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96F2E" w:rsidRDefault="00FE5F6C" w:rsidP="009F7F9F">
      <w:pPr>
        <w:spacing w:after="0" w:line="240" w:lineRule="auto"/>
        <w:jc w:val="center"/>
        <w:rPr>
          <w:rFonts w:ascii="Times New Roman" w:hAnsi="Times New Roman" w:cs="Times New Roman"/>
          <w:b/>
          <w:sz w:val="24"/>
          <w:szCs w:val="24"/>
        </w:rPr>
      </w:pPr>
      <w:r>
        <w:rPr>
          <w:rFonts w:ascii="Times New Roman" w:hAnsi="Times New Roman" w:cs="Times New Roman"/>
          <w:b/>
          <w:noProof/>
          <w:sz w:val="24"/>
          <w:szCs w:val="24"/>
          <w:lang w:eastAsia="ru-RU"/>
        </w:rPr>
        <w:drawing>
          <wp:inline distT="0" distB="0" distL="0" distR="0">
            <wp:extent cx="9538900" cy="6280728"/>
            <wp:effectExtent l="0" t="0" r="5715" b="6350"/>
            <wp:docPr id="2" name="Рисунок 2" descr="C:\Users\Завуч Моно\Desktop\Сканированные\2021-09-04-000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Завуч Моно\Desktop\Сканированные\2021-09-04-0003.jpg"/>
                    <pic:cNvPicPr>
                      <a:picLocks noChangeAspect="1" noChangeArrowheads="1"/>
                    </pic:cNvPicPr>
                  </pic:nvPicPr>
                  <pic:blipFill rotWithShape="1">
                    <a:blip r:embed="rId9" cstate="print">
                      <a:extLst>
                        <a:ext uri="{28A0092B-C50C-407E-A947-70E740481C1C}">
                          <a14:useLocalDpi xmlns:a14="http://schemas.microsoft.com/office/drawing/2010/main" val="0"/>
                        </a:ext>
                      </a:extLst>
                    </a:blip>
                    <a:srcRect b="6849"/>
                    <a:stretch/>
                  </pic:blipFill>
                  <pic:spPr bwMode="auto">
                    <a:xfrm>
                      <a:off x="0" y="0"/>
                      <a:ext cx="9540875" cy="6282028"/>
                    </a:xfrm>
                    <a:prstGeom prst="rect">
                      <a:avLst/>
                    </a:prstGeom>
                    <a:noFill/>
                    <a:ln>
                      <a:noFill/>
                    </a:ln>
                    <a:extLst>
                      <a:ext uri="{53640926-AAD7-44D8-BBD7-CCE9431645EC}">
                        <a14:shadowObscured xmlns:a14="http://schemas.microsoft.com/office/drawing/2010/main"/>
                      </a:ext>
                    </a:extLst>
                  </pic:spPr>
                </pic:pic>
              </a:graphicData>
            </a:graphic>
          </wp:inline>
        </w:drawing>
      </w:r>
    </w:p>
    <w:p w:rsidR="00161B45" w:rsidRPr="00280569" w:rsidRDefault="00161B45" w:rsidP="009F7F9F">
      <w:pPr>
        <w:spacing w:after="0" w:line="240" w:lineRule="auto"/>
        <w:jc w:val="center"/>
        <w:rPr>
          <w:rFonts w:ascii="Times New Roman" w:hAnsi="Times New Roman" w:cs="Times New Roman"/>
          <w:sz w:val="24"/>
          <w:szCs w:val="24"/>
        </w:rPr>
      </w:pPr>
      <w:r w:rsidRPr="00280569">
        <w:rPr>
          <w:rFonts w:ascii="Times New Roman" w:hAnsi="Times New Roman" w:cs="Times New Roman"/>
          <w:b/>
          <w:sz w:val="24"/>
          <w:szCs w:val="24"/>
        </w:rPr>
        <w:lastRenderedPageBreak/>
        <w:t>Паспорт  программы</w:t>
      </w:r>
    </w:p>
    <w:p w:rsidR="00161B45" w:rsidRPr="00280569" w:rsidRDefault="00161B45" w:rsidP="009F7F9F">
      <w:pPr>
        <w:spacing w:after="0" w:line="240" w:lineRule="auto"/>
        <w:contextualSpacing/>
        <w:jc w:val="center"/>
        <w:rPr>
          <w:rFonts w:ascii="Times New Roman" w:hAnsi="Times New Roman" w:cs="Times New Roman"/>
          <w:b/>
          <w:sz w:val="24"/>
          <w:szCs w:val="24"/>
        </w:rPr>
      </w:pPr>
    </w:p>
    <w:tbl>
      <w:tblPr>
        <w:tblW w:w="15064" w:type="dxa"/>
        <w:jc w:val="center"/>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694"/>
        <w:gridCol w:w="12370"/>
      </w:tblGrid>
      <w:tr w:rsidR="00161B45" w:rsidRPr="00280569" w:rsidTr="009F7F9F">
        <w:trPr>
          <w:trHeight w:val="1278"/>
          <w:jc w:val="center"/>
        </w:trPr>
        <w:tc>
          <w:tcPr>
            <w:tcW w:w="2694" w:type="dxa"/>
            <w:vAlign w:val="center"/>
          </w:tcPr>
          <w:p w:rsidR="00161B45" w:rsidRPr="00280569" w:rsidRDefault="00161B45" w:rsidP="009F7F9F">
            <w:pPr>
              <w:spacing w:after="0" w:line="240" w:lineRule="auto"/>
              <w:contextualSpacing/>
              <w:jc w:val="both"/>
              <w:rPr>
                <w:rFonts w:ascii="Times New Roman" w:hAnsi="Times New Roman" w:cs="Times New Roman"/>
                <w:b/>
                <w:sz w:val="24"/>
                <w:szCs w:val="24"/>
              </w:rPr>
            </w:pPr>
            <w:r w:rsidRPr="00280569">
              <w:rPr>
                <w:rFonts w:ascii="Times New Roman" w:hAnsi="Times New Roman" w:cs="Times New Roman"/>
                <w:b/>
                <w:sz w:val="24"/>
                <w:szCs w:val="24"/>
              </w:rPr>
              <w:t>Наименование Программы</w:t>
            </w:r>
          </w:p>
        </w:tc>
        <w:tc>
          <w:tcPr>
            <w:tcW w:w="12370" w:type="dxa"/>
            <w:vAlign w:val="center"/>
          </w:tcPr>
          <w:p w:rsidR="00161B45" w:rsidRPr="00280569" w:rsidRDefault="00161B45" w:rsidP="009F7F9F">
            <w:pPr>
              <w:widowControl w:val="0"/>
              <w:autoSpaceDE w:val="0"/>
              <w:autoSpaceDN w:val="0"/>
              <w:adjustRightInd w:val="0"/>
              <w:spacing w:after="0" w:line="240" w:lineRule="auto"/>
              <w:ind w:left="81"/>
              <w:contextualSpacing/>
              <w:jc w:val="both"/>
              <w:rPr>
                <w:rFonts w:ascii="Times New Roman" w:hAnsi="Times New Roman" w:cs="Times New Roman"/>
                <w:bCs/>
                <w:sz w:val="24"/>
                <w:szCs w:val="24"/>
              </w:rPr>
            </w:pPr>
            <w:r w:rsidRPr="00280569">
              <w:rPr>
                <w:rFonts w:ascii="Times New Roman" w:hAnsi="Times New Roman" w:cs="Times New Roman"/>
                <w:bCs/>
                <w:sz w:val="24"/>
                <w:szCs w:val="24"/>
              </w:rPr>
              <w:t>Основная образовательная програ</w:t>
            </w:r>
            <w:r w:rsidRPr="00280569">
              <w:rPr>
                <w:rFonts w:ascii="Times New Roman" w:hAnsi="Times New Roman" w:cs="Times New Roman"/>
                <w:bCs/>
                <w:spacing w:val="1"/>
                <w:sz w:val="24"/>
                <w:szCs w:val="24"/>
              </w:rPr>
              <w:t>м</w:t>
            </w:r>
            <w:r w:rsidRPr="00280569">
              <w:rPr>
                <w:rFonts w:ascii="Times New Roman" w:hAnsi="Times New Roman" w:cs="Times New Roman"/>
                <w:bCs/>
                <w:spacing w:val="-1"/>
                <w:sz w:val="24"/>
                <w:szCs w:val="24"/>
              </w:rPr>
              <w:t>м</w:t>
            </w:r>
            <w:r w:rsidRPr="00280569">
              <w:rPr>
                <w:rFonts w:ascii="Times New Roman" w:hAnsi="Times New Roman" w:cs="Times New Roman"/>
                <w:bCs/>
                <w:sz w:val="24"/>
                <w:szCs w:val="24"/>
              </w:rPr>
              <w:t>а</w:t>
            </w:r>
            <w:r w:rsidRPr="00280569">
              <w:rPr>
                <w:rFonts w:ascii="Times New Roman" w:hAnsi="Times New Roman" w:cs="Times New Roman"/>
                <w:sz w:val="24"/>
                <w:szCs w:val="24"/>
              </w:rPr>
              <w:t xml:space="preserve"> </w:t>
            </w:r>
            <w:r w:rsidRPr="00280569">
              <w:rPr>
                <w:rFonts w:ascii="Times New Roman" w:hAnsi="Times New Roman" w:cs="Times New Roman"/>
                <w:bCs/>
                <w:sz w:val="24"/>
                <w:szCs w:val="24"/>
              </w:rPr>
              <w:t>основного</w:t>
            </w:r>
            <w:r w:rsidRPr="00280569">
              <w:rPr>
                <w:rFonts w:ascii="Times New Roman" w:hAnsi="Times New Roman" w:cs="Times New Roman"/>
                <w:sz w:val="24"/>
                <w:szCs w:val="24"/>
              </w:rPr>
              <w:t xml:space="preserve"> </w:t>
            </w:r>
            <w:r w:rsidRPr="00280569">
              <w:rPr>
                <w:rFonts w:ascii="Times New Roman" w:hAnsi="Times New Roman" w:cs="Times New Roman"/>
                <w:bCs/>
                <w:sz w:val="24"/>
                <w:szCs w:val="24"/>
              </w:rPr>
              <w:t>общего</w:t>
            </w:r>
            <w:r w:rsidRPr="00280569">
              <w:rPr>
                <w:rFonts w:ascii="Times New Roman" w:hAnsi="Times New Roman" w:cs="Times New Roman"/>
                <w:sz w:val="24"/>
                <w:szCs w:val="24"/>
              </w:rPr>
              <w:t xml:space="preserve"> </w:t>
            </w:r>
            <w:r w:rsidRPr="00280569">
              <w:rPr>
                <w:rFonts w:ascii="Times New Roman" w:hAnsi="Times New Roman" w:cs="Times New Roman"/>
                <w:bCs/>
                <w:sz w:val="24"/>
                <w:szCs w:val="24"/>
              </w:rPr>
              <w:t>образования</w:t>
            </w:r>
            <w:r w:rsidRPr="00280569">
              <w:rPr>
                <w:rFonts w:ascii="Times New Roman" w:hAnsi="Times New Roman" w:cs="Times New Roman"/>
                <w:spacing w:val="1"/>
                <w:sz w:val="24"/>
                <w:szCs w:val="24"/>
              </w:rPr>
              <w:t xml:space="preserve"> </w:t>
            </w:r>
            <w:r w:rsidRPr="00280569">
              <w:rPr>
                <w:rFonts w:ascii="Times New Roman" w:hAnsi="Times New Roman" w:cs="Times New Roman"/>
                <w:bCs/>
                <w:sz w:val="24"/>
                <w:szCs w:val="24"/>
              </w:rPr>
              <w:t>(ФГОС</w:t>
            </w:r>
            <w:r w:rsidRPr="00280569">
              <w:rPr>
                <w:rFonts w:ascii="Times New Roman" w:hAnsi="Times New Roman" w:cs="Times New Roman"/>
                <w:sz w:val="24"/>
                <w:szCs w:val="24"/>
              </w:rPr>
              <w:t xml:space="preserve"> </w:t>
            </w:r>
            <w:r w:rsidRPr="00280569">
              <w:rPr>
                <w:rFonts w:ascii="Times New Roman" w:hAnsi="Times New Roman" w:cs="Times New Roman"/>
                <w:bCs/>
                <w:sz w:val="24"/>
                <w:szCs w:val="24"/>
              </w:rPr>
              <w:t>О</w:t>
            </w:r>
            <w:r w:rsidRPr="00280569">
              <w:rPr>
                <w:rFonts w:ascii="Times New Roman" w:hAnsi="Times New Roman" w:cs="Times New Roman"/>
                <w:bCs/>
                <w:spacing w:val="1"/>
                <w:sz w:val="24"/>
                <w:szCs w:val="24"/>
              </w:rPr>
              <w:t>ОО</w:t>
            </w:r>
            <w:r w:rsidRPr="00280569">
              <w:rPr>
                <w:rFonts w:ascii="Times New Roman" w:hAnsi="Times New Roman" w:cs="Times New Roman"/>
                <w:bCs/>
                <w:sz w:val="24"/>
                <w:szCs w:val="24"/>
              </w:rPr>
              <w:t>) муниципального бюджетного общеобразовательного учреждения «</w:t>
            </w:r>
            <w:r w:rsidR="00870A02" w:rsidRPr="00280569">
              <w:rPr>
                <w:rFonts w:ascii="Times New Roman" w:hAnsi="Times New Roman" w:cs="Times New Roman"/>
                <w:bCs/>
                <w:sz w:val="24"/>
                <w:szCs w:val="24"/>
              </w:rPr>
              <w:t xml:space="preserve">Малосуньская </w:t>
            </w:r>
            <w:r w:rsidRPr="00280569">
              <w:rPr>
                <w:rFonts w:ascii="Times New Roman" w:hAnsi="Times New Roman" w:cs="Times New Roman"/>
                <w:bCs/>
                <w:sz w:val="24"/>
                <w:szCs w:val="24"/>
              </w:rPr>
              <w:t>основная общеобразовательная школа»  М</w:t>
            </w:r>
            <w:r w:rsidR="00870A02" w:rsidRPr="00280569">
              <w:rPr>
                <w:rFonts w:ascii="Times New Roman" w:hAnsi="Times New Roman" w:cs="Times New Roman"/>
                <w:bCs/>
                <w:sz w:val="24"/>
                <w:szCs w:val="24"/>
              </w:rPr>
              <w:t>амадыш</w:t>
            </w:r>
            <w:r w:rsidRPr="00280569">
              <w:rPr>
                <w:rFonts w:ascii="Times New Roman" w:hAnsi="Times New Roman" w:cs="Times New Roman"/>
                <w:bCs/>
                <w:sz w:val="24"/>
                <w:szCs w:val="24"/>
              </w:rPr>
              <w:t>ского муниципального района  РТ (далее-ООП, Школа)</w:t>
            </w:r>
          </w:p>
          <w:p w:rsidR="00161B45" w:rsidRPr="00280569" w:rsidRDefault="00161B45" w:rsidP="009F7F9F">
            <w:pPr>
              <w:widowControl w:val="0"/>
              <w:autoSpaceDE w:val="0"/>
              <w:autoSpaceDN w:val="0"/>
              <w:adjustRightInd w:val="0"/>
              <w:spacing w:after="0" w:line="240" w:lineRule="auto"/>
              <w:ind w:left="81" w:right="-94"/>
              <w:contextualSpacing/>
              <w:jc w:val="both"/>
              <w:rPr>
                <w:rFonts w:ascii="Times New Roman" w:hAnsi="Times New Roman" w:cs="Times New Roman"/>
                <w:sz w:val="24"/>
                <w:szCs w:val="24"/>
              </w:rPr>
            </w:pPr>
            <w:r w:rsidRPr="00280569">
              <w:rPr>
                <w:rFonts w:ascii="Times New Roman" w:hAnsi="Times New Roman" w:cs="Times New Roman"/>
                <w:sz w:val="24"/>
                <w:szCs w:val="24"/>
              </w:rPr>
              <w:t xml:space="preserve">  Школа с обучением на</w:t>
            </w:r>
            <w:r w:rsidR="00433E20" w:rsidRPr="00280569">
              <w:rPr>
                <w:rFonts w:ascii="Times New Roman" w:hAnsi="Times New Roman" w:cs="Times New Roman"/>
                <w:sz w:val="24"/>
                <w:szCs w:val="24"/>
              </w:rPr>
              <w:t xml:space="preserve"> родном (</w:t>
            </w:r>
            <w:r w:rsidRPr="00280569">
              <w:rPr>
                <w:rFonts w:ascii="Times New Roman" w:hAnsi="Times New Roman" w:cs="Times New Roman"/>
                <w:sz w:val="24"/>
                <w:szCs w:val="24"/>
              </w:rPr>
              <w:t>татарском</w:t>
            </w:r>
            <w:r w:rsidR="00433E20" w:rsidRPr="00280569">
              <w:rPr>
                <w:rFonts w:ascii="Times New Roman" w:hAnsi="Times New Roman" w:cs="Times New Roman"/>
                <w:sz w:val="24"/>
                <w:szCs w:val="24"/>
              </w:rPr>
              <w:t>)</w:t>
            </w:r>
            <w:r w:rsidRPr="00280569">
              <w:rPr>
                <w:rFonts w:ascii="Times New Roman" w:hAnsi="Times New Roman" w:cs="Times New Roman"/>
                <w:sz w:val="24"/>
                <w:szCs w:val="24"/>
              </w:rPr>
              <w:t xml:space="preserve">  языке</w:t>
            </w:r>
          </w:p>
        </w:tc>
      </w:tr>
      <w:tr w:rsidR="00161B45" w:rsidRPr="00280569" w:rsidTr="009F7F9F">
        <w:trPr>
          <w:trHeight w:val="1448"/>
          <w:jc w:val="center"/>
        </w:trPr>
        <w:tc>
          <w:tcPr>
            <w:tcW w:w="2694" w:type="dxa"/>
            <w:vAlign w:val="center"/>
          </w:tcPr>
          <w:p w:rsidR="00161B45" w:rsidRPr="00280569" w:rsidRDefault="00161B45" w:rsidP="009F7F9F">
            <w:pPr>
              <w:spacing w:after="0" w:line="240" w:lineRule="auto"/>
              <w:contextualSpacing/>
              <w:jc w:val="both"/>
              <w:rPr>
                <w:rFonts w:ascii="Times New Roman" w:hAnsi="Times New Roman" w:cs="Times New Roman"/>
                <w:b/>
                <w:sz w:val="24"/>
                <w:szCs w:val="24"/>
              </w:rPr>
            </w:pPr>
            <w:r w:rsidRPr="00280569">
              <w:rPr>
                <w:rFonts w:ascii="Times New Roman" w:hAnsi="Times New Roman" w:cs="Times New Roman"/>
                <w:b/>
                <w:iCs/>
                <w:sz w:val="24"/>
                <w:szCs w:val="24"/>
              </w:rPr>
              <w:t>Нормативно-правовая и документальная база</w:t>
            </w:r>
          </w:p>
        </w:tc>
        <w:tc>
          <w:tcPr>
            <w:tcW w:w="12370" w:type="dxa"/>
            <w:vAlign w:val="center"/>
          </w:tcPr>
          <w:p w:rsidR="00161B45" w:rsidRPr="00280569" w:rsidRDefault="00161B45" w:rsidP="00151C7C">
            <w:pPr>
              <w:numPr>
                <w:ilvl w:val="0"/>
                <w:numId w:val="147"/>
              </w:numPr>
              <w:tabs>
                <w:tab w:val="clear" w:pos="720"/>
                <w:tab w:val="left" w:pos="213"/>
              </w:tabs>
              <w:spacing w:after="0" w:line="240" w:lineRule="auto"/>
              <w:ind w:left="0" w:firstLine="0"/>
              <w:contextualSpacing/>
              <w:jc w:val="both"/>
              <w:rPr>
                <w:rFonts w:ascii="Times New Roman" w:hAnsi="Times New Roman" w:cs="Times New Roman"/>
                <w:iCs/>
                <w:sz w:val="24"/>
                <w:szCs w:val="24"/>
              </w:rPr>
            </w:pPr>
            <w:r w:rsidRPr="00280569">
              <w:rPr>
                <w:rFonts w:ascii="Times New Roman" w:hAnsi="Times New Roman" w:cs="Times New Roman"/>
                <w:iCs/>
                <w:sz w:val="24"/>
                <w:szCs w:val="24"/>
              </w:rPr>
              <w:t>Конституция Российской Федерации (Ст.1,10,17,15,19,32,43,50,51,52);</w:t>
            </w:r>
          </w:p>
          <w:p w:rsidR="00161B45" w:rsidRPr="00280569" w:rsidRDefault="00161B45" w:rsidP="00151C7C">
            <w:pPr>
              <w:numPr>
                <w:ilvl w:val="0"/>
                <w:numId w:val="147"/>
              </w:numPr>
              <w:tabs>
                <w:tab w:val="clear" w:pos="720"/>
                <w:tab w:val="left" w:pos="213"/>
              </w:tabs>
              <w:spacing w:after="0" w:line="240" w:lineRule="auto"/>
              <w:ind w:left="0" w:firstLine="0"/>
              <w:contextualSpacing/>
              <w:jc w:val="both"/>
              <w:rPr>
                <w:rFonts w:ascii="Times New Roman" w:hAnsi="Times New Roman" w:cs="Times New Roman"/>
                <w:iCs/>
                <w:sz w:val="24"/>
                <w:szCs w:val="24"/>
              </w:rPr>
            </w:pPr>
            <w:r w:rsidRPr="00280569">
              <w:rPr>
                <w:rFonts w:ascii="Times New Roman" w:hAnsi="Times New Roman" w:cs="Times New Roman"/>
                <w:iCs/>
                <w:sz w:val="24"/>
                <w:szCs w:val="24"/>
              </w:rPr>
              <w:t>Конвенция ООН о правах ребенка;</w:t>
            </w:r>
          </w:p>
          <w:p w:rsidR="00161B45" w:rsidRPr="00280569" w:rsidRDefault="00161B45" w:rsidP="00151C7C">
            <w:pPr>
              <w:numPr>
                <w:ilvl w:val="0"/>
                <w:numId w:val="147"/>
              </w:numPr>
              <w:tabs>
                <w:tab w:val="clear" w:pos="720"/>
                <w:tab w:val="left" w:pos="213"/>
              </w:tabs>
              <w:spacing w:after="0" w:line="240" w:lineRule="auto"/>
              <w:ind w:left="0" w:firstLine="0"/>
              <w:contextualSpacing/>
              <w:jc w:val="both"/>
              <w:rPr>
                <w:rFonts w:ascii="Times New Roman" w:hAnsi="Times New Roman" w:cs="Times New Roman"/>
                <w:iCs/>
                <w:sz w:val="24"/>
                <w:szCs w:val="24"/>
              </w:rPr>
            </w:pPr>
            <w:r w:rsidRPr="00280569">
              <w:rPr>
                <w:rFonts w:ascii="Times New Roman" w:hAnsi="Times New Roman" w:cs="Times New Roman"/>
                <w:iCs/>
                <w:sz w:val="24"/>
                <w:szCs w:val="24"/>
              </w:rPr>
              <w:t>Семейный кодекс РФ. Раздел 4 «Права и обязанности родителей и детей»;</w:t>
            </w:r>
          </w:p>
          <w:p w:rsidR="00161B45" w:rsidRPr="00280569" w:rsidRDefault="00161B45" w:rsidP="00151C7C">
            <w:pPr>
              <w:numPr>
                <w:ilvl w:val="0"/>
                <w:numId w:val="147"/>
              </w:numPr>
              <w:tabs>
                <w:tab w:val="clear" w:pos="720"/>
                <w:tab w:val="left" w:pos="213"/>
              </w:tabs>
              <w:spacing w:after="0" w:line="240" w:lineRule="auto"/>
              <w:ind w:left="0" w:firstLine="0"/>
              <w:contextualSpacing/>
              <w:jc w:val="both"/>
              <w:rPr>
                <w:rFonts w:ascii="Times New Roman" w:hAnsi="Times New Roman" w:cs="Times New Roman"/>
                <w:iCs/>
                <w:sz w:val="24"/>
                <w:szCs w:val="24"/>
              </w:rPr>
            </w:pPr>
            <w:r w:rsidRPr="00280569">
              <w:rPr>
                <w:rFonts w:ascii="Times New Roman" w:hAnsi="Times New Roman" w:cs="Times New Roman"/>
                <w:iCs/>
                <w:sz w:val="24"/>
                <w:szCs w:val="24"/>
              </w:rPr>
              <w:t>Закон Росийской Федерации от 29.12.2012г.  №273-ФЗ «Об образовании в Российской Федерации»;</w:t>
            </w:r>
          </w:p>
          <w:p w:rsidR="00161B45" w:rsidRPr="00280569" w:rsidRDefault="00161B45" w:rsidP="00151C7C">
            <w:pPr>
              <w:numPr>
                <w:ilvl w:val="0"/>
                <w:numId w:val="147"/>
              </w:numPr>
              <w:tabs>
                <w:tab w:val="clear" w:pos="720"/>
                <w:tab w:val="left" w:pos="213"/>
              </w:tabs>
              <w:spacing w:after="0" w:line="240" w:lineRule="auto"/>
              <w:ind w:left="0" w:firstLine="0"/>
              <w:contextualSpacing/>
              <w:jc w:val="both"/>
              <w:rPr>
                <w:rFonts w:ascii="Times New Roman" w:hAnsi="Times New Roman" w:cs="Times New Roman"/>
                <w:iCs/>
                <w:sz w:val="24"/>
                <w:szCs w:val="24"/>
              </w:rPr>
            </w:pPr>
            <w:r w:rsidRPr="00280569">
              <w:rPr>
                <w:rFonts w:ascii="Times New Roman" w:hAnsi="Times New Roman" w:cs="Times New Roman"/>
                <w:iCs/>
                <w:sz w:val="24"/>
                <w:szCs w:val="24"/>
              </w:rPr>
              <w:t>Закон Республики Татарстан от 22.07.2013г. № 68-ЗРТ «Об образовании»;</w:t>
            </w:r>
          </w:p>
          <w:p w:rsidR="00161B45" w:rsidRPr="00280569" w:rsidRDefault="00161B45" w:rsidP="00151C7C">
            <w:pPr>
              <w:numPr>
                <w:ilvl w:val="0"/>
                <w:numId w:val="147"/>
              </w:numPr>
              <w:tabs>
                <w:tab w:val="clear" w:pos="720"/>
                <w:tab w:val="left" w:pos="213"/>
              </w:tabs>
              <w:spacing w:after="0" w:line="240" w:lineRule="auto"/>
              <w:ind w:left="0" w:firstLine="0"/>
              <w:contextualSpacing/>
              <w:jc w:val="both"/>
              <w:rPr>
                <w:rFonts w:ascii="Times New Roman" w:hAnsi="Times New Roman" w:cs="Times New Roman"/>
                <w:sz w:val="24"/>
                <w:szCs w:val="24"/>
              </w:rPr>
            </w:pPr>
            <w:r w:rsidRPr="00280569">
              <w:rPr>
                <w:rFonts w:ascii="Times New Roman" w:hAnsi="Times New Roman" w:cs="Times New Roman"/>
                <w:sz w:val="24"/>
                <w:szCs w:val="24"/>
              </w:rPr>
              <w:t>Закона Российской Федерации «О языках народов Российской Федерации» (в ред. Федерального Закона от 24.07.98 г. №125-ФЗ на 12 марта 2014 года);</w:t>
            </w:r>
          </w:p>
          <w:p w:rsidR="00161B45" w:rsidRPr="00280569" w:rsidRDefault="00161B45" w:rsidP="00151C7C">
            <w:pPr>
              <w:widowControl w:val="0"/>
              <w:numPr>
                <w:ilvl w:val="0"/>
                <w:numId w:val="147"/>
              </w:numPr>
              <w:tabs>
                <w:tab w:val="clear" w:pos="720"/>
                <w:tab w:val="left" w:pos="213"/>
              </w:tabs>
              <w:autoSpaceDE w:val="0"/>
              <w:autoSpaceDN w:val="0"/>
              <w:adjustRightInd w:val="0"/>
              <w:spacing w:after="0" w:line="240" w:lineRule="auto"/>
              <w:ind w:left="0" w:firstLine="0"/>
              <w:contextualSpacing/>
              <w:jc w:val="both"/>
              <w:rPr>
                <w:rFonts w:ascii="Times New Roman" w:hAnsi="Times New Roman" w:cs="Times New Roman"/>
                <w:bCs/>
                <w:sz w:val="24"/>
                <w:szCs w:val="24"/>
              </w:rPr>
            </w:pPr>
            <w:r w:rsidRPr="00280569">
              <w:rPr>
                <w:rFonts w:ascii="Times New Roman" w:hAnsi="Times New Roman" w:cs="Times New Roman"/>
                <w:bCs/>
                <w:sz w:val="24"/>
                <w:szCs w:val="24"/>
              </w:rPr>
              <w:t xml:space="preserve">Закона Республики Татарстан "О языках народов Республики Татарстан" N 1560-XII от 8 июля 1992 года </w:t>
            </w:r>
            <w:r w:rsidRPr="00280569">
              <w:rPr>
                <w:rFonts w:ascii="Times New Roman" w:hAnsi="Times New Roman" w:cs="Times New Roman"/>
                <w:sz w:val="24"/>
                <w:szCs w:val="24"/>
              </w:rPr>
              <w:t>(в ред. Законов РТ от 28.07.2004 N 44-ЗРТ, от 03.12.2009 N 54-ЗРТ);</w:t>
            </w:r>
            <w:r w:rsidRPr="00280569">
              <w:rPr>
                <w:rFonts w:ascii="Times New Roman" w:hAnsi="Times New Roman" w:cs="Times New Roman"/>
                <w:iCs/>
                <w:sz w:val="24"/>
                <w:szCs w:val="24"/>
              </w:rPr>
              <w:t xml:space="preserve"> </w:t>
            </w:r>
          </w:p>
          <w:p w:rsidR="00161B45" w:rsidRPr="00280569" w:rsidRDefault="00161B45" w:rsidP="00151C7C">
            <w:pPr>
              <w:numPr>
                <w:ilvl w:val="0"/>
                <w:numId w:val="147"/>
              </w:numPr>
              <w:tabs>
                <w:tab w:val="clear" w:pos="720"/>
                <w:tab w:val="left" w:pos="213"/>
              </w:tabs>
              <w:spacing w:after="0" w:line="240" w:lineRule="auto"/>
              <w:ind w:left="0" w:firstLine="0"/>
              <w:contextualSpacing/>
              <w:jc w:val="both"/>
              <w:rPr>
                <w:rFonts w:ascii="Times New Roman" w:hAnsi="Times New Roman" w:cs="Times New Roman"/>
                <w:iCs/>
                <w:sz w:val="24"/>
                <w:szCs w:val="24"/>
              </w:rPr>
            </w:pPr>
            <w:r w:rsidRPr="00280569">
              <w:rPr>
                <w:rFonts w:ascii="Times New Roman" w:hAnsi="Times New Roman" w:cs="Times New Roman"/>
                <w:iCs/>
                <w:sz w:val="24"/>
                <w:szCs w:val="24"/>
              </w:rPr>
              <w:t>Концепция духовно-нравственного развития и воспитания российских школьников;</w:t>
            </w:r>
          </w:p>
          <w:p w:rsidR="00161B45" w:rsidRPr="00280569" w:rsidRDefault="00440860" w:rsidP="00151C7C">
            <w:pPr>
              <w:numPr>
                <w:ilvl w:val="0"/>
                <w:numId w:val="147"/>
              </w:numPr>
              <w:tabs>
                <w:tab w:val="clear" w:pos="720"/>
                <w:tab w:val="left" w:pos="213"/>
              </w:tabs>
              <w:spacing w:after="0" w:line="240" w:lineRule="auto"/>
              <w:ind w:left="0" w:firstLine="0"/>
              <w:contextualSpacing/>
              <w:jc w:val="both"/>
              <w:rPr>
                <w:rFonts w:ascii="Times New Roman" w:hAnsi="Times New Roman" w:cs="Times New Roman"/>
                <w:iCs/>
                <w:sz w:val="24"/>
                <w:szCs w:val="24"/>
              </w:rPr>
            </w:pPr>
            <w:r w:rsidRPr="00280569">
              <w:rPr>
                <w:rStyle w:val="14"/>
                <w:rFonts w:ascii="Times New Roman" w:hAnsi="Times New Roman" w:cs="Times New Roman"/>
                <w:sz w:val="24"/>
                <w:szCs w:val="24"/>
              </w:rPr>
              <w:t xml:space="preserve">Федерального государственного образовательного стандарта основного общего образования, утвержденного приказом Министерства образования и науки Российской Федерации </w:t>
            </w:r>
            <w:r w:rsidRPr="00280569">
              <w:rPr>
                <w:rStyle w:val="14"/>
                <w:rFonts w:ascii="Times New Roman" w:hAnsi="Times New Roman" w:cs="Times New Roman"/>
                <w:sz w:val="24"/>
                <w:szCs w:val="24"/>
                <w:lang w:bidi="en-US"/>
              </w:rPr>
              <w:t xml:space="preserve">06.10.2009 </w:t>
            </w:r>
            <w:r w:rsidRPr="00280569">
              <w:rPr>
                <w:rStyle w:val="14"/>
                <w:rFonts w:ascii="Times New Roman" w:hAnsi="Times New Roman" w:cs="Times New Roman"/>
                <w:sz w:val="24"/>
                <w:szCs w:val="24"/>
              </w:rPr>
              <w:t>№373(с изменениями и дополнениями от 11 декабря 2020 года);</w:t>
            </w:r>
          </w:p>
          <w:p w:rsidR="00161B45" w:rsidRPr="00280569" w:rsidRDefault="00161B45" w:rsidP="00151C7C">
            <w:pPr>
              <w:numPr>
                <w:ilvl w:val="0"/>
                <w:numId w:val="147"/>
              </w:numPr>
              <w:tabs>
                <w:tab w:val="clear" w:pos="720"/>
                <w:tab w:val="left" w:pos="213"/>
              </w:tabs>
              <w:spacing w:after="0" w:line="240" w:lineRule="auto"/>
              <w:ind w:left="0" w:firstLine="0"/>
              <w:contextualSpacing/>
              <w:jc w:val="both"/>
              <w:rPr>
                <w:rFonts w:ascii="Times New Roman" w:hAnsi="Times New Roman" w:cs="Times New Roman"/>
                <w:iCs/>
                <w:sz w:val="24"/>
                <w:szCs w:val="24"/>
              </w:rPr>
            </w:pPr>
            <w:r w:rsidRPr="00280569">
              <w:rPr>
                <w:rFonts w:ascii="Times New Roman" w:hAnsi="Times New Roman" w:cs="Times New Roman"/>
                <w:iCs/>
                <w:sz w:val="24"/>
                <w:szCs w:val="24"/>
              </w:rPr>
              <w:t xml:space="preserve">Примерная основная образовательная программа основного общего образования, </w:t>
            </w:r>
            <w:r w:rsidRPr="00280569">
              <w:rPr>
                <w:rFonts w:ascii="Times New Roman" w:hAnsi="Times New Roman" w:cs="Times New Roman"/>
                <w:sz w:val="24"/>
                <w:szCs w:val="24"/>
              </w:rPr>
              <w:t>одобренная решением Федерального учебного методического объединения по общему образованию (протокол от 08 апреля 2015 года, №1/15)</w:t>
            </w:r>
          </w:p>
          <w:p w:rsidR="00161B45" w:rsidRPr="00280569" w:rsidRDefault="00161B45" w:rsidP="00151C7C">
            <w:pPr>
              <w:widowControl w:val="0"/>
              <w:numPr>
                <w:ilvl w:val="0"/>
                <w:numId w:val="147"/>
              </w:numPr>
              <w:tabs>
                <w:tab w:val="clear" w:pos="720"/>
                <w:tab w:val="left" w:pos="213"/>
              </w:tabs>
              <w:autoSpaceDE w:val="0"/>
              <w:autoSpaceDN w:val="0"/>
              <w:adjustRightInd w:val="0"/>
              <w:spacing w:after="0" w:line="240" w:lineRule="auto"/>
              <w:ind w:left="0" w:firstLine="0"/>
              <w:contextualSpacing/>
              <w:jc w:val="both"/>
              <w:rPr>
                <w:rFonts w:ascii="Times New Roman" w:hAnsi="Times New Roman" w:cs="Times New Roman"/>
                <w:bCs/>
                <w:sz w:val="24"/>
                <w:szCs w:val="24"/>
              </w:rPr>
            </w:pPr>
            <w:r w:rsidRPr="00280569">
              <w:rPr>
                <w:rFonts w:ascii="Times New Roman" w:hAnsi="Times New Roman" w:cs="Times New Roman"/>
                <w:iCs/>
                <w:sz w:val="24"/>
                <w:szCs w:val="24"/>
              </w:rPr>
              <w:t>Устав муниципального бюджетного общеобразовательного учреждения «</w:t>
            </w:r>
            <w:r w:rsidR="00870A02" w:rsidRPr="00280569">
              <w:rPr>
                <w:rFonts w:ascii="Times New Roman" w:hAnsi="Times New Roman" w:cs="Times New Roman"/>
                <w:bCs/>
                <w:sz w:val="24"/>
                <w:szCs w:val="24"/>
              </w:rPr>
              <w:t xml:space="preserve">Малосуньская </w:t>
            </w:r>
            <w:r w:rsidRPr="00280569">
              <w:rPr>
                <w:rFonts w:ascii="Times New Roman" w:hAnsi="Times New Roman" w:cs="Times New Roman"/>
                <w:bCs/>
                <w:sz w:val="24"/>
                <w:szCs w:val="24"/>
              </w:rPr>
              <w:t>основная общеобразовательная школа</w:t>
            </w:r>
            <w:r w:rsidRPr="00280569">
              <w:rPr>
                <w:rFonts w:ascii="Times New Roman" w:hAnsi="Times New Roman" w:cs="Times New Roman"/>
                <w:iCs/>
                <w:sz w:val="24"/>
                <w:szCs w:val="24"/>
              </w:rPr>
              <w:t xml:space="preserve">» </w:t>
            </w:r>
          </w:p>
          <w:p w:rsidR="00161B45" w:rsidRPr="00280569" w:rsidRDefault="00161B45" w:rsidP="00151C7C">
            <w:pPr>
              <w:widowControl w:val="0"/>
              <w:numPr>
                <w:ilvl w:val="0"/>
                <w:numId w:val="147"/>
              </w:numPr>
              <w:tabs>
                <w:tab w:val="clear" w:pos="720"/>
                <w:tab w:val="left" w:pos="213"/>
              </w:tabs>
              <w:autoSpaceDE w:val="0"/>
              <w:autoSpaceDN w:val="0"/>
              <w:adjustRightInd w:val="0"/>
              <w:spacing w:after="0" w:line="240" w:lineRule="auto"/>
              <w:ind w:left="0" w:firstLine="0"/>
              <w:contextualSpacing/>
              <w:jc w:val="both"/>
              <w:rPr>
                <w:rFonts w:ascii="Times New Roman" w:hAnsi="Times New Roman" w:cs="Times New Roman"/>
                <w:bCs/>
                <w:sz w:val="24"/>
                <w:szCs w:val="24"/>
              </w:rPr>
            </w:pPr>
            <w:r w:rsidRPr="00280569">
              <w:rPr>
                <w:rFonts w:ascii="Times New Roman" w:hAnsi="Times New Roman" w:cs="Times New Roman"/>
                <w:iCs/>
                <w:sz w:val="24"/>
                <w:szCs w:val="24"/>
              </w:rPr>
              <w:t>Локальные нормативные акты школы.</w:t>
            </w:r>
          </w:p>
        </w:tc>
      </w:tr>
      <w:tr w:rsidR="00161B45" w:rsidRPr="00280569" w:rsidTr="009F7F9F">
        <w:trPr>
          <w:trHeight w:val="903"/>
          <w:jc w:val="center"/>
        </w:trPr>
        <w:tc>
          <w:tcPr>
            <w:tcW w:w="2694" w:type="dxa"/>
            <w:vAlign w:val="center"/>
          </w:tcPr>
          <w:p w:rsidR="00161B45" w:rsidRPr="00280569" w:rsidRDefault="00161B45" w:rsidP="009F7F9F">
            <w:pPr>
              <w:spacing w:after="0" w:line="240" w:lineRule="auto"/>
              <w:contextualSpacing/>
              <w:jc w:val="both"/>
              <w:rPr>
                <w:rFonts w:ascii="Times New Roman" w:hAnsi="Times New Roman" w:cs="Times New Roman"/>
                <w:b/>
                <w:sz w:val="24"/>
                <w:szCs w:val="24"/>
              </w:rPr>
            </w:pPr>
            <w:r w:rsidRPr="00280569">
              <w:rPr>
                <w:rFonts w:ascii="Times New Roman" w:hAnsi="Times New Roman" w:cs="Times New Roman"/>
                <w:b/>
                <w:sz w:val="24"/>
                <w:szCs w:val="24"/>
              </w:rPr>
              <w:t>Основной разработчик программы</w:t>
            </w:r>
          </w:p>
        </w:tc>
        <w:tc>
          <w:tcPr>
            <w:tcW w:w="12370" w:type="dxa"/>
            <w:vAlign w:val="center"/>
          </w:tcPr>
          <w:p w:rsidR="00161B45" w:rsidRPr="00280569" w:rsidRDefault="00161B45" w:rsidP="009F7F9F">
            <w:pPr>
              <w:spacing w:after="0" w:line="240" w:lineRule="auto"/>
              <w:contextualSpacing/>
              <w:jc w:val="both"/>
              <w:rPr>
                <w:rFonts w:ascii="Times New Roman" w:hAnsi="Times New Roman" w:cs="Times New Roman"/>
                <w:sz w:val="24"/>
                <w:szCs w:val="24"/>
              </w:rPr>
            </w:pPr>
            <w:r w:rsidRPr="00280569">
              <w:rPr>
                <w:rFonts w:ascii="Times New Roman" w:hAnsi="Times New Roman" w:cs="Times New Roman"/>
                <w:sz w:val="24"/>
                <w:szCs w:val="24"/>
              </w:rPr>
              <w:t>Администрация и методический совет школы</w:t>
            </w:r>
          </w:p>
        </w:tc>
      </w:tr>
      <w:tr w:rsidR="00161B45" w:rsidRPr="00280569" w:rsidTr="009F7F9F">
        <w:trPr>
          <w:trHeight w:val="732"/>
          <w:jc w:val="center"/>
        </w:trPr>
        <w:tc>
          <w:tcPr>
            <w:tcW w:w="2694" w:type="dxa"/>
            <w:vAlign w:val="center"/>
          </w:tcPr>
          <w:p w:rsidR="00161B45" w:rsidRPr="00280569" w:rsidRDefault="00161B45" w:rsidP="009F7F9F">
            <w:pPr>
              <w:spacing w:after="0" w:line="240" w:lineRule="auto"/>
              <w:contextualSpacing/>
              <w:jc w:val="both"/>
              <w:rPr>
                <w:rFonts w:ascii="Times New Roman" w:hAnsi="Times New Roman" w:cs="Times New Roman"/>
                <w:b/>
                <w:sz w:val="24"/>
                <w:szCs w:val="24"/>
              </w:rPr>
            </w:pPr>
            <w:r w:rsidRPr="00280569">
              <w:rPr>
                <w:rFonts w:ascii="Times New Roman" w:hAnsi="Times New Roman" w:cs="Times New Roman"/>
                <w:b/>
                <w:sz w:val="24"/>
                <w:szCs w:val="24"/>
              </w:rPr>
              <w:t>Адресность программы</w:t>
            </w:r>
          </w:p>
        </w:tc>
        <w:tc>
          <w:tcPr>
            <w:tcW w:w="12370" w:type="dxa"/>
            <w:vAlign w:val="center"/>
          </w:tcPr>
          <w:p w:rsidR="00161B45" w:rsidRPr="00280569" w:rsidRDefault="00161B45" w:rsidP="009F7F9F">
            <w:pPr>
              <w:spacing w:after="0" w:line="240" w:lineRule="auto"/>
              <w:contextualSpacing/>
              <w:jc w:val="both"/>
              <w:rPr>
                <w:rFonts w:ascii="Times New Roman" w:hAnsi="Times New Roman" w:cs="Times New Roman"/>
                <w:sz w:val="24"/>
                <w:szCs w:val="24"/>
              </w:rPr>
            </w:pPr>
            <w:r w:rsidRPr="00280569">
              <w:rPr>
                <w:rFonts w:ascii="Times New Roman" w:hAnsi="Times New Roman" w:cs="Times New Roman"/>
                <w:sz w:val="24"/>
                <w:szCs w:val="24"/>
              </w:rPr>
              <w:t>Программа адресована педагогическому коллективу Школы, учащимся и их  родителям (законным представителям), общественности</w:t>
            </w:r>
          </w:p>
        </w:tc>
      </w:tr>
      <w:tr w:rsidR="00161B45" w:rsidRPr="00280569" w:rsidTr="009F7F9F">
        <w:trPr>
          <w:trHeight w:val="732"/>
          <w:jc w:val="center"/>
        </w:trPr>
        <w:tc>
          <w:tcPr>
            <w:tcW w:w="2694" w:type="dxa"/>
            <w:vAlign w:val="center"/>
          </w:tcPr>
          <w:p w:rsidR="00161B45" w:rsidRPr="00280569" w:rsidRDefault="00161B45" w:rsidP="009F7F9F">
            <w:pPr>
              <w:spacing w:after="0" w:line="240" w:lineRule="auto"/>
              <w:contextualSpacing/>
              <w:jc w:val="both"/>
              <w:rPr>
                <w:rFonts w:ascii="Times New Roman" w:hAnsi="Times New Roman" w:cs="Times New Roman"/>
                <w:b/>
                <w:sz w:val="24"/>
                <w:szCs w:val="24"/>
              </w:rPr>
            </w:pPr>
            <w:r w:rsidRPr="00280569">
              <w:rPr>
                <w:rStyle w:val="Zag11"/>
                <w:rFonts w:ascii="Times New Roman" w:eastAsia="@Arial Unicode MS" w:hAnsi="Times New Roman" w:cs="Times New Roman"/>
                <w:b/>
                <w:sz w:val="24"/>
                <w:szCs w:val="24"/>
              </w:rPr>
              <w:t>Методологическая основа ФГОС ООО</w:t>
            </w:r>
          </w:p>
        </w:tc>
        <w:tc>
          <w:tcPr>
            <w:tcW w:w="12370" w:type="dxa"/>
            <w:vAlign w:val="bottom"/>
          </w:tcPr>
          <w:p w:rsidR="00161B45" w:rsidRPr="00280569" w:rsidRDefault="00161B45" w:rsidP="009F7F9F">
            <w:pPr>
              <w:spacing w:after="0" w:line="240" w:lineRule="auto"/>
              <w:ind w:left="-70"/>
              <w:contextualSpacing/>
              <w:jc w:val="both"/>
              <w:rPr>
                <w:rStyle w:val="Zag11"/>
                <w:rFonts w:ascii="Times New Roman" w:eastAsia="@Arial Unicode MS" w:hAnsi="Times New Roman" w:cs="Times New Roman"/>
                <w:sz w:val="24"/>
                <w:szCs w:val="24"/>
              </w:rPr>
            </w:pPr>
            <w:r w:rsidRPr="00280569">
              <w:rPr>
                <w:rStyle w:val="Zag11"/>
                <w:rFonts w:ascii="Times New Roman" w:eastAsia="@Arial Unicode MS" w:hAnsi="Times New Roman" w:cs="Times New Roman"/>
                <w:b/>
                <w:sz w:val="24"/>
                <w:szCs w:val="24"/>
              </w:rPr>
              <w:t>Методологической основой ФГОС ООО является системно-деятельностный подход</w:t>
            </w:r>
            <w:r w:rsidRPr="00280569">
              <w:rPr>
                <w:rStyle w:val="Zag11"/>
                <w:rFonts w:ascii="Times New Roman" w:eastAsia="@Arial Unicode MS" w:hAnsi="Times New Roman" w:cs="Times New Roman"/>
                <w:sz w:val="24"/>
                <w:szCs w:val="24"/>
              </w:rPr>
              <w:t>, предполагающий:</w:t>
            </w:r>
          </w:p>
          <w:p w:rsidR="00161B45" w:rsidRPr="00280569" w:rsidRDefault="00161B45" w:rsidP="00151C7C">
            <w:pPr>
              <w:widowControl w:val="0"/>
              <w:numPr>
                <w:ilvl w:val="0"/>
                <w:numId w:val="186"/>
              </w:numPr>
              <w:tabs>
                <w:tab w:val="left" w:pos="0"/>
                <w:tab w:val="left" w:pos="213"/>
              </w:tabs>
              <w:spacing w:after="0" w:line="240" w:lineRule="auto"/>
              <w:ind w:left="213" w:firstLine="0"/>
              <w:contextualSpacing/>
              <w:jc w:val="both"/>
              <w:rPr>
                <w:rStyle w:val="Zag11"/>
                <w:rFonts w:ascii="Times New Roman" w:eastAsia="@Arial Unicode MS" w:hAnsi="Times New Roman" w:cs="Times New Roman"/>
                <w:sz w:val="24"/>
                <w:szCs w:val="24"/>
                <w:lang w:eastAsia="ru-RU"/>
              </w:rPr>
            </w:pPr>
            <w:r w:rsidRPr="00280569">
              <w:rPr>
                <w:rStyle w:val="Zag11"/>
                <w:rFonts w:ascii="Times New Roman" w:eastAsia="@Arial Unicode MS" w:hAnsi="Times New Roman" w:cs="Times New Roman"/>
                <w:sz w:val="24"/>
                <w:szCs w:val="24"/>
              </w:rPr>
              <w:t xml:space="preserve">воспитание и развитие качеств личности, отвечающих требованиям информационного общества, инновационной экономики, задачам построения российского гражданского общества на основе принципов </w:t>
            </w:r>
            <w:r w:rsidRPr="00280569">
              <w:rPr>
                <w:rStyle w:val="Zag11"/>
                <w:rFonts w:ascii="Times New Roman" w:eastAsia="@Arial Unicode MS" w:hAnsi="Times New Roman" w:cs="Times New Roman"/>
                <w:sz w:val="24"/>
                <w:szCs w:val="24"/>
              </w:rPr>
              <w:lastRenderedPageBreak/>
              <w:t>толерантности, диалога культур и уважения многонационального, поликультурного и поликонфессионального состава;</w:t>
            </w:r>
          </w:p>
          <w:p w:rsidR="00161B45" w:rsidRPr="00280569" w:rsidRDefault="00161B45" w:rsidP="00151C7C">
            <w:pPr>
              <w:widowControl w:val="0"/>
              <w:numPr>
                <w:ilvl w:val="0"/>
                <w:numId w:val="186"/>
              </w:numPr>
              <w:tabs>
                <w:tab w:val="left" w:pos="213"/>
              </w:tabs>
              <w:spacing w:after="0" w:line="240" w:lineRule="auto"/>
              <w:ind w:left="213" w:firstLine="0"/>
              <w:contextualSpacing/>
              <w:jc w:val="both"/>
              <w:rPr>
                <w:rStyle w:val="Zag11"/>
                <w:rFonts w:ascii="Times New Roman" w:eastAsia="@Arial Unicode MS" w:hAnsi="Times New Roman" w:cs="Times New Roman"/>
                <w:sz w:val="24"/>
                <w:szCs w:val="24"/>
                <w:lang w:eastAsia="ru-RU"/>
              </w:rPr>
            </w:pPr>
            <w:r w:rsidRPr="00280569">
              <w:rPr>
                <w:rStyle w:val="Zag11"/>
                <w:rFonts w:ascii="Times New Roman" w:eastAsia="@Arial Unicode MS" w:hAnsi="Times New Roman" w:cs="Times New Roman"/>
                <w:sz w:val="24"/>
                <w:szCs w:val="24"/>
              </w:rPr>
              <w:t xml:space="preserve"> формирование соответствующей целям общего образования социальной среды развития учащихся в системе образования, переход к стратегии социального проектирования и конструирования на основе разработки содержания и технологий образования, определяющих пути и способы достижения желаемого уровня (результата) личностного и познавательного развития   учащихся;</w:t>
            </w:r>
          </w:p>
          <w:p w:rsidR="00161B45" w:rsidRPr="00280569" w:rsidRDefault="00161B45" w:rsidP="00151C7C">
            <w:pPr>
              <w:widowControl w:val="0"/>
              <w:numPr>
                <w:ilvl w:val="0"/>
                <w:numId w:val="186"/>
              </w:numPr>
              <w:tabs>
                <w:tab w:val="left" w:pos="0"/>
                <w:tab w:val="left" w:pos="213"/>
                <w:tab w:val="left" w:pos="993"/>
              </w:tabs>
              <w:spacing w:after="0" w:line="240" w:lineRule="auto"/>
              <w:ind w:left="213" w:firstLine="0"/>
              <w:contextualSpacing/>
              <w:jc w:val="both"/>
              <w:rPr>
                <w:rStyle w:val="Zag11"/>
                <w:rFonts w:ascii="Times New Roman" w:eastAsia="@Arial Unicode MS" w:hAnsi="Times New Roman" w:cs="Times New Roman"/>
                <w:sz w:val="24"/>
                <w:szCs w:val="24"/>
                <w:lang w:eastAsia="ru-RU"/>
              </w:rPr>
            </w:pPr>
            <w:r w:rsidRPr="00280569">
              <w:rPr>
                <w:rStyle w:val="Zag11"/>
                <w:rFonts w:ascii="Times New Roman" w:eastAsia="@Arial Unicode MS" w:hAnsi="Times New Roman" w:cs="Times New Roman"/>
                <w:sz w:val="24"/>
                <w:szCs w:val="24"/>
              </w:rPr>
              <w:t>ориентацию на достижение основного результата образования – развитие на основе освоения универсальных учебных действий, познания и освоения мира личности   учащегося, его активной учебно-познавательной деятельности, формирование его готовности к саморазвитию и непрерывному образованию;</w:t>
            </w:r>
          </w:p>
          <w:p w:rsidR="00161B45" w:rsidRPr="00280569" w:rsidRDefault="00161B45" w:rsidP="00151C7C">
            <w:pPr>
              <w:widowControl w:val="0"/>
              <w:numPr>
                <w:ilvl w:val="0"/>
                <w:numId w:val="186"/>
              </w:numPr>
              <w:tabs>
                <w:tab w:val="left" w:pos="0"/>
                <w:tab w:val="left" w:pos="213"/>
                <w:tab w:val="left" w:pos="993"/>
              </w:tabs>
              <w:spacing w:after="0" w:line="240" w:lineRule="auto"/>
              <w:ind w:left="213" w:firstLine="0"/>
              <w:contextualSpacing/>
              <w:jc w:val="both"/>
              <w:rPr>
                <w:rStyle w:val="Zag11"/>
                <w:rFonts w:ascii="Times New Roman" w:eastAsia="@Arial Unicode MS" w:hAnsi="Times New Roman" w:cs="Times New Roman"/>
                <w:sz w:val="24"/>
                <w:szCs w:val="24"/>
                <w:lang w:eastAsia="ru-RU"/>
              </w:rPr>
            </w:pPr>
            <w:r w:rsidRPr="00280569">
              <w:rPr>
                <w:rStyle w:val="Zag11"/>
                <w:rFonts w:ascii="Times New Roman" w:eastAsia="@Arial Unicode MS" w:hAnsi="Times New Roman" w:cs="Times New Roman"/>
                <w:sz w:val="24"/>
                <w:szCs w:val="24"/>
              </w:rPr>
              <w:t>признание решающей роли содержания образования, способов организации образовательной деятельности и учебного сотрудничества в достижении целей личностного и социального развития учащихся;</w:t>
            </w:r>
          </w:p>
          <w:p w:rsidR="00161B45" w:rsidRPr="00280569" w:rsidRDefault="00161B45" w:rsidP="00151C7C">
            <w:pPr>
              <w:widowControl w:val="0"/>
              <w:numPr>
                <w:ilvl w:val="0"/>
                <w:numId w:val="186"/>
              </w:numPr>
              <w:tabs>
                <w:tab w:val="left" w:pos="0"/>
                <w:tab w:val="left" w:pos="213"/>
                <w:tab w:val="left" w:pos="993"/>
              </w:tabs>
              <w:spacing w:after="0" w:line="240" w:lineRule="auto"/>
              <w:ind w:left="213" w:firstLine="0"/>
              <w:contextualSpacing/>
              <w:jc w:val="both"/>
              <w:rPr>
                <w:rStyle w:val="Zag11"/>
                <w:rFonts w:ascii="Times New Roman" w:eastAsia="@Arial Unicode MS" w:hAnsi="Times New Roman" w:cs="Times New Roman"/>
                <w:sz w:val="24"/>
                <w:szCs w:val="24"/>
                <w:lang w:eastAsia="ru-RU"/>
              </w:rPr>
            </w:pPr>
            <w:r w:rsidRPr="00280569">
              <w:rPr>
                <w:rStyle w:val="Zag11"/>
                <w:rFonts w:ascii="Times New Roman" w:eastAsia="@Arial Unicode MS" w:hAnsi="Times New Roman" w:cs="Times New Roman"/>
                <w:sz w:val="24"/>
                <w:szCs w:val="24"/>
              </w:rPr>
              <w:t>учет индивидуальных возрастных, психологических и физиологических особенностей учащихся, роли, значения видов деятельности и форм общения при построении образовательного процесса и определении образовательно-воспитательных целей и путей их достижения;</w:t>
            </w:r>
          </w:p>
          <w:p w:rsidR="00161B45" w:rsidRPr="00280569" w:rsidRDefault="00161B45" w:rsidP="00151C7C">
            <w:pPr>
              <w:widowControl w:val="0"/>
              <w:numPr>
                <w:ilvl w:val="0"/>
                <w:numId w:val="186"/>
              </w:numPr>
              <w:tabs>
                <w:tab w:val="left" w:pos="0"/>
                <w:tab w:val="left" w:pos="213"/>
                <w:tab w:val="left" w:pos="993"/>
              </w:tabs>
              <w:spacing w:after="0" w:line="240" w:lineRule="auto"/>
              <w:ind w:left="213" w:firstLine="0"/>
              <w:contextualSpacing/>
              <w:jc w:val="both"/>
              <w:rPr>
                <w:rFonts w:ascii="Times New Roman" w:eastAsia="@Arial Unicode MS" w:hAnsi="Times New Roman" w:cs="Times New Roman"/>
                <w:sz w:val="24"/>
                <w:szCs w:val="24"/>
                <w:lang w:eastAsia="ru-RU"/>
              </w:rPr>
            </w:pPr>
            <w:r w:rsidRPr="00280569">
              <w:rPr>
                <w:rStyle w:val="Zag11"/>
                <w:rFonts w:ascii="Times New Roman" w:eastAsia="@Arial Unicode MS" w:hAnsi="Times New Roman" w:cs="Times New Roman"/>
                <w:sz w:val="24"/>
                <w:szCs w:val="24"/>
              </w:rPr>
              <w:t>разнообразие индивидуальных образовательных траекторий и индивидуального развития каждого учащегося, в том числе детей, проявивших выдающиеся способности, детей-инвалидов и детей с ОВЗ.</w:t>
            </w:r>
          </w:p>
        </w:tc>
      </w:tr>
      <w:tr w:rsidR="00161B45" w:rsidRPr="00280569" w:rsidTr="009F7F9F">
        <w:trPr>
          <w:trHeight w:val="724"/>
          <w:jc w:val="center"/>
        </w:trPr>
        <w:tc>
          <w:tcPr>
            <w:tcW w:w="2694" w:type="dxa"/>
            <w:vAlign w:val="center"/>
          </w:tcPr>
          <w:p w:rsidR="00161B45" w:rsidRPr="00280569" w:rsidRDefault="00161B45" w:rsidP="009F7F9F">
            <w:pPr>
              <w:spacing w:after="0" w:line="240" w:lineRule="auto"/>
              <w:contextualSpacing/>
              <w:jc w:val="both"/>
              <w:rPr>
                <w:rFonts w:ascii="Times New Roman" w:hAnsi="Times New Roman" w:cs="Times New Roman"/>
                <w:b/>
                <w:sz w:val="24"/>
                <w:szCs w:val="24"/>
              </w:rPr>
            </w:pPr>
            <w:r w:rsidRPr="00280569">
              <w:rPr>
                <w:rFonts w:ascii="Times New Roman" w:hAnsi="Times New Roman" w:cs="Times New Roman"/>
                <w:b/>
                <w:sz w:val="24"/>
                <w:szCs w:val="24"/>
              </w:rPr>
              <w:lastRenderedPageBreak/>
              <w:t>Цель ООП ООО</w:t>
            </w:r>
          </w:p>
        </w:tc>
        <w:tc>
          <w:tcPr>
            <w:tcW w:w="12370" w:type="dxa"/>
            <w:vAlign w:val="center"/>
          </w:tcPr>
          <w:p w:rsidR="00161B45" w:rsidRPr="00280569" w:rsidRDefault="00161B45" w:rsidP="009F7F9F">
            <w:pPr>
              <w:widowControl w:val="0"/>
              <w:tabs>
                <w:tab w:val="left" w:pos="993"/>
              </w:tabs>
              <w:spacing w:after="0" w:line="240" w:lineRule="auto"/>
              <w:ind w:left="-70"/>
              <w:contextualSpacing/>
              <w:jc w:val="both"/>
              <w:rPr>
                <w:rFonts w:ascii="Times New Roman" w:hAnsi="Times New Roman" w:cs="Times New Roman"/>
                <w:sz w:val="24"/>
                <w:szCs w:val="24"/>
              </w:rPr>
            </w:pPr>
            <w:r w:rsidRPr="00280569">
              <w:rPr>
                <w:rStyle w:val="Zag11"/>
                <w:rFonts w:ascii="Times New Roman" w:eastAsia="@Arial Unicode MS" w:hAnsi="Times New Roman" w:cs="Times New Roman"/>
                <w:sz w:val="24"/>
                <w:szCs w:val="24"/>
              </w:rPr>
              <w:t>Обеспечение требований ФГОС ООО.</w:t>
            </w:r>
          </w:p>
        </w:tc>
      </w:tr>
      <w:tr w:rsidR="00161B45" w:rsidRPr="00280569" w:rsidTr="009F7F9F">
        <w:trPr>
          <w:trHeight w:val="355"/>
          <w:jc w:val="center"/>
        </w:trPr>
        <w:tc>
          <w:tcPr>
            <w:tcW w:w="2694" w:type="dxa"/>
            <w:vAlign w:val="center"/>
          </w:tcPr>
          <w:p w:rsidR="00161B45" w:rsidRPr="00280569" w:rsidRDefault="00161B45" w:rsidP="009F7F9F">
            <w:pPr>
              <w:spacing w:after="0" w:line="240" w:lineRule="auto"/>
              <w:contextualSpacing/>
              <w:jc w:val="both"/>
              <w:rPr>
                <w:rFonts w:ascii="Times New Roman" w:hAnsi="Times New Roman" w:cs="Times New Roman"/>
                <w:b/>
                <w:sz w:val="24"/>
                <w:szCs w:val="24"/>
              </w:rPr>
            </w:pPr>
            <w:r w:rsidRPr="00280569">
              <w:rPr>
                <w:rFonts w:ascii="Times New Roman" w:hAnsi="Times New Roman" w:cs="Times New Roman"/>
                <w:b/>
                <w:sz w:val="24"/>
                <w:szCs w:val="24"/>
              </w:rPr>
              <w:t>Основные задачи ООП</w:t>
            </w:r>
            <w:r w:rsidRPr="00280569">
              <w:rPr>
                <w:rFonts w:ascii="Times New Roman" w:hAnsi="Times New Roman" w:cs="Times New Roman"/>
                <w:b/>
                <w:bCs/>
                <w:sz w:val="24"/>
                <w:szCs w:val="24"/>
              </w:rPr>
              <w:t xml:space="preserve"> ООО</w:t>
            </w:r>
          </w:p>
        </w:tc>
        <w:tc>
          <w:tcPr>
            <w:tcW w:w="12370" w:type="dxa"/>
            <w:vAlign w:val="center"/>
          </w:tcPr>
          <w:p w:rsidR="00161B45" w:rsidRPr="00280569" w:rsidRDefault="00161B45" w:rsidP="009F7F9F">
            <w:pPr>
              <w:widowControl w:val="0"/>
              <w:tabs>
                <w:tab w:val="left" w:pos="993"/>
              </w:tabs>
              <w:spacing w:after="0" w:line="240" w:lineRule="auto"/>
              <w:contextualSpacing/>
              <w:jc w:val="both"/>
              <w:rPr>
                <w:rStyle w:val="Zag11"/>
                <w:rFonts w:ascii="Times New Roman" w:eastAsia="@Arial Unicode MS" w:hAnsi="Times New Roman" w:cs="Times New Roman"/>
                <w:sz w:val="24"/>
                <w:szCs w:val="24"/>
              </w:rPr>
            </w:pPr>
            <w:r w:rsidRPr="00280569">
              <w:rPr>
                <w:rFonts w:ascii="Times New Roman" w:hAnsi="Times New Roman" w:cs="Times New Roman"/>
                <w:b/>
                <w:sz w:val="24"/>
                <w:szCs w:val="24"/>
              </w:rPr>
              <w:t>Основные задачи ООП</w:t>
            </w:r>
            <w:r w:rsidRPr="00280569">
              <w:rPr>
                <w:rFonts w:ascii="Times New Roman" w:hAnsi="Times New Roman" w:cs="Times New Roman"/>
                <w:b/>
                <w:bCs/>
                <w:sz w:val="24"/>
                <w:szCs w:val="24"/>
              </w:rPr>
              <w:t xml:space="preserve"> ООО</w:t>
            </w:r>
            <w:r w:rsidRPr="00280569">
              <w:rPr>
                <w:rStyle w:val="Zag11"/>
                <w:rFonts w:ascii="Times New Roman" w:eastAsia="@Arial Unicode MS" w:hAnsi="Times New Roman" w:cs="Times New Roman"/>
                <w:sz w:val="24"/>
                <w:szCs w:val="24"/>
              </w:rPr>
              <w:t>:</w:t>
            </w:r>
          </w:p>
          <w:p w:rsidR="00161B45" w:rsidRPr="00280569" w:rsidRDefault="00161B45" w:rsidP="00151C7C">
            <w:pPr>
              <w:widowControl w:val="0"/>
              <w:numPr>
                <w:ilvl w:val="0"/>
                <w:numId w:val="185"/>
              </w:numPr>
              <w:tabs>
                <w:tab w:val="left" w:pos="213"/>
              </w:tabs>
              <w:spacing w:after="0" w:line="240" w:lineRule="auto"/>
              <w:ind w:left="213" w:firstLine="0"/>
              <w:contextualSpacing/>
              <w:jc w:val="both"/>
              <w:rPr>
                <w:rStyle w:val="Zag11"/>
                <w:rFonts w:ascii="Times New Roman" w:eastAsia="@Arial Unicode MS" w:hAnsi="Times New Roman" w:cs="Times New Roman"/>
                <w:sz w:val="24"/>
                <w:szCs w:val="24"/>
                <w:lang w:eastAsia="ru-RU"/>
              </w:rPr>
            </w:pPr>
            <w:r w:rsidRPr="00280569">
              <w:rPr>
                <w:rStyle w:val="Zag11"/>
                <w:rFonts w:ascii="Times New Roman" w:eastAsia="@Arial Unicode MS" w:hAnsi="Times New Roman" w:cs="Times New Roman"/>
                <w:sz w:val="24"/>
                <w:szCs w:val="24"/>
              </w:rPr>
              <w:t>обеспечение соответствия основной образовательной программы требованиям Федерального государственного образовательного стандарта основного общего образования (ФГОС ООО);</w:t>
            </w:r>
          </w:p>
          <w:p w:rsidR="00161B45" w:rsidRPr="00280569" w:rsidRDefault="00161B45" w:rsidP="00151C7C">
            <w:pPr>
              <w:widowControl w:val="0"/>
              <w:numPr>
                <w:ilvl w:val="0"/>
                <w:numId w:val="185"/>
              </w:numPr>
              <w:tabs>
                <w:tab w:val="left" w:pos="213"/>
              </w:tabs>
              <w:spacing w:after="0" w:line="240" w:lineRule="auto"/>
              <w:ind w:left="213" w:firstLine="0"/>
              <w:contextualSpacing/>
              <w:jc w:val="both"/>
              <w:rPr>
                <w:rStyle w:val="Zag11"/>
                <w:rFonts w:ascii="Times New Roman" w:eastAsia="@Arial Unicode MS" w:hAnsi="Times New Roman" w:cs="Times New Roman"/>
                <w:sz w:val="24"/>
                <w:szCs w:val="24"/>
                <w:lang w:eastAsia="ru-RU"/>
              </w:rPr>
            </w:pPr>
            <w:r w:rsidRPr="00280569">
              <w:rPr>
                <w:rStyle w:val="Zag11"/>
                <w:rFonts w:ascii="Times New Roman" w:eastAsia="@Arial Unicode MS" w:hAnsi="Times New Roman" w:cs="Times New Roman"/>
                <w:sz w:val="24"/>
                <w:szCs w:val="24"/>
              </w:rPr>
              <w:t>обеспечение преемственности начального общего, основного общего;</w:t>
            </w:r>
          </w:p>
          <w:p w:rsidR="00161B45" w:rsidRPr="00280569" w:rsidRDefault="00161B45" w:rsidP="00151C7C">
            <w:pPr>
              <w:widowControl w:val="0"/>
              <w:numPr>
                <w:ilvl w:val="0"/>
                <w:numId w:val="185"/>
              </w:numPr>
              <w:tabs>
                <w:tab w:val="left" w:pos="213"/>
              </w:tabs>
              <w:spacing w:after="0" w:line="240" w:lineRule="auto"/>
              <w:ind w:left="213" w:firstLine="0"/>
              <w:contextualSpacing/>
              <w:jc w:val="both"/>
              <w:rPr>
                <w:rStyle w:val="Zag11"/>
                <w:rFonts w:ascii="Times New Roman" w:eastAsia="@Arial Unicode MS" w:hAnsi="Times New Roman" w:cs="Times New Roman"/>
                <w:sz w:val="24"/>
                <w:szCs w:val="24"/>
                <w:lang w:eastAsia="ru-RU"/>
              </w:rPr>
            </w:pPr>
            <w:r w:rsidRPr="00280569">
              <w:rPr>
                <w:rStyle w:val="Zag11"/>
                <w:rFonts w:ascii="Times New Roman" w:eastAsia="@Arial Unicode MS" w:hAnsi="Times New Roman" w:cs="Times New Roman"/>
                <w:sz w:val="24"/>
                <w:szCs w:val="24"/>
              </w:rPr>
              <w:t>обеспечение доступности получения качественного основного общего образования, достижение планируемых результатов освоения основной образовательной программы основного общего образования всеми учащимися, в том числе детьми-инвалидами и детьми с ОВЗ;</w:t>
            </w:r>
          </w:p>
          <w:p w:rsidR="00161B45" w:rsidRPr="00280569" w:rsidRDefault="00161B45" w:rsidP="00151C7C">
            <w:pPr>
              <w:widowControl w:val="0"/>
              <w:numPr>
                <w:ilvl w:val="0"/>
                <w:numId w:val="185"/>
              </w:numPr>
              <w:tabs>
                <w:tab w:val="left" w:pos="213"/>
              </w:tabs>
              <w:spacing w:after="0" w:line="240" w:lineRule="auto"/>
              <w:ind w:left="213" w:firstLine="0"/>
              <w:contextualSpacing/>
              <w:jc w:val="both"/>
              <w:rPr>
                <w:rStyle w:val="Zag11"/>
                <w:rFonts w:ascii="Times New Roman" w:eastAsia="@Arial Unicode MS" w:hAnsi="Times New Roman" w:cs="Times New Roman"/>
                <w:sz w:val="24"/>
                <w:szCs w:val="24"/>
                <w:lang w:eastAsia="ru-RU"/>
              </w:rPr>
            </w:pPr>
            <w:r w:rsidRPr="00280569">
              <w:rPr>
                <w:rStyle w:val="Zag11"/>
                <w:rFonts w:ascii="Times New Roman" w:eastAsia="@Arial Unicode MS" w:hAnsi="Times New Roman" w:cs="Times New Roman"/>
                <w:sz w:val="24"/>
                <w:szCs w:val="24"/>
              </w:rPr>
              <w:t>установление требований к воспитанию и социализации учащихся как части образовательной программы и соответствующему усилению воспитательного потенциала школы, обеспечению индивидуализированного психолого-педагогического сопровождения каждого учащегося, формированию образовательного базиса, основанного не только на знаниях, но и на соответствующем культурном уровне развития личности, созданию необходимых условий для ее самореализации;</w:t>
            </w:r>
          </w:p>
          <w:p w:rsidR="00161B45" w:rsidRPr="00280569" w:rsidRDefault="00161B45" w:rsidP="00151C7C">
            <w:pPr>
              <w:widowControl w:val="0"/>
              <w:numPr>
                <w:ilvl w:val="0"/>
                <w:numId w:val="185"/>
              </w:numPr>
              <w:tabs>
                <w:tab w:val="left" w:pos="213"/>
              </w:tabs>
              <w:spacing w:after="0" w:line="240" w:lineRule="auto"/>
              <w:ind w:left="213" w:firstLine="0"/>
              <w:contextualSpacing/>
              <w:jc w:val="both"/>
              <w:rPr>
                <w:rStyle w:val="Zag11"/>
                <w:rFonts w:ascii="Times New Roman" w:eastAsia="@Arial Unicode MS" w:hAnsi="Times New Roman" w:cs="Times New Roman"/>
                <w:sz w:val="24"/>
                <w:szCs w:val="24"/>
                <w:lang w:eastAsia="ru-RU"/>
              </w:rPr>
            </w:pPr>
            <w:r w:rsidRPr="00280569">
              <w:rPr>
                <w:rStyle w:val="Zag11"/>
                <w:rFonts w:ascii="Times New Roman" w:eastAsia="@Arial Unicode MS" w:hAnsi="Times New Roman" w:cs="Times New Roman"/>
                <w:sz w:val="24"/>
                <w:szCs w:val="24"/>
              </w:rPr>
              <w:t>обеспечение эффективного сочетания урочных и внеурочных форм организации учебных занятий, взаимодействия всех участников образовательных отношений;</w:t>
            </w:r>
          </w:p>
          <w:p w:rsidR="00161B45" w:rsidRPr="00280569" w:rsidRDefault="00161B45" w:rsidP="00151C7C">
            <w:pPr>
              <w:widowControl w:val="0"/>
              <w:numPr>
                <w:ilvl w:val="0"/>
                <w:numId w:val="185"/>
              </w:numPr>
              <w:tabs>
                <w:tab w:val="left" w:pos="213"/>
              </w:tabs>
              <w:spacing w:after="0" w:line="240" w:lineRule="auto"/>
              <w:ind w:left="213" w:firstLine="0"/>
              <w:contextualSpacing/>
              <w:jc w:val="both"/>
              <w:rPr>
                <w:rStyle w:val="Zag11"/>
                <w:rFonts w:ascii="Times New Roman" w:eastAsia="@Arial Unicode MS" w:hAnsi="Times New Roman" w:cs="Times New Roman"/>
                <w:sz w:val="24"/>
                <w:szCs w:val="24"/>
                <w:lang w:eastAsia="ru-RU"/>
              </w:rPr>
            </w:pPr>
            <w:r w:rsidRPr="00280569">
              <w:rPr>
                <w:rStyle w:val="Zag11"/>
                <w:rFonts w:ascii="Times New Roman" w:eastAsia="@Arial Unicode MS" w:hAnsi="Times New Roman" w:cs="Times New Roman"/>
                <w:sz w:val="24"/>
                <w:szCs w:val="24"/>
              </w:rPr>
              <w:t>взаимодействие образовательной организации при реализации ООП ООО с социальными партнерами;</w:t>
            </w:r>
          </w:p>
          <w:p w:rsidR="00161B45" w:rsidRPr="00280569" w:rsidRDefault="00161B45" w:rsidP="00151C7C">
            <w:pPr>
              <w:widowControl w:val="0"/>
              <w:numPr>
                <w:ilvl w:val="0"/>
                <w:numId w:val="185"/>
              </w:numPr>
              <w:tabs>
                <w:tab w:val="left" w:pos="213"/>
              </w:tabs>
              <w:spacing w:after="0" w:line="240" w:lineRule="auto"/>
              <w:ind w:left="213" w:firstLine="0"/>
              <w:contextualSpacing/>
              <w:jc w:val="both"/>
              <w:rPr>
                <w:rStyle w:val="Zag11"/>
                <w:rFonts w:ascii="Times New Roman" w:eastAsia="@Arial Unicode MS" w:hAnsi="Times New Roman" w:cs="Times New Roman"/>
                <w:sz w:val="24"/>
                <w:szCs w:val="24"/>
                <w:lang w:eastAsia="ru-RU"/>
              </w:rPr>
            </w:pPr>
            <w:r w:rsidRPr="00280569">
              <w:rPr>
                <w:rStyle w:val="Zag11"/>
                <w:rFonts w:ascii="Times New Roman" w:eastAsia="@Arial Unicode MS" w:hAnsi="Times New Roman" w:cs="Times New Roman"/>
                <w:sz w:val="24"/>
                <w:szCs w:val="24"/>
              </w:rPr>
              <w:t xml:space="preserve">организацию интеллектуальных и творческих соревнований, научно-технического творчества, проектной и </w:t>
            </w:r>
            <w:r w:rsidRPr="00280569">
              <w:rPr>
                <w:rStyle w:val="Zag11"/>
                <w:rFonts w:ascii="Times New Roman" w:eastAsia="@Arial Unicode MS" w:hAnsi="Times New Roman" w:cs="Times New Roman"/>
                <w:sz w:val="24"/>
                <w:szCs w:val="24"/>
              </w:rPr>
              <w:lastRenderedPageBreak/>
              <w:t>учебно-исследовательской деятельности;</w:t>
            </w:r>
          </w:p>
          <w:p w:rsidR="00161B45" w:rsidRPr="00280569" w:rsidRDefault="00161B45" w:rsidP="00151C7C">
            <w:pPr>
              <w:widowControl w:val="0"/>
              <w:numPr>
                <w:ilvl w:val="0"/>
                <w:numId w:val="185"/>
              </w:numPr>
              <w:tabs>
                <w:tab w:val="left" w:pos="213"/>
              </w:tabs>
              <w:spacing w:after="0" w:line="240" w:lineRule="auto"/>
              <w:ind w:left="213" w:firstLine="0"/>
              <w:contextualSpacing/>
              <w:jc w:val="both"/>
              <w:rPr>
                <w:rStyle w:val="Zag11"/>
                <w:rFonts w:ascii="Times New Roman" w:eastAsia="@Arial Unicode MS" w:hAnsi="Times New Roman" w:cs="Times New Roman"/>
                <w:sz w:val="24"/>
                <w:szCs w:val="24"/>
                <w:lang w:eastAsia="ru-RU"/>
              </w:rPr>
            </w:pPr>
            <w:r w:rsidRPr="00280569">
              <w:rPr>
                <w:rStyle w:val="Zag11"/>
                <w:rFonts w:ascii="Times New Roman" w:eastAsia="@Arial Unicode MS" w:hAnsi="Times New Roman" w:cs="Times New Roman"/>
                <w:sz w:val="24"/>
                <w:szCs w:val="24"/>
              </w:rPr>
              <w:t>участие учащихся, их родителей (законных представителей), педагогических работников и общественности в проектировании и развитии внутришкольной социальной среды, школьного уклада;</w:t>
            </w:r>
          </w:p>
          <w:p w:rsidR="00161B45" w:rsidRPr="00280569" w:rsidRDefault="00161B45" w:rsidP="00151C7C">
            <w:pPr>
              <w:widowControl w:val="0"/>
              <w:numPr>
                <w:ilvl w:val="0"/>
                <w:numId w:val="185"/>
              </w:numPr>
              <w:tabs>
                <w:tab w:val="left" w:pos="213"/>
              </w:tabs>
              <w:spacing w:after="0" w:line="240" w:lineRule="auto"/>
              <w:ind w:left="213" w:firstLine="0"/>
              <w:contextualSpacing/>
              <w:jc w:val="both"/>
              <w:rPr>
                <w:rStyle w:val="Zag11"/>
                <w:rFonts w:ascii="Times New Roman" w:eastAsia="@Arial Unicode MS" w:hAnsi="Times New Roman" w:cs="Times New Roman"/>
                <w:sz w:val="24"/>
                <w:szCs w:val="24"/>
                <w:lang w:eastAsia="ru-RU"/>
              </w:rPr>
            </w:pPr>
            <w:r w:rsidRPr="00280569">
              <w:rPr>
                <w:rStyle w:val="Zag11"/>
                <w:rFonts w:ascii="Times New Roman" w:eastAsia="@Arial Unicode MS" w:hAnsi="Times New Roman" w:cs="Times New Roman"/>
                <w:sz w:val="24"/>
                <w:szCs w:val="24"/>
              </w:rPr>
              <w:t>включение учащихся в процессы познания и преобразования внешкольной социальной среды (села, района) для приобретения опыта реального управления и действия;</w:t>
            </w:r>
          </w:p>
          <w:p w:rsidR="00161B45" w:rsidRPr="00280569" w:rsidRDefault="00161B45" w:rsidP="00151C7C">
            <w:pPr>
              <w:widowControl w:val="0"/>
              <w:numPr>
                <w:ilvl w:val="0"/>
                <w:numId w:val="185"/>
              </w:numPr>
              <w:tabs>
                <w:tab w:val="left" w:pos="213"/>
              </w:tabs>
              <w:spacing w:after="0" w:line="240" w:lineRule="auto"/>
              <w:ind w:left="213" w:firstLine="0"/>
              <w:contextualSpacing/>
              <w:jc w:val="both"/>
              <w:rPr>
                <w:rStyle w:val="Zag11"/>
                <w:rFonts w:ascii="Times New Roman" w:eastAsia="@Arial Unicode MS" w:hAnsi="Times New Roman" w:cs="Times New Roman"/>
                <w:sz w:val="24"/>
                <w:szCs w:val="24"/>
                <w:lang w:eastAsia="ru-RU"/>
              </w:rPr>
            </w:pPr>
            <w:r w:rsidRPr="00280569">
              <w:rPr>
                <w:rStyle w:val="Zag11"/>
                <w:rFonts w:ascii="Times New Roman" w:eastAsia="@Arial Unicode MS" w:hAnsi="Times New Roman" w:cs="Times New Roman"/>
                <w:sz w:val="24"/>
                <w:szCs w:val="24"/>
              </w:rPr>
              <w:t>социальное и учебно-исследовательское проектирование, профессиональная ориентация учащихся при поддержке педагогов, психологов, социальных педагогов, сотрудничество с базовыми предприятиями, учреждениями профессионального образования, центрами профессиональной работы;</w:t>
            </w:r>
          </w:p>
          <w:p w:rsidR="00161B45" w:rsidRPr="00280569" w:rsidRDefault="00161B45" w:rsidP="00151C7C">
            <w:pPr>
              <w:widowControl w:val="0"/>
              <w:numPr>
                <w:ilvl w:val="0"/>
                <w:numId w:val="185"/>
              </w:numPr>
              <w:tabs>
                <w:tab w:val="left" w:pos="213"/>
              </w:tabs>
              <w:spacing w:after="0" w:line="240" w:lineRule="auto"/>
              <w:ind w:left="213" w:firstLine="0"/>
              <w:contextualSpacing/>
              <w:jc w:val="both"/>
              <w:rPr>
                <w:rFonts w:ascii="Times New Roman" w:eastAsia="@Arial Unicode MS" w:hAnsi="Times New Roman" w:cs="Times New Roman"/>
                <w:sz w:val="24"/>
                <w:szCs w:val="24"/>
                <w:lang w:eastAsia="ru-RU"/>
              </w:rPr>
            </w:pPr>
            <w:r w:rsidRPr="00280569">
              <w:rPr>
                <w:rStyle w:val="Zag11"/>
                <w:rFonts w:ascii="Times New Roman" w:eastAsia="@Arial Unicode MS" w:hAnsi="Times New Roman" w:cs="Times New Roman"/>
                <w:sz w:val="24"/>
                <w:szCs w:val="24"/>
              </w:rPr>
              <w:t>сохранение</w:t>
            </w:r>
            <w:r w:rsidRPr="00280569">
              <w:rPr>
                <w:rFonts w:ascii="Times New Roman" w:hAnsi="Times New Roman" w:cs="Times New Roman"/>
                <w:sz w:val="24"/>
                <w:szCs w:val="24"/>
              </w:rPr>
              <w:t xml:space="preserve"> и укрепление физического, психологического и социального здоровья обучающихся</w:t>
            </w:r>
            <w:r w:rsidRPr="00280569">
              <w:rPr>
                <w:rStyle w:val="Zag11"/>
                <w:rFonts w:ascii="Times New Roman" w:eastAsia="@Arial Unicode MS" w:hAnsi="Times New Roman" w:cs="Times New Roman"/>
                <w:sz w:val="24"/>
                <w:szCs w:val="24"/>
              </w:rPr>
              <w:t>, обеспечение их безопасности.</w:t>
            </w:r>
          </w:p>
        </w:tc>
      </w:tr>
      <w:tr w:rsidR="00161B45" w:rsidRPr="00280569" w:rsidTr="009F7F9F">
        <w:trPr>
          <w:trHeight w:val="459"/>
          <w:jc w:val="center"/>
        </w:trPr>
        <w:tc>
          <w:tcPr>
            <w:tcW w:w="2694" w:type="dxa"/>
            <w:vAlign w:val="center"/>
          </w:tcPr>
          <w:p w:rsidR="00161B45" w:rsidRPr="00280569" w:rsidRDefault="00161B45" w:rsidP="009F7F9F">
            <w:pPr>
              <w:spacing w:after="0" w:line="240" w:lineRule="auto"/>
              <w:contextualSpacing/>
              <w:jc w:val="both"/>
              <w:rPr>
                <w:rFonts w:ascii="Times New Roman" w:hAnsi="Times New Roman" w:cs="Times New Roman"/>
                <w:b/>
                <w:sz w:val="24"/>
                <w:szCs w:val="24"/>
              </w:rPr>
            </w:pPr>
            <w:r w:rsidRPr="00280569">
              <w:rPr>
                <w:rFonts w:ascii="Times New Roman" w:hAnsi="Times New Roman" w:cs="Times New Roman"/>
                <w:b/>
                <w:sz w:val="24"/>
                <w:szCs w:val="24"/>
              </w:rPr>
              <w:lastRenderedPageBreak/>
              <w:t>Сроки реализации</w:t>
            </w:r>
          </w:p>
        </w:tc>
        <w:tc>
          <w:tcPr>
            <w:tcW w:w="12370" w:type="dxa"/>
            <w:vAlign w:val="center"/>
          </w:tcPr>
          <w:p w:rsidR="00161B45" w:rsidRPr="00280569" w:rsidRDefault="00161B45" w:rsidP="009F7F9F">
            <w:pPr>
              <w:spacing w:after="0" w:line="240" w:lineRule="auto"/>
              <w:ind w:left="-70"/>
              <w:contextualSpacing/>
              <w:jc w:val="both"/>
              <w:rPr>
                <w:rFonts w:ascii="Times New Roman" w:hAnsi="Times New Roman" w:cs="Times New Roman"/>
                <w:sz w:val="24"/>
                <w:szCs w:val="24"/>
              </w:rPr>
            </w:pPr>
            <w:r w:rsidRPr="00280569">
              <w:rPr>
                <w:rFonts w:ascii="Times New Roman" w:hAnsi="Times New Roman" w:cs="Times New Roman"/>
                <w:sz w:val="24"/>
                <w:szCs w:val="24"/>
              </w:rPr>
              <w:t>5 лет</w:t>
            </w:r>
          </w:p>
        </w:tc>
      </w:tr>
      <w:tr w:rsidR="00161B45" w:rsidRPr="00280569" w:rsidTr="009F7F9F">
        <w:trPr>
          <w:trHeight w:val="339"/>
          <w:jc w:val="center"/>
        </w:trPr>
        <w:tc>
          <w:tcPr>
            <w:tcW w:w="2694" w:type="dxa"/>
            <w:vAlign w:val="center"/>
          </w:tcPr>
          <w:p w:rsidR="00161B45" w:rsidRPr="00280569" w:rsidRDefault="00161B45" w:rsidP="009F7F9F">
            <w:pPr>
              <w:spacing w:after="0" w:line="240" w:lineRule="auto"/>
              <w:contextualSpacing/>
              <w:jc w:val="both"/>
              <w:rPr>
                <w:rFonts w:ascii="Times New Roman" w:hAnsi="Times New Roman" w:cs="Times New Roman"/>
                <w:b/>
                <w:sz w:val="24"/>
                <w:szCs w:val="24"/>
              </w:rPr>
            </w:pPr>
            <w:r w:rsidRPr="00280569">
              <w:rPr>
                <w:rFonts w:ascii="Times New Roman" w:hAnsi="Times New Roman" w:cs="Times New Roman"/>
                <w:b/>
                <w:sz w:val="24"/>
                <w:szCs w:val="24"/>
              </w:rPr>
              <w:t>Структура ООП ООО</w:t>
            </w:r>
          </w:p>
        </w:tc>
        <w:tc>
          <w:tcPr>
            <w:tcW w:w="12370" w:type="dxa"/>
            <w:vAlign w:val="center"/>
          </w:tcPr>
          <w:p w:rsidR="00161B45" w:rsidRPr="00280569" w:rsidRDefault="00161B45" w:rsidP="009F7F9F">
            <w:pPr>
              <w:spacing w:after="0" w:line="240" w:lineRule="auto"/>
              <w:ind w:left="-70"/>
              <w:contextualSpacing/>
              <w:jc w:val="both"/>
              <w:rPr>
                <w:rFonts w:ascii="Times New Roman" w:hAnsi="Times New Roman" w:cs="Times New Roman"/>
                <w:b/>
                <w:sz w:val="24"/>
                <w:szCs w:val="24"/>
              </w:rPr>
            </w:pPr>
            <w:r w:rsidRPr="00280569">
              <w:rPr>
                <w:rFonts w:ascii="Times New Roman" w:hAnsi="Times New Roman" w:cs="Times New Roman"/>
                <w:sz w:val="24"/>
                <w:szCs w:val="24"/>
              </w:rPr>
              <w:t xml:space="preserve"> </w:t>
            </w:r>
            <w:r w:rsidRPr="00280569">
              <w:rPr>
                <w:rFonts w:ascii="Times New Roman" w:hAnsi="Times New Roman" w:cs="Times New Roman"/>
                <w:b/>
                <w:sz w:val="24"/>
                <w:szCs w:val="24"/>
              </w:rPr>
              <w:t xml:space="preserve">Раздел 1. Целевой раздел </w:t>
            </w:r>
            <w:r w:rsidRPr="00280569">
              <w:rPr>
                <w:rFonts w:ascii="Times New Roman" w:hAnsi="Times New Roman" w:cs="Times New Roman"/>
                <w:sz w:val="24"/>
                <w:szCs w:val="24"/>
              </w:rPr>
              <w:t>(пояснительная записка, планируемые результаты освоения учащимися основной образовательной программы, формирование универсальных учебных действий (личностные и метапредметные результаты), система оценки достижения планируемых результатов освоения основной образовательной программы, итоговая оценка выпускника).</w:t>
            </w:r>
          </w:p>
          <w:p w:rsidR="00161B45" w:rsidRPr="00280569" w:rsidRDefault="00161B45" w:rsidP="009F7F9F">
            <w:pPr>
              <w:spacing w:after="0" w:line="240" w:lineRule="auto"/>
              <w:ind w:left="-70"/>
              <w:contextualSpacing/>
              <w:jc w:val="both"/>
              <w:rPr>
                <w:rFonts w:ascii="Times New Roman" w:hAnsi="Times New Roman" w:cs="Times New Roman"/>
                <w:sz w:val="24"/>
                <w:szCs w:val="24"/>
              </w:rPr>
            </w:pPr>
            <w:r w:rsidRPr="00280569">
              <w:rPr>
                <w:rFonts w:ascii="Times New Roman" w:hAnsi="Times New Roman" w:cs="Times New Roman"/>
                <w:b/>
                <w:sz w:val="24"/>
                <w:szCs w:val="24"/>
              </w:rPr>
              <w:t xml:space="preserve">Раздел 2. Содержательный раздел </w:t>
            </w:r>
            <w:r w:rsidRPr="00280569">
              <w:rPr>
                <w:rFonts w:ascii="Times New Roman" w:hAnsi="Times New Roman" w:cs="Times New Roman"/>
                <w:sz w:val="24"/>
                <w:szCs w:val="24"/>
              </w:rPr>
              <w:t>(программа формирования у учащихся универсальных учебных действий, ценностные ориентиры основного общего образования, характеристика универсальных учебных действий при получении основного общего образования и др.).</w:t>
            </w:r>
          </w:p>
          <w:p w:rsidR="00161B45" w:rsidRPr="00280569" w:rsidRDefault="00161B45" w:rsidP="009F7F9F">
            <w:pPr>
              <w:spacing w:after="0" w:line="240" w:lineRule="auto"/>
              <w:ind w:left="-70"/>
              <w:contextualSpacing/>
              <w:jc w:val="both"/>
              <w:rPr>
                <w:rFonts w:ascii="Times New Roman" w:hAnsi="Times New Roman" w:cs="Times New Roman"/>
                <w:sz w:val="24"/>
                <w:szCs w:val="24"/>
              </w:rPr>
            </w:pPr>
            <w:r w:rsidRPr="00280569">
              <w:rPr>
                <w:rFonts w:ascii="Times New Roman" w:hAnsi="Times New Roman" w:cs="Times New Roman"/>
                <w:b/>
                <w:sz w:val="24"/>
                <w:szCs w:val="24"/>
              </w:rPr>
              <w:t xml:space="preserve">Раздел 3. Организационный раздел </w:t>
            </w:r>
            <w:r w:rsidRPr="00280569">
              <w:rPr>
                <w:rFonts w:ascii="Times New Roman" w:hAnsi="Times New Roman" w:cs="Times New Roman"/>
                <w:sz w:val="24"/>
                <w:szCs w:val="24"/>
              </w:rPr>
              <w:t>(учебный план основного общего образования, календарный учебный график, план внеурочной деятельности, система условий реализации ООП, психолого-педагогические, кадровые, материально-технические, информационно-методические, финансовые  условия).</w:t>
            </w:r>
          </w:p>
        </w:tc>
      </w:tr>
      <w:tr w:rsidR="00161B45" w:rsidRPr="00280569" w:rsidTr="009F7F9F">
        <w:trPr>
          <w:trHeight w:val="339"/>
          <w:jc w:val="center"/>
        </w:trPr>
        <w:tc>
          <w:tcPr>
            <w:tcW w:w="2694" w:type="dxa"/>
            <w:vAlign w:val="center"/>
          </w:tcPr>
          <w:p w:rsidR="00161B45" w:rsidRPr="00280569" w:rsidRDefault="00161B45" w:rsidP="009F7F9F">
            <w:pPr>
              <w:spacing w:after="0" w:line="240" w:lineRule="auto"/>
              <w:contextualSpacing/>
              <w:jc w:val="both"/>
              <w:rPr>
                <w:rFonts w:ascii="Times New Roman" w:hAnsi="Times New Roman" w:cs="Times New Roman"/>
                <w:b/>
                <w:sz w:val="24"/>
                <w:szCs w:val="24"/>
              </w:rPr>
            </w:pPr>
            <w:r w:rsidRPr="00280569">
              <w:rPr>
                <w:rFonts w:ascii="Times New Roman" w:hAnsi="Times New Roman" w:cs="Times New Roman"/>
                <w:b/>
                <w:sz w:val="24"/>
                <w:szCs w:val="24"/>
              </w:rPr>
              <w:t>Ожидаемые результаты реализации ООП ООО</w:t>
            </w:r>
          </w:p>
        </w:tc>
        <w:tc>
          <w:tcPr>
            <w:tcW w:w="12370" w:type="dxa"/>
            <w:vAlign w:val="center"/>
          </w:tcPr>
          <w:p w:rsidR="00161B45" w:rsidRPr="00280569" w:rsidRDefault="00161B45" w:rsidP="009F7F9F">
            <w:pPr>
              <w:widowControl w:val="0"/>
              <w:shd w:val="clear" w:color="auto" w:fill="FFFFFF"/>
              <w:autoSpaceDE w:val="0"/>
              <w:autoSpaceDN w:val="0"/>
              <w:adjustRightInd w:val="0"/>
              <w:spacing w:after="0" w:line="240" w:lineRule="auto"/>
              <w:contextualSpacing/>
              <w:jc w:val="both"/>
              <w:rPr>
                <w:rFonts w:ascii="Times New Roman" w:eastAsia="Times New Roman" w:hAnsi="Times New Roman" w:cs="Times New Roman"/>
                <w:sz w:val="24"/>
                <w:szCs w:val="24"/>
                <w:lang w:eastAsia="ru-RU"/>
              </w:rPr>
            </w:pPr>
            <w:r w:rsidRPr="00280569">
              <w:rPr>
                <w:rFonts w:ascii="Times New Roman" w:hAnsi="Times New Roman" w:cs="Times New Roman"/>
                <w:b/>
                <w:sz w:val="24"/>
                <w:szCs w:val="24"/>
              </w:rPr>
              <w:t xml:space="preserve">Ожидаемые результаты: </w:t>
            </w:r>
          </w:p>
          <w:p w:rsidR="00161B45" w:rsidRPr="00280569" w:rsidRDefault="00161B45" w:rsidP="00151C7C">
            <w:pPr>
              <w:widowControl w:val="0"/>
              <w:numPr>
                <w:ilvl w:val="0"/>
                <w:numId w:val="187"/>
              </w:numPr>
              <w:shd w:val="clear" w:color="auto" w:fill="FFFFFF"/>
              <w:autoSpaceDE w:val="0"/>
              <w:autoSpaceDN w:val="0"/>
              <w:adjustRightInd w:val="0"/>
              <w:spacing w:after="0" w:line="240" w:lineRule="auto"/>
              <w:ind w:firstLine="0"/>
              <w:contextualSpacing/>
              <w:jc w:val="both"/>
              <w:rPr>
                <w:rFonts w:ascii="Times New Roman" w:eastAsia="Times New Roman" w:hAnsi="Times New Roman" w:cs="Times New Roman"/>
                <w:sz w:val="24"/>
                <w:szCs w:val="24"/>
                <w:lang w:eastAsia="ru-RU"/>
              </w:rPr>
            </w:pPr>
            <w:r w:rsidRPr="00280569">
              <w:rPr>
                <w:rFonts w:ascii="Times New Roman" w:eastAsia="Times New Roman" w:hAnsi="Times New Roman" w:cs="Times New Roman"/>
                <w:sz w:val="24"/>
                <w:szCs w:val="24"/>
                <w:lang w:eastAsia="ru-RU"/>
              </w:rPr>
              <w:t>получение нового качества образования учащихся на основе внедрения новых информационных технологий, отвечающего требованиям современного общества;</w:t>
            </w:r>
          </w:p>
          <w:p w:rsidR="00161B45" w:rsidRPr="00280569" w:rsidRDefault="00161B45" w:rsidP="00151C7C">
            <w:pPr>
              <w:widowControl w:val="0"/>
              <w:numPr>
                <w:ilvl w:val="0"/>
                <w:numId w:val="187"/>
              </w:numPr>
              <w:shd w:val="clear" w:color="auto" w:fill="FFFFFF"/>
              <w:autoSpaceDE w:val="0"/>
              <w:autoSpaceDN w:val="0"/>
              <w:adjustRightInd w:val="0"/>
              <w:spacing w:after="0" w:line="240" w:lineRule="auto"/>
              <w:ind w:firstLine="0"/>
              <w:contextualSpacing/>
              <w:jc w:val="both"/>
              <w:rPr>
                <w:rFonts w:ascii="Times New Roman" w:eastAsia="Times New Roman" w:hAnsi="Times New Roman" w:cs="Times New Roman"/>
                <w:sz w:val="24"/>
                <w:szCs w:val="24"/>
                <w:lang w:eastAsia="ru-RU"/>
              </w:rPr>
            </w:pPr>
            <w:r w:rsidRPr="00280569">
              <w:rPr>
                <w:rFonts w:ascii="Times New Roman" w:eastAsia="Times New Roman" w:hAnsi="Times New Roman" w:cs="Times New Roman"/>
                <w:sz w:val="24"/>
                <w:szCs w:val="24"/>
                <w:lang w:eastAsia="ru-RU"/>
              </w:rPr>
              <w:t xml:space="preserve">высокая учебная мотивация учеников; </w:t>
            </w:r>
          </w:p>
          <w:p w:rsidR="00161B45" w:rsidRPr="00280569" w:rsidRDefault="00161B45" w:rsidP="00151C7C">
            <w:pPr>
              <w:widowControl w:val="0"/>
              <w:numPr>
                <w:ilvl w:val="0"/>
                <w:numId w:val="187"/>
              </w:numPr>
              <w:shd w:val="clear" w:color="auto" w:fill="FFFFFF"/>
              <w:autoSpaceDE w:val="0"/>
              <w:autoSpaceDN w:val="0"/>
              <w:adjustRightInd w:val="0"/>
              <w:spacing w:after="0" w:line="240" w:lineRule="auto"/>
              <w:ind w:firstLine="0"/>
              <w:contextualSpacing/>
              <w:jc w:val="both"/>
              <w:rPr>
                <w:rFonts w:ascii="Times New Roman" w:eastAsia="Times New Roman" w:hAnsi="Times New Roman" w:cs="Times New Roman"/>
                <w:sz w:val="24"/>
                <w:szCs w:val="24"/>
                <w:lang w:eastAsia="ru-RU"/>
              </w:rPr>
            </w:pPr>
            <w:r w:rsidRPr="00280569">
              <w:rPr>
                <w:rFonts w:ascii="Times New Roman" w:eastAsia="Times New Roman" w:hAnsi="Times New Roman" w:cs="Times New Roman"/>
                <w:sz w:val="24"/>
                <w:szCs w:val="24"/>
                <w:lang w:eastAsia="ru-RU"/>
              </w:rPr>
              <w:t>улучшение показателей психологического, физического здоровья учащихся;</w:t>
            </w:r>
          </w:p>
          <w:p w:rsidR="00161B45" w:rsidRPr="00280569" w:rsidRDefault="00161B45" w:rsidP="00151C7C">
            <w:pPr>
              <w:numPr>
                <w:ilvl w:val="0"/>
                <w:numId w:val="187"/>
              </w:numPr>
              <w:spacing w:after="0" w:line="240" w:lineRule="auto"/>
              <w:ind w:firstLine="0"/>
              <w:contextualSpacing/>
              <w:jc w:val="both"/>
              <w:rPr>
                <w:rFonts w:ascii="Times New Roman" w:hAnsi="Times New Roman" w:cs="Times New Roman"/>
                <w:sz w:val="24"/>
                <w:szCs w:val="24"/>
              </w:rPr>
            </w:pPr>
            <w:r w:rsidRPr="00280569">
              <w:rPr>
                <w:rFonts w:ascii="Times New Roman" w:eastAsia="Times New Roman" w:hAnsi="Times New Roman" w:cs="Times New Roman"/>
                <w:sz w:val="24"/>
                <w:szCs w:val="24"/>
                <w:lang w:eastAsia="ru-RU"/>
              </w:rPr>
              <w:t>система планируемых результатов даёт представление о том, какими именно действиями — познавательными, личностными, регулятивными, коммуникативными, преломлёнными через специфику содержания того или иного предмета — овладеют учащиеся в ходе образовательного процесса. В системе планируемых результатов особо выделяется учебный материал, имеющий опорный характер, т. е. служащий основой для последующего обучения.</w:t>
            </w:r>
          </w:p>
        </w:tc>
      </w:tr>
    </w:tbl>
    <w:p w:rsidR="00161B45" w:rsidRPr="00280569" w:rsidRDefault="00161B45" w:rsidP="009F7F9F">
      <w:pPr>
        <w:spacing w:after="0" w:line="240" w:lineRule="auto"/>
        <w:contextualSpacing/>
        <w:jc w:val="both"/>
        <w:rPr>
          <w:rFonts w:ascii="Times New Roman" w:hAnsi="Times New Roman" w:cs="Times New Roman"/>
          <w:sz w:val="24"/>
          <w:szCs w:val="24"/>
        </w:rPr>
      </w:pPr>
    </w:p>
    <w:p w:rsidR="00161B45" w:rsidRPr="00280569" w:rsidRDefault="00161B45" w:rsidP="00B31E3D">
      <w:pPr>
        <w:pStyle w:val="33"/>
      </w:pPr>
    </w:p>
    <w:p w:rsidR="00161B45" w:rsidRPr="00280569" w:rsidRDefault="00161B45" w:rsidP="00B31E3D">
      <w:pPr>
        <w:pStyle w:val="33"/>
      </w:pPr>
    </w:p>
    <w:p w:rsidR="00161B45" w:rsidRPr="00280569" w:rsidRDefault="00161B45" w:rsidP="009F7F9F">
      <w:pPr>
        <w:rPr>
          <w:rFonts w:ascii="Times New Roman" w:hAnsi="Times New Roman" w:cs="Times New Roman"/>
        </w:rPr>
      </w:pPr>
    </w:p>
    <w:p w:rsidR="00161B45" w:rsidRDefault="00161B45" w:rsidP="00B31E3D">
      <w:pPr>
        <w:pStyle w:val="33"/>
      </w:pPr>
      <w:r w:rsidRPr="001727C2">
        <w:lastRenderedPageBreak/>
        <w:t>СОДЕРЖАНИЕ</w:t>
      </w:r>
    </w:p>
    <w:p w:rsidR="001727C2" w:rsidRPr="001727C2" w:rsidRDefault="001727C2" w:rsidP="001727C2"/>
    <w:p w:rsidR="00161B45" w:rsidRPr="00535F6C" w:rsidRDefault="004B0593" w:rsidP="00535F6C">
      <w:pPr>
        <w:pStyle w:val="15"/>
        <w:ind w:firstLine="0"/>
        <w:rPr>
          <w:rFonts w:eastAsia="Times New Roman"/>
          <w:sz w:val="24"/>
          <w:szCs w:val="24"/>
        </w:rPr>
      </w:pPr>
      <w:hyperlink w:anchor="_Toc414553125" w:history="1">
        <w:r w:rsidR="00161B45" w:rsidRPr="00535F6C">
          <w:rPr>
            <w:rStyle w:val="af7"/>
            <w:b w:val="0"/>
            <w:color w:val="auto"/>
            <w:sz w:val="24"/>
            <w:szCs w:val="24"/>
            <w:u w:val="none"/>
          </w:rPr>
          <w:t>1.</w:t>
        </w:r>
        <w:r w:rsidR="00161B45" w:rsidRPr="00535F6C">
          <w:rPr>
            <w:rFonts w:eastAsia="Times New Roman"/>
            <w:sz w:val="24"/>
            <w:szCs w:val="24"/>
          </w:rPr>
          <w:tab/>
        </w:r>
        <w:r w:rsidR="00161B45" w:rsidRPr="00535F6C">
          <w:rPr>
            <w:rStyle w:val="af7"/>
            <w:b w:val="0"/>
            <w:color w:val="auto"/>
            <w:sz w:val="24"/>
            <w:szCs w:val="24"/>
            <w:u w:val="none"/>
          </w:rPr>
          <w:t>Целевой раздел основной образовательной программы основного общего образования (далее ООП ООО) Школы</w:t>
        </w:r>
        <w:r w:rsidR="001727C2" w:rsidRPr="00535F6C">
          <w:rPr>
            <w:b w:val="0"/>
            <w:webHidden/>
            <w:sz w:val="24"/>
            <w:szCs w:val="24"/>
          </w:rPr>
          <w:t>……………</w:t>
        </w:r>
        <w:r w:rsidR="00B74FBE">
          <w:rPr>
            <w:b w:val="0"/>
            <w:webHidden/>
            <w:sz w:val="24"/>
            <w:szCs w:val="24"/>
          </w:rPr>
          <w:t>……….</w:t>
        </w:r>
        <w:r w:rsidR="001727C2" w:rsidRPr="00535F6C">
          <w:rPr>
            <w:b w:val="0"/>
            <w:webHidden/>
            <w:sz w:val="24"/>
            <w:szCs w:val="24"/>
          </w:rPr>
          <w:t>………..</w:t>
        </w:r>
      </w:hyperlink>
      <w:r w:rsidR="00C61BC5" w:rsidRPr="00C61BC5">
        <w:rPr>
          <w:rFonts w:eastAsia="Times New Roman"/>
          <w:b w:val="0"/>
          <w:sz w:val="24"/>
          <w:szCs w:val="24"/>
        </w:rPr>
        <w:t>7</w:t>
      </w:r>
    </w:p>
    <w:p w:rsidR="00161B45" w:rsidRPr="00535F6C" w:rsidRDefault="004B0593" w:rsidP="00535F6C">
      <w:pPr>
        <w:pStyle w:val="24"/>
        <w:rPr>
          <w:rFonts w:eastAsia="Times New Roman"/>
          <w:lang w:eastAsia="ru-RU"/>
        </w:rPr>
      </w:pPr>
      <w:hyperlink w:anchor="_Toc414553126" w:history="1">
        <w:r w:rsidR="00161B45" w:rsidRPr="00535F6C">
          <w:rPr>
            <w:rStyle w:val="af7"/>
            <w:color w:val="auto"/>
            <w:u w:val="none"/>
          </w:rPr>
          <w:t>1.1. Пояснительная  записка</w:t>
        </w:r>
        <w:r w:rsidR="001A0C93" w:rsidRPr="00535F6C">
          <w:rPr>
            <w:webHidden/>
          </w:rPr>
          <w:t>…….</w:t>
        </w:r>
        <w:r w:rsidR="00161B45" w:rsidRPr="00535F6C">
          <w:rPr>
            <w:webHidden/>
          </w:rPr>
          <w:t>……………………………………………………………………………………………………….................</w:t>
        </w:r>
        <w:r w:rsidR="00B74FBE">
          <w:rPr>
            <w:webHidden/>
          </w:rPr>
          <w:t>..........</w:t>
        </w:r>
        <w:r w:rsidR="00161B45" w:rsidRPr="00535F6C">
          <w:rPr>
            <w:webHidden/>
          </w:rPr>
          <w:t>…..</w:t>
        </w:r>
      </w:hyperlink>
      <w:r w:rsidR="00C61BC5">
        <w:t>7</w:t>
      </w:r>
    </w:p>
    <w:p w:rsidR="00161B45" w:rsidRPr="00535F6C" w:rsidRDefault="004B0593" w:rsidP="00535F6C">
      <w:pPr>
        <w:pStyle w:val="24"/>
        <w:rPr>
          <w:rFonts w:eastAsia="Times New Roman"/>
          <w:lang w:eastAsia="ru-RU"/>
        </w:rPr>
      </w:pPr>
      <w:hyperlink w:anchor="_Toc414553127" w:history="1">
        <w:r w:rsidR="00161B45" w:rsidRPr="00535F6C">
          <w:rPr>
            <w:rStyle w:val="af7"/>
            <w:color w:val="auto"/>
            <w:u w:val="none"/>
          </w:rPr>
          <w:t>1.1.1. Цели и задачи реализации ООП ООО</w:t>
        </w:r>
        <w:r w:rsidR="00161B45" w:rsidRPr="00535F6C">
          <w:rPr>
            <w:webHidden/>
          </w:rPr>
          <w:t>…………………………………………………………………………………………………………</w:t>
        </w:r>
        <w:r w:rsidR="00B74FBE">
          <w:rPr>
            <w:webHidden/>
          </w:rPr>
          <w:t>……..</w:t>
        </w:r>
        <w:r w:rsidR="00161B45" w:rsidRPr="00535F6C">
          <w:rPr>
            <w:webHidden/>
          </w:rPr>
          <w:t>....</w:t>
        </w:r>
      </w:hyperlink>
      <w:r w:rsidR="00C61BC5">
        <w:t>7</w:t>
      </w:r>
    </w:p>
    <w:p w:rsidR="00161B45" w:rsidRPr="00535F6C" w:rsidRDefault="004B0593" w:rsidP="00535F6C">
      <w:pPr>
        <w:pStyle w:val="24"/>
        <w:rPr>
          <w:rFonts w:eastAsia="Times New Roman"/>
          <w:lang w:eastAsia="ru-RU"/>
        </w:rPr>
      </w:pPr>
      <w:hyperlink w:anchor="_Toc414553128" w:history="1">
        <w:r w:rsidR="00161B45" w:rsidRPr="00535F6C">
          <w:rPr>
            <w:rStyle w:val="af7"/>
            <w:color w:val="auto"/>
            <w:u w:val="none"/>
          </w:rPr>
          <w:t>1.1.2.Принципы и подходы к формированию ООП ООО</w:t>
        </w:r>
        <w:r w:rsidR="00161B45" w:rsidRPr="00535F6C">
          <w:rPr>
            <w:webHidden/>
          </w:rPr>
          <w:t>…………………………………………………………………………………………</w:t>
        </w:r>
        <w:r w:rsidR="00B74FBE">
          <w:rPr>
            <w:webHidden/>
          </w:rPr>
          <w:t>……..</w:t>
        </w:r>
        <w:r w:rsidR="00161B45" w:rsidRPr="00535F6C">
          <w:rPr>
            <w:webHidden/>
          </w:rPr>
          <w:t>…</w:t>
        </w:r>
        <w:r w:rsidR="00F6330E" w:rsidRPr="00535F6C">
          <w:rPr>
            <w:webHidden/>
          </w:rPr>
          <w:t>..</w:t>
        </w:r>
      </w:hyperlink>
      <w:r w:rsidR="00C61BC5">
        <w:rPr>
          <w:rFonts w:eastAsia="Times New Roman"/>
          <w:lang w:eastAsia="ru-RU"/>
        </w:rPr>
        <w:t>8</w:t>
      </w:r>
    </w:p>
    <w:p w:rsidR="00161B45" w:rsidRPr="00535F6C" w:rsidRDefault="004B0593" w:rsidP="00535F6C">
      <w:pPr>
        <w:pStyle w:val="24"/>
      </w:pPr>
      <w:hyperlink w:anchor="_Toc414553129" w:history="1">
        <w:r w:rsidR="00161B45" w:rsidRPr="00535F6C">
          <w:rPr>
            <w:rStyle w:val="af7"/>
            <w:color w:val="auto"/>
            <w:u w:val="none"/>
          </w:rPr>
          <w:t>1.2. Планируемые результаты освоения обучающимися ООП ООО</w:t>
        </w:r>
        <w:r w:rsidR="00161B45" w:rsidRPr="00535F6C">
          <w:rPr>
            <w:webHidden/>
          </w:rPr>
          <w:tab/>
        </w:r>
      </w:hyperlink>
      <w:r w:rsidR="00161B45" w:rsidRPr="00535F6C">
        <w:t>………………………………………………………………….………</w:t>
      </w:r>
      <w:r w:rsidR="00B74FBE">
        <w:t>……..</w:t>
      </w:r>
      <w:r w:rsidR="00161B45" w:rsidRPr="00535F6C">
        <w:t>….</w:t>
      </w:r>
      <w:r w:rsidR="00F6330E" w:rsidRPr="00535F6C">
        <w:t>.</w:t>
      </w:r>
      <w:r w:rsidR="00C61BC5">
        <w:t>9</w:t>
      </w:r>
    </w:p>
    <w:p w:rsidR="00161B45" w:rsidRPr="00535F6C" w:rsidRDefault="004B0593" w:rsidP="00535F6C">
      <w:pPr>
        <w:pStyle w:val="24"/>
      </w:pPr>
      <w:hyperlink w:anchor="_Toc414553130" w:history="1">
        <w:r w:rsidR="00161B45" w:rsidRPr="00535F6C">
          <w:rPr>
            <w:rStyle w:val="af7"/>
            <w:color w:val="auto"/>
            <w:u w:val="none"/>
          </w:rPr>
          <w:t>1.2.1. Общие положения……………………………………………………………………………………………………...……………………</w:t>
        </w:r>
        <w:r w:rsidR="00B74FBE">
          <w:rPr>
            <w:rStyle w:val="af7"/>
            <w:color w:val="auto"/>
            <w:u w:val="none"/>
          </w:rPr>
          <w:t>……..</w:t>
        </w:r>
        <w:r w:rsidR="00161B45" w:rsidRPr="00535F6C">
          <w:rPr>
            <w:rStyle w:val="af7"/>
            <w:color w:val="auto"/>
            <w:u w:val="none"/>
          </w:rPr>
          <w:t>…....</w:t>
        </w:r>
      </w:hyperlink>
      <w:r w:rsidR="00C61BC5">
        <w:rPr>
          <w:rStyle w:val="af7"/>
          <w:color w:val="auto"/>
          <w:u w:val="none"/>
        </w:rPr>
        <w:t>9</w:t>
      </w:r>
    </w:p>
    <w:p w:rsidR="00161B45" w:rsidRPr="00535F6C" w:rsidRDefault="004B0593" w:rsidP="00535F6C">
      <w:pPr>
        <w:pStyle w:val="24"/>
      </w:pPr>
      <w:hyperlink w:anchor="_Toc414553131" w:history="1">
        <w:r w:rsidR="00161B45" w:rsidRPr="00535F6C">
          <w:rPr>
            <w:rStyle w:val="af7"/>
            <w:color w:val="auto"/>
            <w:u w:val="none"/>
          </w:rPr>
          <w:t>1.2.2. Структура планируемых результатов</w:t>
        </w:r>
        <w:r w:rsidR="00161B45" w:rsidRPr="00535F6C">
          <w:rPr>
            <w:webHidden/>
          </w:rPr>
          <w:t>……………………………………………………………………………………………...………</w:t>
        </w:r>
        <w:r w:rsidR="00B74FBE">
          <w:rPr>
            <w:webHidden/>
          </w:rPr>
          <w:t>……..</w:t>
        </w:r>
        <w:r w:rsidR="00161B45" w:rsidRPr="00535F6C">
          <w:rPr>
            <w:webHidden/>
          </w:rPr>
          <w:t>……</w:t>
        </w:r>
      </w:hyperlink>
      <w:r w:rsidR="00C61BC5">
        <w:t>10</w:t>
      </w:r>
    </w:p>
    <w:p w:rsidR="00161B45" w:rsidRPr="00C61BC5" w:rsidRDefault="00161B45" w:rsidP="00535F6C">
      <w:pPr>
        <w:pStyle w:val="24"/>
        <w:rPr>
          <w:rStyle w:val="20"/>
          <w:b w:val="0"/>
          <w:bCs w:val="0"/>
          <w:sz w:val="24"/>
          <w:szCs w:val="24"/>
          <w:lang w:val="ru-RU"/>
        </w:rPr>
      </w:pPr>
      <w:r w:rsidRPr="00535F6C">
        <w:rPr>
          <w:rStyle w:val="20"/>
          <w:b w:val="0"/>
          <w:bCs w:val="0"/>
          <w:sz w:val="24"/>
          <w:szCs w:val="24"/>
        </w:rPr>
        <w:t>1.2.3. Личностные результаты освоения ООП…………………………………………………………………………………………................</w:t>
      </w:r>
      <w:r w:rsidR="00B74FBE">
        <w:rPr>
          <w:rStyle w:val="20"/>
          <w:b w:val="0"/>
          <w:bCs w:val="0"/>
          <w:sz w:val="24"/>
          <w:szCs w:val="24"/>
          <w:lang w:val="ru-RU"/>
        </w:rPr>
        <w:t>........</w:t>
      </w:r>
      <w:r w:rsidRPr="00535F6C">
        <w:rPr>
          <w:rStyle w:val="20"/>
          <w:b w:val="0"/>
          <w:bCs w:val="0"/>
          <w:sz w:val="24"/>
          <w:szCs w:val="24"/>
        </w:rPr>
        <w:t>.......</w:t>
      </w:r>
      <w:r w:rsidR="00C61BC5">
        <w:rPr>
          <w:rStyle w:val="20"/>
          <w:b w:val="0"/>
          <w:bCs w:val="0"/>
          <w:sz w:val="24"/>
          <w:szCs w:val="24"/>
          <w:lang w:val="ru-RU"/>
        </w:rPr>
        <w:t>12</w:t>
      </w:r>
    </w:p>
    <w:p w:rsidR="00161B45" w:rsidRPr="00535F6C" w:rsidRDefault="004B0593" w:rsidP="00535F6C">
      <w:pPr>
        <w:pStyle w:val="24"/>
      </w:pPr>
      <w:hyperlink w:anchor="_Toc414553132" w:history="1">
        <w:r w:rsidR="00161B45" w:rsidRPr="00535F6C">
          <w:rPr>
            <w:rStyle w:val="af7"/>
            <w:color w:val="auto"/>
            <w:u w:val="none"/>
          </w:rPr>
          <w:t>1.2.4. Метапредметные результаты освоения ООП</w:t>
        </w:r>
      </w:hyperlink>
      <w:r w:rsidR="00161B45" w:rsidRPr="00535F6C">
        <w:t>…………………………………………………………………………………</w:t>
      </w:r>
      <w:r w:rsidR="006118C6" w:rsidRPr="00535F6C">
        <w:t>……………</w:t>
      </w:r>
      <w:r w:rsidR="00B74FBE">
        <w:t>……..</w:t>
      </w:r>
      <w:r w:rsidR="006118C6" w:rsidRPr="00535F6C">
        <w:t>…..1</w:t>
      </w:r>
      <w:r w:rsidR="00C61BC5">
        <w:t>3</w:t>
      </w:r>
    </w:p>
    <w:p w:rsidR="00161B45" w:rsidRPr="00535F6C" w:rsidRDefault="00161B45" w:rsidP="00535F6C">
      <w:pPr>
        <w:pStyle w:val="24"/>
      </w:pPr>
      <w:r w:rsidRPr="00535F6C">
        <w:t>1.2.5. Предметные результаты……………………………………………</w:t>
      </w:r>
      <w:r w:rsidR="006118C6" w:rsidRPr="00535F6C">
        <w:t>………………………………………………………………………</w:t>
      </w:r>
      <w:r w:rsidR="00B74FBE">
        <w:t>…….</w:t>
      </w:r>
      <w:r w:rsidR="006118C6" w:rsidRPr="00535F6C">
        <w:t>…….</w:t>
      </w:r>
      <w:r w:rsidR="00C61BC5">
        <w:t>20</w:t>
      </w:r>
      <w:r w:rsidRPr="00535F6C">
        <w:t xml:space="preserve"> </w:t>
      </w:r>
    </w:p>
    <w:p w:rsidR="00161B45" w:rsidRPr="00535F6C" w:rsidRDefault="004B0593" w:rsidP="00535F6C">
      <w:pPr>
        <w:pStyle w:val="24"/>
      </w:pPr>
      <w:hyperlink w:anchor="_Toc414553133" w:history="1">
        <w:r w:rsidR="00161B45" w:rsidRPr="00535F6C">
          <w:rPr>
            <w:rStyle w:val="af7"/>
            <w:color w:val="auto"/>
            <w:u w:val="none"/>
          </w:rPr>
          <w:t>1.2.5.1. Русский язык</w:t>
        </w:r>
        <w:r w:rsidR="00161B45" w:rsidRPr="00535F6C">
          <w:rPr>
            <w:webHidden/>
          </w:rPr>
          <w:t>…………………………………………………………………………………………………………………..…............</w:t>
        </w:r>
        <w:r w:rsidR="00B74FBE">
          <w:rPr>
            <w:webHidden/>
          </w:rPr>
          <w:t>.......</w:t>
        </w:r>
        <w:r w:rsidR="00161B45" w:rsidRPr="00535F6C">
          <w:rPr>
            <w:webHidden/>
          </w:rPr>
          <w:t>..........</w:t>
        </w:r>
        <w:r w:rsidR="00161B45" w:rsidRPr="00535F6C">
          <w:rPr>
            <w:webHidden/>
          </w:rPr>
          <w:fldChar w:fldCharType="begin"/>
        </w:r>
        <w:r w:rsidR="00161B45" w:rsidRPr="00535F6C">
          <w:rPr>
            <w:webHidden/>
          </w:rPr>
          <w:instrText xml:space="preserve"> PAGEREF _Toc414553133 \h </w:instrText>
        </w:r>
        <w:r w:rsidR="00161B45" w:rsidRPr="00535F6C">
          <w:rPr>
            <w:webHidden/>
          </w:rPr>
        </w:r>
        <w:r w:rsidR="00161B45" w:rsidRPr="00535F6C">
          <w:rPr>
            <w:webHidden/>
          </w:rPr>
          <w:fldChar w:fldCharType="separate"/>
        </w:r>
        <w:r w:rsidR="008715F9">
          <w:rPr>
            <w:webHidden/>
          </w:rPr>
          <w:t>20</w:t>
        </w:r>
        <w:r w:rsidR="00161B45" w:rsidRPr="00535F6C">
          <w:rPr>
            <w:webHidden/>
          </w:rPr>
          <w:fldChar w:fldCharType="end"/>
        </w:r>
      </w:hyperlink>
    </w:p>
    <w:p w:rsidR="00161B45" w:rsidRPr="00535F6C" w:rsidRDefault="004B0593" w:rsidP="00535F6C">
      <w:pPr>
        <w:pStyle w:val="24"/>
      </w:pPr>
      <w:hyperlink w:anchor="_Toc414553136" w:history="1">
        <w:r w:rsidR="00161B45" w:rsidRPr="00535F6C">
          <w:rPr>
            <w:rStyle w:val="af7"/>
            <w:color w:val="auto"/>
            <w:u w:val="none"/>
          </w:rPr>
          <w:t>1.2.5.2. Литература</w:t>
        </w:r>
        <w:r w:rsidR="00161B45" w:rsidRPr="00535F6C">
          <w:rPr>
            <w:webHidden/>
          </w:rPr>
          <w:t>…………………………………………………………………………………………………………………………………</w:t>
        </w:r>
        <w:r w:rsidR="00B74FBE">
          <w:rPr>
            <w:webHidden/>
          </w:rPr>
          <w:t>……</w:t>
        </w:r>
        <w:r w:rsidR="00161B45" w:rsidRPr="00535F6C">
          <w:rPr>
            <w:webHidden/>
          </w:rPr>
          <w:t>……2</w:t>
        </w:r>
      </w:hyperlink>
      <w:r w:rsidR="00C61BC5">
        <w:t>5</w:t>
      </w:r>
    </w:p>
    <w:p w:rsidR="00161B45" w:rsidRPr="00535F6C" w:rsidRDefault="00D83986" w:rsidP="00535F6C">
      <w:pPr>
        <w:pStyle w:val="24"/>
      </w:pPr>
      <w:r w:rsidRPr="00535F6C">
        <w:t>1.2.5.3. Родной</w:t>
      </w:r>
      <w:r w:rsidR="006361D3" w:rsidRPr="00535F6C">
        <w:t xml:space="preserve"> </w:t>
      </w:r>
      <w:r w:rsidRPr="00535F6C">
        <w:t>(тат</w:t>
      </w:r>
      <w:r w:rsidR="001F6BCB" w:rsidRPr="00535F6C">
        <w:t>арский</w:t>
      </w:r>
      <w:r w:rsidRPr="00535F6C">
        <w:t>)</w:t>
      </w:r>
      <w:r w:rsidR="006361D3" w:rsidRPr="00535F6C">
        <w:t xml:space="preserve"> </w:t>
      </w:r>
      <w:r w:rsidR="00161B45" w:rsidRPr="00535F6C">
        <w:t>язык  ………………………………………………………………………………………………………………</w:t>
      </w:r>
      <w:r w:rsidR="00B74FBE">
        <w:t>…..</w:t>
      </w:r>
      <w:r w:rsidR="00161B45" w:rsidRPr="00535F6C">
        <w:t>……….</w:t>
      </w:r>
      <w:r w:rsidR="00EE70B7">
        <w:t>3</w:t>
      </w:r>
      <w:r w:rsidR="00C61BC5">
        <w:t>0</w:t>
      </w:r>
    </w:p>
    <w:p w:rsidR="00161B45" w:rsidRPr="00535F6C" w:rsidRDefault="00161B45" w:rsidP="00535F6C">
      <w:pPr>
        <w:pStyle w:val="24"/>
      </w:pPr>
      <w:r w:rsidRPr="00535F6C">
        <w:t>1.2.5.4. Родная</w:t>
      </w:r>
      <w:r w:rsidR="006361D3" w:rsidRPr="00535F6C">
        <w:t xml:space="preserve"> </w:t>
      </w:r>
      <w:r w:rsidR="00D83986" w:rsidRPr="00535F6C">
        <w:t>(тат</w:t>
      </w:r>
      <w:r w:rsidR="001F6BCB" w:rsidRPr="00535F6C">
        <w:t>арская</w:t>
      </w:r>
      <w:r w:rsidR="00D83986" w:rsidRPr="00535F6C">
        <w:t>)</w:t>
      </w:r>
      <w:r w:rsidRPr="00535F6C">
        <w:t xml:space="preserve"> литература  …………………………………………………………………………………………………………</w:t>
      </w:r>
      <w:r w:rsidR="00B74FBE">
        <w:t>……</w:t>
      </w:r>
      <w:r w:rsidRPr="00535F6C">
        <w:rPr>
          <w:webHidden/>
        </w:rPr>
        <w:t>……..</w:t>
      </w:r>
      <w:r w:rsidR="00C61BC5">
        <w:t>33</w:t>
      </w:r>
    </w:p>
    <w:p w:rsidR="00161B45" w:rsidRPr="00535F6C" w:rsidRDefault="004B0593" w:rsidP="00535F6C">
      <w:pPr>
        <w:pStyle w:val="24"/>
      </w:pPr>
      <w:hyperlink w:anchor="_Toc414553137" w:history="1">
        <w:r w:rsidR="00161B45" w:rsidRPr="00535F6C">
          <w:rPr>
            <w:rStyle w:val="af7"/>
            <w:color w:val="auto"/>
            <w:u w:val="none"/>
          </w:rPr>
          <w:t>1.2.5.5. Иностранный язык (англ</w:t>
        </w:r>
        <w:r w:rsidR="006361D3" w:rsidRPr="00535F6C">
          <w:rPr>
            <w:rStyle w:val="af7"/>
            <w:color w:val="auto"/>
            <w:u w:val="none"/>
          </w:rPr>
          <w:t>ийский</w:t>
        </w:r>
        <w:r w:rsidR="00A1673F" w:rsidRPr="00535F6C">
          <w:rPr>
            <w:rStyle w:val="af7"/>
            <w:color w:val="auto"/>
            <w:u w:val="none"/>
          </w:rPr>
          <w:t xml:space="preserve"> язык</w:t>
        </w:r>
        <w:r w:rsidR="006361D3" w:rsidRPr="00535F6C">
          <w:rPr>
            <w:rStyle w:val="af7"/>
            <w:color w:val="auto"/>
            <w:u w:val="none"/>
          </w:rPr>
          <w:t>)</w:t>
        </w:r>
        <w:r w:rsidR="006361D3" w:rsidRPr="00535F6C">
          <w:rPr>
            <w:webHidden/>
          </w:rPr>
          <w:t>.</w:t>
        </w:r>
        <w:r w:rsidR="00161B45" w:rsidRPr="00535F6C">
          <w:rPr>
            <w:webHidden/>
          </w:rPr>
          <w:t>…………………………………………………………………………………………………</w:t>
        </w:r>
        <w:r w:rsidR="00B74FBE">
          <w:rPr>
            <w:webHidden/>
          </w:rPr>
          <w:t>……</w:t>
        </w:r>
        <w:r w:rsidR="00161B45" w:rsidRPr="00535F6C">
          <w:rPr>
            <w:webHidden/>
          </w:rPr>
          <w:t>……</w:t>
        </w:r>
        <w:r w:rsidR="001F6BCB" w:rsidRPr="00535F6C">
          <w:rPr>
            <w:webHidden/>
          </w:rPr>
          <w:t>.</w:t>
        </w:r>
        <w:r w:rsidR="00161B45" w:rsidRPr="00535F6C">
          <w:rPr>
            <w:webHidden/>
          </w:rPr>
          <w:t>.3</w:t>
        </w:r>
      </w:hyperlink>
      <w:r w:rsidR="00C61BC5">
        <w:t>4</w:t>
      </w:r>
    </w:p>
    <w:p w:rsidR="00161B45" w:rsidRPr="00535F6C" w:rsidRDefault="00161B45" w:rsidP="00535F6C">
      <w:pPr>
        <w:pStyle w:val="24"/>
      </w:pPr>
      <w:r w:rsidRPr="00535F6C">
        <w:t>1.2.5.6. Второй иностранный язык (нем</w:t>
      </w:r>
      <w:r w:rsidR="006361D3" w:rsidRPr="00535F6C">
        <w:t>ецкий</w:t>
      </w:r>
      <w:r w:rsidR="00A1673F" w:rsidRPr="00535F6C">
        <w:t xml:space="preserve"> язык</w:t>
      </w:r>
      <w:r w:rsidRPr="00535F6C">
        <w:t>)……………</w:t>
      </w:r>
      <w:r w:rsidR="00A1673F" w:rsidRPr="00535F6C">
        <w:t>………………………………………………………………</w:t>
      </w:r>
      <w:r w:rsidR="00B74FBE">
        <w:t>…….</w:t>
      </w:r>
      <w:r w:rsidR="00A1673F" w:rsidRPr="00535F6C">
        <w:t>……………………</w:t>
      </w:r>
      <w:r w:rsidRPr="00535F6C">
        <w:t>.</w:t>
      </w:r>
      <w:r w:rsidR="00C61BC5">
        <w:t>39</w:t>
      </w:r>
    </w:p>
    <w:p w:rsidR="00161B45" w:rsidRPr="00535F6C" w:rsidRDefault="004B0593" w:rsidP="00535F6C">
      <w:pPr>
        <w:pStyle w:val="24"/>
      </w:pPr>
      <w:hyperlink w:anchor="_Toc414553139" w:history="1">
        <w:r w:rsidR="00161B45" w:rsidRPr="00535F6C">
          <w:rPr>
            <w:rStyle w:val="af7"/>
            <w:color w:val="auto"/>
            <w:u w:val="none"/>
          </w:rPr>
          <w:t>1.2.5.7. История России. Всеобщая история</w:t>
        </w:r>
        <w:r w:rsidR="00161B45" w:rsidRPr="00535F6C">
          <w:rPr>
            <w:webHidden/>
          </w:rPr>
          <w:t>……………………………………………………………………………………………</w:t>
        </w:r>
        <w:r w:rsidR="00B74FBE">
          <w:rPr>
            <w:webHidden/>
          </w:rPr>
          <w:t>…….</w:t>
        </w:r>
        <w:r w:rsidR="00161B45" w:rsidRPr="00535F6C">
          <w:rPr>
            <w:webHidden/>
          </w:rPr>
          <w:t>……………...</w:t>
        </w:r>
      </w:hyperlink>
      <w:r w:rsidR="00C61BC5">
        <w:t>45</w:t>
      </w:r>
    </w:p>
    <w:p w:rsidR="00161B45" w:rsidRPr="00535F6C" w:rsidRDefault="004B0593" w:rsidP="00535F6C">
      <w:pPr>
        <w:pStyle w:val="24"/>
      </w:pPr>
      <w:hyperlink w:anchor="_Toc414553140" w:history="1">
        <w:r w:rsidR="00161B45" w:rsidRPr="00535F6C">
          <w:rPr>
            <w:rStyle w:val="af7"/>
            <w:color w:val="auto"/>
            <w:u w:val="none"/>
          </w:rPr>
          <w:t>1.2.5.8. Обществознание</w:t>
        </w:r>
        <w:r w:rsidR="00161B45" w:rsidRPr="00535F6C">
          <w:rPr>
            <w:webHidden/>
          </w:rPr>
          <w:t>………………………………………………………………………………………………………………………</w:t>
        </w:r>
        <w:r w:rsidR="00B74FBE">
          <w:rPr>
            <w:webHidden/>
          </w:rPr>
          <w:t>……</w:t>
        </w:r>
        <w:r w:rsidR="00161B45" w:rsidRPr="00535F6C">
          <w:rPr>
            <w:webHidden/>
          </w:rPr>
          <w:t>………....</w:t>
        </w:r>
      </w:hyperlink>
      <w:r w:rsidR="00C61BC5">
        <w:t>48</w:t>
      </w:r>
    </w:p>
    <w:p w:rsidR="00161B45" w:rsidRPr="00535F6C" w:rsidRDefault="00161B45" w:rsidP="00535F6C">
      <w:pPr>
        <w:pStyle w:val="24"/>
      </w:pPr>
      <w:r w:rsidRPr="00535F6C">
        <w:t>1.2.5.9. География</w:t>
      </w:r>
      <w:r w:rsidRPr="00535F6C">
        <w:rPr>
          <w:webHidden/>
        </w:rPr>
        <w:tab/>
        <w:t>…………………………………………………………………………………………………………………………………</w:t>
      </w:r>
      <w:r w:rsidR="00B74FBE">
        <w:rPr>
          <w:webHidden/>
        </w:rPr>
        <w:t>……</w:t>
      </w:r>
      <w:r w:rsidRPr="00535F6C">
        <w:rPr>
          <w:webHidden/>
        </w:rPr>
        <w:t>…..</w:t>
      </w:r>
      <w:r w:rsidR="00C61BC5">
        <w:t>53</w:t>
      </w:r>
    </w:p>
    <w:p w:rsidR="00161B45" w:rsidRPr="00535F6C" w:rsidRDefault="004B0593" w:rsidP="00535F6C">
      <w:pPr>
        <w:pStyle w:val="24"/>
      </w:pPr>
      <w:hyperlink w:anchor="_Toc414553142" w:history="1">
        <w:r w:rsidR="00161B45" w:rsidRPr="00535F6C">
          <w:rPr>
            <w:rStyle w:val="af7"/>
            <w:color w:val="auto"/>
            <w:u w:val="none"/>
          </w:rPr>
          <w:t>1.2.5.10. Математика</w:t>
        </w:r>
        <w:r w:rsidR="00161B45" w:rsidRPr="00535F6C">
          <w:rPr>
            <w:webHidden/>
          </w:rPr>
          <w:t>…………………………………………………………………………………………………</w:t>
        </w:r>
        <w:r w:rsidR="00B74FBE">
          <w:rPr>
            <w:webHidden/>
          </w:rPr>
          <w:t>……</w:t>
        </w:r>
        <w:r w:rsidR="00161B45" w:rsidRPr="00535F6C">
          <w:rPr>
            <w:webHidden/>
          </w:rPr>
          <w:t>…………………………………..</w:t>
        </w:r>
      </w:hyperlink>
      <w:r w:rsidR="00C61BC5">
        <w:t>60</w:t>
      </w:r>
    </w:p>
    <w:p w:rsidR="00161B45" w:rsidRPr="00535F6C" w:rsidRDefault="004B0593" w:rsidP="00535F6C">
      <w:pPr>
        <w:pStyle w:val="24"/>
      </w:pPr>
      <w:hyperlink w:anchor="_Toc414553148" w:history="1">
        <w:r w:rsidR="00161B45" w:rsidRPr="00535F6C">
          <w:rPr>
            <w:rStyle w:val="af7"/>
            <w:color w:val="auto"/>
            <w:u w:val="none"/>
          </w:rPr>
          <w:t>1.2.5.11. Информатика</w:t>
        </w:r>
        <w:r w:rsidR="00161B45" w:rsidRPr="00535F6C">
          <w:rPr>
            <w:webHidden/>
          </w:rPr>
          <w:t>……………………………………………………………………………………………………</w:t>
        </w:r>
        <w:r w:rsidR="00B74FBE">
          <w:rPr>
            <w:webHidden/>
          </w:rPr>
          <w:t>……</w:t>
        </w:r>
        <w:r w:rsidR="00161B45" w:rsidRPr="00535F6C">
          <w:rPr>
            <w:webHidden/>
          </w:rPr>
          <w:t>……………………………...</w:t>
        </w:r>
      </w:hyperlink>
      <w:r w:rsidR="00C61BC5">
        <w:t>68</w:t>
      </w:r>
    </w:p>
    <w:p w:rsidR="00161B45" w:rsidRPr="00535F6C" w:rsidRDefault="004B0593" w:rsidP="00535F6C">
      <w:pPr>
        <w:pStyle w:val="24"/>
      </w:pPr>
      <w:hyperlink w:anchor="_Toc414553149" w:history="1">
        <w:r w:rsidR="00161B45" w:rsidRPr="00535F6C">
          <w:rPr>
            <w:rStyle w:val="af7"/>
            <w:color w:val="auto"/>
            <w:u w:val="none"/>
          </w:rPr>
          <w:t>1.2.5.12. Физика</w:t>
        </w:r>
        <w:r w:rsidR="00161B45" w:rsidRPr="00535F6C">
          <w:rPr>
            <w:webHidden/>
          </w:rPr>
          <w:t>…………………………………………………………………………………………………………………</w:t>
        </w:r>
        <w:r w:rsidR="00B74FBE">
          <w:rPr>
            <w:webHidden/>
          </w:rPr>
          <w:t>……</w:t>
        </w:r>
        <w:r w:rsidR="00161B45" w:rsidRPr="00535F6C">
          <w:rPr>
            <w:webHidden/>
          </w:rPr>
          <w:t>………………………..</w:t>
        </w:r>
      </w:hyperlink>
      <w:r w:rsidR="00C61BC5">
        <w:t>72</w:t>
      </w:r>
    </w:p>
    <w:p w:rsidR="00161B45" w:rsidRPr="00535F6C" w:rsidRDefault="004B0593" w:rsidP="00535F6C">
      <w:pPr>
        <w:pStyle w:val="24"/>
      </w:pPr>
      <w:hyperlink w:anchor="_Toc414553150" w:history="1">
        <w:r w:rsidR="00161B45" w:rsidRPr="00535F6C">
          <w:rPr>
            <w:rStyle w:val="af7"/>
            <w:color w:val="auto"/>
            <w:u w:val="none"/>
          </w:rPr>
          <w:t>1.2.5.13. Биология……………………………………………………………………………………………………………………</w:t>
        </w:r>
        <w:r w:rsidR="00B74FBE">
          <w:rPr>
            <w:rStyle w:val="af7"/>
            <w:color w:val="auto"/>
            <w:u w:val="none"/>
          </w:rPr>
          <w:t>……</w:t>
        </w:r>
        <w:r w:rsidR="00161B45" w:rsidRPr="00535F6C">
          <w:rPr>
            <w:rStyle w:val="af7"/>
            <w:color w:val="auto"/>
            <w:u w:val="none"/>
          </w:rPr>
          <w:t>…</w:t>
        </w:r>
        <w:r w:rsidR="00161B45" w:rsidRPr="00535F6C">
          <w:rPr>
            <w:webHidden/>
          </w:rPr>
          <w:t>………………..</w:t>
        </w:r>
      </w:hyperlink>
      <w:r w:rsidR="002A69FD" w:rsidRPr="00535F6C">
        <w:t>.</w:t>
      </w:r>
      <w:r w:rsidR="00C61BC5">
        <w:t>77</w:t>
      </w:r>
    </w:p>
    <w:p w:rsidR="00161B45" w:rsidRPr="00535F6C" w:rsidRDefault="004B0593" w:rsidP="00535F6C">
      <w:pPr>
        <w:pStyle w:val="24"/>
      </w:pPr>
      <w:hyperlink w:anchor="_Toc414553151" w:history="1">
        <w:r w:rsidR="00161B45" w:rsidRPr="00535F6C">
          <w:rPr>
            <w:rStyle w:val="af7"/>
            <w:color w:val="auto"/>
            <w:u w:val="none"/>
          </w:rPr>
          <w:t>1.2.5.14. Химия</w:t>
        </w:r>
        <w:r w:rsidR="00161B45" w:rsidRPr="00535F6C">
          <w:rPr>
            <w:webHidden/>
          </w:rPr>
          <w:t>……………………………………………………………………………………………………………………………</w:t>
        </w:r>
        <w:r w:rsidR="00B74FBE">
          <w:rPr>
            <w:webHidden/>
          </w:rPr>
          <w:t>……</w:t>
        </w:r>
        <w:r w:rsidR="00161B45" w:rsidRPr="00535F6C">
          <w:rPr>
            <w:webHidden/>
          </w:rPr>
          <w:t>……………...</w:t>
        </w:r>
      </w:hyperlink>
      <w:r w:rsidR="00C61BC5">
        <w:t>82</w:t>
      </w:r>
    </w:p>
    <w:p w:rsidR="00161B45" w:rsidRPr="00535F6C" w:rsidRDefault="004B0593" w:rsidP="00535F6C">
      <w:pPr>
        <w:pStyle w:val="24"/>
      </w:pPr>
      <w:hyperlink w:anchor="_Toc414553152" w:history="1">
        <w:r w:rsidR="00161B45" w:rsidRPr="00535F6C">
          <w:rPr>
            <w:rStyle w:val="af7"/>
            <w:color w:val="auto"/>
            <w:u w:val="none"/>
          </w:rPr>
          <w:t>1.2.5.15. Изобразительное искусство</w:t>
        </w:r>
        <w:r w:rsidR="00161B45" w:rsidRPr="00535F6C">
          <w:rPr>
            <w:webHidden/>
          </w:rPr>
          <w:t>…………………………………………………………………………………………………………</w:t>
        </w:r>
        <w:r w:rsidR="00B74FBE">
          <w:rPr>
            <w:webHidden/>
          </w:rPr>
          <w:t>……</w:t>
        </w:r>
        <w:r w:rsidR="00161B45" w:rsidRPr="00535F6C">
          <w:rPr>
            <w:webHidden/>
          </w:rPr>
          <w:t>………...</w:t>
        </w:r>
      </w:hyperlink>
      <w:r w:rsidR="00C61BC5">
        <w:t>85</w:t>
      </w:r>
    </w:p>
    <w:p w:rsidR="00161B45" w:rsidRPr="00535F6C" w:rsidRDefault="004B0593" w:rsidP="00535F6C">
      <w:pPr>
        <w:pStyle w:val="24"/>
      </w:pPr>
      <w:hyperlink w:anchor="_Toc414553153" w:history="1">
        <w:r w:rsidR="00161B45" w:rsidRPr="00535F6C">
          <w:rPr>
            <w:rStyle w:val="af7"/>
            <w:color w:val="auto"/>
            <w:u w:val="none"/>
          </w:rPr>
          <w:t>1.2.5.16. Музыка</w:t>
        </w:r>
        <w:r w:rsidR="00161B45" w:rsidRPr="00535F6C">
          <w:rPr>
            <w:webHidden/>
          </w:rPr>
          <w:t>……………………………………………………………………………………………………………………………………</w:t>
        </w:r>
        <w:r w:rsidR="00B74FBE">
          <w:rPr>
            <w:webHidden/>
          </w:rPr>
          <w:t>…….</w:t>
        </w:r>
        <w:r w:rsidR="00161B45" w:rsidRPr="00535F6C">
          <w:rPr>
            <w:webHidden/>
          </w:rPr>
          <w:t>…..</w:t>
        </w:r>
      </w:hyperlink>
      <w:r w:rsidR="002A69FD" w:rsidRPr="00535F6C">
        <w:t>.</w:t>
      </w:r>
      <w:r w:rsidR="00C61BC5">
        <w:t>93</w:t>
      </w:r>
    </w:p>
    <w:p w:rsidR="00161B45" w:rsidRPr="00535F6C" w:rsidRDefault="004B0593" w:rsidP="00535F6C">
      <w:pPr>
        <w:pStyle w:val="24"/>
      </w:pPr>
      <w:hyperlink w:anchor="_Toc414553154" w:history="1">
        <w:r w:rsidR="00161B45" w:rsidRPr="00535F6C">
          <w:rPr>
            <w:rStyle w:val="af7"/>
            <w:color w:val="auto"/>
            <w:u w:val="none"/>
          </w:rPr>
          <w:t>1.2.5.17.Технология</w:t>
        </w:r>
        <w:r w:rsidR="00161B45" w:rsidRPr="00535F6C">
          <w:rPr>
            <w:webHidden/>
          </w:rPr>
          <w:t>……………………………………………………………………………………………………</w:t>
        </w:r>
        <w:r w:rsidR="00B74FBE">
          <w:rPr>
            <w:webHidden/>
          </w:rPr>
          <w:t>…..</w:t>
        </w:r>
        <w:r w:rsidR="00161B45" w:rsidRPr="00535F6C">
          <w:rPr>
            <w:webHidden/>
          </w:rPr>
          <w:t>…………………………….….</w:t>
        </w:r>
      </w:hyperlink>
      <w:r w:rsidR="002A69FD" w:rsidRPr="00535F6C">
        <w:t>..</w:t>
      </w:r>
      <w:r w:rsidR="00C61BC5">
        <w:t>96</w:t>
      </w:r>
    </w:p>
    <w:p w:rsidR="00161B45" w:rsidRPr="00535F6C" w:rsidRDefault="004B0593" w:rsidP="00535F6C">
      <w:pPr>
        <w:pStyle w:val="24"/>
      </w:pPr>
      <w:hyperlink w:anchor="_Toc414553156" w:history="1">
        <w:r w:rsidR="00161B45" w:rsidRPr="00535F6C">
          <w:rPr>
            <w:rStyle w:val="af7"/>
            <w:color w:val="auto"/>
            <w:u w:val="none"/>
          </w:rPr>
          <w:t>1.2.5.18. Физическая культура</w:t>
        </w:r>
        <w:r w:rsidR="00161B45" w:rsidRPr="00535F6C">
          <w:rPr>
            <w:webHidden/>
          </w:rPr>
          <w:t>……………………………………………………………………………………………</w:t>
        </w:r>
        <w:r w:rsidR="00B74FBE">
          <w:rPr>
            <w:webHidden/>
          </w:rPr>
          <w:t>…..</w:t>
        </w:r>
        <w:r w:rsidR="00161B45" w:rsidRPr="00535F6C">
          <w:rPr>
            <w:webHidden/>
          </w:rPr>
          <w:t>…………………………….</w:t>
        </w:r>
      </w:hyperlink>
      <w:r w:rsidR="00C61BC5">
        <w:t>.103</w:t>
      </w:r>
    </w:p>
    <w:p w:rsidR="00161B45" w:rsidRPr="00535F6C" w:rsidRDefault="004B0593" w:rsidP="00535F6C">
      <w:pPr>
        <w:pStyle w:val="24"/>
      </w:pPr>
      <w:hyperlink w:anchor="_Toc414553157" w:history="1">
        <w:r w:rsidR="00161B45" w:rsidRPr="00535F6C">
          <w:rPr>
            <w:rStyle w:val="af7"/>
            <w:color w:val="auto"/>
            <w:u w:val="none"/>
          </w:rPr>
          <w:t>1.2.5.19. Основы безопасности жизнедеятельности</w:t>
        </w:r>
        <w:r w:rsidR="00161B45" w:rsidRPr="00535F6C">
          <w:rPr>
            <w:webHidden/>
          </w:rPr>
          <w:t>…………………………………………………………………………</w:t>
        </w:r>
        <w:r w:rsidR="00B74FBE">
          <w:rPr>
            <w:webHidden/>
          </w:rPr>
          <w:t>…...</w:t>
        </w:r>
        <w:r w:rsidR="00161B45" w:rsidRPr="00535F6C">
          <w:rPr>
            <w:webHidden/>
          </w:rPr>
          <w:t>……………………..…</w:t>
        </w:r>
      </w:hyperlink>
      <w:r w:rsidR="002A69FD" w:rsidRPr="00535F6C">
        <w:t>1</w:t>
      </w:r>
      <w:r w:rsidR="00C61BC5">
        <w:t>05</w:t>
      </w:r>
    </w:p>
    <w:p w:rsidR="00161B45" w:rsidRPr="00535F6C" w:rsidRDefault="00161B45" w:rsidP="00535F6C">
      <w:pPr>
        <w:pStyle w:val="24"/>
      </w:pPr>
      <w:r w:rsidRPr="00535F6C">
        <w:t>1.2.5.20. Основы духовно-нравственной культуры народов России……………………………………………………………</w:t>
      </w:r>
      <w:r w:rsidR="00B74FBE">
        <w:t>…..</w:t>
      </w:r>
      <w:r w:rsidRPr="00535F6C">
        <w:t>……………………</w:t>
      </w:r>
      <w:r w:rsidR="007429E3" w:rsidRPr="00535F6C">
        <w:t>1</w:t>
      </w:r>
      <w:r w:rsidR="00C61BC5">
        <w:t>09</w:t>
      </w:r>
    </w:p>
    <w:p w:rsidR="00161B45" w:rsidRPr="00535F6C" w:rsidRDefault="004B0593" w:rsidP="00535F6C">
      <w:pPr>
        <w:pStyle w:val="24"/>
      </w:pPr>
      <w:hyperlink w:anchor="_Toc414553158" w:history="1">
        <w:r w:rsidR="00161B45" w:rsidRPr="00535F6C">
          <w:rPr>
            <w:rStyle w:val="af7"/>
            <w:color w:val="auto"/>
            <w:u w:val="none"/>
          </w:rPr>
          <w:t xml:space="preserve">1.3. Система оценки достижения планируемых результатов освоения ООП ООО </w:t>
        </w:r>
        <w:r w:rsidR="00161B45" w:rsidRPr="00535F6C">
          <w:rPr>
            <w:webHidden/>
          </w:rPr>
          <w:tab/>
          <w:t>……………………………………………</w:t>
        </w:r>
        <w:r w:rsidR="00B74FBE">
          <w:rPr>
            <w:webHidden/>
          </w:rPr>
          <w:t>….</w:t>
        </w:r>
        <w:r w:rsidR="00161B45" w:rsidRPr="00535F6C">
          <w:rPr>
            <w:webHidden/>
          </w:rPr>
          <w:t>……….......……</w:t>
        </w:r>
      </w:hyperlink>
      <w:r w:rsidR="00F2522E" w:rsidRPr="00535F6C">
        <w:t>.1</w:t>
      </w:r>
      <w:r w:rsidR="00C61BC5">
        <w:t>11</w:t>
      </w:r>
    </w:p>
    <w:p w:rsidR="00161B45" w:rsidRPr="00535F6C" w:rsidRDefault="00161B45" w:rsidP="00535F6C">
      <w:pPr>
        <w:spacing w:after="0" w:line="240" w:lineRule="auto"/>
        <w:rPr>
          <w:rFonts w:ascii="Times New Roman" w:hAnsi="Times New Roman" w:cs="Times New Roman"/>
          <w:sz w:val="24"/>
          <w:szCs w:val="24"/>
        </w:rPr>
      </w:pPr>
      <w:r w:rsidRPr="00535F6C">
        <w:rPr>
          <w:rFonts w:ascii="Times New Roman" w:hAnsi="Times New Roman" w:cs="Times New Roman"/>
          <w:sz w:val="24"/>
          <w:szCs w:val="24"/>
        </w:rPr>
        <w:t>1.3.1 Общее положение…………………………………………………………………………………………</w:t>
      </w:r>
      <w:r w:rsidR="00B74FBE">
        <w:rPr>
          <w:rFonts w:ascii="Times New Roman" w:hAnsi="Times New Roman" w:cs="Times New Roman"/>
          <w:sz w:val="24"/>
          <w:szCs w:val="24"/>
        </w:rPr>
        <w:t>….</w:t>
      </w:r>
      <w:r w:rsidRPr="00535F6C">
        <w:rPr>
          <w:rFonts w:ascii="Times New Roman" w:hAnsi="Times New Roman" w:cs="Times New Roman"/>
          <w:sz w:val="24"/>
          <w:szCs w:val="24"/>
        </w:rPr>
        <w:t>……………………………………</w:t>
      </w:r>
      <w:r w:rsidR="00F2522E" w:rsidRPr="00535F6C">
        <w:rPr>
          <w:rFonts w:ascii="Times New Roman" w:hAnsi="Times New Roman" w:cs="Times New Roman"/>
          <w:sz w:val="24"/>
          <w:szCs w:val="24"/>
        </w:rPr>
        <w:t>….</w:t>
      </w:r>
      <w:r w:rsidRPr="00535F6C">
        <w:rPr>
          <w:rFonts w:ascii="Times New Roman" w:hAnsi="Times New Roman" w:cs="Times New Roman"/>
          <w:sz w:val="24"/>
          <w:szCs w:val="24"/>
        </w:rPr>
        <w:t>1</w:t>
      </w:r>
      <w:r w:rsidR="00C61BC5">
        <w:rPr>
          <w:rFonts w:ascii="Times New Roman" w:hAnsi="Times New Roman" w:cs="Times New Roman"/>
          <w:sz w:val="24"/>
          <w:szCs w:val="24"/>
        </w:rPr>
        <w:t>11</w:t>
      </w:r>
      <w:r w:rsidRPr="00535F6C">
        <w:rPr>
          <w:rFonts w:ascii="Times New Roman" w:hAnsi="Times New Roman" w:cs="Times New Roman"/>
          <w:sz w:val="24"/>
          <w:szCs w:val="24"/>
        </w:rPr>
        <w:t xml:space="preserve"> </w:t>
      </w:r>
    </w:p>
    <w:p w:rsidR="00161B45" w:rsidRPr="00535F6C" w:rsidRDefault="00161B45" w:rsidP="00535F6C">
      <w:pPr>
        <w:spacing w:after="0" w:line="240" w:lineRule="auto"/>
        <w:rPr>
          <w:rFonts w:ascii="Times New Roman" w:hAnsi="Times New Roman" w:cs="Times New Roman"/>
          <w:sz w:val="24"/>
          <w:szCs w:val="24"/>
        </w:rPr>
      </w:pPr>
      <w:r w:rsidRPr="00535F6C">
        <w:rPr>
          <w:rFonts w:ascii="Times New Roman" w:hAnsi="Times New Roman" w:cs="Times New Roman"/>
          <w:sz w:val="24"/>
          <w:szCs w:val="24"/>
        </w:rPr>
        <w:t>1.3.2. Особенности оценки личностных, метапредметных и предметных результатов………………………</w:t>
      </w:r>
      <w:r w:rsidR="00B74FBE">
        <w:rPr>
          <w:rFonts w:ascii="Times New Roman" w:hAnsi="Times New Roman" w:cs="Times New Roman"/>
          <w:sz w:val="24"/>
          <w:szCs w:val="24"/>
        </w:rPr>
        <w:t>…</w:t>
      </w:r>
      <w:r w:rsidRPr="00535F6C">
        <w:rPr>
          <w:rFonts w:ascii="Times New Roman" w:hAnsi="Times New Roman" w:cs="Times New Roman"/>
          <w:sz w:val="24"/>
          <w:szCs w:val="24"/>
        </w:rPr>
        <w:t>…………………………………</w:t>
      </w:r>
      <w:r w:rsidR="00F2522E" w:rsidRPr="00535F6C">
        <w:rPr>
          <w:rFonts w:ascii="Times New Roman" w:hAnsi="Times New Roman" w:cs="Times New Roman"/>
          <w:sz w:val="24"/>
          <w:szCs w:val="24"/>
        </w:rPr>
        <w:t>….</w:t>
      </w:r>
      <w:r w:rsidRPr="00535F6C">
        <w:rPr>
          <w:rFonts w:ascii="Times New Roman" w:hAnsi="Times New Roman" w:cs="Times New Roman"/>
          <w:sz w:val="24"/>
          <w:szCs w:val="24"/>
        </w:rPr>
        <w:t>.1</w:t>
      </w:r>
      <w:r w:rsidR="00C61BC5">
        <w:rPr>
          <w:rFonts w:ascii="Times New Roman" w:hAnsi="Times New Roman" w:cs="Times New Roman"/>
          <w:sz w:val="24"/>
          <w:szCs w:val="24"/>
        </w:rPr>
        <w:t>13</w:t>
      </w:r>
    </w:p>
    <w:p w:rsidR="00161B45" w:rsidRDefault="00161B45" w:rsidP="00535F6C">
      <w:pPr>
        <w:spacing w:after="0" w:line="240" w:lineRule="auto"/>
        <w:rPr>
          <w:rFonts w:ascii="Times New Roman" w:hAnsi="Times New Roman" w:cs="Times New Roman"/>
          <w:sz w:val="24"/>
          <w:szCs w:val="24"/>
        </w:rPr>
      </w:pPr>
      <w:r w:rsidRPr="00535F6C">
        <w:rPr>
          <w:rFonts w:ascii="Times New Roman" w:hAnsi="Times New Roman" w:cs="Times New Roman"/>
          <w:sz w:val="24"/>
          <w:szCs w:val="24"/>
        </w:rPr>
        <w:lastRenderedPageBreak/>
        <w:t>1.3.3. Организация  и содержание оценочных процедур………………………………………………………………</w:t>
      </w:r>
      <w:r w:rsidR="00B74FBE">
        <w:rPr>
          <w:rFonts w:ascii="Times New Roman" w:hAnsi="Times New Roman" w:cs="Times New Roman"/>
          <w:sz w:val="24"/>
          <w:szCs w:val="24"/>
        </w:rPr>
        <w:t>….</w:t>
      </w:r>
      <w:r w:rsidRPr="00535F6C">
        <w:rPr>
          <w:rFonts w:ascii="Times New Roman" w:hAnsi="Times New Roman" w:cs="Times New Roman"/>
          <w:sz w:val="24"/>
          <w:szCs w:val="24"/>
        </w:rPr>
        <w:t>………………………</w:t>
      </w:r>
      <w:r w:rsidR="00F2522E" w:rsidRPr="00535F6C">
        <w:rPr>
          <w:rFonts w:ascii="Times New Roman" w:hAnsi="Times New Roman" w:cs="Times New Roman"/>
          <w:sz w:val="24"/>
          <w:szCs w:val="24"/>
        </w:rPr>
        <w:t>….</w:t>
      </w:r>
      <w:r w:rsidRPr="00535F6C">
        <w:rPr>
          <w:rFonts w:ascii="Times New Roman" w:hAnsi="Times New Roman" w:cs="Times New Roman"/>
          <w:sz w:val="24"/>
          <w:szCs w:val="24"/>
        </w:rPr>
        <w:t>…..1</w:t>
      </w:r>
      <w:r w:rsidR="00C61BC5">
        <w:rPr>
          <w:rFonts w:ascii="Times New Roman" w:hAnsi="Times New Roman" w:cs="Times New Roman"/>
          <w:sz w:val="24"/>
          <w:szCs w:val="24"/>
        </w:rPr>
        <w:t>15</w:t>
      </w:r>
    </w:p>
    <w:p w:rsidR="00F67C5F" w:rsidRPr="00F67C5F" w:rsidRDefault="00F67C5F" w:rsidP="00F67C5F">
      <w:pPr>
        <w:widowControl w:val="0"/>
        <w:tabs>
          <w:tab w:val="left" w:pos="142"/>
        </w:tabs>
        <w:autoSpaceDE w:val="0"/>
        <w:autoSpaceDN w:val="0"/>
        <w:spacing w:after="0" w:line="247" w:lineRule="auto"/>
        <w:outlineLvl w:val="0"/>
        <w:rPr>
          <w:rFonts w:ascii="Times New Roman" w:eastAsia="Times New Roman" w:hAnsi="Times New Roman" w:cs="Times New Roman"/>
          <w:bCs/>
          <w:sz w:val="24"/>
          <w:szCs w:val="24"/>
        </w:rPr>
      </w:pPr>
      <w:r w:rsidRPr="00F67C5F">
        <w:rPr>
          <w:rFonts w:ascii="Times New Roman" w:eastAsia="Times New Roman" w:hAnsi="Times New Roman" w:cs="Times New Roman"/>
          <w:bCs/>
          <w:sz w:val="24"/>
          <w:szCs w:val="24"/>
        </w:rPr>
        <w:t>1.3.4. Критерии</w:t>
      </w:r>
      <w:r w:rsidRPr="00F67C5F">
        <w:rPr>
          <w:rFonts w:ascii="Times New Roman" w:eastAsia="Times New Roman" w:hAnsi="Times New Roman" w:cs="Times New Roman"/>
          <w:bCs/>
          <w:spacing w:val="-6"/>
          <w:sz w:val="24"/>
          <w:szCs w:val="24"/>
        </w:rPr>
        <w:t xml:space="preserve"> </w:t>
      </w:r>
      <w:r w:rsidRPr="00F67C5F">
        <w:rPr>
          <w:rFonts w:ascii="Times New Roman" w:eastAsia="Times New Roman" w:hAnsi="Times New Roman" w:cs="Times New Roman"/>
          <w:bCs/>
          <w:sz w:val="24"/>
          <w:szCs w:val="24"/>
        </w:rPr>
        <w:t>и</w:t>
      </w:r>
      <w:r w:rsidRPr="00F67C5F">
        <w:rPr>
          <w:rFonts w:ascii="Times New Roman" w:eastAsia="Times New Roman" w:hAnsi="Times New Roman" w:cs="Times New Roman"/>
          <w:bCs/>
          <w:spacing w:val="-1"/>
          <w:sz w:val="24"/>
          <w:szCs w:val="24"/>
        </w:rPr>
        <w:t xml:space="preserve"> </w:t>
      </w:r>
      <w:r w:rsidRPr="00F67C5F">
        <w:rPr>
          <w:rFonts w:ascii="Times New Roman" w:eastAsia="Times New Roman" w:hAnsi="Times New Roman" w:cs="Times New Roman"/>
          <w:bCs/>
          <w:sz w:val="24"/>
          <w:szCs w:val="24"/>
        </w:rPr>
        <w:t>нормы</w:t>
      </w:r>
      <w:r w:rsidRPr="00F67C5F">
        <w:rPr>
          <w:rFonts w:ascii="Times New Roman" w:eastAsia="Times New Roman" w:hAnsi="Times New Roman" w:cs="Times New Roman"/>
          <w:bCs/>
          <w:spacing w:val="-7"/>
          <w:sz w:val="24"/>
          <w:szCs w:val="24"/>
        </w:rPr>
        <w:t xml:space="preserve"> </w:t>
      </w:r>
      <w:r w:rsidRPr="00F67C5F">
        <w:rPr>
          <w:rFonts w:ascii="Times New Roman" w:eastAsia="Times New Roman" w:hAnsi="Times New Roman" w:cs="Times New Roman"/>
          <w:bCs/>
          <w:sz w:val="24"/>
          <w:szCs w:val="24"/>
        </w:rPr>
        <w:t>оценки</w:t>
      </w:r>
      <w:r w:rsidRPr="00F67C5F">
        <w:rPr>
          <w:rFonts w:ascii="Times New Roman" w:eastAsia="Times New Roman" w:hAnsi="Times New Roman" w:cs="Times New Roman"/>
          <w:bCs/>
          <w:spacing w:val="-5"/>
          <w:sz w:val="24"/>
          <w:szCs w:val="24"/>
        </w:rPr>
        <w:t xml:space="preserve"> </w:t>
      </w:r>
      <w:r w:rsidRPr="00F67C5F">
        <w:rPr>
          <w:rFonts w:ascii="Times New Roman" w:eastAsia="Times New Roman" w:hAnsi="Times New Roman" w:cs="Times New Roman"/>
          <w:bCs/>
          <w:sz w:val="24"/>
          <w:szCs w:val="24"/>
        </w:rPr>
        <w:t>знаний,</w:t>
      </w:r>
      <w:r w:rsidRPr="00F67C5F">
        <w:rPr>
          <w:rFonts w:ascii="Times New Roman" w:eastAsia="Times New Roman" w:hAnsi="Times New Roman" w:cs="Times New Roman"/>
          <w:bCs/>
          <w:spacing w:val="-4"/>
          <w:sz w:val="24"/>
          <w:szCs w:val="24"/>
        </w:rPr>
        <w:t xml:space="preserve"> </w:t>
      </w:r>
      <w:r w:rsidRPr="00F67C5F">
        <w:rPr>
          <w:rFonts w:ascii="Times New Roman" w:eastAsia="Times New Roman" w:hAnsi="Times New Roman" w:cs="Times New Roman"/>
          <w:bCs/>
          <w:sz w:val="24"/>
          <w:szCs w:val="24"/>
        </w:rPr>
        <w:t>умений</w:t>
      </w:r>
      <w:r w:rsidRPr="00F67C5F">
        <w:rPr>
          <w:rFonts w:ascii="Times New Roman" w:eastAsia="Times New Roman" w:hAnsi="Times New Roman" w:cs="Times New Roman"/>
          <w:bCs/>
          <w:spacing w:val="-1"/>
          <w:sz w:val="24"/>
          <w:szCs w:val="24"/>
        </w:rPr>
        <w:t xml:space="preserve"> </w:t>
      </w:r>
      <w:r w:rsidRPr="00F67C5F">
        <w:rPr>
          <w:rFonts w:ascii="Times New Roman" w:eastAsia="Times New Roman" w:hAnsi="Times New Roman" w:cs="Times New Roman"/>
          <w:bCs/>
          <w:sz w:val="24"/>
          <w:szCs w:val="24"/>
        </w:rPr>
        <w:t>и навыков</w:t>
      </w:r>
      <w:r w:rsidRPr="00F67C5F">
        <w:rPr>
          <w:rFonts w:ascii="Times New Roman" w:eastAsia="Times New Roman" w:hAnsi="Times New Roman" w:cs="Times New Roman"/>
          <w:bCs/>
          <w:spacing w:val="-1"/>
          <w:sz w:val="24"/>
          <w:szCs w:val="24"/>
        </w:rPr>
        <w:t xml:space="preserve"> </w:t>
      </w:r>
      <w:r w:rsidRPr="00F67C5F">
        <w:rPr>
          <w:rFonts w:ascii="Times New Roman" w:eastAsia="Times New Roman" w:hAnsi="Times New Roman" w:cs="Times New Roman"/>
          <w:bCs/>
          <w:sz w:val="24"/>
          <w:szCs w:val="24"/>
        </w:rPr>
        <w:t>обучающихся</w:t>
      </w:r>
      <w:r w:rsidRPr="00F67C5F">
        <w:rPr>
          <w:rFonts w:ascii="Times New Roman" w:eastAsia="Times New Roman" w:hAnsi="Times New Roman" w:cs="Times New Roman"/>
          <w:bCs/>
          <w:spacing w:val="-2"/>
          <w:sz w:val="24"/>
          <w:szCs w:val="24"/>
        </w:rPr>
        <w:t xml:space="preserve"> </w:t>
      </w:r>
      <w:r w:rsidRPr="00F67C5F">
        <w:rPr>
          <w:rFonts w:ascii="Times New Roman" w:eastAsia="Times New Roman" w:hAnsi="Times New Roman" w:cs="Times New Roman"/>
          <w:bCs/>
          <w:sz w:val="24"/>
          <w:szCs w:val="24"/>
        </w:rPr>
        <w:t>по</w:t>
      </w:r>
      <w:r w:rsidRPr="00F67C5F">
        <w:rPr>
          <w:rFonts w:ascii="Times New Roman" w:eastAsia="Times New Roman" w:hAnsi="Times New Roman" w:cs="Times New Roman"/>
          <w:bCs/>
          <w:spacing w:val="-1"/>
          <w:sz w:val="24"/>
          <w:szCs w:val="24"/>
        </w:rPr>
        <w:t xml:space="preserve"> </w:t>
      </w:r>
      <w:r w:rsidRPr="00F67C5F">
        <w:rPr>
          <w:rFonts w:ascii="Times New Roman" w:eastAsia="Times New Roman" w:hAnsi="Times New Roman" w:cs="Times New Roman"/>
          <w:bCs/>
          <w:sz w:val="24"/>
          <w:szCs w:val="24"/>
        </w:rPr>
        <w:t>учебным</w:t>
      </w:r>
      <w:r w:rsidRPr="00F67C5F">
        <w:rPr>
          <w:rFonts w:ascii="Times New Roman" w:eastAsia="Times New Roman" w:hAnsi="Times New Roman" w:cs="Times New Roman"/>
          <w:bCs/>
          <w:spacing w:val="-57"/>
          <w:sz w:val="24"/>
          <w:szCs w:val="24"/>
        </w:rPr>
        <w:t xml:space="preserve"> </w:t>
      </w:r>
      <w:r w:rsidRPr="00F67C5F">
        <w:rPr>
          <w:rFonts w:ascii="Times New Roman" w:eastAsia="Times New Roman" w:hAnsi="Times New Roman" w:cs="Times New Roman"/>
          <w:bCs/>
          <w:sz w:val="24"/>
          <w:szCs w:val="24"/>
        </w:rPr>
        <w:t xml:space="preserve"> предметам</w:t>
      </w:r>
      <w:r>
        <w:rPr>
          <w:rFonts w:ascii="Times New Roman" w:eastAsia="Times New Roman" w:hAnsi="Times New Roman" w:cs="Times New Roman"/>
          <w:bCs/>
          <w:sz w:val="24"/>
          <w:szCs w:val="24"/>
        </w:rPr>
        <w:t>…………………</w:t>
      </w:r>
      <w:r w:rsidR="00B74FBE">
        <w:rPr>
          <w:rFonts w:ascii="Times New Roman" w:eastAsia="Times New Roman" w:hAnsi="Times New Roman" w:cs="Times New Roman"/>
          <w:bCs/>
          <w:sz w:val="24"/>
          <w:szCs w:val="24"/>
        </w:rPr>
        <w:t>…</w:t>
      </w:r>
      <w:r>
        <w:rPr>
          <w:rFonts w:ascii="Times New Roman" w:eastAsia="Times New Roman" w:hAnsi="Times New Roman" w:cs="Times New Roman"/>
          <w:bCs/>
          <w:sz w:val="24"/>
          <w:szCs w:val="24"/>
        </w:rPr>
        <w:t>…………………………….</w:t>
      </w:r>
      <w:r w:rsidR="00194682">
        <w:rPr>
          <w:rFonts w:ascii="Times New Roman" w:eastAsia="Times New Roman" w:hAnsi="Times New Roman" w:cs="Times New Roman"/>
          <w:bCs/>
          <w:sz w:val="24"/>
          <w:szCs w:val="24"/>
        </w:rPr>
        <w:t>118</w:t>
      </w:r>
    </w:p>
    <w:p w:rsidR="00161B45" w:rsidRPr="00535F6C" w:rsidRDefault="004B0593" w:rsidP="00535F6C">
      <w:pPr>
        <w:pStyle w:val="24"/>
        <w:rPr>
          <w:rFonts w:eastAsia="Times New Roman"/>
          <w:lang w:eastAsia="ru-RU"/>
        </w:rPr>
      </w:pPr>
      <w:hyperlink w:anchor="_Toc414553166" w:history="1">
        <w:r w:rsidR="00161B45" w:rsidRPr="00535F6C">
          <w:rPr>
            <w:rStyle w:val="af7"/>
            <w:color w:val="auto"/>
            <w:u w:val="none"/>
          </w:rPr>
          <w:t>2.Содержательный раздел ООП ООО</w:t>
        </w:r>
        <w:r w:rsidR="00161B45" w:rsidRPr="00535F6C">
          <w:rPr>
            <w:webHidden/>
          </w:rPr>
          <w:t>……………………………………………………………………………………</w:t>
        </w:r>
        <w:r w:rsidR="00B74FBE">
          <w:rPr>
            <w:webHidden/>
          </w:rPr>
          <w:t>….</w:t>
        </w:r>
        <w:r w:rsidR="00161B45" w:rsidRPr="00535F6C">
          <w:rPr>
            <w:webHidden/>
          </w:rPr>
          <w:t>…………………………</w:t>
        </w:r>
        <w:r w:rsidR="00043878" w:rsidRPr="00535F6C">
          <w:rPr>
            <w:webHidden/>
          </w:rPr>
          <w:t>….</w:t>
        </w:r>
        <w:r w:rsidR="00161B45" w:rsidRPr="00535F6C">
          <w:rPr>
            <w:webHidden/>
          </w:rPr>
          <w:t>1</w:t>
        </w:r>
      </w:hyperlink>
      <w:r w:rsidR="00194682">
        <w:t>78</w:t>
      </w:r>
    </w:p>
    <w:p w:rsidR="00161B45" w:rsidRPr="00535F6C" w:rsidRDefault="004B0593" w:rsidP="00535F6C">
      <w:pPr>
        <w:pStyle w:val="24"/>
        <w:rPr>
          <w:rFonts w:eastAsia="Times New Roman"/>
          <w:lang w:eastAsia="ru-RU"/>
        </w:rPr>
      </w:pPr>
      <w:hyperlink w:anchor="_Toc414553167" w:history="1">
        <w:r w:rsidR="00161B45" w:rsidRPr="00535F6C">
          <w:rPr>
            <w:rStyle w:val="af7"/>
            <w:color w:val="auto"/>
            <w:u w:val="none"/>
          </w:rPr>
          <w:t>2.1. Программа развития универсальных учебных действий, включающая формирование компетенций учащихся в области использования информационно-коммуникационных технологий, учебно-исследовательской и проектной деятельности…………</w:t>
        </w:r>
        <w:r w:rsidR="00B74FBE">
          <w:rPr>
            <w:rStyle w:val="af7"/>
            <w:color w:val="auto"/>
            <w:u w:val="none"/>
          </w:rPr>
          <w:t>….</w:t>
        </w:r>
        <w:r w:rsidR="00161B45" w:rsidRPr="00535F6C">
          <w:rPr>
            <w:rStyle w:val="af7"/>
            <w:color w:val="auto"/>
            <w:u w:val="none"/>
          </w:rPr>
          <w:t>…………………………</w:t>
        </w:r>
        <w:r w:rsidR="00043878" w:rsidRPr="00535F6C">
          <w:rPr>
            <w:rStyle w:val="af7"/>
            <w:color w:val="auto"/>
            <w:u w:val="none"/>
          </w:rPr>
          <w:t>.</w:t>
        </w:r>
        <w:r w:rsidR="00043878" w:rsidRPr="00535F6C">
          <w:rPr>
            <w:webHidden/>
          </w:rPr>
          <w:t>..</w:t>
        </w:r>
        <w:r w:rsidR="00161B45" w:rsidRPr="00535F6C">
          <w:rPr>
            <w:webHidden/>
          </w:rPr>
          <w:t>1</w:t>
        </w:r>
      </w:hyperlink>
      <w:r w:rsidR="00194682">
        <w:t>78</w:t>
      </w:r>
    </w:p>
    <w:p w:rsidR="00161B45" w:rsidRPr="00535F6C" w:rsidRDefault="004B0593" w:rsidP="00535F6C">
      <w:pPr>
        <w:pStyle w:val="24"/>
        <w:rPr>
          <w:rFonts w:eastAsia="Times New Roman"/>
          <w:lang w:eastAsia="ru-RU"/>
        </w:rPr>
      </w:pPr>
      <w:hyperlink w:anchor="_Toc414553178" w:history="1">
        <w:r w:rsidR="00161B45" w:rsidRPr="00535F6C">
          <w:rPr>
            <w:rStyle w:val="af7"/>
            <w:color w:val="auto"/>
            <w:u w:val="none"/>
          </w:rPr>
          <w:t>2.2. Программы учебных предметов, курсов. .</w:t>
        </w:r>
        <w:r w:rsidR="00161B45" w:rsidRPr="00535F6C">
          <w:rPr>
            <w:webHidden/>
          </w:rPr>
          <w:tab/>
          <w:t>………………………………………………………………………</w:t>
        </w:r>
        <w:r w:rsidR="00B74FBE">
          <w:rPr>
            <w:webHidden/>
          </w:rPr>
          <w:t>…</w:t>
        </w:r>
        <w:r w:rsidR="00161B45" w:rsidRPr="00535F6C">
          <w:rPr>
            <w:webHidden/>
          </w:rPr>
          <w:t>…………………………...</w:t>
        </w:r>
        <w:r w:rsidR="00043878" w:rsidRPr="00535F6C">
          <w:rPr>
            <w:webHidden/>
          </w:rPr>
          <w:t>...</w:t>
        </w:r>
      </w:hyperlink>
      <w:r w:rsidR="00194682">
        <w:rPr>
          <w:rFonts w:eastAsia="Times New Roman"/>
          <w:lang w:eastAsia="ru-RU"/>
        </w:rPr>
        <w:t>194</w:t>
      </w:r>
    </w:p>
    <w:p w:rsidR="00161B45" w:rsidRPr="00535F6C" w:rsidRDefault="004B0593" w:rsidP="003920EC">
      <w:pPr>
        <w:pStyle w:val="41"/>
        <w:rPr>
          <w:rFonts w:eastAsia="Times New Roman"/>
          <w:lang w:eastAsia="ru-RU"/>
        </w:rPr>
      </w:pPr>
      <w:hyperlink w:anchor="_Toc414553181" w:history="1">
        <w:r w:rsidR="00161B45" w:rsidRPr="00535F6C">
          <w:rPr>
            <w:rStyle w:val="af7"/>
            <w:color w:val="auto"/>
            <w:u w:val="none"/>
          </w:rPr>
          <w:t>2.2.1. Русский язы</w:t>
        </w:r>
      </w:hyperlink>
      <w:r w:rsidR="00161B45" w:rsidRPr="00535F6C">
        <w:t>к</w:t>
      </w:r>
    </w:p>
    <w:p w:rsidR="00161B45" w:rsidRPr="003920EC" w:rsidRDefault="004B0593" w:rsidP="00F15D8F">
      <w:pPr>
        <w:pStyle w:val="33"/>
        <w:jc w:val="left"/>
        <w:rPr>
          <w:rFonts w:eastAsia="Times New Roman"/>
          <w:lang w:eastAsia="ru-RU"/>
        </w:rPr>
      </w:pPr>
      <w:hyperlink w:anchor="_Toc414553192" w:history="1">
        <w:r w:rsidR="00161B45" w:rsidRPr="003920EC">
          <w:rPr>
            <w:rStyle w:val="af7"/>
            <w:b w:val="0"/>
            <w:color w:val="auto"/>
            <w:u w:val="none"/>
          </w:rPr>
          <w:t>2.2.2. Литература</w:t>
        </w:r>
      </w:hyperlink>
    </w:p>
    <w:p w:rsidR="00161B45" w:rsidRPr="00535F6C" w:rsidRDefault="004B0593" w:rsidP="003920EC">
      <w:pPr>
        <w:pStyle w:val="41"/>
        <w:rPr>
          <w:rFonts w:eastAsia="Times New Roman"/>
          <w:lang w:eastAsia="ru-RU"/>
        </w:rPr>
      </w:pPr>
      <w:hyperlink w:anchor="_Toc414553137" w:history="1">
        <w:r w:rsidR="00161B45" w:rsidRPr="00535F6C">
          <w:rPr>
            <w:rStyle w:val="af7"/>
            <w:color w:val="auto"/>
            <w:u w:val="none"/>
          </w:rPr>
          <w:t>2.2.3. Родной</w:t>
        </w:r>
        <w:r w:rsidR="001F4928" w:rsidRPr="00535F6C">
          <w:rPr>
            <w:rStyle w:val="af7"/>
            <w:color w:val="auto"/>
            <w:u w:val="none"/>
          </w:rPr>
          <w:t xml:space="preserve"> </w:t>
        </w:r>
        <w:r w:rsidR="00E54ADE" w:rsidRPr="00535F6C">
          <w:rPr>
            <w:rStyle w:val="af7"/>
            <w:color w:val="auto"/>
            <w:u w:val="none"/>
          </w:rPr>
          <w:t>(тат</w:t>
        </w:r>
        <w:r w:rsidR="001F4928" w:rsidRPr="00535F6C">
          <w:rPr>
            <w:rStyle w:val="af7"/>
            <w:color w:val="auto"/>
            <w:u w:val="none"/>
          </w:rPr>
          <w:t>арский</w:t>
        </w:r>
        <w:r w:rsidR="00E54ADE" w:rsidRPr="00535F6C">
          <w:rPr>
            <w:rStyle w:val="af7"/>
            <w:color w:val="auto"/>
            <w:u w:val="none"/>
          </w:rPr>
          <w:t>)</w:t>
        </w:r>
        <w:r w:rsidR="00161B45" w:rsidRPr="00535F6C">
          <w:rPr>
            <w:rStyle w:val="af7"/>
            <w:color w:val="auto"/>
            <w:u w:val="none"/>
          </w:rPr>
          <w:t xml:space="preserve"> язык </w:t>
        </w:r>
        <w:r w:rsidR="00161B45" w:rsidRPr="00535F6C">
          <w:rPr>
            <w:webHidden/>
          </w:rPr>
          <w:tab/>
        </w:r>
      </w:hyperlink>
    </w:p>
    <w:p w:rsidR="00161B45" w:rsidRPr="00535F6C" w:rsidRDefault="00161B45" w:rsidP="003920EC">
      <w:pPr>
        <w:pStyle w:val="41"/>
      </w:pPr>
      <w:r w:rsidRPr="00535F6C">
        <w:t>2.2.4. Родная</w:t>
      </w:r>
      <w:r w:rsidR="001F4928" w:rsidRPr="00535F6C">
        <w:t xml:space="preserve"> </w:t>
      </w:r>
      <w:r w:rsidR="00E54ADE" w:rsidRPr="00535F6C">
        <w:t>(тат</w:t>
      </w:r>
      <w:r w:rsidR="001F4928" w:rsidRPr="00535F6C">
        <w:t>арская</w:t>
      </w:r>
      <w:r w:rsidR="00E54ADE" w:rsidRPr="00535F6C">
        <w:t xml:space="preserve">) </w:t>
      </w:r>
      <w:r w:rsidRPr="00535F6C">
        <w:t xml:space="preserve">литература  </w:t>
      </w:r>
    </w:p>
    <w:p w:rsidR="00161B45" w:rsidRPr="00535F6C" w:rsidRDefault="004B0593" w:rsidP="003920EC">
      <w:pPr>
        <w:pStyle w:val="41"/>
      </w:pPr>
      <w:hyperlink w:anchor="_Toc414553227" w:history="1">
        <w:r w:rsidR="00161B45" w:rsidRPr="00535F6C">
          <w:rPr>
            <w:rStyle w:val="af7"/>
            <w:color w:val="auto"/>
            <w:u w:val="none"/>
          </w:rPr>
          <w:t>2.2.5. Иностранный язык (англ</w:t>
        </w:r>
        <w:r w:rsidR="001F4928" w:rsidRPr="00535F6C">
          <w:rPr>
            <w:rStyle w:val="af7"/>
            <w:color w:val="auto"/>
            <w:u w:val="none"/>
          </w:rPr>
          <w:t>ийский язык</w:t>
        </w:r>
        <w:r w:rsidR="00161B45" w:rsidRPr="00535F6C">
          <w:rPr>
            <w:rStyle w:val="af7"/>
            <w:color w:val="auto"/>
            <w:u w:val="none"/>
          </w:rPr>
          <w:t>)</w:t>
        </w:r>
        <w:r w:rsidR="00161B45" w:rsidRPr="00535F6C">
          <w:rPr>
            <w:webHidden/>
          </w:rPr>
          <w:tab/>
        </w:r>
      </w:hyperlink>
    </w:p>
    <w:p w:rsidR="00161B45" w:rsidRPr="00535F6C" w:rsidRDefault="00161B45" w:rsidP="003920EC">
      <w:pPr>
        <w:pStyle w:val="41"/>
      </w:pPr>
      <w:r w:rsidRPr="00535F6C">
        <w:t>2.2.6. Второй иностранный язык (нем</w:t>
      </w:r>
      <w:r w:rsidR="001F4928" w:rsidRPr="00535F6C">
        <w:t>ецкий язык</w:t>
      </w:r>
      <w:r w:rsidRPr="00535F6C">
        <w:t>)</w:t>
      </w:r>
    </w:p>
    <w:p w:rsidR="00161B45" w:rsidRPr="00535F6C" w:rsidRDefault="004B0593" w:rsidP="003920EC">
      <w:pPr>
        <w:pStyle w:val="41"/>
        <w:rPr>
          <w:rFonts w:eastAsia="Times New Roman"/>
          <w:lang w:eastAsia="ru-RU"/>
        </w:rPr>
      </w:pPr>
      <w:hyperlink w:anchor="_Toc414553229" w:history="1">
        <w:r w:rsidR="00161B45" w:rsidRPr="00535F6C">
          <w:rPr>
            <w:rStyle w:val="af7"/>
            <w:color w:val="auto"/>
            <w:u w:val="none"/>
          </w:rPr>
          <w:t xml:space="preserve">2.2.7. История России. Всеобщая история </w:t>
        </w:r>
        <w:r w:rsidR="00161B45" w:rsidRPr="00535F6C">
          <w:rPr>
            <w:webHidden/>
          </w:rPr>
          <w:tab/>
        </w:r>
      </w:hyperlink>
    </w:p>
    <w:p w:rsidR="00161B45" w:rsidRPr="00535F6C" w:rsidRDefault="004B0593" w:rsidP="003920EC">
      <w:pPr>
        <w:pStyle w:val="41"/>
      </w:pPr>
      <w:hyperlink w:anchor="_Toc414553230" w:history="1">
        <w:r w:rsidR="00161B45" w:rsidRPr="00535F6C">
          <w:rPr>
            <w:rStyle w:val="af7"/>
            <w:color w:val="auto"/>
            <w:u w:val="none"/>
          </w:rPr>
          <w:t>2.2.8. Обществознание</w:t>
        </w:r>
        <w:r w:rsidR="00161B45" w:rsidRPr="00535F6C">
          <w:rPr>
            <w:webHidden/>
          </w:rPr>
          <w:tab/>
        </w:r>
      </w:hyperlink>
    </w:p>
    <w:p w:rsidR="00161B45" w:rsidRPr="00535F6C" w:rsidRDefault="004B0593" w:rsidP="003920EC">
      <w:pPr>
        <w:pStyle w:val="41"/>
        <w:rPr>
          <w:rFonts w:eastAsia="Times New Roman"/>
          <w:lang w:eastAsia="ru-RU"/>
        </w:rPr>
      </w:pPr>
      <w:hyperlink w:anchor="_Toc414553231" w:history="1">
        <w:r w:rsidR="00161B45" w:rsidRPr="00535F6C">
          <w:rPr>
            <w:rStyle w:val="af7"/>
            <w:color w:val="auto"/>
            <w:u w:val="none"/>
          </w:rPr>
          <w:t>2.2.9. География</w:t>
        </w:r>
        <w:r w:rsidR="00161B45" w:rsidRPr="00535F6C">
          <w:rPr>
            <w:webHidden/>
          </w:rPr>
          <w:tab/>
        </w:r>
      </w:hyperlink>
    </w:p>
    <w:p w:rsidR="00161B45" w:rsidRPr="00535F6C" w:rsidRDefault="004B0593" w:rsidP="003920EC">
      <w:pPr>
        <w:pStyle w:val="41"/>
        <w:rPr>
          <w:rFonts w:eastAsia="Times New Roman"/>
          <w:lang w:eastAsia="ru-RU"/>
        </w:rPr>
      </w:pPr>
      <w:hyperlink w:anchor="_Toc414553232" w:history="1">
        <w:r w:rsidR="00161B45" w:rsidRPr="00535F6C">
          <w:rPr>
            <w:rStyle w:val="af7"/>
            <w:color w:val="auto"/>
            <w:u w:val="none"/>
          </w:rPr>
          <w:t>2.2.10. Математика</w:t>
        </w:r>
        <w:r w:rsidR="00161B45" w:rsidRPr="00535F6C">
          <w:rPr>
            <w:webHidden/>
          </w:rPr>
          <w:tab/>
        </w:r>
      </w:hyperlink>
    </w:p>
    <w:p w:rsidR="00161B45" w:rsidRPr="00535F6C" w:rsidRDefault="00161B45" w:rsidP="003920EC">
      <w:pPr>
        <w:pStyle w:val="41"/>
      </w:pPr>
      <w:r w:rsidRPr="00535F6C">
        <w:t>2.2.11.Информатика</w:t>
      </w:r>
    </w:p>
    <w:p w:rsidR="00161B45" w:rsidRPr="00535F6C" w:rsidRDefault="004B0593" w:rsidP="003920EC">
      <w:pPr>
        <w:pStyle w:val="41"/>
      </w:pPr>
      <w:hyperlink w:anchor="_Toc414553246" w:history="1">
        <w:r w:rsidR="00161B45" w:rsidRPr="00535F6C">
          <w:rPr>
            <w:rStyle w:val="af7"/>
            <w:color w:val="auto"/>
            <w:u w:val="none"/>
          </w:rPr>
          <w:t>2.2.12. Физика</w:t>
        </w:r>
        <w:r w:rsidR="00161B45" w:rsidRPr="00535F6C">
          <w:rPr>
            <w:webHidden/>
          </w:rPr>
          <w:tab/>
        </w:r>
      </w:hyperlink>
    </w:p>
    <w:p w:rsidR="00161B45" w:rsidRPr="00535F6C" w:rsidRDefault="004B0593" w:rsidP="003920EC">
      <w:pPr>
        <w:pStyle w:val="41"/>
      </w:pPr>
      <w:hyperlink w:anchor="_Toc414553247" w:history="1">
        <w:r w:rsidR="00161B45" w:rsidRPr="00535F6C">
          <w:rPr>
            <w:rStyle w:val="af7"/>
            <w:color w:val="auto"/>
            <w:u w:val="none"/>
          </w:rPr>
          <w:t>2.2.13. Биология</w:t>
        </w:r>
        <w:r w:rsidR="00161B45" w:rsidRPr="00535F6C">
          <w:rPr>
            <w:webHidden/>
          </w:rPr>
          <w:tab/>
        </w:r>
      </w:hyperlink>
    </w:p>
    <w:p w:rsidR="00161B45" w:rsidRPr="00535F6C" w:rsidRDefault="004B0593" w:rsidP="003920EC">
      <w:pPr>
        <w:pStyle w:val="41"/>
        <w:rPr>
          <w:rFonts w:eastAsia="Times New Roman"/>
          <w:lang w:eastAsia="ru-RU"/>
        </w:rPr>
      </w:pPr>
      <w:hyperlink w:anchor="_Toc414553248" w:history="1">
        <w:r w:rsidR="00161B45" w:rsidRPr="00535F6C">
          <w:rPr>
            <w:rStyle w:val="af7"/>
            <w:color w:val="auto"/>
            <w:u w:val="none"/>
          </w:rPr>
          <w:t>2.2.14. Химия</w:t>
        </w:r>
        <w:r w:rsidR="00161B45" w:rsidRPr="00535F6C">
          <w:rPr>
            <w:webHidden/>
          </w:rPr>
          <w:tab/>
        </w:r>
      </w:hyperlink>
    </w:p>
    <w:p w:rsidR="00161B45" w:rsidRPr="00535F6C" w:rsidRDefault="004B0593" w:rsidP="003920EC">
      <w:pPr>
        <w:pStyle w:val="41"/>
        <w:rPr>
          <w:rFonts w:eastAsia="Times New Roman"/>
          <w:lang w:eastAsia="ru-RU"/>
        </w:rPr>
      </w:pPr>
      <w:hyperlink w:anchor="_Toc414553249" w:history="1">
        <w:r w:rsidR="00161B45" w:rsidRPr="00535F6C">
          <w:rPr>
            <w:rStyle w:val="af7"/>
            <w:color w:val="auto"/>
            <w:u w:val="none"/>
          </w:rPr>
          <w:t>2.2.15. Изобразительное искусство</w:t>
        </w:r>
        <w:r w:rsidR="00161B45" w:rsidRPr="00535F6C">
          <w:rPr>
            <w:webHidden/>
          </w:rPr>
          <w:tab/>
        </w:r>
      </w:hyperlink>
    </w:p>
    <w:p w:rsidR="00161B45" w:rsidRPr="00535F6C" w:rsidRDefault="004B0593" w:rsidP="003920EC">
      <w:pPr>
        <w:pStyle w:val="41"/>
      </w:pPr>
      <w:hyperlink w:anchor="_Toc414553250" w:history="1">
        <w:r w:rsidR="00161B45" w:rsidRPr="00535F6C">
          <w:rPr>
            <w:rStyle w:val="af7"/>
            <w:color w:val="auto"/>
            <w:u w:val="none"/>
          </w:rPr>
          <w:t>2.2.16. Музыка</w:t>
        </w:r>
        <w:r w:rsidR="00161B45" w:rsidRPr="00535F6C">
          <w:rPr>
            <w:webHidden/>
          </w:rPr>
          <w:tab/>
        </w:r>
      </w:hyperlink>
    </w:p>
    <w:p w:rsidR="00161B45" w:rsidRPr="00535F6C" w:rsidRDefault="004B0593" w:rsidP="003920EC">
      <w:pPr>
        <w:pStyle w:val="41"/>
        <w:rPr>
          <w:rFonts w:eastAsia="Times New Roman"/>
          <w:lang w:eastAsia="ru-RU"/>
        </w:rPr>
      </w:pPr>
      <w:hyperlink w:anchor="_Toc414553251" w:history="1">
        <w:r w:rsidR="00161B45" w:rsidRPr="00535F6C">
          <w:rPr>
            <w:rStyle w:val="af7"/>
            <w:color w:val="auto"/>
            <w:u w:val="none"/>
          </w:rPr>
          <w:t>2.2.17. Технология</w:t>
        </w:r>
        <w:r w:rsidR="00161B45" w:rsidRPr="00535F6C">
          <w:rPr>
            <w:webHidden/>
          </w:rPr>
          <w:tab/>
        </w:r>
      </w:hyperlink>
    </w:p>
    <w:p w:rsidR="00161B45" w:rsidRPr="00535F6C" w:rsidRDefault="004B0593" w:rsidP="003920EC">
      <w:pPr>
        <w:pStyle w:val="41"/>
        <w:rPr>
          <w:rFonts w:eastAsia="Times New Roman"/>
          <w:lang w:eastAsia="ru-RU"/>
        </w:rPr>
      </w:pPr>
      <w:hyperlink w:anchor="_Toc414553252" w:history="1">
        <w:r w:rsidR="00161B45" w:rsidRPr="00535F6C">
          <w:rPr>
            <w:rStyle w:val="af7"/>
            <w:color w:val="auto"/>
            <w:u w:val="none"/>
          </w:rPr>
          <w:t>2.2.18. Физическая культура</w:t>
        </w:r>
        <w:r w:rsidR="00161B45" w:rsidRPr="00535F6C">
          <w:rPr>
            <w:webHidden/>
          </w:rPr>
          <w:tab/>
        </w:r>
      </w:hyperlink>
    </w:p>
    <w:p w:rsidR="00161B45" w:rsidRPr="00535F6C" w:rsidRDefault="004B0593" w:rsidP="003920EC">
      <w:pPr>
        <w:pStyle w:val="41"/>
      </w:pPr>
      <w:hyperlink w:anchor="_Toc414553253" w:history="1">
        <w:r w:rsidR="00161B45" w:rsidRPr="00535F6C">
          <w:rPr>
            <w:rStyle w:val="af7"/>
            <w:color w:val="auto"/>
            <w:u w:val="none"/>
          </w:rPr>
          <w:t>2.2.19. Основы безопасности жизнедеятельности</w:t>
        </w:r>
      </w:hyperlink>
    </w:p>
    <w:p w:rsidR="00161B45" w:rsidRDefault="00161B45" w:rsidP="00535F6C">
      <w:pPr>
        <w:spacing w:after="0" w:line="240" w:lineRule="auto"/>
        <w:rPr>
          <w:rFonts w:ascii="Times New Roman" w:hAnsi="Times New Roman" w:cs="Times New Roman"/>
          <w:sz w:val="24"/>
          <w:szCs w:val="24"/>
        </w:rPr>
      </w:pPr>
      <w:r w:rsidRPr="00535F6C">
        <w:rPr>
          <w:rFonts w:ascii="Times New Roman" w:hAnsi="Times New Roman" w:cs="Times New Roman"/>
          <w:sz w:val="24"/>
          <w:szCs w:val="24"/>
        </w:rPr>
        <w:t>2.2.20. Основы духовно-нравственной культуры народов России</w:t>
      </w:r>
    </w:p>
    <w:p w:rsidR="008D28F6" w:rsidRPr="00535F6C" w:rsidRDefault="008D28F6" w:rsidP="00535F6C">
      <w:pPr>
        <w:spacing w:after="0" w:line="240" w:lineRule="auto"/>
        <w:rPr>
          <w:rFonts w:ascii="Times New Roman" w:hAnsi="Times New Roman" w:cs="Times New Roman"/>
          <w:sz w:val="24"/>
          <w:szCs w:val="24"/>
        </w:rPr>
      </w:pPr>
      <w:r>
        <w:rPr>
          <w:rFonts w:ascii="Times New Roman" w:hAnsi="Times New Roman" w:cs="Times New Roman"/>
          <w:sz w:val="24"/>
          <w:szCs w:val="24"/>
        </w:rPr>
        <w:t>2.3. Рабочая прогамма воспитания………………………………………………………………………………………………………………</w:t>
      </w:r>
      <w:r w:rsidR="00B74FBE">
        <w:rPr>
          <w:rFonts w:ascii="Times New Roman" w:hAnsi="Times New Roman" w:cs="Times New Roman"/>
          <w:sz w:val="24"/>
          <w:szCs w:val="24"/>
        </w:rPr>
        <w:t>…</w:t>
      </w:r>
      <w:r>
        <w:rPr>
          <w:rFonts w:ascii="Times New Roman" w:hAnsi="Times New Roman" w:cs="Times New Roman"/>
          <w:sz w:val="24"/>
          <w:szCs w:val="24"/>
        </w:rPr>
        <w:t>………</w:t>
      </w:r>
      <w:r w:rsidR="00194682">
        <w:rPr>
          <w:rFonts w:ascii="Times New Roman" w:hAnsi="Times New Roman" w:cs="Times New Roman"/>
          <w:sz w:val="24"/>
          <w:szCs w:val="24"/>
        </w:rPr>
        <w:t>194</w:t>
      </w:r>
    </w:p>
    <w:p w:rsidR="00161B45" w:rsidRDefault="0076676A" w:rsidP="00535F6C">
      <w:pPr>
        <w:pStyle w:val="24"/>
      </w:pPr>
      <w:r w:rsidRPr="00535F6C">
        <w:t>2.3.</w:t>
      </w:r>
      <w:r w:rsidR="008D28F6">
        <w:t>1.</w:t>
      </w:r>
      <w:r w:rsidRPr="00535F6C">
        <w:t xml:space="preserve"> </w:t>
      </w:r>
      <w:r w:rsidR="00DA4A04" w:rsidRPr="00535F6C">
        <w:t xml:space="preserve">Особенности организуемого в школе воспитательного процесса </w:t>
      </w:r>
      <w:r w:rsidR="00161B45" w:rsidRPr="00535F6C">
        <w:t>……………………………………………………………………</w:t>
      </w:r>
      <w:r w:rsidR="00DA4A04" w:rsidRPr="00535F6C">
        <w:rPr>
          <w:webHidden/>
        </w:rPr>
        <w:t>…………</w:t>
      </w:r>
      <w:r w:rsidRPr="00535F6C">
        <w:rPr>
          <w:webHidden/>
        </w:rPr>
        <w:t>...</w:t>
      </w:r>
      <w:r w:rsidR="00194682">
        <w:rPr>
          <w:webHidden/>
        </w:rPr>
        <w:t>194</w:t>
      </w:r>
    </w:p>
    <w:p w:rsidR="00F670B6" w:rsidRPr="00535F6C" w:rsidRDefault="008D28F6" w:rsidP="00535F6C">
      <w:pPr>
        <w:tabs>
          <w:tab w:val="right" w:leader="dot" w:pos="14317"/>
        </w:tabs>
        <w:spacing w:after="0" w:line="240" w:lineRule="auto"/>
        <w:rPr>
          <w:rFonts w:ascii="Times New Roman" w:hAnsi="Times New Roman" w:cs="Times New Roman"/>
          <w:w w:val="0"/>
          <w:kern w:val="2"/>
          <w:sz w:val="24"/>
          <w:szCs w:val="24"/>
          <w:shd w:val="clear" w:color="000000" w:fill="FFFFFF"/>
          <w:lang w:eastAsia="ko-KR"/>
        </w:rPr>
      </w:pPr>
      <w:r>
        <w:rPr>
          <w:rFonts w:ascii="Times New Roman" w:hAnsi="Times New Roman" w:cs="Times New Roman"/>
          <w:w w:val="0"/>
          <w:kern w:val="2"/>
          <w:sz w:val="24"/>
          <w:szCs w:val="24"/>
          <w:shd w:val="clear" w:color="000000" w:fill="FFFFFF"/>
          <w:lang w:eastAsia="ko-KR"/>
        </w:rPr>
        <w:t>2.3.2</w:t>
      </w:r>
      <w:r w:rsidR="00F670B6" w:rsidRPr="00535F6C">
        <w:rPr>
          <w:rFonts w:ascii="Times New Roman" w:hAnsi="Times New Roman" w:cs="Times New Roman"/>
          <w:w w:val="0"/>
          <w:sz w:val="24"/>
          <w:szCs w:val="24"/>
        </w:rPr>
        <w:t>.</w:t>
      </w:r>
      <w:r w:rsidR="0001421B" w:rsidRPr="00535F6C">
        <w:rPr>
          <w:rFonts w:ascii="Times New Roman" w:hAnsi="Times New Roman" w:cs="Times New Roman"/>
          <w:w w:val="0"/>
          <w:kern w:val="2"/>
          <w:sz w:val="24"/>
          <w:szCs w:val="24"/>
          <w:shd w:val="clear" w:color="000000" w:fill="FFFFFF"/>
          <w:lang w:eastAsia="ko-KR"/>
        </w:rPr>
        <w:t xml:space="preserve"> Цель и задачи воспитания………………………………………………………………………………………………………………</w:t>
      </w:r>
      <w:r w:rsidR="00B74FBE">
        <w:rPr>
          <w:rFonts w:ascii="Times New Roman" w:hAnsi="Times New Roman" w:cs="Times New Roman"/>
          <w:w w:val="0"/>
          <w:kern w:val="2"/>
          <w:sz w:val="24"/>
          <w:szCs w:val="24"/>
          <w:shd w:val="clear" w:color="000000" w:fill="FFFFFF"/>
          <w:lang w:eastAsia="ko-KR"/>
        </w:rPr>
        <w:t>…</w:t>
      </w:r>
      <w:r w:rsidR="0001421B" w:rsidRPr="00535F6C">
        <w:rPr>
          <w:rFonts w:ascii="Times New Roman" w:hAnsi="Times New Roman" w:cs="Times New Roman"/>
          <w:w w:val="0"/>
          <w:kern w:val="2"/>
          <w:sz w:val="24"/>
          <w:szCs w:val="24"/>
          <w:shd w:val="clear" w:color="000000" w:fill="FFFFFF"/>
          <w:lang w:eastAsia="ko-KR"/>
        </w:rPr>
        <w:t>………….</w:t>
      </w:r>
      <w:r w:rsidR="00194682">
        <w:rPr>
          <w:rFonts w:ascii="Times New Roman" w:hAnsi="Times New Roman" w:cs="Times New Roman"/>
          <w:w w:val="0"/>
          <w:kern w:val="2"/>
          <w:sz w:val="24"/>
          <w:szCs w:val="24"/>
          <w:shd w:val="clear" w:color="000000" w:fill="FFFFFF"/>
          <w:lang w:eastAsia="ko-KR"/>
        </w:rPr>
        <w:t>195</w:t>
      </w:r>
    </w:p>
    <w:p w:rsidR="00F670B6" w:rsidRPr="00535F6C" w:rsidRDefault="008D28F6" w:rsidP="00535F6C">
      <w:pPr>
        <w:tabs>
          <w:tab w:val="right" w:leader="dot" w:pos="14317"/>
        </w:tabs>
        <w:spacing w:after="0" w:line="240" w:lineRule="auto"/>
        <w:rPr>
          <w:rFonts w:ascii="Times New Roman" w:hAnsi="Times New Roman" w:cs="Times New Roman"/>
          <w:w w:val="0"/>
          <w:kern w:val="2"/>
          <w:sz w:val="24"/>
          <w:szCs w:val="24"/>
          <w:shd w:val="clear" w:color="000000" w:fill="FFFFFF"/>
          <w:lang w:eastAsia="ko-KR"/>
        </w:rPr>
      </w:pPr>
      <w:r>
        <w:rPr>
          <w:rFonts w:ascii="Times New Roman" w:hAnsi="Times New Roman" w:cs="Times New Roman"/>
          <w:w w:val="0"/>
          <w:kern w:val="2"/>
          <w:sz w:val="24"/>
          <w:szCs w:val="24"/>
          <w:shd w:val="clear" w:color="000000" w:fill="FFFFFF"/>
          <w:lang w:eastAsia="ko-KR"/>
        </w:rPr>
        <w:t>2.3.3</w:t>
      </w:r>
      <w:r w:rsidR="00F670B6" w:rsidRPr="00535F6C">
        <w:rPr>
          <w:rFonts w:ascii="Times New Roman" w:hAnsi="Times New Roman" w:cs="Times New Roman"/>
          <w:w w:val="0"/>
          <w:kern w:val="2"/>
          <w:sz w:val="24"/>
          <w:szCs w:val="24"/>
          <w:shd w:val="clear" w:color="000000" w:fill="FFFFFF"/>
          <w:lang w:eastAsia="ko-KR"/>
        </w:rPr>
        <w:t>.</w:t>
      </w:r>
      <w:r w:rsidR="00F670B6" w:rsidRPr="00535F6C">
        <w:rPr>
          <w:rFonts w:ascii="Times New Roman" w:hAnsi="Times New Roman" w:cs="Times New Roman"/>
          <w:b/>
          <w:w w:val="0"/>
          <w:sz w:val="24"/>
          <w:szCs w:val="24"/>
        </w:rPr>
        <w:t xml:space="preserve"> </w:t>
      </w:r>
      <w:r w:rsidR="00F670B6" w:rsidRPr="00535F6C">
        <w:rPr>
          <w:rFonts w:ascii="Times New Roman" w:hAnsi="Times New Roman" w:cs="Times New Roman"/>
          <w:w w:val="0"/>
          <w:kern w:val="2"/>
          <w:sz w:val="24"/>
          <w:szCs w:val="24"/>
          <w:shd w:val="clear" w:color="000000" w:fill="FFFFFF"/>
          <w:lang w:eastAsia="ko-KR"/>
        </w:rPr>
        <w:t xml:space="preserve">Виды, </w:t>
      </w:r>
      <w:r w:rsidR="0001421B" w:rsidRPr="00535F6C">
        <w:rPr>
          <w:rFonts w:ascii="Times New Roman" w:hAnsi="Times New Roman" w:cs="Times New Roman"/>
          <w:w w:val="0"/>
          <w:kern w:val="2"/>
          <w:sz w:val="24"/>
          <w:szCs w:val="24"/>
          <w:shd w:val="clear" w:color="000000" w:fill="FFFFFF"/>
          <w:lang w:eastAsia="ko-KR"/>
        </w:rPr>
        <w:t>формы и содержание деятельности…………………………………………………………………………………………</w:t>
      </w:r>
      <w:r w:rsidR="00B74FBE">
        <w:rPr>
          <w:rFonts w:ascii="Times New Roman" w:hAnsi="Times New Roman" w:cs="Times New Roman"/>
          <w:w w:val="0"/>
          <w:kern w:val="2"/>
          <w:sz w:val="24"/>
          <w:szCs w:val="24"/>
          <w:shd w:val="clear" w:color="000000" w:fill="FFFFFF"/>
          <w:lang w:eastAsia="ko-KR"/>
        </w:rPr>
        <w:t>…</w:t>
      </w:r>
      <w:r w:rsidR="0001421B" w:rsidRPr="00535F6C">
        <w:rPr>
          <w:rFonts w:ascii="Times New Roman" w:hAnsi="Times New Roman" w:cs="Times New Roman"/>
          <w:w w:val="0"/>
          <w:kern w:val="2"/>
          <w:sz w:val="24"/>
          <w:szCs w:val="24"/>
          <w:shd w:val="clear" w:color="000000" w:fill="FFFFFF"/>
          <w:lang w:eastAsia="ko-KR"/>
        </w:rPr>
        <w:t>……………..</w:t>
      </w:r>
      <w:r w:rsidR="00194682">
        <w:rPr>
          <w:rFonts w:ascii="Times New Roman" w:hAnsi="Times New Roman" w:cs="Times New Roman"/>
          <w:w w:val="0"/>
          <w:kern w:val="2"/>
          <w:sz w:val="24"/>
          <w:szCs w:val="24"/>
          <w:shd w:val="clear" w:color="000000" w:fill="FFFFFF"/>
          <w:lang w:eastAsia="ko-KR"/>
        </w:rPr>
        <w:t>197</w:t>
      </w:r>
    </w:p>
    <w:p w:rsidR="00F670B6" w:rsidRPr="00535F6C" w:rsidRDefault="008D28F6" w:rsidP="00535F6C">
      <w:pPr>
        <w:spacing w:after="0" w:line="240" w:lineRule="auto"/>
        <w:rPr>
          <w:rFonts w:ascii="Times New Roman" w:hAnsi="Times New Roman" w:cs="Times New Roman"/>
          <w:sz w:val="24"/>
          <w:szCs w:val="24"/>
        </w:rPr>
      </w:pPr>
      <w:r>
        <w:rPr>
          <w:rFonts w:ascii="Times New Roman" w:hAnsi="Times New Roman" w:cs="Times New Roman"/>
          <w:w w:val="0"/>
          <w:kern w:val="2"/>
          <w:sz w:val="24"/>
          <w:szCs w:val="24"/>
          <w:shd w:val="clear" w:color="000000" w:fill="FFFFFF"/>
          <w:lang w:eastAsia="ko-KR"/>
        </w:rPr>
        <w:t>2.3.4</w:t>
      </w:r>
      <w:r w:rsidR="00F670B6" w:rsidRPr="00535F6C">
        <w:rPr>
          <w:rFonts w:ascii="Times New Roman" w:hAnsi="Times New Roman" w:cs="Times New Roman"/>
          <w:w w:val="0"/>
          <w:kern w:val="2"/>
          <w:sz w:val="24"/>
          <w:szCs w:val="24"/>
          <w:shd w:val="clear" w:color="000000" w:fill="FFFFFF"/>
          <w:lang w:eastAsia="ko-KR"/>
        </w:rPr>
        <w:t>.</w:t>
      </w:r>
      <w:r w:rsidR="00F670B6" w:rsidRPr="00535F6C">
        <w:rPr>
          <w:rFonts w:ascii="Times New Roman" w:hAnsi="Times New Roman" w:cs="Times New Roman"/>
          <w:b/>
          <w:iCs/>
          <w:w w:val="0"/>
          <w:sz w:val="24"/>
          <w:szCs w:val="24"/>
        </w:rPr>
        <w:t xml:space="preserve"> </w:t>
      </w:r>
      <w:r w:rsidR="00F670B6" w:rsidRPr="00535F6C">
        <w:rPr>
          <w:rFonts w:ascii="Times New Roman" w:hAnsi="Times New Roman" w:cs="Times New Roman"/>
          <w:w w:val="0"/>
          <w:kern w:val="2"/>
          <w:sz w:val="24"/>
          <w:szCs w:val="24"/>
          <w:shd w:val="clear" w:color="000000" w:fill="FFFFFF"/>
          <w:lang w:eastAsia="ko-KR"/>
        </w:rPr>
        <w:t>Основные направления самоанализа воспитательной работы</w:t>
      </w:r>
      <w:r w:rsidR="0001421B" w:rsidRPr="00535F6C">
        <w:rPr>
          <w:rFonts w:ascii="Times New Roman" w:hAnsi="Times New Roman" w:cs="Times New Roman"/>
          <w:sz w:val="24"/>
          <w:szCs w:val="24"/>
        </w:rPr>
        <w:t>………………………………………………………………</w:t>
      </w:r>
      <w:r w:rsidR="00535F6C">
        <w:rPr>
          <w:rFonts w:ascii="Times New Roman" w:hAnsi="Times New Roman" w:cs="Times New Roman"/>
          <w:sz w:val="24"/>
          <w:szCs w:val="24"/>
        </w:rPr>
        <w:t>.</w:t>
      </w:r>
      <w:r w:rsidR="0001421B" w:rsidRPr="00535F6C">
        <w:rPr>
          <w:rFonts w:ascii="Times New Roman" w:hAnsi="Times New Roman" w:cs="Times New Roman"/>
          <w:sz w:val="24"/>
          <w:szCs w:val="24"/>
        </w:rPr>
        <w:t>……</w:t>
      </w:r>
      <w:r w:rsidR="00B74FBE">
        <w:rPr>
          <w:rFonts w:ascii="Times New Roman" w:hAnsi="Times New Roman" w:cs="Times New Roman"/>
          <w:sz w:val="24"/>
          <w:szCs w:val="24"/>
        </w:rPr>
        <w:t>…</w:t>
      </w:r>
      <w:r w:rsidR="0001421B" w:rsidRPr="00535F6C">
        <w:rPr>
          <w:rFonts w:ascii="Times New Roman" w:hAnsi="Times New Roman" w:cs="Times New Roman"/>
          <w:sz w:val="24"/>
          <w:szCs w:val="24"/>
        </w:rPr>
        <w:t>…………….</w:t>
      </w:r>
      <w:r w:rsidR="00194682">
        <w:rPr>
          <w:rFonts w:ascii="Times New Roman" w:hAnsi="Times New Roman" w:cs="Times New Roman"/>
          <w:sz w:val="24"/>
          <w:szCs w:val="24"/>
        </w:rPr>
        <w:t>208</w:t>
      </w:r>
    </w:p>
    <w:p w:rsidR="00161B45" w:rsidRPr="00535F6C" w:rsidRDefault="004B0593" w:rsidP="00535F6C">
      <w:pPr>
        <w:pStyle w:val="24"/>
        <w:rPr>
          <w:rFonts w:eastAsia="Times New Roman"/>
          <w:lang w:eastAsia="ru-RU"/>
        </w:rPr>
      </w:pPr>
      <w:hyperlink w:anchor="_Toc414553275" w:history="1">
        <w:r w:rsidR="00161B45" w:rsidRPr="00535F6C">
          <w:rPr>
            <w:rStyle w:val="af7"/>
            <w:color w:val="auto"/>
            <w:u w:val="none"/>
          </w:rPr>
          <w:t>2.4. Программа коррекционной работы</w:t>
        </w:r>
        <w:r w:rsidR="00161B45" w:rsidRPr="00535F6C">
          <w:rPr>
            <w:webHidden/>
          </w:rPr>
          <w:tab/>
        </w:r>
      </w:hyperlink>
      <w:r w:rsidR="00161B45" w:rsidRPr="00535F6C">
        <w:t>………………………………………………………………………………………………</w:t>
      </w:r>
      <w:r w:rsidR="00B74FBE">
        <w:t>…</w:t>
      </w:r>
      <w:r w:rsidR="00161B45" w:rsidRPr="00535F6C">
        <w:t>…………</w:t>
      </w:r>
      <w:r w:rsidR="0001421B" w:rsidRPr="00535F6C">
        <w:t>…….</w:t>
      </w:r>
      <w:r w:rsidR="00194682">
        <w:rPr>
          <w:rFonts w:eastAsia="Times New Roman"/>
          <w:lang w:eastAsia="ru-RU"/>
        </w:rPr>
        <w:t>210</w:t>
      </w:r>
    </w:p>
    <w:p w:rsidR="00161B45" w:rsidRPr="00535F6C" w:rsidRDefault="0001421B" w:rsidP="00535F6C">
      <w:pPr>
        <w:pStyle w:val="24"/>
      </w:pPr>
      <w:r w:rsidRPr="00535F6C">
        <w:t>2.4.1. Планируемые результаты коррекционной работы………………………………………………………………………………</w:t>
      </w:r>
      <w:r w:rsidR="00B74FBE">
        <w:t>...</w:t>
      </w:r>
      <w:r w:rsidRPr="00535F6C">
        <w:t>………………..2</w:t>
      </w:r>
      <w:r w:rsidR="00194682">
        <w:t>16</w:t>
      </w:r>
    </w:p>
    <w:p w:rsidR="00161B45" w:rsidRPr="00535F6C" w:rsidRDefault="004B0593" w:rsidP="00535F6C">
      <w:pPr>
        <w:pStyle w:val="15"/>
        <w:tabs>
          <w:tab w:val="left" w:pos="14459"/>
        </w:tabs>
        <w:ind w:right="0" w:firstLine="0"/>
        <w:jc w:val="both"/>
        <w:rPr>
          <w:rFonts w:eastAsia="Times New Roman"/>
          <w:sz w:val="24"/>
          <w:szCs w:val="24"/>
        </w:rPr>
      </w:pPr>
      <w:hyperlink w:anchor="_Toc414553281" w:history="1">
        <w:r w:rsidR="00161B45" w:rsidRPr="00535F6C">
          <w:rPr>
            <w:rStyle w:val="af7"/>
            <w:b w:val="0"/>
            <w:color w:val="auto"/>
            <w:sz w:val="24"/>
            <w:szCs w:val="24"/>
            <w:u w:val="none"/>
          </w:rPr>
          <w:t>3. Организационный раздел примерной основной образовательной программы основного общего образования</w:t>
        </w:r>
        <w:r w:rsidR="00161B45" w:rsidRPr="00535F6C">
          <w:rPr>
            <w:b w:val="0"/>
            <w:webHidden/>
            <w:sz w:val="24"/>
            <w:szCs w:val="24"/>
          </w:rPr>
          <w:t>……………</w:t>
        </w:r>
        <w:r w:rsidR="00B74FBE">
          <w:rPr>
            <w:b w:val="0"/>
            <w:webHidden/>
            <w:sz w:val="24"/>
            <w:szCs w:val="24"/>
          </w:rPr>
          <w:t>…</w:t>
        </w:r>
        <w:r w:rsidR="00161B45" w:rsidRPr="00535F6C">
          <w:rPr>
            <w:b w:val="0"/>
            <w:webHidden/>
            <w:sz w:val="24"/>
            <w:szCs w:val="24"/>
          </w:rPr>
          <w:t>………………..2</w:t>
        </w:r>
      </w:hyperlink>
      <w:r w:rsidR="00194682" w:rsidRPr="00194682">
        <w:rPr>
          <w:rFonts w:eastAsia="Times New Roman"/>
          <w:b w:val="0"/>
          <w:sz w:val="24"/>
          <w:szCs w:val="24"/>
        </w:rPr>
        <w:t>16</w:t>
      </w:r>
    </w:p>
    <w:p w:rsidR="00E8011F" w:rsidRDefault="00B0741E" w:rsidP="00535F6C">
      <w:pPr>
        <w:pStyle w:val="24"/>
      </w:pPr>
      <w:r>
        <w:fldChar w:fldCharType="begin"/>
      </w:r>
      <w:r>
        <w:instrText xml:space="preserve"> HYPERLINK \l "_Toc414553282" </w:instrText>
      </w:r>
      <w:r>
        <w:fldChar w:fldCharType="separate"/>
      </w:r>
      <w:r w:rsidR="00601061">
        <w:rPr>
          <w:rStyle w:val="af7"/>
          <w:color w:val="auto"/>
          <w:u w:val="none"/>
        </w:rPr>
        <w:t xml:space="preserve">3.1. </w:t>
      </w:r>
      <w:r w:rsidR="00E8011F" w:rsidRPr="00E8011F">
        <w:rPr>
          <w:rFonts w:eastAsia="@Arial Unicode MS"/>
          <w:bCs/>
          <w:lang w:eastAsia="ru-RU"/>
        </w:rPr>
        <w:t>Перспективный учебный план основного общего образования</w:t>
      </w:r>
      <w:r w:rsidR="00E8011F" w:rsidRPr="00E8011F">
        <w:t xml:space="preserve"> на норм</w:t>
      </w:r>
      <w:r w:rsidR="00E8011F">
        <w:t>ативный срок освоения ООП Школы</w:t>
      </w:r>
    </w:p>
    <w:p w:rsidR="00161B45" w:rsidRPr="00535F6C" w:rsidRDefault="00E8011F" w:rsidP="00535F6C">
      <w:pPr>
        <w:pStyle w:val="24"/>
        <w:rPr>
          <w:rFonts w:eastAsia="Times New Roman"/>
          <w:lang w:eastAsia="ru-RU"/>
        </w:rPr>
      </w:pPr>
      <w:r w:rsidRPr="00E8011F">
        <w:lastRenderedPageBreak/>
        <w:t>(с родным(татарским) языком обучения).</w:t>
      </w:r>
      <w:r w:rsidR="00161B45" w:rsidRPr="00535F6C">
        <w:rPr>
          <w:rStyle w:val="af7"/>
          <w:color w:val="auto"/>
          <w:u w:val="none"/>
        </w:rPr>
        <w:t>………………………………………………</w:t>
      </w:r>
      <w:r w:rsidR="00601061">
        <w:rPr>
          <w:rStyle w:val="af7"/>
          <w:color w:val="auto"/>
          <w:u w:val="none"/>
        </w:rPr>
        <w:t>…………………</w:t>
      </w:r>
      <w:r w:rsidR="00B74FBE">
        <w:rPr>
          <w:rStyle w:val="af7"/>
          <w:color w:val="auto"/>
          <w:u w:val="none"/>
        </w:rPr>
        <w:t>…..</w:t>
      </w:r>
      <w:r w:rsidR="00601061">
        <w:rPr>
          <w:rStyle w:val="af7"/>
          <w:color w:val="auto"/>
          <w:u w:val="none"/>
        </w:rPr>
        <w:t>.</w:t>
      </w:r>
      <w:r w:rsidR="00161B45" w:rsidRPr="00535F6C">
        <w:rPr>
          <w:rStyle w:val="af7"/>
          <w:color w:val="auto"/>
          <w:u w:val="none"/>
        </w:rPr>
        <w:t>………………………………...</w:t>
      </w:r>
      <w:r w:rsidR="0001421B" w:rsidRPr="00535F6C">
        <w:rPr>
          <w:webHidden/>
        </w:rPr>
        <w:t>....</w:t>
      </w:r>
      <w:r>
        <w:rPr>
          <w:webHidden/>
        </w:rPr>
        <w:t>..........</w:t>
      </w:r>
      <w:r w:rsidR="00161B45" w:rsidRPr="00535F6C">
        <w:rPr>
          <w:webHidden/>
        </w:rPr>
        <w:t>2</w:t>
      </w:r>
      <w:r w:rsidR="00B0741E">
        <w:fldChar w:fldCharType="end"/>
      </w:r>
      <w:r w:rsidR="00194682">
        <w:rPr>
          <w:rFonts w:eastAsia="Times New Roman"/>
          <w:lang w:eastAsia="ru-RU"/>
        </w:rPr>
        <w:t>16</w:t>
      </w:r>
    </w:p>
    <w:p w:rsidR="00161B45" w:rsidRPr="00194682" w:rsidRDefault="004B0593" w:rsidP="00B31E3D">
      <w:pPr>
        <w:pStyle w:val="33"/>
        <w:rPr>
          <w:rFonts w:eastAsia="Times New Roman"/>
          <w:b w:val="0"/>
          <w:lang w:eastAsia="ru-RU"/>
        </w:rPr>
      </w:pPr>
      <w:hyperlink w:anchor="_Toc414553283" w:history="1">
        <w:r w:rsidR="00161B45" w:rsidRPr="00194682">
          <w:rPr>
            <w:rStyle w:val="af7"/>
            <w:b w:val="0"/>
            <w:color w:val="auto"/>
            <w:u w:val="none"/>
          </w:rPr>
          <w:t>3.1.1. Календарный учебный график</w:t>
        </w:r>
        <w:r w:rsidR="00161B45" w:rsidRPr="00194682">
          <w:rPr>
            <w:b w:val="0"/>
            <w:webHidden/>
          </w:rPr>
          <w:t>………</w:t>
        </w:r>
        <w:r w:rsidR="00601061" w:rsidRPr="00194682">
          <w:rPr>
            <w:b w:val="0"/>
            <w:webHidden/>
          </w:rPr>
          <w:t>…</w:t>
        </w:r>
        <w:r w:rsidR="00161B45" w:rsidRPr="00194682">
          <w:rPr>
            <w:b w:val="0"/>
            <w:webHidden/>
          </w:rPr>
          <w:t>……………………………………………………………………………………………</w:t>
        </w:r>
        <w:r w:rsidR="00535F6C" w:rsidRPr="00194682">
          <w:rPr>
            <w:b w:val="0"/>
            <w:webHidden/>
          </w:rPr>
          <w:t>…</w:t>
        </w:r>
        <w:r w:rsidR="00161B45" w:rsidRPr="00194682">
          <w:rPr>
            <w:b w:val="0"/>
            <w:webHidden/>
          </w:rPr>
          <w:t>………..........2</w:t>
        </w:r>
      </w:hyperlink>
      <w:r w:rsidR="00194682">
        <w:rPr>
          <w:b w:val="0"/>
        </w:rPr>
        <w:t>23</w:t>
      </w:r>
    </w:p>
    <w:p w:rsidR="00161B45" w:rsidRPr="00194682" w:rsidRDefault="004B0593" w:rsidP="00B31E3D">
      <w:pPr>
        <w:pStyle w:val="33"/>
        <w:rPr>
          <w:rFonts w:eastAsia="Times New Roman"/>
          <w:b w:val="0"/>
          <w:lang w:eastAsia="ru-RU"/>
        </w:rPr>
      </w:pPr>
      <w:hyperlink w:anchor="_Toc414553284" w:history="1">
        <w:r w:rsidR="00161B45" w:rsidRPr="00194682">
          <w:rPr>
            <w:rStyle w:val="af7"/>
            <w:rFonts w:eastAsia="@Arial Unicode MS"/>
            <w:b w:val="0"/>
            <w:color w:val="auto"/>
            <w:u w:val="none"/>
          </w:rPr>
          <w:t xml:space="preserve">3.1.2. </w:t>
        </w:r>
        <w:r w:rsidR="00601061" w:rsidRPr="00194682">
          <w:rPr>
            <w:rStyle w:val="af7"/>
            <w:rFonts w:eastAsia="@Arial Unicode MS"/>
            <w:b w:val="0"/>
            <w:color w:val="auto"/>
            <w:u w:val="none"/>
          </w:rPr>
          <w:t>П</w:t>
        </w:r>
        <w:r w:rsidR="00161B45" w:rsidRPr="00194682">
          <w:rPr>
            <w:rStyle w:val="af7"/>
            <w:rFonts w:eastAsia="@Arial Unicode MS"/>
            <w:b w:val="0"/>
            <w:color w:val="auto"/>
            <w:u w:val="none"/>
          </w:rPr>
          <w:t>лан внеурочной деятельности</w:t>
        </w:r>
        <w:r w:rsidR="00161B45" w:rsidRPr="00194682">
          <w:rPr>
            <w:b w:val="0"/>
            <w:webHidden/>
          </w:rPr>
          <w:t>…</w:t>
        </w:r>
        <w:r w:rsidR="00601061" w:rsidRPr="00194682">
          <w:rPr>
            <w:b w:val="0"/>
            <w:webHidden/>
          </w:rPr>
          <w:t>…………………….</w:t>
        </w:r>
        <w:r w:rsidR="00161B45" w:rsidRPr="00194682">
          <w:rPr>
            <w:b w:val="0"/>
            <w:webHidden/>
          </w:rPr>
          <w:t>………………………………………………………………………………</w:t>
        </w:r>
        <w:r w:rsidR="00535F6C" w:rsidRPr="00194682">
          <w:rPr>
            <w:b w:val="0"/>
            <w:webHidden/>
          </w:rPr>
          <w:t>…</w:t>
        </w:r>
        <w:r w:rsidR="00161B45" w:rsidRPr="00194682">
          <w:rPr>
            <w:b w:val="0"/>
            <w:webHidden/>
          </w:rPr>
          <w:t>………….…2</w:t>
        </w:r>
      </w:hyperlink>
      <w:r w:rsidR="00194682">
        <w:rPr>
          <w:rFonts w:eastAsia="Times New Roman"/>
          <w:b w:val="0"/>
          <w:lang w:eastAsia="ru-RU"/>
        </w:rPr>
        <w:t>25</w:t>
      </w:r>
    </w:p>
    <w:p w:rsidR="00593F86" w:rsidRPr="00535F6C" w:rsidRDefault="004B0593" w:rsidP="00535F6C">
      <w:pPr>
        <w:pStyle w:val="24"/>
      </w:pPr>
      <w:hyperlink w:anchor="_Toc414553285" w:history="1">
        <w:r w:rsidR="00161B45" w:rsidRPr="00535F6C">
          <w:rPr>
            <w:rStyle w:val="af7"/>
            <w:color w:val="auto"/>
            <w:u w:val="none"/>
          </w:rPr>
          <w:t>3.2.Система условий реализации ООП ОО</w:t>
        </w:r>
        <w:r w:rsidR="00161B45" w:rsidRPr="00535F6C">
          <w:rPr>
            <w:webHidden/>
          </w:rPr>
          <w:t>……………………………………………………………………</w:t>
        </w:r>
        <w:r w:rsidR="00B74FBE">
          <w:rPr>
            <w:webHidden/>
          </w:rPr>
          <w:t>……</w:t>
        </w:r>
        <w:r w:rsidR="00161B45" w:rsidRPr="00535F6C">
          <w:rPr>
            <w:webHidden/>
          </w:rPr>
          <w:t>……………………………………....2</w:t>
        </w:r>
      </w:hyperlink>
      <w:r w:rsidR="00194682">
        <w:t>33</w:t>
      </w:r>
    </w:p>
    <w:p w:rsidR="00593F86" w:rsidRPr="00535F6C" w:rsidRDefault="00161B45" w:rsidP="00535F6C">
      <w:pPr>
        <w:pStyle w:val="24"/>
      </w:pPr>
      <w:r w:rsidRPr="00535F6C">
        <w:t>3.2.1. Описание кадровых условий реализации ООП ООО</w:t>
      </w:r>
      <w:r w:rsidRPr="00535F6C">
        <w:rPr>
          <w:webHidden/>
        </w:rPr>
        <w:t>…………………………………………………</w:t>
      </w:r>
      <w:r w:rsidR="00B74FBE">
        <w:rPr>
          <w:webHidden/>
        </w:rPr>
        <w:t>…..</w:t>
      </w:r>
      <w:r w:rsidRPr="00535F6C">
        <w:rPr>
          <w:webHidden/>
        </w:rPr>
        <w:t>…………………………………..........2</w:t>
      </w:r>
      <w:r w:rsidR="00194682">
        <w:t>33</w:t>
      </w:r>
    </w:p>
    <w:p w:rsidR="00593F86" w:rsidRPr="00535F6C" w:rsidRDefault="004B0593" w:rsidP="00535F6C">
      <w:pPr>
        <w:pStyle w:val="24"/>
      </w:pPr>
      <w:hyperlink w:anchor="_Toc414553287" w:history="1">
        <w:r w:rsidR="00161B45" w:rsidRPr="00535F6C">
          <w:rPr>
            <w:rStyle w:val="af7"/>
            <w:color w:val="auto"/>
            <w:u w:val="none"/>
          </w:rPr>
          <w:t>3.2.2. Психолого-педагогические условия реализации ООП ООО</w:t>
        </w:r>
        <w:r w:rsidR="00161B45" w:rsidRPr="00535F6C">
          <w:rPr>
            <w:webHidden/>
          </w:rPr>
          <w:t>……………………………………………</w:t>
        </w:r>
        <w:r w:rsidR="00B74FBE">
          <w:rPr>
            <w:webHidden/>
          </w:rPr>
          <w:t>…..</w:t>
        </w:r>
        <w:r w:rsidR="00161B45" w:rsidRPr="00535F6C">
          <w:rPr>
            <w:webHidden/>
          </w:rPr>
          <w:t>…………………………</w:t>
        </w:r>
        <w:r w:rsidR="00B74FBE">
          <w:rPr>
            <w:webHidden/>
          </w:rPr>
          <w:t>.</w:t>
        </w:r>
        <w:r w:rsidR="00161B45" w:rsidRPr="00535F6C">
          <w:rPr>
            <w:webHidden/>
          </w:rPr>
          <w:t>………..…2</w:t>
        </w:r>
      </w:hyperlink>
      <w:r w:rsidR="00194682">
        <w:t>38</w:t>
      </w:r>
    </w:p>
    <w:p w:rsidR="00593F86" w:rsidRPr="00535F6C" w:rsidRDefault="004B0593" w:rsidP="00535F6C">
      <w:pPr>
        <w:pStyle w:val="24"/>
      </w:pPr>
      <w:hyperlink w:anchor="_Toc414553288" w:history="1">
        <w:r w:rsidR="00161B45" w:rsidRPr="00535F6C">
          <w:rPr>
            <w:rStyle w:val="af7"/>
            <w:color w:val="auto"/>
            <w:u w:val="none"/>
          </w:rPr>
          <w:t>3.2.3. Финансово-экономические условия реализации ООП ООО</w:t>
        </w:r>
        <w:r w:rsidR="00161B45" w:rsidRPr="00535F6C">
          <w:rPr>
            <w:webHidden/>
          </w:rPr>
          <w:t>……………………………………………</w:t>
        </w:r>
        <w:r w:rsidR="00B74FBE">
          <w:rPr>
            <w:webHidden/>
          </w:rPr>
          <w:t>…..</w:t>
        </w:r>
        <w:r w:rsidR="00161B45" w:rsidRPr="00535F6C">
          <w:rPr>
            <w:webHidden/>
          </w:rPr>
          <w:t>…………………………</w:t>
        </w:r>
        <w:r w:rsidR="00B74FBE">
          <w:rPr>
            <w:webHidden/>
          </w:rPr>
          <w:t>.</w:t>
        </w:r>
        <w:r w:rsidR="00161B45" w:rsidRPr="00535F6C">
          <w:rPr>
            <w:webHidden/>
          </w:rPr>
          <w:t>…………..2</w:t>
        </w:r>
      </w:hyperlink>
      <w:r w:rsidR="00194682">
        <w:t>43</w:t>
      </w:r>
    </w:p>
    <w:p w:rsidR="00593F86" w:rsidRPr="00535F6C" w:rsidRDefault="004B0593" w:rsidP="00535F6C">
      <w:pPr>
        <w:pStyle w:val="24"/>
      </w:pPr>
      <w:hyperlink w:anchor="_Toc414553289" w:history="1">
        <w:r w:rsidR="00161B45" w:rsidRPr="00535F6C">
          <w:rPr>
            <w:rStyle w:val="af7"/>
            <w:color w:val="auto"/>
            <w:u w:val="none"/>
          </w:rPr>
          <w:t>3.2.4. Материально-технические условия реализации ООП ООО</w:t>
        </w:r>
        <w:r w:rsidR="00161B45" w:rsidRPr="00535F6C">
          <w:rPr>
            <w:webHidden/>
          </w:rPr>
          <w:t>………………………………………………</w:t>
        </w:r>
        <w:r w:rsidR="00B74FBE">
          <w:rPr>
            <w:webHidden/>
          </w:rPr>
          <w:t>….</w:t>
        </w:r>
        <w:r w:rsidR="00161B45" w:rsidRPr="00535F6C">
          <w:rPr>
            <w:webHidden/>
          </w:rPr>
          <w:t>………………………</w:t>
        </w:r>
        <w:r w:rsidR="00B74FBE">
          <w:rPr>
            <w:webHidden/>
          </w:rPr>
          <w:t>..</w:t>
        </w:r>
        <w:r w:rsidR="00161B45" w:rsidRPr="00535F6C">
          <w:rPr>
            <w:webHidden/>
          </w:rPr>
          <w:t>…………...2</w:t>
        </w:r>
      </w:hyperlink>
      <w:r w:rsidR="00194682">
        <w:t>44</w:t>
      </w:r>
    </w:p>
    <w:p w:rsidR="00593F86" w:rsidRDefault="004B0593" w:rsidP="00535F6C">
      <w:pPr>
        <w:pStyle w:val="24"/>
      </w:pPr>
      <w:hyperlink w:anchor="_Toc414553290" w:history="1">
        <w:r w:rsidR="00161B45" w:rsidRPr="00535F6C">
          <w:rPr>
            <w:rStyle w:val="af7"/>
            <w:color w:val="auto"/>
            <w:u w:val="none"/>
          </w:rPr>
          <w:t>3.2.5. Информационно-методические условия реализации  ООП ООО</w:t>
        </w:r>
        <w:r w:rsidR="00161B45" w:rsidRPr="00535F6C">
          <w:rPr>
            <w:webHidden/>
          </w:rPr>
          <w:t>…………………………………………</w:t>
        </w:r>
        <w:r w:rsidR="00B74FBE">
          <w:rPr>
            <w:webHidden/>
          </w:rPr>
          <w:t>…..</w:t>
        </w:r>
        <w:r w:rsidR="00161B45" w:rsidRPr="00535F6C">
          <w:rPr>
            <w:webHidden/>
          </w:rPr>
          <w:t>………………………………..…2</w:t>
        </w:r>
      </w:hyperlink>
      <w:r w:rsidR="00194682">
        <w:t>50</w:t>
      </w:r>
    </w:p>
    <w:p w:rsidR="00194682" w:rsidRDefault="00CC603F" w:rsidP="00CC603F">
      <w:pPr>
        <w:spacing w:after="0" w:line="240" w:lineRule="auto"/>
        <w:rPr>
          <w:rFonts w:ascii="Times New Roman" w:hAnsi="Times New Roman" w:cs="Times New Roman"/>
          <w:sz w:val="24"/>
          <w:szCs w:val="24"/>
        </w:rPr>
      </w:pPr>
      <w:r w:rsidRPr="008D28F6">
        <w:rPr>
          <w:rFonts w:ascii="Times New Roman" w:hAnsi="Times New Roman" w:cs="Times New Roman"/>
          <w:sz w:val="24"/>
          <w:szCs w:val="24"/>
        </w:rPr>
        <w:t>3.2.6.</w:t>
      </w:r>
      <w:r>
        <w:t xml:space="preserve"> </w:t>
      </w:r>
      <w:r w:rsidRPr="00CC603F">
        <w:rPr>
          <w:rFonts w:ascii="Times New Roman" w:hAnsi="Times New Roman" w:cs="Times New Roman"/>
          <w:sz w:val="24"/>
          <w:szCs w:val="24"/>
        </w:rPr>
        <w:t>Обоснование необходимых изменений в имеющихся условиях в соответствие с приоритетами</w:t>
      </w:r>
    </w:p>
    <w:p w:rsidR="00CC603F" w:rsidRPr="00CC603F" w:rsidRDefault="00CC603F" w:rsidP="00CC603F">
      <w:pPr>
        <w:spacing w:after="0" w:line="240" w:lineRule="auto"/>
      </w:pPr>
      <w:r w:rsidRPr="00CC603F">
        <w:rPr>
          <w:rFonts w:ascii="Times New Roman" w:hAnsi="Times New Roman" w:cs="Times New Roman"/>
          <w:sz w:val="24"/>
          <w:szCs w:val="24"/>
        </w:rPr>
        <w:t xml:space="preserve">основной образовательной программы основного общего </w:t>
      </w:r>
      <w:r w:rsidR="00194682">
        <w:rPr>
          <w:rFonts w:ascii="Times New Roman" w:hAnsi="Times New Roman" w:cs="Times New Roman"/>
          <w:sz w:val="24"/>
          <w:szCs w:val="24"/>
        </w:rPr>
        <w:t>о</w:t>
      </w:r>
      <w:r w:rsidRPr="00CC603F">
        <w:rPr>
          <w:rFonts w:ascii="Times New Roman" w:hAnsi="Times New Roman" w:cs="Times New Roman"/>
          <w:sz w:val="24"/>
          <w:szCs w:val="24"/>
        </w:rPr>
        <w:t>бразования</w:t>
      </w:r>
      <w:r>
        <w:t>……………………………………………………………………………………</w:t>
      </w:r>
      <w:r w:rsidR="00B74FBE">
        <w:t>………</w:t>
      </w:r>
      <w:r>
        <w:t>………………………………….</w:t>
      </w:r>
      <w:r w:rsidR="00194682">
        <w:rPr>
          <w:rFonts w:ascii="Times New Roman" w:hAnsi="Times New Roman" w:cs="Times New Roman"/>
          <w:sz w:val="24"/>
          <w:szCs w:val="24"/>
        </w:rPr>
        <w:t>252</w:t>
      </w:r>
    </w:p>
    <w:p w:rsidR="00161B45" w:rsidRPr="00535F6C" w:rsidRDefault="004B0593" w:rsidP="00535F6C">
      <w:pPr>
        <w:pStyle w:val="24"/>
        <w:rPr>
          <w:rFonts w:eastAsia="Times New Roman"/>
          <w:lang w:eastAsia="ru-RU"/>
        </w:rPr>
      </w:pPr>
      <w:hyperlink w:anchor="_Toc414553291" w:history="1">
        <w:r w:rsidR="00161B45" w:rsidRPr="00535F6C">
          <w:rPr>
            <w:rStyle w:val="af7"/>
            <w:color w:val="auto"/>
            <w:u w:val="none"/>
          </w:rPr>
          <w:t>3.2.</w:t>
        </w:r>
        <w:r w:rsidR="00CC603F">
          <w:rPr>
            <w:rStyle w:val="af7"/>
            <w:color w:val="auto"/>
            <w:u w:val="none"/>
          </w:rPr>
          <w:t>7</w:t>
        </w:r>
        <w:r w:rsidR="00161B45" w:rsidRPr="00535F6C">
          <w:rPr>
            <w:rStyle w:val="af7"/>
            <w:color w:val="auto"/>
            <w:u w:val="none"/>
          </w:rPr>
          <w:t>.Механизмы достижения целевых ориентиров в системе условий</w:t>
        </w:r>
        <w:r w:rsidR="00161B45" w:rsidRPr="00535F6C">
          <w:rPr>
            <w:webHidden/>
          </w:rPr>
          <w:t>……………………………………………………………………</w:t>
        </w:r>
        <w:r w:rsidR="00B74FBE">
          <w:rPr>
            <w:webHidden/>
          </w:rPr>
          <w:t>.….</w:t>
        </w:r>
        <w:r w:rsidR="00161B45" w:rsidRPr="00535F6C">
          <w:rPr>
            <w:webHidden/>
          </w:rPr>
          <w:t>………..2</w:t>
        </w:r>
      </w:hyperlink>
      <w:r w:rsidR="00194682">
        <w:rPr>
          <w:rFonts w:eastAsia="Times New Roman"/>
          <w:lang w:eastAsia="ru-RU"/>
        </w:rPr>
        <w:t>53</w:t>
      </w:r>
    </w:p>
    <w:p w:rsidR="008C3E9A" w:rsidRDefault="00B3389E" w:rsidP="00535F6C">
      <w:pPr>
        <w:tabs>
          <w:tab w:val="left" w:pos="14459"/>
        </w:tabs>
        <w:spacing w:after="0" w:line="240" w:lineRule="auto"/>
        <w:jc w:val="both"/>
        <w:rPr>
          <w:rFonts w:ascii="Times New Roman" w:hAnsi="Times New Roman" w:cs="Times New Roman"/>
          <w:sz w:val="24"/>
          <w:szCs w:val="24"/>
        </w:rPr>
      </w:pPr>
      <w:r w:rsidRPr="00535F6C">
        <w:rPr>
          <w:rFonts w:ascii="Times New Roman" w:hAnsi="Times New Roman" w:cs="Times New Roman"/>
          <w:sz w:val="24"/>
          <w:szCs w:val="24"/>
        </w:rPr>
        <w:t>3.2.</w:t>
      </w:r>
      <w:r w:rsidR="008D28F6">
        <w:rPr>
          <w:rFonts w:ascii="Times New Roman" w:hAnsi="Times New Roman" w:cs="Times New Roman"/>
          <w:sz w:val="24"/>
          <w:szCs w:val="24"/>
        </w:rPr>
        <w:t>8</w:t>
      </w:r>
      <w:r w:rsidRPr="00535F6C">
        <w:rPr>
          <w:rFonts w:ascii="Times New Roman" w:hAnsi="Times New Roman" w:cs="Times New Roman"/>
          <w:sz w:val="24"/>
          <w:szCs w:val="24"/>
        </w:rPr>
        <w:t>. Сетевой- график (дорожная карта) по формированию необходимой системы условий……………………………………</w:t>
      </w:r>
      <w:r w:rsidR="00535F6C">
        <w:rPr>
          <w:rFonts w:ascii="Times New Roman" w:hAnsi="Times New Roman" w:cs="Times New Roman"/>
          <w:sz w:val="24"/>
          <w:szCs w:val="24"/>
        </w:rPr>
        <w:t>..</w:t>
      </w:r>
      <w:r w:rsidRPr="00535F6C">
        <w:rPr>
          <w:rFonts w:ascii="Times New Roman" w:hAnsi="Times New Roman" w:cs="Times New Roman"/>
          <w:sz w:val="24"/>
          <w:szCs w:val="24"/>
        </w:rPr>
        <w:t>………</w:t>
      </w:r>
      <w:r w:rsidR="00B74FBE">
        <w:rPr>
          <w:rFonts w:ascii="Times New Roman" w:hAnsi="Times New Roman" w:cs="Times New Roman"/>
          <w:sz w:val="24"/>
          <w:szCs w:val="24"/>
        </w:rPr>
        <w:t>..….</w:t>
      </w:r>
      <w:r w:rsidRPr="00535F6C">
        <w:rPr>
          <w:rFonts w:ascii="Times New Roman" w:hAnsi="Times New Roman" w:cs="Times New Roman"/>
          <w:sz w:val="24"/>
          <w:szCs w:val="24"/>
        </w:rPr>
        <w:t>….…..2</w:t>
      </w:r>
      <w:r w:rsidR="00194682">
        <w:rPr>
          <w:rFonts w:ascii="Times New Roman" w:hAnsi="Times New Roman" w:cs="Times New Roman"/>
          <w:sz w:val="24"/>
          <w:szCs w:val="24"/>
        </w:rPr>
        <w:t>54</w:t>
      </w:r>
    </w:p>
    <w:p w:rsidR="00CC603F" w:rsidRPr="00535F6C" w:rsidRDefault="00CC603F" w:rsidP="00535F6C">
      <w:pPr>
        <w:tabs>
          <w:tab w:val="left" w:pos="14459"/>
        </w:tabs>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3.2.9. </w:t>
      </w:r>
      <w:r w:rsidRPr="00CC603F">
        <w:rPr>
          <w:rFonts w:ascii="Times New Roman" w:hAnsi="Times New Roman" w:cs="Times New Roman"/>
          <w:sz w:val="24"/>
          <w:szCs w:val="24"/>
        </w:rPr>
        <w:t>Контроль за состоянием системы условий</w:t>
      </w:r>
      <w:r>
        <w:rPr>
          <w:rFonts w:ascii="Times New Roman" w:hAnsi="Times New Roman" w:cs="Times New Roman"/>
          <w:sz w:val="24"/>
          <w:szCs w:val="24"/>
        </w:rPr>
        <w:t>…………………………………………………………………………………………</w:t>
      </w:r>
      <w:r w:rsidR="00B74FBE">
        <w:rPr>
          <w:rFonts w:ascii="Times New Roman" w:hAnsi="Times New Roman" w:cs="Times New Roman"/>
          <w:sz w:val="24"/>
          <w:szCs w:val="24"/>
        </w:rPr>
        <w:t>.</w:t>
      </w:r>
      <w:r>
        <w:rPr>
          <w:rFonts w:ascii="Times New Roman" w:hAnsi="Times New Roman" w:cs="Times New Roman"/>
          <w:sz w:val="24"/>
          <w:szCs w:val="24"/>
        </w:rPr>
        <w:t>……</w:t>
      </w:r>
      <w:r w:rsidR="00B74FBE">
        <w:rPr>
          <w:rFonts w:ascii="Times New Roman" w:hAnsi="Times New Roman" w:cs="Times New Roman"/>
          <w:sz w:val="24"/>
          <w:szCs w:val="24"/>
        </w:rPr>
        <w:t>….</w:t>
      </w:r>
      <w:r>
        <w:rPr>
          <w:rFonts w:ascii="Times New Roman" w:hAnsi="Times New Roman" w:cs="Times New Roman"/>
          <w:sz w:val="24"/>
          <w:szCs w:val="24"/>
        </w:rPr>
        <w:t>………</w:t>
      </w:r>
      <w:r w:rsidR="00601061">
        <w:rPr>
          <w:rFonts w:ascii="Times New Roman" w:hAnsi="Times New Roman" w:cs="Times New Roman"/>
          <w:sz w:val="24"/>
          <w:szCs w:val="24"/>
        </w:rPr>
        <w:t>2</w:t>
      </w:r>
      <w:r w:rsidR="00194682">
        <w:rPr>
          <w:rFonts w:ascii="Times New Roman" w:hAnsi="Times New Roman" w:cs="Times New Roman"/>
          <w:sz w:val="24"/>
          <w:szCs w:val="24"/>
        </w:rPr>
        <w:t>5</w:t>
      </w:r>
      <w:r w:rsidR="00F15372">
        <w:rPr>
          <w:rFonts w:ascii="Times New Roman" w:hAnsi="Times New Roman" w:cs="Times New Roman"/>
          <w:sz w:val="24"/>
          <w:szCs w:val="24"/>
        </w:rPr>
        <w:t>7</w:t>
      </w:r>
    </w:p>
    <w:p w:rsidR="00B3389E" w:rsidRDefault="00B3389E" w:rsidP="009F7F9F">
      <w:pPr>
        <w:tabs>
          <w:tab w:val="left" w:pos="14459"/>
        </w:tabs>
        <w:spacing w:after="0" w:line="240" w:lineRule="auto"/>
        <w:jc w:val="both"/>
        <w:rPr>
          <w:rFonts w:ascii="Times New Roman" w:hAnsi="Times New Roman" w:cs="Times New Roman"/>
          <w:sz w:val="24"/>
          <w:szCs w:val="24"/>
        </w:rPr>
      </w:pPr>
    </w:p>
    <w:p w:rsidR="00090A7A" w:rsidRDefault="00090A7A" w:rsidP="009F7F9F">
      <w:pPr>
        <w:tabs>
          <w:tab w:val="left" w:pos="14459"/>
        </w:tabs>
        <w:spacing w:after="0" w:line="240" w:lineRule="auto"/>
        <w:jc w:val="both"/>
        <w:rPr>
          <w:rFonts w:ascii="Times New Roman" w:hAnsi="Times New Roman" w:cs="Times New Roman"/>
          <w:sz w:val="24"/>
          <w:szCs w:val="24"/>
        </w:rPr>
      </w:pPr>
    </w:p>
    <w:p w:rsidR="00090A7A" w:rsidRDefault="00090A7A" w:rsidP="009F7F9F">
      <w:pPr>
        <w:tabs>
          <w:tab w:val="left" w:pos="14459"/>
        </w:tabs>
        <w:spacing w:after="0" w:line="240" w:lineRule="auto"/>
        <w:jc w:val="both"/>
        <w:rPr>
          <w:rFonts w:ascii="Times New Roman" w:hAnsi="Times New Roman" w:cs="Times New Roman"/>
          <w:sz w:val="24"/>
          <w:szCs w:val="24"/>
        </w:rPr>
      </w:pPr>
    </w:p>
    <w:p w:rsidR="00090A7A" w:rsidRDefault="00090A7A" w:rsidP="009F7F9F">
      <w:pPr>
        <w:tabs>
          <w:tab w:val="left" w:pos="14459"/>
        </w:tabs>
        <w:spacing w:after="0" w:line="240" w:lineRule="auto"/>
        <w:jc w:val="both"/>
        <w:rPr>
          <w:rFonts w:ascii="Times New Roman" w:hAnsi="Times New Roman" w:cs="Times New Roman"/>
          <w:sz w:val="24"/>
          <w:szCs w:val="24"/>
        </w:rPr>
      </w:pPr>
    </w:p>
    <w:p w:rsidR="00090A7A" w:rsidRDefault="00090A7A" w:rsidP="009F7F9F">
      <w:pPr>
        <w:tabs>
          <w:tab w:val="left" w:pos="14459"/>
        </w:tabs>
        <w:spacing w:after="0" w:line="240" w:lineRule="auto"/>
        <w:jc w:val="both"/>
        <w:rPr>
          <w:rFonts w:ascii="Times New Roman" w:hAnsi="Times New Roman" w:cs="Times New Roman"/>
          <w:sz w:val="24"/>
          <w:szCs w:val="24"/>
        </w:rPr>
      </w:pPr>
    </w:p>
    <w:p w:rsidR="00090A7A" w:rsidRDefault="00090A7A" w:rsidP="009F7F9F">
      <w:pPr>
        <w:tabs>
          <w:tab w:val="left" w:pos="14459"/>
        </w:tabs>
        <w:spacing w:after="0" w:line="240" w:lineRule="auto"/>
        <w:jc w:val="both"/>
        <w:rPr>
          <w:rFonts w:ascii="Times New Roman" w:hAnsi="Times New Roman" w:cs="Times New Roman"/>
          <w:sz w:val="24"/>
          <w:szCs w:val="24"/>
        </w:rPr>
      </w:pPr>
    </w:p>
    <w:p w:rsidR="00090A7A" w:rsidRDefault="00090A7A" w:rsidP="009F7F9F">
      <w:pPr>
        <w:tabs>
          <w:tab w:val="left" w:pos="14459"/>
        </w:tabs>
        <w:spacing w:after="0" w:line="240" w:lineRule="auto"/>
        <w:jc w:val="both"/>
        <w:rPr>
          <w:rFonts w:ascii="Times New Roman" w:hAnsi="Times New Roman" w:cs="Times New Roman"/>
          <w:sz w:val="24"/>
          <w:szCs w:val="24"/>
        </w:rPr>
      </w:pPr>
    </w:p>
    <w:p w:rsidR="00090A7A" w:rsidRDefault="00090A7A" w:rsidP="009F7F9F">
      <w:pPr>
        <w:tabs>
          <w:tab w:val="left" w:pos="14459"/>
        </w:tabs>
        <w:spacing w:after="0" w:line="240" w:lineRule="auto"/>
        <w:jc w:val="both"/>
        <w:rPr>
          <w:rFonts w:ascii="Times New Roman" w:hAnsi="Times New Roman" w:cs="Times New Roman"/>
          <w:sz w:val="24"/>
          <w:szCs w:val="24"/>
        </w:rPr>
      </w:pPr>
    </w:p>
    <w:p w:rsidR="00090A7A" w:rsidRDefault="00090A7A" w:rsidP="009F7F9F">
      <w:pPr>
        <w:tabs>
          <w:tab w:val="left" w:pos="14459"/>
        </w:tabs>
        <w:spacing w:after="0" w:line="240" w:lineRule="auto"/>
        <w:jc w:val="both"/>
        <w:rPr>
          <w:rFonts w:ascii="Times New Roman" w:hAnsi="Times New Roman" w:cs="Times New Roman"/>
          <w:sz w:val="24"/>
          <w:szCs w:val="24"/>
        </w:rPr>
      </w:pPr>
    </w:p>
    <w:p w:rsidR="00BC63C3" w:rsidRDefault="00BC63C3">
      <w:pPr>
        <w:rPr>
          <w:rFonts w:ascii="Times New Roman" w:hAnsi="Times New Roman" w:cs="Times New Roman"/>
          <w:sz w:val="24"/>
          <w:szCs w:val="24"/>
        </w:rPr>
      </w:pPr>
      <w:r>
        <w:rPr>
          <w:rFonts w:ascii="Times New Roman" w:hAnsi="Times New Roman" w:cs="Times New Roman"/>
          <w:sz w:val="24"/>
          <w:szCs w:val="24"/>
        </w:rPr>
        <w:br w:type="page"/>
      </w:r>
    </w:p>
    <w:p w:rsidR="004833EF" w:rsidRPr="00280569" w:rsidRDefault="00161B45" w:rsidP="00151C7C">
      <w:pPr>
        <w:pStyle w:val="1"/>
        <w:numPr>
          <w:ilvl w:val="0"/>
          <w:numId w:val="194"/>
        </w:numPr>
        <w:spacing w:before="0" w:line="240" w:lineRule="auto"/>
        <w:ind w:left="0" w:firstLine="0"/>
        <w:contextualSpacing/>
        <w:rPr>
          <w:rFonts w:eastAsia="@Arial Unicode MS"/>
          <w:b/>
          <w:sz w:val="28"/>
          <w:szCs w:val="28"/>
          <w:lang w:eastAsia="ru-RU"/>
        </w:rPr>
      </w:pPr>
      <w:bookmarkStart w:id="0" w:name="_Toc405145646"/>
      <w:bookmarkStart w:id="1" w:name="_Toc406058975"/>
      <w:bookmarkStart w:id="2" w:name="_Toc409691623"/>
      <w:bookmarkStart w:id="3" w:name="_Toc410653944"/>
      <w:bookmarkStart w:id="4" w:name="_Toc414553125"/>
      <w:r w:rsidRPr="00280569">
        <w:rPr>
          <w:rStyle w:val="Zag11"/>
          <w:rFonts w:eastAsia="@Arial Unicode MS"/>
          <w:b/>
          <w:sz w:val="28"/>
          <w:szCs w:val="28"/>
        </w:rPr>
        <w:lastRenderedPageBreak/>
        <w:t xml:space="preserve">Целевой раздел </w:t>
      </w:r>
      <w:r w:rsidRPr="00280569">
        <w:rPr>
          <w:rStyle w:val="Zag11"/>
          <w:rFonts w:eastAsia="@Arial Unicode MS"/>
          <w:b/>
          <w:sz w:val="28"/>
          <w:szCs w:val="28"/>
          <w:lang w:val="ru-RU"/>
        </w:rPr>
        <w:t xml:space="preserve">ООП ООО </w:t>
      </w:r>
      <w:bookmarkEnd w:id="0"/>
      <w:bookmarkEnd w:id="1"/>
      <w:bookmarkEnd w:id="2"/>
      <w:bookmarkEnd w:id="3"/>
      <w:bookmarkEnd w:id="4"/>
      <w:r w:rsidRPr="00280569">
        <w:rPr>
          <w:b/>
          <w:sz w:val="28"/>
          <w:szCs w:val="28"/>
          <w:lang w:val="ru-RU"/>
        </w:rPr>
        <w:t>МБОУ «</w:t>
      </w:r>
      <w:r w:rsidR="00870A02" w:rsidRPr="00280569">
        <w:rPr>
          <w:b/>
          <w:bCs/>
          <w:sz w:val="28"/>
          <w:szCs w:val="28"/>
          <w:lang w:val="ru-RU"/>
        </w:rPr>
        <w:t xml:space="preserve">Малосуньская </w:t>
      </w:r>
      <w:r w:rsidRPr="00280569">
        <w:rPr>
          <w:b/>
          <w:bCs/>
          <w:sz w:val="28"/>
          <w:szCs w:val="28"/>
        </w:rPr>
        <w:t>основная общеобразовательная школа</w:t>
      </w:r>
      <w:r w:rsidR="004833EF" w:rsidRPr="00280569">
        <w:rPr>
          <w:b/>
          <w:sz w:val="28"/>
          <w:szCs w:val="28"/>
          <w:lang w:val="ru-RU"/>
        </w:rPr>
        <w:t xml:space="preserve">» </w:t>
      </w:r>
    </w:p>
    <w:p w:rsidR="00161B45" w:rsidRPr="00280569" w:rsidRDefault="00161B45" w:rsidP="004833EF">
      <w:pPr>
        <w:pStyle w:val="1"/>
        <w:spacing w:before="0" w:line="240" w:lineRule="auto"/>
        <w:contextualSpacing/>
        <w:rPr>
          <w:b/>
          <w:sz w:val="28"/>
          <w:szCs w:val="28"/>
          <w:lang w:val="ru-RU"/>
        </w:rPr>
      </w:pPr>
      <w:r w:rsidRPr="00280569">
        <w:rPr>
          <w:b/>
          <w:sz w:val="28"/>
          <w:szCs w:val="28"/>
          <w:lang w:val="ru-RU"/>
        </w:rPr>
        <w:t>М</w:t>
      </w:r>
      <w:r w:rsidR="00870A02" w:rsidRPr="00280569">
        <w:rPr>
          <w:b/>
          <w:sz w:val="28"/>
          <w:szCs w:val="28"/>
          <w:lang w:val="ru-RU"/>
        </w:rPr>
        <w:t>амадыш</w:t>
      </w:r>
      <w:r w:rsidRPr="00280569">
        <w:rPr>
          <w:b/>
          <w:sz w:val="28"/>
          <w:szCs w:val="28"/>
          <w:lang w:val="ru-RU"/>
        </w:rPr>
        <w:t>с</w:t>
      </w:r>
      <w:r w:rsidR="004833EF" w:rsidRPr="00280569">
        <w:rPr>
          <w:b/>
          <w:sz w:val="28"/>
          <w:szCs w:val="28"/>
          <w:lang w:val="ru-RU"/>
        </w:rPr>
        <w:t>кого муниципального района РТ</w:t>
      </w:r>
    </w:p>
    <w:p w:rsidR="00BF3D31" w:rsidRPr="00280569" w:rsidRDefault="00BF3D31" w:rsidP="00BF3D31">
      <w:pPr>
        <w:spacing w:after="0" w:line="240" w:lineRule="auto"/>
        <w:rPr>
          <w:rFonts w:ascii="Times New Roman" w:hAnsi="Times New Roman" w:cs="Times New Roman"/>
          <w:lang w:eastAsia="x-none"/>
        </w:rPr>
      </w:pPr>
    </w:p>
    <w:p w:rsidR="00161B45" w:rsidRPr="00280569" w:rsidRDefault="00161B45" w:rsidP="00FC67AE">
      <w:pPr>
        <w:pStyle w:val="2"/>
        <w:spacing w:line="240" w:lineRule="auto"/>
        <w:ind w:firstLine="284"/>
        <w:contextualSpacing/>
        <w:rPr>
          <w:rStyle w:val="Zag11"/>
          <w:sz w:val="24"/>
          <w:szCs w:val="24"/>
        </w:rPr>
      </w:pPr>
      <w:bookmarkStart w:id="5" w:name="_Toc409691624"/>
      <w:bookmarkStart w:id="6" w:name="_Toc410653945"/>
      <w:bookmarkStart w:id="7" w:name="_Toc414553126"/>
      <w:r w:rsidRPr="00280569">
        <w:rPr>
          <w:rStyle w:val="Zag11"/>
          <w:sz w:val="24"/>
          <w:szCs w:val="24"/>
        </w:rPr>
        <w:t>1.1. Пояснительная  записка</w:t>
      </w:r>
      <w:bookmarkEnd w:id="5"/>
      <w:bookmarkEnd w:id="6"/>
      <w:bookmarkEnd w:id="7"/>
    </w:p>
    <w:p w:rsidR="00161B45" w:rsidRPr="00280569" w:rsidRDefault="00161B45" w:rsidP="00FC67AE">
      <w:pPr>
        <w:pStyle w:val="2"/>
        <w:numPr>
          <w:ilvl w:val="2"/>
          <w:numId w:val="99"/>
        </w:numPr>
        <w:spacing w:line="240" w:lineRule="auto"/>
        <w:ind w:left="0" w:firstLine="284"/>
        <w:contextualSpacing/>
        <w:rPr>
          <w:rStyle w:val="Zag11"/>
          <w:b w:val="0"/>
          <w:bCs w:val="0"/>
          <w:sz w:val="24"/>
          <w:szCs w:val="24"/>
        </w:rPr>
      </w:pPr>
      <w:bookmarkStart w:id="8" w:name="_Toc410653946"/>
      <w:bookmarkStart w:id="9" w:name="_Toc414553127"/>
      <w:r w:rsidRPr="00280569">
        <w:rPr>
          <w:rStyle w:val="Zag11"/>
          <w:sz w:val="24"/>
          <w:szCs w:val="24"/>
        </w:rPr>
        <w:t xml:space="preserve">Цели и задачи реализации </w:t>
      </w:r>
      <w:r w:rsidRPr="00280569">
        <w:rPr>
          <w:rStyle w:val="Zag11"/>
          <w:sz w:val="24"/>
          <w:szCs w:val="24"/>
          <w:lang w:val="ru-RU"/>
        </w:rPr>
        <w:t>ООП ООО</w:t>
      </w:r>
      <w:bookmarkEnd w:id="8"/>
      <w:bookmarkEnd w:id="9"/>
    </w:p>
    <w:p w:rsidR="00161B45" w:rsidRPr="00280569" w:rsidRDefault="00161B45" w:rsidP="00FC67AE">
      <w:pPr>
        <w:spacing w:after="0" w:line="240" w:lineRule="auto"/>
        <w:ind w:firstLine="284"/>
        <w:contextualSpacing/>
        <w:jc w:val="both"/>
        <w:rPr>
          <w:rStyle w:val="Zag11"/>
          <w:rFonts w:ascii="Times New Roman" w:eastAsia="@Arial Unicode MS" w:hAnsi="Times New Roman" w:cs="Times New Roman"/>
          <w:sz w:val="24"/>
          <w:szCs w:val="24"/>
          <w:lang w:eastAsia="ru-RU"/>
        </w:rPr>
      </w:pPr>
      <w:r w:rsidRPr="00280569">
        <w:rPr>
          <w:rStyle w:val="Zag11"/>
          <w:rFonts w:ascii="Times New Roman" w:eastAsia="@Arial Unicode MS" w:hAnsi="Times New Roman" w:cs="Times New Roman"/>
          <w:b/>
          <w:sz w:val="24"/>
          <w:szCs w:val="24"/>
        </w:rPr>
        <w:t>Целями реализации</w:t>
      </w:r>
      <w:r w:rsidRPr="00280569">
        <w:rPr>
          <w:rStyle w:val="Zag11"/>
          <w:rFonts w:ascii="Times New Roman" w:eastAsia="@Arial Unicode MS" w:hAnsi="Times New Roman" w:cs="Times New Roman"/>
          <w:sz w:val="24"/>
          <w:szCs w:val="24"/>
        </w:rPr>
        <w:t xml:space="preserve"> ООП ООО являются: </w:t>
      </w:r>
    </w:p>
    <w:p w:rsidR="00161B45" w:rsidRPr="00280569" w:rsidRDefault="00161B45" w:rsidP="00FC67AE">
      <w:pPr>
        <w:widowControl w:val="0"/>
        <w:numPr>
          <w:ilvl w:val="0"/>
          <w:numId w:val="17"/>
        </w:numPr>
        <w:tabs>
          <w:tab w:val="left" w:pos="993"/>
        </w:tabs>
        <w:spacing w:after="0" w:line="240" w:lineRule="auto"/>
        <w:ind w:left="0" w:firstLine="284"/>
        <w:contextualSpacing/>
        <w:jc w:val="both"/>
        <w:rPr>
          <w:rStyle w:val="Zag11"/>
          <w:rFonts w:ascii="Times New Roman" w:eastAsia="@Arial Unicode MS" w:hAnsi="Times New Roman" w:cs="Times New Roman"/>
          <w:sz w:val="24"/>
          <w:szCs w:val="24"/>
        </w:rPr>
      </w:pPr>
      <w:r w:rsidRPr="00280569">
        <w:rPr>
          <w:rStyle w:val="Zag11"/>
          <w:rFonts w:ascii="Times New Roman" w:eastAsia="@Arial Unicode MS" w:hAnsi="Times New Roman" w:cs="Times New Roman"/>
          <w:sz w:val="24"/>
          <w:szCs w:val="24"/>
        </w:rPr>
        <w:t xml:space="preserve">достижение выпускниками планируемых результатов: знаний, умений, навыков, компетенций и компетентностей, определяемых личностными, семейными, общественными, государственными потребностями и возможностями учащегося среднего школьного возраста, индивидуальными особенностями его развития и состояния здоровья; </w:t>
      </w:r>
    </w:p>
    <w:p w:rsidR="00161B45" w:rsidRPr="00280569" w:rsidRDefault="00161B45" w:rsidP="00FC67AE">
      <w:pPr>
        <w:widowControl w:val="0"/>
        <w:numPr>
          <w:ilvl w:val="0"/>
          <w:numId w:val="17"/>
        </w:numPr>
        <w:tabs>
          <w:tab w:val="left" w:pos="993"/>
        </w:tabs>
        <w:spacing w:after="0" w:line="240" w:lineRule="auto"/>
        <w:ind w:left="0" w:firstLine="284"/>
        <w:contextualSpacing/>
        <w:jc w:val="both"/>
        <w:rPr>
          <w:rFonts w:ascii="Times New Roman" w:hAnsi="Times New Roman" w:cs="Times New Roman"/>
          <w:sz w:val="24"/>
          <w:szCs w:val="24"/>
        </w:rPr>
      </w:pPr>
      <w:r w:rsidRPr="00280569">
        <w:rPr>
          <w:rFonts w:ascii="Times New Roman" w:hAnsi="Times New Roman" w:cs="Times New Roman"/>
          <w:sz w:val="24"/>
          <w:szCs w:val="24"/>
        </w:rPr>
        <w:t>становление и развитие личности обучающегося в ее самобытности, уникальности, неповторимости.</w:t>
      </w:r>
    </w:p>
    <w:p w:rsidR="00161B45" w:rsidRPr="00280569" w:rsidRDefault="00161B45" w:rsidP="00FC67AE">
      <w:pPr>
        <w:spacing w:after="0" w:line="240" w:lineRule="auto"/>
        <w:ind w:firstLine="284"/>
        <w:contextualSpacing/>
        <w:jc w:val="both"/>
        <w:rPr>
          <w:rStyle w:val="Zag11"/>
          <w:rFonts w:ascii="Times New Roman" w:eastAsia="@Arial Unicode MS" w:hAnsi="Times New Roman" w:cs="Times New Roman"/>
          <w:b/>
          <w:bCs/>
          <w:noProof/>
          <w:sz w:val="24"/>
          <w:szCs w:val="24"/>
          <w:lang w:eastAsia="ru-RU"/>
        </w:rPr>
      </w:pPr>
      <w:r w:rsidRPr="00280569">
        <w:rPr>
          <w:rStyle w:val="Zag11"/>
          <w:rFonts w:ascii="Times New Roman" w:eastAsia="@Arial Unicode MS" w:hAnsi="Times New Roman" w:cs="Times New Roman"/>
          <w:b/>
          <w:sz w:val="24"/>
          <w:szCs w:val="24"/>
        </w:rPr>
        <w:t xml:space="preserve">Достижение поставленных целей </w:t>
      </w:r>
      <w:r w:rsidRPr="00280569">
        <w:rPr>
          <w:rStyle w:val="Zag11"/>
          <w:rFonts w:ascii="Times New Roman" w:eastAsia="@Arial Unicode MS" w:hAnsi="Times New Roman" w:cs="Times New Roman"/>
          <w:sz w:val="24"/>
          <w:szCs w:val="24"/>
        </w:rPr>
        <w:t>при реализации образовательной организацией ООП ООО</w:t>
      </w:r>
      <w:r w:rsidRPr="00280569">
        <w:rPr>
          <w:rStyle w:val="Zag11"/>
          <w:rFonts w:ascii="Times New Roman" w:eastAsia="@Arial Unicode MS" w:hAnsi="Times New Roman" w:cs="Times New Roman"/>
          <w:b/>
          <w:sz w:val="24"/>
          <w:szCs w:val="24"/>
        </w:rPr>
        <w:t xml:space="preserve"> предусматривает решение следующих основных задач</w:t>
      </w:r>
      <w:r w:rsidRPr="00280569">
        <w:rPr>
          <w:rStyle w:val="Zag11"/>
          <w:rFonts w:ascii="Times New Roman" w:eastAsia="@Arial Unicode MS" w:hAnsi="Times New Roman" w:cs="Times New Roman"/>
          <w:sz w:val="24"/>
          <w:szCs w:val="24"/>
        </w:rPr>
        <w:t>:</w:t>
      </w:r>
    </w:p>
    <w:p w:rsidR="00161B45" w:rsidRPr="00280569" w:rsidRDefault="00161B45" w:rsidP="00FC67AE">
      <w:pPr>
        <w:widowControl w:val="0"/>
        <w:numPr>
          <w:ilvl w:val="0"/>
          <w:numId w:val="17"/>
        </w:numPr>
        <w:tabs>
          <w:tab w:val="left" w:pos="993"/>
        </w:tabs>
        <w:spacing w:after="0" w:line="240" w:lineRule="auto"/>
        <w:ind w:left="0" w:firstLine="284"/>
        <w:contextualSpacing/>
        <w:jc w:val="both"/>
        <w:rPr>
          <w:rStyle w:val="Zag11"/>
          <w:rFonts w:ascii="Times New Roman" w:eastAsia="@Arial Unicode MS" w:hAnsi="Times New Roman" w:cs="Times New Roman"/>
          <w:sz w:val="24"/>
          <w:szCs w:val="24"/>
          <w:lang w:eastAsia="ru-RU"/>
        </w:rPr>
      </w:pPr>
      <w:r w:rsidRPr="00280569">
        <w:rPr>
          <w:rStyle w:val="Zag11"/>
          <w:rFonts w:ascii="Times New Roman" w:eastAsia="@Arial Unicode MS" w:hAnsi="Times New Roman" w:cs="Times New Roman"/>
          <w:sz w:val="24"/>
          <w:szCs w:val="24"/>
        </w:rPr>
        <w:t>обеспечение соответствия основной образовательной программы требованиям Федерального государственного образовательного стандарта основного общего образования (ФГОС ООО);</w:t>
      </w:r>
    </w:p>
    <w:p w:rsidR="00161B45" w:rsidRPr="00280569" w:rsidRDefault="00161B45" w:rsidP="00FC67AE">
      <w:pPr>
        <w:widowControl w:val="0"/>
        <w:numPr>
          <w:ilvl w:val="0"/>
          <w:numId w:val="17"/>
        </w:numPr>
        <w:tabs>
          <w:tab w:val="left" w:pos="993"/>
        </w:tabs>
        <w:spacing w:after="0" w:line="240" w:lineRule="auto"/>
        <w:ind w:left="0" w:firstLine="284"/>
        <w:contextualSpacing/>
        <w:jc w:val="both"/>
        <w:rPr>
          <w:rStyle w:val="Zag11"/>
          <w:rFonts w:ascii="Times New Roman" w:eastAsia="@Arial Unicode MS" w:hAnsi="Times New Roman" w:cs="Times New Roman"/>
          <w:sz w:val="24"/>
          <w:szCs w:val="24"/>
          <w:lang w:eastAsia="ru-RU"/>
        </w:rPr>
      </w:pPr>
      <w:r w:rsidRPr="00280569">
        <w:rPr>
          <w:rStyle w:val="Zag11"/>
          <w:rFonts w:ascii="Times New Roman" w:eastAsia="@Arial Unicode MS" w:hAnsi="Times New Roman" w:cs="Times New Roman"/>
          <w:sz w:val="24"/>
          <w:szCs w:val="24"/>
        </w:rPr>
        <w:t>обеспечение преемственности начального общего, основного общего, среднего общего образования;</w:t>
      </w:r>
    </w:p>
    <w:p w:rsidR="00161B45" w:rsidRPr="00280569" w:rsidRDefault="00161B45" w:rsidP="00FC67AE">
      <w:pPr>
        <w:widowControl w:val="0"/>
        <w:numPr>
          <w:ilvl w:val="0"/>
          <w:numId w:val="17"/>
        </w:numPr>
        <w:tabs>
          <w:tab w:val="left" w:pos="993"/>
        </w:tabs>
        <w:spacing w:after="0" w:line="240" w:lineRule="auto"/>
        <w:ind w:left="0" w:firstLine="284"/>
        <w:contextualSpacing/>
        <w:jc w:val="both"/>
        <w:rPr>
          <w:rStyle w:val="Zag11"/>
          <w:rFonts w:ascii="Times New Roman" w:eastAsia="@Arial Unicode MS" w:hAnsi="Times New Roman" w:cs="Times New Roman"/>
          <w:sz w:val="24"/>
          <w:szCs w:val="24"/>
          <w:lang w:eastAsia="ru-RU"/>
        </w:rPr>
      </w:pPr>
      <w:r w:rsidRPr="00280569">
        <w:rPr>
          <w:rStyle w:val="Zag11"/>
          <w:rFonts w:ascii="Times New Roman" w:eastAsia="@Arial Unicode MS" w:hAnsi="Times New Roman" w:cs="Times New Roman"/>
          <w:sz w:val="24"/>
          <w:szCs w:val="24"/>
        </w:rPr>
        <w:t>обеспечение доступности получения качественного основного общего образования, достижение планируемых результатов освоения основной образовательной программы основного общего образования всеми учащимися, в том числе детьми-инвалидами и детьми с ОВЗ;</w:t>
      </w:r>
    </w:p>
    <w:p w:rsidR="00161B45" w:rsidRPr="00280569" w:rsidRDefault="00161B45" w:rsidP="00FC67AE">
      <w:pPr>
        <w:widowControl w:val="0"/>
        <w:numPr>
          <w:ilvl w:val="0"/>
          <w:numId w:val="17"/>
        </w:numPr>
        <w:tabs>
          <w:tab w:val="left" w:pos="993"/>
        </w:tabs>
        <w:spacing w:after="0" w:line="240" w:lineRule="auto"/>
        <w:ind w:left="0" w:firstLine="284"/>
        <w:contextualSpacing/>
        <w:jc w:val="both"/>
        <w:rPr>
          <w:rStyle w:val="Zag11"/>
          <w:rFonts w:ascii="Times New Roman" w:eastAsia="@Arial Unicode MS" w:hAnsi="Times New Roman" w:cs="Times New Roman"/>
          <w:sz w:val="24"/>
          <w:szCs w:val="24"/>
          <w:lang w:eastAsia="ru-RU"/>
        </w:rPr>
      </w:pPr>
      <w:r w:rsidRPr="00280569">
        <w:rPr>
          <w:rStyle w:val="Zag11"/>
          <w:rFonts w:ascii="Times New Roman" w:eastAsia="@Arial Unicode MS" w:hAnsi="Times New Roman" w:cs="Times New Roman"/>
          <w:sz w:val="24"/>
          <w:szCs w:val="24"/>
        </w:rPr>
        <w:t>установление требований к воспитанию и социализации учащихся как части образовательной программы и соответствующему усилению воспитательного потенциала школы, обеспечению индивидуализированного психолого-педагогического сопровождения каждого учащегося, формированию образовательного базиса, основанного не только на знаниях, но и на соответствующем культурном уровне развития личности, созданию необходимых условий для ее самореализации;</w:t>
      </w:r>
    </w:p>
    <w:p w:rsidR="00161B45" w:rsidRPr="00280569" w:rsidRDefault="00161B45" w:rsidP="00FC67AE">
      <w:pPr>
        <w:widowControl w:val="0"/>
        <w:numPr>
          <w:ilvl w:val="0"/>
          <w:numId w:val="17"/>
        </w:numPr>
        <w:tabs>
          <w:tab w:val="left" w:pos="993"/>
        </w:tabs>
        <w:spacing w:after="0" w:line="240" w:lineRule="auto"/>
        <w:ind w:left="0" w:firstLine="284"/>
        <w:contextualSpacing/>
        <w:jc w:val="both"/>
        <w:rPr>
          <w:rStyle w:val="Zag11"/>
          <w:rFonts w:ascii="Times New Roman" w:eastAsia="@Arial Unicode MS" w:hAnsi="Times New Roman" w:cs="Times New Roman"/>
          <w:sz w:val="24"/>
          <w:szCs w:val="24"/>
          <w:lang w:eastAsia="ru-RU"/>
        </w:rPr>
      </w:pPr>
      <w:r w:rsidRPr="00280569">
        <w:rPr>
          <w:rStyle w:val="Zag11"/>
          <w:rFonts w:ascii="Times New Roman" w:eastAsia="@Arial Unicode MS" w:hAnsi="Times New Roman" w:cs="Times New Roman"/>
          <w:sz w:val="24"/>
          <w:szCs w:val="24"/>
        </w:rPr>
        <w:t>обеспечение эффективного сочетания урочных и внеурочных форм организации учебных занятий, взаимодействия всех участников образовательных отношений;</w:t>
      </w:r>
    </w:p>
    <w:p w:rsidR="00161B45" w:rsidRPr="00280569" w:rsidRDefault="00161B45" w:rsidP="00FC67AE">
      <w:pPr>
        <w:widowControl w:val="0"/>
        <w:numPr>
          <w:ilvl w:val="0"/>
          <w:numId w:val="17"/>
        </w:numPr>
        <w:tabs>
          <w:tab w:val="left" w:pos="993"/>
        </w:tabs>
        <w:spacing w:after="0" w:line="240" w:lineRule="auto"/>
        <w:ind w:left="0" w:firstLine="284"/>
        <w:contextualSpacing/>
        <w:jc w:val="both"/>
        <w:rPr>
          <w:rStyle w:val="Zag11"/>
          <w:rFonts w:ascii="Times New Roman" w:eastAsia="@Arial Unicode MS" w:hAnsi="Times New Roman" w:cs="Times New Roman"/>
          <w:sz w:val="24"/>
          <w:szCs w:val="24"/>
          <w:lang w:eastAsia="ru-RU"/>
        </w:rPr>
      </w:pPr>
      <w:r w:rsidRPr="00280569">
        <w:rPr>
          <w:rStyle w:val="Zag11"/>
          <w:rFonts w:ascii="Times New Roman" w:eastAsia="@Arial Unicode MS" w:hAnsi="Times New Roman" w:cs="Times New Roman"/>
          <w:sz w:val="24"/>
          <w:szCs w:val="24"/>
        </w:rPr>
        <w:t>взаимодействие образовательной организации при реализации ООП ООО с социальными партнерами;</w:t>
      </w:r>
    </w:p>
    <w:p w:rsidR="00161B45" w:rsidRPr="00280569" w:rsidRDefault="00161B45" w:rsidP="00FC67AE">
      <w:pPr>
        <w:widowControl w:val="0"/>
        <w:numPr>
          <w:ilvl w:val="0"/>
          <w:numId w:val="17"/>
        </w:numPr>
        <w:tabs>
          <w:tab w:val="left" w:pos="993"/>
        </w:tabs>
        <w:spacing w:after="0" w:line="240" w:lineRule="auto"/>
        <w:ind w:left="0" w:firstLine="284"/>
        <w:contextualSpacing/>
        <w:jc w:val="both"/>
        <w:rPr>
          <w:rStyle w:val="Zag11"/>
          <w:rFonts w:ascii="Times New Roman" w:eastAsia="@Arial Unicode MS" w:hAnsi="Times New Roman" w:cs="Times New Roman"/>
          <w:sz w:val="24"/>
          <w:szCs w:val="24"/>
          <w:lang w:eastAsia="ru-RU"/>
        </w:rPr>
      </w:pPr>
      <w:r w:rsidRPr="00280569">
        <w:rPr>
          <w:rStyle w:val="Zag11"/>
          <w:rFonts w:ascii="Times New Roman" w:eastAsia="@Arial Unicode MS" w:hAnsi="Times New Roman" w:cs="Times New Roman"/>
          <w:sz w:val="24"/>
          <w:szCs w:val="24"/>
        </w:rPr>
        <w:t>выявление и развитие способностей учащихся, в том числе детей, проявивших выдающиеся способности, детей с ОВЗ и инвалидов, их интересов через систему клубов, секций, студий и кружков, общественно полезную деятельность, в том числе с использованием возможностей образовательных организаций дополнительного образования;</w:t>
      </w:r>
    </w:p>
    <w:p w:rsidR="00161B45" w:rsidRPr="00280569" w:rsidRDefault="00161B45" w:rsidP="00FC67AE">
      <w:pPr>
        <w:widowControl w:val="0"/>
        <w:numPr>
          <w:ilvl w:val="0"/>
          <w:numId w:val="17"/>
        </w:numPr>
        <w:tabs>
          <w:tab w:val="left" w:pos="993"/>
        </w:tabs>
        <w:spacing w:after="0" w:line="240" w:lineRule="auto"/>
        <w:ind w:left="0" w:firstLine="284"/>
        <w:contextualSpacing/>
        <w:jc w:val="both"/>
        <w:rPr>
          <w:rStyle w:val="Zag11"/>
          <w:rFonts w:ascii="Times New Roman" w:eastAsia="@Arial Unicode MS" w:hAnsi="Times New Roman" w:cs="Times New Roman"/>
          <w:sz w:val="24"/>
          <w:szCs w:val="24"/>
          <w:lang w:eastAsia="ru-RU"/>
        </w:rPr>
      </w:pPr>
      <w:r w:rsidRPr="00280569">
        <w:rPr>
          <w:rStyle w:val="Zag11"/>
          <w:rFonts w:ascii="Times New Roman" w:eastAsia="@Arial Unicode MS" w:hAnsi="Times New Roman" w:cs="Times New Roman"/>
          <w:sz w:val="24"/>
          <w:szCs w:val="24"/>
        </w:rPr>
        <w:t>организацию интеллектуальных и творческих соревнований, научно-технического творчества, проектной и учебно-исследовательской деятельности;</w:t>
      </w:r>
    </w:p>
    <w:p w:rsidR="00161B45" w:rsidRPr="00280569" w:rsidRDefault="00161B45" w:rsidP="00FC67AE">
      <w:pPr>
        <w:widowControl w:val="0"/>
        <w:numPr>
          <w:ilvl w:val="0"/>
          <w:numId w:val="17"/>
        </w:numPr>
        <w:tabs>
          <w:tab w:val="left" w:pos="993"/>
        </w:tabs>
        <w:spacing w:after="0" w:line="240" w:lineRule="auto"/>
        <w:ind w:left="0" w:firstLine="284"/>
        <w:contextualSpacing/>
        <w:jc w:val="both"/>
        <w:rPr>
          <w:rStyle w:val="Zag11"/>
          <w:rFonts w:ascii="Times New Roman" w:eastAsia="@Arial Unicode MS" w:hAnsi="Times New Roman" w:cs="Times New Roman"/>
          <w:sz w:val="24"/>
          <w:szCs w:val="24"/>
          <w:lang w:eastAsia="ru-RU"/>
        </w:rPr>
      </w:pPr>
      <w:r w:rsidRPr="00280569">
        <w:rPr>
          <w:rStyle w:val="Zag11"/>
          <w:rFonts w:ascii="Times New Roman" w:eastAsia="@Arial Unicode MS" w:hAnsi="Times New Roman" w:cs="Times New Roman"/>
          <w:sz w:val="24"/>
          <w:szCs w:val="24"/>
        </w:rPr>
        <w:t>участие учащихся, их родителей (законных представителей), педагогических работников и общественности в проектировании и развитии внутришкольной социальной среды, школьного уклада;</w:t>
      </w:r>
    </w:p>
    <w:p w:rsidR="00161B45" w:rsidRPr="00280569" w:rsidRDefault="00161B45" w:rsidP="00FC67AE">
      <w:pPr>
        <w:widowControl w:val="0"/>
        <w:numPr>
          <w:ilvl w:val="0"/>
          <w:numId w:val="17"/>
        </w:numPr>
        <w:tabs>
          <w:tab w:val="left" w:pos="993"/>
        </w:tabs>
        <w:spacing w:after="0" w:line="240" w:lineRule="auto"/>
        <w:ind w:left="0" w:firstLine="284"/>
        <w:contextualSpacing/>
        <w:jc w:val="both"/>
        <w:rPr>
          <w:rStyle w:val="Zag11"/>
          <w:rFonts w:ascii="Times New Roman" w:eastAsia="@Arial Unicode MS" w:hAnsi="Times New Roman" w:cs="Times New Roman"/>
          <w:sz w:val="24"/>
          <w:szCs w:val="24"/>
          <w:lang w:eastAsia="ru-RU"/>
        </w:rPr>
      </w:pPr>
      <w:r w:rsidRPr="00280569">
        <w:rPr>
          <w:rStyle w:val="Zag11"/>
          <w:rFonts w:ascii="Times New Roman" w:eastAsia="@Arial Unicode MS" w:hAnsi="Times New Roman" w:cs="Times New Roman"/>
          <w:sz w:val="24"/>
          <w:szCs w:val="24"/>
        </w:rPr>
        <w:t>включение учащихся в процессы познания и преобразования внешкольной социальной среды (населенного пункта, района, города) для приобретения опыта реального управления и действия;</w:t>
      </w:r>
    </w:p>
    <w:p w:rsidR="00161B45" w:rsidRPr="00280569" w:rsidRDefault="00161B45" w:rsidP="00FC67AE">
      <w:pPr>
        <w:widowControl w:val="0"/>
        <w:numPr>
          <w:ilvl w:val="0"/>
          <w:numId w:val="17"/>
        </w:numPr>
        <w:tabs>
          <w:tab w:val="left" w:pos="993"/>
        </w:tabs>
        <w:spacing w:after="0" w:line="240" w:lineRule="auto"/>
        <w:ind w:left="0" w:firstLine="284"/>
        <w:contextualSpacing/>
        <w:jc w:val="both"/>
        <w:rPr>
          <w:rStyle w:val="Zag11"/>
          <w:rFonts w:ascii="Times New Roman" w:eastAsia="@Arial Unicode MS" w:hAnsi="Times New Roman" w:cs="Times New Roman"/>
          <w:sz w:val="24"/>
          <w:szCs w:val="24"/>
          <w:lang w:eastAsia="ru-RU"/>
        </w:rPr>
      </w:pPr>
      <w:r w:rsidRPr="00280569">
        <w:rPr>
          <w:rStyle w:val="Zag11"/>
          <w:rFonts w:ascii="Times New Roman" w:eastAsia="@Arial Unicode MS" w:hAnsi="Times New Roman" w:cs="Times New Roman"/>
          <w:sz w:val="24"/>
          <w:szCs w:val="24"/>
        </w:rPr>
        <w:t xml:space="preserve">социальное и учебно-исследовательское проектирование, профессиональная ориентация учащихся при поддержке педагогов, </w:t>
      </w:r>
      <w:r w:rsidRPr="00280569">
        <w:rPr>
          <w:rStyle w:val="Zag11"/>
          <w:rFonts w:ascii="Times New Roman" w:eastAsia="@Arial Unicode MS" w:hAnsi="Times New Roman" w:cs="Times New Roman"/>
          <w:sz w:val="24"/>
          <w:szCs w:val="24"/>
        </w:rPr>
        <w:lastRenderedPageBreak/>
        <w:t>психологов, социальных педагогов, сотрудничество с базовыми предприятиями, учреждениями профессионального образования, центрами профессиональной работы;</w:t>
      </w:r>
    </w:p>
    <w:p w:rsidR="00161B45" w:rsidRDefault="00161B45" w:rsidP="00FC67AE">
      <w:pPr>
        <w:widowControl w:val="0"/>
        <w:numPr>
          <w:ilvl w:val="0"/>
          <w:numId w:val="17"/>
        </w:numPr>
        <w:tabs>
          <w:tab w:val="left" w:pos="993"/>
        </w:tabs>
        <w:spacing w:after="0" w:line="240" w:lineRule="auto"/>
        <w:ind w:left="0" w:firstLine="284"/>
        <w:contextualSpacing/>
        <w:jc w:val="both"/>
        <w:rPr>
          <w:rStyle w:val="Zag11"/>
          <w:rFonts w:ascii="Times New Roman" w:eastAsia="@Arial Unicode MS" w:hAnsi="Times New Roman" w:cs="Times New Roman"/>
          <w:sz w:val="24"/>
          <w:szCs w:val="24"/>
          <w:lang w:eastAsia="ru-RU"/>
        </w:rPr>
      </w:pPr>
      <w:r w:rsidRPr="00280569">
        <w:rPr>
          <w:rStyle w:val="Zag11"/>
          <w:rFonts w:ascii="Times New Roman" w:eastAsia="@Arial Unicode MS" w:hAnsi="Times New Roman" w:cs="Times New Roman"/>
          <w:sz w:val="24"/>
          <w:szCs w:val="24"/>
        </w:rPr>
        <w:t>сохранение</w:t>
      </w:r>
      <w:r w:rsidRPr="00280569">
        <w:rPr>
          <w:rFonts w:ascii="Times New Roman" w:hAnsi="Times New Roman" w:cs="Times New Roman"/>
          <w:sz w:val="24"/>
          <w:szCs w:val="24"/>
        </w:rPr>
        <w:t xml:space="preserve"> и укрепление физического, психологического и социального здоровья обучающихся</w:t>
      </w:r>
      <w:r w:rsidRPr="00280569">
        <w:rPr>
          <w:rStyle w:val="Zag11"/>
          <w:rFonts w:ascii="Times New Roman" w:eastAsia="@Arial Unicode MS" w:hAnsi="Times New Roman" w:cs="Times New Roman"/>
          <w:sz w:val="24"/>
          <w:szCs w:val="24"/>
        </w:rPr>
        <w:t>, обеспечение их безопасности.</w:t>
      </w:r>
    </w:p>
    <w:p w:rsidR="00FC67AE" w:rsidRPr="00280569" w:rsidRDefault="00FC67AE" w:rsidP="00FC67AE">
      <w:pPr>
        <w:widowControl w:val="0"/>
        <w:tabs>
          <w:tab w:val="left" w:pos="993"/>
        </w:tabs>
        <w:spacing w:after="0" w:line="240" w:lineRule="auto"/>
        <w:ind w:firstLine="284"/>
        <w:contextualSpacing/>
        <w:jc w:val="both"/>
        <w:rPr>
          <w:rStyle w:val="Zag11"/>
          <w:rFonts w:ascii="Times New Roman" w:eastAsia="@Arial Unicode MS" w:hAnsi="Times New Roman" w:cs="Times New Roman"/>
          <w:sz w:val="24"/>
          <w:szCs w:val="24"/>
          <w:lang w:eastAsia="ru-RU"/>
        </w:rPr>
      </w:pPr>
    </w:p>
    <w:p w:rsidR="00161B45" w:rsidRPr="00FC67AE" w:rsidRDefault="00161B45" w:rsidP="00FC67AE">
      <w:pPr>
        <w:pStyle w:val="2"/>
        <w:numPr>
          <w:ilvl w:val="2"/>
          <w:numId w:val="99"/>
        </w:numPr>
        <w:spacing w:line="240" w:lineRule="auto"/>
        <w:ind w:left="0" w:firstLine="284"/>
        <w:contextualSpacing/>
        <w:rPr>
          <w:rStyle w:val="Zag11"/>
          <w:b w:val="0"/>
          <w:sz w:val="24"/>
          <w:szCs w:val="24"/>
        </w:rPr>
      </w:pPr>
      <w:bookmarkStart w:id="10" w:name="_Toc414553128"/>
      <w:r w:rsidRPr="00280569">
        <w:rPr>
          <w:rStyle w:val="Zag11"/>
          <w:sz w:val="24"/>
          <w:szCs w:val="24"/>
        </w:rPr>
        <w:t xml:space="preserve">Принципы и подходы к формированию </w:t>
      </w:r>
      <w:r w:rsidRPr="00280569">
        <w:rPr>
          <w:rStyle w:val="Zag11"/>
          <w:sz w:val="24"/>
          <w:szCs w:val="24"/>
          <w:lang w:val="ru-RU"/>
        </w:rPr>
        <w:t>ООП ООО</w:t>
      </w:r>
      <w:bookmarkEnd w:id="10"/>
      <w:r w:rsidRPr="00280569">
        <w:rPr>
          <w:rStyle w:val="Zag11"/>
          <w:sz w:val="24"/>
          <w:szCs w:val="24"/>
          <w:lang w:val="ru-RU"/>
        </w:rPr>
        <w:t>.</w:t>
      </w:r>
    </w:p>
    <w:p w:rsidR="00161B45" w:rsidRPr="00280569" w:rsidRDefault="00161B45" w:rsidP="00FC67AE">
      <w:pPr>
        <w:spacing w:after="0" w:line="240" w:lineRule="auto"/>
        <w:ind w:firstLine="284"/>
        <w:contextualSpacing/>
        <w:jc w:val="both"/>
        <w:rPr>
          <w:rStyle w:val="Zag11"/>
          <w:rFonts w:ascii="Times New Roman" w:eastAsia="@Arial Unicode MS" w:hAnsi="Times New Roman" w:cs="Times New Roman"/>
          <w:sz w:val="24"/>
          <w:szCs w:val="24"/>
        </w:rPr>
      </w:pPr>
      <w:r w:rsidRPr="00280569">
        <w:rPr>
          <w:rStyle w:val="Zag11"/>
          <w:rFonts w:ascii="Times New Roman" w:eastAsia="@Arial Unicode MS" w:hAnsi="Times New Roman" w:cs="Times New Roman"/>
          <w:b/>
          <w:sz w:val="24"/>
          <w:szCs w:val="24"/>
        </w:rPr>
        <w:t>Методологической основой ФГОС ООО является системно-деятельностный подход</w:t>
      </w:r>
      <w:r w:rsidRPr="00280569">
        <w:rPr>
          <w:rStyle w:val="Zag11"/>
          <w:rFonts w:ascii="Times New Roman" w:eastAsia="@Arial Unicode MS" w:hAnsi="Times New Roman" w:cs="Times New Roman"/>
          <w:sz w:val="24"/>
          <w:szCs w:val="24"/>
        </w:rPr>
        <w:t>, который предполагает:</w:t>
      </w:r>
    </w:p>
    <w:p w:rsidR="00161B45" w:rsidRPr="00280569" w:rsidRDefault="00161B45" w:rsidP="00FC67AE">
      <w:pPr>
        <w:widowControl w:val="0"/>
        <w:numPr>
          <w:ilvl w:val="0"/>
          <w:numId w:val="17"/>
        </w:numPr>
        <w:tabs>
          <w:tab w:val="left" w:pos="993"/>
        </w:tabs>
        <w:spacing w:after="0" w:line="240" w:lineRule="auto"/>
        <w:ind w:left="0" w:firstLine="284"/>
        <w:contextualSpacing/>
        <w:jc w:val="both"/>
        <w:rPr>
          <w:rStyle w:val="Zag11"/>
          <w:rFonts w:ascii="Times New Roman" w:eastAsia="@Arial Unicode MS" w:hAnsi="Times New Roman" w:cs="Times New Roman"/>
          <w:sz w:val="24"/>
          <w:szCs w:val="24"/>
          <w:lang w:eastAsia="ru-RU"/>
        </w:rPr>
      </w:pPr>
      <w:r w:rsidRPr="00280569">
        <w:rPr>
          <w:rStyle w:val="Zag11"/>
          <w:rFonts w:ascii="Times New Roman" w:eastAsia="@Arial Unicode MS" w:hAnsi="Times New Roman" w:cs="Times New Roman"/>
          <w:sz w:val="24"/>
          <w:szCs w:val="24"/>
        </w:rPr>
        <w:t>воспитание и развитие качеств личности, отвечающих требованиям информационного общества, инновационной экономики, задачам построения российского гражданского общества на основе принципов толерантности, диалога культур и уважения многонационального, поликультурного и поликонфессионального состава;</w:t>
      </w:r>
    </w:p>
    <w:p w:rsidR="00161B45" w:rsidRPr="00280569" w:rsidRDefault="00161B45" w:rsidP="00FC67AE">
      <w:pPr>
        <w:widowControl w:val="0"/>
        <w:numPr>
          <w:ilvl w:val="0"/>
          <w:numId w:val="17"/>
        </w:numPr>
        <w:tabs>
          <w:tab w:val="left" w:pos="993"/>
        </w:tabs>
        <w:spacing w:after="0" w:line="240" w:lineRule="auto"/>
        <w:ind w:left="0" w:firstLine="284"/>
        <w:contextualSpacing/>
        <w:jc w:val="both"/>
        <w:rPr>
          <w:rStyle w:val="Zag11"/>
          <w:rFonts w:ascii="Times New Roman" w:eastAsia="@Arial Unicode MS" w:hAnsi="Times New Roman" w:cs="Times New Roman"/>
          <w:sz w:val="24"/>
          <w:szCs w:val="24"/>
          <w:lang w:eastAsia="ru-RU"/>
        </w:rPr>
      </w:pPr>
      <w:r w:rsidRPr="00280569">
        <w:rPr>
          <w:rStyle w:val="Zag11"/>
          <w:rFonts w:ascii="Times New Roman" w:eastAsia="@Arial Unicode MS" w:hAnsi="Times New Roman" w:cs="Times New Roman"/>
          <w:sz w:val="24"/>
          <w:szCs w:val="24"/>
        </w:rPr>
        <w:t>формирование соответствующей целям общего образования социальной среды развития учащихся в системе образования, переход к стратегии социального проектирования и конструирования на основе разработки содержания и технологий образования, определяющих пути и способы достижения желаемого уровня (результата) личностного и познавательного развития   учащихся;</w:t>
      </w:r>
    </w:p>
    <w:p w:rsidR="00161B45" w:rsidRPr="00280569" w:rsidRDefault="00161B45" w:rsidP="00FC67AE">
      <w:pPr>
        <w:widowControl w:val="0"/>
        <w:numPr>
          <w:ilvl w:val="0"/>
          <w:numId w:val="17"/>
        </w:numPr>
        <w:tabs>
          <w:tab w:val="left" w:pos="993"/>
        </w:tabs>
        <w:spacing w:after="0" w:line="240" w:lineRule="auto"/>
        <w:ind w:left="0" w:firstLine="284"/>
        <w:contextualSpacing/>
        <w:jc w:val="both"/>
        <w:rPr>
          <w:rStyle w:val="Zag11"/>
          <w:rFonts w:ascii="Times New Roman" w:eastAsia="@Arial Unicode MS" w:hAnsi="Times New Roman" w:cs="Times New Roman"/>
          <w:sz w:val="24"/>
          <w:szCs w:val="24"/>
          <w:lang w:eastAsia="ru-RU"/>
        </w:rPr>
      </w:pPr>
      <w:r w:rsidRPr="00280569">
        <w:rPr>
          <w:rStyle w:val="Zag11"/>
          <w:rFonts w:ascii="Times New Roman" w:eastAsia="@Arial Unicode MS" w:hAnsi="Times New Roman" w:cs="Times New Roman"/>
          <w:sz w:val="24"/>
          <w:szCs w:val="24"/>
        </w:rPr>
        <w:t>ориентацию на достижение основного результата образования – развитие на основе освоения универсальных учебных действий, познания и освоения мира личности   учащегося, его активной учебно-познавательной деятельности, формирование его готовности к саморазвитию и непрерывному образованию;</w:t>
      </w:r>
    </w:p>
    <w:p w:rsidR="00161B45" w:rsidRPr="00280569" w:rsidRDefault="00161B45" w:rsidP="00FC67AE">
      <w:pPr>
        <w:widowControl w:val="0"/>
        <w:numPr>
          <w:ilvl w:val="0"/>
          <w:numId w:val="17"/>
        </w:numPr>
        <w:tabs>
          <w:tab w:val="left" w:pos="993"/>
        </w:tabs>
        <w:spacing w:after="0" w:line="240" w:lineRule="auto"/>
        <w:ind w:left="0" w:firstLine="284"/>
        <w:contextualSpacing/>
        <w:jc w:val="both"/>
        <w:rPr>
          <w:rStyle w:val="Zag11"/>
          <w:rFonts w:ascii="Times New Roman" w:eastAsia="@Arial Unicode MS" w:hAnsi="Times New Roman" w:cs="Times New Roman"/>
          <w:sz w:val="24"/>
          <w:szCs w:val="24"/>
          <w:lang w:eastAsia="ru-RU"/>
        </w:rPr>
      </w:pPr>
      <w:r w:rsidRPr="00280569">
        <w:rPr>
          <w:rStyle w:val="Zag11"/>
          <w:rFonts w:ascii="Times New Roman" w:eastAsia="@Arial Unicode MS" w:hAnsi="Times New Roman" w:cs="Times New Roman"/>
          <w:sz w:val="24"/>
          <w:szCs w:val="24"/>
        </w:rPr>
        <w:t>признание решающей роли содержания образования, способов организации образовательной деятельности и учебного сотрудничества в достижении целей личностного и социального развития учащихся;</w:t>
      </w:r>
    </w:p>
    <w:p w:rsidR="00161B45" w:rsidRPr="00280569" w:rsidRDefault="00161B45" w:rsidP="00FC67AE">
      <w:pPr>
        <w:widowControl w:val="0"/>
        <w:numPr>
          <w:ilvl w:val="0"/>
          <w:numId w:val="17"/>
        </w:numPr>
        <w:tabs>
          <w:tab w:val="left" w:pos="993"/>
        </w:tabs>
        <w:spacing w:after="0" w:line="240" w:lineRule="auto"/>
        <w:ind w:left="0" w:firstLine="284"/>
        <w:contextualSpacing/>
        <w:jc w:val="both"/>
        <w:rPr>
          <w:rStyle w:val="Zag11"/>
          <w:rFonts w:ascii="Times New Roman" w:eastAsia="@Arial Unicode MS" w:hAnsi="Times New Roman" w:cs="Times New Roman"/>
          <w:sz w:val="24"/>
          <w:szCs w:val="24"/>
          <w:lang w:eastAsia="ru-RU"/>
        </w:rPr>
      </w:pPr>
      <w:r w:rsidRPr="00280569">
        <w:rPr>
          <w:rStyle w:val="Zag11"/>
          <w:rFonts w:ascii="Times New Roman" w:eastAsia="@Arial Unicode MS" w:hAnsi="Times New Roman" w:cs="Times New Roman"/>
          <w:sz w:val="24"/>
          <w:szCs w:val="24"/>
        </w:rPr>
        <w:t>учет индивидуальных возрастных, психологических и физиологических особенностей учащихся, роли, значения видов деятельности и форм общения при построении образовательного процесса и определении образовательно-воспитательных целей и путей их достижения;</w:t>
      </w:r>
    </w:p>
    <w:p w:rsidR="00161B45" w:rsidRPr="00280569" w:rsidRDefault="00161B45" w:rsidP="00FC67AE">
      <w:pPr>
        <w:widowControl w:val="0"/>
        <w:numPr>
          <w:ilvl w:val="0"/>
          <w:numId w:val="17"/>
        </w:numPr>
        <w:tabs>
          <w:tab w:val="left" w:pos="993"/>
        </w:tabs>
        <w:spacing w:after="0" w:line="240" w:lineRule="auto"/>
        <w:ind w:left="0" w:firstLine="284"/>
        <w:contextualSpacing/>
        <w:jc w:val="both"/>
        <w:rPr>
          <w:rStyle w:val="Zag11"/>
          <w:rFonts w:ascii="Times New Roman" w:eastAsia="@Arial Unicode MS" w:hAnsi="Times New Roman" w:cs="Times New Roman"/>
          <w:sz w:val="24"/>
          <w:szCs w:val="24"/>
          <w:lang w:eastAsia="ru-RU"/>
        </w:rPr>
      </w:pPr>
      <w:r w:rsidRPr="00280569">
        <w:rPr>
          <w:rStyle w:val="Zag11"/>
          <w:rFonts w:ascii="Times New Roman" w:eastAsia="@Arial Unicode MS" w:hAnsi="Times New Roman" w:cs="Times New Roman"/>
          <w:sz w:val="24"/>
          <w:szCs w:val="24"/>
        </w:rPr>
        <w:t>разнообразие индивидуальных образовательных траекторий и индивидуального развития каждого учащегося, в том числе детей, проявивших выдающиеся способности, детей-инвалидов и детей с ОВЗ.</w:t>
      </w:r>
    </w:p>
    <w:p w:rsidR="00161B45" w:rsidRPr="00280569" w:rsidRDefault="00161B45" w:rsidP="00FC67AE">
      <w:pPr>
        <w:spacing w:after="0" w:line="240" w:lineRule="auto"/>
        <w:ind w:firstLine="284"/>
        <w:contextualSpacing/>
        <w:jc w:val="both"/>
        <w:rPr>
          <w:rStyle w:val="Zag11"/>
          <w:rFonts w:ascii="Times New Roman" w:eastAsia="@Arial Unicode MS" w:hAnsi="Times New Roman" w:cs="Times New Roman"/>
          <w:sz w:val="24"/>
          <w:szCs w:val="24"/>
          <w:lang w:eastAsia="ru-RU"/>
        </w:rPr>
      </w:pPr>
      <w:r w:rsidRPr="00280569">
        <w:rPr>
          <w:rStyle w:val="Zag11"/>
          <w:rFonts w:ascii="Times New Roman" w:eastAsia="@Arial Unicode MS" w:hAnsi="Times New Roman" w:cs="Times New Roman"/>
          <w:b/>
          <w:sz w:val="24"/>
          <w:szCs w:val="24"/>
        </w:rPr>
        <w:t>Основная образовательная программа формируется с учетом психолого-педагогических особенностей развития детей 11–15 лет, связанных:</w:t>
      </w:r>
    </w:p>
    <w:p w:rsidR="00161B45" w:rsidRPr="00280569" w:rsidRDefault="00161B45" w:rsidP="00FC67AE">
      <w:pPr>
        <w:widowControl w:val="0"/>
        <w:numPr>
          <w:ilvl w:val="0"/>
          <w:numId w:val="18"/>
        </w:numPr>
        <w:tabs>
          <w:tab w:val="left" w:pos="993"/>
        </w:tabs>
        <w:spacing w:after="0" w:line="240" w:lineRule="auto"/>
        <w:ind w:left="0" w:firstLine="284"/>
        <w:contextualSpacing/>
        <w:jc w:val="both"/>
        <w:rPr>
          <w:rFonts w:ascii="Times New Roman" w:hAnsi="Times New Roman" w:cs="Times New Roman"/>
          <w:sz w:val="24"/>
          <w:szCs w:val="24"/>
        </w:rPr>
      </w:pPr>
      <w:r w:rsidRPr="00280569">
        <w:rPr>
          <w:rFonts w:ascii="Times New Roman" w:hAnsi="Times New Roman" w:cs="Times New Roman"/>
          <w:sz w:val="24"/>
          <w:szCs w:val="24"/>
        </w:rPr>
        <w:t>с переходом от учебных действий, характерных для начальной школы и осуществляемых только совместно с классом как учебной общностью и под руководством учителя, от способности только осуществлять принятие заданной педагогом и осмысленной цели к овладению этой учебной деятельностью на уровне основной школы в единстве мотивационно-смыслового и операционно-технического компонентов, становление которой осуществляется в форме учебного исследования, к новой внутренней позиции учащегося – направленности на самостоятельный познавательный поиск, постановку учебных целей, освоение и самостоятельное осуществление контрольных и оценочных действий, инициативу в организации учебного сотрудничества;</w:t>
      </w:r>
    </w:p>
    <w:p w:rsidR="00161B45" w:rsidRPr="00280569" w:rsidRDefault="00161B45" w:rsidP="00FC67AE">
      <w:pPr>
        <w:widowControl w:val="0"/>
        <w:numPr>
          <w:ilvl w:val="0"/>
          <w:numId w:val="18"/>
        </w:numPr>
        <w:tabs>
          <w:tab w:val="left" w:pos="993"/>
        </w:tabs>
        <w:spacing w:after="0" w:line="240" w:lineRule="auto"/>
        <w:ind w:left="0" w:firstLine="284"/>
        <w:contextualSpacing/>
        <w:jc w:val="both"/>
        <w:rPr>
          <w:rFonts w:ascii="Times New Roman" w:hAnsi="Times New Roman" w:cs="Times New Roman"/>
          <w:sz w:val="24"/>
          <w:szCs w:val="24"/>
        </w:rPr>
      </w:pPr>
      <w:r w:rsidRPr="00280569">
        <w:rPr>
          <w:rFonts w:ascii="Times New Roman" w:hAnsi="Times New Roman" w:cs="Times New Roman"/>
          <w:sz w:val="24"/>
          <w:szCs w:val="24"/>
        </w:rPr>
        <w:t>с осуществлением на каждом возрастном уровне (11–13 и 13–15 лет), благодаря развитию рефлексии общих способов действий и возможностей их переноса в различные учебно-предметные области, качественного преобразования учебных действий: моделирования, контроля и оценки и перехода от самостоятельной постановки обучающимися новых учебных задач к</w:t>
      </w:r>
      <w:r w:rsidRPr="00280569">
        <w:rPr>
          <w:rFonts w:ascii="Times New Roman" w:hAnsi="Times New Roman" w:cs="Times New Roman"/>
          <w:i/>
          <w:sz w:val="24"/>
          <w:szCs w:val="24"/>
        </w:rPr>
        <w:t xml:space="preserve"> </w:t>
      </w:r>
      <w:r w:rsidRPr="00280569">
        <w:rPr>
          <w:rFonts w:ascii="Times New Roman" w:hAnsi="Times New Roman" w:cs="Times New Roman"/>
          <w:sz w:val="24"/>
          <w:szCs w:val="24"/>
        </w:rPr>
        <w:t>развитию способности проектирования собственной учебной деятельности и построению жизненных планов во временнóй перспективе;</w:t>
      </w:r>
    </w:p>
    <w:p w:rsidR="00161B45" w:rsidRPr="00280569" w:rsidRDefault="00161B45" w:rsidP="00FC67AE">
      <w:pPr>
        <w:widowControl w:val="0"/>
        <w:numPr>
          <w:ilvl w:val="0"/>
          <w:numId w:val="18"/>
        </w:numPr>
        <w:tabs>
          <w:tab w:val="left" w:pos="993"/>
        </w:tabs>
        <w:spacing w:after="0" w:line="240" w:lineRule="auto"/>
        <w:ind w:left="0" w:firstLine="284"/>
        <w:contextualSpacing/>
        <w:jc w:val="both"/>
        <w:rPr>
          <w:rFonts w:ascii="Times New Roman" w:hAnsi="Times New Roman" w:cs="Times New Roman"/>
          <w:sz w:val="24"/>
          <w:szCs w:val="24"/>
        </w:rPr>
      </w:pPr>
      <w:r w:rsidRPr="00280569">
        <w:rPr>
          <w:rFonts w:ascii="Times New Roman" w:hAnsi="Times New Roman" w:cs="Times New Roman"/>
          <w:sz w:val="24"/>
          <w:szCs w:val="24"/>
        </w:rPr>
        <w:t>с формированием у учащегося научного типа мышления, который ориентирует его на общекультурные образцы, нормы, эталоны и закономерности взаимодействия с окружающим миром;</w:t>
      </w:r>
    </w:p>
    <w:p w:rsidR="00161B45" w:rsidRPr="00280569" w:rsidRDefault="00161B45" w:rsidP="00FC67AE">
      <w:pPr>
        <w:widowControl w:val="0"/>
        <w:numPr>
          <w:ilvl w:val="0"/>
          <w:numId w:val="18"/>
        </w:numPr>
        <w:tabs>
          <w:tab w:val="left" w:pos="993"/>
        </w:tabs>
        <w:spacing w:after="0" w:line="240" w:lineRule="auto"/>
        <w:ind w:left="0" w:firstLine="284"/>
        <w:contextualSpacing/>
        <w:jc w:val="both"/>
        <w:rPr>
          <w:rFonts w:ascii="Times New Roman" w:hAnsi="Times New Roman" w:cs="Times New Roman"/>
          <w:sz w:val="24"/>
          <w:szCs w:val="24"/>
        </w:rPr>
      </w:pPr>
      <w:r w:rsidRPr="00280569">
        <w:rPr>
          <w:rFonts w:ascii="Times New Roman" w:hAnsi="Times New Roman" w:cs="Times New Roman"/>
          <w:sz w:val="24"/>
          <w:szCs w:val="24"/>
        </w:rPr>
        <w:lastRenderedPageBreak/>
        <w:t>с овладением коммуникативными средствами и способами организации кооперации и сотрудничества, развитием учебного сотрудничества, реализуемого в отношениях учащихся с учителем и сверстниками;</w:t>
      </w:r>
    </w:p>
    <w:p w:rsidR="00161B45" w:rsidRPr="00280569" w:rsidRDefault="00161B45" w:rsidP="00FC67AE">
      <w:pPr>
        <w:widowControl w:val="0"/>
        <w:numPr>
          <w:ilvl w:val="0"/>
          <w:numId w:val="18"/>
        </w:numPr>
        <w:tabs>
          <w:tab w:val="left" w:pos="993"/>
        </w:tabs>
        <w:spacing w:after="0" w:line="240" w:lineRule="auto"/>
        <w:ind w:left="0" w:firstLine="284"/>
        <w:contextualSpacing/>
        <w:jc w:val="both"/>
        <w:rPr>
          <w:rFonts w:ascii="Times New Roman" w:hAnsi="Times New Roman" w:cs="Times New Roman"/>
          <w:sz w:val="24"/>
          <w:szCs w:val="24"/>
        </w:rPr>
      </w:pPr>
      <w:r w:rsidRPr="00280569">
        <w:rPr>
          <w:rFonts w:ascii="Times New Roman" w:hAnsi="Times New Roman" w:cs="Times New Roman"/>
          <w:sz w:val="24"/>
          <w:szCs w:val="24"/>
        </w:rPr>
        <w:t>с изменением формы организации учебной деятельности и учебного сотрудничества от классно-урочной к лабораторно-семинарской и лекционно-лабораторной исследовательской.</w:t>
      </w:r>
    </w:p>
    <w:p w:rsidR="00161B45" w:rsidRPr="00280569" w:rsidRDefault="00161B45" w:rsidP="00FC67AE">
      <w:pPr>
        <w:spacing w:after="0" w:line="240" w:lineRule="auto"/>
        <w:ind w:firstLine="284"/>
        <w:contextualSpacing/>
        <w:jc w:val="both"/>
        <w:rPr>
          <w:rFonts w:ascii="Times New Roman" w:hAnsi="Times New Roman" w:cs="Times New Roman"/>
          <w:sz w:val="24"/>
          <w:szCs w:val="24"/>
        </w:rPr>
      </w:pPr>
      <w:r w:rsidRPr="00280569">
        <w:rPr>
          <w:rFonts w:ascii="Times New Roman" w:hAnsi="Times New Roman" w:cs="Times New Roman"/>
          <w:sz w:val="24"/>
          <w:szCs w:val="24"/>
        </w:rPr>
        <w:t>Переход обучающегося в основную школу совпадает с</w:t>
      </w:r>
      <w:r w:rsidRPr="00280569">
        <w:rPr>
          <w:rFonts w:ascii="Times New Roman" w:hAnsi="Times New Roman" w:cs="Times New Roman"/>
          <w:b/>
          <w:i/>
          <w:sz w:val="24"/>
          <w:szCs w:val="24"/>
        </w:rPr>
        <w:t xml:space="preserve"> </w:t>
      </w:r>
      <w:r w:rsidRPr="00280569">
        <w:rPr>
          <w:rFonts w:ascii="Times New Roman" w:hAnsi="Times New Roman" w:cs="Times New Roman"/>
          <w:sz w:val="24"/>
          <w:szCs w:val="24"/>
        </w:rPr>
        <w:t>первым этапом подросткового развития</w:t>
      </w:r>
      <w:r w:rsidRPr="00280569">
        <w:rPr>
          <w:rFonts w:ascii="Times New Roman" w:hAnsi="Times New Roman" w:cs="Times New Roman"/>
          <w:b/>
          <w:i/>
          <w:sz w:val="24"/>
          <w:szCs w:val="24"/>
        </w:rPr>
        <w:t xml:space="preserve"> - </w:t>
      </w:r>
      <w:r w:rsidRPr="00280569">
        <w:rPr>
          <w:rFonts w:ascii="Times New Roman" w:hAnsi="Times New Roman" w:cs="Times New Roman"/>
          <w:sz w:val="24"/>
          <w:szCs w:val="24"/>
        </w:rPr>
        <w:t>переходом к кризису младшего подросткового возраста (11–13 лет, 5–7 классы), характеризующимся началом перехода от детства к взрослости, при котором центральным и специфическим новообразованием в личности подростка является возникновение и развитие самосознания – представления о том, что он уже не ребенок, т. е. чувства взрослости, а также внутренней переориентацией подростка с правил и ограничений, связанных с моралью послушания, на нормы поведения взрослых.</w:t>
      </w:r>
    </w:p>
    <w:p w:rsidR="00161B45" w:rsidRPr="00280569" w:rsidRDefault="00161B45" w:rsidP="00FC67AE">
      <w:pPr>
        <w:spacing w:after="0" w:line="240" w:lineRule="auto"/>
        <w:ind w:firstLine="284"/>
        <w:contextualSpacing/>
        <w:jc w:val="both"/>
        <w:rPr>
          <w:rFonts w:ascii="Times New Roman" w:hAnsi="Times New Roman" w:cs="Times New Roman"/>
          <w:sz w:val="24"/>
          <w:szCs w:val="24"/>
        </w:rPr>
      </w:pPr>
      <w:r w:rsidRPr="00280569">
        <w:rPr>
          <w:rFonts w:ascii="Times New Roman" w:hAnsi="Times New Roman" w:cs="Times New Roman"/>
          <w:sz w:val="24"/>
          <w:szCs w:val="24"/>
        </w:rPr>
        <w:t>Второй этап подросткового развития (14–15 лет, 8–9 классы), характеризуется:</w:t>
      </w:r>
    </w:p>
    <w:p w:rsidR="00161B45" w:rsidRPr="00280569" w:rsidRDefault="00161B45" w:rsidP="00FC67AE">
      <w:pPr>
        <w:widowControl w:val="0"/>
        <w:numPr>
          <w:ilvl w:val="0"/>
          <w:numId w:val="19"/>
        </w:numPr>
        <w:tabs>
          <w:tab w:val="left" w:pos="993"/>
        </w:tabs>
        <w:spacing w:after="0" w:line="240" w:lineRule="auto"/>
        <w:ind w:left="0" w:firstLine="284"/>
        <w:contextualSpacing/>
        <w:jc w:val="both"/>
        <w:rPr>
          <w:rFonts w:ascii="Times New Roman" w:hAnsi="Times New Roman" w:cs="Times New Roman"/>
          <w:sz w:val="24"/>
          <w:szCs w:val="24"/>
        </w:rPr>
      </w:pPr>
      <w:r w:rsidRPr="00280569">
        <w:rPr>
          <w:rFonts w:ascii="Times New Roman" w:hAnsi="Times New Roman" w:cs="Times New Roman"/>
          <w:sz w:val="24"/>
          <w:szCs w:val="24"/>
        </w:rPr>
        <w:t>бурным, скачкообразным характером развития, т. е. происходящими за сравнительно короткий срок многочисленными качественными изменениями прежних особенностей, интересов и отношений ребенка, появлением у подростка значительных субъективных трудностей и переживаний;</w:t>
      </w:r>
    </w:p>
    <w:p w:rsidR="00161B45" w:rsidRPr="00280569" w:rsidRDefault="00161B45" w:rsidP="00FC67AE">
      <w:pPr>
        <w:widowControl w:val="0"/>
        <w:numPr>
          <w:ilvl w:val="0"/>
          <w:numId w:val="19"/>
        </w:numPr>
        <w:tabs>
          <w:tab w:val="left" w:pos="993"/>
        </w:tabs>
        <w:spacing w:after="0" w:line="240" w:lineRule="auto"/>
        <w:ind w:left="0" w:firstLine="284"/>
        <w:contextualSpacing/>
        <w:jc w:val="both"/>
        <w:rPr>
          <w:rFonts w:ascii="Times New Roman" w:hAnsi="Times New Roman" w:cs="Times New Roman"/>
          <w:sz w:val="24"/>
          <w:szCs w:val="24"/>
        </w:rPr>
      </w:pPr>
      <w:r w:rsidRPr="00280569">
        <w:rPr>
          <w:rFonts w:ascii="Times New Roman" w:hAnsi="Times New Roman" w:cs="Times New Roman"/>
          <w:sz w:val="24"/>
          <w:szCs w:val="24"/>
        </w:rPr>
        <w:t>стремлением подростка к общению и совместной деятельности со сверстниками;</w:t>
      </w:r>
    </w:p>
    <w:p w:rsidR="00161B45" w:rsidRPr="00280569" w:rsidRDefault="00161B45" w:rsidP="00FC67AE">
      <w:pPr>
        <w:widowControl w:val="0"/>
        <w:numPr>
          <w:ilvl w:val="0"/>
          <w:numId w:val="19"/>
        </w:numPr>
        <w:tabs>
          <w:tab w:val="left" w:pos="993"/>
        </w:tabs>
        <w:spacing w:after="0" w:line="240" w:lineRule="auto"/>
        <w:ind w:left="0" w:firstLine="284"/>
        <w:contextualSpacing/>
        <w:jc w:val="both"/>
        <w:rPr>
          <w:rFonts w:ascii="Times New Roman" w:hAnsi="Times New Roman" w:cs="Times New Roman"/>
          <w:sz w:val="24"/>
          <w:szCs w:val="24"/>
        </w:rPr>
      </w:pPr>
      <w:r w:rsidRPr="00280569">
        <w:rPr>
          <w:rFonts w:ascii="Times New Roman" w:hAnsi="Times New Roman" w:cs="Times New Roman"/>
          <w:sz w:val="24"/>
          <w:szCs w:val="24"/>
        </w:rPr>
        <w:t>особой чувствительностью к морально-этическому «кодексу товарищества», в котором заданы важнейшие нормы социального поведения взрослого мира;</w:t>
      </w:r>
    </w:p>
    <w:p w:rsidR="00161B45" w:rsidRPr="00280569" w:rsidRDefault="00161B45" w:rsidP="00FC67AE">
      <w:pPr>
        <w:pStyle w:val="Normal1"/>
        <w:numPr>
          <w:ilvl w:val="0"/>
          <w:numId w:val="19"/>
        </w:numPr>
        <w:tabs>
          <w:tab w:val="left" w:pos="993"/>
        </w:tabs>
        <w:ind w:left="0" w:firstLine="284"/>
        <w:contextualSpacing/>
        <w:rPr>
          <w:sz w:val="24"/>
          <w:szCs w:val="24"/>
        </w:rPr>
      </w:pPr>
      <w:r w:rsidRPr="00280569">
        <w:rPr>
          <w:sz w:val="24"/>
          <w:szCs w:val="24"/>
        </w:rPr>
        <w:t xml:space="preserve">обостренной, в связи с возникновением чувства взрослости, восприимчивостью к усвоению норм, ценностей и способов поведения, которые существуют в мире взрослых и в их отношениях, порождающей </w:t>
      </w:r>
      <w:r w:rsidRPr="00280569">
        <w:rPr>
          <w:bCs/>
          <w:sz w:val="24"/>
          <w:szCs w:val="24"/>
        </w:rPr>
        <w:t xml:space="preserve">интенсивное формирование нравственных понятий и убеждений, выработку принципов, </w:t>
      </w:r>
      <w:r w:rsidRPr="00280569">
        <w:rPr>
          <w:bCs/>
          <w:iCs/>
          <w:sz w:val="24"/>
          <w:szCs w:val="24"/>
        </w:rPr>
        <w:t xml:space="preserve">моральное развитие личности; </w:t>
      </w:r>
      <w:r w:rsidRPr="00280569">
        <w:rPr>
          <w:bCs/>
          <w:sz w:val="24"/>
          <w:szCs w:val="24"/>
        </w:rPr>
        <w:t>т. е. моральным развитием личности;</w:t>
      </w:r>
    </w:p>
    <w:p w:rsidR="00161B45" w:rsidRPr="00280569" w:rsidRDefault="00161B45" w:rsidP="00FC67AE">
      <w:pPr>
        <w:widowControl w:val="0"/>
        <w:numPr>
          <w:ilvl w:val="0"/>
          <w:numId w:val="19"/>
        </w:numPr>
        <w:tabs>
          <w:tab w:val="left" w:pos="993"/>
        </w:tabs>
        <w:spacing w:after="0" w:line="240" w:lineRule="auto"/>
        <w:ind w:left="0" w:firstLine="284"/>
        <w:contextualSpacing/>
        <w:jc w:val="both"/>
        <w:rPr>
          <w:rFonts w:ascii="Times New Roman" w:hAnsi="Times New Roman" w:cs="Times New Roman"/>
          <w:sz w:val="24"/>
          <w:szCs w:val="24"/>
        </w:rPr>
      </w:pPr>
      <w:r w:rsidRPr="00280569">
        <w:rPr>
          <w:rFonts w:ascii="Times New Roman" w:hAnsi="Times New Roman" w:cs="Times New Roman"/>
          <w:sz w:val="24"/>
          <w:szCs w:val="24"/>
        </w:rPr>
        <w:t>сложными поведенческими проявлениями, вызванными противоречием между потребностью подростков в признании их взрослыми со стороны окружающих и собственной неуверенностью в этом, проявляющимися в разных формах непослушания, сопротивления и протеста;</w:t>
      </w:r>
    </w:p>
    <w:p w:rsidR="00161B45" w:rsidRPr="00280569" w:rsidRDefault="00161B45" w:rsidP="00FC67AE">
      <w:pPr>
        <w:widowControl w:val="0"/>
        <w:numPr>
          <w:ilvl w:val="0"/>
          <w:numId w:val="19"/>
        </w:numPr>
        <w:tabs>
          <w:tab w:val="left" w:pos="993"/>
        </w:tabs>
        <w:spacing w:after="0" w:line="240" w:lineRule="auto"/>
        <w:ind w:left="0" w:firstLine="284"/>
        <w:contextualSpacing/>
        <w:jc w:val="both"/>
        <w:rPr>
          <w:rFonts w:ascii="Times New Roman" w:hAnsi="Times New Roman" w:cs="Times New Roman"/>
          <w:sz w:val="24"/>
          <w:szCs w:val="24"/>
        </w:rPr>
      </w:pPr>
      <w:r w:rsidRPr="00280569">
        <w:rPr>
          <w:rFonts w:ascii="Times New Roman" w:hAnsi="Times New Roman" w:cs="Times New Roman"/>
          <w:sz w:val="24"/>
          <w:szCs w:val="24"/>
        </w:rPr>
        <w:t>изменением социальной ситуации развития: ростом информационных перегрузок, характером социальных взаимодействий, способами получения информации (СМИ, телевидение, Интернет).</w:t>
      </w:r>
    </w:p>
    <w:p w:rsidR="00161B45" w:rsidRPr="00280569" w:rsidRDefault="00161B45" w:rsidP="00FC67AE">
      <w:pPr>
        <w:spacing w:after="0" w:line="240" w:lineRule="auto"/>
        <w:ind w:firstLine="284"/>
        <w:contextualSpacing/>
        <w:jc w:val="both"/>
        <w:rPr>
          <w:rStyle w:val="Zag11"/>
          <w:rFonts w:ascii="Times New Roman" w:eastAsia="@Arial Unicode MS" w:hAnsi="Times New Roman" w:cs="Times New Roman"/>
          <w:sz w:val="24"/>
          <w:szCs w:val="24"/>
          <w:lang w:eastAsia="ru-RU"/>
        </w:rPr>
      </w:pPr>
      <w:r w:rsidRPr="00280569">
        <w:rPr>
          <w:rStyle w:val="Zag11"/>
          <w:rFonts w:ascii="Times New Roman" w:eastAsia="@Arial Unicode MS" w:hAnsi="Times New Roman" w:cs="Times New Roman"/>
          <w:sz w:val="24"/>
          <w:szCs w:val="24"/>
        </w:rPr>
        <w:t>Учет особенностей подросткового возраста, успешность и своевременность формирования новообразований познавательной сферы, качеств и свойств личности связывается с активной позицией учителя, а также с адекватностью построения образовательного процесса и выбором условий и методик обучения.</w:t>
      </w:r>
    </w:p>
    <w:p w:rsidR="00161B45" w:rsidRPr="00280569" w:rsidRDefault="00161B45" w:rsidP="00FC67AE">
      <w:pPr>
        <w:spacing w:after="0" w:line="240" w:lineRule="auto"/>
        <w:ind w:firstLine="284"/>
        <w:contextualSpacing/>
        <w:jc w:val="both"/>
        <w:rPr>
          <w:rStyle w:val="Zag11"/>
          <w:rFonts w:ascii="Times New Roman" w:eastAsia="@Arial Unicode MS" w:hAnsi="Times New Roman" w:cs="Times New Roman"/>
          <w:sz w:val="24"/>
          <w:szCs w:val="24"/>
          <w:lang w:eastAsia="ru-RU"/>
        </w:rPr>
      </w:pPr>
      <w:r w:rsidRPr="00280569">
        <w:rPr>
          <w:rFonts w:ascii="Times New Roman" w:hAnsi="Times New Roman" w:cs="Times New Roman"/>
          <w:sz w:val="24"/>
          <w:szCs w:val="24"/>
        </w:rPr>
        <w:t>Объективно необходимое для подготовки к будущей жизни развитие социальной взрослости подростка требует и от родителей (законных представителей) решения соответствующей задачи воспитания подростка в семье, смены прежнего типа отношений на новый.</w:t>
      </w:r>
    </w:p>
    <w:p w:rsidR="00161B45" w:rsidRPr="00280569" w:rsidRDefault="00161B45" w:rsidP="009F7F9F">
      <w:pPr>
        <w:pStyle w:val="Osnova"/>
        <w:tabs>
          <w:tab w:val="left" w:leader="dot" w:pos="624"/>
        </w:tabs>
        <w:spacing w:line="240" w:lineRule="auto"/>
        <w:ind w:firstLine="0"/>
        <w:contextualSpacing/>
        <w:rPr>
          <w:rStyle w:val="Zag11"/>
          <w:rFonts w:ascii="Times New Roman" w:eastAsia="@Arial Unicode MS" w:hAnsi="Times New Roman" w:cs="Times New Roman"/>
          <w:b/>
          <w:color w:val="auto"/>
          <w:sz w:val="24"/>
          <w:szCs w:val="24"/>
          <w:lang w:val="ru-RU"/>
        </w:rPr>
      </w:pPr>
    </w:p>
    <w:p w:rsidR="00161B45" w:rsidRPr="00280569" w:rsidRDefault="00161B45" w:rsidP="00FC67AE">
      <w:pPr>
        <w:pStyle w:val="2"/>
        <w:spacing w:line="240" w:lineRule="auto"/>
        <w:ind w:firstLine="284"/>
        <w:contextualSpacing/>
        <w:rPr>
          <w:rStyle w:val="Zag11"/>
          <w:sz w:val="24"/>
          <w:szCs w:val="24"/>
        </w:rPr>
      </w:pPr>
      <w:bookmarkStart w:id="11" w:name="_Toc405145647"/>
      <w:bookmarkStart w:id="12" w:name="_Toc406058976"/>
      <w:bookmarkStart w:id="13" w:name="_Toc409691625"/>
      <w:bookmarkStart w:id="14" w:name="_Toc410653947"/>
      <w:bookmarkStart w:id="15" w:name="_Toc410702952"/>
      <w:bookmarkStart w:id="16" w:name="_Toc414553129"/>
      <w:r w:rsidRPr="00280569">
        <w:rPr>
          <w:rStyle w:val="Zag11"/>
          <w:sz w:val="24"/>
          <w:szCs w:val="24"/>
        </w:rPr>
        <w:t xml:space="preserve">1.2. Планируемые результаты освоения учащимися </w:t>
      </w:r>
      <w:r w:rsidRPr="00280569">
        <w:rPr>
          <w:rStyle w:val="Zag11"/>
          <w:sz w:val="24"/>
          <w:szCs w:val="24"/>
          <w:lang w:val="ru-RU"/>
        </w:rPr>
        <w:t>ООП ООО</w:t>
      </w:r>
      <w:bookmarkEnd w:id="11"/>
      <w:bookmarkEnd w:id="12"/>
      <w:bookmarkEnd w:id="13"/>
      <w:bookmarkEnd w:id="14"/>
      <w:bookmarkEnd w:id="15"/>
      <w:bookmarkEnd w:id="16"/>
    </w:p>
    <w:p w:rsidR="00161B45" w:rsidRPr="00280569" w:rsidRDefault="00161B45" w:rsidP="00FC67AE">
      <w:pPr>
        <w:pStyle w:val="3"/>
        <w:spacing w:before="0" w:beforeAutospacing="0" w:after="0" w:afterAutospacing="0"/>
        <w:ind w:firstLine="284"/>
        <w:contextualSpacing/>
        <w:jc w:val="both"/>
        <w:rPr>
          <w:sz w:val="24"/>
          <w:szCs w:val="24"/>
        </w:rPr>
      </w:pPr>
      <w:bookmarkStart w:id="17" w:name="_Toc410653948"/>
      <w:bookmarkStart w:id="18" w:name="_Toc414553130"/>
      <w:r w:rsidRPr="00280569">
        <w:rPr>
          <w:sz w:val="24"/>
          <w:szCs w:val="24"/>
        </w:rPr>
        <w:t>1.2.1. Общие положения</w:t>
      </w:r>
      <w:bookmarkEnd w:id="17"/>
      <w:bookmarkEnd w:id="18"/>
    </w:p>
    <w:p w:rsidR="00161B45" w:rsidRPr="00280569" w:rsidRDefault="00161B45" w:rsidP="00FC67AE">
      <w:pPr>
        <w:spacing w:after="0" w:line="240" w:lineRule="auto"/>
        <w:ind w:firstLine="284"/>
        <w:contextualSpacing/>
        <w:jc w:val="both"/>
        <w:rPr>
          <w:rFonts w:ascii="Times New Roman" w:hAnsi="Times New Roman" w:cs="Times New Roman"/>
          <w:sz w:val="24"/>
          <w:szCs w:val="24"/>
        </w:rPr>
      </w:pPr>
      <w:r w:rsidRPr="00280569">
        <w:rPr>
          <w:rFonts w:ascii="Times New Roman" w:hAnsi="Times New Roman" w:cs="Times New Roman"/>
          <w:sz w:val="24"/>
          <w:szCs w:val="24"/>
        </w:rPr>
        <w:t xml:space="preserve">Планируемые результаты освоения ООП ООО представляют собой систему ведущих целевых установок и ожидаемых результатов освоения всех компонентов, составляющих содержательную основу образовательной программы. Они обеспечивают связь между требованиями ФГОС ООО, образовательным процессом и системой оценки результатов освоения ООП ООО, выступая содержательной и критериальной основой для </w:t>
      </w:r>
      <w:r w:rsidRPr="00280569">
        <w:rPr>
          <w:rFonts w:ascii="Times New Roman" w:hAnsi="Times New Roman" w:cs="Times New Roman"/>
          <w:sz w:val="24"/>
          <w:szCs w:val="24"/>
        </w:rPr>
        <w:lastRenderedPageBreak/>
        <w:t xml:space="preserve">разработки программ учебных предметов, курсов, учебно-методической литературы, программ воспитания и социализации, с одной стороны, и системы оценки результатов – с другой. </w:t>
      </w:r>
    </w:p>
    <w:p w:rsidR="00161B45" w:rsidRPr="00280569" w:rsidRDefault="00161B45" w:rsidP="00FC67AE">
      <w:pPr>
        <w:tabs>
          <w:tab w:val="num" w:pos="1920"/>
        </w:tabs>
        <w:spacing w:after="0" w:line="240" w:lineRule="auto"/>
        <w:ind w:firstLine="284"/>
        <w:contextualSpacing/>
        <w:jc w:val="both"/>
        <w:rPr>
          <w:rFonts w:ascii="Times New Roman" w:hAnsi="Times New Roman" w:cs="Times New Roman"/>
          <w:sz w:val="24"/>
          <w:szCs w:val="24"/>
        </w:rPr>
      </w:pPr>
      <w:r w:rsidRPr="00280569">
        <w:rPr>
          <w:rFonts w:ascii="Times New Roman" w:hAnsi="Times New Roman" w:cs="Times New Roman"/>
          <w:sz w:val="24"/>
          <w:szCs w:val="24"/>
        </w:rPr>
        <w:t>В соответствии с требованиями ФГОС ООО система планируемых результатов – личностных, метапредметных и предметных – устанавливает и описывает классы учебно-познавательных и учебно-практических задач, которые осваивают учащиеся в ходе обучения, особо выделяя среди них те, которые выносятся на итоговую оценку, в том числе государственную итоговую аттестацию выпускников. Успешное выполнение этих задач требует от учащихся овладения системой учебных действий (универсальных и специфических для каждого учебного предмета: регулятивных, коммуникативных, познавательных) с учебным материалом и, прежде всего, с опорным учебным материалом, служащим основой для последующего обучения.</w:t>
      </w:r>
    </w:p>
    <w:p w:rsidR="00161B45" w:rsidRPr="00280569" w:rsidRDefault="00161B45" w:rsidP="00FC67AE">
      <w:pPr>
        <w:pStyle w:val="ae"/>
        <w:tabs>
          <w:tab w:val="clear" w:pos="4677"/>
          <w:tab w:val="clear" w:pos="9355"/>
        </w:tabs>
        <w:overflowPunct w:val="0"/>
        <w:ind w:firstLine="284"/>
        <w:contextualSpacing/>
        <w:jc w:val="both"/>
        <w:textAlignment w:val="baseline"/>
        <w:rPr>
          <w:bCs/>
          <w:sz w:val="24"/>
          <w:szCs w:val="24"/>
        </w:rPr>
      </w:pPr>
      <w:r w:rsidRPr="00280569">
        <w:rPr>
          <w:sz w:val="24"/>
          <w:szCs w:val="24"/>
        </w:rPr>
        <w:t xml:space="preserve">В соответствии с реализуемой ФГОС ООО деятельностной парадигмой образования система планируемых результатов строится на основе </w:t>
      </w:r>
      <w:r w:rsidRPr="00280569">
        <w:rPr>
          <w:b/>
          <w:sz w:val="24"/>
          <w:szCs w:val="24"/>
        </w:rPr>
        <w:t>уровневого подхода</w:t>
      </w:r>
      <w:r w:rsidRPr="00280569">
        <w:rPr>
          <w:sz w:val="24"/>
          <w:szCs w:val="24"/>
        </w:rPr>
        <w:t xml:space="preserve">: выделения ожидаемого уровня актуального развития большинства учащихся и ближайшей перспективы их развития. Такой подход позволяет определять динамическую картину развития учащихся, </w:t>
      </w:r>
      <w:r w:rsidRPr="00280569">
        <w:rPr>
          <w:bCs/>
          <w:sz w:val="24"/>
          <w:szCs w:val="24"/>
        </w:rPr>
        <w:t>поощрять продвижение учащихся, выстраивать индивидуальные траектории обучения с учетом зоны ближайшего развития ребенка.</w:t>
      </w:r>
    </w:p>
    <w:p w:rsidR="00161B45" w:rsidRPr="00280569" w:rsidRDefault="00161B45" w:rsidP="00FC67AE">
      <w:pPr>
        <w:pStyle w:val="3"/>
        <w:tabs>
          <w:tab w:val="left" w:pos="709"/>
        </w:tabs>
        <w:spacing w:before="0" w:beforeAutospacing="0" w:after="0" w:afterAutospacing="0"/>
        <w:ind w:firstLine="284"/>
        <w:contextualSpacing/>
        <w:jc w:val="both"/>
        <w:rPr>
          <w:sz w:val="24"/>
          <w:szCs w:val="24"/>
        </w:rPr>
      </w:pPr>
      <w:bookmarkStart w:id="19" w:name="_Toc414553131"/>
      <w:bookmarkStart w:id="20" w:name="_Toc410653949"/>
      <w:r w:rsidRPr="00280569">
        <w:rPr>
          <w:sz w:val="24"/>
          <w:szCs w:val="24"/>
        </w:rPr>
        <w:t>1.2.2. Структура планируемых результатов</w:t>
      </w:r>
      <w:bookmarkEnd w:id="19"/>
    </w:p>
    <w:bookmarkEnd w:id="20"/>
    <w:p w:rsidR="00161B45" w:rsidRPr="00280569" w:rsidRDefault="00161B45" w:rsidP="00FC67AE">
      <w:pPr>
        <w:pStyle w:val="ae"/>
        <w:tabs>
          <w:tab w:val="clear" w:pos="4677"/>
          <w:tab w:val="clear" w:pos="9355"/>
        </w:tabs>
        <w:overflowPunct w:val="0"/>
        <w:ind w:firstLine="284"/>
        <w:contextualSpacing/>
        <w:jc w:val="both"/>
        <w:textAlignment w:val="baseline"/>
        <w:rPr>
          <w:sz w:val="24"/>
          <w:szCs w:val="24"/>
        </w:rPr>
      </w:pPr>
      <w:r w:rsidRPr="00280569">
        <w:rPr>
          <w:bCs/>
          <w:sz w:val="24"/>
          <w:szCs w:val="24"/>
        </w:rPr>
        <w:t xml:space="preserve">Планируемые результаты опираются на </w:t>
      </w:r>
      <w:r w:rsidRPr="00280569">
        <w:rPr>
          <w:b/>
          <w:bCs/>
          <w:sz w:val="24"/>
          <w:szCs w:val="24"/>
        </w:rPr>
        <w:t>ведущие целевые установки</w:t>
      </w:r>
      <w:r w:rsidRPr="00280569">
        <w:rPr>
          <w:b/>
          <w:sz w:val="24"/>
          <w:szCs w:val="24"/>
        </w:rPr>
        <w:t xml:space="preserve">, </w:t>
      </w:r>
      <w:r w:rsidRPr="00280569">
        <w:rPr>
          <w:sz w:val="24"/>
          <w:szCs w:val="24"/>
        </w:rPr>
        <w:t>отражающие основной, сущностный вклад каждой изучаемой программы в развитие личности учащихся, их способностей.</w:t>
      </w:r>
    </w:p>
    <w:p w:rsidR="00161B45" w:rsidRPr="00280569" w:rsidRDefault="00161B45" w:rsidP="00FC67AE">
      <w:pPr>
        <w:pStyle w:val="ae"/>
        <w:tabs>
          <w:tab w:val="clear" w:pos="4677"/>
          <w:tab w:val="clear" w:pos="9355"/>
        </w:tabs>
        <w:overflowPunct w:val="0"/>
        <w:ind w:firstLine="284"/>
        <w:contextualSpacing/>
        <w:jc w:val="both"/>
        <w:textAlignment w:val="baseline"/>
        <w:rPr>
          <w:sz w:val="24"/>
          <w:szCs w:val="24"/>
        </w:rPr>
      </w:pPr>
      <w:r w:rsidRPr="00280569">
        <w:rPr>
          <w:bCs/>
          <w:sz w:val="24"/>
          <w:szCs w:val="24"/>
        </w:rPr>
        <w:t>В стру</w:t>
      </w:r>
      <w:r w:rsidRPr="00280569">
        <w:rPr>
          <w:sz w:val="24"/>
          <w:szCs w:val="24"/>
        </w:rPr>
        <w:t xml:space="preserve">ктуре планируемых результатов выделяется </w:t>
      </w:r>
      <w:r w:rsidRPr="00280569">
        <w:rPr>
          <w:b/>
          <w:sz w:val="24"/>
          <w:szCs w:val="24"/>
        </w:rPr>
        <w:t xml:space="preserve">следующие группы: </w:t>
      </w:r>
    </w:p>
    <w:p w:rsidR="00161B45" w:rsidRPr="00280569" w:rsidRDefault="00FC67AE" w:rsidP="00FC67AE">
      <w:pPr>
        <w:pStyle w:val="ae"/>
        <w:tabs>
          <w:tab w:val="clear" w:pos="4677"/>
          <w:tab w:val="clear" w:pos="9355"/>
        </w:tabs>
        <w:overflowPunct w:val="0"/>
        <w:ind w:firstLine="284"/>
        <w:contextualSpacing/>
        <w:jc w:val="both"/>
        <w:textAlignment w:val="baseline"/>
        <w:rPr>
          <w:sz w:val="24"/>
          <w:szCs w:val="24"/>
          <w:lang w:val="ru-RU"/>
        </w:rPr>
      </w:pPr>
      <w:r>
        <w:rPr>
          <w:b/>
          <w:sz w:val="24"/>
          <w:szCs w:val="24"/>
        </w:rPr>
        <w:t>1.</w:t>
      </w:r>
      <w:r>
        <w:rPr>
          <w:b/>
          <w:sz w:val="24"/>
          <w:szCs w:val="24"/>
          <w:lang w:val="ru-RU"/>
        </w:rPr>
        <w:t xml:space="preserve"> </w:t>
      </w:r>
      <w:r w:rsidR="00161B45" w:rsidRPr="00280569">
        <w:rPr>
          <w:b/>
          <w:sz w:val="24"/>
          <w:szCs w:val="24"/>
        </w:rPr>
        <w:t xml:space="preserve">Личностные результаты освоения основной образовательной программы </w:t>
      </w:r>
      <w:r w:rsidR="00161B45" w:rsidRPr="00280569">
        <w:rPr>
          <w:sz w:val="24"/>
          <w:szCs w:val="24"/>
        </w:rPr>
        <w:t xml:space="preserve">представлены в соответствии с группой личностных результатов и раскрывают и детализируют основные направленности этих  результатов. Оценка достижения этой группы планируемых результатов ведется в ходе процедур, допускающих предоставление и использование </w:t>
      </w:r>
      <w:r w:rsidR="00161B45" w:rsidRPr="00280569">
        <w:rPr>
          <w:b/>
          <w:sz w:val="24"/>
          <w:szCs w:val="24"/>
        </w:rPr>
        <w:t>исключительно неперсонифицированной</w:t>
      </w:r>
      <w:r w:rsidR="00161B45" w:rsidRPr="00280569">
        <w:rPr>
          <w:sz w:val="24"/>
          <w:szCs w:val="24"/>
        </w:rPr>
        <w:t xml:space="preserve"> информации.</w:t>
      </w:r>
      <w:r w:rsidR="00161B45" w:rsidRPr="00280569">
        <w:rPr>
          <w:sz w:val="24"/>
          <w:szCs w:val="24"/>
          <w:lang w:val="ru-RU"/>
        </w:rPr>
        <w:t xml:space="preserve"> </w:t>
      </w:r>
    </w:p>
    <w:p w:rsidR="00161B45" w:rsidRPr="00280569" w:rsidRDefault="00161B45" w:rsidP="00FC67AE">
      <w:pPr>
        <w:pStyle w:val="ae"/>
        <w:tabs>
          <w:tab w:val="clear" w:pos="4677"/>
          <w:tab w:val="clear" w:pos="9355"/>
        </w:tabs>
        <w:overflowPunct w:val="0"/>
        <w:ind w:firstLine="284"/>
        <w:contextualSpacing/>
        <w:jc w:val="both"/>
        <w:textAlignment w:val="baseline"/>
        <w:rPr>
          <w:sz w:val="24"/>
          <w:szCs w:val="24"/>
          <w:lang w:val="ru-RU"/>
        </w:rPr>
      </w:pPr>
      <w:r w:rsidRPr="00280569">
        <w:rPr>
          <w:sz w:val="24"/>
          <w:szCs w:val="24"/>
        </w:rPr>
        <w:t>Стандарт устанавливает требования к личностным результатам, включающим готовность и способность обучающихся к саморазвитию и личностному самоопределению, сформированность их мотивации к обучению и целенаправленной познавательной деятельности, системы значимых социальных и межличностных отношений, ценностно-смысловых установок, отражающих личностные и гражданские позиции в деятельности, социальные компетенции, правосознание, способность ставить цели и строить жизненные планы, способность к осознанию российской идентичности в поликультурном социуме</w:t>
      </w:r>
      <w:r w:rsidRPr="00280569">
        <w:rPr>
          <w:sz w:val="24"/>
          <w:szCs w:val="24"/>
          <w:lang w:val="ru-RU"/>
        </w:rPr>
        <w:t>.</w:t>
      </w:r>
    </w:p>
    <w:p w:rsidR="00161B45" w:rsidRPr="00280569" w:rsidRDefault="00161B45" w:rsidP="00FC67AE">
      <w:pPr>
        <w:pStyle w:val="ae"/>
        <w:tabs>
          <w:tab w:val="clear" w:pos="4677"/>
          <w:tab w:val="clear" w:pos="9355"/>
        </w:tabs>
        <w:overflowPunct w:val="0"/>
        <w:ind w:firstLine="284"/>
        <w:contextualSpacing/>
        <w:jc w:val="both"/>
        <w:textAlignment w:val="baseline"/>
        <w:rPr>
          <w:sz w:val="24"/>
          <w:szCs w:val="24"/>
        </w:rPr>
      </w:pPr>
      <w:r w:rsidRPr="00280569">
        <w:rPr>
          <w:b/>
          <w:sz w:val="24"/>
          <w:szCs w:val="24"/>
        </w:rPr>
        <w:t xml:space="preserve"> 2. Метапредметные результаты освоения основной образовательной программы </w:t>
      </w:r>
      <w:r w:rsidRPr="00280569">
        <w:rPr>
          <w:sz w:val="24"/>
          <w:szCs w:val="24"/>
        </w:rPr>
        <w:t>представлены в соответствии с подгруппами универсальных учебных действий,  раскрывают и детализируют основные направленности метапредметных результатов.</w:t>
      </w:r>
    </w:p>
    <w:p w:rsidR="00161B45" w:rsidRPr="00280569" w:rsidRDefault="00161B45" w:rsidP="00FC67AE">
      <w:pPr>
        <w:spacing w:after="0" w:line="240" w:lineRule="auto"/>
        <w:ind w:firstLine="284"/>
        <w:contextualSpacing/>
        <w:jc w:val="both"/>
        <w:rPr>
          <w:rFonts w:ascii="Times New Roman" w:hAnsi="Times New Roman" w:cs="Times New Roman"/>
          <w:sz w:val="24"/>
          <w:szCs w:val="24"/>
        </w:rPr>
      </w:pPr>
      <w:r w:rsidRPr="00280569">
        <w:rPr>
          <w:rFonts w:ascii="Times New Roman" w:hAnsi="Times New Roman" w:cs="Times New Roman"/>
          <w:sz w:val="24"/>
          <w:szCs w:val="24"/>
        </w:rPr>
        <w:t>Стандарт устанавливает требования к метапредметным результатам, включающим освоенные обучающимися межпредметные понятия и универсальные учебные действия (регулятивные, познавательные, коммуникативные), способность их использования в учебной, познавательной и социальной практике, самостоятельность планирования и осуществления учебной деятельности и организации учебного сотрудничества с педагогами и сверстниками, построение индивидуальной образовательной траектории.</w:t>
      </w:r>
    </w:p>
    <w:p w:rsidR="00161B45" w:rsidRPr="00280569" w:rsidRDefault="00161B45" w:rsidP="00FC67AE">
      <w:pPr>
        <w:spacing w:after="0" w:line="240" w:lineRule="auto"/>
        <w:ind w:firstLine="284"/>
        <w:contextualSpacing/>
        <w:jc w:val="both"/>
        <w:rPr>
          <w:rFonts w:ascii="Times New Roman" w:hAnsi="Times New Roman" w:cs="Times New Roman"/>
          <w:sz w:val="24"/>
          <w:szCs w:val="24"/>
        </w:rPr>
      </w:pPr>
      <w:r w:rsidRPr="00280569">
        <w:rPr>
          <w:rFonts w:ascii="Times New Roman" w:hAnsi="Times New Roman" w:cs="Times New Roman"/>
          <w:b/>
          <w:sz w:val="24"/>
          <w:szCs w:val="24"/>
        </w:rPr>
        <w:t>3. Стандарт устанавливает требования к предметным результатам,</w:t>
      </w:r>
      <w:r w:rsidRPr="00280569">
        <w:rPr>
          <w:rFonts w:ascii="Times New Roman" w:hAnsi="Times New Roman" w:cs="Times New Roman"/>
          <w:sz w:val="24"/>
          <w:szCs w:val="24"/>
        </w:rPr>
        <w:t xml:space="preserve"> включающим освоенные обучающимися в ходе изучения учебного предмета умения, специфические для данной предметной области, виды деятельности по получению нового знания в рамках учебного предмета, его преобразованию и применению в учебных, учебно-проектных и социально-проектных ситуациях, формирование научного типа мышления, научных представлений о ключевых теориях, типах и видах отношений, владение научной терминологией, ключевыми понятиями, методами и приемами.</w:t>
      </w:r>
    </w:p>
    <w:p w:rsidR="00161B45" w:rsidRPr="00280569" w:rsidRDefault="00161B45" w:rsidP="00FC67AE">
      <w:pPr>
        <w:spacing w:after="0" w:line="240" w:lineRule="auto"/>
        <w:ind w:firstLine="284"/>
        <w:contextualSpacing/>
        <w:jc w:val="both"/>
        <w:rPr>
          <w:rFonts w:ascii="Times New Roman" w:hAnsi="Times New Roman" w:cs="Times New Roman"/>
          <w:sz w:val="24"/>
          <w:szCs w:val="24"/>
        </w:rPr>
      </w:pPr>
      <w:r w:rsidRPr="00280569">
        <w:rPr>
          <w:rFonts w:ascii="Times New Roman" w:hAnsi="Times New Roman" w:cs="Times New Roman"/>
          <w:sz w:val="24"/>
          <w:szCs w:val="24"/>
        </w:rPr>
        <w:lastRenderedPageBreak/>
        <w:t>Предметные результаты освоения основной образовательной программы</w:t>
      </w:r>
      <w:r w:rsidRPr="00280569">
        <w:rPr>
          <w:rFonts w:ascii="Times New Roman" w:hAnsi="Times New Roman" w:cs="Times New Roman"/>
          <w:b/>
          <w:sz w:val="24"/>
          <w:szCs w:val="24"/>
        </w:rPr>
        <w:t xml:space="preserve"> </w:t>
      </w:r>
      <w:r w:rsidRPr="00280569">
        <w:rPr>
          <w:rFonts w:ascii="Times New Roman" w:hAnsi="Times New Roman" w:cs="Times New Roman"/>
          <w:sz w:val="24"/>
          <w:szCs w:val="24"/>
        </w:rPr>
        <w:t>представлены в соответствии с группами результатов учебных предметов, раскрывают и детализируют их.</w:t>
      </w:r>
    </w:p>
    <w:p w:rsidR="00161B45" w:rsidRPr="00280569" w:rsidRDefault="00161B45" w:rsidP="00FC67AE">
      <w:pPr>
        <w:spacing w:after="0" w:line="240" w:lineRule="auto"/>
        <w:ind w:firstLine="284"/>
        <w:contextualSpacing/>
        <w:jc w:val="both"/>
        <w:rPr>
          <w:rFonts w:ascii="Times New Roman" w:hAnsi="Times New Roman" w:cs="Times New Roman"/>
          <w:sz w:val="24"/>
          <w:szCs w:val="24"/>
        </w:rPr>
      </w:pPr>
      <w:r w:rsidRPr="00280569">
        <w:rPr>
          <w:rFonts w:ascii="Times New Roman" w:hAnsi="Times New Roman" w:cs="Times New Roman"/>
          <w:sz w:val="24"/>
          <w:szCs w:val="24"/>
        </w:rPr>
        <w:t>Предметные результаты приводятся в блоках</w:t>
      </w:r>
      <w:r w:rsidRPr="00280569">
        <w:rPr>
          <w:rFonts w:ascii="Times New Roman" w:hAnsi="Times New Roman" w:cs="Times New Roman"/>
          <w:b/>
          <w:sz w:val="24"/>
          <w:szCs w:val="24"/>
        </w:rPr>
        <w:t xml:space="preserve"> «</w:t>
      </w:r>
      <w:r w:rsidRPr="00280569">
        <w:rPr>
          <w:rFonts w:ascii="Times New Roman" w:hAnsi="Times New Roman" w:cs="Times New Roman"/>
          <w:sz w:val="24"/>
          <w:szCs w:val="24"/>
        </w:rPr>
        <w:t>Выпускник научится» и «Выпускник получит возможность научиться»,</w:t>
      </w:r>
      <w:r w:rsidRPr="00280569">
        <w:rPr>
          <w:rFonts w:ascii="Times New Roman" w:hAnsi="Times New Roman" w:cs="Times New Roman"/>
          <w:b/>
          <w:sz w:val="24"/>
          <w:szCs w:val="24"/>
        </w:rPr>
        <w:t xml:space="preserve"> относящихся </w:t>
      </w:r>
      <w:r w:rsidRPr="00280569">
        <w:rPr>
          <w:rFonts w:ascii="Times New Roman" w:hAnsi="Times New Roman" w:cs="Times New Roman"/>
          <w:sz w:val="24"/>
          <w:szCs w:val="24"/>
        </w:rPr>
        <w:t>к каждому учебному предмету: «Русский язык», «Литература», «Родной язык», «Родная литература», «Иностранный язык», «Второй иностранный язык»  «История России. Всеобщая история», «Обществознание», «География», «Математика», «Информатика», «Физика», «Биология», «Химия», «Изобразительное искусство», «Музыка», «Технология», «Физическая культура» и «Основы безопасности жизнедеятельности».</w:t>
      </w:r>
    </w:p>
    <w:p w:rsidR="00161B45" w:rsidRPr="00280569" w:rsidRDefault="00161B45" w:rsidP="00FC67AE">
      <w:pPr>
        <w:spacing w:after="0" w:line="240" w:lineRule="auto"/>
        <w:ind w:firstLine="284"/>
        <w:contextualSpacing/>
        <w:jc w:val="both"/>
        <w:rPr>
          <w:rFonts w:ascii="Times New Roman" w:hAnsi="Times New Roman" w:cs="Times New Roman"/>
          <w:sz w:val="24"/>
          <w:szCs w:val="24"/>
        </w:rPr>
      </w:pPr>
      <w:r w:rsidRPr="00280569">
        <w:rPr>
          <w:rFonts w:ascii="Times New Roman" w:hAnsi="Times New Roman" w:cs="Times New Roman"/>
          <w:sz w:val="24"/>
          <w:szCs w:val="24"/>
        </w:rPr>
        <w:t>Планируемые результаты, отнесенные к блоку «Выпускник научится», ориентируют в том, достижение какого уровня освоения учебных действий с изучаемым опорным учебным материалом ожидается от выпускника. Критериями отбора результатов служат их значимость для решения основных задач образования на данном уровне и необходимость для последующего обучения, а также потенциальная возможность их достижения большинством учащихся. Иными словами, в этот блок включены круг учебных задач, построенных на опорном учебном материале, овладение которыми принципиально необходимо для успешного обучения и социализации и которые могут быть освоены всеми обучающихся.</w:t>
      </w:r>
    </w:p>
    <w:p w:rsidR="00161B45" w:rsidRPr="00280569" w:rsidRDefault="00161B45" w:rsidP="00FC67AE">
      <w:pPr>
        <w:spacing w:after="0" w:line="240" w:lineRule="auto"/>
        <w:ind w:firstLine="284"/>
        <w:contextualSpacing/>
        <w:jc w:val="both"/>
        <w:rPr>
          <w:rFonts w:ascii="Times New Roman" w:hAnsi="Times New Roman" w:cs="Times New Roman"/>
          <w:sz w:val="24"/>
          <w:szCs w:val="24"/>
        </w:rPr>
      </w:pPr>
      <w:r w:rsidRPr="00280569">
        <w:rPr>
          <w:rFonts w:ascii="Times New Roman" w:hAnsi="Times New Roman" w:cs="Times New Roman"/>
          <w:sz w:val="24"/>
          <w:szCs w:val="24"/>
        </w:rPr>
        <w:t>Достижение планируемых результатов, отнесенных к блоку «Выпускник научится», выносится на итоговое оценивание, которое может осуществляться как в ходе обучения (с помощью накопленной оценки или портфеля индивидуальных достижений), так и в конце обучения, в том числе в форме государственной итоговой аттестации. Оценка достижения планируемых результатов этого блока на уровне ведется с помощью заданий базового уровня, а на уровне действий, составляющих зону ближайшего развития большинства учащихся, – с помощью заданий повышенного уровня. Успешное выполнение обучающимися заданий базового уровня служит единственным основанием для положительного решения вопроса о возможности перехода на следующий уровень обучения.</w:t>
      </w:r>
    </w:p>
    <w:p w:rsidR="00161B45" w:rsidRPr="00280569" w:rsidRDefault="00161B45" w:rsidP="00FC67AE">
      <w:pPr>
        <w:spacing w:after="0" w:line="240" w:lineRule="auto"/>
        <w:ind w:firstLine="284"/>
        <w:contextualSpacing/>
        <w:jc w:val="both"/>
        <w:rPr>
          <w:rFonts w:ascii="Times New Roman" w:hAnsi="Times New Roman" w:cs="Times New Roman"/>
          <w:sz w:val="24"/>
          <w:szCs w:val="24"/>
        </w:rPr>
      </w:pPr>
      <w:r w:rsidRPr="00280569">
        <w:rPr>
          <w:rFonts w:ascii="Times New Roman" w:hAnsi="Times New Roman" w:cs="Times New Roman"/>
          <w:sz w:val="24"/>
          <w:szCs w:val="24"/>
        </w:rPr>
        <w:t xml:space="preserve">В блоке «Выпускник получит возможность научиться» приводятся планируемые результаты, характеризующие систему учебных действий в отношении знаний, умений, навыков, расширяющих и углубляющих понимание опорного учебного материала или выступающих как пропедевтика для дальнейшего изучения данного предмета. Уровень достижений, соответствующий планируемым результатам этого блока, могут продемонстрировать отдельные мотивированные и способные обучающиеся. В повседневной практике преподавания цели данного блока  не отрабатываются со всеми без исключения обучающимися как в силу повышенной сложности учебных действий, так и в силу повышенной сложности учебного материала и/или его пропедевтического характера на данном уровне обучения. Оценка достижения планируемых результатов  ведется преимущественно в ходе процедур, допускающих предоставление и использование исключительно неперсонифицированной информации. Соответствующая группа результатов в тексте выделена курсивом. </w:t>
      </w:r>
    </w:p>
    <w:p w:rsidR="00161B45" w:rsidRPr="00280569" w:rsidRDefault="00161B45" w:rsidP="00FC67AE">
      <w:pPr>
        <w:spacing w:after="0" w:line="240" w:lineRule="auto"/>
        <w:ind w:firstLine="284"/>
        <w:contextualSpacing/>
        <w:jc w:val="both"/>
        <w:rPr>
          <w:rFonts w:ascii="Times New Roman" w:hAnsi="Times New Roman" w:cs="Times New Roman"/>
          <w:sz w:val="24"/>
          <w:szCs w:val="24"/>
        </w:rPr>
      </w:pPr>
      <w:r w:rsidRPr="00280569">
        <w:rPr>
          <w:rFonts w:ascii="Times New Roman" w:hAnsi="Times New Roman" w:cs="Times New Roman"/>
          <w:sz w:val="24"/>
          <w:szCs w:val="24"/>
        </w:rPr>
        <w:t>Задания, ориентированные на оценку достижения планируемых результатов из блока «Выпускник получит возможность научиться», могут включаться в материалы итогового контроля блока «Выпускник научится». Основные цели такого включения – предоставить возможность обучающимся продемонстрировать овладение более высоким (по сравнению с базовым) уровнем достижений и выявить динамику роста численности наиболее подготовленных обучающихся. При этом невыполнение обучающимися заданий, с помощью которых ведется оценка достижения планируемых результатов данного блока, не является препятствием для перехода на следующий уровень обучения. В ряде случаев достижение планируемых результатов этого блока целесообразно вести  в ходе текущего и промежуточного оценивания, а полученные результаты фиксировать в виде накопленной оценки (например, в форме портфеля достижений) и учитывать при определении итоговой оценки.</w:t>
      </w:r>
    </w:p>
    <w:p w:rsidR="00161B45" w:rsidRPr="00280569" w:rsidRDefault="00161B45" w:rsidP="00FC67AE">
      <w:pPr>
        <w:spacing w:after="0" w:line="240" w:lineRule="auto"/>
        <w:ind w:firstLine="284"/>
        <w:contextualSpacing/>
        <w:jc w:val="both"/>
        <w:rPr>
          <w:rFonts w:ascii="Times New Roman" w:hAnsi="Times New Roman" w:cs="Times New Roman"/>
          <w:sz w:val="24"/>
          <w:szCs w:val="24"/>
        </w:rPr>
      </w:pPr>
      <w:r w:rsidRPr="00280569">
        <w:rPr>
          <w:rFonts w:ascii="Times New Roman" w:hAnsi="Times New Roman" w:cs="Times New Roman"/>
          <w:sz w:val="24"/>
          <w:szCs w:val="24"/>
        </w:rPr>
        <w:t xml:space="preserve">Подобная структура представления планируемых результатов подчеркивает тот факт, что при организации образовательного процесса, направленного на реализацию и достижение планируемых результатов, от учителя требуется использование таких педагогических технологий, которые основаны на </w:t>
      </w:r>
      <w:r w:rsidRPr="00280569">
        <w:rPr>
          <w:rFonts w:ascii="Times New Roman" w:hAnsi="Times New Roman" w:cs="Times New Roman"/>
          <w:bCs/>
          <w:iCs/>
          <w:sz w:val="24"/>
          <w:szCs w:val="24"/>
        </w:rPr>
        <w:t>дифференциации требований</w:t>
      </w:r>
      <w:r w:rsidRPr="00280569">
        <w:rPr>
          <w:rFonts w:ascii="Times New Roman" w:hAnsi="Times New Roman" w:cs="Times New Roman"/>
          <w:sz w:val="24"/>
          <w:szCs w:val="24"/>
        </w:rPr>
        <w:t xml:space="preserve"> к подготовке обучающихся.</w:t>
      </w:r>
    </w:p>
    <w:p w:rsidR="00161B45" w:rsidRPr="00280569" w:rsidRDefault="00161B45" w:rsidP="00FC67AE">
      <w:pPr>
        <w:pStyle w:val="2"/>
        <w:spacing w:line="240" w:lineRule="auto"/>
        <w:ind w:firstLine="284"/>
        <w:contextualSpacing/>
        <w:rPr>
          <w:rStyle w:val="20"/>
          <w:b/>
          <w:sz w:val="24"/>
          <w:szCs w:val="24"/>
          <w:lang w:val="ru-RU"/>
        </w:rPr>
      </w:pPr>
      <w:bookmarkStart w:id="21" w:name="_Toc405145648"/>
      <w:bookmarkStart w:id="22" w:name="_Toc406058977"/>
      <w:bookmarkStart w:id="23" w:name="_Toc409691626"/>
      <w:r w:rsidRPr="00280569">
        <w:rPr>
          <w:rStyle w:val="20"/>
          <w:b/>
          <w:sz w:val="24"/>
          <w:szCs w:val="24"/>
        </w:rPr>
        <w:lastRenderedPageBreak/>
        <w:t xml:space="preserve">1.2.3. Личностные результаты освоения </w:t>
      </w:r>
      <w:bookmarkEnd w:id="21"/>
      <w:bookmarkEnd w:id="22"/>
      <w:bookmarkEnd w:id="23"/>
      <w:r w:rsidRPr="00280569">
        <w:rPr>
          <w:rStyle w:val="20"/>
          <w:b/>
          <w:sz w:val="24"/>
          <w:szCs w:val="24"/>
        </w:rPr>
        <w:t>основной образовательной программы</w:t>
      </w:r>
      <w:r w:rsidRPr="00280569">
        <w:rPr>
          <w:rStyle w:val="20"/>
          <w:b/>
          <w:sz w:val="24"/>
          <w:szCs w:val="24"/>
          <w:lang w:val="ru-RU"/>
        </w:rPr>
        <w:t xml:space="preserve"> ООО должны отражать</w:t>
      </w:r>
      <w:r w:rsidRPr="00280569">
        <w:rPr>
          <w:rStyle w:val="20"/>
          <w:b/>
          <w:sz w:val="24"/>
          <w:szCs w:val="24"/>
        </w:rPr>
        <w:t>:</w:t>
      </w:r>
      <w:r w:rsidRPr="00280569">
        <w:rPr>
          <w:rStyle w:val="20"/>
          <w:b/>
          <w:sz w:val="24"/>
          <w:szCs w:val="24"/>
          <w:lang w:val="ru-RU"/>
        </w:rPr>
        <w:t xml:space="preserve"> </w:t>
      </w:r>
    </w:p>
    <w:p w:rsidR="00161B45" w:rsidRPr="00280569" w:rsidRDefault="00161B45" w:rsidP="00FC67AE">
      <w:pPr>
        <w:spacing w:after="0" w:line="240" w:lineRule="auto"/>
        <w:ind w:firstLine="284"/>
        <w:contextualSpacing/>
        <w:jc w:val="both"/>
        <w:rPr>
          <w:rStyle w:val="dash041e005f0431005f044b005f0447005f043d005f044b005f0439005f005fchar1char1"/>
        </w:rPr>
      </w:pPr>
      <w:r w:rsidRPr="00280569">
        <w:rPr>
          <w:rStyle w:val="dash041e005f0431005f044b005f0447005f043d005f044b005f0439005f005fchar1char1"/>
        </w:rPr>
        <w:t>1.</w:t>
      </w:r>
      <w:r w:rsidR="009F7F9F" w:rsidRPr="00280569">
        <w:rPr>
          <w:rStyle w:val="dash041e005f0431005f044b005f0447005f043d005f044b005f0439005f005fchar1char1"/>
        </w:rPr>
        <w:t xml:space="preserve"> </w:t>
      </w:r>
      <w:r w:rsidRPr="00280569">
        <w:rPr>
          <w:rStyle w:val="dash041e005f0431005f044b005f0447005f043d005f044b005f0439005f005fchar1char1"/>
        </w:rPr>
        <w:t>Воспитание  российской гражданской идентичности (патриотизм, уважение к Отечеству, к прошлому и настоящему многонационального народа России,  чувство ответственности и долга перед Родиной, идентификация себя в качестве гражданина России, субъективная значимость использования русского языка и языков народов России, осознание и ощущение личностной сопричастности судьбе российского народа). Осознание этнической принадлежности, знание истории, языка, культуры своего народа, своего края, основ культурного наследия народов России и человечества (идентичность человека с российской многонациональной культурой, сопричастность истории народов и государств, находившихся на территории современной России); интериоризация гуманистических, демократических и традиционных ценностей многонационального российского общества. Осознанное, уважительное и доброжелательное отношение к истории, культуре, религии, традициям, языкам, ценностям народов России и народов мира.</w:t>
      </w:r>
    </w:p>
    <w:p w:rsidR="00161B45" w:rsidRPr="00280569" w:rsidRDefault="00161B45" w:rsidP="00FC67AE">
      <w:pPr>
        <w:spacing w:after="0" w:line="240" w:lineRule="auto"/>
        <w:ind w:firstLine="284"/>
        <w:contextualSpacing/>
        <w:jc w:val="both"/>
        <w:rPr>
          <w:rStyle w:val="dash041e005f0431005f044b005f0447005f043d005f044b005f0439005f005fchar1char1"/>
        </w:rPr>
      </w:pPr>
      <w:r w:rsidRPr="00280569">
        <w:rPr>
          <w:rStyle w:val="dash041e005f0431005f044b005f0447005f043d005f044b005f0439005f005fchar1char1"/>
        </w:rPr>
        <w:t>2. Формирование отвественного отношения к учению, готовности  и способности учащихся к саморазвитию и самообразованию на основе мотивации к обучению и познанию; готовность и способность осознанному выбору и построению дальнейшей индивидуальной траектории образования на базе ориентировки в мире профессий и профессиональных предпочтений, с учетом устойчивых познавательных интересов.</w:t>
      </w:r>
    </w:p>
    <w:p w:rsidR="00161B45" w:rsidRPr="00280569" w:rsidRDefault="00161B45" w:rsidP="00FC67AE">
      <w:pPr>
        <w:spacing w:after="0" w:line="240" w:lineRule="auto"/>
        <w:ind w:firstLine="284"/>
        <w:contextualSpacing/>
        <w:jc w:val="both"/>
        <w:rPr>
          <w:rStyle w:val="dash041e005f0431005f044b005f0447005f043d005f044b005f0439005f005fchar1char1"/>
        </w:rPr>
      </w:pPr>
      <w:r w:rsidRPr="00280569">
        <w:rPr>
          <w:rStyle w:val="dash041e005f0431005f044b005f0447005f043d005f044b005f0439005f005fchar1char1"/>
        </w:rPr>
        <w:t>3. Развитие морального сознания и компетентности в решении моральных проблем на основе личностного выбора, формирование нравственных чувств и нравственного поведения, осознанного и ответственного отношения к собственным поступкам (способность к нравственному самосовершенствованию; веротерпимость, уважительное отношение к религиозным чувствам, взглядам людей или их отсутствию; знание основных норм морали, нравственных, духовных идеалов, хранимых в культурных традициях народов России, готовность на их основе к сознательному самоограничению в поступках, поведении, расточительном потребительстве; сформированность представлений об основах светской этики, культуры традиционных религий, их роли в развитии культуры и истории России и человечества, в становлении гражданского общества и российской государственности; понимание значения нравственности, веры и религии в жизни человека, семьи и общества). Сформированность ответственного отношения к учению; уважительного отношения к труду, наличие опыта участия в социально значимом труде. Осознание значения семьи в жизни человека и общества, принятие ценности семейной жизни, уважительное и заботливое отношение к членам своей семьи.</w:t>
      </w:r>
    </w:p>
    <w:p w:rsidR="00161B45" w:rsidRPr="00280569" w:rsidRDefault="00161B45" w:rsidP="00FC67AE">
      <w:pPr>
        <w:spacing w:after="0" w:line="240" w:lineRule="auto"/>
        <w:ind w:firstLine="284"/>
        <w:contextualSpacing/>
        <w:jc w:val="both"/>
        <w:rPr>
          <w:rStyle w:val="dash041e005f0431005f044b005f0447005f043d005f044b005f0439005f005fchar1char1"/>
        </w:rPr>
      </w:pPr>
      <w:r w:rsidRPr="00280569">
        <w:rPr>
          <w:rStyle w:val="dash041e005f0431005f044b005f0447005f043d005f044b005f0439005f005fchar1char1"/>
        </w:rPr>
        <w:t>4. Формирование  целостного мировоззрения, соответствующего современному уровню развития науки и общественной практики, учитывающего социальное, культурное, языковое, духовное многообразие современного мира.</w:t>
      </w:r>
    </w:p>
    <w:p w:rsidR="00161B45" w:rsidRPr="00280569" w:rsidRDefault="00161B45" w:rsidP="00FC67AE">
      <w:pPr>
        <w:spacing w:after="0" w:line="240" w:lineRule="auto"/>
        <w:ind w:firstLine="284"/>
        <w:contextualSpacing/>
        <w:jc w:val="both"/>
        <w:rPr>
          <w:rStyle w:val="dash041e005f0431005f044b005f0447005f043d005f044b005f0439005f005fchar1char1"/>
        </w:rPr>
      </w:pPr>
      <w:r w:rsidRPr="00280569">
        <w:rPr>
          <w:rStyle w:val="dash041e005f0431005f044b005f0447005f043d005f044b005f0439005f005fchar1char1"/>
        </w:rPr>
        <w:t xml:space="preserve">5. Формирование осознанного, уважительного и доброжелательного отношения к другому человеку, его мнению, мировоззрению, культуре, языку, вере, гражданской позиции. Готовность и способность вести диалог с другими людьми и достигать в нем взаимопонимания (идентификация себя как полноправного субъекта общения, готовность к конструированию образа партнера по диалогу, готовность к конструированию образа допустимых способов диалога, готовность к конструированию процесса диалога как конвенционирования интересов, процедур, готовность и способность к ведению переговоров). </w:t>
      </w:r>
    </w:p>
    <w:p w:rsidR="00161B45" w:rsidRPr="00280569" w:rsidRDefault="00161B45" w:rsidP="00FC67AE">
      <w:pPr>
        <w:spacing w:after="0" w:line="240" w:lineRule="auto"/>
        <w:ind w:firstLine="284"/>
        <w:contextualSpacing/>
        <w:jc w:val="both"/>
        <w:rPr>
          <w:rStyle w:val="dash041e005f0431005f044b005f0447005f043d005f044b005f0439005f005fchar1char1"/>
        </w:rPr>
      </w:pPr>
      <w:r w:rsidRPr="00280569">
        <w:rPr>
          <w:rStyle w:val="dash041e005f0431005f044b005f0447005f043d005f044b005f0439005f005fchar1char1"/>
        </w:rPr>
        <w:t xml:space="preserve">6. Освоение  социальных норм, правил поведения, ролей и форм социальной жизни в группах и сообществах. Участие в школьном самоуправлении и общественной жизни в пределах возрастных компетенций с учетом региональных, этнокультурных, социальных и экономических особенностей (формирование готовности к участию в процессе упорядочения социальных связей и отношений, в которые включены и которые формируют сами учащиеся; включенность в непосредственное гражданское участие, готовность участвовать в жизнедеятельности подросткового общественного объединения, продуктивно взаимодействующего с социальной средой и социальными институтами; идентификация себя в качестве субъекта социальных преобразований, освоение компетентностей в сфере организаторской </w:t>
      </w:r>
      <w:r w:rsidRPr="00280569">
        <w:rPr>
          <w:rStyle w:val="dash041e005f0431005f044b005f0447005f043d005f044b005f0439005f005fchar1char1"/>
        </w:rPr>
        <w:lastRenderedPageBreak/>
        <w:t>деятельности; интериоризация ценностей созидательного отношения к окружающей действительности, ценностей социального творчества, ценности продуктивной организации совместной деятельности, самореализации в группе и организации, ценности «другого» как равноправного партнера, формирование компетенций анализа, проектирования, организации деятельности, рефлексии изменений, способов взаимовыгодного сотрудничества, способов реализации собственного лидерского потенциала).</w:t>
      </w:r>
    </w:p>
    <w:p w:rsidR="00161B45" w:rsidRPr="00280569" w:rsidRDefault="00161B45" w:rsidP="00FC67AE">
      <w:pPr>
        <w:spacing w:after="0" w:line="240" w:lineRule="auto"/>
        <w:ind w:firstLine="284"/>
        <w:contextualSpacing/>
        <w:jc w:val="both"/>
        <w:rPr>
          <w:rStyle w:val="dash041e005f0431005f044b005f0447005f043d005f044b005f0439005f005fchar1char1"/>
        </w:rPr>
      </w:pPr>
      <w:r w:rsidRPr="00280569">
        <w:rPr>
          <w:rStyle w:val="dash041e005f0431005f044b005f0447005f043d005f044b005f0439005f005fchar1char1"/>
        </w:rPr>
        <w:t>7. Формирование ценности здорового и безопасного образа жизни; интериоризация правил индивидуального и коллективного безопасного поведения в чрезвычайных ситуациях, угрожающих жизни и здоровью людей, правил поведения на транспорте и на дорогах.</w:t>
      </w:r>
    </w:p>
    <w:p w:rsidR="00161B45" w:rsidRPr="00280569" w:rsidRDefault="00161B45" w:rsidP="00FC67AE">
      <w:pPr>
        <w:spacing w:after="0" w:line="240" w:lineRule="auto"/>
        <w:ind w:firstLine="284"/>
        <w:contextualSpacing/>
        <w:jc w:val="both"/>
        <w:rPr>
          <w:rStyle w:val="dash041e005f0431005f044b005f0447005f043d005f044b005f0439005f005fchar1char1"/>
        </w:rPr>
      </w:pPr>
      <w:r w:rsidRPr="00280569">
        <w:rPr>
          <w:rStyle w:val="dash041e005f0431005f044b005f0447005f043d005f044b005f0439005f005fchar1char1"/>
        </w:rPr>
        <w:t>8. Развитие эстетического сознания через освоение художественного наследия народов России и мира, творческой деятельности эстетического характера (способность понимать художественные произведения, отражающие разные этнокультурные традиции; сформированность основ художественной культуры обучающихся как части их общей духовной культуры, как особого способа познания жизни и средства организации общения; эстетическое, эмоционально-ценностное видение окружающего мира; способность к эмоционально-ценностному освоению мира, самовыражению и ориентации в художественном и нравственном пространстве культуры; уважение к истории культуры своего Отечества, выраженной в том числе в понимании красоты человека; потребность в общении с художественными произведениями, сформированность активного отношения к традициям художественной культуры как смысловой, эстетической и личностно-значимой ценности).</w:t>
      </w:r>
    </w:p>
    <w:p w:rsidR="00161B45" w:rsidRPr="00280569" w:rsidRDefault="00161B45" w:rsidP="00FC67AE">
      <w:pPr>
        <w:spacing w:after="0" w:line="240" w:lineRule="auto"/>
        <w:ind w:firstLine="284"/>
        <w:contextualSpacing/>
        <w:jc w:val="both"/>
        <w:rPr>
          <w:rStyle w:val="dash041e005f0431005f044b005f0447005f043d005f044b005f0439005f005fchar1char1"/>
        </w:rPr>
      </w:pPr>
      <w:r w:rsidRPr="00280569">
        <w:rPr>
          <w:rStyle w:val="dash041e005f0431005f044b005f0447005f043d005f044b005f0439005f005fchar1char1"/>
        </w:rPr>
        <w:t>9. Формирование основ экологической культуры, соответствующей современному уровню экологического мышления, наличие опыта экологически ориентированной рефлексивно-оценочной и практической деятельности в жизненных ситуациях (готовность к исследованию природы, к занятиям сельскохозяйственным трудом, к художественно-эстетическому отражению природы, к занятиям туризмом, в том числе экотуризмом, к осуществлению природоохранной деятельности).</w:t>
      </w:r>
    </w:p>
    <w:p w:rsidR="00161B45" w:rsidRPr="00280569" w:rsidRDefault="00161B45" w:rsidP="00FC67AE">
      <w:pPr>
        <w:spacing w:after="0" w:line="240" w:lineRule="auto"/>
        <w:ind w:firstLine="284"/>
        <w:contextualSpacing/>
        <w:jc w:val="both"/>
        <w:rPr>
          <w:rStyle w:val="dash041e005f0431005f044b005f0447005f043d005f044b005f0439005f005fchar1char1"/>
        </w:rPr>
      </w:pPr>
      <w:r w:rsidRPr="00280569">
        <w:rPr>
          <w:rStyle w:val="dash041e005f0431005f044b005f0447005f043d005f044b005f0439005f005fchar1char1"/>
        </w:rPr>
        <w:t xml:space="preserve">10.  Формирование коммуникативной компетентности в общении и сотрудничестве со сверстниками, детьми старшего и младшего возраста, взрослыми в процессе образовательной, общественно полезной, учебно-исследовательской, творческой и других видов деятельности.  </w:t>
      </w:r>
    </w:p>
    <w:p w:rsidR="00161B45" w:rsidRPr="00280569" w:rsidRDefault="00161B45" w:rsidP="00FC67AE">
      <w:pPr>
        <w:spacing w:after="0" w:line="240" w:lineRule="auto"/>
        <w:ind w:firstLine="284"/>
        <w:contextualSpacing/>
        <w:jc w:val="both"/>
        <w:rPr>
          <w:rStyle w:val="dash041e005f0431005f044b005f0447005f043d005f044b005f0439005f005fchar1char1"/>
        </w:rPr>
      </w:pPr>
      <w:r w:rsidRPr="00280569">
        <w:rPr>
          <w:rStyle w:val="dash041e005f0431005f044b005f0447005f043d005f044b005f0439005f005fchar1char1"/>
        </w:rPr>
        <w:t>11. Сознание значения семьи в жизни человека и общества, принятие ценности семейной жизни, уважительное и заботливое отношение к членам своей семьи;</w:t>
      </w:r>
    </w:p>
    <w:p w:rsidR="00161B45" w:rsidRPr="00280569" w:rsidRDefault="00161B45" w:rsidP="00FC67AE">
      <w:pPr>
        <w:spacing w:after="0" w:line="240" w:lineRule="auto"/>
        <w:ind w:firstLine="284"/>
        <w:contextualSpacing/>
        <w:jc w:val="both"/>
        <w:rPr>
          <w:rFonts w:ascii="Times New Roman" w:hAnsi="Times New Roman" w:cs="Times New Roman"/>
          <w:sz w:val="24"/>
          <w:szCs w:val="24"/>
        </w:rPr>
      </w:pPr>
    </w:p>
    <w:p w:rsidR="00161B45" w:rsidRPr="00280569" w:rsidRDefault="00161B45" w:rsidP="00FC67AE">
      <w:pPr>
        <w:pStyle w:val="2"/>
        <w:tabs>
          <w:tab w:val="left" w:pos="284"/>
          <w:tab w:val="left" w:pos="567"/>
        </w:tabs>
        <w:spacing w:line="240" w:lineRule="auto"/>
        <w:ind w:firstLine="284"/>
        <w:contextualSpacing/>
        <w:rPr>
          <w:sz w:val="24"/>
          <w:szCs w:val="24"/>
          <w:lang w:val="ru-RU"/>
        </w:rPr>
      </w:pPr>
      <w:bookmarkStart w:id="24" w:name="_Toc405145649"/>
      <w:bookmarkStart w:id="25" w:name="_Toc406058978"/>
      <w:bookmarkStart w:id="26" w:name="_Toc409691627"/>
      <w:bookmarkStart w:id="27" w:name="_Toc410653951"/>
      <w:bookmarkStart w:id="28" w:name="_Toc414553132"/>
      <w:r w:rsidRPr="00280569">
        <w:rPr>
          <w:sz w:val="24"/>
          <w:szCs w:val="24"/>
        </w:rPr>
        <w:t>1.2.4. Метапредметные результаты освоения ООП</w:t>
      </w:r>
      <w:bookmarkEnd w:id="24"/>
      <w:bookmarkEnd w:id="25"/>
      <w:bookmarkEnd w:id="26"/>
      <w:bookmarkEnd w:id="27"/>
      <w:bookmarkEnd w:id="28"/>
      <w:r w:rsidRPr="00280569">
        <w:rPr>
          <w:sz w:val="24"/>
          <w:szCs w:val="24"/>
          <w:lang w:val="ru-RU"/>
        </w:rPr>
        <w:t xml:space="preserve"> ООО</w:t>
      </w:r>
    </w:p>
    <w:p w:rsidR="00161B45" w:rsidRPr="00280569" w:rsidRDefault="00161B45" w:rsidP="00FC67AE">
      <w:pPr>
        <w:tabs>
          <w:tab w:val="left" w:pos="284"/>
          <w:tab w:val="left" w:pos="567"/>
        </w:tabs>
        <w:spacing w:after="0" w:line="240" w:lineRule="auto"/>
        <w:ind w:firstLine="284"/>
        <w:contextualSpacing/>
        <w:jc w:val="both"/>
        <w:rPr>
          <w:rFonts w:ascii="Times New Roman" w:hAnsi="Times New Roman" w:cs="Times New Roman"/>
          <w:b/>
          <w:i/>
          <w:sz w:val="24"/>
          <w:szCs w:val="24"/>
        </w:rPr>
      </w:pPr>
      <w:r w:rsidRPr="00280569">
        <w:rPr>
          <w:rFonts w:ascii="Times New Roman" w:hAnsi="Times New Roman" w:cs="Times New Roman"/>
          <w:sz w:val="24"/>
          <w:szCs w:val="24"/>
        </w:rPr>
        <w:t xml:space="preserve">Метапредметные результаты </w:t>
      </w:r>
      <w:r w:rsidRPr="00280569">
        <w:rPr>
          <w:rFonts w:ascii="Times New Roman" w:hAnsi="Times New Roman" w:cs="Times New Roman"/>
          <w:sz w:val="24"/>
          <w:szCs w:val="24"/>
          <w:lang w:eastAsia="ru-RU"/>
        </w:rPr>
        <w:t>включают освоенные обучающимися межпредметные понятия и универсальные учебные действия (регулятивные, познавательные,</w:t>
      </w:r>
      <w:r w:rsidRPr="00280569">
        <w:rPr>
          <w:rFonts w:ascii="Times New Roman" w:hAnsi="Times New Roman" w:cs="Times New Roman"/>
          <w:sz w:val="24"/>
          <w:szCs w:val="24"/>
          <w:lang w:eastAsia="ru-RU"/>
        </w:rPr>
        <w:tab/>
        <w:t>коммуникативные).</w:t>
      </w:r>
    </w:p>
    <w:p w:rsidR="00161B45" w:rsidRPr="00280569" w:rsidRDefault="00161B45" w:rsidP="00FC67AE">
      <w:pPr>
        <w:tabs>
          <w:tab w:val="left" w:pos="284"/>
          <w:tab w:val="left" w:pos="567"/>
        </w:tabs>
        <w:spacing w:after="0" w:line="240" w:lineRule="auto"/>
        <w:ind w:firstLine="284"/>
        <w:contextualSpacing/>
        <w:jc w:val="both"/>
        <w:rPr>
          <w:rFonts w:ascii="Times New Roman" w:hAnsi="Times New Roman" w:cs="Times New Roman"/>
          <w:sz w:val="24"/>
          <w:szCs w:val="24"/>
        </w:rPr>
      </w:pPr>
      <w:r w:rsidRPr="00280569">
        <w:rPr>
          <w:rFonts w:ascii="Times New Roman" w:hAnsi="Times New Roman" w:cs="Times New Roman"/>
          <w:sz w:val="24"/>
          <w:szCs w:val="24"/>
        </w:rPr>
        <w:t>Метапредметные результаты освоения основной образовательной программы основного общего образования должны отражать:</w:t>
      </w:r>
    </w:p>
    <w:p w:rsidR="00161B45" w:rsidRPr="00280569" w:rsidRDefault="00161B45" w:rsidP="00FC67AE">
      <w:pPr>
        <w:tabs>
          <w:tab w:val="left" w:pos="284"/>
          <w:tab w:val="left" w:pos="567"/>
        </w:tabs>
        <w:spacing w:after="0" w:line="240" w:lineRule="auto"/>
        <w:ind w:firstLine="284"/>
        <w:contextualSpacing/>
        <w:jc w:val="both"/>
        <w:rPr>
          <w:rFonts w:ascii="Times New Roman" w:hAnsi="Times New Roman" w:cs="Times New Roman"/>
          <w:sz w:val="24"/>
          <w:szCs w:val="24"/>
        </w:rPr>
      </w:pPr>
      <w:r w:rsidRPr="00280569">
        <w:rPr>
          <w:rFonts w:ascii="Times New Roman" w:hAnsi="Times New Roman" w:cs="Times New Roman"/>
          <w:sz w:val="24"/>
          <w:szCs w:val="24"/>
        </w:rPr>
        <w:t>1) умение самостоятельно определять цели своего обучения, ставить и формулировать для себя новые задачи в учебе и познавательной деятельности, развивать мотивы и интересы своей познавательной деятельности;</w:t>
      </w:r>
    </w:p>
    <w:p w:rsidR="00161B45" w:rsidRPr="00280569" w:rsidRDefault="00161B45" w:rsidP="00FC67AE">
      <w:pPr>
        <w:tabs>
          <w:tab w:val="left" w:pos="284"/>
          <w:tab w:val="left" w:pos="567"/>
        </w:tabs>
        <w:spacing w:after="0" w:line="240" w:lineRule="auto"/>
        <w:ind w:firstLine="284"/>
        <w:contextualSpacing/>
        <w:jc w:val="both"/>
        <w:rPr>
          <w:rFonts w:ascii="Times New Roman" w:hAnsi="Times New Roman" w:cs="Times New Roman"/>
          <w:sz w:val="24"/>
          <w:szCs w:val="24"/>
        </w:rPr>
      </w:pPr>
      <w:r w:rsidRPr="00280569">
        <w:rPr>
          <w:rFonts w:ascii="Times New Roman" w:hAnsi="Times New Roman" w:cs="Times New Roman"/>
          <w:sz w:val="24"/>
          <w:szCs w:val="24"/>
        </w:rPr>
        <w:t>2) умение самостоятельно планировать пути достижения целей, в том числе альтернативные, осознанно выбирать наиболее эффективные способы решения учебных и познавательных задач;</w:t>
      </w:r>
    </w:p>
    <w:p w:rsidR="00161B45" w:rsidRPr="00280569" w:rsidRDefault="00161B45" w:rsidP="00FC67AE">
      <w:pPr>
        <w:tabs>
          <w:tab w:val="left" w:pos="284"/>
          <w:tab w:val="left" w:pos="567"/>
        </w:tabs>
        <w:spacing w:after="0" w:line="240" w:lineRule="auto"/>
        <w:ind w:firstLine="284"/>
        <w:contextualSpacing/>
        <w:jc w:val="both"/>
        <w:rPr>
          <w:rFonts w:ascii="Times New Roman" w:hAnsi="Times New Roman" w:cs="Times New Roman"/>
          <w:sz w:val="24"/>
          <w:szCs w:val="24"/>
        </w:rPr>
      </w:pPr>
      <w:r w:rsidRPr="00280569">
        <w:rPr>
          <w:rFonts w:ascii="Times New Roman" w:hAnsi="Times New Roman" w:cs="Times New Roman"/>
          <w:sz w:val="24"/>
          <w:szCs w:val="24"/>
        </w:rPr>
        <w:t>3) умение соотносить свои действия с планируемыми результатами, осуществлять контроль своей деятельности в процессе достижения результата, определять способы действий в рамках предложенных условий и требований, корректировать свои действия в соответствии с изменяющейся ситуацией;</w:t>
      </w:r>
    </w:p>
    <w:p w:rsidR="00161B45" w:rsidRPr="00280569" w:rsidRDefault="00161B45" w:rsidP="00FC67AE">
      <w:pPr>
        <w:tabs>
          <w:tab w:val="left" w:pos="284"/>
          <w:tab w:val="left" w:pos="567"/>
        </w:tabs>
        <w:spacing w:after="0" w:line="240" w:lineRule="auto"/>
        <w:ind w:firstLine="284"/>
        <w:contextualSpacing/>
        <w:jc w:val="both"/>
        <w:rPr>
          <w:rFonts w:ascii="Times New Roman" w:hAnsi="Times New Roman" w:cs="Times New Roman"/>
          <w:sz w:val="24"/>
          <w:szCs w:val="24"/>
        </w:rPr>
      </w:pPr>
      <w:r w:rsidRPr="00280569">
        <w:rPr>
          <w:rFonts w:ascii="Times New Roman" w:hAnsi="Times New Roman" w:cs="Times New Roman"/>
          <w:sz w:val="24"/>
          <w:szCs w:val="24"/>
        </w:rPr>
        <w:t>4) умение оценивать правильность выполнения учебной задачи, собственные возможности ее решения;</w:t>
      </w:r>
    </w:p>
    <w:p w:rsidR="00161B45" w:rsidRPr="00280569" w:rsidRDefault="00161B45" w:rsidP="00FC67AE">
      <w:pPr>
        <w:tabs>
          <w:tab w:val="left" w:pos="284"/>
          <w:tab w:val="left" w:pos="567"/>
        </w:tabs>
        <w:spacing w:after="0" w:line="240" w:lineRule="auto"/>
        <w:ind w:firstLine="284"/>
        <w:contextualSpacing/>
        <w:jc w:val="both"/>
        <w:rPr>
          <w:rFonts w:ascii="Times New Roman" w:hAnsi="Times New Roman" w:cs="Times New Roman"/>
          <w:sz w:val="24"/>
          <w:szCs w:val="24"/>
        </w:rPr>
      </w:pPr>
      <w:r w:rsidRPr="00280569">
        <w:rPr>
          <w:rFonts w:ascii="Times New Roman" w:hAnsi="Times New Roman" w:cs="Times New Roman"/>
          <w:sz w:val="24"/>
          <w:szCs w:val="24"/>
        </w:rPr>
        <w:lastRenderedPageBreak/>
        <w:t>5) владение основами самоконтроля, самооценки, принятия решений и осуществления осознанного выбора в учебной и познавательной деятельности;</w:t>
      </w:r>
    </w:p>
    <w:p w:rsidR="00161B45" w:rsidRPr="00280569" w:rsidRDefault="00161B45" w:rsidP="00FC67AE">
      <w:pPr>
        <w:tabs>
          <w:tab w:val="left" w:pos="284"/>
          <w:tab w:val="left" w:pos="567"/>
        </w:tabs>
        <w:spacing w:after="0" w:line="240" w:lineRule="auto"/>
        <w:ind w:firstLine="284"/>
        <w:contextualSpacing/>
        <w:jc w:val="both"/>
        <w:rPr>
          <w:rFonts w:ascii="Times New Roman" w:hAnsi="Times New Roman" w:cs="Times New Roman"/>
          <w:sz w:val="24"/>
          <w:szCs w:val="24"/>
        </w:rPr>
      </w:pPr>
      <w:r w:rsidRPr="00280569">
        <w:rPr>
          <w:rFonts w:ascii="Times New Roman" w:hAnsi="Times New Roman" w:cs="Times New Roman"/>
          <w:sz w:val="24"/>
          <w:szCs w:val="24"/>
        </w:rPr>
        <w:t>6) умение определять понятия, создавать обобщения, устанавливать аналогии, классифицировать, самостоятельно выбирать основания и критерии для классификации, устанавливать причинно-следственные связи, строить логическое рассуждение, умозаключение (индуктивное, дедуктивное и по аналогии) и делать выводы;</w:t>
      </w:r>
    </w:p>
    <w:p w:rsidR="00161B45" w:rsidRPr="00280569" w:rsidRDefault="00161B45" w:rsidP="00FC67AE">
      <w:pPr>
        <w:tabs>
          <w:tab w:val="left" w:pos="284"/>
          <w:tab w:val="left" w:pos="567"/>
        </w:tabs>
        <w:spacing w:after="0" w:line="240" w:lineRule="auto"/>
        <w:ind w:firstLine="284"/>
        <w:contextualSpacing/>
        <w:jc w:val="both"/>
        <w:rPr>
          <w:rFonts w:ascii="Times New Roman" w:hAnsi="Times New Roman" w:cs="Times New Roman"/>
          <w:sz w:val="24"/>
          <w:szCs w:val="24"/>
        </w:rPr>
      </w:pPr>
      <w:r w:rsidRPr="00280569">
        <w:rPr>
          <w:rFonts w:ascii="Times New Roman" w:hAnsi="Times New Roman" w:cs="Times New Roman"/>
          <w:sz w:val="24"/>
          <w:szCs w:val="24"/>
        </w:rPr>
        <w:t>7) умение создавать, применять и преобразовывать знаки и символы, модели и схемы для решения учебных и познавательных задач;</w:t>
      </w:r>
    </w:p>
    <w:p w:rsidR="00161B45" w:rsidRPr="00280569" w:rsidRDefault="00161B45" w:rsidP="00FC67AE">
      <w:pPr>
        <w:tabs>
          <w:tab w:val="left" w:pos="284"/>
          <w:tab w:val="left" w:pos="567"/>
        </w:tabs>
        <w:spacing w:after="0" w:line="240" w:lineRule="auto"/>
        <w:ind w:firstLine="284"/>
        <w:contextualSpacing/>
        <w:jc w:val="both"/>
        <w:rPr>
          <w:rFonts w:ascii="Times New Roman" w:hAnsi="Times New Roman" w:cs="Times New Roman"/>
          <w:sz w:val="24"/>
          <w:szCs w:val="24"/>
        </w:rPr>
      </w:pPr>
      <w:r w:rsidRPr="00280569">
        <w:rPr>
          <w:rFonts w:ascii="Times New Roman" w:hAnsi="Times New Roman" w:cs="Times New Roman"/>
          <w:sz w:val="24"/>
          <w:szCs w:val="24"/>
        </w:rPr>
        <w:t>8) смысловое чтение;</w:t>
      </w:r>
    </w:p>
    <w:p w:rsidR="00161B45" w:rsidRPr="00280569" w:rsidRDefault="00161B45" w:rsidP="00FC67AE">
      <w:pPr>
        <w:tabs>
          <w:tab w:val="left" w:pos="284"/>
          <w:tab w:val="left" w:pos="567"/>
        </w:tabs>
        <w:spacing w:after="0" w:line="240" w:lineRule="auto"/>
        <w:ind w:firstLine="284"/>
        <w:contextualSpacing/>
        <w:jc w:val="both"/>
        <w:rPr>
          <w:rFonts w:ascii="Times New Roman" w:hAnsi="Times New Roman" w:cs="Times New Roman"/>
          <w:sz w:val="24"/>
          <w:szCs w:val="24"/>
        </w:rPr>
      </w:pPr>
      <w:r w:rsidRPr="00280569">
        <w:rPr>
          <w:rFonts w:ascii="Times New Roman" w:hAnsi="Times New Roman" w:cs="Times New Roman"/>
          <w:sz w:val="24"/>
          <w:szCs w:val="24"/>
        </w:rPr>
        <w:t>9) умение организовывать учебное сотрудничество и совместную деятельность с учителем и сверстниками; работать индивидуально и в группе; находить общее решение и разрешать конфликты на основе согласования позиций и учета интересов; формулировать, аргументировать и отстаивать свое мнение;</w:t>
      </w:r>
    </w:p>
    <w:p w:rsidR="00161B45" w:rsidRPr="00280569" w:rsidRDefault="00161B45" w:rsidP="00FC67AE">
      <w:pPr>
        <w:tabs>
          <w:tab w:val="left" w:pos="284"/>
          <w:tab w:val="left" w:pos="567"/>
        </w:tabs>
        <w:spacing w:after="0" w:line="240" w:lineRule="auto"/>
        <w:ind w:firstLine="284"/>
        <w:contextualSpacing/>
        <w:jc w:val="both"/>
        <w:rPr>
          <w:rFonts w:ascii="Times New Roman" w:hAnsi="Times New Roman" w:cs="Times New Roman"/>
          <w:sz w:val="24"/>
          <w:szCs w:val="24"/>
        </w:rPr>
      </w:pPr>
      <w:r w:rsidRPr="00280569">
        <w:rPr>
          <w:rFonts w:ascii="Times New Roman" w:hAnsi="Times New Roman" w:cs="Times New Roman"/>
          <w:sz w:val="24"/>
          <w:szCs w:val="24"/>
        </w:rPr>
        <w:t>10) умение осознанно использовать речевые средства в соответствии с задачей коммуникации для выражения своих чувств, мыслей и потребностей; планирования и регуляции своей деятельности; владение устной и письменной речью, монологической контекстной речью;</w:t>
      </w:r>
    </w:p>
    <w:p w:rsidR="00161B45" w:rsidRPr="00280569" w:rsidRDefault="00161B45" w:rsidP="00FC67AE">
      <w:pPr>
        <w:tabs>
          <w:tab w:val="left" w:pos="284"/>
          <w:tab w:val="left" w:pos="567"/>
        </w:tabs>
        <w:spacing w:after="0" w:line="240" w:lineRule="auto"/>
        <w:ind w:firstLine="284"/>
        <w:contextualSpacing/>
        <w:jc w:val="both"/>
        <w:rPr>
          <w:rFonts w:ascii="Times New Roman" w:hAnsi="Times New Roman" w:cs="Times New Roman"/>
          <w:sz w:val="24"/>
          <w:szCs w:val="24"/>
        </w:rPr>
      </w:pPr>
      <w:r w:rsidRPr="00280569">
        <w:rPr>
          <w:rFonts w:ascii="Times New Roman" w:hAnsi="Times New Roman" w:cs="Times New Roman"/>
          <w:sz w:val="24"/>
          <w:szCs w:val="24"/>
        </w:rPr>
        <w:t>11) формирование и развитие компетентности в области использования информационно-коммуникационных технологий (далее - ИКТ компетенции); развитие мотивации к овладению культурой активного пользования словарями и другими поисковыми системами;</w:t>
      </w:r>
    </w:p>
    <w:p w:rsidR="00161B45" w:rsidRPr="00280569" w:rsidRDefault="00161B45" w:rsidP="00FC67AE">
      <w:pPr>
        <w:tabs>
          <w:tab w:val="left" w:pos="284"/>
          <w:tab w:val="left" w:pos="567"/>
        </w:tabs>
        <w:spacing w:after="0" w:line="240" w:lineRule="auto"/>
        <w:ind w:firstLine="284"/>
        <w:contextualSpacing/>
        <w:jc w:val="both"/>
        <w:rPr>
          <w:rFonts w:ascii="Times New Roman" w:hAnsi="Times New Roman" w:cs="Times New Roman"/>
          <w:sz w:val="24"/>
          <w:szCs w:val="24"/>
        </w:rPr>
      </w:pPr>
      <w:r w:rsidRPr="00280569">
        <w:rPr>
          <w:rFonts w:ascii="Times New Roman" w:hAnsi="Times New Roman" w:cs="Times New Roman"/>
          <w:sz w:val="24"/>
          <w:szCs w:val="24"/>
        </w:rPr>
        <w:t>12) формирование и развитие экологического мышления, умение применять его в познавательной, коммуникативной, социальной практике и профессиональной ориентации.</w:t>
      </w:r>
    </w:p>
    <w:p w:rsidR="00161B45" w:rsidRPr="00280569" w:rsidRDefault="00161B45" w:rsidP="00FC67AE">
      <w:pPr>
        <w:tabs>
          <w:tab w:val="left" w:pos="284"/>
          <w:tab w:val="left" w:pos="567"/>
        </w:tabs>
        <w:spacing w:after="0" w:line="240" w:lineRule="auto"/>
        <w:ind w:firstLine="284"/>
        <w:contextualSpacing/>
        <w:jc w:val="both"/>
        <w:rPr>
          <w:rFonts w:ascii="Times New Roman" w:hAnsi="Times New Roman" w:cs="Times New Roman"/>
          <w:b/>
          <w:sz w:val="24"/>
          <w:szCs w:val="24"/>
        </w:rPr>
      </w:pPr>
      <w:r w:rsidRPr="00280569">
        <w:rPr>
          <w:rFonts w:ascii="Times New Roman" w:hAnsi="Times New Roman" w:cs="Times New Roman"/>
          <w:b/>
          <w:sz w:val="24"/>
          <w:szCs w:val="24"/>
        </w:rPr>
        <w:t>Межпредметные понятия</w:t>
      </w:r>
    </w:p>
    <w:p w:rsidR="00161B45" w:rsidRPr="00280569" w:rsidRDefault="00161B45" w:rsidP="00FC67AE">
      <w:pPr>
        <w:tabs>
          <w:tab w:val="left" w:pos="284"/>
          <w:tab w:val="left" w:pos="567"/>
        </w:tabs>
        <w:spacing w:after="0" w:line="240" w:lineRule="auto"/>
        <w:ind w:firstLine="284"/>
        <w:contextualSpacing/>
        <w:jc w:val="both"/>
        <w:rPr>
          <w:rFonts w:ascii="Times New Roman" w:eastAsia="Times New Roman" w:hAnsi="Times New Roman" w:cs="Times New Roman"/>
          <w:sz w:val="24"/>
          <w:szCs w:val="24"/>
        </w:rPr>
      </w:pPr>
      <w:r w:rsidRPr="00280569">
        <w:rPr>
          <w:rFonts w:ascii="Times New Roman" w:hAnsi="Times New Roman" w:cs="Times New Roman"/>
          <w:sz w:val="24"/>
          <w:szCs w:val="24"/>
        </w:rPr>
        <w:t xml:space="preserve">Условием формирования межпредметных понятий,  таких, как система, </w:t>
      </w:r>
      <w:r w:rsidRPr="00280569">
        <w:rPr>
          <w:rFonts w:ascii="Times New Roman" w:eastAsia="Times New Roman" w:hAnsi="Times New Roman" w:cs="Times New Roman"/>
          <w:sz w:val="24"/>
          <w:szCs w:val="24"/>
          <w:shd w:val="clear" w:color="auto" w:fill="FFFFFF"/>
        </w:rPr>
        <w:t xml:space="preserve">факт, закономерность, феномен, анализ, синтез </w:t>
      </w:r>
      <w:r w:rsidRPr="00280569">
        <w:rPr>
          <w:rFonts w:ascii="Times New Roman" w:hAnsi="Times New Roman" w:cs="Times New Roman"/>
          <w:sz w:val="24"/>
          <w:szCs w:val="24"/>
        </w:rPr>
        <w:t xml:space="preserve">является овладение обучающимися основами читательской компетенции, приобретение навыков работы с информацией, участие  в проектной деятельности. В основной школе на всех предметах будет продолжена работа по формированию и развитию </w:t>
      </w:r>
      <w:r w:rsidRPr="00280569">
        <w:rPr>
          <w:rFonts w:ascii="Times New Roman" w:hAnsi="Times New Roman" w:cs="Times New Roman"/>
          <w:b/>
          <w:sz w:val="24"/>
          <w:szCs w:val="24"/>
        </w:rPr>
        <w:t>основ читательской компетенции</w:t>
      </w:r>
      <w:r w:rsidRPr="00280569">
        <w:rPr>
          <w:rFonts w:ascii="Times New Roman" w:hAnsi="Times New Roman" w:cs="Times New Roman"/>
          <w:sz w:val="24"/>
          <w:szCs w:val="24"/>
        </w:rPr>
        <w:t>. Обучающиеся овладеют чтением как средством осуществления своих дальнейших планов: продолжения образования и самообразования, осознанного планирования своего актуального и перспективного круга чтения, в том числе досугового, подготовки к трудовой и социальной деятельности. У выпускников будет сформирована потребность в систематическом чтении как средстве познания мира и себя в этом мире, гармонизации отношений человека и общества, создании образа «потребного будущего».</w:t>
      </w:r>
    </w:p>
    <w:p w:rsidR="00161B45" w:rsidRPr="00280569" w:rsidRDefault="00161B45" w:rsidP="00FC67AE">
      <w:pPr>
        <w:tabs>
          <w:tab w:val="left" w:pos="284"/>
          <w:tab w:val="left" w:pos="567"/>
        </w:tabs>
        <w:spacing w:after="0" w:line="240" w:lineRule="auto"/>
        <w:ind w:firstLine="284"/>
        <w:contextualSpacing/>
        <w:jc w:val="both"/>
        <w:rPr>
          <w:rFonts w:ascii="Times New Roman" w:hAnsi="Times New Roman" w:cs="Times New Roman"/>
          <w:i/>
          <w:sz w:val="24"/>
          <w:szCs w:val="24"/>
        </w:rPr>
      </w:pPr>
      <w:r w:rsidRPr="00280569">
        <w:rPr>
          <w:rFonts w:ascii="Times New Roman" w:hAnsi="Times New Roman" w:cs="Times New Roman"/>
          <w:sz w:val="24"/>
          <w:szCs w:val="24"/>
        </w:rPr>
        <w:t xml:space="preserve">При изучении учебных предметов обучающиеся усовершенствуют приобретенные на первом уровне </w:t>
      </w:r>
      <w:r w:rsidRPr="00280569">
        <w:rPr>
          <w:rFonts w:ascii="Times New Roman" w:hAnsi="Times New Roman" w:cs="Times New Roman"/>
          <w:b/>
          <w:sz w:val="24"/>
          <w:szCs w:val="24"/>
        </w:rPr>
        <w:t>навыки работы с информацией</w:t>
      </w:r>
      <w:r w:rsidRPr="00280569">
        <w:rPr>
          <w:rFonts w:ascii="Times New Roman" w:hAnsi="Times New Roman" w:cs="Times New Roman"/>
          <w:sz w:val="24"/>
          <w:szCs w:val="24"/>
        </w:rPr>
        <w:t xml:space="preserve"> и пополнят их. Они смогут работать с текстами, преобразовывать и интерпретировать содержащуюся в них информацию, в том числе:</w:t>
      </w:r>
    </w:p>
    <w:p w:rsidR="00161B45" w:rsidRPr="00280569" w:rsidRDefault="00161B45" w:rsidP="00FC67AE">
      <w:pPr>
        <w:tabs>
          <w:tab w:val="left" w:pos="284"/>
          <w:tab w:val="left" w:pos="567"/>
        </w:tabs>
        <w:spacing w:after="0" w:line="240" w:lineRule="auto"/>
        <w:ind w:firstLine="284"/>
        <w:contextualSpacing/>
        <w:jc w:val="both"/>
        <w:rPr>
          <w:rFonts w:ascii="Times New Roman" w:hAnsi="Times New Roman" w:cs="Times New Roman"/>
          <w:sz w:val="24"/>
          <w:szCs w:val="24"/>
        </w:rPr>
      </w:pPr>
      <w:r w:rsidRPr="00280569">
        <w:rPr>
          <w:rFonts w:ascii="Times New Roman" w:hAnsi="Times New Roman" w:cs="Times New Roman"/>
          <w:sz w:val="24"/>
          <w:szCs w:val="24"/>
        </w:rPr>
        <w:t>• систематизировать, сопоставлять, анализировать, обобщать и интерпретировать информацию, содержащуюся в готовых информационных объектах;</w:t>
      </w:r>
    </w:p>
    <w:p w:rsidR="00161B45" w:rsidRPr="00280569" w:rsidRDefault="00161B45" w:rsidP="00FC67AE">
      <w:pPr>
        <w:tabs>
          <w:tab w:val="left" w:pos="284"/>
          <w:tab w:val="left" w:pos="567"/>
        </w:tabs>
        <w:spacing w:after="0" w:line="240" w:lineRule="auto"/>
        <w:ind w:firstLine="284"/>
        <w:contextualSpacing/>
        <w:jc w:val="both"/>
        <w:rPr>
          <w:rFonts w:ascii="Times New Roman" w:hAnsi="Times New Roman" w:cs="Times New Roman"/>
          <w:sz w:val="24"/>
          <w:szCs w:val="24"/>
        </w:rPr>
      </w:pPr>
      <w:r w:rsidRPr="00280569">
        <w:rPr>
          <w:rFonts w:ascii="Times New Roman" w:hAnsi="Times New Roman" w:cs="Times New Roman"/>
          <w:sz w:val="24"/>
          <w:szCs w:val="24"/>
        </w:rPr>
        <w:t>• выделять главную и избыточную информацию, выполнять смысловое свертывание выделенных фактов, мыслей; представлять информацию в сжатой словесной форме (в виде плана или тезисов) и в наглядно-символической форме (в виде таблиц, графических схем и диаграмм, карт понятий — концептуальных диаграмм, опорных конспектов);</w:t>
      </w:r>
    </w:p>
    <w:p w:rsidR="00161B45" w:rsidRPr="00280569" w:rsidRDefault="00161B45" w:rsidP="00FC67AE">
      <w:pPr>
        <w:tabs>
          <w:tab w:val="left" w:pos="284"/>
          <w:tab w:val="left" w:pos="567"/>
        </w:tabs>
        <w:spacing w:after="0" w:line="240" w:lineRule="auto"/>
        <w:ind w:firstLine="284"/>
        <w:contextualSpacing/>
        <w:jc w:val="both"/>
        <w:rPr>
          <w:rFonts w:ascii="Times New Roman" w:hAnsi="Times New Roman" w:cs="Times New Roman"/>
          <w:sz w:val="24"/>
          <w:szCs w:val="24"/>
        </w:rPr>
      </w:pPr>
      <w:r w:rsidRPr="00280569">
        <w:rPr>
          <w:rFonts w:ascii="Times New Roman" w:hAnsi="Times New Roman" w:cs="Times New Roman"/>
          <w:sz w:val="24"/>
          <w:szCs w:val="24"/>
        </w:rPr>
        <w:t>• заполнять и дополнять таблицы, схемы, диаграммы, тексты.</w:t>
      </w:r>
    </w:p>
    <w:p w:rsidR="00161B45" w:rsidRPr="00280569" w:rsidRDefault="00161B45" w:rsidP="00FC67AE">
      <w:pPr>
        <w:tabs>
          <w:tab w:val="left" w:pos="284"/>
          <w:tab w:val="left" w:pos="567"/>
        </w:tabs>
        <w:suppressAutoHyphens/>
        <w:spacing w:after="0" w:line="240" w:lineRule="auto"/>
        <w:ind w:firstLine="284"/>
        <w:contextualSpacing/>
        <w:jc w:val="both"/>
        <w:rPr>
          <w:rFonts w:ascii="Times New Roman" w:hAnsi="Times New Roman" w:cs="Times New Roman"/>
          <w:sz w:val="24"/>
          <w:szCs w:val="24"/>
        </w:rPr>
      </w:pPr>
      <w:r w:rsidRPr="00280569">
        <w:rPr>
          <w:rFonts w:ascii="Times New Roman" w:hAnsi="Times New Roman" w:cs="Times New Roman"/>
          <w:sz w:val="24"/>
          <w:szCs w:val="24"/>
        </w:rPr>
        <w:t xml:space="preserve">В ходе изучения всех учебных предметов обучающиеся </w:t>
      </w:r>
      <w:r w:rsidRPr="00280569">
        <w:rPr>
          <w:rFonts w:ascii="Times New Roman" w:hAnsi="Times New Roman" w:cs="Times New Roman"/>
          <w:b/>
          <w:sz w:val="24"/>
          <w:szCs w:val="24"/>
        </w:rPr>
        <w:t>приобретут опыт проектной деятельности</w:t>
      </w:r>
      <w:r w:rsidRPr="00280569">
        <w:rPr>
          <w:rFonts w:ascii="Times New Roman" w:hAnsi="Times New Roman" w:cs="Times New Roman"/>
          <w:sz w:val="24"/>
          <w:szCs w:val="24"/>
        </w:rPr>
        <w:t xml:space="preserve"> как особой формы учебной работы, способствующей воспитанию самостоятельности, инициативности, ответственности, повышению мотивации и эффективности учебной деятельности; в ходе реализации исходного замысла на практическом уровне овладеют умением выбирать адекватные стоящей задаче средства, </w:t>
      </w:r>
      <w:r w:rsidRPr="00280569">
        <w:rPr>
          <w:rFonts w:ascii="Times New Roman" w:hAnsi="Times New Roman" w:cs="Times New Roman"/>
          <w:sz w:val="24"/>
          <w:szCs w:val="24"/>
        </w:rPr>
        <w:lastRenderedPageBreak/>
        <w:t>принимать решения, в том числе и в ситуациях неопределенности. Они получат возможность развить способность к разработке нескольких вариантов решений, к поиску нестандартных решений, поиску и осуществлению наиболее приемлемого решения.</w:t>
      </w:r>
    </w:p>
    <w:p w:rsidR="00161B45" w:rsidRPr="00280569" w:rsidRDefault="00161B45" w:rsidP="00FC67AE">
      <w:pPr>
        <w:tabs>
          <w:tab w:val="left" w:pos="284"/>
          <w:tab w:val="left" w:pos="567"/>
        </w:tabs>
        <w:suppressAutoHyphens/>
        <w:spacing w:after="0" w:line="240" w:lineRule="auto"/>
        <w:ind w:firstLine="284"/>
        <w:contextualSpacing/>
        <w:jc w:val="both"/>
        <w:rPr>
          <w:rFonts w:ascii="Times New Roman" w:hAnsi="Times New Roman" w:cs="Times New Roman"/>
          <w:sz w:val="24"/>
          <w:szCs w:val="24"/>
        </w:rPr>
      </w:pPr>
      <w:r w:rsidRPr="00280569">
        <w:rPr>
          <w:rFonts w:ascii="Times New Roman" w:hAnsi="Times New Roman" w:cs="Times New Roman"/>
          <w:sz w:val="24"/>
          <w:szCs w:val="24"/>
        </w:rPr>
        <w:t>Перечень ключевых межпредметных понятий определен в ходе разработки ООП ООО образовательной организации в зависимости от материально-технического оснащения, кадрового потенциала, используемых методов работы и образовательных технологий.</w:t>
      </w:r>
    </w:p>
    <w:p w:rsidR="00161B45" w:rsidRPr="00280569" w:rsidRDefault="00161B45" w:rsidP="00FC67AE">
      <w:pPr>
        <w:tabs>
          <w:tab w:val="left" w:pos="284"/>
          <w:tab w:val="left" w:pos="567"/>
        </w:tabs>
        <w:spacing w:after="0" w:line="240" w:lineRule="auto"/>
        <w:ind w:firstLine="284"/>
        <w:contextualSpacing/>
        <w:jc w:val="both"/>
        <w:rPr>
          <w:rFonts w:ascii="Times New Roman" w:hAnsi="Times New Roman" w:cs="Times New Roman"/>
          <w:sz w:val="24"/>
          <w:szCs w:val="24"/>
        </w:rPr>
      </w:pPr>
      <w:r w:rsidRPr="00280569">
        <w:rPr>
          <w:rFonts w:ascii="Times New Roman" w:hAnsi="Times New Roman" w:cs="Times New Roman"/>
          <w:sz w:val="24"/>
          <w:szCs w:val="24"/>
        </w:rPr>
        <w:t>В соответствии ФГОС ООО выделяются три группы универсальных учебных действий: регулятивные, познавательные, коммуникативные.</w:t>
      </w:r>
    </w:p>
    <w:p w:rsidR="00161B45" w:rsidRPr="00280569" w:rsidRDefault="00161B45" w:rsidP="00FC67AE">
      <w:pPr>
        <w:tabs>
          <w:tab w:val="left" w:pos="284"/>
          <w:tab w:val="left" w:pos="567"/>
        </w:tabs>
        <w:spacing w:after="0" w:line="240" w:lineRule="auto"/>
        <w:ind w:firstLine="284"/>
        <w:contextualSpacing/>
        <w:jc w:val="both"/>
        <w:rPr>
          <w:rFonts w:ascii="Times New Roman" w:hAnsi="Times New Roman" w:cs="Times New Roman"/>
          <w:b/>
          <w:sz w:val="24"/>
          <w:szCs w:val="24"/>
        </w:rPr>
      </w:pPr>
      <w:r w:rsidRPr="00280569">
        <w:rPr>
          <w:rFonts w:ascii="Times New Roman" w:hAnsi="Times New Roman" w:cs="Times New Roman"/>
          <w:b/>
          <w:sz w:val="24"/>
          <w:szCs w:val="24"/>
        </w:rPr>
        <w:t>Регулятивные УУД</w:t>
      </w:r>
    </w:p>
    <w:p w:rsidR="00161B45" w:rsidRPr="00280569" w:rsidRDefault="00161B45" w:rsidP="00FC67AE">
      <w:pPr>
        <w:widowControl w:val="0"/>
        <w:numPr>
          <w:ilvl w:val="0"/>
          <w:numId w:val="20"/>
        </w:numPr>
        <w:tabs>
          <w:tab w:val="left" w:pos="284"/>
          <w:tab w:val="left" w:pos="567"/>
        </w:tabs>
        <w:spacing w:after="0" w:line="240" w:lineRule="auto"/>
        <w:ind w:left="0" w:firstLine="284"/>
        <w:contextualSpacing/>
        <w:jc w:val="both"/>
        <w:rPr>
          <w:rFonts w:ascii="Times New Roman" w:hAnsi="Times New Roman" w:cs="Times New Roman"/>
          <w:sz w:val="24"/>
          <w:szCs w:val="24"/>
        </w:rPr>
      </w:pPr>
      <w:r w:rsidRPr="00280569">
        <w:rPr>
          <w:rFonts w:ascii="Times New Roman" w:hAnsi="Times New Roman" w:cs="Times New Roman"/>
          <w:sz w:val="24"/>
          <w:szCs w:val="24"/>
        </w:rPr>
        <w:t>Умение самостоятельно определять цели обучения, ставить и формулировать новые задачи в учебе и познавательной деятельности, развивать мотивы и интересы своей познавательной деятельности. Учащийся сможет:</w:t>
      </w:r>
    </w:p>
    <w:p w:rsidR="00161B45" w:rsidRPr="00280569" w:rsidRDefault="00161B45" w:rsidP="00FC67AE">
      <w:pPr>
        <w:widowControl w:val="0"/>
        <w:numPr>
          <w:ilvl w:val="0"/>
          <w:numId w:val="21"/>
        </w:numPr>
        <w:tabs>
          <w:tab w:val="left" w:pos="284"/>
          <w:tab w:val="left" w:pos="567"/>
          <w:tab w:val="left" w:pos="993"/>
        </w:tabs>
        <w:spacing w:after="0" w:line="240" w:lineRule="auto"/>
        <w:ind w:left="0" w:firstLine="284"/>
        <w:contextualSpacing/>
        <w:jc w:val="both"/>
        <w:rPr>
          <w:rFonts w:ascii="Times New Roman" w:hAnsi="Times New Roman" w:cs="Times New Roman"/>
          <w:sz w:val="24"/>
          <w:szCs w:val="24"/>
        </w:rPr>
      </w:pPr>
      <w:r w:rsidRPr="00280569">
        <w:rPr>
          <w:rFonts w:ascii="Times New Roman" w:hAnsi="Times New Roman" w:cs="Times New Roman"/>
          <w:sz w:val="24"/>
          <w:szCs w:val="24"/>
        </w:rPr>
        <w:t>анализировать существующие и планировать будущие образовательные результаты;</w:t>
      </w:r>
    </w:p>
    <w:p w:rsidR="00161B45" w:rsidRPr="00280569" w:rsidRDefault="00161B45" w:rsidP="00FC67AE">
      <w:pPr>
        <w:widowControl w:val="0"/>
        <w:numPr>
          <w:ilvl w:val="0"/>
          <w:numId w:val="21"/>
        </w:numPr>
        <w:tabs>
          <w:tab w:val="left" w:pos="284"/>
          <w:tab w:val="left" w:pos="567"/>
          <w:tab w:val="left" w:pos="993"/>
        </w:tabs>
        <w:spacing w:after="0" w:line="240" w:lineRule="auto"/>
        <w:ind w:left="0" w:firstLine="284"/>
        <w:contextualSpacing/>
        <w:jc w:val="both"/>
        <w:rPr>
          <w:rFonts w:ascii="Times New Roman" w:hAnsi="Times New Roman" w:cs="Times New Roman"/>
          <w:sz w:val="24"/>
          <w:szCs w:val="24"/>
        </w:rPr>
      </w:pPr>
      <w:r w:rsidRPr="00280569">
        <w:rPr>
          <w:rFonts w:ascii="Times New Roman" w:hAnsi="Times New Roman" w:cs="Times New Roman"/>
          <w:sz w:val="24"/>
          <w:szCs w:val="24"/>
        </w:rPr>
        <w:t>идентифицировать собственные проблемы и определять главную проблему;</w:t>
      </w:r>
    </w:p>
    <w:p w:rsidR="00161B45" w:rsidRPr="00280569" w:rsidRDefault="00161B45" w:rsidP="00FC67AE">
      <w:pPr>
        <w:widowControl w:val="0"/>
        <w:numPr>
          <w:ilvl w:val="0"/>
          <w:numId w:val="21"/>
        </w:numPr>
        <w:tabs>
          <w:tab w:val="left" w:pos="284"/>
          <w:tab w:val="left" w:pos="567"/>
          <w:tab w:val="left" w:pos="993"/>
        </w:tabs>
        <w:spacing w:after="0" w:line="240" w:lineRule="auto"/>
        <w:ind w:left="0" w:firstLine="284"/>
        <w:contextualSpacing/>
        <w:jc w:val="both"/>
        <w:rPr>
          <w:rFonts w:ascii="Times New Roman" w:hAnsi="Times New Roman" w:cs="Times New Roman"/>
          <w:sz w:val="24"/>
          <w:szCs w:val="24"/>
        </w:rPr>
      </w:pPr>
      <w:r w:rsidRPr="00280569">
        <w:rPr>
          <w:rFonts w:ascii="Times New Roman" w:hAnsi="Times New Roman" w:cs="Times New Roman"/>
          <w:sz w:val="24"/>
          <w:szCs w:val="24"/>
        </w:rPr>
        <w:t>выдвигать версии решения проблемы, формулировать гипотезы, предвосхищать конечный результат;</w:t>
      </w:r>
    </w:p>
    <w:p w:rsidR="00161B45" w:rsidRPr="00280569" w:rsidRDefault="00161B45" w:rsidP="00FC67AE">
      <w:pPr>
        <w:widowControl w:val="0"/>
        <w:numPr>
          <w:ilvl w:val="0"/>
          <w:numId w:val="21"/>
        </w:numPr>
        <w:tabs>
          <w:tab w:val="left" w:pos="284"/>
          <w:tab w:val="left" w:pos="567"/>
          <w:tab w:val="left" w:pos="993"/>
        </w:tabs>
        <w:spacing w:after="0" w:line="240" w:lineRule="auto"/>
        <w:ind w:left="0" w:firstLine="284"/>
        <w:contextualSpacing/>
        <w:jc w:val="both"/>
        <w:rPr>
          <w:rFonts w:ascii="Times New Roman" w:hAnsi="Times New Roman" w:cs="Times New Roman"/>
          <w:sz w:val="24"/>
          <w:szCs w:val="24"/>
        </w:rPr>
      </w:pPr>
      <w:r w:rsidRPr="00280569">
        <w:rPr>
          <w:rFonts w:ascii="Times New Roman" w:hAnsi="Times New Roman" w:cs="Times New Roman"/>
          <w:sz w:val="24"/>
          <w:szCs w:val="24"/>
        </w:rPr>
        <w:t>ставить цель деятельности на основе определенной проблемы и существующих возможностей;</w:t>
      </w:r>
    </w:p>
    <w:p w:rsidR="00161B45" w:rsidRPr="00280569" w:rsidRDefault="00161B45" w:rsidP="00FC67AE">
      <w:pPr>
        <w:widowControl w:val="0"/>
        <w:numPr>
          <w:ilvl w:val="0"/>
          <w:numId w:val="21"/>
        </w:numPr>
        <w:tabs>
          <w:tab w:val="left" w:pos="284"/>
          <w:tab w:val="left" w:pos="567"/>
          <w:tab w:val="left" w:pos="993"/>
        </w:tabs>
        <w:spacing w:after="0" w:line="240" w:lineRule="auto"/>
        <w:ind w:left="0" w:firstLine="284"/>
        <w:contextualSpacing/>
        <w:jc w:val="both"/>
        <w:rPr>
          <w:rFonts w:ascii="Times New Roman" w:hAnsi="Times New Roman" w:cs="Times New Roman"/>
          <w:sz w:val="24"/>
          <w:szCs w:val="24"/>
        </w:rPr>
      </w:pPr>
      <w:r w:rsidRPr="00280569">
        <w:rPr>
          <w:rFonts w:ascii="Times New Roman" w:hAnsi="Times New Roman" w:cs="Times New Roman"/>
          <w:sz w:val="24"/>
          <w:szCs w:val="24"/>
        </w:rPr>
        <w:t>формулировать учебные задачи как шаги достижения поставленной цели деятельности;</w:t>
      </w:r>
    </w:p>
    <w:p w:rsidR="00161B45" w:rsidRPr="00280569" w:rsidRDefault="00161B45" w:rsidP="00FC67AE">
      <w:pPr>
        <w:widowControl w:val="0"/>
        <w:numPr>
          <w:ilvl w:val="0"/>
          <w:numId w:val="21"/>
        </w:numPr>
        <w:tabs>
          <w:tab w:val="left" w:pos="284"/>
          <w:tab w:val="left" w:pos="567"/>
          <w:tab w:val="left" w:pos="993"/>
        </w:tabs>
        <w:spacing w:after="0" w:line="240" w:lineRule="auto"/>
        <w:ind w:left="0" w:firstLine="284"/>
        <w:contextualSpacing/>
        <w:jc w:val="both"/>
        <w:rPr>
          <w:rFonts w:ascii="Times New Roman" w:hAnsi="Times New Roman" w:cs="Times New Roman"/>
          <w:sz w:val="24"/>
          <w:szCs w:val="24"/>
        </w:rPr>
      </w:pPr>
      <w:r w:rsidRPr="00280569">
        <w:rPr>
          <w:rFonts w:ascii="Times New Roman" w:hAnsi="Times New Roman" w:cs="Times New Roman"/>
          <w:sz w:val="24"/>
          <w:szCs w:val="24"/>
        </w:rPr>
        <w:t>обосновывать целевые ориентиры и приоритеты ссылками на ценности, указывая и обосновывая логическую последовательность шагов.</w:t>
      </w:r>
    </w:p>
    <w:p w:rsidR="00161B45" w:rsidRPr="00280569" w:rsidRDefault="00161B45" w:rsidP="00FC67AE">
      <w:pPr>
        <w:widowControl w:val="0"/>
        <w:numPr>
          <w:ilvl w:val="0"/>
          <w:numId w:val="20"/>
        </w:numPr>
        <w:tabs>
          <w:tab w:val="left" w:pos="284"/>
          <w:tab w:val="left" w:pos="567"/>
          <w:tab w:val="left" w:pos="1134"/>
        </w:tabs>
        <w:spacing w:after="0" w:line="240" w:lineRule="auto"/>
        <w:ind w:left="0" w:firstLine="284"/>
        <w:contextualSpacing/>
        <w:jc w:val="both"/>
        <w:rPr>
          <w:rFonts w:ascii="Times New Roman" w:hAnsi="Times New Roman" w:cs="Times New Roman"/>
          <w:b/>
          <w:sz w:val="24"/>
          <w:szCs w:val="24"/>
        </w:rPr>
      </w:pPr>
      <w:r w:rsidRPr="00280569">
        <w:rPr>
          <w:rFonts w:ascii="Times New Roman" w:hAnsi="Times New Roman" w:cs="Times New Roman"/>
          <w:sz w:val="24"/>
          <w:szCs w:val="24"/>
        </w:rPr>
        <w:t>Умение самостоятельно планировать пути достижения целей, в том числе альтернативные, осознанно выбирать наиболее эффективные способы решения учебных и познавательных задач. Учащийся сможет:</w:t>
      </w:r>
    </w:p>
    <w:p w:rsidR="00161B45" w:rsidRPr="00280569" w:rsidRDefault="00161B45" w:rsidP="00FC67AE">
      <w:pPr>
        <w:widowControl w:val="0"/>
        <w:numPr>
          <w:ilvl w:val="0"/>
          <w:numId w:val="21"/>
        </w:numPr>
        <w:tabs>
          <w:tab w:val="left" w:pos="284"/>
          <w:tab w:val="left" w:pos="567"/>
          <w:tab w:val="left" w:pos="993"/>
        </w:tabs>
        <w:spacing w:after="0" w:line="240" w:lineRule="auto"/>
        <w:ind w:left="0" w:firstLine="284"/>
        <w:contextualSpacing/>
        <w:jc w:val="both"/>
        <w:rPr>
          <w:rFonts w:ascii="Times New Roman" w:hAnsi="Times New Roman" w:cs="Times New Roman"/>
          <w:sz w:val="24"/>
          <w:szCs w:val="24"/>
        </w:rPr>
      </w:pPr>
      <w:r w:rsidRPr="00280569">
        <w:rPr>
          <w:rFonts w:ascii="Times New Roman" w:hAnsi="Times New Roman" w:cs="Times New Roman"/>
          <w:sz w:val="24"/>
          <w:szCs w:val="24"/>
        </w:rPr>
        <w:t>определять необходимые действие(я) в соответствии с учебной и познавательной задачей и составлять алгоритм их выполнения;</w:t>
      </w:r>
    </w:p>
    <w:p w:rsidR="00161B45" w:rsidRPr="00280569" w:rsidRDefault="00161B45" w:rsidP="00FC67AE">
      <w:pPr>
        <w:widowControl w:val="0"/>
        <w:numPr>
          <w:ilvl w:val="0"/>
          <w:numId w:val="21"/>
        </w:numPr>
        <w:tabs>
          <w:tab w:val="left" w:pos="284"/>
          <w:tab w:val="left" w:pos="567"/>
          <w:tab w:val="left" w:pos="993"/>
        </w:tabs>
        <w:spacing w:after="0" w:line="240" w:lineRule="auto"/>
        <w:ind w:left="0" w:firstLine="284"/>
        <w:contextualSpacing/>
        <w:jc w:val="both"/>
        <w:rPr>
          <w:rFonts w:ascii="Times New Roman" w:hAnsi="Times New Roman" w:cs="Times New Roman"/>
          <w:sz w:val="24"/>
          <w:szCs w:val="24"/>
        </w:rPr>
      </w:pPr>
      <w:r w:rsidRPr="00280569">
        <w:rPr>
          <w:rFonts w:ascii="Times New Roman" w:hAnsi="Times New Roman" w:cs="Times New Roman"/>
          <w:sz w:val="24"/>
          <w:szCs w:val="24"/>
        </w:rPr>
        <w:t>обосновывать и осуществлять выбор наиболее эффективных способов решения учебных и познавательных задач;</w:t>
      </w:r>
    </w:p>
    <w:p w:rsidR="00161B45" w:rsidRPr="00280569" w:rsidRDefault="00161B45" w:rsidP="00FC67AE">
      <w:pPr>
        <w:widowControl w:val="0"/>
        <w:numPr>
          <w:ilvl w:val="0"/>
          <w:numId w:val="21"/>
        </w:numPr>
        <w:tabs>
          <w:tab w:val="left" w:pos="284"/>
          <w:tab w:val="left" w:pos="567"/>
          <w:tab w:val="left" w:pos="993"/>
        </w:tabs>
        <w:spacing w:after="0" w:line="240" w:lineRule="auto"/>
        <w:ind w:left="0" w:firstLine="284"/>
        <w:contextualSpacing/>
        <w:jc w:val="both"/>
        <w:rPr>
          <w:rFonts w:ascii="Times New Roman" w:hAnsi="Times New Roman" w:cs="Times New Roman"/>
          <w:sz w:val="24"/>
          <w:szCs w:val="24"/>
        </w:rPr>
      </w:pPr>
      <w:r w:rsidRPr="00280569">
        <w:rPr>
          <w:rFonts w:ascii="Times New Roman" w:hAnsi="Times New Roman" w:cs="Times New Roman"/>
          <w:sz w:val="24"/>
          <w:szCs w:val="24"/>
        </w:rPr>
        <w:t>определять/находить, в том числе из предложенных вариантов, условия для выполнения учебной и познавательной задачи;</w:t>
      </w:r>
    </w:p>
    <w:p w:rsidR="00161B45" w:rsidRPr="00280569" w:rsidRDefault="00161B45" w:rsidP="00FC67AE">
      <w:pPr>
        <w:widowControl w:val="0"/>
        <w:numPr>
          <w:ilvl w:val="0"/>
          <w:numId w:val="21"/>
        </w:numPr>
        <w:tabs>
          <w:tab w:val="left" w:pos="284"/>
          <w:tab w:val="left" w:pos="567"/>
          <w:tab w:val="left" w:pos="993"/>
        </w:tabs>
        <w:spacing w:after="0" w:line="240" w:lineRule="auto"/>
        <w:ind w:left="0" w:firstLine="284"/>
        <w:contextualSpacing/>
        <w:jc w:val="both"/>
        <w:rPr>
          <w:rFonts w:ascii="Times New Roman" w:hAnsi="Times New Roman" w:cs="Times New Roman"/>
          <w:sz w:val="24"/>
          <w:szCs w:val="24"/>
        </w:rPr>
      </w:pPr>
      <w:r w:rsidRPr="00280569">
        <w:rPr>
          <w:rFonts w:ascii="Times New Roman" w:hAnsi="Times New Roman" w:cs="Times New Roman"/>
          <w:sz w:val="24"/>
          <w:szCs w:val="24"/>
        </w:rPr>
        <w:t>выстраивать жизненные планы на краткосрочное будущее (заявлять целевые ориентиры, ставить адекватные им задачи и предлагать действия, указывая и обосновывая логическую последовательность шагов);</w:t>
      </w:r>
    </w:p>
    <w:p w:rsidR="00161B45" w:rsidRPr="00280569" w:rsidRDefault="00161B45" w:rsidP="00FC67AE">
      <w:pPr>
        <w:widowControl w:val="0"/>
        <w:numPr>
          <w:ilvl w:val="0"/>
          <w:numId w:val="21"/>
        </w:numPr>
        <w:tabs>
          <w:tab w:val="left" w:pos="284"/>
          <w:tab w:val="left" w:pos="567"/>
          <w:tab w:val="left" w:pos="993"/>
        </w:tabs>
        <w:spacing w:after="0" w:line="240" w:lineRule="auto"/>
        <w:ind w:left="0" w:firstLine="284"/>
        <w:contextualSpacing/>
        <w:jc w:val="both"/>
        <w:rPr>
          <w:rFonts w:ascii="Times New Roman" w:hAnsi="Times New Roman" w:cs="Times New Roman"/>
          <w:sz w:val="24"/>
          <w:szCs w:val="24"/>
        </w:rPr>
      </w:pPr>
      <w:r w:rsidRPr="00280569">
        <w:rPr>
          <w:rFonts w:ascii="Times New Roman" w:hAnsi="Times New Roman" w:cs="Times New Roman"/>
          <w:sz w:val="24"/>
          <w:szCs w:val="24"/>
        </w:rPr>
        <w:t>выбирать из предложенных вариантов и самостоятельно искать средства/ресурсы для решения задачи/достижения цели;</w:t>
      </w:r>
    </w:p>
    <w:p w:rsidR="00161B45" w:rsidRPr="00280569" w:rsidRDefault="00161B45" w:rsidP="00FC67AE">
      <w:pPr>
        <w:widowControl w:val="0"/>
        <w:numPr>
          <w:ilvl w:val="0"/>
          <w:numId w:val="21"/>
        </w:numPr>
        <w:tabs>
          <w:tab w:val="left" w:pos="284"/>
          <w:tab w:val="left" w:pos="567"/>
          <w:tab w:val="left" w:pos="993"/>
        </w:tabs>
        <w:spacing w:after="0" w:line="240" w:lineRule="auto"/>
        <w:ind w:left="0" w:firstLine="284"/>
        <w:contextualSpacing/>
        <w:jc w:val="both"/>
        <w:rPr>
          <w:rFonts w:ascii="Times New Roman" w:hAnsi="Times New Roman" w:cs="Times New Roman"/>
          <w:sz w:val="24"/>
          <w:szCs w:val="24"/>
        </w:rPr>
      </w:pPr>
      <w:r w:rsidRPr="00280569">
        <w:rPr>
          <w:rFonts w:ascii="Times New Roman" w:hAnsi="Times New Roman" w:cs="Times New Roman"/>
          <w:sz w:val="24"/>
          <w:szCs w:val="24"/>
        </w:rPr>
        <w:t>составлять план решения проблемы (выполнения проекта, проведения исследования);</w:t>
      </w:r>
    </w:p>
    <w:p w:rsidR="00161B45" w:rsidRPr="00280569" w:rsidRDefault="00161B45" w:rsidP="00FC67AE">
      <w:pPr>
        <w:widowControl w:val="0"/>
        <w:numPr>
          <w:ilvl w:val="0"/>
          <w:numId w:val="21"/>
        </w:numPr>
        <w:tabs>
          <w:tab w:val="left" w:pos="284"/>
          <w:tab w:val="left" w:pos="567"/>
          <w:tab w:val="left" w:pos="993"/>
        </w:tabs>
        <w:spacing w:after="0" w:line="240" w:lineRule="auto"/>
        <w:ind w:left="0" w:firstLine="284"/>
        <w:contextualSpacing/>
        <w:jc w:val="both"/>
        <w:rPr>
          <w:rFonts w:ascii="Times New Roman" w:hAnsi="Times New Roman" w:cs="Times New Roman"/>
          <w:sz w:val="24"/>
          <w:szCs w:val="24"/>
        </w:rPr>
      </w:pPr>
      <w:r w:rsidRPr="00280569">
        <w:rPr>
          <w:rFonts w:ascii="Times New Roman" w:hAnsi="Times New Roman" w:cs="Times New Roman"/>
          <w:sz w:val="24"/>
          <w:szCs w:val="24"/>
        </w:rPr>
        <w:t>определять потенциальные затруднения при решении учебной и познавательной задачи и находить средства для их устранения;</w:t>
      </w:r>
    </w:p>
    <w:p w:rsidR="00161B45" w:rsidRPr="00280569" w:rsidRDefault="00161B45" w:rsidP="00FC67AE">
      <w:pPr>
        <w:widowControl w:val="0"/>
        <w:numPr>
          <w:ilvl w:val="0"/>
          <w:numId w:val="21"/>
        </w:numPr>
        <w:tabs>
          <w:tab w:val="left" w:pos="284"/>
          <w:tab w:val="left" w:pos="567"/>
          <w:tab w:val="left" w:pos="993"/>
        </w:tabs>
        <w:spacing w:after="0" w:line="240" w:lineRule="auto"/>
        <w:ind w:left="0" w:firstLine="284"/>
        <w:contextualSpacing/>
        <w:jc w:val="both"/>
        <w:rPr>
          <w:rFonts w:ascii="Times New Roman" w:hAnsi="Times New Roman" w:cs="Times New Roman"/>
          <w:sz w:val="24"/>
          <w:szCs w:val="24"/>
        </w:rPr>
      </w:pPr>
      <w:r w:rsidRPr="00280569">
        <w:rPr>
          <w:rFonts w:ascii="Times New Roman" w:hAnsi="Times New Roman" w:cs="Times New Roman"/>
          <w:sz w:val="24"/>
          <w:szCs w:val="24"/>
        </w:rPr>
        <w:t>описывать свой опыт, оформляя его для передачи другим людям в виде технологии решения практических задач определенного класса;</w:t>
      </w:r>
    </w:p>
    <w:p w:rsidR="00161B45" w:rsidRPr="00280569" w:rsidRDefault="00161B45" w:rsidP="00FC67AE">
      <w:pPr>
        <w:widowControl w:val="0"/>
        <w:numPr>
          <w:ilvl w:val="0"/>
          <w:numId w:val="21"/>
        </w:numPr>
        <w:tabs>
          <w:tab w:val="left" w:pos="284"/>
          <w:tab w:val="left" w:pos="567"/>
          <w:tab w:val="left" w:pos="993"/>
        </w:tabs>
        <w:spacing w:after="0" w:line="240" w:lineRule="auto"/>
        <w:ind w:left="0" w:firstLine="284"/>
        <w:contextualSpacing/>
        <w:jc w:val="both"/>
        <w:rPr>
          <w:rFonts w:ascii="Times New Roman" w:hAnsi="Times New Roman" w:cs="Times New Roman"/>
          <w:sz w:val="24"/>
          <w:szCs w:val="24"/>
        </w:rPr>
      </w:pPr>
      <w:r w:rsidRPr="00280569">
        <w:rPr>
          <w:rFonts w:ascii="Times New Roman" w:hAnsi="Times New Roman" w:cs="Times New Roman"/>
          <w:sz w:val="24"/>
          <w:szCs w:val="24"/>
        </w:rPr>
        <w:t>планировать и корректировать свою индивидуальную образовательную траекторию.</w:t>
      </w:r>
    </w:p>
    <w:p w:rsidR="00161B45" w:rsidRPr="00280569" w:rsidRDefault="00161B45" w:rsidP="00FC67AE">
      <w:pPr>
        <w:widowControl w:val="0"/>
        <w:numPr>
          <w:ilvl w:val="0"/>
          <w:numId w:val="20"/>
        </w:numPr>
        <w:tabs>
          <w:tab w:val="left" w:pos="284"/>
          <w:tab w:val="left" w:pos="567"/>
          <w:tab w:val="left" w:pos="1134"/>
        </w:tabs>
        <w:spacing w:after="0" w:line="240" w:lineRule="auto"/>
        <w:ind w:left="0" w:firstLine="284"/>
        <w:contextualSpacing/>
        <w:jc w:val="both"/>
        <w:rPr>
          <w:rFonts w:ascii="Times New Roman" w:hAnsi="Times New Roman" w:cs="Times New Roman"/>
          <w:sz w:val="24"/>
          <w:szCs w:val="24"/>
        </w:rPr>
      </w:pPr>
      <w:r w:rsidRPr="00280569">
        <w:rPr>
          <w:rFonts w:ascii="Times New Roman" w:hAnsi="Times New Roman" w:cs="Times New Roman"/>
          <w:sz w:val="24"/>
          <w:szCs w:val="24"/>
        </w:rPr>
        <w:t>Умение соотносить свои действия с планируемыми результатами, осуществлять контроль своей деятельности в процессе достижения результата, определять способы действий в рамках предложенных условий и требований, корректировать свои действия в соответствии с изменяющейся ситуацией. Учащийся сможет:</w:t>
      </w:r>
    </w:p>
    <w:p w:rsidR="00161B45" w:rsidRPr="00280569" w:rsidRDefault="00161B45" w:rsidP="00FC67AE">
      <w:pPr>
        <w:widowControl w:val="0"/>
        <w:numPr>
          <w:ilvl w:val="0"/>
          <w:numId w:val="22"/>
        </w:numPr>
        <w:tabs>
          <w:tab w:val="left" w:pos="284"/>
          <w:tab w:val="left" w:pos="567"/>
          <w:tab w:val="left" w:pos="993"/>
        </w:tabs>
        <w:spacing w:after="0" w:line="240" w:lineRule="auto"/>
        <w:ind w:left="0" w:firstLine="284"/>
        <w:contextualSpacing/>
        <w:jc w:val="both"/>
        <w:rPr>
          <w:rFonts w:ascii="Times New Roman" w:hAnsi="Times New Roman" w:cs="Times New Roman"/>
          <w:sz w:val="24"/>
          <w:szCs w:val="24"/>
        </w:rPr>
      </w:pPr>
      <w:r w:rsidRPr="00280569">
        <w:rPr>
          <w:rFonts w:ascii="Times New Roman" w:hAnsi="Times New Roman" w:cs="Times New Roman"/>
          <w:sz w:val="24"/>
          <w:szCs w:val="24"/>
        </w:rPr>
        <w:t>определять совместно с педагогом и сверстниками критерии планируемых результатов и критерии оценки своей учебной деятельности;</w:t>
      </w:r>
    </w:p>
    <w:p w:rsidR="00161B45" w:rsidRPr="00280569" w:rsidRDefault="00161B45" w:rsidP="00FC67AE">
      <w:pPr>
        <w:widowControl w:val="0"/>
        <w:numPr>
          <w:ilvl w:val="0"/>
          <w:numId w:val="22"/>
        </w:numPr>
        <w:tabs>
          <w:tab w:val="left" w:pos="284"/>
          <w:tab w:val="left" w:pos="567"/>
          <w:tab w:val="left" w:pos="993"/>
        </w:tabs>
        <w:spacing w:after="0" w:line="240" w:lineRule="auto"/>
        <w:ind w:left="0" w:firstLine="284"/>
        <w:contextualSpacing/>
        <w:jc w:val="both"/>
        <w:rPr>
          <w:rFonts w:ascii="Times New Roman" w:hAnsi="Times New Roman" w:cs="Times New Roman"/>
          <w:sz w:val="24"/>
          <w:szCs w:val="24"/>
        </w:rPr>
      </w:pPr>
      <w:r w:rsidRPr="00280569">
        <w:rPr>
          <w:rFonts w:ascii="Times New Roman" w:hAnsi="Times New Roman" w:cs="Times New Roman"/>
          <w:sz w:val="24"/>
          <w:szCs w:val="24"/>
        </w:rPr>
        <w:t>систематизировать (в том числе выбирать приоритетные) критерии планируемых результатов и оценки своей деятельности;</w:t>
      </w:r>
    </w:p>
    <w:p w:rsidR="00161B45" w:rsidRPr="00280569" w:rsidRDefault="00161B45" w:rsidP="00FC67AE">
      <w:pPr>
        <w:widowControl w:val="0"/>
        <w:numPr>
          <w:ilvl w:val="0"/>
          <w:numId w:val="22"/>
        </w:numPr>
        <w:tabs>
          <w:tab w:val="left" w:pos="284"/>
          <w:tab w:val="left" w:pos="567"/>
          <w:tab w:val="left" w:pos="993"/>
        </w:tabs>
        <w:spacing w:after="0" w:line="240" w:lineRule="auto"/>
        <w:ind w:left="0" w:firstLine="284"/>
        <w:contextualSpacing/>
        <w:jc w:val="both"/>
        <w:rPr>
          <w:rFonts w:ascii="Times New Roman" w:hAnsi="Times New Roman" w:cs="Times New Roman"/>
          <w:sz w:val="24"/>
          <w:szCs w:val="24"/>
        </w:rPr>
      </w:pPr>
      <w:r w:rsidRPr="00280569">
        <w:rPr>
          <w:rFonts w:ascii="Times New Roman" w:hAnsi="Times New Roman" w:cs="Times New Roman"/>
          <w:sz w:val="24"/>
          <w:szCs w:val="24"/>
        </w:rPr>
        <w:t>отбирать инструменты для оценивания своей деятельности, осуществлять самоконтроль своей деятельности в рамках предложенных условий и требований;</w:t>
      </w:r>
    </w:p>
    <w:p w:rsidR="00161B45" w:rsidRPr="00280569" w:rsidRDefault="00161B45" w:rsidP="00FC67AE">
      <w:pPr>
        <w:widowControl w:val="0"/>
        <w:numPr>
          <w:ilvl w:val="0"/>
          <w:numId w:val="22"/>
        </w:numPr>
        <w:tabs>
          <w:tab w:val="left" w:pos="284"/>
          <w:tab w:val="left" w:pos="567"/>
          <w:tab w:val="left" w:pos="993"/>
        </w:tabs>
        <w:spacing w:after="0" w:line="240" w:lineRule="auto"/>
        <w:ind w:left="0" w:firstLine="284"/>
        <w:contextualSpacing/>
        <w:jc w:val="both"/>
        <w:rPr>
          <w:rFonts w:ascii="Times New Roman" w:hAnsi="Times New Roman" w:cs="Times New Roman"/>
          <w:sz w:val="24"/>
          <w:szCs w:val="24"/>
        </w:rPr>
      </w:pPr>
      <w:r w:rsidRPr="00280569">
        <w:rPr>
          <w:rFonts w:ascii="Times New Roman" w:hAnsi="Times New Roman" w:cs="Times New Roman"/>
          <w:sz w:val="24"/>
          <w:szCs w:val="24"/>
        </w:rPr>
        <w:t>оценивать свою деятельность, аргументируя причины достижения или отсутствия планируемого результата;</w:t>
      </w:r>
    </w:p>
    <w:p w:rsidR="00161B45" w:rsidRPr="00280569" w:rsidRDefault="00161B45" w:rsidP="00FC67AE">
      <w:pPr>
        <w:widowControl w:val="0"/>
        <w:numPr>
          <w:ilvl w:val="0"/>
          <w:numId w:val="22"/>
        </w:numPr>
        <w:tabs>
          <w:tab w:val="left" w:pos="284"/>
          <w:tab w:val="left" w:pos="567"/>
          <w:tab w:val="left" w:pos="993"/>
        </w:tabs>
        <w:spacing w:after="0" w:line="240" w:lineRule="auto"/>
        <w:ind w:left="0" w:firstLine="284"/>
        <w:contextualSpacing/>
        <w:jc w:val="both"/>
        <w:rPr>
          <w:rFonts w:ascii="Times New Roman" w:hAnsi="Times New Roman" w:cs="Times New Roman"/>
          <w:sz w:val="24"/>
          <w:szCs w:val="24"/>
        </w:rPr>
      </w:pPr>
      <w:r w:rsidRPr="00280569">
        <w:rPr>
          <w:rFonts w:ascii="Times New Roman" w:hAnsi="Times New Roman" w:cs="Times New Roman"/>
          <w:sz w:val="24"/>
          <w:szCs w:val="24"/>
        </w:rPr>
        <w:lastRenderedPageBreak/>
        <w:t>находить достаточные средства для выполнения учебных действий в изменяющейся ситуации и/или при отсутствии планируемого результата;</w:t>
      </w:r>
    </w:p>
    <w:p w:rsidR="00161B45" w:rsidRPr="00280569" w:rsidRDefault="00161B45" w:rsidP="00FC67AE">
      <w:pPr>
        <w:widowControl w:val="0"/>
        <w:numPr>
          <w:ilvl w:val="0"/>
          <w:numId w:val="22"/>
        </w:numPr>
        <w:tabs>
          <w:tab w:val="left" w:pos="284"/>
          <w:tab w:val="left" w:pos="567"/>
          <w:tab w:val="left" w:pos="993"/>
        </w:tabs>
        <w:spacing w:after="0" w:line="240" w:lineRule="auto"/>
        <w:ind w:left="0" w:firstLine="284"/>
        <w:contextualSpacing/>
        <w:jc w:val="both"/>
        <w:rPr>
          <w:rFonts w:ascii="Times New Roman" w:hAnsi="Times New Roman" w:cs="Times New Roman"/>
          <w:sz w:val="24"/>
          <w:szCs w:val="24"/>
        </w:rPr>
      </w:pPr>
      <w:r w:rsidRPr="00280569">
        <w:rPr>
          <w:rFonts w:ascii="Times New Roman" w:hAnsi="Times New Roman" w:cs="Times New Roman"/>
          <w:sz w:val="24"/>
          <w:szCs w:val="24"/>
        </w:rPr>
        <w:t>работая по своему плану, вносить коррективы в текущую деятельность на основе анализа изменений ситуации для получения запланированных характеристик продукта/результата;</w:t>
      </w:r>
    </w:p>
    <w:p w:rsidR="00161B45" w:rsidRPr="00280569" w:rsidRDefault="00161B45" w:rsidP="00FC67AE">
      <w:pPr>
        <w:widowControl w:val="0"/>
        <w:numPr>
          <w:ilvl w:val="0"/>
          <w:numId w:val="22"/>
        </w:numPr>
        <w:tabs>
          <w:tab w:val="left" w:pos="284"/>
          <w:tab w:val="left" w:pos="567"/>
          <w:tab w:val="left" w:pos="993"/>
        </w:tabs>
        <w:spacing w:after="0" w:line="240" w:lineRule="auto"/>
        <w:ind w:left="0" w:firstLine="284"/>
        <w:contextualSpacing/>
        <w:jc w:val="both"/>
        <w:rPr>
          <w:rFonts w:ascii="Times New Roman" w:hAnsi="Times New Roman" w:cs="Times New Roman"/>
          <w:sz w:val="24"/>
          <w:szCs w:val="24"/>
        </w:rPr>
      </w:pPr>
      <w:r w:rsidRPr="00280569">
        <w:rPr>
          <w:rFonts w:ascii="Times New Roman" w:hAnsi="Times New Roman" w:cs="Times New Roman"/>
          <w:sz w:val="24"/>
          <w:szCs w:val="24"/>
        </w:rPr>
        <w:t>устанавливать связь между полученными характеристиками продукта и характеристиками процесса деятельности и по завершении деятельности предлагать изменение характеристик процесса для получения улучшенных характеристик продукта;</w:t>
      </w:r>
    </w:p>
    <w:p w:rsidR="00161B45" w:rsidRPr="00280569" w:rsidRDefault="00161B45" w:rsidP="00FC67AE">
      <w:pPr>
        <w:widowControl w:val="0"/>
        <w:numPr>
          <w:ilvl w:val="0"/>
          <w:numId w:val="22"/>
        </w:numPr>
        <w:tabs>
          <w:tab w:val="left" w:pos="284"/>
          <w:tab w:val="left" w:pos="567"/>
          <w:tab w:val="left" w:pos="993"/>
        </w:tabs>
        <w:spacing w:after="0" w:line="240" w:lineRule="auto"/>
        <w:ind w:left="0" w:firstLine="284"/>
        <w:contextualSpacing/>
        <w:jc w:val="both"/>
        <w:rPr>
          <w:rFonts w:ascii="Times New Roman" w:hAnsi="Times New Roman" w:cs="Times New Roman"/>
          <w:sz w:val="24"/>
          <w:szCs w:val="24"/>
        </w:rPr>
      </w:pPr>
      <w:r w:rsidRPr="00280569">
        <w:rPr>
          <w:rFonts w:ascii="Times New Roman" w:hAnsi="Times New Roman" w:cs="Times New Roman"/>
          <w:sz w:val="24"/>
          <w:szCs w:val="24"/>
        </w:rPr>
        <w:t>сверять свои действия с целью и, при необходимости, исправлять ошибки самостоятельно.</w:t>
      </w:r>
    </w:p>
    <w:p w:rsidR="00161B45" w:rsidRPr="00280569" w:rsidRDefault="00161B45" w:rsidP="00FC67AE">
      <w:pPr>
        <w:widowControl w:val="0"/>
        <w:numPr>
          <w:ilvl w:val="0"/>
          <w:numId w:val="20"/>
        </w:numPr>
        <w:tabs>
          <w:tab w:val="left" w:pos="284"/>
          <w:tab w:val="left" w:pos="567"/>
          <w:tab w:val="left" w:pos="1134"/>
        </w:tabs>
        <w:spacing w:after="0" w:line="240" w:lineRule="auto"/>
        <w:ind w:left="0" w:firstLine="284"/>
        <w:contextualSpacing/>
        <w:jc w:val="both"/>
        <w:rPr>
          <w:rFonts w:ascii="Times New Roman" w:hAnsi="Times New Roman" w:cs="Times New Roman"/>
          <w:sz w:val="24"/>
          <w:szCs w:val="24"/>
        </w:rPr>
      </w:pPr>
      <w:r w:rsidRPr="00280569">
        <w:rPr>
          <w:rFonts w:ascii="Times New Roman" w:hAnsi="Times New Roman" w:cs="Times New Roman"/>
          <w:sz w:val="24"/>
          <w:szCs w:val="24"/>
        </w:rPr>
        <w:t>Умение оценивать правильность выполнения учебной задачи, собственные возможности ее решения. Учащийся сможет:</w:t>
      </w:r>
    </w:p>
    <w:p w:rsidR="00161B45" w:rsidRPr="00280569" w:rsidRDefault="00161B45" w:rsidP="00FC67AE">
      <w:pPr>
        <w:widowControl w:val="0"/>
        <w:numPr>
          <w:ilvl w:val="0"/>
          <w:numId w:val="22"/>
        </w:numPr>
        <w:tabs>
          <w:tab w:val="left" w:pos="284"/>
          <w:tab w:val="left" w:pos="567"/>
          <w:tab w:val="left" w:pos="993"/>
        </w:tabs>
        <w:spacing w:after="0" w:line="240" w:lineRule="auto"/>
        <w:ind w:left="0" w:firstLine="284"/>
        <w:contextualSpacing/>
        <w:jc w:val="both"/>
        <w:rPr>
          <w:rFonts w:ascii="Times New Roman" w:hAnsi="Times New Roman" w:cs="Times New Roman"/>
          <w:sz w:val="24"/>
          <w:szCs w:val="24"/>
        </w:rPr>
      </w:pPr>
      <w:r w:rsidRPr="00280569">
        <w:rPr>
          <w:rFonts w:ascii="Times New Roman" w:hAnsi="Times New Roman" w:cs="Times New Roman"/>
          <w:sz w:val="24"/>
          <w:szCs w:val="24"/>
        </w:rPr>
        <w:t>определять критерии правильности (корректности) выполнения учебной задачи;</w:t>
      </w:r>
    </w:p>
    <w:p w:rsidR="00161B45" w:rsidRPr="00280569" w:rsidRDefault="00161B45" w:rsidP="00FC67AE">
      <w:pPr>
        <w:widowControl w:val="0"/>
        <w:numPr>
          <w:ilvl w:val="0"/>
          <w:numId w:val="22"/>
        </w:numPr>
        <w:tabs>
          <w:tab w:val="left" w:pos="284"/>
          <w:tab w:val="left" w:pos="567"/>
          <w:tab w:val="left" w:pos="993"/>
        </w:tabs>
        <w:spacing w:after="0" w:line="240" w:lineRule="auto"/>
        <w:ind w:left="0" w:firstLine="284"/>
        <w:contextualSpacing/>
        <w:jc w:val="both"/>
        <w:rPr>
          <w:rFonts w:ascii="Times New Roman" w:hAnsi="Times New Roman" w:cs="Times New Roman"/>
          <w:sz w:val="24"/>
          <w:szCs w:val="24"/>
        </w:rPr>
      </w:pPr>
      <w:r w:rsidRPr="00280569">
        <w:rPr>
          <w:rFonts w:ascii="Times New Roman" w:hAnsi="Times New Roman" w:cs="Times New Roman"/>
          <w:sz w:val="24"/>
          <w:szCs w:val="24"/>
        </w:rPr>
        <w:t>анализировать и обосновывать применение соответствующего инструментария для выполнения учебной задачи;</w:t>
      </w:r>
    </w:p>
    <w:p w:rsidR="00161B45" w:rsidRPr="00280569" w:rsidRDefault="00161B45" w:rsidP="00FC67AE">
      <w:pPr>
        <w:widowControl w:val="0"/>
        <w:numPr>
          <w:ilvl w:val="0"/>
          <w:numId w:val="22"/>
        </w:numPr>
        <w:tabs>
          <w:tab w:val="left" w:pos="284"/>
          <w:tab w:val="left" w:pos="567"/>
          <w:tab w:val="left" w:pos="993"/>
        </w:tabs>
        <w:spacing w:after="0" w:line="240" w:lineRule="auto"/>
        <w:ind w:left="0" w:firstLine="284"/>
        <w:contextualSpacing/>
        <w:jc w:val="both"/>
        <w:rPr>
          <w:rFonts w:ascii="Times New Roman" w:hAnsi="Times New Roman" w:cs="Times New Roman"/>
          <w:sz w:val="24"/>
          <w:szCs w:val="24"/>
        </w:rPr>
      </w:pPr>
      <w:r w:rsidRPr="00280569">
        <w:rPr>
          <w:rFonts w:ascii="Times New Roman" w:hAnsi="Times New Roman" w:cs="Times New Roman"/>
          <w:sz w:val="24"/>
          <w:szCs w:val="24"/>
        </w:rPr>
        <w:t>свободно пользоваться выработанными критериями оценки и самооценки, исходя из цели и имеющихся средств, различая результат и способы действий;</w:t>
      </w:r>
    </w:p>
    <w:p w:rsidR="00161B45" w:rsidRPr="00280569" w:rsidRDefault="00161B45" w:rsidP="00FC67AE">
      <w:pPr>
        <w:widowControl w:val="0"/>
        <w:numPr>
          <w:ilvl w:val="0"/>
          <w:numId w:val="22"/>
        </w:numPr>
        <w:tabs>
          <w:tab w:val="left" w:pos="284"/>
          <w:tab w:val="left" w:pos="567"/>
          <w:tab w:val="left" w:pos="993"/>
        </w:tabs>
        <w:spacing w:after="0" w:line="240" w:lineRule="auto"/>
        <w:ind w:left="0" w:firstLine="284"/>
        <w:contextualSpacing/>
        <w:jc w:val="both"/>
        <w:rPr>
          <w:rFonts w:ascii="Times New Roman" w:hAnsi="Times New Roman" w:cs="Times New Roman"/>
          <w:sz w:val="24"/>
          <w:szCs w:val="24"/>
        </w:rPr>
      </w:pPr>
      <w:r w:rsidRPr="00280569">
        <w:rPr>
          <w:rFonts w:ascii="Times New Roman" w:hAnsi="Times New Roman" w:cs="Times New Roman"/>
          <w:sz w:val="24"/>
          <w:szCs w:val="24"/>
        </w:rPr>
        <w:t>оценивать продукт своей деятельности по заданным и/или самостоятельно определенным критериям в соответствии с целью деятельности;</w:t>
      </w:r>
    </w:p>
    <w:p w:rsidR="00161B45" w:rsidRPr="00280569" w:rsidRDefault="00161B45" w:rsidP="00FC67AE">
      <w:pPr>
        <w:widowControl w:val="0"/>
        <w:numPr>
          <w:ilvl w:val="0"/>
          <w:numId w:val="22"/>
        </w:numPr>
        <w:tabs>
          <w:tab w:val="left" w:pos="284"/>
          <w:tab w:val="left" w:pos="567"/>
          <w:tab w:val="left" w:pos="993"/>
        </w:tabs>
        <w:spacing w:after="0" w:line="240" w:lineRule="auto"/>
        <w:ind w:left="0" w:firstLine="284"/>
        <w:contextualSpacing/>
        <w:jc w:val="both"/>
        <w:rPr>
          <w:rFonts w:ascii="Times New Roman" w:hAnsi="Times New Roman" w:cs="Times New Roman"/>
          <w:sz w:val="24"/>
          <w:szCs w:val="24"/>
        </w:rPr>
      </w:pPr>
      <w:r w:rsidRPr="00280569">
        <w:rPr>
          <w:rFonts w:ascii="Times New Roman" w:hAnsi="Times New Roman" w:cs="Times New Roman"/>
          <w:sz w:val="24"/>
          <w:szCs w:val="24"/>
        </w:rPr>
        <w:t>обосновывать достижимость цели выбранным способом на основе оценки своих внутренних ресурсов и доступных внешних ресурсов;</w:t>
      </w:r>
    </w:p>
    <w:p w:rsidR="00161B45" w:rsidRPr="00280569" w:rsidRDefault="00161B45" w:rsidP="00FC67AE">
      <w:pPr>
        <w:widowControl w:val="0"/>
        <w:numPr>
          <w:ilvl w:val="0"/>
          <w:numId w:val="22"/>
        </w:numPr>
        <w:tabs>
          <w:tab w:val="left" w:pos="284"/>
          <w:tab w:val="left" w:pos="567"/>
          <w:tab w:val="left" w:pos="993"/>
        </w:tabs>
        <w:spacing w:after="0" w:line="240" w:lineRule="auto"/>
        <w:ind w:left="0" w:firstLine="284"/>
        <w:contextualSpacing/>
        <w:jc w:val="both"/>
        <w:rPr>
          <w:rFonts w:ascii="Times New Roman" w:hAnsi="Times New Roman" w:cs="Times New Roman"/>
          <w:sz w:val="24"/>
          <w:szCs w:val="24"/>
        </w:rPr>
      </w:pPr>
      <w:r w:rsidRPr="00280569">
        <w:rPr>
          <w:rFonts w:ascii="Times New Roman" w:hAnsi="Times New Roman" w:cs="Times New Roman"/>
          <w:sz w:val="24"/>
          <w:szCs w:val="24"/>
        </w:rPr>
        <w:t>фиксировать и анализировать динамику собственных образовательных результатов.</w:t>
      </w:r>
    </w:p>
    <w:p w:rsidR="00161B45" w:rsidRPr="00280569" w:rsidRDefault="00161B45" w:rsidP="00FC67AE">
      <w:pPr>
        <w:widowControl w:val="0"/>
        <w:numPr>
          <w:ilvl w:val="0"/>
          <w:numId w:val="20"/>
        </w:numPr>
        <w:tabs>
          <w:tab w:val="left" w:pos="284"/>
          <w:tab w:val="left" w:pos="567"/>
          <w:tab w:val="left" w:pos="1134"/>
        </w:tabs>
        <w:spacing w:after="0" w:line="240" w:lineRule="auto"/>
        <w:ind w:left="0" w:firstLine="284"/>
        <w:contextualSpacing/>
        <w:jc w:val="both"/>
        <w:rPr>
          <w:rFonts w:ascii="Times New Roman" w:hAnsi="Times New Roman" w:cs="Times New Roman"/>
          <w:b/>
          <w:sz w:val="24"/>
          <w:szCs w:val="24"/>
        </w:rPr>
      </w:pPr>
      <w:r w:rsidRPr="00280569">
        <w:rPr>
          <w:rFonts w:ascii="Times New Roman" w:hAnsi="Times New Roman" w:cs="Times New Roman"/>
          <w:sz w:val="24"/>
          <w:szCs w:val="24"/>
        </w:rPr>
        <w:t>Владение основами самоконтроля, самооценки, принятия решений и осуществления осознанного выбора в учебной и познавательной. Учащийся сможет:</w:t>
      </w:r>
    </w:p>
    <w:p w:rsidR="00161B45" w:rsidRPr="00280569" w:rsidRDefault="00161B45" w:rsidP="00FC67AE">
      <w:pPr>
        <w:widowControl w:val="0"/>
        <w:numPr>
          <w:ilvl w:val="0"/>
          <w:numId w:val="22"/>
        </w:numPr>
        <w:tabs>
          <w:tab w:val="left" w:pos="284"/>
          <w:tab w:val="left" w:pos="567"/>
          <w:tab w:val="left" w:pos="993"/>
        </w:tabs>
        <w:spacing w:after="0" w:line="240" w:lineRule="auto"/>
        <w:ind w:left="0" w:firstLine="284"/>
        <w:contextualSpacing/>
        <w:jc w:val="both"/>
        <w:rPr>
          <w:rFonts w:ascii="Times New Roman" w:hAnsi="Times New Roman" w:cs="Times New Roman"/>
          <w:sz w:val="24"/>
          <w:szCs w:val="24"/>
        </w:rPr>
      </w:pPr>
      <w:r w:rsidRPr="00280569">
        <w:rPr>
          <w:rFonts w:ascii="Times New Roman" w:hAnsi="Times New Roman" w:cs="Times New Roman"/>
          <w:sz w:val="24"/>
          <w:szCs w:val="24"/>
        </w:rPr>
        <w:t>наблюдать и анализировать собственную учебную и познавательную деятельность и деятельность других обучающихся в процессе взаимопроверки;</w:t>
      </w:r>
    </w:p>
    <w:p w:rsidR="00161B45" w:rsidRPr="00280569" w:rsidRDefault="00161B45" w:rsidP="00FC67AE">
      <w:pPr>
        <w:widowControl w:val="0"/>
        <w:numPr>
          <w:ilvl w:val="0"/>
          <w:numId w:val="22"/>
        </w:numPr>
        <w:tabs>
          <w:tab w:val="left" w:pos="284"/>
          <w:tab w:val="left" w:pos="567"/>
          <w:tab w:val="left" w:pos="993"/>
        </w:tabs>
        <w:spacing w:after="0" w:line="240" w:lineRule="auto"/>
        <w:ind w:left="0" w:firstLine="284"/>
        <w:contextualSpacing/>
        <w:jc w:val="both"/>
        <w:rPr>
          <w:rFonts w:ascii="Times New Roman" w:hAnsi="Times New Roman" w:cs="Times New Roman"/>
          <w:sz w:val="24"/>
          <w:szCs w:val="24"/>
        </w:rPr>
      </w:pPr>
      <w:r w:rsidRPr="00280569">
        <w:rPr>
          <w:rFonts w:ascii="Times New Roman" w:hAnsi="Times New Roman" w:cs="Times New Roman"/>
          <w:sz w:val="24"/>
          <w:szCs w:val="24"/>
        </w:rPr>
        <w:t>соотносить реальные и планируемые результаты индивидуальной образовательной деятельности и делать выводы;</w:t>
      </w:r>
    </w:p>
    <w:p w:rsidR="00161B45" w:rsidRPr="00280569" w:rsidRDefault="00161B45" w:rsidP="00FC67AE">
      <w:pPr>
        <w:widowControl w:val="0"/>
        <w:numPr>
          <w:ilvl w:val="0"/>
          <w:numId w:val="22"/>
        </w:numPr>
        <w:tabs>
          <w:tab w:val="left" w:pos="284"/>
          <w:tab w:val="left" w:pos="567"/>
          <w:tab w:val="left" w:pos="993"/>
        </w:tabs>
        <w:spacing w:after="0" w:line="240" w:lineRule="auto"/>
        <w:ind w:left="0" w:firstLine="284"/>
        <w:contextualSpacing/>
        <w:jc w:val="both"/>
        <w:rPr>
          <w:rFonts w:ascii="Times New Roman" w:hAnsi="Times New Roman" w:cs="Times New Roman"/>
          <w:sz w:val="24"/>
          <w:szCs w:val="24"/>
        </w:rPr>
      </w:pPr>
      <w:r w:rsidRPr="00280569">
        <w:rPr>
          <w:rFonts w:ascii="Times New Roman" w:hAnsi="Times New Roman" w:cs="Times New Roman"/>
          <w:sz w:val="24"/>
          <w:szCs w:val="24"/>
        </w:rPr>
        <w:t>принимать решение в учебной ситуации и нести за него ответственность;</w:t>
      </w:r>
    </w:p>
    <w:p w:rsidR="00161B45" w:rsidRPr="00280569" w:rsidRDefault="00161B45" w:rsidP="00FC67AE">
      <w:pPr>
        <w:widowControl w:val="0"/>
        <w:numPr>
          <w:ilvl w:val="0"/>
          <w:numId w:val="22"/>
        </w:numPr>
        <w:tabs>
          <w:tab w:val="left" w:pos="284"/>
          <w:tab w:val="left" w:pos="567"/>
          <w:tab w:val="left" w:pos="993"/>
        </w:tabs>
        <w:spacing w:after="0" w:line="240" w:lineRule="auto"/>
        <w:ind w:left="0" w:firstLine="284"/>
        <w:contextualSpacing/>
        <w:jc w:val="both"/>
        <w:rPr>
          <w:rFonts w:ascii="Times New Roman" w:hAnsi="Times New Roman" w:cs="Times New Roman"/>
          <w:sz w:val="24"/>
          <w:szCs w:val="24"/>
        </w:rPr>
      </w:pPr>
      <w:r w:rsidRPr="00280569">
        <w:rPr>
          <w:rFonts w:ascii="Times New Roman" w:hAnsi="Times New Roman" w:cs="Times New Roman"/>
          <w:sz w:val="24"/>
          <w:szCs w:val="24"/>
        </w:rPr>
        <w:t>самостоятельно определять причины своего успеха или неуспеха и находить способы выхода из ситуации неуспеха;</w:t>
      </w:r>
    </w:p>
    <w:p w:rsidR="00161B45" w:rsidRPr="00280569" w:rsidRDefault="00161B45" w:rsidP="00FC67AE">
      <w:pPr>
        <w:widowControl w:val="0"/>
        <w:numPr>
          <w:ilvl w:val="0"/>
          <w:numId w:val="22"/>
        </w:numPr>
        <w:tabs>
          <w:tab w:val="left" w:pos="284"/>
          <w:tab w:val="left" w:pos="567"/>
          <w:tab w:val="left" w:pos="993"/>
        </w:tabs>
        <w:spacing w:after="0" w:line="240" w:lineRule="auto"/>
        <w:ind w:left="0" w:firstLine="284"/>
        <w:contextualSpacing/>
        <w:jc w:val="both"/>
        <w:rPr>
          <w:rFonts w:ascii="Times New Roman" w:hAnsi="Times New Roman" w:cs="Times New Roman"/>
          <w:sz w:val="24"/>
          <w:szCs w:val="24"/>
        </w:rPr>
      </w:pPr>
      <w:r w:rsidRPr="00280569">
        <w:rPr>
          <w:rFonts w:ascii="Times New Roman" w:hAnsi="Times New Roman" w:cs="Times New Roman"/>
          <w:sz w:val="24"/>
          <w:szCs w:val="24"/>
        </w:rPr>
        <w:t>ретроспективно определять, какие действия по решению учебной задачи или параметры этих действий привели к получению имеющегося продукта учебной деятельности;</w:t>
      </w:r>
    </w:p>
    <w:p w:rsidR="00161B45" w:rsidRPr="00280569" w:rsidRDefault="00161B45" w:rsidP="00FC67AE">
      <w:pPr>
        <w:widowControl w:val="0"/>
        <w:numPr>
          <w:ilvl w:val="0"/>
          <w:numId w:val="22"/>
        </w:numPr>
        <w:tabs>
          <w:tab w:val="left" w:pos="284"/>
          <w:tab w:val="left" w:pos="567"/>
          <w:tab w:val="left" w:pos="993"/>
        </w:tabs>
        <w:spacing w:after="0" w:line="240" w:lineRule="auto"/>
        <w:ind w:left="0" w:firstLine="284"/>
        <w:contextualSpacing/>
        <w:jc w:val="both"/>
        <w:rPr>
          <w:rFonts w:ascii="Times New Roman" w:hAnsi="Times New Roman" w:cs="Times New Roman"/>
          <w:sz w:val="24"/>
          <w:szCs w:val="24"/>
        </w:rPr>
      </w:pPr>
      <w:r w:rsidRPr="00280569">
        <w:rPr>
          <w:rFonts w:ascii="Times New Roman" w:hAnsi="Times New Roman" w:cs="Times New Roman"/>
          <w:sz w:val="24"/>
          <w:szCs w:val="24"/>
        </w:rPr>
        <w:t>демонстрировать приемы регуляции психофизиологических/ эмоциональных состояний для достижения эффекта успокоения (устранения эмоциональной напряженности), эффекта восстановления (ослабления проявлений утомления), эффекта активизации (повышения психофизиологической реактивности).</w:t>
      </w:r>
    </w:p>
    <w:p w:rsidR="00161B45" w:rsidRPr="00280569" w:rsidRDefault="00161B45" w:rsidP="00FC67AE">
      <w:pPr>
        <w:tabs>
          <w:tab w:val="left" w:pos="284"/>
          <w:tab w:val="left" w:pos="567"/>
        </w:tabs>
        <w:spacing w:after="0" w:line="240" w:lineRule="auto"/>
        <w:ind w:firstLine="284"/>
        <w:contextualSpacing/>
        <w:jc w:val="both"/>
        <w:rPr>
          <w:rFonts w:ascii="Times New Roman" w:hAnsi="Times New Roman" w:cs="Times New Roman"/>
          <w:b/>
          <w:sz w:val="24"/>
          <w:szCs w:val="24"/>
        </w:rPr>
      </w:pPr>
      <w:r w:rsidRPr="00280569">
        <w:rPr>
          <w:rFonts w:ascii="Times New Roman" w:hAnsi="Times New Roman" w:cs="Times New Roman"/>
          <w:b/>
          <w:sz w:val="24"/>
          <w:szCs w:val="24"/>
        </w:rPr>
        <w:t>Познавательные УУД</w:t>
      </w:r>
    </w:p>
    <w:p w:rsidR="00161B45" w:rsidRPr="00280569" w:rsidRDefault="00161B45" w:rsidP="00FC67AE">
      <w:pPr>
        <w:widowControl w:val="0"/>
        <w:numPr>
          <w:ilvl w:val="0"/>
          <w:numId w:val="20"/>
        </w:numPr>
        <w:tabs>
          <w:tab w:val="left" w:pos="284"/>
          <w:tab w:val="left" w:pos="567"/>
          <w:tab w:val="left" w:pos="1134"/>
        </w:tabs>
        <w:spacing w:after="0" w:line="240" w:lineRule="auto"/>
        <w:ind w:left="0" w:firstLine="284"/>
        <w:contextualSpacing/>
        <w:jc w:val="both"/>
        <w:rPr>
          <w:rFonts w:ascii="Times New Roman" w:hAnsi="Times New Roman" w:cs="Times New Roman"/>
          <w:sz w:val="24"/>
          <w:szCs w:val="24"/>
        </w:rPr>
      </w:pPr>
      <w:r w:rsidRPr="00280569">
        <w:rPr>
          <w:rFonts w:ascii="Times New Roman" w:hAnsi="Times New Roman" w:cs="Times New Roman"/>
          <w:sz w:val="24"/>
          <w:szCs w:val="24"/>
        </w:rPr>
        <w:t>Умение определять понятия, создавать обобщения, устанавливать аналогии, классифицировать, самостоятельно выбирать основания и критерии для классификации, устанавливать причинно-следственные связи, строить логическое рассуждение, умозаключение (индуктивное, дедуктивное, по аналогии) и делать выводы. Учащийся сможет:</w:t>
      </w:r>
    </w:p>
    <w:p w:rsidR="00161B45" w:rsidRPr="00280569" w:rsidRDefault="00161B45" w:rsidP="00FC67AE">
      <w:pPr>
        <w:widowControl w:val="0"/>
        <w:numPr>
          <w:ilvl w:val="0"/>
          <w:numId w:val="22"/>
        </w:numPr>
        <w:tabs>
          <w:tab w:val="left" w:pos="284"/>
          <w:tab w:val="left" w:pos="567"/>
          <w:tab w:val="left" w:pos="993"/>
        </w:tabs>
        <w:spacing w:after="0" w:line="240" w:lineRule="auto"/>
        <w:ind w:left="0" w:firstLine="284"/>
        <w:contextualSpacing/>
        <w:jc w:val="both"/>
        <w:rPr>
          <w:rFonts w:ascii="Times New Roman" w:hAnsi="Times New Roman" w:cs="Times New Roman"/>
          <w:sz w:val="24"/>
          <w:szCs w:val="24"/>
        </w:rPr>
      </w:pPr>
      <w:r w:rsidRPr="00280569">
        <w:rPr>
          <w:rFonts w:ascii="Times New Roman" w:hAnsi="Times New Roman" w:cs="Times New Roman"/>
          <w:sz w:val="24"/>
          <w:szCs w:val="24"/>
        </w:rPr>
        <w:t>подбирать слова, соподчиненные ключевому слову, определяющие его признаки и свойства;</w:t>
      </w:r>
    </w:p>
    <w:p w:rsidR="00161B45" w:rsidRPr="00280569" w:rsidRDefault="00161B45" w:rsidP="00FC67AE">
      <w:pPr>
        <w:widowControl w:val="0"/>
        <w:numPr>
          <w:ilvl w:val="0"/>
          <w:numId w:val="22"/>
        </w:numPr>
        <w:tabs>
          <w:tab w:val="left" w:pos="284"/>
          <w:tab w:val="left" w:pos="567"/>
          <w:tab w:val="left" w:pos="993"/>
        </w:tabs>
        <w:spacing w:after="0" w:line="240" w:lineRule="auto"/>
        <w:ind w:left="0" w:firstLine="284"/>
        <w:contextualSpacing/>
        <w:jc w:val="both"/>
        <w:rPr>
          <w:rFonts w:ascii="Times New Roman" w:hAnsi="Times New Roman" w:cs="Times New Roman"/>
          <w:sz w:val="24"/>
          <w:szCs w:val="24"/>
        </w:rPr>
      </w:pPr>
      <w:r w:rsidRPr="00280569">
        <w:rPr>
          <w:rFonts w:ascii="Times New Roman" w:hAnsi="Times New Roman" w:cs="Times New Roman"/>
          <w:sz w:val="24"/>
          <w:szCs w:val="24"/>
        </w:rPr>
        <w:t>выстраивать логическую цепочку, состоящую из ключевого слова и соподчиненных ему слов;</w:t>
      </w:r>
    </w:p>
    <w:p w:rsidR="00161B45" w:rsidRPr="00280569" w:rsidRDefault="00161B45" w:rsidP="00FC67AE">
      <w:pPr>
        <w:widowControl w:val="0"/>
        <w:numPr>
          <w:ilvl w:val="0"/>
          <w:numId w:val="22"/>
        </w:numPr>
        <w:tabs>
          <w:tab w:val="left" w:pos="284"/>
          <w:tab w:val="left" w:pos="567"/>
          <w:tab w:val="left" w:pos="993"/>
        </w:tabs>
        <w:spacing w:after="0" w:line="240" w:lineRule="auto"/>
        <w:ind w:left="0" w:firstLine="284"/>
        <w:contextualSpacing/>
        <w:jc w:val="both"/>
        <w:rPr>
          <w:rFonts w:ascii="Times New Roman" w:hAnsi="Times New Roman" w:cs="Times New Roman"/>
          <w:sz w:val="24"/>
          <w:szCs w:val="24"/>
        </w:rPr>
      </w:pPr>
      <w:r w:rsidRPr="00280569">
        <w:rPr>
          <w:rFonts w:ascii="Times New Roman" w:hAnsi="Times New Roman" w:cs="Times New Roman"/>
          <w:sz w:val="24"/>
          <w:szCs w:val="24"/>
        </w:rPr>
        <w:t>выделять общий признак двух или нескольких предметов или явлений и объяснять их сходство;</w:t>
      </w:r>
    </w:p>
    <w:p w:rsidR="00161B45" w:rsidRPr="00280569" w:rsidRDefault="00161B45" w:rsidP="00FC67AE">
      <w:pPr>
        <w:widowControl w:val="0"/>
        <w:numPr>
          <w:ilvl w:val="0"/>
          <w:numId w:val="22"/>
        </w:numPr>
        <w:tabs>
          <w:tab w:val="left" w:pos="284"/>
          <w:tab w:val="left" w:pos="567"/>
          <w:tab w:val="left" w:pos="993"/>
        </w:tabs>
        <w:spacing w:after="0" w:line="240" w:lineRule="auto"/>
        <w:ind w:left="0" w:firstLine="284"/>
        <w:contextualSpacing/>
        <w:jc w:val="both"/>
        <w:rPr>
          <w:rFonts w:ascii="Times New Roman" w:hAnsi="Times New Roman" w:cs="Times New Roman"/>
          <w:sz w:val="24"/>
          <w:szCs w:val="24"/>
        </w:rPr>
      </w:pPr>
      <w:r w:rsidRPr="00280569">
        <w:rPr>
          <w:rFonts w:ascii="Times New Roman" w:hAnsi="Times New Roman" w:cs="Times New Roman"/>
          <w:sz w:val="24"/>
          <w:szCs w:val="24"/>
        </w:rPr>
        <w:lastRenderedPageBreak/>
        <w:t>объединять предметы и явления в группы по определенным признакам, сравнивать, классифицировать и обобщать факты и явления;</w:t>
      </w:r>
    </w:p>
    <w:p w:rsidR="00161B45" w:rsidRPr="00280569" w:rsidRDefault="00161B45" w:rsidP="00FC67AE">
      <w:pPr>
        <w:widowControl w:val="0"/>
        <w:numPr>
          <w:ilvl w:val="0"/>
          <w:numId w:val="22"/>
        </w:numPr>
        <w:tabs>
          <w:tab w:val="left" w:pos="284"/>
          <w:tab w:val="left" w:pos="567"/>
          <w:tab w:val="left" w:pos="993"/>
        </w:tabs>
        <w:spacing w:after="0" w:line="240" w:lineRule="auto"/>
        <w:ind w:left="0" w:firstLine="284"/>
        <w:contextualSpacing/>
        <w:jc w:val="both"/>
        <w:rPr>
          <w:rFonts w:ascii="Times New Roman" w:hAnsi="Times New Roman" w:cs="Times New Roman"/>
          <w:sz w:val="24"/>
          <w:szCs w:val="24"/>
        </w:rPr>
      </w:pPr>
      <w:r w:rsidRPr="00280569">
        <w:rPr>
          <w:rFonts w:ascii="Times New Roman" w:hAnsi="Times New Roman" w:cs="Times New Roman"/>
          <w:sz w:val="24"/>
          <w:szCs w:val="24"/>
        </w:rPr>
        <w:t>выделять явление из общего ряда других явлений;</w:t>
      </w:r>
    </w:p>
    <w:p w:rsidR="00161B45" w:rsidRPr="00280569" w:rsidRDefault="00161B45" w:rsidP="00FC67AE">
      <w:pPr>
        <w:widowControl w:val="0"/>
        <w:numPr>
          <w:ilvl w:val="0"/>
          <w:numId w:val="22"/>
        </w:numPr>
        <w:tabs>
          <w:tab w:val="left" w:pos="284"/>
          <w:tab w:val="left" w:pos="567"/>
          <w:tab w:val="left" w:pos="993"/>
        </w:tabs>
        <w:spacing w:after="0" w:line="240" w:lineRule="auto"/>
        <w:ind w:left="0" w:firstLine="284"/>
        <w:contextualSpacing/>
        <w:jc w:val="both"/>
        <w:rPr>
          <w:rFonts w:ascii="Times New Roman" w:hAnsi="Times New Roman" w:cs="Times New Roman"/>
          <w:sz w:val="24"/>
          <w:szCs w:val="24"/>
        </w:rPr>
      </w:pPr>
      <w:r w:rsidRPr="00280569">
        <w:rPr>
          <w:rFonts w:ascii="Times New Roman" w:hAnsi="Times New Roman" w:cs="Times New Roman"/>
          <w:sz w:val="24"/>
          <w:szCs w:val="24"/>
        </w:rPr>
        <w:t>определять обстоятельства, которые предшествовали возникновению связи между явлениями, из этих обстоятельств выделять определяющие, способные быть причиной данного явления, выявлять причины и следствия явлений;</w:t>
      </w:r>
    </w:p>
    <w:p w:rsidR="00161B45" w:rsidRPr="00280569" w:rsidRDefault="00161B45" w:rsidP="00FC67AE">
      <w:pPr>
        <w:widowControl w:val="0"/>
        <w:numPr>
          <w:ilvl w:val="0"/>
          <w:numId w:val="22"/>
        </w:numPr>
        <w:tabs>
          <w:tab w:val="left" w:pos="284"/>
          <w:tab w:val="left" w:pos="567"/>
          <w:tab w:val="left" w:pos="993"/>
        </w:tabs>
        <w:spacing w:after="0" w:line="240" w:lineRule="auto"/>
        <w:ind w:left="0" w:firstLine="284"/>
        <w:contextualSpacing/>
        <w:jc w:val="both"/>
        <w:rPr>
          <w:rFonts w:ascii="Times New Roman" w:hAnsi="Times New Roman" w:cs="Times New Roman"/>
          <w:sz w:val="24"/>
          <w:szCs w:val="24"/>
        </w:rPr>
      </w:pPr>
      <w:r w:rsidRPr="00280569">
        <w:rPr>
          <w:rFonts w:ascii="Times New Roman" w:hAnsi="Times New Roman" w:cs="Times New Roman"/>
          <w:sz w:val="24"/>
          <w:szCs w:val="24"/>
        </w:rPr>
        <w:t>строить рассуждение от общих закономерностей к частным явлениям и от частных явлений к общим закономерностям;</w:t>
      </w:r>
    </w:p>
    <w:p w:rsidR="00161B45" w:rsidRPr="00280569" w:rsidRDefault="00161B45" w:rsidP="00FC67AE">
      <w:pPr>
        <w:widowControl w:val="0"/>
        <w:numPr>
          <w:ilvl w:val="0"/>
          <w:numId w:val="22"/>
        </w:numPr>
        <w:tabs>
          <w:tab w:val="left" w:pos="284"/>
          <w:tab w:val="left" w:pos="567"/>
          <w:tab w:val="left" w:pos="993"/>
        </w:tabs>
        <w:spacing w:after="0" w:line="240" w:lineRule="auto"/>
        <w:ind w:left="0" w:firstLine="284"/>
        <w:contextualSpacing/>
        <w:jc w:val="both"/>
        <w:rPr>
          <w:rFonts w:ascii="Times New Roman" w:hAnsi="Times New Roman" w:cs="Times New Roman"/>
          <w:sz w:val="24"/>
          <w:szCs w:val="24"/>
        </w:rPr>
      </w:pPr>
      <w:r w:rsidRPr="00280569">
        <w:rPr>
          <w:rFonts w:ascii="Times New Roman" w:hAnsi="Times New Roman" w:cs="Times New Roman"/>
          <w:sz w:val="24"/>
          <w:szCs w:val="24"/>
        </w:rPr>
        <w:t>строить рассуждение на основе сравнения предметов и явлений, выделяя при этом общие признаки;</w:t>
      </w:r>
    </w:p>
    <w:p w:rsidR="00161B45" w:rsidRPr="00280569" w:rsidRDefault="00161B45" w:rsidP="00FC67AE">
      <w:pPr>
        <w:widowControl w:val="0"/>
        <w:numPr>
          <w:ilvl w:val="0"/>
          <w:numId w:val="22"/>
        </w:numPr>
        <w:tabs>
          <w:tab w:val="left" w:pos="284"/>
          <w:tab w:val="left" w:pos="567"/>
          <w:tab w:val="left" w:pos="993"/>
        </w:tabs>
        <w:spacing w:after="0" w:line="240" w:lineRule="auto"/>
        <w:ind w:left="0" w:firstLine="284"/>
        <w:contextualSpacing/>
        <w:jc w:val="both"/>
        <w:rPr>
          <w:rFonts w:ascii="Times New Roman" w:hAnsi="Times New Roman" w:cs="Times New Roman"/>
          <w:sz w:val="24"/>
          <w:szCs w:val="24"/>
        </w:rPr>
      </w:pPr>
      <w:r w:rsidRPr="00280569">
        <w:rPr>
          <w:rFonts w:ascii="Times New Roman" w:hAnsi="Times New Roman" w:cs="Times New Roman"/>
          <w:sz w:val="24"/>
          <w:szCs w:val="24"/>
        </w:rPr>
        <w:t>излагать полученную информацию, интерпретируя ее в контексте решаемой задачи;</w:t>
      </w:r>
    </w:p>
    <w:p w:rsidR="00161B45" w:rsidRPr="00280569" w:rsidRDefault="00161B45" w:rsidP="00FC67AE">
      <w:pPr>
        <w:widowControl w:val="0"/>
        <w:numPr>
          <w:ilvl w:val="0"/>
          <w:numId w:val="22"/>
        </w:numPr>
        <w:tabs>
          <w:tab w:val="left" w:pos="284"/>
          <w:tab w:val="left" w:pos="567"/>
          <w:tab w:val="left" w:pos="993"/>
        </w:tabs>
        <w:spacing w:after="0" w:line="240" w:lineRule="auto"/>
        <w:ind w:left="0" w:firstLine="284"/>
        <w:contextualSpacing/>
        <w:jc w:val="both"/>
        <w:rPr>
          <w:rFonts w:ascii="Times New Roman" w:hAnsi="Times New Roman" w:cs="Times New Roman"/>
          <w:sz w:val="24"/>
          <w:szCs w:val="24"/>
        </w:rPr>
      </w:pPr>
      <w:r w:rsidRPr="00280569">
        <w:rPr>
          <w:rFonts w:ascii="Times New Roman" w:hAnsi="Times New Roman" w:cs="Times New Roman"/>
          <w:sz w:val="24"/>
          <w:szCs w:val="24"/>
        </w:rPr>
        <w:t>самостоятельно указывать на информацию, нуждающуюся в проверке, предлагать и применять способ проверки достоверности информации;</w:t>
      </w:r>
    </w:p>
    <w:p w:rsidR="00161B45" w:rsidRPr="00280569" w:rsidRDefault="00161B45" w:rsidP="00FC67AE">
      <w:pPr>
        <w:widowControl w:val="0"/>
        <w:numPr>
          <w:ilvl w:val="0"/>
          <w:numId w:val="22"/>
        </w:numPr>
        <w:tabs>
          <w:tab w:val="left" w:pos="284"/>
          <w:tab w:val="left" w:pos="567"/>
          <w:tab w:val="left" w:pos="993"/>
        </w:tabs>
        <w:spacing w:after="0" w:line="240" w:lineRule="auto"/>
        <w:ind w:left="0" w:firstLine="284"/>
        <w:contextualSpacing/>
        <w:jc w:val="both"/>
        <w:rPr>
          <w:rFonts w:ascii="Times New Roman" w:hAnsi="Times New Roman" w:cs="Times New Roman"/>
          <w:sz w:val="24"/>
          <w:szCs w:val="24"/>
        </w:rPr>
      </w:pPr>
      <w:r w:rsidRPr="00280569">
        <w:rPr>
          <w:rFonts w:ascii="Times New Roman" w:hAnsi="Times New Roman" w:cs="Times New Roman"/>
          <w:sz w:val="24"/>
          <w:szCs w:val="24"/>
        </w:rPr>
        <w:t>вербализовать эмоциональное впечатление, оказанное на него источником;</w:t>
      </w:r>
    </w:p>
    <w:p w:rsidR="00161B45" w:rsidRPr="00280569" w:rsidRDefault="00161B45" w:rsidP="00FC67AE">
      <w:pPr>
        <w:widowControl w:val="0"/>
        <w:numPr>
          <w:ilvl w:val="0"/>
          <w:numId w:val="22"/>
        </w:numPr>
        <w:tabs>
          <w:tab w:val="left" w:pos="284"/>
          <w:tab w:val="left" w:pos="567"/>
          <w:tab w:val="left" w:pos="993"/>
        </w:tabs>
        <w:spacing w:after="0" w:line="240" w:lineRule="auto"/>
        <w:ind w:left="0" w:firstLine="284"/>
        <w:contextualSpacing/>
        <w:jc w:val="both"/>
        <w:rPr>
          <w:rFonts w:ascii="Times New Roman" w:hAnsi="Times New Roman" w:cs="Times New Roman"/>
          <w:sz w:val="24"/>
          <w:szCs w:val="24"/>
        </w:rPr>
      </w:pPr>
      <w:r w:rsidRPr="00280569">
        <w:rPr>
          <w:rFonts w:ascii="Times New Roman" w:hAnsi="Times New Roman" w:cs="Times New Roman"/>
          <w:sz w:val="24"/>
          <w:szCs w:val="24"/>
        </w:rPr>
        <w:t>объяснять явления, процессы, связи и отношения, выявляемые в ходе познавательной и исследовательской деятельности (приводить объяснение с изменением формы представления; объяснять, детализируя или обобщая; объяснять с заданной точки зрения);</w:t>
      </w:r>
    </w:p>
    <w:p w:rsidR="00161B45" w:rsidRPr="00280569" w:rsidRDefault="00161B45" w:rsidP="00FC67AE">
      <w:pPr>
        <w:widowControl w:val="0"/>
        <w:numPr>
          <w:ilvl w:val="0"/>
          <w:numId w:val="22"/>
        </w:numPr>
        <w:tabs>
          <w:tab w:val="left" w:pos="284"/>
          <w:tab w:val="left" w:pos="567"/>
          <w:tab w:val="left" w:pos="993"/>
        </w:tabs>
        <w:spacing w:after="0" w:line="240" w:lineRule="auto"/>
        <w:ind w:left="0" w:firstLine="284"/>
        <w:contextualSpacing/>
        <w:jc w:val="both"/>
        <w:rPr>
          <w:rFonts w:ascii="Times New Roman" w:hAnsi="Times New Roman" w:cs="Times New Roman"/>
          <w:sz w:val="24"/>
          <w:szCs w:val="24"/>
        </w:rPr>
      </w:pPr>
      <w:r w:rsidRPr="00280569">
        <w:rPr>
          <w:rFonts w:ascii="Times New Roman" w:hAnsi="Times New Roman" w:cs="Times New Roman"/>
          <w:sz w:val="24"/>
          <w:szCs w:val="24"/>
        </w:rPr>
        <w:t>выявлять и называть причины события, явления, в том числе возможные / наиболее вероятные причины, возможные последствия заданной причины, самостоятельно осуществляя причинно-следственный анализ;</w:t>
      </w:r>
    </w:p>
    <w:p w:rsidR="00161B45" w:rsidRPr="00280569" w:rsidRDefault="00161B45" w:rsidP="00FC67AE">
      <w:pPr>
        <w:widowControl w:val="0"/>
        <w:numPr>
          <w:ilvl w:val="0"/>
          <w:numId w:val="22"/>
        </w:numPr>
        <w:tabs>
          <w:tab w:val="left" w:pos="284"/>
          <w:tab w:val="left" w:pos="567"/>
          <w:tab w:val="left" w:pos="993"/>
        </w:tabs>
        <w:spacing w:after="0" w:line="240" w:lineRule="auto"/>
        <w:ind w:left="0" w:firstLine="284"/>
        <w:contextualSpacing/>
        <w:jc w:val="both"/>
        <w:rPr>
          <w:rFonts w:ascii="Times New Roman" w:hAnsi="Times New Roman" w:cs="Times New Roman"/>
          <w:sz w:val="24"/>
          <w:szCs w:val="24"/>
        </w:rPr>
      </w:pPr>
      <w:r w:rsidRPr="00280569">
        <w:rPr>
          <w:rFonts w:ascii="Times New Roman" w:hAnsi="Times New Roman" w:cs="Times New Roman"/>
          <w:sz w:val="24"/>
          <w:szCs w:val="24"/>
        </w:rPr>
        <w:t>делать вывод на основе критического анализа разных точек зрения, подтверждать вывод собственной аргументацией или самостоятельно полученными данными.</w:t>
      </w:r>
    </w:p>
    <w:p w:rsidR="00161B45" w:rsidRPr="00280569" w:rsidRDefault="00161B45" w:rsidP="00FC67AE">
      <w:pPr>
        <w:widowControl w:val="0"/>
        <w:numPr>
          <w:ilvl w:val="0"/>
          <w:numId w:val="20"/>
        </w:numPr>
        <w:tabs>
          <w:tab w:val="left" w:pos="284"/>
          <w:tab w:val="left" w:pos="567"/>
          <w:tab w:val="left" w:pos="1134"/>
        </w:tabs>
        <w:spacing w:after="0" w:line="240" w:lineRule="auto"/>
        <w:ind w:left="0" w:firstLine="284"/>
        <w:contextualSpacing/>
        <w:jc w:val="both"/>
        <w:rPr>
          <w:rFonts w:ascii="Times New Roman" w:hAnsi="Times New Roman" w:cs="Times New Roman"/>
          <w:sz w:val="24"/>
          <w:szCs w:val="24"/>
        </w:rPr>
      </w:pPr>
      <w:r w:rsidRPr="00280569">
        <w:rPr>
          <w:rFonts w:ascii="Times New Roman" w:hAnsi="Times New Roman" w:cs="Times New Roman"/>
          <w:sz w:val="24"/>
          <w:szCs w:val="24"/>
        </w:rPr>
        <w:t>Умение создавать, применять и преобразовывать знаки и символы, модели и схемы для решения учебных и познавательных задач. Учащийся сможет:</w:t>
      </w:r>
    </w:p>
    <w:p w:rsidR="00161B45" w:rsidRPr="00280569" w:rsidRDefault="00161B45" w:rsidP="00FC67AE">
      <w:pPr>
        <w:widowControl w:val="0"/>
        <w:numPr>
          <w:ilvl w:val="0"/>
          <w:numId w:val="22"/>
        </w:numPr>
        <w:tabs>
          <w:tab w:val="left" w:pos="284"/>
          <w:tab w:val="left" w:pos="567"/>
          <w:tab w:val="left" w:pos="993"/>
        </w:tabs>
        <w:spacing w:after="0" w:line="240" w:lineRule="auto"/>
        <w:ind w:left="0" w:firstLine="284"/>
        <w:contextualSpacing/>
        <w:jc w:val="both"/>
        <w:rPr>
          <w:rFonts w:ascii="Times New Roman" w:hAnsi="Times New Roman" w:cs="Times New Roman"/>
          <w:sz w:val="24"/>
          <w:szCs w:val="24"/>
        </w:rPr>
      </w:pPr>
      <w:r w:rsidRPr="00280569">
        <w:rPr>
          <w:rFonts w:ascii="Times New Roman" w:hAnsi="Times New Roman" w:cs="Times New Roman"/>
          <w:sz w:val="24"/>
          <w:szCs w:val="24"/>
        </w:rPr>
        <w:t>обозначать символом и знаком предмет и/или явление;</w:t>
      </w:r>
    </w:p>
    <w:p w:rsidR="00161B45" w:rsidRPr="00280569" w:rsidRDefault="00161B45" w:rsidP="00FC67AE">
      <w:pPr>
        <w:widowControl w:val="0"/>
        <w:numPr>
          <w:ilvl w:val="0"/>
          <w:numId w:val="22"/>
        </w:numPr>
        <w:tabs>
          <w:tab w:val="left" w:pos="284"/>
          <w:tab w:val="left" w:pos="567"/>
          <w:tab w:val="left" w:pos="993"/>
        </w:tabs>
        <w:spacing w:after="0" w:line="240" w:lineRule="auto"/>
        <w:ind w:left="0" w:firstLine="284"/>
        <w:contextualSpacing/>
        <w:jc w:val="both"/>
        <w:rPr>
          <w:rFonts w:ascii="Times New Roman" w:hAnsi="Times New Roman" w:cs="Times New Roman"/>
          <w:sz w:val="24"/>
          <w:szCs w:val="24"/>
        </w:rPr>
      </w:pPr>
      <w:r w:rsidRPr="00280569">
        <w:rPr>
          <w:rFonts w:ascii="Times New Roman" w:hAnsi="Times New Roman" w:cs="Times New Roman"/>
          <w:sz w:val="24"/>
          <w:szCs w:val="24"/>
        </w:rPr>
        <w:t>определять логические связи между предметами и/или явлениями, обозначать данные логические связи с помощью знаков в схеме;</w:t>
      </w:r>
    </w:p>
    <w:p w:rsidR="00161B45" w:rsidRPr="00280569" w:rsidRDefault="00161B45" w:rsidP="00FC67AE">
      <w:pPr>
        <w:widowControl w:val="0"/>
        <w:numPr>
          <w:ilvl w:val="0"/>
          <w:numId w:val="22"/>
        </w:numPr>
        <w:tabs>
          <w:tab w:val="left" w:pos="284"/>
          <w:tab w:val="left" w:pos="567"/>
          <w:tab w:val="left" w:pos="993"/>
        </w:tabs>
        <w:spacing w:after="0" w:line="240" w:lineRule="auto"/>
        <w:ind w:left="0" w:firstLine="284"/>
        <w:contextualSpacing/>
        <w:jc w:val="both"/>
        <w:rPr>
          <w:rFonts w:ascii="Times New Roman" w:hAnsi="Times New Roman" w:cs="Times New Roman"/>
          <w:sz w:val="24"/>
          <w:szCs w:val="24"/>
        </w:rPr>
      </w:pPr>
      <w:r w:rsidRPr="00280569">
        <w:rPr>
          <w:rFonts w:ascii="Times New Roman" w:hAnsi="Times New Roman" w:cs="Times New Roman"/>
          <w:sz w:val="24"/>
          <w:szCs w:val="24"/>
        </w:rPr>
        <w:t>создавать абстрактный или реальный образ предмета и/или явления;</w:t>
      </w:r>
    </w:p>
    <w:p w:rsidR="00161B45" w:rsidRPr="00280569" w:rsidRDefault="00161B45" w:rsidP="00FC67AE">
      <w:pPr>
        <w:widowControl w:val="0"/>
        <w:numPr>
          <w:ilvl w:val="0"/>
          <w:numId w:val="22"/>
        </w:numPr>
        <w:tabs>
          <w:tab w:val="left" w:pos="284"/>
          <w:tab w:val="left" w:pos="567"/>
          <w:tab w:val="left" w:pos="993"/>
        </w:tabs>
        <w:spacing w:after="0" w:line="240" w:lineRule="auto"/>
        <w:ind w:left="0" w:firstLine="284"/>
        <w:contextualSpacing/>
        <w:jc w:val="both"/>
        <w:rPr>
          <w:rFonts w:ascii="Times New Roman" w:hAnsi="Times New Roman" w:cs="Times New Roman"/>
          <w:sz w:val="24"/>
          <w:szCs w:val="24"/>
        </w:rPr>
      </w:pPr>
      <w:r w:rsidRPr="00280569">
        <w:rPr>
          <w:rFonts w:ascii="Times New Roman" w:hAnsi="Times New Roman" w:cs="Times New Roman"/>
          <w:sz w:val="24"/>
          <w:szCs w:val="24"/>
        </w:rPr>
        <w:t>строить модель/схему на основе условий задачи и/или способа ее решения;</w:t>
      </w:r>
    </w:p>
    <w:p w:rsidR="00161B45" w:rsidRPr="00280569" w:rsidRDefault="00161B45" w:rsidP="00FC67AE">
      <w:pPr>
        <w:widowControl w:val="0"/>
        <w:numPr>
          <w:ilvl w:val="0"/>
          <w:numId w:val="22"/>
        </w:numPr>
        <w:tabs>
          <w:tab w:val="left" w:pos="284"/>
          <w:tab w:val="left" w:pos="567"/>
          <w:tab w:val="left" w:pos="993"/>
        </w:tabs>
        <w:spacing w:after="0" w:line="240" w:lineRule="auto"/>
        <w:ind w:left="0" w:firstLine="284"/>
        <w:contextualSpacing/>
        <w:jc w:val="both"/>
        <w:rPr>
          <w:rFonts w:ascii="Times New Roman" w:hAnsi="Times New Roman" w:cs="Times New Roman"/>
          <w:sz w:val="24"/>
          <w:szCs w:val="24"/>
        </w:rPr>
      </w:pPr>
      <w:r w:rsidRPr="00280569">
        <w:rPr>
          <w:rFonts w:ascii="Times New Roman" w:hAnsi="Times New Roman" w:cs="Times New Roman"/>
          <w:sz w:val="24"/>
          <w:szCs w:val="24"/>
        </w:rPr>
        <w:t>создавать вербальные, вещественные и информационные модели с выделением существенных характеристик объекта для определения способа решения задачи в соответствии с ситуацией;</w:t>
      </w:r>
    </w:p>
    <w:p w:rsidR="00161B45" w:rsidRPr="00280569" w:rsidRDefault="00161B45" w:rsidP="00FC67AE">
      <w:pPr>
        <w:widowControl w:val="0"/>
        <w:numPr>
          <w:ilvl w:val="0"/>
          <w:numId w:val="22"/>
        </w:numPr>
        <w:tabs>
          <w:tab w:val="left" w:pos="284"/>
          <w:tab w:val="left" w:pos="567"/>
          <w:tab w:val="left" w:pos="993"/>
        </w:tabs>
        <w:spacing w:after="0" w:line="240" w:lineRule="auto"/>
        <w:ind w:left="0" w:firstLine="284"/>
        <w:contextualSpacing/>
        <w:jc w:val="both"/>
        <w:rPr>
          <w:rFonts w:ascii="Times New Roman" w:hAnsi="Times New Roman" w:cs="Times New Roman"/>
          <w:sz w:val="24"/>
          <w:szCs w:val="24"/>
        </w:rPr>
      </w:pPr>
      <w:r w:rsidRPr="00280569">
        <w:rPr>
          <w:rFonts w:ascii="Times New Roman" w:hAnsi="Times New Roman" w:cs="Times New Roman"/>
          <w:sz w:val="24"/>
          <w:szCs w:val="24"/>
        </w:rPr>
        <w:t>преобразовывать модели с целью выявления общих законов, определяющих данную предметную область;</w:t>
      </w:r>
    </w:p>
    <w:p w:rsidR="00161B45" w:rsidRPr="00280569" w:rsidRDefault="00161B45" w:rsidP="00FC67AE">
      <w:pPr>
        <w:widowControl w:val="0"/>
        <w:numPr>
          <w:ilvl w:val="0"/>
          <w:numId w:val="22"/>
        </w:numPr>
        <w:tabs>
          <w:tab w:val="left" w:pos="284"/>
          <w:tab w:val="left" w:pos="567"/>
          <w:tab w:val="left" w:pos="993"/>
        </w:tabs>
        <w:spacing w:after="0" w:line="240" w:lineRule="auto"/>
        <w:ind w:left="0" w:firstLine="284"/>
        <w:contextualSpacing/>
        <w:jc w:val="both"/>
        <w:rPr>
          <w:rFonts w:ascii="Times New Roman" w:hAnsi="Times New Roman" w:cs="Times New Roman"/>
          <w:sz w:val="24"/>
          <w:szCs w:val="24"/>
        </w:rPr>
      </w:pPr>
      <w:r w:rsidRPr="00280569">
        <w:rPr>
          <w:rFonts w:ascii="Times New Roman" w:hAnsi="Times New Roman" w:cs="Times New Roman"/>
          <w:sz w:val="24"/>
          <w:szCs w:val="24"/>
        </w:rPr>
        <w:t>переводить сложную по составу (многоаспектную) информацию из графического или формализованного (символьного) представления в текстовое, и наоборот;</w:t>
      </w:r>
    </w:p>
    <w:p w:rsidR="00161B45" w:rsidRPr="00280569" w:rsidRDefault="00161B45" w:rsidP="00FC67AE">
      <w:pPr>
        <w:widowControl w:val="0"/>
        <w:numPr>
          <w:ilvl w:val="0"/>
          <w:numId w:val="22"/>
        </w:numPr>
        <w:tabs>
          <w:tab w:val="left" w:pos="284"/>
          <w:tab w:val="left" w:pos="567"/>
          <w:tab w:val="left" w:pos="993"/>
        </w:tabs>
        <w:spacing w:after="0" w:line="240" w:lineRule="auto"/>
        <w:ind w:left="0" w:firstLine="284"/>
        <w:contextualSpacing/>
        <w:jc w:val="both"/>
        <w:rPr>
          <w:rFonts w:ascii="Times New Roman" w:hAnsi="Times New Roman" w:cs="Times New Roman"/>
          <w:sz w:val="24"/>
          <w:szCs w:val="24"/>
        </w:rPr>
      </w:pPr>
      <w:r w:rsidRPr="00280569">
        <w:rPr>
          <w:rFonts w:ascii="Times New Roman" w:hAnsi="Times New Roman" w:cs="Times New Roman"/>
          <w:sz w:val="24"/>
          <w:szCs w:val="24"/>
        </w:rPr>
        <w:t>строить схему, алгоритм действия, исправлять или восстанавливать неизвестный ранее алгоритм на основе имеющегося знания об объекте, к которому применяется алгоритм;</w:t>
      </w:r>
    </w:p>
    <w:p w:rsidR="00161B45" w:rsidRPr="00280569" w:rsidRDefault="00161B45" w:rsidP="00FC67AE">
      <w:pPr>
        <w:widowControl w:val="0"/>
        <w:numPr>
          <w:ilvl w:val="0"/>
          <w:numId w:val="22"/>
        </w:numPr>
        <w:tabs>
          <w:tab w:val="left" w:pos="284"/>
          <w:tab w:val="left" w:pos="567"/>
          <w:tab w:val="left" w:pos="993"/>
        </w:tabs>
        <w:spacing w:after="0" w:line="240" w:lineRule="auto"/>
        <w:ind w:left="0" w:firstLine="284"/>
        <w:contextualSpacing/>
        <w:jc w:val="both"/>
        <w:rPr>
          <w:rFonts w:ascii="Times New Roman" w:hAnsi="Times New Roman" w:cs="Times New Roman"/>
          <w:sz w:val="24"/>
          <w:szCs w:val="24"/>
        </w:rPr>
      </w:pPr>
      <w:r w:rsidRPr="00280569">
        <w:rPr>
          <w:rFonts w:ascii="Times New Roman" w:hAnsi="Times New Roman" w:cs="Times New Roman"/>
          <w:sz w:val="24"/>
          <w:szCs w:val="24"/>
        </w:rPr>
        <w:t>строить доказательство: прямое, косвенное, от противного;</w:t>
      </w:r>
    </w:p>
    <w:p w:rsidR="00161B45" w:rsidRPr="00280569" w:rsidRDefault="00161B45" w:rsidP="00FC67AE">
      <w:pPr>
        <w:widowControl w:val="0"/>
        <w:numPr>
          <w:ilvl w:val="0"/>
          <w:numId w:val="22"/>
        </w:numPr>
        <w:tabs>
          <w:tab w:val="left" w:pos="284"/>
          <w:tab w:val="left" w:pos="567"/>
          <w:tab w:val="left" w:pos="993"/>
        </w:tabs>
        <w:spacing w:after="0" w:line="240" w:lineRule="auto"/>
        <w:ind w:left="0" w:firstLine="284"/>
        <w:contextualSpacing/>
        <w:jc w:val="both"/>
        <w:rPr>
          <w:rFonts w:ascii="Times New Roman" w:hAnsi="Times New Roman" w:cs="Times New Roman"/>
          <w:sz w:val="24"/>
          <w:szCs w:val="24"/>
        </w:rPr>
      </w:pPr>
      <w:r w:rsidRPr="00280569">
        <w:rPr>
          <w:rFonts w:ascii="Times New Roman" w:hAnsi="Times New Roman" w:cs="Times New Roman"/>
          <w:sz w:val="24"/>
          <w:szCs w:val="24"/>
        </w:rPr>
        <w:t>анализировать/рефлексировать опыт разработки и реализации учебного проекта, исследования (теоретического, эмпирического) на основе предложенной проблемной ситуации, поставленной цели и/или заданных критериев оценки продукта/результата.</w:t>
      </w:r>
    </w:p>
    <w:p w:rsidR="00161B45" w:rsidRPr="00280569" w:rsidRDefault="00161B45" w:rsidP="00FC67AE">
      <w:pPr>
        <w:widowControl w:val="0"/>
        <w:numPr>
          <w:ilvl w:val="0"/>
          <w:numId w:val="20"/>
        </w:numPr>
        <w:tabs>
          <w:tab w:val="left" w:pos="284"/>
          <w:tab w:val="left" w:pos="567"/>
          <w:tab w:val="left" w:pos="1134"/>
        </w:tabs>
        <w:spacing w:after="0" w:line="240" w:lineRule="auto"/>
        <w:ind w:left="0" w:firstLine="284"/>
        <w:contextualSpacing/>
        <w:jc w:val="both"/>
        <w:rPr>
          <w:rFonts w:ascii="Times New Roman" w:hAnsi="Times New Roman" w:cs="Times New Roman"/>
          <w:sz w:val="24"/>
          <w:szCs w:val="24"/>
        </w:rPr>
      </w:pPr>
      <w:r w:rsidRPr="00280569">
        <w:rPr>
          <w:rFonts w:ascii="Times New Roman" w:hAnsi="Times New Roman" w:cs="Times New Roman"/>
          <w:sz w:val="24"/>
          <w:szCs w:val="24"/>
        </w:rPr>
        <w:t>Смысловое чтение. Учащийся сможет:</w:t>
      </w:r>
    </w:p>
    <w:p w:rsidR="00161B45" w:rsidRPr="00280569" w:rsidRDefault="00161B45" w:rsidP="00FC67AE">
      <w:pPr>
        <w:widowControl w:val="0"/>
        <w:numPr>
          <w:ilvl w:val="0"/>
          <w:numId w:val="22"/>
        </w:numPr>
        <w:tabs>
          <w:tab w:val="left" w:pos="284"/>
          <w:tab w:val="left" w:pos="567"/>
          <w:tab w:val="left" w:pos="993"/>
        </w:tabs>
        <w:spacing w:after="0" w:line="240" w:lineRule="auto"/>
        <w:ind w:left="0" w:firstLine="284"/>
        <w:contextualSpacing/>
        <w:jc w:val="both"/>
        <w:rPr>
          <w:rFonts w:ascii="Times New Roman" w:hAnsi="Times New Roman" w:cs="Times New Roman"/>
          <w:sz w:val="24"/>
          <w:szCs w:val="24"/>
        </w:rPr>
      </w:pPr>
      <w:r w:rsidRPr="00280569">
        <w:rPr>
          <w:rFonts w:ascii="Times New Roman" w:hAnsi="Times New Roman" w:cs="Times New Roman"/>
          <w:sz w:val="24"/>
          <w:szCs w:val="24"/>
        </w:rPr>
        <w:t>находить в тексте требуемую информацию (в соответствии с целями своей деятельности);</w:t>
      </w:r>
    </w:p>
    <w:p w:rsidR="00161B45" w:rsidRPr="00280569" w:rsidRDefault="00161B45" w:rsidP="00FC67AE">
      <w:pPr>
        <w:widowControl w:val="0"/>
        <w:numPr>
          <w:ilvl w:val="0"/>
          <w:numId w:val="22"/>
        </w:numPr>
        <w:tabs>
          <w:tab w:val="left" w:pos="284"/>
          <w:tab w:val="left" w:pos="567"/>
          <w:tab w:val="left" w:pos="993"/>
        </w:tabs>
        <w:spacing w:after="0" w:line="240" w:lineRule="auto"/>
        <w:ind w:left="0" w:firstLine="284"/>
        <w:contextualSpacing/>
        <w:jc w:val="both"/>
        <w:rPr>
          <w:rFonts w:ascii="Times New Roman" w:hAnsi="Times New Roman" w:cs="Times New Roman"/>
          <w:sz w:val="24"/>
          <w:szCs w:val="24"/>
        </w:rPr>
      </w:pPr>
      <w:r w:rsidRPr="00280569">
        <w:rPr>
          <w:rFonts w:ascii="Times New Roman" w:hAnsi="Times New Roman" w:cs="Times New Roman"/>
          <w:sz w:val="24"/>
          <w:szCs w:val="24"/>
        </w:rPr>
        <w:lastRenderedPageBreak/>
        <w:t>ориентироваться в содержании текста, понимать целостный смысл текста, структурировать текст;</w:t>
      </w:r>
    </w:p>
    <w:p w:rsidR="00161B45" w:rsidRPr="00280569" w:rsidRDefault="00161B45" w:rsidP="00FC67AE">
      <w:pPr>
        <w:widowControl w:val="0"/>
        <w:numPr>
          <w:ilvl w:val="0"/>
          <w:numId w:val="22"/>
        </w:numPr>
        <w:tabs>
          <w:tab w:val="left" w:pos="284"/>
          <w:tab w:val="left" w:pos="567"/>
          <w:tab w:val="left" w:pos="993"/>
        </w:tabs>
        <w:spacing w:after="0" w:line="240" w:lineRule="auto"/>
        <w:ind w:left="0" w:firstLine="284"/>
        <w:contextualSpacing/>
        <w:jc w:val="both"/>
        <w:rPr>
          <w:rFonts w:ascii="Times New Roman" w:hAnsi="Times New Roman" w:cs="Times New Roman"/>
          <w:sz w:val="24"/>
          <w:szCs w:val="24"/>
        </w:rPr>
      </w:pPr>
      <w:r w:rsidRPr="00280569">
        <w:rPr>
          <w:rFonts w:ascii="Times New Roman" w:hAnsi="Times New Roman" w:cs="Times New Roman"/>
          <w:sz w:val="24"/>
          <w:szCs w:val="24"/>
        </w:rPr>
        <w:t>устанавливать взаимосвязь описанных в тексте событий, явлений, процессов;</w:t>
      </w:r>
    </w:p>
    <w:p w:rsidR="00161B45" w:rsidRPr="00280569" w:rsidRDefault="00161B45" w:rsidP="00FC67AE">
      <w:pPr>
        <w:widowControl w:val="0"/>
        <w:numPr>
          <w:ilvl w:val="0"/>
          <w:numId w:val="22"/>
        </w:numPr>
        <w:tabs>
          <w:tab w:val="left" w:pos="284"/>
          <w:tab w:val="left" w:pos="567"/>
          <w:tab w:val="left" w:pos="993"/>
        </w:tabs>
        <w:spacing w:after="0" w:line="240" w:lineRule="auto"/>
        <w:ind w:left="0" w:firstLine="284"/>
        <w:contextualSpacing/>
        <w:jc w:val="both"/>
        <w:rPr>
          <w:rFonts w:ascii="Times New Roman" w:hAnsi="Times New Roman" w:cs="Times New Roman"/>
          <w:sz w:val="24"/>
          <w:szCs w:val="24"/>
        </w:rPr>
      </w:pPr>
      <w:r w:rsidRPr="00280569">
        <w:rPr>
          <w:rFonts w:ascii="Times New Roman" w:hAnsi="Times New Roman" w:cs="Times New Roman"/>
          <w:sz w:val="24"/>
          <w:szCs w:val="24"/>
        </w:rPr>
        <w:t>резюмировать главную идею текста;</w:t>
      </w:r>
    </w:p>
    <w:p w:rsidR="00161B45" w:rsidRPr="00280569" w:rsidRDefault="00161B45" w:rsidP="00FC67AE">
      <w:pPr>
        <w:widowControl w:val="0"/>
        <w:numPr>
          <w:ilvl w:val="0"/>
          <w:numId w:val="22"/>
        </w:numPr>
        <w:tabs>
          <w:tab w:val="left" w:pos="284"/>
          <w:tab w:val="left" w:pos="567"/>
          <w:tab w:val="left" w:pos="993"/>
        </w:tabs>
        <w:spacing w:after="0" w:line="240" w:lineRule="auto"/>
        <w:ind w:left="0" w:firstLine="284"/>
        <w:contextualSpacing/>
        <w:jc w:val="both"/>
        <w:rPr>
          <w:rFonts w:ascii="Times New Roman" w:hAnsi="Times New Roman" w:cs="Times New Roman"/>
          <w:sz w:val="24"/>
          <w:szCs w:val="24"/>
        </w:rPr>
      </w:pPr>
      <w:r w:rsidRPr="00280569">
        <w:rPr>
          <w:rFonts w:ascii="Times New Roman" w:hAnsi="Times New Roman" w:cs="Times New Roman"/>
          <w:sz w:val="24"/>
          <w:szCs w:val="24"/>
        </w:rPr>
        <w:t>преобразовывать текст, «переводя» его в другую модальность, интерпретировать текст (художественный и нехудожественный – учебный, научно-популярный, информационный, текст non-fiction);</w:t>
      </w:r>
    </w:p>
    <w:p w:rsidR="00161B45" w:rsidRPr="00280569" w:rsidRDefault="00161B45" w:rsidP="00FC67AE">
      <w:pPr>
        <w:widowControl w:val="0"/>
        <w:numPr>
          <w:ilvl w:val="0"/>
          <w:numId w:val="22"/>
        </w:numPr>
        <w:tabs>
          <w:tab w:val="left" w:pos="284"/>
          <w:tab w:val="left" w:pos="567"/>
          <w:tab w:val="left" w:pos="993"/>
        </w:tabs>
        <w:spacing w:after="0" w:line="240" w:lineRule="auto"/>
        <w:ind w:left="0" w:firstLine="284"/>
        <w:contextualSpacing/>
        <w:jc w:val="both"/>
        <w:rPr>
          <w:rFonts w:ascii="Times New Roman" w:hAnsi="Times New Roman" w:cs="Times New Roman"/>
          <w:sz w:val="24"/>
          <w:szCs w:val="24"/>
        </w:rPr>
      </w:pPr>
      <w:r w:rsidRPr="00280569">
        <w:rPr>
          <w:rFonts w:ascii="Times New Roman" w:hAnsi="Times New Roman" w:cs="Times New Roman"/>
          <w:sz w:val="24"/>
          <w:szCs w:val="24"/>
        </w:rPr>
        <w:t>критически оценивать содержание и форму текста.</w:t>
      </w:r>
    </w:p>
    <w:p w:rsidR="00161B45" w:rsidRPr="00280569" w:rsidRDefault="00161B45" w:rsidP="00FC67AE">
      <w:pPr>
        <w:widowControl w:val="0"/>
        <w:numPr>
          <w:ilvl w:val="0"/>
          <w:numId w:val="20"/>
        </w:numPr>
        <w:tabs>
          <w:tab w:val="left" w:pos="284"/>
          <w:tab w:val="left" w:pos="567"/>
          <w:tab w:val="left" w:pos="1134"/>
        </w:tabs>
        <w:spacing w:after="0" w:line="240" w:lineRule="auto"/>
        <w:ind w:left="0" w:firstLine="284"/>
        <w:contextualSpacing/>
        <w:jc w:val="both"/>
        <w:rPr>
          <w:rFonts w:ascii="Times New Roman" w:hAnsi="Times New Roman" w:cs="Times New Roman"/>
          <w:sz w:val="24"/>
          <w:szCs w:val="24"/>
        </w:rPr>
      </w:pPr>
      <w:r w:rsidRPr="00280569">
        <w:rPr>
          <w:rFonts w:ascii="Times New Roman" w:hAnsi="Times New Roman" w:cs="Times New Roman"/>
          <w:sz w:val="24"/>
          <w:szCs w:val="24"/>
        </w:rPr>
        <w:t>Формирование и развитие экологического мышления, умение применять его в познавательной, коммуникативной, социальной практике и профессиональной ориентации. Учащийся сможет:</w:t>
      </w:r>
    </w:p>
    <w:p w:rsidR="00161B45" w:rsidRPr="00280569" w:rsidRDefault="00161B45" w:rsidP="00FC67AE">
      <w:pPr>
        <w:widowControl w:val="0"/>
        <w:numPr>
          <w:ilvl w:val="0"/>
          <w:numId w:val="22"/>
        </w:numPr>
        <w:tabs>
          <w:tab w:val="left" w:pos="284"/>
          <w:tab w:val="left" w:pos="567"/>
          <w:tab w:val="left" w:pos="993"/>
        </w:tabs>
        <w:spacing w:after="0" w:line="240" w:lineRule="auto"/>
        <w:ind w:left="0" w:firstLine="284"/>
        <w:contextualSpacing/>
        <w:jc w:val="both"/>
        <w:rPr>
          <w:rFonts w:ascii="Times New Roman" w:hAnsi="Times New Roman" w:cs="Times New Roman"/>
          <w:sz w:val="24"/>
          <w:szCs w:val="24"/>
        </w:rPr>
      </w:pPr>
      <w:r w:rsidRPr="00280569">
        <w:rPr>
          <w:rFonts w:ascii="Times New Roman" w:hAnsi="Times New Roman" w:cs="Times New Roman"/>
          <w:sz w:val="24"/>
          <w:szCs w:val="24"/>
        </w:rPr>
        <w:t>определять свое отношение к природной среде;</w:t>
      </w:r>
    </w:p>
    <w:p w:rsidR="00161B45" w:rsidRPr="00280569" w:rsidRDefault="00161B45" w:rsidP="00FC67AE">
      <w:pPr>
        <w:widowControl w:val="0"/>
        <w:numPr>
          <w:ilvl w:val="0"/>
          <w:numId w:val="22"/>
        </w:numPr>
        <w:tabs>
          <w:tab w:val="left" w:pos="284"/>
          <w:tab w:val="left" w:pos="567"/>
          <w:tab w:val="left" w:pos="993"/>
        </w:tabs>
        <w:spacing w:after="0" w:line="240" w:lineRule="auto"/>
        <w:ind w:left="0" w:firstLine="284"/>
        <w:contextualSpacing/>
        <w:jc w:val="both"/>
        <w:rPr>
          <w:rFonts w:ascii="Times New Roman" w:hAnsi="Times New Roman" w:cs="Times New Roman"/>
          <w:sz w:val="24"/>
          <w:szCs w:val="24"/>
        </w:rPr>
      </w:pPr>
      <w:r w:rsidRPr="00280569">
        <w:rPr>
          <w:rFonts w:ascii="Times New Roman" w:hAnsi="Times New Roman" w:cs="Times New Roman"/>
          <w:sz w:val="24"/>
          <w:szCs w:val="24"/>
        </w:rPr>
        <w:t>анализировать влияние экологических факторов на среду обитания живых организмов;</w:t>
      </w:r>
    </w:p>
    <w:p w:rsidR="00161B45" w:rsidRPr="00280569" w:rsidRDefault="00161B45" w:rsidP="00FC67AE">
      <w:pPr>
        <w:widowControl w:val="0"/>
        <w:numPr>
          <w:ilvl w:val="0"/>
          <w:numId w:val="22"/>
        </w:numPr>
        <w:tabs>
          <w:tab w:val="left" w:pos="284"/>
          <w:tab w:val="left" w:pos="567"/>
          <w:tab w:val="left" w:pos="993"/>
        </w:tabs>
        <w:spacing w:after="0" w:line="240" w:lineRule="auto"/>
        <w:ind w:left="0" w:firstLine="284"/>
        <w:contextualSpacing/>
        <w:jc w:val="both"/>
        <w:rPr>
          <w:rFonts w:ascii="Times New Roman" w:hAnsi="Times New Roman" w:cs="Times New Roman"/>
          <w:sz w:val="24"/>
          <w:szCs w:val="24"/>
        </w:rPr>
      </w:pPr>
      <w:r w:rsidRPr="00280569">
        <w:rPr>
          <w:rFonts w:ascii="Times New Roman" w:hAnsi="Times New Roman" w:cs="Times New Roman"/>
          <w:sz w:val="24"/>
          <w:szCs w:val="24"/>
        </w:rPr>
        <w:t>проводить причинный и вероятностный анализ экологических ситуаций;</w:t>
      </w:r>
    </w:p>
    <w:p w:rsidR="00161B45" w:rsidRPr="00280569" w:rsidRDefault="00161B45" w:rsidP="00FC67AE">
      <w:pPr>
        <w:widowControl w:val="0"/>
        <w:numPr>
          <w:ilvl w:val="0"/>
          <w:numId w:val="22"/>
        </w:numPr>
        <w:tabs>
          <w:tab w:val="left" w:pos="284"/>
          <w:tab w:val="left" w:pos="567"/>
          <w:tab w:val="left" w:pos="993"/>
        </w:tabs>
        <w:spacing w:after="0" w:line="240" w:lineRule="auto"/>
        <w:ind w:left="0" w:firstLine="284"/>
        <w:contextualSpacing/>
        <w:jc w:val="both"/>
        <w:rPr>
          <w:rFonts w:ascii="Times New Roman" w:hAnsi="Times New Roman" w:cs="Times New Roman"/>
          <w:sz w:val="24"/>
          <w:szCs w:val="24"/>
        </w:rPr>
      </w:pPr>
      <w:r w:rsidRPr="00280569">
        <w:rPr>
          <w:rFonts w:ascii="Times New Roman" w:hAnsi="Times New Roman" w:cs="Times New Roman"/>
          <w:sz w:val="24"/>
          <w:szCs w:val="24"/>
        </w:rPr>
        <w:t>прогнозировать изменения ситуации при смене действия одного фактора на действие другого фактора;</w:t>
      </w:r>
    </w:p>
    <w:p w:rsidR="00161B45" w:rsidRPr="00280569" w:rsidRDefault="00161B45" w:rsidP="00FC67AE">
      <w:pPr>
        <w:widowControl w:val="0"/>
        <w:numPr>
          <w:ilvl w:val="0"/>
          <w:numId w:val="22"/>
        </w:numPr>
        <w:tabs>
          <w:tab w:val="left" w:pos="284"/>
          <w:tab w:val="left" w:pos="567"/>
          <w:tab w:val="left" w:pos="993"/>
        </w:tabs>
        <w:spacing w:after="0" w:line="240" w:lineRule="auto"/>
        <w:ind w:left="0" w:firstLine="284"/>
        <w:contextualSpacing/>
        <w:jc w:val="both"/>
        <w:rPr>
          <w:rFonts w:ascii="Times New Roman" w:hAnsi="Times New Roman" w:cs="Times New Roman"/>
          <w:sz w:val="24"/>
          <w:szCs w:val="24"/>
        </w:rPr>
      </w:pPr>
      <w:r w:rsidRPr="00280569">
        <w:rPr>
          <w:rFonts w:ascii="Times New Roman" w:hAnsi="Times New Roman" w:cs="Times New Roman"/>
          <w:sz w:val="24"/>
          <w:szCs w:val="24"/>
        </w:rPr>
        <w:t>распространять экологические знания и участвовать в практических делах по защите окружающей среды;</w:t>
      </w:r>
    </w:p>
    <w:p w:rsidR="00161B45" w:rsidRPr="00280569" w:rsidRDefault="00161B45" w:rsidP="00FC67AE">
      <w:pPr>
        <w:widowControl w:val="0"/>
        <w:numPr>
          <w:ilvl w:val="0"/>
          <w:numId w:val="22"/>
        </w:numPr>
        <w:tabs>
          <w:tab w:val="left" w:pos="284"/>
          <w:tab w:val="left" w:pos="567"/>
          <w:tab w:val="left" w:pos="993"/>
        </w:tabs>
        <w:spacing w:after="0" w:line="240" w:lineRule="auto"/>
        <w:ind w:left="0" w:firstLine="284"/>
        <w:contextualSpacing/>
        <w:jc w:val="both"/>
        <w:rPr>
          <w:rFonts w:ascii="Times New Roman" w:hAnsi="Times New Roman" w:cs="Times New Roman"/>
          <w:sz w:val="24"/>
          <w:szCs w:val="24"/>
        </w:rPr>
      </w:pPr>
      <w:r w:rsidRPr="00280569">
        <w:rPr>
          <w:rFonts w:ascii="Times New Roman" w:hAnsi="Times New Roman" w:cs="Times New Roman"/>
          <w:sz w:val="24"/>
          <w:szCs w:val="24"/>
        </w:rPr>
        <w:t>выражать свое отношение к природе через рисунки, сочинения, модели, проектные работы.</w:t>
      </w:r>
    </w:p>
    <w:p w:rsidR="00161B45" w:rsidRPr="00280569" w:rsidRDefault="00161B45" w:rsidP="00FC67AE">
      <w:pPr>
        <w:tabs>
          <w:tab w:val="left" w:pos="284"/>
          <w:tab w:val="left" w:pos="567"/>
        </w:tabs>
        <w:spacing w:after="0" w:line="240" w:lineRule="auto"/>
        <w:ind w:firstLine="284"/>
        <w:contextualSpacing/>
        <w:jc w:val="both"/>
        <w:rPr>
          <w:rFonts w:ascii="Times New Roman" w:hAnsi="Times New Roman" w:cs="Times New Roman"/>
          <w:sz w:val="24"/>
          <w:szCs w:val="24"/>
        </w:rPr>
      </w:pPr>
      <w:r w:rsidRPr="00280569">
        <w:rPr>
          <w:rFonts w:ascii="Times New Roman" w:hAnsi="Times New Roman" w:cs="Times New Roman"/>
          <w:sz w:val="24"/>
          <w:szCs w:val="24"/>
        </w:rPr>
        <w:t>10. Развитие мотивации к овладению культурой активного использования словарей и других поисковых систем. Учащийся сможет:</w:t>
      </w:r>
    </w:p>
    <w:p w:rsidR="00161B45" w:rsidRPr="00280569" w:rsidRDefault="00161B45" w:rsidP="00FC67AE">
      <w:pPr>
        <w:pStyle w:val="ab"/>
        <w:numPr>
          <w:ilvl w:val="0"/>
          <w:numId w:val="22"/>
        </w:numPr>
        <w:tabs>
          <w:tab w:val="left" w:pos="284"/>
          <w:tab w:val="left" w:pos="567"/>
        </w:tabs>
        <w:ind w:left="0" w:firstLine="284"/>
        <w:jc w:val="both"/>
        <w:rPr>
          <w:rFonts w:ascii="Times New Roman" w:hAnsi="Times New Roman"/>
        </w:rPr>
      </w:pPr>
      <w:r w:rsidRPr="00280569">
        <w:rPr>
          <w:rFonts w:ascii="Times New Roman" w:hAnsi="Times New Roman"/>
        </w:rPr>
        <w:t>определять необходимые ключевые поисковые слова и запросы;</w:t>
      </w:r>
    </w:p>
    <w:p w:rsidR="00161B45" w:rsidRPr="00280569" w:rsidRDefault="00161B45" w:rsidP="00FC67AE">
      <w:pPr>
        <w:pStyle w:val="ab"/>
        <w:numPr>
          <w:ilvl w:val="0"/>
          <w:numId w:val="22"/>
        </w:numPr>
        <w:tabs>
          <w:tab w:val="left" w:pos="284"/>
          <w:tab w:val="left" w:pos="567"/>
        </w:tabs>
        <w:ind w:left="0" w:firstLine="284"/>
        <w:jc w:val="both"/>
        <w:rPr>
          <w:rFonts w:ascii="Times New Roman" w:hAnsi="Times New Roman"/>
        </w:rPr>
      </w:pPr>
      <w:r w:rsidRPr="00280569">
        <w:rPr>
          <w:rFonts w:ascii="Times New Roman" w:hAnsi="Times New Roman"/>
        </w:rPr>
        <w:t>осуществлять взаимодействие с электронными поисковыми системами, словарями;</w:t>
      </w:r>
    </w:p>
    <w:p w:rsidR="00161B45" w:rsidRPr="00280569" w:rsidRDefault="00161B45" w:rsidP="00FC67AE">
      <w:pPr>
        <w:pStyle w:val="ab"/>
        <w:numPr>
          <w:ilvl w:val="0"/>
          <w:numId w:val="22"/>
        </w:numPr>
        <w:tabs>
          <w:tab w:val="left" w:pos="284"/>
          <w:tab w:val="left" w:pos="567"/>
        </w:tabs>
        <w:ind w:left="0" w:firstLine="284"/>
        <w:jc w:val="both"/>
        <w:rPr>
          <w:rFonts w:ascii="Times New Roman" w:hAnsi="Times New Roman"/>
        </w:rPr>
      </w:pPr>
      <w:r w:rsidRPr="00280569">
        <w:rPr>
          <w:rFonts w:ascii="Times New Roman" w:hAnsi="Times New Roman"/>
        </w:rPr>
        <w:t>формировать множественную выборку из поисковых источников для объективизации результатов поиска;</w:t>
      </w:r>
    </w:p>
    <w:p w:rsidR="00161B45" w:rsidRPr="00280569" w:rsidRDefault="00161B45" w:rsidP="00FC67AE">
      <w:pPr>
        <w:widowControl w:val="0"/>
        <w:numPr>
          <w:ilvl w:val="0"/>
          <w:numId w:val="22"/>
        </w:numPr>
        <w:tabs>
          <w:tab w:val="left" w:pos="284"/>
          <w:tab w:val="left" w:pos="567"/>
          <w:tab w:val="left" w:pos="993"/>
        </w:tabs>
        <w:spacing w:after="0" w:line="240" w:lineRule="auto"/>
        <w:ind w:left="0" w:firstLine="284"/>
        <w:contextualSpacing/>
        <w:jc w:val="both"/>
        <w:rPr>
          <w:rFonts w:ascii="Times New Roman" w:hAnsi="Times New Roman" w:cs="Times New Roman"/>
          <w:sz w:val="24"/>
          <w:szCs w:val="24"/>
        </w:rPr>
      </w:pPr>
      <w:r w:rsidRPr="00280569">
        <w:rPr>
          <w:rFonts w:ascii="Times New Roman" w:hAnsi="Times New Roman" w:cs="Times New Roman"/>
          <w:sz w:val="24"/>
          <w:szCs w:val="24"/>
        </w:rPr>
        <w:t>соотносить полученные результаты поиска со своей деятельностью.</w:t>
      </w:r>
    </w:p>
    <w:p w:rsidR="00161B45" w:rsidRPr="00280569" w:rsidRDefault="00161B45" w:rsidP="00FC67AE">
      <w:pPr>
        <w:tabs>
          <w:tab w:val="left" w:pos="284"/>
          <w:tab w:val="left" w:pos="567"/>
          <w:tab w:val="left" w:pos="993"/>
        </w:tabs>
        <w:spacing w:after="0" w:line="240" w:lineRule="auto"/>
        <w:ind w:firstLine="284"/>
        <w:contextualSpacing/>
        <w:jc w:val="both"/>
        <w:rPr>
          <w:rFonts w:ascii="Times New Roman" w:hAnsi="Times New Roman" w:cs="Times New Roman"/>
          <w:b/>
          <w:sz w:val="24"/>
          <w:szCs w:val="24"/>
        </w:rPr>
      </w:pPr>
      <w:r w:rsidRPr="00280569">
        <w:rPr>
          <w:rFonts w:ascii="Times New Roman" w:hAnsi="Times New Roman" w:cs="Times New Roman"/>
          <w:b/>
          <w:sz w:val="24"/>
          <w:szCs w:val="24"/>
        </w:rPr>
        <w:t>Коммуникативные УУД</w:t>
      </w:r>
    </w:p>
    <w:p w:rsidR="00161B45" w:rsidRPr="00280569" w:rsidRDefault="00161B45" w:rsidP="00FC67AE">
      <w:pPr>
        <w:pStyle w:val="ab"/>
        <w:widowControl w:val="0"/>
        <w:numPr>
          <w:ilvl w:val="0"/>
          <w:numId w:val="128"/>
        </w:numPr>
        <w:tabs>
          <w:tab w:val="left" w:pos="284"/>
          <w:tab w:val="left" w:pos="567"/>
        </w:tabs>
        <w:ind w:left="0" w:firstLine="284"/>
        <w:jc w:val="both"/>
        <w:rPr>
          <w:rFonts w:ascii="Times New Roman" w:hAnsi="Times New Roman"/>
        </w:rPr>
      </w:pPr>
      <w:r w:rsidRPr="00280569">
        <w:rPr>
          <w:rFonts w:ascii="Times New Roman" w:hAnsi="Times New Roman"/>
        </w:rPr>
        <w:t>Умение организовывать учебное сотрудничество и совместную деятельность с учителем и сверстниками; работать индивидуально и в группе: находить общее решение и разрешать конфликты на основе согласования позиций и учета интересов; формулировать, аргументировать и отстаивать свое мнение. Учащийся сможет:</w:t>
      </w:r>
    </w:p>
    <w:p w:rsidR="00161B45" w:rsidRPr="00280569" w:rsidRDefault="00161B45" w:rsidP="00FC67AE">
      <w:pPr>
        <w:widowControl w:val="0"/>
        <w:numPr>
          <w:ilvl w:val="0"/>
          <w:numId w:val="129"/>
        </w:numPr>
        <w:tabs>
          <w:tab w:val="left" w:pos="284"/>
          <w:tab w:val="left" w:pos="567"/>
          <w:tab w:val="left" w:pos="993"/>
        </w:tabs>
        <w:spacing w:after="0" w:line="240" w:lineRule="auto"/>
        <w:ind w:left="0" w:firstLine="284"/>
        <w:contextualSpacing/>
        <w:jc w:val="both"/>
        <w:rPr>
          <w:rFonts w:ascii="Times New Roman" w:hAnsi="Times New Roman" w:cs="Times New Roman"/>
          <w:sz w:val="24"/>
          <w:szCs w:val="24"/>
        </w:rPr>
      </w:pPr>
      <w:r w:rsidRPr="00280569">
        <w:rPr>
          <w:rFonts w:ascii="Times New Roman" w:hAnsi="Times New Roman" w:cs="Times New Roman"/>
          <w:sz w:val="24"/>
          <w:szCs w:val="24"/>
        </w:rPr>
        <w:t>определять возможные роли в совместной деятельности;</w:t>
      </w:r>
    </w:p>
    <w:p w:rsidR="00161B45" w:rsidRPr="00280569" w:rsidRDefault="00161B45" w:rsidP="00FC67AE">
      <w:pPr>
        <w:widowControl w:val="0"/>
        <w:numPr>
          <w:ilvl w:val="0"/>
          <w:numId w:val="129"/>
        </w:numPr>
        <w:tabs>
          <w:tab w:val="left" w:pos="284"/>
          <w:tab w:val="left" w:pos="567"/>
          <w:tab w:val="left" w:pos="993"/>
        </w:tabs>
        <w:spacing w:after="0" w:line="240" w:lineRule="auto"/>
        <w:ind w:left="0" w:firstLine="284"/>
        <w:contextualSpacing/>
        <w:jc w:val="both"/>
        <w:rPr>
          <w:rFonts w:ascii="Times New Roman" w:hAnsi="Times New Roman" w:cs="Times New Roman"/>
          <w:sz w:val="24"/>
          <w:szCs w:val="24"/>
        </w:rPr>
      </w:pPr>
      <w:r w:rsidRPr="00280569">
        <w:rPr>
          <w:rFonts w:ascii="Times New Roman" w:hAnsi="Times New Roman" w:cs="Times New Roman"/>
          <w:sz w:val="24"/>
          <w:szCs w:val="24"/>
        </w:rPr>
        <w:t>играть определенную роль в совместной деятельности;</w:t>
      </w:r>
    </w:p>
    <w:p w:rsidR="00161B45" w:rsidRPr="00280569" w:rsidRDefault="00161B45" w:rsidP="00FC67AE">
      <w:pPr>
        <w:widowControl w:val="0"/>
        <w:numPr>
          <w:ilvl w:val="0"/>
          <w:numId w:val="129"/>
        </w:numPr>
        <w:tabs>
          <w:tab w:val="left" w:pos="284"/>
          <w:tab w:val="left" w:pos="567"/>
          <w:tab w:val="left" w:pos="993"/>
        </w:tabs>
        <w:spacing w:after="0" w:line="240" w:lineRule="auto"/>
        <w:ind w:left="0" w:firstLine="284"/>
        <w:contextualSpacing/>
        <w:jc w:val="both"/>
        <w:rPr>
          <w:rFonts w:ascii="Times New Roman" w:hAnsi="Times New Roman" w:cs="Times New Roman"/>
          <w:sz w:val="24"/>
          <w:szCs w:val="24"/>
        </w:rPr>
      </w:pPr>
      <w:r w:rsidRPr="00280569">
        <w:rPr>
          <w:rFonts w:ascii="Times New Roman" w:hAnsi="Times New Roman" w:cs="Times New Roman"/>
          <w:sz w:val="24"/>
          <w:szCs w:val="24"/>
        </w:rPr>
        <w:t>принимать позицию собеседника, понимая позицию другого, различать в его речи: мнение (точку зрения), доказательство (аргументы), факты; гипотезы, аксиомы, теории;</w:t>
      </w:r>
    </w:p>
    <w:p w:rsidR="00161B45" w:rsidRPr="00280569" w:rsidRDefault="00161B45" w:rsidP="00FC67AE">
      <w:pPr>
        <w:widowControl w:val="0"/>
        <w:numPr>
          <w:ilvl w:val="0"/>
          <w:numId w:val="129"/>
        </w:numPr>
        <w:tabs>
          <w:tab w:val="left" w:pos="284"/>
          <w:tab w:val="left" w:pos="567"/>
          <w:tab w:val="left" w:pos="993"/>
        </w:tabs>
        <w:spacing w:after="0" w:line="240" w:lineRule="auto"/>
        <w:ind w:left="0" w:firstLine="284"/>
        <w:contextualSpacing/>
        <w:jc w:val="both"/>
        <w:rPr>
          <w:rFonts w:ascii="Times New Roman" w:hAnsi="Times New Roman" w:cs="Times New Roman"/>
          <w:sz w:val="24"/>
          <w:szCs w:val="24"/>
        </w:rPr>
      </w:pPr>
      <w:r w:rsidRPr="00280569">
        <w:rPr>
          <w:rFonts w:ascii="Times New Roman" w:hAnsi="Times New Roman" w:cs="Times New Roman"/>
          <w:sz w:val="24"/>
          <w:szCs w:val="24"/>
        </w:rPr>
        <w:t>определять свои действия и действия партнера, которые способствовали или препятствовали продуктивной коммуникации;</w:t>
      </w:r>
    </w:p>
    <w:p w:rsidR="00161B45" w:rsidRPr="00280569" w:rsidRDefault="00161B45" w:rsidP="00FC67AE">
      <w:pPr>
        <w:widowControl w:val="0"/>
        <w:numPr>
          <w:ilvl w:val="0"/>
          <w:numId w:val="129"/>
        </w:numPr>
        <w:tabs>
          <w:tab w:val="left" w:pos="284"/>
          <w:tab w:val="left" w:pos="567"/>
          <w:tab w:val="left" w:pos="993"/>
        </w:tabs>
        <w:spacing w:after="0" w:line="240" w:lineRule="auto"/>
        <w:ind w:left="0" w:firstLine="284"/>
        <w:contextualSpacing/>
        <w:jc w:val="both"/>
        <w:rPr>
          <w:rFonts w:ascii="Times New Roman" w:hAnsi="Times New Roman" w:cs="Times New Roman"/>
          <w:sz w:val="24"/>
          <w:szCs w:val="24"/>
        </w:rPr>
      </w:pPr>
      <w:r w:rsidRPr="00280569">
        <w:rPr>
          <w:rFonts w:ascii="Times New Roman" w:hAnsi="Times New Roman" w:cs="Times New Roman"/>
          <w:sz w:val="24"/>
          <w:szCs w:val="24"/>
        </w:rPr>
        <w:t>строить позитивные отношения в процессе учебной и познавательной деятельности;</w:t>
      </w:r>
    </w:p>
    <w:p w:rsidR="00161B45" w:rsidRPr="00280569" w:rsidRDefault="00161B45" w:rsidP="00FC67AE">
      <w:pPr>
        <w:widowControl w:val="0"/>
        <w:numPr>
          <w:ilvl w:val="0"/>
          <w:numId w:val="129"/>
        </w:numPr>
        <w:tabs>
          <w:tab w:val="left" w:pos="284"/>
          <w:tab w:val="left" w:pos="567"/>
          <w:tab w:val="left" w:pos="993"/>
        </w:tabs>
        <w:spacing w:after="0" w:line="240" w:lineRule="auto"/>
        <w:ind w:left="0" w:firstLine="284"/>
        <w:contextualSpacing/>
        <w:jc w:val="both"/>
        <w:rPr>
          <w:rFonts w:ascii="Times New Roman" w:hAnsi="Times New Roman" w:cs="Times New Roman"/>
          <w:sz w:val="24"/>
          <w:szCs w:val="24"/>
        </w:rPr>
      </w:pPr>
      <w:r w:rsidRPr="00280569">
        <w:rPr>
          <w:rFonts w:ascii="Times New Roman" w:hAnsi="Times New Roman" w:cs="Times New Roman"/>
          <w:sz w:val="24"/>
          <w:szCs w:val="24"/>
        </w:rPr>
        <w:t>корректно и аргументированно отстаивать свою точку зрения, в дискуссии уметь выдвигать контраргументы, перефразировать свою мысль (владение механизмом эквивалентных замен);</w:t>
      </w:r>
    </w:p>
    <w:p w:rsidR="00161B45" w:rsidRPr="00280569" w:rsidRDefault="00161B45" w:rsidP="00FC67AE">
      <w:pPr>
        <w:widowControl w:val="0"/>
        <w:numPr>
          <w:ilvl w:val="0"/>
          <w:numId w:val="129"/>
        </w:numPr>
        <w:tabs>
          <w:tab w:val="left" w:pos="284"/>
          <w:tab w:val="left" w:pos="567"/>
          <w:tab w:val="left" w:pos="993"/>
        </w:tabs>
        <w:spacing w:after="0" w:line="240" w:lineRule="auto"/>
        <w:ind w:left="0" w:firstLine="284"/>
        <w:contextualSpacing/>
        <w:jc w:val="both"/>
        <w:rPr>
          <w:rFonts w:ascii="Times New Roman" w:hAnsi="Times New Roman" w:cs="Times New Roman"/>
          <w:sz w:val="24"/>
          <w:szCs w:val="24"/>
        </w:rPr>
      </w:pPr>
      <w:r w:rsidRPr="00280569">
        <w:rPr>
          <w:rFonts w:ascii="Times New Roman" w:hAnsi="Times New Roman" w:cs="Times New Roman"/>
          <w:sz w:val="24"/>
          <w:szCs w:val="24"/>
        </w:rPr>
        <w:t>критически относиться к собственному мнению, с достоинством признавать ошибочность своего мнения (если оно таково) и корректировать его;</w:t>
      </w:r>
    </w:p>
    <w:p w:rsidR="00161B45" w:rsidRPr="00280569" w:rsidRDefault="00161B45" w:rsidP="00FC67AE">
      <w:pPr>
        <w:widowControl w:val="0"/>
        <w:numPr>
          <w:ilvl w:val="0"/>
          <w:numId w:val="129"/>
        </w:numPr>
        <w:tabs>
          <w:tab w:val="left" w:pos="284"/>
          <w:tab w:val="left" w:pos="567"/>
          <w:tab w:val="left" w:pos="993"/>
        </w:tabs>
        <w:spacing w:after="0" w:line="240" w:lineRule="auto"/>
        <w:ind w:left="0" w:firstLine="284"/>
        <w:contextualSpacing/>
        <w:jc w:val="both"/>
        <w:rPr>
          <w:rFonts w:ascii="Times New Roman" w:hAnsi="Times New Roman" w:cs="Times New Roman"/>
          <w:sz w:val="24"/>
          <w:szCs w:val="24"/>
        </w:rPr>
      </w:pPr>
      <w:r w:rsidRPr="00280569">
        <w:rPr>
          <w:rFonts w:ascii="Times New Roman" w:hAnsi="Times New Roman" w:cs="Times New Roman"/>
          <w:sz w:val="24"/>
          <w:szCs w:val="24"/>
        </w:rPr>
        <w:t>предлагать альтернативное решение в конфликтной ситуации;</w:t>
      </w:r>
    </w:p>
    <w:p w:rsidR="00161B45" w:rsidRPr="00280569" w:rsidRDefault="00161B45" w:rsidP="00FC67AE">
      <w:pPr>
        <w:widowControl w:val="0"/>
        <w:numPr>
          <w:ilvl w:val="0"/>
          <w:numId w:val="129"/>
        </w:numPr>
        <w:tabs>
          <w:tab w:val="left" w:pos="284"/>
          <w:tab w:val="left" w:pos="567"/>
          <w:tab w:val="left" w:pos="993"/>
        </w:tabs>
        <w:spacing w:after="0" w:line="240" w:lineRule="auto"/>
        <w:ind w:left="0" w:firstLine="284"/>
        <w:contextualSpacing/>
        <w:jc w:val="both"/>
        <w:rPr>
          <w:rFonts w:ascii="Times New Roman" w:hAnsi="Times New Roman" w:cs="Times New Roman"/>
          <w:sz w:val="24"/>
          <w:szCs w:val="24"/>
        </w:rPr>
      </w:pPr>
      <w:r w:rsidRPr="00280569">
        <w:rPr>
          <w:rFonts w:ascii="Times New Roman" w:hAnsi="Times New Roman" w:cs="Times New Roman"/>
          <w:sz w:val="24"/>
          <w:szCs w:val="24"/>
        </w:rPr>
        <w:lastRenderedPageBreak/>
        <w:t>выделять общую точку зрения в дискуссии;</w:t>
      </w:r>
    </w:p>
    <w:p w:rsidR="00161B45" w:rsidRPr="00280569" w:rsidRDefault="00161B45" w:rsidP="00FC67AE">
      <w:pPr>
        <w:widowControl w:val="0"/>
        <w:numPr>
          <w:ilvl w:val="0"/>
          <w:numId w:val="129"/>
        </w:numPr>
        <w:tabs>
          <w:tab w:val="left" w:pos="284"/>
          <w:tab w:val="left" w:pos="567"/>
          <w:tab w:val="left" w:pos="993"/>
        </w:tabs>
        <w:spacing w:after="0" w:line="240" w:lineRule="auto"/>
        <w:ind w:left="0" w:firstLine="284"/>
        <w:contextualSpacing/>
        <w:jc w:val="both"/>
        <w:rPr>
          <w:rFonts w:ascii="Times New Roman" w:hAnsi="Times New Roman" w:cs="Times New Roman"/>
          <w:sz w:val="24"/>
          <w:szCs w:val="24"/>
        </w:rPr>
      </w:pPr>
      <w:r w:rsidRPr="00280569">
        <w:rPr>
          <w:rFonts w:ascii="Times New Roman" w:hAnsi="Times New Roman" w:cs="Times New Roman"/>
          <w:sz w:val="24"/>
          <w:szCs w:val="24"/>
        </w:rPr>
        <w:t>договариваться о правилах и вопросах для обсуждения в соответствии с поставленной перед группой задачей;</w:t>
      </w:r>
    </w:p>
    <w:p w:rsidR="00161B45" w:rsidRPr="00280569" w:rsidRDefault="00161B45" w:rsidP="00FC67AE">
      <w:pPr>
        <w:widowControl w:val="0"/>
        <w:numPr>
          <w:ilvl w:val="0"/>
          <w:numId w:val="129"/>
        </w:numPr>
        <w:tabs>
          <w:tab w:val="left" w:pos="284"/>
          <w:tab w:val="left" w:pos="567"/>
          <w:tab w:val="left" w:pos="993"/>
        </w:tabs>
        <w:spacing w:after="0" w:line="240" w:lineRule="auto"/>
        <w:ind w:left="0" w:firstLine="284"/>
        <w:contextualSpacing/>
        <w:jc w:val="both"/>
        <w:rPr>
          <w:rFonts w:ascii="Times New Roman" w:hAnsi="Times New Roman" w:cs="Times New Roman"/>
          <w:sz w:val="24"/>
          <w:szCs w:val="24"/>
        </w:rPr>
      </w:pPr>
      <w:r w:rsidRPr="00280569">
        <w:rPr>
          <w:rFonts w:ascii="Times New Roman" w:hAnsi="Times New Roman" w:cs="Times New Roman"/>
          <w:sz w:val="24"/>
          <w:szCs w:val="24"/>
        </w:rPr>
        <w:t>организовывать учебное взаимодействие в группе (определять общие цели, распределять роли, договариваться друг с другом и т. д.);</w:t>
      </w:r>
    </w:p>
    <w:p w:rsidR="00161B45" w:rsidRPr="00280569" w:rsidRDefault="00161B45" w:rsidP="00FC67AE">
      <w:pPr>
        <w:widowControl w:val="0"/>
        <w:numPr>
          <w:ilvl w:val="0"/>
          <w:numId w:val="129"/>
        </w:numPr>
        <w:tabs>
          <w:tab w:val="left" w:pos="284"/>
          <w:tab w:val="left" w:pos="567"/>
          <w:tab w:val="left" w:pos="993"/>
        </w:tabs>
        <w:spacing w:after="0" w:line="240" w:lineRule="auto"/>
        <w:ind w:left="0" w:firstLine="284"/>
        <w:contextualSpacing/>
        <w:jc w:val="both"/>
        <w:rPr>
          <w:rFonts w:ascii="Times New Roman" w:hAnsi="Times New Roman" w:cs="Times New Roman"/>
          <w:sz w:val="24"/>
          <w:szCs w:val="24"/>
        </w:rPr>
      </w:pPr>
      <w:r w:rsidRPr="00280569">
        <w:rPr>
          <w:rFonts w:ascii="Times New Roman" w:hAnsi="Times New Roman" w:cs="Times New Roman"/>
          <w:sz w:val="24"/>
          <w:szCs w:val="24"/>
        </w:rPr>
        <w:t>устранять в рамках диалога разрывы в коммуникации, обусловленные непониманием/неприятием со стороны собеседника задачи, формы или содержания диалога.</w:t>
      </w:r>
    </w:p>
    <w:p w:rsidR="00161B45" w:rsidRPr="00280569" w:rsidRDefault="00161B45" w:rsidP="00FC67AE">
      <w:pPr>
        <w:widowControl w:val="0"/>
        <w:numPr>
          <w:ilvl w:val="0"/>
          <w:numId w:val="128"/>
        </w:numPr>
        <w:tabs>
          <w:tab w:val="left" w:pos="142"/>
          <w:tab w:val="left" w:pos="284"/>
          <w:tab w:val="left" w:pos="567"/>
        </w:tabs>
        <w:spacing w:after="0" w:line="240" w:lineRule="auto"/>
        <w:ind w:left="0" w:firstLine="284"/>
        <w:contextualSpacing/>
        <w:jc w:val="both"/>
        <w:rPr>
          <w:rFonts w:ascii="Times New Roman" w:hAnsi="Times New Roman" w:cs="Times New Roman"/>
          <w:sz w:val="24"/>
          <w:szCs w:val="24"/>
        </w:rPr>
      </w:pPr>
      <w:r w:rsidRPr="00280569">
        <w:rPr>
          <w:rFonts w:ascii="Times New Roman" w:hAnsi="Times New Roman" w:cs="Times New Roman"/>
          <w:sz w:val="24"/>
          <w:szCs w:val="24"/>
        </w:rPr>
        <w:t>Умение осознанно использовать речевые средства в соответствии с задачей коммуникации для выражения своих чувств, мыслей и потребностей для планирования и регуляции своей деятельности; владение устной и письменной речью, монологической контекстной речью. Учащийся сможет:</w:t>
      </w:r>
    </w:p>
    <w:p w:rsidR="00161B45" w:rsidRPr="00280569" w:rsidRDefault="00161B45" w:rsidP="00FC67AE">
      <w:pPr>
        <w:widowControl w:val="0"/>
        <w:numPr>
          <w:ilvl w:val="0"/>
          <w:numId w:val="22"/>
        </w:numPr>
        <w:tabs>
          <w:tab w:val="left" w:pos="284"/>
          <w:tab w:val="left" w:pos="567"/>
          <w:tab w:val="left" w:pos="993"/>
        </w:tabs>
        <w:spacing w:after="0" w:line="240" w:lineRule="auto"/>
        <w:ind w:left="0" w:firstLine="284"/>
        <w:contextualSpacing/>
        <w:jc w:val="both"/>
        <w:rPr>
          <w:rFonts w:ascii="Times New Roman" w:hAnsi="Times New Roman" w:cs="Times New Roman"/>
          <w:sz w:val="24"/>
          <w:szCs w:val="24"/>
        </w:rPr>
      </w:pPr>
      <w:r w:rsidRPr="00280569">
        <w:rPr>
          <w:rFonts w:ascii="Times New Roman" w:hAnsi="Times New Roman" w:cs="Times New Roman"/>
          <w:sz w:val="24"/>
          <w:szCs w:val="24"/>
        </w:rPr>
        <w:t>определять задачу коммуникации и в соответствии с ней отбирать речевые средства;</w:t>
      </w:r>
    </w:p>
    <w:p w:rsidR="00161B45" w:rsidRPr="00280569" w:rsidRDefault="00161B45" w:rsidP="00FC67AE">
      <w:pPr>
        <w:widowControl w:val="0"/>
        <w:numPr>
          <w:ilvl w:val="0"/>
          <w:numId w:val="22"/>
        </w:numPr>
        <w:tabs>
          <w:tab w:val="left" w:pos="284"/>
          <w:tab w:val="left" w:pos="567"/>
          <w:tab w:val="left" w:pos="993"/>
        </w:tabs>
        <w:spacing w:after="0" w:line="240" w:lineRule="auto"/>
        <w:ind w:left="0" w:firstLine="284"/>
        <w:contextualSpacing/>
        <w:jc w:val="both"/>
        <w:rPr>
          <w:rFonts w:ascii="Times New Roman" w:hAnsi="Times New Roman" w:cs="Times New Roman"/>
          <w:sz w:val="24"/>
          <w:szCs w:val="24"/>
        </w:rPr>
      </w:pPr>
      <w:r w:rsidRPr="00280569">
        <w:rPr>
          <w:rFonts w:ascii="Times New Roman" w:hAnsi="Times New Roman" w:cs="Times New Roman"/>
          <w:sz w:val="24"/>
          <w:szCs w:val="24"/>
        </w:rPr>
        <w:t>отбирать и использовать речевые средства в процессе коммуникации с другими людьми (диалог в паре, в малой группе и т. д.);</w:t>
      </w:r>
    </w:p>
    <w:p w:rsidR="00161B45" w:rsidRPr="00280569" w:rsidRDefault="00161B45" w:rsidP="00FC67AE">
      <w:pPr>
        <w:widowControl w:val="0"/>
        <w:numPr>
          <w:ilvl w:val="0"/>
          <w:numId w:val="22"/>
        </w:numPr>
        <w:tabs>
          <w:tab w:val="left" w:pos="284"/>
          <w:tab w:val="left" w:pos="567"/>
          <w:tab w:val="left" w:pos="993"/>
        </w:tabs>
        <w:spacing w:after="0" w:line="240" w:lineRule="auto"/>
        <w:ind w:left="0" w:firstLine="284"/>
        <w:contextualSpacing/>
        <w:jc w:val="both"/>
        <w:rPr>
          <w:rFonts w:ascii="Times New Roman" w:hAnsi="Times New Roman" w:cs="Times New Roman"/>
          <w:sz w:val="24"/>
          <w:szCs w:val="24"/>
        </w:rPr>
      </w:pPr>
      <w:r w:rsidRPr="00280569">
        <w:rPr>
          <w:rFonts w:ascii="Times New Roman" w:hAnsi="Times New Roman" w:cs="Times New Roman"/>
          <w:sz w:val="24"/>
          <w:szCs w:val="24"/>
        </w:rPr>
        <w:t>представлять в устной или письменной форме развернутый план собственной деятельности;</w:t>
      </w:r>
    </w:p>
    <w:p w:rsidR="00161B45" w:rsidRPr="00280569" w:rsidRDefault="00161B45" w:rsidP="00FC67AE">
      <w:pPr>
        <w:widowControl w:val="0"/>
        <w:numPr>
          <w:ilvl w:val="0"/>
          <w:numId w:val="22"/>
        </w:numPr>
        <w:tabs>
          <w:tab w:val="left" w:pos="284"/>
          <w:tab w:val="left" w:pos="567"/>
          <w:tab w:val="left" w:pos="993"/>
        </w:tabs>
        <w:spacing w:after="0" w:line="240" w:lineRule="auto"/>
        <w:ind w:left="0" w:firstLine="284"/>
        <w:contextualSpacing/>
        <w:jc w:val="both"/>
        <w:rPr>
          <w:rFonts w:ascii="Times New Roman" w:hAnsi="Times New Roman" w:cs="Times New Roman"/>
          <w:sz w:val="24"/>
          <w:szCs w:val="24"/>
        </w:rPr>
      </w:pPr>
      <w:r w:rsidRPr="00280569">
        <w:rPr>
          <w:rFonts w:ascii="Times New Roman" w:hAnsi="Times New Roman" w:cs="Times New Roman"/>
          <w:sz w:val="24"/>
          <w:szCs w:val="24"/>
        </w:rPr>
        <w:t>соблюдать нормы публичной речи, регламент в монологе и дискуссии в соответствии с коммуникативной задачей;</w:t>
      </w:r>
    </w:p>
    <w:p w:rsidR="00161B45" w:rsidRPr="00280569" w:rsidRDefault="00161B45" w:rsidP="00FC67AE">
      <w:pPr>
        <w:widowControl w:val="0"/>
        <w:numPr>
          <w:ilvl w:val="0"/>
          <w:numId w:val="22"/>
        </w:numPr>
        <w:tabs>
          <w:tab w:val="left" w:pos="284"/>
          <w:tab w:val="left" w:pos="567"/>
          <w:tab w:val="left" w:pos="993"/>
        </w:tabs>
        <w:spacing w:after="0" w:line="240" w:lineRule="auto"/>
        <w:ind w:left="0" w:firstLine="284"/>
        <w:contextualSpacing/>
        <w:jc w:val="both"/>
        <w:rPr>
          <w:rFonts w:ascii="Times New Roman" w:hAnsi="Times New Roman" w:cs="Times New Roman"/>
          <w:sz w:val="24"/>
          <w:szCs w:val="24"/>
        </w:rPr>
      </w:pPr>
      <w:r w:rsidRPr="00280569">
        <w:rPr>
          <w:rFonts w:ascii="Times New Roman" w:hAnsi="Times New Roman" w:cs="Times New Roman"/>
          <w:sz w:val="24"/>
          <w:szCs w:val="24"/>
        </w:rPr>
        <w:t>высказывать и обосновывать мнение (суждение) и запрашивать мнение партнера в рамках диалога;</w:t>
      </w:r>
    </w:p>
    <w:p w:rsidR="00161B45" w:rsidRPr="00280569" w:rsidRDefault="00161B45" w:rsidP="00FC67AE">
      <w:pPr>
        <w:widowControl w:val="0"/>
        <w:numPr>
          <w:ilvl w:val="0"/>
          <w:numId w:val="22"/>
        </w:numPr>
        <w:tabs>
          <w:tab w:val="left" w:pos="284"/>
          <w:tab w:val="left" w:pos="567"/>
          <w:tab w:val="left" w:pos="993"/>
        </w:tabs>
        <w:spacing w:after="0" w:line="240" w:lineRule="auto"/>
        <w:ind w:left="0" w:firstLine="284"/>
        <w:contextualSpacing/>
        <w:jc w:val="both"/>
        <w:rPr>
          <w:rFonts w:ascii="Times New Roman" w:hAnsi="Times New Roman" w:cs="Times New Roman"/>
          <w:sz w:val="24"/>
          <w:szCs w:val="24"/>
        </w:rPr>
      </w:pPr>
      <w:r w:rsidRPr="00280569">
        <w:rPr>
          <w:rFonts w:ascii="Times New Roman" w:hAnsi="Times New Roman" w:cs="Times New Roman"/>
          <w:sz w:val="24"/>
          <w:szCs w:val="24"/>
        </w:rPr>
        <w:t>принимать решение в ходе диалога и согласовывать его с собеседником;</w:t>
      </w:r>
    </w:p>
    <w:p w:rsidR="00161B45" w:rsidRPr="00280569" w:rsidRDefault="00161B45" w:rsidP="00FC67AE">
      <w:pPr>
        <w:widowControl w:val="0"/>
        <w:numPr>
          <w:ilvl w:val="0"/>
          <w:numId w:val="22"/>
        </w:numPr>
        <w:tabs>
          <w:tab w:val="left" w:pos="284"/>
          <w:tab w:val="left" w:pos="567"/>
          <w:tab w:val="left" w:pos="993"/>
        </w:tabs>
        <w:spacing w:after="0" w:line="240" w:lineRule="auto"/>
        <w:ind w:left="0" w:firstLine="284"/>
        <w:contextualSpacing/>
        <w:jc w:val="both"/>
        <w:rPr>
          <w:rFonts w:ascii="Times New Roman" w:hAnsi="Times New Roman" w:cs="Times New Roman"/>
          <w:sz w:val="24"/>
          <w:szCs w:val="24"/>
        </w:rPr>
      </w:pPr>
      <w:r w:rsidRPr="00280569">
        <w:rPr>
          <w:rFonts w:ascii="Times New Roman" w:hAnsi="Times New Roman" w:cs="Times New Roman"/>
          <w:sz w:val="24"/>
          <w:szCs w:val="24"/>
        </w:rPr>
        <w:t>создавать письменные «клишированные» и оригинальные тексты с использованием необходимых речевых средств;</w:t>
      </w:r>
    </w:p>
    <w:p w:rsidR="00161B45" w:rsidRPr="00280569" w:rsidRDefault="00161B45" w:rsidP="00FC67AE">
      <w:pPr>
        <w:widowControl w:val="0"/>
        <w:numPr>
          <w:ilvl w:val="0"/>
          <w:numId w:val="22"/>
        </w:numPr>
        <w:tabs>
          <w:tab w:val="left" w:pos="284"/>
          <w:tab w:val="left" w:pos="567"/>
          <w:tab w:val="left" w:pos="993"/>
        </w:tabs>
        <w:spacing w:after="0" w:line="240" w:lineRule="auto"/>
        <w:ind w:left="0" w:firstLine="284"/>
        <w:contextualSpacing/>
        <w:jc w:val="both"/>
        <w:rPr>
          <w:rFonts w:ascii="Times New Roman" w:hAnsi="Times New Roman" w:cs="Times New Roman"/>
          <w:sz w:val="24"/>
          <w:szCs w:val="24"/>
        </w:rPr>
      </w:pPr>
      <w:r w:rsidRPr="00280569">
        <w:rPr>
          <w:rFonts w:ascii="Times New Roman" w:hAnsi="Times New Roman" w:cs="Times New Roman"/>
          <w:sz w:val="24"/>
          <w:szCs w:val="24"/>
        </w:rPr>
        <w:t>использовать вербальные средства (средства логической связи) для выделения смысловых блоков своего выступления;</w:t>
      </w:r>
    </w:p>
    <w:p w:rsidR="00161B45" w:rsidRPr="00280569" w:rsidRDefault="00161B45" w:rsidP="00FC67AE">
      <w:pPr>
        <w:widowControl w:val="0"/>
        <w:numPr>
          <w:ilvl w:val="0"/>
          <w:numId w:val="22"/>
        </w:numPr>
        <w:tabs>
          <w:tab w:val="left" w:pos="284"/>
          <w:tab w:val="left" w:pos="567"/>
          <w:tab w:val="left" w:pos="993"/>
        </w:tabs>
        <w:spacing w:after="0" w:line="240" w:lineRule="auto"/>
        <w:ind w:left="0" w:firstLine="284"/>
        <w:contextualSpacing/>
        <w:jc w:val="both"/>
        <w:rPr>
          <w:rFonts w:ascii="Times New Roman" w:hAnsi="Times New Roman" w:cs="Times New Roman"/>
          <w:sz w:val="24"/>
          <w:szCs w:val="24"/>
        </w:rPr>
      </w:pPr>
      <w:r w:rsidRPr="00280569">
        <w:rPr>
          <w:rFonts w:ascii="Times New Roman" w:hAnsi="Times New Roman" w:cs="Times New Roman"/>
          <w:sz w:val="24"/>
          <w:szCs w:val="24"/>
        </w:rPr>
        <w:t>использовать невербальные средства или наглядные материалы, подготовленные/отобранные под руководством учителя;</w:t>
      </w:r>
    </w:p>
    <w:p w:rsidR="00161B45" w:rsidRPr="00280569" w:rsidRDefault="00161B45" w:rsidP="00FC67AE">
      <w:pPr>
        <w:widowControl w:val="0"/>
        <w:numPr>
          <w:ilvl w:val="0"/>
          <w:numId w:val="22"/>
        </w:numPr>
        <w:tabs>
          <w:tab w:val="left" w:pos="284"/>
          <w:tab w:val="left" w:pos="567"/>
          <w:tab w:val="left" w:pos="993"/>
        </w:tabs>
        <w:spacing w:after="0" w:line="240" w:lineRule="auto"/>
        <w:ind w:left="0" w:firstLine="284"/>
        <w:contextualSpacing/>
        <w:jc w:val="both"/>
        <w:rPr>
          <w:rFonts w:ascii="Times New Roman" w:hAnsi="Times New Roman" w:cs="Times New Roman"/>
          <w:sz w:val="24"/>
          <w:szCs w:val="24"/>
        </w:rPr>
      </w:pPr>
      <w:r w:rsidRPr="00280569">
        <w:rPr>
          <w:rFonts w:ascii="Times New Roman" w:hAnsi="Times New Roman" w:cs="Times New Roman"/>
          <w:sz w:val="24"/>
          <w:szCs w:val="24"/>
        </w:rPr>
        <w:t>делать оценочный вывод о достижении цели коммуникации непосредственно после завершения коммуникативного контакта и обосновывать его.</w:t>
      </w:r>
    </w:p>
    <w:p w:rsidR="00161B45" w:rsidRPr="00280569" w:rsidRDefault="00161B45" w:rsidP="00FC67AE">
      <w:pPr>
        <w:widowControl w:val="0"/>
        <w:numPr>
          <w:ilvl w:val="0"/>
          <w:numId w:val="128"/>
        </w:numPr>
        <w:tabs>
          <w:tab w:val="left" w:pos="284"/>
          <w:tab w:val="left" w:pos="567"/>
          <w:tab w:val="left" w:pos="993"/>
        </w:tabs>
        <w:spacing w:after="0" w:line="240" w:lineRule="auto"/>
        <w:ind w:left="0" w:firstLine="284"/>
        <w:contextualSpacing/>
        <w:jc w:val="both"/>
        <w:rPr>
          <w:rFonts w:ascii="Times New Roman" w:hAnsi="Times New Roman" w:cs="Times New Roman"/>
          <w:sz w:val="24"/>
          <w:szCs w:val="24"/>
        </w:rPr>
      </w:pPr>
      <w:r w:rsidRPr="00280569">
        <w:rPr>
          <w:rFonts w:ascii="Times New Roman" w:hAnsi="Times New Roman" w:cs="Times New Roman"/>
          <w:sz w:val="24"/>
          <w:szCs w:val="24"/>
        </w:rPr>
        <w:t>Формирование и развитие компетентности в области использования информационно-коммуникационных технологий (далее – ИКТ). Учащийся сможет:</w:t>
      </w:r>
    </w:p>
    <w:p w:rsidR="00161B45" w:rsidRPr="00280569" w:rsidRDefault="00161B45" w:rsidP="00FC67AE">
      <w:pPr>
        <w:widowControl w:val="0"/>
        <w:numPr>
          <w:ilvl w:val="0"/>
          <w:numId w:val="22"/>
        </w:numPr>
        <w:tabs>
          <w:tab w:val="left" w:pos="284"/>
          <w:tab w:val="left" w:pos="567"/>
          <w:tab w:val="left" w:pos="993"/>
        </w:tabs>
        <w:spacing w:after="0" w:line="240" w:lineRule="auto"/>
        <w:ind w:left="0" w:firstLine="284"/>
        <w:contextualSpacing/>
        <w:jc w:val="both"/>
        <w:rPr>
          <w:rFonts w:ascii="Times New Roman" w:hAnsi="Times New Roman" w:cs="Times New Roman"/>
          <w:sz w:val="24"/>
          <w:szCs w:val="24"/>
        </w:rPr>
      </w:pPr>
      <w:r w:rsidRPr="00280569">
        <w:rPr>
          <w:rFonts w:ascii="Times New Roman" w:hAnsi="Times New Roman" w:cs="Times New Roman"/>
          <w:sz w:val="24"/>
          <w:szCs w:val="24"/>
        </w:rPr>
        <w:t>целенаправленно искать и использовать информационные ресурсы, необходимые для решения учебных и практических задач с помощью средств ИКТ;</w:t>
      </w:r>
    </w:p>
    <w:p w:rsidR="00161B45" w:rsidRPr="00280569" w:rsidRDefault="00161B45" w:rsidP="00FC67AE">
      <w:pPr>
        <w:widowControl w:val="0"/>
        <w:numPr>
          <w:ilvl w:val="0"/>
          <w:numId w:val="22"/>
        </w:numPr>
        <w:tabs>
          <w:tab w:val="left" w:pos="284"/>
          <w:tab w:val="left" w:pos="567"/>
          <w:tab w:val="left" w:pos="993"/>
        </w:tabs>
        <w:spacing w:after="0" w:line="240" w:lineRule="auto"/>
        <w:ind w:left="0" w:firstLine="284"/>
        <w:contextualSpacing/>
        <w:jc w:val="both"/>
        <w:rPr>
          <w:rFonts w:ascii="Times New Roman" w:hAnsi="Times New Roman" w:cs="Times New Roman"/>
          <w:sz w:val="24"/>
          <w:szCs w:val="24"/>
        </w:rPr>
      </w:pPr>
      <w:r w:rsidRPr="00280569">
        <w:rPr>
          <w:rFonts w:ascii="Times New Roman" w:hAnsi="Times New Roman" w:cs="Times New Roman"/>
          <w:sz w:val="24"/>
          <w:szCs w:val="24"/>
        </w:rPr>
        <w:t>выбирать, строить и использовать адекватную информационную модель для передачи своих мыслей средствами естественных и формальных языков в соответствии с условиями коммуникации;</w:t>
      </w:r>
    </w:p>
    <w:p w:rsidR="00161B45" w:rsidRPr="00280569" w:rsidRDefault="00161B45" w:rsidP="00FC67AE">
      <w:pPr>
        <w:widowControl w:val="0"/>
        <w:numPr>
          <w:ilvl w:val="0"/>
          <w:numId w:val="22"/>
        </w:numPr>
        <w:tabs>
          <w:tab w:val="left" w:pos="284"/>
          <w:tab w:val="left" w:pos="567"/>
          <w:tab w:val="left" w:pos="993"/>
        </w:tabs>
        <w:spacing w:after="0" w:line="240" w:lineRule="auto"/>
        <w:ind w:left="0" w:firstLine="284"/>
        <w:contextualSpacing/>
        <w:jc w:val="both"/>
        <w:rPr>
          <w:rFonts w:ascii="Times New Roman" w:hAnsi="Times New Roman" w:cs="Times New Roman"/>
          <w:sz w:val="24"/>
          <w:szCs w:val="24"/>
        </w:rPr>
      </w:pPr>
      <w:r w:rsidRPr="00280569">
        <w:rPr>
          <w:rFonts w:ascii="Times New Roman" w:hAnsi="Times New Roman" w:cs="Times New Roman"/>
          <w:sz w:val="24"/>
          <w:szCs w:val="24"/>
        </w:rPr>
        <w:t>выделять информационный аспект задачи, оперировать данными, использовать модель решения задачи;</w:t>
      </w:r>
    </w:p>
    <w:p w:rsidR="00161B45" w:rsidRPr="00280569" w:rsidRDefault="00161B45" w:rsidP="00FC67AE">
      <w:pPr>
        <w:widowControl w:val="0"/>
        <w:numPr>
          <w:ilvl w:val="0"/>
          <w:numId w:val="22"/>
        </w:numPr>
        <w:tabs>
          <w:tab w:val="left" w:pos="284"/>
          <w:tab w:val="left" w:pos="567"/>
          <w:tab w:val="left" w:pos="993"/>
        </w:tabs>
        <w:spacing w:after="0" w:line="240" w:lineRule="auto"/>
        <w:ind w:left="0" w:firstLine="284"/>
        <w:contextualSpacing/>
        <w:jc w:val="both"/>
        <w:rPr>
          <w:rFonts w:ascii="Times New Roman" w:hAnsi="Times New Roman" w:cs="Times New Roman"/>
          <w:sz w:val="24"/>
          <w:szCs w:val="24"/>
        </w:rPr>
      </w:pPr>
      <w:r w:rsidRPr="00280569">
        <w:rPr>
          <w:rFonts w:ascii="Times New Roman" w:hAnsi="Times New Roman" w:cs="Times New Roman"/>
          <w:sz w:val="24"/>
          <w:szCs w:val="24"/>
        </w:rPr>
        <w:t>использовать компьютерные технологии (включая выбор адекватных задаче инструментальных программно-аппаратных средств и сервисов) для решения информационных и коммуникационных учебных задач, в том числе: вычисление, написание писем, сочинений, докладов, рефератов, создание презентаций и др.;</w:t>
      </w:r>
    </w:p>
    <w:p w:rsidR="00161B45" w:rsidRPr="00280569" w:rsidRDefault="00161B45" w:rsidP="00FC67AE">
      <w:pPr>
        <w:widowControl w:val="0"/>
        <w:numPr>
          <w:ilvl w:val="0"/>
          <w:numId w:val="22"/>
        </w:numPr>
        <w:tabs>
          <w:tab w:val="left" w:pos="284"/>
          <w:tab w:val="left" w:pos="567"/>
          <w:tab w:val="left" w:pos="993"/>
        </w:tabs>
        <w:spacing w:after="0" w:line="240" w:lineRule="auto"/>
        <w:ind w:left="0" w:firstLine="284"/>
        <w:contextualSpacing/>
        <w:jc w:val="both"/>
        <w:rPr>
          <w:rFonts w:ascii="Times New Roman" w:hAnsi="Times New Roman" w:cs="Times New Roman"/>
          <w:sz w:val="24"/>
          <w:szCs w:val="24"/>
        </w:rPr>
      </w:pPr>
      <w:r w:rsidRPr="00280569">
        <w:rPr>
          <w:rFonts w:ascii="Times New Roman" w:hAnsi="Times New Roman" w:cs="Times New Roman"/>
          <w:sz w:val="24"/>
          <w:szCs w:val="24"/>
        </w:rPr>
        <w:t>использовать информацию с учетом этических и правовых норм;</w:t>
      </w:r>
    </w:p>
    <w:p w:rsidR="00161B45" w:rsidRPr="00280569" w:rsidRDefault="00161B45" w:rsidP="00FC67AE">
      <w:pPr>
        <w:widowControl w:val="0"/>
        <w:numPr>
          <w:ilvl w:val="0"/>
          <w:numId w:val="22"/>
        </w:numPr>
        <w:tabs>
          <w:tab w:val="left" w:pos="284"/>
          <w:tab w:val="left" w:pos="567"/>
          <w:tab w:val="left" w:pos="993"/>
        </w:tabs>
        <w:spacing w:after="0" w:line="240" w:lineRule="auto"/>
        <w:ind w:left="0" w:firstLine="284"/>
        <w:contextualSpacing/>
        <w:jc w:val="both"/>
        <w:rPr>
          <w:rFonts w:ascii="Times New Roman" w:hAnsi="Times New Roman" w:cs="Times New Roman"/>
          <w:sz w:val="24"/>
          <w:szCs w:val="24"/>
        </w:rPr>
      </w:pPr>
      <w:r w:rsidRPr="00280569">
        <w:rPr>
          <w:rFonts w:ascii="Times New Roman" w:hAnsi="Times New Roman" w:cs="Times New Roman"/>
          <w:sz w:val="24"/>
          <w:szCs w:val="24"/>
        </w:rPr>
        <w:t>создавать информационные ресурсы разного типа и для разных аудиторий, соблюдать информационную гигиену и правила информационной безопасности.</w:t>
      </w:r>
    </w:p>
    <w:p w:rsidR="00161B45" w:rsidRDefault="00161B45" w:rsidP="00435131">
      <w:pPr>
        <w:pStyle w:val="2"/>
        <w:tabs>
          <w:tab w:val="left" w:pos="426"/>
        </w:tabs>
        <w:spacing w:line="240" w:lineRule="auto"/>
        <w:ind w:firstLine="0"/>
        <w:contextualSpacing/>
        <w:rPr>
          <w:sz w:val="24"/>
          <w:szCs w:val="24"/>
          <w:lang w:val="ru-RU"/>
        </w:rPr>
      </w:pPr>
    </w:p>
    <w:p w:rsidR="00FC67AE" w:rsidRPr="00280569" w:rsidRDefault="00FC67AE" w:rsidP="00435131">
      <w:pPr>
        <w:pStyle w:val="2"/>
        <w:tabs>
          <w:tab w:val="left" w:pos="426"/>
        </w:tabs>
        <w:spacing w:line="240" w:lineRule="auto"/>
        <w:ind w:firstLine="0"/>
        <w:contextualSpacing/>
        <w:rPr>
          <w:sz w:val="24"/>
          <w:szCs w:val="24"/>
          <w:lang w:val="ru-RU"/>
        </w:rPr>
      </w:pPr>
    </w:p>
    <w:p w:rsidR="00161B45" w:rsidRPr="00280569" w:rsidRDefault="00161B45" w:rsidP="00FC67AE">
      <w:pPr>
        <w:pStyle w:val="2"/>
        <w:tabs>
          <w:tab w:val="left" w:pos="567"/>
        </w:tabs>
        <w:spacing w:line="240" w:lineRule="auto"/>
        <w:ind w:firstLine="284"/>
        <w:contextualSpacing/>
        <w:rPr>
          <w:sz w:val="24"/>
          <w:szCs w:val="24"/>
        </w:rPr>
      </w:pPr>
      <w:r w:rsidRPr="00280569">
        <w:rPr>
          <w:sz w:val="24"/>
          <w:szCs w:val="24"/>
        </w:rPr>
        <w:lastRenderedPageBreak/>
        <w:t>1.2.5. Предметные результаты</w:t>
      </w:r>
    </w:p>
    <w:p w:rsidR="00161B45" w:rsidRPr="00280569" w:rsidRDefault="00161B45" w:rsidP="00FC67AE">
      <w:pPr>
        <w:tabs>
          <w:tab w:val="left" w:pos="567"/>
        </w:tabs>
        <w:spacing w:after="0" w:line="240" w:lineRule="auto"/>
        <w:ind w:firstLine="284"/>
        <w:contextualSpacing/>
        <w:jc w:val="both"/>
        <w:rPr>
          <w:rFonts w:ascii="Times New Roman" w:hAnsi="Times New Roman" w:cs="Times New Roman"/>
          <w:sz w:val="24"/>
          <w:szCs w:val="24"/>
        </w:rPr>
      </w:pPr>
      <w:bookmarkStart w:id="29" w:name="_Toc409691628"/>
      <w:bookmarkStart w:id="30" w:name="_Toc410653953"/>
      <w:bookmarkStart w:id="31" w:name="_Toc414553133"/>
      <w:r w:rsidRPr="00280569">
        <w:rPr>
          <w:rFonts w:ascii="Times New Roman" w:hAnsi="Times New Roman" w:cs="Times New Roman"/>
          <w:sz w:val="24"/>
          <w:szCs w:val="24"/>
        </w:rPr>
        <w:t xml:space="preserve">Изучение предметной области </w:t>
      </w:r>
      <w:r w:rsidRPr="00280569">
        <w:rPr>
          <w:rFonts w:ascii="Times New Roman" w:hAnsi="Times New Roman" w:cs="Times New Roman"/>
          <w:b/>
          <w:sz w:val="24"/>
          <w:szCs w:val="24"/>
        </w:rPr>
        <w:t xml:space="preserve">"Русский язык и литература" </w:t>
      </w:r>
      <w:r w:rsidRPr="00280569">
        <w:rPr>
          <w:rFonts w:ascii="Times New Roman" w:hAnsi="Times New Roman" w:cs="Times New Roman"/>
          <w:sz w:val="24"/>
          <w:szCs w:val="24"/>
        </w:rPr>
        <w:t>- языка как знаковой системы, лежащей в основе человеческого общения, формирования российской гражданской, этнической и социальной идентичности, позволяющей понимать, быть понятым, выражать внутренний мир человека, в том числе при помощи альтернативных средств коммуникации, должно обеспечить:</w:t>
      </w:r>
    </w:p>
    <w:p w:rsidR="00161B45" w:rsidRPr="00280569" w:rsidRDefault="00161B45" w:rsidP="00FC67AE">
      <w:pPr>
        <w:numPr>
          <w:ilvl w:val="0"/>
          <w:numId w:val="153"/>
        </w:numPr>
        <w:tabs>
          <w:tab w:val="clear" w:pos="720"/>
          <w:tab w:val="left" w:pos="567"/>
        </w:tabs>
        <w:spacing w:after="0" w:line="240" w:lineRule="auto"/>
        <w:ind w:left="0" w:firstLine="284"/>
        <w:contextualSpacing/>
        <w:jc w:val="both"/>
        <w:rPr>
          <w:rFonts w:ascii="Times New Roman" w:hAnsi="Times New Roman" w:cs="Times New Roman"/>
          <w:sz w:val="24"/>
          <w:szCs w:val="24"/>
        </w:rPr>
      </w:pPr>
      <w:r w:rsidRPr="00280569">
        <w:rPr>
          <w:rFonts w:ascii="Times New Roman" w:hAnsi="Times New Roman" w:cs="Times New Roman"/>
          <w:sz w:val="24"/>
          <w:szCs w:val="24"/>
        </w:rPr>
        <w:t>включение в культурно-языковое поле русской и общечеловеческой культуры, воспитание ценностного отношения к русскому языку как носителю культуры, как государственному языку Российской Федерации, языку межнационального общения народов России;</w:t>
      </w:r>
    </w:p>
    <w:p w:rsidR="00161B45" w:rsidRPr="00280569" w:rsidRDefault="00161B45" w:rsidP="00FC67AE">
      <w:pPr>
        <w:numPr>
          <w:ilvl w:val="0"/>
          <w:numId w:val="153"/>
        </w:numPr>
        <w:tabs>
          <w:tab w:val="left" w:pos="567"/>
        </w:tabs>
        <w:spacing w:after="0" w:line="240" w:lineRule="auto"/>
        <w:ind w:left="0" w:firstLine="284"/>
        <w:contextualSpacing/>
        <w:jc w:val="both"/>
        <w:rPr>
          <w:rFonts w:ascii="Times New Roman" w:hAnsi="Times New Roman" w:cs="Times New Roman"/>
          <w:sz w:val="24"/>
          <w:szCs w:val="24"/>
        </w:rPr>
      </w:pPr>
      <w:r w:rsidRPr="00280569">
        <w:rPr>
          <w:rFonts w:ascii="Times New Roman" w:hAnsi="Times New Roman" w:cs="Times New Roman"/>
          <w:sz w:val="24"/>
          <w:szCs w:val="24"/>
        </w:rPr>
        <w:t>осознание тесной связи между языковым, литературным, интеллектуальным, духовно-нравственным развитием личности и ее социальным ростом;</w:t>
      </w:r>
    </w:p>
    <w:p w:rsidR="00161B45" w:rsidRPr="00280569" w:rsidRDefault="00161B45" w:rsidP="00FC67AE">
      <w:pPr>
        <w:numPr>
          <w:ilvl w:val="0"/>
          <w:numId w:val="153"/>
        </w:numPr>
        <w:tabs>
          <w:tab w:val="left" w:pos="567"/>
        </w:tabs>
        <w:spacing w:after="0" w:line="240" w:lineRule="auto"/>
        <w:ind w:left="0" w:firstLine="284"/>
        <w:contextualSpacing/>
        <w:jc w:val="both"/>
        <w:rPr>
          <w:rFonts w:ascii="Times New Roman" w:hAnsi="Times New Roman" w:cs="Times New Roman"/>
          <w:sz w:val="24"/>
          <w:szCs w:val="24"/>
        </w:rPr>
      </w:pPr>
      <w:r w:rsidRPr="00280569">
        <w:rPr>
          <w:rFonts w:ascii="Times New Roman" w:hAnsi="Times New Roman" w:cs="Times New Roman"/>
          <w:sz w:val="24"/>
          <w:szCs w:val="24"/>
        </w:rPr>
        <w:t>приобщение к российскому литературному наследию и через него - к сокровищам отечественной и мировой культуры; формирование причастности к национальным свершениям, традициям и осознание исторической преемственности поколений;</w:t>
      </w:r>
    </w:p>
    <w:p w:rsidR="00161B45" w:rsidRPr="00280569" w:rsidRDefault="00161B45" w:rsidP="00FC67AE">
      <w:pPr>
        <w:numPr>
          <w:ilvl w:val="0"/>
          <w:numId w:val="153"/>
        </w:numPr>
        <w:tabs>
          <w:tab w:val="left" w:pos="567"/>
        </w:tabs>
        <w:spacing w:after="0" w:line="240" w:lineRule="auto"/>
        <w:ind w:left="0" w:firstLine="284"/>
        <w:contextualSpacing/>
        <w:jc w:val="both"/>
        <w:rPr>
          <w:rFonts w:ascii="Times New Roman" w:hAnsi="Times New Roman" w:cs="Times New Roman"/>
          <w:sz w:val="24"/>
          <w:szCs w:val="24"/>
        </w:rPr>
      </w:pPr>
      <w:r w:rsidRPr="00280569">
        <w:rPr>
          <w:rFonts w:ascii="Times New Roman" w:hAnsi="Times New Roman" w:cs="Times New Roman"/>
          <w:sz w:val="24"/>
          <w:szCs w:val="24"/>
        </w:rPr>
        <w:t>обогащение активного и потенциального словарного запаса, развитие культуры владения русским литературным языком во всей полноте его функциональных возможностей в соответствии с нормами устной и письменной речи, правилами русского речевого этикета;</w:t>
      </w:r>
    </w:p>
    <w:p w:rsidR="00161B45" w:rsidRPr="00280569" w:rsidRDefault="00161B45" w:rsidP="00FC67AE">
      <w:pPr>
        <w:numPr>
          <w:ilvl w:val="0"/>
          <w:numId w:val="153"/>
        </w:numPr>
        <w:tabs>
          <w:tab w:val="left" w:pos="567"/>
        </w:tabs>
        <w:spacing w:after="0" w:line="240" w:lineRule="auto"/>
        <w:ind w:left="0" w:firstLine="284"/>
        <w:contextualSpacing/>
        <w:jc w:val="both"/>
        <w:rPr>
          <w:rFonts w:ascii="Times New Roman" w:hAnsi="Times New Roman" w:cs="Times New Roman"/>
          <w:sz w:val="24"/>
          <w:szCs w:val="24"/>
        </w:rPr>
      </w:pPr>
      <w:r w:rsidRPr="00280569">
        <w:rPr>
          <w:rFonts w:ascii="Times New Roman" w:hAnsi="Times New Roman" w:cs="Times New Roman"/>
          <w:sz w:val="24"/>
          <w:szCs w:val="24"/>
        </w:rPr>
        <w:t>получение знаний о русском языке как системе и как развивающемся явлении, о его уровнях и единицах, о закономерностях его функционирования, освоение базовых понятий лингвистики, формирование аналитических умений в отношении языковых единиц и текстов разных функционально-смысловых типов и жанров.</w:t>
      </w:r>
    </w:p>
    <w:p w:rsidR="00161B45" w:rsidRPr="00280569" w:rsidRDefault="00161B45" w:rsidP="00FC67AE">
      <w:pPr>
        <w:pStyle w:val="3"/>
        <w:tabs>
          <w:tab w:val="left" w:pos="567"/>
        </w:tabs>
        <w:spacing w:before="0" w:beforeAutospacing="0" w:after="0" w:afterAutospacing="0"/>
        <w:ind w:firstLine="284"/>
        <w:contextualSpacing/>
        <w:jc w:val="both"/>
        <w:rPr>
          <w:sz w:val="24"/>
          <w:szCs w:val="24"/>
          <w:lang w:val="ru-RU"/>
        </w:rPr>
      </w:pPr>
      <w:r w:rsidRPr="00280569">
        <w:rPr>
          <w:sz w:val="24"/>
          <w:szCs w:val="24"/>
        </w:rPr>
        <w:t>1.2.5.1. Русский язык</w:t>
      </w:r>
      <w:bookmarkEnd w:id="29"/>
      <w:bookmarkEnd w:id="30"/>
      <w:bookmarkEnd w:id="31"/>
    </w:p>
    <w:p w:rsidR="00161B45" w:rsidRPr="00280569" w:rsidRDefault="00161B45" w:rsidP="00FC67AE">
      <w:pPr>
        <w:tabs>
          <w:tab w:val="left" w:pos="567"/>
        </w:tabs>
        <w:spacing w:after="0" w:line="240" w:lineRule="auto"/>
        <w:ind w:firstLine="284"/>
        <w:contextualSpacing/>
        <w:jc w:val="both"/>
        <w:rPr>
          <w:rFonts w:ascii="Times New Roman" w:eastAsia="Times New Roman" w:hAnsi="Times New Roman" w:cs="Times New Roman"/>
          <w:bCs/>
          <w:sz w:val="24"/>
          <w:szCs w:val="24"/>
          <w:lang w:eastAsia="ru-RU"/>
        </w:rPr>
      </w:pPr>
      <w:r w:rsidRPr="00280569">
        <w:rPr>
          <w:rFonts w:ascii="Times New Roman" w:eastAsia="Times New Roman" w:hAnsi="Times New Roman" w:cs="Times New Roman"/>
          <w:bCs/>
          <w:sz w:val="24"/>
          <w:szCs w:val="24"/>
          <w:lang w:eastAsia="ru-RU"/>
        </w:rPr>
        <w:t>1) совершенствование различных видов устной и письменной речевой деятельности (говорения и аудирования, чтения и письма, общения при помощи современных средств устной и письменной коммуникации):</w:t>
      </w:r>
    </w:p>
    <w:p w:rsidR="00161B45" w:rsidRPr="00280569" w:rsidRDefault="00161B45" w:rsidP="00FC67AE">
      <w:pPr>
        <w:tabs>
          <w:tab w:val="left" w:pos="567"/>
        </w:tabs>
        <w:spacing w:after="0" w:line="240" w:lineRule="auto"/>
        <w:ind w:firstLine="284"/>
        <w:contextualSpacing/>
        <w:jc w:val="both"/>
        <w:rPr>
          <w:rFonts w:ascii="Times New Roman" w:eastAsia="Times New Roman" w:hAnsi="Times New Roman" w:cs="Times New Roman"/>
          <w:bCs/>
          <w:sz w:val="24"/>
          <w:szCs w:val="24"/>
          <w:lang w:eastAsia="ru-RU"/>
        </w:rPr>
      </w:pPr>
      <w:r w:rsidRPr="00280569">
        <w:rPr>
          <w:rFonts w:ascii="Times New Roman" w:eastAsia="Times New Roman" w:hAnsi="Times New Roman" w:cs="Times New Roman"/>
          <w:bCs/>
          <w:sz w:val="24"/>
          <w:szCs w:val="24"/>
          <w:lang w:eastAsia="ru-RU"/>
        </w:rPr>
        <w:t>создание устных монологических высказываний разной коммуникативной направленности в зависимости от целей, сферы и ситуации общения с соблюдением норм современного русского литературного языка и речевого этикета; умение различать монологическую, диалогическую и полилогическую речь, участие в диалоге и полилоге;</w:t>
      </w:r>
    </w:p>
    <w:p w:rsidR="00161B45" w:rsidRPr="00280569" w:rsidRDefault="00161B45" w:rsidP="00FC67AE">
      <w:pPr>
        <w:tabs>
          <w:tab w:val="left" w:pos="567"/>
        </w:tabs>
        <w:spacing w:after="0" w:line="240" w:lineRule="auto"/>
        <w:ind w:firstLine="284"/>
        <w:contextualSpacing/>
        <w:jc w:val="both"/>
        <w:rPr>
          <w:rFonts w:ascii="Times New Roman" w:eastAsia="Times New Roman" w:hAnsi="Times New Roman" w:cs="Times New Roman"/>
          <w:bCs/>
          <w:sz w:val="24"/>
          <w:szCs w:val="24"/>
          <w:lang w:eastAsia="ru-RU"/>
        </w:rPr>
      </w:pPr>
      <w:r w:rsidRPr="00280569">
        <w:rPr>
          <w:rFonts w:ascii="Times New Roman" w:eastAsia="Times New Roman" w:hAnsi="Times New Roman" w:cs="Times New Roman"/>
          <w:bCs/>
          <w:sz w:val="24"/>
          <w:szCs w:val="24"/>
          <w:lang w:eastAsia="ru-RU"/>
        </w:rPr>
        <w:t>развитие навыков чтения на русском языке (изучающего, ознакомительного, просмотрового) и содержательной переработки прочитанного материала, в том числе умение выделять главную мысль текста, ключевые понятия, оценивать средства аргументации и выразительности;</w:t>
      </w:r>
    </w:p>
    <w:p w:rsidR="00161B45" w:rsidRPr="00280569" w:rsidRDefault="00161B45" w:rsidP="00FC67AE">
      <w:pPr>
        <w:tabs>
          <w:tab w:val="left" w:pos="567"/>
        </w:tabs>
        <w:spacing w:after="0" w:line="240" w:lineRule="auto"/>
        <w:ind w:firstLine="284"/>
        <w:contextualSpacing/>
        <w:jc w:val="both"/>
        <w:rPr>
          <w:rFonts w:ascii="Times New Roman" w:eastAsia="Times New Roman" w:hAnsi="Times New Roman" w:cs="Times New Roman"/>
          <w:bCs/>
          <w:sz w:val="24"/>
          <w:szCs w:val="24"/>
          <w:lang w:eastAsia="ru-RU"/>
        </w:rPr>
      </w:pPr>
      <w:r w:rsidRPr="00280569">
        <w:rPr>
          <w:rFonts w:ascii="Times New Roman" w:eastAsia="Times New Roman" w:hAnsi="Times New Roman" w:cs="Times New Roman"/>
          <w:bCs/>
          <w:sz w:val="24"/>
          <w:szCs w:val="24"/>
          <w:lang w:eastAsia="ru-RU"/>
        </w:rPr>
        <w:t>овладение различными видами аудирования (с полным пониманием, с пониманием основного содержания, с выборочным извлечением информации);</w:t>
      </w:r>
    </w:p>
    <w:p w:rsidR="00161B45" w:rsidRPr="00280569" w:rsidRDefault="00161B45" w:rsidP="00FC67AE">
      <w:pPr>
        <w:tabs>
          <w:tab w:val="left" w:pos="567"/>
        </w:tabs>
        <w:spacing w:after="0" w:line="240" w:lineRule="auto"/>
        <w:ind w:firstLine="284"/>
        <w:contextualSpacing/>
        <w:jc w:val="both"/>
        <w:rPr>
          <w:rFonts w:ascii="Times New Roman" w:eastAsia="Times New Roman" w:hAnsi="Times New Roman" w:cs="Times New Roman"/>
          <w:bCs/>
          <w:sz w:val="24"/>
          <w:szCs w:val="24"/>
          <w:lang w:eastAsia="ru-RU"/>
        </w:rPr>
      </w:pPr>
      <w:r w:rsidRPr="00280569">
        <w:rPr>
          <w:rFonts w:ascii="Times New Roman" w:eastAsia="Times New Roman" w:hAnsi="Times New Roman" w:cs="Times New Roman"/>
          <w:bCs/>
          <w:sz w:val="24"/>
          <w:szCs w:val="24"/>
          <w:lang w:eastAsia="ru-RU"/>
        </w:rPr>
        <w:t>понимание, интерпретация и комментирование текстов различных функционально-смысловых типов речи (повествование, описание, рассуждение) и функциональных разновидностей языка, осуществление информационной переработки текста, передача его смысла в устной и письменной форме, а также умение характеризовать его с точки зрения единства темы, смысловой цельности, последовательности изложения;</w:t>
      </w:r>
    </w:p>
    <w:p w:rsidR="00161B45" w:rsidRPr="00280569" w:rsidRDefault="00161B45" w:rsidP="00FC67AE">
      <w:pPr>
        <w:tabs>
          <w:tab w:val="left" w:pos="567"/>
        </w:tabs>
        <w:spacing w:after="0" w:line="240" w:lineRule="auto"/>
        <w:ind w:firstLine="284"/>
        <w:contextualSpacing/>
        <w:jc w:val="both"/>
        <w:rPr>
          <w:rFonts w:ascii="Times New Roman" w:eastAsia="Times New Roman" w:hAnsi="Times New Roman" w:cs="Times New Roman"/>
          <w:bCs/>
          <w:sz w:val="24"/>
          <w:szCs w:val="24"/>
          <w:lang w:eastAsia="ru-RU"/>
        </w:rPr>
      </w:pPr>
      <w:r w:rsidRPr="00280569">
        <w:rPr>
          <w:rFonts w:ascii="Times New Roman" w:eastAsia="Times New Roman" w:hAnsi="Times New Roman" w:cs="Times New Roman"/>
          <w:bCs/>
          <w:sz w:val="24"/>
          <w:szCs w:val="24"/>
          <w:lang w:eastAsia="ru-RU"/>
        </w:rPr>
        <w:t>умение оценивать письменные и устные речевые высказывания с точки зрения их эффективности, понимать основные причины коммуникативных неудач и уметь объяснять их; оценивать собственную и чужую речь с точки зрения точного, уместного и выразительного словоупотребления;</w:t>
      </w:r>
    </w:p>
    <w:p w:rsidR="00161B45" w:rsidRPr="00280569" w:rsidRDefault="00161B45" w:rsidP="00FC67AE">
      <w:pPr>
        <w:tabs>
          <w:tab w:val="left" w:pos="567"/>
        </w:tabs>
        <w:spacing w:after="0" w:line="240" w:lineRule="auto"/>
        <w:ind w:firstLine="284"/>
        <w:contextualSpacing/>
        <w:jc w:val="both"/>
        <w:rPr>
          <w:rFonts w:ascii="Times New Roman" w:eastAsia="Times New Roman" w:hAnsi="Times New Roman" w:cs="Times New Roman"/>
          <w:bCs/>
          <w:sz w:val="24"/>
          <w:szCs w:val="24"/>
          <w:lang w:eastAsia="ru-RU"/>
        </w:rPr>
      </w:pPr>
      <w:r w:rsidRPr="00280569">
        <w:rPr>
          <w:rFonts w:ascii="Times New Roman" w:eastAsia="Times New Roman" w:hAnsi="Times New Roman" w:cs="Times New Roman"/>
          <w:bCs/>
          <w:sz w:val="24"/>
          <w:szCs w:val="24"/>
          <w:lang w:eastAsia="ru-RU"/>
        </w:rPr>
        <w:t>выявление основных особенностей устной и письменной речи, разговорной и книжной речи;</w:t>
      </w:r>
    </w:p>
    <w:p w:rsidR="00161B45" w:rsidRPr="00280569" w:rsidRDefault="00161B45" w:rsidP="00FC67AE">
      <w:pPr>
        <w:tabs>
          <w:tab w:val="left" w:pos="567"/>
        </w:tabs>
        <w:spacing w:after="0" w:line="240" w:lineRule="auto"/>
        <w:ind w:firstLine="284"/>
        <w:contextualSpacing/>
        <w:jc w:val="both"/>
        <w:rPr>
          <w:rFonts w:ascii="Times New Roman" w:eastAsia="Times New Roman" w:hAnsi="Times New Roman" w:cs="Times New Roman"/>
          <w:bCs/>
          <w:sz w:val="24"/>
          <w:szCs w:val="24"/>
          <w:lang w:eastAsia="ru-RU"/>
        </w:rPr>
      </w:pPr>
      <w:r w:rsidRPr="00280569">
        <w:rPr>
          <w:rFonts w:ascii="Times New Roman" w:eastAsia="Times New Roman" w:hAnsi="Times New Roman" w:cs="Times New Roman"/>
          <w:bCs/>
          <w:sz w:val="24"/>
          <w:szCs w:val="24"/>
          <w:lang w:eastAsia="ru-RU"/>
        </w:rPr>
        <w:t>умение создавать различные текстовые высказывания в соответствии с поставленной целью и сферой общения (аргументированный ответ на вопрос, изложение, сочинение, аннотация, план (включая тезисный план), заявление, информационный запрос и др.);</w:t>
      </w:r>
    </w:p>
    <w:p w:rsidR="00161B45" w:rsidRPr="00280569" w:rsidRDefault="00161B45" w:rsidP="00FC67AE">
      <w:pPr>
        <w:tabs>
          <w:tab w:val="left" w:pos="567"/>
        </w:tabs>
        <w:spacing w:after="0" w:line="240" w:lineRule="auto"/>
        <w:ind w:firstLine="284"/>
        <w:contextualSpacing/>
        <w:jc w:val="both"/>
        <w:rPr>
          <w:rFonts w:ascii="Times New Roman" w:eastAsia="Times New Roman" w:hAnsi="Times New Roman" w:cs="Times New Roman"/>
          <w:bCs/>
          <w:sz w:val="24"/>
          <w:szCs w:val="24"/>
          <w:lang w:eastAsia="ru-RU"/>
        </w:rPr>
      </w:pPr>
      <w:r w:rsidRPr="00280569">
        <w:rPr>
          <w:rFonts w:ascii="Times New Roman" w:eastAsia="Times New Roman" w:hAnsi="Times New Roman" w:cs="Times New Roman"/>
          <w:bCs/>
          <w:sz w:val="24"/>
          <w:szCs w:val="24"/>
          <w:lang w:eastAsia="ru-RU"/>
        </w:rPr>
        <w:lastRenderedPageBreak/>
        <w:t>2) понимание определяющей роли языка в развитии интеллектуальных и творческих способностей личности в процессе образования и самообразования:</w:t>
      </w:r>
    </w:p>
    <w:p w:rsidR="00161B45" w:rsidRPr="00280569" w:rsidRDefault="00161B45" w:rsidP="00FC67AE">
      <w:pPr>
        <w:tabs>
          <w:tab w:val="left" w:pos="567"/>
        </w:tabs>
        <w:spacing w:after="0" w:line="240" w:lineRule="auto"/>
        <w:ind w:firstLine="284"/>
        <w:contextualSpacing/>
        <w:jc w:val="both"/>
        <w:rPr>
          <w:rFonts w:ascii="Times New Roman" w:eastAsia="Times New Roman" w:hAnsi="Times New Roman" w:cs="Times New Roman"/>
          <w:bCs/>
          <w:sz w:val="24"/>
          <w:szCs w:val="24"/>
          <w:lang w:eastAsia="ru-RU"/>
        </w:rPr>
      </w:pPr>
      <w:r w:rsidRPr="00280569">
        <w:rPr>
          <w:rFonts w:ascii="Times New Roman" w:eastAsia="Times New Roman" w:hAnsi="Times New Roman" w:cs="Times New Roman"/>
          <w:bCs/>
          <w:sz w:val="24"/>
          <w:szCs w:val="24"/>
          <w:lang w:eastAsia="ru-RU"/>
        </w:rPr>
        <w:t>осознанное использование речевых средств для планирования и регуляции собственной речи; для выражения своих чувств, мыслей и коммуникативных потребностей;</w:t>
      </w:r>
    </w:p>
    <w:p w:rsidR="00161B45" w:rsidRPr="00280569" w:rsidRDefault="00161B45" w:rsidP="00FC67AE">
      <w:pPr>
        <w:tabs>
          <w:tab w:val="left" w:pos="567"/>
        </w:tabs>
        <w:spacing w:after="0" w:line="240" w:lineRule="auto"/>
        <w:ind w:firstLine="284"/>
        <w:contextualSpacing/>
        <w:jc w:val="both"/>
        <w:rPr>
          <w:rFonts w:ascii="Times New Roman" w:eastAsia="Times New Roman" w:hAnsi="Times New Roman" w:cs="Times New Roman"/>
          <w:bCs/>
          <w:sz w:val="24"/>
          <w:szCs w:val="24"/>
          <w:lang w:eastAsia="ru-RU"/>
        </w:rPr>
      </w:pPr>
      <w:r w:rsidRPr="00280569">
        <w:rPr>
          <w:rFonts w:ascii="Times New Roman" w:eastAsia="Times New Roman" w:hAnsi="Times New Roman" w:cs="Times New Roman"/>
          <w:bCs/>
          <w:sz w:val="24"/>
          <w:szCs w:val="24"/>
          <w:lang w:eastAsia="ru-RU"/>
        </w:rPr>
        <w:t>соблюдение основных языковых норм в устной и письменной речи;</w:t>
      </w:r>
    </w:p>
    <w:p w:rsidR="00161B45" w:rsidRPr="00280569" w:rsidRDefault="00161B45" w:rsidP="00FC67AE">
      <w:pPr>
        <w:tabs>
          <w:tab w:val="left" w:pos="567"/>
        </w:tabs>
        <w:spacing w:after="0" w:line="240" w:lineRule="auto"/>
        <w:ind w:firstLine="284"/>
        <w:contextualSpacing/>
        <w:jc w:val="both"/>
        <w:rPr>
          <w:rFonts w:ascii="Times New Roman" w:eastAsia="Times New Roman" w:hAnsi="Times New Roman" w:cs="Times New Roman"/>
          <w:bCs/>
          <w:sz w:val="24"/>
          <w:szCs w:val="24"/>
          <w:lang w:eastAsia="ru-RU"/>
        </w:rPr>
      </w:pPr>
      <w:r w:rsidRPr="00280569">
        <w:rPr>
          <w:rFonts w:ascii="Times New Roman" w:eastAsia="Times New Roman" w:hAnsi="Times New Roman" w:cs="Times New Roman"/>
          <w:bCs/>
          <w:sz w:val="24"/>
          <w:szCs w:val="24"/>
          <w:lang w:eastAsia="ru-RU"/>
        </w:rPr>
        <w:t>стремление расширить свою речевую практику, развивать культуру использования русского литературного языка, оценивать свои языковые умения и планировать их совершенствование и развитие;</w:t>
      </w:r>
    </w:p>
    <w:p w:rsidR="00161B45" w:rsidRPr="00280569" w:rsidRDefault="00161B45" w:rsidP="00FC67AE">
      <w:pPr>
        <w:tabs>
          <w:tab w:val="left" w:pos="567"/>
        </w:tabs>
        <w:spacing w:after="0" w:line="240" w:lineRule="auto"/>
        <w:ind w:firstLine="284"/>
        <w:contextualSpacing/>
        <w:jc w:val="both"/>
        <w:rPr>
          <w:rFonts w:ascii="Times New Roman" w:eastAsia="Times New Roman" w:hAnsi="Times New Roman" w:cs="Times New Roman"/>
          <w:bCs/>
          <w:sz w:val="24"/>
          <w:szCs w:val="24"/>
          <w:lang w:eastAsia="ru-RU"/>
        </w:rPr>
      </w:pPr>
      <w:r w:rsidRPr="00280569">
        <w:rPr>
          <w:rFonts w:ascii="Times New Roman" w:eastAsia="Times New Roman" w:hAnsi="Times New Roman" w:cs="Times New Roman"/>
          <w:bCs/>
          <w:sz w:val="24"/>
          <w:szCs w:val="24"/>
          <w:lang w:eastAsia="ru-RU"/>
        </w:rPr>
        <w:t>3) использование коммуникативно-эстетических возможностей русского языка:</w:t>
      </w:r>
    </w:p>
    <w:p w:rsidR="00161B45" w:rsidRPr="00280569" w:rsidRDefault="00161B45" w:rsidP="00FC67AE">
      <w:pPr>
        <w:tabs>
          <w:tab w:val="left" w:pos="567"/>
        </w:tabs>
        <w:spacing w:after="0" w:line="240" w:lineRule="auto"/>
        <w:ind w:firstLine="284"/>
        <w:contextualSpacing/>
        <w:jc w:val="both"/>
        <w:rPr>
          <w:rFonts w:ascii="Times New Roman" w:eastAsia="Times New Roman" w:hAnsi="Times New Roman" w:cs="Times New Roman"/>
          <w:bCs/>
          <w:sz w:val="24"/>
          <w:szCs w:val="24"/>
          <w:lang w:eastAsia="ru-RU"/>
        </w:rPr>
      </w:pPr>
      <w:r w:rsidRPr="00280569">
        <w:rPr>
          <w:rFonts w:ascii="Times New Roman" w:eastAsia="Times New Roman" w:hAnsi="Times New Roman" w:cs="Times New Roman"/>
          <w:bCs/>
          <w:sz w:val="24"/>
          <w:szCs w:val="24"/>
          <w:lang w:eastAsia="ru-RU"/>
        </w:rPr>
        <w:t>распознавание и характеристика основных видов выразительных средств фонетики, лексики и синтаксиса (звукопись; эпитет, метафора, развёрнутая и скрытая метафоры, гипербола, олицетворение, сравнение; сравнительный оборот; фразеологизм, синонимы, антонимы, омонимы) в речи;</w:t>
      </w:r>
    </w:p>
    <w:p w:rsidR="00161B45" w:rsidRPr="00280569" w:rsidRDefault="00161B45" w:rsidP="00FC67AE">
      <w:pPr>
        <w:tabs>
          <w:tab w:val="left" w:pos="567"/>
        </w:tabs>
        <w:spacing w:after="0" w:line="240" w:lineRule="auto"/>
        <w:ind w:firstLine="284"/>
        <w:contextualSpacing/>
        <w:jc w:val="both"/>
        <w:rPr>
          <w:rFonts w:ascii="Times New Roman" w:eastAsia="Times New Roman" w:hAnsi="Times New Roman" w:cs="Times New Roman"/>
          <w:bCs/>
          <w:sz w:val="24"/>
          <w:szCs w:val="24"/>
          <w:lang w:eastAsia="ru-RU"/>
        </w:rPr>
      </w:pPr>
      <w:r w:rsidRPr="00280569">
        <w:rPr>
          <w:rFonts w:ascii="Times New Roman" w:eastAsia="Times New Roman" w:hAnsi="Times New Roman" w:cs="Times New Roman"/>
          <w:bCs/>
          <w:sz w:val="24"/>
          <w:szCs w:val="24"/>
          <w:lang w:eastAsia="ru-RU"/>
        </w:rPr>
        <w:t>уместное использование фразеологических оборотов в речи;</w:t>
      </w:r>
    </w:p>
    <w:p w:rsidR="00161B45" w:rsidRPr="00280569" w:rsidRDefault="00161B45" w:rsidP="00FC67AE">
      <w:pPr>
        <w:tabs>
          <w:tab w:val="left" w:pos="567"/>
        </w:tabs>
        <w:spacing w:after="0" w:line="240" w:lineRule="auto"/>
        <w:ind w:firstLine="284"/>
        <w:contextualSpacing/>
        <w:jc w:val="both"/>
        <w:rPr>
          <w:rFonts w:ascii="Times New Roman" w:eastAsia="Times New Roman" w:hAnsi="Times New Roman" w:cs="Times New Roman"/>
          <w:bCs/>
          <w:sz w:val="24"/>
          <w:szCs w:val="24"/>
          <w:lang w:eastAsia="ru-RU"/>
        </w:rPr>
      </w:pPr>
      <w:r w:rsidRPr="00280569">
        <w:rPr>
          <w:rFonts w:ascii="Times New Roman" w:eastAsia="Times New Roman" w:hAnsi="Times New Roman" w:cs="Times New Roman"/>
          <w:bCs/>
          <w:sz w:val="24"/>
          <w:szCs w:val="24"/>
          <w:lang w:eastAsia="ru-RU"/>
        </w:rPr>
        <w:t>корректное и оправданное употребление междометий для выражения эмоций, этикетных формул;</w:t>
      </w:r>
    </w:p>
    <w:p w:rsidR="00161B45" w:rsidRPr="00280569" w:rsidRDefault="00161B45" w:rsidP="00FC67AE">
      <w:pPr>
        <w:tabs>
          <w:tab w:val="left" w:pos="567"/>
        </w:tabs>
        <w:spacing w:after="0" w:line="240" w:lineRule="auto"/>
        <w:ind w:firstLine="284"/>
        <w:contextualSpacing/>
        <w:jc w:val="both"/>
        <w:rPr>
          <w:rFonts w:ascii="Times New Roman" w:eastAsia="Times New Roman" w:hAnsi="Times New Roman" w:cs="Times New Roman"/>
          <w:bCs/>
          <w:sz w:val="24"/>
          <w:szCs w:val="24"/>
          <w:lang w:eastAsia="ru-RU"/>
        </w:rPr>
      </w:pPr>
      <w:r w:rsidRPr="00280569">
        <w:rPr>
          <w:rFonts w:ascii="Times New Roman" w:eastAsia="Times New Roman" w:hAnsi="Times New Roman" w:cs="Times New Roman"/>
          <w:bCs/>
          <w:sz w:val="24"/>
          <w:szCs w:val="24"/>
          <w:lang w:eastAsia="ru-RU"/>
        </w:rPr>
        <w:t>использование в речи синонимичных имен прилагательных в роли эпитетов;</w:t>
      </w:r>
    </w:p>
    <w:p w:rsidR="00161B45" w:rsidRPr="00280569" w:rsidRDefault="00161B45" w:rsidP="00FC67AE">
      <w:pPr>
        <w:tabs>
          <w:tab w:val="left" w:pos="567"/>
        </w:tabs>
        <w:spacing w:after="0" w:line="240" w:lineRule="auto"/>
        <w:ind w:firstLine="284"/>
        <w:contextualSpacing/>
        <w:jc w:val="both"/>
        <w:rPr>
          <w:rFonts w:ascii="Times New Roman" w:eastAsia="Times New Roman" w:hAnsi="Times New Roman" w:cs="Times New Roman"/>
          <w:bCs/>
          <w:sz w:val="24"/>
          <w:szCs w:val="24"/>
          <w:lang w:eastAsia="ru-RU"/>
        </w:rPr>
      </w:pPr>
      <w:r w:rsidRPr="00280569">
        <w:rPr>
          <w:rFonts w:ascii="Times New Roman" w:eastAsia="Times New Roman" w:hAnsi="Times New Roman" w:cs="Times New Roman"/>
          <w:bCs/>
          <w:sz w:val="24"/>
          <w:szCs w:val="24"/>
          <w:lang w:eastAsia="ru-RU"/>
        </w:rPr>
        <w:t>4) расширение и систематизация научных знаний о языке, его единицах и категориях; осознание взаимосвязи его уровней и единиц; освоение базовых понятий лингвистики:</w:t>
      </w:r>
    </w:p>
    <w:p w:rsidR="00161B45" w:rsidRPr="00280569" w:rsidRDefault="00161B45" w:rsidP="00FC67AE">
      <w:pPr>
        <w:tabs>
          <w:tab w:val="left" w:pos="567"/>
        </w:tabs>
        <w:spacing w:after="0" w:line="240" w:lineRule="auto"/>
        <w:ind w:firstLine="284"/>
        <w:contextualSpacing/>
        <w:jc w:val="both"/>
        <w:rPr>
          <w:rFonts w:ascii="Times New Roman" w:eastAsia="Times New Roman" w:hAnsi="Times New Roman" w:cs="Times New Roman"/>
          <w:bCs/>
          <w:sz w:val="24"/>
          <w:szCs w:val="24"/>
          <w:lang w:eastAsia="ru-RU"/>
        </w:rPr>
      </w:pPr>
      <w:r w:rsidRPr="00280569">
        <w:rPr>
          <w:rFonts w:ascii="Times New Roman" w:eastAsia="Times New Roman" w:hAnsi="Times New Roman" w:cs="Times New Roman"/>
          <w:bCs/>
          <w:sz w:val="24"/>
          <w:szCs w:val="24"/>
          <w:lang w:eastAsia="ru-RU"/>
        </w:rPr>
        <w:t>идентификация самостоятельных (знаменательных) служебных частей речи и их форм по значению и основным грамматическим признакам;</w:t>
      </w:r>
    </w:p>
    <w:p w:rsidR="00161B45" w:rsidRPr="00280569" w:rsidRDefault="00161B45" w:rsidP="00FC67AE">
      <w:pPr>
        <w:tabs>
          <w:tab w:val="left" w:pos="567"/>
        </w:tabs>
        <w:spacing w:after="0" w:line="240" w:lineRule="auto"/>
        <w:ind w:firstLine="284"/>
        <w:contextualSpacing/>
        <w:jc w:val="both"/>
        <w:rPr>
          <w:rFonts w:ascii="Times New Roman" w:eastAsia="Times New Roman" w:hAnsi="Times New Roman" w:cs="Times New Roman"/>
          <w:bCs/>
          <w:sz w:val="24"/>
          <w:szCs w:val="24"/>
          <w:lang w:eastAsia="ru-RU"/>
        </w:rPr>
      </w:pPr>
      <w:r w:rsidRPr="00280569">
        <w:rPr>
          <w:rFonts w:ascii="Times New Roman" w:eastAsia="Times New Roman" w:hAnsi="Times New Roman" w:cs="Times New Roman"/>
          <w:bCs/>
          <w:sz w:val="24"/>
          <w:szCs w:val="24"/>
          <w:lang w:eastAsia="ru-RU"/>
        </w:rPr>
        <w:t>распознавание существительных, прилагательных, местоимений, числительных, наречий разных разрядов и их морфологических признаков, умение различать слова категории состояния и наречия;</w:t>
      </w:r>
    </w:p>
    <w:p w:rsidR="00161B45" w:rsidRPr="00280569" w:rsidRDefault="00161B45" w:rsidP="00FC67AE">
      <w:pPr>
        <w:tabs>
          <w:tab w:val="left" w:pos="567"/>
        </w:tabs>
        <w:spacing w:after="0" w:line="240" w:lineRule="auto"/>
        <w:ind w:firstLine="284"/>
        <w:contextualSpacing/>
        <w:jc w:val="both"/>
        <w:rPr>
          <w:rFonts w:ascii="Times New Roman" w:eastAsia="Times New Roman" w:hAnsi="Times New Roman" w:cs="Times New Roman"/>
          <w:bCs/>
          <w:sz w:val="24"/>
          <w:szCs w:val="24"/>
          <w:lang w:eastAsia="ru-RU"/>
        </w:rPr>
      </w:pPr>
      <w:r w:rsidRPr="00280569">
        <w:rPr>
          <w:rFonts w:ascii="Times New Roman" w:eastAsia="Times New Roman" w:hAnsi="Times New Roman" w:cs="Times New Roman"/>
          <w:bCs/>
          <w:sz w:val="24"/>
          <w:szCs w:val="24"/>
          <w:lang w:eastAsia="ru-RU"/>
        </w:rPr>
        <w:t>распознавание глаголов, причастий, деепричастий и их морфологических признаков;</w:t>
      </w:r>
    </w:p>
    <w:p w:rsidR="00161B45" w:rsidRPr="00280569" w:rsidRDefault="00161B45" w:rsidP="00FC67AE">
      <w:pPr>
        <w:tabs>
          <w:tab w:val="left" w:pos="567"/>
        </w:tabs>
        <w:spacing w:after="0" w:line="240" w:lineRule="auto"/>
        <w:ind w:firstLine="284"/>
        <w:contextualSpacing/>
        <w:jc w:val="both"/>
        <w:rPr>
          <w:rFonts w:ascii="Times New Roman" w:eastAsia="Times New Roman" w:hAnsi="Times New Roman" w:cs="Times New Roman"/>
          <w:bCs/>
          <w:sz w:val="24"/>
          <w:szCs w:val="24"/>
          <w:lang w:eastAsia="ru-RU"/>
        </w:rPr>
      </w:pPr>
      <w:r w:rsidRPr="00280569">
        <w:rPr>
          <w:rFonts w:ascii="Times New Roman" w:eastAsia="Times New Roman" w:hAnsi="Times New Roman" w:cs="Times New Roman"/>
          <w:bCs/>
          <w:sz w:val="24"/>
          <w:szCs w:val="24"/>
          <w:lang w:eastAsia="ru-RU"/>
        </w:rPr>
        <w:t>распознавание предлогов, частиц и союзов разных разрядов, определение смысловых оттенков частиц;</w:t>
      </w:r>
    </w:p>
    <w:p w:rsidR="00161B45" w:rsidRPr="00280569" w:rsidRDefault="00161B45" w:rsidP="00FC67AE">
      <w:pPr>
        <w:tabs>
          <w:tab w:val="left" w:pos="567"/>
        </w:tabs>
        <w:spacing w:after="0" w:line="240" w:lineRule="auto"/>
        <w:ind w:firstLine="284"/>
        <w:contextualSpacing/>
        <w:jc w:val="both"/>
        <w:rPr>
          <w:rFonts w:ascii="Times New Roman" w:eastAsia="Times New Roman" w:hAnsi="Times New Roman" w:cs="Times New Roman"/>
          <w:bCs/>
          <w:sz w:val="24"/>
          <w:szCs w:val="24"/>
          <w:lang w:eastAsia="ru-RU"/>
        </w:rPr>
      </w:pPr>
      <w:r w:rsidRPr="00280569">
        <w:rPr>
          <w:rFonts w:ascii="Times New Roman" w:eastAsia="Times New Roman" w:hAnsi="Times New Roman" w:cs="Times New Roman"/>
          <w:bCs/>
          <w:sz w:val="24"/>
          <w:szCs w:val="24"/>
          <w:lang w:eastAsia="ru-RU"/>
        </w:rPr>
        <w:t>распознавание междометий разных разрядов, определение грамматических особенностей междометий;</w:t>
      </w:r>
    </w:p>
    <w:p w:rsidR="00161B45" w:rsidRPr="00280569" w:rsidRDefault="00161B45" w:rsidP="00FC67AE">
      <w:pPr>
        <w:tabs>
          <w:tab w:val="left" w:pos="567"/>
        </w:tabs>
        <w:spacing w:after="0" w:line="240" w:lineRule="auto"/>
        <w:ind w:firstLine="284"/>
        <w:contextualSpacing/>
        <w:jc w:val="both"/>
        <w:rPr>
          <w:rFonts w:ascii="Times New Roman" w:eastAsia="Times New Roman" w:hAnsi="Times New Roman" w:cs="Times New Roman"/>
          <w:bCs/>
          <w:sz w:val="24"/>
          <w:szCs w:val="24"/>
          <w:lang w:eastAsia="ru-RU"/>
        </w:rPr>
      </w:pPr>
      <w:r w:rsidRPr="00280569">
        <w:rPr>
          <w:rFonts w:ascii="Times New Roman" w:eastAsia="Times New Roman" w:hAnsi="Times New Roman" w:cs="Times New Roman"/>
          <w:bCs/>
          <w:sz w:val="24"/>
          <w:szCs w:val="24"/>
          <w:lang w:eastAsia="ru-RU"/>
        </w:rPr>
        <w:t>5) формирование навыков проведения различных видов анализа слова, синтаксического анализа словосочетания и предложения, а также многоаспектного анализа текста:</w:t>
      </w:r>
    </w:p>
    <w:p w:rsidR="00161B45" w:rsidRPr="00280569" w:rsidRDefault="00161B45" w:rsidP="00FC67AE">
      <w:pPr>
        <w:tabs>
          <w:tab w:val="left" w:pos="567"/>
        </w:tabs>
        <w:spacing w:after="0" w:line="240" w:lineRule="auto"/>
        <w:ind w:firstLine="284"/>
        <w:contextualSpacing/>
        <w:jc w:val="both"/>
        <w:rPr>
          <w:rFonts w:ascii="Times New Roman" w:eastAsia="Times New Roman" w:hAnsi="Times New Roman" w:cs="Times New Roman"/>
          <w:bCs/>
          <w:sz w:val="24"/>
          <w:szCs w:val="24"/>
          <w:lang w:eastAsia="ru-RU"/>
        </w:rPr>
      </w:pPr>
      <w:r w:rsidRPr="00280569">
        <w:rPr>
          <w:rFonts w:ascii="Times New Roman" w:eastAsia="Times New Roman" w:hAnsi="Times New Roman" w:cs="Times New Roman"/>
          <w:bCs/>
          <w:sz w:val="24"/>
          <w:szCs w:val="24"/>
          <w:lang w:eastAsia="ru-RU"/>
        </w:rPr>
        <w:t>проведение фонетического, морфемного и словообразовательного (как взаимосвязанных этапов анализа структуры слова), лексического, морфологического анализа слова, анализа словообразовательных пар и словообразовательных цепочек слов;</w:t>
      </w:r>
    </w:p>
    <w:p w:rsidR="00161B45" w:rsidRPr="00280569" w:rsidRDefault="00161B45" w:rsidP="00FC67AE">
      <w:pPr>
        <w:tabs>
          <w:tab w:val="left" w:pos="567"/>
        </w:tabs>
        <w:spacing w:after="0" w:line="240" w:lineRule="auto"/>
        <w:ind w:firstLine="284"/>
        <w:contextualSpacing/>
        <w:jc w:val="both"/>
        <w:rPr>
          <w:rFonts w:ascii="Times New Roman" w:eastAsia="Times New Roman" w:hAnsi="Times New Roman" w:cs="Times New Roman"/>
          <w:bCs/>
          <w:sz w:val="24"/>
          <w:szCs w:val="24"/>
          <w:lang w:eastAsia="ru-RU"/>
        </w:rPr>
      </w:pPr>
      <w:r w:rsidRPr="00280569">
        <w:rPr>
          <w:rFonts w:ascii="Times New Roman" w:eastAsia="Times New Roman" w:hAnsi="Times New Roman" w:cs="Times New Roman"/>
          <w:bCs/>
          <w:sz w:val="24"/>
          <w:szCs w:val="24"/>
          <w:lang w:eastAsia="ru-RU"/>
        </w:rPr>
        <w:t>проведение синтаксического анализа предложения, определение синтаксической роли самостоятельных частей речи в предложении;</w:t>
      </w:r>
    </w:p>
    <w:p w:rsidR="00161B45" w:rsidRPr="00280569" w:rsidRDefault="00161B45" w:rsidP="00FC67AE">
      <w:pPr>
        <w:tabs>
          <w:tab w:val="left" w:pos="567"/>
        </w:tabs>
        <w:spacing w:after="0" w:line="240" w:lineRule="auto"/>
        <w:ind w:firstLine="284"/>
        <w:contextualSpacing/>
        <w:jc w:val="both"/>
        <w:rPr>
          <w:rFonts w:ascii="Times New Roman" w:eastAsia="Times New Roman" w:hAnsi="Times New Roman" w:cs="Times New Roman"/>
          <w:bCs/>
          <w:sz w:val="24"/>
          <w:szCs w:val="24"/>
          <w:lang w:eastAsia="ru-RU"/>
        </w:rPr>
      </w:pPr>
      <w:r w:rsidRPr="00280569">
        <w:rPr>
          <w:rFonts w:ascii="Times New Roman" w:eastAsia="Times New Roman" w:hAnsi="Times New Roman" w:cs="Times New Roman"/>
          <w:bCs/>
          <w:sz w:val="24"/>
          <w:szCs w:val="24"/>
          <w:lang w:eastAsia="ru-RU"/>
        </w:rPr>
        <w:t>анализ текста и распознавание основных признаков текста, умение выделять тему, основную мысль, ключевые слова, микротемы, разбивать текст на абзацы, знать композиционные элементы текста;</w:t>
      </w:r>
    </w:p>
    <w:p w:rsidR="00161B45" w:rsidRPr="00280569" w:rsidRDefault="00161B45" w:rsidP="00FC67AE">
      <w:pPr>
        <w:tabs>
          <w:tab w:val="left" w:pos="567"/>
        </w:tabs>
        <w:spacing w:after="0" w:line="240" w:lineRule="auto"/>
        <w:ind w:firstLine="284"/>
        <w:contextualSpacing/>
        <w:jc w:val="both"/>
        <w:rPr>
          <w:rFonts w:ascii="Times New Roman" w:eastAsia="Times New Roman" w:hAnsi="Times New Roman" w:cs="Times New Roman"/>
          <w:bCs/>
          <w:sz w:val="24"/>
          <w:szCs w:val="24"/>
          <w:lang w:eastAsia="ru-RU"/>
        </w:rPr>
      </w:pPr>
      <w:r w:rsidRPr="00280569">
        <w:rPr>
          <w:rFonts w:ascii="Times New Roman" w:eastAsia="Times New Roman" w:hAnsi="Times New Roman" w:cs="Times New Roman"/>
          <w:bCs/>
          <w:sz w:val="24"/>
          <w:szCs w:val="24"/>
          <w:lang w:eastAsia="ru-RU"/>
        </w:rPr>
        <w:t>определение звукового состава слова, правильное деление на слоги, характеристика звуков слова;</w:t>
      </w:r>
    </w:p>
    <w:p w:rsidR="00161B45" w:rsidRPr="00280569" w:rsidRDefault="00161B45" w:rsidP="00FC67AE">
      <w:pPr>
        <w:tabs>
          <w:tab w:val="left" w:pos="567"/>
        </w:tabs>
        <w:spacing w:after="0" w:line="240" w:lineRule="auto"/>
        <w:ind w:firstLine="284"/>
        <w:contextualSpacing/>
        <w:jc w:val="both"/>
        <w:rPr>
          <w:rFonts w:ascii="Times New Roman" w:eastAsia="Times New Roman" w:hAnsi="Times New Roman" w:cs="Times New Roman"/>
          <w:bCs/>
          <w:sz w:val="24"/>
          <w:szCs w:val="24"/>
          <w:lang w:eastAsia="ru-RU"/>
        </w:rPr>
      </w:pPr>
      <w:r w:rsidRPr="00280569">
        <w:rPr>
          <w:rFonts w:ascii="Times New Roman" w:eastAsia="Times New Roman" w:hAnsi="Times New Roman" w:cs="Times New Roman"/>
          <w:bCs/>
          <w:sz w:val="24"/>
          <w:szCs w:val="24"/>
          <w:lang w:eastAsia="ru-RU"/>
        </w:rPr>
        <w:t>определение лексического значения слова, значений многозначного слова, стилистической окраски слова, сферы употребления, подбор синонимов, антонимов;</w:t>
      </w:r>
    </w:p>
    <w:p w:rsidR="00161B45" w:rsidRPr="00280569" w:rsidRDefault="00161B45" w:rsidP="00FC67AE">
      <w:pPr>
        <w:tabs>
          <w:tab w:val="left" w:pos="567"/>
        </w:tabs>
        <w:spacing w:after="0" w:line="240" w:lineRule="auto"/>
        <w:ind w:firstLine="284"/>
        <w:contextualSpacing/>
        <w:jc w:val="both"/>
        <w:rPr>
          <w:rFonts w:ascii="Times New Roman" w:eastAsia="Times New Roman" w:hAnsi="Times New Roman" w:cs="Times New Roman"/>
          <w:bCs/>
          <w:sz w:val="24"/>
          <w:szCs w:val="24"/>
          <w:lang w:eastAsia="ru-RU"/>
        </w:rPr>
      </w:pPr>
      <w:r w:rsidRPr="00280569">
        <w:rPr>
          <w:rFonts w:ascii="Times New Roman" w:eastAsia="Times New Roman" w:hAnsi="Times New Roman" w:cs="Times New Roman"/>
          <w:bCs/>
          <w:sz w:val="24"/>
          <w:szCs w:val="24"/>
          <w:lang w:eastAsia="ru-RU"/>
        </w:rPr>
        <w:t>деление слова на морфемы на основе смыслового, грамматического и словообразовательного анализа слова;</w:t>
      </w:r>
    </w:p>
    <w:p w:rsidR="00161B45" w:rsidRPr="00280569" w:rsidRDefault="00161B45" w:rsidP="00FC67AE">
      <w:pPr>
        <w:tabs>
          <w:tab w:val="left" w:pos="567"/>
        </w:tabs>
        <w:spacing w:after="0" w:line="240" w:lineRule="auto"/>
        <w:ind w:firstLine="284"/>
        <w:contextualSpacing/>
        <w:jc w:val="both"/>
        <w:rPr>
          <w:rFonts w:ascii="Times New Roman" w:eastAsia="Times New Roman" w:hAnsi="Times New Roman" w:cs="Times New Roman"/>
          <w:bCs/>
          <w:sz w:val="24"/>
          <w:szCs w:val="24"/>
          <w:lang w:eastAsia="ru-RU"/>
        </w:rPr>
      </w:pPr>
      <w:r w:rsidRPr="00280569">
        <w:rPr>
          <w:rFonts w:ascii="Times New Roman" w:eastAsia="Times New Roman" w:hAnsi="Times New Roman" w:cs="Times New Roman"/>
          <w:bCs/>
          <w:sz w:val="24"/>
          <w:szCs w:val="24"/>
          <w:lang w:eastAsia="ru-RU"/>
        </w:rPr>
        <w:t>умение различать словообразовательные и формообразующие морфемы, способы словообразования;</w:t>
      </w:r>
    </w:p>
    <w:p w:rsidR="00161B45" w:rsidRPr="00280569" w:rsidRDefault="00161B45" w:rsidP="00FC67AE">
      <w:pPr>
        <w:tabs>
          <w:tab w:val="left" w:pos="567"/>
        </w:tabs>
        <w:spacing w:after="0" w:line="240" w:lineRule="auto"/>
        <w:ind w:firstLine="284"/>
        <w:contextualSpacing/>
        <w:jc w:val="both"/>
        <w:rPr>
          <w:rFonts w:ascii="Times New Roman" w:eastAsia="Times New Roman" w:hAnsi="Times New Roman" w:cs="Times New Roman"/>
          <w:bCs/>
          <w:sz w:val="24"/>
          <w:szCs w:val="24"/>
          <w:lang w:eastAsia="ru-RU"/>
        </w:rPr>
      </w:pPr>
      <w:r w:rsidRPr="00280569">
        <w:rPr>
          <w:rFonts w:ascii="Times New Roman" w:eastAsia="Times New Roman" w:hAnsi="Times New Roman" w:cs="Times New Roman"/>
          <w:bCs/>
          <w:sz w:val="24"/>
          <w:szCs w:val="24"/>
          <w:lang w:eastAsia="ru-RU"/>
        </w:rPr>
        <w:t>проведение морфологического разбора самостоятельных и служебных частей речи;</w:t>
      </w:r>
    </w:p>
    <w:p w:rsidR="00161B45" w:rsidRPr="00280569" w:rsidRDefault="00161B45" w:rsidP="00FC67AE">
      <w:pPr>
        <w:tabs>
          <w:tab w:val="left" w:pos="567"/>
        </w:tabs>
        <w:spacing w:after="0" w:line="240" w:lineRule="auto"/>
        <w:ind w:firstLine="284"/>
        <w:contextualSpacing/>
        <w:jc w:val="both"/>
        <w:rPr>
          <w:rFonts w:ascii="Times New Roman" w:eastAsia="Times New Roman" w:hAnsi="Times New Roman" w:cs="Times New Roman"/>
          <w:bCs/>
          <w:sz w:val="24"/>
          <w:szCs w:val="24"/>
          <w:lang w:eastAsia="ru-RU"/>
        </w:rPr>
      </w:pPr>
      <w:r w:rsidRPr="00280569">
        <w:rPr>
          <w:rFonts w:ascii="Times New Roman" w:eastAsia="Times New Roman" w:hAnsi="Times New Roman" w:cs="Times New Roman"/>
          <w:bCs/>
          <w:sz w:val="24"/>
          <w:szCs w:val="24"/>
          <w:lang w:eastAsia="ru-RU"/>
        </w:rPr>
        <w:lastRenderedPageBreak/>
        <w:t>характеристика общего грамматического значения, морфологических признаков самостоятельных частей речи, определение их синтаксической функции;</w:t>
      </w:r>
    </w:p>
    <w:p w:rsidR="00161B45" w:rsidRPr="00280569" w:rsidRDefault="00161B45" w:rsidP="00FC67AE">
      <w:pPr>
        <w:tabs>
          <w:tab w:val="left" w:pos="567"/>
        </w:tabs>
        <w:spacing w:after="0" w:line="240" w:lineRule="auto"/>
        <w:ind w:firstLine="284"/>
        <w:contextualSpacing/>
        <w:jc w:val="both"/>
        <w:rPr>
          <w:rFonts w:ascii="Times New Roman" w:eastAsia="Times New Roman" w:hAnsi="Times New Roman" w:cs="Times New Roman"/>
          <w:bCs/>
          <w:sz w:val="24"/>
          <w:szCs w:val="24"/>
          <w:lang w:eastAsia="ru-RU"/>
        </w:rPr>
      </w:pPr>
      <w:r w:rsidRPr="00280569">
        <w:rPr>
          <w:rFonts w:ascii="Times New Roman" w:eastAsia="Times New Roman" w:hAnsi="Times New Roman" w:cs="Times New Roman"/>
          <w:bCs/>
          <w:sz w:val="24"/>
          <w:szCs w:val="24"/>
          <w:lang w:eastAsia="ru-RU"/>
        </w:rPr>
        <w:t>опознавание основных единиц синтаксиса (словосочетание, предложение, текст);</w:t>
      </w:r>
    </w:p>
    <w:p w:rsidR="00161B45" w:rsidRPr="00280569" w:rsidRDefault="00161B45" w:rsidP="00FC67AE">
      <w:pPr>
        <w:tabs>
          <w:tab w:val="left" w:pos="567"/>
        </w:tabs>
        <w:spacing w:after="0" w:line="240" w:lineRule="auto"/>
        <w:ind w:firstLine="284"/>
        <w:contextualSpacing/>
        <w:jc w:val="both"/>
        <w:rPr>
          <w:rFonts w:ascii="Times New Roman" w:eastAsia="Times New Roman" w:hAnsi="Times New Roman" w:cs="Times New Roman"/>
          <w:bCs/>
          <w:sz w:val="24"/>
          <w:szCs w:val="24"/>
          <w:lang w:eastAsia="ru-RU"/>
        </w:rPr>
      </w:pPr>
      <w:r w:rsidRPr="00280569">
        <w:rPr>
          <w:rFonts w:ascii="Times New Roman" w:eastAsia="Times New Roman" w:hAnsi="Times New Roman" w:cs="Times New Roman"/>
          <w:bCs/>
          <w:sz w:val="24"/>
          <w:szCs w:val="24"/>
          <w:lang w:eastAsia="ru-RU"/>
        </w:rPr>
        <w:t>умение выделять словосочетание в составе предложения, определение главного и зависимого слова в словосочетании, определение его вида;</w:t>
      </w:r>
    </w:p>
    <w:p w:rsidR="00161B45" w:rsidRPr="00280569" w:rsidRDefault="00161B45" w:rsidP="00FC67AE">
      <w:pPr>
        <w:tabs>
          <w:tab w:val="left" w:pos="567"/>
        </w:tabs>
        <w:spacing w:after="0" w:line="240" w:lineRule="auto"/>
        <w:ind w:firstLine="284"/>
        <w:contextualSpacing/>
        <w:jc w:val="both"/>
        <w:rPr>
          <w:rFonts w:ascii="Times New Roman" w:eastAsia="Times New Roman" w:hAnsi="Times New Roman" w:cs="Times New Roman"/>
          <w:bCs/>
          <w:sz w:val="24"/>
          <w:szCs w:val="24"/>
          <w:lang w:eastAsia="ru-RU"/>
        </w:rPr>
      </w:pPr>
      <w:r w:rsidRPr="00280569">
        <w:rPr>
          <w:rFonts w:ascii="Times New Roman" w:eastAsia="Times New Roman" w:hAnsi="Times New Roman" w:cs="Times New Roman"/>
          <w:bCs/>
          <w:sz w:val="24"/>
          <w:szCs w:val="24"/>
          <w:lang w:eastAsia="ru-RU"/>
        </w:rPr>
        <w:t>определение вида предложения по цели высказывания и эмоциональной окраске;</w:t>
      </w:r>
    </w:p>
    <w:p w:rsidR="00161B45" w:rsidRPr="00280569" w:rsidRDefault="00161B45" w:rsidP="00FC67AE">
      <w:pPr>
        <w:tabs>
          <w:tab w:val="left" w:pos="567"/>
        </w:tabs>
        <w:spacing w:after="0" w:line="240" w:lineRule="auto"/>
        <w:ind w:firstLine="284"/>
        <w:contextualSpacing/>
        <w:jc w:val="both"/>
        <w:rPr>
          <w:rFonts w:ascii="Times New Roman" w:eastAsia="Times New Roman" w:hAnsi="Times New Roman" w:cs="Times New Roman"/>
          <w:bCs/>
          <w:sz w:val="24"/>
          <w:szCs w:val="24"/>
          <w:lang w:eastAsia="ru-RU"/>
        </w:rPr>
      </w:pPr>
      <w:r w:rsidRPr="00280569">
        <w:rPr>
          <w:rFonts w:ascii="Times New Roman" w:eastAsia="Times New Roman" w:hAnsi="Times New Roman" w:cs="Times New Roman"/>
          <w:bCs/>
          <w:sz w:val="24"/>
          <w:szCs w:val="24"/>
          <w:lang w:eastAsia="ru-RU"/>
        </w:rPr>
        <w:t>определение грамматической основы предложения;</w:t>
      </w:r>
    </w:p>
    <w:p w:rsidR="00161B45" w:rsidRPr="00280569" w:rsidRDefault="00161B45" w:rsidP="00FC67AE">
      <w:pPr>
        <w:tabs>
          <w:tab w:val="left" w:pos="567"/>
        </w:tabs>
        <w:spacing w:after="0" w:line="240" w:lineRule="auto"/>
        <w:ind w:firstLine="284"/>
        <w:contextualSpacing/>
        <w:jc w:val="both"/>
        <w:rPr>
          <w:rFonts w:ascii="Times New Roman" w:eastAsia="Times New Roman" w:hAnsi="Times New Roman" w:cs="Times New Roman"/>
          <w:bCs/>
          <w:sz w:val="24"/>
          <w:szCs w:val="24"/>
          <w:lang w:eastAsia="ru-RU"/>
        </w:rPr>
      </w:pPr>
      <w:r w:rsidRPr="00280569">
        <w:rPr>
          <w:rFonts w:ascii="Times New Roman" w:eastAsia="Times New Roman" w:hAnsi="Times New Roman" w:cs="Times New Roman"/>
          <w:bCs/>
          <w:sz w:val="24"/>
          <w:szCs w:val="24"/>
          <w:lang w:eastAsia="ru-RU"/>
        </w:rPr>
        <w:t>распознавание распространённых и нераспространённых предложений, предложений осложнённой и неосложнённой структуры, полных и неполных;</w:t>
      </w:r>
    </w:p>
    <w:p w:rsidR="00161B45" w:rsidRPr="00280569" w:rsidRDefault="00161B45" w:rsidP="00FC67AE">
      <w:pPr>
        <w:tabs>
          <w:tab w:val="left" w:pos="567"/>
        </w:tabs>
        <w:spacing w:after="0" w:line="240" w:lineRule="auto"/>
        <w:ind w:firstLine="284"/>
        <w:contextualSpacing/>
        <w:jc w:val="both"/>
        <w:rPr>
          <w:rFonts w:ascii="Times New Roman" w:eastAsia="Times New Roman" w:hAnsi="Times New Roman" w:cs="Times New Roman"/>
          <w:bCs/>
          <w:sz w:val="24"/>
          <w:szCs w:val="24"/>
          <w:lang w:eastAsia="ru-RU"/>
        </w:rPr>
      </w:pPr>
      <w:r w:rsidRPr="00280569">
        <w:rPr>
          <w:rFonts w:ascii="Times New Roman" w:eastAsia="Times New Roman" w:hAnsi="Times New Roman" w:cs="Times New Roman"/>
          <w:bCs/>
          <w:sz w:val="24"/>
          <w:szCs w:val="24"/>
          <w:lang w:eastAsia="ru-RU"/>
        </w:rPr>
        <w:t>распознавание второстепенных членов предложения, однородных членов предложения, обособленных членов предложения; обращений; вводных и вставных конструкций;</w:t>
      </w:r>
    </w:p>
    <w:p w:rsidR="00161B45" w:rsidRPr="00280569" w:rsidRDefault="00161B45" w:rsidP="00FC67AE">
      <w:pPr>
        <w:tabs>
          <w:tab w:val="left" w:pos="567"/>
        </w:tabs>
        <w:spacing w:after="0" w:line="240" w:lineRule="auto"/>
        <w:ind w:firstLine="284"/>
        <w:contextualSpacing/>
        <w:jc w:val="both"/>
        <w:rPr>
          <w:rFonts w:ascii="Times New Roman" w:eastAsia="Times New Roman" w:hAnsi="Times New Roman" w:cs="Times New Roman"/>
          <w:bCs/>
          <w:sz w:val="24"/>
          <w:szCs w:val="24"/>
          <w:lang w:eastAsia="ru-RU"/>
        </w:rPr>
      </w:pPr>
      <w:r w:rsidRPr="00280569">
        <w:rPr>
          <w:rFonts w:ascii="Times New Roman" w:eastAsia="Times New Roman" w:hAnsi="Times New Roman" w:cs="Times New Roman"/>
          <w:bCs/>
          <w:sz w:val="24"/>
          <w:szCs w:val="24"/>
          <w:lang w:eastAsia="ru-RU"/>
        </w:rPr>
        <w:t>опознавание сложного предложения, типов сложного предложения, сложных предложений с различными видами связи, выделение средств синтаксической связи между частями сложного предложения;</w:t>
      </w:r>
    </w:p>
    <w:p w:rsidR="00161B45" w:rsidRPr="00280569" w:rsidRDefault="00161B45" w:rsidP="00FC67AE">
      <w:pPr>
        <w:tabs>
          <w:tab w:val="left" w:pos="567"/>
        </w:tabs>
        <w:spacing w:after="0" w:line="240" w:lineRule="auto"/>
        <w:ind w:firstLine="284"/>
        <w:contextualSpacing/>
        <w:jc w:val="both"/>
        <w:rPr>
          <w:rFonts w:ascii="Times New Roman" w:eastAsia="Times New Roman" w:hAnsi="Times New Roman" w:cs="Times New Roman"/>
          <w:bCs/>
          <w:sz w:val="24"/>
          <w:szCs w:val="24"/>
          <w:lang w:eastAsia="ru-RU"/>
        </w:rPr>
      </w:pPr>
      <w:r w:rsidRPr="00280569">
        <w:rPr>
          <w:rFonts w:ascii="Times New Roman" w:eastAsia="Times New Roman" w:hAnsi="Times New Roman" w:cs="Times New Roman"/>
          <w:bCs/>
          <w:sz w:val="24"/>
          <w:szCs w:val="24"/>
          <w:lang w:eastAsia="ru-RU"/>
        </w:rPr>
        <w:t>определение функционально-смысловых типов речи, принадлежности текста к одному из них и к функциональной разновидности языка, а также создание текстов различного типа речи и соблюдения норм их построения;</w:t>
      </w:r>
    </w:p>
    <w:p w:rsidR="00161B45" w:rsidRPr="00280569" w:rsidRDefault="00161B45" w:rsidP="00FC67AE">
      <w:pPr>
        <w:tabs>
          <w:tab w:val="left" w:pos="567"/>
        </w:tabs>
        <w:spacing w:after="0" w:line="240" w:lineRule="auto"/>
        <w:ind w:firstLine="284"/>
        <w:contextualSpacing/>
        <w:jc w:val="both"/>
        <w:rPr>
          <w:rFonts w:ascii="Times New Roman" w:eastAsia="Times New Roman" w:hAnsi="Times New Roman" w:cs="Times New Roman"/>
          <w:bCs/>
          <w:sz w:val="24"/>
          <w:szCs w:val="24"/>
          <w:lang w:eastAsia="ru-RU"/>
        </w:rPr>
      </w:pPr>
      <w:r w:rsidRPr="00280569">
        <w:rPr>
          <w:rFonts w:ascii="Times New Roman" w:eastAsia="Times New Roman" w:hAnsi="Times New Roman" w:cs="Times New Roman"/>
          <w:bCs/>
          <w:sz w:val="24"/>
          <w:szCs w:val="24"/>
          <w:lang w:eastAsia="ru-RU"/>
        </w:rPr>
        <w:t>определение видов связи, смысловых, лексических и грамматических средств связи предложений в тексте, а также уместность и целесообразность их использования;</w:t>
      </w:r>
    </w:p>
    <w:p w:rsidR="00161B45" w:rsidRPr="00280569" w:rsidRDefault="00161B45" w:rsidP="00FC67AE">
      <w:pPr>
        <w:tabs>
          <w:tab w:val="left" w:pos="567"/>
        </w:tabs>
        <w:spacing w:after="0" w:line="240" w:lineRule="auto"/>
        <w:ind w:firstLine="284"/>
        <w:contextualSpacing/>
        <w:jc w:val="both"/>
        <w:rPr>
          <w:rFonts w:ascii="Times New Roman" w:eastAsia="Times New Roman" w:hAnsi="Times New Roman" w:cs="Times New Roman"/>
          <w:bCs/>
          <w:sz w:val="24"/>
          <w:szCs w:val="24"/>
          <w:lang w:eastAsia="ru-RU"/>
        </w:rPr>
      </w:pPr>
      <w:r w:rsidRPr="00280569">
        <w:rPr>
          <w:rFonts w:ascii="Times New Roman" w:eastAsia="Times New Roman" w:hAnsi="Times New Roman" w:cs="Times New Roman"/>
          <w:bCs/>
          <w:sz w:val="24"/>
          <w:szCs w:val="24"/>
          <w:lang w:eastAsia="ru-RU"/>
        </w:rPr>
        <w:t>6) обогащение активного и потенциального словарного запаса, расширение объема используемых в речи грамматических языковых средств для свободного выражения мыслей и чувств в соответствии с ситуацией и стилем общения:</w:t>
      </w:r>
    </w:p>
    <w:p w:rsidR="00161B45" w:rsidRPr="00280569" w:rsidRDefault="00161B45" w:rsidP="00FC67AE">
      <w:pPr>
        <w:tabs>
          <w:tab w:val="left" w:pos="567"/>
        </w:tabs>
        <w:spacing w:after="0" w:line="240" w:lineRule="auto"/>
        <w:ind w:firstLine="284"/>
        <w:contextualSpacing/>
        <w:jc w:val="both"/>
        <w:rPr>
          <w:rFonts w:ascii="Times New Roman" w:eastAsia="Times New Roman" w:hAnsi="Times New Roman" w:cs="Times New Roman"/>
          <w:bCs/>
          <w:sz w:val="24"/>
          <w:szCs w:val="24"/>
          <w:lang w:eastAsia="ru-RU"/>
        </w:rPr>
      </w:pPr>
      <w:r w:rsidRPr="00280569">
        <w:rPr>
          <w:rFonts w:ascii="Times New Roman" w:eastAsia="Times New Roman" w:hAnsi="Times New Roman" w:cs="Times New Roman"/>
          <w:bCs/>
          <w:sz w:val="24"/>
          <w:szCs w:val="24"/>
          <w:lang w:eastAsia="ru-RU"/>
        </w:rPr>
        <w:t>умение использовать словари (в том числе - мультимедийные) при решении задач построения устного и письменного речевого высказывания, осуществлять эффективный и оперативный поиск на основе знаний о назначении различных видов словарей, их строения и способах конструирования информационных запросов;</w:t>
      </w:r>
    </w:p>
    <w:p w:rsidR="00161B45" w:rsidRPr="00280569" w:rsidRDefault="00161B45" w:rsidP="00FC67AE">
      <w:pPr>
        <w:tabs>
          <w:tab w:val="left" w:pos="567"/>
        </w:tabs>
        <w:spacing w:after="0" w:line="240" w:lineRule="auto"/>
        <w:ind w:firstLine="284"/>
        <w:contextualSpacing/>
        <w:jc w:val="both"/>
        <w:rPr>
          <w:rFonts w:ascii="Times New Roman" w:eastAsia="Times New Roman" w:hAnsi="Times New Roman" w:cs="Times New Roman"/>
          <w:bCs/>
          <w:sz w:val="24"/>
          <w:szCs w:val="24"/>
          <w:lang w:eastAsia="ru-RU"/>
        </w:rPr>
      </w:pPr>
      <w:r w:rsidRPr="00280569">
        <w:rPr>
          <w:rFonts w:ascii="Times New Roman" w:eastAsia="Times New Roman" w:hAnsi="Times New Roman" w:cs="Times New Roman"/>
          <w:bCs/>
          <w:sz w:val="24"/>
          <w:szCs w:val="24"/>
          <w:lang w:eastAsia="ru-RU"/>
        </w:rPr>
        <w:t>пользование толковыми словарями для извлечения необходимой информации, прежде всего - для определения лексического значения (прямого и переносного) слова, принадлежности к его группе однозначных или многозначных слов, определения прямого и переносного значения, особенностей употребления;</w:t>
      </w:r>
    </w:p>
    <w:p w:rsidR="00161B45" w:rsidRPr="00280569" w:rsidRDefault="00161B45" w:rsidP="00FC67AE">
      <w:pPr>
        <w:tabs>
          <w:tab w:val="left" w:pos="567"/>
        </w:tabs>
        <w:spacing w:after="0" w:line="240" w:lineRule="auto"/>
        <w:ind w:firstLine="284"/>
        <w:contextualSpacing/>
        <w:jc w:val="both"/>
        <w:rPr>
          <w:rFonts w:ascii="Times New Roman" w:eastAsia="Times New Roman" w:hAnsi="Times New Roman" w:cs="Times New Roman"/>
          <w:bCs/>
          <w:sz w:val="24"/>
          <w:szCs w:val="24"/>
          <w:lang w:eastAsia="ru-RU"/>
        </w:rPr>
      </w:pPr>
      <w:r w:rsidRPr="00280569">
        <w:rPr>
          <w:rFonts w:ascii="Times New Roman" w:eastAsia="Times New Roman" w:hAnsi="Times New Roman" w:cs="Times New Roman"/>
          <w:bCs/>
          <w:sz w:val="24"/>
          <w:szCs w:val="24"/>
          <w:lang w:eastAsia="ru-RU"/>
        </w:rPr>
        <w:t>пользование орфоэпическими, орфографическими словарями для определения нормативного написания и произношения слова;</w:t>
      </w:r>
    </w:p>
    <w:p w:rsidR="00161B45" w:rsidRPr="00280569" w:rsidRDefault="00161B45" w:rsidP="00FC67AE">
      <w:pPr>
        <w:tabs>
          <w:tab w:val="left" w:pos="567"/>
        </w:tabs>
        <w:spacing w:after="0" w:line="240" w:lineRule="auto"/>
        <w:ind w:firstLine="284"/>
        <w:contextualSpacing/>
        <w:jc w:val="both"/>
        <w:rPr>
          <w:rFonts w:ascii="Times New Roman" w:eastAsia="Times New Roman" w:hAnsi="Times New Roman" w:cs="Times New Roman"/>
          <w:bCs/>
          <w:sz w:val="24"/>
          <w:szCs w:val="24"/>
          <w:lang w:eastAsia="ru-RU"/>
        </w:rPr>
      </w:pPr>
      <w:r w:rsidRPr="00280569">
        <w:rPr>
          <w:rFonts w:ascii="Times New Roman" w:eastAsia="Times New Roman" w:hAnsi="Times New Roman" w:cs="Times New Roman"/>
          <w:bCs/>
          <w:sz w:val="24"/>
          <w:szCs w:val="24"/>
          <w:lang w:eastAsia="ru-RU"/>
        </w:rPr>
        <w:t>использование фразеологических словарей для определения значения и особенностей употребления фразеологизмов;</w:t>
      </w:r>
    </w:p>
    <w:p w:rsidR="00161B45" w:rsidRPr="00280569" w:rsidRDefault="00161B45" w:rsidP="00FC67AE">
      <w:pPr>
        <w:tabs>
          <w:tab w:val="left" w:pos="567"/>
        </w:tabs>
        <w:spacing w:after="0" w:line="240" w:lineRule="auto"/>
        <w:ind w:firstLine="284"/>
        <w:contextualSpacing/>
        <w:jc w:val="both"/>
        <w:rPr>
          <w:rFonts w:ascii="Times New Roman" w:eastAsia="Times New Roman" w:hAnsi="Times New Roman" w:cs="Times New Roman"/>
          <w:bCs/>
          <w:sz w:val="24"/>
          <w:szCs w:val="24"/>
          <w:lang w:eastAsia="ru-RU"/>
        </w:rPr>
      </w:pPr>
      <w:r w:rsidRPr="00280569">
        <w:rPr>
          <w:rFonts w:ascii="Times New Roman" w:eastAsia="Times New Roman" w:hAnsi="Times New Roman" w:cs="Times New Roman"/>
          <w:bCs/>
          <w:sz w:val="24"/>
          <w:szCs w:val="24"/>
          <w:lang w:eastAsia="ru-RU"/>
        </w:rPr>
        <w:t>использование морфемных, словообразовательных, этимологических словарей для морфемного и словообразовательного анализа слов;</w:t>
      </w:r>
    </w:p>
    <w:p w:rsidR="00161B45" w:rsidRPr="00280569" w:rsidRDefault="00161B45" w:rsidP="00FC67AE">
      <w:pPr>
        <w:tabs>
          <w:tab w:val="left" w:pos="567"/>
        </w:tabs>
        <w:spacing w:after="0" w:line="240" w:lineRule="auto"/>
        <w:ind w:firstLine="284"/>
        <w:contextualSpacing/>
        <w:jc w:val="both"/>
        <w:rPr>
          <w:rFonts w:ascii="Times New Roman" w:eastAsia="Times New Roman" w:hAnsi="Times New Roman" w:cs="Times New Roman"/>
          <w:bCs/>
          <w:sz w:val="24"/>
          <w:szCs w:val="24"/>
          <w:lang w:eastAsia="ru-RU"/>
        </w:rPr>
      </w:pPr>
      <w:r w:rsidRPr="00280569">
        <w:rPr>
          <w:rFonts w:ascii="Times New Roman" w:eastAsia="Times New Roman" w:hAnsi="Times New Roman" w:cs="Times New Roman"/>
          <w:bCs/>
          <w:sz w:val="24"/>
          <w:szCs w:val="24"/>
          <w:lang w:eastAsia="ru-RU"/>
        </w:rPr>
        <w:t>использование словарей для подбора к словам синонимов, антонимов;</w:t>
      </w:r>
    </w:p>
    <w:p w:rsidR="00161B45" w:rsidRPr="00280569" w:rsidRDefault="00161B45" w:rsidP="00FC67AE">
      <w:pPr>
        <w:tabs>
          <w:tab w:val="left" w:pos="567"/>
        </w:tabs>
        <w:spacing w:after="0" w:line="240" w:lineRule="auto"/>
        <w:ind w:firstLine="284"/>
        <w:contextualSpacing/>
        <w:jc w:val="both"/>
        <w:rPr>
          <w:rFonts w:ascii="Times New Roman" w:eastAsia="Times New Roman" w:hAnsi="Times New Roman" w:cs="Times New Roman"/>
          <w:bCs/>
          <w:sz w:val="24"/>
          <w:szCs w:val="24"/>
          <w:lang w:eastAsia="ru-RU"/>
        </w:rPr>
      </w:pPr>
      <w:r w:rsidRPr="00280569">
        <w:rPr>
          <w:rFonts w:ascii="Times New Roman" w:eastAsia="Times New Roman" w:hAnsi="Times New Roman" w:cs="Times New Roman"/>
          <w:bCs/>
          <w:sz w:val="24"/>
          <w:szCs w:val="24"/>
          <w:lang w:eastAsia="ru-RU"/>
        </w:rPr>
        <w:t>7) овладение основными нормами литературного языка (орфоэпическими, лексическими, грамматическими, орфографическими, пунктуационными, стилистическими), нормами речевого этикета; приобретение опыта использования языковых норм в речевой практике при создании устных и письменных высказываний; стремление к речевому самосовершенствованию, овладение основными стилистическими ресурсами лексики и фразеологии языка:</w:t>
      </w:r>
    </w:p>
    <w:p w:rsidR="00161B45" w:rsidRPr="00280569" w:rsidRDefault="00161B45" w:rsidP="00FC67AE">
      <w:pPr>
        <w:tabs>
          <w:tab w:val="left" w:pos="567"/>
        </w:tabs>
        <w:spacing w:after="0" w:line="240" w:lineRule="auto"/>
        <w:ind w:firstLine="284"/>
        <w:contextualSpacing/>
        <w:jc w:val="both"/>
        <w:rPr>
          <w:rFonts w:ascii="Times New Roman" w:eastAsia="Times New Roman" w:hAnsi="Times New Roman" w:cs="Times New Roman"/>
          <w:bCs/>
          <w:sz w:val="24"/>
          <w:szCs w:val="24"/>
          <w:lang w:eastAsia="ru-RU"/>
        </w:rPr>
      </w:pPr>
      <w:r w:rsidRPr="00280569">
        <w:rPr>
          <w:rFonts w:ascii="Times New Roman" w:eastAsia="Times New Roman" w:hAnsi="Times New Roman" w:cs="Times New Roman"/>
          <w:bCs/>
          <w:sz w:val="24"/>
          <w:szCs w:val="24"/>
          <w:lang w:eastAsia="ru-RU"/>
        </w:rPr>
        <w:t>поиск орфограммы и применение правил написания слов с орфограммами;</w:t>
      </w:r>
    </w:p>
    <w:p w:rsidR="00161B45" w:rsidRPr="00280569" w:rsidRDefault="00161B45" w:rsidP="00FC67AE">
      <w:pPr>
        <w:tabs>
          <w:tab w:val="left" w:pos="567"/>
        </w:tabs>
        <w:spacing w:after="0" w:line="240" w:lineRule="auto"/>
        <w:ind w:firstLine="284"/>
        <w:contextualSpacing/>
        <w:jc w:val="both"/>
        <w:rPr>
          <w:rFonts w:ascii="Times New Roman" w:eastAsia="Times New Roman" w:hAnsi="Times New Roman" w:cs="Times New Roman"/>
          <w:bCs/>
          <w:sz w:val="24"/>
          <w:szCs w:val="24"/>
          <w:lang w:eastAsia="ru-RU"/>
        </w:rPr>
      </w:pPr>
      <w:r w:rsidRPr="00280569">
        <w:rPr>
          <w:rFonts w:ascii="Times New Roman" w:eastAsia="Times New Roman" w:hAnsi="Times New Roman" w:cs="Times New Roman"/>
          <w:bCs/>
          <w:sz w:val="24"/>
          <w:szCs w:val="24"/>
          <w:lang w:eastAsia="ru-RU"/>
        </w:rPr>
        <w:t>освоение правил правописания служебных частей речи и умения применять их на письме;</w:t>
      </w:r>
    </w:p>
    <w:p w:rsidR="00161B45" w:rsidRPr="00280569" w:rsidRDefault="00161B45" w:rsidP="00FC67AE">
      <w:pPr>
        <w:tabs>
          <w:tab w:val="left" w:pos="567"/>
        </w:tabs>
        <w:spacing w:after="0" w:line="240" w:lineRule="auto"/>
        <w:ind w:firstLine="284"/>
        <w:contextualSpacing/>
        <w:jc w:val="both"/>
        <w:rPr>
          <w:rFonts w:ascii="Times New Roman" w:eastAsia="Times New Roman" w:hAnsi="Times New Roman" w:cs="Times New Roman"/>
          <w:bCs/>
          <w:sz w:val="24"/>
          <w:szCs w:val="24"/>
          <w:lang w:eastAsia="ru-RU"/>
        </w:rPr>
      </w:pPr>
      <w:r w:rsidRPr="00280569">
        <w:rPr>
          <w:rFonts w:ascii="Times New Roman" w:eastAsia="Times New Roman" w:hAnsi="Times New Roman" w:cs="Times New Roman"/>
          <w:bCs/>
          <w:sz w:val="24"/>
          <w:szCs w:val="24"/>
          <w:lang w:eastAsia="ru-RU"/>
        </w:rPr>
        <w:t>применение правильного переноса слов;</w:t>
      </w:r>
    </w:p>
    <w:p w:rsidR="00161B45" w:rsidRPr="00280569" w:rsidRDefault="00161B45" w:rsidP="00FC67AE">
      <w:pPr>
        <w:tabs>
          <w:tab w:val="left" w:pos="567"/>
        </w:tabs>
        <w:spacing w:after="0" w:line="240" w:lineRule="auto"/>
        <w:ind w:firstLine="284"/>
        <w:contextualSpacing/>
        <w:jc w:val="both"/>
        <w:rPr>
          <w:rFonts w:ascii="Times New Roman" w:eastAsia="Times New Roman" w:hAnsi="Times New Roman" w:cs="Times New Roman"/>
          <w:bCs/>
          <w:sz w:val="24"/>
          <w:szCs w:val="24"/>
          <w:lang w:eastAsia="ru-RU"/>
        </w:rPr>
      </w:pPr>
      <w:r w:rsidRPr="00280569">
        <w:rPr>
          <w:rFonts w:ascii="Times New Roman" w:eastAsia="Times New Roman" w:hAnsi="Times New Roman" w:cs="Times New Roman"/>
          <w:bCs/>
          <w:sz w:val="24"/>
          <w:szCs w:val="24"/>
          <w:lang w:eastAsia="ru-RU"/>
        </w:rPr>
        <w:lastRenderedPageBreak/>
        <w:t>применение правил постановки знаков препинания в конце предложения, в простом и в сложном предложениях, при прямой речи, цитировании, диалоге;</w:t>
      </w:r>
    </w:p>
    <w:p w:rsidR="00161B45" w:rsidRPr="00280569" w:rsidRDefault="00161B45" w:rsidP="00FC67AE">
      <w:pPr>
        <w:tabs>
          <w:tab w:val="left" w:pos="567"/>
        </w:tabs>
        <w:spacing w:after="0" w:line="240" w:lineRule="auto"/>
        <w:ind w:firstLine="284"/>
        <w:contextualSpacing/>
        <w:jc w:val="both"/>
        <w:rPr>
          <w:rFonts w:ascii="Times New Roman" w:eastAsia="Times New Roman" w:hAnsi="Times New Roman" w:cs="Times New Roman"/>
          <w:bCs/>
          <w:sz w:val="24"/>
          <w:szCs w:val="24"/>
          <w:lang w:eastAsia="ru-RU"/>
        </w:rPr>
      </w:pPr>
      <w:r w:rsidRPr="00280569">
        <w:rPr>
          <w:rFonts w:ascii="Times New Roman" w:eastAsia="Times New Roman" w:hAnsi="Times New Roman" w:cs="Times New Roman"/>
          <w:bCs/>
          <w:sz w:val="24"/>
          <w:szCs w:val="24"/>
          <w:lang w:eastAsia="ru-RU"/>
        </w:rPr>
        <w:t>соблюдение основных орфоэпических правил современного русского литературного языка, определение места ударения в слове в соответствии с акцентологическими нормами;</w:t>
      </w:r>
    </w:p>
    <w:p w:rsidR="00161B45" w:rsidRPr="00280569" w:rsidRDefault="00161B45" w:rsidP="00FC67AE">
      <w:pPr>
        <w:tabs>
          <w:tab w:val="left" w:pos="567"/>
        </w:tabs>
        <w:spacing w:after="0" w:line="240" w:lineRule="auto"/>
        <w:ind w:firstLine="284"/>
        <w:contextualSpacing/>
        <w:jc w:val="both"/>
        <w:rPr>
          <w:rFonts w:ascii="Times New Roman" w:eastAsia="Times New Roman" w:hAnsi="Times New Roman" w:cs="Times New Roman"/>
          <w:bCs/>
          <w:sz w:val="24"/>
          <w:szCs w:val="24"/>
          <w:lang w:eastAsia="ru-RU"/>
        </w:rPr>
      </w:pPr>
      <w:r w:rsidRPr="00280569">
        <w:rPr>
          <w:rFonts w:ascii="Times New Roman" w:eastAsia="Times New Roman" w:hAnsi="Times New Roman" w:cs="Times New Roman"/>
          <w:bCs/>
          <w:sz w:val="24"/>
          <w:szCs w:val="24"/>
          <w:lang w:eastAsia="ru-RU"/>
        </w:rPr>
        <w:t>выявление смыслового, стилистического различия синонимов, употребления их в речи с учётом значения, смыслового различия, стилистической окраски;</w:t>
      </w:r>
    </w:p>
    <w:p w:rsidR="00161B45" w:rsidRPr="00280569" w:rsidRDefault="00161B45" w:rsidP="00FC67AE">
      <w:pPr>
        <w:tabs>
          <w:tab w:val="left" w:pos="567"/>
        </w:tabs>
        <w:spacing w:after="0" w:line="240" w:lineRule="auto"/>
        <w:ind w:firstLine="284"/>
        <w:contextualSpacing/>
        <w:jc w:val="both"/>
        <w:rPr>
          <w:rFonts w:ascii="Times New Roman" w:eastAsia="Times New Roman" w:hAnsi="Times New Roman" w:cs="Times New Roman"/>
          <w:bCs/>
          <w:sz w:val="24"/>
          <w:szCs w:val="24"/>
          <w:lang w:eastAsia="ru-RU"/>
        </w:rPr>
      </w:pPr>
      <w:r w:rsidRPr="00280569">
        <w:rPr>
          <w:rFonts w:ascii="Times New Roman" w:eastAsia="Times New Roman" w:hAnsi="Times New Roman" w:cs="Times New Roman"/>
          <w:bCs/>
          <w:sz w:val="24"/>
          <w:szCs w:val="24"/>
          <w:lang w:eastAsia="ru-RU"/>
        </w:rPr>
        <w:t>нормативное изменение форм существительных, прилагательных, местоимений, числительных, глаголов;</w:t>
      </w:r>
    </w:p>
    <w:p w:rsidR="00161B45" w:rsidRPr="00280569" w:rsidRDefault="00161B45" w:rsidP="00FC67AE">
      <w:pPr>
        <w:tabs>
          <w:tab w:val="left" w:pos="567"/>
        </w:tabs>
        <w:spacing w:after="0" w:line="240" w:lineRule="auto"/>
        <w:ind w:firstLine="284"/>
        <w:contextualSpacing/>
        <w:jc w:val="both"/>
        <w:rPr>
          <w:rFonts w:ascii="Times New Roman" w:eastAsia="Times New Roman" w:hAnsi="Times New Roman" w:cs="Times New Roman"/>
          <w:bCs/>
          <w:sz w:val="24"/>
          <w:szCs w:val="24"/>
          <w:lang w:eastAsia="ru-RU"/>
        </w:rPr>
      </w:pPr>
      <w:r w:rsidRPr="00280569">
        <w:rPr>
          <w:rFonts w:ascii="Times New Roman" w:eastAsia="Times New Roman" w:hAnsi="Times New Roman" w:cs="Times New Roman"/>
          <w:bCs/>
          <w:sz w:val="24"/>
          <w:szCs w:val="24"/>
          <w:lang w:eastAsia="ru-RU"/>
        </w:rPr>
        <w:t>соблюдение грамматических норм, в том числе при согласовании и управлении, при употреблении несклоняемых имен существительных и аббревиатур, при употреблении предложений с деепричастным оборотом, употреблении местоимений для связи предложений и частей текста, конструировании предложений с союзами, соблюдение видовременной соотнесённости глаголов-сказуемых в связном тексте.</w:t>
      </w:r>
    </w:p>
    <w:p w:rsidR="00161B45" w:rsidRPr="00280569" w:rsidRDefault="00161B45" w:rsidP="00FC67AE">
      <w:pPr>
        <w:pStyle w:val="2"/>
        <w:tabs>
          <w:tab w:val="left" w:pos="567"/>
        </w:tabs>
        <w:spacing w:line="240" w:lineRule="auto"/>
        <w:ind w:firstLine="284"/>
        <w:contextualSpacing/>
        <w:rPr>
          <w:sz w:val="24"/>
          <w:szCs w:val="24"/>
        </w:rPr>
      </w:pPr>
      <w:bookmarkStart w:id="32" w:name="_Toc287934277"/>
      <w:bookmarkStart w:id="33" w:name="_Toc414553134"/>
      <w:bookmarkStart w:id="34" w:name="_Toc287551922"/>
      <w:r w:rsidRPr="00280569">
        <w:rPr>
          <w:sz w:val="24"/>
          <w:szCs w:val="24"/>
        </w:rPr>
        <w:t>Выпускник научится:</w:t>
      </w:r>
      <w:bookmarkEnd w:id="32"/>
      <w:bookmarkEnd w:id="33"/>
    </w:p>
    <w:p w:rsidR="00161B45" w:rsidRPr="00280569" w:rsidRDefault="00161B45" w:rsidP="00FC67AE">
      <w:pPr>
        <w:pStyle w:val="ab"/>
        <w:widowControl w:val="0"/>
        <w:numPr>
          <w:ilvl w:val="0"/>
          <w:numId w:val="23"/>
        </w:numPr>
        <w:tabs>
          <w:tab w:val="left" w:pos="567"/>
        </w:tabs>
        <w:autoSpaceDE w:val="0"/>
        <w:autoSpaceDN w:val="0"/>
        <w:adjustRightInd w:val="0"/>
        <w:ind w:left="0" w:firstLine="284"/>
        <w:jc w:val="both"/>
        <w:rPr>
          <w:rFonts w:ascii="Times New Roman" w:hAnsi="Times New Roman"/>
        </w:rPr>
      </w:pPr>
      <w:r w:rsidRPr="00280569">
        <w:rPr>
          <w:rFonts w:ascii="Times New Roman" w:hAnsi="Times New Roman"/>
        </w:rPr>
        <w:t>владеть навыками работы с учебной книгой, словарями и другими информационными источниками, включая СМИ и ресурсы Интернета;</w:t>
      </w:r>
    </w:p>
    <w:p w:rsidR="00161B45" w:rsidRPr="00280569" w:rsidRDefault="00161B45" w:rsidP="00FC67AE">
      <w:pPr>
        <w:pStyle w:val="ab"/>
        <w:widowControl w:val="0"/>
        <w:numPr>
          <w:ilvl w:val="0"/>
          <w:numId w:val="23"/>
        </w:numPr>
        <w:tabs>
          <w:tab w:val="left" w:pos="567"/>
        </w:tabs>
        <w:autoSpaceDE w:val="0"/>
        <w:autoSpaceDN w:val="0"/>
        <w:adjustRightInd w:val="0"/>
        <w:ind w:left="0" w:firstLine="284"/>
        <w:jc w:val="both"/>
        <w:rPr>
          <w:rFonts w:ascii="Times New Roman" w:hAnsi="Times New Roman"/>
        </w:rPr>
      </w:pPr>
      <w:r w:rsidRPr="00280569">
        <w:rPr>
          <w:rFonts w:ascii="Times New Roman" w:hAnsi="Times New Roman"/>
        </w:rPr>
        <w:t>владеть навыками различных видов чтения (изучающим, ознакомительным, просмотровым) и информационной переработки прочитанного материала;</w:t>
      </w:r>
    </w:p>
    <w:p w:rsidR="00161B45" w:rsidRPr="00280569" w:rsidRDefault="00161B45" w:rsidP="00FC67AE">
      <w:pPr>
        <w:pStyle w:val="ab"/>
        <w:widowControl w:val="0"/>
        <w:numPr>
          <w:ilvl w:val="0"/>
          <w:numId w:val="23"/>
        </w:numPr>
        <w:tabs>
          <w:tab w:val="left" w:pos="567"/>
        </w:tabs>
        <w:autoSpaceDE w:val="0"/>
        <w:autoSpaceDN w:val="0"/>
        <w:adjustRightInd w:val="0"/>
        <w:ind w:left="0" w:firstLine="284"/>
        <w:jc w:val="both"/>
        <w:rPr>
          <w:rFonts w:ascii="Times New Roman" w:hAnsi="Times New Roman"/>
        </w:rPr>
      </w:pPr>
      <w:r w:rsidRPr="00280569">
        <w:rPr>
          <w:rFonts w:ascii="Times New Roman" w:hAnsi="Times New Roman"/>
        </w:rPr>
        <w:t>владеть различными видами аудирования (с полным пониманием, с пониманием основного содержания, с выборочным извлечением информации) и информационной переработки текстов различных функциональных разновидностей языка;</w:t>
      </w:r>
    </w:p>
    <w:p w:rsidR="00161B45" w:rsidRPr="00280569" w:rsidRDefault="00161B45" w:rsidP="00FC67AE">
      <w:pPr>
        <w:pStyle w:val="ab"/>
        <w:widowControl w:val="0"/>
        <w:numPr>
          <w:ilvl w:val="0"/>
          <w:numId w:val="23"/>
        </w:numPr>
        <w:tabs>
          <w:tab w:val="left" w:pos="567"/>
        </w:tabs>
        <w:autoSpaceDE w:val="0"/>
        <w:autoSpaceDN w:val="0"/>
        <w:adjustRightInd w:val="0"/>
        <w:ind w:left="0" w:firstLine="284"/>
        <w:jc w:val="both"/>
        <w:rPr>
          <w:rFonts w:ascii="Times New Roman" w:hAnsi="Times New Roman"/>
        </w:rPr>
      </w:pPr>
      <w:r w:rsidRPr="00280569">
        <w:rPr>
          <w:rFonts w:ascii="Times New Roman" w:hAnsi="Times New Roman"/>
        </w:rPr>
        <w:t>адекватно понимать, интерпретировать и комментировать тексты различных функционально-смысловых типов речи (повествование, описание, рассуждение) и функциональных разновидностей языка;</w:t>
      </w:r>
    </w:p>
    <w:p w:rsidR="00161B45" w:rsidRPr="00280569" w:rsidRDefault="00161B45" w:rsidP="00FC67AE">
      <w:pPr>
        <w:pStyle w:val="ab"/>
        <w:widowControl w:val="0"/>
        <w:numPr>
          <w:ilvl w:val="0"/>
          <w:numId w:val="23"/>
        </w:numPr>
        <w:tabs>
          <w:tab w:val="left" w:pos="567"/>
        </w:tabs>
        <w:autoSpaceDE w:val="0"/>
        <w:autoSpaceDN w:val="0"/>
        <w:adjustRightInd w:val="0"/>
        <w:ind w:left="0" w:firstLine="284"/>
        <w:jc w:val="both"/>
        <w:rPr>
          <w:rFonts w:ascii="Times New Roman" w:hAnsi="Times New Roman"/>
        </w:rPr>
      </w:pPr>
      <w:r w:rsidRPr="00280569">
        <w:rPr>
          <w:rFonts w:ascii="Times New Roman" w:hAnsi="Times New Roman"/>
        </w:rPr>
        <w:t>участвовать в диалогическом и полилогическом общении, создавать устные монологические высказывания разной коммуникативной направленности в зависимости от целей, сферы и ситуации общения с соблюдением норм современного русского литературного языка и речевого этикета;</w:t>
      </w:r>
    </w:p>
    <w:p w:rsidR="00161B45" w:rsidRPr="00280569" w:rsidRDefault="00161B45" w:rsidP="00FC67AE">
      <w:pPr>
        <w:pStyle w:val="ab"/>
        <w:widowControl w:val="0"/>
        <w:numPr>
          <w:ilvl w:val="0"/>
          <w:numId w:val="23"/>
        </w:numPr>
        <w:tabs>
          <w:tab w:val="left" w:pos="567"/>
        </w:tabs>
        <w:autoSpaceDE w:val="0"/>
        <w:autoSpaceDN w:val="0"/>
        <w:adjustRightInd w:val="0"/>
        <w:ind w:left="0" w:firstLine="284"/>
        <w:jc w:val="both"/>
        <w:rPr>
          <w:rFonts w:ascii="Times New Roman" w:hAnsi="Times New Roman"/>
        </w:rPr>
      </w:pPr>
      <w:r w:rsidRPr="00280569">
        <w:rPr>
          <w:rFonts w:ascii="Times New Roman" w:hAnsi="Times New Roman"/>
        </w:rPr>
        <w:t>создавать и редактировать письменные тексты разных стилей и жанров с соблюдением норм современного русского литературного языка и речевого этикета;</w:t>
      </w:r>
    </w:p>
    <w:p w:rsidR="00161B45" w:rsidRPr="00280569" w:rsidRDefault="00161B45" w:rsidP="00FC67AE">
      <w:pPr>
        <w:pStyle w:val="ab"/>
        <w:widowControl w:val="0"/>
        <w:numPr>
          <w:ilvl w:val="0"/>
          <w:numId w:val="23"/>
        </w:numPr>
        <w:tabs>
          <w:tab w:val="left" w:pos="567"/>
        </w:tabs>
        <w:autoSpaceDE w:val="0"/>
        <w:autoSpaceDN w:val="0"/>
        <w:adjustRightInd w:val="0"/>
        <w:ind w:left="0" w:firstLine="284"/>
        <w:jc w:val="both"/>
        <w:rPr>
          <w:rFonts w:ascii="Times New Roman" w:hAnsi="Times New Roman"/>
        </w:rPr>
      </w:pPr>
      <w:r w:rsidRPr="00280569">
        <w:rPr>
          <w:rFonts w:ascii="Times New Roman" w:hAnsi="Times New Roman"/>
        </w:rPr>
        <w:t>анализировать текст с точки зрения его темы, цели, основной мысли, основной и дополнительной информации, принадлежности к функционально-смысловому типу речи и функциональной разновидности языка;</w:t>
      </w:r>
    </w:p>
    <w:p w:rsidR="00161B45" w:rsidRPr="00280569" w:rsidRDefault="00161B45" w:rsidP="00FC67AE">
      <w:pPr>
        <w:pStyle w:val="ab"/>
        <w:widowControl w:val="0"/>
        <w:numPr>
          <w:ilvl w:val="0"/>
          <w:numId w:val="23"/>
        </w:numPr>
        <w:tabs>
          <w:tab w:val="left" w:pos="567"/>
        </w:tabs>
        <w:autoSpaceDE w:val="0"/>
        <w:autoSpaceDN w:val="0"/>
        <w:adjustRightInd w:val="0"/>
        <w:ind w:left="0" w:firstLine="284"/>
        <w:jc w:val="both"/>
        <w:rPr>
          <w:rFonts w:ascii="Times New Roman" w:hAnsi="Times New Roman"/>
        </w:rPr>
      </w:pPr>
      <w:r w:rsidRPr="00280569">
        <w:rPr>
          <w:rFonts w:ascii="Times New Roman" w:hAnsi="Times New Roman"/>
        </w:rPr>
        <w:t>использовать знание алфавита при поиске информации;</w:t>
      </w:r>
    </w:p>
    <w:p w:rsidR="00161B45" w:rsidRPr="00280569" w:rsidRDefault="00161B45" w:rsidP="00FC67AE">
      <w:pPr>
        <w:pStyle w:val="ab"/>
        <w:widowControl w:val="0"/>
        <w:numPr>
          <w:ilvl w:val="0"/>
          <w:numId w:val="23"/>
        </w:numPr>
        <w:tabs>
          <w:tab w:val="left" w:pos="567"/>
        </w:tabs>
        <w:autoSpaceDE w:val="0"/>
        <w:autoSpaceDN w:val="0"/>
        <w:adjustRightInd w:val="0"/>
        <w:ind w:left="0" w:firstLine="284"/>
        <w:jc w:val="both"/>
        <w:rPr>
          <w:rFonts w:ascii="Times New Roman" w:hAnsi="Times New Roman"/>
        </w:rPr>
      </w:pPr>
      <w:r w:rsidRPr="00280569">
        <w:rPr>
          <w:rFonts w:ascii="Times New Roman" w:hAnsi="Times New Roman"/>
        </w:rPr>
        <w:t>различать значимые и незначимые единицы языка;</w:t>
      </w:r>
    </w:p>
    <w:p w:rsidR="00161B45" w:rsidRPr="00280569" w:rsidRDefault="00161B45" w:rsidP="00FC67AE">
      <w:pPr>
        <w:pStyle w:val="ab"/>
        <w:widowControl w:val="0"/>
        <w:numPr>
          <w:ilvl w:val="0"/>
          <w:numId w:val="23"/>
        </w:numPr>
        <w:tabs>
          <w:tab w:val="left" w:pos="567"/>
        </w:tabs>
        <w:autoSpaceDE w:val="0"/>
        <w:autoSpaceDN w:val="0"/>
        <w:adjustRightInd w:val="0"/>
        <w:ind w:left="0" w:firstLine="284"/>
        <w:jc w:val="both"/>
        <w:rPr>
          <w:rFonts w:ascii="Times New Roman" w:hAnsi="Times New Roman"/>
        </w:rPr>
      </w:pPr>
      <w:r w:rsidRPr="00280569">
        <w:rPr>
          <w:rFonts w:ascii="Times New Roman" w:hAnsi="Times New Roman"/>
        </w:rPr>
        <w:t>проводить фонетический и орфоэпический анализ слова;</w:t>
      </w:r>
    </w:p>
    <w:p w:rsidR="00161B45" w:rsidRPr="00280569" w:rsidRDefault="00161B45" w:rsidP="00FC67AE">
      <w:pPr>
        <w:pStyle w:val="ab"/>
        <w:widowControl w:val="0"/>
        <w:numPr>
          <w:ilvl w:val="0"/>
          <w:numId w:val="23"/>
        </w:numPr>
        <w:tabs>
          <w:tab w:val="left" w:pos="567"/>
        </w:tabs>
        <w:autoSpaceDE w:val="0"/>
        <w:autoSpaceDN w:val="0"/>
        <w:adjustRightInd w:val="0"/>
        <w:ind w:left="0" w:firstLine="284"/>
        <w:jc w:val="both"/>
        <w:rPr>
          <w:rFonts w:ascii="Times New Roman" w:hAnsi="Times New Roman"/>
        </w:rPr>
      </w:pPr>
      <w:r w:rsidRPr="00280569">
        <w:rPr>
          <w:rFonts w:ascii="Times New Roman" w:hAnsi="Times New Roman"/>
        </w:rPr>
        <w:t>классифицировать и группировать звуки речи по заданным признакам, слова по заданным параметрам их звукового состава;</w:t>
      </w:r>
    </w:p>
    <w:p w:rsidR="00161B45" w:rsidRPr="00280569" w:rsidRDefault="00161B45" w:rsidP="00FC67AE">
      <w:pPr>
        <w:pStyle w:val="ab"/>
        <w:widowControl w:val="0"/>
        <w:numPr>
          <w:ilvl w:val="0"/>
          <w:numId w:val="23"/>
        </w:numPr>
        <w:tabs>
          <w:tab w:val="left" w:pos="567"/>
        </w:tabs>
        <w:autoSpaceDE w:val="0"/>
        <w:autoSpaceDN w:val="0"/>
        <w:adjustRightInd w:val="0"/>
        <w:ind w:left="0" w:firstLine="284"/>
        <w:jc w:val="both"/>
        <w:rPr>
          <w:rFonts w:ascii="Times New Roman" w:hAnsi="Times New Roman"/>
        </w:rPr>
      </w:pPr>
      <w:r w:rsidRPr="00280569">
        <w:rPr>
          <w:rFonts w:ascii="Times New Roman" w:hAnsi="Times New Roman"/>
        </w:rPr>
        <w:t>членить слова на слоги и правильно их переносить;</w:t>
      </w:r>
    </w:p>
    <w:p w:rsidR="00161B45" w:rsidRPr="00280569" w:rsidRDefault="00161B45" w:rsidP="00FC67AE">
      <w:pPr>
        <w:pStyle w:val="ab"/>
        <w:widowControl w:val="0"/>
        <w:numPr>
          <w:ilvl w:val="0"/>
          <w:numId w:val="23"/>
        </w:numPr>
        <w:tabs>
          <w:tab w:val="left" w:pos="567"/>
        </w:tabs>
        <w:autoSpaceDE w:val="0"/>
        <w:autoSpaceDN w:val="0"/>
        <w:adjustRightInd w:val="0"/>
        <w:ind w:left="0" w:firstLine="284"/>
        <w:jc w:val="both"/>
        <w:rPr>
          <w:rFonts w:ascii="Times New Roman" w:hAnsi="Times New Roman"/>
        </w:rPr>
      </w:pPr>
      <w:r w:rsidRPr="00280569">
        <w:rPr>
          <w:rFonts w:ascii="Times New Roman" w:hAnsi="Times New Roman"/>
        </w:rPr>
        <w:t>определять место ударного слога, наблюдать за перемещением ударения при изменении формы слова, употреблять в речи слова и их формы в соответствии с акцентологическими нормами;</w:t>
      </w:r>
    </w:p>
    <w:p w:rsidR="00161B45" w:rsidRPr="00280569" w:rsidRDefault="00161B45" w:rsidP="00FC67AE">
      <w:pPr>
        <w:pStyle w:val="ab"/>
        <w:widowControl w:val="0"/>
        <w:numPr>
          <w:ilvl w:val="0"/>
          <w:numId w:val="23"/>
        </w:numPr>
        <w:tabs>
          <w:tab w:val="left" w:pos="567"/>
        </w:tabs>
        <w:autoSpaceDE w:val="0"/>
        <w:autoSpaceDN w:val="0"/>
        <w:adjustRightInd w:val="0"/>
        <w:ind w:left="0" w:firstLine="284"/>
        <w:jc w:val="both"/>
        <w:rPr>
          <w:rFonts w:ascii="Times New Roman" w:hAnsi="Times New Roman"/>
        </w:rPr>
      </w:pPr>
      <w:r w:rsidRPr="00280569">
        <w:rPr>
          <w:rFonts w:ascii="Times New Roman" w:hAnsi="Times New Roman"/>
        </w:rPr>
        <w:t>опознавать морфемы и членить слова на морфемы на основе смыслового, грамматического и словообразовательного анализа; характеризовать морфемный состав слова, уточнять лексическое значение слова с опорой на его морфемный состав;</w:t>
      </w:r>
    </w:p>
    <w:p w:rsidR="00161B45" w:rsidRPr="00280569" w:rsidRDefault="00161B45" w:rsidP="00FC67AE">
      <w:pPr>
        <w:pStyle w:val="ab"/>
        <w:widowControl w:val="0"/>
        <w:numPr>
          <w:ilvl w:val="0"/>
          <w:numId w:val="23"/>
        </w:numPr>
        <w:tabs>
          <w:tab w:val="left" w:pos="567"/>
        </w:tabs>
        <w:autoSpaceDE w:val="0"/>
        <w:autoSpaceDN w:val="0"/>
        <w:adjustRightInd w:val="0"/>
        <w:ind w:left="0" w:firstLine="284"/>
        <w:jc w:val="both"/>
        <w:rPr>
          <w:rFonts w:ascii="Times New Roman" w:hAnsi="Times New Roman"/>
        </w:rPr>
      </w:pPr>
      <w:r w:rsidRPr="00280569">
        <w:rPr>
          <w:rFonts w:ascii="Times New Roman" w:hAnsi="Times New Roman"/>
        </w:rPr>
        <w:lastRenderedPageBreak/>
        <w:t>проводить морфемный и словообразовательный анализ слов;</w:t>
      </w:r>
    </w:p>
    <w:p w:rsidR="00161B45" w:rsidRPr="00280569" w:rsidRDefault="00161B45" w:rsidP="00FC67AE">
      <w:pPr>
        <w:pStyle w:val="ab"/>
        <w:widowControl w:val="0"/>
        <w:numPr>
          <w:ilvl w:val="0"/>
          <w:numId w:val="23"/>
        </w:numPr>
        <w:tabs>
          <w:tab w:val="left" w:pos="567"/>
        </w:tabs>
        <w:autoSpaceDE w:val="0"/>
        <w:autoSpaceDN w:val="0"/>
        <w:adjustRightInd w:val="0"/>
        <w:ind w:left="0" w:firstLine="284"/>
        <w:jc w:val="both"/>
        <w:rPr>
          <w:rFonts w:ascii="Times New Roman" w:hAnsi="Times New Roman"/>
        </w:rPr>
      </w:pPr>
      <w:r w:rsidRPr="00280569">
        <w:rPr>
          <w:rFonts w:ascii="Times New Roman" w:hAnsi="Times New Roman"/>
        </w:rPr>
        <w:t>проводить лексический анализ слова;</w:t>
      </w:r>
    </w:p>
    <w:p w:rsidR="00161B45" w:rsidRPr="00280569" w:rsidRDefault="00161B45" w:rsidP="00FC67AE">
      <w:pPr>
        <w:pStyle w:val="ab"/>
        <w:widowControl w:val="0"/>
        <w:numPr>
          <w:ilvl w:val="0"/>
          <w:numId w:val="23"/>
        </w:numPr>
        <w:tabs>
          <w:tab w:val="left" w:pos="567"/>
        </w:tabs>
        <w:autoSpaceDE w:val="0"/>
        <w:autoSpaceDN w:val="0"/>
        <w:adjustRightInd w:val="0"/>
        <w:ind w:left="0" w:firstLine="284"/>
        <w:jc w:val="both"/>
        <w:rPr>
          <w:rFonts w:ascii="Times New Roman" w:hAnsi="Times New Roman"/>
        </w:rPr>
      </w:pPr>
      <w:r w:rsidRPr="00280569">
        <w:rPr>
          <w:rFonts w:ascii="Times New Roman" w:hAnsi="Times New Roman"/>
        </w:rPr>
        <w:t>опознавать лексические средства выразительности и основные виды тропов (метафора, эпитет, сравнение, гипербола, олицетворение);</w:t>
      </w:r>
    </w:p>
    <w:p w:rsidR="00161B45" w:rsidRPr="00280569" w:rsidRDefault="00161B45" w:rsidP="00FC67AE">
      <w:pPr>
        <w:pStyle w:val="ab"/>
        <w:widowControl w:val="0"/>
        <w:numPr>
          <w:ilvl w:val="0"/>
          <w:numId w:val="23"/>
        </w:numPr>
        <w:tabs>
          <w:tab w:val="left" w:pos="567"/>
        </w:tabs>
        <w:autoSpaceDE w:val="0"/>
        <w:autoSpaceDN w:val="0"/>
        <w:adjustRightInd w:val="0"/>
        <w:ind w:left="0" w:firstLine="284"/>
        <w:jc w:val="both"/>
        <w:rPr>
          <w:rFonts w:ascii="Times New Roman" w:hAnsi="Times New Roman"/>
        </w:rPr>
      </w:pPr>
      <w:r w:rsidRPr="00280569">
        <w:rPr>
          <w:rFonts w:ascii="Times New Roman" w:hAnsi="Times New Roman"/>
        </w:rPr>
        <w:t>опознавать самостоятельные части речи и их формы, а также служебные части речи и междометия;</w:t>
      </w:r>
    </w:p>
    <w:p w:rsidR="00161B45" w:rsidRPr="00280569" w:rsidRDefault="00161B45" w:rsidP="00FC67AE">
      <w:pPr>
        <w:pStyle w:val="ab"/>
        <w:widowControl w:val="0"/>
        <w:numPr>
          <w:ilvl w:val="0"/>
          <w:numId w:val="23"/>
        </w:numPr>
        <w:tabs>
          <w:tab w:val="left" w:pos="567"/>
        </w:tabs>
        <w:autoSpaceDE w:val="0"/>
        <w:autoSpaceDN w:val="0"/>
        <w:adjustRightInd w:val="0"/>
        <w:ind w:left="0" w:firstLine="284"/>
        <w:jc w:val="both"/>
        <w:rPr>
          <w:rFonts w:ascii="Times New Roman" w:hAnsi="Times New Roman"/>
        </w:rPr>
      </w:pPr>
      <w:r w:rsidRPr="00280569">
        <w:rPr>
          <w:rFonts w:ascii="Times New Roman" w:hAnsi="Times New Roman"/>
        </w:rPr>
        <w:t>проводить морфологический анализ слова;</w:t>
      </w:r>
    </w:p>
    <w:p w:rsidR="00161B45" w:rsidRPr="00280569" w:rsidRDefault="00161B45" w:rsidP="00FC67AE">
      <w:pPr>
        <w:pStyle w:val="ab"/>
        <w:widowControl w:val="0"/>
        <w:numPr>
          <w:ilvl w:val="0"/>
          <w:numId w:val="23"/>
        </w:numPr>
        <w:tabs>
          <w:tab w:val="left" w:pos="567"/>
        </w:tabs>
        <w:autoSpaceDE w:val="0"/>
        <w:autoSpaceDN w:val="0"/>
        <w:adjustRightInd w:val="0"/>
        <w:ind w:left="0" w:firstLine="284"/>
        <w:jc w:val="both"/>
        <w:rPr>
          <w:rFonts w:ascii="Times New Roman" w:hAnsi="Times New Roman"/>
        </w:rPr>
      </w:pPr>
      <w:r w:rsidRPr="00280569">
        <w:rPr>
          <w:rFonts w:ascii="Times New Roman" w:hAnsi="Times New Roman"/>
        </w:rPr>
        <w:t>применять знания и умения по морфемике и словообразованию при проведении морфологического анализа слов;</w:t>
      </w:r>
    </w:p>
    <w:p w:rsidR="00161B45" w:rsidRPr="00280569" w:rsidRDefault="00161B45" w:rsidP="00FC67AE">
      <w:pPr>
        <w:pStyle w:val="ab"/>
        <w:widowControl w:val="0"/>
        <w:numPr>
          <w:ilvl w:val="0"/>
          <w:numId w:val="23"/>
        </w:numPr>
        <w:tabs>
          <w:tab w:val="left" w:pos="567"/>
        </w:tabs>
        <w:autoSpaceDE w:val="0"/>
        <w:autoSpaceDN w:val="0"/>
        <w:adjustRightInd w:val="0"/>
        <w:ind w:left="0" w:firstLine="284"/>
        <w:jc w:val="both"/>
        <w:rPr>
          <w:rFonts w:ascii="Times New Roman" w:hAnsi="Times New Roman"/>
        </w:rPr>
      </w:pPr>
      <w:r w:rsidRPr="00280569">
        <w:rPr>
          <w:rFonts w:ascii="Times New Roman" w:hAnsi="Times New Roman"/>
        </w:rPr>
        <w:t>опознавать основные единицы синтаксиса (словосочетание, предложение, текст);</w:t>
      </w:r>
    </w:p>
    <w:p w:rsidR="00161B45" w:rsidRPr="00280569" w:rsidRDefault="00161B45" w:rsidP="00FC67AE">
      <w:pPr>
        <w:pStyle w:val="ab"/>
        <w:widowControl w:val="0"/>
        <w:numPr>
          <w:ilvl w:val="0"/>
          <w:numId w:val="23"/>
        </w:numPr>
        <w:tabs>
          <w:tab w:val="left" w:pos="567"/>
        </w:tabs>
        <w:autoSpaceDE w:val="0"/>
        <w:autoSpaceDN w:val="0"/>
        <w:adjustRightInd w:val="0"/>
        <w:ind w:left="0" w:firstLine="284"/>
        <w:jc w:val="both"/>
        <w:rPr>
          <w:rFonts w:ascii="Times New Roman" w:hAnsi="Times New Roman"/>
        </w:rPr>
      </w:pPr>
      <w:r w:rsidRPr="00280569">
        <w:rPr>
          <w:rFonts w:ascii="Times New Roman" w:hAnsi="Times New Roman"/>
        </w:rPr>
        <w:t>анализировать различные виды словосочетаний и предложений с точки зрения их структурно-смысловой организации и функциональных особенностей;</w:t>
      </w:r>
    </w:p>
    <w:p w:rsidR="00161B45" w:rsidRPr="00280569" w:rsidRDefault="00161B45" w:rsidP="00FC67AE">
      <w:pPr>
        <w:pStyle w:val="ab"/>
        <w:widowControl w:val="0"/>
        <w:numPr>
          <w:ilvl w:val="0"/>
          <w:numId w:val="23"/>
        </w:numPr>
        <w:tabs>
          <w:tab w:val="left" w:pos="567"/>
        </w:tabs>
        <w:autoSpaceDE w:val="0"/>
        <w:autoSpaceDN w:val="0"/>
        <w:adjustRightInd w:val="0"/>
        <w:ind w:left="0" w:firstLine="284"/>
        <w:jc w:val="both"/>
        <w:rPr>
          <w:rFonts w:ascii="Times New Roman" w:hAnsi="Times New Roman"/>
        </w:rPr>
      </w:pPr>
      <w:r w:rsidRPr="00280569">
        <w:rPr>
          <w:rFonts w:ascii="Times New Roman" w:hAnsi="Times New Roman"/>
        </w:rPr>
        <w:t>находить грамматическую основу предложения;</w:t>
      </w:r>
    </w:p>
    <w:p w:rsidR="00161B45" w:rsidRPr="00280569" w:rsidRDefault="00161B45" w:rsidP="00FC67AE">
      <w:pPr>
        <w:pStyle w:val="ab"/>
        <w:widowControl w:val="0"/>
        <w:numPr>
          <w:ilvl w:val="0"/>
          <w:numId w:val="23"/>
        </w:numPr>
        <w:tabs>
          <w:tab w:val="left" w:pos="567"/>
        </w:tabs>
        <w:autoSpaceDE w:val="0"/>
        <w:autoSpaceDN w:val="0"/>
        <w:adjustRightInd w:val="0"/>
        <w:ind w:left="0" w:firstLine="284"/>
        <w:jc w:val="both"/>
        <w:rPr>
          <w:rFonts w:ascii="Times New Roman" w:hAnsi="Times New Roman"/>
        </w:rPr>
      </w:pPr>
      <w:r w:rsidRPr="00280569">
        <w:rPr>
          <w:rFonts w:ascii="Times New Roman" w:hAnsi="Times New Roman"/>
        </w:rPr>
        <w:t>распознавать главные и второстепенные члены предложения;</w:t>
      </w:r>
    </w:p>
    <w:p w:rsidR="00161B45" w:rsidRPr="00280569" w:rsidRDefault="00161B45" w:rsidP="00FC67AE">
      <w:pPr>
        <w:pStyle w:val="ab"/>
        <w:widowControl w:val="0"/>
        <w:numPr>
          <w:ilvl w:val="0"/>
          <w:numId w:val="23"/>
        </w:numPr>
        <w:tabs>
          <w:tab w:val="left" w:pos="567"/>
        </w:tabs>
        <w:autoSpaceDE w:val="0"/>
        <w:autoSpaceDN w:val="0"/>
        <w:adjustRightInd w:val="0"/>
        <w:ind w:left="0" w:firstLine="284"/>
        <w:jc w:val="both"/>
        <w:rPr>
          <w:rFonts w:ascii="Times New Roman" w:hAnsi="Times New Roman"/>
        </w:rPr>
      </w:pPr>
      <w:r w:rsidRPr="00280569">
        <w:rPr>
          <w:rFonts w:ascii="Times New Roman" w:hAnsi="Times New Roman"/>
        </w:rPr>
        <w:t>опознавать предложения простые и сложные, предложения осложненной структуры;</w:t>
      </w:r>
    </w:p>
    <w:p w:rsidR="00161B45" w:rsidRPr="00280569" w:rsidRDefault="00161B45" w:rsidP="00FC67AE">
      <w:pPr>
        <w:pStyle w:val="ab"/>
        <w:widowControl w:val="0"/>
        <w:numPr>
          <w:ilvl w:val="0"/>
          <w:numId w:val="23"/>
        </w:numPr>
        <w:tabs>
          <w:tab w:val="left" w:pos="567"/>
        </w:tabs>
        <w:autoSpaceDE w:val="0"/>
        <w:autoSpaceDN w:val="0"/>
        <w:adjustRightInd w:val="0"/>
        <w:ind w:left="0" w:firstLine="284"/>
        <w:jc w:val="both"/>
        <w:rPr>
          <w:rFonts w:ascii="Times New Roman" w:hAnsi="Times New Roman"/>
        </w:rPr>
      </w:pPr>
      <w:r w:rsidRPr="00280569">
        <w:rPr>
          <w:rFonts w:ascii="Times New Roman" w:hAnsi="Times New Roman"/>
        </w:rPr>
        <w:t>проводить синтаксический анализ словосочетания и предложения;</w:t>
      </w:r>
    </w:p>
    <w:p w:rsidR="00161B45" w:rsidRPr="00280569" w:rsidRDefault="00161B45" w:rsidP="00FC67AE">
      <w:pPr>
        <w:pStyle w:val="ab"/>
        <w:widowControl w:val="0"/>
        <w:numPr>
          <w:ilvl w:val="0"/>
          <w:numId w:val="23"/>
        </w:numPr>
        <w:tabs>
          <w:tab w:val="left" w:pos="567"/>
        </w:tabs>
        <w:autoSpaceDE w:val="0"/>
        <w:autoSpaceDN w:val="0"/>
        <w:adjustRightInd w:val="0"/>
        <w:ind w:left="0" w:firstLine="284"/>
        <w:jc w:val="both"/>
        <w:rPr>
          <w:rFonts w:ascii="Times New Roman" w:hAnsi="Times New Roman"/>
        </w:rPr>
      </w:pPr>
      <w:r w:rsidRPr="00280569">
        <w:rPr>
          <w:rFonts w:ascii="Times New Roman" w:hAnsi="Times New Roman"/>
        </w:rPr>
        <w:t>соблюдать основные языковые нормы в устной и письменной речи;</w:t>
      </w:r>
    </w:p>
    <w:p w:rsidR="00161B45" w:rsidRPr="00280569" w:rsidRDefault="00161B45" w:rsidP="00FC67AE">
      <w:pPr>
        <w:pStyle w:val="ab"/>
        <w:widowControl w:val="0"/>
        <w:numPr>
          <w:ilvl w:val="0"/>
          <w:numId w:val="23"/>
        </w:numPr>
        <w:tabs>
          <w:tab w:val="left" w:pos="567"/>
        </w:tabs>
        <w:autoSpaceDE w:val="0"/>
        <w:autoSpaceDN w:val="0"/>
        <w:adjustRightInd w:val="0"/>
        <w:ind w:left="0" w:firstLine="284"/>
        <w:jc w:val="both"/>
        <w:rPr>
          <w:rFonts w:ascii="Times New Roman" w:hAnsi="Times New Roman"/>
        </w:rPr>
      </w:pPr>
      <w:r w:rsidRPr="00280569">
        <w:rPr>
          <w:rFonts w:ascii="Times New Roman" w:hAnsi="Times New Roman"/>
        </w:rPr>
        <w:t>опираться на фонетический, морфемный, словообразовательный и морфологический анализ в практике правописания;</w:t>
      </w:r>
    </w:p>
    <w:p w:rsidR="00161B45" w:rsidRPr="00280569" w:rsidRDefault="00161B45" w:rsidP="00FC67AE">
      <w:pPr>
        <w:pStyle w:val="ab"/>
        <w:widowControl w:val="0"/>
        <w:numPr>
          <w:ilvl w:val="0"/>
          <w:numId w:val="23"/>
        </w:numPr>
        <w:tabs>
          <w:tab w:val="left" w:pos="567"/>
        </w:tabs>
        <w:autoSpaceDE w:val="0"/>
        <w:autoSpaceDN w:val="0"/>
        <w:adjustRightInd w:val="0"/>
        <w:ind w:left="0" w:firstLine="284"/>
        <w:jc w:val="both"/>
        <w:rPr>
          <w:rFonts w:ascii="Times New Roman" w:hAnsi="Times New Roman"/>
        </w:rPr>
      </w:pPr>
      <w:r w:rsidRPr="00280569">
        <w:rPr>
          <w:rFonts w:ascii="Times New Roman" w:hAnsi="Times New Roman"/>
        </w:rPr>
        <w:t>опираться на грамматико-интонационный анализ при объяснении расстановки знаков препинания в предложении;</w:t>
      </w:r>
    </w:p>
    <w:p w:rsidR="00161B45" w:rsidRPr="00280569" w:rsidRDefault="00161B45" w:rsidP="00FC67AE">
      <w:pPr>
        <w:pStyle w:val="ab"/>
        <w:widowControl w:val="0"/>
        <w:numPr>
          <w:ilvl w:val="0"/>
          <w:numId w:val="23"/>
        </w:numPr>
        <w:tabs>
          <w:tab w:val="left" w:pos="567"/>
        </w:tabs>
        <w:autoSpaceDE w:val="0"/>
        <w:autoSpaceDN w:val="0"/>
        <w:adjustRightInd w:val="0"/>
        <w:ind w:left="0" w:firstLine="284"/>
        <w:jc w:val="both"/>
        <w:rPr>
          <w:rFonts w:ascii="Times New Roman" w:hAnsi="Times New Roman"/>
        </w:rPr>
      </w:pPr>
      <w:r w:rsidRPr="00280569">
        <w:rPr>
          <w:rFonts w:ascii="Times New Roman" w:hAnsi="Times New Roman"/>
        </w:rPr>
        <w:t>использовать орфографические словари.</w:t>
      </w:r>
    </w:p>
    <w:p w:rsidR="00161B45" w:rsidRPr="00280569" w:rsidRDefault="00161B45" w:rsidP="00FC67AE">
      <w:pPr>
        <w:pStyle w:val="2"/>
        <w:tabs>
          <w:tab w:val="left" w:pos="567"/>
        </w:tabs>
        <w:spacing w:line="240" w:lineRule="auto"/>
        <w:ind w:firstLine="284"/>
        <w:contextualSpacing/>
        <w:rPr>
          <w:sz w:val="24"/>
          <w:szCs w:val="24"/>
        </w:rPr>
      </w:pPr>
      <w:bookmarkStart w:id="35" w:name="_Toc414553135"/>
      <w:r w:rsidRPr="00280569">
        <w:rPr>
          <w:sz w:val="24"/>
          <w:szCs w:val="24"/>
        </w:rPr>
        <w:t>Выпускник получит возможность научиться:</w:t>
      </w:r>
      <w:bookmarkEnd w:id="35"/>
    </w:p>
    <w:p w:rsidR="00161B45" w:rsidRPr="00280569" w:rsidRDefault="00161B45" w:rsidP="00FC67AE">
      <w:pPr>
        <w:pStyle w:val="ab"/>
        <w:widowControl w:val="0"/>
        <w:numPr>
          <w:ilvl w:val="0"/>
          <w:numId w:val="23"/>
        </w:numPr>
        <w:tabs>
          <w:tab w:val="left" w:pos="567"/>
        </w:tabs>
        <w:autoSpaceDE w:val="0"/>
        <w:autoSpaceDN w:val="0"/>
        <w:adjustRightInd w:val="0"/>
        <w:ind w:left="0" w:firstLine="284"/>
        <w:jc w:val="both"/>
        <w:rPr>
          <w:rFonts w:ascii="Times New Roman" w:hAnsi="Times New Roman"/>
          <w:i/>
        </w:rPr>
      </w:pPr>
      <w:r w:rsidRPr="00280569">
        <w:rPr>
          <w:rFonts w:ascii="Times New Roman" w:hAnsi="Times New Roman"/>
          <w:i/>
        </w:rPr>
        <w:t>анализировать речевые высказывания с точки зрения их соответствия ситуации общения и успешности в достижении прогнозируемого результата; понимать основные причины коммуникативных неудач и уметь объяснять их;</w:t>
      </w:r>
    </w:p>
    <w:p w:rsidR="00161B45" w:rsidRPr="00280569" w:rsidRDefault="00161B45" w:rsidP="00FC67AE">
      <w:pPr>
        <w:pStyle w:val="ab"/>
        <w:widowControl w:val="0"/>
        <w:numPr>
          <w:ilvl w:val="0"/>
          <w:numId w:val="23"/>
        </w:numPr>
        <w:tabs>
          <w:tab w:val="left" w:pos="567"/>
        </w:tabs>
        <w:autoSpaceDE w:val="0"/>
        <w:autoSpaceDN w:val="0"/>
        <w:adjustRightInd w:val="0"/>
        <w:ind w:left="0" w:firstLine="284"/>
        <w:jc w:val="both"/>
        <w:rPr>
          <w:rFonts w:ascii="Times New Roman" w:hAnsi="Times New Roman"/>
          <w:i/>
        </w:rPr>
      </w:pPr>
      <w:r w:rsidRPr="00280569">
        <w:rPr>
          <w:rFonts w:ascii="Times New Roman" w:hAnsi="Times New Roman"/>
          <w:i/>
        </w:rPr>
        <w:t>оценивать собственную и чужую речь с точки зрения точного, уместного и выразительного словоупотребления;</w:t>
      </w:r>
    </w:p>
    <w:p w:rsidR="00161B45" w:rsidRPr="00280569" w:rsidRDefault="00161B45" w:rsidP="00FC67AE">
      <w:pPr>
        <w:pStyle w:val="ab"/>
        <w:widowControl w:val="0"/>
        <w:numPr>
          <w:ilvl w:val="0"/>
          <w:numId w:val="23"/>
        </w:numPr>
        <w:tabs>
          <w:tab w:val="left" w:pos="567"/>
        </w:tabs>
        <w:autoSpaceDE w:val="0"/>
        <w:autoSpaceDN w:val="0"/>
        <w:adjustRightInd w:val="0"/>
        <w:ind w:left="0" w:firstLine="284"/>
        <w:jc w:val="both"/>
        <w:rPr>
          <w:rFonts w:ascii="Times New Roman" w:hAnsi="Times New Roman"/>
          <w:i/>
        </w:rPr>
      </w:pPr>
      <w:r w:rsidRPr="00280569">
        <w:rPr>
          <w:rFonts w:ascii="Times New Roman" w:hAnsi="Times New Roman"/>
          <w:i/>
        </w:rPr>
        <w:t xml:space="preserve">опознавать различные выразительные средства языка; </w:t>
      </w:r>
    </w:p>
    <w:p w:rsidR="00161B45" w:rsidRPr="00280569" w:rsidRDefault="00161B45" w:rsidP="00FC67AE">
      <w:pPr>
        <w:pStyle w:val="ab"/>
        <w:widowControl w:val="0"/>
        <w:numPr>
          <w:ilvl w:val="0"/>
          <w:numId w:val="23"/>
        </w:numPr>
        <w:tabs>
          <w:tab w:val="left" w:pos="567"/>
        </w:tabs>
        <w:autoSpaceDE w:val="0"/>
        <w:autoSpaceDN w:val="0"/>
        <w:adjustRightInd w:val="0"/>
        <w:ind w:left="0" w:firstLine="284"/>
        <w:jc w:val="both"/>
        <w:rPr>
          <w:rFonts w:ascii="Times New Roman" w:hAnsi="Times New Roman"/>
          <w:i/>
        </w:rPr>
      </w:pPr>
      <w:r w:rsidRPr="00280569">
        <w:rPr>
          <w:rFonts w:ascii="Times New Roman" w:hAnsi="Times New Roman"/>
          <w:i/>
        </w:rPr>
        <w:t>писать конспект, отзыв, тезисы, рефераты, статьи, рецензии, доклады, интервью, очерки, доверенности, резюме и другие жанры;</w:t>
      </w:r>
    </w:p>
    <w:p w:rsidR="00161B45" w:rsidRPr="00280569" w:rsidRDefault="00161B45" w:rsidP="00FC67AE">
      <w:pPr>
        <w:pStyle w:val="ab"/>
        <w:widowControl w:val="0"/>
        <w:numPr>
          <w:ilvl w:val="0"/>
          <w:numId w:val="23"/>
        </w:numPr>
        <w:tabs>
          <w:tab w:val="left" w:pos="567"/>
        </w:tabs>
        <w:autoSpaceDE w:val="0"/>
        <w:autoSpaceDN w:val="0"/>
        <w:adjustRightInd w:val="0"/>
        <w:ind w:left="0" w:firstLine="284"/>
        <w:jc w:val="both"/>
        <w:rPr>
          <w:rFonts w:ascii="Times New Roman" w:hAnsi="Times New Roman"/>
          <w:i/>
        </w:rPr>
      </w:pPr>
      <w:r w:rsidRPr="00280569">
        <w:rPr>
          <w:rFonts w:ascii="Times New Roman" w:hAnsi="Times New Roman"/>
          <w:i/>
        </w:rPr>
        <w:t xml:space="preserve">осознанно использовать речевые средства в соответствии с задачей коммуникации для выражения своих чувств, мыслей и потребностей; планирования и регуляции своей деятельности; </w:t>
      </w:r>
    </w:p>
    <w:p w:rsidR="00161B45" w:rsidRPr="00280569" w:rsidRDefault="00161B45" w:rsidP="00FC67AE">
      <w:pPr>
        <w:pStyle w:val="ab"/>
        <w:widowControl w:val="0"/>
        <w:numPr>
          <w:ilvl w:val="0"/>
          <w:numId w:val="23"/>
        </w:numPr>
        <w:tabs>
          <w:tab w:val="left" w:pos="567"/>
        </w:tabs>
        <w:autoSpaceDE w:val="0"/>
        <w:autoSpaceDN w:val="0"/>
        <w:adjustRightInd w:val="0"/>
        <w:ind w:left="0" w:firstLine="284"/>
        <w:jc w:val="both"/>
        <w:rPr>
          <w:rFonts w:ascii="Times New Roman" w:hAnsi="Times New Roman"/>
          <w:i/>
        </w:rPr>
      </w:pPr>
      <w:r w:rsidRPr="00280569">
        <w:rPr>
          <w:rFonts w:ascii="Times New Roman" w:hAnsi="Times New Roman"/>
          <w:i/>
        </w:rPr>
        <w:t>участвовать в разных видах обсуждения, формулировать собственную позицию и аргументировать ее, привлекая сведения из жизненного и читательского опыта;</w:t>
      </w:r>
    </w:p>
    <w:p w:rsidR="00161B45" w:rsidRPr="00280569" w:rsidRDefault="00161B45" w:rsidP="00FC67AE">
      <w:pPr>
        <w:pStyle w:val="ab"/>
        <w:widowControl w:val="0"/>
        <w:numPr>
          <w:ilvl w:val="0"/>
          <w:numId w:val="23"/>
        </w:numPr>
        <w:tabs>
          <w:tab w:val="left" w:pos="567"/>
        </w:tabs>
        <w:autoSpaceDE w:val="0"/>
        <w:autoSpaceDN w:val="0"/>
        <w:adjustRightInd w:val="0"/>
        <w:ind w:left="0" w:firstLine="284"/>
        <w:jc w:val="both"/>
        <w:rPr>
          <w:rFonts w:ascii="Times New Roman" w:hAnsi="Times New Roman"/>
          <w:i/>
        </w:rPr>
      </w:pPr>
      <w:r w:rsidRPr="00280569">
        <w:rPr>
          <w:rFonts w:ascii="Times New Roman" w:hAnsi="Times New Roman"/>
          <w:i/>
        </w:rPr>
        <w:t>характеризовать словообразовательные цепочки и словообразовательные гнезда;</w:t>
      </w:r>
    </w:p>
    <w:p w:rsidR="00161B45" w:rsidRPr="00280569" w:rsidRDefault="00161B45" w:rsidP="00FC67AE">
      <w:pPr>
        <w:pStyle w:val="ab"/>
        <w:widowControl w:val="0"/>
        <w:numPr>
          <w:ilvl w:val="0"/>
          <w:numId w:val="23"/>
        </w:numPr>
        <w:tabs>
          <w:tab w:val="left" w:pos="567"/>
        </w:tabs>
        <w:autoSpaceDE w:val="0"/>
        <w:autoSpaceDN w:val="0"/>
        <w:adjustRightInd w:val="0"/>
        <w:ind w:left="0" w:firstLine="284"/>
        <w:jc w:val="both"/>
        <w:rPr>
          <w:rFonts w:ascii="Times New Roman" w:hAnsi="Times New Roman"/>
          <w:i/>
        </w:rPr>
      </w:pPr>
      <w:r w:rsidRPr="00280569">
        <w:rPr>
          <w:rFonts w:ascii="Times New Roman" w:hAnsi="Times New Roman"/>
          <w:i/>
        </w:rPr>
        <w:t>использовать этимологические данные для объяснения правописания и лексического значения слова;</w:t>
      </w:r>
    </w:p>
    <w:p w:rsidR="00161B45" w:rsidRPr="00280569" w:rsidRDefault="00161B45" w:rsidP="00FC67AE">
      <w:pPr>
        <w:pStyle w:val="ab"/>
        <w:widowControl w:val="0"/>
        <w:numPr>
          <w:ilvl w:val="0"/>
          <w:numId w:val="23"/>
        </w:numPr>
        <w:tabs>
          <w:tab w:val="left" w:pos="567"/>
        </w:tabs>
        <w:autoSpaceDE w:val="0"/>
        <w:autoSpaceDN w:val="0"/>
        <w:adjustRightInd w:val="0"/>
        <w:ind w:left="0" w:firstLine="284"/>
        <w:jc w:val="both"/>
        <w:rPr>
          <w:rFonts w:ascii="Times New Roman" w:hAnsi="Times New Roman"/>
          <w:i/>
        </w:rPr>
      </w:pPr>
      <w:r w:rsidRPr="00280569">
        <w:rPr>
          <w:rFonts w:ascii="Times New Roman" w:hAnsi="Times New Roman"/>
          <w:i/>
        </w:rPr>
        <w:t>самостоятельно определять цели своего обучения, ставить и формулировать для себя новые задачи в учебе и познавательной деятельности, развивать мотивы и интересы своей познавательной деятельности;</w:t>
      </w:r>
    </w:p>
    <w:p w:rsidR="00161B45" w:rsidRPr="00280569" w:rsidRDefault="00161B45" w:rsidP="00FC67AE">
      <w:pPr>
        <w:pStyle w:val="ab"/>
        <w:widowControl w:val="0"/>
        <w:numPr>
          <w:ilvl w:val="0"/>
          <w:numId w:val="23"/>
        </w:numPr>
        <w:tabs>
          <w:tab w:val="left" w:pos="567"/>
        </w:tabs>
        <w:autoSpaceDE w:val="0"/>
        <w:autoSpaceDN w:val="0"/>
        <w:adjustRightInd w:val="0"/>
        <w:ind w:left="0" w:firstLine="284"/>
        <w:jc w:val="both"/>
        <w:rPr>
          <w:rFonts w:ascii="Times New Roman" w:hAnsi="Times New Roman"/>
          <w:i/>
        </w:rPr>
      </w:pPr>
      <w:r w:rsidRPr="00280569">
        <w:rPr>
          <w:rFonts w:ascii="Times New Roman" w:hAnsi="Times New Roman"/>
          <w:i/>
        </w:rPr>
        <w:t>самостоятельно планировать пути достижения целей, в том числе альтернативные, осознанно выбирать наиболее эффективные способы решения учебных и познавательных задач.</w:t>
      </w:r>
    </w:p>
    <w:bookmarkEnd w:id="34"/>
    <w:p w:rsidR="00161B45" w:rsidRPr="00280569" w:rsidRDefault="00161B45" w:rsidP="00FC67AE">
      <w:pPr>
        <w:tabs>
          <w:tab w:val="left" w:pos="567"/>
        </w:tabs>
        <w:spacing w:after="0" w:line="240" w:lineRule="auto"/>
        <w:ind w:firstLine="284"/>
        <w:contextualSpacing/>
        <w:jc w:val="both"/>
        <w:rPr>
          <w:rFonts w:ascii="Times New Roman" w:hAnsi="Times New Roman" w:cs="Times New Roman"/>
          <w:sz w:val="24"/>
          <w:szCs w:val="24"/>
        </w:rPr>
      </w:pPr>
    </w:p>
    <w:p w:rsidR="00161B45" w:rsidRPr="00280569" w:rsidRDefault="00161B45" w:rsidP="00FC67AE">
      <w:pPr>
        <w:pStyle w:val="2"/>
        <w:tabs>
          <w:tab w:val="left" w:pos="567"/>
        </w:tabs>
        <w:spacing w:line="240" w:lineRule="auto"/>
        <w:ind w:firstLine="284"/>
        <w:contextualSpacing/>
        <w:rPr>
          <w:rStyle w:val="dash041e005f0431005f044b005f0447005f043d005f044b005f0439005f005fchar1char1"/>
          <w:rFonts w:eastAsia="Calibri"/>
          <w:b w:val="0"/>
          <w:bCs w:val="0"/>
          <w:lang w:eastAsia="en-US"/>
        </w:rPr>
      </w:pPr>
      <w:bookmarkStart w:id="36" w:name="_Toc409691629"/>
      <w:bookmarkStart w:id="37" w:name="_Toc410653954"/>
      <w:bookmarkStart w:id="38" w:name="_Toc414553136"/>
      <w:r w:rsidRPr="00280569">
        <w:rPr>
          <w:sz w:val="24"/>
          <w:szCs w:val="24"/>
        </w:rPr>
        <w:lastRenderedPageBreak/>
        <w:t>1.2.5.2. Литература</w:t>
      </w:r>
      <w:bookmarkEnd w:id="36"/>
      <w:bookmarkEnd w:id="37"/>
      <w:bookmarkEnd w:id="38"/>
    </w:p>
    <w:p w:rsidR="00161B45" w:rsidRPr="00280569" w:rsidRDefault="00161B45" w:rsidP="00FC67AE">
      <w:pPr>
        <w:tabs>
          <w:tab w:val="left" w:pos="284"/>
          <w:tab w:val="left" w:pos="567"/>
        </w:tabs>
        <w:autoSpaceDE w:val="0"/>
        <w:autoSpaceDN w:val="0"/>
        <w:adjustRightInd w:val="0"/>
        <w:spacing w:after="0" w:line="240" w:lineRule="auto"/>
        <w:ind w:firstLine="284"/>
        <w:contextualSpacing/>
        <w:jc w:val="both"/>
        <w:rPr>
          <w:rFonts w:ascii="Times New Roman" w:eastAsia="MS Mincho" w:hAnsi="Times New Roman" w:cs="Times New Roman"/>
          <w:sz w:val="24"/>
          <w:szCs w:val="24"/>
        </w:rPr>
      </w:pPr>
      <w:r w:rsidRPr="00280569">
        <w:rPr>
          <w:rFonts w:ascii="Times New Roman" w:eastAsia="MS Mincho" w:hAnsi="Times New Roman" w:cs="Times New Roman"/>
          <w:sz w:val="24"/>
          <w:szCs w:val="24"/>
        </w:rPr>
        <w:t xml:space="preserve">В соответствии с Федеральным государственным образовательным стандартом основного общего образования </w:t>
      </w:r>
      <w:r w:rsidRPr="00280569">
        <w:rPr>
          <w:rFonts w:ascii="Times New Roman" w:eastAsia="MS Mincho" w:hAnsi="Times New Roman" w:cs="Times New Roman"/>
          <w:b/>
          <w:sz w:val="24"/>
          <w:szCs w:val="24"/>
        </w:rPr>
        <w:t>предметными результатами</w:t>
      </w:r>
      <w:r w:rsidRPr="00280569">
        <w:rPr>
          <w:rFonts w:ascii="Times New Roman" w:eastAsia="MS Mincho" w:hAnsi="Times New Roman" w:cs="Times New Roman"/>
          <w:sz w:val="24"/>
          <w:szCs w:val="24"/>
        </w:rPr>
        <w:t xml:space="preserve"> изучения предмета «Литература» являются:</w:t>
      </w:r>
    </w:p>
    <w:p w:rsidR="00161B45" w:rsidRPr="00280569" w:rsidRDefault="00161B45" w:rsidP="00FC67AE">
      <w:pPr>
        <w:numPr>
          <w:ilvl w:val="0"/>
          <w:numId w:val="130"/>
        </w:numPr>
        <w:tabs>
          <w:tab w:val="left" w:pos="284"/>
          <w:tab w:val="left" w:pos="567"/>
          <w:tab w:val="left" w:pos="993"/>
        </w:tabs>
        <w:spacing w:after="0" w:line="240" w:lineRule="auto"/>
        <w:ind w:left="0" w:firstLine="284"/>
        <w:contextualSpacing/>
        <w:jc w:val="both"/>
        <w:rPr>
          <w:rFonts w:ascii="Times New Roman" w:hAnsi="Times New Roman" w:cs="Times New Roman"/>
          <w:sz w:val="24"/>
          <w:szCs w:val="24"/>
        </w:rPr>
      </w:pPr>
      <w:r w:rsidRPr="00280569">
        <w:rPr>
          <w:rFonts w:ascii="Times New Roman" w:hAnsi="Times New Roman" w:cs="Times New Roman"/>
          <w:sz w:val="24"/>
          <w:szCs w:val="24"/>
        </w:rPr>
        <w:t>осознание значимости чтения и изучения литературы для своего дальнейшего развития; формирование потребности в систематическом чтении как средстве познания мира и себя в этом мире, как в способе своего эстетического и интеллектуального удовлетворения;</w:t>
      </w:r>
    </w:p>
    <w:p w:rsidR="00161B45" w:rsidRPr="00280569" w:rsidRDefault="00161B45" w:rsidP="00FC67AE">
      <w:pPr>
        <w:numPr>
          <w:ilvl w:val="0"/>
          <w:numId w:val="130"/>
        </w:numPr>
        <w:tabs>
          <w:tab w:val="left" w:pos="284"/>
          <w:tab w:val="left" w:pos="567"/>
          <w:tab w:val="left" w:pos="993"/>
        </w:tabs>
        <w:spacing w:after="0" w:line="240" w:lineRule="auto"/>
        <w:ind w:left="0" w:firstLine="284"/>
        <w:contextualSpacing/>
        <w:jc w:val="both"/>
        <w:rPr>
          <w:rFonts w:ascii="Times New Roman" w:hAnsi="Times New Roman" w:cs="Times New Roman"/>
          <w:sz w:val="24"/>
          <w:szCs w:val="24"/>
        </w:rPr>
      </w:pPr>
      <w:r w:rsidRPr="00280569">
        <w:rPr>
          <w:rFonts w:ascii="Times New Roman" w:eastAsia="Times New Roman" w:hAnsi="Times New Roman" w:cs="Times New Roman"/>
          <w:sz w:val="24"/>
          <w:szCs w:val="24"/>
        </w:rPr>
        <w:t xml:space="preserve">понимание </w:t>
      </w:r>
      <w:r w:rsidRPr="00280569">
        <w:rPr>
          <w:rFonts w:ascii="Times New Roman" w:hAnsi="Times New Roman" w:cs="Times New Roman"/>
          <w:sz w:val="24"/>
          <w:szCs w:val="24"/>
        </w:rPr>
        <w:t xml:space="preserve">литературы как одной из основных культурных ценностей народа (отражающей его </w:t>
      </w:r>
      <w:r w:rsidRPr="00280569">
        <w:rPr>
          <w:rFonts w:ascii="Times New Roman" w:eastAsia="Times New Roman" w:hAnsi="Times New Roman" w:cs="Times New Roman"/>
          <w:sz w:val="24"/>
          <w:szCs w:val="24"/>
        </w:rPr>
        <w:t>менталитет, историю, мировосприятие) и</w:t>
      </w:r>
      <w:r w:rsidRPr="00280569">
        <w:rPr>
          <w:rFonts w:ascii="Times New Roman" w:hAnsi="Times New Roman" w:cs="Times New Roman"/>
          <w:sz w:val="24"/>
          <w:szCs w:val="24"/>
        </w:rPr>
        <w:t xml:space="preserve"> человечества (содержащей смыслы, важные для человечества в целом);</w:t>
      </w:r>
    </w:p>
    <w:p w:rsidR="00161B45" w:rsidRPr="00280569" w:rsidRDefault="00161B45" w:rsidP="00FC67AE">
      <w:pPr>
        <w:numPr>
          <w:ilvl w:val="0"/>
          <w:numId w:val="26"/>
        </w:numPr>
        <w:tabs>
          <w:tab w:val="left" w:pos="284"/>
          <w:tab w:val="left" w:pos="567"/>
          <w:tab w:val="left" w:pos="993"/>
        </w:tabs>
        <w:spacing w:after="0" w:line="240" w:lineRule="auto"/>
        <w:ind w:left="0" w:firstLine="284"/>
        <w:contextualSpacing/>
        <w:jc w:val="both"/>
        <w:rPr>
          <w:rFonts w:ascii="Times New Roman" w:hAnsi="Times New Roman" w:cs="Times New Roman"/>
          <w:b/>
          <w:bCs/>
          <w:sz w:val="24"/>
          <w:szCs w:val="24"/>
        </w:rPr>
      </w:pPr>
      <w:r w:rsidRPr="00280569">
        <w:rPr>
          <w:rFonts w:ascii="Times New Roman" w:hAnsi="Times New Roman" w:cs="Times New Roman"/>
          <w:sz w:val="24"/>
          <w:szCs w:val="24"/>
        </w:rPr>
        <w:t>обеспечение культурной самоидентификации, осознание коммуникативно-эстетических возможностей родного языка на основе изучения выдающихся произведений российской культуры, культуры своего народа, мировой культуры;</w:t>
      </w:r>
    </w:p>
    <w:p w:rsidR="00161B45" w:rsidRPr="00280569" w:rsidRDefault="00161B45" w:rsidP="00FC67AE">
      <w:pPr>
        <w:numPr>
          <w:ilvl w:val="0"/>
          <w:numId w:val="26"/>
        </w:numPr>
        <w:tabs>
          <w:tab w:val="left" w:pos="284"/>
          <w:tab w:val="left" w:pos="567"/>
          <w:tab w:val="left" w:pos="993"/>
        </w:tabs>
        <w:spacing w:after="0" w:line="240" w:lineRule="auto"/>
        <w:ind w:left="0" w:firstLine="284"/>
        <w:contextualSpacing/>
        <w:jc w:val="both"/>
        <w:rPr>
          <w:rFonts w:ascii="Times New Roman" w:hAnsi="Times New Roman" w:cs="Times New Roman"/>
          <w:sz w:val="24"/>
          <w:szCs w:val="24"/>
        </w:rPr>
      </w:pPr>
      <w:r w:rsidRPr="00280569">
        <w:rPr>
          <w:rFonts w:ascii="Times New Roman" w:hAnsi="Times New Roman" w:cs="Times New Roman"/>
          <w:sz w:val="24"/>
          <w:szCs w:val="24"/>
        </w:rPr>
        <w:t>воспитание квалифицированного читателя со сформированным эстетическим вкусом, способного аргументировать свое мнение и оформлять его словесно в устных и письменных высказываниях разных жанров, создавать развернутые высказывания аналитического и интерпретирующего характера, участвовать в обсуждении прочитанного, сознательно планировать свое досуговое чтение;</w:t>
      </w:r>
    </w:p>
    <w:p w:rsidR="00161B45" w:rsidRPr="00280569" w:rsidRDefault="00161B45" w:rsidP="00FC67AE">
      <w:pPr>
        <w:numPr>
          <w:ilvl w:val="0"/>
          <w:numId w:val="26"/>
        </w:numPr>
        <w:tabs>
          <w:tab w:val="left" w:pos="284"/>
          <w:tab w:val="left" w:pos="567"/>
          <w:tab w:val="left" w:pos="993"/>
        </w:tabs>
        <w:spacing w:after="0" w:line="240" w:lineRule="auto"/>
        <w:ind w:left="0" w:firstLine="284"/>
        <w:contextualSpacing/>
        <w:jc w:val="both"/>
        <w:rPr>
          <w:rFonts w:ascii="Times New Roman" w:hAnsi="Times New Roman" w:cs="Times New Roman"/>
          <w:sz w:val="24"/>
          <w:szCs w:val="24"/>
        </w:rPr>
      </w:pPr>
      <w:r w:rsidRPr="00280569">
        <w:rPr>
          <w:rFonts w:ascii="Times New Roman" w:hAnsi="Times New Roman" w:cs="Times New Roman"/>
          <w:sz w:val="24"/>
          <w:szCs w:val="24"/>
        </w:rPr>
        <w:t>развитие способности понимать литературные художественные произведения, воплощающие разные этнокультурные традиции;</w:t>
      </w:r>
    </w:p>
    <w:p w:rsidR="00161B45" w:rsidRPr="00280569" w:rsidRDefault="00161B45" w:rsidP="00FC67AE">
      <w:pPr>
        <w:numPr>
          <w:ilvl w:val="0"/>
          <w:numId w:val="26"/>
        </w:numPr>
        <w:tabs>
          <w:tab w:val="left" w:pos="284"/>
          <w:tab w:val="left" w:pos="567"/>
          <w:tab w:val="left" w:pos="993"/>
        </w:tabs>
        <w:spacing w:after="0" w:line="240" w:lineRule="auto"/>
        <w:ind w:left="0" w:firstLine="284"/>
        <w:contextualSpacing/>
        <w:jc w:val="both"/>
        <w:rPr>
          <w:rFonts w:ascii="Times New Roman" w:hAnsi="Times New Roman" w:cs="Times New Roman"/>
          <w:sz w:val="24"/>
          <w:szCs w:val="24"/>
        </w:rPr>
      </w:pPr>
      <w:r w:rsidRPr="00280569">
        <w:rPr>
          <w:rFonts w:ascii="Times New Roman" w:hAnsi="Times New Roman" w:cs="Times New Roman"/>
          <w:sz w:val="24"/>
          <w:szCs w:val="24"/>
        </w:rPr>
        <w:t>овладение процедурами эстетического и смыслового анализа текста на основе понимания принципиальных отличий литературного художественного текста от научного, делового, публицистического и т. п., формирование умений воспринимать, анализировать, критически оценивать и интерпретировать прочитанное, осознавать художественную картину жизни, отраженную в литературном произведении, на уровне не только эмоционального восприятия, но и интеллектуального осмысления.</w:t>
      </w:r>
    </w:p>
    <w:p w:rsidR="00161B45" w:rsidRPr="00280569" w:rsidRDefault="00161B45" w:rsidP="00FC67AE">
      <w:pPr>
        <w:tabs>
          <w:tab w:val="left" w:pos="284"/>
          <w:tab w:val="left" w:pos="567"/>
        </w:tabs>
        <w:autoSpaceDE w:val="0"/>
        <w:autoSpaceDN w:val="0"/>
        <w:adjustRightInd w:val="0"/>
        <w:spacing w:after="0" w:line="240" w:lineRule="auto"/>
        <w:ind w:firstLine="284"/>
        <w:contextualSpacing/>
        <w:jc w:val="both"/>
        <w:rPr>
          <w:rFonts w:ascii="Times New Roman" w:eastAsia="MS Mincho" w:hAnsi="Times New Roman" w:cs="Times New Roman"/>
          <w:sz w:val="24"/>
          <w:szCs w:val="24"/>
        </w:rPr>
      </w:pPr>
      <w:r w:rsidRPr="00280569">
        <w:rPr>
          <w:rFonts w:ascii="Times New Roman" w:eastAsia="MS Mincho" w:hAnsi="Times New Roman" w:cs="Times New Roman"/>
          <w:sz w:val="24"/>
          <w:szCs w:val="24"/>
        </w:rPr>
        <w:t xml:space="preserve">Важные </w:t>
      </w:r>
      <w:r w:rsidRPr="00280569">
        <w:rPr>
          <w:rFonts w:ascii="Times New Roman" w:eastAsia="MS Mincho" w:hAnsi="Times New Roman" w:cs="Times New Roman"/>
          <w:b/>
          <w:sz w:val="24"/>
          <w:szCs w:val="24"/>
        </w:rPr>
        <w:t>предметные умения</w:t>
      </w:r>
      <w:r w:rsidRPr="00280569">
        <w:rPr>
          <w:rFonts w:ascii="Times New Roman" w:eastAsia="MS Mincho" w:hAnsi="Times New Roman" w:cs="Times New Roman"/>
          <w:sz w:val="24"/>
          <w:szCs w:val="24"/>
        </w:rPr>
        <w:t xml:space="preserve">, формируемые у </w:t>
      </w:r>
      <w:r w:rsidRPr="00280569">
        <w:rPr>
          <w:rFonts w:ascii="Times New Roman" w:hAnsi="Times New Roman" w:cs="Times New Roman"/>
          <w:sz w:val="24"/>
          <w:szCs w:val="24"/>
        </w:rPr>
        <w:t xml:space="preserve">учащихся </w:t>
      </w:r>
      <w:r w:rsidRPr="00280569">
        <w:rPr>
          <w:rFonts w:ascii="Times New Roman" w:eastAsia="MS Mincho" w:hAnsi="Times New Roman" w:cs="Times New Roman"/>
          <w:sz w:val="24"/>
          <w:szCs w:val="24"/>
        </w:rPr>
        <w:t xml:space="preserve">в результате освоения программы по литературе основной школы: </w:t>
      </w:r>
    </w:p>
    <w:p w:rsidR="00161B45" w:rsidRPr="00280569" w:rsidRDefault="00161B45" w:rsidP="00FC67AE">
      <w:pPr>
        <w:widowControl w:val="0"/>
        <w:numPr>
          <w:ilvl w:val="0"/>
          <w:numId w:val="25"/>
        </w:numPr>
        <w:tabs>
          <w:tab w:val="left" w:pos="284"/>
          <w:tab w:val="left" w:pos="567"/>
          <w:tab w:val="left" w:pos="993"/>
        </w:tabs>
        <w:autoSpaceDE w:val="0"/>
        <w:autoSpaceDN w:val="0"/>
        <w:adjustRightInd w:val="0"/>
        <w:spacing w:after="0" w:line="240" w:lineRule="auto"/>
        <w:ind w:left="0" w:firstLine="284"/>
        <w:contextualSpacing/>
        <w:jc w:val="both"/>
        <w:rPr>
          <w:rFonts w:ascii="Times New Roman" w:eastAsia="MS Mincho" w:hAnsi="Times New Roman" w:cs="Times New Roman"/>
          <w:sz w:val="24"/>
          <w:szCs w:val="24"/>
        </w:rPr>
      </w:pPr>
      <w:r w:rsidRPr="00280569">
        <w:rPr>
          <w:rFonts w:ascii="Times New Roman" w:eastAsia="MS Mincho" w:hAnsi="Times New Roman" w:cs="Times New Roman"/>
          <w:sz w:val="24"/>
          <w:szCs w:val="24"/>
        </w:rPr>
        <w:t>определять тему и основную мысль произведения (5</w:t>
      </w:r>
      <w:r w:rsidRPr="00280569">
        <w:rPr>
          <w:rFonts w:ascii="Times New Roman" w:hAnsi="Times New Roman" w:cs="Times New Roman"/>
          <w:sz w:val="24"/>
          <w:szCs w:val="24"/>
        </w:rPr>
        <w:t>–</w:t>
      </w:r>
      <w:r w:rsidRPr="00280569">
        <w:rPr>
          <w:rFonts w:ascii="Times New Roman" w:eastAsia="MS Mincho" w:hAnsi="Times New Roman" w:cs="Times New Roman"/>
          <w:sz w:val="24"/>
          <w:szCs w:val="24"/>
        </w:rPr>
        <w:t>6 кл.);</w:t>
      </w:r>
    </w:p>
    <w:p w:rsidR="00161B45" w:rsidRPr="00280569" w:rsidRDefault="00161B45" w:rsidP="00FC67AE">
      <w:pPr>
        <w:widowControl w:val="0"/>
        <w:numPr>
          <w:ilvl w:val="0"/>
          <w:numId w:val="25"/>
        </w:numPr>
        <w:tabs>
          <w:tab w:val="left" w:pos="284"/>
          <w:tab w:val="left" w:pos="567"/>
          <w:tab w:val="left" w:pos="993"/>
        </w:tabs>
        <w:autoSpaceDE w:val="0"/>
        <w:autoSpaceDN w:val="0"/>
        <w:adjustRightInd w:val="0"/>
        <w:spacing w:after="0" w:line="240" w:lineRule="auto"/>
        <w:ind w:left="0" w:firstLine="284"/>
        <w:contextualSpacing/>
        <w:jc w:val="both"/>
        <w:rPr>
          <w:rFonts w:ascii="Times New Roman" w:eastAsia="MS Mincho" w:hAnsi="Times New Roman" w:cs="Times New Roman"/>
          <w:sz w:val="24"/>
          <w:szCs w:val="24"/>
        </w:rPr>
      </w:pPr>
      <w:r w:rsidRPr="00280569">
        <w:rPr>
          <w:rFonts w:ascii="Times New Roman" w:eastAsia="MS Mincho" w:hAnsi="Times New Roman" w:cs="Times New Roman"/>
          <w:sz w:val="24"/>
          <w:szCs w:val="24"/>
        </w:rPr>
        <w:t>владеть различными видами пересказа (5</w:t>
      </w:r>
      <w:r w:rsidRPr="00280569">
        <w:rPr>
          <w:rFonts w:ascii="Times New Roman" w:hAnsi="Times New Roman" w:cs="Times New Roman"/>
          <w:sz w:val="24"/>
          <w:szCs w:val="24"/>
        </w:rPr>
        <w:t>–</w:t>
      </w:r>
      <w:r w:rsidRPr="00280569">
        <w:rPr>
          <w:rFonts w:ascii="Times New Roman" w:eastAsia="MS Mincho" w:hAnsi="Times New Roman" w:cs="Times New Roman"/>
          <w:sz w:val="24"/>
          <w:szCs w:val="24"/>
        </w:rPr>
        <w:t>6 кл.), пересказывать сюжет; выявлять особенности композиции, основной конфликт, вычленять фабулу (6</w:t>
      </w:r>
      <w:r w:rsidRPr="00280569">
        <w:rPr>
          <w:rFonts w:ascii="Times New Roman" w:hAnsi="Times New Roman" w:cs="Times New Roman"/>
          <w:sz w:val="24"/>
          <w:szCs w:val="24"/>
        </w:rPr>
        <w:t>–</w:t>
      </w:r>
      <w:r w:rsidRPr="00280569">
        <w:rPr>
          <w:rFonts w:ascii="Times New Roman" w:eastAsia="MS Mincho" w:hAnsi="Times New Roman" w:cs="Times New Roman"/>
          <w:sz w:val="24"/>
          <w:szCs w:val="24"/>
        </w:rPr>
        <w:t>7 кл.);</w:t>
      </w:r>
    </w:p>
    <w:p w:rsidR="00161B45" w:rsidRPr="00280569" w:rsidRDefault="00161B45" w:rsidP="00FC67AE">
      <w:pPr>
        <w:widowControl w:val="0"/>
        <w:numPr>
          <w:ilvl w:val="0"/>
          <w:numId w:val="25"/>
        </w:numPr>
        <w:tabs>
          <w:tab w:val="left" w:pos="284"/>
          <w:tab w:val="left" w:pos="567"/>
          <w:tab w:val="left" w:pos="993"/>
        </w:tabs>
        <w:autoSpaceDE w:val="0"/>
        <w:autoSpaceDN w:val="0"/>
        <w:adjustRightInd w:val="0"/>
        <w:spacing w:after="0" w:line="240" w:lineRule="auto"/>
        <w:ind w:left="0" w:firstLine="284"/>
        <w:contextualSpacing/>
        <w:jc w:val="both"/>
        <w:rPr>
          <w:rFonts w:ascii="Times New Roman" w:eastAsia="MS Mincho" w:hAnsi="Times New Roman" w:cs="Times New Roman"/>
          <w:sz w:val="24"/>
          <w:szCs w:val="24"/>
        </w:rPr>
      </w:pPr>
      <w:r w:rsidRPr="00280569">
        <w:rPr>
          <w:rFonts w:ascii="Times New Roman" w:eastAsia="MS Mincho" w:hAnsi="Times New Roman" w:cs="Times New Roman"/>
          <w:sz w:val="24"/>
          <w:szCs w:val="24"/>
        </w:rPr>
        <w:t>характеризовать героев-персонажей, давать их сравнительные характеристики (5</w:t>
      </w:r>
      <w:r w:rsidRPr="00280569">
        <w:rPr>
          <w:rFonts w:ascii="Times New Roman" w:hAnsi="Times New Roman" w:cs="Times New Roman"/>
          <w:sz w:val="24"/>
          <w:szCs w:val="24"/>
        </w:rPr>
        <w:t>–</w:t>
      </w:r>
      <w:r w:rsidRPr="00280569">
        <w:rPr>
          <w:rFonts w:ascii="Times New Roman" w:eastAsia="MS Mincho" w:hAnsi="Times New Roman" w:cs="Times New Roman"/>
          <w:sz w:val="24"/>
          <w:szCs w:val="24"/>
        </w:rPr>
        <w:t>6 кл.); оценивать систему персонажей (6</w:t>
      </w:r>
      <w:r w:rsidRPr="00280569">
        <w:rPr>
          <w:rFonts w:ascii="Times New Roman" w:hAnsi="Times New Roman" w:cs="Times New Roman"/>
          <w:sz w:val="24"/>
          <w:szCs w:val="24"/>
        </w:rPr>
        <w:t>–</w:t>
      </w:r>
      <w:r w:rsidRPr="00280569">
        <w:rPr>
          <w:rFonts w:ascii="Times New Roman" w:eastAsia="MS Mincho" w:hAnsi="Times New Roman" w:cs="Times New Roman"/>
          <w:sz w:val="24"/>
          <w:szCs w:val="24"/>
        </w:rPr>
        <w:t>7 кл.);</w:t>
      </w:r>
    </w:p>
    <w:p w:rsidR="00161B45" w:rsidRPr="00280569" w:rsidRDefault="00161B45" w:rsidP="00FC67AE">
      <w:pPr>
        <w:widowControl w:val="0"/>
        <w:numPr>
          <w:ilvl w:val="0"/>
          <w:numId w:val="25"/>
        </w:numPr>
        <w:tabs>
          <w:tab w:val="left" w:pos="284"/>
          <w:tab w:val="left" w:pos="567"/>
          <w:tab w:val="left" w:pos="993"/>
        </w:tabs>
        <w:autoSpaceDE w:val="0"/>
        <w:autoSpaceDN w:val="0"/>
        <w:adjustRightInd w:val="0"/>
        <w:spacing w:after="0" w:line="240" w:lineRule="auto"/>
        <w:ind w:left="0" w:firstLine="284"/>
        <w:contextualSpacing/>
        <w:jc w:val="both"/>
        <w:rPr>
          <w:rFonts w:ascii="Times New Roman" w:eastAsia="MS Mincho" w:hAnsi="Times New Roman" w:cs="Times New Roman"/>
          <w:sz w:val="24"/>
          <w:szCs w:val="24"/>
        </w:rPr>
      </w:pPr>
      <w:r w:rsidRPr="00280569">
        <w:rPr>
          <w:rFonts w:ascii="Times New Roman" w:eastAsia="MS Mincho" w:hAnsi="Times New Roman" w:cs="Times New Roman"/>
          <w:sz w:val="24"/>
          <w:szCs w:val="24"/>
        </w:rPr>
        <w:t>находить основные изобразительно-выразительные средства, характерные для творческой манеры писателя, определять их художественные функции (5</w:t>
      </w:r>
      <w:r w:rsidRPr="00280569">
        <w:rPr>
          <w:rFonts w:ascii="Times New Roman" w:hAnsi="Times New Roman" w:cs="Times New Roman"/>
          <w:sz w:val="24"/>
          <w:szCs w:val="24"/>
        </w:rPr>
        <w:t>–</w:t>
      </w:r>
      <w:r w:rsidRPr="00280569">
        <w:rPr>
          <w:rFonts w:ascii="Times New Roman" w:eastAsia="MS Mincho" w:hAnsi="Times New Roman" w:cs="Times New Roman"/>
          <w:sz w:val="24"/>
          <w:szCs w:val="24"/>
        </w:rPr>
        <w:t>7 кл.); выявлять особенности языка и стиля писателя (7</w:t>
      </w:r>
      <w:r w:rsidRPr="00280569">
        <w:rPr>
          <w:rFonts w:ascii="Times New Roman" w:hAnsi="Times New Roman" w:cs="Times New Roman"/>
          <w:sz w:val="24"/>
          <w:szCs w:val="24"/>
        </w:rPr>
        <w:t>–</w:t>
      </w:r>
      <w:r w:rsidRPr="00280569">
        <w:rPr>
          <w:rFonts w:ascii="Times New Roman" w:eastAsia="MS Mincho" w:hAnsi="Times New Roman" w:cs="Times New Roman"/>
          <w:sz w:val="24"/>
          <w:szCs w:val="24"/>
        </w:rPr>
        <w:t>9 кл.);</w:t>
      </w:r>
    </w:p>
    <w:p w:rsidR="00161B45" w:rsidRPr="00280569" w:rsidRDefault="00161B45" w:rsidP="00FC67AE">
      <w:pPr>
        <w:widowControl w:val="0"/>
        <w:numPr>
          <w:ilvl w:val="0"/>
          <w:numId w:val="25"/>
        </w:numPr>
        <w:tabs>
          <w:tab w:val="left" w:pos="284"/>
          <w:tab w:val="left" w:pos="567"/>
          <w:tab w:val="left" w:pos="993"/>
        </w:tabs>
        <w:autoSpaceDE w:val="0"/>
        <w:autoSpaceDN w:val="0"/>
        <w:adjustRightInd w:val="0"/>
        <w:spacing w:after="0" w:line="240" w:lineRule="auto"/>
        <w:ind w:left="0" w:firstLine="284"/>
        <w:contextualSpacing/>
        <w:jc w:val="both"/>
        <w:rPr>
          <w:rFonts w:ascii="Times New Roman" w:eastAsia="MS Mincho" w:hAnsi="Times New Roman" w:cs="Times New Roman"/>
          <w:sz w:val="24"/>
          <w:szCs w:val="24"/>
        </w:rPr>
      </w:pPr>
      <w:r w:rsidRPr="00280569">
        <w:rPr>
          <w:rFonts w:ascii="Times New Roman" w:eastAsia="MS Mincho" w:hAnsi="Times New Roman" w:cs="Times New Roman"/>
          <w:sz w:val="24"/>
          <w:szCs w:val="24"/>
        </w:rPr>
        <w:t>определять родо-жанровую специфику художественного произведения (5</w:t>
      </w:r>
      <w:r w:rsidRPr="00280569">
        <w:rPr>
          <w:rFonts w:ascii="Times New Roman" w:hAnsi="Times New Roman" w:cs="Times New Roman"/>
          <w:sz w:val="24"/>
          <w:szCs w:val="24"/>
        </w:rPr>
        <w:t>–</w:t>
      </w:r>
      <w:r w:rsidRPr="00280569">
        <w:rPr>
          <w:rFonts w:ascii="Times New Roman" w:eastAsia="MS Mincho" w:hAnsi="Times New Roman" w:cs="Times New Roman"/>
          <w:sz w:val="24"/>
          <w:szCs w:val="24"/>
        </w:rPr>
        <w:t xml:space="preserve">9 кл.); </w:t>
      </w:r>
    </w:p>
    <w:p w:rsidR="00161B45" w:rsidRPr="00280569" w:rsidRDefault="00161B45" w:rsidP="00FC67AE">
      <w:pPr>
        <w:widowControl w:val="0"/>
        <w:numPr>
          <w:ilvl w:val="0"/>
          <w:numId w:val="25"/>
        </w:numPr>
        <w:tabs>
          <w:tab w:val="left" w:pos="284"/>
          <w:tab w:val="left" w:pos="567"/>
          <w:tab w:val="left" w:pos="993"/>
        </w:tabs>
        <w:autoSpaceDE w:val="0"/>
        <w:autoSpaceDN w:val="0"/>
        <w:adjustRightInd w:val="0"/>
        <w:spacing w:after="0" w:line="240" w:lineRule="auto"/>
        <w:ind w:left="0" w:firstLine="284"/>
        <w:contextualSpacing/>
        <w:jc w:val="both"/>
        <w:rPr>
          <w:rFonts w:ascii="Times New Roman" w:eastAsia="MS Mincho" w:hAnsi="Times New Roman" w:cs="Times New Roman"/>
          <w:sz w:val="24"/>
          <w:szCs w:val="24"/>
        </w:rPr>
      </w:pPr>
      <w:r w:rsidRPr="00280569">
        <w:rPr>
          <w:rFonts w:ascii="Times New Roman" w:eastAsia="MS Mincho" w:hAnsi="Times New Roman" w:cs="Times New Roman"/>
          <w:sz w:val="24"/>
          <w:szCs w:val="24"/>
        </w:rPr>
        <w:t>объяснять свое понимание нравственно-философской, социально-исторической и эстетической проблематики произведений (7</w:t>
      </w:r>
      <w:r w:rsidRPr="00280569">
        <w:rPr>
          <w:rFonts w:ascii="Times New Roman" w:hAnsi="Times New Roman" w:cs="Times New Roman"/>
          <w:sz w:val="24"/>
          <w:szCs w:val="24"/>
        </w:rPr>
        <w:t>–</w:t>
      </w:r>
      <w:r w:rsidRPr="00280569">
        <w:rPr>
          <w:rFonts w:ascii="Times New Roman" w:eastAsia="MS Mincho" w:hAnsi="Times New Roman" w:cs="Times New Roman"/>
          <w:sz w:val="24"/>
          <w:szCs w:val="24"/>
        </w:rPr>
        <w:t>9 кл.);</w:t>
      </w:r>
    </w:p>
    <w:p w:rsidR="00161B45" w:rsidRPr="00280569" w:rsidRDefault="00161B45" w:rsidP="00FC67AE">
      <w:pPr>
        <w:widowControl w:val="0"/>
        <w:numPr>
          <w:ilvl w:val="0"/>
          <w:numId w:val="25"/>
        </w:numPr>
        <w:tabs>
          <w:tab w:val="left" w:pos="284"/>
          <w:tab w:val="left" w:pos="567"/>
          <w:tab w:val="left" w:pos="993"/>
        </w:tabs>
        <w:autoSpaceDE w:val="0"/>
        <w:autoSpaceDN w:val="0"/>
        <w:adjustRightInd w:val="0"/>
        <w:spacing w:after="0" w:line="240" w:lineRule="auto"/>
        <w:ind w:left="0" w:firstLine="284"/>
        <w:contextualSpacing/>
        <w:jc w:val="both"/>
        <w:rPr>
          <w:rFonts w:ascii="Times New Roman" w:eastAsia="MS Mincho" w:hAnsi="Times New Roman" w:cs="Times New Roman"/>
          <w:sz w:val="24"/>
          <w:szCs w:val="24"/>
        </w:rPr>
      </w:pPr>
      <w:r w:rsidRPr="00280569">
        <w:rPr>
          <w:rFonts w:ascii="Times New Roman" w:eastAsia="MS Mincho" w:hAnsi="Times New Roman" w:cs="Times New Roman"/>
          <w:sz w:val="24"/>
          <w:szCs w:val="24"/>
        </w:rPr>
        <w:t>выделять в произведениях элементы художественной формы и обнаруживать связи между ними (5</w:t>
      </w:r>
      <w:r w:rsidRPr="00280569">
        <w:rPr>
          <w:rFonts w:ascii="Times New Roman" w:hAnsi="Times New Roman" w:cs="Times New Roman"/>
          <w:sz w:val="24"/>
          <w:szCs w:val="24"/>
        </w:rPr>
        <w:t>–</w:t>
      </w:r>
      <w:r w:rsidRPr="00280569">
        <w:rPr>
          <w:rFonts w:ascii="Times New Roman" w:eastAsia="MS Mincho" w:hAnsi="Times New Roman" w:cs="Times New Roman"/>
          <w:sz w:val="24"/>
          <w:szCs w:val="24"/>
        </w:rPr>
        <w:t>7 кл.), постепенно переходя к анализу текста; анализировать литературные произведения разных жанров (8</w:t>
      </w:r>
      <w:r w:rsidRPr="00280569">
        <w:rPr>
          <w:rFonts w:ascii="Times New Roman" w:hAnsi="Times New Roman" w:cs="Times New Roman"/>
          <w:sz w:val="24"/>
          <w:szCs w:val="24"/>
        </w:rPr>
        <w:t>–</w:t>
      </w:r>
      <w:r w:rsidRPr="00280569">
        <w:rPr>
          <w:rFonts w:ascii="Times New Roman" w:eastAsia="MS Mincho" w:hAnsi="Times New Roman" w:cs="Times New Roman"/>
          <w:sz w:val="24"/>
          <w:szCs w:val="24"/>
        </w:rPr>
        <w:t>9 кл.);</w:t>
      </w:r>
    </w:p>
    <w:p w:rsidR="00161B45" w:rsidRPr="00280569" w:rsidRDefault="00161B45" w:rsidP="00FC67AE">
      <w:pPr>
        <w:widowControl w:val="0"/>
        <w:numPr>
          <w:ilvl w:val="0"/>
          <w:numId w:val="25"/>
        </w:numPr>
        <w:tabs>
          <w:tab w:val="left" w:pos="284"/>
          <w:tab w:val="left" w:pos="567"/>
          <w:tab w:val="left" w:pos="993"/>
        </w:tabs>
        <w:autoSpaceDE w:val="0"/>
        <w:autoSpaceDN w:val="0"/>
        <w:adjustRightInd w:val="0"/>
        <w:spacing w:after="0" w:line="240" w:lineRule="auto"/>
        <w:ind w:left="0" w:firstLine="284"/>
        <w:contextualSpacing/>
        <w:jc w:val="both"/>
        <w:rPr>
          <w:rFonts w:ascii="Times New Roman" w:eastAsia="MS Mincho" w:hAnsi="Times New Roman" w:cs="Times New Roman"/>
          <w:sz w:val="24"/>
          <w:szCs w:val="24"/>
        </w:rPr>
      </w:pPr>
      <w:r w:rsidRPr="00280569">
        <w:rPr>
          <w:rFonts w:ascii="Times New Roman" w:hAnsi="Times New Roman" w:cs="Times New Roman"/>
          <w:sz w:val="24"/>
          <w:szCs w:val="24"/>
        </w:rPr>
        <w:t xml:space="preserve">выявлять и осмыслять формы авторской оценки героев, событий, характер авторских взаимоотношений с «читателем» как адресатом произведения </w:t>
      </w:r>
      <w:r w:rsidRPr="00280569">
        <w:rPr>
          <w:rFonts w:ascii="Times New Roman" w:eastAsia="MS Mincho" w:hAnsi="Times New Roman" w:cs="Times New Roman"/>
          <w:sz w:val="24"/>
          <w:szCs w:val="24"/>
        </w:rPr>
        <w:t xml:space="preserve"> (в каждом классе – на своем уровне); </w:t>
      </w:r>
    </w:p>
    <w:p w:rsidR="00161B45" w:rsidRPr="00280569" w:rsidRDefault="00161B45" w:rsidP="00FC67AE">
      <w:pPr>
        <w:widowControl w:val="0"/>
        <w:numPr>
          <w:ilvl w:val="0"/>
          <w:numId w:val="25"/>
        </w:numPr>
        <w:tabs>
          <w:tab w:val="left" w:pos="284"/>
          <w:tab w:val="left" w:pos="567"/>
          <w:tab w:val="left" w:pos="993"/>
        </w:tabs>
        <w:autoSpaceDE w:val="0"/>
        <w:autoSpaceDN w:val="0"/>
        <w:adjustRightInd w:val="0"/>
        <w:spacing w:after="0" w:line="240" w:lineRule="auto"/>
        <w:ind w:left="0" w:firstLine="284"/>
        <w:contextualSpacing/>
        <w:jc w:val="both"/>
        <w:rPr>
          <w:rFonts w:ascii="Times New Roman" w:eastAsia="MS Mincho" w:hAnsi="Times New Roman" w:cs="Times New Roman"/>
          <w:sz w:val="24"/>
          <w:szCs w:val="24"/>
        </w:rPr>
      </w:pPr>
      <w:r w:rsidRPr="00280569">
        <w:rPr>
          <w:rFonts w:ascii="Times New Roman" w:eastAsia="MS Mincho" w:hAnsi="Times New Roman" w:cs="Times New Roman"/>
          <w:sz w:val="24"/>
          <w:szCs w:val="24"/>
        </w:rPr>
        <w:t>пользоваться основными теоретико-литературными терминами и понятиями (в каждом классе – умение пользоваться терминами, изученными в этом и предыдущих классах) как инструментом анализа и интерпретации художественного текста;</w:t>
      </w:r>
    </w:p>
    <w:p w:rsidR="00161B45" w:rsidRPr="00280569" w:rsidRDefault="00161B45" w:rsidP="00FC67AE">
      <w:pPr>
        <w:widowControl w:val="0"/>
        <w:numPr>
          <w:ilvl w:val="0"/>
          <w:numId w:val="25"/>
        </w:numPr>
        <w:tabs>
          <w:tab w:val="left" w:pos="284"/>
          <w:tab w:val="left" w:pos="567"/>
          <w:tab w:val="left" w:pos="993"/>
        </w:tabs>
        <w:autoSpaceDE w:val="0"/>
        <w:autoSpaceDN w:val="0"/>
        <w:adjustRightInd w:val="0"/>
        <w:spacing w:after="0" w:line="240" w:lineRule="auto"/>
        <w:ind w:left="0" w:firstLine="284"/>
        <w:contextualSpacing/>
        <w:jc w:val="both"/>
        <w:rPr>
          <w:rFonts w:ascii="Times New Roman" w:eastAsia="MS Mincho" w:hAnsi="Times New Roman" w:cs="Times New Roman"/>
          <w:sz w:val="24"/>
          <w:szCs w:val="24"/>
        </w:rPr>
      </w:pPr>
      <w:r w:rsidRPr="00280569">
        <w:rPr>
          <w:rFonts w:ascii="Times New Roman" w:eastAsia="MS Mincho" w:hAnsi="Times New Roman" w:cs="Times New Roman"/>
          <w:sz w:val="24"/>
          <w:szCs w:val="24"/>
        </w:rPr>
        <w:t>представлять развернутый устный или письменный ответ на поставленные вопросы (в каждом классе – на своем уровне); вести учебные дискуссии (7</w:t>
      </w:r>
      <w:r w:rsidRPr="00280569">
        <w:rPr>
          <w:rFonts w:ascii="Times New Roman" w:hAnsi="Times New Roman" w:cs="Times New Roman"/>
          <w:sz w:val="24"/>
          <w:szCs w:val="24"/>
        </w:rPr>
        <w:t>–</w:t>
      </w:r>
      <w:r w:rsidRPr="00280569">
        <w:rPr>
          <w:rFonts w:ascii="Times New Roman" w:eastAsia="MS Mincho" w:hAnsi="Times New Roman" w:cs="Times New Roman"/>
          <w:sz w:val="24"/>
          <w:szCs w:val="24"/>
        </w:rPr>
        <w:t>9 кл.);</w:t>
      </w:r>
    </w:p>
    <w:p w:rsidR="00161B45" w:rsidRPr="00280569" w:rsidRDefault="00161B45" w:rsidP="00FC67AE">
      <w:pPr>
        <w:numPr>
          <w:ilvl w:val="0"/>
          <w:numId w:val="25"/>
        </w:numPr>
        <w:tabs>
          <w:tab w:val="left" w:pos="284"/>
          <w:tab w:val="left" w:pos="567"/>
        </w:tabs>
        <w:spacing w:after="0" w:line="240" w:lineRule="auto"/>
        <w:ind w:left="0" w:firstLine="284"/>
        <w:contextualSpacing/>
        <w:jc w:val="both"/>
        <w:rPr>
          <w:rFonts w:ascii="Times New Roman" w:eastAsia="MS Mincho" w:hAnsi="Times New Roman" w:cs="Times New Roman"/>
          <w:sz w:val="24"/>
          <w:szCs w:val="24"/>
        </w:rPr>
      </w:pPr>
      <w:r w:rsidRPr="00280569">
        <w:rPr>
          <w:rFonts w:ascii="Times New Roman" w:eastAsia="MS Mincho" w:hAnsi="Times New Roman" w:cs="Times New Roman"/>
          <w:sz w:val="24"/>
          <w:szCs w:val="24"/>
        </w:rPr>
        <w:lastRenderedPageBreak/>
        <w:t xml:space="preserve">собирать материал и обрабатывать информацию, необходимую для составления плана, тезисного плана, конспекта, доклада, написания аннотации, сочинения, эссе, литературно-творческой работы, создания проекта на заранее объявленную или самостоятельно/под руководством учителя выбранную литературную или публицистическую тему, для </w:t>
      </w:r>
      <w:r w:rsidRPr="00280569">
        <w:rPr>
          <w:rFonts w:ascii="Times New Roman" w:hAnsi="Times New Roman" w:cs="Times New Roman"/>
          <w:bCs/>
          <w:sz w:val="24"/>
          <w:szCs w:val="24"/>
        </w:rPr>
        <w:t xml:space="preserve">организации дискуссии </w:t>
      </w:r>
      <w:r w:rsidRPr="00280569">
        <w:rPr>
          <w:rFonts w:ascii="Times New Roman" w:eastAsia="MS Mincho" w:hAnsi="Times New Roman" w:cs="Times New Roman"/>
          <w:sz w:val="24"/>
          <w:szCs w:val="24"/>
        </w:rPr>
        <w:t xml:space="preserve"> (в каждом классе – на своем уровне);</w:t>
      </w:r>
    </w:p>
    <w:p w:rsidR="00161B45" w:rsidRPr="00280569" w:rsidRDefault="00161B45" w:rsidP="00FC67AE">
      <w:pPr>
        <w:widowControl w:val="0"/>
        <w:numPr>
          <w:ilvl w:val="0"/>
          <w:numId w:val="25"/>
        </w:numPr>
        <w:tabs>
          <w:tab w:val="left" w:pos="284"/>
          <w:tab w:val="left" w:pos="567"/>
        </w:tabs>
        <w:autoSpaceDE w:val="0"/>
        <w:autoSpaceDN w:val="0"/>
        <w:adjustRightInd w:val="0"/>
        <w:spacing w:after="0" w:line="240" w:lineRule="auto"/>
        <w:ind w:left="0" w:firstLine="284"/>
        <w:contextualSpacing/>
        <w:jc w:val="both"/>
        <w:rPr>
          <w:rFonts w:ascii="Times New Roman" w:eastAsia="MS Mincho" w:hAnsi="Times New Roman" w:cs="Times New Roman"/>
          <w:sz w:val="24"/>
          <w:szCs w:val="24"/>
        </w:rPr>
      </w:pPr>
      <w:r w:rsidRPr="00280569">
        <w:rPr>
          <w:rFonts w:ascii="Times New Roman" w:eastAsia="MS Mincho" w:hAnsi="Times New Roman" w:cs="Times New Roman"/>
          <w:sz w:val="24"/>
          <w:szCs w:val="24"/>
        </w:rPr>
        <w:t>выражать личное отношение к художественному произведению, аргументировать свою точку зрения (в каждом классе – на своем уровне);</w:t>
      </w:r>
    </w:p>
    <w:p w:rsidR="00161B45" w:rsidRPr="00280569" w:rsidRDefault="00161B45" w:rsidP="00FC67AE">
      <w:pPr>
        <w:widowControl w:val="0"/>
        <w:numPr>
          <w:ilvl w:val="0"/>
          <w:numId w:val="25"/>
        </w:numPr>
        <w:tabs>
          <w:tab w:val="left" w:pos="284"/>
          <w:tab w:val="left" w:pos="567"/>
        </w:tabs>
        <w:autoSpaceDE w:val="0"/>
        <w:autoSpaceDN w:val="0"/>
        <w:adjustRightInd w:val="0"/>
        <w:spacing w:after="0" w:line="240" w:lineRule="auto"/>
        <w:ind w:left="0" w:firstLine="284"/>
        <w:contextualSpacing/>
        <w:jc w:val="both"/>
        <w:rPr>
          <w:rFonts w:ascii="Times New Roman" w:eastAsia="MS Mincho" w:hAnsi="Times New Roman" w:cs="Times New Roman"/>
          <w:sz w:val="24"/>
          <w:szCs w:val="24"/>
        </w:rPr>
      </w:pPr>
      <w:r w:rsidRPr="00280569">
        <w:rPr>
          <w:rFonts w:ascii="Times New Roman" w:eastAsia="MS Mincho" w:hAnsi="Times New Roman" w:cs="Times New Roman"/>
          <w:sz w:val="24"/>
          <w:szCs w:val="24"/>
        </w:rPr>
        <w:t>выразительно читать с листа и наизусть произведения/фрагменты</w:t>
      </w:r>
    </w:p>
    <w:p w:rsidR="00161B45" w:rsidRPr="00280569" w:rsidRDefault="00161B45" w:rsidP="00FC67AE">
      <w:pPr>
        <w:widowControl w:val="0"/>
        <w:tabs>
          <w:tab w:val="left" w:pos="284"/>
          <w:tab w:val="left" w:pos="567"/>
        </w:tabs>
        <w:autoSpaceDE w:val="0"/>
        <w:autoSpaceDN w:val="0"/>
        <w:adjustRightInd w:val="0"/>
        <w:spacing w:after="0" w:line="240" w:lineRule="auto"/>
        <w:ind w:firstLine="284"/>
        <w:contextualSpacing/>
        <w:jc w:val="both"/>
        <w:rPr>
          <w:rFonts w:ascii="Times New Roman" w:eastAsia="MS Mincho" w:hAnsi="Times New Roman" w:cs="Times New Roman"/>
          <w:sz w:val="24"/>
          <w:szCs w:val="24"/>
        </w:rPr>
      </w:pPr>
      <w:r w:rsidRPr="00280569">
        <w:rPr>
          <w:rFonts w:ascii="Times New Roman" w:eastAsia="MS Mincho" w:hAnsi="Times New Roman" w:cs="Times New Roman"/>
          <w:sz w:val="24"/>
          <w:szCs w:val="24"/>
        </w:rPr>
        <w:t xml:space="preserve">произведений художественной литературы, передавая личное отношение к произведению (5-9 класс); </w:t>
      </w:r>
    </w:p>
    <w:p w:rsidR="00161B45" w:rsidRPr="00280569" w:rsidRDefault="00161B45" w:rsidP="00FC67AE">
      <w:pPr>
        <w:widowControl w:val="0"/>
        <w:numPr>
          <w:ilvl w:val="0"/>
          <w:numId w:val="25"/>
        </w:numPr>
        <w:tabs>
          <w:tab w:val="left" w:pos="284"/>
          <w:tab w:val="left" w:pos="567"/>
          <w:tab w:val="left" w:pos="993"/>
        </w:tabs>
        <w:autoSpaceDE w:val="0"/>
        <w:autoSpaceDN w:val="0"/>
        <w:adjustRightInd w:val="0"/>
        <w:spacing w:after="0" w:line="240" w:lineRule="auto"/>
        <w:ind w:left="0" w:firstLine="284"/>
        <w:contextualSpacing/>
        <w:jc w:val="both"/>
        <w:rPr>
          <w:rFonts w:ascii="Times New Roman" w:eastAsia="MS Mincho" w:hAnsi="Times New Roman" w:cs="Times New Roman"/>
          <w:sz w:val="24"/>
          <w:szCs w:val="24"/>
        </w:rPr>
      </w:pPr>
      <w:r w:rsidRPr="00280569">
        <w:rPr>
          <w:rFonts w:ascii="Times New Roman" w:eastAsia="MS Mincho" w:hAnsi="Times New Roman" w:cs="Times New Roman"/>
          <w:sz w:val="24"/>
          <w:szCs w:val="24"/>
        </w:rPr>
        <w:t>ориентироваться в информационном образовательном пространстве: работать с энциклопедиями, словарями, справочниками, специальной литературой (5</w:t>
      </w:r>
      <w:r w:rsidRPr="00280569">
        <w:rPr>
          <w:rFonts w:ascii="Times New Roman" w:hAnsi="Times New Roman" w:cs="Times New Roman"/>
          <w:sz w:val="24"/>
          <w:szCs w:val="24"/>
        </w:rPr>
        <w:t>–</w:t>
      </w:r>
      <w:r w:rsidRPr="00280569">
        <w:rPr>
          <w:rFonts w:ascii="Times New Roman" w:eastAsia="MS Mincho" w:hAnsi="Times New Roman" w:cs="Times New Roman"/>
          <w:sz w:val="24"/>
          <w:szCs w:val="24"/>
        </w:rPr>
        <w:t>9 кл.); пользоваться каталогами библиотек, библиографическими указателями, системой поиска в Интернете (5</w:t>
      </w:r>
      <w:r w:rsidRPr="00280569">
        <w:rPr>
          <w:rFonts w:ascii="Times New Roman" w:hAnsi="Times New Roman" w:cs="Times New Roman"/>
          <w:sz w:val="24"/>
          <w:szCs w:val="24"/>
        </w:rPr>
        <w:t>–</w:t>
      </w:r>
      <w:r w:rsidRPr="00280569">
        <w:rPr>
          <w:rFonts w:ascii="Times New Roman" w:eastAsia="MS Mincho" w:hAnsi="Times New Roman" w:cs="Times New Roman"/>
          <w:sz w:val="24"/>
          <w:szCs w:val="24"/>
        </w:rPr>
        <w:t>9 кл.) (в каждом классе – на своем уровне).</w:t>
      </w:r>
    </w:p>
    <w:p w:rsidR="00161B45" w:rsidRPr="00280569" w:rsidRDefault="00161B45" w:rsidP="00FC67AE">
      <w:pPr>
        <w:pStyle w:val="26"/>
        <w:tabs>
          <w:tab w:val="left" w:pos="284"/>
          <w:tab w:val="left" w:pos="567"/>
        </w:tabs>
        <w:autoSpaceDE w:val="0"/>
        <w:autoSpaceDN w:val="0"/>
        <w:adjustRightInd w:val="0"/>
        <w:ind w:right="0"/>
        <w:contextualSpacing/>
        <w:rPr>
          <w:sz w:val="24"/>
          <w:szCs w:val="24"/>
        </w:rPr>
      </w:pPr>
      <w:r w:rsidRPr="00280569">
        <w:rPr>
          <w:sz w:val="24"/>
          <w:szCs w:val="24"/>
        </w:rPr>
        <w:t>При оценке предметных результатов обучения литературе учитыва</w:t>
      </w:r>
      <w:r w:rsidRPr="00280569">
        <w:rPr>
          <w:sz w:val="24"/>
          <w:szCs w:val="24"/>
          <w:lang w:val="ru-RU"/>
        </w:rPr>
        <w:t>ю</w:t>
      </w:r>
      <w:r w:rsidRPr="00280569">
        <w:rPr>
          <w:sz w:val="24"/>
          <w:szCs w:val="24"/>
        </w:rPr>
        <w:t>т</w:t>
      </w:r>
      <w:r w:rsidRPr="00280569">
        <w:rPr>
          <w:sz w:val="24"/>
          <w:szCs w:val="24"/>
          <w:lang w:val="ru-RU"/>
        </w:rPr>
        <w:t>ся</w:t>
      </w:r>
      <w:r w:rsidRPr="00280569">
        <w:rPr>
          <w:sz w:val="24"/>
          <w:szCs w:val="24"/>
        </w:rPr>
        <w:t xml:space="preserve"> несколько </w:t>
      </w:r>
      <w:r w:rsidRPr="00280569">
        <w:rPr>
          <w:b/>
          <w:sz w:val="24"/>
          <w:szCs w:val="24"/>
        </w:rPr>
        <w:t>основных уровней сформированности читательской культуры</w:t>
      </w:r>
      <w:r w:rsidRPr="00280569">
        <w:rPr>
          <w:sz w:val="24"/>
          <w:szCs w:val="24"/>
        </w:rPr>
        <w:t xml:space="preserve">. </w:t>
      </w:r>
    </w:p>
    <w:p w:rsidR="00161B45" w:rsidRPr="00280569" w:rsidRDefault="00161B45" w:rsidP="00FC67AE">
      <w:pPr>
        <w:tabs>
          <w:tab w:val="left" w:pos="284"/>
          <w:tab w:val="left" w:pos="567"/>
        </w:tabs>
        <w:overflowPunct w:val="0"/>
        <w:autoSpaceDE w:val="0"/>
        <w:autoSpaceDN w:val="0"/>
        <w:adjustRightInd w:val="0"/>
        <w:spacing w:after="0" w:line="240" w:lineRule="auto"/>
        <w:ind w:firstLine="284"/>
        <w:contextualSpacing/>
        <w:jc w:val="both"/>
        <w:rPr>
          <w:rFonts w:ascii="Times New Roman" w:hAnsi="Times New Roman" w:cs="Times New Roman"/>
          <w:bCs/>
          <w:iCs/>
          <w:sz w:val="24"/>
          <w:szCs w:val="24"/>
        </w:rPr>
      </w:pPr>
      <w:r w:rsidRPr="00280569">
        <w:rPr>
          <w:rFonts w:ascii="Times New Roman" w:hAnsi="Times New Roman" w:cs="Times New Roman"/>
          <w:b/>
          <w:bCs/>
          <w:sz w:val="24"/>
          <w:szCs w:val="24"/>
        </w:rPr>
        <w:t>I уровень</w:t>
      </w:r>
      <w:r w:rsidRPr="00280569">
        <w:rPr>
          <w:rFonts w:ascii="Times New Roman" w:hAnsi="Times New Roman" w:cs="Times New Roman"/>
          <w:sz w:val="24"/>
          <w:szCs w:val="24"/>
        </w:rPr>
        <w:t xml:space="preserve"> определяется наивно-реалистическим восприятием литературно-художественного произведения как истории из реальной жизни (сферы так называемой «первичной действительности»). Понимание текста на этом уровне осуществляется на основе буквальной «распаковки» смыслов; к художественному миру произведения читатель подходит с житейских позиций. Такое </w:t>
      </w:r>
      <w:r w:rsidRPr="00280569">
        <w:rPr>
          <w:rFonts w:ascii="Times New Roman" w:hAnsi="Times New Roman" w:cs="Times New Roman"/>
          <w:bCs/>
          <w:iCs/>
          <w:sz w:val="24"/>
          <w:szCs w:val="24"/>
        </w:rPr>
        <w:t>эмоциональное непосредственное восприятие</w:t>
      </w:r>
      <w:r w:rsidRPr="00280569">
        <w:rPr>
          <w:rFonts w:ascii="Times New Roman" w:hAnsi="Times New Roman" w:cs="Times New Roman"/>
          <w:sz w:val="24"/>
          <w:szCs w:val="24"/>
        </w:rPr>
        <w:t xml:space="preserve">, создает основу для формирования осмысленного и глубокого чтения, но с точки зрения эстетической еще не является достаточным. Оно </w:t>
      </w:r>
      <w:r w:rsidRPr="00280569">
        <w:rPr>
          <w:rFonts w:ascii="Times New Roman" w:hAnsi="Times New Roman" w:cs="Times New Roman"/>
          <w:i/>
          <w:sz w:val="24"/>
          <w:szCs w:val="24"/>
        </w:rPr>
        <w:t>характеризуется способностями читателя воспроизводить содержание литературного произведения, отвечая на тестовые вопросы</w:t>
      </w:r>
      <w:r w:rsidRPr="00280569">
        <w:rPr>
          <w:rFonts w:ascii="Times New Roman" w:hAnsi="Times New Roman" w:cs="Times New Roman"/>
          <w:sz w:val="24"/>
          <w:szCs w:val="24"/>
        </w:rPr>
        <w:t xml:space="preserve"> (устно, письменно) типа </w:t>
      </w:r>
      <w:r w:rsidRPr="00280569">
        <w:rPr>
          <w:rFonts w:ascii="Times New Roman" w:hAnsi="Times New Roman" w:cs="Times New Roman"/>
          <w:bCs/>
          <w:iCs/>
          <w:sz w:val="24"/>
          <w:szCs w:val="24"/>
        </w:rPr>
        <w:t>«Что? Кто? Где? Когда? Какой?», кратко выражать/определять свое эмоциональное отношение к событиям и героям – качества последних только называются/перечисляются; способность к обобщениям проявляется слабо.</w:t>
      </w:r>
    </w:p>
    <w:p w:rsidR="00161B45" w:rsidRPr="00280569" w:rsidRDefault="00161B45" w:rsidP="00FC67AE">
      <w:pPr>
        <w:tabs>
          <w:tab w:val="left" w:pos="284"/>
          <w:tab w:val="left" w:pos="567"/>
        </w:tabs>
        <w:overflowPunct w:val="0"/>
        <w:autoSpaceDE w:val="0"/>
        <w:autoSpaceDN w:val="0"/>
        <w:adjustRightInd w:val="0"/>
        <w:spacing w:after="0" w:line="240" w:lineRule="auto"/>
        <w:ind w:firstLine="284"/>
        <w:contextualSpacing/>
        <w:jc w:val="both"/>
        <w:rPr>
          <w:rFonts w:ascii="Times New Roman" w:hAnsi="Times New Roman" w:cs="Times New Roman"/>
          <w:sz w:val="24"/>
          <w:szCs w:val="24"/>
        </w:rPr>
      </w:pPr>
      <w:r w:rsidRPr="00280569">
        <w:rPr>
          <w:rFonts w:ascii="Times New Roman" w:hAnsi="Times New Roman" w:cs="Times New Roman"/>
          <w:iCs/>
          <w:sz w:val="24"/>
          <w:szCs w:val="24"/>
        </w:rPr>
        <w:t xml:space="preserve">К основным </w:t>
      </w:r>
      <w:r w:rsidRPr="00280569">
        <w:rPr>
          <w:rFonts w:ascii="Times New Roman" w:hAnsi="Times New Roman" w:cs="Times New Roman"/>
          <w:b/>
          <w:bCs/>
          <w:iCs/>
          <w:sz w:val="24"/>
          <w:szCs w:val="24"/>
        </w:rPr>
        <w:t>видам деятельности</w:t>
      </w:r>
      <w:r w:rsidRPr="00280569">
        <w:rPr>
          <w:rFonts w:ascii="Times New Roman" w:hAnsi="Times New Roman" w:cs="Times New Roman"/>
          <w:iCs/>
          <w:sz w:val="24"/>
          <w:szCs w:val="24"/>
        </w:rPr>
        <w:t xml:space="preserve">, позволяющим диагностировать возможности читателей </w:t>
      </w:r>
      <w:r w:rsidRPr="00280569">
        <w:rPr>
          <w:rFonts w:ascii="Times New Roman" w:hAnsi="Times New Roman" w:cs="Times New Roman"/>
          <w:iCs/>
          <w:sz w:val="24"/>
          <w:szCs w:val="24"/>
          <w:lang w:val="en-US"/>
        </w:rPr>
        <w:t>I</w:t>
      </w:r>
      <w:r w:rsidRPr="00280569">
        <w:rPr>
          <w:rFonts w:ascii="Times New Roman" w:hAnsi="Times New Roman" w:cs="Times New Roman"/>
          <w:iCs/>
          <w:sz w:val="24"/>
          <w:szCs w:val="24"/>
        </w:rPr>
        <w:t xml:space="preserve"> уровня, относятся </w:t>
      </w:r>
      <w:r w:rsidRPr="00280569">
        <w:rPr>
          <w:rFonts w:ascii="Times New Roman" w:hAnsi="Times New Roman" w:cs="Times New Roman"/>
          <w:sz w:val="24"/>
          <w:szCs w:val="24"/>
        </w:rPr>
        <w:t xml:space="preserve">акцентно-смысловое чтение; воспроизведение элементов содержания произведения в устной и письменной форме (изложение, действие по действия по заданному алгоритму с инструкцией); формулировка вопросов; составление системы вопросов и ответы на них (устные, письменные). </w:t>
      </w:r>
    </w:p>
    <w:p w:rsidR="00161B45" w:rsidRPr="00280569" w:rsidRDefault="00161B45" w:rsidP="00FC67AE">
      <w:pPr>
        <w:tabs>
          <w:tab w:val="left" w:pos="284"/>
          <w:tab w:val="left" w:pos="567"/>
        </w:tabs>
        <w:overflowPunct w:val="0"/>
        <w:autoSpaceDE w:val="0"/>
        <w:autoSpaceDN w:val="0"/>
        <w:adjustRightInd w:val="0"/>
        <w:spacing w:after="0" w:line="240" w:lineRule="auto"/>
        <w:ind w:firstLine="284"/>
        <w:contextualSpacing/>
        <w:jc w:val="both"/>
        <w:rPr>
          <w:rFonts w:ascii="Times New Roman" w:hAnsi="Times New Roman" w:cs="Times New Roman"/>
          <w:sz w:val="24"/>
          <w:szCs w:val="24"/>
        </w:rPr>
      </w:pPr>
      <w:r w:rsidRPr="00280569">
        <w:rPr>
          <w:rFonts w:ascii="Times New Roman" w:hAnsi="Times New Roman" w:cs="Times New Roman"/>
          <w:sz w:val="24"/>
          <w:szCs w:val="24"/>
        </w:rPr>
        <w:t xml:space="preserve">Условно им соответствуют следующие типы диагностических </w:t>
      </w:r>
      <w:r w:rsidRPr="00280569">
        <w:rPr>
          <w:rFonts w:ascii="Times New Roman" w:hAnsi="Times New Roman" w:cs="Times New Roman"/>
          <w:b/>
          <w:bCs/>
          <w:sz w:val="24"/>
          <w:szCs w:val="24"/>
        </w:rPr>
        <w:t>заданий</w:t>
      </w:r>
      <w:r w:rsidRPr="00280569">
        <w:rPr>
          <w:rFonts w:ascii="Times New Roman" w:hAnsi="Times New Roman" w:cs="Times New Roman"/>
          <w:sz w:val="24"/>
          <w:szCs w:val="24"/>
        </w:rPr>
        <w:t xml:space="preserve">: </w:t>
      </w:r>
    </w:p>
    <w:p w:rsidR="00161B45" w:rsidRPr="00280569" w:rsidRDefault="00161B45" w:rsidP="00FC67AE">
      <w:pPr>
        <w:numPr>
          <w:ilvl w:val="0"/>
          <w:numId w:val="27"/>
        </w:numPr>
        <w:tabs>
          <w:tab w:val="left" w:pos="284"/>
          <w:tab w:val="left" w:pos="567"/>
          <w:tab w:val="left" w:pos="993"/>
        </w:tabs>
        <w:overflowPunct w:val="0"/>
        <w:autoSpaceDE w:val="0"/>
        <w:autoSpaceDN w:val="0"/>
        <w:adjustRightInd w:val="0"/>
        <w:spacing w:after="0" w:line="240" w:lineRule="auto"/>
        <w:ind w:left="0" w:firstLine="284"/>
        <w:contextualSpacing/>
        <w:jc w:val="both"/>
        <w:rPr>
          <w:rFonts w:ascii="Times New Roman" w:hAnsi="Times New Roman" w:cs="Times New Roman"/>
          <w:sz w:val="24"/>
          <w:szCs w:val="24"/>
        </w:rPr>
      </w:pPr>
      <w:r w:rsidRPr="00280569">
        <w:rPr>
          <w:rFonts w:ascii="Times New Roman" w:hAnsi="Times New Roman" w:cs="Times New Roman"/>
          <w:sz w:val="24"/>
          <w:szCs w:val="24"/>
        </w:rPr>
        <w:t xml:space="preserve">выразительно прочтите следующий фрагмент; </w:t>
      </w:r>
    </w:p>
    <w:p w:rsidR="00161B45" w:rsidRPr="00280569" w:rsidRDefault="00161B45" w:rsidP="00FC67AE">
      <w:pPr>
        <w:numPr>
          <w:ilvl w:val="0"/>
          <w:numId w:val="27"/>
        </w:numPr>
        <w:tabs>
          <w:tab w:val="left" w:pos="284"/>
          <w:tab w:val="left" w:pos="567"/>
          <w:tab w:val="left" w:pos="993"/>
        </w:tabs>
        <w:overflowPunct w:val="0"/>
        <w:autoSpaceDE w:val="0"/>
        <w:autoSpaceDN w:val="0"/>
        <w:adjustRightInd w:val="0"/>
        <w:spacing w:after="0" w:line="240" w:lineRule="auto"/>
        <w:ind w:left="0" w:firstLine="284"/>
        <w:contextualSpacing/>
        <w:jc w:val="both"/>
        <w:rPr>
          <w:rFonts w:ascii="Times New Roman" w:hAnsi="Times New Roman" w:cs="Times New Roman"/>
          <w:sz w:val="24"/>
          <w:szCs w:val="24"/>
        </w:rPr>
      </w:pPr>
      <w:r w:rsidRPr="00280569">
        <w:rPr>
          <w:rFonts w:ascii="Times New Roman" w:hAnsi="Times New Roman" w:cs="Times New Roman"/>
          <w:sz w:val="24"/>
          <w:szCs w:val="24"/>
        </w:rPr>
        <w:t>определите, какие события в произведении являются центральными;</w:t>
      </w:r>
    </w:p>
    <w:p w:rsidR="00161B45" w:rsidRPr="00280569" w:rsidRDefault="00161B45" w:rsidP="00FC67AE">
      <w:pPr>
        <w:numPr>
          <w:ilvl w:val="0"/>
          <w:numId w:val="27"/>
        </w:numPr>
        <w:tabs>
          <w:tab w:val="left" w:pos="284"/>
          <w:tab w:val="left" w:pos="567"/>
          <w:tab w:val="left" w:pos="993"/>
        </w:tabs>
        <w:overflowPunct w:val="0"/>
        <w:autoSpaceDE w:val="0"/>
        <w:autoSpaceDN w:val="0"/>
        <w:adjustRightInd w:val="0"/>
        <w:spacing w:after="0" w:line="240" w:lineRule="auto"/>
        <w:ind w:left="0" w:firstLine="284"/>
        <w:contextualSpacing/>
        <w:jc w:val="both"/>
        <w:rPr>
          <w:rFonts w:ascii="Times New Roman" w:hAnsi="Times New Roman" w:cs="Times New Roman"/>
          <w:sz w:val="24"/>
          <w:szCs w:val="24"/>
        </w:rPr>
      </w:pPr>
      <w:r w:rsidRPr="00280569">
        <w:rPr>
          <w:rFonts w:ascii="Times New Roman" w:hAnsi="Times New Roman" w:cs="Times New Roman"/>
          <w:sz w:val="24"/>
          <w:szCs w:val="24"/>
        </w:rPr>
        <w:t>определите, где и когда происходят описываемые события;</w:t>
      </w:r>
    </w:p>
    <w:p w:rsidR="00161B45" w:rsidRPr="00280569" w:rsidRDefault="00161B45" w:rsidP="00FC67AE">
      <w:pPr>
        <w:numPr>
          <w:ilvl w:val="0"/>
          <w:numId w:val="27"/>
        </w:numPr>
        <w:tabs>
          <w:tab w:val="left" w:pos="284"/>
          <w:tab w:val="left" w:pos="567"/>
          <w:tab w:val="left" w:pos="993"/>
        </w:tabs>
        <w:overflowPunct w:val="0"/>
        <w:autoSpaceDE w:val="0"/>
        <w:autoSpaceDN w:val="0"/>
        <w:adjustRightInd w:val="0"/>
        <w:spacing w:after="0" w:line="240" w:lineRule="auto"/>
        <w:ind w:left="0" w:firstLine="284"/>
        <w:contextualSpacing/>
        <w:jc w:val="both"/>
        <w:rPr>
          <w:rFonts w:ascii="Times New Roman" w:hAnsi="Times New Roman" w:cs="Times New Roman"/>
          <w:sz w:val="24"/>
          <w:szCs w:val="24"/>
        </w:rPr>
      </w:pPr>
      <w:r w:rsidRPr="00280569">
        <w:rPr>
          <w:rFonts w:ascii="Times New Roman" w:hAnsi="Times New Roman" w:cs="Times New Roman"/>
          <w:sz w:val="24"/>
          <w:szCs w:val="24"/>
        </w:rPr>
        <w:t xml:space="preserve">опишите, каким вам представляется герой произведения, прокомментируйте слова героя; </w:t>
      </w:r>
    </w:p>
    <w:p w:rsidR="00161B45" w:rsidRPr="00280569" w:rsidRDefault="00161B45" w:rsidP="00FC67AE">
      <w:pPr>
        <w:numPr>
          <w:ilvl w:val="0"/>
          <w:numId w:val="27"/>
        </w:numPr>
        <w:tabs>
          <w:tab w:val="left" w:pos="284"/>
          <w:tab w:val="left" w:pos="567"/>
          <w:tab w:val="left" w:pos="993"/>
        </w:tabs>
        <w:overflowPunct w:val="0"/>
        <w:autoSpaceDE w:val="0"/>
        <w:autoSpaceDN w:val="0"/>
        <w:adjustRightInd w:val="0"/>
        <w:spacing w:after="0" w:line="240" w:lineRule="auto"/>
        <w:ind w:left="0" w:firstLine="284"/>
        <w:contextualSpacing/>
        <w:jc w:val="both"/>
        <w:rPr>
          <w:rFonts w:ascii="Times New Roman" w:hAnsi="Times New Roman" w:cs="Times New Roman"/>
          <w:sz w:val="24"/>
          <w:szCs w:val="24"/>
        </w:rPr>
      </w:pPr>
      <w:r w:rsidRPr="00280569">
        <w:rPr>
          <w:rFonts w:ascii="Times New Roman" w:hAnsi="Times New Roman" w:cs="Times New Roman"/>
          <w:sz w:val="24"/>
          <w:szCs w:val="24"/>
        </w:rPr>
        <w:t xml:space="preserve">выделите в тексте наиболее непонятные (загадочные, удивительные и т. п.) для вас места; </w:t>
      </w:r>
    </w:p>
    <w:p w:rsidR="00161B45" w:rsidRPr="00280569" w:rsidRDefault="00161B45" w:rsidP="00FC67AE">
      <w:pPr>
        <w:numPr>
          <w:ilvl w:val="0"/>
          <w:numId w:val="27"/>
        </w:numPr>
        <w:tabs>
          <w:tab w:val="left" w:pos="284"/>
          <w:tab w:val="left" w:pos="567"/>
          <w:tab w:val="left" w:pos="993"/>
        </w:tabs>
        <w:overflowPunct w:val="0"/>
        <w:autoSpaceDE w:val="0"/>
        <w:autoSpaceDN w:val="0"/>
        <w:adjustRightInd w:val="0"/>
        <w:spacing w:after="0" w:line="240" w:lineRule="auto"/>
        <w:ind w:left="0" w:firstLine="284"/>
        <w:contextualSpacing/>
        <w:jc w:val="both"/>
        <w:rPr>
          <w:rFonts w:ascii="Times New Roman" w:hAnsi="Times New Roman" w:cs="Times New Roman"/>
          <w:sz w:val="24"/>
          <w:szCs w:val="24"/>
        </w:rPr>
      </w:pPr>
      <w:r w:rsidRPr="00280569">
        <w:rPr>
          <w:rFonts w:ascii="Times New Roman" w:hAnsi="Times New Roman" w:cs="Times New Roman"/>
          <w:sz w:val="24"/>
          <w:szCs w:val="24"/>
        </w:rPr>
        <w:t xml:space="preserve">ответьте на поставленный учителем/автором учебника вопрос; </w:t>
      </w:r>
    </w:p>
    <w:p w:rsidR="00161B45" w:rsidRPr="00280569" w:rsidRDefault="00161B45" w:rsidP="00FC67AE">
      <w:pPr>
        <w:numPr>
          <w:ilvl w:val="0"/>
          <w:numId w:val="27"/>
        </w:numPr>
        <w:tabs>
          <w:tab w:val="left" w:pos="284"/>
          <w:tab w:val="left" w:pos="567"/>
          <w:tab w:val="left" w:pos="993"/>
        </w:tabs>
        <w:overflowPunct w:val="0"/>
        <w:autoSpaceDE w:val="0"/>
        <w:autoSpaceDN w:val="0"/>
        <w:adjustRightInd w:val="0"/>
        <w:spacing w:after="0" w:line="240" w:lineRule="auto"/>
        <w:ind w:left="0" w:firstLine="284"/>
        <w:contextualSpacing/>
        <w:jc w:val="both"/>
        <w:rPr>
          <w:rFonts w:ascii="Times New Roman" w:hAnsi="Times New Roman" w:cs="Times New Roman"/>
          <w:sz w:val="24"/>
          <w:szCs w:val="24"/>
        </w:rPr>
      </w:pPr>
      <w:r w:rsidRPr="00280569">
        <w:rPr>
          <w:rFonts w:ascii="Times New Roman" w:hAnsi="Times New Roman" w:cs="Times New Roman"/>
          <w:sz w:val="24"/>
          <w:szCs w:val="24"/>
        </w:rPr>
        <w:t xml:space="preserve">определите, выделите, найдите, перечислите признаки, черты, повторяющиеся детали и т. п. </w:t>
      </w:r>
    </w:p>
    <w:p w:rsidR="00161B45" w:rsidRPr="00280569" w:rsidRDefault="00161B45" w:rsidP="00FC67AE">
      <w:pPr>
        <w:tabs>
          <w:tab w:val="left" w:pos="284"/>
          <w:tab w:val="left" w:pos="567"/>
        </w:tabs>
        <w:spacing w:after="0" w:line="240" w:lineRule="auto"/>
        <w:ind w:firstLine="284"/>
        <w:contextualSpacing/>
        <w:jc w:val="both"/>
        <w:rPr>
          <w:rFonts w:ascii="Times New Roman" w:hAnsi="Times New Roman" w:cs="Times New Roman"/>
          <w:sz w:val="24"/>
          <w:szCs w:val="24"/>
        </w:rPr>
      </w:pPr>
      <w:r w:rsidRPr="00280569">
        <w:rPr>
          <w:rFonts w:ascii="Times New Roman" w:hAnsi="Times New Roman" w:cs="Times New Roman"/>
          <w:b/>
          <w:sz w:val="24"/>
          <w:szCs w:val="24"/>
          <w:lang w:val="en-US"/>
        </w:rPr>
        <w:t>II</w:t>
      </w:r>
      <w:r w:rsidRPr="00280569">
        <w:rPr>
          <w:rFonts w:ascii="Times New Roman" w:hAnsi="Times New Roman" w:cs="Times New Roman"/>
          <w:b/>
          <w:sz w:val="24"/>
          <w:szCs w:val="24"/>
        </w:rPr>
        <w:t xml:space="preserve"> уровень</w:t>
      </w:r>
      <w:r w:rsidRPr="00280569">
        <w:rPr>
          <w:rFonts w:ascii="Times New Roman" w:hAnsi="Times New Roman" w:cs="Times New Roman"/>
          <w:sz w:val="24"/>
          <w:szCs w:val="24"/>
        </w:rPr>
        <w:t xml:space="preserve"> сформированности читательской культуры на уровне ООО характеризуется тем, что учащийся понимает обусловленность особенностей художественного произведения авторской волей, однако умение находить способы проявления авторской позиции у него пока отсутствуют.</w:t>
      </w:r>
    </w:p>
    <w:p w:rsidR="00161B45" w:rsidRPr="00280569" w:rsidRDefault="00161B45" w:rsidP="00FC67AE">
      <w:pPr>
        <w:pStyle w:val="2a"/>
        <w:tabs>
          <w:tab w:val="left" w:pos="284"/>
        </w:tabs>
        <w:ind w:left="0" w:right="0" w:firstLine="284"/>
        <w:contextualSpacing/>
      </w:pPr>
      <w:r w:rsidRPr="00280569">
        <w:t xml:space="preserve">У читателей этого уровня формируется стремление размышлять над прочитанным, появляется </w:t>
      </w:r>
      <w:r w:rsidRPr="00280569">
        <w:rPr>
          <w:bCs/>
          <w:iCs/>
        </w:rPr>
        <w:t xml:space="preserve">умение выделять в произведении </w:t>
      </w:r>
      <w:r w:rsidRPr="00280569">
        <w:t xml:space="preserve">значимые в смысловом и эстетическом плане отдельные элементы художественного произведения, а также возникает стремление </w:t>
      </w:r>
      <w:r w:rsidRPr="00280569">
        <w:rPr>
          <w:bCs/>
          <w:iCs/>
        </w:rPr>
        <w:t>находить и объяснять связи между ними</w:t>
      </w:r>
      <w:r w:rsidRPr="00280569">
        <w:t xml:space="preserve">. </w:t>
      </w:r>
      <w:r w:rsidRPr="00280569">
        <w:rPr>
          <w:iCs/>
        </w:rPr>
        <w:t xml:space="preserve">Читатель </w:t>
      </w:r>
      <w:r w:rsidRPr="00280569">
        <w:t xml:space="preserve">этого уровня пытается аргументированно отвечать на вопрос </w:t>
      </w:r>
      <w:r w:rsidRPr="00280569">
        <w:rPr>
          <w:bCs/>
          <w:iCs/>
        </w:rPr>
        <w:t xml:space="preserve">«Как устроен текст?», </w:t>
      </w:r>
      <w:r w:rsidRPr="00280569">
        <w:rPr>
          <w:i/>
        </w:rPr>
        <w:t xml:space="preserve">умеет выделять </w:t>
      </w:r>
      <w:r w:rsidRPr="00280569">
        <w:rPr>
          <w:i/>
          <w:iCs/>
        </w:rPr>
        <w:t xml:space="preserve">крупные единицы </w:t>
      </w:r>
      <w:r w:rsidRPr="00280569">
        <w:rPr>
          <w:i/>
          <w:iCs/>
        </w:rPr>
        <w:lastRenderedPageBreak/>
        <w:t>произведения, пытается определять связи между ними для доказательства верности понимания темы, проблемы и идеи художественного текста.</w:t>
      </w:r>
    </w:p>
    <w:p w:rsidR="00161B45" w:rsidRPr="00280569" w:rsidRDefault="00161B45" w:rsidP="00FC67AE">
      <w:pPr>
        <w:pStyle w:val="2a"/>
        <w:numPr>
          <w:ilvl w:val="12"/>
          <w:numId w:val="24"/>
        </w:numPr>
        <w:tabs>
          <w:tab w:val="left" w:pos="284"/>
          <w:tab w:val="left" w:pos="851"/>
        </w:tabs>
        <w:ind w:left="0" w:right="0" w:firstLine="284"/>
        <w:contextualSpacing/>
      </w:pPr>
      <w:r w:rsidRPr="00280569">
        <w:rPr>
          <w:iCs/>
        </w:rPr>
        <w:t xml:space="preserve">К основным </w:t>
      </w:r>
      <w:r w:rsidRPr="00280569">
        <w:rPr>
          <w:b/>
          <w:bCs/>
          <w:iCs/>
        </w:rPr>
        <w:t>видам деятельности</w:t>
      </w:r>
      <w:r w:rsidRPr="00280569">
        <w:rPr>
          <w:iCs/>
        </w:rPr>
        <w:t>, позволяющим диагностировать возможности читателей, достигших  уровня ООО, относится</w:t>
      </w:r>
      <w:r w:rsidRPr="00280569">
        <w:t xml:space="preserve"> устное и письменное выполнение аналитических процедур с использованием теоретических понятий (нахождение элементов текста; наблюдение, описание, сопоставление и сравнение выделенных единиц; объяснение функций каждого из элементов; установление связи между ними; создание комментария на основе сплошного и хронологически последовательного анализа – </w:t>
      </w:r>
      <w:r w:rsidRPr="00280569">
        <w:rPr>
          <w:i/>
        </w:rPr>
        <w:t>пофразового</w:t>
      </w:r>
      <w:r w:rsidRPr="00280569">
        <w:t xml:space="preserve"> (при анализе стихотворений и небольших прозаических произведений – рассказов, новелл) или </w:t>
      </w:r>
      <w:r w:rsidRPr="00280569">
        <w:rPr>
          <w:i/>
        </w:rPr>
        <w:t>поэпизодного</w:t>
      </w:r>
      <w:r w:rsidRPr="00280569">
        <w:t xml:space="preserve">; проведение целостного и межтекстового анализа). </w:t>
      </w:r>
    </w:p>
    <w:p w:rsidR="00161B45" w:rsidRPr="00280569" w:rsidRDefault="00161B45" w:rsidP="00FC67AE">
      <w:pPr>
        <w:pStyle w:val="2a"/>
        <w:numPr>
          <w:ilvl w:val="12"/>
          <w:numId w:val="24"/>
        </w:numPr>
        <w:tabs>
          <w:tab w:val="left" w:pos="284"/>
          <w:tab w:val="left" w:pos="851"/>
        </w:tabs>
        <w:ind w:left="0" w:right="0" w:firstLine="284"/>
        <w:contextualSpacing/>
      </w:pPr>
      <w:r w:rsidRPr="00280569">
        <w:t xml:space="preserve">Условно им соответствуют следующие типы диагностических </w:t>
      </w:r>
      <w:r w:rsidRPr="00280569">
        <w:rPr>
          <w:b/>
          <w:bCs/>
        </w:rPr>
        <w:t>заданий</w:t>
      </w:r>
      <w:r w:rsidRPr="00280569">
        <w:t xml:space="preserve">: </w:t>
      </w:r>
    </w:p>
    <w:p w:rsidR="00161B45" w:rsidRPr="00280569" w:rsidRDefault="00161B45" w:rsidP="00FC67AE">
      <w:pPr>
        <w:pStyle w:val="ab"/>
        <w:numPr>
          <w:ilvl w:val="0"/>
          <w:numId w:val="24"/>
        </w:numPr>
        <w:tabs>
          <w:tab w:val="clear" w:pos="1287"/>
          <w:tab w:val="left" w:pos="284"/>
          <w:tab w:val="left" w:pos="567"/>
          <w:tab w:val="num" w:pos="774"/>
          <w:tab w:val="left" w:pos="993"/>
          <w:tab w:val="num" w:pos="1440"/>
        </w:tabs>
        <w:overflowPunct w:val="0"/>
        <w:autoSpaceDE w:val="0"/>
        <w:autoSpaceDN w:val="0"/>
        <w:adjustRightInd w:val="0"/>
        <w:ind w:left="0" w:firstLine="284"/>
        <w:jc w:val="both"/>
        <w:rPr>
          <w:rFonts w:ascii="Times New Roman" w:hAnsi="Times New Roman"/>
        </w:rPr>
      </w:pPr>
      <w:r w:rsidRPr="00280569">
        <w:rPr>
          <w:rFonts w:ascii="Times New Roman" w:hAnsi="Times New Roman"/>
        </w:rPr>
        <w:t xml:space="preserve">выделите, определите, найдите, перечислите признаки, черты, повторяющиеся детали и т. п.; </w:t>
      </w:r>
    </w:p>
    <w:p w:rsidR="00161B45" w:rsidRPr="00280569" w:rsidRDefault="00161B45" w:rsidP="00FC67AE">
      <w:pPr>
        <w:pStyle w:val="ab"/>
        <w:widowControl w:val="0"/>
        <w:numPr>
          <w:ilvl w:val="0"/>
          <w:numId w:val="24"/>
        </w:numPr>
        <w:tabs>
          <w:tab w:val="clear" w:pos="1287"/>
          <w:tab w:val="left" w:pos="284"/>
          <w:tab w:val="left" w:pos="567"/>
          <w:tab w:val="num" w:pos="774"/>
          <w:tab w:val="left" w:pos="993"/>
          <w:tab w:val="num" w:pos="1440"/>
        </w:tabs>
        <w:overflowPunct w:val="0"/>
        <w:autoSpaceDE w:val="0"/>
        <w:autoSpaceDN w:val="0"/>
        <w:adjustRightInd w:val="0"/>
        <w:ind w:left="0" w:firstLine="284"/>
        <w:jc w:val="both"/>
        <w:rPr>
          <w:rFonts w:ascii="Times New Roman" w:hAnsi="Times New Roman"/>
        </w:rPr>
      </w:pPr>
      <w:r w:rsidRPr="00280569">
        <w:rPr>
          <w:rFonts w:ascii="Times New Roman" w:hAnsi="Times New Roman"/>
        </w:rPr>
        <w:t>покажите, какие особенности художественного текста проявляют позицию его автора;</w:t>
      </w:r>
    </w:p>
    <w:p w:rsidR="00161B45" w:rsidRPr="00280569" w:rsidRDefault="00161B45" w:rsidP="00FC67AE">
      <w:pPr>
        <w:numPr>
          <w:ilvl w:val="0"/>
          <w:numId w:val="24"/>
        </w:numPr>
        <w:tabs>
          <w:tab w:val="clear" w:pos="1287"/>
          <w:tab w:val="left" w:pos="284"/>
          <w:tab w:val="left" w:pos="567"/>
          <w:tab w:val="num" w:pos="709"/>
        </w:tabs>
        <w:spacing w:after="0" w:line="240" w:lineRule="auto"/>
        <w:ind w:left="0" w:firstLine="284"/>
        <w:contextualSpacing/>
        <w:jc w:val="both"/>
        <w:rPr>
          <w:rFonts w:ascii="Times New Roman" w:hAnsi="Times New Roman" w:cs="Times New Roman"/>
          <w:sz w:val="24"/>
          <w:szCs w:val="24"/>
        </w:rPr>
      </w:pPr>
      <w:r w:rsidRPr="00280569">
        <w:rPr>
          <w:rFonts w:ascii="Times New Roman" w:hAnsi="Times New Roman" w:cs="Times New Roman"/>
          <w:sz w:val="24"/>
          <w:szCs w:val="24"/>
        </w:rPr>
        <w:t>покажите, как в художественном мире произведения проявляются черты реального мира (как внешней для человека реальности, так  и  внутреннего мира человека);</w:t>
      </w:r>
    </w:p>
    <w:p w:rsidR="00161B45" w:rsidRPr="00280569" w:rsidRDefault="00161B45" w:rsidP="00FC67AE">
      <w:pPr>
        <w:pStyle w:val="ab"/>
        <w:numPr>
          <w:ilvl w:val="0"/>
          <w:numId w:val="24"/>
        </w:numPr>
        <w:tabs>
          <w:tab w:val="clear" w:pos="1287"/>
          <w:tab w:val="left" w:pos="284"/>
          <w:tab w:val="left" w:pos="567"/>
          <w:tab w:val="num" w:pos="774"/>
          <w:tab w:val="left" w:pos="993"/>
          <w:tab w:val="num" w:pos="1440"/>
        </w:tabs>
        <w:overflowPunct w:val="0"/>
        <w:autoSpaceDE w:val="0"/>
        <w:autoSpaceDN w:val="0"/>
        <w:adjustRightInd w:val="0"/>
        <w:ind w:left="0" w:firstLine="284"/>
        <w:jc w:val="both"/>
        <w:rPr>
          <w:rFonts w:ascii="Times New Roman" w:hAnsi="Times New Roman"/>
        </w:rPr>
      </w:pPr>
      <w:r w:rsidRPr="00280569">
        <w:rPr>
          <w:rFonts w:ascii="Times New Roman" w:hAnsi="Times New Roman"/>
        </w:rPr>
        <w:t>проанализируйте фрагменты, эпизоды текста (по предложенному алгоритму и без него);</w:t>
      </w:r>
    </w:p>
    <w:p w:rsidR="00161B45" w:rsidRPr="00280569" w:rsidRDefault="00161B45" w:rsidP="00FC67AE">
      <w:pPr>
        <w:pStyle w:val="ab"/>
        <w:numPr>
          <w:ilvl w:val="0"/>
          <w:numId w:val="24"/>
        </w:numPr>
        <w:tabs>
          <w:tab w:val="clear" w:pos="1287"/>
          <w:tab w:val="left" w:pos="284"/>
          <w:tab w:val="left" w:pos="567"/>
          <w:tab w:val="num" w:pos="774"/>
          <w:tab w:val="left" w:pos="993"/>
          <w:tab w:val="num" w:pos="1440"/>
        </w:tabs>
        <w:overflowPunct w:val="0"/>
        <w:autoSpaceDE w:val="0"/>
        <w:autoSpaceDN w:val="0"/>
        <w:adjustRightInd w:val="0"/>
        <w:ind w:left="0" w:firstLine="284"/>
        <w:jc w:val="both"/>
        <w:rPr>
          <w:rFonts w:ascii="Times New Roman" w:hAnsi="Times New Roman"/>
        </w:rPr>
      </w:pPr>
      <w:r w:rsidRPr="00280569">
        <w:rPr>
          <w:rFonts w:ascii="Times New Roman" w:hAnsi="Times New Roman"/>
        </w:rPr>
        <w:t xml:space="preserve">сопоставьте, сравните, найдите сходства и различия (как в одном тексте, так и между разными произведениями); </w:t>
      </w:r>
    </w:p>
    <w:p w:rsidR="00161B45" w:rsidRPr="00280569" w:rsidRDefault="00161B45" w:rsidP="00FC67AE">
      <w:pPr>
        <w:pStyle w:val="ab"/>
        <w:numPr>
          <w:ilvl w:val="0"/>
          <w:numId w:val="24"/>
        </w:numPr>
        <w:tabs>
          <w:tab w:val="clear" w:pos="1287"/>
          <w:tab w:val="left" w:pos="284"/>
          <w:tab w:val="left" w:pos="567"/>
          <w:tab w:val="num" w:pos="774"/>
          <w:tab w:val="left" w:pos="993"/>
          <w:tab w:val="num" w:pos="1440"/>
        </w:tabs>
        <w:overflowPunct w:val="0"/>
        <w:autoSpaceDE w:val="0"/>
        <w:autoSpaceDN w:val="0"/>
        <w:adjustRightInd w:val="0"/>
        <w:ind w:left="0" w:firstLine="284"/>
        <w:jc w:val="both"/>
        <w:rPr>
          <w:rFonts w:ascii="Times New Roman" w:hAnsi="Times New Roman"/>
        </w:rPr>
      </w:pPr>
      <w:r w:rsidRPr="00280569">
        <w:rPr>
          <w:rFonts w:ascii="Times New Roman" w:hAnsi="Times New Roman"/>
        </w:rPr>
        <w:t xml:space="preserve">определите жанр произведения, охарактеризуйте его особенности; </w:t>
      </w:r>
    </w:p>
    <w:p w:rsidR="00161B45" w:rsidRPr="00280569" w:rsidRDefault="00161B45" w:rsidP="00FC67AE">
      <w:pPr>
        <w:pStyle w:val="ab"/>
        <w:numPr>
          <w:ilvl w:val="0"/>
          <w:numId w:val="24"/>
        </w:numPr>
        <w:tabs>
          <w:tab w:val="clear" w:pos="1287"/>
          <w:tab w:val="left" w:pos="284"/>
          <w:tab w:val="left" w:pos="567"/>
          <w:tab w:val="num" w:pos="774"/>
          <w:tab w:val="left" w:pos="993"/>
          <w:tab w:val="num" w:pos="1440"/>
        </w:tabs>
        <w:overflowPunct w:val="0"/>
        <w:autoSpaceDE w:val="0"/>
        <w:autoSpaceDN w:val="0"/>
        <w:adjustRightInd w:val="0"/>
        <w:ind w:left="0" w:firstLine="284"/>
        <w:jc w:val="both"/>
        <w:rPr>
          <w:rFonts w:ascii="Times New Roman" w:hAnsi="Times New Roman"/>
        </w:rPr>
      </w:pPr>
      <w:r w:rsidRPr="00280569">
        <w:rPr>
          <w:rFonts w:ascii="Times New Roman" w:hAnsi="Times New Roman"/>
        </w:rPr>
        <w:t>дайте свое рабочее определение следующему теоретико-литературному понятию.</w:t>
      </w:r>
    </w:p>
    <w:p w:rsidR="00161B45" w:rsidRPr="00280569" w:rsidRDefault="00161B45" w:rsidP="00FC67AE">
      <w:pPr>
        <w:pStyle w:val="26"/>
        <w:tabs>
          <w:tab w:val="left" w:pos="284"/>
          <w:tab w:val="left" w:pos="567"/>
        </w:tabs>
        <w:autoSpaceDE w:val="0"/>
        <w:autoSpaceDN w:val="0"/>
        <w:adjustRightInd w:val="0"/>
        <w:ind w:right="0"/>
        <w:contextualSpacing/>
        <w:rPr>
          <w:sz w:val="24"/>
          <w:szCs w:val="24"/>
        </w:rPr>
      </w:pPr>
      <w:r w:rsidRPr="00280569">
        <w:rPr>
          <w:sz w:val="24"/>
          <w:szCs w:val="24"/>
        </w:rPr>
        <w:t>Понимание текста на этом уровне читательской культуры осуществляется поверхностно; ученик знает формулировки теоретических понятий и может пользоваться ими при анализе произведения (например, может находить в тексте тропы, элементы композиции, признаки жанра), но не умеет пока делать «мостик» от этой информации к тематике, проблематике и авторской позиции.</w:t>
      </w:r>
    </w:p>
    <w:p w:rsidR="00161B45" w:rsidRPr="00280569" w:rsidRDefault="00161B45" w:rsidP="00FC67AE">
      <w:pPr>
        <w:tabs>
          <w:tab w:val="left" w:pos="284"/>
          <w:tab w:val="left" w:pos="567"/>
        </w:tabs>
        <w:spacing w:after="0" w:line="240" w:lineRule="auto"/>
        <w:ind w:firstLine="284"/>
        <w:contextualSpacing/>
        <w:jc w:val="both"/>
        <w:rPr>
          <w:rFonts w:ascii="Times New Roman" w:hAnsi="Times New Roman" w:cs="Times New Roman"/>
          <w:b/>
          <w:sz w:val="24"/>
          <w:szCs w:val="24"/>
        </w:rPr>
      </w:pPr>
      <w:r w:rsidRPr="00280569">
        <w:rPr>
          <w:rFonts w:ascii="Times New Roman" w:hAnsi="Times New Roman" w:cs="Times New Roman"/>
          <w:b/>
          <w:bCs/>
          <w:sz w:val="24"/>
          <w:szCs w:val="24"/>
        </w:rPr>
        <w:t>III уровень</w:t>
      </w:r>
      <w:r w:rsidRPr="00280569">
        <w:rPr>
          <w:rFonts w:ascii="Times New Roman" w:hAnsi="Times New Roman" w:cs="Times New Roman"/>
          <w:sz w:val="24"/>
          <w:szCs w:val="24"/>
        </w:rPr>
        <w:t xml:space="preserve"> определяется умением воспринимать произведение как художественное целое, концептуально осмыслять его в этой целостности, видеть воплощенный в нем авторский замысел. Читатель, достигший этого уровня, </w:t>
      </w:r>
      <w:r w:rsidRPr="00280569">
        <w:rPr>
          <w:rFonts w:ascii="Times New Roman" w:hAnsi="Times New Roman" w:cs="Times New Roman"/>
          <w:bCs/>
          <w:iCs/>
          <w:sz w:val="24"/>
          <w:szCs w:val="24"/>
        </w:rPr>
        <w:t>сумеет интерпретировать художественный смысл произведения</w:t>
      </w:r>
      <w:r w:rsidRPr="00280569">
        <w:rPr>
          <w:rFonts w:ascii="Times New Roman" w:hAnsi="Times New Roman" w:cs="Times New Roman"/>
          <w:sz w:val="24"/>
          <w:szCs w:val="24"/>
        </w:rPr>
        <w:t xml:space="preserve">, то есть отвечать на вопросы: </w:t>
      </w:r>
      <w:r w:rsidRPr="00280569">
        <w:rPr>
          <w:rFonts w:ascii="Times New Roman" w:hAnsi="Times New Roman" w:cs="Times New Roman"/>
          <w:bCs/>
          <w:iCs/>
          <w:sz w:val="24"/>
          <w:szCs w:val="24"/>
        </w:rPr>
        <w:t xml:space="preserve">«Почему (с какой целью?) произведение построено так, а не иначе? </w:t>
      </w:r>
      <w:r w:rsidRPr="00280569">
        <w:rPr>
          <w:rFonts w:ascii="Times New Roman" w:hAnsi="Times New Roman" w:cs="Times New Roman"/>
          <w:sz w:val="24"/>
          <w:szCs w:val="24"/>
        </w:rPr>
        <w:t xml:space="preserve">Какой художественный эффект дало именно такое построение, какой вывод на основе именно такого построения мы можем сделать о тематике, проблематике и авторской позиции в данном конкретном произведении?». </w:t>
      </w:r>
    </w:p>
    <w:p w:rsidR="00161B45" w:rsidRPr="00280569" w:rsidRDefault="00161B45" w:rsidP="00FC67AE">
      <w:pPr>
        <w:tabs>
          <w:tab w:val="left" w:pos="284"/>
          <w:tab w:val="left" w:pos="567"/>
        </w:tabs>
        <w:spacing w:after="0" w:line="240" w:lineRule="auto"/>
        <w:ind w:firstLine="284"/>
        <w:contextualSpacing/>
        <w:jc w:val="both"/>
        <w:rPr>
          <w:rFonts w:ascii="Times New Roman" w:eastAsia="MS Mincho" w:hAnsi="Times New Roman" w:cs="Times New Roman"/>
          <w:sz w:val="24"/>
          <w:szCs w:val="24"/>
        </w:rPr>
      </w:pPr>
      <w:r w:rsidRPr="00280569">
        <w:rPr>
          <w:rFonts w:ascii="Times New Roman" w:hAnsi="Times New Roman" w:cs="Times New Roman"/>
          <w:iCs/>
          <w:sz w:val="24"/>
          <w:szCs w:val="24"/>
        </w:rPr>
        <w:t xml:space="preserve">К основным </w:t>
      </w:r>
      <w:r w:rsidRPr="00280569">
        <w:rPr>
          <w:rFonts w:ascii="Times New Roman" w:hAnsi="Times New Roman" w:cs="Times New Roman"/>
          <w:b/>
          <w:bCs/>
          <w:iCs/>
          <w:sz w:val="24"/>
          <w:szCs w:val="24"/>
        </w:rPr>
        <w:t>видам деятельности</w:t>
      </w:r>
      <w:r w:rsidRPr="00280569">
        <w:rPr>
          <w:rFonts w:ascii="Times New Roman" w:hAnsi="Times New Roman" w:cs="Times New Roman"/>
          <w:iCs/>
          <w:sz w:val="24"/>
          <w:szCs w:val="24"/>
        </w:rPr>
        <w:t xml:space="preserve">, позволяющим диагностировать возможности читателей, достигших  </w:t>
      </w:r>
      <w:r w:rsidRPr="00280569">
        <w:rPr>
          <w:rFonts w:ascii="Times New Roman" w:hAnsi="Times New Roman" w:cs="Times New Roman"/>
          <w:iCs/>
          <w:sz w:val="24"/>
          <w:szCs w:val="24"/>
          <w:lang w:val="en-US"/>
        </w:rPr>
        <w:t>III</w:t>
      </w:r>
      <w:r w:rsidRPr="00280569">
        <w:rPr>
          <w:rFonts w:ascii="Times New Roman" w:hAnsi="Times New Roman" w:cs="Times New Roman"/>
          <w:iCs/>
          <w:sz w:val="24"/>
          <w:szCs w:val="24"/>
        </w:rPr>
        <w:t xml:space="preserve"> уровня, можно отнести</w:t>
      </w:r>
      <w:r w:rsidRPr="00280569">
        <w:rPr>
          <w:rFonts w:ascii="Times New Roman" w:hAnsi="Times New Roman" w:cs="Times New Roman"/>
          <w:sz w:val="24"/>
          <w:szCs w:val="24"/>
        </w:rPr>
        <w:t xml:space="preserve"> устное или письменное истолкование художественных функций особенностей поэтики произведения, рассматриваемого в его целостности, а также истолкование смысла произведения как художественного целого; создание эссе, научно-исследовательских заметок (статьи), доклада на конференцию, рецензии, сценария и т.п. </w:t>
      </w:r>
    </w:p>
    <w:p w:rsidR="00161B45" w:rsidRPr="00280569" w:rsidRDefault="00161B45" w:rsidP="00FC67AE">
      <w:pPr>
        <w:pStyle w:val="2a"/>
        <w:numPr>
          <w:ilvl w:val="12"/>
          <w:numId w:val="24"/>
        </w:numPr>
        <w:tabs>
          <w:tab w:val="left" w:pos="284"/>
          <w:tab w:val="left" w:pos="709"/>
        </w:tabs>
        <w:ind w:left="0" w:right="0" w:firstLine="284"/>
        <w:contextualSpacing/>
      </w:pPr>
      <w:r w:rsidRPr="00280569">
        <w:t>Условно и</w:t>
      </w:r>
      <w:r w:rsidRPr="00280569">
        <w:rPr>
          <w:iCs/>
        </w:rPr>
        <w:t xml:space="preserve">м соответствуют следующие типы диагностических </w:t>
      </w:r>
      <w:r w:rsidRPr="00280569">
        <w:rPr>
          <w:b/>
          <w:bCs/>
          <w:iCs/>
        </w:rPr>
        <w:t>заданий</w:t>
      </w:r>
      <w:r w:rsidRPr="00280569">
        <w:t xml:space="preserve">: </w:t>
      </w:r>
    </w:p>
    <w:p w:rsidR="00161B45" w:rsidRPr="00280569" w:rsidRDefault="00161B45" w:rsidP="00FC67AE">
      <w:pPr>
        <w:pStyle w:val="ab"/>
        <w:numPr>
          <w:ilvl w:val="0"/>
          <w:numId w:val="24"/>
        </w:numPr>
        <w:tabs>
          <w:tab w:val="clear" w:pos="1287"/>
          <w:tab w:val="left" w:pos="284"/>
          <w:tab w:val="left" w:pos="567"/>
          <w:tab w:val="num" w:pos="774"/>
          <w:tab w:val="left" w:pos="993"/>
          <w:tab w:val="num" w:pos="1440"/>
        </w:tabs>
        <w:overflowPunct w:val="0"/>
        <w:autoSpaceDE w:val="0"/>
        <w:autoSpaceDN w:val="0"/>
        <w:adjustRightInd w:val="0"/>
        <w:ind w:left="0" w:firstLine="284"/>
        <w:jc w:val="both"/>
        <w:rPr>
          <w:rFonts w:ascii="Times New Roman" w:hAnsi="Times New Roman"/>
        </w:rPr>
      </w:pPr>
      <w:r w:rsidRPr="00280569">
        <w:rPr>
          <w:rFonts w:ascii="Times New Roman" w:hAnsi="Times New Roman"/>
        </w:rPr>
        <w:t xml:space="preserve">выделите, определите, найдите, перечислите признаки, черты, повторяющиеся детали и т. п. </w:t>
      </w:r>
    </w:p>
    <w:p w:rsidR="00161B45" w:rsidRPr="00280569" w:rsidRDefault="00161B45" w:rsidP="00FC67AE">
      <w:pPr>
        <w:pStyle w:val="ab"/>
        <w:numPr>
          <w:ilvl w:val="0"/>
          <w:numId w:val="24"/>
        </w:numPr>
        <w:tabs>
          <w:tab w:val="clear" w:pos="1287"/>
          <w:tab w:val="left" w:pos="284"/>
          <w:tab w:val="left" w:pos="567"/>
          <w:tab w:val="num" w:pos="774"/>
          <w:tab w:val="left" w:pos="993"/>
          <w:tab w:val="num" w:pos="1440"/>
        </w:tabs>
        <w:overflowPunct w:val="0"/>
        <w:autoSpaceDE w:val="0"/>
        <w:autoSpaceDN w:val="0"/>
        <w:adjustRightInd w:val="0"/>
        <w:ind w:left="0" w:firstLine="284"/>
        <w:jc w:val="both"/>
        <w:rPr>
          <w:rFonts w:ascii="Times New Roman" w:hAnsi="Times New Roman"/>
        </w:rPr>
      </w:pPr>
      <w:r w:rsidRPr="00280569">
        <w:rPr>
          <w:rFonts w:ascii="Times New Roman" w:hAnsi="Times New Roman"/>
        </w:rPr>
        <w:t>определите художественную функцию той или иной детали, приема и т. п.;</w:t>
      </w:r>
    </w:p>
    <w:p w:rsidR="00161B45" w:rsidRPr="00280569" w:rsidRDefault="00161B45" w:rsidP="00FC67AE">
      <w:pPr>
        <w:pStyle w:val="ab"/>
        <w:numPr>
          <w:ilvl w:val="0"/>
          <w:numId w:val="24"/>
        </w:numPr>
        <w:tabs>
          <w:tab w:val="clear" w:pos="1287"/>
          <w:tab w:val="left" w:pos="284"/>
          <w:tab w:val="left" w:pos="567"/>
          <w:tab w:val="num" w:pos="774"/>
          <w:tab w:val="left" w:pos="993"/>
          <w:tab w:val="num" w:pos="1440"/>
        </w:tabs>
        <w:overflowPunct w:val="0"/>
        <w:autoSpaceDE w:val="0"/>
        <w:autoSpaceDN w:val="0"/>
        <w:adjustRightInd w:val="0"/>
        <w:ind w:left="0" w:firstLine="284"/>
        <w:jc w:val="both"/>
        <w:rPr>
          <w:rFonts w:ascii="Times New Roman" w:hAnsi="Times New Roman"/>
        </w:rPr>
      </w:pPr>
      <w:r w:rsidRPr="00280569">
        <w:rPr>
          <w:rFonts w:ascii="Times New Roman" w:hAnsi="Times New Roman"/>
        </w:rPr>
        <w:t>определите позицию автора и способы ее выражения;</w:t>
      </w:r>
    </w:p>
    <w:p w:rsidR="00161B45" w:rsidRPr="00280569" w:rsidRDefault="00161B45" w:rsidP="00FC67AE">
      <w:pPr>
        <w:pStyle w:val="ab"/>
        <w:numPr>
          <w:ilvl w:val="0"/>
          <w:numId w:val="24"/>
        </w:numPr>
        <w:tabs>
          <w:tab w:val="clear" w:pos="1287"/>
          <w:tab w:val="left" w:pos="284"/>
          <w:tab w:val="left" w:pos="567"/>
          <w:tab w:val="num" w:pos="774"/>
          <w:tab w:val="left" w:pos="993"/>
          <w:tab w:val="num" w:pos="1440"/>
        </w:tabs>
        <w:overflowPunct w:val="0"/>
        <w:autoSpaceDE w:val="0"/>
        <w:autoSpaceDN w:val="0"/>
        <w:adjustRightInd w:val="0"/>
        <w:ind w:left="0" w:firstLine="284"/>
        <w:jc w:val="both"/>
        <w:rPr>
          <w:rFonts w:ascii="Times New Roman" w:hAnsi="Times New Roman"/>
        </w:rPr>
      </w:pPr>
      <w:r w:rsidRPr="00280569">
        <w:rPr>
          <w:rFonts w:ascii="Times New Roman" w:hAnsi="Times New Roman"/>
        </w:rPr>
        <w:t xml:space="preserve">проинтерпретируйте выбранный фрагмент произведения; </w:t>
      </w:r>
    </w:p>
    <w:p w:rsidR="00161B45" w:rsidRPr="00280569" w:rsidRDefault="00161B45" w:rsidP="00FC67AE">
      <w:pPr>
        <w:pStyle w:val="ab"/>
        <w:numPr>
          <w:ilvl w:val="0"/>
          <w:numId w:val="24"/>
        </w:numPr>
        <w:tabs>
          <w:tab w:val="clear" w:pos="1287"/>
          <w:tab w:val="left" w:pos="284"/>
          <w:tab w:val="left" w:pos="567"/>
          <w:tab w:val="num" w:pos="774"/>
          <w:tab w:val="left" w:pos="993"/>
          <w:tab w:val="num" w:pos="1440"/>
        </w:tabs>
        <w:overflowPunct w:val="0"/>
        <w:autoSpaceDE w:val="0"/>
        <w:autoSpaceDN w:val="0"/>
        <w:adjustRightInd w:val="0"/>
        <w:ind w:left="0" w:firstLine="284"/>
        <w:jc w:val="both"/>
        <w:rPr>
          <w:rFonts w:ascii="Times New Roman" w:hAnsi="Times New Roman"/>
        </w:rPr>
      </w:pPr>
      <w:r w:rsidRPr="00280569">
        <w:rPr>
          <w:rFonts w:ascii="Times New Roman" w:hAnsi="Times New Roman"/>
        </w:rPr>
        <w:t>объясните (устно, письменно) смысл названия произведения;</w:t>
      </w:r>
    </w:p>
    <w:p w:rsidR="00161B45" w:rsidRPr="00280569" w:rsidRDefault="00161B45" w:rsidP="00FC67AE">
      <w:pPr>
        <w:pStyle w:val="ab"/>
        <w:numPr>
          <w:ilvl w:val="0"/>
          <w:numId w:val="24"/>
        </w:numPr>
        <w:tabs>
          <w:tab w:val="clear" w:pos="1287"/>
          <w:tab w:val="left" w:pos="284"/>
          <w:tab w:val="left" w:pos="567"/>
          <w:tab w:val="num" w:pos="774"/>
          <w:tab w:val="left" w:pos="993"/>
          <w:tab w:val="num" w:pos="1440"/>
        </w:tabs>
        <w:overflowPunct w:val="0"/>
        <w:autoSpaceDE w:val="0"/>
        <w:autoSpaceDN w:val="0"/>
        <w:adjustRightInd w:val="0"/>
        <w:ind w:left="0" w:firstLine="284"/>
        <w:jc w:val="both"/>
        <w:rPr>
          <w:rFonts w:ascii="Times New Roman" w:hAnsi="Times New Roman"/>
        </w:rPr>
      </w:pPr>
      <w:r w:rsidRPr="00280569">
        <w:rPr>
          <w:rFonts w:ascii="Times New Roman" w:hAnsi="Times New Roman"/>
        </w:rPr>
        <w:t>озаглавьте предложенный текст (в случае если у литературного произведения нет заглавия);</w:t>
      </w:r>
    </w:p>
    <w:p w:rsidR="00161B45" w:rsidRPr="00280569" w:rsidRDefault="00161B45" w:rsidP="00FC67AE">
      <w:pPr>
        <w:pStyle w:val="ab"/>
        <w:numPr>
          <w:ilvl w:val="0"/>
          <w:numId w:val="24"/>
        </w:numPr>
        <w:tabs>
          <w:tab w:val="clear" w:pos="1287"/>
          <w:tab w:val="left" w:pos="284"/>
          <w:tab w:val="left" w:pos="567"/>
          <w:tab w:val="num" w:pos="774"/>
          <w:tab w:val="left" w:pos="993"/>
          <w:tab w:val="num" w:pos="1440"/>
        </w:tabs>
        <w:overflowPunct w:val="0"/>
        <w:autoSpaceDE w:val="0"/>
        <w:autoSpaceDN w:val="0"/>
        <w:adjustRightInd w:val="0"/>
        <w:ind w:left="0" w:firstLine="284"/>
        <w:jc w:val="both"/>
        <w:rPr>
          <w:rFonts w:ascii="Times New Roman" w:hAnsi="Times New Roman"/>
        </w:rPr>
      </w:pPr>
      <w:r w:rsidRPr="00280569">
        <w:rPr>
          <w:rFonts w:ascii="Times New Roman" w:hAnsi="Times New Roman"/>
        </w:rPr>
        <w:lastRenderedPageBreak/>
        <w:t xml:space="preserve">напишите сочинение-интерпретацию; </w:t>
      </w:r>
    </w:p>
    <w:p w:rsidR="00161B45" w:rsidRPr="00280569" w:rsidRDefault="00161B45" w:rsidP="00FC67AE">
      <w:pPr>
        <w:pStyle w:val="ab"/>
        <w:numPr>
          <w:ilvl w:val="0"/>
          <w:numId w:val="24"/>
        </w:numPr>
        <w:tabs>
          <w:tab w:val="clear" w:pos="1287"/>
          <w:tab w:val="left" w:pos="284"/>
          <w:tab w:val="left" w:pos="567"/>
          <w:tab w:val="num" w:pos="774"/>
          <w:tab w:val="left" w:pos="993"/>
          <w:tab w:val="num" w:pos="1440"/>
        </w:tabs>
        <w:overflowPunct w:val="0"/>
        <w:autoSpaceDE w:val="0"/>
        <w:autoSpaceDN w:val="0"/>
        <w:adjustRightInd w:val="0"/>
        <w:ind w:left="0" w:firstLine="284"/>
        <w:jc w:val="both"/>
        <w:rPr>
          <w:rFonts w:ascii="Times New Roman" w:hAnsi="Times New Roman"/>
        </w:rPr>
      </w:pPr>
      <w:r w:rsidRPr="00280569">
        <w:rPr>
          <w:rFonts w:ascii="Times New Roman" w:hAnsi="Times New Roman"/>
        </w:rPr>
        <w:t>напишите рецензию на произведение, не изучавшееся на уроках литературы.</w:t>
      </w:r>
    </w:p>
    <w:p w:rsidR="00161B45" w:rsidRPr="00280569" w:rsidRDefault="00161B45" w:rsidP="00FC67AE">
      <w:pPr>
        <w:pStyle w:val="26"/>
        <w:tabs>
          <w:tab w:val="left" w:pos="284"/>
          <w:tab w:val="left" w:pos="567"/>
        </w:tabs>
        <w:autoSpaceDE w:val="0"/>
        <w:autoSpaceDN w:val="0"/>
        <w:adjustRightInd w:val="0"/>
        <w:ind w:right="0"/>
        <w:contextualSpacing/>
        <w:rPr>
          <w:sz w:val="24"/>
          <w:szCs w:val="24"/>
        </w:rPr>
      </w:pPr>
      <w:r w:rsidRPr="00280569">
        <w:rPr>
          <w:sz w:val="24"/>
          <w:szCs w:val="24"/>
        </w:rPr>
        <w:t xml:space="preserve">Понимание текста на этом уровне читательской культуры осуществляется на основе «распаковки» смыслов художественного текста как дважды «закодированного» (естественным языком и специфическими художественными средствами). </w:t>
      </w:r>
    </w:p>
    <w:p w:rsidR="00161B45" w:rsidRPr="00280569" w:rsidRDefault="00161B45" w:rsidP="00FC67AE">
      <w:pPr>
        <w:tabs>
          <w:tab w:val="left" w:pos="284"/>
          <w:tab w:val="left" w:pos="567"/>
        </w:tabs>
        <w:spacing w:after="0" w:line="240" w:lineRule="auto"/>
        <w:ind w:firstLine="284"/>
        <w:contextualSpacing/>
        <w:jc w:val="both"/>
        <w:rPr>
          <w:rFonts w:ascii="Times New Roman" w:eastAsia="Times New Roman" w:hAnsi="Times New Roman" w:cs="Times New Roman"/>
          <w:b/>
          <w:bCs/>
          <w:i/>
          <w:iCs/>
          <w:sz w:val="24"/>
          <w:szCs w:val="24"/>
          <w:lang w:eastAsia="ru-RU"/>
        </w:rPr>
      </w:pPr>
    </w:p>
    <w:p w:rsidR="00161B45" w:rsidRPr="00280569" w:rsidRDefault="00161B45" w:rsidP="00FC67AE">
      <w:pPr>
        <w:tabs>
          <w:tab w:val="left" w:pos="567"/>
        </w:tabs>
        <w:spacing w:after="0" w:line="240" w:lineRule="auto"/>
        <w:ind w:firstLine="284"/>
        <w:contextualSpacing/>
        <w:jc w:val="both"/>
        <w:rPr>
          <w:rFonts w:ascii="Times New Roman" w:eastAsia="Times New Roman" w:hAnsi="Times New Roman" w:cs="Times New Roman"/>
          <w:b/>
          <w:bCs/>
          <w:i/>
          <w:iCs/>
          <w:sz w:val="24"/>
          <w:szCs w:val="24"/>
          <w:lang w:eastAsia="ru-RU"/>
        </w:rPr>
      </w:pPr>
      <w:r w:rsidRPr="00280569">
        <w:rPr>
          <w:rFonts w:ascii="Times New Roman" w:eastAsia="Times New Roman" w:hAnsi="Times New Roman" w:cs="Times New Roman"/>
          <w:b/>
          <w:bCs/>
          <w:i/>
          <w:iCs/>
          <w:sz w:val="24"/>
          <w:szCs w:val="24"/>
          <w:lang w:eastAsia="ru-RU"/>
        </w:rPr>
        <w:t>Выпускник научится</w:t>
      </w:r>
    </w:p>
    <w:p w:rsidR="00161B45" w:rsidRPr="00280569" w:rsidRDefault="00161B45" w:rsidP="00FC67AE">
      <w:pPr>
        <w:numPr>
          <w:ilvl w:val="0"/>
          <w:numId w:val="173"/>
        </w:numPr>
        <w:tabs>
          <w:tab w:val="left" w:pos="567"/>
        </w:tabs>
        <w:spacing w:after="0" w:line="240" w:lineRule="auto"/>
        <w:ind w:left="0" w:firstLine="284"/>
        <w:contextualSpacing/>
        <w:jc w:val="both"/>
        <w:rPr>
          <w:rFonts w:ascii="Times New Roman" w:hAnsi="Times New Roman" w:cs="Times New Roman"/>
          <w:sz w:val="24"/>
          <w:szCs w:val="24"/>
          <w:lang w:eastAsia="ru-RU"/>
        </w:rPr>
      </w:pPr>
      <w:r w:rsidRPr="00280569">
        <w:rPr>
          <w:rFonts w:ascii="Times New Roman" w:hAnsi="Times New Roman" w:cs="Times New Roman"/>
          <w:sz w:val="24"/>
          <w:szCs w:val="24"/>
          <w:lang w:eastAsia="ru-RU"/>
        </w:rPr>
        <w:t>осознанно воспринимать и понимать фольклорный текст; различать фольклорные и литературные произведения; сопоставлять фольклорную сказку и её интерпретацию средствами других искусств (иллюстрация, мультипликация, художественный фильм);</w:t>
      </w:r>
    </w:p>
    <w:p w:rsidR="00161B45" w:rsidRPr="00280569" w:rsidRDefault="00161B45" w:rsidP="00FC67AE">
      <w:pPr>
        <w:numPr>
          <w:ilvl w:val="0"/>
          <w:numId w:val="173"/>
        </w:numPr>
        <w:tabs>
          <w:tab w:val="left" w:pos="567"/>
        </w:tabs>
        <w:spacing w:after="0" w:line="240" w:lineRule="auto"/>
        <w:ind w:left="0" w:firstLine="284"/>
        <w:contextualSpacing/>
        <w:jc w:val="both"/>
        <w:rPr>
          <w:rFonts w:ascii="Times New Roman" w:hAnsi="Times New Roman" w:cs="Times New Roman"/>
          <w:sz w:val="24"/>
          <w:szCs w:val="24"/>
          <w:lang w:eastAsia="ru-RU"/>
        </w:rPr>
      </w:pPr>
      <w:r w:rsidRPr="00280569">
        <w:rPr>
          <w:rFonts w:ascii="Times New Roman" w:hAnsi="Times New Roman" w:cs="Times New Roman"/>
          <w:sz w:val="24"/>
          <w:szCs w:val="24"/>
          <w:lang w:eastAsia="ru-RU"/>
        </w:rPr>
        <w:t xml:space="preserve">выделять нравственную проблематику сказок,  </w:t>
      </w:r>
      <w:r w:rsidRPr="00280569">
        <w:rPr>
          <w:rFonts w:ascii="Times New Roman" w:eastAsia="Times New Roman" w:hAnsi="Times New Roman" w:cs="Times New Roman"/>
          <w:sz w:val="24"/>
          <w:szCs w:val="24"/>
          <w:lang w:eastAsia="ru-RU"/>
        </w:rPr>
        <w:t xml:space="preserve">пословиц,  поговорок, преданий и былин  </w:t>
      </w:r>
      <w:r w:rsidRPr="00280569">
        <w:rPr>
          <w:rFonts w:ascii="Times New Roman" w:hAnsi="Times New Roman" w:cs="Times New Roman"/>
          <w:sz w:val="24"/>
          <w:szCs w:val="24"/>
          <w:lang w:eastAsia="ru-RU"/>
        </w:rPr>
        <w:t>как основу для развития представлений о нравственном идеале русского народа, формирования представлений о русском национальном характере;</w:t>
      </w:r>
    </w:p>
    <w:p w:rsidR="00161B45" w:rsidRPr="00280569" w:rsidRDefault="00161B45" w:rsidP="00FC67AE">
      <w:pPr>
        <w:numPr>
          <w:ilvl w:val="1"/>
          <w:numId w:val="173"/>
        </w:numPr>
        <w:tabs>
          <w:tab w:val="left" w:pos="567"/>
        </w:tabs>
        <w:spacing w:after="0" w:line="240" w:lineRule="auto"/>
        <w:ind w:left="0" w:firstLine="284"/>
        <w:contextualSpacing/>
        <w:jc w:val="both"/>
        <w:rPr>
          <w:rFonts w:ascii="Times New Roman" w:eastAsia="Times New Roman" w:hAnsi="Times New Roman" w:cs="Times New Roman"/>
          <w:sz w:val="24"/>
          <w:szCs w:val="24"/>
          <w:lang w:eastAsia="ru-RU"/>
        </w:rPr>
      </w:pPr>
      <w:r w:rsidRPr="00280569">
        <w:rPr>
          <w:rFonts w:ascii="Times New Roman" w:eastAsia="Times New Roman" w:hAnsi="Times New Roman" w:cs="Times New Roman"/>
          <w:sz w:val="24"/>
          <w:szCs w:val="24"/>
          <w:lang w:eastAsia="ru-RU"/>
        </w:rPr>
        <w:t>обращаться к пословицам, поговоркам, фольклорным образам, традиционным фольклорным приёмам в различных ситуациях речевого общения;</w:t>
      </w:r>
    </w:p>
    <w:p w:rsidR="00161B45" w:rsidRPr="00280569" w:rsidRDefault="00161B45" w:rsidP="00FC67AE">
      <w:pPr>
        <w:numPr>
          <w:ilvl w:val="0"/>
          <w:numId w:val="173"/>
        </w:numPr>
        <w:tabs>
          <w:tab w:val="left" w:pos="567"/>
        </w:tabs>
        <w:spacing w:after="0" w:line="240" w:lineRule="auto"/>
        <w:ind w:left="0" w:firstLine="284"/>
        <w:contextualSpacing/>
        <w:jc w:val="both"/>
        <w:rPr>
          <w:rFonts w:ascii="Times New Roman" w:eastAsia="Times New Roman" w:hAnsi="Times New Roman" w:cs="Times New Roman"/>
          <w:sz w:val="24"/>
          <w:szCs w:val="24"/>
          <w:lang w:eastAsia="ru-RU"/>
        </w:rPr>
      </w:pPr>
      <w:r w:rsidRPr="00280569">
        <w:rPr>
          <w:rFonts w:ascii="Times New Roman" w:eastAsia="Times New Roman" w:hAnsi="Times New Roman" w:cs="Times New Roman"/>
          <w:sz w:val="24"/>
          <w:szCs w:val="24"/>
          <w:lang w:eastAsia="ru-RU"/>
        </w:rPr>
        <w:t>пересказывать былины и предания, чётко выделяя сюжетные линии, не пропуская значимых композиционных элементов, используя в своей речи характерные для народного эпоса художественные приёмы.</w:t>
      </w:r>
    </w:p>
    <w:p w:rsidR="00161B45" w:rsidRPr="00280569" w:rsidRDefault="00161B45" w:rsidP="00FC67AE">
      <w:pPr>
        <w:numPr>
          <w:ilvl w:val="1"/>
          <w:numId w:val="173"/>
        </w:numPr>
        <w:tabs>
          <w:tab w:val="left" w:pos="567"/>
        </w:tabs>
        <w:spacing w:after="0" w:line="240" w:lineRule="auto"/>
        <w:ind w:left="0" w:firstLine="284"/>
        <w:contextualSpacing/>
        <w:jc w:val="both"/>
        <w:rPr>
          <w:rFonts w:ascii="Times New Roman" w:eastAsia="Times New Roman" w:hAnsi="Times New Roman" w:cs="Times New Roman"/>
          <w:sz w:val="24"/>
          <w:szCs w:val="24"/>
          <w:lang w:eastAsia="ru-RU"/>
        </w:rPr>
      </w:pPr>
      <w:r w:rsidRPr="00280569">
        <w:rPr>
          <w:rFonts w:ascii="Times New Roman" w:eastAsia="Times New Roman" w:hAnsi="Times New Roman" w:cs="Times New Roman"/>
          <w:sz w:val="24"/>
          <w:szCs w:val="24"/>
          <w:lang w:eastAsia="ru-RU"/>
        </w:rPr>
        <w:t>целенаправленно использовать малые фольклорные жанры в своих устных и письменных высказываниях;</w:t>
      </w:r>
    </w:p>
    <w:p w:rsidR="00161B45" w:rsidRPr="00280569" w:rsidRDefault="00161B45" w:rsidP="00FC67AE">
      <w:pPr>
        <w:numPr>
          <w:ilvl w:val="1"/>
          <w:numId w:val="173"/>
        </w:numPr>
        <w:tabs>
          <w:tab w:val="left" w:pos="567"/>
        </w:tabs>
        <w:spacing w:after="0" w:line="240" w:lineRule="auto"/>
        <w:ind w:left="0" w:firstLine="284"/>
        <w:contextualSpacing/>
        <w:jc w:val="both"/>
        <w:rPr>
          <w:rFonts w:ascii="Times New Roman" w:eastAsia="Times New Roman" w:hAnsi="Times New Roman" w:cs="Times New Roman"/>
          <w:sz w:val="24"/>
          <w:szCs w:val="24"/>
          <w:lang w:eastAsia="ru-RU"/>
        </w:rPr>
      </w:pPr>
      <w:r w:rsidRPr="00280569">
        <w:rPr>
          <w:rFonts w:ascii="Times New Roman" w:eastAsia="Times New Roman" w:hAnsi="Times New Roman" w:cs="Times New Roman"/>
          <w:sz w:val="24"/>
          <w:szCs w:val="24"/>
          <w:lang w:eastAsia="ru-RU"/>
        </w:rPr>
        <w:t>определять с помощью пословицы жизненную/вымышленную ситуацию;</w:t>
      </w:r>
    </w:p>
    <w:p w:rsidR="00161B45" w:rsidRPr="00280569" w:rsidRDefault="00161B45" w:rsidP="00FC67AE">
      <w:pPr>
        <w:numPr>
          <w:ilvl w:val="0"/>
          <w:numId w:val="173"/>
        </w:numPr>
        <w:tabs>
          <w:tab w:val="left" w:pos="567"/>
        </w:tabs>
        <w:spacing w:after="0" w:line="240" w:lineRule="auto"/>
        <w:ind w:left="0" w:firstLine="284"/>
        <w:contextualSpacing/>
        <w:jc w:val="both"/>
        <w:rPr>
          <w:rFonts w:ascii="Times New Roman" w:eastAsia="Times New Roman" w:hAnsi="Times New Roman" w:cs="Times New Roman"/>
          <w:sz w:val="24"/>
          <w:szCs w:val="24"/>
          <w:lang w:eastAsia="ru-RU"/>
        </w:rPr>
      </w:pPr>
      <w:r w:rsidRPr="00280569">
        <w:rPr>
          <w:rFonts w:ascii="Times New Roman" w:eastAsia="Times New Roman" w:hAnsi="Times New Roman" w:cs="Times New Roman"/>
          <w:sz w:val="24"/>
          <w:szCs w:val="24"/>
          <w:lang w:eastAsia="ru-RU"/>
        </w:rPr>
        <w:t>осознанно воспринимать и понимать фольклорный текст; различать фольклорные и литературные произведения, обращаться к пословицам, поговоркам, фольклорным образам, традиционным фольклорным приёмам в различных ситуациях речевого общения, сопоставлять фольклорную сказку и её интерпретацию средствами других искусств (иллюстрация, мультипликация, художественный фильм);</w:t>
      </w:r>
    </w:p>
    <w:p w:rsidR="00161B45" w:rsidRPr="00280569" w:rsidRDefault="00161B45" w:rsidP="00FC67AE">
      <w:pPr>
        <w:numPr>
          <w:ilvl w:val="0"/>
          <w:numId w:val="173"/>
        </w:numPr>
        <w:tabs>
          <w:tab w:val="left" w:pos="567"/>
        </w:tabs>
        <w:spacing w:after="0" w:line="240" w:lineRule="auto"/>
        <w:ind w:left="0" w:firstLine="284"/>
        <w:contextualSpacing/>
        <w:jc w:val="both"/>
        <w:rPr>
          <w:rFonts w:ascii="Times New Roman" w:hAnsi="Times New Roman" w:cs="Times New Roman"/>
          <w:sz w:val="24"/>
          <w:szCs w:val="24"/>
          <w:lang w:eastAsia="ru-RU"/>
        </w:rPr>
      </w:pPr>
      <w:r w:rsidRPr="00280569">
        <w:rPr>
          <w:rFonts w:ascii="Times New Roman" w:hAnsi="Times New Roman" w:cs="Times New Roman"/>
          <w:sz w:val="24"/>
          <w:szCs w:val="24"/>
          <w:lang w:eastAsia="ru-RU"/>
        </w:rPr>
        <w:t>видеть черты русского национального характера в героях русских сказок.</w:t>
      </w:r>
    </w:p>
    <w:p w:rsidR="00161B45" w:rsidRPr="00280569" w:rsidRDefault="00161B45" w:rsidP="00FC67AE">
      <w:pPr>
        <w:numPr>
          <w:ilvl w:val="0"/>
          <w:numId w:val="173"/>
        </w:numPr>
        <w:tabs>
          <w:tab w:val="left" w:pos="567"/>
        </w:tabs>
        <w:spacing w:after="0" w:line="240" w:lineRule="auto"/>
        <w:ind w:left="0" w:firstLine="284"/>
        <w:contextualSpacing/>
        <w:jc w:val="both"/>
        <w:rPr>
          <w:rFonts w:ascii="Times New Roman" w:hAnsi="Times New Roman" w:cs="Times New Roman"/>
          <w:sz w:val="24"/>
          <w:szCs w:val="24"/>
          <w:lang w:eastAsia="ru-RU"/>
        </w:rPr>
      </w:pPr>
      <w:r w:rsidRPr="00280569">
        <w:rPr>
          <w:rFonts w:ascii="Times New Roman" w:hAnsi="Times New Roman" w:cs="Times New Roman"/>
          <w:sz w:val="24"/>
          <w:szCs w:val="24"/>
          <w:lang w:eastAsia="ru-RU"/>
        </w:rPr>
        <w:t>учитывая жанрово-родовые признаки, выбирать сказки для самостоятельного чтения;</w:t>
      </w:r>
    </w:p>
    <w:p w:rsidR="00161B45" w:rsidRPr="00280569" w:rsidRDefault="00161B45" w:rsidP="00FC67AE">
      <w:pPr>
        <w:numPr>
          <w:ilvl w:val="1"/>
          <w:numId w:val="173"/>
        </w:numPr>
        <w:tabs>
          <w:tab w:val="left" w:pos="567"/>
        </w:tabs>
        <w:spacing w:after="0" w:line="240" w:lineRule="auto"/>
        <w:ind w:left="0" w:firstLine="284"/>
        <w:contextualSpacing/>
        <w:jc w:val="both"/>
        <w:rPr>
          <w:rFonts w:ascii="Times New Roman" w:eastAsia="Times New Roman" w:hAnsi="Times New Roman" w:cs="Times New Roman"/>
          <w:sz w:val="24"/>
          <w:szCs w:val="24"/>
          <w:lang w:eastAsia="ru-RU"/>
        </w:rPr>
      </w:pPr>
      <w:r w:rsidRPr="00280569">
        <w:rPr>
          <w:rFonts w:ascii="Times New Roman" w:eastAsia="Times New Roman" w:hAnsi="Times New Roman" w:cs="Times New Roman"/>
          <w:sz w:val="24"/>
          <w:szCs w:val="24"/>
          <w:lang w:eastAsia="ru-RU"/>
        </w:rPr>
        <w:t>выделять нравственную проблематику фольклорных текстов как основу для развития представлений о нравственном идеале своего и русского народов, формирования представлений о русском национальном характере;</w:t>
      </w:r>
    </w:p>
    <w:p w:rsidR="00161B45" w:rsidRPr="00280569" w:rsidRDefault="00161B45" w:rsidP="00FC67AE">
      <w:pPr>
        <w:numPr>
          <w:ilvl w:val="1"/>
          <w:numId w:val="173"/>
        </w:numPr>
        <w:tabs>
          <w:tab w:val="left" w:pos="567"/>
        </w:tabs>
        <w:spacing w:after="0" w:line="240" w:lineRule="auto"/>
        <w:ind w:left="0" w:firstLine="284"/>
        <w:contextualSpacing/>
        <w:jc w:val="both"/>
        <w:rPr>
          <w:rFonts w:ascii="Times New Roman" w:eastAsia="Times New Roman" w:hAnsi="Times New Roman" w:cs="Times New Roman"/>
          <w:sz w:val="24"/>
          <w:szCs w:val="24"/>
          <w:lang w:eastAsia="ru-RU"/>
        </w:rPr>
      </w:pPr>
      <w:r w:rsidRPr="00280569">
        <w:rPr>
          <w:rFonts w:ascii="Times New Roman" w:eastAsia="Times New Roman" w:hAnsi="Times New Roman" w:cs="Times New Roman"/>
          <w:sz w:val="24"/>
          <w:szCs w:val="24"/>
          <w:lang w:eastAsia="ru-RU"/>
        </w:rPr>
        <w:t>видеть черты русского национального характера в героях русских сказок и былин, видеть черты национального характера своего народа в героях народных сказок и былин;</w:t>
      </w:r>
    </w:p>
    <w:p w:rsidR="00161B45" w:rsidRPr="00280569" w:rsidRDefault="00161B45" w:rsidP="00FC67AE">
      <w:pPr>
        <w:numPr>
          <w:ilvl w:val="0"/>
          <w:numId w:val="173"/>
        </w:numPr>
        <w:tabs>
          <w:tab w:val="left" w:pos="567"/>
        </w:tabs>
        <w:spacing w:after="0" w:line="240" w:lineRule="auto"/>
        <w:ind w:left="0" w:firstLine="284"/>
        <w:contextualSpacing/>
        <w:jc w:val="both"/>
        <w:rPr>
          <w:rFonts w:ascii="Times New Roman" w:hAnsi="Times New Roman" w:cs="Times New Roman"/>
          <w:sz w:val="24"/>
          <w:szCs w:val="24"/>
          <w:lang w:eastAsia="ru-RU"/>
        </w:rPr>
      </w:pPr>
      <w:r w:rsidRPr="00280569">
        <w:rPr>
          <w:rFonts w:ascii="Times New Roman" w:hAnsi="Times New Roman" w:cs="Times New Roman"/>
          <w:sz w:val="24"/>
          <w:szCs w:val="24"/>
          <w:lang w:eastAsia="ru-RU"/>
        </w:rPr>
        <w:t>пересказывать сказки, чётко выделяя сюжетные линии, не пропуская значимых композиционных элементов, используя в своей речи характерные для народных сказок художественные приёмы;</w:t>
      </w:r>
    </w:p>
    <w:p w:rsidR="00161B45" w:rsidRPr="00280569" w:rsidRDefault="00161B45" w:rsidP="00FC67AE">
      <w:pPr>
        <w:numPr>
          <w:ilvl w:val="0"/>
          <w:numId w:val="173"/>
        </w:numPr>
        <w:tabs>
          <w:tab w:val="left" w:pos="567"/>
        </w:tabs>
        <w:spacing w:after="0" w:line="240" w:lineRule="auto"/>
        <w:ind w:left="0" w:firstLine="284"/>
        <w:contextualSpacing/>
        <w:jc w:val="both"/>
        <w:rPr>
          <w:rFonts w:ascii="Times New Roman" w:hAnsi="Times New Roman" w:cs="Times New Roman"/>
          <w:sz w:val="24"/>
          <w:szCs w:val="24"/>
        </w:rPr>
      </w:pPr>
      <w:r w:rsidRPr="00280569">
        <w:rPr>
          <w:rFonts w:ascii="Times New Roman" w:hAnsi="Times New Roman" w:cs="Times New Roman"/>
          <w:sz w:val="24"/>
          <w:szCs w:val="24"/>
          <w:lang w:eastAsia="ru-RU"/>
        </w:rPr>
        <w:t>выявлять в сказках характерные художественные приёмы и на этой основе определять жанровую разновидность сказки, отличать литературную сказку от фольклорной.</w:t>
      </w:r>
    </w:p>
    <w:p w:rsidR="00161B45" w:rsidRPr="00280569" w:rsidRDefault="00161B45" w:rsidP="00FC67AE">
      <w:pPr>
        <w:numPr>
          <w:ilvl w:val="1"/>
          <w:numId w:val="173"/>
        </w:numPr>
        <w:tabs>
          <w:tab w:val="left" w:pos="567"/>
        </w:tabs>
        <w:spacing w:after="0" w:line="240" w:lineRule="auto"/>
        <w:ind w:left="0" w:firstLine="284"/>
        <w:contextualSpacing/>
        <w:jc w:val="both"/>
        <w:rPr>
          <w:rFonts w:ascii="Times New Roman" w:eastAsia="Times New Roman" w:hAnsi="Times New Roman" w:cs="Times New Roman"/>
          <w:sz w:val="24"/>
          <w:szCs w:val="24"/>
          <w:lang w:eastAsia="ru-RU"/>
        </w:rPr>
      </w:pPr>
      <w:r w:rsidRPr="00280569">
        <w:rPr>
          <w:rFonts w:ascii="Times New Roman" w:eastAsia="Times New Roman" w:hAnsi="Times New Roman" w:cs="Times New Roman"/>
          <w:sz w:val="24"/>
          <w:szCs w:val="24"/>
          <w:lang w:eastAsia="ru-RU"/>
        </w:rPr>
        <w:t>выразительно читать сказки и былины, и т.д  соблюдая соответствующий интонационный рисунок устного рассказывания;</w:t>
      </w:r>
    </w:p>
    <w:p w:rsidR="00161B45" w:rsidRPr="00280569" w:rsidRDefault="00161B45" w:rsidP="00FC67AE">
      <w:pPr>
        <w:numPr>
          <w:ilvl w:val="1"/>
          <w:numId w:val="173"/>
        </w:numPr>
        <w:tabs>
          <w:tab w:val="left" w:pos="567"/>
        </w:tabs>
        <w:spacing w:after="0" w:line="240" w:lineRule="auto"/>
        <w:ind w:left="0" w:firstLine="284"/>
        <w:contextualSpacing/>
        <w:jc w:val="both"/>
        <w:rPr>
          <w:rFonts w:ascii="Times New Roman" w:eastAsia="Times New Roman" w:hAnsi="Times New Roman" w:cs="Times New Roman"/>
          <w:sz w:val="24"/>
          <w:szCs w:val="24"/>
          <w:lang w:eastAsia="ru-RU"/>
        </w:rPr>
      </w:pPr>
      <w:r w:rsidRPr="00280569">
        <w:rPr>
          <w:rFonts w:ascii="Times New Roman" w:eastAsia="Times New Roman" w:hAnsi="Times New Roman" w:cs="Times New Roman"/>
          <w:sz w:val="24"/>
          <w:szCs w:val="24"/>
          <w:lang w:eastAsia="ru-RU"/>
        </w:rPr>
        <w:t>пересказывать сказки, чётко выделяя сюжетные линии, не пропуская значимых композиционных элементов, используя в своей речи характерные для народных сказок художественные приёмы;</w:t>
      </w:r>
    </w:p>
    <w:p w:rsidR="00161B45" w:rsidRPr="00280569" w:rsidRDefault="00161B45" w:rsidP="00FC67AE">
      <w:pPr>
        <w:numPr>
          <w:ilvl w:val="1"/>
          <w:numId w:val="173"/>
        </w:numPr>
        <w:tabs>
          <w:tab w:val="left" w:pos="567"/>
        </w:tabs>
        <w:spacing w:after="0" w:line="240" w:lineRule="auto"/>
        <w:ind w:left="0" w:firstLine="284"/>
        <w:contextualSpacing/>
        <w:jc w:val="both"/>
        <w:rPr>
          <w:rFonts w:ascii="Times New Roman" w:eastAsia="Times New Roman" w:hAnsi="Times New Roman" w:cs="Times New Roman"/>
          <w:sz w:val="24"/>
          <w:szCs w:val="24"/>
          <w:lang w:eastAsia="ru-RU"/>
        </w:rPr>
      </w:pPr>
      <w:r w:rsidRPr="00280569">
        <w:rPr>
          <w:rFonts w:ascii="Times New Roman" w:eastAsia="Times New Roman" w:hAnsi="Times New Roman" w:cs="Times New Roman"/>
          <w:sz w:val="24"/>
          <w:szCs w:val="24"/>
          <w:lang w:eastAsia="ru-RU"/>
        </w:rPr>
        <w:t>выявлять в сказках характерные художественные приёмы и на этой основе определять жанровую разновидность сказки, отличать литературную сказку от фольклорной;</w:t>
      </w:r>
    </w:p>
    <w:p w:rsidR="00161B45" w:rsidRPr="00280569" w:rsidRDefault="00161B45" w:rsidP="00FC67AE">
      <w:pPr>
        <w:numPr>
          <w:ilvl w:val="1"/>
          <w:numId w:val="173"/>
        </w:numPr>
        <w:tabs>
          <w:tab w:val="left" w:pos="567"/>
        </w:tabs>
        <w:spacing w:after="0" w:line="240" w:lineRule="auto"/>
        <w:ind w:left="0" w:firstLine="284"/>
        <w:contextualSpacing/>
        <w:jc w:val="both"/>
        <w:rPr>
          <w:rFonts w:ascii="Times New Roman" w:eastAsia="Times New Roman" w:hAnsi="Times New Roman" w:cs="Times New Roman"/>
          <w:sz w:val="24"/>
          <w:szCs w:val="24"/>
          <w:lang w:eastAsia="ru-RU"/>
        </w:rPr>
      </w:pPr>
      <w:r w:rsidRPr="00280569">
        <w:rPr>
          <w:rFonts w:ascii="Times New Roman" w:eastAsia="Times New Roman" w:hAnsi="Times New Roman" w:cs="Times New Roman"/>
          <w:sz w:val="24"/>
          <w:szCs w:val="24"/>
          <w:lang w:eastAsia="ru-RU"/>
        </w:rPr>
        <w:lastRenderedPageBreak/>
        <w:t>видеть необычное в обычном, устанавливать неочевидные связи между предметами, явлениями, действиями, отгадывая или сочиняя загадку.</w:t>
      </w:r>
    </w:p>
    <w:p w:rsidR="00161B45" w:rsidRPr="00280569" w:rsidRDefault="00161B45" w:rsidP="00FC67AE">
      <w:pPr>
        <w:numPr>
          <w:ilvl w:val="1"/>
          <w:numId w:val="173"/>
        </w:numPr>
        <w:tabs>
          <w:tab w:val="left" w:pos="567"/>
        </w:tabs>
        <w:spacing w:after="0" w:line="240" w:lineRule="auto"/>
        <w:ind w:left="0" w:firstLine="284"/>
        <w:contextualSpacing/>
        <w:jc w:val="both"/>
        <w:rPr>
          <w:rFonts w:ascii="Times New Roman" w:eastAsia="Times New Roman" w:hAnsi="Times New Roman" w:cs="Times New Roman"/>
          <w:sz w:val="24"/>
          <w:szCs w:val="24"/>
          <w:lang w:eastAsia="ru-RU"/>
        </w:rPr>
      </w:pPr>
      <w:r w:rsidRPr="00280569">
        <w:rPr>
          <w:rFonts w:ascii="Times New Roman" w:eastAsia="Times New Roman" w:hAnsi="Times New Roman" w:cs="Times New Roman"/>
          <w:sz w:val="24"/>
          <w:szCs w:val="24"/>
          <w:lang w:eastAsia="ru-RU"/>
        </w:rPr>
        <w:t>адекватно понимать художественный текст и давать его смысловой анализ на основе наводящих вопросов; интерпретировать прочитанное, отбирать произведения для чтения;</w:t>
      </w:r>
    </w:p>
    <w:p w:rsidR="00161B45" w:rsidRPr="00280569" w:rsidRDefault="00161B45" w:rsidP="00FC67AE">
      <w:pPr>
        <w:numPr>
          <w:ilvl w:val="1"/>
          <w:numId w:val="173"/>
        </w:numPr>
        <w:tabs>
          <w:tab w:val="left" w:pos="567"/>
        </w:tabs>
        <w:spacing w:after="0" w:line="240" w:lineRule="auto"/>
        <w:ind w:left="0" w:firstLine="284"/>
        <w:contextualSpacing/>
        <w:jc w:val="both"/>
        <w:rPr>
          <w:rFonts w:ascii="Times New Roman" w:eastAsia="Times New Roman" w:hAnsi="Times New Roman" w:cs="Times New Roman"/>
          <w:sz w:val="24"/>
          <w:szCs w:val="24"/>
          <w:lang w:eastAsia="ru-RU"/>
        </w:rPr>
      </w:pPr>
      <w:r w:rsidRPr="00280569">
        <w:rPr>
          <w:rFonts w:ascii="Times New Roman" w:eastAsia="Times New Roman" w:hAnsi="Times New Roman" w:cs="Times New Roman"/>
          <w:sz w:val="24"/>
          <w:szCs w:val="24"/>
          <w:lang w:eastAsia="ru-RU"/>
        </w:rPr>
        <w:t>воспринимать художественный текст как произведение искусства, послание автора читателю, современнику и потомку;</w:t>
      </w:r>
    </w:p>
    <w:p w:rsidR="00161B45" w:rsidRPr="00280569" w:rsidRDefault="00161B45" w:rsidP="00FC67AE">
      <w:pPr>
        <w:numPr>
          <w:ilvl w:val="1"/>
          <w:numId w:val="173"/>
        </w:numPr>
        <w:tabs>
          <w:tab w:val="left" w:pos="567"/>
        </w:tabs>
        <w:spacing w:after="0" w:line="240" w:lineRule="auto"/>
        <w:ind w:left="0" w:firstLine="284"/>
        <w:contextualSpacing/>
        <w:jc w:val="both"/>
        <w:rPr>
          <w:rFonts w:ascii="Times New Roman" w:eastAsia="Times New Roman" w:hAnsi="Times New Roman" w:cs="Times New Roman"/>
          <w:sz w:val="24"/>
          <w:szCs w:val="24"/>
          <w:lang w:eastAsia="ru-RU"/>
        </w:rPr>
      </w:pPr>
      <w:r w:rsidRPr="00280569">
        <w:rPr>
          <w:rFonts w:ascii="Times New Roman" w:eastAsia="Times New Roman" w:hAnsi="Times New Roman" w:cs="Times New Roman"/>
          <w:sz w:val="24"/>
          <w:szCs w:val="24"/>
          <w:lang w:eastAsia="ru-RU"/>
        </w:rPr>
        <w:t>определять с помощью учителя для себя актуальную цель чтения художественной литературы; выбирать произведения для самостоятельного чтения;</w:t>
      </w:r>
    </w:p>
    <w:p w:rsidR="00161B45" w:rsidRPr="00280569" w:rsidRDefault="00161B45" w:rsidP="00FC67AE">
      <w:pPr>
        <w:numPr>
          <w:ilvl w:val="1"/>
          <w:numId w:val="173"/>
        </w:numPr>
        <w:tabs>
          <w:tab w:val="left" w:pos="567"/>
        </w:tabs>
        <w:spacing w:after="0" w:line="240" w:lineRule="auto"/>
        <w:ind w:left="0" w:firstLine="284"/>
        <w:contextualSpacing/>
        <w:jc w:val="both"/>
        <w:rPr>
          <w:rFonts w:ascii="Times New Roman" w:eastAsia="Times New Roman" w:hAnsi="Times New Roman" w:cs="Times New Roman"/>
          <w:sz w:val="24"/>
          <w:szCs w:val="24"/>
          <w:lang w:eastAsia="ru-RU"/>
        </w:rPr>
      </w:pPr>
      <w:r w:rsidRPr="00280569">
        <w:rPr>
          <w:rFonts w:ascii="Times New Roman" w:eastAsia="Times New Roman" w:hAnsi="Times New Roman" w:cs="Times New Roman"/>
          <w:sz w:val="24"/>
          <w:szCs w:val="24"/>
          <w:lang w:eastAsia="ru-RU"/>
        </w:rPr>
        <w:t>выявлять авторскую позицию, определяя своё к ней отношение,</w:t>
      </w:r>
    </w:p>
    <w:p w:rsidR="00161B45" w:rsidRPr="00280569" w:rsidRDefault="00161B45" w:rsidP="00FC67AE">
      <w:pPr>
        <w:numPr>
          <w:ilvl w:val="1"/>
          <w:numId w:val="173"/>
        </w:numPr>
        <w:tabs>
          <w:tab w:val="left" w:pos="567"/>
        </w:tabs>
        <w:spacing w:after="0" w:line="240" w:lineRule="auto"/>
        <w:ind w:left="0" w:firstLine="284"/>
        <w:contextualSpacing/>
        <w:jc w:val="both"/>
        <w:rPr>
          <w:rFonts w:ascii="Times New Roman" w:eastAsia="Times New Roman" w:hAnsi="Times New Roman" w:cs="Times New Roman"/>
          <w:sz w:val="24"/>
          <w:szCs w:val="24"/>
          <w:lang w:eastAsia="ru-RU"/>
        </w:rPr>
      </w:pPr>
      <w:r w:rsidRPr="00280569">
        <w:rPr>
          <w:rFonts w:ascii="Times New Roman" w:eastAsia="Times New Roman" w:hAnsi="Times New Roman" w:cs="Times New Roman"/>
          <w:sz w:val="24"/>
          <w:szCs w:val="24"/>
          <w:lang w:eastAsia="ru-RU"/>
        </w:rPr>
        <w:t>создавать собственный текст интерпретирующего характера в формате ответа на вопрос;</w:t>
      </w:r>
    </w:p>
    <w:p w:rsidR="00161B45" w:rsidRPr="00280569" w:rsidRDefault="00161B45" w:rsidP="00FC67AE">
      <w:pPr>
        <w:numPr>
          <w:ilvl w:val="1"/>
          <w:numId w:val="173"/>
        </w:numPr>
        <w:tabs>
          <w:tab w:val="left" w:pos="567"/>
        </w:tabs>
        <w:spacing w:after="0" w:line="240" w:lineRule="auto"/>
        <w:ind w:left="0" w:firstLine="284"/>
        <w:contextualSpacing/>
        <w:jc w:val="both"/>
        <w:rPr>
          <w:rFonts w:ascii="Times New Roman" w:eastAsia="Times New Roman" w:hAnsi="Times New Roman" w:cs="Times New Roman"/>
          <w:sz w:val="24"/>
          <w:szCs w:val="24"/>
          <w:lang w:eastAsia="ru-RU"/>
        </w:rPr>
      </w:pPr>
      <w:r w:rsidRPr="00280569">
        <w:rPr>
          <w:rFonts w:ascii="Times New Roman" w:eastAsia="Times New Roman" w:hAnsi="Times New Roman" w:cs="Times New Roman"/>
          <w:sz w:val="24"/>
          <w:szCs w:val="24"/>
          <w:lang w:eastAsia="ru-RU"/>
        </w:rPr>
        <w:t>сопоставлять произведение словесного искусства и его иллюстрацию;</w:t>
      </w:r>
    </w:p>
    <w:p w:rsidR="00161B45" w:rsidRPr="00280569" w:rsidRDefault="00161B45" w:rsidP="00FC67AE">
      <w:pPr>
        <w:numPr>
          <w:ilvl w:val="1"/>
          <w:numId w:val="173"/>
        </w:numPr>
        <w:tabs>
          <w:tab w:val="left" w:pos="567"/>
        </w:tabs>
        <w:spacing w:after="0" w:line="240" w:lineRule="auto"/>
        <w:ind w:left="0" w:firstLine="284"/>
        <w:contextualSpacing/>
        <w:jc w:val="both"/>
        <w:rPr>
          <w:rFonts w:ascii="Times New Roman" w:eastAsia="Times New Roman" w:hAnsi="Times New Roman" w:cs="Times New Roman"/>
          <w:sz w:val="24"/>
          <w:szCs w:val="24"/>
          <w:lang w:eastAsia="ru-RU"/>
        </w:rPr>
      </w:pPr>
      <w:r w:rsidRPr="00280569">
        <w:rPr>
          <w:rFonts w:ascii="Times New Roman" w:eastAsia="Times New Roman" w:hAnsi="Times New Roman" w:cs="Times New Roman"/>
          <w:sz w:val="24"/>
          <w:szCs w:val="24"/>
          <w:lang w:eastAsia="ru-RU"/>
        </w:rPr>
        <w:t>работать с книгой как источником информации.</w:t>
      </w:r>
    </w:p>
    <w:p w:rsidR="00161B45" w:rsidRPr="00280569" w:rsidRDefault="00161B45" w:rsidP="00FC67AE">
      <w:pPr>
        <w:numPr>
          <w:ilvl w:val="0"/>
          <w:numId w:val="173"/>
        </w:numPr>
        <w:tabs>
          <w:tab w:val="left" w:pos="567"/>
        </w:tabs>
        <w:spacing w:after="0" w:line="240" w:lineRule="auto"/>
        <w:ind w:left="0" w:firstLine="284"/>
        <w:contextualSpacing/>
        <w:jc w:val="both"/>
        <w:rPr>
          <w:rFonts w:ascii="Times New Roman" w:eastAsia="Times New Roman" w:hAnsi="Times New Roman" w:cs="Times New Roman"/>
          <w:sz w:val="24"/>
          <w:szCs w:val="24"/>
          <w:lang w:eastAsia="ru-RU"/>
        </w:rPr>
      </w:pPr>
      <w:r w:rsidRPr="00280569">
        <w:rPr>
          <w:rFonts w:ascii="Times New Roman" w:eastAsia="Times New Roman" w:hAnsi="Times New Roman" w:cs="Times New Roman"/>
          <w:sz w:val="24"/>
          <w:szCs w:val="24"/>
          <w:lang w:eastAsia="ru-RU"/>
        </w:rPr>
        <w:t>определять для себя актуальную и перспективную цели чтения художественной литературы; выбирать произведения для самостоятельного чтения;</w:t>
      </w:r>
    </w:p>
    <w:p w:rsidR="00161B45" w:rsidRPr="00280569" w:rsidRDefault="00161B45" w:rsidP="00FC67AE">
      <w:pPr>
        <w:numPr>
          <w:ilvl w:val="1"/>
          <w:numId w:val="173"/>
        </w:numPr>
        <w:tabs>
          <w:tab w:val="left" w:pos="567"/>
        </w:tabs>
        <w:spacing w:after="0" w:line="240" w:lineRule="auto"/>
        <w:ind w:left="0" w:firstLine="284"/>
        <w:contextualSpacing/>
        <w:jc w:val="both"/>
        <w:rPr>
          <w:rFonts w:ascii="Times New Roman" w:eastAsia="Times New Roman" w:hAnsi="Times New Roman" w:cs="Times New Roman"/>
          <w:sz w:val="24"/>
          <w:szCs w:val="24"/>
          <w:lang w:eastAsia="ru-RU"/>
        </w:rPr>
      </w:pPr>
      <w:r w:rsidRPr="00280569">
        <w:rPr>
          <w:rFonts w:ascii="Times New Roman" w:eastAsia="Times New Roman" w:hAnsi="Times New Roman" w:cs="Times New Roman"/>
          <w:sz w:val="24"/>
          <w:szCs w:val="24"/>
          <w:lang w:eastAsia="ru-RU"/>
        </w:rPr>
        <w:t>работать с разными источниками информации и владеть основными способами её обработки и презентации.</w:t>
      </w:r>
    </w:p>
    <w:p w:rsidR="00161B45" w:rsidRPr="00280569" w:rsidRDefault="00161B45" w:rsidP="009F7F9F">
      <w:pPr>
        <w:spacing w:after="0" w:line="240" w:lineRule="auto"/>
        <w:ind w:left="720"/>
        <w:contextualSpacing/>
        <w:jc w:val="both"/>
        <w:rPr>
          <w:rFonts w:ascii="Times New Roman" w:eastAsia="Times New Roman" w:hAnsi="Times New Roman" w:cs="Times New Roman"/>
          <w:sz w:val="24"/>
          <w:szCs w:val="24"/>
          <w:lang w:eastAsia="ru-RU"/>
        </w:rPr>
      </w:pPr>
    </w:p>
    <w:p w:rsidR="00161B45" w:rsidRPr="00280569" w:rsidRDefault="00161B45" w:rsidP="009F7F9F">
      <w:pPr>
        <w:spacing w:after="0" w:line="240" w:lineRule="auto"/>
        <w:ind w:left="720"/>
        <w:contextualSpacing/>
        <w:jc w:val="both"/>
        <w:rPr>
          <w:rFonts w:ascii="Times New Roman" w:eastAsia="Times New Roman" w:hAnsi="Times New Roman" w:cs="Times New Roman"/>
          <w:b/>
          <w:bCs/>
          <w:i/>
          <w:iCs/>
          <w:sz w:val="24"/>
          <w:szCs w:val="24"/>
          <w:lang w:eastAsia="ru-RU"/>
        </w:rPr>
      </w:pPr>
      <w:r w:rsidRPr="00280569">
        <w:rPr>
          <w:rFonts w:ascii="Times New Roman" w:eastAsia="Times New Roman" w:hAnsi="Times New Roman" w:cs="Times New Roman"/>
          <w:b/>
          <w:bCs/>
          <w:i/>
          <w:iCs/>
          <w:sz w:val="24"/>
          <w:szCs w:val="24"/>
          <w:lang w:eastAsia="ru-RU"/>
        </w:rPr>
        <w:t>Выпускник получит возможность научиться</w:t>
      </w:r>
    </w:p>
    <w:p w:rsidR="00161B45" w:rsidRPr="00280569" w:rsidRDefault="00161B45" w:rsidP="00151C7C">
      <w:pPr>
        <w:numPr>
          <w:ilvl w:val="0"/>
          <w:numId w:val="174"/>
        </w:numPr>
        <w:spacing w:after="0" w:line="240" w:lineRule="auto"/>
        <w:ind w:firstLine="0"/>
        <w:contextualSpacing/>
        <w:jc w:val="both"/>
        <w:rPr>
          <w:rFonts w:ascii="Times New Roman" w:hAnsi="Times New Roman" w:cs="Times New Roman"/>
          <w:i/>
          <w:sz w:val="24"/>
          <w:szCs w:val="24"/>
        </w:rPr>
      </w:pPr>
      <w:r w:rsidRPr="00280569">
        <w:rPr>
          <w:rFonts w:ascii="Times New Roman" w:hAnsi="Times New Roman" w:cs="Times New Roman"/>
          <w:i/>
          <w:sz w:val="24"/>
          <w:szCs w:val="24"/>
        </w:rPr>
        <w:t>сравнивая сказки, пословицы и поговорки, принадлежащие разным народам, видеть в них воплощение нравственного идеала конкретного народа (находить общее и различное с идеалом русского и своего народов);</w:t>
      </w:r>
    </w:p>
    <w:p w:rsidR="00161B45" w:rsidRPr="00280569" w:rsidRDefault="00161B45" w:rsidP="00151C7C">
      <w:pPr>
        <w:numPr>
          <w:ilvl w:val="0"/>
          <w:numId w:val="174"/>
        </w:numPr>
        <w:spacing w:after="0" w:line="240" w:lineRule="auto"/>
        <w:ind w:firstLine="0"/>
        <w:contextualSpacing/>
        <w:jc w:val="both"/>
        <w:rPr>
          <w:rFonts w:ascii="Times New Roman" w:hAnsi="Times New Roman" w:cs="Times New Roman"/>
          <w:i/>
          <w:sz w:val="24"/>
          <w:szCs w:val="24"/>
        </w:rPr>
      </w:pPr>
      <w:r w:rsidRPr="00280569">
        <w:rPr>
          <w:rFonts w:ascii="Times New Roman" w:hAnsi="Times New Roman" w:cs="Times New Roman"/>
          <w:i/>
          <w:sz w:val="24"/>
          <w:szCs w:val="24"/>
        </w:rPr>
        <w:t>рассказывать о самостоятельно о прочитанной сказке,</w:t>
      </w:r>
    </w:p>
    <w:p w:rsidR="00161B45" w:rsidRPr="00280569" w:rsidRDefault="00161B45" w:rsidP="00151C7C">
      <w:pPr>
        <w:numPr>
          <w:ilvl w:val="0"/>
          <w:numId w:val="174"/>
        </w:numPr>
        <w:spacing w:after="0" w:line="240" w:lineRule="auto"/>
        <w:ind w:firstLine="0"/>
        <w:contextualSpacing/>
        <w:jc w:val="both"/>
        <w:rPr>
          <w:rFonts w:ascii="Times New Roman" w:hAnsi="Times New Roman" w:cs="Times New Roman"/>
          <w:i/>
          <w:sz w:val="24"/>
          <w:szCs w:val="24"/>
        </w:rPr>
      </w:pPr>
      <w:r w:rsidRPr="00280569">
        <w:rPr>
          <w:rFonts w:ascii="Times New Roman" w:hAnsi="Times New Roman" w:cs="Times New Roman"/>
          <w:i/>
          <w:sz w:val="24"/>
          <w:szCs w:val="24"/>
        </w:rPr>
        <w:t>сочинять сказку и/или придумывать сюжетные линии.</w:t>
      </w:r>
    </w:p>
    <w:p w:rsidR="00161B45" w:rsidRPr="00280569" w:rsidRDefault="00161B45" w:rsidP="00151C7C">
      <w:pPr>
        <w:numPr>
          <w:ilvl w:val="0"/>
          <w:numId w:val="174"/>
        </w:numPr>
        <w:spacing w:after="0" w:line="240" w:lineRule="auto"/>
        <w:ind w:firstLine="0"/>
        <w:contextualSpacing/>
        <w:jc w:val="both"/>
        <w:rPr>
          <w:rFonts w:ascii="Times New Roman" w:hAnsi="Times New Roman" w:cs="Times New Roman"/>
          <w:i/>
          <w:sz w:val="24"/>
          <w:szCs w:val="24"/>
        </w:rPr>
      </w:pPr>
      <w:r w:rsidRPr="00280569">
        <w:rPr>
          <w:rFonts w:ascii="Times New Roman" w:hAnsi="Times New Roman" w:cs="Times New Roman"/>
          <w:i/>
          <w:sz w:val="24"/>
          <w:szCs w:val="24"/>
        </w:rPr>
        <w:t>сочинять сказку или рассказ по пословице и/или придумывать сюжетные линии;</w:t>
      </w:r>
    </w:p>
    <w:p w:rsidR="00161B45" w:rsidRPr="00280569" w:rsidRDefault="00161B45" w:rsidP="00151C7C">
      <w:pPr>
        <w:numPr>
          <w:ilvl w:val="0"/>
          <w:numId w:val="174"/>
        </w:numPr>
        <w:spacing w:after="0" w:line="240" w:lineRule="auto"/>
        <w:ind w:firstLine="0"/>
        <w:contextualSpacing/>
        <w:jc w:val="both"/>
        <w:rPr>
          <w:rFonts w:ascii="Times New Roman" w:hAnsi="Times New Roman" w:cs="Times New Roman"/>
          <w:i/>
          <w:sz w:val="24"/>
          <w:szCs w:val="24"/>
        </w:rPr>
      </w:pPr>
      <w:r w:rsidRPr="00280569">
        <w:rPr>
          <w:rFonts w:ascii="Times New Roman" w:hAnsi="Times New Roman" w:cs="Times New Roman"/>
          <w:i/>
          <w:sz w:val="24"/>
          <w:szCs w:val="24"/>
        </w:rPr>
        <w:t>выбирать произведения устного народного творчества разных народов для самостоятельного чтения, руководствуясь конкретными целевыми установками;</w:t>
      </w:r>
    </w:p>
    <w:p w:rsidR="00161B45" w:rsidRPr="00280569" w:rsidRDefault="00161B45" w:rsidP="00151C7C">
      <w:pPr>
        <w:numPr>
          <w:ilvl w:val="0"/>
          <w:numId w:val="174"/>
        </w:numPr>
        <w:spacing w:after="0" w:line="240" w:lineRule="auto"/>
        <w:ind w:firstLine="0"/>
        <w:contextualSpacing/>
        <w:jc w:val="both"/>
        <w:rPr>
          <w:rFonts w:ascii="Times New Roman" w:hAnsi="Times New Roman" w:cs="Times New Roman"/>
          <w:i/>
          <w:sz w:val="24"/>
          <w:szCs w:val="24"/>
        </w:rPr>
      </w:pPr>
      <w:r w:rsidRPr="00280569">
        <w:rPr>
          <w:rFonts w:ascii="Times New Roman" w:hAnsi="Times New Roman" w:cs="Times New Roman"/>
          <w:i/>
          <w:sz w:val="24"/>
          <w:szCs w:val="24"/>
        </w:rPr>
        <w:t>устанавливать связи между пословицами и поговорками разных народов на уровне тематики, проблематики, образов (по принципу сходства и различия).</w:t>
      </w:r>
    </w:p>
    <w:p w:rsidR="00161B45" w:rsidRPr="00280569" w:rsidRDefault="00161B45" w:rsidP="00151C7C">
      <w:pPr>
        <w:numPr>
          <w:ilvl w:val="0"/>
          <w:numId w:val="174"/>
        </w:numPr>
        <w:spacing w:after="0" w:line="240" w:lineRule="auto"/>
        <w:ind w:firstLine="0"/>
        <w:contextualSpacing/>
        <w:jc w:val="both"/>
        <w:rPr>
          <w:rFonts w:ascii="Times New Roman" w:hAnsi="Times New Roman" w:cs="Times New Roman"/>
          <w:i/>
          <w:sz w:val="24"/>
          <w:szCs w:val="24"/>
        </w:rPr>
      </w:pPr>
      <w:r w:rsidRPr="00280569">
        <w:rPr>
          <w:rFonts w:ascii="Times New Roman" w:hAnsi="Times New Roman" w:cs="Times New Roman"/>
          <w:i/>
          <w:sz w:val="24"/>
          <w:szCs w:val="24"/>
        </w:rPr>
        <w:t>рассказывать о самостоятельно прочитанной былине, обосновывая свой выбор;</w:t>
      </w:r>
    </w:p>
    <w:p w:rsidR="00161B45" w:rsidRPr="00280569" w:rsidRDefault="00161B45" w:rsidP="00151C7C">
      <w:pPr>
        <w:numPr>
          <w:ilvl w:val="0"/>
          <w:numId w:val="174"/>
        </w:numPr>
        <w:spacing w:after="0" w:line="240" w:lineRule="auto"/>
        <w:ind w:firstLine="0"/>
        <w:contextualSpacing/>
        <w:jc w:val="both"/>
        <w:rPr>
          <w:rFonts w:ascii="Times New Roman" w:hAnsi="Times New Roman" w:cs="Times New Roman"/>
          <w:i/>
          <w:sz w:val="24"/>
          <w:szCs w:val="24"/>
        </w:rPr>
      </w:pPr>
      <w:r w:rsidRPr="00280569">
        <w:rPr>
          <w:rFonts w:ascii="Times New Roman" w:hAnsi="Times New Roman" w:cs="Times New Roman"/>
          <w:i/>
          <w:sz w:val="24"/>
          <w:szCs w:val="24"/>
        </w:rPr>
        <w:t>сочинять былину и/или придумывать сюжетные линии;</w:t>
      </w:r>
    </w:p>
    <w:p w:rsidR="00161B45" w:rsidRPr="00280569" w:rsidRDefault="00161B45" w:rsidP="00151C7C">
      <w:pPr>
        <w:numPr>
          <w:ilvl w:val="0"/>
          <w:numId w:val="174"/>
        </w:numPr>
        <w:spacing w:after="0" w:line="240" w:lineRule="auto"/>
        <w:ind w:firstLine="0"/>
        <w:contextualSpacing/>
        <w:jc w:val="both"/>
        <w:rPr>
          <w:rFonts w:ascii="Times New Roman" w:hAnsi="Times New Roman" w:cs="Times New Roman"/>
          <w:i/>
          <w:sz w:val="24"/>
          <w:szCs w:val="24"/>
        </w:rPr>
      </w:pPr>
      <w:r w:rsidRPr="00280569">
        <w:rPr>
          <w:rFonts w:ascii="Times New Roman" w:hAnsi="Times New Roman" w:cs="Times New Roman"/>
          <w:i/>
          <w:sz w:val="24"/>
          <w:szCs w:val="24"/>
        </w:rPr>
        <w:t>сравнивая произведения героического эпоса разных народов (былину и сагу, былину и сказание), определять черты национального характера;</w:t>
      </w:r>
    </w:p>
    <w:p w:rsidR="00161B45" w:rsidRPr="00280569" w:rsidRDefault="00161B45" w:rsidP="00151C7C">
      <w:pPr>
        <w:numPr>
          <w:ilvl w:val="0"/>
          <w:numId w:val="174"/>
        </w:numPr>
        <w:spacing w:after="0" w:line="240" w:lineRule="auto"/>
        <w:ind w:firstLine="0"/>
        <w:contextualSpacing/>
        <w:jc w:val="both"/>
        <w:rPr>
          <w:rFonts w:ascii="Times New Roman" w:hAnsi="Times New Roman" w:cs="Times New Roman"/>
          <w:i/>
          <w:sz w:val="24"/>
          <w:szCs w:val="24"/>
        </w:rPr>
      </w:pPr>
      <w:r w:rsidRPr="00280569">
        <w:rPr>
          <w:rFonts w:ascii="Times New Roman" w:hAnsi="Times New Roman" w:cs="Times New Roman"/>
          <w:i/>
          <w:sz w:val="24"/>
          <w:szCs w:val="24"/>
        </w:rPr>
        <w:t>выбирать произведения устного народного творчества разных народов для самостоятельного чтения, руководствуясь конкретными целевыми установками;</w:t>
      </w:r>
    </w:p>
    <w:p w:rsidR="00161B45" w:rsidRPr="00280569" w:rsidRDefault="00161B45" w:rsidP="00151C7C">
      <w:pPr>
        <w:numPr>
          <w:ilvl w:val="0"/>
          <w:numId w:val="174"/>
        </w:numPr>
        <w:spacing w:after="0" w:line="240" w:lineRule="auto"/>
        <w:ind w:firstLine="0"/>
        <w:contextualSpacing/>
        <w:jc w:val="both"/>
        <w:rPr>
          <w:rFonts w:ascii="Times New Roman" w:hAnsi="Times New Roman" w:cs="Times New Roman"/>
          <w:i/>
          <w:sz w:val="24"/>
          <w:szCs w:val="24"/>
        </w:rPr>
      </w:pPr>
      <w:r w:rsidRPr="00280569">
        <w:rPr>
          <w:rFonts w:ascii="Times New Roman" w:hAnsi="Times New Roman" w:cs="Times New Roman"/>
          <w:i/>
          <w:sz w:val="24"/>
          <w:szCs w:val="24"/>
        </w:rPr>
        <w:t>сравнивая произведения лирики разных народов, определять черты национального характера;</w:t>
      </w:r>
    </w:p>
    <w:p w:rsidR="00161B45" w:rsidRPr="00280569" w:rsidRDefault="00161B45" w:rsidP="00151C7C">
      <w:pPr>
        <w:numPr>
          <w:ilvl w:val="0"/>
          <w:numId w:val="174"/>
        </w:numPr>
        <w:spacing w:after="0" w:line="240" w:lineRule="auto"/>
        <w:ind w:firstLine="0"/>
        <w:contextualSpacing/>
        <w:jc w:val="both"/>
        <w:rPr>
          <w:rFonts w:ascii="Times New Roman" w:hAnsi="Times New Roman" w:cs="Times New Roman"/>
          <w:i/>
          <w:sz w:val="24"/>
          <w:szCs w:val="24"/>
        </w:rPr>
      </w:pPr>
      <w:r w:rsidRPr="00280569">
        <w:rPr>
          <w:rFonts w:ascii="Times New Roman" w:hAnsi="Times New Roman" w:cs="Times New Roman"/>
          <w:i/>
          <w:sz w:val="24"/>
          <w:szCs w:val="24"/>
        </w:rPr>
        <w:t>устанавливать связи между фольклорными произведениями разных народов на уровне тематики, проблематики, образов (по принципу сходства и различия).</w:t>
      </w:r>
    </w:p>
    <w:p w:rsidR="00161B45" w:rsidRPr="00280569" w:rsidRDefault="00161B45" w:rsidP="00151C7C">
      <w:pPr>
        <w:numPr>
          <w:ilvl w:val="0"/>
          <w:numId w:val="174"/>
        </w:numPr>
        <w:spacing w:after="0" w:line="240" w:lineRule="auto"/>
        <w:ind w:firstLine="0"/>
        <w:contextualSpacing/>
        <w:jc w:val="both"/>
        <w:rPr>
          <w:rFonts w:ascii="Times New Roman" w:hAnsi="Times New Roman" w:cs="Times New Roman"/>
          <w:i/>
          <w:sz w:val="24"/>
          <w:szCs w:val="24"/>
        </w:rPr>
      </w:pPr>
      <w:r w:rsidRPr="00280569">
        <w:rPr>
          <w:rFonts w:ascii="Times New Roman" w:hAnsi="Times New Roman" w:cs="Times New Roman"/>
          <w:i/>
          <w:sz w:val="24"/>
          <w:szCs w:val="24"/>
        </w:rPr>
        <w:t>исполнять лирические народные песни</w:t>
      </w:r>
    </w:p>
    <w:p w:rsidR="00161B45" w:rsidRPr="00280569" w:rsidRDefault="00161B45" w:rsidP="00151C7C">
      <w:pPr>
        <w:numPr>
          <w:ilvl w:val="0"/>
          <w:numId w:val="174"/>
        </w:numPr>
        <w:spacing w:after="0" w:line="240" w:lineRule="auto"/>
        <w:ind w:firstLine="0"/>
        <w:contextualSpacing/>
        <w:jc w:val="both"/>
        <w:rPr>
          <w:rFonts w:ascii="Times New Roman" w:hAnsi="Times New Roman" w:cs="Times New Roman"/>
          <w:i/>
          <w:sz w:val="24"/>
          <w:szCs w:val="24"/>
        </w:rPr>
      </w:pPr>
      <w:r w:rsidRPr="00280569">
        <w:rPr>
          <w:rFonts w:ascii="Times New Roman" w:hAnsi="Times New Roman" w:cs="Times New Roman"/>
          <w:i/>
          <w:sz w:val="24"/>
          <w:szCs w:val="24"/>
        </w:rPr>
        <w:lastRenderedPageBreak/>
        <w:t>выбирать путь анализа произведения, адекватный жанрово-родовой природе художественного текста;</w:t>
      </w:r>
    </w:p>
    <w:p w:rsidR="00161B45" w:rsidRPr="00280569" w:rsidRDefault="00161B45" w:rsidP="00151C7C">
      <w:pPr>
        <w:numPr>
          <w:ilvl w:val="0"/>
          <w:numId w:val="174"/>
        </w:numPr>
        <w:spacing w:after="0" w:line="240" w:lineRule="auto"/>
        <w:ind w:firstLine="0"/>
        <w:contextualSpacing/>
        <w:jc w:val="both"/>
        <w:rPr>
          <w:rFonts w:ascii="Times New Roman" w:hAnsi="Times New Roman" w:cs="Times New Roman"/>
          <w:i/>
          <w:sz w:val="24"/>
          <w:szCs w:val="24"/>
        </w:rPr>
      </w:pPr>
      <w:r w:rsidRPr="00280569">
        <w:rPr>
          <w:rFonts w:ascii="Times New Roman" w:hAnsi="Times New Roman" w:cs="Times New Roman"/>
          <w:i/>
          <w:sz w:val="24"/>
          <w:szCs w:val="24"/>
        </w:rPr>
        <w:t>оценивать иллюстрацию или экранизацию произведения;</w:t>
      </w:r>
    </w:p>
    <w:p w:rsidR="00161B45" w:rsidRPr="00280569" w:rsidRDefault="00161B45" w:rsidP="00151C7C">
      <w:pPr>
        <w:numPr>
          <w:ilvl w:val="0"/>
          <w:numId w:val="174"/>
        </w:numPr>
        <w:spacing w:after="0" w:line="240" w:lineRule="auto"/>
        <w:ind w:firstLine="0"/>
        <w:contextualSpacing/>
        <w:jc w:val="both"/>
        <w:rPr>
          <w:rFonts w:ascii="Times New Roman" w:hAnsi="Times New Roman" w:cs="Times New Roman"/>
          <w:i/>
          <w:sz w:val="24"/>
          <w:szCs w:val="24"/>
        </w:rPr>
      </w:pPr>
      <w:r w:rsidRPr="00280569">
        <w:rPr>
          <w:rFonts w:ascii="Times New Roman" w:hAnsi="Times New Roman" w:cs="Times New Roman"/>
          <w:i/>
          <w:sz w:val="24"/>
          <w:szCs w:val="24"/>
        </w:rPr>
        <w:t>создавать собственную иллюстрацию изученного текста;</w:t>
      </w:r>
    </w:p>
    <w:p w:rsidR="00161B45" w:rsidRPr="00280569" w:rsidRDefault="00161B45" w:rsidP="00151C7C">
      <w:pPr>
        <w:numPr>
          <w:ilvl w:val="0"/>
          <w:numId w:val="174"/>
        </w:numPr>
        <w:spacing w:after="0" w:line="240" w:lineRule="auto"/>
        <w:ind w:firstLine="0"/>
        <w:contextualSpacing/>
        <w:jc w:val="both"/>
        <w:rPr>
          <w:rFonts w:ascii="Times New Roman" w:hAnsi="Times New Roman" w:cs="Times New Roman"/>
          <w:i/>
          <w:sz w:val="24"/>
          <w:szCs w:val="24"/>
        </w:rPr>
      </w:pPr>
      <w:r w:rsidRPr="00280569">
        <w:rPr>
          <w:rFonts w:ascii="Times New Roman" w:hAnsi="Times New Roman" w:cs="Times New Roman"/>
          <w:i/>
          <w:sz w:val="24"/>
          <w:szCs w:val="24"/>
        </w:rPr>
        <w:t>вести самостоятельную проектно-исследовательскую деятельность и оформлять её результаты в форматах (работа исследовательского характера, проект).</w:t>
      </w:r>
    </w:p>
    <w:p w:rsidR="00161B45" w:rsidRPr="00280569" w:rsidRDefault="00161B45" w:rsidP="00151C7C">
      <w:pPr>
        <w:numPr>
          <w:ilvl w:val="0"/>
          <w:numId w:val="174"/>
        </w:numPr>
        <w:spacing w:after="0" w:line="240" w:lineRule="auto"/>
        <w:ind w:firstLine="0"/>
        <w:contextualSpacing/>
        <w:jc w:val="both"/>
        <w:rPr>
          <w:rFonts w:ascii="Times New Roman" w:hAnsi="Times New Roman" w:cs="Times New Roman"/>
          <w:i/>
          <w:sz w:val="24"/>
          <w:szCs w:val="24"/>
        </w:rPr>
      </w:pPr>
      <w:r w:rsidRPr="00280569">
        <w:rPr>
          <w:rFonts w:ascii="Times New Roman" w:hAnsi="Times New Roman" w:cs="Times New Roman"/>
          <w:i/>
          <w:sz w:val="24"/>
          <w:szCs w:val="24"/>
        </w:rPr>
        <w:t>дифференцировать элементы поэтики художественного текста, видеть их художественную и смысловую функцию;</w:t>
      </w:r>
    </w:p>
    <w:p w:rsidR="00161B45" w:rsidRPr="00280569" w:rsidRDefault="00161B45" w:rsidP="00151C7C">
      <w:pPr>
        <w:numPr>
          <w:ilvl w:val="0"/>
          <w:numId w:val="174"/>
        </w:numPr>
        <w:spacing w:after="0" w:line="240" w:lineRule="auto"/>
        <w:ind w:firstLine="0"/>
        <w:contextualSpacing/>
        <w:jc w:val="both"/>
        <w:rPr>
          <w:rFonts w:ascii="Times New Roman" w:hAnsi="Times New Roman" w:cs="Times New Roman"/>
          <w:i/>
          <w:sz w:val="24"/>
          <w:szCs w:val="24"/>
        </w:rPr>
      </w:pPr>
      <w:r w:rsidRPr="00280569">
        <w:rPr>
          <w:rFonts w:ascii="Times New Roman" w:hAnsi="Times New Roman" w:cs="Times New Roman"/>
          <w:i/>
          <w:sz w:val="24"/>
          <w:szCs w:val="24"/>
        </w:rPr>
        <w:t>сопоставлять «чужие» тексты интерпретирующего характера, аргументированно оценивать их;</w:t>
      </w:r>
    </w:p>
    <w:p w:rsidR="00161B45" w:rsidRPr="00280569" w:rsidRDefault="00161B45" w:rsidP="00151C7C">
      <w:pPr>
        <w:numPr>
          <w:ilvl w:val="0"/>
          <w:numId w:val="174"/>
        </w:numPr>
        <w:spacing w:after="0" w:line="240" w:lineRule="auto"/>
        <w:ind w:firstLine="0"/>
        <w:contextualSpacing/>
        <w:jc w:val="both"/>
        <w:rPr>
          <w:rFonts w:ascii="Times New Roman" w:hAnsi="Times New Roman" w:cs="Times New Roman"/>
          <w:i/>
          <w:sz w:val="24"/>
          <w:szCs w:val="24"/>
        </w:rPr>
      </w:pPr>
      <w:r w:rsidRPr="00280569">
        <w:rPr>
          <w:rFonts w:ascii="Times New Roman" w:hAnsi="Times New Roman" w:cs="Times New Roman"/>
          <w:i/>
          <w:sz w:val="24"/>
          <w:szCs w:val="24"/>
        </w:rPr>
        <w:t>оценивать интерпретацию художественного текста, созданную средствами других искусств;</w:t>
      </w:r>
    </w:p>
    <w:p w:rsidR="00161B45" w:rsidRPr="00280569" w:rsidRDefault="00161B45" w:rsidP="00151C7C">
      <w:pPr>
        <w:numPr>
          <w:ilvl w:val="0"/>
          <w:numId w:val="174"/>
        </w:numPr>
        <w:spacing w:after="0" w:line="240" w:lineRule="auto"/>
        <w:ind w:firstLine="0"/>
        <w:contextualSpacing/>
        <w:jc w:val="both"/>
        <w:rPr>
          <w:rFonts w:ascii="Times New Roman" w:hAnsi="Times New Roman" w:cs="Times New Roman"/>
          <w:i/>
          <w:sz w:val="24"/>
          <w:szCs w:val="24"/>
        </w:rPr>
      </w:pPr>
      <w:r w:rsidRPr="00280569">
        <w:rPr>
          <w:rFonts w:ascii="Times New Roman" w:hAnsi="Times New Roman" w:cs="Times New Roman"/>
          <w:i/>
          <w:sz w:val="24"/>
          <w:szCs w:val="24"/>
        </w:rPr>
        <w:t>создавать собственную интерпретацию изученного текста средствами других искусств;</w:t>
      </w:r>
    </w:p>
    <w:p w:rsidR="00161B45" w:rsidRPr="00280569" w:rsidRDefault="00161B45" w:rsidP="00151C7C">
      <w:pPr>
        <w:numPr>
          <w:ilvl w:val="0"/>
          <w:numId w:val="174"/>
        </w:numPr>
        <w:spacing w:after="0" w:line="240" w:lineRule="auto"/>
        <w:ind w:firstLine="0"/>
        <w:contextualSpacing/>
        <w:jc w:val="both"/>
        <w:rPr>
          <w:rFonts w:ascii="Times New Roman" w:hAnsi="Times New Roman" w:cs="Times New Roman"/>
          <w:i/>
          <w:sz w:val="24"/>
          <w:szCs w:val="24"/>
        </w:rPr>
      </w:pPr>
      <w:r w:rsidRPr="00280569">
        <w:rPr>
          <w:rFonts w:ascii="Times New Roman" w:hAnsi="Times New Roman" w:cs="Times New Roman"/>
          <w:i/>
          <w:sz w:val="24"/>
          <w:szCs w:val="24"/>
        </w:rPr>
        <w:t>сопоставлять произведения русской и мировой литературы самостоятельно (или под руководством учителя), определяя линии сопоставления, выбирая аспект для сопоставительного анализа.</w:t>
      </w:r>
    </w:p>
    <w:p w:rsidR="00161B45" w:rsidRPr="00280569" w:rsidRDefault="00161B45" w:rsidP="009F7F9F">
      <w:pPr>
        <w:spacing w:after="0" w:line="240" w:lineRule="auto"/>
        <w:contextualSpacing/>
        <w:jc w:val="both"/>
        <w:rPr>
          <w:rFonts w:ascii="Times New Roman" w:hAnsi="Times New Roman" w:cs="Times New Roman"/>
          <w:sz w:val="24"/>
          <w:szCs w:val="24"/>
        </w:rPr>
      </w:pPr>
    </w:p>
    <w:p w:rsidR="00161B45" w:rsidRPr="00280569" w:rsidRDefault="00161B45" w:rsidP="00512117">
      <w:pPr>
        <w:spacing w:after="0" w:line="240" w:lineRule="auto"/>
        <w:ind w:firstLine="284"/>
        <w:contextualSpacing/>
        <w:jc w:val="both"/>
        <w:rPr>
          <w:rFonts w:ascii="Times New Roman" w:hAnsi="Times New Roman" w:cs="Times New Roman"/>
          <w:sz w:val="24"/>
          <w:szCs w:val="24"/>
        </w:rPr>
      </w:pPr>
      <w:r w:rsidRPr="00280569">
        <w:rPr>
          <w:rFonts w:ascii="Times New Roman" w:hAnsi="Times New Roman" w:cs="Times New Roman"/>
          <w:b/>
          <w:sz w:val="24"/>
          <w:szCs w:val="24"/>
        </w:rPr>
        <w:t>Изучение предметной области "Родной язык и родная литература" должно обеспечить</w:t>
      </w:r>
      <w:r w:rsidRPr="00280569">
        <w:rPr>
          <w:rFonts w:ascii="Times New Roman" w:hAnsi="Times New Roman" w:cs="Times New Roman"/>
          <w:sz w:val="24"/>
          <w:szCs w:val="24"/>
        </w:rPr>
        <w:t>:</w:t>
      </w:r>
    </w:p>
    <w:p w:rsidR="00161B45" w:rsidRPr="00280569" w:rsidRDefault="00161B45" w:rsidP="00512117">
      <w:pPr>
        <w:numPr>
          <w:ilvl w:val="0"/>
          <w:numId w:val="154"/>
        </w:numPr>
        <w:tabs>
          <w:tab w:val="clear" w:pos="720"/>
        </w:tabs>
        <w:spacing w:after="0" w:line="240" w:lineRule="auto"/>
        <w:ind w:left="0" w:firstLine="284"/>
        <w:contextualSpacing/>
        <w:jc w:val="both"/>
        <w:rPr>
          <w:rFonts w:ascii="Times New Roman" w:hAnsi="Times New Roman" w:cs="Times New Roman"/>
          <w:sz w:val="24"/>
          <w:szCs w:val="24"/>
        </w:rPr>
      </w:pPr>
      <w:r w:rsidRPr="00280569">
        <w:rPr>
          <w:rFonts w:ascii="Times New Roman" w:hAnsi="Times New Roman" w:cs="Times New Roman"/>
          <w:sz w:val="24"/>
          <w:szCs w:val="24"/>
        </w:rPr>
        <w:t>воспитание ценностного отношения к родному языку и родной литературе как хранителю культуры, включение в культурно-языковое поле своего народа;</w:t>
      </w:r>
    </w:p>
    <w:p w:rsidR="00161B45" w:rsidRPr="00280569" w:rsidRDefault="00161B45" w:rsidP="00512117">
      <w:pPr>
        <w:numPr>
          <w:ilvl w:val="0"/>
          <w:numId w:val="154"/>
        </w:numPr>
        <w:spacing w:after="0" w:line="240" w:lineRule="auto"/>
        <w:ind w:left="0" w:firstLine="284"/>
        <w:contextualSpacing/>
        <w:jc w:val="both"/>
        <w:rPr>
          <w:rFonts w:ascii="Times New Roman" w:hAnsi="Times New Roman" w:cs="Times New Roman"/>
          <w:sz w:val="24"/>
          <w:szCs w:val="24"/>
        </w:rPr>
      </w:pPr>
      <w:r w:rsidRPr="00280569">
        <w:rPr>
          <w:rFonts w:ascii="Times New Roman" w:hAnsi="Times New Roman" w:cs="Times New Roman"/>
          <w:sz w:val="24"/>
          <w:szCs w:val="24"/>
        </w:rPr>
        <w:t>приобщение к литературному наследию своего народа;</w:t>
      </w:r>
    </w:p>
    <w:p w:rsidR="00161B45" w:rsidRPr="00280569" w:rsidRDefault="00161B45" w:rsidP="00512117">
      <w:pPr>
        <w:numPr>
          <w:ilvl w:val="0"/>
          <w:numId w:val="154"/>
        </w:numPr>
        <w:spacing w:after="0" w:line="240" w:lineRule="auto"/>
        <w:ind w:left="0" w:firstLine="284"/>
        <w:contextualSpacing/>
        <w:jc w:val="both"/>
        <w:rPr>
          <w:rFonts w:ascii="Times New Roman" w:hAnsi="Times New Roman" w:cs="Times New Roman"/>
          <w:sz w:val="24"/>
          <w:szCs w:val="24"/>
        </w:rPr>
      </w:pPr>
      <w:r w:rsidRPr="00280569">
        <w:rPr>
          <w:rFonts w:ascii="Times New Roman" w:hAnsi="Times New Roman" w:cs="Times New Roman"/>
          <w:sz w:val="24"/>
          <w:szCs w:val="24"/>
        </w:rPr>
        <w:t>формирование причастности к свершениям и традициям своего народа, осознание исторической преемственности поколений, своей ответственности за сохранение культуры народа;</w:t>
      </w:r>
    </w:p>
    <w:p w:rsidR="00161B45" w:rsidRPr="00280569" w:rsidRDefault="00161B45" w:rsidP="00512117">
      <w:pPr>
        <w:numPr>
          <w:ilvl w:val="0"/>
          <w:numId w:val="154"/>
        </w:numPr>
        <w:spacing w:after="0" w:line="240" w:lineRule="auto"/>
        <w:ind w:left="0" w:firstLine="284"/>
        <w:contextualSpacing/>
        <w:jc w:val="both"/>
        <w:rPr>
          <w:rFonts w:ascii="Times New Roman" w:hAnsi="Times New Roman" w:cs="Times New Roman"/>
          <w:sz w:val="24"/>
          <w:szCs w:val="24"/>
        </w:rPr>
      </w:pPr>
      <w:r w:rsidRPr="00280569">
        <w:rPr>
          <w:rFonts w:ascii="Times New Roman" w:hAnsi="Times New Roman" w:cs="Times New Roman"/>
          <w:sz w:val="24"/>
          <w:szCs w:val="24"/>
        </w:rPr>
        <w:t>обогащение активного и потенциального словарного запаса, развитие у обучающихся культуры владения родным языком во всей полноте его функциональных возможностей в соответствии с нормами устной и письменной речи, правилами речевого этикета;</w:t>
      </w:r>
    </w:p>
    <w:p w:rsidR="00161B45" w:rsidRPr="00280569" w:rsidRDefault="00161B45" w:rsidP="00512117">
      <w:pPr>
        <w:numPr>
          <w:ilvl w:val="0"/>
          <w:numId w:val="154"/>
        </w:numPr>
        <w:spacing w:after="0" w:line="240" w:lineRule="auto"/>
        <w:ind w:left="0" w:firstLine="284"/>
        <w:contextualSpacing/>
        <w:jc w:val="both"/>
        <w:rPr>
          <w:rFonts w:ascii="Times New Roman" w:hAnsi="Times New Roman" w:cs="Times New Roman"/>
          <w:sz w:val="24"/>
          <w:szCs w:val="24"/>
        </w:rPr>
      </w:pPr>
      <w:r w:rsidRPr="00280569">
        <w:rPr>
          <w:rFonts w:ascii="Times New Roman" w:hAnsi="Times New Roman" w:cs="Times New Roman"/>
          <w:sz w:val="24"/>
          <w:szCs w:val="24"/>
        </w:rPr>
        <w:t>получение знаний о родном языке как системе и как развивающемся явлении, о его уровнях и единицах, о закономерностях его функционирования, освоение базовых понятий лингвистики, формирование аналитических умений в отношении языковых единиц и текстов разных функционально-смысловых типов и жанров.</w:t>
      </w:r>
    </w:p>
    <w:p w:rsidR="00161B45" w:rsidRPr="00280569" w:rsidRDefault="00161B45" w:rsidP="00512117">
      <w:pPr>
        <w:pStyle w:val="afffff2"/>
        <w:tabs>
          <w:tab w:val="left" w:pos="142"/>
          <w:tab w:val="left" w:pos="851"/>
        </w:tabs>
        <w:spacing w:line="240" w:lineRule="auto"/>
        <w:ind w:firstLine="284"/>
        <w:contextualSpacing/>
        <w:rPr>
          <w:rFonts w:ascii="Times New Roman" w:hAnsi="Times New Roman" w:cs="Times New Roman"/>
          <w:color w:val="auto"/>
          <w:sz w:val="24"/>
          <w:szCs w:val="24"/>
        </w:rPr>
      </w:pPr>
      <w:r w:rsidRPr="00280569">
        <w:rPr>
          <w:rFonts w:ascii="Times New Roman" w:hAnsi="Times New Roman" w:cs="Times New Roman"/>
          <w:color w:val="auto"/>
          <w:sz w:val="24"/>
          <w:szCs w:val="24"/>
        </w:rPr>
        <w:t>Предметные результаты изучения предметной области «Родной язык и родная литература» должны отражать:</w:t>
      </w:r>
    </w:p>
    <w:p w:rsidR="00161B45" w:rsidRPr="00280569" w:rsidRDefault="00161B45" w:rsidP="00512117">
      <w:pPr>
        <w:pStyle w:val="afffff2"/>
        <w:tabs>
          <w:tab w:val="left" w:pos="142"/>
          <w:tab w:val="left" w:pos="851"/>
        </w:tabs>
        <w:spacing w:line="240" w:lineRule="auto"/>
        <w:ind w:firstLine="284"/>
        <w:contextualSpacing/>
        <w:rPr>
          <w:rFonts w:ascii="Times New Roman" w:hAnsi="Times New Roman" w:cs="Times New Roman"/>
          <w:b/>
          <w:color w:val="auto"/>
          <w:sz w:val="24"/>
          <w:szCs w:val="24"/>
        </w:rPr>
      </w:pPr>
    </w:p>
    <w:p w:rsidR="00161B45" w:rsidRPr="00280569" w:rsidRDefault="00161B45" w:rsidP="00512117">
      <w:pPr>
        <w:pStyle w:val="afffff2"/>
        <w:tabs>
          <w:tab w:val="left" w:pos="142"/>
          <w:tab w:val="left" w:pos="851"/>
        </w:tabs>
        <w:spacing w:line="240" w:lineRule="auto"/>
        <w:ind w:firstLine="284"/>
        <w:contextualSpacing/>
        <w:rPr>
          <w:rFonts w:ascii="Times New Roman" w:hAnsi="Times New Roman" w:cs="Times New Roman"/>
          <w:b/>
          <w:color w:val="auto"/>
          <w:sz w:val="24"/>
          <w:szCs w:val="24"/>
        </w:rPr>
      </w:pPr>
      <w:r w:rsidRPr="00280569">
        <w:rPr>
          <w:rFonts w:ascii="Times New Roman" w:hAnsi="Times New Roman" w:cs="Times New Roman"/>
          <w:b/>
          <w:color w:val="auto"/>
          <w:sz w:val="24"/>
          <w:szCs w:val="24"/>
        </w:rPr>
        <w:t>1.2.5.3.</w:t>
      </w:r>
      <w:r w:rsidRPr="00280569">
        <w:rPr>
          <w:rFonts w:ascii="Times New Roman" w:hAnsi="Times New Roman" w:cs="Times New Roman"/>
          <w:b/>
          <w:color w:val="auto"/>
          <w:sz w:val="24"/>
          <w:szCs w:val="24"/>
        </w:rPr>
        <w:tab/>
        <w:t xml:space="preserve">Родной </w:t>
      </w:r>
      <w:r w:rsidR="00DD4AA9" w:rsidRPr="00280569">
        <w:rPr>
          <w:rFonts w:ascii="Times New Roman" w:hAnsi="Times New Roman" w:cs="Times New Roman"/>
          <w:b/>
          <w:color w:val="auto"/>
          <w:sz w:val="24"/>
          <w:szCs w:val="24"/>
        </w:rPr>
        <w:t xml:space="preserve">(татарский) </w:t>
      </w:r>
      <w:r w:rsidRPr="00280569">
        <w:rPr>
          <w:rFonts w:ascii="Times New Roman" w:hAnsi="Times New Roman" w:cs="Times New Roman"/>
          <w:b/>
          <w:color w:val="auto"/>
          <w:sz w:val="24"/>
          <w:szCs w:val="24"/>
        </w:rPr>
        <w:t>язык</w:t>
      </w:r>
    </w:p>
    <w:p w:rsidR="00161B45" w:rsidRPr="00280569" w:rsidRDefault="00161B45" w:rsidP="00512117">
      <w:pPr>
        <w:spacing w:after="0" w:line="240" w:lineRule="auto"/>
        <w:ind w:firstLine="284"/>
        <w:contextualSpacing/>
        <w:jc w:val="both"/>
        <w:rPr>
          <w:rFonts w:ascii="Times New Roman" w:hAnsi="Times New Roman" w:cs="Times New Roman"/>
          <w:sz w:val="24"/>
          <w:szCs w:val="24"/>
        </w:rPr>
      </w:pPr>
      <w:r w:rsidRPr="00280569">
        <w:rPr>
          <w:rFonts w:ascii="Times New Roman" w:hAnsi="Times New Roman" w:cs="Times New Roman"/>
          <w:sz w:val="24"/>
          <w:szCs w:val="24"/>
        </w:rPr>
        <w:t>1) совершенствование видов речевой деятельности (аудирования, чтения, говорения и письма), обеспечивающих эффективное взаимодействие с окружающими людьми в ситуациях формального и неформального межличностного и межкультурного общения;</w:t>
      </w:r>
    </w:p>
    <w:p w:rsidR="00161B45" w:rsidRPr="00280569" w:rsidRDefault="00161B45" w:rsidP="00512117">
      <w:pPr>
        <w:spacing w:after="0" w:line="240" w:lineRule="auto"/>
        <w:ind w:firstLine="284"/>
        <w:contextualSpacing/>
        <w:jc w:val="both"/>
        <w:rPr>
          <w:rFonts w:ascii="Times New Roman" w:hAnsi="Times New Roman" w:cs="Times New Roman"/>
          <w:sz w:val="24"/>
          <w:szCs w:val="24"/>
        </w:rPr>
      </w:pPr>
      <w:r w:rsidRPr="00280569">
        <w:rPr>
          <w:rFonts w:ascii="Times New Roman" w:hAnsi="Times New Roman" w:cs="Times New Roman"/>
          <w:sz w:val="24"/>
          <w:szCs w:val="24"/>
        </w:rPr>
        <w:t>2) понимание определяющей роли языка в развитии интеллектуальных и творческих способностей личности в процессе образования и самообразования;</w:t>
      </w:r>
    </w:p>
    <w:p w:rsidR="00161B45" w:rsidRPr="00280569" w:rsidRDefault="00161B45" w:rsidP="00512117">
      <w:pPr>
        <w:spacing w:after="0" w:line="240" w:lineRule="auto"/>
        <w:ind w:firstLine="284"/>
        <w:contextualSpacing/>
        <w:jc w:val="both"/>
        <w:rPr>
          <w:rFonts w:ascii="Times New Roman" w:hAnsi="Times New Roman" w:cs="Times New Roman"/>
          <w:sz w:val="24"/>
          <w:szCs w:val="24"/>
        </w:rPr>
      </w:pPr>
      <w:r w:rsidRPr="00280569">
        <w:rPr>
          <w:rFonts w:ascii="Times New Roman" w:hAnsi="Times New Roman" w:cs="Times New Roman"/>
          <w:sz w:val="24"/>
          <w:szCs w:val="24"/>
        </w:rPr>
        <w:t>3) использование коммуникативно-эстетических возможностей родного языка;</w:t>
      </w:r>
    </w:p>
    <w:p w:rsidR="00161B45" w:rsidRPr="00280569" w:rsidRDefault="00161B45" w:rsidP="00512117">
      <w:pPr>
        <w:spacing w:after="0" w:line="240" w:lineRule="auto"/>
        <w:ind w:firstLine="284"/>
        <w:contextualSpacing/>
        <w:jc w:val="both"/>
        <w:rPr>
          <w:rFonts w:ascii="Times New Roman" w:hAnsi="Times New Roman" w:cs="Times New Roman"/>
          <w:sz w:val="24"/>
          <w:szCs w:val="24"/>
        </w:rPr>
      </w:pPr>
      <w:r w:rsidRPr="00280569">
        <w:rPr>
          <w:rFonts w:ascii="Times New Roman" w:hAnsi="Times New Roman" w:cs="Times New Roman"/>
          <w:sz w:val="24"/>
          <w:szCs w:val="24"/>
        </w:rPr>
        <w:t>4) расширение и систематизацию научных знаний о родном языке; осознание взаимосвязи его уровней и единиц; освоение базовых понятий лингвистики, основных единиц и грамматических категорий родного языка;</w:t>
      </w:r>
    </w:p>
    <w:p w:rsidR="00161B45" w:rsidRPr="00280569" w:rsidRDefault="00161B45" w:rsidP="00512117">
      <w:pPr>
        <w:spacing w:after="0" w:line="240" w:lineRule="auto"/>
        <w:ind w:firstLine="284"/>
        <w:contextualSpacing/>
        <w:jc w:val="both"/>
        <w:rPr>
          <w:rFonts w:ascii="Times New Roman" w:hAnsi="Times New Roman" w:cs="Times New Roman"/>
          <w:sz w:val="24"/>
          <w:szCs w:val="24"/>
        </w:rPr>
      </w:pPr>
      <w:r w:rsidRPr="00280569">
        <w:rPr>
          <w:rFonts w:ascii="Times New Roman" w:hAnsi="Times New Roman" w:cs="Times New Roman"/>
          <w:sz w:val="24"/>
          <w:szCs w:val="24"/>
        </w:rPr>
        <w:t>5) формирование навыков проведения различных видов анализа слова (фонетического, морфемного, словообразовательного, лексического, морфологического), синтаксического анализа словосочетания и предложения, а также многоаспектного анализа текста;</w:t>
      </w:r>
    </w:p>
    <w:p w:rsidR="00161B45" w:rsidRPr="00280569" w:rsidRDefault="00161B45" w:rsidP="00512117">
      <w:pPr>
        <w:spacing w:after="0" w:line="240" w:lineRule="auto"/>
        <w:ind w:firstLine="284"/>
        <w:contextualSpacing/>
        <w:jc w:val="both"/>
        <w:rPr>
          <w:rFonts w:ascii="Times New Roman" w:hAnsi="Times New Roman" w:cs="Times New Roman"/>
          <w:sz w:val="24"/>
          <w:szCs w:val="24"/>
        </w:rPr>
      </w:pPr>
      <w:r w:rsidRPr="00280569">
        <w:rPr>
          <w:rFonts w:ascii="Times New Roman" w:hAnsi="Times New Roman" w:cs="Times New Roman"/>
          <w:sz w:val="24"/>
          <w:szCs w:val="24"/>
        </w:rPr>
        <w:lastRenderedPageBreak/>
        <w:t>6) обогащение активного и потенциального словарного запаса, расширение объема используемых в речи грамматических средств для свободного выражения мыслей и чувств на родном языке адекватно ситуации и стилю общения;</w:t>
      </w:r>
    </w:p>
    <w:p w:rsidR="00161B45" w:rsidRPr="00280569" w:rsidRDefault="00161B45" w:rsidP="00512117">
      <w:pPr>
        <w:spacing w:after="0" w:line="240" w:lineRule="auto"/>
        <w:ind w:firstLine="284"/>
        <w:contextualSpacing/>
        <w:jc w:val="both"/>
        <w:rPr>
          <w:rFonts w:ascii="Times New Roman" w:hAnsi="Times New Roman" w:cs="Times New Roman"/>
          <w:sz w:val="24"/>
          <w:szCs w:val="24"/>
        </w:rPr>
      </w:pPr>
      <w:r w:rsidRPr="00280569">
        <w:rPr>
          <w:rFonts w:ascii="Times New Roman" w:hAnsi="Times New Roman" w:cs="Times New Roman"/>
          <w:sz w:val="24"/>
          <w:szCs w:val="24"/>
        </w:rPr>
        <w:t>7) овладение основными стилистическими ресурсами лексики и фразеологии родного языка, основными нормами родного языка (орфоэпическими, лексическими, грамматическими, орфографическими, пунктуационными), нормами речевого этикета; приобретение опыта их использования в речевой практике при создании устных и письменных высказываний; стремление к речевому самосовершенствованию;</w:t>
      </w:r>
    </w:p>
    <w:p w:rsidR="00161B45" w:rsidRPr="00280569" w:rsidRDefault="00161B45" w:rsidP="00512117">
      <w:pPr>
        <w:pStyle w:val="c12c34c24"/>
        <w:spacing w:before="0" w:beforeAutospacing="0" w:after="0" w:afterAutospacing="0"/>
        <w:ind w:firstLine="284"/>
        <w:rPr>
          <w:b/>
        </w:rPr>
      </w:pPr>
      <w:r w:rsidRPr="00280569">
        <w:t>8) формирование ответственности за языковую культуру как общечеловеческую ценность.</w:t>
      </w:r>
      <w:r w:rsidRPr="00280569">
        <w:br/>
      </w:r>
    </w:p>
    <w:p w:rsidR="00161B45" w:rsidRPr="00280569" w:rsidRDefault="00161B45" w:rsidP="00512117">
      <w:pPr>
        <w:pStyle w:val="c12c34c24"/>
        <w:spacing w:before="0" w:beforeAutospacing="0" w:after="0" w:afterAutospacing="0"/>
        <w:ind w:firstLine="284"/>
        <w:jc w:val="both"/>
        <w:rPr>
          <w:b/>
        </w:rPr>
      </w:pPr>
      <w:r w:rsidRPr="00280569">
        <w:rPr>
          <w:b/>
        </w:rPr>
        <w:t xml:space="preserve">Результатом освоения учебного курса по татарскому языку (5-9 классы) являются </w:t>
      </w:r>
    </w:p>
    <w:p w:rsidR="00161B45" w:rsidRPr="00280569" w:rsidRDefault="00161B45" w:rsidP="00512117">
      <w:pPr>
        <w:pStyle w:val="c12c34c24"/>
        <w:spacing w:before="0" w:beforeAutospacing="0" w:after="0" w:afterAutospacing="0"/>
        <w:ind w:firstLine="284"/>
        <w:jc w:val="both"/>
      </w:pPr>
      <w:r w:rsidRPr="00280569">
        <w:t xml:space="preserve">1) </w:t>
      </w:r>
      <w:r w:rsidRPr="00280569">
        <w:rPr>
          <w:rStyle w:val="c17"/>
          <w:bCs/>
        </w:rPr>
        <w:t>Личностные результаты:</w:t>
      </w:r>
    </w:p>
    <w:p w:rsidR="00161B45" w:rsidRPr="00280569" w:rsidRDefault="00161B45" w:rsidP="00512117">
      <w:pPr>
        <w:numPr>
          <w:ilvl w:val="0"/>
          <w:numId w:val="191"/>
        </w:numPr>
        <w:tabs>
          <w:tab w:val="clear" w:pos="720"/>
        </w:tabs>
        <w:spacing w:after="0" w:line="240" w:lineRule="auto"/>
        <w:ind w:left="0" w:firstLine="284"/>
        <w:jc w:val="both"/>
        <w:rPr>
          <w:rFonts w:ascii="Times New Roman" w:hAnsi="Times New Roman" w:cs="Times New Roman"/>
          <w:sz w:val="24"/>
          <w:szCs w:val="24"/>
        </w:rPr>
      </w:pPr>
      <w:r w:rsidRPr="00280569">
        <w:rPr>
          <w:rFonts w:ascii="Times New Roman" w:hAnsi="Times New Roman" w:cs="Times New Roman"/>
          <w:sz w:val="24"/>
          <w:szCs w:val="24"/>
        </w:rPr>
        <w:t>понимание татарского языка как одной из основных национально-культурных ценностей татарского народа, определяющей роли родного языка в развитии интеллектуальных, творческих способностей и моральных качеств личности; его значения в процессе получения школьного образования;</w:t>
      </w:r>
    </w:p>
    <w:p w:rsidR="00161B45" w:rsidRPr="00280569" w:rsidRDefault="00161B45" w:rsidP="00512117">
      <w:pPr>
        <w:numPr>
          <w:ilvl w:val="0"/>
          <w:numId w:val="191"/>
        </w:numPr>
        <w:tabs>
          <w:tab w:val="clear" w:pos="720"/>
        </w:tabs>
        <w:spacing w:after="0" w:line="240" w:lineRule="auto"/>
        <w:ind w:left="0" w:firstLine="284"/>
        <w:jc w:val="both"/>
        <w:rPr>
          <w:rFonts w:ascii="Times New Roman" w:hAnsi="Times New Roman" w:cs="Times New Roman"/>
          <w:sz w:val="24"/>
          <w:szCs w:val="24"/>
        </w:rPr>
      </w:pPr>
      <w:r w:rsidRPr="00280569">
        <w:rPr>
          <w:rFonts w:ascii="Times New Roman" w:hAnsi="Times New Roman" w:cs="Times New Roman"/>
          <w:sz w:val="24"/>
          <w:szCs w:val="24"/>
        </w:rPr>
        <w:t>осознание эстетической ценности татарского языка; уважительное отношение к родному языку, гордость за него; потребность сохранить чистоту татарского языка как явления национальной культуры; стремление к речевому самосовершенствованию;</w:t>
      </w:r>
    </w:p>
    <w:p w:rsidR="00161B45" w:rsidRPr="00280569" w:rsidRDefault="00161B45" w:rsidP="00512117">
      <w:pPr>
        <w:numPr>
          <w:ilvl w:val="0"/>
          <w:numId w:val="191"/>
        </w:numPr>
        <w:tabs>
          <w:tab w:val="clear" w:pos="720"/>
        </w:tabs>
        <w:spacing w:after="0" w:line="240" w:lineRule="auto"/>
        <w:ind w:left="0" w:firstLine="284"/>
        <w:jc w:val="both"/>
        <w:rPr>
          <w:rFonts w:ascii="Times New Roman" w:hAnsi="Times New Roman" w:cs="Times New Roman"/>
          <w:sz w:val="24"/>
          <w:szCs w:val="24"/>
        </w:rPr>
      </w:pPr>
      <w:r w:rsidRPr="00280569">
        <w:rPr>
          <w:rFonts w:ascii="Times New Roman" w:hAnsi="Times New Roman" w:cs="Times New Roman"/>
          <w:sz w:val="24"/>
          <w:szCs w:val="24"/>
        </w:rPr>
        <w:t>достаточный объем словарного запаса и усвоенных грамматических средств для свободного выражения мыслей и чувств в процессе речевого общения; способность к самооценке на основе наблюдения за собственной речью.</w:t>
      </w:r>
    </w:p>
    <w:p w:rsidR="00161B45" w:rsidRPr="00280569" w:rsidRDefault="00161B45" w:rsidP="00512117">
      <w:pPr>
        <w:pStyle w:val="c28c24c109"/>
        <w:spacing w:before="0" w:beforeAutospacing="0" w:after="0" w:afterAutospacing="0"/>
        <w:ind w:firstLine="284"/>
        <w:jc w:val="both"/>
      </w:pPr>
      <w:r w:rsidRPr="00280569">
        <w:rPr>
          <w:rStyle w:val="c17"/>
          <w:bCs/>
        </w:rPr>
        <w:t>2) Метапредметные результаты:</w:t>
      </w:r>
    </w:p>
    <w:p w:rsidR="00161B45" w:rsidRPr="00280569" w:rsidRDefault="00161B45" w:rsidP="00512117">
      <w:pPr>
        <w:numPr>
          <w:ilvl w:val="0"/>
          <w:numId w:val="192"/>
        </w:numPr>
        <w:tabs>
          <w:tab w:val="clear" w:pos="720"/>
        </w:tabs>
        <w:spacing w:after="0" w:line="240" w:lineRule="auto"/>
        <w:ind w:left="0" w:firstLine="284"/>
        <w:jc w:val="both"/>
        <w:rPr>
          <w:rFonts w:ascii="Times New Roman" w:hAnsi="Times New Roman" w:cs="Times New Roman"/>
          <w:sz w:val="24"/>
          <w:szCs w:val="24"/>
        </w:rPr>
      </w:pPr>
      <w:r w:rsidRPr="00280569">
        <w:rPr>
          <w:rFonts w:ascii="Times New Roman" w:hAnsi="Times New Roman" w:cs="Times New Roman"/>
          <w:sz w:val="24"/>
          <w:szCs w:val="24"/>
        </w:rPr>
        <w:t>владение всеми видами речевой деятельности:</w:t>
      </w:r>
    </w:p>
    <w:p w:rsidR="00161B45" w:rsidRPr="00280569" w:rsidRDefault="00161B45" w:rsidP="00512117">
      <w:pPr>
        <w:numPr>
          <w:ilvl w:val="0"/>
          <w:numId w:val="192"/>
        </w:numPr>
        <w:tabs>
          <w:tab w:val="clear" w:pos="720"/>
        </w:tabs>
        <w:spacing w:after="0" w:line="240" w:lineRule="auto"/>
        <w:ind w:left="0" w:firstLine="284"/>
        <w:jc w:val="both"/>
        <w:rPr>
          <w:rFonts w:ascii="Times New Roman" w:hAnsi="Times New Roman" w:cs="Times New Roman"/>
          <w:sz w:val="24"/>
          <w:szCs w:val="24"/>
        </w:rPr>
      </w:pPr>
      <w:r w:rsidRPr="00280569">
        <w:rPr>
          <w:rFonts w:ascii="Times New Roman" w:hAnsi="Times New Roman" w:cs="Times New Roman"/>
          <w:sz w:val="24"/>
          <w:szCs w:val="24"/>
        </w:rPr>
        <w:t>адекватное понимание информации устного и письменного сообщения;</w:t>
      </w:r>
    </w:p>
    <w:p w:rsidR="00161B45" w:rsidRPr="00280569" w:rsidRDefault="00161B45" w:rsidP="00512117">
      <w:pPr>
        <w:numPr>
          <w:ilvl w:val="0"/>
          <w:numId w:val="192"/>
        </w:numPr>
        <w:tabs>
          <w:tab w:val="clear" w:pos="720"/>
        </w:tabs>
        <w:spacing w:after="0" w:line="240" w:lineRule="auto"/>
        <w:ind w:left="0" w:firstLine="284"/>
        <w:jc w:val="both"/>
        <w:rPr>
          <w:rFonts w:ascii="Times New Roman" w:hAnsi="Times New Roman" w:cs="Times New Roman"/>
          <w:sz w:val="24"/>
          <w:szCs w:val="24"/>
        </w:rPr>
      </w:pPr>
      <w:r w:rsidRPr="00280569">
        <w:rPr>
          <w:rFonts w:ascii="Times New Roman" w:hAnsi="Times New Roman" w:cs="Times New Roman"/>
          <w:sz w:val="24"/>
          <w:szCs w:val="24"/>
        </w:rPr>
        <w:t>владение разными видами чтения;</w:t>
      </w:r>
    </w:p>
    <w:p w:rsidR="00161B45" w:rsidRPr="00280569" w:rsidRDefault="00161B45" w:rsidP="00512117">
      <w:pPr>
        <w:numPr>
          <w:ilvl w:val="0"/>
          <w:numId w:val="192"/>
        </w:numPr>
        <w:tabs>
          <w:tab w:val="clear" w:pos="720"/>
        </w:tabs>
        <w:spacing w:after="0" w:line="240" w:lineRule="auto"/>
        <w:ind w:left="0" w:firstLine="284"/>
        <w:jc w:val="both"/>
        <w:rPr>
          <w:rFonts w:ascii="Times New Roman" w:hAnsi="Times New Roman" w:cs="Times New Roman"/>
          <w:sz w:val="24"/>
          <w:szCs w:val="24"/>
        </w:rPr>
      </w:pPr>
      <w:r w:rsidRPr="00280569">
        <w:rPr>
          <w:rFonts w:ascii="Times New Roman" w:hAnsi="Times New Roman" w:cs="Times New Roman"/>
          <w:sz w:val="24"/>
          <w:szCs w:val="24"/>
        </w:rPr>
        <w:t>адекватное восприятие на слух текстов разных стилей и жанров;</w:t>
      </w:r>
    </w:p>
    <w:p w:rsidR="00161B45" w:rsidRPr="00280569" w:rsidRDefault="00161B45" w:rsidP="00512117">
      <w:pPr>
        <w:numPr>
          <w:ilvl w:val="0"/>
          <w:numId w:val="192"/>
        </w:numPr>
        <w:tabs>
          <w:tab w:val="clear" w:pos="720"/>
        </w:tabs>
        <w:spacing w:after="0" w:line="240" w:lineRule="auto"/>
        <w:ind w:left="0" w:firstLine="284"/>
        <w:jc w:val="both"/>
        <w:rPr>
          <w:rFonts w:ascii="Times New Roman" w:hAnsi="Times New Roman" w:cs="Times New Roman"/>
          <w:sz w:val="24"/>
          <w:szCs w:val="24"/>
        </w:rPr>
      </w:pPr>
      <w:r w:rsidRPr="00280569">
        <w:rPr>
          <w:rFonts w:ascii="Times New Roman" w:hAnsi="Times New Roman" w:cs="Times New Roman"/>
          <w:sz w:val="24"/>
          <w:szCs w:val="24"/>
        </w:rPr>
        <w:t>способность извлекать информацию из разных источников, включая средства массовой информации, компакт-диски учебного назначения, ресурсы Интернета; умение свободно пользоваться словарями различных типов, справочной литературой;</w:t>
      </w:r>
    </w:p>
    <w:p w:rsidR="00161B45" w:rsidRPr="00280569" w:rsidRDefault="00161B45" w:rsidP="00512117">
      <w:pPr>
        <w:numPr>
          <w:ilvl w:val="0"/>
          <w:numId w:val="192"/>
        </w:numPr>
        <w:tabs>
          <w:tab w:val="clear" w:pos="720"/>
        </w:tabs>
        <w:spacing w:after="0" w:line="240" w:lineRule="auto"/>
        <w:ind w:left="0" w:firstLine="284"/>
        <w:jc w:val="both"/>
        <w:rPr>
          <w:rFonts w:ascii="Times New Roman" w:hAnsi="Times New Roman" w:cs="Times New Roman"/>
          <w:sz w:val="24"/>
          <w:szCs w:val="24"/>
        </w:rPr>
      </w:pPr>
      <w:r w:rsidRPr="00280569">
        <w:rPr>
          <w:rFonts w:ascii="Times New Roman" w:hAnsi="Times New Roman" w:cs="Times New Roman"/>
          <w:sz w:val="24"/>
          <w:szCs w:val="24"/>
        </w:rPr>
        <w:t>овладение приемами отбора и систематизации материала на определенную тему; умение вести самостоятельный поиск информации, ее анализ и отбор;</w:t>
      </w:r>
    </w:p>
    <w:p w:rsidR="00161B45" w:rsidRPr="00280569" w:rsidRDefault="00161B45" w:rsidP="00512117">
      <w:pPr>
        <w:numPr>
          <w:ilvl w:val="0"/>
          <w:numId w:val="192"/>
        </w:numPr>
        <w:tabs>
          <w:tab w:val="clear" w:pos="720"/>
        </w:tabs>
        <w:spacing w:after="0" w:line="240" w:lineRule="auto"/>
        <w:ind w:left="0" w:firstLine="284"/>
        <w:jc w:val="both"/>
        <w:rPr>
          <w:rFonts w:ascii="Times New Roman" w:hAnsi="Times New Roman" w:cs="Times New Roman"/>
          <w:sz w:val="24"/>
          <w:szCs w:val="24"/>
        </w:rPr>
      </w:pPr>
      <w:r w:rsidRPr="00280569">
        <w:rPr>
          <w:rFonts w:ascii="Times New Roman" w:hAnsi="Times New Roman" w:cs="Times New Roman"/>
          <w:sz w:val="24"/>
          <w:szCs w:val="24"/>
        </w:rPr>
        <w:t>умение сопоставлять и сравнивать речевые высказывания с точки зрения их содержания, стилистических особенностей и использованных языковых средств;</w:t>
      </w:r>
    </w:p>
    <w:p w:rsidR="00161B45" w:rsidRPr="00280569" w:rsidRDefault="00161B45" w:rsidP="00512117">
      <w:pPr>
        <w:numPr>
          <w:ilvl w:val="0"/>
          <w:numId w:val="192"/>
        </w:numPr>
        <w:tabs>
          <w:tab w:val="clear" w:pos="720"/>
        </w:tabs>
        <w:spacing w:after="0" w:line="240" w:lineRule="auto"/>
        <w:ind w:left="0" w:firstLine="284"/>
        <w:jc w:val="both"/>
        <w:rPr>
          <w:rFonts w:ascii="Times New Roman" w:hAnsi="Times New Roman" w:cs="Times New Roman"/>
          <w:sz w:val="24"/>
          <w:szCs w:val="24"/>
        </w:rPr>
      </w:pPr>
      <w:r w:rsidRPr="00280569">
        <w:rPr>
          <w:rFonts w:ascii="Times New Roman" w:hAnsi="Times New Roman" w:cs="Times New Roman"/>
          <w:sz w:val="24"/>
          <w:szCs w:val="24"/>
        </w:rPr>
        <w:t>способность определять цели предстоящей учебной деятельности (индивидуальной и коллективной), последовательность действий, а также оценивать достигнутые результаты и адекватно формулировать их в устной и письменной форме;</w:t>
      </w:r>
    </w:p>
    <w:p w:rsidR="00161B45" w:rsidRPr="00280569" w:rsidRDefault="00161B45" w:rsidP="00512117">
      <w:pPr>
        <w:numPr>
          <w:ilvl w:val="0"/>
          <w:numId w:val="192"/>
        </w:numPr>
        <w:tabs>
          <w:tab w:val="clear" w:pos="720"/>
        </w:tabs>
        <w:spacing w:after="0" w:line="240" w:lineRule="auto"/>
        <w:ind w:left="0" w:firstLine="284"/>
        <w:jc w:val="both"/>
        <w:rPr>
          <w:rFonts w:ascii="Times New Roman" w:hAnsi="Times New Roman" w:cs="Times New Roman"/>
          <w:sz w:val="24"/>
          <w:szCs w:val="24"/>
        </w:rPr>
      </w:pPr>
      <w:r w:rsidRPr="00280569">
        <w:rPr>
          <w:rFonts w:ascii="Times New Roman" w:hAnsi="Times New Roman" w:cs="Times New Roman"/>
          <w:sz w:val="24"/>
          <w:szCs w:val="24"/>
        </w:rPr>
        <w:t>умение воспроизводить прослушанный или прочитанный текст с разной степенью свернутости;</w:t>
      </w:r>
    </w:p>
    <w:p w:rsidR="00161B45" w:rsidRPr="00280569" w:rsidRDefault="00161B45" w:rsidP="00512117">
      <w:pPr>
        <w:numPr>
          <w:ilvl w:val="0"/>
          <w:numId w:val="192"/>
        </w:numPr>
        <w:tabs>
          <w:tab w:val="clear" w:pos="720"/>
        </w:tabs>
        <w:spacing w:after="0" w:line="240" w:lineRule="auto"/>
        <w:ind w:left="0" w:firstLine="284"/>
        <w:jc w:val="both"/>
        <w:rPr>
          <w:rFonts w:ascii="Times New Roman" w:hAnsi="Times New Roman" w:cs="Times New Roman"/>
          <w:sz w:val="24"/>
          <w:szCs w:val="24"/>
        </w:rPr>
      </w:pPr>
      <w:r w:rsidRPr="00280569">
        <w:rPr>
          <w:rFonts w:ascii="Times New Roman" w:hAnsi="Times New Roman" w:cs="Times New Roman"/>
          <w:sz w:val="24"/>
          <w:szCs w:val="24"/>
        </w:rPr>
        <w:t>умение создавать устные и письменные тексты разных типов, стилей речи и жанров с учетом замысла, адресата и ситуации общения;</w:t>
      </w:r>
    </w:p>
    <w:p w:rsidR="00161B45" w:rsidRPr="00280569" w:rsidRDefault="00161B45" w:rsidP="00512117">
      <w:pPr>
        <w:numPr>
          <w:ilvl w:val="0"/>
          <w:numId w:val="192"/>
        </w:numPr>
        <w:tabs>
          <w:tab w:val="clear" w:pos="720"/>
        </w:tabs>
        <w:spacing w:after="0" w:line="240" w:lineRule="auto"/>
        <w:ind w:left="0" w:firstLine="284"/>
        <w:jc w:val="both"/>
        <w:rPr>
          <w:rFonts w:ascii="Times New Roman" w:hAnsi="Times New Roman" w:cs="Times New Roman"/>
          <w:sz w:val="24"/>
          <w:szCs w:val="24"/>
        </w:rPr>
      </w:pPr>
      <w:r w:rsidRPr="00280569">
        <w:rPr>
          <w:rFonts w:ascii="Times New Roman" w:hAnsi="Times New Roman" w:cs="Times New Roman"/>
          <w:sz w:val="24"/>
          <w:szCs w:val="24"/>
        </w:rPr>
        <w:t>способность свободно, правильно излагать свои мысли в устной и письменной форме;</w:t>
      </w:r>
    </w:p>
    <w:p w:rsidR="00161B45" w:rsidRPr="00280569" w:rsidRDefault="00161B45" w:rsidP="00512117">
      <w:pPr>
        <w:numPr>
          <w:ilvl w:val="0"/>
          <w:numId w:val="192"/>
        </w:numPr>
        <w:tabs>
          <w:tab w:val="clear" w:pos="720"/>
        </w:tabs>
        <w:spacing w:after="0" w:line="240" w:lineRule="auto"/>
        <w:ind w:left="0" w:firstLine="284"/>
        <w:jc w:val="both"/>
        <w:rPr>
          <w:rFonts w:ascii="Times New Roman" w:hAnsi="Times New Roman" w:cs="Times New Roman"/>
          <w:sz w:val="24"/>
          <w:szCs w:val="24"/>
        </w:rPr>
      </w:pPr>
      <w:r w:rsidRPr="00280569">
        <w:rPr>
          <w:rFonts w:ascii="Times New Roman" w:hAnsi="Times New Roman" w:cs="Times New Roman"/>
          <w:sz w:val="24"/>
          <w:szCs w:val="24"/>
        </w:rPr>
        <w:t>владение разными видами монолога и диалога;</w:t>
      </w:r>
    </w:p>
    <w:p w:rsidR="00161B45" w:rsidRPr="00280569" w:rsidRDefault="00161B45" w:rsidP="00512117">
      <w:pPr>
        <w:numPr>
          <w:ilvl w:val="0"/>
          <w:numId w:val="192"/>
        </w:numPr>
        <w:tabs>
          <w:tab w:val="clear" w:pos="720"/>
        </w:tabs>
        <w:spacing w:after="0" w:line="240" w:lineRule="auto"/>
        <w:ind w:left="0" w:firstLine="284"/>
        <w:jc w:val="both"/>
        <w:rPr>
          <w:rFonts w:ascii="Times New Roman" w:hAnsi="Times New Roman" w:cs="Times New Roman"/>
          <w:sz w:val="24"/>
          <w:szCs w:val="24"/>
        </w:rPr>
      </w:pPr>
      <w:r w:rsidRPr="00280569">
        <w:rPr>
          <w:rFonts w:ascii="Times New Roman" w:hAnsi="Times New Roman" w:cs="Times New Roman"/>
          <w:sz w:val="24"/>
          <w:szCs w:val="24"/>
        </w:rPr>
        <w:t>соблюдение в практике речевого общения основных орфоэпических, лексических, грамматических, стилистических норм современного татарского литературного языка; соблюдение основных правил орфографии и пунктуации в процессе письменного общения;</w:t>
      </w:r>
    </w:p>
    <w:p w:rsidR="00161B45" w:rsidRPr="00280569" w:rsidRDefault="00161B45" w:rsidP="00512117">
      <w:pPr>
        <w:numPr>
          <w:ilvl w:val="0"/>
          <w:numId w:val="193"/>
        </w:numPr>
        <w:tabs>
          <w:tab w:val="clear" w:pos="720"/>
        </w:tabs>
        <w:spacing w:after="0" w:line="240" w:lineRule="auto"/>
        <w:ind w:left="0" w:firstLine="284"/>
        <w:jc w:val="both"/>
        <w:rPr>
          <w:rFonts w:ascii="Times New Roman" w:hAnsi="Times New Roman" w:cs="Times New Roman"/>
          <w:sz w:val="24"/>
          <w:szCs w:val="24"/>
        </w:rPr>
      </w:pPr>
      <w:r w:rsidRPr="00280569">
        <w:rPr>
          <w:rFonts w:ascii="Times New Roman" w:hAnsi="Times New Roman" w:cs="Times New Roman"/>
          <w:sz w:val="24"/>
          <w:szCs w:val="24"/>
        </w:rPr>
        <w:lastRenderedPageBreak/>
        <w:t>способность участвовать в речевом общении, соблюдая нормы речевого этикета;</w:t>
      </w:r>
    </w:p>
    <w:p w:rsidR="00161B45" w:rsidRPr="00280569" w:rsidRDefault="00161B45" w:rsidP="00512117">
      <w:pPr>
        <w:numPr>
          <w:ilvl w:val="0"/>
          <w:numId w:val="193"/>
        </w:numPr>
        <w:tabs>
          <w:tab w:val="clear" w:pos="720"/>
        </w:tabs>
        <w:spacing w:after="0" w:line="240" w:lineRule="auto"/>
        <w:ind w:left="0" w:firstLine="284"/>
        <w:jc w:val="both"/>
        <w:rPr>
          <w:rFonts w:ascii="Times New Roman" w:hAnsi="Times New Roman" w:cs="Times New Roman"/>
          <w:sz w:val="24"/>
          <w:szCs w:val="24"/>
        </w:rPr>
      </w:pPr>
      <w:r w:rsidRPr="00280569">
        <w:rPr>
          <w:rFonts w:ascii="Times New Roman" w:hAnsi="Times New Roman" w:cs="Times New Roman"/>
          <w:sz w:val="24"/>
          <w:szCs w:val="24"/>
        </w:rPr>
        <w:t>способность оценивать свою речь с точки зрения ее содержания, языкового оформления; умение находить грамматические и речевые ошибки, недочеты, исправлять их; совершенствовать и редактировать собственные тексты;</w:t>
      </w:r>
    </w:p>
    <w:p w:rsidR="00161B45" w:rsidRPr="00280569" w:rsidRDefault="00161B45" w:rsidP="00512117">
      <w:pPr>
        <w:numPr>
          <w:ilvl w:val="0"/>
          <w:numId w:val="193"/>
        </w:numPr>
        <w:tabs>
          <w:tab w:val="clear" w:pos="720"/>
        </w:tabs>
        <w:spacing w:after="0" w:line="240" w:lineRule="auto"/>
        <w:ind w:left="0" w:firstLine="284"/>
        <w:jc w:val="both"/>
        <w:rPr>
          <w:rFonts w:ascii="Times New Roman" w:hAnsi="Times New Roman" w:cs="Times New Roman"/>
          <w:sz w:val="24"/>
          <w:szCs w:val="24"/>
        </w:rPr>
      </w:pPr>
      <w:r w:rsidRPr="00280569">
        <w:rPr>
          <w:rFonts w:ascii="Times New Roman" w:hAnsi="Times New Roman" w:cs="Times New Roman"/>
          <w:sz w:val="24"/>
          <w:szCs w:val="24"/>
        </w:rPr>
        <w:t>умение выступать перед аудиторией сверстников с небольшими сообщениями, докладами;</w:t>
      </w:r>
    </w:p>
    <w:p w:rsidR="00161B45" w:rsidRPr="00280569" w:rsidRDefault="00161B45" w:rsidP="00512117">
      <w:pPr>
        <w:numPr>
          <w:ilvl w:val="0"/>
          <w:numId w:val="193"/>
        </w:numPr>
        <w:tabs>
          <w:tab w:val="clear" w:pos="720"/>
        </w:tabs>
        <w:spacing w:after="0" w:line="240" w:lineRule="auto"/>
        <w:ind w:left="0" w:firstLine="284"/>
        <w:jc w:val="both"/>
        <w:rPr>
          <w:rFonts w:ascii="Times New Roman" w:hAnsi="Times New Roman" w:cs="Times New Roman"/>
          <w:sz w:val="24"/>
          <w:szCs w:val="24"/>
        </w:rPr>
      </w:pPr>
      <w:r w:rsidRPr="00280569">
        <w:rPr>
          <w:rFonts w:ascii="Times New Roman" w:hAnsi="Times New Roman" w:cs="Times New Roman"/>
          <w:sz w:val="24"/>
          <w:szCs w:val="24"/>
        </w:rPr>
        <w:t>применение приобретенных знаний, умений и навыков в повседневной жизни; способность использовать родной язык как средство получения знаний по другим учебным предметам, применять полученные знания, умения и навыки анализа языковых явлений на межпредметном уровне (на уроках иностранного языка, литературы и др.);</w:t>
      </w:r>
    </w:p>
    <w:p w:rsidR="00161B45" w:rsidRPr="00280569" w:rsidRDefault="00161B45" w:rsidP="00512117">
      <w:pPr>
        <w:numPr>
          <w:ilvl w:val="0"/>
          <w:numId w:val="193"/>
        </w:numPr>
        <w:tabs>
          <w:tab w:val="clear" w:pos="720"/>
        </w:tabs>
        <w:spacing w:after="0" w:line="240" w:lineRule="auto"/>
        <w:ind w:left="0" w:firstLine="284"/>
        <w:jc w:val="both"/>
        <w:rPr>
          <w:rFonts w:ascii="Times New Roman" w:hAnsi="Times New Roman" w:cs="Times New Roman"/>
          <w:sz w:val="24"/>
          <w:szCs w:val="24"/>
        </w:rPr>
      </w:pPr>
      <w:r w:rsidRPr="00280569">
        <w:rPr>
          <w:rFonts w:ascii="Times New Roman" w:hAnsi="Times New Roman" w:cs="Times New Roman"/>
          <w:sz w:val="24"/>
          <w:szCs w:val="24"/>
        </w:rPr>
        <w:t>коммуникативно-целесообразное взаимодействие с окружающими людьми в процессе речевого общения, совместного выполнения какой-либо задачи, участия в спорах, обсуждениях; овладение национально-культурными нормами речевого поведения в различных ситуациях формального и неформального межличностного и межкультурного общения.</w:t>
      </w:r>
    </w:p>
    <w:p w:rsidR="00161B45" w:rsidRPr="00280569" w:rsidRDefault="00161B45" w:rsidP="00512117">
      <w:pPr>
        <w:pStyle w:val="c28c109c24"/>
        <w:spacing w:before="0" w:beforeAutospacing="0" w:after="0" w:afterAutospacing="0"/>
        <w:ind w:firstLine="284"/>
        <w:jc w:val="both"/>
      </w:pPr>
      <w:r w:rsidRPr="00280569">
        <w:rPr>
          <w:rStyle w:val="c17"/>
          <w:bCs/>
        </w:rPr>
        <w:t>3) Предметные результаты:</w:t>
      </w:r>
    </w:p>
    <w:p w:rsidR="00161B45" w:rsidRPr="00280569" w:rsidRDefault="00161B45" w:rsidP="00512117">
      <w:pPr>
        <w:numPr>
          <w:ilvl w:val="0"/>
          <w:numId w:val="189"/>
        </w:numPr>
        <w:tabs>
          <w:tab w:val="clear" w:pos="720"/>
        </w:tabs>
        <w:spacing w:after="0" w:line="240" w:lineRule="auto"/>
        <w:ind w:left="0" w:firstLine="284"/>
        <w:jc w:val="both"/>
        <w:rPr>
          <w:rFonts w:ascii="Times New Roman" w:hAnsi="Times New Roman" w:cs="Times New Roman"/>
          <w:sz w:val="24"/>
          <w:szCs w:val="24"/>
        </w:rPr>
      </w:pPr>
      <w:r w:rsidRPr="00280569">
        <w:rPr>
          <w:rFonts w:ascii="Times New Roman" w:hAnsi="Times New Roman" w:cs="Times New Roman"/>
          <w:sz w:val="24"/>
          <w:szCs w:val="24"/>
        </w:rPr>
        <w:t>представление об основных функциях языка, о роли татарского языка как национального языка татарского народа, как государственного языка Республики Татарстан, о связи языка и культуры народа, о роли родного языка в жизни человека и общества;</w:t>
      </w:r>
    </w:p>
    <w:p w:rsidR="00161B45" w:rsidRPr="00280569" w:rsidRDefault="00161B45" w:rsidP="00512117">
      <w:pPr>
        <w:numPr>
          <w:ilvl w:val="0"/>
          <w:numId w:val="189"/>
        </w:numPr>
        <w:tabs>
          <w:tab w:val="clear" w:pos="720"/>
        </w:tabs>
        <w:spacing w:after="0" w:line="240" w:lineRule="auto"/>
        <w:ind w:left="0" w:firstLine="284"/>
        <w:jc w:val="both"/>
        <w:rPr>
          <w:rFonts w:ascii="Times New Roman" w:hAnsi="Times New Roman" w:cs="Times New Roman"/>
          <w:sz w:val="24"/>
          <w:szCs w:val="24"/>
        </w:rPr>
      </w:pPr>
      <w:r w:rsidRPr="00280569">
        <w:rPr>
          <w:rFonts w:ascii="Times New Roman" w:hAnsi="Times New Roman" w:cs="Times New Roman"/>
          <w:sz w:val="24"/>
          <w:szCs w:val="24"/>
        </w:rPr>
        <w:t>понимание места родного языка в системе гуманитарных наук и его роли в образовании в целом;</w:t>
      </w:r>
    </w:p>
    <w:p w:rsidR="00161B45" w:rsidRPr="00280569" w:rsidRDefault="00161B45" w:rsidP="00512117">
      <w:pPr>
        <w:numPr>
          <w:ilvl w:val="0"/>
          <w:numId w:val="189"/>
        </w:numPr>
        <w:tabs>
          <w:tab w:val="clear" w:pos="720"/>
        </w:tabs>
        <w:spacing w:after="0" w:line="240" w:lineRule="auto"/>
        <w:ind w:left="0" w:firstLine="284"/>
        <w:jc w:val="both"/>
        <w:rPr>
          <w:rFonts w:ascii="Times New Roman" w:hAnsi="Times New Roman" w:cs="Times New Roman"/>
          <w:sz w:val="24"/>
          <w:szCs w:val="24"/>
        </w:rPr>
      </w:pPr>
      <w:r w:rsidRPr="00280569">
        <w:rPr>
          <w:rFonts w:ascii="Times New Roman" w:hAnsi="Times New Roman" w:cs="Times New Roman"/>
          <w:sz w:val="24"/>
          <w:szCs w:val="24"/>
        </w:rPr>
        <w:t>усвоение основ научных знаний о родном языке; понимание взаимосвязи его уровней и единиц;</w:t>
      </w:r>
    </w:p>
    <w:p w:rsidR="00161B45" w:rsidRPr="00280569" w:rsidRDefault="00161B45" w:rsidP="00512117">
      <w:pPr>
        <w:numPr>
          <w:ilvl w:val="0"/>
          <w:numId w:val="189"/>
        </w:numPr>
        <w:tabs>
          <w:tab w:val="clear" w:pos="720"/>
        </w:tabs>
        <w:spacing w:after="0" w:line="240" w:lineRule="auto"/>
        <w:ind w:left="0" w:firstLine="284"/>
        <w:jc w:val="both"/>
        <w:rPr>
          <w:rFonts w:ascii="Times New Roman" w:hAnsi="Times New Roman" w:cs="Times New Roman"/>
          <w:sz w:val="24"/>
          <w:szCs w:val="24"/>
        </w:rPr>
      </w:pPr>
      <w:r w:rsidRPr="00280569">
        <w:rPr>
          <w:rFonts w:ascii="Times New Roman" w:hAnsi="Times New Roman" w:cs="Times New Roman"/>
          <w:sz w:val="24"/>
          <w:szCs w:val="24"/>
        </w:rPr>
        <w:t>освоение базовых понятий лингвистики: лингвистика и ее основные разделы; язык и речь, речевое общение, речь устная и письменная; монолог, диалог и их виды; ситуация речевого общения; разговорная речь, научный, публицистический, официально-деловой стили, язык художественной литературы; жанры научного, публицистического, официально-делового;</w:t>
      </w:r>
    </w:p>
    <w:p w:rsidR="00161B45" w:rsidRPr="00280569" w:rsidRDefault="00161B45" w:rsidP="00512117">
      <w:pPr>
        <w:numPr>
          <w:ilvl w:val="0"/>
          <w:numId w:val="189"/>
        </w:numPr>
        <w:tabs>
          <w:tab w:val="clear" w:pos="720"/>
        </w:tabs>
        <w:spacing w:after="0" w:line="240" w:lineRule="auto"/>
        <w:ind w:left="0" w:firstLine="284"/>
        <w:jc w:val="both"/>
        <w:rPr>
          <w:rFonts w:ascii="Times New Roman" w:hAnsi="Times New Roman" w:cs="Times New Roman"/>
          <w:sz w:val="24"/>
          <w:szCs w:val="24"/>
        </w:rPr>
      </w:pPr>
      <w:r w:rsidRPr="00280569">
        <w:rPr>
          <w:rFonts w:ascii="Times New Roman" w:hAnsi="Times New Roman" w:cs="Times New Roman"/>
          <w:sz w:val="24"/>
          <w:szCs w:val="24"/>
        </w:rPr>
        <w:t>стилей и разговорной речи; функционально-смысловые типы речи (повествование, описание, рассуждение); текст, типы текста; основные единицы языка, их признаки и особенности употребления в речи;</w:t>
      </w:r>
    </w:p>
    <w:p w:rsidR="00161B45" w:rsidRPr="00280569" w:rsidRDefault="00161B45" w:rsidP="00512117">
      <w:pPr>
        <w:numPr>
          <w:ilvl w:val="0"/>
          <w:numId w:val="189"/>
        </w:numPr>
        <w:tabs>
          <w:tab w:val="clear" w:pos="720"/>
        </w:tabs>
        <w:spacing w:after="0" w:line="240" w:lineRule="auto"/>
        <w:ind w:left="0" w:firstLine="284"/>
        <w:jc w:val="both"/>
        <w:rPr>
          <w:rFonts w:ascii="Times New Roman" w:hAnsi="Times New Roman" w:cs="Times New Roman"/>
          <w:sz w:val="24"/>
          <w:szCs w:val="24"/>
        </w:rPr>
      </w:pPr>
      <w:r w:rsidRPr="00280569">
        <w:rPr>
          <w:rFonts w:ascii="Times New Roman" w:hAnsi="Times New Roman" w:cs="Times New Roman"/>
          <w:sz w:val="24"/>
          <w:szCs w:val="24"/>
        </w:rPr>
        <w:t>овладение основными стилистическими ресурсами лексики и фразеологии татарского языка, основными нормами татарского литературного языка (орфоэпическими, лексическими, грамматическими, орфографическими, пунктуационными), нормами речевого этикета; использование их в своей речевой практике при создании устных и письменных высказываний;</w:t>
      </w:r>
    </w:p>
    <w:p w:rsidR="00161B45" w:rsidRPr="00280569" w:rsidRDefault="00161B45" w:rsidP="00512117">
      <w:pPr>
        <w:numPr>
          <w:ilvl w:val="0"/>
          <w:numId w:val="189"/>
        </w:numPr>
        <w:tabs>
          <w:tab w:val="clear" w:pos="720"/>
        </w:tabs>
        <w:spacing w:after="0" w:line="240" w:lineRule="auto"/>
        <w:ind w:left="0" w:firstLine="284"/>
        <w:jc w:val="both"/>
        <w:rPr>
          <w:rFonts w:ascii="Times New Roman" w:hAnsi="Times New Roman" w:cs="Times New Roman"/>
          <w:sz w:val="24"/>
          <w:szCs w:val="24"/>
        </w:rPr>
      </w:pPr>
      <w:r w:rsidRPr="00280569">
        <w:rPr>
          <w:rFonts w:ascii="Times New Roman" w:hAnsi="Times New Roman" w:cs="Times New Roman"/>
          <w:sz w:val="24"/>
          <w:szCs w:val="24"/>
        </w:rPr>
        <w:t>опознавание и анализ основных единиц языка, грамматических категорий языка, уместное употребление языковых единиц адекватно ситуации речевого общения;</w:t>
      </w:r>
    </w:p>
    <w:p w:rsidR="00161B45" w:rsidRPr="00280569" w:rsidRDefault="00161B45" w:rsidP="00512117">
      <w:pPr>
        <w:numPr>
          <w:ilvl w:val="0"/>
          <w:numId w:val="189"/>
        </w:numPr>
        <w:tabs>
          <w:tab w:val="clear" w:pos="720"/>
        </w:tabs>
        <w:spacing w:after="0" w:line="240" w:lineRule="auto"/>
        <w:ind w:left="0" w:firstLine="284"/>
        <w:jc w:val="both"/>
        <w:rPr>
          <w:rFonts w:ascii="Times New Roman" w:hAnsi="Times New Roman" w:cs="Times New Roman"/>
          <w:sz w:val="24"/>
          <w:szCs w:val="24"/>
        </w:rPr>
      </w:pPr>
      <w:r w:rsidRPr="00280569">
        <w:rPr>
          <w:rFonts w:ascii="Times New Roman" w:hAnsi="Times New Roman" w:cs="Times New Roman"/>
          <w:sz w:val="24"/>
          <w:szCs w:val="24"/>
        </w:rPr>
        <w:t>проведение различных видов анализа слова (фонетического, морфемного, словообразовательного, лексического, морфологического), синтаксического анализа словосочетания и предложения, многоаспектного анализа с точки зрения его основных признаков и структуры, принадлежности к определенным функциональным разновидностям языка, особенностей языкового оформления, использования выразительных средств языка;</w:t>
      </w:r>
    </w:p>
    <w:p w:rsidR="00161B45" w:rsidRPr="00280569" w:rsidRDefault="00161B45" w:rsidP="00512117">
      <w:pPr>
        <w:numPr>
          <w:ilvl w:val="0"/>
          <w:numId w:val="189"/>
        </w:numPr>
        <w:tabs>
          <w:tab w:val="clear" w:pos="720"/>
        </w:tabs>
        <w:spacing w:after="0" w:line="240" w:lineRule="auto"/>
        <w:ind w:left="0" w:firstLine="284"/>
        <w:jc w:val="both"/>
        <w:rPr>
          <w:rFonts w:ascii="Times New Roman" w:hAnsi="Times New Roman" w:cs="Times New Roman"/>
          <w:sz w:val="24"/>
          <w:szCs w:val="24"/>
        </w:rPr>
      </w:pPr>
      <w:r w:rsidRPr="00280569">
        <w:rPr>
          <w:rFonts w:ascii="Times New Roman" w:hAnsi="Times New Roman" w:cs="Times New Roman"/>
          <w:sz w:val="24"/>
          <w:szCs w:val="24"/>
        </w:rPr>
        <w:t>понимание коммуникативно-эстетических возможностей лексической и грамматической синонимии и использование их в собственной речевой практике;</w:t>
      </w:r>
    </w:p>
    <w:p w:rsidR="00161B45" w:rsidRPr="00280569" w:rsidRDefault="00161B45" w:rsidP="00512117">
      <w:pPr>
        <w:numPr>
          <w:ilvl w:val="0"/>
          <w:numId w:val="189"/>
        </w:numPr>
        <w:tabs>
          <w:tab w:val="clear" w:pos="720"/>
        </w:tabs>
        <w:spacing w:after="0" w:line="240" w:lineRule="auto"/>
        <w:ind w:left="0" w:firstLine="284"/>
        <w:jc w:val="both"/>
        <w:rPr>
          <w:rFonts w:ascii="Times New Roman" w:hAnsi="Times New Roman" w:cs="Times New Roman"/>
          <w:sz w:val="24"/>
          <w:szCs w:val="24"/>
        </w:rPr>
      </w:pPr>
      <w:r w:rsidRPr="00280569">
        <w:rPr>
          <w:rFonts w:ascii="Times New Roman" w:hAnsi="Times New Roman" w:cs="Times New Roman"/>
          <w:sz w:val="24"/>
          <w:szCs w:val="24"/>
        </w:rPr>
        <w:t>осознание эстетической функции татарского языка, способность оценивать эстетическую сторону речевого высказывания при анализе текстов художественной литературы.</w:t>
      </w:r>
    </w:p>
    <w:p w:rsidR="00161B45" w:rsidRDefault="00161B45" w:rsidP="00512117">
      <w:pPr>
        <w:spacing w:after="0" w:line="240" w:lineRule="auto"/>
        <w:ind w:firstLine="284"/>
        <w:contextualSpacing/>
        <w:rPr>
          <w:rFonts w:ascii="Times New Roman" w:hAnsi="Times New Roman" w:cs="Times New Roman"/>
          <w:b/>
          <w:bCs/>
          <w:sz w:val="24"/>
          <w:szCs w:val="24"/>
        </w:rPr>
      </w:pPr>
    </w:p>
    <w:p w:rsidR="00512117" w:rsidRPr="00280569" w:rsidRDefault="00512117" w:rsidP="00512117">
      <w:pPr>
        <w:spacing w:after="0" w:line="240" w:lineRule="auto"/>
        <w:ind w:firstLine="284"/>
        <w:contextualSpacing/>
        <w:rPr>
          <w:rFonts w:ascii="Times New Roman" w:hAnsi="Times New Roman" w:cs="Times New Roman"/>
          <w:b/>
          <w:bCs/>
          <w:sz w:val="24"/>
          <w:szCs w:val="24"/>
        </w:rPr>
      </w:pPr>
    </w:p>
    <w:p w:rsidR="00161B45" w:rsidRPr="00280569" w:rsidRDefault="00161B45" w:rsidP="00512117">
      <w:pPr>
        <w:tabs>
          <w:tab w:val="left" w:pos="709"/>
        </w:tabs>
        <w:spacing w:after="0" w:line="240" w:lineRule="auto"/>
        <w:ind w:firstLine="426"/>
        <w:contextualSpacing/>
        <w:rPr>
          <w:rFonts w:ascii="Times New Roman" w:hAnsi="Times New Roman" w:cs="Times New Roman"/>
          <w:b/>
          <w:bCs/>
          <w:sz w:val="24"/>
          <w:szCs w:val="24"/>
        </w:rPr>
      </w:pPr>
      <w:r w:rsidRPr="00280569">
        <w:rPr>
          <w:rFonts w:ascii="Times New Roman" w:hAnsi="Times New Roman" w:cs="Times New Roman"/>
          <w:b/>
          <w:bCs/>
          <w:sz w:val="24"/>
          <w:szCs w:val="24"/>
        </w:rPr>
        <w:lastRenderedPageBreak/>
        <w:t xml:space="preserve">1.2.5.4. Родная </w:t>
      </w:r>
      <w:r w:rsidR="0073764C" w:rsidRPr="00280569">
        <w:rPr>
          <w:rFonts w:ascii="Times New Roman" w:hAnsi="Times New Roman" w:cs="Times New Roman"/>
          <w:b/>
          <w:bCs/>
          <w:sz w:val="24"/>
          <w:szCs w:val="24"/>
        </w:rPr>
        <w:t xml:space="preserve">(татарская) </w:t>
      </w:r>
      <w:r w:rsidRPr="00280569">
        <w:rPr>
          <w:rFonts w:ascii="Times New Roman" w:hAnsi="Times New Roman" w:cs="Times New Roman"/>
          <w:b/>
          <w:bCs/>
          <w:sz w:val="24"/>
          <w:szCs w:val="24"/>
        </w:rPr>
        <w:t>литература</w:t>
      </w:r>
    </w:p>
    <w:p w:rsidR="00161B45" w:rsidRPr="00280569" w:rsidRDefault="00161B45" w:rsidP="00512117">
      <w:pPr>
        <w:pStyle w:val="ConsPlusNormal"/>
        <w:tabs>
          <w:tab w:val="left" w:pos="709"/>
        </w:tabs>
        <w:ind w:firstLine="426"/>
        <w:jc w:val="both"/>
        <w:rPr>
          <w:rFonts w:ascii="Times New Roman" w:hAnsi="Times New Roman" w:cs="Times New Roman"/>
          <w:sz w:val="24"/>
          <w:szCs w:val="24"/>
        </w:rPr>
      </w:pPr>
      <w:r w:rsidRPr="00280569">
        <w:rPr>
          <w:rFonts w:ascii="Times New Roman" w:hAnsi="Times New Roman" w:cs="Times New Roman"/>
          <w:sz w:val="24"/>
          <w:szCs w:val="24"/>
        </w:rPr>
        <w:t>1) осознание значимости чтения и изучения родной литературы для своего дальнейшего развития; формирование потребности в систематическом чтении как средстве познания мира и себя в этом мире, гармонизации отношений человека и общества, многоаспектного диалога;</w:t>
      </w:r>
    </w:p>
    <w:p w:rsidR="00161B45" w:rsidRPr="00280569" w:rsidRDefault="00161B45" w:rsidP="00512117">
      <w:pPr>
        <w:pStyle w:val="ConsPlusNormal"/>
        <w:tabs>
          <w:tab w:val="left" w:pos="709"/>
        </w:tabs>
        <w:ind w:firstLine="426"/>
        <w:jc w:val="both"/>
        <w:rPr>
          <w:rFonts w:ascii="Times New Roman" w:hAnsi="Times New Roman" w:cs="Times New Roman"/>
          <w:sz w:val="24"/>
          <w:szCs w:val="24"/>
        </w:rPr>
      </w:pPr>
      <w:r w:rsidRPr="00280569">
        <w:rPr>
          <w:rFonts w:ascii="Times New Roman" w:hAnsi="Times New Roman" w:cs="Times New Roman"/>
          <w:sz w:val="24"/>
          <w:szCs w:val="24"/>
        </w:rPr>
        <w:t>2) понимание родной литературы как одной из основных национально-культурных ценностей народа, как особого способа познания жизни;</w:t>
      </w:r>
    </w:p>
    <w:p w:rsidR="00161B45" w:rsidRPr="00280569" w:rsidRDefault="00161B45" w:rsidP="00512117">
      <w:pPr>
        <w:pStyle w:val="ConsPlusNormal"/>
        <w:tabs>
          <w:tab w:val="left" w:pos="709"/>
        </w:tabs>
        <w:ind w:firstLine="426"/>
        <w:jc w:val="both"/>
        <w:rPr>
          <w:rFonts w:ascii="Times New Roman" w:hAnsi="Times New Roman" w:cs="Times New Roman"/>
          <w:sz w:val="24"/>
          <w:szCs w:val="24"/>
        </w:rPr>
      </w:pPr>
      <w:r w:rsidRPr="00280569">
        <w:rPr>
          <w:rFonts w:ascii="Times New Roman" w:hAnsi="Times New Roman" w:cs="Times New Roman"/>
          <w:sz w:val="24"/>
          <w:szCs w:val="24"/>
        </w:rPr>
        <w:t>3) обеспечение культурной самоидентификации, осознание коммуникативно-эстетических возможностей родного языка на основе изучения выдающихся произведений культуры своего народа, российской и мировой культуры;</w:t>
      </w:r>
    </w:p>
    <w:p w:rsidR="00161B45" w:rsidRPr="00280569" w:rsidRDefault="00161B45" w:rsidP="00512117">
      <w:pPr>
        <w:pStyle w:val="ConsPlusNormal"/>
        <w:tabs>
          <w:tab w:val="left" w:pos="709"/>
        </w:tabs>
        <w:ind w:firstLine="426"/>
        <w:jc w:val="both"/>
        <w:rPr>
          <w:rFonts w:ascii="Times New Roman" w:hAnsi="Times New Roman" w:cs="Times New Roman"/>
          <w:sz w:val="24"/>
          <w:szCs w:val="24"/>
        </w:rPr>
      </w:pPr>
      <w:r w:rsidRPr="00280569">
        <w:rPr>
          <w:rFonts w:ascii="Times New Roman" w:hAnsi="Times New Roman" w:cs="Times New Roman"/>
          <w:sz w:val="24"/>
          <w:szCs w:val="24"/>
        </w:rPr>
        <w:t>4) воспитание квалифицированного читателя со сформированным эстетическим вкусом, способного аргументировать свое мнение и оформлять его словесно в устных и письменных высказываниях разных жанров, создавать развернутые высказывания аналитического и интерпретирующего характера, участвовать в обсуждении прочитанного, сознательно планировать свое досуговое чтение;</w:t>
      </w:r>
    </w:p>
    <w:p w:rsidR="00161B45" w:rsidRPr="00280569" w:rsidRDefault="00161B45" w:rsidP="00512117">
      <w:pPr>
        <w:pStyle w:val="ConsPlusNormal"/>
        <w:tabs>
          <w:tab w:val="left" w:pos="709"/>
        </w:tabs>
        <w:ind w:firstLine="426"/>
        <w:jc w:val="both"/>
        <w:rPr>
          <w:rFonts w:ascii="Times New Roman" w:hAnsi="Times New Roman" w:cs="Times New Roman"/>
          <w:sz w:val="24"/>
          <w:szCs w:val="24"/>
        </w:rPr>
      </w:pPr>
      <w:r w:rsidRPr="00280569">
        <w:rPr>
          <w:rFonts w:ascii="Times New Roman" w:hAnsi="Times New Roman" w:cs="Times New Roman"/>
          <w:sz w:val="24"/>
          <w:szCs w:val="24"/>
        </w:rPr>
        <w:t>5) развитие способности понимать литературные художественные произведения, отражающие разные этнокультурные традиции;</w:t>
      </w:r>
    </w:p>
    <w:p w:rsidR="00161B45" w:rsidRPr="00280569" w:rsidRDefault="00161B45" w:rsidP="00512117">
      <w:pPr>
        <w:pStyle w:val="ConsPlusNormal"/>
        <w:tabs>
          <w:tab w:val="left" w:pos="709"/>
        </w:tabs>
        <w:ind w:firstLine="426"/>
        <w:jc w:val="both"/>
        <w:rPr>
          <w:rFonts w:ascii="Times New Roman" w:hAnsi="Times New Roman" w:cs="Times New Roman"/>
          <w:sz w:val="24"/>
          <w:szCs w:val="24"/>
        </w:rPr>
      </w:pPr>
      <w:r w:rsidRPr="00280569">
        <w:rPr>
          <w:rFonts w:ascii="Times New Roman" w:hAnsi="Times New Roman" w:cs="Times New Roman"/>
          <w:sz w:val="24"/>
          <w:szCs w:val="24"/>
        </w:rPr>
        <w:t>6) овладение процедурами смыслового и эстетического анализа текста на основе понимания принципиальных отличий литературного художественного текста от научного, делового, публицистического и т.п., формирование умений воспринимать, анализировать, критически оценивать и интерпретировать прочитанное, осознавать художественную картину жизни, отраженную в литературном произведении, на уровне не только эмоционального восприятия, но и интеллектуального осмысления.</w:t>
      </w:r>
    </w:p>
    <w:p w:rsidR="00161B45" w:rsidRPr="00280569" w:rsidRDefault="00161B45" w:rsidP="00512117">
      <w:pPr>
        <w:pStyle w:val="ConsPlusNormal"/>
        <w:tabs>
          <w:tab w:val="left" w:pos="709"/>
        </w:tabs>
        <w:ind w:firstLine="426"/>
        <w:jc w:val="both"/>
        <w:rPr>
          <w:rFonts w:ascii="Times New Roman" w:hAnsi="Times New Roman" w:cs="Times New Roman"/>
          <w:sz w:val="24"/>
          <w:szCs w:val="24"/>
        </w:rPr>
      </w:pPr>
    </w:p>
    <w:p w:rsidR="00161B45" w:rsidRPr="00280569" w:rsidRDefault="00161B45" w:rsidP="00512117">
      <w:pPr>
        <w:tabs>
          <w:tab w:val="left" w:pos="709"/>
        </w:tabs>
        <w:spacing w:after="0" w:line="240" w:lineRule="auto"/>
        <w:ind w:firstLine="426"/>
        <w:jc w:val="both"/>
        <w:rPr>
          <w:rFonts w:ascii="Times New Roman" w:hAnsi="Times New Roman" w:cs="Times New Roman"/>
          <w:b/>
          <w:sz w:val="24"/>
          <w:szCs w:val="24"/>
        </w:rPr>
      </w:pPr>
      <w:r w:rsidRPr="00280569">
        <w:rPr>
          <w:rFonts w:ascii="Times New Roman" w:hAnsi="Times New Roman" w:cs="Times New Roman"/>
          <w:b/>
          <w:sz w:val="24"/>
          <w:szCs w:val="24"/>
        </w:rPr>
        <w:t>Результатом изучения учебного курса по родной (татарской) литературе на уровне основного общего образования являются:</w:t>
      </w:r>
    </w:p>
    <w:p w:rsidR="00161B45" w:rsidRPr="00280569" w:rsidRDefault="00161B45" w:rsidP="00512117">
      <w:pPr>
        <w:numPr>
          <w:ilvl w:val="0"/>
          <w:numId w:val="190"/>
        </w:numPr>
        <w:tabs>
          <w:tab w:val="left" w:pos="709"/>
        </w:tabs>
        <w:spacing w:after="0" w:line="240" w:lineRule="auto"/>
        <w:ind w:left="0" w:firstLine="426"/>
        <w:jc w:val="both"/>
        <w:rPr>
          <w:rFonts w:ascii="Times New Roman" w:hAnsi="Times New Roman" w:cs="Times New Roman"/>
          <w:sz w:val="24"/>
          <w:szCs w:val="24"/>
        </w:rPr>
      </w:pPr>
      <w:r w:rsidRPr="00280569">
        <w:rPr>
          <w:rFonts w:ascii="Times New Roman" w:hAnsi="Times New Roman" w:cs="Times New Roman"/>
          <w:sz w:val="24"/>
          <w:szCs w:val="24"/>
        </w:rPr>
        <w:t xml:space="preserve">формирование у учащихся навыков восприятия, анализа, оценки художественного произведения, </w:t>
      </w:r>
    </w:p>
    <w:p w:rsidR="00161B45" w:rsidRPr="00280569" w:rsidRDefault="00161B45" w:rsidP="00512117">
      <w:pPr>
        <w:numPr>
          <w:ilvl w:val="0"/>
          <w:numId w:val="190"/>
        </w:numPr>
        <w:tabs>
          <w:tab w:val="left" w:pos="709"/>
        </w:tabs>
        <w:spacing w:after="0" w:line="240" w:lineRule="auto"/>
        <w:ind w:left="0" w:firstLine="426"/>
        <w:jc w:val="both"/>
        <w:rPr>
          <w:rFonts w:ascii="Times New Roman" w:hAnsi="Times New Roman" w:cs="Times New Roman"/>
          <w:sz w:val="24"/>
          <w:szCs w:val="24"/>
        </w:rPr>
      </w:pPr>
      <w:r w:rsidRPr="00280569">
        <w:rPr>
          <w:rFonts w:ascii="Times New Roman" w:hAnsi="Times New Roman" w:cs="Times New Roman"/>
          <w:sz w:val="24"/>
          <w:szCs w:val="24"/>
        </w:rPr>
        <w:t>собственной нравственной позиции,</w:t>
      </w:r>
    </w:p>
    <w:p w:rsidR="00161B45" w:rsidRPr="00280569" w:rsidRDefault="00161B45" w:rsidP="00512117">
      <w:pPr>
        <w:numPr>
          <w:ilvl w:val="0"/>
          <w:numId w:val="190"/>
        </w:numPr>
        <w:tabs>
          <w:tab w:val="left" w:pos="709"/>
        </w:tabs>
        <w:spacing w:after="0" w:line="240" w:lineRule="auto"/>
        <w:ind w:left="0" w:firstLine="426"/>
        <w:jc w:val="both"/>
        <w:rPr>
          <w:rFonts w:ascii="Times New Roman" w:hAnsi="Times New Roman" w:cs="Times New Roman"/>
          <w:sz w:val="24"/>
          <w:szCs w:val="24"/>
        </w:rPr>
      </w:pPr>
      <w:r w:rsidRPr="00280569">
        <w:rPr>
          <w:rFonts w:ascii="Times New Roman" w:hAnsi="Times New Roman" w:cs="Times New Roman"/>
          <w:sz w:val="24"/>
          <w:szCs w:val="24"/>
        </w:rPr>
        <w:t xml:space="preserve">воспитание эстетического вкуса, </w:t>
      </w:r>
    </w:p>
    <w:p w:rsidR="00161B45" w:rsidRPr="00280569" w:rsidRDefault="00161B45" w:rsidP="00512117">
      <w:pPr>
        <w:numPr>
          <w:ilvl w:val="0"/>
          <w:numId w:val="190"/>
        </w:numPr>
        <w:tabs>
          <w:tab w:val="left" w:pos="709"/>
        </w:tabs>
        <w:spacing w:after="0" w:line="240" w:lineRule="auto"/>
        <w:ind w:left="0" w:firstLine="426"/>
        <w:jc w:val="both"/>
        <w:rPr>
          <w:rFonts w:ascii="Times New Roman" w:hAnsi="Times New Roman" w:cs="Times New Roman"/>
          <w:sz w:val="24"/>
          <w:szCs w:val="24"/>
        </w:rPr>
      </w:pPr>
      <w:r w:rsidRPr="00280569">
        <w:rPr>
          <w:rFonts w:ascii="Times New Roman" w:hAnsi="Times New Roman" w:cs="Times New Roman"/>
          <w:sz w:val="24"/>
          <w:szCs w:val="24"/>
        </w:rPr>
        <w:t>развитие творческого мышления, которые в целом станут средством для формирования мировоззрения и оценки окружающей действительности</w:t>
      </w:r>
    </w:p>
    <w:p w:rsidR="00161B45" w:rsidRPr="00280569" w:rsidRDefault="00161B45" w:rsidP="00512117">
      <w:pPr>
        <w:tabs>
          <w:tab w:val="left" w:pos="709"/>
        </w:tabs>
        <w:spacing w:after="0" w:line="240" w:lineRule="auto"/>
        <w:ind w:firstLine="426"/>
        <w:contextualSpacing/>
        <w:jc w:val="both"/>
        <w:rPr>
          <w:rFonts w:ascii="Times New Roman" w:hAnsi="Times New Roman" w:cs="Times New Roman"/>
          <w:b/>
          <w:sz w:val="24"/>
          <w:szCs w:val="24"/>
        </w:rPr>
      </w:pPr>
      <w:bookmarkStart w:id="39" w:name="_Toc409691630"/>
      <w:bookmarkStart w:id="40" w:name="_Toc410653955"/>
      <w:bookmarkStart w:id="41" w:name="_Toc414553137"/>
    </w:p>
    <w:p w:rsidR="00161B45" w:rsidRPr="00280569" w:rsidRDefault="00161B45" w:rsidP="00512117">
      <w:pPr>
        <w:tabs>
          <w:tab w:val="left" w:pos="709"/>
        </w:tabs>
        <w:spacing w:after="0" w:line="240" w:lineRule="auto"/>
        <w:ind w:firstLine="426"/>
        <w:contextualSpacing/>
        <w:jc w:val="both"/>
        <w:rPr>
          <w:rFonts w:ascii="Times New Roman" w:hAnsi="Times New Roman" w:cs="Times New Roman"/>
          <w:sz w:val="24"/>
          <w:szCs w:val="24"/>
        </w:rPr>
      </w:pPr>
      <w:r w:rsidRPr="00280569">
        <w:rPr>
          <w:rFonts w:ascii="Times New Roman" w:hAnsi="Times New Roman" w:cs="Times New Roman"/>
          <w:sz w:val="24"/>
          <w:szCs w:val="24"/>
        </w:rPr>
        <w:t xml:space="preserve">Изучение предметной области </w:t>
      </w:r>
      <w:r w:rsidRPr="00280569">
        <w:rPr>
          <w:rFonts w:ascii="Times New Roman" w:hAnsi="Times New Roman" w:cs="Times New Roman"/>
          <w:b/>
          <w:sz w:val="24"/>
          <w:szCs w:val="24"/>
        </w:rPr>
        <w:t>"Иностранные языки"</w:t>
      </w:r>
      <w:r w:rsidRPr="00280569">
        <w:rPr>
          <w:rFonts w:ascii="Times New Roman" w:hAnsi="Times New Roman" w:cs="Times New Roman"/>
          <w:sz w:val="24"/>
          <w:szCs w:val="24"/>
        </w:rPr>
        <w:t xml:space="preserve"> должно обеспечить:</w:t>
      </w:r>
    </w:p>
    <w:p w:rsidR="00161B45" w:rsidRPr="00280569" w:rsidRDefault="00161B45" w:rsidP="00512117">
      <w:pPr>
        <w:numPr>
          <w:ilvl w:val="0"/>
          <w:numId w:val="155"/>
        </w:numPr>
        <w:tabs>
          <w:tab w:val="clear" w:pos="720"/>
          <w:tab w:val="left" w:pos="709"/>
        </w:tabs>
        <w:spacing w:after="0" w:line="240" w:lineRule="auto"/>
        <w:ind w:left="0" w:firstLine="426"/>
        <w:contextualSpacing/>
        <w:jc w:val="both"/>
        <w:rPr>
          <w:rFonts w:ascii="Times New Roman" w:hAnsi="Times New Roman" w:cs="Times New Roman"/>
          <w:sz w:val="24"/>
          <w:szCs w:val="24"/>
        </w:rPr>
      </w:pPr>
      <w:r w:rsidRPr="00280569">
        <w:rPr>
          <w:rFonts w:ascii="Times New Roman" w:hAnsi="Times New Roman" w:cs="Times New Roman"/>
          <w:sz w:val="24"/>
          <w:szCs w:val="24"/>
        </w:rPr>
        <w:t>приобщение к культурному наследию стран изучаемого иностранного языка, воспитание ценностного отношения к иностранному языку как инструменту познания и достижения взаимопонимания между людьми и народами;</w:t>
      </w:r>
    </w:p>
    <w:p w:rsidR="00161B45" w:rsidRPr="00280569" w:rsidRDefault="00161B45" w:rsidP="00512117">
      <w:pPr>
        <w:numPr>
          <w:ilvl w:val="0"/>
          <w:numId w:val="155"/>
        </w:numPr>
        <w:tabs>
          <w:tab w:val="clear" w:pos="720"/>
          <w:tab w:val="left" w:pos="709"/>
        </w:tabs>
        <w:spacing w:after="0" w:line="240" w:lineRule="auto"/>
        <w:ind w:left="0" w:firstLine="426"/>
        <w:contextualSpacing/>
        <w:jc w:val="both"/>
        <w:rPr>
          <w:rFonts w:ascii="Times New Roman" w:hAnsi="Times New Roman" w:cs="Times New Roman"/>
          <w:sz w:val="24"/>
          <w:szCs w:val="24"/>
        </w:rPr>
      </w:pPr>
      <w:r w:rsidRPr="00280569">
        <w:rPr>
          <w:rFonts w:ascii="Times New Roman" w:hAnsi="Times New Roman" w:cs="Times New Roman"/>
          <w:sz w:val="24"/>
          <w:szCs w:val="24"/>
        </w:rPr>
        <w:t>осознание тесной связи между овладением иностранными языками и личностным, социальным и профессиональным ростом;</w:t>
      </w:r>
    </w:p>
    <w:p w:rsidR="00161B45" w:rsidRPr="00280569" w:rsidRDefault="00161B45" w:rsidP="00512117">
      <w:pPr>
        <w:numPr>
          <w:ilvl w:val="0"/>
          <w:numId w:val="155"/>
        </w:numPr>
        <w:tabs>
          <w:tab w:val="clear" w:pos="720"/>
          <w:tab w:val="left" w:pos="709"/>
        </w:tabs>
        <w:spacing w:after="0" w:line="240" w:lineRule="auto"/>
        <w:ind w:left="0" w:firstLine="426"/>
        <w:contextualSpacing/>
        <w:jc w:val="both"/>
        <w:rPr>
          <w:rFonts w:ascii="Times New Roman" w:hAnsi="Times New Roman" w:cs="Times New Roman"/>
          <w:sz w:val="24"/>
          <w:szCs w:val="24"/>
        </w:rPr>
      </w:pPr>
      <w:r w:rsidRPr="00280569">
        <w:rPr>
          <w:rFonts w:ascii="Times New Roman" w:hAnsi="Times New Roman" w:cs="Times New Roman"/>
          <w:sz w:val="24"/>
          <w:szCs w:val="24"/>
        </w:rPr>
        <w:t>формирование коммуникативной иноязычной компетенции (говорение, аудирование, чтение и письмо), необходимой для успешной социализации и самореализации;</w:t>
      </w:r>
    </w:p>
    <w:p w:rsidR="00161B45" w:rsidRPr="00280569" w:rsidRDefault="00161B45" w:rsidP="00512117">
      <w:pPr>
        <w:numPr>
          <w:ilvl w:val="0"/>
          <w:numId w:val="155"/>
        </w:numPr>
        <w:tabs>
          <w:tab w:val="clear" w:pos="720"/>
          <w:tab w:val="left" w:pos="709"/>
        </w:tabs>
        <w:spacing w:after="0" w:line="240" w:lineRule="auto"/>
        <w:ind w:left="0" w:firstLine="426"/>
        <w:contextualSpacing/>
        <w:jc w:val="both"/>
        <w:rPr>
          <w:rFonts w:ascii="Times New Roman" w:hAnsi="Times New Roman" w:cs="Times New Roman"/>
          <w:sz w:val="24"/>
          <w:szCs w:val="24"/>
        </w:rPr>
      </w:pPr>
      <w:r w:rsidRPr="00280569">
        <w:rPr>
          <w:rFonts w:ascii="Times New Roman" w:hAnsi="Times New Roman" w:cs="Times New Roman"/>
          <w:sz w:val="24"/>
          <w:szCs w:val="24"/>
        </w:rPr>
        <w:t>обогащение активного и потенциального словарного запаса, развитие у обучающихся культуры владения иностранным языком в соответствии с требованиями к нормам устной и письменной речи, правилами речевого этикета.</w:t>
      </w:r>
    </w:p>
    <w:bookmarkEnd w:id="39"/>
    <w:bookmarkEnd w:id="40"/>
    <w:bookmarkEnd w:id="41"/>
    <w:p w:rsidR="00161B45" w:rsidRPr="00280569" w:rsidRDefault="00161B45" w:rsidP="00512117">
      <w:pPr>
        <w:tabs>
          <w:tab w:val="left" w:pos="709"/>
        </w:tabs>
        <w:spacing w:after="0" w:line="240" w:lineRule="auto"/>
        <w:ind w:firstLine="426"/>
        <w:contextualSpacing/>
        <w:jc w:val="both"/>
        <w:rPr>
          <w:rFonts w:ascii="Times New Roman" w:eastAsia="Times New Roman" w:hAnsi="Times New Roman" w:cs="Times New Roman"/>
          <w:b/>
          <w:bCs/>
          <w:sz w:val="24"/>
          <w:szCs w:val="24"/>
          <w:lang w:eastAsia="ru-RU"/>
        </w:rPr>
      </w:pPr>
    </w:p>
    <w:p w:rsidR="00161B45" w:rsidRPr="00280569" w:rsidRDefault="00161B45" w:rsidP="00512117">
      <w:pPr>
        <w:tabs>
          <w:tab w:val="left" w:pos="709"/>
        </w:tabs>
        <w:spacing w:after="0" w:line="240" w:lineRule="auto"/>
        <w:ind w:firstLine="426"/>
        <w:contextualSpacing/>
        <w:jc w:val="both"/>
        <w:rPr>
          <w:rFonts w:ascii="Times New Roman" w:eastAsia="Times New Roman" w:hAnsi="Times New Roman" w:cs="Times New Roman"/>
          <w:b/>
          <w:bCs/>
          <w:sz w:val="24"/>
          <w:szCs w:val="24"/>
          <w:lang w:eastAsia="ru-RU"/>
        </w:rPr>
      </w:pPr>
      <w:r w:rsidRPr="00280569">
        <w:rPr>
          <w:rFonts w:ascii="Times New Roman" w:eastAsia="Times New Roman" w:hAnsi="Times New Roman" w:cs="Times New Roman"/>
          <w:b/>
          <w:bCs/>
          <w:sz w:val="24"/>
          <w:szCs w:val="24"/>
          <w:lang w:eastAsia="ru-RU"/>
        </w:rPr>
        <w:t>Предметные результаты изучения предметной области "Иностранные языки" отражают:</w:t>
      </w:r>
    </w:p>
    <w:p w:rsidR="00161B45" w:rsidRPr="00280569" w:rsidRDefault="00161B45" w:rsidP="00512117">
      <w:pPr>
        <w:tabs>
          <w:tab w:val="left" w:pos="709"/>
        </w:tabs>
        <w:spacing w:after="0" w:line="240" w:lineRule="auto"/>
        <w:ind w:firstLine="426"/>
        <w:contextualSpacing/>
        <w:jc w:val="both"/>
        <w:rPr>
          <w:rFonts w:ascii="Times New Roman" w:eastAsia="Times New Roman" w:hAnsi="Times New Roman" w:cs="Times New Roman"/>
          <w:bCs/>
          <w:sz w:val="24"/>
          <w:szCs w:val="24"/>
          <w:lang w:eastAsia="ru-RU"/>
        </w:rPr>
      </w:pPr>
      <w:r w:rsidRPr="00280569">
        <w:rPr>
          <w:rFonts w:ascii="Times New Roman" w:eastAsia="Times New Roman" w:hAnsi="Times New Roman" w:cs="Times New Roman"/>
          <w:bCs/>
          <w:sz w:val="24"/>
          <w:szCs w:val="24"/>
          <w:lang w:eastAsia="ru-RU"/>
        </w:rPr>
        <w:lastRenderedPageBreak/>
        <w:t>1) формирование дружелюбного и толерантного отношения к ценностям иных культур, оптимизма и выраженной личностной позиции в восприятии мира, в развитии национального самосознания на основе знакомства с жизнью своих сверстников в других странах, с образцами зарубежной литературы разных жанров, с учетом достигнутого обучающимися уровня иноязычной компетентности;</w:t>
      </w:r>
    </w:p>
    <w:p w:rsidR="00161B45" w:rsidRPr="00280569" w:rsidRDefault="00161B45" w:rsidP="00512117">
      <w:pPr>
        <w:tabs>
          <w:tab w:val="left" w:pos="709"/>
        </w:tabs>
        <w:spacing w:after="0" w:line="240" w:lineRule="auto"/>
        <w:ind w:firstLine="426"/>
        <w:contextualSpacing/>
        <w:jc w:val="both"/>
        <w:rPr>
          <w:rFonts w:ascii="Times New Roman" w:eastAsia="Times New Roman" w:hAnsi="Times New Roman" w:cs="Times New Roman"/>
          <w:bCs/>
          <w:sz w:val="24"/>
          <w:szCs w:val="24"/>
          <w:lang w:eastAsia="ru-RU"/>
        </w:rPr>
      </w:pPr>
      <w:r w:rsidRPr="00280569">
        <w:rPr>
          <w:rFonts w:ascii="Times New Roman" w:eastAsia="Times New Roman" w:hAnsi="Times New Roman" w:cs="Times New Roman"/>
          <w:bCs/>
          <w:sz w:val="24"/>
          <w:szCs w:val="24"/>
          <w:lang w:eastAsia="ru-RU"/>
        </w:rPr>
        <w:t>2) формирование и совершенствование иноязычной коммуникативной компетенции; расширение и систематизацию знаний о языке, расширение лингвистического кругозора и лексического запаса, дальнейшее овладение общей речевой культурой;</w:t>
      </w:r>
    </w:p>
    <w:p w:rsidR="00161B45" w:rsidRPr="00280569" w:rsidRDefault="00161B45" w:rsidP="00512117">
      <w:pPr>
        <w:tabs>
          <w:tab w:val="left" w:pos="709"/>
        </w:tabs>
        <w:spacing w:after="0" w:line="240" w:lineRule="auto"/>
        <w:ind w:firstLine="426"/>
        <w:contextualSpacing/>
        <w:jc w:val="both"/>
        <w:rPr>
          <w:rFonts w:ascii="Times New Roman" w:eastAsia="Times New Roman" w:hAnsi="Times New Roman" w:cs="Times New Roman"/>
          <w:bCs/>
          <w:sz w:val="24"/>
          <w:szCs w:val="24"/>
          <w:lang w:eastAsia="ru-RU"/>
        </w:rPr>
      </w:pPr>
      <w:r w:rsidRPr="00280569">
        <w:rPr>
          <w:rFonts w:ascii="Times New Roman" w:eastAsia="Times New Roman" w:hAnsi="Times New Roman" w:cs="Times New Roman"/>
          <w:bCs/>
          <w:sz w:val="24"/>
          <w:szCs w:val="24"/>
          <w:lang w:eastAsia="ru-RU"/>
        </w:rPr>
        <w:t>3) достижение допорогового уровня иноязычной коммуникативной компетенции;</w:t>
      </w:r>
    </w:p>
    <w:p w:rsidR="00161B45" w:rsidRPr="00280569" w:rsidRDefault="00161B45" w:rsidP="00512117">
      <w:pPr>
        <w:tabs>
          <w:tab w:val="left" w:pos="709"/>
        </w:tabs>
        <w:spacing w:after="0" w:line="240" w:lineRule="auto"/>
        <w:ind w:firstLine="426"/>
        <w:contextualSpacing/>
        <w:jc w:val="both"/>
        <w:rPr>
          <w:rFonts w:ascii="Times New Roman" w:eastAsia="Times New Roman" w:hAnsi="Times New Roman" w:cs="Times New Roman"/>
          <w:bCs/>
          <w:sz w:val="24"/>
          <w:szCs w:val="24"/>
          <w:lang w:eastAsia="ru-RU"/>
        </w:rPr>
      </w:pPr>
      <w:r w:rsidRPr="00280569">
        <w:rPr>
          <w:rFonts w:ascii="Times New Roman" w:eastAsia="Times New Roman" w:hAnsi="Times New Roman" w:cs="Times New Roman"/>
          <w:bCs/>
          <w:sz w:val="24"/>
          <w:szCs w:val="24"/>
          <w:lang w:eastAsia="ru-RU"/>
        </w:rPr>
        <w:t>4) создание основы для формирования интереса к совершенствованию достигнутого уровня владения изучаемым иностранным языком, в том числе на основе самонаблюдения и самооценки, к изучению второго/третьего иностранного языка, к использованию иностранного языка как средства получения информации, позволяющего расширять свои знания в других предметных областях.</w:t>
      </w:r>
    </w:p>
    <w:p w:rsidR="00161B45" w:rsidRPr="00280569" w:rsidRDefault="00161B45" w:rsidP="00512117">
      <w:pPr>
        <w:pStyle w:val="4"/>
        <w:tabs>
          <w:tab w:val="left" w:pos="709"/>
        </w:tabs>
        <w:spacing w:before="0" w:line="240" w:lineRule="auto"/>
        <w:ind w:left="0" w:firstLine="426"/>
        <w:contextualSpacing/>
        <w:jc w:val="both"/>
        <w:rPr>
          <w:sz w:val="24"/>
          <w:szCs w:val="24"/>
          <w:lang w:val="ru-RU"/>
        </w:rPr>
      </w:pPr>
      <w:r w:rsidRPr="00280569">
        <w:rPr>
          <w:sz w:val="24"/>
          <w:szCs w:val="24"/>
        </w:rPr>
        <w:t>1.2.5.</w:t>
      </w:r>
      <w:r w:rsidRPr="00280569">
        <w:rPr>
          <w:sz w:val="24"/>
          <w:szCs w:val="24"/>
          <w:lang w:val="ru-RU"/>
        </w:rPr>
        <w:t>5</w:t>
      </w:r>
      <w:r w:rsidRPr="00280569">
        <w:rPr>
          <w:sz w:val="24"/>
          <w:szCs w:val="24"/>
        </w:rPr>
        <w:t>. Иностранный язык (</w:t>
      </w:r>
      <w:r w:rsidRPr="00280569">
        <w:rPr>
          <w:sz w:val="24"/>
          <w:szCs w:val="24"/>
          <w:lang w:val="ru-RU"/>
        </w:rPr>
        <w:t>английский</w:t>
      </w:r>
      <w:r w:rsidRPr="00280569">
        <w:rPr>
          <w:sz w:val="24"/>
          <w:szCs w:val="24"/>
        </w:rPr>
        <w:t xml:space="preserve"> язык)</w:t>
      </w:r>
    </w:p>
    <w:p w:rsidR="00161B45" w:rsidRPr="00280569" w:rsidRDefault="00161B45" w:rsidP="00512117">
      <w:pPr>
        <w:tabs>
          <w:tab w:val="left" w:pos="709"/>
        </w:tabs>
        <w:spacing w:after="0" w:line="240" w:lineRule="auto"/>
        <w:ind w:firstLine="426"/>
        <w:contextualSpacing/>
        <w:jc w:val="both"/>
        <w:rPr>
          <w:rFonts w:ascii="Times New Roman" w:hAnsi="Times New Roman" w:cs="Times New Roman"/>
          <w:b/>
          <w:sz w:val="24"/>
          <w:szCs w:val="24"/>
        </w:rPr>
      </w:pPr>
      <w:r w:rsidRPr="00280569">
        <w:rPr>
          <w:rFonts w:ascii="Times New Roman" w:hAnsi="Times New Roman" w:cs="Times New Roman"/>
          <w:b/>
          <w:sz w:val="24"/>
          <w:szCs w:val="24"/>
        </w:rPr>
        <w:t>Английский язык.</w:t>
      </w:r>
    </w:p>
    <w:p w:rsidR="00161B45" w:rsidRPr="00280569" w:rsidRDefault="00161B45" w:rsidP="00512117">
      <w:pPr>
        <w:tabs>
          <w:tab w:val="left" w:pos="709"/>
        </w:tabs>
        <w:spacing w:after="0" w:line="240" w:lineRule="auto"/>
        <w:ind w:firstLine="426"/>
        <w:contextualSpacing/>
        <w:jc w:val="both"/>
        <w:rPr>
          <w:rFonts w:ascii="Times New Roman" w:hAnsi="Times New Roman" w:cs="Times New Roman"/>
          <w:b/>
          <w:sz w:val="24"/>
          <w:szCs w:val="24"/>
        </w:rPr>
      </w:pPr>
      <w:r w:rsidRPr="00280569">
        <w:rPr>
          <w:rFonts w:ascii="Times New Roman" w:hAnsi="Times New Roman" w:cs="Times New Roman"/>
          <w:b/>
          <w:sz w:val="24"/>
          <w:szCs w:val="24"/>
        </w:rPr>
        <w:t>Коммуникативные умения</w:t>
      </w:r>
    </w:p>
    <w:p w:rsidR="00161B45" w:rsidRPr="00280569" w:rsidRDefault="00161B45" w:rsidP="00512117">
      <w:pPr>
        <w:tabs>
          <w:tab w:val="left" w:pos="709"/>
        </w:tabs>
        <w:spacing w:after="0" w:line="240" w:lineRule="auto"/>
        <w:ind w:firstLine="426"/>
        <w:contextualSpacing/>
        <w:jc w:val="both"/>
        <w:rPr>
          <w:rFonts w:ascii="Times New Roman" w:hAnsi="Times New Roman" w:cs="Times New Roman"/>
          <w:b/>
          <w:sz w:val="24"/>
          <w:szCs w:val="24"/>
        </w:rPr>
      </w:pPr>
      <w:r w:rsidRPr="00280569">
        <w:rPr>
          <w:rFonts w:ascii="Times New Roman" w:hAnsi="Times New Roman" w:cs="Times New Roman"/>
          <w:b/>
          <w:sz w:val="24"/>
          <w:szCs w:val="24"/>
        </w:rPr>
        <w:t>Говорение. Диалогическая речь</w:t>
      </w:r>
    </w:p>
    <w:p w:rsidR="00161B45" w:rsidRPr="00280569" w:rsidRDefault="00161B45" w:rsidP="00512117">
      <w:pPr>
        <w:tabs>
          <w:tab w:val="left" w:pos="709"/>
        </w:tabs>
        <w:spacing w:after="0" w:line="240" w:lineRule="auto"/>
        <w:ind w:firstLine="426"/>
        <w:contextualSpacing/>
        <w:jc w:val="both"/>
        <w:rPr>
          <w:rFonts w:ascii="Times New Roman" w:hAnsi="Times New Roman" w:cs="Times New Roman"/>
          <w:b/>
          <w:sz w:val="24"/>
          <w:szCs w:val="24"/>
        </w:rPr>
      </w:pPr>
      <w:r w:rsidRPr="00280569">
        <w:rPr>
          <w:rFonts w:ascii="Times New Roman" w:hAnsi="Times New Roman" w:cs="Times New Roman"/>
          <w:b/>
          <w:sz w:val="24"/>
          <w:szCs w:val="24"/>
        </w:rPr>
        <w:t>Выпускник научится:</w:t>
      </w:r>
    </w:p>
    <w:p w:rsidR="00161B45" w:rsidRPr="00280569" w:rsidRDefault="00161B45" w:rsidP="00512117">
      <w:pPr>
        <w:numPr>
          <w:ilvl w:val="0"/>
          <w:numId w:val="31"/>
        </w:numPr>
        <w:tabs>
          <w:tab w:val="left" w:pos="709"/>
          <w:tab w:val="left" w:pos="993"/>
        </w:tabs>
        <w:spacing w:after="0" w:line="240" w:lineRule="auto"/>
        <w:ind w:left="0" w:firstLine="426"/>
        <w:contextualSpacing/>
        <w:jc w:val="both"/>
        <w:rPr>
          <w:rFonts w:ascii="Times New Roman" w:hAnsi="Times New Roman" w:cs="Times New Roman"/>
          <w:sz w:val="24"/>
          <w:szCs w:val="24"/>
        </w:rPr>
      </w:pPr>
      <w:r w:rsidRPr="00280569">
        <w:rPr>
          <w:rFonts w:ascii="Times New Roman" w:hAnsi="Times New Roman" w:cs="Times New Roman"/>
          <w:sz w:val="24"/>
          <w:szCs w:val="24"/>
        </w:rPr>
        <w:t xml:space="preserve">вести диалог (диалог этикетного характера, диалог–-расспрос, диалог побуждение к действию; комбинированный диалог) в стандартных ситуациях неофициального общения в рамках освоенной тематики, соблюдая нормы речевого этикета, принятые в стране изучаемого языка. </w:t>
      </w:r>
    </w:p>
    <w:p w:rsidR="00161B45" w:rsidRPr="00280569" w:rsidRDefault="00161B45" w:rsidP="00512117">
      <w:pPr>
        <w:tabs>
          <w:tab w:val="left" w:pos="709"/>
        </w:tabs>
        <w:spacing w:after="0" w:line="240" w:lineRule="auto"/>
        <w:ind w:firstLine="426"/>
        <w:contextualSpacing/>
        <w:jc w:val="both"/>
        <w:rPr>
          <w:rFonts w:ascii="Times New Roman" w:hAnsi="Times New Roman" w:cs="Times New Roman"/>
          <w:b/>
          <w:sz w:val="24"/>
          <w:szCs w:val="24"/>
        </w:rPr>
      </w:pPr>
      <w:r w:rsidRPr="00280569">
        <w:rPr>
          <w:rFonts w:ascii="Times New Roman" w:hAnsi="Times New Roman" w:cs="Times New Roman"/>
          <w:b/>
          <w:sz w:val="24"/>
          <w:szCs w:val="24"/>
        </w:rPr>
        <w:t>Выпускник получит возможность научиться:</w:t>
      </w:r>
    </w:p>
    <w:p w:rsidR="00161B45" w:rsidRPr="00280569" w:rsidRDefault="00161B45" w:rsidP="00512117">
      <w:pPr>
        <w:numPr>
          <w:ilvl w:val="0"/>
          <w:numId w:val="31"/>
        </w:numPr>
        <w:tabs>
          <w:tab w:val="left" w:pos="709"/>
        </w:tabs>
        <w:spacing w:after="0" w:line="240" w:lineRule="auto"/>
        <w:ind w:left="0" w:firstLine="426"/>
        <w:contextualSpacing/>
        <w:jc w:val="both"/>
        <w:rPr>
          <w:rFonts w:ascii="Times New Roman" w:hAnsi="Times New Roman" w:cs="Times New Roman"/>
          <w:i/>
          <w:sz w:val="24"/>
          <w:szCs w:val="24"/>
        </w:rPr>
      </w:pPr>
      <w:r w:rsidRPr="00280569">
        <w:rPr>
          <w:rFonts w:ascii="Times New Roman" w:hAnsi="Times New Roman" w:cs="Times New Roman"/>
          <w:i/>
          <w:sz w:val="24"/>
          <w:szCs w:val="24"/>
        </w:rPr>
        <w:t xml:space="preserve">вести диалог-обмен мнениями; </w:t>
      </w:r>
    </w:p>
    <w:p w:rsidR="00161B45" w:rsidRPr="00280569" w:rsidRDefault="00161B45" w:rsidP="00512117">
      <w:pPr>
        <w:numPr>
          <w:ilvl w:val="0"/>
          <w:numId w:val="28"/>
        </w:numPr>
        <w:tabs>
          <w:tab w:val="left" w:pos="709"/>
        </w:tabs>
        <w:spacing w:after="0" w:line="240" w:lineRule="auto"/>
        <w:ind w:left="0" w:firstLine="426"/>
        <w:contextualSpacing/>
        <w:jc w:val="both"/>
        <w:rPr>
          <w:rFonts w:ascii="Times New Roman" w:hAnsi="Times New Roman" w:cs="Times New Roman"/>
          <w:i/>
          <w:sz w:val="24"/>
          <w:szCs w:val="24"/>
        </w:rPr>
      </w:pPr>
      <w:r w:rsidRPr="00280569">
        <w:rPr>
          <w:rFonts w:ascii="Times New Roman" w:hAnsi="Times New Roman" w:cs="Times New Roman"/>
          <w:i/>
          <w:sz w:val="24"/>
          <w:szCs w:val="24"/>
        </w:rPr>
        <w:t>брать и давать интервью;</w:t>
      </w:r>
    </w:p>
    <w:p w:rsidR="00161B45" w:rsidRPr="00280569" w:rsidRDefault="00161B45" w:rsidP="00512117">
      <w:pPr>
        <w:numPr>
          <w:ilvl w:val="0"/>
          <w:numId w:val="28"/>
        </w:numPr>
        <w:tabs>
          <w:tab w:val="left" w:pos="709"/>
        </w:tabs>
        <w:spacing w:after="0" w:line="240" w:lineRule="auto"/>
        <w:ind w:left="0" w:firstLine="426"/>
        <w:contextualSpacing/>
        <w:jc w:val="both"/>
        <w:rPr>
          <w:rFonts w:ascii="Times New Roman" w:hAnsi="Times New Roman" w:cs="Times New Roman"/>
          <w:i/>
          <w:sz w:val="24"/>
          <w:szCs w:val="24"/>
        </w:rPr>
      </w:pPr>
      <w:r w:rsidRPr="00280569">
        <w:rPr>
          <w:rFonts w:ascii="Times New Roman" w:hAnsi="Times New Roman" w:cs="Times New Roman"/>
          <w:i/>
          <w:sz w:val="24"/>
          <w:szCs w:val="24"/>
        </w:rPr>
        <w:t>вести диалог-расспрос на основе нелинейного текста (таблицы, диаграммы и т. д.).</w:t>
      </w:r>
    </w:p>
    <w:p w:rsidR="00161B45" w:rsidRPr="00280569" w:rsidRDefault="00161B45" w:rsidP="00512117">
      <w:pPr>
        <w:tabs>
          <w:tab w:val="left" w:pos="709"/>
        </w:tabs>
        <w:spacing w:after="0" w:line="240" w:lineRule="auto"/>
        <w:ind w:firstLine="426"/>
        <w:contextualSpacing/>
        <w:jc w:val="both"/>
        <w:rPr>
          <w:rFonts w:ascii="Times New Roman" w:hAnsi="Times New Roman" w:cs="Times New Roman"/>
          <w:b/>
          <w:sz w:val="24"/>
          <w:szCs w:val="24"/>
        </w:rPr>
      </w:pPr>
      <w:r w:rsidRPr="00280569">
        <w:rPr>
          <w:rFonts w:ascii="Times New Roman" w:hAnsi="Times New Roman" w:cs="Times New Roman"/>
          <w:b/>
          <w:sz w:val="24"/>
          <w:szCs w:val="24"/>
        </w:rPr>
        <w:t>Говорение. Монологическая речь</w:t>
      </w:r>
    </w:p>
    <w:p w:rsidR="00161B45" w:rsidRPr="00280569" w:rsidRDefault="00161B45" w:rsidP="00512117">
      <w:pPr>
        <w:tabs>
          <w:tab w:val="left" w:pos="709"/>
        </w:tabs>
        <w:spacing w:after="0" w:line="240" w:lineRule="auto"/>
        <w:ind w:firstLine="426"/>
        <w:contextualSpacing/>
        <w:jc w:val="both"/>
        <w:rPr>
          <w:rFonts w:ascii="Times New Roman" w:hAnsi="Times New Roman" w:cs="Times New Roman"/>
          <w:b/>
          <w:sz w:val="24"/>
          <w:szCs w:val="24"/>
        </w:rPr>
      </w:pPr>
      <w:r w:rsidRPr="00280569">
        <w:rPr>
          <w:rFonts w:ascii="Times New Roman" w:hAnsi="Times New Roman" w:cs="Times New Roman"/>
          <w:b/>
          <w:sz w:val="24"/>
          <w:szCs w:val="24"/>
        </w:rPr>
        <w:t>Выпускник научится:</w:t>
      </w:r>
    </w:p>
    <w:p w:rsidR="00161B45" w:rsidRPr="00280569" w:rsidRDefault="00161B45" w:rsidP="00512117">
      <w:pPr>
        <w:numPr>
          <w:ilvl w:val="0"/>
          <w:numId w:val="30"/>
        </w:numPr>
        <w:tabs>
          <w:tab w:val="left" w:pos="567"/>
          <w:tab w:val="left" w:pos="709"/>
        </w:tabs>
        <w:spacing w:after="0" w:line="240" w:lineRule="auto"/>
        <w:ind w:left="0" w:firstLine="426"/>
        <w:contextualSpacing/>
        <w:jc w:val="both"/>
        <w:rPr>
          <w:rFonts w:ascii="Times New Roman" w:hAnsi="Times New Roman" w:cs="Times New Roman"/>
          <w:sz w:val="24"/>
          <w:szCs w:val="24"/>
        </w:rPr>
      </w:pPr>
      <w:r w:rsidRPr="00280569">
        <w:rPr>
          <w:rFonts w:ascii="Times New Roman" w:hAnsi="Times New Roman" w:cs="Times New Roman"/>
          <w:sz w:val="24"/>
          <w:szCs w:val="24"/>
        </w:rPr>
        <w:t>строить связное монологическое высказывание с опорой на зрительную наглядность и/или вербальные опоры (ключевые слова, план, вопросы) в рамках освоенной тематики;</w:t>
      </w:r>
    </w:p>
    <w:p w:rsidR="00161B45" w:rsidRPr="00280569" w:rsidRDefault="00161B45" w:rsidP="00512117">
      <w:pPr>
        <w:numPr>
          <w:ilvl w:val="0"/>
          <w:numId w:val="30"/>
        </w:numPr>
        <w:tabs>
          <w:tab w:val="left" w:pos="567"/>
          <w:tab w:val="left" w:pos="709"/>
        </w:tabs>
        <w:spacing w:after="0" w:line="240" w:lineRule="auto"/>
        <w:ind w:left="0" w:firstLine="426"/>
        <w:contextualSpacing/>
        <w:jc w:val="both"/>
        <w:rPr>
          <w:rFonts w:ascii="Times New Roman" w:hAnsi="Times New Roman" w:cs="Times New Roman"/>
          <w:sz w:val="24"/>
          <w:szCs w:val="24"/>
        </w:rPr>
      </w:pPr>
      <w:r w:rsidRPr="00280569">
        <w:rPr>
          <w:rFonts w:ascii="Times New Roman" w:hAnsi="Times New Roman" w:cs="Times New Roman"/>
          <w:sz w:val="24"/>
          <w:szCs w:val="24"/>
        </w:rPr>
        <w:t xml:space="preserve">описывать события с опорой на зрительную наглядность и/или вербальную опору (ключевые слова, план, вопросы); </w:t>
      </w:r>
    </w:p>
    <w:p w:rsidR="00161B45" w:rsidRPr="00280569" w:rsidRDefault="00161B45" w:rsidP="00512117">
      <w:pPr>
        <w:numPr>
          <w:ilvl w:val="0"/>
          <w:numId w:val="30"/>
        </w:numPr>
        <w:tabs>
          <w:tab w:val="left" w:pos="567"/>
          <w:tab w:val="left" w:pos="709"/>
        </w:tabs>
        <w:spacing w:after="0" w:line="240" w:lineRule="auto"/>
        <w:ind w:left="0" w:firstLine="426"/>
        <w:contextualSpacing/>
        <w:jc w:val="both"/>
        <w:rPr>
          <w:rFonts w:ascii="Times New Roman" w:hAnsi="Times New Roman" w:cs="Times New Roman"/>
          <w:sz w:val="24"/>
          <w:szCs w:val="24"/>
        </w:rPr>
      </w:pPr>
      <w:r w:rsidRPr="00280569">
        <w:rPr>
          <w:rFonts w:ascii="Times New Roman" w:hAnsi="Times New Roman" w:cs="Times New Roman"/>
          <w:sz w:val="24"/>
          <w:szCs w:val="24"/>
        </w:rPr>
        <w:t xml:space="preserve">давать краткую характеристику реальных людей и литературных персонажей; </w:t>
      </w:r>
    </w:p>
    <w:p w:rsidR="00161B45" w:rsidRPr="00280569" w:rsidRDefault="00161B45" w:rsidP="00512117">
      <w:pPr>
        <w:numPr>
          <w:ilvl w:val="0"/>
          <w:numId w:val="30"/>
        </w:numPr>
        <w:tabs>
          <w:tab w:val="left" w:pos="567"/>
          <w:tab w:val="left" w:pos="709"/>
        </w:tabs>
        <w:spacing w:after="0" w:line="240" w:lineRule="auto"/>
        <w:ind w:left="0" w:firstLine="426"/>
        <w:contextualSpacing/>
        <w:jc w:val="both"/>
        <w:rPr>
          <w:rFonts w:ascii="Times New Roman" w:hAnsi="Times New Roman" w:cs="Times New Roman"/>
          <w:sz w:val="24"/>
          <w:szCs w:val="24"/>
        </w:rPr>
      </w:pPr>
      <w:r w:rsidRPr="00280569">
        <w:rPr>
          <w:rFonts w:ascii="Times New Roman" w:hAnsi="Times New Roman" w:cs="Times New Roman"/>
          <w:sz w:val="24"/>
          <w:szCs w:val="24"/>
        </w:rPr>
        <w:t>передавать основное содержание прочитанного текста с опорой или без опоры на текст, ключевые слова/ план/ вопросы;</w:t>
      </w:r>
    </w:p>
    <w:p w:rsidR="00161B45" w:rsidRPr="00280569" w:rsidRDefault="00161B45" w:rsidP="00512117">
      <w:pPr>
        <w:numPr>
          <w:ilvl w:val="0"/>
          <w:numId w:val="30"/>
        </w:numPr>
        <w:tabs>
          <w:tab w:val="left" w:pos="567"/>
          <w:tab w:val="left" w:pos="709"/>
        </w:tabs>
        <w:spacing w:after="0" w:line="240" w:lineRule="auto"/>
        <w:ind w:left="0" w:firstLine="426"/>
        <w:contextualSpacing/>
        <w:jc w:val="both"/>
        <w:rPr>
          <w:rFonts w:ascii="Times New Roman" w:hAnsi="Times New Roman" w:cs="Times New Roman"/>
          <w:i/>
          <w:sz w:val="24"/>
          <w:szCs w:val="24"/>
        </w:rPr>
      </w:pPr>
      <w:r w:rsidRPr="00280569">
        <w:rPr>
          <w:rFonts w:ascii="Times New Roman" w:hAnsi="Times New Roman" w:cs="Times New Roman"/>
          <w:sz w:val="24"/>
          <w:szCs w:val="24"/>
        </w:rPr>
        <w:t>описывать картинку/ фото с опорой или без опоры на ключевые слова/ план/ вопросы.</w:t>
      </w:r>
    </w:p>
    <w:p w:rsidR="00161B45" w:rsidRPr="00280569" w:rsidRDefault="00161B45" w:rsidP="00512117">
      <w:pPr>
        <w:tabs>
          <w:tab w:val="left" w:pos="567"/>
          <w:tab w:val="left" w:pos="709"/>
        </w:tabs>
        <w:spacing w:after="0" w:line="240" w:lineRule="auto"/>
        <w:ind w:firstLine="426"/>
        <w:contextualSpacing/>
        <w:jc w:val="both"/>
        <w:rPr>
          <w:rFonts w:ascii="Times New Roman" w:hAnsi="Times New Roman" w:cs="Times New Roman"/>
          <w:b/>
          <w:sz w:val="24"/>
          <w:szCs w:val="24"/>
        </w:rPr>
      </w:pPr>
      <w:r w:rsidRPr="00280569">
        <w:rPr>
          <w:rFonts w:ascii="Times New Roman" w:hAnsi="Times New Roman" w:cs="Times New Roman"/>
          <w:b/>
          <w:sz w:val="24"/>
          <w:szCs w:val="24"/>
        </w:rPr>
        <w:t xml:space="preserve">Выпускник получит возможность научиться: </w:t>
      </w:r>
    </w:p>
    <w:p w:rsidR="00161B45" w:rsidRPr="00280569" w:rsidRDefault="00161B45" w:rsidP="00512117">
      <w:pPr>
        <w:numPr>
          <w:ilvl w:val="0"/>
          <w:numId w:val="29"/>
        </w:numPr>
        <w:tabs>
          <w:tab w:val="left" w:pos="567"/>
          <w:tab w:val="left" w:pos="709"/>
          <w:tab w:val="left" w:pos="1134"/>
        </w:tabs>
        <w:spacing w:after="0" w:line="240" w:lineRule="auto"/>
        <w:ind w:left="0" w:firstLine="426"/>
        <w:contextualSpacing/>
        <w:jc w:val="both"/>
        <w:rPr>
          <w:rFonts w:ascii="Times New Roman" w:hAnsi="Times New Roman" w:cs="Times New Roman"/>
          <w:i/>
          <w:sz w:val="24"/>
          <w:szCs w:val="24"/>
        </w:rPr>
      </w:pPr>
      <w:r w:rsidRPr="00280569">
        <w:rPr>
          <w:rFonts w:ascii="Times New Roman" w:hAnsi="Times New Roman" w:cs="Times New Roman"/>
          <w:i/>
          <w:sz w:val="24"/>
          <w:szCs w:val="24"/>
        </w:rPr>
        <w:t xml:space="preserve">делать сообщение на заданную тему на основе прочитанного; </w:t>
      </w:r>
    </w:p>
    <w:p w:rsidR="00161B45" w:rsidRPr="00280569" w:rsidRDefault="00161B45" w:rsidP="00512117">
      <w:pPr>
        <w:numPr>
          <w:ilvl w:val="0"/>
          <w:numId w:val="29"/>
        </w:numPr>
        <w:tabs>
          <w:tab w:val="left" w:pos="567"/>
          <w:tab w:val="left" w:pos="709"/>
          <w:tab w:val="left" w:pos="1134"/>
        </w:tabs>
        <w:spacing w:after="0" w:line="240" w:lineRule="auto"/>
        <w:ind w:left="0" w:firstLine="426"/>
        <w:contextualSpacing/>
        <w:jc w:val="both"/>
        <w:rPr>
          <w:rFonts w:ascii="Times New Roman" w:hAnsi="Times New Roman" w:cs="Times New Roman"/>
          <w:i/>
          <w:sz w:val="24"/>
          <w:szCs w:val="24"/>
        </w:rPr>
      </w:pPr>
      <w:r w:rsidRPr="00280569">
        <w:rPr>
          <w:rFonts w:ascii="Times New Roman" w:hAnsi="Times New Roman" w:cs="Times New Roman"/>
          <w:i/>
          <w:sz w:val="24"/>
          <w:szCs w:val="24"/>
        </w:rPr>
        <w:t xml:space="preserve">комментировать факты из прочитанного/ прослушанного текста, выражать и аргументировать свое отношение к прочитанному/ прослушанному; </w:t>
      </w:r>
    </w:p>
    <w:p w:rsidR="00161B45" w:rsidRPr="00280569" w:rsidRDefault="00161B45" w:rsidP="00512117">
      <w:pPr>
        <w:numPr>
          <w:ilvl w:val="0"/>
          <w:numId w:val="29"/>
        </w:numPr>
        <w:tabs>
          <w:tab w:val="left" w:pos="567"/>
          <w:tab w:val="left" w:pos="709"/>
        </w:tabs>
        <w:spacing w:after="0" w:line="240" w:lineRule="auto"/>
        <w:ind w:left="0" w:firstLine="426"/>
        <w:contextualSpacing/>
        <w:jc w:val="both"/>
        <w:rPr>
          <w:rFonts w:ascii="Times New Roman" w:hAnsi="Times New Roman" w:cs="Times New Roman"/>
          <w:i/>
          <w:sz w:val="24"/>
          <w:szCs w:val="24"/>
        </w:rPr>
      </w:pPr>
      <w:r w:rsidRPr="00280569">
        <w:rPr>
          <w:rFonts w:ascii="Times New Roman" w:hAnsi="Times New Roman" w:cs="Times New Roman"/>
          <w:i/>
          <w:sz w:val="24"/>
          <w:szCs w:val="24"/>
        </w:rPr>
        <w:t>кратко высказываться без предварительной подготовки на заданную тему в соответствии с предложенной ситуацией общения;</w:t>
      </w:r>
    </w:p>
    <w:p w:rsidR="00161B45" w:rsidRPr="00280569" w:rsidRDefault="00161B45" w:rsidP="00512117">
      <w:pPr>
        <w:numPr>
          <w:ilvl w:val="0"/>
          <w:numId w:val="29"/>
        </w:numPr>
        <w:tabs>
          <w:tab w:val="left" w:pos="567"/>
          <w:tab w:val="left" w:pos="709"/>
          <w:tab w:val="left" w:pos="1134"/>
        </w:tabs>
        <w:spacing w:after="0" w:line="240" w:lineRule="auto"/>
        <w:ind w:left="0" w:firstLine="426"/>
        <w:contextualSpacing/>
        <w:jc w:val="both"/>
        <w:rPr>
          <w:rFonts w:ascii="Times New Roman" w:hAnsi="Times New Roman" w:cs="Times New Roman"/>
          <w:i/>
          <w:sz w:val="24"/>
          <w:szCs w:val="24"/>
        </w:rPr>
      </w:pPr>
      <w:r w:rsidRPr="00280569">
        <w:rPr>
          <w:rFonts w:ascii="Times New Roman" w:hAnsi="Times New Roman" w:cs="Times New Roman"/>
          <w:i/>
          <w:sz w:val="24"/>
          <w:szCs w:val="24"/>
        </w:rPr>
        <w:t>кратко высказываться с опорой на нелинейный текст (таблицы, диаграммы, расписание и т. п.);</w:t>
      </w:r>
    </w:p>
    <w:p w:rsidR="00161B45" w:rsidRPr="00280569" w:rsidRDefault="00161B45" w:rsidP="00512117">
      <w:pPr>
        <w:numPr>
          <w:ilvl w:val="0"/>
          <w:numId w:val="29"/>
        </w:numPr>
        <w:tabs>
          <w:tab w:val="left" w:pos="567"/>
          <w:tab w:val="left" w:pos="709"/>
          <w:tab w:val="left" w:pos="1134"/>
        </w:tabs>
        <w:spacing w:after="0" w:line="240" w:lineRule="auto"/>
        <w:ind w:left="0" w:firstLine="426"/>
        <w:contextualSpacing/>
        <w:jc w:val="both"/>
        <w:rPr>
          <w:rFonts w:ascii="Times New Roman" w:hAnsi="Times New Roman" w:cs="Times New Roman"/>
          <w:i/>
          <w:sz w:val="24"/>
          <w:szCs w:val="24"/>
        </w:rPr>
      </w:pPr>
      <w:r w:rsidRPr="00280569">
        <w:rPr>
          <w:rFonts w:ascii="Times New Roman" w:hAnsi="Times New Roman" w:cs="Times New Roman"/>
          <w:i/>
          <w:sz w:val="24"/>
          <w:szCs w:val="24"/>
        </w:rPr>
        <w:t>кратко излагать результаты выполненной проектной работы.</w:t>
      </w:r>
    </w:p>
    <w:p w:rsidR="00161B45" w:rsidRPr="00280569" w:rsidRDefault="00161B45" w:rsidP="00512117">
      <w:pPr>
        <w:tabs>
          <w:tab w:val="left" w:pos="709"/>
        </w:tabs>
        <w:spacing w:after="0" w:line="240" w:lineRule="auto"/>
        <w:ind w:firstLine="426"/>
        <w:contextualSpacing/>
        <w:jc w:val="both"/>
        <w:rPr>
          <w:rFonts w:ascii="Times New Roman" w:hAnsi="Times New Roman" w:cs="Times New Roman"/>
          <w:b/>
          <w:i/>
          <w:sz w:val="24"/>
          <w:szCs w:val="24"/>
        </w:rPr>
      </w:pPr>
      <w:r w:rsidRPr="00280569">
        <w:rPr>
          <w:rFonts w:ascii="Times New Roman" w:hAnsi="Times New Roman" w:cs="Times New Roman"/>
          <w:b/>
          <w:sz w:val="24"/>
          <w:szCs w:val="24"/>
        </w:rPr>
        <w:lastRenderedPageBreak/>
        <w:t>Аудирование</w:t>
      </w:r>
    </w:p>
    <w:p w:rsidR="00161B45" w:rsidRPr="00280569" w:rsidRDefault="00161B45" w:rsidP="00512117">
      <w:pPr>
        <w:tabs>
          <w:tab w:val="left" w:pos="709"/>
        </w:tabs>
        <w:spacing w:after="0" w:line="240" w:lineRule="auto"/>
        <w:ind w:firstLine="426"/>
        <w:contextualSpacing/>
        <w:jc w:val="both"/>
        <w:rPr>
          <w:rFonts w:ascii="Times New Roman" w:hAnsi="Times New Roman" w:cs="Times New Roman"/>
          <w:b/>
          <w:sz w:val="24"/>
          <w:szCs w:val="24"/>
        </w:rPr>
      </w:pPr>
      <w:r w:rsidRPr="00280569">
        <w:rPr>
          <w:rFonts w:ascii="Times New Roman" w:hAnsi="Times New Roman" w:cs="Times New Roman"/>
          <w:b/>
          <w:sz w:val="24"/>
          <w:szCs w:val="24"/>
        </w:rPr>
        <w:t xml:space="preserve">Выпускник научится: </w:t>
      </w:r>
    </w:p>
    <w:p w:rsidR="00161B45" w:rsidRPr="00280569" w:rsidRDefault="00161B45" w:rsidP="00512117">
      <w:pPr>
        <w:numPr>
          <w:ilvl w:val="0"/>
          <w:numId w:val="32"/>
        </w:numPr>
        <w:tabs>
          <w:tab w:val="left" w:pos="709"/>
          <w:tab w:val="left" w:pos="993"/>
        </w:tabs>
        <w:spacing w:after="0" w:line="240" w:lineRule="auto"/>
        <w:ind w:left="0" w:firstLine="426"/>
        <w:contextualSpacing/>
        <w:jc w:val="both"/>
        <w:rPr>
          <w:rFonts w:ascii="Times New Roman" w:hAnsi="Times New Roman" w:cs="Times New Roman"/>
          <w:sz w:val="24"/>
          <w:szCs w:val="24"/>
        </w:rPr>
      </w:pPr>
      <w:r w:rsidRPr="00280569">
        <w:rPr>
          <w:rFonts w:ascii="Times New Roman" w:hAnsi="Times New Roman" w:cs="Times New Roman"/>
          <w:sz w:val="24"/>
          <w:szCs w:val="24"/>
        </w:rPr>
        <w:t xml:space="preserve">воспринимать на слух и понимать основное содержание несложных аутентичных текстов, содержащих некоторое количество неизученных языковых явлений; </w:t>
      </w:r>
    </w:p>
    <w:p w:rsidR="00161B45" w:rsidRPr="00280569" w:rsidRDefault="00161B45" w:rsidP="00512117">
      <w:pPr>
        <w:numPr>
          <w:ilvl w:val="0"/>
          <w:numId w:val="32"/>
        </w:numPr>
        <w:tabs>
          <w:tab w:val="left" w:pos="709"/>
          <w:tab w:val="left" w:pos="993"/>
        </w:tabs>
        <w:spacing w:after="0" w:line="240" w:lineRule="auto"/>
        <w:ind w:left="0" w:firstLine="426"/>
        <w:contextualSpacing/>
        <w:jc w:val="both"/>
        <w:rPr>
          <w:rFonts w:ascii="Times New Roman" w:hAnsi="Times New Roman" w:cs="Times New Roman"/>
          <w:sz w:val="24"/>
          <w:szCs w:val="24"/>
        </w:rPr>
      </w:pPr>
      <w:r w:rsidRPr="00280569">
        <w:rPr>
          <w:rFonts w:ascii="Times New Roman" w:hAnsi="Times New Roman" w:cs="Times New Roman"/>
          <w:sz w:val="24"/>
          <w:szCs w:val="24"/>
        </w:rPr>
        <w:t>воспринимать на слух и понимать нужную/интересующую/ запрашиваемую информацию в аутентичных текстах, содержащих как изученные языковые явления, так и некоторое количество неизученных языковых явлений.</w:t>
      </w:r>
    </w:p>
    <w:p w:rsidR="00161B45" w:rsidRPr="00280569" w:rsidRDefault="00161B45" w:rsidP="00512117">
      <w:pPr>
        <w:tabs>
          <w:tab w:val="left" w:pos="709"/>
        </w:tabs>
        <w:spacing w:after="0" w:line="240" w:lineRule="auto"/>
        <w:ind w:firstLine="426"/>
        <w:contextualSpacing/>
        <w:jc w:val="both"/>
        <w:rPr>
          <w:rFonts w:ascii="Times New Roman" w:hAnsi="Times New Roman" w:cs="Times New Roman"/>
          <w:b/>
          <w:sz w:val="24"/>
          <w:szCs w:val="24"/>
        </w:rPr>
      </w:pPr>
      <w:r w:rsidRPr="00280569">
        <w:rPr>
          <w:rFonts w:ascii="Times New Roman" w:hAnsi="Times New Roman" w:cs="Times New Roman"/>
          <w:b/>
          <w:sz w:val="24"/>
          <w:szCs w:val="24"/>
        </w:rPr>
        <w:t>Выпускник получит возможность научиться:</w:t>
      </w:r>
    </w:p>
    <w:p w:rsidR="00161B45" w:rsidRPr="00280569" w:rsidRDefault="00161B45" w:rsidP="00512117">
      <w:pPr>
        <w:numPr>
          <w:ilvl w:val="0"/>
          <w:numId w:val="33"/>
        </w:numPr>
        <w:tabs>
          <w:tab w:val="left" w:pos="709"/>
          <w:tab w:val="left" w:pos="993"/>
        </w:tabs>
        <w:spacing w:after="0" w:line="240" w:lineRule="auto"/>
        <w:ind w:left="0" w:firstLine="426"/>
        <w:contextualSpacing/>
        <w:jc w:val="both"/>
        <w:rPr>
          <w:rFonts w:ascii="Times New Roman" w:hAnsi="Times New Roman" w:cs="Times New Roman"/>
          <w:i/>
          <w:sz w:val="24"/>
          <w:szCs w:val="24"/>
        </w:rPr>
      </w:pPr>
      <w:r w:rsidRPr="00280569">
        <w:rPr>
          <w:rFonts w:ascii="Times New Roman" w:hAnsi="Times New Roman" w:cs="Times New Roman"/>
          <w:i/>
          <w:sz w:val="24"/>
          <w:szCs w:val="24"/>
        </w:rPr>
        <w:t>выделять основную тему в воспринимаемом на слух тексте;</w:t>
      </w:r>
    </w:p>
    <w:p w:rsidR="00161B45" w:rsidRPr="00280569" w:rsidRDefault="00161B45" w:rsidP="00512117">
      <w:pPr>
        <w:numPr>
          <w:ilvl w:val="0"/>
          <w:numId w:val="33"/>
        </w:numPr>
        <w:tabs>
          <w:tab w:val="left" w:pos="709"/>
          <w:tab w:val="left" w:pos="993"/>
        </w:tabs>
        <w:spacing w:after="0" w:line="240" w:lineRule="auto"/>
        <w:ind w:left="0" w:firstLine="426"/>
        <w:contextualSpacing/>
        <w:jc w:val="both"/>
        <w:rPr>
          <w:rFonts w:ascii="Times New Roman" w:hAnsi="Times New Roman" w:cs="Times New Roman"/>
          <w:i/>
          <w:sz w:val="24"/>
          <w:szCs w:val="24"/>
        </w:rPr>
      </w:pPr>
      <w:r w:rsidRPr="00280569">
        <w:rPr>
          <w:rFonts w:ascii="Times New Roman" w:hAnsi="Times New Roman" w:cs="Times New Roman"/>
          <w:i/>
          <w:sz w:val="24"/>
          <w:szCs w:val="24"/>
        </w:rPr>
        <w:t>использовать контекстуальную или языковую догадку при восприятии на слух текстов, содержащих незнакомые слова.</w:t>
      </w:r>
    </w:p>
    <w:p w:rsidR="00161B45" w:rsidRPr="00280569" w:rsidRDefault="00161B45" w:rsidP="00512117">
      <w:pPr>
        <w:tabs>
          <w:tab w:val="left" w:pos="709"/>
        </w:tabs>
        <w:spacing w:after="0" w:line="240" w:lineRule="auto"/>
        <w:ind w:firstLine="426"/>
        <w:contextualSpacing/>
        <w:jc w:val="both"/>
        <w:rPr>
          <w:rFonts w:ascii="Times New Roman" w:hAnsi="Times New Roman" w:cs="Times New Roman"/>
          <w:i/>
          <w:sz w:val="24"/>
          <w:szCs w:val="24"/>
        </w:rPr>
      </w:pPr>
      <w:r w:rsidRPr="00280569">
        <w:rPr>
          <w:rFonts w:ascii="Times New Roman" w:hAnsi="Times New Roman" w:cs="Times New Roman"/>
          <w:b/>
          <w:sz w:val="24"/>
          <w:szCs w:val="24"/>
        </w:rPr>
        <w:t xml:space="preserve">Чтение </w:t>
      </w:r>
    </w:p>
    <w:p w:rsidR="00161B45" w:rsidRPr="00280569" w:rsidRDefault="00161B45" w:rsidP="00512117">
      <w:pPr>
        <w:tabs>
          <w:tab w:val="left" w:pos="709"/>
        </w:tabs>
        <w:spacing w:after="0" w:line="240" w:lineRule="auto"/>
        <w:ind w:firstLine="426"/>
        <w:contextualSpacing/>
        <w:jc w:val="both"/>
        <w:rPr>
          <w:rFonts w:ascii="Times New Roman" w:hAnsi="Times New Roman" w:cs="Times New Roman"/>
          <w:b/>
          <w:sz w:val="24"/>
          <w:szCs w:val="24"/>
        </w:rPr>
      </w:pPr>
      <w:r w:rsidRPr="00280569">
        <w:rPr>
          <w:rFonts w:ascii="Times New Roman" w:hAnsi="Times New Roman" w:cs="Times New Roman"/>
          <w:b/>
          <w:sz w:val="24"/>
          <w:szCs w:val="24"/>
        </w:rPr>
        <w:t xml:space="preserve">Выпускник научится: </w:t>
      </w:r>
    </w:p>
    <w:p w:rsidR="00161B45" w:rsidRPr="00280569" w:rsidRDefault="00161B45" w:rsidP="00512117">
      <w:pPr>
        <w:numPr>
          <w:ilvl w:val="0"/>
          <w:numId w:val="34"/>
        </w:numPr>
        <w:tabs>
          <w:tab w:val="left" w:pos="426"/>
          <w:tab w:val="left" w:pos="709"/>
        </w:tabs>
        <w:spacing w:after="0" w:line="240" w:lineRule="auto"/>
        <w:ind w:left="0" w:firstLine="426"/>
        <w:contextualSpacing/>
        <w:jc w:val="both"/>
        <w:rPr>
          <w:rFonts w:ascii="Times New Roman" w:hAnsi="Times New Roman" w:cs="Times New Roman"/>
          <w:sz w:val="24"/>
          <w:szCs w:val="24"/>
        </w:rPr>
      </w:pPr>
      <w:r w:rsidRPr="00280569">
        <w:rPr>
          <w:rFonts w:ascii="Times New Roman" w:hAnsi="Times New Roman" w:cs="Times New Roman"/>
          <w:sz w:val="24"/>
          <w:szCs w:val="24"/>
        </w:rPr>
        <w:t>читать и понимать основное содержание несложных аутентичных текстов, содержащие отдельные неизученные языковые явления;</w:t>
      </w:r>
    </w:p>
    <w:p w:rsidR="00161B45" w:rsidRPr="00280569" w:rsidRDefault="00161B45" w:rsidP="00512117">
      <w:pPr>
        <w:numPr>
          <w:ilvl w:val="0"/>
          <w:numId w:val="34"/>
        </w:numPr>
        <w:tabs>
          <w:tab w:val="left" w:pos="426"/>
          <w:tab w:val="left" w:pos="709"/>
        </w:tabs>
        <w:spacing w:after="0" w:line="240" w:lineRule="auto"/>
        <w:ind w:left="0" w:firstLine="426"/>
        <w:contextualSpacing/>
        <w:jc w:val="both"/>
        <w:rPr>
          <w:rFonts w:ascii="Times New Roman" w:hAnsi="Times New Roman" w:cs="Times New Roman"/>
          <w:sz w:val="24"/>
          <w:szCs w:val="24"/>
        </w:rPr>
      </w:pPr>
      <w:r w:rsidRPr="00280569">
        <w:rPr>
          <w:rFonts w:ascii="Times New Roman" w:hAnsi="Times New Roman" w:cs="Times New Roman"/>
          <w:sz w:val="24"/>
          <w:szCs w:val="24"/>
        </w:rPr>
        <w:t>читать и находить в несложных аутентичных текстах, содержащих отдельные неизученные языковые явления, нужную/интересующую/ запрашиваемую информацию, представленную в явном и в неявном виде;</w:t>
      </w:r>
    </w:p>
    <w:p w:rsidR="00161B45" w:rsidRPr="00280569" w:rsidRDefault="00161B45" w:rsidP="00512117">
      <w:pPr>
        <w:numPr>
          <w:ilvl w:val="0"/>
          <w:numId w:val="35"/>
        </w:numPr>
        <w:tabs>
          <w:tab w:val="left" w:pos="426"/>
          <w:tab w:val="left" w:pos="709"/>
        </w:tabs>
        <w:spacing w:after="0" w:line="240" w:lineRule="auto"/>
        <w:ind w:left="0" w:firstLine="426"/>
        <w:contextualSpacing/>
        <w:jc w:val="both"/>
        <w:rPr>
          <w:rFonts w:ascii="Times New Roman" w:hAnsi="Times New Roman" w:cs="Times New Roman"/>
          <w:i/>
          <w:sz w:val="24"/>
          <w:szCs w:val="24"/>
        </w:rPr>
      </w:pPr>
      <w:r w:rsidRPr="00280569">
        <w:rPr>
          <w:rFonts w:ascii="Times New Roman" w:hAnsi="Times New Roman" w:cs="Times New Roman"/>
          <w:sz w:val="24"/>
          <w:szCs w:val="24"/>
        </w:rPr>
        <w:t>читать и полностью понимать несложные аутентичные тексты, построенные на изученном языковом материале;</w:t>
      </w:r>
    </w:p>
    <w:p w:rsidR="00161B45" w:rsidRPr="00280569" w:rsidRDefault="00161B45" w:rsidP="00512117">
      <w:pPr>
        <w:numPr>
          <w:ilvl w:val="0"/>
          <w:numId w:val="35"/>
        </w:numPr>
        <w:tabs>
          <w:tab w:val="left" w:pos="426"/>
          <w:tab w:val="left" w:pos="709"/>
        </w:tabs>
        <w:spacing w:after="0" w:line="240" w:lineRule="auto"/>
        <w:ind w:left="0" w:firstLine="426"/>
        <w:contextualSpacing/>
        <w:jc w:val="both"/>
        <w:rPr>
          <w:rFonts w:ascii="Times New Roman" w:hAnsi="Times New Roman" w:cs="Times New Roman"/>
          <w:sz w:val="24"/>
          <w:szCs w:val="24"/>
        </w:rPr>
      </w:pPr>
      <w:r w:rsidRPr="00280569">
        <w:rPr>
          <w:rFonts w:ascii="Times New Roman" w:hAnsi="Times New Roman" w:cs="Times New Roman"/>
          <w:sz w:val="24"/>
          <w:szCs w:val="24"/>
        </w:rPr>
        <w:t xml:space="preserve"> выразительно читать вслух небольшие построенные на изученном языковом материале аутентичные тексты, демонстрируя понимание прочитанного.</w:t>
      </w:r>
    </w:p>
    <w:p w:rsidR="00161B45" w:rsidRPr="00280569" w:rsidRDefault="00161B45" w:rsidP="00512117">
      <w:pPr>
        <w:tabs>
          <w:tab w:val="left" w:pos="709"/>
        </w:tabs>
        <w:spacing w:after="0" w:line="240" w:lineRule="auto"/>
        <w:ind w:firstLine="426"/>
        <w:contextualSpacing/>
        <w:jc w:val="both"/>
        <w:rPr>
          <w:rFonts w:ascii="Times New Roman" w:hAnsi="Times New Roman" w:cs="Times New Roman"/>
          <w:sz w:val="24"/>
          <w:szCs w:val="24"/>
        </w:rPr>
      </w:pPr>
      <w:r w:rsidRPr="00280569">
        <w:rPr>
          <w:rFonts w:ascii="Times New Roman" w:hAnsi="Times New Roman" w:cs="Times New Roman"/>
          <w:b/>
          <w:sz w:val="24"/>
          <w:szCs w:val="24"/>
        </w:rPr>
        <w:t>Выпускник получит возможность научиться:</w:t>
      </w:r>
    </w:p>
    <w:p w:rsidR="00161B45" w:rsidRPr="00280569" w:rsidRDefault="00161B45" w:rsidP="00512117">
      <w:pPr>
        <w:numPr>
          <w:ilvl w:val="0"/>
          <w:numId w:val="35"/>
        </w:numPr>
        <w:tabs>
          <w:tab w:val="left" w:pos="567"/>
          <w:tab w:val="left" w:pos="709"/>
        </w:tabs>
        <w:spacing w:after="0" w:line="240" w:lineRule="auto"/>
        <w:ind w:left="0" w:firstLine="426"/>
        <w:contextualSpacing/>
        <w:jc w:val="both"/>
        <w:rPr>
          <w:rFonts w:ascii="Times New Roman" w:hAnsi="Times New Roman" w:cs="Times New Roman"/>
          <w:i/>
          <w:sz w:val="24"/>
          <w:szCs w:val="24"/>
        </w:rPr>
      </w:pPr>
      <w:r w:rsidRPr="00280569">
        <w:rPr>
          <w:rFonts w:ascii="Times New Roman" w:hAnsi="Times New Roman" w:cs="Times New Roman"/>
          <w:i/>
          <w:sz w:val="24"/>
          <w:szCs w:val="24"/>
        </w:rPr>
        <w:t>устанавливать причинно-следственную взаимосвязь фактов и событий, изложенных в несложном аутентичном тексте;</w:t>
      </w:r>
    </w:p>
    <w:p w:rsidR="00161B45" w:rsidRPr="00280569" w:rsidRDefault="00161B45" w:rsidP="00512117">
      <w:pPr>
        <w:numPr>
          <w:ilvl w:val="0"/>
          <w:numId w:val="35"/>
        </w:numPr>
        <w:tabs>
          <w:tab w:val="left" w:pos="567"/>
          <w:tab w:val="left" w:pos="709"/>
        </w:tabs>
        <w:spacing w:after="0" w:line="240" w:lineRule="auto"/>
        <w:ind w:left="0" w:firstLine="426"/>
        <w:contextualSpacing/>
        <w:jc w:val="both"/>
        <w:rPr>
          <w:rFonts w:ascii="Times New Roman" w:hAnsi="Times New Roman" w:cs="Times New Roman"/>
          <w:i/>
          <w:sz w:val="24"/>
          <w:szCs w:val="24"/>
        </w:rPr>
      </w:pPr>
      <w:r w:rsidRPr="00280569">
        <w:rPr>
          <w:rFonts w:ascii="Times New Roman" w:hAnsi="Times New Roman" w:cs="Times New Roman"/>
          <w:i/>
          <w:sz w:val="24"/>
          <w:szCs w:val="24"/>
        </w:rPr>
        <w:t>восстанавливать текст из разрозненных абзацев или путем добавления выпущенных фрагментов.</w:t>
      </w:r>
    </w:p>
    <w:p w:rsidR="00161B45" w:rsidRPr="00280569" w:rsidRDefault="00161B45" w:rsidP="00512117">
      <w:pPr>
        <w:tabs>
          <w:tab w:val="left" w:pos="709"/>
        </w:tabs>
        <w:spacing w:after="0" w:line="240" w:lineRule="auto"/>
        <w:ind w:firstLine="426"/>
        <w:contextualSpacing/>
        <w:jc w:val="both"/>
        <w:rPr>
          <w:rFonts w:ascii="Times New Roman" w:hAnsi="Times New Roman" w:cs="Times New Roman"/>
          <w:b/>
          <w:sz w:val="24"/>
          <w:szCs w:val="24"/>
        </w:rPr>
      </w:pPr>
      <w:r w:rsidRPr="00280569">
        <w:rPr>
          <w:rFonts w:ascii="Times New Roman" w:hAnsi="Times New Roman" w:cs="Times New Roman"/>
          <w:b/>
          <w:sz w:val="24"/>
          <w:szCs w:val="24"/>
        </w:rPr>
        <w:t xml:space="preserve">Письменная речь </w:t>
      </w:r>
    </w:p>
    <w:p w:rsidR="00161B45" w:rsidRPr="00280569" w:rsidRDefault="00161B45" w:rsidP="00512117">
      <w:pPr>
        <w:tabs>
          <w:tab w:val="left" w:pos="709"/>
        </w:tabs>
        <w:spacing w:after="0" w:line="240" w:lineRule="auto"/>
        <w:ind w:firstLine="426"/>
        <w:contextualSpacing/>
        <w:jc w:val="both"/>
        <w:rPr>
          <w:rFonts w:ascii="Times New Roman" w:hAnsi="Times New Roman" w:cs="Times New Roman"/>
          <w:b/>
          <w:sz w:val="24"/>
          <w:szCs w:val="24"/>
        </w:rPr>
      </w:pPr>
      <w:r w:rsidRPr="00280569">
        <w:rPr>
          <w:rFonts w:ascii="Times New Roman" w:hAnsi="Times New Roman" w:cs="Times New Roman"/>
          <w:b/>
          <w:sz w:val="24"/>
          <w:szCs w:val="24"/>
        </w:rPr>
        <w:t xml:space="preserve">Выпускник научится: </w:t>
      </w:r>
    </w:p>
    <w:p w:rsidR="00161B45" w:rsidRPr="00280569" w:rsidRDefault="00161B45" w:rsidP="00512117">
      <w:pPr>
        <w:numPr>
          <w:ilvl w:val="0"/>
          <w:numId w:val="36"/>
        </w:numPr>
        <w:tabs>
          <w:tab w:val="left" w:pos="0"/>
          <w:tab w:val="left" w:pos="709"/>
        </w:tabs>
        <w:spacing w:after="0" w:line="240" w:lineRule="auto"/>
        <w:ind w:left="0" w:firstLine="426"/>
        <w:contextualSpacing/>
        <w:jc w:val="both"/>
        <w:rPr>
          <w:rFonts w:ascii="Times New Roman" w:hAnsi="Times New Roman" w:cs="Times New Roman"/>
          <w:sz w:val="24"/>
          <w:szCs w:val="24"/>
        </w:rPr>
      </w:pPr>
      <w:r w:rsidRPr="00280569">
        <w:rPr>
          <w:rFonts w:ascii="Times New Roman" w:hAnsi="Times New Roman" w:cs="Times New Roman"/>
          <w:sz w:val="24"/>
          <w:szCs w:val="24"/>
        </w:rPr>
        <w:t>заполнять анкеты и формуляры, сообщая о себе основные сведения (имя, фамилия, пол, возраст, гражданство, национальность, адрес и т. д.);</w:t>
      </w:r>
    </w:p>
    <w:p w:rsidR="00161B45" w:rsidRPr="00280569" w:rsidRDefault="00161B45" w:rsidP="00512117">
      <w:pPr>
        <w:numPr>
          <w:ilvl w:val="0"/>
          <w:numId w:val="36"/>
        </w:numPr>
        <w:tabs>
          <w:tab w:val="left" w:pos="709"/>
          <w:tab w:val="left" w:pos="993"/>
        </w:tabs>
        <w:spacing w:after="0" w:line="240" w:lineRule="auto"/>
        <w:ind w:left="0" w:firstLine="426"/>
        <w:contextualSpacing/>
        <w:jc w:val="both"/>
        <w:rPr>
          <w:rFonts w:ascii="Times New Roman" w:hAnsi="Times New Roman" w:cs="Times New Roman"/>
          <w:sz w:val="24"/>
          <w:szCs w:val="24"/>
        </w:rPr>
      </w:pPr>
      <w:r w:rsidRPr="00280569">
        <w:rPr>
          <w:rFonts w:ascii="Times New Roman" w:hAnsi="Times New Roman" w:cs="Times New Roman"/>
          <w:sz w:val="24"/>
          <w:szCs w:val="24"/>
        </w:rPr>
        <w:t>писать короткие поздравления с днем рождения и другими праздниками, с употреблением формул речевого этикета, принятых в стране изучаемого языка, выражать пожелания (объемом 30–40 слов, включая адрес);</w:t>
      </w:r>
    </w:p>
    <w:p w:rsidR="00161B45" w:rsidRPr="00280569" w:rsidRDefault="00161B45" w:rsidP="00512117">
      <w:pPr>
        <w:numPr>
          <w:ilvl w:val="0"/>
          <w:numId w:val="36"/>
        </w:numPr>
        <w:tabs>
          <w:tab w:val="left" w:pos="709"/>
          <w:tab w:val="left" w:pos="993"/>
        </w:tabs>
        <w:spacing w:after="0" w:line="240" w:lineRule="auto"/>
        <w:ind w:left="0" w:firstLine="426"/>
        <w:contextualSpacing/>
        <w:jc w:val="both"/>
        <w:rPr>
          <w:rFonts w:ascii="Times New Roman" w:hAnsi="Times New Roman" w:cs="Times New Roman"/>
          <w:sz w:val="24"/>
          <w:szCs w:val="24"/>
        </w:rPr>
      </w:pPr>
      <w:r w:rsidRPr="00280569">
        <w:rPr>
          <w:rFonts w:ascii="Times New Roman" w:hAnsi="Times New Roman" w:cs="Times New Roman"/>
          <w:sz w:val="24"/>
          <w:szCs w:val="24"/>
        </w:rPr>
        <w:t>писать личное письмо в ответ на письмо-стимул с употреблением формул речевого этикета, принятых в стране изучаемого языка: сообщать краткие сведения о себе и запрашивать аналогичную информацию о друге по переписке; выражать благодарность, извинения, просьбу; давать совет и т. д. (объемом 100–120 слов, включая адрес);</w:t>
      </w:r>
    </w:p>
    <w:p w:rsidR="00161B45" w:rsidRPr="00280569" w:rsidRDefault="00161B45" w:rsidP="00512117">
      <w:pPr>
        <w:numPr>
          <w:ilvl w:val="0"/>
          <w:numId w:val="36"/>
        </w:numPr>
        <w:tabs>
          <w:tab w:val="left" w:pos="709"/>
          <w:tab w:val="left" w:pos="993"/>
        </w:tabs>
        <w:spacing w:after="0" w:line="240" w:lineRule="auto"/>
        <w:ind w:left="0" w:firstLine="426"/>
        <w:contextualSpacing/>
        <w:jc w:val="both"/>
        <w:rPr>
          <w:rFonts w:ascii="Times New Roman" w:hAnsi="Times New Roman" w:cs="Times New Roman"/>
          <w:sz w:val="24"/>
          <w:szCs w:val="24"/>
        </w:rPr>
      </w:pPr>
      <w:r w:rsidRPr="00280569">
        <w:rPr>
          <w:rFonts w:ascii="Times New Roman" w:hAnsi="Times New Roman" w:cs="Times New Roman"/>
          <w:sz w:val="24"/>
          <w:szCs w:val="24"/>
        </w:rPr>
        <w:t>писать небольшие письменные высказывания с опорой на образец/ план.</w:t>
      </w:r>
    </w:p>
    <w:p w:rsidR="00161B45" w:rsidRPr="00280569" w:rsidRDefault="00161B45" w:rsidP="00512117">
      <w:pPr>
        <w:tabs>
          <w:tab w:val="left" w:pos="709"/>
        </w:tabs>
        <w:spacing w:after="0" w:line="240" w:lineRule="auto"/>
        <w:ind w:firstLine="426"/>
        <w:contextualSpacing/>
        <w:jc w:val="both"/>
        <w:rPr>
          <w:rFonts w:ascii="Times New Roman" w:hAnsi="Times New Roman" w:cs="Times New Roman"/>
          <w:b/>
          <w:sz w:val="24"/>
          <w:szCs w:val="24"/>
        </w:rPr>
      </w:pPr>
      <w:r w:rsidRPr="00280569">
        <w:rPr>
          <w:rFonts w:ascii="Times New Roman" w:hAnsi="Times New Roman" w:cs="Times New Roman"/>
          <w:b/>
          <w:sz w:val="24"/>
          <w:szCs w:val="24"/>
        </w:rPr>
        <w:t>Выпускник получит возможность научиться:</w:t>
      </w:r>
    </w:p>
    <w:p w:rsidR="00161B45" w:rsidRPr="00280569" w:rsidRDefault="00161B45" w:rsidP="00512117">
      <w:pPr>
        <w:numPr>
          <w:ilvl w:val="0"/>
          <w:numId w:val="37"/>
        </w:numPr>
        <w:tabs>
          <w:tab w:val="left" w:pos="426"/>
          <w:tab w:val="left" w:pos="709"/>
        </w:tabs>
        <w:spacing w:after="0" w:line="240" w:lineRule="auto"/>
        <w:ind w:left="0" w:firstLine="426"/>
        <w:contextualSpacing/>
        <w:jc w:val="both"/>
        <w:rPr>
          <w:rFonts w:ascii="Times New Roman" w:hAnsi="Times New Roman" w:cs="Times New Roman"/>
          <w:i/>
          <w:sz w:val="24"/>
          <w:szCs w:val="24"/>
        </w:rPr>
      </w:pPr>
      <w:r w:rsidRPr="00280569">
        <w:rPr>
          <w:rFonts w:ascii="Times New Roman" w:hAnsi="Times New Roman" w:cs="Times New Roman"/>
          <w:i/>
          <w:sz w:val="24"/>
          <w:szCs w:val="24"/>
        </w:rPr>
        <w:t>делать краткие выписки из текста с целью их использования в собственных устных высказываниях;</w:t>
      </w:r>
    </w:p>
    <w:p w:rsidR="00161B45" w:rsidRPr="00280569" w:rsidRDefault="00161B45" w:rsidP="00512117">
      <w:pPr>
        <w:numPr>
          <w:ilvl w:val="0"/>
          <w:numId w:val="37"/>
        </w:numPr>
        <w:tabs>
          <w:tab w:val="left" w:pos="426"/>
          <w:tab w:val="left" w:pos="709"/>
        </w:tabs>
        <w:spacing w:after="0" w:line="240" w:lineRule="auto"/>
        <w:ind w:left="0" w:firstLine="426"/>
        <w:contextualSpacing/>
        <w:jc w:val="both"/>
        <w:rPr>
          <w:rFonts w:ascii="Times New Roman" w:hAnsi="Times New Roman" w:cs="Times New Roman"/>
          <w:i/>
          <w:sz w:val="24"/>
          <w:szCs w:val="24"/>
        </w:rPr>
      </w:pPr>
      <w:r w:rsidRPr="00280569">
        <w:rPr>
          <w:rFonts w:ascii="Times New Roman" w:hAnsi="Times New Roman" w:cs="Times New Roman"/>
          <w:i/>
          <w:sz w:val="24"/>
          <w:szCs w:val="24"/>
        </w:rPr>
        <w:t>писать электронное письмо (</w:t>
      </w:r>
      <w:r w:rsidRPr="00280569">
        <w:rPr>
          <w:rFonts w:ascii="Times New Roman" w:hAnsi="Times New Roman" w:cs="Times New Roman"/>
          <w:i/>
          <w:sz w:val="24"/>
          <w:szCs w:val="24"/>
          <w:lang w:val="en-US"/>
        </w:rPr>
        <w:t>e</w:t>
      </w:r>
      <w:r w:rsidRPr="00280569">
        <w:rPr>
          <w:rFonts w:ascii="Times New Roman" w:hAnsi="Times New Roman" w:cs="Times New Roman"/>
          <w:i/>
          <w:sz w:val="24"/>
          <w:szCs w:val="24"/>
        </w:rPr>
        <w:t>-</w:t>
      </w:r>
      <w:r w:rsidRPr="00280569">
        <w:rPr>
          <w:rFonts w:ascii="Times New Roman" w:hAnsi="Times New Roman" w:cs="Times New Roman"/>
          <w:i/>
          <w:sz w:val="24"/>
          <w:szCs w:val="24"/>
          <w:lang w:val="en-US"/>
        </w:rPr>
        <w:t>mail</w:t>
      </w:r>
      <w:r w:rsidRPr="00280569">
        <w:rPr>
          <w:rFonts w:ascii="Times New Roman" w:hAnsi="Times New Roman" w:cs="Times New Roman"/>
          <w:i/>
          <w:sz w:val="24"/>
          <w:szCs w:val="24"/>
        </w:rPr>
        <w:t>) зарубежному другу в ответ на электронное письмо-стимул;</w:t>
      </w:r>
    </w:p>
    <w:p w:rsidR="00161B45" w:rsidRPr="00280569" w:rsidRDefault="00161B45" w:rsidP="00512117">
      <w:pPr>
        <w:numPr>
          <w:ilvl w:val="0"/>
          <w:numId w:val="37"/>
        </w:numPr>
        <w:tabs>
          <w:tab w:val="left" w:pos="426"/>
          <w:tab w:val="left" w:pos="709"/>
        </w:tabs>
        <w:spacing w:after="0" w:line="240" w:lineRule="auto"/>
        <w:ind w:left="0" w:firstLine="426"/>
        <w:contextualSpacing/>
        <w:jc w:val="both"/>
        <w:rPr>
          <w:rFonts w:ascii="Times New Roman" w:hAnsi="Times New Roman" w:cs="Times New Roman"/>
          <w:i/>
          <w:sz w:val="24"/>
          <w:szCs w:val="24"/>
        </w:rPr>
      </w:pPr>
      <w:r w:rsidRPr="00280569">
        <w:rPr>
          <w:rFonts w:ascii="Times New Roman" w:hAnsi="Times New Roman" w:cs="Times New Roman"/>
          <w:i/>
          <w:sz w:val="24"/>
          <w:szCs w:val="24"/>
        </w:rPr>
        <w:t xml:space="preserve">составлять план/ тезисы устного или письменного сообщения; </w:t>
      </w:r>
    </w:p>
    <w:p w:rsidR="00161B45" w:rsidRPr="00280569" w:rsidRDefault="00161B45" w:rsidP="00512117">
      <w:pPr>
        <w:numPr>
          <w:ilvl w:val="0"/>
          <w:numId w:val="38"/>
        </w:numPr>
        <w:tabs>
          <w:tab w:val="left" w:pos="426"/>
          <w:tab w:val="left" w:pos="709"/>
        </w:tabs>
        <w:spacing w:after="0" w:line="240" w:lineRule="auto"/>
        <w:ind w:left="0" w:firstLine="426"/>
        <w:contextualSpacing/>
        <w:jc w:val="both"/>
        <w:rPr>
          <w:rFonts w:ascii="Times New Roman" w:hAnsi="Times New Roman" w:cs="Times New Roman"/>
          <w:i/>
          <w:sz w:val="24"/>
          <w:szCs w:val="24"/>
        </w:rPr>
      </w:pPr>
      <w:r w:rsidRPr="00280569">
        <w:rPr>
          <w:rFonts w:ascii="Times New Roman" w:hAnsi="Times New Roman" w:cs="Times New Roman"/>
          <w:i/>
          <w:sz w:val="24"/>
          <w:szCs w:val="24"/>
        </w:rPr>
        <w:lastRenderedPageBreak/>
        <w:t>кратко излагать в письменном виде результаты проектной деятельности;</w:t>
      </w:r>
    </w:p>
    <w:p w:rsidR="00161B45" w:rsidRPr="00280569" w:rsidRDefault="00161B45" w:rsidP="00512117">
      <w:pPr>
        <w:numPr>
          <w:ilvl w:val="0"/>
          <w:numId w:val="38"/>
        </w:numPr>
        <w:tabs>
          <w:tab w:val="left" w:pos="426"/>
          <w:tab w:val="left" w:pos="709"/>
        </w:tabs>
        <w:spacing w:after="0" w:line="240" w:lineRule="auto"/>
        <w:ind w:left="0" w:firstLine="426"/>
        <w:contextualSpacing/>
        <w:jc w:val="both"/>
        <w:rPr>
          <w:rFonts w:ascii="Times New Roman" w:hAnsi="Times New Roman" w:cs="Times New Roman"/>
          <w:i/>
          <w:sz w:val="24"/>
          <w:szCs w:val="24"/>
        </w:rPr>
      </w:pPr>
      <w:r w:rsidRPr="00280569">
        <w:rPr>
          <w:rFonts w:ascii="Times New Roman" w:hAnsi="Times New Roman" w:cs="Times New Roman"/>
          <w:i/>
          <w:sz w:val="24"/>
          <w:szCs w:val="24"/>
        </w:rPr>
        <w:t>писать небольшое письменное высказывание с опорой на нелинейный текст (таблицы, диаграммы и т. п.).</w:t>
      </w:r>
    </w:p>
    <w:p w:rsidR="00161B45" w:rsidRPr="00280569" w:rsidRDefault="00161B45" w:rsidP="00512117">
      <w:pPr>
        <w:tabs>
          <w:tab w:val="left" w:pos="709"/>
        </w:tabs>
        <w:spacing w:after="0" w:line="240" w:lineRule="auto"/>
        <w:ind w:firstLine="426"/>
        <w:contextualSpacing/>
        <w:jc w:val="both"/>
        <w:rPr>
          <w:rFonts w:ascii="Times New Roman" w:hAnsi="Times New Roman" w:cs="Times New Roman"/>
          <w:b/>
          <w:sz w:val="24"/>
          <w:szCs w:val="24"/>
        </w:rPr>
      </w:pPr>
      <w:r w:rsidRPr="00280569">
        <w:rPr>
          <w:rFonts w:ascii="Times New Roman" w:hAnsi="Times New Roman" w:cs="Times New Roman"/>
          <w:b/>
          <w:sz w:val="24"/>
          <w:szCs w:val="24"/>
        </w:rPr>
        <w:t>Языковые навыки и средства оперирования ими</w:t>
      </w:r>
    </w:p>
    <w:p w:rsidR="00161B45" w:rsidRPr="00280569" w:rsidRDefault="00161B45" w:rsidP="00512117">
      <w:pPr>
        <w:tabs>
          <w:tab w:val="left" w:pos="709"/>
        </w:tabs>
        <w:spacing w:after="0" w:line="240" w:lineRule="auto"/>
        <w:ind w:firstLine="426"/>
        <w:contextualSpacing/>
        <w:jc w:val="both"/>
        <w:rPr>
          <w:rFonts w:ascii="Times New Roman" w:hAnsi="Times New Roman" w:cs="Times New Roman"/>
          <w:b/>
          <w:sz w:val="24"/>
          <w:szCs w:val="24"/>
        </w:rPr>
      </w:pPr>
      <w:r w:rsidRPr="00280569">
        <w:rPr>
          <w:rFonts w:ascii="Times New Roman" w:hAnsi="Times New Roman" w:cs="Times New Roman"/>
          <w:b/>
          <w:sz w:val="24"/>
          <w:szCs w:val="24"/>
        </w:rPr>
        <w:t>Орфография и пунктуация</w:t>
      </w:r>
    </w:p>
    <w:p w:rsidR="00161B45" w:rsidRPr="00280569" w:rsidRDefault="00161B45" w:rsidP="00512117">
      <w:pPr>
        <w:tabs>
          <w:tab w:val="left" w:pos="709"/>
        </w:tabs>
        <w:spacing w:after="0" w:line="240" w:lineRule="auto"/>
        <w:ind w:firstLine="426"/>
        <w:contextualSpacing/>
        <w:jc w:val="both"/>
        <w:rPr>
          <w:rFonts w:ascii="Times New Roman" w:hAnsi="Times New Roman" w:cs="Times New Roman"/>
          <w:b/>
          <w:sz w:val="24"/>
          <w:szCs w:val="24"/>
        </w:rPr>
      </w:pPr>
      <w:r w:rsidRPr="00280569">
        <w:rPr>
          <w:rFonts w:ascii="Times New Roman" w:hAnsi="Times New Roman" w:cs="Times New Roman"/>
          <w:b/>
          <w:sz w:val="24"/>
          <w:szCs w:val="24"/>
        </w:rPr>
        <w:t>Выпускник научится:</w:t>
      </w:r>
    </w:p>
    <w:p w:rsidR="00161B45" w:rsidRPr="00280569" w:rsidRDefault="00161B45" w:rsidP="00512117">
      <w:pPr>
        <w:numPr>
          <w:ilvl w:val="0"/>
          <w:numId w:val="45"/>
        </w:numPr>
        <w:tabs>
          <w:tab w:val="left" w:pos="709"/>
          <w:tab w:val="left" w:pos="993"/>
        </w:tabs>
        <w:spacing w:after="0" w:line="240" w:lineRule="auto"/>
        <w:ind w:left="0" w:firstLine="426"/>
        <w:contextualSpacing/>
        <w:jc w:val="both"/>
        <w:rPr>
          <w:rFonts w:ascii="Times New Roman" w:hAnsi="Times New Roman" w:cs="Times New Roman"/>
          <w:sz w:val="24"/>
          <w:szCs w:val="24"/>
        </w:rPr>
      </w:pPr>
      <w:r w:rsidRPr="00280569">
        <w:rPr>
          <w:rFonts w:ascii="Times New Roman" w:hAnsi="Times New Roman" w:cs="Times New Roman"/>
          <w:sz w:val="24"/>
          <w:szCs w:val="24"/>
        </w:rPr>
        <w:t>правильно писать изученные слова;</w:t>
      </w:r>
    </w:p>
    <w:p w:rsidR="00161B45" w:rsidRPr="00280569" w:rsidRDefault="00161B45" w:rsidP="00512117">
      <w:pPr>
        <w:numPr>
          <w:ilvl w:val="0"/>
          <w:numId w:val="45"/>
        </w:numPr>
        <w:tabs>
          <w:tab w:val="left" w:pos="709"/>
          <w:tab w:val="left" w:pos="993"/>
        </w:tabs>
        <w:spacing w:after="0" w:line="240" w:lineRule="auto"/>
        <w:ind w:left="0" w:firstLine="426"/>
        <w:contextualSpacing/>
        <w:jc w:val="both"/>
        <w:rPr>
          <w:rFonts w:ascii="Times New Roman" w:hAnsi="Times New Roman" w:cs="Times New Roman"/>
          <w:sz w:val="24"/>
          <w:szCs w:val="24"/>
        </w:rPr>
      </w:pPr>
      <w:r w:rsidRPr="00280569">
        <w:rPr>
          <w:rFonts w:ascii="Times New Roman" w:hAnsi="Times New Roman" w:cs="Times New Roman"/>
          <w:sz w:val="24"/>
          <w:szCs w:val="24"/>
        </w:rPr>
        <w:t>правильно ставить знаки препинания в конце предложения: точку в конце повествовательного предложения, вопросительный знак в конце вопросительного предложения, восклицательный знак в конце восклицательного предложения;</w:t>
      </w:r>
    </w:p>
    <w:p w:rsidR="00161B45" w:rsidRPr="00280569" w:rsidRDefault="00161B45" w:rsidP="00512117">
      <w:pPr>
        <w:numPr>
          <w:ilvl w:val="0"/>
          <w:numId w:val="45"/>
        </w:numPr>
        <w:tabs>
          <w:tab w:val="left" w:pos="709"/>
          <w:tab w:val="left" w:pos="993"/>
        </w:tabs>
        <w:spacing w:after="0" w:line="240" w:lineRule="auto"/>
        <w:ind w:left="0" w:firstLine="426"/>
        <w:contextualSpacing/>
        <w:jc w:val="both"/>
        <w:rPr>
          <w:rFonts w:ascii="Times New Roman" w:hAnsi="Times New Roman" w:cs="Times New Roman"/>
          <w:sz w:val="24"/>
          <w:szCs w:val="24"/>
        </w:rPr>
      </w:pPr>
      <w:r w:rsidRPr="00280569">
        <w:rPr>
          <w:rFonts w:ascii="Times New Roman" w:hAnsi="Times New Roman" w:cs="Times New Roman"/>
          <w:sz w:val="24"/>
          <w:szCs w:val="24"/>
        </w:rPr>
        <w:t>расставлять в личном письме знаки препинания, диктуемые его форматом, в соответствии с нормами, принятыми в стране изучаемого языка.</w:t>
      </w:r>
    </w:p>
    <w:p w:rsidR="00161B45" w:rsidRPr="00280569" w:rsidRDefault="00161B45" w:rsidP="00512117">
      <w:pPr>
        <w:tabs>
          <w:tab w:val="left" w:pos="709"/>
        </w:tabs>
        <w:spacing w:after="0" w:line="240" w:lineRule="auto"/>
        <w:ind w:firstLine="426"/>
        <w:contextualSpacing/>
        <w:jc w:val="both"/>
        <w:rPr>
          <w:rFonts w:ascii="Times New Roman" w:hAnsi="Times New Roman" w:cs="Times New Roman"/>
          <w:b/>
          <w:sz w:val="24"/>
          <w:szCs w:val="24"/>
        </w:rPr>
      </w:pPr>
      <w:r w:rsidRPr="00280569">
        <w:rPr>
          <w:rFonts w:ascii="Times New Roman" w:hAnsi="Times New Roman" w:cs="Times New Roman"/>
          <w:b/>
          <w:sz w:val="24"/>
          <w:szCs w:val="24"/>
        </w:rPr>
        <w:t>Выпускник получит возможность научиться:</w:t>
      </w:r>
    </w:p>
    <w:p w:rsidR="00161B45" w:rsidRPr="00280569" w:rsidRDefault="00161B45" w:rsidP="00512117">
      <w:pPr>
        <w:numPr>
          <w:ilvl w:val="0"/>
          <w:numId w:val="46"/>
        </w:numPr>
        <w:tabs>
          <w:tab w:val="left" w:pos="709"/>
          <w:tab w:val="left" w:pos="993"/>
        </w:tabs>
        <w:spacing w:after="0" w:line="240" w:lineRule="auto"/>
        <w:ind w:left="0" w:firstLine="426"/>
        <w:contextualSpacing/>
        <w:jc w:val="both"/>
        <w:rPr>
          <w:rFonts w:ascii="Times New Roman" w:hAnsi="Times New Roman" w:cs="Times New Roman"/>
          <w:i/>
          <w:sz w:val="24"/>
          <w:szCs w:val="24"/>
        </w:rPr>
      </w:pPr>
      <w:r w:rsidRPr="00280569">
        <w:rPr>
          <w:rFonts w:ascii="Times New Roman" w:hAnsi="Times New Roman" w:cs="Times New Roman"/>
          <w:i/>
          <w:sz w:val="24"/>
          <w:szCs w:val="24"/>
        </w:rPr>
        <w:t>сравнивать и анализировать буквосочетания английского языка и их транскрипцию.</w:t>
      </w:r>
    </w:p>
    <w:p w:rsidR="00161B45" w:rsidRPr="00280569" w:rsidRDefault="00161B45" w:rsidP="00512117">
      <w:pPr>
        <w:tabs>
          <w:tab w:val="left" w:pos="709"/>
        </w:tabs>
        <w:spacing w:after="0" w:line="240" w:lineRule="auto"/>
        <w:ind w:firstLine="426"/>
        <w:contextualSpacing/>
        <w:jc w:val="both"/>
        <w:rPr>
          <w:rFonts w:ascii="Times New Roman" w:hAnsi="Times New Roman" w:cs="Times New Roman"/>
          <w:b/>
          <w:sz w:val="24"/>
          <w:szCs w:val="24"/>
        </w:rPr>
      </w:pPr>
      <w:r w:rsidRPr="00280569">
        <w:rPr>
          <w:rFonts w:ascii="Times New Roman" w:hAnsi="Times New Roman" w:cs="Times New Roman"/>
          <w:b/>
          <w:sz w:val="24"/>
          <w:szCs w:val="24"/>
        </w:rPr>
        <w:t>Фонетическая сторона речи</w:t>
      </w:r>
    </w:p>
    <w:p w:rsidR="00161B45" w:rsidRPr="00280569" w:rsidRDefault="00161B45" w:rsidP="00512117">
      <w:pPr>
        <w:tabs>
          <w:tab w:val="left" w:pos="709"/>
        </w:tabs>
        <w:spacing w:after="0" w:line="240" w:lineRule="auto"/>
        <w:ind w:firstLine="426"/>
        <w:contextualSpacing/>
        <w:jc w:val="both"/>
        <w:rPr>
          <w:rFonts w:ascii="Times New Roman" w:hAnsi="Times New Roman" w:cs="Times New Roman"/>
          <w:b/>
          <w:sz w:val="24"/>
          <w:szCs w:val="24"/>
        </w:rPr>
      </w:pPr>
      <w:r w:rsidRPr="00280569">
        <w:rPr>
          <w:rFonts w:ascii="Times New Roman" w:hAnsi="Times New Roman" w:cs="Times New Roman"/>
          <w:b/>
          <w:sz w:val="24"/>
          <w:szCs w:val="24"/>
        </w:rPr>
        <w:t>Выпускник научится:</w:t>
      </w:r>
    </w:p>
    <w:p w:rsidR="00161B45" w:rsidRPr="00280569" w:rsidRDefault="00161B45" w:rsidP="00512117">
      <w:pPr>
        <w:numPr>
          <w:ilvl w:val="0"/>
          <w:numId w:val="39"/>
        </w:numPr>
        <w:tabs>
          <w:tab w:val="left" w:pos="567"/>
          <w:tab w:val="left" w:pos="709"/>
        </w:tabs>
        <w:spacing w:after="0" w:line="240" w:lineRule="auto"/>
        <w:ind w:left="0" w:firstLine="426"/>
        <w:contextualSpacing/>
        <w:jc w:val="both"/>
        <w:rPr>
          <w:rFonts w:ascii="Times New Roman" w:hAnsi="Times New Roman" w:cs="Times New Roman"/>
          <w:sz w:val="24"/>
          <w:szCs w:val="24"/>
        </w:rPr>
      </w:pPr>
      <w:r w:rsidRPr="00280569">
        <w:rPr>
          <w:rFonts w:ascii="Times New Roman" w:hAnsi="Times New Roman" w:cs="Times New Roman"/>
          <w:sz w:val="24"/>
          <w:szCs w:val="24"/>
        </w:rPr>
        <w:t>различать на слух и адекватно, без фонематических ошибок, ведущих к сбою коммуникации, произносить слова изучаемого иностранного языка;</w:t>
      </w:r>
    </w:p>
    <w:p w:rsidR="00161B45" w:rsidRPr="00280569" w:rsidRDefault="00161B45" w:rsidP="00512117">
      <w:pPr>
        <w:numPr>
          <w:ilvl w:val="0"/>
          <w:numId w:val="39"/>
        </w:numPr>
        <w:tabs>
          <w:tab w:val="left" w:pos="567"/>
          <w:tab w:val="left" w:pos="709"/>
        </w:tabs>
        <w:spacing w:after="0" w:line="240" w:lineRule="auto"/>
        <w:ind w:left="0" w:firstLine="426"/>
        <w:contextualSpacing/>
        <w:jc w:val="both"/>
        <w:rPr>
          <w:rFonts w:ascii="Times New Roman" w:hAnsi="Times New Roman" w:cs="Times New Roman"/>
          <w:sz w:val="24"/>
          <w:szCs w:val="24"/>
        </w:rPr>
      </w:pPr>
      <w:r w:rsidRPr="00280569">
        <w:rPr>
          <w:rFonts w:ascii="Times New Roman" w:hAnsi="Times New Roman" w:cs="Times New Roman"/>
          <w:sz w:val="24"/>
          <w:szCs w:val="24"/>
        </w:rPr>
        <w:t>соблюдать правильное ударение в изученных словах;</w:t>
      </w:r>
    </w:p>
    <w:p w:rsidR="00161B45" w:rsidRPr="00280569" w:rsidRDefault="00161B45" w:rsidP="00512117">
      <w:pPr>
        <w:numPr>
          <w:ilvl w:val="0"/>
          <w:numId w:val="39"/>
        </w:numPr>
        <w:tabs>
          <w:tab w:val="left" w:pos="567"/>
          <w:tab w:val="left" w:pos="709"/>
        </w:tabs>
        <w:spacing w:after="0" w:line="240" w:lineRule="auto"/>
        <w:ind w:left="0" w:firstLine="426"/>
        <w:contextualSpacing/>
        <w:jc w:val="both"/>
        <w:rPr>
          <w:rFonts w:ascii="Times New Roman" w:hAnsi="Times New Roman" w:cs="Times New Roman"/>
          <w:sz w:val="24"/>
          <w:szCs w:val="24"/>
        </w:rPr>
      </w:pPr>
      <w:r w:rsidRPr="00280569">
        <w:rPr>
          <w:rFonts w:ascii="Times New Roman" w:hAnsi="Times New Roman" w:cs="Times New Roman"/>
          <w:sz w:val="24"/>
          <w:szCs w:val="24"/>
        </w:rPr>
        <w:t>различать коммуникативные типы предложений по их интонации;</w:t>
      </w:r>
    </w:p>
    <w:p w:rsidR="00161B45" w:rsidRPr="00280569" w:rsidRDefault="00161B45" w:rsidP="00512117">
      <w:pPr>
        <w:numPr>
          <w:ilvl w:val="0"/>
          <w:numId w:val="39"/>
        </w:numPr>
        <w:tabs>
          <w:tab w:val="left" w:pos="567"/>
          <w:tab w:val="left" w:pos="709"/>
        </w:tabs>
        <w:spacing w:after="0" w:line="240" w:lineRule="auto"/>
        <w:ind w:left="0" w:firstLine="426"/>
        <w:contextualSpacing/>
        <w:jc w:val="both"/>
        <w:rPr>
          <w:rFonts w:ascii="Times New Roman" w:hAnsi="Times New Roman" w:cs="Times New Roman"/>
          <w:sz w:val="24"/>
          <w:szCs w:val="24"/>
        </w:rPr>
      </w:pPr>
      <w:r w:rsidRPr="00280569">
        <w:rPr>
          <w:rFonts w:ascii="Times New Roman" w:hAnsi="Times New Roman" w:cs="Times New Roman"/>
          <w:sz w:val="24"/>
          <w:szCs w:val="24"/>
        </w:rPr>
        <w:t>членить предложение на смысловые группы;</w:t>
      </w:r>
    </w:p>
    <w:p w:rsidR="00161B45" w:rsidRPr="00280569" w:rsidRDefault="00161B45" w:rsidP="00512117">
      <w:pPr>
        <w:numPr>
          <w:ilvl w:val="0"/>
          <w:numId w:val="39"/>
        </w:numPr>
        <w:tabs>
          <w:tab w:val="left" w:pos="567"/>
          <w:tab w:val="left" w:pos="709"/>
        </w:tabs>
        <w:spacing w:after="0" w:line="240" w:lineRule="auto"/>
        <w:ind w:left="0" w:firstLine="426"/>
        <w:contextualSpacing/>
        <w:jc w:val="both"/>
        <w:rPr>
          <w:rFonts w:ascii="Times New Roman" w:hAnsi="Times New Roman" w:cs="Times New Roman"/>
          <w:sz w:val="24"/>
          <w:szCs w:val="24"/>
        </w:rPr>
      </w:pPr>
      <w:r w:rsidRPr="00280569">
        <w:rPr>
          <w:rFonts w:ascii="Times New Roman" w:hAnsi="Times New Roman" w:cs="Times New Roman"/>
          <w:sz w:val="24"/>
          <w:szCs w:val="24"/>
        </w:rPr>
        <w:t>адекватно, без ошибок, ведущих к сбою коммуникации, произносить фразы с точки зрения их ритмико-интонационных особенностей (побудительное предложение; общий, специальный, альтернативный и разделительный вопросы), в том числе, соблюдая правило отсутствия фразового ударения на служебных словах.</w:t>
      </w:r>
    </w:p>
    <w:p w:rsidR="00161B45" w:rsidRPr="00280569" w:rsidRDefault="00161B45" w:rsidP="00512117">
      <w:pPr>
        <w:tabs>
          <w:tab w:val="left" w:pos="709"/>
        </w:tabs>
        <w:spacing w:after="0" w:line="240" w:lineRule="auto"/>
        <w:ind w:firstLine="426"/>
        <w:contextualSpacing/>
        <w:jc w:val="both"/>
        <w:rPr>
          <w:rFonts w:ascii="Times New Roman" w:hAnsi="Times New Roman" w:cs="Times New Roman"/>
          <w:b/>
          <w:sz w:val="24"/>
          <w:szCs w:val="24"/>
        </w:rPr>
      </w:pPr>
      <w:r w:rsidRPr="00280569">
        <w:rPr>
          <w:rFonts w:ascii="Times New Roman" w:hAnsi="Times New Roman" w:cs="Times New Roman"/>
          <w:b/>
          <w:sz w:val="24"/>
          <w:szCs w:val="24"/>
        </w:rPr>
        <w:t>Выпускник получит возможность научиться:</w:t>
      </w:r>
    </w:p>
    <w:p w:rsidR="00161B45" w:rsidRPr="00280569" w:rsidRDefault="00161B45" w:rsidP="00512117">
      <w:pPr>
        <w:numPr>
          <w:ilvl w:val="0"/>
          <w:numId w:val="39"/>
        </w:numPr>
        <w:tabs>
          <w:tab w:val="left" w:pos="709"/>
        </w:tabs>
        <w:spacing w:after="0" w:line="240" w:lineRule="auto"/>
        <w:ind w:left="0" w:firstLine="426"/>
        <w:contextualSpacing/>
        <w:jc w:val="both"/>
        <w:rPr>
          <w:rFonts w:ascii="Times New Roman" w:hAnsi="Times New Roman" w:cs="Times New Roman"/>
          <w:i/>
          <w:sz w:val="24"/>
          <w:szCs w:val="24"/>
        </w:rPr>
      </w:pPr>
      <w:r w:rsidRPr="00280569">
        <w:rPr>
          <w:rFonts w:ascii="Times New Roman" w:hAnsi="Times New Roman" w:cs="Times New Roman"/>
          <w:i/>
          <w:sz w:val="24"/>
          <w:szCs w:val="24"/>
        </w:rPr>
        <w:t>выражать модальные значения, чувства и эмоции с помощью интонации;</w:t>
      </w:r>
    </w:p>
    <w:p w:rsidR="00161B45" w:rsidRPr="00280569" w:rsidRDefault="00161B45" w:rsidP="00512117">
      <w:pPr>
        <w:numPr>
          <w:ilvl w:val="0"/>
          <w:numId w:val="39"/>
        </w:numPr>
        <w:tabs>
          <w:tab w:val="left" w:pos="709"/>
        </w:tabs>
        <w:spacing w:after="0" w:line="240" w:lineRule="auto"/>
        <w:ind w:left="0" w:firstLine="426"/>
        <w:contextualSpacing/>
        <w:jc w:val="both"/>
        <w:rPr>
          <w:rFonts w:ascii="Times New Roman" w:hAnsi="Times New Roman" w:cs="Times New Roman"/>
          <w:i/>
          <w:sz w:val="24"/>
          <w:szCs w:val="24"/>
        </w:rPr>
      </w:pPr>
      <w:r w:rsidRPr="00280569">
        <w:rPr>
          <w:rFonts w:ascii="Times New Roman" w:hAnsi="Times New Roman" w:cs="Times New Roman"/>
          <w:i/>
          <w:sz w:val="24"/>
          <w:szCs w:val="24"/>
        </w:rPr>
        <w:t>различать британские и американские варианты английского языка в прослушанных высказываниях.</w:t>
      </w:r>
    </w:p>
    <w:p w:rsidR="00161B45" w:rsidRPr="00280569" w:rsidRDefault="00161B45" w:rsidP="00512117">
      <w:pPr>
        <w:tabs>
          <w:tab w:val="left" w:pos="709"/>
        </w:tabs>
        <w:spacing w:after="0" w:line="240" w:lineRule="auto"/>
        <w:ind w:firstLine="426"/>
        <w:contextualSpacing/>
        <w:jc w:val="both"/>
        <w:rPr>
          <w:rFonts w:ascii="Times New Roman" w:hAnsi="Times New Roman" w:cs="Times New Roman"/>
          <w:b/>
          <w:sz w:val="24"/>
          <w:szCs w:val="24"/>
        </w:rPr>
      </w:pPr>
      <w:r w:rsidRPr="00280569">
        <w:rPr>
          <w:rFonts w:ascii="Times New Roman" w:hAnsi="Times New Roman" w:cs="Times New Roman"/>
          <w:b/>
          <w:sz w:val="24"/>
          <w:szCs w:val="24"/>
        </w:rPr>
        <w:t>Лексическая сторона речи</w:t>
      </w:r>
    </w:p>
    <w:p w:rsidR="00161B45" w:rsidRPr="00280569" w:rsidRDefault="00161B45" w:rsidP="00512117">
      <w:pPr>
        <w:tabs>
          <w:tab w:val="left" w:pos="709"/>
        </w:tabs>
        <w:spacing w:after="0" w:line="240" w:lineRule="auto"/>
        <w:ind w:firstLine="426"/>
        <w:contextualSpacing/>
        <w:jc w:val="both"/>
        <w:rPr>
          <w:rFonts w:ascii="Times New Roman" w:hAnsi="Times New Roman" w:cs="Times New Roman"/>
          <w:b/>
          <w:sz w:val="24"/>
          <w:szCs w:val="24"/>
        </w:rPr>
      </w:pPr>
      <w:r w:rsidRPr="00280569">
        <w:rPr>
          <w:rFonts w:ascii="Times New Roman" w:hAnsi="Times New Roman" w:cs="Times New Roman"/>
          <w:b/>
          <w:sz w:val="24"/>
          <w:szCs w:val="24"/>
        </w:rPr>
        <w:t>Выпускник научится:</w:t>
      </w:r>
    </w:p>
    <w:p w:rsidR="00161B45" w:rsidRPr="00280569" w:rsidRDefault="00161B45" w:rsidP="00512117">
      <w:pPr>
        <w:numPr>
          <w:ilvl w:val="0"/>
          <w:numId w:val="40"/>
        </w:numPr>
        <w:tabs>
          <w:tab w:val="left" w:pos="567"/>
          <w:tab w:val="left" w:pos="709"/>
        </w:tabs>
        <w:spacing w:after="0" w:line="240" w:lineRule="auto"/>
        <w:ind w:left="0" w:firstLine="426"/>
        <w:contextualSpacing/>
        <w:jc w:val="both"/>
        <w:rPr>
          <w:rFonts w:ascii="Times New Roman" w:hAnsi="Times New Roman" w:cs="Times New Roman"/>
          <w:sz w:val="24"/>
          <w:szCs w:val="24"/>
        </w:rPr>
      </w:pPr>
      <w:r w:rsidRPr="00280569">
        <w:rPr>
          <w:rFonts w:ascii="Times New Roman" w:hAnsi="Times New Roman" w:cs="Times New Roman"/>
          <w:sz w:val="24"/>
          <w:szCs w:val="24"/>
        </w:rPr>
        <w:t>узнавать в письменном и звучащем тексте изученные лексические единицы (слова, словосочетания, реплики-клише речевого этикета), в том числе многозначные в пределах тематики основной школы;</w:t>
      </w:r>
    </w:p>
    <w:p w:rsidR="00161B45" w:rsidRPr="00280569" w:rsidRDefault="00161B45" w:rsidP="00512117">
      <w:pPr>
        <w:numPr>
          <w:ilvl w:val="0"/>
          <w:numId w:val="40"/>
        </w:numPr>
        <w:tabs>
          <w:tab w:val="left" w:pos="567"/>
          <w:tab w:val="left" w:pos="709"/>
        </w:tabs>
        <w:spacing w:after="0" w:line="240" w:lineRule="auto"/>
        <w:ind w:left="0" w:firstLine="426"/>
        <w:contextualSpacing/>
        <w:jc w:val="both"/>
        <w:rPr>
          <w:rFonts w:ascii="Times New Roman" w:hAnsi="Times New Roman" w:cs="Times New Roman"/>
          <w:sz w:val="24"/>
          <w:szCs w:val="24"/>
        </w:rPr>
      </w:pPr>
      <w:r w:rsidRPr="00280569">
        <w:rPr>
          <w:rFonts w:ascii="Times New Roman" w:hAnsi="Times New Roman" w:cs="Times New Roman"/>
          <w:sz w:val="24"/>
          <w:szCs w:val="24"/>
        </w:rPr>
        <w:t>употреблять в устной и письменной речи в их основном значении изученные лексические единицы (слова, словосочетания, реплики-клише речевого этикета), в том числе многозначные, в пределах тематики основной школы в соответствии с решаемой коммуникативной задачей;</w:t>
      </w:r>
    </w:p>
    <w:p w:rsidR="00161B45" w:rsidRPr="00280569" w:rsidRDefault="00161B45" w:rsidP="00512117">
      <w:pPr>
        <w:numPr>
          <w:ilvl w:val="0"/>
          <w:numId w:val="40"/>
        </w:numPr>
        <w:tabs>
          <w:tab w:val="left" w:pos="567"/>
          <w:tab w:val="left" w:pos="709"/>
        </w:tabs>
        <w:spacing w:after="0" w:line="240" w:lineRule="auto"/>
        <w:ind w:left="0" w:firstLine="426"/>
        <w:contextualSpacing/>
        <w:jc w:val="both"/>
        <w:rPr>
          <w:rFonts w:ascii="Times New Roman" w:hAnsi="Times New Roman" w:cs="Times New Roman"/>
          <w:sz w:val="24"/>
          <w:szCs w:val="24"/>
        </w:rPr>
      </w:pPr>
      <w:r w:rsidRPr="00280569">
        <w:rPr>
          <w:rFonts w:ascii="Times New Roman" w:hAnsi="Times New Roman" w:cs="Times New Roman"/>
          <w:sz w:val="24"/>
          <w:szCs w:val="24"/>
        </w:rPr>
        <w:t>соблюдать существующие в английском языке нормы лексической сочетаемости;</w:t>
      </w:r>
    </w:p>
    <w:p w:rsidR="00161B45" w:rsidRPr="00280569" w:rsidRDefault="00161B45" w:rsidP="00512117">
      <w:pPr>
        <w:numPr>
          <w:ilvl w:val="0"/>
          <w:numId w:val="40"/>
        </w:numPr>
        <w:tabs>
          <w:tab w:val="left" w:pos="567"/>
          <w:tab w:val="left" w:pos="709"/>
        </w:tabs>
        <w:spacing w:after="0" w:line="240" w:lineRule="auto"/>
        <w:ind w:left="0" w:firstLine="426"/>
        <w:contextualSpacing/>
        <w:jc w:val="both"/>
        <w:rPr>
          <w:rFonts w:ascii="Times New Roman" w:hAnsi="Times New Roman" w:cs="Times New Roman"/>
          <w:sz w:val="24"/>
          <w:szCs w:val="24"/>
        </w:rPr>
      </w:pPr>
      <w:r w:rsidRPr="00280569">
        <w:rPr>
          <w:rFonts w:ascii="Times New Roman" w:hAnsi="Times New Roman" w:cs="Times New Roman"/>
          <w:sz w:val="24"/>
          <w:szCs w:val="24"/>
        </w:rPr>
        <w:t>распознавать и образовывать родственные слова с использованием словосложения и конверсии в пределах тематики основной школы в соответствии с решаемой коммуникативной задачей;</w:t>
      </w:r>
    </w:p>
    <w:p w:rsidR="00161B45" w:rsidRPr="00280569" w:rsidRDefault="00161B45" w:rsidP="00512117">
      <w:pPr>
        <w:numPr>
          <w:ilvl w:val="0"/>
          <w:numId w:val="40"/>
        </w:numPr>
        <w:tabs>
          <w:tab w:val="left" w:pos="567"/>
          <w:tab w:val="left" w:pos="709"/>
        </w:tabs>
        <w:spacing w:after="0" w:line="240" w:lineRule="auto"/>
        <w:ind w:left="0" w:firstLine="426"/>
        <w:contextualSpacing/>
        <w:jc w:val="both"/>
        <w:rPr>
          <w:rFonts w:ascii="Times New Roman" w:hAnsi="Times New Roman" w:cs="Times New Roman"/>
          <w:sz w:val="24"/>
          <w:szCs w:val="24"/>
          <w:lang w:bidi="en-US"/>
        </w:rPr>
      </w:pPr>
      <w:r w:rsidRPr="00280569">
        <w:rPr>
          <w:rFonts w:ascii="Times New Roman" w:hAnsi="Times New Roman" w:cs="Times New Roman"/>
          <w:sz w:val="24"/>
          <w:szCs w:val="24"/>
        </w:rPr>
        <w:lastRenderedPageBreak/>
        <w:t xml:space="preserve">распознавать и образовывать родственные слова с использованием аффиксации в пределах тематики основной школы в соответствии с решаемой коммуникативной задачей: </w:t>
      </w:r>
    </w:p>
    <w:p w:rsidR="00161B45" w:rsidRPr="00280569" w:rsidRDefault="00161B45" w:rsidP="00512117">
      <w:pPr>
        <w:numPr>
          <w:ilvl w:val="0"/>
          <w:numId w:val="108"/>
        </w:numPr>
        <w:tabs>
          <w:tab w:val="left" w:pos="567"/>
          <w:tab w:val="left" w:pos="709"/>
        </w:tabs>
        <w:spacing w:after="0" w:line="240" w:lineRule="auto"/>
        <w:ind w:left="0" w:firstLine="426"/>
        <w:contextualSpacing/>
        <w:jc w:val="both"/>
        <w:rPr>
          <w:rFonts w:ascii="Times New Roman" w:hAnsi="Times New Roman" w:cs="Times New Roman"/>
          <w:sz w:val="24"/>
          <w:szCs w:val="24"/>
        </w:rPr>
      </w:pPr>
      <w:r w:rsidRPr="00280569">
        <w:rPr>
          <w:rFonts w:ascii="Times New Roman" w:hAnsi="Times New Roman" w:cs="Times New Roman"/>
          <w:sz w:val="24"/>
          <w:szCs w:val="24"/>
        </w:rPr>
        <w:t xml:space="preserve">глаголы при помощи аффиксов </w:t>
      </w:r>
      <w:r w:rsidRPr="00280569">
        <w:rPr>
          <w:rFonts w:ascii="Times New Roman" w:hAnsi="Times New Roman" w:cs="Times New Roman"/>
          <w:i/>
          <w:sz w:val="24"/>
          <w:szCs w:val="24"/>
          <w:lang w:val="en-US"/>
        </w:rPr>
        <w:t>dis</w:t>
      </w:r>
      <w:r w:rsidRPr="00280569">
        <w:rPr>
          <w:rFonts w:ascii="Times New Roman" w:hAnsi="Times New Roman" w:cs="Times New Roman"/>
          <w:sz w:val="24"/>
          <w:szCs w:val="24"/>
        </w:rPr>
        <w:t xml:space="preserve">-, </w:t>
      </w:r>
      <w:r w:rsidRPr="00280569">
        <w:rPr>
          <w:rFonts w:ascii="Times New Roman" w:hAnsi="Times New Roman" w:cs="Times New Roman"/>
          <w:i/>
          <w:sz w:val="24"/>
          <w:szCs w:val="24"/>
          <w:lang w:val="en-US"/>
        </w:rPr>
        <w:t>mis</w:t>
      </w:r>
      <w:r w:rsidRPr="00280569">
        <w:rPr>
          <w:rFonts w:ascii="Times New Roman" w:hAnsi="Times New Roman" w:cs="Times New Roman"/>
          <w:sz w:val="24"/>
          <w:szCs w:val="24"/>
        </w:rPr>
        <w:t xml:space="preserve">-, </w:t>
      </w:r>
      <w:r w:rsidRPr="00280569">
        <w:rPr>
          <w:rFonts w:ascii="Times New Roman" w:hAnsi="Times New Roman" w:cs="Times New Roman"/>
          <w:i/>
          <w:sz w:val="24"/>
          <w:szCs w:val="24"/>
          <w:lang w:val="en-US"/>
        </w:rPr>
        <w:t>re</w:t>
      </w:r>
      <w:r w:rsidRPr="00280569">
        <w:rPr>
          <w:rFonts w:ascii="Times New Roman" w:hAnsi="Times New Roman" w:cs="Times New Roman"/>
          <w:sz w:val="24"/>
          <w:szCs w:val="24"/>
        </w:rPr>
        <w:t>-, -</w:t>
      </w:r>
      <w:r w:rsidRPr="00280569">
        <w:rPr>
          <w:rFonts w:ascii="Times New Roman" w:hAnsi="Times New Roman" w:cs="Times New Roman"/>
          <w:i/>
          <w:sz w:val="24"/>
          <w:szCs w:val="24"/>
          <w:lang w:val="en-US"/>
        </w:rPr>
        <w:t>i</w:t>
      </w:r>
      <w:r w:rsidRPr="00280569">
        <w:rPr>
          <w:rFonts w:ascii="Times New Roman" w:hAnsi="Times New Roman" w:cs="Times New Roman"/>
          <w:i/>
          <w:sz w:val="24"/>
          <w:szCs w:val="24"/>
        </w:rPr>
        <w:t>ze</w:t>
      </w:r>
      <w:r w:rsidRPr="00280569">
        <w:rPr>
          <w:rFonts w:ascii="Times New Roman" w:hAnsi="Times New Roman" w:cs="Times New Roman"/>
          <w:sz w:val="24"/>
          <w:szCs w:val="24"/>
        </w:rPr>
        <w:t>/-</w:t>
      </w:r>
      <w:r w:rsidRPr="00280569">
        <w:rPr>
          <w:rFonts w:ascii="Times New Roman" w:hAnsi="Times New Roman" w:cs="Times New Roman"/>
          <w:i/>
          <w:sz w:val="24"/>
          <w:szCs w:val="24"/>
        </w:rPr>
        <w:t>ise</w:t>
      </w:r>
      <w:r w:rsidRPr="00280569">
        <w:rPr>
          <w:rFonts w:ascii="Times New Roman" w:hAnsi="Times New Roman" w:cs="Times New Roman"/>
          <w:sz w:val="24"/>
          <w:szCs w:val="24"/>
        </w:rPr>
        <w:t xml:space="preserve">; </w:t>
      </w:r>
    </w:p>
    <w:p w:rsidR="00161B45" w:rsidRPr="00280569" w:rsidRDefault="00161B45" w:rsidP="00512117">
      <w:pPr>
        <w:numPr>
          <w:ilvl w:val="0"/>
          <w:numId w:val="108"/>
        </w:numPr>
        <w:tabs>
          <w:tab w:val="left" w:pos="567"/>
          <w:tab w:val="left" w:pos="709"/>
        </w:tabs>
        <w:spacing w:after="0" w:line="240" w:lineRule="auto"/>
        <w:ind w:left="0" w:firstLine="426"/>
        <w:contextualSpacing/>
        <w:jc w:val="both"/>
        <w:rPr>
          <w:rFonts w:ascii="Times New Roman" w:hAnsi="Times New Roman" w:cs="Times New Roman"/>
          <w:sz w:val="24"/>
          <w:szCs w:val="24"/>
          <w:lang w:val="en-US"/>
        </w:rPr>
      </w:pPr>
      <w:r w:rsidRPr="00280569">
        <w:rPr>
          <w:rFonts w:ascii="Times New Roman" w:hAnsi="Times New Roman" w:cs="Times New Roman"/>
          <w:sz w:val="24"/>
          <w:szCs w:val="24"/>
        </w:rPr>
        <w:t>имена</w:t>
      </w:r>
      <w:r w:rsidRPr="00280569">
        <w:rPr>
          <w:rFonts w:ascii="Times New Roman" w:hAnsi="Times New Roman" w:cs="Times New Roman"/>
          <w:sz w:val="24"/>
          <w:szCs w:val="24"/>
          <w:lang w:val="en-US"/>
        </w:rPr>
        <w:t xml:space="preserve"> </w:t>
      </w:r>
      <w:r w:rsidRPr="00280569">
        <w:rPr>
          <w:rFonts w:ascii="Times New Roman" w:hAnsi="Times New Roman" w:cs="Times New Roman"/>
          <w:sz w:val="24"/>
          <w:szCs w:val="24"/>
        </w:rPr>
        <w:t>существительные</w:t>
      </w:r>
      <w:r w:rsidRPr="00280569">
        <w:rPr>
          <w:rFonts w:ascii="Times New Roman" w:hAnsi="Times New Roman" w:cs="Times New Roman"/>
          <w:sz w:val="24"/>
          <w:szCs w:val="24"/>
          <w:lang w:val="en-US"/>
        </w:rPr>
        <w:t xml:space="preserve"> </w:t>
      </w:r>
      <w:r w:rsidRPr="00280569">
        <w:rPr>
          <w:rFonts w:ascii="Times New Roman" w:hAnsi="Times New Roman" w:cs="Times New Roman"/>
          <w:sz w:val="24"/>
          <w:szCs w:val="24"/>
        </w:rPr>
        <w:t>при</w:t>
      </w:r>
      <w:r w:rsidRPr="00280569">
        <w:rPr>
          <w:rFonts w:ascii="Times New Roman" w:hAnsi="Times New Roman" w:cs="Times New Roman"/>
          <w:sz w:val="24"/>
          <w:szCs w:val="24"/>
          <w:lang w:val="en-US"/>
        </w:rPr>
        <w:t xml:space="preserve"> </w:t>
      </w:r>
      <w:r w:rsidRPr="00280569">
        <w:rPr>
          <w:rFonts w:ascii="Times New Roman" w:hAnsi="Times New Roman" w:cs="Times New Roman"/>
          <w:sz w:val="24"/>
          <w:szCs w:val="24"/>
        </w:rPr>
        <w:t>помощи</w:t>
      </w:r>
      <w:r w:rsidRPr="00280569">
        <w:rPr>
          <w:rFonts w:ascii="Times New Roman" w:hAnsi="Times New Roman" w:cs="Times New Roman"/>
          <w:sz w:val="24"/>
          <w:szCs w:val="24"/>
          <w:lang w:val="en-US"/>
        </w:rPr>
        <w:t xml:space="preserve"> </w:t>
      </w:r>
      <w:r w:rsidRPr="00280569">
        <w:rPr>
          <w:rFonts w:ascii="Times New Roman" w:hAnsi="Times New Roman" w:cs="Times New Roman"/>
          <w:sz w:val="24"/>
          <w:szCs w:val="24"/>
        </w:rPr>
        <w:t>суффиксов</w:t>
      </w:r>
      <w:r w:rsidRPr="00280569">
        <w:rPr>
          <w:rFonts w:ascii="Times New Roman" w:hAnsi="Times New Roman" w:cs="Times New Roman"/>
          <w:sz w:val="24"/>
          <w:szCs w:val="24"/>
          <w:lang w:val="en-US"/>
        </w:rPr>
        <w:t xml:space="preserve"> -</w:t>
      </w:r>
      <w:r w:rsidRPr="00280569">
        <w:rPr>
          <w:rFonts w:ascii="Times New Roman" w:hAnsi="Times New Roman" w:cs="Times New Roman"/>
          <w:i/>
          <w:sz w:val="24"/>
          <w:szCs w:val="24"/>
          <w:lang w:val="en-US"/>
        </w:rPr>
        <w:t>or</w:t>
      </w:r>
      <w:r w:rsidRPr="00280569">
        <w:rPr>
          <w:rFonts w:ascii="Times New Roman" w:hAnsi="Times New Roman" w:cs="Times New Roman"/>
          <w:sz w:val="24"/>
          <w:szCs w:val="24"/>
          <w:lang w:val="en-US"/>
        </w:rPr>
        <w:t>/ -</w:t>
      </w:r>
      <w:r w:rsidRPr="00280569">
        <w:rPr>
          <w:rFonts w:ascii="Times New Roman" w:hAnsi="Times New Roman" w:cs="Times New Roman"/>
          <w:i/>
          <w:sz w:val="24"/>
          <w:szCs w:val="24"/>
          <w:lang w:val="en-US"/>
        </w:rPr>
        <w:t>er</w:t>
      </w:r>
      <w:r w:rsidRPr="00280569">
        <w:rPr>
          <w:rFonts w:ascii="Times New Roman" w:hAnsi="Times New Roman" w:cs="Times New Roman"/>
          <w:sz w:val="24"/>
          <w:szCs w:val="24"/>
          <w:lang w:val="en-US"/>
        </w:rPr>
        <w:t>, -</w:t>
      </w:r>
      <w:r w:rsidRPr="00280569">
        <w:rPr>
          <w:rFonts w:ascii="Times New Roman" w:hAnsi="Times New Roman" w:cs="Times New Roman"/>
          <w:i/>
          <w:sz w:val="24"/>
          <w:szCs w:val="24"/>
          <w:lang w:val="en-US"/>
        </w:rPr>
        <w:t>ist</w:t>
      </w:r>
      <w:r w:rsidRPr="00280569">
        <w:rPr>
          <w:rFonts w:ascii="Times New Roman" w:hAnsi="Times New Roman" w:cs="Times New Roman"/>
          <w:sz w:val="24"/>
          <w:szCs w:val="24"/>
          <w:lang w:val="en-US"/>
        </w:rPr>
        <w:t xml:space="preserve"> , -</w:t>
      </w:r>
      <w:r w:rsidRPr="00280569">
        <w:rPr>
          <w:rFonts w:ascii="Times New Roman" w:hAnsi="Times New Roman" w:cs="Times New Roman"/>
          <w:i/>
          <w:sz w:val="24"/>
          <w:szCs w:val="24"/>
          <w:lang w:val="en-US"/>
        </w:rPr>
        <w:t>sion</w:t>
      </w:r>
      <w:r w:rsidRPr="00280569">
        <w:rPr>
          <w:rFonts w:ascii="Times New Roman" w:hAnsi="Times New Roman" w:cs="Times New Roman"/>
          <w:sz w:val="24"/>
          <w:szCs w:val="24"/>
          <w:lang w:val="en-US"/>
        </w:rPr>
        <w:t>/-</w:t>
      </w:r>
      <w:r w:rsidRPr="00280569">
        <w:rPr>
          <w:rFonts w:ascii="Times New Roman" w:hAnsi="Times New Roman" w:cs="Times New Roman"/>
          <w:i/>
          <w:sz w:val="24"/>
          <w:szCs w:val="24"/>
          <w:lang w:val="en-US"/>
        </w:rPr>
        <w:t>tion</w:t>
      </w:r>
      <w:r w:rsidRPr="00280569">
        <w:rPr>
          <w:rFonts w:ascii="Times New Roman" w:hAnsi="Times New Roman" w:cs="Times New Roman"/>
          <w:sz w:val="24"/>
          <w:szCs w:val="24"/>
          <w:lang w:val="en-US"/>
        </w:rPr>
        <w:t>, -</w:t>
      </w:r>
      <w:r w:rsidRPr="00280569">
        <w:rPr>
          <w:rFonts w:ascii="Times New Roman" w:hAnsi="Times New Roman" w:cs="Times New Roman"/>
          <w:i/>
          <w:sz w:val="24"/>
          <w:szCs w:val="24"/>
          <w:lang w:val="en-US"/>
        </w:rPr>
        <w:t>nce</w:t>
      </w:r>
      <w:r w:rsidRPr="00280569">
        <w:rPr>
          <w:rFonts w:ascii="Times New Roman" w:hAnsi="Times New Roman" w:cs="Times New Roman"/>
          <w:sz w:val="24"/>
          <w:szCs w:val="24"/>
          <w:lang w:val="en-US"/>
        </w:rPr>
        <w:t>/-</w:t>
      </w:r>
      <w:r w:rsidRPr="00280569">
        <w:rPr>
          <w:rFonts w:ascii="Times New Roman" w:hAnsi="Times New Roman" w:cs="Times New Roman"/>
          <w:i/>
          <w:sz w:val="24"/>
          <w:szCs w:val="24"/>
          <w:lang w:val="en-US"/>
        </w:rPr>
        <w:t>ence</w:t>
      </w:r>
      <w:r w:rsidRPr="00280569">
        <w:rPr>
          <w:rFonts w:ascii="Times New Roman" w:hAnsi="Times New Roman" w:cs="Times New Roman"/>
          <w:sz w:val="24"/>
          <w:szCs w:val="24"/>
          <w:lang w:val="en-US"/>
        </w:rPr>
        <w:t>, -</w:t>
      </w:r>
      <w:r w:rsidRPr="00280569">
        <w:rPr>
          <w:rFonts w:ascii="Times New Roman" w:hAnsi="Times New Roman" w:cs="Times New Roman"/>
          <w:i/>
          <w:sz w:val="24"/>
          <w:szCs w:val="24"/>
          <w:lang w:val="en-US"/>
        </w:rPr>
        <w:t>ment</w:t>
      </w:r>
      <w:r w:rsidRPr="00280569">
        <w:rPr>
          <w:rFonts w:ascii="Times New Roman" w:hAnsi="Times New Roman" w:cs="Times New Roman"/>
          <w:sz w:val="24"/>
          <w:szCs w:val="24"/>
          <w:lang w:val="en-US"/>
        </w:rPr>
        <w:t>, -</w:t>
      </w:r>
      <w:r w:rsidRPr="00280569">
        <w:rPr>
          <w:rFonts w:ascii="Times New Roman" w:hAnsi="Times New Roman" w:cs="Times New Roman"/>
          <w:i/>
          <w:sz w:val="24"/>
          <w:szCs w:val="24"/>
          <w:lang w:val="en-US"/>
        </w:rPr>
        <w:t>ity</w:t>
      </w:r>
      <w:r w:rsidRPr="00280569">
        <w:rPr>
          <w:rFonts w:ascii="Times New Roman" w:hAnsi="Times New Roman" w:cs="Times New Roman"/>
          <w:sz w:val="24"/>
          <w:szCs w:val="24"/>
          <w:lang w:val="en-US"/>
        </w:rPr>
        <w:t xml:space="preserve"> , -</w:t>
      </w:r>
      <w:r w:rsidRPr="00280569">
        <w:rPr>
          <w:rFonts w:ascii="Times New Roman" w:hAnsi="Times New Roman" w:cs="Times New Roman"/>
          <w:i/>
          <w:sz w:val="24"/>
          <w:szCs w:val="24"/>
          <w:lang w:val="en-US"/>
        </w:rPr>
        <w:t>ness</w:t>
      </w:r>
      <w:r w:rsidRPr="00280569">
        <w:rPr>
          <w:rFonts w:ascii="Times New Roman" w:hAnsi="Times New Roman" w:cs="Times New Roman"/>
          <w:sz w:val="24"/>
          <w:szCs w:val="24"/>
          <w:lang w:val="en-US"/>
        </w:rPr>
        <w:t>, -</w:t>
      </w:r>
      <w:r w:rsidRPr="00280569">
        <w:rPr>
          <w:rFonts w:ascii="Times New Roman" w:hAnsi="Times New Roman" w:cs="Times New Roman"/>
          <w:i/>
          <w:sz w:val="24"/>
          <w:szCs w:val="24"/>
          <w:lang w:val="en-US"/>
        </w:rPr>
        <w:t>ship</w:t>
      </w:r>
      <w:r w:rsidRPr="00280569">
        <w:rPr>
          <w:rFonts w:ascii="Times New Roman" w:hAnsi="Times New Roman" w:cs="Times New Roman"/>
          <w:sz w:val="24"/>
          <w:szCs w:val="24"/>
          <w:lang w:val="en-US"/>
        </w:rPr>
        <w:t>, -</w:t>
      </w:r>
      <w:r w:rsidRPr="00280569">
        <w:rPr>
          <w:rFonts w:ascii="Times New Roman" w:hAnsi="Times New Roman" w:cs="Times New Roman"/>
          <w:i/>
          <w:sz w:val="24"/>
          <w:szCs w:val="24"/>
          <w:lang w:val="en-US"/>
        </w:rPr>
        <w:t>ing</w:t>
      </w:r>
      <w:r w:rsidRPr="00280569">
        <w:rPr>
          <w:rFonts w:ascii="Times New Roman" w:hAnsi="Times New Roman" w:cs="Times New Roman"/>
          <w:sz w:val="24"/>
          <w:szCs w:val="24"/>
          <w:lang w:val="en-US"/>
        </w:rPr>
        <w:t xml:space="preserve">; </w:t>
      </w:r>
    </w:p>
    <w:p w:rsidR="00161B45" w:rsidRPr="00280569" w:rsidRDefault="00161B45" w:rsidP="00512117">
      <w:pPr>
        <w:numPr>
          <w:ilvl w:val="0"/>
          <w:numId w:val="108"/>
        </w:numPr>
        <w:tabs>
          <w:tab w:val="left" w:pos="567"/>
          <w:tab w:val="left" w:pos="709"/>
        </w:tabs>
        <w:spacing w:after="0" w:line="240" w:lineRule="auto"/>
        <w:ind w:left="0" w:firstLine="426"/>
        <w:contextualSpacing/>
        <w:jc w:val="both"/>
        <w:rPr>
          <w:rFonts w:ascii="Times New Roman" w:hAnsi="Times New Roman" w:cs="Times New Roman"/>
          <w:sz w:val="24"/>
          <w:szCs w:val="24"/>
          <w:lang w:val="en-US" w:bidi="en-US"/>
        </w:rPr>
      </w:pPr>
      <w:r w:rsidRPr="00280569">
        <w:rPr>
          <w:rFonts w:ascii="Times New Roman" w:hAnsi="Times New Roman" w:cs="Times New Roman"/>
          <w:sz w:val="24"/>
          <w:szCs w:val="24"/>
        </w:rPr>
        <w:t>имена</w:t>
      </w:r>
      <w:r w:rsidRPr="00280569">
        <w:rPr>
          <w:rFonts w:ascii="Times New Roman" w:hAnsi="Times New Roman" w:cs="Times New Roman"/>
          <w:sz w:val="24"/>
          <w:szCs w:val="24"/>
          <w:lang w:val="en-US"/>
        </w:rPr>
        <w:t xml:space="preserve"> </w:t>
      </w:r>
      <w:r w:rsidRPr="00280569">
        <w:rPr>
          <w:rFonts w:ascii="Times New Roman" w:hAnsi="Times New Roman" w:cs="Times New Roman"/>
          <w:sz w:val="24"/>
          <w:szCs w:val="24"/>
        </w:rPr>
        <w:t>прилагательные</w:t>
      </w:r>
      <w:r w:rsidRPr="00280569">
        <w:rPr>
          <w:rFonts w:ascii="Times New Roman" w:hAnsi="Times New Roman" w:cs="Times New Roman"/>
          <w:sz w:val="24"/>
          <w:szCs w:val="24"/>
          <w:lang w:val="en-US"/>
        </w:rPr>
        <w:t xml:space="preserve"> </w:t>
      </w:r>
      <w:r w:rsidRPr="00280569">
        <w:rPr>
          <w:rFonts w:ascii="Times New Roman" w:hAnsi="Times New Roman" w:cs="Times New Roman"/>
          <w:sz w:val="24"/>
          <w:szCs w:val="24"/>
        </w:rPr>
        <w:t>при</w:t>
      </w:r>
      <w:r w:rsidRPr="00280569">
        <w:rPr>
          <w:rFonts w:ascii="Times New Roman" w:hAnsi="Times New Roman" w:cs="Times New Roman"/>
          <w:sz w:val="24"/>
          <w:szCs w:val="24"/>
          <w:lang w:val="en-US"/>
        </w:rPr>
        <w:t xml:space="preserve"> </w:t>
      </w:r>
      <w:r w:rsidRPr="00280569">
        <w:rPr>
          <w:rFonts w:ascii="Times New Roman" w:hAnsi="Times New Roman" w:cs="Times New Roman"/>
          <w:sz w:val="24"/>
          <w:szCs w:val="24"/>
        </w:rPr>
        <w:t>помощи</w:t>
      </w:r>
      <w:r w:rsidRPr="00280569">
        <w:rPr>
          <w:rFonts w:ascii="Times New Roman" w:hAnsi="Times New Roman" w:cs="Times New Roman"/>
          <w:sz w:val="24"/>
          <w:szCs w:val="24"/>
          <w:lang w:val="en-US"/>
        </w:rPr>
        <w:t xml:space="preserve"> </w:t>
      </w:r>
      <w:r w:rsidRPr="00280569">
        <w:rPr>
          <w:rFonts w:ascii="Times New Roman" w:hAnsi="Times New Roman" w:cs="Times New Roman"/>
          <w:sz w:val="24"/>
          <w:szCs w:val="24"/>
        </w:rPr>
        <w:t>аффиксов</w:t>
      </w:r>
      <w:r w:rsidRPr="00280569">
        <w:rPr>
          <w:rFonts w:ascii="Times New Roman" w:hAnsi="Times New Roman" w:cs="Times New Roman"/>
          <w:sz w:val="24"/>
          <w:szCs w:val="24"/>
          <w:lang w:val="en-US"/>
        </w:rPr>
        <w:t xml:space="preserve"> </w:t>
      </w:r>
      <w:r w:rsidRPr="00280569">
        <w:rPr>
          <w:rFonts w:ascii="Times New Roman" w:hAnsi="Times New Roman" w:cs="Times New Roman"/>
          <w:i/>
          <w:sz w:val="24"/>
          <w:szCs w:val="24"/>
          <w:lang w:val="en-US" w:bidi="en-US"/>
        </w:rPr>
        <w:t>inter</w:t>
      </w:r>
      <w:r w:rsidRPr="00280569">
        <w:rPr>
          <w:rFonts w:ascii="Times New Roman" w:hAnsi="Times New Roman" w:cs="Times New Roman"/>
          <w:sz w:val="24"/>
          <w:szCs w:val="24"/>
          <w:lang w:val="en-US" w:bidi="en-US"/>
        </w:rPr>
        <w:t>-; -</w:t>
      </w:r>
      <w:r w:rsidRPr="00280569">
        <w:rPr>
          <w:rFonts w:ascii="Times New Roman" w:hAnsi="Times New Roman" w:cs="Times New Roman"/>
          <w:i/>
          <w:sz w:val="24"/>
          <w:szCs w:val="24"/>
          <w:lang w:val="en-US" w:bidi="en-US"/>
        </w:rPr>
        <w:t>y</w:t>
      </w:r>
      <w:r w:rsidRPr="00280569">
        <w:rPr>
          <w:rFonts w:ascii="Times New Roman" w:hAnsi="Times New Roman" w:cs="Times New Roman"/>
          <w:sz w:val="24"/>
          <w:szCs w:val="24"/>
          <w:lang w:val="en-US" w:bidi="en-US"/>
        </w:rPr>
        <w:t>, -</w:t>
      </w:r>
      <w:r w:rsidRPr="00280569">
        <w:rPr>
          <w:rFonts w:ascii="Times New Roman" w:hAnsi="Times New Roman" w:cs="Times New Roman"/>
          <w:i/>
          <w:sz w:val="24"/>
          <w:szCs w:val="24"/>
          <w:lang w:val="en-US" w:bidi="en-US"/>
        </w:rPr>
        <w:t>ly</w:t>
      </w:r>
      <w:r w:rsidRPr="00280569">
        <w:rPr>
          <w:rFonts w:ascii="Times New Roman" w:hAnsi="Times New Roman" w:cs="Times New Roman"/>
          <w:sz w:val="24"/>
          <w:szCs w:val="24"/>
          <w:lang w:val="en-US" w:bidi="en-US"/>
        </w:rPr>
        <w:t>, -</w:t>
      </w:r>
      <w:r w:rsidRPr="00280569">
        <w:rPr>
          <w:rFonts w:ascii="Times New Roman" w:hAnsi="Times New Roman" w:cs="Times New Roman"/>
          <w:i/>
          <w:sz w:val="24"/>
          <w:szCs w:val="24"/>
          <w:lang w:val="en-US" w:bidi="en-US"/>
        </w:rPr>
        <w:t>ful</w:t>
      </w:r>
      <w:r w:rsidRPr="00280569">
        <w:rPr>
          <w:rFonts w:ascii="Times New Roman" w:hAnsi="Times New Roman" w:cs="Times New Roman"/>
          <w:sz w:val="24"/>
          <w:szCs w:val="24"/>
          <w:lang w:val="en-US" w:bidi="en-US"/>
        </w:rPr>
        <w:t xml:space="preserve"> , -</w:t>
      </w:r>
      <w:r w:rsidRPr="00280569">
        <w:rPr>
          <w:rFonts w:ascii="Times New Roman" w:hAnsi="Times New Roman" w:cs="Times New Roman"/>
          <w:i/>
          <w:sz w:val="24"/>
          <w:szCs w:val="24"/>
          <w:lang w:val="en-US" w:bidi="en-US"/>
        </w:rPr>
        <w:t>al</w:t>
      </w:r>
      <w:r w:rsidRPr="00280569">
        <w:rPr>
          <w:rFonts w:ascii="Times New Roman" w:hAnsi="Times New Roman" w:cs="Times New Roman"/>
          <w:sz w:val="24"/>
          <w:szCs w:val="24"/>
          <w:lang w:val="en-US" w:bidi="en-US"/>
        </w:rPr>
        <w:t xml:space="preserve"> , -</w:t>
      </w:r>
      <w:r w:rsidRPr="00280569">
        <w:rPr>
          <w:rFonts w:ascii="Times New Roman" w:hAnsi="Times New Roman" w:cs="Times New Roman"/>
          <w:i/>
          <w:sz w:val="24"/>
          <w:szCs w:val="24"/>
          <w:lang w:val="en-US" w:bidi="en-US"/>
        </w:rPr>
        <w:t>ic</w:t>
      </w:r>
      <w:r w:rsidRPr="00280569">
        <w:rPr>
          <w:rFonts w:ascii="Times New Roman" w:hAnsi="Times New Roman" w:cs="Times New Roman"/>
          <w:sz w:val="24"/>
          <w:szCs w:val="24"/>
          <w:lang w:val="en-US" w:bidi="en-US"/>
        </w:rPr>
        <w:t>, -</w:t>
      </w:r>
      <w:r w:rsidRPr="00280569">
        <w:rPr>
          <w:rFonts w:ascii="Times New Roman" w:hAnsi="Times New Roman" w:cs="Times New Roman"/>
          <w:i/>
          <w:sz w:val="24"/>
          <w:szCs w:val="24"/>
          <w:lang w:val="en-US" w:bidi="en-US"/>
        </w:rPr>
        <w:t>ian</w:t>
      </w:r>
      <w:r w:rsidRPr="00280569">
        <w:rPr>
          <w:rFonts w:ascii="Times New Roman" w:hAnsi="Times New Roman" w:cs="Times New Roman"/>
          <w:sz w:val="24"/>
          <w:szCs w:val="24"/>
          <w:lang w:val="en-US" w:bidi="en-US"/>
        </w:rPr>
        <w:t>/</w:t>
      </w:r>
      <w:r w:rsidRPr="00280569">
        <w:rPr>
          <w:rFonts w:ascii="Times New Roman" w:hAnsi="Times New Roman" w:cs="Times New Roman"/>
          <w:i/>
          <w:sz w:val="24"/>
          <w:szCs w:val="24"/>
          <w:lang w:val="en-US" w:bidi="en-US"/>
        </w:rPr>
        <w:t>an</w:t>
      </w:r>
      <w:r w:rsidRPr="00280569">
        <w:rPr>
          <w:rFonts w:ascii="Times New Roman" w:hAnsi="Times New Roman" w:cs="Times New Roman"/>
          <w:sz w:val="24"/>
          <w:szCs w:val="24"/>
          <w:lang w:val="en-US" w:bidi="en-US"/>
        </w:rPr>
        <w:t>, -</w:t>
      </w:r>
      <w:r w:rsidRPr="00280569">
        <w:rPr>
          <w:rFonts w:ascii="Times New Roman" w:hAnsi="Times New Roman" w:cs="Times New Roman"/>
          <w:i/>
          <w:sz w:val="24"/>
          <w:szCs w:val="24"/>
          <w:lang w:val="en-US" w:bidi="en-US"/>
        </w:rPr>
        <w:t>ing</w:t>
      </w:r>
      <w:r w:rsidRPr="00280569">
        <w:rPr>
          <w:rFonts w:ascii="Times New Roman" w:hAnsi="Times New Roman" w:cs="Times New Roman"/>
          <w:sz w:val="24"/>
          <w:szCs w:val="24"/>
          <w:lang w:val="en-US" w:bidi="en-US"/>
        </w:rPr>
        <w:t>; -</w:t>
      </w:r>
      <w:r w:rsidRPr="00280569">
        <w:rPr>
          <w:rFonts w:ascii="Times New Roman" w:hAnsi="Times New Roman" w:cs="Times New Roman"/>
          <w:i/>
          <w:sz w:val="24"/>
          <w:szCs w:val="24"/>
          <w:lang w:val="en-US" w:bidi="en-US"/>
        </w:rPr>
        <w:t>ous</w:t>
      </w:r>
      <w:r w:rsidRPr="00280569">
        <w:rPr>
          <w:rFonts w:ascii="Times New Roman" w:hAnsi="Times New Roman" w:cs="Times New Roman"/>
          <w:sz w:val="24"/>
          <w:szCs w:val="24"/>
          <w:lang w:val="en-US" w:bidi="en-US"/>
        </w:rPr>
        <w:t>, -</w:t>
      </w:r>
      <w:r w:rsidRPr="00280569">
        <w:rPr>
          <w:rFonts w:ascii="Times New Roman" w:hAnsi="Times New Roman" w:cs="Times New Roman"/>
          <w:i/>
          <w:sz w:val="24"/>
          <w:szCs w:val="24"/>
          <w:lang w:val="en-US" w:bidi="en-US"/>
        </w:rPr>
        <w:t>able</w:t>
      </w:r>
      <w:r w:rsidRPr="00280569">
        <w:rPr>
          <w:rFonts w:ascii="Times New Roman" w:hAnsi="Times New Roman" w:cs="Times New Roman"/>
          <w:sz w:val="24"/>
          <w:szCs w:val="24"/>
          <w:lang w:val="en-US" w:bidi="en-US"/>
        </w:rPr>
        <w:t>/</w:t>
      </w:r>
      <w:r w:rsidRPr="00280569">
        <w:rPr>
          <w:rFonts w:ascii="Times New Roman" w:hAnsi="Times New Roman" w:cs="Times New Roman"/>
          <w:i/>
          <w:sz w:val="24"/>
          <w:szCs w:val="24"/>
          <w:lang w:val="en-US" w:bidi="en-US"/>
        </w:rPr>
        <w:t>ible</w:t>
      </w:r>
      <w:r w:rsidRPr="00280569">
        <w:rPr>
          <w:rFonts w:ascii="Times New Roman" w:hAnsi="Times New Roman" w:cs="Times New Roman"/>
          <w:sz w:val="24"/>
          <w:szCs w:val="24"/>
          <w:lang w:val="en-US" w:bidi="en-US"/>
        </w:rPr>
        <w:t>, -</w:t>
      </w:r>
      <w:r w:rsidRPr="00280569">
        <w:rPr>
          <w:rFonts w:ascii="Times New Roman" w:hAnsi="Times New Roman" w:cs="Times New Roman"/>
          <w:i/>
          <w:sz w:val="24"/>
          <w:szCs w:val="24"/>
          <w:lang w:val="en-US" w:bidi="en-US"/>
        </w:rPr>
        <w:t>less</w:t>
      </w:r>
      <w:r w:rsidRPr="00280569">
        <w:rPr>
          <w:rFonts w:ascii="Times New Roman" w:hAnsi="Times New Roman" w:cs="Times New Roman"/>
          <w:sz w:val="24"/>
          <w:szCs w:val="24"/>
          <w:lang w:val="en-US" w:bidi="en-US"/>
        </w:rPr>
        <w:t>, -</w:t>
      </w:r>
      <w:r w:rsidRPr="00280569">
        <w:rPr>
          <w:rFonts w:ascii="Times New Roman" w:hAnsi="Times New Roman" w:cs="Times New Roman"/>
          <w:i/>
          <w:sz w:val="24"/>
          <w:szCs w:val="24"/>
          <w:lang w:val="en-US" w:bidi="en-US"/>
        </w:rPr>
        <w:t>ive</w:t>
      </w:r>
      <w:r w:rsidRPr="00280569">
        <w:rPr>
          <w:rFonts w:ascii="Times New Roman" w:hAnsi="Times New Roman" w:cs="Times New Roman"/>
          <w:sz w:val="24"/>
          <w:szCs w:val="24"/>
          <w:lang w:val="en-US" w:bidi="en-US"/>
        </w:rPr>
        <w:t>;</w:t>
      </w:r>
    </w:p>
    <w:p w:rsidR="00161B45" w:rsidRPr="00280569" w:rsidRDefault="00161B45" w:rsidP="00512117">
      <w:pPr>
        <w:numPr>
          <w:ilvl w:val="0"/>
          <w:numId w:val="108"/>
        </w:numPr>
        <w:tabs>
          <w:tab w:val="left" w:pos="567"/>
          <w:tab w:val="left" w:pos="709"/>
        </w:tabs>
        <w:spacing w:after="0" w:line="240" w:lineRule="auto"/>
        <w:ind w:left="0" w:firstLine="426"/>
        <w:contextualSpacing/>
        <w:jc w:val="both"/>
        <w:rPr>
          <w:rFonts w:ascii="Times New Roman" w:hAnsi="Times New Roman" w:cs="Times New Roman"/>
          <w:sz w:val="24"/>
          <w:szCs w:val="24"/>
        </w:rPr>
      </w:pPr>
      <w:r w:rsidRPr="00280569">
        <w:rPr>
          <w:rFonts w:ascii="Times New Roman" w:hAnsi="Times New Roman" w:cs="Times New Roman"/>
          <w:sz w:val="24"/>
          <w:szCs w:val="24"/>
        </w:rPr>
        <w:t>наречия при помощи суффикса -</w:t>
      </w:r>
      <w:r w:rsidRPr="00280569">
        <w:rPr>
          <w:rFonts w:ascii="Times New Roman" w:hAnsi="Times New Roman" w:cs="Times New Roman"/>
          <w:i/>
          <w:sz w:val="24"/>
          <w:szCs w:val="24"/>
          <w:lang w:val="en-US"/>
        </w:rPr>
        <w:t>ly</w:t>
      </w:r>
      <w:r w:rsidRPr="00280569">
        <w:rPr>
          <w:rFonts w:ascii="Times New Roman" w:hAnsi="Times New Roman" w:cs="Times New Roman"/>
          <w:sz w:val="24"/>
          <w:szCs w:val="24"/>
        </w:rPr>
        <w:t>;</w:t>
      </w:r>
    </w:p>
    <w:p w:rsidR="00161B45" w:rsidRPr="00280569" w:rsidRDefault="00161B45" w:rsidP="00512117">
      <w:pPr>
        <w:numPr>
          <w:ilvl w:val="0"/>
          <w:numId w:val="108"/>
        </w:numPr>
        <w:tabs>
          <w:tab w:val="left" w:pos="567"/>
          <w:tab w:val="left" w:pos="709"/>
        </w:tabs>
        <w:spacing w:after="0" w:line="240" w:lineRule="auto"/>
        <w:ind w:left="0" w:firstLine="426"/>
        <w:contextualSpacing/>
        <w:jc w:val="both"/>
        <w:rPr>
          <w:rFonts w:ascii="Times New Roman" w:hAnsi="Times New Roman" w:cs="Times New Roman"/>
          <w:sz w:val="24"/>
          <w:szCs w:val="24"/>
        </w:rPr>
      </w:pPr>
      <w:r w:rsidRPr="00280569">
        <w:rPr>
          <w:rFonts w:ascii="Times New Roman" w:hAnsi="Times New Roman" w:cs="Times New Roman"/>
          <w:sz w:val="24"/>
          <w:szCs w:val="24"/>
        </w:rPr>
        <w:t xml:space="preserve">имена существительные, имена прилагательные, наречия при помощи отрицательных префиксов </w:t>
      </w:r>
      <w:r w:rsidRPr="00280569">
        <w:rPr>
          <w:rFonts w:ascii="Times New Roman" w:hAnsi="Times New Roman" w:cs="Times New Roman"/>
          <w:i/>
          <w:sz w:val="24"/>
          <w:szCs w:val="24"/>
          <w:lang w:val="en-US" w:bidi="en-US"/>
        </w:rPr>
        <w:t>un</w:t>
      </w:r>
      <w:r w:rsidRPr="00280569">
        <w:rPr>
          <w:rFonts w:ascii="Times New Roman" w:hAnsi="Times New Roman" w:cs="Times New Roman"/>
          <w:sz w:val="24"/>
          <w:szCs w:val="24"/>
          <w:lang w:bidi="en-US"/>
        </w:rPr>
        <w:t xml:space="preserve">-, </w:t>
      </w:r>
      <w:r w:rsidRPr="00280569">
        <w:rPr>
          <w:rFonts w:ascii="Times New Roman" w:hAnsi="Times New Roman" w:cs="Times New Roman"/>
          <w:i/>
          <w:sz w:val="24"/>
          <w:szCs w:val="24"/>
          <w:lang w:val="en-US" w:bidi="en-US"/>
        </w:rPr>
        <w:t>im</w:t>
      </w:r>
      <w:r w:rsidRPr="00280569">
        <w:rPr>
          <w:rFonts w:ascii="Times New Roman" w:hAnsi="Times New Roman" w:cs="Times New Roman"/>
          <w:sz w:val="24"/>
          <w:szCs w:val="24"/>
          <w:lang w:bidi="en-US"/>
        </w:rPr>
        <w:t>-/</w:t>
      </w:r>
      <w:r w:rsidRPr="00280569">
        <w:rPr>
          <w:rFonts w:ascii="Times New Roman" w:hAnsi="Times New Roman" w:cs="Times New Roman"/>
          <w:i/>
          <w:sz w:val="24"/>
          <w:szCs w:val="24"/>
          <w:lang w:val="en-US" w:bidi="en-US"/>
        </w:rPr>
        <w:t>in</w:t>
      </w:r>
      <w:r w:rsidRPr="00280569">
        <w:rPr>
          <w:rFonts w:ascii="Times New Roman" w:hAnsi="Times New Roman" w:cs="Times New Roman"/>
          <w:sz w:val="24"/>
          <w:szCs w:val="24"/>
          <w:lang w:bidi="en-US"/>
        </w:rPr>
        <w:t>-;</w:t>
      </w:r>
    </w:p>
    <w:p w:rsidR="00161B45" w:rsidRPr="00280569" w:rsidRDefault="00161B45" w:rsidP="00512117">
      <w:pPr>
        <w:numPr>
          <w:ilvl w:val="0"/>
          <w:numId w:val="108"/>
        </w:numPr>
        <w:tabs>
          <w:tab w:val="left" w:pos="567"/>
          <w:tab w:val="left" w:pos="709"/>
        </w:tabs>
        <w:spacing w:after="0" w:line="240" w:lineRule="auto"/>
        <w:ind w:left="0" w:firstLine="426"/>
        <w:contextualSpacing/>
        <w:jc w:val="both"/>
        <w:rPr>
          <w:rFonts w:ascii="Times New Roman" w:hAnsi="Times New Roman" w:cs="Times New Roman"/>
          <w:sz w:val="24"/>
          <w:szCs w:val="24"/>
        </w:rPr>
      </w:pPr>
      <w:r w:rsidRPr="00280569">
        <w:rPr>
          <w:rFonts w:ascii="Times New Roman" w:hAnsi="Times New Roman" w:cs="Times New Roman"/>
          <w:sz w:val="24"/>
          <w:szCs w:val="24"/>
        </w:rPr>
        <w:t>числительные при помощи суффиксов -</w:t>
      </w:r>
      <w:r w:rsidRPr="00280569">
        <w:rPr>
          <w:rFonts w:ascii="Times New Roman" w:hAnsi="Times New Roman" w:cs="Times New Roman"/>
          <w:i/>
          <w:sz w:val="24"/>
          <w:szCs w:val="24"/>
          <w:lang w:val="en-US"/>
        </w:rPr>
        <w:t>teen</w:t>
      </w:r>
      <w:r w:rsidRPr="00280569">
        <w:rPr>
          <w:rFonts w:ascii="Times New Roman" w:hAnsi="Times New Roman" w:cs="Times New Roman"/>
          <w:sz w:val="24"/>
          <w:szCs w:val="24"/>
        </w:rPr>
        <w:t>, -</w:t>
      </w:r>
      <w:r w:rsidRPr="00280569">
        <w:rPr>
          <w:rFonts w:ascii="Times New Roman" w:hAnsi="Times New Roman" w:cs="Times New Roman"/>
          <w:i/>
          <w:sz w:val="24"/>
          <w:szCs w:val="24"/>
          <w:lang w:val="en-US"/>
        </w:rPr>
        <w:t>ty</w:t>
      </w:r>
      <w:r w:rsidRPr="00280569">
        <w:rPr>
          <w:rFonts w:ascii="Times New Roman" w:hAnsi="Times New Roman" w:cs="Times New Roman"/>
          <w:sz w:val="24"/>
          <w:szCs w:val="24"/>
        </w:rPr>
        <w:t>; -</w:t>
      </w:r>
      <w:r w:rsidRPr="00280569">
        <w:rPr>
          <w:rFonts w:ascii="Times New Roman" w:hAnsi="Times New Roman" w:cs="Times New Roman"/>
          <w:i/>
          <w:sz w:val="24"/>
          <w:szCs w:val="24"/>
          <w:lang w:val="en-US"/>
        </w:rPr>
        <w:t>th</w:t>
      </w:r>
      <w:r w:rsidRPr="00280569">
        <w:rPr>
          <w:rFonts w:ascii="Times New Roman" w:hAnsi="Times New Roman" w:cs="Times New Roman"/>
          <w:sz w:val="24"/>
          <w:szCs w:val="24"/>
        </w:rPr>
        <w:t>.</w:t>
      </w:r>
    </w:p>
    <w:p w:rsidR="00161B45" w:rsidRPr="00280569" w:rsidRDefault="00161B45" w:rsidP="00512117">
      <w:pPr>
        <w:tabs>
          <w:tab w:val="left" w:pos="709"/>
        </w:tabs>
        <w:spacing w:after="0" w:line="240" w:lineRule="auto"/>
        <w:ind w:firstLine="426"/>
        <w:contextualSpacing/>
        <w:jc w:val="both"/>
        <w:rPr>
          <w:rFonts w:ascii="Times New Roman" w:hAnsi="Times New Roman" w:cs="Times New Roman"/>
          <w:b/>
          <w:sz w:val="24"/>
          <w:szCs w:val="24"/>
        </w:rPr>
      </w:pPr>
      <w:r w:rsidRPr="00280569">
        <w:rPr>
          <w:rFonts w:ascii="Times New Roman" w:hAnsi="Times New Roman" w:cs="Times New Roman"/>
          <w:b/>
          <w:sz w:val="24"/>
          <w:szCs w:val="24"/>
        </w:rPr>
        <w:t>Выпускник получит возможность научиться:</w:t>
      </w:r>
    </w:p>
    <w:p w:rsidR="00161B45" w:rsidRPr="00280569" w:rsidRDefault="00161B45" w:rsidP="00512117">
      <w:pPr>
        <w:numPr>
          <w:ilvl w:val="0"/>
          <w:numId w:val="41"/>
        </w:numPr>
        <w:tabs>
          <w:tab w:val="left" w:pos="284"/>
          <w:tab w:val="left" w:pos="709"/>
        </w:tabs>
        <w:spacing w:after="0" w:line="240" w:lineRule="auto"/>
        <w:ind w:left="0" w:firstLine="426"/>
        <w:contextualSpacing/>
        <w:jc w:val="both"/>
        <w:rPr>
          <w:rFonts w:ascii="Times New Roman" w:hAnsi="Times New Roman" w:cs="Times New Roman"/>
          <w:i/>
          <w:sz w:val="24"/>
          <w:szCs w:val="24"/>
        </w:rPr>
      </w:pPr>
      <w:r w:rsidRPr="00280569">
        <w:rPr>
          <w:rFonts w:ascii="Times New Roman" w:hAnsi="Times New Roman" w:cs="Times New Roman"/>
          <w:i/>
          <w:sz w:val="24"/>
          <w:szCs w:val="24"/>
        </w:rPr>
        <w:t>распознавать и употреблять в речи в нескольких значениях многозначные слова, изученные в пределах тематики основной школы;</w:t>
      </w:r>
    </w:p>
    <w:p w:rsidR="00161B45" w:rsidRPr="00280569" w:rsidRDefault="00161B45" w:rsidP="00512117">
      <w:pPr>
        <w:numPr>
          <w:ilvl w:val="0"/>
          <w:numId w:val="41"/>
        </w:numPr>
        <w:tabs>
          <w:tab w:val="left" w:pos="284"/>
          <w:tab w:val="left" w:pos="709"/>
          <w:tab w:val="left" w:pos="993"/>
        </w:tabs>
        <w:spacing w:after="0" w:line="240" w:lineRule="auto"/>
        <w:ind w:left="0" w:firstLine="426"/>
        <w:contextualSpacing/>
        <w:jc w:val="both"/>
        <w:rPr>
          <w:rFonts w:ascii="Times New Roman" w:hAnsi="Times New Roman" w:cs="Times New Roman"/>
          <w:i/>
          <w:sz w:val="24"/>
          <w:szCs w:val="24"/>
        </w:rPr>
      </w:pPr>
      <w:r w:rsidRPr="00280569">
        <w:rPr>
          <w:rFonts w:ascii="Times New Roman" w:hAnsi="Times New Roman" w:cs="Times New Roman"/>
          <w:i/>
          <w:sz w:val="24"/>
          <w:szCs w:val="24"/>
        </w:rPr>
        <w:t>знать различия между явлениями синонимии и антонимии; употреблять в речи изученные синонимы и антонимы адекватно ситуации общения;</w:t>
      </w:r>
    </w:p>
    <w:p w:rsidR="00161B45" w:rsidRPr="00280569" w:rsidRDefault="00161B45" w:rsidP="00512117">
      <w:pPr>
        <w:numPr>
          <w:ilvl w:val="0"/>
          <w:numId w:val="41"/>
        </w:numPr>
        <w:tabs>
          <w:tab w:val="left" w:pos="284"/>
          <w:tab w:val="left" w:pos="709"/>
          <w:tab w:val="left" w:pos="993"/>
        </w:tabs>
        <w:spacing w:after="0" w:line="240" w:lineRule="auto"/>
        <w:ind w:left="0" w:firstLine="426"/>
        <w:contextualSpacing/>
        <w:jc w:val="both"/>
        <w:rPr>
          <w:rFonts w:ascii="Times New Roman" w:hAnsi="Times New Roman" w:cs="Times New Roman"/>
          <w:i/>
          <w:sz w:val="24"/>
          <w:szCs w:val="24"/>
        </w:rPr>
      </w:pPr>
      <w:r w:rsidRPr="00280569">
        <w:rPr>
          <w:rFonts w:ascii="Times New Roman" w:hAnsi="Times New Roman" w:cs="Times New Roman"/>
          <w:i/>
          <w:sz w:val="24"/>
          <w:szCs w:val="24"/>
        </w:rPr>
        <w:t>распознавать и употреблять в речи наиболее распространенные фразовые глаголы;</w:t>
      </w:r>
    </w:p>
    <w:p w:rsidR="00161B45" w:rsidRPr="00280569" w:rsidRDefault="00161B45" w:rsidP="00512117">
      <w:pPr>
        <w:numPr>
          <w:ilvl w:val="0"/>
          <w:numId w:val="41"/>
        </w:numPr>
        <w:tabs>
          <w:tab w:val="left" w:pos="284"/>
          <w:tab w:val="left" w:pos="709"/>
          <w:tab w:val="left" w:pos="993"/>
        </w:tabs>
        <w:spacing w:after="0" w:line="240" w:lineRule="auto"/>
        <w:ind w:left="0" w:firstLine="426"/>
        <w:contextualSpacing/>
        <w:jc w:val="both"/>
        <w:rPr>
          <w:rFonts w:ascii="Times New Roman" w:hAnsi="Times New Roman" w:cs="Times New Roman"/>
          <w:i/>
          <w:sz w:val="24"/>
          <w:szCs w:val="24"/>
        </w:rPr>
      </w:pPr>
      <w:r w:rsidRPr="00280569">
        <w:rPr>
          <w:rFonts w:ascii="Times New Roman" w:hAnsi="Times New Roman" w:cs="Times New Roman"/>
          <w:i/>
          <w:sz w:val="24"/>
          <w:szCs w:val="24"/>
        </w:rPr>
        <w:t>распознавать принадлежность слов к частям речи по аффиксам;</w:t>
      </w:r>
    </w:p>
    <w:p w:rsidR="00161B45" w:rsidRPr="00280569" w:rsidRDefault="00161B45" w:rsidP="00512117">
      <w:pPr>
        <w:numPr>
          <w:ilvl w:val="0"/>
          <w:numId w:val="41"/>
        </w:numPr>
        <w:tabs>
          <w:tab w:val="left" w:pos="284"/>
          <w:tab w:val="left" w:pos="709"/>
          <w:tab w:val="left" w:pos="993"/>
        </w:tabs>
        <w:spacing w:after="0" w:line="240" w:lineRule="auto"/>
        <w:ind w:left="0" w:firstLine="426"/>
        <w:contextualSpacing/>
        <w:jc w:val="both"/>
        <w:rPr>
          <w:rFonts w:ascii="Times New Roman" w:hAnsi="Times New Roman" w:cs="Times New Roman"/>
          <w:i/>
          <w:sz w:val="24"/>
          <w:szCs w:val="24"/>
        </w:rPr>
      </w:pPr>
      <w:r w:rsidRPr="00280569">
        <w:rPr>
          <w:rFonts w:ascii="Times New Roman" w:hAnsi="Times New Roman" w:cs="Times New Roman"/>
          <w:i/>
          <w:sz w:val="24"/>
          <w:szCs w:val="24"/>
        </w:rPr>
        <w:t>распознавать и употреблять в речи различные средства связи в тексте для обеспечения его целостности (</w:t>
      </w:r>
      <w:r w:rsidRPr="00280569">
        <w:rPr>
          <w:rFonts w:ascii="Times New Roman" w:hAnsi="Times New Roman" w:cs="Times New Roman"/>
          <w:i/>
          <w:sz w:val="24"/>
          <w:szCs w:val="24"/>
          <w:lang w:val="en-US"/>
        </w:rPr>
        <w:t>firstly</w:t>
      </w:r>
      <w:r w:rsidRPr="00280569">
        <w:rPr>
          <w:rFonts w:ascii="Times New Roman" w:hAnsi="Times New Roman" w:cs="Times New Roman"/>
          <w:i/>
          <w:sz w:val="24"/>
          <w:szCs w:val="24"/>
        </w:rPr>
        <w:t xml:space="preserve">, </w:t>
      </w:r>
      <w:r w:rsidRPr="00280569">
        <w:rPr>
          <w:rFonts w:ascii="Times New Roman" w:hAnsi="Times New Roman" w:cs="Times New Roman"/>
          <w:i/>
          <w:sz w:val="24"/>
          <w:szCs w:val="24"/>
          <w:lang w:val="en-US"/>
        </w:rPr>
        <w:t>to</w:t>
      </w:r>
      <w:r w:rsidRPr="00280569">
        <w:rPr>
          <w:rFonts w:ascii="Times New Roman" w:hAnsi="Times New Roman" w:cs="Times New Roman"/>
          <w:i/>
          <w:sz w:val="24"/>
          <w:szCs w:val="24"/>
        </w:rPr>
        <w:t xml:space="preserve"> </w:t>
      </w:r>
      <w:r w:rsidRPr="00280569">
        <w:rPr>
          <w:rFonts w:ascii="Times New Roman" w:hAnsi="Times New Roman" w:cs="Times New Roman"/>
          <w:i/>
          <w:sz w:val="24"/>
          <w:szCs w:val="24"/>
          <w:lang w:val="en-US"/>
        </w:rPr>
        <w:t>begin</w:t>
      </w:r>
      <w:r w:rsidRPr="00280569">
        <w:rPr>
          <w:rFonts w:ascii="Times New Roman" w:hAnsi="Times New Roman" w:cs="Times New Roman"/>
          <w:i/>
          <w:sz w:val="24"/>
          <w:szCs w:val="24"/>
        </w:rPr>
        <w:t xml:space="preserve"> </w:t>
      </w:r>
      <w:r w:rsidRPr="00280569">
        <w:rPr>
          <w:rFonts w:ascii="Times New Roman" w:hAnsi="Times New Roman" w:cs="Times New Roman"/>
          <w:i/>
          <w:sz w:val="24"/>
          <w:szCs w:val="24"/>
          <w:lang w:val="en-US"/>
        </w:rPr>
        <w:t>with</w:t>
      </w:r>
      <w:r w:rsidRPr="00280569">
        <w:rPr>
          <w:rFonts w:ascii="Times New Roman" w:hAnsi="Times New Roman" w:cs="Times New Roman"/>
          <w:i/>
          <w:sz w:val="24"/>
          <w:szCs w:val="24"/>
        </w:rPr>
        <w:t xml:space="preserve">, </w:t>
      </w:r>
      <w:r w:rsidRPr="00280569">
        <w:rPr>
          <w:rFonts w:ascii="Times New Roman" w:hAnsi="Times New Roman" w:cs="Times New Roman"/>
          <w:i/>
          <w:sz w:val="24"/>
          <w:szCs w:val="24"/>
          <w:lang w:val="en-US"/>
        </w:rPr>
        <w:t>however</w:t>
      </w:r>
      <w:r w:rsidRPr="00280569">
        <w:rPr>
          <w:rFonts w:ascii="Times New Roman" w:hAnsi="Times New Roman" w:cs="Times New Roman"/>
          <w:i/>
          <w:sz w:val="24"/>
          <w:szCs w:val="24"/>
        </w:rPr>
        <w:t xml:space="preserve">, </w:t>
      </w:r>
      <w:r w:rsidRPr="00280569">
        <w:rPr>
          <w:rFonts w:ascii="Times New Roman" w:hAnsi="Times New Roman" w:cs="Times New Roman"/>
          <w:i/>
          <w:sz w:val="24"/>
          <w:szCs w:val="24"/>
          <w:lang w:val="en-US"/>
        </w:rPr>
        <w:t>as</w:t>
      </w:r>
      <w:r w:rsidRPr="00280569">
        <w:rPr>
          <w:rFonts w:ascii="Times New Roman" w:hAnsi="Times New Roman" w:cs="Times New Roman"/>
          <w:i/>
          <w:sz w:val="24"/>
          <w:szCs w:val="24"/>
        </w:rPr>
        <w:t xml:space="preserve"> </w:t>
      </w:r>
      <w:r w:rsidRPr="00280569">
        <w:rPr>
          <w:rFonts w:ascii="Times New Roman" w:hAnsi="Times New Roman" w:cs="Times New Roman"/>
          <w:i/>
          <w:sz w:val="24"/>
          <w:szCs w:val="24"/>
          <w:lang w:val="en-US"/>
        </w:rPr>
        <w:t>for</w:t>
      </w:r>
      <w:r w:rsidRPr="00280569">
        <w:rPr>
          <w:rFonts w:ascii="Times New Roman" w:hAnsi="Times New Roman" w:cs="Times New Roman"/>
          <w:i/>
          <w:sz w:val="24"/>
          <w:szCs w:val="24"/>
        </w:rPr>
        <w:t xml:space="preserve"> </w:t>
      </w:r>
      <w:r w:rsidRPr="00280569">
        <w:rPr>
          <w:rFonts w:ascii="Times New Roman" w:hAnsi="Times New Roman" w:cs="Times New Roman"/>
          <w:i/>
          <w:sz w:val="24"/>
          <w:szCs w:val="24"/>
          <w:lang w:val="en-US"/>
        </w:rPr>
        <w:t>me</w:t>
      </w:r>
      <w:r w:rsidRPr="00280569">
        <w:rPr>
          <w:rFonts w:ascii="Times New Roman" w:hAnsi="Times New Roman" w:cs="Times New Roman"/>
          <w:i/>
          <w:sz w:val="24"/>
          <w:szCs w:val="24"/>
        </w:rPr>
        <w:t xml:space="preserve">, </w:t>
      </w:r>
      <w:r w:rsidRPr="00280569">
        <w:rPr>
          <w:rFonts w:ascii="Times New Roman" w:hAnsi="Times New Roman" w:cs="Times New Roman"/>
          <w:i/>
          <w:sz w:val="24"/>
          <w:szCs w:val="24"/>
          <w:lang w:val="en-US"/>
        </w:rPr>
        <w:t>finally</w:t>
      </w:r>
      <w:r w:rsidRPr="00280569">
        <w:rPr>
          <w:rFonts w:ascii="Times New Roman" w:hAnsi="Times New Roman" w:cs="Times New Roman"/>
          <w:i/>
          <w:sz w:val="24"/>
          <w:szCs w:val="24"/>
        </w:rPr>
        <w:t xml:space="preserve">, </w:t>
      </w:r>
      <w:r w:rsidRPr="00280569">
        <w:rPr>
          <w:rFonts w:ascii="Times New Roman" w:hAnsi="Times New Roman" w:cs="Times New Roman"/>
          <w:i/>
          <w:sz w:val="24"/>
          <w:szCs w:val="24"/>
          <w:lang w:val="en-US"/>
        </w:rPr>
        <w:t>at</w:t>
      </w:r>
      <w:r w:rsidRPr="00280569">
        <w:rPr>
          <w:rFonts w:ascii="Times New Roman" w:hAnsi="Times New Roman" w:cs="Times New Roman"/>
          <w:i/>
          <w:sz w:val="24"/>
          <w:szCs w:val="24"/>
        </w:rPr>
        <w:t xml:space="preserve"> </w:t>
      </w:r>
      <w:r w:rsidRPr="00280569">
        <w:rPr>
          <w:rFonts w:ascii="Times New Roman" w:hAnsi="Times New Roman" w:cs="Times New Roman"/>
          <w:i/>
          <w:sz w:val="24"/>
          <w:szCs w:val="24"/>
          <w:lang w:val="en-US"/>
        </w:rPr>
        <w:t>last</w:t>
      </w:r>
      <w:r w:rsidRPr="00280569">
        <w:rPr>
          <w:rFonts w:ascii="Times New Roman" w:hAnsi="Times New Roman" w:cs="Times New Roman"/>
          <w:i/>
          <w:sz w:val="24"/>
          <w:szCs w:val="24"/>
        </w:rPr>
        <w:t xml:space="preserve">, </w:t>
      </w:r>
      <w:r w:rsidRPr="00280569">
        <w:rPr>
          <w:rFonts w:ascii="Times New Roman" w:hAnsi="Times New Roman" w:cs="Times New Roman"/>
          <w:i/>
          <w:sz w:val="24"/>
          <w:szCs w:val="24"/>
          <w:lang w:val="en-US"/>
        </w:rPr>
        <w:t>etc</w:t>
      </w:r>
      <w:r w:rsidRPr="00280569">
        <w:rPr>
          <w:rFonts w:ascii="Times New Roman" w:hAnsi="Times New Roman" w:cs="Times New Roman"/>
          <w:i/>
          <w:sz w:val="24"/>
          <w:szCs w:val="24"/>
        </w:rPr>
        <w:t>.);</w:t>
      </w:r>
    </w:p>
    <w:p w:rsidR="00161B45" w:rsidRPr="00280569" w:rsidRDefault="00161B45" w:rsidP="00512117">
      <w:pPr>
        <w:numPr>
          <w:ilvl w:val="0"/>
          <w:numId w:val="41"/>
        </w:numPr>
        <w:tabs>
          <w:tab w:val="left" w:pos="284"/>
          <w:tab w:val="left" w:pos="709"/>
          <w:tab w:val="left" w:pos="993"/>
        </w:tabs>
        <w:spacing w:after="0" w:line="240" w:lineRule="auto"/>
        <w:ind w:left="0" w:firstLine="426"/>
        <w:contextualSpacing/>
        <w:jc w:val="both"/>
        <w:rPr>
          <w:rFonts w:ascii="Times New Roman" w:hAnsi="Times New Roman" w:cs="Times New Roman"/>
          <w:i/>
          <w:sz w:val="24"/>
          <w:szCs w:val="24"/>
        </w:rPr>
      </w:pPr>
      <w:r w:rsidRPr="00280569">
        <w:rPr>
          <w:rFonts w:ascii="Times New Roman" w:hAnsi="Times New Roman" w:cs="Times New Roman"/>
          <w:i/>
          <w:sz w:val="24"/>
          <w:szCs w:val="24"/>
        </w:rPr>
        <w:t>использовать языковую догадку в процессе чтения и аудирования (догадываться о значении незнакомых слов по контексту, по сходству с русским/ родным языком, по словообразовательным элементам.</w:t>
      </w:r>
    </w:p>
    <w:p w:rsidR="00161B45" w:rsidRPr="00280569" w:rsidRDefault="00161B45" w:rsidP="00512117">
      <w:pPr>
        <w:tabs>
          <w:tab w:val="left" w:pos="709"/>
        </w:tabs>
        <w:spacing w:after="0" w:line="240" w:lineRule="auto"/>
        <w:ind w:firstLine="426"/>
        <w:contextualSpacing/>
        <w:jc w:val="both"/>
        <w:rPr>
          <w:rFonts w:ascii="Times New Roman" w:hAnsi="Times New Roman" w:cs="Times New Roman"/>
          <w:b/>
          <w:sz w:val="24"/>
          <w:szCs w:val="24"/>
        </w:rPr>
      </w:pPr>
      <w:r w:rsidRPr="00280569">
        <w:rPr>
          <w:rFonts w:ascii="Times New Roman" w:hAnsi="Times New Roman" w:cs="Times New Roman"/>
          <w:b/>
          <w:sz w:val="24"/>
          <w:szCs w:val="24"/>
        </w:rPr>
        <w:t>Грамматическая сторона речи</w:t>
      </w:r>
    </w:p>
    <w:p w:rsidR="00161B45" w:rsidRPr="00280569" w:rsidRDefault="00161B45" w:rsidP="00512117">
      <w:pPr>
        <w:tabs>
          <w:tab w:val="left" w:pos="709"/>
        </w:tabs>
        <w:spacing w:after="0" w:line="240" w:lineRule="auto"/>
        <w:ind w:firstLine="426"/>
        <w:contextualSpacing/>
        <w:jc w:val="both"/>
        <w:rPr>
          <w:rFonts w:ascii="Times New Roman" w:hAnsi="Times New Roman" w:cs="Times New Roman"/>
          <w:b/>
          <w:sz w:val="24"/>
          <w:szCs w:val="24"/>
        </w:rPr>
      </w:pPr>
      <w:r w:rsidRPr="00280569">
        <w:rPr>
          <w:rFonts w:ascii="Times New Roman" w:hAnsi="Times New Roman" w:cs="Times New Roman"/>
          <w:b/>
          <w:sz w:val="24"/>
          <w:szCs w:val="24"/>
        </w:rPr>
        <w:t>Выпускник научится:</w:t>
      </w:r>
    </w:p>
    <w:p w:rsidR="00161B45" w:rsidRPr="00280569" w:rsidRDefault="00161B45" w:rsidP="00512117">
      <w:pPr>
        <w:numPr>
          <w:ilvl w:val="0"/>
          <w:numId w:val="43"/>
        </w:numPr>
        <w:tabs>
          <w:tab w:val="left" w:pos="567"/>
          <w:tab w:val="left" w:pos="709"/>
        </w:tabs>
        <w:spacing w:after="0" w:line="240" w:lineRule="auto"/>
        <w:ind w:left="0" w:firstLine="426"/>
        <w:contextualSpacing/>
        <w:jc w:val="both"/>
        <w:rPr>
          <w:rFonts w:ascii="Times New Roman" w:hAnsi="Times New Roman" w:cs="Times New Roman"/>
          <w:sz w:val="24"/>
          <w:szCs w:val="24"/>
        </w:rPr>
      </w:pPr>
      <w:r w:rsidRPr="00280569">
        <w:rPr>
          <w:rFonts w:ascii="Times New Roman" w:hAnsi="Times New Roman" w:cs="Times New Roman"/>
          <w:sz w:val="24"/>
          <w:szCs w:val="24"/>
        </w:rPr>
        <w:t>оперировать в процессе устного и письменного общения основными синтаксическими конструкциями и морфологическими формами в соответствии с коммуникативной задачей в коммуникативно-значимом контексте:</w:t>
      </w:r>
    </w:p>
    <w:p w:rsidR="00161B45" w:rsidRPr="00280569" w:rsidRDefault="00161B45" w:rsidP="00512117">
      <w:pPr>
        <w:numPr>
          <w:ilvl w:val="0"/>
          <w:numId w:val="42"/>
        </w:numPr>
        <w:tabs>
          <w:tab w:val="left" w:pos="567"/>
          <w:tab w:val="left" w:pos="709"/>
        </w:tabs>
        <w:spacing w:after="0" w:line="240" w:lineRule="auto"/>
        <w:ind w:left="0" w:firstLine="426"/>
        <w:contextualSpacing/>
        <w:jc w:val="both"/>
        <w:rPr>
          <w:rFonts w:ascii="Times New Roman" w:hAnsi="Times New Roman" w:cs="Times New Roman"/>
          <w:sz w:val="24"/>
          <w:szCs w:val="24"/>
        </w:rPr>
      </w:pPr>
      <w:r w:rsidRPr="00280569">
        <w:rPr>
          <w:rFonts w:ascii="Times New Roman" w:hAnsi="Times New Roman" w:cs="Times New Roman"/>
          <w:sz w:val="24"/>
          <w:szCs w:val="24"/>
        </w:rPr>
        <w:t>распознавать и употреблять в речи различные коммуникативные типы предложений: повествовательные (в утвердительной и отрицательной форме) вопросительные (общий, специальный, альтернативный и разделительный вопросы), побудительные (в утвердительной и отрицательной форме) и восклицательные;</w:t>
      </w:r>
    </w:p>
    <w:p w:rsidR="00161B45" w:rsidRPr="00280569" w:rsidRDefault="00161B45" w:rsidP="00512117">
      <w:pPr>
        <w:numPr>
          <w:ilvl w:val="0"/>
          <w:numId w:val="42"/>
        </w:numPr>
        <w:tabs>
          <w:tab w:val="left" w:pos="567"/>
          <w:tab w:val="left" w:pos="709"/>
        </w:tabs>
        <w:spacing w:after="0" w:line="240" w:lineRule="auto"/>
        <w:ind w:left="0" w:firstLine="426"/>
        <w:contextualSpacing/>
        <w:jc w:val="both"/>
        <w:rPr>
          <w:rFonts w:ascii="Times New Roman" w:hAnsi="Times New Roman" w:cs="Times New Roman"/>
          <w:sz w:val="24"/>
          <w:szCs w:val="24"/>
        </w:rPr>
      </w:pPr>
      <w:r w:rsidRPr="00280569">
        <w:rPr>
          <w:rFonts w:ascii="Times New Roman" w:hAnsi="Times New Roman" w:cs="Times New Roman"/>
          <w:sz w:val="24"/>
          <w:szCs w:val="24"/>
        </w:rPr>
        <w:t>распознавать и употреблять в речи распространенные и нераспространенные простые предложения, в том числе с несколькими обстоятельствами, следующими в определенном порядке;</w:t>
      </w:r>
    </w:p>
    <w:p w:rsidR="00161B45" w:rsidRPr="00280569" w:rsidRDefault="00161B45" w:rsidP="00512117">
      <w:pPr>
        <w:numPr>
          <w:ilvl w:val="0"/>
          <w:numId w:val="42"/>
        </w:numPr>
        <w:tabs>
          <w:tab w:val="left" w:pos="567"/>
          <w:tab w:val="left" w:pos="709"/>
        </w:tabs>
        <w:spacing w:after="0" w:line="240" w:lineRule="auto"/>
        <w:ind w:left="0" w:firstLine="426"/>
        <w:contextualSpacing/>
        <w:jc w:val="both"/>
        <w:rPr>
          <w:rFonts w:ascii="Times New Roman" w:hAnsi="Times New Roman" w:cs="Times New Roman"/>
          <w:sz w:val="24"/>
          <w:szCs w:val="24"/>
        </w:rPr>
      </w:pPr>
      <w:r w:rsidRPr="00280569">
        <w:rPr>
          <w:rFonts w:ascii="Times New Roman" w:hAnsi="Times New Roman" w:cs="Times New Roman"/>
          <w:sz w:val="24"/>
          <w:szCs w:val="24"/>
        </w:rPr>
        <w:t xml:space="preserve">распознавать и употреблять в речи предложения с начальным </w:t>
      </w:r>
      <w:r w:rsidRPr="00280569">
        <w:rPr>
          <w:rFonts w:ascii="Times New Roman" w:hAnsi="Times New Roman" w:cs="Times New Roman"/>
          <w:i/>
          <w:sz w:val="24"/>
          <w:szCs w:val="24"/>
        </w:rPr>
        <w:t>It</w:t>
      </w:r>
      <w:r w:rsidRPr="00280569">
        <w:rPr>
          <w:rFonts w:ascii="Times New Roman" w:hAnsi="Times New Roman" w:cs="Times New Roman"/>
          <w:sz w:val="24"/>
          <w:szCs w:val="24"/>
        </w:rPr>
        <w:t>;</w:t>
      </w:r>
    </w:p>
    <w:p w:rsidR="00161B45" w:rsidRPr="00280569" w:rsidRDefault="00161B45" w:rsidP="00512117">
      <w:pPr>
        <w:numPr>
          <w:ilvl w:val="0"/>
          <w:numId w:val="42"/>
        </w:numPr>
        <w:tabs>
          <w:tab w:val="left" w:pos="567"/>
          <w:tab w:val="left" w:pos="709"/>
        </w:tabs>
        <w:spacing w:after="0" w:line="240" w:lineRule="auto"/>
        <w:ind w:left="0" w:firstLine="426"/>
        <w:contextualSpacing/>
        <w:jc w:val="both"/>
        <w:rPr>
          <w:rFonts w:ascii="Times New Roman" w:hAnsi="Times New Roman" w:cs="Times New Roman"/>
          <w:sz w:val="24"/>
          <w:szCs w:val="24"/>
        </w:rPr>
      </w:pPr>
      <w:r w:rsidRPr="00280569">
        <w:rPr>
          <w:rFonts w:ascii="Times New Roman" w:hAnsi="Times New Roman" w:cs="Times New Roman"/>
          <w:sz w:val="24"/>
          <w:szCs w:val="24"/>
        </w:rPr>
        <w:t xml:space="preserve">распознавать и употреблять в речи предложения с начальным </w:t>
      </w:r>
      <w:r w:rsidRPr="00280569">
        <w:rPr>
          <w:rFonts w:ascii="Times New Roman" w:hAnsi="Times New Roman" w:cs="Times New Roman"/>
          <w:i/>
          <w:sz w:val="24"/>
          <w:szCs w:val="24"/>
        </w:rPr>
        <w:t xml:space="preserve">There + </w:t>
      </w:r>
      <w:r w:rsidRPr="00280569">
        <w:rPr>
          <w:rFonts w:ascii="Times New Roman" w:hAnsi="Times New Roman" w:cs="Times New Roman"/>
          <w:i/>
          <w:sz w:val="24"/>
          <w:szCs w:val="24"/>
          <w:lang w:val="en-US"/>
        </w:rPr>
        <w:t>to</w:t>
      </w:r>
      <w:r w:rsidRPr="00280569">
        <w:rPr>
          <w:rFonts w:ascii="Times New Roman" w:hAnsi="Times New Roman" w:cs="Times New Roman"/>
          <w:i/>
          <w:sz w:val="24"/>
          <w:szCs w:val="24"/>
        </w:rPr>
        <w:t xml:space="preserve"> </w:t>
      </w:r>
      <w:r w:rsidRPr="00280569">
        <w:rPr>
          <w:rFonts w:ascii="Times New Roman" w:hAnsi="Times New Roman" w:cs="Times New Roman"/>
          <w:i/>
          <w:sz w:val="24"/>
          <w:szCs w:val="24"/>
          <w:lang w:val="en-US"/>
        </w:rPr>
        <w:t>be</w:t>
      </w:r>
      <w:r w:rsidRPr="00280569">
        <w:rPr>
          <w:rFonts w:ascii="Times New Roman" w:hAnsi="Times New Roman" w:cs="Times New Roman"/>
          <w:sz w:val="24"/>
          <w:szCs w:val="24"/>
        </w:rPr>
        <w:t>;</w:t>
      </w:r>
    </w:p>
    <w:p w:rsidR="00161B45" w:rsidRPr="00280569" w:rsidRDefault="00161B45" w:rsidP="00512117">
      <w:pPr>
        <w:numPr>
          <w:ilvl w:val="0"/>
          <w:numId w:val="42"/>
        </w:numPr>
        <w:tabs>
          <w:tab w:val="left" w:pos="567"/>
          <w:tab w:val="left" w:pos="709"/>
        </w:tabs>
        <w:spacing w:after="0" w:line="240" w:lineRule="auto"/>
        <w:ind w:left="0" w:firstLine="426"/>
        <w:contextualSpacing/>
        <w:jc w:val="both"/>
        <w:rPr>
          <w:rFonts w:ascii="Times New Roman" w:hAnsi="Times New Roman" w:cs="Times New Roman"/>
          <w:sz w:val="24"/>
          <w:szCs w:val="24"/>
        </w:rPr>
      </w:pPr>
      <w:r w:rsidRPr="00280569">
        <w:rPr>
          <w:rFonts w:ascii="Times New Roman" w:hAnsi="Times New Roman" w:cs="Times New Roman"/>
          <w:sz w:val="24"/>
          <w:szCs w:val="24"/>
        </w:rPr>
        <w:t xml:space="preserve">распознавать и употреблять в речи сложносочиненные предложения с сочинительными союзами </w:t>
      </w:r>
      <w:r w:rsidRPr="00280569">
        <w:rPr>
          <w:rFonts w:ascii="Times New Roman" w:hAnsi="Times New Roman" w:cs="Times New Roman"/>
          <w:i/>
          <w:sz w:val="24"/>
          <w:szCs w:val="24"/>
        </w:rPr>
        <w:t>and</w:t>
      </w:r>
      <w:r w:rsidRPr="00280569">
        <w:rPr>
          <w:rFonts w:ascii="Times New Roman" w:hAnsi="Times New Roman" w:cs="Times New Roman"/>
          <w:sz w:val="24"/>
          <w:szCs w:val="24"/>
        </w:rPr>
        <w:t>,</w:t>
      </w:r>
      <w:r w:rsidRPr="00280569">
        <w:rPr>
          <w:rFonts w:ascii="Times New Roman" w:hAnsi="Times New Roman" w:cs="Times New Roman"/>
          <w:i/>
          <w:sz w:val="24"/>
          <w:szCs w:val="24"/>
        </w:rPr>
        <w:t xml:space="preserve"> but</w:t>
      </w:r>
      <w:r w:rsidRPr="00280569">
        <w:rPr>
          <w:rFonts w:ascii="Times New Roman" w:hAnsi="Times New Roman" w:cs="Times New Roman"/>
          <w:sz w:val="24"/>
          <w:szCs w:val="24"/>
        </w:rPr>
        <w:t>,</w:t>
      </w:r>
      <w:r w:rsidRPr="00280569">
        <w:rPr>
          <w:rFonts w:ascii="Times New Roman" w:hAnsi="Times New Roman" w:cs="Times New Roman"/>
          <w:i/>
          <w:sz w:val="24"/>
          <w:szCs w:val="24"/>
        </w:rPr>
        <w:t xml:space="preserve"> or</w:t>
      </w:r>
      <w:r w:rsidRPr="00280569">
        <w:rPr>
          <w:rFonts w:ascii="Times New Roman" w:hAnsi="Times New Roman" w:cs="Times New Roman"/>
          <w:sz w:val="24"/>
          <w:szCs w:val="24"/>
        </w:rPr>
        <w:t>;</w:t>
      </w:r>
    </w:p>
    <w:p w:rsidR="00161B45" w:rsidRPr="00280569" w:rsidRDefault="00161B45" w:rsidP="00512117">
      <w:pPr>
        <w:numPr>
          <w:ilvl w:val="0"/>
          <w:numId w:val="42"/>
        </w:numPr>
        <w:tabs>
          <w:tab w:val="left" w:pos="567"/>
          <w:tab w:val="left" w:pos="709"/>
        </w:tabs>
        <w:spacing w:after="0" w:line="240" w:lineRule="auto"/>
        <w:ind w:left="0" w:firstLine="426"/>
        <w:contextualSpacing/>
        <w:jc w:val="both"/>
        <w:rPr>
          <w:rFonts w:ascii="Times New Roman" w:hAnsi="Times New Roman" w:cs="Times New Roman"/>
          <w:i/>
          <w:sz w:val="24"/>
          <w:szCs w:val="24"/>
        </w:rPr>
      </w:pPr>
      <w:r w:rsidRPr="00280569">
        <w:rPr>
          <w:rFonts w:ascii="Times New Roman" w:hAnsi="Times New Roman" w:cs="Times New Roman"/>
          <w:sz w:val="24"/>
          <w:szCs w:val="24"/>
        </w:rPr>
        <w:t xml:space="preserve">распознавать и употреблять в речи сложноподчиненные предложения с союзами и союзными словами </w:t>
      </w:r>
      <w:r w:rsidRPr="00280569">
        <w:rPr>
          <w:rFonts w:ascii="Times New Roman" w:hAnsi="Times New Roman" w:cs="Times New Roman"/>
          <w:i/>
          <w:sz w:val="24"/>
          <w:szCs w:val="24"/>
          <w:lang w:val="en-US"/>
        </w:rPr>
        <w:t>because</w:t>
      </w:r>
      <w:r w:rsidRPr="00280569">
        <w:rPr>
          <w:rFonts w:ascii="Times New Roman" w:hAnsi="Times New Roman" w:cs="Times New Roman"/>
          <w:sz w:val="24"/>
          <w:szCs w:val="24"/>
        </w:rPr>
        <w:t xml:space="preserve">, </w:t>
      </w:r>
      <w:r w:rsidRPr="00280569">
        <w:rPr>
          <w:rFonts w:ascii="Times New Roman" w:hAnsi="Times New Roman" w:cs="Times New Roman"/>
          <w:i/>
          <w:sz w:val="24"/>
          <w:szCs w:val="24"/>
          <w:lang w:val="en-US"/>
        </w:rPr>
        <w:t>if</w:t>
      </w:r>
      <w:r w:rsidRPr="00280569">
        <w:rPr>
          <w:rFonts w:ascii="Times New Roman" w:hAnsi="Times New Roman" w:cs="Times New Roman"/>
          <w:sz w:val="24"/>
          <w:szCs w:val="24"/>
        </w:rPr>
        <w:t xml:space="preserve">, </w:t>
      </w:r>
      <w:r w:rsidRPr="00280569">
        <w:rPr>
          <w:rFonts w:ascii="Times New Roman" w:hAnsi="Times New Roman" w:cs="Times New Roman"/>
          <w:i/>
          <w:sz w:val="24"/>
          <w:szCs w:val="24"/>
          <w:lang w:val="en-US"/>
        </w:rPr>
        <w:t>that</w:t>
      </w:r>
      <w:r w:rsidRPr="00280569">
        <w:rPr>
          <w:rFonts w:ascii="Times New Roman" w:hAnsi="Times New Roman" w:cs="Times New Roman"/>
          <w:sz w:val="24"/>
          <w:szCs w:val="24"/>
        </w:rPr>
        <w:t xml:space="preserve">, </w:t>
      </w:r>
      <w:r w:rsidRPr="00280569">
        <w:rPr>
          <w:rFonts w:ascii="Times New Roman" w:hAnsi="Times New Roman" w:cs="Times New Roman"/>
          <w:i/>
          <w:sz w:val="24"/>
          <w:szCs w:val="24"/>
          <w:lang w:val="en-US"/>
        </w:rPr>
        <w:t>who</w:t>
      </w:r>
      <w:r w:rsidRPr="00280569">
        <w:rPr>
          <w:rFonts w:ascii="Times New Roman" w:hAnsi="Times New Roman" w:cs="Times New Roman"/>
          <w:sz w:val="24"/>
          <w:szCs w:val="24"/>
        </w:rPr>
        <w:t xml:space="preserve">, </w:t>
      </w:r>
      <w:r w:rsidRPr="00280569">
        <w:rPr>
          <w:rFonts w:ascii="Times New Roman" w:hAnsi="Times New Roman" w:cs="Times New Roman"/>
          <w:i/>
          <w:sz w:val="24"/>
          <w:szCs w:val="24"/>
          <w:lang w:val="en-US"/>
        </w:rPr>
        <w:t>which</w:t>
      </w:r>
      <w:r w:rsidRPr="00280569">
        <w:rPr>
          <w:rFonts w:ascii="Times New Roman" w:hAnsi="Times New Roman" w:cs="Times New Roman"/>
          <w:sz w:val="24"/>
          <w:szCs w:val="24"/>
        </w:rPr>
        <w:t xml:space="preserve">, </w:t>
      </w:r>
      <w:r w:rsidRPr="00280569">
        <w:rPr>
          <w:rFonts w:ascii="Times New Roman" w:hAnsi="Times New Roman" w:cs="Times New Roman"/>
          <w:i/>
          <w:sz w:val="24"/>
          <w:szCs w:val="24"/>
          <w:lang w:val="en-US"/>
        </w:rPr>
        <w:t>what</w:t>
      </w:r>
      <w:r w:rsidRPr="00280569">
        <w:rPr>
          <w:rFonts w:ascii="Times New Roman" w:hAnsi="Times New Roman" w:cs="Times New Roman"/>
          <w:sz w:val="24"/>
          <w:szCs w:val="24"/>
        </w:rPr>
        <w:t xml:space="preserve">, </w:t>
      </w:r>
      <w:r w:rsidRPr="00280569">
        <w:rPr>
          <w:rFonts w:ascii="Times New Roman" w:hAnsi="Times New Roman" w:cs="Times New Roman"/>
          <w:i/>
          <w:sz w:val="24"/>
          <w:szCs w:val="24"/>
          <w:lang w:val="en-US"/>
        </w:rPr>
        <w:t>when</w:t>
      </w:r>
      <w:r w:rsidRPr="00280569">
        <w:rPr>
          <w:rFonts w:ascii="Times New Roman" w:hAnsi="Times New Roman" w:cs="Times New Roman"/>
          <w:sz w:val="24"/>
          <w:szCs w:val="24"/>
        </w:rPr>
        <w:t xml:space="preserve">, </w:t>
      </w:r>
      <w:r w:rsidRPr="00280569">
        <w:rPr>
          <w:rFonts w:ascii="Times New Roman" w:hAnsi="Times New Roman" w:cs="Times New Roman"/>
          <w:i/>
          <w:sz w:val="24"/>
          <w:szCs w:val="24"/>
          <w:lang w:val="en-US"/>
        </w:rPr>
        <w:t>where</w:t>
      </w:r>
      <w:r w:rsidRPr="00280569">
        <w:rPr>
          <w:rFonts w:ascii="Times New Roman" w:hAnsi="Times New Roman" w:cs="Times New Roman"/>
          <w:i/>
          <w:sz w:val="24"/>
          <w:szCs w:val="24"/>
        </w:rPr>
        <w:t xml:space="preserve">, </w:t>
      </w:r>
      <w:r w:rsidRPr="00280569">
        <w:rPr>
          <w:rFonts w:ascii="Times New Roman" w:hAnsi="Times New Roman" w:cs="Times New Roman"/>
          <w:i/>
          <w:sz w:val="24"/>
          <w:szCs w:val="24"/>
          <w:lang w:val="en-US"/>
        </w:rPr>
        <w:t>how</w:t>
      </w:r>
      <w:r w:rsidRPr="00280569">
        <w:rPr>
          <w:rFonts w:ascii="Times New Roman" w:hAnsi="Times New Roman" w:cs="Times New Roman"/>
          <w:i/>
          <w:sz w:val="24"/>
          <w:szCs w:val="24"/>
        </w:rPr>
        <w:t xml:space="preserve">, </w:t>
      </w:r>
      <w:r w:rsidRPr="00280569">
        <w:rPr>
          <w:rFonts w:ascii="Times New Roman" w:hAnsi="Times New Roman" w:cs="Times New Roman"/>
          <w:i/>
          <w:sz w:val="24"/>
          <w:szCs w:val="24"/>
          <w:lang w:val="en-US"/>
        </w:rPr>
        <w:t>why</w:t>
      </w:r>
      <w:r w:rsidRPr="00280569">
        <w:rPr>
          <w:rFonts w:ascii="Times New Roman" w:hAnsi="Times New Roman" w:cs="Times New Roman"/>
          <w:sz w:val="24"/>
          <w:szCs w:val="24"/>
        </w:rPr>
        <w:t>;</w:t>
      </w:r>
    </w:p>
    <w:p w:rsidR="00161B45" w:rsidRPr="00280569" w:rsidRDefault="00161B45" w:rsidP="00512117">
      <w:pPr>
        <w:numPr>
          <w:ilvl w:val="0"/>
          <w:numId w:val="42"/>
        </w:numPr>
        <w:tabs>
          <w:tab w:val="left" w:pos="567"/>
          <w:tab w:val="left" w:pos="709"/>
          <w:tab w:val="left" w:pos="993"/>
        </w:tabs>
        <w:spacing w:after="0" w:line="240" w:lineRule="auto"/>
        <w:ind w:left="0" w:firstLine="426"/>
        <w:contextualSpacing/>
        <w:jc w:val="both"/>
        <w:rPr>
          <w:rFonts w:ascii="Times New Roman" w:hAnsi="Times New Roman" w:cs="Times New Roman"/>
          <w:sz w:val="24"/>
          <w:szCs w:val="24"/>
        </w:rPr>
      </w:pPr>
      <w:r w:rsidRPr="00280569">
        <w:rPr>
          <w:rFonts w:ascii="Times New Roman" w:hAnsi="Times New Roman" w:cs="Times New Roman"/>
          <w:sz w:val="24"/>
          <w:szCs w:val="24"/>
        </w:rPr>
        <w:t>использовать косвенную речь в утвердительных и вопросительных предложениях в настоящем и прошедшем времени;</w:t>
      </w:r>
    </w:p>
    <w:p w:rsidR="00161B45" w:rsidRPr="00280569" w:rsidRDefault="00161B45" w:rsidP="00512117">
      <w:pPr>
        <w:numPr>
          <w:ilvl w:val="0"/>
          <w:numId w:val="42"/>
        </w:numPr>
        <w:tabs>
          <w:tab w:val="left" w:pos="709"/>
        </w:tabs>
        <w:spacing w:after="0" w:line="240" w:lineRule="auto"/>
        <w:ind w:left="0" w:firstLine="426"/>
        <w:contextualSpacing/>
        <w:jc w:val="both"/>
        <w:rPr>
          <w:rFonts w:ascii="Times New Roman" w:hAnsi="Times New Roman" w:cs="Times New Roman"/>
          <w:i/>
          <w:sz w:val="24"/>
          <w:szCs w:val="24"/>
          <w:lang w:val="en-US"/>
        </w:rPr>
      </w:pPr>
      <w:r w:rsidRPr="00280569">
        <w:rPr>
          <w:rFonts w:ascii="Times New Roman" w:hAnsi="Times New Roman" w:cs="Times New Roman"/>
          <w:sz w:val="24"/>
          <w:szCs w:val="24"/>
        </w:rPr>
        <w:lastRenderedPageBreak/>
        <w:t>распознавать</w:t>
      </w:r>
      <w:r w:rsidRPr="00280569">
        <w:rPr>
          <w:rFonts w:ascii="Times New Roman" w:hAnsi="Times New Roman" w:cs="Times New Roman"/>
          <w:sz w:val="24"/>
          <w:szCs w:val="24"/>
          <w:lang w:val="en-US"/>
        </w:rPr>
        <w:t xml:space="preserve"> </w:t>
      </w:r>
      <w:r w:rsidRPr="00280569">
        <w:rPr>
          <w:rFonts w:ascii="Times New Roman" w:hAnsi="Times New Roman" w:cs="Times New Roman"/>
          <w:sz w:val="24"/>
          <w:szCs w:val="24"/>
        </w:rPr>
        <w:t>и</w:t>
      </w:r>
      <w:r w:rsidRPr="00280569">
        <w:rPr>
          <w:rFonts w:ascii="Times New Roman" w:hAnsi="Times New Roman" w:cs="Times New Roman"/>
          <w:sz w:val="24"/>
          <w:szCs w:val="24"/>
          <w:lang w:val="en-US"/>
        </w:rPr>
        <w:t xml:space="preserve"> </w:t>
      </w:r>
      <w:r w:rsidRPr="00280569">
        <w:rPr>
          <w:rFonts w:ascii="Times New Roman" w:hAnsi="Times New Roman" w:cs="Times New Roman"/>
          <w:sz w:val="24"/>
          <w:szCs w:val="24"/>
        </w:rPr>
        <w:t>употреблять</w:t>
      </w:r>
      <w:r w:rsidRPr="00280569">
        <w:rPr>
          <w:rFonts w:ascii="Times New Roman" w:hAnsi="Times New Roman" w:cs="Times New Roman"/>
          <w:sz w:val="24"/>
          <w:szCs w:val="24"/>
          <w:lang w:val="en-US"/>
        </w:rPr>
        <w:t xml:space="preserve"> </w:t>
      </w:r>
      <w:r w:rsidRPr="00280569">
        <w:rPr>
          <w:rFonts w:ascii="Times New Roman" w:hAnsi="Times New Roman" w:cs="Times New Roman"/>
          <w:sz w:val="24"/>
          <w:szCs w:val="24"/>
        </w:rPr>
        <w:t>в</w:t>
      </w:r>
      <w:r w:rsidRPr="00280569">
        <w:rPr>
          <w:rFonts w:ascii="Times New Roman" w:hAnsi="Times New Roman" w:cs="Times New Roman"/>
          <w:sz w:val="24"/>
          <w:szCs w:val="24"/>
          <w:lang w:val="en-US"/>
        </w:rPr>
        <w:t xml:space="preserve"> </w:t>
      </w:r>
      <w:r w:rsidRPr="00280569">
        <w:rPr>
          <w:rFonts w:ascii="Times New Roman" w:hAnsi="Times New Roman" w:cs="Times New Roman"/>
          <w:sz w:val="24"/>
          <w:szCs w:val="24"/>
        </w:rPr>
        <w:t>речи</w:t>
      </w:r>
      <w:r w:rsidRPr="00280569">
        <w:rPr>
          <w:rFonts w:ascii="Times New Roman" w:hAnsi="Times New Roman" w:cs="Times New Roman"/>
          <w:sz w:val="24"/>
          <w:szCs w:val="24"/>
          <w:lang w:val="en-US"/>
        </w:rPr>
        <w:t xml:space="preserve"> </w:t>
      </w:r>
      <w:r w:rsidRPr="00280569">
        <w:rPr>
          <w:rFonts w:ascii="Times New Roman" w:hAnsi="Times New Roman" w:cs="Times New Roman"/>
          <w:sz w:val="24"/>
          <w:szCs w:val="24"/>
        </w:rPr>
        <w:t>условные</w:t>
      </w:r>
      <w:r w:rsidRPr="00280569">
        <w:rPr>
          <w:rFonts w:ascii="Times New Roman" w:hAnsi="Times New Roman" w:cs="Times New Roman"/>
          <w:sz w:val="24"/>
          <w:szCs w:val="24"/>
          <w:lang w:val="en-US"/>
        </w:rPr>
        <w:t xml:space="preserve"> </w:t>
      </w:r>
      <w:r w:rsidRPr="00280569">
        <w:rPr>
          <w:rFonts w:ascii="Times New Roman" w:hAnsi="Times New Roman" w:cs="Times New Roman"/>
          <w:sz w:val="24"/>
          <w:szCs w:val="24"/>
        </w:rPr>
        <w:t>предложения</w:t>
      </w:r>
      <w:r w:rsidRPr="00280569">
        <w:rPr>
          <w:rFonts w:ascii="Times New Roman" w:hAnsi="Times New Roman" w:cs="Times New Roman"/>
          <w:sz w:val="24"/>
          <w:szCs w:val="24"/>
          <w:lang w:val="en-US"/>
        </w:rPr>
        <w:t xml:space="preserve"> </w:t>
      </w:r>
      <w:r w:rsidRPr="00280569">
        <w:rPr>
          <w:rFonts w:ascii="Times New Roman" w:hAnsi="Times New Roman" w:cs="Times New Roman"/>
          <w:sz w:val="24"/>
          <w:szCs w:val="24"/>
        </w:rPr>
        <w:t>реального</w:t>
      </w:r>
      <w:r w:rsidRPr="00280569">
        <w:rPr>
          <w:rFonts w:ascii="Times New Roman" w:hAnsi="Times New Roman" w:cs="Times New Roman"/>
          <w:sz w:val="24"/>
          <w:szCs w:val="24"/>
          <w:lang w:val="en-US"/>
        </w:rPr>
        <w:t xml:space="preserve"> </w:t>
      </w:r>
      <w:r w:rsidRPr="00280569">
        <w:rPr>
          <w:rFonts w:ascii="Times New Roman" w:hAnsi="Times New Roman" w:cs="Times New Roman"/>
          <w:sz w:val="24"/>
          <w:szCs w:val="24"/>
        </w:rPr>
        <w:t>характера</w:t>
      </w:r>
      <w:r w:rsidRPr="00280569">
        <w:rPr>
          <w:rFonts w:ascii="Times New Roman" w:hAnsi="Times New Roman" w:cs="Times New Roman"/>
          <w:sz w:val="24"/>
          <w:szCs w:val="24"/>
          <w:lang w:val="en-US"/>
        </w:rPr>
        <w:t xml:space="preserve"> (Conditional I – </w:t>
      </w:r>
      <w:r w:rsidRPr="00280569">
        <w:rPr>
          <w:rFonts w:ascii="Times New Roman" w:hAnsi="Times New Roman" w:cs="Times New Roman"/>
          <w:i/>
          <w:sz w:val="24"/>
          <w:szCs w:val="24"/>
          <w:lang w:val="en-US"/>
        </w:rPr>
        <w:t>If I see Jim, I’ll invite him to our school party</w:t>
      </w:r>
      <w:r w:rsidRPr="00280569">
        <w:rPr>
          <w:rFonts w:ascii="Times New Roman" w:hAnsi="Times New Roman" w:cs="Times New Roman"/>
          <w:sz w:val="24"/>
          <w:szCs w:val="24"/>
          <w:lang w:val="en-US"/>
        </w:rPr>
        <w:t xml:space="preserve">) </w:t>
      </w:r>
      <w:r w:rsidRPr="00280569">
        <w:rPr>
          <w:rFonts w:ascii="Times New Roman" w:hAnsi="Times New Roman" w:cs="Times New Roman"/>
          <w:sz w:val="24"/>
          <w:szCs w:val="24"/>
        </w:rPr>
        <w:t>и</w:t>
      </w:r>
      <w:r w:rsidRPr="00280569">
        <w:rPr>
          <w:rFonts w:ascii="Times New Roman" w:hAnsi="Times New Roman" w:cs="Times New Roman"/>
          <w:sz w:val="24"/>
          <w:szCs w:val="24"/>
          <w:lang w:val="en-US"/>
        </w:rPr>
        <w:t xml:space="preserve"> </w:t>
      </w:r>
      <w:r w:rsidRPr="00280569">
        <w:rPr>
          <w:rFonts w:ascii="Times New Roman" w:hAnsi="Times New Roman" w:cs="Times New Roman"/>
          <w:sz w:val="24"/>
          <w:szCs w:val="24"/>
        </w:rPr>
        <w:t>нереального</w:t>
      </w:r>
      <w:r w:rsidRPr="00280569">
        <w:rPr>
          <w:rFonts w:ascii="Times New Roman" w:hAnsi="Times New Roman" w:cs="Times New Roman"/>
          <w:sz w:val="24"/>
          <w:szCs w:val="24"/>
          <w:lang w:val="en-US"/>
        </w:rPr>
        <w:t xml:space="preserve"> </w:t>
      </w:r>
      <w:r w:rsidRPr="00280569">
        <w:rPr>
          <w:rFonts w:ascii="Times New Roman" w:hAnsi="Times New Roman" w:cs="Times New Roman"/>
          <w:sz w:val="24"/>
          <w:szCs w:val="24"/>
        </w:rPr>
        <w:t>характера</w:t>
      </w:r>
      <w:r w:rsidRPr="00280569">
        <w:rPr>
          <w:rFonts w:ascii="Times New Roman" w:hAnsi="Times New Roman" w:cs="Times New Roman"/>
          <w:sz w:val="24"/>
          <w:szCs w:val="24"/>
          <w:lang w:val="en-US"/>
        </w:rPr>
        <w:t xml:space="preserve"> (Conditional II</w:t>
      </w:r>
      <w:r w:rsidRPr="00280569">
        <w:rPr>
          <w:rFonts w:ascii="Times New Roman" w:hAnsi="Times New Roman" w:cs="Times New Roman"/>
          <w:i/>
          <w:sz w:val="24"/>
          <w:szCs w:val="24"/>
          <w:lang w:val="en-US"/>
        </w:rPr>
        <w:t xml:space="preserve"> – If I were you, I would start learning French);</w:t>
      </w:r>
    </w:p>
    <w:p w:rsidR="00161B45" w:rsidRPr="00280569" w:rsidRDefault="00161B45" w:rsidP="00512117">
      <w:pPr>
        <w:numPr>
          <w:ilvl w:val="0"/>
          <w:numId w:val="42"/>
        </w:numPr>
        <w:tabs>
          <w:tab w:val="left" w:pos="709"/>
        </w:tabs>
        <w:spacing w:after="0" w:line="240" w:lineRule="auto"/>
        <w:ind w:left="0" w:firstLine="426"/>
        <w:contextualSpacing/>
        <w:jc w:val="both"/>
        <w:rPr>
          <w:rFonts w:ascii="Times New Roman" w:hAnsi="Times New Roman" w:cs="Times New Roman"/>
          <w:sz w:val="24"/>
          <w:szCs w:val="24"/>
        </w:rPr>
      </w:pPr>
      <w:r w:rsidRPr="00280569">
        <w:rPr>
          <w:rFonts w:ascii="Times New Roman" w:hAnsi="Times New Roman" w:cs="Times New Roman"/>
          <w:sz w:val="24"/>
          <w:szCs w:val="24"/>
        </w:rPr>
        <w:t>распознавать и употреблять в речи имена существительные в единственном числе и во множественном числе, образованные по правилу, и исключения;</w:t>
      </w:r>
    </w:p>
    <w:p w:rsidR="00161B45" w:rsidRPr="00280569" w:rsidRDefault="00161B45" w:rsidP="00512117">
      <w:pPr>
        <w:numPr>
          <w:ilvl w:val="0"/>
          <w:numId w:val="42"/>
        </w:numPr>
        <w:tabs>
          <w:tab w:val="left" w:pos="709"/>
        </w:tabs>
        <w:spacing w:after="0" w:line="240" w:lineRule="auto"/>
        <w:ind w:left="0" w:firstLine="426"/>
        <w:contextualSpacing/>
        <w:jc w:val="both"/>
        <w:rPr>
          <w:rFonts w:ascii="Times New Roman" w:hAnsi="Times New Roman" w:cs="Times New Roman"/>
          <w:sz w:val="24"/>
          <w:szCs w:val="24"/>
        </w:rPr>
      </w:pPr>
      <w:r w:rsidRPr="00280569">
        <w:rPr>
          <w:rFonts w:ascii="Times New Roman" w:hAnsi="Times New Roman" w:cs="Times New Roman"/>
          <w:sz w:val="24"/>
          <w:szCs w:val="24"/>
        </w:rPr>
        <w:t>распознавать и употреблять в речи существительные с определенным/ неопределенным/нулевым артиклем;</w:t>
      </w:r>
    </w:p>
    <w:p w:rsidR="00161B45" w:rsidRPr="00280569" w:rsidRDefault="00161B45" w:rsidP="00512117">
      <w:pPr>
        <w:numPr>
          <w:ilvl w:val="0"/>
          <w:numId w:val="42"/>
        </w:numPr>
        <w:tabs>
          <w:tab w:val="left" w:pos="709"/>
        </w:tabs>
        <w:spacing w:after="0" w:line="240" w:lineRule="auto"/>
        <w:ind w:left="0" w:firstLine="426"/>
        <w:contextualSpacing/>
        <w:jc w:val="both"/>
        <w:rPr>
          <w:rFonts w:ascii="Times New Roman" w:hAnsi="Times New Roman" w:cs="Times New Roman"/>
          <w:sz w:val="24"/>
          <w:szCs w:val="24"/>
        </w:rPr>
      </w:pPr>
      <w:r w:rsidRPr="00280569">
        <w:rPr>
          <w:rFonts w:ascii="Times New Roman" w:hAnsi="Times New Roman" w:cs="Times New Roman"/>
          <w:sz w:val="24"/>
          <w:szCs w:val="24"/>
        </w:rPr>
        <w:t>распознавать и употреблять в речи местоимения: личные (в именительном и объектном падежах, в абсолютной форме), притяжательные, возвратные, указательные, неопределенные и их производные, относительные, вопросительные;</w:t>
      </w:r>
    </w:p>
    <w:p w:rsidR="00161B45" w:rsidRPr="00280569" w:rsidRDefault="00161B45" w:rsidP="00512117">
      <w:pPr>
        <w:numPr>
          <w:ilvl w:val="0"/>
          <w:numId w:val="42"/>
        </w:numPr>
        <w:tabs>
          <w:tab w:val="left" w:pos="709"/>
        </w:tabs>
        <w:spacing w:after="0" w:line="240" w:lineRule="auto"/>
        <w:ind w:left="0" w:firstLine="426"/>
        <w:contextualSpacing/>
        <w:jc w:val="both"/>
        <w:rPr>
          <w:rFonts w:ascii="Times New Roman" w:hAnsi="Times New Roman" w:cs="Times New Roman"/>
          <w:sz w:val="24"/>
          <w:szCs w:val="24"/>
        </w:rPr>
      </w:pPr>
      <w:r w:rsidRPr="00280569">
        <w:rPr>
          <w:rFonts w:ascii="Times New Roman" w:hAnsi="Times New Roman" w:cs="Times New Roman"/>
          <w:sz w:val="24"/>
          <w:szCs w:val="24"/>
        </w:rPr>
        <w:t>распознавать и употреблять в речи имена прилагательные в положительной, сравнительной и превосходной степенях, образованные по правилу, и исключения;</w:t>
      </w:r>
    </w:p>
    <w:p w:rsidR="00161B45" w:rsidRPr="00280569" w:rsidRDefault="00161B45" w:rsidP="00512117">
      <w:pPr>
        <w:numPr>
          <w:ilvl w:val="0"/>
          <w:numId w:val="42"/>
        </w:numPr>
        <w:tabs>
          <w:tab w:val="left" w:pos="709"/>
        </w:tabs>
        <w:spacing w:after="0" w:line="240" w:lineRule="auto"/>
        <w:ind w:left="0" w:firstLine="426"/>
        <w:contextualSpacing/>
        <w:jc w:val="both"/>
        <w:rPr>
          <w:rFonts w:ascii="Times New Roman" w:hAnsi="Times New Roman" w:cs="Times New Roman"/>
          <w:sz w:val="24"/>
          <w:szCs w:val="24"/>
        </w:rPr>
      </w:pPr>
      <w:r w:rsidRPr="00280569">
        <w:rPr>
          <w:rFonts w:ascii="Times New Roman" w:hAnsi="Times New Roman" w:cs="Times New Roman"/>
          <w:sz w:val="24"/>
          <w:szCs w:val="24"/>
        </w:rPr>
        <w:t>распознавать и употреблять в речи наречия времени и образа действия и слова, выражающие количество (</w:t>
      </w:r>
      <w:r w:rsidRPr="00280569">
        <w:rPr>
          <w:rFonts w:ascii="Times New Roman" w:hAnsi="Times New Roman" w:cs="Times New Roman"/>
          <w:i/>
          <w:sz w:val="24"/>
          <w:szCs w:val="24"/>
          <w:lang w:val="en-US"/>
        </w:rPr>
        <w:t>many</w:t>
      </w:r>
      <w:r w:rsidRPr="00280569">
        <w:rPr>
          <w:rFonts w:ascii="Times New Roman" w:hAnsi="Times New Roman" w:cs="Times New Roman"/>
          <w:sz w:val="24"/>
          <w:szCs w:val="24"/>
        </w:rPr>
        <w:t>/</w:t>
      </w:r>
      <w:r w:rsidRPr="00280569">
        <w:rPr>
          <w:rFonts w:ascii="Times New Roman" w:hAnsi="Times New Roman" w:cs="Times New Roman"/>
          <w:i/>
          <w:sz w:val="24"/>
          <w:szCs w:val="24"/>
          <w:lang w:val="en-US"/>
        </w:rPr>
        <w:t>much</w:t>
      </w:r>
      <w:r w:rsidRPr="00280569">
        <w:rPr>
          <w:rFonts w:ascii="Times New Roman" w:hAnsi="Times New Roman" w:cs="Times New Roman"/>
          <w:sz w:val="24"/>
          <w:szCs w:val="24"/>
        </w:rPr>
        <w:t xml:space="preserve">, </w:t>
      </w:r>
      <w:r w:rsidRPr="00280569">
        <w:rPr>
          <w:rFonts w:ascii="Times New Roman" w:hAnsi="Times New Roman" w:cs="Times New Roman"/>
          <w:i/>
          <w:sz w:val="24"/>
          <w:szCs w:val="24"/>
          <w:lang w:val="en-US"/>
        </w:rPr>
        <w:t>few</w:t>
      </w:r>
      <w:r w:rsidRPr="00280569">
        <w:rPr>
          <w:rFonts w:ascii="Times New Roman" w:hAnsi="Times New Roman" w:cs="Times New Roman"/>
          <w:sz w:val="24"/>
          <w:szCs w:val="24"/>
        </w:rPr>
        <w:t>/</w:t>
      </w:r>
      <w:r w:rsidRPr="00280569">
        <w:rPr>
          <w:rFonts w:ascii="Times New Roman" w:hAnsi="Times New Roman" w:cs="Times New Roman"/>
          <w:i/>
          <w:sz w:val="24"/>
          <w:szCs w:val="24"/>
          <w:lang w:val="en-US"/>
        </w:rPr>
        <w:t>a</w:t>
      </w:r>
      <w:r w:rsidRPr="00280569">
        <w:rPr>
          <w:rFonts w:ascii="Times New Roman" w:hAnsi="Times New Roman" w:cs="Times New Roman"/>
          <w:i/>
          <w:sz w:val="24"/>
          <w:szCs w:val="24"/>
        </w:rPr>
        <w:t xml:space="preserve"> </w:t>
      </w:r>
      <w:r w:rsidRPr="00280569">
        <w:rPr>
          <w:rFonts w:ascii="Times New Roman" w:hAnsi="Times New Roman" w:cs="Times New Roman"/>
          <w:i/>
          <w:sz w:val="24"/>
          <w:szCs w:val="24"/>
          <w:lang w:val="en-US"/>
        </w:rPr>
        <w:t>few</w:t>
      </w:r>
      <w:r w:rsidRPr="00280569">
        <w:rPr>
          <w:rFonts w:ascii="Times New Roman" w:hAnsi="Times New Roman" w:cs="Times New Roman"/>
          <w:sz w:val="24"/>
          <w:szCs w:val="24"/>
        </w:rPr>
        <w:t xml:space="preserve">, </w:t>
      </w:r>
      <w:r w:rsidRPr="00280569">
        <w:rPr>
          <w:rFonts w:ascii="Times New Roman" w:hAnsi="Times New Roman" w:cs="Times New Roman"/>
          <w:i/>
          <w:sz w:val="24"/>
          <w:szCs w:val="24"/>
          <w:lang w:val="en-US"/>
        </w:rPr>
        <w:t>little</w:t>
      </w:r>
      <w:r w:rsidRPr="00280569">
        <w:rPr>
          <w:rFonts w:ascii="Times New Roman" w:hAnsi="Times New Roman" w:cs="Times New Roman"/>
          <w:sz w:val="24"/>
          <w:szCs w:val="24"/>
        </w:rPr>
        <w:t>/</w:t>
      </w:r>
      <w:r w:rsidRPr="00280569">
        <w:rPr>
          <w:rFonts w:ascii="Times New Roman" w:hAnsi="Times New Roman" w:cs="Times New Roman"/>
          <w:i/>
          <w:sz w:val="24"/>
          <w:szCs w:val="24"/>
          <w:lang w:val="en-US"/>
        </w:rPr>
        <w:t>a</w:t>
      </w:r>
      <w:r w:rsidRPr="00280569">
        <w:rPr>
          <w:rFonts w:ascii="Times New Roman" w:hAnsi="Times New Roman" w:cs="Times New Roman"/>
          <w:i/>
          <w:sz w:val="24"/>
          <w:szCs w:val="24"/>
        </w:rPr>
        <w:t xml:space="preserve"> </w:t>
      </w:r>
      <w:r w:rsidRPr="00280569">
        <w:rPr>
          <w:rFonts w:ascii="Times New Roman" w:hAnsi="Times New Roman" w:cs="Times New Roman"/>
          <w:i/>
          <w:sz w:val="24"/>
          <w:szCs w:val="24"/>
          <w:lang w:val="en-US"/>
        </w:rPr>
        <w:t>little</w:t>
      </w:r>
      <w:r w:rsidRPr="00280569">
        <w:rPr>
          <w:rFonts w:ascii="Times New Roman" w:hAnsi="Times New Roman" w:cs="Times New Roman"/>
          <w:sz w:val="24"/>
          <w:szCs w:val="24"/>
        </w:rPr>
        <w:t>); наречия в положительной, сравнительной и превосходной степенях, образованные по правилу и исключения;</w:t>
      </w:r>
    </w:p>
    <w:p w:rsidR="00161B45" w:rsidRPr="00280569" w:rsidRDefault="00161B45" w:rsidP="00512117">
      <w:pPr>
        <w:numPr>
          <w:ilvl w:val="0"/>
          <w:numId w:val="42"/>
        </w:numPr>
        <w:tabs>
          <w:tab w:val="left" w:pos="709"/>
        </w:tabs>
        <w:spacing w:after="0" w:line="240" w:lineRule="auto"/>
        <w:ind w:left="0" w:firstLine="426"/>
        <w:contextualSpacing/>
        <w:jc w:val="both"/>
        <w:rPr>
          <w:rFonts w:ascii="Times New Roman" w:hAnsi="Times New Roman" w:cs="Times New Roman"/>
          <w:sz w:val="24"/>
          <w:szCs w:val="24"/>
        </w:rPr>
      </w:pPr>
      <w:r w:rsidRPr="00280569">
        <w:rPr>
          <w:rFonts w:ascii="Times New Roman" w:hAnsi="Times New Roman" w:cs="Times New Roman"/>
          <w:sz w:val="24"/>
          <w:szCs w:val="24"/>
        </w:rPr>
        <w:t>распознавать и употреблять в речи количественные и порядковые числительные;</w:t>
      </w:r>
    </w:p>
    <w:p w:rsidR="00161B45" w:rsidRPr="00280569" w:rsidRDefault="00161B45" w:rsidP="00512117">
      <w:pPr>
        <w:numPr>
          <w:ilvl w:val="0"/>
          <w:numId w:val="42"/>
        </w:numPr>
        <w:tabs>
          <w:tab w:val="left" w:pos="709"/>
        </w:tabs>
        <w:spacing w:after="0" w:line="240" w:lineRule="auto"/>
        <w:ind w:left="0" w:firstLine="426"/>
        <w:contextualSpacing/>
        <w:jc w:val="both"/>
        <w:rPr>
          <w:rFonts w:ascii="Times New Roman" w:hAnsi="Times New Roman" w:cs="Times New Roman"/>
          <w:i/>
          <w:sz w:val="24"/>
          <w:szCs w:val="24"/>
        </w:rPr>
      </w:pPr>
      <w:r w:rsidRPr="00280569">
        <w:rPr>
          <w:rFonts w:ascii="Times New Roman" w:hAnsi="Times New Roman" w:cs="Times New Roman"/>
          <w:sz w:val="24"/>
          <w:szCs w:val="24"/>
        </w:rPr>
        <w:t>распознавать и употреблять в речи глаголы в наиболее употребительных временных формах действительного залога: Present Simple, Future Simple и Past Simple, Present и Past Continuous, Present Perfect;</w:t>
      </w:r>
    </w:p>
    <w:p w:rsidR="00161B45" w:rsidRPr="00280569" w:rsidRDefault="00161B45" w:rsidP="00512117">
      <w:pPr>
        <w:numPr>
          <w:ilvl w:val="0"/>
          <w:numId w:val="42"/>
        </w:numPr>
        <w:tabs>
          <w:tab w:val="left" w:pos="709"/>
        </w:tabs>
        <w:spacing w:after="0" w:line="240" w:lineRule="auto"/>
        <w:ind w:left="0" w:firstLine="426"/>
        <w:contextualSpacing/>
        <w:jc w:val="both"/>
        <w:rPr>
          <w:rFonts w:ascii="Times New Roman" w:hAnsi="Times New Roman" w:cs="Times New Roman"/>
          <w:i/>
          <w:sz w:val="24"/>
          <w:szCs w:val="24"/>
        </w:rPr>
      </w:pPr>
      <w:r w:rsidRPr="00280569">
        <w:rPr>
          <w:rFonts w:ascii="Times New Roman" w:hAnsi="Times New Roman" w:cs="Times New Roman"/>
          <w:sz w:val="24"/>
          <w:szCs w:val="24"/>
        </w:rPr>
        <w:t>распознавать и употреблять в речи различные грамматические средства для выражения будущего времени: Simple Future</w:t>
      </w:r>
      <w:r w:rsidRPr="00280569">
        <w:rPr>
          <w:rFonts w:ascii="Times New Roman" w:hAnsi="Times New Roman" w:cs="Times New Roman"/>
          <w:i/>
          <w:sz w:val="24"/>
          <w:szCs w:val="24"/>
        </w:rPr>
        <w:t xml:space="preserve">, to be going to, </w:t>
      </w:r>
      <w:r w:rsidRPr="00280569">
        <w:rPr>
          <w:rFonts w:ascii="Times New Roman" w:hAnsi="Times New Roman" w:cs="Times New Roman"/>
          <w:sz w:val="24"/>
          <w:szCs w:val="24"/>
        </w:rPr>
        <w:t>Present Continuous</w:t>
      </w:r>
      <w:r w:rsidRPr="00280569">
        <w:rPr>
          <w:rFonts w:ascii="Times New Roman" w:hAnsi="Times New Roman" w:cs="Times New Roman"/>
          <w:i/>
          <w:sz w:val="24"/>
          <w:szCs w:val="24"/>
        </w:rPr>
        <w:t>;</w:t>
      </w:r>
    </w:p>
    <w:p w:rsidR="00161B45" w:rsidRPr="00280569" w:rsidRDefault="00161B45" w:rsidP="00512117">
      <w:pPr>
        <w:numPr>
          <w:ilvl w:val="0"/>
          <w:numId w:val="42"/>
        </w:numPr>
        <w:tabs>
          <w:tab w:val="left" w:pos="709"/>
        </w:tabs>
        <w:spacing w:after="0" w:line="240" w:lineRule="auto"/>
        <w:ind w:left="0" w:firstLine="426"/>
        <w:contextualSpacing/>
        <w:jc w:val="both"/>
        <w:rPr>
          <w:rFonts w:ascii="Times New Roman" w:hAnsi="Times New Roman" w:cs="Times New Roman"/>
          <w:sz w:val="24"/>
          <w:szCs w:val="24"/>
        </w:rPr>
      </w:pPr>
      <w:r w:rsidRPr="00280569">
        <w:rPr>
          <w:rFonts w:ascii="Times New Roman" w:hAnsi="Times New Roman" w:cs="Times New Roman"/>
          <w:sz w:val="24"/>
          <w:szCs w:val="24"/>
        </w:rPr>
        <w:t>распознавать и употреблять в речи модальные глаголы и их эквиваленты (</w:t>
      </w:r>
      <w:r w:rsidRPr="00280569">
        <w:rPr>
          <w:rFonts w:ascii="Times New Roman" w:hAnsi="Times New Roman" w:cs="Times New Roman"/>
          <w:i/>
          <w:sz w:val="24"/>
          <w:szCs w:val="24"/>
          <w:lang w:val="en-US"/>
        </w:rPr>
        <w:t>may</w:t>
      </w:r>
      <w:r w:rsidRPr="00280569">
        <w:rPr>
          <w:rFonts w:ascii="Times New Roman" w:hAnsi="Times New Roman" w:cs="Times New Roman"/>
          <w:sz w:val="24"/>
          <w:szCs w:val="24"/>
        </w:rPr>
        <w:t xml:space="preserve">, </w:t>
      </w:r>
      <w:r w:rsidRPr="00280569">
        <w:rPr>
          <w:rFonts w:ascii="Times New Roman" w:hAnsi="Times New Roman" w:cs="Times New Roman"/>
          <w:i/>
          <w:sz w:val="24"/>
          <w:szCs w:val="24"/>
          <w:lang w:val="en-US"/>
        </w:rPr>
        <w:t>can</w:t>
      </w:r>
      <w:r w:rsidRPr="00280569">
        <w:rPr>
          <w:rFonts w:ascii="Times New Roman" w:hAnsi="Times New Roman" w:cs="Times New Roman"/>
          <w:sz w:val="24"/>
          <w:szCs w:val="24"/>
        </w:rPr>
        <w:t xml:space="preserve">, </w:t>
      </w:r>
      <w:r w:rsidRPr="00280569">
        <w:rPr>
          <w:rFonts w:ascii="Times New Roman" w:hAnsi="Times New Roman" w:cs="Times New Roman"/>
          <w:i/>
          <w:sz w:val="24"/>
          <w:szCs w:val="24"/>
          <w:lang w:val="en-US"/>
        </w:rPr>
        <w:t>could</w:t>
      </w:r>
      <w:r w:rsidRPr="00280569">
        <w:rPr>
          <w:rFonts w:ascii="Times New Roman" w:hAnsi="Times New Roman" w:cs="Times New Roman"/>
          <w:sz w:val="24"/>
          <w:szCs w:val="24"/>
        </w:rPr>
        <w:t xml:space="preserve">, </w:t>
      </w:r>
      <w:r w:rsidRPr="00280569">
        <w:rPr>
          <w:rFonts w:ascii="Times New Roman" w:hAnsi="Times New Roman" w:cs="Times New Roman"/>
          <w:i/>
          <w:sz w:val="24"/>
          <w:szCs w:val="24"/>
          <w:lang w:val="en-US"/>
        </w:rPr>
        <w:t>be</w:t>
      </w:r>
      <w:r w:rsidRPr="00280569">
        <w:rPr>
          <w:rFonts w:ascii="Times New Roman" w:hAnsi="Times New Roman" w:cs="Times New Roman"/>
          <w:i/>
          <w:sz w:val="24"/>
          <w:szCs w:val="24"/>
        </w:rPr>
        <w:t xml:space="preserve"> </w:t>
      </w:r>
      <w:r w:rsidRPr="00280569">
        <w:rPr>
          <w:rFonts w:ascii="Times New Roman" w:hAnsi="Times New Roman" w:cs="Times New Roman"/>
          <w:i/>
          <w:sz w:val="24"/>
          <w:szCs w:val="24"/>
          <w:lang w:val="en-US"/>
        </w:rPr>
        <w:t>able</w:t>
      </w:r>
      <w:r w:rsidRPr="00280569">
        <w:rPr>
          <w:rFonts w:ascii="Times New Roman" w:hAnsi="Times New Roman" w:cs="Times New Roman"/>
          <w:i/>
          <w:sz w:val="24"/>
          <w:szCs w:val="24"/>
        </w:rPr>
        <w:t xml:space="preserve"> </w:t>
      </w:r>
      <w:r w:rsidRPr="00280569">
        <w:rPr>
          <w:rFonts w:ascii="Times New Roman" w:hAnsi="Times New Roman" w:cs="Times New Roman"/>
          <w:i/>
          <w:sz w:val="24"/>
          <w:szCs w:val="24"/>
          <w:lang w:val="en-US"/>
        </w:rPr>
        <w:t>to</w:t>
      </w:r>
      <w:r w:rsidRPr="00280569">
        <w:rPr>
          <w:rFonts w:ascii="Times New Roman" w:hAnsi="Times New Roman" w:cs="Times New Roman"/>
          <w:sz w:val="24"/>
          <w:szCs w:val="24"/>
        </w:rPr>
        <w:t xml:space="preserve">, </w:t>
      </w:r>
      <w:r w:rsidRPr="00280569">
        <w:rPr>
          <w:rFonts w:ascii="Times New Roman" w:hAnsi="Times New Roman" w:cs="Times New Roman"/>
          <w:i/>
          <w:sz w:val="24"/>
          <w:szCs w:val="24"/>
          <w:lang w:val="en-US"/>
        </w:rPr>
        <w:t>must</w:t>
      </w:r>
      <w:r w:rsidRPr="00280569">
        <w:rPr>
          <w:rFonts w:ascii="Times New Roman" w:hAnsi="Times New Roman" w:cs="Times New Roman"/>
          <w:sz w:val="24"/>
          <w:szCs w:val="24"/>
        </w:rPr>
        <w:t xml:space="preserve">, </w:t>
      </w:r>
      <w:r w:rsidRPr="00280569">
        <w:rPr>
          <w:rFonts w:ascii="Times New Roman" w:hAnsi="Times New Roman" w:cs="Times New Roman"/>
          <w:i/>
          <w:sz w:val="24"/>
          <w:szCs w:val="24"/>
          <w:lang w:val="en-US"/>
        </w:rPr>
        <w:t>have</w:t>
      </w:r>
      <w:r w:rsidRPr="00280569">
        <w:rPr>
          <w:rFonts w:ascii="Times New Roman" w:hAnsi="Times New Roman" w:cs="Times New Roman"/>
          <w:i/>
          <w:sz w:val="24"/>
          <w:szCs w:val="24"/>
        </w:rPr>
        <w:t xml:space="preserve"> </w:t>
      </w:r>
      <w:r w:rsidRPr="00280569">
        <w:rPr>
          <w:rFonts w:ascii="Times New Roman" w:hAnsi="Times New Roman" w:cs="Times New Roman"/>
          <w:i/>
          <w:sz w:val="24"/>
          <w:szCs w:val="24"/>
          <w:lang w:val="en-US"/>
        </w:rPr>
        <w:t>to</w:t>
      </w:r>
      <w:r w:rsidRPr="00280569">
        <w:rPr>
          <w:rFonts w:ascii="Times New Roman" w:hAnsi="Times New Roman" w:cs="Times New Roman"/>
          <w:sz w:val="24"/>
          <w:szCs w:val="24"/>
        </w:rPr>
        <w:t xml:space="preserve">, </w:t>
      </w:r>
      <w:r w:rsidRPr="00280569">
        <w:rPr>
          <w:rFonts w:ascii="Times New Roman" w:hAnsi="Times New Roman" w:cs="Times New Roman"/>
          <w:i/>
          <w:sz w:val="24"/>
          <w:szCs w:val="24"/>
          <w:lang w:val="en-US"/>
        </w:rPr>
        <w:t>should</w:t>
      </w:r>
      <w:r w:rsidRPr="00280569">
        <w:rPr>
          <w:rFonts w:ascii="Times New Roman" w:hAnsi="Times New Roman" w:cs="Times New Roman"/>
          <w:sz w:val="24"/>
          <w:szCs w:val="24"/>
        </w:rPr>
        <w:t>);</w:t>
      </w:r>
    </w:p>
    <w:p w:rsidR="00161B45" w:rsidRPr="00280569" w:rsidRDefault="00161B45" w:rsidP="00512117">
      <w:pPr>
        <w:numPr>
          <w:ilvl w:val="0"/>
          <w:numId w:val="42"/>
        </w:numPr>
        <w:tabs>
          <w:tab w:val="left" w:pos="709"/>
        </w:tabs>
        <w:spacing w:after="0" w:line="240" w:lineRule="auto"/>
        <w:ind w:left="0" w:firstLine="426"/>
        <w:contextualSpacing/>
        <w:jc w:val="both"/>
        <w:rPr>
          <w:rFonts w:ascii="Times New Roman" w:hAnsi="Times New Roman" w:cs="Times New Roman"/>
          <w:sz w:val="24"/>
          <w:szCs w:val="24"/>
        </w:rPr>
      </w:pPr>
      <w:r w:rsidRPr="00280569">
        <w:rPr>
          <w:rFonts w:ascii="Times New Roman" w:hAnsi="Times New Roman" w:cs="Times New Roman"/>
          <w:sz w:val="24"/>
          <w:szCs w:val="24"/>
        </w:rPr>
        <w:t xml:space="preserve">распознавать и употреблять в речи глаголы в следующих формах страдательного залога: </w:t>
      </w:r>
      <w:r w:rsidRPr="00280569">
        <w:rPr>
          <w:rFonts w:ascii="Times New Roman" w:hAnsi="Times New Roman" w:cs="Times New Roman"/>
          <w:sz w:val="24"/>
          <w:szCs w:val="24"/>
          <w:lang w:val="en-US"/>
        </w:rPr>
        <w:t>Present</w:t>
      </w:r>
      <w:r w:rsidRPr="00280569">
        <w:rPr>
          <w:rFonts w:ascii="Times New Roman" w:hAnsi="Times New Roman" w:cs="Times New Roman"/>
          <w:sz w:val="24"/>
          <w:szCs w:val="24"/>
        </w:rPr>
        <w:t xml:space="preserve"> </w:t>
      </w:r>
      <w:r w:rsidRPr="00280569">
        <w:rPr>
          <w:rFonts w:ascii="Times New Roman" w:hAnsi="Times New Roman" w:cs="Times New Roman"/>
          <w:sz w:val="24"/>
          <w:szCs w:val="24"/>
          <w:lang w:val="en-US"/>
        </w:rPr>
        <w:t>Simple</w:t>
      </w:r>
      <w:r w:rsidRPr="00280569">
        <w:rPr>
          <w:rFonts w:ascii="Times New Roman" w:hAnsi="Times New Roman" w:cs="Times New Roman"/>
          <w:sz w:val="24"/>
          <w:szCs w:val="24"/>
        </w:rPr>
        <w:t xml:space="preserve"> </w:t>
      </w:r>
      <w:r w:rsidRPr="00280569">
        <w:rPr>
          <w:rFonts w:ascii="Times New Roman" w:hAnsi="Times New Roman" w:cs="Times New Roman"/>
          <w:sz w:val="24"/>
          <w:szCs w:val="24"/>
          <w:lang w:val="en-US"/>
        </w:rPr>
        <w:t>Passive</w:t>
      </w:r>
      <w:r w:rsidRPr="00280569">
        <w:rPr>
          <w:rFonts w:ascii="Times New Roman" w:hAnsi="Times New Roman" w:cs="Times New Roman"/>
          <w:sz w:val="24"/>
          <w:szCs w:val="24"/>
        </w:rPr>
        <w:t xml:space="preserve">, </w:t>
      </w:r>
      <w:r w:rsidRPr="00280569">
        <w:rPr>
          <w:rFonts w:ascii="Times New Roman" w:hAnsi="Times New Roman" w:cs="Times New Roman"/>
          <w:sz w:val="24"/>
          <w:szCs w:val="24"/>
          <w:lang w:val="en-US"/>
        </w:rPr>
        <w:t>Past</w:t>
      </w:r>
      <w:r w:rsidRPr="00280569">
        <w:rPr>
          <w:rFonts w:ascii="Times New Roman" w:hAnsi="Times New Roman" w:cs="Times New Roman"/>
          <w:sz w:val="24"/>
          <w:szCs w:val="24"/>
        </w:rPr>
        <w:t xml:space="preserve"> </w:t>
      </w:r>
      <w:r w:rsidRPr="00280569">
        <w:rPr>
          <w:rFonts w:ascii="Times New Roman" w:hAnsi="Times New Roman" w:cs="Times New Roman"/>
          <w:sz w:val="24"/>
          <w:szCs w:val="24"/>
          <w:lang w:val="en-US"/>
        </w:rPr>
        <w:t>Simple</w:t>
      </w:r>
      <w:r w:rsidRPr="00280569">
        <w:rPr>
          <w:rFonts w:ascii="Times New Roman" w:hAnsi="Times New Roman" w:cs="Times New Roman"/>
          <w:sz w:val="24"/>
          <w:szCs w:val="24"/>
        </w:rPr>
        <w:t xml:space="preserve"> </w:t>
      </w:r>
      <w:r w:rsidRPr="00280569">
        <w:rPr>
          <w:rFonts w:ascii="Times New Roman" w:hAnsi="Times New Roman" w:cs="Times New Roman"/>
          <w:sz w:val="24"/>
          <w:szCs w:val="24"/>
          <w:lang w:val="en-US"/>
        </w:rPr>
        <w:t>Passive</w:t>
      </w:r>
      <w:r w:rsidRPr="00280569">
        <w:rPr>
          <w:rFonts w:ascii="Times New Roman" w:hAnsi="Times New Roman" w:cs="Times New Roman"/>
          <w:sz w:val="24"/>
          <w:szCs w:val="24"/>
        </w:rPr>
        <w:t>;</w:t>
      </w:r>
    </w:p>
    <w:p w:rsidR="00161B45" w:rsidRPr="00280569" w:rsidRDefault="00161B45" w:rsidP="00512117">
      <w:pPr>
        <w:numPr>
          <w:ilvl w:val="0"/>
          <w:numId w:val="42"/>
        </w:numPr>
        <w:tabs>
          <w:tab w:val="left" w:pos="709"/>
        </w:tabs>
        <w:spacing w:after="0" w:line="240" w:lineRule="auto"/>
        <w:ind w:left="0" w:firstLine="426"/>
        <w:contextualSpacing/>
        <w:jc w:val="both"/>
        <w:rPr>
          <w:rFonts w:ascii="Times New Roman" w:hAnsi="Times New Roman" w:cs="Times New Roman"/>
          <w:sz w:val="24"/>
          <w:szCs w:val="24"/>
        </w:rPr>
      </w:pPr>
      <w:r w:rsidRPr="00280569">
        <w:rPr>
          <w:rFonts w:ascii="Times New Roman" w:hAnsi="Times New Roman" w:cs="Times New Roman"/>
          <w:sz w:val="24"/>
          <w:szCs w:val="24"/>
        </w:rPr>
        <w:t>распознавать и употреблять в речи предлоги места, времени, направления; предлоги, употребляемые при глаголах в страдательном залоге.</w:t>
      </w:r>
    </w:p>
    <w:p w:rsidR="00161B45" w:rsidRPr="00280569" w:rsidRDefault="00161B45" w:rsidP="00512117">
      <w:pPr>
        <w:tabs>
          <w:tab w:val="left" w:pos="709"/>
        </w:tabs>
        <w:spacing w:after="0" w:line="240" w:lineRule="auto"/>
        <w:ind w:firstLine="426"/>
        <w:contextualSpacing/>
        <w:jc w:val="both"/>
        <w:rPr>
          <w:rFonts w:ascii="Times New Roman" w:hAnsi="Times New Roman" w:cs="Times New Roman"/>
          <w:b/>
          <w:sz w:val="24"/>
          <w:szCs w:val="24"/>
        </w:rPr>
      </w:pPr>
      <w:r w:rsidRPr="00280569">
        <w:rPr>
          <w:rFonts w:ascii="Times New Roman" w:hAnsi="Times New Roman" w:cs="Times New Roman"/>
          <w:b/>
          <w:sz w:val="24"/>
          <w:szCs w:val="24"/>
        </w:rPr>
        <w:t>Выпускник получит возможность научиться:</w:t>
      </w:r>
    </w:p>
    <w:p w:rsidR="00161B45" w:rsidRPr="00280569" w:rsidRDefault="00161B45" w:rsidP="00512117">
      <w:pPr>
        <w:numPr>
          <w:ilvl w:val="0"/>
          <w:numId w:val="44"/>
        </w:numPr>
        <w:tabs>
          <w:tab w:val="left" w:pos="426"/>
          <w:tab w:val="left" w:pos="709"/>
        </w:tabs>
        <w:spacing w:after="0" w:line="240" w:lineRule="auto"/>
        <w:ind w:left="0" w:firstLine="426"/>
        <w:contextualSpacing/>
        <w:jc w:val="both"/>
        <w:rPr>
          <w:rFonts w:ascii="Times New Roman" w:hAnsi="Times New Roman" w:cs="Times New Roman"/>
          <w:i/>
          <w:sz w:val="24"/>
          <w:szCs w:val="24"/>
        </w:rPr>
      </w:pPr>
      <w:r w:rsidRPr="00280569">
        <w:rPr>
          <w:rFonts w:ascii="Times New Roman" w:hAnsi="Times New Roman" w:cs="Times New Roman"/>
          <w:i/>
          <w:sz w:val="24"/>
          <w:szCs w:val="24"/>
        </w:rPr>
        <w:t xml:space="preserve">распознавать сложноподчиненные предложения с придаточными: времени с союзом </w:t>
      </w:r>
      <w:r w:rsidRPr="00280569">
        <w:rPr>
          <w:rFonts w:ascii="Times New Roman" w:hAnsi="Times New Roman" w:cs="Times New Roman"/>
          <w:i/>
          <w:sz w:val="24"/>
          <w:szCs w:val="24"/>
          <w:lang w:val="en-US"/>
        </w:rPr>
        <w:t>since</w:t>
      </w:r>
      <w:r w:rsidRPr="00280569">
        <w:rPr>
          <w:rFonts w:ascii="Times New Roman" w:hAnsi="Times New Roman" w:cs="Times New Roman"/>
          <w:i/>
          <w:sz w:val="24"/>
          <w:szCs w:val="24"/>
        </w:rPr>
        <w:t xml:space="preserve">; цели с союзом </w:t>
      </w:r>
      <w:r w:rsidRPr="00280569">
        <w:rPr>
          <w:rFonts w:ascii="Times New Roman" w:hAnsi="Times New Roman" w:cs="Times New Roman"/>
          <w:i/>
          <w:sz w:val="24"/>
          <w:szCs w:val="24"/>
          <w:lang w:val="en-US"/>
        </w:rPr>
        <w:t>so</w:t>
      </w:r>
      <w:r w:rsidRPr="00280569">
        <w:rPr>
          <w:rFonts w:ascii="Times New Roman" w:hAnsi="Times New Roman" w:cs="Times New Roman"/>
          <w:i/>
          <w:sz w:val="24"/>
          <w:szCs w:val="24"/>
        </w:rPr>
        <w:t xml:space="preserve"> </w:t>
      </w:r>
      <w:r w:rsidRPr="00280569">
        <w:rPr>
          <w:rFonts w:ascii="Times New Roman" w:hAnsi="Times New Roman" w:cs="Times New Roman"/>
          <w:i/>
          <w:sz w:val="24"/>
          <w:szCs w:val="24"/>
          <w:lang w:val="en-US"/>
        </w:rPr>
        <w:t>that</w:t>
      </w:r>
      <w:r w:rsidRPr="00280569">
        <w:rPr>
          <w:rFonts w:ascii="Times New Roman" w:hAnsi="Times New Roman" w:cs="Times New Roman"/>
          <w:i/>
          <w:sz w:val="24"/>
          <w:szCs w:val="24"/>
        </w:rPr>
        <w:t xml:space="preserve">; условия с союзом </w:t>
      </w:r>
      <w:r w:rsidRPr="00280569">
        <w:rPr>
          <w:rFonts w:ascii="Times New Roman" w:hAnsi="Times New Roman" w:cs="Times New Roman"/>
          <w:i/>
          <w:sz w:val="24"/>
          <w:szCs w:val="24"/>
          <w:lang w:val="en-US"/>
        </w:rPr>
        <w:t>unless</w:t>
      </w:r>
      <w:r w:rsidRPr="00280569">
        <w:rPr>
          <w:rFonts w:ascii="Times New Roman" w:hAnsi="Times New Roman" w:cs="Times New Roman"/>
          <w:i/>
          <w:sz w:val="24"/>
          <w:szCs w:val="24"/>
        </w:rPr>
        <w:t xml:space="preserve">; определительными с союзами </w:t>
      </w:r>
      <w:r w:rsidRPr="00280569">
        <w:rPr>
          <w:rFonts w:ascii="Times New Roman" w:hAnsi="Times New Roman" w:cs="Times New Roman"/>
          <w:i/>
          <w:sz w:val="24"/>
          <w:szCs w:val="24"/>
          <w:lang w:val="en-US"/>
        </w:rPr>
        <w:t>who</w:t>
      </w:r>
      <w:r w:rsidRPr="00280569">
        <w:rPr>
          <w:rFonts w:ascii="Times New Roman" w:hAnsi="Times New Roman" w:cs="Times New Roman"/>
          <w:i/>
          <w:sz w:val="24"/>
          <w:szCs w:val="24"/>
        </w:rPr>
        <w:t xml:space="preserve">, </w:t>
      </w:r>
      <w:r w:rsidRPr="00280569">
        <w:rPr>
          <w:rFonts w:ascii="Times New Roman" w:hAnsi="Times New Roman" w:cs="Times New Roman"/>
          <w:i/>
          <w:sz w:val="24"/>
          <w:szCs w:val="24"/>
          <w:lang w:val="en-US"/>
        </w:rPr>
        <w:t>which</w:t>
      </w:r>
      <w:r w:rsidRPr="00280569">
        <w:rPr>
          <w:rFonts w:ascii="Times New Roman" w:hAnsi="Times New Roman" w:cs="Times New Roman"/>
          <w:i/>
          <w:sz w:val="24"/>
          <w:szCs w:val="24"/>
        </w:rPr>
        <w:t xml:space="preserve">, </w:t>
      </w:r>
      <w:r w:rsidRPr="00280569">
        <w:rPr>
          <w:rFonts w:ascii="Times New Roman" w:hAnsi="Times New Roman" w:cs="Times New Roman"/>
          <w:i/>
          <w:sz w:val="24"/>
          <w:szCs w:val="24"/>
          <w:lang w:val="en-US"/>
        </w:rPr>
        <w:t>that</w:t>
      </w:r>
      <w:r w:rsidRPr="00280569">
        <w:rPr>
          <w:rFonts w:ascii="Times New Roman" w:hAnsi="Times New Roman" w:cs="Times New Roman"/>
          <w:i/>
          <w:sz w:val="24"/>
          <w:szCs w:val="24"/>
        </w:rPr>
        <w:t>;</w:t>
      </w:r>
    </w:p>
    <w:p w:rsidR="00161B45" w:rsidRPr="00280569" w:rsidRDefault="00161B45" w:rsidP="00512117">
      <w:pPr>
        <w:numPr>
          <w:ilvl w:val="0"/>
          <w:numId w:val="44"/>
        </w:numPr>
        <w:tabs>
          <w:tab w:val="left" w:pos="426"/>
          <w:tab w:val="left" w:pos="709"/>
        </w:tabs>
        <w:spacing w:after="0" w:line="240" w:lineRule="auto"/>
        <w:ind w:left="0" w:firstLine="426"/>
        <w:contextualSpacing/>
        <w:jc w:val="both"/>
        <w:rPr>
          <w:rFonts w:ascii="Times New Roman" w:hAnsi="Times New Roman" w:cs="Times New Roman"/>
          <w:i/>
          <w:sz w:val="24"/>
          <w:szCs w:val="24"/>
        </w:rPr>
      </w:pPr>
      <w:r w:rsidRPr="00280569">
        <w:rPr>
          <w:rFonts w:ascii="Times New Roman" w:hAnsi="Times New Roman" w:cs="Times New Roman"/>
          <w:i/>
          <w:sz w:val="24"/>
          <w:szCs w:val="24"/>
        </w:rPr>
        <w:t>распознавать и употреблять в речи сложноподчиненные предложения с союзами whoever, whatever, however, whenever;</w:t>
      </w:r>
    </w:p>
    <w:p w:rsidR="00161B45" w:rsidRPr="00280569" w:rsidRDefault="00161B45" w:rsidP="00512117">
      <w:pPr>
        <w:numPr>
          <w:ilvl w:val="0"/>
          <w:numId w:val="44"/>
        </w:numPr>
        <w:tabs>
          <w:tab w:val="left" w:pos="426"/>
          <w:tab w:val="left" w:pos="709"/>
        </w:tabs>
        <w:spacing w:after="0" w:line="240" w:lineRule="auto"/>
        <w:ind w:left="0" w:firstLine="426"/>
        <w:contextualSpacing/>
        <w:jc w:val="both"/>
        <w:rPr>
          <w:rFonts w:ascii="Times New Roman" w:hAnsi="Times New Roman" w:cs="Times New Roman"/>
          <w:i/>
          <w:sz w:val="24"/>
          <w:szCs w:val="24"/>
        </w:rPr>
      </w:pPr>
      <w:r w:rsidRPr="00280569">
        <w:rPr>
          <w:rFonts w:ascii="Times New Roman" w:hAnsi="Times New Roman" w:cs="Times New Roman"/>
          <w:i/>
          <w:sz w:val="24"/>
          <w:szCs w:val="24"/>
        </w:rPr>
        <w:t xml:space="preserve">распознавать и употреблять в речи предложения с конструкциями </w:t>
      </w:r>
      <w:r w:rsidRPr="00280569">
        <w:rPr>
          <w:rFonts w:ascii="Times New Roman" w:hAnsi="Times New Roman" w:cs="Times New Roman"/>
          <w:i/>
          <w:sz w:val="24"/>
          <w:szCs w:val="24"/>
          <w:lang w:val="en-US"/>
        </w:rPr>
        <w:t>as</w:t>
      </w:r>
      <w:r w:rsidRPr="00280569">
        <w:rPr>
          <w:rFonts w:ascii="Times New Roman" w:hAnsi="Times New Roman" w:cs="Times New Roman"/>
          <w:i/>
          <w:sz w:val="24"/>
          <w:szCs w:val="24"/>
        </w:rPr>
        <w:t xml:space="preserve"> … </w:t>
      </w:r>
      <w:r w:rsidRPr="00280569">
        <w:rPr>
          <w:rFonts w:ascii="Times New Roman" w:hAnsi="Times New Roman" w:cs="Times New Roman"/>
          <w:i/>
          <w:sz w:val="24"/>
          <w:szCs w:val="24"/>
          <w:lang w:val="en-US"/>
        </w:rPr>
        <w:t>as</w:t>
      </w:r>
      <w:r w:rsidRPr="00280569">
        <w:rPr>
          <w:rFonts w:ascii="Times New Roman" w:hAnsi="Times New Roman" w:cs="Times New Roman"/>
          <w:i/>
          <w:sz w:val="24"/>
          <w:szCs w:val="24"/>
        </w:rPr>
        <w:t xml:space="preserve">; </w:t>
      </w:r>
      <w:r w:rsidRPr="00280569">
        <w:rPr>
          <w:rFonts w:ascii="Times New Roman" w:hAnsi="Times New Roman" w:cs="Times New Roman"/>
          <w:i/>
          <w:sz w:val="24"/>
          <w:szCs w:val="24"/>
          <w:lang w:val="en-US"/>
        </w:rPr>
        <w:t>not</w:t>
      </w:r>
      <w:r w:rsidRPr="00280569">
        <w:rPr>
          <w:rFonts w:ascii="Times New Roman" w:hAnsi="Times New Roman" w:cs="Times New Roman"/>
          <w:i/>
          <w:sz w:val="24"/>
          <w:szCs w:val="24"/>
        </w:rPr>
        <w:t xml:space="preserve"> </w:t>
      </w:r>
      <w:r w:rsidRPr="00280569">
        <w:rPr>
          <w:rFonts w:ascii="Times New Roman" w:hAnsi="Times New Roman" w:cs="Times New Roman"/>
          <w:i/>
          <w:sz w:val="24"/>
          <w:szCs w:val="24"/>
          <w:lang w:val="en-US"/>
        </w:rPr>
        <w:t>so</w:t>
      </w:r>
      <w:r w:rsidRPr="00280569">
        <w:rPr>
          <w:rFonts w:ascii="Times New Roman" w:hAnsi="Times New Roman" w:cs="Times New Roman"/>
          <w:i/>
          <w:sz w:val="24"/>
          <w:szCs w:val="24"/>
        </w:rPr>
        <w:t xml:space="preserve"> … </w:t>
      </w:r>
      <w:r w:rsidRPr="00280569">
        <w:rPr>
          <w:rFonts w:ascii="Times New Roman" w:hAnsi="Times New Roman" w:cs="Times New Roman"/>
          <w:i/>
          <w:sz w:val="24"/>
          <w:szCs w:val="24"/>
          <w:lang w:val="en-US"/>
        </w:rPr>
        <w:t>as</w:t>
      </w:r>
      <w:r w:rsidRPr="00280569">
        <w:rPr>
          <w:rFonts w:ascii="Times New Roman" w:hAnsi="Times New Roman" w:cs="Times New Roman"/>
          <w:i/>
          <w:sz w:val="24"/>
          <w:szCs w:val="24"/>
        </w:rPr>
        <w:t xml:space="preserve">; </w:t>
      </w:r>
      <w:r w:rsidRPr="00280569">
        <w:rPr>
          <w:rFonts w:ascii="Times New Roman" w:hAnsi="Times New Roman" w:cs="Times New Roman"/>
          <w:i/>
          <w:sz w:val="24"/>
          <w:szCs w:val="24"/>
          <w:lang w:val="en-US"/>
        </w:rPr>
        <w:t>either</w:t>
      </w:r>
      <w:r w:rsidRPr="00280569">
        <w:rPr>
          <w:rFonts w:ascii="Times New Roman" w:hAnsi="Times New Roman" w:cs="Times New Roman"/>
          <w:i/>
          <w:sz w:val="24"/>
          <w:szCs w:val="24"/>
        </w:rPr>
        <w:t xml:space="preserve"> … </w:t>
      </w:r>
      <w:r w:rsidRPr="00280569">
        <w:rPr>
          <w:rFonts w:ascii="Times New Roman" w:hAnsi="Times New Roman" w:cs="Times New Roman"/>
          <w:i/>
          <w:sz w:val="24"/>
          <w:szCs w:val="24"/>
          <w:lang w:val="en-US"/>
        </w:rPr>
        <w:t>or</w:t>
      </w:r>
      <w:r w:rsidRPr="00280569">
        <w:rPr>
          <w:rFonts w:ascii="Times New Roman" w:hAnsi="Times New Roman" w:cs="Times New Roman"/>
          <w:i/>
          <w:sz w:val="24"/>
          <w:szCs w:val="24"/>
        </w:rPr>
        <w:t xml:space="preserve">; </w:t>
      </w:r>
      <w:r w:rsidRPr="00280569">
        <w:rPr>
          <w:rFonts w:ascii="Times New Roman" w:hAnsi="Times New Roman" w:cs="Times New Roman"/>
          <w:i/>
          <w:sz w:val="24"/>
          <w:szCs w:val="24"/>
          <w:lang w:val="en-US"/>
        </w:rPr>
        <w:t>neither</w:t>
      </w:r>
      <w:r w:rsidRPr="00280569">
        <w:rPr>
          <w:rFonts w:ascii="Times New Roman" w:hAnsi="Times New Roman" w:cs="Times New Roman"/>
          <w:i/>
          <w:sz w:val="24"/>
          <w:szCs w:val="24"/>
        </w:rPr>
        <w:t xml:space="preserve"> … </w:t>
      </w:r>
      <w:r w:rsidRPr="00280569">
        <w:rPr>
          <w:rFonts w:ascii="Times New Roman" w:hAnsi="Times New Roman" w:cs="Times New Roman"/>
          <w:i/>
          <w:sz w:val="24"/>
          <w:szCs w:val="24"/>
          <w:lang w:val="en-US"/>
        </w:rPr>
        <w:t>nor</w:t>
      </w:r>
      <w:r w:rsidRPr="00280569">
        <w:rPr>
          <w:rFonts w:ascii="Times New Roman" w:hAnsi="Times New Roman" w:cs="Times New Roman"/>
          <w:i/>
          <w:sz w:val="24"/>
          <w:szCs w:val="24"/>
        </w:rPr>
        <w:t>;</w:t>
      </w:r>
    </w:p>
    <w:p w:rsidR="00161B45" w:rsidRPr="00280569" w:rsidRDefault="00161B45" w:rsidP="00512117">
      <w:pPr>
        <w:numPr>
          <w:ilvl w:val="0"/>
          <w:numId w:val="44"/>
        </w:numPr>
        <w:tabs>
          <w:tab w:val="left" w:pos="426"/>
          <w:tab w:val="left" w:pos="709"/>
        </w:tabs>
        <w:spacing w:after="0" w:line="240" w:lineRule="auto"/>
        <w:ind w:left="0" w:firstLine="426"/>
        <w:contextualSpacing/>
        <w:jc w:val="both"/>
        <w:rPr>
          <w:rFonts w:ascii="Times New Roman" w:hAnsi="Times New Roman" w:cs="Times New Roman"/>
          <w:i/>
          <w:sz w:val="24"/>
          <w:szCs w:val="24"/>
        </w:rPr>
      </w:pPr>
      <w:r w:rsidRPr="00280569">
        <w:rPr>
          <w:rFonts w:ascii="Times New Roman" w:hAnsi="Times New Roman" w:cs="Times New Roman"/>
          <w:i/>
          <w:sz w:val="24"/>
          <w:szCs w:val="24"/>
        </w:rPr>
        <w:t>распознавать и употреблять в речи предложения с конструкцией I wish;</w:t>
      </w:r>
    </w:p>
    <w:p w:rsidR="00161B45" w:rsidRPr="00280569" w:rsidRDefault="00161B45" w:rsidP="00512117">
      <w:pPr>
        <w:numPr>
          <w:ilvl w:val="0"/>
          <w:numId w:val="44"/>
        </w:numPr>
        <w:tabs>
          <w:tab w:val="left" w:pos="426"/>
          <w:tab w:val="left" w:pos="709"/>
        </w:tabs>
        <w:spacing w:after="0" w:line="240" w:lineRule="auto"/>
        <w:ind w:left="0" w:firstLine="426"/>
        <w:contextualSpacing/>
        <w:jc w:val="both"/>
        <w:rPr>
          <w:rFonts w:ascii="Times New Roman" w:hAnsi="Times New Roman" w:cs="Times New Roman"/>
          <w:i/>
          <w:sz w:val="24"/>
          <w:szCs w:val="24"/>
        </w:rPr>
      </w:pPr>
      <w:r w:rsidRPr="00280569">
        <w:rPr>
          <w:rFonts w:ascii="Times New Roman" w:hAnsi="Times New Roman" w:cs="Times New Roman"/>
          <w:i/>
          <w:sz w:val="24"/>
          <w:szCs w:val="24"/>
        </w:rPr>
        <w:t>распознавать и употреблять в речи конструкции с глаголами на -ing: to love/hate doing something; Stop talking;</w:t>
      </w:r>
    </w:p>
    <w:p w:rsidR="00161B45" w:rsidRPr="00280569" w:rsidRDefault="00161B45" w:rsidP="00512117">
      <w:pPr>
        <w:numPr>
          <w:ilvl w:val="0"/>
          <w:numId w:val="44"/>
        </w:numPr>
        <w:tabs>
          <w:tab w:val="left" w:pos="426"/>
          <w:tab w:val="left" w:pos="709"/>
        </w:tabs>
        <w:spacing w:after="0" w:line="240" w:lineRule="auto"/>
        <w:ind w:left="0" w:firstLine="426"/>
        <w:contextualSpacing/>
        <w:jc w:val="both"/>
        <w:rPr>
          <w:rFonts w:ascii="Times New Roman" w:hAnsi="Times New Roman" w:cs="Times New Roman"/>
          <w:i/>
          <w:sz w:val="24"/>
          <w:szCs w:val="24"/>
          <w:lang w:val="en-US"/>
        </w:rPr>
      </w:pPr>
      <w:r w:rsidRPr="00280569">
        <w:rPr>
          <w:rFonts w:ascii="Times New Roman" w:hAnsi="Times New Roman" w:cs="Times New Roman"/>
          <w:i/>
          <w:sz w:val="24"/>
          <w:szCs w:val="24"/>
        </w:rPr>
        <w:t>распознавать</w:t>
      </w:r>
      <w:r w:rsidRPr="00280569">
        <w:rPr>
          <w:rFonts w:ascii="Times New Roman" w:hAnsi="Times New Roman" w:cs="Times New Roman"/>
          <w:i/>
          <w:sz w:val="24"/>
          <w:szCs w:val="24"/>
          <w:lang w:val="en-US"/>
        </w:rPr>
        <w:t xml:space="preserve"> </w:t>
      </w:r>
      <w:r w:rsidRPr="00280569">
        <w:rPr>
          <w:rFonts w:ascii="Times New Roman" w:hAnsi="Times New Roman" w:cs="Times New Roman"/>
          <w:i/>
          <w:sz w:val="24"/>
          <w:szCs w:val="24"/>
        </w:rPr>
        <w:t>и</w:t>
      </w:r>
      <w:r w:rsidRPr="00280569">
        <w:rPr>
          <w:rFonts w:ascii="Times New Roman" w:hAnsi="Times New Roman" w:cs="Times New Roman"/>
          <w:i/>
          <w:sz w:val="24"/>
          <w:szCs w:val="24"/>
          <w:lang w:val="en-US"/>
        </w:rPr>
        <w:t xml:space="preserve"> </w:t>
      </w:r>
      <w:r w:rsidRPr="00280569">
        <w:rPr>
          <w:rFonts w:ascii="Times New Roman" w:hAnsi="Times New Roman" w:cs="Times New Roman"/>
          <w:i/>
          <w:sz w:val="24"/>
          <w:szCs w:val="24"/>
        </w:rPr>
        <w:t>употреблять</w:t>
      </w:r>
      <w:r w:rsidRPr="00280569">
        <w:rPr>
          <w:rFonts w:ascii="Times New Roman" w:hAnsi="Times New Roman" w:cs="Times New Roman"/>
          <w:i/>
          <w:sz w:val="24"/>
          <w:szCs w:val="24"/>
          <w:lang w:val="en-US"/>
        </w:rPr>
        <w:t xml:space="preserve"> </w:t>
      </w:r>
      <w:r w:rsidRPr="00280569">
        <w:rPr>
          <w:rFonts w:ascii="Times New Roman" w:hAnsi="Times New Roman" w:cs="Times New Roman"/>
          <w:i/>
          <w:sz w:val="24"/>
          <w:szCs w:val="24"/>
        </w:rPr>
        <w:t>в</w:t>
      </w:r>
      <w:r w:rsidRPr="00280569">
        <w:rPr>
          <w:rFonts w:ascii="Times New Roman" w:hAnsi="Times New Roman" w:cs="Times New Roman"/>
          <w:i/>
          <w:sz w:val="24"/>
          <w:szCs w:val="24"/>
          <w:lang w:val="en-US"/>
        </w:rPr>
        <w:t xml:space="preserve"> </w:t>
      </w:r>
      <w:r w:rsidRPr="00280569">
        <w:rPr>
          <w:rFonts w:ascii="Times New Roman" w:hAnsi="Times New Roman" w:cs="Times New Roman"/>
          <w:i/>
          <w:sz w:val="24"/>
          <w:szCs w:val="24"/>
        </w:rPr>
        <w:t>речи</w:t>
      </w:r>
      <w:r w:rsidRPr="00280569">
        <w:rPr>
          <w:rFonts w:ascii="Times New Roman" w:hAnsi="Times New Roman" w:cs="Times New Roman"/>
          <w:i/>
          <w:sz w:val="24"/>
          <w:szCs w:val="24"/>
          <w:lang w:val="en-US"/>
        </w:rPr>
        <w:t xml:space="preserve"> </w:t>
      </w:r>
      <w:r w:rsidRPr="00280569">
        <w:rPr>
          <w:rFonts w:ascii="Times New Roman" w:hAnsi="Times New Roman" w:cs="Times New Roman"/>
          <w:i/>
          <w:sz w:val="24"/>
          <w:szCs w:val="24"/>
        </w:rPr>
        <w:t>конструкции</w:t>
      </w:r>
      <w:r w:rsidRPr="00280569">
        <w:rPr>
          <w:rFonts w:ascii="Times New Roman" w:hAnsi="Times New Roman" w:cs="Times New Roman"/>
          <w:i/>
          <w:sz w:val="24"/>
          <w:szCs w:val="24"/>
          <w:lang w:val="en-US"/>
        </w:rPr>
        <w:t xml:space="preserve"> It takes me …to do something; to look / feel / be happy;</w:t>
      </w:r>
    </w:p>
    <w:p w:rsidR="00161B45" w:rsidRPr="00280569" w:rsidRDefault="00161B45" w:rsidP="00512117">
      <w:pPr>
        <w:numPr>
          <w:ilvl w:val="0"/>
          <w:numId w:val="44"/>
        </w:numPr>
        <w:tabs>
          <w:tab w:val="left" w:pos="426"/>
          <w:tab w:val="left" w:pos="709"/>
        </w:tabs>
        <w:spacing w:after="0" w:line="240" w:lineRule="auto"/>
        <w:ind w:left="0" w:firstLine="426"/>
        <w:contextualSpacing/>
        <w:jc w:val="both"/>
        <w:rPr>
          <w:rFonts w:ascii="Times New Roman" w:hAnsi="Times New Roman" w:cs="Times New Roman"/>
          <w:i/>
          <w:sz w:val="24"/>
          <w:szCs w:val="24"/>
        </w:rPr>
      </w:pPr>
      <w:r w:rsidRPr="00280569">
        <w:rPr>
          <w:rFonts w:ascii="Times New Roman" w:hAnsi="Times New Roman" w:cs="Times New Roman"/>
          <w:i/>
          <w:sz w:val="24"/>
          <w:szCs w:val="24"/>
        </w:rPr>
        <w:t>распознавать и употреблять в речи определения, выраженные прилагательными, в правильном порядке их следования;</w:t>
      </w:r>
    </w:p>
    <w:p w:rsidR="00161B45" w:rsidRPr="00280569" w:rsidRDefault="00161B45" w:rsidP="00512117">
      <w:pPr>
        <w:numPr>
          <w:ilvl w:val="0"/>
          <w:numId w:val="44"/>
        </w:numPr>
        <w:tabs>
          <w:tab w:val="left" w:pos="426"/>
          <w:tab w:val="left" w:pos="709"/>
        </w:tabs>
        <w:spacing w:after="0" w:line="240" w:lineRule="auto"/>
        <w:ind w:left="0" w:firstLine="426"/>
        <w:contextualSpacing/>
        <w:jc w:val="both"/>
        <w:rPr>
          <w:rFonts w:ascii="Times New Roman" w:hAnsi="Times New Roman" w:cs="Times New Roman"/>
          <w:i/>
          <w:sz w:val="24"/>
          <w:szCs w:val="24"/>
        </w:rPr>
      </w:pPr>
      <w:r w:rsidRPr="00280569">
        <w:rPr>
          <w:rFonts w:ascii="Times New Roman" w:hAnsi="Times New Roman" w:cs="Times New Roman"/>
          <w:i/>
          <w:sz w:val="24"/>
          <w:szCs w:val="24"/>
        </w:rPr>
        <w:t xml:space="preserve">распознавать и употреблять в речи глаголы во временных формах действительного залога: </w:t>
      </w:r>
      <w:r w:rsidRPr="00280569">
        <w:rPr>
          <w:rFonts w:ascii="Times New Roman" w:hAnsi="Times New Roman" w:cs="Times New Roman"/>
          <w:i/>
          <w:sz w:val="24"/>
          <w:szCs w:val="24"/>
          <w:lang w:val="en-US"/>
        </w:rPr>
        <w:t>Past</w:t>
      </w:r>
      <w:r w:rsidRPr="00280569">
        <w:rPr>
          <w:rFonts w:ascii="Times New Roman" w:hAnsi="Times New Roman" w:cs="Times New Roman"/>
          <w:i/>
          <w:sz w:val="24"/>
          <w:szCs w:val="24"/>
        </w:rPr>
        <w:t xml:space="preserve"> </w:t>
      </w:r>
      <w:r w:rsidRPr="00280569">
        <w:rPr>
          <w:rFonts w:ascii="Times New Roman" w:hAnsi="Times New Roman" w:cs="Times New Roman"/>
          <w:i/>
          <w:sz w:val="24"/>
          <w:szCs w:val="24"/>
          <w:lang w:val="en-US"/>
        </w:rPr>
        <w:t>Perfect</w:t>
      </w:r>
      <w:r w:rsidRPr="00280569">
        <w:rPr>
          <w:rFonts w:ascii="Times New Roman" w:hAnsi="Times New Roman" w:cs="Times New Roman"/>
          <w:i/>
          <w:sz w:val="24"/>
          <w:szCs w:val="24"/>
        </w:rPr>
        <w:t xml:space="preserve">, </w:t>
      </w:r>
      <w:r w:rsidRPr="00280569">
        <w:rPr>
          <w:rFonts w:ascii="Times New Roman" w:hAnsi="Times New Roman" w:cs="Times New Roman"/>
          <w:i/>
          <w:sz w:val="24"/>
          <w:szCs w:val="24"/>
          <w:lang w:val="de-DE"/>
        </w:rPr>
        <w:t xml:space="preserve">Present </w:t>
      </w:r>
      <w:r w:rsidRPr="00280569">
        <w:rPr>
          <w:rFonts w:ascii="Times New Roman" w:hAnsi="Times New Roman" w:cs="Times New Roman"/>
          <w:i/>
          <w:sz w:val="24"/>
          <w:szCs w:val="24"/>
          <w:lang w:val="en-US"/>
        </w:rPr>
        <w:t>Perfect</w:t>
      </w:r>
      <w:r w:rsidRPr="00280569">
        <w:rPr>
          <w:rFonts w:ascii="Times New Roman" w:hAnsi="Times New Roman" w:cs="Times New Roman"/>
          <w:i/>
          <w:sz w:val="24"/>
          <w:szCs w:val="24"/>
        </w:rPr>
        <w:t xml:space="preserve"> </w:t>
      </w:r>
      <w:r w:rsidRPr="00280569">
        <w:rPr>
          <w:rFonts w:ascii="Times New Roman" w:hAnsi="Times New Roman" w:cs="Times New Roman"/>
          <w:i/>
          <w:sz w:val="24"/>
          <w:szCs w:val="24"/>
          <w:lang w:val="en-US"/>
        </w:rPr>
        <w:t>Continuous</w:t>
      </w:r>
      <w:r w:rsidRPr="00280569">
        <w:rPr>
          <w:rFonts w:ascii="Times New Roman" w:hAnsi="Times New Roman" w:cs="Times New Roman"/>
          <w:i/>
          <w:sz w:val="24"/>
          <w:szCs w:val="24"/>
        </w:rPr>
        <w:t xml:space="preserve">, </w:t>
      </w:r>
      <w:r w:rsidRPr="00280569">
        <w:rPr>
          <w:rFonts w:ascii="Times New Roman" w:hAnsi="Times New Roman" w:cs="Times New Roman"/>
          <w:i/>
          <w:sz w:val="24"/>
          <w:szCs w:val="24"/>
          <w:lang w:val="en-US"/>
        </w:rPr>
        <w:t>Future</w:t>
      </w:r>
      <w:r w:rsidRPr="00280569">
        <w:rPr>
          <w:rFonts w:ascii="Times New Roman" w:hAnsi="Times New Roman" w:cs="Times New Roman"/>
          <w:i/>
          <w:sz w:val="24"/>
          <w:szCs w:val="24"/>
        </w:rPr>
        <w:t>-</w:t>
      </w:r>
      <w:r w:rsidRPr="00280569">
        <w:rPr>
          <w:rFonts w:ascii="Times New Roman" w:hAnsi="Times New Roman" w:cs="Times New Roman"/>
          <w:i/>
          <w:sz w:val="24"/>
          <w:szCs w:val="24"/>
          <w:lang w:val="en-US"/>
        </w:rPr>
        <w:t>in</w:t>
      </w:r>
      <w:r w:rsidRPr="00280569">
        <w:rPr>
          <w:rFonts w:ascii="Times New Roman" w:hAnsi="Times New Roman" w:cs="Times New Roman"/>
          <w:i/>
          <w:sz w:val="24"/>
          <w:szCs w:val="24"/>
        </w:rPr>
        <w:t>-</w:t>
      </w:r>
      <w:r w:rsidRPr="00280569">
        <w:rPr>
          <w:rFonts w:ascii="Times New Roman" w:hAnsi="Times New Roman" w:cs="Times New Roman"/>
          <w:i/>
          <w:sz w:val="24"/>
          <w:szCs w:val="24"/>
          <w:lang w:val="en-US"/>
        </w:rPr>
        <w:t>the</w:t>
      </w:r>
      <w:r w:rsidRPr="00280569">
        <w:rPr>
          <w:rFonts w:ascii="Times New Roman" w:hAnsi="Times New Roman" w:cs="Times New Roman"/>
          <w:i/>
          <w:sz w:val="24"/>
          <w:szCs w:val="24"/>
        </w:rPr>
        <w:t>-</w:t>
      </w:r>
      <w:r w:rsidRPr="00280569">
        <w:rPr>
          <w:rFonts w:ascii="Times New Roman" w:hAnsi="Times New Roman" w:cs="Times New Roman"/>
          <w:i/>
          <w:sz w:val="24"/>
          <w:szCs w:val="24"/>
          <w:lang w:val="en-US"/>
        </w:rPr>
        <w:t>Past</w:t>
      </w:r>
      <w:r w:rsidRPr="00280569">
        <w:rPr>
          <w:rFonts w:ascii="Times New Roman" w:hAnsi="Times New Roman" w:cs="Times New Roman"/>
          <w:i/>
          <w:sz w:val="24"/>
          <w:szCs w:val="24"/>
        </w:rPr>
        <w:t>;</w:t>
      </w:r>
    </w:p>
    <w:p w:rsidR="00161B45" w:rsidRPr="00280569" w:rsidRDefault="00161B45" w:rsidP="00512117">
      <w:pPr>
        <w:numPr>
          <w:ilvl w:val="0"/>
          <w:numId w:val="44"/>
        </w:numPr>
        <w:tabs>
          <w:tab w:val="left" w:pos="709"/>
          <w:tab w:val="left" w:pos="993"/>
        </w:tabs>
        <w:spacing w:after="0" w:line="240" w:lineRule="auto"/>
        <w:ind w:left="0" w:firstLine="426"/>
        <w:contextualSpacing/>
        <w:jc w:val="both"/>
        <w:rPr>
          <w:rFonts w:ascii="Times New Roman" w:hAnsi="Times New Roman" w:cs="Times New Roman"/>
          <w:i/>
          <w:sz w:val="24"/>
          <w:szCs w:val="24"/>
        </w:rPr>
      </w:pPr>
      <w:r w:rsidRPr="00280569">
        <w:rPr>
          <w:rFonts w:ascii="Times New Roman" w:hAnsi="Times New Roman" w:cs="Times New Roman"/>
          <w:i/>
          <w:sz w:val="24"/>
          <w:szCs w:val="24"/>
        </w:rPr>
        <w:t xml:space="preserve">распознавать и употреблять в речи глаголы в формах страдательного залога Future Simple Passive, </w:t>
      </w:r>
      <w:r w:rsidRPr="00280569">
        <w:rPr>
          <w:rFonts w:ascii="Times New Roman" w:hAnsi="Times New Roman" w:cs="Times New Roman"/>
          <w:i/>
          <w:sz w:val="24"/>
          <w:szCs w:val="24"/>
          <w:lang w:val="en-US"/>
        </w:rPr>
        <w:t>Present</w:t>
      </w:r>
      <w:r w:rsidRPr="00280569">
        <w:rPr>
          <w:rFonts w:ascii="Times New Roman" w:hAnsi="Times New Roman" w:cs="Times New Roman"/>
          <w:i/>
          <w:sz w:val="24"/>
          <w:szCs w:val="24"/>
        </w:rPr>
        <w:t xml:space="preserve"> </w:t>
      </w:r>
      <w:r w:rsidRPr="00280569">
        <w:rPr>
          <w:rFonts w:ascii="Times New Roman" w:hAnsi="Times New Roman" w:cs="Times New Roman"/>
          <w:i/>
          <w:sz w:val="24"/>
          <w:szCs w:val="24"/>
          <w:lang w:val="en-US"/>
        </w:rPr>
        <w:t>Perfect</w:t>
      </w:r>
      <w:r w:rsidRPr="00280569">
        <w:rPr>
          <w:rFonts w:ascii="Times New Roman" w:hAnsi="Times New Roman" w:cs="Times New Roman"/>
          <w:i/>
          <w:sz w:val="24"/>
          <w:szCs w:val="24"/>
        </w:rPr>
        <w:t xml:space="preserve"> Passive;</w:t>
      </w:r>
    </w:p>
    <w:p w:rsidR="00161B45" w:rsidRPr="00280569" w:rsidRDefault="00161B45" w:rsidP="00512117">
      <w:pPr>
        <w:numPr>
          <w:ilvl w:val="0"/>
          <w:numId w:val="44"/>
        </w:numPr>
        <w:tabs>
          <w:tab w:val="left" w:pos="709"/>
          <w:tab w:val="left" w:pos="993"/>
        </w:tabs>
        <w:spacing w:after="0" w:line="240" w:lineRule="auto"/>
        <w:ind w:left="0" w:firstLine="426"/>
        <w:contextualSpacing/>
        <w:jc w:val="both"/>
        <w:rPr>
          <w:rFonts w:ascii="Times New Roman" w:hAnsi="Times New Roman" w:cs="Times New Roman"/>
          <w:i/>
          <w:sz w:val="24"/>
          <w:szCs w:val="24"/>
        </w:rPr>
      </w:pPr>
      <w:r w:rsidRPr="00280569">
        <w:rPr>
          <w:rFonts w:ascii="Times New Roman" w:hAnsi="Times New Roman" w:cs="Times New Roman"/>
          <w:i/>
          <w:sz w:val="24"/>
          <w:szCs w:val="24"/>
        </w:rPr>
        <w:t xml:space="preserve">распознавать и употреблять в речи модальные глаголы </w:t>
      </w:r>
      <w:r w:rsidRPr="00280569">
        <w:rPr>
          <w:rFonts w:ascii="Times New Roman" w:hAnsi="Times New Roman" w:cs="Times New Roman"/>
          <w:i/>
          <w:sz w:val="24"/>
          <w:szCs w:val="24"/>
          <w:lang w:val="en-US"/>
        </w:rPr>
        <w:t>need</w:t>
      </w:r>
      <w:r w:rsidRPr="00280569">
        <w:rPr>
          <w:rFonts w:ascii="Times New Roman" w:hAnsi="Times New Roman" w:cs="Times New Roman"/>
          <w:i/>
          <w:sz w:val="24"/>
          <w:szCs w:val="24"/>
        </w:rPr>
        <w:t xml:space="preserve">, </w:t>
      </w:r>
      <w:r w:rsidRPr="00280569">
        <w:rPr>
          <w:rFonts w:ascii="Times New Roman" w:hAnsi="Times New Roman" w:cs="Times New Roman"/>
          <w:i/>
          <w:sz w:val="24"/>
          <w:szCs w:val="24"/>
          <w:lang w:val="en-US"/>
        </w:rPr>
        <w:t>shall</w:t>
      </w:r>
      <w:r w:rsidRPr="00280569">
        <w:rPr>
          <w:rFonts w:ascii="Times New Roman" w:hAnsi="Times New Roman" w:cs="Times New Roman"/>
          <w:i/>
          <w:sz w:val="24"/>
          <w:szCs w:val="24"/>
        </w:rPr>
        <w:t xml:space="preserve">, </w:t>
      </w:r>
      <w:r w:rsidRPr="00280569">
        <w:rPr>
          <w:rFonts w:ascii="Times New Roman" w:hAnsi="Times New Roman" w:cs="Times New Roman"/>
          <w:i/>
          <w:sz w:val="24"/>
          <w:szCs w:val="24"/>
          <w:lang w:val="en-US"/>
        </w:rPr>
        <w:t>might</w:t>
      </w:r>
      <w:r w:rsidRPr="00280569">
        <w:rPr>
          <w:rFonts w:ascii="Times New Roman" w:hAnsi="Times New Roman" w:cs="Times New Roman"/>
          <w:i/>
          <w:sz w:val="24"/>
          <w:szCs w:val="24"/>
        </w:rPr>
        <w:t xml:space="preserve">, </w:t>
      </w:r>
      <w:r w:rsidRPr="00280569">
        <w:rPr>
          <w:rFonts w:ascii="Times New Roman" w:hAnsi="Times New Roman" w:cs="Times New Roman"/>
          <w:i/>
          <w:sz w:val="24"/>
          <w:szCs w:val="24"/>
          <w:lang w:val="en-US"/>
        </w:rPr>
        <w:t>would</w:t>
      </w:r>
      <w:r w:rsidRPr="00280569">
        <w:rPr>
          <w:rFonts w:ascii="Times New Roman" w:hAnsi="Times New Roman" w:cs="Times New Roman"/>
          <w:i/>
          <w:sz w:val="24"/>
          <w:szCs w:val="24"/>
        </w:rPr>
        <w:t>;</w:t>
      </w:r>
    </w:p>
    <w:p w:rsidR="00161B45" w:rsidRPr="00280569" w:rsidRDefault="00161B45" w:rsidP="00512117">
      <w:pPr>
        <w:numPr>
          <w:ilvl w:val="0"/>
          <w:numId w:val="44"/>
        </w:numPr>
        <w:tabs>
          <w:tab w:val="left" w:pos="709"/>
          <w:tab w:val="left" w:pos="993"/>
        </w:tabs>
        <w:spacing w:after="0" w:line="240" w:lineRule="auto"/>
        <w:ind w:left="0" w:firstLine="426"/>
        <w:contextualSpacing/>
        <w:jc w:val="both"/>
        <w:rPr>
          <w:rFonts w:ascii="Times New Roman" w:hAnsi="Times New Roman" w:cs="Times New Roman"/>
          <w:i/>
          <w:sz w:val="24"/>
          <w:szCs w:val="24"/>
        </w:rPr>
      </w:pPr>
      <w:r w:rsidRPr="00280569">
        <w:rPr>
          <w:rFonts w:ascii="Times New Roman" w:hAnsi="Times New Roman" w:cs="Times New Roman"/>
          <w:i/>
          <w:sz w:val="24"/>
          <w:szCs w:val="24"/>
        </w:rPr>
        <w:t xml:space="preserve">распознавать по формальным признакам и понимать значение неличных форм глагола (инфинитива, герундия, причастия </w:t>
      </w:r>
      <w:r w:rsidRPr="00280569">
        <w:rPr>
          <w:rFonts w:ascii="Times New Roman" w:hAnsi="Times New Roman" w:cs="Times New Roman"/>
          <w:i/>
          <w:sz w:val="24"/>
          <w:szCs w:val="24"/>
          <w:lang w:val="en-US"/>
        </w:rPr>
        <w:t>I</w:t>
      </w:r>
      <w:r w:rsidRPr="00280569">
        <w:rPr>
          <w:rFonts w:ascii="Times New Roman" w:hAnsi="Times New Roman" w:cs="Times New Roman"/>
          <w:i/>
          <w:sz w:val="24"/>
          <w:szCs w:val="24"/>
        </w:rPr>
        <w:t xml:space="preserve"> и </w:t>
      </w:r>
      <w:r w:rsidRPr="00280569">
        <w:rPr>
          <w:rFonts w:ascii="Times New Roman" w:hAnsi="Times New Roman" w:cs="Times New Roman"/>
          <w:i/>
          <w:sz w:val="24"/>
          <w:szCs w:val="24"/>
          <w:lang w:val="en-US"/>
        </w:rPr>
        <w:t>II</w:t>
      </w:r>
      <w:r w:rsidRPr="00280569">
        <w:rPr>
          <w:rFonts w:ascii="Times New Roman" w:hAnsi="Times New Roman" w:cs="Times New Roman"/>
          <w:i/>
          <w:sz w:val="24"/>
          <w:szCs w:val="24"/>
        </w:rPr>
        <w:t>, отглагольного существительного) без различения их функций и употреблять их в речи;</w:t>
      </w:r>
    </w:p>
    <w:p w:rsidR="00161B45" w:rsidRPr="00280569" w:rsidRDefault="00161B45" w:rsidP="00512117">
      <w:pPr>
        <w:numPr>
          <w:ilvl w:val="0"/>
          <w:numId w:val="44"/>
        </w:numPr>
        <w:tabs>
          <w:tab w:val="left" w:pos="709"/>
          <w:tab w:val="left" w:pos="993"/>
        </w:tabs>
        <w:spacing w:after="0" w:line="240" w:lineRule="auto"/>
        <w:ind w:left="0" w:firstLine="426"/>
        <w:contextualSpacing/>
        <w:jc w:val="both"/>
        <w:rPr>
          <w:rFonts w:ascii="Times New Roman" w:hAnsi="Times New Roman" w:cs="Times New Roman"/>
          <w:i/>
          <w:sz w:val="24"/>
          <w:szCs w:val="24"/>
        </w:rPr>
      </w:pPr>
      <w:r w:rsidRPr="00280569">
        <w:rPr>
          <w:rFonts w:ascii="Times New Roman" w:hAnsi="Times New Roman" w:cs="Times New Roman"/>
          <w:i/>
          <w:sz w:val="24"/>
          <w:szCs w:val="24"/>
        </w:rPr>
        <w:lastRenderedPageBreak/>
        <w:t xml:space="preserve">распознавать и употреблять в речи словосочетания «Причастие </w:t>
      </w:r>
      <w:r w:rsidRPr="00280569">
        <w:rPr>
          <w:rFonts w:ascii="Times New Roman" w:hAnsi="Times New Roman" w:cs="Times New Roman"/>
          <w:i/>
          <w:sz w:val="24"/>
          <w:szCs w:val="24"/>
          <w:lang w:val="en-US"/>
        </w:rPr>
        <w:t>I</w:t>
      </w:r>
      <w:r w:rsidRPr="00280569">
        <w:rPr>
          <w:rFonts w:ascii="Times New Roman" w:hAnsi="Times New Roman" w:cs="Times New Roman"/>
          <w:i/>
          <w:sz w:val="24"/>
          <w:szCs w:val="24"/>
        </w:rPr>
        <w:t>+существительное» (</w:t>
      </w:r>
      <w:r w:rsidRPr="00280569">
        <w:rPr>
          <w:rFonts w:ascii="Times New Roman" w:hAnsi="Times New Roman" w:cs="Times New Roman"/>
          <w:i/>
          <w:sz w:val="24"/>
          <w:szCs w:val="24"/>
          <w:lang w:val="en-US"/>
        </w:rPr>
        <w:t>a</w:t>
      </w:r>
      <w:r w:rsidRPr="00280569">
        <w:rPr>
          <w:rFonts w:ascii="Times New Roman" w:hAnsi="Times New Roman" w:cs="Times New Roman"/>
          <w:i/>
          <w:sz w:val="24"/>
          <w:szCs w:val="24"/>
        </w:rPr>
        <w:t xml:space="preserve"> </w:t>
      </w:r>
      <w:r w:rsidRPr="00280569">
        <w:rPr>
          <w:rFonts w:ascii="Times New Roman" w:hAnsi="Times New Roman" w:cs="Times New Roman"/>
          <w:i/>
          <w:sz w:val="24"/>
          <w:szCs w:val="24"/>
          <w:lang w:val="en-US"/>
        </w:rPr>
        <w:t>playing</w:t>
      </w:r>
      <w:r w:rsidRPr="00280569">
        <w:rPr>
          <w:rFonts w:ascii="Times New Roman" w:hAnsi="Times New Roman" w:cs="Times New Roman"/>
          <w:i/>
          <w:sz w:val="24"/>
          <w:szCs w:val="24"/>
        </w:rPr>
        <w:t xml:space="preserve"> </w:t>
      </w:r>
      <w:r w:rsidRPr="00280569">
        <w:rPr>
          <w:rFonts w:ascii="Times New Roman" w:hAnsi="Times New Roman" w:cs="Times New Roman"/>
          <w:i/>
          <w:sz w:val="24"/>
          <w:szCs w:val="24"/>
          <w:lang w:val="en-US"/>
        </w:rPr>
        <w:t>child</w:t>
      </w:r>
      <w:r w:rsidRPr="00280569">
        <w:rPr>
          <w:rFonts w:ascii="Times New Roman" w:hAnsi="Times New Roman" w:cs="Times New Roman"/>
          <w:i/>
          <w:sz w:val="24"/>
          <w:szCs w:val="24"/>
        </w:rPr>
        <w:t xml:space="preserve">) и «Причастие </w:t>
      </w:r>
      <w:r w:rsidRPr="00280569">
        <w:rPr>
          <w:rFonts w:ascii="Times New Roman" w:hAnsi="Times New Roman" w:cs="Times New Roman"/>
          <w:i/>
          <w:sz w:val="24"/>
          <w:szCs w:val="24"/>
          <w:lang w:val="en-US"/>
        </w:rPr>
        <w:t>II</w:t>
      </w:r>
      <w:r w:rsidRPr="00280569">
        <w:rPr>
          <w:rFonts w:ascii="Times New Roman" w:hAnsi="Times New Roman" w:cs="Times New Roman"/>
          <w:i/>
          <w:sz w:val="24"/>
          <w:szCs w:val="24"/>
        </w:rPr>
        <w:t>+существительное» (</w:t>
      </w:r>
      <w:r w:rsidRPr="00280569">
        <w:rPr>
          <w:rFonts w:ascii="Times New Roman" w:hAnsi="Times New Roman" w:cs="Times New Roman"/>
          <w:i/>
          <w:sz w:val="24"/>
          <w:szCs w:val="24"/>
          <w:lang w:val="en-US"/>
        </w:rPr>
        <w:t>a</w:t>
      </w:r>
      <w:r w:rsidRPr="00280569">
        <w:rPr>
          <w:rFonts w:ascii="Times New Roman" w:hAnsi="Times New Roman" w:cs="Times New Roman"/>
          <w:i/>
          <w:sz w:val="24"/>
          <w:szCs w:val="24"/>
        </w:rPr>
        <w:t xml:space="preserve"> </w:t>
      </w:r>
      <w:r w:rsidRPr="00280569">
        <w:rPr>
          <w:rFonts w:ascii="Times New Roman" w:hAnsi="Times New Roman" w:cs="Times New Roman"/>
          <w:i/>
          <w:sz w:val="24"/>
          <w:szCs w:val="24"/>
          <w:lang w:val="en-US"/>
        </w:rPr>
        <w:t>written</w:t>
      </w:r>
      <w:r w:rsidRPr="00280569">
        <w:rPr>
          <w:rFonts w:ascii="Times New Roman" w:hAnsi="Times New Roman" w:cs="Times New Roman"/>
          <w:i/>
          <w:sz w:val="24"/>
          <w:szCs w:val="24"/>
        </w:rPr>
        <w:t xml:space="preserve"> </w:t>
      </w:r>
      <w:r w:rsidRPr="00280569">
        <w:rPr>
          <w:rFonts w:ascii="Times New Roman" w:hAnsi="Times New Roman" w:cs="Times New Roman"/>
          <w:i/>
          <w:sz w:val="24"/>
          <w:szCs w:val="24"/>
          <w:lang w:val="en-US"/>
        </w:rPr>
        <w:t>poem</w:t>
      </w:r>
      <w:r w:rsidRPr="00280569">
        <w:rPr>
          <w:rFonts w:ascii="Times New Roman" w:hAnsi="Times New Roman" w:cs="Times New Roman"/>
          <w:i/>
          <w:sz w:val="24"/>
          <w:szCs w:val="24"/>
        </w:rPr>
        <w:t>).</w:t>
      </w:r>
    </w:p>
    <w:p w:rsidR="00161B45" w:rsidRPr="00280569" w:rsidRDefault="00161B45" w:rsidP="00512117">
      <w:pPr>
        <w:tabs>
          <w:tab w:val="left" w:pos="709"/>
        </w:tabs>
        <w:spacing w:after="0" w:line="240" w:lineRule="auto"/>
        <w:ind w:firstLine="426"/>
        <w:contextualSpacing/>
        <w:jc w:val="both"/>
        <w:rPr>
          <w:rFonts w:ascii="Times New Roman" w:hAnsi="Times New Roman" w:cs="Times New Roman"/>
          <w:b/>
          <w:sz w:val="24"/>
          <w:szCs w:val="24"/>
        </w:rPr>
      </w:pPr>
      <w:r w:rsidRPr="00280569">
        <w:rPr>
          <w:rFonts w:ascii="Times New Roman" w:hAnsi="Times New Roman" w:cs="Times New Roman"/>
          <w:b/>
          <w:sz w:val="24"/>
          <w:szCs w:val="24"/>
        </w:rPr>
        <w:t>Социокультурные знания и умения</w:t>
      </w:r>
    </w:p>
    <w:p w:rsidR="00161B45" w:rsidRPr="00280569" w:rsidRDefault="00161B45" w:rsidP="00512117">
      <w:pPr>
        <w:tabs>
          <w:tab w:val="left" w:pos="709"/>
        </w:tabs>
        <w:spacing w:after="0" w:line="240" w:lineRule="auto"/>
        <w:ind w:firstLine="426"/>
        <w:contextualSpacing/>
        <w:jc w:val="both"/>
        <w:rPr>
          <w:rFonts w:ascii="Times New Roman" w:hAnsi="Times New Roman" w:cs="Times New Roman"/>
          <w:b/>
          <w:sz w:val="24"/>
          <w:szCs w:val="24"/>
        </w:rPr>
      </w:pPr>
      <w:r w:rsidRPr="00280569">
        <w:rPr>
          <w:rFonts w:ascii="Times New Roman" w:hAnsi="Times New Roman" w:cs="Times New Roman"/>
          <w:b/>
          <w:sz w:val="24"/>
          <w:szCs w:val="24"/>
        </w:rPr>
        <w:t>Выпускник научится:</w:t>
      </w:r>
    </w:p>
    <w:p w:rsidR="00161B45" w:rsidRPr="00280569" w:rsidRDefault="00161B45" w:rsidP="00512117">
      <w:pPr>
        <w:numPr>
          <w:ilvl w:val="0"/>
          <w:numId w:val="47"/>
        </w:numPr>
        <w:tabs>
          <w:tab w:val="left" w:pos="709"/>
          <w:tab w:val="left" w:pos="993"/>
        </w:tabs>
        <w:spacing w:after="0" w:line="240" w:lineRule="auto"/>
        <w:ind w:left="0" w:firstLine="426"/>
        <w:contextualSpacing/>
        <w:jc w:val="both"/>
        <w:rPr>
          <w:rFonts w:ascii="Times New Roman" w:eastAsia="Arial Unicode MS" w:hAnsi="Times New Roman" w:cs="Times New Roman"/>
          <w:sz w:val="24"/>
          <w:szCs w:val="24"/>
          <w:lang w:eastAsia="ar-SA"/>
        </w:rPr>
      </w:pPr>
      <w:r w:rsidRPr="00280569">
        <w:rPr>
          <w:rFonts w:ascii="Times New Roman" w:eastAsia="Arial Unicode MS" w:hAnsi="Times New Roman" w:cs="Times New Roman"/>
          <w:sz w:val="24"/>
          <w:szCs w:val="24"/>
          <w:lang w:eastAsia="ar-SA"/>
        </w:rPr>
        <w:t>употреблять в устной и письменной речи в ситуациях формального и неформального общения основные нормы речевого этикета, принятые в странах изучаемого языка;</w:t>
      </w:r>
    </w:p>
    <w:p w:rsidR="00161B45" w:rsidRPr="00280569" w:rsidRDefault="00161B45" w:rsidP="00512117">
      <w:pPr>
        <w:numPr>
          <w:ilvl w:val="0"/>
          <w:numId w:val="47"/>
        </w:numPr>
        <w:tabs>
          <w:tab w:val="left" w:pos="709"/>
          <w:tab w:val="left" w:pos="993"/>
        </w:tabs>
        <w:spacing w:after="0" w:line="240" w:lineRule="auto"/>
        <w:ind w:left="0" w:firstLine="426"/>
        <w:contextualSpacing/>
        <w:jc w:val="both"/>
        <w:rPr>
          <w:rFonts w:ascii="Times New Roman" w:eastAsia="Arial Unicode MS" w:hAnsi="Times New Roman" w:cs="Times New Roman"/>
          <w:sz w:val="24"/>
          <w:szCs w:val="24"/>
          <w:lang w:eastAsia="ar-SA"/>
        </w:rPr>
      </w:pPr>
      <w:r w:rsidRPr="00280569">
        <w:rPr>
          <w:rFonts w:ascii="Times New Roman" w:eastAsia="Arial Unicode MS" w:hAnsi="Times New Roman" w:cs="Times New Roman"/>
          <w:sz w:val="24"/>
          <w:szCs w:val="24"/>
          <w:lang w:eastAsia="ar-SA"/>
        </w:rPr>
        <w:t>представлять родную страну и культуру на английском языке;</w:t>
      </w:r>
    </w:p>
    <w:p w:rsidR="00161B45" w:rsidRPr="00280569" w:rsidRDefault="00161B45" w:rsidP="00512117">
      <w:pPr>
        <w:numPr>
          <w:ilvl w:val="0"/>
          <w:numId w:val="47"/>
        </w:numPr>
        <w:tabs>
          <w:tab w:val="left" w:pos="709"/>
          <w:tab w:val="left" w:pos="993"/>
        </w:tabs>
        <w:spacing w:after="0" w:line="240" w:lineRule="auto"/>
        <w:ind w:left="0" w:firstLine="426"/>
        <w:contextualSpacing/>
        <w:jc w:val="both"/>
        <w:rPr>
          <w:rFonts w:ascii="Times New Roman" w:eastAsia="Arial Unicode MS" w:hAnsi="Times New Roman" w:cs="Times New Roman"/>
          <w:sz w:val="24"/>
          <w:szCs w:val="24"/>
          <w:lang w:eastAsia="ar-SA"/>
        </w:rPr>
      </w:pPr>
      <w:r w:rsidRPr="00280569">
        <w:rPr>
          <w:rFonts w:ascii="Times New Roman" w:eastAsia="Arial Unicode MS" w:hAnsi="Times New Roman" w:cs="Times New Roman"/>
          <w:sz w:val="24"/>
          <w:szCs w:val="24"/>
          <w:lang w:eastAsia="ar-SA"/>
        </w:rPr>
        <w:t>понимать социокультурные реалии при чтении и аудировании в рамках изученного материала.</w:t>
      </w:r>
    </w:p>
    <w:p w:rsidR="00161B45" w:rsidRPr="00280569" w:rsidRDefault="00161B45" w:rsidP="00512117">
      <w:pPr>
        <w:tabs>
          <w:tab w:val="left" w:pos="709"/>
        </w:tabs>
        <w:spacing w:after="0" w:line="240" w:lineRule="auto"/>
        <w:ind w:firstLine="426"/>
        <w:contextualSpacing/>
        <w:jc w:val="both"/>
        <w:rPr>
          <w:rFonts w:ascii="Times New Roman" w:eastAsia="Arial Unicode MS" w:hAnsi="Times New Roman" w:cs="Times New Roman"/>
          <w:sz w:val="24"/>
          <w:szCs w:val="24"/>
          <w:lang w:eastAsia="ar-SA"/>
        </w:rPr>
      </w:pPr>
      <w:r w:rsidRPr="00280569">
        <w:rPr>
          <w:rFonts w:ascii="Times New Roman" w:hAnsi="Times New Roman" w:cs="Times New Roman"/>
          <w:b/>
          <w:sz w:val="24"/>
          <w:szCs w:val="24"/>
        </w:rPr>
        <w:t>Выпускник получит возможность научиться:</w:t>
      </w:r>
    </w:p>
    <w:p w:rsidR="00161B45" w:rsidRPr="00280569" w:rsidRDefault="00161B45" w:rsidP="00512117">
      <w:pPr>
        <w:numPr>
          <w:ilvl w:val="0"/>
          <w:numId w:val="48"/>
        </w:numPr>
        <w:tabs>
          <w:tab w:val="left" w:pos="709"/>
          <w:tab w:val="left" w:pos="993"/>
        </w:tabs>
        <w:spacing w:after="0" w:line="240" w:lineRule="auto"/>
        <w:ind w:left="0" w:firstLine="426"/>
        <w:contextualSpacing/>
        <w:jc w:val="both"/>
        <w:rPr>
          <w:rFonts w:ascii="Times New Roman" w:hAnsi="Times New Roman" w:cs="Times New Roman"/>
          <w:b/>
          <w:i/>
          <w:sz w:val="24"/>
          <w:szCs w:val="24"/>
        </w:rPr>
      </w:pPr>
      <w:r w:rsidRPr="00280569">
        <w:rPr>
          <w:rFonts w:ascii="Times New Roman" w:eastAsia="Arial Unicode MS" w:hAnsi="Times New Roman" w:cs="Times New Roman"/>
          <w:i/>
          <w:sz w:val="24"/>
          <w:szCs w:val="24"/>
          <w:lang w:eastAsia="ar-SA"/>
        </w:rPr>
        <w:t>использовать социокультурные реалии при создании устных и письменных высказываний;</w:t>
      </w:r>
    </w:p>
    <w:p w:rsidR="00161B45" w:rsidRPr="00280569" w:rsidRDefault="00161B45" w:rsidP="00512117">
      <w:pPr>
        <w:numPr>
          <w:ilvl w:val="0"/>
          <w:numId w:val="48"/>
        </w:numPr>
        <w:tabs>
          <w:tab w:val="left" w:pos="709"/>
          <w:tab w:val="left" w:pos="993"/>
        </w:tabs>
        <w:spacing w:after="0" w:line="240" w:lineRule="auto"/>
        <w:ind w:left="0" w:firstLine="426"/>
        <w:contextualSpacing/>
        <w:jc w:val="both"/>
        <w:rPr>
          <w:rFonts w:ascii="Times New Roman" w:hAnsi="Times New Roman" w:cs="Times New Roman"/>
          <w:b/>
          <w:i/>
          <w:sz w:val="24"/>
          <w:szCs w:val="24"/>
        </w:rPr>
      </w:pPr>
      <w:r w:rsidRPr="00280569">
        <w:rPr>
          <w:rFonts w:ascii="Times New Roman" w:eastAsia="Arial Unicode MS" w:hAnsi="Times New Roman" w:cs="Times New Roman"/>
          <w:i/>
          <w:sz w:val="24"/>
          <w:szCs w:val="24"/>
          <w:lang w:eastAsia="ar-SA"/>
        </w:rPr>
        <w:t>находить сходство и различие в традициях родной страны и страны/стран изучаемого языка.</w:t>
      </w:r>
    </w:p>
    <w:p w:rsidR="00161B45" w:rsidRPr="00280569" w:rsidRDefault="00161B45" w:rsidP="00512117">
      <w:pPr>
        <w:tabs>
          <w:tab w:val="left" w:pos="709"/>
        </w:tabs>
        <w:spacing w:after="0" w:line="240" w:lineRule="auto"/>
        <w:ind w:firstLine="426"/>
        <w:contextualSpacing/>
        <w:jc w:val="both"/>
        <w:rPr>
          <w:rFonts w:ascii="Times New Roman" w:eastAsia="Arial Unicode MS" w:hAnsi="Times New Roman" w:cs="Times New Roman"/>
          <w:b/>
          <w:sz w:val="24"/>
          <w:szCs w:val="24"/>
          <w:lang w:eastAsia="ar-SA"/>
        </w:rPr>
      </w:pPr>
      <w:r w:rsidRPr="00280569">
        <w:rPr>
          <w:rFonts w:ascii="Times New Roman" w:eastAsia="Arial Unicode MS" w:hAnsi="Times New Roman" w:cs="Times New Roman"/>
          <w:b/>
          <w:sz w:val="24"/>
          <w:szCs w:val="24"/>
          <w:lang w:eastAsia="ar-SA"/>
        </w:rPr>
        <w:t>Компенсаторные умения</w:t>
      </w:r>
    </w:p>
    <w:p w:rsidR="00161B45" w:rsidRPr="00280569" w:rsidRDefault="00161B45" w:rsidP="00512117">
      <w:pPr>
        <w:tabs>
          <w:tab w:val="left" w:pos="709"/>
        </w:tabs>
        <w:spacing w:after="0" w:line="240" w:lineRule="auto"/>
        <w:ind w:firstLine="426"/>
        <w:contextualSpacing/>
        <w:jc w:val="both"/>
        <w:rPr>
          <w:rFonts w:ascii="Times New Roman" w:hAnsi="Times New Roman" w:cs="Times New Roman"/>
          <w:b/>
          <w:sz w:val="24"/>
          <w:szCs w:val="24"/>
        </w:rPr>
      </w:pPr>
      <w:r w:rsidRPr="00280569">
        <w:rPr>
          <w:rFonts w:ascii="Times New Roman" w:hAnsi="Times New Roman" w:cs="Times New Roman"/>
          <w:b/>
          <w:sz w:val="24"/>
          <w:szCs w:val="24"/>
        </w:rPr>
        <w:t>Выпускник научится:</w:t>
      </w:r>
    </w:p>
    <w:p w:rsidR="00161B45" w:rsidRPr="00280569" w:rsidRDefault="00161B45" w:rsidP="00512117">
      <w:pPr>
        <w:numPr>
          <w:ilvl w:val="0"/>
          <w:numId w:val="49"/>
        </w:numPr>
        <w:tabs>
          <w:tab w:val="left" w:pos="709"/>
          <w:tab w:val="left" w:pos="993"/>
        </w:tabs>
        <w:spacing w:after="0" w:line="240" w:lineRule="auto"/>
        <w:ind w:left="0" w:firstLine="426"/>
        <w:contextualSpacing/>
        <w:jc w:val="both"/>
        <w:rPr>
          <w:rFonts w:ascii="Times New Roman" w:hAnsi="Times New Roman" w:cs="Times New Roman"/>
          <w:b/>
          <w:sz w:val="24"/>
          <w:szCs w:val="24"/>
        </w:rPr>
      </w:pPr>
      <w:r w:rsidRPr="00280569">
        <w:rPr>
          <w:rFonts w:ascii="Times New Roman" w:eastAsia="Arial Unicode MS" w:hAnsi="Times New Roman" w:cs="Times New Roman"/>
          <w:sz w:val="24"/>
          <w:szCs w:val="24"/>
          <w:lang w:eastAsia="ar-SA"/>
        </w:rPr>
        <w:t>выходить из положения при дефиците языковых средств: использовать переспрос при говорении.</w:t>
      </w:r>
    </w:p>
    <w:p w:rsidR="00161B45" w:rsidRPr="00280569" w:rsidRDefault="00161B45" w:rsidP="00512117">
      <w:pPr>
        <w:tabs>
          <w:tab w:val="left" w:pos="709"/>
        </w:tabs>
        <w:spacing w:after="0" w:line="240" w:lineRule="auto"/>
        <w:ind w:firstLine="426"/>
        <w:contextualSpacing/>
        <w:jc w:val="both"/>
        <w:rPr>
          <w:rFonts w:ascii="Times New Roman" w:eastAsia="Arial Unicode MS" w:hAnsi="Times New Roman" w:cs="Times New Roman"/>
          <w:sz w:val="24"/>
          <w:szCs w:val="24"/>
          <w:lang w:eastAsia="ar-SA"/>
        </w:rPr>
      </w:pPr>
      <w:r w:rsidRPr="00280569">
        <w:rPr>
          <w:rFonts w:ascii="Times New Roman" w:hAnsi="Times New Roman" w:cs="Times New Roman"/>
          <w:b/>
          <w:sz w:val="24"/>
          <w:szCs w:val="24"/>
        </w:rPr>
        <w:t>Выпускник получит возможность научиться:</w:t>
      </w:r>
    </w:p>
    <w:p w:rsidR="00161B45" w:rsidRPr="00280569" w:rsidRDefault="00161B45" w:rsidP="00512117">
      <w:pPr>
        <w:numPr>
          <w:ilvl w:val="0"/>
          <w:numId w:val="49"/>
        </w:numPr>
        <w:tabs>
          <w:tab w:val="left" w:pos="709"/>
          <w:tab w:val="left" w:pos="993"/>
        </w:tabs>
        <w:spacing w:after="0" w:line="240" w:lineRule="auto"/>
        <w:ind w:left="0" w:firstLine="426"/>
        <w:contextualSpacing/>
        <w:jc w:val="both"/>
        <w:rPr>
          <w:rFonts w:ascii="Times New Roman" w:eastAsia="Arial Unicode MS" w:hAnsi="Times New Roman" w:cs="Times New Roman"/>
          <w:i/>
          <w:sz w:val="24"/>
          <w:szCs w:val="24"/>
          <w:lang w:eastAsia="ar-SA"/>
        </w:rPr>
      </w:pPr>
      <w:r w:rsidRPr="00280569">
        <w:rPr>
          <w:rFonts w:ascii="Times New Roman" w:eastAsia="Arial Unicode MS" w:hAnsi="Times New Roman" w:cs="Times New Roman"/>
          <w:i/>
          <w:sz w:val="24"/>
          <w:szCs w:val="24"/>
          <w:lang w:eastAsia="ar-SA"/>
        </w:rPr>
        <w:t>использовать перифраз, синонимические и антонимические средства при говорении;</w:t>
      </w:r>
    </w:p>
    <w:p w:rsidR="00161B45" w:rsidRPr="00280569" w:rsidRDefault="00161B45" w:rsidP="00512117">
      <w:pPr>
        <w:numPr>
          <w:ilvl w:val="0"/>
          <w:numId w:val="49"/>
        </w:numPr>
        <w:tabs>
          <w:tab w:val="left" w:pos="709"/>
          <w:tab w:val="left" w:pos="993"/>
        </w:tabs>
        <w:spacing w:after="0" w:line="240" w:lineRule="auto"/>
        <w:ind w:left="0" w:firstLine="426"/>
        <w:contextualSpacing/>
        <w:jc w:val="both"/>
        <w:rPr>
          <w:rFonts w:ascii="Times New Roman" w:hAnsi="Times New Roman" w:cs="Times New Roman"/>
          <w:b/>
          <w:sz w:val="24"/>
          <w:szCs w:val="24"/>
        </w:rPr>
      </w:pPr>
      <w:r w:rsidRPr="00280569">
        <w:rPr>
          <w:rFonts w:ascii="Times New Roman" w:eastAsia="Arial Unicode MS" w:hAnsi="Times New Roman" w:cs="Times New Roman"/>
          <w:i/>
          <w:sz w:val="24"/>
          <w:szCs w:val="24"/>
          <w:lang w:eastAsia="ar-SA"/>
        </w:rPr>
        <w:t>пользоваться языковой и контекстуальной догадкой при аудировании и чтении.</w:t>
      </w:r>
    </w:p>
    <w:p w:rsidR="00161B45" w:rsidRPr="00280569" w:rsidRDefault="00161B45" w:rsidP="00512117">
      <w:pPr>
        <w:tabs>
          <w:tab w:val="left" w:pos="709"/>
          <w:tab w:val="left" w:pos="993"/>
        </w:tabs>
        <w:spacing w:after="0" w:line="240" w:lineRule="auto"/>
        <w:ind w:firstLine="426"/>
        <w:contextualSpacing/>
        <w:jc w:val="both"/>
        <w:rPr>
          <w:rFonts w:ascii="Times New Roman" w:hAnsi="Times New Roman" w:cs="Times New Roman"/>
          <w:b/>
          <w:sz w:val="24"/>
          <w:szCs w:val="24"/>
        </w:rPr>
      </w:pPr>
    </w:p>
    <w:p w:rsidR="00161B45" w:rsidRPr="00280569" w:rsidRDefault="00161B45" w:rsidP="00512117">
      <w:pPr>
        <w:pStyle w:val="4"/>
        <w:tabs>
          <w:tab w:val="left" w:pos="709"/>
        </w:tabs>
        <w:spacing w:before="0" w:line="240" w:lineRule="auto"/>
        <w:ind w:left="0" w:firstLine="426"/>
        <w:contextualSpacing/>
        <w:rPr>
          <w:rFonts w:eastAsia="Calibri"/>
          <w:sz w:val="24"/>
          <w:szCs w:val="24"/>
        </w:rPr>
      </w:pPr>
      <w:bookmarkStart w:id="42" w:name="_Toc409691631"/>
      <w:bookmarkStart w:id="43" w:name="_Toc410653956"/>
      <w:bookmarkStart w:id="44" w:name="_Toc414553138"/>
      <w:bookmarkStart w:id="45" w:name="_Toc409691632"/>
      <w:bookmarkStart w:id="46" w:name="_Toc410653957"/>
      <w:bookmarkStart w:id="47" w:name="_Toc414553139"/>
      <w:r w:rsidRPr="00280569">
        <w:rPr>
          <w:sz w:val="24"/>
          <w:szCs w:val="24"/>
        </w:rPr>
        <w:t>1.2.5.</w:t>
      </w:r>
      <w:r w:rsidRPr="00280569">
        <w:rPr>
          <w:sz w:val="24"/>
          <w:szCs w:val="24"/>
          <w:lang w:val="ru-RU"/>
        </w:rPr>
        <w:t>6</w:t>
      </w:r>
      <w:r w:rsidRPr="00280569">
        <w:rPr>
          <w:sz w:val="24"/>
          <w:szCs w:val="24"/>
        </w:rPr>
        <w:t xml:space="preserve">. Второй иностранный язык </w:t>
      </w:r>
      <w:r w:rsidRPr="00280569">
        <w:rPr>
          <w:rFonts w:eastAsia="Calibri"/>
          <w:sz w:val="24"/>
          <w:szCs w:val="24"/>
        </w:rPr>
        <w:t>(немецкий язык)</w:t>
      </w:r>
      <w:bookmarkEnd w:id="42"/>
      <w:bookmarkEnd w:id="43"/>
      <w:bookmarkEnd w:id="44"/>
    </w:p>
    <w:p w:rsidR="00161B45" w:rsidRPr="00280569" w:rsidRDefault="00161B45" w:rsidP="00512117">
      <w:pPr>
        <w:tabs>
          <w:tab w:val="left" w:pos="709"/>
        </w:tabs>
        <w:spacing w:after="0" w:line="240" w:lineRule="auto"/>
        <w:ind w:firstLine="426"/>
        <w:contextualSpacing/>
        <w:jc w:val="both"/>
        <w:rPr>
          <w:rFonts w:ascii="Times New Roman" w:hAnsi="Times New Roman" w:cs="Times New Roman"/>
          <w:b/>
          <w:sz w:val="24"/>
          <w:szCs w:val="24"/>
        </w:rPr>
      </w:pPr>
      <w:r w:rsidRPr="00280569">
        <w:rPr>
          <w:rFonts w:ascii="Times New Roman" w:hAnsi="Times New Roman" w:cs="Times New Roman"/>
          <w:b/>
          <w:sz w:val="24"/>
          <w:szCs w:val="24"/>
        </w:rPr>
        <w:t>Коммуникативные умения</w:t>
      </w:r>
    </w:p>
    <w:p w:rsidR="00161B45" w:rsidRPr="00280569" w:rsidRDefault="00161B45" w:rsidP="00512117">
      <w:pPr>
        <w:tabs>
          <w:tab w:val="left" w:pos="709"/>
        </w:tabs>
        <w:spacing w:after="0" w:line="240" w:lineRule="auto"/>
        <w:ind w:firstLine="426"/>
        <w:contextualSpacing/>
        <w:jc w:val="both"/>
        <w:rPr>
          <w:rFonts w:ascii="Times New Roman" w:hAnsi="Times New Roman" w:cs="Times New Roman"/>
          <w:b/>
          <w:sz w:val="24"/>
          <w:szCs w:val="24"/>
        </w:rPr>
      </w:pPr>
      <w:r w:rsidRPr="00280569">
        <w:rPr>
          <w:rFonts w:ascii="Times New Roman" w:hAnsi="Times New Roman" w:cs="Times New Roman"/>
          <w:b/>
          <w:sz w:val="24"/>
          <w:szCs w:val="24"/>
        </w:rPr>
        <w:t>Говорение.Диалогическая речь</w:t>
      </w:r>
    </w:p>
    <w:p w:rsidR="00161B45" w:rsidRPr="00280569" w:rsidRDefault="00161B45" w:rsidP="00512117">
      <w:pPr>
        <w:tabs>
          <w:tab w:val="left" w:pos="709"/>
        </w:tabs>
        <w:spacing w:after="0" w:line="240" w:lineRule="auto"/>
        <w:ind w:firstLine="426"/>
        <w:contextualSpacing/>
        <w:jc w:val="both"/>
        <w:rPr>
          <w:rFonts w:ascii="Times New Roman" w:hAnsi="Times New Roman" w:cs="Times New Roman"/>
          <w:b/>
          <w:sz w:val="24"/>
          <w:szCs w:val="24"/>
        </w:rPr>
      </w:pPr>
      <w:r w:rsidRPr="00280569">
        <w:rPr>
          <w:rFonts w:ascii="Times New Roman" w:hAnsi="Times New Roman" w:cs="Times New Roman"/>
          <w:b/>
          <w:sz w:val="24"/>
          <w:szCs w:val="24"/>
        </w:rPr>
        <w:t>Выпускник научится:</w:t>
      </w:r>
    </w:p>
    <w:p w:rsidR="00161B45" w:rsidRPr="00280569" w:rsidRDefault="00161B45" w:rsidP="00512117">
      <w:pPr>
        <w:numPr>
          <w:ilvl w:val="0"/>
          <w:numId w:val="31"/>
        </w:numPr>
        <w:tabs>
          <w:tab w:val="left" w:pos="709"/>
          <w:tab w:val="left" w:pos="993"/>
        </w:tabs>
        <w:spacing w:after="0" w:line="240" w:lineRule="auto"/>
        <w:ind w:left="0" w:firstLine="426"/>
        <w:contextualSpacing/>
        <w:jc w:val="both"/>
        <w:rPr>
          <w:rFonts w:ascii="Times New Roman" w:hAnsi="Times New Roman" w:cs="Times New Roman"/>
          <w:sz w:val="24"/>
          <w:szCs w:val="24"/>
        </w:rPr>
      </w:pPr>
      <w:r w:rsidRPr="00280569">
        <w:rPr>
          <w:rFonts w:ascii="Times New Roman" w:hAnsi="Times New Roman" w:cs="Times New Roman"/>
          <w:sz w:val="24"/>
          <w:szCs w:val="24"/>
        </w:rPr>
        <w:t xml:space="preserve">вести диалог (диалог этикетного характер, диалог-расспрос, диалог побуждение к действию; комбинированный диалог) в стандартных ситуациях неофициального общения в рамках освоенной тематики, соблюдая нормы речевого этикета, принятые в стране изучаемого языка. </w:t>
      </w:r>
    </w:p>
    <w:p w:rsidR="00161B45" w:rsidRPr="00280569" w:rsidRDefault="00161B45" w:rsidP="00512117">
      <w:pPr>
        <w:tabs>
          <w:tab w:val="left" w:pos="709"/>
        </w:tabs>
        <w:spacing w:after="0" w:line="240" w:lineRule="auto"/>
        <w:ind w:firstLine="426"/>
        <w:contextualSpacing/>
        <w:jc w:val="both"/>
        <w:rPr>
          <w:rFonts w:ascii="Times New Roman" w:hAnsi="Times New Roman" w:cs="Times New Roman"/>
          <w:b/>
          <w:sz w:val="24"/>
          <w:szCs w:val="24"/>
        </w:rPr>
      </w:pPr>
      <w:r w:rsidRPr="00280569">
        <w:rPr>
          <w:rFonts w:ascii="Times New Roman" w:hAnsi="Times New Roman" w:cs="Times New Roman"/>
          <w:b/>
          <w:sz w:val="24"/>
          <w:szCs w:val="24"/>
        </w:rPr>
        <w:t>Выпускник получит возможность научиться:</w:t>
      </w:r>
    </w:p>
    <w:p w:rsidR="00161B45" w:rsidRPr="00280569" w:rsidRDefault="00161B45" w:rsidP="00512117">
      <w:pPr>
        <w:numPr>
          <w:ilvl w:val="0"/>
          <w:numId w:val="31"/>
        </w:numPr>
        <w:tabs>
          <w:tab w:val="left" w:pos="709"/>
          <w:tab w:val="left" w:pos="993"/>
        </w:tabs>
        <w:spacing w:after="0" w:line="240" w:lineRule="auto"/>
        <w:ind w:left="0" w:firstLine="426"/>
        <w:contextualSpacing/>
        <w:jc w:val="both"/>
        <w:rPr>
          <w:rFonts w:ascii="Times New Roman" w:hAnsi="Times New Roman" w:cs="Times New Roman"/>
          <w:i/>
          <w:sz w:val="24"/>
          <w:szCs w:val="24"/>
        </w:rPr>
      </w:pPr>
      <w:r w:rsidRPr="00280569">
        <w:rPr>
          <w:rFonts w:ascii="Times New Roman" w:hAnsi="Times New Roman" w:cs="Times New Roman"/>
          <w:i/>
          <w:sz w:val="24"/>
          <w:szCs w:val="24"/>
        </w:rPr>
        <w:t xml:space="preserve">вести диалог-обмен мнениями; </w:t>
      </w:r>
    </w:p>
    <w:p w:rsidR="00161B45" w:rsidRPr="00280569" w:rsidRDefault="00161B45" w:rsidP="00512117">
      <w:pPr>
        <w:numPr>
          <w:ilvl w:val="0"/>
          <w:numId w:val="28"/>
        </w:numPr>
        <w:tabs>
          <w:tab w:val="left" w:pos="709"/>
          <w:tab w:val="left" w:pos="993"/>
        </w:tabs>
        <w:spacing w:after="0" w:line="240" w:lineRule="auto"/>
        <w:ind w:left="0" w:firstLine="426"/>
        <w:contextualSpacing/>
        <w:jc w:val="both"/>
        <w:rPr>
          <w:rFonts w:ascii="Times New Roman" w:hAnsi="Times New Roman" w:cs="Times New Roman"/>
          <w:i/>
          <w:sz w:val="24"/>
          <w:szCs w:val="24"/>
        </w:rPr>
      </w:pPr>
      <w:r w:rsidRPr="00280569">
        <w:rPr>
          <w:rFonts w:ascii="Times New Roman" w:hAnsi="Times New Roman" w:cs="Times New Roman"/>
          <w:i/>
          <w:sz w:val="24"/>
          <w:szCs w:val="24"/>
        </w:rPr>
        <w:t>брать и давать интервью;</w:t>
      </w:r>
    </w:p>
    <w:p w:rsidR="00161B45" w:rsidRPr="00280569" w:rsidRDefault="00161B45" w:rsidP="00512117">
      <w:pPr>
        <w:numPr>
          <w:ilvl w:val="0"/>
          <w:numId w:val="28"/>
        </w:numPr>
        <w:tabs>
          <w:tab w:val="left" w:pos="709"/>
          <w:tab w:val="left" w:pos="993"/>
        </w:tabs>
        <w:spacing w:after="0" w:line="240" w:lineRule="auto"/>
        <w:ind w:left="0" w:firstLine="426"/>
        <w:contextualSpacing/>
        <w:jc w:val="both"/>
        <w:rPr>
          <w:rFonts w:ascii="Times New Roman" w:hAnsi="Times New Roman" w:cs="Times New Roman"/>
          <w:i/>
          <w:sz w:val="24"/>
          <w:szCs w:val="24"/>
        </w:rPr>
      </w:pPr>
      <w:r w:rsidRPr="00280569">
        <w:rPr>
          <w:rFonts w:ascii="Times New Roman" w:hAnsi="Times New Roman" w:cs="Times New Roman"/>
          <w:i/>
          <w:sz w:val="24"/>
          <w:szCs w:val="24"/>
        </w:rPr>
        <w:t>вести диалог-расспрос на основе нелинейного текста (таблицы, диаграммы и т. д.)</w:t>
      </w:r>
    </w:p>
    <w:p w:rsidR="00161B45" w:rsidRPr="00280569" w:rsidRDefault="00161B45" w:rsidP="00512117">
      <w:pPr>
        <w:tabs>
          <w:tab w:val="left" w:pos="709"/>
        </w:tabs>
        <w:spacing w:after="0" w:line="240" w:lineRule="auto"/>
        <w:ind w:firstLine="426"/>
        <w:contextualSpacing/>
        <w:jc w:val="both"/>
        <w:rPr>
          <w:rFonts w:ascii="Times New Roman" w:hAnsi="Times New Roman" w:cs="Times New Roman"/>
          <w:b/>
          <w:sz w:val="24"/>
          <w:szCs w:val="24"/>
        </w:rPr>
      </w:pPr>
      <w:r w:rsidRPr="00280569">
        <w:rPr>
          <w:rFonts w:ascii="Times New Roman" w:hAnsi="Times New Roman" w:cs="Times New Roman"/>
          <w:b/>
          <w:sz w:val="24"/>
          <w:szCs w:val="24"/>
        </w:rPr>
        <w:t>Говорение. Монологическая речь</w:t>
      </w:r>
    </w:p>
    <w:p w:rsidR="00161B45" w:rsidRPr="00280569" w:rsidRDefault="00161B45" w:rsidP="00512117">
      <w:pPr>
        <w:tabs>
          <w:tab w:val="left" w:pos="709"/>
        </w:tabs>
        <w:spacing w:after="0" w:line="240" w:lineRule="auto"/>
        <w:ind w:firstLine="426"/>
        <w:contextualSpacing/>
        <w:jc w:val="both"/>
        <w:rPr>
          <w:rFonts w:ascii="Times New Roman" w:hAnsi="Times New Roman" w:cs="Times New Roman"/>
          <w:b/>
          <w:sz w:val="24"/>
          <w:szCs w:val="24"/>
        </w:rPr>
      </w:pPr>
      <w:r w:rsidRPr="00280569">
        <w:rPr>
          <w:rFonts w:ascii="Times New Roman" w:hAnsi="Times New Roman" w:cs="Times New Roman"/>
          <w:b/>
          <w:sz w:val="24"/>
          <w:szCs w:val="24"/>
        </w:rPr>
        <w:t>Выпускник научится:</w:t>
      </w:r>
    </w:p>
    <w:p w:rsidR="00161B45" w:rsidRPr="00280569" w:rsidRDefault="00161B45" w:rsidP="00512117">
      <w:pPr>
        <w:numPr>
          <w:ilvl w:val="0"/>
          <w:numId w:val="30"/>
        </w:numPr>
        <w:tabs>
          <w:tab w:val="left" w:pos="709"/>
          <w:tab w:val="left" w:pos="993"/>
        </w:tabs>
        <w:spacing w:after="0" w:line="240" w:lineRule="auto"/>
        <w:ind w:left="0" w:firstLine="426"/>
        <w:contextualSpacing/>
        <w:jc w:val="both"/>
        <w:rPr>
          <w:rFonts w:ascii="Times New Roman" w:hAnsi="Times New Roman" w:cs="Times New Roman"/>
          <w:sz w:val="24"/>
          <w:szCs w:val="24"/>
        </w:rPr>
      </w:pPr>
      <w:r w:rsidRPr="00280569">
        <w:rPr>
          <w:rFonts w:ascii="Times New Roman" w:hAnsi="Times New Roman" w:cs="Times New Roman"/>
          <w:sz w:val="24"/>
          <w:szCs w:val="24"/>
        </w:rPr>
        <w:t>строить связное монологическое высказывание с опорой на зрительную наглядность и/или вербальные опоры (ключевые слова, план, вопросы) в рамках освоенной тематики;</w:t>
      </w:r>
    </w:p>
    <w:p w:rsidR="00161B45" w:rsidRPr="00280569" w:rsidRDefault="00161B45" w:rsidP="00512117">
      <w:pPr>
        <w:numPr>
          <w:ilvl w:val="0"/>
          <w:numId w:val="30"/>
        </w:numPr>
        <w:tabs>
          <w:tab w:val="left" w:pos="709"/>
          <w:tab w:val="left" w:pos="993"/>
        </w:tabs>
        <w:spacing w:after="0" w:line="240" w:lineRule="auto"/>
        <w:ind w:left="0" w:firstLine="426"/>
        <w:contextualSpacing/>
        <w:jc w:val="both"/>
        <w:rPr>
          <w:rFonts w:ascii="Times New Roman" w:hAnsi="Times New Roman" w:cs="Times New Roman"/>
          <w:sz w:val="24"/>
          <w:szCs w:val="24"/>
        </w:rPr>
      </w:pPr>
      <w:r w:rsidRPr="00280569">
        <w:rPr>
          <w:rFonts w:ascii="Times New Roman" w:hAnsi="Times New Roman" w:cs="Times New Roman"/>
          <w:sz w:val="24"/>
          <w:szCs w:val="24"/>
        </w:rPr>
        <w:t xml:space="preserve">описывать события с опорой на зрительную наглядность и/или вербальную опору (ключевые слова, план, вопросы); </w:t>
      </w:r>
    </w:p>
    <w:p w:rsidR="00161B45" w:rsidRPr="00280569" w:rsidRDefault="00161B45" w:rsidP="00512117">
      <w:pPr>
        <w:numPr>
          <w:ilvl w:val="0"/>
          <w:numId w:val="30"/>
        </w:numPr>
        <w:tabs>
          <w:tab w:val="left" w:pos="709"/>
          <w:tab w:val="left" w:pos="993"/>
        </w:tabs>
        <w:spacing w:after="0" w:line="240" w:lineRule="auto"/>
        <w:ind w:left="0" w:firstLine="426"/>
        <w:contextualSpacing/>
        <w:jc w:val="both"/>
        <w:rPr>
          <w:rFonts w:ascii="Times New Roman" w:hAnsi="Times New Roman" w:cs="Times New Roman"/>
          <w:sz w:val="24"/>
          <w:szCs w:val="24"/>
        </w:rPr>
      </w:pPr>
      <w:r w:rsidRPr="00280569">
        <w:rPr>
          <w:rFonts w:ascii="Times New Roman" w:hAnsi="Times New Roman" w:cs="Times New Roman"/>
          <w:sz w:val="24"/>
          <w:szCs w:val="24"/>
        </w:rPr>
        <w:t xml:space="preserve">давать краткую характеристику реальных людей и литературных персонажей; </w:t>
      </w:r>
    </w:p>
    <w:p w:rsidR="00161B45" w:rsidRPr="00280569" w:rsidRDefault="00161B45" w:rsidP="00512117">
      <w:pPr>
        <w:numPr>
          <w:ilvl w:val="0"/>
          <w:numId w:val="30"/>
        </w:numPr>
        <w:tabs>
          <w:tab w:val="left" w:pos="709"/>
          <w:tab w:val="left" w:pos="993"/>
        </w:tabs>
        <w:spacing w:after="0" w:line="240" w:lineRule="auto"/>
        <w:ind w:left="0" w:firstLine="426"/>
        <w:contextualSpacing/>
        <w:jc w:val="both"/>
        <w:rPr>
          <w:rFonts w:ascii="Times New Roman" w:hAnsi="Times New Roman" w:cs="Times New Roman"/>
          <w:sz w:val="24"/>
          <w:szCs w:val="24"/>
        </w:rPr>
      </w:pPr>
      <w:r w:rsidRPr="00280569">
        <w:rPr>
          <w:rFonts w:ascii="Times New Roman" w:hAnsi="Times New Roman" w:cs="Times New Roman"/>
          <w:sz w:val="24"/>
          <w:szCs w:val="24"/>
        </w:rPr>
        <w:lastRenderedPageBreak/>
        <w:t>передавать основное содержание прочитанного текста с опорой или без опоры на текст, ключевые слова/план/вопросы;</w:t>
      </w:r>
    </w:p>
    <w:p w:rsidR="00161B45" w:rsidRPr="00280569" w:rsidRDefault="00161B45" w:rsidP="00512117">
      <w:pPr>
        <w:numPr>
          <w:ilvl w:val="0"/>
          <w:numId w:val="30"/>
        </w:numPr>
        <w:tabs>
          <w:tab w:val="left" w:pos="709"/>
          <w:tab w:val="left" w:pos="993"/>
        </w:tabs>
        <w:spacing w:after="0" w:line="240" w:lineRule="auto"/>
        <w:ind w:left="0" w:firstLine="426"/>
        <w:contextualSpacing/>
        <w:jc w:val="both"/>
        <w:rPr>
          <w:rFonts w:ascii="Times New Roman" w:hAnsi="Times New Roman" w:cs="Times New Roman"/>
          <w:i/>
          <w:sz w:val="24"/>
          <w:szCs w:val="24"/>
        </w:rPr>
      </w:pPr>
      <w:r w:rsidRPr="00280569">
        <w:rPr>
          <w:rFonts w:ascii="Times New Roman" w:hAnsi="Times New Roman" w:cs="Times New Roman"/>
          <w:sz w:val="24"/>
          <w:szCs w:val="24"/>
        </w:rPr>
        <w:t>описывать картинку/фото с опорой или без опоры на ключевые слова/план/вопросы.</w:t>
      </w:r>
    </w:p>
    <w:p w:rsidR="00161B45" w:rsidRPr="00280569" w:rsidRDefault="00161B45" w:rsidP="00512117">
      <w:pPr>
        <w:tabs>
          <w:tab w:val="left" w:pos="709"/>
        </w:tabs>
        <w:spacing w:after="0" w:line="240" w:lineRule="auto"/>
        <w:ind w:firstLine="426"/>
        <w:contextualSpacing/>
        <w:jc w:val="both"/>
        <w:rPr>
          <w:rFonts w:ascii="Times New Roman" w:hAnsi="Times New Roman" w:cs="Times New Roman"/>
          <w:b/>
          <w:sz w:val="24"/>
          <w:szCs w:val="24"/>
        </w:rPr>
      </w:pPr>
      <w:r w:rsidRPr="00280569">
        <w:rPr>
          <w:rFonts w:ascii="Times New Roman" w:hAnsi="Times New Roman" w:cs="Times New Roman"/>
          <w:b/>
          <w:sz w:val="24"/>
          <w:szCs w:val="24"/>
        </w:rPr>
        <w:t xml:space="preserve">Выпускник получит возможность научиться: </w:t>
      </w:r>
    </w:p>
    <w:p w:rsidR="00161B45" w:rsidRPr="00280569" w:rsidRDefault="00161B45" w:rsidP="00512117">
      <w:pPr>
        <w:numPr>
          <w:ilvl w:val="0"/>
          <w:numId w:val="29"/>
        </w:numPr>
        <w:tabs>
          <w:tab w:val="left" w:pos="709"/>
          <w:tab w:val="left" w:pos="993"/>
        </w:tabs>
        <w:spacing w:after="0" w:line="240" w:lineRule="auto"/>
        <w:ind w:left="0" w:firstLine="426"/>
        <w:contextualSpacing/>
        <w:jc w:val="both"/>
        <w:rPr>
          <w:rFonts w:ascii="Times New Roman" w:hAnsi="Times New Roman" w:cs="Times New Roman"/>
          <w:i/>
          <w:sz w:val="24"/>
          <w:szCs w:val="24"/>
        </w:rPr>
      </w:pPr>
      <w:r w:rsidRPr="00280569">
        <w:rPr>
          <w:rFonts w:ascii="Times New Roman" w:hAnsi="Times New Roman" w:cs="Times New Roman"/>
          <w:i/>
          <w:sz w:val="24"/>
          <w:szCs w:val="24"/>
        </w:rPr>
        <w:t xml:space="preserve">делать сообщение на заданную тему на основе прочитанного; </w:t>
      </w:r>
    </w:p>
    <w:p w:rsidR="00161B45" w:rsidRPr="00280569" w:rsidRDefault="00161B45" w:rsidP="00512117">
      <w:pPr>
        <w:numPr>
          <w:ilvl w:val="0"/>
          <w:numId w:val="29"/>
        </w:numPr>
        <w:tabs>
          <w:tab w:val="left" w:pos="709"/>
          <w:tab w:val="left" w:pos="993"/>
        </w:tabs>
        <w:spacing w:after="0" w:line="240" w:lineRule="auto"/>
        <w:ind w:left="0" w:firstLine="426"/>
        <w:contextualSpacing/>
        <w:rPr>
          <w:rFonts w:ascii="Times New Roman" w:hAnsi="Times New Roman" w:cs="Times New Roman"/>
          <w:i/>
          <w:sz w:val="24"/>
          <w:szCs w:val="24"/>
        </w:rPr>
      </w:pPr>
      <w:r w:rsidRPr="00280569">
        <w:rPr>
          <w:rFonts w:ascii="Times New Roman" w:hAnsi="Times New Roman" w:cs="Times New Roman"/>
          <w:i/>
          <w:sz w:val="24"/>
          <w:szCs w:val="24"/>
        </w:rPr>
        <w:t xml:space="preserve">комментировать факты из прочитанного/прослушанного текста, выражать и аргументировать свое отношение к прочитанному/прослушанному; </w:t>
      </w:r>
    </w:p>
    <w:p w:rsidR="00161B45" w:rsidRPr="00280569" w:rsidRDefault="00161B45" w:rsidP="00512117">
      <w:pPr>
        <w:numPr>
          <w:ilvl w:val="0"/>
          <w:numId w:val="29"/>
        </w:numPr>
        <w:tabs>
          <w:tab w:val="left" w:pos="709"/>
          <w:tab w:val="left" w:pos="993"/>
        </w:tabs>
        <w:spacing w:after="0" w:line="240" w:lineRule="auto"/>
        <w:ind w:left="0" w:firstLine="426"/>
        <w:contextualSpacing/>
        <w:jc w:val="both"/>
        <w:rPr>
          <w:rFonts w:ascii="Times New Roman" w:hAnsi="Times New Roman" w:cs="Times New Roman"/>
          <w:i/>
          <w:sz w:val="24"/>
          <w:szCs w:val="24"/>
        </w:rPr>
      </w:pPr>
      <w:r w:rsidRPr="00280569">
        <w:rPr>
          <w:rFonts w:ascii="Times New Roman" w:hAnsi="Times New Roman" w:cs="Times New Roman"/>
          <w:i/>
          <w:sz w:val="24"/>
          <w:szCs w:val="24"/>
        </w:rPr>
        <w:t>кратко высказываться без предварительной подготовки на заданную тему в соответствии с предложенной ситуацией общения;</w:t>
      </w:r>
    </w:p>
    <w:p w:rsidR="00161B45" w:rsidRPr="00280569" w:rsidRDefault="00161B45" w:rsidP="00512117">
      <w:pPr>
        <w:numPr>
          <w:ilvl w:val="0"/>
          <w:numId w:val="29"/>
        </w:numPr>
        <w:tabs>
          <w:tab w:val="left" w:pos="709"/>
          <w:tab w:val="left" w:pos="993"/>
        </w:tabs>
        <w:spacing w:after="0" w:line="240" w:lineRule="auto"/>
        <w:ind w:left="0" w:firstLine="426"/>
        <w:contextualSpacing/>
        <w:jc w:val="both"/>
        <w:rPr>
          <w:rFonts w:ascii="Times New Roman" w:hAnsi="Times New Roman" w:cs="Times New Roman"/>
          <w:i/>
          <w:sz w:val="24"/>
          <w:szCs w:val="24"/>
        </w:rPr>
      </w:pPr>
      <w:r w:rsidRPr="00280569">
        <w:rPr>
          <w:rFonts w:ascii="Times New Roman" w:hAnsi="Times New Roman" w:cs="Times New Roman"/>
          <w:i/>
          <w:sz w:val="24"/>
          <w:szCs w:val="24"/>
        </w:rPr>
        <w:t xml:space="preserve">кратко высказываться с опорой на нелинейный текст (таблицы, диаграммы, расписание и т. п.) </w:t>
      </w:r>
    </w:p>
    <w:p w:rsidR="00161B45" w:rsidRPr="00280569" w:rsidRDefault="00161B45" w:rsidP="00512117">
      <w:pPr>
        <w:numPr>
          <w:ilvl w:val="0"/>
          <w:numId w:val="29"/>
        </w:numPr>
        <w:tabs>
          <w:tab w:val="left" w:pos="709"/>
          <w:tab w:val="left" w:pos="993"/>
        </w:tabs>
        <w:spacing w:after="0" w:line="240" w:lineRule="auto"/>
        <w:ind w:left="0" w:firstLine="426"/>
        <w:contextualSpacing/>
        <w:jc w:val="both"/>
        <w:rPr>
          <w:rFonts w:ascii="Times New Roman" w:hAnsi="Times New Roman" w:cs="Times New Roman"/>
          <w:i/>
          <w:sz w:val="24"/>
          <w:szCs w:val="24"/>
        </w:rPr>
      </w:pPr>
      <w:r w:rsidRPr="00280569">
        <w:rPr>
          <w:rFonts w:ascii="Times New Roman" w:hAnsi="Times New Roman" w:cs="Times New Roman"/>
          <w:i/>
          <w:sz w:val="24"/>
          <w:szCs w:val="24"/>
        </w:rPr>
        <w:t>кратко излагать результаты выполненной проектной работы.</w:t>
      </w:r>
    </w:p>
    <w:p w:rsidR="00161B45" w:rsidRPr="00280569" w:rsidRDefault="00161B45" w:rsidP="00512117">
      <w:pPr>
        <w:tabs>
          <w:tab w:val="left" w:pos="709"/>
        </w:tabs>
        <w:spacing w:after="0" w:line="240" w:lineRule="auto"/>
        <w:ind w:firstLine="426"/>
        <w:contextualSpacing/>
        <w:jc w:val="both"/>
        <w:rPr>
          <w:rFonts w:ascii="Times New Roman" w:hAnsi="Times New Roman" w:cs="Times New Roman"/>
          <w:b/>
          <w:i/>
          <w:sz w:val="24"/>
          <w:szCs w:val="24"/>
        </w:rPr>
      </w:pPr>
      <w:r w:rsidRPr="00280569">
        <w:rPr>
          <w:rFonts w:ascii="Times New Roman" w:hAnsi="Times New Roman" w:cs="Times New Roman"/>
          <w:b/>
          <w:sz w:val="24"/>
          <w:szCs w:val="24"/>
        </w:rPr>
        <w:t>Аудирование</w:t>
      </w:r>
    </w:p>
    <w:p w:rsidR="00161B45" w:rsidRPr="00280569" w:rsidRDefault="00161B45" w:rsidP="00512117">
      <w:pPr>
        <w:tabs>
          <w:tab w:val="left" w:pos="709"/>
        </w:tabs>
        <w:spacing w:after="0" w:line="240" w:lineRule="auto"/>
        <w:ind w:firstLine="426"/>
        <w:contextualSpacing/>
        <w:jc w:val="both"/>
        <w:rPr>
          <w:rFonts w:ascii="Times New Roman" w:hAnsi="Times New Roman" w:cs="Times New Roman"/>
          <w:b/>
          <w:sz w:val="24"/>
          <w:szCs w:val="24"/>
        </w:rPr>
      </w:pPr>
      <w:r w:rsidRPr="00280569">
        <w:rPr>
          <w:rFonts w:ascii="Times New Roman" w:hAnsi="Times New Roman" w:cs="Times New Roman"/>
          <w:b/>
          <w:sz w:val="24"/>
          <w:szCs w:val="24"/>
        </w:rPr>
        <w:t xml:space="preserve">Выпускник научится: </w:t>
      </w:r>
    </w:p>
    <w:p w:rsidR="00161B45" w:rsidRPr="00280569" w:rsidRDefault="00161B45" w:rsidP="00512117">
      <w:pPr>
        <w:numPr>
          <w:ilvl w:val="0"/>
          <w:numId w:val="32"/>
        </w:numPr>
        <w:tabs>
          <w:tab w:val="left" w:pos="709"/>
          <w:tab w:val="left" w:pos="993"/>
        </w:tabs>
        <w:spacing w:after="0" w:line="240" w:lineRule="auto"/>
        <w:ind w:left="0" w:firstLine="426"/>
        <w:contextualSpacing/>
        <w:jc w:val="both"/>
        <w:rPr>
          <w:rFonts w:ascii="Times New Roman" w:hAnsi="Times New Roman" w:cs="Times New Roman"/>
          <w:sz w:val="24"/>
          <w:szCs w:val="24"/>
        </w:rPr>
      </w:pPr>
      <w:r w:rsidRPr="00280569">
        <w:rPr>
          <w:rFonts w:ascii="Times New Roman" w:hAnsi="Times New Roman" w:cs="Times New Roman"/>
          <w:sz w:val="24"/>
          <w:szCs w:val="24"/>
        </w:rPr>
        <w:t xml:space="preserve">воспринимать на слух и понимать основное содержание несложных аутентичных текстов, содержащих некоторое количество неизученных языковых явлений; </w:t>
      </w:r>
    </w:p>
    <w:p w:rsidR="00161B45" w:rsidRPr="00280569" w:rsidRDefault="00161B45" w:rsidP="00512117">
      <w:pPr>
        <w:numPr>
          <w:ilvl w:val="0"/>
          <w:numId w:val="32"/>
        </w:numPr>
        <w:tabs>
          <w:tab w:val="left" w:pos="709"/>
          <w:tab w:val="left" w:pos="993"/>
        </w:tabs>
        <w:spacing w:after="0" w:line="240" w:lineRule="auto"/>
        <w:ind w:left="0" w:firstLine="426"/>
        <w:contextualSpacing/>
        <w:jc w:val="both"/>
        <w:rPr>
          <w:rFonts w:ascii="Times New Roman" w:hAnsi="Times New Roman" w:cs="Times New Roman"/>
          <w:sz w:val="24"/>
          <w:szCs w:val="24"/>
        </w:rPr>
      </w:pPr>
      <w:r w:rsidRPr="00280569">
        <w:rPr>
          <w:rFonts w:ascii="Times New Roman" w:hAnsi="Times New Roman" w:cs="Times New Roman"/>
          <w:sz w:val="24"/>
          <w:szCs w:val="24"/>
        </w:rPr>
        <w:t>воспринимать на слух и понимать нужную/интересующую/запрашиваемую информацию в аутентичных текстах, содержащих как изученные языковые явления, так и некоторое количество неизученных языковых явлений.</w:t>
      </w:r>
    </w:p>
    <w:p w:rsidR="00161B45" w:rsidRPr="00280569" w:rsidRDefault="00161B45" w:rsidP="00512117">
      <w:pPr>
        <w:tabs>
          <w:tab w:val="left" w:pos="709"/>
        </w:tabs>
        <w:spacing w:after="0" w:line="240" w:lineRule="auto"/>
        <w:ind w:firstLine="426"/>
        <w:contextualSpacing/>
        <w:jc w:val="both"/>
        <w:rPr>
          <w:rFonts w:ascii="Times New Roman" w:hAnsi="Times New Roman" w:cs="Times New Roman"/>
          <w:b/>
          <w:sz w:val="24"/>
          <w:szCs w:val="24"/>
        </w:rPr>
      </w:pPr>
      <w:r w:rsidRPr="00280569">
        <w:rPr>
          <w:rFonts w:ascii="Times New Roman" w:hAnsi="Times New Roman" w:cs="Times New Roman"/>
          <w:b/>
          <w:sz w:val="24"/>
          <w:szCs w:val="24"/>
        </w:rPr>
        <w:t>Выпускник получит возможность научиться:</w:t>
      </w:r>
    </w:p>
    <w:p w:rsidR="00161B45" w:rsidRPr="00280569" w:rsidRDefault="00161B45" w:rsidP="00512117">
      <w:pPr>
        <w:numPr>
          <w:ilvl w:val="0"/>
          <w:numId w:val="33"/>
        </w:numPr>
        <w:tabs>
          <w:tab w:val="left" w:pos="709"/>
          <w:tab w:val="left" w:pos="993"/>
        </w:tabs>
        <w:spacing w:after="0" w:line="240" w:lineRule="auto"/>
        <w:ind w:left="0" w:firstLine="426"/>
        <w:contextualSpacing/>
        <w:jc w:val="both"/>
        <w:rPr>
          <w:rFonts w:ascii="Times New Roman" w:hAnsi="Times New Roman" w:cs="Times New Roman"/>
          <w:i/>
          <w:sz w:val="24"/>
          <w:szCs w:val="24"/>
        </w:rPr>
      </w:pPr>
      <w:r w:rsidRPr="00280569">
        <w:rPr>
          <w:rFonts w:ascii="Times New Roman" w:hAnsi="Times New Roman" w:cs="Times New Roman"/>
          <w:i/>
          <w:sz w:val="24"/>
          <w:szCs w:val="24"/>
        </w:rPr>
        <w:t>выделять основную тему в воспринимаемом на слух тексте;</w:t>
      </w:r>
    </w:p>
    <w:p w:rsidR="00161B45" w:rsidRPr="00280569" w:rsidRDefault="00161B45" w:rsidP="00512117">
      <w:pPr>
        <w:numPr>
          <w:ilvl w:val="0"/>
          <w:numId w:val="33"/>
        </w:numPr>
        <w:tabs>
          <w:tab w:val="left" w:pos="709"/>
          <w:tab w:val="left" w:pos="993"/>
        </w:tabs>
        <w:spacing w:after="0" w:line="240" w:lineRule="auto"/>
        <w:ind w:left="0" w:firstLine="426"/>
        <w:contextualSpacing/>
        <w:jc w:val="both"/>
        <w:rPr>
          <w:rFonts w:ascii="Times New Roman" w:hAnsi="Times New Roman" w:cs="Times New Roman"/>
          <w:i/>
          <w:sz w:val="24"/>
          <w:szCs w:val="24"/>
        </w:rPr>
      </w:pPr>
      <w:r w:rsidRPr="00280569">
        <w:rPr>
          <w:rFonts w:ascii="Times New Roman" w:hAnsi="Times New Roman" w:cs="Times New Roman"/>
          <w:i/>
          <w:sz w:val="24"/>
          <w:szCs w:val="24"/>
        </w:rPr>
        <w:t>использовать контекстуальную или языковую догадку при восприятии на слух текстов, содержащих незнакомые слова.</w:t>
      </w:r>
    </w:p>
    <w:p w:rsidR="00161B45" w:rsidRPr="00280569" w:rsidRDefault="00161B45" w:rsidP="00512117">
      <w:pPr>
        <w:tabs>
          <w:tab w:val="left" w:pos="709"/>
        </w:tabs>
        <w:spacing w:after="0" w:line="240" w:lineRule="auto"/>
        <w:ind w:firstLine="426"/>
        <w:contextualSpacing/>
        <w:jc w:val="both"/>
        <w:rPr>
          <w:rFonts w:ascii="Times New Roman" w:hAnsi="Times New Roman" w:cs="Times New Roman"/>
          <w:i/>
          <w:sz w:val="24"/>
          <w:szCs w:val="24"/>
        </w:rPr>
      </w:pPr>
      <w:r w:rsidRPr="00280569">
        <w:rPr>
          <w:rFonts w:ascii="Times New Roman" w:hAnsi="Times New Roman" w:cs="Times New Roman"/>
          <w:b/>
          <w:sz w:val="24"/>
          <w:szCs w:val="24"/>
        </w:rPr>
        <w:t xml:space="preserve">Чтение </w:t>
      </w:r>
    </w:p>
    <w:p w:rsidR="00161B45" w:rsidRPr="00280569" w:rsidRDefault="00161B45" w:rsidP="00512117">
      <w:pPr>
        <w:tabs>
          <w:tab w:val="left" w:pos="709"/>
        </w:tabs>
        <w:spacing w:after="0" w:line="240" w:lineRule="auto"/>
        <w:ind w:firstLine="426"/>
        <w:contextualSpacing/>
        <w:jc w:val="both"/>
        <w:rPr>
          <w:rFonts w:ascii="Times New Roman" w:hAnsi="Times New Roman" w:cs="Times New Roman"/>
          <w:b/>
          <w:sz w:val="24"/>
          <w:szCs w:val="24"/>
        </w:rPr>
      </w:pPr>
      <w:r w:rsidRPr="00280569">
        <w:rPr>
          <w:rFonts w:ascii="Times New Roman" w:hAnsi="Times New Roman" w:cs="Times New Roman"/>
          <w:b/>
          <w:sz w:val="24"/>
          <w:szCs w:val="24"/>
        </w:rPr>
        <w:t xml:space="preserve">Выпускник научится: </w:t>
      </w:r>
    </w:p>
    <w:p w:rsidR="00161B45" w:rsidRPr="00280569" w:rsidRDefault="00161B45" w:rsidP="00512117">
      <w:pPr>
        <w:numPr>
          <w:ilvl w:val="0"/>
          <w:numId w:val="34"/>
        </w:numPr>
        <w:tabs>
          <w:tab w:val="left" w:pos="709"/>
          <w:tab w:val="left" w:pos="993"/>
        </w:tabs>
        <w:spacing w:after="0" w:line="240" w:lineRule="auto"/>
        <w:ind w:left="0" w:firstLine="426"/>
        <w:contextualSpacing/>
        <w:jc w:val="both"/>
        <w:rPr>
          <w:rFonts w:ascii="Times New Roman" w:hAnsi="Times New Roman" w:cs="Times New Roman"/>
          <w:sz w:val="24"/>
          <w:szCs w:val="24"/>
        </w:rPr>
      </w:pPr>
      <w:r w:rsidRPr="00280569">
        <w:rPr>
          <w:rFonts w:ascii="Times New Roman" w:hAnsi="Times New Roman" w:cs="Times New Roman"/>
          <w:sz w:val="24"/>
          <w:szCs w:val="24"/>
        </w:rPr>
        <w:t>читать и понимать основное содержание несложных аутентичных текстов, содержащие отдельные неизученные языковые явления;</w:t>
      </w:r>
    </w:p>
    <w:p w:rsidR="00161B45" w:rsidRPr="00280569" w:rsidRDefault="00161B45" w:rsidP="00512117">
      <w:pPr>
        <w:numPr>
          <w:ilvl w:val="0"/>
          <w:numId w:val="34"/>
        </w:numPr>
        <w:tabs>
          <w:tab w:val="left" w:pos="709"/>
          <w:tab w:val="left" w:pos="993"/>
        </w:tabs>
        <w:spacing w:after="0" w:line="240" w:lineRule="auto"/>
        <w:ind w:left="0" w:firstLine="426"/>
        <w:contextualSpacing/>
        <w:jc w:val="both"/>
        <w:rPr>
          <w:rFonts w:ascii="Times New Roman" w:hAnsi="Times New Roman" w:cs="Times New Roman"/>
          <w:sz w:val="24"/>
          <w:szCs w:val="24"/>
        </w:rPr>
      </w:pPr>
      <w:r w:rsidRPr="00280569">
        <w:rPr>
          <w:rFonts w:ascii="Times New Roman" w:hAnsi="Times New Roman" w:cs="Times New Roman"/>
          <w:sz w:val="24"/>
          <w:szCs w:val="24"/>
        </w:rPr>
        <w:t>читать и находить в несложных аутентичных текстах, содержащих отдельные неизученные языковые явления, нужную/интересующую/запрашиваемую информацию, представленную в явном и в неявном виде;</w:t>
      </w:r>
    </w:p>
    <w:p w:rsidR="00161B45" w:rsidRPr="00280569" w:rsidRDefault="00161B45" w:rsidP="00512117">
      <w:pPr>
        <w:numPr>
          <w:ilvl w:val="0"/>
          <w:numId w:val="35"/>
        </w:numPr>
        <w:tabs>
          <w:tab w:val="left" w:pos="709"/>
          <w:tab w:val="left" w:pos="993"/>
        </w:tabs>
        <w:spacing w:after="0" w:line="240" w:lineRule="auto"/>
        <w:ind w:left="0" w:firstLine="426"/>
        <w:contextualSpacing/>
        <w:jc w:val="both"/>
        <w:rPr>
          <w:rFonts w:ascii="Times New Roman" w:hAnsi="Times New Roman" w:cs="Times New Roman"/>
          <w:i/>
          <w:sz w:val="24"/>
          <w:szCs w:val="24"/>
        </w:rPr>
      </w:pPr>
      <w:r w:rsidRPr="00280569">
        <w:rPr>
          <w:rFonts w:ascii="Times New Roman" w:hAnsi="Times New Roman" w:cs="Times New Roman"/>
          <w:sz w:val="24"/>
          <w:szCs w:val="24"/>
        </w:rPr>
        <w:t>читать и полностью понимать несложные аутентичные тексты, построенные на изученном языковом материале;</w:t>
      </w:r>
    </w:p>
    <w:p w:rsidR="00161B45" w:rsidRPr="00280569" w:rsidRDefault="00161B45" w:rsidP="00512117">
      <w:pPr>
        <w:numPr>
          <w:ilvl w:val="0"/>
          <w:numId w:val="35"/>
        </w:numPr>
        <w:tabs>
          <w:tab w:val="left" w:pos="709"/>
          <w:tab w:val="left" w:pos="993"/>
        </w:tabs>
        <w:spacing w:after="0" w:line="240" w:lineRule="auto"/>
        <w:ind w:left="0" w:firstLine="426"/>
        <w:contextualSpacing/>
        <w:jc w:val="both"/>
        <w:rPr>
          <w:rFonts w:ascii="Times New Roman" w:hAnsi="Times New Roman" w:cs="Times New Roman"/>
          <w:sz w:val="24"/>
          <w:szCs w:val="24"/>
        </w:rPr>
      </w:pPr>
      <w:r w:rsidRPr="00280569">
        <w:rPr>
          <w:rFonts w:ascii="Times New Roman" w:hAnsi="Times New Roman" w:cs="Times New Roman"/>
          <w:sz w:val="24"/>
          <w:szCs w:val="24"/>
        </w:rPr>
        <w:t xml:space="preserve"> выразительно читать вслух небольшие построенные на изученном языковом материале аутентичные тексты, демонстрируя понимание прочитанного.</w:t>
      </w:r>
    </w:p>
    <w:p w:rsidR="00161B45" w:rsidRPr="00280569" w:rsidRDefault="00161B45" w:rsidP="00512117">
      <w:pPr>
        <w:tabs>
          <w:tab w:val="left" w:pos="709"/>
        </w:tabs>
        <w:spacing w:after="0" w:line="240" w:lineRule="auto"/>
        <w:ind w:firstLine="426"/>
        <w:contextualSpacing/>
        <w:jc w:val="both"/>
        <w:rPr>
          <w:rFonts w:ascii="Times New Roman" w:hAnsi="Times New Roman" w:cs="Times New Roman"/>
          <w:sz w:val="24"/>
          <w:szCs w:val="24"/>
        </w:rPr>
      </w:pPr>
      <w:r w:rsidRPr="00280569">
        <w:rPr>
          <w:rFonts w:ascii="Times New Roman" w:hAnsi="Times New Roman" w:cs="Times New Roman"/>
          <w:b/>
          <w:sz w:val="24"/>
          <w:szCs w:val="24"/>
        </w:rPr>
        <w:t>Выпускник получит возможность научиться:</w:t>
      </w:r>
    </w:p>
    <w:p w:rsidR="00161B45" w:rsidRPr="00280569" w:rsidRDefault="00161B45" w:rsidP="00512117">
      <w:pPr>
        <w:numPr>
          <w:ilvl w:val="0"/>
          <w:numId w:val="35"/>
        </w:numPr>
        <w:tabs>
          <w:tab w:val="left" w:pos="709"/>
          <w:tab w:val="left" w:pos="993"/>
        </w:tabs>
        <w:spacing w:after="0" w:line="240" w:lineRule="auto"/>
        <w:ind w:left="0" w:firstLine="426"/>
        <w:contextualSpacing/>
        <w:jc w:val="both"/>
        <w:rPr>
          <w:rFonts w:ascii="Times New Roman" w:hAnsi="Times New Roman" w:cs="Times New Roman"/>
          <w:i/>
          <w:sz w:val="24"/>
          <w:szCs w:val="24"/>
        </w:rPr>
      </w:pPr>
      <w:r w:rsidRPr="00280569">
        <w:rPr>
          <w:rFonts w:ascii="Times New Roman" w:hAnsi="Times New Roman" w:cs="Times New Roman"/>
          <w:i/>
          <w:sz w:val="24"/>
          <w:szCs w:val="24"/>
        </w:rPr>
        <w:t>устанавливать причинно-следственную взаимосвязь фактов и событий, изложенных в несложном аутентичном тексте;</w:t>
      </w:r>
    </w:p>
    <w:p w:rsidR="00161B45" w:rsidRPr="00280569" w:rsidRDefault="00161B45" w:rsidP="00512117">
      <w:pPr>
        <w:numPr>
          <w:ilvl w:val="0"/>
          <w:numId w:val="35"/>
        </w:numPr>
        <w:tabs>
          <w:tab w:val="left" w:pos="709"/>
          <w:tab w:val="left" w:pos="993"/>
        </w:tabs>
        <w:spacing w:after="0" w:line="240" w:lineRule="auto"/>
        <w:ind w:left="0" w:firstLine="426"/>
        <w:contextualSpacing/>
        <w:jc w:val="both"/>
        <w:rPr>
          <w:rFonts w:ascii="Times New Roman" w:hAnsi="Times New Roman" w:cs="Times New Roman"/>
          <w:i/>
          <w:sz w:val="24"/>
          <w:szCs w:val="24"/>
        </w:rPr>
      </w:pPr>
      <w:r w:rsidRPr="00280569">
        <w:rPr>
          <w:rFonts w:ascii="Times New Roman" w:hAnsi="Times New Roman" w:cs="Times New Roman"/>
          <w:i/>
          <w:sz w:val="24"/>
          <w:szCs w:val="24"/>
        </w:rPr>
        <w:t>восстанавливать текст из разрозненных абзацев или путем добавления выпущенных фрагментов.</w:t>
      </w:r>
    </w:p>
    <w:p w:rsidR="00161B45" w:rsidRPr="00280569" w:rsidRDefault="00161B45" w:rsidP="00512117">
      <w:pPr>
        <w:tabs>
          <w:tab w:val="left" w:pos="709"/>
        </w:tabs>
        <w:spacing w:after="0" w:line="240" w:lineRule="auto"/>
        <w:ind w:firstLine="426"/>
        <w:contextualSpacing/>
        <w:jc w:val="both"/>
        <w:rPr>
          <w:rFonts w:ascii="Times New Roman" w:hAnsi="Times New Roman" w:cs="Times New Roman"/>
          <w:b/>
          <w:sz w:val="24"/>
          <w:szCs w:val="24"/>
        </w:rPr>
      </w:pPr>
      <w:r w:rsidRPr="00280569">
        <w:rPr>
          <w:rFonts w:ascii="Times New Roman" w:hAnsi="Times New Roman" w:cs="Times New Roman"/>
          <w:b/>
          <w:sz w:val="24"/>
          <w:szCs w:val="24"/>
        </w:rPr>
        <w:t xml:space="preserve">Письменная речь </w:t>
      </w:r>
    </w:p>
    <w:p w:rsidR="00161B45" w:rsidRPr="00280569" w:rsidRDefault="00161B45" w:rsidP="00512117">
      <w:pPr>
        <w:tabs>
          <w:tab w:val="left" w:pos="709"/>
        </w:tabs>
        <w:spacing w:after="0" w:line="240" w:lineRule="auto"/>
        <w:ind w:firstLine="426"/>
        <w:contextualSpacing/>
        <w:jc w:val="both"/>
        <w:rPr>
          <w:rFonts w:ascii="Times New Roman" w:hAnsi="Times New Roman" w:cs="Times New Roman"/>
          <w:b/>
          <w:sz w:val="24"/>
          <w:szCs w:val="24"/>
        </w:rPr>
      </w:pPr>
      <w:r w:rsidRPr="00280569">
        <w:rPr>
          <w:rFonts w:ascii="Times New Roman" w:hAnsi="Times New Roman" w:cs="Times New Roman"/>
          <w:b/>
          <w:sz w:val="24"/>
          <w:szCs w:val="24"/>
        </w:rPr>
        <w:t xml:space="preserve">Выпускник научится: </w:t>
      </w:r>
    </w:p>
    <w:p w:rsidR="00161B45" w:rsidRPr="00280569" w:rsidRDefault="00161B45" w:rsidP="00512117">
      <w:pPr>
        <w:numPr>
          <w:ilvl w:val="0"/>
          <w:numId w:val="36"/>
        </w:numPr>
        <w:tabs>
          <w:tab w:val="left" w:pos="709"/>
          <w:tab w:val="left" w:pos="993"/>
        </w:tabs>
        <w:spacing w:after="0" w:line="240" w:lineRule="auto"/>
        <w:ind w:left="0" w:firstLine="426"/>
        <w:contextualSpacing/>
        <w:jc w:val="both"/>
        <w:rPr>
          <w:rFonts w:ascii="Times New Roman" w:hAnsi="Times New Roman" w:cs="Times New Roman"/>
          <w:sz w:val="24"/>
          <w:szCs w:val="24"/>
        </w:rPr>
      </w:pPr>
      <w:r w:rsidRPr="00280569">
        <w:rPr>
          <w:rFonts w:ascii="Times New Roman" w:hAnsi="Times New Roman" w:cs="Times New Roman"/>
          <w:sz w:val="24"/>
          <w:szCs w:val="24"/>
        </w:rPr>
        <w:t>заполнять анкеты и формуляры, сообщая о себе основные сведения (имя, фамилия, пол, возраст, гражданство, национальность, адрес и т. д.);</w:t>
      </w:r>
    </w:p>
    <w:p w:rsidR="00161B45" w:rsidRPr="00280569" w:rsidRDefault="00161B45" w:rsidP="00512117">
      <w:pPr>
        <w:numPr>
          <w:ilvl w:val="0"/>
          <w:numId w:val="36"/>
        </w:numPr>
        <w:tabs>
          <w:tab w:val="left" w:pos="709"/>
          <w:tab w:val="left" w:pos="993"/>
        </w:tabs>
        <w:spacing w:after="0" w:line="240" w:lineRule="auto"/>
        <w:ind w:left="0" w:firstLine="426"/>
        <w:contextualSpacing/>
        <w:jc w:val="both"/>
        <w:rPr>
          <w:rFonts w:ascii="Times New Roman" w:hAnsi="Times New Roman" w:cs="Times New Roman"/>
          <w:sz w:val="24"/>
          <w:szCs w:val="24"/>
        </w:rPr>
      </w:pPr>
      <w:r w:rsidRPr="00280569">
        <w:rPr>
          <w:rFonts w:ascii="Times New Roman" w:hAnsi="Times New Roman" w:cs="Times New Roman"/>
          <w:sz w:val="24"/>
          <w:szCs w:val="24"/>
        </w:rPr>
        <w:lastRenderedPageBreak/>
        <w:t>писать короткие поздравления с днем рождения и другими праздниками, с употреблением формул речевого этикета, принятых в стране изучаемого языка,выражать пожелания (объемом 30–40 слов, включая адрес);</w:t>
      </w:r>
    </w:p>
    <w:p w:rsidR="00161B45" w:rsidRPr="00280569" w:rsidRDefault="00161B45" w:rsidP="00512117">
      <w:pPr>
        <w:numPr>
          <w:ilvl w:val="0"/>
          <w:numId w:val="36"/>
        </w:numPr>
        <w:tabs>
          <w:tab w:val="left" w:pos="709"/>
          <w:tab w:val="left" w:pos="993"/>
        </w:tabs>
        <w:spacing w:after="0" w:line="240" w:lineRule="auto"/>
        <w:ind w:left="0" w:firstLine="426"/>
        <w:contextualSpacing/>
        <w:jc w:val="both"/>
        <w:rPr>
          <w:rFonts w:ascii="Times New Roman" w:hAnsi="Times New Roman" w:cs="Times New Roman"/>
          <w:sz w:val="24"/>
          <w:szCs w:val="24"/>
        </w:rPr>
      </w:pPr>
      <w:r w:rsidRPr="00280569">
        <w:rPr>
          <w:rFonts w:ascii="Times New Roman" w:hAnsi="Times New Roman" w:cs="Times New Roman"/>
          <w:sz w:val="24"/>
          <w:szCs w:val="24"/>
        </w:rPr>
        <w:t>писать личное письмо в ответ на письмо-стимул с употреблением формул речевого этикета, принятых в стране изучаемого языка: сообщать краткие сведения о себе и запрашивать аналогичную информацию о друге по переписке; выражать благодарность, извинения, просьбу; давать совет и т. д. (объемом 120 слов, включая адрес);</w:t>
      </w:r>
    </w:p>
    <w:p w:rsidR="00161B45" w:rsidRPr="00280569" w:rsidRDefault="00161B45" w:rsidP="00512117">
      <w:pPr>
        <w:numPr>
          <w:ilvl w:val="0"/>
          <w:numId w:val="36"/>
        </w:numPr>
        <w:tabs>
          <w:tab w:val="left" w:pos="709"/>
          <w:tab w:val="left" w:pos="993"/>
        </w:tabs>
        <w:spacing w:after="0" w:line="240" w:lineRule="auto"/>
        <w:ind w:left="0" w:firstLine="426"/>
        <w:contextualSpacing/>
        <w:jc w:val="both"/>
        <w:rPr>
          <w:rFonts w:ascii="Times New Roman" w:hAnsi="Times New Roman" w:cs="Times New Roman"/>
          <w:sz w:val="24"/>
          <w:szCs w:val="24"/>
        </w:rPr>
      </w:pPr>
      <w:r w:rsidRPr="00280569">
        <w:rPr>
          <w:rFonts w:ascii="Times New Roman" w:hAnsi="Times New Roman" w:cs="Times New Roman"/>
          <w:sz w:val="24"/>
          <w:szCs w:val="24"/>
        </w:rPr>
        <w:t>писать небольшие письменные высказывания с опорой на образец/план.</w:t>
      </w:r>
    </w:p>
    <w:p w:rsidR="00161B45" w:rsidRPr="00280569" w:rsidRDefault="00161B45" w:rsidP="00512117">
      <w:pPr>
        <w:tabs>
          <w:tab w:val="left" w:pos="709"/>
        </w:tabs>
        <w:spacing w:after="0" w:line="240" w:lineRule="auto"/>
        <w:ind w:firstLine="426"/>
        <w:contextualSpacing/>
        <w:jc w:val="both"/>
        <w:rPr>
          <w:rFonts w:ascii="Times New Roman" w:hAnsi="Times New Roman" w:cs="Times New Roman"/>
          <w:b/>
          <w:sz w:val="24"/>
          <w:szCs w:val="24"/>
        </w:rPr>
      </w:pPr>
      <w:r w:rsidRPr="00280569">
        <w:rPr>
          <w:rFonts w:ascii="Times New Roman" w:hAnsi="Times New Roman" w:cs="Times New Roman"/>
          <w:b/>
          <w:sz w:val="24"/>
          <w:szCs w:val="24"/>
        </w:rPr>
        <w:t>Выпускник получит возможность научиться:</w:t>
      </w:r>
    </w:p>
    <w:p w:rsidR="00161B45" w:rsidRPr="00280569" w:rsidRDefault="00161B45" w:rsidP="00512117">
      <w:pPr>
        <w:numPr>
          <w:ilvl w:val="0"/>
          <w:numId w:val="37"/>
        </w:numPr>
        <w:tabs>
          <w:tab w:val="left" w:pos="709"/>
          <w:tab w:val="left" w:pos="993"/>
        </w:tabs>
        <w:spacing w:after="0" w:line="240" w:lineRule="auto"/>
        <w:ind w:left="0" w:firstLine="426"/>
        <w:contextualSpacing/>
        <w:jc w:val="both"/>
        <w:rPr>
          <w:rFonts w:ascii="Times New Roman" w:hAnsi="Times New Roman" w:cs="Times New Roman"/>
          <w:i/>
          <w:sz w:val="24"/>
          <w:szCs w:val="24"/>
        </w:rPr>
      </w:pPr>
      <w:r w:rsidRPr="00280569">
        <w:rPr>
          <w:rFonts w:ascii="Times New Roman" w:hAnsi="Times New Roman" w:cs="Times New Roman"/>
          <w:i/>
          <w:sz w:val="24"/>
          <w:szCs w:val="24"/>
        </w:rPr>
        <w:t>делать краткие выписки из текста с целью их использования в собственных устных высказываниях;</w:t>
      </w:r>
    </w:p>
    <w:p w:rsidR="00161B45" w:rsidRPr="00280569" w:rsidRDefault="00161B45" w:rsidP="00512117">
      <w:pPr>
        <w:numPr>
          <w:ilvl w:val="0"/>
          <w:numId w:val="37"/>
        </w:numPr>
        <w:tabs>
          <w:tab w:val="left" w:pos="709"/>
          <w:tab w:val="left" w:pos="993"/>
        </w:tabs>
        <w:spacing w:after="0" w:line="240" w:lineRule="auto"/>
        <w:ind w:left="0" w:firstLine="426"/>
        <w:contextualSpacing/>
        <w:jc w:val="both"/>
        <w:rPr>
          <w:rFonts w:ascii="Times New Roman" w:hAnsi="Times New Roman" w:cs="Times New Roman"/>
          <w:i/>
          <w:sz w:val="24"/>
          <w:szCs w:val="24"/>
        </w:rPr>
      </w:pPr>
      <w:r w:rsidRPr="00280569">
        <w:rPr>
          <w:rFonts w:ascii="Times New Roman" w:hAnsi="Times New Roman" w:cs="Times New Roman"/>
          <w:i/>
          <w:sz w:val="24"/>
          <w:szCs w:val="24"/>
        </w:rPr>
        <w:t>писать электронное письмо (</w:t>
      </w:r>
      <w:r w:rsidRPr="00280569">
        <w:rPr>
          <w:rFonts w:ascii="Times New Roman" w:hAnsi="Times New Roman" w:cs="Times New Roman"/>
          <w:i/>
          <w:sz w:val="24"/>
          <w:szCs w:val="24"/>
          <w:lang w:val="en-US"/>
        </w:rPr>
        <w:t>e</w:t>
      </w:r>
      <w:r w:rsidRPr="00280569">
        <w:rPr>
          <w:rFonts w:ascii="Times New Roman" w:hAnsi="Times New Roman" w:cs="Times New Roman"/>
          <w:i/>
          <w:sz w:val="24"/>
          <w:szCs w:val="24"/>
        </w:rPr>
        <w:t>-</w:t>
      </w:r>
      <w:r w:rsidRPr="00280569">
        <w:rPr>
          <w:rFonts w:ascii="Times New Roman" w:hAnsi="Times New Roman" w:cs="Times New Roman"/>
          <w:i/>
          <w:sz w:val="24"/>
          <w:szCs w:val="24"/>
          <w:lang w:val="en-US"/>
        </w:rPr>
        <w:t>mail</w:t>
      </w:r>
      <w:r w:rsidRPr="00280569">
        <w:rPr>
          <w:rFonts w:ascii="Times New Roman" w:hAnsi="Times New Roman" w:cs="Times New Roman"/>
          <w:i/>
          <w:sz w:val="24"/>
          <w:szCs w:val="24"/>
        </w:rPr>
        <w:t>) зарубежному другу в ответ на электронное письмо-стимул;</w:t>
      </w:r>
    </w:p>
    <w:p w:rsidR="00161B45" w:rsidRPr="00280569" w:rsidRDefault="00161B45" w:rsidP="00512117">
      <w:pPr>
        <w:numPr>
          <w:ilvl w:val="0"/>
          <w:numId w:val="37"/>
        </w:numPr>
        <w:tabs>
          <w:tab w:val="left" w:pos="709"/>
          <w:tab w:val="left" w:pos="993"/>
        </w:tabs>
        <w:spacing w:after="0" w:line="240" w:lineRule="auto"/>
        <w:ind w:left="0" w:firstLine="426"/>
        <w:contextualSpacing/>
        <w:jc w:val="both"/>
        <w:rPr>
          <w:rFonts w:ascii="Times New Roman" w:hAnsi="Times New Roman" w:cs="Times New Roman"/>
          <w:i/>
          <w:sz w:val="24"/>
          <w:szCs w:val="24"/>
        </w:rPr>
      </w:pPr>
      <w:r w:rsidRPr="00280569">
        <w:rPr>
          <w:rFonts w:ascii="Times New Roman" w:hAnsi="Times New Roman" w:cs="Times New Roman"/>
          <w:i/>
          <w:sz w:val="24"/>
          <w:szCs w:val="24"/>
        </w:rPr>
        <w:t xml:space="preserve">составлять план/тезисы устного или письменного сообщения; </w:t>
      </w:r>
    </w:p>
    <w:p w:rsidR="00161B45" w:rsidRPr="00280569" w:rsidRDefault="00161B45" w:rsidP="00512117">
      <w:pPr>
        <w:numPr>
          <w:ilvl w:val="0"/>
          <w:numId w:val="38"/>
        </w:numPr>
        <w:tabs>
          <w:tab w:val="left" w:pos="709"/>
          <w:tab w:val="left" w:pos="993"/>
        </w:tabs>
        <w:spacing w:after="0" w:line="240" w:lineRule="auto"/>
        <w:ind w:left="0" w:firstLine="426"/>
        <w:contextualSpacing/>
        <w:jc w:val="both"/>
        <w:rPr>
          <w:rFonts w:ascii="Times New Roman" w:hAnsi="Times New Roman" w:cs="Times New Roman"/>
          <w:i/>
          <w:sz w:val="24"/>
          <w:szCs w:val="24"/>
        </w:rPr>
      </w:pPr>
      <w:r w:rsidRPr="00280569">
        <w:rPr>
          <w:rFonts w:ascii="Times New Roman" w:hAnsi="Times New Roman" w:cs="Times New Roman"/>
          <w:i/>
          <w:sz w:val="24"/>
          <w:szCs w:val="24"/>
        </w:rPr>
        <w:t>кратко излагать в письменном виде результаты проектной деятельности;</w:t>
      </w:r>
    </w:p>
    <w:p w:rsidR="00161B45" w:rsidRPr="00280569" w:rsidRDefault="00161B45" w:rsidP="00512117">
      <w:pPr>
        <w:numPr>
          <w:ilvl w:val="0"/>
          <w:numId w:val="38"/>
        </w:numPr>
        <w:tabs>
          <w:tab w:val="left" w:pos="709"/>
          <w:tab w:val="left" w:pos="993"/>
        </w:tabs>
        <w:spacing w:after="0" w:line="240" w:lineRule="auto"/>
        <w:ind w:left="0" w:firstLine="426"/>
        <w:contextualSpacing/>
        <w:jc w:val="both"/>
        <w:rPr>
          <w:rFonts w:ascii="Times New Roman" w:hAnsi="Times New Roman" w:cs="Times New Roman"/>
          <w:i/>
          <w:sz w:val="24"/>
          <w:szCs w:val="24"/>
        </w:rPr>
      </w:pPr>
      <w:r w:rsidRPr="00280569">
        <w:rPr>
          <w:rFonts w:ascii="Times New Roman" w:hAnsi="Times New Roman" w:cs="Times New Roman"/>
          <w:i/>
          <w:sz w:val="24"/>
          <w:szCs w:val="24"/>
        </w:rPr>
        <w:t>писать небольшое письменное высказывание с опорой на нелинейный текст (таблицы, диаграммы и т. п.).</w:t>
      </w:r>
    </w:p>
    <w:p w:rsidR="00161B45" w:rsidRPr="00280569" w:rsidRDefault="00161B45" w:rsidP="00512117">
      <w:pPr>
        <w:tabs>
          <w:tab w:val="left" w:pos="709"/>
        </w:tabs>
        <w:spacing w:after="0" w:line="240" w:lineRule="auto"/>
        <w:ind w:firstLine="426"/>
        <w:contextualSpacing/>
        <w:jc w:val="both"/>
        <w:rPr>
          <w:rFonts w:ascii="Times New Roman" w:hAnsi="Times New Roman" w:cs="Times New Roman"/>
          <w:b/>
          <w:sz w:val="24"/>
          <w:szCs w:val="24"/>
        </w:rPr>
      </w:pPr>
      <w:r w:rsidRPr="00280569">
        <w:rPr>
          <w:rFonts w:ascii="Times New Roman" w:hAnsi="Times New Roman" w:cs="Times New Roman"/>
          <w:b/>
          <w:sz w:val="24"/>
          <w:szCs w:val="24"/>
        </w:rPr>
        <w:t>Языковые навыки и средства оперирования ими</w:t>
      </w:r>
    </w:p>
    <w:p w:rsidR="00161B45" w:rsidRPr="00280569" w:rsidRDefault="00161B45" w:rsidP="00512117">
      <w:pPr>
        <w:tabs>
          <w:tab w:val="left" w:pos="709"/>
        </w:tabs>
        <w:spacing w:after="0" w:line="240" w:lineRule="auto"/>
        <w:ind w:firstLine="426"/>
        <w:contextualSpacing/>
        <w:jc w:val="both"/>
        <w:rPr>
          <w:rFonts w:ascii="Times New Roman" w:hAnsi="Times New Roman" w:cs="Times New Roman"/>
          <w:b/>
          <w:sz w:val="24"/>
          <w:szCs w:val="24"/>
        </w:rPr>
      </w:pPr>
      <w:r w:rsidRPr="00280569">
        <w:rPr>
          <w:rFonts w:ascii="Times New Roman" w:hAnsi="Times New Roman" w:cs="Times New Roman"/>
          <w:b/>
          <w:sz w:val="24"/>
          <w:szCs w:val="24"/>
        </w:rPr>
        <w:t>Орфография и пунктуация</w:t>
      </w:r>
    </w:p>
    <w:p w:rsidR="00161B45" w:rsidRPr="00280569" w:rsidRDefault="00161B45" w:rsidP="00512117">
      <w:pPr>
        <w:tabs>
          <w:tab w:val="left" w:pos="709"/>
        </w:tabs>
        <w:spacing w:after="0" w:line="240" w:lineRule="auto"/>
        <w:ind w:firstLine="426"/>
        <w:contextualSpacing/>
        <w:jc w:val="both"/>
        <w:rPr>
          <w:rFonts w:ascii="Times New Roman" w:hAnsi="Times New Roman" w:cs="Times New Roman"/>
          <w:b/>
          <w:sz w:val="24"/>
          <w:szCs w:val="24"/>
        </w:rPr>
      </w:pPr>
      <w:r w:rsidRPr="00280569">
        <w:rPr>
          <w:rFonts w:ascii="Times New Roman" w:hAnsi="Times New Roman" w:cs="Times New Roman"/>
          <w:b/>
          <w:sz w:val="24"/>
          <w:szCs w:val="24"/>
        </w:rPr>
        <w:t>Выпускник научится:</w:t>
      </w:r>
    </w:p>
    <w:p w:rsidR="00161B45" w:rsidRPr="00280569" w:rsidRDefault="00161B45" w:rsidP="00512117">
      <w:pPr>
        <w:numPr>
          <w:ilvl w:val="0"/>
          <w:numId w:val="45"/>
        </w:numPr>
        <w:tabs>
          <w:tab w:val="left" w:pos="709"/>
          <w:tab w:val="left" w:pos="993"/>
        </w:tabs>
        <w:spacing w:after="0" w:line="240" w:lineRule="auto"/>
        <w:ind w:left="0" w:firstLine="426"/>
        <w:contextualSpacing/>
        <w:jc w:val="both"/>
        <w:rPr>
          <w:rFonts w:ascii="Times New Roman" w:hAnsi="Times New Roman" w:cs="Times New Roman"/>
          <w:sz w:val="24"/>
          <w:szCs w:val="24"/>
        </w:rPr>
      </w:pPr>
      <w:r w:rsidRPr="00280569">
        <w:rPr>
          <w:rFonts w:ascii="Times New Roman" w:hAnsi="Times New Roman" w:cs="Times New Roman"/>
          <w:sz w:val="24"/>
          <w:szCs w:val="24"/>
        </w:rPr>
        <w:t>правильно писать изученные слова;</w:t>
      </w:r>
    </w:p>
    <w:p w:rsidR="00161B45" w:rsidRPr="00280569" w:rsidRDefault="00161B45" w:rsidP="00512117">
      <w:pPr>
        <w:numPr>
          <w:ilvl w:val="0"/>
          <w:numId w:val="45"/>
        </w:numPr>
        <w:tabs>
          <w:tab w:val="left" w:pos="709"/>
          <w:tab w:val="left" w:pos="993"/>
        </w:tabs>
        <w:spacing w:after="0" w:line="240" w:lineRule="auto"/>
        <w:ind w:left="0" w:firstLine="426"/>
        <w:contextualSpacing/>
        <w:jc w:val="both"/>
        <w:rPr>
          <w:rFonts w:ascii="Times New Roman" w:hAnsi="Times New Roman" w:cs="Times New Roman"/>
          <w:sz w:val="24"/>
          <w:szCs w:val="24"/>
        </w:rPr>
      </w:pPr>
      <w:r w:rsidRPr="00280569">
        <w:rPr>
          <w:rFonts w:ascii="Times New Roman" w:hAnsi="Times New Roman" w:cs="Times New Roman"/>
          <w:sz w:val="24"/>
          <w:szCs w:val="24"/>
        </w:rPr>
        <w:t>правильно ставить знаки препинания в конце предложения: точку в конце повествовательного предложения, вопросительный знак в конце вопросительного предложения, восклицательный знак в конце восклицательного предложения;</w:t>
      </w:r>
    </w:p>
    <w:p w:rsidR="00161B45" w:rsidRPr="00280569" w:rsidRDefault="00161B45" w:rsidP="00512117">
      <w:pPr>
        <w:numPr>
          <w:ilvl w:val="0"/>
          <w:numId w:val="45"/>
        </w:numPr>
        <w:tabs>
          <w:tab w:val="left" w:pos="709"/>
          <w:tab w:val="left" w:pos="993"/>
        </w:tabs>
        <w:spacing w:after="0" w:line="240" w:lineRule="auto"/>
        <w:ind w:left="0" w:firstLine="426"/>
        <w:contextualSpacing/>
        <w:jc w:val="both"/>
        <w:rPr>
          <w:rFonts w:ascii="Times New Roman" w:hAnsi="Times New Roman" w:cs="Times New Roman"/>
          <w:sz w:val="24"/>
          <w:szCs w:val="24"/>
        </w:rPr>
      </w:pPr>
      <w:r w:rsidRPr="00280569">
        <w:rPr>
          <w:rFonts w:ascii="Times New Roman" w:hAnsi="Times New Roman" w:cs="Times New Roman"/>
          <w:sz w:val="24"/>
          <w:szCs w:val="24"/>
        </w:rPr>
        <w:t>расставлять в личном письме знаки препинания, диктуемые его форматом, в соответствии с нормами, принятыми в стране изучаемого языка.</w:t>
      </w:r>
    </w:p>
    <w:p w:rsidR="00161B45" w:rsidRPr="00280569" w:rsidRDefault="00161B45" w:rsidP="00512117">
      <w:pPr>
        <w:tabs>
          <w:tab w:val="left" w:pos="709"/>
        </w:tabs>
        <w:spacing w:after="0" w:line="240" w:lineRule="auto"/>
        <w:ind w:firstLine="426"/>
        <w:contextualSpacing/>
        <w:jc w:val="both"/>
        <w:rPr>
          <w:rFonts w:ascii="Times New Roman" w:hAnsi="Times New Roman" w:cs="Times New Roman"/>
          <w:b/>
          <w:sz w:val="24"/>
          <w:szCs w:val="24"/>
        </w:rPr>
      </w:pPr>
      <w:r w:rsidRPr="00280569">
        <w:rPr>
          <w:rFonts w:ascii="Times New Roman" w:hAnsi="Times New Roman" w:cs="Times New Roman"/>
          <w:b/>
          <w:sz w:val="24"/>
          <w:szCs w:val="24"/>
        </w:rPr>
        <w:t>Выпускник получит возможность научиться:</w:t>
      </w:r>
    </w:p>
    <w:p w:rsidR="00161B45" w:rsidRPr="00280569" w:rsidRDefault="00161B45" w:rsidP="00512117">
      <w:pPr>
        <w:numPr>
          <w:ilvl w:val="0"/>
          <w:numId w:val="46"/>
        </w:numPr>
        <w:tabs>
          <w:tab w:val="left" w:pos="709"/>
          <w:tab w:val="left" w:pos="993"/>
        </w:tabs>
        <w:spacing w:after="0" w:line="240" w:lineRule="auto"/>
        <w:ind w:left="0" w:firstLine="426"/>
        <w:contextualSpacing/>
        <w:jc w:val="both"/>
        <w:rPr>
          <w:rFonts w:ascii="Times New Roman" w:hAnsi="Times New Roman" w:cs="Times New Roman"/>
          <w:i/>
          <w:sz w:val="24"/>
          <w:szCs w:val="24"/>
        </w:rPr>
      </w:pPr>
      <w:r w:rsidRPr="00280569">
        <w:rPr>
          <w:rFonts w:ascii="Times New Roman" w:hAnsi="Times New Roman" w:cs="Times New Roman"/>
          <w:i/>
          <w:sz w:val="24"/>
          <w:szCs w:val="24"/>
        </w:rPr>
        <w:t>сравнивать и анализировать буквосочетания немецкого языка и их транскрипцию.</w:t>
      </w:r>
    </w:p>
    <w:p w:rsidR="00161B45" w:rsidRPr="00280569" w:rsidRDefault="00161B45" w:rsidP="00512117">
      <w:pPr>
        <w:tabs>
          <w:tab w:val="left" w:pos="709"/>
        </w:tabs>
        <w:spacing w:after="0" w:line="240" w:lineRule="auto"/>
        <w:ind w:firstLine="426"/>
        <w:contextualSpacing/>
        <w:jc w:val="both"/>
        <w:rPr>
          <w:rFonts w:ascii="Times New Roman" w:hAnsi="Times New Roman" w:cs="Times New Roman"/>
          <w:b/>
          <w:sz w:val="24"/>
          <w:szCs w:val="24"/>
        </w:rPr>
      </w:pPr>
      <w:r w:rsidRPr="00280569">
        <w:rPr>
          <w:rFonts w:ascii="Times New Roman" w:hAnsi="Times New Roman" w:cs="Times New Roman"/>
          <w:b/>
          <w:sz w:val="24"/>
          <w:szCs w:val="24"/>
        </w:rPr>
        <w:t>Фонетическая сторона речи</w:t>
      </w:r>
    </w:p>
    <w:p w:rsidR="00161B45" w:rsidRPr="00280569" w:rsidRDefault="00161B45" w:rsidP="00512117">
      <w:pPr>
        <w:tabs>
          <w:tab w:val="left" w:pos="709"/>
        </w:tabs>
        <w:spacing w:after="0" w:line="240" w:lineRule="auto"/>
        <w:ind w:firstLine="426"/>
        <w:contextualSpacing/>
        <w:jc w:val="both"/>
        <w:rPr>
          <w:rFonts w:ascii="Times New Roman" w:hAnsi="Times New Roman" w:cs="Times New Roman"/>
          <w:b/>
          <w:sz w:val="24"/>
          <w:szCs w:val="24"/>
        </w:rPr>
      </w:pPr>
      <w:r w:rsidRPr="00280569">
        <w:rPr>
          <w:rFonts w:ascii="Times New Roman" w:hAnsi="Times New Roman" w:cs="Times New Roman"/>
          <w:b/>
          <w:sz w:val="24"/>
          <w:szCs w:val="24"/>
        </w:rPr>
        <w:t>Выпускник научится:</w:t>
      </w:r>
    </w:p>
    <w:p w:rsidR="00161B45" w:rsidRPr="00280569" w:rsidRDefault="00161B45" w:rsidP="00512117">
      <w:pPr>
        <w:numPr>
          <w:ilvl w:val="0"/>
          <w:numId w:val="39"/>
        </w:numPr>
        <w:tabs>
          <w:tab w:val="left" w:pos="709"/>
          <w:tab w:val="left" w:pos="993"/>
        </w:tabs>
        <w:spacing w:after="0" w:line="240" w:lineRule="auto"/>
        <w:ind w:left="0" w:firstLine="426"/>
        <w:contextualSpacing/>
        <w:jc w:val="both"/>
        <w:rPr>
          <w:rFonts w:ascii="Times New Roman" w:hAnsi="Times New Roman" w:cs="Times New Roman"/>
          <w:sz w:val="24"/>
          <w:szCs w:val="24"/>
        </w:rPr>
      </w:pPr>
      <w:r w:rsidRPr="00280569">
        <w:rPr>
          <w:rFonts w:ascii="Times New Roman" w:hAnsi="Times New Roman" w:cs="Times New Roman"/>
          <w:sz w:val="24"/>
          <w:szCs w:val="24"/>
        </w:rPr>
        <w:t>различать на слух и адекватно, без фонематических ошибок, ведущих к сбою коммуникации, произносить слова изучаемого иностранного языка;</w:t>
      </w:r>
    </w:p>
    <w:p w:rsidR="00161B45" w:rsidRPr="00280569" w:rsidRDefault="00161B45" w:rsidP="00512117">
      <w:pPr>
        <w:numPr>
          <w:ilvl w:val="0"/>
          <w:numId w:val="39"/>
        </w:numPr>
        <w:tabs>
          <w:tab w:val="left" w:pos="709"/>
          <w:tab w:val="left" w:pos="993"/>
        </w:tabs>
        <w:spacing w:after="0" w:line="240" w:lineRule="auto"/>
        <w:ind w:left="0" w:firstLine="426"/>
        <w:contextualSpacing/>
        <w:jc w:val="both"/>
        <w:rPr>
          <w:rFonts w:ascii="Times New Roman" w:hAnsi="Times New Roman" w:cs="Times New Roman"/>
          <w:sz w:val="24"/>
          <w:szCs w:val="24"/>
        </w:rPr>
      </w:pPr>
      <w:r w:rsidRPr="00280569">
        <w:rPr>
          <w:rFonts w:ascii="Times New Roman" w:hAnsi="Times New Roman" w:cs="Times New Roman"/>
          <w:sz w:val="24"/>
          <w:szCs w:val="24"/>
        </w:rPr>
        <w:t>соблюдать правильное ударение в изученных словах;</w:t>
      </w:r>
    </w:p>
    <w:p w:rsidR="00161B45" w:rsidRPr="00280569" w:rsidRDefault="00161B45" w:rsidP="00512117">
      <w:pPr>
        <w:numPr>
          <w:ilvl w:val="0"/>
          <w:numId w:val="39"/>
        </w:numPr>
        <w:tabs>
          <w:tab w:val="left" w:pos="709"/>
          <w:tab w:val="left" w:pos="993"/>
        </w:tabs>
        <w:spacing w:after="0" w:line="240" w:lineRule="auto"/>
        <w:ind w:left="0" w:firstLine="426"/>
        <w:contextualSpacing/>
        <w:jc w:val="both"/>
        <w:rPr>
          <w:rFonts w:ascii="Times New Roman" w:hAnsi="Times New Roman" w:cs="Times New Roman"/>
          <w:sz w:val="24"/>
          <w:szCs w:val="24"/>
        </w:rPr>
      </w:pPr>
      <w:r w:rsidRPr="00280569">
        <w:rPr>
          <w:rFonts w:ascii="Times New Roman" w:hAnsi="Times New Roman" w:cs="Times New Roman"/>
          <w:sz w:val="24"/>
          <w:szCs w:val="24"/>
        </w:rPr>
        <w:t>различать коммуникативные типы предложений по их интонации;</w:t>
      </w:r>
    </w:p>
    <w:p w:rsidR="00161B45" w:rsidRPr="00280569" w:rsidRDefault="00161B45" w:rsidP="00512117">
      <w:pPr>
        <w:numPr>
          <w:ilvl w:val="0"/>
          <w:numId w:val="39"/>
        </w:numPr>
        <w:tabs>
          <w:tab w:val="left" w:pos="709"/>
          <w:tab w:val="left" w:pos="993"/>
        </w:tabs>
        <w:spacing w:after="0" w:line="240" w:lineRule="auto"/>
        <w:ind w:left="0" w:firstLine="426"/>
        <w:contextualSpacing/>
        <w:jc w:val="both"/>
        <w:rPr>
          <w:rFonts w:ascii="Times New Roman" w:hAnsi="Times New Roman" w:cs="Times New Roman"/>
          <w:sz w:val="24"/>
          <w:szCs w:val="24"/>
        </w:rPr>
      </w:pPr>
      <w:r w:rsidRPr="00280569">
        <w:rPr>
          <w:rFonts w:ascii="Times New Roman" w:hAnsi="Times New Roman" w:cs="Times New Roman"/>
          <w:sz w:val="24"/>
          <w:szCs w:val="24"/>
        </w:rPr>
        <w:t>членить предложение на смысловые группы;</w:t>
      </w:r>
    </w:p>
    <w:p w:rsidR="00161B45" w:rsidRPr="00280569" w:rsidRDefault="00161B45" w:rsidP="00512117">
      <w:pPr>
        <w:numPr>
          <w:ilvl w:val="0"/>
          <w:numId w:val="39"/>
        </w:numPr>
        <w:tabs>
          <w:tab w:val="left" w:pos="709"/>
          <w:tab w:val="left" w:pos="993"/>
        </w:tabs>
        <w:spacing w:after="0" w:line="240" w:lineRule="auto"/>
        <w:ind w:left="0" w:firstLine="426"/>
        <w:contextualSpacing/>
        <w:jc w:val="both"/>
        <w:rPr>
          <w:rFonts w:ascii="Times New Roman" w:hAnsi="Times New Roman" w:cs="Times New Roman"/>
          <w:sz w:val="24"/>
          <w:szCs w:val="24"/>
        </w:rPr>
      </w:pPr>
      <w:r w:rsidRPr="00280569">
        <w:rPr>
          <w:rFonts w:ascii="Times New Roman" w:hAnsi="Times New Roman" w:cs="Times New Roman"/>
          <w:sz w:val="24"/>
          <w:szCs w:val="24"/>
        </w:rPr>
        <w:t>адекватно, без ошибок, ведущих к сбою коммуникации, произносить фразы с точки зрения их ритмико-интонационных особенностей (побудительное предложение; общий, специальный, альтернативный и разделительный вопросы), в том числе, соблюдая правило отсутствия фразового ударения на служебных словах.</w:t>
      </w:r>
    </w:p>
    <w:p w:rsidR="00161B45" w:rsidRPr="00280569" w:rsidRDefault="00161B45" w:rsidP="00512117">
      <w:pPr>
        <w:tabs>
          <w:tab w:val="left" w:pos="709"/>
        </w:tabs>
        <w:spacing w:after="0" w:line="240" w:lineRule="auto"/>
        <w:ind w:firstLine="426"/>
        <w:contextualSpacing/>
        <w:jc w:val="both"/>
        <w:rPr>
          <w:rFonts w:ascii="Times New Roman" w:hAnsi="Times New Roman" w:cs="Times New Roman"/>
          <w:b/>
          <w:sz w:val="24"/>
          <w:szCs w:val="24"/>
        </w:rPr>
      </w:pPr>
      <w:r w:rsidRPr="00280569">
        <w:rPr>
          <w:rFonts w:ascii="Times New Roman" w:hAnsi="Times New Roman" w:cs="Times New Roman"/>
          <w:b/>
          <w:sz w:val="24"/>
          <w:szCs w:val="24"/>
        </w:rPr>
        <w:t>Выпускник получит возможность научиться:</w:t>
      </w:r>
    </w:p>
    <w:p w:rsidR="00161B45" w:rsidRPr="00280569" w:rsidRDefault="00161B45" w:rsidP="00512117">
      <w:pPr>
        <w:numPr>
          <w:ilvl w:val="0"/>
          <w:numId w:val="39"/>
        </w:numPr>
        <w:tabs>
          <w:tab w:val="left" w:pos="709"/>
          <w:tab w:val="left" w:pos="993"/>
        </w:tabs>
        <w:spacing w:after="0" w:line="240" w:lineRule="auto"/>
        <w:ind w:left="0" w:firstLine="426"/>
        <w:contextualSpacing/>
        <w:jc w:val="both"/>
        <w:rPr>
          <w:rFonts w:ascii="Times New Roman" w:hAnsi="Times New Roman" w:cs="Times New Roman"/>
          <w:i/>
          <w:sz w:val="24"/>
          <w:szCs w:val="24"/>
        </w:rPr>
      </w:pPr>
      <w:r w:rsidRPr="00280569">
        <w:rPr>
          <w:rFonts w:ascii="Times New Roman" w:hAnsi="Times New Roman" w:cs="Times New Roman"/>
          <w:i/>
          <w:sz w:val="24"/>
          <w:szCs w:val="24"/>
        </w:rPr>
        <w:t>выражать модальные значения, чувства и эмоции с помощью интонации;</w:t>
      </w:r>
    </w:p>
    <w:p w:rsidR="00161B45" w:rsidRPr="00280569" w:rsidRDefault="00161B45" w:rsidP="00512117">
      <w:pPr>
        <w:tabs>
          <w:tab w:val="left" w:pos="709"/>
        </w:tabs>
        <w:spacing w:after="0" w:line="240" w:lineRule="auto"/>
        <w:ind w:firstLine="426"/>
        <w:contextualSpacing/>
        <w:jc w:val="both"/>
        <w:rPr>
          <w:rFonts w:ascii="Times New Roman" w:hAnsi="Times New Roman" w:cs="Times New Roman"/>
          <w:b/>
          <w:sz w:val="24"/>
          <w:szCs w:val="24"/>
        </w:rPr>
      </w:pPr>
      <w:r w:rsidRPr="00280569">
        <w:rPr>
          <w:rFonts w:ascii="Times New Roman" w:hAnsi="Times New Roman" w:cs="Times New Roman"/>
          <w:b/>
          <w:sz w:val="24"/>
          <w:szCs w:val="24"/>
        </w:rPr>
        <w:lastRenderedPageBreak/>
        <w:t>Лексическая сторона речи</w:t>
      </w:r>
    </w:p>
    <w:p w:rsidR="00161B45" w:rsidRPr="00280569" w:rsidRDefault="00161B45" w:rsidP="00512117">
      <w:pPr>
        <w:tabs>
          <w:tab w:val="left" w:pos="709"/>
        </w:tabs>
        <w:spacing w:after="0" w:line="240" w:lineRule="auto"/>
        <w:ind w:firstLine="426"/>
        <w:contextualSpacing/>
        <w:jc w:val="both"/>
        <w:rPr>
          <w:rFonts w:ascii="Times New Roman" w:hAnsi="Times New Roman" w:cs="Times New Roman"/>
          <w:b/>
          <w:sz w:val="24"/>
          <w:szCs w:val="24"/>
        </w:rPr>
      </w:pPr>
      <w:r w:rsidRPr="00280569">
        <w:rPr>
          <w:rFonts w:ascii="Times New Roman" w:hAnsi="Times New Roman" w:cs="Times New Roman"/>
          <w:b/>
          <w:sz w:val="24"/>
          <w:szCs w:val="24"/>
        </w:rPr>
        <w:t>Выпускник научится:</w:t>
      </w:r>
    </w:p>
    <w:p w:rsidR="00161B45" w:rsidRPr="00280569" w:rsidRDefault="00161B45" w:rsidP="00512117">
      <w:pPr>
        <w:numPr>
          <w:ilvl w:val="0"/>
          <w:numId w:val="40"/>
        </w:numPr>
        <w:tabs>
          <w:tab w:val="left" w:pos="709"/>
          <w:tab w:val="left" w:pos="993"/>
        </w:tabs>
        <w:spacing w:after="0" w:line="240" w:lineRule="auto"/>
        <w:ind w:left="0" w:firstLine="426"/>
        <w:contextualSpacing/>
        <w:jc w:val="both"/>
        <w:rPr>
          <w:rFonts w:ascii="Times New Roman" w:hAnsi="Times New Roman" w:cs="Times New Roman"/>
          <w:sz w:val="24"/>
          <w:szCs w:val="24"/>
        </w:rPr>
      </w:pPr>
      <w:r w:rsidRPr="00280569">
        <w:rPr>
          <w:rFonts w:ascii="Times New Roman" w:hAnsi="Times New Roman" w:cs="Times New Roman"/>
          <w:sz w:val="24"/>
          <w:szCs w:val="24"/>
        </w:rPr>
        <w:t>узнавать в письменном и звучащем тексте изученные лексические единицы (слова, словосочетания, реплики-клише речевого этикета), в том числе многозначные в пределах тематики основной школы;</w:t>
      </w:r>
    </w:p>
    <w:p w:rsidR="00161B45" w:rsidRPr="00280569" w:rsidRDefault="00161B45" w:rsidP="00512117">
      <w:pPr>
        <w:numPr>
          <w:ilvl w:val="0"/>
          <w:numId w:val="40"/>
        </w:numPr>
        <w:tabs>
          <w:tab w:val="left" w:pos="709"/>
          <w:tab w:val="left" w:pos="993"/>
        </w:tabs>
        <w:spacing w:after="0" w:line="240" w:lineRule="auto"/>
        <w:ind w:left="0" w:firstLine="426"/>
        <w:contextualSpacing/>
        <w:jc w:val="both"/>
        <w:rPr>
          <w:rFonts w:ascii="Times New Roman" w:hAnsi="Times New Roman" w:cs="Times New Roman"/>
          <w:sz w:val="24"/>
          <w:szCs w:val="24"/>
        </w:rPr>
      </w:pPr>
      <w:r w:rsidRPr="00280569">
        <w:rPr>
          <w:rFonts w:ascii="Times New Roman" w:hAnsi="Times New Roman" w:cs="Times New Roman"/>
          <w:sz w:val="24"/>
          <w:szCs w:val="24"/>
        </w:rPr>
        <w:t>употреблять в устной и письменной речи в их основном значении изученные лексические единицы (слова, словосочетания, реплики-клише речевого этикета), в том числе многозначные, в пределах тематики основной школы в соответствии с решаемой коммуникативной задачей;</w:t>
      </w:r>
    </w:p>
    <w:p w:rsidR="00161B45" w:rsidRPr="00280569" w:rsidRDefault="00161B45" w:rsidP="00512117">
      <w:pPr>
        <w:numPr>
          <w:ilvl w:val="0"/>
          <w:numId w:val="40"/>
        </w:numPr>
        <w:tabs>
          <w:tab w:val="left" w:pos="709"/>
          <w:tab w:val="left" w:pos="993"/>
        </w:tabs>
        <w:spacing w:after="0" w:line="240" w:lineRule="auto"/>
        <w:ind w:left="0" w:firstLine="426"/>
        <w:contextualSpacing/>
        <w:jc w:val="both"/>
        <w:rPr>
          <w:rFonts w:ascii="Times New Roman" w:hAnsi="Times New Roman" w:cs="Times New Roman"/>
          <w:sz w:val="24"/>
          <w:szCs w:val="24"/>
        </w:rPr>
      </w:pPr>
      <w:r w:rsidRPr="00280569">
        <w:rPr>
          <w:rFonts w:ascii="Times New Roman" w:hAnsi="Times New Roman" w:cs="Times New Roman"/>
          <w:sz w:val="24"/>
          <w:szCs w:val="24"/>
        </w:rPr>
        <w:t>соблюдать существующие в немецком языке нормы лексической сочетаемости;</w:t>
      </w:r>
    </w:p>
    <w:p w:rsidR="00161B45" w:rsidRPr="00280569" w:rsidRDefault="00161B45" w:rsidP="00512117">
      <w:pPr>
        <w:pStyle w:val="a9"/>
        <w:numPr>
          <w:ilvl w:val="0"/>
          <w:numId w:val="40"/>
        </w:numPr>
        <w:tabs>
          <w:tab w:val="left" w:pos="426"/>
          <w:tab w:val="left" w:pos="709"/>
        </w:tabs>
        <w:spacing w:before="0" w:beforeAutospacing="0" w:after="0" w:afterAutospacing="0"/>
        <w:ind w:left="0" w:firstLine="426"/>
        <w:contextualSpacing/>
        <w:jc w:val="both"/>
        <w:rPr>
          <w:rFonts w:ascii="Times New Roman" w:hAnsi="Times New Roman"/>
        </w:rPr>
      </w:pPr>
      <w:r w:rsidRPr="00280569">
        <w:rPr>
          <w:rFonts w:ascii="Times New Roman" w:hAnsi="Times New Roman"/>
        </w:rPr>
        <w:t>распознавать структуру слова при наличии:</w:t>
      </w:r>
    </w:p>
    <w:p w:rsidR="00161B45" w:rsidRPr="00280569" w:rsidRDefault="00161B45" w:rsidP="00512117">
      <w:pPr>
        <w:pStyle w:val="a9"/>
        <w:tabs>
          <w:tab w:val="left" w:pos="426"/>
          <w:tab w:val="left" w:pos="709"/>
        </w:tabs>
        <w:spacing w:before="0" w:beforeAutospacing="0" w:after="0" w:afterAutospacing="0"/>
        <w:ind w:firstLine="426"/>
        <w:contextualSpacing/>
        <w:jc w:val="both"/>
        <w:rPr>
          <w:rFonts w:ascii="Times New Roman" w:hAnsi="Times New Roman"/>
        </w:rPr>
      </w:pPr>
      <w:r w:rsidRPr="00280569">
        <w:rPr>
          <w:rFonts w:ascii="Times New Roman" w:hAnsi="Times New Roman"/>
        </w:rPr>
        <w:t>а) аффиксации;</w:t>
      </w:r>
    </w:p>
    <w:p w:rsidR="00161B45" w:rsidRPr="00280569" w:rsidRDefault="00161B45" w:rsidP="00512117">
      <w:pPr>
        <w:pStyle w:val="a9"/>
        <w:tabs>
          <w:tab w:val="left" w:pos="426"/>
          <w:tab w:val="left" w:pos="709"/>
        </w:tabs>
        <w:spacing w:before="0" w:beforeAutospacing="0" w:after="0" w:afterAutospacing="0"/>
        <w:ind w:firstLine="426"/>
        <w:contextualSpacing/>
        <w:jc w:val="both"/>
        <w:rPr>
          <w:rFonts w:ascii="Times New Roman" w:hAnsi="Times New Roman"/>
        </w:rPr>
      </w:pPr>
      <w:r w:rsidRPr="00280569">
        <w:rPr>
          <w:rFonts w:ascii="Times New Roman" w:hAnsi="Times New Roman"/>
        </w:rPr>
        <w:t>- глаголов с отделяемыми и неотделяемыми приставками и другими словами в функции приставок типа fernsehen, zurückkommen;</w:t>
      </w:r>
    </w:p>
    <w:p w:rsidR="00161B45" w:rsidRPr="00280569" w:rsidRDefault="00161B45" w:rsidP="00512117">
      <w:pPr>
        <w:pStyle w:val="a9"/>
        <w:tabs>
          <w:tab w:val="left" w:pos="426"/>
          <w:tab w:val="left" w:pos="709"/>
        </w:tabs>
        <w:spacing w:before="0" w:beforeAutospacing="0" w:after="0" w:afterAutospacing="0"/>
        <w:ind w:firstLine="426"/>
        <w:contextualSpacing/>
        <w:jc w:val="both"/>
        <w:rPr>
          <w:rFonts w:ascii="Times New Roman" w:hAnsi="Times New Roman"/>
        </w:rPr>
      </w:pPr>
      <w:r w:rsidRPr="00280569">
        <w:rPr>
          <w:rFonts w:ascii="Times New Roman" w:hAnsi="Times New Roman"/>
        </w:rPr>
        <w:tab/>
      </w:r>
      <w:r w:rsidRPr="00280569">
        <w:rPr>
          <w:rFonts w:ascii="Times New Roman" w:hAnsi="Times New Roman"/>
        </w:rPr>
        <w:tab/>
        <w:t>- существительных с суффиксами -е, -ler, -um, -ik;</w:t>
      </w:r>
    </w:p>
    <w:p w:rsidR="00161B45" w:rsidRPr="00280569" w:rsidRDefault="00161B45" w:rsidP="00512117">
      <w:pPr>
        <w:pStyle w:val="a9"/>
        <w:tabs>
          <w:tab w:val="left" w:pos="426"/>
          <w:tab w:val="left" w:pos="709"/>
        </w:tabs>
        <w:spacing w:before="0" w:beforeAutospacing="0" w:after="0" w:afterAutospacing="0"/>
        <w:ind w:firstLine="426"/>
        <w:contextualSpacing/>
        <w:jc w:val="both"/>
        <w:rPr>
          <w:rFonts w:ascii="Times New Roman" w:hAnsi="Times New Roman"/>
        </w:rPr>
      </w:pPr>
      <w:r w:rsidRPr="00280569">
        <w:rPr>
          <w:rFonts w:ascii="Times New Roman" w:hAnsi="Times New Roman"/>
        </w:rPr>
        <w:tab/>
      </w:r>
      <w:r w:rsidRPr="00280569">
        <w:rPr>
          <w:rFonts w:ascii="Times New Roman" w:hAnsi="Times New Roman"/>
        </w:rPr>
        <w:tab/>
        <w:t>-  прилагательных с суффиксами -isch, -los;</w:t>
      </w:r>
    </w:p>
    <w:p w:rsidR="00161B45" w:rsidRPr="00280569" w:rsidRDefault="00161B45" w:rsidP="00512117">
      <w:pPr>
        <w:pStyle w:val="a9"/>
        <w:tabs>
          <w:tab w:val="left" w:pos="426"/>
          <w:tab w:val="left" w:pos="709"/>
        </w:tabs>
        <w:spacing w:before="0" w:beforeAutospacing="0" w:after="0" w:afterAutospacing="0"/>
        <w:ind w:firstLine="426"/>
        <w:contextualSpacing/>
        <w:jc w:val="both"/>
        <w:rPr>
          <w:rFonts w:ascii="Times New Roman" w:hAnsi="Times New Roman"/>
        </w:rPr>
      </w:pPr>
      <w:r w:rsidRPr="00280569">
        <w:rPr>
          <w:rFonts w:ascii="Times New Roman" w:hAnsi="Times New Roman"/>
        </w:rPr>
        <w:t>б) конверсии:</w:t>
      </w:r>
    </w:p>
    <w:p w:rsidR="00161B45" w:rsidRPr="00280569" w:rsidRDefault="00161B45" w:rsidP="00512117">
      <w:pPr>
        <w:pStyle w:val="a9"/>
        <w:tabs>
          <w:tab w:val="left" w:pos="426"/>
          <w:tab w:val="left" w:pos="709"/>
        </w:tabs>
        <w:spacing w:before="0" w:beforeAutospacing="0" w:after="0" w:afterAutospacing="0"/>
        <w:ind w:firstLine="426"/>
        <w:contextualSpacing/>
        <w:jc w:val="both"/>
        <w:rPr>
          <w:rFonts w:ascii="Times New Roman" w:hAnsi="Times New Roman"/>
        </w:rPr>
      </w:pPr>
      <w:r w:rsidRPr="00280569">
        <w:rPr>
          <w:rFonts w:ascii="Times New Roman" w:hAnsi="Times New Roman"/>
        </w:rPr>
        <w:t>- существительных, образованных от прилагательных, типа das Grün, der Kranke;</w:t>
      </w:r>
    </w:p>
    <w:p w:rsidR="00161B45" w:rsidRPr="00280569" w:rsidRDefault="00161B45" w:rsidP="00512117">
      <w:pPr>
        <w:pStyle w:val="a9"/>
        <w:tabs>
          <w:tab w:val="left" w:pos="426"/>
          <w:tab w:val="left" w:pos="709"/>
        </w:tabs>
        <w:spacing w:before="0" w:beforeAutospacing="0" w:after="0" w:afterAutospacing="0"/>
        <w:ind w:firstLine="426"/>
        <w:contextualSpacing/>
        <w:jc w:val="both"/>
        <w:rPr>
          <w:rFonts w:ascii="Times New Roman" w:hAnsi="Times New Roman"/>
        </w:rPr>
      </w:pPr>
      <w:r w:rsidRPr="00280569">
        <w:rPr>
          <w:rFonts w:ascii="Times New Roman" w:hAnsi="Times New Roman"/>
        </w:rPr>
        <w:t>в) словосложения:</w:t>
      </w:r>
    </w:p>
    <w:p w:rsidR="00161B45" w:rsidRPr="00280569" w:rsidRDefault="00161B45" w:rsidP="00512117">
      <w:pPr>
        <w:pStyle w:val="a9"/>
        <w:tabs>
          <w:tab w:val="left" w:pos="426"/>
          <w:tab w:val="left" w:pos="709"/>
        </w:tabs>
        <w:spacing w:before="0" w:beforeAutospacing="0" w:after="0" w:afterAutospacing="0"/>
        <w:ind w:firstLine="426"/>
        <w:contextualSpacing/>
        <w:jc w:val="both"/>
        <w:rPr>
          <w:rFonts w:ascii="Times New Roman" w:hAnsi="Times New Roman"/>
        </w:rPr>
      </w:pPr>
      <w:r w:rsidRPr="00280569">
        <w:rPr>
          <w:rFonts w:ascii="Times New Roman" w:hAnsi="Times New Roman"/>
        </w:rPr>
        <w:t>- глагол + существительное, например: der Gehweg, der Springbrunnen;</w:t>
      </w:r>
    </w:p>
    <w:p w:rsidR="00161B45" w:rsidRPr="00280569" w:rsidRDefault="00161B45" w:rsidP="00512117">
      <w:pPr>
        <w:pStyle w:val="a9"/>
        <w:tabs>
          <w:tab w:val="left" w:pos="709"/>
        </w:tabs>
        <w:spacing w:before="0" w:beforeAutospacing="0" w:after="0" w:afterAutospacing="0"/>
        <w:ind w:firstLine="426"/>
        <w:contextualSpacing/>
        <w:jc w:val="both"/>
        <w:rPr>
          <w:rFonts w:ascii="Times New Roman" w:hAnsi="Times New Roman"/>
        </w:rPr>
      </w:pPr>
      <w:r w:rsidRPr="00280569">
        <w:rPr>
          <w:rFonts w:ascii="Times New Roman" w:hAnsi="Times New Roman"/>
        </w:rPr>
        <w:t>- прилагательное + существительное, например: die Fremdsprache.</w:t>
      </w:r>
    </w:p>
    <w:p w:rsidR="00161B45" w:rsidRPr="00280569" w:rsidRDefault="00161B45" w:rsidP="00512117">
      <w:pPr>
        <w:pStyle w:val="ab"/>
        <w:numPr>
          <w:ilvl w:val="0"/>
          <w:numId w:val="40"/>
        </w:numPr>
        <w:tabs>
          <w:tab w:val="left" w:pos="709"/>
        </w:tabs>
        <w:ind w:left="0" w:firstLine="426"/>
        <w:jc w:val="both"/>
        <w:rPr>
          <w:rFonts w:ascii="Times New Roman" w:hAnsi="Times New Roman"/>
        </w:rPr>
      </w:pPr>
      <w:r w:rsidRPr="00280569">
        <w:rPr>
          <w:rFonts w:ascii="Times New Roman" w:hAnsi="Times New Roman"/>
        </w:rPr>
        <w:t xml:space="preserve">определять по формальным признакам принадлежность незнакомого  слова к грамматико-семантическому классу слов (существительное, прилагательное, глагол); </w:t>
      </w:r>
    </w:p>
    <w:p w:rsidR="00161B45" w:rsidRPr="00280569" w:rsidRDefault="00161B45" w:rsidP="00512117">
      <w:pPr>
        <w:tabs>
          <w:tab w:val="left" w:pos="709"/>
          <w:tab w:val="left" w:pos="993"/>
        </w:tabs>
        <w:spacing w:after="0" w:line="240" w:lineRule="auto"/>
        <w:ind w:firstLine="426"/>
        <w:contextualSpacing/>
        <w:jc w:val="both"/>
        <w:rPr>
          <w:rFonts w:ascii="Times New Roman" w:hAnsi="Times New Roman" w:cs="Times New Roman"/>
          <w:sz w:val="24"/>
          <w:szCs w:val="24"/>
        </w:rPr>
      </w:pPr>
    </w:p>
    <w:p w:rsidR="00161B45" w:rsidRPr="00280569" w:rsidRDefault="00161B45" w:rsidP="00512117">
      <w:pPr>
        <w:tabs>
          <w:tab w:val="left" w:pos="709"/>
        </w:tabs>
        <w:spacing w:after="0" w:line="240" w:lineRule="auto"/>
        <w:ind w:firstLine="426"/>
        <w:contextualSpacing/>
        <w:jc w:val="both"/>
        <w:rPr>
          <w:rFonts w:ascii="Times New Roman" w:hAnsi="Times New Roman" w:cs="Times New Roman"/>
          <w:b/>
          <w:sz w:val="24"/>
          <w:szCs w:val="24"/>
        </w:rPr>
      </w:pPr>
      <w:r w:rsidRPr="00280569">
        <w:rPr>
          <w:rFonts w:ascii="Times New Roman" w:hAnsi="Times New Roman" w:cs="Times New Roman"/>
          <w:b/>
          <w:sz w:val="24"/>
          <w:szCs w:val="24"/>
        </w:rPr>
        <w:t>Выпускник получит возможность научиться:</w:t>
      </w:r>
    </w:p>
    <w:p w:rsidR="00161B45" w:rsidRPr="00280569" w:rsidRDefault="00161B45" w:rsidP="00512117">
      <w:pPr>
        <w:numPr>
          <w:ilvl w:val="0"/>
          <w:numId w:val="41"/>
        </w:numPr>
        <w:tabs>
          <w:tab w:val="left" w:pos="567"/>
          <w:tab w:val="left" w:pos="709"/>
        </w:tabs>
        <w:spacing w:after="0" w:line="240" w:lineRule="auto"/>
        <w:ind w:left="0" w:firstLine="426"/>
        <w:contextualSpacing/>
        <w:jc w:val="both"/>
        <w:rPr>
          <w:rFonts w:ascii="Times New Roman" w:hAnsi="Times New Roman" w:cs="Times New Roman"/>
          <w:i/>
          <w:sz w:val="24"/>
          <w:szCs w:val="24"/>
        </w:rPr>
      </w:pPr>
      <w:r w:rsidRPr="00280569">
        <w:rPr>
          <w:rFonts w:ascii="Times New Roman" w:hAnsi="Times New Roman" w:cs="Times New Roman"/>
          <w:i/>
          <w:sz w:val="24"/>
          <w:szCs w:val="24"/>
        </w:rPr>
        <w:t>распознавать и употреблять в речи в нескольких значениях многозначные слова, изученные в пределах тематики основной школы;</w:t>
      </w:r>
    </w:p>
    <w:p w:rsidR="00161B45" w:rsidRPr="00280569" w:rsidRDefault="00161B45" w:rsidP="00512117">
      <w:pPr>
        <w:numPr>
          <w:ilvl w:val="0"/>
          <w:numId w:val="41"/>
        </w:numPr>
        <w:tabs>
          <w:tab w:val="left" w:pos="567"/>
          <w:tab w:val="left" w:pos="709"/>
        </w:tabs>
        <w:spacing w:after="0" w:line="240" w:lineRule="auto"/>
        <w:ind w:left="0" w:firstLine="426"/>
        <w:contextualSpacing/>
        <w:jc w:val="both"/>
        <w:rPr>
          <w:rFonts w:ascii="Times New Roman" w:hAnsi="Times New Roman" w:cs="Times New Roman"/>
          <w:i/>
          <w:sz w:val="24"/>
          <w:szCs w:val="24"/>
        </w:rPr>
      </w:pPr>
      <w:r w:rsidRPr="00280569">
        <w:rPr>
          <w:rFonts w:ascii="Times New Roman" w:hAnsi="Times New Roman" w:cs="Times New Roman"/>
          <w:i/>
          <w:sz w:val="24"/>
          <w:szCs w:val="24"/>
        </w:rPr>
        <w:t>знать различия между явлениями синонимии и антонимии; употреблять в речи изученные синонимы и антонимы адекватно ситуации общения;</w:t>
      </w:r>
    </w:p>
    <w:p w:rsidR="00161B45" w:rsidRPr="00280569" w:rsidRDefault="00161B45" w:rsidP="00512117">
      <w:pPr>
        <w:numPr>
          <w:ilvl w:val="0"/>
          <w:numId w:val="41"/>
        </w:numPr>
        <w:tabs>
          <w:tab w:val="left" w:pos="567"/>
          <w:tab w:val="left" w:pos="709"/>
        </w:tabs>
        <w:spacing w:after="0" w:line="240" w:lineRule="auto"/>
        <w:ind w:left="0" w:firstLine="426"/>
        <w:contextualSpacing/>
        <w:jc w:val="both"/>
        <w:rPr>
          <w:rFonts w:ascii="Times New Roman" w:hAnsi="Times New Roman" w:cs="Times New Roman"/>
          <w:i/>
          <w:sz w:val="24"/>
          <w:szCs w:val="24"/>
        </w:rPr>
      </w:pPr>
      <w:r w:rsidRPr="00280569">
        <w:rPr>
          <w:rFonts w:ascii="Times New Roman" w:hAnsi="Times New Roman" w:cs="Times New Roman"/>
          <w:i/>
          <w:sz w:val="24"/>
          <w:szCs w:val="24"/>
        </w:rPr>
        <w:t xml:space="preserve">распознавать принадлежность слов к частям речи </w:t>
      </w:r>
      <w:r w:rsidRPr="00280569">
        <w:rPr>
          <w:rStyle w:val="c6"/>
          <w:rFonts w:ascii="Times New Roman" w:hAnsi="Times New Roman" w:cs="Times New Roman"/>
          <w:i/>
          <w:sz w:val="24"/>
          <w:szCs w:val="24"/>
        </w:rPr>
        <w:t>по определенным признакам (артиклям, аффиксам и др.)</w:t>
      </w:r>
      <w:r w:rsidRPr="00280569">
        <w:rPr>
          <w:rFonts w:ascii="Times New Roman" w:hAnsi="Times New Roman" w:cs="Times New Roman"/>
          <w:i/>
          <w:sz w:val="24"/>
          <w:szCs w:val="24"/>
        </w:rPr>
        <w:t>;</w:t>
      </w:r>
    </w:p>
    <w:p w:rsidR="00161B45" w:rsidRPr="00280569" w:rsidRDefault="00161B45" w:rsidP="00512117">
      <w:pPr>
        <w:numPr>
          <w:ilvl w:val="0"/>
          <w:numId w:val="41"/>
        </w:numPr>
        <w:tabs>
          <w:tab w:val="left" w:pos="567"/>
          <w:tab w:val="left" w:pos="709"/>
        </w:tabs>
        <w:spacing w:after="0" w:line="240" w:lineRule="auto"/>
        <w:ind w:left="0" w:firstLine="426"/>
        <w:contextualSpacing/>
        <w:jc w:val="both"/>
        <w:rPr>
          <w:rFonts w:ascii="Times New Roman" w:hAnsi="Times New Roman" w:cs="Times New Roman"/>
          <w:i/>
          <w:sz w:val="24"/>
          <w:szCs w:val="24"/>
        </w:rPr>
      </w:pPr>
      <w:r w:rsidRPr="00280569">
        <w:rPr>
          <w:rFonts w:ascii="Times New Roman" w:hAnsi="Times New Roman" w:cs="Times New Roman"/>
          <w:i/>
          <w:sz w:val="24"/>
          <w:szCs w:val="24"/>
        </w:rPr>
        <w:t>распознавать и употреблять в речи различные средства связи в тексте для обеспечения его целостности,в том числе с помощью наречий zuerst, dann, nachher, zuletzt и др.;</w:t>
      </w:r>
    </w:p>
    <w:p w:rsidR="00161B45" w:rsidRPr="00280569" w:rsidRDefault="00161B45" w:rsidP="00512117">
      <w:pPr>
        <w:numPr>
          <w:ilvl w:val="0"/>
          <w:numId w:val="41"/>
        </w:numPr>
        <w:tabs>
          <w:tab w:val="left" w:pos="567"/>
          <w:tab w:val="left" w:pos="709"/>
        </w:tabs>
        <w:spacing w:after="0" w:line="240" w:lineRule="auto"/>
        <w:ind w:left="0" w:firstLine="426"/>
        <w:contextualSpacing/>
        <w:jc w:val="both"/>
        <w:rPr>
          <w:rFonts w:ascii="Times New Roman" w:hAnsi="Times New Roman" w:cs="Times New Roman"/>
          <w:i/>
          <w:sz w:val="24"/>
          <w:szCs w:val="24"/>
        </w:rPr>
      </w:pPr>
      <w:r w:rsidRPr="00280569">
        <w:rPr>
          <w:rFonts w:ascii="Times New Roman" w:hAnsi="Times New Roman" w:cs="Times New Roman"/>
          <w:i/>
          <w:sz w:val="24"/>
          <w:szCs w:val="24"/>
        </w:rPr>
        <w:t>использовать языковую догадку в процессе чтения и аудирования (догадываться о значении незнакомых слов по контексту, по сходству с русским/ родным языком, по словообразовательным элементам.</w:t>
      </w:r>
    </w:p>
    <w:p w:rsidR="00161B45" w:rsidRPr="00280569" w:rsidRDefault="00161B45" w:rsidP="00512117">
      <w:pPr>
        <w:tabs>
          <w:tab w:val="left" w:pos="709"/>
        </w:tabs>
        <w:spacing w:after="0" w:line="240" w:lineRule="auto"/>
        <w:ind w:firstLine="426"/>
        <w:contextualSpacing/>
        <w:jc w:val="both"/>
        <w:rPr>
          <w:rFonts w:ascii="Times New Roman" w:hAnsi="Times New Roman" w:cs="Times New Roman"/>
          <w:b/>
          <w:sz w:val="24"/>
          <w:szCs w:val="24"/>
        </w:rPr>
      </w:pPr>
      <w:r w:rsidRPr="00280569">
        <w:rPr>
          <w:rFonts w:ascii="Times New Roman" w:hAnsi="Times New Roman" w:cs="Times New Roman"/>
          <w:b/>
          <w:sz w:val="24"/>
          <w:szCs w:val="24"/>
        </w:rPr>
        <w:t>Грамматическая сторона речи</w:t>
      </w:r>
    </w:p>
    <w:p w:rsidR="00161B45" w:rsidRPr="00280569" w:rsidRDefault="00161B45" w:rsidP="00512117">
      <w:pPr>
        <w:tabs>
          <w:tab w:val="left" w:pos="709"/>
        </w:tabs>
        <w:spacing w:after="0" w:line="240" w:lineRule="auto"/>
        <w:ind w:firstLine="426"/>
        <w:contextualSpacing/>
        <w:jc w:val="both"/>
        <w:rPr>
          <w:rFonts w:ascii="Times New Roman" w:hAnsi="Times New Roman" w:cs="Times New Roman"/>
          <w:b/>
          <w:sz w:val="24"/>
          <w:szCs w:val="24"/>
        </w:rPr>
      </w:pPr>
      <w:r w:rsidRPr="00280569">
        <w:rPr>
          <w:rFonts w:ascii="Times New Roman" w:hAnsi="Times New Roman" w:cs="Times New Roman"/>
          <w:b/>
          <w:sz w:val="24"/>
          <w:szCs w:val="24"/>
        </w:rPr>
        <w:t>Выпускник научится:</w:t>
      </w:r>
    </w:p>
    <w:p w:rsidR="00161B45" w:rsidRPr="00280569" w:rsidRDefault="00161B45" w:rsidP="00512117">
      <w:pPr>
        <w:numPr>
          <w:ilvl w:val="0"/>
          <w:numId w:val="43"/>
        </w:numPr>
        <w:tabs>
          <w:tab w:val="left" w:pos="426"/>
          <w:tab w:val="left" w:pos="709"/>
          <w:tab w:val="left" w:pos="1418"/>
        </w:tabs>
        <w:spacing w:after="0" w:line="240" w:lineRule="auto"/>
        <w:ind w:left="0" w:firstLine="426"/>
        <w:contextualSpacing/>
        <w:jc w:val="both"/>
        <w:rPr>
          <w:rFonts w:ascii="Times New Roman" w:hAnsi="Times New Roman" w:cs="Times New Roman"/>
          <w:sz w:val="24"/>
          <w:szCs w:val="24"/>
        </w:rPr>
      </w:pPr>
      <w:r w:rsidRPr="00280569">
        <w:rPr>
          <w:rFonts w:ascii="Times New Roman" w:hAnsi="Times New Roman" w:cs="Times New Roman"/>
          <w:sz w:val="24"/>
          <w:szCs w:val="24"/>
        </w:rPr>
        <w:t>оперировать в процессе устного и письменного общения основными синтаксическими конструкциями и морфологическими формами в соответствии с коммуникативной задачей в коммуникативно-значимом контексте:</w:t>
      </w:r>
    </w:p>
    <w:p w:rsidR="00161B45" w:rsidRPr="00280569" w:rsidRDefault="00161B45" w:rsidP="00512117">
      <w:pPr>
        <w:pStyle w:val="c23"/>
        <w:numPr>
          <w:ilvl w:val="0"/>
          <w:numId w:val="43"/>
        </w:numPr>
        <w:tabs>
          <w:tab w:val="left" w:pos="426"/>
          <w:tab w:val="left" w:pos="709"/>
          <w:tab w:val="left" w:pos="1418"/>
        </w:tabs>
        <w:spacing w:before="0" w:beforeAutospacing="0" w:after="0" w:afterAutospacing="0"/>
        <w:ind w:left="0" w:firstLine="426"/>
        <w:contextualSpacing/>
        <w:jc w:val="both"/>
      </w:pPr>
      <w:r w:rsidRPr="00280569">
        <w:rPr>
          <w:rStyle w:val="c6"/>
        </w:rPr>
        <w:t xml:space="preserve">распознавать и употреблять в речи: </w:t>
      </w:r>
    </w:p>
    <w:p w:rsidR="00161B45" w:rsidRPr="00280569" w:rsidRDefault="00161B45" w:rsidP="00512117">
      <w:pPr>
        <w:pStyle w:val="1510"/>
        <w:numPr>
          <w:ilvl w:val="0"/>
          <w:numId w:val="179"/>
        </w:numPr>
        <w:shd w:val="clear" w:color="auto" w:fill="auto"/>
        <w:tabs>
          <w:tab w:val="left" w:pos="426"/>
          <w:tab w:val="left" w:pos="709"/>
          <w:tab w:val="left" w:pos="1175"/>
          <w:tab w:val="left" w:pos="1418"/>
        </w:tabs>
        <w:spacing w:line="240" w:lineRule="auto"/>
        <w:ind w:left="0" w:firstLine="426"/>
        <w:contextualSpacing/>
        <w:rPr>
          <w:sz w:val="24"/>
          <w:szCs w:val="24"/>
          <w:lang w:val="de-DE"/>
        </w:rPr>
      </w:pPr>
      <w:r w:rsidRPr="00280569">
        <w:rPr>
          <w:rStyle w:val="155"/>
          <w:iCs/>
          <w:sz w:val="24"/>
          <w:szCs w:val="24"/>
        </w:rPr>
        <w:lastRenderedPageBreak/>
        <w:t>безличныепредложения</w:t>
      </w:r>
      <w:r w:rsidRPr="00280569">
        <w:rPr>
          <w:rStyle w:val="151"/>
          <w:rFonts w:eastAsia="Microsoft Sans Serif"/>
          <w:i/>
          <w:iCs/>
          <w:sz w:val="24"/>
          <w:szCs w:val="24"/>
          <w:lang w:val="de-DE"/>
        </w:rPr>
        <w:t>(Es ist warm. Es ist Sommer)</w:t>
      </w:r>
      <w:r w:rsidRPr="00280569">
        <w:rPr>
          <w:rStyle w:val="151"/>
          <w:rFonts w:eastAsia="Microsoft Sans Serif"/>
          <w:iCs/>
          <w:sz w:val="24"/>
          <w:szCs w:val="24"/>
          <w:lang w:val="en-US"/>
        </w:rPr>
        <w:t>;</w:t>
      </w:r>
    </w:p>
    <w:p w:rsidR="00161B45" w:rsidRPr="00280569" w:rsidRDefault="00161B45" w:rsidP="00512117">
      <w:pPr>
        <w:pStyle w:val="215"/>
        <w:numPr>
          <w:ilvl w:val="0"/>
          <w:numId w:val="179"/>
        </w:numPr>
        <w:shd w:val="clear" w:color="auto" w:fill="auto"/>
        <w:tabs>
          <w:tab w:val="left" w:pos="426"/>
          <w:tab w:val="left" w:pos="709"/>
          <w:tab w:val="left" w:pos="1175"/>
          <w:tab w:val="left" w:pos="1418"/>
        </w:tabs>
        <w:spacing w:line="240" w:lineRule="auto"/>
        <w:ind w:left="0" w:firstLine="426"/>
        <w:contextualSpacing/>
        <w:jc w:val="both"/>
        <w:rPr>
          <w:color w:val="auto"/>
          <w:sz w:val="24"/>
          <w:szCs w:val="24"/>
        </w:rPr>
      </w:pPr>
      <w:r w:rsidRPr="00280569">
        <w:rPr>
          <w:rStyle w:val="2b"/>
          <w:b w:val="0"/>
          <w:color w:val="auto"/>
          <w:sz w:val="24"/>
          <w:szCs w:val="24"/>
        </w:rPr>
        <w:t xml:space="preserve">предложения с глаголами </w:t>
      </w:r>
      <w:r w:rsidRPr="00280569">
        <w:rPr>
          <w:rStyle w:val="2fd"/>
          <w:b w:val="0"/>
          <w:i w:val="0"/>
          <w:color w:val="auto"/>
          <w:sz w:val="24"/>
          <w:szCs w:val="24"/>
          <w:lang w:val="en-US"/>
        </w:rPr>
        <w:t>legen</w:t>
      </w:r>
      <w:r w:rsidRPr="00280569">
        <w:rPr>
          <w:rStyle w:val="2fd"/>
          <w:b w:val="0"/>
          <w:i w:val="0"/>
          <w:color w:val="auto"/>
          <w:sz w:val="24"/>
          <w:szCs w:val="24"/>
        </w:rPr>
        <w:t xml:space="preserve">, </w:t>
      </w:r>
      <w:r w:rsidRPr="00280569">
        <w:rPr>
          <w:rStyle w:val="2fd"/>
          <w:b w:val="0"/>
          <w:i w:val="0"/>
          <w:color w:val="auto"/>
          <w:sz w:val="24"/>
          <w:szCs w:val="24"/>
          <w:lang w:val="en-US"/>
        </w:rPr>
        <w:t>stellen</w:t>
      </w:r>
      <w:r w:rsidRPr="00280569">
        <w:rPr>
          <w:rStyle w:val="2fd"/>
          <w:b w:val="0"/>
          <w:i w:val="0"/>
          <w:color w:val="auto"/>
          <w:sz w:val="24"/>
          <w:szCs w:val="24"/>
        </w:rPr>
        <w:t xml:space="preserve">, </w:t>
      </w:r>
      <w:r w:rsidRPr="00280569">
        <w:rPr>
          <w:rStyle w:val="2fd"/>
          <w:b w:val="0"/>
          <w:i w:val="0"/>
          <w:color w:val="auto"/>
          <w:sz w:val="24"/>
          <w:szCs w:val="24"/>
          <w:lang w:val="en-US"/>
        </w:rPr>
        <w:t>hangen</w:t>
      </w:r>
      <w:r w:rsidRPr="00280569">
        <w:rPr>
          <w:rStyle w:val="2fd"/>
          <w:b w:val="0"/>
          <w:i w:val="0"/>
          <w:color w:val="auto"/>
          <w:sz w:val="24"/>
          <w:szCs w:val="24"/>
        </w:rPr>
        <w:t>,</w:t>
      </w:r>
      <w:r w:rsidRPr="00280569">
        <w:rPr>
          <w:rStyle w:val="2b"/>
          <w:b w:val="0"/>
          <w:color w:val="auto"/>
          <w:sz w:val="24"/>
          <w:szCs w:val="24"/>
        </w:rPr>
        <w:t xml:space="preserve"> требую</w:t>
      </w:r>
      <w:r w:rsidRPr="00280569">
        <w:rPr>
          <w:rStyle w:val="2b"/>
          <w:b w:val="0"/>
          <w:color w:val="auto"/>
          <w:sz w:val="24"/>
          <w:szCs w:val="24"/>
        </w:rPr>
        <w:softHyphen/>
        <w:t xml:space="preserve">щими после себя дополнение в </w:t>
      </w:r>
      <w:r w:rsidRPr="00280569">
        <w:rPr>
          <w:rStyle w:val="2fd"/>
          <w:b w:val="0"/>
          <w:i w:val="0"/>
          <w:color w:val="auto"/>
          <w:sz w:val="24"/>
          <w:szCs w:val="24"/>
          <w:lang w:val="en-US"/>
        </w:rPr>
        <w:t>Akkusativ</w:t>
      </w:r>
      <w:r w:rsidRPr="00280569">
        <w:rPr>
          <w:rStyle w:val="2b"/>
          <w:b w:val="0"/>
          <w:color w:val="auto"/>
          <w:sz w:val="24"/>
          <w:szCs w:val="24"/>
        </w:rPr>
        <w:t xml:space="preserve"> и обстоятельство места при ответе на вопрос </w:t>
      </w:r>
      <w:r w:rsidRPr="00280569">
        <w:rPr>
          <w:rStyle w:val="2fd"/>
          <w:b w:val="0"/>
          <w:i w:val="0"/>
          <w:color w:val="auto"/>
          <w:sz w:val="24"/>
          <w:szCs w:val="24"/>
          <w:lang w:val="en-US"/>
        </w:rPr>
        <w:t>Wohin</w:t>
      </w:r>
      <w:r w:rsidRPr="00280569">
        <w:rPr>
          <w:rStyle w:val="2b"/>
          <w:b w:val="0"/>
          <w:color w:val="auto"/>
          <w:sz w:val="24"/>
          <w:szCs w:val="24"/>
        </w:rPr>
        <w:t xml:space="preserve">? </w:t>
      </w:r>
      <w:r w:rsidRPr="00280569">
        <w:rPr>
          <w:rStyle w:val="2fd"/>
          <w:b w:val="0"/>
          <w:color w:val="auto"/>
          <w:sz w:val="24"/>
          <w:szCs w:val="24"/>
        </w:rPr>
        <w:t>(</w:t>
      </w:r>
      <w:r w:rsidRPr="00280569">
        <w:rPr>
          <w:rStyle w:val="2fd"/>
          <w:b w:val="0"/>
          <w:color w:val="auto"/>
          <w:sz w:val="24"/>
          <w:szCs w:val="24"/>
          <w:lang w:val="en-US"/>
        </w:rPr>
        <w:t>IchhangedasBildandieWand</w:t>
      </w:r>
      <w:r w:rsidRPr="00280569">
        <w:rPr>
          <w:rStyle w:val="2fd"/>
          <w:b w:val="0"/>
          <w:color w:val="auto"/>
          <w:sz w:val="24"/>
          <w:szCs w:val="24"/>
        </w:rPr>
        <w:t>)</w:t>
      </w:r>
      <w:r w:rsidRPr="00280569">
        <w:rPr>
          <w:rStyle w:val="2fd"/>
          <w:b w:val="0"/>
          <w:i w:val="0"/>
          <w:color w:val="auto"/>
          <w:sz w:val="24"/>
          <w:szCs w:val="24"/>
        </w:rPr>
        <w:t>;</w:t>
      </w:r>
    </w:p>
    <w:p w:rsidR="00161B45" w:rsidRPr="00280569" w:rsidRDefault="00161B45" w:rsidP="00512117">
      <w:pPr>
        <w:pStyle w:val="215"/>
        <w:numPr>
          <w:ilvl w:val="0"/>
          <w:numId w:val="179"/>
        </w:numPr>
        <w:shd w:val="clear" w:color="auto" w:fill="auto"/>
        <w:tabs>
          <w:tab w:val="left" w:pos="426"/>
          <w:tab w:val="left" w:pos="709"/>
          <w:tab w:val="left" w:pos="1175"/>
          <w:tab w:val="left" w:pos="1418"/>
        </w:tabs>
        <w:spacing w:line="240" w:lineRule="auto"/>
        <w:ind w:left="0" w:firstLine="426"/>
        <w:contextualSpacing/>
        <w:jc w:val="both"/>
        <w:rPr>
          <w:color w:val="auto"/>
          <w:sz w:val="24"/>
          <w:szCs w:val="24"/>
        </w:rPr>
      </w:pPr>
      <w:r w:rsidRPr="00280569">
        <w:rPr>
          <w:rStyle w:val="2b"/>
          <w:b w:val="0"/>
          <w:color w:val="auto"/>
          <w:sz w:val="24"/>
          <w:szCs w:val="24"/>
        </w:rPr>
        <w:t xml:space="preserve">предложения с глаголами </w:t>
      </w:r>
      <w:r w:rsidRPr="00280569">
        <w:rPr>
          <w:rStyle w:val="2fd"/>
          <w:b w:val="0"/>
          <w:i w:val="0"/>
          <w:color w:val="auto"/>
          <w:sz w:val="24"/>
          <w:szCs w:val="24"/>
          <w:lang w:val="en-US"/>
        </w:rPr>
        <w:t>beginnen</w:t>
      </w:r>
      <w:r w:rsidRPr="00280569">
        <w:rPr>
          <w:rStyle w:val="2fd"/>
          <w:b w:val="0"/>
          <w:i w:val="0"/>
          <w:color w:val="auto"/>
          <w:sz w:val="24"/>
          <w:szCs w:val="24"/>
        </w:rPr>
        <w:t xml:space="preserve">, </w:t>
      </w:r>
      <w:r w:rsidRPr="00280569">
        <w:rPr>
          <w:rStyle w:val="2fd"/>
          <w:b w:val="0"/>
          <w:i w:val="0"/>
          <w:color w:val="auto"/>
          <w:sz w:val="24"/>
          <w:szCs w:val="24"/>
          <w:lang w:val="en-US"/>
        </w:rPr>
        <w:t>raten</w:t>
      </w:r>
      <w:r w:rsidRPr="00280569">
        <w:rPr>
          <w:rStyle w:val="2fd"/>
          <w:b w:val="0"/>
          <w:i w:val="0"/>
          <w:color w:val="auto"/>
          <w:sz w:val="24"/>
          <w:szCs w:val="24"/>
        </w:rPr>
        <w:t xml:space="preserve">, </w:t>
      </w:r>
      <w:r w:rsidRPr="00280569">
        <w:rPr>
          <w:rStyle w:val="2fd"/>
          <w:b w:val="0"/>
          <w:i w:val="0"/>
          <w:color w:val="auto"/>
          <w:sz w:val="24"/>
          <w:szCs w:val="24"/>
          <w:lang w:val="en-US"/>
        </w:rPr>
        <w:t>vorhaben</w:t>
      </w:r>
      <w:r w:rsidRPr="00280569">
        <w:rPr>
          <w:rStyle w:val="2b"/>
          <w:b w:val="0"/>
          <w:color w:val="auto"/>
          <w:sz w:val="24"/>
          <w:szCs w:val="24"/>
        </w:rPr>
        <w:t xml:space="preserve"> и др., требующими после себя </w:t>
      </w:r>
      <w:r w:rsidRPr="00280569">
        <w:rPr>
          <w:rStyle w:val="2fd"/>
          <w:b w:val="0"/>
          <w:i w:val="0"/>
          <w:color w:val="auto"/>
          <w:sz w:val="24"/>
          <w:szCs w:val="24"/>
          <w:lang w:val="en-US"/>
        </w:rPr>
        <w:t>Infinitiv</w:t>
      </w:r>
      <w:r w:rsidRPr="00280569">
        <w:rPr>
          <w:rStyle w:val="2b"/>
          <w:b w:val="0"/>
          <w:color w:val="auto"/>
          <w:sz w:val="24"/>
          <w:szCs w:val="24"/>
        </w:rPr>
        <w:t xml:space="preserve"> с </w:t>
      </w:r>
      <w:r w:rsidRPr="00280569">
        <w:rPr>
          <w:rStyle w:val="2fd"/>
          <w:b w:val="0"/>
          <w:i w:val="0"/>
          <w:color w:val="auto"/>
          <w:sz w:val="24"/>
          <w:szCs w:val="24"/>
          <w:lang w:val="en-US"/>
        </w:rPr>
        <w:t>zu</w:t>
      </w:r>
      <w:r w:rsidRPr="00280569">
        <w:rPr>
          <w:rStyle w:val="2fd"/>
          <w:b w:val="0"/>
          <w:i w:val="0"/>
          <w:color w:val="auto"/>
          <w:sz w:val="24"/>
          <w:szCs w:val="24"/>
        </w:rPr>
        <w:t>;</w:t>
      </w:r>
    </w:p>
    <w:p w:rsidR="00161B45" w:rsidRPr="00280569" w:rsidRDefault="00161B45" w:rsidP="00512117">
      <w:pPr>
        <w:pStyle w:val="215"/>
        <w:numPr>
          <w:ilvl w:val="0"/>
          <w:numId w:val="179"/>
        </w:numPr>
        <w:shd w:val="clear" w:color="auto" w:fill="auto"/>
        <w:tabs>
          <w:tab w:val="left" w:pos="426"/>
          <w:tab w:val="left" w:pos="709"/>
          <w:tab w:val="left" w:pos="1175"/>
          <w:tab w:val="left" w:pos="1418"/>
        </w:tabs>
        <w:spacing w:line="240" w:lineRule="auto"/>
        <w:ind w:left="0" w:firstLine="426"/>
        <w:contextualSpacing/>
        <w:jc w:val="both"/>
        <w:rPr>
          <w:color w:val="auto"/>
          <w:sz w:val="24"/>
          <w:szCs w:val="24"/>
        </w:rPr>
      </w:pPr>
      <w:r w:rsidRPr="00280569">
        <w:rPr>
          <w:rStyle w:val="2b"/>
          <w:b w:val="0"/>
          <w:color w:val="auto"/>
          <w:sz w:val="24"/>
          <w:szCs w:val="24"/>
        </w:rPr>
        <w:t xml:space="preserve">побудительные предложения типа </w:t>
      </w:r>
      <w:r w:rsidRPr="00280569">
        <w:rPr>
          <w:rStyle w:val="2fd"/>
          <w:b w:val="0"/>
          <w:color w:val="auto"/>
          <w:sz w:val="24"/>
          <w:szCs w:val="24"/>
          <w:lang w:val="en-US"/>
        </w:rPr>
        <w:t>Lesenwir</w:t>
      </w:r>
      <w:r w:rsidRPr="00280569">
        <w:rPr>
          <w:rStyle w:val="2fd"/>
          <w:b w:val="0"/>
          <w:color w:val="auto"/>
          <w:sz w:val="24"/>
          <w:szCs w:val="24"/>
        </w:rPr>
        <w:t xml:space="preserve">! </w:t>
      </w:r>
      <w:r w:rsidRPr="00280569">
        <w:rPr>
          <w:rStyle w:val="2fd"/>
          <w:b w:val="0"/>
          <w:color w:val="auto"/>
          <w:sz w:val="24"/>
          <w:szCs w:val="24"/>
          <w:lang w:val="en-US"/>
        </w:rPr>
        <w:t>Wollenwirlesen</w:t>
      </w:r>
      <w:r w:rsidRPr="00280569">
        <w:rPr>
          <w:rStyle w:val="2fd"/>
          <w:b w:val="0"/>
          <w:color w:val="auto"/>
          <w:sz w:val="24"/>
          <w:szCs w:val="24"/>
        </w:rPr>
        <w:t>!</w:t>
      </w:r>
      <w:r w:rsidRPr="00280569">
        <w:rPr>
          <w:rStyle w:val="2fd"/>
          <w:b w:val="0"/>
          <w:i w:val="0"/>
          <w:color w:val="auto"/>
          <w:sz w:val="24"/>
          <w:szCs w:val="24"/>
        </w:rPr>
        <w:t>;</w:t>
      </w:r>
    </w:p>
    <w:p w:rsidR="00161B45" w:rsidRPr="00280569" w:rsidRDefault="00161B45" w:rsidP="00512117">
      <w:pPr>
        <w:pStyle w:val="215"/>
        <w:numPr>
          <w:ilvl w:val="0"/>
          <w:numId w:val="179"/>
        </w:numPr>
        <w:shd w:val="clear" w:color="auto" w:fill="auto"/>
        <w:tabs>
          <w:tab w:val="left" w:pos="426"/>
          <w:tab w:val="left" w:pos="709"/>
          <w:tab w:val="left" w:pos="1175"/>
          <w:tab w:val="left" w:pos="1418"/>
        </w:tabs>
        <w:spacing w:line="240" w:lineRule="auto"/>
        <w:ind w:left="0" w:firstLine="426"/>
        <w:contextualSpacing/>
        <w:jc w:val="both"/>
        <w:rPr>
          <w:color w:val="auto"/>
          <w:sz w:val="24"/>
          <w:szCs w:val="24"/>
        </w:rPr>
      </w:pPr>
      <w:r w:rsidRPr="00280569">
        <w:rPr>
          <w:rStyle w:val="2b"/>
          <w:b w:val="0"/>
          <w:color w:val="auto"/>
          <w:sz w:val="24"/>
          <w:szCs w:val="24"/>
        </w:rPr>
        <w:t>все типы вопросительных предложений;</w:t>
      </w:r>
    </w:p>
    <w:p w:rsidR="00161B45" w:rsidRPr="00280569" w:rsidRDefault="00161B45" w:rsidP="00512117">
      <w:pPr>
        <w:pStyle w:val="215"/>
        <w:numPr>
          <w:ilvl w:val="0"/>
          <w:numId w:val="179"/>
        </w:numPr>
        <w:shd w:val="clear" w:color="auto" w:fill="auto"/>
        <w:tabs>
          <w:tab w:val="left" w:pos="426"/>
          <w:tab w:val="left" w:pos="709"/>
          <w:tab w:val="left" w:pos="1175"/>
          <w:tab w:val="left" w:pos="1418"/>
        </w:tabs>
        <w:spacing w:line="240" w:lineRule="auto"/>
        <w:ind w:left="0" w:firstLine="426"/>
        <w:contextualSpacing/>
        <w:jc w:val="both"/>
        <w:rPr>
          <w:color w:val="auto"/>
          <w:sz w:val="24"/>
          <w:szCs w:val="24"/>
        </w:rPr>
      </w:pPr>
      <w:r w:rsidRPr="00280569">
        <w:rPr>
          <w:rStyle w:val="2b"/>
          <w:b w:val="0"/>
          <w:color w:val="auto"/>
          <w:sz w:val="24"/>
          <w:szCs w:val="24"/>
        </w:rPr>
        <w:t xml:space="preserve">предложения с неопределённо-личным местоимением </w:t>
      </w:r>
      <w:r w:rsidRPr="00280569">
        <w:rPr>
          <w:rStyle w:val="2fd"/>
          <w:b w:val="0"/>
          <w:i w:val="0"/>
          <w:color w:val="auto"/>
          <w:sz w:val="24"/>
          <w:szCs w:val="24"/>
          <w:lang w:val="en-US"/>
        </w:rPr>
        <w:t>man</w:t>
      </w:r>
      <w:r w:rsidRPr="00280569">
        <w:rPr>
          <w:rStyle w:val="2fd"/>
          <w:b w:val="0"/>
          <w:i w:val="0"/>
          <w:color w:val="auto"/>
          <w:sz w:val="24"/>
          <w:szCs w:val="24"/>
        </w:rPr>
        <w:t xml:space="preserve"> (</w:t>
      </w:r>
      <w:r w:rsidRPr="00280569">
        <w:rPr>
          <w:rStyle w:val="2fd"/>
          <w:b w:val="0"/>
          <w:color w:val="auto"/>
          <w:sz w:val="24"/>
          <w:szCs w:val="24"/>
          <w:lang w:val="en-US"/>
        </w:rPr>
        <w:t>ManschmucktdieStadtvorWeihnachten</w:t>
      </w:r>
      <w:r w:rsidRPr="00280569">
        <w:rPr>
          <w:rStyle w:val="2fd"/>
          <w:b w:val="0"/>
          <w:color w:val="auto"/>
          <w:sz w:val="24"/>
          <w:szCs w:val="24"/>
        </w:rPr>
        <w:t>)</w:t>
      </w:r>
      <w:r w:rsidRPr="00280569">
        <w:rPr>
          <w:rStyle w:val="2fd"/>
          <w:b w:val="0"/>
          <w:i w:val="0"/>
          <w:color w:val="auto"/>
          <w:sz w:val="24"/>
          <w:szCs w:val="24"/>
        </w:rPr>
        <w:t>;</w:t>
      </w:r>
    </w:p>
    <w:p w:rsidR="00161B45" w:rsidRPr="00280569" w:rsidRDefault="00161B45" w:rsidP="00512117">
      <w:pPr>
        <w:pStyle w:val="1510"/>
        <w:numPr>
          <w:ilvl w:val="0"/>
          <w:numId w:val="179"/>
        </w:numPr>
        <w:shd w:val="clear" w:color="auto" w:fill="auto"/>
        <w:tabs>
          <w:tab w:val="left" w:pos="426"/>
          <w:tab w:val="left" w:pos="709"/>
          <w:tab w:val="left" w:pos="1175"/>
          <w:tab w:val="left" w:pos="1418"/>
        </w:tabs>
        <w:spacing w:line="240" w:lineRule="auto"/>
        <w:ind w:left="0" w:firstLine="426"/>
        <w:contextualSpacing/>
        <w:rPr>
          <w:sz w:val="24"/>
          <w:szCs w:val="24"/>
          <w:lang w:val="de-DE"/>
        </w:rPr>
      </w:pPr>
      <w:r w:rsidRPr="00280569">
        <w:rPr>
          <w:rStyle w:val="155"/>
          <w:iCs/>
          <w:sz w:val="24"/>
          <w:szCs w:val="24"/>
        </w:rPr>
        <w:t>предложениясинфинитивнойгруппой</w:t>
      </w:r>
      <w:r w:rsidRPr="00280569">
        <w:rPr>
          <w:rStyle w:val="151"/>
          <w:rFonts w:eastAsia="Microsoft Sans Serif"/>
          <w:iCs/>
          <w:sz w:val="24"/>
          <w:szCs w:val="24"/>
          <w:lang w:val="de-DE"/>
        </w:rPr>
        <w:t xml:space="preserve">um ... zu </w:t>
      </w:r>
      <w:r w:rsidRPr="00280569">
        <w:rPr>
          <w:rStyle w:val="151"/>
          <w:rFonts w:eastAsia="Microsoft Sans Serif"/>
          <w:i/>
          <w:iCs/>
          <w:sz w:val="24"/>
          <w:szCs w:val="24"/>
          <w:lang w:val="de-DE"/>
        </w:rPr>
        <w:t>(Er lemt Deutsch, um deutsche Bucher zu lesen)</w:t>
      </w:r>
      <w:r w:rsidRPr="00280569">
        <w:rPr>
          <w:rStyle w:val="151"/>
          <w:rFonts w:eastAsia="Microsoft Sans Serif"/>
          <w:iCs/>
          <w:sz w:val="24"/>
          <w:szCs w:val="24"/>
          <w:lang w:val="de-DE"/>
        </w:rPr>
        <w:t>;</w:t>
      </w:r>
    </w:p>
    <w:p w:rsidR="00161B45" w:rsidRPr="00280569" w:rsidRDefault="00161B45" w:rsidP="00512117">
      <w:pPr>
        <w:pStyle w:val="1510"/>
        <w:numPr>
          <w:ilvl w:val="0"/>
          <w:numId w:val="179"/>
        </w:numPr>
        <w:shd w:val="clear" w:color="auto" w:fill="auto"/>
        <w:tabs>
          <w:tab w:val="left" w:pos="426"/>
          <w:tab w:val="left" w:pos="709"/>
          <w:tab w:val="left" w:pos="1175"/>
          <w:tab w:val="left" w:pos="1418"/>
        </w:tabs>
        <w:spacing w:line="240" w:lineRule="auto"/>
        <w:ind w:left="0" w:firstLine="426"/>
        <w:contextualSpacing/>
        <w:rPr>
          <w:sz w:val="24"/>
          <w:szCs w:val="24"/>
          <w:lang w:val="de-DE"/>
        </w:rPr>
      </w:pPr>
      <w:r w:rsidRPr="00280569">
        <w:rPr>
          <w:rStyle w:val="155"/>
          <w:iCs/>
          <w:sz w:val="24"/>
          <w:szCs w:val="24"/>
        </w:rPr>
        <w:t>сложносочинённыепредложенияссоюзами</w:t>
      </w:r>
      <w:r w:rsidRPr="00280569">
        <w:rPr>
          <w:rStyle w:val="151"/>
          <w:rFonts w:eastAsia="Microsoft Sans Serif"/>
          <w:iCs/>
          <w:sz w:val="24"/>
          <w:szCs w:val="24"/>
          <w:lang w:val="de-DE"/>
        </w:rPr>
        <w:t xml:space="preserve">denn, darum, deshalb </w:t>
      </w:r>
      <w:r w:rsidRPr="00280569">
        <w:rPr>
          <w:rStyle w:val="151"/>
          <w:rFonts w:eastAsia="Microsoft Sans Serif"/>
          <w:i/>
          <w:iCs/>
          <w:sz w:val="24"/>
          <w:szCs w:val="24"/>
          <w:lang w:val="de-DE"/>
        </w:rPr>
        <w:t>(Ihm gefällt das Dorfleben, denn er kann hier viel Zeit in der frischen Luft verbringen)</w:t>
      </w:r>
      <w:r w:rsidRPr="00280569">
        <w:rPr>
          <w:rStyle w:val="151"/>
          <w:rFonts w:eastAsia="Microsoft Sans Serif"/>
          <w:iCs/>
          <w:sz w:val="24"/>
          <w:szCs w:val="24"/>
          <w:lang w:val="de-DE"/>
        </w:rPr>
        <w:t>;</w:t>
      </w:r>
    </w:p>
    <w:p w:rsidR="00161B45" w:rsidRPr="00280569" w:rsidRDefault="00161B45" w:rsidP="00512117">
      <w:pPr>
        <w:pStyle w:val="215"/>
        <w:numPr>
          <w:ilvl w:val="0"/>
          <w:numId w:val="179"/>
        </w:numPr>
        <w:shd w:val="clear" w:color="auto" w:fill="auto"/>
        <w:tabs>
          <w:tab w:val="left" w:pos="426"/>
          <w:tab w:val="left" w:pos="709"/>
          <w:tab w:val="left" w:pos="1175"/>
          <w:tab w:val="left" w:pos="1418"/>
        </w:tabs>
        <w:spacing w:line="240" w:lineRule="auto"/>
        <w:ind w:left="0" w:firstLine="426"/>
        <w:contextualSpacing/>
        <w:jc w:val="both"/>
        <w:rPr>
          <w:rStyle w:val="2fd"/>
          <w:b w:val="0"/>
          <w:i w:val="0"/>
          <w:iCs w:val="0"/>
          <w:color w:val="auto"/>
          <w:sz w:val="24"/>
          <w:szCs w:val="24"/>
          <w:lang w:val="de-DE"/>
        </w:rPr>
      </w:pPr>
      <w:r w:rsidRPr="00280569">
        <w:rPr>
          <w:rStyle w:val="2b"/>
          <w:b w:val="0"/>
          <w:color w:val="auto"/>
          <w:sz w:val="24"/>
          <w:szCs w:val="24"/>
        </w:rPr>
        <w:t xml:space="preserve">сложноподчинённые предложения с союзами </w:t>
      </w:r>
      <w:r w:rsidRPr="00280569">
        <w:rPr>
          <w:rStyle w:val="2fd"/>
          <w:b w:val="0"/>
          <w:i w:val="0"/>
          <w:color w:val="auto"/>
          <w:sz w:val="24"/>
          <w:szCs w:val="24"/>
          <w:lang w:val="en-US"/>
        </w:rPr>
        <w:t>dass</w:t>
      </w:r>
      <w:r w:rsidRPr="00280569">
        <w:rPr>
          <w:rStyle w:val="2fd"/>
          <w:b w:val="0"/>
          <w:i w:val="0"/>
          <w:color w:val="auto"/>
          <w:sz w:val="24"/>
          <w:szCs w:val="24"/>
        </w:rPr>
        <w:t xml:space="preserve">, </w:t>
      </w:r>
      <w:r w:rsidRPr="00280569">
        <w:rPr>
          <w:rStyle w:val="2fd"/>
          <w:b w:val="0"/>
          <w:i w:val="0"/>
          <w:color w:val="auto"/>
          <w:sz w:val="24"/>
          <w:szCs w:val="24"/>
          <w:lang w:val="en-US"/>
        </w:rPr>
        <w:t>ob</w:t>
      </w:r>
      <w:r w:rsidRPr="00280569">
        <w:rPr>
          <w:rStyle w:val="2b"/>
          <w:b w:val="0"/>
          <w:color w:val="auto"/>
          <w:sz w:val="24"/>
          <w:szCs w:val="24"/>
        </w:rPr>
        <w:t xml:space="preserve">и др. </w:t>
      </w:r>
      <w:r w:rsidRPr="00280569">
        <w:rPr>
          <w:rStyle w:val="2fd"/>
          <w:b w:val="0"/>
          <w:color w:val="auto"/>
          <w:sz w:val="24"/>
          <w:szCs w:val="24"/>
          <w:lang w:val="de-DE"/>
        </w:rPr>
        <w:t>(Er sagt, dass er gut in Mathe ist)</w:t>
      </w:r>
      <w:r w:rsidRPr="00280569">
        <w:rPr>
          <w:rStyle w:val="2fd"/>
          <w:b w:val="0"/>
          <w:i w:val="0"/>
          <w:color w:val="auto"/>
          <w:sz w:val="24"/>
          <w:szCs w:val="24"/>
          <w:lang w:val="de-DE"/>
        </w:rPr>
        <w:t>;</w:t>
      </w:r>
    </w:p>
    <w:p w:rsidR="00161B45" w:rsidRPr="00280569" w:rsidRDefault="00161B45" w:rsidP="00512117">
      <w:pPr>
        <w:pStyle w:val="1510"/>
        <w:numPr>
          <w:ilvl w:val="0"/>
          <w:numId w:val="179"/>
        </w:numPr>
        <w:shd w:val="clear" w:color="auto" w:fill="auto"/>
        <w:tabs>
          <w:tab w:val="left" w:pos="426"/>
          <w:tab w:val="left" w:pos="709"/>
          <w:tab w:val="left" w:pos="1281"/>
          <w:tab w:val="left" w:pos="1418"/>
        </w:tabs>
        <w:spacing w:line="240" w:lineRule="auto"/>
        <w:ind w:left="0" w:firstLine="426"/>
        <w:contextualSpacing/>
        <w:rPr>
          <w:sz w:val="24"/>
          <w:szCs w:val="24"/>
          <w:lang w:val="de-DE"/>
        </w:rPr>
      </w:pPr>
      <w:r w:rsidRPr="00280569">
        <w:rPr>
          <w:rStyle w:val="155"/>
          <w:iCs/>
          <w:sz w:val="24"/>
          <w:szCs w:val="24"/>
        </w:rPr>
        <w:t>сложноподчинённыепредложенияпричиныссоюзами</w:t>
      </w:r>
      <w:r w:rsidRPr="00280569">
        <w:rPr>
          <w:rStyle w:val="151"/>
          <w:rFonts w:eastAsia="Microsoft Sans Serif"/>
          <w:iCs/>
          <w:sz w:val="24"/>
          <w:szCs w:val="24"/>
          <w:lang w:val="de-DE"/>
        </w:rPr>
        <w:t xml:space="preserve">weil, da </w:t>
      </w:r>
      <w:r w:rsidRPr="00280569">
        <w:rPr>
          <w:rStyle w:val="151"/>
          <w:rFonts w:eastAsia="Microsoft Sans Serif"/>
          <w:i/>
          <w:iCs/>
          <w:sz w:val="24"/>
          <w:szCs w:val="24"/>
          <w:lang w:val="de-DE"/>
        </w:rPr>
        <w:t>(Er hat heute keine Zeit, weil er viele Hausaufgaben machen muss)</w:t>
      </w:r>
      <w:r w:rsidRPr="00280569">
        <w:rPr>
          <w:rStyle w:val="151"/>
          <w:rFonts w:eastAsia="Microsoft Sans Serif"/>
          <w:iCs/>
          <w:sz w:val="24"/>
          <w:szCs w:val="24"/>
          <w:lang w:val="de-DE"/>
        </w:rPr>
        <w:t>;</w:t>
      </w:r>
    </w:p>
    <w:p w:rsidR="00161B45" w:rsidRPr="00280569" w:rsidRDefault="00161B45" w:rsidP="00512117">
      <w:pPr>
        <w:pStyle w:val="215"/>
        <w:numPr>
          <w:ilvl w:val="0"/>
          <w:numId w:val="179"/>
        </w:numPr>
        <w:shd w:val="clear" w:color="auto" w:fill="auto"/>
        <w:tabs>
          <w:tab w:val="left" w:pos="426"/>
          <w:tab w:val="left" w:pos="709"/>
          <w:tab w:val="left" w:pos="1281"/>
          <w:tab w:val="left" w:pos="1418"/>
        </w:tabs>
        <w:spacing w:line="240" w:lineRule="auto"/>
        <w:ind w:left="0" w:firstLine="426"/>
        <w:contextualSpacing/>
        <w:jc w:val="both"/>
        <w:rPr>
          <w:color w:val="auto"/>
          <w:sz w:val="24"/>
          <w:szCs w:val="24"/>
          <w:lang w:val="de-DE"/>
        </w:rPr>
      </w:pPr>
      <w:r w:rsidRPr="00280569">
        <w:rPr>
          <w:rStyle w:val="2b"/>
          <w:b w:val="0"/>
          <w:color w:val="auto"/>
          <w:sz w:val="24"/>
          <w:szCs w:val="24"/>
        </w:rPr>
        <w:t>сложноподчинённыепредложениясусловнымсоюзом</w:t>
      </w:r>
      <w:r w:rsidRPr="00280569">
        <w:rPr>
          <w:rStyle w:val="2fd"/>
          <w:b w:val="0"/>
          <w:i w:val="0"/>
          <w:color w:val="auto"/>
          <w:sz w:val="24"/>
          <w:szCs w:val="24"/>
          <w:lang w:val="de-DE"/>
        </w:rPr>
        <w:t xml:space="preserve">wenn </w:t>
      </w:r>
      <w:r w:rsidRPr="00280569">
        <w:rPr>
          <w:rStyle w:val="2fd"/>
          <w:b w:val="0"/>
          <w:color w:val="auto"/>
          <w:sz w:val="24"/>
          <w:szCs w:val="24"/>
          <w:lang w:val="de-DE"/>
        </w:rPr>
        <w:t>(Wenn du Lust hast, komm zu mir zu Besuch)</w:t>
      </w:r>
      <w:r w:rsidRPr="00280569">
        <w:rPr>
          <w:rStyle w:val="2fd"/>
          <w:b w:val="0"/>
          <w:i w:val="0"/>
          <w:color w:val="auto"/>
          <w:sz w:val="24"/>
          <w:szCs w:val="24"/>
          <w:lang w:val="de-DE"/>
        </w:rPr>
        <w:t>;</w:t>
      </w:r>
    </w:p>
    <w:p w:rsidR="00161B45" w:rsidRPr="00280569" w:rsidRDefault="00161B45" w:rsidP="00512117">
      <w:pPr>
        <w:pStyle w:val="215"/>
        <w:numPr>
          <w:ilvl w:val="0"/>
          <w:numId w:val="179"/>
        </w:numPr>
        <w:shd w:val="clear" w:color="auto" w:fill="auto"/>
        <w:tabs>
          <w:tab w:val="left" w:pos="426"/>
          <w:tab w:val="left" w:pos="709"/>
          <w:tab w:val="left" w:pos="1281"/>
          <w:tab w:val="left" w:pos="1418"/>
        </w:tabs>
        <w:spacing w:line="240" w:lineRule="auto"/>
        <w:ind w:left="0" w:firstLine="426"/>
        <w:contextualSpacing/>
        <w:jc w:val="both"/>
        <w:rPr>
          <w:color w:val="auto"/>
          <w:sz w:val="24"/>
          <w:szCs w:val="24"/>
        </w:rPr>
      </w:pPr>
      <w:r w:rsidRPr="00280569">
        <w:rPr>
          <w:rStyle w:val="2b"/>
          <w:b w:val="0"/>
          <w:color w:val="auto"/>
          <w:sz w:val="24"/>
          <w:szCs w:val="24"/>
        </w:rPr>
        <w:t>сложноподчинённые предложения с придаточными вре</w:t>
      </w:r>
      <w:r w:rsidRPr="00280569">
        <w:rPr>
          <w:rStyle w:val="2b"/>
          <w:b w:val="0"/>
          <w:color w:val="auto"/>
          <w:sz w:val="24"/>
          <w:szCs w:val="24"/>
        </w:rPr>
        <w:softHyphen/>
        <w:t xml:space="preserve">мени (с союзами </w:t>
      </w:r>
      <w:r w:rsidRPr="00280569">
        <w:rPr>
          <w:rStyle w:val="2fd"/>
          <w:b w:val="0"/>
          <w:i w:val="0"/>
          <w:color w:val="auto"/>
          <w:sz w:val="24"/>
          <w:szCs w:val="24"/>
          <w:lang w:val="en-US"/>
        </w:rPr>
        <w:t>wenn</w:t>
      </w:r>
      <w:r w:rsidRPr="00280569">
        <w:rPr>
          <w:rStyle w:val="2fd"/>
          <w:b w:val="0"/>
          <w:i w:val="0"/>
          <w:color w:val="auto"/>
          <w:sz w:val="24"/>
          <w:szCs w:val="24"/>
        </w:rPr>
        <w:t xml:space="preserve">, </w:t>
      </w:r>
      <w:r w:rsidRPr="00280569">
        <w:rPr>
          <w:rStyle w:val="2fd"/>
          <w:b w:val="0"/>
          <w:i w:val="0"/>
          <w:color w:val="auto"/>
          <w:sz w:val="24"/>
          <w:szCs w:val="24"/>
          <w:lang w:val="en-US"/>
        </w:rPr>
        <w:t>als</w:t>
      </w:r>
      <w:r w:rsidRPr="00280569">
        <w:rPr>
          <w:rStyle w:val="2fd"/>
          <w:b w:val="0"/>
          <w:i w:val="0"/>
          <w:color w:val="auto"/>
          <w:sz w:val="24"/>
          <w:szCs w:val="24"/>
        </w:rPr>
        <w:t xml:space="preserve">, </w:t>
      </w:r>
      <w:r w:rsidRPr="00280569">
        <w:rPr>
          <w:rStyle w:val="2fd"/>
          <w:b w:val="0"/>
          <w:i w:val="0"/>
          <w:color w:val="auto"/>
          <w:sz w:val="24"/>
          <w:szCs w:val="24"/>
          <w:lang w:val="en-US"/>
        </w:rPr>
        <w:t>nachdem</w:t>
      </w:r>
      <w:r w:rsidRPr="00280569">
        <w:rPr>
          <w:rStyle w:val="2b"/>
          <w:b w:val="0"/>
          <w:color w:val="auto"/>
          <w:sz w:val="24"/>
          <w:szCs w:val="24"/>
        </w:rPr>
        <w:t>);</w:t>
      </w:r>
    </w:p>
    <w:p w:rsidR="00161B45" w:rsidRPr="00280569" w:rsidRDefault="00161B45" w:rsidP="00512117">
      <w:pPr>
        <w:pStyle w:val="215"/>
        <w:numPr>
          <w:ilvl w:val="0"/>
          <w:numId w:val="179"/>
        </w:numPr>
        <w:shd w:val="clear" w:color="auto" w:fill="auto"/>
        <w:tabs>
          <w:tab w:val="left" w:pos="426"/>
          <w:tab w:val="left" w:pos="709"/>
          <w:tab w:val="left" w:pos="1281"/>
          <w:tab w:val="left" w:pos="1418"/>
        </w:tabs>
        <w:spacing w:line="240" w:lineRule="auto"/>
        <w:ind w:left="0" w:firstLine="426"/>
        <w:contextualSpacing/>
        <w:jc w:val="both"/>
        <w:rPr>
          <w:color w:val="auto"/>
          <w:sz w:val="24"/>
          <w:szCs w:val="24"/>
        </w:rPr>
      </w:pPr>
      <w:r w:rsidRPr="00280569">
        <w:rPr>
          <w:rStyle w:val="2b"/>
          <w:b w:val="0"/>
          <w:color w:val="auto"/>
          <w:sz w:val="24"/>
          <w:szCs w:val="24"/>
        </w:rPr>
        <w:t>сложноподчинённые предложения с придаточными опре</w:t>
      </w:r>
      <w:r w:rsidRPr="00280569">
        <w:rPr>
          <w:rStyle w:val="2b"/>
          <w:b w:val="0"/>
          <w:color w:val="auto"/>
          <w:sz w:val="24"/>
          <w:szCs w:val="24"/>
        </w:rPr>
        <w:softHyphen/>
        <w:t xml:space="preserve">делительными (с относительными местоимениями </w:t>
      </w:r>
      <w:r w:rsidRPr="00280569">
        <w:rPr>
          <w:rStyle w:val="2fd"/>
          <w:b w:val="0"/>
          <w:i w:val="0"/>
          <w:color w:val="auto"/>
          <w:sz w:val="24"/>
          <w:szCs w:val="24"/>
          <w:lang w:val="en-US"/>
        </w:rPr>
        <w:t>die</w:t>
      </w:r>
      <w:r w:rsidRPr="00280569">
        <w:rPr>
          <w:rStyle w:val="2fd"/>
          <w:b w:val="0"/>
          <w:i w:val="0"/>
          <w:color w:val="auto"/>
          <w:sz w:val="24"/>
          <w:szCs w:val="24"/>
        </w:rPr>
        <w:t xml:space="preserve">, </w:t>
      </w:r>
      <w:r w:rsidRPr="00280569">
        <w:rPr>
          <w:rStyle w:val="2fd"/>
          <w:b w:val="0"/>
          <w:i w:val="0"/>
          <w:color w:val="auto"/>
          <w:sz w:val="24"/>
          <w:szCs w:val="24"/>
          <w:lang w:val="en-US"/>
        </w:rPr>
        <w:t>deren</w:t>
      </w:r>
      <w:r w:rsidRPr="00280569">
        <w:rPr>
          <w:rStyle w:val="2fd"/>
          <w:b w:val="0"/>
          <w:i w:val="0"/>
          <w:color w:val="auto"/>
          <w:sz w:val="24"/>
          <w:szCs w:val="24"/>
        </w:rPr>
        <w:t xml:space="preserve">, </w:t>
      </w:r>
      <w:r w:rsidRPr="00280569">
        <w:rPr>
          <w:rStyle w:val="2fd"/>
          <w:b w:val="0"/>
          <w:i w:val="0"/>
          <w:color w:val="auto"/>
          <w:sz w:val="24"/>
          <w:szCs w:val="24"/>
          <w:lang w:val="en-US"/>
        </w:rPr>
        <w:t>dessen</w:t>
      </w:r>
      <w:r w:rsidRPr="00280569">
        <w:rPr>
          <w:rStyle w:val="2fd"/>
          <w:b w:val="0"/>
          <w:i w:val="0"/>
          <w:color w:val="auto"/>
          <w:sz w:val="24"/>
          <w:szCs w:val="24"/>
        </w:rPr>
        <w:t>);</w:t>
      </w:r>
    </w:p>
    <w:p w:rsidR="00161B45" w:rsidRPr="00280569" w:rsidRDefault="00161B45" w:rsidP="00512117">
      <w:pPr>
        <w:pStyle w:val="215"/>
        <w:numPr>
          <w:ilvl w:val="0"/>
          <w:numId w:val="179"/>
        </w:numPr>
        <w:shd w:val="clear" w:color="auto" w:fill="auto"/>
        <w:tabs>
          <w:tab w:val="left" w:pos="426"/>
          <w:tab w:val="left" w:pos="709"/>
          <w:tab w:val="left" w:pos="1281"/>
          <w:tab w:val="left" w:pos="1418"/>
        </w:tabs>
        <w:spacing w:line="240" w:lineRule="auto"/>
        <w:ind w:left="0" w:firstLine="426"/>
        <w:contextualSpacing/>
        <w:jc w:val="both"/>
        <w:rPr>
          <w:color w:val="auto"/>
          <w:sz w:val="24"/>
          <w:szCs w:val="24"/>
        </w:rPr>
      </w:pPr>
      <w:r w:rsidRPr="00280569">
        <w:rPr>
          <w:rStyle w:val="2b"/>
          <w:b w:val="0"/>
          <w:color w:val="auto"/>
          <w:sz w:val="24"/>
          <w:szCs w:val="24"/>
        </w:rPr>
        <w:t xml:space="preserve">сложноподчинённые предложения с придаточными цели (с союзом </w:t>
      </w:r>
      <w:r w:rsidRPr="00280569">
        <w:rPr>
          <w:rStyle w:val="2fd"/>
          <w:b w:val="0"/>
          <w:i w:val="0"/>
          <w:color w:val="auto"/>
          <w:sz w:val="24"/>
          <w:szCs w:val="24"/>
          <w:lang w:val="en-US"/>
        </w:rPr>
        <w:t>damit</w:t>
      </w:r>
      <w:r w:rsidRPr="00280569">
        <w:rPr>
          <w:rStyle w:val="2fd"/>
          <w:b w:val="0"/>
          <w:i w:val="0"/>
          <w:color w:val="auto"/>
          <w:sz w:val="24"/>
          <w:szCs w:val="24"/>
        </w:rPr>
        <w:t>);</w:t>
      </w:r>
    </w:p>
    <w:p w:rsidR="00161B45" w:rsidRPr="00280569" w:rsidRDefault="00161B45" w:rsidP="00512117">
      <w:pPr>
        <w:pStyle w:val="215"/>
        <w:numPr>
          <w:ilvl w:val="0"/>
          <w:numId w:val="178"/>
        </w:numPr>
        <w:shd w:val="clear" w:color="auto" w:fill="auto"/>
        <w:tabs>
          <w:tab w:val="left" w:pos="426"/>
          <w:tab w:val="left" w:pos="709"/>
          <w:tab w:val="left" w:pos="1281"/>
          <w:tab w:val="left" w:pos="1418"/>
        </w:tabs>
        <w:spacing w:line="240" w:lineRule="auto"/>
        <w:ind w:left="0" w:firstLine="426"/>
        <w:contextualSpacing/>
        <w:jc w:val="both"/>
        <w:rPr>
          <w:rStyle w:val="2fd"/>
          <w:b w:val="0"/>
          <w:bCs w:val="0"/>
          <w:i w:val="0"/>
          <w:iCs w:val="0"/>
          <w:color w:val="auto"/>
          <w:sz w:val="24"/>
          <w:szCs w:val="24"/>
          <w:shd w:val="clear" w:color="auto" w:fill="auto"/>
        </w:rPr>
      </w:pPr>
      <w:r w:rsidRPr="00280569">
        <w:rPr>
          <w:rStyle w:val="2b"/>
          <w:b w:val="0"/>
          <w:color w:val="auto"/>
          <w:sz w:val="24"/>
          <w:szCs w:val="24"/>
        </w:rPr>
        <w:t>распознавать структуру предложения по формальным при</w:t>
      </w:r>
      <w:r w:rsidRPr="00280569">
        <w:rPr>
          <w:rStyle w:val="2b"/>
          <w:b w:val="0"/>
          <w:color w:val="auto"/>
          <w:sz w:val="24"/>
          <w:szCs w:val="24"/>
        </w:rPr>
        <w:softHyphen/>
        <w:t xml:space="preserve">знакам: по наличию/отсутствию инфинитивных оборотов: </w:t>
      </w:r>
      <w:r w:rsidRPr="00280569">
        <w:rPr>
          <w:rStyle w:val="2fd"/>
          <w:b w:val="0"/>
          <w:i w:val="0"/>
          <w:color w:val="auto"/>
          <w:sz w:val="24"/>
          <w:szCs w:val="24"/>
          <w:lang w:val="de-DE"/>
        </w:rPr>
        <w:t>um</w:t>
      </w:r>
      <w:r w:rsidRPr="00280569">
        <w:rPr>
          <w:rStyle w:val="2fd"/>
          <w:b w:val="0"/>
          <w:i w:val="0"/>
          <w:color w:val="auto"/>
          <w:sz w:val="24"/>
          <w:szCs w:val="24"/>
        </w:rPr>
        <w:t xml:space="preserve"> ... </w:t>
      </w:r>
      <w:r w:rsidRPr="00280569">
        <w:rPr>
          <w:rStyle w:val="2fd"/>
          <w:b w:val="0"/>
          <w:i w:val="0"/>
          <w:color w:val="auto"/>
          <w:sz w:val="24"/>
          <w:szCs w:val="24"/>
          <w:lang w:val="en-US"/>
        </w:rPr>
        <w:t>zu</w:t>
      </w:r>
      <w:r w:rsidRPr="00280569">
        <w:rPr>
          <w:rStyle w:val="2fd"/>
          <w:b w:val="0"/>
          <w:i w:val="0"/>
          <w:color w:val="auto"/>
          <w:sz w:val="24"/>
          <w:szCs w:val="24"/>
        </w:rPr>
        <w:t xml:space="preserve"> + </w:t>
      </w:r>
      <w:r w:rsidRPr="00280569">
        <w:rPr>
          <w:rStyle w:val="2fd"/>
          <w:b w:val="0"/>
          <w:i w:val="0"/>
          <w:color w:val="auto"/>
          <w:sz w:val="24"/>
          <w:szCs w:val="24"/>
          <w:lang w:val="en-US"/>
        </w:rPr>
        <w:t>Infinitiv</w:t>
      </w:r>
      <w:r w:rsidRPr="00280569">
        <w:rPr>
          <w:rStyle w:val="2fd"/>
          <w:b w:val="0"/>
          <w:i w:val="0"/>
          <w:color w:val="auto"/>
          <w:sz w:val="24"/>
          <w:szCs w:val="24"/>
        </w:rPr>
        <w:t xml:space="preserve">, </w:t>
      </w:r>
      <w:r w:rsidRPr="00280569">
        <w:rPr>
          <w:rStyle w:val="2fd"/>
          <w:b w:val="0"/>
          <w:i w:val="0"/>
          <w:color w:val="auto"/>
          <w:sz w:val="24"/>
          <w:szCs w:val="24"/>
          <w:lang w:val="en-US"/>
        </w:rPr>
        <w:t>statt</w:t>
      </w:r>
      <w:r w:rsidRPr="00280569">
        <w:rPr>
          <w:rStyle w:val="2fd"/>
          <w:b w:val="0"/>
          <w:i w:val="0"/>
          <w:color w:val="auto"/>
          <w:sz w:val="24"/>
          <w:szCs w:val="24"/>
        </w:rPr>
        <w:t xml:space="preserve"> ... </w:t>
      </w:r>
      <w:r w:rsidRPr="00280569">
        <w:rPr>
          <w:rStyle w:val="2fd"/>
          <w:b w:val="0"/>
          <w:i w:val="0"/>
          <w:color w:val="auto"/>
          <w:sz w:val="24"/>
          <w:szCs w:val="24"/>
          <w:lang w:val="en-US"/>
        </w:rPr>
        <w:t>zu</w:t>
      </w:r>
      <w:r w:rsidRPr="00280569">
        <w:rPr>
          <w:rStyle w:val="2b"/>
          <w:b w:val="0"/>
          <w:color w:val="auto"/>
          <w:sz w:val="24"/>
          <w:szCs w:val="24"/>
        </w:rPr>
        <w:t xml:space="preserve"> + </w:t>
      </w:r>
      <w:r w:rsidRPr="00280569">
        <w:rPr>
          <w:rStyle w:val="2fd"/>
          <w:b w:val="0"/>
          <w:i w:val="0"/>
          <w:color w:val="auto"/>
          <w:sz w:val="24"/>
          <w:szCs w:val="24"/>
          <w:lang w:val="en-US"/>
        </w:rPr>
        <w:t>Infmitiv</w:t>
      </w:r>
      <w:r w:rsidRPr="00280569">
        <w:rPr>
          <w:rStyle w:val="2fd"/>
          <w:b w:val="0"/>
          <w:i w:val="0"/>
          <w:color w:val="auto"/>
          <w:sz w:val="24"/>
          <w:szCs w:val="24"/>
        </w:rPr>
        <w:t xml:space="preserve">, </w:t>
      </w:r>
      <w:r w:rsidRPr="00280569">
        <w:rPr>
          <w:rStyle w:val="2fd"/>
          <w:b w:val="0"/>
          <w:i w:val="0"/>
          <w:color w:val="auto"/>
          <w:sz w:val="24"/>
          <w:szCs w:val="24"/>
          <w:lang w:val="en-US"/>
        </w:rPr>
        <w:t>ohne</w:t>
      </w:r>
      <w:r w:rsidRPr="00280569">
        <w:rPr>
          <w:rStyle w:val="2fd"/>
          <w:b w:val="0"/>
          <w:i w:val="0"/>
          <w:color w:val="auto"/>
          <w:sz w:val="24"/>
          <w:szCs w:val="24"/>
        </w:rPr>
        <w:t xml:space="preserve"> ... </w:t>
      </w:r>
      <w:r w:rsidRPr="00280569">
        <w:rPr>
          <w:rStyle w:val="2fd"/>
          <w:b w:val="0"/>
          <w:i w:val="0"/>
          <w:color w:val="auto"/>
          <w:sz w:val="24"/>
          <w:szCs w:val="24"/>
          <w:lang w:val="en-US"/>
        </w:rPr>
        <w:t>zu</w:t>
      </w:r>
      <w:r w:rsidRPr="00280569">
        <w:rPr>
          <w:rStyle w:val="2fd"/>
          <w:b w:val="0"/>
          <w:i w:val="0"/>
          <w:color w:val="auto"/>
          <w:sz w:val="24"/>
          <w:szCs w:val="24"/>
        </w:rPr>
        <w:t xml:space="preserve"> + </w:t>
      </w:r>
      <w:r w:rsidRPr="00280569">
        <w:rPr>
          <w:rStyle w:val="2fd"/>
          <w:b w:val="0"/>
          <w:i w:val="0"/>
          <w:color w:val="auto"/>
          <w:sz w:val="24"/>
          <w:szCs w:val="24"/>
          <w:lang w:val="en-US"/>
        </w:rPr>
        <w:t>Infinitiv</w:t>
      </w:r>
      <w:r w:rsidRPr="00280569">
        <w:rPr>
          <w:rStyle w:val="2fd"/>
          <w:b w:val="0"/>
          <w:i w:val="0"/>
          <w:color w:val="auto"/>
          <w:sz w:val="24"/>
          <w:szCs w:val="24"/>
        </w:rPr>
        <w:t>);</w:t>
      </w:r>
    </w:p>
    <w:p w:rsidR="00161B45" w:rsidRPr="00280569" w:rsidRDefault="00161B45" w:rsidP="00512117">
      <w:pPr>
        <w:pStyle w:val="c23"/>
        <w:numPr>
          <w:ilvl w:val="0"/>
          <w:numId w:val="178"/>
        </w:numPr>
        <w:tabs>
          <w:tab w:val="left" w:pos="426"/>
          <w:tab w:val="left" w:pos="709"/>
          <w:tab w:val="left" w:pos="1418"/>
        </w:tabs>
        <w:spacing w:before="0" w:beforeAutospacing="0" w:after="0" w:afterAutospacing="0"/>
        <w:ind w:left="0" w:firstLine="426"/>
        <w:contextualSpacing/>
        <w:jc w:val="both"/>
      </w:pPr>
      <w:r w:rsidRPr="00280569">
        <w:rPr>
          <w:rStyle w:val="c6"/>
        </w:rPr>
        <w:t xml:space="preserve">распознавать и употреблять в речи: </w:t>
      </w:r>
    </w:p>
    <w:p w:rsidR="00161B45" w:rsidRPr="00280569" w:rsidRDefault="00161B45" w:rsidP="00512117">
      <w:pPr>
        <w:pStyle w:val="215"/>
        <w:numPr>
          <w:ilvl w:val="0"/>
          <w:numId w:val="180"/>
        </w:numPr>
        <w:shd w:val="clear" w:color="auto" w:fill="auto"/>
        <w:tabs>
          <w:tab w:val="left" w:pos="426"/>
          <w:tab w:val="left" w:pos="709"/>
          <w:tab w:val="left" w:pos="1281"/>
          <w:tab w:val="left" w:pos="1418"/>
        </w:tabs>
        <w:spacing w:line="240" w:lineRule="auto"/>
        <w:ind w:left="0" w:firstLine="426"/>
        <w:contextualSpacing/>
        <w:jc w:val="both"/>
        <w:rPr>
          <w:color w:val="auto"/>
          <w:sz w:val="24"/>
          <w:szCs w:val="24"/>
        </w:rPr>
      </w:pPr>
      <w:r w:rsidRPr="00280569">
        <w:rPr>
          <w:rStyle w:val="2b"/>
          <w:b w:val="0"/>
          <w:color w:val="auto"/>
          <w:sz w:val="24"/>
          <w:szCs w:val="24"/>
        </w:rPr>
        <w:t xml:space="preserve">слабые и сильные глаголы со вспомогательным глаголом </w:t>
      </w:r>
      <w:r w:rsidRPr="00280569">
        <w:rPr>
          <w:rStyle w:val="2fd"/>
          <w:b w:val="0"/>
          <w:i w:val="0"/>
          <w:color w:val="auto"/>
          <w:sz w:val="24"/>
          <w:szCs w:val="24"/>
          <w:lang w:val="en-US"/>
        </w:rPr>
        <w:t>haben</w:t>
      </w:r>
      <w:r w:rsidRPr="00280569">
        <w:rPr>
          <w:rStyle w:val="2b"/>
          <w:b w:val="0"/>
          <w:color w:val="auto"/>
          <w:sz w:val="24"/>
          <w:szCs w:val="24"/>
        </w:rPr>
        <w:t xml:space="preserve"> в </w:t>
      </w:r>
      <w:r w:rsidRPr="00280569">
        <w:rPr>
          <w:rStyle w:val="2fd"/>
          <w:b w:val="0"/>
          <w:i w:val="0"/>
          <w:color w:val="auto"/>
          <w:sz w:val="24"/>
          <w:szCs w:val="24"/>
          <w:lang w:val="en-US"/>
        </w:rPr>
        <w:t>Perfekt</w:t>
      </w:r>
      <w:r w:rsidRPr="00280569">
        <w:rPr>
          <w:rStyle w:val="2fd"/>
          <w:b w:val="0"/>
          <w:i w:val="0"/>
          <w:color w:val="auto"/>
          <w:sz w:val="24"/>
          <w:szCs w:val="24"/>
        </w:rPr>
        <w:t>;</w:t>
      </w:r>
    </w:p>
    <w:p w:rsidR="00161B45" w:rsidRPr="00280569" w:rsidRDefault="00161B45" w:rsidP="00512117">
      <w:pPr>
        <w:pStyle w:val="215"/>
        <w:numPr>
          <w:ilvl w:val="0"/>
          <w:numId w:val="180"/>
        </w:numPr>
        <w:shd w:val="clear" w:color="auto" w:fill="auto"/>
        <w:tabs>
          <w:tab w:val="left" w:pos="426"/>
          <w:tab w:val="left" w:pos="709"/>
          <w:tab w:val="left" w:pos="1281"/>
          <w:tab w:val="left" w:pos="1418"/>
        </w:tabs>
        <w:spacing w:line="240" w:lineRule="auto"/>
        <w:ind w:left="0" w:firstLine="426"/>
        <w:contextualSpacing/>
        <w:jc w:val="both"/>
        <w:rPr>
          <w:color w:val="auto"/>
          <w:sz w:val="24"/>
          <w:szCs w:val="24"/>
        </w:rPr>
      </w:pPr>
      <w:r w:rsidRPr="00280569">
        <w:rPr>
          <w:rStyle w:val="2b"/>
          <w:b w:val="0"/>
          <w:color w:val="auto"/>
          <w:sz w:val="24"/>
          <w:szCs w:val="24"/>
        </w:rPr>
        <w:t xml:space="preserve">сильные глаголы со вспомогательным глаголом </w:t>
      </w:r>
      <w:r w:rsidRPr="00280569">
        <w:rPr>
          <w:rStyle w:val="2fd"/>
          <w:b w:val="0"/>
          <w:i w:val="0"/>
          <w:color w:val="auto"/>
          <w:sz w:val="24"/>
          <w:szCs w:val="24"/>
          <w:lang w:val="en-US"/>
        </w:rPr>
        <w:t>sein</w:t>
      </w:r>
      <w:r w:rsidRPr="00280569">
        <w:rPr>
          <w:rStyle w:val="2b"/>
          <w:b w:val="0"/>
          <w:color w:val="auto"/>
          <w:sz w:val="24"/>
          <w:szCs w:val="24"/>
        </w:rPr>
        <w:t xml:space="preserve">в </w:t>
      </w:r>
      <w:r w:rsidRPr="00280569">
        <w:rPr>
          <w:rStyle w:val="2fd"/>
          <w:b w:val="0"/>
          <w:i w:val="0"/>
          <w:color w:val="auto"/>
          <w:sz w:val="24"/>
          <w:szCs w:val="24"/>
          <w:lang w:val="en-US"/>
        </w:rPr>
        <w:t>Perfekt</w:t>
      </w:r>
      <w:r w:rsidRPr="00280569">
        <w:rPr>
          <w:rStyle w:val="2fd"/>
          <w:b w:val="0"/>
          <w:i w:val="0"/>
          <w:color w:val="auto"/>
          <w:sz w:val="24"/>
          <w:szCs w:val="24"/>
        </w:rPr>
        <w:t xml:space="preserve"> (</w:t>
      </w:r>
      <w:r w:rsidRPr="00280569">
        <w:rPr>
          <w:rStyle w:val="2fd"/>
          <w:b w:val="0"/>
          <w:i w:val="0"/>
          <w:color w:val="auto"/>
          <w:sz w:val="24"/>
          <w:szCs w:val="24"/>
          <w:lang w:val="de-DE"/>
        </w:rPr>
        <w:t>kommen</w:t>
      </w:r>
      <w:r w:rsidRPr="00280569">
        <w:rPr>
          <w:rStyle w:val="2fd"/>
          <w:b w:val="0"/>
          <w:i w:val="0"/>
          <w:color w:val="auto"/>
          <w:sz w:val="24"/>
          <w:szCs w:val="24"/>
        </w:rPr>
        <w:t xml:space="preserve">, </w:t>
      </w:r>
      <w:r w:rsidRPr="00280569">
        <w:rPr>
          <w:rStyle w:val="2fd"/>
          <w:b w:val="0"/>
          <w:i w:val="0"/>
          <w:color w:val="auto"/>
          <w:sz w:val="24"/>
          <w:szCs w:val="24"/>
          <w:lang w:val="en-US"/>
        </w:rPr>
        <w:t>fahren</w:t>
      </w:r>
      <w:r w:rsidRPr="00280569">
        <w:rPr>
          <w:rStyle w:val="2fd"/>
          <w:b w:val="0"/>
          <w:i w:val="0"/>
          <w:color w:val="auto"/>
          <w:sz w:val="24"/>
          <w:szCs w:val="24"/>
        </w:rPr>
        <w:t xml:space="preserve">, </w:t>
      </w:r>
      <w:r w:rsidRPr="00280569">
        <w:rPr>
          <w:rStyle w:val="2fd"/>
          <w:b w:val="0"/>
          <w:i w:val="0"/>
          <w:color w:val="auto"/>
          <w:sz w:val="24"/>
          <w:szCs w:val="24"/>
          <w:lang w:val="en-US"/>
        </w:rPr>
        <w:t>gehen</w:t>
      </w:r>
      <w:r w:rsidRPr="00280569">
        <w:rPr>
          <w:rStyle w:val="2fd"/>
          <w:b w:val="0"/>
          <w:i w:val="0"/>
          <w:color w:val="auto"/>
          <w:sz w:val="24"/>
          <w:szCs w:val="24"/>
        </w:rPr>
        <w:t>);</w:t>
      </w:r>
    </w:p>
    <w:p w:rsidR="00161B45" w:rsidRPr="00280569" w:rsidRDefault="00161B45" w:rsidP="00512117">
      <w:pPr>
        <w:pStyle w:val="215"/>
        <w:numPr>
          <w:ilvl w:val="0"/>
          <w:numId w:val="180"/>
        </w:numPr>
        <w:shd w:val="clear" w:color="auto" w:fill="auto"/>
        <w:tabs>
          <w:tab w:val="left" w:pos="426"/>
          <w:tab w:val="left" w:pos="709"/>
          <w:tab w:val="left" w:pos="1281"/>
          <w:tab w:val="left" w:pos="1418"/>
        </w:tabs>
        <w:spacing w:line="240" w:lineRule="auto"/>
        <w:ind w:left="0" w:firstLine="426"/>
        <w:contextualSpacing/>
        <w:jc w:val="both"/>
        <w:rPr>
          <w:color w:val="auto"/>
          <w:sz w:val="24"/>
          <w:szCs w:val="24"/>
        </w:rPr>
      </w:pPr>
      <w:r w:rsidRPr="00280569">
        <w:rPr>
          <w:rStyle w:val="151"/>
          <w:rFonts w:eastAsia="Microsoft Sans Serif"/>
          <w:iCs/>
          <w:color w:val="auto"/>
          <w:sz w:val="24"/>
          <w:szCs w:val="24"/>
          <w:lang w:val="en-US"/>
        </w:rPr>
        <w:t>Pr</w:t>
      </w:r>
      <w:r w:rsidRPr="00280569">
        <w:rPr>
          <w:rStyle w:val="151"/>
          <w:rFonts w:eastAsia="Microsoft Sans Serif"/>
          <w:iCs/>
          <w:color w:val="auto"/>
          <w:sz w:val="24"/>
          <w:szCs w:val="24"/>
        </w:rPr>
        <w:t>ä</w:t>
      </w:r>
      <w:r w:rsidRPr="00280569">
        <w:rPr>
          <w:rStyle w:val="151"/>
          <w:rFonts w:eastAsia="Microsoft Sans Serif"/>
          <w:iCs/>
          <w:color w:val="auto"/>
          <w:sz w:val="24"/>
          <w:szCs w:val="24"/>
          <w:lang w:val="en-US"/>
        </w:rPr>
        <w:t>teritum</w:t>
      </w:r>
      <w:r w:rsidRPr="00280569">
        <w:rPr>
          <w:rStyle w:val="2b"/>
          <w:b w:val="0"/>
          <w:color w:val="auto"/>
          <w:sz w:val="24"/>
          <w:szCs w:val="24"/>
        </w:rPr>
        <w:t xml:space="preserve"> слабых и сильных глаголов, а также вспомога</w:t>
      </w:r>
      <w:r w:rsidRPr="00280569">
        <w:rPr>
          <w:rStyle w:val="2b"/>
          <w:b w:val="0"/>
          <w:color w:val="auto"/>
          <w:sz w:val="24"/>
          <w:szCs w:val="24"/>
        </w:rPr>
        <w:softHyphen/>
        <w:t>тельных и модальных глаголов;</w:t>
      </w:r>
    </w:p>
    <w:p w:rsidR="00161B45" w:rsidRPr="00280569" w:rsidRDefault="00161B45" w:rsidP="00512117">
      <w:pPr>
        <w:pStyle w:val="1510"/>
        <w:numPr>
          <w:ilvl w:val="0"/>
          <w:numId w:val="180"/>
        </w:numPr>
        <w:shd w:val="clear" w:color="auto" w:fill="auto"/>
        <w:tabs>
          <w:tab w:val="left" w:pos="426"/>
          <w:tab w:val="left" w:pos="709"/>
          <w:tab w:val="left" w:pos="1281"/>
          <w:tab w:val="left" w:pos="1418"/>
        </w:tabs>
        <w:spacing w:line="240" w:lineRule="auto"/>
        <w:ind w:left="0" w:firstLine="426"/>
        <w:contextualSpacing/>
        <w:rPr>
          <w:sz w:val="24"/>
          <w:szCs w:val="24"/>
        </w:rPr>
      </w:pPr>
      <w:r w:rsidRPr="00280569">
        <w:rPr>
          <w:rStyle w:val="155"/>
          <w:iCs/>
          <w:sz w:val="24"/>
          <w:szCs w:val="24"/>
        </w:rPr>
        <w:t xml:space="preserve">глаголы с отделяемыми и неотделяемыми приставками в </w:t>
      </w:r>
      <w:r w:rsidRPr="00280569">
        <w:rPr>
          <w:rStyle w:val="151"/>
          <w:rFonts w:eastAsia="Microsoft Sans Serif"/>
          <w:iCs/>
          <w:sz w:val="24"/>
          <w:szCs w:val="24"/>
          <w:lang w:val="en-US"/>
        </w:rPr>
        <w:t>Pr</w:t>
      </w:r>
      <w:r w:rsidRPr="00280569">
        <w:rPr>
          <w:rStyle w:val="151"/>
          <w:rFonts w:eastAsia="Microsoft Sans Serif"/>
          <w:iCs/>
          <w:sz w:val="24"/>
          <w:szCs w:val="24"/>
        </w:rPr>
        <w:t>ä</w:t>
      </w:r>
      <w:r w:rsidRPr="00280569">
        <w:rPr>
          <w:rStyle w:val="151"/>
          <w:rFonts w:eastAsia="Microsoft Sans Serif"/>
          <w:iCs/>
          <w:sz w:val="24"/>
          <w:szCs w:val="24"/>
          <w:lang w:val="en-US"/>
        </w:rPr>
        <w:t>sens</w:t>
      </w:r>
      <w:r w:rsidRPr="00280569">
        <w:rPr>
          <w:rStyle w:val="151"/>
          <w:rFonts w:eastAsia="Microsoft Sans Serif"/>
          <w:iCs/>
          <w:sz w:val="24"/>
          <w:szCs w:val="24"/>
        </w:rPr>
        <w:t xml:space="preserve">, </w:t>
      </w:r>
      <w:r w:rsidRPr="00280569">
        <w:rPr>
          <w:rStyle w:val="151"/>
          <w:rFonts w:eastAsia="Microsoft Sans Serif"/>
          <w:iCs/>
          <w:sz w:val="24"/>
          <w:szCs w:val="24"/>
          <w:lang w:val="en-US"/>
        </w:rPr>
        <w:t>Perfekt</w:t>
      </w:r>
      <w:r w:rsidRPr="00280569">
        <w:rPr>
          <w:rStyle w:val="151"/>
          <w:rFonts w:eastAsia="Microsoft Sans Serif"/>
          <w:iCs/>
          <w:sz w:val="24"/>
          <w:szCs w:val="24"/>
        </w:rPr>
        <w:t xml:space="preserve">, </w:t>
      </w:r>
      <w:r w:rsidRPr="00280569">
        <w:rPr>
          <w:rStyle w:val="151"/>
          <w:rFonts w:eastAsia="Microsoft Sans Serif"/>
          <w:iCs/>
          <w:sz w:val="24"/>
          <w:szCs w:val="24"/>
          <w:lang w:val="en-US"/>
        </w:rPr>
        <w:t>Pr</w:t>
      </w:r>
      <w:r w:rsidRPr="00280569">
        <w:rPr>
          <w:rStyle w:val="151"/>
          <w:rFonts w:eastAsia="Microsoft Sans Serif"/>
          <w:iCs/>
          <w:sz w:val="24"/>
          <w:szCs w:val="24"/>
        </w:rPr>
        <w:t>ä</w:t>
      </w:r>
      <w:r w:rsidRPr="00280569">
        <w:rPr>
          <w:rStyle w:val="151"/>
          <w:rFonts w:eastAsia="Microsoft Sans Serif"/>
          <w:iCs/>
          <w:sz w:val="24"/>
          <w:szCs w:val="24"/>
          <w:lang w:val="en-US"/>
        </w:rPr>
        <w:t>teritum</w:t>
      </w:r>
      <w:r w:rsidRPr="00280569">
        <w:rPr>
          <w:rStyle w:val="151"/>
          <w:rFonts w:eastAsia="Microsoft Sans Serif"/>
          <w:iCs/>
          <w:sz w:val="24"/>
          <w:szCs w:val="24"/>
        </w:rPr>
        <w:t xml:space="preserve">, </w:t>
      </w:r>
      <w:r w:rsidRPr="00280569">
        <w:rPr>
          <w:rStyle w:val="151"/>
          <w:rFonts w:eastAsia="Microsoft Sans Serif"/>
          <w:iCs/>
          <w:sz w:val="24"/>
          <w:szCs w:val="24"/>
          <w:lang w:val="en-US"/>
        </w:rPr>
        <w:t>Futur</w:t>
      </w:r>
      <w:r w:rsidRPr="00280569">
        <w:rPr>
          <w:rStyle w:val="151"/>
          <w:rFonts w:eastAsia="Microsoft Sans Serif"/>
          <w:iCs/>
          <w:sz w:val="24"/>
          <w:szCs w:val="24"/>
        </w:rPr>
        <w:t xml:space="preserve"> (</w:t>
      </w:r>
      <w:r w:rsidRPr="00280569">
        <w:rPr>
          <w:rStyle w:val="151"/>
          <w:rFonts w:eastAsia="Microsoft Sans Serif"/>
          <w:iCs/>
          <w:sz w:val="24"/>
          <w:szCs w:val="24"/>
          <w:lang w:val="en-US"/>
        </w:rPr>
        <w:t>anfangen</w:t>
      </w:r>
      <w:r w:rsidRPr="00280569">
        <w:rPr>
          <w:rStyle w:val="151"/>
          <w:rFonts w:eastAsia="Microsoft Sans Serif"/>
          <w:iCs/>
          <w:sz w:val="24"/>
          <w:szCs w:val="24"/>
        </w:rPr>
        <w:t xml:space="preserve">, </w:t>
      </w:r>
      <w:r w:rsidRPr="00280569">
        <w:rPr>
          <w:rStyle w:val="151"/>
          <w:rFonts w:eastAsia="Microsoft Sans Serif"/>
          <w:iCs/>
          <w:sz w:val="24"/>
          <w:szCs w:val="24"/>
          <w:lang w:val="en-US"/>
        </w:rPr>
        <w:t>beschreiben</w:t>
      </w:r>
      <w:r w:rsidRPr="00280569">
        <w:rPr>
          <w:rStyle w:val="151"/>
          <w:rFonts w:eastAsia="Microsoft Sans Serif"/>
          <w:iCs/>
          <w:sz w:val="24"/>
          <w:szCs w:val="24"/>
        </w:rPr>
        <w:t>);</w:t>
      </w:r>
    </w:p>
    <w:p w:rsidR="00161B45" w:rsidRPr="00280569" w:rsidRDefault="00161B45" w:rsidP="00512117">
      <w:pPr>
        <w:pStyle w:val="1510"/>
        <w:numPr>
          <w:ilvl w:val="0"/>
          <w:numId w:val="180"/>
        </w:numPr>
        <w:shd w:val="clear" w:color="auto" w:fill="auto"/>
        <w:tabs>
          <w:tab w:val="left" w:pos="426"/>
          <w:tab w:val="left" w:pos="709"/>
          <w:tab w:val="left" w:pos="1281"/>
          <w:tab w:val="left" w:pos="1418"/>
        </w:tabs>
        <w:spacing w:line="240" w:lineRule="auto"/>
        <w:ind w:left="0" w:firstLine="426"/>
        <w:contextualSpacing/>
        <w:rPr>
          <w:sz w:val="24"/>
          <w:szCs w:val="24"/>
        </w:rPr>
      </w:pPr>
      <w:r w:rsidRPr="00280569">
        <w:rPr>
          <w:rStyle w:val="155"/>
          <w:iCs/>
          <w:sz w:val="24"/>
          <w:szCs w:val="24"/>
        </w:rPr>
        <w:t xml:space="preserve">временные формы в </w:t>
      </w:r>
      <w:r w:rsidRPr="00280569">
        <w:rPr>
          <w:rStyle w:val="151"/>
          <w:rFonts w:eastAsia="Microsoft Sans Serif"/>
          <w:iCs/>
          <w:sz w:val="24"/>
          <w:szCs w:val="24"/>
          <w:lang w:val="en-US"/>
        </w:rPr>
        <w:t>Passiv</w:t>
      </w:r>
      <w:r w:rsidRPr="00280569">
        <w:rPr>
          <w:rStyle w:val="151"/>
          <w:rFonts w:eastAsia="Microsoft Sans Serif"/>
          <w:iCs/>
          <w:sz w:val="24"/>
          <w:szCs w:val="24"/>
        </w:rPr>
        <w:t xml:space="preserve"> (</w:t>
      </w:r>
      <w:r w:rsidRPr="00280569">
        <w:rPr>
          <w:rStyle w:val="151"/>
          <w:rFonts w:eastAsia="Microsoft Sans Serif"/>
          <w:iCs/>
          <w:sz w:val="24"/>
          <w:szCs w:val="24"/>
          <w:lang w:val="en-US"/>
        </w:rPr>
        <w:t>Pr</w:t>
      </w:r>
      <w:r w:rsidRPr="00280569">
        <w:rPr>
          <w:rStyle w:val="151"/>
          <w:rFonts w:eastAsia="Microsoft Sans Serif"/>
          <w:iCs/>
          <w:sz w:val="24"/>
          <w:szCs w:val="24"/>
        </w:rPr>
        <w:t>ä</w:t>
      </w:r>
      <w:r w:rsidRPr="00280569">
        <w:rPr>
          <w:rStyle w:val="151"/>
          <w:rFonts w:eastAsia="Microsoft Sans Serif"/>
          <w:iCs/>
          <w:sz w:val="24"/>
          <w:szCs w:val="24"/>
          <w:lang w:val="en-US"/>
        </w:rPr>
        <w:t>sens</w:t>
      </w:r>
      <w:r w:rsidRPr="00280569">
        <w:rPr>
          <w:rStyle w:val="151"/>
          <w:rFonts w:eastAsia="Microsoft Sans Serif"/>
          <w:iCs/>
          <w:sz w:val="24"/>
          <w:szCs w:val="24"/>
        </w:rPr>
        <w:t xml:space="preserve">, </w:t>
      </w:r>
      <w:r w:rsidRPr="00280569">
        <w:rPr>
          <w:rStyle w:val="151"/>
          <w:rFonts w:eastAsia="Microsoft Sans Serif"/>
          <w:iCs/>
          <w:sz w:val="24"/>
          <w:szCs w:val="24"/>
          <w:lang w:val="en-US"/>
        </w:rPr>
        <w:t>Pr</w:t>
      </w:r>
      <w:r w:rsidRPr="00280569">
        <w:rPr>
          <w:rStyle w:val="151"/>
          <w:rFonts w:eastAsia="Microsoft Sans Serif"/>
          <w:iCs/>
          <w:sz w:val="24"/>
          <w:szCs w:val="24"/>
        </w:rPr>
        <w:t>ä</w:t>
      </w:r>
      <w:r w:rsidRPr="00280569">
        <w:rPr>
          <w:rStyle w:val="151"/>
          <w:rFonts w:eastAsia="Microsoft Sans Serif"/>
          <w:iCs/>
          <w:sz w:val="24"/>
          <w:szCs w:val="24"/>
          <w:lang w:val="en-US"/>
        </w:rPr>
        <w:t>teritum</w:t>
      </w:r>
      <w:r w:rsidRPr="00280569">
        <w:rPr>
          <w:rStyle w:val="151"/>
          <w:rFonts w:eastAsia="Microsoft Sans Serif"/>
          <w:iCs/>
          <w:sz w:val="24"/>
          <w:szCs w:val="24"/>
        </w:rPr>
        <w:t>);</w:t>
      </w:r>
    </w:p>
    <w:p w:rsidR="00161B45" w:rsidRPr="00280569" w:rsidRDefault="00161B45" w:rsidP="00512117">
      <w:pPr>
        <w:pStyle w:val="1510"/>
        <w:numPr>
          <w:ilvl w:val="0"/>
          <w:numId w:val="180"/>
        </w:numPr>
        <w:shd w:val="clear" w:color="auto" w:fill="auto"/>
        <w:tabs>
          <w:tab w:val="left" w:pos="426"/>
          <w:tab w:val="left" w:pos="709"/>
          <w:tab w:val="left" w:pos="1281"/>
          <w:tab w:val="left" w:pos="1418"/>
        </w:tabs>
        <w:spacing w:line="240" w:lineRule="auto"/>
        <w:ind w:left="0" w:firstLine="426"/>
        <w:contextualSpacing/>
        <w:rPr>
          <w:sz w:val="24"/>
          <w:szCs w:val="24"/>
          <w:lang w:val="de-DE"/>
        </w:rPr>
      </w:pPr>
      <w:r w:rsidRPr="00280569">
        <w:rPr>
          <w:rStyle w:val="155"/>
          <w:iCs/>
          <w:sz w:val="24"/>
          <w:szCs w:val="24"/>
        </w:rPr>
        <w:t>местоименныенаречия</w:t>
      </w:r>
      <w:r w:rsidRPr="00280569">
        <w:rPr>
          <w:rStyle w:val="151"/>
          <w:rFonts w:eastAsia="Microsoft Sans Serif"/>
          <w:iCs/>
          <w:sz w:val="24"/>
          <w:szCs w:val="24"/>
          <w:lang w:val="de-DE"/>
        </w:rPr>
        <w:t>(worüber, darüber, womit, damit);</w:t>
      </w:r>
    </w:p>
    <w:p w:rsidR="00161B45" w:rsidRPr="00280569" w:rsidRDefault="00161B45" w:rsidP="00512117">
      <w:pPr>
        <w:pStyle w:val="1510"/>
        <w:numPr>
          <w:ilvl w:val="0"/>
          <w:numId w:val="180"/>
        </w:numPr>
        <w:shd w:val="clear" w:color="auto" w:fill="auto"/>
        <w:tabs>
          <w:tab w:val="left" w:pos="426"/>
          <w:tab w:val="left" w:pos="709"/>
          <w:tab w:val="left" w:pos="1281"/>
          <w:tab w:val="left" w:pos="1418"/>
        </w:tabs>
        <w:spacing w:line="240" w:lineRule="auto"/>
        <w:ind w:left="0" w:firstLine="426"/>
        <w:contextualSpacing/>
        <w:rPr>
          <w:sz w:val="24"/>
          <w:szCs w:val="24"/>
          <w:lang w:val="de-DE"/>
        </w:rPr>
      </w:pPr>
      <w:r w:rsidRPr="00280569">
        <w:rPr>
          <w:rStyle w:val="155"/>
          <w:iCs/>
          <w:sz w:val="24"/>
          <w:szCs w:val="24"/>
        </w:rPr>
        <w:t>возвратныеглаголывосновныхвременныхформах</w:t>
      </w:r>
      <w:r w:rsidRPr="00280569">
        <w:rPr>
          <w:rStyle w:val="151"/>
          <w:rFonts w:eastAsia="Microsoft Sans Serif"/>
          <w:iCs/>
          <w:sz w:val="24"/>
          <w:szCs w:val="24"/>
          <w:lang w:val="de-DE"/>
        </w:rPr>
        <w:t>Präsens, Perfekt, Präteritum (sich anziehen, sich waschen);</w:t>
      </w:r>
    </w:p>
    <w:p w:rsidR="00161B45" w:rsidRPr="00280569" w:rsidRDefault="00161B45" w:rsidP="00512117">
      <w:pPr>
        <w:pStyle w:val="215"/>
        <w:numPr>
          <w:ilvl w:val="0"/>
          <w:numId w:val="180"/>
        </w:numPr>
        <w:shd w:val="clear" w:color="auto" w:fill="auto"/>
        <w:tabs>
          <w:tab w:val="left" w:pos="426"/>
          <w:tab w:val="left" w:pos="709"/>
          <w:tab w:val="left" w:pos="1281"/>
          <w:tab w:val="left" w:pos="1418"/>
        </w:tabs>
        <w:spacing w:line="240" w:lineRule="auto"/>
        <w:ind w:left="0" w:firstLine="426"/>
        <w:contextualSpacing/>
        <w:jc w:val="both"/>
        <w:rPr>
          <w:color w:val="auto"/>
          <w:sz w:val="24"/>
          <w:szCs w:val="24"/>
        </w:rPr>
      </w:pPr>
      <w:r w:rsidRPr="00280569">
        <w:rPr>
          <w:rStyle w:val="2b"/>
          <w:b w:val="0"/>
          <w:color w:val="auto"/>
          <w:sz w:val="24"/>
          <w:szCs w:val="24"/>
        </w:rPr>
        <w:t>определённый, неопределённый и нулевой артикли, склонения суще</w:t>
      </w:r>
      <w:r w:rsidRPr="00280569">
        <w:rPr>
          <w:rStyle w:val="2b"/>
          <w:b w:val="0"/>
          <w:color w:val="auto"/>
          <w:sz w:val="24"/>
          <w:szCs w:val="24"/>
        </w:rPr>
        <w:softHyphen/>
        <w:t>ствительных нарицательных; склонения прилагательных и наречий; предлогов, имеющих двойное управление, пред</w:t>
      </w:r>
      <w:r w:rsidRPr="00280569">
        <w:rPr>
          <w:rStyle w:val="2b"/>
          <w:b w:val="0"/>
          <w:color w:val="auto"/>
          <w:sz w:val="24"/>
          <w:szCs w:val="24"/>
        </w:rPr>
        <w:softHyphen/>
        <w:t xml:space="preserve">логов, требующих </w:t>
      </w:r>
      <w:r w:rsidRPr="00280569">
        <w:rPr>
          <w:rStyle w:val="2fd"/>
          <w:b w:val="0"/>
          <w:i w:val="0"/>
          <w:color w:val="auto"/>
          <w:sz w:val="24"/>
          <w:szCs w:val="24"/>
          <w:lang w:val="en-US"/>
        </w:rPr>
        <w:t>Dativ</w:t>
      </w:r>
      <w:r w:rsidRPr="00280569">
        <w:rPr>
          <w:rStyle w:val="2fd"/>
          <w:b w:val="0"/>
          <w:i w:val="0"/>
          <w:color w:val="auto"/>
          <w:sz w:val="24"/>
          <w:szCs w:val="24"/>
        </w:rPr>
        <w:t>,</w:t>
      </w:r>
      <w:r w:rsidRPr="00280569">
        <w:rPr>
          <w:rStyle w:val="2b"/>
          <w:b w:val="0"/>
          <w:color w:val="auto"/>
          <w:sz w:val="24"/>
          <w:szCs w:val="24"/>
        </w:rPr>
        <w:t xml:space="preserve"> предлогов, требующих </w:t>
      </w:r>
      <w:r w:rsidRPr="00280569">
        <w:rPr>
          <w:rStyle w:val="2fd"/>
          <w:b w:val="0"/>
          <w:i w:val="0"/>
          <w:color w:val="auto"/>
          <w:sz w:val="24"/>
          <w:szCs w:val="24"/>
          <w:lang w:val="en-US"/>
        </w:rPr>
        <w:t>Akkusativ</w:t>
      </w:r>
      <w:r w:rsidRPr="00280569">
        <w:rPr>
          <w:rStyle w:val="2fd"/>
          <w:b w:val="0"/>
          <w:i w:val="0"/>
          <w:color w:val="auto"/>
          <w:sz w:val="24"/>
          <w:szCs w:val="24"/>
        </w:rPr>
        <w:t>;</w:t>
      </w:r>
    </w:p>
    <w:p w:rsidR="00161B45" w:rsidRPr="00280569" w:rsidRDefault="00161B45" w:rsidP="00512117">
      <w:pPr>
        <w:pStyle w:val="215"/>
        <w:numPr>
          <w:ilvl w:val="0"/>
          <w:numId w:val="180"/>
        </w:numPr>
        <w:shd w:val="clear" w:color="auto" w:fill="auto"/>
        <w:tabs>
          <w:tab w:val="left" w:pos="709"/>
          <w:tab w:val="left" w:pos="1281"/>
        </w:tabs>
        <w:spacing w:line="240" w:lineRule="auto"/>
        <w:ind w:left="0" w:firstLine="426"/>
        <w:contextualSpacing/>
        <w:jc w:val="both"/>
        <w:rPr>
          <w:color w:val="auto"/>
          <w:sz w:val="24"/>
          <w:szCs w:val="24"/>
        </w:rPr>
      </w:pPr>
      <w:r w:rsidRPr="00280569">
        <w:rPr>
          <w:rStyle w:val="2b"/>
          <w:b w:val="0"/>
          <w:color w:val="auto"/>
          <w:sz w:val="24"/>
          <w:szCs w:val="24"/>
        </w:rPr>
        <w:t xml:space="preserve">местоимения: личные, притяжательные, неопределённые </w:t>
      </w:r>
      <w:r w:rsidRPr="00280569">
        <w:rPr>
          <w:rStyle w:val="2fd"/>
          <w:b w:val="0"/>
          <w:i w:val="0"/>
          <w:color w:val="auto"/>
          <w:sz w:val="24"/>
          <w:szCs w:val="24"/>
          <w:lang w:val="de-DE"/>
        </w:rPr>
        <w:t>je</w:t>
      </w:r>
      <w:r w:rsidRPr="00280569">
        <w:rPr>
          <w:rStyle w:val="2fd"/>
          <w:b w:val="0"/>
          <w:i w:val="0"/>
          <w:color w:val="auto"/>
          <w:sz w:val="24"/>
          <w:szCs w:val="24"/>
          <w:lang w:val="en-US"/>
        </w:rPr>
        <w:t>mand</w:t>
      </w:r>
      <w:r w:rsidRPr="00280569">
        <w:rPr>
          <w:rStyle w:val="2fd"/>
          <w:b w:val="0"/>
          <w:i w:val="0"/>
          <w:color w:val="auto"/>
          <w:sz w:val="24"/>
          <w:szCs w:val="24"/>
        </w:rPr>
        <w:t xml:space="preserve">, </w:t>
      </w:r>
      <w:r w:rsidRPr="00280569">
        <w:rPr>
          <w:rStyle w:val="2fd"/>
          <w:b w:val="0"/>
          <w:i w:val="0"/>
          <w:color w:val="auto"/>
          <w:sz w:val="24"/>
          <w:szCs w:val="24"/>
          <w:lang w:val="en-US"/>
        </w:rPr>
        <w:t>man</w:t>
      </w:r>
      <w:r w:rsidRPr="00280569">
        <w:rPr>
          <w:rStyle w:val="2fd"/>
          <w:b w:val="0"/>
          <w:i w:val="0"/>
          <w:color w:val="auto"/>
          <w:sz w:val="24"/>
          <w:szCs w:val="24"/>
        </w:rPr>
        <w:t>);</w:t>
      </w:r>
    </w:p>
    <w:p w:rsidR="00161B45" w:rsidRPr="00280569" w:rsidRDefault="00161B45" w:rsidP="00512117">
      <w:pPr>
        <w:pStyle w:val="215"/>
        <w:numPr>
          <w:ilvl w:val="0"/>
          <w:numId w:val="180"/>
        </w:numPr>
        <w:shd w:val="clear" w:color="auto" w:fill="auto"/>
        <w:tabs>
          <w:tab w:val="left" w:pos="709"/>
          <w:tab w:val="left" w:pos="1281"/>
        </w:tabs>
        <w:spacing w:line="240" w:lineRule="auto"/>
        <w:ind w:left="0" w:firstLine="426"/>
        <w:contextualSpacing/>
        <w:jc w:val="both"/>
        <w:rPr>
          <w:color w:val="auto"/>
          <w:sz w:val="24"/>
          <w:szCs w:val="24"/>
        </w:rPr>
      </w:pPr>
      <w:r w:rsidRPr="00280569">
        <w:rPr>
          <w:rStyle w:val="2fd"/>
          <w:b w:val="0"/>
          <w:i w:val="0"/>
          <w:color w:val="auto"/>
          <w:sz w:val="24"/>
          <w:szCs w:val="24"/>
          <w:lang w:val="en-US"/>
        </w:rPr>
        <w:t>Plusquamperfekt</w:t>
      </w:r>
      <w:r w:rsidRPr="00280569">
        <w:rPr>
          <w:rStyle w:val="2b"/>
          <w:b w:val="0"/>
          <w:color w:val="auto"/>
          <w:sz w:val="24"/>
          <w:szCs w:val="24"/>
        </w:rPr>
        <w:t xml:space="preserve"> при согласо</w:t>
      </w:r>
      <w:r w:rsidRPr="00280569">
        <w:rPr>
          <w:rStyle w:val="2b"/>
          <w:b w:val="0"/>
          <w:color w:val="auto"/>
          <w:sz w:val="24"/>
          <w:szCs w:val="24"/>
        </w:rPr>
        <w:softHyphen/>
        <w:t>вании времён;</w:t>
      </w:r>
    </w:p>
    <w:p w:rsidR="00161B45" w:rsidRPr="00280569" w:rsidRDefault="00161B45" w:rsidP="00512117">
      <w:pPr>
        <w:pStyle w:val="215"/>
        <w:numPr>
          <w:ilvl w:val="0"/>
          <w:numId w:val="180"/>
        </w:numPr>
        <w:shd w:val="clear" w:color="auto" w:fill="auto"/>
        <w:tabs>
          <w:tab w:val="left" w:pos="709"/>
          <w:tab w:val="left" w:pos="1281"/>
        </w:tabs>
        <w:spacing w:line="240" w:lineRule="auto"/>
        <w:ind w:left="0" w:firstLine="426"/>
        <w:contextualSpacing/>
        <w:jc w:val="both"/>
        <w:rPr>
          <w:color w:val="auto"/>
          <w:sz w:val="24"/>
          <w:szCs w:val="24"/>
        </w:rPr>
      </w:pPr>
      <w:r w:rsidRPr="00280569">
        <w:rPr>
          <w:rStyle w:val="2b"/>
          <w:b w:val="0"/>
          <w:color w:val="auto"/>
          <w:sz w:val="24"/>
          <w:szCs w:val="24"/>
        </w:rPr>
        <w:t>количественные числительные и порядковые числи</w:t>
      </w:r>
      <w:r w:rsidRPr="00280569">
        <w:rPr>
          <w:rStyle w:val="2b"/>
          <w:b w:val="0"/>
          <w:color w:val="auto"/>
          <w:sz w:val="24"/>
          <w:szCs w:val="24"/>
        </w:rPr>
        <w:softHyphen/>
        <w:t>тельные.</w:t>
      </w:r>
    </w:p>
    <w:p w:rsidR="00161B45" w:rsidRPr="00280569" w:rsidRDefault="00161B45" w:rsidP="00512117">
      <w:pPr>
        <w:pStyle w:val="c23"/>
        <w:numPr>
          <w:ilvl w:val="0"/>
          <w:numId w:val="178"/>
        </w:numPr>
        <w:tabs>
          <w:tab w:val="left" w:pos="709"/>
        </w:tabs>
        <w:spacing w:before="0" w:beforeAutospacing="0" w:after="0" w:afterAutospacing="0"/>
        <w:ind w:left="0" w:firstLine="426"/>
        <w:contextualSpacing/>
        <w:jc w:val="both"/>
        <w:rPr>
          <w:rStyle w:val="c6"/>
        </w:rPr>
      </w:pPr>
      <w:r w:rsidRPr="00280569">
        <w:rPr>
          <w:rStyle w:val="c6"/>
        </w:rPr>
        <w:t xml:space="preserve">владеть особенностями спряжения наиболее распространенных сильных  глаголов, отобранных для данного этапа обучения; возвратных (местоименных) глаголов. </w:t>
      </w:r>
    </w:p>
    <w:p w:rsidR="00161B45" w:rsidRPr="00280569" w:rsidRDefault="00161B45" w:rsidP="00512117">
      <w:pPr>
        <w:tabs>
          <w:tab w:val="left" w:pos="709"/>
        </w:tabs>
        <w:spacing w:after="0" w:line="240" w:lineRule="auto"/>
        <w:ind w:firstLine="426"/>
        <w:contextualSpacing/>
        <w:jc w:val="both"/>
        <w:rPr>
          <w:rFonts w:ascii="Times New Roman" w:hAnsi="Times New Roman" w:cs="Times New Roman"/>
          <w:b/>
          <w:sz w:val="24"/>
          <w:szCs w:val="24"/>
        </w:rPr>
      </w:pPr>
      <w:r w:rsidRPr="00280569">
        <w:rPr>
          <w:rFonts w:ascii="Times New Roman" w:hAnsi="Times New Roman" w:cs="Times New Roman"/>
          <w:b/>
          <w:sz w:val="24"/>
          <w:szCs w:val="24"/>
        </w:rPr>
        <w:t>Выпускник получит возможность научиться:</w:t>
      </w:r>
    </w:p>
    <w:p w:rsidR="00161B45" w:rsidRPr="00280569" w:rsidRDefault="00161B45" w:rsidP="00512117">
      <w:pPr>
        <w:pStyle w:val="a9"/>
        <w:numPr>
          <w:ilvl w:val="0"/>
          <w:numId w:val="44"/>
        </w:numPr>
        <w:tabs>
          <w:tab w:val="left" w:pos="426"/>
          <w:tab w:val="left" w:pos="709"/>
        </w:tabs>
        <w:spacing w:before="0" w:beforeAutospacing="0" w:after="0" w:afterAutospacing="0"/>
        <w:ind w:left="0" w:firstLine="426"/>
        <w:contextualSpacing/>
        <w:jc w:val="both"/>
        <w:rPr>
          <w:rFonts w:ascii="Times New Roman" w:hAnsi="Times New Roman"/>
          <w:i/>
        </w:rPr>
      </w:pPr>
      <w:r w:rsidRPr="00280569">
        <w:rPr>
          <w:rFonts w:ascii="Times New Roman" w:hAnsi="Times New Roman"/>
          <w:i/>
        </w:rPr>
        <w:t>распознавать структуру предложения по формальным признакам, а именно:</w:t>
      </w:r>
    </w:p>
    <w:p w:rsidR="00161B45" w:rsidRPr="00280569" w:rsidRDefault="00161B45" w:rsidP="00512117">
      <w:pPr>
        <w:pStyle w:val="a9"/>
        <w:tabs>
          <w:tab w:val="left" w:pos="426"/>
          <w:tab w:val="left" w:pos="709"/>
        </w:tabs>
        <w:spacing w:before="0" w:beforeAutospacing="0" w:after="0" w:afterAutospacing="0"/>
        <w:ind w:firstLine="426"/>
        <w:contextualSpacing/>
        <w:jc w:val="both"/>
        <w:rPr>
          <w:rFonts w:ascii="Times New Roman" w:hAnsi="Times New Roman"/>
          <w:i/>
        </w:rPr>
      </w:pPr>
      <w:r w:rsidRPr="00280569">
        <w:rPr>
          <w:rFonts w:ascii="Times New Roman" w:hAnsi="Times New Roman"/>
          <w:i/>
        </w:rPr>
        <w:lastRenderedPageBreak/>
        <w:t>- по наличию придаточных предложений;</w:t>
      </w:r>
    </w:p>
    <w:p w:rsidR="00161B45" w:rsidRPr="00280569" w:rsidRDefault="00161B45" w:rsidP="00512117">
      <w:pPr>
        <w:pStyle w:val="a9"/>
        <w:tabs>
          <w:tab w:val="left" w:pos="426"/>
          <w:tab w:val="left" w:pos="709"/>
        </w:tabs>
        <w:spacing w:before="0" w:beforeAutospacing="0" w:after="0" w:afterAutospacing="0"/>
        <w:ind w:firstLine="426"/>
        <w:contextualSpacing/>
        <w:jc w:val="both"/>
        <w:rPr>
          <w:rFonts w:ascii="Times New Roman" w:hAnsi="Times New Roman"/>
          <w:i/>
        </w:rPr>
      </w:pPr>
      <w:r w:rsidRPr="00280569">
        <w:rPr>
          <w:rFonts w:ascii="Times New Roman" w:hAnsi="Times New Roman"/>
          <w:i/>
        </w:rPr>
        <w:t>- по наличию инфинитивных оборотов: um ... zu + Infinitiv и просто zu + Infinitiv;</w:t>
      </w:r>
    </w:p>
    <w:p w:rsidR="00161B45" w:rsidRPr="00280569" w:rsidRDefault="00161B45" w:rsidP="00512117">
      <w:pPr>
        <w:pStyle w:val="a9"/>
        <w:numPr>
          <w:ilvl w:val="0"/>
          <w:numId w:val="44"/>
        </w:numPr>
        <w:tabs>
          <w:tab w:val="left" w:pos="426"/>
          <w:tab w:val="left" w:pos="709"/>
        </w:tabs>
        <w:spacing w:before="0" w:beforeAutospacing="0" w:after="0" w:afterAutospacing="0"/>
        <w:ind w:left="0" w:firstLine="426"/>
        <w:contextualSpacing/>
        <w:jc w:val="both"/>
        <w:rPr>
          <w:rFonts w:ascii="Times New Roman" w:hAnsi="Times New Roman"/>
          <w:i/>
        </w:rPr>
      </w:pPr>
      <w:r w:rsidRPr="00280569">
        <w:rPr>
          <w:rFonts w:ascii="Times New Roman" w:hAnsi="Times New Roman"/>
          <w:i/>
        </w:rPr>
        <w:t>определять значение придаточного предложения по значению союза (например, временных придаточных предложений, не входящих в активный грамматический минимум на данном этапе обучения).</w:t>
      </w:r>
    </w:p>
    <w:p w:rsidR="00161B45" w:rsidRPr="00280569" w:rsidRDefault="00161B45" w:rsidP="00512117">
      <w:pPr>
        <w:numPr>
          <w:ilvl w:val="0"/>
          <w:numId w:val="44"/>
        </w:numPr>
        <w:tabs>
          <w:tab w:val="left" w:pos="426"/>
          <w:tab w:val="left" w:pos="709"/>
          <w:tab w:val="left" w:pos="993"/>
        </w:tabs>
        <w:spacing w:after="0" w:line="240" w:lineRule="auto"/>
        <w:ind w:left="0" w:firstLine="426"/>
        <w:contextualSpacing/>
        <w:jc w:val="both"/>
        <w:rPr>
          <w:rFonts w:ascii="Times New Roman" w:hAnsi="Times New Roman" w:cs="Times New Roman"/>
          <w:i/>
          <w:sz w:val="24"/>
          <w:szCs w:val="24"/>
        </w:rPr>
      </w:pPr>
      <w:r w:rsidRPr="00280569">
        <w:rPr>
          <w:rFonts w:ascii="Times New Roman" w:hAnsi="Times New Roman" w:cs="Times New Roman"/>
          <w:i/>
          <w:sz w:val="24"/>
          <w:szCs w:val="24"/>
        </w:rPr>
        <w:t>распознавать и употреблять в речи определения, выраженные прилагательными, в правильном порядке их следования;</w:t>
      </w:r>
    </w:p>
    <w:p w:rsidR="00161B45" w:rsidRPr="00280569" w:rsidRDefault="00161B45" w:rsidP="00512117">
      <w:pPr>
        <w:numPr>
          <w:ilvl w:val="0"/>
          <w:numId w:val="44"/>
        </w:numPr>
        <w:tabs>
          <w:tab w:val="left" w:pos="426"/>
          <w:tab w:val="left" w:pos="709"/>
          <w:tab w:val="left" w:pos="993"/>
        </w:tabs>
        <w:spacing w:after="0" w:line="240" w:lineRule="auto"/>
        <w:ind w:left="0" w:firstLine="426"/>
        <w:contextualSpacing/>
        <w:jc w:val="both"/>
        <w:rPr>
          <w:rFonts w:ascii="Times New Roman" w:hAnsi="Times New Roman" w:cs="Times New Roman"/>
          <w:i/>
          <w:sz w:val="24"/>
          <w:szCs w:val="24"/>
        </w:rPr>
      </w:pPr>
      <w:r w:rsidRPr="00280569">
        <w:rPr>
          <w:rFonts w:ascii="Times New Roman" w:hAnsi="Times New Roman" w:cs="Times New Roman"/>
          <w:i/>
          <w:sz w:val="24"/>
          <w:szCs w:val="24"/>
        </w:rPr>
        <w:t xml:space="preserve">распознавать по формальным признакам и понимать значение неличных форм глагола (инфинитива, герундия, причастия </w:t>
      </w:r>
      <w:r w:rsidRPr="00280569">
        <w:rPr>
          <w:rFonts w:ascii="Times New Roman" w:hAnsi="Times New Roman" w:cs="Times New Roman"/>
          <w:i/>
          <w:sz w:val="24"/>
          <w:szCs w:val="24"/>
          <w:lang w:val="en-US"/>
        </w:rPr>
        <w:t>I</w:t>
      </w:r>
      <w:r w:rsidRPr="00280569">
        <w:rPr>
          <w:rFonts w:ascii="Times New Roman" w:hAnsi="Times New Roman" w:cs="Times New Roman"/>
          <w:i/>
          <w:sz w:val="24"/>
          <w:szCs w:val="24"/>
        </w:rPr>
        <w:t xml:space="preserve">и </w:t>
      </w:r>
      <w:r w:rsidRPr="00280569">
        <w:rPr>
          <w:rFonts w:ascii="Times New Roman" w:hAnsi="Times New Roman" w:cs="Times New Roman"/>
          <w:i/>
          <w:sz w:val="24"/>
          <w:szCs w:val="24"/>
          <w:lang w:val="en-US"/>
        </w:rPr>
        <w:t>II</w:t>
      </w:r>
      <w:r w:rsidRPr="00280569">
        <w:rPr>
          <w:rFonts w:ascii="Times New Roman" w:hAnsi="Times New Roman" w:cs="Times New Roman"/>
          <w:i/>
          <w:sz w:val="24"/>
          <w:szCs w:val="24"/>
        </w:rPr>
        <w:t>, отглагольного существительного) без различения их функций и употреблятьих в речи;</w:t>
      </w:r>
    </w:p>
    <w:p w:rsidR="00161B45" w:rsidRPr="00280569" w:rsidRDefault="00161B45" w:rsidP="00512117">
      <w:pPr>
        <w:tabs>
          <w:tab w:val="left" w:pos="709"/>
        </w:tabs>
        <w:spacing w:after="0" w:line="240" w:lineRule="auto"/>
        <w:ind w:firstLine="426"/>
        <w:contextualSpacing/>
        <w:jc w:val="both"/>
        <w:rPr>
          <w:rFonts w:ascii="Times New Roman" w:hAnsi="Times New Roman" w:cs="Times New Roman"/>
          <w:b/>
          <w:sz w:val="24"/>
          <w:szCs w:val="24"/>
        </w:rPr>
      </w:pPr>
      <w:r w:rsidRPr="00280569">
        <w:rPr>
          <w:rFonts w:ascii="Times New Roman" w:hAnsi="Times New Roman" w:cs="Times New Roman"/>
          <w:b/>
          <w:sz w:val="24"/>
          <w:szCs w:val="24"/>
        </w:rPr>
        <w:t>Социокультурные знания и умения</w:t>
      </w:r>
    </w:p>
    <w:p w:rsidR="00161B45" w:rsidRPr="00280569" w:rsidRDefault="00161B45" w:rsidP="00512117">
      <w:pPr>
        <w:tabs>
          <w:tab w:val="left" w:pos="709"/>
        </w:tabs>
        <w:spacing w:after="0" w:line="240" w:lineRule="auto"/>
        <w:ind w:firstLine="426"/>
        <w:contextualSpacing/>
        <w:jc w:val="both"/>
        <w:rPr>
          <w:rFonts w:ascii="Times New Roman" w:hAnsi="Times New Roman" w:cs="Times New Roman"/>
          <w:b/>
          <w:sz w:val="24"/>
          <w:szCs w:val="24"/>
        </w:rPr>
      </w:pPr>
      <w:r w:rsidRPr="00280569">
        <w:rPr>
          <w:rFonts w:ascii="Times New Roman" w:hAnsi="Times New Roman" w:cs="Times New Roman"/>
          <w:b/>
          <w:sz w:val="24"/>
          <w:szCs w:val="24"/>
        </w:rPr>
        <w:t>Выпускник научится:</w:t>
      </w:r>
    </w:p>
    <w:p w:rsidR="00161B45" w:rsidRPr="00280569" w:rsidRDefault="00161B45" w:rsidP="00512117">
      <w:pPr>
        <w:numPr>
          <w:ilvl w:val="0"/>
          <w:numId w:val="47"/>
        </w:numPr>
        <w:tabs>
          <w:tab w:val="left" w:pos="709"/>
          <w:tab w:val="left" w:pos="993"/>
        </w:tabs>
        <w:spacing w:after="0" w:line="240" w:lineRule="auto"/>
        <w:ind w:left="0" w:firstLine="426"/>
        <w:contextualSpacing/>
        <w:jc w:val="both"/>
        <w:rPr>
          <w:rFonts w:ascii="Times New Roman" w:eastAsia="Arial Unicode MS" w:hAnsi="Times New Roman" w:cs="Times New Roman"/>
          <w:sz w:val="24"/>
          <w:szCs w:val="24"/>
          <w:lang w:eastAsia="ar-SA"/>
        </w:rPr>
      </w:pPr>
      <w:r w:rsidRPr="00280569">
        <w:rPr>
          <w:rFonts w:ascii="Times New Roman" w:eastAsia="Arial Unicode MS" w:hAnsi="Times New Roman" w:cs="Times New Roman"/>
          <w:sz w:val="24"/>
          <w:szCs w:val="24"/>
          <w:lang w:eastAsia="ar-SA"/>
        </w:rPr>
        <w:t>употреблять в устной и письменной речи в ситуациях формального и неформального общения основные нормы речевого этикета, принятые в странах изучаемого языка;</w:t>
      </w:r>
    </w:p>
    <w:p w:rsidR="00161B45" w:rsidRPr="00280569" w:rsidRDefault="00161B45" w:rsidP="00512117">
      <w:pPr>
        <w:numPr>
          <w:ilvl w:val="0"/>
          <w:numId w:val="47"/>
        </w:numPr>
        <w:tabs>
          <w:tab w:val="left" w:pos="709"/>
          <w:tab w:val="left" w:pos="993"/>
        </w:tabs>
        <w:spacing w:after="0" w:line="240" w:lineRule="auto"/>
        <w:ind w:left="0" w:firstLine="426"/>
        <w:contextualSpacing/>
        <w:jc w:val="both"/>
        <w:rPr>
          <w:rFonts w:ascii="Times New Roman" w:eastAsia="Arial Unicode MS" w:hAnsi="Times New Roman" w:cs="Times New Roman"/>
          <w:sz w:val="24"/>
          <w:szCs w:val="24"/>
          <w:lang w:eastAsia="ar-SA"/>
        </w:rPr>
      </w:pPr>
      <w:r w:rsidRPr="00280569">
        <w:rPr>
          <w:rFonts w:ascii="Times New Roman" w:eastAsia="Arial Unicode MS" w:hAnsi="Times New Roman" w:cs="Times New Roman"/>
          <w:sz w:val="24"/>
          <w:szCs w:val="24"/>
          <w:lang w:eastAsia="ar-SA"/>
        </w:rPr>
        <w:t>представлять родную страну и культуру на немецком языке;</w:t>
      </w:r>
    </w:p>
    <w:p w:rsidR="00161B45" w:rsidRPr="00280569" w:rsidRDefault="00161B45" w:rsidP="00512117">
      <w:pPr>
        <w:numPr>
          <w:ilvl w:val="0"/>
          <w:numId w:val="47"/>
        </w:numPr>
        <w:tabs>
          <w:tab w:val="left" w:pos="709"/>
          <w:tab w:val="left" w:pos="993"/>
        </w:tabs>
        <w:spacing w:after="0" w:line="240" w:lineRule="auto"/>
        <w:ind w:left="0" w:firstLine="426"/>
        <w:contextualSpacing/>
        <w:jc w:val="both"/>
        <w:rPr>
          <w:rFonts w:ascii="Times New Roman" w:eastAsia="Arial Unicode MS" w:hAnsi="Times New Roman" w:cs="Times New Roman"/>
          <w:sz w:val="24"/>
          <w:szCs w:val="24"/>
          <w:lang w:eastAsia="ar-SA"/>
        </w:rPr>
      </w:pPr>
      <w:r w:rsidRPr="00280569">
        <w:rPr>
          <w:rFonts w:ascii="Times New Roman" w:eastAsia="Arial Unicode MS" w:hAnsi="Times New Roman" w:cs="Times New Roman"/>
          <w:sz w:val="24"/>
          <w:szCs w:val="24"/>
          <w:lang w:eastAsia="ar-SA"/>
        </w:rPr>
        <w:t>понимать социокультурные реалии при чтении и аудировании в рамках изученного материала</w:t>
      </w:r>
    </w:p>
    <w:p w:rsidR="00161B45" w:rsidRPr="00280569" w:rsidRDefault="00161B45" w:rsidP="00512117">
      <w:pPr>
        <w:tabs>
          <w:tab w:val="left" w:pos="709"/>
        </w:tabs>
        <w:spacing w:after="0" w:line="240" w:lineRule="auto"/>
        <w:ind w:firstLine="426"/>
        <w:contextualSpacing/>
        <w:jc w:val="both"/>
        <w:rPr>
          <w:rFonts w:ascii="Times New Roman" w:eastAsia="Arial Unicode MS" w:hAnsi="Times New Roman" w:cs="Times New Roman"/>
          <w:sz w:val="24"/>
          <w:szCs w:val="24"/>
          <w:lang w:eastAsia="ar-SA"/>
        </w:rPr>
      </w:pPr>
      <w:r w:rsidRPr="00280569">
        <w:rPr>
          <w:rFonts w:ascii="Times New Roman" w:hAnsi="Times New Roman" w:cs="Times New Roman"/>
          <w:b/>
          <w:sz w:val="24"/>
          <w:szCs w:val="24"/>
        </w:rPr>
        <w:t>Выпускник получит возможность научиться:</w:t>
      </w:r>
    </w:p>
    <w:p w:rsidR="00161B45" w:rsidRPr="00280569" w:rsidRDefault="00161B45" w:rsidP="00512117">
      <w:pPr>
        <w:numPr>
          <w:ilvl w:val="0"/>
          <w:numId w:val="48"/>
        </w:numPr>
        <w:tabs>
          <w:tab w:val="left" w:pos="709"/>
          <w:tab w:val="left" w:pos="993"/>
        </w:tabs>
        <w:spacing w:after="0" w:line="240" w:lineRule="auto"/>
        <w:ind w:left="0" w:firstLine="426"/>
        <w:contextualSpacing/>
        <w:jc w:val="both"/>
        <w:rPr>
          <w:rFonts w:ascii="Times New Roman" w:hAnsi="Times New Roman" w:cs="Times New Roman"/>
          <w:b/>
          <w:i/>
          <w:sz w:val="24"/>
          <w:szCs w:val="24"/>
        </w:rPr>
      </w:pPr>
      <w:r w:rsidRPr="00280569">
        <w:rPr>
          <w:rFonts w:ascii="Times New Roman" w:eastAsia="Arial Unicode MS" w:hAnsi="Times New Roman" w:cs="Times New Roman"/>
          <w:i/>
          <w:sz w:val="24"/>
          <w:szCs w:val="24"/>
          <w:lang w:eastAsia="ar-SA"/>
        </w:rPr>
        <w:t>использовать социокультурные реалии при создании устных и письменных высказываний;</w:t>
      </w:r>
    </w:p>
    <w:p w:rsidR="00161B45" w:rsidRPr="00280569" w:rsidRDefault="00161B45" w:rsidP="00512117">
      <w:pPr>
        <w:numPr>
          <w:ilvl w:val="0"/>
          <w:numId w:val="48"/>
        </w:numPr>
        <w:tabs>
          <w:tab w:val="left" w:pos="709"/>
          <w:tab w:val="left" w:pos="993"/>
        </w:tabs>
        <w:spacing w:after="0" w:line="240" w:lineRule="auto"/>
        <w:ind w:left="0" w:firstLine="426"/>
        <w:contextualSpacing/>
        <w:jc w:val="both"/>
        <w:rPr>
          <w:rFonts w:ascii="Times New Roman" w:hAnsi="Times New Roman" w:cs="Times New Roman"/>
          <w:b/>
          <w:i/>
          <w:sz w:val="24"/>
          <w:szCs w:val="24"/>
        </w:rPr>
      </w:pPr>
      <w:r w:rsidRPr="00280569">
        <w:rPr>
          <w:rFonts w:ascii="Times New Roman" w:eastAsia="Arial Unicode MS" w:hAnsi="Times New Roman" w:cs="Times New Roman"/>
          <w:i/>
          <w:sz w:val="24"/>
          <w:szCs w:val="24"/>
          <w:lang w:eastAsia="ar-SA"/>
        </w:rPr>
        <w:t>находить сходство и различие в традициях родной страны и страны/стран изучаемого языка.</w:t>
      </w:r>
    </w:p>
    <w:p w:rsidR="00161B45" w:rsidRPr="00280569" w:rsidRDefault="00161B45" w:rsidP="00512117">
      <w:pPr>
        <w:tabs>
          <w:tab w:val="left" w:pos="709"/>
        </w:tabs>
        <w:spacing w:after="0" w:line="240" w:lineRule="auto"/>
        <w:ind w:firstLine="426"/>
        <w:contextualSpacing/>
        <w:jc w:val="both"/>
        <w:rPr>
          <w:rFonts w:ascii="Times New Roman" w:eastAsia="Arial Unicode MS" w:hAnsi="Times New Roman" w:cs="Times New Roman"/>
          <w:b/>
          <w:sz w:val="24"/>
          <w:szCs w:val="24"/>
          <w:lang w:eastAsia="ar-SA"/>
        </w:rPr>
      </w:pPr>
      <w:r w:rsidRPr="00280569">
        <w:rPr>
          <w:rFonts w:ascii="Times New Roman" w:eastAsia="Arial Unicode MS" w:hAnsi="Times New Roman" w:cs="Times New Roman"/>
          <w:b/>
          <w:sz w:val="24"/>
          <w:szCs w:val="24"/>
          <w:lang w:eastAsia="ar-SA"/>
        </w:rPr>
        <w:t>Компенсаторные умения</w:t>
      </w:r>
    </w:p>
    <w:p w:rsidR="00161B45" w:rsidRPr="00280569" w:rsidRDefault="00161B45" w:rsidP="00512117">
      <w:pPr>
        <w:tabs>
          <w:tab w:val="left" w:pos="709"/>
        </w:tabs>
        <w:spacing w:after="0" w:line="240" w:lineRule="auto"/>
        <w:ind w:firstLine="426"/>
        <w:contextualSpacing/>
        <w:jc w:val="both"/>
        <w:rPr>
          <w:rFonts w:ascii="Times New Roman" w:hAnsi="Times New Roman" w:cs="Times New Roman"/>
          <w:b/>
          <w:sz w:val="24"/>
          <w:szCs w:val="24"/>
        </w:rPr>
      </w:pPr>
      <w:r w:rsidRPr="00280569">
        <w:rPr>
          <w:rFonts w:ascii="Times New Roman" w:hAnsi="Times New Roman" w:cs="Times New Roman"/>
          <w:b/>
          <w:sz w:val="24"/>
          <w:szCs w:val="24"/>
        </w:rPr>
        <w:t>Выпускник научится:</w:t>
      </w:r>
    </w:p>
    <w:p w:rsidR="00161B45" w:rsidRPr="00280569" w:rsidRDefault="00161B45" w:rsidP="00512117">
      <w:pPr>
        <w:numPr>
          <w:ilvl w:val="0"/>
          <w:numId w:val="49"/>
        </w:numPr>
        <w:tabs>
          <w:tab w:val="left" w:pos="709"/>
          <w:tab w:val="left" w:pos="993"/>
        </w:tabs>
        <w:spacing w:after="0" w:line="240" w:lineRule="auto"/>
        <w:ind w:left="0" w:firstLine="426"/>
        <w:contextualSpacing/>
        <w:jc w:val="both"/>
        <w:rPr>
          <w:rFonts w:ascii="Times New Roman" w:hAnsi="Times New Roman" w:cs="Times New Roman"/>
          <w:b/>
          <w:sz w:val="24"/>
          <w:szCs w:val="24"/>
        </w:rPr>
      </w:pPr>
      <w:r w:rsidRPr="00280569">
        <w:rPr>
          <w:rFonts w:ascii="Times New Roman" w:eastAsia="Arial Unicode MS" w:hAnsi="Times New Roman" w:cs="Times New Roman"/>
          <w:sz w:val="24"/>
          <w:szCs w:val="24"/>
          <w:lang w:eastAsia="ar-SA"/>
        </w:rPr>
        <w:t>выходить из положения при дефиците языковых средств: использовать переспрос при говорении.</w:t>
      </w:r>
    </w:p>
    <w:p w:rsidR="00161B45" w:rsidRPr="00280569" w:rsidRDefault="00161B45" w:rsidP="00512117">
      <w:pPr>
        <w:tabs>
          <w:tab w:val="left" w:pos="709"/>
        </w:tabs>
        <w:spacing w:after="0" w:line="240" w:lineRule="auto"/>
        <w:ind w:firstLine="426"/>
        <w:contextualSpacing/>
        <w:jc w:val="both"/>
        <w:rPr>
          <w:rFonts w:ascii="Times New Roman" w:eastAsia="Arial Unicode MS" w:hAnsi="Times New Roman" w:cs="Times New Roman"/>
          <w:sz w:val="24"/>
          <w:szCs w:val="24"/>
          <w:lang w:eastAsia="ar-SA"/>
        </w:rPr>
      </w:pPr>
      <w:r w:rsidRPr="00280569">
        <w:rPr>
          <w:rFonts w:ascii="Times New Roman" w:hAnsi="Times New Roman" w:cs="Times New Roman"/>
          <w:b/>
          <w:sz w:val="24"/>
          <w:szCs w:val="24"/>
        </w:rPr>
        <w:t>Выпускник получит возможность научиться:</w:t>
      </w:r>
    </w:p>
    <w:p w:rsidR="00161B45" w:rsidRPr="00280569" w:rsidRDefault="00161B45" w:rsidP="00512117">
      <w:pPr>
        <w:numPr>
          <w:ilvl w:val="0"/>
          <w:numId w:val="49"/>
        </w:numPr>
        <w:tabs>
          <w:tab w:val="left" w:pos="709"/>
          <w:tab w:val="left" w:pos="993"/>
        </w:tabs>
        <w:spacing w:after="0" w:line="240" w:lineRule="auto"/>
        <w:ind w:left="0" w:firstLine="426"/>
        <w:contextualSpacing/>
        <w:jc w:val="both"/>
        <w:rPr>
          <w:rFonts w:ascii="Times New Roman" w:eastAsia="Arial Unicode MS" w:hAnsi="Times New Roman" w:cs="Times New Roman"/>
          <w:i/>
          <w:sz w:val="24"/>
          <w:szCs w:val="24"/>
          <w:lang w:eastAsia="ar-SA"/>
        </w:rPr>
      </w:pPr>
      <w:r w:rsidRPr="00280569">
        <w:rPr>
          <w:rFonts w:ascii="Times New Roman" w:eastAsia="Arial Unicode MS" w:hAnsi="Times New Roman" w:cs="Times New Roman"/>
          <w:i/>
          <w:sz w:val="24"/>
          <w:szCs w:val="24"/>
          <w:lang w:eastAsia="ar-SA"/>
        </w:rPr>
        <w:t>использовать перифраз, синонимические и антонимические средства при говорении;</w:t>
      </w:r>
    </w:p>
    <w:p w:rsidR="00161B45" w:rsidRPr="00280569" w:rsidRDefault="00161B45" w:rsidP="00512117">
      <w:pPr>
        <w:numPr>
          <w:ilvl w:val="0"/>
          <w:numId w:val="49"/>
        </w:numPr>
        <w:tabs>
          <w:tab w:val="left" w:pos="709"/>
          <w:tab w:val="left" w:pos="993"/>
        </w:tabs>
        <w:spacing w:after="0" w:line="240" w:lineRule="auto"/>
        <w:ind w:left="0" w:firstLine="426"/>
        <w:contextualSpacing/>
        <w:jc w:val="both"/>
        <w:rPr>
          <w:rFonts w:ascii="Times New Roman" w:hAnsi="Times New Roman" w:cs="Times New Roman"/>
          <w:b/>
          <w:sz w:val="24"/>
          <w:szCs w:val="24"/>
        </w:rPr>
      </w:pPr>
      <w:r w:rsidRPr="00280569">
        <w:rPr>
          <w:rFonts w:ascii="Times New Roman" w:eastAsia="Arial Unicode MS" w:hAnsi="Times New Roman" w:cs="Times New Roman"/>
          <w:i/>
          <w:sz w:val="24"/>
          <w:szCs w:val="24"/>
          <w:lang w:eastAsia="ar-SA"/>
        </w:rPr>
        <w:t>пользоваться языковой и контекстуальной догадкой при аудировании и чтении</w:t>
      </w:r>
    </w:p>
    <w:p w:rsidR="00161B45" w:rsidRPr="00280569" w:rsidRDefault="00161B45" w:rsidP="009F7F9F">
      <w:pPr>
        <w:pStyle w:val="4"/>
        <w:spacing w:before="0" w:line="240" w:lineRule="auto"/>
        <w:ind w:left="0"/>
        <w:contextualSpacing/>
        <w:rPr>
          <w:sz w:val="24"/>
          <w:szCs w:val="24"/>
          <w:lang w:val="ru-RU"/>
        </w:rPr>
      </w:pPr>
    </w:p>
    <w:p w:rsidR="006D16A2" w:rsidRPr="006D16A2" w:rsidRDefault="00161B45" w:rsidP="006D16A2">
      <w:pPr>
        <w:spacing w:after="0" w:line="240" w:lineRule="auto"/>
        <w:ind w:firstLine="426"/>
        <w:rPr>
          <w:rFonts w:ascii="Times New Roman" w:hAnsi="Times New Roman" w:cs="Times New Roman"/>
          <w:b/>
          <w:sz w:val="24"/>
          <w:szCs w:val="24"/>
        </w:rPr>
      </w:pPr>
      <w:r w:rsidRPr="006D16A2">
        <w:rPr>
          <w:rFonts w:ascii="Times New Roman" w:hAnsi="Times New Roman" w:cs="Times New Roman"/>
          <w:b/>
          <w:sz w:val="24"/>
          <w:szCs w:val="24"/>
        </w:rPr>
        <w:t>Общественно-научные предметы.</w:t>
      </w:r>
    </w:p>
    <w:p w:rsidR="006D16A2" w:rsidRDefault="00161B45" w:rsidP="006D16A2">
      <w:pPr>
        <w:spacing w:after="0" w:line="240" w:lineRule="auto"/>
        <w:ind w:firstLine="426"/>
        <w:jc w:val="both"/>
        <w:rPr>
          <w:rFonts w:ascii="Times New Roman" w:hAnsi="Times New Roman" w:cs="Times New Roman"/>
          <w:sz w:val="24"/>
          <w:szCs w:val="24"/>
        </w:rPr>
      </w:pPr>
      <w:r w:rsidRPr="006D16A2">
        <w:rPr>
          <w:rFonts w:ascii="Times New Roman" w:hAnsi="Times New Roman" w:cs="Times New Roman"/>
          <w:sz w:val="24"/>
          <w:szCs w:val="24"/>
        </w:rPr>
        <w:t>Изучение предметной области "Общественно-научные предметы" должно обеспечить:</w:t>
      </w:r>
      <w:r w:rsidRPr="006D16A2">
        <w:rPr>
          <w:rFonts w:ascii="Times New Roman" w:hAnsi="Times New Roman" w:cs="Times New Roman"/>
          <w:sz w:val="24"/>
          <w:szCs w:val="24"/>
        </w:rPr>
        <w:br/>
        <w:t xml:space="preserve">*формирование мировоззренческой, ценностно-смысловой сферы обучающихся, личностных основ российской гражданской идентичности, социальной ответственности, правового самосознания, поликультурности, толерантности, приверженности ценностям, закрепленным в </w:t>
      </w:r>
      <w:hyperlink r:id="rId10" w:anchor="/document/99/9004937/XA00M6G2N3/" w:tooltip="[#57]" w:history="1">
        <w:r w:rsidRPr="006D16A2">
          <w:rPr>
            <w:rStyle w:val="af7"/>
            <w:rFonts w:ascii="Times New Roman" w:hAnsi="Times New Roman" w:cs="Times New Roman"/>
            <w:sz w:val="24"/>
            <w:szCs w:val="24"/>
          </w:rPr>
          <w:t>Конституции Российской Федерации</w:t>
        </w:r>
      </w:hyperlink>
      <w:r w:rsidRPr="006D16A2">
        <w:rPr>
          <w:rFonts w:ascii="Times New Roman" w:hAnsi="Times New Roman" w:cs="Times New Roman"/>
          <w:sz w:val="24"/>
          <w:szCs w:val="24"/>
        </w:rPr>
        <w:t>;</w:t>
      </w:r>
    </w:p>
    <w:p w:rsidR="006D16A2" w:rsidRDefault="00161B45" w:rsidP="006D16A2">
      <w:pPr>
        <w:spacing w:after="0" w:line="240" w:lineRule="auto"/>
        <w:ind w:firstLine="426"/>
        <w:jc w:val="both"/>
        <w:rPr>
          <w:rFonts w:ascii="Times New Roman" w:hAnsi="Times New Roman" w:cs="Times New Roman"/>
          <w:sz w:val="24"/>
          <w:szCs w:val="24"/>
        </w:rPr>
      </w:pPr>
      <w:r w:rsidRPr="006D16A2">
        <w:rPr>
          <w:rFonts w:ascii="Times New Roman" w:hAnsi="Times New Roman" w:cs="Times New Roman"/>
          <w:sz w:val="24"/>
          <w:szCs w:val="24"/>
        </w:rPr>
        <w:t>* понимание основных принципов жизни общества, роли окружающей среды как важного фактора формирования качеств личности, ее социализации;</w:t>
      </w:r>
    </w:p>
    <w:p w:rsidR="006D16A2" w:rsidRDefault="00161B45" w:rsidP="006D16A2">
      <w:pPr>
        <w:spacing w:after="0" w:line="240" w:lineRule="auto"/>
        <w:ind w:firstLine="426"/>
        <w:jc w:val="both"/>
        <w:rPr>
          <w:rFonts w:ascii="Times New Roman" w:hAnsi="Times New Roman" w:cs="Times New Roman"/>
          <w:sz w:val="24"/>
          <w:szCs w:val="24"/>
        </w:rPr>
      </w:pPr>
      <w:r w:rsidRPr="006D16A2">
        <w:rPr>
          <w:rFonts w:ascii="Times New Roman" w:hAnsi="Times New Roman" w:cs="Times New Roman"/>
          <w:sz w:val="24"/>
          <w:szCs w:val="24"/>
        </w:rPr>
        <w:t>*владение экологическим мышлением, обеспечивающим понимание взаимосвязи между природными, социальными, экономическими и политическими явлениями, их влияния на качество жизни человека и качество окружающей его среды;</w:t>
      </w:r>
    </w:p>
    <w:p w:rsidR="006D16A2" w:rsidRDefault="00161B45" w:rsidP="006D16A2">
      <w:pPr>
        <w:spacing w:after="0" w:line="240" w:lineRule="auto"/>
        <w:ind w:firstLine="426"/>
        <w:jc w:val="both"/>
        <w:rPr>
          <w:rFonts w:ascii="Times New Roman" w:hAnsi="Times New Roman" w:cs="Times New Roman"/>
          <w:sz w:val="24"/>
          <w:szCs w:val="24"/>
        </w:rPr>
      </w:pPr>
      <w:r w:rsidRPr="006D16A2">
        <w:rPr>
          <w:rFonts w:ascii="Times New Roman" w:hAnsi="Times New Roman" w:cs="Times New Roman"/>
          <w:sz w:val="24"/>
          <w:szCs w:val="24"/>
        </w:rPr>
        <w:t>*осознание своей роли в целостном, многообразном и быстро изменяющемся глобальном мире;</w:t>
      </w:r>
    </w:p>
    <w:p w:rsidR="00161B45" w:rsidRPr="006D16A2" w:rsidRDefault="00161B45" w:rsidP="006D16A2">
      <w:pPr>
        <w:spacing w:after="0" w:line="240" w:lineRule="auto"/>
        <w:ind w:firstLine="426"/>
        <w:jc w:val="both"/>
        <w:rPr>
          <w:rFonts w:ascii="Times New Roman" w:hAnsi="Times New Roman" w:cs="Times New Roman"/>
          <w:sz w:val="24"/>
          <w:szCs w:val="24"/>
        </w:rPr>
      </w:pPr>
      <w:r w:rsidRPr="006D16A2">
        <w:rPr>
          <w:rFonts w:ascii="Times New Roman" w:hAnsi="Times New Roman" w:cs="Times New Roman"/>
          <w:sz w:val="24"/>
          <w:szCs w:val="24"/>
        </w:rPr>
        <w:t>*приобретение теоретических знаний и опыта их применения для адекватной ориентации в окружающем мире, выработки способов адаптации в нем, формирования собственной активной позиции в общественной жизни при решении задач в области социальных отношений.</w:t>
      </w:r>
    </w:p>
    <w:p w:rsidR="00161B45" w:rsidRPr="00280569" w:rsidRDefault="00161B45" w:rsidP="00FB2EAC">
      <w:pPr>
        <w:pStyle w:val="4"/>
        <w:tabs>
          <w:tab w:val="left" w:pos="709"/>
        </w:tabs>
        <w:spacing w:before="0" w:line="240" w:lineRule="auto"/>
        <w:ind w:left="0" w:firstLine="284"/>
        <w:contextualSpacing/>
        <w:jc w:val="both"/>
        <w:rPr>
          <w:sz w:val="24"/>
          <w:szCs w:val="24"/>
          <w:lang w:val="ru-RU"/>
        </w:rPr>
      </w:pPr>
      <w:r w:rsidRPr="00280569">
        <w:rPr>
          <w:sz w:val="24"/>
          <w:szCs w:val="24"/>
        </w:rPr>
        <w:lastRenderedPageBreak/>
        <w:t>1.2.5.</w:t>
      </w:r>
      <w:r w:rsidRPr="00280569">
        <w:rPr>
          <w:sz w:val="24"/>
          <w:szCs w:val="24"/>
          <w:lang w:val="ru-RU"/>
        </w:rPr>
        <w:t>7</w:t>
      </w:r>
      <w:r w:rsidRPr="00280569">
        <w:rPr>
          <w:sz w:val="24"/>
          <w:szCs w:val="24"/>
        </w:rPr>
        <w:t>. История России. Всеобщая история</w:t>
      </w:r>
      <w:bookmarkEnd w:id="45"/>
      <w:bookmarkEnd w:id="46"/>
      <w:bookmarkEnd w:id="47"/>
      <w:r w:rsidRPr="00280569">
        <w:rPr>
          <w:sz w:val="24"/>
          <w:szCs w:val="24"/>
          <w:lang w:val="ru-RU"/>
        </w:rPr>
        <w:t>.</w:t>
      </w:r>
    </w:p>
    <w:p w:rsidR="00161B45" w:rsidRPr="00280569" w:rsidRDefault="00161B45" w:rsidP="00FB2EAC">
      <w:pPr>
        <w:tabs>
          <w:tab w:val="left" w:pos="709"/>
        </w:tabs>
        <w:spacing w:after="0" w:line="240" w:lineRule="auto"/>
        <w:ind w:firstLine="284"/>
        <w:contextualSpacing/>
        <w:jc w:val="both"/>
        <w:rPr>
          <w:rFonts w:ascii="Times New Roman" w:eastAsia="Times New Roman" w:hAnsi="Times New Roman" w:cs="Times New Roman"/>
          <w:bCs/>
          <w:sz w:val="24"/>
          <w:szCs w:val="24"/>
          <w:lang w:eastAsia="ru-RU"/>
        </w:rPr>
      </w:pPr>
      <w:r w:rsidRPr="00280569">
        <w:rPr>
          <w:rFonts w:ascii="Times New Roman" w:eastAsia="Times New Roman" w:hAnsi="Times New Roman" w:cs="Times New Roman"/>
          <w:bCs/>
          <w:sz w:val="24"/>
          <w:szCs w:val="24"/>
          <w:lang w:eastAsia="ru-RU"/>
        </w:rPr>
        <w:t>1) формирование основ гражданской, этнонациональной, социальной, культурной самоидентификации личности обучающегося, осмысление им опыта российской истории как части мировой истории, усвоение базовых национальных ценностей современного российского общества: гуманистических и демократических ценностей, идей мира и взаимопонимания между народами, людьми разных культур;</w:t>
      </w:r>
    </w:p>
    <w:p w:rsidR="00161B45" w:rsidRPr="00280569" w:rsidRDefault="00161B45" w:rsidP="00FB2EAC">
      <w:pPr>
        <w:tabs>
          <w:tab w:val="left" w:pos="709"/>
        </w:tabs>
        <w:spacing w:after="0" w:line="240" w:lineRule="auto"/>
        <w:ind w:firstLine="284"/>
        <w:contextualSpacing/>
        <w:jc w:val="both"/>
        <w:rPr>
          <w:rFonts w:ascii="Times New Roman" w:eastAsia="Times New Roman" w:hAnsi="Times New Roman" w:cs="Times New Roman"/>
          <w:bCs/>
          <w:sz w:val="24"/>
          <w:szCs w:val="24"/>
          <w:lang w:eastAsia="ru-RU"/>
        </w:rPr>
      </w:pPr>
      <w:r w:rsidRPr="00280569">
        <w:rPr>
          <w:rFonts w:ascii="Times New Roman" w:eastAsia="Times New Roman" w:hAnsi="Times New Roman" w:cs="Times New Roman"/>
          <w:bCs/>
          <w:sz w:val="24"/>
          <w:szCs w:val="24"/>
          <w:lang w:eastAsia="ru-RU"/>
        </w:rPr>
        <w:t>2) овладение базовыми историческими знаниями, а также представлениями о закономерностях развития человеческого общества в социальной, экономической, политической, научной и культурной сферах; приобретение опыта историко-культурного, цивилизационного подхода к оценке социальных явлений, современных глобальных процессов;</w:t>
      </w:r>
    </w:p>
    <w:p w:rsidR="00161B45" w:rsidRPr="00280569" w:rsidRDefault="00161B45" w:rsidP="00FB2EAC">
      <w:pPr>
        <w:tabs>
          <w:tab w:val="left" w:pos="709"/>
        </w:tabs>
        <w:spacing w:after="0" w:line="240" w:lineRule="auto"/>
        <w:ind w:firstLine="284"/>
        <w:contextualSpacing/>
        <w:jc w:val="both"/>
        <w:rPr>
          <w:rFonts w:ascii="Times New Roman" w:eastAsia="Times New Roman" w:hAnsi="Times New Roman" w:cs="Times New Roman"/>
          <w:bCs/>
          <w:sz w:val="24"/>
          <w:szCs w:val="24"/>
          <w:lang w:eastAsia="ru-RU"/>
        </w:rPr>
      </w:pPr>
      <w:r w:rsidRPr="00280569">
        <w:rPr>
          <w:rFonts w:ascii="Times New Roman" w:eastAsia="Times New Roman" w:hAnsi="Times New Roman" w:cs="Times New Roman"/>
          <w:bCs/>
          <w:sz w:val="24"/>
          <w:szCs w:val="24"/>
          <w:lang w:eastAsia="ru-RU"/>
        </w:rPr>
        <w:t>3) формирование умений применения исторических знаний для осмысления сущности современных общественных явлений, жизни в современном поликультурном, полиэтничном и многоконфессиональном мире;</w:t>
      </w:r>
    </w:p>
    <w:p w:rsidR="00161B45" w:rsidRPr="00280569" w:rsidRDefault="00161B45" w:rsidP="00FB2EAC">
      <w:pPr>
        <w:tabs>
          <w:tab w:val="left" w:pos="709"/>
        </w:tabs>
        <w:spacing w:after="0" w:line="240" w:lineRule="auto"/>
        <w:ind w:firstLine="284"/>
        <w:contextualSpacing/>
        <w:jc w:val="both"/>
        <w:rPr>
          <w:rFonts w:ascii="Times New Roman" w:eastAsia="Times New Roman" w:hAnsi="Times New Roman" w:cs="Times New Roman"/>
          <w:bCs/>
          <w:sz w:val="24"/>
          <w:szCs w:val="24"/>
          <w:lang w:eastAsia="ru-RU"/>
        </w:rPr>
      </w:pPr>
      <w:r w:rsidRPr="00280569">
        <w:rPr>
          <w:rFonts w:ascii="Times New Roman" w:eastAsia="Times New Roman" w:hAnsi="Times New Roman" w:cs="Times New Roman"/>
          <w:bCs/>
          <w:sz w:val="24"/>
          <w:szCs w:val="24"/>
          <w:lang w:eastAsia="ru-RU"/>
        </w:rPr>
        <w:t>4) формирование важнейших культурно-исторических ориентиров для гражданской, этнонациональной, социальной, культурной самоидентификации личности, миропонимания и познания современного общества на основе изучения исторического опыта России и человечества;</w:t>
      </w:r>
    </w:p>
    <w:p w:rsidR="00161B45" w:rsidRPr="00280569" w:rsidRDefault="00161B45" w:rsidP="00FB2EAC">
      <w:pPr>
        <w:tabs>
          <w:tab w:val="left" w:pos="709"/>
        </w:tabs>
        <w:spacing w:after="0" w:line="240" w:lineRule="auto"/>
        <w:ind w:firstLine="284"/>
        <w:contextualSpacing/>
        <w:jc w:val="both"/>
        <w:rPr>
          <w:rFonts w:ascii="Times New Roman" w:eastAsia="Times New Roman" w:hAnsi="Times New Roman" w:cs="Times New Roman"/>
          <w:bCs/>
          <w:sz w:val="24"/>
          <w:szCs w:val="24"/>
          <w:lang w:eastAsia="ru-RU"/>
        </w:rPr>
      </w:pPr>
      <w:r w:rsidRPr="00280569">
        <w:rPr>
          <w:rFonts w:ascii="Times New Roman" w:eastAsia="Times New Roman" w:hAnsi="Times New Roman" w:cs="Times New Roman"/>
          <w:bCs/>
          <w:sz w:val="24"/>
          <w:szCs w:val="24"/>
          <w:lang w:eastAsia="ru-RU"/>
        </w:rPr>
        <w:t>5) развитие умений искать, анализировать, сопоставлять и оценивать содержащуюся в различных источниках информацию о событиях и явлениях прошлого и настоящего, способностей определять и аргументировать свое отношение к ней;</w:t>
      </w:r>
    </w:p>
    <w:p w:rsidR="00161B45" w:rsidRPr="00280569" w:rsidRDefault="00161B45" w:rsidP="00FB2EAC">
      <w:pPr>
        <w:tabs>
          <w:tab w:val="left" w:pos="709"/>
        </w:tabs>
        <w:spacing w:after="0" w:line="240" w:lineRule="auto"/>
        <w:ind w:firstLine="284"/>
        <w:contextualSpacing/>
        <w:jc w:val="both"/>
        <w:rPr>
          <w:rFonts w:ascii="Times New Roman" w:eastAsia="Times New Roman" w:hAnsi="Times New Roman" w:cs="Times New Roman"/>
          <w:bCs/>
          <w:sz w:val="24"/>
          <w:szCs w:val="24"/>
          <w:lang w:eastAsia="ru-RU"/>
        </w:rPr>
      </w:pPr>
      <w:r w:rsidRPr="00280569">
        <w:rPr>
          <w:rFonts w:ascii="Times New Roman" w:eastAsia="Times New Roman" w:hAnsi="Times New Roman" w:cs="Times New Roman"/>
          <w:bCs/>
          <w:sz w:val="24"/>
          <w:szCs w:val="24"/>
          <w:lang w:eastAsia="ru-RU"/>
        </w:rPr>
        <w:t>6) воспитание уважения к историческому наследию народов России; восприятие традиций исторического диалога, сложившихся в поликультурном, полиэтничном и многоконфессиональном Российском государстве.</w:t>
      </w:r>
    </w:p>
    <w:p w:rsidR="00161B45" w:rsidRPr="00280569" w:rsidRDefault="00161B45" w:rsidP="00FB2EAC">
      <w:pPr>
        <w:tabs>
          <w:tab w:val="left" w:pos="709"/>
        </w:tabs>
        <w:spacing w:after="0" w:line="240" w:lineRule="auto"/>
        <w:ind w:firstLine="284"/>
        <w:contextualSpacing/>
        <w:jc w:val="both"/>
        <w:rPr>
          <w:rFonts w:ascii="Times New Roman" w:eastAsia="Times New Roman" w:hAnsi="Times New Roman" w:cs="Times New Roman"/>
          <w:bCs/>
          <w:sz w:val="24"/>
          <w:szCs w:val="24"/>
          <w:lang w:eastAsia="ru-RU"/>
        </w:rPr>
      </w:pPr>
    </w:p>
    <w:p w:rsidR="00161B45" w:rsidRPr="00280569" w:rsidRDefault="00161B45" w:rsidP="00FB2EAC">
      <w:pPr>
        <w:tabs>
          <w:tab w:val="left" w:pos="709"/>
        </w:tabs>
        <w:spacing w:after="0" w:line="240" w:lineRule="auto"/>
        <w:ind w:firstLine="284"/>
        <w:contextualSpacing/>
        <w:jc w:val="both"/>
        <w:rPr>
          <w:rFonts w:ascii="Times New Roman" w:hAnsi="Times New Roman" w:cs="Times New Roman"/>
          <w:sz w:val="24"/>
          <w:szCs w:val="24"/>
        </w:rPr>
      </w:pPr>
      <w:r w:rsidRPr="00280569">
        <w:rPr>
          <w:rFonts w:ascii="Times New Roman" w:hAnsi="Times New Roman" w:cs="Times New Roman"/>
          <w:b/>
          <w:sz w:val="24"/>
          <w:szCs w:val="24"/>
        </w:rPr>
        <w:t>Предметные результаты</w:t>
      </w:r>
      <w:r w:rsidRPr="00280569">
        <w:rPr>
          <w:rFonts w:ascii="Times New Roman" w:hAnsi="Times New Roman" w:cs="Times New Roman"/>
          <w:sz w:val="24"/>
          <w:szCs w:val="24"/>
        </w:rPr>
        <w:t xml:space="preserve"> освоения курса истории на уровне основного общего образования предполагают, что у учащегося сформированы:</w:t>
      </w:r>
    </w:p>
    <w:p w:rsidR="00161B45" w:rsidRPr="00280569" w:rsidRDefault="00161B45" w:rsidP="00FB2EAC">
      <w:pPr>
        <w:numPr>
          <w:ilvl w:val="0"/>
          <w:numId w:val="98"/>
        </w:numPr>
        <w:tabs>
          <w:tab w:val="left" w:pos="709"/>
          <w:tab w:val="left" w:pos="993"/>
        </w:tabs>
        <w:spacing w:after="0" w:line="240" w:lineRule="auto"/>
        <w:ind w:left="0" w:firstLine="284"/>
        <w:contextualSpacing/>
        <w:jc w:val="both"/>
        <w:rPr>
          <w:rFonts w:ascii="Times New Roman" w:hAnsi="Times New Roman" w:cs="Times New Roman"/>
          <w:sz w:val="24"/>
          <w:szCs w:val="24"/>
        </w:rPr>
      </w:pPr>
      <w:r w:rsidRPr="00280569">
        <w:rPr>
          <w:rFonts w:ascii="Times New Roman" w:hAnsi="Times New Roman" w:cs="Times New Roman"/>
          <w:sz w:val="24"/>
          <w:szCs w:val="24"/>
        </w:rPr>
        <w:t>целостные представления об историческом пути человечества, разных народов и государств как необходимой основы миропонимания и познания современного общества; о преемственности исторических эпох и непрерывности исторических процессов; о месте и роли России в мировой истории;</w:t>
      </w:r>
    </w:p>
    <w:p w:rsidR="00161B45" w:rsidRPr="00280569" w:rsidRDefault="00161B45" w:rsidP="00FB2EAC">
      <w:pPr>
        <w:numPr>
          <w:ilvl w:val="0"/>
          <w:numId w:val="98"/>
        </w:numPr>
        <w:tabs>
          <w:tab w:val="left" w:pos="709"/>
          <w:tab w:val="left" w:pos="993"/>
        </w:tabs>
        <w:spacing w:after="0" w:line="240" w:lineRule="auto"/>
        <w:ind w:left="0" w:firstLine="284"/>
        <w:contextualSpacing/>
        <w:jc w:val="both"/>
        <w:rPr>
          <w:rFonts w:ascii="Times New Roman" w:hAnsi="Times New Roman" w:cs="Times New Roman"/>
          <w:sz w:val="24"/>
          <w:szCs w:val="24"/>
        </w:rPr>
      </w:pPr>
      <w:r w:rsidRPr="00280569">
        <w:rPr>
          <w:rFonts w:ascii="Times New Roman" w:hAnsi="Times New Roman" w:cs="Times New Roman"/>
          <w:sz w:val="24"/>
          <w:szCs w:val="24"/>
        </w:rPr>
        <w:t>базовые исторические знания об основных этапах и закономерностях развития человеческого общества с древности до наших дней;</w:t>
      </w:r>
    </w:p>
    <w:p w:rsidR="00161B45" w:rsidRPr="00280569" w:rsidRDefault="00161B45" w:rsidP="00FB2EAC">
      <w:pPr>
        <w:numPr>
          <w:ilvl w:val="0"/>
          <w:numId w:val="98"/>
        </w:numPr>
        <w:tabs>
          <w:tab w:val="left" w:pos="709"/>
          <w:tab w:val="left" w:pos="993"/>
        </w:tabs>
        <w:spacing w:after="0" w:line="240" w:lineRule="auto"/>
        <w:ind w:left="0" w:firstLine="284"/>
        <w:contextualSpacing/>
        <w:jc w:val="both"/>
        <w:rPr>
          <w:rFonts w:ascii="Times New Roman" w:hAnsi="Times New Roman" w:cs="Times New Roman"/>
          <w:sz w:val="24"/>
          <w:szCs w:val="24"/>
        </w:rPr>
      </w:pPr>
      <w:r w:rsidRPr="00280569">
        <w:rPr>
          <w:rFonts w:ascii="Times New Roman" w:hAnsi="Times New Roman" w:cs="Times New Roman"/>
          <w:sz w:val="24"/>
          <w:szCs w:val="24"/>
        </w:rPr>
        <w:t>способность применять понятийный аппарат исторического знания и приемы исторического анализа для раскрытия сущности и значения событий и явлений прошлого и современности;</w:t>
      </w:r>
    </w:p>
    <w:p w:rsidR="00161B45" w:rsidRPr="00280569" w:rsidRDefault="00161B45" w:rsidP="00FB2EAC">
      <w:pPr>
        <w:numPr>
          <w:ilvl w:val="0"/>
          <w:numId w:val="98"/>
        </w:numPr>
        <w:tabs>
          <w:tab w:val="left" w:pos="709"/>
          <w:tab w:val="left" w:pos="993"/>
        </w:tabs>
        <w:spacing w:after="0" w:line="240" w:lineRule="auto"/>
        <w:ind w:left="0" w:firstLine="284"/>
        <w:contextualSpacing/>
        <w:jc w:val="both"/>
        <w:rPr>
          <w:rFonts w:ascii="Times New Roman" w:hAnsi="Times New Roman" w:cs="Times New Roman"/>
          <w:sz w:val="24"/>
          <w:szCs w:val="24"/>
        </w:rPr>
      </w:pPr>
      <w:r w:rsidRPr="00280569">
        <w:rPr>
          <w:rFonts w:ascii="Times New Roman" w:hAnsi="Times New Roman" w:cs="Times New Roman"/>
          <w:sz w:val="24"/>
          <w:szCs w:val="24"/>
        </w:rPr>
        <w:t>способность применять исторические знания для осмысления общественных событий и явлений прошлого и современности;</w:t>
      </w:r>
    </w:p>
    <w:p w:rsidR="00161B45" w:rsidRPr="00280569" w:rsidRDefault="00161B45" w:rsidP="00FB2EAC">
      <w:pPr>
        <w:numPr>
          <w:ilvl w:val="0"/>
          <w:numId w:val="98"/>
        </w:numPr>
        <w:tabs>
          <w:tab w:val="left" w:pos="709"/>
          <w:tab w:val="left" w:pos="993"/>
        </w:tabs>
        <w:spacing w:after="0" w:line="240" w:lineRule="auto"/>
        <w:ind w:left="0" w:firstLine="284"/>
        <w:contextualSpacing/>
        <w:jc w:val="both"/>
        <w:rPr>
          <w:rFonts w:ascii="Times New Roman" w:hAnsi="Times New Roman" w:cs="Times New Roman"/>
          <w:sz w:val="24"/>
          <w:szCs w:val="24"/>
        </w:rPr>
      </w:pPr>
      <w:r w:rsidRPr="00280569">
        <w:rPr>
          <w:rFonts w:ascii="Times New Roman" w:hAnsi="Times New Roman" w:cs="Times New Roman"/>
          <w:sz w:val="24"/>
          <w:szCs w:val="24"/>
        </w:rPr>
        <w:t>умение искать, анализировать, систематизировать и оценивать историческую информацию различных исторических и современных источников, раскрывая ее социальную принадлежность и познавательную ценность; способность определять и аргументировать свое отношение к ней;</w:t>
      </w:r>
    </w:p>
    <w:p w:rsidR="00161B45" w:rsidRPr="00280569" w:rsidRDefault="00161B45" w:rsidP="00FB2EAC">
      <w:pPr>
        <w:numPr>
          <w:ilvl w:val="0"/>
          <w:numId w:val="98"/>
        </w:numPr>
        <w:tabs>
          <w:tab w:val="left" w:pos="709"/>
          <w:tab w:val="left" w:pos="993"/>
        </w:tabs>
        <w:spacing w:after="0" w:line="240" w:lineRule="auto"/>
        <w:ind w:left="0" w:firstLine="284"/>
        <w:contextualSpacing/>
        <w:jc w:val="both"/>
        <w:rPr>
          <w:rFonts w:ascii="Times New Roman" w:hAnsi="Times New Roman" w:cs="Times New Roman"/>
          <w:sz w:val="24"/>
          <w:szCs w:val="24"/>
        </w:rPr>
      </w:pPr>
      <w:r w:rsidRPr="00280569">
        <w:rPr>
          <w:rFonts w:ascii="Times New Roman" w:hAnsi="Times New Roman" w:cs="Times New Roman"/>
          <w:sz w:val="24"/>
          <w:szCs w:val="24"/>
        </w:rPr>
        <w:t>умение работать с письменными, изобразительными и вещественными историческими источниками, понимать и интерпретировать содержащуюся в них информацию;</w:t>
      </w:r>
    </w:p>
    <w:p w:rsidR="00161B45" w:rsidRPr="00280569" w:rsidRDefault="00161B45" w:rsidP="00FB2EAC">
      <w:pPr>
        <w:numPr>
          <w:ilvl w:val="0"/>
          <w:numId w:val="98"/>
        </w:numPr>
        <w:tabs>
          <w:tab w:val="left" w:pos="709"/>
          <w:tab w:val="left" w:pos="993"/>
        </w:tabs>
        <w:spacing w:after="0" w:line="240" w:lineRule="auto"/>
        <w:ind w:left="0" w:firstLine="284"/>
        <w:contextualSpacing/>
        <w:jc w:val="both"/>
        <w:rPr>
          <w:rFonts w:ascii="Times New Roman" w:hAnsi="Times New Roman" w:cs="Times New Roman"/>
          <w:sz w:val="24"/>
          <w:szCs w:val="24"/>
        </w:rPr>
      </w:pPr>
      <w:r w:rsidRPr="00280569">
        <w:rPr>
          <w:rFonts w:ascii="Times New Roman" w:hAnsi="Times New Roman" w:cs="Times New Roman"/>
          <w:sz w:val="24"/>
          <w:szCs w:val="24"/>
        </w:rPr>
        <w:t>уважение к мировому и отечественному историческому наследию, культуре своего и других народов; готовность применять исторические знания для выявления и сохранения исторических и культурных памятников своей страны и мира.</w:t>
      </w:r>
    </w:p>
    <w:p w:rsidR="00161B45" w:rsidRPr="00280569" w:rsidRDefault="00161B45" w:rsidP="00FB2EAC">
      <w:pPr>
        <w:tabs>
          <w:tab w:val="left" w:pos="709"/>
        </w:tabs>
        <w:spacing w:after="0" w:line="240" w:lineRule="auto"/>
        <w:ind w:firstLine="284"/>
        <w:contextualSpacing/>
        <w:jc w:val="both"/>
        <w:rPr>
          <w:rFonts w:ascii="Times New Roman" w:hAnsi="Times New Roman" w:cs="Times New Roman"/>
          <w:b/>
          <w:sz w:val="24"/>
          <w:szCs w:val="24"/>
        </w:rPr>
      </w:pPr>
      <w:r w:rsidRPr="00280569">
        <w:rPr>
          <w:rFonts w:ascii="Times New Roman" w:hAnsi="Times New Roman" w:cs="Times New Roman"/>
          <w:b/>
          <w:sz w:val="24"/>
          <w:szCs w:val="24"/>
        </w:rPr>
        <w:t>История Древнего мира (5 класс)</w:t>
      </w:r>
    </w:p>
    <w:p w:rsidR="00161B45" w:rsidRPr="00280569" w:rsidRDefault="00161B45" w:rsidP="00FB2EAC">
      <w:pPr>
        <w:pStyle w:val="afff9"/>
        <w:tabs>
          <w:tab w:val="left" w:pos="709"/>
        </w:tabs>
        <w:spacing w:line="240" w:lineRule="auto"/>
        <w:ind w:firstLine="284"/>
        <w:contextualSpacing/>
        <w:rPr>
          <w:b/>
          <w:sz w:val="24"/>
        </w:rPr>
      </w:pPr>
      <w:r w:rsidRPr="00280569">
        <w:rPr>
          <w:b/>
          <w:sz w:val="24"/>
        </w:rPr>
        <w:t>Выпускник научится:</w:t>
      </w:r>
    </w:p>
    <w:p w:rsidR="00161B45" w:rsidRPr="00280569" w:rsidRDefault="00161B45" w:rsidP="00FB2EAC">
      <w:pPr>
        <w:tabs>
          <w:tab w:val="left" w:pos="709"/>
        </w:tabs>
        <w:spacing w:after="0" w:line="240" w:lineRule="auto"/>
        <w:ind w:firstLine="284"/>
        <w:contextualSpacing/>
        <w:jc w:val="both"/>
        <w:rPr>
          <w:rFonts w:ascii="Times New Roman" w:hAnsi="Times New Roman" w:cs="Times New Roman"/>
          <w:i/>
          <w:sz w:val="24"/>
          <w:szCs w:val="24"/>
        </w:rPr>
      </w:pPr>
      <w:r w:rsidRPr="00280569">
        <w:rPr>
          <w:rFonts w:ascii="Times New Roman" w:hAnsi="Times New Roman" w:cs="Times New Roman"/>
          <w:sz w:val="24"/>
          <w:szCs w:val="24"/>
        </w:rPr>
        <w:lastRenderedPageBreak/>
        <w:t>• определять место исторических событий во времени, объяснять смысл основных хронологических понятий, терминов (тысячелетие, век, до нашей эры, нашей эры);</w:t>
      </w:r>
    </w:p>
    <w:p w:rsidR="00161B45" w:rsidRPr="00280569" w:rsidRDefault="00161B45" w:rsidP="00FB2EAC">
      <w:pPr>
        <w:tabs>
          <w:tab w:val="left" w:pos="709"/>
        </w:tabs>
        <w:spacing w:after="0" w:line="240" w:lineRule="auto"/>
        <w:ind w:firstLine="284"/>
        <w:contextualSpacing/>
        <w:jc w:val="both"/>
        <w:rPr>
          <w:rFonts w:ascii="Times New Roman" w:hAnsi="Times New Roman" w:cs="Times New Roman"/>
          <w:i/>
          <w:sz w:val="24"/>
          <w:szCs w:val="24"/>
        </w:rPr>
      </w:pPr>
      <w:r w:rsidRPr="00280569">
        <w:rPr>
          <w:rFonts w:ascii="Times New Roman" w:hAnsi="Times New Roman" w:cs="Times New Roman"/>
          <w:sz w:val="24"/>
          <w:szCs w:val="24"/>
        </w:rPr>
        <w:t>• использовать историческую карту как источник информации о расселении человеческих общностей в эпохи первобытности и Древнего мира, расположении древних цивилизаций и государств, местах важнейших событий;</w:t>
      </w:r>
    </w:p>
    <w:p w:rsidR="00161B45" w:rsidRPr="00280569" w:rsidRDefault="00161B45" w:rsidP="00FB2EAC">
      <w:pPr>
        <w:tabs>
          <w:tab w:val="left" w:pos="709"/>
        </w:tabs>
        <w:spacing w:after="0" w:line="240" w:lineRule="auto"/>
        <w:ind w:firstLine="284"/>
        <w:contextualSpacing/>
        <w:jc w:val="both"/>
        <w:rPr>
          <w:rFonts w:ascii="Times New Roman" w:hAnsi="Times New Roman" w:cs="Times New Roman"/>
          <w:i/>
          <w:sz w:val="24"/>
          <w:szCs w:val="24"/>
        </w:rPr>
      </w:pPr>
      <w:r w:rsidRPr="00280569">
        <w:rPr>
          <w:rFonts w:ascii="Times New Roman" w:hAnsi="Times New Roman" w:cs="Times New Roman"/>
          <w:sz w:val="24"/>
          <w:szCs w:val="24"/>
        </w:rPr>
        <w:t>• проводить поиск информации в отрывках исторических текстов, материальных памятниках Древнего мира;</w:t>
      </w:r>
    </w:p>
    <w:p w:rsidR="00161B45" w:rsidRPr="00280569" w:rsidRDefault="00161B45" w:rsidP="00FB2EAC">
      <w:pPr>
        <w:tabs>
          <w:tab w:val="left" w:pos="709"/>
        </w:tabs>
        <w:spacing w:after="0" w:line="240" w:lineRule="auto"/>
        <w:ind w:firstLine="284"/>
        <w:contextualSpacing/>
        <w:jc w:val="both"/>
        <w:rPr>
          <w:rFonts w:ascii="Times New Roman" w:hAnsi="Times New Roman" w:cs="Times New Roman"/>
          <w:i/>
          <w:sz w:val="24"/>
          <w:szCs w:val="24"/>
        </w:rPr>
      </w:pPr>
      <w:r w:rsidRPr="00280569">
        <w:rPr>
          <w:rFonts w:ascii="Times New Roman" w:hAnsi="Times New Roman" w:cs="Times New Roman"/>
          <w:sz w:val="24"/>
          <w:szCs w:val="24"/>
        </w:rPr>
        <w:t>• описывать условия существования, основные занятия, образ жизни людей в древности, памятники древней культуры; рассказывать о событиях древней истории;</w:t>
      </w:r>
    </w:p>
    <w:p w:rsidR="00161B45" w:rsidRPr="00280569" w:rsidRDefault="00161B45" w:rsidP="00FB2EAC">
      <w:pPr>
        <w:tabs>
          <w:tab w:val="left" w:pos="709"/>
        </w:tabs>
        <w:spacing w:after="0" w:line="240" w:lineRule="auto"/>
        <w:ind w:firstLine="284"/>
        <w:contextualSpacing/>
        <w:jc w:val="both"/>
        <w:rPr>
          <w:rFonts w:ascii="Times New Roman" w:hAnsi="Times New Roman" w:cs="Times New Roman"/>
          <w:i/>
          <w:sz w:val="24"/>
          <w:szCs w:val="24"/>
        </w:rPr>
      </w:pPr>
      <w:r w:rsidRPr="00280569">
        <w:rPr>
          <w:rFonts w:ascii="Times New Roman" w:hAnsi="Times New Roman" w:cs="Times New Roman"/>
          <w:sz w:val="24"/>
          <w:szCs w:val="24"/>
        </w:rPr>
        <w:t>• раскрывать характерные, существенные черты: а) форм государственного устройства древних обществ (с использованием понятий «деспотия», «полис», «республика», «закон», «империя», «метрополия», «колония» и др.); б) положения основных групп населения в древневосточных и античных обществах (правители и подданные, свободные и рабы); в) религиозных верований людей в древности;</w:t>
      </w:r>
    </w:p>
    <w:p w:rsidR="00161B45" w:rsidRPr="00280569" w:rsidRDefault="00161B45" w:rsidP="00FB2EAC">
      <w:pPr>
        <w:tabs>
          <w:tab w:val="left" w:pos="709"/>
        </w:tabs>
        <w:spacing w:after="0" w:line="240" w:lineRule="auto"/>
        <w:ind w:firstLine="284"/>
        <w:contextualSpacing/>
        <w:jc w:val="both"/>
        <w:rPr>
          <w:rFonts w:ascii="Times New Roman" w:hAnsi="Times New Roman" w:cs="Times New Roman"/>
          <w:i/>
          <w:sz w:val="24"/>
          <w:szCs w:val="24"/>
        </w:rPr>
      </w:pPr>
      <w:r w:rsidRPr="00280569">
        <w:rPr>
          <w:rFonts w:ascii="Times New Roman" w:hAnsi="Times New Roman" w:cs="Times New Roman"/>
          <w:sz w:val="24"/>
          <w:szCs w:val="24"/>
        </w:rPr>
        <w:t>• объяснять, в чем заключались назначение и художественные достоинства памятников древней культуры: архитектурных сооружений, предметов быта, произведений искусства;</w:t>
      </w:r>
    </w:p>
    <w:p w:rsidR="00161B45" w:rsidRPr="00280569" w:rsidRDefault="00161B45" w:rsidP="00FB2EAC">
      <w:pPr>
        <w:tabs>
          <w:tab w:val="left" w:pos="709"/>
        </w:tabs>
        <w:spacing w:after="0" w:line="240" w:lineRule="auto"/>
        <w:ind w:firstLine="284"/>
        <w:contextualSpacing/>
        <w:jc w:val="both"/>
        <w:rPr>
          <w:rFonts w:ascii="Times New Roman" w:hAnsi="Times New Roman" w:cs="Times New Roman"/>
          <w:i/>
          <w:sz w:val="24"/>
          <w:szCs w:val="24"/>
        </w:rPr>
      </w:pPr>
      <w:r w:rsidRPr="00280569">
        <w:rPr>
          <w:rFonts w:ascii="Times New Roman" w:hAnsi="Times New Roman" w:cs="Times New Roman"/>
          <w:sz w:val="24"/>
          <w:szCs w:val="24"/>
        </w:rPr>
        <w:t>• давать оценку наиболее значительным событиям и личностям древней истории.</w:t>
      </w:r>
    </w:p>
    <w:p w:rsidR="00161B45" w:rsidRPr="00280569" w:rsidRDefault="00161B45" w:rsidP="00FB2EAC">
      <w:pPr>
        <w:tabs>
          <w:tab w:val="left" w:pos="709"/>
        </w:tabs>
        <w:spacing w:after="0" w:line="240" w:lineRule="auto"/>
        <w:ind w:firstLine="284"/>
        <w:contextualSpacing/>
        <w:jc w:val="both"/>
        <w:rPr>
          <w:rFonts w:ascii="Times New Roman" w:hAnsi="Times New Roman" w:cs="Times New Roman"/>
          <w:b/>
          <w:sz w:val="24"/>
          <w:szCs w:val="24"/>
        </w:rPr>
      </w:pPr>
      <w:r w:rsidRPr="00280569">
        <w:rPr>
          <w:rFonts w:ascii="Times New Roman" w:hAnsi="Times New Roman" w:cs="Times New Roman"/>
          <w:b/>
          <w:sz w:val="24"/>
          <w:szCs w:val="24"/>
        </w:rPr>
        <w:t>Выпускник получит возможность научиться:</w:t>
      </w:r>
    </w:p>
    <w:p w:rsidR="00161B45" w:rsidRPr="00280569" w:rsidRDefault="00161B45" w:rsidP="00FB2EAC">
      <w:pPr>
        <w:tabs>
          <w:tab w:val="left" w:pos="709"/>
        </w:tabs>
        <w:spacing w:after="0" w:line="240" w:lineRule="auto"/>
        <w:ind w:firstLine="284"/>
        <w:contextualSpacing/>
        <w:jc w:val="both"/>
        <w:rPr>
          <w:rFonts w:ascii="Times New Roman" w:hAnsi="Times New Roman" w:cs="Times New Roman"/>
          <w:i/>
          <w:sz w:val="24"/>
          <w:szCs w:val="24"/>
        </w:rPr>
      </w:pPr>
      <w:r w:rsidRPr="00280569">
        <w:rPr>
          <w:rFonts w:ascii="Times New Roman" w:hAnsi="Times New Roman" w:cs="Times New Roman"/>
          <w:i/>
          <w:sz w:val="24"/>
          <w:szCs w:val="24"/>
        </w:rPr>
        <w:t>• давать характеристику общественного строя древних государств;</w:t>
      </w:r>
    </w:p>
    <w:p w:rsidR="00161B45" w:rsidRPr="00280569" w:rsidRDefault="00161B45" w:rsidP="00FB2EAC">
      <w:pPr>
        <w:tabs>
          <w:tab w:val="left" w:pos="709"/>
        </w:tabs>
        <w:spacing w:after="0" w:line="240" w:lineRule="auto"/>
        <w:ind w:firstLine="284"/>
        <w:contextualSpacing/>
        <w:jc w:val="both"/>
        <w:rPr>
          <w:rFonts w:ascii="Times New Roman" w:hAnsi="Times New Roman" w:cs="Times New Roman"/>
          <w:i/>
          <w:sz w:val="24"/>
          <w:szCs w:val="24"/>
        </w:rPr>
      </w:pPr>
      <w:r w:rsidRPr="00280569">
        <w:rPr>
          <w:rFonts w:ascii="Times New Roman" w:hAnsi="Times New Roman" w:cs="Times New Roman"/>
          <w:sz w:val="24"/>
          <w:szCs w:val="24"/>
        </w:rPr>
        <w:t>• </w:t>
      </w:r>
      <w:r w:rsidRPr="00280569">
        <w:rPr>
          <w:rFonts w:ascii="Times New Roman" w:hAnsi="Times New Roman" w:cs="Times New Roman"/>
          <w:i/>
          <w:sz w:val="24"/>
          <w:szCs w:val="24"/>
        </w:rPr>
        <w:t>сопоставлять свидетельства различных исторических источников, выявляя в них общее и различия;</w:t>
      </w:r>
    </w:p>
    <w:p w:rsidR="00161B45" w:rsidRPr="00280569" w:rsidRDefault="00161B45" w:rsidP="00FB2EAC">
      <w:pPr>
        <w:tabs>
          <w:tab w:val="left" w:pos="709"/>
        </w:tabs>
        <w:spacing w:after="0" w:line="240" w:lineRule="auto"/>
        <w:ind w:firstLine="284"/>
        <w:contextualSpacing/>
        <w:jc w:val="both"/>
        <w:rPr>
          <w:rFonts w:ascii="Times New Roman" w:hAnsi="Times New Roman" w:cs="Times New Roman"/>
          <w:i/>
          <w:sz w:val="24"/>
          <w:szCs w:val="24"/>
        </w:rPr>
      </w:pPr>
      <w:r w:rsidRPr="00280569">
        <w:rPr>
          <w:rFonts w:ascii="Times New Roman" w:hAnsi="Times New Roman" w:cs="Times New Roman"/>
          <w:sz w:val="24"/>
          <w:szCs w:val="24"/>
        </w:rPr>
        <w:t>• </w:t>
      </w:r>
      <w:r w:rsidRPr="00280569">
        <w:rPr>
          <w:rFonts w:ascii="Times New Roman" w:hAnsi="Times New Roman" w:cs="Times New Roman"/>
          <w:i/>
          <w:sz w:val="24"/>
          <w:szCs w:val="24"/>
        </w:rPr>
        <w:t>видеть проявления влияния античного искусства в окружающей среде;</w:t>
      </w:r>
    </w:p>
    <w:p w:rsidR="00161B45" w:rsidRPr="00280569" w:rsidRDefault="00161B45" w:rsidP="00FB2EAC">
      <w:pPr>
        <w:tabs>
          <w:tab w:val="left" w:pos="709"/>
        </w:tabs>
        <w:spacing w:after="0" w:line="240" w:lineRule="auto"/>
        <w:ind w:firstLine="284"/>
        <w:contextualSpacing/>
        <w:jc w:val="both"/>
        <w:rPr>
          <w:rFonts w:ascii="Times New Roman" w:hAnsi="Times New Roman" w:cs="Times New Roman"/>
          <w:i/>
          <w:sz w:val="24"/>
          <w:szCs w:val="24"/>
        </w:rPr>
      </w:pPr>
      <w:r w:rsidRPr="00280569">
        <w:rPr>
          <w:rFonts w:ascii="Times New Roman" w:hAnsi="Times New Roman" w:cs="Times New Roman"/>
          <w:sz w:val="24"/>
          <w:szCs w:val="24"/>
        </w:rPr>
        <w:t>• </w:t>
      </w:r>
      <w:r w:rsidRPr="00280569">
        <w:rPr>
          <w:rFonts w:ascii="Times New Roman" w:hAnsi="Times New Roman" w:cs="Times New Roman"/>
          <w:i/>
          <w:sz w:val="24"/>
          <w:szCs w:val="24"/>
        </w:rPr>
        <w:t>высказывать суждения о значении и месте исторического и культурного наследия древних обществ в мировой истории.</w:t>
      </w:r>
    </w:p>
    <w:p w:rsidR="00161B45" w:rsidRPr="00280569" w:rsidRDefault="00161B45" w:rsidP="00FB2EAC">
      <w:pPr>
        <w:tabs>
          <w:tab w:val="left" w:pos="709"/>
        </w:tabs>
        <w:spacing w:after="0" w:line="240" w:lineRule="auto"/>
        <w:ind w:firstLine="284"/>
        <w:contextualSpacing/>
        <w:jc w:val="both"/>
        <w:rPr>
          <w:rFonts w:ascii="Times New Roman" w:hAnsi="Times New Roman" w:cs="Times New Roman"/>
          <w:sz w:val="24"/>
          <w:szCs w:val="24"/>
        </w:rPr>
      </w:pPr>
      <w:r w:rsidRPr="00280569">
        <w:rPr>
          <w:rFonts w:ascii="Times New Roman" w:hAnsi="Times New Roman" w:cs="Times New Roman"/>
          <w:b/>
          <w:sz w:val="24"/>
          <w:szCs w:val="24"/>
        </w:rPr>
        <w:t xml:space="preserve">История Средних веков. </w:t>
      </w:r>
      <w:r w:rsidRPr="00280569">
        <w:rPr>
          <w:rFonts w:ascii="Times New Roman" w:hAnsi="Times New Roman" w:cs="Times New Roman"/>
          <w:b/>
          <w:bCs/>
          <w:sz w:val="24"/>
          <w:szCs w:val="24"/>
        </w:rPr>
        <w:t>От Древней Руси к Российскому государству (</w:t>
      </w:r>
      <w:r w:rsidRPr="00280569">
        <w:rPr>
          <w:rFonts w:ascii="Times New Roman" w:hAnsi="Times New Roman" w:cs="Times New Roman"/>
          <w:b/>
          <w:sz w:val="24"/>
          <w:szCs w:val="24"/>
          <w:lang w:val="en-US"/>
        </w:rPr>
        <w:t>VIII</w:t>
      </w:r>
      <w:r w:rsidRPr="00280569">
        <w:rPr>
          <w:rFonts w:ascii="Times New Roman" w:hAnsi="Times New Roman" w:cs="Times New Roman"/>
          <w:b/>
          <w:sz w:val="24"/>
          <w:szCs w:val="24"/>
        </w:rPr>
        <w:t xml:space="preserve"> –</w:t>
      </w:r>
      <w:r w:rsidRPr="00280569">
        <w:rPr>
          <w:rFonts w:ascii="Times New Roman" w:hAnsi="Times New Roman" w:cs="Times New Roman"/>
          <w:b/>
          <w:sz w:val="24"/>
          <w:szCs w:val="24"/>
          <w:lang w:val="en-US"/>
        </w:rPr>
        <w:t>XV</w:t>
      </w:r>
      <w:r w:rsidRPr="00280569">
        <w:rPr>
          <w:rFonts w:ascii="Times New Roman" w:hAnsi="Times New Roman" w:cs="Times New Roman"/>
          <w:b/>
          <w:sz w:val="24"/>
          <w:szCs w:val="24"/>
        </w:rPr>
        <w:t xml:space="preserve"> вв.) (6 класс)</w:t>
      </w:r>
    </w:p>
    <w:p w:rsidR="00161B45" w:rsidRPr="00280569" w:rsidRDefault="00161B45" w:rsidP="00FB2EAC">
      <w:pPr>
        <w:pStyle w:val="afff9"/>
        <w:tabs>
          <w:tab w:val="left" w:pos="709"/>
        </w:tabs>
        <w:spacing w:line="240" w:lineRule="auto"/>
        <w:ind w:firstLine="284"/>
        <w:contextualSpacing/>
        <w:rPr>
          <w:b/>
          <w:sz w:val="24"/>
        </w:rPr>
      </w:pPr>
      <w:r w:rsidRPr="00280569">
        <w:rPr>
          <w:b/>
          <w:sz w:val="24"/>
        </w:rPr>
        <w:t>Выпускник научится:</w:t>
      </w:r>
    </w:p>
    <w:p w:rsidR="00161B45" w:rsidRPr="00280569" w:rsidRDefault="00161B45" w:rsidP="00FB2EAC">
      <w:pPr>
        <w:tabs>
          <w:tab w:val="left" w:pos="709"/>
        </w:tabs>
        <w:spacing w:after="0" w:line="240" w:lineRule="auto"/>
        <w:ind w:firstLine="284"/>
        <w:contextualSpacing/>
        <w:jc w:val="both"/>
        <w:rPr>
          <w:rFonts w:ascii="Times New Roman" w:hAnsi="Times New Roman" w:cs="Times New Roman"/>
          <w:sz w:val="24"/>
          <w:szCs w:val="24"/>
        </w:rPr>
      </w:pPr>
      <w:r w:rsidRPr="00280569">
        <w:rPr>
          <w:rFonts w:ascii="Times New Roman" w:hAnsi="Times New Roman" w:cs="Times New Roman"/>
          <w:sz w:val="24"/>
          <w:szCs w:val="24"/>
        </w:rPr>
        <w:t>• локализовать во времени общие рамки и события Средневековья, этапы становления и развития Российского государства; соотносить хронологию истории Руси и всеобщей истории;</w:t>
      </w:r>
    </w:p>
    <w:p w:rsidR="00161B45" w:rsidRPr="00280569" w:rsidRDefault="00161B45" w:rsidP="00FB2EAC">
      <w:pPr>
        <w:tabs>
          <w:tab w:val="left" w:pos="709"/>
        </w:tabs>
        <w:spacing w:after="0" w:line="240" w:lineRule="auto"/>
        <w:ind w:firstLine="284"/>
        <w:contextualSpacing/>
        <w:jc w:val="both"/>
        <w:rPr>
          <w:rFonts w:ascii="Times New Roman" w:hAnsi="Times New Roman" w:cs="Times New Roman"/>
          <w:sz w:val="24"/>
          <w:szCs w:val="24"/>
        </w:rPr>
      </w:pPr>
      <w:r w:rsidRPr="00280569">
        <w:rPr>
          <w:rFonts w:ascii="Times New Roman" w:hAnsi="Times New Roman" w:cs="Times New Roman"/>
          <w:sz w:val="24"/>
          <w:szCs w:val="24"/>
        </w:rPr>
        <w:t>• использовать историческую карту как источник информации о территории, об экономических и культурных центрах Руси и других государств в Средние века, о направлениях крупнейших передвижений людей – походов, завоеваний, колонизаций и др.;</w:t>
      </w:r>
    </w:p>
    <w:p w:rsidR="00161B45" w:rsidRPr="00280569" w:rsidRDefault="00161B45" w:rsidP="00FB2EAC">
      <w:pPr>
        <w:tabs>
          <w:tab w:val="left" w:pos="709"/>
        </w:tabs>
        <w:spacing w:after="0" w:line="240" w:lineRule="auto"/>
        <w:ind w:firstLine="284"/>
        <w:contextualSpacing/>
        <w:jc w:val="both"/>
        <w:rPr>
          <w:rFonts w:ascii="Times New Roman" w:hAnsi="Times New Roman" w:cs="Times New Roman"/>
          <w:sz w:val="24"/>
          <w:szCs w:val="24"/>
        </w:rPr>
      </w:pPr>
      <w:r w:rsidRPr="00280569">
        <w:rPr>
          <w:rFonts w:ascii="Times New Roman" w:hAnsi="Times New Roman" w:cs="Times New Roman"/>
          <w:sz w:val="24"/>
          <w:szCs w:val="24"/>
        </w:rPr>
        <w:t>• проводить поиск информации в исторических текстах, материальных исторических памятниках Средневековья;</w:t>
      </w:r>
    </w:p>
    <w:p w:rsidR="00161B45" w:rsidRPr="00280569" w:rsidRDefault="00161B45" w:rsidP="00FB2EAC">
      <w:pPr>
        <w:tabs>
          <w:tab w:val="left" w:pos="709"/>
        </w:tabs>
        <w:spacing w:after="0" w:line="240" w:lineRule="auto"/>
        <w:ind w:firstLine="284"/>
        <w:contextualSpacing/>
        <w:jc w:val="both"/>
        <w:rPr>
          <w:rFonts w:ascii="Times New Roman" w:hAnsi="Times New Roman" w:cs="Times New Roman"/>
          <w:sz w:val="24"/>
          <w:szCs w:val="24"/>
        </w:rPr>
      </w:pPr>
      <w:r w:rsidRPr="00280569">
        <w:rPr>
          <w:rFonts w:ascii="Times New Roman" w:hAnsi="Times New Roman" w:cs="Times New Roman"/>
          <w:sz w:val="24"/>
          <w:szCs w:val="24"/>
        </w:rPr>
        <w:t>• составлять описание образа жизни различных групп населения в средневековых обществах на Руси и в других странах, памятников материальной и художественной культуры; рассказывать о значительных событиях средневековой истории;</w:t>
      </w:r>
    </w:p>
    <w:p w:rsidR="00161B45" w:rsidRPr="00280569" w:rsidRDefault="00161B45" w:rsidP="00FB2EAC">
      <w:pPr>
        <w:tabs>
          <w:tab w:val="left" w:pos="709"/>
        </w:tabs>
        <w:spacing w:after="0" w:line="240" w:lineRule="auto"/>
        <w:ind w:firstLine="284"/>
        <w:contextualSpacing/>
        <w:jc w:val="both"/>
        <w:rPr>
          <w:rFonts w:ascii="Times New Roman" w:hAnsi="Times New Roman" w:cs="Times New Roman"/>
          <w:sz w:val="24"/>
          <w:szCs w:val="24"/>
        </w:rPr>
      </w:pPr>
      <w:r w:rsidRPr="00280569">
        <w:rPr>
          <w:rFonts w:ascii="Times New Roman" w:hAnsi="Times New Roman" w:cs="Times New Roman"/>
          <w:sz w:val="24"/>
          <w:szCs w:val="24"/>
        </w:rPr>
        <w:t>• раскрывать характерные, существенные черты: а) экономических и социальных отношений, политического строя на Руси и в других государствах; б) ценностей, господствовавших в средневековых обществах, религиозных воззрений, представлений средневекового человека о мире;</w:t>
      </w:r>
    </w:p>
    <w:p w:rsidR="00161B45" w:rsidRPr="00280569" w:rsidRDefault="00161B45" w:rsidP="00FB2EAC">
      <w:pPr>
        <w:tabs>
          <w:tab w:val="left" w:pos="709"/>
        </w:tabs>
        <w:spacing w:after="0" w:line="240" w:lineRule="auto"/>
        <w:ind w:firstLine="284"/>
        <w:contextualSpacing/>
        <w:jc w:val="both"/>
        <w:rPr>
          <w:rFonts w:ascii="Times New Roman" w:hAnsi="Times New Roman" w:cs="Times New Roman"/>
          <w:sz w:val="24"/>
          <w:szCs w:val="24"/>
        </w:rPr>
      </w:pPr>
      <w:r w:rsidRPr="00280569">
        <w:rPr>
          <w:rFonts w:ascii="Times New Roman" w:hAnsi="Times New Roman" w:cs="Times New Roman"/>
          <w:sz w:val="24"/>
          <w:szCs w:val="24"/>
        </w:rPr>
        <w:t>• объяснять причины и следствия ключевых событий отечественной и всеобщей истории Средних веков;</w:t>
      </w:r>
    </w:p>
    <w:p w:rsidR="00161B45" w:rsidRPr="00280569" w:rsidRDefault="00161B45" w:rsidP="00FB2EAC">
      <w:pPr>
        <w:tabs>
          <w:tab w:val="left" w:pos="709"/>
        </w:tabs>
        <w:spacing w:after="0" w:line="240" w:lineRule="auto"/>
        <w:ind w:firstLine="284"/>
        <w:contextualSpacing/>
        <w:jc w:val="both"/>
        <w:rPr>
          <w:rFonts w:ascii="Times New Roman" w:hAnsi="Times New Roman" w:cs="Times New Roman"/>
          <w:sz w:val="24"/>
          <w:szCs w:val="24"/>
        </w:rPr>
      </w:pPr>
      <w:r w:rsidRPr="00280569">
        <w:rPr>
          <w:rFonts w:ascii="Times New Roman" w:hAnsi="Times New Roman" w:cs="Times New Roman"/>
          <w:sz w:val="24"/>
          <w:szCs w:val="24"/>
        </w:rPr>
        <w:t>• сопоставлять развитие Руси и других стран в период Средневековья, показывать общие черты и особенности (в связи с понятиями «политическая раздробленность», «централизованное государство» и др.);</w:t>
      </w:r>
    </w:p>
    <w:p w:rsidR="00161B45" w:rsidRPr="00280569" w:rsidRDefault="00161B45" w:rsidP="00FB2EAC">
      <w:pPr>
        <w:tabs>
          <w:tab w:val="left" w:pos="709"/>
        </w:tabs>
        <w:spacing w:after="0" w:line="240" w:lineRule="auto"/>
        <w:ind w:firstLine="284"/>
        <w:contextualSpacing/>
        <w:jc w:val="both"/>
        <w:rPr>
          <w:rFonts w:ascii="Times New Roman" w:hAnsi="Times New Roman" w:cs="Times New Roman"/>
          <w:sz w:val="24"/>
          <w:szCs w:val="24"/>
        </w:rPr>
      </w:pPr>
      <w:r w:rsidRPr="00280569">
        <w:rPr>
          <w:rFonts w:ascii="Times New Roman" w:hAnsi="Times New Roman" w:cs="Times New Roman"/>
          <w:sz w:val="24"/>
          <w:szCs w:val="24"/>
        </w:rPr>
        <w:t>• давать оценку событиям и личностям отечественной и всеобщей истории Средних веков.</w:t>
      </w:r>
    </w:p>
    <w:p w:rsidR="00161B45" w:rsidRPr="00280569" w:rsidRDefault="00161B45" w:rsidP="00FB2EAC">
      <w:pPr>
        <w:tabs>
          <w:tab w:val="left" w:pos="709"/>
        </w:tabs>
        <w:spacing w:after="0" w:line="240" w:lineRule="auto"/>
        <w:ind w:firstLine="284"/>
        <w:contextualSpacing/>
        <w:jc w:val="both"/>
        <w:rPr>
          <w:rFonts w:ascii="Times New Roman" w:hAnsi="Times New Roman" w:cs="Times New Roman"/>
          <w:b/>
          <w:sz w:val="24"/>
          <w:szCs w:val="24"/>
        </w:rPr>
      </w:pPr>
      <w:r w:rsidRPr="00280569">
        <w:rPr>
          <w:rFonts w:ascii="Times New Roman" w:hAnsi="Times New Roman" w:cs="Times New Roman"/>
          <w:b/>
          <w:sz w:val="24"/>
          <w:szCs w:val="24"/>
        </w:rPr>
        <w:t>Выпускник получит возможность научиться:</w:t>
      </w:r>
    </w:p>
    <w:p w:rsidR="00161B45" w:rsidRPr="00280569" w:rsidRDefault="00161B45" w:rsidP="00FB2EAC">
      <w:pPr>
        <w:tabs>
          <w:tab w:val="left" w:pos="709"/>
        </w:tabs>
        <w:spacing w:after="0" w:line="240" w:lineRule="auto"/>
        <w:ind w:firstLine="284"/>
        <w:contextualSpacing/>
        <w:jc w:val="both"/>
        <w:rPr>
          <w:rFonts w:ascii="Times New Roman" w:hAnsi="Times New Roman" w:cs="Times New Roman"/>
          <w:i/>
          <w:sz w:val="24"/>
          <w:szCs w:val="24"/>
        </w:rPr>
      </w:pPr>
      <w:r w:rsidRPr="00280569">
        <w:rPr>
          <w:rFonts w:ascii="Times New Roman" w:hAnsi="Times New Roman" w:cs="Times New Roman"/>
          <w:sz w:val="24"/>
          <w:szCs w:val="24"/>
        </w:rPr>
        <w:lastRenderedPageBreak/>
        <w:t>• </w:t>
      </w:r>
      <w:r w:rsidRPr="00280569">
        <w:rPr>
          <w:rFonts w:ascii="Times New Roman" w:hAnsi="Times New Roman" w:cs="Times New Roman"/>
          <w:i/>
          <w:sz w:val="24"/>
          <w:szCs w:val="24"/>
        </w:rPr>
        <w:t>давать сопоставительную характеристику политического устройства государств Средневековья (Русь, Запад, Восток);</w:t>
      </w:r>
    </w:p>
    <w:p w:rsidR="00161B45" w:rsidRPr="00280569" w:rsidRDefault="00161B45" w:rsidP="00FB2EAC">
      <w:pPr>
        <w:tabs>
          <w:tab w:val="left" w:pos="709"/>
        </w:tabs>
        <w:spacing w:after="0" w:line="240" w:lineRule="auto"/>
        <w:ind w:firstLine="284"/>
        <w:contextualSpacing/>
        <w:jc w:val="both"/>
        <w:rPr>
          <w:rFonts w:ascii="Times New Roman" w:hAnsi="Times New Roman" w:cs="Times New Roman"/>
          <w:i/>
          <w:sz w:val="24"/>
          <w:szCs w:val="24"/>
        </w:rPr>
      </w:pPr>
      <w:r w:rsidRPr="00280569">
        <w:rPr>
          <w:rFonts w:ascii="Times New Roman" w:hAnsi="Times New Roman" w:cs="Times New Roman"/>
          <w:sz w:val="24"/>
          <w:szCs w:val="24"/>
        </w:rPr>
        <w:t>• </w:t>
      </w:r>
      <w:r w:rsidRPr="00280569">
        <w:rPr>
          <w:rFonts w:ascii="Times New Roman" w:hAnsi="Times New Roman" w:cs="Times New Roman"/>
          <w:i/>
          <w:sz w:val="24"/>
          <w:szCs w:val="24"/>
        </w:rPr>
        <w:t>сравнивать свидетельства различных исторических источников, выявляя в них общее и различия;</w:t>
      </w:r>
    </w:p>
    <w:p w:rsidR="00161B45" w:rsidRPr="00280569" w:rsidRDefault="00161B45" w:rsidP="00FB2EAC">
      <w:pPr>
        <w:tabs>
          <w:tab w:val="left" w:pos="709"/>
        </w:tabs>
        <w:spacing w:after="0" w:line="240" w:lineRule="auto"/>
        <w:ind w:firstLine="284"/>
        <w:contextualSpacing/>
        <w:jc w:val="both"/>
        <w:rPr>
          <w:rFonts w:ascii="Times New Roman" w:hAnsi="Times New Roman" w:cs="Times New Roman"/>
          <w:i/>
          <w:sz w:val="24"/>
          <w:szCs w:val="24"/>
        </w:rPr>
      </w:pPr>
      <w:r w:rsidRPr="00280569">
        <w:rPr>
          <w:rFonts w:ascii="Times New Roman" w:hAnsi="Times New Roman" w:cs="Times New Roman"/>
          <w:sz w:val="24"/>
          <w:szCs w:val="24"/>
        </w:rPr>
        <w:t>• </w:t>
      </w:r>
      <w:r w:rsidRPr="00280569">
        <w:rPr>
          <w:rFonts w:ascii="Times New Roman" w:hAnsi="Times New Roman" w:cs="Times New Roman"/>
          <w:i/>
          <w:sz w:val="24"/>
          <w:szCs w:val="24"/>
        </w:rPr>
        <w:t>составлять на основе информации учебника и дополнительной литературы описания памятников средневековой культуры Руси и других стран, объяснять, в чем заключаются их художественные достоинства и значение.</w:t>
      </w:r>
    </w:p>
    <w:p w:rsidR="00161B45" w:rsidRPr="00280569" w:rsidRDefault="00161B45" w:rsidP="00FB2EAC">
      <w:pPr>
        <w:tabs>
          <w:tab w:val="left" w:pos="709"/>
        </w:tabs>
        <w:spacing w:after="0" w:line="240" w:lineRule="auto"/>
        <w:ind w:firstLine="284"/>
        <w:contextualSpacing/>
        <w:jc w:val="both"/>
        <w:rPr>
          <w:rFonts w:ascii="Times New Roman" w:hAnsi="Times New Roman" w:cs="Times New Roman"/>
          <w:i/>
          <w:sz w:val="24"/>
          <w:szCs w:val="24"/>
        </w:rPr>
      </w:pPr>
      <w:r w:rsidRPr="00280569">
        <w:rPr>
          <w:rFonts w:ascii="Times New Roman" w:hAnsi="Times New Roman" w:cs="Times New Roman"/>
          <w:b/>
          <w:sz w:val="24"/>
          <w:szCs w:val="24"/>
        </w:rPr>
        <w:t xml:space="preserve">История Нового времени. </w:t>
      </w:r>
      <w:r w:rsidRPr="00280569">
        <w:rPr>
          <w:rFonts w:ascii="Times New Roman" w:hAnsi="Times New Roman" w:cs="Times New Roman"/>
          <w:b/>
          <w:bCs/>
          <w:sz w:val="24"/>
          <w:szCs w:val="24"/>
        </w:rPr>
        <w:t>Россия в XVI – Х</w:t>
      </w:r>
      <w:r w:rsidRPr="00280569">
        <w:rPr>
          <w:rFonts w:ascii="Times New Roman" w:hAnsi="Times New Roman" w:cs="Times New Roman"/>
          <w:b/>
          <w:bCs/>
          <w:sz w:val="24"/>
          <w:szCs w:val="24"/>
          <w:lang w:val="en-US"/>
        </w:rPr>
        <w:t>I</w:t>
      </w:r>
      <w:r w:rsidRPr="00280569">
        <w:rPr>
          <w:rFonts w:ascii="Times New Roman" w:hAnsi="Times New Roman" w:cs="Times New Roman"/>
          <w:b/>
          <w:bCs/>
          <w:sz w:val="24"/>
          <w:szCs w:val="24"/>
        </w:rPr>
        <w:t>Х веках</w:t>
      </w:r>
      <w:r w:rsidRPr="00280569">
        <w:rPr>
          <w:rFonts w:ascii="Times New Roman" w:hAnsi="Times New Roman" w:cs="Times New Roman"/>
          <w:b/>
          <w:sz w:val="24"/>
          <w:szCs w:val="24"/>
        </w:rPr>
        <w:t xml:space="preserve"> (7</w:t>
      </w:r>
      <w:r w:rsidRPr="00280569">
        <w:rPr>
          <w:rFonts w:ascii="Times New Roman" w:hAnsi="Times New Roman" w:cs="Times New Roman"/>
          <w:sz w:val="24"/>
          <w:szCs w:val="24"/>
        </w:rPr>
        <w:t>–</w:t>
      </w:r>
      <w:r w:rsidRPr="00280569">
        <w:rPr>
          <w:rFonts w:ascii="Times New Roman" w:hAnsi="Times New Roman" w:cs="Times New Roman"/>
          <w:b/>
          <w:sz w:val="24"/>
          <w:szCs w:val="24"/>
        </w:rPr>
        <w:t>9 класс)</w:t>
      </w:r>
    </w:p>
    <w:p w:rsidR="00161B45" w:rsidRPr="00280569" w:rsidRDefault="00161B45" w:rsidP="00FB2EAC">
      <w:pPr>
        <w:pStyle w:val="afff9"/>
        <w:tabs>
          <w:tab w:val="left" w:pos="709"/>
        </w:tabs>
        <w:spacing w:line="240" w:lineRule="auto"/>
        <w:ind w:firstLine="284"/>
        <w:contextualSpacing/>
        <w:rPr>
          <w:b/>
          <w:sz w:val="24"/>
        </w:rPr>
      </w:pPr>
      <w:r w:rsidRPr="00280569">
        <w:rPr>
          <w:b/>
          <w:sz w:val="24"/>
        </w:rPr>
        <w:t>Выпускник научится:</w:t>
      </w:r>
    </w:p>
    <w:p w:rsidR="00161B45" w:rsidRPr="00280569" w:rsidRDefault="00161B45" w:rsidP="00FB2EAC">
      <w:pPr>
        <w:tabs>
          <w:tab w:val="left" w:pos="709"/>
        </w:tabs>
        <w:spacing w:after="0" w:line="240" w:lineRule="auto"/>
        <w:ind w:firstLine="284"/>
        <w:contextualSpacing/>
        <w:jc w:val="both"/>
        <w:rPr>
          <w:rFonts w:ascii="Times New Roman" w:hAnsi="Times New Roman" w:cs="Times New Roman"/>
          <w:sz w:val="24"/>
          <w:szCs w:val="24"/>
        </w:rPr>
      </w:pPr>
      <w:r w:rsidRPr="00280569">
        <w:rPr>
          <w:rFonts w:ascii="Times New Roman" w:hAnsi="Times New Roman" w:cs="Times New Roman"/>
          <w:sz w:val="24"/>
          <w:szCs w:val="24"/>
        </w:rPr>
        <w:t>• локализовать во времени хронологические рамки и рубежные события Нового времени как исторической эпохи, основные этапы отечественной и всеобщей истории Нового времени; соотносить хронологию истории России и всеобщей истории в Новое время;</w:t>
      </w:r>
    </w:p>
    <w:p w:rsidR="00161B45" w:rsidRPr="00280569" w:rsidRDefault="00161B45" w:rsidP="00FB2EAC">
      <w:pPr>
        <w:tabs>
          <w:tab w:val="left" w:pos="709"/>
        </w:tabs>
        <w:spacing w:after="0" w:line="240" w:lineRule="auto"/>
        <w:ind w:firstLine="284"/>
        <w:contextualSpacing/>
        <w:jc w:val="both"/>
        <w:rPr>
          <w:rFonts w:ascii="Times New Roman" w:hAnsi="Times New Roman" w:cs="Times New Roman"/>
          <w:sz w:val="24"/>
          <w:szCs w:val="24"/>
        </w:rPr>
      </w:pPr>
      <w:r w:rsidRPr="00280569">
        <w:rPr>
          <w:rFonts w:ascii="Times New Roman" w:hAnsi="Times New Roman" w:cs="Times New Roman"/>
          <w:sz w:val="24"/>
          <w:szCs w:val="24"/>
        </w:rPr>
        <w:t>• использовать историческую карту как источник информации о границах России и других государств в Новое время, об основных процессах социально-экономического развития, о местах важнейших событий, направлениях значительных передвижений – походов, завоеваний, колонизации и др.;</w:t>
      </w:r>
    </w:p>
    <w:p w:rsidR="00161B45" w:rsidRPr="00280569" w:rsidRDefault="00161B45" w:rsidP="00FB2EAC">
      <w:pPr>
        <w:tabs>
          <w:tab w:val="left" w:pos="709"/>
        </w:tabs>
        <w:spacing w:after="0" w:line="240" w:lineRule="auto"/>
        <w:ind w:firstLine="284"/>
        <w:contextualSpacing/>
        <w:jc w:val="both"/>
        <w:rPr>
          <w:rFonts w:ascii="Times New Roman" w:hAnsi="Times New Roman" w:cs="Times New Roman"/>
          <w:sz w:val="24"/>
          <w:szCs w:val="24"/>
        </w:rPr>
      </w:pPr>
      <w:r w:rsidRPr="00280569">
        <w:rPr>
          <w:rFonts w:ascii="Times New Roman" w:hAnsi="Times New Roman" w:cs="Times New Roman"/>
          <w:sz w:val="24"/>
          <w:szCs w:val="24"/>
        </w:rPr>
        <w:t xml:space="preserve">• анализировать информацию различных источников по отечественной и всеобщей истории Нового времени; </w:t>
      </w:r>
    </w:p>
    <w:p w:rsidR="00161B45" w:rsidRPr="00280569" w:rsidRDefault="00161B45" w:rsidP="00FB2EAC">
      <w:pPr>
        <w:tabs>
          <w:tab w:val="left" w:pos="709"/>
        </w:tabs>
        <w:spacing w:after="0" w:line="240" w:lineRule="auto"/>
        <w:ind w:firstLine="284"/>
        <w:contextualSpacing/>
        <w:jc w:val="both"/>
        <w:rPr>
          <w:rFonts w:ascii="Times New Roman" w:hAnsi="Times New Roman" w:cs="Times New Roman"/>
          <w:sz w:val="24"/>
          <w:szCs w:val="24"/>
        </w:rPr>
      </w:pPr>
      <w:r w:rsidRPr="00280569">
        <w:rPr>
          <w:rFonts w:ascii="Times New Roman" w:hAnsi="Times New Roman" w:cs="Times New Roman"/>
          <w:sz w:val="24"/>
          <w:szCs w:val="24"/>
        </w:rPr>
        <w:t>• составлять описание положения и образа жизни основных социальных групп в России и других странах в Новое время, памятников материальной и художественной культуры; рассказывать о значительных событиях и личностях отечественной и всеобщей истории Нового времени;</w:t>
      </w:r>
    </w:p>
    <w:p w:rsidR="00161B45" w:rsidRPr="00280569" w:rsidRDefault="00161B45" w:rsidP="00FB2EAC">
      <w:pPr>
        <w:tabs>
          <w:tab w:val="left" w:pos="709"/>
        </w:tabs>
        <w:spacing w:after="0" w:line="240" w:lineRule="auto"/>
        <w:ind w:firstLine="284"/>
        <w:contextualSpacing/>
        <w:jc w:val="both"/>
        <w:rPr>
          <w:rFonts w:ascii="Times New Roman" w:hAnsi="Times New Roman" w:cs="Times New Roman"/>
          <w:sz w:val="24"/>
          <w:szCs w:val="24"/>
        </w:rPr>
      </w:pPr>
      <w:r w:rsidRPr="00280569">
        <w:rPr>
          <w:rFonts w:ascii="Times New Roman" w:hAnsi="Times New Roman" w:cs="Times New Roman"/>
          <w:sz w:val="24"/>
          <w:szCs w:val="24"/>
        </w:rPr>
        <w:t>• систематизировать исторический материал, содержащийся в учебной и дополнительной литературе по отечественной и всеобщей истории Нового времени;</w:t>
      </w:r>
    </w:p>
    <w:p w:rsidR="00161B45" w:rsidRPr="00280569" w:rsidRDefault="00161B45" w:rsidP="00FB2EAC">
      <w:pPr>
        <w:tabs>
          <w:tab w:val="left" w:pos="709"/>
        </w:tabs>
        <w:spacing w:after="0" w:line="240" w:lineRule="auto"/>
        <w:ind w:firstLine="284"/>
        <w:contextualSpacing/>
        <w:jc w:val="both"/>
        <w:rPr>
          <w:rFonts w:ascii="Times New Roman" w:hAnsi="Times New Roman" w:cs="Times New Roman"/>
          <w:sz w:val="24"/>
          <w:szCs w:val="24"/>
        </w:rPr>
      </w:pPr>
      <w:r w:rsidRPr="00280569">
        <w:rPr>
          <w:rFonts w:ascii="Times New Roman" w:hAnsi="Times New Roman" w:cs="Times New Roman"/>
          <w:sz w:val="24"/>
          <w:szCs w:val="24"/>
        </w:rPr>
        <w:t>• раскрывать характерные, существенные черты: а) экономического и социального развития России и других стран в Новое время; б) эволюции политического строя (включая понятия «монархия», «самодержавие», «абсолютизм» и др.); в) развития общественного движения («консерватизм», «либерализм», «социализм»); г) представлений о мире и общественных ценностях; д) художественной культуры Нового времени;</w:t>
      </w:r>
    </w:p>
    <w:p w:rsidR="00161B45" w:rsidRPr="00280569" w:rsidRDefault="00161B45" w:rsidP="00FB2EAC">
      <w:pPr>
        <w:tabs>
          <w:tab w:val="left" w:pos="709"/>
        </w:tabs>
        <w:spacing w:after="0" w:line="240" w:lineRule="auto"/>
        <w:ind w:firstLine="284"/>
        <w:contextualSpacing/>
        <w:jc w:val="both"/>
        <w:rPr>
          <w:rFonts w:ascii="Times New Roman" w:hAnsi="Times New Roman" w:cs="Times New Roman"/>
          <w:sz w:val="24"/>
          <w:szCs w:val="24"/>
        </w:rPr>
      </w:pPr>
      <w:r w:rsidRPr="00280569">
        <w:rPr>
          <w:rFonts w:ascii="Times New Roman" w:hAnsi="Times New Roman" w:cs="Times New Roman"/>
          <w:sz w:val="24"/>
          <w:szCs w:val="24"/>
        </w:rPr>
        <w:t>• объяснять причины и следствия ключевых событий и процессов отечественной и всеобщей истории Нового времени (социальных движений, реформ и революций, взаимодействий между народами и др.);</w:t>
      </w:r>
    </w:p>
    <w:p w:rsidR="00161B45" w:rsidRPr="00280569" w:rsidRDefault="00161B45" w:rsidP="00FB2EAC">
      <w:pPr>
        <w:tabs>
          <w:tab w:val="left" w:pos="709"/>
        </w:tabs>
        <w:spacing w:after="0" w:line="240" w:lineRule="auto"/>
        <w:ind w:firstLine="284"/>
        <w:contextualSpacing/>
        <w:jc w:val="both"/>
        <w:rPr>
          <w:rFonts w:ascii="Times New Roman" w:hAnsi="Times New Roman" w:cs="Times New Roman"/>
          <w:sz w:val="24"/>
          <w:szCs w:val="24"/>
        </w:rPr>
      </w:pPr>
      <w:r w:rsidRPr="00280569">
        <w:rPr>
          <w:rFonts w:ascii="Times New Roman" w:hAnsi="Times New Roman" w:cs="Times New Roman"/>
          <w:sz w:val="24"/>
          <w:szCs w:val="24"/>
        </w:rPr>
        <w:t>• сопоставлять развитие России и других стран в Новое время, сравнивать исторические ситуации и события;</w:t>
      </w:r>
    </w:p>
    <w:p w:rsidR="00161B45" w:rsidRPr="00280569" w:rsidRDefault="00161B45" w:rsidP="00FB2EAC">
      <w:pPr>
        <w:tabs>
          <w:tab w:val="left" w:pos="709"/>
        </w:tabs>
        <w:spacing w:after="0" w:line="240" w:lineRule="auto"/>
        <w:ind w:firstLine="284"/>
        <w:contextualSpacing/>
        <w:jc w:val="both"/>
        <w:rPr>
          <w:rFonts w:ascii="Times New Roman" w:hAnsi="Times New Roman" w:cs="Times New Roman"/>
          <w:sz w:val="24"/>
          <w:szCs w:val="24"/>
        </w:rPr>
      </w:pPr>
      <w:r w:rsidRPr="00280569">
        <w:rPr>
          <w:rFonts w:ascii="Times New Roman" w:hAnsi="Times New Roman" w:cs="Times New Roman"/>
          <w:sz w:val="24"/>
          <w:szCs w:val="24"/>
        </w:rPr>
        <w:t>• давать оценку событиям и личностям отечественной и всеобщей истории Нового времени.</w:t>
      </w:r>
    </w:p>
    <w:p w:rsidR="00161B45" w:rsidRPr="00280569" w:rsidRDefault="00161B45" w:rsidP="00FB2EAC">
      <w:pPr>
        <w:tabs>
          <w:tab w:val="left" w:pos="709"/>
        </w:tabs>
        <w:spacing w:after="0" w:line="240" w:lineRule="auto"/>
        <w:ind w:firstLine="284"/>
        <w:contextualSpacing/>
        <w:jc w:val="both"/>
        <w:rPr>
          <w:rFonts w:ascii="Times New Roman" w:hAnsi="Times New Roman" w:cs="Times New Roman"/>
          <w:b/>
          <w:sz w:val="24"/>
          <w:szCs w:val="24"/>
        </w:rPr>
      </w:pPr>
      <w:r w:rsidRPr="00280569">
        <w:rPr>
          <w:rFonts w:ascii="Times New Roman" w:hAnsi="Times New Roman" w:cs="Times New Roman"/>
          <w:b/>
          <w:sz w:val="24"/>
          <w:szCs w:val="24"/>
        </w:rPr>
        <w:t>Выпускник получит возможность научиться:</w:t>
      </w:r>
    </w:p>
    <w:p w:rsidR="00161B45" w:rsidRPr="00280569" w:rsidRDefault="00161B45" w:rsidP="00FB2EAC">
      <w:pPr>
        <w:tabs>
          <w:tab w:val="left" w:pos="709"/>
        </w:tabs>
        <w:spacing w:after="0" w:line="240" w:lineRule="auto"/>
        <w:ind w:firstLine="284"/>
        <w:contextualSpacing/>
        <w:jc w:val="both"/>
        <w:rPr>
          <w:rFonts w:ascii="Times New Roman" w:hAnsi="Times New Roman" w:cs="Times New Roman"/>
          <w:i/>
          <w:sz w:val="24"/>
          <w:szCs w:val="24"/>
        </w:rPr>
      </w:pPr>
      <w:r w:rsidRPr="00280569">
        <w:rPr>
          <w:rFonts w:ascii="Times New Roman" w:hAnsi="Times New Roman" w:cs="Times New Roman"/>
          <w:sz w:val="24"/>
          <w:szCs w:val="24"/>
        </w:rPr>
        <w:t>• </w:t>
      </w:r>
      <w:r w:rsidRPr="00280569">
        <w:rPr>
          <w:rFonts w:ascii="Times New Roman" w:hAnsi="Times New Roman" w:cs="Times New Roman"/>
          <w:i/>
          <w:sz w:val="24"/>
          <w:szCs w:val="24"/>
        </w:rPr>
        <w:t>используя историческую карту, характеризовать социально-экономическое и политическое развитие России, других государств в Новое время;</w:t>
      </w:r>
    </w:p>
    <w:p w:rsidR="00161B45" w:rsidRPr="00280569" w:rsidRDefault="00161B45" w:rsidP="00FB2EAC">
      <w:pPr>
        <w:tabs>
          <w:tab w:val="left" w:pos="709"/>
        </w:tabs>
        <w:spacing w:after="0" w:line="240" w:lineRule="auto"/>
        <w:ind w:firstLine="284"/>
        <w:contextualSpacing/>
        <w:jc w:val="both"/>
        <w:rPr>
          <w:rFonts w:ascii="Times New Roman" w:hAnsi="Times New Roman" w:cs="Times New Roman"/>
          <w:i/>
          <w:sz w:val="24"/>
          <w:szCs w:val="24"/>
        </w:rPr>
      </w:pPr>
      <w:r w:rsidRPr="00280569">
        <w:rPr>
          <w:rFonts w:ascii="Times New Roman" w:hAnsi="Times New Roman" w:cs="Times New Roman"/>
          <w:sz w:val="24"/>
          <w:szCs w:val="24"/>
        </w:rPr>
        <w:t>• </w:t>
      </w:r>
      <w:r w:rsidRPr="00280569">
        <w:rPr>
          <w:rFonts w:ascii="Times New Roman" w:hAnsi="Times New Roman" w:cs="Times New Roman"/>
          <w:i/>
          <w:sz w:val="24"/>
          <w:szCs w:val="24"/>
        </w:rPr>
        <w:t>использовать элементы источниковедческого анализа при работе с историческими материалами (определение принадлежности и достоверности источника, позиций автора и др.);</w:t>
      </w:r>
    </w:p>
    <w:p w:rsidR="00161B45" w:rsidRPr="00280569" w:rsidRDefault="00161B45" w:rsidP="00FB2EAC">
      <w:pPr>
        <w:tabs>
          <w:tab w:val="left" w:pos="709"/>
        </w:tabs>
        <w:spacing w:after="0" w:line="240" w:lineRule="auto"/>
        <w:ind w:firstLine="284"/>
        <w:contextualSpacing/>
        <w:jc w:val="both"/>
        <w:rPr>
          <w:rFonts w:ascii="Times New Roman" w:hAnsi="Times New Roman" w:cs="Times New Roman"/>
          <w:i/>
          <w:sz w:val="24"/>
          <w:szCs w:val="24"/>
        </w:rPr>
      </w:pPr>
      <w:r w:rsidRPr="00280569">
        <w:rPr>
          <w:rFonts w:ascii="Times New Roman" w:hAnsi="Times New Roman" w:cs="Times New Roman"/>
          <w:sz w:val="24"/>
          <w:szCs w:val="24"/>
        </w:rPr>
        <w:t>• </w:t>
      </w:r>
      <w:r w:rsidRPr="00280569">
        <w:rPr>
          <w:rFonts w:ascii="Times New Roman" w:hAnsi="Times New Roman" w:cs="Times New Roman"/>
          <w:i/>
          <w:sz w:val="24"/>
          <w:szCs w:val="24"/>
        </w:rPr>
        <w:t xml:space="preserve">сравнивать развитие России и других стран в Новое время, объяснять, в чем заключались общие черты и особенности; </w:t>
      </w:r>
    </w:p>
    <w:p w:rsidR="00161B45" w:rsidRPr="00280569" w:rsidRDefault="00161B45" w:rsidP="00FB2EAC">
      <w:pPr>
        <w:tabs>
          <w:tab w:val="left" w:pos="709"/>
        </w:tabs>
        <w:spacing w:after="0" w:line="240" w:lineRule="auto"/>
        <w:ind w:firstLine="284"/>
        <w:contextualSpacing/>
        <w:jc w:val="both"/>
        <w:rPr>
          <w:rFonts w:ascii="Times New Roman" w:hAnsi="Times New Roman" w:cs="Times New Roman"/>
          <w:b/>
          <w:i/>
          <w:sz w:val="24"/>
          <w:szCs w:val="24"/>
        </w:rPr>
      </w:pPr>
      <w:r w:rsidRPr="00280569">
        <w:rPr>
          <w:rFonts w:ascii="Times New Roman" w:hAnsi="Times New Roman" w:cs="Times New Roman"/>
          <w:sz w:val="24"/>
          <w:szCs w:val="24"/>
        </w:rPr>
        <w:t>• </w:t>
      </w:r>
      <w:r w:rsidRPr="00280569">
        <w:rPr>
          <w:rFonts w:ascii="Times New Roman" w:hAnsi="Times New Roman" w:cs="Times New Roman"/>
          <w:i/>
          <w:sz w:val="24"/>
          <w:szCs w:val="24"/>
        </w:rPr>
        <w:t>применять знания по истории России и своего края в Новое время при составлении описаний исторических и культурных памятников своего города, края и т. д.</w:t>
      </w:r>
    </w:p>
    <w:p w:rsidR="00161B45" w:rsidRPr="00280569" w:rsidRDefault="00161B45" w:rsidP="00FB2EAC">
      <w:pPr>
        <w:pStyle w:val="3"/>
        <w:tabs>
          <w:tab w:val="left" w:pos="709"/>
        </w:tabs>
        <w:spacing w:before="0" w:beforeAutospacing="0" w:after="0" w:afterAutospacing="0"/>
        <w:ind w:firstLine="284"/>
        <w:contextualSpacing/>
        <w:jc w:val="both"/>
        <w:rPr>
          <w:sz w:val="24"/>
          <w:szCs w:val="24"/>
        </w:rPr>
      </w:pPr>
      <w:bookmarkStart w:id="48" w:name="_Toc409691636"/>
    </w:p>
    <w:p w:rsidR="00161B45" w:rsidRPr="002B6D4A" w:rsidRDefault="00161B45" w:rsidP="00FB2EAC">
      <w:pPr>
        <w:pStyle w:val="4"/>
        <w:tabs>
          <w:tab w:val="left" w:pos="709"/>
        </w:tabs>
        <w:spacing w:before="0" w:line="240" w:lineRule="auto"/>
        <w:ind w:left="0" w:firstLine="284"/>
        <w:contextualSpacing/>
        <w:jc w:val="both"/>
        <w:rPr>
          <w:sz w:val="24"/>
          <w:szCs w:val="24"/>
          <w:lang w:val="ru-RU"/>
        </w:rPr>
      </w:pPr>
      <w:bookmarkStart w:id="49" w:name="_Toc410653959"/>
      <w:bookmarkStart w:id="50" w:name="_Toc414553140"/>
      <w:r w:rsidRPr="00280569">
        <w:rPr>
          <w:sz w:val="24"/>
          <w:szCs w:val="24"/>
        </w:rPr>
        <w:lastRenderedPageBreak/>
        <w:t>1.2.5.</w:t>
      </w:r>
      <w:r w:rsidRPr="00280569">
        <w:rPr>
          <w:sz w:val="24"/>
          <w:szCs w:val="24"/>
          <w:lang w:val="ru-RU"/>
        </w:rPr>
        <w:t>8</w:t>
      </w:r>
      <w:r w:rsidRPr="00280569">
        <w:rPr>
          <w:sz w:val="24"/>
          <w:szCs w:val="24"/>
        </w:rPr>
        <w:t>. Общест</w:t>
      </w:r>
      <w:bookmarkEnd w:id="48"/>
      <w:bookmarkEnd w:id="49"/>
      <w:bookmarkEnd w:id="50"/>
      <w:r w:rsidR="002B6D4A">
        <w:rPr>
          <w:sz w:val="24"/>
          <w:szCs w:val="24"/>
          <w:lang w:val="ru-RU"/>
        </w:rPr>
        <w:t>венно-научные предметы</w:t>
      </w:r>
    </w:p>
    <w:p w:rsidR="00161B45" w:rsidRPr="00280569" w:rsidRDefault="00161B45" w:rsidP="00FB2EAC">
      <w:pPr>
        <w:tabs>
          <w:tab w:val="left" w:pos="709"/>
        </w:tabs>
        <w:spacing w:after="0" w:line="240" w:lineRule="auto"/>
        <w:ind w:firstLine="284"/>
        <w:contextualSpacing/>
        <w:jc w:val="both"/>
        <w:rPr>
          <w:rFonts w:ascii="Times New Roman" w:eastAsia="Times New Roman" w:hAnsi="Times New Roman" w:cs="Times New Roman"/>
          <w:bCs/>
          <w:sz w:val="24"/>
          <w:szCs w:val="24"/>
          <w:lang w:eastAsia="ru-RU"/>
        </w:rPr>
      </w:pPr>
      <w:r w:rsidRPr="00280569">
        <w:rPr>
          <w:rFonts w:ascii="Times New Roman" w:eastAsia="Times New Roman" w:hAnsi="Times New Roman" w:cs="Times New Roman"/>
          <w:bCs/>
          <w:sz w:val="24"/>
          <w:szCs w:val="24"/>
          <w:lang w:eastAsia="ru-RU"/>
        </w:rPr>
        <w:t>1) формирование у обучающихся личностных представлений об основах российской гражданской идентичности, патриотизма, гражданственности, социальной ответственности, правового самосознания, толерантности, приверженности ценностям, закрепленным в </w:t>
      </w:r>
      <w:hyperlink r:id="rId11" w:history="1">
        <w:r w:rsidRPr="00280569">
          <w:rPr>
            <w:rFonts w:ascii="Times New Roman" w:eastAsia="Times New Roman" w:hAnsi="Times New Roman" w:cs="Times New Roman"/>
            <w:bCs/>
            <w:sz w:val="24"/>
            <w:szCs w:val="24"/>
            <w:u w:val="single"/>
            <w:lang w:eastAsia="ru-RU"/>
          </w:rPr>
          <w:t>Конституции</w:t>
        </w:r>
      </w:hyperlink>
      <w:r w:rsidRPr="00280569">
        <w:rPr>
          <w:rFonts w:ascii="Times New Roman" w:eastAsia="Times New Roman" w:hAnsi="Times New Roman" w:cs="Times New Roman"/>
          <w:bCs/>
          <w:sz w:val="24"/>
          <w:szCs w:val="24"/>
          <w:lang w:eastAsia="ru-RU"/>
        </w:rPr>
        <w:t> Российской Федерации;</w:t>
      </w:r>
    </w:p>
    <w:p w:rsidR="00161B45" w:rsidRPr="00280569" w:rsidRDefault="00161B45" w:rsidP="00FB2EAC">
      <w:pPr>
        <w:tabs>
          <w:tab w:val="left" w:pos="709"/>
        </w:tabs>
        <w:spacing w:after="0" w:line="240" w:lineRule="auto"/>
        <w:ind w:firstLine="284"/>
        <w:contextualSpacing/>
        <w:jc w:val="both"/>
        <w:rPr>
          <w:rFonts w:ascii="Times New Roman" w:eastAsia="Times New Roman" w:hAnsi="Times New Roman" w:cs="Times New Roman"/>
          <w:bCs/>
          <w:sz w:val="24"/>
          <w:szCs w:val="24"/>
          <w:lang w:eastAsia="ru-RU"/>
        </w:rPr>
      </w:pPr>
      <w:r w:rsidRPr="00280569">
        <w:rPr>
          <w:rFonts w:ascii="Times New Roman" w:eastAsia="Times New Roman" w:hAnsi="Times New Roman" w:cs="Times New Roman"/>
          <w:bCs/>
          <w:sz w:val="24"/>
          <w:szCs w:val="24"/>
          <w:lang w:eastAsia="ru-RU"/>
        </w:rPr>
        <w:t>2) понимание основных принципов жизни общества, основ современных научных теорий общественного развития;</w:t>
      </w:r>
    </w:p>
    <w:p w:rsidR="00161B45" w:rsidRPr="00280569" w:rsidRDefault="00161B45" w:rsidP="00FB2EAC">
      <w:pPr>
        <w:tabs>
          <w:tab w:val="left" w:pos="709"/>
        </w:tabs>
        <w:spacing w:after="0" w:line="240" w:lineRule="auto"/>
        <w:ind w:firstLine="284"/>
        <w:contextualSpacing/>
        <w:jc w:val="both"/>
        <w:rPr>
          <w:rFonts w:ascii="Times New Roman" w:eastAsia="Times New Roman" w:hAnsi="Times New Roman" w:cs="Times New Roman"/>
          <w:bCs/>
          <w:sz w:val="24"/>
          <w:szCs w:val="24"/>
          <w:lang w:eastAsia="ru-RU"/>
        </w:rPr>
      </w:pPr>
      <w:r w:rsidRPr="00280569">
        <w:rPr>
          <w:rFonts w:ascii="Times New Roman" w:eastAsia="Times New Roman" w:hAnsi="Times New Roman" w:cs="Times New Roman"/>
          <w:bCs/>
          <w:sz w:val="24"/>
          <w:szCs w:val="24"/>
          <w:lang w:eastAsia="ru-RU"/>
        </w:rPr>
        <w:t>3) приобретение теоретических знаний и опыта применения полученных знаний и умений для определения собственной активной позиции в общественной жизни, для решения типичных задач в области социальных отношений, адекватных возрасту обучающихся, межличностных отношений, включая отношения между людьми различных национальностей и вероисповеданий, возрастов и социальных групп;</w:t>
      </w:r>
    </w:p>
    <w:p w:rsidR="00161B45" w:rsidRPr="00280569" w:rsidRDefault="00161B45" w:rsidP="00FB2EAC">
      <w:pPr>
        <w:tabs>
          <w:tab w:val="left" w:pos="709"/>
        </w:tabs>
        <w:spacing w:after="0" w:line="240" w:lineRule="auto"/>
        <w:ind w:firstLine="284"/>
        <w:contextualSpacing/>
        <w:jc w:val="both"/>
        <w:rPr>
          <w:rFonts w:ascii="Times New Roman" w:eastAsia="Times New Roman" w:hAnsi="Times New Roman" w:cs="Times New Roman"/>
          <w:bCs/>
          <w:sz w:val="24"/>
          <w:szCs w:val="24"/>
          <w:lang w:eastAsia="ru-RU"/>
        </w:rPr>
      </w:pPr>
      <w:r w:rsidRPr="00280569">
        <w:rPr>
          <w:rFonts w:ascii="Times New Roman" w:eastAsia="Times New Roman" w:hAnsi="Times New Roman" w:cs="Times New Roman"/>
          <w:bCs/>
          <w:sz w:val="24"/>
          <w:szCs w:val="24"/>
          <w:lang w:eastAsia="ru-RU"/>
        </w:rPr>
        <w:t>4) формирование основ правосознания для соотнесения собственного поведения и поступков других людей с нравственными ценностями и нормами поведения, установленными законодательством Российской Федерации, убежденности в необходимости защищать правопорядок правовыми способами и средствами, умений реализовывать основные социальные роли в пределах своей дееспособности;</w:t>
      </w:r>
    </w:p>
    <w:p w:rsidR="00161B45" w:rsidRPr="00280569" w:rsidRDefault="00161B45" w:rsidP="00FB2EAC">
      <w:pPr>
        <w:tabs>
          <w:tab w:val="left" w:pos="709"/>
        </w:tabs>
        <w:spacing w:after="0" w:line="240" w:lineRule="auto"/>
        <w:ind w:firstLine="284"/>
        <w:contextualSpacing/>
        <w:jc w:val="both"/>
        <w:rPr>
          <w:rFonts w:ascii="Times New Roman" w:eastAsia="Times New Roman" w:hAnsi="Times New Roman" w:cs="Times New Roman"/>
          <w:bCs/>
          <w:sz w:val="24"/>
          <w:szCs w:val="24"/>
          <w:lang w:eastAsia="ru-RU"/>
        </w:rPr>
      </w:pPr>
      <w:r w:rsidRPr="00280569">
        <w:rPr>
          <w:rFonts w:ascii="Times New Roman" w:eastAsia="Times New Roman" w:hAnsi="Times New Roman" w:cs="Times New Roman"/>
          <w:bCs/>
          <w:sz w:val="24"/>
          <w:szCs w:val="24"/>
          <w:lang w:eastAsia="ru-RU"/>
        </w:rPr>
        <w:t>5) освоение приемов работы с социально значимой информацией, ее осмысление; развитие способностей обучающихся делать необходимые выводы и давать обоснованные оценки социальным событиям и процессам;</w:t>
      </w:r>
    </w:p>
    <w:p w:rsidR="00161B45" w:rsidRPr="00280569" w:rsidRDefault="00161B45" w:rsidP="00FB2EAC">
      <w:pPr>
        <w:tabs>
          <w:tab w:val="left" w:pos="709"/>
        </w:tabs>
        <w:spacing w:after="0" w:line="240" w:lineRule="auto"/>
        <w:ind w:firstLine="284"/>
        <w:contextualSpacing/>
        <w:jc w:val="both"/>
        <w:rPr>
          <w:rFonts w:ascii="Times New Roman" w:eastAsia="Times New Roman" w:hAnsi="Times New Roman" w:cs="Times New Roman"/>
          <w:bCs/>
          <w:sz w:val="24"/>
          <w:szCs w:val="24"/>
          <w:lang w:eastAsia="ru-RU"/>
        </w:rPr>
      </w:pPr>
      <w:r w:rsidRPr="00280569">
        <w:rPr>
          <w:rFonts w:ascii="Times New Roman" w:eastAsia="Times New Roman" w:hAnsi="Times New Roman" w:cs="Times New Roman"/>
          <w:bCs/>
          <w:sz w:val="24"/>
          <w:szCs w:val="24"/>
          <w:lang w:eastAsia="ru-RU"/>
        </w:rPr>
        <w:t>6) развитие социального кругозора и формирование познавательного интереса к изучению общественных дисциплин.</w:t>
      </w:r>
    </w:p>
    <w:p w:rsidR="00161B45" w:rsidRPr="00280569" w:rsidRDefault="00161B45" w:rsidP="00FB2EAC">
      <w:pPr>
        <w:tabs>
          <w:tab w:val="left" w:pos="709"/>
        </w:tabs>
        <w:spacing w:after="0" w:line="240" w:lineRule="auto"/>
        <w:ind w:firstLine="284"/>
        <w:contextualSpacing/>
        <w:jc w:val="both"/>
        <w:rPr>
          <w:rFonts w:ascii="Times New Roman" w:hAnsi="Times New Roman" w:cs="Times New Roman"/>
          <w:b/>
          <w:sz w:val="24"/>
          <w:szCs w:val="24"/>
          <w:shd w:val="clear" w:color="auto" w:fill="FFFFFF"/>
        </w:rPr>
      </w:pPr>
      <w:r w:rsidRPr="00280569">
        <w:rPr>
          <w:rFonts w:ascii="Times New Roman" w:hAnsi="Times New Roman" w:cs="Times New Roman"/>
          <w:b/>
          <w:bCs/>
          <w:sz w:val="24"/>
          <w:szCs w:val="24"/>
          <w:shd w:val="clear" w:color="auto" w:fill="FFFFFF"/>
        </w:rPr>
        <w:t>Человек. Деятельность человека</w:t>
      </w:r>
    </w:p>
    <w:p w:rsidR="00161B45" w:rsidRPr="00280569" w:rsidRDefault="00161B45" w:rsidP="00FB2EAC">
      <w:pPr>
        <w:tabs>
          <w:tab w:val="left" w:pos="709"/>
        </w:tabs>
        <w:spacing w:after="0" w:line="240" w:lineRule="auto"/>
        <w:ind w:firstLine="284"/>
        <w:contextualSpacing/>
        <w:jc w:val="both"/>
        <w:rPr>
          <w:rFonts w:ascii="Times New Roman" w:hAnsi="Times New Roman" w:cs="Times New Roman"/>
          <w:b/>
          <w:sz w:val="24"/>
          <w:szCs w:val="24"/>
        </w:rPr>
      </w:pPr>
      <w:r w:rsidRPr="00280569">
        <w:rPr>
          <w:rFonts w:ascii="Times New Roman" w:hAnsi="Times New Roman" w:cs="Times New Roman"/>
          <w:b/>
          <w:sz w:val="24"/>
          <w:szCs w:val="24"/>
        </w:rPr>
        <w:t>Выпускник научится:</w:t>
      </w:r>
    </w:p>
    <w:p w:rsidR="00161B45" w:rsidRPr="00280569" w:rsidRDefault="00161B45" w:rsidP="00FB2EAC">
      <w:pPr>
        <w:numPr>
          <w:ilvl w:val="0"/>
          <w:numId w:val="100"/>
        </w:numPr>
        <w:tabs>
          <w:tab w:val="left" w:pos="709"/>
          <w:tab w:val="left" w:pos="993"/>
        </w:tabs>
        <w:spacing w:after="0" w:line="240" w:lineRule="auto"/>
        <w:ind w:firstLine="284"/>
        <w:contextualSpacing/>
        <w:jc w:val="both"/>
        <w:rPr>
          <w:rFonts w:ascii="Times New Roman" w:hAnsi="Times New Roman" w:cs="Times New Roman"/>
          <w:sz w:val="24"/>
          <w:szCs w:val="24"/>
        </w:rPr>
      </w:pPr>
      <w:r w:rsidRPr="00280569">
        <w:rPr>
          <w:rFonts w:ascii="Times New Roman" w:hAnsi="Times New Roman" w:cs="Times New Roman"/>
          <w:sz w:val="24"/>
          <w:szCs w:val="24"/>
        </w:rPr>
        <w:t>использовать знания о биологическом и социальном в человеке для характеристики его природы;</w:t>
      </w:r>
    </w:p>
    <w:p w:rsidR="00161B45" w:rsidRPr="00280569" w:rsidRDefault="00161B45" w:rsidP="00FB2EAC">
      <w:pPr>
        <w:numPr>
          <w:ilvl w:val="0"/>
          <w:numId w:val="100"/>
        </w:numPr>
        <w:tabs>
          <w:tab w:val="left" w:pos="709"/>
          <w:tab w:val="left" w:pos="993"/>
        </w:tabs>
        <w:spacing w:after="0" w:line="240" w:lineRule="auto"/>
        <w:ind w:firstLine="284"/>
        <w:contextualSpacing/>
        <w:jc w:val="both"/>
        <w:rPr>
          <w:rFonts w:ascii="Times New Roman" w:hAnsi="Times New Roman" w:cs="Times New Roman"/>
          <w:sz w:val="24"/>
          <w:szCs w:val="24"/>
        </w:rPr>
      </w:pPr>
      <w:r w:rsidRPr="00280569">
        <w:rPr>
          <w:rFonts w:ascii="Times New Roman" w:hAnsi="Times New Roman" w:cs="Times New Roman"/>
          <w:sz w:val="24"/>
          <w:szCs w:val="24"/>
        </w:rPr>
        <w:t>характеризовать основные возрастные периоды жизни человека, особенности подросткового возраста;</w:t>
      </w:r>
    </w:p>
    <w:p w:rsidR="00161B45" w:rsidRPr="00280569" w:rsidRDefault="00161B45" w:rsidP="00FB2EAC">
      <w:pPr>
        <w:numPr>
          <w:ilvl w:val="0"/>
          <w:numId w:val="100"/>
        </w:numPr>
        <w:tabs>
          <w:tab w:val="left" w:pos="709"/>
          <w:tab w:val="left" w:pos="993"/>
        </w:tabs>
        <w:spacing w:after="0" w:line="240" w:lineRule="auto"/>
        <w:ind w:firstLine="284"/>
        <w:contextualSpacing/>
        <w:jc w:val="both"/>
        <w:rPr>
          <w:rFonts w:ascii="Times New Roman" w:hAnsi="Times New Roman" w:cs="Times New Roman"/>
          <w:sz w:val="24"/>
          <w:szCs w:val="24"/>
        </w:rPr>
      </w:pPr>
      <w:r w:rsidRPr="00280569">
        <w:rPr>
          <w:rFonts w:ascii="Times New Roman" w:hAnsi="Times New Roman" w:cs="Times New Roman"/>
          <w:sz w:val="24"/>
          <w:szCs w:val="24"/>
        </w:rPr>
        <w:t>в модельных и реальных ситуациях выделять сущностные характеристики и основные виды деятельности людей, объяснять роль мотивов в деятельности человека;</w:t>
      </w:r>
    </w:p>
    <w:p w:rsidR="00161B45" w:rsidRPr="00280569" w:rsidRDefault="00161B45" w:rsidP="00FB2EAC">
      <w:pPr>
        <w:numPr>
          <w:ilvl w:val="0"/>
          <w:numId w:val="100"/>
        </w:numPr>
        <w:tabs>
          <w:tab w:val="left" w:pos="709"/>
          <w:tab w:val="left" w:pos="993"/>
        </w:tabs>
        <w:spacing w:after="0" w:line="240" w:lineRule="auto"/>
        <w:ind w:firstLine="284"/>
        <w:contextualSpacing/>
        <w:jc w:val="both"/>
        <w:rPr>
          <w:rFonts w:ascii="Times New Roman" w:hAnsi="Times New Roman" w:cs="Times New Roman"/>
          <w:sz w:val="24"/>
          <w:szCs w:val="24"/>
        </w:rPr>
      </w:pPr>
      <w:r w:rsidRPr="00280569">
        <w:rPr>
          <w:rFonts w:ascii="Times New Roman" w:hAnsi="Times New Roman" w:cs="Times New Roman"/>
          <w:sz w:val="24"/>
          <w:szCs w:val="24"/>
        </w:rPr>
        <w:t>характеризовать и иллюстрировать конкретными примерами группы потребностей человека;</w:t>
      </w:r>
    </w:p>
    <w:p w:rsidR="00161B45" w:rsidRPr="00280569" w:rsidRDefault="00161B45" w:rsidP="00FB2EAC">
      <w:pPr>
        <w:numPr>
          <w:ilvl w:val="0"/>
          <w:numId w:val="100"/>
        </w:numPr>
        <w:tabs>
          <w:tab w:val="left" w:pos="709"/>
          <w:tab w:val="left" w:pos="993"/>
        </w:tabs>
        <w:spacing w:after="0" w:line="240" w:lineRule="auto"/>
        <w:ind w:firstLine="284"/>
        <w:contextualSpacing/>
        <w:jc w:val="both"/>
        <w:rPr>
          <w:rFonts w:ascii="Times New Roman" w:hAnsi="Times New Roman" w:cs="Times New Roman"/>
          <w:sz w:val="24"/>
          <w:szCs w:val="24"/>
        </w:rPr>
      </w:pPr>
      <w:r w:rsidRPr="00280569">
        <w:rPr>
          <w:rFonts w:ascii="Times New Roman" w:hAnsi="Times New Roman" w:cs="Times New Roman"/>
          <w:sz w:val="24"/>
          <w:szCs w:val="24"/>
        </w:rPr>
        <w:t>приводить примеры основных видов деятельности человека;</w:t>
      </w:r>
    </w:p>
    <w:p w:rsidR="00161B45" w:rsidRPr="00280569" w:rsidRDefault="00161B45" w:rsidP="00FB2EAC">
      <w:pPr>
        <w:numPr>
          <w:ilvl w:val="0"/>
          <w:numId w:val="100"/>
        </w:numPr>
        <w:shd w:val="clear" w:color="auto" w:fill="FFFFFF"/>
        <w:tabs>
          <w:tab w:val="left" w:pos="709"/>
          <w:tab w:val="left" w:pos="993"/>
          <w:tab w:val="left" w:pos="1023"/>
        </w:tabs>
        <w:spacing w:after="0" w:line="240" w:lineRule="auto"/>
        <w:ind w:firstLine="284"/>
        <w:contextualSpacing/>
        <w:jc w:val="both"/>
        <w:rPr>
          <w:rFonts w:ascii="Times New Roman" w:hAnsi="Times New Roman" w:cs="Times New Roman"/>
          <w:sz w:val="24"/>
          <w:szCs w:val="24"/>
        </w:rPr>
      </w:pPr>
      <w:r w:rsidRPr="00280569">
        <w:rPr>
          <w:rFonts w:ascii="Times New Roman" w:hAnsi="Times New Roman" w:cs="Times New Roman"/>
          <w:sz w:val="24"/>
          <w:szCs w:val="24"/>
        </w:rPr>
        <w:t>выполнять несложные практические задания по анализу ситуаций, связанных с различными способами разрешения межличностных конфликтов; выражать собственное отношение к различным способам разрешения межличностных конфликтов.</w:t>
      </w:r>
    </w:p>
    <w:p w:rsidR="00161B45" w:rsidRPr="00280569" w:rsidRDefault="00161B45" w:rsidP="00FB2EAC">
      <w:pPr>
        <w:tabs>
          <w:tab w:val="left" w:pos="709"/>
          <w:tab w:val="left" w:pos="1023"/>
        </w:tabs>
        <w:spacing w:after="0" w:line="240" w:lineRule="auto"/>
        <w:ind w:firstLine="284"/>
        <w:contextualSpacing/>
        <w:jc w:val="both"/>
        <w:rPr>
          <w:rFonts w:ascii="Times New Roman" w:hAnsi="Times New Roman" w:cs="Times New Roman"/>
          <w:b/>
          <w:sz w:val="24"/>
          <w:szCs w:val="24"/>
        </w:rPr>
      </w:pPr>
      <w:r w:rsidRPr="00280569">
        <w:rPr>
          <w:rFonts w:ascii="Times New Roman" w:hAnsi="Times New Roman" w:cs="Times New Roman"/>
          <w:b/>
          <w:sz w:val="24"/>
          <w:szCs w:val="24"/>
        </w:rPr>
        <w:t>Выпускник получит возможность научиться:</w:t>
      </w:r>
    </w:p>
    <w:p w:rsidR="00161B45" w:rsidRPr="00280569" w:rsidRDefault="00161B45" w:rsidP="00FB2EAC">
      <w:pPr>
        <w:numPr>
          <w:ilvl w:val="0"/>
          <w:numId w:val="57"/>
        </w:numPr>
        <w:shd w:val="clear" w:color="auto" w:fill="FFFFFF"/>
        <w:tabs>
          <w:tab w:val="left" w:pos="709"/>
          <w:tab w:val="left" w:pos="993"/>
        </w:tabs>
        <w:spacing w:after="0" w:line="240" w:lineRule="auto"/>
        <w:ind w:left="0" w:firstLine="284"/>
        <w:contextualSpacing/>
        <w:jc w:val="both"/>
        <w:rPr>
          <w:rFonts w:ascii="Times New Roman" w:hAnsi="Times New Roman" w:cs="Times New Roman"/>
          <w:i/>
          <w:sz w:val="24"/>
          <w:szCs w:val="24"/>
        </w:rPr>
      </w:pPr>
      <w:r w:rsidRPr="00280569">
        <w:rPr>
          <w:rFonts w:ascii="Times New Roman" w:hAnsi="Times New Roman" w:cs="Times New Roman"/>
          <w:i/>
          <w:sz w:val="24"/>
          <w:szCs w:val="24"/>
        </w:rPr>
        <w:t>выполнять несложные практические задания, основанные на ситуациях, связанных с деятельностью человека;</w:t>
      </w:r>
    </w:p>
    <w:p w:rsidR="00161B45" w:rsidRPr="00280569" w:rsidRDefault="00161B45" w:rsidP="00FB2EAC">
      <w:pPr>
        <w:numPr>
          <w:ilvl w:val="0"/>
          <w:numId w:val="57"/>
        </w:numPr>
        <w:shd w:val="clear" w:color="auto" w:fill="FFFFFF"/>
        <w:tabs>
          <w:tab w:val="left" w:pos="709"/>
          <w:tab w:val="left" w:pos="993"/>
        </w:tabs>
        <w:spacing w:after="0" w:line="240" w:lineRule="auto"/>
        <w:ind w:left="0" w:firstLine="284"/>
        <w:contextualSpacing/>
        <w:jc w:val="both"/>
        <w:rPr>
          <w:rFonts w:ascii="Times New Roman" w:hAnsi="Times New Roman" w:cs="Times New Roman"/>
          <w:i/>
          <w:sz w:val="24"/>
          <w:szCs w:val="24"/>
        </w:rPr>
      </w:pPr>
      <w:r w:rsidRPr="00280569">
        <w:rPr>
          <w:rFonts w:ascii="Times New Roman" w:hAnsi="Times New Roman" w:cs="Times New Roman"/>
          <w:i/>
          <w:sz w:val="24"/>
          <w:szCs w:val="24"/>
        </w:rPr>
        <w:t>оценивать роль деятельности в жизни человека и общества;</w:t>
      </w:r>
    </w:p>
    <w:p w:rsidR="00161B45" w:rsidRPr="00280569" w:rsidRDefault="00161B45" w:rsidP="00FB2EAC">
      <w:pPr>
        <w:numPr>
          <w:ilvl w:val="0"/>
          <w:numId w:val="57"/>
        </w:numPr>
        <w:tabs>
          <w:tab w:val="left" w:pos="709"/>
          <w:tab w:val="left" w:pos="993"/>
          <w:tab w:val="left" w:pos="1023"/>
        </w:tabs>
        <w:spacing w:after="0" w:line="240" w:lineRule="auto"/>
        <w:ind w:left="0" w:firstLine="284"/>
        <w:contextualSpacing/>
        <w:jc w:val="both"/>
        <w:rPr>
          <w:rFonts w:ascii="Times New Roman" w:hAnsi="Times New Roman" w:cs="Times New Roman"/>
          <w:i/>
          <w:sz w:val="24"/>
          <w:szCs w:val="24"/>
        </w:rPr>
      </w:pPr>
      <w:r w:rsidRPr="00280569">
        <w:rPr>
          <w:rFonts w:ascii="Times New Roman" w:hAnsi="Times New Roman" w:cs="Times New Roman"/>
          <w:i/>
          <w:sz w:val="24"/>
          <w:szCs w:val="24"/>
        </w:rPr>
        <w:t>оценивать последствия удовлетворения мнимых потребностей, на примерах показывать опасность удовлетворения мнимых потребностей, угрожающих здоровью;</w:t>
      </w:r>
    </w:p>
    <w:p w:rsidR="00161B45" w:rsidRPr="00280569" w:rsidRDefault="00161B45" w:rsidP="00FB2EAC">
      <w:pPr>
        <w:numPr>
          <w:ilvl w:val="0"/>
          <w:numId w:val="57"/>
        </w:numPr>
        <w:shd w:val="clear" w:color="auto" w:fill="FFFFFF"/>
        <w:tabs>
          <w:tab w:val="left" w:pos="709"/>
          <w:tab w:val="left" w:pos="993"/>
          <w:tab w:val="left" w:pos="1023"/>
        </w:tabs>
        <w:spacing w:after="0" w:line="240" w:lineRule="auto"/>
        <w:ind w:left="0" w:firstLine="284"/>
        <w:contextualSpacing/>
        <w:jc w:val="both"/>
        <w:rPr>
          <w:rFonts w:ascii="Times New Roman" w:hAnsi="Times New Roman" w:cs="Times New Roman"/>
          <w:i/>
          <w:sz w:val="24"/>
          <w:szCs w:val="24"/>
        </w:rPr>
      </w:pPr>
      <w:r w:rsidRPr="00280569">
        <w:rPr>
          <w:rFonts w:ascii="Times New Roman" w:hAnsi="Times New Roman" w:cs="Times New Roman"/>
          <w:i/>
          <w:sz w:val="24"/>
          <w:szCs w:val="24"/>
        </w:rPr>
        <w:t>использовать элементы причинно-следственного анализа при характеристике межличностных конфликтов;</w:t>
      </w:r>
    </w:p>
    <w:p w:rsidR="00161B45" w:rsidRPr="00280569" w:rsidRDefault="00161B45" w:rsidP="00FB2EAC">
      <w:pPr>
        <w:numPr>
          <w:ilvl w:val="0"/>
          <w:numId w:val="57"/>
        </w:numPr>
        <w:shd w:val="clear" w:color="auto" w:fill="FFFFFF"/>
        <w:tabs>
          <w:tab w:val="left" w:pos="709"/>
          <w:tab w:val="left" w:pos="993"/>
          <w:tab w:val="left" w:pos="1023"/>
        </w:tabs>
        <w:spacing w:after="0" w:line="240" w:lineRule="auto"/>
        <w:ind w:left="0" w:firstLine="284"/>
        <w:contextualSpacing/>
        <w:jc w:val="both"/>
        <w:rPr>
          <w:rFonts w:ascii="Times New Roman" w:hAnsi="Times New Roman" w:cs="Times New Roman"/>
          <w:i/>
          <w:sz w:val="24"/>
          <w:szCs w:val="24"/>
        </w:rPr>
      </w:pPr>
      <w:r w:rsidRPr="00280569">
        <w:rPr>
          <w:rFonts w:ascii="Times New Roman" w:hAnsi="Times New Roman" w:cs="Times New Roman"/>
          <w:i/>
          <w:sz w:val="24"/>
          <w:szCs w:val="24"/>
        </w:rPr>
        <w:t>моделировать возможные последствия позитивного и негативного воздействия группы на человека, делать выводы.</w:t>
      </w:r>
    </w:p>
    <w:p w:rsidR="00161B45" w:rsidRPr="00280569" w:rsidRDefault="00161B45" w:rsidP="00FB2EAC">
      <w:pPr>
        <w:tabs>
          <w:tab w:val="left" w:pos="709"/>
        </w:tabs>
        <w:spacing w:after="0" w:line="240" w:lineRule="auto"/>
        <w:ind w:firstLine="284"/>
        <w:contextualSpacing/>
        <w:jc w:val="both"/>
        <w:rPr>
          <w:rFonts w:ascii="Times New Roman" w:hAnsi="Times New Roman" w:cs="Times New Roman"/>
          <w:b/>
          <w:bCs/>
          <w:sz w:val="24"/>
          <w:szCs w:val="24"/>
          <w:shd w:val="clear" w:color="auto" w:fill="FFFFFF"/>
        </w:rPr>
      </w:pPr>
      <w:r w:rsidRPr="00280569">
        <w:rPr>
          <w:rFonts w:ascii="Times New Roman" w:hAnsi="Times New Roman" w:cs="Times New Roman"/>
          <w:b/>
          <w:bCs/>
          <w:sz w:val="24"/>
          <w:szCs w:val="24"/>
          <w:shd w:val="clear" w:color="auto" w:fill="FFFFFF"/>
        </w:rPr>
        <w:t>Общество</w:t>
      </w:r>
    </w:p>
    <w:p w:rsidR="00161B45" w:rsidRPr="00280569" w:rsidRDefault="00161B45" w:rsidP="00FB2EAC">
      <w:pPr>
        <w:shd w:val="clear" w:color="auto" w:fill="FFFFFF"/>
        <w:tabs>
          <w:tab w:val="left" w:pos="709"/>
          <w:tab w:val="left" w:pos="1023"/>
        </w:tabs>
        <w:spacing w:after="0" w:line="240" w:lineRule="auto"/>
        <w:ind w:firstLine="284"/>
        <w:contextualSpacing/>
        <w:jc w:val="both"/>
        <w:rPr>
          <w:rFonts w:ascii="Times New Roman" w:hAnsi="Times New Roman" w:cs="Times New Roman"/>
          <w:b/>
          <w:sz w:val="24"/>
          <w:szCs w:val="24"/>
        </w:rPr>
      </w:pPr>
      <w:r w:rsidRPr="00280569">
        <w:rPr>
          <w:rFonts w:ascii="Times New Roman" w:hAnsi="Times New Roman" w:cs="Times New Roman"/>
          <w:b/>
          <w:sz w:val="24"/>
          <w:szCs w:val="24"/>
        </w:rPr>
        <w:t>Выпускник научится:</w:t>
      </w:r>
    </w:p>
    <w:p w:rsidR="00161B45" w:rsidRPr="00280569" w:rsidRDefault="00161B45" w:rsidP="00FB2EAC">
      <w:pPr>
        <w:numPr>
          <w:ilvl w:val="0"/>
          <w:numId w:val="58"/>
        </w:numPr>
        <w:shd w:val="clear" w:color="auto" w:fill="FFFFFF"/>
        <w:tabs>
          <w:tab w:val="left" w:pos="20"/>
          <w:tab w:val="left" w:pos="709"/>
          <w:tab w:val="left" w:pos="993"/>
        </w:tabs>
        <w:spacing w:after="0" w:line="240" w:lineRule="auto"/>
        <w:ind w:left="0" w:firstLine="284"/>
        <w:contextualSpacing/>
        <w:jc w:val="both"/>
        <w:rPr>
          <w:rFonts w:ascii="Times New Roman" w:hAnsi="Times New Roman" w:cs="Times New Roman"/>
          <w:b/>
          <w:bCs/>
          <w:sz w:val="24"/>
          <w:szCs w:val="24"/>
        </w:rPr>
      </w:pPr>
      <w:r w:rsidRPr="00280569">
        <w:rPr>
          <w:rFonts w:ascii="Times New Roman" w:hAnsi="Times New Roman" w:cs="Times New Roman"/>
          <w:bCs/>
          <w:sz w:val="24"/>
          <w:szCs w:val="24"/>
        </w:rPr>
        <w:t>демонстрировать на примерах взаимосвязь природы и общества, раскрывать роль природы в жизни человека;</w:t>
      </w:r>
    </w:p>
    <w:p w:rsidR="00161B45" w:rsidRPr="00280569" w:rsidRDefault="00161B45" w:rsidP="00FB2EAC">
      <w:pPr>
        <w:numPr>
          <w:ilvl w:val="0"/>
          <w:numId w:val="58"/>
        </w:numPr>
        <w:shd w:val="clear" w:color="auto" w:fill="FFFFFF"/>
        <w:tabs>
          <w:tab w:val="left" w:pos="20"/>
          <w:tab w:val="left" w:pos="709"/>
          <w:tab w:val="left" w:pos="993"/>
        </w:tabs>
        <w:spacing w:after="0" w:line="240" w:lineRule="auto"/>
        <w:ind w:left="0" w:firstLine="284"/>
        <w:contextualSpacing/>
        <w:jc w:val="both"/>
        <w:rPr>
          <w:rFonts w:ascii="Times New Roman" w:hAnsi="Times New Roman" w:cs="Times New Roman"/>
          <w:sz w:val="24"/>
          <w:szCs w:val="24"/>
        </w:rPr>
      </w:pPr>
      <w:r w:rsidRPr="00280569">
        <w:rPr>
          <w:rFonts w:ascii="Times New Roman" w:hAnsi="Times New Roman" w:cs="Times New Roman"/>
          <w:sz w:val="24"/>
          <w:szCs w:val="24"/>
        </w:rPr>
        <w:t>распознавать на основе приведенных данных основные типы обществ;</w:t>
      </w:r>
    </w:p>
    <w:p w:rsidR="00161B45" w:rsidRPr="00280569" w:rsidRDefault="00161B45" w:rsidP="00FB2EAC">
      <w:pPr>
        <w:numPr>
          <w:ilvl w:val="0"/>
          <w:numId w:val="58"/>
        </w:numPr>
        <w:shd w:val="clear" w:color="auto" w:fill="FFFFFF"/>
        <w:tabs>
          <w:tab w:val="left" w:pos="20"/>
          <w:tab w:val="left" w:pos="709"/>
          <w:tab w:val="left" w:pos="993"/>
        </w:tabs>
        <w:spacing w:after="0" w:line="240" w:lineRule="auto"/>
        <w:ind w:left="0" w:firstLine="284"/>
        <w:contextualSpacing/>
        <w:jc w:val="both"/>
        <w:rPr>
          <w:rFonts w:ascii="Times New Roman" w:hAnsi="Times New Roman" w:cs="Times New Roman"/>
          <w:sz w:val="24"/>
          <w:szCs w:val="24"/>
        </w:rPr>
      </w:pPr>
      <w:r w:rsidRPr="00280569">
        <w:rPr>
          <w:rFonts w:ascii="Times New Roman" w:hAnsi="Times New Roman" w:cs="Times New Roman"/>
          <w:sz w:val="24"/>
          <w:szCs w:val="24"/>
        </w:rPr>
        <w:lastRenderedPageBreak/>
        <w:t>характеризовать движение от одних форм общественной жизни к другим; оценивать социальные явления с позиций общественного прогресса;</w:t>
      </w:r>
    </w:p>
    <w:p w:rsidR="00161B45" w:rsidRPr="00280569" w:rsidRDefault="00161B45" w:rsidP="00FB2EAC">
      <w:pPr>
        <w:numPr>
          <w:ilvl w:val="0"/>
          <w:numId w:val="58"/>
        </w:numPr>
        <w:shd w:val="clear" w:color="auto" w:fill="FFFFFF"/>
        <w:tabs>
          <w:tab w:val="left" w:pos="20"/>
          <w:tab w:val="left" w:pos="709"/>
          <w:tab w:val="left" w:pos="993"/>
        </w:tabs>
        <w:spacing w:after="0" w:line="240" w:lineRule="auto"/>
        <w:ind w:left="0" w:firstLine="284"/>
        <w:contextualSpacing/>
        <w:jc w:val="both"/>
        <w:rPr>
          <w:rFonts w:ascii="Times New Roman" w:hAnsi="Times New Roman" w:cs="Times New Roman"/>
          <w:sz w:val="24"/>
          <w:szCs w:val="24"/>
        </w:rPr>
      </w:pPr>
      <w:r w:rsidRPr="00280569">
        <w:rPr>
          <w:rFonts w:ascii="Times New Roman" w:hAnsi="Times New Roman" w:cs="Times New Roman"/>
          <w:sz w:val="24"/>
          <w:szCs w:val="24"/>
        </w:rPr>
        <w:t>различать экономические, социальные, политические, культурные явления и процессы общественной жизни;</w:t>
      </w:r>
    </w:p>
    <w:p w:rsidR="00161B45" w:rsidRPr="00280569" w:rsidRDefault="00161B45" w:rsidP="00FB2EAC">
      <w:pPr>
        <w:numPr>
          <w:ilvl w:val="0"/>
          <w:numId w:val="58"/>
        </w:numPr>
        <w:shd w:val="clear" w:color="auto" w:fill="FFFFFF"/>
        <w:tabs>
          <w:tab w:val="left" w:pos="20"/>
          <w:tab w:val="left" w:pos="709"/>
          <w:tab w:val="left" w:pos="993"/>
        </w:tabs>
        <w:spacing w:after="0" w:line="240" w:lineRule="auto"/>
        <w:ind w:left="0" w:firstLine="284"/>
        <w:contextualSpacing/>
        <w:jc w:val="both"/>
        <w:rPr>
          <w:rFonts w:ascii="Times New Roman" w:hAnsi="Times New Roman" w:cs="Times New Roman"/>
          <w:sz w:val="24"/>
          <w:szCs w:val="24"/>
        </w:rPr>
      </w:pPr>
      <w:r w:rsidRPr="00280569">
        <w:rPr>
          <w:rFonts w:ascii="Times New Roman" w:hAnsi="Times New Roman" w:cs="Times New Roman"/>
          <w:sz w:val="24"/>
          <w:szCs w:val="24"/>
        </w:rPr>
        <w:t>выполнять несложные познавательные и практические задания, основанные на ситуациях жизнедеятельности человека в разных сферах общества;</w:t>
      </w:r>
    </w:p>
    <w:p w:rsidR="00161B45" w:rsidRPr="00280569" w:rsidRDefault="00161B45" w:rsidP="00FB2EAC">
      <w:pPr>
        <w:numPr>
          <w:ilvl w:val="0"/>
          <w:numId w:val="58"/>
        </w:numPr>
        <w:shd w:val="clear" w:color="auto" w:fill="FFFFFF"/>
        <w:tabs>
          <w:tab w:val="left" w:pos="20"/>
          <w:tab w:val="left" w:pos="709"/>
          <w:tab w:val="left" w:pos="993"/>
        </w:tabs>
        <w:spacing w:after="0" w:line="240" w:lineRule="auto"/>
        <w:ind w:left="0" w:firstLine="284"/>
        <w:contextualSpacing/>
        <w:jc w:val="both"/>
        <w:rPr>
          <w:rFonts w:ascii="Times New Roman" w:hAnsi="Times New Roman" w:cs="Times New Roman"/>
          <w:bCs/>
          <w:sz w:val="24"/>
          <w:szCs w:val="24"/>
        </w:rPr>
      </w:pPr>
      <w:r w:rsidRPr="00280569">
        <w:rPr>
          <w:rFonts w:ascii="Times New Roman" w:hAnsi="Times New Roman" w:cs="Times New Roman"/>
          <w:bCs/>
          <w:sz w:val="24"/>
          <w:szCs w:val="24"/>
        </w:rPr>
        <w:t>характеризовать экологический кризис как глобальную проблему человечества, раскрывать причины экологического кризиса;</w:t>
      </w:r>
    </w:p>
    <w:p w:rsidR="00161B45" w:rsidRPr="00280569" w:rsidRDefault="00161B45" w:rsidP="00FB2EAC">
      <w:pPr>
        <w:numPr>
          <w:ilvl w:val="0"/>
          <w:numId w:val="58"/>
        </w:numPr>
        <w:shd w:val="clear" w:color="auto" w:fill="FFFFFF"/>
        <w:tabs>
          <w:tab w:val="left" w:pos="20"/>
          <w:tab w:val="left" w:pos="709"/>
          <w:tab w:val="left" w:pos="993"/>
        </w:tabs>
        <w:spacing w:after="0" w:line="240" w:lineRule="auto"/>
        <w:ind w:left="0" w:firstLine="284"/>
        <w:contextualSpacing/>
        <w:jc w:val="both"/>
        <w:rPr>
          <w:rFonts w:ascii="Times New Roman" w:hAnsi="Times New Roman" w:cs="Times New Roman"/>
          <w:bCs/>
          <w:sz w:val="24"/>
          <w:szCs w:val="24"/>
        </w:rPr>
      </w:pPr>
      <w:r w:rsidRPr="00280569">
        <w:rPr>
          <w:rFonts w:ascii="Times New Roman" w:hAnsi="Times New Roman" w:cs="Times New Roman"/>
          <w:bCs/>
          <w:sz w:val="24"/>
          <w:szCs w:val="24"/>
        </w:rPr>
        <w:t>на основе полученных знаний выбирать в предлагаемых модельных ситуациях и осуществлять на практике экологически рациональное поведение;</w:t>
      </w:r>
    </w:p>
    <w:p w:rsidR="00161B45" w:rsidRPr="00280569" w:rsidRDefault="00161B45" w:rsidP="00FB2EAC">
      <w:pPr>
        <w:numPr>
          <w:ilvl w:val="0"/>
          <w:numId w:val="58"/>
        </w:numPr>
        <w:shd w:val="clear" w:color="auto" w:fill="FFFFFF"/>
        <w:tabs>
          <w:tab w:val="left" w:pos="20"/>
          <w:tab w:val="left" w:pos="709"/>
          <w:tab w:val="left" w:pos="993"/>
        </w:tabs>
        <w:spacing w:after="0" w:line="240" w:lineRule="auto"/>
        <w:ind w:left="0" w:firstLine="284"/>
        <w:contextualSpacing/>
        <w:jc w:val="both"/>
        <w:rPr>
          <w:rFonts w:ascii="Times New Roman" w:hAnsi="Times New Roman" w:cs="Times New Roman"/>
          <w:bCs/>
          <w:sz w:val="24"/>
          <w:szCs w:val="24"/>
        </w:rPr>
      </w:pPr>
      <w:r w:rsidRPr="00280569">
        <w:rPr>
          <w:rFonts w:ascii="Times New Roman" w:hAnsi="Times New Roman" w:cs="Times New Roman"/>
          <w:bCs/>
          <w:sz w:val="24"/>
          <w:szCs w:val="24"/>
        </w:rPr>
        <w:t xml:space="preserve">раскрывать влияние современных средств массовой коммуникации на общество и личность; </w:t>
      </w:r>
    </w:p>
    <w:p w:rsidR="00161B45" w:rsidRPr="00280569" w:rsidRDefault="00161B45" w:rsidP="00FB2EAC">
      <w:pPr>
        <w:numPr>
          <w:ilvl w:val="0"/>
          <w:numId w:val="58"/>
        </w:numPr>
        <w:shd w:val="clear" w:color="auto" w:fill="FFFFFF"/>
        <w:tabs>
          <w:tab w:val="left" w:pos="20"/>
          <w:tab w:val="left" w:pos="709"/>
          <w:tab w:val="left" w:pos="993"/>
        </w:tabs>
        <w:spacing w:after="0" w:line="240" w:lineRule="auto"/>
        <w:ind w:left="0" w:firstLine="284"/>
        <w:contextualSpacing/>
        <w:jc w:val="both"/>
        <w:rPr>
          <w:rFonts w:ascii="Times New Roman" w:hAnsi="Times New Roman" w:cs="Times New Roman"/>
          <w:bCs/>
          <w:sz w:val="24"/>
          <w:szCs w:val="24"/>
        </w:rPr>
      </w:pPr>
      <w:r w:rsidRPr="00280569">
        <w:rPr>
          <w:rFonts w:ascii="Times New Roman" w:hAnsi="Times New Roman" w:cs="Times New Roman"/>
          <w:bCs/>
          <w:sz w:val="24"/>
          <w:szCs w:val="24"/>
        </w:rPr>
        <w:t>конкретизировать примерами опасность международного терроризма.</w:t>
      </w:r>
    </w:p>
    <w:p w:rsidR="00161B45" w:rsidRPr="00280569" w:rsidRDefault="00161B45" w:rsidP="00FB2EAC">
      <w:pPr>
        <w:shd w:val="clear" w:color="auto" w:fill="FFFFFF"/>
        <w:tabs>
          <w:tab w:val="left" w:pos="0"/>
          <w:tab w:val="left" w:pos="709"/>
        </w:tabs>
        <w:spacing w:after="0" w:line="240" w:lineRule="auto"/>
        <w:ind w:firstLine="284"/>
        <w:contextualSpacing/>
        <w:jc w:val="both"/>
        <w:rPr>
          <w:rFonts w:ascii="Times New Roman" w:hAnsi="Times New Roman" w:cs="Times New Roman"/>
          <w:b/>
          <w:sz w:val="24"/>
          <w:szCs w:val="24"/>
        </w:rPr>
      </w:pPr>
      <w:r w:rsidRPr="00280569">
        <w:rPr>
          <w:rFonts w:ascii="Times New Roman" w:hAnsi="Times New Roman" w:cs="Times New Roman"/>
          <w:b/>
          <w:sz w:val="24"/>
          <w:szCs w:val="24"/>
        </w:rPr>
        <w:t>Выпускник получит возможность научиться:</w:t>
      </w:r>
    </w:p>
    <w:p w:rsidR="00161B45" w:rsidRPr="00280569" w:rsidRDefault="00161B45" w:rsidP="00FB2EAC">
      <w:pPr>
        <w:numPr>
          <w:ilvl w:val="0"/>
          <w:numId w:val="59"/>
        </w:numPr>
        <w:shd w:val="clear" w:color="auto" w:fill="FFFFFF"/>
        <w:tabs>
          <w:tab w:val="left" w:pos="709"/>
          <w:tab w:val="left" w:pos="1023"/>
        </w:tabs>
        <w:spacing w:after="0" w:line="240" w:lineRule="auto"/>
        <w:ind w:left="0" w:firstLine="284"/>
        <w:contextualSpacing/>
        <w:jc w:val="both"/>
        <w:rPr>
          <w:rFonts w:ascii="Times New Roman" w:hAnsi="Times New Roman" w:cs="Times New Roman"/>
          <w:i/>
          <w:sz w:val="24"/>
          <w:szCs w:val="24"/>
        </w:rPr>
      </w:pPr>
      <w:r w:rsidRPr="00280569">
        <w:rPr>
          <w:rFonts w:ascii="Times New Roman" w:hAnsi="Times New Roman" w:cs="Times New Roman"/>
          <w:i/>
          <w:sz w:val="24"/>
          <w:szCs w:val="24"/>
        </w:rPr>
        <w:t>наблюдать и характеризовать явления и события, происходящие в различных сферах общественной жизни;</w:t>
      </w:r>
    </w:p>
    <w:p w:rsidR="00161B45" w:rsidRPr="00280569" w:rsidRDefault="00161B45" w:rsidP="00FB2EAC">
      <w:pPr>
        <w:numPr>
          <w:ilvl w:val="0"/>
          <w:numId w:val="59"/>
        </w:numPr>
        <w:shd w:val="clear" w:color="auto" w:fill="FFFFFF"/>
        <w:tabs>
          <w:tab w:val="left" w:pos="709"/>
          <w:tab w:val="left" w:pos="1023"/>
        </w:tabs>
        <w:spacing w:after="0" w:line="240" w:lineRule="auto"/>
        <w:ind w:left="0" w:firstLine="284"/>
        <w:contextualSpacing/>
        <w:jc w:val="both"/>
        <w:rPr>
          <w:rFonts w:ascii="Times New Roman" w:hAnsi="Times New Roman" w:cs="Times New Roman"/>
          <w:i/>
          <w:sz w:val="24"/>
          <w:szCs w:val="24"/>
        </w:rPr>
      </w:pPr>
      <w:r w:rsidRPr="00280569">
        <w:rPr>
          <w:rFonts w:ascii="Times New Roman" w:hAnsi="Times New Roman" w:cs="Times New Roman"/>
          <w:i/>
          <w:sz w:val="24"/>
          <w:szCs w:val="24"/>
        </w:rPr>
        <w:t>выявлять причинно-следственные связи общественных явлений и характеризовать основные направления общественного развития;</w:t>
      </w:r>
    </w:p>
    <w:p w:rsidR="00161B45" w:rsidRPr="00280569" w:rsidRDefault="00161B45" w:rsidP="00FB2EAC">
      <w:pPr>
        <w:numPr>
          <w:ilvl w:val="0"/>
          <w:numId w:val="59"/>
        </w:numPr>
        <w:shd w:val="clear" w:color="auto" w:fill="FFFFFF"/>
        <w:tabs>
          <w:tab w:val="left" w:pos="709"/>
          <w:tab w:val="left" w:pos="1023"/>
        </w:tabs>
        <w:spacing w:after="0" w:line="240" w:lineRule="auto"/>
        <w:ind w:left="0" w:firstLine="284"/>
        <w:contextualSpacing/>
        <w:jc w:val="both"/>
        <w:rPr>
          <w:rFonts w:ascii="Times New Roman" w:hAnsi="Times New Roman" w:cs="Times New Roman"/>
          <w:i/>
          <w:sz w:val="24"/>
          <w:szCs w:val="24"/>
        </w:rPr>
      </w:pPr>
      <w:r w:rsidRPr="00280569">
        <w:rPr>
          <w:rFonts w:ascii="Times New Roman" w:hAnsi="Times New Roman" w:cs="Times New Roman"/>
          <w:i/>
          <w:sz w:val="24"/>
          <w:szCs w:val="24"/>
        </w:rPr>
        <w:t>осознанно содействовать защите природы.</w:t>
      </w:r>
    </w:p>
    <w:p w:rsidR="00161B45" w:rsidRPr="00280569" w:rsidRDefault="00161B45" w:rsidP="00FB2EAC">
      <w:pPr>
        <w:tabs>
          <w:tab w:val="left" w:pos="709"/>
        </w:tabs>
        <w:spacing w:after="0" w:line="240" w:lineRule="auto"/>
        <w:ind w:firstLine="284"/>
        <w:contextualSpacing/>
        <w:jc w:val="both"/>
        <w:rPr>
          <w:rFonts w:ascii="Times New Roman" w:hAnsi="Times New Roman" w:cs="Times New Roman"/>
          <w:b/>
          <w:bCs/>
          <w:sz w:val="24"/>
          <w:szCs w:val="24"/>
          <w:shd w:val="clear" w:color="auto" w:fill="FFFFFF"/>
        </w:rPr>
      </w:pPr>
      <w:r w:rsidRPr="00280569">
        <w:rPr>
          <w:rFonts w:ascii="Times New Roman" w:hAnsi="Times New Roman" w:cs="Times New Roman"/>
          <w:b/>
          <w:bCs/>
          <w:sz w:val="24"/>
          <w:szCs w:val="24"/>
          <w:shd w:val="clear" w:color="auto" w:fill="FFFFFF"/>
        </w:rPr>
        <w:t>Социальные нормы</w:t>
      </w:r>
    </w:p>
    <w:p w:rsidR="00161B45" w:rsidRPr="00280569" w:rsidRDefault="00161B45" w:rsidP="00FB2EAC">
      <w:pPr>
        <w:shd w:val="clear" w:color="auto" w:fill="FFFFFF"/>
        <w:tabs>
          <w:tab w:val="left" w:pos="709"/>
          <w:tab w:val="left" w:pos="1023"/>
        </w:tabs>
        <w:spacing w:after="0" w:line="240" w:lineRule="auto"/>
        <w:ind w:firstLine="284"/>
        <w:contextualSpacing/>
        <w:jc w:val="both"/>
        <w:rPr>
          <w:rFonts w:ascii="Times New Roman" w:hAnsi="Times New Roman" w:cs="Times New Roman"/>
          <w:b/>
          <w:sz w:val="24"/>
          <w:szCs w:val="24"/>
        </w:rPr>
      </w:pPr>
      <w:r w:rsidRPr="00280569">
        <w:rPr>
          <w:rFonts w:ascii="Times New Roman" w:hAnsi="Times New Roman" w:cs="Times New Roman"/>
          <w:b/>
          <w:sz w:val="24"/>
          <w:szCs w:val="24"/>
        </w:rPr>
        <w:t>Выпускник научится:</w:t>
      </w:r>
    </w:p>
    <w:p w:rsidR="00161B45" w:rsidRPr="00280569" w:rsidRDefault="00161B45" w:rsidP="00FB2EAC">
      <w:pPr>
        <w:numPr>
          <w:ilvl w:val="0"/>
          <w:numId w:val="60"/>
        </w:numPr>
        <w:shd w:val="clear" w:color="auto" w:fill="FFFFFF"/>
        <w:tabs>
          <w:tab w:val="left" w:pos="709"/>
          <w:tab w:val="left" w:pos="1023"/>
        </w:tabs>
        <w:spacing w:after="0" w:line="240" w:lineRule="auto"/>
        <w:ind w:left="0" w:firstLine="284"/>
        <w:contextualSpacing/>
        <w:jc w:val="both"/>
        <w:rPr>
          <w:rFonts w:ascii="Times New Roman" w:hAnsi="Times New Roman" w:cs="Times New Roman"/>
          <w:sz w:val="24"/>
          <w:szCs w:val="24"/>
        </w:rPr>
      </w:pPr>
      <w:r w:rsidRPr="00280569">
        <w:rPr>
          <w:rFonts w:ascii="Times New Roman" w:hAnsi="Times New Roman" w:cs="Times New Roman"/>
          <w:sz w:val="24"/>
          <w:szCs w:val="24"/>
        </w:rPr>
        <w:t>раскрывать роль социальных норм как регуляторов общественной жизни и поведения человека;</w:t>
      </w:r>
    </w:p>
    <w:p w:rsidR="00161B45" w:rsidRPr="00280569" w:rsidRDefault="00161B45" w:rsidP="00FB2EAC">
      <w:pPr>
        <w:numPr>
          <w:ilvl w:val="0"/>
          <w:numId w:val="60"/>
        </w:numPr>
        <w:shd w:val="clear" w:color="auto" w:fill="FFFFFF"/>
        <w:tabs>
          <w:tab w:val="left" w:pos="709"/>
          <w:tab w:val="left" w:pos="1023"/>
        </w:tabs>
        <w:spacing w:after="0" w:line="240" w:lineRule="auto"/>
        <w:ind w:left="0" w:firstLine="284"/>
        <w:contextualSpacing/>
        <w:jc w:val="both"/>
        <w:rPr>
          <w:rFonts w:ascii="Times New Roman" w:hAnsi="Times New Roman" w:cs="Times New Roman"/>
          <w:b/>
          <w:sz w:val="24"/>
          <w:szCs w:val="24"/>
        </w:rPr>
      </w:pPr>
      <w:r w:rsidRPr="00280569">
        <w:rPr>
          <w:rFonts w:ascii="Times New Roman" w:hAnsi="Times New Roman" w:cs="Times New Roman"/>
          <w:sz w:val="24"/>
          <w:szCs w:val="24"/>
        </w:rPr>
        <w:t>различать отдельные виды социальных норм;</w:t>
      </w:r>
    </w:p>
    <w:p w:rsidR="00161B45" w:rsidRPr="00280569" w:rsidRDefault="00161B45" w:rsidP="00FB2EAC">
      <w:pPr>
        <w:numPr>
          <w:ilvl w:val="0"/>
          <w:numId w:val="60"/>
        </w:numPr>
        <w:shd w:val="clear" w:color="auto" w:fill="FFFFFF"/>
        <w:tabs>
          <w:tab w:val="left" w:pos="709"/>
          <w:tab w:val="left" w:pos="1023"/>
        </w:tabs>
        <w:spacing w:after="0" w:line="240" w:lineRule="auto"/>
        <w:ind w:left="0" w:firstLine="284"/>
        <w:contextualSpacing/>
        <w:jc w:val="both"/>
        <w:rPr>
          <w:rFonts w:ascii="Times New Roman" w:hAnsi="Times New Roman" w:cs="Times New Roman"/>
          <w:b/>
          <w:sz w:val="24"/>
          <w:szCs w:val="24"/>
        </w:rPr>
      </w:pPr>
      <w:r w:rsidRPr="00280569">
        <w:rPr>
          <w:rFonts w:ascii="Times New Roman" w:hAnsi="Times New Roman" w:cs="Times New Roman"/>
          <w:sz w:val="24"/>
          <w:szCs w:val="24"/>
        </w:rPr>
        <w:t>характеризовать основные нормы морали;</w:t>
      </w:r>
    </w:p>
    <w:p w:rsidR="00161B45" w:rsidRPr="00280569" w:rsidRDefault="00161B45" w:rsidP="00FB2EAC">
      <w:pPr>
        <w:numPr>
          <w:ilvl w:val="0"/>
          <w:numId w:val="60"/>
        </w:numPr>
        <w:shd w:val="clear" w:color="auto" w:fill="FFFFFF"/>
        <w:tabs>
          <w:tab w:val="left" w:pos="709"/>
          <w:tab w:val="left" w:pos="1023"/>
        </w:tabs>
        <w:spacing w:after="0" w:line="240" w:lineRule="auto"/>
        <w:ind w:left="0" w:firstLine="284"/>
        <w:contextualSpacing/>
        <w:jc w:val="both"/>
        <w:rPr>
          <w:rFonts w:ascii="Times New Roman" w:hAnsi="Times New Roman" w:cs="Times New Roman"/>
          <w:sz w:val="24"/>
          <w:szCs w:val="24"/>
        </w:rPr>
      </w:pPr>
      <w:r w:rsidRPr="00280569">
        <w:rPr>
          <w:rFonts w:ascii="Times New Roman" w:hAnsi="Times New Roman" w:cs="Times New Roman"/>
          <w:sz w:val="24"/>
          <w:szCs w:val="24"/>
        </w:rPr>
        <w:t>критически осмысливать информацию морально-нравственного характера, полученную из разнообразных источников, систематизировать, анализировать полученные данные; применять полученную информацию для определения собственной позиции, для соотнесения своего поведения и поступков других людей с нравственными ценностями;</w:t>
      </w:r>
    </w:p>
    <w:p w:rsidR="00161B45" w:rsidRPr="00280569" w:rsidRDefault="00161B45" w:rsidP="00FB2EAC">
      <w:pPr>
        <w:numPr>
          <w:ilvl w:val="0"/>
          <w:numId w:val="60"/>
        </w:numPr>
        <w:shd w:val="clear" w:color="auto" w:fill="FFFFFF"/>
        <w:tabs>
          <w:tab w:val="left" w:pos="709"/>
          <w:tab w:val="left" w:pos="1023"/>
        </w:tabs>
        <w:spacing w:after="0" w:line="240" w:lineRule="auto"/>
        <w:ind w:left="0" w:firstLine="284"/>
        <w:contextualSpacing/>
        <w:jc w:val="both"/>
        <w:rPr>
          <w:rFonts w:ascii="Times New Roman" w:hAnsi="Times New Roman" w:cs="Times New Roman"/>
          <w:sz w:val="24"/>
          <w:szCs w:val="24"/>
        </w:rPr>
      </w:pPr>
      <w:r w:rsidRPr="00280569">
        <w:rPr>
          <w:rFonts w:ascii="Times New Roman" w:hAnsi="Times New Roman" w:cs="Times New Roman"/>
          <w:sz w:val="24"/>
          <w:szCs w:val="24"/>
        </w:rPr>
        <w:t>раскрывать сущность патриотизма, гражданственности; приводить примеры проявления этих качеств из истории и жизни современного общества;</w:t>
      </w:r>
    </w:p>
    <w:p w:rsidR="00161B45" w:rsidRPr="00280569" w:rsidRDefault="00161B45" w:rsidP="00FB2EAC">
      <w:pPr>
        <w:numPr>
          <w:ilvl w:val="0"/>
          <w:numId w:val="60"/>
        </w:numPr>
        <w:shd w:val="clear" w:color="auto" w:fill="FFFFFF"/>
        <w:tabs>
          <w:tab w:val="left" w:pos="709"/>
          <w:tab w:val="left" w:pos="1023"/>
        </w:tabs>
        <w:spacing w:after="0" w:line="240" w:lineRule="auto"/>
        <w:ind w:left="0" w:firstLine="284"/>
        <w:contextualSpacing/>
        <w:jc w:val="both"/>
        <w:rPr>
          <w:rFonts w:ascii="Times New Roman" w:hAnsi="Times New Roman" w:cs="Times New Roman"/>
          <w:sz w:val="24"/>
          <w:szCs w:val="24"/>
        </w:rPr>
      </w:pPr>
      <w:r w:rsidRPr="00280569">
        <w:rPr>
          <w:rFonts w:ascii="Times New Roman" w:hAnsi="Times New Roman" w:cs="Times New Roman"/>
          <w:sz w:val="24"/>
          <w:szCs w:val="24"/>
        </w:rPr>
        <w:t>характеризовать специфику норм права;</w:t>
      </w:r>
    </w:p>
    <w:p w:rsidR="00161B45" w:rsidRPr="00280569" w:rsidRDefault="00161B45" w:rsidP="00FB2EAC">
      <w:pPr>
        <w:numPr>
          <w:ilvl w:val="0"/>
          <w:numId w:val="60"/>
        </w:numPr>
        <w:shd w:val="clear" w:color="auto" w:fill="FFFFFF"/>
        <w:tabs>
          <w:tab w:val="left" w:pos="709"/>
          <w:tab w:val="left" w:pos="1023"/>
        </w:tabs>
        <w:spacing w:after="0" w:line="240" w:lineRule="auto"/>
        <w:ind w:left="0" w:firstLine="284"/>
        <w:contextualSpacing/>
        <w:jc w:val="both"/>
        <w:rPr>
          <w:rFonts w:ascii="Times New Roman" w:hAnsi="Times New Roman" w:cs="Times New Roman"/>
          <w:sz w:val="24"/>
          <w:szCs w:val="24"/>
        </w:rPr>
      </w:pPr>
      <w:r w:rsidRPr="00280569">
        <w:rPr>
          <w:rFonts w:ascii="Times New Roman" w:hAnsi="Times New Roman" w:cs="Times New Roman"/>
          <w:sz w:val="24"/>
          <w:szCs w:val="24"/>
        </w:rPr>
        <w:t>сравнивать нормы морали и права, выявлять их общие черты и особенности;</w:t>
      </w:r>
    </w:p>
    <w:p w:rsidR="00161B45" w:rsidRPr="00280569" w:rsidRDefault="00161B45" w:rsidP="00FB2EAC">
      <w:pPr>
        <w:numPr>
          <w:ilvl w:val="0"/>
          <w:numId w:val="60"/>
        </w:numPr>
        <w:shd w:val="clear" w:color="auto" w:fill="FFFFFF"/>
        <w:tabs>
          <w:tab w:val="left" w:pos="709"/>
          <w:tab w:val="left" w:pos="1023"/>
        </w:tabs>
        <w:spacing w:after="0" w:line="240" w:lineRule="auto"/>
        <w:ind w:left="0" w:firstLine="284"/>
        <w:contextualSpacing/>
        <w:jc w:val="both"/>
        <w:rPr>
          <w:rFonts w:ascii="Times New Roman" w:hAnsi="Times New Roman" w:cs="Times New Roman"/>
          <w:sz w:val="24"/>
          <w:szCs w:val="24"/>
        </w:rPr>
      </w:pPr>
      <w:r w:rsidRPr="00280569">
        <w:rPr>
          <w:rFonts w:ascii="Times New Roman" w:hAnsi="Times New Roman" w:cs="Times New Roman"/>
          <w:sz w:val="24"/>
          <w:szCs w:val="24"/>
        </w:rPr>
        <w:t>раскрывать сущность процесса социализации личности;</w:t>
      </w:r>
    </w:p>
    <w:p w:rsidR="00161B45" w:rsidRPr="00280569" w:rsidRDefault="00161B45" w:rsidP="00FB2EAC">
      <w:pPr>
        <w:numPr>
          <w:ilvl w:val="0"/>
          <w:numId w:val="60"/>
        </w:numPr>
        <w:shd w:val="clear" w:color="auto" w:fill="FFFFFF"/>
        <w:tabs>
          <w:tab w:val="left" w:pos="709"/>
          <w:tab w:val="left" w:pos="1023"/>
        </w:tabs>
        <w:spacing w:after="0" w:line="240" w:lineRule="auto"/>
        <w:ind w:left="0" w:firstLine="284"/>
        <w:contextualSpacing/>
        <w:jc w:val="both"/>
        <w:rPr>
          <w:rFonts w:ascii="Times New Roman" w:hAnsi="Times New Roman" w:cs="Times New Roman"/>
          <w:sz w:val="24"/>
          <w:szCs w:val="24"/>
        </w:rPr>
      </w:pPr>
      <w:r w:rsidRPr="00280569">
        <w:rPr>
          <w:rFonts w:ascii="Times New Roman" w:hAnsi="Times New Roman" w:cs="Times New Roman"/>
          <w:sz w:val="24"/>
          <w:szCs w:val="24"/>
        </w:rPr>
        <w:t>объяснять причины отклоняющегося поведения;</w:t>
      </w:r>
    </w:p>
    <w:p w:rsidR="00161B45" w:rsidRPr="00280569" w:rsidRDefault="00161B45" w:rsidP="00FB2EAC">
      <w:pPr>
        <w:numPr>
          <w:ilvl w:val="0"/>
          <w:numId w:val="60"/>
        </w:numPr>
        <w:shd w:val="clear" w:color="auto" w:fill="FFFFFF"/>
        <w:tabs>
          <w:tab w:val="left" w:pos="709"/>
          <w:tab w:val="left" w:pos="1023"/>
        </w:tabs>
        <w:spacing w:after="0" w:line="240" w:lineRule="auto"/>
        <w:ind w:left="0" w:firstLine="284"/>
        <w:contextualSpacing/>
        <w:jc w:val="both"/>
        <w:rPr>
          <w:rFonts w:ascii="Times New Roman" w:hAnsi="Times New Roman" w:cs="Times New Roman"/>
          <w:sz w:val="24"/>
          <w:szCs w:val="24"/>
        </w:rPr>
      </w:pPr>
      <w:r w:rsidRPr="00280569">
        <w:rPr>
          <w:rFonts w:ascii="Times New Roman" w:hAnsi="Times New Roman" w:cs="Times New Roman"/>
          <w:sz w:val="24"/>
          <w:szCs w:val="24"/>
        </w:rPr>
        <w:t>описывать негативные последствия наиболее опасных форм отклоняющегося поведения.</w:t>
      </w:r>
    </w:p>
    <w:p w:rsidR="00161B45" w:rsidRPr="00280569" w:rsidRDefault="00161B45" w:rsidP="00FB2EAC">
      <w:pPr>
        <w:shd w:val="clear" w:color="auto" w:fill="FFFFFF"/>
        <w:tabs>
          <w:tab w:val="left" w:pos="709"/>
        </w:tabs>
        <w:spacing w:after="0" w:line="240" w:lineRule="auto"/>
        <w:ind w:firstLine="284"/>
        <w:contextualSpacing/>
        <w:jc w:val="both"/>
        <w:rPr>
          <w:rFonts w:ascii="Times New Roman" w:hAnsi="Times New Roman" w:cs="Times New Roman"/>
          <w:b/>
          <w:sz w:val="24"/>
          <w:szCs w:val="24"/>
        </w:rPr>
      </w:pPr>
      <w:r w:rsidRPr="00280569">
        <w:rPr>
          <w:rFonts w:ascii="Times New Roman" w:hAnsi="Times New Roman" w:cs="Times New Roman"/>
          <w:b/>
          <w:sz w:val="24"/>
          <w:szCs w:val="24"/>
        </w:rPr>
        <w:t>Выпускник получит возможность научиться:</w:t>
      </w:r>
    </w:p>
    <w:p w:rsidR="00161B45" w:rsidRPr="00280569" w:rsidRDefault="00161B45" w:rsidP="00FB2EAC">
      <w:pPr>
        <w:numPr>
          <w:ilvl w:val="0"/>
          <w:numId w:val="61"/>
        </w:numPr>
        <w:shd w:val="clear" w:color="auto" w:fill="FFFFFF"/>
        <w:tabs>
          <w:tab w:val="left" w:pos="709"/>
          <w:tab w:val="left" w:pos="993"/>
        </w:tabs>
        <w:spacing w:after="0" w:line="240" w:lineRule="auto"/>
        <w:ind w:left="0" w:firstLine="284"/>
        <w:contextualSpacing/>
        <w:jc w:val="both"/>
        <w:rPr>
          <w:rFonts w:ascii="Times New Roman" w:hAnsi="Times New Roman" w:cs="Times New Roman"/>
          <w:i/>
          <w:sz w:val="24"/>
          <w:szCs w:val="24"/>
        </w:rPr>
      </w:pPr>
      <w:r w:rsidRPr="00280569">
        <w:rPr>
          <w:rFonts w:ascii="Times New Roman" w:hAnsi="Times New Roman" w:cs="Times New Roman"/>
          <w:i/>
          <w:sz w:val="24"/>
          <w:szCs w:val="24"/>
        </w:rPr>
        <w:t>использовать элементы причинно-следственного анализа для понимания влияния моральных устоев на развитие общества и человека;</w:t>
      </w:r>
    </w:p>
    <w:p w:rsidR="00161B45" w:rsidRPr="00280569" w:rsidRDefault="00161B45" w:rsidP="00FB2EAC">
      <w:pPr>
        <w:numPr>
          <w:ilvl w:val="0"/>
          <w:numId w:val="61"/>
        </w:numPr>
        <w:shd w:val="clear" w:color="auto" w:fill="FFFFFF"/>
        <w:tabs>
          <w:tab w:val="left" w:pos="709"/>
          <w:tab w:val="left" w:pos="993"/>
        </w:tabs>
        <w:spacing w:after="0" w:line="240" w:lineRule="auto"/>
        <w:ind w:left="0" w:firstLine="284"/>
        <w:contextualSpacing/>
        <w:jc w:val="both"/>
        <w:rPr>
          <w:rFonts w:ascii="Times New Roman" w:hAnsi="Times New Roman" w:cs="Times New Roman"/>
          <w:i/>
          <w:sz w:val="24"/>
          <w:szCs w:val="24"/>
        </w:rPr>
      </w:pPr>
      <w:r w:rsidRPr="00280569">
        <w:rPr>
          <w:rFonts w:ascii="Times New Roman" w:hAnsi="Times New Roman" w:cs="Times New Roman"/>
          <w:i/>
          <w:sz w:val="24"/>
          <w:szCs w:val="24"/>
        </w:rPr>
        <w:t>оценивать социальную значимость здорового образа жизни.</w:t>
      </w:r>
    </w:p>
    <w:p w:rsidR="00161B45" w:rsidRPr="00280569" w:rsidRDefault="00161B45" w:rsidP="00FB2EAC">
      <w:pPr>
        <w:tabs>
          <w:tab w:val="left" w:pos="709"/>
        </w:tabs>
        <w:spacing w:after="0" w:line="240" w:lineRule="auto"/>
        <w:ind w:firstLine="284"/>
        <w:contextualSpacing/>
        <w:jc w:val="both"/>
        <w:rPr>
          <w:rFonts w:ascii="Times New Roman" w:hAnsi="Times New Roman" w:cs="Times New Roman"/>
          <w:b/>
          <w:bCs/>
          <w:sz w:val="24"/>
          <w:szCs w:val="24"/>
          <w:shd w:val="clear" w:color="auto" w:fill="FFFFFF"/>
        </w:rPr>
      </w:pPr>
      <w:r w:rsidRPr="00280569">
        <w:rPr>
          <w:rFonts w:ascii="Times New Roman" w:hAnsi="Times New Roman" w:cs="Times New Roman"/>
          <w:b/>
          <w:bCs/>
          <w:sz w:val="24"/>
          <w:szCs w:val="24"/>
          <w:shd w:val="clear" w:color="auto" w:fill="FFFFFF"/>
        </w:rPr>
        <w:t>Сфера духовной культуры</w:t>
      </w:r>
    </w:p>
    <w:p w:rsidR="00161B45" w:rsidRPr="00280569" w:rsidRDefault="00161B45" w:rsidP="00FB2EAC">
      <w:pPr>
        <w:shd w:val="clear" w:color="auto" w:fill="FFFFFF"/>
        <w:tabs>
          <w:tab w:val="left" w:pos="709"/>
        </w:tabs>
        <w:spacing w:after="0" w:line="240" w:lineRule="auto"/>
        <w:ind w:firstLine="284"/>
        <w:contextualSpacing/>
        <w:jc w:val="both"/>
        <w:rPr>
          <w:rFonts w:ascii="Times New Roman" w:hAnsi="Times New Roman" w:cs="Times New Roman"/>
          <w:b/>
          <w:bCs/>
          <w:sz w:val="24"/>
          <w:szCs w:val="24"/>
          <w:shd w:val="clear" w:color="auto" w:fill="FFFFFF"/>
        </w:rPr>
      </w:pPr>
      <w:r w:rsidRPr="00280569">
        <w:rPr>
          <w:rFonts w:ascii="Times New Roman" w:hAnsi="Times New Roman" w:cs="Times New Roman"/>
          <w:b/>
          <w:bCs/>
          <w:sz w:val="24"/>
          <w:szCs w:val="24"/>
          <w:shd w:val="clear" w:color="auto" w:fill="FFFFFF"/>
        </w:rPr>
        <w:t>Выпускник научится:</w:t>
      </w:r>
    </w:p>
    <w:p w:rsidR="00161B45" w:rsidRPr="00280569" w:rsidRDefault="00161B45" w:rsidP="00FB2EAC">
      <w:pPr>
        <w:numPr>
          <w:ilvl w:val="0"/>
          <w:numId w:val="62"/>
        </w:numPr>
        <w:shd w:val="clear" w:color="auto" w:fill="FFFFFF"/>
        <w:tabs>
          <w:tab w:val="left" w:pos="709"/>
          <w:tab w:val="left" w:pos="993"/>
        </w:tabs>
        <w:spacing w:after="0" w:line="240" w:lineRule="auto"/>
        <w:ind w:left="0" w:firstLine="284"/>
        <w:contextualSpacing/>
        <w:jc w:val="both"/>
        <w:rPr>
          <w:rFonts w:ascii="Times New Roman" w:hAnsi="Times New Roman" w:cs="Times New Roman"/>
          <w:bCs/>
          <w:sz w:val="24"/>
          <w:szCs w:val="24"/>
          <w:shd w:val="clear" w:color="auto" w:fill="FFFFFF"/>
        </w:rPr>
      </w:pPr>
      <w:r w:rsidRPr="00280569">
        <w:rPr>
          <w:rFonts w:ascii="Times New Roman" w:hAnsi="Times New Roman" w:cs="Times New Roman"/>
          <w:bCs/>
          <w:sz w:val="24"/>
          <w:szCs w:val="24"/>
          <w:shd w:val="clear" w:color="auto" w:fill="FFFFFF"/>
        </w:rPr>
        <w:lastRenderedPageBreak/>
        <w:t>характеризовать развитие отдельных областей и форм культуры, выражать свое мнение о явлениях культуры;</w:t>
      </w:r>
    </w:p>
    <w:p w:rsidR="00161B45" w:rsidRPr="00280569" w:rsidRDefault="00161B45" w:rsidP="00FB2EAC">
      <w:pPr>
        <w:numPr>
          <w:ilvl w:val="0"/>
          <w:numId w:val="62"/>
        </w:numPr>
        <w:shd w:val="clear" w:color="auto" w:fill="FFFFFF"/>
        <w:tabs>
          <w:tab w:val="left" w:pos="709"/>
          <w:tab w:val="left" w:pos="993"/>
        </w:tabs>
        <w:spacing w:after="0" w:line="240" w:lineRule="auto"/>
        <w:ind w:left="0" w:firstLine="284"/>
        <w:contextualSpacing/>
        <w:jc w:val="both"/>
        <w:rPr>
          <w:rFonts w:ascii="Times New Roman" w:hAnsi="Times New Roman" w:cs="Times New Roman"/>
          <w:bCs/>
          <w:sz w:val="24"/>
          <w:szCs w:val="24"/>
          <w:shd w:val="clear" w:color="auto" w:fill="FFFFFF"/>
        </w:rPr>
      </w:pPr>
      <w:r w:rsidRPr="00280569">
        <w:rPr>
          <w:rFonts w:ascii="Times New Roman" w:hAnsi="Times New Roman" w:cs="Times New Roman"/>
          <w:bCs/>
          <w:sz w:val="24"/>
          <w:szCs w:val="24"/>
          <w:shd w:val="clear" w:color="auto" w:fill="FFFFFF"/>
        </w:rPr>
        <w:t>описывать явления духовной культуры;</w:t>
      </w:r>
    </w:p>
    <w:p w:rsidR="00161B45" w:rsidRPr="00280569" w:rsidRDefault="00161B45" w:rsidP="00FB2EAC">
      <w:pPr>
        <w:numPr>
          <w:ilvl w:val="0"/>
          <w:numId w:val="62"/>
        </w:numPr>
        <w:shd w:val="clear" w:color="auto" w:fill="FFFFFF"/>
        <w:tabs>
          <w:tab w:val="left" w:pos="709"/>
          <w:tab w:val="left" w:pos="993"/>
        </w:tabs>
        <w:spacing w:after="0" w:line="240" w:lineRule="auto"/>
        <w:ind w:left="0" w:firstLine="284"/>
        <w:contextualSpacing/>
        <w:jc w:val="both"/>
        <w:rPr>
          <w:rFonts w:ascii="Times New Roman" w:hAnsi="Times New Roman" w:cs="Times New Roman"/>
          <w:bCs/>
          <w:sz w:val="24"/>
          <w:szCs w:val="24"/>
          <w:shd w:val="clear" w:color="auto" w:fill="FFFFFF"/>
        </w:rPr>
      </w:pPr>
      <w:r w:rsidRPr="00280569">
        <w:rPr>
          <w:rFonts w:ascii="Times New Roman" w:hAnsi="Times New Roman" w:cs="Times New Roman"/>
          <w:bCs/>
          <w:sz w:val="24"/>
          <w:szCs w:val="24"/>
          <w:shd w:val="clear" w:color="auto" w:fill="FFFFFF"/>
        </w:rPr>
        <w:t>объяснять причины возрастания роли науки в современном мире;</w:t>
      </w:r>
    </w:p>
    <w:p w:rsidR="00161B45" w:rsidRPr="00280569" w:rsidRDefault="00161B45" w:rsidP="00FB2EAC">
      <w:pPr>
        <w:numPr>
          <w:ilvl w:val="0"/>
          <w:numId w:val="62"/>
        </w:numPr>
        <w:shd w:val="clear" w:color="auto" w:fill="FFFFFF"/>
        <w:tabs>
          <w:tab w:val="left" w:pos="709"/>
          <w:tab w:val="left" w:pos="993"/>
        </w:tabs>
        <w:spacing w:after="0" w:line="240" w:lineRule="auto"/>
        <w:ind w:left="0" w:firstLine="284"/>
        <w:contextualSpacing/>
        <w:jc w:val="both"/>
        <w:rPr>
          <w:rFonts w:ascii="Times New Roman" w:hAnsi="Times New Roman" w:cs="Times New Roman"/>
          <w:bCs/>
          <w:sz w:val="24"/>
          <w:szCs w:val="24"/>
          <w:shd w:val="clear" w:color="auto" w:fill="FFFFFF"/>
        </w:rPr>
      </w:pPr>
      <w:r w:rsidRPr="00280569">
        <w:rPr>
          <w:rFonts w:ascii="Times New Roman" w:hAnsi="Times New Roman" w:cs="Times New Roman"/>
          <w:bCs/>
          <w:sz w:val="24"/>
          <w:szCs w:val="24"/>
          <w:shd w:val="clear" w:color="auto" w:fill="FFFFFF"/>
        </w:rPr>
        <w:t>оценивать роль образования в современном обществе;</w:t>
      </w:r>
    </w:p>
    <w:p w:rsidR="00161B45" w:rsidRPr="00280569" w:rsidRDefault="00161B45" w:rsidP="00FB2EAC">
      <w:pPr>
        <w:numPr>
          <w:ilvl w:val="0"/>
          <w:numId w:val="62"/>
        </w:numPr>
        <w:shd w:val="clear" w:color="auto" w:fill="FFFFFF"/>
        <w:tabs>
          <w:tab w:val="left" w:pos="709"/>
          <w:tab w:val="left" w:pos="993"/>
        </w:tabs>
        <w:spacing w:after="0" w:line="240" w:lineRule="auto"/>
        <w:ind w:left="0" w:firstLine="284"/>
        <w:contextualSpacing/>
        <w:jc w:val="both"/>
        <w:rPr>
          <w:rFonts w:ascii="Times New Roman" w:hAnsi="Times New Roman" w:cs="Times New Roman"/>
          <w:bCs/>
          <w:sz w:val="24"/>
          <w:szCs w:val="24"/>
          <w:shd w:val="clear" w:color="auto" w:fill="FFFFFF"/>
        </w:rPr>
      </w:pPr>
      <w:r w:rsidRPr="00280569">
        <w:rPr>
          <w:rFonts w:ascii="Times New Roman" w:hAnsi="Times New Roman" w:cs="Times New Roman"/>
          <w:bCs/>
          <w:sz w:val="24"/>
          <w:szCs w:val="24"/>
          <w:shd w:val="clear" w:color="auto" w:fill="FFFFFF"/>
        </w:rPr>
        <w:t>различать уровни общего образования в России;</w:t>
      </w:r>
    </w:p>
    <w:p w:rsidR="00161B45" w:rsidRPr="00280569" w:rsidRDefault="00161B45" w:rsidP="00FB2EAC">
      <w:pPr>
        <w:numPr>
          <w:ilvl w:val="0"/>
          <w:numId w:val="62"/>
        </w:numPr>
        <w:shd w:val="clear" w:color="auto" w:fill="FFFFFF"/>
        <w:tabs>
          <w:tab w:val="left" w:pos="709"/>
          <w:tab w:val="left" w:pos="993"/>
        </w:tabs>
        <w:spacing w:after="0" w:line="240" w:lineRule="auto"/>
        <w:ind w:left="0" w:firstLine="284"/>
        <w:contextualSpacing/>
        <w:jc w:val="both"/>
        <w:rPr>
          <w:rFonts w:ascii="Times New Roman" w:hAnsi="Times New Roman" w:cs="Times New Roman"/>
          <w:bCs/>
          <w:sz w:val="24"/>
          <w:szCs w:val="24"/>
          <w:shd w:val="clear" w:color="auto" w:fill="FFFFFF"/>
        </w:rPr>
      </w:pPr>
      <w:r w:rsidRPr="00280569">
        <w:rPr>
          <w:rFonts w:ascii="Times New Roman" w:hAnsi="Times New Roman" w:cs="Times New Roman"/>
          <w:bCs/>
          <w:sz w:val="24"/>
          <w:szCs w:val="24"/>
          <w:shd w:val="clear" w:color="auto" w:fill="FFFFFF"/>
        </w:rPr>
        <w:t>находить и извлекать социальную информацию о достижениях и проблемах развития культуры из адаптированных источников различного типа;</w:t>
      </w:r>
    </w:p>
    <w:p w:rsidR="00161B45" w:rsidRPr="00280569" w:rsidRDefault="00161B45" w:rsidP="00FB2EAC">
      <w:pPr>
        <w:numPr>
          <w:ilvl w:val="0"/>
          <w:numId w:val="62"/>
        </w:numPr>
        <w:shd w:val="clear" w:color="auto" w:fill="FFFFFF"/>
        <w:tabs>
          <w:tab w:val="left" w:pos="709"/>
          <w:tab w:val="left" w:pos="993"/>
        </w:tabs>
        <w:spacing w:after="0" w:line="240" w:lineRule="auto"/>
        <w:ind w:left="0" w:firstLine="284"/>
        <w:contextualSpacing/>
        <w:jc w:val="both"/>
        <w:rPr>
          <w:rFonts w:ascii="Times New Roman" w:hAnsi="Times New Roman" w:cs="Times New Roman"/>
          <w:bCs/>
          <w:sz w:val="24"/>
          <w:szCs w:val="24"/>
          <w:shd w:val="clear" w:color="auto" w:fill="FFFFFF"/>
        </w:rPr>
      </w:pPr>
      <w:r w:rsidRPr="00280569">
        <w:rPr>
          <w:rFonts w:ascii="Times New Roman" w:hAnsi="Times New Roman" w:cs="Times New Roman"/>
          <w:bCs/>
          <w:sz w:val="24"/>
          <w:szCs w:val="24"/>
          <w:shd w:val="clear" w:color="auto" w:fill="FFFFFF"/>
        </w:rPr>
        <w:t>описывать духовные ценности российского народа и выражать собственное отношение к ним;</w:t>
      </w:r>
    </w:p>
    <w:p w:rsidR="00161B45" w:rsidRPr="00280569" w:rsidRDefault="00161B45" w:rsidP="00FB2EAC">
      <w:pPr>
        <w:numPr>
          <w:ilvl w:val="0"/>
          <w:numId w:val="62"/>
        </w:numPr>
        <w:shd w:val="clear" w:color="auto" w:fill="FFFFFF"/>
        <w:tabs>
          <w:tab w:val="left" w:pos="709"/>
          <w:tab w:val="left" w:pos="993"/>
        </w:tabs>
        <w:spacing w:after="0" w:line="240" w:lineRule="auto"/>
        <w:ind w:left="0" w:firstLine="284"/>
        <w:contextualSpacing/>
        <w:jc w:val="both"/>
        <w:rPr>
          <w:rFonts w:ascii="Times New Roman" w:hAnsi="Times New Roman" w:cs="Times New Roman"/>
          <w:bCs/>
          <w:sz w:val="24"/>
          <w:szCs w:val="24"/>
          <w:shd w:val="clear" w:color="auto" w:fill="FFFFFF"/>
        </w:rPr>
      </w:pPr>
      <w:r w:rsidRPr="00280569">
        <w:rPr>
          <w:rFonts w:ascii="Times New Roman" w:hAnsi="Times New Roman" w:cs="Times New Roman"/>
          <w:bCs/>
          <w:sz w:val="24"/>
          <w:szCs w:val="24"/>
          <w:shd w:val="clear" w:color="auto" w:fill="FFFFFF"/>
        </w:rPr>
        <w:t>объяснять необходимость непрерывного образования в современных условиях;</w:t>
      </w:r>
    </w:p>
    <w:p w:rsidR="00161B45" w:rsidRPr="00280569" w:rsidRDefault="00161B45" w:rsidP="00FB2EAC">
      <w:pPr>
        <w:numPr>
          <w:ilvl w:val="0"/>
          <w:numId w:val="62"/>
        </w:numPr>
        <w:shd w:val="clear" w:color="auto" w:fill="FFFFFF"/>
        <w:tabs>
          <w:tab w:val="left" w:pos="709"/>
          <w:tab w:val="left" w:pos="993"/>
        </w:tabs>
        <w:spacing w:after="0" w:line="240" w:lineRule="auto"/>
        <w:ind w:left="0" w:firstLine="284"/>
        <w:contextualSpacing/>
        <w:jc w:val="both"/>
        <w:rPr>
          <w:rFonts w:ascii="Times New Roman" w:hAnsi="Times New Roman" w:cs="Times New Roman"/>
          <w:bCs/>
          <w:sz w:val="24"/>
          <w:szCs w:val="24"/>
          <w:shd w:val="clear" w:color="auto" w:fill="FFFFFF"/>
        </w:rPr>
      </w:pPr>
      <w:r w:rsidRPr="00280569">
        <w:rPr>
          <w:rFonts w:ascii="Times New Roman" w:hAnsi="Times New Roman" w:cs="Times New Roman"/>
          <w:bCs/>
          <w:sz w:val="24"/>
          <w:szCs w:val="24"/>
          <w:shd w:val="clear" w:color="auto" w:fill="FFFFFF"/>
        </w:rPr>
        <w:t>учитывать общественные потребности при выборе направления своей будущей профессиональной деятельности;</w:t>
      </w:r>
    </w:p>
    <w:p w:rsidR="00161B45" w:rsidRPr="00280569" w:rsidRDefault="00161B45" w:rsidP="00FB2EAC">
      <w:pPr>
        <w:numPr>
          <w:ilvl w:val="0"/>
          <w:numId w:val="62"/>
        </w:numPr>
        <w:shd w:val="clear" w:color="auto" w:fill="FFFFFF"/>
        <w:tabs>
          <w:tab w:val="left" w:pos="709"/>
          <w:tab w:val="left" w:pos="993"/>
        </w:tabs>
        <w:spacing w:after="0" w:line="240" w:lineRule="auto"/>
        <w:ind w:left="0" w:firstLine="284"/>
        <w:contextualSpacing/>
        <w:jc w:val="both"/>
        <w:rPr>
          <w:rFonts w:ascii="Times New Roman" w:hAnsi="Times New Roman" w:cs="Times New Roman"/>
          <w:bCs/>
          <w:sz w:val="24"/>
          <w:szCs w:val="24"/>
          <w:shd w:val="clear" w:color="auto" w:fill="FFFFFF"/>
        </w:rPr>
      </w:pPr>
      <w:r w:rsidRPr="00280569">
        <w:rPr>
          <w:rFonts w:ascii="Times New Roman" w:hAnsi="Times New Roman" w:cs="Times New Roman"/>
          <w:bCs/>
          <w:sz w:val="24"/>
          <w:szCs w:val="24"/>
          <w:shd w:val="clear" w:color="auto" w:fill="FFFFFF"/>
        </w:rPr>
        <w:t>раскрывать роль религии в современном обществе;</w:t>
      </w:r>
    </w:p>
    <w:p w:rsidR="00161B45" w:rsidRPr="00280569" w:rsidRDefault="00161B45" w:rsidP="00FB2EAC">
      <w:pPr>
        <w:numPr>
          <w:ilvl w:val="0"/>
          <w:numId w:val="62"/>
        </w:numPr>
        <w:shd w:val="clear" w:color="auto" w:fill="FFFFFF"/>
        <w:tabs>
          <w:tab w:val="left" w:pos="709"/>
          <w:tab w:val="left" w:pos="993"/>
        </w:tabs>
        <w:spacing w:after="0" w:line="240" w:lineRule="auto"/>
        <w:ind w:left="0" w:firstLine="284"/>
        <w:contextualSpacing/>
        <w:jc w:val="both"/>
        <w:rPr>
          <w:rFonts w:ascii="Times New Roman" w:hAnsi="Times New Roman" w:cs="Times New Roman"/>
          <w:b/>
          <w:bCs/>
          <w:sz w:val="24"/>
          <w:szCs w:val="24"/>
          <w:shd w:val="clear" w:color="auto" w:fill="FFFFFF"/>
        </w:rPr>
      </w:pPr>
      <w:r w:rsidRPr="00280569">
        <w:rPr>
          <w:rFonts w:ascii="Times New Roman" w:hAnsi="Times New Roman" w:cs="Times New Roman"/>
          <w:bCs/>
          <w:sz w:val="24"/>
          <w:szCs w:val="24"/>
          <w:shd w:val="clear" w:color="auto" w:fill="FFFFFF"/>
        </w:rPr>
        <w:t>характеризовать особенности искусства как формы духовной культуры</w:t>
      </w:r>
      <w:r w:rsidRPr="00280569">
        <w:rPr>
          <w:rFonts w:ascii="Times New Roman" w:hAnsi="Times New Roman" w:cs="Times New Roman"/>
          <w:b/>
          <w:bCs/>
          <w:sz w:val="24"/>
          <w:szCs w:val="24"/>
          <w:shd w:val="clear" w:color="auto" w:fill="FFFFFF"/>
        </w:rPr>
        <w:t>.</w:t>
      </w:r>
    </w:p>
    <w:p w:rsidR="00161B45" w:rsidRPr="00280569" w:rsidRDefault="00161B45" w:rsidP="00FB2EAC">
      <w:pPr>
        <w:shd w:val="clear" w:color="auto" w:fill="FFFFFF"/>
        <w:tabs>
          <w:tab w:val="left" w:pos="709"/>
        </w:tabs>
        <w:spacing w:after="0" w:line="240" w:lineRule="auto"/>
        <w:ind w:firstLine="284"/>
        <w:contextualSpacing/>
        <w:jc w:val="both"/>
        <w:rPr>
          <w:rFonts w:ascii="Times New Roman" w:hAnsi="Times New Roman" w:cs="Times New Roman"/>
          <w:b/>
          <w:bCs/>
          <w:sz w:val="24"/>
          <w:szCs w:val="24"/>
          <w:shd w:val="clear" w:color="auto" w:fill="FFFFFF"/>
        </w:rPr>
      </w:pPr>
      <w:r w:rsidRPr="00280569">
        <w:rPr>
          <w:rFonts w:ascii="Times New Roman" w:hAnsi="Times New Roman" w:cs="Times New Roman"/>
          <w:b/>
          <w:bCs/>
          <w:sz w:val="24"/>
          <w:szCs w:val="24"/>
          <w:shd w:val="clear" w:color="auto" w:fill="FFFFFF"/>
        </w:rPr>
        <w:t>Выпускник получит возможность научиться:</w:t>
      </w:r>
    </w:p>
    <w:p w:rsidR="00161B45" w:rsidRPr="00280569" w:rsidRDefault="00161B45" w:rsidP="00FB2EAC">
      <w:pPr>
        <w:numPr>
          <w:ilvl w:val="0"/>
          <w:numId w:val="63"/>
        </w:numPr>
        <w:shd w:val="clear" w:color="auto" w:fill="FFFFFF"/>
        <w:tabs>
          <w:tab w:val="left" w:pos="709"/>
        </w:tabs>
        <w:spacing w:after="0" w:line="240" w:lineRule="auto"/>
        <w:ind w:left="0" w:firstLine="284"/>
        <w:contextualSpacing/>
        <w:jc w:val="both"/>
        <w:rPr>
          <w:rFonts w:ascii="Times New Roman" w:hAnsi="Times New Roman" w:cs="Times New Roman"/>
          <w:bCs/>
          <w:i/>
          <w:sz w:val="24"/>
          <w:szCs w:val="24"/>
          <w:shd w:val="clear" w:color="auto" w:fill="FFFFFF"/>
        </w:rPr>
      </w:pPr>
      <w:r w:rsidRPr="00280569">
        <w:rPr>
          <w:rFonts w:ascii="Times New Roman" w:hAnsi="Times New Roman" w:cs="Times New Roman"/>
          <w:bCs/>
          <w:i/>
          <w:sz w:val="24"/>
          <w:szCs w:val="24"/>
          <w:shd w:val="clear" w:color="auto" w:fill="FFFFFF"/>
        </w:rPr>
        <w:t>описывать процессы создания, сохранения, трансляции и усвоения достижений культуры;</w:t>
      </w:r>
    </w:p>
    <w:p w:rsidR="00161B45" w:rsidRPr="00280569" w:rsidRDefault="00161B45" w:rsidP="00FB2EAC">
      <w:pPr>
        <w:numPr>
          <w:ilvl w:val="0"/>
          <w:numId w:val="63"/>
        </w:numPr>
        <w:shd w:val="clear" w:color="auto" w:fill="FFFFFF"/>
        <w:tabs>
          <w:tab w:val="left" w:pos="709"/>
        </w:tabs>
        <w:spacing w:after="0" w:line="240" w:lineRule="auto"/>
        <w:ind w:left="0" w:firstLine="284"/>
        <w:contextualSpacing/>
        <w:jc w:val="both"/>
        <w:rPr>
          <w:rFonts w:ascii="Times New Roman" w:hAnsi="Times New Roman" w:cs="Times New Roman"/>
          <w:bCs/>
          <w:i/>
          <w:sz w:val="24"/>
          <w:szCs w:val="24"/>
          <w:shd w:val="clear" w:color="auto" w:fill="FFFFFF"/>
        </w:rPr>
      </w:pPr>
      <w:r w:rsidRPr="00280569">
        <w:rPr>
          <w:rFonts w:ascii="Times New Roman" w:hAnsi="Times New Roman" w:cs="Times New Roman"/>
          <w:bCs/>
          <w:i/>
          <w:sz w:val="24"/>
          <w:szCs w:val="24"/>
          <w:shd w:val="clear" w:color="auto" w:fill="FFFFFF"/>
        </w:rPr>
        <w:t>характеризовать основные направления развития отечественной культуры в современных условиях;</w:t>
      </w:r>
    </w:p>
    <w:p w:rsidR="00161B45" w:rsidRPr="00280569" w:rsidRDefault="00161B45" w:rsidP="00FB2EAC">
      <w:pPr>
        <w:numPr>
          <w:ilvl w:val="0"/>
          <w:numId w:val="63"/>
        </w:numPr>
        <w:shd w:val="clear" w:color="auto" w:fill="FFFFFF"/>
        <w:tabs>
          <w:tab w:val="left" w:pos="709"/>
        </w:tabs>
        <w:spacing w:after="0" w:line="240" w:lineRule="auto"/>
        <w:ind w:left="0" w:firstLine="284"/>
        <w:contextualSpacing/>
        <w:jc w:val="both"/>
        <w:rPr>
          <w:rFonts w:ascii="Times New Roman" w:hAnsi="Times New Roman" w:cs="Times New Roman"/>
          <w:bCs/>
          <w:i/>
          <w:sz w:val="24"/>
          <w:szCs w:val="24"/>
          <w:shd w:val="clear" w:color="auto" w:fill="FFFFFF"/>
        </w:rPr>
      </w:pPr>
      <w:r w:rsidRPr="00280569">
        <w:rPr>
          <w:rFonts w:ascii="Times New Roman" w:hAnsi="Times New Roman" w:cs="Times New Roman"/>
          <w:bCs/>
          <w:i/>
          <w:sz w:val="24"/>
          <w:szCs w:val="24"/>
          <w:shd w:val="clear" w:color="auto" w:fill="FFFFFF"/>
        </w:rPr>
        <w:t>критически воспринимать сообщения и рекламу в СМИ и Интернете о таких направлениях массовой культуры, как шоу-бизнес и мода.</w:t>
      </w:r>
    </w:p>
    <w:p w:rsidR="00161B45" w:rsidRPr="00280569" w:rsidRDefault="00161B45" w:rsidP="00FB2EAC">
      <w:pPr>
        <w:tabs>
          <w:tab w:val="left" w:pos="709"/>
        </w:tabs>
        <w:spacing w:after="0" w:line="240" w:lineRule="auto"/>
        <w:ind w:firstLine="284"/>
        <w:contextualSpacing/>
        <w:jc w:val="both"/>
        <w:rPr>
          <w:rFonts w:ascii="Times New Roman" w:hAnsi="Times New Roman" w:cs="Times New Roman"/>
          <w:b/>
          <w:bCs/>
          <w:sz w:val="24"/>
          <w:szCs w:val="24"/>
          <w:shd w:val="clear" w:color="auto" w:fill="FFFFFF"/>
        </w:rPr>
      </w:pPr>
      <w:r w:rsidRPr="00280569">
        <w:rPr>
          <w:rFonts w:ascii="Times New Roman" w:hAnsi="Times New Roman" w:cs="Times New Roman"/>
          <w:b/>
          <w:bCs/>
          <w:sz w:val="24"/>
          <w:szCs w:val="24"/>
          <w:shd w:val="clear" w:color="auto" w:fill="FFFFFF"/>
        </w:rPr>
        <w:t>Социальная сфера</w:t>
      </w:r>
    </w:p>
    <w:p w:rsidR="00161B45" w:rsidRPr="00280569" w:rsidRDefault="00161B45" w:rsidP="00FB2EAC">
      <w:pPr>
        <w:tabs>
          <w:tab w:val="left" w:pos="709"/>
          <w:tab w:val="left" w:pos="1027"/>
        </w:tabs>
        <w:spacing w:after="0" w:line="240" w:lineRule="auto"/>
        <w:ind w:firstLine="284"/>
        <w:contextualSpacing/>
        <w:jc w:val="both"/>
        <w:rPr>
          <w:rFonts w:ascii="Times New Roman" w:hAnsi="Times New Roman" w:cs="Times New Roman"/>
          <w:b/>
          <w:bCs/>
          <w:sz w:val="24"/>
          <w:szCs w:val="24"/>
          <w:shd w:val="clear" w:color="auto" w:fill="FFFFFF"/>
        </w:rPr>
      </w:pPr>
      <w:r w:rsidRPr="00280569">
        <w:rPr>
          <w:rFonts w:ascii="Times New Roman" w:hAnsi="Times New Roman" w:cs="Times New Roman"/>
          <w:b/>
          <w:bCs/>
          <w:sz w:val="24"/>
          <w:szCs w:val="24"/>
          <w:shd w:val="clear" w:color="auto" w:fill="FFFFFF"/>
        </w:rPr>
        <w:t>Выпускник научится:</w:t>
      </w:r>
    </w:p>
    <w:p w:rsidR="00161B45" w:rsidRPr="00280569" w:rsidRDefault="00161B45" w:rsidP="00FB2EAC">
      <w:pPr>
        <w:numPr>
          <w:ilvl w:val="0"/>
          <w:numId w:val="64"/>
        </w:numPr>
        <w:tabs>
          <w:tab w:val="left" w:pos="709"/>
          <w:tab w:val="left" w:pos="1027"/>
        </w:tabs>
        <w:spacing w:after="0" w:line="240" w:lineRule="auto"/>
        <w:ind w:left="0" w:firstLine="284"/>
        <w:contextualSpacing/>
        <w:jc w:val="both"/>
        <w:rPr>
          <w:rFonts w:ascii="Times New Roman" w:hAnsi="Times New Roman" w:cs="Times New Roman"/>
          <w:bCs/>
          <w:sz w:val="24"/>
          <w:szCs w:val="24"/>
          <w:shd w:val="clear" w:color="auto" w:fill="FFFFFF"/>
        </w:rPr>
      </w:pPr>
      <w:r w:rsidRPr="00280569">
        <w:rPr>
          <w:rFonts w:ascii="Times New Roman" w:hAnsi="Times New Roman" w:cs="Times New Roman"/>
          <w:bCs/>
          <w:sz w:val="24"/>
          <w:szCs w:val="24"/>
          <w:shd w:val="clear" w:color="auto" w:fill="FFFFFF"/>
        </w:rPr>
        <w:t>описывать социальную структуру в обществах разного типа, характеризовать основные социальные общности и группы;</w:t>
      </w:r>
    </w:p>
    <w:p w:rsidR="00161B45" w:rsidRPr="00280569" w:rsidRDefault="00161B45" w:rsidP="00FB2EAC">
      <w:pPr>
        <w:numPr>
          <w:ilvl w:val="0"/>
          <w:numId w:val="64"/>
        </w:numPr>
        <w:tabs>
          <w:tab w:val="left" w:pos="709"/>
          <w:tab w:val="left" w:pos="1027"/>
        </w:tabs>
        <w:spacing w:after="0" w:line="240" w:lineRule="auto"/>
        <w:ind w:left="0" w:firstLine="284"/>
        <w:contextualSpacing/>
        <w:jc w:val="both"/>
        <w:rPr>
          <w:rFonts w:ascii="Times New Roman" w:hAnsi="Times New Roman" w:cs="Times New Roman"/>
          <w:bCs/>
          <w:sz w:val="24"/>
          <w:szCs w:val="24"/>
          <w:shd w:val="clear" w:color="auto" w:fill="FFFFFF"/>
        </w:rPr>
      </w:pPr>
      <w:r w:rsidRPr="00280569">
        <w:rPr>
          <w:rFonts w:ascii="Times New Roman" w:hAnsi="Times New Roman" w:cs="Times New Roman"/>
          <w:bCs/>
          <w:sz w:val="24"/>
          <w:szCs w:val="24"/>
          <w:shd w:val="clear" w:color="auto" w:fill="FFFFFF"/>
        </w:rPr>
        <w:t>объяснять взаимодействие социальных общностей и групп;</w:t>
      </w:r>
    </w:p>
    <w:p w:rsidR="00161B45" w:rsidRPr="00280569" w:rsidRDefault="00161B45" w:rsidP="00FB2EAC">
      <w:pPr>
        <w:numPr>
          <w:ilvl w:val="0"/>
          <w:numId w:val="64"/>
        </w:numPr>
        <w:tabs>
          <w:tab w:val="left" w:pos="709"/>
          <w:tab w:val="left" w:pos="1027"/>
        </w:tabs>
        <w:spacing w:after="0" w:line="240" w:lineRule="auto"/>
        <w:ind w:left="0" w:firstLine="284"/>
        <w:contextualSpacing/>
        <w:jc w:val="both"/>
        <w:rPr>
          <w:rFonts w:ascii="Times New Roman" w:hAnsi="Times New Roman" w:cs="Times New Roman"/>
          <w:bCs/>
          <w:sz w:val="24"/>
          <w:szCs w:val="24"/>
          <w:shd w:val="clear" w:color="auto" w:fill="FFFFFF"/>
        </w:rPr>
      </w:pPr>
      <w:r w:rsidRPr="00280569">
        <w:rPr>
          <w:rFonts w:ascii="Times New Roman" w:hAnsi="Times New Roman" w:cs="Times New Roman"/>
          <w:bCs/>
          <w:sz w:val="24"/>
          <w:szCs w:val="24"/>
          <w:shd w:val="clear" w:color="auto" w:fill="FFFFFF"/>
        </w:rPr>
        <w:t>характеризовать ведущие направления социальной политики Российского государства;</w:t>
      </w:r>
    </w:p>
    <w:p w:rsidR="00161B45" w:rsidRPr="00280569" w:rsidRDefault="00161B45" w:rsidP="00FB2EAC">
      <w:pPr>
        <w:numPr>
          <w:ilvl w:val="0"/>
          <w:numId w:val="64"/>
        </w:numPr>
        <w:tabs>
          <w:tab w:val="left" w:pos="709"/>
          <w:tab w:val="left" w:pos="1027"/>
        </w:tabs>
        <w:spacing w:after="0" w:line="240" w:lineRule="auto"/>
        <w:ind w:left="0" w:firstLine="284"/>
        <w:contextualSpacing/>
        <w:jc w:val="both"/>
        <w:rPr>
          <w:rFonts w:ascii="Times New Roman" w:hAnsi="Times New Roman" w:cs="Times New Roman"/>
          <w:bCs/>
          <w:sz w:val="24"/>
          <w:szCs w:val="24"/>
          <w:shd w:val="clear" w:color="auto" w:fill="FFFFFF"/>
        </w:rPr>
      </w:pPr>
      <w:r w:rsidRPr="00280569">
        <w:rPr>
          <w:rFonts w:ascii="Times New Roman" w:hAnsi="Times New Roman" w:cs="Times New Roman"/>
          <w:bCs/>
          <w:sz w:val="24"/>
          <w:szCs w:val="24"/>
          <w:shd w:val="clear" w:color="auto" w:fill="FFFFFF"/>
        </w:rPr>
        <w:t>выделять параметры, определяющие социальный статус личности;</w:t>
      </w:r>
    </w:p>
    <w:p w:rsidR="00161B45" w:rsidRPr="00280569" w:rsidRDefault="00161B45" w:rsidP="00FB2EAC">
      <w:pPr>
        <w:numPr>
          <w:ilvl w:val="0"/>
          <w:numId w:val="64"/>
        </w:numPr>
        <w:tabs>
          <w:tab w:val="left" w:pos="709"/>
          <w:tab w:val="left" w:pos="1027"/>
        </w:tabs>
        <w:spacing w:after="0" w:line="240" w:lineRule="auto"/>
        <w:ind w:left="0" w:firstLine="284"/>
        <w:contextualSpacing/>
        <w:jc w:val="both"/>
        <w:rPr>
          <w:rFonts w:ascii="Times New Roman" w:hAnsi="Times New Roman" w:cs="Times New Roman"/>
          <w:bCs/>
          <w:sz w:val="24"/>
          <w:szCs w:val="24"/>
          <w:shd w:val="clear" w:color="auto" w:fill="FFFFFF"/>
        </w:rPr>
      </w:pPr>
      <w:r w:rsidRPr="00280569">
        <w:rPr>
          <w:rFonts w:ascii="Times New Roman" w:hAnsi="Times New Roman" w:cs="Times New Roman"/>
          <w:bCs/>
          <w:sz w:val="24"/>
          <w:szCs w:val="24"/>
          <w:shd w:val="clear" w:color="auto" w:fill="FFFFFF"/>
        </w:rPr>
        <w:t>приводить примеры предписанных и достигаемых статусов;</w:t>
      </w:r>
    </w:p>
    <w:p w:rsidR="00161B45" w:rsidRPr="00280569" w:rsidRDefault="00161B45" w:rsidP="00FB2EAC">
      <w:pPr>
        <w:numPr>
          <w:ilvl w:val="0"/>
          <w:numId w:val="64"/>
        </w:numPr>
        <w:tabs>
          <w:tab w:val="left" w:pos="709"/>
          <w:tab w:val="left" w:pos="1027"/>
        </w:tabs>
        <w:spacing w:after="0" w:line="240" w:lineRule="auto"/>
        <w:ind w:left="0" w:firstLine="284"/>
        <w:contextualSpacing/>
        <w:jc w:val="both"/>
        <w:rPr>
          <w:rFonts w:ascii="Times New Roman" w:hAnsi="Times New Roman" w:cs="Times New Roman"/>
          <w:bCs/>
          <w:sz w:val="24"/>
          <w:szCs w:val="24"/>
          <w:shd w:val="clear" w:color="auto" w:fill="FFFFFF"/>
        </w:rPr>
      </w:pPr>
      <w:r w:rsidRPr="00280569">
        <w:rPr>
          <w:rFonts w:ascii="Times New Roman" w:hAnsi="Times New Roman" w:cs="Times New Roman"/>
          <w:bCs/>
          <w:sz w:val="24"/>
          <w:szCs w:val="24"/>
          <w:shd w:val="clear" w:color="auto" w:fill="FFFFFF"/>
        </w:rPr>
        <w:t>описывать основные социальные роли подростка;</w:t>
      </w:r>
    </w:p>
    <w:p w:rsidR="00161B45" w:rsidRPr="00280569" w:rsidRDefault="00161B45" w:rsidP="00FB2EAC">
      <w:pPr>
        <w:numPr>
          <w:ilvl w:val="0"/>
          <w:numId w:val="64"/>
        </w:numPr>
        <w:tabs>
          <w:tab w:val="left" w:pos="709"/>
          <w:tab w:val="left" w:pos="1027"/>
        </w:tabs>
        <w:spacing w:after="0" w:line="240" w:lineRule="auto"/>
        <w:ind w:left="0" w:firstLine="284"/>
        <w:contextualSpacing/>
        <w:jc w:val="both"/>
        <w:rPr>
          <w:rFonts w:ascii="Times New Roman" w:hAnsi="Times New Roman" w:cs="Times New Roman"/>
          <w:bCs/>
          <w:sz w:val="24"/>
          <w:szCs w:val="24"/>
          <w:shd w:val="clear" w:color="auto" w:fill="FFFFFF"/>
        </w:rPr>
      </w:pPr>
      <w:r w:rsidRPr="00280569">
        <w:rPr>
          <w:rFonts w:ascii="Times New Roman" w:hAnsi="Times New Roman" w:cs="Times New Roman"/>
          <w:bCs/>
          <w:sz w:val="24"/>
          <w:szCs w:val="24"/>
          <w:shd w:val="clear" w:color="auto" w:fill="FFFFFF"/>
        </w:rPr>
        <w:t>конкретизировать примерами процесс социальной мобильности;</w:t>
      </w:r>
    </w:p>
    <w:p w:rsidR="00161B45" w:rsidRPr="00280569" w:rsidRDefault="00161B45" w:rsidP="00FB2EAC">
      <w:pPr>
        <w:numPr>
          <w:ilvl w:val="0"/>
          <w:numId w:val="64"/>
        </w:numPr>
        <w:tabs>
          <w:tab w:val="left" w:pos="709"/>
          <w:tab w:val="left" w:pos="1027"/>
        </w:tabs>
        <w:spacing w:after="0" w:line="240" w:lineRule="auto"/>
        <w:ind w:left="0" w:firstLine="284"/>
        <w:contextualSpacing/>
        <w:jc w:val="both"/>
        <w:rPr>
          <w:rFonts w:ascii="Times New Roman" w:hAnsi="Times New Roman" w:cs="Times New Roman"/>
          <w:bCs/>
          <w:sz w:val="24"/>
          <w:szCs w:val="24"/>
          <w:shd w:val="clear" w:color="auto" w:fill="FFFFFF"/>
        </w:rPr>
      </w:pPr>
      <w:r w:rsidRPr="00280569">
        <w:rPr>
          <w:rFonts w:ascii="Times New Roman" w:hAnsi="Times New Roman" w:cs="Times New Roman"/>
          <w:bCs/>
          <w:sz w:val="24"/>
          <w:szCs w:val="24"/>
          <w:shd w:val="clear" w:color="auto" w:fill="FFFFFF"/>
        </w:rPr>
        <w:t>характеризовать межнациональные отношения в современном мире;</w:t>
      </w:r>
    </w:p>
    <w:p w:rsidR="00161B45" w:rsidRPr="00280569" w:rsidRDefault="00161B45" w:rsidP="00FB2EAC">
      <w:pPr>
        <w:numPr>
          <w:ilvl w:val="0"/>
          <w:numId w:val="64"/>
        </w:numPr>
        <w:tabs>
          <w:tab w:val="left" w:pos="709"/>
          <w:tab w:val="left" w:pos="1027"/>
        </w:tabs>
        <w:spacing w:after="0" w:line="240" w:lineRule="auto"/>
        <w:ind w:left="0" w:firstLine="284"/>
        <w:contextualSpacing/>
        <w:jc w:val="both"/>
        <w:rPr>
          <w:rFonts w:ascii="Times New Roman" w:hAnsi="Times New Roman" w:cs="Times New Roman"/>
          <w:bCs/>
          <w:sz w:val="24"/>
          <w:szCs w:val="24"/>
          <w:shd w:val="clear" w:color="auto" w:fill="FFFFFF"/>
        </w:rPr>
      </w:pPr>
      <w:r w:rsidRPr="00280569">
        <w:rPr>
          <w:rFonts w:ascii="Times New Roman" w:hAnsi="Times New Roman" w:cs="Times New Roman"/>
          <w:bCs/>
          <w:sz w:val="24"/>
          <w:szCs w:val="24"/>
          <w:shd w:val="clear" w:color="auto" w:fill="FFFFFF"/>
        </w:rPr>
        <w:t xml:space="preserve">объяснять причины межнациональных конфликтов и основные пути их разрешения; </w:t>
      </w:r>
    </w:p>
    <w:p w:rsidR="00161B45" w:rsidRPr="00280569" w:rsidRDefault="00161B45" w:rsidP="00FB2EAC">
      <w:pPr>
        <w:numPr>
          <w:ilvl w:val="0"/>
          <w:numId w:val="64"/>
        </w:numPr>
        <w:tabs>
          <w:tab w:val="left" w:pos="709"/>
          <w:tab w:val="left" w:pos="1027"/>
        </w:tabs>
        <w:spacing w:after="0" w:line="240" w:lineRule="auto"/>
        <w:ind w:left="0" w:firstLine="284"/>
        <w:contextualSpacing/>
        <w:jc w:val="both"/>
        <w:rPr>
          <w:rFonts w:ascii="Times New Roman" w:hAnsi="Times New Roman" w:cs="Times New Roman"/>
          <w:bCs/>
          <w:sz w:val="24"/>
          <w:szCs w:val="24"/>
          <w:shd w:val="clear" w:color="auto" w:fill="FFFFFF"/>
        </w:rPr>
      </w:pPr>
      <w:r w:rsidRPr="00280569">
        <w:rPr>
          <w:rFonts w:ascii="Times New Roman" w:hAnsi="Times New Roman" w:cs="Times New Roman"/>
          <w:bCs/>
          <w:sz w:val="24"/>
          <w:szCs w:val="24"/>
          <w:shd w:val="clear" w:color="auto" w:fill="FFFFFF"/>
        </w:rPr>
        <w:t>характеризовать, раскрывать на конкретных примерах основные функции семьи в обществе;</w:t>
      </w:r>
    </w:p>
    <w:p w:rsidR="00161B45" w:rsidRPr="00280569" w:rsidRDefault="00161B45" w:rsidP="00FB2EAC">
      <w:pPr>
        <w:numPr>
          <w:ilvl w:val="0"/>
          <w:numId w:val="64"/>
        </w:numPr>
        <w:tabs>
          <w:tab w:val="left" w:pos="709"/>
          <w:tab w:val="left" w:pos="1027"/>
        </w:tabs>
        <w:spacing w:after="0" w:line="240" w:lineRule="auto"/>
        <w:ind w:left="0" w:firstLine="284"/>
        <w:contextualSpacing/>
        <w:jc w:val="both"/>
        <w:rPr>
          <w:rFonts w:ascii="Times New Roman" w:hAnsi="Times New Roman" w:cs="Times New Roman"/>
          <w:bCs/>
          <w:sz w:val="24"/>
          <w:szCs w:val="24"/>
          <w:shd w:val="clear" w:color="auto" w:fill="FFFFFF"/>
        </w:rPr>
      </w:pPr>
      <w:r w:rsidRPr="00280569">
        <w:rPr>
          <w:rFonts w:ascii="Times New Roman" w:hAnsi="Times New Roman" w:cs="Times New Roman"/>
          <w:bCs/>
          <w:sz w:val="24"/>
          <w:szCs w:val="24"/>
          <w:shd w:val="clear" w:color="auto" w:fill="FFFFFF"/>
        </w:rPr>
        <w:t xml:space="preserve">раскрывать основные роли членов семьи; </w:t>
      </w:r>
    </w:p>
    <w:p w:rsidR="00161B45" w:rsidRPr="00280569" w:rsidRDefault="00161B45" w:rsidP="00FB2EAC">
      <w:pPr>
        <w:numPr>
          <w:ilvl w:val="0"/>
          <w:numId w:val="64"/>
        </w:numPr>
        <w:tabs>
          <w:tab w:val="left" w:pos="709"/>
          <w:tab w:val="left" w:pos="993"/>
        </w:tabs>
        <w:spacing w:after="0" w:line="240" w:lineRule="auto"/>
        <w:ind w:left="0" w:firstLine="284"/>
        <w:contextualSpacing/>
        <w:jc w:val="both"/>
        <w:rPr>
          <w:rFonts w:ascii="Times New Roman" w:hAnsi="Times New Roman" w:cs="Times New Roman"/>
          <w:bCs/>
          <w:sz w:val="24"/>
          <w:szCs w:val="24"/>
          <w:shd w:val="clear" w:color="auto" w:fill="FFFFFF"/>
        </w:rPr>
      </w:pPr>
      <w:r w:rsidRPr="00280569">
        <w:rPr>
          <w:rFonts w:ascii="Times New Roman" w:hAnsi="Times New Roman" w:cs="Times New Roman"/>
          <w:bCs/>
          <w:sz w:val="24"/>
          <w:szCs w:val="24"/>
          <w:shd w:val="clear" w:color="auto" w:fill="FFFFFF"/>
        </w:rPr>
        <w:t>характеризовать основные слагаемые здорового образа жизни; осознанно выбирать верные критерии для оценки безопасных условий жизни;</w:t>
      </w:r>
    </w:p>
    <w:p w:rsidR="00161B45" w:rsidRPr="00280569" w:rsidRDefault="00161B45" w:rsidP="00FB2EAC">
      <w:pPr>
        <w:numPr>
          <w:ilvl w:val="0"/>
          <w:numId w:val="64"/>
        </w:numPr>
        <w:tabs>
          <w:tab w:val="left" w:pos="709"/>
          <w:tab w:val="left" w:pos="1027"/>
        </w:tabs>
        <w:spacing w:after="0" w:line="240" w:lineRule="auto"/>
        <w:ind w:left="0" w:firstLine="284"/>
        <w:contextualSpacing/>
        <w:jc w:val="both"/>
        <w:rPr>
          <w:rFonts w:ascii="Times New Roman" w:hAnsi="Times New Roman" w:cs="Times New Roman"/>
          <w:b/>
          <w:bCs/>
          <w:sz w:val="24"/>
          <w:szCs w:val="24"/>
          <w:shd w:val="clear" w:color="auto" w:fill="FFFFFF"/>
        </w:rPr>
      </w:pPr>
      <w:r w:rsidRPr="00280569">
        <w:rPr>
          <w:rFonts w:ascii="Times New Roman" w:hAnsi="Times New Roman" w:cs="Times New Roman"/>
          <w:bCs/>
          <w:sz w:val="24"/>
          <w:szCs w:val="24"/>
          <w:shd w:val="clear" w:color="auto" w:fill="FFFFFF"/>
        </w:rPr>
        <w:t>выполнять несложные практические задания по анализу ситуаций, связанных с различными способами разрешения семейных конфликтов. Выражать собственное отношение к различным способам разрешения семейных конфликтов.</w:t>
      </w:r>
    </w:p>
    <w:p w:rsidR="00161B45" w:rsidRPr="00280569" w:rsidRDefault="00161B45" w:rsidP="00FB2EAC">
      <w:pPr>
        <w:tabs>
          <w:tab w:val="left" w:pos="709"/>
          <w:tab w:val="left" w:pos="1027"/>
        </w:tabs>
        <w:spacing w:after="0" w:line="240" w:lineRule="auto"/>
        <w:ind w:firstLine="284"/>
        <w:contextualSpacing/>
        <w:jc w:val="both"/>
        <w:rPr>
          <w:rFonts w:ascii="Times New Roman" w:hAnsi="Times New Roman" w:cs="Times New Roman"/>
          <w:b/>
          <w:bCs/>
          <w:sz w:val="24"/>
          <w:szCs w:val="24"/>
          <w:shd w:val="clear" w:color="auto" w:fill="FFFFFF"/>
        </w:rPr>
      </w:pPr>
      <w:r w:rsidRPr="00280569">
        <w:rPr>
          <w:rFonts w:ascii="Times New Roman" w:hAnsi="Times New Roman" w:cs="Times New Roman"/>
          <w:b/>
          <w:bCs/>
          <w:sz w:val="24"/>
          <w:szCs w:val="24"/>
          <w:shd w:val="clear" w:color="auto" w:fill="FFFFFF"/>
        </w:rPr>
        <w:t>Выпускник получит возможность научиться:</w:t>
      </w:r>
    </w:p>
    <w:p w:rsidR="00161B45" w:rsidRPr="00280569" w:rsidRDefault="00161B45" w:rsidP="00FB2EAC">
      <w:pPr>
        <w:numPr>
          <w:ilvl w:val="0"/>
          <w:numId w:val="65"/>
        </w:numPr>
        <w:tabs>
          <w:tab w:val="left" w:pos="709"/>
          <w:tab w:val="left" w:pos="1027"/>
        </w:tabs>
        <w:spacing w:after="0" w:line="240" w:lineRule="auto"/>
        <w:ind w:left="0" w:firstLine="284"/>
        <w:contextualSpacing/>
        <w:jc w:val="both"/>
        <w:rPr>
          <w:rFonts w:ascii="Times New Roman" w:hAnsi="Times New Roman" w:cs="Times New Roman"/>
          <w:bCs/>
          <w:i/>
          <w:sz w:val="24"/>
          <w:szCs w:val="24"/>
          <w:shd w:val="clear" w:color="auto" w:fill="FFFFFF"/>
        </w:rPr>
      </w:pPr>
      <w:r w:rsidRPr="00280569">
        <w:rPr>
          <w:rFonts w:ascii="Times New Roman" w:hAnsi="Times New Roman" w:cs="Times New Roman"/>
          <w:bCs/>
          <w:i/>
          <w:sz w:val="24"/>
          <w:szCs w:val="24"/>
          <w:shd w:val="clear" w:color="auto" w:fill="FFFFFF"/>
        </w:rPr>
        <w:lastRenderedPageBreak/>
        <w:t>раскрывать понятия «равенство» и «социальная справедливость» с позиций историзма;</w:t>
      </w:r>
    </w:p>
    <w:p w:rsidR="00161B45" w:rsidRPr="00280569" w:rsidRDefault="00161B45" w:rsidP="00FB2EAC">
      <w:pPr>
        <w:numPr>
          <w:ilvl w:val="0"/>
          <w:numId w:val="65"/>
        </w:numPr>
        <w:tabs>
          <w:tab w:val="left" w:pos="709"/>
          <w:tab w:val="left" w:pos="1027"/>
        </w:tabs>
        <w:spacing w:after="0" w:line="240" w:lineRule="auto"/>
        <w:ind w:left="0" w:firstLine="284"/>
        <w:contextualSpacing/>
        <w:jc w:val="both"/>
        <w:rPr>
          <w:rFonts w:ascii="Times New Roman" w:hAnsi="Times New Roman" w:cs="Times New Roman"/>
          <w:bCs/>
          <w:i/>
          <w:sz w:val="24"/>
          <w:szCs w:val="24"/>
          <w:shd w:val="clear" w:color="auto" w:fill="FFFFFF"/>
        </w:rPr>
      </w:pPr>
      <w:r w:rsidRPr="00280569">
        <w:rPr>
          <w:rFonts w:ascii="Times New Roman" w:hAnsi="Times New Roman" w:cs="Times New Roman"/>
          <w:bCs/>
          <w:i/>
          <w:sz w:val="24"/>
          <w:szCs w:val="24"/>
          <w:shd w:val="clear" w:color="auto" w:fill="FFFFFF"/>
        </w:rPr>
        <w:t>выражать и обосновывать собственную позицию по актуальным проблемам молодежи;</w:t>
      </w:r>
    </w:p>
    <w:p w:rsidR="00161B45" w:rsidRPr="00280569" w:rsidRDefault="00161B45" w:rsidP="00FB2EAC">
      <w:pPr>
        <w:numPr>
          <w:ilvl w:val="0"/>
          <w:numId w:val="65"/>
        </w:numPr>
        <w:tabs>
          <w:tab w:val="left" w:pos="709"/>
          <w:tab w:val="left" w:pos="1027"/>
        </w:tabs>
        <w:spacing w:after="0" w:line="240" w:lineRule="auto"/>
        <w:ind w:left="0" w:firstLine="284"/>
        <w:contextualSpacing/>
        <w:jc w:val="both"/>
        <w:rPr>
          <w:rFonts w:ascii="Times New Roman" w:hAnsi="Times New Roman" w:cs="Times New Roman"/>
          <w:bCs/>
          <w:i/>
          <w:sz w:val="24"/>
          <w:szCs w:val="24"/>
          <w:shd w:val="clear" w:color="auto" w:fill="FFFFFF"/>
        </w:rPr>
      </w:pPr>
      <w:r w:rsidRPr="00280569">
        <w:rPr>
          <w:rFonts w:ascii="Times New Roman" w:hAnsi="Times New Roman" w:cs="Times New Roman"/>
          <w:bCs/>
          <w:i/>
          <w:sz w:val="24"/>
          <w:szCs w:val="24"/>
          <w:shd w:val="clear" w:color="auto" w:fill="FFFFFF"/>
        </w:rPr>
        <w:t>выполнять несложные практические задания по анализу ситуаций, связанных с различными способами разрешения семейных конфликтов; выражать собственное отношение к различным способам разрешения семейных конфликтов;</w:t>
      </w:r>
    </w:p>
    <w:p w:rsidR="00161B45" w:rsidRPr="00280569" w:rsidRDefault="00161B45" w:rsidP="00FB2EAC">
      <w:pPr>
        <w:numPr>
          <w:ilvl w:val="0"/>
          <w:numId w:val="65"/>
        </w:numPr>
        <w:shd w:val="clear" w:color="auto" w:fill="FFFFFF"/>
        <w:tabs>
          <w:tab w:val="left" w:pos="709"/>
          <w:tab w:val="left" w:pos="1027"/>
        </w:tabs>
        <w:spacing w:after="0" w:line="240" w:lineRule="auto"/>
        <w:ind w:left="0" w:firstLine="284"/>
        <w:contextualSpacing/>
        <w:jc w:val="both"/>
        <w:rPr>
          <w:rFonts w:ascii="Times New Roman" w:hAnsi="Times New Roman" w:cs="Times New Roman"/>
          <w:bCs/>
          <w:i/>
          <w:sz w:val="24"/>
          <w:szCs w:val="24"/>
          <w:shd w:val="clear" w:color="auto" w:fill="FFFFFF"/>
        </w:rPr>
      </w:pPr>
      <w:r w:rsidRPr="00280569">
        <w:rPr>
          <w:rFonts w:ascii="Times New Roman" w:hAnsi="Times New Roman" w:cs="Times New Roman"/>
          <w:bCs/>
          <w:i/>
          <w:sz w:val="24"/>
          <w:szCs w:val="24"/>
          <w:shd w:val="clear" w:color="auto" w:fill="FFFFFF"/>
        </w:rPr>
        <w:t>формировать положительное отношение к необходимости соблюдать здоровый образ жизни; корректировать собственное поведение в соответствии с требованиями безопасности жизнедеятельности;</w:t>
      </w:r>
    </w:p>
    <w:p w:rsidR="00161B45" w:rsidRPr="00280569" w:rsidRDefault="00161B45" w:rsidP="00FB2EAC">
      <w:pPr>
        <w:numPr>
          <w:ilvl w:val="0"/>
          <w:numId w:val="65"/>
        </w:numPr>
        <w:shd w:val="clear" w:color="auto" w:fill="FFFFFF"/>
        <w:tabs>
          <w:tab w:val="left" w:pos="709"/>
          <w:tab w:val="left" w:pos="1027"/>
        </w:tabs>
        <w:spacing w:after="0" w:line="240" w:lineRule="auto"/>
        <w:ind w:left="0" w:firstLine="284"/>
        <w:contextualSpacing/>
        <w:jc w:val="both"/>
        <w:rPr>
          <w:rFonts w:ascii="Times New Roman" w:hAnsi="Times New Roman" w:cs="Times New Roman"/>
          <w:bCs/>
          <w:i/>
          <w:sz w:val="24"/>
          <w:szCs w:val="24"/>
          <w:shd w:val="clear" w:color="auto" w:fill="FFFFFF"/>
        </w:rPr>
      </w:pPr>
      <w:r w:rsidRPr="00280569">
        <w:rPr>
          <w:rFonts w:ascii="Times New Roman" w:hAnsi="Times New Roman" w:cs="Times New Roman"/>
          <w:bCs/>
          <w:i/>
          <w:sz w:val="24"/>
          <w:szCs w:val="24"/>
          <w:shd w:val="clear" w:color="auto" w:fill="FFFFFF"/>
        </w:rPr>
        <w:t>использовать элементы причинно-следственного анализа при характеристике семейных конфликтов;</w:t>
      </w:r>
    </w:p>
    <w:p w:rsidR="00161B45" w:rsidRPr="00280569" w:rsidRDefault="00161B45" w:rsidP="00FB2EAC">
      <w:pPr>
        <w:numPr>
          <w:ilvl w:val="0"/>
          <w:numId w:val="65"/>
        </w:numPr>
        <w:tabs>
          <w:tab w:val="left" w:pos="709"/>
          <w:tab w:val="left" w:pos="1027"/>
        </w:tabs>
        <w:spacing w:after="0" w:line="240" w:lineRule="auto"/>
        <w:ind w:left="0" w:firstLine="284"/>
        <w:contextualSpacing/>
        <w:jc w:val="both"/>
        <w:rPr>
          <w:rFonts w:ascii="Times New Roman" w:hAnsi="Times New Roman" w:cs="Times New Roman"/>
          <w:b/>
          <w:bCs/>
          <w:i/>
          <w:sz w:val="24"/>
          <w:szCs w:val="24"/>
          <w:shd w:val="clear" w:color="auto" w:fill="FFFFFF"/>
        </w:rPr>
      </w:pPr>
      <w:r w:rsidRPr="00280569">
        <w:rPr>
          <w:rFonts w:ascii="Times New Roman" w:hAnsi="Times New Roman" w:cs="Times New Roman"/>
          <w:bCs/>
          <w:i/>
          <w:sz w:val="24"/>
          <w:szCs w:val="24"/>
          <w:shd w:val="clear" w:color="auto" w:fill="FFFFFF"/>
        </w:rPr>
        <w:t>находить и извлекать социальную информацию о государственной семейной политике из адаптированных источников различного типа</w:t>
      </w:r>
      <w:r w:rsidRPr="00280569">
        <w:rPr>
          <w:rFonts w:ascii="Times New Roman" w:hAnsi="Times New Roman" w:cs="Times New Roman"/>
          <w:b/>
          <w:bCs/>
          <w:i/>
          <w:sz w:val="24"/>
          <w:szCs w:val="24"/>
          <w:shd w:val="clear" w:color="auto" w:fill="FFFFFF"/>
        </w:rPr>
        <w:t>.</w:t>
      </w:r>
    </w:p>
    <w:p w:rsidR="00161B45" w:rsidRPr="00280569" w:rsidRDefault="00161B45" w:rsidP="00FB2EAC">
      <w:pPr>
        <w:tabs>
          <w:tab w:val="left" w:pos="709"/>
          <w:tab w:val="left" w:pos="1027"/>
        </w:tabs>
        <w:spacing w:after="0" w:line="240" w:lineRule="auto"/>
        <w:ind w:firstLine="284"/>
        <w:contextualSpacing/>
        <w:jc w:val="both"/>
        <w:rPr>
          <w:rFonts w:ascii="Times New Roman" w:hAnsi="Times New Roman" w:cs="Times New Roman"/>
          <w:sz w:val="24"/>
          <w:szCs w:val="24"/>
        </w:rPr>
      </w:pPr>
      <w:r w:rsidRPr="00280569">
        <w:rPr>
          <w:rFonts w:ascii="Times New Roman" w:hAnsi="Times New Roman" w:cs="Times New Roman"/>
          <w:b/>
          <w:sz w:val="24"/>
          <w:szCs w:val="24"/>
        </w:rPr>
        <w:t>Политическая сфера жизни общества</w:t>
      </w:r>
    </w:p>
    <w:p w:rsidR="00161B45" w:rsidRPr="00280569" w:rsidRDefault="00161B45" w:rsidP="00FB2EAC">
      <w:pPr>
        <w:tabs>
          <w:tab w:val="left" w:pos="709"/>
          <w:tab w:val="left" w:pos="1027"/>
        </w:tabs>
        <w:spacing w:after="0" w:line="240" w:lineRule="auto"/>
        <w:ind w:firstLine="284"/>
        <w:contextualSpacing/>
        <w:jc w:val="both"/>
        <w:rPr>
          <w:rFonts w:ascii="Times New Roman" w:hAnsi="Times New Roman" w:cs="Times New Roman"/>
          <w:b/>
          <w:sz w:val="24"/>
          <w:szCs w:val="24"/>
        </w:rPr>
      </w:pPr>
      <w:r w:rsidRPr="00280569">
        <w:rPr>
          <w:rFonts w:ascii="Times New Roman" w:hAnsi="Times New Roman" w:cs="Times New Roman"/>
          <w:b/>
          <w:sz w:val="24"/>
          <w:szCs w:val="24"/>
        </w:rPr>
        <w:t>Выпускник научится:</w:t>
      </w:r>
    </w:p>
    <w:p w:rsidR="00161B45" w:rsidRPr="00280569" w:rsidRDefault="00161B45" w:rsidP="00FB2EAC">
      <w:pPr>
        <w:numPr>
          <w:ilvl w:val="0"/>
          <w:numId w:val="66"/>
        </w:numPr>
        <w:tabs>
          <w:tab w:val="left" w:pos="709"/>
          <w:tab w:val="left" w:pos="1027"/>
        </w:tabs>
        <w:spacing w:after="0" w:line="240" w:lineRule="auto"/>
        <w:ind w:left="0" w:firstLine="284"/>
        <w:contextualSpacing/>
        <w:jc w:val="both"/>
        <w:rPr>
          <w:rFonts w:ascii="Times New Roman" w:hAnsi="Times New Roman" w:cs="Times New Roman"/>
          <w:sz w:val="24"/>
          <w:szCs w:val="24"/>
        </w:rPr>
      </w:pPr>
      <w:r w:rsidRPr="00280569">
        <w:rPr>
          <w:rFonts w:ascii="Times New Roman" w:hAnsi="Times New Roman" w:cs="Times New Roman"/>
          <w:sz w:val="24"/>
          <w:szCs w:val="24"/>
        </w:rPr>
        <w:t>объяснять роль политики в жизни общества;</w:t>
      </w:r>
    </w:p>
    <w:p w:rsidR="00161B45" w:rsidRPr="00280569" w:rsidRDefault="00161B45" w:rsidP="00FB2EAC">
      <w:pPr>
        <w:numPr>
          <w:ilvl w:val="0"/>
          <w:numId w:val="66"/>
        </w:numPr>
        <w:tabs>
          <w:tab w:val="left" w:pos="709"/>
          <w:tab w:val="left" w:pos="1027"/>
        </w:tabs>
        <w:spacing w:after="0" w:line="240" w:lineRule="auto"/>
        <w:ind w:left="0" w:firstLine="284"/>
        <w:contextualSpacing/>
        <w:jc w:val="both"/>
        <w:rPr>
          <w:rFonts w:ascii="Times New Roman" w:hAnsi="Times New Roman" w:cs="Times New Roman"/>
          <w:sz w:val="24"/>
          <w:szCs w:val="24"/>
        </w:rPr>
      </w:pPr>
      <w:r w:rsidRPr="00280569">
        <w:rPr>
          <w:rFonts w:ascii="Times New Roman" w:hAnsi="Times New Roman" w:cs="Times New Roman"/>
          <w:sz w:val="24"/>
          <w:szCs w:val="24"/>
        </w:rPr>
        <w:t>различать и сравнивать различные формы правления, иллюстрировать их примерами;</w:t>
      </w:r>
    </w:p>
    <w:p w:rsidR="00161B45" w:rsidRPr="00280569" w:rsidRDefault="00161B45" w:rsidP="00FB2EAC">
      <w:pPr>
        <w:numPr>
          <w:ilvl w:val="0"/>
          <w:numId w:val="66"/>
        </w:numPr>
        <w:tabs>
          <w:tab w:val="left" w:pos="709"/>
          <w:tab w:val="left" w:pos="1027"/>
        </w:tabs>
        <w:spacing w:after="0" w:line="240" w:lineRule="auto"/>
        <w:ind w:left="0" w:firstLine="284"/>
        <w:contextualSpacing/>
        <w:jc w:val="both"/>
        <w:rPr>
          <w:rFonts w:ascii="Times New Roman" w:hAnsi="Times New Roman" w:cs="Times New Roman"/>
          <w:sz w:val="24"/>
          <w:szCs w:val="24"/>
        </w:rPr>
      </w:pPr>
      <w:r w:rsidRPr="00280569">
        <w:rPr>
          <w:rFonts w:ascii="Times New Roman" w:hAnsi="Times New Roman" w:cs="Times New Roman"/>
          <w:sz w:val="24"/>
          <w:szCs w:val="24"/>
        </w:rPr>
        <w:t>давать характеристику формам государственно-территориального устройства;</w:t>
      </w:r>
    </w:p>
    <w:p w:rsidR="00161B45" w:rsidRPr="00280569" w:rsidRDefault="00161B45" w:rsidP="00FB2EAC">
      <w:pPr>
        <w:numPr>
          <w:ilvl w:val="0"/>
          <w:numId w:val="66"/>
        </w:numPr>
        <w:tabs>
          <w:tab w:val="left" w:pos="709"/>
          <w:tab w:val="left" w:pos="1027"/>
        </w:tabs>
        <w:spacing w:after="0" w:line="240" w:lineRule="auto"/>
        <w:ind w:left="0" w:firstLine="284"/>
        <w:contextualSpacing/>
        <w:jc w:val="both"/>
        <w:rPr>
          <w:rFonts w:ascii="Times New Roman" w:hAnsi="Times New Roman" w:cs="Times New Roman"/>
          <w:sz w:val="24"/>
          <w:szCs w:val="24"/>
        </w:rPr>
      </w:pPr>
      <w:r w:rsidRPr="00280569">
        <w:rPr>
          <w:rFonts w:ascii="Times New Roman" w:hAnsi="Times New Roman" w:cs="Times New Roman"/>
          <w:sz w:val="24"/>
          <w:szCs w:val="24"/>
        </w:rPr>
        <w:t>различать различные типы политических режимов, раскрывать их основные признаки;</w:t>
      </w:r>
    </w:p>
    <w:p w:rsidR="00161B45" w:rsidRPr="00280569" w:rsidRDefault="00161B45" w:rsidP="00FB2EAC">
      <w:pPr>
        <w:numPr>
          <w:ilvl w:val="0"/>
          <w:numId w:val="66"/>
        </w:numPr>
        <w:tabs>
          <w:tab w:val="left" w:pos="709"/>
          <w:tab w:val="left" w:pos="1027"/>
        </w:tabs>
        <w:spacing w:after="0" w:line="240" w:lineRule="auto"/>
        <w:ind w:left="0" w:firstLine="284"/>
        <w:contextualSpacing/>
        <w:jc w:val="both"/>
        <w:rPr>
          <w:rFonts w:ascii="Times New Roman" w:hAnsi="Times New Roman" w:cs="Times New Roman"/>
          <w:sz w:val="24"/>
          <w:szCs w:val="24"/>
        </w:rPr>
      </w:pPr>
      <w:r w:rsidRPr="00280569">
        <w:rPr>
          <w:rFonts w:ascii="Times New Roman" w:hAnsi="Times New Roman" w:cs="Times New Roman"/>
          <w:sz w:val="24"/>
          <w:szCs w:val="24"/>
        </w:rPr>
        <w:t>раскрывать на конкретных примерах основные черты и принципы демократии;</w:t>
      </w:r>
    </w:p>
    <w:p w:rsidR="00161B45" w:rsidRPr="00280569" w:rsidRDefault="00161B45" w:rsidP="00FB2EAC">
      <w:pPr>
        <w:numPr>
          <w:ilvl w:val="0"/>
          <w:numId w:val="66"/>
        </w:numPr>
        <w:tabs>
          <w:tab w:val="left" w:pos="709"/>
          <w:tab w:val="left" w:pos="1027"/>
        </w:tabs>
        <w:spacing w:after="0" w:line="240" w:lineRule="auto"/>
        <w:ind w:left="0" w:firstLine="284"/>
        <w:contextualSpacing/>
        <w:jc w:val="both"/>
        <w:rPr>
          <w:rFonts w:ascii="Times New Roman" w:hAnsi="Times New Roman" w:cs="Times New Roman"/>
          <w:sz w:val="24"/>
          <w:szCs w:val="24"/>
        </w:rPr>
      </w:pPr>
      <w:r w:rsidRPr="00280569">
        <w:rPr>
          <w:rFonts w:ascii="Times New Roman" w:hAnsi="Times New Roman" w:cs="Times New Roman"/>
          <w:sz w:val="24"/>
          <w:szCs w:val="24"/>
        </w:rPr>
        <w:t>называть признаки политической партии, раскрывать их на конкретных примерах;</w:t>
      </w:r>
    </w:p>
    <w:p w:rsidR="00161B45" w:rsidRPr="00280569" w:rsidRDefault="00161B45" w:rsidP="00FB2EAC">
      <w:pPr>
        <w:numPr>
          <w:ilvl w:val="0"/>
          <w:numId w:val="66"/>
        </w:numPr>
        <w:tabs>
          <w:tab w:val="left" w:pos="709"/>
          <w:tab w:val="left" w:pos="1027"/>
        </w:tabs>
        <w:spacing w:after="0" w:line="240" w:lineRule="auto"/>
        <w:ind w:left="0" w:firstLine="284"/>
        <w:contextualSpacing/>
        <w:jc w:val="both"/>
        <w:rPr>
          <w:rFonts w:ascii="Times New Roman" w:hAnsi="Times New Roman" w:cs="Times New Roman"/>
          <w:sz w:val="24"/>
          <w:szCs w:val="24"/>
        </w:rPr>
      </w:pPr>
      <w:r w:rsidRPr="00280569">
        <w:rPr>
          <w:rFonts w:ascii="Times New Roman" w:hAnsi="Times New Roman" w:cs="Times New Roman"/>
          <w:sz w:val="24"/>
          <w:szCs w:val="24"/>
        </w:rPr>
        <w:t>характеризовать различные формы участия граждан в политической жизни.</w:t>
      </w:r>
    </w:p>
    <w:p w:rsidR="00161B45" w:rsidRPr="00280569" w:rsidRDefault="00161B45" w:rsidP="00FB2EAC">
      <w:pPr>
        <w:tabs>
          <w:tab w:val="left" w:pos="709"/>
          <w:tab w:val="left" w:pos="1027"/>
        </w:tabs>
        <w:spacing w:after="0" w:line="240" w:lineRule="auto"/>
        <w:ind w:firstLine="284"/>
        <w:contextualSpacing/>
        <w:jc w:val="both"/>
        <w:rPr>
          <w:rFonts w:ascii="Times New Roman" w:hAnsi="Times New Roman" w:cs="Times New Roman"/>
          <w:b/>
          <w:sz w:val="24"/>
          <w:szCs w:val="24"/>
        </w:rPr>
      </w:pPr>
      <w:r w:rsidRPr="00280569">
        <w:rPr>
          <w:rFonts w:ascii="Times New Roman" w:hAnsi="Times New Roman" w:cs="Times New Roman"/>
          <w:b/>
          <w:sz w:val="24"/>
          <w:szCs w:val="24"/>
        </w:rPr>
        <w:t xml:space="preserve">Выпускник получит возможность научиться: </w:t>
      </w:r>
    </w:p>
    <w:p w:rsidR="00161B45" w:rsidRPr="00280569" w:rsidRDefault="00161B45" w:rsidP="00FB2EAC">
      <w:pPr>
        <w:numPr>
          <w:ilvl w:val="0"/>
          <w:numId w:val="66"/>
        </w:numPr>
        <w:tabs>
          <w:tab w:val="left" w:pos="709"/>
          <w:tab w:val="left" w:pos="1027"/>
        </w:tabs>
        <w:spacing w:after="0" w:line="240" w:lineRule="auto"/>
        <w:ind w:left="0" w:firstLine="284"/>
        <w:contextualSpacing/>
        <w:jc w:val="both"/>
        <w:rPr>
          <w:rFonts w:ascii="Times New Roman" w:hAnsi="Times New Roman" w:cs="Times New Roman"/>
          <w:sz w:val="24"/>
          <w:szCs w:val="24"/>
        </w:rPr>
      </w:pPr>
      <w:r w:rsidRPr="00280569">
        <w:rPr>
          <w:rFonts w:ascii="Times New Roman" w:hAnsi="Times New Roman" w:cs="Times New Roman"/>
          <w:sz w:val="24"/>
          <w:szCs w:val="24"/>
        </w:rPr>
        <w:t>осознавать значение гражданской активности и патриотической позиции в укреплении нашего государства;</w:t>
      </w:r>
    </w:p>
    <w:p w:rsidR="00161B45" w:rsidRPr="00280569" w:rsidRDefault="00161B45" w:rsidP="00FB2EAC">
      <w:pPr>
        <w:numPr>
          <w:ilvl w:val="0"/>
          <w:numId w:val="67"/>
        </w:numPr>
        <w:tabs>
          <w:tab w:val="left" w:pos="709"/>
          <w:tab w:val="left" w:pos="1027"/>
        </w:tabs>
        <w:spacing w:after="0" w:line="240" w:lineRule="auto"/>
        <w:ind w:left="0" w:firstLine="284"/>
        <w:contextualSpacing/>
        <w:jc w:val="both"/>
        <w:rPr>
          <w:rFonts w:ascii="Times New Roman" w:hAnsi="Times New Roman" w:cs="Times New Roman"/>
          <w:i/>
          <w:sz w:val="24"/>
          <w:szCs w:val="24"/>
        </w:rPr>
      </w:pPr>
      <w:r w:rsidRPr="00280569">
        <w:rPr>
          <w:rFonts w:ascii="Times New Roman" w:hAnsi="Times New Roman" w:cs="Times New Roman"/>
          <w:i/>
          <w:sz w:val="24"/>
          <w:szCs w:val="24"/>
        </w:rPr>
        <w:t>соотносить различные оценки политических событий и процессов и делать обоснованные выводы.</w:t>
      </w:r>
    </w:p>
    <w:p w:rsidR="00161B45" w:rsidRPr="00280569" w:rsidRDefault="00161B45" w:rsidP="00FB2EAC">
      <w:pPr>
        <w:tabs>
          <w:tab w:val="left" w:pos="709"/>
          <w:tab w:val="left" w:pos="1200"/>
        </w:tabs>
        <w:spacing w:after="0" w:line="240" w:lineRule="auto"/>
        <w:ind w:firstLine="284"/>
        <w:contextualSpacing/>
        <w:jc w:val="both"/>
        <w:rPr>
          <w:rFonts w:ascii="Times New Roman" w:hAnsi="Times New Roman" w:cs="Times New Roman"/>
          <w:sz w:val="24"/>
          <w:szCs w:val="24"/>
        </w:rPr>
      </w:pPr>
      <w:r w:rsidRPr="00280569">
        <w:rPr>
          <w:rFonts w:ascii="Times New Roman" w:hAnsi="Times New Roman" w:cs="Times New Roman"/>
          <w:b/>
          <w:bCs/>
          <w:sz w:val="24"/>
          <w:szCs w:val="24"/>
          <w:shd w:val="clear" w:color="auto" w:fill="FFFFFF"/>
        </w:rPr>
        <w:t>Гражданин и государство</w:t>
      </w:r>
    </w:p>
    <w:p w:rsidR="00161B45" w:rsidRPr="00280569" w:rsidRDefault="00161B45" w:rsidP="00FB2EAC">
      <w:pPr>
        <w:tabs>
          <w:tab w:val="left" w:pos="709"/>
          <w:tab w:val="left" w:pos="1200"/>
        </w:tabs>
        <w:spacing w:after="0" w:line="240" w:lineRule="auto"/>
        <w:ind w:firstLine="284"/>
        <w:contextualSpacing/>
        <w:jc w:val="both"/>
        <w:rPr>
          <w:rFonts w:ascii="Times New Roman" w:hAnsi="Times New Roman" w:cs="Times New Roman"/>
          <w:b/>
          <w:bCs/>
          <w:sz w:val="24"/>
          <w:szCs w:val="24"/>
          <w:shd w:val="clear" w:color="auto" w:fill="FFFFFF"/>
        </w:rPr>
      </w:pPr>
      <w:r w:rsidRPr="00280569">
        <w:rPr>
          <w:rFonts w:ascii="Times New Roman" w:hAnsi="Times New Roman" w:cs="Times New Roman"/>
          <w:b/>
          <w:bCs/>
          <w:sz w:val="24"/>
          <w:szCs w:val="24"/>
          <w:shd w:val="clear" w:color="auto" w:fill="FFFFFF"/>
        </w:rPr>
        <w:t>Выпускник научится:</w:t>
      </w:r>
    </w:p>
    <w:p w:rsidR="00161B45" w:rsidRPr="00280569" w:rsidRDefault="00161B45" w:rsidP="00FB2EAC">
      <w:pPr>
        <w:numPr>
          <w:ilvl w:val="0"/>
          <w:numId w:val="68"/>
        </w:numPr>
        <w:shd w:val="clear" w:color="auto" w:fill="FFFFFF"/>
        <w:tabs>
          <w:tab w:val="left" w:pos="709"/>
          <w:tab w:val="left" w:pos="993"/>
        </w:tabs>
        <w:spacing w:after="0" w:line="240" w:lineRule="auto"/>
        <w:ind w:left="0" w:firstLine="284"/>
        <w:contextualSpacing/>
        <w:jc w:val="both"/>
        <w:rPr>
          <w:rFonts w:ascii="Times New Roman" w:hAnsi="Times New Roman" w:cs="Times New Roman"/>
          <w:bCs/>
          <w:sz w:val="24"/>
          <w:szCs w:val="24"/>
          <w:shd w:val="clear" w:color="auto" w:fill="FFFFFF"/>
        </w:rPr>
      </w:pPr>
      <w:r w:rsidRPr="00280569">
        <w:rPr>
          <w:rFonts w:ascii="Times New Roman" w:hAnsi="Times New Roman" w:cs="Times New Roman"/>
          <w:bCs/>
          <w:sz w:val="24"/>
          <w:szCs w:val="24"/>
          <w:shd w:val="clear" w:color="auto" w:fill="FFFFFF"/>
        </w:rPr>
        <w:t>характеризовать государственное устройство Российской Федерации, называть органы государственной власти страны, описывать их полномочия и компетенцию;</w:t>
      </w:r>
    </w:p>
    <w:p w:rsidR="00161B45" w:rsidRPr="00280569" w:rsidRDefault="00161B45" w:rsidP="00FB2EAC">
      <w:pPr>
        <w:numPr>
          <w:ilvl w:val="0"/>
          <w:numId w:val="68"/>
        </w:numPr>
        <w:shd w:val="clear" w:color="auto" w:fill="FFFFFF"/>
        <w:tabs>
          <w:tab w:val="left" w:pos="709"/>
          <w:tab w:val="left" w:pos="993"/>
        </w:tabs>
        <w:spacing w:after="0" w:line="240" w:lineRule="auto"/>
        <w:ind w:left="0" w:firstLine="284"/>
        <w:contextualSpacing/>
        <w:jc w:val="both"/>
        <w:rPr>
          <w:rFonts w:ascii="Times New Roman" w:hAnsi="Times New Roman" w:cs="Times New Roman"/>
          <w:bCs/>
          <w:sz w:val="24"/>
          <w:szCs w:val="24"/>
          <w:shd w:val="clear" w:color="auto" w:fill="FFFFFF"/>
        </w:rPr>
      </w:pPr>
      <w:r w:rsidRPr="00280569">
        <w:rPr>
          <w:rFonts w:ascii="Times New Roman" w:hAnsi="Times New Roman" w:cs="Times New Roman"/>
          <w:bCs/>
          <w:sz w:val="24"/>
          <w:szCs w:val="24"/>
          <w:shd w:val="clear" w:color="auto" w:fill="FFFFFF"/>
        </w:rPr>
        <w:t>объяснять порядок формирования органов государственной власти РФ;</w:t>
      </w:r>
    </w:p>
    <w:p w:rsidR="00161B45" w:rsidRPr="00280569" w:rsidRDefault="00161B45" w:rsidP="00FB2EAC">
      <w:pPr>
        <w:numPr>
          <w:ilvl w:val="0"/>
          <w:numId w:val="68"/>
        </w:numPr>
        <w:shd w:val="clear" w:color="auto" w:fill="FFFFFF"/>
        <w:tabs>
          <w:tab w:val="left" w:pos="709"/>
          <w:tab w:val="left" w:pos="993"/>
        </w:tabs>
        <w:spacing w:after="0" w:line="240" w:lineRule="auto"/>
        <w:ind w:left="0" w:firstLine="284"/>
        <w:contextualSpacing/>
        <w:jc w:val="both"/>
        <w:rPr>
          <w:rFonts w:ascii="Times New Roman" w:hAnsi="Times New Roman" w:cs="Times New Roman"/>
          <w:bCs/>
          <w:sz w:val="24"/>
          <w:szCs w:val="24"/>
          <w:shd w:val="clear" w:color="auto" w:fill="FFFFFF"/>
        </w:rPr>
      </w:pPr>
      <w:r w:rsidRPr="00280569">
        <w:rPr>
          <w:rFonts w:ascii="Times New Roman" w:hAnsi="Times New Roman" w:cs="Times New Roman"/>
          <w:bCs/>
          <w:sz w:val="24"/>
          <w:szCs w:val="24"/>
          <w:shd w:val="clear" w:color="auto" w:fill="FFFFFF"/>
        </w:rPr>
        <w:t>раскрывать достижения российского народа;</w:t>
      </w:r>
    </w:p>
    <w:p w:rsidR="00161B45" w:rsidRPr="00280569" w:rsidRDefault="00161B45" w:rsidP="00FB2EAC">
      <w:pPr>
        <w:numPr>
          <w:ilvl w:val="0"/>
          <w:numId w:val="68"/>
        </w:numPr>
        <w:shd w:val="clear" w:color="auto" w:fill="FFFFFF"/>
        <w:tabs>
          <w:tab w:val="left" w:pos="709"/>
          <w:tab w:val="left" w:pos="993"/>
        </w:tabs>
        <w:spacing w:after="0" w:line="240" w:lineRule="auto"/>
        <w:ind w:left="0" w:firstLine="284"/>
        <w:contextualSpacing/>
        <w:jc w:val="both"/>
        <w:rPr>
          <w:rFonts w:ascii="Times New Roman" w:hAnsi="Times New Roman" w:cs="Times New Roman"/>
          <w:bCs/>
          <w:sz w:val="24"/>
          <w:szCs w:val="24"/>
          <w:shd w:val="clear" w:color="auto" w:fill="FFFFFF"/>
        </w:rPr>
      </w:pPr>
      <w:r w:rsidRPr="00280569">
        <w:rPr>
          <w:rFonts w:ascii="Times New Roman" w:hAnsi="Times New Roman" w:cs="Times New Roman"/>
          <w:bCs/>
          <w:sz w:val="24"/>
          <w:szCs w:val="24"/>
          <w:shd w:val="clear" w:color="auto" w:fill="FFFFFF"/>
        </w:rPr>
        <w:t>объяснять и конкретизировать примерами смысл понятия «гражданство»;</w:t>
      </w:r>
    </w:p>
    <w:p w:rsidR="00161B45" w:rsidRPr="00280569" w:rsidRDefault="00161B45" w:rsidP="00FB2EAC">
      <w:pPr>
        <w:numPr>
          <w:ilvl w:val="0"/>
          <w:numId w:val="73"/>
        </w:numPr>
        <w:shd w:val="clear" w:color="auto" w:fill="FFFFFF"/>
        <w:tabs>
          <w:tab w:val="left" w:pos="709"/>
          <w:tab w:val="left" w:pos="993"/>
        </w:tabs>
        <w:spacing w:after="0" w:line="240" w:lineRule="auto"/>
        <w:ind w:left="0" w:firstLine="284"/>
        <w:contextualSpacing/>
        <w:jc w:val="both"/>
        <w:rPr>
          <w:rFonts w:ascii="Times New Roman" w:hAnsi="Times New Roman" w:cs="Times New Roman"/>
          <w:bCs/>
          <w:i/>
          <w:sz w:val="24"/>
          <w:szCs w:val="24"/>
          <w:shd w:val="clear" w:color="auto" w:fill="FFFFFF"/>
        </w:rPr>
      </w:pPr>
      <w:r w:rsidRPr="00280569">
        <w:rPr>
          <w:rFonts w:ascii="Times New Roman" w:hAnsi="Times New Roman" w:cs="Times New Roman"/>
          <w:bCs/>
          <w:sz w:val="24"/>
          <w:szCs w:val="24"/>
          <w:shd w:val="clear" w:color="auto" w:fill="FFFFFF"/>
        </w:rPr>
        <w:t>называть и иллюстрировать примерами основные права и свободы граждан, гарантированные Конституцией РФ;</w:t>
      </w:r>
    </w:p>
    <w:p w:rsidR="00161B45" w:rsidRPr="00280569" w:rsidRDefault="00161B45" w:rsidP="00FB2EAC">
      <w:pPr>
        <w:numPr>
          <w:ilvl w:val="0"/>
          <w:numId w:val="68"/>
        </w:numPr>
        <w:shd w:val="clear" w:color="auto" w:fill="FFFFFF"/>
        <w:tabs>
          <w:tab w:val="left" w:pos="709"/>
          <w:tab w:val="left" w:pos="993"/>
        </w:tabs>
        <w:spacing w:after="0" w:line="240" w:lineRule="auto"/>
        <w:ind w:left="0" w:firstLine="284"/>
        <w:contextualSpacing/>
        <w:jc w:val="both"/>
        <w:rPr>
          <w:rFonts w:ascii="Times New Roman" w:hAnsi="Times New Roman" w:cs="Times New Roman"/>
          <w:bCs/>
          <w:sz w:val="24"/>
          <w:szCs w:val="24"/>
          <w:shd w:val="clear" w:color="auto" w:fill="FFFFFF"/>
        </w:rPr>
      </w:pPr>
      <w:r w:rsidRPr="00280569">
        <w:rPr>
          <w:rFonts w:ascii="Times New Roman" w:hAnsi="Times New Roman" w:cs="Times New Roman"/>
          <w:bCs/>
          <w:sz w:val="24"/>
          <w:szCs w:val="24"/>
          <w:shd w:val="clear" w:color="auto" w:fill="FFFFFF"/>
        </w:rPr>
        <w:t>осознавать значение патриотической позиции в укреплении нашего государства;</w:t>
      </w:r>
    </w:p>
    <w:p w:rsidR="00161B45" w:rsidRPr="00280569" w:rsidRDefault="00161B45" w:rsidP="00FB2EAC">
      <w:pPr>
        <w:numPr>
          <w:ilvl w:val="0"/>
          <w:numId w:val="68"/>
        </w:numPr>
        <w:tabs>
          <w:tab w:val="left" w:pos="709"/>
          <w:tab w:val="left" w:pos="993"/>
        </w:tabs>
        <w:spacing w:after="0" w:line="240" w:lineRule="auto"/>
        <w:ind w:left="0" w:firstLine="284"/>
        <w:contextualSpacing/>
        <w:jc w:val="both"/>
        <w:rPr>
          <w:rFonts w:ascii="Times New Roman" w:hAnsi="Times New Roman" w:cs="Times New Roman"/>
          <w:bCs/>
          <w:sz w:val="24"/>
          <w:szCs w:val="24"/>
          <w:shd w:val="clear" w:color="auto" w:fill="FFFFFF"/>
        </w:rPr>
      </w:pPr>
      <w:r w:rsidRPr="00280569">
        <w:rPr>
          <w:rFonts w:ascii="Times New Roman" w:hAnsi="Times New Roman" w:cs="Times New Roman"/>
          <w:bCs/>
          <w:sz w:val="24"/>
          <w:szCs w:val="24"/>
          <w:shd w:val="clear" w:color="auto" w:fill="FFFFFF"/>
        </w:rPr>
        <w:t>характеризовать конституционные обязанности гражданина.</w:t>
      </w:r>
    </w:p>
    <w:p w:rsidR="00161B45" w:rsidRPr="00280569" w:rsidRDefault="00161B45" w:rsidP="00FB2EAC">
      <w:pPr>
        <w:tabs>
          <w:tab w:val="left" w:pos="709"/>
          <w:tab w:val="left" w:pos="1200"/>
        </w:tabs>
        <w:spacing w:after="0" w:line="240" w:lineRule="auto"/>
        <w:ind w:firstLine="284"/>
        <w:contextualSpacing/>
        <w:jc w:val="both"/>
        <w:rPr>
          <w:rFonts w:ascii="Times New Roman" w:hAnsi="Times New Roman" w:cs="Times New Roman"/>
          <w:b/>
          <w:bCs/>
          <w:sz w:val="24"/>
          <w:szCs w:val="24"/>
          <w:shd w:val="clear" w:color="auto" w:fill="FFFFFF"/>
        </w:rPr>
      </w:pPr>
      <w:r w:rsidRPr="00280569">
        <w:rPr>
          <w:rFonts w:ascii="Times New Roman" w:hAnsi="Times New Roman" w:cs="Times New Roman"/>
          <w:b/>
          <w:bCs/>
          <w:sz w:val="24"/>
          <w:szCs w:val="24"/>
          <w:shd w:val="clear" w:color="auto" w:fill="FFFFFF"/>
        </w:rPr>
        <w:t>Выпускник получит возможность научиться:</w:t>
      </w:r>
    </w:p>
    <w:p w:rsidR="00161B45" w:rsidRPr="00280569" w:rsidRDefault="00161B45" w:rsidP="00FB2EAC">
      <w:pPr>
        <w:numPr>
          <w:ilvl w:val="0"/>
          <w:numId w:val="73"/>
        </w:numPr>
        <w:shd w:val="clear" w:color="auto" w:fill="FFFFFF"/>
        <w:tabs>
          <w:tab w:val="left" w:pos="709"/>
          <w:tab w:val="left" w:pos="993"/>
        </w:tabs>
        <w:spacing w:after="0" w:line="240" w:lineRule="auto"/>
        <w:ind w:left="0" w:firstLine="284"/>
        <w:contextualSpacing/>
        <w:jc w:val="both"/>
        <w:rPr>
          <w:rFonts w:ascii="Times New Roman" w:hAnsi="Times New Roman" w:cs="Times New Roman"/>
          <w:bCs/>
          <w:i/>
          <w:sz w:val="24"/>
          <w:szCs w:val="24"/>
          <w:shd w:val="clear" w:color="auto" w:fill="FFFFFF"/>
        </w:rPr>
      </w:pPr>
      <w:r w:rsidRPr="00280569">
        <w:rPr>
          <w:rFonts w:ascii="Times New Roman" w:hAnsi="Times New Roman" w:cs="Times New Roman"/>
          <w:bCs/>
          <w:i/>
          <w:sz w:val="24"/>
          <w:szCs w:val="24"/>
          <w:shd w:val="clear" w:color="auto" w:fill="FFFFFF"/>
        </w:rPr>
        <w:t>аргументированно обосновывать влияние происходящих в обществе изменений на положение России в мире;</w:t>
      </w:r>
    </w:p>
    <w:p w:rsidR="00161B45" w:rsidRPr="00280569" w:rsidRDefault="00161B45" w:rsidP="00FB2EAC">
      <w:pPr>
        <w:numPr>
          <w:ilvl w:val="0"/>
          <w:numId w:val="73"/>
        </w:numPr>
        <w:tabs>
          <w:tab w:val="left" w:pos="709"/>
          <w:tab w:val="left" w:pos="993"/>
        </w:tabs>
        <w:spacing w:after="0" w:line="240" w:lineRule="auto"/>
        <w:ind w:left="0" w:firstLine="284"/>
        <w:contextualSpacing/>
        <w:jc w:val="both"/>
        <w:rPr>
          <w:rFonts w:ascii="Times New Roman" w:hAnsi="Times New Roman" w:cs="Times New Roman"/>
          <w:b/>
          <w:bCs/>
          <w:i/>
          <w:sz w:val="24"/>
          <w:szCs w:val="24"/>
          <w:shd w:val="clear" w:color="auto" w:fill="FFFFFF"/>
        </w:rPr>
      </w:pPr>
      <w:r w:rsidRPr="00280569">
        <w:rPr>
          <w:rFonts w:ascii="Times New Roman" w:hAnsi="Times New Roman" w:cs="Times New Roman"/>
          <w:bCs/>
          <w:i/>
          <w:sz w:val="24"/>
          <w:szCs w:val="24"/>
          <w:shd w:val="clear" w:color="auto" w:fill="FFFFFF"/>
        </w:rPr>
        <w:t>использовать знания и умения для формирования способности уважать права других людей, выполнять свои обязанности гражданина РФ</w:t>
      </w:r>
      <w:r w:rsidRPr="00280569">
        <w:rPr>
          <w:rFonts w:ascii="Times New Roman" w:hAnsi="Times New Roman" w:cs="Times New Roman"/>
          <w:b/>
          <w:bCs/>
          <w:i/>
          <w:sz w:val="24"/>
          <w:szCs w:val="24"/>
          <w:shd w:val="clear" w:color="auto" w:fill="FFFFFF"/>
        </w:rPr>
        <w:t>.</w:t>
      </w:r>
    </w:p>
    <w:p w:rsidR="00161B45" w:rsidRPr="00280569" w:rsidRDefault="00161B45" w:rsidP="00FB2EAC">
      <w:pPr>
        <w:tabs>
          <w:tab w:val="left" w:pos="709"/>
          <w:tab w:val="left" w:pos="994"/>
        </w:tabs>
        <w:spacing w:after="0" w:line="240" w:lineRule="auto"/>
        <w:ind w:firstLine="284"/>
        <w:contextualSpacing/>
        <w:jc w:val="both"/>
        <w:rPr>
          <w:rFonts w:ascii="Times New Roman" w:hAnsi="Times New Roman" w:cs="Times New Roman"/>
          <w:sz w:val="24"/>
          <w:szCs w:val="24"/>
        </w:rPr>
      </w:pPr>
      <w:r w:rsidRPr="00280569">
        <w:rPr>
          <w:rFonts w:ascii="Times New Roman" w:hAnsi="Times New Roman" w:cs="Times New Roman"/>
          <w:b/>
          <w:bCs/>
          <w:sz w:val="24"/>
          <w:szCs w:val="24"/>
          <w:shd w:val="clear" w:color="auto" w:fill="FFFFFF"/>
        </w:rPr>
        <w:lastRenderedPageBreak/>
        <w:t>Основы российского законодательства</w:t>
      </w:r>
    </w:p>
    <w:p w:rsidR="00161B45" w:rsidRPr="00280569" w:rsidRDefault="00161B45" w:rsidP="00FB2EAC">
      <w:pPr>
        <w:tabs>
          <w:tab w:val="left" w:pos="709"/>
          <w:tab w:val="left" w:pos="994"/>
        </w:tabs>
        <w:spacing w:after="0" w:line="240" w:lineRule="auto"/>
        <w:ind w:firstLine="284"/>
        <w:contextualSpacing/>
        <w:jc w:val="both"/>
        <w:rPr>
          <w:rFonts w:ascii="Times New Roman" w:hAnsi="Times New Roman" w:cs="Times New Roman"/>
          <w:b/>
          <w:sz w:val="24"/>
          <w:szCs w:val="24"/>
        </w:rPr>
      </w:pPr>
      <w:r w:rsidRPr="00280569">
        <w:rPr>
          <w:rFonts w:ascii="Times New Roman" w:hAnsi="Times New Roman" w:cs="Times New Roman"/>
          <w:b/>
          <w:sz w:val="24"/>
          <w:szCs w:val="24"/>
        </w:rPr>
        <w:t>Выпускник научится:</w:t>
      </w:r>
    </w:p>
    <w:p w:rsidR="00161B45" w:rsidRPr="00280569" w:rsidRDefault="00161B45" w:rsidP="00FB2EAC">
      <w:pPr>
        <w:numPr>
          <w:ilvl w:val="0"/>
          <w:numId w:val="69"/>
        </w:numPr>
        <w:tabs>
          <w:tab w:val="left" w:pos="709"/>
          <w:tab w:val="left" w:pos="994"/>
        </w:tabs>
        <w:spacing w:after="0" w:line="240" w:lineRule="auto"/>
        <w:ind w:left="0" w:firstLine="284"/>
        <w:contextualSpacing/>
        <w:jc w:val="both"/>
        <w:rPr>
          <w:rFonts w:ascii="Times New Roman" w:hAnsi="Times New Roman" w:cs="Times New Roman"/>
          <w:bCs/>
          <w:sz w:val="24"/>
          <w:szCs w:val="24"/>
        </w:rPr>
      </w:pPr>
      <w:r w:rsidRPr="00280569">
        <w:rPr>
          <w:rFonts w:ascii="Times New Roman" w:hAnsi="Times New Roman" w:cs="Times New Roman"/>
          <w:bCs/>
          <w:sz w:val="24"/>
          <w:szCs w:val="24"/>
        </w:rPr>
        <w:t>характеризовать систему российского законодательства;</w:t>
      </w:r>
    </w:p>
    <w:p w:rsidR="00161B45" w:rsidRPr="00280569" w:rsidRDefault="00161B45" w:rsidP="00FB2EAC">
      <w:pPr>
        <w:numPr>
          <w:ilvl w:val="0"/>
          <w:numId w:val="69"/>
        </w:numPr>
        <w:tabs>
          <w:tab w:val="left" w:pos="709"/>
          <w:tab w:val="left" w:pos="994"/>
        </w:tabs>
        <w:spacing w:after="0" w:line="240" w:lineRule="auto"/>
        <w:ind w:left="0" w:firstLine="284"/>
        <w:contextualSpacing/>
        <w:jc w:val="both"/>
        <w:rPr>
          <w:rFonts w:ascii="Times New Roman" w:hAnsi="Times New Roman" w:cs="Times New Roman"/>
          <w:bCs/>
          <w:sz w:val="24"/>
          <w:szCs w:val="24"/>
        </w:rPr>
      </w:pPr>
      <w:r w:rsidRPr="00280569">
        <w:rPr>
          <w:rFonts w:ascii="Times New Roman" w:hAnsi="Times New Roman" w:cs="Times New Roman"/>
          <w:bCs/>
          <w:sz w:val="24"/>
          <w:szCs w:val="24"/>
        </w:rPr>
        <w:t>раскрывать особенности гражданской дееспособности несовершеннолетних;</w:t>
      </w:r>
    </w:p>
    <w:p w:rsidR="00161B45" w:rsidRPr="00280569" w:rsidRDefault="00161B45" w:rsidP="00FB2EAC">
      <w:pPr>
        <w:numPr>
          <w:ilvl w:val="0"/>
          <w:numId w:val="69"/>
        </w:numPr>
        <w:tabs>
          <w:tab w:val="left" w:pos="709"/>
          <w:tab w:val="left" w:pos="994"/>
        </w:tabs>
        <w:spacing w:after="0" w:line="240" w:lineRule="auto"/>
        <w:ind w:left="0" w:firstLine="284"/>
        <w:contextualSpacing/>
        <w:jc w:val="both"/>
        <w:rPr>
          <w:rFonts w:ascii="Times New Roman" w:hAnsi="Times New Roman" w:cs="Times New Roman"/>
          <w:bCs/>
          <w:sz w:val="24"/>
          <w:szCs w:val="24"/>
        </w:rPr>
      </w:pPr>
      <w:r w:rsidRPr="00280569">
        <w:rPr>
          <w:rFonts w:ascii="Times New Roman" w:hAnsi="Times New Roman" w:cs="Times New Roman"/>
          <w:bCs/>
          <w:sz w:val="24"/>
          <w:szCs w:val="24"/>
        </w:rPr>
        <w:t>характеризовать гражданские правоотношения;</w:t>
      </w:r>
    </w:p>
    <w:p w:rsidR="00161B45" w:rsidRPr="00280569" w:rsidRDefault="00161B45" w:rsidP="00FB2EAC">
      <w:pPr>
        <w:numPr>
          <w:ilvl w:val="0"/>
          <w:numId w:val="69"/>
        </w:numPr>
        <w:tabs>
          <w:tab w:val="left" w:pos="709"/>
          <w:tab w:val="left" w:pos="994"/>
        </w:tabs>
        <w:spacing w:after="0" w:line="240" w:lineRule="auto"/>
        <w:ind w:left="0" w:firstLine="284"/>
        <w:contextualSpacing/>
        <w:jc w:val="both"/>
        <w:rPr>
          <w:rFonts w:ascii="Times New Roman" w:hAnsi="Times New Roman" w:cs="Times New Roman"/>
          <w:bCs/>
          <w:sz w:val="24"/>
          <w:szCs w:val="24"/>
        </w:rPr>
      </w:pPr>
      <w:r w:rsidRPr="00280569">
        <w:rPr>
          <w:rFonts w:ascii="Times New Roman" w:hAnsi="Times New Roman" w:cs="Times New Roman"/>
          <w:bCs/>
          <w:sz w:val="24"/>
          <w:szCs w:val="24"/>
        </w:rPr>
        <w:t>раскрывать смысл права на труд;</w:t>
      </w:r>
    </w:p>
    <w:p w:rsidR="00161B45" w:rsidRPr="00280569" w:rsidRDefault="00161B45" w:rsidP="00FB2EAC">
      <w:pPr>
        <w:numPr>
          <w:ilvl w:val="0"/>
          <w:numId w:val="69"/>
        </w:numPr>
        <w:tabs>
          <w:tab w:val="left" w:pos="709"/>
          <w:tab w:val="left" w:pos="994"/>
        </w:tabs>
        <w:spacing w:after="0" w:line="240" w:lineRule="auto"/>
        <w:ind w:left="0" w:firstLine="284"/>
        <w:contextualSpacing/>
        <w:jc w:val="both"/>
        <w:rPr>
          <w:rFonts w:ascii="Times New Roman" w:hAnsi="Times New Roman" w:cs="Times New Roman"/>
          <w:bCs/>
          <w:sz w:val="24"/>
          <w:szCs w:val="24"/>
        </w:rPr>
      </w:pPr>
      <w:r w:rsidRPr="00280569">
        <w:rPr>
          <w:rFonts w:ascii="Times New Roman" w:hAnsi="Times New Roman" w:cs="Times New Roman"/>
          <w:bCs/>
          <w:sz w:val="24"/>
          <w:szCs w:val="24"/>
        </w:rPr>
        <w:t>объяснять роль трудового договора;</w:t>
      </w:r>
    </w:p>
    <w:p w:rsidR="00161B45" w:rsidRPr="00280569" w:rsidRDefault="00161B45" w:rsidP="00FB2EAC">
      <w:pPr>
        <w:numPr>
          <w:ilvl w:val="0"/>
          <w:numId w:val="69"/>
        </w:numPr>
        <w:tabs>
          <w:tab w:val="left" w:pos="709"/>
          <w:tab w:val="left" w:pos="994"/>
        </w:tabs>
        <w:spacing w:after="0" w:line="240" w:lineRule="auto"/>
        <w:ind w:left="0" w:firstLine="284"/>
        <w:contextualSpacing/>
        <w:jc w:val="both"/>
        <w:rPr>
          <w:rFonts w:ascii="Times New Roman" w:hAnsi="Times New Roman" w:cs="Times New Roman"/>
          <w:bCs/>
          <w:sz w:val="24"/>
          <w:szCs w:val="24"/>
        </w:rPr>
      </w:pPr>
      <w:r w:rsidRPr="00280569">
        <w:rPr>
          <w:rFonts w:ascii="Times New Roman" w:hAnsi="Times New Roman" w:cs="Times New Roman"/>
          <w:bCs/>
          <w:sz w:val="24"/>
          <w:szCs w:val="24"/>
        </w:rPr>
        <w:t>разъяснять на примерах особенности положения несовершеннолетних в трудовых отношениях;</w:t>
      </w:r>
    </w:p>
    <w:p w:rsidR="00161B45" w:rsidRPr="00280569" w:rsidRDefault="00161B45" w:rsidP="00FB2EAC">
      <w:pPr>
        <w:numPr>
          <w:ilvl w:val="0"/>
          <w:numId w:val="69"/>
        </w:numPr>
        <w:tabs>
          <w:tab w:val="left" w:pos="709"/>
          <w:tab w:val="left" w:pos="994"/>
        </w:tabs>
        <w:spacing w:after="0" w:line="240" w:lineRule="auto"/>
        <w:ind w:left="0" w:firstLine="284"/>
        <w:contextualSpacing/>
        <w:jc w:val="both"/>
        <w:rPr>
          <w:rFonts w:ascii="Times New Roman" w:hAnsi="Times New Roman" w:cs="Times New Roman"/>
          <w:bCs/>
          <w:sz w:val="24"/>
          <w:szCs w:val="24"/>
        </w:rPr>
      </w:pPr>
      <w:r w:rsidRPr="00280569">
        <w:rPr>
          <w:rFonts w:ascii="Times New Roman" w:hAnsi="Times New Roman" w:cs="Times New Roman"/>
          <w:bCs/>
          <w:sz w:val="24"/>
          <w:szCs w:val="24"/>
        </w:rPr>
        <w:t>характеризовать права и обязанности супругов, родителей, детей;</w:t>
      </w:r>
    </w:p>
    <w:p w:rsidR="00161B45" w:rsidRPr="00280569" w:rsidRDefault="00161B45" w:rsidP="00FB2EAC">
      <w:pPr>
        <w:numPr>
          <w:ilvl w:val="0"/>
          <w:numId w:val="69"/>
        </w:numPr>
        <w:tabs>
          <w:tab w:val="left" w:pos="709"/>
          <w:tab w:val="left" w:pos="994"/>
        </w:tabs>
        <w:spacing w:after="0" w:line="240" w:lineRule="auto"/>
        <w:ind w:left="0" w:firstLine="284"/>
        <w:contextualSpacing/>
        <w:jc w:val="both"/>
        <w:rPr>
          <w:rFonts w:ascii="Times New Roman" w:hAnsi="Times New Roman" w:cs="Times New Roman"/>
          <w:bCs/>
          <w:sz w:val="24"/>
          <w:szCs w:val="24"/>
        </w:rPr>
      </w:pPr>
      <w:r w:rsidRPr="00280569">
        <w:rPr>
          <w:rFonts w:ascii="Times New Roman" w:hAnsi="Times New Roman" w:cs="Times New Roman"/>
          <w:bCs/>
          <w:sz w:val="24"/>
          <w:szCs w:val="24"/>
        </w:rPr>
        <w:t>характеризовать особенности уголовного права и уголовных правоотношений;</w:t>
      </w:r>
    </w:p>
    <w:p w:rsidR="00161B45" w:rsidRPr="00280569" w:rsidRDefault="00161B45" w:rsidP="00FB2EAC">
      <w:pPr>
        <w:numPr>
          <w:ilvl w:val="0"/>
          <w:numId w:val="69"/>
        </w:numPr>
        <w:tabs>
          <w:tab w:val="left" w:pos="709"/>
          <w:tab w:val="left" w:pos="994"/>
        </w:tabs>
        <w:spacing w:after="0" w:line="240" w:lineRule="auto"/>
        <w:ind w:left="0" w:firstLine="284"/>
        <w:contextualSpacing/>
        <w:jc w:val="both"/>
        <w:rPr>
          <w:rFonts w:ascii="Times New Roman" w:hAnsi="Times New Roman" w:cs="Times New Roman"/>
          <w:bCs/>
          <w:sz w:val="24"/>
          <w:szCs w:val="24"/>
        </w:rPr>
      </w:pPr>
      <w:r w:rsidRPr="00280569">
        <w:rPr>
          <w:rFonts w:ascii="Times New Roman" w:hAnsi="Times New Roman" w:cs="Times New Roman"/>
          <w:bCs/>
          <w:sz w:val="24"/>
          <w:szCs w:val="24"/>
        </w:rPr>
        <w:t>конкретизировать примерами виды преступлений и наказания за них;</w:t>
      </w:r>
    </w:p>
    <w:p w:rsidR="00161B45" w:rsidRPr="00280569" w:rsidRDefault="00161B45" w:rsidP="00FB2EAC">
      <w:pPr>
        <w:numPr>
          <w:ilvl w:val="0"/>
          <w:numId w:val="69"/>
        </w:numPr>
        <w:tabs>
          <w:tab w:val="left" w:pos="709"/>
          <w:tab w:val="left" w:pos="994"/>
        </w:tabs>
        <w:spacing w:after="0" w:line="240" w:lineRule="auto"/>
        <w:ind w:left="0" w:firstLine="284"/>
        <w:contextualSpacing/>
        <w:jc w:val="both"/>
        <w:rPr>
          <w:rFonts w:ascii="Times New Roman" w:hAnsi="Times New Roman" w:cs="Times New Roman"/>
          <w:bCs/>
          <w:sz w:val="24"/>
          <w:szCs w:val="24"/>
        </w:rPr>
      </w:pPr>
      <w:r w:rsidRPr="00280569">
        <w:rPr>
          <w:rFonts w:ascii="Times New Roman" w:hAnsi="Times New Roman" w:cs="Times New Roman"/>
          <w:bCs/>
          <w:sz w:val="24"/>
          <w:szCs w:val="24"/>
        </w:rPr>
        <w:t>характеризовать специфику уголовной ответственности несовершеннолетних;</w:t>
      </w:r>
    </w:p>
    <w:p w:rsidR="00161B45" w:rsidRPr="00280569" w:rsidRDefault="00161B45" w:rsidP="00FB2EAC">
      <w:pPr>
        <w:numPr>
          <w:ilvl w:val="0"/>
          <w:numId w:val="69"/>
        </w:numPr>
        <w:tabs>
          <w:tab w:val="left" w:pos="709"/>
          <w:tab w:val="left" w:pos="994"/>
        </w:tabs>
        <w:spacing w:after="0" w:line="240" w:lineRule="auto"/>
        <w:ind w:left="0" w:firstLine="284"/>
        <w:contextualSpacing/>
        <w:jc w:val="both"/>
        <w:rPr>
          <w:rFonts w:ascii="Times New Roman" w:hAnsi="Times New Roman" w:cs="Times New Roman"/>
          <w:bCs/>
          <w:sz w:val="24"/>
          <w:szCs w:val="24"/>
        </w:rPr>
      </w:pPr>
      <w:r w:rsidRPr="00280569">
        <w:rPr>
          <w:rFonts w:ascii="Times New Roman" w:hAnsi="Times New Roman" w:cs="Times New Roman"/>
          <w:bCs/>
          <w:sz w:val="24"/>
          <w:szCs w:val="24"/>
        </w:rPr>
        <w:t>раскрывать связь права на образование и обязанности получить образование;</w:t>
      </w:r>
    </w:p>
    <w:p w:rsidR="00161B45" w:rsidRPr="00280569" w:rsidRDefault="00161B45" w:rsidP="00FB2EAC">
      <w:pPr>
        <w:numPr>
          <w:ilvl w:val="0"/>
          <w:numId w:val="69"/>
        </w:numPr>
        <w:tabs>
          <w:tab w:val="left" w:pos="709"/>
          <w:tab w:val="left" w:pos="994"/>
        </w:tabs>
        <w:spacing w:after="0" w:line="240" w:lineRule="auto"/>
        <w:ind w:left="0" w:firstLine="284"/>
        <w:contextualSpacing/>
        <w:jc w:val="both"/>
        <w:rPr>
          <w:rFonts w:ascii="Times New Roman" w:hAnsi="Times New Roman" w:cs="Times New Roman"/>
          <w:bCs/>
          <w:sz w:val="24"/>
          <w:szCs w:val="24"/>
        </w:rPr>
      </w:pPr>
      <w:r w:rsidRPr="00280569">
        <w:rPr>
          <w:rFonts w:ascii="Times New Roman" w:hAnsi="Times New Roman" w:cs="Times New Roman"/>
          <w:bCs/>
          <w:sz w:val="24"/>
          <w:szCs w:val="24"/>
        </w:rPr>
        <w:t>анализировать несложные практические ситуации, связанные с гражданскими, семейными, трудовыми правоотношениями; в предлагаемых модельных ситуациях определять признаки правонарушения, проступка, преступления;</w:t>
      </w:r>
    </w:p>
    <w:p w:rsidR="00161B45" w:rsidRPr="00280569" w:rsidRDefault="00161B45" w:rsidP="00FB2EAC">
      <w:pPr>
        <w:numPr>
          <w:ilvl w:val="0"/>
          <w:numId w:val="69"/>
        </w:numPr>
        <w:tabs>
          <w:tab w:val="left" w:pos="709"/>
          <w:tab w:val="left" w:pos="994"/>
        </w:tabs>
        <w:spacing w:after="0" w:line="240" w:lineRule="auto"/>
        <w:ind w:left="0" w:firstLine="284"/>
        <w:contextualSpacing/>
        <w:jc w:val="both"/>
        <w:rPr>
          <w:rFonts w:ascii="Times New Roman" w:hAnsi="Times New Roman" w:cs="Times New Roman"/>
          <w:bCs/>
          <w:sz w:val="24"/>
          <w:szCs w:val="24"/>
        </w:rPr>
      </w:pPr>
      <w:r w:rsidRPr="00280569">
        <w:rPr>
          <w:rFonts w:ascii="Times New Roman" w:hAnsi="Times New Roman" w:cs="Times New Roman"/>
          <w:bCs/>
          <w:sz w:val="24"/>
          <w:szCs w:val="24"/>
        </w:rPr>
        <w:t>исследовать несложные практические ситуации, связанные с защитой прав и интересов детей, оставшихся без попечения родителей;</w:t>
      </w:r>
    </w:p>
    <w:p w:rsidR="00161B45" w:rsidRPr="00280569" w:rsidRDefault="00161B45" w:rsidP="00FB2EAC">
      <w:pPr>
        <w:numPr>
          <w:ilvl w:val="0"/>
          <w:numId w:val="69"/>
        </w:numPr>
        <w:tabs>
          <w:tab w:val="left" w:pos="709"/>
          <w:tab w:val="left" w:pos="994"/>
        </w:tabs>
        <w:spacing w:after="0" w:line="240" w:lineRule="auto"/>
        <w:ind w:left="0" w:firstLine="284"/>
        <w:contextualSpacing/>
        <w:jc w:val="both"/>
        <w:rPr>
          <w:rFonts w:ascii="Times New Roman" w:hAnsi="Times New Roman" w:cs="Times New Roman"/>
          <w:sz w:val="24"/>
          <w:szCs w:val="24"/>
        </w:rPr>
      </w:pPr>
      <w:r w:rsidRPr="00280569">
        <w:rPr>
          <w:rFonts w:ascii="Times New Roman" w:hAnsi="Times New Roman" w:cs="Times New Roman"/>
          <w:bCs/>
          <w:sz w:val="24"/>
          <w:szCs w:val="24"/>
        </w:rPr>
        <w:t>находить, извлекать и осмысливать информацию правового характера, полученную из доступных источников, систематизировать, анализировать полученные данные; применять полученную информацию для соотнесения собственного поведения и поступков других людей с нормами поведения, установленными законом</w:t>
      </w:r>
      <w:r w:rsidRPr="00280569">
        <w:rPr>
          <w:rFonts w:ascii="Times New Roman" w:hAnsi="Times New Roman" w:cs="Times New Roman"/>
          <w:sz w:val="24"/>
          <w:szCs w:val="24"/>
        </w:rPr>
        <w:t>.</w:t>
      </w:r>
    </w:p>
    <w:p w:rsidR="00161B45" w:rsidRPr="00280569" w:rsidRDefault="00161B45" w:rsidP="00FB2EAC">
      <w:pPr>
        <w:tabs>
          <w:tab w:val="left" w:pos="709"/>
          <w:tab w:val="left" w:pos="994"/>
        </w:tabs>
        <w:spacing w:after="0" w:line="240" w:lineRule="auto"/>
        <w:ind w:firstLine="284"/>
        <w:contextualSpacing/>
        <w:jc w:val="both"/>
        <w:rPr>
          <w:rFonts w:ascii="Times New Roman" w:hAnsi="Times New Roman" w:cs="Times New Roman"/>
          <w:b/>
          <w:sz w:val="24"/>
          <w:szCs w:val="24"/>
        </w:rPr>
      </w:pPr>
      <w:r w:rsidRPr="00280569">
        <w:rPr>
          <w:rFonts w:ascii="Times New Roman" w:hAnsi="Times New Roman" w:cs="Times New Roman"/>
          <w:b/>
          <w:sz w:val="24"/>
          <w:szCs w:val="24"/>
        </w:rPr>
        <w:t>Выпускник получит возможность научиться:</w:t>
      </w:r>
    </w:p>
    <w:p w:rsidR="00161B45" w:rsidRPr="00280569" w:rsidRDefault="00161B45" w:rsidP="00FB2EAC">
      <w:pPr>
        <w:numPr>
          <w:ilvl w:val="0"/>
          <w:numId w:val="70"/>
        </w:numPr>
        <w:tabs>
          <w:tab w:val="left" w:pos="709"/>
          <w:tab w:val="left" w:pos="994"/>
        </w:tabs>
        <w:spacing w:after="0" w:line="240" w:lineRule="auto"/>
        <w:ind w:left="0" w:firstLine="284"/>
        <w:contextualSpacing/>
        <w:jc w:val="both"/>
        <w:rPr>
          <w:rFonts w:ascii="Times New Roman" w:hAnsi="Times New Roman" w:cs="Times New Roman"/>
          <w:bCs/>
          <w:i/>
          <w:sz w:val="24"/>
          <w:szCs w:val="24"/>
        </w:rPr>
      </w:pPr>
      <w:r w:rsidRPr="00280569">
        <w:rPr>
          <w:rFonts w:ascii="Times New Roman" w:hAnsi="Times New Roman" w:cs="Times New Roman"/>
          <w:bCs/>
          <w:i/>
          <w:sz w:val="24"/>
          <w:szCs w:val="24"/>
        </w:rPr>
        <w:t>на основе полученных знаний о правовых нормах выбирать в предлагаемых модельных ситуациях и осуществлять на практике модель правомерного социального поведения, основанного на уважении к закону и правопорядку;</w:t>
      </w:r>
    </w:p>
    <w:p w:rsidR="00161B45" w:rsidRPr="00280569" w:rsidRDefault="00161B45" w:rsidP="00FB2EAC">
      <w:pPr>
        <w:numPr>
          <w:ilvl w:val="0"/>
          <w:numId w:val="70"/>
        </w:numPr>
        <w:tabs>
          <w:tab w:val="left" w:pos="709"/>
          <w:tab w:val="left" w:pos="994"/>
        </w:tabs>
        <w:spacing w:after="0" w:line="240" w:lineRule="auto"/>
        <w:ind w:left="0" w:firstLine="284"/>
        <w:contextualSpacing/>
        <w:jc w:val="both"/>
        <w:rPr>
          <w:rFonts w:ascii="Times New Roman" w:hAnsi="Times New Roman" w:cs="Times New Roman"/>
          <w:bCs/>
          <w:i/>
          <w:sz w:val="24"/>
          <w:szCs w:val="24"/>
        </w:rPr>
      </w:pPr>
      <w:r w:rsidRPr="00280569">
        <w:rPr>
          <w:rFonts w:ascii="Times New Roman" w:hAnsi="Times New Roman" w:cs="Times New Roman"/>
          <w:bCs/>
          <w:i/>
          <w:sz w:val="24"/>
          <w:szCs w:val="24"/>
        </w:rPr>
        <w:t>оценивать сущность и значение правопорядка и законности, собственный возможный вклад в их становление и развитие;</w:t>
      </w:r>
    </w:p>
    <w:p w:rsidR="00161B45" w:rsidRPr="00280569" w:rsidRDefault="00161B45" w:rsidP="00FB2EAC">
      <w:pPr>
        <w:numPr>
          <w:ilvl w:val="0"/>
          <w:numId w:val="70"/>
        </w:numPr>
        <w:tabs>
          <w:tab w:val="left" w:pos="709"/>
          <w:tab w:val="left" w:pos="994"/>
        </w:tabs>
        <w:spacing w:after="0" w:line="240" w:lineRule="auto"/>
        <w:ind w:left="0" w:firstLine="284"/>
        <w:contextualSpacing/>
        <w:jc w:val="both"/>
        <w:rPr>
          <w:rFonts w:ascii="Times New Roman" w:hAnsi="Times New Roman" w:cs="Times New Roman"/>
          <w:bCs/>
          <w:i/>
          <w:sz w:val="24"/>
          <w:szCs w:val="24"/>
        </w:rPr>
      </w:pPr>
      <w:r w:rsidRPr="00280569">
        <w:rPr>
          <w:rFonts w:ascii="Times New Roman" w:hAnsi="Times New Roman" w:cs="Times New Roman"/>
          <w:bCs/>
          <w:i/>
          <w:sz w:val="24"/>
          <w:szCs w:val="24"/>
        </w:rPr>
        <w:t>осознанно содействовать защите правопорядка в обществе правовыми способами и средствами.</w:t>
      </w:r>
    </w:p>
    <w:p w:rsidR="00161B45" w:rsidRPr="00280569" w:rsidRDefault="00161B45" w:rsidP="00FB2EAC">
      <w:pPr>
        <w:tabs>
          <w:tab w:val="left" w:pos="709"/>
          <w:tab w:val="left" w:pos="1267"/>
        </w:tabs>
        <w:spacing w:after="0" w:line="240" w:lineRule="auto"/>
        <w:ind w:firstLine="284"/>
        <w:contextualSpacing/>
        <w:jc w:val="both"/>
        <w:rPr>
          <w:rFonts w:ascii="Times New Roman" w:hAnsi="Times New Roman" w:cs="Times New Roman"/>
          <w:sz w:val="24"/>
          <w:szCs w:val="24"/>
        </w:rPr>
      </w:pPr>
      <w:r w:rsidRPr="00280569">
        <w:rPr>
          <w:rFonts w:ascii="Times New Roman" w:hAnsi="Times New Roman" w:cs="Times New Roman"/>
          <w:b/>
          <w:bCs/>
          <w:sz w:val="24"/>
          <w:szCs w:val="24"/>
          <w:shd w:val="clear" w:color="auto" w:fill="FFFFFF"/>
        </w:rPr>
        <w:t>Экономика</w:t>
      </w:r>
    </w:p>
    <w:p w:rsidR="00161B45" w:rsidRPr="00280569" w:rsidRDefault="00161B45" w:rsidP="00FB2EAC">
      <w:pPr>
        <w:tabs>
          <w:tab w:val="left" w:pos="709"/>
          <w:tab w:val="left" w:pos="1267"/>
        </w:tabs>
        <w:spacing w:after="0" w:line="240" w:lineRule="auto"/>
        <w:ind w:firstLine="284"/>
        <w:contextualSpacing/>
        <w:jc w:val="both"/>
        <w:rPr>
          <w:rFonts w:ascii="Times New Roman" w:hAnsi="Times New Roman" w:cs="Times New Roman"/>
          <w:b/>
          <w:sz w:val="24"/>
          <w:szCs w:val="24"/>
        </w:rPr>
      </w:pPr>
      <w:r w:rsidRPr="00280569">
        <w:rPr>
          <w:rFonts w:ascii="Times New Roman" w:hAnsi="Times New Roman" w:cs="Times New Roman"/>
          <w:b/>
          <w:sz w:val="24"/>
          <w:szCs w:val="24"/>
        </w:rPr>
        <w:t>Выпускник научится:</w:t>
      </w:r>
    </w:p>
    <w:p w:rsidR="00161B45" w:rsidRPr="00280569" w:rsidRDefault="00161B45" w:rsidP="00FB2EAC">
      <w:pPr>
        <w:numPr>
          <w:ilvl w:val="0"/>
          <w:numId w:val="71"/>
        </w:numPr>
        <w:shd w:val="clear" w:color="auto" w:fill="FFFFFF"/>
        <w:tabs>
          <w:tab w:val="left" w:pos="709"/>
          <w:tab w:val="left" w:pos="993"/>
        </w:tabs>
        <w:spacing w:after="0" w:line="240" w:lineRule="auto"/>
        <w:ind w:left="0" w:firstLine="284"/>
        <w:contextualSpacing/>
        <w:jc w:val="both"/>
        <w:rPr>
          <w:rFonts w:ascii="Times New Roman" w:hAnsi="Times New Roman" w:cs="Times New Roman"/>
          <w:bCs/>
          <w:sz w:val="24"/>
          <w:szCs w:val="24"/>
        </w:rPr>
      </w:pPr>
      <w:r w:rsidRPr="00280569">
        <w:rPr>
          <w:rFonts w:ascii="Times New Roman" w:hAnsi="Times New Roman" w:cs="Times New Roman"/>
          <w:bCs/>
          <w:sz w:val="24"/>
          <w:szCs w:val="24"/>
        </w:rPr>
        <w:t>объяснять проблему ограниченности экономических ресурсов;</w:t>
      </w:r>
    </w:p>
    <w:p w:rsidR="00161B45" w:rsidRPr="00280569" w:rsidRDefault="00161B45" w:rsidP="00FB2EAC">
      <w:pPr>
        <w:numPr>
          <w:ilvl w:val="0"/>
          <w:numId w:val="71"/>
        </w:numPr>
        <w:shd w:val="clear" w:color="auto" w:fill="FFFFFF"/>
        <w:tabs>
          <w:tab w:val="left" w:pos="709"/>
          <w:tab w:val="left" w:pos="993"/>
        </w:tabs>
        <w:spacing w:after="0" w:line="240" w:lineRule="auto"/>
        <w:ind w:left="0" w:firstLine="284"/>
        <w:contextualSpacing/>
        <w:jc w:val="both"/>
        <w:rPr>
          <w:rFonts w:ascii="Times New Roman" w:hAnsi="Times New Roman" w:cs="Times New Roman"/>
          <w:bCs/>
          <w:sz w:val="24"/>
          <w:szCs w:val="24"/>
        </w:rPr>
      </w:pPr>
      <w:r w:rsidRPr="00280569">
        <w:rPr>
          <w:rFonts w:ascii="Times New Roman" w:hAnsi="Times New Roman" w:cs="Times New Roman"/>
          <w:bCs/>
          <w:sz w:val="24"/>
          <w:szCs w:val="24"/>
        </w:rPr>
        <w:t>различать основных участников экономической деятельности: производителей и потребителей, предпринимателей и наемных работников; раскрывать рациональное поведение субъектов экономической деятельности;</w:t>
      </w:r>
    </w:p>
    <w:p w:rsidR="00161B45" w:rsidRPr="00280569" w:rsidRDefault="00161B45" w:rsidP="00FB2EAC">
      <w:pPr>
        <w:numPr>
          <w:ilvl w:val="0"/>
          <w:numId w:val="71"/>
        </w:numPr>
        <w:shd w:val="clear" w:color="auto" w:fill="FFFFFF"/>
        <w:tabs>
          <w:tab w:val="left" w:pos="709"/>
          <w:tab w:val="left" w:pos="993"/>
        </w:tabs>
        <w:spacing w:after="0" w:line="240" w:lineRule="auto"/>
        <w:ind w:left="0" w:firstLine="284"/>
        <w:contextualSpacing/>
        <w:jc w:val="both"/>
        <w:rPr>
          <w:rFonts w:ascii="Times New Roman" w:hAnsi="Times New Roman" w:cs="Times New Roman"/>
          <w:bCs/>
          <w:sz w:val="24"/>
          <w:szCs w:val="24"/>
        </w:rPr>
      </w:pPr>
      <w:r w:rsidRPr="00280569">
        <w:rPr>
          <w:rFonts w:ascii="Times New Roman" w:hAnsi="Times New Roman" w:cs="Times New Roman"/>
          <w:bCs/>
          <w:sz w:val="24"/>
          <w:szCs w:val="24"/>
        </w:rPr>
        <w:t>раскрывать факторы, влияющие на производительность труда;</w:t>
      </w:r>
    </w:p>
    <w:p w:rsidR="00161B45" w:rsidRPr="00280569" w:rsidRDefault="00161B45" w:rsidP="00FB2EAC">
      <w:pPr>
        <w:numPr>
          <w:ilvl w:val="0"/>
          <w:numId w:val="71"/>
        </w:numPr>
        <w:tabs>
          <w:tab w:val="left" w:pos="709"/>
          <w:tab w:val="left" w:pos="993"/>
        </w:tabs>
        <w:spacing w:after="0" w:line="240" w:lineRule="auto"/>
        <w:ind w:left="0" w:firstLine="284"/>
        <w:contextualSpacing/>
        <w:jc w:val="both"/>
        <w:rPr>
          <w:rFonts w:ascii="Times New Roman" w:hAnsi="Times New Roman" w:cs="Times New Roman"/>
          <w:bCs/>
          <w:sz w:val="24"/>
          <w:szCs w:val="24"/>
        </w:rPr>
      </w:pPr>
      <w:r w:rsidRPr="00280569">
        <w:rPr>
          <w:rFonts w:ascii="Times New Roman" w:hAnsi="Times New Roman" w:cs="Times New Roman"/>
          <w:bCs/>
          <w:sz w:val="24"/>
          <w:szCs w:val="24"/>
        </w:rPr>
        <w:t>характеризовать основные экономические системы, экономические явления и процессы, сравнивать их; анализировать и систематизировать полученные данные об экономических системах;</w:t>
      </w:r>
    </w:p>
    <w:p w:rsidR="00161B45" w:rsidRPr="00280569" w:rsidRDefault="00161B45" w:rsidP="00FB2EAC">
      <w:pPr>
        <w:numPr>
          <w:ilvl w:val="0"/>
          <w:numId w:val="71"/>
        </w:numPr>
        <w:tabs>
          <w:tab w:val="left" w:pos="709"/>
          <w:tab w:val="left" w:pos="993"/>
        </w:tabs>
        <w:spacing w:after="0" w:line="240" w:lineRule="auto"/>
        <w:ind w:left="0" w:firstLine="284"/>
        <w:contextualSpacing/>
        <w:jc w:val="both"/>
        <w:rPr>
          <w:rFonts w:ascii="Times New Roman" w:hAnsi="Times New Roman" w:cs="Times New Roman"/>
          <w:bCs/>
          <w:sz w:val="24"/>
          <w:szCs w:val="24"/>
        </w:rPr>
      </w:pPr>
      <w:r w:rsidRPr="00280569">
        <w:rPr>
          <w:rFonts w:ascii="Times New Roman" w:hAnsi="Times New Roman" w:cs="Times New Roman"/>
          <w:bCs/>
          <w:sz w:val="24"/>
          <w:szCs w:val="24"/>
        </w:rPr>
        <w:t>характеризовать механизм рыночного регулирования экономики; анализировать действие рыночных законов, выявлять роль конкуренции;</w:t>
      </w:r>
    </w:p>
    <w:p w:rsidR="00161B45" w:rsidRPr="00280569" w:rsidRDefault="00161B45" w:rsidP="00FB2EAC">
      <w:pPr>
        <w:numPr>
          <w:ilvl w:val="0"/>
          <w:numId w:val="71"/>
        </w:numPr>
        <w:tabs>
          <w:tab w:val="left" w:pos="709"/>
          <w:tab w:val="left" w:pos="993"/>
        </w:tabs>
        <w:spacing w:after="0" w:line="240" w:lineRule="auto"/>
        <w:ind w:left="0" w:firstLine="284"/>
        <w:contextualSpacing/>
        <w:jc w:val="both"/>
        <w:rPr>
          <w:rFonts w:ascii="Times New Roman" w:hAnsi="Times New Roman" w:cs="Times New Roman"/>
          <w:bCs/>
          <w:sz w:val="24"/>
          <w:szCs w:val="24"/>
        </w:rPr>
      </w:pPr>
      <w:r w:rsidRPr="00280569">
        <w:rPr>
          <w:rFonts w:ascii="Times New Roman" w:hAnsi="Times New Roman" w:cs="Times New Roman"/>
          <w:bCs/>
          <w:sz w:val="24"/>
          <w:szCs w:val="24"/>
        </w:rPr>
        <w:t>объяснять роль государства в регулировании рыночной экономики; анализировать структуру бюджета государства;</w:t>
      </w:r>
    </w:p>
    <w:p w:rsidR="00161B45" w:rsidRPr="00280569" w:rsidRDefault="00161B45" w:rsidP="00FB2EAC">
      <w:pPr>
        <w:numPr>
          <w:ilvl w:val="0"/>
          <w:numId w:val="71"/>
        </w:numPr>
        <w:tabs>
          <w:tab w:val="left" w:pos="709"/>
          <w:tab w:val="left" w:pos="993"/>
        </w:tabs>
        <w:spacing w:after="0" w:line="240" w:lineRule="auto"/>
        <w:ind w:left="0" w:firstLine="284"/>
        <w:contextualSpacing/>
        <w:jc w:val="both"/>
        <w:rPr>
          <w:rFonts w:ascii="Times New Roman" w:hAnsi="Times New Roman" w:cs="Times New Roman"/>
          <w:bCs/>
          <w:sz w:val="24"/>
          <w:szCs w:val="24"/>
        </w:rPr>
      </w:pPr>
      <w:r w:rsidRPr="00280569">
        <w:rPr>
          <w:rFonts w:ascii="Times New Roman" w:hAnsi="Times New Roman" w:cs="Times New Roman"/>
          <w:bCs/>
          <w:sz w:val="24"/>
          <w:szCs w:val="24"/>
        </w:rPr>
        <w:lastRenderedPageBreak/>
        <w:t>называть и конкретизировать примерами виды налогов;</w:t>
      </w:r>
    </w:p>
    <w:p w:rsidR="00161B45" w:rsidRPr="00280569" w:rsidRDefault="00161B45" w:rsidP="00FB2EAC">
      <w:pPr>
        <w:numPr>
          <w:ilvl w:val="0"/>
          <w:numId w:val="71"/>
        </w:numPr>
        <w:tabs>
          <w:tab w:val="left" w:pos="709"/>
          <w:tab w:val="left" w:pos="993"/>
        </w:tabs>
        <w:spacing w:after="0" w:line="240" w:lineRule="auto"/>
        <w:ind w:left="0" w:firstLine="284"/>
        <w:contextualSpacing/>
        <w:jc w:val="both"/>
        <w:rPr>
          <w:rFonts w:ascii="Times New Roman" w:hAnsi="Times New Roman" w:cs="Times New Roman"/>
          <w:bCs/>
          <w:sz w:val="24"/>
          <w:szCs w:val="24"/>
        </w:rPr>
      </w:pPr>
      <w:r w:rsidRPr="00280569">
        <w:rPr>
          <w:rFonts w:ascii="Times New Roman" w:hAnsi="Times New Roman" w:cs="Times New Roman"/>
          <w:bCs/>
          <w:sz w:val="24"/>
          <w:szCs w:val="24"/>
        </w:rPr>
        <w:t>характеризовать функции денег и их роль в экономике;</w:t>
      </w:r>
    </w:p>
    <w:p w:rsidR="00161B45" w:rsidRPr="00280569" w:rsidRDefault="00161B45" w:rsidP="00FB2EAC">
      <w:pPr>
        <w:numPr>
          <w:ilvl w:val="0"/>
          <w:numId w:val="71"/>
        </w:numPr>
        <w:tabs>
          <w:tab w:val="left" w:pos="709"/>
          <w:tab w:val="left" w:pos="993"/>
        </w:tabs>
        <w:spacing w:after="0" w:line="240" w:lineRule="auto"/>
        <w:ind w:left="0" w:firstLine="284"/>
        <w:contextualSpacing/>
        <w:jc w:val="both"/>
        <w:rPr>
          <w:rFonts w:ascii="Times New Roman" w:hAnsi="Times New Roman" w:cs="Times New Roman"/>
          <w:bCs/>
          <w:sz w:val="24"/>
          <w:szCs w:val="24"/>
        </w:rPr>
      </w:pPr>
      <w:r w:rsidRPr="00280569">
        <w:rPr>
          <w:rFonts w:ascii="Times New Roman" w:hAnsi="Times New Roman" w:cs="Times New Roman"/>
          <w:bCs/>
          <w:sz w:val="24"/>
          <w:szCs w:val="24"/>
        </w:rPr>
        <w:t>раскрывать социально-экономическую роль и функции предпринимательства;</w:t>
      </w:r>
    </w:p>
    <w:p w:rsidR="00161B45" w:rsidRPr="00280569" w:rsidRDefault="00161B45" w:rsidP="00FB2EAC">
      <w:pPr>
        <w:numPr>
          <w:ilvl w:val="0"/>
          <w:numId w:val="71"/>
        </w:numPr>
        <w:tabs>
          <w:tab w:val="left" w:pos="709"/>
          <w:tab w:val="left" w:pos="993"/>
        </w:tabs>
        <w:spacing w:after="0" w:line="240" w:lineRule="auto"/>
        <w:ind w:left="0" w:firstLine="284"/>
        <w:contextualSpacing/>
        <w:jc w:val="both"/>
        <w:rPr>
          <w:rFonts w:ascii="Times New Roman" w:hAnsi="Times New Roman" w:cs="Times New Roman"/>
          <w:bCs/>
          <w:sz w:val="24"/>
          <w:szCs w:val="24"/>
        </w:rPr>
      </w:pPr>
      <w:r w:rsidRPr="00280569">
        <w:rPr>
          <w:rFonts w:ascii="Times New Roman" w:hAnsi="Times New Roman" w:cs="Times New Roman"/>
          <w:bCs/>
          <w:sz w:val="24"/>
          <w:szCs w:val="24"/>
        </w:rPr>
        <w:t>анализировать информацию об экономической жизни общества из адаптированных источников различного типа; анализировать несложные статистические данные, отражающие экономические явления и процессы;</w:t>
      </w:r>
    </w:p>
    <w:p w:rsidR="00161B45" w:rsidRPr="00280569" w:rsidRDefault="00161B45" w:rsidP="00FB2EAC">
      <w:pPr>
        <w:numPr>
          <w:ilvl w:val="0"/>
          <w:numId w:val="71"/>
        </w:numPr>
        <w:tabs>
          <w:tab w:val="left" w:pos="709"/>
          <w:tab w:val="left" w:pos="993"/>
        </w:tabs>
        <w:spacing w:after="0" w:line="240" w:lineRule="auto"/>
        <w:ind w:left="0" w:firstLine="284"/>
        <w:contextualSpacing/>
        <w:jc w:val="both"/>
        <w:rPr>
          <w:rFonts w:ascii="Times New Roman" w:hAnsi="Times New Roman" w:cs="Times New Roman"/>
          <w:bCs/>
          <w:sz w:val="24"/>
          <w:szCs w:val="24"/>
        </w:rPr>
      </w:pPr>
      <w:r w:rsidRPr="00280569">
        <w:rPr>
          <w:rFonts w:ascii="Times New Roman" w:hAnsi="Times New Roman" w:cs="Times New Roman"/>
          <w:bCs/>
          <w:sz w:val="24"/>
          <w:szCs w:val="24"/>
        </w:rPr>
        <w:t>формулировать и аргументировать собственные суждения, касающиеся отдельных вопросов экономической жизни и опирающиеся на экономические знания и личный опыт; использовать полученные знания при анализе фактов поведения участников экономической деятельности; оценивать этические нормы трудовой и предпринимательской деятельности;</w:t>
      </w:r>
    </w:p>
    <w:p w:rsidR="00161B45" w:rsidRPr="00280569" w:rsidRDefault="00161B45" w:rsidP="00FB2EAC">
      <w:pPr>
        <w:numPr>
          <w:ilvl w:val="0"/>
          <w:numId w:val="71"/>
        </w:numPr>
        <w:shd w:val="clear" w:color="auto" w:fill="FFFFFF"/>
        <w:tabs>
          <w:tab w:val="left" w:pos="709"/>
          <w:tab w:val="left" w:pos="993"/>
        </w:tabs>
        <w:spacing w:after="0" w:line="240" w:lineRule="auto"/>
        <w:ind w:left="0" w:firstLine="284"/>
        <w:contextualSpacing/>
        <w:jc w:val="both"/>
        <w:rPr>
          <w:rFonts w:ascii="Times New Roman" w:hAnsi="Times New Roman" w:cs="Times New Roman"/>
          <w:sz w:val="24"/>
          <w:szCs w:val="24"/>
        </w:rPr>
      </w:pPr>
      <w:r w:rsidRPr="00280569">
        <w:rPr>
          <w:rFonts w:ascii="Times New Roman" w:hAnsi="Times New Roman" w:cs="Times New Roman"/>
          <w:sz w:val="24"/>
          <w:szCs w:val="24"/>
        </w:rPr>
        <w:t>раскрывать рациональное поведение субъектов экономической деятельности;</w:t>
      </w:r>
    </w:p>
    <w:p w:rsidR="00161B45" w:rsidRPr="00280569" w:rsidRDefault="00161B45" w:rsidP="00FB2EAC">
      <w:pPr>
        <w:numPr>
          <w:ilvl w:val="0"/>
          <w:numId w:val="71"/>
        </w:numPr>
        <w:shd w:val="clear" w:color="auto" w:fill="FFFFFF"/>
        <w:tabs>
          <w:tab w:val="left" w:pos="709"/>
          <w:tab w:val="left" w:pos="993"/>
        </w:tabs>
        <w:spacing w:after="0" w:line="240" w:lineRule="auto"/>
        <w:ind w:left="0" w:firstLine="284"/>
        <w:contextualSpacing/>
        <w:jc w:val="both"/>
        <w:rPr>
          <w:rFonts w:ascii="Times New Roman" w:hAnsi="Times New Roman" w:cs="Times New Roman"/>
          <w:sz w:val="24"/>
          <w:szCs w:val="24"/>
        </w:rPr>
      </w:pPr>
      <w:r w:rsidRPr="00280569">
        <w:rPr>
          <w:rFonts w:ascii="Times New Roman" w:hAnsi="Times New Roman" w:cs="Times New Roman"/>
          <w:sz w:val="24"/>
          <w:szCs w:val="24"/>
        </w:rPr>
        <w:t>характеризовать экономику семьи; анализировать структуру семейного бюджета;</w:t>
      </w:r>
    </w:p>
    <w:p w:rsidR="00161B45" w:rsidRPr="00280569" w:rsidRDefault="00161B45" w:rsidP="00FB2EAC">
      <w:pPr>
        <w:numPr>
          <w:ilvl w:val="0"/>
          <w:numId w:val="72"/>
        </w:numPr>
        <w:shd w:val="clear" w:color="auto" w:fill="FFFFFF"/>
        <w:tabs>
          <w:tab w:val="left" w:pos="709"/>
          <w:tab w:val="left" w:pos="993"/>
        </w:tabs>
        <w:spacing w:after="0" w:line="240" w:lineRule="auto"/>
        <w:ind w:left="0" w:firstLine="284"/>
        <w:contextualSpacing/>
        <w:jc w:val="both"/>
        <w:rPr>
          <w:rFonts w:ascii="Times New Roman" w:hAnsi="Times New Roman" w:cs="Times New Roman"/>
          <w:bCs/>
          <w:sz w:val="24"/>
          <w:szCs w:val="24"/>
        </w:rPr>
      </w:pPr>
      <w:r w:rsidRPr="00280569">
        <w:rPr>
          <w:rFonts w:ascii="Times New Roman" w:hAnsi="Times New Roman" w:cs="Times New Roman"/>
          <w:sz w:val="24"/>
          <w:szCs w:val="24"/>
        </w:rPr>
        <w:t>использовать полученные знания при анализе фактов поведения участников экономической деятельности;</w:t>
      </w:r>
    </w:p>
    <w:p w:rsidR="00161B45" w:rsidRPr="00280569" w:rsidRDefault="00161B45" w:rsidP="00FB2EAC">
      <w:pPr>
        <w:numPr>
          <w:ilvl w:val="0"/>
          <w:numId w:val="72"/>
        </w:numPr>
        <w:shd w:val="clear" w:color="auto" w:fill="FFFFFF"/>
        <w:tabs>
          <w:tab w:val="left" w:pos="709"/>
          <w:tab w:val="left" w:pos="993"/>
        </w:tabs>
        <w:spacing w:after="0" w:line="240" w:lineRule="auto"/>
        <w:ind w:left="0" w:firstLine="284"/>
        <w:contextualSpacing/>
        <w:jc w:val="both"/>
        <w:rPr>
          <w:rFonts w:ascii="Times New Roman" w:hAnsi="Times New Roman" w:cs="Times New Roman"/>
          <w:bCs/>
          <w:sz w:val="24"/>
          <w:szCs w:val="24"/>
        </w:rPr>
      </w:pPr>
      <w:r w:rsidRPr="00280569">
        <w:rPr>
          <w:rFonts w:ascii="Times New Roman" w:hAnsi="Times New Roman" w:cs="Times New Roman"/>
          <w:bCs/>
          <w:sz w:val="24"/>
          <w:szCs w:val="24"/>
        </w:rPr>
        <w:t>обосновывать связь профессионализма и жизненного успеха.</w:t>
      </w:r>
    </w:p>
    <w:p w:rsidR="00161B45" w:rsidRPr="00280569" w:rsidRDefault="00161B45" w:rsidP="00FB2EAC">
      <w:pPr>
        <w:tabs>
          <w:tab w:val="left" w:pos="709"/>
          <w:tab w:val="left" w:pos="1267"/>
        </w:tabs>
        <w:spacing w:after="0" w:line="240" w:lineRule="auto"/>
        <w:ind w:firstLine="284"/>
        <w:contextualSpacing/>
        <w:jc w:val="both"/>
        <w:rPr>
          <w:rFonts w:ascii="Times New Roman" w:hAnsi="Times New Roman" w:cs="Times New Roman"/>
          <w:b/>
          <w:sz w:val="24"/>
          <w:szCs w:val="24"/>
        </w:rPr>
      </w:pPr>
      <w:r w:rsidRPr="00280569">
        <w:rPr>
          <w:rFonts w:ascii="Times New Roman" w:hAnsi="Times New Roman" w:cs="Times New Roman"/>
          <w:b/>
          <w:sz w:val="24"/>
          <w:szCs w:val="24"/>
        </w:rPr>
        <w:t>Выпускник получит возможность научиться:</w:t>
      </w:r>
    </w:p>
    <w:p w:rsidR="00161B45" w:rsidRPr="00280569" w:rsidRDefault="00161B45" w:rsidP="00FB2EAC">
      <w:pPr>
        <w:numPr>
          <w:ilvl w:val="0"/>
          <w:numId w:val="72"/>
        </w:numPr>
        <w:tabs>
          <w:tab w:val="left" w:pos="709"/>
          <w:tab w:val="left" w:pos="993"/>
        </w:tabs>
        <w:spacing w:after="0" w:line="240" w:lineRule="auto"/>
        <w:ind w:left="0" w:firstLine="284"/>
        <w:contextualSpacing/>
        <w:jc w:val="both"/>
        <w:rPr>
          <w:rFonts w:ascii="Times New Roman" w:hAnsi="Times New Roman" w:cs="Times New Roman"/>
          <w:bCs/>
          <w:i/>
          <w:sz w:val="24"/>
          <w:szCs w:val="24"/>
        </w:rPr>
      </w:pPr>
      <w:r w:rsidRPr="00280569">
        <w:rPr>
          <w:rFonts w:ascii="Times New Roman" w:hAnsi="Times New Roman" w:cs="Times New Roman"/>
          <w:bCs/>
          <w:i/>
          <w:sz w:val="24"/>
          <w:szCs w:val="24"/>
        </w:rPr>
        <w:t>анализировать с опорой на полученные знания несложную экономическую информацию, получаемую из неадаптированных источников;</w:t>
      </w:r>
    </w:p>
    <w:p w:rsidR="00161B45" w:rsidRPr="00280569" w:rsidRDefault="00161B45" w:rsidP="00FB2EAC">
      <w:pPr>
        <w:numPr>
          <w:ilvl w:val="0"/>
          <w:numId w:val="72"/>
        </w:numPr>
        <w:shd w:val="clear" w:color="auto" w:fill="FFFFFF"/>
        <w:tabs>
          <w:tab w:val="left" w:pos="709"/>
          <w:tab w:val="left" w:pos="993"/>
        </w:tabs>
        <w:spacing w:after="0" w:line="240" w:lineRule="auto"/>
        <w:ind w:left="0" w:firstLine="284"/>
        <w:contextualSpacing/>
        <w:jc w:val="both"/>
        <w:rPr>
          <w:rFonts w:ascii="Times New Roman" w:hAnsi="Times New Roman" w:cs="Times New Roman"/>
          <w:bCs/>
          <w:i/>
          <w:sz w:val="24"/>
          <w:szCs w:val="24"/>
        </w:rPr>
      </w:pPr>
      <w:r w:rsidRPr="00280569">
        <w:rPr>
          <w:rFonts w:ascii="Times New Roman" w:hAnsi="Times New Roman" w:cs="Times New Roman"/>
          <w:bCs/>
          <w:i/>
          <w:sz w:val="24"/>
          <w:szCs w:val="24"/>
        </w:rPr>
        <w:t>выполнять практические задания, основанные на ситуациях, связанных с описанием состояния российской экономики;</w:t>
      </w:r>
    </w:p>
    <w:p w:rsidR="00161B45" w:rsidRPr="00280569" w:rsidRDefault="00161B45" w:rsidP="00FB2EAC">
      <w:pPr>
        <w:numPr>
          <w:ilvl w:val="0"/>
          <w:numId w:val="72"/>
        </w:numPr>
        <w:tabs>
          <w:tab w:val="left" w:pos="709"/>
          <w:tab w:val="left" w:pos="993"/>
        </w:tabs>
        <w:spacing w:after="0" w:line="240" w:lineRule="auto"/>
        <w:ind w:left="0" w:firstLine="284"/>
        <w:contextualSpacing/>
        <w:jc w:val="both"/>
        <w:rPr>
          <w:rFonts w:ascii="Times New Roman" w:hAnsi="Times New Roman" w:cs="Times New Roman"/>
          <w:bCs/>
          <w:i/>
          <w:sz w:val="24"/>
          <w:szCs w:val="24"/>
        </w:rPr>
      </w:pPr>
      <w:r w:rsidRPr="00280569">
        <w:rPr>
          <w:rFonts w:ascii="Times New Roman" w:hAnsi="Times New Roman" w:cs="Times New Roman"/>
          <w:bCs/>
          <w:i/>
          <w:sz w:val="24"/>
          <w:szCs w:val="24"/>
        </w:rPr>
        <w:t>анализировать и оценивать с позиций экономических знаний сложившиеся практики и модели поведения потребителя;</w:t>
      </w:r>
    </w:p>
    <w:p w:rsidR="00161B45" w:rsidRPr="00280569" w:rsidRDefault="00161B45" w:rsidP="00FB2EAC">
      <w:pPr>
        <w:numPr>
          <w:ilvl w:val="0"/>
          <w:numId w:val="72"/>
        </w:numPr>
        <w:tabs>
          <w:tab w:val="left" w:pos="709"/>
          <w:tab w:val="left" w:pos="993"/>
        </w:tabs>
        <w:spacing w:after="0" w:line="240" w:lineRule="auto"/>
        <w:ind w:left="0" w:firstLine="284"/>
        <w:contextualSpacing/>
        <w:jc w:val="both"/>
        <w:rPr>
          <w:rFonts w:ascii="Times New Roman" w:hAnsi="Times New Roman" w:cs="Times New Roman"/>
          <w:bCs/>
          <w:i/>
          <w:sz w:val="24"/>
          <w:szCs w:val="24"/>
        </w:rPr>
      </w:pPr>
      <w:r w:rsidRPr="00280569">
        <w:rPr>
          <w:rFonts w:ascii="Times New Roman" w:hAnsi="Times New Roman" w:cs="Times New Roman"/>
          <w:bCs/>
          <w:i/>
          <w:sz w:val="24"/>
          <w:szCs w:val="24"/>
        </w:rPr>
        <w:t>решать с опорой на полученные знания познавательные задачи, отражающие типичные ситуации в экономической сфере деятельности человека;</w:t>
      </w:r>
    </w:p>
    <w:p w:rsidR="00161B45" w:rsidRPr="00280569" w:rsidRDefault="00161B45" w:rsidP="00FB2EAC">
      <w:pPr>
        <w:numPr>
          <w:ilvl w:val="0"/>
          <w:numId w:val="72"/>
        </w:numPr>
        <w:shd w:val="clear" w:color="auto" w:fill="FFFFFF"/>
        <w:tabs>
          <w:tab w:val="left" w:pos="709"/>
          <w:tab w:val="left" w:pos="993"/>
        </w:tabs>
        <w:spacing w:after="0" w:line="240" w:lineRule="auto"/>
        <w:ind w:left="0" w:firstLine="284"/>
        <w:contextualSpacing/>
        <w:jc w:val="both"/>
        <w:rPr>
          <w:rFonts w:ascii="Times New Roman" w:hAnsi="Times New Roman" w:cs="Times New Roman"/>
          <w:i/>
          <w:sz w:val="24"/>
          <w:szCs w:val="24"/>
        </w:rPr>
      </w:pPr>
      <w:r w:rsidRPr="00280569">
        <w:rPr>
          <w:rFonts w:ascii="Times New Roman" w:hAnsi="Times New Roman" w:cs="Times New Roman"/>
          <w:i/>
          <w:sz w:val="24"/>
          <w:szCs w:val="24"/>
        </w:rPr>
        <w:t>грамотно применять полученные знания для определения экономически рационального поведения и порядка действий в конкретных ситуациях;</w:t>
      </w:r>
    </w:p>
    <w:p w:rsidR="00161B45" w:rsidRPr="00280569" w:rsidRDefault="00161B45" w:rsidP="00FB2EAC">
      <w:pPr>
        <w:numPr>
          <w:ilvl w:val="0"/>
          <w:numId w:val="72"/>
        </w:numPr>
        <w:tabs>
          <w:tab w:val="left" w:pos="709"/>
          <w:tab w:val="left" w:pos="993"/>
        </w:tabs>
        <w:spacing w:after="0" w:line="240" w:lineRule="auto"/>
        <w:ind w:left="0" w:firstLine="284"/>
        <w:contextualSpacing/>
        <w:jc w:val="both"/>
        <w:rPr>
          <w:rFonts w:ascii="Times New Roman" w:hAnsi="Times New Roman" w:cs="Times New Roman"/>
          <w:i/>
          <w:sz w:val="24"/>
          <w:szCs w:val="24"/>
        </w:rPr>
      </w:pPr>
      <w:r w:rsidRPr="00280569">
        <w:rPr>
          <w:rFonts w:ascii="Times New Roman" w:hAnsi="Times New Roman" w:cs="Times New Roman"/>
          <w:i/>
          <w:sz w:val="24"/>
          <w:szCs w:val="24"/>
        </w:rPr>
        <w:t>сопоставлять свои потребности и возможности, оптимально распределять свои материальные и трудовые ресурсы, составлять семейный бюджет.</w:t>
      </w:r>
    </w:p>
    <w:p w:rsidR="00161B45" w:rsidRPr="00280569" w:rsidRDefault="00161B45" w:rsidP="00FB2EAC">
      <w:pPr>
        <w:pStyle w:val="3"/>
        <w:tabs>
          <w:tab w:val="left" w:pos="709"/>
        </w:tabs>
        <w:spacing w:before="0" w:beforeAutospacing="0" w:after="0" w:afterAutospacing="0"/>
        <w:ind w:firstLine="284"/>
        <w:contextualSpacing/>
        <w:jc w:val="both"/>
        <w:rPr>
          <w:sz w:val="24"/>
          <w:szCs w:val="24"/>
          <w:lang w:val="ru-RU"/>
        </w:rPr>
      </w:pPr>
      <w:bookmarkStart w:id="51" w:name="_Toc409691637"/>
    </w:p>
    <w:p w:rsidR="00161B45" w:rsidRPr="00280569" w:rsidRDefault="00161B45" w:rsidP="00FB2EAC">
      <w:pPr>
        <w:pStyle w:val="3"/>
        <w:tabs>
          <w:tab w:val="left" w:pos="709"/>
        </w:tabs>
        <w:spacing w:before="0" w:beforeAutospacing="0" w:after="0" w:afterAutospacing="0"/>
        <w:ind w:firstLine="284"/>
        <w:contextualSpacing/>
        <w:jc w:val="both"/>
        <w:rPr>
          <w:sz w:val="24"/>
          <w:szCs w:val="24"/>
          <w:lang w:val="ru-RU"/>
        </w:rPr>
      </w:pPr>
      <w:bookmarkStart w:id="52" w:name="_Toc410653960"/>
      <w:bookmarkStart w:id="53" w:name="_Toc414553141"/>
      <w:r w:rsidRPr="00280569">
        <w:rPr>
          <w:sz w:val="24"/>
          <w:szCs w:val="24"/>
        </w:rPr>
        <w:t>1.2.5.</w:t>
      </w:r>
      <w:r w:rsidRPr="00280569">
        <w:rPr>
          <w:sz w:val="24"/>
          <w:szCs w:val="24"/>
          <w:lang w:val="ru-RU"/>
        </w:rPr>
        <w:t>9</w:t>
      </w:r>
      <w:r w:rsidRPr="00280569">
        <w:rPr>
          <w:sz w:val="24"/>
          <w:szCs w:val="24"/>
        </w:rPr>
        <w:t>. География</w:t>
      </w:r>
      <w:bookmarkEnd w:id="51"/>
      <w:bookmarkEnd w:id="52"/>
      <w:bookmarkEnd w:id="53"/>
    </w:p>
    <w:p w:rsidR="00161B45" w:rsidRPr="00280569" w:rsidRDefault="00161B45" w:rsidP="00FB2EAC">
      <w:pPr>
        <w:tabs>
          <w:tab w:val="left" w:pos="709"/>
        </w:tabs>
        <w:spacing w:after="0" w:line="240" w:lineRule="auto"/>
        <w:ind w:firstLine="284"/>
        <w:contextualSpacing/>
        <w:jc w:val="both"/>
        <w:rPr>
          <w:rFonts w:ascii="Times New Roman" w:eastAsia="Times New Roman" w:hAnsi="Times New Roman" w:cs="Times New Roman"/>
          <w:bCs/>
          <w:sz w:val="24"/>
          <w:szCs w:val="24"/>
          <w:lang w:eastAsia="ru-RU"/>
        </w:rPr>
      </w:pPr>
      <w:r w:rsidRPr="00280569">
        <w:rPr>
          <w:rFonts w:ascii="Times New Roman" w:eastAsia="Times New Roman" w:hAnsi="Times New Roman" w:cs="Times New Roman"/>
          <w:bCs/>
          <w:sz w:val="24"/>
          <w:szCs w:val="24"/>
          <w:lang w:eastAsia="ru-RU"/>
        </w:rPr>
        <w:t>1) формирование представлений о географии, ее роли в освоении планеты человеком, о географических знаниях как компоненте научной картины мира, их необходимости для решения современных практических задач человечества и своей страны, в том числе задачи охраны окружающей среды и рационального природопользования;</w:t>
      </w:r>
    </w:p>
    <w:p w:rsidR="00161B45" w:rsidRPr="00280569" w:rsidRDefault="00161B45" w:rsidP="00FB2EAC">
      <w:pPr>
        <w:tabs>
          <w:tab w:val="left" w:pos="709"/>
        </w:tabs>
        <w:spacing w:after="0" w:line="240" w:lineRule="auto"/>
        <w:ind w:firstLine="284"/>
        <w:contextualSpacing/>
        <w:jc w:val="both"/>
        <w:rPr>
          <w:rFonts w:ascii="Times New Roman" w:eastAsia="Times New Roman" w:hAnsi="Times New Roman" w:cs="Times New Roman"/>
          <w:bCs/>
          <w:sz w:val="24"/>
          <w:szCs w:val="24"/>
          <w:lang w:eastAsia="ru-RU"/>
        </w:rPr>
      </w:pPr>
      <w:r w:rsidRPr="00280569">
        <w:rPr>
          <w:rFonts w:ascii="Times New Roman" w:eastAsia="Times New Roman" w:hAnsi="Times New Roman" w:cs="Times New Roman"/>
          <w:bCs/>
          <w:sz w:val="24"/>
          <w:szCs w:val="24"/>
          <w:lang w:eastAsia="ru-RU"/>
        </w:rPr>
        <w:t>2) формирование первичных компетенций использования территориального подхода как основы географического мышления для осознания своего места в целостном, многообразном и быстро изменяющемся мире и адекватной ориентации в нем;</w:t>
      </w:r>
    </w:p>
    <w:p w:rsidR="00161B45" w:rsidRPr="00280569" w:rsidRDefault="00161B45" w:rsidP="00FB2EAC">
      <w:pPr>
        <w:tabs>
          <w:tab w:val="left" w:pos="709"/>
        </w:tabs>
        <w:spacing w:after="0" w:line="240" w:lineRule="auto"/>
        <w:ind w:firstLine="284"/>
        <w:contextualSpacing/>
        <w:jc w:val="both"/>
        <w:rPr>
          <w:rFonts w:ascii="Times New Roman" w:eastAsia="Times New Roman" w:hAnsi="Times New Roman" w:cs="Times New Roman"/>
          <w:bCs/>
          <w:sz w:val="24"/>
          <w:szCs w:val="24"/>
          <w:lang w:eastAsia="ru-RU"/>
        </w:rPr>
      </w:pPr>
      <w:r w:rsidRPr="00280569">
        <w:rPr>
          <w:rFonts w:ascii="Times New Roman" w:eastAsia="Times New Roman" w:hAnsi="Times New Roman" w:cs="Times New Roman"/>
          <w:bCs/>
          <w:sz w:val="24"/>
          <w:szCs w:val="24"/>
          <w:lang w:eastAsia="ru-RU"/>
        </w:rPr>
        <w:t>3) формирование представлений и основополагающих теоретических знаний о целостности и неоднородности Земли как планеты людей в пространстве и во времени, основных этапах ее географического освоения, особенностях природы, жизни, культуры и хозяйственной деятельности людей, экологических проблемах на разных материках и в отдельных странах;</w:t>
      </w:r>
    </w:p>
    <w:p w:rsidR="00161B45" w:rsidRPr="00280569" w:rsidRDefault="00161B45" w:rsidP="00FB2EAC">
      <w:pPr>
        <w:tabs>
          <w:tab w:val="left" w:pos="709"/>
        </w:tabs>
        <w:spacing w:after="0" w:line="240" w:lineRule="auto"/>
        <w:ind w:firstLine="284"/>
        <w:contextualSpacing/>
        <w:jc w:val="both"/>
        <w:rPr>
          <w:rFonts w:ascii="Times New Roman" w:eastAsia="Times New Roman" w:hAnsi="Times New Roman" w:cs="Times New Roman"/>
          <w:bCs/>
          <w:sz w:val="24"/>
          <w:szCs w:val="24"/>
          <w:lang w:eastAsia="ru-RU"/>
        </w:rPr>
      </w:pPr>
      <w:r w:rsidRPr="00280569">
        <w:rPr>
          <w:rFonts w:ascii="Times New Roman" w:eastAsia="Times New Roman" w:hAnsi="Times New Roman" w:cs="Times New Roman"/>
          <w:bCs/>
          <w:sz w:val="24"/>
          <w:szCs w:val="24"/>
          <w:lang w:eastAsia="ru-RU"/>
        </w:rPr>
        <w:t>4) овладение элементарными практическими умениями использования приборов и инструментов для определения количественных и качественных характеристик компонентов географической среды, в том числе ее экологических параметров;</w:t>
      </w:r>
    </w:p>
    <w:p w:rsidR="00161B45" w:rsidRPr="00280569" w:rsidRDefault="00161B45" w:rsidP="00FB2EAC">
      <w:pPr>
        <w:tabs>
          <w:tab w:val="left" w:pos="709"/>
        </w:tabs>
        <w:spacing w:after="0" w:line="240" w:lineRule="auto"/>
        <w:ind w:firstLine="284"/>
        <w:contextualSpacing/>
        <w:jc w:val="both"/>
        <w:rPr>
          <w:rFonts w:ascii="Times New Roman" w:eastAsia="Times New Roman" w:hAnsi="Times New Roman" w:cs="Times New Roman"/>
          <w:bCs/>
          <w:sz w:val="24"/>
          <w:szCs w:val="24"/>
          <w:lang w:eastAsia="ru-RU"/>
        </w:rPr>
      </w:pPr>
      <w:r w:rsidRPr="00280569">
        <w:rPr>
          <w:rFonts w:ascii="Times New Roman" w:eastAsia="Times New Roman" w:hAnsi="Times New Roman" w:cs="Times New Roman"/>
          <w:bCs/>
          <w:sz w:val="24"/>
          <w:szCs w:val="24"/>
          <w:lang w:eastAsia="ru-RU"/>
        </w:rPr>
        <w:lastRenderedPageBreak/>
        <w:t>5) овладение основами картографической грамотности и использования географической карты как одного из языков международного общения;</w:t>
      </w:r>
    </w:p>
    <w:p w:rsidR="00161B45" w:rsidRPr="00280569" w:rsidRDefault="00161B45" w:rsidP="00FB2EAC">
      <w:pPr>
        <w:tabs>
          <w:tab w:val="left" w:pos="709"/>
        </w:tabs>
        <w:spacing w:after="0" w:line="240" w:lineRule="auto"/>
        <w:ind w:firstLine="284"/>
        <w:contextualSpacing/>
        <w:jc w:val="both"/>
        <w:rPr>
          <w:rFonts w:ascii="Times New Roman" w:eastAsia="Times New Roman" w:hAnsi="Times New Roman" w:cs="Times New Roman"/>
          <w:bCs/>
          <w:sz w:val="24"/>
          <w:szCs w:val="24"/>
          <w:lang w:eastAsia="ru-RU"/>
        </w:rPr>
      </w:pPr>
      <w:r w:rsidRPr="00280569">
        <w:rPr>
          <w:rFonts w:ascii="Times New Roman" w:eastAsia="Times New Roman" w:hAnsi="Times New Roman" w:cs="Times New Roman"/>
          <w:bCs/>
          <w:sz w:val="24"/>
          <w:szCs w:val="24"/>
          <w:lang w:eastAsia="ru-RU"/>
        </w:rPr>
        <w:t>6) овладение основными навыками нахождения, использования и презентации географической информации;</w:t>
      </w:r>
    </w:p>
    <w:p w:rsidR="00161B45" w:rsidRPr="00280569" w:rsidRDefault="00161B45" w:rsidP="00FB2EAC">
      <w:pPr>
        <w:tabs>
          <w:tab w:val="left" w:pos="709"/>
        </w:tabs>
        <w:spacing w:after="0" w:line="240" w:lineRule="auto"/>
        <w:ind w:firstLine="284"/>
        <w:contextualSpacing/>
        <w:jc w:val="both"/>
        <w:rPr>
          <w:rFonts w:ascii="Times New Roman" w:eastAsia="Times New Roman" w:hAnsi="Times New Roman" w:cs="Times New Roman"/>
          <w:bCs/>
          <w:sz w:val="24"/>
          <w:szCs w:val="24"/>
          <w:lang w:eastAsia="ru-RU"/>
        </w:rPr>
      </w:pPr>
      <w:r w:rsidRPr="00280569">
        <w:rPr>
          <w:rFonts w:ascii="Times New Roman" w:eastAsia="Times New Roman" w:hAnsi="Times New Roman" w:cs="Times New Roman"/>
          <w:bCs/>
          <w:sz w:val="24"/>
          <w:szCs w:val="24"/>
          <w:lang w:eastAsia="ru-RU"/>
        </w:rPr>
        <w:t>7) формирование умений и навыков использования разнообразных географических знаний в повседневной жизни для объяснения и оценки явлений и процессов, самостоятельного оценивания уровня безопасности окружающей среды, адаптации к условиям территории проживания, соблюдения мер безопасности в случае природных стихийных бедствий и техногенных катастроф;</w:t>
      </w:r>
    </w:p>
    <w:p w:rsidR="00161B45" w:rsidRPr="00280569" w:rsidRDefault="00161B45" w:rsidP="00FB2EAC">
      <w:pPr>
        <w:tabs>
          <w:tab w:val="left" w:pos="709"/>
        </w:tabs>
        <w:spacing w:after="0" w:line="240" w:lineRule="auto"/>
        <w:ind w:firstLine="284"/>
        <w:contextualSpacing/>
        <w:jc w:val="both"/>
        <w:rPr>
          <w:rFonts w:ascii="Times New Roman" w:eastAsia="Times New Roman" w:hAnsi="Times New Roman" w:cs="Times New Roman"/>
          <w:bCs/>
          <w:sz w:val="24"/>
          <w:szCs w:val="24"/>
          <w:lang w:eastAsia="ru-RU"/>
        </w:rPr>
      </w:pPr>
      <w:r w:rsidRPr="00280569">
        <w:rPr>
          <w:rFonts w:ascii="Times New Roman" w:eastAsia="Times New Roman" w:hAnsi="Times New Roman" w:cs="Times New Roman"/>
          <w:bCs/>
          <w:sz w:val="24"/>
          <w:szCs w:val="24"/>
          <w:lang w:eastAsia="ru-RU"/>
        </w:rPr>
        <w:t>8) формирование представлений об особенностях деятельности людей, ведущей к возникновению и развитию или решению экологических проблем на различных территориях и акваториях, умений и навыков безопасного и экологически целесообразного поведения в окружающей среде.</w:t>
      </w:r>
    </w:p>
    <w:p w:rsidR="00161B45" w:rsidRPr="00280569" w:rsidRDefault="00161B45" w:rsidP="00FB2EAC">
      <w:pPr>
        <w:tabs>
          <w:tab w:val="left" w:pos="709"/>
        </w:tabs>
        <w:spacing w:after="0" w:line="240" w:lineRule="auto"/>
        <w:ind w:firstLine="284"/>
        <w:contextualSpacing/>
        <w:jc w:val="both"/>
        <w:rPr>
          <w:rFonts w:ascii="Times New Roman" w:hAnsi="Times New Roman" w:cs="Times New Roman"/>
          <w:b/>
          <w:sz w:val="24"/>
          <w:szCs w:val="24"/>
        </w:rPr>
      </w:pPr>
      <w:r w:rsidRPr="00280569">
        <w:rPr>
          <w:rFonts w:ascii="Times New Roman" w:hAnsi="Times New Roman" w:cs="Times New Roman"/>
          <w:b/>
          <w:sz w:val="24"/>
          <w:szCs w:val="24"/>
        </w:rPr>
        <w:t>Выпускник научится:</w:t>
      </w:r>
    </w:p>
    <w:p w:rsidR="00161B45" w:rsidRPr="00280569" w:rsidRDefault="00161B45" w:rsidP="00FB2EAC">
      <w:pPr>
        <w:numPr>
          <w:ilvl w:val="0"/>
          <w:numId w:val="74"/>
        </w:numPr>
        <w:tabs>
          <w:tab w:val="left" w:pos="709"/>
          <w:tab w:val="left" w:pos="993"/>
        </w:tabs>
        <w:spacing w:after="0" w:line="240" w:lineRule="auto"/>
        <w:ind w:left="0" w:firstLine="284"/>
        <w:contextualSpacing/>
        <w:jc w:val="both"/>
        <w:rPr>
          <w:rFonts w:ascii="Times New Roman" w:hAnsi="Times New Roman" w:cs="Times New Roman"/>
          <w:sz w:val="24"/>
          <w:szCs w:val="24"/>
        </w:rPr>
      </w:pPr>
      <w:r w:rsidRPr="00280569">
        <w:rPr>
          <w:rFonts w:ascii="Times New Roman" w:hAnsi="Times New Roman" w:cs="Times New Roman"/>
          <w:sz w:val="24"/>
          <w:szCs w:val="24"/>
        </w:rPr>
        <w:t xml:space="preserve">выбирать источники географической информации (картографические, статистические, текстовые, видео- и фотоизображения, компьютерные базы данных), адекватные решаемым задачам; </w:t>
      </w:r>
    </w:p>
    <w:p w:rsidR="00161B45" w:rsidRPr="00280569" w:rsidRDefault="00161B45" w:rsidP="00FB2EAC">
      <w:pPr>
        <w:numPr>
          <w:ilvl w:val="0"/>
          <w:numId w:val="74"/>
        </w:numPr>
        <w:tabs>
          <w:tab w:val="left" w:pos="709"/>
          <w:tab w:val="left" w:pos="993"/>
        </w:tabs>
        <w:spacing w:after="0" w:line="240" w:lineRule="auto"/>
        <w:ind w:left="0" w:firstLine="284"/>
        <w:contextualSpacing/>
        <w:jc w:val="both"/>
        <w:rPr>
          <w:rFonts w:ascii="Times New Roman" w:hAnsi="Times New Roman" w:cs="Times New Roman"/>
          <w:sz w:val="24"/>
          <w:szCs w:val="24"/>
        </w:rPr>
      </w:pPr>
      <w:r w:rsidRPr="00280569">
        <w:rPr>
          <w:rFonts w:ascii="Times New Roman" w:hAnsi="Times New Roman" w:cs="Times New Roman"/>
          <w:sz w:val="24"/>
          <w:szCs w:val="24"/>
        </w:rPr>
        <w:t>ориентироваться в источниках географической информации (картографические, статистические, текстовые, видео- и фотоизображения, компьютерные базы данных): находить и извлекать необходимую информацию; определять и сравнивать качественные и количественные показатели, характеризующие географические объекты, процессы и явления, их положение в пространстве по географическим картам разного содержания и другим источникам; выявлять недостающую, взаимодополняющую и/или противоречивую географическую информацию, представленную в одном или нескольких источниках;</w:t>
      </w:r>
    </w:p>
    <w:p w:rsidR="00161B45" w:rsidRPr="00280569" w:rsidRDefault="00161B45" w:rsidP="00FB2EAC">
      <w:pPr>
        <w:numPr>
          <w:ilvl w:val="0"/>
          <w:numId w:val="74"/>
        </w:numPr>
        <w:tabs>
          <w:tab w:val="left" w:pos="709"/>
          <w:tab w:val="left" w:pos="993"/>
        </w:tabs>
        <w:spacing w:after="0" w:line="240" w:lineRule="auto"/>
        <w:ind w:left="0" w:firstLine="284"/>
        <w:contextualSpacing/>
        <w:jc w:val="both"/>
        <w:rPr>
          <w:rFonts w:ascii="Times New Roman" w:hAnsi="Times New Roman" w:cs="Times New Roman"/>
          <w:sz w:val="24"/>
          <w:szCs w:val="24"/>
        </w:rPr>
      </w:pPr>
      <w:r w:rsidRPr="00280569">
        <w:rPr>
          <w:rFonts w:ascii="Times New Roman" w:hAnsi="Times New Roman" w:cs="Times New Roman"/>
          <w:sz w:val="24"/>
          <w:szCs w:val="24"/>
        </w:rPr>
        <w:t>представлять в различных формах (в виде карты, таблицы, графика, географического описания) географическую информацию, необходимую для решения учебных и практико-ориентированных задач;</w:t>
      </w:r>
    </w:p>
    <w:p w:rsidR="00161B45" w:rsidRPr="00280569" w:rsidRDefault="00161B45" w:rsidP="00FB2EAC">
      <w:pPr>
        <w:numPr>
          <w:ilvl w:val="0"/>
          <w:numId w:val="74"/>
        </w:numPr>
        <w:tabs>
          <w:tab w:val="left" w:pos="709"/>
          <w:tab w:val="left" w:pos="993"/>
        </w:tabs>
        <w:spacing w:after="0" w:line="240" w:lineRule="auto"/>
        <w:ind w:left="0" w:firstLine="284"/>
        <w:contextualSpacing/>
        <w:jc w:val="both"/>
        <w:rPr>
          <w:rFonts w:ascii="Times New Roman" w:hAnsi="Times New Roman" w:cs="Times New Roman"/>
          <w:sz w:val="24"/>
          <w:szCs w:val="24"/>
        </w:rPr>
      </w:pPr>
      <w:r w:rsidRPr="00280569">
        <w:rPr>
          <w:rFonts w:ascii="Times New Roman" w:hAnsi="Times New Roman" w:cs="Times New Roman"/>
          <w:sz w:val="24"/>
          <w:szCs w:val="24"/>
        </w:rPr>
        <w:t>использовать различные источники географической информации (картографические, статистические, текстовые, видео- и фотоизображения, компьютерные базы данных) для решения различных учебных и практико-ориентированных задач: выявление географических зависимостей и закономерностей на основе результатов наблюдений, на основе анализа, обобщения и интерпретации географической информации объяснение географических явлений и процессов (их свойств, условий протекания и географических различий); расчет количественных показателей, характеризующих географические объекты, явления и процессы; составление простейших географических прогнозов; принятие решений, основанных на сопоставлении, сравнении и/или оценке географической информации;</w:t>
      </w:r>
    </w:p>
    <w:p w:rsidR="00161B45" w:rsidRPr="00280569" w:rsidRDefault="00161B45" w:rsidP="00FB2EAC">
      <w:pPr>
        <w:numPr>
          <w:ilvl w:val="0"/>
          <w:numId w:val="74"/>
        </w:numPr>
        <w:tabs>
          <w:tab w:val="left" w:pos="709"/>
          <w:tab w:val="left" w:pos="993"/>
        </w:tabs>
        <w:spacing w:after="0" w:line="240" w:lineRule="auto"/>
        <w:ind w:left="0" w:firstLine="284"/>
        <w:contextualSpacing/>
        <w:jc w:val="both"/>
        <w:rPr>
          <w:rFonts w:ascii="Times New Roman" w:hAnsi="Times New Roman" w:cs="Times New Roman"/>
          <w:sz w:val="24"/>
          <w:szCs w:val="24"/>
        </w:rPr>
      </w:pPr>
      <w:r w:rsidRPr="00280569">
        <w:rPr>
          <w:rFonts w:ascii="Times New Roman" w:hAnsi="Times New Roman" w:cs="Times New Roman"/>
          <w:sz w:val="24"/>
          <w:szCs w:val="24"/>
        </w:rPr>
        <w:t>проводить с помощью приборов измерения температуры, влажности воздуха, атмосферного давления, силы и направления ветра, абсолютной и относительной высоты, направления и скорости течения водных потоков;</w:t>
      </w:r>
    </w:p>
    <w:p w:rsidR="00161B45" w:rsidRPr="00280569" w:rsidRDefault="00161B45" w:rsidP="00FB2EAC">
      <w:pPr>
        <w:numPr>
          <w:ilvl w:val="0"/>
          <w:numId w:val="74"/>
        </w:numPr>
        <w:tabs>
          <w:tab w:val="left" w:pos="709"/>
          <w:tab w:val="left" w:pos="993"/>
        </w:tabs>
        <w:spacing w:after="0" w:line="240" w:lineRule="auto"/>
        <w:ind w:left="0" w:firstLine="284"/>
        <w:contextualSpacing/>
        <w:jc w:val="both"/>
        <w:rPr>
          <w:rFonts w:ascii="Times New Roman" w:hAnsi="Times New Roman" w:cs="Times New Roman"/>
          <w:sz w:val="24"/>
          <w:szCs w:val="24"/>
        </w:rPr>
      </w:pPr>
      <w:r w:rsidRPr="00280569">
        <w:rPr>
          <w:rFonts w:ascii="Times New Roman" w:hAnsi="Times New Roman" w:cs="Times New Roman"/>
          <w:sz w:val="24"/>
          <w:szCs w:val="24"/>
        </w:rPr>
        <w:t>различать изученные географические объекты, процессы и явления, сравнивать географические объекты, процессы и явления на основе известных характерных свойств и проводить их простейшую классификацию;</w:t>
      </w:r>
    </w:p>
    <w:p w:rsidR="00161B45" w:rsidRPr="00280569" w:rsidRDefault="00161B45" w:rsidP="00FB2EAC">
      <w:pPr>
        <w:numPr>
          <w:ilvl w:val="0"/>
          <w:numId w:val="74"/>
        </w:numPr>
        <w:tabs>
          <w:tab w:val="left" w:pos="709"/>
          <w:tab w:val="left" w:pos="993"/>
        </w:tabs>
        <w:spacing w:after="0" w:line="240" w:lineRule="auto"/>
        <w:ind w:left="0" w:firstLine="284"/>
        <w:contextualSpacing/>
        <w:jc w:val="both"/>
        <w:rPr>
          <w:rFonts w:ascii="Times New Roman" w:hAnsi="Times New Roman" w:cs="Times New Roman"/>
          <w:sz w:val="24"/>
          <w:szCs w:val="24"/>
        </w:rPr>
      </w:pPr>
      <w:r w:rsidRPr="00280569">
        <w:rPr>
          <w:rFonts w:ascii="Times New Roman" w:hAnsi="Times New Roman" w:cs="Times New Roman"/>
          <w:sz w:val="24"/>
          <w:szCs w:val="24"/>
        </w:rPr>
        <w:t>использовать знания о географических законах и закономерностях, о взаимосвязях между изученными географическими объектами, процессами и явлениями для объяснения их свойств, условий протекания и различий;</w:t>
      </w:r>
    </w:p>
    <w:p w:rsidR="00161B45" w:rsidRPr="00280569" w:rsidRDefault="00161B45" w:rsidP="00FB2EAC">
      <w:pPr>
        <w:numPr>
          <w:ilvl w:val="0"/>
          <w:numId w:val="74"/>
        </w:numPr>
        <w:tabs>
          <w:tab w:val="left" w:pos="709"/>
          <w:tab w:val="left" w:pos="993"/>
        </w:tabs>
        <w:spacing w:after="0" w:line="240" w:lineRule="auto"/>
        <w:ind w:left="0" w:firstLine="284"/>
        <w:contextualSpacing/>
        <w:jc w:val="both"/>
        <w:rPr>
          <w:rFonts w:ascii="Times New Roman" w:hAnsi="Times New Roman" w:cs="Times New Roman"/>
          <w:sz w:val="24"/>
          <w:szCs w:val="24"/>
        </w:rPr>
      </w:pPr>
      <w:r w:rsidRPr="00280569">
        <w:rPr>
          <w:rFonts w:ascii="Times New Roman" w:hAnsi="Times New Roman" w:cs="Times New Roman"/>
          <w:sz w:val="24"/>
          <w:szCs w:val="24"/>
        </w:rPr>
        <w:t>оценивать характер взаимодействия деятельности человека и компонентов природы в разных географических условиях с точки зрения концепции устойчивого развития;</w:t>
      </w:r>
    </w:p>
    <w:p w:rsidR="00161B45" w:rsidRPr="00280569" w:rsidRDefault="00161B45" w:rsidP="00FB2EAC">
      <w:pPr>
        <w:numPr>
          <w:ilvl w:val="0"/>
          <w:numId w:val="74"/>
        </w:numPr>
        <w:tabs>
          <w:tab w:val="left" w:pos="709"/>
          <w:tab w:val="left" w:pos="993"/>
        </w:tabs>
        <w:spacing w:after="0" w:line="240" w:lineRule="auto"/>
        <w:ind w:left="0" w:firstLine="284"/>
        <w:contextualSpacing/>
        <w:jc w:val="both"/>
        <w:rPr>
          <w:rFonts w:ascii="Times New Roman" w:hAnsi="Times New Roman" w:cs="Times New Roman"/>
          <w:sz w:val="24"/>
          <w:szCs w:val="24"/>
        </w:rPr>
      </w:pPr>
      <w:r w:rsidRPr="00280569">
        <w:rPr>
          <w:rFonts w:ascii="Times New Roman" w:hAnsi="Times New Roman" w:cs="Times New Roman"/>
          <w:sz w:val="24"/>
          <w:szCs w:val="24"/>
        </w:rPr>
        <w:t>различать (распознавать, приводить примеры) изученные демографические процессы и явления, характеризующие динамику численности населения Земли и отдельных регионов и стран;</w:t>
      </w:r>
    </w:p>
    <w:p w:rsidR="00161B45" w:rsidRPr="00280569" w:rsidRDefault="00161B45" w:rsidP="00FB2EAC">
      <w:pPr>
        <w:numPr>
          <w:ilvl w:val="0"/>
          <w:numId w:val="74"/>
        </w:numPr>
        <w:tabs>
          <w:tab w:val="left" w:pos="709"/>
          <w:tab w:val="left" w:pos="993"/>
        </w:tabs>
        <w:spacing w:after="0" w:line="240" w:lineRule="auto"/>
        <w:ind w:left="0" w:firstLine="284"/>
        <w:contextualSpacing/>
        <w:jc w:val="both"/>
        <w:rPr>
          <w:rFonts w:ascii="Times New Roman" w:hAnsi="Times New Roman" w:cs="Times New Roman"/>
          <w:sz w:val="24"/>
          <w:szCs w:val="24"/>
        </w:rPr>
      </w:pPr>
      <w:r w:rsidRPr="00280569">
        <w:rPr>
          <w:rFonts w:ascii="Times New Roman" w:hAnsi="Times New Roman" w:cs="Times New Roman"/>
          <w:sz w:val="24"/>
          <w:szCs w:val="24"/>
        </w:rPr>
        <w:lastRenderedPageBreak/>
        <w:t>использовать знания о населении и взаимосвязях между изученными демографическими процессами и явлениями для решения различных учебных и практико-ориентированных задач;</w:t>
      </w:r>
    </w:p>
    <w:p w:rsidR="00161B45" w:rsidRPr="00280569" w:rsidRDefault="00161B45" w:rsidP="00FB2EAC">
      <w:pPr>
        <w:numPr>
          <w:ilvl w:val="0"/>
          <w:numId w:val="74"/>
        </w:numPr>
        <w:tabs>
          <w:tab w:val="left" w:pos="709"/>
          <w:tab w:val="left" w:pos="993"/>
        </w:tabs>
        <w:spacing w:after="0" w:line="240" w:lineRule="auto"/>
        <w:ind w:left="0" w:firstLine="284"/>
        <w:contextualSpacing/>
        <w:jc w:val="both"/>
        <w:rPr>
          <w:rFonts w:ascii="Times New Roman" w:hAnsi="Times New Roman" w:cs="Times New Roman"/>
          <w:sz w:val="24"/>
          <w:szCs w:val="24"/>
        </w:rPr>
      </w:pPr>
      <w:r w:rsidRPr="00280569">
        <w:rPr>
          <w:rFonts w:ascii="Times New Roman" w:hAnsi="Times New Roman" w:cs="Times New Roman"/>
          <w:sz w:val="24"/>
          <w:szCs w:val="24"/>
        </w:rPr>
        <w:t xml:space="preserve">описывать по карте положение и взаиморасположение географических объектов; </w:t>
      </w:r>
    </w:p>
    <w:p w:rsidR="00161B45" w:rsidRPr="00280569" w:rsidRDefault="00161B45" w:rsidP="00FB2EAC">
      <w:pPr>
        <w:numPr>
          <w:ilvl w:val="0"/>
          <w:numId w:val="74"/>
        </w:numPr>
        <w:tabs>
          <w:tab w:val="left" w:pos="709"/>
          <w:tab w:val="left" w:pos="993"/>
        </w:tabs>
        <w:spacing w:after="0" w:line="240" w:lineRule="auto"/>
        <w:ind w:left="0" w:firstLine="284"/>
        <w:contextualSpacing/>
        <w:jc w:val="both"/>
        <w:rPr>
          <w:rFonts w:ascii="Times New Roman" w:hAnsi="Times New Roman" w:cs="Times New Roman"/>
          <w:sz w:val="24"/>
          <w:szCs w:val="24"/>
        </w:rPr>
      </w:pPr>
      <w:r w:rsidRPr="00280569">
        <w:rPr>
          <w:rFonts w:ascii="Times New Roman" w:hAnsi="Times New Roman" w:cs="Times New Roman"/>
          <w:sz w:val="24"/>
          <w:szCs w:val="24"/>
        </w:rPr>
        <w:t>различать географические процессы и явления, определяющие особенности природы и населения материков и океанов, отдельных регионов и стран;</w:t>
      </w:r>
    </w:p>
    <w:p w:rsidR="00161B45" w:rsidRPr="00280569" w:rsidRDefault="00161B45" w:rsidP="00FB2EAC">
      <w:pPr>
        <w:numPr>
          <w:ilvl w:val="0"/>
          <w:numId w:val="74"/>
        </w:numPr>
        <w:tabs>
          <w:tab w:val="left" w:pos="709"/>
          <w:tab w:val="left" w:pos="993"/>
        </w:tabs>
        <w:spacing w:after="0" w:line="240" w:lineRule="auto"/>
        <w:ind w:left="0" w:firstLine="284"/>
        <w:contextualSpacing/>
        <w:jc w:val="both"/>
        <w:rPr>
          <w:rFonts w:ascii="Times New Roman" w:hAnsi="Times New Roman" w:cs="Times New Roman"/>
          <w:sz w:val="24"/>
          <w:szCs w:val="24"/>
        </w:rPr>
      </w:pPr>
      <w:r w:rsidRPr="00280569">
        <w:rPr>
          <w:rFonts w:ascii="Times New Roman" w:hAnsi="Times New Roman" w:cs="Times New Roman"/>
          <w:sz w:val="24"/>
          <w:szCs w:val="24"/>
        </w:rPr>
        <w:t>устанавливать черты сходства и различия особенностей природы и населения, материальной и духовной культуры регионов и отдельных стран; адаптации человека к разным природным условиям;</w:t>
      </w:r>
    </w:p>
    <w:p w:rsidR="00161B45" w:rsidRPr="00280569" w:rsidRDefault="00161B45" w:rsidP="00FB2EAC">
      <w:pPr>
        <w:numPr>
          <w:ilvl w:val="0"/>
          <w:numId w:val="74"/>
        </w:numPr>
        <w:tabs>
          <w:tab w:val="left" w:pos="709"/>
          <w:tab w:val="left" w:pos="993"/>
        </w:tabs>
        <w:spacing w:after="0" w:line="240" w:lineRule="auto"/>
        <w:ind w:left="0" w:firstLine="284"/>
        <w:contextualSpacing/>
        <w:jc w:val="both"/>
        <w:rPr>
          <w:rFonts w:ascii="Times New Roman" w:hAnsi="Times New Roman" w:cs="Times New Roman"/>
          <w:sz w:val="24"/>
          <w:szCs w:val="24"/>
        </w:rPr>
      </w:pPr>
      <w:r w:rsidRPr="00280569">
        <w:rPr>
          <w:rFonts w:ascii="Times New Roman" w:hAnsi="Times New Roman" w:cs="Times New Roman"/>
          <w:sz w:val="24"/>
          <w:szCs w:val="24"/>
        </w:rPr>
        <w:t xml:space="preserve">объяснять особенности компонентов природы отдельных территорий; </w:t>
      </w:r>
    </w:p>
    <w:p w:rsidR="00161B45" w:rsidRPr="00280569" w:rsidRDefault="00161B45" w:rsidP="00FB2EAC">
      <w:pPr>
        <w:numPr>
          <w:ilvl w:val="0"/>
          <w:numId w:val="74"/>
        </w:numPr>
        <w:tabs>
          <w:tab w:val="left" w:pos="709"/>
          <w:tab w:val="left" w:pos="993"/>
        </w:tabs>
        <w:spacing w:after="0" w:line="240" w:lineRule="auto"/>
        <w:ind w:left="0" w:firstLine="284"/>
        <w:contextualSpacing/>
        <w:jc w:val="both"/>
        <w:rPr>
          <w:rFonts w:ascii="Times New Roman" w:hAnsi="Times New Roman" w:cs="Times New Roman"/>
          <w:sz w:val="24"/>
          <w:szCs w:val="24"/>
        </w:rPr>
      </w:pPr>
      <w:r w:rsidRPr="00280569">
        <w:rPr>
          <w:rFonts w:ascii="Times New Roman" w:hAnsi="Times New Roman" w:cs="Times New Roman"/>
          <w:sz w:val="24"/>
          <w:szCs w:val="24"/>
        </w:rPr>
        <w:t>приводить примеры взаимодействия природы и общества в пределах отдельных территорий;</w:t>
      </w:r>
    </w:p>
    <w:p w:rsidR="00161B45" w:rsidRPr="00280569" w:rsidRDefault="00161B45" w:rsidP="00FB2EAC">
      <w:pPr>
        <w:numPr>
          <w:ilvl w:val="0"/>
          <w:numId w:val="74"/>
        </w:numPr>
        <w:tabs>
          <w:tab w:val="left" w:pos="709"/>
          <w:tab w:val="left" w:pos="993"/>
        </w:tabs>
        <w:spacing w:after="0" w:line="240" w:lineRule="auto"/>
        <w:ind w:left="0" w:firstLine="284"/>
        <w:contextualSpacing/>
        <w:jc w:val="both"/>
        <w:rPr>
          <w:rFonts w:ascii="Times New Roman" w:hAnsi="Times New Roman" w:cs="Times New Roman"/>
          <w:sz w:val="24"/>
          <w:szCs w:val="24"/>
        </w:rPr>
      </w:pPr>
      <w:r w:rsidRPr="00280569">
        <w:rPr>
          <w:rFonts w:ascii="Times New Roman" w:hAnsi="Times New Roman" w:cs="Times New Roman"/>
          <w:sz w:val="24"/>
          <w:szCs w:val="24"/>
        </w:rPr>
        <w:t>различать принципы выделения и устанавливать соотношения между государственной территорией и исключительной экономической зоной России;</w:t>
      </w:r>
    </w:p>
    <w:p w:rsidR="00161B45" w:rsidRPr="00280569" w:rsidRDefault="00161B45" w:rsidP="00FB2EAC">
      <w:pPr>
        <w:numPr>
          <w:ilvl w:val="0"/>
          <w:numId w:val="74"/>
        </w:numPr>
        <w:tabs>
          <w:tab w:val="left" w:pos="709"/>
          <w:tab w:val="left" w:pos="993"/>
        </w:tabs>
        <w:spacing w:after="0" w:line="240" w:lineRule="auto"/>
        <w:ind w:left="0" w:firstLine="284"/>
        <w:contextualSpacing/>
        <w:jc w:val="both"/>
        <w:rPr>
          <w:rFonts w:ascii="Times New Roman" w:hAnsi="Times New Roman" w:cs="Times New Roman"/>
          <w:sz w:val="24"/>
          <w:szCs w:val="24"/>
        </w:rPr>
      </w:pPr>
      <w:r w:rsidRPr="00280569">
        <w:rPr>
          <w:rFonts w:ascii="Times New Roman" w:hAnsi="Times New Roman" w:cs="Times New Roman"/>
          <w:sz w:val="24"/>
          <w:szCs w:val="24"/>
        </w:rPr>
        <w:t>оценивать воздействие географического положения России и ее отдельных частей на особенности природы, жизнь и хозяйственную деятельность населения;</w:t>
      </w:r>
    </w:p>
    <w:p w:rsidR="00161B45" w:rsidRPr="00280569" w:rsidRDefault="00161B45" w:rsidP="00FB2EAC">
      <w:pPr>
        <w:numPr>
          <w:ilvl w:val="0"/>
          <w:numId w:val="74"/>
        </w:numPr>
        <w:tabs>
          <w:tab w:val="left" w:pos="709"/>
          <w:tab w:val="left" w:pos="993"/>
        </w:tabs>
        <w:spacing w:after="0" w:line="240" w:lineRule="auto"/>
        <w:ind w:left="0" w:firstLine="284"/>
        <w:contextualSpacing/>
        <w:jc w:val="both"/>
        <w:rPr>
          <w:rFonts w:ascii="Times New Roman" w:hAnsi="Times New Roman" w:cs="Times New Roman"/>
          <w:sz w:val="24"/>
          <w:szCs w:val="24"/>
        </w:rPr>
      </w:pPr>
      <w:r w:rsidRPr="00280569">
        <w:rPr>
          <w:rFonts w:ascii="Times New Roman" w:hAnsi="Times New Roman" w:cs="Times New Roman"/>
          <w:sz w:val="24"/>
          <w:szCs w:val="24"/>
        </w:rPr>
        <w:t>использовать знания о мировом, зональном, летнем и зимнем времени для решения практико-ориентированных задач по определению различий в поясном времени территорий в контексте  реальной жизни;</w:t>
      </w:r>
    </w:p>
    <w:p w:rsidR="00161B45" w:rsidRPr="00280569" w:rsidRDefault="00161B45" w:rsidP="00FB2EAC">
      <w:pPr>
        <w:numPr>
          <w:ilvl w:val="0"/>
          <w:numId w:val="74"/>
        </w:numPr>
        <w:tabs>
          <w:tab w:val="left" w:pos="709"/>
          <w:tab w:val="left" w:pos="993"/>
        </w:tabs>
        <w:spacing w:after="0" w:line="240" w:lineRule="auto"/>
        <w:ind w:left="0" w:firstLine="284"/>
        <w:contextualSpacing/>
        <w:jc w:val="both"/>
        <w:rPr>
          <w:rFonts w:ascii="Times New Roman" w:hAnsi="Times New Roman" w:cs="Times New Roman"/>
          <w:sz w:val="24"/>
          <w:szCs w:val="24"/>
        </w:rPr>
      </w:pPr>
      <w:r w:rsidRPr="00280569">
        <w:rPr>
          <w:rFonts w:ascii="Times New Roman" w:hAnsi="Times New Roman" w:cs="Times New Roman"/>
          <w:sz w:val="24"/>
          <w:szCs w:val="24"/>
        </w:rPr>
        <w:t>различать географические процессы и явления, определяющие особенности природы России и ее отдельных регионов;</w:t>
      </w:r>
    </w:p>
    <w:p w:rsidR="00161B45" w:rsidRPr="00280569" w:rsidRDefault="00161B45" w:rsidP="00FB2EAC">
      <w:pPr>
        <w:numPr>
          <w:ilvl w:val="0"/>
          <w:numId w:val="74"/>
        </w:numPr>
        <w:tabs>
          <w:tab w:val="left" w:pos="709"/>
          <w:tab w:val="left" w:pos="993"/>
        </w:tabs>
        <w:spacing w:after="0" w:line="240" w:lineRule="auto"/>
        <w:ind w:left="0" w:firstLine="284"/>
        <w:contextualSpacing/>
        <w:jc w:val="both"/>
        <w:rPr>
          <w:rFonts w:ascii="Times New Roman" w:hAnsi="Times New Roman" w:cs="Times New Roman"/>
          <w:sz w:val="24"/>
          <w:szCs w:val="24"/>
        </w:rPr>
      </w:pPr>
      <w:r w:rsidRPr="00280569">
        <w:rPr>
          <w:rFonts w:ascii="Times New Roman" w:hAnsi="Times New Roman" w:cs="Times New Roman"/>
          <w:sz w:val="24"/>
          <w:szCs w:val="24"/>
        </w:rPr>
        <w:t>оценивать особенности взаимодействия природы и общества в пределах отдельных территорий России;</w:t>
      </w:r>
    </w:p>
    <w:p w:rsidR="00161B45" w:rsidRPr="00280569" w:rsidRDefault="00161B45" w:rsidP="00FB2EAC">
      <w:pPr>
        <w:numPr>
          <w:ilvl w:val="0"/>
          <w:numId w:val="74"/>
        </w:numPr>
        <w:tabs>
          <w:tab w:val="left" w:pos="709"/>
          <w:tab w:val="left" w:pos="993"/>
        </w:tabs>
        <w:spacing w:after="0" w:line="240" w:lineRule="auto"/>
        <w:ind w:left="0" w:firstLine="284"/>
        <w:contextualSpacing/>
        <w:jc w:val="both"/>
        <w:rPr>
          <w:rFonts w:ascii="Times New Roman" w:hAnsi="Times New Roman" w:cs="Times New Roman"/>
          <w:sz w:val="24"/>
          <w:szCs w:val="24"/>
        </w:rPr>
      </w:pPr>
      <w:r w:rsidRPr="00280569">
        <w:rPr>
          <w:rFonts w:ascii="Times New Roman" w:hAnsi="Times New Roman" w:cs="Times New Roman"/>
          <w:sz w:val="24"/>
          <w:szCs w:val="24"/>
        </w:rPr>
        <w:t>объяснять особенности компонентов природы отдельных частей страны;</w:t>
      </w:r>
    </w:p>
    <w:p w:rsidR="00161B45" w:rsidRPr="00280569" w:rsidRDefault="00161B45" w:rsidP="00FB2EAC">
      <w:pPr>
        <w:numPr>
          <w:ilvl w:val="0"/>
          <w:numId w:val="74"/>
        </w:numPr>
        <w:tabs>
          <w:tab w:val="left" w:pos="709"/>
          <w:tab w:val="left" w:pos="993"/>
        </w:tabs>
        <w:spacing w:after="0" w:line="240" w:lineRule="auto"/>
        <w:ind w:left="0" w:firstLine="284"/>
        <w:contextualSpacing/>
        <w:jc w:val="both"/>
        <w:rPr>
          <w:rFonts w:ascii="Times New Roman" w:hAnsi="Times New Roman" w:cs="Times New Roman"/>
          <w:sz w:val="24"/>
          <w:szCs w:val="24"/>
        </w:rPr>
      </w:pPr>
      <w:r w:rsidRPr="00280569">
        <w:rPr>
          <w:rFonts w:ascii="Times New Roman" w:hAnsi="Times New Roman" w:cs="Times New Roman"/>
          <w:sz w:val="24"/>
          <w:szCs w:val="24"/>
        </w:rPr>
        <w:t xml:space="preserve">оценивать природные условия и обеспеченность природными ресурсами отдельных территорий России; </w:t>
      </w:r>
    </w:p>
    <w:p w:rsidR="00161B45" w:rsidRPr="00280569" w:rsidRDefault="00161B45" w:rsidP="00FB2EAC">
      <w:pPr>
        <w:numPr>
          <w:ilvl w:val="0"/>
          <w:numId w:val="74"/>
        </w:numPr>
        <w:tabs>
          <w:tab w:val="left" w:pos="709"/>
          <w:tab w:val="left" w:pos="993"/>
        </w:tabs>
        <w:spacing w:after="0" w:line="240" w:lineRule="auto"/>
        <w:ind w:left="0" w:firstLine="284"/>
        <w:contextualSpacing/>
        <w:jc w:val="both"/>
        <w:rPr>
          <w:rFonts w:ascii="Times New Roman" w:hAnsi="Times New Roman" w:cs="Times New Roman"/>
          <w:sz w:val="24"/>
          <w:szCs w:val="24"/>
        </w:rPr>
      </w:pPr>
      <w:r w:rsidRPr="00280569">
        <w:rPr>
          <w:rFonts w:ascii="Times New Roman" w:hAnsi="Times New Roman" w:cs="Times New Roman"/>
          <w:sz w:val="24"/>
          <w:szCs w:val="24"/>
        </w:rPr>
        <w:t>использовать знания об особенностях компонентов природы России и ее отдельных территорий, об особенностях взаимодействия природы и общества в пределах отдельных территорий России для решения практико-ориентированных задач в контексте реальной жизни;</w:t>
      </w:r>
    </w:p>
    <w:p w:rsidR="00161B45" w:rsidRPr="00280569" w:rsidRDefault="00161B45" w:rsidP="00FB2EAC">
      <w:pPr>
        <w:numPr>
          <w:ilvl w:val="0"/>
          <w:numId w:val="74"/>
        </w:numPr>
        <w:tabs>
          <w:tab w:val="left" w:pos="709"/>
          <w:tab w:val="left" w:pos="993"/>
        </w:tabs>
        <w:spacing w:after="0" w:line="240" w:lineRule="auto"/>
        <w:ind w:left="0" w:firstLine="284"/>
        <w:contextualSpacing/>
        <w:jc w:val="both"/>
        <w:rPr>
          <w:rFonts w:ascii="Times New Roman" w:hAnsi="Times New Roman" w:cs="Times New Roman"/>
          <w:sz w:val="24"/>
          <w:szCs w:val="24"/>
        </w:rPr>
      </w:pPr>
      <w:r w:rsidRPr="00280569">
        <w:rPr>
          <w:rFonts w:ascii="Times New Roman" w:hAnsi="Times New Roman" w:cs="Times New Roman"/>
          <w:sz w:val="24"/>
          <w:szCs w:val="24"/>
        </w:rPr>
        <w:t>различать (распознавать, приводить примеры) демографические процессы и явления, характеризующие динамику численности населения России и отдельных регионов; факторы, определяющие динамику населения России, половозрастную структуру, особенности размещения населения по территории страны, географические различия в уровне занятости, качестве и уровне жизни населения;</w:t>
      </w:r>
    </w:p>
    <w:p w:rsidR="00161B45" w:rsidRPr="00280569" w:rsidRDefault="00161B45" w:rsidP="00FB2EAC">
      <w:pPr>
        <w:numPr>
          <w:ilvl w:val="0"/>
          <w:numId w:val="74"/>
        </w:numPr>
        <w:tabs>
          <w:tab w:val="left" w:pos="709"/>
          <w:tab w:val="left" w:pos="993"/>
        </w:tabs>
        <w:spacing w:after="0" w:line="240" w:lineRule="auto"/>
        <w:ind w:left="0" w:firstLine="284"/>
        <w:contextualSpacing/>
        <w:jc w:val="both"/>
        <w:rPr>
          <w:rFonts w:ascii="Times New Roman" w:hAnsi="Times New Roman" w:cs="Times New Roman"/>
          <w:sz w:val="24"/>
          <w:szCs w:val="24"/>
        </w:rPr>
      </w:pPr>
      <w:r w:rsidRPr="00280569">
        <w:rPr>
          <w:rFonts w:ascii="Times New Roman" w:hAnsi="Times New Roman" w:cs="Times New Roman"/>
          <w:sz w:val="24"/>
          <w:szCs w:val="24"/>
        </w:rPr>
        <w:t>использовать знания о естественном и механическом движении населения, половозрастной структуре, трудовых ресурсах, городском и сельском населении, этническом и религиозном составе населения России для решения практико-ориентированных задач в контексте реальной жизни;</w:t>
      </w:r>
    </w:p>
    <w:p w:rsidR="00161B45" w:rsidRPr="00280569" w:rsidRDefault="00161B45" w:rsidP="00FB2EAC">
      <w:pPr>
        <w:numPr>
          <w:ilvl w:val="0"/>
          <w:numId w:val="74"/>
        </w:numPr>
        <w:tabs>
          <w:tab w:val="left" w:pos="709"/>
          <w:tab w:val="left" w:pos="993"/>
        </w:tabs>
        <w:spacing w:after="0" w:line="240" w:lineRule="auto"/>
        <w:ind w:left="0" w:firstLine="284"/>
        <w:contextualSpacing/>
        <w:jc w:val="both"/>
        <w:rPr>
          <w:rFonts w:ascii="Times New Roman" w:hAnsi="Times New Roman" w:cs="Times New Roman"/>
          <w:sz w:val="24"/>
          <w:szCs w:val="24"/>
        </w:rPr>
      </w:pPr>
      <w:r w:rsidRPr="00280569">
        <w:rPr>
          <w:rFonts w:ascii="Times New Roman" w:hAnsi="Times New Roman" w:cs="Times New Roman"/>
          <w:sz w:val="24"/>
          <w:szCs w:val="24"/>
        </w:rPr>
        <w:t>находить и распознавать ответы на вопросы, возникающие в ситуациях повседневного характера, узнавать в них проявление тех или иных демографических и социальных процессов или закономерностей;</w:t>
      </w:r>
    </w:p>
    <w:p w:rsidR="00161B45" w:rsidRPr="00280569" w:rsidRDefault="00161B45" w:rsidP="00FB2EAC">
      <w:pPr>
        <w:numPr>
          <w:ilvl w:val="0"/>
          <w:numId w:val="74"/>
        </w:numPr>
        <w:tabs>
          <w:tab w:val="left" w:pos="709"/>
          <w:tab w:val="left" w:pos="993"/>
        </w:tabs>
        <w:spacing w:after="0" w:line="240" w:lineRule="auto"/>
        <w:ind w:left="0" w:firstLine="284"/>
        <w:contextualSpacing/>
        <w:jc w:val="both"/>
        <w:rPr>
          <w:rFonts w:ascii="Times New Roman" w:hAnsi="Times New Roman" w:cs="Times New Roman"/>
          <w:sz w:val="24"/>
          <w:szCs w:val="24"/>
        </w:rPr>
      </w:pPr>
      <w:r w:rsidRPr="00280569">
        <w:rPr>
          <w:rFonts w:ascii="Times New Roman" w:hAnsi="Times New Roman" w:cs="Times New Roman"/>
          <w:sz w:val="24"/>
          <w:szCs w:val="24"/>
        </w:rPr>
        <w:t>различать (распознавать) показатели, характеризующие отраслевую; функциональную и территориальную структуру хозяйства России;</w:t>
      </w:r>
    </w:p>
    <w:p w:rsidR="00161B45" w:rsidRPr="00280569" w:rsidRDefault="00161B45" w:rsidP="00FB2EAC">
      <w:pPr>
        <w:numPr>
          <w:ilvl w:val="0"/>
          <w:numId w:val="74"/>
        </w:numPr>
        <w:tabs>
          <w:tab w:val="left" w:pos="709"/>
          <w:tab w:val="left" w:pos="993"/>
        </w:tabs>
        <w:spacing w:after="0" w:line="240" w:lineRule="auto"/>
        <w:ind w:left="0" w:firstLine="284"/>
        <w:contextualSpacing/>
        <w:jc w:val="both"/>
        <w:rPr>
          <w:rFonts w:ascii="Times New Roman" w:hAnsi="Times New Roman" w:cs="Times New Roman"/>
          <w:sz w:val="24"/>
          <w:szCs w:val="24"/>
        </w:rPr>
      </w:pPr>
      <w:r w:rsidRPr="00280569">
        <w:rPr>
          <w:rFonts w:ascii="Times New Roman" w:hAnsi="Times New Roman" w:cs="Times New Roman"/>
          <w:sz w:val="24"/>
          <w:szCs w:val="24"/>
        </w:rPr>
        <w:t xml:space="preserve">использовать знания о факторах размещения хозяйства и особенностях размещения отраслей экономики России для объяснения особенностей отраслевой, функциональной и территориальной структуры хозяйства России на основе анализа факторов, влияющих на размещение отраслей и отдельных предприятий по территории страны; </w:t>
      </w:r>
    </w:p>
    <w:p w:rsidR="00161B45" w:rsidRPr="00280569" w:rsidRDefault="00161B45" w:rsidP="00FB2EAC">
      <w:pPr>
        <w:numPr>
          <w:ilvl w:val="0"/>
          <w:numId w:val="74"/>
        </w:numPr>
        <w:tabs>
          <w:tab w:val="left" w:pos="709"/>
          <w:tab w:val="left" w:pos="993"/>
        </w:tabs>
        <w:spacing w:after="0" w:line="240" w:lineRule="auto"/>
        <w:ind w:left="0" w:firstLine="284"/>
        <w:contextualSpacing/>
        <w:jc w:val="both"/>
        <w:rPr>
          <w:rFonts w:ascii="Times New Roman" w:hAnsi="Times New Roman" w:cs="Times New Roman"/>
          <w:sz w:val="24"/>
          <w:szCs w:val="24"/>
        </w:rPr>
      </w:pPr>
      <w:r w:rsidRPr="00280569">
        <w:rPr>
          <w:rFonts w:ascii="Times New Roman" w:hAnsi="Times New Roman" w:cs="Times New Roman"/>
          <w:sz w:val="24"/>
          <w:szCs w:val="24"/>
        </w:rPr>
        <w:t>объяснять и сравнивать особенности природы, населения и хозяйства отдельных регионов России;</w:t>
      </w:r>
    </w:p>
    <w:p w:rsidR="00161B45" w:rsidRPr="00280569" w:rsidRDefault="00161B45" w:rsidP="00FB2EAC">
      <w:pPr>
        <w:numPr>
          <w:ilvl w:val="0"/>
          <w:numId w:val="74"/>
        </w:numPr>
        <w:tabs>
          <w:tab w:val="left" w:pos="709"/>
          <w:tab w:val="left" w:pos="993"/>
        </w:tabs>
        <w:spacing w:after="0" w:line="240" w:lineRule="auto"/>
        <w:ind w:left="0" w:firstLine="284"/>
        <w:contextualSpacing/>
        <w:jc w:val="both"/>
        <w:rPr>
          <w:rFonts w:ascii="Times New Roman" w:hAnsi="Times New Roman" w:cs="Times New Roman"/>
          <w:sz w:val="24"/>
          <w:szCs w:val="24"/>
        </w:rPr>
      </w:pPr>
      <w:r w:rsidRPr="00280569">
        <w:rPr>
          <w:rFonts w:ascii="Times New Roman" w:hAnsi="Times New Roman" w:cs="Times New Roman"/>
          <w:sz w:val="24"/>
          <w:szCs w:val="24"/>
        </w:rPr>
        <w:lastRenderedPageBreak/>
        <w:t>сравнивать особенности природы, населения и хозяйства отдельных регионов России;</w:t>
      </w:r>
    </w:p>
    <w:p w:rsidR="00161B45" w:rsidRPr="00280569" w:rsidRDefault="00161B45" w:rsidP="00FB2EAC">
      <w:pPr>
        <w:numPr>
          <w:ilvl w:val="0"/>
          <w:numId w:val="74"/>
        </w:numPr>
        <w:tabs>
          <w:tab w:val="left" w:pos="709"/>
          <w:tab w:val="left" w:pos="993"/>
        </w:tabs>
        <w:spacing w:after="0" w:line="240" w:lineRule="auto"/>
        <w:ind w:left="0" w:firstLine="284"/>
        <w:contextualSpacing/>
        <w:jc w:val="both"/>
        <w:rPr>
          <w:rFonts w:ascii="Times New Roman" w:hAnsi="Times New Roman" w:cs="Times New Roman"/>
          <w:i/>
          <w:sz w:val="24"/>
          <w:szCs w:val="24"/>
        </w:rPr>
      </w:pPr>
      <w:r w:rsidRPr="00280569">
        <w:rPr>
          <w:rFonts w:ascii="Times New Roman" w:hAnsi="Times New Roman" w:cs="Times New Roman"/>
          <w:sz w:val="24"/>
          <w:szCs w:val="24"/>
        </w:rPr>
        <w:t xml:space="preserve">сравнивать показатели воспроизводства населения, средней продолжительности жизни, качества населения России с мировыми показателями и показателями других стран; </w:t>
      </w:r>
    </w:p>
    <w:p w:rsidR="00161B45" w:rsidRPr="00280569" w:rsidRDefault="00161B45" w:rsidP="00FB2EAC">
      <w:pPr>
        <w:numPr>
          <w:ilvl w:val="0"/>
          <w:numId w:val="74"/>
        </w:numPr>
        <w:tabs>
          <w:tab w:val="left" w:pos="709"/>
          <w:tab w:val="left" w:pos="993"/>
        </w:tabs>
        <w:spacing w:after="0" w:line="240" w:lineRule="auto"/>
        <w:ind w:left="0" w:firstLine="284"/>
        <w:contextualSpacing/>
        <w:jc w:val="both"/>
        <w:rPr>
          <w:rFonts w:ascii="Times New Roman" w:hAnsi="Times New Roman" w:cs="Times New Roman"/>
          <w:i/>
          <w:sz w:val="24"/>
          <w:szCs w:val="24"/>
        </w:rPr>
      </w:pPr>
      <w:r w:rsidRPr="00280569">
        <w:rPr>
          <w:rFonts w:ascii="Times New Roman" w:hAnsi="Times New Roman" w:cs="Times New Roman"/>
          <w:sz w:val="24"/>
          <w:szCs w:val="24"/>
        </w:rPr>
        <w:t xml:space="preserve">уметь ориентироваться при помощи компаса, определять стороны горизонта, использовать компас для определения азимута; </w:t>
      </w:r>
    </w:p>
    <w:p w:rsidR="00161B45" w:rsidRPr="00280569" w:rsidRDefault="00161B45" w:rsidP="00FB2EAC">
      <w:pPr>
        <w:numPr>
          <w:ilvl w:val="0"/>
          <w:numId w:val="74"/>
        </w:numPr>
        <w:tabs>
          <w:tab w:val="left" w:pos="709"/>
          <w:tab w:val="left" w:pos="993"/>
        </w:tabs>
        <w:spacing w:after="0" w:line="240" w:lineRule="auto"/>
        <w:ind w:left="0" w:firstLine="284"/>
        <w:contextualSpacing/>
        <w:jc w:val="both"/>
        <w:rPr>
          <w:rFonts w:ascii="Times New Roman" w:hAnsi="Times New Roman" w:cs="Times New Roman"/>
          <w:sz w:val="24"/>
          <w:szCs w:val="24"/>
        </w:rPr>
      </w:pPr>
      <w:r w:rsidRPr="00280569">
        <w:rPr>
          <w:rFonts w:ascii="Times New Roman" w:hAnsi="Times New Roman" w:cs="Times New Roman"/>
          <w:sz w:val="24"/>
          <w:szCs w:val="24"/>
        </w:rPr>
        <w:t xml:space="preserve">описывать погоду своей местности; </w:t>
      </w:r>
    </w:p>
    <w:p w:rsidR="00161B45" w:rsidRPr="00280569" w:rsidRDefault="00161B45" w:rsidP="00FB2EAC">
      <w:pPr>
        <w:numPr>
          <w:ilvl w:val="0"/>
          <w:numId w:val="74"/>
        </w:numPr>
        <w:tabs>
          <w:tab w:val="left" w:pos="709"/>
          <w:tab w:val="left" w:pos="993"/>
        </w:tabs>
        <w:spacing w:after="0" w:line="240" w:lineRule="auto"/>
        <w:ind w:left="0" w:firstLine="284"/>
        <w:contextualSpacing/>
        <w:jc w:val="both"/>
        <w:rPr>
          <w:rFonts w:ascii="Times New Roman" w:hAnsi="Times New Roman" w:cs="Times New Roman"/>
          <w:sz w:val="24"/>
          <w:szCs w:val="24"/>
        </w:rPr>
      </w:pPr>
      <w:r w:rsidRPr="00280569">
        <w:rPr>
          <w:rFonts w:ascii="Times New Roman" w:hAnsi="Times New Roman" w:cs="Times New Roman"/>
          <w:sz w:val="24"/>
          <w:szCs w:val="24"/>
        </w:rPr>
        <w:t>объяснять расовые отличия разных народов мира;</w:t>
      </w:r>
    </w:p>
    <w:p w:rsidR="00161B45" w:rsidRPr="00280569" w:rsidRDefault="00161B45" w:rsidP="00FB2EAC">
      <w:pPr>
        <w:numPr>
          <w:ilvl w:val="0"/>
          <w:numId w:val="74"/>
        </w:numPr>
        <w:tabs>
          <w:tab w:val="left" w:pos="709"/>
          <w:tab w:val="left" w:pos="993"/>
        </w:tabs>
        <w:spacing w:after="0" w:line="240" w:lineRule="auto"/>
        <w:ind w:left="0" w:firstLine="284"/>
        <w:contextualSpacing/>
        <w:jc w:val="both"/>
        <w:rPr>
          <w:rFonts w:ascii="Times New Roman" w:hAnsi="Times New Roman" w:cs="Times New Roman"/>
          <w:sz w:val="24"/>
          <w:szCs w:val="24"/>
        </w:rPr>
      </w:pPr>
      <w:r w:rsidRPr="00280569">
        <w:rPr>
          <w:rFonts w:ascii="Times New Roman" w:hAnsi="Times New Roman" w:cs="Times New Roman"/>
          <w:sz w:val="24"/>
          <w:szCs w:val="24"/>
        </w:rPr>
        <w:t xml:space="preserve">давать характеристику рельефа своей местности; </w:t>
      </w:r>
    </w:p>
    <w:p w:rsidR="00161B45" w:rsidRPr="00280569" w:rsidRDefault="00161B45" w:rsidP="00FB2EAC">
      <w:pPr>
        <w:numPr>
          <w:ilvl w:val="0"/>
          <w:numId w:val="74"/>
        </w:numPr>
        <w:tabs>
          <w:tab w:val="left" w:pos="709"/>
          <w:tab w:val="left" w:pos="993"/>
        </w:tabs>
        <w:spacing w:after="0" w:line="240" w:lineRule="auto"/>
        <w:ind w:left="0" w:firstLine="284"/>
        <w:contextualSpacing/>
        <w:jc w:val="both"/>
        <w:rPr>
          <w:rFonts w:ascii="Times New Roman" w:hAnsi="Times New Roman" w:cs="Times New Roman"/>
          <w:sz w:val="24"/>
          <w:szCs w:val="24"/>
        </w:rPr>
      </w:pPr>
      <w:r w:rsidRPr="00280569">
        <w:rPr>
          <w:rFonts w:ascii="Times New Roman" w:hAnsi="Times New Roman" w:cs="Times New Roman"/>
          <w:sz w:val="24"/>
          <w:szCs w:val="24"/>
        </w:rPr>
        <w:t>уметь выделять в записках путешественников географические особенности территории</w:t>
      </w:r>
    </w:p>
    <w:p w:rsidR="00161B45" w:rsidRPr="00280569" w:rsidRDefault="00161B45" w:rsidP="00FB2EAC">
      <w:pPr>
        <w:numPr>
          <w:ilvl w:val="0"/>
          <w:numId w:val="74"/>
        </w:numPr>
        <w:tabs>
          <w:tab w:val="left" w:pos="709"/>
          <w:tab w:val="left" w:pos="993"/>
        </w:tabs>
        <w:spacing w:after="0" w:line="240" w:lineRule="auto"/>
        <w:ind w:left="0" w:firstLine="284"/>
        <w:contextualSpacing/>
        <w:jc w:val="both"/>
        <w:rPr>
          <w:rFonts w:ascii="Times New Roman" w:hAnsi="Times New Roman" w:cs="Times New Roman"/>
          <w:sz w:val="24"/>
          <w:szCs w:val="24"/>
        </w:rPr>
      </w:pPr>
      <w:r w:rsidRPr="00280569">
        <w:rPr>
          <w:rFonts w:ascii="Times New Roman" w:hAnsi="Times New Roman" w:cs="Times New Roman"/>
          <w:sz w:val="24"/>
          <w:szCs w:val="24"/>
        </w:rPr>
        <w:t>приводить примеры современных видов связи, применять  современные виды связи для решения  учебных и практических задач по географии;</w:t>
      </w:r>
    </w:p>
    <w:p w:rsidR="00161B45" w:rsidRPr="00280569" w:rsidRDefault="00161B45" w:rsidP="00FB2EAC">
      <w:pPr>
        <w:numPr>
          <w:ilvl w:val="0"/>
          <w:numId w:val="74"/>
        </w:numPr>
        <w:tabs>
          <w:tab w:val="left" w:pos="709"/>
          <w:tab w:val="left" w:pos="993"/>
        </w:tabs>
        <w:spacing w:after="0" w:line="240" w:lineRule="auto"/>
        <w:ind w:left="0" w:firstLine="284"/>
        <w:contextualSpacing/>
        <w:jc w:val="both"/>
        <w:rPr>
          <w:rFonts w:ascii="Times New Roman" w:hAnsi="Times New Roman" w:cs="Times New Roman"/>
          <w:sz w:val="24"/>
          <w:szCs w:val="24"/>
        </w:rPr>
      </w:pPr>
      <w:r w:rsidRPr="00280569">
        <w:rPr>
          <w:rFonts w:ascii="Times New Roman" w:hAnsi="Times New Roman" w:cs="Times New Roman"/>
          <w:sz w:val="24"/>
          <w:szCs w:val="24"/>
        </w:rPr>
        <w:t>оценивать место и роль России в мировом хозяйстве.</w:t>
      </w:r>
    </w:p>
    <w:p w:rsidR="00161B45" w:rsidRPr="00280569" w:rsidRDefault="00161B45" w:rsidP="00FB2EAC">
      <w:pPr>
        <w:tabs>
          <w:tab w:val="left" w:pos="709"/>
        </w:tabs>
        <w:spacing w:after="0" w:line="240" w:lineRule="auto"/>
        <w:ind w:firstLine="284"/>
        <w:contextualSpacing/>
        <w:jc w:val="both"/>
        <w:rPr>
          <w:rFonts w:ascii="Times New Roman" w:hAnsi="Times New Roman" w:cs="Times New Roman"/>
          <w:b/>
          <w:sz w:val="24"/>
          <w:szCs w:val="24"/>
        </w:rPr>
      </w:pPr>
      <w:r w:rsidRPr="00280569">
        <w:rPr>
          <w:rFonts w:ascii="Times New Roman" w:hAnsi="Times New Roman" w:cs="Times New Roman"/>
          <w:b/>
          <w:sz w:val="24"/>
          <w:szCs w:val="24"/>
        </w:rPr>
        <w:t>Выпускник получит возможность научиться:</w:t>
      </w:r>
    </w:p>
    <w:p w:rsidR="00161B45" w:rsidRPr="00280569" w:rsidRDefault="00161B45" w:rsidP="00FB2EAC">
      <w:pPr>
        <w:numPr>
          <w:ilvl w:val="0"/>
          <w:numId w:val="74"/>
        </w:numPr>
        <w:tabs>
          <w:tab w:val="left" w:pos="709"/>
          <w:tab w:val="left" w:pos="993"/>
        </w:tabs>
        <w:spacing w:after="0" w:line="240" w:lineRule="auto"/>
        <w:ind w:left="0" w:firstLine="284"/>
        <w:contextualSpacing/>
        <w:jc w:val="both"/>
        <w:rPr>
          <w:rFonts w:ascii="Times New Roman" w:hAnsi="Times New Roman" w:cs="Times New Roman"/>
          <w:sz w:val="24"/>
          <w:szCs w:val="24"/>
        </w:rPr>
      </w:pPr>
      <w:r w:rsidRPr="00280569">
        <w:rPr>
          <w:rFonts w:ascii="Times New Roman" w:hAnsi="Times New Roman" w:cs="Times New Roman"/>
          <w:sz w:val="24"/>
          <w:szCs w:val="24"/>
        </w:rPr>
        <w:t>создавать простейшие географические карты различного содержания;</w:t>
      </w:r>
    </w:p>
    <w:p w:rsidR="00161B45" w:rsidRPr="00280569" w:rsidRDefault="00161B45" w:rsidP="00FB2EAC">
      <w:pPr>
        <w:numPr>
          <w:ilvl w:val="0"/>
          <w:numId w:val="74"/>
        </w:numPr>
        <w:tabs>
          <w:tab w:val="left" w:pos="709"/>
          <w:tab w:val="left" w:pos="993"/>
        </w:tabs>
        <w:spacing w:after="0" w:line="240" w:lineRule="auto"/>
        <w:ind w:left="0" w:firstLine="284"/>
        <w:contextualSpacing/>
        <w:jc w:val="both"/>
        <w:rPr>
          <w:rFonts w:ascii="Times New Roman" w:hAnsi="Times New Roman" w:cs="Times New Roman"/>
          <w:sz w:val="24"/>
          <w:szCs w:val="24"/>
        </w:rPr>
      </w:pPr>
      <w:r w:rsidRPr="00280569">
        <w:rPr>
          <w:rFonts w:ascii="Times New Roman" w:hAnsi="Times New Roman" w:cs="Times New Roman"/>
          <w:sz w:val="24"/>
          <w:szCs w:val="24"/>
        </w:rPr>
        <w:t>моделировать географические объекты и явления;</w:t>
      </w:r>
    </w:p>
    <w:p w:rsidR="00161B45" w:rsidRPr="00280569" w:rsidRDefault="00161B45" w:rsidP="00FB2EAC">
      <w:pPr>
        <w:numPr>
          <w:ilvl w:val="0"/>
          <w:numId w:val="74"/>
        </w:numPr>
        <w:tabs>
          <w:tab w:val="left" w:pos="709"/>
          <w:tab w:val="left" w:pos="993"/>
        </w:tabs>
        <w:spacing w:after="0" w:line="240" w:lineRule="auto"/>
        <w:ind w:left="0" w:firstLine="284"/>
        <w:contextualSpacing/>
        <w:jc w:val="both"/>
        <w:rPr>
          <w:rFonts w:ascii="Times New Roman" w:hAnsi="Times New Roman" w:cs="Times New Roman"/>
          <w:sz w:val="24"/>
          <w:szCs w:val="24"/>
        </w:rPr>
      </w:pPr>
      <w:r w:rsidRPr="00280569">
        <w:rPr>
          <w:rFonts w:ascii="Times New Roman" w:hAnsi="Times New Roman" w:cs="Times New Roman"/>
          <w:sz w:val="24"/>
          <w:szCs w:val="24"/>
        </w:rPr>
        <w:t>работать с записками, отчетами, дневниками путешественников как источниками географической информации;</w:t>
      </w:r>
    </w:p>
    <w:p w:rsidR="00161B45" w:rsidRPr="00280569" w:rsidRDefault="00161B45" w:rsidP="00FB2EAC">
      <w:pPr>
        <w:numPr>
          <w:ilvl w:val="0"/>
          <w:numId w:val="74"/>
        </w:numPr>
        <w:tabs>
          <w:tab w:val="left" w:pos="709"/>
          <w:tab w:val="left" w:pos="993"/>
        </w:tabs>
        <w:spacing w:after="0" w:line="240" w:lineRule="auto"/>
        <w:ind w:left="0" w:firstLine="284"/>
        <w:contextualSpacing/>
        <w:jc w:val="both"/>
        <w:rPr>
          <w:rFonts w:ascii="Times New Roman" w:hAnsi="Times New Roman" w:cs="Times New Roman"/>
          <w:sz w:val="24"/>
          <w:szCs w:val="24"/>
        </w:rPr>
      </w:pPr>
      <w:r w:rsidRPr="00280569">
        <w:rPr>
          <w:rFonts w:ascii="Times New Roman" w:hAnsi="Times New Roman" w:cs="Times New Roman"/>
          <w:sz w:val="24"/>
          <w:szCs w:val="24"/>
        </w:rPr>
        <w:t>подготавливать сообщения (презентации) о выдающихся путешественниках, о современных исследованиях Земли;</w:t>
      </w:r>
    </w:p>
    <w:p w:rsidR="00161B45" w:rsidRPr="00280569" w:rsidRDefault="00161B45" w:rsidP="00FB2EAC">
      <w:pPr>
        <w:numPr>
          <w:ilvl w:val="0"/>
          <w:numId w:val="74"/>
        </w:numPr>
        <w:tabs>
          <w:tab w:val="left" w:pos="709"/>
          <w:tab w:val="left" w:pos="993"/>
        </w:tabs>
        <w:spacing w:after="0" w:line="240" w:lineRule="auto"/>
        <w:ind w:left="0" w:firstLine="284"/>
        <w:contextualSpacing/>
        <w:jc w:val="both"/>
        <w:rPr>
          <w:rFonts w:ascii="Times New Roman" w:hAnsi="Times New Roman" w:cs="Times New Roman"/>
          <w:sz w:val="24"/>
          <w:szCs w:val="24"/>
        </w:rPr>
      </w:pPr>
      <w:r w:rsidRPr="00280569">
        <w:rPr>
          <w:rFonts w:ascii="Times New Roman" w:hAnsi="Times New Roman" w:cs="Times New Roman"/>
          <w:sz w:val="24"/>
          <w:szCs w:val="24"/>
        </w:rPr>
        <w:t>ориентироваться на местности: в мегаполисе и в природе;</w:t>
      </w:r>
    </w:p>
    <w:p w:rsidR="00161B45" w:rsidRPr="00280569" w:rsidRDefault="00161B45" w:rsidP="00FB2EAC">
      <w:pPr>
        <w:numPr>
          <w:ilvl w:val="0"/>
          <w:numId w:val="74"/>
        </w:numPr>
        <w:tabs>
          <w:tab w:val="left" w:pos="709"/>
          <w:tab w:val="left" w:pos="993"/>
        </w:tabs>
        <w:spacing w:after="0" w:line="240" w:lineRule="auto"/>
        <w:ind w:left="0" w:firstLine="284"/>
        <w:contextualSpacing/>
        <w:jc w:val="both"/>
        <w:rPr>
          <w:rFonts w:ascii="Times New Roman" w:hAnsi="Times New Roman" w:cs="Times New Roman"/>
          <w:sz w:val="24"/>
          <w:szCs w:val="24"/>
        </w:rPr>
      </w:pPr>
      <w:r w:rsidRPr="00280569">
        <w:rPr>
          <w:rFonts w:ascii="Times New Roman" w:hAnsi="Times New Roman" w:cs="Times New Roman"/>
          <w:sz w:val="24"/>
          <w:szCs w:val="24"/>
        </w:rPr>
        <w:t>использовать знания о географических явлениях в повседневной жизни для сохранения здоровья и соблюдения норм экологического поведения в быту и окружающей среде;</w:t>
      </w:r>
    </w:p>
    <w:p w:rsidR="00161B45" w:rsidRPr="00280569" w:rsidRDefault="00161B45" w:rsidP="00FB2EAC">
      <w:pPr>
        <w:numPr>
          <w:ilvl w:val="0"/>
          <w:numId w:val="74"/>
        </w:numPr>
        <w:tabs>
          <w:tab w:val="left" w:pos="709"/>
          <w:tab w:val="left" w:pos="993"/>
        </w:tabs>
        <w:spacing w:after="0" w:line="240" w:lineRule="auto"/>
        <w:ind w:left="0" w:firstLine="284"/>
        <w:contextualSpacing/>
        <w:jc w:val="both"/>
        <w:rPr>
          <w:rFonts w:ascii="Times New Roman" w:hAnsi="Times New Roman" w:cs="Times New Roman"/>
          <w:sz w:val="24"/>
          <w:szCs w:val="24"/>
        </w:rPr>
      </w:pPr>
      <w:r w:rsidRPr="00280569">
        <w:rPr>
          <w:rFonts w:ascii="Times New Roman" w:hAnsi="Times New Roman" w:cs="Times New Roman"/>
          <w:sz w:val="24"/>
          <w:szCs w:val="24"/>
        </w:rPr>
        <w:t>приводить примеры, показывающие роль географической науки в решении социально-экономических и геоэкологических проблем человечества; примеры практического использования географических знаний в различных областях деятельности;</w:t>
      </w:r>
    </w:p>
    <w:p w:rsidR="00161B45" w:rsidRPr="00280569" w:rsidRDefault="00161B45" w:rsidP="00FB2EAC">
      <w:pPr>
        <w:numPr>
          <w:ilvl w:val="0"/>
          <w:numId w:val="74"/>
        </w:numPr>
        <w:tabs>
          <w:tab w:val="left" w:pos="709"/>
          <w:tab w:val="left" w:pos="993"/>
        </w:tabs>
        <w:spacing w:after="0" w:line="240" w:lineRule="auto"/>
        <w:ind w:left="0" w:firstLine="284"/>
        <w:contextualSpacing/>
        <w:jc w:val="both"/>
        <w:rPr>
          <w:rFonts w:ascii="Times New Roman" w:hAnsi="Times New Roman" w:cs="Times New Roman"/>
          <w:sz w:val="24"/>
          <w:szCs w:val="24"/>
        </w:rPr>
      </w:pPr>
      <w:r w:rsidRPr="00280569">
        <w:rPr>
          <w:rFonts w:ascii="Times New Roman" w:hAnsi="Times New Roman" w:cs="Times New Roman"/>
          <w:sz w:val="24"/>
          <w:szCs w:val="24"/>
        </w:rPr>
        <w:t>воспринимать и критически оценивать информацию географического содержания в научно-популярной литературе и средствах массовой информации;</w:t>
      </w:r>
    </w:p>
    <w:p w:rsidR="00161B45" w:rsidRPr="00280569" w:rsidRDefault="00161B45" w:rsidP="00FB2EAC">
      <w:pPr>
        <w:numPr>
          <w:ilvl w:val="0"/>
          <w:numId w:val="74"/>
        </w:numPr>
        <w:tabs>
          <w:tab w:val="left" w:pos="709"/>
          <w:tab w:val="left" w:pos="993"/>
        </w:tabs>
        <w:spacing w:after="0" w:line="240" w:lineRule="auto"/>
        <w:ind w:left="0" w:firstLine="284"/>
        <w:contextualSpacing/>
        <w:jc w:val="both"/>
        <w:rPr>
          <w:rFonts w:ascii="Times New Roman" w:hAnsi="Times New Roman" w:cs="Times New Roman"/>
          <w:sz w:val="24"/>
          <w:szCs w:val="24"/>
        </w:rPr>
      </w:pPr>
      <w:r w:rsidRPr="00280569">
        <w:rPr>
          <w:rFonts w:ascii="Times New Roman" w:hAnsi="Times New Roman" w:cs="Times New Roman"/>
          <w:sz w:val="24"/>
          <w:szCs w:val="24"/>
        </w:rPr>
        <w:t>составлять описание природного комплекса;выдвигать гипотезы о связях и закономерностях событий, процессов, объектов, происходящих в географической оболочке;</w:t>
      </w:r>
    </w:p>
    <w:p w:rsidR="00161B45" w:rsidRPr="00280569" w:rsidRDefault="00161B45" w:rsidP="00FB2EAC">
      <w:pPr>
        <w:numPr>
          <w:ilvl w:val="0"/>
          <w:numId w:val="74"/>
        </w:numPr>
        <w:tabs>
          <w:tab w:val="left" w:pos="709"/>
          <w:tab w:val="left" w:pos="993"/>
        </w:tabs>
        <w:spacing w:after="0" w:line="240" w:lineRule="auto"/>
        <w:ind w:left="0" w:firstLine="284"/>
        <w:contextualSpacing/>
        <w:jc w:val="both"/>
        <w:rPr>
          <w:rFonts w:ascii="Times New Roman" w:hAnsi="Times New Roman" w:cs="Times New Roman"/>
          <w:sz w:val="24"/>
          <w:szCs w:val="24"/>
        </w:rPr>
      </w:pPr>
      <w:r w:rsidRPr="00280569">
        <w:rPr>
          <w:rFonts w:ascii="Times New Roman" w:hAnsi="Times New Roman" w:cs="Times New Roman"/>
          <w:sz w:val="24"/>
          <w:szCs w:val="24"/>
        </w:rPr>
        <w:t>сопоставлять существующие в науке точки зрения о причинах происходящих глобальных изменений климата;</w:t>
      </w:r>
    </w:p>
    <w:p w:rsidR="00161B45" w:rsidRPr="00280569" w:rsidRDefault="00161B45" w:rsidP="00FB2EAC">
      <w:pPr>
        <w:numPr>
          <w:ilvl w:val="0"/>
          <w:numId w:val="74"/>
        </w:numPr>
        <w:tabs>
          <w:tab w:val="left" w:pos="709"/>
          <w:tab w:val="left" w:pos="993"/>
        </w:tabs>
        <w:spacing w:after="0" w:line="240" w:lineRule="auto"/>
        <w:ind w:left="0" w:firstLine="284"/>
        <w:contextualSpacing/>
        <w:jc w:val="both"/>
        <w:rPr>
          <w:rFonts w:ascii="Times New Roman" w:hAnsi="Times New Roman" w:cs="Times New Roman"/>
          <w:sz w:val="24"/>
          <w:szCs w:val="24"/>
        </w:rPr>
      </w:pPr>
      <w:r w:rsidRPr="00280569">
        <w:rPr>
          <w:rFonts w:ascii="Times New Roman" w:hAnsi="Times New Roman" w:cs="Times New Roman"/>
          <w:sz w:val="24"/>
          <w:szCs w:val="24"/>
        </w:rPr>
        <w:t>оценивать положительные и негативные последствия глобальных изменений климата для отдельных регионов и стран;</w:t>
      </w:r>
    </w:p>
    <w:p w:rsidR="00161B45" w:rsidRPr="00280569" w:rsidRDefault="00161B45" w:rsidP="00FB2EAC">
      <w:pPr>
        <w:numPr>
          <w:ilvl w:val="0"/>
          <w:numId w:val="74"/>
        </w:numPr>
        <w:tabs>
          <w:tab w:val="left" w:pos="709"/>
          <w:tab w:val="left" w:pos="993"/>
        </w:tabs>
        <w:spacing w:after="0" w:line="240" w:lineRule="auto"/>
        <w:ind w:left="0" w:firstLine="284"/>
        <w:contextualSpacing/>
        <w:jc w:val="both"/>
        <w:rPr>
          <w:rFonts w:ascii="Times New Roman" w:hAnsi="Times New Roman" w:cs="Times New Roman"/>
          <w:sz w:val="24"/>
          <w:szCs w:val="24"/>
        </w:rPr>
      </w:pPr>
      <w:r w:rsidRPr="00280569">
        <w:rPr>
          <w:rFonts w:ascii="Times New Roman" w:hAnsi="Times New Roman" w:cs="Times New Roman"/>
          <w:sz w:val="24"/>
          <w:szCs w:val="24"/>
        </w:rPr>
        <w:t>объяснять закономерности размещения населения и хозяйства отдельных территорий в связи с природными и социально-экономическими факторами;</w:t>
      </w:r>
    </w:p>
    <w:p w:rsidR="00161B45" w:rsidRPr="00280569" w:rsidRDefault="00161B45" w:rsidP="00FB2EAC">
      <w:pPr>
        <w:numPr>
          <w:ilvl w:val="0"/>
          <w:numId w:val="74"/>
        </w:numPr>
        <w:tabs>
          <w:tab w:val="left" w:pos="709"/>
          <w:tab w:val="left" w:pos="993"/>
        </w:tabs>
        <w:spacing w:after="0" w:line="240" w:lineRule="auto"/>
        <w:ind w:left="0" w:firstLine="284"/>
        <w:contextualSpacing/>
        <w:jc w:val="both"/>
        <w:rPr>
          <w:rFonts w:ascii="Times New Roman" w:hAnsi="Times New Roman" w:cs="Times New Roman"/>
          <w:sz w:val="24"/>
          <w:szCs w:val="24"/>
        </w:rPr>
      </w:pPr>
      <w:r w:rsidRPr="00280569">
        <w:rPr>
          <w:rFonts w:ascii="Times New Roman" w:hAnsi="Times New Roman" w:cs="Times New Roman"/>
          <w:sz w:val="24"/>
          <w:szCs w:val="24"/>
        </w:rPr>
        <w:t>оценивать возможные в будущем изменения географического положения России, обусловленные мировыми геодемографическими, геополитическими и геоэкономическими изменениями, а также развитием глобальной коммуникационной системы;</w:t>
      </w:r>
    </w:p>
    <w:p w:rsidR="00161B45" w:rsidRPr="00280569" w:rsidRDefault="00161B45" w:rsidP="00FB2EAC">
      <w:pPr>
        <w:numPr>
          <w:ilvl w:val="0"/>
          <w:numId w:val="74"/>
        </w:numPr>
        <w:tabs>
          <w:tab w:val="left" w:pos="709"/>
          <w:tab w:val="left" w:pos="993"/>
        </w:tabs>
        <w:spacing w:after="0" w:line="240" w:lineRule="auto"/>
        <w:ind w:left="0" w:firstLine="284"/>
        <w:contextualSpacing/>
        <w:jc w:val="both"/>
        <w:rPr>
          <w:rFonts w:ascii="Times New Roman" w:hAnsi="Times New Roman" w:cs="Times New Roman"/>
          <w:sz w:val="24"/>
          <w:szCs w:val="24"/>
        </w:rPr>
      </w:pPr>
      <w:r w:rsidRPr="00280569">
        <w:rPr>
          <w:rFonts w:ascii="Times New Roman" w:hAnsi="Times New Roman" w:cs="Times New Roman"/>
          <w:sz w:val="24"/>
          <w:szCs w:val="24"/>
        </w:rPr>
        <w:t>давать оценку и приводить примеры изменения значения границ во времени, оценивать границы с точки зрения их доступности;</w:t>
      </w:r>
    </w:p>
    <w:p w:rsidR="00161B45" w:rsidRPr="00280569" w:rsidRDefault="00161B45" w:rsidP="00FB2EAC">
      <w:pPr>
        <w:numPr>
          <w:ilvl w:val="0"/>
          <w:numId w:val="74"/>
        </w:numPr>
        <w:tabs>
          <w:tab w:val="left" w:pos="709"/>
          <w:tab w:val="left" w:pos="993"/>
        </w:tabs>
        <w:spacing w:after="0" w:line="240" w:lineRule="auto"/>
        <w:ind w:left="0" w:firstLine="284"/>
        <w:contextualSpacing/>
        <w:jc w:val="both"/>
        <w:rPr>
          <w:rFonts w:ascii="Times New Roman" w:hAnsi="Times New Roman" w:cs="Times New Roman"/>
          <w:sz w:val="24"/>
          <w:szCs w:val="24"/>
        </w:rPr>
      </w:pPr>
      <w:r w:rsidRPr="00280569">
        <w:rPr>
          <w:rFonts w:ascii="Times New Roman" w:hAnsi="Times New Roman" w:cs="Times New Roman"/>
          <w:sz w:val="24"/>
          <w:szCs w:val="24"/>
        </w:rPr>
        <w:t>делать прогнозы трансформации географических систем и комплексов в результате изменения их компонентов;</w:t>
      </w:r>
    </w:p>
    <w:p w:rsidR="00161B45" w:rsidRPr="00280569" w:rsidRDefault="00161B45" w:rsidP="00FB2EAC">
      <w:pPr>
        <w:numPr>
          <w:ilvl w:val="0"/>
          <w:numId w:val="74"/>
        </w:numPr>
        <w:tabs>
          <w:tab w:val="left" w:pos="709"/>
          <w:tab w:val="left" w:pos="993"/>
        </w:tabs>
        <w:spacing w:after="0" w:line="240" w:lineRule="auto"/>
        <w:ind w:left="0" w:firstLine="284"/>
        <w:contextualSpacing/>
        <w:jc w:val="both"/>
        <w:rPr>
          <w:rFonts w:ascii="Times New Roman" w:hAnsi="Times New Roman" w:cs="Times New Roman"/>
          <w:sz w:val="24"/>
          <w:szCs w:val="24"/>
        </w:rPr>
      </w:pPr>
      <w:r w:rsidRPr="00280569">
        <w:rPr>
          <w:rFonts w:ascii="Times New Roman" w:hAnsi="Times New Roman" w:cs="Times New Roman"/>
          <w:sz w:val="24"/>
          <w:szCs w:val="24"/>
        </w:rPr>
        <w:t>наносить на контурные карты основные формы рельефа;</w:t>
      </w:r>
    </w:p>
    <w:p w:rsidR="00161B45" w:rsidRPr="00280569" w:rsidRDefault="00161B45" w:rsidP="00FB2EAC">
      <w:pPr>
        <w:numPr>
          <w:ilvl w:val="0"/>
          <w:numId w:val="74"/>
        </w:numPr>
        <w:tabs>
          <w:tab w:val="left" w:pos="709"/>
          <w:tab w:val="left" w:pos="993"/>
        </w:tabs>
        <w:spacing w:after="0" w:line="240" w:lineRule="auto"/>
        <w:ind w:left="0" w:firstLine="284"/>
        <w:contextualSpacing/>
        <w:jc w:val="both"/>
        <w:rPr>
          <w:rFonts w:ascii="Times New Roman" w:hAnsi="Times New Roman" w:cs="Times New Roman"/>
          <w:sz w:val="24"/>
          <w:szCs w:val="24"/>
        </w:rPr>
      </w:pPr>
      <w:r w:rsidRPr="00280569">
        <w:rPr>
          <w:rFonts w:ascii="Times New Roman" w:hAnsi="Times New Roman" w:cs="Times New Roman"/>
          <w:sz w:val="24"/>
          <w:szCs w:val="24"/>
        </w:rPr>
        <w:lastRenderedPageBreak/>
        <w:t>давать характеристику климата своей области (края, республики);</w:t>
      </w:r>
    </w:p>
    <w:p w:rsidR="00161B45" w:rsidRPr="00280569" w:rsidRDefault="00161B45" w:rsidP="00FB2EAC">
      <w:pPr>
        <w:numPr>
          <w:ilvl w:val="0"/>
          <w:numId w:val="74"/>
        </w:numPr>
        <w:tabs>
          <w:tab w:val="left" w:pos="709"/>
          <w:tab w:val="left" w:pos="993"/>
        </w:tabs>
        <w:spacing w:after="0" w:line="240" w:lineRule="auto"/>
        <w:ind w:left="0" w:firstLine="284"/>
        <w:contextualSpacing/>
        <w:jc w:val="both"/>
        <w:rPr>
          <w:rFonts w:ascii="Times New Roman" w:hAnsi="Times New Roman" w:cs="Times New Roman"/>
          <w:sz w:val="24"/>
          <w:szCs w:val="24"/>
        </w:rPr>
      </w:pPr>
      <w:r w:rsidRPr="00280569">
        <w:rPr>
          <w:rFonts w:ascii="Times New Roman" w:hAnsi="Times New Roman" w:cs="Times New Roman"/>
          <w:sz w:val="24"/>
          <w:szCs w:val="24"/>
        </w:rPr>
        <w:t>показывать на карте артезианские бассейны и области распространения многолетней мерзлоты;</w:t>
      </w:r>
    </w:p>
    <w:p w:rsidR="00161B45" w:rsidRPr="00280569" w:rsidRDefault="00161B45" w:rsidP="00FB2EAC">
      <w:pPr>
        <w:numPr>
          <w:ilvl w:val="0"/>
          <w:numId w:val="74"/>
        </w:numPr>
        <w:tabs>
          <w:tab w:val="left" w:pos="709"/>
          <w:tab w:val="left" w:pos="993"/>
        </w:tabs>
        <w:spacing w:after="0" w:line="240" w:lineRule="auto"/>
        <w:ind w:left="0" w:firstLine="284"/>
        <w:contextualSpacing/>
        <w:jc w:val="both"/>
        <w:rPr>
          <w:rFonts w:ascii="Times New Roman" w:hAnsi="Times New Roman" w:cs="Times New Roman"/>
          <w:sz w:val="24"/>
          <w:szCs w:val="24"/>
        </w:rPr>
      </w:pPr>
      <w:r w:rsidRPr="00280569">
        <w:rPr>
          <w:rFonts w:ascii="Times New Roman" w:hAnsi="Times New Roman" w:cs="Times New Roman"/>
          <w:sz w:val="24"/>
          <w:szCs w:val="24"/>
        </w:rPr>
        <w:t>выдвигать и обосновывать на основе статистических данных гипотезы об изменении численности населения России, его половозрастной структуры, развитии человеческого капитала;</w:t>
      </w:r>
    </w:p>
    <w:p w:rsidR="00161B45" w:rsidRPr="00280569" w:rsidRDefault="00161B45" w:rsidP="00FB2EAC">
      <w:pPr>
        <w:numPr>
          <w:ilvl w:val="0"/>
          <w:numId w:val="74"/>
        </w:numPr>
        <w:tabs>
          <w:tab w:val="left" w:pos="709"/>
          <w:tab w:val="left" w:pos="993"/>
        </w:tabs>
        <w:spacing w:after="0" w:line="240" w:lineRule="auto"/>
        <w:ind w:left="0" w:firstLine="284"/>
        <w:contextualSpacing/>
        <w:jc w:val="both"/>
        <w:rPr>
          <w:rFonts w:ascii="Times New Roman" w:hAnsi="Times New Roman" w:cs="Times New Roman"/>
          <w:sz w:val="24"/>
          <w:szCs w:val="24"/>
        </w:rPr>
      </w:pPr>
      <w:r w:rsidRPr="00280569">
        <w:rPr>
          <w:rFonts w:ascii="Times New Roman" w:hAnsi="Times New Roman" w:cs="Times New Roman"/>
          <w:sz w:val="24"/>
          <w:szCs w:val="24"/>
        </w:rPr>
        <w:t>оценивать ситуацию на рынке труда и ее динамику;</w:t>
      </w:r>
    </w:p>
    <w:p w:rsidR="00161B45" w:rsidRPr="00280569" w:rsidRDefault="00161B45" w:rsidP="00FB2EAC">
      <w:pPr>
        <w:numPr>
          <w:ilvl w:val="0"/>
          <w:numId w:val="74"/>
        </w:numPr>
        <w:tabs>
          <w:tab w:val="left" w:pos="709"/>
          <w:tab w:val="left" w:pos="993"/>
        </w:tabs>
        <w:spacing w:after="0" w:line="240" w:lineRule="auto"/>
        <w:ind w:left="0" w:firstLine="284"/>
        <w:contextualSpacing/>
        <w:jc w:val="both"/>
        <w:rPr>
          <w:rFonts w:ascii="Times New Roman" w:hAnsi="Times New Roman" w:cs="Times New Roman"/>
          <w:sz w:val="24"/>
          <w:szCs w:val="24"/>
        </w:rPr>
      </w:pPr>
      <w:r w:rsidRPr="00280569">
        <w:rPr>
          <w:rFonts w:ascii="Times New Roman" w:hAnsi="Times New Roman" w:cs="Times New Roman"/>
          <w:sz w:val="24"/>
          <w:szCs w:val="24"/>
        </w:rPr>
        <w:t>объяснять различия в обеспеченности трудовыми ресурсами отдельных регионов России</w:t>
      </w:r>
    </w:p>
    <w:p w:rsidR="00161B45" w:rsidRPr="00280569" w:rsidRDefault="00161B45" w:rsidP="00FB2EAC">
      <w:pPr>
        <w:numPr>
          <w:ilvl w:val="0"/>
          <w:numId w:val="74"/>
        </w:numPr>
        <w:tabs>
          <w:tab w:val="left" w:pos="709"/>
          <w:tab w:val="left" w:pos="993"/>
        </w:tabs>
        <w:spacing w:after="0" w:line="240" w:lineRule="auto"/>
        <w:ind w:left="0" w:firstLine="284"/>
        <w:contextualSpacing/>
        <w:jc w:val="both"/>
        <w:rPr>
          <w:rFonts w:ascii="Times New Roman" w:hAnsi="Times New Roman" w:cs="Times New Roman"/>
          <w:sz w:val="24"/>
          <w:szCs w:val="24"/>
        </w:rPr>
      </w:pPr>
      <w:r w:rsidRPr="00280569">
        <w:rPr>
          <w:rFonts w:ascii="Times New Roman" w:hAnsi="Times New Roman" w:cs="Times New Roman"/>
          <w:sz w:val="24"/>
          <w:szCs w:val="24"/>
        </w:rPr>
        <w:t>выдвигать и обосновывать на основе анализа комплекса источников информации гипотезы об изменении отраслевой и территориальной структуры хозяйства страны;</w:t>
      </w:r>
    </w:p>
    <w:p w:rsidR="00161B45" w:rsidRPr="00280569" w:rsidRDefault="00161B45" w:rsidP="00FB2EAC">
      <w:pPr>
        <w:numPr>
          <w:ilvl w:val="0"/>
          <w:numId w:val="74"/>
        </w:numPr>
        <w:tabs>
          <w:tab w:val="left" w:pos="709"/>
          <w:tab w:val="left" w:pos="993"/>
        </w:tabs>
        <w:spacing w:after="0" w:line="240" w:lineRule="auto"/>
        <w:ind w:left="0" w:firstLine="284"/>
        <w:contextualSpacing/>
        <w:jc w:val="both"/>
        <w:rPr>
          <w:rFonts w:ascii="Times New Roman" w:hAnsi="Times New Roman" w:cs="Times New Roman"/>
          <w:sz w:val="24"/>
          <w:szCs w:val="24"/>
        </w:rPr>
      </w:pPr>
      <w:r w:rsidRPr="00280569">
        <w:rPr>
          <w:rFonts w:ascii="Times New Roman" w:hAnsi="Times New Roman" w:cs="Times New Roman"/>
          <w:sz w:val="24"/>
          <w:szCs w:val="24"/>
        </w:rPr>
        <w:t>обосновывать возможные пути решения проблем развития хозяйства России;</w:t>
      </w:r>
    </w:p>
    <w:p w:rsidR="00161B45" w:rsidRPr="00280569" w:rsidRDefault="00161B45" w:rsidP="00FB2EAC">
      <w:pPr>
        <w:numPr>
          <w:ilvl w:val="0"/>
          <w:numId w:val="74"/>
        </w:numPr>
        <w:tabs>
          <w:tab w:val="left" w:pos="709"/>
          <w:tab w:val="left" w:pos="993"/>
        </w:tabs>
        <w:spacing w:after="0" w:line="240" w:lineRule="auto"/>
        <w:ind w:left="0" w:firstLine="284"/>
        <w:contextualSpacing/>
        <w:jc w:val="both"/>
        <w:rPr>
          <w:rFonts w:ascii="Times New Roman" w:hAnsi="Times New Roman" w:cs="Times New Roman"/>
          <w:sz w:val="24"/>
          <w:szCs w:val="24"/>
        </w:rPr>
      </w:pPr>
      <w:r w:rsidRPr="00280569">
        <w:rPr>
          <w:rFonts w:ascii="Times New Roman" w:hAnsi="Times New Roman" w:cs="Times New Roman"/>
          <w:sz w:val="24"/>
          <w:szCs w:val="24"/>
        </w:rPr>
        <w:t>выбирать критерии для сравнения, сопоставления, места страны в мировой экономике;</w:t>
      </w:r>
    </w:p>
    <w:p w:rsidR="00161B45" w:rsidRPr="00280569" w:rsidRDefault="00161B45" w:rsidP="00FB2EAC">
      <w:pPr>
        <w:numPr>
          <w:ilvl w:val="0"/>
          <w:numId w:val="74"/>
        </w:numPr>
        <w:tabs>
          <w:tab w:val="left" w:pos="709"/>
          <w:tab w:val="left" w:pos="993"/>
        </w:tabs>
        <w:spacing w:after="0" w:line="240" w:lineRule="auto"/>
        <w:ind w:left="0" w:firstLine="284"/>
        <w:contextualSpacing/>
        <w:jc w:val="both"/>
        <w:rPr>
          <w:rFonts w:ascii="Times New Roman" w:hAnsi="Times New Roman" w:cs="Times New Roman"/>
          <w:sz w:val="24"/>
          <w:szCs w:val="24"/>
        </w:rPr>
      </w:pPr>
      <w:r w:rsidRPr="00280569">
        <w:rPr>
          <w:rFonts w:ascii="Times New Roman" w:hAnsi="Times New Roman" w:cs="Times New Roman"/>
          <w:sz w:val="24"/>
          <w:szCs w:val="24"/>
        </w:rPr>
        <w:t>объяснять возможности России в решении современных глобальных проблем человечества;</w:t>
      </w:r>
    </w:p>
    <w:p w:rsidR="00161B45" w:rsidRPr="00280569" w:rsidRDefault="00161B45" w:rsidP="00FB2EAC">
      <w:pPr>
        <w:numPr>
          <w:ilvl w:val="0"/>
          <w:numId w:val="74"/>
        </w:numPr>
        <w:tabs>
          <w:tab w:val="left" w:pos="709"/>
          <w:tab w:val="left" w:pos="993"/>
        </w:tabs>
        <w:spacing w:after="0" w:line="240" w:lineRule="auto"/>
        <w:ind w:left="0" w:firstLine="284"/>
        <w:contextualSpacing/>
        <w:jc w:val="both"/>
        <w:rPr>
          <w:rFonts w:ascii="Times New Roman" w:hAnsi="Times New Roman" w:cs="Times New Roman"/>
          <w:sz w:val="24"/>
          <w:szCs w:val="24"/>
        </w:rPr>
      </w:pPr>
      <w:r w:rsidRPr="00280569">
        <w:rPr>
          <w:rFonts w:ascii="Times New Roman" w:hAnsi="Times New Roman" w:cs="Times New Roman"/>
          <w:sz w:val="24"/>
          <w:szCs w:val="24"/>
        </w:rPr>
        <w:t>оценивать социально-экономическое положение и перспективы развития России.</w:t>
      </w:r>
    </w:p>
    <w:p w:rsidR="00161B45" w:rsidRPr="00280569" w:rsidRDefault="00161B45" w:rsidP="00FB2EAC">
      <w:pPr>
        <w:pStyle w:val="4"/>
        <w:tabs>
          <w:tab w:val="left" w:pos="709"/>
        </w:tabs>
        <w:spacing w:before="0" w:line="240" w:lineRule="auto"/>
        <w:ind w:left="0" w:firstLine="284"/>
        <w:contextualSpacing/>
        <w:jc w:val="both"/>
        <w:rPr>
          <w:sz w:val="24"/>
          <w:szCs w:val="24"/>
          <w:lang w:val="ru-RU"/>
        </w:rPr>
      </w:pPr>
      <w:bookmarkStart w:id="54" w:name="_Toc409691638"/>
      <w:bookmarkStart w:id="55" w:name="_Toc410653961"/>
      <w:bookmarkStart w:id="56" w:name="_Toc414553142"/>
    </w:p>
    <w:p w:rsidR="00161B45" w:rsidRPr="00280569" w:rsidRDefault="00161B45" w:rsidP="00FB2EAC">
      <w:pPr>
        <w:tabs>
          <w:tab w:val="left" w:pos="709"/>
        </w:tabs>
        <w:spacing w:after="0" w:line="240" w:lineRule="auto"/>
        <w:ind w:firstLine="284"/>
        <w:contextualSpacing/>
        <w:jc w:val="both"/>
        <w:rPr>
          <w:rFonts w:ascii="Times New Roman" w:eastAsia="Times New Roman" w:hAnsi="Times New Roman" w:cs="Times New Roman"/>
          <w:bCs/>
          <w:sz w:val="24"/>
          <w:szCs w:val="24"/>
          <w:lang w:eastAsia="ru-RU"/>
        </w:rPr>
      </w:pPr>
      <w:r w:rsidRPr="00280569">
        <w:rPr>
          <w:rFonts w:ascii="Times New Roman" w:eastAsia="Times New Roman" w:hAnsi="Times New Roman" w:cs="Times New Roman"/>
          <w:bCs/>
          <w:sz w:val="24"/>
          <w:szCs w:val="24"/>
          <w:lang w:eastAsia="ru-RU"/>
        </w:rPr>
        <w:t>Изучение предметной области "Математика и информатика"  обеспечивает:</w:t>
      </w:r>
    </w:p>
    <w:p w:rsidR="00161B45" w:rsidRPr="00280569" w:rsidRDefault="00161B45" w:rsidP="00FB2EAC">
      <w:pPr>
        <w:pStyle w:val="ab"/>
        <w:numPr>
          <w:ilvl w:val="0"/>
          <w:numId w:val="171"/>
        </w:numPr>
        <w:tabs>
          <w:tab w:val="left" w:pos="709"/>
          <w:tab w:val="left" w:pos="993"/>
        </w:tabs>
        <w:ind w:left="0" w:firstLine="284"/>
        <w:jc w:val="both"/>
        <w:rPr>
          <w:rFonts w:ascii="Times New Roman" w:eastAsia="Times New Roman" w:hAnsi="Times New Roman"/>
          <w:bCs/>
        </w:rPr>
      </w:pPr>
      <w:r w:rsidRPr="00280569">
        <w:rPr>
          <w:rFonts w:ascii="Times New Roman" w:eastAsia="Times New Roman" w:hAnsi="Times New Roman"/>
          <w:bCs/>
        </w:rPr>
        <w:t>осознание значения математики и информатики в повседневной жизни человека; формирование представлений о социальных, культурных и исторических факторах становления математической науки;</w:t>
      </w:r>
    </w:p>
    <w:p w:rsidR="00161B45" w:rsidRPr="00280569" w:rsidRDefault="00161B45" w:rsidP="00FB2EAC">
      <w:pPr>
        <w:pStyle w:val="ab"/>
        <w:numPr>
          <w:ilvl w:val="0"/>
          <w:numId w:val="171"/>
        </w:numPr>
        <w:tabs>
          <w:tab w:val="left" w:pos="709"/>
          <w:tab w:val="left" w:pos="993"/>
        </w:tabs>
        <w:ind w:left="0" w:firstLine="284"/>
        <w:jc w:val="both"/>
        <w:rPr>
          <w:rFonts w:ascii="Times New Roman" w:eastAsia="Times New Roman" w:hAnsi="Times New Roman"/>
          <w:bCs/>
        </w:rPr>
      </w:pPr>
      <w:r w:rsidRPr="00280569">
        <w:rPr>
          <w:rFonts w:ascii="Times New Roman" w:eastAsia="Times New Roman" w:hAnsi="Times New Roman"/>
          <w:bCs/>
        </w:rPr>
        <w:t>понимание роли информационных процессов в современном мире;</w:t>
      </w:r>
    </w:p>
    <w:p w:rsidR="00161B45" w:rsidRPr="00280569" w:rsidRDefault="00161B45" w:rsidP="00FB2EAC">
      <w:pPr>
        <w:pStyle w:val="ab"/>
        <w:numPr>
          <w:ilvl w:val="0"/>
          <w:numId w:val="171"/>
        </w:numPr>
        <w:tabs>
          <w:tab w:val="left" w:pos="709"/>
          <w:tab w:val="left" w:pos="993"/>
        </w:tabs>
        <w:ind w:left="0" w:firstLine="284"/>
        <w:jc w:val="both"/>
        <w:rPr>
          <w:rFonts w:ascii="Times New Roman" w:eastAsia="Times New Roman" w:hAnsi="Times New Roman"/>
          <w:bCs/>
        </w:rPr>
      </w:pPr>
      <w:r w:rsidRPr="00280569">
        <w:rPr>
          <w:rFonts w:ascii="Times New Roman" w:eastAsia="Times New Roman" w:hAnsi="Times New Roman"/>
          <w:bCs/>
        </w:rPr>
        <w:t>формирование представлений о математике как части общечеловеческой культуры, универсальном языке науки, позволяющем описывать и изучать реальные процессы и явления.</w:t>
      </w:r>
    </w:p>
    <w:p w:rsidR="00161B45" w:rsidRPr="00280569" w:rsidRDefault="00161B45" w:rsidP="00FB2EAC">
      <w:pPr>
        <w:pStyle w:val="ab"/>
        <w:tabs>
          <w:tab w:val="left" w:pos="709"/>
          <w:tab w:val="left" w:pos="993"/>
        </w:tabs>
        <w:ind w:left="0" w:firstLine="284"/>
        <w:jc w:val="both"/>
        <w:rPr>
          <w:rFonts w:ascii="Times New Roman" w:eastAsia="Times New Roman" w:hAnsi="Times New Roman"/>
          <w:bCs/>
        </w:rPr>
      </w:pPr>
    </w:p>
    <w:p w:rsidR="00161B45" w:rsidRPr="00280569" w:rsidRDefault="00161B45" w:rsidP="00FB2EAC">
      <w:pPr>
        <w:pStyle w:val="4"/>
        <w:tabs>
          <w:tab w:val="left" w:pos="709"/>
        </w:tabs>
        <w:spacing w:before="0" w:line="240" w:lineRule="auto"/>
        <w:ind w:left="0" w:firstLine="284"/>
        <w:contextualSpacing/>
        <w:jc w:val="both"/>
        <w:rPr>
          <w:sz w:val="24"/>
          <w:szCs w:val="24"/>
          <w:lang w:val="ru-RU"/>
        </w:rPr>
      </w:pPr>
      <w:r w:rsidRPr="00280569">
        <w:rPr>
          <w:sz w:val="24"/>
          <w:szCs w:val="24"/>
        </w:rPr>
        <w:t>Математика и информатика</w:t>
      </w:r>
    </w:p>
    <w:p w:rsidR="00161B45" w:rsidRPr="00280569" w:rsidRDefault="00161B45" w:rsidP="00FB2EAC">
      <w:pPr>
        <w:pStyle w:val="4"/>
        <w:tabs>
          <w:tab w:val="left" w:pos="709"/>
        </w:tabs>
        <w:spacing w:before="0" w:line="240" w:lineRule="auto"/>
        <w:ind w:left="0" w:firstLine="284"/>
        <w:contextualSpacing/>
        <w:rPr>
          <w:b w:val="0"/>
          <w:sz w:val="24"/>
          <w:szCs w:val="24"/>
          <w:lang w:val="ru-RU"/>
        </w:rPr>
      </w:pPr>
      <w:r w:rsidRPr="00280569">
        <w:rPr>
          <w:b w:val="0"/>
          <w:sz w:val="24"/>
          <w:szCs w:val="24"/>
        </w:rPr>
        <w:t>Изучение предметной области "Математика и информатика" должно обеспечить:</w:t>
      </w:r>
      <w:r w:rsidRPr="00280569">
        <w:rPr>
          <w:b w:val="0"/>
          <w:sz w:val="24"/>
          <w:szCs w:val="24"/>
        </w:rPr>
        <w:br/>
        <w:t>осознание значения математики и информатики в повседневной жизни человека;</w:t>
      </w:r>
      <w:r w:rsidRPr="00280569">
        <w:rPr>
          <w:b w:val="0"/>
          <w:sz w:val="24"/>
          <w:szCs w:val="24"/>
        </w:rPr>
        <w:br/>
        <w:t>формирование представлений о социальных, культурных и исторических факторах становления математической науки;</w:t>
      </w:r>
      <w:r w:rsidRPr="00280569">
        <w:rPr>
          <w:b w:val="0"/>
          <w:sz w:val="24"/>
          <w:szCs w:val="24"/>
        </w:rPr>
        <w:br/>
        <w:t>понимание роли информационных процессов в современном мире;</w:t>
      </w:r>
      <w:r w:rsidRPr="00280569">
        <w:rPr>
          <w:b w:val="0"/>
          <w:sz w:val="24"/>
          <w:szCs w:val="24"/>
        </w:rPr>
        <w:br/>
        <w:t>формирование представлений о математике как части общечеловеческой культуры, универсальном языке науки, позволяющем описывать и изучать реальные процессы и явления.</w:t>
      </w:r>
    </w:p>
    <w:bookmarkEnd w:id="54"/>
    <w:bookmarkEnd w:id="55"/>
    <w:bookmarkEnd w:id="56"/>
    <w:p w:rsidR="00161B45" w:rsidRPr="00280569" w:rsidRDefault="00161B45" w:rsidP="00FB2EAC">
      <w:pPr>
        <w:tabs>
          <w:tab w:val="left" w:pos="709"/>
        </w:tabs>
        <w:spacing w:after="0" w:line="240" w:lineRule="auto"/>
        <w:ind w:firstLine="284"/>
        <w:contextualSpacing/>
        <w:jc w:val="both"/>
        <w:rPr>
          <w:rFonts w:ascii="Times New Roman" w:eastAsia="Times New Roman" w:hAnsi="Times New Roman" w:cs="Times New Roman"/>
          <w:b/>
          <w:bCs/>
          <w:sz w:val="24"/>
          <w:szCs w:val="24"/>
          <w:lang w:eastAsia="ru-RU"/>
        </w:rPr>
      </w:pPr>
    </w:p>
    <w:p w:rsidR="00161B45" w:rsidRPr="00280569" w:rsidRDefault="00161B45" w:rsidP="00FB2EAC">
      <w:pPr>
        <w:tabs>
          <w:tab w:val="left" w:pos="709"/>
        </w:tabs>
        <w:spacing w:after="0" w:line="240" w:lineRule="auto"/>
        <w:ind w:firstLine="284"/>
        <w:contextualSpacing/>
        <w:jc w:val="both"/>
        <w:rPr>
          <w:rFonts w:ascii="Times New Roman" w:eastAsia="Times New Roman" w:hAnsi="Times New Roman" w:cs="Times New Roman"/>
          <w:bCs/>
          <w:sz w:val="24"/>
          <w:szCs w:val="24"/>
          <w:lang w:eastAsia="ru-RU"/>
        </w:rPr>
      </w:pPr>
      <w:r w:rsidRPr="00280569">
        <w:rPr>
          <w:rFonts w:ascii="Times New Roman" w:eastAsia="Times New Roman" w:hAnsi="Times New Roman" w:cs="Times New Roman"/>
          <w:b/>
          <w:bCs/>
          <w:sz w:val="24"/>
          <w:szCs w:val="24"/>
          <w:lang w:eastAsia="ru-RU"/>
        </w:rPr>
        <w:t>В результате изучения предметной области "Математика и информатика"</w:t>
      </w:r>
      <w:r w:rsidRPr="00280569">
        <w:rPr>
          <w:rFonts w:ascii="Times New Roman" w:eastAsia="Times New Roman" w:hAnsi="Times New Roman" w:cs="Times New Roman"/>
          <w:bCs/>
          <w:sz w:val="24"/>
          <w:szCs w:val="24"/>
          <w:lang w:eastAsia="ru-RU"/>
        </w:rPr>
        <w:t xml:space="preserve"> обучающиеся развивают логическое и математическое мышление, получают представление о математических моделях; овладевают математическими рассуждениями; учатся применять математические знания при решении различных задач и оценивать полученные результаты; овладевают умениями решения учебных задач; развивают математическую интуицию; получают представление об основных информационных процессах в реальных ситуациях.</w:t>
      </w:r>
    </w:p>
    <w:p w:rsidR="00161B45" w:rsidRPr="00280569" w:rsidRDefault="00161B45" w:rsidP="00FB2EAC">
      <w:pPr>
        <w:tabs>
          <w:tab w:val="left" w:pos="709"/>
        </w:tabs>
        <w:spacing w:after="0" w:line="240" w:lineRule="auto"/>
        <w:ind w:firstLine="284"/>
        <w:contextualSpacing/>
        <w:jc w:val="both"/>
        <w:rPr>
          <w:rFonts w:ascii="Times New Roman" w:eastAsia="Times New Roman" w:hAnsi="Times New Roman" w:cs="Times New Roman"/>
          <w:bCs/>
          <w:sz w:val="24"/>
          <w:szCs w:val="24"/>
          <w:lang w:eastAsia="ru-RU"/>
        </w:rPr>
      </w:pPr>
      <w:r w:rsidRPr="00280569">
        <w:rPr>
          <w:rFonts w:ascii="Times New Roman" w:eastAsia="Times New Roman" w:hAnsi="Times New Roman" w:cs="Times New Roman"/>
          <w:bCs/>
          <w:sz w:val="24"/>
          <w:szCs w:val="24"/>
          <w:lang w:eastAsia="ru-RU"/>
        </w:rPr>
        <w:t>Предметные результаты изучения предметной области "Математика и информатика"  отражают:</w:t>
      </w:r>
    </w:p>
    <w:p w:rsidR="00161B45" w:rsidRPr="00280569" w:rsidRDefault="00161B45" w:rsidP="00FB2EAC">
      <w:pPr>
        <w:tabs>
          <w:tab w:val="left" w:pos="709"/>
        </w:tabs>
        <w:spacing w:after="0" w:line="240" w:lineRule="auto"/>
        <w:ind w:firstLine="284"/>
        <w:contextualSpacing/>
        <w:jc w:val="both"/>
        <w:rPr>
          <w:rFonts w:ascii="Times New Roman" w:eastAsia="Times New Roman" w:hAnsi="Times New Roman" w:cs="Times New Roman"/>
          <w:b/>
          <w:bCs/>
          <w:sz w:val="24"/>
          <w:szCs w:val="24"/>
          <w:lang w:eastAsia="ru-RU"/>
        </w:rPr>
      </w:pPr>
      <w:r w:rsidRPr="00280569">
        <w:rPr>
          <w:rFonts w:ascii="Times New Roman" w:eastAsia="Times New Roman" w:hAnsi="Times New Roman" w:cs="Times New Roman"/>
          <w:b/>
          <w:bCs/>
          <w:sz w:val="24"/>
          <w:szCs w:val="24"/>
          <w:lang w:eastAsia="ru-RU"/>
        </w:rPr>
        <w:t>Математика. Алгебра. Геометрия. Информатика:</w:t>
      </w:r>
    </w:p>
    <w:p w:rsidR="00161B45" w:rsidRPr="00280569" w:rsidRDefault="00161B45" w:rsidP="00FB2EAC">
      <w:pPr>
        <w:tabs>
          <w:tab w:val="left" w:pos="709"/>
        </w:tabs>
        <w:spacing w:after="0" w:line="240" w:lineRule="auto"/>
        <w:ind w:firstLine="284"/>
        <w:contextualSpacing/>
        <w:jc w:val="both"/>
        <w:rPr>
          <w:rFonts w:ascii="Times New Roman" w:eastAsia="Times New Roman" w:hAnsi="Times New Roman" w:cs="Times New Roman"/>
          <w:bCs/>
          <w:sz w:val="24"/>
          <w:szCs w:val="24"/>
          <w:lang w:eastAsia="ru-RU"/>
        </w:rPr>
      </w:pPr>
      <w:r w:rsidRPr="00280569">
        <w:rPr>
          <w:rFonts w:ascii="Times New Roman" w:eastAsia="Times New Roman" w:hAnsi="Times New Roman" w:cs="Times New Roman"/>
          <w:bCs/>
          <w:sz w:val="24"/>
          <w:szCs w:val="24"/>
          <w:lang w:eastAsia="ru-RU"/>
        </w:rPr>
        <w:lastRenderedPageBreak/>
        <w:t>1) формирование представлений о математике как о методе познания действительности, позволяющем описывать и изучать реальные процессы и явления:</w:t>
      </w:r>
    </w:p>
    <w:p w:rsidR="00161B45" w:rsidRPr="00280569" w:rsidRDefault="00161B45" w:rsidP="00FB2EAC">
      <w:pPr>
        <w:tabs>
          <w:tab w:val="left" w:pos="709"/>
        </w:tabs>
        <w:spacing w:after="0" w:line="240" w:lineRule="auto"/>
        <w:ind w:firstLine="284"/>
        <w:contextualSpacing/>
        <w:jc w:val="both"/>
        <w:rPr>
          <w:rFonts w:ascii="Times New Roman" w:eastAsia="Times New Roman" w:hAnsi="Times New Roman" w:cs="Times New Roman"/>
          <w:bCs/>
          <w:sz w:val="24"/>
          <w:szCs w:val="24"/>
          <w:lang w:eastAsia="ru-RU"/>
        </w:rPr>
      </w:pPr>
      <w:r w:rsidRPr="00280569">
        <w:rPr>
          <w:rFonts w:ascii="Times New Roman" w:eastAsia="Times New Roman" w:hAnsi="Times New Roman" w:cs="Times New Roman"/>
          <w:bCs/>
          <w:sz w:val="24"/>
          <w:szCs w:val="24"/>
          <w:lang w:eastAsia="ru-RU"/>
        </w:rPr>
        <w:t>осознание роли математики в развитии России и мира;</w:t>
      </w:r>
    </w:p>
    <w:p w:rsidR="00161B45" w:rsidRPr="00280569" w:rsidRDefault="00161B45" w:rsidP="00FB2EAC">
      <w:pPr>
        <w:tabs>
          <w:tab w:val="left" w:pos="709"/>
        </w:tabs>
        <w:spacing w:after="0" w:line="240" w:lineRule="auto"/>
        <w:ind w:firstLine="284"/>
        <w:contextualSpacing/>
        <w:jc w:val="both"/>
        <w:rPr>
          <w:rFonts w:ascii="Times New Roman" w:eastAsia="Times New Roman" w:hAnsi="Times New Roman" w:cs="Times New Roman"/>
          <w:bCs/>
          <w:sz w:val="24"/>
          <w:szCs w:val="24"/>
          <w:lang w:eastAsia="ru-RU"/>
        </w:rPr>
      </w:pPr>
      <w:r w:rsidRPr="00280569">
        <w:rPr>
          <w:rFonts w:ascii="Times New Roman" w:eastAsia="Times New Roman" w:hAnsi="Times New Roman" w:cs="Times New Roman"/>
          <w:bCs/>
          <w:sz w:val="24"/>
          <w:szCs w:val="24"/>
          <w:lang w:eastAsia="ru-RU"/>
        </w:rPr>
        <w:t>возможность привести примеры из отечественной и всемирной истории математических открытий и их авторов;</w:t>
      </w:r>
    </w:p>
    <w:p w:rsidR="00161B45" w:rsidRPr="00280569" w:rsidRDefault="00161B45" w:rsidP="00FB2EAC">
      <w:pPr>
        <w:tabs>
          <w:tab w:val="left" w:pos="709"/>
        </w:tabs>
        <w:spacing w:after="0" w:line="240" w:lineRule="auto"/>
        <w:ind w:firstLine="284"/>
        <w:contextualSpacing/>
        <w:jc w:val="both"/>
        <w:rPr>
          <w:rFonts w:ascii="Times New Roman" w:eastAsia="Times New Roman" w:hAnsi="Times New Roman" w:cs="Times New Roman"/>
          <w:bCs/>
          <w:sz w:val="24"/>
          <w:szCs w:val="24"/>
          <w:lang w:eastAsia="ru-RU"/>
        </w:rPr>
      </w:pPr>
      <w:r w:rsidRPr="00280569">
        <w:rPr>
          <w:rFonts w:ascii="Times New Roman" w:eastAsia="Times New Roman" w:hAnsi="Times New Roman" w:cs="Times New Roman"/>
          <w:bCs/>
          <w:sz w:val="24"/>
          <w:szCs w:val="24"/>
          <w:lang w:eastAsia="ru-RU"/>
        </w:rPr>
        <w:t>2) развитие умений работать с учебным математическим текстом (анализировать, извлекать необходимую информацию), точно и грамотно выражать свои мысли с применением математической терминологии и символики, проводить классификации, логические обоснования, доказательства математических утверждений:</w:t>
      </w:r>
    </w:p>
    <w:p w:rsidR="00161B45" w:rsidRPr="00280569" w:rsidRDefault="00161B45" w:rsidP="00FB2EAC">
      <w:pPr>
        <w:tabs>
          <w:tab w:val="left" w:pos="709"/>
        </w:tabs>
        <w:spacing w:after="0" w:line="240" w:lineRule="auto"/>
        <w:ind w:firstLine="284"/>
        <w:contextualSpacing/>
        <w:jc w:val="both"/>
        <w:rPr>
          <w:rFonts w:ascii="Times New Roman" w:eastAsia="Times New Roman" w:hAnsi="Times New Roman" w:cs="Times New Roman"/>
          <w:bCs/>
          <w:sz w:val="24"/>
          <w:szCs w:val="24"/>
          <w:lang w:eastAsia="ru-RU"/>
        </w:rPr>
      </w:pPr>
      <w:r w:rsidRPr="00280569">
        <w:rPr>
          <w:rFonts w:ascii="Times New Roman" w:eastAsia="Times New Roman" w:hAnsi="Times New Roman" w:cs="Times New Roman"/>
          <w:bCs/>
          <w:sz w:val="24"/>
          <w:szCs w:val="24"/>
          <w:lang w:eastAsia="ru-RU"/>
        </w:rPr>
        <w:t>оперирование понятиями: множество, элемент множества, подмножество, принадлежность, нахождение пересечения, объединения подмножества в простейших ситуациях;</w:t>
      </w:r>
    </w:p>
    <w:p w:rsidR="00161B45" w:rsidRPr="00280569" w:rsidRDefault="00161B45" w:rsidP="00FB2EAC">
      <w:pPr>
        <w:tabs>
          <w:tab w:val="left" w:pos="709"/>
        </w:tabs>
        <w:spacing w:after="0" w:line="240" w:lineRule="auto"/>
        <w:ind w:firstLine="284"/>
        <w:contextualSpacing/>
        <w:jc w:val="both"/>
        <w:rPr>
          <w:rFonts w:ascii="Times New Roman" w:eastAsia="Times New Roman" w:hAnsi="Times New Roman" w:cs="Times New Roman"/>
          <w:bCs/>
          <w:sz w:val="24"/>
          <w:szCs w:val="24"/>
          <w:lang w:eastAsia="ru-RU"/>
        </w:rPr>
      </w:pPr>
      <w:r w:rsidRPr="00280569">
        <w:rPr>
          <w:rFonts w:ascii="Times New Roman" w:eastAsia="Times New Roman" w:hAnsi="Times New Roman" w:cs="Times New Roman"/>
          <w:bCs/>
          <w:sz w:val="24"/>
          <w:szCs w:val="24"/>
          <w:lang w:eastAsia="ru-RU"/>
        </w:rPr>
        <w:t>решение сюжетных задач разных типов на все арифметические действия;</w:t>
      </w:r>
    </w:p>
    <w:p w:rsidR="00161B45" w:rsidRPr="00280569" w:rsidRDefault="00161B45" w:rsidP="00FB2EAC">
      <w:pPr>
        <w:tabs>
          <w:tab w:val="left" w:pos="709"/>
        </w:tabs>
        <w:spacing w:after="0" w:line="240" w:lineRule="auto"/>
        <w:ind w:firstLine="284"/>
        <w:contextualSpacing/>
        <w:jc w:val="both"/>
        <w:rPr>
          <w:rFonts w:ascii="Times New Roman" w:eastAsia="Times New Roman" w:hAnsi="Times New Roman" w:cs="Times New Roman"/>
          <w:bCs/>
          <w:sz w:val="24"/>
          <w:szCs w:val="24"/>
          <w:lang w:eastAsia="ru-RU"/>
        </w:rPr>
      </w:pPr>
      <w:r w:rsidRPr="00280569">
        <w:rPr>
          <w:rFonts w:ascii="Times New Roman" w:eastAsia="Times New Roman" w:hAnsi="Times New Roman" w:cs="Times New Roman"/>
          <w:bCs/>
          <w:sz w:val="24"/>
          <w:szCs w:val="24"/>
          <w:lang w:eastAsia="ru-RU"/>
        </w:rPr>
        <w:t>применение способа поиска решения задачи, в котором рассуждение строится от условия к требованию или от требования к условию;</w:t>
      </w:r>
    </w:p>
    <w:p w:rsidR="00161B45" w:rsidRPr="00280569" w:rsidRDefault="00161B45" w:rsidP="00FB2EAC">
      <w:pPr>
        <w:tabs>
          <w:tab w:val="left" w:pos="709"/>
        </w:tabs>
        <w:spacing w:after="0" w:line="240" w:lineRule="auto"/>
        <w:ind w:firstLine="284"/>
        <w:contextualSpacing/>
        <w:jc w:val="both"/>
        <w:rPr>
          <w:rFonts w:ascii="Times New Roman" w:eastAsia="Times New Roman" w:hAnsi="Times New Roman" w:cs="Times New Roman"/>
          <w:bCs/>
          <w:sz w:val="24"/>
          <w:szCs w:val="24"/>
          <w:lang w:eastAsia="ru-RU"/>
        </w:rPr>
      </w:pPr>
      <w:r w:rsidRPr="00280569">
        <w:rPr>
          <w:rFonts w:ascii="Times New Roman" w:eastAsia="Times New Roman" w:hAnsi="Times New Roman" w:cs="Times New Roman"/>
          <w:bCs/>
          <w:sz w:val="24"/>
          <w:szCs w:val="24"/>
          <w:lang w:eastAsia="ru-RU"/>
        </w:rPr>
        <w:t>составление плана решения задачи, выделение этапов ее решения, интерпретация вычислительных результатов в задаче, исследование полученного решения задачи;</w:t>
      </w:r>
    </w:p>
    <w:p w:rsidR="00161B45" w:rsidRPr="00280569" w:rsidRDefault="00161B45" w:rsidP="00FB2EAC">
      <w:pPr>
        <w:tabs>
          <w:tab w:val="left" w:pos="709"/>
        </w:tabs>
        <w:spacing w:after="0" w:line="240" w:lineRule="auto"/>
        <w:ind w:firstLine="284"/>
        <w:contextualSpacing/>
        <w:jc w:val="both"/>
        <w:rPr>
          <w:rFonts w:ascii="Times New Roman" w:eastAsia="Times New Roman" w:hAnsi="Times New Roman" w:cs="Times New Roman"/>
          <w:bCs/>
          <w:sz w:val="24"/>
          <w:szCs w:val="24"/>
          <w:lang w:eastAsia="ru-RU"/>
        </w:rPr>
      </w:pPr>
      <w:r w:rsidRPr="00280569">
        <w:rPr>
          <w:rFonts w:ascii="Times New Roman" w:eastAsia="Times New Roman" w:hAnsi="Times New Roman" w:cs="Times New Roman"/>
          <w:bCs/>
          <w:sz w:val="24"/>
          <w:szCs w:val="24"/>
          <w:lang w:eastAsia="ru-RU"/>
        </w:rPr>
        <w:t>нахождение процента от числа, числа по проценту от него, нахождения процентного отношение двух чисел, нахождения процентного снижения или процентного повышения величины;</w:t>
      </w:r>
    </w:p>
    <w:p w:rsidR="00161B45" w:rsidRPr="00280569" w:rsidRDefault="00161B45" w:rsidP="00FB2EAC">
      <w:pPr>
        <w:tabs>
          <w:tab w:val="left" w:pos="709"/>
        </w:tabs>
        <w:spacing w:after="0" w:line="240" w:lineRule="auto"/>
        <w:ind w:firstLine="284"/>
        <w:contextualSpacing/>
        <w:jc w:val="both"/>
        <w:rPr>
          <w:rFonts w:ascii="Times New Roman" w:eastAsia="Times New Roman" w:hAnsi="Times New Roman" w:cs="Times New Roman"/>
          <w:bCs/>
          <w:sz w:val="24"/>
          <w:szCs w:val="24"/>
          <w:lang w:eastAsia="ru-RU"/>
        </w:rPr>
      </w:pPr>
      <w:r w:rsidRPr="00280569">
        <w:rPr>
          <w:rFonts w:ascii="Times New Roman" w:eastAsia="Times New Roman" w:hAnsi="Times New Roman" w:cs="Times New Roman"/>
          <w:bCs/>
          <w:sz w:val="24"/>
          <w:szCs w:val="24"/>
          <w:lang w:eastAsia="ru-RU"/>
        </w:rPr>
        <w:t>решение логических задач;</w:t>
      </w:r>
    </w:p>
    <w:p w:rsidR="00161B45" w:rsidRPr="00280569" w:rsidRDefault="00161B45" w:rsidP="00FB2EAC">
      <w:pPr>
        <w:tabs>
          <w:tab w:val="left" w:pos="709"/>
        </w:tabs>
        <w:spacing w:after="0" w:line="240" w:lineRule="auto"/>
        <w:ind w:firstLine="284"/>
        <w:contextualSpacing/>
        <w:jc w:val="both"/>
        <w:rPr>
          <w:rFonts w:ascii="Times New Roman" w:eastAsia="Times New Roman" w:hAnsi="Times New Roman" w:cs="Times New Roman"/>
          <w:bCs/>
          <w:sz w:val="24"/>
          <w:szCs w:val="24"/>
          <w:lang w:eastAsia="ru-RU"/>
        </w:rPr>
      </w:pPr>
      <w:r w:rsidRPr="00280569">
        <w:rPr>
          <w:rFonts w:ascii="Times New Roman" w:eastAsia="Times New Roman" w:hAnsi="Times New Roman" w:cs="Times New Roman"/>
          <w:bCs/>
          <w:sz w:val="24"/>
          <w:szCs w:val="24"/>
          <w:lang w:eastAsia="ru-RU"/>
        </w:rPr>
        <w:t>3) развитие представлений о числе и числовых системах от натуральных до действительных чисел; овладение навыками устных, письменных, инструментальных вычислений:</w:t>
      </w:r>
    </w:p>
    <w:p w:rsidR="00161B45" w:rsidRPr="00280569" w:rsidRDefault="00161B45" w:rsidP="00FB2EAC">
      <w:pPr>
        <w:tabs>
          <w:tab w:val="left" w:pos="709"/>
        </w:tabs>
        <w:spacing w:after="0" w:line="240" w:lineRule="auto"/>
        <w:ind w:firstLine="284"/>
        <w:contextualSpacing/>
        <w:jc w:val="both"/>
        <w:rPr>
          <w:rFonts w:ascii="Times New Roman" w:eastAsia="Times New Roman" w:hAnsi="Times New Roman" w:cs="Times New Roman"/>
          <w:bCs/>
          <w:sz w:val="24"/>
          <w:szCs w:val="24"/>
          <w:lang w:eastAsia="ru-RU"/>
        </w:rPr>
      </w:pPr>
      <w:r w:rsidRPr="00280569">
        <w:rPr>
          <w:rFonts w:ascii="Times New Roman" w:eastAsia="Times New Roman" w:hAnsi="Times New Roman" w:cs="Times New Roman"/>
          <w:bCs/>
          <w:sz w:val="24"/>
          <w:szCs w:val="24"/>
          <w:lang w:eastAsia="ru-RU"/>
        </w:rPr>
        <w:t>оперирование понятиями: натуральное число, целое число, обыкновенная дробь, десятичная дробь, смешанное число, рациональное число, иррациональное число;</w:t>
      </w:r>
    </w:p>
    <w:p w:rsidR="00161B45" w:rsidRPr="00280569" w:rsidRDefault="00161B45" w:rsidP="00FB2EAC">
      <w:pPr>
        <w:tabs>
          <w:tab w:val="left" w:pos="709"/>
        </w:tabs>
        <w:spacing w:after="0" w:line="240" w:lineRule="auto"/>
        <w:ind w:firstLine="284"/>
        <w:contextualSpacing/>
        <w:jc w:val="both"/>
        <w:rPr>
          <w:rFonts w:ascii="Times New Roman" w:eastAsia="Times New Roman" w:hAnsi="Times New Roman" w:cs="Times New Roman"/>
          <w:bCs/>
          <w:sz w:val="24"/>
          <w:szCs w:val="24"/>
          <w:lang w:eastAsia="ru-RU"/>
        </w:rPr>
      </w:pPr>
      <w:r w:rsidRPr="00280569">
        <w:rPr>
          <w:rFonts w:ascii="Times New Roman" w:eastAsia="Times New Roman" w:hAnsi="Times New Roman" w:cs="Times New Roman"/>
          <w:bCs/>
          <w:sz w:val="24"/>
          <w:szCs w:val="24"/>
          <w:lang w:eastAsia="ru-RU"/>
        </w:rPr>
        <w:t>использование свойства чисел и законов арифметических операций с числами при выполнении вычислений;</w:t>
      </w:r>
    </w:p>
    <w:p w:rsidR="00161B45" w:rsidRPr="00280569" w:rsidRDefault="00161B45" w:rsidP="00FB2EAC">
      <w:pPr>
        <w:tabs>
          <w:tab w:val="left" w:pos="709"/>
        </w:tabs>
        <w:spacing w:after="0" w:line="240" w:lineRule="auto"/>
        <w:ind w:firstLine="284"/>
        <w:contextualSpacing/>
        <w:jc w:val="both"/>
        <w:rPr>
          <w:rFonts w:ascii="Times New Roman" w:eastAsia="Times New Roman" w:hAnsi="Times New Roman" w:cs="Times New Roman"/>
          <w:bCs/>
          <w:sz w:val="24"/>
          <w:szCs w:val="24"/>
          <w:lang w:eastAsia="ru-RU"/>
        </w:rPr>
      </w:pPr>
      <w:r w:rsidRPr="00280569">
        <w:rPr>
          <w:rFonts w:ascii="Times New Roman" w:eastAsia="Times New Roman" w:hAnsi="Times New Roman" w:cs="Times New Roman"/>
          <w:bCs/>
          <w:sz w:val="24"/>
          <w:szCs w:val="24"/>
          <w:lang w:eastAsia="ru-RU"/>
        </w:rPr>
        <w:t>использование признаков делимости на 2, 5, 3, 9, 10 при выполнении вычислений и решении задач;</w:t>
      </w:r>
    </w:p>
    <w:p w:rsidR="00161B45" w:rsidRPr="00280569" w:rsidRDefault="00161B45" w:rsidP="00FB2EAC">
      <w:pPr>
        <w:tabs>
          <w:tab w:val="left" w:pos="709"/>
        </w:tabs>
        <w:spacing w:after="0" w:line="240" w:lineRule="auto"/>
        <w:ind w:firstLine="284"/>
        <w:contextualSpacing/>
        <w:jc w:val="both"/>
        <w:rPr>
          <w:rFonts w:ascii="Times New Roman" w:eastAsia="Times New Roman" w:hAnsi="Times New Roman" w:cs="Times New Roman"/>
          <w:bCs/>
          <w:sz w:val="24"/>
          <w:szCs w:val="24"/>
          <w:lang w:eastAsia="ru-RU"/>
        </w:rPr>
      </w:pPr>
      <w:r w:rsidRPr="00280569">
        <w:rPr>
          <w:rFonts w:ascii="Times New Roman" w:eastAsia="Times New Roman" w:hAnsi="Times New Roman" w:cs="Times New Roman"/>
          <w:bCs/>
          <w:sz w:val="24"/>
          <w:szCs w:val="24"/>
          <w:lang w:eastAsia="ru-RU"/>
        </w:rPr>
        <w:t>выполнение округления чисел в соответствии с правилами;</w:t>
      </w:r>
    </w:p>
    <w:p w:rsidR="00161B45" w:rsidRPr="00280569" w:rsidRDefault="00161B45" w:rsidP="00FB2EAC">
      <w:pPr>
        <w:tabs>
          <w:tab w:val="left" w:pos="709"/>
        </w:tabs>
        <w:spacing w:after="0" w:line="240" w:lineRule="auto"/>
        <w:ind w:firstLine="284"/>
        <w:contextualSpacing/>
        <w:jc w:val="both"/>
        <w:rPr>
          <w:rFonts w:ascii="Times New Roman" w:eastAsia="Times New Roman" w:hAnsi="Times New Roman" w:cs="Times New Roman"/>
          <w:bCs/>
          <w:sz w:val="24"/>
          <w:szCs w:val="24"/>
          <w:lang w:eastAsia="ru-RU"/>
        </w:rPr>
      </w:pPr>
      <w:r w:rsidRPr="00280569">
        <w:rPr>
          <w:rFonts w:ascii="Times New Roman" w:eastAsia="Times New Roman" w:hAnsi="Times New Roman" w:cs="Times New Roman"/>
          <w:bCs/>
          <w:sz w:val="24"/>
          <w:szCs w:val="24"/>
          <w:lang w:eastAsia="ru-RU"/>
        </w:rPr>
        <w:t>сравнение чисел;</w:t>
      </w:r>
    </w:p>
    <w:p w:rsidR="00161B45" w:rsidRPr="00280569" w:rsidRDefault="00161B45" w:rsidP="00FB2EAC">
      <w:pPr>
        <w:tabs>
          <w:tab w:val="left" w:pos="709"/>
        </w:tabs>
        <w:spacing w:after="0" w:line="240" w:lineRule="auto"/>
        <w:ind w:firstLine="284"/>
        <w:contextualSpacing/>
        <w:jc w:val="both"/>
        <w:rPr>
          <w:rFonts w:ascii="Times New Roman" w:eastAsia="Times New Roman" w:hAnsi="Times New Roman" w:cs="Times New Roman"/>
          <w:bCs/>
          <w:sz w:val="24"/>
          <w:szCs w:val="24"/>
          <w:lang w:eastAsia="ru-RU"/>
        </w:rPr>
      </w:pPr>
      <w:r w:rsidRPr="00280569">
        <w:rPr>
          <w:rFonts w:ascii="Times New Roman" w:eastAsia="Times New Roman" w:hAnsi="Times New Roman" w:cs="Times New Roman"/>
          <w:bCs/>
          <w:sz w:val="24"/>
          <w:szCs w:val="24"/>
          <w:lang w:eastAsia="ru-RU"/>
        </w:rPr>
        <w:t>оценивание значения квадратного корня из положительного целого числа;</w:t>
      </w:r>
    </w:p>
    <w:p w:rsidR="00161B45" w:rsidRPr="00280569" w:rsidRDefault="00161B45" w:rsidP="00FB2EAC">
      <w:pPr>
        <w:tabs>
          <w:tab w:val="left" w:pos="709"/>
        </w:tabs>
        <w:spacing w:after="0" w:line="240" w:lineRule="auto"/>
        <w:ind w:firstLine="284"/>
        <w:contextualSpacing/>
        <w:jc w:val="both"/>
        <w:rPr>
          <w:rFonts w:ascii="Times New Roman" w:eastAsia="Times New Roman" w:hAnsi="Times New Roman" w:cs="Times New Roman"/>
          <w:bCs/>
          <w:sz w:val="24"/>
          <w:szCs w:val="24"/>
          <w:lang w:eastAsia="ru-RU"/>
        </w:rPr>
      </w:pPr>
      <w:r w:rsidRPr="00280569">
        <w:rPr>
          <w:rFonts w:ascii="Times New Roman" w:eastAsia="Times New Roman" w:hAnsi="Times New Roman" w:cs="Times New Roman"/>
          <w:bCs/>
          <w:sz w:val="24"/>
          <w:szCs w:val="24"/>
          <w:lang w:eastAsia="ru-RU"/>
        </w:rPr>
        <w:t>4) овладение символьным языком алгебры, приемами выполнения тождественных преобразований выражений, решения уравнений, систем уравнений, неравенств и систем неравенств; умения моделировать реальные ситуации на языке алгебры, исследовать построенные модели с использованием аппарата алгебры, интерпретировать полученный результат:</w:t>
      </w:r>
    </w:p>
    <w:p w:rsidR="00161B45" w:rsidRPr="00280569" w:rsidRDefault="00161B45" w:rsidP="00FB2EAC">
      <w:pPr>
        <w:tabs>
          <w:tab w:val="left" w:pos="709"/>
        </w:tabs>
        <w:spacing w:after="0" w:line="240" w:lineRule="auto"/>
        <w:ind w:firstLine="284"/>
        <w:contextualSpacing/>
        <w:jc w:val="both"/>
        <w:rPr>
          <w:rFonts w:ascii="Times New Roman" w:eastAsia="Times New Roman" w:hAnsi="Times New Roman" w:cs="Times New Roman"/>
          <w:bCs/>
          <w:sz w:val="24"/>
          <w:szCs w:val="24"/>
          <w:lang w:eastAsia="ru-RU"/>
        </w:rPr>
      </w:pPr>
      <w:r w:rsidRPr="00280569">
        <w:rPr>
          <w:rFonts w:ascii="Times New Roman" w:eastAsia="Times New Roman" w:hAnsi="Times New Roman" w:cs="Times New Roman"/>
          <w:bCs/>
          <w:sz w:val="24"/>
          <w:szCs w:val="24"/>
          <w:lang w:eastAsia="ru-RU"/>
        </w:rPr>
        <w:t>выполнение несложных преобразований для вычисления значений числовых выражений, содержащих степени с натуральным показателем, степени с целым отрицательным показателем;</w:t>
      </w:r>
    </w:p>
    <w:p w:rsidR="00161B45" w:rsidRPr="00280569" w:rsidRDefault="00161B45" w:rsidP="00FB2EAC">
      <w:pPr>
        <w:tabs>
          <w:tab w:val="left" w:pos="709"/>
        </w:tabs>
        <w:spacing w:after="0" w:line="240" w:lineRule="auto"/>
        <w:ind w:firstLine="284"/>
        <w:contextualSpacing/>
        <w:jc w:val="both"/>
        <w:rPr>
          <w:rFonts w:ascii="Times New Roman" w:eastAsia="Times New Roman" w:hAnsi="Times New Roman" w:cs="Times New Roman"/>
          <w:bCs/>
          <w:sz w:val="24"/>
          <w:szCs w:val="24"/>
          <w:lang w:eastAsia="ru-RU"/>
        </w:rPr>
      </w:pPr>
      <w:r w:rsidRPr="00280569">
        <w:rPr>
          <w:rFonts w:ascii="Times New Roman" w:eastAsia="Times New Roman" w:hAnsi="Times New Roman" w:cs="Times New Roman"/>
          <w:bCs/>
          <w:sz w:val="24"/>
          <w:szCs w:val="24"/>
          <w:lang w:eastAsia="ru-RU"/>
        </w:rPr>
        <w:t>выполнение несложных преобразований целых, дробно рациональных выражений и выражений с квадратными корнями; раскрывать скобки, приводить подобные слагаемые, использовать формулы сокращенного умножения;</w:t>
      </w:r>
    </w:p>
    <w:p w:rsidR="00161B45" w:rsidRPr="00280569" w:rsidRDefault="00161B45" w:rsidP="00FB2EAC">
      <w:pPr>
        <w:tabs>
          <w:tab w:val="left" w:pos="709"/>
        </w:tabs>
        <w:spacing w:after="0" w:line="240" w:lineRule="auto"/>
        <w:ind w:firstLine="284"/>
        <w:contextualSpacing/>
        <w:jc w:val="both"/>
        <w:rPr>
          <w:rFonts w:ascii="Times New Roman" w:eastAsia="Times New Roman" w:hAnsi="Times New Roman" w:cs="Times New Roman"/>
          <w:bCs/>
          <w:sz w:val="24"/>
          <w:szCs w:val="24"/>
          <w:lang w:eastAsia="ru-RU"/>
        </w:rPr>
      </w:pPr>
      <w:r w:rsidRPr="00280569">
        <w:rPr>
          <w:rFonts w:ascii="Times New Roman" w:eastAsia="Times New Roman" w:hAnsi="Times New Roman" w:cs="Times New Roman"/>
          <w:bCs/>
          <w:sz w:val="24"/>
          <w:szCs w:val="24"/>
          <w:lang w:eastAsia="ru-RU"/>
        </w:rPr>
        <w:t>решение линейных и квадратных уравнений и неравенств, уравнений и неравенств сводящихся к линейным или квадратным, систем уравнений и неравенств, изображение решений неравенств и их систем на числовой прямой;</w:t>
      </w:r>
    </w:p>
    <w:p w:rsidR="00161B45" w:rsidRPr="00280569" w:rsidRDefault="00161B45" w:rsidP="00FB2EAC">
      <w:pPr>
        <w:tabs>
          <w:tab w:val="left" w:pos="709"/>
        </w:tabs>
        <w:spacing w:after="0" w:line="240" w:lineRule="auto"/>
        <w:ind w:firstLine="284"/>
        <w:contextualSpacing/>
        <w:jc w:val="both"/>
        <w:rPr>
          <w:rFonts w:ascii="Times New Roman" w:eastAsia="Times New Roman" w:hAnsi="Times New Roman" w:cs="Times New Roman"/>
          <w:bCs/>
          <w:sz w:val="24"/>
          <w:szCs w:val="24"/>
          <w:lang w:eastAsia="ru-RU"/>
        </w:rPr>
      </w:pPr>
      <w:r w:rsidRPr="00280569">
        <w:rPr>
          <w:rFonts w:ascii="Times New Roman" w:eastAsia="Times New Roman" w:hAnsi="Times New Roman" w:cs="Times New Roman"/>
          <w:bCs/>
          <w:sz w:val="24"/>
          <w:szCs w:val="24"/>
          <w:lang w:eastAsia="ru-RU"/>
        </w:rPr>
        <w:lastRenderedPageBreak/>
        <w:t>5) овладение системой функциональных понятий, развитие умения использовать функционально-графические представления для решения различных математических задач, для описания и анализа реальных зависимостей:</w:t>
      </w:r>
    </w:p>
    <w:p w:rsidR="00161B45" w:rsidRPr="00280569" w:rsidRDefault="00161B45" w:rsidP="00FB2EAC">
      <w:pPr>
        <w:tabs>
          <w:tab w:val="left" w:pos="709"/>
        </w:tabs>
        <w:spacing w:after="0" w:line="240" w:lineRule="auto"/>
        <w:ind w:firstLine="284"/>
        <w:contextualSpacing/>
        <w:jc w:val="both"/>
        <w:rPr>
          <w:rFonts w:ascii="Times New Roman" w:eastAsia="Times New Roman" w:hAnsi="Times New Roman" w:cs="Times New Roman"/>
          <w:bCs/>
          <w:sz w:val="24"/>
          <w:szCs w:val="24"/>
          <w:lang w:eastAsia="ru-RU"/>
        </w:rPr>
      </w:pPr>
      <w:r w:rsidRPr="00280569">
        <w:rPr>
          <w:rFonts w:ascii="Times New Roman" w:eastAsia="Times New Roman" w:hAnsi="Times New Roman" w:cs="Times New Roman"/>
          <w:bCs/>
          <w:sz w:val="24"/>
          <w:szCs w:val="24"/>
          <w:lang w:eastAsia="ru-RU"/>
        </w:rPr>
        <w:t>определение положения точки по ее координатам, координаты точки по ее положению на плоскости;</w:t>
      </w:r>
    </w:p>
    <w:p w:rsidR="00161B45" w:rsidRPr="00280569" w:rsidRDefault="00161B45" w:rsidP="00FB2EAC">
      <w:pPr>
        <w:tabs>
          <w:tab w:val="left" w:pos="709"/>
        </w:tabs>
        <w:spacing w:after="0" w:line="240" w:lineRule="auto"/>
        <w:ind w:firstLine="284"/>
        <w:contextualSpacing/>
        <w:jc w:val="both"/>
        <w:rPr>
          <w:rFonts w:ascii="Times New Roman" w:eastAsia="Times New Roman" w:hAnsi="Times New Roman" w:cs="Times New Roman"/>
          <w:bCs/>
          <w:sz w:val="24"/>
          <w:szCs w:val="24"/>
          <w:lang w:eastAsia="ru-RU"/>
        </w:rPr>
      </w:pPr>
      <w:r w:rsidRPr="00280569">
        <w:rPr>
          <w:rFonts w:ascii="Times New Roman" w:eastAsia="Times New Roman" w:hAnsi="Times New Roman" w:cs="Times New Roman"/>
          <w:bCs/>
          <w:sz w:val="24"/>
          <w:szCs w:val="24"/>
          <w:lang w:eastAsia="ru-RU"/>
        </w:rPr>
        <w:t>нахождение по графику значений функции, области определения, множества значений, нулей функции, промежутков знакопостоянства, промежутков возрастания и убывания, наибольшего и наименьшего значения функции;</w:t>
      </w:r>
    </w:p>
    <w:p w:rsidR="00161B45" w:rsidRPr="00280569" w:rsidRDefault="00161B45" w:rsidP="00FB2EAC">
      <w:pPr>
        <w:tabs>
          <w:tab w:val="left" w:pos="709"/>
        </w:tabs>
        <w:spacing w:after="0" w:line="240" w:lineRule="auto"/>
        <w:ind w:firstLine="284"/>
        <w:contextualSpacing/>
        <w:jc w:val="both"/>
        <w:rPr>
          <w:rFonts w:ascii="Times New Roman" w:eastAsia="Times New Roman" w:hAnsi="Times New Roman" w:cs="Times New Roman"/>
          <w:bCs/>
          <w:sz w:val="24"/>
          <w:szCs w:val="24"/>
          <w:lang w:eastAsia="ru-RU"/>
        </w:rPr>
      </w:pPr>
      <w:r w:rsidRPr="00280569">
        <w:rPr>
          <w:rFonts w:ascii="Times New Roman" w:eastAsia="Times New Roman" w:hAnsi="Times New Roman" w:cs="Times New Roman"/>
          <w:bCs/>
          <w:sz w:val="24"/>
          <w:szCs w:val="24"/>
          <w:lang w:eastAsia="ru-RU"/>
        </w:rPr>
        <w:t>построение графика линейной и квадратичной функций;</w:t>
      </w:r>
    </w:p>
    <w:p w:rsidR="00161B45" w:rsidRPr="00280569" w:rsidRDefault="00161B45" w:rsidP="00FB2EAC">
      <w:pPr>
        <w:tabs>
          <w:tab w:val="left" w:pos="709"/>
        </w:tabs>
        <w:spacing w:after="0" w:line="240" w:lineRule="auto"/>
        <w:ind w:firstLine="284"/>
        <w:contextualSpacing/>
        <w:jc w:val="both"/>
        <w:rPr>
          <w:rFonts w:ascii="Times New Roman" w:eastAsia="Times New Roman" w:hAnsi="Times New Roman" w:cs="Times New Roman"/>
          <w:bCs/>
          <w:sz w:val="24"/>
          <w:szCs w:val="24"/>
          <w:lang w:eastAsia="ru-RU"/>
        </w:rPr>
      </w:pPr>
      <w:r w:rsidRPr="00280569">
        <w:rPr>
          <w:rFonts w:ascii="Times New Roman" w:eastAsia="Times New Roman" w:hAnsi="Times New Roman" w:cs="Times New Roman"/>
          <w:bCs/>
          <w:sz w:val="24"/>
          <w:szCs w:val="24"/>
          <w:lang w:eastAsia="ru-RU"/>
        </w:rPr>
        <w:t>оперирование на базовом уровне понятиями: последовательность, арифметическая прогрессия, геометрическая прогрессия;</w:t>
      </w:r>
    </w:p>
    <w:p w:rsidR="00161B45" w:rsidRPr="00280569" w:rsidRDefault="00161B45" w:rsidP="00FB2EAC">
      <w:pPr>
        <w:tabs>
          <w:tab w:val="left" w:pos="709"/>
        </w:tabs>
        <w:spacing w:after="0" w:line="240" w:lineRule="auto"/>
        <w:ind w:firstLine="284"/>
        <w:contextualSpacing/>
        <w:jc w:val="both"/>
        <w:rPr>
          <w:rFonts w:ascii="Times New Roman" w:eastAsia="Times New Roman" w:hAnsi="Times New Roman" w:cs="Times New Roman"/>
          <w:bCs/>
          <w:sz w:val="24"/>
          <w:szCs w:val="24"/>
          <w:lang w:eastAsia="ru-RU"/>
        </w:rPr>
      </w:pPr>
      <w:r w:rsidRPr="00280569">
        <w:rPr>
          <w:rFonts w:ascii="Times New Roman" w:eastAsia="Times New Roman" w:hAnsi="Times New Roman" w:cs="Times New Roman"/>
          <w:bCs/>
          <w:sz w:val="24"/>
          <w:szCs w:val="24"/>
          <w:lang w:eastAsia="ru-RU"/>
        </w:rPr>
        <w:t>использование свойств линейной и квадратичной функций и их графиков при решении задач из других учебных предметов;</w:t>
      </w:r>
    </w:p>
    <w:p w:rsidR="00161B45" w:rsidRPr="00280569" w:rsidRDefault="00161B45" w:rsidP="00FB2EAC">
      <w:pPr>
        <w:tabs>
          <w:tab w:val="left" w:pos="709"/>
        </w:tabs>
        <w:spacing w:after="0" w:line="240" w:lineRule="auto"/>
        <w:ind w:firstLine="284"/>
        <w:contextualSpacing/>
        <w:jc w:val="both"/>
        <w:rPr>
          <w:rFonts w:ascii="Times New Roman" w:eastAsia="Times New Roman" w:hAnsi="Times New Roman" w:cs="Times New Roman"/>
          <w:bCs/>
          <w:sz w:val="24"/>
          <w:szCs w:val="24"/>
          <w:lang w:eastAsia="ru-RU"/>
        </w:rPr>
      </w:pPr>
      <w:r w:rsidRPr="00280569">
        <w:rPr>
          <w:rFonts w:ascii="Times New Roman" w:eastAsia="Times New Roman" w:hAnsi="Times New Roman" w:cs="Times New Roman"/>
          <w:bCs/>
          <w:sz w:val="24"/>
          <w:szCs w:val="24"/>
          <w:lang w:eastAsia="ru-RU"/>
        </w:rPr>
        <w:t>6) овладение геометрическим языком; развитие умения использовать его для описания предметов окружающего мира; развитие пространственных представлений, изобразительных умений, навыков геометрических построений:</w:t>
      </w:r>
    </w:p>
    <w:p w:rsidR="00161B45" w:rsidRPr="00280569" w:rsidRDefault="00161B45" w:rsidP="00FB2EAC">
      <w:pPr>
        <w:tabs>
          <w:tab w:val="left" w:pos="709"/>
        </w:tabs>
        <w:spacing w:after="0" w:line="240" w:lineRule="auto"/>
        <w:ind w:firstLine="284"/>
        <w:contextualSpacing/>
        <w:jc w:val="both"/>
        <w:rPr>
          <w:rFonts w:ascii="Times New Roman" w:eastAsia="Times New Roman" w:hAnsi="Times New Roman" w:cs="Times New Roman"/>
          <w:bCs/>
          <w:sz w:val="24"/>
          <w:szCs w:val="24"/>
          <w:lang w:eastAsia="ru-RU"/>
        </w:rPr>
      </w:pPr>
      <w:r w:rsidRPr="00280569">
        <w:rPr>
          <w:rFonts w:ascii="Times New Roman" w:eastAsia="Times New Roman" w:hAnsi="Times New Roman" w:cs="Times New Roman"/>
          <w:bCs/>
          <w:sz w:val="24"/>
          <w:szCs w:val="24"/>
          <w:lang w:eastAsia="ru-RU"/>
        </w:rPr>
        <w:t>оперирование понятиями: фигура, точка, отрезок, прямая, луч, ломаная, угол, многоугольник, треугольник и четырёхугольник, прямоугольник и квадрат, окружность и круг, прямоугольный параллелепипед, куб, шар; изображение изучаемых фигур от руки и с помощью линейки и циркуля;</w:t>
      </w:r>
    </w:p>
    <w:p w:rsidR="00161B45" w:rsidRPr="00280569" w:rsidRDefault="00161B45" w:rsidP="00FB2EAC">
      <w:pPr>
        <w:tabs>
          <w:tab w:val="left" w:pos="709"/>
        </w:tabs>
        <w:spacing w:after="0" w:line="240" w:lineRule="auto"/>
        <w:ind w:firstLine="284"/>
        <w:contextualSpacing/>
        <w:jc w:val="both"/>
        <w:rPr>
          <w:rFonts w:ascii="Times New Roman" w:eastAsia="Times New Roman" w:hAnsi="Times New Roman" w:cs="Times New Roman"/>
          <w:bCs/>
          <w:sz w:val="24"/>
          <w:szCs w:val="24"/>
          <w:lang w:eastAsia="ru-RU"/>
        </w:rPr>
      </w:pPr>
      <w:r w:rsidRPr="00280569">
        <w:rPr>
          <w:rFonts w:ascii="Times New Roman" w:eastAsia="Times New Roman" w:hAnsi="Times New Roman" w:cs="Times New Roman"/>
          <w:bCs/>
          <w:sz w:val="24"/>
          <w:szCs w:val="24"/>
          <w:lang w:eastAsia="ru-RU"/>
        </w:rPr>
        <w:t>выполнение измерения длин, расстояний, величин углов с помощью инструментов для измерений длин и углов;</w:t>
      </w:r>
    </w:p>
    <w:p w:rsidR="00161B45" w:rsidRPr="00280569" w:rsidRDefault="00161B45" w:rsidP="00FB2EAC">
      <w:pPr>
        <w:tabs>
          <w:tab w:val="left" w:pos="709"/>
        </w:tabs>
        <w:spacing w:after="0" w:line="240" w:lineRule="auto"/>
        <w:ind w:firstLine="284"/>
        <w:contextualSpacing/>
        <w:jc w:val="both"/>
        <w:rPr>
          <w:rFonts w:ascii="Times New Roman" w:eastAsia="Times New Roman" w:hAnsi="Times New Roman" w:cs="Times New Roman"/>
          <w:bCs/>
          <w:sz w:val="24"/>
          <w:szCs w:val="24"/>
          <w:lang w:eastAsia="ru-RU"/>
        </w:rPr>
      </w:pPr>
      <w:r w:rsidRPr="00280569">
        <w:rPr>
          <w:rFonts w:ascii="Times New Roman" w:eastAsia="Times New Roman" w:hAnsi="Times New Roman" w:cs="Times New Roman"/>
          <w:bCs/>
          <w:sz w:val="24"/>
          <w:szCs w:val="24"/>
          <w:lang w:eastAsia="ru-RU"/>
        </w:rPr>
        <w:t>7) формирование систематических знаний о плоских фигурах и их свойствах, представлений о простейших пространственных телах; развитие умений моделирования реальных ситуаций на языке геометрии, исследования построенной модели с использованием геометрических понятий и теорем, аппарата алгебры, решения геометрических и практических задач:</w:t>
      </w:r>
    </w:p>
    <w:p w:rsidR="00161B45" w:rsidRPr="00280569" w:rsidRDefault="00161B45" w:rsidP="00FB2EAC">
      <w:pPr>
        <w:tabs>
          <w:tab w:val="left" w:pos="709"/>
        </w:tabs>
        <w:spacing w:after="0" w:line="240" w:lineRule="auto"/>
        <w:ind w:firstLine="284"/>
        <w:contextualSpacing/>
        <w:jc w:val="both"/>
        <w:rPr>
          <w:rFonts w:ascii="Times New Roman" w:eastAsia="Times New Roman" w:hAnsi="Times New Roman" w:cs="Times New Roman"/>
          <w:bCs/>
          <w:sz w:val="24"/>
          <w:szCs w:val="24"/>
          <w:lang w:eastAsia="ru-RU"/>
        </w:rPr>
      </w:pPr>
      <w:r w:rsidRPr="00280569">
        <w:rPr>
          <w:rFonts w:ascii="Times New Roman" w:eastAsia="Times New Roman" w:hAnsi="Times New Roman" w:cs="Times New Roman"/>
          <w:bCs/>
          <w:sz w:val="24"/>
          <w:szCs w:val="24"/>
          <w:lang w:eastAsia="ru-RU"/>
        </w:rPr>
        <w:t>оперирование на базовом уровне понятиями: равенство фигур, параллельность и перпендикулярность прямых, углы между прямыми, перпендикуляр, наклонная, проекция;</w:t>
      </w:r>
    </w:p>
    <w:p w:rsidR="00161B45" w:rsidRPr="00280569" w:rsidRDefault="00161B45" w:rsidP="00FB2EAC">
      <w:pPr>
        <w:tabs>
          <w:tab w:val="left" w:pos="709"/>
        </w:tabs>
        <w:spacing w:after="0" w:line="240" w:lineRule="auto"/>
        <w:ind w:firstLine="284"/>
        <w:contextualSpacing/>
        <w:jc w:val="both"/>
        <w:rPr>
          <w:rFonts w:ascii="Times New Roman" w:eastAsia="Times New Roman" w:hAnsi="Times New Roman" w:cs="Times New Roman"/>
          <w:bCs/>
          <w:sz w:val="24"/>
          <w:szCs w:val="24"/>
          <w:lang w:eastAsia="ru-RU"/>
        </w:rPr>
      </w:pPr>
      <w:r w:rsidRPr="00280569">
        <w:rPr>
          <w:rFonts w:ascii="Times New Roman" w:eastAsia="Times New Roman" w:hAnsi="Times New Roman" w:cs="Times New Roman"/>
          <w:bCs/>
          <w:sz w:val="24"/>
          <w:szCs w:val="24"/>
          <w:lang w:eastAsia="ru-RU"/>
        </w:rPr>
        <w:t>проведение доказательств в геометрии;</w:t>
      </w:r>
    </w:p>
    <w:p w:rsidR="00161B45" w:rsidRPr="00280569" w:rsidRDefault="00161B45" w:rsidP="00FB2EAC">
      <w:pPr>
        <w:tabs>
          <w:tab w:val="left" w:pos="709"/>
        </w:tabs>
        <w:spacing w:after="0" w:line="240" w:lineRule="auto"/>
        <w:ind w:firstLine="284"/>
        <w:contextualSpacing/>
        <w:jc w:val="both"/>
        <w:rPr>
          <w:rFonts w:ascii="Times New Roman" w:eastAsia="Times New Roman" w:hAnsi="Times New Roman" w:cs="Times New Roman"/>
          <w:bCs/>
          <w:sz w:val="24"/>
          <w:szCs w:val="24"/>
          <w:lang w:eastAsia="ru-RU"/>
        </w:rPr>
      </w:pPr>
      <w:r w:rsidRPr="00280569">
        <w:rPr>
          <w:rFonts w:ascii="Times New Roman" w:eastAsia="Times New Roman" w:hAnsi="Times New Roman" w:cs="Times New Roman"/>
          <w:bCs/>
          <w:sz w:val="24"/>
          <w:szCs w:val="24"/>
          <w:lang w:eastAsia="ru-RU"/>
        </w:rPr>
        <w:t>оперирование на базовом уровне понятиями: вектор, сумма векторов, произведение вектора на число, координаты на плоскости;</w:t>
      </w:r>
    </w:p>
    <w:p w:rsidR="00161B45" w:rsidRPr="00280569" w:rsidRDefault="00161B45" w:rsidP="00FB2EAC">
      <w:pPr>
        <w:tabs>
          <w:tab w:val="left" w:pos="709"/>
        </w:tabs>
        <w:spacing w:after="0" w:line="240" w:lineRule="auto"/>
        <w:ind w:firstLine="284"/>
        <w:contextualSpacing/>
        <w:jc w:val="both"/>
        <w:rPr>
          <w:rFonts w:ascii="Times New Roman" w:eastAsia="Times New Roman" w:hAnsi="Times New Roman" w:cs="Times New Roman"/>
          <w:bCs/>
          <w:sz w:val="24"/>
          <w:szCs w:val="24"/>
          <w:lang w:eastAsia="ru-RU"/>
        </w:rPr>
      </w:pPr>
      <w:r w:rsidRPr="00280569">
        <w:rPr>
          <w:rFonts w:ascii="Times New Roman" w:eastAsia="Times New Roman" w:hAnsi="Times New Roman" w:cs="Times New Roman"/>
          <w:bCs/>
          <w:sz w:val="24"/>
          <w:szCs w:val="24"/>
          <w:lang w:eastAsia="ru-RU"/>
        </w:rPr>
        <w:t>решение задач на нахождение геометрических величин (длина и расстояние, величина угла, площадь) по образцам или алгоритмам;</w:t>
      </w:r>
    </w:p>
    <w:p w:rsidR="00161B45" w:rsidRPr="00280569" w:rsidRDefault="00161B45" w:rsidP="00FB2EAC">
      <w:pPr>
        <w:tabs>
          <w:tab w:val="left" w:pos="709"/>
        </w:tabs>
        <w:spacing w:after="0" w:line="240" w:lineRule="auto"/>
        <w:ind w:firstLine="284"/>
        <w:contextualSpacing/>
        <w:jc w:val="both"/>
        <w:rPr>
          <w:rFonts w:ascii="Times New Roman" w:eastAsia="Times New Roman" w:hAnsi="Times New Roman" w:cs="Times New Roman"/>
          <w:bCs/>
          <w:sz w:val="24"/>
          <w:szCs w:val="24"/>
          <w:lang w:eastAsia="ru-RU"/>
        </w:rPr>
      </w:pPr>
      <w:r w:rsidRPr="00280569">
        <w:rPr>
          <w:rFonts w:ascii="Times New Roman" w:eastAsia="Times New Roman" w:hAnsi="Times New Roman" w:cs="Times New Roman"/>
          <w:bCs/>
          <w:sz w:val="24"/>
          <w:szCs w:val="24"/>
          <w:lang w:eastAsia="ru-RU"/>
        </w:rPr>
        <w:t>8) овладение простейшими способами представления и анализа статистических данных; формирование представлений о статистических закономерностях в реальном мире и о различных способах их изучения, о простейших вероятностных моделях; развитие умений извлекать информацию, представленную в таблицах, на диаграммах, графиках, описывать и анализировать массивы числовых данных с помощью подходящих статистических характеристик, использовать понимание вероятностных свойств окружающих явлений при принятии решений:</w:t>
      </w:r>
    </w:p>
    <w:p w:rsidR="00161B45" w:rsidRPr="00280569" w:rsidRDefault="00161B45" w:rsidP="00FB2EAC">
      <w:pPr>
        <w:tabs>
          <w:tab w:val="left" w:pos="709"/>
        </w:tabs>
        <w:spacing w:after="0" w:line="240" w:lineRule="auto"/>
        <w:ind w:firstLine="284"/>
        <w:contextualSpacing/>
        <w:jc w:val="both"/>
        <w:rPr>
          <w:rFonts w:ascii="Times New Roman" w:eastAsia="Times New Roman" w:hAnsi="Times New Roman" w:cs="Times New Roman"/>
          <w:bCs/>
          <w:sz w:val="24"/>
          <w:szCs w:val="24"/>
          <w:lang w:eastAsia="ru-RU"/>
        </w:rPr>
      </w:pPr>
      <w:r w:rsidRPr="00280569">
        <w:rPr>
          <w:rFonts w:ascii="Times New Roman" w:eastAsia="Times New Roman" w:hAnsi="Times New Roman" w:cs="Times New Roman"/>
          <w:bCs/>
          <w:sz w:val="24"/>
          <w:szCs w:val="24"/>
          <w:lang w:eastAsia="ru-RU"/>
        </w:rPr>
        <w:t>формирование представления о статистических характеристиках, вероятности случайного события;</w:t>
      </w:r>
    </w:p>
    <w:p w:rsidR="00161B45" w:rsidRPr="00280569" w:rsidRDefault="00161B45" w:rsidP="00FB2EAC">
      <w:pPr>
        <w:tabs>
          <w:tab w:val="left" w:pos="709"/>
        </w:tabs>
        <w:spacing w:after="0" w:line="240" w:lineRule="auto"/>
        <w:ind w:firstLine="284"/>
        <w:contextualSpacing/>
        <w:jc w:val="both"/>
        <w:rPr>
          <w:rFonts w:ascii="Times New Roman" w:eastAsia="Times New Roman" w:hAnsi="Times New Roman" w:cs="Times New Roman"/>
          <w:bCs/>
          <w:sz w:val="24"/>
          <w:szCs w:val="24"/>
          <w:lang w:eastAsia="ru-RU"/>
        </w:rPr>
      </w:pPr>
      <w:r w:rsidRPr="00280569">
        <w:rPr>
          <w:rFonts w:ascii="Times New Roman" w:eastAsia="Times New Roman" w:hAnsi="Times New Roman" w:cs="Times New Roman"/>
          <w:bCs/>
          <w:sz w:val="24"/>
          <w:szCs w:val="24"/>
          <w:lang w:eastAsia="ru-RU"/>
        </w:rPr>
        <w:t>решение простейших комбинаторных задач;</w:t>
      </w:r>
    </w:p>
    <w:p w:rsidR="00161B45" w:rsidRPr="00280569" w:rsidRDefault="00161B45" w:rsidP="00FB2EAC">
      <w:pPr>
        <w:tabs>
          <w:tab w:val="left" w:pos="709"/>
        </w:tabs>
        <w:spacing w:after="0" w:line="240" w:lineRule="auto"/>
        <w:ind w:firstLine="284"/>
        <w:contextualSpacing/>
        <w:jc w:val="both"/>
        <w:rPr>
          <w:rFonts w:ascii="Times New Roman" w:eastAsia="Times New Roman" w:hAnsi="Times New Roman" w:cs="Times New Roman"/>
          <w:bCs/>
          <w:sz w:val="24"/>
          <w:szCs w:val="24"/>
          <w:lang w:eastAsia="ru-RU"/>
        </w:rPr>
      </w:pPr>
      <w:r w:rsidRPr="00280569">
        <w:rPr>
          <w:rFonts w:ascii="Times New Roman" w:eastAsia="Times New Roman" w:hAnsi="Times New Roman" w:cs="Times New Roman"/>
          <w:bCs/>
          <w:sz w:val="24"/>
          <w:szCs w:val="24"/>
          <w:lang w:eastAsia="ru-RU"/>
        </w:rPr>
        <w:t>определение основных статистических характеристик числовых наборов;</w:t>
      </w:r>
    </w:p>
    <w:p w:rsidR="00161B45" w:rsidRPr="00280569" w:rsidRDefault="00161B45" w:rsidP="00FB2EAC">
      <w:pPr>
        <w:tabs>
          <w:tab w:val="left" w:pos="709"/>
        </w:tabs>
        <w:spacing w:after="0" w:line="240" w:lineRule="auto"/>
        <w:ind w:firstLine="284"/>
        <w:contextualSpacing/>
        <w:jc w:val="both"/>
        <w:rPr>
          <w:rFonts w:ascii="Times New Roman" w:eastAsia="Times New Roman" w:hAnsi="Times New Roman" w:cs="Times New Roman"/>
          <w:bCs/>
          <w:sz w:val="24"/>
          <w:szCs w:val="24"/>
          <w:lang w:eastAsia="ru-RU"/>
        </w:rPr>
      </w:pPr>
      <w:r w:rsidRPr="00280569">
        <w:rPr>
          <w:rFonts w:ascii="Times New Roman" w:eastAsia="Times New Roman" w:hAnsi="Times New Roman" w:cs="Times New Roman"/>
          <w:bCs/>
          <w:sz w:val="24"/>
          <w:szCs w:val="24"/>
          <w:lang w:eastAsia="ru-RU"/>
        </w:rPr>
        <w:t>оценивание и вычисление вероятности события в простейших случаях;</w:t>
      </w:r>
    </w:p>
    <w:p w:rsidR="00161B45" w:rsidRPr="00280569" w:rsidRDefault="00161B45" w:rsidP="00FB2EAC">
      <w:pPr>
        <w:tabs>
          <w:tab w:val="left" w:pos="709"/>
        </w:tabs>
        <w:spacing w:after="0" w:line="240" w:lineRule="auto"/>
        <w:ind w:firstLine="284"/>
        <w:contextualSpacing/>
        <w:jc w:val="both"/>
        <w:rPr>
          <w:rFonts w:ascii="Times New Roman" w:eastAsia="Times New Roman" w:hAnsi="Times New Roman" w:cs="Times New Roman"/>
          <w:bCs/>
          <w:sz w:val="24"/>
          <w:szCs w:val="24"/>
          <w:lang w:eastAsia="ru-RU"/>
        </w:rPr>
      </w:pPr>
      <w:r w:rsidRPr="00280569">
        <w:rPr>
          <w:rFonts w:ascii="Times New Roman" w:eastAsia="Times New Roman" w:hAnsi="Times New Roman" w:cs="Times New Roman"/>
          <w:bCs/>
          <w:sz w:val="24"/>
          <w:szCs w:val="24"/>
          <w:lang w:eastAsia="ru-RU"/>
        </w:rPr>
        <w:t>наличие представления о роли практически достоверных и маловероятных событий, о роли закона больших чисел в массовых явлениях;</w:t>
      </w:r>
    </w:p>
    <w:p w:rsidR="00161B45" w:rsidRPr="00280569" w:rsidRDefault="00161B45" w:rsidP="00FB2EAC">
      <w:pPr>
        <w:tabs>
          <w:tab w:val="left" w:pos="709"/>
        </w:tabs>
        <w:spacing w:after="0" w:line="240" w:lineRule="auto"/>
        <w:ind w:firstLine="284"/>
        <w:contextualSpacing/>
        <w:jc w:val="both"/>
        <w:rPr>
          <w:rFonts w:ascii="Times New Roman" w:eastAsia="Times New Roman" w:hAnsi="Times New Roman" w:cs="Times New Roman"/>
          <w:bCs/>
          <w:sz w:val="24"/>
          <w:szCs w:val="24"/>
          <w:lang w:eastAsia="ru-RU"/>
        </w:rPr>
      </w:pPr>
      <w:r w:rsidRPr="00280569">
        <w:rPr>
          <w:rFonts w:ascii="Times New Roman" w:eastAsia="Times New Roman" w:hAnsi="Times New Roman" w:cs="Times New Roman"/>
          <w:bCs/>
          <w:sz w:val="24"/>
          <w:szCs w:val="24"/>
          <w:lang w:eastAsia="ru-RU"/>
        </w:rPr>
        <w:t>умение сравнивать основные статистические характеристики, полученные в процессе решения прикладной задачи, изучения реального явления;</w:t>
      </w:r>
    </w:p>
    <w:p w:rsidR="00161B45" w:rsidRPr="00280569" w:rsidRDefault="00161B45" w:rsidP="00FB2EAC">
      <w:pPr>
        <w:tabs>
          <w:tab w:val="left" w:pos="709"/>
        </w:tabs>
        <w:spacing w:after="0" w:line="240" w:lineRule="auto"/>
        <w:ind w:firstLine="284"/>
        <w:contextualSpacing/>
        <w:jc w:val="both"/>
        <w:rPr>
          <w:rFonts w:ascii="Times New Roman" w:eastAsia="Times New Roman" w:hAnsi="Times New Roman" w:cs="Times New Roman"/>
          <w:bCs/>
          <w:sz w:val="24"/>
          <w:szCs w:val="24"/>
          <w:lang w:eastAsia="ru-RU"/>
        </w:rPr>
      </w:pPr>
      <w:r w:rsidRPr="00280569">
        <w:rPr>
          <w:rFonts w:ascii="Times New Roman" w:eastAsia="Times New Roman" w:hAnsi="Times New Roman" w:cs="Times New Roman"/>
          <w:bCs/>
          <w:sz w:val="24"/>
          <w:szCs w:val="24"/>
          <w:lang w:eastAsia="ru-RU"/>
        </w:rPr>
        <w:lastRenderedPageBreak/>
        <w:t>9) развитие умений применять изученные понятия, результаты, методы для решения задач практического характера и задач из смежных дисциплин с использованием при необходимости справочных материалов, компьютера, пользоваться оценкой и прикидкой при практических расчетах:</w:t>
      </w:r>
    </w:p>
    <w:p w:rsidR="00161B45" w:rsidRPr="00280569" w:rsidRDefault="00161B45" w:rsidP="00FB2EAC">
      <w:pPr>
        <w:tabs>
          <w:tab w:val="left" w:pos="709"/>
        </w:tabs>
        <w:spacing w:after="0" w:line="240" w:lineRule="auto"/>
        <w:ind w:firstLine="284"/>
        <w:contextualSpacing/>
        <w:jc w:val="both"/>
        <w:rPr>
          <w:rFonts w:ascii="Times New Roman" w:eastAsia="Times New Roman" w:hAnsi="Times New Roman" w:cs="Times New Roman"/>
          <w:bCs/>
          <w:sz w:val="24"/>
          <w:szCs w:val="24"/>
          <w:lang w:eastAsia="ru-RU"/>
        </w:rPr>
      </w:pPr>
      <w:r w:rsidRPr="00280569">
        <w:rPr>
          <w:rFonts w:ascii="Times New Roman" w:eastAsia="Times New Roman" w:hAnsi="Times New Roman" w:cs="Times New Roman"/>
          <w:bCs/>
          <w:sz w:val="24"/>
          <w:szCs w:val="24"/>
          <w:lang w:eastAsia="ru-RU"/>
        </w:rPr>
        <w:t>распознавание верных и неверных высказываний;</w:t>
      </w:r>
    </w:p>
    <w:p w:rsidR="00161B45" w:rsidRPr="00280569" w:rsidRDefault="00161B45" w:rsidP="00FB2EAC">
      <w:pPr>
        <w:tabs>
          <w:tab w:val="left" w:pos="709"/>
        </w:tabs>
        <w:spacing w:after="0" w:line="240" w:lineRule="auto"/>
        <w:ind w:firstLine="284"/>
        <w:contextualSpacing/>
        <w:jc w:val="both"/>
        <w:rPr>
          <w:rFonts w:ascii="Times New Roman" w:eastAsia="Times New Roman" w:hAnsi="Times New Roman" w:cs="Times New Roman"/>
          <w:bCs/>
          <w:sz w:val="24"/>
          <w:szCs w:val="24"/>
          <w:lang w:eastAsia="ru-RU"/>
        </w:rPr>
      </w:pPr>
      <w:r w:rsidRPr="00280569">
        <w:rPr>
          <w:rFonts w:ascii="Times New Roman" w:eastAsia="Times New Roman" w:hAnsi="Times New Roman" w:cs="Times New Roman"/>
          <w:bCs/>
          <w:sz w:val="24"/>
          <w:szCs w:val="24"/>
          <w:lang w:eastAsia="ru-RU"/>
        </w:rPr>
        <w:t>оценивание результатов вычислений при решении практических задач;</w:t>
      </w:r>
    </w:p>
    <w:p w:rsidR="00161B45" w:rsidRPr="00280569" w:rsidRDefault="00161B45" w:rsidP="00FB2EAC">
      <w:pPr>
        <w:tabs>
          <w:tab w:val="left" w:pos="709"/>
        </w:tabs>
        <w:spacing w:after="0" w:line="240" w:lineRule="auto"/>
        <w:ind w:firstLine="284"/>
        <w:contextualSpacing/>
        <w:jc w:val="both"/>
        <w:rPr>
          <w:rFonts w:ascii="Times New Roman" w:eastAsia="Times New Roman" w:hAnsi="Times New Roman" w:cs="Times New Roman"/>
          <w:bCs/>
          <w:sz w:val="24"/>
          <w:szCs w:val="24"/>
          <w:lang w:eastAsia="ru-RU"/>
        </w:rPr>
      </w:pPr>
      <w:r w:rsidRPr="00280569">
        <w:rPr>
          <w:rFonts w:ascii="Times New Roman" w:eastAsia="Times New Roman" w:hAnsi="Times New Roman" w:cs="Times New Roman"/>
          <w:bCs/>
          <w:sz w:val="24"/>
          <w:szCs w:val="24"/>
          <w:lang w:eastAsia="ru-RU"/>
        </w:rPr>
        <w:t>выполнение сравнения чисел в реальных ситуациях;</w:t>
      </w:r>
    </w:p>
    <w:p w:rsidR="00161B45" w:rsidRPr="00280569" w:rsidRDefault="00161B45" w:rsidP="00FB2EAC">
      <w:pPr>
        <w:tabs>
          <w:tab w:val="left" w:pos="709"/>
        </w:tabs>
        <w:spacing w:after="0" w:line="240" w:lineRule="auto"/>
        <w:ind w:firstLine="284"/>
        <w:contextualSpacing/>
        <w:jc w:val="both"/>
        <w:rPr>
          <w:rFonts w:ascii="Times New Roman" w:eastAsia="Times New Roman" w:hAnsi="Times New Roman" w:cs="Times New Roman"/>
          <w:bCs/>
          <w:sz w:val="24"/>
          <w:szCs w:val="24"/>
          <w:lang w:eastAsia="ru-RU"/>
        </w:rPr>
      </w:pPr>
      <w:r w:rsidRPr="00280569">
        <w:rPr>
          <w:rFonts w:ascii="Times New Roman" w:eastAsia="Times New Roman" w:hAnsi="Times New Roman" w:cs="Times New Roman"/>
          <w:bCs/>
          <w:sz w:val="24"/>
          <w:szCs w:val="24"/>
          <w:lang w:eastAsia="ru-RU"/>
        </w:rPr>
        <w:t>использование числовых выражений при решении практических задач и задач из других учебных предметов;</w:t>
      </w:r>
    </w:p>
    <w:p w:rsidR="00161B45" w:rsidRPr="00280569" w:rsidRDefault="00161B45" w:rsidP="00FB2EAC">
      <w:pPr>
        <w:tabs>
          <w:tab w:val="left" w:pos="709"/>
        </w:tabs>
        <w:spacing w:after="0" w:line="240" w:lineRule="auto"/>
        <w:ind w:firstLine="284"/>
        <w:contextualSpacing/>
        <w:jc w:val="both"/>
        <w:rPr>
          <w:rFonts w:ascii="Times New Roman" w:eastAsia="Times New Roman" w:hAnsi="Times New Roman" w:cs="Times New Roman"/>
          <w:bCs/>
          <w:sz w:val="24"/>
          <w:szCs w:val="24"/>
          <w:lang w:eastAsia="ru-RU"/>
        </w:rPr>
      </w:pPr>
      <w:r w:rsidRPr="00280569">
        <w:rPr>
          <w:rFonts w:ascii="Times New Roman" w:eastAsia="Times New Roman" w:hAnsi="Times New Roman" w:cs="Times New Roman"/>
          <w:bCs/>
          <w:sz w:val="24"/>
          <w:szCs w:val="24"/>
          <w:lang w:eastAsia="ru-RU"/>
        </w:rPr>
        <w:t>решение практических задач с применением простейших свойств фигур;</w:t>
      </w:r>
    </w:p>
    <w:p w:rsidR="00161B45" w:rsidRPr="00280569" w:rsidRDefault="00161B45" w:rsidP="00FB2EAC">
      <w:pPr>
        <w:tabs>
          <w:tab w:val="left" w:pos="709"/>
        </w:tabs>
        <w:spacing w:after="0" w:line="240" w:lineRule="auto"/>
        <w:ind w:firstLine="284"/>
        <w:contextualSpacing/>
        <w:jc w:val="both"/>
        <w:rPr>
          <w:rFonts w:ascii="Times New Roman" w:eastAsia="Times New Roman" w:hAnsi="Times New Roman" w:cs="Times New Roman"/>
          <w:bCs/>
          <w:sz w:val="24"/>
          <w:szCs w:val="24"/>
          <w:lang w:eastAsia="ru-RU"/>
        </w:rPr>
      </w:pPr>
      <w:r w:rsidRPr="00280569">
        <w:rPr>
          <w:rFonts w:ascii="Times New Roman" w:eastAsia="Times New Roman" w:hAnsi="Times New Roman" w:cs="Times New Roman"/>
          <w:bCs/>
          <w:sz w:val="24"/>
          <w:szCs w:val="24"/>
          <w:lang w:eastAsia="ru-RU"/>
        </w:rPr>
        <w:t>выполнение простейших построений и измерений на местности, необходимых в реальной жизни;</w:t>
      </w:r>
    </w:p>
    <w:p w:rsidR="00161B45" w:rsidRPr="00280569" w:rsidRDefault="00161B45" w:rsidP="00FB2EAC">
      <w:pPr>
        <w:tabs>
          <w:tab w:val="left" w:pos="709"/>
        </w:tabs>
        <w:spacing w:after="0" w:line="240" w:lineRule="auto"/>
        <w:ind w:firstLine="284"/>
        <w:contextualSpacing/>
        <w:jc w:val="both"/>
        <w:rPr>
          <w:rFonts w:ascii="Times New Roman" w:eastAsia="Times New Roman" w:hAnsi="Times New Roman" w:cs="Times New Roman"/>
          <w:bCs/>
          <w:sz w:val="24"/>
          <w:szCs w:val="24"/>
          <w:lang w:eastAsia="ru-RU"/>
        </w:rPr>
      </w:pPr>
      <w:r w:rsidRPr="00280569">
        <w:rPr>
          <w:rFonts w:ascii="Times New Roman" w:eastAsia="Times New Roman" w:hAnsi="Times New Roman" w:cs="Times New Roman"/>
          <w:bCs/>
          <w:sz w:val="24"/>
          <w:szCs w:val="24"/>
          <w:lang w:eastAsia="ru-RU"/>
        </w:rPr>
        <w:t>10) формирование информационной и алгоритмической культуры; формирование представления о компьютере как универсальном устройстве обработки информации; развитие основных навыков и умений использования компьютерных устройств;</w:t>
      </w:r>
    </w:p>
    <w:p w:rsidR="00161B45" w:rsidRPr="00280569" w:rsidRDefault="00161B45" w:rsidP="00FB2EAC">
      <w:pPr>
        <w:tabs>
          <w:tab w:val="left" w:pos="709"/>
        </w:tabs>
        <w:spacing w:after="0" w:line="240" w:lineRule="auto"/>
        <w:ind w:firstLine="284"/>
        <w:contextualSpacing/>
        <w:jc w:val="both"/>
        <w:rPr>
          <w:rFonts w:ascii="Times New Roman" w:eastAsia="Times New Roman" w:hAnsi="Times New Roman" w:cs="Times New Roman"/>
          <w:bCs/>
          <w:sz w:val="24"/>
          <w:szCs w:val="24"/>
          <w:lang w:eastAsia="ru-RU"/>
        </w:rPr>
      </w:pPr>
      <w:r w:rsidRPr="00280569">
        <w:rPr>
          <w:rFonts w:ascii="Times New Roman" w:eastAsia="Times New Roman" w:hAnsi="Times New Roman" w:cs="Times New Roman"/>
          <w:bCs/>
          <w:sz w:val="24"/>
          <w:szCs w:val="24"/>
          <w:lang w:eastAsia="ru-RU"/>
        </w:rPr>
        <w:t>11) формирование представления об основных изучаемых понятиях: информация, алгоритм, модель - и их свойствах;</w:t>
      </w:r>
    </w:p>
    <w:p w:rsidR="00161B45" w:rsidRPr="00280569" w:rsidRDefault="00161B45" w:rsidP="00FB2EAC">
      <w:pPr>
        <w:tabs>
          <w:tab w:val="left" w:pos="709"/>
        </w:tabs>
        <w:spacing w:after="0" w:line="240" w:lineRule="auto"/>
        <w:ind w:firstLine="284"/>
        <w:contextualSpacing/>
        <w:jc w:val="both"/>
        <w:rPr>
          <w:rFonts w:ascii="Times New Roman" w:eastAsia="Times New Roman" w:hAnsi="Times New Roman" w:cs="Times New Roman"/>
          <w:bCs/>
          <w:sz w:val="24"/>
          <w:szCs w:val="24"/>
          <w:lang w:eastAsia="ru-RU"/>
        </w:rPr>
      </w:pPr>
      <w:r w:rsidRPr="00280569">
        <w:rPr>
          <w:rFonts w:ascii="Times New Roman" w:eastAsia="Times New Roman" w:hAnsi="Times New Roman" w:cs="Times New Roman"/>
          <w:bCs/>
          <w:sz w:val="24"/>
          <w:szCs w:val="24"/>
          <w:lang w:eastAsia="ru-RU"/>
        </w:rPr>
        <w:t>12) развитие алгоритмического мышления, необходимого для профессиональной деятельности в современном обществе; развитие умений составить и записать алгоритм для конкретного исполнителя; формирование знаний об алгоритмических конструкциях, логических значениях и операциях; знакомство с одним из языков программирования и основными алгоритмическими структурами - линейной, условной и циклической;</w:t>
      </w:r>
    </w:p>
    <w:p w:rsidR="00161B45" w:rsidRPr="00280569" w:rsidRDefault="00161B45" w:rsidP="00FB2EAC">
      <w:pPr>
        <w:tabs>
          <w:tab w:val="left" w:pos="709"/>
        </w:tabs>
        <w:spacing w:after="0" w:line="240" w:lineRule="auto"/>
        <w:ind w:firstLine="284"/>
        <w:contextualSpacing/>
        <w:jc w:val="both"/>
        <w:rPr>
          <w:rFonts w:ascii="Times New Roman" w:eastAsia="Times New Roman" w:hAnsi="Times New Roman" w:cs="Times New Roman"/>
          <w:bCs/>
          <w:sz w:val="24"/>
          <w:szCs w:val="24"/>
          <w:lang w:eastAsia="ru-RU"/>
        </w:rPr>
      </w:pPr>
      <w:r w:rsidRPr="00280569">
        <w:rPr>
          <w:rFonts w:ascii="Times New Roman" w:eastAsia="Times New Roman" w:hAnsi="Times New Roman" w:cs="Times New Roman"/>
          <w:bCs/>
          <w:sz w:val="24"/>
          <w:szCs w:val="24"/>
          <w:lang w:eastAsia="ru-RU"/>
        </w:rPr>
        <w:t>13) формирование умений формализации и структурирования информации, умения выбирать способ представления данных в соответствии с поставленной задачей - таблицы, схемы, графики, диаграммы, с использованием соответствующих программных средств обработки данных;</w:t>
      </w:r>
    </w:p>
    <w:p w:rsidR="00161B45" w:rsidRPr="00280569" w:rsidRDefault="00161B45" w:rsidP="00FB2EAC">
      <w:pPr>
        <w:tabs>
          <w:tab w:val="left" w:pos="709"/>
        </w:tabs>
        <w:spacing w:after="0" w:line="240" w:lineRule="auto"/>
        <w:ind w:firstLine="284"/>
        <w:contextualSpacing/>
        <w:jc w:val="both"/>
        <w:rPr>
          <w:rFonts w:ascii="Times New Roman" w:eastAsia="Times New Roman" w:hAnsi="Times New Roman" w:cs="Times New Roman"/>
          <w:bCs/>
          <w:sz w:val="24"/>
          <w:szCs w:val="24"/>
          <w:lang w:eastAsia="ru-RU"/>
        </w:rPr>
      </w:pPr>
      <w:r w:rsidRPr="00280569">
        <w:rPr>
          <w:rFonts w:ascii="Times New Roman" w:eastAsia="Times New Roman" w:hAnsi="Times New Roman" w:cs="Times New Roman"/>
          <w:bCs/>
          <w:sz w:val="24"/>
          <w:szCs w:val="24"/>
          <w:lang w:eastAsia="ru-RU"/>
        </w:rPr>
        <w:t>14) формирование навыков и умений безопасного и целесообразного поведения при работе с компьютерными программами и в Интернете, умения соблюдать нормы информационной этики и права.</w:t>
      </w:r>
    </w:p>
    <w:p w:rsidR="00DD5469" w:rsidRDefault="00DD5469" w:rsidP="00DD5469">
      <w:pPr>
        <w:pStyle w:val="4"/>
        <w:spacing w:before="0" w:line="240" w:lineRule="auto"/>
        <w:ind w:left="284"/>
        <w:contextualSpacing/>
        <w:jc w:val="both"/>
        <w:rPr>
          <w:sz w:val="24"/>
          <w:szCs w:val="24"/>
          <w:lang w:val="ru-RU"/>
        </w:rPr>
      </w:pPr>
    </w:p>
    <w:p w:rsidR="00161B45" w:rsidRPr="00280569" w:rsidRDefault="00DD5469" w:rsidP="00DD5469">
      <w:pPr>
        <w:pStyle w:val="4"/>
        <w:spacing w:before="0" w:line="240" w:lineRule="auto"/>
        <w:ind w:left="284"/>
        <w:contextualSpacing/>
        <w:jc w:val="both"/>
        <w:rPr>
          <w:sz w:val="24"/>
          <w:szCs w:val="24"/>
          <w:lang w:val="ru-RU"/>
        </w:rPr>
      </w:pPr>
      <w:r>
        <w:rPr>
          <w:sz w:val="24"/>
          <w:szCs w:val="24"/>
          <w:lang w:val="ru-RU"/>
        </w:rPr>
        <w:t>Математика и информатика</w:t>
      </w:r>
    </w:p>
    <w:p w:rsidR="00161B45" w:rsidRPr="004B22BB" w:rsidRDefault="00161B45" w:rsidP="00FB2EAC">
      <w:pPr>
        <w:pStyle w:val="4"/>
        <w:tabs>
          <w:tab w:val="left" w:pos="709"/>
        </w:tabs>
        <w:spacing w:before="0" w:line="240" w:lineRule="auto"/>
        <w:ind w:left="0" w:firstLine="284"/>
        <w:contextualSpacing/>
        <w:jc w:val="both"/>
        <w:rPr>
          <w:sz w:val="24"/>
          <w:szCs w:val="24"/>
          <w:lang w:val="ru-RU"/>
        </w:rPr>
      </w:pPr>
      <w:r w:rsidRPr="00280569">
        <w:rPr>
          <w:sz w:val="24"/>
          <w:szCs w:val="24"/>
        </w:rPr>
        <w:t>1.2.5.</w:t>
      </w:r>
      <w:r w:rsidRPr="00280569">
        <w:rPr>
          <w:sz w:val="24"/>
          <w:szCs w:val="24"/>
          <w:lang w:val="ru-RU"/>
        </w:rPr>
        <w:t>10.</w:t>
      </w:r>
      <w:r w:rsidR="00DD5469">
        <w:rPr>
          <w:sz w:val="24"/>
          <w:szCs w:val="24"/>
          <w:lang w:val="ru-RU"/>
        </w:rPr>
        <w:t xml:space="preserve"> </w:t>
      </w:r>
      <w:r w:rsidRPr="00280569">
        <w:rPr>
          <w:sz w:val="24"/>
          <w:szCs w:val="24"/>
        </w:rPr>
        <w:t>Математика</w:t>
      </w:r>
      <w:r w:rsidR="004B22BB">
        <w:rPr>
          <w:sz w:val="24"/>
          <w:szCs w:val="24"/>
          <w:lang w:val="ru-RU"/>
        </w:rPr>
        <w:t xml:space="preserve"> </w:t>
      </w:r>
    </w:p>
    <w:p w:rsidR="00161B45" w:rsidRPr="00280569" w:rsidRDefault="00161B45" w:rsidP="00FB2EAC">
      <w:pPr>
        <w:pStyle w:val="3"/>
        <w:tabs>
          <w:tab w:val="left" w:pos="709"/>
          <w:tab w:val="left" w:pos="1134"/>
        </w:tabs>
        <w:spacing w:before="0" w:beforeAutospacing="0" w:after="0" w:afterAutospacing="0"/>
        <w:ind w:firstLine="284"/>
        <w:contextualSpacing/>
        <w:jc w:val="both"/>
        <w:rPr>
          <w:sz w:val="24"/>
          <w:szCs w:val="24"/>
        </w:rPr>
      </w:pPr>
      <w:r w:rsidRPr="00280569">
        <w:rPr>
          <w:sz w:val="24"/>
          <w:szCs w:val="24"/>
        </w:rPr>
        <w:t>Выпускник научится в 5-6 классах (для использования в повседневной жизни и обеспечения возможности успешного продолжения образования на базовом уровне)</w:t>
      </w:r>
    </w:p>
    <w:p w:rsidR="00161B45" w:rsidRPr="00280569" w:rsidRDefault="00161B45" w:rsidP="00FB2EAC">
      <w:pPr>
        <w:pStyle w:val="ab"/>
        <w:numPr>
          <w:ilvl w:val="0"/>
          <w:numId w:val="115"/>
        </w:numPr>
        <w:tabs>
          <w:tab w:val="left" w:pos="709"/>
          <w:tab w:val="left" w:pos="993"/>
        </w:tabs>
        <w:ind w:left="0" w:firstLine="284"/>
        <w:jc w:val="both"/>
        <w:rPr>
          <w:rFonts w:ascii="Times New Roman" w:hAnsi="Times New Roman"/>
        </w:rPr>
      </w:pPr>
      <w:r w:rsidRPr="00280569">
        <w:rPr>
          <w:rFonts w:ascii="Times New Roman" w:hAnsi="Times New Roman"/>
        </w:rPr>
        <w:t>Оперировать на базовом уровне понятиями: множество, элемент множества, подмножество, принадлежность;</w:t>
      </w:r>
    </w:p>
    <w:p w:rsidR="00161B45" w:rsidRPr="00280569" w:rsidRDefault="00161B45" w:rsidP="00FB2EAC">
      <w:pPr>
        <w:pStyle w:val="ab"/>
        <w:numPr>
          <w:ilvl w:val="0"/>
          <w:numId w:val="115"/>
        </w:numPr>
        <w:tabs>
          <w:tab w:val="left" w:pos="709"/>
          <w:tab w:val="left" w:pos="993"/>
        </w:tabs>
        <w:ind w:left="0" w:firstLine="284"/>
        <w:jc w:val="both"/>
        <w:rPr>
          <w:rFonts w:ascii="Times New Roman" w:hAnsi="Times New Roman"/>
        </w:rPr>
      </w:pPr>
      <w:r w:rsidRPr="00280569">
        <w:rPr>
          <w:rFonts w:ascii="Times New Roman" w:hAnsi="Times New Roman"/>
        </w:rPr>
        <w:t>задавать множества перечислением их элементов;</w:t>
      </w:r>
    </w:p>
    <w:p w:rsidR="00161B45" w:rsidRPr="00280569" w:rsidRDefault="00161B45" w:rsidP="00FB2EAC">
      <w:pPr>
        <w:pStyle w:val="ab"/>
        <w:numPr>
          <w:ilvl w:val="0"/>
          <w:numId w:val="115"/>
        </w:numPr>
        <w:tabs>
          <w:tab w:val="left" w:pos="709"/>
          <w:tab w:val="left" w:pos="993"/>
        </w:tabs>
        <w:ind w:left="0" w:firstLine="284"/>
        <w:jc w:val="both"/>
        <w:rPr>
          <w:rFonts w:ascii="Times New Roman" w:hAnsi="Times New Roman"/>
        </w:rPr>
      </w:pPr>
      <w:r w:rsidRPr="00280569">
        <w:rPr>
          <w:rFonts w:ascii="Times New Roman" w:hAnsi="Times New Roman"/>
        </w:rPr>
        <w:t>находить пересечение, объединение, подмножество в простейших ситуациях.</w:t>
      </w:r>
    </w:p>
    <w:p w:rsidR="00161B45" w:rsidRPr="00280569" w:rsidRDefault="00161B45" w:rsidP="00FB2EAC">
      <w:pPr>
        <w:tabs>
          <w:tab w:val="left" w:pos="709"/>
        </w:tabs>
        <w:spacing w:after="0" w:line="240" w:lineRule="auto"/>
        <w:ind w:firstLine="284"/>
        <w:contextualSpacing/>
        <w:jc w:val="both"/>
        <w:rPr>
          <w:rFonts w:ascii="Times New Roman" w:hAnsi="Times New Roman" w:cs="Times New Roman"/>
          <w:b/>
          <w:sz w:val="24"/>
          <w:szCs w:val="24"/>
        </w:rPr>
      </w:pPr>
      <w:r w:rsidRPr="00280569">
        <w:rPr>
          <w:rFonts w:ascii="Times New Roman" w:hAnsi="Times New Roman" w:cs="Times New Roman"/>
          <w:b/>
          <w:sz w:val="24"/>
          <w:szCs w:val="24"/>
        </w:rPr>
        <w:t>В повседневной жизни и при изучении других предметов:</w:t>
      </w:r>
    </w:p>
    <w:p w:rsidR="00161B45" w:rsidRPr="00280569" w:rsidRDefault="00161B45" w:rsidP="00FB2EAC">
      <w:pPr>
        <w:pStyle w:val="a"/>
        <w:numPr>
          <w:ilvl w:val="0"/>
          <w:numId w:val="111"/>
        </w:numPr>
        <w:tabs>
          <w:tab w:val="left" w:pos="709"/>
          <w:tab w:val="left" w:pos="993"/>
        </w:tabs>
        <w:ind w:left="0" w:firstLine="284"/>
        <w:contextualSpacing/>
        <w:rPr>
          <w:rFonts w:ascii="Times New Roman" w:hAnsi="Times New Roman"/>
          <w:sz w:val="24"/>
          <w:szCs w:val="24"/>
        </w:rPr>
      </w:pPr>
      <w:r w:rsidRPr="00280569">
        <w:rPr>
          <w:rFonts w:ascii="Times New Roman" w:hAnsi="Times New Roman"/>
          <w:sz w:val="24"/>
          <w:szCs w:val="24"/>
        </w:rPr>
        <w:t>распознавать логически некорректные высказывания.</w:t>
      </w:r>
    </w:p>
    <w:p w:rsidR="00161B45" w:rsidRPr="00280569" w:rsidRDefault="00161B45" w:rsidP="00FB2EAC">
      <w:pPr>
        <w:tabs>
          <w:tab w:val="left" w:pos="709"/>
        </w:tabs>
        <w:spacing w:after="0" w:line="240" w:lineRule="auto"/>
        <w:ind w:firstLine="284"/>
        <w:contextualSpacing/>
        <w:jc w:val="both"/>
        <w:rPr>
          <w:rFonts w:ascii="Times New Roman" w:hAnsi="Times New Roman" w:cs="Times New Roman"/>
          <w:b/>
          <w:sz w:val="24"/>
          <w:szCs w:val="24"/>
        </w:rPr>
      </w:pPr>
      <w:r w:rsidRPr="00280569">
        <w:rPr>
          <w:rFonts w:ascii="Times New Roman" w:hAnsi="Times New Roman" w:cs="Times New Roman"/>
          <w:b/>
          <w:sz w:val="24"/>
          <w:szCs w:val="24"/>
        </w:rPr>
        <w:t>Числа</w:t>
      </w:r>
    </w:p>
    <w:p w:rsidR="00161B45" w:rsidRPr="00280569" w:rsidRDefault="00161B45" w:rsidP="00FB2EAC">
      <w:pPr>
        <w:pStyle w:val="ab"/>
        <w:numPr>
          <w:ilvl w:val="0"/>
          <w:numId w:val="112"/>
        </w:numPr>
        <w:tabs>
          <w:tab w:val="left" w:pos="709"/>
          <w:tab w:val="left" w:pos="993"/>
        </w:tabs>
        <w:ind w:left="0" w:firstLine="284"/>
        <w:jc w:val="both"/>
        <w:rPr>
          <w:rFonts w:ascii="Times New Roman" w:hAnsi="Times New Roman"/>
        </w:rPr>
      </w:pPr>
      <w:r w:rsidRPr="00280569">
        <w:rPr>
          <w:rFonts w:ascii="Times New Roman" w:hAnsi="Times New Roman"/>
        </w:rPr>
        <w:t>Оперировать на базовом уровне понятиями: натуральное число, целое число, обыкновенная дробь, десятичная дробь, смешанное число, рациональное число;</w:t>
      </w:r>
    </w:p>
    <w:p w:rsidR="00161B45" w:rsidRPr="00280569" w:rsidRDefault="00161B45" w:rsidP="00FB2EAC">
      <w:pPr>
        <w:pStyle w:val="ab"/>
        <w:numPr>
          <w:ilvl w:val="0"/>
          <w:numId w:val="112"/>
        </w:numPr>
        <w:tabs>
          <w:tab w:val="left" w:pos="709"/>
          <w:tab w:val="left" w:pos="993"/>
        </w:tabs>
        <w:ind w:left="0" w:firstLine="284"/>
        <w:jc w:val="both"/>
        <w:rPr>
          <w:rFonts w:ascii="Times New Roman" w:hAnsi="Times New Roman"/>
        </w:rPr>
      </w:pPr>
      <w:r w:rsidRPr="00280569">
        <w:rPr>
          <w:rFonts w:ascii="Times New Roman" w:hAnsi="Times New Roman"/>
        </w:rPr>
        <w:t>использовать свойства чисел и правила действий с рациональными числами при выполнении вычислений;</w:t>
      </w:r>
    </w:p>
    <w:p w:rsidR="00161B45" w:rsidRPr="00280569" w:rsidRDefault="00161B45" w:rsidP="00FB2EAC">
      <w:pPr>
        <w:pStyle w:val="ab"/>
        <w:numPr>
          <w:ilvl w:val="0"/>
          <w:numId w:val="112"/>
        </w:numPr>
        <w:tabs>
          <w:tab w:val="left" w:pos="709"/>
          <w:tab w:val="left" w:pos="993"/>
        </w:tabs>
        <w:ind w:left="0" w:firstLine="284"/>
        <w:jc w:val="both"/>
        <w:rPr>
          <w:rFonts w:ascii="Times New Roman" w:hAnsi="Times New Roman"/>
        </w:rPr>
      </w:pPr>
      <w:r w:rsidRPr="00280569">
        <w:rPr>
          <w:rFonts w:ascii="Times New Roman" w:hAnsi="Times New Roman"/>
        </w:rPr>
        <w:t>использовать признаки делимости на 2, 5, 3, 9, 10 при выполнении вычислений и решении несложных задач;</w:t>
      </w:r>
    </w:p>
    <w:p w:rsidR="00161B45" w:rsidRPr="00280569" w:rsidRDefault="00161B45" w:rsidP="00FB2EAC">
      <w:pPr>
        <w:pStyle w:val="ab"/>
        <w:numPr>
          <w:ilvl w:val="0"/>
          <w:numId w:val="112"/>
        </w:numPr>
        <w:tabs>
          <w:tab w:val="left" w:pos="709"/>
          <w:tab w:val="left" w:pos="993"/>
        </w:tabs>
        <w:ind w:left="0" w:firstLine="284"/>
        <w:jc w:val="both"/>
        <w:rPr>
          <w:rFonts w:ascii="Times New Roman" w:hAnsi="Times New Roman"/>
        </w:rPr>
      </w:pPr>
      <w:r w:rsidRPr="00280569">
        <w:rPr>
          <w:rFonts w:ascii="Times New Roman" w:hAnsi="Times New Roman"/>
        </w:rPr>
        <w:t>выполнять округление рациональных чисел в соответствии с правилами;</w:t>
      </w:r>
    </w:p>
    <w:p w:rsidR="00161B45" w:rsidRPr="00280569" w:rsidRDefault="00161B45" w:rsidP="00FB2EAC">
      <w:pPr>
        <w:pStyle w:val="ab"/>
        <w:numPr>
          <w:ilvl w:val="0"/>
          <w:numId w:val="112"/>
        </w:numPr>
        <w:tabs>
          <w:tab w:val="left" w:pos="709"/>
          <w:tab w:val="left" w:pos="993"/>
        </w:tabs>
        <w:ind w:left="0" w:firstLine="284"/>
        <w:jc w:val="both"/>
        <w:rPr>
          <w:rFonts w:ascii="Times New Roman" w:hAnsi="Times New Roman"/>
        </w:rPr>
      </w:pPr>
      <w:r w:rsidRPr="00280569">
        <w:rPr>
          <w:rFonts w:ascii="Times New Roman" w:hAnsi="Times New Roman"/>
        </w:rPr>
        <w:lastRenderedPageBreak/>
        <w:t>сравнивать рациональные числа</w:t>
      </w:r>
      <w:r w:rsidRPr="00280569">
        <w:rPr>
          <w:rFonts w:ascii="Times New Roman" w:hAnsi="Times New Roman"/>
          <w:b/>
        </w:rPr>
        <w:t>.</w:t>
      </w:r>
    </w:p>
    <w:p w:rsidR="00161B45" w:rsidRPr="00280569" w:rsidRDefault="00161B45" w:rsidP="00FB2EAC">
      <w:pPr>
        <w:tabs>
          <w:tab w:val="left" w:pos="709"/>
        </w:tabs>
        <w:spacing w:after="0" w:line="240" w:lineRule="auto"/>
        <w:ind w:firstLine="284"/>
        <w:contextualSpacing/>
        <w:jc w:val="both"/>
        <w:rPr>
          <w:rFonts w:ascii="Times New Roman" w:hAnsi="Times New Roman" w:cs="Times New Roman"/>
          <w:b/>
          <w:sz w:val="24"/>
          <w:szCs w:val="24"/>
        </w:rPr>
      </w:pPr>
      <w:r w:rsidRPr="00280569">
        <w:rPr>
          <w:rFonts w:ascii="Times New Roman" w:hAnsi="Times New Roman" w:cs="Times New Roman"/>
          <w:b/>
          <w:sz w:val="24"/>
          <w:szCs w:val="24"/>
        </w:rPr>
        <w:t>В повседневной жизни и при изучении других предметов:</w:t>
      </w:r>
    </w:p>
    <w:p w:rsidR="00161B45" w:rsidRPr="00280569" w:rsidRDefault="00161B45" w:rsidP="00FB2EAC">
      <w:pPr>
        <w:pStyle w:val="ab"/>
        <w:numPr>
          <w:ilvl w:val="0"/>
          <w:numId w:val="112"/>
        </w:numPr>
        <w:tabs>
          <w:tab w:val="left" w:pos="709"/>
          <w:tab w:val="left" w:pos="993"/>
        </w:tabs>
        <w:ind w:left="0" w:firstLine="284"/>
        <w:jc w:val="both"/>
        <w:rPr>
          <w:rFonts w:ascii="Times New Roman" w:hAnsi="Times New Roman"/>
        </w:rPr>
      </w:pPr>
      <w:r w:rsidRPr="00280569">
        <w:rPr>
          <w:rFonts w:ascii="Times New Roman" w:hAnsi="Times New Roman"/>
        </w:rPr>
        <w:t>оценивать результаты вычислений при решении практических задач;</w:t>
      </w:r>
    </w:p>
    <w:p w:rsidR="00161B45" w:rsidRPr="00280569" w:rsidRDefault="00161B45" w:rsidP="00FB2EAC">
      <w:pPr>
        <w:pStyle w:val="ab"/>
        <w:numPr>
          <w:ilvl w:val="0"/>
          <w:numId w:val="112"/>
        </w:numPr>
        <w:tabs>
          <w:tab w:val="left" w:pos="709"/>
          <w:tab w:val="left" w:pos="993"/>
        </w:tabs>
        <w:ind w:left="0" w:firstLine="284"/>
        <w:jc w:val="both"/>
        <w:rPr>
          <w:rFonts w:ascii="Times New Roman" w:hAnsi="Times New Roman"/>
        </w:rPr>
      </w:pPr>
      <w:r w:rsidRPr="00280569">
        <w:rPr>
          <w:rFonts w:ascii="Times New Roman" w:hAnsi="Times New Roman"/>
        </w:rPr>
        <w:t>выполнять сравнение чисел в реальных ситуациях;</w:t>
      </w:r>
    </w:p>
    <w:p w:rsidR="00161B45" w:rsidRPr="00280569" w:rsidRDefault="00161B45" w:rsidP="00FB2EAC">
      <w:pPr>
        <w:pStyle w:val="ab"/>
        <w:numPr>
          <w:ilvl w:val="0"/>
          <w:numId w:val="112"/>
        </w:numPr>
        <w:tabs>
          <w:tab w:val="left" w:pos="709"/>
          <w:tab w:val="left" w:pos="993"/>
        </w:tabs>
        <w:ind w:left="0" w:firstLine="284"/>
        <w:jc w:val="both"/>
        <w:rPr>
          <w:rFonts w:ascii="Times New Roman" w:hAnsi="Times New Roman"/>
        </w:rPr>
      </w:pPr>
      <w:r w:rsidRPr="00280569">
        <w:rPr>
          <w:rFonts w:ascii="Times New Roman" w:hAnsi="Times New Roman"/>
        </w:rPr>
        <w:t>составлять числовые выражения при решении практических задач и задач из других учебных предметов.</w:t>
      </w:r>
    </w:p>
    <w:p w:rsidR="00161B45" w:rsidRPr="00280569" w:rsidRDefault="00161B45" w:rsidP="00FB2EAC">
      <w:pPr>
        <w:tabs>
          <w:tab w:val="left" w:pos="709"/>
        </w:tabs>
        <w:spacing w:after="0" w:line="240" w:lineRule="auto"/>
        <w:ind w:firstLine="284"/>
        <w:contextualSpacing/>
        <w:jc w:val="both"/>
        <w:rPr>
          <w:rFonts w:ascii="Times New Roman" w:hAnsi="Times New Roman" w:cs="Times New Roman"/>
          <w:b/>
          <w:sz w:val="24"/>
          <w:szCs w:val="24"/>
        </w:rPr>
      </w:pPr>
      <w:r w:rsidRPr="00280569">
        <w:rPr>
          <w:rFonts w:ascii="Times New Roman" w:hAnsi="Times New Roman" w:cs="Times New Roman"/>
          <w:b/>
          <w:sz w:val="24"/>
          <w:szCs w:val="24"/>
        </w:rPr>
        <w:t>Статистика и теория вероятностей</w:t>
      </w:r>
    </w:p>
    <w:p w:rsidR="00161B45" w:rsidRPr="00280569" w:rsidRDefault="00161B45" w:rsidP="00FB2EAC">
      <w:pPr>
        <w:pStyle w:val="a"/>
        <w:numPr>
          <w:ilvl w:val="0"/>
          <w:numId w:val="111"/>
        </w:numPr>
        <w:tabs>
          <w:tab w:val="left" w:pos="709"/>
          <w:tab w:val="left" w:pos="993"/>
        </w:tabs>
        <w:ind w:left="0" w:firstLine="284"/>
        <w:contextualSpacing/>
        <w:rPr>
          <w:rFonts w:ascii="Times New Roman" w:hAnsi="Times New Roman"/>
          <w:sz w:val="24"/>
          <w:szCs w:val="24"/>
        </w:rPr>
      </w:pPr>
      <w:r w:rsidRPr="00280569">
        <w:rPr>
          <w:rFonts w:ascii="Times New Roman" w:hAnsi="Times New Roman"/>
          <w:sz w:val="24"/>
          <w:szCs w:val="24"/>
        </w:rPr>
        <w:t xml:space="preserve">Представлять данные в виде таблиц, диаграмм, </w:t>
      </w:r>
    </w:p>
    <w:p w:rsidR="00161B45" w:rsidRPr="00280569" w:rsidRDefault="00161B45" w:rsidP="00FB2EAC">
      <w:pPr>
        <w:pStyle w:val="a"/>
        <w:numPr>
          <w:ilvl w:val="0"/>
          <w:numId w:val="111"/>
        </w:numPr>
        <w:tabs>
          <w:tab w:val="left" w:pos="709"/>
          <w:tab w:val="left" w:pos="993"/>
        </w:tabs>
        <w:ind w:left="0" w:firstLine="284"/>
        <w:contextualSpacing/>
        <w:rPr>
          <w:rFonts w:ascii="Times New Roman" w:hAnsi="Times New Roman"/>
          <w:sz w:val="24"/>
          <w:szCs w:val="24"/>
        </w:rPr>
      </w:pPr>
      <w:r w:rsidRPr="00280569">
        <w:rPr>
          <w:rFonts w:ascii="Times New Roman" w:hAnsi="Times New Roman"/>
          <w:sz w:val="24"/>
          <w:szCs w:val="24"/>
        </w:rPr>
        <w:t>читать информацию, представленную в виде таблицы, диаграммы.</w:t>
      </w:r>
    </w:p>
    <w:p w:rsidR="00161B45" w:rsidRPr="00280569" w:rsidRDefault="00161B45" w:rsidP="00FB2EAC">
      <w:pPr>
        <w:tabs>
          <w:tab w:val="left" w:pos="709"/>
        </w:tabs>
        <w:spacing w:after="0" w:line="240" w:lineRule="auto"/>
        <w:ind w:firstLine="284"/>
        <w:contextualSpacing/>
        <w:jc w:val="both"/>
        <w:rPr>
          <w:rFonts w:ascii="Times New Roman" w:hAnsi="Times New Roman" w:cs="Times New Roman"/>
          <w:b/>
          <w:bCs/>
          <w:sz w:val="24"/>
          <w:szCs w:val="24"/>
        </w:rPr>
      </w:pPr>
      <w:r w:rsidRPr="00280569">
        <w:rPr>
          <w:rFonts w:ascii="Times New Roman" w:hAnsi="Times New Roman" w:cs="Times New Roman"/>
          <w:b/>
          <w:bCs/>
          <w:sz w:val="24"/>
          <w:szCs w:val="24"/>
        </w:rPr>
        <w:t>Текстовые задачи</w:t>
      </w:r>
    </w:p>
    <w:p w:rsidR="00161B45" w:rsidRPr="00280569" w:rsidRDefault="00161B45" w:rsidP="00FB2EAC">
      <w:pPr>
        <w:pStyle w:val="ab"/>
        <w:numPr>
          <w:ilvl w:val="0"/>
          <w:numId w:val="131"/>
        </w:numPr>
        <w:tabs>
          <w:tab w:val="left" w:pos="709"/>
          <w:tab w:val="left" w:pos="993"/>
        </w:tabs>
        <w:ind w:left="0" w:firstLine="284"/>
        <w:jc w:val="both"/>
        <w:rPr>
          <w:rFonts w:ascii="Times New Roman" w:hAnsi="Times New Roman"/>
        </w:rPr>
      </w:pPr>
      <w:r w:rsidRPr="00280569">
        <w:rPr>
          <w:rFonts w:ascii="Times New Roman" w:hAnsi="Times New Roman"/>
        </w:rPr>
        <w:t>Решать несложные сюжетные задачи разных типов на все арифметические действия;</w:t>
      </w:r>
    </w:p>
    <w:p w:rsidR="00161B45" w:rsidRPr="00280569" w:rsidRDefault="00161B45" w:rsidP="00FB2EAC">
      <w:pPr>
        <w:pStyle w:val="ab"/>
        <w:numPr>
          <w:ilvl w:val="0"/>
          <w:numId w:val="131"/>
        </w:numPr>
        <w:tabs>
          <w:tab w:val="left" w:pos="709"/>
          <w:tab w:val="left" w:pos="993"/>
        </w:tabs>
        <w:ind w:left="0" w:firstLine="284"/>
        <w:jc w:val="both"/>
        <w:rPr>
          <w:rFonts w:ascii="Times New Roman" w:hAnsi="Times New Roman"/>
        </w:rPr>
      </w:pPr>
      <w:r w:rsidRPr="00280569">
        <w:rPr>
          <w:rFonts w:ascii="Times New Roman" w:hAnsi="Times New Roman"/>
        </w:rPr>
        <w:t>строить модель условия задачи (в виде таблицы, схемы, рисунка), в которой даны значения двух из трех взаимосвязанных величин, с целью поиска решения задачи;</w:t>
      </w:r>
    </w:p>
    <w:p w:rsidR="00161B45" w:rsidRPr="00280569" w:rsidRDefault="00161B45" w:rsidP="00FB2EAC">
      <w:pPr>
        <w:pStyle w:val="ab"/>
        <w:numPr>
          <w:ilvl w:val="0"/>
          <w:numId w:val="131"/>
        </w:numPr>
        <w:tabs>
          <w:tab w:val="left" w:pos="709"/>
          <w:tab w:val="left" w:pos="993"/>
        </w:tabs>
        <w:ind w:left="0" w:firstLine="284"/>
        <w:jc w:val="both"/>
        <w:rPr>
          <w:rFonts w:ascii="Times New Roman" w:hAnsi="Times New Roman"/>
        </w:rPr>
      </w:pPr>
      <w:r w:rsidRPr="00280569">
        <w:rPr>
          <w:rFonts w:ascii="Times New Roman" w:hAnsi="Times New Roman"/>
        </w:rPr>
        <w:t>осуществлять способ поиска решения задачи, в котором рассуждение строится от условия к требованию или от требования к условию;</w:t>
      </w:r>
    </w:p>
    <w:p w:rsidR="00161B45" w:rsidRPr="00280569" w:rsidRDefault="00161B45" w:rsidP="00FB2EAC">
      <w:pPr>
        <w:pStyle w:val="ab"/>
        <w:numPr>
          <w:ilvl w:val="0"/>
          <w:numId w:val="131"/>
        </w:numPr>
        <w:tabs>
          <w:tab w:val="left" w:pos="709"/>
          <w:tab w:val="left" w:pos="993"/>
        </w:tabs>
        <w:ind w:left="0" w:firstLine="284"/>
        <w:jc w:val="both"/>
        <w:rPr>
          <w:rFonts w:ascii="Times New Roman" w:hAnsi="Times New Roman"/>
        </w:rPr>
      </w:pPr>
      <w:r w:rsidRPr="00280569">
        <w:rPr>
          <w:rFonts w:ascii="Times New Roman" w:hAnsi="Times New Roman"/>
        </w:rPr>
        <w:t xml:space="preserve">составлять план решения задачи; </w:t>
      </w:r>
    </w:p>
    <w:p w:rsidR="00161B45" w:rsidRPr="00280569" w:rsidRDefault="00161B45" w:rsidP="00FB2EAC">
      <w:pPr>
        <w:pStyle w:val="ab"/>
        <w:numPr>
          <w:ilvl w:val="0"/>
          <w:numId w:val="131"/>
        </w:numPr>
        <w:tabs>
          <w:tab w:val="left" w:pos="709"/>
          <w:tab w:val="left" w:pos="993"/>
        </w:tabs>
        <w:ind w:left="0" w:firstLine="284"/>
        <w:jc w:val="both"/>
        <w:rPr>
          <w:rFonts w:ascii="Times New Roman" w:hAnsi="Times New Roman"/>
        </w:rPr>
      </w:pPr>
      <w:r w:rsidRPr="00280569">
        <w:rPr>
          <w:rFonts w:ascii="Times New Roman" w:hAnsi="Times New Roman"/>
        </w:rPr>
        <w:t>выделять этапы решения задачи;</w:t>
      </w:r>
    </w:p>
    <w:p w:rsidR="00161B45" w:rsidRPr="00280569" w:rsidRDefault="00161B45" w:rsidP="00FB2EAC">
      <w:pPr>
        <w:pStyle w:val="ab"/>
        <w:numPr>
          <w:ilvl w:val="0"/>
          <w:numId w:val="131"/>
        </w:numPr>
        <w:tabs>
          <w:tab w:val="left" w:pos="709"/>
          <w:tab w:val="left" w:pos="993"/>
        </w:tabs>
        <w:ind w:left="0" w:firstLine="284"/>
        <w:jc w:val="both"/>
        <w:rPr>
          <w:rFonts w:ascii="Times New Roman" w:hAnsi="Times New Roman"/>
        </w:rPr>
      </w:pPr>
      <w:r w:rsidRPr="00280569">
        <w:rPr>
          <w:rFonts w:ascii="Times New Roman" w:hAnsi="Times New Roman"/>
        </w:rPr>
        <w:t>интерпретировать вычислительные результаты в задаче, исследовать полученное решение задачи;</w:t>
      </w:r>
    </w:p>
    <w:p w:rsidR="00161B45" w:rsidRPr="00280569" w:rsidRDefault="00161B45" w:rsidP="00FB2EAC">
      <w:pPr>
        <w:pStyle w:val="ab"/>
        <w:numPr>
          <w:ilvl w:val="0"/>
          <w:numId w:val="131"/>
        </w:numPr>
        <w:tabs>
          <w:tab w:val="left" w:pos="709"/>
          <w:tab w:val="left" w:pos="993"/>
        </w:tabs>
        <w:ind w:left="0" w:firstLine="284"/>
        <w:jc w:val="both"/>
        <w:rPr>
          <w:rFonts w:ascii="Times New Roman" w:hAnsi="Times New Roman"/>
        </w:rPr>
      </w:pPr>
      <w:r w:rsidRPr="00280569">
        <w:rPr>
          <w:rFonts w:ascii="Times New Roman" w:hAnsi="Times New Roman"/>
        </w:rPr>
        <w:t>знать различие скоростей объекта в стоячей воде, против течения и по течению реки;</w:t>
      </w:r>
    </w:p>
    <w:p w:rsidR="00161B45" w:rsidRPr="00280569" w:rsidRDefault="00161B45" w:rsidP="00FB2EAC">
      <w:pPr>
        <w:pStyle w:val="ab"/>
        <w:numPr>
          <w:ilvl w:val="0"/>
          <w:numId w:val="131"/>
        </w:numPr>
        <w:tabs>
          <w:tab w:val="left" w:pos="709"/>
          <w:tab w:val="left" w:pos="993"/>
        </w:tabs>
        <w:ind w:left="0" w:firstLine="284"/>
        <w:jc w:val="both"/>
        <w:rPr>
          <w:rFonts w:ascii="Times New Roman" w:hAnsi="Times New Roman"/>
        </w:rPr>
      </w:pPr>
      <w:r w:rsidRPr="00280569">
        <w:rPr>
          <w:rFonts w:ascii="Times New Roman" w:hAnsi="Times New Roman"/>
        </w:rPr>
        <w:t>решать задачи на нахождение части числа и числа по его части;</w:t>
      </w:r>
    </w:p>
    <w:p w:rsidR="00161B45" w:rsidRPr="00280569" w:rsidRDefault="00161B45" w:rsidP="00FB2EAC">
      <w:pPr>
        <w:pStyle w:val="ab"/>
        <w:numPr>
          <w:ilvl w:val="0"/>
          <w:numId w:val="131"/>
        </w:numPr>
        <w:tabs>
          <w:tab w:val="left" w:pos="709"/>
          <w:tab w:val="left" w:pos="993"/>
        </w:tabs>
        <w:ind w:left="0" w:firstLine="284"/>
        <w:jc w:val="both"/>
        <w:rPr>
          <w:rFonts w:ascii="Times New Roman" w:hAnsi="Times New Roman"/>
        </w:rPr>
      </w:pPr>
      <w:r w:rsidRPr="00280569">
        <w:rPr>
          <w:rFonts w:ascii="Times New Roman" w:hAnsi="Times New Roman"/>
        </w:rPr>
        <w:t>решать задачи разных типов (на работу, на покупки, на движение), связывающих три величины, выделять эти величины и отношения между ними;</w:t>
      </w:r>
    </w:p>
    <w:p w:rsidR="00161B45" w:rsidRPr="00280569" w:rsidRDefault="00161B45" w:rsidP="00FB2EAC">
      <w:pPr>
        <w:pStyle w:val="ab"/>
        <w:numPr>
          <w:ilvl w:val="0"/>
          <w:numId w:val="131"/>
        </w:numPr>
        <w:tabs>
          <w:tab w:val="left" w:pos="709"/>
          <w:tab w:val="left" w:pos="993"/>
        </w:tabs>
        <w:ind w:left="0" w:firstLine="284"/>
        <w:jc w:val="both"/>
        <w:rPr>
          <w:rFonts w:ascii="Times New Roman" w:hAnsi="Times New Roman"/>
        </w:rPr>
      </w:pPr>
      <w:r w:rsidRPr="00280569">
        <w:rPr>
          <w:rFonts w:ascii="Times New Roman" w:hAnsi="Times New Roman"/>
        </w:rPr>
        <w:t>находить процент от числа, число по проценту от него, находить процентное отношение двух чисел, находить процентное снижение или процентное повышение величины;</w:t>
      </w:r>
    </w:p>
    <w:p w:rsidR="00161B45" w:rsidRPr="00280569" w:rsidRDefault="00161B45" w:rsidP="00FB2EAC">
      <w:pPr>
        <w:pStyle w:val="ab"/>
        <w:numPr>
          <w:ilvl w:val="0"/>
          <w:numId w:val="131"/>
        </w:numPr>
        <w:tabs>
          <w:tab w:val="left" w:pos="709"/>
          <w:tab w:val="left" w:pos="993"/>
        </w:tabs>
        <w:ind w:left="0" w:firstLine="284"/>
        <w:jc w:val="both"/>
        <w:rPr>
          <w:rFonts w:ascii="Times New Roman" w:hAnsi="Times New Roman"/>
        </w:rPr>
      </w:pPr>
      <w:r w:rsidRPr="00280569">
        <w:rPr>
          <w:rFonts w:ascii="Times New Roman" w:hAnsi="Times New Roman"/>
        </w:rPr>
        <w:t>решать несложные логические задачи методом рассуждений.</w:t>
      </w:r>
    </w:p>
    <w:p w:rsidR="00161B45" w:rsidRPr="00280569" w:rsidRDefault="00161B45" w:rsidP="00FB2EAC">
      <w:pPr>
        <w:tabs>
          <w:tab w:val="left" w:pos="709"/>
        </w:tabs>
        <w:spacing w:after="0" w:line="240" w:lineRule="auto"/>
        <w:ind w:firstLine="284"/>
        <w:contextualSpacing/>
        <w:jc w:val="both"/>
        <w:rPr>
          <w:rFonts w:ascii="Times New Roman" w:hAnsi="Times New Roman" w:cs="Times New Roman"/>
          <w:b/>
          <w:sz w:val="24"/>
          <w:szCs w:val="24"/>
        </w:rPr>
      </w:pPr>
      <w:r w:rsidRPr="00280569">
        <w:rPr>
          <w:rFonts w:ascii="Times New Roman" w:hAnsi="Times New Roman" w:cs="Times New Roman"/>
          <w:b/>
          <w:sz w:val="24"/>
          <w:szCs w:val="24"/>
        </w:rPr>
        <w:t>В повседневной жизни и при изучении других предметов:</w:t>
      </w:r>
    </w:p>
    <w:p w:rsidR="00161B45" w:rsidRPr="00280569" w:rsidRDefault="00161B45" w:rsidP="00FB2EAC">
      <w:pPr>
        <w:numPr>
          <w:ilvl w:val="0"/>
          <w:numId w:val="132"/>
        </w:numPr>
        <w:tabs>
          <w:tab w:val="left" w:pos="709"/>
          <w:tab w:val="left" w:pos="993"/>
        </w:tabs>
        <w:spacing w:after="0" w:line="240" w:lineRule="auto"/>
        <w:ind w:left="0" w:firstLine="284"/>
        <w:contextualSpacing/>
        <w:jc w:val="both"/>
        <w:rPr>
          <w:rFonts w:ascii="Times New Roman" w:hAnsi="Times New Roman" w:cs="Times New Roman"/>
          <w:sz w:val="24"/>
          <w:szCs w:val="24"/>
        </w:rPr>
      </w:pPr>
      <w:r w:rsidRPr="00280569">
        <w:rPr>
          <w:rFonts w:ascii="Times New Roman" w:hAnsi="Times New Roman" w:cs="Times New Roman"/>
          <w:sz w:val="24"/>
          <w:szCs w:val="24"/>
        </w:rPr>
        <w:t xml:space="preserve">выдвигать гипотезы о возможных предельных значениях искомых величин в задаче (делать прикидку) </w:t>
      </w:r>
    </w:p>
    <w:p w:rsidR="00161B45" w:rsidRPr="00280569" w:rsidRDefault="00161B45" w:rsidP="00FB2EAC">
      <w:pPr>
        <w:tabs>
          <w:tab w:val="left" w:pos="709"/>
        </w:tabs>
        <w:spacing w:after="0" w:line="240" w:lineRule="auto"/>
        <w:ind w:firstLine="284"/>
        <w:contextualSpacing/>
        <w:jc w:val="both"/>
        <w:rPr>
          <w:rFonts w:ascii="Times New Roman" w:hAnsi="Times New Roman" w:cs="Times New Roman"/>
          <w:b/>
          <w:sz w:val="24"/>
          <w:szCs w:val="24"/>
        </w:rPr>
      </w:pPr>
      <w:r w:rsidRPr="00280569">
        <w:rPr>
          <w:rFonts w:ascii="Times New Roman" w:hAnsi="Times New Roman" w:cs="Times New Roman"/>
          <w:b/>
          <w:sz w:val="24"/>
          <w:szCs w:val="24"/>
        </w:rPr>
        <w:t>Наглядная геометрия</w:t>
      </w:r>
    </w:p>
    <w:p w:rsidR="00161B45" w:rsidRPr="00280569" w:rsidRDefault="00161B45" w:rsidP="00FB2EAC">
      <w:pPr>
        <w:tabs>
          <w:tab w:val="left" w:pos="709"/>
        </w:tabs>
        <w:spacing w:after="0" w:line="240" w:lineRule="auto"/>
        <w:ind w:firstLine="284"/>
        <w:contextualSpacing/>
        <w:jc w:val="both"/>
        <w:rPr>
          <w:rFonts w:ascii="Times New Roman" w:hAnsi="Times New Roman" w:cs="Times New Roman"/>
          <w:b/>
          <w:sz w:val="24"/>
          <w:szCs w:val="24"/>
        </w:rPr>
      </w:pPr>
      <w:r w:rsidRPr="00280569">
        <w:rPr>
          <w:rFonts w:ascii="Times New Roman" w:hAnsi="Times New Roman" w:cs="Times New Roman"/>
          <w:b/>
          <w:sz w:val="24"/>
          <w:szCs w:val="24"/>
        </w:rPr>
        <w:t>Геометрические фигуры</w:t>
      </w:r>
    </w:p>
    <w:p w:rsidR="00161B45" w:rsidRPr="00280569" w:rsidRDefault="00161B45" w:rsidP="00FB2EAC">
      <w:pPr>
        <w:numPr>
          <w:ilvl w:val="0"/>
          <w:numId w:val="133"/>
        </w:numPr>
        <w:tabs>
          <w:tab w:val="left" w:pos="0"/>
          <w:tab w:val="left" w:pos="709"/>
          <w:tab w:val="left" w:pos="993"/>
        </w:tabs>
        <w:spacing w:after="0" w:line="240" w:lineRule="auto"/>
        <w:ind w:left="0" w:firstLine="284"/>
        <w:contextualSpacing/>
        <w:jc w:val="both"/>
        <w:rPr>
          <w:rFonts w:ascii="Times New Roman" w:hAnsi="Times New Roman" w:cs="Times New Roman"/>
          <w:b/>
          <w:i/>
          <w:sz w:val="24"/>
          <w:szCs w:val="24"/>
        </w:rPr>
      </w:pPr>
      <w:r w:rsidRPr="00280569">
        <w:rPr>
          <w:rFonts w:ascii="Times New Roman" w:hAnsi="Times New Roman" w:cs="Times New Roman"/>
          <w:sz w:val="24"/>
          <w:szCs w:val="24"/>
        </w:rPr>
        <w:t xml:space="preserve">Оперировать на базовом уровне понятиями: фигура, </w:t>
      </w:r>
      <w:r w:rsidRPr="00280569">
        <w:rPr>
          <w:rFonts w:ascii="Times New Roman" w:hAnsi="Times New Roman" w:cs="Times New Roman"/>
          <w:bCs/>
          <w:sz w:val="24"/>
          <w:szCs w:val="24"/>
        </w:rPr>
        <w:t>т</w:t>
      </w:r>
      <w:r w:rsidRPr="00280569">
        <w:rPr>
          <w:rFonts w:ascii="Times New Roman" w:hAnsi="Times New Roman" w:cs="Times New Roman"/>
          <w:sz w:val="24"/>
          <w:szCs w:val="24"/>
        </w:rPr>
        <w:t xml:space="preserve">очка, отрезок, прямая, луч, ломаная, угол, многоугольник, треугольник и четырехугольник, прямоугольник и квадрат, окружность и круг, прямоугольный параллелепипед, куб, шар. </w:t>
      </w:r>
      <w:r w:rsidRPr="00280569">
        <w:rPr>
          <w:rFonts w:ascii="Times New Roman" w:hAnsi="Times New Roman" w:cs="Times New Roman"/>
          <w:sz w:val="24"/>
          <w:szCs w:val="24"/>
          <w:lang w:eastAsia="ru-RU"/>
        </w:rPr>
        <w:t>Изображать изучаемые фигуры от руки и с помощью линейки и циркуля.</w:t>
      </w:r>
    </w:p>
    <w:p w:rsidR="00161B45" w:rsidRPr="00280569" w:rsidRDefault="00161B45" w:rsidP="00FB2EAC">
      <w:pPr>
        <w:tabs>
          <w:tab w:val="left" w:pos="0"/>
          <w:tab w:val="left" w:pos="709"/>
          <w:tab w:val="left" w:pos="993"/>
        </w:tabs>
        <w:spacing w:after="0" w:line="240" w:lineRule="auto"/>
        <w:ind w:firstLine="284"/>
        <w:contextualSpacing/>
        <w:jc w:val="both"/>
        <w:rPr>
          <w:rFonts w:ascii="Times New Roman" w:hAnsi="Times New Roman" w:cs="Times New Roman"/>
          <w:b/>
          <w:sz w:val="24"/>
          <w:szCs w:val="24"/>
        </w:rPr>
      </w:pPr>
      <w:r w:rsidRPr="00280569">
        <w:rPr>
          <w:rFonts w:ascii="Times New Roman" w:hAnsi="Times New Roman" w:cs="Times New Roman"/>
          <w:b/>
          <w:sz w:val="24"/>
          <w:szCs w:val="24"/>
        </w:rPr>
        <w:t>В повседневной жизни и при изучении других предметов:</w:t>
      </w:r>
    </w:p>
    <w:p w:rsidR="00161B45" w:rsidRPr="00280569" w:rsidRDefault="00161B45" w:rsidP="00FB2EAC">
      <w:pPr>
        <w:pStyle w:val="ab"/>
        <w:numPr>
          <w:ilvl w:val="0"/>
          <w:numId w:val="125"/>
        </w:numPr>
        <w:tabs>
          <w:tab w:val="left" w:pos="709"/>
          <w:tab w:val="left" w:pos="993"/>
        </w:tabs>
        <w:ind w:left="0" w:firstLine="284"/>
        <w:jc w:val="both"/>
        <w:rPr>
          <w:rFonts w:ascii="Times New Roman" w:hAnsi="Times New Roman"/>
        </w:rPr>
      </w:pPr>
      <w:r w:rsidRPr="00280569">
        <w:rPr>
          <w:rFonts w:ascii="Times New Roman" w:hAnsi="Times New Roman"/>
        </w:rPr>
        <w:t xml:space="preserve">решать практические задачи с применением простейших свойств фигур. </w:t>
      </w:r>
    </w:p>
    <w:p w:rsidR="00161B45" w:rsidRPr="00280569" w:rsidRDefault="00161B45" w:rsidP="00FB2EAC">
      <w:pPr>
        <w:tabs>
          <w:tab w:val="left" w:pos="709"/>
        </w:tabs>
        <w:spacing w:after="0" w:line="240" w:lineRule="auto"/>
        <w:ind w:firstLine="284"/>
        <w:contextualSpacing/>
        <w:jc w:val="both"/>
        <w:rPr>
          <w:rFonts w:ascii="Times New Roman" w:hAnsi="Times New Roman" w:cs="Times New Roman"/>
          <w:b/>
          <w:sz w:val="24"/>
          <w:szCs w:val="24"/>
        </w:rPr>
      </w:pPr>
      <w:r w:rsidRPr="00280569">
        <w:rPr>
          <w:rFonts w:ascii="Times New Roman" w:hAnsi="Times New Roman" w:cs="Times New Roman"/>
          <w:b/>
          <w:sz w:val="24"/>
          <w:szCs w:val="24"/>
        </w:rPr>
        <w:t>Измерения и вычисления</w:t>
      </w:r>
    </w:p>
    <w:p w:rsidR="00161B45" w:rsidRPr="00280569" w:rsidRDefault="00161B45" w:rsidP="00FB2EAC">
      <w:pPr>
        <w:pStyle w:val="a"/>
        <w:numPr>
          <w:ilvl w:val="0"/>
          <w:numId w:val="134"/>
        </w:numPr>
        <w:tabs>
          <w:tab w:val="left" w:pos="709"/>
          <w:tab w:val="left" w:pos="993"/>
        </w:tabs>
        <w:ind w:left="0" w:firstLine="284"/>
        <w:contextualSpacing/>
        <w:rPr>
          <w:rFonts w:ascii="Times New Roman" w:hAnsi="Times New Roman"/>
          <w:sz w:val="24"/>
          <w:szCs w:val="24"/>
        </w:rPr>
      </w:pPr>
      <w:r w:rsidRPr="00280569">
        <w:rPr>
          <w:rFonts w:ascii="Times New Roman" w:hAnsi="Times New Roman"/>
          <w:sz w:val="24"/>
          <w:szCs w:val="24"/>
        </w:rPr>
        <w:t>выполнять измерение длин, расстояний, величин углов, с помощью инструментов для измерений длин и углов;</w:t>
      </w:r>
    </w:p>
    <w:p w:rsidR="00161B45" w:rsidRPr="00280569" w:rsidRDefault="00161B45" w:rsidP="00FB2EAC">
      <w:pPr>
        <w:pStyle w:val="a"/>
        <w:numPr>
          <w:ilvl w:val="0"/>
          <w:numId w:val="134"/>
        </w:numPr>
        <w:tabs>
          <w:tab w:val="left" w:pos="709"/>
          <w:tab w:val="left" w:pos="993"/>
        </w:tabs>
        <w:ind w:left="0" w:firstLine="284"/>
        <w:contextualSpacing/>
        <w:rPr>
          <w:rFonts w:ascii="Times New Roman" w:hAnsi="Times New Roman"/>
          <w:sz w:val="24"/>
          <w:szCs w:val="24"/>
        </w:rPr>
      </w:pPr>
      <w:r w:rsidRPr="00280569">
        <w:rPr>
          <w:rFonts w:ascii="Times New Roman" w:hAnsi="Times New Roman"/>
          <w:sz w:val="24"/>
          <w:szCs w:val="24"/>
        </w:rPr>
        <w:lastRenderedPageBreak/>
        <w:t xml:space="preserve">вычислять площади прямоугольников. </w:t>
      </w:r>
    </w:p>
    <w:p w:rsidR="00161B45" w:rsidRPr="00280569" w:rsidRDefault="00161B45" w:rsidP="00FB2EAC">
      <w:pPr>
        <w:tabs>
          <w:tab w:val="left" w:pos="709"/>
        </w:tabs>
        <w:spacing w:after="0" w:line="240" w:lineRule="auto"/>
        <w:ind w:firstLine="284"/>
        <w:contextualSpacing/>
        <w:jc w:val="both"/>
        <w:rPr>
          <w:rFonts w:ascii="Times New Roman" w:hAnsi="Times New Roman" w:cs="Times New Roman"/>
          <w:b/>
          <w:sz w:val="24"/>
          <w:szCs w:val="24"/>
        </w:rPr>
      </w:pPr>
      <w:r w:rsidRPr="00280569">
        <w:rPr>
          <w:rFonts w:ascii="Times New Roman" w:hAnsi="Times New Roman" w:cs="Times New Roman"/>
          <w:b/>
          <w:sz w:val="24"/>
          <w:szCs w:val="24"/>
        </w:rPr>
        <w:t>В повседневной жизни и при изучении других предметов:</w:t>
      </w:r>
    </w:p>
    <w:p w:rsidR="00161B45" w:rsidRPr="00280569" w:rsidRDefault="00161B45" w:rsidP="00FB2EAC">
      <w:pPr>
        <w:numPr>
          <w:ilvl w:val="0"/>
          <w:numId w:val="118"/>
        </w:numPr>
        <w:tabs>
          <w:tab w:val="left" w:pos="0"/>
          <w:tab w:val="left" w:pos="709"/>
          <w:tab w:val="left" w:pos="993"/>
        </w:tabs>
        <w:spacing w:after="0" w:line="240" w:lineRule="auto"/>
        <w:ind w:left="0" w:firstLine="284"/>
        <w:contextualSpacing/>
        <w:jc w:val="both"/>
        <w:rPr>
          <w:rFonts w:ascii="Times New Roman" w:hAnsi="Times New Roman" w:cs="Times New Roman"/>
          <w:sz w:val="24"/>
          <w:szCs w:val="24"/>
          <w:lang w:eastAsia="ru-RU"/>
        </w:rPr>
      </w:pPr>
      <w:r w:rsidRPr="00280569">
        <w:rPr>
          <w:rFonts w:ascii="Times New Roman" w:hAnsi="Times New Roman" w:cs="Times New Roman"/>
          <w:sz w:val="24"/>
          <w:szCs w:val="24"/>
        </w:rPr>
        <w:t>вычислять расстояния на местности в стандартных ситуациях, площади прямоугольников;</w:t>
      </w:r>
    </w:p>
    <w:p w:rsidR="00161B45" w:rsidRPr="00280569" w:rsidRDefault="00161B45" w:rsidP="00FB2EAC">
      <w:pPr>
        <w:numPr>
          <w:ilvl w:val="0"/>
          <w:numId w:val="120"/>
        </w:numPr>
        <w:tabs>
          <w:tab w:val="left" w:pos="0"/>
          <w:tab w:val="left" w:pos="709"/>
          <w:tab w:val="left" w:pos="993"/>
        </w:tabs>
        <w:spacing w:after="0" w:line="240" w:lineRule="auto"/>
        <w:ind w:left="0" w:firstLine="284"/>
        <w:contextualSpacing/>
        <w:jc w:val="both"/>
        <w:rPr>
          <w:rFonts w:ascii="Times New Roman" w:hAnsi="Times New Roman" w:cs="Times New Roman"/>
          <w:sz w:val="24"/>
          <w:szCs w:val="24"/>
        </w:rPr>
      </w:pPr>
      <w:r w:rsidRPr="00280569">
        <w:rPr>
          <w:rFonts w:ascii="Times New Roman" w:hAnsi="Times New Roman" w:cs="Times New Roman"/>
          <w:sz w:val="24"/>
          <w:szCs w:val="24"/>
        </w:rPr>
        <w:t>выполнять простейшие построения и измерения на местности, необходимые в реальной жизни.</w:t>
      </w:r>
    </w:p>
    <w:p w:rsidR="00161B45" w:rsidRPr="00280569" w:rsidRDefault="00161B45" w:rsidP="00FB2EAC">
      <w:pPr>
        <w:tabs>
          <w:tab w:val="left" w:pos="709"/>
        </w:tabs>
        <w:spacing w:after="0" w:line="240" w:lineRule="auto"/>
        <w:ind w:firstLine="284"/>
        <w:contextualSpacing/>
        <w:jc w:val="both"/>
        <w:rPr>
          <w:rFonts w:ascii="Times New Roman" w:hAnsi="Times New Roman" w:cs="Times New Roman"/>
          <w:b/>
          <w:bCs/>
          <w:sz w:val="24"/>
          <w:szCs w:val="24"/>
        </w:rPr>
      </w:pPr>
      <w:r w:rsidRPr="00280569">
        <w:rPr>
          <w:rFonts w:ascii="Times New Roman" w:hAnsi="Times New Roman" w:cs="Times New Roman"/>
          <w:b/>
          <w:bCs/>
          <w:sz w:val="24"/>
          <w:szCs w:val="24"/>
        </w:rPr>
        <w:t>История математики</w:t>
      </w:r>
    </w:p>
    <w:p w:rsidR="00161B45" w:rsidRPr="00280569" w:rsidRDefault="00161B45" w:rsidP="00FB2EAC">
      <w:pPr>
        <w:numPr>
          <w:ilvl w:val="0"/>
          <w:numId w:val="135"/>
        </w:numPr>
        <w:tabs>
          <w:tab w:val="left" w:pos="34"/>
          <w:tab w:val="left" w:pos="709"/>
          <w:tab w:val="left" w:pos="993"/>
        </w:tabs>
        <w:spacing w:after="0" w:line="240" w:lineRule="auto"/>
        <w:ind w:left="0" w:firstLine="284"/>
        <w:contextualSpacing/>
        <w:jc w:val="both"/>
        <w:rPr>
          <w:rFonts w:ascii="Times New Roman" w:hAnsi="Times New Roman" w:cs="Times New Roman"/>
          <w:sz w:val="24"/>
          <w:szCs w:val="24"/>
          <w:lang w:eastAsia="ru-RU"/>
        </w:rPr>
      </w:pPr>
      <w:r w:rsidRPr="00280569">
        <w:rPr>
          <w:rFonts w:ascii="Times New Roman" w:hAnsi="Times New Roman" w:cs="Times New Roman"/>
          <w:sz w:val="24"/>
          <w:szCs w:val="24"/>
          <w:lang w:eastAsia="ru-RU"/>
        </w:rPr>
        <w:t>описывать отдельные выдающиеся результаты, полученные в ходе развития математики как науки;</w:t>
      </w:r>
    </w:p>
    <w:p w:rsidR="00161B45" w:rsidRPr="00280569" w:rsidRDefault="00161B45" w:rsidP="00FB2EAC">
      <w:pPr>
        <w:numPr>
          <w:ilvl w:val="0"/>
          <w:numId w:val="135"/>
        </w:numPr>
        <w:tabs>
          <w:tab w:val="left" w:pos="709"/>
          <w:tab w:val="left" w:pos="993"/>
        </w:tabs>
        <w:spacing w:after="0" w:line="240" w:lineRule="auto"/>
        <w:ind w:left="0" w:firstLine="284"/>
        <w:contextualSpacing/>
        <w:jc w:val="both"/>
        <w:rPr>
          <w:rFonts w:ascii="Times New Roman" w:hAnsi="Times New Roman" w:cs="Times New Roman"/>
          <w:sz w:val="24"/>
          <w:szCs w:val="24"/>
        </w:rPr>
      </w:pPr>
      <w:r w:rsidRPr="00280569">
        <w:rPr>
          <w:rFonts w:ascii="Times New Roman" w:hAnsi="Times New Roman" w:cs="Times New Roman"/>
          <w:sz w:val="24"/>
          <w:szCs w:val="24"/>
          <w:lang w:eastAsia="ru-RU"/>
        </w:rPr>
        <w:t>знать примеры математических открытий и их авторов, в связи с отечественной и всемирной историей.</w:t>
      </w:r>
    </w:p>
    <w:p w:rsidR="00161B45" w:rsidRPr="00280569" w:rsidRDefault="00161B45" w:rsidP="00FB2EAC">
      <w:pPr>
        <w:pStyle w:val="3"/>
        <w:tabs>
          <w:tab w:val="left" w:pos="709"/>
        </w:tabs>
        <w:spacing w:before="0" w:beforeAutospacing="0" w:after="0" w:afterAutospacing="0"/>
        <w:ind w:firstLine="284"/>
        <w:contextualSpacing/>
        <w:jc w:val="both"/>
        <w:rPr>
          <w:sz w:val="24"/>
          <w:szCs w:val="24"/>
        </w:rPr>
      </w:pPr>
      <w:bookmarkStart w:id="57" w:name="_Toc284662720"/>
      <w:bookmarkStart w:id="58" w:name="_Toc284663346"/>
      <w:r w:rsidRPr="00280569">
        <w:rPr>
          <w:sz w:val="24"/>
          <w:szCs w:val="24"/>
        </w:rPr>
        <w:t>Выпускник получит возможность научиться в 5-6 классах (для обеспечения возможности успешного продолжения образования на базовом и углубленном уровнях)</w:t>
      </w:r>
      <w:bookmarkEnd w:id="57"/>
      <w:bookmarkEnd w:id="58"/>
    </w:p>
    <w:p w:rsidR="00161B45" w:rsidRPr="00280569" w:rsidRDefault="00161B45" w:rsidP="00FB2EAC">
      <w:pPr>
        <w:tabs>
          <w:tab w:val="left" w:pos="709"/>
        </w:tabs>
        <w:spacing w:after="0" w:line="240" w:lineRule="auto"/>
        <w:ind w:firstLine="284"/>
        <w:contextualSpacing/>
        <w:jc w:val="both"/>
        <w:rPr>
          <w:rFonts w:ascii="Times New Roman" w:hAnsi="Times New Roman" w:cs="Times New Roman"/>
          <w:sz w:val="24"/>
          <w:szCs w:val="24"/>
        </w:rPr>
      </w:pPr>
      <w:r w:rsidRPr="00280569">
        <w:rPr>
          <w:rFonts w:ascii="Times New Roman" w:hAnsi="Times New Roman" w:cs="Times New Roman"/>
          <w:b/>
          <w:sz w:val="24"/>
          <w:szCs w:val="24"/>
        </w:rPr>
        <w:t>Элементы теории множеств и математической логики</w:t>
      </w:r>
    </w:p>
    <w:p w:rsidR="00161B45" w:rsidRPr="00280569" w:rsidRDefault="00161B45" w:rsidP="00FB2EAC">
      <w:pPr>
        <w:pStyle w:val="ab"/>
        <w:numPr>
          <w:ilvl w:val="0"/>
          <w:numId w:val="136"/>
        </w:numPr>
        <w:tabs>
          <w:tab w:val="left" w:pos="709"/>
          <w:tab w:val="left" w:pos="1134"/>
        </w:tabs>
        <w:ind w:left="0" w:firstLine="284"/>
        <w:jc w:val="both"/>
        <w:rPr>
          <w:rFonts w:ascii="Times New Roman" w:hAnsi="Times New Roman"/>
          <w:i/>
        </w:rPr>
      </w:pPr>
      <w:r w:rsidRPr="00280569">
        <w:rPr>
          <w:rFonts w:ascii="Times New Roman" w:hAnsi="Times New Roman"/>
          <w:i/>
        </w:rPr>
        <w:t xml:space="preserve">Оперировать понятиями: множество, характеристики множества, элемент множества, пустое, конечное и бесконечное множество, подмножество, принадлежность, </w:t>
      </w:r>
    </w:p>
    <w:p w:rsidR="00161B45" w:rsidRPr="00280569" w:rsidRDefault="00161B45" w:rsidP="00FB2EAC">
      <w:pPr>
        <w:pStyle w:val="ab"/>
        <w:numPr>
          <w:ilvl w:val="0"/>
          <w:numId w:val="136"/>
        </w:numPr>
        <w:tabs>
          <w:tab w:val="left" w:pos="709"/>
          <w:tab w:val="left" w:pos="1134"/>
        </w:tabs>
        <w:ind w:left="0" w:firstLine="284"/>
        <w:jc w:val="both"/>
        <w:rPr>
          <w:rFonts w:ascii="Times New Roman" w:hAnsi="Times New Roman"/>
          <w:i/>
        </w:rPr>
      </w:pPr>
      <w:r w:rsidRPr="00280569">
        <w:rPr>
          <w:rFonts w:ascii="Times New Roman" w:hAnsi="Times New Roman"/>
          <w:i/>
        </w:rPr>
        <w:t>определять принадлежность элемента множеству, объединению и пересечению множеств; задавать множество с помощью перечисления элементов, словесного описания.</w:t>
      </w:r>
    </w:p>
    <w:p w:rsidR="00161B45" w:rsidRPr="00280569" w:rsidRDefault="00161B45" w:rsidP="00FB2EAC">
      <w:pPr>
        <w:tabs>
          <w:tab w:val="left" w:pos="709"/>
        </w:tabs>
        <w:spacing w:after="0" w:line="240" w:lineRule="auto"/>
        <w:ind w:firstLine="284"/>
        <w:contextualSpacing/>
        <w:jc w:val="both"/>
        <w:rPr>
          <w:rFonts w:ascii="Times New Roman" w:hAnsi="Times New Roman" w:cs="Times New Roman"/>
          <w:b/>
          <w:sz w:val="24"/>
          <w:szCs w:val="24"/>
        </w:rPr>
      </w:pPr>
      <w:r w:rsidRPr="00280569">
        <w:rPr>
          <w:rFonts w:ascii="Times New Roman" w:hAnsi="Times New Roman" w:cs="Times New Roman"/>
          <w:b/>
          <w:sz w:val="24"/>
          <w:szCs w:val="24"/>
        </w:rPr>
        <w:t>В повседневной жизни и при изучении других предметов:</w:t>
      </w:r>
    </w:p>
    <w:p w:rsidR="00161B45" w:rsidRPr="00280569" w:rsidRDefault="00161B45" w:rsidP="00FB2EAC">
      <w:pPr>
        <w:pStyle w:val="a"/>
        <w:numPr>
          <w:ilvl w:val="0"/>
          <w:numId w:val="137"/>
        </w:numPr>
        <w:tabs>
          <w:tab w:val="left" w:pos="709"/>
          <w:tab w:val="left" w:pos="993"/>
        </w:tabs>
        <w:ind w:left="0" w:firstLine="284"/>
        <w:contextualSpacing/>
        <w:rPr>
          <w:rFonts w:ascii="Times New Roman" w:hAnsi="Times New Roman"/>
          <w:i/>
          <w:sz w:val="24"/>
          <w:szCs w:val="24"/>
        </w:rPr>
      </w:pPr>
      <w:r w:rsidRPr="00280569">
        <w:rPr>
          <w:rFonts w:ascii="Times New Roman" w:hAnsi="Times New Roman"/>
          <w:i/>
          <w:sz w:val="24"/>
          <w:szCs w:val="24"/>
        </w:rPr>
        <w:t xml:space="preserve">распознавать логически некорректные высказывания; </w:t>
      </w:r>
    </w:p>
    <w:p w:rsidR="00161B45" w:rsidRPr="00280569" w:rsidRDefault="00161B45" w:rsidP="00FB2EAC">
      <w:pPr>
        <w:pStyle w:val="a"/>
        <w:numPr>
          <w:ilvl w:val="0"/>
          <w:numId w:val="137"/>
        </w:numPr>
        <w:tabs>
          <w:tab w:val="left" w:pos="709"/>
          <w:tab w:val="left" w:pos="993"/>
        </w:tabs>
        <w:ind w:left="0" w:firstLine="284"/>
        <w:contextualSpacing/>
        <w:rPr>
          <w:rFonts w:ascii="Times New Roman" w:hAnsi="Times New Roman"/>
          <w:i/>
          <w:sz w:val="24"/>
          <w:szCs w:val="24"/>
        </w:rPr>
      </w:pPr>
      <w:r w:rsidRPr="00280569">
        <w:rPr>
          <w:rFonts w:ascii="Times New Roman" w:hAnsi="Times New Roman"/>
          <w:i/>
          <w:sz w:val="24"/>
          <w:szCs w:val="24"/>
        </w:rPr>
        <w:t>строить цепочки умозаключений на основе использования правил логики.</w:t>
      </w:r>
    </w:p>
    <w:p w:rsidR="00161B45" w:rsidRPr="00280569" w:rsidRDefault="00161B45" w:rsidP="00FB2EAC">
      <w:pPr>
        <w:tabs>
          <w:tab w:val="left" w:pos="709"/>
        </w:tabs>
        <w:spacing w:after="0" w:line="240" w:lineRule="auto"/>
        <w:ind w:firstLine="284"/>
        <w:contextualSpacing/>
        <w:jc w:val="both"/>
        <w:rPr>
          <w:rFonts w:ascii="Times New Roman" w:hAnsi="Times New Roman" w:cs="Times New Roman"/>
          <w:b/>
          <w:i/>
          <w:sz w:val="24"/>
          <w:szCs w:val="24"/>
        </w:rPr>
      </w:pPr>
      <w:r w:rsidRPr="00280569">
        <w:rPr>
          <w:rFonts w:ascii="Times New Roman" w:hAnsi="Times New Roman" w:cs="Times New Roman"/>
          <w:b/>
          <w:i/>
          <w:sz w:val="24"/>
          <w:szCs w:val="24"/>
        </w:rPr>
        <w:t>Числа</w:t>
      </w:r>
    </w:p>
    <w:p w:rsidR="00161B45" w:rsidRPr="00280569" w:rsidRDefault="00161B45" w:rsidP="00FB2EAC">
      <w:pPr>
        <w:pStyle w:val="ab"/>
        <w:numPr>
          <w:ilvl w:val="0"/>
          <w:numId w:val="138"/>
        </w:numPr>
        <w:tabs>
          <w:tab w:val="left" w:pos="426"/>
          <w:tab w:val="left" w:pos="709"/>
        </w:tabs>
        <w:ind w:left="0" w:firstLine="284"/>
        <w:jc w:val="both"/>
        <w:rPr>
          <w:rFonts w:ascii="Times New Roman" w:hAnsi="Times New Roman"/>
          <w:i/>
        </w:rPr>
      </w:pPr>
      <w:r w:rsidRPr="00280569">
        <w:rPr>
          <w:rFonts w:ascii="Times New Roman" w:hAnsi="Times New Roman"/>
          <w:i/>
        </w:rPr>
        <w:t>Оперировать понятиями: натуральное число, множество натуральных чисел, целое число, множество целых чисел, обыкновенная дробь, десятичная дробь, смешанное число, рациональное число, множество рациональных чисел, геометрическая интерпретация натуральных, целых, рациональных;</w:t>
      </w:r>
    </w:p>
    <w:p w:rsidR="00161B45" w:rsidRPr="00280569" w:rsidRDefault="00161B45" w:rsidP="00FB2EAC">
      <w:pPr>
        <w:pStyle w:val="ab"/>
        <w:numPr>
          <w:ilvl w:val="0"/>
          <w:numId w:val="138"/>
        </w:numPr>
        <w:tabs>
          <w:tab w:val="left" w:pos="426"/>
          <w:tab w:val="left" w:pos="709"/>
        </w:tabs>
        <w:ind w:left="0" w:firstLine="284"/>
        <w:jc w:val="both"/>
        <w:rPr>
          <w:rFonts w:ascii="Times New Roman" w:hAnsi="Times New Roman"/>
          <w:i/>
        </w:rPr>
      </w:pPr>
      <w:r w:rsidRPr="00280569">
        <w:rPr>
          <w:rFonts w:ascii="Times New Roman" w:hAnsi="Times New Roman"/>
          <w:i/>
        </w:rPr>
        <w:t>понимать и объяснять смысл позиционной записи натурального числа;</w:t>
      </w:r>
    </w:p>
    <w:p w:rsidR="00161B45" w:rsidRPr="00280569" w:rsidRDefault="00161B45" w:rsidP="00FB2EAC">
      <w:pPr>
        <w:pStyle w:val="ab"/>
        <w:numPr>
          <w:ilvl w:val="0"/>
          <w:numId w:val="138"/>
        </w:numPr>
        <w:tabs>
          <w:tab w:val="left" w:pos="426"/>
          <w:tab w:val="left" w:pos="709"/>
        </w:tabs>
        <w:ind w:left="0" w:firstLine="284"/>
        <w:jc w:val="both"/>
        <w:rPr>
          <w:rFonts w:ascii="Times New Roman" w:hAnsi="Times New Roman"/>
          <w:i/>
        </w:rPr>
      </w:pPr>
      <w:r w:rsidRPr="00280569">
        <w:rPr>
          <w:rFonts w:ascii="Times New Roman" w:hAnsi="Times New Roman"/>
          <w:i/>
        </w:rPr>
        <w:t>выполнять вычисления, в том числе с использованием приемов рациональных вычислений, обосновывать алгоритмы выполнения действий;</w:t>
      </w:r>
    </w:p>
    <w:p w:rsidR="00161B45" w:rsidRPr="00280569" w:rsidRDefault="00161B45" w:rsidP="00FB2EAC">
      <w:pPr>
        <w:pStyle w:val="ab"/>
        <w:numPr>
          <w:ilvl w:val="0"/>
          <w:numId w:val="138"/>
        </w:numPr>
        <w:tabs>
          <w:tab w:val="left" w:pos="426"/>
          <w:tab w:val="left" w:pos="709"/>
        </w:tabs>
        <w:ind w:left="0" w:firstLine="284"/>
        <w:jc w:val="both"/>
        <w:rPr>
          <w:rFonts w:ascii="Times New Roman" w:hAnsi="Times New Roman"/>
          <w:i/>
        </w:rPr>
      </w:pPr>
      <w:r w:rsidRPr="00280569">
        <w:rPr>
          <w:rFonts w:ascii="Times New Roman" w:hAnsi="Times New Roman"/>
          <w:i/>
        </w:rPr>
        <w:t>использовать признаки делимости на 2, 4, 8, 5, 3, 6, 9, 10, 11, суммы и произведения чисел при выполнении вычислений и решении задач, обосновывать признаки делимости;</w:t>
      </w:r>
    </w:p>
    <w:p w:rsidR="00161B45" w:rsidRPr="00280569" w:rsidRDefault="00161B45" w:rsidP="00FB2EAC">
      <w:pPr>
        <w:pStyle w:val="ab"/>
        <w:numPr>
          <w:ilvl w:val="0"/>
          <w:numId w:val="138"/>
        </w:numPr>
        <w:tabs>
          <w:tab w:val="left" w:pos="426"/>
          <w:tab w:val="left" w:pos="709"/>
        </w:tabs>
        <w:ind w:left="0" w:firstLine="284"/>
        <w:jc w:val="both"/>
        <w:rPr>
          <w:rFonts w:ascii="Times New Roman" w:hAnsi="Times New Roman"/>
          <w:i/>
        </w:rPr>
      </w:pPr>
      <w:r w:rsidRPr="00280569">
        <w:rPr>
          <w:rFonts w:ascii="Times New Roman" w:hAnsi="Times New Roman"/>
          <w:i/>
        </w:rPr>
        <w:t>выполнять округление рациональных чисел с заданной точностью;</w:t>
      </w:r>
    </w:p>
    <w:p w:rsidR="00161B45" w:rsidRPr="00280569" w:rsidRDefault="00161B45" w:rsidP="00FB2EAC">
      <w:pPr>
        <w:pStyle w:val="ab"/>
        <w:numPr>
          <w:ilvl w:val="0"/>
          <w:numId w:val="138"/>
        </w:numPr>
        <w:tabs>
          <w:tab w:val="left" w:pos="426"/>
          <w:tab w:val="left" w:pos="709"/>
        </w:tabs>
        <w:ind w:left="0" w:firstLine="284"/>
        <w:jc w:val="both"/>
        <w:rPr>
          <w:rFonts w:ascii="Times New Roman" w:hAnsi="Times New Roman"/>
          <w:i/>
        </w:rPr>
      </w:pPr>
      <w:r w:rsidRPr="00280569">
        <w:rPr>
          <w:rFonts w:ascii="Times New Roman" w:hAnsi="Times New Roman"/>
          <w:i/>
        </w:rPr>
        <w:t>упорядочивать числа, записанные в виде обыкновенных и десятичных дробей;</w:t>
      </w:r>
    </w:p>
    <w:p w:rsidR="00161B45" w:rsidRPr="00280569" w:rsidRDefault="00161B45" w:rsidP="00FB2EAC">
      <w:pPr>
        <w:pStyle w:val="ab"/>
        <w:numPr>
          <w:ilvl w:val="0"/>
          <w:numId w:val="138"/>
        </w:numPr>
        <w:tabs>
          <w:tab w:val="left" w:pos="426"/>
          <w:tab w:val="left" w:pos="709"/>
        </w:tabs>
        <w:ind w:left="0" w:firstLine="284"/>
        <w:jc w:val="both"/>
        <w:rPr>
          <w:rFonts w:ascii="Times New Roman" w:hAnsi="Times New Roman"/>
          <w:i/>
        </w:rPr>
      </w:pPr>
      <w:r w:rsidRPr="00280569">
        <w:rPr>
          <w:rFonts w:ascii="Times New Roman" w:hAnsi="Times New Roman"/>
          <w:i/>
        </w:rPr>
        <w:t>находить НОД и НОК чисел и использовать их при решении зада;.</w:t>
      </w:r>
    </w:p>
    <w:p w:rsidR="00161B45" w:rsidRPr="00280569" w:rsidRDefault="00161B45" w:rsidP="00FB2EAC">
      <w:pPr>
        <w:pStyle w:val="ab"/>
        <w:numPr>
          <w:ilvl w:val="0"/>
          <w:numId w:val="138"/>
        </w:numPr>
        <w:tabs>
          <w:tab w:val="left" w:pos="426"/>
          <w:tab w:val="left" w:pos="709"/>
        </w:tabs>
        <w:ind w:left="0" w:firstLine="284"/>
        <w:jc w:val="both"/>
        <w:rPr>
          <w:rFonts w:ascii="Times New Roman" w:hAnsi="Times New Roman"/>
          <w:i/>
        </w:rPr>
      </w:pPr>
      <w:r w:rsidRPr="00280569">
        <w:rPr>
          <w:rFonts w:ascii="Times New Roman" w:hAnsi="Times New Roman"/>
          <w:i/>
        </w:rPr>
        <w:t>оперировать понятием модуль числа, геометрическая интерпретация модуля числа.</w:t>
      </w:r>
    </w:p>
    <w:p w:rsidR="00161B45" w:rsidRPr="00280569" w:rsidRDefault="00161B45" w:rsidP="00FB2EAC">
      <w:pPr>
        <w:tabs>
          <w:tab w:val="left" w:pos="709"/>
        </w:tabs>
        <w:spacing w:after="0" w:line="240" w:lineRule="auto"/>
        <w:ind w:firstLine="284"/>
        <w:contextualSpacing/>
        <w:jc w:val="both"/>
        <w:rPr>
          <w:rFonts w:ascii="Times New Roman" w:hAnsi="Times New Roman" w:cs="Times New Roman"/>
          <w:b/>
          <w:sz w:val="24"/>
          <w:szCs w:val="24"/>
        </w:rPr>
      </w:pPr>
      <w:r w:rsidRPr="00280569">
        <w:rPr>
          <w:rFonts w:ascii="Times New Roman" w:hAnsi="Times New Roman" w:cs="Times New Roman"/>
          <w:b/>
          <w:sz w:val="24"/>
          <w:szCs w:val="24"/>
        </w:rPr>
        <w:t>В повседневной жизни и при изучении других предметов:</w:t>
      </w:r>
    </w:p>
    <w:p w:rsidR="00161B45" w:rsidRPr="00280569" w:rsidRDefault="00161B45" w:rsidP="00FB2EAC">
      <w:pPr>
        <w:pStyle w:val="a"/>
        <w:numPr>
          <w:ilvl w:val="0"/>
          <w:numId w:val="139"/>
        </w:numPr>
        <w:tabs>
          <w:tab w:val="left" w:pos="426"/>
          <w:tab w:val="left" w:pos="709"/>
        </w:tabs>
        <w:ind w:left="0" w:firstLine="284"/>
        <w:contextualSpacing/>
        <w:rPr>
          <w:rFonts w:ascii="Times New Roman" w:hAnsi="Times New Roman"/>
          <w:i/>
          <w:sz w:val="24"/>
          <w:szCs w:val="24"/>
        </w:rPr>
      </w:pPr>
      <w:r w:rsidRPr="00280569">
        <w:rPr>
          <w:rFonts w:ascii="Times New Roman" w:hAnsi="Times New Roman"/>
          <w:i/>
          <w:sz w:val="24"/>
          <w:szCs w:val="24"/>
        </w:rPr>
        <w:t>применять правила приближенных вычислений при решении практических задач и решении задач других учебных предметов;</w:t>
      </w:r>
    </w:p>
    <w:p w:rsidR="00161B45" w:rsidRPr="00280569" w:rsidRDefault="00161B45" w:rsidP="00FB2EAC">
      <w:pPr>
        <w:pStyle w:val="a"/>
        <w:numPr>
          <w:ilvl w:val="0"/>
          <w:numId w:val="139"/>
        </w:numPr>
        <w:tabs>
          <w:tab w:val="left" w:pos="426"/>
          <w:tab w:val="left" w:pos="709"/>
        </w:tabs>
        <w:ind w:left="0" w:firstLine="284"/>
        <w:contextualSpacing/>
        <w:rPr>
          <w:rFonts w:ascii="Times New Roman" w:hAnsi="Times New Roman"/>
          <w:i/>
          <w:sz w:val="24"/>
          <w:szCs w:val="24"/>
        </w:rPr>
      </w:pPr>
      <w:r w:rsidRPr="00280569">
        <w:rPr>
          <w:rFonts w:ascii="Times New Roman" w:hAnsi="Times New Roman"/>
          <w:i/>
          <w:sz w:val="24"/>
          <w:szCs w:val="24"/>
        </w:rPr>
        <w:t>выполнять сравнение результатов вычислений при решении практических задач, в том числе приближенных вычислений;</w:t>
      </w:r>
    </w:p>
    <w:p w:rsidR="00161B45" w:rsidRPr="00280569" w:rsidRDefault="00161B45" w:rsidP="00FB2EAC">
      <w:pPr>
        <w:pStyle w:val="a"/>
        <w:numPr>
          <w:ilvl w:val="0"/>
          <w:numId w:val="139"/>
        </w:numPr>
        <w:tabs>
          <w:tab w:val="left" w:pos="426"/>
          <w:tab w:val="left" w:pos="709"/>
        </w:tabs>
        <w:ind w:left="0" w:firstLine="284"/>
        <w:contextualSpacing/>
        <w:rPr>
          <w:rFonts w:ascii="Times New Roman" w:hAnsi="Times New Roman"/>
          <w:i/>
          <w:sz w:val="24"/>
          <w:szCs w:val="24"/>
        </w:rPr>
      </w:pPr>
      <w:r w:rsidRPr="00280569">
        <w:rPr>
          <w:rFonts w:ascii="Times New Roman" w:hAnsi="Times New Roman"/>
          <w:i/>
          <w:sz w:val="24"/>
          <w:szCs w:val="24"/>
        </w:rPr>
        <w:t>составлять числовые выражения и оценивать их значения при решении практических задач и задач из других учебных предметов.</w:t>
      </w:r>
    </w:p>
    <w:p w:rsidR="00161B45" w:rsidRPr="00280569" w:rsidRDefault="00161B45" w:rsidP="00FB2EAC">
      <w:pPr>
        <w:tabs>
          <w:tab w:val="left" w:pos="709"/>
        </w:tabs>
        <w:spacing w:after="0" w:line="240" w:lineRule="auto"/>
        <w:ind w:firstLine="284"/>
        <w:contextualSpacing/>
        <w:jc w:val="both"/>
        <w:rPr>
          <w:rFonts w:ascii="Times New Roman" w:hAnsi="Times New Roman" w:cs="Times New Roman"/>
          <w:b/>
          <w:sz w:val="24"/>
          <w:szCs w:val="24"/>
        </w:rPr>
      </w:pPr>
      <w:r w:rsidRPr="00280569">
        <w:rPr>
          <w:rFonts w:ascii="Times New Roman" w:hAnsi="Times New Roman" w:cs="Times New Roman"/>
          <w:b/>
          <w:sz w:val="24"/>
          <w:szCs w:val="24"/>
        </w:rPr>
        <w:t xml:space="preserve">Уравнения и неравенства </w:t>
      </w:r>
    </w:p>
    <w:p w:rsidR="00161B45" w:rsidRPr="00280569" w:rsidRDefault="00161B45" w:rsidP="00FB2EAC">
      <w:pPr>
        <w:pStyle w:val="a"/>
        <w:numPr>
          <w:ilvl w:val="0"/>
          <w:numId w:val="140"/>
        </w:numPr>
        <w:tabs>
          <w:tab w:val="left" w:pos="567"/>
          <w:tab w:val="left" w:pos="709"/>
        </w:tabs>
        <w:ind w:left="0" w:firstLine="284"/>
        <w:contextualSpacing/>
        <w:rPr>
          <w:rFonts w:ascii="Times New Roman" w:hAnsi="Times New Roman"/>
          <w:i/>
          <w:sz w:val="24"/>
          <w:szCs w:val="24"/>
        </w:rPr>
      </w:pPr>
      <w:r w:rsidRPr="00280569">
        <w:rPr>
          <w:rFonts w:ascii="Times New Roman" w:hAnsi="Times New Roman"/>
          <w:i/>
          <w:sz w:val="24"/>
          <w:szCs w:val="24"/>
        </w:rPr>
        <w:lastRenderedPageBreak/>
        <w:t>Оперировать понятиями: равенство, числовое равенство, уравнение, корень уравнения, решение уравнения, числовое неравенство.</w:t>
      </w:r>
    </w:p>
    <w:p w:rsidR="00161B45" w:rsidRPr="00280569" w:rsidRDefault="00161B45" w:rsidP="00FB2EAC">
      <w:pPr>
        <w:tabs>
          <w:tab w:val="left" w:pos="709"/>
        </w:tabs>
        <w:spacing w:after="0" w:line="240" w:lineRule="auto"/>
        <w:ind w:firstLine="284"/>
        <w:contextualSpacing/>
        <w:jc w:val="both"/>
        <w:rPr>
          <w:rFonts w:ascii="Times New Roman" w:hAnsi="Times New Roman" w:cs="Times New Roman"/>
          <w:b/>
          <w:sz w:val="24"/>
          <w:szCs w:val="24"/>
        </w:rPr>
      </w:pPr>
      <w:r w:rsidRPr="00280569">
        <w:rPr>
          <w:rFonts w:ascii="Times New Roman" w:hAnsi="Times New Roman" w:cs="Times New Roman"/>
          <w:b/>
          <w:sz w:val="24"/>
          <w:szCs w:val="24"/>
        </w:rPr>
        <w:t>Статистика и теория вероятностей</w:t>
      </w:r>
    </w:p>
    <w:p w:rsidR="00161B45" w:rsidRPr="00280569" w:rsidRDefault="00161B45" w:rsidP="00FB2EAC">
      <w:pPr>
        <w:pStyle w:val="ab"/>
        <w:numPr>
          <w:ilvl w:val="0"/>
          <w:numId w:val="141"/>
        </w:numPr>
        <w:tabs>
          <w:tab w:val="left" w:pos="567"/>
          <w:tab w:val="left" w:pos="709"/>
        </w:tabs>
        <w:ind w:left="0" w:firstLine="284"/>
        <w:jc w:val="both"/>
        <w:rPr>
          <w:rFonts w:ascii="Times New Roman" w:hAnsi="Times New Roman"/>
          <w:i/>
        </w:rPr>
      </w:pPr>
      <w:r w:rsidRPr="00280569">
        <w:rPr>
          <w:rFonts w:ascii="Times New Roman" w:hAnsi="Times New Roman"/>
          <w:i/>
        </w:rPr>
        <w:t xml:space="preserve">Оперировать понятиями: столбчатые и круговые диаграммы, таблицы данных, среднее арифметическое, </w:t>
      </w:r>
    </w:p>
    <w:p w:rsidR="00161B45" w:rsidRPr="00280569" w:rsidRDefault="00161B45" w:rsidP="00FB2EAC">
      <w:pPr>
        <w:pStyle w:val="a"/>
        <w:numPr>
          <w:ilvl w:val="0"/>
          <w:numId w:val="141"/>
        </w:numPr>
        <w:tabs>
          <w:tab w:val="left" w:pos="567"/>
          <w:tab w:val="left" w:pos="709"/>
        </w:tabs>
        <w:ind w:left="0" w:firstLine="284"/>
        <w:contextualSpacing/>
        <w:rPr>
          <w:rFonts w:ascii="Times New Roman" w:hAnsi="Times New Roman"/>
          <w:i/>
          <w:sz w:val="24"/>
          <w:szCs w:val="24"/>
        </w:rPr>
      </w:pPr>
      <w:r w:rsidRPr="00280569">
        <w:rPr>
          <w:rFonts w:ascii="Times New Roman" w:hAnsi="Times New Roman"/>
          <w:i/>
          <w:sz w:val="24"/>
          <w:szCs w:val="24"/>
        </w:rPr>
        <w:t xml:space="preserve">извлекать, информацию, </w:t>
      </w:r>
      <w:r w:rsidRPr="00280569">
        <w:rPr>
          <w:rStyle w:val="dash041e0431044b0447043d044b0439char1"/>
          <w:i/>
        </w:rPr>
        <w:t>представленную в таблицах, на диаграммах</w:t>
      </w:r>
      <w:r w:rsidRPr="00280569">
        <w:rPr>
          <w:rFonts w:ascii="Times New Roman" w:hAnsi="Times New Roman"/>
          <w:i/>
          <w:sz w:val="24"/>
          <w:szCs w:val="24"/>
        </w:rPr>
        <w:t>;</w:t>
      </w:r>
    </w:p>
    <w:p w:rsidR="00161B45" w:rsidRPr="00280569" w:rsidRDefault="00161B45" w:rsidP="00FB2EAC">
      <w:pPr>
        <w:pStyle w:val="a"/>
        <w:numPr>
          <w:ilvl w:val="0"/>
          <w:numId w:val="141"/>
        </w:numPr>
        <w:tabs>
          <w:tab w:val="left" w:pos="567"/>
          <w:tab w:val="left" w:pos="709"/>
        </w:tabs>
        <w:ind w:left="0" w:firstLine="284"/>
        <w:contextualSpacing/>
        <w:rPr>
          <w:rFonts w:ascii="Times New Roman" w:hAnsi="Times New Roman"/>
          <w:i/>
          <w:sz w:val="24"/>
          <w:szCs w:val="24"/>
        </w:rPr>
      </w:pPr>
      <w:r w:rsidRPr="00280569">
        <w:rPr>
          <w:rFonts w:ascii="Times New Roman" w:hAnsi="Times New Roman"/>
          <w:i/>
          <w:sz w:val="24"/>
          <w:szCs w:val="24"/>
        </w:rPr>
        <w:t>составлять таблицы, строить диаграммы на основе данных.</w:t>
      </w:r>
    </w:p>
    <w:p w:rsidR="00161B45" w:rsidRPr="00280569" w:rsidRDefault="00161B45" w:rsidP="00FB2EAC">
      <w:pPr>
        <w:tabs>
          <w:tab w:val="left" w:pos="709"/>
        </w:tabs>
        <w:spacing w:after="0" w:line="240" w:lineRule="auto"/>
        <w:ind w:firstLine="284"/>
        <w:contextualSpacing/>
        <w:jc w:val="both"/>
        <w:rPr>
          <w:rFonts w:ascii="Times New Roman" w:hAnsi="Times New Roman" w:cs="Times New Roman"/>
          <w:b/>
          <w:sz w:val="24"/>
          <w:szCs w:val="24"/>
        </w:rPr>
      </w:pPr>
      <w:r w:rsidRPr="00280569">
        <w:rPr>
          <w:rFonts w:ascii="Times New Roman" w:hAnsi="Times New Roman" w:cs="Times New Roman"/>
          <w:b/>
          <w:sz w:val="24"/>
          <w:szCs w:val="24"/>
        </w:rPr>
        <w:t>В повседневной жизни и при изучении других предметов:</w:t>
      </w:r>
    </w:p>
    <w:p w:rsidR="00161B45" w:rsidRPr="00280569" w:rsidRDefault="00161B45" w:rsidP="00FB2EAC">
      <w:pPr>
        <w:pStyle w:val="ab"/>
        <w:numPr>
          <w:ilvl w:val="0"/>
          <w:numId w:val="142"/>
        </w:numPr>
        <w:tabs>
          <w:tab w:val="left" w:pos="709"/>
          <w:tab w:val="left" w:pos="1134"/>
        </w:tabs>
        <w:ind w:left="0" w:firstLine="284"/>
        <w:jc w:val="both"/>
        <w:rPr>
          <w:rFonts w:ascii="Times New Roman" w:hAnsi="Times New Roman"/>
          <w:i/>
        </w:rPr>
      </w:pPr>
      <w:r w:rsidRPr="00280569">
        <w:rPr>
          <w:rFonts w:ascii="Times New Roman" w:hAnsi="Times New Roman"/>
          <w:i/>
        </w:rPr>
        <w:t xml:space="preserve">извлекать, интерпретировать и преобразовывать информацию, </w:t>
      </w:r>
      <w:r w:rsidRPr="00280569">
        <w:rPr>
          <w:rStyle w:val="dash041e0431044b0447043d044b0439char1"/>
          <w:i/>
        </w:rPr>
        <w:t>представленную в таблицах и на диаграммах, отражающую свойства и характеристики реальных процессов и явлений.</w:t>
      </w:r>
    </w:p>
    <w:p w:rsidR="00161B45" w:rsidRPr="00280569" w:rsidRDefault="00161B45" w:rsidP="00FB2EAC">
      <w:pPr>
        <w:tabs>
          <w:tab w:val="left" w:pos="709"/>
        </w:tabs>
        <w:spacing w:after="0" w:line="240" w:lineRule="auto"/>
        <w:ind w:firstLine="284"/>
        <w:contextualSpacing/>
        <w:jc w:val="both"/>
        <w:rPr>
          <w:rFonts w:ascii="Times New Roman" w:hAnsi="Times New Roman" w:cs="Times New Roman"/>
          <w:b/>
          <w:bCs/>
          <w:sz w:val="24"/>
          <w:szCs w:val="24"/>
        </w:rPr>
      </w:pPr>
      <w:r w:rsidRPr="00280569">
        <w:rPr>
          <w:rFonts w:ascii="Times New Roman" w:hAnsi="Times New Roman" w:cs="Times New Roman"/>
          <w:b/>
          <w:bCs/>
          <w:sz w:val="24"/>
          <w:szCs w:val="24"/>
        </w:rPr>
        <w:t>Текстовые задачи</w:t>
      </w:r>
    </w:p>
    <w:p w:rsidR="00161B45" w:rsidRPr="00280569" w:rsidRDefault="00161B45" w:rsidP="00FB2EAC">
      <w:pPr>
        <w:pStyle w:val="ab"/>
        <w:numPr>
          <w:ilvl w:val="0"/>
          <w:numId w:val="143"/>
        </w:numPr>
        <w:tabs>
          <w:tab w:val="left" w:pos="426"/>
          <w:tab w:val="left" w:pos="709"/>
        </w:tabs>
        <w:ind w:left="0" w:firstLine="284"/>
        <w:jc w:val="both"/>
        <w:rPr>
          <w:rFonts w:ascii="Times New Roman" w:hAnsi="Times New Roman"/>
          <w:i/>
        </w:rPr>
      </w:pPr>
      <w:r w:rsidRPr="00280569">
        <w:rPr>
          <w:rFonts w:ascii="Times New Roman" w:hAnsi="Times New Roman"/>
          <w:i/>
        </w:rPr>
        <w:t>Решать простые и сложные задачи разных типов, а также задачи повышенной трудности;</w:t>
      </w:r>
    </w:p>
    <w:p w:rsidR="00161B45" w:rsidRPr="00280569" w:rsidRDefault="00161B45" w:rsidP="00FB2EAC">
      <w:pPr>
        <w:pStyle w:val="ab"/>
        <w:numPr>
          <w:ilvl w:val="0"/>
          <w:numId w:val="143"/>
        </w:numPr>
        <w:tabs>
          <w:tab w:val="left" w:pos="426"/>
          <w:tab w:val="left" w:pos="709"/>
        </w:tabs>
        <w:ind w:left="0" w:firstLine="284"/>
        <w:jc w:val="both"/>
        <w:rPr>
          <w:rFonts w:ascii="Times New Roman" w:hAnsi="Times New Roman"/>
          <w:i/>
        </w:rPr>
      </w:pPr>
      <w:r w:rsidRPr="00280569">
        <w:rPr>
          <w:rFonts w:ascii="Times New Roman" w:hAnsi="Times New Roman"/>
          <w:i/>
        </w:rPr>
        <w:t>использовать разные краткие записи как модели текстов сложных задач для построения поисковой схемы и решения задач;</w:t>
      </w:r>
    </w:p>
    <w:p w:rsidR="00161B45" w:rsidRPr="00280569" w:rsidRDefault="00161B45" w:rsidP="00FB2EAC">
      <w:pPr>
        <w:pStyle w:val="ab"/>
        <w:numPr>
          <w:ilvl w:val="0"/>
          <w:numId w:val="143"/>
        </w:numPr>
        <w:tabs>
          <w:tab w:val="left" w:pos="426"/>
          <w:tab w:val="left" w:pos="709"/>
        </w:tabs>
        <w:ind w:left="0" w:firstLine="284"/>
        <w:jc w:val="both"/>
        <w:rPr>
          <w:rFonts w:ascii="Times New Roman" w:hAnsi="Times New Roman"/>
          <w:i/>
        </w:rPr>
      </w:pPr>
      <w:r w:rsidRPr="00280569">
        <w:rPr>
          <w:rFonts w:ascii="Times New Roman" w:hAnsi="Times New Roman"/>
          <w:i/>
        </w:rPr>
        <w:t>знать и применять оба способа поиска решения задач (от требования к условию и от условия к требованию);</w:t>
      </w:r>
    </w:p>
    <w:p w:rsidR="00161B45" w:rsidRPr="00280569" w:rsidRDefault="00161B45" w:rsidP="00FB2EAC">
      <w:pPr>
        <w:pStyle w:val="ab"/>
        <w:numPr>
          <w:ilvl w:val="0"/>
          <w:numId w:val="143"/>
        </w:numPr>
        <w:tabs>
          <w:tab w:val="left" w:pos="426"/>
          <w:tab w:val="left" w:pos="709"/>
        </w:tabs>
        <w:ind w:left="0" w:firstLine="284"/>
        <w:jc w:val="both"/>
        <w:rPr>
          <w:rFonts w:ascii="Times New Roman" w:hAnsi="Times New Roman"/>
          <w:i/>
        </w:rPr>
      </w:pPr>
      <w:r w:rsidRPr="00280569">
        <w:rPr>
          <w:rFonts w:ascii="Times New Roman" w:hAnsi="Times New Roman"/>
          <w:i/>
        </w:rPr>
        <w:t>моделировать рассуждения при поиске решения задач с помощью граф-схемы;</w:t>
      </w:r>
    </w:p>
    <w:p w:rsidR="00161B45" w:rsidRPr="00280569" w:rsidRDefault="00161B45" w:rsidP="00FB2EAC">
      <w:pPr>
        <w:pStyle w:val="ab"/>
        <w:numPr>
          <w:ilvl w:val="0"/>
          <w:numId w:val="143"/>
        </w:numPr>
        <w:tabs>
          <w:tab w:val="left" w:pos="426"/>
          <w:tab w:val="left" w:pos="709"/>
        </w:tabs>
        <w:ind w:left="0" w:firstLine="284"/>
        <w:jc w:val="both"/>
        <w:rPr>
          <w:rFonts w:ascii="Times New Roman" w:hAnsi="Times New Roman"/>
          <w:i/>
        </w:rPr>
      </w:pPr>
      <w:r w:rsidRPr="00280569">
        <w:rPr>
          <w:rFonts w:ascii="Times New Roman" w:hAnsi="Times New Roman"/>
          <w:i/>
        </w:rPr>
        <w:t>выделять этапы решения задачи и содержание каждого этапа;</w:t>
      </w:r>
    </w:p>
    <w:p w:rsidR="00161B45" w:rsidRPr="00280569" w:rsidRDefault="00161B45" w:rsidP="00FB2EAC">
      <w:pPr>
        <w:pStyle w:val="ab"/>
        <w:numPr>
          <w:ilvl w:val="0"/>
          <w:numId w:val="143"/>
        </w:numPr>
        <w:tabs>
          <w:tab w:val="left" w:pos="426"/>
          <w:tab w:val="left" w:pos="709"/>
        </w:tabs>
        <w:ind w:left="0" w:firstLine="284"/>
        <w:jc w:val="both"/>
        <w:rPr>
          <w:rFonts w:ascii="Times New Roman" w:hAnsi="Times New Roman"/>
          <w:i/>
        </w:rPr>
      </w:pPr>
      <w:r w:rsidRPr="00280569">
        <w:rPr>
          <w:rFonts w:ascii="Times New Roman" w:hAnsi="Times New Roman"/>
          <w:i/>
        </w:rPr>
        <w:t>интерпретировать вычислительные результаты в задаче, исследовать полученное решение задачи;</w:t>
      </w:r>
    </w:p>
    <w:p w:rsidR="00161B45" w:rsidRPr="00280569" w:rsidRDefault="00161B45" w:rsidP="00FB2EAC">
      <w:pPr>
        <w:pStyle w:val="ab"/>
        <w:numPr>
          <w:ilvl w:val="0"/>
          <w:numId w:val="143"/>
        </w:numPr>
        <w:tabs>
          <w:tab w:val="left" w:pos="426"/>
          <w:tab w:val="left" w:pos="709"/>
        </w:tabs>
        <w:ind w:left="0" w:firstLine="284"/>
        <w:jc w:val="both"/>
        <w:rPr>
          <w:rFonts w:ascii="Times New Roman" w:hAnsi="Times New Roman"/>
          <w:i/>
        </w:rPr>
      </w:pPr>
      <w:r w:rsidRPr="00280569">
        <w:rPr>
          <w:rFonts w:ascii="Times New Roman" w:hAnsi="Times New Roman"/>
          <w:i/>
        </w:rPr>
        <w:t>анализировать всевозможные ситуации взаимного расположения двух объектов и изменение их характеристик при совместном движении (скорость, время, расстояние) при решении задач на движение двух объектов как в одном, так и в противоположных направлениях;</w:t>
      </w:r>
    </w:p>
    <w:p w:rsidR="00161B45" w:rsidRPr="00280569" w:rsidRDefault="00161B45" w:rsidP="00FB2EAC">
      <w:pPr>
        <w:pStyle w:val="ab"/>
        <w:numPr>
          <w:ilvl w:val="0"/>
          <w:numId w:val="143"/>
        </w:numPr>
        <w:tabs>
          <w:tab w:val="left" w:pos="426"/>
          <w:tab w:val="left" w:pos="709"/>
        </w:tabs>
        <w:ind w:left="0" w:firstLine="284"/>
        <w:jc w:val="both"/>
        <w:rPr>
          <w:rFonts w:ascii="Times New Roman" w:hAnsi="Times New Roman"/>
          <w:i/>
        </w:rPr>
      </w:pPr>
      <w:r w:rsidRPr="00280569">
        <w:rPr>
          <w:rFonts w:ascii="Times New Roman" w:hAnsi="Times New Roman"/>
          <w:i/>
        </w:rPr>
        <w:t>исследовать всевозможные ситуации при решении задач на движение по реке, рассматривать разные системы отсчета;</w:t>
      </w:r>
    </w:p>
    <w:p w:rsidR="00161B45" w:rsidRPr="00280569" w:rsidRDefault="00161B45" w:rsidP="00FB2EAC">
      <w:pPr>
        <w:pStyle w:val="ab"/>
        <w:numPr>
          <w:ilvl w:val="0"/>
          <w:numId w:val="143"/>
        </w:numPr>
        <w:tabs>
          <w:tab w:val="left" w:pos="426"/>
          <w:tab w:val="left" w:pos="709"/>
        </w:tabs>
        <w:ind w:left="0" w:firstLine="284"/>
        <w:jc w:val="both"/>
        <w:rPr>
          <w:rFonts w:ascii="Times New Roman" w:hAnsi="Times New Roman"/>
          <w:i/>
        </w:rPr>
      </w:pPr>
      <w:r w:rsidRPr="00280569">
        <w:rPr>
          <w:rFonts w:ascii="Times New Roman" w:hAnsi="Times New Roman"/>
          <w:i/>
        </w:rPr>
        <w:t xml:space="preserve">решать разнообразные задачи «на части», </w:t>
      </w:r>
    </w:p>
    <w:p w:rsidR="00161B45" w:rsidRPr="00280569" w:rsidRDefault="00161B45" w:rsidP="00FB2EAC">
      <w:pPr>
        <w:numPr>
          <w:ilvl w:val="0"/>
          <w:numId w:val="143"/>
        </w:numPr>
        <w:tabs>
          <w:tab w:val="left" w:pos="426"/>
          <w:tab w:val="left" w:pos="709"/>
        </w:tabs>
        <w:spacing w:after="0" w:line="240" w:lineRule="auto"/>
        <w:ind w:left="0" w:firstLine="284"/>
        <w:contextualSpacing/>
        <w:jc w:val="both"/>
        <w:rPr>
          <w:rFonts w:ascii="Times New Roman" w:hAnsi="Times New Roman" w:cs="Times New Roman"/>
          <w:i/>
          <w:sz w:val="24"/>
          <w:szCs w:val="24"/>
        </w:rPr>
      </w:pPr>
      <w:r w:rsidRPr="00280569">
        <w:rPr>
          <w:rFonts w:ascii="Times New Roman" w:hAnsi="Times New Roman" w:cs="Times New Roman"/>
          <w:i/>
          <w:sz w:val="24"/>
          <w:szCs w:val="24"/>
        </w:rPr>
        <w:t>решать и обосновывать свое решение задач (выделять математическую основу) на нахождение части числа и числа по его части на основе конкретного смысла дроби;</w:t>
      </w:r>
    </w:p>
    <w:p w:rsidR="00161B45" w:rsidRPr="00280569" w:rsidRDefault="00161B45" w:rsidP="00FB2EAC">
      <w:pPr>
        <w:numPr>
          <w:ilvl w:val="0"/>
          <w:numId w:val="143"/>
        </w:numPr>
        <w:tabs>
          <w:tab w:val="left" w:pos="426"/>
          <w:tab w:val="left" w:pos="709"/>
        </w:tabs>
        <w:spacing w:after="0" w:line="240" w:lineRule="auto"/>
        <w:ind w:left="0" w:firstLine="284"/>
        <w:contextualSpacing/>
        <w:jc w:val="both"/>
        <w:rPr>
          <w:rFonts w:ascii="Times New Roman" w:hAnsi="Times New Roman" w:cs="Times New Roman"/>
          <w:i/>
          <w:sz w:val="24"/>
          <w:szCs w:val="24"/>
        </w:rPr>
      </w:pPr>
      <w:r w:rsidRPr="00280569">
        <w:rPr>
          <w:rFonts w:ascii="Times New Roman" w:hAnsi="Times New Roman" w:cs="Times New Roman"/>
          <w:i/>
          <w:sz w:val="24"/>
          <w:szCs w:val="24"/>
        </w:rPr>
        <w:t>осознавать и объяснять идентичность задач разных типов, связывающих три величины (на работу, на покупки, на движение); выделять эти величины и отношения между ними, применять их при решении задач, конструировать собственные задачи указанных типов.</w:t>
      </w:r>
    </w:p>
    <w:p w:rsidR="00161B45" w:rsidRPr="00280569" w:rsidRDefault="00161B45" w:rsidP="00FB2EAC">
      <w:pPr>
        <w:tabs>
          <w:tab w:val="left" w:pos="709"/>
        </w:tabs>
        <w:spacing w:after="0" w:line="240" w:lineRule="auto"/>
        <w:ind w:firstLine="284"/>
        <w:contextualSpacing/>
        <w:jc w:val="both"/>
        <w:rPr>
          <w:rFonts w:ascii="Times New Roman" w:hAnsi="Times New Roman" w:cs="Times New Roman"/>
          <w:b/>
          <w:sz w:val="24"/>
          <w:szCs w:val="24"/>
        </w:rPr>
      </w:pPr>
      <w:r w:rsidRPr="00280569">
        <w:rPr>
          <w:rFonts w:ascii="Times New Roman" w:hAnsi="Times New Roman" w:cs="Times New Roman"/>
          <w:b/>
          <w:sz w:val="24"/>
          <w:szCs w:val="24"/>
        </w:rPr>
        <w:t>В повседневной жизни и при изучении других предметов:</w:t>
      </w:r>
    </w:p>
    <w:p w:rsidR="00161B45" w:rsidRPr="00280569" w:rsidRDefault="00161B45" w:rsidP="00FB2EAC">
      <w:pPr>
        <w:pStyle w:val="a"/>
        <w:numPr>
          <w:ilvl w:val="0"/>
          <w:numId w:val="144"/>
        </w:numPr>
        <w:tabs>
          <w:tab w:val="left" w:pos="567"/>
          <w:tab w:val="left" w:pos="709"/>
        </w:tabs>
        <w:ind w:left="0" w:firstLine="284"/>
        <w:contextualSpacing/>
        <w:rPr>
          <w:rFonts w:ascii="Times New Roman" w:hAnsi="Times New Roman"/>
          <w:i/>
          <w:sz w:val="24"/>
          <w:szCs w:val="24"/>
          <w:lang w:eastAsia="en-US"/>
        </w:rPr>
      </w:pPr>
      <w:r w:rsidRPr="00280569">
        <w:rPr>
          <w:rFonts w:ascii="Times New Roman" w:hAnsi="Times New Roman"/>
          <w:i/>
          <w:sz w:val="24"/>
          <w:szCs w:val="24"/>
          <w:lang w:eastAsia="en-US"/>
        </w:rPr>
        <w:t>выделять при решении задач характеристики рассматриваемой в задаче ситуации, отличные от реальных (те, от которых абстрагировались), конструировать новые ситуации с учетом этих характеристик, в частности, при решении задач на концентрации, учитывать плотность вещества;</w:t>
      </w:r>
    </w:p>
    <w:p w:rsidR="00161B45" w:rsidRPr="00280569" w:rsidRDefault="00161B45" w:rsidP="00FB2EAC">
      <w:pPr>
        <w:pStyle w:val="a"/>
        <w:numPr>
          <w:ilvl w:val="0"/>
          <w:numId w:val="144"/>
        </w:numPr>
        <w:tabs>
          <w:tab w:val="left" w:pos="567"/>
          <w:tab w:val="left" w:pos="709"/>
        </w:tabs>
        <w:ind w:left="0" w:firstLine="284"/>
        <w:contextualSpacing/>
        <w:rPr>
          <w:rFonts w:ascii="Times New Roman" w:hAnsi="Times New Roman"/>
          <w:i/>
          <w:sz w:val="24"/>
          <w:szCs w:val="24"/>
          <w:lang w:eastAsia="en-US"/>
        </w:rPr>
      </w:pPr>
      <w:r w:rsidRPr="00280569">
        <w:rPr>
          <w:rFonts w:ascii="Times New Roman" w:hAnsi="Times New Roman"/>
          <w:i/>
          <w:sz w:val="24"/>
          <w:szCs w:val="24"/>
          <w:lang w:eastAsia="en-US"/>
        </w:rPr>
        <w:t>решать и конструировать задачи на основе рассмотрения реальных ситуаций, в которых не требуется точный вычислительный результат;</w:t>
      </w:r>
    </w:p>
    <w:p w:rsidR="00161B45" w:rsidRPr="00280569" w:rsidRDefault="00161B45" w:rsidP="00FB2EAC">
      <w:pPr>
        <w:pStyle w:val="a"/>
        <w:numPr>
          <w:ilvl w:val="0"/>
          <w:numId w:val="144"/>
        </w:numPr>
        <w:tabs>
          <w:tab w:val="left" w:pos="567"/>
          <w:tab w:val="left" w:pos="709"/>
        </w:tabs>
        <w:ind w:left="0" w:firstLine="284"/>
        <w:contextualSpacing/>
        <w:rPr>
          <w:rFonts w:ascii="Times New Roman" w:hAnsi="Times New Roman"/>
          <w:i/>
          <w:sz w:val="24"/>
          <w:szCs w:val="24"/>
        </w:rPr>
      </w:pPr>
      <w:r w:rsidRPr="00280569">
        <w:rPr>
          <w:rFonts w:ascii="Times New Roman" w:hAnsi="Times New Roman"/>
          <w:i/>
          <w:sz w:val="24"/>
          <w:szCs w:val="24"/>
          <w:lang w:eastAsia="en-US"/>
        </w:rPr>
        <w:t>решать задачи на движение по реке, рассматривая разные системы отсчета.</w:t>
      </w:r>
    </w:p>
    <w:p w:rsidR="00161B45" w:rsidRPr="00280569" w:rsidRDefault="00161B45" w:rsidP="00FB2EAC">
      <w:pPr>
        <w:tabs>
          <w:tab w:val="left" w:pos="709"/>
        </w:tabs>
        <w:spacing w:after="0" w:line="240" w:lineRule="auto"/>
        <w:ind w:firstLine="284"/>
        <w:contextualSpacing/>
        <w:jc w:val="both"/>
        <w:rPr>
          <w:rFonts w:ascii="Times New Roman" w:hAnsi="Times New Roman" w:cs="Times New Roman"/>
          <w:b/>
          <w:sz w:val="24"/>
          <w:szCs w:val="24"/>
        </w:rPr>
      </w:pPr>
    </w:p>
    <w:p w:rsidR="00161B45" w:rsidRPr="00280569" w:rsidRDefault="00161B45" w:rsidP="00FB2EAC">
      <w:pPr>
        <w:tabs>
          <w:tab w:val="left" w:pos="709"/>
        </w:tabs>
        <w:spacing w:after="0" w:line="240" w:lineRule="auto"/>
        <w:ind w:firstLine="284"/>
        <w:contextualSpacing/>
        <w:jc w:val="both"/>
        <w:rPr>
          <w:rFonts w:ascii="Times New Roman" w:hAnsi="Times New Roman" w:cs="Times New Roman"/>
          <w:b/>
          <w:sz w:val="24"/>
          <w:szCs w:val="24"/>
        </w:rPr>
      </w:pPr>
      <w:r w:rsidRPr="00280569">
        <w:rPr>
          <w:rFonts w:ascii="Times New Roman" w:hAnsi="Times New Roman" w:cs="Times New Roman"/>
          <w:b/>
          <w:sz w:val="24"/>
          <w:szCs w:val="24"/>
        </w:rPr>
        <w:t>Наглядная геометрия</w:t>
      </w:r>
    </w:p>
    <w:p w:rsidR="00161B45" w:rsidRPr="00280569" w:rsidRDefault="00161B45" w:rsidP="00FB2EAC">
      <w:pPr>
        <w:tabs>
          <w:tab w:val="left" w:pos="709"/>
        </w:tabs>
        <w:spacing w:after="0" w:line="240" w:lineRule="auto"/>
        <w:ind w:firstLine="284"/>
        <w:contextualSpacing/>
        <w:jc w:val="both"/>
        <w:rPr>
          <w:rFonts w:ascii="Times New Roman" w:hAnsi="Times New Roman" w:cs="Times New Roman"/>
          <w:b/>
          <w:sz w:val="24"/>
          <w:szCs w:val="24"/>
        </w:rPr>
      </w:pPr>
      <w:r w:rsidRPr="00280569">
        <w:rPr>
          <w:rFonts w:ascii="Times New Roman" w:hAnsi="Times New Roman" w:cs="Times New Roman"/>
          <w:b/>
          <w:sz w:val="24"/>
          <w:szCs w:val="24"/>
        </w:rPr>
        <w:t>Геометрические фигуры</w:t>
      </w:r>
    </w:p>
    <w:p w:rsidR="00161B45" w:rsidRPr="00280569" w:rsidRDefault="00161B45" w:rsidP="00FB2EAC">
      <w:pPr>
        <w:pStyle w:val="ab"/>
        <w:numPr>
          <w:ilvl w:val="0"/>
          <w:numId w:val="145"/>
        </w:numPr>
        <w:tabs>
          <w:tab w:val="left" w:pos="709"/>
          <w:tab w:val="left" w:pos="1134"/>
        </w:tabs>
        <w:ind w:left="0" w:firstLine="284"/>
        <w:jc w:val="both"/>
        <w:rPr>
          <w:rFonts w:ascii="Times New Roman" w:hAnsi="Times New Roman"/>
          <w:i/>
        </w:rPr>
      </w:pPr>
      <w:r w:rsidRPr="00280569">
        <w:rPr>
          <w:rFonts w:ascii="Times New Roman" w:hAnsi="Times New Roman"/>
          <w:i/>
        </w:rPr>
        <w:t>Извлекать, интерпретировать и преобразовывать информацию о геометрических фигурах, представленную на чертежах;</w:t>
      </w:r>
    </w:p>
    <w:p w:rsidR="00161B45" w:rsidRPr="00280569" w:rsidRDefault="00161B45" w:rsidP="00FB2EAC">
      <w:pPr>
        <w:pStyle w:val="ab"/>
        <w:numPr>
          <w:ilvl w:val="0"/>
          <w:numId w:val="145"/>
        </w:numPr>
        <w:tabs>
          <w:tab w:val="left" w:pos="709"/>
          <w:tab w:val="left" w:pos="1134"/>
        </w:tabs>
        <w:ind w:left="0" w:firstLine="284"/>
        <w:jc w:val="both"/>
        <w:rPr>
          <w:rFonts w:ascii="Times New Roman" w:hAnsi="Times New Roman"/>
          <w:i/>
        </w:rPr>
      </w:pPr>
      <w:r w:rsidRPr="00280569">
        <w:rPr>
          <w:rFonts w:ascii="Times New Roman" w:hAnsi="Times New Roman"/>
          <w:i/>
        </w:rPr>
        <w:lastRenderedPageBreak/>
        <w:t>изображать изучаемые фигуры от руки и с помощью компьютерных инструментов.</w:t>
      </w:r>
    </w:p>
    <w:p w:rsidR="00161B45" w:rsidRPr="00280569" w:rsidRDefault="00161B45" w:rsidP="00FB2EAC">
      <w:pPr>
        <w:tabs>
          <w:tab w:val="left" w:pos="709"/>
        </w:tabs>
        <w:spacing w:after="0" w:line="240" w:lineRule="auto"/>
        <w:ind w:firstLine="284"/>
        <w:contextualSpacing/>
        <w:jc w:val="both"/>
        <w:rPr>
          <w:rFonts w:ascii="Times New Roman" w:hAnsi="Times New Roman" w:cs="Times New Roman"/>
          <w:b/>
          <w:sz w:val="24"/>
          <w:szCs w:val="24"/>
        </w:rPr>
      </w:pPr>
      <w:r w:rsidRPr="00280569">
        <w:rPr>
          <w:rFonts w:ascii="Times New Roman" w:hAnsi="Times New Roman" w:cs="Times New Roman"/>
          <w:b/>
          <w:sz w:val="24"/>
          <w:szCs w:val="24"/>
        </w:rPr>
        <w:t>Измерения и вычисления</w:t>
      </w:r>
    </w:p>
    <w:p w:rsidR="00161B45" w:rsidRPr="00280569" w:rsidRDefault="00161B45" w:rsidP="00FB2EAC">
      <w:pPr>
        <w:pStyle w:val="a"/>
        <w:numPr>
          <w:ilvl w:val="0"/>
          <w:numId w:val="146"/>
        </w:numPr>
        <w:tabs>
          <w:tab w:val="left" w:pos="709"/>
          <w:tab w:val="left" w:pos="1134"/>
        </w:tabs>
        <w:ind w:left="0" w:firstLine="284"/>
        <w:contextualSpacing/>
        <w:rPr>
          <w:rFonts w:ascii="Times New Roman" w:hAnsi="Times New Roman"/>
          <w:i/>
          <w:sz w:val="24"/>
          <w:szCs w:val="24"/>
        </w:rPr>
      </w:pPr>
      <w:r w:rsidRPr="00280569">
        <w:rPr>
          <w:rFonts w:ascii="Times New Roman" w:hAnsi="Times New Roman"/>
          <w:i/>
          <w:sz w:val="24"/>
          <w:szCs w:val="24"/>
        </w:rPr>
        <w:t>выполнять измерение длин, расстояний, величин углов, с помощью инструментов для измерений длин и углов;</w:t>
      </w:r>
    </w:p>
    <w:p w:rsidR="00161B45" w:rsidRPr="00280569" w:rsidRDefault="00161B45" w:rsidP="00FB2EAC">
      <w:pPr>
        <w:pStyle w:val="a"/>
        <w:numPr>
          <w:ilvl w:val="0"/>
          <w:numId w:val="146"/>
        </w:numPr>
        <w:tabs>
          <w:tab w:val="left" w:pos="709"/>
          <w:tab w:val="left" w:pos="1134"/>
        </w:tabs>
        <w:ind w:left="0" w:firstLine="284"/>
        <w:contextualSpacing/>
        <w:rPr>
          <w:rFonts w:ascii="Times New Roman" w:hAnsi="Times New Roman"/>
          <w:i/>
          <w:sz w:val="24"/>
          <w:szCs w:val="24"/>
        </w:rPr>
      </w:pPr>
      <w:r w:rsidRPr="00280569">
        <w:rPr>
          <w:rFonts w:ascii="Times New Roman" w:hAnsi="Times New Roman"/>
          <w:i/>
          <w:sz w:val="24"/>
          <w:szCs w:val="24"/>
        </w:rPr>
        <w:t>вычислять площади прямоугольников, квадратов, объемы прямоугольных параллелепипедов, кубов.</w:t>
      </w:r>
    </w:p>
    <w:p w:rsidR="00161B45" w:rsidRPr="00280569" w:rsidRDefault="00161B45" w:rsidP="00FB2EAC">
      <w:pPr>
        <w:tabs>
          <w:tab w:val="left" w:pos="709"/>
          <w:tab w:val="left" w:pos="1134"/>
        </w:tabs>
        <w:spacing w:after="0" w:line="240" w:lineRule="auto"/>
        <w:ind w:firstLine="284"/>
        <w:contextualSpacing/>
        <w:jc w:val="both"/>
        <w:rPr>
          <w:rFonts w:ascii="Times New Roman" w:hAnsi="Times New Roman" w:cs="Times New Roman"/>
          <w:b/>
          <w:sz w:val="24"/>
          <w:szCs w:val="24"/>
        </w:rPr>
      </w:pPr>
      <w:r w:rsidRPr="00280569">
        <w:rPr>
          <w:rFonts w:ascii="Times New Roman" w:hAnsi="Times New Roman" w:cs="Times New Roman"/>
          <w:b/>
          <w:sz w:val="24"/>
          <w:szCs w:val="24"/>
        </w:rPr>
        <w:t>В повседневной жизни и при изучении других предметов:</w:t>
      </w:r>
    </w:p>
    <w:p w:rsidR="00161B45" w:rsidRPr="00280569" w:rsidRDefault="00161B45" w:rsidP="00FB2EAC">
      <w:pPr>
        <w:pStyle w:val="ab"/>
        <w:numPr>
          <w:ilvl w:val="0"/>
          <w:numId w:val="146"/>
        </w:numPr>
        <w:tabs>
          <w:tab w:val="left" w:pos="567"/>
          <w:tab w:val="left" w:pos="709"/>
        </w:tabs>
        <w:ind w:left="0" w:firstLine="284"/>
        <w:jc w:val="both"/>
        <w:rPr>
          <w:rFonts w:ascii="Times New Roman" w:hAnsi="Times New Roman"/>
          <w:i/>
        </w:rPr>
      </w:pPr>
      <w:r w:rsidRPr="00280569">
        <w:rPr>
          <w:rFonts w:ascii="Times New Roman" w:hAnsi="Times New Roman"/>
          <w:i/>
        </w:rPr>
        <w:t>вычислять расстояния на местности в стандартных ситуациях, площади участков прямоугольной формы, объемы комнат;</w:t>
      </w:r>
    </w:p>
    <w:p w:rsidR="00161B45" w:rsidRPr="00280569" w:rsidRDefault="00161B45" w:rsidP="00FB2EAC">
      <w:pPr>
        <w:pStyle w:val="ab"/>
        <w:numPr>
          <w:ilvl w:val="0"/>
          <w:numId w:val="146"/>
        </w:numPr>
        <w:tabs>
          <w:tab w:val="left" w:pos="709"/>
          <w:tab w:val="left" w:pos="851"/>
        </w:tabs>
        <w:ind w:left="0" w:firstLine="284"/>
        <w:jc w:val="both"/>
        <w:rPr>
          <w:rFonts w:ascii="Times New Roman" w:hAnsi="Times New Roman"/>
          <w:i/>
        </w:rPr>
      </w:pPr>
      <w:r w:rsidRPr="00280569">
        <w:rPr>
          <w:rFonts w:ascii="Times New Roman" w:hAnsi="Times New Roman"/>
          <w:i/>
        </w:rPr>
        <w:t xml:space="preserve">выполнять простейшие построения на местности, необходимые в реальной жизни; </w:t>
      </w:r>
    </w:p>
    <w:p w:rsidR="00161B45" w:rsidRPr="00280569" w:rsidRDefault="00161B45" w:rsidP="00FB2EAC">
      <w:pPr>
        <w:pStyle w:val="ab"/>
        <w:numPr>
          <w:ilvl w:val="0"/>
          <w:numId w:val="146"/>
        </w:numPr>
        <w:tabs>
          <w:tab w:val="left" w:pos="709"/>
          <w:tab w:val="left" w:pos="1134"/>
        </w:tabs>
        <w:ind w:left="0" w:firstLine="284"/>
        <w:jc w:val="both"/>
        <w:rPr>
          <w:rFonts w:ascii="Times New Roman" w:hAnsi="Times New Roman"/>
          <w:i/>
        </w:rPr>
      </w:pPr>
      <w:r w:rsidRPr="00280569">
        <w:rPr>
          <w:rFonts w:ascii="Times New Roman" w:hAnsi="Times New Roman"/>
          <w:i/>
        </w:rPr>
        <w:t>оценивать размеры реальных объектов окружающего мира.</w:t>
      </w:r>
    </w:p>
    <w:p w:rsidR="00161B45" w:rsidRPr="00280569" w:rsidRDefault="00161B45" w:rsidP="00FB2EAC">
      <w:pPr>
        <w:tabs>
          <w:tab w:val="left" w:pos="709"/>
        </w:tabs>
        <w:spacing w:after="0" w:line="240" w:lineRule="auto"/>
        <w:ind w:firstLine="284"/>
        <w:contextualSpacing/>
        <w:jc w:val="both"/>
        <w:rPr>
          <w:rFonts w:ascii="Times New Roman" w:hAnsi="Times New Roman" w:cs="Times New Roman"/>
          <w:b/>
          <w:bCs/>
          <w:sz w:val="24"/>
          <w:szCs w:val="24"/>
        </w:rPr>
      </w:pPr>
      <w:r w:rsidRPr="00280569">
        <w:rPr>
          <w:rFonts w:ascii="Times New Roman" w:hAnsi="Times New Roman" w:cs="Times New Roman"/>
          <w:b/>
          <w:bCs/>
          <w:sz w:val="24"/>
          <w:szCs w:val="24"/>
        </w:rPr>
        <w:t>История математики</w:t>
      </w:r>
    </w:p>
    <w:p w:rsidR="00161B45" w:rsidRPr="00280569" w:rsidRDefault="00161B45" w:rsidP="00FB2EAC">
      <w:pPr>
        <w:pStyle w:val="ab"/>
        <w:numPr>
          <w:ilvl w:val="0"/>
          <w:numId w:val="126"/>
        </w:numPr>
        <w:tabs>
          <w:tab w:val="left" w:pos="709"/>
        </w:tabs>
        <w:ind w:left="0" w:firstLine="284"/>
        <w:jc w:val="both"/>
        <w:rPr>
          <w:rFonts w:ascii="Times New Roman" w:hAnsi="Times New Roman"/>
          <w:i/>
        </w:rPr>
      </w:pPr>
      <w:r w:rsidRPr="00280569">
        <w:rPr>
          <w:rFonts w:ascii="Times New Roman" w:hAnsi="Times New Roman"/>
          <w:i/>
        </w:rPr>
        <w:t>Характеризовать вклад выдающихся математиков в развитие математики и иных научных областей.</w:t>
      </w:r>
    </w:p>
    <w:p w:rsidR="00161B45" w:rsidRPr="00280569" w:rsidRDefault="00161B45" w:rsidP="00FB2EAC">
      <w:pPr>
        <w:pStyle w:val="3"/>
        <w:tabs>
          <w:tab w:val="left" w:pos="709"/>
        </w:tabs>
        <w:spacing w:before="0" w:beforeAutospacing="0" w:after="0" w:afterAutospacing="0"/>
        <w:ind w:firstLine="284"/>
        <w:contextualSpacing/>
        <w:jc w:val="both"/>
        <w:rPr>
          <w:sz w:val="24"/>
          <w:szCs w:val="24"/>
        </w:rPr>
      </w:pPr>
    </w:p>
    <w:p w:rsidR="00161B45" w:rsidRPr="00280569" w:rsidRDefault="00161B45" w:rsidP="00FB2EAC">
      <w:pPr>
        <w:pStyle w:val="3"/>
        <w:tabs>
          <w:tab w:val="left" w:pos="709"/>
        </w:tabs>
        <w:spacing w:before="0" w:beforeAutospacing="0" w:after="0" w:afterAutospacing="0"/>
        <w:ind w:firstLine="284"/>
        <w:contextualSpacing/>
        <w:jc w:val="both"/>
        <w:rPr>
          <w:sz w:val="24"/>
          <w:szCs w:val="24"/>
        </w:rPr>
      </w:pPr>
      <w:bookmarkStart w:id="59" w:name="_Toc284662721"/>
      <w:bookmarkStart w:id="60" w:name="_Toc284663347"/>
      <w:r w:rsidRPr="00280569">
        <w:rPr>
          <w:sz w:val="24"/>
          <w:szCs w:val="24"/>
        </w:rPr>
        <w:t>Выпускник научится в 7-9 классах (для использования в повседневной жизни и обеспечения возможности успешного продолжения образования на базовом уровне)</w:t>
      </w:r>
      <w:bookmarkEnd w:id="59"/>
      <w:bookmarkEnd w:id="60"/>
    </w:p>
    <w:p w:rsidR="00161B45" w:rsidRPr="00280569" w:rsidRDefault="00161B45" w:rsidP="00FB2EAC">
      <w:pPr>
        <w:tabs>
          <w:tab w:val="left" w:pos="709"/>
        </w:tabs>
        <w:spacing w:after="0" w:line="240" w:lineRule="auto"/>
        <w:ind w:firstLine="284"/>
        <w:contextualSpacing/>
        <w:jc w:val="both"/>
        <w:rPr>
          <w:rFonts w:ascii="Times New Roman" w:hAnsi="Times New Roman" w:cs="Times New Roman"/>
          <w:sz w:val="24"/>
          <w:szCs w:val="24"/>
        </w:rPr>
      </w:pPr>
      <w:r w:rsidRPr="00280569">
        <w:rPr>
          <w:rFonts w:ascii="Times New Roman" w:hAnsi="Times New Roman" w:cs="Times New Roman"/>
          <w:b/>
          <w:sz w:val="24"/>
          <w:szCs w:val="24"/>
        </w:rPr>
        <w:t>Элементы теории множеств и математической логики</w:t>
      </w:r>
    </w:p>
    <w:p w:rsidR="00161B45" w:rsidRPr="00280569" w:rsidRDefault="00161B45" w:rsidP="00FB2EAC">
      <w:pPr>
        <w:pStyle w:val="ab"/>
        <w:numPr>
          <w:ilvl w:val="0"/>
          <w:numId w:val="115"/>
        </w:numPr>
        <w:tabs>
          <w:tab w:val="left" w:pos="709"/>
          <w:tab w:val="left" w:pos="1134"/>
        </w:tabs>
        <w:ind w:left="0" w:firstLine="284"/>
        <w:jc w:val="both"/>
        <w:rPr>
          <w:rFonts w:ascii="Times New Roman" w:hAnsi="Times New Roman"/>
        </w:rPr>
      </w:pPr>
      <w:r w:rsidRPr="00280569">
        <w:rPr>
          <w:rFonts w:ascii="Times New Roman" w:hAnsi="Times New Roman"/>
        </w:rPr>
        <w:t>Оперировать на базовом уровне понятиями: множество, элемент множества, подмножество, принадлежность;</w:t>
      </w:r>
    </w:p>
    <w:p w:rsidR="00161B45" w:rsidRPr="00280569" w:rsidRDefault="00161B45" w:rsidP="00FB2EAC">
      <w:pPr>
        <w:pStyle w:val="ab"/>
        <w:numPr>
          <w:ilvl w:val="0"/>
          <w:numId w:val="115"/>
        </w:numPr>
        <w:tabs>
          <w:tab w:val="left" w:pos="709"/>
          <w:tab w:val="left" w:pos="1134"/>
        </w:tabs>
        <w:ind w:left="0" w:firstLine="284"/>
        <w:jc w:val="both"/>
        <w:rPr>
          <w:rFonts w:ascii="Times New Roman" w:hAnsi="Times New Roman"/>
        </w:rPr>
      </w:pPr>
      <w:r w:rsidRPr="00280569">
        <w:rPr>
          <w:rFonts w:ascii="Times New Roman" w:hAnsi="Times New Roman"/>
        </w:rPr>
        <w:t>задавать множества перечислением их элементов;</w:t>
      </w:r>
    </w:p>
    <w:p w:rsidR="00161B45" w:rsidRPr="00280569" w:rsidRDefault="00161B45" w:rsidP="00FB2EAC">
      <w:pPr>
        <w:pStyle w:val="ab"/>
        <w:numPr>
          <w:ilvl w:val="0"/>
          <w:numId w:val="115"/>
        </w:numPr>
        <w:tabs>
          <w:tab w:val="left" w:pos="709"/>
          <w:tab w:val="left" w:pos="993"/>
          <w:tab w:val="left" w:pos="1134"/>
        </w:tabs>
        <w:ind w:left="0" w:firstLine="284"/>
        <w:jc w:val="both"/>
        <w:rPr>
          <w:rFonts w:ascii="Times New Roman" w:hAnsi="Times New Roman"/>
        </w:rPr>
      </w:pPr>
      <w:r w:rsidRPr="00280569">
        <w:rPr>
          <w:rFonts w:ascii="Times New Roman" w:hAnsi="Times New Roman"/>
        </w:rPr>
        <w:t>находить пересечение, объединение, подмножество в простейших ситуациях;</w:t>
      </w:r>
    </w:p>
    <w:p w:rsidR="00161B45" w:rsidRPr="00280569" w:rsidRDefault="00161B45" w:rsidP="00FB2EAC">
      <w:pPr>
        <w:pStyle w:val="ab"/>
        <w:numPr>
          <w:ilvl w:val="0"/>
          <w:numId w:val="115"/>
        </w:numPr>
        <w:tabs>
          <w:tab w:val="left" w:pos="709"/>
          <w:tab w:val="left" w:pos="993"/>
        </w:tabs>
        <w:ind w:left="0" w:firstLine="284"/>
        <w:jc w:val="both"/>
        <w:rPr>
          <w:rFonts w:ascii="Times New Roman" w:hAnsi="Times New Roman"/>
        </w:rPr>
      </w:pPr>
      <w:r w:rsidRPr="00280569">
        <w:rPr>
          <w:rFonts w:ascii="Times New Roman" w:hAnsi="Times New Roman"/>
        </w:rPr>
        <w:t>оперировать на базовом уровне понятиями: определение, аксиома, теорема, доказательство;</w:t>
      </w:r>
    </w:p>
    <w:p w:rsidR="00161B45" w:rsidRPr="00280569" w:rsidRDefault="00161B45" w:rsidP="00FB2EAC">
      <w:pPr>
        <w:pStyle w:val="ab"/>
        <w:numPr>
          <w:ilvl w:val="0"/>
          <w:numId w:val="115"/>
        </w:numPr>
        <w:tabs>
          <w:tab w:val="left" w:pos="709"/>
          <w:tab w:val="left" w:pos="993"/>
          <w:tab w:val="left" w:pos="1134"/>
        </w:tabs>
        <w:ind w:left="0" w:firstLine="284"/>
        <w:jc w:val="both"/>
        <w:rPr>
          <w:rFonts w:ascii="Times New Roman" w:hAnsi="Times New Roman"/>
        </w:rPr>
      </w:pPr>
      <w:r w:rsidRPr="00280569">
        <w:rPr>
          <w:rFonts w:ascii="Times New Roman" w:hAnsi="Times New Roman"/>
        </w:rPr>
        <w:t>приводить примеры и контрпримеры для подтверждения своих высказываний.</w:t>
      </w:r>
    </w:p>
    <w:p w:rsidR="00161B45" w:rsidRPr="00280569" w:rsidRDefault="00161B45" w:rsidP="00FB2EAC">
      <w:pPr>
        <w:tabs>
          <w:tab w:val="left" w:pos="709"/>
          <w:tab w:val="left" w:pos="1134"/>
        </w:tabs>
        <w:spacing w:after="0" w:line="240" w:lineRule="auto"/>
        <w:ind w:firstLine="284"/>
        <w:contextualSpacing/>
        <w:jc w:val="both"/>
        <w:rPr>
          <w:rFonts w:ascii="Times New Roman" w:hAnsi="Times New Roman" w:cs="Times New Roman"/>
          <w:b/>
          <w:sz w:val="24"/>
          <w:szCs w:val="24"/>
        </w:rPr>
      </w:pPr>
      <w:r w:rsidRPr="00280569">
        <w:rPr>
          <w:rFonts w:ascii="Times New Roman" w:hAnsi="Times New Roman" w:cs="Times New Roman"/>
          <w:b/>
          <w:sz w:val="24"/>
          <w:szCs w:val="24"/>
        </w:rPr>
        <w:t>В повседневной жизни и при изучении других предметов:</w:t>
      </w:r>
    </w:p>
    <w:p w:rsidR="00161B45" w:rsidRPr="00280569" w:rsidRDefault="00161B45" w:rsidP="00FB2EAC">
      <w:pPr>
        <w:pStyle w:val="a"/>
        <w:numPr>
          <w:ilvl w:val="0"/>
          <w:numId w:val="111"/>
        </w:numPr>
        <w:tabs>
          <w:tab w:val="left" w:pos="709"/>
          <w:tab w:val="left" w:pos="1134"/>
        </w:tabs>
        <w:ind w:left="0" w:firstLine="284"/>
        <w:contextualSpacing/>
        <w:rPr>
          <w:rFonts w:ascii="Times New Roman" w:hAnsi="Times New Roman"/>
          <w:sz w:val="24"/>
          <w:szCs w:val="24"/>
        </w:rPr>
      </w:pPr>
      <w:r w:rsidRPr="00280569">
        <w:rPr>
          <w:rFonts w:ascii="Times New Roman" w:hAnsi="Times New Roman"/>
          <w:sz w:val="24"/>
          <w:szCs w:val="24"/>
        </w:rPr>
        <w:t>использовать графическое представление множеств для описания реальных процессов и явлений, при решении задач других учебных предметов.</w:t>
      </w:r>
    </w:p>
    <w:p w:rsidR="00161B45" w:rsidRPr="00280569" w:rsidRDefault="00161B45" w:rsidP="00FB2EAC">
      <w:pPr>
        <w:tabs>
          <w:tab w:val="left" w:pos="709"/>
        </w:tabs>
        <w:spacing w:after="0" w:line="240" w:lineRule="auto"/>
        <w:ind w:firstLine="284"/>
        <w:contextualSpacing/>
        <w:jc w:val="both"/>
        <w:rPr>
          <w:rFonts w:ascii="Times New Roman" w:hAnsi="Times New Roman" w:cs="Times New Roman"/>
          <w:b/>
          <w:sz w:val="24"/>
          <w:szCs w:val="24"/>
        </w:rPr>
      </w:pPr>
      <w:r w:rsidRPr="00280569">
        <w:rPr>
          <w:rFonts w:ascii="Times New Roman" w:hAnsi="Times New Roman" w:cs="Times New Roman"/>
          <w:b/>
          <w:sz w:val="24"/>
          <w:szCs w:val="24"/>
        </w:rPr>
        <w:t>Числа</w:t>
      </w:r>
    </w:p>
    <w:p w:rsidR="00161B45" w:rsidRPr="00280569" w:rsidRDefault="00161B45" w:rsidP="00FB2EAC">
      <w:pPr>
        <w:pStyle w:val="ab"/>
        <w:numPr>
          <w:ilvl w:val="0"/>
          <w:numId w:val="112"/>
        </w:numPr>
        <w:tabs>
          <w:tab w:val="left" w:pos="709"/>
          <w:tab w:val="left" w:pos="1134"/>
        </w:tabs>
        <w:ind w:left="0" w:firstLine="284"/>
        <w:jc w:val="both"/>
        <w:rPr>
          <w:rFonts w:ascii="Times New Roman" w:hAnsi="Times New Roman"/>
        </w:rPr>
      </w:pPr>
      <w:r w:rsidRPr="00280569">
        <w:rPr>
          <w:rFonts w:ascii="Times New Roman" w:hAnsi="Times New Roman"/>
        </w:rPr>
        <w:t>Оперировать на базовом уровне понятиями: натуральное число, целое число, обыкновенная дробь, десятичная дробь, смешанная дробь, рациональное число, арифметический квадратный корень;</w:t>
      </w:r>
    </w:p>
    <w:p w:rsidR="00161B45" w:rsidRPr="00280569" w:rsidRDefault="00161B45" w:rsidP="00FB2EAC">
      <w:pPr>
        <w:pStyle w:val="ab"/>
        <w:numPr>
          <w:ilvl w:val="0"/>
          <w:numId w:val="112"/>
        </w:numPr>
        <w:tabs>
          <w:tab w:val="left" w:pos="709"/>
          <w:tab w:val="left" w:pos="1134"/>
        </w:tabs>
        <w:ind w:left="0" w:firstLine="284"/>
        <w:jc w:val="both"/>
        <w:rPr>
          <w:rFonts w:ascii="Times New Roman" w:hAnsi="Times New Roman"/>
        </w:rPr>
      </w:pPr>
      <w:r w:rsidRPr="00280569">
        <w:rPr>
          <w:rFonts w:ascii="Times New Roman" w:hAnsi="Times New Roman"/>
        </w:rPr>
        <w:t>использовать свойства чисел и правила действий при выполнении вычислений;</w:t>
      </w:r>
    </w:p>
    <w:p w:rsidR="00161B45" w:rsidRPr="00280569" w:rsidRDefault="00161B45" w:rsidP="00FB2EAC">
      <w:pPr>
        <w:pStyle w:val="ab"/>
        <w:numPr>
          <w:ilvl w:val="0"/>
          <w:numId w:val="112"/>
        </w:numPr>
        <w:tabs>
          <w:tab w:val="left" w:pos="709"/>
          <w:tab w:val="left" w:pos="1134"/>
        </w:tabs>
        <w:ind w:left="0" w:firstLine="284"/>
        <w:jc w:val="both"/>
        <w:rPr>
          <w:rFonts w:ascii="Times New Roman" w:hAnsi="Times New Roman"/>
        </w:rPr>
      </w:pPr>
      <w:r w:rsidRPr="00280569">
        <w:rPr>
          <w:rFonts w:ascii="Times New Roman" w:hAnsi="Times New Roman"/>
        </w:rPr>
        <w:t>использовать признаки делимости на 2, 5, 3, 9, 10 при выполнении вычислений и решении несложных задач;</w:t>
      </w:r>
    </w:p>
    <w:p w:rsidR="00161B45" w:rsidRPr="00280569" w:rsidRDefault="00161B45" w:rsidP="00FB2EAC">
      <w:pPr>
        <w:pStyle w:val="ab"/>
        <w:numPr>
          <w:ilvl w:val="0"/>
          <w:numId w:val="112"/>
        </w:numPr>
        <w:tabs>
          <w:tab w:val="left" w:pos="709"/>
          <w:tab w:val="left" w:pos="1134"/>
        </w:tabs>
        <w:ind w:left="0" w:firstLine="284"/>
        <w:jc w:val="both"/>
        <w:rPr>
          <w:rFonts w:ascii="Times New Roman" w:hAnsi="Times New Roman"/>
        </w:rPr>
      </w:pPr>
      <w:r w:rsidRPr="00280569">
        <w:rPr>
          <w:rFonts w:ascii="Times New Roman" w:hAnsi="Times New Roman"/>
        </w:rPr>
        <w:t>выполнять округление рациональных чисел в соответствии с правилами;</w:t>
      </w:r>
    </w:p>
    <w:p w:rsidR="00161B45" w:rsidRPr="00280569" w:rsidRDefault="00161B45" w:rsidP="00FB2EAC">
      <w:pPr>
        <w:pStyle w:val="ab"/>
        <w:numPr>
          <w:ilvl w:val="0"/>
          <w:numId w:val="112"/>
        </w:numPr>
        <w:tabs>
          <w:tab w:val="left" w:pos="709"/>
          <w:tab w:val="left" w:pos="1134"/>
        </w:tabs>
        <w:ind w:left="0" w:firstLine="284"/>
        <w:jc w:val="both"/>
        <w:rPr>
          <w:rFonts w:ascii="Times New Roman" w:hAnsi="Times New Roman"/>
        </w:rPr>
      </w:pPr>
      <w:r w:rsidRPr="00280569">
        <w:rPr>
          <w:rFonts w:ascii="Times New Roman" w:hAnsi="Times New Roman"/>
        </w:rPr>
        <w:t xml:space="preserve">оценивать значение квадратного корня из положительного целого числа; </w:t>
      </w:r>
    </w:p>
    <w:p w:rsidR="00161B45" w:rsidRPr="00280569" w:rsidRDefault="00161B45" w:rsidP="00FB2EAC">
      <w:pPr>
        <w:pStyle w:val="ab"/>
        <w:numPr>
          <w:ilvl w:val="0"/>
          <w:numId w:val="112"/>
        </w:numPr>
        <w:tabs>
          <w:tab w:val="left" w:pos="709"/>
          <w:tab w:val="left" w:pos="1134"/>
        </w:tabs>
        <w:ind w:left="0" w:firstLine="284"/>
        <w:jc w:val="both"/>
        <w:rPr>
          <w:rFonts w:ascii="Times New Roman" w:hAnsi="Times New Roman"/>
        </w:rPr>
      </w:pPr>
      <w:r w:rsidRPr="00280569">
        <w:rPr>
          <w:rFonts w:ascii="Times New Roman" w:hAnsi="Times New Roman"/>
        </w:rPr>
        <w:t>распознавать рациональные и иррациональные числа;</w:t>
      </w:r>
    </w:p>
    <w:p w:rsidR="00161B45" w:rsidRPr="00280569" w:rsidRDefault="00161B45" w:rsidP="00FB2EAC">
      <w:pPr>
        <w:pStyle w:val="ab"/>
        <w:numPr>
          <w:ilvl w:val="0"/>
          <w:numId w:val="112"/>
        </w:numPr>
        <w:tabs>
          <w:tab w:val="left" w:pos="709"/>
          <w:tab w:val="left" w:pos="1134"/>
        </w:tabs>
        <w:ind w:left="0" w:firstLine="284"/>
        <w:jc w:val="both"/>
        <w:rPr>
          <w:rFonts w:ascii="Times New Roman" w:hAnsi="Times New Roman"/>
        </w:rPr>
      </w:pPr>
      <w:r w:rsidRPr="00280569">
        <w:rPr>
          <w:rFonts w:ascii="Times New Roman" w:hAnsi="Times New Roman"/>
        </w:rPr>
        <w:t>сравнивать числа.</w:t>
      </w:r>
    </w:p>
    <w:p w:rsidR="00161B45" w:rsidRPr="00280569" w:rsidRDefault="00161B45" w:rsidP="00FB2EAC">
      <w:pPr>
        <w:tabs>
          <w:tab w:val="left" w:pos="709"/>
          <w:tab w:val="left" w:pos="1134"/>
        </w:tabs>
        <w:spacing w:after="0" w:line="240" w:lineRule="auto"/>
        <w:ind w:firstLine="284"/>
        <w:contextualSpacing/>
        <w:jc w:val="both"/>
        <w:rPr>
          <w:rFonts w:ascii="Times New Roman" w:hAnsi="Times New Roman" w:cs="Times New Roman"/>
          <w:b/>
          <w:sz w:val="24"/>
          <w:szCs w:val="24"/>
        </w:rPr>
      </w:pPr>
      <w:r w:rsidRPr="00280569">
        <w:rPr>
          <w:rFonts w:ascii="Times New Roman" w:hAnsi="Times New Roman" w:cs="Times New Roman"/>
          <w:b/>
          <w:sz w:val="24"/>
          <w:szCs w:val="24"/>
        </w:rPr>
        <w:t>В повседневной жизни и при изучении других предметов:</w:t>
      </w:r>
    </w:p>
    <w:p w:rsidR="00161B45" w:rsidRPr="00280569" w:rsidRDefault="00161B45" w:rsidP="00FB2EAC">
      <w:pPr>
        <w:pStyle w:val="ab"/>
        <w:numPr>
          <w:ilvl w:val="0"/>
          <w:numId w:val="112"/>
        </w:numPr>
        <w:tabs>
          <w:tab w:val="left" w:pos="709"/>
          <w:tab w:val="left" w:pos="1134"/>
        </w:tabs>
        <w:ind w:left="0" w:firstLine="284"/>
        <w:jc w:val="both"/>
        <w:rPr>
          <w:rFonts w:ascii="Times New Roman" w:hAnsi="Times New Roman"/>
        </w:rPr>
      </w:pPr>
      <w:r w:rsidRPr="00280569">
        <w:rPr>
          <w:rFonts w:ascii="Times New Roman" w:hAnsi="Times New Roman"/>
        </w:rPr>
        <w:t>оценивать результаты вычислений при решении практических задач;</w:t>
      </w:r>
    </w:p>
    <w:p w:rsidR="00161B45" w:rsidRPr="00280569" w:rsidRDefault="00161B45" w:rsidP="00FB2EAC">
      <w:pPr>
        <w:pStyle w:val="ab"/>
        <w:numPr>
          <w:ilvl w:val="0"/>
          <w:numId w:val="112"/>
        </w:numPr>
        <w:tabs>
          <w:tab w:val="left" w:pos="709"/>
          <w:tab w:val="left" w:pos="1134"/>
        </w:tabs>
        <w:ind w:left="0" w:firstLine="284"/>
        <w:jc w:val="both"/>
        <w:rPr>
          <w:rFonts w:ascii="Times New Roman" w:hAnsi="Times New Roman"/>
        </w:rPr>
      </w:pPr>
      <w:r w:rsidRPr="00280569">
        <w:rPr>
          <w:rFonts w:ascii="Times New Roman" w:hAnsi="Times New Roman"/>
        </w:rPr>
        <w:t>выполнять сравнение чисел в реальных ситуациях;</w:t>
      </w:r>
    </w:p>
    <w:p w:rsidR="00161B45" w:rsidRPr="00280569" w:rsidRDefault="00161B45" w:rsidP="00FB2EAC">
      <w:pPr>
        <w:pStyle w:val="ab"/>
        <w:numPr>
          <w:ilvl w:val="0"/>
          <w:numId w:val="112"/>
        </w:numPr>
        <w:tabs>
          <w:tab w:val="left" w:pos="709"/>
          <w:tab w:val="left" w:pos="1134"/>
        </w:tabs>
        <w:ind w:left="0" w:firstLine="284"/>
        <w:jc w:val="both"/>
        <w:rPr>
          <w:rFonts w:ascii="Times New Roman" w:hAnsi="Times New Roman"/>
        </w:rPr>
      </w:pPr>
      <w:r w:rsidRPr="00280569">
        <w:rPr>
          <w:rFonts w:ascii="Times New Roman" w:hAnsi="Times New Roman"/>
        </w:rPr>
        <w:lastRenderedPageBreak/>
        <w:t>составлять числовые выражения при решении практических задач и задач из других учебных предметов.</w:t>
      </w:r>
    </w:p>
    <w:p w:rsidR="00161B45" w:rsidRPr="00280569" w:rsidRDefault="00161B45" w:rsidP="00FB2EAC">
      <w:pPr>
        <w:tabs>
          <w:tab w:val="left" w:pos="709"/>
        </w:tabs>
        <w:spacing w:after="0" w:line="240" w:lineRule="auto"/>
        <w:ind w:firstLine="284"/>
        <w:contextualSpacing/>
        <w:jc w:val="both"/>
        <w:rPr>
          <w:rFonts w:ascii="Times New Roman" w:hAnsi="Times New Roman" w:cs="Times New Roman"/>
          <w:b/>
          <w:sz w:val="24"/>
          <w:szCs w:val="24"/>
        </w:rPr>
      </w:pPr>
      <w:r w:rsidRPr="00280569">
        <w:rPr>
          <w:rFonts w:ascii="Times New Roman" w:hAnsi="Times New Roman" w:cs="Times New Roman"/>
          <w:b/>
          <w:sz w:val="24"/>
          <w:szCs w:val="24"/>
        </w:rPr>
        <w:t>Тождественные преобразования</w:t>
      </w:r>
    </w:p>
    <w:p w:rsidR="00161B45" w:rsidRPr="00280569" w:rsidRDefault="00161B45" w:rsidP="00FB2EAC">
      <w:pPr>
        <w:pStyle w:val="ab"/>
        <w:numPr>
          <w:ilvl w:val="0"/>
          <w:numId w:val="119"/>
        </w:numPr>
        <w:tabs>
          <w:tab w:val="left" w:pos="567"/>
          <w:tab w:val="left" w:pos="709"/>
        </w:tabs>
        <w:ind w:left="0" w:firstLine="284"/>
        <w:jc w:val="both"/>
        <w:rPr>
          <w:rFonts w:ascii="Times New Roman" w:hAnsi="Times New Roman"/>
        </w:rPr>
      </w:pPr>
      <w:r w:rsidRPr="00280569">
        <w:rPr>
          <w:rFonts w:ascii="Times New Roman" w:hAnsi="Times New Roman"/>
        </w:rPr>
        <w:t>Выполнять несложные преобразования для вычисления значений числовых выражений, содержащих степени с натуральным показателем, степени с целым отрицательным показателем;</w:t>
      </w:r>
    </w:p>
    <w:p w:rsidR="00161B45" w:rsidRPr="00280569" w:rsidRDefault="00161B45" w:rsidP="00FB2EAC">
      <w:pPr>
        <w:pStyle w:val="ab"/>
        <w:numPr>
          <w:ilvl w:val="0"/>
          <w:numId w:val="119"/>
        </w:numPr>
        <w:tabs>
          <w:tab w:val="left" w:pos="567"/>
          <w:tab w:val="left" w:pos="709"/>
        </w:tabs>
        <w:ind w:left="0" w:firstLine="284"/>
        <w:jc w:val="both"/>
        <w:rPr>
          <w:rFonts w:ascii="Times New Roman" w:hAnsi="Times New Roman"/>
        </w:rPr>
      </w:pPr>
      <w:r w:rsidRPr="00280569">
        <w:rPr>
          <w:rFonts w:ascii="Times New Roman" w:hAnsi="Times New Roman"/>
        </w:rPr>
        <w:t>выполнять несложные преобразования целых выражений: раскрывать скобки, приводить подобные слагаемые;</w:t>
      </w:r>
    </w:p>
    <w:p w:rsidR="00161B45" w:rsidRPr="00280569" w:rsidRDefault="00161B45" w:rsidP="00FB2EAC">
      <w:pPr>
        <w:pStyle w:val="ab"/>
        <w:numPr>
          <w:ilvl w:val="0"/>
          <w:numId w:val="119"/>
        </w:numPr>
        <w:tabs>
          <w:tab w:val="left" w:pos="567"/>
          <w:tab w:val="left" w:pos="709"/>
        </w:tabs>
        <w:ind w:left="0" w:firstLine="284"/>
        <w:jc w:val="both"/>
        <w:rPr>
          <w:rFonts w:ascii="Times New Roman" w:hAnsi="Times New Roman"/>
        </w:rPr>
      </w:pPr>
      <w:r w:rsidRPr="00280569">
        <w:rPr>
          <w:rFonts w:ascii="Times New Roman" w:hAnsi="Times New Roman"/>
        </w:rPr>
        <w:t>использовать формулы сокращенного умножения (квадрат суммы, квадрат разности, разность квадратов) для упрощения вычислений значений выражений;</w:t>
      </w:r>
    </w:p>
    <w:p w:rsidR="00161B45" w:rsidRPr="00280569" w:rsidRDefault="00161B45" w:rsidP="00FB2EAC">
      <w:pPr>
        <w:pStyle w:val="ab"/>
        <w:numPr>
          <w:ilvl w:val="0"/>
          <w:numId w:val="119"/>
        </w:numPr>
        <w:tabs>
          <w:tab w:val="left" w:pos="567"/>
          <w:tab w:val="left" w:pos="709"/>
        </w:tabs>
        <w:ind w:left="0" w:firstLine="284"/>
        <w:jc w:val="both"/>
        <w:rPr>
          <w:rFonts w:ascii="Times New Roman" w:hAnsi="Times New Roman"/>
        </w:rPr>
      </w:pPr>
      <w:r w:rsidRPr="00280569">
        <w:rPr>
          <w:rFonts w:ascii="Times New Roman" w:hAnsi="Times New Roman"/>
        </w:rPr>
        <w:t>выполнять несложные преобразования дробно-линейных выражений и выражений с квадратными корнями.</w:t>
      </w:r>
    </w:p>
    <w:p w:rsidR="00161B45" w:rsidRPr="00280569" w:rsidRDefault="00161B45" w:rsidP="00FB2EAC">
      <w:pPr>
        <w:tabs>
          <w:tab w:val="left" w:pos="709"/>
          <w:tab w:val="left" w:pos="1134"/>
        </w:tabs>
        <w:spacing w:after="0" w:line="240" w:lineRule="auto"/>
        <w:ind w:firstLine="284"/>
        <w:contextualSpacing/>
        <w:jc w:val="both"/>
        <w:rPr>
          <w:rFonts w:ascii="Times New Roman" w:hAnsi="Times New Roman" w:cs="Times New Roman"/>
          <w:b/>
          <w:sz w:val="24"/>
          <w:szCs w:val="24"/>
        </w:rPr>
      </w:pPr>
      <w:r w:rsidRPr="00280569">
        <w:rPr>
          <w:rFonts w:ascii="Times New Roman" w:hAnsi="Times New Roman" w:cs="Times New Roman"/>
          <w:b/>
          <w:sz w:val="24"/>
          <w:szCs w:val="24"/>
        </w:rPr>
        <w:t>В повседневной жизни и при изучении других предметов:</w:t>
      </w:r>
    </w:p>
    <w:p w:rsidR="00161B45" w:rsidRPr="00280569" w:rsidRDefault="00161B45" w:rsidP="00FB2EAC">
      <w:pPr>
        <w:pStyle w:val="ab"/>
        <w:numPr>
          <w:ilvl w:val="0"/>
          <w:numId w:val="113"/>
        </w:numPr>
        <w:tabs>
          <w:tab w:val="left" w:pos="709"/>
          <w:tab w:val="left" w:pos="1134"/>
        </w:tabs>
        <w:ind w:left="0" w:firstLine="284"/>
        <w:jc w:val="both"/>
        <w:rPr>
          <w:rFonts w:ascii="Times New Roman" w:hAnsi="Times New Roman"/>
        </w:rPr>
      </w:pPr>
      <w:r w:rsidRPr="00280569">
        <w:rPr>
          <w:rFonts w:ascii="Times New Roman" w:hAnsi="Times New Roman"/>
        </w:rPr>
        <w:t xml:space="preserve">понимать смысл записи числа в стандартном виде; </w:t>
      </w:r>
    </w:p>
    <w:p w:rsidR="00161B45" w:rsidRPr="00280569" w:rsidRDefault="00161B45" w:rsidP="00FB2EAC">
      <w:pPr>
        <w:pStyle w:val="ab"/>
        <w:numPr>
          <w:ilvl w:val="0"/>
          <w:numId w:val="113"/>
        </w:numPr>
        <w:tabs>
          <w:tab w:val="left" w:pos="709"/>
          <w:tab w:val="left" w:pos="1134"/>
        </w:tabs>
        <w:ind w:left="0" w:firstLine="284"/>
        <w:jc w:val="both"/>
        <w:rPr>
          <w:rFonts w:ascii="Times New Roman" w:hAnsi="Times New Roman"/>
        </w:rPr>
      </w:pPr>
      <w:r w:rsidRPr="00280569">
        <w:rPr>
          <w:rFonts w:ascii="Times New Roman" w:hAnsi="Times New Roman"/>
        </w:rPr>
        <w:t>оперировать на базовом уровне понятием «стандартная запись числа».</w:t>
      </w:r>
    </w:p>
    <w:p w:rsidR="00161B45" w:rsidRPr="00280569" w:rsidRDefault="00161B45" w:rsidP="00FB2EAC">
      <w:pPr>
        <w:tabs>
          <w:tab w:val="left" w:pos="709"/>
        </w:tabs>
        <w:spacing w:after="0" w:line="240" w:lineRule="auto"/>
        <w:ind w:firstLine="284"/>
        <w:contextualSpacing/>
        <w:jc w:val="both"/>
        <w:rPr>
          <w:rFonts w:ascii="Times New Roman" w:hAnsi="Times New Roman" w:cs="Times New Roman"/>
          <w:b/>
          <w:sz w:val="24"/>
          <w:szCs w:val="24"/>
        </w:rPr>
      </w:pPr>
      <w:r w:rsidRPr="00280569">
        <w:rPr>
          <w:rFonts w:ascii="Times New Roman" w:hAnsi="Times New Roman" w:cs="Times New Roman"/>
          <w:b/>
          <w:sz w:val="24"/>
          <w:szCs w:val="24"/>
        </w:rPr>
        <w:t>Уравнения и неравенства</w:t>
      </w:r>
    </w:p>
    <w:p w:rsidR="00161B45" w:rsidRPr="00280569" w:rsidRDefault="00161B45" w:rsidP="00FB2EAC">
      <w:pPr>
        <w:pStyle w:val="a"/>
        <w:numPr>
          <w:ilvl w:val="0"/>
          <w:numId w:val="111"/>
        </w:numPr>
        <w:tabs>
          <w:tab w:val="left" w:pos="426"/>
          <w:tab w:val="left" w:pos="709"/>
        </w:tabs>
        <w:ind w:left="0" w:firstLine="284"/>
        <w:contextualSpacing/>
        <w:rPr>
          <w:rFonts w:ascii="Times New Roman" w:hAnsi="Times New Roman"/>
          <w:sz w:val="24"/>
          <w:szCs w:val="24"/>
        </w:rPr>
      </w:pPr>
      <w:r w:rsidRPr="00280569">
        <w:rPr>
          <w:rFonts w:ascii="Times New Roman" w:hAnsi="Times New Roman"/>
          <w:sz w:val="24"/>
          <w:szCs w:val="24"/>
        </w:rPr>
        <w:t>Оперировать на базовом уровне понятиями: равенство, числовое равенство, уравнение, корень уравнения, решение уравнения, числовое неравенство, неравенство, решение неравенства;</w:t>
      </w:r>
    </w:p>
    <w:p w:rsidR="00161B45" w:rsidRPr="00280569" w:rsidRDefault="00161B45" w:rsidP="00FB2EAC">
      <w:pPr>
        <w:pStyle w:val="a"/>
        <w:numPr>
          <w:ilvl w:val="0"/>
          <w:numId w:val="111"/>
        </w:numPr>
        <w:tabs>
          <w:tab w:val="left" w:pos="426"/>
          <w:tab w:val="left" w:pos="709"/>
        </w:tabs>
        <w:ind w:left="0" w:firstLine="284"/>
        <w:contextualSpacing/>
        <w:rPr>
          <w:rFonts w:ascii="Times New Roman" w:hAnsi="Times New Roman"/>
          <w:sz w:val="24"/>
          <w:szCs w:val="24"/>
        </w:rPr>
      </w:pPr>
      <w:r w:rsidRPr="00280569">
        <w:rPr>
          <w:rFonts w:ascii="Times New Roman" w:hAnsi="Times New Roman"/>
          <w:sz w:val="24"/>
          <w:szCs w:val="24"/>
        </w:rPr>
        <w:t>проверять справедливость числовых равенств и неравенств;</w:t>
      </w:r>
    </w:p>
    <w:p w:rsidR="00161B45" w:rsidRPr="00280569" w:rsidRDefault="00161B45" w:rsidP="00FB2EAC">
      <w:pPr>
        <w:pStyle w:val="a"/>
        <w:numPr>
          <w:ilvl w:val="0"/>
          <w:numId w:val="111"/>
        </w:numPr>
        <w:tabs>
          <w:tab w:val="left" w:pos="426"/>
          <w:tab w:val="left" w:pos="709"/>
        </w:tabs>
        <w:ind w:left="0" w:firstLine="284"/>
        <w:contextualSpacing/>
        <w:rPr>
          <w:rFonts w:ascii="Times New Roman" w:hAnsi="Times New Roman"/>
          <w:sz w:val="24"/>
          <w:szCs w:val="24"/>
        </w:rPr>
      </w:pPr>
      <w:r w:rsidRPr="00280569">
        <w:rPr>
          <w:rFonts w:ascii="Times New Roman" w:hAnsi="Times New Roman"/>
          <w:sz w:val="24"/>
          <w:szCs w:val="24"/>
        </w:rPr>
        <w:t>решать линейные неравенства и несложные неравенства, сводящиеся к линейным;</w:t>
      </w:r>
    </w:p>
    <w:p w:rsidR="00161B45" w:rsidRPr="00280569" w:rsidRDefault="00161B45" w:rsidP="00FB2EAC">
      <w:pPr>
        <w:pStyle w:val="a"/>
        <w:numPr>
          <w:ilvl w:val="0"/>
          <w:numId w:val="111"/>
        </w:numPr>
        <w:tabs>
          <w:tab w:val="left" w:pos="426"/>
          <w:tab w:val="left" w:pos="709"/>
        </w:tabs>
        <w:ind w:left="0" w:firstLine="284"/>
        <w:contextualSpacing/>
        <w:rPr>
          <w:rFonts w:ascii="Times New Roman" w:hAnsi="Times New Roman"/>
          <w:sz w:val="24"/>
          <w:szCs w:val="24"/>
        </w:rPr>
      </w:pPr>
      <w:r w:rsidRPr="00280569">
        <w:rPr>
          <w:rFonts w:ascii="Times New Roman" w:hAnsi="Times New Roman"/>
          <w:sz w:val="24"/>
          <w:szCs w:val="24"/>
        </w:rPr>
        <w:t>решать системы несложных линейных уравнений, неравенств;</w:t>
      </w:r>
    </w:p>
    <w:p w:rsidR="00161B45" w:rsidRPr="00280569" w:rsidRDefault="00161B45" w:rsidP="00FB2EAC">
      <w:pPr>
        <w:pStyle w:val="a"/>
        <w:numPr>
          <w:ilvl w:val="0"/>
          <w:numId w:val="111"/>
        </w:numPr>
        <w:tabs>
          <w:tab w:val="left" w:pos="426"/>
          <w:tab w:val="left" w:pos="709"/>
        </w:tabs>
        <w:ind w:left="0" w:firstLine="284"/>
        <w:contextualSpacing/>
        <w:rPr>
          <w:rFonts w:ascii="Times New Roman" w:hAnsi="Times New Roman"/>
          <w:sz w:val="24"/>
          <w:szCs w:val="24"/>
        </w:rPr>
      </w:pPr>
      <w:r w:rsidRPr="00280569">
        <w:rPr>
          <w:rFonts w:ascii="Times New Roman" w:hAnsi="Times New Roman"/>
          <w:sz w:val="24"/>
          <w:szCs w:val="24"/>
        </w:rPr>
        <w:t>проверять, является ли данное число решением уравнения (неравенства);</w:t>
      </w:r>
    </w:p>
    <w:p w:rsidR="00161B45" w:rsidRPr="00280569" w:rsidRDefault="00161B45" w:rsidP="00FB2EAC">
      <w:pPr>
        <w:pStyle w:val="a"/>
        <w:numPr>
          <w:ilvl w:val="0"/>
          <w:numId w:val="111"/>
        </w:numPr>
        <w:tabs>
          <w:tab w:val="left" w:pos="426"/>
          <w:tab w:val="left" w:pos="709"/>
        </w:tabs>
        <w:ind w:left="0" w:firstLine="284"/>
        <w:contextualSpacing/>
        <w:rPr>
          <w:rFonts w:ascii="Times New Roman" w:hAnsi="Times New Roman"/>
          <w:sz w:val="24"/>
          <w:szCs w:val="24"/>
        </w:rPr>
      </w:pPr>
      <w:r w:rsidRPr="00280569">
        <w:rPr>
          <w:rFonts w:ascii="Times New Roman" w:hAnsi="Times New Roman"/>
          <w:sz w:val="24"/>
          <w:szCs w:val="24"/>
        </w:rPr>
        <w:t>решать квадратные уравнения по формуле корней квадратного уравнения;</w:t>
      </w:r>
    </w:p>
    <w:p w:rsidR="00161B45" w:rsidRPr="00280569" w:rsidRDefault="00161B45" w:rsidP="00FB2EAC">
      <w:pPr>
        <w:pStyle w:val="a"/>
        <w:numPr>
          <w:ilvl w:val="0"/>
          <w:numId w:val="111"/>
        </w:numPr>
        <w:tabs>
          <w:tab w:val="left" w:pos="426"/>
          <w:tab w:val="left" w:pos="709"/>
        </w:tabs>
        <w:ind w:left="0" w:firstLine="284"/>
        <w:contextualSpacing/>
        <w:rPr>
          <w:rFonts w:ascii="Times New Roman" w:hAnsi="Times New Roman"/>
          <w:sz w:val="24"/>
          <w:szCs w:val="24"/>
        </w:rPr>
      </w:pPr>
      <w:r w:rsidRPr="00280569">
        <w:rPr>
          <w:rFonts w:ascii="Times New Roman" w:hAnsi="Times New Roman"/>
          <w:sz w:val="24"/>
          <w:szCs w:val="24"/>
        </w:rPr>
        <w:t>изображать решения неравенств и их систем на числовой прямой.</w:t>
      </w:r>
    </w:p>
    <w:p w:rsidR="00161B45" w:rsidRPr="00280569" w:rsidRDefault="00161B45" w:rsidP="00FB2EAC">
      <w:pPr>
        <w:tabs>
          <w:tab w:val="left" w:pos="709"/>
          <w:tab w:val="left" w:pos="1134"/>
        </w:tabs>
        <w:spacing w:after="0" w:line="240" w:lineRule="auto"/>
        <w:ind w:firstLine="284"/>
        <w:contextualSpacing/>
        <w:jc w:val="both"/>
        <w:rPr>
          <w:rFonts w:ascii="Times New Roman" w:hAnsi="Times New Roman" w:cs="Times New Roman"/>
          <w:b/>
          <w:sz w:val="24"/>
          <w:szCs w:val="24"/>
        </w:rPr>
      </w:pPr>
      <w:r w:rsidRPr="00280569">
        <w:rPr>
          <w:rFonts w:ascii="Times New Roman" w:hAnsi="Times New Roman" w:cs="Times New Roman"/>
          <w:b/>
          <w:sz w:val="24"/>
          <w:szCs w:val="24"/>
        </w:rPr>
        <w:t>В повседневной жизни и при изучении других предметов:</w:t>
      </w:r>
    </w:p>
    <w:p w:rsidR="00161B45" w:rsidRPr="00280569" w:rsidRDefault="00161B45" w:rsidP="00FB2EAC">
      <w:pPr>
        <w:pStyle w:val="ab"/>
        <w:numPr>
          <w:ilvl w:val="0"/>
          <w:numId w:val="112"/>
        </w:numPr>
        <w:tabs>
          <w:tab w:val="left" w:pos="709"/>
          <w:tab w:val="left" w:pos="1134"/>
        </w:tabs>
        <w:ind w:left="0" w:firstLine="284"/>
        <w:jc w:val="both"/>
        <w:rPr>
          <w:rFonts w:ascii="Times New Roman" w:hAnsi="Times New Roman"/>
        </w:rPr>
      </w:pPr>
      <w:r w:rsidRPr="00280569">
        <w:rPr>
          <w:rFonts w:ascii="Times New Roman" w:hAnsi="Times New Roman"/>
        </w:rPr>
        <w:t>составлять и решать линейные уравнения при решении задач, возникающих в других учебных предметах.</w:t>
      </w:r>
    </w:p>
    <w:p w:rsidR="00161B45" w:rsidRPr="00280569" w:rsidRDefault="00161B45" w:rsidP="00FB2EAC">
      <w:pPr>
        <w:tabs>
          <w:tab w:val="left" w:pos="709"/>
        </w:tabs>
        <w:spacing w:after="0" w:line="240" w:lineRule="auto"/>
        <w:ind w:firstLine="284"/>
        <w:contextualSpacing/>
        <w:jc w:val="both"/>
        <w:rPr>
          <w:rFonts w:ascii="Times New Roman" w:hAnsi="Times New Roman" w:cs="Times New Roman"/>
          <w:b/>
          <w:sz w:val="24"/>
          <w:szCs w:val="24"/>
        </w:rPr>
      </w:pPr>
      <w:r w:rsidRPr="00280569">
        <w:rPr>
          <w:rFonts w:ascii="Times New Roman" w:hAnsi="Times New Roman" w:cs="Times New Roman"/>
          <w:b/>
          <w:sz w:val="24"/>
          <w:szCs w:val="24"/>
        </w:rPr>
        <w:t>Функции</w:t>
      </w:r>
    </w:p>
    <w:p w:rsidR="00161B45" w:rsidRPr="00280569" w:rsidRDefault="00161B45" w:rsidP="00FB2EAC">
      <w:pPr>
        <w:pStyle w:val="a"/>
        <w:numPr>
          <w:ilvl w:val="0"/>
          <w:numId w:val="111"/>
        </w:numPr>
        <w:tabs>
          <w:tab w:val="left" w:pos="567"/>
          <w:tab w:val="left" w:pos="709"/>
        </w:tabs>
        <w:ind w:left="0" w:firstLine="284"/>
        <w:contextualSpacing/>
        <w:rPr>
          <w:rFonts w:ascii="Times New Roman" w:hAnsi="Times New Roman"/>
          <w:sz w:val="24"/>
          <w:szCs w:val="24"/>
        </w:rPr>
      </w:pPr>
      <w:r w:rsidRPr="00280569">
        <w:rPr>
          <w:rFonts w:ascii="Times New Roman" w:hAnsi="Times New Roman"/>
          <w:sz w:val="24"/>
          <w:szCs w:val="24"/>
        </w:rPr>
        <w:t xml:space="preserve">Находить значение функции по заданному значению аргумента; </w:t>
      </w:r>
    </w:p>
    <w:p w:rsidR="00161B45" w:rsidRPr="00280569" w:rsidRDefault="00161B45" w:rsidP="00FB2EAC">
      <w:pPr>
        <w:pStyle w:val="a"/>
        <w:numPr>
          <w:ilvl w:val="0"/>
          <w:numId w:val="111"/>
        </w:numPr>
        <w:tabs>
          <w:tab w:val="left" w:pos="567"/>
          <w:tab w:val="left" w:pos="709"/>
        </w:tabs>
        <w:ind w:left="0" w:firstLine="284"/>
        <w:contextualSpacing/>
        <w:rPr>
          <w:rFonts w:ascii="Times New Roman" w:hAnsi="Times New Roman"/>
          <w:sz w:val="24"/>
          <w:szCs w:val="24"/>
        </w:rPr>
      </w:pPr>
      <w:r w:rsidRPr="00280569">
        <w:rPr>
          <w:rFonts w:ascii="Times New Roman" w:hAnsi="Times New Roman"/>
          <w:sz w:val="24"/>
          <w:szCs w:val="24"/>
        </w:rPr>
        <w:t>находить значение аргумента по заданному значению функции в несложных ситуациях;</w:t>
      </w:r>
    </w:p>
    <w:p w:rsidR="00161B45" w:rsidRPr="00280569" w:rsidRDefault="00161B45" w:rsidP="00FB2EAC">
      <w:pPr>
        <w:pStyle w:val="a"/>
        <w:numPr>
          <w:ilvl w:val="0"/>
          <w:numId w:val="111"/>
        </w:numPr>
        <w:tabs>
          <w:tab w:val="left" w:pos="567"/>
          <w:tab w:val="left" w:pos="709"/>
        </w:tabs>
        <w:ind w:left="0" w:firstLine="284"/>
        <w:contextualSpacing/>
        <w:rPr>
          <w:rFonts w:ascii="Times New Roman" w:hAnsi="Times New Roman"/>
          <w:sz w:val="24"/>
          <w:szCs w:val="24"/>
        </w:rPr>
      </w:pPr>
      <w:r w:rsidRPr="00280569">
        <w:rPr>
          <w:rFonts w:ascii="Times New Roman" w:hAnsi="Times New Roman"/>
          <w:sz w:val="24"/>
          <w:szCs w:val="24"/>
        </w:rPr>
        <w:t>определять положение точки по ее координатам, координаты точки по ее положению на координатной плоскости;</w:t>
      </w:r>
    </w:p>
    <w:p w:rsidR="00161B45" w:rsidRPr="00280569" w:rsidRDefault="00161B45" w:rsidP="00FB2EAC">
      <w:pPr>
        <w:pStyle w:val="a"/>
        <w:numPr>
          <w:ilvl w:val="0"/>
          <w:numId w:val="111"/>
        </w:numPr>
        <w:tabs>
          <w:tab w:val="left" w:pos="567"/>
          <w:tab w:val="left" w:pos="709"/>
        </w:tabs>
        <w:ind w:left="0" w:firstLine="284"/>
        <w:contextualSpacing/>
        <w:rPr>
          <w:rFonts w:ascii="Times New Roman" w:hAnsi="Times New Roman"/>
          <w:sz w:val="24"/>
          <w:szCs w:val="24"/>
        </w:rPr>
      </w:pPr>
      <w:r w:rsidRPr="00280569">
        <w:rPr>
          <w:rFonts w:ascii="Times New Roman" w:hAnsi="Times New Roman"/>
          <w:sz w:val="24"/>
          <w:szCs w:val="24"/>
        </w:rPr>
        <w:t>по графику находить область определения, множество значений, нули функции, промежутки знакопостоянства, промежутки возрастания и убывания, наибольшее и наименьшее значения функции;</w:t>
      </w:r>
    </w:p>
    <w:p w:rsidR="00161B45" w:rsidRPr="00280569" w:rsidRDefault="00161B45" w:rsidP="00FB2EAC">
      <w:pPr>
        <w:pStyle w:val="a"/>
        <w:numPr>
          <w:ilvl w:val="0"/>
          <w:numId w:val="111"/>
        </w:numPr>
        <w:tabs>
          <w:tab w:val="left" w:pos="567"/>
          <w:tab w:val="left" w:pos="709"/>
        </w:tabs>
        <w:ind w:left="0" w:firstLine="284"/>
        <w:contextualSpacing/>
        <w:rPr>
          <w:rFonts w:ascii="Times New Roman" w:hAnsi="Times New Roman"/>
          <w:sz w:val="24"/>
          <w:szCs w:val="24"/>
        </w:rPr>
      </w:pPr>
      <w:r w:rsidRPr="00280569">
        <w:rPr>
          <w:rFonts w:ascii="Times New Roman" w:hAnsi="Times New Roman"/>
          <w:sz w:val="24"/>
          <w:szCs w:val="24"/>
        </w:rPr>
        <w:t>строить график линейной функции;</w:t>
      </w:r>
    </w:p>
    <w:p w:rsidR="00161B45" w:rsidRPr="00280569" w:rsidRDefault="00161B45" w:rsidP="00FB2EAC">
      <w:pPr>
        <w:pStyle w:val="a"/>
        <w:numPr>
          <w:ilvl w:val="0"/>
          <w:numId w:val="111"/>
        </w:numPr>
        <w:tabs>
          <w:tab w:val="left" w:pos="567"/>
          <w:tab w:val="left" w:pos="709"/>
        </w:tabs>
        <w:ind w:left="0" w:firstLine="284"/>
        <w:contextualSpacing/>
        <w:rPr>
          <w:rFonts w:ascii="Times New Roman" w:hAnsi="Times New Roman"/>
          <w:sz w:val="24"/>
          <w:szCs w:val="24"/>
        </w:rPr>
      </w:pPr>
      <w:r w:rsidRPr="00280569">
        <w:rPr>
          <w:rFonts w:ascii="Times New Roman" w:hAnsi="Times New Roman"/>
          <w:sz w:val="24"/>
          <w:szCs w:val="24"/>
        </w:rPr>
        <w:t>проверять, является ли данный график графиком заданной функции (линейной, квадратичной, обратной пропорциональности);</w:t>
      </w:r>
    </w:p>
    <w:p w:rsidR="00161B45" w:rsidRPr="00280569" w:rsidRDefault="00161B45" w:rsidP="00FB2EAC">
      <w:pPr>
        <w:pStyle w:val="a"/>
        <w:numPr>
          <w:ilvl w:val="0"/>
          <w:numId w:val="111"/>
        </w:numPr>
        <w:tabs>
          <w:tab w:val="left" w:pos="567"/>
          <w:tab w:val="left" w:pos="709"/>
        </w:tabs>
        <w:ind w:left="0" w:firstLine="284"/>
        <w:contextualSpacing/>
        <w:rPr>
          <w:rFonts w:ascii="Times New Roman" w:hAnsi="Times New Roman"/>
          <w:sz w:val="24"/>
          <w:szCs w:val="24"/>
        </w:rPr>
      </w:pPr>
      <w:r w:rsidRPr="00280569">
        <w:rPr>
          <w:rFonts w:ascii="Times New Roman" w:hAnsi="Times New Roman"/>
          <w:sz w:val="24"/>
          <w:szCs w:val="24"/>
        </w:rPr>
        <w:t>определять приближенные значения координат точки пересечения графиков функций;</w:t>
      </w:r>
    </w:p>
    <w:p w:rsidR="00161B45" w:rsidRPr="00280569" w:rsidRDefault="00161B45" w:rsidP="00FB2EAC">
      <w:pPr>
        <w:pStyle w:val="a"/>
        <w:numPr>
          <w:ilvl w:val="0"/>
          <w:numId w:val="111"/>
        </w:numPr>
        <w:tabs>
          <w:tab w:val="left" w:pos="567"/>
          <w:tab w:val="left" w:pos="709"/>
        </w:tabs>
        <w:ind w:left="0" w:firstLine="284"/>
        <w:contextualSpacing/>
        <w:rPr>
          <w:rFonts w:ascii="Times New Roman" w:hAnsi="Times New Roman"/>
          <w:sz w:val="24"/>
          <w:szCs w:val="24"/>
        </w:rPr>
      </w:pPr>
      <w:r w:rsidRPr="00280569">
        <w:rPr>
          <w:rFonts w:ascii="Times New Roman" w:hAnsi="Times New Roman"/>
          <w:sz w:val="24"/>
          <w:szCs w:val="24"/>
        </w:rPr>
        <w:t>оперировать на базовом уровне понятиями: последовательность, арифметическая прогрессия, геометрическая прогрессия;</w:t>
      </w:r>
    </w:p>
    <w:p w:rsidR="00161B45" w:rsidRPr="00280569" w:rsidRDefault="00161B45" w:rsidP="00FB2EAC">
      <w:pPr>
        <w:pStyle w:val="ab"/>
        <w:numPr>
          <w:ilvl w:val="0"/>
          <w:numId w:val="111"/>
        </w:numPr>
        <w:tabs>
          <w:tab w:val="left" w:pos="567"/>
          <w:tab w:val="left" w:pos="709"/>
        </w:tabs>
        <w:ind w:left="0" w:firstLine="284"/>
        <w:jc w:val="both"/>
        <w:rPr>
          <w:rFonts w:ascii="Times New Roman" w:hAnsi="Times New Roman"/>
        </w:rPr>
      </w:pPr>
      <w:r w:rsidRPr="00280569">
        <w:rPr>
          <w:rFonts w:ascii="Times New Roman" w:hAnsi="Times New Roman"/>
        </w:rPr>
        <w:t>решать задачи на прогрессии, в которых ответ может быть получен непосредственным подсчетом без применения формул.</w:t>
      </w:r>
    </w:p>
    <w:p w:rsidR="00161B45" w:rsidRPr="00280569" w:rsidRDefault="00161B45" w:rsidP="00FB2EAC">
      <w:pPr>
        <w:tabs>
          <w:tab w:val="left" w:pos="709"/>
          <w:tab w:val="left" w:pos="1134"/>
        </w:tabs>
        <w:spacing w:after="0" w:line="240" w:lineRule="auto"/>
        <w:ind w:firstLine="284"/>
        <w:contextualSpacing/>
        <w:jc w:val="both"/>
        <w:rPr>
          <w:rFonts w:ascii="Times New Roman" w:hAnsi="Times New Roman" w:cs="Times New Roman"/>
          <w:b/>
          <w:sz w:val="24"/>
          <w:szCs w:val="24"/>
        </w:rPr>
      </w:pPr>
      <w:r w:rsidRPr="00280569">
        <w:rPr>
          <w:rFonts w:ascii="Times New Roman" w:hAnsi="Times New Roman" w:cs="Times New Roman"/>
          <w:b/>
          <w:sz w:val="24"/>
          <w:szCs w:val="24"/>
        </w:rPr>
        <w:t>В повседневной жизни и при изучении других предметов:</w:t>
      </w:r>
    </w:p>
    <w:p w:rsidR="00161B45" w:rsidRPr="00280569" w:rsidRDefault="00161B45" w:rsidP="00FB2EAC">
      <w:pPr>
        <w:pStyle w:val="ab"/>
        <w:numPr>
          <w:ilvl w:val="0"/>
          <w:numId w:val="111"/>
        </w:numPr>
        <w:tabs>
          <w:tab w:val="left" w:pos="709"/>
          <w:tab w:val="left" w:pos="1134"/>
        </w:tabs>
        <w:ind w:left="0" w:firstLine="284"/>
        <w:jc w:val="both"/>
        <w:rPr>
          <w:rFonts w:ascii="Times New Roman" w:hAnsi="Times New Roman"/>
        </w:rPr>
      </w:pPr>
      <w:r w:rsidRPr="00280569">
        <w:rPr>
          <w:rFonts w:ascii="Times New Roman" w:hAnsi="Times New Roman"/>
        </w:rPr>
        <w:lastRenderedPageBreak/>
        <w:t>использовать графики реальных процессов и зависимостей для определения их свойств (наибольшие и наименьшие значения, промежутки возрастания и убывания, области положительных и отрицательных значений и т.п.);</w:t>
      </w:r>
    </w:p>
    <w:p w:rsidR="00161B45" w:rsidRPr="00280569" w:rsidRDefault="00161B45" w:rsidP="00FB2EAC">
      <w:pPr>
        <w:pStyle w:val="ab"/>
        <w:numPr>
          <w:ilvl w:val="0"/>
          <w:numId w:val="111"/>
        </w:numPr>
        <w:tabs>
          <w:tab w:val="left" w:pos="709"/>
          <w:tab w:val="left" w:pos="1134"/>
        </w:tabs>
        <w:ind w:left="0" w:firstLine="284"/>
        <w:jc w:val="both"/>
        <w:rPr>
          <w:rFonts w:ascii="Times New Roman" w:hAnsi="Times New Roman"/>
        </w:rPr>
      </w:pPr>
      <w:r w:rsidRPr="00280569">
        <w:rPr>
          <w:rFonts w:ascii="Times New Roman" w:hAnsi="Times New Roman"/>
        </w:rPr>
        <w:t>использовать свойства линейной функции и ее график при решении задач из других учебных предметов.</w:t>
      </w:r>
    </w:p>
    <w:p w:rsidR="00161B45" w:rsidRPr="00280569" w:rsidRDefault="00161B45" w:rsidP="00FB2EAC">
      <w:pPr>
        <w:tabs>
          <w:tab w:val="left" w:pos="709"/>
        </w:tabs>
        <w:spacing w:after="0" w:line="240" w:lineRule="auto"/>
        <w:ind w:firstLine="284"/>
        <w:contextualSpacing/>
        <w:jc w:val="both"/>
        <w:rPr>
          <w:rFonts w:ascii="Times New Roman" w:hAnsi="Times New Roman" w:cs="Times New Roman"/>
          <w:b/>
          <w:sz w:val="24"/>
          <w:szCs w:val="24"/>
        </w:rPr>
      </w:pPr>
      <w:r w:rsidRPr="00280569">
        <w:rPr>
          <w:rFonts w:ascii="Times New Roman" w:hAnsi="Times New Roman" w:cs="Times New Roman"/>
          <w:b/>
          <w:sz w:val="24"/>
          <w:szCs w:val="24"/>
        </w:rPr>
        <w:t xml:space="preserve">Статистика и теория вероятностей </w:t>
      </w:r>
    </w:p>
    <w:p w:rsidR="00161B45" w:rsidRPr="00280569" w:rsidRDefault="00161B45" w:rsidP="00FB2EAC">
      <w:pPr>
        <w:pStyle w:val="a"/>
        <w:numPr>
          <w:ilvl w:val="0"/>
          <w:numId w:val="111"/>
        </w:numPr>
        <w:tabs>
          <w:tab w:val="left" w:pos="567"/>
          <w:tab w:val="left" w:pos="709"/>
        </w:tabs>
        <w:ind w:left="0" w:firstLine="284"/>
        <w:contextualSpacing/>
        <w:rPr>
          <w:rFonts w:ascii="Times New Roman" w:hAnsi="Times New Roman"/>
          <w:sz w:val="24"/>
          <w:szCs w:val="24"/>
        </w:rPr>
      </w:pPr>
      <w:r w:rsidRPr="00280569">
        <w:rPr>
          <w:rFonts w:ascii="Times New Roman" w:hAnsi="Times New Roman"/>
          <w:sz w:val="24"/>
          <w:szCs w:val="24"/>
        </w:rPr>
        <w:t>Иметь представление о статистических характеристиках, вероятности случайного события, комбинаторных задачах;</w:t>
      </w:r>
    </w:p>
    <w:p w:rsidR="00161B45" w:rsidRPr="00280569" w:rsidRDefault="00161B45" w:rsidP="00FB2EAC">
      <w:pPr>
        <w:pStyle w:val="a"/>
        <w:numPr>
          <w:ilvl w:val="0"/>
          <w:numId w:val="111"/>
        </w:numPr>
        <w:tabs>
          <w:tab w:val="left" w:pos="567"/>
          <w:tab w:val="left" w:pos="709"/>
        </w:tabs>
        <w:ind w:left="0" w:firstLine="284"/>
        <w:contextualSpacing/>
        <w:rPr>
          <w:rFonts w:ascii="Times New Roman" w:hAnsi="Times New Roman"/>
          <w:sz w:val="24"/>
          <w:szCs w:val="24"/>
        </w:rPr>
      </w:pPr>
      <w:r w:rsidRPr="00280569">
        <w:rPr>
          <w:rFonts w:ascii="Times New Roman" w:hAnsi="Times New Roman"/>
          <w:sz w:val="24"/>
          <w:szCs w:val="24"/>
        </w:rPr>
        <w:t>решать простейшие комбинаторные задачи методом прямого и организованного перебора;</w:t>
      </w:r>
    </w:p>
    <w:p w:rsidR="00161B45" w:rsidRPr="00280569" w:rsidRDefault="00161B45" w:rsidP="00FB2EAC">
      <w:pPr>
        <w:pStyle w:val="a"/>
        <w:numPr>
          <w:ilvl w:val="0"/>
          <w:numId w:val="111"/>
        </w:numPr>
        <w:tabs>
          <w:tab w:val="left" w:pos="567"/>
          <w:tab w:val="left" w:pos="709"/>
        </w:tabs>
        <w:ind w:left="0" w:firstLine="284"/>
        <w:contextualSpacing/>
        <w:rPr>
          <w:rFonts w:ascii="Times New Roman" w:hAnsi="Times New Roman"/>
          <w:sz w:val="24"/>
          <w:szCs w:val="24"/>
        </w:rPr>
      </w:pPr>
      <w:r w:rsidRPr="00280569">
        <w:rPr>
          <w:rFonts w:ascii="Times New Roman" w:hAnsi="Times New Roman"/>
          <w:sz w:val="24"/>
          <w:szCs w:val="24"/>
        </w:rPr>
        <w:t>представлять данные в виде таблиц, диаграмм, графиков;</w:t>
      </w:r>
    </w:p>
    <w:p w:rsidR="00161B45" w:rsidRPr="00280569" w:rsidRDefault="00161B45" w:rsidP="00FB2EAC">
      <w:pPr>
        <w:pStyle w:val="a"/>
        <w:numPr>
          <w:ilvl w:val="0"/>
          <w:numId w:val="111"/>
        </w:numPr>
        <w:tabs>
          <w:tab w:val="left" w:pos="567"/>
          <w:tab w:val="left" w:pos="709"/>
        </w:tabs>
        <w:ind w:left="0" w:firstLine="284"/>
        <w:contextualSpacing/>
        <w:rPr>
          <w:rFonts w:ascii="Times New Roman" w:hAnsi="Times New Roman"/>
          <w:sz w:val="24"/>
          <w:szCs w:val="24"/>
        </w:rPr>
      </w:pPr>
      <w:r w:rsidRPr="00280569">
        <w:rPr>
          <w:rFonts w:ascii="Times New Roman" w:hAnsi="Times New Roman"/>
          <w:sz w:val="24"/>
          <w:szCs w:val="24"/>
        </w:rPr>
        <w:t>читать информацию, представленную в виде таблицы, диаграммы, графика;</w:t>
      </w:r>
    </w:p>
    <w:p w:rsidR="00161B45" w:rsidRPr="00280569" w:rsidRDefault="00161B45" w:rsidP="00FB2EAC">
      <w:pPr>
        <w:pStyle w:val="a"/>
        <w:numPr>
          <w:ilvl w:val="0"/>
          <w:numId w:val="111"/>
        </w:numPr>
        <w:tabs>
          <w:tab w:val="left" w:pos="567"/>
          <w:tab w:val="left" w:pos="709"/>
        </w:tabs>
        <w:ind w:left="0" w:firstLine="284"/>
        <w:contextualSpacing/>
        <w:rPr>
          <w:rFonts w:ascii="Times New Roman" w:hAnsi="Times New Roman"/>
          <w:sz w:val="24"/>
          <w:szCs w:val="24"/>
        </w:rPr>
      </w:pPr>
      <w:r w:rsidRPr="00280569">
        <w:rPr>
          <w:rFonts w:ascii="Times New Roman" w:hAnsi="Times New Roman"/>
          <w:sz w:val="24"/>
          <w:szCs w:val="24"/>
        </w:rPr>
        <w:t xml:space="preserve">определять </w:t>
      </w:r>
      <w:r w:rsidRPr="00280569">
        <w:rPr>
          <w:rStyle w:val="dash041e0431044b0447043d044b0439char1"/>
        </w:rPr>
        <w:t>основные статистические характеристики числовых наборов;</w:t>
      </w:r>
    </w:p>
    <w:p w:rsidR="00161B45" w:rsidRPr="00280569" w:rsidRDefault="00161B45" w:rsidP="00FB2EAC">
      <w:pPr>
        <w:pStyle w:val="a"/>
        <w:numPr>
          <w:ilvl w:val="0"/>
          <w:numId w:val="111"/>
        </w:numPr>
        <w:tabs>
          <w:tab w:val="left" w:pos="567"/>
          <w:tab w:val="left" w:pos="709"/>
        </w:tabs>
        <w:ind w:left="0" w:firstLine="284"/>
        <w:contextualSpacing/>
        <w:rPr>
          <w:rFonts w:ascii="Times New Roman" w:hAnsi="Times New Roman"/>
          <w:sz w:val="24"/>
          <w:szCs w:val="24"/>
        </w:rPr>
      </w:pPr>
      <w:r w:rsidRPr="00280569">
        <w:rPr>
          <w:rFonts w:ascii="Times New Roman" w:hAnsi="Times New Roman"/>
          <w:sz w:val="24"/>
          <w:szCs w:val="24"/>
        </w:rPr>
        <w:t>оценивать вероятность события в простейших случаях;</w:t>
      </w:r>
    </w:p>
    <w:p w:rsidR="00161B45" w:rsidRPr="00280569" w:rsidRDefault="00161B45" w:rsidP="00FB2EAC">
      <w:pPr>
        <w:pStyle w:val="a"/>
        <w:numPr>
          <w:ilvl w:val="0"/>
          <w:numId w:val="111"/>
        </w:numPr>
        <w:tabs>
          <w:tab w:val="left" w:pos="567"/>
          <w:tab w:val="left" w:pos="709"/>
        </w:tabs>
        <w:ind w:left="0" w:firstLine="284"/>
        <w:contextualSpacing/>
        <w:rPr>
          <w:rFonts w:ascii="Times New Roman" w:hAnsi="Times New Roman"/>
          <w:sz w:val="24"/>
          <w:szCs w:val="24"/>
        </w:rPr>
      </w:pPr>
      <w:r w:rsidRPr="00280569">
        <w:rPr>
          <w:rFonts w:ascii="Times New Roman" w:hAnsi="Times New Roman"/>
          <w:sz w:val="24"/>
          <w:szCs w:val="24"/>
        </w:rPr>
        <w:t>иметь представление о роли закона больших чисел в массовых явлениях.</w:t>
      </w:r>
    </w:p>
    <w:p w:rsidR="00161B45" w:rsidRPr="00280569" w:rsidRDefault="00161B45" w:rsidP="00FB2EAC">
      <w:pPr>
        <w:tabs>
          <w:tab w:val="left" w:pos="709"/>
          <w:tab w:val="left" w:pos="1134"/>
        </w:tabs>
        <w:spacing w:after="0" w:line="240" w:lineRule="auto"/>
        <w:ind w:firstLine="284"/>
        <w:contextualSpacing/>
        <w:jc w:val="both"/>
        <w:rPr>
          <w:rFonts w:ascii="Times New Roman" w:hAnsi="Times New Roman" w:cs="Times New Roman"/>
          <w:b/>
          <w:sz w:val="24"/>
          <w:szCs w:val="24"/>
        </w:rPr>
      </w:pPr>
      <w:r w:rsidRPr="00280569">
        <w:rPr>
          <w:rFonts w:ascii="Times New Roman" w:hAnsi="Times New Roman" w:cs="Times New Roman"/>
          <w:b/>
          <w:sz w:val="24"/>
          <w:szCs w:val="24"/>
        </w:rPr>
        <w:t>В повседневной жизни и при изучении других предметов:</w:t>
      </w:r>
    </w:p>
    <w:p w:rsidR="00161B45" w:rsidRPr="00280569" w:rsidRDefault="00161B45" w:rsidP="00FB2EAC">
      <w:pPr>
        <w:pStyle w:val="ab"/>
        <w:numPr>
          <w:ilvl w:val="0"/>
          <w:numId w:val="114"/>
        </w:numPr>
        <w:tabs>
          <w:tab w:val="left" w:pos="567"/>
          <w:tab w:val="left" w:pos="709"/>
        </w:tabs>
        <w:ind w:left="0" w:firstLine="284"/>
        <w:jc w:val="both"/>
        <w:rPr>
          <w:rFonts w:ascii="Times New Roman" w:hAnsi="Times New Roman"/>
        </w:rPr>
      </w:pPr>
      <w:r w:rsidRPr="00280569">
        <w:rPr>
          <w:rFonts w:ascii="Times New Roman" w:hAnsi="Times New Roman"/>
        </w:rPr>
        <w:t>оценивать количество возможных вариантов методом перебора;</w:t>
      </w:r>
    </w:p>
    <w:p w:rsidR="00161B45" w:rsidRPr="00280569" w:rsidRDefault="00161B45" w:rsidP="00FB2EAC">
      <w:pPr>
        <w:pStyle w:val="ab"/>
        <w:numPr>
          <w:ilvl w:val="0"/>
          <w:numId w:val="114"/>
        </w:numPr>
        <w:tabs>
          <w:tab w:val="left" w:pos="567"/>
          <w:tab w:val="left" w:pos="709"/>
        </w:tabs>
        <w:ind w:left="0" w:firstLine="284"/>
        <w:jc w:val="both"/>
        <w:rPr>
          <w:rFonts w:ascii="Times New Roman" w:hAnsi="Times New Roman"/>
        </w:rPr>
      </w:pPr>
      <w:r w:rsidRPr="00280569">
        <w:rPr>
          <w:rFonts w:ascii="Times New Roman" w:hAnsi="Times New Roman"/>
        </w:rPr>
        <w:t>иметь представление о роли практически достоверных и маловероятных событий;</w:t>
      </w:r>
    </w:p>
    <w:p w:rsidR="00161B45" w:rsidRPr="00280569" w:rsidRDefault="00161B45" w:rsidP="00FB2EAC">
      <w:pPr>
        <w:pStyle w:val="ab"/>
        <w:numPr>
          <w:ilvl w:val="0"/>
          <w:numId w:val="114"/>
        </w:numPr>
        <w:tabs>
          <w:tab w:val="left" w:pos="567"/>
          <w:tab w:val="left" w:pos="709"/>
        </w:tabs>
        <w:ind w:left="0" w:firstLine="284"/>
        <w:jc w:val="both"/>
        <w:rPr>
          <w:rFonts w:ascii="Times New Roman" w:hAnsi="Times New Roman"/>
        </w:rPr>
      </w:pPr>
      <w:r w:rsidRPr="00280569">
        <w:rPr>
          <w:rFonts w:ascii="Times New Roman" w:hAnsi="Times New Roman"/>
        </w:rPr>
        <w:t xml:space="preserve">сравнивать </w:t>
      </w:r>
      <w:r w:rsidRPr="00280569">
        <w:rPr>
          <w:rStyle w:val="dash041e0431044b0447043d044b0439char1"/>
        </w:rPr>
        <w:t>основные статистические характеристики, полученные в процессе решения прикладной задачи, изучения реального явления</w:t>
      </w:r>
      <w:r w:rsidRPr="00280569">
        <w:rPr>
          <w:rFonts w:ascii="Times New Roman" w:hAnsi="Times New Roman"/>
        </w:rPr>
        <w:t xml:space="preserve">; </w:t>
      </w:r>
    </w:p>
    <w:p w:rsidR="00161B45" w:rsidRPr="00280569" w:rsidRDefault="00161B45" w:rsidP="00FB2EAC">
      <w:pPr>
        <w:pStyle w:val="a"/>
        <w:numPr>
          <w:ilvl w:val="0"/>
          <w:numId w:val="111"/>
        </w:numPr>
        <w:tabs>
          <w:tab w:val="left" w:pos="567"/>
          <w:tab w:val="left" w:pos="709"/>
        </w:tabs>
        <w:ind w:left="0" w:firstLine="284"/>
        <w:contextualSpacing/>
        <w:rPr>
          <w:rFonts w:ascii="Times New Roman" w:hAnsi="Times New Roman"/>
          <w:sz w:val="24"/>
          <w:szCs w:val="24"/>
        </w:rPr>
      </w:pPr>
      <w:r w:rsidRPr="00280569">
        <w:rPr>
          <w:rFonts w:ascii="Times New Roman" w:hAnsi="Times New Roman"/>
          <w:sz w:val="24"/>
          <w:szCs w:val="24"/>
        </w:rPr>
        <w:t>оценивать вероятность реальных событий и явлений в несложных ситуациях.</w:t>
      </w:r>
    </w:p>
    <w:p w:rsidR="00161B45" w:rsidRPr="00280569" w:rsidRDefault="00161B45" w:rsidP="00FB2EAC">
      <w:pPr>
        <w:tabs>
          <w:tab w:val="left" w:pos="709"/>
        </w:tabs>
        <w:spacing w:after="0" w:line="240" w:lineRule="auto"/>
        <w:ind w:firstLine="284"/>
        <w:contextualSpacing/>
        <w:jc w:val="both"/>
        <w:rPr>
          <w:rFonts w:ascii="Times New Roman" w:hAnsi="Times New Roman" w:cs="Times New Roman"/>
          <w:b/>
          <w:bCs/>
          <w:sz w:val="24"/>
          <w:szCs w:val="24"/>
        </w:rPr>
      </w:pPr>
      <w:r w:rsidRPr="00280569">
        <w:rPr>
          <w:rFonts w:ascii="Times New Roman" w:hAnsi="Times New Roman" w:cs="Times New Roman"/>
          <w:b/>
          <w:bCs/>
          <w:sz w:val="24"/>
          <w:szCs w:val="24"/>
        </w:rPr>
        <w:t>Текстовые задачи</w:t>
      </w:r>
    </w:p>
    <w:p w:rsidR="00161B45" w:rsidRPr="00280569" w:rsidRDefault="00161B45" w:rsidP="00FB2EAC">
      <w:pPr>
        <w:pStyle w:val="ab"/>
        <w:numPr>
          <w:ilvl w:val="0"/>
          <w:numId w:val="112"/>
        </w:numPr>
        <w:tabs>
          <w:tab w:val="left" w:pos="426"/>
          <w:tab w:val="left" w:pos="709"/>
        </w:tabs>
        <w:ind w:left="0" w:firstLine="284"/>
        <w:jc w:val="both"/>
        <w:rPr>
          <w:rFonts w:ascii="Times New Roman" w:hAnsi="Times New Roman"/>
        </w:rPr>
      </w:pPr>
      <w:r w:rsidRPr="00280569">
        <w:rPr>
          <w:rFonts w:ascii="Times New Roman" w:hAnsi="Times New Roman"/>
        </w:rPr>
        <w:t>Решать несложные сюжетные задачи разных типов на все арифметические действия;</w:t>
      </w:r>
    </w:p>
    <w:p w:rsidR="00161B45" w:rsidRPr="00280569" w:rsidRDefault="00161B45" w:rsidP="00FB2EAC">
      <w:pPr>
        <w:pStyle w:val="ab"/>
        <w:numPr>
          <w:ilvl w:val="0"/>
          <w:numId w:val="112"/>
        </w:numPr>
        <w:tabs>
          <w:tab w:val="left" w:pos="426"/>
          <w:tab w:val="left" w:pos="709"/>
        </w:tabs>
        <w:ind w:left="0" w:firstLine="284"/>
        <w:jc w:val="both"/>
        <w:rPr>
          <w:rFonts w:ascii="Times New Roman" w:hAnsi="Times New Roman"/>
        </w:rPr>
      </w:pPr>
      <w:r w:rsidRPr="00280569">
        <w:rPr>
          <w:rFonts w:ascii="Times New Roman" w:hAnsi="Times New Roman"/>
        </w:rPr>
        <w:t>строить модель условия задачи (в виде таблицы, схемы, рисунка или уравнения), в которой даны значения двух из трех взаимосвязанных величин, с целью поиска решения задачи;</w:t>
      </w:r>
    </w:p>
    <w:p w:rsidR="00161B45" w:rsidRPr="00280569" w:rsidRDefault="00161B45" w:rsidP="00FB2EAC">
      <w:pPr>
        <w:pStyle w:val="ab"/>
        <w:numPr>
          <w:ilvl w:val="0"/>
          <w:numId w:val="112"/>
        </w:numPr>
        <w:tabs>
          <w:tab w:val="left" w:pos="426"/>
          <w:tab w:val="left" w:pos="709"/>
        </w:tabs>
        <w:ind w:left="0" w:firstLine="284"/>
        <w:jc w:val="both"/>
        <w:rPr>
          <w:rFonts w:ascii="Times New Roman" w:hAnsi="Times New Roman"/>
        </w:rPr>
      </w:pPr>
      <w:r w:rsidRPr="00280569">
        <w:rPr>
          <w:rFonts w:ascii="Times New Roman" w:hAnsi="Times New Roman"/>
        </w:rPr>
        <w:t>осуществлять способ поиска решения задачи, в котором рассуждение строится от условия к требованию или от требования к условию;</w:t>
      </w:r>
    </w:p>
    <w:p w:rsidR="00161B45" w:rsidRPr="00280569" w:rsidRDefault="00161B45" w:rsidP="00FB2EAC">
      <w:pPr>
        <w:pStyle w:val="ab"/>
        <w:numPr>
          <w:ilvl w:val="0"/>
          <w:numId w:val="112"/>
        </w:numPr>
        <w:tabs>
          <w:tab w:val="left" w:pos="426"/>
          <w:tab w:val="left" w:pos="709"/>
        </w:tabs>
        <w:ind w:left="0" w:firstLine="284"/>
        <w:jc w:val="both"/>
        <w:rPr>
          <w:rFonts w:ascii="Times New Roman" w:hAnsi="Times New Roman"/>
        </w:rPr>
      </w:pPr>
      <w:r w:rsidRPr="00280569">
        <w:rPr>
          <w:rFonts w:ascii="Times New Roman" w:hAnsi="Times New Roman"/>
        </w:rPr>
        <w:t xml:space="preserve">составлять план решения задачи; </w:t>
      </w:r>
    </w:p>
    <w:p w:rsidR="00161B45" w:rsidRPr="00280569" w:rsidRDefault="00161B45" w:rsidP="00FB2EAC">
      <w:pPr>
        <w:pStyle w:val="ab"/>
        <w:numPr>
          <w:ilvl w:val="0"/>
          <w:numId w:val="112"/>
        </w:numPr>
        <w:tabs>
          <w:tab w:val="left" w:pos="426"/>
          <w:tab w:val="left" w:pos="709"/>
        </w:tabs>
        <w:ind w:left="0" w:firstLine="284"/>
        <w:jc w:val="both"/>
        <w:rPr>
          <w:rFonts w:ascii="Times New Roman" w:hAnsi="Times New Roman"/>
        </w:rPr>
      </w:pPr>
      <w:r w:rsidRPr="00280569">
        <w:rPr>
          <w:rFonts w:ascii="Times New Roman" w:hAnsi="Times New Roman"/>
        </w:rPr>
        <w:t>выделять этапы решения задачи;</w:t>
      </w:r>
    </w:p>
    <w:p w:rsidR="00161B45" w:rsidRPr="00280569" w:rsidRDefault="00161B45" w:rsidP="00FB2EAC">
      <w:pPr>
        <w:pStyle w:val="ab"/>
        <w:numPr>
          <w:ilvl w:val="0"/>
          <w:numId w:val="112"/>
        </w:numPr>
        <w:tabs>
          <w:tab w:val="left" w:pos="426"/>
          <w:tab w:val="left" w:pos="709"/>
        </w:tabs>
        <w:ind w:left="0" w:firstLine="284"/>
        <w:jc w:val="both"/>
        <w:rPr>
          <w:rFonts w:ascii="Times New Roman" w:hAnsi="Times New Roman"/>
        </w:rPr>
      </w:pPr>
      <w:r w:rsidRPr="00280569">
        <w:rPr>
          <w:rFonts w:ascii="Times New Roman" w:hAnsi="Times New Roman"/>
        </w:rPr>
        <w:t>интерпретировать вычислительные результаты в задаче, исследовать полученное решение задачи;</w:t>
      </w:r>
    </w:p>
    <w:p w:rsidR="00161B45" w:rsidRPr="00280569" w:rsidRDefault="00161B45" w:rsidP="00FB2EAC">
      <w:pPr>
        <w:pStyle w:val="ab"/>
        <w:numPr>
          <w:ilvl w:val="0"/>
          <w:numId w:val="112"/>
        </w:numPr>
        <w:tabs>
          <w:tab w:val="left" w:pos="426"/>
          <w:tab w:val="left" w:pos="709"/>
        </w:tabs>
        <w:ind w:left="0" w:firstLine="284"/>
        <w:jc w:val="both"/>
        <w:rPr>
          <w:rFonts w:ascii="Times New Roman" w:hAnsi="Times New Roman"/>
        </w:rPr>
      </w:pPr>
      <w:r w:rsidRPr="00280569">
        <w:rPr>
          <w:rFonts w:ascii="Times New Roman" w:hAnsi="Times New Roman"/>
        </w:rPr>
        <w:t>знать различие скоростей объекта в стоячей воде, против течения и по течению реки;</w:t>
      </w:r>
    </w:p>
    <w:p w:rsidR="00161B45" w:rsidRPr="00280569" w:rsidRDefault="00161B45" w:rsidP="00FB2EAC">
      <w:pPr>
        <w:pStyle w:val="ab"/>
        <w:numPr>
          <w:ilvl w:val="0"/>
          <w:numId w:val="112"/>
        </w:numPr>
        <w:tabs>
          <w:tab w:val="left" w:pos="426"/>
          <w:tab w:val="left" w:pos="709"/>
        </w:tabs>
        <w:ind w:left="0" w:firstLine="284"/>
        <w:jc w:val="both"/>
        <w:rPr>
          <w:rFonts w:ascii="Times New Roman" w:hAnsi="Times New Roman"/>
        </w:rPr>
      </w:pPr>
      <w:r w:rsidRPr="00280569">
        <w:rPr>
          <w:rFonts w:ascii="Times New Roman" w:hAnsi="Times New Roman"/>
        </w:rPr>
        <w:t>решать задачи на нахождение части числа и числа по его части;</w:t>
      </w:r>
    </w:p>
    <w:p w:rsidR="00161B45" w:rsidRPr="00280569" w:rsidRDefault="00161B45" w:rsidP="00FB2EAC">
      <w:pPr>
        <w:pStyle w:val="ab"/>
        <w:numPr>
          <w:ilvl w:val="0"/>
          <w:numId w:val="112"/>
        </w:numPr>
        <w:tabs>
          <w:tab w:val="left" w:pos="426"/>
          <w:tab w:val="left" w:pos="709"/>
        </w:tabs>
        <w:ind w:left="0" w:firstLine="284"/>
        <w:jc w:val="both"/>
        <w:rPr>
          <w:rFonts w:ascii="Times New Roman" w:hAnsi="Times New Roman"/>
        </w:rPr>
      </w:pPr>
      <w:r w:rsidRPr="00280569">
        <w:rPr>
          <w:rFonts w:ascii="Times New Roman" w:hAnsi="Times New Roman"/>
        </w:rPr>
        <w:t>решать задачи разных типов (на работу, на покупки, на движение), связывающих три величины, выделять эти величины и отношения между ними;</w:t>
      </w:r>
    </w:p>
    <w:p w:rsidR="00161B45" w:rsidRPr="00280569" w:rsidRDefault="00161B45" w:rsidP="00FB2EAC">
      <w:pPr>
        <w:pStyle w:val="ab"/>
        <w:numPr>
          <w:ilvl w:val="0"/>
          <w:numId w:val="112"/>
        </w:numPr>
        <w:tabs>
          <w:tab w:val="left" w:pos="426"/>
          <w:tab w:val="left" w:pos="709"/>
        </w:tabs>
        <w:ind w:left="0" w:firstLine="284"/>
        <w:jc w:val="both"/>
        <w:rPr>
          <w:rFonts w:ascii="Times New Roman" w:hAnsi="Times New Roman"/>
        </w:rPr>
      </w:pPr>
      <w:r w:rsidRPr="00280569">
        <w:rPr>
          <w:rFonts w:ascii="Times New Roman" w:hAnsi="Times New Roman"/>
        </w:rPr>
        <w:t>находить процент от числа, число по проценту от него, находить процентное снижение или процентное повышение величины;</w:t>
      </w:r>
    </w:p>
    <w:p w:rsidR="00161B45" w:rsidRPr="00280569" w:rsidRDefault="00161B45" w:rsidP="00FB2EAC">
      <w:pPr>
        <w:pStyle w:val="ab"/>
        <w:numPr>
          <w:ilvl w:val="0"/>
          <w:numId w:val="112"/>
        </w:numPr>
        <w:tabs>
          <w:tab w:val="left" w:pos="426"/>
          <w:tab w:val="left" w:pos="709"/>
        </w:tabs>
        <w:ind w:left="0" w:firstLine="284"/>
        <w:jc w:val="both"/>
        <w:rPr>
          <w:rFonts w:ascii="Times New Roman" w:hAnsi="Times New Roman"/>
        </w:rPr>
      </w:pPr>
      <w:r w:rsidRPr="00280569">
        <w:rPr>
          <w:rFonts w:ascii="Times New Roman" w:hAnsi="Times New Roman"/>
        </w:rPr>
        <w:t>решать несложные логические задачи методом рассуждений.</w:t>
      </w:r>
    </w:p>
    <w:p w:rsidR="00161B45" w:rsidRPr="00280569" w:rsidRDefault="00161B45" w:rsidP="00FB2EAC">
      <w:pPr>
        <w:tabs>
          <w:tab w:val="left" w:pos="709"/>
          <w:tab w:val="left" w:pos="1134"/>
        </w:tabs>
        <w:spacing w:after="0" w:line="240" w:lineRule="auto"/>
        <w:ind w:firstLine="284"/>
        <w:contextualSpacing/>
        <w:jc w:val="both"/>
        <w:rPr>
          <w:rFonts w:ascii="Times New Roman" w:hAnsi="Times New Roman" w:cs="Times New Roman"/>
          <w:b/>
          <w:sz w:val="24"/>
          <w:szCs w:val="24"/>
        </w:rPr>
      </w:pPr>
      <w:r w:rsidRPr="00280569">
        <w:rPr>
          <w:rFonts w:ascii="Times New Roman" w:hAnsi="Times New Roman" w:cs="Times New Roman"/>
          <w:b/>
          <w:sz w:val="24"/>
          <w:szCs w:val="24"/>
        </w:rPr>
        <w:t>В повседневной жизни и при изучении других предметов:</w:t>
      </w:r>
    </w:p>
    <w:p w:rsidR="00161B45" w:rsidRPr="00280569" w:rsidRDefault="00161B45" w:rsidP="00FB2EAC">
      <w:pPr>
        <w:numPr>
          <w:ilvl w:val="0"/>
          <w:numId w:val="124"/>
        </w:numPr>
        <w:tabs>
          <w:tab w:val="left" w:pos="709"/>
          <w:tab w:val="left" w:pos="1134"/>
        </w:tabs>
        <w:spacing w:after="0" w:line="240" w:lineRule="auto"/>
        <w:ind w:left="0" w:firstLine="284"/>
        <w:contextualSpacing/>
        <w:jc w:val="both"/>
        <w:rPr>
          <w:rFonts w:ascii="Times New Roman" w:hAnsi="Times New Roman" w:cs="Times New Roman"/>
          <w:sz w:val="24"/>
          <w:szCs w:val="24"/>
        </w:rPr>
      </w:pPr>
      <w:r w:rsidRPr="00280569">
        <w:rPr>
          <w:rFonts w:ascii="Times New Roman" w:hAnsi="Times New Roman" w:cs="Times New Roman"/>
          <w:sz w:val="24"/>
          <w:szCs w:val="24"/>
        </w:rPr>
        <w:t>выдвигать гипотезы о возможных предельных значениях искомых в задаче величин (делать прикидку).</w:t>
      </w:r>
    </w:p>
    <w:p w:rsidR="00161B45" w:rsidRPr="00280569" w:rsidRDefault="00161B45" w:rsidP="00FB2EAC">
      <w:pPr>
        <w:tabs>
          <w:tab w:val="left" w:pos="709"/>
        </w:tabs>
        <w:spacing w:after="0" w:line="240" w:lineRule="auto"/>
        <w:ind w:firstLine="284"/>
        <w:contextualSpacing/>
        <w:jc w:val="both"/>
        <w:rPr>
          <w:rFonts w:ascii="Times New Roman" w:hAnsi="Times New Roman" w:cs="Times New Roman"/>
          <w:b/>
          <w:sz w:val="24"/>
          <w:szCs w:val="24"/>
        </w:rPr>
      </w:pPr>
      <w:r w:rsidRPr="00280569">
        <w:rPr>
          <w:rFonts w:ascii="Times New Roman" w:hAnsi="Times New Roman" w:cs="Times New Roman"/>
          <w:b/>
          <w:sz w:val="24"/>
          <w:szCs w:val="24"/>
        </w:rPr>
        <w:t>Геометрические фигуры</w:t>
      </w:r>
    </w:p>
    <w:p w:rsidR="00161B45" w:rsidRPr="00280569" w:rsidRDefault="00161B45" w:rsidP="00FB2EAC">
      <w:pPr>
        <w:pStyle w:val="a"/>
        <w:numPr>
          <w:ilvl w:val="0"/>
          <w:numId w:val="121"/>
        </w:numPr>
        <w:tabs>
          <w:tab w:val="left" w:pos="709"/>
        </w:tabs>
        <w:ind w:left="0" w:firstLine="284"/>
        <w:contextualSpacing/>
        <w:rPr>
          <w:rFonts w:ascii="Times New Roman" w:hAnsi="Times New Roman"/>
          <w:sz w:val="24"/>
          <w:szCs w:val="24"/>
        </w:rPr>
      </w:pPr>
      <w:r w:rsidRPr="00280569">
        <w:rPr>
          <w:rFonts w:ascii="Times New Roman" w:hAnsi="Times New Roman"/>
          <w:sz w:val="24"/>
          <w:szCs w:val="24"/>
        </w:rPr>
        <w:t>Оперировать на базовом уровне понятиями геометрических фигур;</w:t>
      </w:r>
    </w:p>
    <w:p w:rsidR="00161B45" w:rsidRPr="00280569" w:rsidRDefault="00161B45" w:rsidP="00FB2EAC">
      <w:pPr>
        <w:pStyle w:val="a"/>
        <w:numPr>
          <w:ilvl w:val="0"/>
          <w:numId w:val="121"/>
        </w:numPr>
        <w:tabs>
          <w:tab w:val="left" w:pos="709"/>
        </w:tabs>
        <w:ind w:left="0" w:firstLine="284"/>
        <w:contextualSpacing/>
        <w:rPr>
          <w:rFonts w:ascii="Times New Roman" w:hAnsi="Times New Roman"/>
          <w:sz w:val="24"/>
          <w:szCs w:val="24"/>
        </w:rPr>
      </w:pPr>
      <w:r w:rsidRPr="00280569">
        <w:rPr>
          <w:rFonts w:ascii="Times New Roman" w:hAnsi="Times New Roman"/>
          <w:sz w:val="24"/>
          <w:szCs w:val="24"/>
        </w:rPr>
        <w:lastRenderedPageBreak/>
        <w:t>извлекать информацию о геометрических фигурах, представленную на чертежах в явном виде;</w:t>
      </w:r>
    </w:p>
    <w:p w:rsidR="00161B45" w:rsidRPr="00280569" w:rsidRDefault="00161B45" w:rsidP="00FB2EAC">
      <w:pPr>
        <w:pStyle w:val="a"/>
        <w:numPr>
          <w:ilvl w:val="0"/>
          <w:numId w:val="121"/>
        </w:numPr>
        <w:tabs>
          <w:tab w:val="left" w:pos="709"/>
        </w:tabs>
        <w:ind w:left="0" w:firstLine="284"/>
        <w:contextualSpacing/>
        <w:rPr>
          <w:rFonts w:ascii="Times New Roman" w:hAnsi="Times New Roman"/>
          <w:sz w:val="24"/>
          <w:szCs w:val="24"/>
        </w:rPr>
      </w:pPr>
      <w:r w:rsidRPr="00280569">
        <w:rPr>
          <w:rFonts w:ascii="Times New Roman" w:hAnsi="Times New Roman"/>
          <w:sz w:val="24"/>
          <w:szCs w:val="24"/>
        </w:rPr>
        <w:t>применять для решения задач геометрические факты, если условия их применения заданы в явной форме;</w:t>
      </w:r>
    </w:p>
    <w:p w:rsidR="00161B45" w:rsidRPr="00280569" w:rsidRDefault="00161B45" w:rsidP="00FB2EAC">
      <w:pPr>
        <w:pStyle w:val="a"/>
        <w:numPr>
          <w:ilvl w:val="0"/>
          <w:numId w:val="121"/>
        </w:numPr>
        <w:tabs>
          <w:tab w:val="left" w:pos="709"/>
        </w:tabs>
        <w:ind w:left="0" w:firstLine="284"/>
        <w:contextualSpacing/>
        <w:rPr>
          <w:rFonts w:ascii="Times New Roman" w:hAnsi="Times New Roman"/>
          <w:i/>
          <w:sz w:val="24"/>
          <w:szCs w:val="24"/>
        </w:rPr>
      </w:pPr>
      <w:r w:rsidRPr="00280569">
        <w:rPr>
          <w:rFonts w:ascii="Times New Roman" w:hAnsi="Times New Roman"/>
          <w:sz w:val="24"/>
          <w:szCs w:val="24"/>
        </w:rPr>
        <w:t xml:space="preserve">решать задачи на нахождение геометрических величин по образцам или алгоритмам. </w:t>
      </w:r>
    </w:p>
    <w:p w:rsidR="00161B45" w:rsidRPr="00280569" w:rsidRDefault="00161B45" w:rsidP="00FB2EAC">
      <w:pPr>
        <w:pStyle w:val="a"/>
        <w:numPr>
          <w:ilvl w:val="0"/>
          <w:numId w:val="0"/>
        </w:numPr>
        <w:tabs>
          <w:tab w:val="left" w:pos="709"/>
          <w:tab w:val="left" w:pos="1134"/>
        </w:tabs>
        <w:ind w:firstLine="284"/>
        <w:contextualSpacing/>
        <w:rPr>
          <w:rFonts w:ascii="Times New Roman" w:hAnsi="Times New Roman"/>
          <w:b/>
          <w:sz w:val="24"/>
          <w:szCs w:val="24"/>
        </w:rPr>
      </w:pPr>
      <w:r w:rsidRPr="00280569">
        <w:rPr>
          <w:rFonts w:ascii="Times New Roman" w:hAnsi="Times New Roman"/>
          <w:b/>
          <w:sz w:val="24"/>
          <w:szCs w:val="24"/>
        </w:rPr>
        <w:t>В повседневной жизни и при изучении других предметов:</w:t>
      </w:r>
    </w:p>
    <w:p w:rsidR="00161B45" w:rsidRPr="00280569" w:rsidRDefault="00161B45" w:rsidP="00FB2EAC">
      <w:pPr>
        <w:numPr>
          <w:ilvl w:val="0"/>
          <w:numId w:val="122"/>
        </w:numPr>
        <w:tabs>
          <w:tab w:val="left" w:pos="567"/>
          <w:tab w:val="left" w:pos="709"/>
          <w:tab w:val="left" w:pos="1134"/>
        </w:tabs>
        <w:spacing w:after="0" w:line="240" w:lineRule="auto"/>
        <w:ind w:left="0" w:firstLine="284"/>
        <w:contextualSpacing/>
        <w:jc w:val="both"/>
        <w:rPr>
          <w:rFonts w:ascii="Times New Roman" w:hAnsi="Times New Roman" w:cs="Times New Roman"/>
          <w:sz w:val="24"/>
          <w:szCs w:val="24"/>
        </w:rPr>
      </w:pPr>
      <w:r w:rsidRPr="00280569">
        <w:rPr>
          <w:rFonts w:ascii="Times New Roman" w:hAnsi="Times New Roman" w:cs="Times New Roman"/>
          <w:sz w:val="24"/>
          <w:szCs w:val="24"/>
        </w:rPr>
        <w:t>использовать свойства геометрических фигур для решения типовых задач, возникающих в ситуациях повседневной жизни, задач практического содержания.</w:t>
      </w:r>
    </w:p>
    <w:p w:rsidR="00161B45" w:rsidRPr="00280569" w:rsidRDefault="00161B45" w:rsidP="00FB2EAC">
      <w:pPr>
        <w:tabs>
          <w:tab w:val="left" w:pos="567"/>
          <w:tab w:val="left" w:pos="709"/>
        </w:tabs>
        <w:spacing w:after="0" w:line="240" w:lineRule="auto"/>
        <w:ind w:firstLine="284"/>
        <w:contextualSpacing/>
        <w:jc w:val="both"/>
        <w:rPr>
          <w:rFonts w:ascii="Times New Roman" w:hAnsi="Times New Roman" w:cs="Times New Roman"/>
          <w:b/>
          <w:bCs/>
          <w:sz w:val="24"/>
          <w:szCs w:val="24"/>
        </w:rPr>
      </w:pPr>
      <w:r w:rsidRPr="00280569">
        <w:rPr>
          <w:rFonts w:ascii="Times New Roman" w:hAnsi="Times New Roman" w:cs="Times New Roman"/>
          <w:b/>
          <w:bCs/>
          <w:sz w:val="24"/>
          <w:szCs w:val="24"/>
        </w:rPr>
        <w:t>Отношения</w:t>
      </w:r>
    </w:p>
    <w:p w:rsidR="00161B45" w:rsidRPr="00280569" w:rsidRDefault="00161B45" w:rsidP="00FB2EAC">
      <w:pPr>
        <w:numPr>
          <w:ilvl w:val="0"/>
          <w:numId w:val="111"/>
        </w:numPr>
        <w:tabs>
          <w:tab w:val="left" w:pos="34"/>
          <w:tab w:val="left" w:pos="567"/>
          <w:tab w:val="left" w:pos="709"/>
          <w:tab w:val="left" w:pos="1134"/>
        </w:tabs>
        <w:spacing w:after="0" w:line="240" w:lineRule="auto"/>
        <w:ind w:left="0" w:firstLine="284"/>
        <w:contextualSpacing/>
        <w:jc w:val="both"/>
        <w:rPr>
          <w:rFonts w:ascii="Times New Roman" w:hAnsi="Times New Roman" w:cs="Times New Roman"/>
          <w:sz w:val="24"/>
          <w:szCs w:val="24"/>
          <w:lang w:eastAsia="ru-RU"/>
        </w:rPr>
      </w:pPr>
      <w:r w:rsidRPr="00280569">
        <w:rPr>
          <w:rFonts w:ascii="Times New Roman" w:hAnsi="Times New Roman" w:cs="Times New Roman"/>
          <w:sz w:val="24"/>
          <w:szCs w:val="24"/>
          <w:lang w:eastAsia="ru-RU"/>
        </w:rPr>
        <w:t>Оперировать на базовом уровне понятиями: равенство фигур, равные фигуры, равенство треугольников, параллельность прямых, перпендикулярность прямых, углы между прямыми, перпендикуляр, наклонная, проекция.</w:t>
      </w:r>
    </w:p>
    <w:p w:rsidR="00161B45" w:rsidRPr="00280569" w:rsidRDefault="00161B45" w:rsidP="00FB2EAC">
      <w:pPr>
        <w:pStyle w:val="a"/>
        <w:numPr>
          <w:ilvl w:val="0"/>
          <w:numId w:val="0"/>
        </w:numPr>
        <w:tabs>
          <w:tab w:val="left" w:pos="709"/>
          <w:tab w:val="left" w:pos="1134"/>
        </w:tabs>
        <w:ind w:firstLine="284"/>
        <w:contextualSpacing/>
        <w:rPr>
          <w:rFonts w:ascii="Times New Roman" w:hAnsi="Times New Roman"/>
          <w:b/>
          <w:sz w:val="24"/>
          <w:szCs w:val="24"/>
        </w:rPr>
      </w:pPr>
      <w:r w:rsidRPr="00280569">
        <w:rPr>
          <w:rFonts w:ascii="Times New Roman" w:hAnsi="Times New Roman"/>
          <w:b/>
          <w:sz w:val="24"/>
          <w:szCs w:val="24"/>
        </w:rPr>
        <w:t xml:space="preserve">В повседневной жизни и при изучении других предметов: </w:t>
      </w:r>
    </w:p>
    <w:p w:rsidR="00161B45" w:rsidRPr="00280569" w:rsidRDefault="00161B45" w:rsidP="00FB2EAC">
      <w:pPr>
        <w:pStyle w:val="ab"/>
        <w:numPr>
          <w:ilvl w:val="0"/>
          <w:numId w:val="111"/>
        </w:numPr>
        <w:tabs>
          <w:tab w:val="left" w:pos="34"/>
          <w:tab w:val="left" w:pos="709"/>
          <w:tab w:val="left" w:pos="1134"/>
        </w:tabs>
        <w:ind w:left="0" w:firstLine="284"/>
        <w:jc w:val="both"/>
        <w:rPr>
          <w:rFonts w:ascii="Times New Roman" w:hAnsi="Times New Roman"/>
        </w:rPr>
      </w:pPr>
      <w:r w:rsidRPr="00280569">
        <w:rPr>
          <w:rFonts w:ascii="Times New Roman" w:hAnsi="Times New Roman"/>
        </w:rPr>
        <w:t>использовать отношения для решения простейших задач, возникающих в реальной жизни.</w:t>
      </w:r>
    </w:p>
    <w:p w:rsidR="00161B45" w:rsidRPr="00280569" w:rsidRDefault="00161B45" w:rsidP="00FB2EAC">
      <w:pPr>
        <w:tabs>
          <w:tab w:val="left" w:pos="709"/>
        </w:tabs>
        <w:spacing w:after="0" w:line="240" w:lineRule="auto"/>
        <w:ind w:firstLine="284"/>
        <w:contextualSpacing/>
        <w:jc w:val="both"/>
        <w:rPr>
          <w:rFonts w:ascii="Times New Roman" w:hAnsi="Times New Roman" w:cs="Times New Roman"/>
          <w:b/>
          <w:sz w:val="24"/>
          <w:szCs w:val="24"/>
        </w:rPr>
      </w:pPr>
      <w:r w:rsidRPr="00280569">
        <w:rPr>
          <w:rFonts w:ascii="Times New Roman" w:hAnsi="Times New Roman" w:cs="Times New Roman"/>
          <w:b/>
          <w:sz w:val="24"/>
          <w:szCs w:val="24"/>
        </w:rPr>
        <w:t>Измерения и вычисления</w:t>
      </w:r>
    </w:p>
    <w:p w:rsidR="00161B45" w:rsidRPr="00280569" w:rsidRDefault="00161B45" w:rsidP="00FB2EAC">
      <w:pPr>
        <w:pStyle w:val="a"/>
        <w:numPr>
          <w:ilvl w:val="0"/>
          <w:numId w:val="111"/>
        </w:numPr>
        <w:tabs>
          <w:tab w:val="left" w:pos="709"/>
          <w:tab w:val="left" w:pos="1134"/>
        </w:tabs>
        <w:ind w:left="0" w:firstLine="284"/>
        <w:contextualSpacing/>
        <w:rPr>
          <w:rFonts w:ascii="Times New Roman" w:hAnsi="Times New Roman"/>
          <w:sz w:val="24"/>
          <w:szCs w:val="24"/>
        </w:rPr>
      </w:pPr>
      <w:r w:rsidRPr="00280569">
        <w:rPr>
          <w:rFonts w:ascii="Times New Roman" w:hAnsi="Times New Roman"/>
          <w:sz w:val="24"/>
          <w:szCs w:val="24"/>
        </w:rPr>
        <w:t>Выполнять измерение длин, расстояний, величин углов, с помощью инструментов для измерений длин и углов;</w:t>
      </w:r>
    </w:p>
    <w:p w:rsidR="00161B45" w:rsidRPr="00280569" w:rsidRDefault="00161B45" w:rsidP="00FB2EAC">
      <w:pPr>
        <w:pStyle w:val="a"/>
        <w:numPr>
          <w:ilvl w:val="0"/>
          <w:numId w:val="111"/>
        </w:numPr>
        <w:tabs>
          <w:tab w:val="left" w:pos="709"/>
          <w:tab w:val="left" w:pos="1134"/>
        </w:tabs>
        <w:ind w:left="0" w:firstLine="284"/>
        <w:contextualSpacing/>
        <w:rPr>
          <w:rFonts w:ascii="Times New Roman" w:hAnsi="Times New Roman"/>
          <w:sz w:val="24"/>
          <w:szCs w:val="24"/>
        </w:rPr>
      </w:pPr>
      <w:r w:rsidRPr="00280569">
        <w:rPr>
          <w:rFonts w:ascii="Times New Roman" w:hAnsi="Times New Roman"/>
          <w:sz w:val="24"/>
          <w:szCs w:val="24"/>
        </w:rPr>
        <w:t>применять формулы периметра, площади и объема, площади поверхности отдельных многогранников при вычислениях, когда все данные имеются в условии;</w:t>
      </w:r>
    </w:p>
    <w:p w:rsidR="00161B45" w:rsidRPr="00280569" w:rsidRDefault="00161B45" w:rsidP="00FB2EAC">
      <w:pPr>
        <w:pStyle w:val="a"/>
        <w:numPr>
          <w:ilvl w:val="0"/>
          <w:numId w:val="111"/>
        </w:numPr>
        <w:tabs>
          <w:tab w:val="left" w:pos="709"/>
          <w:tab w:val="left" w:pos="1134"/>
        </w:tabs>
        <w:ind w:left="0" w:firstLine="284"/>
        <w:contextualSpacing/>
        <w:rPr>
          <w:rFonts w:ascii="Times New Roman" w:hAnsi="Times New Roman"/>
          <w:sz w:val="24"/>
          <w:szCs w:val="24"/>
        </w:rPr>
      </w:pPr>
      <w:r w:rsidRPr="00280569">
        <w:rPr>
          <w:rFonts w:ascii="Times New Roman" w:hAnsi="Times New Roman"/>
          <w:sz w:val="24"/>
          <w:szCs w:val="24"/>
        </w:rPr>
        <w:t>применять теорему Пифагора, базовые тригонометрические соотношения для вычисления длин, расстояний, площадей в простейших случаях.</w:t>
      </w:r>
    </w:p>
    <w:p w:rsidR="00161B45" w:rsidRPr="00280569" w:rsidRDefault="00161B45" w:rsidP="00FB2EAC">
      <w:pPr>
        <w:tabs>
          <w:tab w:val="left" w:pos="709"/>
          <w:tab w:val="left" w:pos="1134"/>
        </w:tabs>
        <w:spacing w:after="0" w:line="240" w:lineRule="auto"/>
        <w:ind w:firstLine="284"/>
        <w:contextualSpacing/>
        <w:jc w:val="both"/>
        <w:rPr>
          <w:rFonts w:ascii="Times New Roman" w:hAnsi="Times New Roman" w:cs="Times New Roman"/>
          <w:b/>
          <w:sz w:val="24"/>
          <w:szCs w:val="24"/>
        </w:rPr>
      </w:pPr>
      <w:r w:rsidRPr="00280569">
        <w:rPr>
          <w:rFonts w:ascii="Times New Roman" w:hAnsi="Times New Roman" w:cs="Times New Roman"/>
          <w:b/>
          <w:sz w:val="24"/>
          <w:szCs w:val="24"/>
        </w:rPr>
        <w:t>В повседневной жизни и при изучении других предметов:</w:t>
      </w:r>
    </w:p>
    <w:p w:rsidR="00161B45" w:rsidRPr="00280569" w:rsidRDefault="00161B45" w:rsidP="00FB2EAC">
      <w:pPr>
        <w:pStyle w:val="a"/>
        <w:numPr>
          <w:ilvl w:val="0"/>
          <w:numId w:val="120"/>
        </w:numPr>
        <w:tabs>
          <w:tab w:val="left" w:pos="709"/>
          <w:tab w:val="left" w:pos="1134"/>
        </w:tabs>
        <w:ind w:left="0" w:firstLine="284"/>
        <w:contextualSpacing/>
        <w:rPr>
          <w:rFonts w:ascii="Times New Roman" w:hAnsi="Times New Roman"/>
          <w:sz w:val="24"/>
          <w:szCs w:val="24"/>
        </w:rPr>
      </w:pPr>
      <w:r w:rsidRPr="00280569">
        <w:rPr>
          <w:rFonts w:ascii="Times New Roman" w:hAnsi="Times New Roman"/>
          <w:sz w:val="24"/>
          <w:szCs w:val="24"/>
        </w:rPr>
        <w:t>вычислять расстояния на местности в стандартных ситуациях, площади в простейших случаях, применять формулы в простейших ситуациях в повседневной жизни.</w:t>
      </w:r>
    </w:p>
    <w:p w:rsidR="00161B45" w:rsidRPr="00280569" w:rsidRDefault="00161B45" w:rsidP="00FB2EAC">
      <w:pPr>
        <w:tabs>
          <w:tab w:val="left" w:pos="709"/>
        </w:tabs>
        <w:spacing w:after="0" w:line="240" w:lineRule="auto"/>
        <w:ind w:firstLine="284"/>
        <w:contextualSpacing/>
        <w:jc w:val="both"/>
        <w:rPr>
          <w:rFonts w:ascii="Times New Roman" w:hAnsi="Times New Roman" w:cs="Times New Roman"/>
          <w:b/>
          <w:sz w:val="24"/>
          <w:szCs w:val="24"/>
        </w:rPr>
      </w:pPr>
      <w:r w:rsidRPr="00280569">
        <w:rPr>
          <w:rFonts w:ascii="Times New Roman" w:hAnsi="Times New Roman" w:cs="Times New Roman"/>
          <w:b/>
          <w:sz w:val="24"/>
          <w:szCs w:val="24"/>
        </w:rPr>
        <w:t>Геометрические построения</w:t>
      </w:r>
    </w:p>
    <w:p w:rsidR="00161B45" w:rsidRPr="00280569" w:rsidRDefault="00161B45" w:rsidP="00FB2EAC">
      <w:pPr>
        <w:numPr>
          <w:ilvl w:val="0"/>
          <w:numId w:val="118"/>
        </w:numPr>
        <w:tabs>
          <w:tab w:val="left" w:pos="0"/>
          <w:tab w:val="left" w:pos="709"/>
          <w:tab w:val="left" w:pos="1134"/>
        </w:tabs>
        <w:spacing w:after="0" w:line="240" w:lineRule="auto"/>
        <w:ind w:left="0" w:firstLine="284"/>
        <w:contextualSpacing/>
        <w:jc w:val="both"/>
        <w:rPr>
          <w:rFonts w:ascii="Times New Roman" w:hAnsi="Times New Roman" w:cs="Times New Roman"/>
          <w:sz w:val="24"/>
          <w:szCs w:val="24"/>
          <w:lang w:eastAsia="ru-RU"/>
        </w:rPr>
      </w:pPr>
      <w:r w:rsidRPr="00280569">
        <w:rPr>
          <w:rFonts w:ascii="Times New Roman" w:hAnsi="Times New Roman" w:cs="Times New Roman"/>
          <w:sz w:val="24"/>
          <w:szCs w:val="24"/>
          <w:lang w:eastAsia="ru-RU"/>
        </w:rPr>
        <w:t>Изображать типовые плоские фигуры и фигуры в пространстве от руки и с помощью инструментов.</w:t>
      </w:r>
    </w:p>
    <w:p w:rsidR="00161B45" w:rsidRPr="00280569" w:rsidRDefault="00161B45" w:rsidP="00FB2EAC">
      <w:pPr>
        <w:pStyle w:val="a"/>
        <w:numPr>
          <w:ilvl w:val="0"/>
          <w:numId w:val="0"/>
        </w:numPr>
        <w:tabs>
          <w:tab w:val="left" w:pos="709"/>
          <w:tab w:val="left" w:pos="1134"/>
        </w:tabs>
        <w:ind w:firstLine="284"/>
        <w:contextualSpacing/>
        <w:rPr>
          <w:rFonts w:ascii="Times New Roman" w:hAnsi="Times New Roman"/>
          <w:b/>
          <w:sz w:val="24"/>
          <w:szCs w:val="24"/>
        </w:rPr>
      </w:pPr>
      <w:r w:rsidRPr="00280569">
        <w:rPr>
          <w:rFonts w:ascii="Times New Roman" w:hAnsi="Times New Roman"/>
          <w:b/>
          <w:sz w:val="24"/>
          <w:szCs w:val="24"/>
        </w:rPr>
        <w:t>В повседневной жизни и при изучении других предметов:</w:t>
      </w:r>
    </w:p>
    <w:p w:rsidR="00161B45" w:rsidRPr="00280569" w:rsidRDefault="00161B45" w:rsidP="00FB2EAC">
      <w:pPr>
        <w:numPr>
          <w:ilvl w:val="0"/>
          <w:numId w:val="118"/>
        </w:numPr>
        <w:tabs>
          <w:tab w:val="left" w:pos="0"/>
          <w:tab w:val="left" w:pos="709"/>
          <w:tab w:val="left" w:pos="1134"/>
        </w:tabs>
        <w:spacing w:after="0" w:line="240" w:lineRule="auto"/>
        <w:ind w:left="0" w:firstLine="284"/>
        <w:contextualSpacing/>
        <w:jc w:val="both"/>
        <w:rPr>
          <w:rFonts w:ascii="Times New Roman" w:hAnsi="Times New Roman" w:cs="Times New Roman"/>
          <w:sz w:val="24"/>
          <w:szCs w:val="24"/>
          <w:lang w:eastAsia="ru-RU"/>
        </w:rPr>
      </w:pPr>
      <w:r w:rsidRPr="00280569">
        <w:rPr>
          <w:rFonts w:ascii="Times New Roman" w:hAnsi="Times New Roman" w:cs="Times New Roman"/>
          <w:sz w:val="24"/>
          <w:szCs w:val="24"/>
        </w:rPr>
        <w:t>выполнять простейшие построения на местности, необходимые в реальной жизни.</w:t>
      </w:r>
    </w:p>
    <w:p w:rsidR="00161B45" w:rsidRPr="00280569" w:rsidRDefault="00161B45" w:rsidP="00FB2EAC">
      <w:pPr>
        <w:tabs>
          <w:tab w:val="left" w:pos="709"/>
        </w:tabs>
        <w:spacing w:after="0" w:line="240" w:lineRule="auto"/>
        <w:ind w:firstLine="284"/>
        <w:contextualSpacing/>
        <w:jc w:val="both"/>
        <w:rPr>
          <w:rFonts w:ascii="Times New Roman" w:hAnsi="Times New Roman" w:cs="Times New Roman"/>
          <w:b/>
          <w:sz w:val="24"/>
          <w:szCs w:val="24"/>
        </w:rPr>
      </w:pPr>
      <w:r w:rsidRPr="00280569">
        <w:rPr>
          <w:rFonts w:ascii="Times New Roman" w:hAnsi="Times New Roman" w:cs="Times New Roman"/>
          <w:b/>
          <w:sz w:val="24"/>
          <w:szCs w:val="24"/>
        </w:rPr>
        <w:t>Геометрические преобразования</w:t>
      </w:r>
    </w:p>
    <w:p w:rsidR="00161B45" w:rsidRPr="00280569" w:rsidRDefault="00161B45" w:rsidP="00FB2EAC">
      <w:pPr>
        <w:pStyle w:val="a"/>
        <w:numPr>
          <w:ilvl w:val="0"/>
          <w:numId w:val="117"/>
        </w:numPr>
        <w:tabs>
          <w:tab w:val="left" w:pos="709"/>
          <w:tab w:val="left" w:pos="1134"/>
        </w:tabs>
        <w:ind w:left="0" w:firstLine="284"/>
        <w:contextualSpacing/>
        <w:rPr>
          <w:rFonts w:ascii="Times New Roman" w:hAnsi="Times New Roman"/>
          <w:sz w:val="24"/>
          <w:szCs w:val="24"/>
        </w:rPr>
      </w:pPr>
      <w:r w:rsidRPr="00280569">
        <w:rPr>
          <w:rFonts w:ascii="Times New Roman" w:hAnsi="Times New Roman"/>
          <w:sz w:val="24"/>
          <w:szCs w:val="24"/>
        </w:rPr>
        <w:t>Строить фигуру, симметричную данной фигуре относительно оси и точки.</w:t>
      </w:r>
    </w:p>
    <w:p w:rsidR="00161B45" w:rsidRPr="00280569" w:rsidRDefault="00161B45" w:rsidP="00FB2EAC">
      <w:pPr>
        <w:tabs>
          <w:tab w:val="left" w:pos="709"/>
          <w:tab w:val="left" w:pos="1134"/>
        </w:tabs>
        <w:spacing w:after="0" w:line="240" w:lineRule="auto"/>
        <w:ind w:firstLine="284"/>
        <w:contextualSpacing/>
        <w:jc w:val="both"/>
        <w:rPr>
          <w:rFonts w:ascii="Times New Roman" w:hAnsi="Times New Roman" w:cs="Times New Roman"/>
          <w:b/>
          <w:sz w:val="24"/>
          <w:szCs w:val="24"/>
        </w:rPr>
      </w:pPr>
      <w:r w:rsidRPr="00280569">
        <w:rPr>
          <w:rFonts w:ascii="Times New Roman" w:hAnsi="Times New Roman" w:cs="Times New Roman"/>
          <w:b/>
          <w:sz w:val="24"/>
          <w:szCs w:val="24"/>
        </w:rPr>
        <w:t>В повседневной жизни и при изучении других предметов:</w:t>
      </w:r>
    </w:p>
    <w:p w:rsidR="00161B45" w:rsidRPr="00280569" w:rsidRDefault="00161B45" w:rsidP="00FB2EAC">
      <w:pPr>
        <w:pStyle w:val="a"/>
        <w:numPr>
          <w:ilvl w:val="0"/>
          <w:numId w:val="117"/>
        </w:numPr>
        <w:tabs>
          <w:tab w:val="left" w:pos="709"/>
          <w:tab w:val="left" w:pos="1134"/>
        </w:tabs>
        <w:ind w:left="0" w:firstLine="284"/>
        <w:contextualSpacing/>
        <w:rPr>
          <w:rFonts w:ascii="Times New Roman" w:hAnsi="Times New Roman"/>
          <w:sz w:val="24"/>
          <w:szCs w:val="24"/>
        </w:rPr>
      </w:pPr>
      <w:r w:rsidRPr="00280569">
        <w:rPr>
          <w:rFonts w:ascii="Times New Roman" w:hAnsi="Times New Roman"/>
          <w:sz w:val="24"/>
          <w:szCs w:val="24"/>
        </w:rPr>
        <w:t>распознавать движение объектов в окружающем мире;</w:t>
      </w:r>
    </w:p>
    <w:p w:rsidR="00161B45" w:rsidRPr="00280569" w:rsidRDefault="00161B45" w:rsidP="00FB2EAC">
      <w:pPr>
        <w:pStyle w:val="a"/>
        <w:numPr>
          <w:ilvl w:val="0"/>
          <w:numId w:val="117"/>
        </w:numPr>
        <w:tabs>
          <w:tab w:val="left" w:pos="709"/>
          <w:tab w:val="left" w:pos="1134"/>
        </w:tabs>
        <w:ind w:left="0" w:firstLine="284"/>
        <w:contextualSpacing/>
        <w:rPr>
          <w:rFonts w:ascii="Times New Roman" w:hAnsi="Times New Roman"/>
          <w:sz w:val="24"/>
          <w:szCs w:val="24"/>
        </w:rPr>
      </w:pPr>
      <w:r w:rsidRPr="00280569">
        <w:rPr>
          <w:rFonts w:ascii="Times New Roman" w:hAnsi="Times New Roman"/>
          <w:sz w:val="24"/>
          <w:szCs w:val="24"/>
        </w:rPr>
        <w:t>распознавать симметричные фигуры в окружающем мире.</w:t>
      </w:r>
    </w:p>
    <w:p w:rsidR="00161B45" w:rsidRPr="00280569" w:rsidRDefault="00161B45" w:rsidP="00FB2EAC">
      <w:pPr>
        <w:tabs>
          <w:tab w:val="left" w:pos="709"/>
        </w:tabs>
        <w:spacing w:after="0" w:line="240" w:lineRule="auto"/>
        <w:ind w:firstLine="284"/>
        <w:contextualSpacing/>
        <w:jc w:val="both"/>
        <w:rPr>
          <w:rFonts w:ascii="Times New Roman" w:hAnsi="Times New Roman" w:cs="Times New Roman"/>
          <w:b/>
          <w:sz w:val="24"/>
          <w:szCs w:val="24"/>
        </w:rPr>
      </w:pPr>
      <w:r w:rsidRPr="00280569">
        <w:rPr>
          <w:rFonts w:ascii="Times New Roman" w:hAnsi="Times New Roman" w:cs="Times New Roman"/>
          <w:b/>
          <w:sz w:val="24"/>
          <w:szCs w:val="24"/>
        </w:rPr>
        <w:t>Векторы и координаты на плоскости</w:t>
      </w:r>
    </w:p>
    <w:p w:rsidR="00161B45" w:rsidRPr="00280569" w:rsidRDefault="00161B45" w:rsidP="00FB2EAC">
      <w:pPr>
        <w:pStyle w:val="a"/>
        <w:numPr>
          <w:ilvl w:val="0"/>
          <w:numId w:val="116"/>
        </w:numPr>
        <w:tabs>
          <w:tab w:val="left" w:pos="709"/>
          <w:tab w:val="left" w:pos="1134"/>
        </w:tabs>
        <w:ind w:left="0" w:firstLine="284"/>
        <w:contextualSpacing/>
        <w:rPr>
          <w:rFonts w:ascii="Times New Roman" w:hAnsi="Times New Roman"/>
          <w:sz w:val="24"/>
          <w:szCs w:val="24"/>
        </w:rPr>
      </w:pPr>
      <w:r w:rsidRPr="00280569">
        <w:rPr>
          <w:rFonts w:ascii="Times New Roman" w:hAnsi="Times New Roman"/>
          <w:sz w:val="24"/>
          <w:szCs w:val="24"/>
        </w:rPr>
        <w:t>Оперировать на базовом уровне понятиями вектор, сумма векторов</w:t>
      </w:r>
      <w:r w:rsidRPr="00280569">
        <w:rPr>
          <w:rFonts w:ascii="Times New Roman" w:hAnsi="Times New Roman"/>
          <w:i/>
          <w:sz w:val="24"/>
          <w:szCs w:val="24"/>
        </w:rPr>
        <w:t xml:space="preserve">, </w:t>
      </w:r>
      <w:r w:rsidRPr="00280569">
        <w:rPr>
          <w:rFonts w:ascii="Times New Roman" w:hAnsi="Times New Roman"/>
          <w:sz w:val="24"/>
          <w:szCs w:val="24"/>
        </w:rPr>
        <w:t>произведение вектора на число, координаты на плоскости;</w:t>
      </w:r>
    </w:p>
    <w:p w:rsidR="00161B45" w:rsidRPr="00280569" w:rsidRDefault="00161B45" w:rsidP="00FB2EAC">
      <w:pPr>
        <w:pStyle w:val="a"/>
        <w:numPr>
          <w:ilvl w:val="0"/>
          <w:numId w:val="116"/>
        </w:numPr>
        <w:tabs>
          <w:tab w:val="left" w:pos="709"/>
          <w:tab w:val="left" w:pos="1134"/>
        </w:tabs>
        <w:ind w:left="0" w:firstLine="284"/>
        <w:contextualSpacing/>
        <w:rPr>
          <w:rFonts w:ascii="Times New Roman" w:hAnsi="Times New Roman"/>
          <w:sz w:val="24"/>
          <w:szCs w:val="24"/>
        </w:rPr>
      </w:pPr>
      <w:r w:rsidRPr="00280569">
        <w:rPr>
          <w:rFonts w:ascii="Times New Roman" w:hAnsi="Times New Roman"/>
          <w:sz w:val="24"/>
          <w:szCs w:val="24"/>
        </w:rPr>
        <w:t>определять приближенно координаты точки по ее изображению на координатной плоскости.</w:t>
      </w:r>
    </w:p>
    <w:p w:rsidR="00161B45" w:rsidRPr="00280569" w:rsidRDefault="00161B45" w:rsidP="00FB2EAC">
      <w:pPr>
        <w:pStyle w:val="a"/>
        <w:numPr>
          <w:ilvl w:val="0"/>
          <w:numId w:val="0"/>
        </w:numPr>
        <w:tabs>
          <w:tab w:val="left" w:pos="709"/>
          <w:tab w:val="left" w:pos="1134"/>
        </w:tabs>
        <w:ind w:firstLine="284"/>
        <w:contextualSpacing/>
        <w:rPr>
          <w:rFonts w:ascii="Times New Roman" w:hAnsi="Times New Roman"/>
          <w:b/>
          <w:sz w:val="24"/>
          <w:szCs w:val="24"/>
        </w:rPr>
      </w:pPr>
      <w:r w:rsidRPr="00280569">
        <w:rPr>
          <w:rFonts w:ascii="Times New Roman" w:hAnsi="Times New Roman"/>
          <w:b/>
          <w:sz w:val="24"/>
          <w:szCs w:val="24"/>
        </w:rPr>
        <w:t xml:space="preserve">В повседневной жизни и при изучении других предметов: </w:t>
      </w:r>
    </w:p>
    <w:p w:rsidR="00161B45" w:rsidRPr="00280569" w:rsidRDefault="00161B45" w:rsidP="00FB2EAC">
      <w:pPr>
        <w:pStyle w:val="a"/>
        <w:numPr>
          <w:ilvl w:val="0"/>
          <w:numId w:val="116"/>
        </w:numPr>
        <w:tabs>
          <w:tab w:val="left" w:pos="709"/>
          <w:tab w:val="left" w:pos="1134"/>
        </w:tabs>
        <w:ind w:left="0" w:firstLine="284"/>
        <w:contextualSpacing/>
        <w:rPr>
          <w:rFonts w:ascii="Times New Roman" w:hAnsi="Times New Roman"/>
          <w:sz w:val="24"/>
          <w:szCs w:val="24"/>
        </w:rPr>
      </w:pPr>
      <w:r w:rsidRPr="00280569">
        <w:rPr>
          <w:rFonts w:ascii="Times New Roman" w:hAnsi="Times New Roman"/>
          <w:sz w:val="24"/>
          <w:szCs w:val="24"/>
        </w:rPr>
        <w:t>использовать векторы для решения простейших задач на определение скорости относительного движения.</w:t>
      </w:r>
    </w:p>
    <w:p w:rsidR="00161B45" w:rsidRPr="00280569" w:rsidRDefault="00161B45" w:rsidP="00FB2EAC">
      <w:pPr>
        <w:tabs>
          <w:tab w:val="left" w:pos="709"/>
        </w:tabs>
        <w:spacing w:after="0" w:line="240" w:lineRule="auto"/>
        <w:ind w:firstLine="284"/>
        <w:contextualSpacing/>
        <w:jc w:val="both"/>
        <w:rPr>
          <w:rFonts w:ascii="Times New Roman" w:hAnsi="Times New Roman" w:cs="Times New Roman"/>
          <w:b/>
          <w:bCs/>
          <w:sz w:val="24"/>
          <w:szCs w:val="24"/>
        </w:rPr>
      </w:pPr>
      <w:r w:rsidRPr="00280569">
        <w:rPr>
          <w:rFonts w:ascii="Times New Roman" w:hAnsi="Times New Roman" w:cs="Times New Roman"/>
          <w:b/>
          <w:bCs/>
          <w:sz w:val="24"/>
          <w:szCs w:val="24"/>
        </w:rPr>
        <w:lastRenderedPageBreak/>
        <w:t>История математики</w:t>
      </w:r>
    </w:p>
    <w:p w:rsidR="00161B45" w:rsidRPr="00280569" w:rsidRDefault="00161B45" w:rsidP="00FB2EAC">
      <w:pPr>
        <w:numPr>
          <w:ilvl w:val="0"/>
          <w:numId w:val="123"/>
        </w:numPr>
        <w:tabs>
          <w:tab w:val="left" w:pos="34"/>
          <w:tab w:val="left" w:pos="709"/>
          <w:tab w:val="left" w:pos="1134"/>
        </w:tabs>
        <w:spacing w:after="0" w:line="240" w:lineRule="auto"/>
        <w:ind w:left="0" w:firstLine="284"/>
        <w:contextualSpacing/>
        <w:jc w:val="both"/>
        <w:rPr>
          <w:rFonts w:ascii="Times New Roman" w:hAnsi="Times New Roman" w:cs="Times New Roman"/>
          <w:sz w:val="24"/>
          <w:szCs w:val="24"/>
          <w:lang w:eastAsia="ru-RU"/>
        </w:rPr>
      </w:pPr>
      <w:r w:rsidRPr="00280569">
        <w:rPr>
          <w:rFonts w:ascii="Times New Roman" w:hAnsi="Times New Roman" w:cs="Times New Roman"/>
          <w:sz w:val="24"/>
          <w:szCs w:val="24"/>
          <w:lang w:eastAsia="ru-RU"/>
        </w:rPr>
        <w:t>Описывать отдельные выдающиеся результаты, полученные в ходе развития математики как науки;</w:t>
      </w:r>
    </w:p>
    <w:p w:rsidR="00161B45" w:rsidRPr="00280569" w:rsidRDefault="00161B45" w:rsidP="00FB2EAC">
      <w:pPr>
        <w:numPr>
          <w:ilvl w:val="0"/>
          <w:numId w:val="123"/>
        </w:numPr>
        <w:tabs>
          <w:tab w:val="left" w:pos="34"/>
          <w:tab w:val="left" w:pos="709"/>
          <w:tab w:val="left" w:pos="1134"/>
        </w:tabs>
        <w:spacing w:after="0" w:line="240" w:lineRule="auto"/>
        <w:ind w:left="0" w:firstLine="284"/>
        <w:contextualSpacing/>
        <w:jc w:val="both"/>
        <w:rPr>
          <w:rFonts w:ascii="Times New Roman" w:hAnsi="Times New Roman" w:cs="Times New Roman"/>
          <w:sz w:val="24"/>
          <w:szCs w:val="24"/>
          <w:lang w:eastAsia="ru-RU"/>
        </w:rPr>
      </w:pPr>
      <w:r w:rsidRPr="00280569">
        <w:rPr>
          <w:rFonts w:ascii="Times New Roman" w:hAnsi="Times New Roman" w:cs="Times New Roman"/>
          <w:sz w:val="24"/>
          <w:szCs w:val="24"/>
          <w:lang w:eastAsia="ru-RU"/>
        </w:rPr>
        <w:t>знать примеры математических открытий и их авторов, в связи с отечественной и всемирной историей;</w:t>
      </w:r>
    </w:p>
    <w:p w:rsidR="00161B45" w:rsidRPr="00280569" w:rsidRDefault="00161B45" w:rsidP="00FB2EAC">
      <w:pPr>
        <w:numPr>
          <w:ilvl w:val="0"/>
          <w:numId w:val="123"/>
        </w:numPr>
        <w:tabs>
          <w:tab w:val="left" w:pos="34"/>
          <w:tab w:val="left" w:pos="709"/>
          <w:tab w:val="left" w:pos="1134"/>
        </w:tabs>
        <w:spacing w:after="0" w:line="240" w:lineRule="auto"/>
        <w:ind w:left="0" w:firstLine="284"/>
        <w:contextualSpacing/>
        <w:jc w:val="both"/>
        <w:rPr>
          <w:rFonts w:ascii="Times New Roman" w:hAnsi="Times New Roman" w:cs="Times New Roman"/>
          <w:sz w:val="24"/>
          <w:szCs w:val="24"/>
          <w:lang w:eastAsia="ru-RU"/>
        </w:rPr>
      </w:pPr>
      <w:r w:rsidRPr="00280569">
        <w:rPr>
          <w:rFonts w:ascii="Times New Roman" w:hAnsi="Times New Roman" w:cs="Times New Roman"/>
          <w:sz w:val="24"/>
          <w:szCs w:val="24"/>
        </w:rPr>
        <w:t>понимать роль математики в развитии России.</w:t>
      </w:r>
    </w:p>
    <w:p w:rsidR="00161B45" w:rsidRPr="00280569" w:rsidRDefault="00161B45" w:rsidP="00FB2EAC">
      <w:pPr>
        <w:tabs>
          <w:tab w:val="left" w:pos="709"/>
        </w:tabs>
        <w:spacing w:after="0" w:line="240" w:lineRule="auto"/>
        <w:ind w:firstLine="284"/>
        <w:contextualSpacing/>
        <w:jc w:val="both"/>
        <w:rPr>
          <w:rFonts w:ascii="Times New Roman" w:hAnsi="Times New Roman" w:cs="Times New Roman"/>
          <w:b/>
          <w:bCs/>
          <w:sz w:val="24"/>
          <w:szCs w:val="24"/>
        </w:rPr>
      </w:pPr>
      <w:r w:rsidRPr="00280569">
        <w:rPr>
          <w:rFonts w:ascii="Times New Roman" w:hAnsi="Times New Roman" w:cs="Times New Roman"/>
          <w:b/>
          <w:bCs/>
          <w:sz w:val="24"/>
          <w:szCs w:val="24"/>
        </w:rPr>
        <w:t xml:space="preserve">Методы математики </w:t>
      </w:r>
    </w:p>
    <w:p w:rsidR="00161B45" w:rsidRPr="00280569" w:rsidRDefault="00161B45" w:rsidP="00FB2EAC">
      <w:pPr>
        <w:numPr>
          <w:ilvl w:val="0"/>
          <w:numId w:val="123"/>
        </w:numPr>
        <w:tabs>
          <w:tab w:val="left" w:pos="34"/>
          <w:tab w:val="left" w:pos="709"/>
          <w:tab w:val="left" w:pos="1134"/>
        </w:tabs>
        <w:spacing w:after="0" w:line="240" w:lineRule="auto"/>
        <w:ind w:left="0" w:firstLine="284"/>
        <w:contextualSpacing/>
        <w:jc w:val="both"/>
        <w:rPr>
          <w:rFonts w:ascii="Times New Roman" w:hAnsi="Times New Roman" w:cs="Times New Roman"/>
          <w:sz w:val="24"/>
          <w:szCs w:val="24"/>
          <w:lang w:eastAsia="ru-RU"/>
        </w:rPr>
      </w:pPr>
      <w:r w:rsidRPr="00280569">
        <w:rPr>
          <w:rFonts w:ascii="Times New Roman" w:hAnsi="Times New Roman" w:cs="Times New Roman"/>
          <w:sz w:val="24"/>
          <w:szCs w:val="24"/>
          <w:lang w:eastAsia="ru-RU"/>
        </w:rPr>
        <w:t>Выбирать подходящий изученный метод для решения изученных типов математических задач;</w:t>
      </w:r>
    </w:p>
    <w:p w:rsidR="00161B45" w:rsidRPr="00280569" w:rsidRDefault="00161B45" w:rsidP="00FB2EAC">
      <w:pPr>
        <w:numPr>
          <w:ilvl w:val="0"/>
          <w:numId w:val="123"/>
        </w:numPr>
        <w:tabs>
          <w:tab w:val="left" w:pos="34"/>
          <w:tab w:val="left" w:pos="709"/>
          <w:tab w:val="left" w:pos="1134"/>
        </w:tabs>
        <w:spacing w:after="0" w:line="240" w:lineRule="auto"/>
        <w:ind w:left="0" w:firstLine="284"/>
        <w:contextualSpacing/>
        <w:jc w:val="both"/>
        <w:rPr>
          <w:rFonts w:ascii="Times New Roman" w:hAnsi="Times New Roman" w:cs="Times New Roman"/>
          <w:sz w:val="24"/>
          <w:szCs w:val="24"/>
          <w:lang w:eastAsia="ru-RU"/>
        </w:rPr>
      </w:pPr>
      <w:r w:rsidRPr="00280569">
        <w:rPr>
          <w:rFonts w:ascii="Times New Roman" w:hAnsi="Times New Roman" w:cs="Times New Roman"/>
          <w:sz w:val="24"/>
          <w:szCs w:val="24"/>
          <w:lang w:eastAsia="ru-RU"/>
        </w:rPr>
        <w:t>Приводить примеры математических закономерностей в окружающей действительности и произведениях искусства.</w:t>
      </w:r>
    </w:p>
    <w:p w:rsidR="00161B45" w:rsidRPr="00280569" w:rsidRDefault="00161B45" w:rsidP="00FB2EAC">
      <w:pPr>
        <w:pStyle w:val="3"/>
        <w:tabs>
          <w:tab w:val="left" w:pos="709"/>
        </w:tabs>
        <w:spacing w:before="0" w:beforeAutospacing="0" w:after="0" w:afterAutospacing="0"/>
        <w:ind w:firstLine="284"/>
        <w:contextualSpacing/>
        <w:jc w:val="both"/>
        <w:rPr>
          <w:sz w:val="24"/>
          <w:szCs w:val="24"/>
        </w:rPr>
      </w:pPr>
      <w:bookmarkStart w:id="61" w:name="_Toc284662722"/>
      <w:bookmarkStart w:id="62" w:name="_Toc284663348"/>
    </w:p>
    <w:p w:rsidR="00161B45" w:rsidRPr="00280569" w:rsidRDefault="00161B45" w:rsidP="00FB2EAC">
      <w:pPr>
        <w:pStyle w:val="4"/>
        <w:tabs>
          <w:tab w:val="left" w:pos="709"/>
        </w:tabs>
        <w:spacing w:before="0" w:line="240" w:lineRule="auto"/>
        <w:ind w:left="0" w:firstLine="284"/>
        <w:contextualSpacing/>
        <w:jc w:val="both"/>
        <w:rPr>
          <w:sz w:val="24"/>
          <w:szCs w:val="24"/>
        </w:rPr>
      </w:pPr>
      <w:bookmarkStart w:id="63" w:name="_Toc409691639"/>
      <w:bookmarkStart w:id="64" w:name="_Toc410653962"/>
      <w:bookmarkStart w:id="65" w:name="_Toc414553148"/>
      <w:bookmarkEnd w:id="61"/>
      <w:bookmarkEnd w:id="62"/>
      <w:r w:rsidRPr="00280569">
        <w:rPr>
          <w:sz w:val="24"/>
          <w:szCs w:val="24"/>
          <w:lang w:val="ru-RU"/>
        </w:rPr>
        <w:t>1.2.5.11.</w:t>
      </w:r>
      <w:r w:rsidR="00DD5469">
        <w:rPr>
          <w:sz w:val="24"/>
          <w:szCs w:val="24"/>
          <w:lang w:val="ru-RU"/>
        </w:rPr>
        <w:t xml:space="preserve"> </w:t>
      </w:r>
      <w:r w:rsidRPr="00280569">
        <w:rPr>
          <w:sz w:val="24"/>
          <w:szCs w:val="24"/>
        </w:rPr>
        <w:t>Информатика</w:t>
      </w:r>
      <w:bookmarkEnd w:id="63"/>
      <w:bookmarkEnd w:id="64"/>
      <w:bookmarkEnd w:id="65"/>
    </w:p>
    <w:p w:rsidR="00161B45" w:rsidRPr="00280569" w:rsidRDefault="00161B45" w:rsidP="00FB2EAC">
      <w:pPr>
        <w:tabs>
          <w:tab w:val="left" w:pos="709"/>
        </w:tabs>
        <w:spacing w:after="0" w:line="240" w:lineRule="auto"/>
        <w:ind w:firstLine="284"/>
        <w:rPr>
          <w:rFonts w:ascii="Times New Roman" w:hAnsi="Times New Roman" w:cs="Times New Roman"/>
          <w:b/>
          <w:sz w:val="24"/>
          <w:szCs w:val="24"/>
        </w:rPr>
      </w:pPr>
      <w:r w:rsidRPr="00280569">
        <w:rPr>
          <w:rFonts w:ascii="Times New Roman" w:hAnsi="Times New Roman" w:cs="Times New Roman"/>
          <w:b/>
          <w:sz w:val="24"/>
          <w:szCs w:val="24"/>
        </w:rPr>
        <w:t>Введение. Информация и информационные процессы.</w:t>
      </w:r>
    </w:p>
    <w:p w:rsidR="00161B45" w:rsidRPr="00280569" w:rsidRDefault="00161B45" w:rsidP="00FB2EAC">
      <w:pPr>
        <w:tabs>
          <w:tab w:val="left" w:pos="709"/>
        </w:tabs>
        <w:spacing w:after="0" w:line="240" w:lineRule="auto"/>
        <w:ind w:firstLine="284"/>
        <w:contextualSpacing/>
        <w:jc w:val="both"/>
        <w:rPr>
          <w:rFonts w:ascii="Times New Roman" w:hAnsi="Times New Roman" w:cs="Times New Roman"/>
          <w:b/>
          <w:sz w:val="24"/>
          <w:szCs w:val="24"/>
        </w:rPr>
      </w:pPr>
      <w:r w:rsidRPr="00280569">
        <w:rPr>
          <w:rFonts w:ascii="Times New Roman" w:hAnsi="Times New Roman" w:cs="Times New Roman"/>
          <w:b/>
          <w:sz w:val="24"/>
          <w:szCs w:val="24"/>
        </w:rPr>
        <w:t>Выпускник научится:</w:t>
      </w:r>
    </w:p>
    <w:p w:rsidR="00161B45" w:rsidRPr="00280569" w:rsidRDefault="00161B45" w:rsidP="00FB2EAC">
      <w:pPr>
        <w:pStyle w:val="ab"/>
        <w:numPr>
          <w:ilvl w:val="0"/>
          <w:numId w:val="75"/>
        </w:numPr>
        <w:tabs>
          <w:tab w:val="left" w:pos="426"/>
          <w:tab w:val="left" w:pos="567"/>
          <w:tab w:val="left" w:pos="709"/>
          <w:tab w:val="left" w:pos="4100"/>
          <w:tab w:val="left" w:pos="6260"/>
          <w:tab w:val="left" w:pos="8240"/>
        </w:tabs>
        <w:ind w:left="0" w:firstLine="284"/>
        <w:jc w:val="both"/>
        <w:rPr>
          <w:rFonts w:ascii="Times New Roman" w:eastAsia="Times New Roman" w:hAnsi="Times New Roman"/>
        </w:rPr>
      </w:pPr>
      <w:r w:rsidRPr="00280569">
        <w:rPr>
          <w:rFonts w:ascii="Times New Roman" w:hAnsi="Times New Roman"/>
        </w:rPr>
        <w:t>различать содержание основных понятий предмета: информатика, информация, информационный процесс, информационная система, информационная модель и др.;</w:t>
      </w:r>
    </w:p>
    <w:p w:rsidR="00161B45" w:rsidRPr="00280569" w:rsidRDefault="00161B45" w:rsidP="00FB2EAC">
      <w:pPr>
        <w:pStyle w:val="ab"/>
        <w:numPr>
          <w:ilvl w:val="0"/>
          <w:numId w:val="75"/>
        </w:numPr>
        <w:tabs>
          <w:tab w:val="left" w:pos="426"/>
          <w:tab w:val="left" w:pos="567"/>
          <w:tab w:val="left" w:pos="709"/>
          <w:tab w:val="left" w:pos="4100"/>
          <w:tab w:val="left" w:pos="6260"/>
          <w:tab w:val="left" w:pos="8240"/>
        </w:tabs>
        <w:ind w:left="0" w:firstLine="284"/>
        <w:jc w:val="both"/>
        <w:rPr>
          <w:rFonts w:ascii="Times New Roman" w:eastAsia="Times New Roman" w:hAnsi="Times New Roman"/>
        </w:rPr>
      </w:pPr>
      <w:r w:rsidRPr="00280569">
        <w:rPr>
          <w:rFonts w:ascii="Times New Roman" w:hAnsi="Times New Roman"/>
        </w:rPr>
        <w:t>различать виды информации по способам ее восприятия человеком и по способам ее представления на материальных носителях;</w:t>
      </w:r>
    </w:p>
    <w:p w:rsidR="00161B45" w:rsidRPr="00280569" w:rsidRDefault="00161B45" w:rsidP="00FB2EAC">
      <w:pPr>
        <w:pStyle w:val="ab"/>
        <w:numPr>
          <w:ilvl w:val="0"/>
          <w:numId w:val="75"/>
        </w:numPr>
        <w:tabs>
          <w:tab w:val="left" w:pos="426"/>
          <w:tab w:val="left" w:pos="567"/>
          <w:tab w:val="left" w:pos="709"/>
          <w:tab w:val="left" w:pos="4100"/>
          <w:tab w:val="left" w:pos="6260"/>
          <w:tab w:val="left" w:pos="8240"/>
        </w:tabs>
        <w:ind w:left="0" w:firstLine="284"/>
        <w:jc w:val="both"/>
        <w:rPr>
          <w:rFonts w:ascii="Times New Roman" w:hAnsi="Times New Roman"/>
          <w:strike/>
        </w:rPr>
      </w:pPr>
      <w:r w:rsidRPr="00280569">
        <w:rPr>
          <w:rFonts w:ascii="Times New Roman" w:hAnsi="Times New Roman"/>
        </w:rPr>
        <w:t>раскрывать общие закономерности протекания информационных процессов в системах различной природы;</w:t>
      </w:r>
    </w:p>
    <w:p w:rsidR="00161B45" w:rsidRPr="00280569" w:rsidRDefault="00161B45" w:rsidP="00FB2EAC">
      <w:pPr>
        <w:pStyle w:val="ab"/>
        <w:numPr>
          <w:ilvl w:val="0"/>
          <w:numId w:val="75"/>
        </w:numPr>
        <w:tabs>
          <w:tab w:val="left" w:pos="426"/>
          <w:tab w:val="left" w:pos="567"/>
          <w:tab w:val="left" w:pos="709"/>
          <w:tab w:val="left" w:pos="4100"/>
          <w:tab w:val="left" w:pos="6260"/>
          <w:tab w:val="left" w:pos="8240"/>
        </w:tabs>
        <w:ind w:left="0" w:firstLine="284"/>
        <w:jc w:val="both"/>
        <w:rPr>
          <w:rFonts w:ascii="Times New Roman" w:hAnsi="Times New Roman"/>
        </w:rPr>
      </w:pPr>
      <w:r w:rsidRPr="00280569">
        <w:rPr>
          <w:rFonts w:ascii="Times New Roman" w:eastAsia="Times New Roman" w:hAnsi="Times New Roman"/>
        </w:rPr>
        <w:t>приводить примеры информационных процессов – процессов, связанные с хранением, преобразованием и передачей данных – в живой природе и технике;</w:t>
      </w:r>
    </w:p>
    <w:p w:rsidR="00161B45" w:rsidRPr="00280569" w:rsidRDefault="00161B45" w:rsidP="00FB2EAC">
      <w:pPr>
        <w:pStyle w:val="ab"/>
        <w:numPr>
          <w:ilvl w:val="0"/>
          <w:numId w:val="75"/>
        </w:numPr>
        <w:tabs>
          <w:tab w:val="left" w:pos="426"/>
          <w:tab w:val="left" w:pos="567"/>
          <w:tab w:val="left" w:pos="709"/>
          <w:tab w:val="left" w:pos="4100"/>
          <w:tab w:val="left" w:pos="6260"/>
          <w:tab w:val="left" w:pos="8240"/>
        </w:tabs>
        <w:ind w:left="0" w:firstLine="284"/>
        <w:jc w:val="both"/>
        <w:rPr>
          <w:rFonts w:ascii="Times New Roman" w:hAnsi="Times New Roman"/>
        </w:rPr>
      </w:pPr>
      <w:r w:rsidRPr="00280569">
        <w:rPr>
          <w:rFonts w:ascii="Times New Roman" w:hAnsi="Times New Roman"/>
        </w:rPr>
        <w:t>классифицировать средства ИКТ в соответствии с кругом выполняемых задач;</w:t>
      </w:r>
    </w:p>
    <w:p w:rsidR="00161B45" w:rsidRPr="00280569" w:rsidRDefault="00161B45" w:rsidP="00FB2EAC">
      <w:pPr>
        <w:pStyle w:val="ab"/>
        <w:numPr>
          <w:ilvl w:val="0"/>
          <w:numId w:val="75"/>
        </w:numPr>
        <w:tabs>
          <w:tab w:val="left" w:pos="426"/>
          <w:tab w:val="left" w:pos="567"/>
          <w:tab w:val="left" w:pos="709"/>
          <w:tab w:val="left" w:pos="4100"/>
          <w:tab w:val="left" w:pos="6260"/>
          <w:tab w:val="left" w:pos="8240"/>
        </w:tabs>
        <w:ind w:left="0" w:firstLine="284"/>
        <w:jc w:val="both"/>
        <w:rPr>
          <w:rFonts w:ascii="Times New Roman" w:hAnsi="Times New Roman"/>
        </w:rPr>
      </w:pPr>
      <w:r w:rsidRPr="00280569">
        <w:rPr>
          <w:rFonts w:ascii="Times New Roman" w:eastAsia="Times New Roman" w:hAnsi="Times New Roman"/>
        </w:rPr>
        <w:t>узнает о назначении основных компонентов компьютера (процессора, оперативной памяти, внешней энергонезависимой памяти, устройств ввода-вывода), характеристиках этих устройств;</w:t>
      </w:r>
    </w:p>
    <w:p w:rsidR="00161B45" w:rsidRPr="00280569" w:rsidRDefault="00161B45" w:rsidP="00FB2EAC">
      <w:pPr>
        <w:pStyle w:val="ab"/>
        <w:numPr>
          <w:ilvl w:val="0"/>
          <w:numId w:val="75"/>
        </w:numPr>
        <w:tabs>
          <w:tab w:val="left" w:pos="426"/>
          <w:tab w:val="left" w:pos="567"/>
          <w:tab w:val="left" w:pos="709"/>
          <w:tab w:val="left" w:pos="4100"/>
          <w:tab w:val="left" w:pos="6260"/>
          <w:tab w:val="left" w:pos="8240"/>
        </w:tabs>
        <w:ind w:left="0" w:firstLine="284"/>
        <w:jc w:val="both"/>
        <w:rPr>
          <w:rFonts w:ascii="Times New Roman" w:hAnsi="Times New Roman"/>
        </w:rPr>
      </w:pPr>
      <w:r w:rsidRPr="00280569">
        <w:rPr>
          <w:rFonts w:ascii="Times New Roman" w:hAnsi="Times New Roman"/>
        </w:rPr>
        <w:t>определять качественные и количественные характеристики компонентов компьютера;</w:t>
      </w:r>
    </w:p>
    <w:p w:rsidR="00161B45" w:rsidRPr="00280569" w:rsidRDefault="00161B45" w:rsidP="00FB2EAC">
      <w:pPr>
        <w:pStyle w:val="ab"/>
        <w:numPr>
          <w:ilvl w:val="0"/>
          <w:numId w:val="75"/>
        </w:numPr>
        <w:tabs>
          <w:tab w:val="left" w:pos="426"/>
          <w:tab w:val="left" w:pos="567"/>
          <w:tab w:val="left" w:pos="709"/>
          <w:tab w:val="left" w:pos="4100"/>
          <w:tab w:val="left" w:pos="6260"/>
          <w:tab w:val="left" w:pos="8240"/>
        </w:tabs>
        <w:ind w:left="0" w:firstLine="284"/>
        <w:jc w:val="both"/>
        <w:rPr>
          <w:rFonts w:ascii="Times New Roman" w:hAnsi="Times New Roman"/>
        </w:rPr>
      </w:pPr>
      <w:r w:rsidRPr="00280569">
        <w:rPr>
          <w:rFonts w:ascii="Times New Roman" w:hAnsi="Times New Roman"/>
        </w:rPr>
        <w:t xml:space="preserve">узнает об истории и тенденциях развития компьютеров; о том как можно улучшить характеристики компьютеров; </w:t>
      </w:r>
    </w:p>
    <w:p w:rsidR="00161B45" w:rsidRPr="00280569" w:rsidRDefault="00161B45" w:rsidP="00FB2EAC">
      <w:pPr>
        <w:pStyle w:val="ab"/>
        <w:numPr>
          <w:ilvl w:val="0"/>
          <w:numId w:val="75"/>
        </w:numPr>
        <w:tabs>
          <w:tab w:val="left" w:pos="426"/>
          <w:tab w:val="left" w:pos="567"/>
          <w:tab w:val="left" w:pos="709"/>
          <w:tab w:val="left" w:pos="4100"/>
          <w:tab w:val="left" w:pos="6260"/>
          <w:tab w:val="left" w:pos="8240"/>
        </w:tabs>
        <w:ind w:left="0" w:firstLine="284"/>
        <w:jc w:val="both"/>
        <w:rPr>
          <w:rFonts w:ascii="Times New Roman" w:hAnsi="Times New Roman"/>
        </w:rPr>
      </w:pPr>
      <w:r w:rsidRPr="00280569">
        <w:rPr>
          <w:rFonts w:ascii="Times New Roman" w:hAnsi="Times New Roman"/>
        </w:rPr>
        <w:t>узнает о том, какие задачи решаются с помощью суперкомпьютеров.</w:t>
      </w:r>
    </w:p>
    <w:p w:rsidR="00161B45" w:rsidRPr="00280569" w:rsidRDefault="00161B45" w:rsidP="00FB2EAC">
      <w:pPr>
        <w:tabs>
          <w:tab w:val="left" w:pos="709"/>
        </w:tabs>
        <w:spacing w:after="0" w:line="240" w:lineRule="auto"/>
        <w:ind w:firstLine="284"/>
        <w:contextualSpacing/>
        <w:jc w:val="both"/>
        <w:rPr>
          <w:rFonts w:ascii="Times New Roman" w:hAnsi="Times New Roman" w:cs="Times New Roman"/>
          <w:b/>
          <w:sz w:val="24"/>
          <w:szCs w:val="24"/>
        </w:rPr>
      </w:pPr>
      <w:r w:rsidRPr="00280569">
        <w:rPr>
          <w:rFonts w:ascii="Times New Roman" w:hAnsi="Times New Roman" w:cs="Times New Roman"/>
          <w:b/>
          <w:sz w:val="24"/>
          <w:szCs w:val="24"/>
        </w:rPr>
        <w:t>Выпускник получит возможность:</w:t>
      </w:r>
    </w:p>
    <w:p w:rsidR="00161B45" w:rsidRPr="00280569" w:rsidRDefault="00161B45" w:rsidP="00FB2EAC">
      <w:pPr>
        <w:pStyle w:val="ab"/>
        <w:numPr>
          <w:ilvl w:val="0"/>
          <w:numId w:val="76"/>
        </w:numPr>
        <w:tabs>
          <w:tab w:val="left" w:pos="709"/>
          <w:tab w:val="left" w:pos="940"/>
        </w:tabs>
        <w:ind w:left="0" w:firstLine="284"/>
        <w:jc w:val="both"/>
        <w:rPr>
          <w:rFonts w:ascii="Times New Roman" w:hAnsi="Times New Roman"/>
          <w:i/>
        </w:rPr>
      </w:pPr>
      <w:r w:rsidRPr="00280569">
        <w:rPr>
          <w:rFonts w:ascii="Times New Roman" w:eastAsia="Times New Roman" w:hAnsi="Times New Roman"/>
          <w:i/>
        </w:rPr>
        <w:t>осознано подходить к выбору ИКТ–средств для своих учебных и иных целей;</w:t>
      </w:r>
    </w:p>
    <w:p w:rsidR="00161B45" w:rsidRPr="00280569" w:rsidRDefault="00161B45" w:rsidP="00FB2EAC">
      <w:pPr>
        <w:pStyle w:val="ab"/>
        <w:numPr>
          <w:ilvl w:val="0"/>
          <w:numId w:val="76"/>
        </w:numPr>
        <w:tabs>
          <w:tab w:val="left" w:pos="709"/>
          <w:tab w:val="left" w:pos="940"/>
        </w:tabs>
        <w:ind w:left="0" w:firstLine="284"/>
        <w:jc w:val="both"/>
        <w:rPr>
          <w:rFonts w:ascii="Times New Roman" w:hAnsi="Times New Roman"/>
          <w:i/>
        </w:rPr>
      </w:pPr>
      <w:r w:rsidRPr="00280569">
        <w:rPr>
          <w:rFonts w:ascii="Times New Roman" w:eastAsia="Times New Roman" w:hAnsi="Times New Roman"/>
          <w:i/>
        </w:rPr>
        <w:t>узнать о физических ограничениях на значения характеристик компьютера.</w:t>
      </w:r>
    </w:p>
    <w:p w:rsidR="00161B45" w:rsidRPr="00280569" w:rsidRDefault="00161B45" w:rsidP="00FB2EAC">
      <w:pPr>
        <w:tabs>
          <w:tab w:val="left" w:pos="709"/>
        </w:tabs>
        <w:spacing w:after="0" w:line="240" w:lineRule="auto"/>
        <w:ind w:firstLine="284"/>
        <w:contextualSpacing/>
        <w:jc w:val="both"/>
        <w:rPr>
          <w:rFonts w:ascii="Times New Roman" w:hAnsi="Times New Roman" w:cs="Times New Roman"/>
          <w:sz w:val="24"/>
          <w:szCs w:val="24"/>
        </w:rPr>
      </w:pPr>
      <w:r w:rsidRPr="00280569">
        <w:rPr>
          <w:rFonts w:ascii="Times New Roman" w:hAnsi="Times New Roman" w:cs="Times New Roman"/>
          <w:b/>
          <w:bCs/>
          <w:sz w:val="24"/>
          <w:szCs w:val="24"/>
        </w:rPr>
        <w:t>Математические основы информатики</w:t>
      </w:r>
    </w:p>
    <w:p w:rsidR="00161B45" w:rsidRPr="00280569" w:rsidRDefault="00161B45" w:rsidP="00FB2EAC">
      <w:pPr>
        <w:tabs>
          <w:tab w:val="left" w:pos="709"/>
        </w:tabs>
        <w:spacing w:after="0" w:line="240" w:lineRule="auto"/>
        <w:ind w:firstLine="284"/>
        <w:contextualSpacing/>
        <w:jc w:val="both"/>
        <w:rPr>
          <w:rFonts w:ascii="Times New Roman" w:hAnsi="Times New Roman" w:cs="Times New Roman"/>
          <w:b/>
          <w:sz w:val="24"/>
          <w:szCs w:val="24"/>
        </w:rPr>
      </w:pPr>
      <w:r w:rsidRPr="00280569">
        <w:rPr>
          <w:rFonts w:ascii="Times New Roman" w:hAnsi="Times New Roman" w:cs="Times New Roman"/>
          <w:b/>
          <w:sz w:val="24"/>
          <w:szCs w:val="24"/>
        </w:rPr>
        <w:t>Выпускник научится:</w:t>
      </w:r>
    </w:p>
    <w:p w:rsidR="00161B45" w:rsidRPr="00280569" w:rsidRDefault="00161B45" w:rsidP="00FB2EAC">
      <w:pPr>
        <w:pStyle w:val="ab"/>
        <w:numPr>
          <w:ilvl w:val="0"/>
          <w:numId w:val="76"/>
        </w:numPr>
        <w:tabs>
          <w:tab w:val="left" w:pos="426"/>
          <w:tab w:val="left" w:pos="709"/>
          <w:tab w:val="left" w:pos="820"/>
        </w:tabs>
        <w:ind w:left="0" w:firstLine="284"/>
        <w:jc w:val="both"/>
        <w:rPr>
          <w:rFonts w:ascii="Times New Roman" w:eastAsia="Times New Roman" w:hAnsi="Times New Roman"/>
        </w:rPr>
      </w:pPr>
      <w:r w:rsidRPr="00280569">
        <w:rPr>
          <w:rFonts w:ascii="Times New Roman" w:eastAsia="Times New Roman" w:hAnsi="Times New Roman"/>
        </w:rPr>
        <w:t>описывать размер двоичных текстов, используя термины «бит», «байт» и производные от них; использовать термины, описывающие скорость передачи данных, оценивать время передачи данных;</w:t>
      </w:r>
    </w:p>
    <w:p w:rsidR="00161B45" w:rsidRPr="00280569" w:rsidRDefault="00161B45" w:rsidP="00FB2EAC">
      <w:pPr>
        <w:pStyle w:val="ab"/>
        <w:numPr>
          <w:ilvl w:val="0"/>
          <w:numId w:val="76"/>
        </w:numPr>
        <w:tabs>
          <w:tab w:val="left" w:pos="426"/>
          <w:tab w:val="left" w:pos="709"/>
          <w:tab w:val="left" w:pos="820"/>
        </w:tabs>
        <w:ind w:left="0" w:firstLine="284"/>
        <w:jc w:val="both"/>
        <w:rPr>
          <w:rFonts w:ascii="Times New Roman" w:eastAsia="Times New Roman" w:hAnsi="Times New Roman"/>
        </w:rPr>
      </w:pPr>
      <w:r w:rsidRPr="00280569">
        <w:rPr>
          <w:rFonts w:ascii="Times New Roman" w:eastAsia="Times New Roman" w:hAnsi="Times New Roman"/>
        </w:rPr>
        <w:t>кодировать и декодировать тексты по заданной кодовой таблице;</w:t>
      </w:r>
    </w:p>
    <w:p w:rsidR="00161B45" w:rsidRPr="00280569" w:rsidRDefault="00161B45" w:rsidP="00FB2EAC">
      <w:pPr>
        <w:pStyle w:val="ab"/>
        <w:numPr>
          <w:ilvl w:val="0"/>
          <w:numId w:val="76"/>
        </w:numPr>
        <w:tabs>
          <w:tab w:val="left" w:pos="426"/>
          <w:tab w:val="left" w:pos="709"/>
          <w:tab w:val="left" w:pos="820"/>
        </w:tabs>
        <w:ind w:left="0" w:firstLine="284"/>
        <w:jc w:val="both"/>
        <w:rPr>
          <w:rFonts w:ascii="Times New Roman" w:eastAsia="Times New Roman" w:hAnsi="Times New Roman"/>
        </w:rPr>
      </w:pPr>
      <w:r w:rsidRPr="00280569">
        <w:rPr>
          <w:rFonts w:ascii="Times New Roman" w:eastAsia="Times New Roman" w:hAnsi="Times New Roman"/>
        </w:rPr>
        <w:t>оперировать понятиями, связанными с передачей данных (источник и приемник данных: канал связи, скорость передачи данных по каналу связи, пропускная способность канала связи);</w:t>
      </w:r>
    </w:p>
    <w:p w:rsidR="00161B45" w:rsidRPr="00280569" w:rsidRDefault="00161B45" w:rsidP="00FB2EAC">
      <w:pPr>
        <w:pStyle w:val="ab"/>
        <w:numPr>
          <w:ilvl w:val="0"/>
          <w:numId w:val="76"/>
        </w:numPr>
        <w:tabs>
          <w:tab w:val="left" w:pos="426"/>
          <w:tab w:val="left" w:pos="709"/>
          <w:tab w:val="left" w:pos="820"/>
        </w:tabs>
        <w:ind w:left="0" w:firstLine="284"/>
        <w:jc w:val="both"/>
        <w:rPr>
          <w:rFonts w:ascii="Times New Roman" w:hAnsi="Times New Roman"/>
        </w:rPr>
      </w:pPr>
      <w:r w:rsidRPr="00280569">
        <w:rPr>
          <w:rFonts w:ascii="Times New Roman" w:eastAsia="Times New Roman" w:hAnsi="Times New Roman"/>
        </w:rPr>
        <w:lastRenderedPageBreak/>
        <w:t>определять минимальную длину кодового слова по заданным алфавиту кодируемого текста и кодовому алфавиту (для кодового алфавита из 2, 3 или 4 символов);</w:t>
      </w:r>
    </w:p>
    <w:p w:rsidR="00161B45" w:rsidRPr="00280569" w:rsidRDefault="00161B45" w:rsidP="00FB2EAC">
      <w:pPr>
        <w:pStyle w:val="ab"/>
        <w:numPr>
          <w:ilvl w:val="0"/>
          <w:numId w:val="76"/>
        </w:numPr>
        <w:tabs>
          <w:tab w:val="left" w:pos="426"/>
          <w:tab w:val="left" w:pos="709"/>
          <w:tab w:val="left" w:pos="820"/>
        </w:tabs>
        <w:ind w:left="0" w:firstLine="284"/>
        <w:jc w:val="both"/>
        <w:rPr>
          <w:rFonts w:ascii="Times New Roman" w:eastAsia="Times New Roman" w:hAnsi="Times New Roman"/>
        </w:rPr>
      </w:pPr>
      <w:r w:rsidRPr="00280569">
        <w:rPr>
          <w:rFonts w:ascii="Times New Roman" w:eastAsia="Times New Roman" w:hAnsi="Times New Roman"/>
        </w:rPr>
        <w:t>определять длину кодовой последовательности по длине исходного текста и кодовой таблице равномерного кода;</w:t>
      </w:r>
    </w:p>
    <w:p w:rsidR="00161B45" w:rsidRPr="00280569" w:rsidRDefault="00161B45" w:rsidP="00FB2EAC">
      <w:pPr>
        <w:pStyle w:val="ab"/>
        <w:numPr>
          <w:ilvl w:val="0"/>
          <w:numId w:val="76"/>
        </w:numPr>
        <w:tabs>
          <w:tab w:val="left" w:pos="426"/>
          <w:tab w:val="left" w:pos="709"/>
          <w:tab w:val="left" w:pos="820"/>
        </w:tabs>
        <w:ind w:left="0" w:firstLine="284"/>
        <w:jc w:val="both"/>
        <w:rPr>
          <w:rFonts w:ascii="Times New Roman" w:eastAsia="Times New Roman" w:hAnsi="Times New Roman"/>
        </w:rPr>
      </w:pPr>
      <w:r w:rsidRPr="00280569">
        <w:rPr>
          <w:rFonts w:ascii="Times New Roman" w:eastAsia="Times New Roman" w:hAnsi="Times New Roman"/>
        </w:rPr>
        <w:t>записывать в двоичной системе целые числа от 0 до 1024; переводить заданное натуральное число из десятичной записи в двоичную и из двоичной в десятичную; сравнивать числа в двоичной записи; складывать и вычитать числа, записанные в двоичной системе счисления;</w:t>
      </w:r>
    </w:p>
    <w:p w:rsidR="00161B45" w:rsidRPr="00280569" w:rsidRDefault="00161B45" w:rsidP="00FB2EAC">
      <w:pPr>
        <w:pStyle w:val="ab"/>
        <w:numPr>
          <w:ilvl w:val="0"/>
          <w:numId w:val="76"/>
        </w:numPr>
        <w:tabs>
          <w:tab w:val="left" w:pos="426"/>
          <w:tab w:val="left" w:pos="709"/>
          <w:tab w:val="left" w:pos="820"/>
          <w:tab w:val="left" w:pos="1960"/>
        </w:tabs>
        <w:ind w:left="0" w:firstLine="284"/>
        <w:jc w:val="both"/>
        <w:rPr>
          <w:rFonts w:ascii="Times New Roman" w:eastAsia="Times New Roman" w:hAnsi="Times New Roman"/>
        </w:rPr>
      </w:pPr>
      <w:r w:rsidRPr="00280569">
        <w:rPr>
          <w:rFonts w:ascii="Times New Roman" w:eastAsia="Times New Roman" w:hAnsi="Times New Roman"/>
        </w:rPr>
        <w:t>записывать логические выражения, составленные с помощью операций «и», «или», «не» и скобок, определять истинность такого составного высказывания, если известны значения истинности входящих в него элементарных высказываний;</w:t>
      </w:r>
    </w:p>
    <w:p w:rsidR="00161B45" w:rsidRPr="00280569" w:rsidRDefault="00161B45" w:rsidP="00FB2EAC">
      <w:pPr>
        <w:pStyle w:val="ab"/>
        <w:numPr>
          <w:ilvl w:val="0"/>
          <w:numId w:val="76"/>
        </w:numPr>
        <w:tabs>
          <w:tab w:val="left" w:pos="426"/>
          <w:tab w:val="left" w:pos="709"/>
          <w:tab w:val="left" w:pos="820"/>
        </w:tabs>
        <w:ind w:left="0" w:firstLine="284"/>
        <w:jc w:val="both"/>
        <w:rPr>
          <w:rFonts w:ascii="Times New Roman" w:eastAsia="Times New Roman" w:hAnsi="Times New Roman"/>
        </w:rPr>
      </w:pPr>
      <w:r w:rsidRPr="00280569">
        <w:rPr>
          <w:rFonts w:ascii="Times New Roman" w:eastAsia="Times New Roman" w:hAnsi="Times New Roman"/>
        </w:rPr>
        <w:t>определять количество элементов в множествах, полученных из двух или трех базовых множеств с помощью операций объединения, пересечения и дополнения;</w:t>
      </w:r>
    </w:p>
    <w:p w:rsidR="00161B45" w:rsidRPr="00280569" w:rsidRDefault="00161B45" w:rsidP="00FB2EAC">
      <w:pPr>
        <w:pStyle w:val="ab"/>
        <w:numPr>
          <w:ilvl w:val="0"/>
          <w:numId w:val="76"/>
        </w:numPr>
        <w:tabs>
          <w:tab w:val="left" w:pos="709"/>
          <w:tab w:val="left" w:pos="820"/>
          <w:tab w:val="left" w:pos="993"/>
        </w:tabs>
        <w:ind w:left="0" w:firstLine="284"/>
        <w:jc w:val="both"/>
        <w:rPr>
          <w:rFonts w:ascii="Times New Roman" w:eastAsia="Times New Roman" w:hAnsi="Times New Roman"/>
        </w:rPr>
      </w:pPr>
      <w:r w:rsidRPr="00280569">
        <w:rPr>
          <w:rFonts w:ascii="Times New Roman" w:eastAsia="Times New Roman" w:hAnsi="Times New Roman"/>
        </w:rPr>
        <w:t>использовать терминологию, связанную с графами (вершина, ребро, путь, длина ребра и пути), деревьями (корень, лист, высота дерева) и списками (первый элемент, последний элемент, предыдущий элемент, следующий элемент; вставка, удаление и замена элемента);</w:t>
      </w:r>
    </w:p>
    <w:p w:rsidR="00161B45" w:rsidRPr="00280569" w:rsidRDefault="00161B45" w:rsidP="00FB2EAC">
      <w:pPr>
        <w:pStyle w:val="ab"/>
        <w:numPr>
          <w:ilvl w:val="0"/>
          <w:numId w:val="76"/>
        </w:numPr>
        <w:tabs>
          <w:tab w:val="left" w:pos="709"/>
          <w:tab w:val="left" w:pos="820"/>
          <w:tab w:val="left" w:pos="993"/>
        </w:tabs>
        <w:ind w:left="0" w:firstLine="284"/>
        <w:jc w:val="both"/>
        <w:rPr>
          <w:rFonts w:ascii="Times New Roman" w:eastAsia="Times New Roman" w:hAnsi="Times New Roman"/>
        </w:rPr>
      </w:pPr>
      <w:r w:rsidRPr="00280569">
        <w:rPr>
          <w:rFonts w:ascii="Times New Roman" w:eastAsia="Times New Roman" w:hAnsi="Times New Roman"/>
        </w:rPr>
        <w:t>описывать граф с помощью матрицы смежности с указанием длин ребер (знание термина «матрица смежности» не обязательно);</w:t>
      </w:r>
    </w:p>
    <w:p w:rsidR="00161B45" w:rsidRPr="00280569" w:rsidRDefault="00161B45" w:rsidP="00FB2EAC">
      <w:pPr>
        <w:pStyle w:val="ab"/>
        <w:numPr>
          <w:ilvl w:val="0"/>
          <w:numId w:val="76"/>
        </w:numPr>
        <w:tabs>
          <w:tab w:val="left" w:pos="284"/>
          <w:tab w:val="left" w:pos="709"/>
          <w:tab w:val="left" w:pos="993"/>
        </w:tabs>
        <w:ind w:left="0" w:firstLine="284"/>
        <w:jc w:val="both"/>
        <w:rPr>
          <w:rFonts w:ascii="Times New Roman" w:eastAsia="Times New Roman" w:hAnsi="Times New Roman"/>
        </w:rPr>
      </w:pPr>
      <w:r w:rsidRPr="00280569">
        <w:rPr>
          <w:rFonts w:ascii="Times New Roman" w:eastAsia="Times New Roman" w:hAnsi="Times New Roman"/>
        </w:rPr>
        <w:t>познакомиться с двоичным кодированием текстов и с наиболее употребительными современными кодами;</w:t>
      </w:r>
    </w:p>
    <w:p w:rsidR="00161B45" w:rsidRPr="00280569" w:rsidRDefault="00161B45" w:rsidP="00FB2EAC">
      <w:pPr>
        <w:pStyle w:val="ab"/>
        <w:numPr>
          <w:ilvl w:val="0"/>
          <w:numId w:val="76"/>
        </w:numPr>
        <w:tabs>
          <w:tab w:val="left" w:pos="709"/>
          <w:tab w:val="left" w:pos="820"/>
          <w:tab w:val="left" w:pos="993"/>
        </w:tabs>
        <w:ind w:left="0" w:firstLine="284"/>
        <w:jc w:val="both"/>
        <w:rPr>
          <w:rFonts w:ascii="Times New Roman" w:eastAsia="Times New Roman" w:hAnsi="Times New Roman"/>
        </w:rPr>
      </w:pPr>
      <w:r w:rsidRPr="00280569">
        <w:rPr>
          <w:rFonts w:ascii="Times New Roman" w:eastAsia="Times New Roman" w:hAnsi="Times New Roman"/>
        </w:rPr>
        <w:t>использовать основные способы графического представления числовой информации, (графики, диаграммы).</w:t>
      </w:r>
    </w:p>
    <w:p w:rsidR="00161B45" w:rsidRPr="00280569" w:rsidRDefault="00161B45" w:rsidP="00FB2EAC">
      <w:pPr>
        <w:tabs>
          <w:tab w:val="left" w:pos="709"/>
        </w:tabs>
        <w:spacing w:after="0" w:line="240" w:lineRule="auto"/>
        <w:ind w:firstLine="284"/>
        <w:contextualSpacing/>
        <w:jc w:val="both"/>
        <w:rPr>
          <w:rFonts w:ascii="Times New Roman" w:hAnsi="Times New Roman" w:cs="Times New Roman"/>
          <w:b/>
          <w:sz w:val="24"/>
          <w:szCs w:val="24"/>
        </w:rPr>
      </w:pPr>
      <w:r w:rsidRPr="00280569">
        <w:rPr>
          <w:rFonts w:ascii="Times New Roman" w:hAnsi="Times New Roman" w:cs="Times New Roman"/>
          <w:b/>
          <w:sz w:val="24"/>
          <w:szCs w:val="24"/>
        </w:rPr>
        <w:t>Выпускник получит возможность:</w:t>
      </w:r>
    </w:p>
    <w:p w:rsidR="00161B45" w:rsidRPr="00280569" w:rsidRDefault="00161B45" w:rsidP="00FB2EAC">
      <w:pPr>
        <w:pStyle w:val="ab"/>
        <w:numPr>
          <w:ilvl w:val="0"/>
          <w:numId w:val="77"/>
        </w:numPr>
        <w:tabs>
          <w:tab w:val="left" w:pos="567"/>
          <w:tab w:val="left" w:pos="709"/>
        </w:tabs>
        <w:ind w:left="0" w:firstLine="284"/>
        <w:jc w:val="both"/>
        <w:rPr>
          <w:rFonts w:ascii="Times New Roman" w:eastAsia="Times New Roman" w:hAnsi="Times New Roman"/>
          <w:i/>
        </w:rPr>
      </w:pPr>
      <w:r w:rsidRPr="00280569">
        <w:rPr>
          <w:rFonts w:ascii="Times New Roman" w:eastAsia="Times New Roman" w:hAnsi="Times New Roman"/>
          <w:i/>
        </w:rPr>
        <w:t>познакомиться с примерами математических моделей и использования компьютеров при их анализе; понять сходства и различия между математической моделью объекта и его натурной моделью, между математической моделью объекта/явления и словесным описанием;</w:t>
      </w:r>
    </w:p>
    <w:p w:rsidR="00161B45" w:rsidRPr="00280569" w:rsidRDefault="00161B45" w:rsidP="00FB2EAC">
      <w:pPr>
        <w:pStyle w:val="ab"/>
        <w:numPr>
          <w:ilvl w:val="0"/>
          <w:numId w:val="77"/>
        </w:numPr>
        <w:tabs>
          <w:tab w:val="left" w:pos="567"/>
          <w:tab w:val="left" w:pos="709"/>
        </w:tabs>
        <w:ind w:left="0" w:firstLine="284"/>
        <w:jc w:val="both"/>
        <w:rPr>
          <w:rFonts w:ascii="Times New Roman" w:eastAsia="Times New Roman" w:hAnsi="Times New Roman"/>
          <w:i/>
        </w:rPr>
      </w:pPr>
      <w:r w:rsidRPr="00280569">
        <w:rPr>
          <w:rFonts w:ascii="Times New Roman" w:eastAsia="Times New Roman" w:hAnsi="Times New Roman"/>
          <w:i/>
        </w:rPr>
        <w:t>узнать о том, что любые дискретные данные можно описать, используя алфавит, содержащий только два символа, например, 0 и 1;</w:t>
      </w:r>
    </w:p>
    <w:p w:rsidR="00161B45" w:rsidRPr="00280569" w:rsidRDefault="00161B45" w:rsidP="00FB2EAC">
      <w:pPr>
        <w:pStyle w:val="ab"/>
        <w:numPr>
          <w:ilvl w:val="0"/>
          <w:numId w:val="77"/>
        </w:numPr>
        <w:tabs>
          <w:tab w:val="left" w:pos="567"/>
          <w:tab w:val="left" w:pos="709"/>
        </w:tabs>
        <w:ind w:left="0" w:firstLine="284"/>
        <w:jc w:val="both"/>
        <w:rPr>
          <w:rFonts w:ascii="Times New Roman" w:eastAsia="Times New Roman" w:hAnsi="Times New Roman"/>
          <w:i/>
        </w:rPr>
      </w:pPr>
      <w:r w:rsidRPr="00280569">
        <w:rPr>
          <w:rFonts w:ascii="Times New Roman" w:eastAsia="Times New Roman" w:hAnsi="Times New Roman"/>
          <w:i/>
        </w:rPr>
        <w:t>познакомиться с тем, как информация (данные) представляется в современных компьютерах и робототехнических системах;</w:t>
      </w:r>
    </w:p>
    <w:p w:rsidR="00161B45" w:rsidRPr="00280569" w:rsidRDefault="00161B45" w:rsidP="00FB2EAC">
      <w:pPr>
        <w:pStyle w:val="ab"/>
        <w:numPr>
          <w:ilvl w:val="0"/>
          <w:numId w:val="77"/>
        </w:numPr>
        <w:tabs>
          <w:tab w:val="left" w:pos="567"/>
          <w:tab w:val="left" w:pos="709"/>
        </w:tabs>
        <w:ind w:left="0" w:firstLine="284"/>
        <w:jc w:val="both"/>
        <w:rPr>
          <w:rFonts w:ascii="Times New Roman" w:hAnsi="Times New Roman"/>
          <w:i/>
        </w:rPr>
      </w:pPr>
      <w:r w:rsidRPr="00280569">
        <w:rPr>
          <w:rFonts w:ascii="Times New Roman" w:eastAsia="Times New Roman" w:hAnsi="Times New Roman"/>
          <w:i/>
        </w:rPr>
        <w:t>познакомиться с примерами использования графов, деревьев и списков при описании реальных объектов и процессов;</w:t>
      </w:r>
    </w:p>
    <w:p w:rsidR="00161B45" w:rsidRPr="00280569" w:rsidRDefault="00161B45" w:rsidP="00FB2EAC">
      <w:pPr>
        <w:pStyle w:val="ab"/>
        <w:numPr>
          <w:ilvl w:val="0"/>
          <w:numId w:val="77"/>
        </w:numPr>
        <w:tabs>
          <w:tab w:val="left" w:pos="567"/>
          <w:tab w:val="left" w:pos="709"/>
          <w:tab w:val="left" w:pos="940"/>
        </w:tabs>
        <w:ind w:left="0" w:firstLine="284"/>
        <w:jc w:val="both"/>
        <w:rPr>
          <w:rFonts w:ascii="Times New Roman" w:hAnsi="Times New Roman"/>
          <w:i/>
        </w:rPr>
      </w:pPr>
      <w:r w:rsidRPr="00280569">
        <w:rPr>
          <w:rFonts w:ascii="Times New Roman" w:hAnsi="Times New Roman"/>
          <w:i/>
        </w:rPr>
        <w:t xml:space="preserve">ознакомиться с влиянием ошибок измерений и вычислений на выполнение алгоритмов управления реальными объектами (на примере учебных автономных роботов);  </w:t>
      </w:r>
    </w:p>
    <w:p w:rsidR="00161B45" w:rsidRPr="00280569" w:rsidRDefault="00161B45" w:rsidP="00FB2EAC">
      <w:pPr>
        <w:pStyle w:val="ab"/>
        <w:numPr>
          <w:ilvl w:val="0"/>
          <w:numId w:val="77"/>
        </w:numPr>
        <w:tabs>
          <w:tab w:val="left" w:pos="567"/>
          <w:tab w:val="left" w:pos="709"/>
          <w:tab w:val="left" w:pos="940"/>
        </w:tabs>
        <w:ind w:left="0" w:firstLine="284"/>
        <w:jc w:val="both"/>
        <w:rPr>
          <w:rFonts w:ascii="Times New Roman" w:hAnsi="Times New Roman"/>
          <w:i/>
        </w:rPr>
      </w:pPr>
      <w:r w:rsidRPr="00280569">
        <w:rPr>
          <w:rFonts w:ascii="Times New Roman" w:hAnsi="Times New Roman"/>
          <w:i/>
        </w:rPr>
        <w:t>узнать о наличии кодов, которые исправляют ошибки искажения, возникающие при передаче информации.</w:t>
      </w:r>
    </w:p>
    <w:p w:rsidR="00161B45" w:rsidRPr="00280569" w:rsidRDefault="00161B45" w:rsidP="00FB2EAC">
      <w:pPr>
        <w:tabs>
          <w:tab w:val="left" w:pos="709"/>
        </w:tabs>
        <w:spacing w:after="0" w:line="240" w:lineRule="auto"/>
        <w:ind w:firstLine="284"/>
        <w:contextualSpacing/>
        <w:jc w:val="both"/>
        <w:rPr>
          <w:rFonts w:ascii="Times New Roman" w:hAnsi="Times New Roman" w:cs="Times New Roman"/>
          <w:sz w:val="24"/>
          <w:szCs w:val="24"/>
        </w:rPr>
      </w:pPr>
      <w:r w:rsidRPr="00280569">
        <w:rPr>
          <w:rFonts w:ascii="Times New Roman" w:hAnsi="Times New Roman" w:cs="Times New Roman"/>
          <w:b/>
          <w:bCs/>
          <w:sz w:val="24"/>
          <w:szCs w:val="24"/>
        </w:rPr>
        <w:t>Алгоритмы и элементы программирования</w:t>
      </w:r>
    </w:p>
    <w:p w:rsidR="00161B45" w:rsidRPr="00280569" w:rsidRDefault="00161B45" w:rsidP="00FB2EAC">
      <w:pPr>
        <w:tabs>
          <w:tab w:val="left" w:pos="709"/>
        </w:tabs>
        <w:spacing w:after="0" w:line="240" w:lineRule="auto"/>
        <w:ind w:firstLine="284"/>
        <w:contextualSpacing/>
        <w:jc w:val="both"/>
        <w:rPr>
          <w:rFonts w:ascii="Times New Roman" w:hAnsi="Times New Roman" w:cs="Times New Roman"/>
          <w:b/>
          <w:sz w:val="24"/>
          <w:szCs w:val="24"/>
        </w:rPr>
      </w:pPr>
      <w:r w:rsidRPr="00280569">
        <w:rPr>
          <w:rFonts w:ascii="Times New Roman" w:hAnsi="Times New Roman" w:cs="Times New Roman"/>
          <w:b/>
          <w:sz w:val="24"/>
          <w:szCs w:val="24"/>
        </w:rPr>
        <w:t>Выпускник научится:</w:t>
      </w:r>
    </w:p>
    <w:p w:rsidR="00161B45" w:rsidRPr="00280569" w:rsidRDefault="00161B45" w:rsidP="00FB2EAC">
      <w:pPr>
        <w:pStyle w:val="ab"/>
        <w:numPr>
          <w:ilvl w:val="0"/>
          <w:numId w:val="78"/>
        </w:numPr>
        <w:tabs>
          <w:tab w:val="left" w:pos="567"/>
          <w:tab w:val="left" w:pos="709"/>
        </w:tabs>
        <w:ind w:left="0" w:firstLine="284"/>
        <w:jc w:val="both"/>
        <w:rPr>
          <w:rFonts w:ascii="Times New Roman" w:eastAsia="Times New Roman" w:hAnsi="Times New Roman"/>
        </w:rPr>
      </w:pPr>
      <w:r w:rsidRPr="00280569">
        <w:rPr>
          <w:rFonts w:ascii="Times New Roman" w:hAnsi="Times New Roman"/>
        </w:rPr>
        <w:t>составлять алгоритмы для решения учебных задач различных типов;</w:t>
      </w:r>
    </w:p>
    <w:p w:rsidR="00161B45" w:rsidRPr="00280569" w:rsidRDefault="00161B45" w:rsidP="00FB2EAC">
      <w:pPr>
        <w:pStyle w:val="ab"/>
        <w:numPr>
          <w:ilvl w:val="0"/>
          <w:numId w:val="78"/>
        </w:numPr>
        <w:tabs>
          <w:tab w:val="left" w:pos="567"/>
          <w:tab w:val="left" w:pos="709"/>
        </w:tabs>
        <w:ind w:left="0" w:firstLine="284"/>
        <w:jc w:val="both"/>
        <w:rPr>
          <w:rStyle w:val="dash0410005f0431005f0437005f0430005f0446005f0020005f0441005f043f005f0438005f0441005f043a005f0430005f005fchar1char1"/>
          <w:rFonts w:eastAsia="Times New Roman"/>
        </w:rPr>
      </w:pPr>
      <w:r w:rsidRPr="00280569">
        <w:rPr>
          <w:rStyle w:val="dash0410005f0431005f0437005f0430005f0446005f0020005f0441005f043f005f0438005f0441005f043a005f0430005f005fchar1char1"/>
        </w:rPr>
        <w:t>выражать алгоритм решения задачи различными способами (словесным, графическим, в том числе и в виде блок-схемы,  с помощью формальных языков и др.);</w:t>
      </w:r>
    </w:p>
    <w:p w:rsidR="00161B45" w:rsidRPr="00280569" w:rsidRDefault="00161B45" w:rsidP="00FB2EAC">
      <w:pPr>
        <w:pStyle w:val="ab"/>
        <w:numPr>
          <w:ilvl w:val="0"/>
          <w:numId w:val="78"/>
        </w:numPr>
        <w:tabs>
          <w:tab w:val="left" w:pos="567"/>
          <w:tab w:val="left" w:pos="709"/>
        </w:tabs>
        <w:ind w:left="0" w:firstLine="284"/>
        <w:jc w:val="both"/>
        <w:rPr>
          <w:rStyle w:val="dash0410005f0431005f0437005f0430005f0446005f0020005f0441005f043f005f0438005f0441005f043a005f0430005f005fchar1char1"/>
          <w:rFonts w:eastAsia="Times New Roman"/>
        </w:rPr>
      </w:pPr>
      <w:r w:rsidRPr="00280569">
        <w:rPr>
          <w:rStyle w:val="dash0410005f0431005f0437005f0430005f0446005f0020005f0441005f043f005f0438005f0441005f043a005f0430005f005fchar1char1"/>
        </w:rPr>
        <w:t>определять наиболее оптимальный способ выражения алгоритма для решения конкретных задач (словесный, графический, с помощью формальных языков);</w:t>
      </w:r>
    </w:p>
    <w:p w:rsidR="00161B45" w:rsidRPr="00280569" w:rsidRDefault="00161B45" w:rsidP="00FB2EAC">
      <w:pPr>
        <w:pStyle w:val="ab"/>
        <w:numPr>
          <w:ilvl w:val="0"/>
          <w:numId w:val="78"/>
        </w:numPr>
        <w:tabs>
          <w:tab w:val="left" w:pos="567"/>
          <w:tab w:val="left" w:pos="709"/>
        </w:tabs>
        <w:ind w:left="0" w:firstLine="284"/>
        <w:jc w:val="both"/>
        <w:rPr>
          <w:rFonts w:ascii="Times New Roman" w:eastAsia="Times New Roman" w:hAnsi="Times New Roman"/>
        </w:rPr>
      </w:pPr>
      <w:r w:rsidRPr="00280569">
        <w:rPr>
          <w:rStyle w:val="dash0410005f0431005f0437005f0430005f0446005f0020005f0441005f043f005f0438005f0441005f043a005f0430005f005fchar1char1"/>
        </w:rPr>
        <w:t>определять результат выполнения заданного алгоритма или его фрагмента;</w:t>
      </w:r>
    </w:p>
    <w:p w:rsidR="00161B45" w:rsidRPr="00280569" w:rsidRDefault="00161B45" w:rsidP="00FB2EAC">
      <w:pPr>
        <w:pStyle w:val="ab"/>
        <w:numPr>
          <w:ilvl w:val="0"/>
          <w:numId w:val="78"/>
        </w:numPr>
        <w:tabs>
          <w:tab w:val="left" w:pos="567"/>
          <w:tab w:val="left" w:pos="709"/>
        </w:tabs>
        <w:ind w:left="0" w:firstLine="284"/>
        <w:jc w:val="both"/>
        <w:rPr>
          <w:rFonts w:ascii="Times New Roman" w:eastAsia="Times New Roman" w:hAnsi="Times New Roman"/>
        </w:rPr>
      </w:pPr>
      <w:r w:rsidRPr="00280569">
        <w:rPr>
          <w:rFonts w:ascii="Times New Roman" w:eastAsia="Times New Roman" w:hAnsi="Times New Roman"/>
        </w:rPr>
        <w:t>использовать термины «исполнитель», «алгоритм», «программа», а также понимать разницу между употреблением этих терминов в обыденной речи и в информатике;</w:t>
      </w:r>
    </w:p>
    <w:p w:rsidR="00161B45" w:rsidRPr="00280569" w:rsidRDefault="00161B45" w:rsidP="00FB2EAC">
      <w:pPr>
        <w:pStyle w:val="ab"/>
        <w:numPr>
          <w:ilvl w:val="0"/>
          <w:numId w:val="78"/>
        </w:numPr>
        <w:tabs>
          <w:tab w:val="left" w:pos="567"/>
          <w:tab w:val="left" w:pos="709"/>
        </w:tabs>
        <w:ind w:left="0" w:firstLine="284"/>
        <w:jc w:val="both"/>
        <w:rPr>
          <w:rFonts w:ascii="Times New Roman" w:eastAsia="Times New Roman" w:hAnsi="Times New Roman"/>
        </w:rPr>
      </w:pPr>
      <w:r w:rsidRPr="00280569">
        <w:rPr>
          <w:rFonts w:ascii="Times New Roman" w:eastAsia="Times New Roman" w:hAnsi="Times New Roman"/>
        </w:rPr>
        <w:lastRenderedPageBreak/>
        <w:t>выполнять без использования компьютера («вручную») несложные алгоритмы управления исполнителями и анализа числовых и текстовых данных, записанные на конкретном язык программирования с использованием основных управляющих конструкций последовательного программирования (линейная программа, ветвление, повторение, вспомогательные алгоритмы);</w:t>
      </w:r>
    </w:p>
    <w:p w:rsidR="00161B45" w:rsidRPr="00280569" w:rsidRDefault="00161B45" w:rsidP="00FB2EAC">
      <w:pPr>
        <w:pStyle w:val="ab"/>
        <w:numPr>
          <w:ilvl w:val="0"/>
          <w:numId w:val="78"/>
        </w:numPr>
        <w:tabs>
          <w:tab w:val="left" w:pos="567"/>
          <w:tab w:val="left" w:pos="709"/>
        </w:tabs>
        <w:ind w:left="0" w:firstLine="284"/>
        <w:jc w:val="both"/>
        <w:rPr>
          <w:rFonts w:ascii="Times New Roman" w:eastAsia="Times New Roman" w:hAnsi="Times New Roman"/>
        </w:rPr>
      </w:pPr>
      <w:r w:rsidRPr="00280569">
        <w:rPr>
          <w:rFonts w:ascii="Times New Roman" w:eastAsia="Times New Roman" w:hAnsi="Times New Roman"/>
        </w:rPr>
        <w:t>составлять несложные алгоритмы управления исполнителями и анализа числовых и текстовых данных с использованием основных управляющих конструкций последовательного программирования и записывать их в виде</w:t>
      </w:r>
      <w:r w:rsidRPr="00280569">
        <w:rPr>
          <w:rFonts w:ascii="Times New Roman" w:eastAsia="Times New Roman" w:hAnsi="Times New Roman"/>
        </w:rPr>
        <w:tab/>
        <w:t>программ на выбранном языке программирования; выполнять эти программы на компьютере;</w:t>
      </w:r>
    </w:p>
    <w:p w:rsidR="00161B45" w:rsidRPr="00280569" w:rsidRDefault="00161B45" w:rsidP="00FB2EAC">
      <w:pPr>
        <w:pStyle w:val="ab"/>
        <w:numPr>
          <w:ilvl w:val="0"/>
          <w:numId w:val="78"/>
        </w:numPr>
        <w:tabs>
          <w:tab w:val="left" w:pos="709"/>
          <w:tab w:val="left" w:pos="900"/>
          <w:tab w:val="left" w:pos="993"/>
        </w:tabs>
        <w:ind w:left="0" w:firstLine="284"/>
        <w:jc w:val="both"/>
        <w:rPr>
          <w:rFonts w:ascii="Times New Roman" w:eastAsia="Times New Roman" w:hAnsi="Times New Roman"/>
        </w:rPr>
      </w:pPr>
      <w:r w:rsidRPr="00280569">
        <w:rPr>
          <w:rFonts w:ascii="Times New Roman" w:eastAsia="Times New Roman" w:hAnsi="Times New Roman"/>
        </w:rPr>
        <w:t>использовать величины (переменные) различных типов, табличные величины (массивы), а также выражения, составленные из этих величин; использовать оператор присваивания;</w:t>
      </w:r>
    </w:p>
    <w:p w:rsidR="00161B45" w:rsidRPr="00280569" w:rsidRDefault="00161B45" w:rsidP="00FB2EAC">
      <w:pPr>
        <w:pStyle w:val="ab"/>
        <w:numPr>
          <w:ilvl w:val="0"/>
          <w:numId w:val="78"/>
        </w:numPr>
        <w:tabs>
          <w:tab w:val="left" w:pos="709"/>
          <w:tab w:val="left" w:pos="820"/>
          <w:tab w:val="left" w:pos="993"/>
        </w:tabs>
        <w:ind w:left="0" w:firstLine="284"/>
        <w:jc w:val="both"/>
        <w:rPr>
          <w:rFonts w:ascii="Times New Roman" w:eastAsia="Times New Roman" w:hAnsi="Times New Roman"/>
        </w:rPr>
      </w:pPr>
      <w:r w:rsidRPr="00280569">
        <w:rPr>
          <w:rFonts w:ascii="Times New Roman" w:eastAsia="Times New Roman" w:hAnsi="Times New Roman"/>
        </w:rPr>
        <w:t>анализировать предложенный алгоритм, например, определять какие результаты возможны при заданном множестве исходных значений;</w:t>
      </w:r>
    </w:p>
    <w:p w:rsidR="00161B45" w:rsidRPr="00280569" w:rsidRDefault="00161B45" w:rsidP="00FB2EAC">
      <w:pPr>
        <w:pStyle w:val="ab"/>
        <w:numPr>
          <w:ilvl w:val="0"/>
          <w:numId w:val="78"/>
        </w:numPr>
        <w:tabs>
          <w:tab w:val="left" w:pos="709"/>
          <w:tab w:val="left" w:pos="820"/>
          <w:tab w:val="left" w:pos="993"/>
        </w:tabs>
        <w:ind w:left="0" w:firstLine="284"/>
        <w:jc w:val="both"/>
        <w:rPr>
          <w:rFonts w:ascii="Times New Roman" w:hAnsi="Times New Roman"/>
        </w:rPr>
      </w:pPr>
      <w:r w:rsidRPr="00280569">
        <w:rPr>
          <w:rFonts w:ascii="Times New Roman" w:eastAsia="Times New Roman" w:hAnsi="Times New Roman"/>
        </w:rPr>
        <w:t>использовать логические значения, операции и выражения с ними;</w:t>
      </w:r>
    </w:p>
    <w:p w:rsidR="00161B45" w:rsidRPr="00280569" w:rsidRDefault="00161B45" w:rsidP="00FB2EAC">
      <w:pPr>
        <w:pStyle w:val="ab"/>
        <w:numPr>
          <w:ilvl w:val="0"/>
          <w:numId w:val="78"/>
        </w:numPr>
        <w:tabs>
          <w:tab w:val="left" w:pos="709"/>
          <w:tab w:val="left" w:pos="820"/>
          <w:tab w:val="left" w:pos="993"/>
        </w:tabs>
        <w:ind w:left="0" w:firstLine="284"/>
        <w:jc w:val="both"/>
        <w:rPr>
          <w:rFonts w:ascii="Times New Roman" w:hAnsi="Times New Roman"/>
        </w:rPr>
      </w:pPr>
      <w:r w:rsidRPr="00280569">
        <w:rPr>
          <w:rFonts w:ascii="Times New Roman" w:eastAsia="Times New Roman" w:hAnsi="Times New Roman"/>
        </w:rPr>
        <w:t>записывать на выбранном языке программирования арифметические и логические выражения и вычислять их значения.</w:t>
      </w:r>
    </w:p>
    <w:p w:rsidR="00161B45" w:rsidRPr="00280569" w:rsidRDefault="00161B45" w:rsidP="00FB2EAC">
      <w:pPr>
        <w:tabs>
          <w:tab w:val="left" w:pos="709"/>
        </w:tabs>
        <w:spacing w:after="0" w:line="240" w:lineRule="auto"/>
        <w:ind w:firstLine="284"/>
        <w:contextualSpacing/>
        <w:jc w:val="both"/>
        <w:rPr>
          <w:rFonts w:ascii="Times New Roman" w:hAnsi="Times New Roman" w:cs="Times New Roman"/>
          <w:b/>
          <w:sz w:val="24"/>
          <w:szCs w:val="24"/>
        </w:rPr>
      </w:pPr>
      <w:r w:rsidRPr="00280569">
        <w:rPr>
          <w:rFonts w:ascii="Times New Roman" w:hAnsi="Times New Roman" w:cs="Times New Roman"/>
          <w:b/>
          <w:sz w:val="24"/>
          <w:szCs w:val="24"/>
        </w:rPr>
        <w:t>Выпускник получит возможность:</w:t>
      </w:r>
    </w:p>
    <w:p w:rsidR="00161B45" w:rsidRPr="00280569" w:rsidRDefault="00161B45" w:rsidP="00FB2EAC">
      <w:pPr>
        <w:pStyle w:val="ab"/>
        <w:numPr>
          <w:ilvl w:val="0"/>
          <w:numId w:val="79"/>
        </w:numPr>
        <w:tabs>
          <w:tab w:val="left" w:pos="709"/>
          <w:tab w:val="left" w:pos="820"/>
          <w:tab w:val="left" w:pos="993"/>
        </w:tabs>
        <w:ind w:left="0" w:firstLine="284"/>
        <w:jc w:val="both"/>
        <w:rPr>
          <w:rFonts w:ascii="Times New Roman" w:eastAsia="Times New Roman" w:hAnsi="Times New Roman"/>
          <w:i/>
        </w:rPr>
      </w:pPr>
      <w:r w:rsidRPr="00280569">
        <w:rPr>
          <w:rFonts w:ascii="Times New Roman" w:eastAsia="Times New Roman" w:hAnsi="Times New Roman"/>
          <w:i/>
        </w:rPr>
        <w:t>познакомиться с использованием в программах строковых величин и с операциями со строковыми величинами;</w:t>
      </w:r>
    </w:p>
    <w:p w:rsidR="00161B45" w:rsidRPr="00280569" w:rsidRDefault="00161B45" w:rsidP="00FB2EAC">
      <w:pPr>
        <w:pStyle w:val="ab"/>
        <w:numPr>
          <w:ilvl w:val="0"/>
          <w:numId w:val="79"/>
        </w:numPr>
        <w:tabs>
          <w:tab w:val="left" w:pos="709"/>
          <w:tab w:val="left" w:pos="820"/>
          <w:tab w:val="left" w:pos="993"/>
        </w:tabs>
        <w:ind w:left="0" w:firstLine="284"/>
        <w:jc w:val="both"/>
        <w:rPr>
          <w:rFonts w:ascii="Times New Roman" w:eastAsia="Times New Roman" w:hAnsi="Times New Roman"/>
          <w:i/>
        </w:rPr>
      </w:pPr>
      <w:r w:rsidRPr="00280569">
        <w:rPr>
          <w:rFonts w:ascii="Times New Roman" w:eastAsia="Times New Roman" w:hAnsi="Times New Roman"/>
          <w:i/>
        </w:rPr>
        <w:t>создавать программы для решения задач, возникающих в процессе учебы и вне ее;</w:t>
      </w:r>
    </w:p>
    <w:p w:rsidR="00161B45" w:rsidRPr="00280569" w:rsidRDefault="00161B45" w:rsidP="00FB2EAC">
      <w:pPr>
        <w:pStyle w:val="ab"/>
        <w:numPr>
          <w:ilvl w:val="0"/>
          <w:numId w:val="79"/>
        </w:numPr>
        <w:tabs>
          <w:tab w:val="left" w:pos="709"/>
          <w:tab w:val="left" w:pos="820"/>
          <w:tab w:val="left" w:pos="993"/>
        </w:tabs>
        <w:ind w:left="0" w:firstLine="284"/>
        <w:jc w:val="both"/>
        <w:rPr>
          <w:rFonts w:ascii="Times New Roman" w:eastAsia="Times New Roman" w:hAnsi="Times New Roman"/>
          <w:i/>
        </w:rPr>
      </w:pPr>
      <w:r w:rsidRPr="00280569">
        <w:rPr>
          <w:rFonts w:ascii="Times New Roman" w:eastAsia="Times New Roman" w:hAnsi="Times New Roman"/>
          <w:i/>
        </w:rPr>
        <w:t>познакомиться с задачами обработки данных и алгоритмами их решения;</w:t>
      </w:r>
    </w:p>
    <w:p w:rsidR="00161B45" w:rsidRPr="00280569" w:rsidRDefault="00161B45" w:rsidP="00FB2EAC">
      <w:pPr>
        <w:pStyle w:val="ab"/>
        <w:numPr>
          <w:ilvl w:val="0"/>
          <w:numId w:val="79"/>
        </w:numPr>
        <w:tabs>
          <w:tab w:val="left" w:pos="709"/>
          <w:tab w:val="left" w:pos="820"/>
          <w:tab w:val="left" w:pos="993"/>
        </w:tabs>
        <w:ind w:left="0" w:firstLine="284"/>
        <w:jc w:val="both"/>
        <w:rPr>
          <w:rFonts w:ascii="Times New Roman" w:eastAsia="Times New Roman" w:hAnsi="Times New Roman"/>
          <w:i/>
        </w:rPr>
      </w:pPr>
      <w:r w:rsidRPr="00280569">
        <w:rPr>
          <w:rFonts w:ascii="Times New Roman" w:eastAsia="Times New Roman" w:hAnsi="Times New Roman"/>
          <w:i/>
        </w:rPr>
        <w:t>познакомиться с понятием «управление», с примерами того, как компьютер управляет различными системами (роботы, летательные и космические аппараты, станки, оросительные системы, движущиеся модели и др.);</w:t>
      </w:r>
    </w:p>
    <w:p w:rsidR="00161B45" w:rsidRPr="00280569" w:rsidRDefault="00161B45" w:rsidP="00FB2EAC">
      <w:pPr>
        <w:pStyle w:val="ab"/>
        <w:numPr>
          <w:ilvl w:val="0"/>
          <w:numId w:val="79"/>
        </w:numPr>
        <w:tabs>
          <w:tab w:val="left" w:pos="709"/>
          <w:tab w:val="left" w:pos="820"/>
          <w:tab w:val="left" w:pos="993"/>
        </w:tabs>
        <w:ind w:left="0" w:firstLine="284"/>
        <w:jc w:val="both"/>
        <w:rPr>
          <w:rFonts w:ascii="Times New Roman" w:eastAsia="Times New Roman" w:hAnsi="Times New Roman"/>
          <w:i/>
        </w:rPr>
      </w:pPr>
      <w:r w:rsidRPr="00280569">
        <w:rPr>
          <w:rFonts w:ascii="Times New Roman" w:eastAsia="Times New Roman" w:hAnsi="Times New Roman"/>
          <w:i/>
        </w:rPr>
        <w:t>познакомиться с учебной средой составления программ управления автономными роботами и разобрать примеры алгоритмов управления, разработанными в этой среде.</w:t>
      </w:r>
    </w:p>
    <w:p w:rsidR="00161B45" w:rsidRPr="00280569" w:rsidRDefault="00161B45" w:rsidP="00FB2EAC">
      <w:pPr>
        <w:tabs>
          <w:tab w:val="left" w:pos="709"/>
        </w:tabs>
        <w:spacing w:after="0" w:line="240" w:lineRule="auto"/>
        <w:ind w:firstLine="284"/>
        <w:contextualSpacing/>
        <w:jc w:val="both"/>
        <w:rPr>
          <w:rFonts w:ascii="Times New Roman" w:hAnsi="Times New Roman" w:cs="Times New Roman"/>
          <w:sz w:val="24"/>
          <w:szCs w:val="24"/>
        </w:rPr>
      </w:pPr>
      <w:r w:rsidRPr="00280569">
        <w:rPr>
          <w:rFonts w:ascii="Times New Roman" w:hAnsi="Times New Roman" w:cs="Times New Roman"/>
          <w:b/>
          <w:bCs/>
          <w:sz w:val="24"/>
          <w:szCs w:val="24"/>
        </w:rPr>
        <w:t>Использование программных систем и сервисов</w:t>
      </w:r>
    </w:p>
    <w:p w:rsidR="00161B45" w:rsidRPr="00280569" w:rsidRDefault="00161B45" w:rsidP="00FB2EAC">
      <w:pPr>
        <w:tabs>
          <w:tab w:val="left" w:pos="709"/>
        </w:tabs>
        <w:spacing w:after="0" w:line="240" w:lineRule="auto"/>
        <w:ind w:firstLine="284"/>
        <w:contextualSpacing/>
        <w:jc w:val="both"/>
        <w:rPr>
          <w:rFonts w:ascii="Times New Roman" w:hAnsi="Times New Roman" w:cs="Times New Roman"/>
          <w:b/>
          <w:sz w:val="24"/>
          <w:szCs w:val="24"/>
        </w:rPr>
      </w:pPr>
      <w:r w:rsidRPr="00280569">
        <w:rPr>
          <w:rFonts w:ascii="Times New Roman" w:hAnsi="Times New Roman" w:cs="Times New Roman"/>
          <w:b/>
          <w:sz w:val="24"/>
          <w:szCs w:val="24"/>
        </w:rPr>
        <w:t>Выпускник научится:</w:t>
      </w:r>
    </w:p>
    <w:p w:rsidR="00161B45" w:rsidRPr="00280569" w:rsidRDefault="00161B45" w:rsidP="00FB2EAC">
      <w:pPr>
        <w:pStyle w:val="ab"/>
        <w:numPr>
          <w:ilvl w:val="0"/>
          <w:numId w:val="80"/>
        </w:numPr>
        <w:tabs>
          <w:tab w:val="left" w:pos="709"/>
          <w:tab w:val="left" w:pos="820"/>
          <w:tab w:val="left" w:pos="993"/>
        </w:tabs>
        <w:ind w:left="0" w:firstLine="284"/>
        <w:jc w:val="both"/>
        <w:rPr>
          <w:rFonts w:ascii="Times New Roman" w:eastAsia="Times New Roman" w:hAnsi="Times New Roman"/>
        </w:rPr>
      </w:pPr>
      <w:r w:rsidRPr="00280569">
        <w:rPr>
          <w:rFonts w:ascii="Times New Roman" w:hAnsi="Times New Roman"/>
        </w:rPr>
        <w:t>классифицировать файлы по типу и иным параметрам;</w:t>
      </w:r>
    </w:p>
    <w:p w:rsidR="00161B45" w:rsidRPr="00280569" w:rsidRDefault="00161B45" w:rsidP="00FB2EAC">
      <w:pPr>
        <w:pStyle w:val="ab"/>
        <w:numPr>
          <w:ilvl w:val="0"/>
          <w:numId w:val="80"/>
        </w:numPr>
        <w:tabs>
          <w:tab w:val="left" w:pos="709"/>
          <w:tab w:val="left" w:pos="820"/>
          <w:tab w:val="left" w:pos="993"/>
        </w:tabs>
        <w:ind w:left="0" w:firstLine="284"/>
        <w:jc w:val="both"/>
        <w:rPr>
          <w:rFonts w:ascii="Times New Roman" w:eastAsia="Times New Roman" w:hAnsi="Times New Roman"/>
        </w:rPr>
      </w:pPr>
      <w:r w:rsidRPr="00280569">
        <w:rPr>
          <w:rFonts w:ascii="Times New Roman" w:hAnsi="Times New Roman"/>
        </w:rPr>
        <w:t>выполнять основные операции с файлами (создавать, сохранять, редактировать, удалять, архивировать, «распаковывать» архивные файлы);</w:t>
      </w:r>
    </w:p>
    <w:p w:rsidR="00161B45" w:rsidRPr="00280569" w:rsidRDefault="00161B45" w:rsidP="00FB2EAC">
      <w:pPr>
        <w:pStyle w:val="ab"/>
        <w:numPr>
          <w:ilvl w:val="0"/>
          <w:numId w:val="80"/>
        </w:numPr>
        <w:tabs>
          <w:tab w:val="left" w:pos="709"/>
          <w:tab w:val="left" w:pos="820"/>
          <w:tab w:val="left" w:pos="993"/>
        </w:tabs>
        <w:ind w:left="0" w:firstLine="284"/>
        <w:jc w:val="both"/>
        <w:rPr>
          <w:rFonts w:ascii="Times New Roman" w:eastAsia="Times New Roman" w:hAnsi="Times New Roman"/>
        </w:rPr>
      </w:pPr>
      <w:r w:rsidRPr="00280569">
        <w:rPr>
          <w:rFonts w:ascii="Times New Roman" w:hAnsi="Times New Roman"/>
        </w:rPr>
        <w:t>разбираться в иерархической структуре файловой системы;</w:t>
      </w:r>
    </w:p>
    <w:p w:rsidR="00161B45" w:rsidRPr="00280569" w:rsidRDefault="00161B45" w:rsidP="00FB2EAC">
      <w:pPr>
        <w:pStyle w:val="ab"/>
        <w:numPr>
          <w:ilvl w:val="0"/>
          <w:numId w:val="80"/>
        </w:numPr>
        <w:tabs>
          <w:tab w:val="left" w:pos="709"/>
          <w:tab w:val="left" w:pos="820"/>
          <w:tab w:val="left" w:pos="993"/>
        </w:tabs>
        <w:ind w:left="0" w:firstLine="284"/>
        <w:jc w:val="both"/>
        <w:rPr>
          <w:rFonts w:ascii="Times New Roman" w:eastAsia="Times New Roman" w:hAnsi="Times New Roman"/>
        </w:rPr>
      </w:pPr>
      <w:r w:rsidRPr="00280569">
        <w:rPr>
          <w:rFonts w:ascii="Times New Roman" w:hAnsi="Times New Roman"/>
        </w:rPr>
        <w:t>осуществлять поиск файлов средствами операционной системы;</w:t>
      </w:r>
    </w:p>
    <w:p w:rsidR="00161B45" w:rsidRPr="00280569" w:rsidRDefault="00161B45" w:rsidP="00FB2EAC">
      <w:pPr>
        <w:pStyle w:val="ab"/>
        <w:widowControl w:val="0"/>
        <w:numPr>
          <w:ilvl w:val="0"/>
          <w:numId w:val="80"/>
        </w:numPr>
        <w:tabs>
          <w:tab w:val="left" w:pos="709"/>
          <w:tab w:val="left" w:pos="820"/>
          <w:tab w:val="left" w:pos="993"/>
        </w:tabs>
        <w:ind w:left="0" w:firstLine="284"/>
        <w:jc w:val="both"/>
        <w:rPr>
          <w:rFonts w:ascii="Times New Roman" w:eastAsia="Times New Roman" w:hAnsi="Times New Roman"/>
        </w:rPr>
      </w:pPr>
      <w:r w:rsidRPr="00280569">
        <w:rPr>
          <w:rFonts w:ascii="Times New Roman" w:eastAsia="Times New Roman" w:hAnsi="Times New Roman"/>
        </w:rPr>
        <w:t>использовать динамические (электронные) таблицы, в том числе формулы с использованием абсолютной, относительной и смешанной адресации, выделение диапазона таблицы и упорядочивание (сортировку) его элементов; построение диаграмм (круговой и столбчатой);</w:t>
      </w:r>
    </w:p>
    <w:p w:rsidR="00161B45" w:rsidRPr="00280569" w:rsidRDefault="00161B45" w:rsidP="00FB2EAC">
      <w:pPr>
        <w:pStyle w:val="ab"/>
        <w:widowControl w:val="0"/>
        <w:numPr>
          <w:ilvl w:val="0"/>
          <w:numId w:val="80"/>
        </w:numPr>
        <w:tabs>
          <w:tab w:val="left" w:pos="709"/>
          <w:tab w:val="left" w:pos="993"/>
        </w:tabs>
        <w:ind w:left="0" w:firstLine="284"/>
        <w:jc w:val="both"/>
        <w:rPr>
          <w:rFonts w:ascii="Times New Roman" w:eastAsia="Times New Roman" w:hAnsi="Times New Roman"/>
        </w:rPr>
      </w:pPr>
      <w:r w:rsidRPr="00280569">
        <w:rPr>
          <w:rFonts w:ascii="Times New Roman" w:eastAsia="Times New Roman" w:hAnsi="Times New Roman"/>
        </w:rPr>
        <w:t>использовать табличные (реляционные) базы данных, выполнять отбор строк таблицы, удовлетворяющих определенному условию;</w:t>
      </w:r>
    </w:p>
    <w:p w:rsidR="00161B45" w:rsidRPr="00280569" w:rsidRDefault="00161B45" w:rsidP="00FB2EAC">
      <w:pPr>
        <w:pStyle w:val="ab"/>
        <w:numPr>
          <w:ilvl w:val="0"/>
          <w:numId w:val="80"/>
        </w:numPr>
        <w:tabs>
          <w:tab w:val="left" w:pos="709"/>
          <w:tab w:val="left" w:pos="820"/>
          <w:tab w:val="left" w:pos="993"/>
        </w:tabs>
        <w:ind w:left="0" w:firstLine="284"/>
        <w:jc w:val="both"/>
        <w:rPr>
          <w:rFonts w:ascii="Times New Roman" w:hAnsi="Times New Roman"/>
        </w:rPr>
      </w:pPr>
      <w:r w:rsidRPr="00280569">
        <w:rPr>
          <w:rFonts w:ascii="Times New Roman" w:eastAsia="Times New Roman" w:hAnsi="Times New Roman"/>
        </w:rPr>
        <w:t>анализировать доменные имена компьютеров и адреса документов в Интернете;</w:t>
      </w:r>
    </w:p>
    <w:p w:rsidR="00161B45" w:rsidRPr="00280569" w:rsidRDefault="00161B45" w:rsidP="00FB2EAC">
      <w:pPr>
        <w:pStyle w:val="ab"/>
        <w:numPr>
          <w:ilvl w:val="0"/>
          <w:numId w:val="80"/>
        </w:numPr>
        <w:tabs>
          <w:tab w:val="left" w:pos="709"/>
          <w:tab w:val="left" w:pos="820"/>
          <w:tab w:val="left" w:pos="993"/>
        </w:tabs>
        <w:ind w:left="0" w:firstLine="284"/>
        <w:jc w:val="both"/>
        <w:rPr>
          <w:rFonts w:ascii="Times New Roman" w:hAnsi="Times New Roman"/>
        </w:rPr>
      </w:pPr>
      <w:r w:rsidRPr="00280569">
        <w:rPr>
          <w:rFonts w:ascii="Times New Roman" w:eastAsia="Times New Roman" w:hAnsi="Times New Roman"/>
        </w:rPr>
        <w:t>проводить поиск информации в сети Интернет по запросам с использованием логических операций.</w:t>
      </w:r>
    </w:p>
    <w:p w:rsidR="00161B45" w:rsidRPr="00280569" w:rsidRDefault="00161B45" w:rsidP="00FB2EAC">
      <w:pPr>
        <w:tabs>
          <w:tab w:val="left" w:pos="709"/>
        </w:tabs>
        <w:spacing w:after="0" w:line="240" w:lineRule="auto"/>
        <w:ind w:firstLine="284"/>
        <w:contextualSpacing/>
        <w:jc w:val="both"/>
        <w:rPr>
          <w:rFonts w:ascii="Times New Roman" w:hAnsi="Times New Roman" w:cs="Times New Roman"/>
          <w:b/>
          <w:sz w:val="24"/>
          <w:szCs w:val="24"/>
        </w:rPr>
      </w:pPr>
      <w:r w:rsidRPr="00280569">
        <w:rPr>
          <w:rFonts w:ascii="Times New Roman" w:hAnsi="Times New Roman" w:cs="Times New Roman"/>
          <w:b/>
          <w:sz w:val="24"/>
          <w:szCs w:val="24"/>
        </w:rPr>
        <w:t>Выпускник овладеет (как результат применения программных систем и интернет-сервисов в данном курсе и во всем образовательном процессе):</w:t>
      </w:r>
    </w:p>
    <w:p w:rsidR="00161B45" w:rsidRPr="00280569" w:rsidRDefault="00161B45" w:rsidP="00FB2EAC">
      <w:pPr>
        <w:pStyle w:val="ab"/>
        <w:numPr>
          <w:ilvl w:val="0"/>
          <w:numId w:val="80"/>
        </w:numPr>
        <w:tabs>
          <w:tab w:val="left" w:pos="709"/>
          <w:tab w:val="left" w:pos="820"/>
          <w:tab w:val="left" w:pos="993"/>
        </w:tabs>
        <w:ind w:left="0" w:firstLine="284"/>
        <w:jc w:val="both"/>
        <w:rPr>
          <w:rFonts w:ascii="Times New Roman" w:eastAsia="Times New Roman" w:hAnsi="Times New Roman"/>
        </w:rPr>
      </w:pPr>
      <w:r w:rsidRPr="00280569">
        <w:rPr>
          <w:rFonts w:ascii="Times New Roman" w:eastAsia="Times New Roman" w:hAnsi="Times New Roman"/>
        </w:rPr>
        <w:lastRenderedPageBreak/>
        <w:t>навыками работы с компьютером; знаниями, умениями и навыками, достаточными для работы с различными видами программных систем и интернет-сервисов (файловые менеджеры, текстовые редакторы, электронные таблицы, браузеры, поисковые системы, словари, электронные энциклопедии); умением описывать работу этих систем и сервисов с использованием соответствующей терминологии;</w:t>
      </w:r>
    </w:p>
    <w:p w:rsidR="00161B45" w:rsidRPr="00280569" w:rsidRDefault="00161B45" w:rsidP="00FB2EAC">
      <w:pPr>
        <w:pStyle w:val="ab"/>
        <w:numPr>
          <w:ilvl w:val="0"/>
          <w:numId w:val="80"/>
        </w:numPr>
        <w:tabs>
          <w:tab w:val="left" w:pos="709"/>
          <w:tab w:val="left" w:pos="820"/>
          <w:tab w:val="left" w:pos="993"/>
        </w:tabs>
        <w:ind w:left="0" w:firstLine="284"/>
        <w:jc w:val="both"/>
        <w:rPr>
          <w:rFonts w:ascii="Times New Roman" w:hAnsi="Times New Roman"/>
        </w:rPr>
      </w:pPr>
      <w:r w:rsidRPr="00280569">
        <w:rPr>
          <w:rFonts w:ascii="Times New Roman" w:eastAsia="Times New Roman" w:hAnsi="Times New Roman"/>
        </w:rPr>
        <w:t>различными формами представления данных (таблицы, диаграммы, графики и т. д.);</w:t>
      </w:r>
    </w:p>
    <w:p w:rsidR="00161B45" w:rsidRPr="00280569" w:rsidRDefault="00161B45" w:rsidP="00FB2EAC">
      <w:pPr>
        <w:pStyle w:val="ab"/>
        <w:numPr>
          <w:ilvl w:val="0"/>
          <w:numId w:val="80"/>
        </w:numPr>
        <w:tabs>
          <w:tab w:val="left" w:pos="709"/>
          <w:tab w:val="left" w:pos="820"/>
          <w:tab w:val="left" w:pos="993"/>
        </w:tabs>
        <w:ind w:left="0" w:firstLine="284"/>
        <w:jc w:val="both"/>
        <w:rPr>
          <w:rFonts w:ascii="Times New Roman" w:eastAsia="Times New Roman" w:hAnsi="Times New Roman"/>
        </w:rPr>
      </w:pPr>
      <w:r w:rsidRPr="00280569">
        <w:rPr>
          <w:rFonts w:ascii="Times New Roman" w:eastAsia="Times New Roman" w:hAnsi="Times New Roman"/>
        </w:rPr>
        <w:t>приемами безопасной организации своего личного пространства данных с использованием индивидуальных накопителей данных, интернет-сервисов и т. п.;</w:t>
      </w:r>
    </w:p>
    <w:p w:rsidR="00161B45" w:rsidRPr="00280569" w:rsidRDefault="00161B45" w:rsidP="00FB2EAC">
      <w:pPr>
        <w:pStyle w:val="ab"/>
        <w:numPr>
          <w:ilvl w:val="0"/>
          <w:numId w:val="80"/>
        </w:numPr>
        <w:tabs>
          <w:tab w:val="left" w:pos="709"/>
          <w:tab w:val="left" w:pos="820"/>
          <w:tab w:val="left" w:pos="993"/>
        </w:tabs>
        <w:ind w:left="0" w:firstLine="284"/>
        <w:jc w:val="both"/>
        <w:rPr>
          <w:rFonts w:ascii="Times New Roman" w:hAnsi="Times New Roman"/>
        </w:rPr>
      </w:pPr>
      <w:r w:rsidRPr="00280569">
        <w:rPr>
          <w:rFonts w:ascii="Times New Roman" w:eastAsia="Times New Roman" w:hAnsi="Times New Roman"/>
        </w:rPr>
        <w:t>основами соблюдения норм информационной этики и права;</w:t>
      </w:r>
    </w:p>
    <w:p w:rsidR="00161B45" w:rsidRPr="00280569" w:rsidRDefault="00161B45" w:rsidP="00FB2EAC">
      <w:pPr>
        <w:pStyle w:val="ab"/>
        <w:numPr>
          <w:ilvl w:val="0"/>
          <w:numId w:val="80"/>
        </w:numPr>
        <w:tabs>
          <w:tab w:val="left" w:pos="709"/>
          <w:tab w:val="left" w:pos="780"/>
          <w:tab w:val="left" w:pos="993"/>
        </w:tabs>
        <w:ind w:left="0" w:firstLine="284"/>
        <w:jc w:val="both"/>
        <w:rPr>
          <w:rFonts w:ascii="Times New Roman" w:eastAsia="Times New Roman" w:hAnsi="Times New Roman"/>
          <w:w w:val="99"/>
        </w:rPr>
      </w:pPr>
      <w:r w:rsidRPr="00280569">
        <w:rPr>
          <w:rFonts w:ascii="Times New Roman" w:eastAsia="Times New Roman" w:hAnsi="Times New Roman"/>
        </w:rPr>
        <w:t xml:space="preserve">познакомится с программными средствами для работы с </w:t>
      </w:r>
      <w:r w:rsidRPr="00280569">
        <w:rPr>
          <w:rFonts w:ascii="Times New Roman" w:eastAsia="Times New Roman" w:hAnsi="Times New Roman"/>
          <w:w w:val="99"/>
        </w:rPr>
        <w:t xml:space="preserve">аудиовизуальными </w:t>
      </w:r>
      <w:r w:rsidRPr="00280569">
        <w:rPr>
          <w:rFonts w:ascii="Times New Roman" w:eastAsia="Times New Roman" w:hAnsi="Times New Roman"/>
        </w:rPr>
        <w:t xml:space="preserve">данными и соответствующим понятийным </w:t>
      </w:r>
      <w:r w:rsidRPr="00280569">
        <w:rPr>
          <w:rFonts w:ascii="Times New Roman" w:eastAsia="Times New Roman" w:hAnsi="Times New Roman"/>
          <w:w w:val="99"/>
        </w:rPr>
        <w:t>аппаратом;</w:t>
      </w:r>
    </w:p>
    <w:p w:rsidR="00161B45" w:rsidRPr="00280569" w:rsidRDefault="00161B45" w:rsidP="00FB2EAC">
      <w:pPr>
        <w:pStyle w:val="ab"/>
        <w:numPr>
          <w:ilvl w:val="0"/>
          <w:numId w:val="80"/>
        </w:numPr>
        <w:tabs>
          <w:tab w:val="left" w:pos="709"/>
          <w:tab w:val="left" w:pos="820"/>
          <w:tab w:val="left" w:pos="993"/>
        </w:tabs>
        <w:ind w:left="0" w:firstLine="284"/>
        <w:jc w:val="both"/>
        <w:rPr>
          <w:rFonts w:ascii="Times New Roman" w:hAnsi="Times New Roman"/>
        </w:rPr>
      </w:pPr>
      <w:r w:rsidRPr="00280569">
        <w:rPr>
          <w:rFonts w:ascii="Times New Roman" w:eastAsia="Times New Roman" w:hAnsi="Times New Roman"/>
        </w:rPr>
        <w:t xml:space="preserve">узнает о дискретном представлении </w:t>
      </w:r>
      <w:r w:rsidRPr="00280569">
        <w:rPr>
          <w:rFonts w:ascii="Times New Roman" w:eastAsia="Times New Roman" w:hAnsi="Times New Roman"/>
          <w:w w:val="99"/>
        </w:rPr>
        <w:t>аудио</w:t>
      </w:r>
      <w:r w:rsidRPr="00280569">
        <w:rPr>
          <w:rFonts w:ascii="Times New Roman" w:eastAsia="Times New Roman" w:hAnsi="Times New Roman"/>
        </w:rPr>
        <w:t>визуальных данных.</w:t>
      </w:r>
    </w:p>
    <w:p w:rsidR="00161B45" w:rsidRPr="00280569" w:rsidRDefault="00161B45" w:rsidP="00FB2EAC">
      <w:pPr>
        <w:tabs>
          <w:tab w:val="left" w:pos="709"/>
          <w:tab w:val="left" w:pos="1660"/>
          <w:tab w:val="left" w:pos="2900"/>
          <w:tab w:val="left" w:pos="4840"/>
          <w:tab w:val="left" w:pos="5300"/>
          <w:tab w:val="left" w:pos="6440"/>
          <w:tab w:val="left" w:pos="7320"/>
          <w:tab w:val="left" w:pos="7720"/>
          <w:tab w:val="left" w:pos="8520"/>
        </w:tabs>
        <w:spacing w:after="0" w:line="240" w:lineRule="auto"/>
        <w:ind w:firstLine="284"/>
        <w:contextualSpacing/>
        <w:jc w:val="both"/>
        <w:rPr>
          <w:rFonts w:ascii="Times New Roman" w:hAnsi="Times New Roman" w:cs="Times New Roman"/>
          <w:b/>
          <w:sz w:val="24"/>
          <w:szCs w:val="24"/>
        </w:rPr>
      </w:pPr>
      <w:r w:rsidRPr="00280569">
        <w:rPr>
          <w:rFonts w:ascii="Times New Roman" w:hAnsi="Times New Roman" w:cs="Times New Roman"/>
          <w:b/>
          <w:sz w:val="24"/>
          <w:szCs w:val="24"/>
        </w:rPr>
        <w:t>Выпускник получит возможность (в данном курсе и иной учебной деятельности):</w:t>
      </w:r>
    </w:p>
    <w:p w:rsidR="00161B45" w:rsidRPr="00280569" w:rsidRDefault="00161B45" w:rsidP="00FB2EAC">
      <w:pPr>
        <w:pStyle w:val="ab"/>
        <w:numPr>
          <w:ilvl w:val="0"/>
          <w:numId w:val="81"/>
        </w:numPr>
        <w:tabs>
          <w:tab w:val="left" w:pos="709"/>
          <w:tab w:val="left" w:pos="993"/>
        </w:tabs>
        <w:ind w:left="0" w:firstLine="284"/>
        <w:jc w:val="both"/>
        <w:rPr>
          <w:rFonts w:ascii="Times New Roman" w:hAnsi="Times New Roman"/>
          <w:i/>
        </w:rPr>
      </w:pPr>
      <w:r w:rsidRPr="00280569">
        <w:rPr>
          <w:rFonts w:ascii="Times New Roman" w:eastAsia="Times New Roman" w:hAnsi="Times New Roman"/>
          <w:i/>
        </w:rPr>
        <w:t>узнать о данных от датчиков, например, датчиков роботизированных устройств;</w:t>
      </w:r>
    </w:p>
    <w:p w:rsidR="00161B45" w:rsidRPr="00280569" w:rsidRDefault="00161B45" w:rsidP="00FB2EAC">
      <w:pPr>
        <w:pStyle w:val="ab"/>
        <w:numPr>
          <w:ilvl w:val="0"/>
          <w:numId w:val="81"/>
        </w:numPr>
        <w:tabs>
          <w:tab w:val="left" w:pos="709"/>
          <w:tab w:val="left" w:pos="820"/>
          <w:tab w:val="left" w:pos="993"/>
        </w:tabs>
        <w:ind w:left="0" w:firstLine="284"/>
        <w:jc w:val="both"/>
        <w:rPr>
          <w:rFonts w:ascii="Times New Roman" w:eastAsia="Times New Roman" w:hAnsi="Times New Roman"/>
          <w:i/>
        </w:rPr>
      </w:pPr>
      <w:r w:rsidRPr="00280569">
        <w:rPr>
          <w:rFonts w:ascii="Times New Roman" w:eastAsia="Times New Roman" w:hAnsi="Times New Roman"/>
          <w:i/>
        </w:rPr>
        <w:t>практиковаться в использовании основных видов прикладного программного обеспечения (редакторы текстов, электронные таблицы, браузеры и др.);</w:t>
      </w:r>
    </w:p>
    <w:p w:rsidR="00161B45" w:rsidRPr="00280569" w:rsidRDefault="00161B45" w:rsidP="00FB2EAC">
      <w:pPr>
        <w:pStyle w:val="ab"/>
        <w:numPr>
          <w:ilvl w:val="0"/>
          <w:numId w:val="81"/>
        </w:numPr>
        <w:tabs>
          <w:tab w:val="left" w:pos="709"/>
          <w:tab w:val="left" w:pos="820"/>
          <w:tab w:val="left" w:pos="993"/>
        </w:tabs>
        <w:ind w:left="0" w:firstLine="284"/>
        <w:jc w:val="both"/>
        <w:rPr>
          <w:rFonts w:ascii="Times New Roman" w:eastAsia="Times New Roman" w:hAnsi="Times New Roman"/>
          <w:i/>
        </w:rPr>
      </w:pPr>
      <w:r w:rsidRPr="00280569">
        <w:rPr>
          <w:rFonts w:ascii="Times New Roman" w:eastAsia="Times New Roman" w:hAnsi="Times New Roman"/>
          <w:i/>
        </w:rPr>
        <w:t>познакомиться с примерами использования математического моделирования в современном мире;</w:t>
      </w:r>
    </w:p>
    <w:p w:rsidR="00161B45" w:rsidRPr="00280569" w:rsidRDefault="00161B45" w:rsidP="00FB2EAC">
      <w:pPr>
        <w:pStyle w:val="ab"/>
        <w:numPr>
          <w:ilvl w:val="0"/>
          <w:numId w:val="81"/>
        </w:numPr>
        <w:tabs>
          <w:tab w:val="left" w:pos="709"/>
          <w:tab w:val="left" w:pos="820"/>
          <w:tab w:val="left" w:pos="993"/>
        </w:tabs>
        <w:ind w:left="0" w:firstLine="284"/>
        <w:jc w:val="both"/>
        <w:rPr>
          <w:rFonts w:ascii="Times New Roman" w:eastAsia="Times New Roman" w:hAnsi="Times New Roman"/>
          <w:i/>
        </w:rPr>
      </w:pPr>
      <w:r w:rsidRPr="00280569">
        <w:rPr>
          <w:rFonts w:ascii="Times New Roman" w:eastAsia="Times New Roman" w:hAnsi="Times New Roman"/>
          <w:i/>
        </w:rPr>
        <w:t>познакомиться с принципами функционирования Интернета и сетевого взаимодействия между компьютерами, с методами поиска в Интернете;</w:t>
      </w:r>
    </w:p>
    <w:p w:rsidR="00161B45" w:rsidRPr="00280569" w:rsidRDefault="00161B45" w:rsidP="00FB2EAC">
      <w:pPr>
        <w:pStyle w:val="ab"/>
        <w:numPr>
          <w:ilvl w:val="0"/>
          <w:numId w:val="81"/>
        </w:numPr>
        <w:tabs>
          <w:tab w:val="left" w:pos="709"/>
          <w:tab w:val="left" w:pos="820"/>
          <w:tab w:val="left" w:pos="993"/>
        </w:tabs>
        <w:ind w:left="0" w:firstLine="284"/>
        <w:jc w:val="both"/>
        <w:rPr>
          <w:rFonts w:ascii="Times New Roman" w:eastAsia="Times New Roman" w:hAnsi="Times New Roman"/>
          <w:i/>
        </w:rPr>
      </w:pPr>
      <w:r w:rsidRPr="00280569">
        <w:rPr>
          <w:rFonts w:ascii="Times New Roman" w:eastAsia="Times New Roman" w:hAnsi="Times New Roman"/>
          <w:i/>
        </w:rPr>
        <w:t>познакомиться с постановкой вопроса о том, насколько достоверна полученная информация, подкреплена ли она доказательствами подлинности (пример: наличие электронной подписи); познакомиться с возможными подходами к оценке достоверности информации (пример: сравнение данных из разных источников);</w:t>
      </w:r>
    </w:p>
    <w:p w:rsidR="00161B45" w:rsidRPr="00280569" w:rsidRDefault="00161B45" w:rsidP="00FB2EAC">
      <w:pPr>
        <w:pStyle w:val="ab"/>
        <w:numPr>
          <w:ilvl w:val="0"/>
          <w:numId w:val="81"/>
        </w:numPr>
        <w:tabs>
          <w:tab w:val="left" w:pos="709"/>
          <w:tab w:val="left" w:pos="820"/>
          <w:tab w:val="left" w:pos="993"/>
        </w:tabs>
        <w:ind w:left="0" w:firstLine="284"/>
        <w:jc w:val="both"/>
        <w:rPr>
          <w:rFonts w:ascii="Times New Roman" w:eastAsia="Times New Roman" w:hAnsi="Times New Roman"/>
          <w:i/>
        </w:rPr>
      </w:pPr>
      <w:r w:rsidRPr="00280569">
        <w:rPr>
          <w:rFonts w:ascii="Times New Roman" w:eastAsia="Times New Roman" w:hAnsi="Times New Roman"/>
          <w:i/>
        </w:rPr>
        <w:t>узнать о том, что в сфере информатики и ИКТ существуют международные и национальные стандарты;</w:t>
      </w:r>
    </w:p>
    <w:p w:rsidR="00161B45" w:rsidRPr="00280569" w:rsidRDefault="00161B45" w:rsidP="00FB2EAC">
      <w:pPr>
        <w:pStyle w:val="ab"/>
        <w:numPr>
          <w:ilvl w:val="0"/>
          <w:numId w:val="81"/>
        </w:numPr>
        <w:tabs>
          <w:tab w:val="left" w:pos="709"/>
          <w:tab w:val="left" w:pos="820"/>
          <w:tab w:val="left" w:pos="993"/>
        </w:tabs>
        <w:ind w:left="0" w:firstLine="284"/>
        <w:jc w:val="both"/>
        <w:rPr>
          <w:rFonts w:ascii="Times New Roman" w:eastAsia="Times New Roman" w:hAnsi="Times New Roman"/>
          <w:i/>
        </w:rPr>
      </w:pPr>
      <w:r w:rsidRPr="00280569">
        <w:rPr>
          <w:rFonts w:ascii="Times New Roman" w:eastAsia="Times New Roman" w:hAnsi="Times New Roman"/>
          <w:i/>
        </w:rPr>
        <w:t>узнать о структуре современных компьютеров и назначении их элементов;</w:t>
      </w:r>
    </w:p>
    <w:p w:rsidR="00161B45" w:rsidRPr="00280569" w:rsidRDefault="00161B45" w:rsidP="00FB2EAC">
      <w:pPr>
        <w:pStyle w:val="ab"/>
        <w:numPr>
          <w:ilvl w:val="0"/>
          <w:numId w:val="81"/>
        </w:numPr>
        <w:tabs>
          <w:tab w:val="left" w:pos="709"/>
          <w:tab w:val="left" w:pos="780"/>
          <w:tab w:val="left" w:pos="993"/>
        </w:tabs>
        <w:ind w:left="0" w:firstLine="284"/>
        <w:jc w:val="both"/>
        <w:rPr>
          <w:rFonts w:ascii="Times New Roman" w:hAnsi="Times New Roman"/>
          <w:i/>
        </w:rPr>
      </w:pPr>
      <w:r w:rsidRPr="00280569">
        <w:rPr>
          <w:rFonts w:ascii="Times New Roman" w:eastAsia="Times New Roman" w:hAnsi="Times New Roman"/>
          <w:i/>
        </w:rPr>
        <w:t xml:space="preserve">получить представление об истории и тенденциях развития </w:t>
      </w:r>
      <w:r w:rsidRPr="00280569">
        <w:rPr>
          <w:rFonts w:ascii="Times New Roman" w:eastAsia="Times New Roman" w:hAnsi="Times New Roman"/>
          <w:i/>
          <w:w w:val="99"/>
        </w:rPr>
        <w:t>ИКТ;</w:t>
      </w:r>
    </w:p>
    <w:p w:rsidR="00161B45" w:rsidRPr="00280569" w:rsidRDefault="00161B45" w:rsidP="00FB2EAC">
      <w:pPr>
        <w:pStyle w:val="ab"/>
        <w:numPr>
          <w:ilvl w:val="0"/>
          <w:numId w:val="81"/>
        </w:numPr>
        <w:tabs>
          <w:tab w:val="left" w:pos="709"/>
          <w:tab w:val="left" w:pos="993"/>
        </w:tabs>
        <w:ind w:left="0" w:firstLine="284"/>
        <w:jc w:val="both"/>
        <w:rPr>
          <w:rFonts w:ascii="Times New Roman" w:eastAsia="Times New Roman" w:hAnsi="Times New Roman"/>
          <w:i/>
        </w:rPr>
      </w:pPr>
      <w:r w:rsidRPr="00280569">
        <w:rPr>
          <w:rFonts w:ascii="Times New Roman" w:eastAsia="Times New Roman" w:hAnsi="Times New Roman"/>
          <w:i/>
        </w:rPr>
        <w:t>познакомиться с примерами использования ИКТ в современном мире;</w:t>
      </w:r>
    </w:p>
    <w:p w:rsidR="00161B45" w:rsidRPr="00280569" w:rsidRDefault="00161B45" w:rsidP="00FB2EAC">
      <w:pPr>
        <w:pStyle w:val="ab"/>
        <w:numPr>
          <w:ilvl w:val="0"/>
          <w:numId w:val="81"/>
        </w:numPr>
        <w:tabs>
          <w:tab w:val="left" w:pos="709"/>
          <w:tab w:val="left" w:pos="940"/>
          <w:tab w:val="left" w:pos="993"/>
        </w:tabs>
        <w:ind w:left="0" w:firstLine="284"/>
        <w:jc w:val="both"/>
        <w:rPr>
          <w:rFonts w:ascii="Times New Roman" w:eastAsia="Times New Roman" w:hAnsi="Times New Roman"/>
          <w:i/>
        </w:rPr>
      </w:pPr>
      <w:r w:rsidRPr="00280569">
        <w:rPr>
          <w:rFonts w:ascii="Times New Roman" w:eastAsia="Times New Roman" w:hAnsi="Times New Roman"/>
          <w:i/>
        </w:rPr>
        <w:t>получить представления о роботизированных устройствах и их использовании на производстве и в научных исследованиях.</w:t>
      </w:r>
    </w:p>
    <w:p w:rsidR="00161B45" w:rsidRPr="00280569" w:rsidRDefault="00161B45" w:rsidP="00FB2EAC">
      <w:pPr>
        <w:pStyle w:val="3"/>
        <w:tabs>
          <w:tab w:val="left" w:pos="709"/>
        </w:tabs>
        <w:spacing w:before="0" w:beforeAutospacing="0" w:after="0" w:afterAutospacing="0"/>
        <w:ind w:firstLine="284"/>
        <w:contextualSpacing/>
        <w:jc w:val="both"/>
        <w:rPr>
          <w:sz w:val="24"/>
          <w:szCs w:val="24"/>
          <w:lang w:val="ru-RU"/>
        </w:rPr>
      </w:pPr>
      <w:bookmarkStart w:id="66" w:name="_Toc409691640"/>
    </w:p>
    <w:p w:rsidR="00161B45" w:rsidRPr="00280569" w:rsidRDefault="00161B45" w:rsidP="00FB2EAC">
      <w:pPr>
        <w:tabs>
          <w:tab w:val="left" w:pos="709"/>
        </w:tabs>
        <w:spacing w:after="0" w:line="240" w:lineRule="auto"/>
        <w:ind w:firstLine="284"/>
        <w:contextualSpacing/>
        <w:jc w:val="both"/>
        <w:rPr>
          <w:rFonts w:ascii="Times New Roman" w:hAnsi="Times New Roman" w:cs="Times New Roman"/>
          <w:sz w:val="24"/>
          <w:szCs w:val="24"/>
        </w:rPr>
      </w:pPr>
      <w:bookmarkStart w:id="67" w:name="_Toc410653963"/>
      <w:bookmarkStart w:id="68" w:name="_Toc414553149"/>
      <w:r w:rsidRPr="00280569">
        <w:rPr>
          <w:rFonts w:ascii="Times New Roman" w:hAnsi="Times New Roman" w:cs="Times New Roman"/>
          <w:sz w:val="24"/>
          <w:szCs w:val="24"/>
        </w:rPr>
        <w:t xml:space="preserve">Изучение предметной области </w:t>
      </w:r>
      <w:r w:rsidRPr="00280569">
        <w:rPr>
          <w:rFonts w:ascii="Times New Roman" w:hAnsi="Times New Roman" w:cs="Times New Roman"/>
          <w:b/>
          <w:sz w:val="24"/>
          <w:szCs w:val="24"/>
        </w:rPr>
        <w:t>"Естественно-научные предметы"</w:t>
      </w:r>
      <w:r w:rsidRPr="00280569">
        <w:rPr>
          <w:rFonts w:ascii="Times New Roman" w:hAnsi="Times New Roman" w:cs="Times New Roman"/>
          <w:sz w:val="24"/>
          <w:szCs w:val="24"/>
        </w:rPr>
        <w:t xml:space="preserve"> должно обеспечить:</w:t>
      </w:r>
    </w:p>
    <w:p w:rsidR="00161B45" w:rsidRPr="00280569" w:rsidRDefault="00161B45" w:rsidP="00FB2EAC">
      <w:pPr>
        <w:numPr>
          <w:ilvl w:val="0"/>
          <w:numId w:val="156"/>
        </w:numPr>
        <w:tabs>
          <w:tab w:val="clear" w:pos="720"/>
          <w:tab w:val="left" w:pos="709"/>
        </w:tabs>
        <w:spacing w:after="0" w:line="240" w:lineRule="auto"/>
        <w:ind w:left="0" w:firstLine="284"/>
        <w:contextualSpacing/>
        <w:jc w:val="both"/>
        <w:rPr>
          <w:rFonts w:ascii="Times New Roman" w:hAnsi="Times New Roman" w:cs="Times New Roman"/>
          <w:sz w:val="24"/>
          <w:szCs w:val="24"/>
        </w:rPr>
      </w:pPr>
      <w:r w:rsidRPr="00280569">
        <w:rPr>
          <w:rFonts w:ascii="Times New Roman" w:hAnsi="Times New Roman" w:cs="Times New Roman"/>
          <w:sz w:val="24"/>
          <w:szCs w:val="24"/>
        </w:rPr>
        <w:t>формирование целостной научной картины мира;</w:t>
      </w:r>
    </w:p>
    <w:p w:rsidR="00161B45" w:rsidRPr="00280569" w:rsidRDefault="00161B45" w:rsidP="00FB2EAC">
      <w:pPr>
        <w:numPr>
          <w:ilvl w:val="0"/>
          <w:numId w:val="156"/>
        </w:numPr>
        <w:tabs>
          <w:tab w:val="clear" w:pos="720"/>
          <w:tab w:val="left" w:pos="709"/>
        </w:tabs>
        <w:spacing w:after="0" w:line="240" w:lineRule="auto"/>
        <w:ind w:left="0" w:firstLine="284"/>
        <w:contextualSpacing/>
        <w:jc w:val="both"/>
        <w:rPr>
          <w:rFonts w:ascii="Times New Roman" w:hAnsi="Times New Roman" w:cs="Times New Roman"/>
          <w:sz w:val="24"/>
          <w:szCs w:val="24"/>
        </w:rPr>
      </w:pPr>
      <w:r w:rsidRPr="00280569">
        <w:rPr>
          <w:rFonts w:ascii="Times New Roman" w:hAnsi="Times New Roman" w:cs="Times New Roman"/>
          <w:sz w:val="24"/>
          <w:szCs w:val="24"/>
        </w:rPr>
        <w:t>понимание возрастающей роли естественных наук и научных исследований в современном мире, постоянного процесса эволюции научного знания, значимости международного научного сотрудничества;</w:t>
      </w:r>
    </w:p>
    <w:p w:rsidR="00161B45" w:rsidRPr="00280569" w:rsidRDefault="00161B45" w:rsidP="00FB2EAC">
      <w:pPr>
        <w:numPr>
          <w:ilvl w:val="0"/>
          <w:numId w:val="156"/>
        </w:numPr>
        <w:tabs>
          <w:tab w:val="clear" w:pos="720"/>
          <w:tab w:val="left" w:pos="709"/>
        </w:tabs>
        <w:spacing w:after="0" w:line="240" w:lineRule="auto"/>
        <w:ind w:left="0" w:firstLine="284"/>
        <w:contextualSpacing/>
        <w:jc w:val="both"/>
        <w:rPr>
          <w:rFonts w:ascii="Times New Roman" w:hAnsi="Times New Roman" w:cs="Times New Roman"/>
          <w:sz w:val="24"/>
          <w:szCs w:val="24"/>
        </w:rPr>
      </w:pPr>
      <w:r w:rsidRPr="00280569">
        <w:rPr>
          <w:rFonts w:ascii="Times New Roman" w:hAnsi="Times New Roman" w:cs="Times New Roman"/>
          <w:sz w:val="24"/>
          <w:szCs w:val="24"/>
        </w:rPr>
        <w:t>овладение научным подходом к решению различных задач;</w:t>
      </w:r>
    </w:p>
    <w:p w:rsidR="00161B45" w:rsidRPr="00280569" w:rsidRDefault="00161B45" w:rsidP="00FB2EAC">
      <w:pPr>
        <w:numPr>
          <w:ilvl w:val="0"/>
          <w:numId w:val="156"/>
        </w:numPr>
        <w:tabs>
          <w:tab w:val="clear" w:pos="720"/>
          <w:tab w:val="left" w:pos="709"/>
        </w:tabs>
        <w:spacing w:after="0" w:line="240" w:lineRule="auto"/>
        <w:ind w:left="0" w:firstLine="284"/>
        <w:contextualSpacing/>
        <w:jc w:val="both"/>
        <w:rPr>
          <w:rFonts w:ascii="Times New Roman" w:hAnsi="Times New Roman" w:cs="Times New Roman"/>
          <w:sz w:val="24"/>
          <w:szCs w:val="24"/>
        </w:rPr>
      </w:pPr>
      <w:r w:rsidRPr="00280569">
        <w:rPr>
          <w:rFonts w:ascii="Times New Roman" w:hAnsi="Times New Roman" w:cs="Times New Roman"/>
          <w:sz w:val="24"/>
          <w:szCs w:val="24"/>
        </w:rPr>
        <w:t>овладение умениями формулировать гипотезы, конструировать, проводить эксперименты, оценивать полученные результаты;</w:t>
      </w:r>
    </w:p>
    <w:p w:rsidR="00161B45" w:rsidRPr="00280569" w:rsidRDefault="00161B45" w:rsidP="00FB2EAC">
      <w:pPr>
        <w:numPr>
          <w:ilvl w:val="0"/>
          <w:numId w:val="156"/>
        </w:numPr>
        <w:tabs>
          <w:tab w:val="clear" w:pos="720"/>
          <w:tab w:val="left" w:pos="709"/>
        </w:tabs>
        <w:spacing w:after="0" w:line="240" w:lineRule="auto"/>
        <w:ind w:left="0" w:firstLine="284"/>
        <w:contextualSpacing/>
        <w:jc w:val="both"/>
        <w:rPr>
          <w:rFonts w:ascii="Times New Roman" w:hAnsi="Times New Roman" w:cs="Times New Roman"/>
          <w:sz w:val="24"/>
          <w:szCs w:val="24"/>
        </w:rPr>
      </w:pPr>
      <w:r w:rsidRPr="00280569">
        <w:rPr>
          <w:rFonts w:ascii="Times New Roman" w:hAnsi="Times New Roman" w:cs="Times New Roman"/>
          <w:sz w:val="24"/>
          <w:szCs w:val="24"/>
        </w:rPr>
        <w:t>овладение умением сопоставлять экспериментальные и теоретические знания с объективными реалиями жизни;</w:t>
      </w:r>
    </w:p>
    <w:p w:rsidR="00161B45" w:rsidRPr="00280569" w:rsidRDefault="00161B45" w:rsidP="00FB2EAC">
      <w:pPr>
        <w:numPr>
          <w:ilvl w:val="0"/>
          <w:numId w:val="156"/>
        </w:numPr>
        <w:tabs>
          <w:tab w:val="clear" w:pos="720"/>
          <w:tab w:val="left" w:pos="709"/>
        </w:tabs>
        <w:spacing w:after="0" w:line="240" w:lineRule="auto"/>
        <w:ind w:left="0" w:firstLine="284"/>
        <w:contextualSpacing/>
        <w:jc w:val="both"/>
        <w:rPr>
          <w:rFonts w:ascii="Times New Roman" w:hAnsi="Times New Roman" w:cs="Times New Roman"/>
          <w:sz w:val="24"/>
          <w:szCs w:val="24"/>
        </w:rPr>
      </w:pPr>
      <w:r w:rsidRPr="00280569">
        <w:rPr>
          <w:rFonts w:ascii="Times New Roman" w:hAnsi="Times New Roman" w:cs="Times New Roman"/>
          <w:sz w:val="24"/>
          <w:szCs w:val="24"/>
        </w:rPr>
        <w:t>воспитание ответственного и бережного отношения к окружающей среде;</w:t>
      </w:r>
    </w:p>
    <w:p w:rsidR="00161B45" w:rsidRPr="00280569" w:rsidRDefault="00161B45" w:rsidP="00FB2EAC">
      <w:pPr>
        <w:numPr>
          <w:ilvl w:val="0"/>
          <w:numId w:val="156"/>
        </w:numPr>
        <w:tabs>
          <w:tab w:val="clear" w:pos="720"/>
          <w:tab w:val="left" w:pos="709"/>
        </w:tabs>
        <w:spacing w:after="0" w:line="240" w:lineRule="auto"/>
        <w:ind w:left="0" w:firstLine="284"/>
        <w:contextualSpacing/>
        <w:jc w:val="both"/>
        <w:rPr>
          <w:rFonts w:ascii="Times New Roman" w:hAnsi="Times New Roman" w:cs="Times New Roman"/>
          <w:sz w:val="24"/>
          <w:szCs w:val="24"/>
        </w:rPr>
      </w:pPr>
      <w:r w:rsidRPr="00280569">
        <w:rPr>
          <w:rFonts w:ascii="Times New Roman" w:hAnsi="Times New Roman" w:cs="Times New Roman"/>
          <w:sz w:val="24"/>
          <w:szCs w:val="24"/>
        </w:rPr>
        <w:lastRenderedPageBreak/>
        <w:t>овладение экосистемной познавательной моделью и ее применение в целях прогноза экологических рисков для здоровья людей, безопасности жизни, качества окружающей среды;</w:t>
      </w:r>
    </w:p>
    <w:p w:rsidR="00161B45" w:rsidRPr="00280569" w:rsidRDefault="00161B45" w:rsidP="00FB2EAC">
      <w:pPr>
        <w:tabs>
          <w:tab w:val="left" w:pos="709"/>
        </w:tabs>
        <w:spacing w:after="0" w:line="240" w:lineRule="auto"/>
        <w:ind w:firstLine="284"/>
        <w:contextualSpacing/>
        <w:jc w:val="both"/>
        <w:rPr>
          <w:rFonts w:ascii="Times New Roman" w:hAnsi="Times New Roman" w:cs="Times New Roman"/>
          <w:sz w:val="24"/>
          <w:szCs w:val="24"/>
        </w:rPr>
      </w:pPr>
      <w:r w:rsidRPr="00280569">
        <w:rPr>
          <w:rFonts w:ascii="Times New Roman" w:hAnsi="Times New Roman" w:cs="Times New Roman"/>
          <w:sz w:val="24"/>
          <w:szCs w:val="24"/>
        </w:rPr>
        <w:t>осознание значимости концепции устойчивого развития;</w:t>
      </w:r>
    </w:p>
    <w:p w:rsidR="00161B45" w:rsidRPr="00280569" w:rsidRDefault="00161B45" w:rsidP="00FB2EAC">
      <w:pPr>
        <w:numPr>
          <w:ilvl w:val="0"/>
          <w:numId w:val="157"/>
        </w:numPr>
        <w:tabs>
          <w:tab w:val="clear" w:pos="720"/>
          <w:tab w:val="left" w:pos="709"/>
        </w:tabs>
        <w:spacing w:after="0" w:line="240" w:lineRule="auto"/>
        <w:ind w:left="0" w:firstLine="284"/>
        <w:contextualSpacing/>
        <w:jc w:val="both"/>
        <w:rPr>
          <w:rFonts w:ascii="Times New Roman" w:hAnsi="Times New Roman" w:cs="Times New Roman"/>
          <w:sz w:val="24"/>
          <w:szCs w:val="24"/>
        </w:rPr>
      </w:pPr>
      <w:r w:rsidRPr="00280569">
        <w:rPr>
          <w:rFonts w:ascii="Times New Roman" w:hAnsi="Times New Roman" w:cs="Times New Roman"/>
          <w:sz w:val="24"/>
          <w:szCs w:val="24"/>
        </w:rPr>
        <w:t>формирование умений безопасного и эффективного использования лабораторного оборудования, проведения точных измерений и адекватной оценки полученных результатов, представления научно обоснованных аргументов своих действий, основанных на межпредметном анализе учебных задач.</w:t>
      </w:r>
    </w:p>
    <w:p w:rsidR="00161B45" w:rsidRPr="00280569" w:rsidRDefault="00161B45" w:rsidP="00FB2EAC">
      <w:pPr>
        <w:pStyle w:val="4"/>
        <w:tabs>
          <w:tab w:val="left" w:pos="709"/>
        </w:tabs>
        <w:spacing w:before="0" w:line="240" w:lineRule="auto"/>
        <w:ind w:left="0" w:firstLine="284"/>
        <w:contextualSpacing/>
        <w:jc w:val="both"/>
        <w:rPr>
          <w:sz w:val="24"/>
          <w:szCs w:val="24"/>
          <w:lang w:val="ru-RU"/>
        </w:rPr>
      </w:pPr>
    </w:p>
    <w:p w:rsidR="00161B45" w:rsidRPr="00280569" w:rsidRDefault="00161B45" w:rsidP="00FB2EAC">
      <w:pPr>
        <w:pStyle w:val="4"/>
        <w:tabs>
          <w:tab w:val="left" w:pos="709"/>
        </w:tabs>
        <w:spacing w:before="0" w:line="240" w:lineRule="auto"/>
        <w:ind w:left="0" w:firstLine="284"/>
        <w:contextualSpacing/>
        <w:jc w:val="both"/>
        <w:rPr>
          <w:sz w:val="24"/>
          <w:szCs w:val="24"/>
          <w:lang w:val="ru-RU"/>
        </w:rPr>
      </w:pPr>
      <w:r w:rsidRPr="00280569">
        <w:rPr>
          <w:sz w:val="24"/>
          <w:szCs w:val="24"/>
        </w:rPr>
        <w:t>1.2.5.1</w:t>
      </w:r>
      <w:r w:rsidRPr="00280569">
        <w:rPr>
          <w:sz w:val="24"/>
          <w:szCs w:val="24"/>
          <w:lang w:val="ru-RU"/>
        </w:rPr>
        <w:t>2</w:t>
      </w:r>
      <w:r w:rsidRPr="00280569">
        <w:rPr>
          <w:sz w:val="24"/>
          <w:szCs w:val="24"/>
        </w:rPr>
        <w:t>. Физика</w:t>
      </w:r>
      <w:bookmarkEnd w:id="66"/>
      <w:bookmarkEnd w:id="67"/>
      <w:bookmarkEnd w:id="68"/>
    </w:p>
    <w:p w:rsidR="00161B45" w:rsidRPr="00280569" w:rsidRDefault="00161B45" w:rsidP="00FB2EAC">
      <w:pPr>
        <w:tabs>
          <w:tab w:val="left" w:pos="709"/>
        </w:tabs>
        <w:spacing w:after="0" w:line="240" w:lineRule="auto"/>
        <w:ind w:firstLine="284"/>
        <w:contextualSpacing/>
        <w:jc w:val="both"/>
        <w:rPr>
          <w:rFonts w:ascii="Times New Roman" w:eastAsia="Times New Roman" w:hAnsi="Times New Roman" w:cs="Times New Roman"/>
          <w:bCs/>
          <w:sz w:val="24"/>
          <w:szCs w:val="24"/>
          <w:lang w:eastAsia="ru-RU"/>
        </w:rPr>
      </w:pPr>
      <w:r w:rsidRPr="00280569">
        <w:rPr>
          <w:rFonts w:ascii="Times New Roman" w:eastAsia="Times New Roman" w:hAnsi="Times New Roman" w:cs="Times New Roman"/>
          <w:bCs/>
          <w:sz w:val="24"/>
          <w:szCs w:val="24"/>
          <w:lang w:eastAsia="ru-RU"/>
        </w:rPr>
        <w:t>1) формирование представлений о закономерной связи и познаваемости явлений природы, об объективности научного знания; о системообразующей роли физики для развития других естественных наук, техники и технологий; научного мировоззрения как результата изучения основ строения материи и фундаментальных законов физики;</w:t>
      </w:r>
    </w:p>
    <w:p w:rsidR="00161B45" w:rsidRPr="00280569" w:rsidRDefault="00161B45" w:rsidP="00FB2EAC">
      <w:pPr>
        <w:tabs>
          <w:tab w:val="left" w:pos="709"/>
        </w:tabs>
        <w:spacing w:after="0" w:line="240" w:lineRule="auto"/>
        <w:ind w:firstLine="284"/>
        <w:contextualSpacing/>
        <w:jc w:val="both"/>
        <w:rPr>
          <w:rFonts w:ascii="Times New Roman" w:eastAsia="Times New Roman" w:hAnsi="Times New Roman" w:cs="Times New Roman"/>
          <w:bCs/>
          <w:sz w:val="24"/>
          <w:szCs w:val="24"/>
          <w:lang w:eastAsia="ru-RU"/>
        </w:rPr>
      </w:pPr>
      <w:r w:rsidRPr="00280569">
        <w:rPr>
          <w:rFonts w:ascii="Times New Roman" w:eastAsia="Times New Roman" w:hAnsi="Times New Roman" w:cs="Times New Roman"/>
          <w:bCs/>
          <w:sz w:val="24"/>
          <w:szCs w:val="24"/>
          <w:lang w:eastAsia="ru-RU"/>
        </w:rPr>
        <w:t>2) формирование первоначальных представлений о физической сущности явлений природы (механических, тепловых, электромагнитных и квантовых), видах материи (вещество и поле), движении как способе существования материи; усвоение основных идей механики, атомно-молекулярного учения о строении вещества, элементов электродинамики и квантовой физики; овладение понятийным аппаратом и символическим языком физики;</w:t>
      </w:r>
    </w:p>
    <w:p w:rsidR="00161B45" w:rsidRPr="00280569" w:rsidRDefault="00161B45" w:rsidP="00FB2EAC">
      <w:pPr>
        <w:tabs>
          <w:tab w:val="left" w:pos="709"/>
        </w:tabs>
        <w:spacing w:after="0" w:line="240" w:lineRule="auto"/>
        <w:ind w:firstLine="284"/>
        <w:contextualSpacing/>
        <w:jc w:val="both"/>
        <w:rPr>
          <w:rFonts w:ascii="Times New Roman" w:eastAsia="Times New Roman" w:hAnsi="Times New Roman" w:cs="Times New Roman"/>
          <w:bCs/>
          <w:sz w:val="24"/>
          <w:szCs w:val="24"/>
          <w:lang w:eastAsia="ru-RU"/>
        </w:rPr>
      </w:pPr>
      <w:r w:rsidRPr="00280569">
        <w:rPr>
          <w:rFonts w:ascii="Times New Roman" w:eastAsia="Times New Roman" w:hAnsi="Times New Roman" w:cs="Times New Roman"/>
          <w:bCs/>
          <w:sz w:val="24"/>
          <w:szCs w:val="24"/>
          <w:lang w:eastAsia="ru-RU"/>
        </w:rPr>
        <w:t>3) приобретение опыта применения научных методов познания, наблюдения физических явлений, проведения опытов, простых экспериментальных исследований, прямых и косвенных измерений с использованием аналоговых и цифровых измерительных приборов; понимание неизбежности погрешностей любых измерений;</w:t>
      </w:r>
    </w:p>
    <w:p w:rsidR="00161B45" w:rsidRPr="00280569" w:rsidRDefault="00161B45" w:rsidP="00FB2EAC">
      <w:pPr>
        <w:tabs>
          <w:tab w:val="left" w:pos="709"/>
        </w:tabs>
        <w:spacing w:after="0" w:line="240" w:lineRule="auto"/>
        <w:ind w:firstLine="284"/>
        <w:contextualSpacing/>
        <w:jc w:val="both"/>
        <w:rPr>
          <w:rFonts w:ascii="Times New Roman" w:eastAsia="Times New Roman" w:hAnsi="Times New Roman" w:cs="Times New Roman"/>
          <w:bCs/>
          <w:sz w:val="24"/>
          <w:szCs w:val="24"/>
          <w:lang w:eastAsia="ru-RU"/>
        </w:rPr>
      </w:pPr>
      <w:r w:rsidRPr="00280569">
        <w:rPr>
          <w:rFonts w:ascii="Times New Roman" w:eastAsia="Times New Roman" w:hAnsi="Times New Roman" w:cs="Times New Roman"/>
          <w:bCs/>
          <w:sz w:val="24"/>
          <w:szCs w:val="24"/>
          <w:lang w:eastAsia="ru-RU"/>
        </w:rPr>
        <w:t>4) понимание физических основ и принципов действия (работы) машин и механизмов, средств передвижения и связи, бытовых приборов, промышленных технологических процессов, влияния их на окружающую среду; осознание возможных причин техногенных и экологических катастроф;</w:t>
      </w:r>
    </w:p>
    <w:p w:rsidR="00161B45" w:rsidRPr="00280569" w:rsidRDefault="00161B45" w:rsidP="00FB2EAC">
      <w:pPr>
        <w:tabs>
          <w:tab w:val="left" w:pos="709"/>
        </w:tabs>
        <w:spacing w:after="0" w:line="240" w:lineRule="auto"/>
        <w:ind w:firstLine="284"/>
        <w:contextualSpacing/>
        <w:jc w:val="both"/>
        <w:rPr>
          <w:rFonts w:ascii="Times New Roman" w:eastAsia="Times New Roman" w:hAnsi="Times New Roman" w:cs="Times New Roman"/>
          <w:bCs/>
          <w:sz w:val="24"/>
          <w:szCs w:val="24"/>
          <w:lang w:eastAsia="ru-RU"/>
        </w:rPr>
      </w:pPr>
      <w:r w:rsidRPr="00280569">
        <w:rPr>
          <w:rFonts w:ascii="Times New Roman" w:eastAsia="Times New Roman" w:hAnsi="Times New Roman" w:cs="Times New Roman"/>
          <w:bCs/>
          <w:sz w:val="24"/>
          <w:szCs w:val="24"/>
          <w:lang w:eastAsia="ru-RU"/>
        </w:rPr>
        <w:t>5) осознание необходимости применения достижений физики и технологий для рационального природопользования;</w:t>
      </w:r>
    </w:p>
    <w:p w:rsidR="00161B45" w:rsidRPr="00280569" w:rsidRDefault="00161B45" w:rsidP="00FB2EAC">
      <w:pPr>
        <w:tabs>
          <w:tab w:val="left" w:pos="709"/>
        </w:tabs>
        <w:spacing w:after="0" w:line="240" w:lineRule="auto"/>
        <w:ind w:firstLine="284"/>
        <w:contextualSpacing/>
        <w:jc w:val="both"/>
        <w:rPr>
          <w:rFonts w:ascii="Times New Roman" w:eastAsia="Times New Roman" w:hAnsi="Times New Roman" w:cs="Times New Roman"/>
          <w:bCs/>
          <w:sz w:val="24"/>
          <w:szCs w:val="24"/>
          <w:lang w:eastAsia="ru-RU"/>
        </w:rPr>
      </w:pPr>
      <w:r w:rsidRPr="00280569">
        <w:rPr>
          <w:rFonts w:ascii="Times New Roman" w:eastAsia="Times New Roman" w:hAnsi="Times New Roman" w:cs="Times New Roman"/>
          <w:bCs/>
          <w:sz w:val="24"/>
          <w:szCs w:val="24"/>
          <w:lang w:eastAsia="ru-RU"/>
        </w:rPr>
        <w:t>6) овладение основами безопасного использования естественных и искусственных электрических и магнитных полей, электромагнитных и звуковых волн, естественных и искусственных ионизирующих излучений во избежание их вредного воздействия на окружающую среду и организм человека;</w:t>
      </w:r>
    </w:p>
    <w:p w:rsidR="00161B45" w:rsidRPr="00280569" w:rsidRDefault="00161B45" w:rsidP="00FB2EAC">
      <w:pPr>
        <w:tabs>
          <w:tab w:val="left" w:pos="709"/>
        </w:tabs>
        <w:spacing w:after="0" w:line="240" w:lineRule="auto"/>
        <w:ind w:firstLine="284"/>
        <w:contextualSpacing/>
        <w:jc w:val="both"/>
        <w:rPr>
          <w:rFonts w:ascii="Times New Roman" w:eastAsia="Times New Roman" w:hAnsi="Times New Roman" w:cs="Times New Roman"/>
          <w:bCs/>
          <w:sz w:val="24"/>
          <w:szCs w:val="24"/>
          <w:lang w:eastAsia="ru-RU"/>
        </w:rPr>
      </w:pPr>
      <w:r w:rsidRPr="00280569">
        <w:rPr>
          <w:rFonts w:ascii="Times New Roman" w:eastAsia="Times New Roman" w:hAnsi="Times New Roman" w:cs="Times New Roman"/>
          <w:bCs/>
          <w:sz w:val="24"/>
          <w:szCs w:val="24"/>
          <w:lang w:eastAsia="ru-RU"/>
        </w:rPr>
        <w:t>7) развитие умения планировать в повседневной жизни свои действия с применением полученных знаний законов механики, электродинамики, термодинамики и тепловых явлений с целью сбережения здоровья;</w:t>
      </w:r>
    </w:p>
    <w:p w:rsidR="00161B45" w:rsidRPr="00280569" w:rsidRDefault="00161B45" w:rsidP="00FB2EAC">
      <w:pPr>
        <w:tabs>
          <w:tab w:val="left" w:pos="709"/>
        </w:tabs>
        <w:spacing w:after="0" w:line="240" w:lineRule="auto"/>
        <w:ind w:firstLine="284"/>
        <w:contextualSpacing/>
        <w:jc w:val="both"/>
        <w:rPr>
          <w:rFonts w:ascii="Times New Roman" w:eastAsia="Times New Roman" w:hAnsi="Times New Roman" w:cs="Times New Roman"/>
          <w:bCs/>
          <w:sz w:val="24"/>
          <w:szCs w:val="24"/>
          <w:lang w:eastAsia="ru-RU"/>
        </w:rPr>
      </w:pPr>
      <w:r w:rsidRPr="00280569">
        <w:rPr>
          <w:rFonts w:ascii="Times New Roman" w:eastAsia="Times New Roman" w:hAnsi="Times New Roman" w:cs="Times New Roman"/>
          <w:bCs/>
          <w:sz w:val="24"/>
          <w:szCs w:val="24"/>
          <w:lang w:eastAsia="ru-RU"/>
        </w:rPr>
        <w:t>8) формирование представлений о нерациональном использовании природных ресурсов и энергии, загрязнении окружающей среды как следствие несовершенства машин и механизмов;</w:t>
      </w:r>
    </w:p>
    <w:p w:rsidR="00161B45" w:rsidRPr="00280569" w:rsidRDefault="00161B45" w:rsidP="00FB2EAC">
      <w:pPr>
        <w:tabs>
          <w:tab w:val="left" w:pos="709"/>
          <w:tab w:val="left" w:pos="851"/>
        </w:tabs>
        <w:autoSpaceDE w:val="0"/>
        <w:autoSpaceDN w:val="0"/>
        <w:adjustRightInd w:val="0"/>
        <w:spacing w:after="0" w:line="240" w:lineRule="auto"/>
        <w:ind w:firstLine="284"/>
        <w:contextualSpacing/>
        <w:jc w:val="both"/>
        <w:rPr>
          <w:rFonts w:ascii="Times New Roman" w:hAnsi="Times New Roman" w:cs="Times New Roman"/>
          <w:b/>
          <w:sz w:val="24"/>
          <w:szCs w:val="24"/>
        </w:rPr>
      </w:pPr>
      <w:r w:rsidRPr="00280569">
        <w:rPr>
          <w:rFonts w:ascii="Times New Roman" w:hAnsi="Times New Roman" w:cs="Times New Roman"/>
          <w:b/>
          <w:sz w:val="24"/>
          <w:szCs w:val="24"/>
        </w:rPr>
        <w:t>Выпускник научится:</w:t>
      </w:r>
    </w:p>
    <w:p w:rsidR="00161B45" w:rsidRPr="00280569" w:rsidRDefault="00161B45" w:rsidP="00FB2EAC">
      <w:pPr>
        <w:widowControl w:val="0"/>
        <w:numPr>
          <w:ilvl w:val="0"/>
          <w:numId w:val="50"/>
        </w:numPr>
        <w:tabs>
          <w:tab w:val="left" w:pos="709"/>
          <w:tab w:val="left" w:pos="993"/>
        </w:tabs>
        <w:autoSpaceDE w:val="0"/>
        <w:autoSpaceDN w:val="0"/>
        <w:adjustRightInd w:val="0"/>
        <w:spacing w:after="0" w:line="240" w:lineRule="auto"/>
        <w:ind w:left="0" w:firstLine="284"/>
        <w:contextualSpacing/>
        <w:jc w:val="both"/>
        <w:rPr>
          <w:rFonts w:ascii="Times New Roman" w:hAnsi="Times New Roman" w:cs="Times New Roman"/>
          <w:sz w:val="24"/>
          <w:szCs w:val="24"/>
        </w:rPr>
      </w:pPr>
      <w:r w:rsidRPr="00280569">
        <w:rPr>
          <w:rFonts w:ascii="Times New Roman" w:hAnsi="Times New Roman" w:cs="Times New Roman"/>
          <w:sz w:val="24"/>
          <w:szCs w:val="24"/>
        </w:rPr>
        <w:t>соблюдать правила безопасности и охраны труда при работе с учебным и лабораторным оборудованием;</w:t>
      </w:r>
    </w:p>
    <w:p w:rsidR="00161B45" w:rsidRPr="00280569" w:rsidRDefault="00161B45" w:rsidP="00FB2EAC">
      <w:pPr>
        <w:widowControl w:val="0"/>
        <w:numPr>
          <w:ilvl w:val="0"/>
          <w:numId w:val="50"/>
        </w:numPr>
        <w:tabs>
          <w:tab w:val="left" w:pos="709"/>
          <w:tab w:val="left" w:pos="993"/>
        </w:tabs>
        <w:autoSpaceDE w:val="0"/>
        <w:autoSpaceDN w:val="0"/>
        <w:adjustRightInd w:val="0"/>
        <w:spacing w:after="0" w:line="240" w:lineRule="auto"/>
        <w:ind w:left="0" w:firstLine="284"/>
        <w:contextualSpacing/>
        <w:jc w:val="both"/>
        <w:rPr>
          <w:rFonts w:ascii="Times New Roman" w:hAnsi="Times New Roman" w:cs="Times New Roman"/>
          <w:sz w:val="24"/>
          <w:szCs w:val="24"/>
        </w:rPr>
      </w:pPr>
      <w:r w:rsidRPr="00280569">
        <w:rPr>
          <w:rFonts w:ascii="Times New Roman" w:hAnsi="Times New Roman" w:cs="Times New Roman"/>
          <w:sz w:val="24"/>
          <w:szCs w:val="24"/>
        </w:rPr>
        <w:t>понимать смысл основных физических терминов: физическое тело, физическое явление, физическая величина, единицы измерения;</w:t>
      </w:r>
    </w:p>
    <w:p w:rsidR="00161B45" w:rsidRPr="00280569" w:rsidRDefault="00161B45" w:rsidP="00FB2EAC">
      <w:pPr>
        <w:widowControl w:val="0"/>
        <w:numPr>
          <w:ilvl w:val="0"/>
          <w:numId w:val="50"/>
        </w:numPr>
        <w:tabs>
          <w:tab w:val="left" w:pos="709"/>
          <w:tab w:val="left" w:pos="993"/>
        </w:tabs>
        <w:autoSpaceDE w:val="0"/>
        <w:autoSpaceDN w:val="0"/>
        <w:adjustRightInd w:val="0"/>
        <w:spacing w:after="0" w:line="240" w:lineRule="auto"/>
        <w:ind w:left="0" w:firstLine="284"/>
        <w:contextualSpacing/>
        <w:jc w:val="both"/>
        <w:rPr>
          <w:rFonts w:ascii="Times New Roman" w:hAnsi="Times New Roman" w:cs="Times New Roman"/>
          <w:sz w:val="24"/>
          <w:szCs w:val="24"/>
        </w:rPr>
      </w:pPr>
      <w:r w:rsidRPr="00280569">
        <w:rPr>
          <w:rFonts w:ascii="Times New Roman" w:hAnsi="Times New Roman" w:cs="Times New Roman"/>
          <w:sz w:val="24"/>
          <w:szCs w:val="24"/>
        </w:rPr>
        <w:t>распознавать проблемы, которые можно решить при помощи физических методов; анализировать отдельные этапы проведения исследований и интерпретировать результаты наблюдений и опытов;</w:t>
      </w:r>
    </w:p>
    <w:p w:rsidR="00161B45" w:rsidRPr="00280569" w:rsidRDefault="00161B45" w:rsidP="00FB2EAC">
      <w:pPr>
        <w:widowControl w:val="0"/>
        <w:numPr>
          <w:ilvl w:val="0"/>
          <w:numId w:val="50"/>
        </w:numPr>
        <w:tabs>
          <w:tab w:val="left" w:pos="709"/>
          <w:tab w:val="left" w:pos="993"/>
        </w:tabs>
        <w:autoSpaceDE w:val="0"/>
        <w:autoSpaceDN w:val="0"/>
        <w:adjustRightInd w:val="0"/>
        <w:spacing w:after="0" w:line="240" w:lineRule="auto"/>
        <w:ind w:left="0" w:firstLine="284"/>
        <w:contextualSpacing/>
        <w:jc w:val="both"/>
        <w:rPr>
          <w:rFonts w:ascii="Times New Roman" w:hAnsi="Times New Roman" w:cs="Times New Roman"/>
          <w:sz w:val="24"/>
          <w:szCs w:val="24"/>
        </w:rPr>
      </w:pPr>
      <w:r w:rsidRPr="00280569">
        <w:rPr>
          <w:rFonts w:ascii="Times New Roman" w:hAnsi="Times New Roman" w:cs="Times New Roman"/>
          <w:sz w:val="24"/>
          <w:szCs w:val="24"/>
        </w:rPr>
        <w:t xml:space="preserve">ставить опыты по исследованию физических явлений или физических свойств тел без использования прямых измерений; при этом </w:t>
      </w:r>
      <w:r w:rsidRPr="00280569">
        <w:rPr>
          <w:rFonts w:ascii="Times New Roman" w:hAnsi="Times New Roman" w:cs="Times New Roman"/>
          <w:sz w:val="24"/>
          <w:szCs w:val="24"/>
        </w:rPr>
        <w:lastRenderedPageBreak/>
        <w:t>формулировать проблему/задачу учебного эксперимента; собирать установку из предложенного оборудования; проводить опыт и формулировать выводы.</w:t>
      </w:r>
    </w:p>
    <w:p w:rsidR="00161B45" w:rsidRPr="00280569" w:rsidRDefault="00161B45" w:rsidP="00FB2EAC">
      <w:pPr>
        <w:tabs>
          <w:tab w:val="left" w:pos="709"/>
          <w:tab w:val="left" w:pos="851"/>
        </w:tabs>
        <w:autoSpaceDE w:val="0"/>
        <w:autoSpaceDN w:val="0"/>
        <w:adjustRightInd w:val="0"/>
        <w:spacing w:after="0" w:line="240" w:lineRule="auto"/>
        <w:ind w:firstLine="284"/>
        <w:contextualSpacing/>
        <w:jc w:val="both"/>
        <w:rPr>
          <w:rFonts w:ascii="Times New Roman" w:hAnsi="Times New Roman" w:cs="Times New Roman"/>
          <w:sz w:val="24"/>
          <w:szCs w:val="24"/>
        </w:rPr>
      </w:pPr>
      <w:r w:rsidRPr="00280569">
        <w:rPr>
          <w:rFonts w:ascii="Times New Roman" w:hAnsi="Times New Roman" w:cs="Times New Roman"/>
          <w:sz w:val="24"/>
          <w:szCs w:val="24"/>
          <w:u w:val="single"/>
        </w:rPr>
        <w:t>Примечание</w:t>
      </w:r>
      <w:r w:rsidRPr="00280569">
        <w:rPr>
          <w:rFonts w:ascii="Times New Roman" w:hAnsi="Times New Roman" w:cs="Times New Roman"/>
          <w:sz w:val="24"/>
          <w:szCs w:val="24"/>
        </w:rPr>
        <w:t>. При проведении исследования физических явлений измерительные приборы используются лишь как датчики измерения физических величин. Записи показаний прямых измерений в этом случае не требуется.</w:t>
      </w:r>
    </w:p>
    <w:p w:rsidR="00161B45" w:rsidRPr="00280569" w:rsidRDefault="00161B45" w:rsidP="00FB2EAC">
      <w:pPr>
        <w:widowControl w:val="0"/>
        <w:numPr>
          <w:ilvl w:val="0"/>
          <w:numId w:val="50"/>
        </w:numPr>
        <w:tabs>
          <w:tab w:val="left" w:pos="709"/>
          <w:tab w:val="left" w:pos="993"/>
        </w:tabs>
        <w:autoSpaceDE w:val="0"/>
        <w:autoSpaceDN w:val="0"/>
        <w:adjustRightInd w:val="0"/>
        <w:spacing w:after="0" w:line="240" w:lineRule="auto"/>
        <w:ind w:left="0" w:firstLine="284"/>
        <w:contextualSpacing/>
        <w:jc w:val="both"/>
        <w:rPr>
          <w:rFonts w:ascii="Times New Roman" w:hAnsi="Times New Roman" w:cs="Times New Roman"/>
          <w:sz w:val="24"/>
          <w:szCs w:val="24"/>
        </w:rPr>
      </w:pPr>
      <w:r w:rsidRPr="00280569">
        <w:rPr>
          <w:rFonts w:ascii="Times New Roman" w:hAnsi="Times New Roman" w:cs="Times New Roman"/>
          <w:sz w:val="24"/>
          <w:szCs w:val="24"/>
        </w:rPr>
        <w:t>понимать роль эксперимента в получении научной информации;</w:t>
      </w:r>
    </w:p>
    <w:p w:rsidR="00161B45" w:rsidRPr="00280569" w:rsidRDefault="00161B45" w:rsidP="00FB2EAC">
      <w:pPr>
        <w:widowControl w:val="0"/>
        <w:numPr>
          <w:ilvl w:val="0"/>
          <w:numId w:val="50"/>
        </w:numPr>
        <w:tabs>
          <w:tab w:val="left" w:pos="709"/>
          <w:tab w:val="left" w:pos="993"/>
        </w:tabs>
        <w:autoSpaceDE w:val="0"/>
        <w:autoSpaceDN w:val="0"/>
        <w:adjustRightInd w:val="0"/>
        <w:spacing w:after="0" w:line="240" w:lineRule="auto"/>
        <w:ind w:left="0" w:firstLine="284"/>
        <w:contextualSpacing/>
        <w:jc w:val="both"/>
        <w:rPr>
          <w:rFonts w:ascii="Times New Roman" w:hAnsi="Times New Roman" w:cs="Times New Roman"/>
          <w:sz w:val="24"/>
          <w:szCs w:val="24"/>
        </w:rPr>
      </w:pPr>
      <w:r w:rsidRPr="00280569">
        <w:rPr>
          <w:rFonts w:ascii="Times New Roman" w:hAnsi="Times New Roman" w:cs="Times New Roman"/>
          <w:sz w:val="24"/>
          <w:szCs w:val="24"/>
        </w:rPr>
        <w:t>проводить прямые измерения физических величин: время, расстояние, масса тела, объем, сила, температура, атмосферное давление, влажность воздуха, напряжение, сила тока, радиационный фон (с использованием дозиметра); при этом выбирать оптимальный способ измерения и использовать простейшие методы оценки погрешностей измерений.</w:t>
      </w:r>
    </w:p>
    <w:p w:rsidR="00161B45" w:rsidRPr="00280569" w:rsidRDefault="00161B45" w:rsidP="00FB2EAC">
      <w:pPr>
        <w:tabs>
          <w:tab w:val="left" w:pos="709"/>
          <w:tab w:val="left" w:pos="851"/>
        </w:tabs>
        <w:autoSpaceDE w:val="0"/>
        <w:autoSpaceDN w:val="0"/>
        <w:adjustRightInd w:val="0"/>
        <w:spacing w:after="0" w:line="240" w:lineRule="auto"/>
        <w:ind w:firstLine="284"/>
        <w:contextualSpacing/>
        <w:jc w:val="both"/>
        <w:rPr>
          <w:rFonts w:ascii="Times New Roman" w:hAnsi="Times New Roman" w:cs="Times New Roman"/>
          <w:sz w:val="24"/>
          <w:szCs w:val="24"/>
        </w:rPr>
      </w:pPr>
      <w:r w:rsidRPr="00280569">
        <w:rPr>
          <w:rFonts w:ascii="Times New Roman" w:hAnsi="Times New Roman" w:cs="Times New Roman"/>
          <w:sz w:val="24"/>
          <w:szCs w:val="24"/>
          <w:u w:val="single"/>
        </w:rPr>
        <w:t>Примечание</w:t>
      </w:r>
      <w:r w:rsidRPr="00280569">
        <w:rPr>
          <w:rFonts w:ascii="Times New Roman" w:hAnsi="Times New Roman" w:cs="Times New Roman"/>
          <w:sz w:val="24"/>
          <w:szCs w:val="24"/>
        </w:rPr>
        <w:t>. Любая учебная программа должна обеспечивать овладение прямыми измерениями всех перечисленных физических величин.</w:t>
      </w:r>
    </w:p>
    <w:p w:rsidR="00161B45" w:rsidRPr="00280569" w:rsidRDefault="00161B45" w:rsidP="00FB2EAC">
      <w:pPr>
        <w:widowControl w:val="0"/>
        <w:numPr>
          <w:ilvl w:val="0"/>
          <w:numId w:val="50"/>
        </w:numPr>
        <w:tabs>
          <w:tab w:val="left" w:pos="709"/>
          <w:tab w:val="left" w:pos="993"/>
        </w:tabs>
        <w:autoSpaceDE w:val="0"/>
        <w:autoSpaceDN w:val="0"/>
        <w:adjustRightInd w:val="0"/>
        <w:spacing w:after="0" w:line="240" w:lineRule="auto"/>
        <w:ind w:left="0" w:firstLine="284"/>
        <w:contextualSpacing/>
        <w:jc w:val="both"/>
        <w:rPr>
          <w:rFonts w:ascii="Times New Roman" w:hAnsi="Times New Roman" w:cs="Times New Roman"/>
          <w:sz w:val="24"/>
          <w:szCs w:val="24"/>
        </w:rPr>
      </w:pPr>
      <w:r w:rsidRPr="00280569">
        <w:rPr>
          <w:rFonts w:ascii="Times New Roman" w:hAnsi="Times New Roman" w:cs="Times New Roman"/>
          <w:sz w:val="24"/>
          <w:szCs w:val="24"/>
        </w:rPr>
        <w:t>проводить исследование зависимостей физических величин с использованием прямых измерений: при этом конструировать установку, фиксировать результаты полученной зависимости физических величин в виде таблиц и графиков, делать выводы по результатам исследования;</w:t>
      </w:r>
    </w:p>
    <w:p w:rsidR="00161B45" w:rsidRPr="00280569" w:rsidRDefault="00161B45" w:rsidP="00FB2EAC">
      <w:pPr>
        <w:widowControl w:val="0"/>
        <w:numPr>
          <w:ilvl w:val="0"/>
          <w:numId w:val="50"/>
        </w:numPr>
        <w:tabs>
          <w:tab w:val="left" w:pos="709"/>
          <w:tab w:val="left" w:pos="993"/>
        </w:tabs>
        <w:autoSpaceDE w:val="0"/>
        <w:autoSpaceDN w:val="0"/>
        <w:adjustRightInd w:val="0"/>
        <w:spacing w:after="0" w:line="240" w:lineRule="auto"/>
        <w:ind w:left="0" w:firstLine="284"/>
        <w:contextualSpacing/>
        <w:jc w:val="both"/>
        <w:rPr>
          <w:rFonts w:ascii="Times New Roman" w:hAnsi="Times New Roman" w:cs="Times New Roman"/>
          <w:sz w:val="24"/>
          <w:szCs w:val="24"/>
        </w:rPr>
      </w:pPr>
      <w:r w:rsidRPr="00280569">
        <w:rPr>
          <w:rFonts w:ascii="Times New Roman" w:hAnsi="Times New Roman" w:cs="Times New Roman"/>
          <w:sz w:val="24"/>
          <w:szCs w:val="24"/>
        </w:rPr>
        <w:t>проводить косвенные измерения физических величин: при выполнении измерений собирать экспериментальную установку, следуя предложенной инструкции, вычислять значение величины и анализировать полученные результаты с учетом заданной точности измерений;</w:t>
      </w:r>
    </w:p>
    <w:p w:rsidR="00161B45" w:rsidRPr="00280569" w:rsidRDefault="00161B45" w:rsidP="00FB2EAC">
      <w:pPr>
        <w:widowControl w:val="0"/>
        <w:numPr>
          <w:ilvl w:val="0"/>
          <w:numId w:val="50"/>
        </w:numPr>
        <w:tabs>
          <w:tab w:val="left" w:pos="709"/>
          <w:tab w:val="left" w:pos="993"/>
        </w:tabs>
        <w:autoSpaceDE w:val="0"/>
        <w:autoSpaceDN w:val="0"/>
        <w:adjustRightInd w:val="0"/>
        <w:spacing w:after="0" w:line="240" w:lineRule="auto"/>
        <w:ind w:left="0" w:firstLine="284"/>
        <w:contextualSpacing/>
        <w:jc w:val="both"/>
        <w:rPr>
          <w:rFonts w:ascii="Times New Roman" w:hAnsi="Times New Roman" w:cs="Times New Roman"/>
          <w:sz w:val="24"/>
          <w:szCs w:val="24"/>
        </w:rPr>
      </w:pPr>
      <w:r w:rsidRPr="00280569">
        <w:rPr>
          <w:rFonts w:ascii="Times New Roman" w:hAnsi="Times New Roman" w:cs="Times New Roman"/>
          <w:sz w:val="24"/>
          <w:szCs w:val="24"/>
        </w:rPr>
        <w:t>анализировать ситуации практико-ориентированного характера, узнавать в них проявление изученных физических явлений или закономерностей и применять имеющиеся знания для их объяснения;</w:t>
      </w:r>
    </w:p>
    <w:p w:rsidR="00161B45" w:rsidRPr="00280569" w:rsidRDefault="00161B45" w:rsidP="00FB2EAC">
      <w:pPr>
        <w:widowControl w:val="0"/>
        <w:numPr>
          <w:ilvl w:val="0"/>
          <w:numId w:val="50"/>
        </w:numPr>
        <w:tabs>
          <w:tab w:val="left" w:pos="709"/>
          <w:tab w:val="left" w:pos="993"/>
        </w:tabs>
        <w:autoSpaceDE w:val="0"/>
        <w:autoSpaceDN w:val="0"/>
        <w:adjustRightInd w:val="0"/>
        <w:spacing w:after="0" w:line="240" w:lineRule="auto"/>
        <w:ind w:left="0" w:firstLine="284"/>
        <w:contextualSpacing/>
        <w:jc w:val="both"/>
        <w:rPr>
          <w:rFonts w:ascii="Times New Roman" w:hAnsi="Times New Roman" w:cs="Times New Roman"/>
          <w:sz w:val="24"/>
          <w:szCs w:val="24"/>
        </w:rPr>
      </w:pPr>
      <w:r w:rsidRPr="00280569">
        <w:rPr>
          <w:rFonts w:ascii="Times New Roman" w:hAnsi="Times New Roman" w:cs="Times New Roman"/>
          <w:sz w:val="24"/>
          <w:szCs w:val="24"/>
        </w:rPr>
        <w:t>понимать принципы действия машин, приборов и технических устройств, условия их безопасного использования в повседневной жизни;</w:t>
      </w:r>
    </w:p>
    <w:p w:rsidR="00161B45" w:rsidRPr="00280569" w:rsidRDefault="00161B45" w:rsidP="00FB2EAC">
      <w:pPr>
        <w:widowControl w:val="0"/>
        <w:numPr>
          <w:ilvl w:val="0"/>
          <w:numId w:val="50"/>
        </w:numPr>
        <w:tabs>
          <w:tab w:val="left" w:pos="709"/>
          <w:tab w:val="left" w:pos="993"/>
        </w:tabs>
        <w:autoSpaceDE w:val="0"/>
        <w:autoSpaceDN w:val="0"/>
        <w:adjustRightInd w:val="0"/>
        <w:spacing w:after="0" w:line="240" w:lineRule="auto"/>
        <w:ind w:left="0" w:firstLine="284"/>
        <w:contextualSpacing/>
        <w:jc w:val="both"/>
        <w:rPr>
          <w:rFonts w:ascii="Times New Roman" w:hAnsi="Times New Roman" w:cs="Times New Roman"/>
          <w:sz w:val="24"/>
          <w:szCs w:val="24"/>
        </w:rPr>
      </w:pPr>
      <w:r w:rsidRPr="00280569">
        <w:rPr>
          <w:rFonts w:ascii="Times New Roman" w:hAnsi="Times New Roman" w:cs="Times New Roman"/>
          <w:sz w:val="24"/>
          <w:szCs w:val="24"/>
        </w:rPr>
        <w:t>использовать при выполнении учебных задач научно-популярную литературу о физических явлениях, справочные материалы, ресурсы Интернет.</w:t>
      </w:r>
    </w:p>
    <w:p w:rsidR="00161B45" w:rsidRPr="00280569" w:rsidRDefault="00161B45" w:rsidP="00FB2EAC">
      <w:pPr>
        <w:tabs>
          <w:tab w:val="left" w:pos="709"/>
          <w:tab w:val="left" w:pos="851"/>
        </w:tabs>
        <w:autoSpaceDE w:val="0"/>
        <w:autoSpaceDN w:val="0"/>
        <w:adjustRightInd w:val="0"/>
        <w:spacing w:after="0" w:line="240" w:lineRule="auto"/>
        <w:ind w:firstLine="284"/>
        <w:contextualSpacing/>
        <w:jc w:val="both"/>
        <w:rPr>
          <w:rFonts w:ascii="Times New Roman" w:hAnsi="Times New Roman" w:cs="Times New Roman"/>
          <w:b/>
          <w:sz w:val="24"/>
          <w:szCs w:val="24"/>
        </w:rPr>
      </w:pPr>
      <w:r w:rsidRPr="00280569">
        <w:rPr>
          <w:rFonts w:ascii="Times New Roman" w:hAnsi="Times New Roman" w:cs="Times New Roman"/>
          <w:b/>
          <w:sz w:val="24"/>
          <w:szCs w:val="24"/>
        </w:rPr>
        <w:t>Выпускник получит возможность научиться:</w:t>
      </w:r>
    </w:p>
    <w:p w:rsidR="00161B45" w:rsidRPr="00280569" w:rsidRDefault="00161B45" w:rsidP="00FB2EAC">
      <w:pPr>
        <w:widowControl w:val="0"/>
        <w:numPr>
          <w:ilvl w:val="0"/>
          <w:numId w:val="50"/>
        </w:numPr>
        <w:tabs>
          <w:tab w:val="left" w:pos="709"/>
          <w:tab w:val="left" w:pos="993"/>
        </w:tabs>
        <w:autoSpaceDE w:val="0"/>
        <w:autoSpaceDN w:val="0"/>
        <w:adjustRightInd w:val="0"/>
        <w:spacing w:after="0" w:line="240" w:lineRule="auto"/>
        <w:ind w:left="0" w:firstLine="284"/>
        <w:contextualSpacing/>
        <w:jc w:val="both"/>
        <w:rPr>
          <w:rFonts w:ascii="Times New Roman" w:hAnsi="Times New Roman" w:cs="Times New Roman"/>
          <w:i/>
          <w:sz w:val="24"/>
          <w:szCs w:val="24"/>
        </w:rPr>
      </w:pPr>
      <w:r w:rsidRPr="00280569">
        <w:rPr>
          <w:rFonts w:ascii="Times New Roman" w:hAnsi="Times New Roman" w:cs="Times New Roman"/>
          <w:i/>
          <w:sz w:val="24"/>
          <w:szCs w:val="24"/>
        </w:rPr>
        <w:t>осознавать ценность научных исследований, роль физики в расширении представлений об окружающем мире и ее вклад в улучшение качества жизни;</w:t>
      </w:r>
    </w:p>
    <w:p w:rsidR="00161B45" w:rsidRPr="00280569" w:rsidRDefault="00161B45" w:rsidP="00FB2EAC">
      <w:pPr>
        <w:widowControl w:val="0"/>
        <w:numPr>
          <w:ilvl w:val="0"/>
          <w:numId w:val="50"/>
        </w:numPr>
        <w:tabs>
          <w:tab w:val="left" w:pos="709"/>
          <w:tab w:val="left" w:pos="993"/>
        </w:tabs>
        <w:autoSpaceDE w:val="0"/>
        <w:autoSpaceDN w:val="0"/>
        <w:adjustRightInd w:val="0"/>
        <w:spacing w:after="0" w:line="240" w:lineRule="auto"/>
        <w:ind w:left="0" w:firstLine="284"/>
        <w:contextualSpacing/>
        <w:jc w:val="both"/>
        <w:rPr>
          <w:rFonts w:ascii="Times New Roman" w:hAnsi="Times New Roman" w:cs="Times New Roman"/>
          <w:i/>
          <w:sz w:val="24"/>
          <w:szCs w:val="24"/>
        </w:rPr>
      </w:pPr>
      <w:r w:rsidRPr="00280569">
        <w:rPr>
          <w:rFonts w:ascii="Times New Roman" w:hAnsi="Times New Roman" w:cs="Times New Roman"/>
          <w:i/>
          <w:sz w:val="24"/>
          <w:szCs w:val="24"/>
        </w:rPr>
        <w:t>использовать приемы построения физических моделей, поиска и формулировки доказательств выдвинутых гипотез и теоретических выводов на основе эмпирически установленных фактов;</w:t>
      </w:r>
    </w:p>
    <w:p w:rsidR="00161B45" w:rsidRPr="00280569" w:rsidRDefault="00161B45" w:rsidP="00FB2EAC">
      <w:pPr>
        <w:widowControl w:val="0"/>
        <w:numPr>
          <w:ilvl w:val="0"/>
          <w:numId w:val="50"/>
        </w:numPr>
        <w:tabs>
          <w:tab w:val="left" w:pos="709"/>
          <w:tab w:val="left" w:pos="993"/>
        </w:tabs>
        <w:autoSpaceDE w:val="0"/>
        <w:autoSpaceDN w:val="0"/>
        <w:adjustRightInd w:val="0"/>
        <w:spacing w:after="0" w:line="240" w:lineRule="auto"/>
        <w:ind w:left="0" w:firstLine="284"/>
        <w:contextualSpacing/>
        <w:jc w:val="both"/>
        <w:rPr>
          <w:rFonts w:ascii="Times New Roman" w:hAnsi="Times New Roman" w:cs="Times New Roman"/>
          <w:i/>
          <w:sz w:val="24"/>
          <w:szCs w:val="24"/>
        </w:rPr>
      </w:pPr>
      <w:r w:rsidRPr="00280569">
        <w:rPr>
          <w:rFonts w:ascii="Times New Roman" w:hAnsi="Times New Roman" w:cs="Times New Roman"/>
          <w:i/>
          <w:sz w:val="24"/>
          <w:szCs w:val="24"/>
        </w:rPr>
        <w:t>сравнивать точность измерения физических величин по величине их относительной погрешности при проведении прямых измерений;</w:t>
      </w:r>
    </w:p>
    <w:p w:rsidR="00161B45" w:rsidRPr="00280569" w:rsidRDefault="00161B45" w:rsidP="00FB2EAC">
      <w:pPr>
        <w:widowControl w:val="0"/>
        <w:numPr>
          <w:ilvl w:val="0"/>
          <w:numId w:val="50"/>
        </w:numPr>
        <w:tabs>
          <w:tab w:val="left" w:pos="709"/>
          <w:tab w:val="left" w:pos="993"/>
        </w:tabs>
        <w:autoSpaceDE w:val="0"/>
        <w:autoSpaceDN w:val="0"/>
        <w:adjustRightInd w:val="0"/>
        <w:spacing w:after="0" w:line="240" w:lineRule="auto"/>
        <w:ind w:left="0" w:firstLine="284"/>
        <w:contextualSpacing/>
        <w:jc w:val="both"/>
        <w:rPr>
          <w:rFonts w:ascii="Times New Roman" w:hAnsi="Times New Roman" w:cs="Times New Roman"/>
          <w:i/>
          <w:sz w:val="24"/>
          <w:szCs w:val="24"/>
        </w:rPr>
      </w:pPr>
      <w:r w:rsidRPr="00280569">
        <w:rPr>
          <w:rFonts w:ascii="Times New Roman" w:hAnsi="Times New Roman" w:cs="Times New Roman"/>
          <w:i/>
          <w:sz w:val="24"/>
          <w:szCs w:val="24"/>
        </w:rPr>
        <w:t>самостоятельно проводить косвенные измерения и исследования физических величин с использованием различных способов измерения физических величин, выбирать средства измерения с учетом необходимой точности измерений, обосновывать выбор способа измерения, адекватного поставленной задаче, проводить оценку достоверности полученных результатов;</w:t>
      </w:r>
    </w:p>
    <w:p w:rsidR="00161B45" w:rsidRPr="00280569" w:rsidRDefault="00161B45" w:rsidP="00FB2EAC">
      <w:pPr>
        <w:widowControl w:val="0"/>
        <w:numPr>
          <w:ilvl w:val="0"/>
          <w:numId w:val="50"/>
        </w:numPr>
        <w:tabs>
          <w:tab w:val="left" w:pos="709"/>
          <w:tab w:val="left" w:pos="993"/>
        </w:tabs>
        <w:autoSpaceDE w:val="0"/>
        <w:autoSpaceDN w:val="0"/>
        <w:adjustRightInd w:val="0"/>
        <w:spacing w:after="0" w:line="240" w:lineRule="auto"/>
        <w:ind w:left="0" w:firstLine="284"/>
        <w:contextualSpacing/>
        <w:jc w:val="both"/>
        <w:rPr>
          <w:rFonts w:ascii="Times New Roman" w:hAnsi="Times New Roman" w:cs="Times New Roman"/>
          <w:i/>
          <w:sz w:val="24"/>
          <w:szCs w:val="24"/>
        </w:rPr>
      </w:pPr>
      <w:r w:rsidRPr="00280569">
        <w:rPr>
          <w:rFonts w:ascii="Times New Roman" w:hAnsi="Times New Roman" w:cs="Times New Roman"/>
          <w:i/>
          <w:sz w:val="24"/>
          <w:szCs w:val="24"/>
        </w:rPr>
        <w:t>воспринимать информацию физического содержания в научно-популярной литературе и средствах массовой информации, критически оценивать полученную информацию, анализируя ее содержание и данные об источнике информации;</w:t>
      </w:r>
    </w:p>
    <w:p w:rsidR="00161B45" w:rsidRPr="00280569" w:rsidRDefault="00161B45" w:rsidP="00FB2EAC">
      <w:pPr>
        <w:widowControl w:val="0"/>
        <w:numPr>
          <w:ilvl w:val="0"/>
          <w:numId w:val="50"/>
        </w:numPr>
        <w:tabs>
          <w:tab w:val="left" w:pos="709"/>
          <w:tab w:val="left" w:pos="993"/>
        </w:tabs>
        <w:autoSpaceDE w:val="0"/>
        <w:autoSpaceDN w:val="0"/>
        <w:adjustRightInd w:val="0"/>
        <w:spacing w:after="0" w:line="240" w:lineRule="auto"/>
        <w:ind w:left="0" w:firstLine="284"/>
        <w:contextualSpacing/>
        <w:jc w:val="both"/>
        <w:rPr>
          <w:rFonts w:ascii="Times New Roman" w:hAnsi="Times New Roman" w:cs="Times New Roman"/>
          <w:i/>
          <w:sz w:val="24"/>
          <w:szCs w:val="24"/>
        </w:rPr>
      </w:pPr>
      <w:r w:rsidRPr="00280569">
        <w:rPr>
          <w:rFonts w:ascii="Times New Roman" w:hAnsi="Times New Roman" w:cs="Times New Roman"/>
          <w:i/>
          <w:sz w:val="24"/>
          <w:szCs w:val="24"/>
        </w:rPr>
        <w:t>создавать собственные письменные и устные сообщения о физических явлениях на основе нескольких источников информации, сопровождать выступление презентацией, учитывая особенности аудитории сверстников.</w:t>
      </w:r>
    </w:p>
    <w:p w:rsidR="00161B45" w:rsidRPr="00280569" w:rsidRDefault="00161B45" w:rsidP="00FB2EAC">
      <w:pPr>
        <w:tabs>
          <w:tab w:val="left" w:pos="709"/>
          <w:tab w:val="left" w:pos="851"/>
        </w:tabs>
        <w:autoSpaceDE w:val="0"/>
        <w:autoSpaceDN w:val="0"/>
        <w:adjustRightInd w:val="0"/>
        <w:spacing w:after="0" w:line="240" w:lineRule="auto"/>
        <w:ind w:firstLine="284"/>
        <w:contextualSpacing/>
        <w:jc w:val="both"/>
        <w:rPr>
          <w:rFonts w:ascii="Times New Roman" w:hAnsi="Times New Roman" w:cs="Times New Roman"/>
          <w:b/>
          <w:sz w:val="24"/>
          <w:szCs w:val="24"/>
        </w:rPr>
      </w:pPr>
      <w:r w:rsidRPr="00280569">
        <w:rPr>
          <w:rFonts w:ascii="Times New Roman" w:hAnsi="Times New Roman" w:cs="Times New Roman"/>
          <w:b/>
          <w:sz w:val="24"/>
          <w:szCs w:val="24"/>
        </w:rPr>
        <w:t>Механические явления</w:t>
      </w:r>
    </w:p>
    <w:p w:rsidR="00161B45" w:rsidRPr="00280569" w:rsidRDefault="00161B45" w:rsidP="00FB2EAC">
      <w:pPr>
        <w:tabs>
          <w:tab w:val="left" w:pos="709"/>
          <w:tab w:val="left" w:pos="851"/>
        </w:tabs>
        <w:autoSpaceDE w:val="0"/>
        <w:autoSpaceDN w:val="0"/>
        <w:adjustRightInd w:val="0"/>
        <w:spacing w:after="0" w:line="240" w:lineRule="auto"/>
        <w:ind w:firstLine="284"/>
        <w:contextualSpacing/>
        <w:jc w:val="both"/>
        <w:rPr>
          <w:rFonts w:ascii="Times New Roman" w:hAnsi="Times New Roman" w:cs="Times New Roman"/>
          <w:b/>
          <w:sz w:val="24"/>
          <w:szCs w:val="24"/>
        </w:rPr>
      </w:pPr>
      <w:r w:rsidRPr="00280569">
        <w:rPr>
          <w:rFonts w:ascii="Times New Roman" w:hAnsi="Times New Roman" w:cs="Times New Roman"/>
          <w:b/>
          <w:sz w:val="24"/>
          <w:szCs w:val="24"/>
        </w:rPr>
        <w:t>Выпускник научится:</w:t>
      </w:r>
    </w:p>
    <w:p w:rsidR="00161B45" w:rsidRPr="00280569" w:rsidRDefault="00161B45" w:rsidP="00FB2EAC">
      <w:pPr>
        <w:widowControl w:val="0"/>
        <w:numPr>
          <w:ilvl w:val="0"/>
          <w:numId w:val="50"/>
        </w:numPr>
        <w:tabs>
          <w:tab w:val="left" w:pos="709"/>
          <w:tab w:val="left" w:pos="993"/>
        </w:tabs>
        <w:autoSpaceDE w:val="0"/>
        <w:autoSpaceDN w:val="0"/>
        <w:adjustRightInd w:val="0"/>
        <w:spacing w:after="0" w:line="240" w:lineRule="auto"/>
        <w:ind w:left="0" w:firstLine="284"/>
        <w:contextualSpacing/>
        <w:jc w:val="both"/>
        <w:rPr>
          <w:rFonts w:ascii="Times New Roman" w:hAnsi="Times New Roman" w:cs="Times New Roman"/>
          <w:sz w:val="24"/>
          <w:szCs w:val="24"/>
        </w:rPr>
      </w:pPr>
      <w:r w:rsidRPr="00280569">
        <w:rPr>
          <w:rFonts w:ascii="Times New Roman" w:hAnsi="Times New Roman" w:cs="Times New Roman"/>
          <w:sz w:val="24"/>
          <w:szCs w:val="24"/>
        </w:rPr>
        <w:t xml:space="preserve">распознавать механические явления и объяснять на основе имеющихся знаний основные свойства или условия протекания этих явлений: равномерное и неравномерное движение, равномерное и равноускоренное прямолинейное движение, относительность механического движения, </w:t>
      </w:r>
      <w:r w:rsidRPr="00280569">
        <w:rPr>
          <w:rFonts w:ascii="Times New Roman" w:hAnsi="Times New Roman" w:cs="Times New Roman"/>
          <w:sz w:val="24"/>
          <w:szCs w:val="24"/>
        </w:rPr>
        <w:lastRenderedPageBreak/>
        <w:t>свободное падение тел, равномерное движение по окружности, инерция, взаимодействие тел, реактивное движение, передача давления твердыми телами, жидкостями и газами, атмосферное давление, плавание тел, равновесие твердых тел, имеющих закрепленную ось вращения, колебательное движение, резонанс, волновое движение (звук);</w:t>
      </w:r>
    </w:p>
    <w:p w:rsidR="00161B45" w:rsidRPr="00280569" w:rsidRDefault="00161B45" w:rsidP="00FB2EAC">
      <w:pPr>
        <w:widowControl w:val="0"/>
        <w:numPr>
          <w:ilvl w:val="0"/>
          <w:numId w:val="50"/>
        </w:numPr>
        <w:tabs>
          <w:tab w:val="left" w:pos="709"/>
          <w:tab w:val="left" w:pos="993"/>
        </w:tabs>
        <w:autoSpaceDE w:val="0"/>
        <w:autoSpaceDN w:val="0"/>
        <w:adjustRightInd w:val="0"/>
        <w:spacing w:after="0" w:line="240" w:lineRule="auto"/>
        <w:ind w:left="0" w:firstLine="284"/>
        <w:contextualSpacing/>
        <w:jc w:val="both"/>
        <w:rPr>
          <w:rFonts w:ascii="Times New Roman" w:hAnsi="Times New Roman" w:cs="Times New Roman"/>
          <w:sz w:val="24"/>
          <w:szCs w:val="24"/>
        </w:rPr>
      </w:pPr>
      <w:r w:rsidRPr="00280569">
        <w:rPr>
          <w:rFonts w:ascii="Times New Roman" w:hAnsi="Times New Roman" w:cs="Times New Roman"/>
          <w:sz w:val="24"/>
          <w:szCs w:val="24"/>
        </w:rPr>
        <w:t>описывать изученные свойства тел и механические явления, используя физические величины: путь, перемещение, скорость, ускорение, период обращения, масса тела, плотность вещества, сила (сила тяжести, сила упругости, сила трения), давление, импульс тела, кинетическая энергия, потенциальная энергия, механическая работа, механическая мощность, КПД при совершении работы с использованием простого механизма, сила трения, амплитуда, период и частота колебаний, длина волны и скорость ее распространения; при описании правильно трактовать физический смысл используемых величин, их обозначения и единицы измерения, находить формулы, связывающие данную физическую величину с другими величинами, вычислять значение физической величины;</w:t>
      </w:r>
    </w:p>
    <w:p w:rsidR="00161B45" w:rsidRPr="00280569" w:rsidRDefault="00161B45" w:rsidP="00FB2EAC">
      <w:pPr>
        <w:widowControl w:val="0"/>
        <w:numPr>
          <w:ilvl w:val="0"/>
          <w:numId w:val="50"/>
        </w:numPr>
        <w:tabs>
          <w:tab w:val="left" w:pos="709"/>
          <w:tab w:val="left" w:pos="993"/>
        </w:tabs>
        <w:autoSpaceDE w:val="0"/>
        <w:autoSpaceDN w:val="0"/>
        <w:adjustRightInd w:val="0"/>
        <w:spacing w:after="0" w:line="240" w:lineRule="auto"/>
        <w:ind w:left="0" w:firstLine="284"/>
        <w:contextualSpacing/>
        <w:jc w:val="both"/>
        <w:rPr>
          <w:rFonts w:ascii="Times New Roman" w:hAnsi="Times New Roman" w:cs="Times New Roman"/>
          <w:sz w:val="24"/>
          <w:szCs w:val="24"/>
        </w:rPr>
      </w:pPr>
      <w:r w:rsidRPr="00280569">
        <w:rPr>
          <w:rFonts w:ascii="Times New Roman" w:hAnsi="Times New Roman" w:cs="Times New Roman"/>
          <w:sz w:val="24"/>
          <w:szCs w:val="24"/>
        </w:rPr>
        <w:t xml:space="preserve">анализировать свойства тел, механические явления и процессы, используя физические законы: закон сохранения энергии, закон всемирного тяготения, принцип суперпозиции сил (нахождение равнодействующей силы), I, II и III законы Ньютона, закон сохранения импульса, закон Гука, закон Паскаля, закон Архимеда; при этом различать словесную формулировку закона и его математическое выражение; </w:t>
      </w:r>
    </w:p>
    <w:p w:rsidR="00161B45" w:rsidRPr="00280569" w:rsidRDefault="00161B45" w:rsidP="00FB2EAC">
      <w:pPr>
        <w:widowControl w:val="0"/>
        <w:numPr>
          <w:ilvl w:val="0"/>
          <w:numId w:val="50"/>
        </w:numPr>
        <w:tabs>
          <w:tab w:val="left" w:pos="709"/>
          <w:tab w:val="left" w:pos="993"/>
        </w:tabs>
        <w:autoSpaceDE w:val="0"/>
        <w:autoSpaceDN w:val="0"/>
        <w:adjustRightInd w:val="0"/>
        <w:spacing w:after="0" w:line="240" w:lineRule="auto"/>
        <w:ind w:left="0" w:firstLine="284"/>
        <w:contextualSpacing/>
        <w:jc w:val="both"/>
        <w:rPr>
          <w:rFonts w:ascii="Times New Roman" w:hAnsi="Times New Roman" w:cs="Times New Roman"/>
          <w:sz w:val="24"/>
          <w:szCs w:val="24"/>
        </w:rPr>
      </w:pPr>
      <w:r w:rsidRPr="00280569">
        <w:rPr>
          <w:rFonts w:ascii="Times New Roman" w:hAnsi="Times New Roman" w:cs="Times New Roman"/>
          <w:sz w:val="24"/>
          <w:szCs w:val="24"/>
        </w:rPr>
        <w:t>различать основные признаки изученных физических моделей: материальная точка, инерциальная система отсчета;</w:t>
      </w:r>
    </w:p>
    <w:p w:rsidR="00161B45" w:rsidRPr="00280569" w:rsidRDefault="00161B45" w:rsidP="00FB2EAC">
      <w:pPr>
        <w:widowControl w:val="0"/>
        <w:numPr>
          <w:ilvl w:val="0"/>
          <w:numId w:val="50"/>
        </w:numPr>
        <w:tabs>
          <w:tab w:val="left" w:pos="709"/>
          <w:tab w:val="left" w:pos="993"/>
        </w:tabs>
        <w:autoSpaceDE w:val="0"/>
        <w:autoSpaceDN w:val="0"/>
        <w:adjustRightInd w:val="0"/>
        <w:spacing w:after="0" w:line="240" w:lineRule="auto"/>
        <w:ind w:left="0" w:firstLine="284"/>
        <w:contextualSpacing/>
        <w:jc w:val="both"/>
        <w:rPr>
          <w:rFonts w:ascii="Times New Roman" w:hAnsi="Times New Roman" w:cs="Times New Roman"/>
          <w:sz w:val="24"/>
          <w:szCs w:val="24"/>
        </w:rPr>
      </w:pPr>
      <w:r w:rsidRPr="00280569">
        <w:rPr>
          <w:rFonts w:ascii="Times New Roman" w:hAnsi="Times New Roman" w:cs="Times New Roman"/>
          <w:sz w:val="24"/>
          <w:szCs w:val="24"/>
        </w:rPr>
        <w:t xml:space="preserve">решать задачи, используя физические законы (закон сохранения энергии, закон всемирного тяготения, принцип суперпозиции сил, I, II и III законы Ньютона, закон сохранения импульса, закон Гука, закон Паскаля, закон Архимеда) и формулы, связывающие физические величины (путь, скорость, ускорение, масса тела, плотность вещества, сила, давление, импульс тела, кинетическая энергия, потенциальная энергия, механическая работа, механическая мощность, КПД простого механизма, сила трения скольжения, коэффициент трения, амплитуда, период и частота колебаний, длина волны и скорость ее распространения): на основе анализа условия задачи записывать краткое условие, выделять физические величины, законы и формулы, необходимые для ее решения, проводить расчеты и оценивать реальность полученного значения физической величины. </w:t>
      </w:r>
    </w:p>
    <w:p w:rsidR="00161B45" w:rsidRPr="00280569" w:rsidRDefault="00161B45" w:rsidP="00FB2EAC">
      <w:pPr>
        <w:tabs>
          <w:tab w:val="left" w:pos="709"/>
          <w:tab w:val="left" w:pos="851"/>
        </w:tabs>
        <w:autoSpaceDE w:val="0"/>
        <w:autoSpaceDN w:val="0"/>
        <w:adjustRightInd w:val="0"/>
        <w:spacing w:after="0" w:line="240" w:lineRule="auto"/>
        <w:ind w:firstLine="284"/>
        <w:contextualSpacing/>
        <w:jc w:val="both"/>
        <w:rPr>
          <w:rFonts w:ascii="Times New Roman" w:hAnsi="Times New Roman" w:cs="Times New Roman"/>
          <w:b/>
          <w:sz w:val="24"/>
          <w:szCs w:val="24"/>
        </w:rPr>
      </w:pPr>
      <w:r w:rsidRPr="00280569">
        <w:rPr>
          <w:rFonts w:ascii="Times New Roman" w:hAnsi="Times New Roman" w:cs="Times New Roman"/>
          <w:b/>
          <w:sz w:val="24"/>
          <w:szCs w:val="24"/>
        </w:rPr>
        <w:t>Выпускник получит возможность научиться:</w:t>
      </w:r>
    </w:p>
    <w:p w:rsidR="00161B45" w:rsidRPr="00280569" w:rsidRDefault="00161B45" w:rsidP="00FB2EAC">
      <w:pPr>
        <w:widowControl w:val="0"/>
        <w:numPr>
          <w:ilvl w:val="0"/>
          <w:numId w:val="50"/>
        </w:numPr>
        <w:tabs>
          <w:tab w:val="left" w:pos="709"/>
          <w:tab w:val="left" w:pos="993"/>
        </w:tabs>
        <w:autoSpaceDE w:val="0"/>
        <w:autoSpaceDN w:val="0"/>
        <w:adjustRightInd w:val="0"/>
        <w:spacing w:after="0" w:line="240" w:lineRule="auto"/>
        <w:ind w:left="0" w:firstLine="284"/>
        <w:contextualSpacing/>
        <w:jc w:val="both"/>
        <w:rPr>
          <w:rFonts w:ascii="Times New Roman" w:hAnsi="Times New Roman" w:cs="Times New Roman"/>
          <w:i/>
          <w:sz w:val="24"/>
          <w:szCs w:val="24"/>
        </w:rPr>
      </w:pPr>
      <w:r w:rsidRPr="00280569">
        <w:rPr>
          <w:rFonts w:ascii="Times New Roman" w:hAnsi="Times New Roman" w:cs="Times New Roman"/>
          <w:i/>
          <w:sz w:val="24"/>
          <w:szCs w:val="24"/>
        </w:rPr>
        <w:t>использовать знания о механических явлениях в повседневной жизни для обеспечения безопасности при обращении с приборами и техническими устройствами, для сохранения здоровья и соблюдения норм экологического поведения в окружающей среде; приводить примеры практического использования физических знаний о механических явлениях и физических законах; примеры использования возобновляемых источников энергии; экологических последствий исследования космического пространств;</w:t>
      </w:r>
    </w:p>
    <w:p w:rsidR="00161B45" w:rsidRPr="00280569" w:rsidRDefault="00161B45" w:rsidP="00FB2EAC">
      <w:pPr>
        <w:widowControl w:val="0"/>
        <w:numPr>
          <w:ilvl w:val="0"/>
          <w:numId w:val="50"/>
        </w:numPr>
        <w:tabs>
          <w:tab w:val="left" w:pos="709"/>
          <w:tab w:val="left" w:pos="993"/>
        </w:tabs>
        <w:autoSpaceDE w:val="0"/>
        <w:autoSpaceDN w:val="0"/>
        <w:adjustRightInd w:val="0"/>
        <w:spacing w:after="0" w:line="240" w:lineRule="auto"/>
        <w:ind w:left="0" w:firstLine="284"/>
        <w:contextualSpacing/>
        <w:jc w:val="both"/>
        <w:rPr>
          <w:rFonts w:ascii="Times New Roman" w:hAnsi="Times New Roman" w:cs="Times New Roman"/>
          <w:i/>
          <w:sz w:val="24"/>
          <w:szCs w:val="24"/>
        </w:rPr>
      </w:pPr>
      <w:r w:rsidRPr="00280569">
        <w:rPr>
          <w:rFonts w:ascii="Times New Roman" w:hAnsi="Times New Roman" w:cs="Times New Roman"/>
          <w:i/>
          <w:sz w:val="24"/>
          <w:szCs w:val="24"/>
        </w:rPr>
        <w:t>различать границы применимости физических законов, понимать всеобщий характер фундаментальных законов (закон сохранения механической энергии, закон сохранения импульса, закон всемирного тяготения) и ограниченность использования частных законов (закон Гука, Архимеда и др.);</w:t>
      </w:r>
    </w:p>
    <w:p w:rsidR="00161B45" w:rsidRPr="00280569" w:rsidRDefault="00161B45" w:rsidP="00FB2EAC">
      <w:pPr>
        <w:widowControl w:val="0"/>
        <w:numPr>
          <w:ilvl w:val="0"/>
          <w:numId w:val="50"/>
        </w:numPr>
        <w:tabs>
          <w:tab w:val="left" w:pos="709"/>
          <w:tab w:val="left" w:pos="993"/>
        </w:tabs>
        <w:autoSpaceDE w:val="0"/>
        <w:autoSpaceDN w:val="0"/>
        <w:adjustRightInd w:val="0"/>
        <w:spacing w:after="0" w:line="240" w:lineRule="auto"/>
        <w:ind w:left="0" w:firstLine="284"/>
        <w:contextualSpacing/>
        <w:jc w:val="both"/>
        <w:rPr>
          <w:rFonts w:ascii="Times New Roman" w:hAnsi="Times New Roman" w:cs="Times New Roman"/>
          <w:i/>
          <w:sz w:val="24"/>
          <w:szCs w:val="24"/>
        </w:rPr>
      </w:pPr>
      <w:r w:rsidRPr="00280569">
        <w:rPr>
          <w:rFonts w:ascii="Times New Roman" w:hAnsi="Times New Roman" w:cs="Times New Roman"/>
          <w:i/>
          <w:sz w:val="24"/>
          <w:szCs w:val="24"/>
        </w:rPr>
        <w:t>находить адекватную предложенной задаче физическую модель, разрешать проблему как на основе имеющихся знаний по механике с использованием математического аппарата, так и при помощи методов оценки.</w:t>
      </w:r>
    </w:p>
    <w:p w:rsidR="00161B45" w:rsidRPr="00280569" w:rsidRDefault="00161B45" w:rsidP="00FB2EAC">
      <w:pPr>
        <w:tabs>
          <w:tab w:val="left" w:pos="709"/>
          <w:tab w:val="left" w:pos="851"/>
        </w:tabs>
        <w:autoSpaceDE w:val="0"/>
        <w:autoSpaceDN w:val="0"/>
        <w:adjustRightInd w:val="0"/>
        <w:spacing w:after="0" w:line="240" w:lineRule="auto"/>
        <w:ind w:firstLine="284"/>
        <w:contextualSpacing/>
        <w:jc w:val="both"/>
        <w:rPr>
          <w:rFonts w:ascii="Times New Roman" w:hAnsi="Times New Roman" w:cs="Times New Roman"/>
          <w:b/>
          <w:sz w:val="24"/>
          <w:szCs w:val="24"/>
        </w:rPr>
      </w:pPr>
      <w:r w:rsidRPr="00280569">
        <w:rPr>
          <w:rFonts w:ascii="Times New Roman" w:hAnsi="Times New Roman" w:cs="Times New Roman"/>
          <w:b/>
          <w:sz w:val="24"/>
          <w:szCs w:val="24"/>
        </w:rPr>
        <w:t>Тепловые явления</w:t>
      </w:r>
    </w:p>
    <w:p w:rsidR="00161B45" w:rsidRPr="00280569" w:rsidRDefault="00161B45" w:rsidP="00FB2EAC">
      <w:pPr>
        <w:tabs>
          <w:tab w:val="left" w:pos="709"/>
          <w:tab w:val="left" w:pos="851"/>
        </w:tabs>
        <w:autoSpaceDE w:val="0"/>
        <w:autoSpaceDN w:val="0"/>
        <w:adjustRightInd w:val="0"/>
        <w:spacing w:after="0" w:line="240" w:lineRule="auto"/>
        <w:ind w:firstLine="284"/>
        <w:contextualSpacing/>
        <w:jc w:val="both"/>
        <w:rPr>
          <w:rFonts w:ascii="Times New Roman" w:hAnsi="Times New Roman" w:cs="Times New Roman"/>
          <w:b/>
          <w:sz w:val="24"/>
          <w:szCs w:val="24"/>
        </w:rPr>
      </w:pPr>
      <w:r w:rsidRPr="00280569">
        <w:rPr>
          <w:rFonts w:ascii="Times New Roman" w:hAnsi="Times New Roman" w:cs="Times New Roman"/>
          <w:b/>
          <w:sz w:val="24"/>
          <w:szCs w:val="24"/>
        </w:rPr>
        <w:t>Выпускник научится:</w:t>
      </w:r>
    </w:p>
    <w:p w:rsidR="00161B45" w:rsidRPr="00280569" w:rsidRDefault="00161B45" w:rsidP="00FB2EAC">
      <w:pPr>
        <w:widowControl w:val="0"/>
        <w:numPr>
          <w:ilvl w:val="0"/>
          <w:numId w:val="50"/>
        </w:numPr>
        <w:tabs>
          <w:tab w:val="left" w:pos="709"/>
          <w:tab w:val="left" w:pos="993"/>
        </w:tabs>
        <w:autoSpaceDE w:val="0"/>
        <w:autoSpaceDN w:val="0"/>
        <w:adjustRightInd w:val="0"/>
        <w:spacing w:after="0" w:line="240" w:lineRule="auto"/>
        <w:ind w:left="0" w:firstLine="284"/>
        <w:contextualSpacing/>
        <w:jc w:val="both"/>
        <w:rPr>
          <w:rFonts w:ascii="Times New Roman" w:hAnsi="Times New Roman" w:cs="Times New Roman"/>
          <w:sz w:val="24"/>
          <w:szCs w:val="24"/>
        </w:rPr>
      </w:pPr>
      <w:r w:rsidRPr="00280569">
        <w:rPr>
          <w:rFonts w:ascii="Times New Roman" w:hAnsi="Times New Roman" w:cs="Times New Roman"/>
          <w:sz w:val="24"/>
          <w:szCs w:val="24"/>
        </w:rPr>
        <w:t xml:space="preserve">распознавать тепловые явления и объяснять на базе имеющихся знаний основные свойства или условия протекания этих явлений: диффузия, изменение объема тел при нагревании (охлаждении), большая сжимаемость газов, малая сжимаемость жидкостей и твердых тел; тепловое равновесие, испарение, конденсация, плавление, кристаллизация, кипение, влажность воздуха, различные способы теплопередачи </w:t>
      </w:r>
      <w:r w:rsidRPr="00280569">
        <w:rPr>
          <w:rFonts w:ascii="Times New Roman" w:hAnsi="Times New Roman" w:cs="Times New Roman"/>
          <w:sz w:val="24"/>
          <w:szCs w:val="24"/>
        </w:rPr>
        <w:lastRenderedPageBreak/>
        <w:t>(теплопроводность, конвекция, излучение), агрегатные состояния вещества, поглощение энергии при испарении жидкости и выделение ее при конденсации пара, зависимость температуры кипения от давления;</w:t>
      </w:r>
    </w:p>
    <w:p w:rsidR="00161B45" w:rsidRPr="00280569" w:rsidRDefault="00161B45" w:rsidP="00FB2EAC">
      <w:pPr>
        <w:widowControl w:val="0"/>
        <w:numPr>
          <w:ilvl w:val="0"/>
          <w:numId w:val="50"/>
        </w:numPr>
        <w:tabs>
          <w:tab w:val="left" w:pos="709"/>
          <w:tab w:val="left" w:pos="993"/>
        </w:tabs>
        <w:autoSpaceDE w:val="0"/>
        <w:autoSpaceDN w:val="0"/>
        <w:adjustRightInd w:val="0"/>
        <w:spacing w:after="0" w:line="240" w:lineRule="auto"/>
        <w:ind w:left="0" w:firstLine="284"/>
        <w:contextualSpacing/>
        <w:jc w:val="both"/>
        <w:rPr>
          <w:rFonts w:ascii="Times New Roman" w:hAnsi="Times New Roman" w:cs="Times New Roman"/>
          <w:sz w:val="24"/>
          <w:szCs w:val="24"/>
        </w:rPr>
      </w:pPr>
      <w:r w:rsidRPr="00280569">
        <w:rPr>
          <w:rFonts w:ascii="Times New Roman" w:hAnsi="Times New Roman" w:cs="Times New Roman"/>
          <w:sz w:val="24"/>
          <w:szCs w:val="24"/>
        </w:rPr>
        <w:t>описывать изученные свойства тел и тепловые явления, используя физические величины: количество теплоты, внутренняя энергия, температура, удельная теплоемкость вещества, удельная теплота плавления, удельная теплота парообразования, удельная теплота сгорания топлива, коэффициент полезного действия теплового двигателя; при описании правильно трактовать физический смысл используемых величин, их обозначения и единицы измерения, находить формулы, связывающие данную физическую величину с другими величинами, вычислять значение физической величины;</w:t>
      </w:r>
    </w:p>
    <w:p w:rsidR="00161B45" w:rsidRPr="00280569" w:rsidRDefault="00161B45" w:rsidP="00FB2EAC">
      <w:pPr>
        <w:widowControl w:val="0"/>
        <w:numPr>
          <w:ilvl w:val="0"/>
          <w:numId w:val="50"/>
        </w:numPr>
        <w:tabs>
          <w:tab w:val="left" w:pos="709"/>
          <w:tab w:val="left" w:pos="993"/>
        </w:tabs>
        <w:autoSpaceDE w:val="0"/>
        <w:autoSpaceDN w:val="0"/>
        <w:adjustRightInd w:val="0"/>
        <w:spacing w:after="0" w:line="240" w:lineRule="auto"/>
        <w:ind w:left="0" w:firstLine="284"/>
        <w:contextualSpacing/>
        <w:jc w:val="both"/>
        <w:rPr>
          <w:rFonts w:ascii="Times New Roman" w:hAnsi="Times New Roman" w:cs="Times New Roman"/>
          <w:sz w:val="24"/>
          <w:szCs w:val="24"/>
        </w:rPr>
      </w:pPr>
      <w:r w:rsidRPr="00280569">
        <w:rPr>
          <w:rFonts w:ascii="Times New Roman" w:hAnsi="Times New Roman" w:cs="Times New Roman"/>
          <w:sz w:val="24"/>
          <w:szCs w:val="24"/>
        </w:rPr>
        <w:t>анализировать свойства тел, тепловые явления и процессы, используя основные положения атомно-молекулярного учения о строении вещества и закон сохранения энергии;</w:t>
      </w:r>
    </w:p>
    <w:p w:rsidR="00161B45" w:rsidRPr="00280569" w:rsidRDefault="00161B45" w:rsidP="00FB2EAC">
      <w:pPr>
        <w:widowControl w:val="0"/>
        <w:numPr>
          <w:ilvl w:val="0"/>
          <w:numId w:val="50"/>
        </w:numPr>
        <w:tabs>
          <w:tab w:val="left" w:pos="709"/>
          <w:tab w:val="left" w:pos="993"/>
        </w:tabs>
        <w:autoSpaceDE w:val="0"/>
        <w:autoSpaceDN w:val="0"/>
        <w:adjustRightInd w:val="0"/>
        <w:spacing w:after="0" w:line="240" w:lineRule="auto"/>
        <w:ind w:left="0" w:firstLine="284"/>
        <w:contextualSpacing/>
        <w:jc w:val="both"/>
        <w:rPr>
          <w:rFonts w:ascii="Times New Roman" w:hAnsi="Times New Roman" w:cs="Times New Roman"/>
          <w:sz w:val="24"/>
          <w:szCs w:val="24"/>
        </w:rPr>
      </w:pPr>
      <w:r w:rsidRPr="00280569">
        <w:rPr>
          <w:rFonts w:ascii="Times New Roman" w:hAnsi="Times New Roman" w:cs="Times New Roman"/>
          <w:sz w:val="24"/>
          <w:szCs w:val="24"/>
        </w:rPr>
        <w:t>различать основные признаки изученных физических моделей строения газов, жидкостей и твердых тел;</w:t>
      </w:r>
    </w:p>
    <w:p w:rsidR="00161B45" w:rsidRPr="00280569" w:rsidRDefault="00161B45" w:rsidP="00FB2EAC">
      <w:pPr>
        <w:widowControl w:val="0"/>
        <w:numPr>
          <w:ilvl w:val="0"/>
          <w:numId w:val="50"/>
        </w:numPr>
        <w:tabs>
          <w:tab w:val="left" w:pos="709"/>
          <w:tab w:val="left" w:pos="993"/>
        </w:tabs>
        <w:autoSpaceDE w:val="0"/>
        <w:autoSpaceDN w:val="0"/>
        <w:adjustRightInd w:val="0"/>
        <w:spacing w:after="0" w:line="240" w:lineRule="auto"/>
        <w:ind w:left="0" w:firstLine="284"/>
        <w:contextualSpacing/>
        <w:jc w:val="both"/>
        <w:rPr>
          <w:rFonts w:ascii="Times New Roman" w:hAnsi="Times New Roman" w:cs="Times New Roman"/>
          <w:sz w:val="24"/>
          <w:szCs w:val="24"/>
        </w:rPr>
      </w:pPr>
      <w:r w:rsidRPr="00280569">
        <w:rPr>
          <w:rFonts w:ascii="Times New Roman" w:hAnsi="Times New Roman" w:cs="Times New Roman"/>
          <w:sz w:val="24"/>
          <w:szCs w:val="24"/>
        </w:rPr>
        <w:t>приводить примеры практического использования физических знаний о тепловых явлениях;</w:t>
      </w:r>
    </w:p>
    <w:p w:rsidR="00161B45" w:rsidRPr="00280569" w:rsidRDefault="00161B45" w:rsidP="00FB2EAC">
      <w:pPr>
        <w:widowControl w:val="0"/>
        <w:numPr>
          <w:ilvl w:val="0"/>
          <w:numId w:val="50"/>
        </w:numPr>
        <w:tabs>
          <w:tab w:val="left" w:pos="709"/>
          <w:tab w:val="left" w:pos="993"/>
        </w:tabs>
        <w:autoSpaceDE w:val="0"/>
        <w:autoSpaceDN w:val="0"/>
        <w:adjustRightInd w:val="0"/>
        <w:spacing w:after="0" w:line="240" w:lineRule="auto"/>
        <w:ind w:left="0" w:firstLine="284"/>
        <w:contextualSpacing/>
        <w:jc w:val="both"/>
        <w:rPr>
          <w:rFonts w:ascii="Times New Roman" w:hAnsi="Times New Roman" w:cs="Times New Roman"/>
          <w:sz w:val="24"/>
          <w:szCs w:val="24"/>
        </w:rPr>
      </w:pPr>
      <w:r w:rsidRPr="00280569">
        <w:rPr>
          <w:rFonts w:ascii="Times New Roman" w:hAnsi="Times New Roman" w:cs="Times New Roman"/>
          <w:sz w:val="24"/>
          <w:szCs w:val="24"/>
        </w:rPr>
        <w:t>решать задачи, используя закон сохранения энергии в тепловых процессах и формулы, связывающие физические величины (количество теплоты, температура, удельная теплоемкость вещества, удельная теплота плавления, удельная теплота парообразования, удельная теплота сгорания топлива, коэффициент полезного действия теплового двигателя): на основе анализа условия задачи записывать краткое условие, выделять физические величины, законы и формулы, необходимые для ее решения, проводить расчеты и оценивать реальность полученного значения физической величины.</w:t>
      </w:r>
    </w:p>
    <w:p w:rsidR="00161B45" w:rsidRPr="00280569" w:rsidRDefault="00161B45" w:rsidP="00FB2EAC">
      <w:pPr>
        <w:tabs>
          <w:tab w:val="left" w:pos="709"/>
          <w:tab w:val="left" w:pos="851"/>
        </w:tabs>
        <w:autoSpaceDE w:val="0"/>
        <w:autoSpaceDN w:val="0"/>
        <w:adjustRightInd w:val="0"/>
        <w:spacing w:after="0" w:line="240" w:lineRule="auto"/>
        <w:ind w:firstLine="284"/>
        <w:contextualSpacing/>
        <w:jc w:val="both"/>
        <w:rPr>
          <w:rFonts w:ascii="Times New Roman" w:hAnsi="Times New Roman" w:cs="Times New Roman"/>
          <w:b/>
          <w:sz w:val="24"/>
          <w:szCs w:val="24"/>
        </w:rPr>
      </w:pPr>
      <w:r w:rsidRPr="00280569">
        <w:rPr>
          <w:rFonts w:ascii="Times New Roman" w:hAnsi="Times New Roman" w:cs="Times New Roman"/>
          <w:b/>
          <w:sz w:val="24"/>
          <w:szCs w:val="24"/>
        </w:rPr>
        <w:t>Выпускник получит возможность научиться:</w:t>
      </w:r>
    </w:p>
    <w:p w:rsidR="00161B45" w:rsidRPr="00280569" w:rsidRDefault="00161B45" w:rsidP="00FB2EAC">
      <w:pPr>
        <w:widowControl w:val="0"/>
        <w:numPr>
          <w:ilvl w:val="0"/>
          <w:numId w:val="50"/>
        </w:numPr>
        <w:tabs>
          <w:tab w:val="left" w:pos="709"/>
          <w:tab w:val="left" w:pos="993"/>
        </w:tabs>
        <w:autoSpaceDE w:val="0"/>
        <w:autoSpaceDN w:val="0"/>
        <w:adjustRightInd w:val="0"/>
        <w:spacing w:after="0" w:line="240" w:lineRule="auto"/>
        <w:ind w:left="0" w:firstLine="284"/>
        <w:contextualSpacing/>
        <w:jc w:val="both"/>
        <w:rPr>
          <w:rFonts w:ascii="Times New Roman" w:hAnsi="Times New Roman" w:cs="Times New Roman"/>
          <w:i/>
          <w:sz w:val="24"/>
          <w:szCs w:val="24"/>
        </w:rPr>
      </w:pPr>
      <w:r w:rsidRPr="00280569">
        <w:rPr>
          <w:rFonts w:ascii="Times New Roman" w:hAnsi="Times New Roman" w:cs="Times New Roman"/>
          <w:i/>
          <w:sz w:val="24"/>
          <w:szCs w:val="24"/>
        </w:rPr>
        <w:t>использовать знания о тепловых явлениях в повседневной жизни для обеспечения безопасности при обращении с приборами и техническими устройствами, для сохранения здоровья и соблюдения норм экологического поведения в окружающей среде; приводить примеры экологических последствий работы двигателей внутреннего сгорания, тепловых и гидроэлектростанций;</w:t>
      </w:r>
    </w:p>
    <w:p w:rsidR="00161B45" w:rsidRPr="00280569" w:rsidRDefault="00161B45" w:rsidP="00FB2EAC">
      <w:pPr>
        <w:widowControl w:val="0"/>
        <w:numPr>
          <w:ilvl w:val="0"/>
          <w:numId w:val="50"/>
        </w:numPr>
        <w:tabs>
          <w:tab w:val="left" w:pos="709"/>
          <w:tab w:val="left" w:pos="993"/>
        </w:tabs>
        <w:autoSpaceDE w:val="0"/>
        <w:autoSpaceDN w:val="0"/>
        <w:adjustRightInd w:val="0"/>
        <w:spacing w:after="0" w:line="240" w:lineRule="auto"/>
        <w:ind w:left="0" w:firstLine="284"/>
        <w:contextualSpacing/>
        <w:jc w:val="both"/>
        <w:rPr>
          <w:rFonts w:ascii="Times New Roman" w:hAnsi="Times New Roman" w:cs="Times New Roman"/>
          <w:i/>
          <w:sz w:val="24"/>
          <w:szCs w:val="24"/>
        </w:rPr>
      </w:pPr>
      <w:r w:rsidRPr="00280569">
        <w:rPr>
          <w:rFonts w:ascii="Times New Roman" w:hAnsi="Times New Roman" w:cs="Times New Roman"/>
          <w:i/>
          <w:sz w:val="24"/>
          <w:szCs w:val="24"/>
        </w:rPr>
        <w:t>различать границы применимости физических законов, понимать всеобщий характер фундаментальных физических законов (закон сохранения энергии в тепловых процессах) и ограниченность использования частных законов;</w:t>
      </w:r>
    </w:p>
    <w:p w:rsidR="00161B45" w:rsidRPr="00280569" w:rsidRDefault="00161B45" w:rsidP="00FB2EAC">
      <w:pPr>
        <w:widowControl w:val="0"/>
        <w:numPr>
          <w:ilvl w:val="0"/>
          <w:numId w:val="50"/>
        </w:numPr>
        <w:tabs>
          <w:tab w:val="left" w:pos="709"/>
          <w:tab w:val="left" w:pos="993"/>
        </w:tabs>
        <w:autoSpaceDE w:val="0"/>
        <w:autoSpaceDN w:val="0"/>
        <w:adjustRightInd w:val="0"/>
        <w:spacing w:after="0" w:line="240" w:lineRule="auto"/>
        <w:ind w:left="0" w:firstLine="284"/>
        <w:contextualSpacing/>
        <w:jc w:val="both"/>
        <w:rPr>
          <w:rFonts w:ascii="Times New Roman" w:hAnsi="Times New Roman" w:cs="Times New Roman"/>
          <w:i/>
          <w:sz w:val="24"/>
          <w:szCs w:val="24"/>
        </w:rPr>
      </w:pPr>
      <w:r w:rsidRPr="00280569">
        <w:rPr>
          <w:rFonts w:ascii="Times New Roman" w:hAnsi="Times New Roman" w:cs="Times New Roman"/>
          <w:i/>
          <w:sz w:val="24"/>
          <w:szCs w:val="24"/>
        </w:rPr>
        <w:t>находить адекватную предложенной задаче физическую модель, разрешать проблему как на основе имеющихся знаний о тепловых явлениях с использованием математического аппарата, так и при помощи методов оценки.</w:t>
      </w:r>
    </w:p>
    <w:p w:rsidR="00161B45" w:rsidRPr="00280569" w:rsidRDefault="00161B45" w:rsidP="00FB2EAC">
      <w:pPr>
        <w:tabs>
          <w:tab w:val="left" w:pos="709"/>
          <w:tab w:val="left" w:pos="851"/>
        </w:tabs>
        <w:autoSpaceDE w:val="0"/>
        <w:autoSpaceDN w:val="0"/>
        <w:adjustRightInd w:val="0"/>
        <w:spacing w:after="0" w:line="240" w:lineRule="auto"/>
        <w:ind w:firstLine="284"/>
        <w:contextualSpacing/>
        <w:jc w:val="both"/>
        <w:rPr>
          <w:rFonts w:ascii="Times New Roman" w:hAnsi="Times New Roman" w:cs="Times New Roman"/>
          <w:b/>
          <w:sz w:val="24"/>
          <w:szCs w:val="24"/>
        </w:rPr>
      </w:pPr>
      <w:r w:rsidRPr="00280569">
        <w:rPr>
          <w:rFonts w:ascii="Times New Roman" w:hAnsi="Times New Roman" w:cs="Times New Roman"/>
          <w:b/>
          <w:sz w:val="24"/>
          <w:szCs w:val="24"/>
        </w:rPr>
        <w:t>Электрические и магнитные явления</w:t>
      </w:r>
    </w:p>
    <w:p w:rsidR="00161B45" w:rsidRPr="00280569" w:rsidRDefault="00161B45" w:rsidP="00FB2EAC">
      <w:pPr>
        <w:tabs>
          <w:tab w:val="left" w:pos="709"/>
          <w:tab w:val="left" w:pos="851"/>
        </w:tabs>
        <w:autoSpaceDE w:val="0"/>
        <w:autoSpaceDN w:val="0"/>
        <w:adjustRightInd w:val="0"/>
        <w:spacing w:after="0" w:line="240" w:lineRule="auto"/>
        <w:ind w:firstLine="284"/>
        <w:contextualSpacing/>
        <w:jc w:val="both"/>
        <w:rPr>
          <w:rFonts w:ascii="Times New Roman" w:hAnsi="Times New Roman" w:cs="Times New Roman"/>
          <w:b/>
          <w:sz w:val="24"/>
          <w:szCs w:val="24"/>
        </w:rPr>
      </w:pPr>
      <w:r w:rsidRPr="00280569">
        <w:rPr>
          <w:rFonts w:ascii="Times New Roman" w:hAnsi="Times New Roman" w:cs="Times New Roman"/>
          <w:b/>
          <w:sz w:val="24"/>
          <w:szCs w:val="24"/>
        </w:rPr>
        <w:t>Выпускник научится:</w:t>
      </w:r>
    </w:p>
    <w:p w:rsidR="00161B45" w:rsidRPr="00280569" w:rsidRDefault="00161B45" w:rsidP="00FB2EAC">
      <w:pPr>
        <w:widowControl w:val="0"/>
        <w:numPr>
          <w:ilvl w:val="0"/>
          <w:numId w:val="50"/>
        </w:numPr>
        <w:tabs>
          <w:tab w:val="left" w:pos="709"/>
          <w:tab w:val="left" w:pos="993"/>
        </w:tabs>
        <w:autoSpaceDE w:val="0"/>
        <w:autoSpaceDN w:val="0"/>
        <w:adjustRightInd w:val="0"/>
        <w:spacing w:after="0" w:line="240" w:lineRule="auto"/>
        <w:ind w:left="0" w:firstLine="284"/>
        <w:contextualSpacing/>
        <w:jc w:val="both"/>
        <w:rPr>
          <w:rFonts w:ascii="Times New Roman" w:hAnsi="Times New Roman" w:cs="Times New Roman"/>
          <w:sz w:val="24"/>
          <w:szCs w:val="24"/>
        </w:rPr>
      </w:pPr>
      <w:r w:rsidRPr="00280569">
        <w:rPr>
          <w:rFonts w:ascii="Times New Roman" w:hAnsi="Times New Roman" w:cs="Times New Roman"/>
          <w:sz w:val="24"/>
          <w:szCs w:val="24"/>
        </w:rPr>
        <w:t>распознавать электромагнитные явления и объяснять на основе имеющихся знаний основные свойства или условия протекания этих явлений: электризация тел, взаимодействие зарядов, электрический ток и его действия (тепловое, химическое, магнитное), взаимодействие магнитов, электромагнитная индукция, действие магнитного поля на проводник с током и на движущуюся заряженную частицу, действие электрического поля на заряженную частицу, электромагнитные волны, прямолинейное распространение света, отражение и преломление света, дисперсия света.</w:t>
      </w:r>
    </w:p>
    <w:p w:rsidR="00161B45" w:rsidRPr="00280569" w:rsidRDefault="00161B45" w:rsidP="00FB2EAC">
      <w:pPr>
        <w:widowControl w:val="0"/>
        <w:numPr>
          <w:ilvl w:val="0"/>
          <w:numId w:val="50"/>
        </w:numPr>
        <w:tabs>
          <w:tab w:val="left" w:pos="709"/>
          <w:tab w:val="left" w:pos="993"/>
        </w:tabs>
        <w:autoSpaceDE w:val="0"/>
        <w:autoSpaceDN w:val="0"/>
        <w:adjustRightInd w:val="0"/>
        <w:spacing w:after="0" w:line="240" w:lineRule="auto"/>
        <w:ind w:left="0" w:firstLine="284"/>
        <w:contextualSpacing/>
        <w:jc w:val="both"/>
        <w:rPr>
          <w:rFonts w:ascii="Times New Roman" w:hAnsi="Times New Roman" w:cs="Times New Roman"/>
          <w:sz w:val="24"/>
          <w:szCs w:val="24"/>
        </w:rPr>
      </w:pPr>
      <w:r w:rsidRPr="00280569">
        <w:rPr>
          <w:rFonts w:ascii="Times New Roman" w:hAnsi="Times New Roman" w:cs="Times New Roman"/>
          <w:sz w:val="24"/>
          <w:szCs w:val="24"/>
        </w:rPr>
        <w:t xml:space="preserve">составлять схемы электрических цепей с последовательным и параллельным соединением элементов, различая условные обозначения элементов электрических цепей (источник тока, ключ, резистор, реостат, лампочка, амперметр, вольтметр). </w:t>
      </w:r>
    </w:p>
    <w:p w:rsidR="00161B45" w:rsidRPr="00280569" w:rsidRDefault="00161B45" w:rsidP="00FB2EAC">
      <w:pPr>
        <w:widowControl w:val="0"/>
        <w:numPr>
          <w:ilvl w:val="0"/>
          <w:numId w:val="50"/>
        </w:numPr>
        <w:tabs>
          <w:tab w:val="left" w:pos="709"/>
          <w:tab w:val="left" w:pos="993"/>
        </w:tabs>
        <w:autoSpaceDE w:val="0"/>
        <w:autoSpaceDN w:val="0"/>
        <w:adjustRightInd w:val="0"/>
        <w:spacing w:after="0" w:line="240" w:lineRule="auto"/>
        <w:ind w:left="0" w:firstLine="284"/>
        <w:contextualSpacing/>
        <w:jc w:val="both"/>
        <w:rPr>
          <w:rFonts w:ascii="Times New Roman" w:hAnsi="Times New Roman" w:cs="Times New Roman"/>
          <w:sz w:val="24"/>
          <w:szCs w:val="24"/>
        </w:rPr>
      </w:pPr>
      <w:r w:rsidRPr="00280569">
        <w:rPr>
          <w:rFonts w:ascii="Times New Roman" w:hAnsi="Times New Roman" w:cs="Times New Roman"/>
          <w:sz w:val="24"/>
          <w:szCs w:val="24"/>
        </w:rPr>
        <w:t>использовать оптические схемы для построения изображений в плоском зеркале и собирающей линзе.</w:t>
      </w:r>
    </w:p>
    <w:p w:rsidR="00161B45" w:rsidRPr="00280569" w:rsidRDefault="00161B45" w:rsidP="00FB2EAC">
      <w:pPr>
        <w:widowControl w:val="0"/>
        <w:numPr>
          <w:ilvl w:val="0"/>
          <w:numId w:val="50"/>
        </w:numPr>
        <w:tabs>
          <w:tab w:val="left" w:pos="709"/>
          <w:tab w:val="left" w:pos="993"/>
        </w:tabs>
        <w:autoSpaceDE w:val="0"/>
        <w:autoSpaceDN w:val="0"/>
        <w:adjustRightInd w:val="0"/>
        <w:spacing w:after="0" w:line="240" w:lineRule="auto"/>
        <w:ind w:left="0" w:firstLine="284"/>
        <w:contextualSpacing/>
        <w:jc w:val="both"/>
        <w:rPr>
          <w:rFonts w:ascii="Times New Roman" w:hAnsi="Times New Roman" w:cs="Times New Roman"/>
          <w:sz w:val="24"/>
          <w:szCs w:val="24"/>
        </w:rPr>
      </w:pPr>
      <w:r w:rsidRPr="00280569">
        <w:rPr>
          <w:rFonts w:ascii="Times New Roman" w:hAnsi="Times New Roman" w:cs="Times New Roman"/>
          <w:sz w:val="24"/>
          <w:szCs w:val="24"/>
        </w:rPr>
        <w:t xml:space="preserve">описывать изученные свойства тел и электромагнитные явления, используя физические величины: электрический заряд, сила тока, </w:t>
      </w:r>
      <w:r w:rsidRPr="00280569">
        <w:rPr>
          <w:rFonts w:ascii="Times New Roman" w:hAnsi="Times New Roman" w:cs="Times New Roman"/>
          <w:sz w:val="24"/>
          <w:szCs w:val="24"/>
        </w:rPr>
        <w:lastRenderedPageBreak/>
        <w:t>электрическое напряжение, электрическое сопротивление, удельное сопротивление вещества, работа электрического поля, мощность тока, фокусное расстояние и оптическая сила линзы, скорость электромагнитных волн, длина волны и частота света; при описании верно трактовать физический смысл используемых величин, их обозначения и единицы измерения; находить формулы, связывающие данную физическую величину с другими величинами.</w:t>
      </w:r>
    </w:p>
    <w:p w:rsidR="00161B45" w:rsidRPr="00280569" w:rsidRDefault="00161B45" w:rsidP="00FB2EAC">
      <w:pPr>
        <w:widowControl w:val="0"/>
        <w:numPr>
          <w:ilvl w:val="0"/>
          <w:numId w:val="50"/>
        </w:numPr>
        <w:tabs>
          <w:tab w:val="left" w:pos="709"/>
          <w:tab w:val="left" w:pos="993"/>
        </w:tabs>
        <w:autoSpaceDE w:val="0"/>
        <w:autoSpaceDN w:val="0"/>
        <w:adjustRightInd w:val="0"/>
        <w:spacing w:after="0" w:line="240" w:lineRule="auto"/>
        <w:ind w:left="0" w:firstLine="284"/>
        <w:contextualSpacing/>
        <w:jc w:val="both"/>
        <w:rPr>
          <w:rFonts w:ascii="Times New Roman" w:hAnsi="Times New Roman" w:cs="Times New Roman"/>
          <w:sz w:val="24"/>
          <w:szCs w:val="24"/>
        </w:rPr>
      </w:pPr>
      <w:r w:rsidRPr="00280569">
        <w:rPr>
          <w:rFonts w:ascii="Times New Roman" w:hAnsi="Times New Roman" w:cs="Times New Roman"/>
          <w:sz w:val="24"/>
          <w:szCs w:val="24"/>
        </w:rPr>
        <w:t>анализировать свойства тел, электромагнитные явления и процессы, используя физические законы: закон сохранения электрического заряда, закон Ома для участка цепи, закон Джоуля-Ленца, закон прямолинейного распространения света, закон отражения света, закон преломления света; при этом различать словесную формулировку закона и его математическое выражение.</w:t>
      </w:r>
    </w:p>
    <w:p w:rsidR="00161B45" w:rsidRPr="00280569" w:rsidRDefault="00161B45" w:rsidP="00FB2EAC">
      <w:pPr>
        <w:widowControl w:val="0"/>
        <w:numPr>
          <w:ilvl w:val="0"/>
          <w:numId w:val="50"/>
        </w:numPr>
        <w:tabs>
          <w:tab w:val="left" w:pos="709"/>
          <w:tab w:val="left" w:pos="993"/>
        </w:tabs>
        <w:autoSpaceDE w:val="0"/>
        <w:autoSpaceDN w:val="0"/>
        <w:adjustRightInd w:val="0"/>
        <w:spacing w:after="0" w:line="240" w:lineRule="auto"/>
        <w:ind w:left="0" w:firstLine="284"/>
        <w:contextualSpacing/>
        <w:jc w:val="both"/>
        <w:rPr>
          <w:rFonts w:ascii="Times New Roman" w:hAnsi="Times New Roman" w:cs="Times New Roman"/>
          <w:sz w:val="24"/>
          <w:szCs w:val="24"/>
        </w:rPr>
      </w:pPr>
      <w:r w:rsidRPr="00280569">
        <w:rPr>
          <w:rFonts w:ascii="Times New Roman" w:hAnsi="Times New Roman" w:cs="Times New Roman"/>
          <w:sz w:val="24"/>
          <w:szCs w:val="24"/>
        </w:rPr>
        <w:t>приводить примеры практического использования физических знаний о электромагнитных явлениях</w:t>
      </w:r>
    </w:p>
    <w:p w:rsidR="00161B45" w:rsidRPr="00280569" w:rsidRDefault="00161B45" w:rsidP="00FB2EAC">
      <w:pPr>
        <w:widowControl w:val="0"/>
        <w:numPr>
          <w:ilvl w:val="0"/>
          <w:numId w:val="50"/>
        </w:numPr>
        <w:tabs>
          <w:tab w:val="left" w:pos="709"/>
          <w:tab w:val="left" w:pos="993"/>
        </w:tabs>
        <w:autoSpaceDE w:val="0"/>
        <w:autoSpaceDN w:val="0"/>
        <w:adjustRightInd w:val="0"/>
        <w:spacing w:after="0" w:line="240" w:lineRule="auto"/>
        <w:ind w:left="0" w:firstLine="284"/>
        <w:contextualSpacing/>
        <w:jc w:val="both"/>
        <w:rPr>
          <w:rFonts w:ascii="Times New Roman" w:hAnsi="Times New Roman" w:cs="Times New Roman"/>
          <w:sz w:val="24"/>
          <w:szCs w:val="24"/>
        </w:rPr>
      </w:pPr>
      <w:r w:rsidRPr="00280569">
        <w:rPr>
          <w:rFonts w:ascii="Times New Roman" w:hAnsi="Times New Roman" w:cs="Times New Roman"/>
          <w:sz w:val="24"/>
          <w:szCs w:val="24"/>
        </w:rPr>
        <w:t>решать задачи, используя физические законы (закон Ома для участка цепи, закон Джоуля-Ленца, закон прямолинейного распространения света, закон отражения света, закон преломления света) и формулы, связывающие физические величины (сила тока, электрическое напряжение, электрическое сопротивление, удельное сопротивление вещества, работа электрического поля, мощность тока, фокусное расстояние и оптическая сила линзы, скорость электромагнитных волн, длина волны и частота света, формулы расчета электрического сопротивления при последовательном и параллельном соединении проводников): на основе анализа условия задачи записывать краткое условие, выделять физические величины, законы и формулы, необходимые для ее решения, проводить расчеты и оценивать реальность полученного значения физической величины.</w:t>
      </w:r>
    </w:p>
    <w:p w:rsidR="00161B45" w:rsidRPr="00280569" w:rsidRDefault="00161B45" w:rsidP="00FB2EAC">
      <w:pPr>
        <w:tabs>
          <w:tab w:val="left" w:pos="709"/>
          <w:tab w:val="left" w:pos="851"/>
        </w:tabs>
        <w:autoSpaceDE w:val="0"/>
        <w:autoSpaceDN w:val="0"/>
        <w:adjustRightInd w:val="0"/>
        <w:spacing w:after="0" w:line="240" w:lineRule="auto"/>
        <w:ind w:firstLine="284"/>
        <w:contextualSpacing/>
        <w:jc w:val="both"/>
        <w:rPr>
          <w:rFonts w:ascii="Times New Roman" w:hAnsi="Times New Roman" w:cs="Times New Roman"/>
          <w:b/>
          <w:sz w:val="24"/>
          <w:szCs w:val="24"/>
        </w:rPr>
      </w:pPr>
      <w:r w:rsidRPr="00280569">
        <w:rPr>
          <w:rFonts w:ascii="Times New Roman" w:hAnsi="Times New Roman" w:cs="Times New Roman"/>
          <w:b/>
          <w:sz w:val="24"/>
          <w:szCs w:val="24"/>
        </w:rPr>
        <w:t>Выпускник получит возможность научиться:</w:t>
      </w:r>
    </w:p>
    <w:p w:rsidR="00161B45" w:rsidRPr="00280569" w:rsidRDefault="00161B45" w:rsidP="00FB2EAC">
      <w:pPr>
        <w:widowControl w:val="0"/>
        <w:numPr>
          <w:ilvl w:val="0"/>
          <w:numId w:val="50"/>
        </w:numPr>
        <w:tabs>
          <w:tab w:val="left" w:pos="709"/>
          <w:tab w:val="left" w:pos="993"/>
        </w:tabs>
        <w:autoSpaceDE w:val="0"/>
        <w:autoSpaceDN w:val="0"/>
        <w:adjustRightInd w:val="0"/>
        <w:spacing w:after="0" w:line="240" w:lineRule="auto"/>
        <w:ind w:left="0" w:firstLine="284"/>
        <w:contextualSpacing/>
        <w:jc w:val="both"/>
        <w:rPr>
          <w:rFonts w:ascii="Times New Roman" w:hAnsi="Times New Roman" w:cs="Times New Roman"/>
          <w:i/>
          <w:sz w:val="24"/>
          <w:szCs w:val="24"/>
        </w:rPr>
      </w:pPr>
      <w:r w:rsidRPr="00280569">
        <w:rPr>
          <w:rFonts w:ascii="Times New Roman" w:hAnsi="Times New Roman" w:cs="Times New Roman"/>
          <w:i/>
          <w:sz w:val="24"/>
          <w:szCs w:val="24"/>
        </w:rPr>
        <w:t>использовать знания об электромагнитных явлениях в повседневной жизни для обеспечения безопасности при обращении с приборами и техническими устройствами, для сохранения здоровья и соблюдения норм экологического поведения в окружающей среде; приводить примеры влияния электромагнитных излучений на живые организмы;</w:t>
      </w:r>
    </w:p>
    <w:p w:rsidR="00161B45" w:rsidRPr="00280569" w:rsidRDefault="00161B45" w:rsidP="00FB2EAC">
      <w:pPr>
        <w:widowControl w:val="0"/>
        <w:numPr>
          <w:ilvl w:val="0"/>
          <w:numId w:val="50"/>
        </w:numPr>
        <w:tabs>
          <w:tab w:val="left" w:pos="709"/>
          <w:tab w:val="left" w:pos="993"/>
        </w:tabs>
        <w:autoSpaceDE w:val="0"/>
        <w:autoSpaceDN w:val="0"/>
        <w:adjustRightInd w:val="0"/>
        <w:spacing w:after="0" w:line="240" w:lineRule="auto"/>
        <w:ind w:left="0" w:firstLine="284"/>
        <w:contextualSpacing/>
        <w:jc w:val="both"/>
        <w:rPr>
          <w:rFonts w:ascii="Times New Roman" w:hAnsi="Times New Roman" w:cs="Times New Roman"/>
          <w:i/>
          <w:sz w:val="24"/>
          <w:szCs w:val="24"/>
        </w:rPr>
      </w:pPr>
      <w:r w:rsidRPr="00280569">
        <w:rPr>
          <w:rFonts w:ascii="Times New Roman" w:hAnsi="Times New Roman" w:cs="Times New Roman"/>
          <w:i/>
          <w:sz w:val="24"/>
          <w:szCs w:val="24"/>
        </w:rPr>
        <w:t>различать границы применимости физических законов, понимать всеобщий характер фундаментальных законов (закон сохранения электрического заряда) и ограниченность использования частных законов (закон Ома для участка цепи, закон Джоуля-Ленца и др.);</w:t>
      </w:r>
    </w:p>
    <w:p w:rsidR="00161B45" w:rsidRPr="00280569" w:rsidRDefault="00161B45" w:rsidP="00FB2EAC">
      <w:pPr>
        <w:widowControl w:val="0"/>
        <w:numPr>
          <w:ilvl w:val="0"/>
          <w:numId w:val="50"/>
        </w:numPr>
        <w:tabs>
          <w:tab w:val="left" w:pos="709"/>
          <w:tab w:val="left" w:pos="993"/>
        </w:tabs>
        <w:autoSpaceDE w:val="0"/>
        <w:autoSpaceDN w:val="0"/>
        <w:adjustRightInd w:val="0"/>
        <w:spacing w:after="0" w:line="240" w:lineRule="auto"/>
        <w:ind w:left="0" w:firstLine="284"/>
        <w:contextualSpacing/>
        <w:jc w:val="both"/>
        <w:rPr>
          <w:rFonts w:ascii="Times New Roman" w:hAnsi="Times New Roman" w:cs="Times New Roman"/>
          <w:i/>
          <w:sz w:val="24"/>
          <w:szCs w:val="24"/>
        </w:rPr>
      </w:pPr>
      <w:r w:rsidRPr="00280569">
        <w:rPr>
          <w:rFonts w:ascii="Times New Roman" w:hAnsi="Times New Roman" w:cs="Times New Roman"/>
          <w:i/>
          <w:sz w:val="24"/>
          <w:szCs w:val="24"/>
        </w:rPr>
        <w:t>использовать приемы построения физических моделей, поиска и формулировки доказательств выдвинутых гипотез и теоретических выводов на основе эмпирически установленных фактов;</w:t>
      </w:r>
    </w:p>
    <w:p w:rsidR="00161B45" w:rsidRPr="00280569" w:rsidRDefault="00161B45" w:rsidP="00FB2EAC">
      <w:pPr>
        <w:widowControl w:val="0"/>
        <w:numPr>
          <w:ilvl w:val="0"/>
          <w:numId w:val="50"/>
        </w:numPr>
        <w:tabs>
          <w:tab w:val="left" w:pos="709"/>
          <w:tab w:val="left" w:pos="993"/>
        </w:tabs>
        <w:autoSpaceDE w:val="0"/>
        <w:autoSpaceDN w:val="0"/>
        <w:adjustRightInd w:val="0"/>
        <w:spacing w:after="0" w:line="240" w:lineRule="auto"/>
        <w:ind w:left="0" w:firstLine="284"/>
        <w:contextualSpacing/>
        <w:jc w:val="both"/>
        <w:rPr>
          <w:rFonts w:ascii="Times New Roman" w:hAnsi="Times New Roman" w:cs="Times New Roman"/>
          <w:i/>
          <w:sz w:val="24"/>
          <w:szCs w:val="24"/>
        </w:rPr>
      </w:pPr>
      <w:r w:rsidRPr="00280569">
        <w:rPr>
          <w:rFonts w:ascii="Times New Roman" w:hAnsi="Times New Roman" w:cs="Times New Roman"/>
          <w:i/>
          <w:sz w:val="24"/>
          <w:szCs w:val="24"/>
        </w:rPr>
        <w:t>находить адекватную предложенной задаче физическую модель, разрешать проблему как на основе имеющихся знаний об электромагнитных явлениях с использованием математического аппарата, так и при помощи методов оценки.</w:t>
      </w:r>
    </w:p>
    <w:p w:rsidR="00161B45" w:rsidRPr="00280569" w:rsidRDefault="00161B45" w:rsidP="00FB2EAC">
      <w:pPr>
        <w:tabs>
          <w:tab w:val="left" w:pos="709"/>
          <w:tab w:val="left" w:pos="851"/>
        </w:tabs>
        <w:autoSpaceDE w:val="0"/>
        <w:autoSpaceDN w:val="0"/>
        <w:adjustRightInd w:val="0"/>
        <w:spacing w:after="0" w:line="240" w:lineRule="auto"/>
        <w:ind w:firstLine="284"/>
        <w:contextualSpacing/>
        <w:jc w:val="both"/>
        <w:rPr>
          <w:rFonts w:ascii="Times New Roman" w:hAnsi="Times New Roman" w:cs="Times New Roman"/>
          <w:b/>
          <w:sz w:val="24"/>
          <w:szCs w:val="24"/>
        </w:rPr>
      </w:pPr>
      <w:r w:rsidRPr="00280569">
        <w:rPr>
          <w:rFonts w:ascii="Times New Roman" w:hAnsi="Times New Roman" w:cs="Times New Roman"/>
          <w:b/>
          <w:sz w:val="24"/>
          <w:szCs w:val="24"/>
        </w:rPr>
        <w:t>Квантовые явления</w:t>
      </w:r>
    </w:p>
    <w:p w:rsidR="00161B45" w:rsidRPr="00280569" w:rsidRDefault="00161B45" w:rsidP="00FB2EAC">
      <w:pPr>
        <w:tabs>
          <w:tab w:val="left" w:pos="709"/>
          <w:tab w:val="left" w:pos="851"/>
        </w:tabs>
        <w:autoSpaceDE w:val="0"/>
        <w:autoSpaceDN w:val="0"/>
        <w:adjustRightInd w:val="0"/>
        <w:spacing w:after="0" w:line="240" w:lineRule="auto"/>
        <w:ind w:firstLine="284"/>
        <w:contextualSpacing/>
        <w:jc w:val="both"/>
        <w:rPr>
          <w:rFonts w:ascii="Times New Roman" w:hAnsi="Times New Roman" w:cs="Times New Roman"/>
          <w:b/>
          <w:sz w:val="24"/>
          <w:szCs w:val="24"/>
        </w:rPr>
      </w:pPr>
      <w:r w:rsidRPr="00280569">
        <w:rPr>
          <w:rFonts w:ascii="Times New Roman" w:hAnsi="Times New Roman" w:cs="Times New Roman"/>
          <w:b/>
          <w:sz w:val="24"/>
          <w:szCs w:val="24"/>
        </w:rPr>
        <w:t>Выпускник научится:</w:t>
      </w:r>
    </w:p>
    <w:p w:rsidR="00161B45" w:rsidRPr="00280569" w:rsidRDefault="00161B45" w:rsidP="00FB2EAC">
      <w:pPr>
        <w:widowControl w:val="0"/>
        <w:numPr>
          <w:ilvl w:val="0"/>
          <w:numId w:val="50"/>
        </w:numPr>
        <w:tabs>
          <w:tab w:val="left" w:pos="709"/>
          <w:tab w:val="left" w:pos="993"/>
        </w:tabs>
        <w:autoSpaceDE w:val="0"/>
        <w:autoSpaceDN w:val="0"/>
        <w:adjustRightInd w:val="0"/>
        <w:spacing w:after="0" w:line="240" w:lineRule="auto"/>
        <w:ind w:left="0" w:firstLine="284"/>
        <w:contextualSpacing/>
        <w:jc w:val="both"/>
        <w:rPr>
          <w:rFonts w:ascii="Times New Roman" w:hAnsi="Times New Roman" w:cs="Times New Roman"/>
          <w:sz w:val="24"/>
          <w:szCs w:val="24"/>
        </w:rPr>
      </w:pPr>
      <w:r w:rsidRPr="00280569">
        <w:rPr>
          <w:rFonts w:ascii="Times New Roman" w:hAnsi="Times New Roman" w:cs="Times New Roman"/>
          <w:sz w:val="24"/>
          <w:szCs w:val="24"/>
        </w:rPr>
        <w:t>распознавать квантовые явления и объяснять на основе имеющихся знаний основные свойства или условия протекания этих явлений: естественная и искусственная радиоактивность, α-, β- и γ-излучения, возникновение линейчатого спектра излучения атома;</w:t>
      </w:r>
    </w:p>
    <w:p w:rsidR="00161B45" w:rsidRPr="00280569" w:rsidRDefault="00161B45" w:rsidP="00FB2EAC">
      <w:pPr>
        <w:widowControl w:val="0"/>
        <w:numPr>
          <w:ilvl w:val="0"/>
          <w:numId w:val="50"/>
        </w:numPr>
        <w:tabs>
          <w:tab w:val="left" w:pos="709"/>
          <w:tab w:val="left" w:pos="993"/>
        </w:tabs>
        <w:autoSpaceDE w:val="0"/>
        <w:autoSpaceDN w:val="0"/>
        <w:adjustRightInd w:val="0"/>
        <w:spacing w:after="0" w:line="240" w:lineRule="auto"/>
        <w:ind w:left="0" w:firstLine="284"/>
        <w:contextualSpacing/>
        <w:jc w:val="both"/>
        <w:rPr>
          <w:rFonts w:ascii="Times New Roman" w:hAnsi="Times New Roman" w:cs="Times New Roman"/>
          <w:sz w:val="24"/>
          <w:szCs w:val="24"/>
        </w:rPr>
      </w:pPr>
      <w:r w:rsidRPr="00280569">
        <w:rPr>
          <w:rFonts w:ascii="Times New Roman" w:hAnsi="Times New Roman" w:cs="Times New Roman"/>
          <w:sz w:val="24"/>
          <w:szCs w:val="24"/>
        </w:rPr>
        <w:t>описывать изученные квантовые явления, используя физические величины: массовое число, зарядовое число, период полураспада, энергия фотонов; при описании правильно трактовать физический смысл используемых величин, их обозначения и единицы измерения; находить формулы, связывающие данную физическую величину с другими величинами, вычислять значение физической величины;</w:t>
      </w:r>
    </w:p>
    <w:p w:rsidR="00161B45" w:rsidRPr="00280569" w:rsidRDefault="00161B45" w:rsidP="00FB2EAC">
      <w:pPr>
        <w:widowControl w:val="0"/>
        <w:numPr>
          <w:ilvl w:val="0"/>
          <w:numId w:val="50"/>
        </w:numPr>
        <w:tabs>
          <w:tab w:val="left" w:pos="709"/>
          <w:tab w:val="left" w:pos="993"/>
        </w:tabs>
        <w:autoSpaceDE w:val="0"/>
        <w:autoSpaceDN w:val="0"/>
        <w:adjustRightInd w:val="0"/>
        <w:spacing w:after="0" w:line="240" w:lineRule="auto"/>
        <w:ind w:left="0" w:firstLine="284"/>
        <w:contextualSpacing/>
        <w:jc w:val="both"/>
        <w:rPr>
          <w:rFonts w:ascii="Times New Roman" w:hAnsi="Times New Roman" w:cs="Times New Roman"/>
          <w:sz w:val="24"/>
          <w:szCs w:val="24"/>
        </w:rPr>
      </w:pPr>
      <w:r w:rsidRPr="00280569">
        <w:rPr>
          <w:rFonts w:ascii="Times New Roman" w:hAnsi="Times New Roman" w:cs="Times New Roman"/>
          <w:sz w:val="24"/>
          <w:szCs w:val="24"/>
        </w:rPr>
        <w:t>анализировать квантовые явления, используя физические законы и постулаты: закон сохранения энергии, закон сохранения электрического заряда, закон сохранения массового числа, закономерности излучения и поглощения света атомом, при этом различать словесную формулировку закона и его математическое выражение;</w:t>
      </w:r>
    </w:p>
    <w:p w:rsidR="00161B45" w:rsidRPr="00280569" w:rsidRDefault="00161B45" w:rsidP="00FB2EAC">
      <w:pPr>
        <w:widowControl w:val="0"/>
        <w:numPr>
          <w:ilvl w:val="0"/>
          <w:numId w:val="50"/>
        </w:numPr>
        <w:tabs>
          <w:tab w:val="left" w:pos="709"/>
          <w:tab w:val="left" w:pos="993"/>
        </w:tabs>
        <w:autoSpaceDE w:val="0"/>
        <w:autoSpaceDN w:val="0"/>
        <w:adjustRightInd w:val="0"/>
        <w:spacing w:after="0" w:line="240" w:lineRule="auto"/>
        <w:ind w:left="0" w:firstLine="284"/>
        <w:contextualSpacing/>
        <w:jc w:val="both"/>
        <w:rPr>
          <w:rFonts w:ascii="Times New Roman" w:hAnsi="Times New Roman" w:cs="Times New Roman"/>
          <w:sz w:val="24"/>
          <w:szCs w:val="24"/>
        </w:rPr>
      </w:pPr>
      <w:r w:rsidRPr="00280569">
        <w:rPr>
          <w:rFonts w:ascii="Times New Roman" w:hAnsi="Times New Roman" w:cs="Times New Roman"/>
          <w:sz w:val="24"/>
          <w:szCs w:val="24"/>
        </w:rPr>
        <w:lastRenderedPageBreak/>
        <w:t>различать основные признаки планетарной модели атома, нуклонной модели атомного ядра;</w:t>
      </w:r>
    </w:p>
    <w:p w:rsidR="00161B45" w:rsidRPr="00280569" w:rsidRDefault="00161B45" w:rsidP="00FB2EAC">
      <w:pPr>
        <w:widowControl w:val="0"/>
        <w:numPr>
          <w:ilvl w:val="0"/>
          <w:numId w:val="50"/>
        </w:numPr>
        <w:tabs>
          <w:tab w:val="left" w:pos="709"/>
          <w:tab w:val="left" w:pos="993"/>
        </w:tabs>
        <w:autoSpaceDE w:val="0"/>
        <w:autoSpaceDN w:val="0"/>
        <w:adjustRightInd w:val="0"/>
        <w:spacing w:after="0" w:line="240" w:lineRule="auto"/>
        <w:ind w:left="0" w:firstLine="284"/>
        <w:contextualSpacing/>
        <w:jc w:val="both"/>
        <w:rPr>
          <w:rFonts w:ascii="Times New Roman" w:hAnsi="Times New Roman" w:cs="Times New Roman"/>
          <w:sz w:val="24"/>
          <w:szCs w:val="24"/>
        </w:rPr>
      </w:pPr>
      <w:r w:rsidRPr="00280569">
        <w:rPr>
          <w:rFonts w:ascii="Times New Roman" w:hAnsi="Times New Roman" w:cs="Times New Roman"/>
          <w:sz w:val="24"/>
          <w:szCs w:val="24"/>
        </w:rPr>
        <w:t>приводить примеры проявления в природе и практического использования радиоактивности, ядерных и термоядерных реакций, спектрального анализа.</w:t>
      </w:r>
    </w:p>
    <w:p w:rsidR="00161B45" w:rsidRPr="00280569" w:rsidRDefault="00161B45" w:rsidP="00FB2EAC">
      <w:pPr>
        <w:tabs>
          <w:tab w:val="left" w:pos="709"/>
          <w:tab w:val="left" w:pos="851"/>
        </w:tabs>
        <w:autoSpaceDE w:val="0"/>
        <w:autoSpaceDN w:val="0"/>
        <w:adjustRightInd w:val="0"/>
        <w:spacing w:after="0" w:line="240" w:lineRule="auto"/>
        <w:ind w:firstLine="284"/>
        <w:contextualSpacing/>
        <w:jc w:val="both"/>
        <w:rPr>
          <w:rFonts w:ascii="Times New Roman" w:hAnsi="Times New Roman" w:cs="Times New Roman"/>
          <w:b/>
          <w:sz w:val="24"/>
          <w:szCs w:val="24"/>
        </w:rPr>
      </w:pPr>
      <w:r w:rsidRPr="00280569">
        <w:rPr>
          <w:rFonts w:ascii="Times New Roman" w:hAnsi="Times New Roman" w:cs="Times New Roman"/>
          <w:b/>
          <w:sz w:val="24"/>
          <w:szCs w:val="24"/>
        </w:rPr>
        <w:t>Выпускник получит возможность научиться:</w:t>
      </w:r>
    </w:p>
    <w:p w:rsidR="00161B45" w:rsidRPr="00280569" w:rsidRDefault="00161B45" w:rsidP="00FB2EAC">
      <w:pPr>
        <w:widowControl w:val="0"/>
        <w:numPr>
          <w:ilvl w:val="0"/>
          <w:numId w:val="50"/>
        </w:numPr>
        <w:tabs>
          <w:tab w:val="left" w:pos="709"/>
          <w:tab w:val="left" w:pos="993"/>
        </w:tabs>
        <w:autoSpaceDE w:val="0"/>
        <w:autoSpaceDN w:val="0"/>
        <w:adjustRightInd w:val="0"/>
        <w:spacing w:after="0" w:line="240" w:lineRule="auto"/>
        <w:ind w:left="0" w:firstLine="284"/>
        <w:contextualSpacing/>
        <w:jc w:val="both"/>
        <w:rPr>
          <w:rFonts w:ascii="Times New Roman" w:hAnsi="Times New Roman" w:cs="Times New Roman"/>
          <w:i/>
          <w:sz w:val="24"/>
          <w:szCs w:val="24"/>
        </w:rPr>
      </w:pPr>
      <w:r w:rsidRPr="00280569">
        <w:rPr>
          <w:rFonts w:ascii="Times New Roman" w:hAnsi="Times New Roman" w:cs="Times New Roman"/>
          <w:i/>
          <w:sz w:val="24"/>
          <w:szCs w:val="24"/>
        </w:rPr>
        <w:t>использовать полученные знания в повседневной жизни при обращении с приборами и техническими устройствами (счетчик ионизирующих частиц, дозиметр), для сохранения здоровья и соблюдения норм экологического поведения в окружающей среде;</w:t>
      </w:r>
    </w:p>
    <w:p w:rsidR="00161B45" w:rsidRPr="00280569" w:rsidRDefault="00161B45" w:rsidP="00FB2EAC">
      <w:pPr>
        <w:widowControl w:val="0"/>
        <w:numPr>
          <w:ilvl w:val="0"/>
          <w:numId w:val="50"/>
        </w:numPr>
        <w:tabs>
          <w:tab w:val="left" w:pos="709"/>
          <w:tab w:val="left" w:pos="993"/>
        </w:tabs>
        <w:autoSpaceDE w:val="0"/>
        <w:autoSpaceDN w:val="0"/>
        <w:adjustRightInd w:val="0"/>
        <w:spacing w:after="0" w:line="240" w:lineRule="auto"/>
        <w:ind w:left="0" w:firstLine="284"/>
        <w:contextualSpacing/>
        <w:jc w:val="both"/>
        <w:rPr>
          <w:rFonts w:ascii="Times New Roman" w:hAnsi="Times New Roman" w:cs="Times New Roman"/>
          <w:i/>
          <w:sz w:val="24"/>
          <w:szCs w:val="24"/>
        </w:rPr>
      </w:pPr>
      <w:r w:rsidRPr="00280569">
        <w:rPr>
          <w:rFonts w:ascii="Times New Roman" w:hAnsi="Times New Roman" w:cs="Times New Roman"/>
          <w:i/>
          <w:sz w:val="24"/>
          <w:szCs w:val="24"/>
        </w:rPr>
        <w:t>соотносить энергию связи атомных ядер с дефектом массы;</w:t>
      </w:r>
    </w:p>
    <w:p w:rsidR="00161B45" w:rsidRPr="00280569" w:rsidRDefault="00161B45" w:rsidP="00FB2EAC">
      <w:pPr>
        <w:widowControl w:val="0"/>
        <w:numPr>
          <w:ilvl w:val="0"/>
          <w:numId w:val="50"/>
        </w:numPr>
        <w:tabs>
          <w:tab w:val="left" w:pos="709"/>
          <w:tab w:val="left" w:pos="993"/>
        </w:tabs>
        <w:autoSpaceDE w:val="0"/>
        <w:autoSpaceDN w:val="0"/>
        <w:adjustRightInd w:val="0"/>
        <w:spacing w:after="0" w:line="240" w:lineRule="auto"/>
        <w:ind w:left="0" w:firstLine="284"/>
        <w:contextualSpacing/>
        <w:jc w:val="both"/>
        <w:rPr>
          <w:rFonts w:ascii="Times New Roman" w:hAnsi="Times New Roman" w:cs="Times New Roman"/>
          <w:i/>
          <w:sz w:val="24"/>
          <w:szCs w:val="24"/>
        </w:rPr>
      </w:pPr>
      <w:r w:rsidRPr="00280569">
        <w:rPr>
          <w:rFonts w:ascii="Times New Roman" w:hAnsi="Times New Roman" w:cs="Times New Roman"/>
          <w:i/>
          <w:sz w:val="24"/>
          <w:szCs w:val="24"/>
        </w:rPr>
        <w:t>приводить примеры влияния радиоактивных излучений на живые организмы; понимать принцип действия дозиметра и различать условия его использования;</w:t>
      </w:r>
    </w:p>
    <w:p w:rsidR="00161B45" w:rsidRPr="00280569" w:rsidRDefault="00161B45" w:rsidP="00FB2EAC">
      <w:pPr>
        <w:widowControl w:val="0"/>
        <w:numPr>
          <w:ilvl w:val="0"/>
          <w:numId w:val="50"/>
        </w:numPr>
        <w:tabs>
          <w:tab w:val="left" w:pos="709"/>
          <w:tab w:val="left" w:pos="993"/>
        </w:tabs>
        <w:autoSpaceDE w:val="0"/>
        <w:autoSpaceDN w:val="0"/>
        <w:adjustRightInd w:val="0"/>
        <w:spacing w:after="0" w:line="240" w:lineRule="auto"/>
        <w:ind w:left="0" w:firstLine="284"/>
        <w:contextualSpacing/>
        <w:jc w:val="both"/>
        <w:rPr>
          <w:rFonts w:ascii="Times New Roman" w:hAnsi="Times New Roman" w:cs="Times New Roman"/>
          <w:i/>
          <w:sz w:val="24"/>
          <w:szCs w:val="24"/>
        </w:rPr>
      </w:pPr>
      <w:r w:rsidRPr="00280569">
        <w:rPr>
          <w:rFonts w:ascii="Times New Roman" w:hAnsi="Times New Roman" w:cs="Times New Roman"/>
          <w:i/>
          <w:sz w:val="24"/>
          <w:szCs w:val="24"/>
        </w:rPr>
        <w:t>понимать экологические проблемы, возникающие при использовании атомных электростанций, и пути решения этих проблем, перспективы использования управляемого термоядерного синтеза.</w:t>
      </w:r>
    </w:p>
    <w:p w:rsidR="00161B45" w:rsidRPr="00280569" w:rsidRDefault="00161B45" w:rsidP="00FB2EAC">
      <w:pPr>
        <w:tabs>
          <w:tab w:val="left" w:pos="709"/>
          <w:tab w:val="left" w:pos="851"/>
        </w:tabs>
        <w:autoSpaceDE w:val="0"/>
        <w:autoSpaceDN w:val="0"/>
        <w:adjustRightInd w:val="0"/>
        <w:spacing w:after="0" w:line="240" w:lineRule="auto"/>
        <w:ind w:firstLine="284"/>
        <w:contextualSpacing/>
        <w:jc w:val="both"/>
        <w:rPr>
          <w:rFonts w:ascii="Times New Roman" w:hAnsi="Times New Roman" w:cs="Times New Roman"/>
          <w:b/>
          <w:sz w:val="24"/>
          <w:szCs w:val="24"/>
        </w:rPr>
      </w:pPr>
      <w:r w:rsidRPr="00280569">
        <w:rPr>
          <w:rFonts w:ascii="Times New Roman" w:hAnsi="Times New Roman" w:cs="Times New Roman"/>
          <w:b/>
          <w:sz w:val="24"/>
          <w:szCs w:val="24"/>
        </w:rPr>
        <w:t>Элементы астрономии</w:t>
      </w:r>
    </w:p>
    <w:p w:rsidR="00161B45" w:rsidRPr="00280569" w:rsidRDefault="00161B45" w:rsidP="00FB2EAC">
      <w:pPr>
        <w:tabs>
          <w:tab w:val="left" w:pos="709"/>
          <w:tab w:val="left" w:pos="851"/>
        </w:tabs>
        <w:autoSpaceDE w:val="0"/>
        <w:autoSpaceDN w:val="0"/>
        <w:adjustRightInd w:val="0"/>
        <w:spacing w:after="0" w:line="240" w:lineRule="auto"/>
        <w:ind w:firstLine="284"/>
        <w:contextualSpacing/>
        <w:jc w:val="both"/>
        <w:rPr>
          <w:rFonts w:ascii="Times New Roman" w:hAnsi="Times New Roman" w:cs="Times New Roman"/>
          <w:b/>
          <w:sz w:val="24"/>
          <w:szCs w:val="24"/>
        </w:rPr>
      </w:pPr>
      <w:r w:rsidRPr="00280569">
        <w:rPr>
          <w:rFonts w:ascii="Times New Roman" w:hAnsi="Times New Roman" w:cs="Times New Roman"/>
          <w:b/>
          <w:sz w:val="24"/>
          <w:szCs w:val="24"/>
        </w:rPr>
        <w:t>Выпускник научится:</w:t>
      </w:r>
    </w:p>
    <w:p w:rsidR="00161B45" w:rsidRPr="00280569" w:rsidRDefault="00161B45" w:rsidP="00FB2EAC">
      <w:pPr>
        <w:widowControl w:val="0"/>
        <w:numPr>
          <w:ilvl w:val="0"/>
          <w:numId w:val="50"/>
        </w:numPr>
        <w:tabs>
          <w:tab w:val="left" w:pos="709"/>
          <w:tab w:val="left" w:pos="993"/>
        </w:tabs>
        <w:autoSpaceDE w:val="0"/>
        <w:autoSpaceDN w:val="0"/>
        <w:adjustRightInd w:val="0"/>
        <w:spacing w:after="0" w:line="240" w:lineRule="auto"/>
        <w:ind w:left="0" w:firstLine="284"/>
        <w:contextualSpacing/>
        <w:jc w:val="both"/>
        <w:rPr>
          <w:rFonts w:ascii="Times New Roman" w:hAnsi="Times New Roman" w:cs="Times New Roman"/>
          <w:sz w:val="24"/>
          <w:szCs w:val="24"/>
        </w:rPr>
      </w:pPr>
      <w:r w:rsidRPr="00280569">
        <w:rPr>
          <w:rFonts w:ascii="Times New Roman" w:hAnsi="Times New Roman" w:cs="Times New Roman"/>
          <w:sz w:val="24"/>
          <w:szCs w:val="24"/>
        </w:rPr>
        <w:t>указывать названия планет Солнечной системы; различать основные признаки суточного вращения звездного неба, движения Луны, Солнца и планет относительно звезд;</w:t>
      </w:r>
    </w:p>
    <w:p w:rsidR="00161B45" w:rsidRPr="00280569" w:rsidRDefault="00161B45" w:rsidP="00FB2EAC">
      <w:pPr>
        <w:widowControl w:val="0"/>
        <w:numPr>
          <w:ilvl w:val="0"/>
          <w:numId w:val="50"/>
        </w:numPr>
        <w:tabs>
          <w:tab w:val="left" w:pos="709"/>
          <w:tab w:val="left" w:pos="993"/>
        </w:tabs>
        <w:autoSpaceDE w:val="0"/>
        <w:autoSpaceDN w:val="0"/>
        <w:adjustRightInd w:val="0"/>
        <w:spacing w:after="0" w:line="240" w:lineRule="auto"/>
        <w:ind w:left="0" w:firstLine="284"/>
        <w:contextualSpacing/>
        <w:jc w:val="both"/>
        <w:rPr>
          <w:rFonts w:ascii="Times New Roman" w:hAnsi="Times New Roman" w:cs="Times New Roman"/>
          <w:sz w:val="24"/>
          <w:szCs w:val="24"/>
        </w:rPr>
      </w:pPr>
      <w:r w:rsidRPr="00280569">
        <w:rPr>
          <w:rFonts w:ascii="Times New Roman" w:hAnsi="Times New Roman" w:cs="Times New Roman"/>
          <w:sz w:val="24"/>
          <w:szCs w:val="24"/>
        </w:rPr>
        <w:t>понимать различия между гелиоцентрической и геоцентрической системами мира;</w:t>
      </w:r>
    </w:p>
    <w:p w:rsidR="00161B45" w:rsidRPr="00280569" w:rsidRDefault="00161B45" w:rsidP="00FB2EAC">
      <w:pPr>
        <w:tabs>
          <w:tab w:val="left" w:pos="709"/>
          <w:tab w:val="left" w:pos="851"/>
        </w:tabs>
        <w:autoSpaceDE w:val="0"/>
        <w:autoSpaceDN w:val="0"/>
        <w:adjustRightInd w:val="0"/>
        <w:spacing w:after="0" w:line="240" w:lineRule="auto"/>
        <w:ind w:firstLine="284"/>
        <w:contextualSpacing/>
        <w:jc w:val="both"/>
        <w:rPr>
          <w:rFonts w:ascii="Times New Roman" w:hAnsi="Times New Roman" w:cs="Times New Roman"/>
          <w:b/>
          <w:sz w:val="24"/>
          <w:szCs w:val="24"/>
        </w:rPr>
      </w:pPr>
      <w:r w:rsidRPr="00280569">
        <w:rPr>
          <w:rFonts w:ascii="Times New Roman" w:hAnsi="Times New Roman" w:cs="Times New Roman"/>
          <w:b/>
          <w:sz w:val="24"/>
          <w:szCs w:val="24"/>
        </w:rPr>
        <w:t>Выпускник получит возможность научиться:</w:t>
      </w:r>
    </w:p>
    <w:p w:rsidR="00161B45" w:rsidRPr="00280569" w:rsidRDefault="00161B45" w:rsidP="00FB2EAC">
      <w:pPr>
        <w:widowControl w:val="0"/>
        <w:numPr>
          <w:ilvl w:val="0"/>
          <w:numId w:val="50"/>
        </w:numPr>
        <w:tabs>
          <w:tab w:val="left" w:pos="709"/>
          <w:tab w:val="left" w:pos="993"/>
        </w:tabs>
        <w:autoSpaceDE w:val="0"/>
        <w:autoSpaceDN w:val="0"/>
        <w:adjustRightInd w:val="0"/>
        <w:spacing w:after="0" w:line="240" w:lineRule="auto"/>
        <w:ind w:left="0" w:firstLine="284"/>
        <w:contextualSpacing/>
        <w:jc w:val="both"/>
        <w:rPr>
          <w:rFonts w:ascii="Times New Roman" w:hAnsi="Times New Roman" w:cs="Times New Roman"/>
          <w:i/>
          <w:sz w:val="24"/>
          <w:szCs w:val="24"/>
        </w:rPr>
      </w:pPr>
      <w:r w:rsidRPr="00280569">
        <w:rPr>
          <w:rFonts w:ascii="Times New Roman" w:hAnsi="Times New Roman" w:cs="Times New Roman"/>
          <w:i/>
          <w:sz w:val="24"/>
          <w:szCs w:val="24"/>
        </w:rPr>
        <w:t>указывать общие свойства и отличия планет земной группы и планет-гигантов; малых тел Солнечной системы и больших планет; пользоваться картой звездного неба при наблюдениях звездного неба;</w:t>
      </w:r>
    </w:p>
    <w:p w:rsidR="00161B45" w:rsidRPr="00280569" w:rsidRDefault="00161B45" w:rsidP="00FB2EAC">
      <w:pPr>
        <w:widowControl w:val="0"/>
        <w:numPr>
          <w:ilvl w:val="0"/>
          <w:numId w:val="50"/>
        </w:numPr>
        <w:tabs>
          <w:tab w:val="left" w:pos="709"/>
          <w:tab w:val="left" w:pos="993"/>
        </w:tabs>
        <w:autoSpaceDE w:val="0"/>
        <w:autoSpaceDN w:val="0"/>
        <w:adjustRightInd w:val="0"/>
        <w:spacing w:after="0" w:line="240" w:lineRule="auto"/>
        <w:ind w:left="0" w:firstLine="284"/>
        <w:contextualSpacing/>
        <w:jc w:val="both"/>
        <w:rPr>
          <w:rFonts w:ascii="Times New Roman" w:hAnsi="Times New Roman" w:cs="Times New Roman"/>
          <w:i/>
          <w:sz w:val="24"/>
          <w:szCs w:val="24"/>
        </w:rPr>
      </w:pPr>
      <w:r w:rsidRPr="00280569">
        <w:rPr>
          <w:rFonts w:ascii="Times New Roman" w:hAnsi="Times New Roman" w:cs="Times New Roman"/>
          <w:i/>
          <w:sz w:val="24"/>
          <w:szCs w:val="24"/>
        </w:rPr>
        <w:t>различать основные характеристики звезд (размер, цвет, температура) соотносить цвет звезды с ее температурой;</w:t>
      </w:r>
    </w:p>
    <w:p w:rsidR="00161B45" w:rsidRPr="00280569" w:rsidRDefault="00161B45" w:rsidP="00FB2EAC">
      <w:pPr>
        <w:widowControl w:val="0"/>
        <w:numPr>
          <w:ilvl w:val="0"/>
          <w:numId w:val="50"/>
        </w:numPr>
        <w:tabs>
          <w:tab w:val="left" w:pos="709"/>
          <w:tab w:val="left" w:pos="993"/>
        </w:tabs>
        <w:autoSpaceDE w:val="0"/>
        <w:autoSpaceDN w:val="0"/>
        <w:adjustRightInd w:val="0"/>
        <w:spacing w:after="0" w:line="240" w:lineRule="auto"/>
        <w:ind w:left="0" w:firstLine="284"/>
        <w:contextualSpacing/>
        <w:jc w:val="both"/>
        <w:rPr>
          <w:rFonts w:ascii="Times New Roman" w:hAnsi="Times New Roman" w:cs="Times New Roman"/>
          <w:i/>
          <w:sz w:val="24"/>
          <w:szCs w:val="24"/>
        </w:rPr>
      </w:pPr>
      <w:r w:rsidRPr="00280569">
        <w:rPr>
          <w:rFonts w:ascii="Times New Roman" w:hAnsi="Times New Roman" w:cs="Times New Roman"/>
          <w:i/>
          <w:sz w:val="24"/>
          <w:szCs w:val="24"/>
        </w:rPr>
        <w:t>различать гипотезы о происхождении Солнечной системы.</w:t>
      </w:r>
    </w:p>
    <w:p w:rsidR="00161B45" w:rsidRPr="00280569" w:rsidRDefault="00161B45" w:rsidP="00FB2EAC">
      <w:pPr>
        <w:tabs>
          <w:tab w:val="left" w:pos="709"/>
        </w:tabs>
        <w:spacing w:after="0" w:line="240" w:lineRule="auto"/>
        <w:ind w:firstLine="284"/>
        <w:contextualSpacing/>
        <w:jc w:val="both"/>
        <w:rPr>
          <w:rFonts w:ascii="Times New Roman" w:hAnsi="Times New Roman" w:cs="Times New Roman"/>
          <w:sz w:val="24"/>
          <w:szCs w:val="24"/>
        </w:rPr>
      </w:pPr>
    </w:p>
    <w:p w:rsidR="00161B45" w:rsidRPr="00280569" w:rsidRDefault="00161B45" w:rsidP="00FB2EAC">
      <w:pPr>
        <w:pStyle w:val="4"/>
        <w:tabs>
          <w:tab w:val="left" w:pos="709"/>
        </w:tabs>
        <w:spacing w:before="0" w:line="240" w:lineRule="auto"/>
        <w:ind w:left="0" w:firstLine="284"/>
        <w:contextualSpacing/>
        <w:jc w:val="both"/>
        <w:rPr>
          <w:sz w:val="24"/>
          <w:szCs w:val="24"/>
          <w:lang w:val="ru-RU"/>
        </w:rPr>
      </w:pPr>
      <w:bookmarkStart w:id="69" w:name="_Toc409691641"/>
      <w:bookmarkStart w:id="70" w:name="_Toc410653964"/>
      <w:bookmarkStart w:id="71" w:name="_Toc414553150"/>
      <w:r w:rsidRPr="00280569">
        <w:rPr>
          <w:sz w:val="24"/>
          <w:szCs w:val="24"/>
        </w:rPr>
        <w:t>1.2.5.1</w:t>
      </w:r>
      <w:r w:rsidRPr="00280569">
        <w:rPr>
          <w:sz w:val="24"/>
          <w:szCs w:val="24"/>
          <w:lang w:val="ru-RU"/>
        </w:rPr>
        <w:t>3</w:t>
      </w:r>
      <w:r w:rsidRPr="00280569">
        <w:rPr>
          <w:sz w:val="24"/>
          <w:szCs w:val="24"/>
        </w:rPr>
        <w:t>. Биология</w:t>
      </w:r>
      <w:bookmarkEnd w:id="69"/>
      <w:bookmarkEnd w:id="70"/>
      <w:bookmarkEnd w:id="71"/>
    </w:p>
    <w:p w:rsidR="00161B45" w:rsidRPr="00280569" w:rsidRDefault="00161B45" w:rsidP="00FB2EAC">
      <w:pPr>
        <w:tabs>
          <w:tab w:val="left" w:pos="709"/>
        </w:tabs>
        <w:spacing w:after="0" w:line="240" w:lineRule="auto"/>
        <w:ind w:firstLine="284"/>
        <w:contextualSpacing/>
        <w:jc w:val="both"/>
        <w:rPr>
          <w:rFonts w:ascii="Times New Roman" w:eastAsia="Times New Roman" w:hAnsi="Times New Roman" w:cs="Times New Roman"/>
          <w:bCs/>
          <w:sz w:val="24"/>
          <w:szCs w:val="24"/>
          <w:lang w:eastAsia="ru-RU"/>
        </w:rPr>
      </w:pPr>
      <w:r w:rsidRPr="00280569">
        <w:rPr>
          <w:rFonts w:ascii="Times New Roman" w:eastAsia="Times New Roman" w:hAnsi="Times New Roman" w:cs="Times New Roman"/>
          <w:bCs/>
          <w:sz w:val="24"/>
          <w:szCs w:val="24"/>
          <w:lang w:eastAsia="ru-RU"/>
        </w:rPr>
        <w:t>1) формирование системы научных знаний о живой природе, закономерностях ее развития, исторически быстром сокращении биологического разнообразия в биосфере в результате деятельности человека для развития современных естественно-научных представлений о картине мира;</w:t>
      </w:r>
    </w:p>
    <w:p w:rsidR="00161B45" w:rsidRPr="00280569" w:rsidRDefault="00161B45" w:rsidP="00FB2EAC">
      <w:pPr>
        <w:tabs>
          <w:tab w:val="left" w:pos="709"/>
        </w:tabs>
        <w:spacing w:after="0" w:line="240" w:lineRule="auto"/>
        <w:ind w:firstLine="284"/>
        <w:contextualSpacing/>
        <w:jc w:val="both"/>
        <w:rPr>
          <w:rFonts w:ascii="Times New Roman" w:eastAsia="Times New Roman" w:hAnsi="Times New Roman" w:cs="Times New Roman"/>
          <w:bCs/>
          <w:sz w:val="24"/>
          <w:szCs w:val="24"/>
          <w:lang w:eastAsia="ru-RU"/>
        </w:rPr>
      </w:pPr>
      <w:r w:rsidRPr="00280569">
        <w:rPr>
          <w:rFonts w:ascii="Times New Roman" w:eastAsia="Times New Roman" w:hAnsi="Times New Roman" w:cs="Times New Roman"/>
          <w:bCs/>
          <w:sz w:val="24"/>
          <w:szCs w:val="24"/>
          <w:lang w:eastAsia="ru-RU"/>
        </w:rPr>
        <w:t>2) формирование первоначальных систематизированных представлений о биологических объектах, процессах, явлениях, закономерностях, об основных биологических теориях, об экосистемной организации жизни, о взаимосвязи живого и неживого в биосфере, о наследственности и изменчивости; овладение понятийным аппаратом биологии;</w:t>
      </w:r>
    </w:p>
    <w:p w:rsidR="00161B45" w:rsidRPr="00280569" w:rsidRDefault="00161B45" w:rsidP="00FB2EAC">
      <w:pPr>
        <w:tabs>
          <w:tab w:val="left" w:pos="709"/>
        </w:tabs>
        <w:spacing w:after="0" w:line="240" w:lineRule="auto"/>
        <w:ind w:firstLine="284"/>
        <w:contextualSpacing/>
        <w:jc w:val="both"/>
        <w:rPr>
          <w:rFonts w:ascii="Times New Roman" w:eastAsia="Times New Roman" w:hAnsi="Times New Roman" w:cs="Times New Roman"/>
          <w:bCs/>
          <w:sz w:val="24"/>
          <w:szCs w:val="24"/>
          <w:lang w:eastAsia="ru-RU"/>
        </w:rPr>
      </w:pPr>
      <w:r w:rsidRPr="00280569">
        <w:rPr>
          <w:rFonts w:ascii="Times New Roman" w:eastAsia="Times New Roman" w:hAnsi="Times New Roman" w:cs="Times New Roman"/>
          <w:bCs/>
          <w:sz w:val="24"/>
          <w:szCs w:val="24"/>
          <w:lang w:eastAsia="ru-RU"/>
        </w:rPr>
        <w:t>3) приобретение опыта использования методов биологической науки и проведения несложных биологических экспериментов для изучения живых организмов и человека, проведения экологического мониторинга в окружающей среде;</w:t>
      </w:r>
    </w:p>
    <w:p w:rsidR="00161B45" w:rsidRPr="00280569" w:rsidRDefault="00161B45" w:rsidP="00FB2EAC">
      <w:pPr>
        <w:tabs>
          <w:tab w:val="left" w:pos="709"/>
        </w:tabs>
        <w:spacing w:after="0" w:line="240" w:lineRule="auto"/>
        <w:ind w:firstLine="284"/>
        <w:contextualSpacing/>
        <w:jc w:val="both"/>
        <w:rPr>
          <w:rFonts w:ascii="Times New Roman" w:eastAsia="Times New Roman" w:hAnsi="Times New Roman" w:cs="Times New Roman"/>
          <w:bCs/>
          <w:sz w:val="24"/>
          <w:szCs w:val="24"/>
          <w:lang w:eastAsia="ru-RU"/>
        </w:rPr>
      </w:pPr>
      <w:r w:rsidRPr="00280569">
        <w:rPr>
          <w:rFonts w:ascii="Times New Roman" w:eastAsia="Times New Roman" w:hAnsi="Times New Roman" w:cs="Times New Roman"/>
          <w:bCs/>
          <w:sz w:val="24"/>
          <w:szCs w:val="24"/>
          <w:lang w:eastAsia="ru-RU"/>
        </w:rPr>
        <w:t>4) формирование основ экологической грамотности: способности оценивать последствия деятельности человека в природе, влияние факторов риска на здоровье человека; выбирать целевые и смысловые установки в своих действиях и поступках по отношению к живой природе, здоровью своему и окружающих, осознание необходимости действий по сохранению биоразнообразия и природных местообитаний видов растений и животных;</w:t>
      </w:r>
    </w:p>
    <w:p w:rsidR="00161B45" w:rsidRPr="00280569" w:rsidRDefault="00161B45" w:rsidP="00FB2EAC">
      <w:pPr>
        <w:tabs>
          <w:tab w:val="left" w:pos="709"/>
        </w:tabs>
        <w:spacing w:after="0" w:line="240" w:lineRule="auto"/>
        <w:ind w:firstLine="284"/>
        <w:contextualSpacing/>
        <w:jc w:val="both"/>
        <w:rPr>
          <w:rFonts w:ascii="Times New Roman" w:eastAsia="Times New Roman" w:hAnsi="Times New Roman" w:cs="Times New Roman"/>
          <w:bCs/>
          <w:sz w:val="24"/>
          <w:szCs w:val="24"/>
          <w:lang w:eastAsia="ru-RU"/>
        </w:rPr>
      </w:pPr>
      <w:r w:rsidRPr="00280569">
        <w:rPr>
          <w:rFonts w:ascii="Times New Roman" w:eastAsia="Times New Roman" w:hAnsi="Times New Roman" w:cs="Times New Roman"/>
          <w:bCs/>
          <w:sz w:val="24"/>
          <w:szCs w:val="24"/>
          <w:lang w:eastAsia="ru-RU"/>
        </w:rPr>
        <w:lastRenderedPageBreak/>
        <w:t>5) формирование представлений о значении биологических наук в решении проблем необходимости рационального природопользования защиты здоровья людей в условиях быстрого изменения экологического качества окружающей среды;</w:t>
      </w:r>
    </w:p>
    <w:p w:rsidR="00161B45" w:rsidRPr="00280569" w:rsidRDefault="00161B45" w:rsidP="00FB2EAC">
      <w:pPr>
        <w:tabs>
          <w:tab w:val="left" w:pos="709"/>
        </w:tabs>
        <w:spacing w:after="0" w:line="240" w:lineRule="auto"/>
        <w:ind w:firstLine="284"/>
        <w:contextualSpacing/>
        <w:jc w:val="both"/>
        <w:rPr>
          <w:rFonts w:ascii="Times New Roman" w:eastAsia="Times New Roman" w:hAnsi="Times New Roman" w:cs="Times New Roman"/>
          <w:bCs/>
          <w:sz w:val="24"/>
          <w:szCs w:val="24"/>
          <w:lang w:eastAsia="ru-RU"/>
        </w:rPr>
      </w:pPr>
      <w:r w:rsidRPr="00280569">
        <w:rPr>
          <w:rFonts w:ascii="Times New Roman" w:eastAsia="Times New Roman" w:hAnsi="Times New Roman" w:cs="Times New Roman"/>
          <w:bCs/>
          <w:sz w:val="24"/>
          <w:szCs w:val="24"/>
          <w:lang w:eastAsia="ru-RU"/>
        </w:rPr>
        <w:t>6) освоение приемов оказания первой помощи, рациональной организации труда и отдыха, выращивания и размножения культурных растений и домашних животных, ухода за ними.</w:t>
      </w:r>
    </w:p>
    <w:p w:rsidR="00161B45" w:rsidRPr="00280569" w:rsidRDefault="00161B45" w:rsidP="00FB2EAC">
      <w:pPr>
        <w:tabs>
          <w:tab w:val="left" w:pos="709"/>
        </w:tabs>
        <w:autoSpaceDE w:val="0"/>
        <w:autoSpaceDN w:val="0"/>
        <w:adjustRightInd w:val="0"/>
        <w:spacing w:after="0" w:line="240" w:lineRule="auto"/>
        <w:ind w:firstLine="284"/>
        <w:contextualSpacing/>
        <w:jc w:val="both"/>
        <w:rPr>
          <w:rFonts w:ascii="Times New Roman" w:hAnsi="Times New Roman" w:cs="Times New Roman"/>
          <w:b/>
          <w:sz w:val="24"/>
          <w:szCs w:val="24"/>
        </w:rPr>
      </w:pPr>
      <w:r w:rsidRPr="00280569">
        <w:rPr>
          <w:rFonts w:ascii="Times New Roman" w:hAnsi="Times New Roman" w:cs="Times New Roman"/>
          <w:b/>
          <w:sz w:val="24"/>
          <w:szCs w:val="24"/>
        </w:rPr>
        <w:t xml:space="preserve">В результате изучения курса биологии в основной школе: </w:t>
      </w:r>
    </w:p>
    <w:p w:rsidR="00161B45" w:rsidRPr="00280569" w:rsidRDefault="00161B45" w:rsidP="00FB2EAC">
      <w:pPr>
        <w:tabs>
          <w:tab w:val="left" w:pos="709"/>
        </w:tabs>
        <w:autoSpaceDE w:val="0"/>
        <w:autoSpaceDN w:val="0"/>
        <w:adjustRightInd w:val="0"/>
        <w:spacing w:after="0" w:line="240" w:lineRule="auto"/>
        <w:ind w:firstLine="284"/>
        <w:contextualSpacing/>
        <w:jc w:val="both"/>
        <w:rPr>
          <w:rFonts w:ascii="Times New Roman" w:hAnsi="Times New Roman" w:cs="Times New Roman"/>
          <w:sz w:val="24"/>
          <w:szCs w:val="24"/>
        </w:rPr>
      </w:pPr>
      <w:r w:rsidRPr="00280569">
        <w:rPr>
          <w:rFonts w:ascii="Times New Roman" w:hAnsi="Times New Roman" w:cs="Times New Roman"/>
          <w:sz w:val="24"/>
          <w:szCs w:val="24"/>
        </w:rPr>
        <w:t xml:space="preserve">Выпускник </w:t>
      </w:r>
      <w:r w:rsidRPr="00280569">
        <w:rPr>
          <w:rFonts w:ascii="Times New Roman" w:hAnsi="Times New Roman" w:cs="Times New Roman"/>
          <w:b/>
          <w:sz w:val="24"/>
          <w:szCs w:val="24"/>
        </w:rPr>
        <w:t xml:space="preserve">научится </w:t>
      </w:r>
      <w:r w:rsidRPr="00280569">
        <w:rPr>
          <w:rFonts w:ascii="Times New Roman" w:hAnsi="Times New Roman" w:cs="Times New Roman"/>
          <w:bCs/>
          <w:sz w:val="24"/>
          <w:szCs w:val="24"/>
        </w:rPr>
        <w:t xml:space="preserve">пользоваться научными методами для распознания биологических проблем; </w:t>
      </w:r>
      <w:r w:rsidRPr="00280569">
        <w:rPr>
          <w:rFonts w:ascii="Times New Roman" w:hAnsi="Times New Roman" w:cs="Times New Roman"/>
          <w:sz w:val="24"/>
          <w:szCs w:val="24"/>
        </w:rPr>
        <w:t>давать научное объяснение биологическим фактам, процессам, явлениям, закономерностям, их роли в жизни организмов и человека; проводить наблюдения за живыми объектами, собственным организмом; описывать биологические объекты, процессы и явления; ставить несложные биологические эксперименты и интерпретировать их результаты.</w:t>
      </w:r>
    </w:p>
    <w:p w:rsidR="00161B45" w:rsidRPr="00280569" w:rsidRDefault="00161B45" w:rsidP="00FB2EAC">
      <w:pPr>
        <w:tabs>
          <w:tab w:val="left" w:pos="709"/>
        </w:tabs>
        <w:autoSpaceDE w:val="0"/>
        <w:autoSpaceDN w:val="0"/>
        <w:adjustRightInd w:val="0"/>
        <w:spacing w:after="0" w:line="240" w:lineRule="auto"/>
        <w:ind w:firstLine="284"/>
        <w:contextualSpacing/>
        <w:jc w:val="both"/>
        <w:rPr>
          <w:rFonts w:ascii="Times New Roman" w:hAnsi="Times New Roman" w:cs="Times New Roman"/>
          <w:sz w:val="24"/>
          <w:szCs w:val="24"/>
        </w:rPr>
      </w:pPr>
      <w:r w:rsidRPr="00280569">
        <w:rPr>
          <w:rFonts w:ascii="Times New Roman" w:hAnsi="Times New Roman" w:cs="Times New Roman"/>
          <w:sz w:val="24"/>
          <w:szCs w:val="24"/>
        </w:rPr>
        <w:t>Выпускник</w:t>
      </w:r>
      <w:r w:rsidRPr="00280569">
        <w:rPr>
          <w:rFonts w:ascii="Times New Roman" w:hAnsi="Times New Roman" w:cs="Times New Roman"/>
          <w:b/>
          <w:sz w:val="24"/>
          <w:szCs w:val="24"/>
        </w:rPr>
        <w:t xml:space="preserve"> овладеет </w:t>
      </w:r>
      <w:r w:rsidRPr="00280569">
        <w:rPr>
          <w:rFonts w:ascii="Times New Roman" w:hAnsi="Times New Roman" w:cs="Times New Roman"/>
          <w:sz w:val="24"/>
          <w:szCs w:val="24"/>
        </w:rPr>
        <w:t>системой биологических знаний – понятиями, закономерностями, законами, теориями, имеющими важное общеобразовательное и познавательное значение; сведениями по истории становления биологии как науки.</w:t>
      </w:r>
    </w:p>
    <w:p w:rsidR="00161B45" w:rsidRPr="00280569" w:rsidRDefault="00161B45" w:rsidP="00FB2EAC">
      <w:pPr>
        <w:tabs>
          <w:tab w:val="left" w:pos="709"/>
        </w:tabs>
        <w:autoSpaceDE w:val="0"/>
        <w:autoSpaceDN w:val="0"/>
        <w:adjustRightInd w:val="0"/>
        <w:spacing w:after="0" w:line="240" w:lineRule="auto"/>
        <w:ind w:firstLine="284"/>
        <w:contextualSpacing/>
        <w:jc w:val="both"/>
        <w:rPr>
          <w:rFonts w:ascii="Times New Roman" w:hAnsi="Times New Roman" w:cs="Times New Roman"/>
          <w:sz w:val="24"/>
          <w:szCs w:val="24"/>
        </w:rPr>
      </w:pPr>
      <w:r w:rsidRPr="00280569">
        <w:rPr>
          <w:rFonts w:ascii="Times New Roman" w:hAnsi="Times New Roman" w:cs="Times New Roman"/>
          <w:sz w:val="24"/>
          <w:szCs w:val="24"/>
        </w:rPr>
        <w:t xml:space="preserve">Выпускник </w:t>
      </w:r>
      <w:r w:rsidRPr="00280569">
        <w:rPr>
          <w:rFonts w:ascii="Times New Roman" w:hAnsi="Times New Roman" w:cs="Times New Roman"/>
          <w:b/>
          <w:sz w:val="24"/>
          <w:szCs w:val="24"/>
        </w:rPr>
        <w:t>освоит</w:t>
      </w:r>
      <w:r w:rsidRPr="00280569">
        <w:rPr>
          <w:rFonts w:ascii="Times New Roman" w:hAnsi="Times New Roman" w:cs="Times New Roman"/>
          <w:sz w:val="24"/>
          <w:szCs w:val="24"/>
        </w:rPr>
        <w:t xml:space="preserve"> общие приемы: оказания первой помощи; рациональной организации труда и отдыха; выращивания и размножения культурных растений и домашних животных, ухода за ними; проведения наблюдений за состоянием собственного организма; правила работы в кабинете биологии, с биологическими приборами и инструментами.</w:t>
      </w:r>
    </w:p>
    <w:p w:rsidR="00161B45" w:rsidRPr="00280569" w:rsidRDefault="00161B45" w:rsidP="00FB2EAC">
      <w:pPr>
        <w:tabs>
          <w:tab w:val="left" w:pos="709"/>
        </w:tabs>
        <w:autoSpaceDE w:val="0"/>
        <w:autoSpaceDN w:val="0"/>
        <w:adjustRightInd w:val="0"/>
        <w:spacing w:after="0" w:line="240" w:lineRule="auto"/>
        <w:ind w:firstLine="284"/>
        <w:contextualSpacing/>
        <w:jc w:val="both"/>
        <w:rPr>
          <w:rFonts w:ascii="Times New Roman" w:hAnsi="Times New Roman" w:cs="Times New Roman"/>
          <w:iCs/>
          <w:sz w:val="24"/>
          <w:szCs w:val="24"/>
        </w:rPr>
      </w:pPr>
      <w:r w:rsidRPr="00280569">
        <w:rPr>
          <w:rFonts w:ascii="Times New Roman" w:hAnsi="Times New Roman" w:cs="Times New Roman"/>
          <w:iCs/>
          <w:sz w:val="24"/>
          <w:szCs w:val="24"/>
        </w:rPr>
        <w:t xml:space="preserve">Выпускник </w:t>
      </w:r>
      <w:r w:rsidRPr="00280569">
        <w:rPr>
          <w:rFonts w:ascii="Times New Roman" w:hAnsi="Times New Roman" w:cs="Times New Roman"/>
          <w:b/>
          <w:iCs/>
          <w:sz w:val="24"/>
          <w:szCs w:val="24"/>
        </w:rPr>
        <w:t>приобретет</w:t>
      </w:r>
      <w:r w:rsidRPr="00280569">
        <w:rPr>
          <w:rFonts w:ascii="Times New Roman" w:hAnsi="Times New Roman" w:cs="Times New Roman"/>
          <w:iCs/>
          <w:sz w:val="24"/>
          <w:szCs w:val="24"/>
        </w:rPr>
        <w:t xml:space="preserve"> навыки использования научно-популярной литературы по биологии, справочных материалов (на бумажных и электронных носителях), ресурсов Интернета при выполнении учебных задач.</w:t>
      </w:r>
    </w:p>
    <w:p w:rsidR="00161B45" w:rsidRPr="00280569" w:rsidRDefault="00161B45" w:rsidP="00FB2EAC">
      <w:pPr>
        <w:tabs>
          <w:tab w:val="left" w:pos="709"/>
        </w:tabs>
        <w:autoSpaceDE w:val="0"/>
        <w:autoSpaceDN w:val="0"/>
        <w:adjustRightInd w:val="0"/>
        <w:spacing w:after="0" w:line="240" w:lineRule="auto"/>
        <w:ind w:firstLine="284"/>
        <w:contextualSpacing/>
        <w:jc w:val="both"/>
        <w:rPr>
          <w:rFonts w:ascii="Times New Roman" w:hAnsi="Times New Roman" w:cs="Times New Roman"/>
          <w:b/>
          <w:sz w:val="24"/>
          <w:szCs w:val="24"/>
        </w:rPr>
      </w:pPr>
      <w:r w:rsidRPr="00280569">
        <w:rPr>
          <w:rFonts w:ascii="Times New Roman" w:hAnsi="Times New Roman" w:cs="Times New Roman"/>
          <w:b/>
          <w:sz w:val="24"/>
          <w:szCs w:val="24"/>
        </w:rPr>
        <w:t>Выпускник получит возможность научиться:</w:t>
      </w:r>
    </w:p>
    <w:p w:rsidR="00161B45" w:rsidRPr="00280569" w:rsidRDefault="00161B45" w:rsidP="00FB2EAC">
      <w:pPr>
        <w:numPr>
          <w:ilvl w:val="0"/>
          <w:numId w:val="82"/>
        </w:numPr>
        <w:tabs>
          <w:tab w:val="left" w:pos="709"/>
          <w:tab w:val="left" w:pos="993"/>
        </w:tabs>
        <w:autoSpaceDE w:val="0"/>
        <w:autoSpaceDN w:val="0"/>
        <w:adjustRightInd w:val="0"/>
        <w:spacing w:after="0" w:line="240" w:lineRule="auto"/>
        <w:ind w:left="0" w:firstLine="284"/>
        <w:contextualSpacing/>
        <w:jc w:val="both"/>
        <w:rPr>
          <w:rFonts w:ascii="Times New Roman" w:hAnsi="Times New Roman" w:cs="Times New Roman"/>
          <w:i/>
          <w:sz w:val="24"/>
          <w:szCs w:val="24"/>
        </w:rPr>
      </w:pPr>
      <w:r w:rsidRPr="00280569">
        <w:rPr>
          <w:rFonts w:ascii="Times New Roman" w:hAnsi="Times New Roman" w:cs="Times New Roman"/>
          <w:i/>
          <w:sz w:val="24"/>
          <w:szCs w:val="24"/>
        </w:rPr>
        <w:t>осознанно использовать знания основных правил поведения в природе и основ здорового образа жизни в быту;</w:t>
      </w:r>
    </w:p>
    <w:p w:rsidR="00161B45" w:rsidRPr="00280569" w:rsidRDefault="00161B45" w:rsidP="00FB2EAC">
      <w:pPr>
        <w:numPr>
          <w:ilvl w:val="0"/>
          <w:numId w:val="82"/>
        </w:numPr>
        <w:tabs>
          <w:tab w:val="left" w:pos="709"/>
          <w:tab w:val="left" w:pos="993"/>
        </w:tabs>
        <w:autoSpaceDE w:val="0"/>
        <w:autoSpaceDN w:val="0"/>
        <w:adjustRightInd w:val="0"/>
        <w:spacing w:after="0" w:line="240" w:lineRule="auto"/>
        <w:ind w:left="0" w:firstLine="284"/>
        <w:contextualSpacing/>
        <w:jc w:val="both"/>
        <w:rPr>
          <w:rFonts w:ascii="Times New Roman" w:hAnsi="Times New Roman" w:cs="Times New Roman"/>
          <w:i/>
          <w:sz w:val="24"/>
          <w:szCs w:val="24"/>
        </w:rPr>
      </w:pPr>
      <w:r w:rsidRPr="00280569">
        <w:rPr>
          <w:rFonts w:ascii="Times New Roman" w:hAnsi="Times New Roman" w:cs="Times New Roman"/>
          <w:i/>
          <w:sz w:val="24"/>
          <w:szCs w:val="24"/>
        </w:rPr>
        <w:t xml:space="preserve">выбирать целевые и смысловые установки в своих действиях и поступках по отношению к живой природе, здоровью своему и окружающих; </w:t>
      </w:r>
    </w:p>
    <w:p w:rsidR="00161B45" w:rsidRPr="00280569" w:rsidRDefault="00161B45" w:rsidP="00FB2EAC">
      <w:pPr>
        <w:numPr>
          <w:ilvl w:val="0"/>
          <w:numId w:val="82"/>
        </w:numPr>
        <w:tabs>
          <w:tab w:val="left" w:pos="709"/>
          <w:tab w:val="left" w:pos="993"/>
        </w:tabs>
        <w:autoSpaceDE w:val="0"/>
        <w:autoSpaceDN w:val="0"/>
        <w:adjustRightInd w:val="0"/>
        <w:spacing w:after="0" w:line="240" w:lineRule="auto"/>
        <w:ind w:left="0" w:firstLine="284"/>
        <w:contextualSpacing/>
        <w:jc w:val="both"/>
        <w:rPr>
          <w:rFonts w:ascii="Times New Roman" w:hAnsi="Times New Roman" w:cs="Times New Roman"/>
          <w:i/>
          <w:sz w:val="24"/>
          <w:szCs w:val="24"/>
        </w:rPr>
      </w:pPr>
      <w:r w:rsidRPr="00280569">
        <w:rPr>
          <w:rFonts w:ascii="Times New Roman" w:hAnsi="Times New Roman" w:cs="Times New Roman"/>
          <w:i/>
          <w:sz w:val="24"/>
          <w:szCs w:val="24"/>
        </w:rPr>
        <w:t>ориентироваться в системе познавательных ценностей – воспринимать информацию биологического содержания в научно-популярной литературе, средствах массовой информации и Интернет-ресурсах, критически оценивать полученную информацию, анализируя ее содержание и данные об источнике информации;</w:t>
      </w:r>
    </w:p>
    <w:p w:rsidR="00161B45" w:rsidRPr="00280569" w:rsidRDefault="00161B45" w:rsidP="00FB2EAC">
      <w:pPr>
        <w:numPr>
          <w:ilvl w:val="0"/>
          <w:numId w:val="82"/>
        </w:numPr>
        <w:tabs>
          <w:tab w:val="left" w:pos="709"/>
          <w:tab w:val="left" w:pos="993"/>
        </w:tabs>
        <w:autoSpaceDE w:val="0"/>
        <w:autoSpaceDN w:val="0"/>
        <w:adjustRightInd w:val="0"/>
        <w:spacing w:after="0" w:line="240" w:lineRule="auto"/>
        <w:ind w:left="0" w:firstLine="284"/>
        <w:contextualSpacing/>
        <w:jc w:val="both"/>
        <w:rPr>
          <w:rFonts w:ascii="Times New Roman" w:hAnsi="Times New Roman" w:cs="Times New Roman"/>
          <w:i/>
          <w:sz w:val="24"/>
          <w:szCs w:val="24"/>
        </w:rPr>
      </w:pPr>
      <w:r w:rsidRPr="00280569">
        <w:rPr>
          <w:rFonts w:ascii="Times New Roman" w:hAnsi="Times New Roman" w:cs="Times New Roman"/>
          <w:i/>
          <w:iCs/>
          <w:sz w:val="24"/>
          <w:szCs w:val="24"/>
        </w:rPr>
        <w:t>создавать собственные письменные и устные сообщения о биологических явлениях и процессах на основе нескольких источников информации, сопровождать выступление презентацией, учитывая особенности аудитории сверстников.</w:t>
      </w:r>
    </w:p>
    <w:p w:rsidR="00161B45" w:rsidRPr="00280569" w:rsidRDefault="00161B45" w:rsidP="00FB2EAC">
      <w:pPr>
        <w:tabs>
          <w:tab w:val="left" w:pos="709"/>
          <w:tab w:val="center" w:pos="4904"/>
        </w:tabs>
        <w:autoSpaceDE w:val="0"/>
        <w:autoSpaceDN w:val="0"/>
        <w:adjustRightInd w:val="0"/>
        <w:spacing w:after="0" w:line="240" w:lineRule="auto"/>
        <w:ind w:firstLine="284"/>
        <w:contextualSpacing/>
        <w:jc w:val="both"/>
        <w:rPr>
          <w:rFonts w:ascii="Times New Roman" w:hAnsi="Times New Roman" w:cs="Times New Roman"/>
          <w:b/>
          <w:sz w:val="24"/>
          <w:szCs w:val="24"/>
        </w:rPr>
      </w:pPr>
      <w:r w:rsidRPr="00280569">
        <w:rPr>
          <w:rFonts w:ascii="Times New Roman" w:hAnsi="Times New Roman" w:cs="Times New Roman"/>
          <w:b/>
          <w:sz w:val="24"/>
          <w:szCs w:val="24"/>
        </w:rPr>
        <w:t>Живые организмы</w:t>
      </w:r>
    </w:p>
    <w:p w:rsidR="00161B45" w:rsidRPr="00280569" w:rsidRDefault="00161B45" w:rsidP="00FB2EAC">
      <w:pPr>
        <w:tabs>
          <w:tab w:val="left" w:pos="709"/>
        </w:tabs>
        <w:autoSpaceDE w:val="0"/>
        <w:autoSpaceDN w:val="0"/>
        <w:adjustRightInd w:val="0"/>
        <w:spacing w:after="0" w:line="240" w:lineRule="auto"/>
        <w:ind w:firstLine="284"/>
        <w:contextualSpacing/>
        <w:jc w:val="both"/>
        <w:rPr>
          <w:rFonts w:ascii="Times New Roman" w:hAnsi="Times New Roman" w:cs="Times New Roman"/>
          <w:b/>
          <w:sz w:val="24"/>
          <w:szCs w:val="24"/>
        </w:rPr>
      </w:pPr>
      <w:r w:rsidRPr="00280569">
        <w:rPr>
          <w:rFonts w:ascii="Times New Roman" w:hAnsi="Times New Roman" w:cs="Times New Roman"/>
          <w:b/>
          <w:sz w:val="24"/>
          <w:szCs w:val="24"/>
        </w:rPr>
        <w:t>Выпускник научится:</w:t>
      </w:r>
    </w:p>
    <w:p w:rsidR="00161B45" w:rsidRPr="00280569" w:rsidRDefault="00161B45" w:rsidP="00FB2EAC">
      <w:pPr>
        <w:numPr>
          <w:ilvl w:val="2"/>
          <w:numId w:val="83"/>
        </w:numPr>
        <w:tabs>
          <w:tab w:val="left" w:pos="709"/>
          <w:tab w:val="left" w:pos="993"/>
        </w:tabs>
        <w:autoSpaceDE w:val="0"/>
        <w:autoSpaceDN w:val="0"/>
        <w:adjustRightInd w:val="0"/>
        <w:spacing w:after="0" w:line="240" w:lineRule="auto"/>
        <w:ind w:left="0" w:firstLine="284"/>
        <w:contextualSpacing/>
        <w:jc w:val="both"/>
        <w:rPr>
          <w:rFonts w:ascii="Times New Roman" w:hAnsi="Times New Roman" w:cs="Times New Roman"/>
          <w:sz w:val="24"/>
          <w:szCs w:val="24"/>
        </w:rPr>
      </w:pPr>
      <w:r w:rsidRPr="00280569">
        <w:rPr>
          <w:rFonts w:ascii="Times New Roman" w:hAnsi="Times New Roman" w:cs="Times New Roman"/>
          <w:sz w:val="24"/>
          <w:szCs w:val="24"/>
        </w:rPr>
        <w:t>выделять существенные признаки биологических объектов (клеток и организмов растений, животных, грибов, бактерий) и процессов, характерных для живых организмов;</w:t>
      </w:r>
    </w:p>
    <w:p w:rsidR="00161B45" w:rsidRPr="00280569" w:rsidRDefault="00161B45" w:rsidP="00FB2EAC">
      <w:pPr>
        <w:numPr>
          <w:ilvl w:val="2"/>
          <w:numId w:val="83"/>
        </w:numPr>
        <w:tabs>
          <w:tab w:val="left" w:pos="709"/>
          <w:tab w:val="left" w:pos="993"/>
        </w:tabs>
        <w:autoSpaceDE w:val="0"/>
        <w:autoSpaceDN w:val="0"/>
        <w:adjustRightInd w:val="0"/>
        <w:spacing w:after="0" w:line="240" w:lineRule="auto"/>
        <w:ind w:left="0" w:firstLine="284"/>
        <w:contextualSpacing/>
        <w:jc w:val="both"/>
        <w:rPr>
          <w:rFonts w:ascii="Times New Roman" w:hAnsi="Times New Roman" w:cs="Times New Roman"/>
          <w:sz w:val="24"/>
          <w:szCs w:val="24"/>
        </w:rPr>
      </w:pPr>
      <w:r w:rsidRPr="00280569">
        <w:rPr>
          <w:rFonts w:ascii="Times New Roman" w:hAnsi="Times New Roman" w:cs="Times New Roman"/>
          <w:sz w:val="24"/>
          <w:szCs w:val="24"/>
        </w:rPr>
        <w:t>аргументировать, приводить доказательства родства различных таксонов растений, животных, грибов и бактерий;</w:t>
      </w:r>
    </w:p>
    <w:p w:rsidR="00161B45" w:rsidRPr="00280569" w:rsidRDefault="00161B45" w:rsidP="00FB2EAC">
      <w:pPr>
        <w:numPr>
          <w:ilvl w:val="2"/>
          <w:numId w:val="83"/>
        </w:numPr>
        <w:tabs>
          <w:tab w:val="left" w:pos="709"/>
          <w:tab w:val="left" w:pos="993"/>
        </w:tabs>
        <w:autoSpaceDE w:val="0"/>
        <w:autoSpaceDN w:val="0"/>
        <w:adjustRightInd w:val="0"/>
        <w:spacing w:after="0" w:line="240" w:lineRule="auto"/>
        <w:ind w:left="0" w:firstLine="284"/>
        <w:contextualSpacing/>
        <w:jc w:val="both"/>
        <w:rPr>
          <w:rFonts w:ascii="Times New Roman" w:hAnsi="Times New Roman" w:cs="Times New Roman"/>
          <w:sz w:val="24"/>
          <w:szCs w:val="24"/>
        </w:rPr>
      </w:pPr>
      <w:r w:rsidRPr="00280569">
        <w:rPr>
          <w:rFonts w:ascii="Times New Roman" w:hAnsi="Times New Roman" w:cs="Times New Roman"/>
          <w:sz w:val="24"/>
          <w:szCs w:val="24"/>
        </w:rPr>
        <w:t>аргументировать, приводить доказательства различий растений, животных, грибов и бактерий;</w:t>
      </w:r>
    </w:p>
    <w:p w:rsidR="00161B45" w:rsidRPr="00280569" w:rsidRDefault="00161B45" w:rsidP="00FB2EAC">
      <w:pPr>
        <w:numPr>
          <w:ilvl w:val="2"/>
          <w:numId w:val="83"/>
        </w:numPr>
        <w:tabs>
          <w:tab w:val="left" w:pos="709"/>
          <w:tab w:val="left" w:pos="993"/>
        </w:tabs>
        <w:autoSpaceDE w:val="0"/>
        <w:autoSpaceDN w:val="0"/>
        <w:adjustRightInd w:val="0"/>
        <w:spacing w:after="0" w:line="240" w:lineRule="auto"/>
        <w:ind w:left="0" w:firstLine="284"/>
        <w:contextualSpacing/>
        <w:jc w:val="both"/>
        <w:rPr>
          <w:rFonts w:ascii="Times New Roman" w:hAnsi="Times New Roman" w:cs="Times New Roman"/>
          <w:sz w:val="24"/>
          <w:szCs w:val="24"/>
        </w:rPr>
      </w:pPr>
      <w:r w:rsidRPr="00280569">
        <w:rPr>
          <w:rFonts w:ascii="Times New Roman" w:hAnsi="Times New Roman" w:cs="Times New Roman"/>
          <w:sz w:val="24"/>
          <w:szCs w:val="24"/>
        </w:rPr>
        <w:t>осуществлять классификацию биологических объектов (растений, животных, бактерий, грибов) на основе определения их принадлежности к определенной систематической группе;</w:t>
      </w:r>
    </w:p>
    <w:p w:rsidR="00161B45" w:rsidRPr="00280569" w:rsidRDefault="00161B45" w:rsidP="00FB2EAC">
      <w:pPr>
        <w:numPr>
          <w:ilvl w:val="2"/>
          <w:numId w:val="83"/>
        </w:numPr>
        <w:tabs>
          <w:tab w:val="left" w:pos="709"/>
          <w:tab w:val="left" w:pos="993"/>
        </w:tabs>
        <w:autoSpaceDE w:val="0"/>
        <w:autoSpaceDN w:val="0"/>
        <w:adjustRightInd w:val="0"/>
        <w:spacing w:after="0" w:line="240" w:lineRule="auto"/>
        <w:ind w:left="0" w:firstLine="284"/>
        <w:contextualSpacing/>
        <w:jc w:val="both"/>
        <w:rPr>
          <w:rFonts w:ascii="Times New Roman" w:hAnsi="Times New Roman" w:cs="Times New Roman"/>
          <w:sz w:val="24"/>
          <w:szCs w:val="24"/>
        </w:rPr>
      </w:pPr>
      <w:r w:rsidRPr="00280569">
        <w:rPr>
          <w:rFonts w:ascii="Times New Roman" w:hAnsi="Times New Roman" w:cs="Times New Roman"/>
          <w:sz w:val="24"/>
          <w:szCs w:val="24"/>
        </w:rPr>
        <w:t>раскрывать роль биологии в практической деятельности людей; роль различных организмов в жизни человека;</w:t>
      </w:r>
    </w:p>
    <w:p w:rsidR="00161B45" w:rsidRPr="00280569" w:rsidRDefault="00161B45" w:rsidP="00FB2EAC">
      <w:pPr>
        <w:numPr>
          <w:ilvl w:val="2"/>
          <w:numId w:val="83"/>
        </w:numPr>
        <w:tabs>
          <w:tab w:val="left" w:pos="709"/>
          <w:tab w:val="left" w:pos="993"/>
        </w:tabs>
        <w:autoSpaceDE w:val="0"/>
        <w:autoSpaceDN w:val="0"/>
        <w:adjustRightInd w:val="0"/>
        <w:spacing w:after="0" w:line="240" w:lineRule="auto"/>
        <w:ind w:left="0" w:firstLine="284"/>
        <w:contextualSpacing/>
        <w:jc w:val="both"/>
        <w:rPr>
          <w:rFonts w:ascii="Times New Roman" w:hAnsi="Times New Roman" w:cs="Times New Roman"/>
          <w:sz w:val="24"/>
          <w:szCs w:val="24"/>
        </w:rPr>
      </w:pPr>
      <w:r w:rsidRPr="00280569">
        <w:rPr>
          <w:rFonts w:ascii="Times New Roman" w:hAnsi="Times New Roman" w:cs="Times New Roman"/>
          <w:sz w:val="24"/>
          <w:szCs w:val="24"/>
        </w:rPr>
        <w:lastRenderedPageBreak/>
        <w:t>объяснять общность происхождения и эволюции систематических групп растений и животных на примерах сопоставления биологических объектов;</w:t>
      </w:r>
    </w:p>
    <w:p w:rsidR="00161B45" w:rsidRPr="00280569" w:rsidRDefault="00161B45" w:rsidP="00FB2EAC">
      <w:pPr>
        <w:numPr>
          <w:ilvl w:val="2"/>
          <w:numId w:val="83"/>
        </w:numPr>
        <w:tabs>
          <w:tab w:val="left" w:pos="709"/>
          <w:tab w:val="left" w:pos="993"/>
        </w:tabs>
        <w:autoSpaceDE w:val="0"/>
        <w:autoSpaceDN w:val="0"/>
        <w:adjustRightInd w:val="0"/>
        <w:spacing w:after="0" w:line="240" w:lineRule="auto"/>
        <w:ind w:left="0" w:firstLine="284"/>
        <w:contextualSpacing/>
        <w:jc w:val="both"/>
        <w:rPr>
          <w:rFonts w:ascii="Times New Roman" w:hAnsi="Times New Roman" w:cs="Times New Roman"/>
          <w:sz w:val="24"/>
          <w:szCs w:val="24"/>
        </w:rPr>
      </w:pPr>
      <w:r w:rsidRPr="00280569">
        <w:rPr>
          <w:rFonts w:ascii="Times New Roman" w:hAnsi="Times New Roman" w:cs="Times New Roman"/>
          <w:sz w:val="24"/>
          <w:szCs w:val="24"/>
        </w:rPr>
        <w:t>выявлять примеры и раскрывать сущность приспособленности организмов к среде обитания;</w:t>
      </w:r>
    </w:p>
    <w:p w:rsidR="00161B45" w:rsidRPr="00280569" w:rsidRDefault="00161B45" w:rsidP="00FB2EAC">
      <w:pPr>
        <w:widowControl w:val="0"/>
        <w:numPr>
          <w:ilvl w:val="2"/>
          <w:numId w:val="83"/>
        </w:numPr>
        <w:tabs>
          <w:tab w:val="left" w:pos="709"/>
          <w:tab w:val="left" w:pos="993"/>
        </w:tabs>
        <w:autoSpaceDE w:val="0"/>
        <w:autoSpaceDN w:val="0"/>
        <w:adjustRightInd w:val="0"/>
        <w:spacing w:after="0" w:line="240" w:lineRule="auto"/>
        <w:ind w:left="0" w:firstLine="284"/>
        <w:contextualSpacing/>
        <w:jc w:val="both"/>
        <w:rPr>
          <w:rFonts w:ascii="Times New Roman" w:hAnsi="Times New Roman" w:cs="Times New Roman"/>
          <w:sz w:val="24"/>
          <w:szCs w:val="24"/>
        </w:rPr>
      </w:pPr>
      <w:r w:rsidRPr="00280569">
        <w:rPr>
          <w:rFonts w:ascii="Times New Roman" w:hAnsi="Times New Roman" w:cs="Times New Roman"/>
          <w:sz w:val="24"/>
          <w:szCs w:val="24"/>
        </w:rPr>
        <w:t>различатьпо внешнему виду, схемам и описаниям реальные биологические объекты или их изображения, выявлять отличительные признаки биологических объектов;</w:t>
      </w:r>
    </w:p>
    <w:p w:rsidR="00161B45" w:rsidRPr="00280569" w:rsidRDefault="00161B45" w:rsidP="00FB2EAC">
      <w:pPr>
        <w:numPr>
          <w:ilvl w:val="2"/>
          <w:numId w:val="83"/>
        </w:numPr>
        <w:tabs>
          <w:tab w:val="left" w:pos="709"/>
          <w:tab w:val="left" w:pos="993"/>
        </w:tabs>
        <w:autoSpaceDE w:val="0"/>
        <w:autoSpaceDN w:val="0"/>
        <w:adjustRightInd w:val="0"/>
        <w:spacing w:after="0" w:line="240" w:lineRule="auto"/>
        <w:ind w:left="0" w:firstLine="284"/>
        <w:contextualSpacing/>
        <w:jc w:val="both"/>
        <w:rPr>
          <w:rFonts w:ascii="Times New Roman" w:hAnsi="Times New Roman" w:cs="Times New Roman"/>
          <w:sz w:val="24"/>
          <w:szCs w:val="24"/>
        </w:rPr>
      </w:pPr>
      <w:r w:rsidRPr="00280569">
        <w:rPr>
          <w:rFonts w:ascii="Times New Roman" w:hAnsi="Times New Roman" w:cs="Times New Roman"/>
          <w:sz w:val="24"/>
          <w:szCs w:val="24"/>
        </w:rPr>
        <w:t>сравнивать биологические объекты (растения, животные, бактерии, грибы), процессы жизнедеятельности; делать выводы и умозаключения на основе сравнения;</w:t>
      </w:r>
    </w:p>
    <w:p w:rsidR="00161B45" w:rsidRPr="00280569" w:rsidRDefault="00161B45" w:rsidP="00FB2EAC">
      <w:pPr>
        <w:numPr>
          <w:ilvl w:val="2"/>
          <w:numId w:val="83"/>
        </w:numPr>
        <w:tabs>
          <w:tab w:val="left" w:pos="709"/>
          <w:tab w:val="left" w:pos="993"/>
        </w:tabs>
        <w:autoSpaceDE w:val="0"/>
        <w:autoSpaceDN w:val="0"/>
        <w:adjustRightInd w:val="0"/>
        <w:spacing w:after="0" w:line="240" w:lineRule="auto"/>
        <w:ind w:left="0" w:firstLine="284"/>
        <w:contextualSpacing/>
        <w:jc w:val="both"/>
        <w:rPr>
          <w:rFonts w:ascii="Times New Roman" w:hAnsi="Times New Roman" w:cs="Times New Roman"/>
          <w:sz w:val="24"/>
          <w:szCs w:val="24"/>
        </w:rPr>
      </w:pPr>
      <w:r w:rsidRPr="00280569">
        <w:rPr>
          <w:rFonts w:ascii="Times New Roman" w:hAnsi="Times New Roman" w:cs="Times New Roman"/>
          <w:sz w:val="24"/>
          <w:szCs w:val="24"/>
        </w:rPr>
        <w:t>устанавливать взаимосвязи между особенностями строения и функциями клеток и тканей, органов и систем органов;</w:t>
      </w:r>
    </w:p>
    <w:p w:rsidR="00161B45" w:rsidRPr="00280569" w:rsidRDefault="00161B45" w:rsidP="00FB2EAC">
      <w:pPr>
        <w:numPr>
          <w:ilvl w:val="2"/>
          <w:numId w:val="83"/>
        </w:numPr>
        <w:tabs>
          <w:tab w:val="left" w:pos="709"/>
          <w:tab w:val="left" w:pos="993"/>
        </w:tabs>
        <w:autoSpaceDE w:val="0"/>
        <w:autoSpaceDN w:val="0"/>
        <w:adjustRightInd w:val="0"/>
        <w:spacing w:after="0" w:line="240" w:lineRule="auto"/>
        <w:ind w:left="0" w:firstLine="284"/>
        <w:contextualSpacing/>
        <w:jc w:val="both"/>
        <w:rPr>
          <w:rFonts w:ascii="Times New Roman" w:hAnsi="Times New Roman" w:cs="Times New Roman"/>
          <w:sz w:val="24"/>
          <w:szCs w:val="24"/>
        </w:rPr>
      </w:pPr>
      <w:r w:rsidRPr="00280569">
        <w:rPr>
          <w:rFonts w:ascii="Times New Roman" w:hAnsi="Times New Roman" w:cs="Times New Roman"/>
          <w:sz w:val="24"/>
          <w:szCs w:val="24"/>
        </w:rPr>
        <w:t>использовать методы биологической науки: наблюдать и описывать биологические объекты и процессы; ставить биологические эксперименты и объяснять их результаты;</w:t>
      </w:r>
    </w:p>
    <w:p w:rsidR="00161B45" w:rsidRPr="00280569" w:rsidRDefault="00161B45" w:rsidP="00FB2EAC">
      <w:pPr>
        <w:numPr>
          <w:ilvl w:val="2"/>
          <w:numId w:val="83"/>
        </w:numPr>
        <w:tabs>
          <w:tab w:val="left" w:pos="709"/>
          <w:tab w:val="left" w:pos="993"/>
        </w:tabs>
        <w:autoSpaceDE w:val="0"/>
        <w:autoSpaceDN w:val="0"/>
        <w:adjustRightInd w:val="0"/>
        <w:spacing w:after="0" w:line="240" w:lineRule="auto"/>
        <w:ind w:left="0" w:firstLine="284"/>
        <w:contextualSpacing/>
        <w:jc w:val="both"/>
        <w:rPr>
          <w:rFonts w:ascii="Times New Roman" w:hAnsi="Times New Roman" w:cs="Times New Roman"/>
          <w:sz w:val="24"/>
          <w:szCs w:val="24"/>
        </w:rPr>
      </w:pPr>
      <w:r w:rsidRPr="00280569">
        <w:rPr>
          <w:rFonts w:ascii="Times New Roman" w:hAnsi="Times New Roman" w:cs="Times New Roman"/>
          <w:sz w:val="24"/>
          <w:szCs w:val="24"/>
        </w:rPr>
        <w:t>знать и аргументировать основные правила поведения в природе;</w:t>
      </w:r>
    </w:p>
    <w:p w:rsidR="00161B45" w:rsidRPr="00280569" w:rsidRDefault="00161B45" w:rsidP="00FB2EAC">
      <w:pPr>
        <w:numPr>
          <w:ilvl w:val="2"/>
          <w:numId w:val="83"/>
        </w:numPr>
        <w:tabs>
          <w:tab w:val="left" w:pos="709"/>
          <w:tab w:val="left" w:pos="993"/>
        </w:tabs>
        <w:autoSpaceDE w:val="0"/>
        <w:autoSpaceDN w:val="0"/>
        <w:adjustRightInd w:val="0"/>
        <w:spacing w:after="0" w:line="240" w:lineRule="auto"/>
        <w:ind w:left="0" w:firstLine="284"/>
        <w:contextualSpacing/>
        <w:jc w:val="both"/>
        <w:rPr>
          <w:rFonts w:ascii="Times New Roman" w:hAnsi="Times New Roman" w:cs="Times New Roman"/>
          <w:sz w:val="24"/>
          <w:szCs w:val="24"/>
        </w:rPr>
      </w:pPr>
      <w:r w:rsidRPr="00280569">
        <w:rPr>
          <w:rFonts w:ascii="Times New Roman" w:hAnsi="Times New Roman" w:cs="Times New Roman"/>
          <w:sz w:val="24"/>
          <w:szCs w:val="24"/>
        </w:rPr>
        <w:t>анализировать и оценивать последствия деятельности человека в природе;</w:t>
      </w:r>
    </w:p>
    <w:p w:rsidR="00161B45" w:rsidRPr="00280569" w:rsidRDefault="00161B45" w:rsidP="00FB2EAC">
      <w:pPr>
        <w:numPr>
          <w:ilvl w:val="2"/>
          <w:numId w:val="83"/>
        </w:numPr>
        <w:tabs>
          <w:tab w:val="left" w:pos="709"/>
          <w:tab w:val="left" w:pos="993"/>
        </w:tabs>
        <w:autoSpaceDE w:val="0"/>
        <w:autoSpaceDN w:val="0"/>
        <w:adjustRightInd w:val="0"/>
        <w:spacing w:after="0" w:line="240" w:lineRule="auto"/>
        <w:ind w:left="0" w:firstLine="284"/>
        <w:contextualSpacing/>
        <w:jc w:val="both"/>
        <w:rPr>
          <w:rFonts w:ascii="Times New Roman" w:hAnsi="Times New Roman" w:cs="Times New Roman"/>
          <w:sz w:val="24"/>
          <w:szCs w:val="24"/>
        </w:rPr>
      </w:pPr>
      <w:r w:rsidRPr="00280569">
        <w:rPr>
          <w:rFonts w:ascii="Times New Roman" w:hAnsi="Times New Roman" w:cs="Times New Roman"/>
          <w:sz w:val="24"/>
          <w:szCs w:val="24"/>
        </w:rPr>
        <w:t>описывать и использовать приемы выращивания и размножения культурных растений и домашних животных, ухода за ними;</w:t>
      </w:r>
    </w:p>
    <w:p w:rsidR="00161B45" w:rsidRPr="00280569" w:rsidRDefault="00161B45" w:rsidP="00FB2EAC">
      <w:pPr>
        <w:numPr>
          <w:ilvl w:val="2"/>
          <w:numId w:val="83"/>
        </w:numPr>
        <w:tabs>
          <w:tab w:val="left" w:pos="709"/>
          <w:tab w:val="left" w:pos="993"/>
        </w:tabs>
        <w:autoSpaceDE w:val="0"/>
        <w:autoSpaceDN w:val="0"/>
        <w:adjustRightInd w:val="0"/>
        <w:spacing w:after="0" w:line="240" w:lineRule="auto"/>
        <w:ind w:left="0" w:firstLine="284"/>
        <w:contextualSpacing/>
        <w:jc w:val="both"/>
        <w:rPr>
          <w:rFonts w:ascii="Times New Roman" w:hAnsi="Times New Roman" w:cs="Times New Roman"/>
          <w:sz w:val="24"/>
          <w:szCs w:val="24"/>
        </w:rPr>
      </w:pPr>
      <w:r w:rsidRPr="00280569">
        <w:rPr>
          <w:rFonts w:ascii="Times New Roman" w:hAnsi="Times New Roman" w:cs="Times New Roman"/>
          <w:sz w:val="24"/>
          <w:szCs w:val="24"/>
        </w:rPr>
        <w:t>знать и соблюдать правила работы в кабинете биологии.</w:t>
      </w:r>
    </w:p>
    <w:p w:rsidR="00161B45" w:rsidRPr="00280569" w:rsidRDefault="00161B45" w:rsidP="00FB2EAC">
      <w:pPr>
        <w:tabs>
          <w:tab w:val="left" w:pos="709"/>
        </w:tabs>
        <w:autoSpaceDE w:val="0"/>
        <w:autoSpaceDN w:val="0"/>
        <w:adjustRightInd w:val="0"/>
        <w:spacing w:after="0" w:line="240" w:lineRule="auto"/>
        <w:ind w:firstLine="284"/>
        <w:contextualSpacing/>
        <w:jc w:val="both"/>
        <w:rPr>
          <w:rFonts w:ascii="Times New Roman" w:hAnsi="Times New Roman" w:cs="Times New Roman"/>
          <w:b/>
          <w:sz w:val="24"/>
          <w:szCs w:val="24"/>
        </w:rPr>
      </w:pPr>
      <w:r w:rsidRPr="00280569">
        <w:rPr>
          <w:rFonts w:ascii="Times New Roman" w:hAnsi="Times New Roman" w:cs="Times New Roman"/>
          <w:b/>
          <w:sz w:val="24"/>
          <w:szCs w:val="24"/>
        </w:rPr>
        <w:t>Выпускник получит возможность научиться:</w:t>
      </w:r>
    </w:p>
    <w:p w:rsidR="00161B45" w:rsidRPr="00280569" w:rsidRDefault="00161B45" w:rsidP="00FB2EAC">
      <w:pPr>
        <w:numPr>
          <w:ilvl w:val="0"/>
          <w:numId w:val="84"/>
        </w:numPr>
        <w:tabs>
          <w:tab w:val="left" w:pos="709"/>
          <w:tab w:val="left" w:pos="993"/>
        </w:tabs>
        <w:autoSpaceDE w:val="0"/>
        <w:autoSpaceDN w:val="0"/>
        <w:adjustRightInd w:val="0"/>
        <w:spacing w:after="0" w:line="240" w:lineRule="auto"/>
        <w:ind w:left="0" w:firstLine="284"/>
        <w:contextualSpacing/>
        <w:jc w:val="both"/>
        <w:rPr>
          <w:rFonts w:ascii="Times New Roman" w:hAnsi="Times New Roman" w:cs="Times New Roman"/>
          <w:b/>
          <w:i/>
          <w:sz w:val="24"/>
          <w:szCs w:val="24"/>
        </w:rPr>
      </w:pPr>
      <w:r w:rsidRPr="00280569">
        <w:rPr>
          <w:rFonts w:ascii="Times New Roman" w:hAnsi="Times New Roman" w:cs="Times New Roman"/>
          <w:i/>
          <w:sz w:val="24"/>
          <w:szCs w:val="24"/>
        </w:rPr>
        <w:t>находить информацию о растениях, животных грибах и бактериях в научно-популярной литературе, биологических словарях, справочниках, Интернет ресурсе, анализировать и оценивать ее, переводить из одной формы в другую;</w:t>
      </w:r>
    </w:p>
    <w:p w:rsidR="00161B45" w:rsidRPr="00280569" w:rsidRDefault="00161B45" w:rsidP="00FB2EAC">
      <w:pPr>
        <w:numPr>
          <w:ilvl w:val="0"/>
          <w:numId w:val="84"/>
        </w:numPr>
        <w:tabs>
          <w:tab w:val="left" w:pos="709"/>
          <w:tab w:val="left" w:pos="993"/>
        </w:tabs>
        <w:autoSpaceDE w:val="0"/>
        <w:autoSpaceDN w:val="0"/>
        <w:adjustRightInd w:val="0"/>
        <w:spacing w:after="0" w:line="240" w:lineRule="auto"/>
        <w:ind w:left="0" w:firstLine="284"/>
        <w:contextualSpacing/>
        <w:jc w:val="both"/>
        <w:rPr>
          <w:rFonts w:ascii="Times New Roman" w:hAnsi="Times New Roman" w:cs="Times New Roman"/>
          <w:i/>
          <w:sz w:val="24"/>
          <w:szCs w:val="24"/>
        </w:rPr>
      </w:pPr>
      <w:r w:rsidRPr="00280569">
        <w:rPr>
          <w:rFonts w:ascii="Times New Roman" w:hAnsi="Times New Roman" w:cs="Times New Roman"/>
          <w:i/>
          <w:sz w:val="24"/>
          <w:szCs w:val="24"/>
        </w:rPr>
        <w:t>основам исследовательской и проектной деятельности по изучению организмов различных царств живой природы, включая умения формулировать задачи, представлять работу на защиту и защищать ее.</w:t>
      </w:r>
    </w:p>
    <w:p w:rsidR="00161B45" w:rsidRPr="00280569" w:rsidRDefault="00161B45" w:rsidP="00FB2EAC">
      <w:pPr>
        <w:numPr>
          <w:ilvl w:val="0"/>
          <w:numId w:val="84"/>
        </w:numPr>
        <w:tabs>
          <w:tab w:val="left" w:pos="709"/>
          <w:tab w:val="left" w:pos="993"/>
        </w:tabs>
        <w:autoSpaceDE w:val="0"/>
        <w:autoSpaceDN w:val="0"/>
        <w:adjustRightInd w:val="0"/>
        <w:spacing w:after="0" w:line="240" w:lineRule="auto"/>
        <w:ind w:left="0" w:firstLine="284"/>
        <w:contextualSpacing/>
        <w:jc w:val="both"/>
        <w:rPr>
          <w:rFonts w:ascii="Times New Roman" w:hAnsi="Times New Roman" w:cs="Times New Roman"/>
          <w:i/>
          <w:sz w:val="24"/>
          <w:szCs w:val="24"/>
        </w:rPr>
      </w:pPr>
      <w:r w:rsidRPr="00280569">
        <w:rPr>
          <w:rFonts w:ascii="Times New Roman" w:hAnsi="Times New Roman" w:cs="Times New Roman"/>
          <w:i/>
          <w:sz w:val="24"/>
          <w:szCs w:val="24"/>
        </w:rPr>
        <w:t>использовать приемы оказания первой помощи при отравлении ядовитыми грибами, ядовитыми растениями, укусах животных; работы с определителями растений; размножения и выращивания культурных растений, уходом за домашними животными;</w:t>
      </w:r>
    </w:p>
    <w:p w:rsidR="00161B45" w:rsidRPr="00280569" w:rsidRDefault="00161B45" w:rsidP="00FB2EAC">
      <w:pPr>
        <w:numPr>
          <w:ilvl w:val="0"/>
          <w:numId w:val="84"/>
        </w:numPr>
        <w:tabs>
          <w:tab w:val="left" w:pos="709"/>
          <w:tab w:val="left" w:pos="993"/>
        </w:tabs>
        <w:autoSpaceDE w:val="0"/>
        <w:autoSpaceDN w:val="0"/>
        <w:adjustRightInd w:val="0"/>
        <w:spacing w:after="0" w:line="240" w:lineRule="auto"/>
        <w:ind w:left="0" w:firstLine="284"/>
        <w:contextualSpacing/>
        <w:jc w:val="both"/>
        <w:rPr>
          <w:rFonts w:ascii="Times New Roman" w:hAnsi="Times New Roman" w:cs="Times New Roman"/>
          <w:i/>
          <w:sz w:val="24"/>
          <w:szCs w:val="24"/>
        </w:rPr>
      </w:pPr>
      <w:r w:rsidRPr="00280569">
        <w:rPr>
          <w:rFonts w:ascii="Times New Roman" w:hAnsi="Times New Roman" w:cs="Times New Roman"/>
          <w:i/>
          <w:sz w:val="24"/>
          <w:szCs w:val="24"/>
        </w:rPr>
        <w:t>ориентироваться в системе моральных норм и ценностей по отношению к объектам живой природы (признание высокой ценности жизни во всех ее проявлениях, экологическое сознание, эмоционально-ценностное отношение к объектам живой природы);</w:t>
      </w:r>
    </w:p>
    <w:p w:rsidR="00161B45" w:rsidRPr="00280569" w:rsidRDefault="00161B45" w:rsidP="00FB2EAC">
      <w:pPr>
        <w:numPr>
          <w:ilvl w:val="0"/>
          <w:numId w:val="84"/>
        </w:numPr>
        <w:tabs>
          <w:tab w:val="left" w:pos="709"/>
          <w:tab w:val="left" w:pos="993"/>
        </w:tabs>
        <w:autoSpaceDE w:val="0"/>
        <w:autoSpaceDN w:val="0"/>
        <w:adjustRightInd w:val="0"/>
        <w:spacing w:after="0" w:line="240" w:lineRule="auto"/>
        <w:ind w:left="0" w:firstLine="284"/>
        <w:contextualSpacing/>
        <w:jc w:val="both"/>
        <w:rPr>
          <w:rFonts w:ascii="Times New Roman" w:hAnsi="Times New Roman" w:cs="Times New Roman"/>
          <w:i/>
          <w:sz w:val="24"/>
          <w:szCs w:val="24"/>
        </w:rPr>
      </w:pPr>
      <w:r w:rsidRPr="00280569">
        <w:rPr>
          <w:rFonts w:ascii="Times New Roman" w:hAnsi="Times New Roman" w:cs="Times New Roman"/>
          <w:i/>
          <w:sz w:val="24"/>
          <w:szCs w:val="24"/>
        </w:rPr>
        <w:t xml:space="preserve">осознанно использовать знания основных правил поведения в природе; выбирать целевые и смысловые установки в своих действиях и поступках по отношению к живой природе; </w:t>
      </w:r>
    </w:p>
    <w:p w:rsidR="00161B45" w:rsidRPr="00280569" w:rsidRDefault="00161B45" w:rsidP="00FB2EAC">
      <w:pPr>
        <w:numPr>
          <w:ilvl w:val="0"/>
          <w:numId w:val="84"/>
        </w:numPr>
        <w:tabs>
          <w:tab w:val="left" w:pos="709"/>
          <w:tab w:val="left" w:pos="993"/>
        </w:tabs>
        <w:autoSpaceDE w:val="0"/>
        <w:autoSpaceDN w:val="0"/>
        <w:adjustRightInd w:val="0"/>
        <w:spacing w:after="0" w:line="240" w:lineRule="auto"/>
        <w:ind w:left="0" w:firstLine="284"/>
        <w:contextualSpacing/>
        <w:jc w:val="both"/>
        <w:rPr>
          <w:rFonts w:ascii="Times New Roman" w:hAnsi="Times New Roman" w:cs="Times New Roman"/>
          <w:i/>
          <w:iCs/>
          <w:sz w:val="24"/>
          <w:szCs w:val="24"/>
        </w:rPr>
      </w:pPr>
      <w:r w:rsidRPr="00280569">
        <w:rPr>
          <w:rFonts w:ascii="Times New Roman" w:hAnsi="Times New Roman" w:cs="Times New Roman"/>
          <w:i/>
          <w:iCs/>
          <w:sz w:val="24"/>
          <w:szCs w:val="24"/>
        </w:rPr>
        <w:t>создавать собственные письменные и устные сообщения о растениях, животных, бактерия и грибах на основе нескольких источников информации, сопровождать выступление презентацией, учитывая особенности аудитории сверстников;</w:t>
      </w:r>
    </w:p>
    <w:p w:rsidR="00161B45" w:rsidRPr="00280569" w:rsidRDefault="00161B45" w:rsidP="00FB2EAC">
      <w:pPr>
        <w:numPr>
          <w:ilvl w:val="0"/>
          <w:numId w:val="84"/>
        </w:numPr>
        <w:tabs>
          <w:tab w:val="left" w:pos="709"/>
          <w:tab w:val="left" w:pos="993"/>
        </w:tabs>
        <w:autoSpaceDE w:val="0"/>
        <w:autoSpaceDN w:val="0"/>
        <w:adjustRightInd w:val="0"/>
        <w:spacing w:after="0" w:line="240" w:lineRule="auto"/>
        <w:ind w:left="0" w:firstLine="284"/>
        <w:contextualSpacing/>
        <w:jc w:val="both"/>
        <w:rPr>
          <w:rFonts w:ascii="Times New Roman" w:hAnsi="Times New Roman" w:cs="Times New Roman"/>
          <w:i/>
          <w:sz w:val="24"/>
          <w:szCs w:val="24"/>
        </w:rPr>
      </w:pPr>
      <w:r w:rsidRPr="00280569">
        <w:rPr>
          <w:rFonts w:ascii="Times New Roman" w:hAnsi="Times New Roman" w:cs="Times New Roman"/>
          <w:i/>
          <w:sz w:val="24"/>
          <w:szCs w:val="24"/>
        </w:rPr>
        <w:t xml:space="preserve">работать в группе сверстников при решении познавательных задач связанных с изучением особенностей строения и жизнедеятельности растений, животных, грибов и бактерий, планировать совместную деятельность, учитывать мнение окружающих и адекватно оценивать собственный вклад в деятельность группы. </w:t>
      </w:r>
    </w:p>
    <w:p w:rsidR="00161B45" w:rsidRPr="00280569" w:rsidRDefault="00161B45" w:rsidP="00FB2EAC">
      <w:pPr>
        <w:tabs>
          <w:tab w:val="left" w:pos="709"/>
        </w:tabs>
        <w:autoSpaceDE w:val="0"/>
        <w:autoSpaceDN w:val="0"/>
        <w:adjustRightInd w:val="0"/>
        <w:spacing w:after="0" w:line="240" w:lineRule="auto"/>
        <w:ind w:firstLine="284"/>
        <w:contextualSpacing/>
        <w:jc w:val="both"/>
        <w:rPr>
          <w:rFonts w:ascii="Times New Roman" w:hAnsi="Times New Roman" w:cs="Times New Roman"/>
          <w:b/>
          <w:sz w:val="24"/>
          <w:szCs w:val="24"/>
        </w:rPr>
      </w:pPr>
      <w:r w:rsidRPr="00280569">
        <w:rPr>
          <w:rFonts w:ascii="Times New Roman" w:hAnsi="Times New Roman" w:cs="Times New Roman"/>
          <w:b/>
          <w:sz w:val="24"/>
          <w:szCs w:val="24"/>
        </w:rPr>
        <w:t>Человек и его здоровье</w:t>
      </w:r>
    </w:p>
    <w:p w:rsidR="00161B45" w:rsidRPr="00280569" w:rsidRDefault="00161B45" w:rsidP="00FB2EAC">
      <w:pPr>
        <w:tabs>
          <w:tab w:val="left" w:pos="709"/>
        </w:tabs>
        <w:autoSpaceDE w:val="0"/>
        <w:autoSpaceDN w:val="0"/>
        <w:adjustRightInd w:val="0"/>
        <w:spacing w:after="0" w:line="240" w:lineRule="auto"/>
        <w:ind w:firstLine="284"/>
        <w:contextualSpacing/>
        <w:jc w:val="both"/>
        <w:rPr>
          <w:rFonts w:ascii="Times New Roman" w:hAnsi="Times New Roman" w:cs="Times New Roman"/>
          <w:b/>
          <w:sz w:val="24"/>
          <w:szCs w:val="24"/>
        </w:rPr>
      </w:pPr>
      <w:r w:rsidRPr="00280569">
        <w:rPr>
          <w:rFonts w:ascii="Times New Roman" w:hAnsi="Times New Roman" w:cs="Times New Roman"/>
          <w:b/>
          <w:sz w:val="24"/>
          <w:szCs w:val="24"/>
        </w:rPr>
        <w:t>Выпускник научится:</w:t>
      </w:r>
    </w:p>
    <w:p w:rsidR="00161B45" w:rsidRPr="00280569" w:rsidRDefault="00161B45" w:rsidP="00FB2EAC">
      <w:pPr>
        <w:numPr>
          <w:ilvl w:val="0"/>
          <w:numId w:val="85"/>
        </w:numPr>
        <w:tabs>
          <w:tab w:val="left" w:pos="709"/>
          <w:tab w:val="left" w:pos="993"/>
        </w:tabs>
        <w:autoSpaceDE w:val="0"/>
        <w:autoSpaceDN w:val="0"/>
        <w:adjustRightInd w:val="0"/>
        <w:spacing w:after="0" w:line="240" w:lineRule="auto"/>
        <w:ind w:left="0" w:firstLine="284"/>
        <w:contextualSpacing/>
        <w:jc w:val="both"/>
        <w:rPr>
          <w:rFonts w:ascii="Times New Roman" w:hAnsi="Times New Roman" w:cs="Times New Roman"/>
          <w:sz w:val="24"/>
          <w:szCs w:val="24"/>
        </w:rPr>
      </w:pPr>
      <w:r w:rsidRPr="00280569">
        <w:rPr>
          <w:rFonts w:ascii="Times New Roman" w:hAnsi="Times New Roman" w:cs="Times New Roman"/>
          <w:sz w:val="24"/>
          <w:szCs w:val="24"/>
        </w:rPr>
        <w:t>выделять существенные признаки биологических объектов (животных клеток и тканей, органов и систем органов человека) и процессов жизнедеятельности, характерных для организма человека;</w:t>
      </w:r>
    </w:p>
    <w:p w:rsidR="00161B45" w:rsidRPr="00280569" w:rsidRDefault="00161B45" w:rsidP="00FB2EAC">
      <w:pPr>
        <w:numPr>
          <w:ilvl w:val="0"/>
          <w:numId w:val="85"/>
        </w:numPr>
        <w:tabs>
          <w:tab w:val="left" w:pos="709"/>
          <w:tab w:val="left" w:pos="993"/>
        </w:tabs>
        <w:autoSpaceDE w:val="0"/>
        <w:autoSpaceDN w:val="0"/>
        <w:adjustRightInd w:val="0"/>
        <w:spacing w:after="0" w:line="240" w:lineRule="auto"/>
        <w:ind w:left="0" w:firstLine="284"/>
        <w:contextualSpacing/>
        <w:jc w:val="both"/>
        <w:rPr>
          <w:rFonts w:ascii="Times New Roman" w:hAnsi="Times New Roman" w:cs="Times New Roman"/>
          <w:sz w:val="24"/>
          <w:szCs w:val="24"/>
        </w:rPr>
      </w:pPr>
      <w:r w:rsidRPr="00280569">
        <w:rPr>
          <w:rFonts w:ascii="Times New Roman" w:hAnsi="Times New Roman" w:cs="Times New Roman"/>
          <w:sz w:val="24"/>
          <w:szCs w:val="24"/>
        </w:rPr>
        <w:lastRenderedPageBreak/>
        <w:t>аргументировать, приводить доказательства взаимосвязи человека и окружающей среды, родства человека с животными;</w:t>
      </w:r>
    </w:p>
    <w:p w:rsidR="00161B45" w:rsidRPr="00280569" w:rsidRDefault="00161B45" w:rsidP="00FB2EAC">
      <w:pPr>
        <w:numPr>
          <w:ilvl w:val="0"/>
          <w:numId w:val="85"/>
        </w:numPr>
        <w:tabs>
          <w:tab w:val="left" w:pos="709"/>
          <w:tab w:val="left" w:pos="993"/>
        </w:tabs>
        <w:autoSpaceDE w:val="0"/>
        <w:autoSpaceDN w:val="0"/>
        <w:adjustRightInd w:val="0"/>
        <w:spacing w:after="0" w:line="240" w:lineRule="auto"/>
        <w:ind w:left="0" w:firstLine="284"/>
        <w:contextualSpacing/>
        <w:jc w:val="both"/>
        <w:rPr>
          <w:rFonts w:ascii="Times New Roman" w:hAnsi="Times New Roman" w:cs="Times New Roman"/>
          <w:sz w:val="24"/>
          <w:szCs w:val="24"/>
        </w:rPr>
      </w:pPr>
      <w:r w:rsidRPr="00280569">
        <w:rPr>
          <w:rFonts w:ascii="Times New Roman" w:hAnsi="Times New Roman" w:cs="Times New Roman"/>
          <w:sz w:val="24"/>
          <w:szCs w:val="24"/>
        </w:rPr>
        <w:t>аргументировать, приводить доказательства отличий человека от животных;</w:t>
      </w:r>
    </w:p>
    <w:p w:rsidR="00161B45" w:rsidRPr="00280569" w:rsidRDefault="00161B45" w:rsidP="00FB2EAC">
      <w:pPr>
        <w:numPr>
          <w:ilvl w:val="0"/>
          <w:numId w:val="85"/>
        </w:numPr>
        <w:tabs>
          <w:tab w:val="left" w:pos="709"/>
          <w:tab w:val="left" w:pos="993"/>
        </w:tabs>
        <w:autoSpaceDE w:val="0"/>
        <w:autoSpaceDN w:val="0"/>
        <w:adjustRightInd w:val="0"/>
        <w:spacing w:after="0" w:line="240" w:lineRule="auto"/>
        <w:ind w:left="0" w:firstLine="284"/>
        <w:contextualSpacing/>
        <w:jc w:val="both"/>
        <w:rPr>
          <w:rFonts w:ascii="Times New Roman" w:hAnsi="Times New Roman" w:cs="Times New Roman"/>
          <w:sz w:val="24"/>
          <w:szCs w:val="24"/>
        </w:rPr>
      </w:pPr>
      <w:r w:rsidRPr="00280569">
        <w:rPr>
          <w:rFonts w:ascii="Times New Roman" w:hAnsi="Times New Roman" w:cs="Times New Roman"/>
          <w:sz w:val="24"/>
          <w:szCs w:val="24"/>
        </w:rPr>
        <w:t>аргументировать, приводить доказательства необходимости соблюдения мер профилактики заболеваний, травматизма, стрессов, вредных привычек, нарушения осанки, зрения, слуха, инфекционных и простудных заболеваний;</w:t>
      </w:r>
    </w:p>
    <w:p w:rsidR="00161B45" w:rsidRPr="00280569" w:rsidRDefault="00161B45" w:rsidP="00FB2EAC">
      <w:pPr>
        <w:numPr>
          <w:ilvl w:val="0"/>
          <w:numId w:val="85"/>
        </w:numPr>
        <w:tabs>
          <w:tab w:val="left" w:pos="709"/>
          <w:tab w:val="left" w:pos="993"/>
        </w:tabs>
        <w:autoSpaceDE w:val="0"/>
        <w:autoSpaceDN w:val="0"/>
        <w:adjustRightInd w:val="0"/>
        <w:spacing w:after="0" w:line="240" w:lineRule="auto"/>
        <w:ind w:left="0" w:firstLine="284"/>
        <w:contextualSpacing/>
        <w:jc w:val="both"/>
        <w:rPr>
          <w:rFonts w:ascii="Times New Roman" w:hAnsi="Times New Roman" w:cs="Times New Roman"/>
          <w:sz w:val="24"/>
          <w:szCs w:val="24"/>
        </w:rPr>
      </w:pPr>
      <w:r w:rsidRPr="00280569">
        <w:rPr>
          <w:rFonts w:ascii="Times New Roman" w:hAnsi="Times New Roman" w:cs="Times New Roman"/>
          <w:sz w:val="24"/>
          <w:szCs w:val="24"/>
        </w:rPr>
        <w:t>объяснять эволюцию вида Человек разумный на примерах сопоставления биологических объектов и других материальных артефактов;</w:t>
      </w:r>
    </w:p>
    <w:p w:rsidR="00161B45" w:rsidRPr="00280569" w:rsidRDefault="00161B45" w:rsidP="00FB2EAC">
      <w:pPr>
        <w:numPr>
          <w:ilvl w:val="0"/>
          <w:numId w:val="85"/>
        </w:numPr>
        <w:tabs>
          <w:tab w:val="left" w:pos="709"/>
          <w:tab w:val="left" w:pos="993"/>
        </w:tabs>
        <w:autoSpaceDE w:val="0"/>
        <w:autoSpaceDN w:val="0"/>
        <w:adjustRightInd w:val="0"/>
        <w:spacing w:after="0" w:line="240" w:lineRule="auto"/>
        <w:ind w:left="0" w:firstLine="284"/>
        <w:contextualSpacing/>
        <w:jc w:val="both"/>
        <w:rPr>
          <w:rFonts w:ascii="Times New Roman" w:hAnsi="Times New Roman" w:cs="Times New Roman"/>
          <w:sz w:val="24"/>
          <w:szCs w:val="24"/>
        </w:rPr>
      </w:pPr>
      <w:r w:rsidRPr="00280569">
        <w:rPr>
          <w:rFonts w:ascii="Times New Roman" w:hAnsi="Times New Roman" w:cs="Times New Roman"/>
          <w:sz w:val="24"/>
          <w:szCs w:val="24"/>
        </w:rPr>
        <w:t>выявлять примеры и пояснять проявление наследственных заболеваний у человека, сущность процессов наследственности и изменчивости, присущей человеку;</w:t>
      </w:r>
    </w:p>
    <w:p w:rsidR="00161B45" w:rsidRPr="00280569" w:rsidRDefault="00161B45" w:rsidP="00FB2EAC">
      <w:pPr>
        <w:numPr>
          <w:ilvl w:val="0"/>
          <w:numId w:val="85"/>
        </w:numPr>
        <w:tabs>
          <w:tab w:val="left" w:pos="709"/>
          <w:tab w:val="left" w:pos="993"/>
        </w:tabs>
        <w:autoSpaceDE w:val="0"/>
        <w:autoSpaceDN w:val="0"/>
        <w:adjustRightInd w:val="0"/>
        <w:spacing w:after="0" w:line="240" w:lineRule="auto"/>
        <w:ind w:left="0" w:firstLine="284"/>
        <w:contextualSpacing/>
        <w:jc w:val="both"/>
        <w:rPr>
          <w:rFonts w:ascii="Times New Roman" w:hAnsi="Times New Roman" w:cs="Times New Roman"/>
          <w:sz w:val="24"/>
          <w:szCs w:val="24"/>
        </w:rPr>
      </w:pPr>
      <w:r w:rsidRPr="00280569">
        <w:rPr>
          <w:rFonts w:ascii="Times New Roman" w:hAnsi="Times New Roman" w:cs="Times New Roman"/>
          <w:sz w:val="24"/>
          <w:szCs w:val="24"/>
        </w:rPr>
        <w:t>различать по внешнему виду, схемам и описаниям реальные биологические объекты (клетки, ткани органы, системы органов) или их изображения, выявлять отличительные признаки биологических объектов;</w:t>
      </w:r>
    </w:p>
    <w:p w:rsidR="00161B45" w:rsidRPr="00280569" w:rsidRDefault="00161B45" w:rsidP="00FB2EAC">
      <w:pPr>
        <w:numPr>
          <w:ilvl w:val="0"/>
          <w:numId w:val="85"/>
        </w:numPr>
        <w:tabs>
          <w:tab w:val="left" w:pos="709"/>
          <w:tab w:val="left" w:pos="993"/>
        </w:tabs>
        <w:autoSpaceDE w:val="0"/>
        <w:autoSpaceDN w:val="0"/>
        <w:adjustRightInd w:val="0"/>
        <w:spacing w:after="0" w:line="240" w:lineRule="auto"/>
        <w:ind w:left="0" w:firstLine="284"/>
        <w:contextualSpacing/>
        <w:jc w:val="both"/>
        <w:rPr>
          <w:rFonts w:ascii="Times New Roman" w:hAnsi="Times New Roman" w:cs="Times New Roman"/>
          <w:sz w:val="24"/>
          <w:szCs w:val="24"/>
        </w:rPr>
      </w:pPr>
      <w:r w:rsidRPr="00280569">
        <w:rPr>
          <w:rFonts w:ascii="Times New Roman" w:hAnsi="Times New Roman" w:cs="Times New Roman"/>
          <w:sz w:val="24"/>
          <w:szCs w:val="24"/>
        </w:rPr>
        <w:t>сравнивать биологические объекты (клетки, ткани, органы, системы органов), процессы жизнедеятельности (питание, дыхание, обмен веществ, выделение и др.); делать выводы и умозаключения на основе сравнения;</w:t>
      </w:r>
    </w:p>
    <w:p w:rsidR="00161B45" w:rsidRPr="00280569" w:rsidRDefault="00161B45" w:rsidP="00FB2EAC">
      <w:pPr>
        <w:numPr>
          <w:ilvl w:val="0"/>
          <w:numId w:val="85"/>
        </w:numPr>
        <w:tabs>
          <w:tab w:val="left" w:pos="709"/>
          <w:tab w:val="left" w:pos="993"/>
        </w:tabs>
        <w:autoSpaceDE w:val="0"/>
        <w:autoSpaceDN w:val="0"/>
        <w:adjustRightInd w:val="0"/>
        <w:spacing w:after="0" w:line="240" w:lineRule="auto"/>
        <w:ind w:left="0" w:firstLine="284"/>
        <w:contextualSpacing/>
        <w:jc w:val="both"/>
        <w:rPr>
          <w:rFonts w:ascii="Times New Roman" w:hAnsi="Times New Roman" w:cs="Times New Roman"/>
          <w:sz w:val="24"/>
          <w:szCs w:val="24"/>
        </w:rPr>
      </w:pPr>
      <w:r w:rsidRPr="00280569">
        <w:rPr>
          <w:rFonts w:ascii="Times New Roman" w:hAnsi="Times New Roman" w:cs="Times New Roman"/>
          <w:sz w:val="24"/>
          <w:szCs w:val="24"/>
        </w:rPr>
        <w:t>устанавливать взаимосвязи между особенностями строения и функциями клеток и тканей, органов и систем органов;</w:t>
      </w:r>
    </w:p>
    <w:p w:rsidR="00161B45" w:rsidRPr="00280569" w:rsidRDefault="00161B45" w:rsidP="00FB2EAC">
      <w:pPr>
        <w:numPr>
          <w:ilvl w:val="0"/>
          <w:numId w:val="85"/>
        </w:numPr>
        <w:tabs>
          <w:tab w:val="left" w:pos="709"/>
          <w:tab w:val="left" w:pos="993"/>
        </w:tabs>
        <w:autoSpaceDE w:val="0"/>
        <w:autoSpaceDN w:val="0"/>
        <w:adjustRightInd w:val="0"/>
        <w:spacing w:after="0" w:line="240" w:lineRule="auto"/>
        <w:ind w:left="0" w:firstLine="284"/>
        <w:contextualSpacing/>
        <w:jc w:val="both"/>
        <w:rPr>
          <w:rFonts w:ascii="Times New Roman" w:hAnsi="Times New Roman" w:cs="Times New Roman"/>
          <w:sz w:val="24"/>
          <w:szCs w:val="24"/>
        </w:rPr>
      </w:pPr>
      <w:r w:rsidRPr="00280569">
        <w:rPr>
          <w:rFonts w:ascii="Times New Roman" w:hAnsi="Times New Roman" w:cs="Times New Roman"/>
          <w:sz w:val="24"/>
          <w:szCs w:val="24"/>
        </w:rPr>
        <w:t>использовать методы биологической науки: наблюдать и описывать биологические объекты и процессы; проводить исследования с организмом человека и объяснять их результаты;</w:t>
      </w:r>
    </w:p>
    <w:p w:rsidR="00161B45" w:rsidRPr="00280569" w:rsidRDefault="00161B45" w:rsidP="00FB2EAC">
      <w:pPr>
        <w:numPr>
          <w:ilvl w:val="0"/>
          <w:numId w:val="85"/>
        </w:numPr>
        <w:tabs>
          <w:tab w:val="left" w:pos="709"/>
          <w:tab w:val="left" w:pos="993"/>
        </w:tabs>
        <w:autoSpaceDE w:val="0"/>
        <w:autoSpaceDN w:val="0"/>
        <w:adjustRightInd w:val="0"/>
        <w:spacing w:after="0" w:line="240" w:lineRule="auto"/>
        <w:ind w:left="0" w:firstLine="284"/>
        <w:contextualSpacing/>
        <w:jc w:val="both"/>
        <w:rPr>
          <w:rFonts w:ascii="Times New Roman" w:hAnsi="Times New Roman" w:cs="Times New Roman"/>
          <w:sz w:val="24"/>
          <w:szCs w:val="24"/>
        </w:rPr>
      </w:pPr>
      <w:r w:rsidRPr="00280569">
        <w:rPr>
          <w:rFonts w:ascii="Times New Roman" w:hAnsi="Times New Roman" w:cs="Times New Roman"/>
          <w:sz w:val="24"/>
          <w:szCs w:val="24"/>
        </w:rPr>
        <w:t>знать и аргументировать основные принципы здорового образа жизни, рациональной организации труда и отдыха;</w:t>
      </w:r>
    </w:p>
    <w:p w:rsidR="00161B45" w:rsidRPr="00280569" w:rsidRDefault="00161B45" w:rsidP="00FB2EAC">
      <w:pPr>
        <w:numPr>
          <w:ilvl w:val="0"/>
          <w:numId w:val="85"/>
        </w:numPr>
        <w:tabs>
          <w:tab w:val="left" w:pos="709"/>
          <w:tab w:val="left" w:pos="993"/>
        </w:tabs>
        <w:autoSpaceDE w:val="0"/>
        <w:autoSpaceDN w:val="0"/>
        <w:adjustRightInd w:val="0"/>
        <w:spacing w:after="0" w:line="240" w:lineRule="auto"/>
        <w:ind w:left="0" w:firstLine="284"/>
        <w:contextualSpacing/>
        <w:jc w:val="both"/>
        <w:rPr>
          <w:rFonts w:ascii="Times New Roman" w:hAnsi="Times New Roman" w:cs="Times New Roman"/>
          <w:sz w:val="24"/>
          <w:szCs w:val="24"/>
        </w:rPr>
      </w:pPr>
      <w:r w:rsidRPr="00280569">
        <w:rPr>
          <w:rFonts w:ascii="Times New Roman" w:hAnsi="Times New Roman" w:cs="Times New Roman"/>
          <w:sz w:val="24"/>
          <w:szCs w:val="24"/>
        </w:rPr>
        <w:t>анализировать и оценивать влияние факторов риска на здоровье человека;</w:t>
      </w:r>
    </w:p>
    <w:p w:rsidR="00161B45" w:rsidRPr="00280569" w:rsidRDefault="00161B45" w:rsidP="00FB2EAC">
      <w:pPr>
        <w:numPr>
          <w:ilvl w:val="0"/>
          <w:numId w:val="85"/>
        </w:numPr>
        <w:tabs>
          <w:tab w:val="left" w:pos="709"/>
          <w:tab w:val="left" w:pos="993"/>
        </w:tabs>
        <w:autoSpaceDE w:val="0"/>
        <w:autoSpaceDN w:val="0"/>
        <w:adjustRightInd w:val="0"/>
        <w:spacing w:after="0" w:line="240" w:lineRule="auto"/>
        <w:ind w:left="0" w:firstLine="284"/>
        <w:contextualSpacing/>
        <w:jc w:val="both"/>
        <w:rPr>
          <w:rFonts w:ascii="Times New Roman" w:hAnsi="Times New Roman" w:cs="Times New Roman"/>
          <w:sz w:val="24"/>
          <w:szCs w:val="24"/>
        </w:rPr>
      </w:pPr>
      <w:r w:rsidRPr="00280569">
        <w:rPr>
          <w:rFonts w:ascii="Times New Roman" w:hAnsi="Times New Roman" w:cs="Times New Roman"/>
          <w:sz w:val="24"/>
          <w:szCs w:val="24"/>
        </w:rPr>
        <w:t>описывать и использовать приемы оказания первой помощи;</w:t>
      </w:r>
    </w:p>
    <w:p w:rsidR="00161B45" w:rsidRPr="00280569" w:rsidRDefault="00161B45" w:rsidP="00FB2EAC">
      <w:pPr>
        <w:numPr>
          <w:ilvl w:val="0"/>
          <w:numId w:val="85"/>
        </w:numPr>
        <w:tabs>
          <w:tab w:val="left" w:pos="709"/>
          <w:tab w:val="left" w:pos="993"/>
        </w:tabs>
        <w:autoSpaceDE w:val="0"/>
        <w:autoSpaceDN w:val="0"/>
        <w:adjustRightInd w:val="0"/>
        <w:spacing w:after="0" w:line="240" w:lineRule="auto"/>
        <w:ind w:left="0" w:firstLine="284"/>
        <w:contextualSpacing/>
        <w:jc w:val="both"/>
        <w:rPr>
          <w:rFonts w:ascii="Times New Roman" w:hAnsi="Times New Roman" w:cs="Times New Roman"/>
          <w:sz w:val="24"/>
          <w:szCs w:val="24"/>
        </w:rPr>
      </w:pPr>
      <w:r w:rsidRPr="00280569">
        <w:rPr>
          <w:rFonts w:ascii="Times New Roman" w:hAnsi="Times New Roman" w:cs="Times New Roman"/>
          <w:sz w:val="24"/>
          <w:szCs w:val="24"/>
        </w:rPr>
        <w:t>знать и соблюдать правила работы в кабинете биологии.</w:t>
      </w:r>
    </w:p>
    <w:p w:rsidR="00161B45" w:rsidRPr="00280569" w:rsidRDefault="00161B45" w:rsidP="00FB2EAC">
      <w:pPr>
        <w:tabs>
          <w:tab w:val="left" w:pos="709"/>
        </w:tabs>
        <w:autoSpaceDE w:val="0"/>
        <w:autoSpaceDN w:val="0"/>
        <w:adjustRightInd w:val="0"/>
        <w:spacing w:after="0" w:line="240" w:lineRule="auto"/>
        <w:ind w:firstLine="284"/>
        <w:contextualSpacing/>
        <w:jc w:val="both"/>
        <w:rPr>
          <w:rFonts w:ascii="Times New Roman" w:hAnsi="Times New Roman" w:cs="Times New Roman"/>
          <w:b/>
          <w:sz w:val="24"/>
          <w:szCs w:val="24"/>
        </w:rPr>
      </w:pPr>
      <w:r w:rsidRPr="00280569">
        <w:rPr>
          <w:rFonts w:ascii="Times New Roman" w:hAnsi="Times New Roman" w:cs="Times New Roman"/>
          <w:b/>
          <w:sz w:val="24"/>
          <w:szCs w:val="24"/>
        </w:rPr>
        <w:t>Выпускник получит возможность научиться:</w:t>
      </w:r>
    </w:p>
    <w:p w:rsidR="00161B45" w:rsidRPr="00280569" w:rsidRDefault="00161B45" w:rsidP="00FB2EAC">
      <w:pPr>
        <w:numPr>
          <w:ilvl w:val="0"/>
          <w:numId w:val="86"/>
        </w:numPr>
        <w:tabs>
          <w:tab w:val="left" w:pos="709"/>
          <w:tab w:val="left" w:pos="993"/>
        </w:tabs>
        <w:autoSpaceDE w:val="0"/>
        <w:autoSpaceDN w:val="0"/>
        <w:adjustRightInd w:val="0"/>
        <w:spacing w:after="0" w:line="240" w:lineRule="auto"/>
        <w:ind w:left="0" w:firstLine="284"/>
        <w:contextualSpacing/>
        <w:jc w:val="both"/>
        <w:rPr>
          <w:rFonts w:ascii="Times New Roman" w:hAnsi="Times New Roman" w:cs="Times New Roman"/>
          <w:i/>
          <w:sz w:val="24"/>
          <w:szCs w:val="24"/>
        </w:rPr>
      </w:pPr>
      <w:r w:rsidRPr="00280569">
        <w:rPr>
          <w:rFonts w:ascii="Times New Roman" w:hAnsi="Times New Roman" w:cs="Times New Roman"/>
          <w:i/>
          <w:sz w:val="24"/>
          <w:szCs w:val="24"/>
        </w:rPr>
        <w:t>объяснять необходимость применения тех или иных приемов при оказании первой доврачебной помощи при отравлениях, ожогах, обморожениях, травмах, спасении утопающего, кровотечениях;</w:t>
      </w:r>
    </w:p>
    <w:p w:rsidR="00161B45" w:rsidRPr="00280569" w:rsidRDefault="00161B45" w:rsidP="00FB2EAC">
      <w:pPr>
        <w:numPr>
          <w:ilvl w:val="0"/>
          <w:numId w:val="86"/>
        </w:numPr>
        <w:tabs>
          <w:tab w:val="left" w:pos="709"/>
          <w:tab w:val="left" w:pos="993"/>
        </w:tabs>
        <w:autoSpaceDE w:val="0"/>
        <w:autoSpaceDN w:val="0"/>
        <w:adjustRightInd w:val="0"/>
        <w:spacing w:after="0" w:line="240" w:lineRule="auto"/>
        <w:ind w:left="0" w:firstLine="284"/>
        <w:contextualSpacing/>
        <w:jc w:val="both"/>
        <w:rPr>
          <w:rFonts w:ascii="Times New Roman" w:hAnsi="Times New Roman" w:cs="Times New Roman"/>
          <w:b/>
          <w:i/>
          <w:sz w:val="24"/>
          <w:szCs w:val="24"/>
        </w:rPr>
      </w:pPr>
      <w:r w:rsidRPr="00280569">
        <w:rPr>
          <w:rFonts w:ascii="Times New Roman" w:hAnsi="Times New Roman" w:cs="Times New Roman"/>
          <w:i/>
          <w:sz w:val="24"/>
          <w:szCs w:val="24"/>
        </w:rPr>
        <w:t>находить информацию о строении и жизнедеятельности человека в научно-популярной литературе, биологических словарях, справочниках, Интернет-ресурсе, анализировать и оценивать ее, переводить из одной формы в другую;</w:t>
      </w:r>
    </w:p>
    <w:p w:rsidR="00161B45" w:rsidRPr="00280569" w:rsidRDefault="00161B45" w:rsidP="00FB2EAC">
      <w:pPr>
        <w:numPr>
          <w:ilvl w:val="0"/>
          <w:numId w:val="86"/>
        </w:numPr>
        <w:tabs>
          <w:tab w:val="left" w:pos="709"/>
          <w:tab w:val="left" w:pos="993"/>
        </w:tabs>
        <w:autoSpaceDE w:val="0"/>
        <w:autoSpaceDN w:val="0"/>
        <w:adjustRightInd w:val="0"/>
        <w:spacing w:after="0" w:line="240" w:lineRule="auto"/>
        <w:ind w:left="0" w:firstLine="284"/>
        <w:contextualSpacing/>
        <w:jc w:val="both"/>
        <w:rPr>
          <w:rFonts w:ascii="Times New Roman" w:hAnsi="Times New Roman" w:cs="Times New Roman"/>
          <w:i/>
          <w:sz w:val="24"/>
          <w:szCs w:val="24"/>
        </w:rPr>
      </w:pPr>
      <w:r w:rsidRPr="00280569">
        <w:rPr>
          <w:rFonts w:ascii="Times New Roman" w:hAnsi="Times New Roman" w:cs="Times New Roman"/>
          <w:i/>
          <w:sz w:val="24"/>
          <w:szCs w:val="24"/>
        </w:rPr>
        <w:t>ориентироваться в системе моральных норм и ценностей по отношению к собственному здоровью и здоровью других людей;</w:t>
      </w:r>
    </w:p>
    <w:p w:rsidR="00161B45" w:rsidRPr="00280569" w:rsidRDefault="00161B45" w:rsidP="00FB2EAC">
      <w:pPr>
        <w:numPr>
          <w:ilvl w:val="0"/>
          <w:numId w:val="86"/>
        </w:numPr>
        <w:tabs>
          <w:tab w:val="left" w:pos="709"/>
          <w:tab w:val="left" w:pos="993"/>
        </w:tabs>
        <w:autoSpaceDE w:val="0"/>
        <w:autoSpaceDN w:val="0"/>
        <w:adjustRightInd w:val="0"/>
        <w:spacing w:after="0" w:line="240" w:lineRule="auto"/>
        <w:ind w:left="0" w:firstLine="284"/>
        <w:contextualSpacing/>
        <w:jc w:val="both"/>
        <w:rPr>
          <w:rFonts w:ascii="Times New Roman" w:hAnsi="Times New Roman" w:cs="Times New Roman"/>
          <w:i/>
          <w:sz w:val="24"/>
          <w:szCs w:val="24"/>
        </w:rPr>
      </w:pPr>
      <w:r w:rsidRPr="00280569">
        <w:rPr>
          <w:rFonts w:ascii="Times New Roman" w:hAnsi="Times New Roman" w:cs="Times New Roman"/>
          <w:i/>
          <w:sz w:val="24"/>
          <w:szCs w:val="24"/>
        </w:rPr>
        <w:t>находить в учебной, научно-популярной литературе, Интернет-ресурсах информацию об организме человека, оформлять ее в виде устных сообщений и докладов;</w:t>
      </w:r>
    </w:p>
    <w:p w:rsidR="00161B45" w:rsidRPr="00280569" w:rsidRDefault="00161B45" w:rsidP="00FB2EAC">
      <w:pPr>
        <w:numPr>
          <w:ilvl w:val="0"/>
          <w:numId w:val="86"/>
        </w:numPr>
        <w:tabs>
          <w:tab w:val="left" w:pos="709"/>
          <w:tab w:val="left" w:pos="993"/>
        </w:tabs>
        <w:autoSpaceDE w:val="0"/>
        <w:autoSpaceDN w:val="0"/>
        <w:adjustRightInd w:val="0"/>
        <w:spacing w:after="0" w:line="240" w:lineRule="auto"/>
        <w:ind w:left="0" w:firstLine="284"/>
        <w:contextualSpacing/>
        <w:jc w:val="both"/>
        <w:rPr>
          <w:rFonts w:ascii="Times New Roman" w:hAnsi="Times New Roman" w:cs="Times New Roman"/>
          <w:i/>
          <w:sz w:val="24"/>
          <w:szCs w:val="24"/>
        </w:rPr>
      </w:pPr>
      <w:r w:rsidRPr="00280569">
        <w:rPr>
          <w:rFonts w:ascii="Times New Roman" w:hAnsi="Times New Roman" w:cs="Times New Roman"/>
          <w:i/>
          <w:sz w:val="24"/>
          <w:szCs w:val="24"/>
        </w:rPr>
        <w:t>анализировать и оценивать целевые и смысловые установки в своих действиях и поступках по отношению к здоровью своему и окружающих; последствия влияния факторов риска на здоровье человека.</w:t>
      </w:r>
    </w:p>
    <w:p w:rsidR="00161B45" w:rsidRPr="00280569" w:rsidRDefault="00161B45" w:rsidP="00FB2EAC">
      <w:pPr>
        <w:numPr>
          <w:ilvl w:val="0"/>
          <w:numId w:val="86"/>
        </w:numPr>
        <w:tabs>
          <w:tab w:val="left" w:pos="709"/>
          <w:tab w:val="left" w:pos="993"/>
        </w:tabs>
        <w:autoSpaceDE w:val="0"/>
        <w:autoSpaceDN w:val="0"/>
        <w:adjustRightInd w:val="0"/>
        <w:spacing w:after="0" w:line="240" w:lineRule="auto"/>
        <w:ind w:left="0" w:firstLine="284"/>
        <w:contextualSpacing/>
        <w:jc w:val="both"/>
        <w:rPr>
          <w:rFonts w:ascii="Times New Roman" w:hAnsi="Times New Roman" w:cs="Times New Roman"/>
          <w:i/>
          <w:sz w:val="24"/>
          <w:szCs w:val="24"/>
        </w:rPr>
      </w:pPr>
      <w:r w:rsidRPr="00280569">
        <w:rPr>
          <w:rFonts w:ascii="Times New Roman" w:hAnsi="Times New Roman" w:cs="Times New Roman"/>
          <w:i/>
          <w:iCs/>
          <w:sz w:val="24"/>
          <w:szCs w:val="24"/>
        </w:rPr>
        <w:t>создавать собственные письменные и устные сообщения об организме человека и его жизнедеятельности на основе нескольких источников информации, сопровождать выступление презентацией, учитывая особенности аудитории сверстников;</w:t>
      </w:r>
    </w:p>
    <w:p w:rsidR="00161B45" w:rsidRPr="00280569" w:rsidRDefault="00161B45" w:rsidP="00FB2EAC">
      <w:pPr>
        <w:numPr>
          <w:ilvl w:val="0"/>
          <w:numId w:val="86"/>
        </w:numPr>
        <w:tabs>
          <w:tab w:val="left" w:pos="709"/>
          <w:tab w:val="left" w:pos="993"/>
        </w:tabs>
        <w:autoSpaceDE w:val="0"/>
        <w:autoSpaceDN w:val="0"/>
        <w:adjustRightInd w:val="0"/>
        <w:spacing w:after="0" w:line="240" w:lineRule="auto"/>
        <w:ind w:left="0" w:firstLine="284"/>
        <w:contextualSpacing/>
        <w:jc w:val="both"/>
        <w:rPr>
          <w:rFonts w:ascii="Times New Roman" w:hAnsi="Times New Roman" w:cs="Times New Roman"/>
          <w:b/>
          <w:sz w:val="24"/>
          <w:szCs w:val="24"/>
        </w:rPr>
      </w:pPr>
      <w:r w:rsidRPr="00280569">
        <w:rPr>
          <w:rFonts w:ascii="Times New Roman" w:hAnsi="Times New Roman" w:cs="Times New Roman"/>
          <w:i/>
          <w:sz w:val="24"/>
          <w:szCs w:val="24"/>
        </w:rPr>
        <w:t xml:space="preserve">работать в группе сверстников при решении познавательных задач связанных с особенностями строения и жизнедеятельности организма человека, планировать совместную деятельность, учитывать мнение окружающих и адекватно оценивать собственный вклад в деятельность группы. </w:t>
      </w:r>
    </w:p>
    <w:p w:rsidR="00161B45" w:rsidRPr="00280569" w:rsidRDefault="00161B45" w:rsidP="00FB2EAC">
      <w:pPr>
        <w:tabs>
          <w:tab w:val="left" w:pos="709"/>
        </w:tabs>
        <w:autoSpaceDE w:val="0"/>
        <w:autoSpaceDN w:val="0"/>
        <w:adjustRightInd w:val="0"/>
        <w:spacing w:after="0" w:line="240" w:lineRule="auto"/>
        <w:ind w:firstLine="284"/>
        <w:contextualSpacing/>
        <w:jc w:val="both"/>
        <w:rPr>
          <w:rFonts w:ascii="Times New Roman" w:hAnsi="Times New Roman" w:cs="Times New Roman"/>
          <w:b/>
          <w:sz w:val="24"/>
          <w:szCs w:val="24"/>
        </w:rPr>
      </w:pPr>
      <w:r w:rsidRPr="00280569">
        <w:rPr>
          <w:rFonts w:ascii="Times New Roman" w:hAnsi="Times New Roman" w:cs="Times New Roman"/>
          <w:b/>
          <w:sz w:val="24"/>
          <w:szCs w:val="24"/>
        </w:rPr>
        <w:t>Общие биологические закономерности</w:t>
      </w:r>
    </w:p>
    <w:p w:rsidR="00161B45" w:rsidRPr="00280569" w:rsidRDefault="00161B45" w:rsidP="00FB2EAC">
      <w:pPr>
        <w:tabs>
          <w:tab w:val="left" w:pos="709"/>
        </w:tabs>
        <w:autoSpaceDE w:val="0"/>
        <w:autoSpaceDN w:val="0"/>
        <w:adjustRightInd w:val="0"/>
        <w:spacing w:after="0" w:line="240" w:lineRule="auto"/>
        <w:ind w:firstLine="284"/>
        <w:contextualSpacing/>
        <w:jc w:val="both"/>
        <w:rPr>
          <w:rFonts w:ascii="Times New Roman" w:hAnsi="Times New Roman" w:cs="Times New Roman"/>
          <w:b/>
          <w:sz w:val="24"/>
          <w:szCs w:val="24"/>
        </w:rPr>
      </w:pPr>
      <w:r w:rsidRPr="00280569">
        <w:rPr>
          <w:rFonts w:ascii="Times New Roman" w:hAnsi="Times New Roman" w:cs="Times New Roman"/>
          <w:b/>
          <w:sz w:val="24"/>
          <w:szCs w:val="24"/>
        </w:rPr>
        <w:lastRenderedPageBreak/>
        <w:t>Выпускник научится:</w:t>
      </w:r>
    </w:p>
    <w:p w:rsidR="00161B45" w:rsidRPr="00280569" w:rsidRDefault="00161B45" w:rsidP="00FB2EAC">
      <w:pPr>
        <w:numPr>
          <w:ilvl w:val="0"/>
          <w:numId w:val="87"/>
        </w:numPr>
        <w:tabs>
          <w:tab w:val="left" w:pos="709"/>
          <w:tab w:val="left" w:pos="993"/>
        </w:tabs>
        <w:autoSpaceDE w:val="0"/>
        <w:autoSpaceDN w:val="0"/>
        <w:adjustRightInd w:val="0"/>
        <w:spacing w:after="0" w:line="240" w:lineRule="auto"/>
        <w:ind w:left="0" w:firstLine="284"/>
        <w:contextualSpacing/>
        <w:jc w:val="both"/>
        <w:rPr>
          <w:rFonts w:ascii="Times New Roman" w:hAnsi="Times New Roman" w:cs="Times New Roman"/>
          <w:b/>
          <w:sz w:val="24"/>
          <w:szCs w:val="24"/>
        </w:rPr>
      </w:pPr>
      <w:r w:rsidRPr="00280569">
        <w:rPr>
          <w:rFonts w:ascii="Times New Roman" w:hAnsi="Times New Roman" w:cs="Times New Roman"/>
          <w:sz w:val="24"/>
          <w:szCs w:val="24"/>
        </w:rPr>
        <w:t>выделять существенные признаки биологических объектов (вида, экосистемы, биосферы) и процессов, характерных для сообществ живых организмов;</w:t>
      </w:r>
    </w:p>
    <w:p w:rsidR="00161B45" w:rsidRPr="00280569" w:rsidRDefault="00161B45" w:rsidP="00FB2EAC">
      <w:pPr>
        <w:numPr>
          <w:ilvl w:val="0"/>
          <w:numId w:val="87"/>
        </w:numPr>
        <w:tabs>
          <w:tab w:val="left" w:pos="709"/>
          <w:tab w:val="left" w:pos="993"/>
        </w:tabs>
        <w:autoSpaceDE w:val="0"/>
        <w:autoSpaceDN w:val="0"/>
        <w:adjustRightInd w:val="0"/>
        <w:spacing w:after="0" w:line="240" w:lineRule="auto"/>
        <w:ind w:left="0" w:firstLine="284"/>
        <w:contextualSpacing/>
        <w:jc w:val="both"/>
        <w:rPr>
          <w:rFonts w:ascii="Times New Roman" w:hAnsi="Times New Roman" w:cs="Times New Roman"/>
          <w:b/>
          <w:sz w:val="24"/>
          <w:szCs w:val="24"/>
        </w:rPr>
      </w:pPr>
      <w:r w:rsidRPr="00280569">
        <w:rPr>
          <w:rFonts w:ascii="Times New Roman" w:hAnsi="Times New Roman" w:cs="Times New Roman"/>
          <w:sz w:val="24"/>
          <w:szCs w:val="24"/>
        </w:rPr>
        <w:t>аргументировать, приводить доказательства необходимости защиты окружающей среды;</w:t>
      </w:r>
    </w:p>
    <w:p w:rsidR="00161B45" w:rsidRPr="00280569" w:rsidRDefault="00161B45" w:rsidP="00FB2EAC">
      <w:pPr>
        <w:numPr>
          <w:ilvl w:val="0"/>
          <w:numId w:val="87"/>
        </w:numPr>
        <w:tabs>
          <w:tab w:val="num" w:pos="360"/>
          <w:tab w:val="left" w:pos="709"/>
          <w:tab w:val="left" w:pos="993"/>
        </w:tabs>
        <w:autoSpaceDE w:val="0"/>
        <w:autoSpaceDN w:val="0"/>
        <w:adjustRightInd w:val="0"/>
        <w:spacing w:after="0" w:line="240" w:lineRule="auto"/>
        <w:ind w:left="0" w:firstLine="284"/>
        <w:contextualSpacing/>
        <w:jc w:val="both"/>
        <w:rPr>
          <w:rFonts w:ascii="Times New Roman" w:hAnsi="Times New Roman" w:cs="Times New Roman"/>
          <w:sz w:val="24"/>
          <w:szCs w:val="24"/>
        </w:rPr>
      </w:pPr>
      <w:r w:rsidRPr="00280569">
        <w:rPr>
          <w:rFonts w:ascii="Times New Roman" w:hAnsi="Times New Roman" w:cs="Times New Roman"/>
          <w:sz w:val="24"/>
          <w:szCs w:val="24"/>
        </w:rPr>
        <w:t>аргументировать, приводить доказательства зависимости здоровья человека от состояния окружающей среды;</w:t>
      </w:r>
    </w:p>
    <w:p w:rsidR="00161B45" w:rsidRPr="00280569" w:rsidRDefault="00161B45" w:rsidP="00FB2EAC">
      <w:pPr>
        <w:numPr>
          <w:ilvl w:val="0"/>
          <w:numId w:val="87"/>
        </w:numPr>
        <w:tabs>
          <w:tab w:val="num" w:pos="360"/>
          <w:tab w:val="left" w:pos="709"/>
          <w:tab w:val="left" w:pos="993"/>
        </w:tabs>
        <w:autoSpaceDE w:val="0"/>
        <w:autoSpaceDN w:val="0"/>
        <w:adjustRightInd w:val="0"/>
        <w:spacing w:after="0" w:line="240" w:lineRule="auto"/>
        <w:ind w:left="0" w:firstLine="284"/>
        <w:contextualSpacing/>
        <w:jc w:val="both"/>
        <w:rPr>
          <w:rFonts w:ascii="Times New Roman" w:hAnsi="Times New Roman" w:cs="Times New Roman"/>
          <w:sz w:val="24"/>
          <w:szCs w:val="24"/>
        </w:rPr>
      </w:pPr>
      <w:r w:rsidRPr="00280569">
        <w:rPr>
          <w:rFonts w:ascii="Times New Roman" w:hAnsi="Times New Roman" w:cs="Times New Roman"/>
          <w:sz w:val="24"/>
          <w:szCs w:val="24"/>
        </w:rPr>
        <w:t xml:space="preserve">осуществлять классификацию биологических объектов на основе определения их принадлежности к определенной систематической группе; </w:t>
      </w:r>
    </w:p>
    <w:p w:rsidR="00161B45" w:rsidRPr="00280569" w:rsidRDefault="00161B45" w:rsidP="00FB2EAC">
      <w:pPr>
        <w:numPr>
          <w:ilvl w:val="0"/>
          <w:numId w:val="87"/>
        </w:numPr>
        <w:tabs>
          <w:tab w:val="num" w:pos="360"/>
          <w:tab w:val="left" w:pos="709"/>
          <w:tab w:val="left" w:pos="993"/>
        </w:tabs>
        <w:autoSpaceDE w:val="0"/>
        <w:autoSpaceDN w:val="0"/>
        <w:adjustRightInd w:val="0"/>
        <w:spacing w:after="0" w:line="240" w:lineRule="auto"/>
        <w:ind w:left="0" w:firstLine="284"/>
        <w:contextualSpacing/>
        <w:jc w:val="both"/>
        <w:rPr>
          <w:rFonts w:ascii="Times New Roman" w:hAnsi="Times New Roman" w:cs="Times New Roman"/>
          <w:sz w:val="24"/>
          <w:szCs w:val="24"/>
        </w:rPr>
      </w:pPr>
      <w:r w:rsidRPr="00280569">
        <w:rPr>
          <w:rFonts w:ascii="Times New Roman" w:hAnsi="Times New Roman" w:cs="Times New Roman"/>
          <w:sz w:val="24"/>
          <w:szCs w:val="24"/>
        </w:rPr>
        <w:t>раскрывать роль биологии в практической деятельности людей; роль биологических объектов в природе и жизни человека; значение биологического разнообразия для сохранения биосферы;</w:t>
      </w:r>
    </w:p>
    <w:p w:rsidR="00161B45" w:rsidRPr="00280569" w:rsidRDefault="00161B45" w:rsidP="00FB2EAC">
      <w:pPr>
        <w:numPr>
          <w:ilvl w:val="0"/>
          <w:numId w:val="87"/>
        </w:numPr>
        <w:tabs>
          <w:tab w:val="num" w:pos="360"/>
          <w:tab w:val="left" w:pos="709"/>
          <w:tab w:val="left" w:pos="993"/>
        </w:tabs>
        <w:autoSpaceDE w:val="0"/>
        <w:autoSpaceDN w:val="0"/>
        <w:adjustRightInd w:val="0"/>
        <w:spacing w:after="0" w:line="240" w:lineRule="auto"/>
        <w:ind w:left="0" w:firstLine="284"/>
        <w:contextualSpacing/>
        <w:jc w:val="both"/>
        <w:rPr>
          <w:rFonts w:ascii="Times New Roman" w:hAnsi="Times New Roman" w:cs="Times New Roman"/>
          <w:sz w:val="24"/>
          <w:szCs w:val="24"/>
        </w:rPr>
      </w:pPr>
      <w:r w:rsidRPr="00280569">
        <w:rPr>
          <w:rFonts w:ascii="Times New Roman" w:hAnsi="Times New Roman" w:cs="Times New Roman"/>
          <w:sz w:val="24"/>
          <w:szCs w:val="24"/>
        </w:rPr>
        <w:t>объяснять общность происхождения и эволюции организмов на основе сопоставления особенностей их строения и функционирования;</w:t>
      </w:r>
    </w:p>
    <w:p w:rsidR="00161B45" w:rsidRPr="00280569" w:rsidRDefault="00161B45" w:rsidP="00FB2EAC">
      <w:pPr>
        <w:numPr>
          <w:ilvl w:val="0"/>
          <w:numId w:val="87"/>
        </w:numPr>
        <w:tabs>
          <w:tab w:val="left" w:pos="709"/>
          <w:tab w:val="left" w:pos="993"/>
        </w:tabs>
        <w:autoSpaceDE w:val="0"/>
        <w:autoSpaceDN w:val="0"/>
        <w:adjustRightInd w:val="0"/>
        <w:spacing w:after="0" w:line="240" w:lineRule="auto"/>
        <w:ind w:left="0" w:firstLine="284"/>
        <w:contextualSpacing/>
        <w:jc w:val="both"/>
        <w:rPr>
          <w:rFonts w:ascii="Times New Roman" w:hAnsi="Times New Roman" w:cs="Times New Roman"/>
          <w:sz w:val="24"/>
          <w:szCs w:val="24"/>
        </w:rPr>
      </w:pPr>
      <w:r w:rsidRPr="00280569">
        <w:rPr>
          <w:rFonts w:ascii="Times New Roman" w:hAnsi="Times New Roman" w:cs="Times New Roman"/>
          <w:sz w:val="24"/>
          <w:szCs w:val="24"/>
        </w:rPr>
        <w:t>объяснять механизмы наследственности и изменчивости, возникновения приспособленности, процесс видообразования;</w:t>
      </w:r>
    </w:p>
    <w:p w:rsidR="00161B45" w:rsidRPr="00280569" w:rsidRDefault="00161B45" w:rsidP="00FB2EAC">
      <w:pPr>
        <w:numPr>
          <w:ilvl w:val="0"/>
          <w:numId w:val="87"/>
        </w:numPr>
        <w:tabs>
          <w:tab w:val="left" w:pos="709"/>
          <w:tab w:val="left" w:pos="993"/>
        </w:tabs>
        <w:autoSpaceDE w:val="0"/>
        <w:autoSpaceDN w:val="0"/>
        <w:adjustRightInd w:val="0"/>
        <w:spacing w:after="0" w:line="240" w:lineRule="auto"/>
        <w:ind w:left="0" w:firstLine="284"/>
        <w:contextualSpacing/>
        <w:jc w:val="both"/>
        <w:rPr>
          <w:rFonts w:ascii="Times New Roman" w:hAnsi="Times New Roman" w:cs="Times New Roman"/>
          <w:sz w:val="24"/>
          <w:szCs w:val="24"/>
        </w:rPr>
      </w:pPr>
      <w:r w:rsidRPr="00280569">
        <w:rPr>
          <w:rFonts w:ascii="Times New Roman" w:hAnsi="Times New Roman" w:cs="Times New Roman"/>
          <w:sz w:val="24"/>
          <w:szCs w:val="24"/>
        </w:rPr>
        <w:t>различать по внешнему виду, схемам и описаниям реальные биологические объекты или их изображения, выявляя отличительные признаки биологических объектов;</w:t>
      </w:r>
    </w:p>
    <w:p w:rsidR="00161B45" w:rsidRPr="00280569" w:rsidRDefault="00161B45" w:rsidP="00FB2EAC">
      <w:pPr>
        <w:numPr>
          <w:ilvl w:val="0"/>
          <w:numId w:val="87"/>
        </w:numPr>
        <w:tabs>
          <w:tab w:val="num" w:pos="360"/>
          <w:tab w:val="left" w:pos="709"/>
          <w:tab w:val="left" w:pos="993"/>
        </w:tabs>
        <w:autoSpaceDE w:val="0"/>
        <w:autoSpaceDN w:val="0"/>
        <w:adjustRightInd w:val="0"/>
        <w:spacing w:after="0" w:line="240" w:lineRule="auto"/>
        <w:ind w:left="0" w:firstLine="284"/>
        <w:contextualSpacing/>
        <w:jc w:val="both"/>
        <w:rPr>
          <w:rFonts w:ascii="Times New Roman" w:hAnsi="Times New Roman" w:cs="Times New Roman"/>
          <w:sz w:val="24"/>
          <w:szCs w:val="24"/>
        </w:rPr>
      </w:pPr>
      <w:r w:rsidRPr="00280569">
        <w:rPr>
          <w:rFonts w:ascii="Times New Roman" w:hAnsi="Times New Roman" w:cs="Times New Roman"/>
          <w:sz w:val="24"/>
          <w:szCs w:val="24"/>
        </w:rPr>
        <w:t xml:space="preserve">сравнивать биологические объекты, процессы; делать выводы и умозаключения на основе сравнения; </w:t>
      </w:r>
    </w:p>
    <w:p w:rsidR="00161B45" w:rsidRPr="00280569" w:rsidRDefault="00161B45" w:rsidP="00FB2EAC">
      <w:pPr>
        <w:numPr>
          <w:ilvl w:val="0"/>
          <w:numId w:val="87"/>
        </w:numPr>
        <w:tabs>
          <w:tab w:val="num" w:pos="360"/>
          <w:tab w:val="left" w:pos="709"/>
          <w:tab w:val="left" w:pos="993"/>
        </w:tabs>
        <w:autoSpaceDE w:val="0"/>
        <w:autoSpaceDN w:val="0"/>
        <w:adjustRightInd w:val="0"/>
        <w:spacing w:after="0" w:line="240" w:lineRule="auto"/>
        <w:ind w:left="0" w:firstLine="284"/>
        <w:contextualSpacing/>
        <w:jc w:val="both"/>
        <w:rPr>
          <w:rFonts w:ascii="Times New Roman" w:hAnsi="Times New Roman" w:cs="Times New Roman"/>
          <w:sz w:val="24"/>
          <w:szCs w:val="24"/>
        </w:rPr>
      </w:pPr>
      <w:r w:rsidRPr="00280569">
        <w:rPr>
          <w:rFonts w:ascii="Times New Roman" w:hAnsi="Times New Roman" w:cs="Times New Roman"/>
          <w:sz w:val="24"/>
          <w:szCs w:val="24"/>
        </w:rPr>
        <w:t>устанавливать взаимосвязи между особенностями строения и функциями органов и систем органов;</w:t>
      </w:r>
    </w:p>
    <w:p w:rsidR="00161B45" w:rsidRPr="00280569" w:rsidRDefault="00161B45" w:rsidP="00FB2EAC">
      <w:pPr>
        <w:numPr>
          <w:ilvl w:val="0"/>
          <w:numId w:val="87"/>
        </w:numPr>
        <w:tabs>
          <w:tab w:val="num" w:pos="360"/>
          <w:tab w:val="left" w:pos="709"/>
          <w:tab w:val="left" w:pos="993"/>
        </w:tabs>
        <w:autoSpaceDE w:val="0"/>
        <w:autoSpaceDN w:val="0"/>
        <w:adjustRightInd w:val="0"/>
        <w:spacing w:after="0" w:line="240" w:lineRule="auto"/>
        <w:ind w:left="0" w:firstLine="284"/>
        <w:contextualSpacing/>
        <w:jc w:val="both"/>
        <w:rPr>
          <w:rFonts w:ascii="Times New Roman" w:hAnsi="Times New Roman" w:cs="Times New Roman"/>
          <w:sz w:val="24"/>
          <w:szCs w:val="24"/>
        </w:rPr>
      </w:pPr>
      <w:r w:rsidRPr="00280569">
        <w:rPr>
          <w:rFonts w:ascii="Times New Roman" w:hAnsi="Times New Roman" w:cs="Times New Roman"/>
          <w:sz w:val="24"/>
          <w:szCs w:val="24"/>
        </w:rPr>
        <w:t xml:space="preserve">использовать методы биологической науки: наблюдать и описывать биологические объекты и процессы; ставить биологические эксперименты и объяснять их результаты; </w:t>
      </w:r>
    </w:p>
    <w:p w:rsidR="00161B45" w:rsidRPr="00280569" w:rsidRDefault="00161B45" w:rsidP="00FB2EAC">
      <w:pPr>
        <w:numPr>
          <w:ilvl w:val="0"/>
          <w:numId w:val="87"/>
        </w:numPr>
        <w:tabs>
          <w:tab w:val="num" w:pos="360"/>
          <w:tab w:val="left" w:pos="709"/>
          <w:tab w:val="left" w:pos="993"/>
        </w:tabs>
        <w:autoSpaceDE w:val="0"/>
        <w:autoSpaceDN w:val="0"/>
        <w:adjustRightInd w:val="0"/>
        <w:spacing w:after="0" w:line="240" w:lineRule="auto"/>
        <w:ind w:left="0" w:firstLine="284"/>
        <w:contextualSpacing/>
        <w:jc w:val="both"/>
        <w:rPr>
          <w:rFonts w:ascii="Times New Roman" w:hAnsi="Times New Roman" w:cs="Times New Roman"/>
          <w:sz w:val="24"/>
          <w:szCs w:val="24"/>
        </w:rPr>
      </w:pPr>
      <w:r w:rsidRPr="00280569">
        <w:rPr>
          <w:rFonts w:ascii="Times New Roman" w:hAnsi="Times New Roman" w:cs="Times New Roman"/>
          <w:sz w:val="24"/>
          <w:szCs w:val="24"/>
        </w:rPr>
        <w:t xml:space="preserve">знать и аргументировать основные правила поведения в природе; анализировать и оценивать последствия деятельности человека в природе; </w:t>
      </w:r>
    </w:p>
    <w:p w:rsidR="00161B45" w:rsidRPr="00280569" w:rsidRDefault="00161B45" w:rsidP="00FB2EAC">
      <w:pPr>
        <w:numPr>
          <w:ilvl w:val="0"/>
          <w:numId w:val="87"/>
        </w:numPr>
        <w:tabs>
          <w:tab w:val="num" w:pos="360"/>
          <w:tab w:val="left" w:pos="709"/>
          <w:tab w:val="left" w:pos="993"/>
        </w:tabs>
        <w:autoSpaceDE w:val="0"/>
        <w:autoSpaceDN w:val="0"/>
        <w:adjustRightInd w:val="0"/>
        <w:spacing w:after="0" w:line="240" w:lineRule="auto"/>
        <w:ind w:left="0" w:firstLine="284"/>
        <w:contextualSpacing/>
        <w:jc w:val="both"/>
        <w:rPr>
          <w:rFonts w:ascii="Times New Roman" w:hAnsi="Times New Roman" w:cs="Times New Roman"/>
          <w:sz w:val="24"/>
          <w:szCs w:val="24"/>
        </w:rPr>
      </w:pPr>
      <w:r w:rsidRPr="00280569">
        <w:rPr>
          <w:rFonts w:ascii="Times New Roman" w:hAnsi="Times New Roman" w:cs="Times New Roman"/>
          <w:sz w:val="24"/>
          <w:szCs w:val="24"/>
        </w:rPr>
        <w:t>описывать и использовать приемы выращивания и размножения культурных растений и домашних животных, ухода за ними в агроценозах;</w:t>
      </w:r>
    </w:p>
    <w:p w:rsidR="00161B45" w:rsidRPr="00280569" w:rsidRDefault="00161B45" w:rsidP="00FB2EAC">
      <w:pPr>
        <w:numPr>
          <w:ilvl w:val="0"/>
          <w:numId w:val="87"/>
        </w:numPr>
        <w:tabs>
          <w:tab w:val="left" w:pos="709"/>
          <w:tab w:val="left" w:pos="993"/>
        </w:tabs>
        <w:autoSpaceDE w:val="0"/>
        <w:autoSpaceDN w:val="0"/>
        <w:adjustRightInd w:val="0"/>
        <w:spacing w:after="0" w:line="240" w:lineRule="auto"/>
        <w:ind w:left="0" w:firstLine="284"/>
        <w:contextualSpacing/>
        <w:jc w:val="both"/>
        <w:rPr>
          <w:rFonts w:ascii="Times New Roman" w:hAnsi="Times New Roman" w:cs="Times New Roman"/>
          <w:sz w:val="24"/>
          <w:szCs w:val="24"/>
        </w:rPr>
      </w:pPr>
      <w:r w:rsidRPr="00280569">
        <w:rPr>
          <w:rFonts w:ascii="Times New Roman" w:hAnsi="Times New Roman" w:cs="Times New Roman"/>
          <w:sz w:val="24"/>
          <w:szCs w:val="24"/>
        </w:rPr>
        <w:t>находить в учебной, научно-популярной литературе, Интернет-ресурсах информацию о живой природе, оформлять ее в виде письменных сообщений, докладов, рефератов;</w:t>
      </w:r>
    </w:p>
    <w:p w:rsidR="00161B45" w:rsidRPr="00280569" w:rsidRDefault="00161B45" w:rsidP="00FB2EAC">
      <w:pPr>
        <w:numPr>
          <w:ilvl w:val="0"/>
          <w:numId w:val="87"/>
        </w:numPr>
        <w:tabs>
          <w:tab w:val="left" w:pos="709"/>
          <w:tab w:val="left" w:pos="993"/>
        </w:tabs>
        <w:autoSpaceDE w:val="0"/>
        <w:autoSpaceDN w:val="0"/>
        <w:adjustRightInd w:val="0"/>
        <w:spacing w:after="0" w:line="240" w:lineRule="auto"/>
        <w:ind w:left="0" w:firstLine="284"/>
        <w:contextualSpacing/>
        <w:jc w:val="both"/>
        <w:rPr>
          <w:rFonts w:ascii="Times New Roman" w:hAnsi="Times New Roman" w:cs="Times New Roman"/>
          <w:sz w:val="24"/>
          <w:szCs w:val="24"/>
        </w:rPr>
      </w:pPr>
      <w:r w:rsidRPr="00280569">
        <w:rPr>
          <w:rFonts w:ascii="Times New Roman" w:hAnsi="Times New Roman" w:cs="Times New Roman"/>
          <w:sz w:val="24"/>
          <w:szCs w:val="24"/>
        </w:rPr>
        <w:t>знать и соблюдать правила работы в кабинете биологии.</w:t>
      </w:r>
    </w:p>
    <w:p w:rsidR="00161B45" w:rsidRPr="00280569" w:rsidRDefault="00161B45" w:rsidP="00FB2EAC">
      <w:pPr>
        <w:tabs>
          <w:tab w:val="left" w:pos="709"/>
        </w:tabs>
        <w:autoSpaceDE w:val="0"/>
        <w:autoSpaceDN w:val="0"/>
        <w:adjustRightInd w:val="0"/>
        <w:spacing w:after="0" w:line="240" w:lineRule="auto"/>
        <w:ind w:firstLine="284"/>
        <w:contextualSpacing/>
        <w:jc w:val="both"/>
        <w:rPr>
          <w:rFonts w:ascii="Times New Roman" w:hAnsi="Times New Roman" w:cs="Times New Roman"/>
          <w:b/>
          <w:sz w:val="24"/>
          <w:szCs w:val="24"/>
        </w:rPr>
      </w:pPr>
      <w:r w:rsidRPr="00280569">
        <w:rPr>
          <w:rFonts w:ascii="Times New Roman" w:hAnsi="Times New Roman" w:cs="Times New Roman"/>
          <w:b/>
          <w:sz w:val="24"/>
          <w:szCs w:val="24"/>
        </w:rPr>
        <w:t>Выпускник получит возможность научиться:</w:t>
      </w:r>
    </w:p>
    <w:p w:rsidR="00161B45" w:rsidRPr="00280569" w:rsidRDefault="00161B45" w:rsidP="00FB2EAC">
      <w:pPr>
        <w:numPr>
          <w:ilvl w:val="0"/>
          <w:numId w:val="88"/>
        </w:numPr>
        <w:tabs>
          <w:tab w:val="left" w:pos="709"/>
          <w:tab w:val="left" w:pos="993"/>
        </w:tabs>
        <w:autoSpaceDE w:val="0"/>
        <w:autoSpaceDN w:val="0"/>
        <w:adjustRightInd w:val="0"/>
        <w:spacing w:after="0" w:line="240" w:lineRule="auto"/>
        <w:ind w:left="0" w:firstLine="284"/>
        <w:contextualSpacing/>
        <w:jc w:val="both"/>
        <w:rPr>
          <w:rFonts w:ascii="Times New Roman" w:hAnsi="Times New Roman" w:cs="Times New Roman"/>
          <w:i/>
          <w:iCs/>
          <w:sz w:val="24"/>
          <w:szCs w:val="24"/>
        </w:rPr>
      </w:pPr>
      <w:r w:rsidRPr="00280569">
        <w:rPr>
          <w:rFonts w:ascii="Times New Roman" w:hAnsi="Times New Roman" w:cs="Times New Roman"/>
          <w:i/>
          <w:sz w:val="24"/>
          <w:szCs w:val="24"/>
        </w:rPr>
        <w:t>понимать экологические проблемы, возникающие в условиях нерационального природопользования, и пути решения этих проблем</w:t>
      </w:r>
      <w:r w:rsidRPr="00280569">
        <w:rPr>
          <w:rFonts w:ascii="Times New Roman" w:hAnsi="Times New Roman" w:cs="Times New Roman"/>
          <w:i/>
          <w:iCs/>
          <w:sz w:val="24"/>
          <w:szCs w:val="24"/>
        </w:rPr>
        <w:t>;</w:t>
      </w:r>
    </w:p>
    <w:p w:rsidR="00161B45" w:rsidRPr="00280569" w:rsidRDefault="00161B45" w:rsidP="00FB2EAC">
      <w:pPr>
        <w:numPr>
          <w:ilvl w:val="0"/>
          <w:numId w:val="88"/>
        </w:numPr>
        <w:tabs>
          <w:tab w:val="left" w:pos="709"/>
          <w:tab w:val="left" w:pos="993"/>
        </w:tabs>
        <w:autoSpaceDE w:val="0"/>
        <w:autoSpaceDN w:val="0"/>
        <w:adjustRightInd w:val="0"/>
        <w:spacing w:after="0" w:line="240" w:lineRule="auto"/>
        <w:ind w:left="0" w:firstLine="284"/>
        <w:contextualSpacing/>
        <w:jc w:val="both"/>
        <w:rPr>
          <w:rFonts w:ascii="Times New Roman" w:hAnsi="Times New Roman" w:cs="Times New Roman"/>
          <w:b/>
          <w:i/>
          <w:sz w:val="24"/>
          <w:szCs w:val="24"/>
        </w:rPr>
      </w:pPr>
      <w:r w:rsidRPr="00280569">
        <w:rPr>
          <w:rFonts w:ascii="Times New Roman" w:hAnsi="Times New Roman" w:cs="Times New Roman"/>
          <w:i/>
          <w:sz w:val="24"/>
          <w:szCs w:val="24"/>
        </w:rPr>
        <w:t>анализировать и оценивать целевые и смысловые установки в своих действиях и поступках по отношению к здоровью своему и окружающих, последствия влияния факторов риска на здоровье человека;</w:t>
      </w:r>
    </w:p>
    <w:p w:rsidR="00161B45" w:rsidRPr="00280569" w:rsidRDefault="00161B45" w:rsidP="00FB2EAC">
      <w:pPr>
        <w:numPr>
          <w:ilvl w:val="0"/>
          <w:numId w:val="88"/>
        </w:numPr>
        <w:tabs>
          <w:tab w:val="left" w:pos="709"/>
          <w:tab w:val="left" w:pos="993"/>
        </w:tabs>
        <w:autoSpaceDE w:val="0"/>
        <w:autoSpaceDN w:val="0"/>
        <w:adjustRightInd w:val="0"/>
        <w:spacing w:after="0" w:line="240" w:lineRule="auto"/>
        <w:ind w:left="0" w:firstLine="284"/>
        <w:contextualSpacing/>
        <w:jc w:val="both"/>
        <w:rPr>
          <w:rFonts w:ascii="Times New Roman" w:hAnsi="Times New Roman" w:cs="Times New Roman"/>
          <w:b/>
          <w:i/>
          <w:sz w:val="24"/>
          <w:szCs w:val="24"/>
        </w:rPr>
      </w:pPr>
      <w:r w:rsidRPr="00280569">
        <w:rPr>
          <w:rFonts w:ascii="Times New Roman" w:hAnsi="Times New Roman" w:cs="Times New Roman"/>
          <w:i/>
          <w:sz w:val="24"/>
          <w:szCs w:val="24"/>
        </w:rPr>
        <w:t>находить информацию по вопросам общей биологии в научно-популярной литературе, специализированных биологических словарях, справочниках, Интернет ресурсах, анализировать и оценивать ее, переводить из одной формы в другую;</w:t>
      </w:r>
    </w:p>
    <w:p w:rsidR="00161B45" w:rsidRPr="00280569" w:rsidRDefault="00161B45" w:rsidP="00FB2EAC">
      <w:pPr>
        <w:numPr>
          <w:ilvl w:val="0"/>
          <w:numId w:val="88"/>
        </w:numPr>
        <w:tabs>
          <w:tab w:val="left" w:pos="709"/>
          <w:tab w:val="left" w:pos="993"/>
        </w:tabs>
        <w:autoSpaceDE w:val="0"/>
        <w:autoSpaceDN w:val="0"/>
        <w:adjustRightInd w:val="0"/>
        <w:spacing w:after="0" w:line="240" w:lineRule="auto"/>
        <w:ind w:left="0" w:firstLine="284"/>
        <w:contextualSpacing/>
        <w:jc w:val="both"/>
        <w:rPr>
          <w:rFonts w:ascii="Times New Roman" w:hAnsi="Times New Roman" w:cs="Times New Roman"/>
          <w:i/>
          <w:sz w:val="24"/>
          <w:szCs w:val="24"/>
        </w:rPr>
      </w:pPr>
      <w:r w:rsidRPr="00280569">
        <w:rPr>
          <w:rFonts w:ascii="Times New Roman" w:hAnsi="Times New Roman" w:cs="Times New Roman"/>
          <w:i/>
          <w:sz w:val="24"/>
          <w:szCs w:val="24"/>
        </w:rPr>
        <w:t>ориентироваться в системе моральных норм и ценностей по отношению к объектам живой природы, собственному здоровью и здоровью других людей (признание высокой ценности жизни во всех ее проявлениях, экологическое сознание, эмоционально-ценностное отношение к объектам живой природы);</w:t>
      </w:r>
    </w:p>
    <w:p w:rsidR="00161B45" w:rsidRPr="00280569" w:rsidRDefault="00161B45" w:rsidP="00FB2EAC">
      <w:pPr>
        <w:numPr>
          <w:ilvl w:val="0"/>
          <w:numId w:val="88"/>
        </w:numPr>
        <w:tabs>
          <w:tab w:val="left" w:pos="709"/>
          <w:tab w:val="left" w:pos="993"/>
        </w:tabs>
        <w:autoSpaceDE w:val="0"/>
        <w:autoSpaceDN w:val="0"/>
        <w:adjustRightInd w:val="0"/>
        <w:spacing w:after="0" w:line="240" w:lineRule="auto"/>
        <w:ind w:left="0" w:firstLine="284"/>
        <w:contextualSpacing/>
        <w:jc w:val="both"/>
        <w:rPr>
          <w:rFonts w:ascii="Times New Roman" w:hAnsi="Times New Roman" w:cs="Times New Roman"/>
          <w:i/>
          <w:sz w:val="24"/>
          <w:szCs w:val="24"/>
        </w:rPr>
      </w:pPr>
      <w:r w:rsidRPr="00280569">
        <w:rPr>
          <w:rFonts w:ascii="Times New Roman" w:hAnsi="Times New Roman" w:cs="Times New Roman"/>
          <w:i/>
          <w:iCs/>
          <w:sz w:val="24"/>
          <w:szCs w:val="24"/>
        </w:rPr>
        <w:lastRenderedPageBreak/>
        <w:t>создавать собственные письменные и устные сообщения о современных проблемах в области биологии и охраны окружающей среды на основе нескольких источников информации, сопровождать выступление презентацией, учитывая особенности аудитории сверстников;</w:t>
      </w:r>
    </w:p>
    <w:p w:rsidR="00161B45" w:rsidRPr="00280569" w:rsidRDefault="00161B45" w:rsidP="00FB2EAC">
      <w:pPr>
        <w:numPr>
          <w:ilvl w:val="0"/>
          <w:numId w:val="88"/>
        </w:numPr>
        <w:tabs>
          <w:tab w:val="left" w:pos="709"/>
          <w:tab w:val="left" w:pos="993"/>
        </w:tabs>
        <w:autoSpaceDE w:val="0"/>
        <w:autoSpaceDN w:val="0"/>
        <w:adjustRightInd w:val="0"/>
        <w:spacing w:after="0" w:line="240" w:lineRule="auto"/>
        <w:ind w:left="0" w:firstLine="284"/>
        <w:contextualSpacing/>
        <w:jc w:val="both"/>
        <w:rPr>
          <w:rFonts w:ascii="Times New Roman" w:hAnsi="Times New Roman" w:cs="Times New Roman"/>
          <w:b/>
          <w:sz w:val="24"/>
          <w:szCs w:val="24"/>
        </w:rPr>
      </w:pPr>
      <w:r w:rsidRPr="00280569">
        <w:rPr>
          <w:rFonts w:ascii="Times New Roman" w:hAnsi="Times New Roman" w:cs="Times New Roman"/>
          <w:i/>
          <w:sz w:val="24"/>
          <w:szCs w:val="24"/>
        </w:rPr>
        <w:t xml:space="preserve">работать в группе сверстников при решении познавательных задач связанных с теоретическими и практическими проблемами в области молекулярной биологии, генетики, экологии, биотехнологии, медицины и охраны окружающей среды, планировать совместную деятельность, учитывать мнение окружающих и адекватно оценивать собственный вклад в деятельность группы. </w:t>
      </w:r>
    </w:p>
    <w:p w:rsidR="00161B45" w:rsidRPr="00280569" w:rsidRDefault="00161B45" w:rsidP="00FB2EAC">
      <w:pPr>
        <w:pStyle w:val="4"/>
        <w:tabs>
          <w:tab w:val="left" w:pos="709"/>
        </w:tabs>
        <w:spacing w:before="0" w:line="240" w:lineRule="auto"/>
        <w:ind w:left="0" w:firstLine="284"/>
        <w:contextualSpacing/>
        <w:jc w:val="both"/>
        <w:rPr>
          <w:sz w:val="24"/>
          <w:szCs w:val="24"/>
          <w:lang w:val="ru-RU"/>
        </w:rPr>
      </w:pPr>
      <w:bookmarkStart w:id="72" w:name="_Toc409691642"/>
      <w:bookmarkStart w:id="73" w:name="_Toc410653965"/>
      <w:bookmarkStart w:id="74" w:name="_Toc414553151"/>
    </w:p>
    <w:p w:rsidR="00161B45" w:rsidRPr="00280569" w:rsidRDefault="00161B45" w:rsidP="00FB2EAC">
      <w:pPr>
        <w:pStyle w:val="4"/>
        <w:tabs>
          <w:tab w:val="left" w:pos="709"/>
        </w:tabs>
        <w:spacing w:before="0" w:line="240" w:lineRule="auto"/>
        <w:ind w:left="0" w:firstLine="284"/>
        <w:contextualSpacing/>
        <w:jc w:val="both"/>
        <w:rPr>
          <w:sz w:val="24"/>
          <w:szCs w:val="24"/>
          <w:lang w:val="ru-RU"/>
        </w:rPr>
      </w:pPr>
      <w:r w:rsidRPr="00280569">
        <w:rPr>
          <w:sz w:val="24"/>
          <w:szCs w:val="24"/>
        </w:rPr>
        <w:t>1.2.5.1</w:t>
      </w:r>
      <w:r w:rsidRPr="00280569">
        <w:rPr>
          <w:sz w:val="24"/>
          <w:szCs w:val="24"/>
          <w:lang w:val="ru-RU"/>
        </w:rPr>
        <w:t>4</w:t>
      </w:r>
      <w:r w:rsidRPr="00280569">
        <w:rPr>
          <w:sz w:val="24"/>
          <w:szCs w:val="24"/>
        </w:rPr>
        <w:t>. Химия</w:t>
      </w:r>
      <w:bookmarkEnd w:id="72"/>
      <w:bookmarkEnd w:id="73"/>
      <w:bookmarkEnd w:id="74"/>
    </w:p>
    <w:p w:rsidR="00161B45" w:rsidRPr="00280569" w:rsidRDefault="00161B45" w:rsidP="00FB2EAC">
      <w:pPr>
        <w:tabs>
          <w:tab w:val="left" w:pos="709"/>
        </w:tabs>
        <w:spacing w:after="0" w:line="240" w:lineRule="auto"/>
        <w:ind w:firstLine="284"/>
        <w:contextualSpacing/>
        <w:jc w:val="both"/>
        <w:rPr>
          <w:rFonts w:ascii="Times New Roman" w:eastAsia="Times New Roman" w:hAnsi="Times New Roman" w:cs="Times New Roman"/>
          <w:bCs/>
          <w:sz w:val="24"/>
          <w:szCs w:val="24"/>
          <w:lang w:eastAsia="ru-RU"/>
        </w:rPr>
      </w:pPr>
      <w:r w:rsidRPr="00280569">
        <w:rPr>
          <w:rFonts w:ascii="Times New Roman" w:eastAsia="Times New Roman" w:hAnsi="Times New Roman" w:cs="Times New Roman"/>
          <w:bCs/>
          <w:sz w:val="24"/>
          <w:szCs w:val="24"/>
          <w:lang w:eastAsia="ru-RU"/>
        </w:rPr>
        <w:t>1) формирование первоначальных систематизированных представлений о веществах, их превращениях и практическом применении; овладение понятийным аппаратом и символическим языком химии;</w:t>
      </w:r>
    </w:p>
    <w:p w:rsidR="00161B45" w:rsidRPr="00280569" w:rsidRDefault="00161B45" w:rsidP="00FB2EAC">
      <w:pPr>
        <w:tabs>
          <w:tab w:val="left" w:pos="709"/>
        </w:tabs>
        <w:spacing w:after="0" w:line="240" w:lineRule="auto"/>
        <w:ind w:firstLine="284"/>
        <w:contextualSpacing/>
        <w:jc w:val="both"/>
        <w:rPr>
          <w:rFonts w:ascii="Times New Roman" w:eastAsia="Times New Roman" w:hAnsi="Times New Roman" w:cs="Times New Roman"/>
          <w:bCs/>
          <w:sz w:val="24"/>
          <w:szCs w:val="24"/>
          <w:lang w:eastAsia="ru-RU"/>
        </w:rPr>
      </w:pPr>
      <w:r w:rsidRPr="00280569">
        <w:rPr>
          <w:rFonts w:ascii="Times New Roman" w:eastAsia="Times New Roman" w:hAnsi="Times New Roman" w:cs="Times New Roman"/>
          <w:bCs/>
          <w:sz w:val="24"/>
          <w:szCs w:val="24"/>
          <w:lang w:eastAsia="ru-RU"/>
        </w:rPr>
        <w:t>2) осознание объективной значимости основ химической науки как области современного естествознания, химических превращений неорганических и органических веществ как основы многих явлений живой и неживой природы; углубление представлений о материальном единстве мира;</w:t>
      </w:r>
    </w:p>
    <w:p w:rsidR="00161B45" w:rsidRPr="00280569" w:rsidRDefault="00161B45" w:rsidP="00FB2EAC">
      <w:pPr>
        <w:tabs>
          <w:tab w:val="left" w:pos="709"/>
        </w:tabs>
        <w:spacing w:after="0" w:line="240" w:lineRule="auto"/>
        <w:ind w:firstLine="284"/>
        <w:contextualSpacing/>
        <w:jc w:val="both"/>
        <w:rPr>
          <w:rFonts w:ascii="Times New Roman" w:eastAsia="Times New Roman" w:hAnsi="Times New Roman" w:cs="Times New Roman"/>
          <w:bCs/>
          <w:sz w:val="24"/>
          <w:szCs w:val="24"/>
          <w:lang w:eastAsia="ru-RU"/>
        </w:rPr>
      </w:pPr>
      <w:r w:rsidRPr="00280569">
        <w:rPr>
          <w:rFonts w:ascii="Times New Roman" w:eastAsia="Times New Roman" w:hAnsi="Times New Roman" w:cs="Times New Roman"/>
          <w:bCs/>
          <w:sz w:val="24"/>
          <w:szCs w:val="24"/>
          <w:lang w:eastAsia="ru-RU"/>
        </w:rPr>
        <w:t>3) овладение основами химической грамотности: способностью анализировать и объективно оценивать жизненные ситуации, связанные с химией, навыками безопасного обращения с веществами, используемыми в повседневной жизни; умением анализировать и планировать экологически безопасное поведение в целях сохранения здоровья и окружающей среды;</w:t>
      </w:r>
    </w:p>
    <w:p w:rsidR="00161B45" w:rsidRPr="00280569" w:rsidRDefault="00161B45" w:rsidP="00FB2EAC">
      <w:pPr>
        <w:tabs>
          <w:tab w:val="left" w:pos="709"/>
        </w:tabs>
        <w:spacing w:after="0" w:line="240" w:lineRule="auto"/>
        <w:ind w:firstLine="284"/>
        <w:contextualSpacing/>
        <w:jc w:val="both"/>
        <w:rPr>
          <w:rFonts w:ascii="Times New Roman" w:eastAsia="Times New Roman" w:hAnsi="Times New Roman" w:cs="Times New Roman"/>
          <w:bCs/>
          <w:sz w:val="24"/>
          <w:szCs w:val="24"/>
          <w:lang w:eastAsia="ru-RU"/>
        </w:rPr>
      </w:pPr>
      <w:r w:rsidRPr="00280569">
        <w:rPr>
          <w:rFonts w:ascii="Times New Roman" w:eastAsia="Times New Roman" w:hAnsi="Times New Roman" w:cs="Times New Roman"/>
          <w:bCs/>
          <w:sz w:val="24"/>
          <w:szCs w:val="24"/>
          <w:lang w:eastAsia="ru-RU"/>
        </w:rPr>
        <w:t>4) формирование умений устанавливать связи между реально наблюдаемыми химическими явлениями и процессами, происходящими в микромире, объяснять причины многообразия веществ, зависимость их свойств от состава и строения, а также зависимость применения веществ от их свойств;</w:t>
      </w:r>
    </w:p>
    <w:p w:rsidR="00161B45" w:rsidRPr="00280569" w:rsidRDefault="00161B45" w:rsidP="00FB2EAC">
      <w:pPr>
        <w:tabs>
          <w:tab w:val="left" w:pos="709"/>
        </w:tabs>
        <w:spacing w:after="0" w:line="240" w:lineRule="auto"/>
        <w:ind w:firstLine="284"/>
        <w:contextualSpacing/>
        <w:jc w:val="both"/>
        <w:rPr>
          <w:rFonts w:ascii="Times New Roman" w:eastAsia="Times New Roman" w:hAnsi="Times New Roman" w:cs="Times New Roman"/>
          <w:bCs/>
          <w:sz w:val="24"/>
          <w:szCs w:val="24"/>
          <w:lang w:eastAsia="ru-RU"/>
        </w:rPr>
      </w:pPr>
      <w:r w:rsidRPr="00280569">
        <w:rPr>
          <w:rFonts w:ascii="Times New Roman" w:eastAsia="Times New Roman" w:hAnsi="Times New Roman" w:cs="Times New Roman"/>
          <w:bCs/>
          <w:sz w:val="24"/>
          <w:szCs w:val="24"/>
          <w:lang w:eastAsia="ru-RU"/>
        </w:rPr>
        <w:t>5) приобретение опыта использования различных методов изучения веществ: наблюдения за их превращениями при проведении несложных химических экспериментов с использованием лабораторного оборудования и приборов;</w:t>
      </w:r>
    </w:p>
    <w:p w:rsidR="00161B45" w:rsidRPr="00280569" w:rsidRDefault="00161B45" w:rsidP="00FB2EAC">
      <w:pPr>
        <w:tabs>
          <w:tab w:val="left" w:pos="709"/>
        </w:tabs>
        <w:spacing w:after="0" w:line="240" w:lineRule="auto"/>
        <w:ind w:firstLine="284"/>
        <w:contextualSpacing/>
        <w:jc w:val="both"/>
        <w:rPr>
          <w:rFonts w:ascii="Times New Roman" w:eastAsia="Times New Roman" w:hAnsi="Times New Roman" w:cs="Times New Roman"/>
          <w:bCs/>
          <w:sz w:val="24"/>
          <w:szCs w:val="24"/>
          <w:lang w:eastAsia="ru-RU"/>
        </w:rPr>
      </w:pPr>
      <w:r w:rsidRPr="00280569">
        <w:rPr>
          <w:rFonts w:ascii="Times New Roman" w:eastAsia="Times New Roman" w:hAnsi="Times New Roman" w:cs="Times New Roman"/>
          <w:bCs/>
          <w:sz w:val="24"/>
          <w:szCs w:val="24"/>
          <w:lang w:eastAsia="ru-RU"/>
        </w:rPr>
        <w:t>6) формирование представлений о значении химической науки в решении современных экологических проблем, в том числе в предотвращении техногенных и экологических катастроф;</w:t>
      </w:r>
    </w:p>
    <w:p w:rsidR="00161B45" w:rsidRPr="00280569" w:rsidRDefault="00161B45" w:rsidP="00FB2EAC">
      <w:pPr>
        <w:tabs>
          <w:tab w:val="left" w:pos="709"/>
        </w:tabs>
        <w:spacing w:after="0" w:line="240" w:lineRule="auto"/>
        <w:ind w:firstLine="284"/>
        <w:contextualSpacing/>
        <w:jc w:val="both"/>
        <w:rPr>
          <w:rFonts w:ascii="Times New Roman" w:hAnsi="Times New Roman" w:cs="Times New Roman"/>
          <w:b/>
          <w:bCs/>
          <w:sz w:val="24"/>
          <w:szCs w:val="24"/>
        </w:rPr>
      </w:pPr>
      <w:r w:rsidRPr="00280569">
        <w:rPr>
          <w:rFonts w:ascii="Times New Roman" w:hAnsi="Times New Roman" w:cs="Times New Roman"/>
          <w:b/>
          <w:bCs/>
          <w:sz w:val="24"/>
          <w:szCs w:val="24"/>
        </w:rPr>
        <w:t>Выпускник научится:</w:t>
      </w:r>
    </w:p>
    <w:p w:rsidR="00161B45" w:rsidRPr="00280569" w:rsidRDefault="00161B45" w:rsidP="00FB2EAC">
      <w:pPr>
        <w:numPr>
          <w:ilvl w:val="0"/>
          <w:numId w:val="89"/>
        </w:numPr>
        <w:tabs>
          <w:tab w:val="left" w:pos="709"/>
          <w:tab w:val="left" w:pos="993"/>
        </w:tabs>
        <w:autoSpaceDE w:val="0"/>
        <w:autoSpaceDN w:val="0"/>
        <w:adjustRightInd w:val="0"/>
        <w:spacing w:after="0" w:line="240" w:lineRule="auto"/>
        <w:ind w:left="0" w:firstLine="284"/>
        <w:contextualSpacing/>
        <w:jc w:val="both"/>
        <w:rPr>
          <w:rFonts w:ascii="Times New Roman" w:hAnsi="Times New Roman" w:cs="Times New Roman"/>
          <w:bCs/>
          <w:sz w:val="24"/>
          <w:szCs w:val="24"/>
        </w:rPr>
      </w:pPr>
      <w:r w:rsidRPr="00280569">
        <w:rPr>
          <w:rFonts w:ascii="Times New Roman" w:hAnsi="Times New Roman" w:cs="Times New Roman"/>
          <w:bCs/>
          <w:sz w:val="24"/>
          <w:szCs w:val="24"/>
        </w:rPr>
        <w:t>характеризовать основные методы познания: наблюдение, измерение, эксперимент;</w:t>
      </w:r>
    </w:p>
    <w:p w:rsidR="00161B45" w:rsidRPr="00280569" w:rsidRDefault="00161B45" w:rsidP="00FB2EAC">
      <w:pPr>
        <w:numPr>
          <w:ilvl w:val="0"/>
          <w:numId w:val="89"/>
        </w:numPr>
        <w:tabs>
          <w:tab w:val="left" w:pos="709"/>
          <w:tab w:val="left" w:pos="993"/>
        </w:tabs>
        <w:autoSpaceDE w:val="0"/>
        <w:autoSpaceDN w:val="0"/>
        <w:adjustRightInd w:val="0"/>
        <w:spacing w:after="0" w:line="240" w:lineRule="auto"/>
        <w:ind w:left="0" w:firstLine="284"/>
        <w:contextualSpacing/>
        <w:jc w:val="both"/>
        <w:rPr>
          <w:rFonts w:ascii="Times New Roman" w:hAnsi="Times New Roman" w:cs="Times New Roman"/>
          <w:sz w:val="24"/>
          <w:szCs w:val="24"/>
        </w:rPr>
      </w:pPr>
      <w:r w:rsidRPr="00280569">
        <w:rPr>
          <w:rFonts w:ascii="Times New Roman" w:hAnsi="Times New Roman" w:cs="Times New Roman"/>
          <w:sz w:val="24"/>
          <w:szCs w:val="24"/>
        </w:rPr>
        <w:t>описывать свойства твердых, жидких, газообразных веществ, выделяя их существенные признаки;</w:t>
      </w:r>
    </w:p>
    <w:p w:rsidR="00161B45" w:rsidRPr="00280569" w:rsidRDefault="00161B45" w:rsidP="00FB2EAC">
      <w:pPr>
        <w:numPr>
          <w:ilvl w:val="0"/>
          <w:numId w:val="89"/>
        </w:numPr>
        <w:tabs>
          <w:tab w:val="left" w:pos="709"/>
          <w:tab w:val="left" w:pos="993"/>
        </w:tabs>
        <w:autoSpaceDE w:val="0"/>
        <w:autoSpaceDN w:val="0"/>
        <w:adjustRightInd w:val="0"/>
        <w:spacing w:after="0" w:line="240" w:lineRule="auto"/>
        <w:ind w:left="0" w:firstLine="284"/>
        <w:contextualSpacing/>
        <w:jc w:val="both"/>
        <w:rPr>
          <w:rFonts w:ascii="Times New Roman" w:hAnsi="Times New Roman" w:cs="Times New Roman"/>
          <w:sz w:val="24"/>
          <w:szCs w:val="24"/>
        </w:rPr>
      </w:pPr>
      <w:r w:rsidRPr="00280569">
        <w:rPr>
          <w:rFonts w:ascii="Times New Roman" w:hAnsi="Times New Roman" w:cs="Times New Roman"/>
          <w:sz w:val="24"/>
          <w:szCs w:val="24"/>
        </w:rPr>
        <w:t>раскрывать смысл основных химических понятий «атом», «молекула», «химический элемент», «простое вещество», «сложное вещество», «валентность», «химическая реакция», используя знаковую систему химии;</w:t>
      </w:r>
    </w:p>
    <w:p w:rsidR="00161B45" w:rsidRPr="00280569" w:rsidRDefault="00161B45" w:rsidP="00FB2EAC">
      <w:pPr>
        <w:numPr>
          <w:ilvl w:val="0"/>
          <w:numId w:val="89"/>
        </w:numPr>
        <w:tabs>
          <w:tab w:val="left" w:pos="709"/>
          <w:tab w:val="left" w:pos="993"/>
        </w:tabs>
        <w:autoSpaceDE w:val="0"/>
        <w:autoSpaceDN w:val="0"/>
        <w:adjustRightInd w:val="0"/>
        <w:spacing w:after="0" w:line="240" w:lineRule="auto"/>
        <w:ind w:left="0" w:firstLine="284"/>
        <w:contextualSpacing/>
        <w:jc w:val="both"/>
        <w:rPr>
          <w:rFonts w:ascii="Times New Roman" w:hAnsi="Times New Roman" w:cs="Times New Roman"/>
          <w:sz w:val="24"/>
          <w:szCs w:val="24"/>
        </w:rPr>
      </w:pPr>
      <w:r w:rsidRPr="00280569">
        <w:rPr>
          <w:rFonts w:ascii="Times New Roman" w:hAnsi="Times New Roman" w:cs="Times New Roman"/>
          <w:sz w:val="24"/>
          <w:szCs w:val="24"/>
        </w:rPr>
        <w:t>раскрывать смысл законов сохранения массы веществ, постоянства состава, атомно-молекулярной теории;</w:t>
      </w:r>
    </w:p>
    <w:p w:rsidR="00161B45" w:rsidRPr="00280569" w:rsidRDefault="00161B45" w:rsidP="00FB2EAC">
      <w:pPr>
        <w:numPr>
          <w:ilvl w:val="0"/>
          <w:numId w:val="89"/>
        </w:numPr>
        <w:tabs>
          <w:tab w:val="left" w:pos="709"/>
          <w:tab w:val="left" w:pos="993"/>
        </w:tabs>
        <w:autoSpaceDE w:val="0"/>
        <w:autoSpaceDN w:val="0"/>
        <w:adjustRightInd w:val="0"/>
        <w:spacing w:after="0" w:line="240" w:lineRule="auto"/>
        <w:ind w:left="0" w:firstLine="284"/>
        <w:contextualSpacing/>
        <w:jc w:val="both"/>
        <w:rPr>
          <w:rFonts w:ascii="Times New Roman" w:hAnsi="Times New Roman" w:cs="Times New Roman"/>
          <w:sz w:val="24"/>
          <w:szCs w:val="24"/>
        </w:rPr>
      </w:pPr>
      <w:r w:rsidRPr="00280569">
        <w:rPr>
          <w:rFonts w:ascii="Times New Roman" w:hAnsi="Times New Roman" w:cs="Times New Roman"/>
          <w:sz w:val="24"/>
          <w:szCs w:val="24"/>
        </w:rPr>
        <w:t>различать химические и физические явления;</w:t>
      </w:r>
    </w:p>
    <w:p w:rsidR="00161B45" w:rsidRPr="00280569" w:rsidRDefault="00161B45" w:rsidP="00FB2EAC">
      <w:pPr>
        <w:numPr>
          <w:ilvl w:val="0"/>
          <w:numId w:val="89"/>
        </w:numPr>
        <w:tabs>
          <w:tab w:val="left" w:pos="709"/>
          <w:tab w:val="left" w:pos="993"/>
        </w:tabs>
        <w:autoSpaceDE w:val="0"/>
        <w:autoSpaceDN w:val="0"/>
        <w:adjustRightInd w:val="0"/>
        <w:spacing w:after="0" w:line="240" w:lineRule="auto"/>
        <w:ind w:left="0" w:firstLine="284"/>
        <w:contextualSpacing/>
        <w:jc w:val="both"/>
        <w:rPr>
          <w:rFonts w:ascii="Times New Roman" w:hAnsi="Times New Roman" w:cs="Times New Roman"/>
          <w:sz w:val="24"/>
          <w:szCs w:val="24"/>
        </w:rPr>
      </w:pPr>
      <w:r w:rsidRPr="00280569">
        <w:rPr>
          <w:rFonts w:ascii="Times New Roman" w:hAnsi="Times New Roman" w:cs="Times New Roman"/>
          <w:sz w:val="24"/>
          <w:szCs w:val="24"/>
        </w:rPr>
        <w:t>называть химические элементы;</w:t>
      </w:r>
    </w:p>
    <w:p w:rsidR="00161B45" w:rsidRPr="00280569" w:rsidRDefault="00161B45" w:rsidP="00FB2EAC">
      <w:pPr>
        <w:numPr>
          <w:ilvl w:val="0"/>
          <w:numId w:val="89"/>
        </w:numPr>
        <w:tabs>
          <w:tab w:val="left" w:pos="709"/>
          <w:tab w:val="left" w:pos="993"/>
        </w:tabs>
        <w:autoSpaceDE w:val="0"/>
        <w:autoSpaceDN w:val="0"/>
        <w:adjustRightInd w:val="0"/>
        <w:spacing w:after="0" w:line="240" w:lineRule="auto"/>
        <w:ind w:left="0" w:firstLine="284"/>
        <w:contextualSpacing/>
        <w:jc w:val="both"/>
        <w:rPr>
          <w:rFonts w:ascii="Times New Roman" w:hAnsi="Times New Roman" w:cs="Times New Roman"/>
          <w:sz w:val="24"/>
          <w:szCs w:val="24"/>
        </w:rPr>
      </w:pPr>
      <w:r w:rsidRPr="00280569">
        <w:rPr>
          <w:rFonts w:ascii="Times New Roman" w:hAnsi="Times New Roman" w:cs="Times New Roman"/>
          <w:sz w:val="24"/>
          <w:szCs w:val="24"/>
        </w:rPr>
        <w:t>определять состав веществ по их формулам;</w:t>
      </w:r>
    </w:p>
    <w:p w:rsidR="00161B45" w:rsidRPr="00280569" w:rsidRDefault="00161B45" w:rsidP="00FB2EAC">
      <w:pPr>
        <w:numPr>
          <w:ilvl w:val="0"/>
          <w:numId w:val="89"/>
        </w:numPr>
        <w:tabs>
          <w:tab w:val="left" w:pos="709"/>
          <w:tab w:val="left" w:pos="993"/>
        </w:tabs>
        <w:autoSpaceDE w:val="0"/>
        <w:autoSpaceDN w:val="0"/>
        <w:adjustRightInd w:val="0"/>
        <w:spacing w:after="0" w:line="240" w:lineRule="auto"/>
        <w:ind w:left="0" w:firstLine="284"/>
        <w:contextualSpacing/>
        <w:jc w:val="both"/>
        <w:rPr>
          <w:rFonts w:ascii="Times New Roman" w:hAnsi="Times New Roman" w:cs="Times New Roman"/>
          <w:sz w:val="24"/>
          <w:szCs w:val="24"/>
        </w:rPr>
      </w:pPr>
      <w:r w:rsidRPr="00280569">
        <w:rPr>
          <w:rFonts w:ascii="Times New Roman" w:hAnsi="Times New Roman" w:cs="Times New Roman"/>
          <w:sz w:val="24"/>
          <w:szCs w:val="24"/>
        </w:rPr>
        <w:t>определять валентность атома элемента в соединениях;</w:t>
      </w:r>
    </w:p>
    <w:p w:rsidR="00161B45" w:rsidRPr="00280569" w:rsidRDefault="00161B45" w:rsidP="00FB2EAC">
      <w:pPr>
        <w:numPr>
          <w:ilvl w:val="0"/>
          <w:numId w:val="89"/>
        </w:numPr>
        <w:tabs>
          <w:tab w:val="left" w:pos="709"/>
          <w:tab w:val="left" w:pos="993"/>
        </w:tabs>
        <w:autoSpaceDE w:val="0"/>
        <w:autoSpaceDN w:val="0"/>
        <w:adjustRightInd w:val="0"/>
        <w:spacing w:after="0" w:line="240" w:lineRule="auto"/>
        <w:ind w:left="0" w:firstLine="284"/>
        <w:contextualSpacing/>
        <w:jc w:val="both"/>
        <w:rPr>
          <w:rFonts w:ascii="Times New Roman" w:hAnsi="Times New Roman" w:cs="Times New Roman"/>
          <w:sz w:val="24"/>
          <w:szCs w:val="24"/>
        </w:rPr>
      </w:pPr>
      <w:r w:rsidRPr="00280569">
        <w:rPr>
          <w:rFonts w:ascii="Times New Roman" w:hAnsi="Times New Roman" w:cs="Times New Roman"/>
          <w:sz w:val="24"/>
          <w:szCs w:val="24"/>
        </w:rPr>
        <w:t>определять тип химических реакций;</w:t>
      </w:r>
    </w:p>
    <w:p w:rsidR="00161B45" w:rsidRPr="00280569" w:rsidRDefault="00161B45" w:rsidP="00FB2EAC">
      <w:pPr>
        <w:numPr>
          <w:ilvl w:val="0"/>
          <w:numId w:val="89"/>
        </w:numPr>
        <w:tabs>
          <w:tab w:val="left" w:pos="709"/>
          <w:tab w:val="left" w:pos="993"/>
        </w:tabs>
        <w:autoSpaceDE w:val="0"/>
        <w:autoSpaceDN w:val="0"/>
        <w:adjustRightInd w:val="0"/>
        <w:spacing w:after="0" w:line="240" w:lineRule="auto"/>
        <w:ind w:left="0" w:firstLine="284"/>
        <w:contextualSpacing/>
        <w:jc w:val="both"/>
        <w:rPr>
          <w:rFonts w:ascii="Times New Roman" w:hAnsi="Times New Roman" w:cs="Times New Roman"/>
          <w:sz w:val="24"/>
          <w:szCs w:val="24"/>
        </w:rPr>
      </w:pPr>
      <w:r w:rsidRPr="00280569">
        <w:rPr>
          <w:rFonts w:ascii="Times New Roman" w:hAnsi="Times New Roman" w:cs="Times New Roman"/>
          <w:sz w:val="24"/>
          <w:szCs w:val="24"/>
        </w:rPr>
        <w:t>называть признаки и условия протекания химических реакций;</w:t>
      </w:r>
    </w:p>
    <w:p w:rsidR="00161B45" w:rsidRPr="00280569" w:rsidRDefault="00161B45" w:rsidP="00FB2EAC">
      <w:pPr>
        <w:numPr>
          <w:ilvl w:val="0"/>
          <w:numId w:val="89"/>
        </w:numPr>
        <w:tabs>
          <w:tab w:val="left" w:pos="709"/>
          <w:tab w:val="left" w:pos="993"/>
        </w:tabs>
        <w:autoSpaceDE w:val="0"/>
        <w:autoSpaceDN w:val="0"/>
        <w:adjustRightInd w:val="0"/>
        <w:spacing w:after="0" w:line="240" w:lineRule="auto"/>
        <w:ind w:left="0" w:firstLine="284"/>
        <w:contextualSpacing/>
        <w:jc w:val="both"/>
        <w:rPr>
          <w:rFonts w:ascii="Times New Roman" w:hAnsi="Times New Roman" w:cs="Times New Roman"/>
          <w:sz w:val="24"/>
          <w:szCs w:val="24"/>
        </w:rPr>
      </w:pPr>
      <w:r w:rsidRPr="00280569">
        <w:rPr>
          <w:rFonts w:ascii="Times New Roman" w:hAnsi="Times New Roman" w:cs="Times New Roman"/>
          <w:sz w:val="24"/>
          <w:szCs w:val="24"/>
        </w:rPr>
        <w:t>выявлять признаки, свидетельствующие о протекании химической реакции при выполнении химического опыта;</w:t>
      </w:r>
    </w:p>
    <w:p w:rsidR="00161B45" w:rsidRPr="00280569" w:rsidRDefault="00161B45" w:rsidP="00FB2EAC">
      <w:pPr>
        <w:numPr>
          <w:ilvl w:val="0"/>
          <w:numId w:val="89"/>
        </w:numPr>
        <w:tabs>
          <w:tab w:val="left" w:pos="709"/>
          <w:tab w:val="left" w:pos="993"/>
        </w:tabs>
        <w:autoSpaceDE w:val="0"/>
        <w:autoSpaceDN w:val="0"/>
        <w:adjustRightInd w:val="0"/>
        <w:spacing w:after="0" w:line="240" w:lineRule="auto"/>
        <w:ind w:left="0" w:firstLine="284"/>
        <w:contextualSpacing/>
        <w:jc w:val="both"/>
        <w:rPr>
          <w:rFonts w:ascii="Times New Roman" w:hAnsi="Times New Roman" w:cs="Times New Roman"/>
          <w:sz w:val="24"/>
          <w:szCs w:val="24"/>
        </w:rPr>
      </w:pPr>
      <w:r w:rsidRPr="00280569">
        <w:rPr>
          <w:rFonts w:ascii="Times New Roman" w:hAnsi="Times New Roman" w:cs="Times New Roman"/>
          <w:sz w:val="24"/>
          <w:szCs w:val="24"/>
        </w:rPr>
        <w:lastRenderedPageBreak/>
        <w:t>составлять формулы бинарных соединений;</w:t>
      </w:r>
    </w:p>
    <w:p w:rsidR="00161B45" w:rsidRPr="00280569" w:rsidRDefault="00161B45" w:rsidP="00FB2EAC">
      <w:pPr>
        <w:numPr>
          <w:ilvl w:val="0"/>
          <w:numId w:val="89"/>
        </w:numPr>
        <w:tabs>
          <w:tab w:val="left" w:pos="709"/>
          <w:tab w:val="left" w:pos="993"/>
        </w:tabs>
        <w:autoSpaceDE w:val="0"/>
        <w:autoSpaceDN w:val="0"/>
        <w:adjustRightInd w:val="0"/>
        <w:spacing w:after="0" w:line="240" w:lineRule="auto"/>
        <w:ind w:left="0" w:firstLine="284"/>
        <w:contextualSpacing/>
        <w:jc w:val="both"/>
        <w:rPr>
          <w:rFonts w:ascii="Times New Roman" w:hAnsi="Times New Roman" w:cs="Times New Roman"/>
          <w:sz w:val="24"/>
          <w:szCs w:val="24"/>
        </w:rPr>
      </w:pPr>
      <w:r w:rsidRPr="00280569">
        <w:rPr>
          <w:rFonts w:ascii="Times New Roman" w:hAnsi="Times New Roman" w:cs="Times New Roman"/>
          <w:sz w:val="24"/>
          <w:szCs w:val="24"/>
        </w:rPr>
        <w:t>составлять уравнения химических реакций;</w:t>
      </w:r>
    </w:p>
    <w:p w:rsidR="00161B45" w:rsidRPr="00280569" w:rsidRDefault="00161B45" w:rsidP="00FB2EAC">
      <w:pPr>
        <w:numPr>
          <w:ilvl w:val="0"/>
          <w:numId w:val="89"/>
        </w:numPr>
        <w:tabs>
          <w:tab w:val="left" w:pos="709"/>
          <w:tab w:val="left" w:pos="993"/>
        </w:tabs>
        <w:autoSpaceDE w:val="0"/>
        <w:autoSpaceDN w:val="0"/>
        <w:adjustRightInd w:val="0"/>
        <w:spacing w:after="0" w:line="240" w:lineRule="auto"/>
        <w:ind w:left="0" w:firstLine="284"/>
        <w:contextualSpacing/>
        <w:jc w:val="both"/>
        <w:rPr>
          <w:rFonts w:ascii="Times New Roman" w:hAnsi="Times New Roman" w:cs="Times New Roman"/>
          <w:sz w:val="24"/>
          <w:szCs w:val="24"/>
        </w:rPr>
      </w:pPr>
      <w:r w:rsidRPr="00280569">
        <w:rPr>
          <w:rFonts w:ascii="Times New Roman" w:hAnsi="Times New Roman" w:cs="Times New Roman"/>
          <w:sz w:val="24"/>
          <w:szCs w:val="24"/>
        </w:rPr>
        <w:t>соблюдать правила безопасной работы при проведении опытов;</w:t>
      </w:r>
    </w:p>
    <w:p w:rsidR="00161B45" w:rsidRPr="00280569" w:rsidRDefault="00161B45" w:rsidP="00FB2EAC">
      <w:pPr>
        <w:numPr>
          <w:ilvl w:val="0"/>
          <w:numId w:val="89"/>
        </w:numPr>
        <w:tabs>
          <w:tab w:val="left" w:pos="709"/>
          <w:tab w:val="left" w:pos="993"/>
        </w:tabs>
        <w:autoSpaceDE w:val="0"/>
        <w:autoSpaceDN w:val="0"/>
        <w:adjustRightInd w:val="0"/>
        <w:spacing w:after="0" w:line="240" w:lineRule="auto"/>
        <w:ind w:left="0" w:firstLine="284"/>
        <w:contextualSpacing/>
        <w:jc w:val="both"/>
        <w:rPr>
          <w:rFonts w:ascii="Times New Roman" w:hAnsi="Times New Roman" w:cs="Times New Roman"/>
          <w:sz w:val="24"/>
          <w:szCs w:val="24"/>
        </w:rPr>
      </w:pPr>
      <w:r w:rsidRPr="00280569">
        <w:rPr>
          <w:rFonts w:ascii="Times New Roman" w:hAnsi="Times New Roman" w:cs="Times New Roman"/>
          <w:sz w:val="24"/>
          <w:szCs w:val="24"/>
        </w:rPr>
        <w:t>пользоваться лабораторным оборудованием и посудой;</w:t>
      </w:r>
    </w:p>
    <w:p w:rsidR="00161B45" w:rsidRPr="00280569" w:rsidRDefault="00161B45" w:rsidP="00FB2EAC">
      <w:pPr>
        <w:numPr>
          <w:ilvl w:val="0"/>
          <w:numId w:val="89"/>
        </w:numPr>
        <w:tabs>
          <w:tab w:val="left" w:pos="709"/>
          <w:tab w:val="left" w:pos="993"/>
        </w:tabs>
        <w:autoSpaceDE w:val="0"/>
        <w:autoSpaceDN w:val="0"/>
        <w:adjustRightInd w:val="0"/>
        <w:spacing w:after="0" w:line="240" w:lineRule="auto"/>
        <w:ind w:left="0" w:firstLine="284"/>
        <w:contextualSpacing/>
        <w:jc w:val="both"/>
        <w:rPr>
          <w:rFonts w:ascii="Times New Roman" w:hAnsi="Times New Roman" w:cs="Times New Roman"/>
          <w:sz w:val="24"/>
          <w:szCs w:val="24"/>
        </w:rPr>
      </w:pPr>
      <w:r w:rsidRPr="00280569">
        <w:rPr>
          <w:rFonts w:ascii="Times New Roman" w:hAnsi="Times New Roman" w:cs="Times New Roman"/>
          <w:sz w:val="24"/>
          <w:szCs w:val="24"/>
        </w:rPr>
        <w:t>вычислять относительную молекулярную и молярную массы веществ;</w:t>
      </w:r>
    </w:p>
    <w:p w:rsidR="00161B45" w:rsidRPr="00280569" w:rsidRDefault="00161B45" w:rsidP="00FB2EAC">
      <w:pPr>
        <w:numPr>
          <w:ilvl w:val="0"/>
          <w:numId w:val="89"/>
        </w:numPr>
        <w:tabs>
          <w:tab w:val="left" w:pos="709"/>
          <w:tab w:val="left" w:pos="993"/>
        </w:tabs>
        <w:autoSpaceDE w:val="0"/>
        <w:autoSpaceDN w:val="0"/>
        <w:adjustRightInd w:val="0"/>
        <w:spacing w:after="0" w:line="240" w:lineRule="auto"/>
        <w:ind w:left="0" w:firstLine="284"/>
        <w:contextualSpacing/>
        <w:jc w:val="both"/>
        <w:rPr>
          <w:rFonts w:ascii="Times New Roman" w:hAnsi="Times New Roman" w:cs="Times New Roman"/>
          <w:sz w:val="24"/>
          <w:szCs w:val="24"/>
        </w:rPr>
      </w:pPr>
      <w:r w:rsidRPr="00280569">
        <w:rPr>
          <w:rFonts w:ascii="Times New Roman" w:hAnsi="Times New Roman" w:cs="Times New Roman"/>
          <w:sz w:val="24"/>
          <w:szCs w:val="24"/>
        </w:rPr>
        <w:t>вычислять массовую долю химического элемента по формуле соединения;</w:t>
      </w:r>
    </w:p>
    <w:p w:rsidR="00161B45" w:rsidRPr="00280569" w:rsidRDefault="00161B45" w:rsidP="00FB2EAC">
      <w:pPr>
        <w:numPr>
          <w:ilvl w:val="0"/>
          <w:numId w:val="89"/>
        </w:numPr>
        <w:tabs>
          <w:tab w:val="left" w:pos="709"/>
          <w:tab w:val="left" w:pos="993"/>
        </w:tabs>
        <w:autoSpaceDE w:val="0"/>
        <w:autoSpaceDN w:val="0"/>
        <w:adjustRightInd w:val="0"/>
        <w:spacing w:after="0" w:line="240" w:lineRule="auto"/>
        <w:ind w:left="0" w:firstLine="284"/>
        <w:contextualSpacing/>
        <w:jc w:val="both"/>
        <w:rPr>
          <w:rFonts w:ascii="Times New Roman" w:hAnsi="Times New Roman" w:cs="Times New Roman"/>
          <w:sz w:val="24"/>
          <w:szCs w:val="24"/>
        </w:rPr>
      </w:pPr>
      <w:r w:rsidRPr="00280569">
        <w:rPr>
          <w:rFonts w:ascii="Times New Roman" w:hAnsi="Times New Roman" w:cs="Times New Roman"/>
          <w:sz w:val="24"/>
          <w:szCs w:val="24"/>
        </w:rPr>
        <w:t>вычислять количество, объем или массу вещества по количеству, объему, массе реагентов или продуктов реакции;</w:t>
      </w:r>
    </w:p>
    <w:p w:rsidR="00161B45" w:rsidRPr="00280569" w:rsidRDefault="00161B45" w:rsidP="00FB2EAC">
      <w:pPr>
        <w:numPr>
          <w:ilvl w:val="0"/>
          <w:numId w:val="89"/>
        </w:numPr>
        <w:tabs>
          <w:tab w:val="left" w:pos="709"/>
          <w:tab w:val="left" w:pos="993"/>
        </w:tabs>
        <w:autoSpaceDE w:val="0"/>
        <w:autoSpaceDN w:val="0"/>
        <w:adjustRightInd w:val="0"/>
        <w:spacing w:after="0" w:line="240" w:lineRule="auto"/>
        <w:ind w:left="0" w:firstLine="284"/>
        <w:contextualSpacing/>
        <w:jc w:val="both"/>
        <w:rPr>
          <w:rFonts w:ascii="Times New Roman" w:hAnsi="Times New Roman" w:cs="Times New Roman"/>
          <w:sz w:val="24"/>
          <w:szCs w:val="24"/>
        </w:rPr>
      </w:pPr>
      <w:r w:rsidRPr="00280569">
        <w:rPr>
          <w:rFonts w:ascii="Times New Roman" w:hAnsi="Times New Roman" w:cs="Times New Roman"/>
          <w:sz w:val="24"/>
          <w:szCs w:val="24"/>
        </w:rPr>
        <w:t>характеризовать физические и химические свойства простых веществ: кислорода и водорода;</w:t>
      </w:r>
    </w:p>
    <w:p w:rsidR="00161B45" w:rsidRPr="00280569" w:rsidRDefault="00161B45" w:rsidP="00FB2EAC">
      <w:pPr>
        <w:numPr>
          <w:ilvl w:val="0"/>
          <w:numId w:val="89"/>
        </w:numPr>
        <w:tabs>
          <w:tab w:val="left" w:pos="709"/>
          <w:tab w:val="left" w:pos="993"/>
        </w:tabs>
        <w:autoSpaceDE w:val="0"/>
        <w:autoSpaceDN w:val="0"/>
        <w:adjustRightInd w:val="0"/>
        <w:spacing w:after="0" w:line="240" w:lineRule="auto"/>
        <w:ind w:left="0" w:firstLine="284"/>
        <w:contextualSpacing/>
        <w:jc w:val="both"/>
        <w:rPr>
          <w:rFonts w:ascii="Times New Roman" w:hAnsi="Times New Roman" w:cs="Times New Roman"/>
          <w:sz w:val="24"/>
          <w:szCs w:val="24"/>
        </w:rPr>
      </w:pPr>
      <w:r w:rsidRPr="00280569">
        <w:rPr>
          <w:rFonts w:ascii="Times New Roman" w:hAnsi="Times New Roman" w:cs="Times New Roman"/>
          <w:sz w:val="24"/>
          <w:szCs w:val="24"/>
        </w:rPr>
        <w:t>получать, собирать кислород и водород;</w:t>
      </w:r>
    </w:p>
    <w:p w:rsidR="00161B45" w:rsidRPr="00280569" w:rsidRDefault="00161B45" w:rsidP="00FB2EAC">
      <w:pPr>
        <w:numPr>
          <w:ilvl w:val="0"/>
          <w:numId w:val="89"/>
        </w:numPr>
        <w:tabs>
          <w:tab w:val="left" w:pos="709"/>
          <w:tab w:val="left" w:pos="993"/>
        </w:tabs>
        <w:autoSpaceDE w:val="0"/>
        <w:autoSpaceDN w:val="0"/>
        <w:adjustRightInd w:val="0"/>
        <w:spacing w:after="0" w:line="240" w:lineRule="auto"/>
        <w:ind w:left="0" w:firstLine="284"/>
        <w:contextualSpacing/>
        <w:jc w:val="both"/>
        <w:rPr>
          <w:rFonts w:ascii="Times New Roman" w:hAnsi="Times New Roman" w:cs="Times New Roman"/>
          <w:sz w:val="24"/>
          <w:szCs w:val="24"/>
        </w:rPr>
      </w:pPr>
      <w:r w:rsidRPr="00280569">
        <w:rPr>
          <w:rFonts w:ascii="Times New Roman" w:hAnsi="Times New Roman" w:cs="Times New Roman"/>
          <w:sz w:val="24"/>
          <w:szCs w:val="24"/>
        </w:rPr>
        <w:t>распознавать опытным путем газообразные вещества: кислород, водород;</w:t>
      </w:r>
    </w:p>
    <w:p w:rsidR="00161B45" w:rsidRPr="00280569" w:rsidRDefault="00161B45" w:rsidP="00FB2EAC">
      <w:pPr>
        <w:numPr>
          <w:ilvl w:val="0"/>
          <w:numId w:val="89"/>
        </w:numPr>
        <w:tabs>
          <w:tab w:val="left" w:pos="709"/>
          <w:tab w:val="left" w:pos="993"/>
        </w:tabs>
        <w:autoSpaceDE w:val="0"/>
        <w:autoSpaceDN w:val="0"/>
        <w:adjustRightInd w:val="0"/>
        <w:spacing w:after="0" w:line="240" w:lineRule="auto"/>
        <w:ind w:left="0" w:firstLine="284"/>
        <w:contextualSpacing/>
        <w:jc w:val="both"/>
        <w:rPr>
          <w:rFonts w:ascii="Times New Roman" w:hAnsi="Times New Roman" w:cs="Times New Roman"/>
          <w:sz w:val="24"/>
          <w:szCs w:val="24"/>
        </w:rPr>
      </w:pPr>
      <w:r w:rsidRPr="00280569">
        <w:rPr>
          <w:rFonts w:ascii="Times New Roman" w:hAnsi="Times New Roman" w:cs="Times New Roman"/>
          <w:sz w:val="24"/>
          <w:szCs w:val="24"/>
        </w:rPr>
        <w:t>раскрывать смысл закона Авогадро;</w:t>
      </w:r>
    </w:p>
    <w:p w:rsidR="00161B45" w:rsidRPr="00280569" w:rsidRDefault="00161B45" w:rsidP="00FB2EAC">
      <w:pPr>
        <w:numPr>
          <w:ilvl w:val="0"/>
          <w:numId w:val="89"/>
        </w:numPr>
        <w:tabs>
          <w:tab w:val="left" w:pos="709"/>
          <w:tab w:val="left" w:pos="993"/>
        </w:tabs>
        <w:autoSpaceDE w:val="0"/>
        <w:autoSpaceDN w:val="0"/>
        <w:adjustRightInd w:val="0"/>
        <w:spacing w:after="0" w:line="240" w:lineRule="auto"/>
        <w:ind w:left="0" w:firstLine="284"/>
        <w:contextualSpacing/>
        <w:jc w:val="both"/>
        <w:rPr>
          <w:rFonts w:ascii="Times New Roman" w:hAnsi="Times New Roman" w:cs="Times New Roman"/>
          <w:sz w:val="24"/>
          <w:szCs w:val="24"/>
        </w:rPr>
      </w:pPr>
      <w:r w:rsidRPr="00280569">
        <w:rPr>
          <w:rFonts w:ascii="Times New Roman" w:hAnsi="Times New Roman" w:cs="Times New Roman"/>
          <w:sz w:val="24"/>
          <w:szCs w:val="24"/>
        </w:rPr>
        <w:t>раскрывать смысл понятий «тепловой эффект реакции», «молярный объем»;</w:t>
      </w:r>
    </w:p>
    <w:p w:rsidR="00161B45" w:rsidRPr="00280569" w:rsidRDefault="00161B45" w:rsidP="00FB2EAC">
      <w:pPr>
        <w:numPr>
          <w:ilvl w:val="0"/>
          <w:numId w:val="89"/>
        </w:numPr>
        <w:tabs>
          <w:tab w:val="left" w:pos="709"/>
          <w:tab w:val="left" w:pos="993"/>
        </w:tabs>
        <w:autoSpaceDE w:val="0"/>
        <w:autoSpaceDN w:val="0"/>
        <w:adjustRightInd w:val="0"/>
        <w:spacing w:after="0" w:line="240" w:lineRule="auto"/>
        <w:ind w:left="0" w:firstLine="284"/>
        <w:contextualSpacing/>
        <w:jc w:val="both"/>
        <w:rPr>
          <w:rFonts w:ascii="Times New Roman" w:hAnsi="Times New Roman" w:cs="Times New Roman"/>
          <w:sz w:val="24"/>
          <w:szCs w:val="24"/>
        </w:rPr>
      </w:pPr>
      <w:r w:rsidRPr="00280569">
        <w:rPr>
          <w:rFonts w:ascii="Times New Roman" w:hAnsi="Times New Roman" w:cs="Times New Roman"/>
          <w:sz w:val="24"/>
          <w:szCs w:val="24"/>
        </w:rPr>
        <w:t>характеризовать физические и химические свойства воды;</w:t>
      </w:r>
    </w:p>
    <w:p w:rsidR="00161B45" w:rsidRPr="00280569" w:rsidRDefault="00161B45" w:rsidP="00FB2EAC">
      <w:pPr>
        <w:numPr>
          <w:ilvl w:val="0"/>
          <w:numId w:val="89"/>
        </w:numPr>
        <w:tabs>
          <w:tab w:val="left" w:pos="709"/>
          <w:tab w:val="left" w:pos="993"/>
        </w:tabs>
        <w:autoSpaceDE w:val="0"/>
        <w:autoSpaceDN w:val="0"/>
        <w:adjustRightInd w:val="0"/>
        <w:spacing w:after="0" w:line="240" w:lineRule="auto"/>
        <w:ind w:left="0" w:firstLine="284"/>
        <w:contextualSpacing/>
        <w:jc w:val="both"/>
        <w:rPr>
          <w:rFonts w:ascii="Times New Roman" w:hAnsi="Times New Roman" w:cs="Times New Roman"/>
          <w:sz w:val="24"/>
          <w:szCs w:val="24"/>
        </w:rPr>
      </w:pPr>
      <w:r w:rsidRPr="00280569">
        <w:rPr>
          <w:rFonts w:ascii="Times New Roman" w:hAnsi="Times New Roman" w:cs="Times New Roman"/>
          <w:sz w:val="24"/>
          <w:szCs w:val="24"/>
        </w:rPr>
        <w:t>раскрывать смысл понятия «раствор»;</w:t>
      </w:r>
    </w:p>
    <w:p w:rsidR="00161B45" w:rsidRPr="00280569" w:rsidRDefault="00161B45" w:rsidP="00FB2EAC">
      <w:pPr>
        <w:numPr>
          <w:ilvl w:val="0"/>
          <w:numId w:val="89"/>
        </w:numPr>
        <w:tabs>
          <w:tab w:val="left" w:pos="709"/>
          <w:tab w:val="left" w:pos="993"/>
        </w:tabs>
        <w:autoSpaceDE w:val="0"/>
        <w:autoSpaceDN w:val="0"/>
        <w:adjustRightInd w:val="0"/>
        <w:spacing w:after="0" w:line="240" w:lineRule="auto"/>
        <w:ind w:left="0" w:firstLine="284"/>
        <w:contextualSpacing/>
        <w:jc w:val="both"/>
        <w:rPr>
          <w:rFonts w:ascii="Times New Roman" w:hAnsi="Times New Roman" w:cs="Times New Roman"/>
          <w:sz w:val="24"/>
          <w:szCs w:val="24"/>
        </w:rPr>
      </w:pPr>
      <w:r w:rsidRPr="00280569">
        <w:rPr>
          <w:rFonts w:ascii="Times New Roman" w:hAnsi="Times New Roman" w:cs="Times New Roman"/>
          <w:sz w:val="24"/>
          <w:szCs w:val="24"/>
        </w:rPr>
        <w:t>вычислять массовую долю растворенного вещества в растворе;</w:t>
      </w:r>
    </w:p>
    <w:p w:rsidR="00161B45" w:rsidRPr="00280569" w:rsidRDefault="00161B45" w:rsidP="00FB2EAC">
      <w:pPr>
        <w:numPr>
          <w:ilvl w:val="0"/>
          <w:numId w:val="89"/>
        </w:numPr>
        <w:tabs>
          <w:tab w:val="left" w:pos="709"/>
          <w:tab w:val="left" w:pos="993"/>
        </w:tabs>
        <w:autoSpaceDE w:val="0"/>
        <w:autoSpaceDN w:val="0"/>
        <w:adjustRightInd w:val="0"/>
        <w:spacing w:after="0" w:line="240" w:lineRule="auto"/>
        <w:ind w:left="0" w:firstLine="284"/>
        <w:contextualSpacing/>
        <w:jc w:val="both"/>
        <w:rPr>
          <w:rFonts w:ascii="Times New Roman" w:hAnsi="Times New Roman" w:cs="Times New Roman"/>
          <w:sz w:val="24"/>
          <w:szCs w:val="24"/>
        </w:rPr>
      </w:pPr>
      <w:r w:rsidRPr="00280569">
        <w:rPr>
          <w:rFonts w:ascii="Times New Roman" w:hAnsi="Times New Roman" w:cs="Times New Roman"/>
          <w:sz w:val="24"/>
          <w:szCs w:val="24"/>
        </w:rPr>
        <w:t>приготовлять растворы с определенной массовой долей растворенного вещества;</w:t>
      </w:r>
    </w:p>
    <w:p w:rsidR="00161B45" w:rsidRPr="00280569" w:rsidRDefault="00161B45" w:rsidP="00FB2EAC">
      <w:pPr>
        <w:numPr>
          <w:ilvl w:val="0"/>
          <w:numId w:val="89"/>
        </w:numPr>
        <w:tabs>
          <w:tab w:val="left" w:pos="709"/>
          <w:tab w:val="left" w:pos="993"/>
        </w:tabs>
        <w:autoSpaceDE w:val="0"/>
        <w:autoSpaceDN w:val="0"/>
        <w:adjustRightInd w:val="0"/>
        <w:spacing w:after="0" w:line="240" w:lineRule="auto"/>
        <w:ind w:left="0" w:firstLine="284"/>
        <w:contextualSpacing/>
        <w:jc w:val="both"/>
        <w:rPr>
          <w:rFonts w:ascii="Times New Roman" w:hAnsi="Times New Roman" w:cs="Times New Roman"/>
          <w:sz w:val="24"/>
          <w:szCs w:val="24"/>
        </w:rPr>
      </w:pPr>
      <w:r w:rsidRPr="00280569">
        <w:rPr>
          <w:rFonts w:ascii="Times New Roman" w:hAnsi="Times New Roman" w:cs="Times New Roman"/>
          <w:sz w:val="24"/>
          <w:szCs w:val="24"/>
        </w:rPr>
        <w:t>называть соединения изученных классов неорганических веществ;</w:t>
      </w:r>
    </w:p>
    <w:p w:rsidR="00161B45" w:rsidRPr="00280569" w:rsidRDefault="00161B45" w:rsidP="00FB2EAC">
      <w:pPr>
        <w:numPr>
          <w:ilvl w:val="0"/>
          <w:numId w:val="89"/>
        </w:numPr>
        <w:tabs>
          <w:tab w:val="left" w:pos="709"/>
          <w:tab w:val="left" w:pos="993"/>
        </w:tabs>
        <w:autoSpaceDE w:val="0"/>
        <w:autoSpaceDN w:val="0"/>
        <w:adjustRightInd w:val="0"/>
        <w:spacing w:after="0" w:line="240" w:lineRule="auto"/>
        <w:ind w:left="0" w:firstLine="284"/>
        <w:contextualSpacing/>
        <w:jc w:val="both"/>
        <w:rPr>
          <w:rFonts w:ascii="Times New Roman" w:hAnsi="Times New Roman" w:cs="Times New Roman"/>
          <w:sz w:val="24"/>
          <w:szCs w:val="24"/>
        </w:rPr>
      </w:pPr>
      <w:r w:rsidRPr="00280569">
        <w:rPr>
          <w:rFonts w:ascii="Times New Roman" w:hAnsi="Times New Roman" w:cs="Times New Roman"/>
          <w:sz w:val="24"/>
          <w:szCs w:val="24"/>
        </w:rPr>
        <w:t>характеризовать физические и химические свойства основных классов неорганических веществ: оксидов, кислот, оснований, солей;</w:t>
      </w:r>
    </w:p>
    <w:p w:rsidR="00161B45" w:rsidRPr="00280569" w:rsidRDefault="00161B45" w:rsidP="00FB2EAC">
      <w:pPr>
        <w:numPr>
          <w:ilvl w:val="0"/>
          <w:numId w:val="89"/>
        </w:numPr>
        <w:tabs>
          <w:tab w:val="left" w:pos="709"/>
          <w:tab w:val="left" w:pos="993"/>
        </w:tabs>
        <w:autoSpaceDE w:val="0"/>
        <w:autoSpaceDN w:val="0"/>
        <w:adjustRightInd w:val="0"/>
        <w:spacing w:after="0" w:line="240" w:lineRule="auto"/>
        <w:ind w:left="0" w:firstLine="284"/>
        <w:contextualSpacing/>
        <w:jc w:val="both"/>
        <w:rPr>
          <w:rFonts w:ascii="Times New Roman" w:hAnsi="Times New Roman" w:cs="Times New Roman"/>
          <w:sz w:val="24"/>
          <w:szCs w:val="24"/>
        </w:rPr>
      </w:pPr>
      <w:r w:rsidRPr="00280569">
        <w:rPr>
          <w:rFonts w:ascii="Times New Roman" w:hAnsi="Times New Roman" w:cs="Times New Roman"/>
          <w:sz w:val="24"/>
          <w:szCs w:val="24"/>
        </w:rPr>
        <w:t>определять принадлежность веществ к определенному классу соединений;</w:t>
      </w:r>
    </w:p>
    <w:p w:rsidR="00161B45" w:rsidRPr="00280569" w:rsidRDefault="00161B45" w:rsidP="00FB2EAC">
      <w:pPr>
        <w:numPr>
          <w:ilvl w:val="0"/>
          <w:numId w:val="89"/>
        </w:numPr>
        <w:tabs>
          <w:tab w:val="left" w:pos="709"/>
          <w:tab w:val="left" w:pos="993"/>
        </w:tabs>
        <w:autoSpaceDE w:val="0"/>
        <w:autoSpaceDN w:val="0"/>
        <w:adjustRightInd w:val="0"/>
        <w:spacing w:after="0" w:line="240" w:lineRule="auto"/>
        <w:ind w:left="0" w:firstLine="284"/>
        <w:contextualSpacing/>
        <w:jc w:val="both"/>
        <w:rPr>
          <w:rFonts w:ascii="Times New Roman" w:hAnsi="Times New Roman" w:cs="Times New Roman"/>
          <w:sz w:val="24"/>
          <w:szCs w:val="24"/>
        </w:rPr>
      </w:pPr>
      <w:r w:rsidRPr="00280569">
        <w:rPr>
          <w:rFonts w:ascii="Times New Roman" w:hAnsi="Times New Roman" w:cs="Times New Roman"/>
          <w:sz w:val="24"/>
          <w:szCs w:val="24"/>
        </w:rPr>
        <w:t>составлять формулы неорганических соединений изученных классов;</w:t>
      </w:r>
    </w:p>
    <w:p w:rsidR="00161B45" w:rsidRPr="00280569" w:rsidRDefault="00161B45" w:rsidP="00FB2EAC">
      <w:pPr>
        <w:numPr>
          <w:ilvl w:val="0"/>
          <w:numId w:val="89"/>
        </w:numPr>
        <w:tabs>
          <w:tab w:val="left" w:pos="709"/>
          <w:tab w:val="left" w:pos="993"/>
        </w:tabs>
        <w:autoSpaceDE w:val="0"/>
        <w:autoSpaceDN w:val="0"/>
        <w:adjustRightInd w:val="0"/>
        <w:spacing w:after="0" w:line="240" w:lineRule="auto"/>
        <w:ind w:left="0" w:firstLine="284"/>
        <w:contextualSpacing/>
        <w:jc w:val="both"/>
        <w:rPr>
          <w:rFonts w:ascii="Times New Roman" w:hAnsi="Times New Roman" w:cs="Times New Roman"/>
          <w:sz w:val="24"/>
          <w:szCs w:val="24"/>
        </w:rPr>
      </w:pPr>
      <w:r w:rsidRPr="00280569">
        <w:rPr>
          <w:rFonts w:ascii="Times New Roman" w:hAnsi="Times New Roman" w:cs="Times New Roman"/>
          <w:sz w:val="24"/>
          <w:szCs w:val="24"/>
        </w:rPr>
        <w:t>проводить опыты, подтверждающие химические свойства изученных классов неорганических веществ;</w:t>
      </w:r>
    </w:p>
    <w:p w:rsidR="00161B45" w:rsidRPr="00280569" w:rsidRDefault="00161B45" w:rsidP="00FB2EAC">
      <w:pPr>
        <w:numPr>
          <w:ilvl w:val="0"/>
          <w:numId w:val="89"/>
        </w:numPr>
        <w:tabs>
          <w:tab w:val="left" w:pos="709"/>
          <w:tab w:val="left" w:pos="993"/>
        </w:tabs>
        <w:autoSpaceDE w:val="0"/>
        <w:autoSpaceDN w:val="0"/>
        <w:adjustRightInd w:val="0"/>
        <w:spacing w:after="0" w:line="240" w:lineRule="auto"/>
        <w:ind w:left="0" w:firstLine="284"/>
        <w:contextualSpacing/>
        <w:jc w:val="both"/>
        <w:rPr>
          <w:rFonts w:ascii="Times New Roman" w:hAnsi="Times New Roman" w:cs="Times New Roman"/>
          <w:sz w:val="24"/>
          <w:szCs w:val="24"/>
        </w:rPr>
      </w:pPr>
      <w:r w:rsidRPr="00280569">
        <w:rPr>
          <w:rFonts w:ascii="Times New Roman" w:hAnsi="Times New Roman" w:cs="Times New Roman"/>
          <w:sz w:val="24"/>
          <w:szCs w:val="24"/>
        </w:rPr>
        <w:t>распознавать опытным путем растворы кислот и щелочей по изменению окраски индикатора;</w:t>
      </w:r>
    </w:p>
    <w:p w:rsidR="00161B45" w:rsidRPr="00280569" w:rsidRDefault="00161B45" w:rsidP="00FB2EAC">
      <w:pPr>
        <w:numPr>
          <w:ilvl w:val="0"/>
          <w:numId w:val="89"/>
        </w:numPr>
        <w:tabs>
          <w:tab w:val="left" w:pos="709"/>
          <w:tab w:val="left" w:pos="993"/>
        </w:tabs>
        <w:autoSpaceDE w:val="0"/>
        <w:autoSpaceDN w:val="0"/>
        <w:adjustRightInd w:val="0"/>
        <w:spacing w:after="0" w:line="240" w:lineRule="auto"/>
        <w:ind w:left="0" w:firstLine="284"/>
        <w:contextualSpacing/>
        <w:jc w:val="both"/>
        <w:rPr>
          <w:rFonts w:ascii="Times New Roman" w:hAnsi="Times New Roman" w:cs="Times New Roman"/>
          <w:sz w:val="24"/>
          <w:szCs w:val="24"/>
        </w:rPr>
      </w:pPr>
      <w:r w:rsidRPr="00280569">
        <w:rPr>
          <w:rFonts w:ascii="Times New Roman" w:hAnsi="Times New Roman" w:cs="Times New Roman"/>
          <w:sz w:val="24"/>
          <w:szCs w:val="24"/>
        </w:rPr>
        <w:t>характеризовать взаимосвязь между классами неорганических соединений;</w:t>
      </w:r>
    </w:p>
    <w:p w:rsidR="00161B45" w:rsidRPr="00280569" w:rsidRDefault="00161B45" w:rsidP="00FB2EAC">
      <w:pPr>
        <w:numPr>
          <w:ilvl w:val="0"/>
          <w:numId w:val="89"/>
        </w:numPr>
        <w:tabs>
          <w:tab w:val="left" w:pos="709"/>
          <w:tab w:val="left" w:pos="993"/>
        </w:tabs>
        <w:autoSpaceDE w:val="0"/>
        <w:autoSpaceDN w:val="0"/>
        <w:adjustRightInd w:val="0"/>
        <w:spacing w:after="0" w:line="240" w:lineRule="auto"/>
        <w:ind w:left="0" w:firstLine="284"/>
        <w:contextualSpacing/>
        <w:jc w:val="both"/>
        <w:rPr>
          <w:rFonts w:ascii="Times New Roman" w:hAnsi="Times New Roman" w:cs="Times New Roman"/>
          <w:sz w:val="24"/>
          <w:szCs w:val="24"/>
        </w:rPr>
      </w:pPr>
      <w:r w:rsidRPr="00280569">
        <w:rPr>
          <w:rFonts w:ascii="Times New Roman" w:hAnsi="Times New Roman" w:cs="Times New Roman"/>
          <w:sz w:val="24"/>
          <w:szCs w:val="24"/>
        </w:rPr>
        <w:t>раскрывать смысл Периодического закона Д.И. Менделеева;</w:t>
      </w:r>
    </w:p>
    <w:p w:rsidR="00161B45" w:rsidRPr="00280569" w:rsidRDefault="00161B45" w:rsidP="00FB2EAC">
      <w:pPr>
        <w:numPr>
          <w:ilvl w:val="0"/>
          <w:numId w:val="89"/>
        </w:numPr>
        <w:tabs>
          <w:tab w:val="left" w:pos="709"/>
          <w:tab w:val="left" w:pos="993"/>
        </w:tabs>
        <w:autoSpaceDE w:val="0"/>
        <w:autoSpaceDN w:val="0"/>
        <w:adjustRightInd w:val="0"/>
        <w:spacing w:after="0" w:line="240" w:lineRule="auto"/>
        <w:ind w:left="0" w:firstLine="284"/>
        <w:contextualSpacing/>
        <w:jc w:val="both"/>
        <w:rPr>
          <w:rFonts w:ascii="Times New Roman" w:hAnsi="Times New Roman" w:cs="Times New Roman"/>
          <w:sz w:val="24"/>
          <w:szCs w:val="24"/>
        </w:rPr>
      </w:pPr>
      <w:r w:rsidRPr="00280569">
        <w:rPr>
          <w:rFonts w:ascii="Times New Roman" w:hAnsi="Times New Roman" w:cs="Times New Roman"/>
          <w:sz w:val="24"/>
          <w:szCs w:val="24"/>
        </w:rPr>
        <w:t>объяснять физический смысл атомного (порядкового) номера химического элемента, номеров группы и периода в периодической системе Д.И. Менделеева;</w:t>
      </w:r>
    </w:p>
    <w:p w:rsidR="00161B45" w:rsidRPr="00280569" w:rsidRDefault="00161B45" w:rsidP="00FB2EAC">
      <w:pPr>
        <w:numPr>
          <w:ilvl w:val="0"/>
          <w:numId w:val="89"/>
        </w:numPr>
        <w:tabs>
          <w:tab w:val="left" w:pos="709"/>
          <w:tab w:val="left" w:pos="993"/>
        </w:tabs>
        <w:autoSpaceDE w:val="0"/>
        <w:autoSpaceDN w:val="0"/>
        <w:adjustRightInd w:val="0"/>
        <w:spacing w:after="0" w:line="240" w:lineRule="auto"/>
        <w:ind w:left="0" w:firstLine="284"/>
        <w:contextualSpacing/>
        <w:jc w:val="both"/>
        <w:rPr>
          <w:rFonts w:ascii="Times New Roman" w:hAnsi="Times New Roman" w:cs="Times New Roman"/>
          <w:sz w:val="24"/>
          <w:szCs w:val="24"/>
        </w:rPr>
      </w:pPr>
      <w:r w:rsidRPr="00280569">
        <w:rPr>
          <w:rFonts w:ascii="Times New Roman" w:hAnsi="Times New Roman" w:cs="Times New Roman"/>
          <w:sz w:val="24"/>
          <w:szCs w:val="24"/>
        </w:rPr>
        <w:t>объяснять закономерности изменения строения атомов, свойств элементов в пределах малых периодов и главных подгрупп;</w:t>
      </w:r>
    </w:p>
    <w:p w:rsidR="00161B45" w:rsidRPr="00280569" w:rsidRDefault="00161B45" w:rsidP="00FB2EAC">
      <w:pPr>
        <w:numPr>
          <w:ilvl w:val="0"/>
          <w:numId w:val="89"/>
        </w:numPr>
        <w:tabs>
          <w:tab w:val="left" w:pos="709"/>
          <w:tab w:val="left" w:pos="993"/>
        </w:tabs>
        <w:autoSpaceDE w:val="0"/>
        <w:autoSpaceDN w:val="0"/>
        <w:adjustRightInd w:val="0"/>
        <w:spacing w:after="0" w:line="240" w:lineRule="auto"/>
        <w:ind w:left="0" w:firstLine="284"/>
        <w:contextualSpacing/>
        <w:jc w:val="both"/>
        <w:rPr>
          <w:rFonts w:ascii="Times New Roman" w:hAnsi="Times New Roman" w:cs="Times New Roman"/>
          <w:sz w:val="24"/>
          <w:szCs w:val="24"/>
        </w:rPr>
      </w:pPr>
      <w:r w:rsidRPr="00280569">
        <w:rPr>
          <w:rFonts w:ascii="Times New Roman" w:hAnsi="Times New Roman" w:cs="Times New Roman"/>
          <w:sz w:val="24"/>
          <w:szCs w:val="24"/>
        </w:rPr>
        <w:t>характеризовать химические элементы (от водорода до кальция) на основе их положения в периодической системе Д.И. Менделеева и особенностей строения их атомов;</w:t>
      </w:r>
    </w:p>
    <w:p w:rsidR="00161B45" w:rsidRPr="00280569" w:rsidRDefault="00161B45" w:rsidP="00FB2EAC">
      <w:pPr>
        <w:numPr>
          <w:ilvl w:val="0"/>
          <w:numId w:val="89"/>
        </w:numPr>
        <w:tabs>
          <w:tab w:val="left" w:pos="709"/>
          <w:tab w:val="left" w:pos="993"/>
        </w:tabs>
        <w:autoSpaceDE w:val="0"/>
        <w:autoSpaceDN w:val="0"/>
        <w:adjustRightInd w:val="0"/>
        <w:spacing w:after="0" w:line="240" w:lineRule="auto"/>
        <w:ind w:left="0" w:firstLine="284"/>
        <w:contextualSpacing/>
        <w:jc w:val="both"/>
        <w:rPr>
          <w:rFonts w:ascii="Times New Roman" w:hAnsi="Times New Roman" w:cs="Times New Roman"/>
          <w:sz w:val="24"/>
          <w:szCs w:val="24"/>
        </w:rPr>
      </w:pPr>
      <w:r w:rsidRPr="00280569">
        <w:rPr>
          <w:rFonts w:ascii="Times New Roman" w:hAnsi="Times New Roman" w:cs="Times New Roman"/>
          <w:sz w:val="24"/>
          <w:szCs w:val="24"/>
        </w:rPr>
        <w:t>составлять схемы строения атомов первых 20 элементов периодической системы Д.И. Менделеева;</w:t>
      </w:r>
    </w:p>
    <w:p w:rsidR="00161B45" w:rsidRPr="00280569" w:rsidRDefault="00161B45" w:rsidP="00FB2EAC">
      <w:pPr>
        <w:numPr>
          <w:ilvl w:val="0"/>
          <w:numId w:val="89"/>
        </w:numPr>
        <w:tabs>
          <w:tab w:val="left" w:pos="709"/>
          <w:tab w:val="left" w:pos="993"/>
        </w:tabs>
        <w:autoSpaceDE w:val="0"/>
        <w:autoSpaceDN w:val="0"/>
        <w:adjustRightInd w:val="0"/>
        <w:spacing w:after="0" w:line="240" w:lineRule="auto"/>
        <w:ind w:left="0" w:firstLine="284"/>
        <w:contextualSpacing/>
        <w:jc w:val="both"/>
        <w:rPr>
          <w:rFonts w:ascii="Times New Roman" w:hAnsi="Times New Roman" w:cs="Times New Roman"/>
          <w:sz w:val="24"/>
          <w:szCs w:val="24"/>
        </w:rPr>
      </w:pPr>
      <w:r w:rsidRPr="00280569">
        <w:rPr>
          <w:rFonts w:ascii="Times New Roman" w:hAnsi="Times New Roman" w:cs="Times New Roman"/>
          <w:sz w:val="24"/>
          <w:szCs w:val="24"/>
        </w:rPr>
        <w:t>раскрывать смысл понятий: «химическая связь», «электроотрицательность»;</w:t>
      </w:r>
    </w:p>
    <w:p w:rsidR="00161B45" w:rsidRPr="00280569" w:rsidRDefault="00161B45" w:rsidP="00FB2EAC">
      <w:pPr>
        <w:numPr>
          <w:ilvl w:val="0"/>
          <w:numId w:val="89"/>
        </w:numPr>
        <w:tabs>
          <w:tab w:val="left" w:pos="709"/>
          <w:tab w:val="left" w:pos="993"/>
        </w:tabs>
        <w:autoSpaceDE w:val="0"/>
        <w:autoSpaceDN w:val="0"/>
        <w:adjustRightInd w:val="0"/>
        <w:spacing w:after="0" w:line="240" w:lineRule="auto"/>
        <w:ind w:left="0" w:firstLine="284"/>
        <w:contextualSpacing/>
        <w:jc w:val="both"/>
        <w:rPr>
          <w:rFonts w:ascii="Times New Roman" w:hAnsi="Times New Roman" w:cs="Times New Roman"/>
          <w:sz w:val="24"/>
          <w:szCs w:val="24"/>
        </w:rPr>
      </w:pPr>
      <w:r w:rsidRPr="00280569">
        <w:rPr>
          <w:rFonts w:ascii="Times New Roman" w:hAnsi="Times New Roman" w:cs="Times New Roman"/>
          <w:sz w:val="24"/>
          <w:szCs w:val="24"/>
        </w:rPr>
        <w:t>характеризовать зависимость физических свойств веществ от типа кристаллической решетки;</w:t>
      </w:r>
    </w:p>
    <w:p w:rsidR="00161B45" w:rsidRPr="00280569" w:rsidRDefault="00161B45" w:rsidP="00FB2EAC">
      <w:pPr>
        <w:numPr>
          <w:ilvl w:val="0"/>
          <w:numId w:val="89"/>
        </w:numPr>
        <w:tabs>
          <w:tab w:val="left" w:pos="709"/>
          <w:tab w:val="left" w:pos="993"/>
        </w:tabs>
        <w:autoSpaceDE w:val="0"/>
        <w:autoSpaceDN w:val="0"/>
        <w:adjustRightInd w:val="0"/>
        <w:spacing w:after="0" w:line="240" w:lineRule="auto"/>
        <w:ind w:left="0" w:firstLine="284"/>
        <w:contextualSpacing/>
        <w:jc w:val="both"/>
        <w:rPr>
          <w:rFonts w:ascii="Times New Roman" w:hAnsi="Times New Roman" w:cs="Times New Roman"/>
          <w:sz w:val="24"/>
          <w:szCs w:val="24"/>
        </w:rPr>
      </w:pPr>
      <w:r w:rsidRPr="00280569">
        <w:rPr>
          <w:rFonts w:ascii="Times New Roman" w:hAnsi="Times New Roman" w:cs="Times New Roman"/>
          <w:sz w:val="24"/>
          <w:szCs w:val="24"/>
        </w:rPr>
        <w:t>определять вид химической связи в неорганических соединениях;</w:t>
      </w:r>
    </w:p>
    <w:p w:rsidR="00161B45" w:rsidRPr="00280569" w:rsidRDefault="00161B45" w:rsidP="00FB2EAC">
      <w:pPr>
        <w:numPr>
          <w:ilvl w:val="0"/>
          <w:numId w:val="89"/>
        </w:numPr>
        <w:tabs>
          <w:tab w:val="left" w:pos="709"/>
          <w:tab w:val="left" w:pos="993"/>
        </w:tabs>
        <w:autoSpaceDE w:val="0"/>
        <w:autoSpaceDN w:val="0"/>
        <w:adjustRightInd w:val="0"/>
        <w:spacing w:after="0" w:line="240" w:lineRule="auto"/>
        <w:ind w:left="0" w:firstLine="284"/>
        <w:contextualSpacing/>
        <w:jc w:val="both"/>
        <w:rPr>
          <w:rFonts w:ascii="Times New Roman" w:hAnsi="Times New Roman" w:cs="Times New Roman"/>
          <w:sz w:val="24"/>
          <w:szCs w:val="24"/>
        </w:rPr>
      </w:pPr>
      <w:r w:rsidRPr="00280569">
        <w:rPr>
          <w:rFonts w:ascii="Times New Roman" w:hAnsi="Times New Roman" w:cs="Times New Roman"/>
          <w:sz w:val="24"/>
          <w:szCs w:val="24"/>
        </w:rPr>
        <w:lastRenderedPageBreak/>
        <w:t>изображать схемы строения молекул веществ, образованных разными видами химических связей;</w:t>
      </w:r>
    </w:p>
    <w:p w:rsidR="00161B45" w:rsidRPr="00280569" w:rsidRDefault="00161B45" w:rsidP="00FB2EAC">
      <w:pPr>
        <w:numPr>
          <w:ilvl w:val="0"/>
          <w:numId w:val="89"/>
        </w:numPr>
        <w:tabs>
          <w:tab w:val="left" w:pos="709"/>
          <w:tab w:val="left" w:pos="993"/>
        </w:tabs>
        <w:autoSpaceDE w:val="0"/>
        <w:autoSpaceDN w:val="0"/>
        <w:adjustRightInd w:val="0"/>
        <w:spacing w:after="0" w:line="240" w:lineRule="auto"/>
        <w:ind w:left="0" w:firstLine="284"/>
        <w:contextualSpacing/>
        <w:jc w:val="both"/>
        <w:rPr>
          <w:rFonts w:ascii="Times New Roman" w:hAnsi="Times New Roman" w:cs="Times New Roman"/>
          <w:sz w:val="24"/>
          <w:szCs w:val="24"/>
        </w:rPr>
      </w:pPr>
      <w:r w:rsidRPr="00280569">
        <w:rPr>
          <w:rFonts w:ascii="Times New Roman" w:hAnsi="Times New Roman" w:cs="Times New Roman"/>
          <w:sz w:val="24"/>
          <w:szCs w:val="24"/>
        </w:rPr>
        <w:t>раскрывать смысл понятий «ион», «катион», «анион», «электролиты», «неэлектролиты», «электролитическая диссоциация», «окислитель», «степень окисления» «восстановитель», «окисление», «восстановление»;</w:t>
      </w:r>
    </w:p>
    <w:p w:rsidR="00161B45" w:rsidRPr="00280569" w:rsidRDefault="00161B45" w:rsidP="00FB2EAC">
      <w:pPr>
        <w:numPr>
          <w:ilvl w:val="0"/>
          <w:numId w:val="89"/>
        </w:numPr>
        <w:tabs>
          <w:tab w:val="left" w:pos="709"/>
          <w:tab w:val="left" w:pos="993"/>
        </w:tabs>
        <w:autoSpaceDE w:val="0"/>
        <w:autoSpaceDN w:val="0"/>
        <w:adjustRightInd w:val="0"/>
        <w:spacing w:after="0" w:line="240" w:lineRule="auto"/>
        <w:ind w:left="0" w:firstLine="284"/>
        <w:contextualSpacing/>
        <w:jc w:val="both"/>
        <w:rPr>
          <w:rFonts w:ascii="Times New Roman" w:hAnsi="Times New Roman" w:cs="Times New Roman"/>
          <w:sz w:val="24"/>
          <w:szCs w:val="24"/>
        </w:rPr>
      </w:pPr>
      <w:r w:rsidRPr="00280569">
        <w:rPr>
          <w:rFonts w:ascii="Times New Roman" w:hAnsi="Times New Roman" w:cs="Times New Roman"/>
          <w:sz w:val="24"/>
          <w:szCs w:val="24"/>
        </w:rPr>
        <w:t>определять степень окисления атома элемента в соединении;</w:t>
      </w:r>
    </w:p>
    <w:p w:rsidR="00161B45" w:rsidRPr="00280569" w:rsidRDefault="00161B45" w:rsidP="00FB2EAC">
      <w:pPr>
        <w:numPr>
          <w:ilvl w:val="0"/>
          <w:numId w:val="89"/>
        </w:numPr>
        <w:tabs>
          <w:tab w:val="left" w:pos="709"/>
          <w:tab w:val="left" w:pos="993"/>
        </w:tabs>
        <w:autoSpaceDE w:val="0"/>
        <w:autoSpaceDN w:val="0"/>
        <w:adjustRightInd w:val="0"/>
        <w:spacing w:after="0" w:line="240" w:lineRule="auto"/>
        <w:ind w:left="0" w:firstLine="284"/>
        <w:contextualSpacing/>
        <w:jc w:val="both"/>
        <w:rPr>
          <w:rFonts w:ascii="Times New Roman" w:hAnsi="Times New Roman" w:cs="Times New Roman"/>
          <w:sz w:val="24"/>
          <w:szCs w:val="24"/>
        </w:rPr>
      </w:pPr>
      <w:r w:rsidRPr="00280569">
        <w:rPr>
          <w:rFonts w:ascii="Times New Roman" w:hAnsi="Times New Roman" w:cs="Times New Roman"/>
          <w:sz w:val="24"/>
          <w:szCs w:val="24"/>
        </w:rPr>
        <w:t>раскрывать смысл теории электролитической диссоциации;</w:t>
      </w:r>
    </w:p>
    <w:p w:rsidR="00161B45" w:rsidRPr="00280569" w:rsidRDefault="00161B45" w:rsidP="00FB2EAC">
      <w:pPr>
        <w:numPr>
          <w:ilvl w:val="0"/>
          <w:numId w:val="89"/>
        </w:numPr>
        <w:tabs>
          <w:tab w:val="left" w:pos="709"/>
          <w:tab w:val="left" w:pos="993"/>
        </w:tabs>
        <w:autoSpaceDE w:val="0"/>
        <w:autoSpaceDN w:val="0"/>
        <w:adjustRightInd w:val="0"/>
        <w:spacing w:after="0" w:line="240" w:lineRule="auto"/>
        <w:ind w:left="0" w:firstLine="284"/>
        <w:contextualSpacing/>
        <w:jc w:val="both"/>
        <w:rPr>
          <w:rFonts w:ascii="Times New Roman" w:hAnsi="Times New Roman" w:cs="Times New Roman"/>
          <w:sz w:val="24"/>
          <w:szCs w:val="24"/>
        </w:rPr>
      </w:pPr>
      <w:r w:rsidRPr="00280569">
        <w:rPr>
          <w:rFonts w:ascii="Times New Roman" w:hAnsi="Times New Roman" w:cs="Times New Roman"/>
          <w:sz w:val="24"/>
          <w:szCs w:val="24"/>
        </w:rPr>
        <w:t>составлять уравнения электролитической диссоциации кислот, щелочей, солей;</w:t>
      </w:r>
    </w:p>
    <w:p w:rsidR="00161B45" w:rsidRPr="00280569" w:rsidRDefault="00161B45" w:rsidP="00FB2EAC">
      <w:pPr>
        <w:numPr>
          <w:ilvl w:val="0"/>
          <w:numId w:val="89"/>
        </w:numPr>
        <w:tabs>
          <w:tab w:val="left" w:pos="709"/>
          <w:tab w:val="left" w:pos="993"/>
        </w:tabs>
        <w:autoSpaceDE w:val="0"/>
        <w:autoSpaceDN w:val="0"/>
        <w:adjustRightInd w:val="0"/>
        <w:spacing w:after="0" w:line="240" w:lineRule="auto"/>
        <w:ind w:left="0" w:firstLine="284"/>
        <w:contextualSpacing/>
        <w:jc w:val="both"/>
        <w:rPr>
          <w:rFonts w:ascii="Times New Roman" w:hAnsi="Times New Roman" w:cs="Times New Roman"/>
          <w:sz w:val="24"/>
          <w:szCs w:val="24"/>
        </w:rPr>
      </w:pPr>
      <w:r w:rsidRPr="00280569">
        <w:rPr>
          <w:rFonts w:ascii="Times New Roman" w:hAnsi="Times New Roman" w:cs="Times New Roman"/>
          <w:sz w:val="24"/>
          <w:szCs w:val="24"/>
        </w:rPr>
        <w:t>объяснять сущность процесса электролитической диссоциации и реакций ионного обмена;</w:t>
      </w:r>
    </w:p>
    <w:p w:rsidR="00161B45" w:rsidRPr="00280569" w:rsidRDefault="00161B45" w:rsidP="00FB2EAC">
      <w:pPr>
        <w:numPr>
          <w:ilvl w:val="0"/>
          <w:numId w:val="89"/>
        </w:numPr>
        <w:tabs>
          <w:tab w:val="left" w:pos="709"/>
          <w:tab w:val="left" w:pos="993"/>
        </w:tabs>
        <w:autoSpaceDE w:val="0"/>
        <w:autoSpaceDN w:val="0"/>
        <w:adjustRightInd w:val="0"/>
        <w:spacing w:after="0" w:line="240" w:lineRule="auto"/>
        <w:ind w:left="0" w:firstLine="284"/>
        <w:contextualSpacing/>
        <w:jc w:val="both"/>
        <w:rPr>
          <w:rFonts w:ascii="Times New Roman" w:hAnsi="Times New Roman" w:cs="Times New Roman"/>
          <w:sz w:val="24"/>
          <w:szCs w:val="24"/>
        </w:rPr>
      </w:pPr>
      <w:r w:rsidRPr="00280569">
        <w:rPr>
          <w:rFonts w:ascii="Times New Roman" w:hAnsi="Times New Roman" w:cs="Times New Roman"/>
          <w:sz w:val="24"/>
          <w:szCs w:val="24"/>
        </w:rPr>
        <w:t>составлять полные и сокращенные ионные уравнения реакции обмена;</w:t>
      </w:r>
    </w:p>
    <w:p w:rsidR="00161B45" w:rsidRPr="00280569" w:rsidRDefault="00161B45" w:rsidP="00FB2EAC">
      <w:pPr>
        <w:numPr>
          <w:ilvl w:val="0"/>
          <w:numId w:val="89"/>
        </w:numPr>
        <w:tabs>
          <w:tab w:val="left" w:pos="709"/>
          <w:tab w:val="left" w:pos="993"/>
        </w:tabs>
        <w:autoSpaceDE w:val="0"/>
        <w:autoSpaceDN w:val="0"/>
        <w:adjustRightInd w:val="0"/>
        <w:spacing w:after="0" w:line="240" w:lineRule="auto"/>
        <w:ind w:left="0" w:firstLine="284"/>
        <w:contextualSpacing/>
        <w:jc w:val="both"/>
        <w:rPr>
          <w:rFonts w:ascii="Times New Roman" w:hAnsi="Times New Roman" w:cs="Times New Roman"/>
          <w:sz w:val="24"/>
          <w:szCs w:val="24"/>
        </w:rPr>
      </w:pPr>
      <w:r w:rsidRPr="00280569">
        <w:rPr>
          <w:rFonts w:ascii="Times New Roman" w:hAnsi="Times New Roman" w:cs="Times New Roman"/>
          <w:sz w:val="24"/>
          <w:szCs w:val="24"/>
        </w:rPr>
        <w:t>определять возможность протекания реакций ионного обмена;</w:t>
      </w:r>
    </w:p>
    <w:p w:rsidR="00161B45" w:rsidRPr="00280569" w:rsidRDefault="00161B45" w:rsidP="00FB2EAC">
      <w:pPr>
        <w:numPr>
          <w:ilvl w:val="0"/>
          <w:numId w:val="89"/>
        </w:numPr>
        <w:tabs>
          <w:tab w:val="left" w:pos="709"/>
          <w:tab w:val="left" w:pos="993"/>
        </w:tabs>
        <w:autoSpaceDE w:val="0"/>
        <w:autoSpaceDN w:val="0"/>
        <w:adjustRightInd w:val="0"/>
        <w:spacing w:after="0" w:line="240" w:lineRule="auto"/>
        <w:ind w:left="0" w:firstLine="284"/>
        <w:contextualSpacing/>
        <w:jc w:val="both"/>
        <w:rPr>
          <w:rFonts w:ascii="Times New Roman" w:hAnsi="Times New Roman" w:cs="Times New Roman"/>
          <w:sz w:val="24"/>
          <w:szCs w:val="24"/>
        </w:rPr>
      </w:pPr>
      <w:r w:rsidRPr="00280569">
        <w:rPr>
          <w:rFonts w:ascii="Times New Roman" w:hAnsi="Times New Roman" w:cs="Times New Roman"/>
          <w:sz w:val="24"/>
          <w:szCs w:val="24"/>
        </w:rPr>
        <w:t>проводить реакции, подтверждающие качественный состав различных веществ;</w:t>
      </w:r>
    </w:p>
    <w:p w:rsidR="00161B45" w:rsidRPr="00280569" w:rsidRDefault="00161B45" w:rsidP="00FB2EAC">
      <w:pPr>
        <w:numPr>
          <w:ilvl w:val="0"/>
          <w:numId w:val="89"/>
        </w:numPr>
        <w:tabs>
          <w:tab w:val="left" w:pos="709"/>
          <w:tab w:val="left" w:pos="993"/>
        </w:tabs>
        <w:autoSpaceDE w:val="0"/>
        <w:autoSpaceDN w:val="0"/>
        <w:adjustRightInd w:val="0"/>
        <w:spacing w:after="0" w:line="240" w:lineRule="auto"/>
        <w:ind w:left="0" w:firstLine="284"/>
        <w:contextualSpacing/>
        <w:jc w:val="both"/>
        <w:rPr>
          <w:rFonts w:ascii="Times New Roman" w:hAnsi="Times New Roman" w:cs="Times New Roman"/>
          <w:sz w:val="24"/>
          <w:szCs w:val="24"/>
        </w:rPr>
      </w:pPr>
      <w:r w:rsidRPr="00280569">
        <w:rPr>
          <w:rFonts w:ascii="Times New Roman" w:hAnsi="Times New Roman" w:cs="Times New Roman"/>
          <w:sz w:val="24"/>
          <w:szCs w:val="24"/>
        </w:rPr>
        <w:t>определять окислитель и восстановитель;</w:t>
      </w:r>
    </w:p>
    <w:p w:rsidR="00161B45" w:rsidRPr="00280569" w:rsidRDefault="00161B45" w:rsidP="00FB2EAC">
      <w:pPr>
        <w:numPr>
          <w:ilvl w:val="0"/>
          <w:numId w:val="89"/>
        </w:numPr>
        <w:tabs>
          <w:tab w:val="left" w:pos="709"/>
          <w:tab w:val="left" w:pos="993"/>
        </w:tabs>
        <w:autoSpaceDE w:val="0"/>
        <w:autoSpaceDN w:val="0"/>
        <w:adjustRightInd w:val="0"/>
        <w:spacing w:after="0" w:line="240" w:lineRule="auto"/>
        <w:ind w:left="0" w:firstLine="284"/>
        <w:contextualSpacing/>
        <w:jc w:val="both"/>
        <w:rPr>
          <w:rFonts w:ascii="Times New Roman" w:hAnsi="Times New Roman" w:cs="Times New Roman"/>
          <w:sz w:val="24"/>
          <w:szCs w:val="24"/>
        </w:rPr>
      </w:pPr>
      <w:r w:rsidRPr="00280569">
        <w:rPr>
          <w:rFonts w:ascii="Times New Roman" w:hAnsi="Times New Roman" w:cs="Times New Roman"/>
          <w:sz w:val="24"/>
          <w:szCs w:val="24"/>
        </w:rPr>
        <w:t>составлять уравнения окислительно-восстановительных реакций;</w:t>
      </w:r>
    </w:p>
    <w:p w:rsidR="00161B45" w:rsidRPr="00280569" w:rsidRDefault="00161B45" w:rsidP="00FB2EAC">
      <w:pPr>
        <w:numPr>
          <w:ilvl w:val="0"/>
          <w:numId w:val="89"/>
        </w:numPr>
        <w:tabs>
          <w:tab w:val="left" w:pos="709"/>
          <w:tab w:val="left" w:pos="993"/>
        </w:tabs>
        <w:autoSpaceDE w:val="0"/>
        <w:autoSpaceDN w:val="0"/>
        <w:adjustRightInd w:val="0"/>
        <w:spacing w:after="0" w:line="240" w:lineRule="auto"/>
        <w:ind w:left="0" w:firstLine="284"/>
        <w:contextualSpacing/>
        <w:jc w:val="both"/>
        <w:rPr>
          <w:rFonts w:ascii="Times New Roman" w:hAnsi="Times New Roman" w:cs="Times New Roman"/>
          <w:sz w:val="24"/>
          <w:szCs w:val="24"/>
        </w:rPr>
      </w:pPr>
      <w:r w:rsidRPr="00280569">
        <w:rPr>
          <w:rFonts w:ascii="Times New Roman" w:hAnsi="Times New Roman" w:cs="Times New Roman"/>
          <w:sz w:val="24"/>
          <w:szCs w:val="24"/>
        </w:rPr>
        <w:t>называть факторы, влияющие на скорость химической реакции;</w:t>
      </w:r>
    </w:p>
    <w:p w:rsidR="00161B45" w:rsidRPr="00280569" w:rsidRDefault="00161B45" w:rsidP="00FB2EAC">
      <w:pPr>
        <w:numPr>
          <w:ilvl w:val="0"/>
          <w:numId w:val="89"/>
        </w:numPr>
        <w:tabs>
          <w:tab w:val="left" w:pos="709"/>
          <w:tab w:val="left" w:pos="993"/>
        </w:tabs>
        <w:autoSpaceDE w:val="0"/>
        <w:autoSpaceDN w:val="0"/>
        <w:adjustRightInd w:val="0"/>
        <w:spacing w:after="0" w:line="240" w:lineRule="auto"/>
        <w:ind w:left="0" w:firstLine="284"/>
        <w:contextualSpacing/>
        <w:jc w:val="both"/>
        <w:rPr>
          <w:rFonts w:ascii="Times New Roman" w:hAnsi="Times New Roman" w:cs="Times New Roman"/>
          <w:sz w:val="24"/>
          <w:szCs w:val="24"/>
        </w:rPr>
      </w:pPr>
      <w:r w:rsidRPr="00280569">
        <w:rPr>
          <w:rFonts w:ascii="Times New Roman" w:hAnsi="Times New Roman" w:cs="Times New Roman"/>
          <w:sz w:val="24"/>
          <w:szCs w:val="24"/>
        </w:rPr>
        <w:t>классифицировать химические реакции по различным признакам;</w:t>
      </w:r>
    </w:p>
    <w:p w:rsidR="00161B45" w:rsidRPr="00280569" w:rsidRDefault="00161B45" w:rsidP="00FB2EAC">
      <w:pPr>
        <w:numPr>
          <w:ilvl w:val="0"/>
          <w:numId w:val="89"/>
        </w:numPr>
        <w:tabs>
          <w:tab w:val="left" w:pos="709"/>
          <w:tab w:val="left" w:pos="993"/>
        </w:tabs>
        <w:autoSpaceDE w:val="0"/>
        <w:autoSpaceDN w:val="0"/>
        <w:adjustRightInd w:val="0"/>
        <w:spacing w:after="0" w:line="240" w:lineRule="auto"/>
        <w:ind w:left="0" w:firstLine="284"/>
        <w:contextualSpacing/>
        <w:jc w:val="both"/>
        <w:rPr>
          <w:rFonts w:ascii="Times New Roman" w:hAnsi="Times New Roman" w:cs="Times New Roman"/>
          <w:sz w:val="24"/>
          <w:szCs w:val="24"/>
        </w:rPr>
      </w:pPr>
      <w:r w:rsidRPr="00280569">
        <w:rPr>
          <w:rFonts w:ascii="Times New Roman" w:hAnsi="Times New Roman" w:cs="Times New Roman"/>
          <w:sz w:val="24"/>
          <w:szCs w:val="24"/>
        </w:rPr>
        <w:t>характеризовать взаимосвязь между составом, строением и свойствами неметаллов;</w:t>
      </w:r>
    </w:p>
    <w:p w:rsidR="00161B45" w:rsidRPr="00280569" w:rsidRDefault="00161B45" w:rsidP="00FB2EAC">
      <w:pPr>
        <w:numPr>
          <w:ilvl w:val="0"/>
          <w:numId w:val="89"/>
        </w:numPr>
        <w:tabs>
          <w:tab w:val="left" w:pos="709"/>
          <w:tab w:val="left" w:pos="993"/>
        </w:tabs>
        <w:autoSpaceDE w:val="0"/>
        <w:autoSpaceDN w:val="0"/>
        <w:adjustRightInd w:val="0"/>
        <w:spacing w:after="0" w:line="240" w:lineRule="auto"/>
        <w:ind w:left="0" w:firstLine="284"/>
        <w:contextualSpacing/>
        <w:jc w:val="both"/>
        <w:rPr>
          <w:rFonts w:ascii="Times New Roman" w:hAnsi="Times New Roman" w:cs="Times New Roman"/>
          <w:sz w:val="24"/>
          <w:szCs w:val="24"/>
        </w:rPr>
      </w:pPr>
      <w:r w:rsidRPr="00280569">
        <w:rPr>
          <w:rFonts w:ascii="Times New Roman" w:hAnsi="Times New Roman" w:cs="Times New Roman"/>
          <w:sz w:val="24"/>
          <w:szCs w:val="24"/>
        </w:rPr>
        <w:t>проводить опыты по получению, собиранию и изучению химических свойств газообразных веществ: углекислого газа, аммиака;</w:t>
      </w:r>
    </w:p>
    <w:p w:rsidR="00161B45" w:rsidRPr="00280569" w:rsidRDefault="00161B45" w:rsidP="00FB2EAC">
      <w:pPr>
        <w:numPr>
          <w:ilvl w:val="0"/>
          <w:numId w:val="89"/>
        </w:numPr>
        <w:tabs>
          <w:tab w:val="left" w:pos="709"/>
          <w:tab w:val="left" w:pos="993"/>
        </w:tabs>
        <w:autoSpaceDE w:val="0"/>
        <w:autoSpaceDN w:val="0"/>
        <w:adjustRightInd w:val="0"/>
        <w:spacing w:after="0" w:line="240" w:lineRule="auto"/>
        <w:ind w:left="0" w:firstLine="284"/>
        <w:contextualSpacing/>
        <w:jc w:val="both"/>
        <w:rPr>
          <w:rFonts w:ascii="Times New Roman" w:hAnsi="Times New Roman" w:cs="Times New Roman"/>
          <w:sz w:val="24"/>
          <w:szCs w:val="24"/>
        </w:rPr>
      </w:pPr>
      <w:r w:rsidRPr="00280569">
        <w:rPr>
          <w:rFonts w:ascii="Times New Roman" w:hAnsi="Times New Roman" w:cs="Times New Roman"/>
          <w:sz w:val="24"/>
          <w:szCs w:val="24"/>
        </w:rPr>
        <w:t>распознавать опытным путем газообразные вещества: углекислый газ и аммиак;</w:t>
      </w:r>
    </w:p>
    <w:p w:rsidR="00161B45" w:rsidRPr="00280569" w:rsidRDefault="00161B45" w:rsidP="00FB2EAC">
      <w:pPr>
        <w:numPr>
          <w:ilvl w:val="0"/>
          <w:numId w:val="89"/>
        </w:numPr>
        <w:tabs>
          <w:tab w:val="left" w:pos="709"/>
          <w:tab w:val="left" w:pos="993"/>
        </w:tabs>
        <w:autoSpaceDE w:val="0"/>
        <w:autoSpaceDN w:val="0"/>
        <w:adjustRightInd w:val="0"/>
        <w:spacing w:after="0" w:line="240" w:lineRule="auto"/>
        <w:ind w:left="0" w:firstLine="284"/>
        <w:contextualSpacing/>
        <w:jc w:val="both"/>
        <w:rPr>
          <w:rFonts w:ascii="Times New Roman" w:hAnsi="Times New Roman" w:cs="Times New Roman"/>
          <w:sz w:val="24"/>
          <w:szCs w:val="24"/>
        </w:rPr>
      </w:pPr>
      <w:r w:rsidRPr="00280569">
        <w:rPr>
          <w:rFonts w:ascii="Times New Roman" w:hAnsi="Times New Roman" w:cs="Times New Roman"/>
          <w:sz w:val="24"/>
          <w:szCs w:val="24"/>
        </w:rPr>
        <w:t>характеризовать взаимосвязь между составом, строением и свойствами металлов;</w:t>
      </w:r>
    </w:p>
    <w:p w:rsidR="00161B45" w:rsidRPr="00280569" w:rsidRDefault="00161B45" w:rsidP="00FB2EAC">
      <w:pPr>
        <w:widowControl w:val="0"/>
        <w:numPr>
          <w:ilvl w:val="0"/>
          <w:numId w:val="90"/>
        </w:numPr>
        <w:tabs>
          <w:tab w:val="left" w:pos="709"/>
          <w:tab w:val="left" w:pos="993"/>
        </w:tabs>
        <w:autoSpaceDE w:val="0"/>
        <w:autoSpaceDN w:val="0"/>
        <w:adjustRightInd w:val="0"/>
        <w:spacing w:after="0" w:line="240" w:lineRule="auto"/>
        <w:ind w:left="0" w:firstLine="284"/>
        <w:contextualSpacing/>
        <w:jc w:val="both"/>
        <w:rPr>
          <w:rFonts w:ascii="Times New Roman" w:hAnsi="Times New Roman" w:cs="Times New Roman"/>
          <w:i/>
          <w:sz w:val="24"/>
          <w:szCs w:val="24"/>
        </w:rPr>
      </w:pPr>
      <w:r w:rsidRPr="00280569">
        <w:rPr>
          <w:rFonts w:ascii="Times New Roman" w:hAnsi="Times New Roman" w:cs="Times New Roman"/>
          <w:sz w:val="24"/>
          <w:szCs w:val="24"/>
        </w:rPr>
        <w:t>называть органические вещества по их формуле: метан, этан, этилен, метанол, этанол, глицерин, уксусная кислота, аминоуксусная кислота, стеариновая кислота, олеиновая кислота, глюкоза;</w:t>
      </w:r>
    </w:p>
    <w:p w:rsidR="00161B45" w:rsidRPr="00280569" w:rsidRDefault="00161B45" w:rsidP="00FB2EAC">
      <w:pPr>
        <w:widowControl w:val="0"/>
        <w:numPr>
          <w:ilvl w:val="0"/>
          <w:numId w:val="90"/>
        </w:numPr>
        <w:tabs>
          <w:tab w:val="left" w:pos="709"/>
          <w:tab w:val="left" w:pos="993"/>
        </w:tabs>
        <w:autoSpaceDE w:val="0"/>
        <w:autoSpaceDN w:val="0"/>
        <w:adjustRightInd w:val="0"/>
        <w:spacing w:after="0" w:line="240" w:lineRule="auto"/>
        <w:ind w:left="0" w:firstLine="284"/>
        <w:contextualSpacing/>
        <w:jc w:val="both"/>
        <w:rPr>
          <w:rFonts w:ascii="Times New Roman" w:hAnsi="Times New Roman" w:cs="Times New Roman"/>
          <w:sz w:val="24"/>
          <w:szCs w:val="24"/>
        </w:rPr>
      </w:pPr>
      <w:r w:rsidRPr="00280569">
        <w:rPr>
          <w:rFonts w:ascii="Times New Roman" w:hAnsi="Times New Roman" w:cs="Times New Roman"/>
          <w:sz w:val="24"/>
          <w:szCs w:val="24"/>
        </w:rPr>
        <w:t>оценивать влияние химического загрязнения окружающей среды на организм человека;</w:t>
      </w:r>
    </w:p>
    <w:p w:rsidR="00161B45" w:rsidRPr="00280569" w:rsidRDefault="00161B45" w:rsidP="00FB2EAC">
      <w:pPr>
        <w:numPr>
          <w:ilvl w:val="0"/>
          <w:numId w:val="89"/>
        </w:numPr>
        <w:tabs>
          <w:tab w:val="left" w:pos="709"/>
          <w:tab w:val="left" w:pos="993"/>
        </w:tabs>
        <w:autoSpaceDE w:val="0"/>
        <w:autoSpaceDN w:val="0"/>
        <w:adjustRightInd w:val="0"/>
        <w:spacing w:after="0" w:line="240" w:lineRule="auto"/>
        <w:ind w:left="0" w:firstLine="284"/>
        <w:contextualSpacing/>
        <w:jc w:val="both"/>
        <w:rPr>
          <w:rFonts w:ascii="Times New Roman" w:hAnsi="Times New Roman" w:cs="Times New Roman"/>
          <w:sz w:val="24"/>
          <w:szCs w:val="24"/>
        </w:rPr>
      </w:pPr>
      <w:r w:rsidRPr="00280569">
        <w:rPr>
          <w:rFonts w:ascii="Times New Roman" w:hAnsi="Times New Roman" w:cs="Times New Roman"/>
          <w:sz w:val="24"/>
          <w:szCs w:val="24"/>
        </w:rPr>
        <w:t>грамотно обращаться с веществами в повседневной жизни</w:t>
      </w:r>
    </w:p>
    <w:p w:rsidR="00161B45" w:rsidRPr="00280569" w:rsidRDefault="00161B45" w:rsidP="00FB2EAC">
      <w:pPr>
        <w:numPr>
          <w:ilvl w:val="0"/>
          <w:numId w:val="89"/>
        </w:numPr>
        <w:tabs>
          <w:tab w:val="left" w:pos="709"/>
          <w:tab w:val="left" w:pos="993"/>
        </w:tabs>
        <w:autoSpaceDE w:val="0"/>
        <w:autoSpaceDN w:val="0"/>
        <w:adjustRightInd w:val="0"/>
        <w:spacing w:after="0" w:line="240" w:lineRule="auto"/>
        <w:ind w:left="0" w:firstLine="284"/>
        <w:contextualSpacing/>
        <w:jc w:val="both"/>
        <w:rPr>
          <w:rFonts w:ascii="Times New Roman" w:hAnsi="Times New Roman" w:cs="Times New Roman"/>
          <w:sz w:val="24"/>
          <w:szCs w:val="24"/>
        </w:rPr>
      </w:pPr>
      <w:r w:rsidRPr="00280569">
        <w:rPr>
          <w:rFonts w:ascii="Times New Roman" w:hAnsi="Times New Roman" w:cs="Times New Roman"/>
          <w:sz w:val="24"/>
          <w:szCs w:val="24"/>
        </w:rPr>
        <w:t>определять возможность протекания реакций некоторых представителей органических веществ с кислородом, водородом, металлами, основаниями, галогенами.</w:t>
      </w:r>
    </w:p>
    <w:p w:rsidR="00161B45" w:rsidRPr="00280569" w:rsidRDefault="00161B45" w:rsidP="00FB2EAC">
      <w:pPr>
        <w:tabs>
          <w:tab w:val="left" w:pos="709"/>
        </w:tabs>
        <w:autoSpaceDE w:val="0"/>
        <w:autoSpaceDN w:val="0"/>
        <w:adjustRightInd w:val="0"/>
        <w:spacing w:after="0" w:line="240" w:lineRule="auto"/>
        <w:ind w:firstLine="284"/>
        <w:contextualSpacing/>
        <w:jc w:val="both"/>
        <w:rPr>
          <w:rFonts w:ascii="Times New Roman" w:hAnsi="Times New Roman" w:cs="Times New Roman"/>
          <w:sz w:val="24"/>
          <w:szCs w:val="24"/>
        </w:rPr>
      </w:pPr>
      <w:r w:rsidRPr="00280569">
        <w:rPr>
          <w:rFonts w:ascii="Times New Roman" w:hAnsi="Times New Roman" w:cs="Times New Roman"/>
          <w:b/>
          <w:bCs/>
          <w:sz w:val="24"/>
          <w:szCs w:val="24"/>
        </w:rPr>
        <w:t>Выпускник получит возможность научиться:</w:t>
      </w:r>
    </w:p>
    <w:p w:rsidR="00161B45" w:rsidRPr="00280569" w:rsidRDefault="00161B45" w:rsidP="00FB2EAC">
      <w:pPr>
        <w:numPr>
          <w:ilvl w:val="0"/>
          <w:numId w:val="90"/>
        </w:numPr>
        <w:tabs>
          <w:tab w:val="left" w:pos="709"/>
          <w:tab w:val="left" w:pos="993"/>
        </w:tabs>
        <w:autoSpaceDE w:val="0"/>
        <w:autoSpaceDN w:val="0"/>
        <w:adjustRightInd w:val="0"/>
        <w:spacing w:after="0" w:line="240" w:lineRule="auto"/>
        <w:ind w:left="0" w:firstLine="284"/>
        <w:contextualSpacing/>
        <w:jc w:val="both"/>
        <w:rPr>
          <w:rFonts w:ascii="Times New Roman" w:hAnsi="Times New Roman" w:cs="Times New Roman"/>
          <w:i/>
          <w:sz w:val="24"/>
          <w:szCs w:val="24"/>
        </w:rPr>
      </w:pPr>
      <w:r w:rsidRPr="00280569">
        <w:rPr>
          <w:rFonts w:ascii="Times New Roman" w:hAnsi="Times New Roman" w:cs="Times New Roman"/>
          <w:i/>
          <w:sz w:val="24"/>
          <w:szCs w:val="24"/>
        </w:rPr>
        <w:t>выдвигать и проверять экспериментально гипотезы о химических свойствах веществ на основе их состава и строения, их способности вступать в химические реакции, о характере и продуктах различных химических реакций;</w:t>
      </w:r>
    </w:p>
    <w:p w:rsidR="00161B45" w:rsidRPr="00280569" w:rsidRDefault="00161B45" w:rsidP="00FB2EAC">
      <w:pPr>
        <w:numPr>
          <w:ilvl w:val="0"/>
          <w:numId w:val="90"/>
        </w:numPr>
        <w:tabs>
          <w:tab w:val="left" w:pos="709"/>
          <w:tab w:val="left" w:pos="993"/>
        </w:tabs>
        <w:autoSpaceDE w:val="0"/>
        <w:autoSpaceDN w:val="0"/>
        <w:adjustRightInd w:val="0"/>
        <w:spacing w:after="0" w:line="240" w:lineRule="auto"/>
        <w:ind w:left="0" w:firstLine="284"/>
        <w:contextualSpacing/>
        <w:jc w:val="both"/>
        <w:rPr>
          <w:rFonts w:ascii="Times New Roman" w:hAnsi="Times New Roman" w:cs="Times New Roman"/>
          <w:i/>
          <w:sz w:val="24"/>
          <w:szCs w:val="24"/>
        </w:rPr>
      </w:pPr>
      <w:r w:rsidRPr="00280569">
        <w:rPr>
          <w:rFonts w:ascii="Times New Roman" w:hAnsi="Times New Roman" w:cs="Times New Roman"/>
          <w:i/>
          <w:sz w:val="24"/>
          <w:szCs w:val="24"/>
        </w:rPr>
        <w:t>характеризовать вещества по составу, строению и свойствам, устанавливать причинно-следственные связи между данными характеристиками вещества;</w:t>
      </w:r>
    </w:p>
    <w:p w:rsidR="00161B45" w:rsidRPr="00280569" w:rsidRDefault="00161B45" w:rsidP="00FB2EAC">
      <w:pPr>
        <w:numPr>
          <w:ilvl w:val="0"/>
          <w:numId w:val="90"/>
        </w:numPr>
        <w:tabs>
          <w:tab w:val="left" w:pos="709"/>
          <w:tab w:val="left" w:pos="993"/>
        </w:tabs>
        <w:autoSpaceDE w:val="0"/>
        <w:autoSpaceDN w:val="0"/>
        <w:adjustRightInd w:val="0"/>
        <w:spacing w:after="0" w:line="240" w:lineRule="auto"/>
        <w:ind w:left="0" w:firstLine="284"/>
        <w:contextualSpacing/>
        <w:jc w:val="both"/>
        <w:rPr>
          <w:rFonts w:ascii="Times New Roman" w:hAnsi="Times New Roman" w:cs="Times New Roman"/>
          <w:i/>
          <w:sz w:val="24"/>
          <w:szCs w:val="24"/>
        </w:rPr>
      </w:pPr>
      <w:r w:rsidRPr="00280569">
        <w:rPr>
          <w:rFonts w:ascii="Times New Roman" w:hAnsi="Times New Roman" w:cs="Times New Roman"/>
          <w:i/>
          <w:sz w:val="24"/>
          <w:szCs w:val="24"/>
        </w:rPr>
        <w:t>составлять молекулярные и полные ионные уравнения по сокращенным ионным уравнениям;</w:t>
      </w:r>
    </w:p>
    <w:p w:rsidR="00161B45" w:rsidRPr="00280569" w:rsidRDefault="00161B45" w:rsidP="00FB2EAC">
      <w:pPr>
        <w:numPr>
          <w:ilvl w:val="0"/>
          <w:numId w:val="90"/>
        </w:numPr>
        <w:tabs>
          <w:tab w:val="left" w:pos="709"/>
          <w:tab w:val="left" w:pos="993"/>
        </w:tabs>
        <w:autoSpaceDE w:val="0"/>
        <w:autoSpaceDN w:val="0"/>
        <w:adjustRightInd w:val="0"/>
        <w:spacing w:after="0" w:line="240" w:lineRule="auto"/>
        <w:ind w:left="0" w:firstLine="284"/>
        <w:contextualSpacing/>
        <w:jc w:val="both"/>
        <w:rPr>
          <w:rFonts w:ascii="Times New Roman" w:hAnsi="Times New Roman" w:cs="Times New Roman"/>
          <w:i/>
          <w:sz w:val="24"/>
          <w:szCs w:val="24"/>
        </w:rPr>
      </w:pPr>
      <w:r w:rsidRPr="00280569">
        <w:rPr>
          <w:rFonts w:ascii="Times New Roman" w:hAnsi="Times New Roman" w:cs="Times New Roman"/>
          <w:i/>
          <w:sz w:val="24"/>
          <w:szCs w:val="24"/>
        </w:rPr>
        <w:t>прогнозировать способность вещества проявлять окислительные или восстановительные свойства с учетом степеней окисления элементов, входящих в его состав;</w:t>
      </w:r>
    </w:p>
    <w:p w:rsidR="00161B45" w:rsidRPr="00280569" w:rsidRDefault="00161B45" w:rsidP="00FB2EAC">
      <w:pPr>
        <w:numPr>
          <w:ilvl w:val="0"/>
          <w:numId w:val="90"/>
        </w:numPr>
        <w:tabs>
          <w:tab w:val="left" w:pos="709"/>
          <w:tab w:val="left" w:pos="993"/>
        </w:tabs>
        <w:autoSpaceDE w:val="0"/>
        <w:autoSpaceDN w:val="0"/>
        <w:adjustRightInd w:val="0"/>
        <w:spacing w:after="0" w:line="240" w:lineRule="auto"/>
        <w:ind w:left="0" w:firstLine="284"/>
        <w:contextualSpacing/>
        <w:jc w:val="both"/>
        <w:rPr>
          <w:rFonts w:ascii="Times New Roman" w:hAnsi="Times New Roman" w:cs="Times New Roman"/>
          <w:i/>
          <w:sz w:val="24"/>
          <w:szCs w:val="24"/>
        </w:rPr>
      </w:pPr>
      <w:r w:rsidRPr="00280569">
        <w:rPr>
          <w:rFonts w:ascii="Times New Roman" w:hAnsi="Times New Roman" w:cs="Times New Roman"/>
          <w:i/>
          <w:sz w:val="24"/>
          <w:szCs w:val="24"/>
        </w:rPr>
        <w:t>составлять уравнения реакций, соответствующих последовательности превращений неорганических веществ различных классов;</w:t>
      </w:r>
    </w:p>
    <w:p w:rsidR="00161B45" w:rsidRPr="00280569" w:rsidRDefault="00161B45" w:rsidP="00FB2EAC">
      <w:pPr>
        <w:widowControl w:val="0"/>
        <w:numPr>
          <w:ilvl w:val="0"/>
          <w:numId w:val="90"/>
        </w:numPr>
        <w:tabs>
          <w:tab w:val="left" w:pos="709"/>
          <w:tab w:val="left" w:pos="993"/>
        </w:tabs>
        <w:autoSpaceDE w:val="0"/>
        <w:autoSpaceDN w:val="0"/>
        <w:adjustRightInd w:val="0"/>
        <w:spacing w:after="0" w:line="240" w:lineRule="auto"/>
        <w:ind w:left="0" w:firstLine="284"/>
        <w:contextualSpacing/>
        <w:jc w:val="both"/>
        <w:rPr>
          <w:rFonts w:ascii="Times New Roman" w:hAnsi="Times New Roman" w:cs="Times New Roman"/>
          <w:i/>
          <w:sz w:val="24"/>
          <w:szCs w:val="24"/>
        </w:rPr>
      </w:pPr>
      <w:r w:rsidRPr="00280569">
        <w:rPr>
          <w:rFonts w:ascii="Times New Roman" w:hAnsi="Times New Roman" w:cs="Times New Roman"/>
          <w:i/>
          <w:sz w:val="24"/>
          <w:szCs w:val="24"/>
        </w:rPr>
        <w:t xml:space="preserve">выдвигать и проверять экспериментально гипотезы о результатах воздействия различных факторов на изменение скорости химической </w:t>
      </w:r>
      <w:r w:rsidRPr="00280569">
        <w:rPr>
          <w:rFonts w:ascii="Times New Roman" w:hAnsi="Times New Roman" w:cs="Times New Roman"/>
          <w:i/>
          <w:sz w:val="24"/>
          <w:szCs w:val="24"/>
        </w:rPr>
        <w:lastRenderedPageBreak/>
        <w:t>реакции;</w:t>
      </w:r>
    </w:p>
    <w:p w:rsidR="00161B45" w:rsidRPr="00280569" w:rsidRDefault="00161B45" w:rsidP="00FB2EAC">
      <w:pPr>
        <w:numPr>
          <w:ilvl w:val="0"/>
          <w:numId w:val="90"/>
        </w:numPr>
        <w:tabs>
          <w:tab w:val="left" w:pos="709"/>
          <w:tab w:val="left" w:pos="993"/>
        </w:tabs>
        <w:autoSpaceDE w:val="0"/>
        <w:autoSpaceDN w:val="0"/>
        <w:adjustRightInd w:val="0"/>
        <w:spacing w:after="0" w:line="240" w:lineRule="auto"/>
        <w:ind w:left="0" w:firstLine="284"/>
        <w:contextualSpacing/>
        <w:jc w:val="both"/>
        <w:rPr>
          <w:rFonts w:ascii="Times New Roman" w:hAnsi="Times New Roman" w:cs="Times New Roman"/>
          <w:i/>
          <w:sz w:val="24"/>
          <w:szCs w:val="24"/>
        </w:rPr>
      </w:pPr>
      <w:r w:rsidRPr="00280569">
        <w:rPr>
          <w:rFonts w:ascii="Times New Roman" w:hAnsi="Times New Roman" w:cs="Times New Roman"/>
          <w:i/>
          <w:sz w:val="24"/>
          <w:szCs w:val="24"/>
        </w:rPr>
        <w:t>использовать приобретенные знания для экологически грамотного поведения в окружающей среде;</w:t>
      </w:r>
    </w:p>
    <w:p w:rsidR="00161B45" w:rsidRPr="00280569" w:rsidRDefault="00161B45" w:rsidP="00FB2EAC">
      <w:pPr>
        <w:numPr>
          <w:ilvl w:val="0"/>
          <w:numId w:val="90"/>
        </w:numPr>
        <w:tabs>
          <w:tab w:val="left" w:pos="709"/>
          <w:tab w:val="left" w:pos="993"/>
        </w:tabs>
        <w:autoSpaceDE w:val="0"/>
        <w:autoSpaceDN w:val="0"/>
        <w:adjustRightInd w:val="0"/>
        <w:spacing w:after="0" w:line="240" w:lineRule="auto"/>
        <w:ind w:left="0" w:firstLine="284"/>
        <w:contextualSpacing/>
        <w:jc w:val="both"/>
        <w:rPr>
          <w:rFonts w:ascii="Times New Roman" w:hAnsi="Times New Roman" w:cs="Times New Roman"/>
          <w:i/>
          <w:sz w:val="24"/>
          <w:szCs w:val="24"/>
        </w:rPr>
      </w:pPr>
      <w:r w:rsidRPr="00280569">
        <w:rPr>
          <w:rFonts w:ascii="Times New Roman" w:hAnsi="Times New Roman" w:cs="Times New Roman"/>
          <w:i/>
          <w:sz w:val="24"/>
          <w:szCs w:val="24"/>
        </w:rPr>
        <w:t>использовать приобретенные ключевые компетенции при выполнении проектов и учебно-исследовательских задач по изучению свойств, способов получения и распознавания веществ;</w:t>
      </w:r>
    </w:p>
    <w:p w:rsidR="00161B45" w:rsidRPr="00280569" w:rsidRDefault="00161B45" w:rsidP="00FB2EAC">
      <w:pPr>
        <w:numPr>
          <w:ilvl w:val="0"/>
          <w:numId w:val="90"/>
        </w:numPr>
        <w:tabs>
          <w:tab w:val="left" w:pos="709"/>
          <w:tab w:val="left" w:pos="993"/>
        </w:tabs>
        <w:autoSpaceDE w:val="0"/>
        <w:autoSpaceDN w:val="0"/>
        <w:adjustRightInd w:val="0"/>
        <w:spacing w:after="0" w:line="240" w:lineRule="auto"/>
        <w:ind w:left="0" w:firstLine="284"/>
        <w:contextualSpacing/>
        <w:jc w:val="both"/>
        <w:rPr>
          <w:rFonts w:ascii="Times New Roman" w:hAnsi="Times New Roman" w:cs="Times New Roman"/>
          <w:i/>
          <w:sz w:val="24"/>
          <w:szCs w:val="24"/>
        </w:rPr>
      </w:pPr>
      <w:r w:rsidRPr="00280569">
        <w:rPr>
          <w:rFonts w:ascii="Times New Roman" w:hAnsi="Times New Roman" w:cs="Times New Roman"/>
          <w:i/>
          <w:sz w:val="24"/>
          <w:szCs w:val="24"/>
        </w:rPr>
        <w:t>объективно оценивать информацию о веществах и химических процессах;</w:t>
      </w:r>
    </w:p>
    <w:p w:rsidR="00161B45" w:rsidRPr="00280569" w:rsidRDefault="00161B45" w:rsidP="00FB2EAC">
      <w:pPr>
        <w:numPr>
          <w:ilvl w:val="0"/>
          <w:numId w:val="90"/>
        </w:numPr>
        <w:tabs>
          <w:tab w:val="left" w:pos="709"/>
          <w:tab w:val="left" w:pos="993"/>
        </w:tabs>
        <w:autoSpaceDE w:val="0"/>
        <w:autoSpaceDN w:val="0"/>
        <w:adjustRightInd w:val="0"/>
        <w:spacing w:after="0" w:line="240" w:lineRule="auto"/>
        <w:ind w:left="0" w:firstLine="284"/>
        <w:contextualSpacing/>
        <w:jc w:val="both"/>
        <w:rPr>
          <w:rFonts w:ascii="Times New Roman" w:hAnsi="Times New Roman" w:cs="Times New Roman"/>
          <w:i/>
          <w:sz w:val="24"/>
          <w:szCs w:val="24"/>
        </w:rPr>
      </w:pPr>
      <w:r w:rsidRPr="00280569">
        <w:rPr>
          <w:rFonts w:ascii="Times New Roman" w:hAnsi="Times New Roman" w:cs="Times New Roman"/>
          <w:i/>
          <w:sz w:val="24"/>
          <w:szCs w:val="24"/>
        </w:rPr>
        <w:t>критически относиться к псевдонаучной информации, недобросовестной рекламе в средствах массовой информации;</w:t>
      </w:r>
    </w:p>
    <w:p w:rsidR="00161B45" w:rsidRPr="00280569" w:rsidRDefault="00161B45" w:rsidP="00FB2EAC">
      <w:pPr>
        <w:numPr>
          <w:ilvl w:val="0"/>
          <w:numId w:val="90"/>
        </w:numPr>
        <w:tabs>
          <w:tab w:val="left" w:pos="709"/>
          <w:tab w:val="left" w:pos="993"/>
        </w:tabs>
        <w:autoSpaceDE w:val="0"/>
        <w:autoSpaceDN w:val="0"/>
        <w:adjustRightInd w:val="0"/>
        <w:spacing w:after="0" w:line="240" w:lineRule="auto"/>
        <w:ind w:left="0" w:firstLine="284"/>
        <w:contextualSpacing/>
        <w:jc w:val="both"/>
        <w:rPr>
          <w:rFonts w:ascii="Times New Roman" w:hAnsi="Times New Roman" w:cs="Times New Roman"/>
          <w:i/>
          <w:sz w:val="24"/>
          <w:szCs w:val="24"/>
        </w:rPr>
      </w:pPr>
      <w:r w:rsidRPr="00280569">
        <w:rPr>
          <w:rFonts w:ascii="Times New Roman" w:hAnsi="Times New Roman" w:cs="Times New Roman"/>
          <w:i/>
          <w:sz w:val="24"/>
          <w:szCs w:val="24"/>
        </w:rPr>
        <w:t>осознавать значение теоретических знаний по химии для практической деятельности человека;</w:t>
      </w:r>
    </w:p>
    <w:p w:rsidR="00161B45" w:rsidRPr="00280569" w:rsidRDefault="00161B45" w:rsidP="00FB2EAC">
      <w:pPr>
        <w:numPr>
          <w:ilvl w:val="0"/>
          <w:numId w:val="90"/>
        </w:numPr>
        <w:tabs>
          <w:tab w:val="left" w:pos="709"/>
          <w:tab w:val="left" w:pos="993"/>
        </w:tabs>
        <w:autoSpaceDE w:val="0"/>
        <w:autoSpaceDN w:val="0"/>
        <w:adjustRightInd w:val="0"/>
        <w:spacing w:after="0" w:line="240" w:lineRule="auto"/>
        <w:ind w:left="0" w:firstLine="284"/>
        <w:contextualSpacing/>
        <w:jc w:val="both"/>
        <w:rPr>
          <w:rFonts w:ascii="Times New Roman" w:hAnsi="Times New Roman" w:cs="Times New Roman"/>
          <w:i/>
          <w:sz w:val="24"/>
          <w:szCs w:val="24"/>
        </w:rPr>
      </w:pPr>
      <w:r w:rsidRPr="00280569">
        <w:rPr>
          <w:rFonts w:ascii="Times New Roman" w:hAnsi="Times New Roman" w:cs="Times New Roman"/>
          <w:i/>
          <w:sz w:val="24"/>
          <w:szCs w:val="24"/>
        </w:rPr>
        <w:t>создавать модели и схемы для решения учебных и познавательных задач; понимать необходимость соблюдения предписаний, предлагаемых в инструкциях по использованию лекарств, средств бытовой химии и др.</w:t>
      </w:r>
    </w:p>
    <w:p w:rsidR="00161B45" w:rsidRPr="00280569" w:rsidRDefault="00161B45" w:rsidP="00FB2EAC">
      <w:pPr>
        <w:tabs>
          <w:tab w:val="left" w:pos="709"/>
        </w:tabs>
        <w:autoSpaceDE w:val="0"/>
        <w:autoSpaceDN w:val="0"/>
        <w:adjustRightInd w:val="0"/>
        <w:spacing w:after="0" w:line="240" w:lineRule="auto"/>
        <w:ind w:firstLine="284"/>
        <w:contextualSpacing/>
        <w:jc w:val="both"/>
        <w:rPr>
          <w:rFonts w:ascii="Times New Roman" w:hAnsi="Times New Roman" w:cs="Times New Roman"/>
          <w:sz w:val="24"/>
          <w:szCs w:val="24"/>
        </w:rPr>
      </w:pPr>
    </w:p>
    <w:p w:rsidR="00161B45" w:rsidRPr="00280569" w:rsidRDefault="00161B45" w:rsidP="00FB2EAC">
      <w:pPr>
        <w:tabs>
          <w:tab w:val="left" w:pos="709"/>
        </w:tabs>
        <w:spacing w:after="0" w:line="240" w:lineRule="auto"/>
        <w:ind w:firstLine="284"/>
        <w:contextualSpacing/>
        <w:jc w:val="both"/>
        <w:rPr>
          <w:rFonts w:ascii="Times New Roman" w:hAnsi="Times New Roman" w:cs="Times New Roman"/>
          <w:sz w:val="24"/>
          <w:szCs w:val="24"/>
        </w:rPr>
      </w:pPr>
      <w:bookmarkStart w:id="75" w:name="_Toc409691643"/>
      <w:bookmarkStart w:id="76" w:name="_Toc410653966"/>
      <w:bookmarkStart w:id="77" w:name="_Toc414553152"/>
    </w:p>
    <w:p w:rsidR="00161B45" w:rsidRPr="00280569" w:rsidRDefault="00161B45" w:rsidP="00FB2EAC">
      <w:pPr>
        <w:tabs>
          <w:tab w:val="left" w:pos="709"/>
        </w:tabs>
        <w:spacing w:after="0" w:line="240" w:lineRule="auto"/>
        <w:ind w:firstLine="284"/>
        <w:contextualSpacing/>
        <w:jc w:val="both"/>
        <w:rPr>
          <w:rFonts w:ascii="Times New Roman" w:hAnsi="Times New Roman" w:cs="Times New Roman"/>
          <w:sz w:val="24"/>
          <w:szCs w:val="24"/>
        </w:rPr>
      </w:pPr>
      <w:r w:rsidRPr="00280569">
        <w:rPr>
          <w:rFonts w:ascii="Times New Roman" w:hAnsi="Times New Roman" w:cs="Times New Roman"/>
          <w:sz w:val="24"/>
          <w:szCs w:val="24"/>
        </w:rPr>
        <w:t xml:space="preserve">Изучение предметной области </w:t>
      </w:r>
      <w:r w:rsidRPr="00280569">
        <w:rPr>
          <w:rFonts w:ascii="Times New Roman" w:hAnsi="Times New Roman" w:cs="Times New Roman"/>
          <w:b/>
          <w:sz w:val="24"/>
          <w:szCs w:val="24"/>
        </w:rPr>
        <w:t>"Искусство"</w:t>
      </w:r>
      <w:r w:rsidRPr="00280569">
        <w:rPr>
          <w:rFonts w:ascii="Times New Roman" w:hAnsi="Times New Roman" w:cs="Times New Roman"/>
          <w:sz w:val="24"/>
          <w:szCs w:val="24"/>
        </w:rPr>
        <w:t xml:space="preserve"> должно обеспечить:</w:t>
      </w:r>
    </w:p>
    <w:p w:rsidR="00161B45" w:rsidRPr="00280569" w:rsidRDefault="00161B45" w:rsidP="00FB2EAC">
      <w:pPr>
        <w:numPr>
          <w:ilvl w:val="0"/>
          <w:numId w:val="158"/>
        </w:numPr>
        <w:tabs>
          <w:tab w:val="clear" w:pos="720"/>
          <w:tab w:val="left" w:pos="709"/>
        </w:tabs>
        <w:spacing w:after="0" w:line="240" w:lineRule="auto"/>
        <w:ind w:left="0" w:firstLine="284"/>
        <w:contextualSpacing/>
        <w:jc w:val="both"/>
        <w:rPr>
          <w:rFonts w:ascii="Times New Roman" w:hAnsi="Times New Roman" w:cs="Times New Roman"/>
          <w:sz w:val="24"/>
          <w:szCs w:val="24"/>
        </w:rPr>
      </w:pPr>
      <w:r w:rsidRPr="00280569">
        <w:rPr>
          <w:rFonts w:ascii="Times New Roman" w:hAnsi="Times New Roman" w:cs="Times New Roman"/>
          <w:sz w:val="24"/>
          <w:szCs w:val="24"/>
        </w:rPr>
        <w:t>осознание значения искусства и творчества в личной и культурной самоидентификации личности;</w:t>
      </w:r>
    </w:p>
    <w:p w:rsidR="00161B45" w:rsidRPr="00280569" w:rsidRDefault="00161B45" w:rsidP="00FB2EAC">
      <w:pPr>
        <w:numPr>
          <w:ilvl w:val="0"/>
          <w:numId w:val="158"/>
        </w:numPr>
        <w:tabs>
          <w:tab w:val="clear" w:pos="720"/>
          <w:tab w:val="left" w:pos="709"/>
        </w:tabs>
        <w:spacing w:after="0" w:line="240" w:lineRule="auto"/>
        <w:ind w:left="0" w:firstLine="284"/>
        <w:contextualSpacing/>
        <w:jc w:val="both"/>
        <w:rPr>
          <w:rFonts w:ascii="Times New Roman" w:hAnsi="Times New Roman" w:cs="Times New Roman"/>
          <w:sz w:val="24"/>
          <w:szCs w:val="24"/>
        </w:rPr>
      </w:pPr>
      <w:r w:rsidRPr="00280569">
        <w:rPr>
          <w:rFonts w:ascii="Times New Roman" w:hAnsi="Times New Roman" w:cs="Times New Roman"/>
          <w:sz w:val="24"/>
          <w:szCs w:val="24"/>
        </w:rPr>
        <w:t>развитие эстетического вкуса, художественного мышления обучающихся, способности воспринимать эстетику природных объектов, сопереживать им, чувственно-эмоционально оценивать гармоничность взаимоотношений человека с природой и выражать свое отношение художественными средствами;</w:t>
      </w:r>
    </w:p>
    <w:p w:rsidR="00161B45" w:rsidRPr="00280569" w:rsidRDefault="00161B45" w:rsidP="00FB2EAC">
      <w:pPr>
        <w:numPr>
          <w:ilvl w:val="0"/>
          <w:numId w:val="158"/>
        </w:numPr>
        <w:tabs>
          <w:tab w:val="clear" w:pos="720"/>
          <w:tab w:val="left" w:pos="709"/>
        </w:tabs>
        <w:spacing w:after="0" w:line="240" w:lineRule="auto"/>
        <w:ind w:left="0" w:firstLine="284"/>
        <w:contextualSpacing/>
        <w:jc w:val="both"/>
        <w:rPr>
          <w:rFonts w:ascii="Times New Roman" w:hAnsi="Times New Roman" w:cs="Times New Roman"/>
          <w:sz w:val="24"/>
          <w:szCs w:val="24"/>
        </w:rPr>
      </w:pPr>
      <w:r w:rsidRPr="00280569">
        <w:rPr>
          <w:rFonts w:ascii="Times New Roman" w:hAnsi="Times New Roman" w:cs="Times New Roman"/>
          <w:sz w:val="24"/>
          <w:szCs w:val="24"/>
        </w:rPr>
        <w:t>развитие индивидуальных творческих способностей обучающихся, формирование устойчивого интереса к творческой деятельности;</w:t>
      </w:r>
    </w:p>
    <w:p w:rsidR="00161B45" w:rsidRPr="00280569" w:rsidRDefault="00161B45" w:rsidP="00FB2EAC">
      <w:pPr>
        <w:numPr>
          <w:ilvl w:val="0"/>
          <w:numId w:val="158"/>
        </w:numPr>
        <w:tabs>
          <w:tab w:val="clear" w:pos="720"/>
          <w:tab w:val="left" w:pos="709"/>
        </w:tabs>
        <w:spacing w:after="0" w:line="240" w:lineRule="auto"/>
        <w:ind w:left="0" w:firstLine="284"/>
        <w:contextualSpacing/>
        <w:jc w:val="both"/>
        <w:rPr>
          <w:rFonts w:ascii="Times New Roman" w:hAnsi="Times New Roman" w:cs="Times New Roman"/>
          <w:sz w:val="24"/>
          <w:szCs w:val="24"/>
        </w:rPr>
      </w:pPr>
      <w:r w:rsidRPr="00280569">
        <w:rPr>
          <w:rFonts w:ascii="Times New Roman" w:hAnsi="Times New Roman" w:cs="Times New Roman"/>
          <w:sz w:val="24"/>
          <w:szCs w:val="24"/>
        </w:rPr>
        <w:t>формирование интереса и уважительного отношения к культурному наследию и ценностям народов России, сокровищам мировой цивилизации, их сохранению и приумножению.</w:t>
      </w:r>
    </w:p>
    <w:p w:rsidR="00161B45" w:rsidRPr="00280569" w:rsidRDefault="00161B45" w:rsidP="00FB2EAC">
      <w:pPr>
        <w:pStyle w:val="4"/>
        <w:tabs>
          <w:tab w:val="left" w:pos="709"/>
        </w:tabs>
        <w:spacing w:before="0" w:line="240" w:lineRule="auto"/>
        <w:ind w:left="0" w:firstLine="284"/>
        <w:contextualSpacing/>
        <w:jc w:val="both"/>
        <w:rPr>
          <w:sz w:val="24"/>
          <w:szCs w:val="24"/>
          <w:lang w:val="ru-RU"/>
        </w:rPr>
      </w:pPr>
      <w:r w:rsidRPr="00280569">
        <w:rPr>
          <w:sz w:val="24"/>
          <w:szCs w:val="24"/>
        </w:rPr>
        <w:t>1.2.5.1</w:t>
      </w:r>
      <w:r w:rsidRPr="00280569">
        <w:rPr>
          <w:sz w:val="24"/>
          <w:szCs w:val="24"/>
          <w:lang w:val="ru-RU"/>
        </w:rPr>
        <w:t>5</w:t>
      </w:r>
      <w:r w:rsidRPr="00280569">
        <w:rPr>
          <w:sz w:val="24"/>
          <w:szCs w:val="24"/>
        </w:rPr>
        <w:t>. Изобразительное искусство</w:t>
      </w:r>
      <w:bookmarkEnd w:id="75"/>
      <w:bookmarkEnd w:id="76"/>
      <w:bookmarkEnd w:id="77"/>
      <w:r w:rsidRPr="00280569">
        <w:rPr>
          <w:sz w:val="24"/>
          <w:szCs w:val="24"/>
          <w:lang w:val="ru-RU"/>
        </w:rPr>
        <w:t>:</w:t>
      </w:r>
    </w:p>
    <w:p w:rsidR="00161B45" w:rsidRPr="00280569" w:rsidRDefault="00161B45" w:rsidP="00FB2EAC">
      <w:pPr>
        <w:tabs>
          <w:tab w:val="left" w:pos="709"/>
        </w:tabs>
        <w:spacing w:after="0" w:line="240" w:lineRule="auto"/>
        <w:ind w:firstLine="284"/>
        <w:contextualSpacing/>
        <w:jc w:val="both"/>
        <w:rPr>
          <w:rFonts w:ascii="Times New Roman" w:eastAsia="Times New Roman" w:hAnsi="Times New Roman" w:cs="Times New Roman"/>
          <w:bCs/>
          <w:sz w:val="24"/>
          <w:szCs w:val="24"/>
          <w:lang w:eastAsia="ru-RU"/>
        </w:rPr>
      </w:pPr>
      <w:r w:rsidRPr="00280569">
        <w:rPr>
          <w:rFonts w:ascii="Times New Roman" w:eastAsia="Times New Roman" w:hAnsi="Times New Roman" w:cs="Times New Roman"/>
          <w:bCs/>
          <w:sz w:val="24"/>
          <w:szCs w:val="24"/>
          <w:lang w:eastAsia="ru-RU"/>
        </w:rPr>
        <w:t>1) формирование основ художественной культуры обучающихся как части их общей духовной культуры, как особого способа познания жизни и средства организации общения; развитие эстетического, эмоционально-ценностного видения окружающего мира; развитие наблюдательности, способности к сопереживанию, зрительной памяти, ассоциативного мышления, художественного вкуса и творческого воображения;</w:t>
      </w:r>
    </w:p>
    <w:p w:rsidR="00161B45" w:rsidRPr="00280569" w:rsidRDefault="00161B45" w:rsidP="00FB2EAC">
      <w:pPr>
        <w:tabs>
          <w:tab w:val="left" w:pos="709"/>
        </w:tabs>
        <w:spacing w:after="0" w:line="240" w:lineRule="auto"/>
        <w:ind w:firstLine="284"/>
        <w:contextualSpacing/>
        <w:jc w:val="both"/>
        <w:rPr>
          <w:rFonts w:ascii="Times New Roman" w:eastAsia="Times New Roman" w:hAnsi="Times New Roman" w:cs="Times New Roman"/>
          <w:bCs/>
          <w:sz w:val="24"/>
          <w:szCs w:val="24"/>
          <w:lang w:eastAsia="ru-RU"/>
        </w:rPr>
      </w:pPr>
      <w:r w:rsidRPr="00280569">
        <w:rPr>
          <w:rFonts w:ascii="Times New Roman" w:eastAsia="Times New Roman" w:hAnsi="Times New Roman" w:cs="Times New Roman"/>
          <w:bCs/>
          <w:sz w:val="24"/>
          <w:szCs w:val="24"/>
          <w:lang w:eastAsia="ru-RU"/>
        </w:rPr>
        <w:t>2) развитие визуально-пространственного мышления как формы эмоционально-ценностного освоения мира, самовыражения и ориентации в художественном и нравственном пространстве культуры;</w:t>
      </w:r>
    </w:p>
    <w:p w:rsidR="00161B45" w:rsidRPr="00280569" w:rsidRDefault="00161B45" w:rsidP="00FB2EAC">
      <w:pPr>
        <w:tabs>
          <w:tab w:val="left" w:pos="709"/>
        </w:tabs>
        <w:spacing w:after="0" w:line="240" w:lineRule="auto"/>
        <w:ind w:firstLine="284"/>
        <w:contextualSpacing/>
        <w:jc w:val="both"/>
        <w:rPr>
          <w:rFonts w:ascii="Times New Roman" w:eastAsia="Times New Roman" w:hAnsi="Times New Roman" w:cs="Times New Roman"/>
          <w:bCs/>
          <w:sz w:val="24"/>
          <w:szCs w:val="24"/>
          <w:lang w:eastAsia="ru-RU"/>
        </w:rPr>
      </w:pPr>
      <w:r w:rsidRPr="00280569">
        <w:rPr>
          <w:rFonts w:ascii="Times New Roman" w:eastAsia="Times New Roman" w:hAnsi="Times New Roman" w:cs="Times New Roman"/>
          <w:bCs/>
          <w:sz w:val="24"/>
          <w:szCs w:val="24"/>
          <w:lang w:eastAsia="ru-RU"/>
        </w:rPr>
        <w:t>3) освоение художественной культуры во всем многообразии ее видов, жанров и стилей как материального выражения духовных ценностей, воплощенных в пространственных формах (фольклорное художественное творчество разных народов, классические произведения отечественного и зарубежного искусства, искусство современности);</w:t>
      </w:r>
    </w:p>
    <w:p w:rsidR="00161B45" w:rsidRPr="00280569" w:rsidRDefault="00161B45" w:rsidP="00FB2EAC">
      <w:pPr>
        <w:tabs>
          <w:tab w:val="left" w:pos="709"/>
        </w:tabs>
        <w:spacing w:after="0" w:line="240" w:lineRule="auto"/>
        <w:ind w:firstLine="284"/>
        <w:contextualSpacing/>
        <w:jc w:val="both"/>
        <w:rPr>
          <w:rFonts w:ascii="Times New Roman" w:eastAsia="Times New Roman" w:hAnsi="Times New Roman" w:cs="Times New Roman"/>
          <w:bCs/>
          <w:sz w:val="24"/>
          <w:szCs w:val="24"/>
          <w:lang w:eastAsia="ru-RU"/>
        </w:rPr>
      </w:pPr>
      <w:r w:rsidRPr="00280569">
        <w:rPr>
          <w:rFonts w:ascii="Times New Roman" w:eastAsia="Times New Roman" w:hAnsi="Times New Roman" w:cs="Times New Roman"/>
          <w:bCs/>
          <w:sz w:val="24"/>
          <w:szCs w:val="24"/>
          <w:lang w:eastAsia="ru-RU"/>
        </w:rPr>
        <w:t>4) воспитание уважения к истории культуры своего Отечества, выраженной в архитектуре, изобразительном искусстве, в национальных образах предметно-материальной и пространственной среды, в понимании красоты человека;</w:t>
      </w:r>
    </w:p>
    <w:p w:rsidR="00161B45" w:rsidRPr="00280569" w:rsidRDefault="00161B45" w:rsidP="00FB2EAC">
      <w:pPr>
        <w:tabs>
          <w:tab w:val="left" w:pos="709"/>
        </w:tabs>
        <w:spacing w:after="0" w:line="240" w:lineRule="auto"/>
        <w:ind w:firstLine="284"/>
        <w:contextualSpacing/>
        <w:jc w:val="both"/>
        <w:rPr>
          <w:rFonts w:ascii="Times New Roman" w:eastAsia="Times New Roman" w:hAnsi="Times New Roman" w:cs="Times New Roman"/>
          <w:bCs/>
          <w:sz w:val="24"/>
          <w:szCs w:val="24"/>
          <w:lang w:eastAsia="ru-RU"/>
        </w:rPr>
      </w:pPr>
      <w:r w:rsidRPr="00280569">
        <w:rPr>
          <w:rFonts w:ascii="Times New Roman" w:eastAsia="Times New Roman" w:hAnsi="Times New Roman" w:cs="Times New Roman"/>
          <w:bCs/>
          <w:sz w:val="24"/>
          <w:szCs w:val="24"/>
          <w:lang w:eastAsia="ru-RU"/>
        </w:rPr>
        <w:t>5) приобретение опыта создания художественного образа в разных видах и жанрах визуально-пространственных искусств: изобразительных (живопись, графика, скульптура), декоративно-прикладных, в архитектуре и дизайне; приобретение опыта работы над визуальным образом в синтетических искусствах (театр и кино);</w:t>
      </w:r>
    </w:p>
    <w:p w:rsidR="00161B45" w:rsidRPr="00280569" w:rsidRDefault="00161B45" w:rsidP="00FB2EAC">
      <w:pPr>
        <w:tabs>
          <w:tab w:val="left" w:pos="709"/>
        </w:tabs>
        <w:spacing w:after="0" w:line="240" w:lineRule="auto"/>
        <w:ind w:firstLine="284"/>
        <w:contextualSpacing/>
        <w:jc w:val="both"/>
        <w:rPr>
          <w:rFonts w:ascii="Times New Roman" w:eastAsia="Times New Roman" w:hAnsi="Times New Roman" w:cs="Times New Roman"/>
          <w:bCs/>
          <w:sz w:val="24"/>
          <w:szCs w:val="24"/>
          <w:lang w:eastAsia="ru-RU"/>
        </w:rPr>
      </w:pPr>
      <w:r w:rsidRPr="00280569">
        <w:rPr>
          <w:rFonts w:ascii="Times New Roman" w:eastAsia="Times New Roman" w:hAnsi="Times New Roman" w:cs="Times New Roman"/>
          <w:bCs/>
          <w:sz w:val="24"/>
          <w:szCs w:val="24"/>
          <w:lang w:eastAsia="ru-RU"/>
        </w:rPr>
        <w:lastRenderedPageBreak/>
        <w:t>6) приобретение опыта работы различными художественными материалами и в разных техниках в различных видах визуально-пространственных искусств, в специфических формах художественной деятельности, в том числе базирующихся на ИКТ (цифровая фотография, видеозапись, компьютерная графика, мультипликация и анимация);</w:t>
      </w:r>
    </w:p>
    <w:p w:rsidR="00161B45" w:rsidRPr="00280569" w:rsidRDefault="00161B45" w:rsidP="00FB2EAC">
      <w:pPr>
        <w:tabs>
          <w:tab w:val="left" w:pos="709"/>
        </w:tabs>
        <w:spacing w:after="0" w:line="240" w:lineRule="auto"/>
        <w:ind w:firstLine="284"/>
        <w:contextualSpacing/>
        <w:jc w:val="both"/>
        <w:rPr>
          <w:rFonts w:ascii="Times New Roman" w:eastAsia="Times New Roman" w:hAnsi="Times New Roman" w:cs="Times New Roman"/>
          <w:bCs/>
          <w:sz w:val="24"/>
          <w:szCs w:val="24"/>
          <w:lang w:eastAsia="ru-RU"/>
        </w:rPr>
      </w:pPr>
      <w:r w:rsidRPr="00280569">
        <w:rPr>
          <w:rFonts w:ascii="Times New Roman" w:eastAsia="Times New Roman" w:hAnsi="Times New Roman" w:cs="Times New Roman"/>
          <w:bCs/>
          <w:sz w:val="24"/>
          <w:szCs w:val="24"/>
          <w:lang w:eastAsia="ru-RU"/>
        </w:rPr>
        <w:t>7) развитие потребности в общении с произведениями изобразительного искусства, освоение практических умений и навыков восприятия, интерпретации и оценки произведений искусства; формирование активного отношения к традициям художественной культуры как смысловой, эстетической и личностно-значимой ценности.</w:t>
      </w:r>
    </w:p>
    <w:p w:rsidR="00161B45" w:rsidRPr="00280569" w:rsidRDefault="00161B45" w:rsidP="00FB2EAC">
      <w:pPr>
        <w:tabs>
          <w:tab w:val="left" w:pos="709"/>
        </w:tabs>
        <w:autoSpaceDE w:val="0"/>
        <w:autoSpaceDN w:val="0"/>
        <w:adjustRightInd w:val="0"/>
        <w:spacing w:after="0" w:line="240" w:lineRule="auto"/>
        <w:ind w:firstLine="284"/>
        <w:contextualSpacing/>
        <w:jc w:val="both"/>
        <w:rPr>
          <w:rFonts w:ascii="Times New Roman" w:hAnsi="Times New Roman" w:cs="Times New Roman"/>
          <w:b/>
          <w:bCs/>
          <w:sz w:val="24"/>
          <w:szCs w:val="24"/>
        </w:rPr>
      </w:pPr>
      <w:r w:rsidRPr="00280569">
        <w:rPr>
          <w:rFonts w:ascii="Times New Roman" w:hAnsi="Times New Roman" w:cs="Times New Roman"/>
          <w:b/>
          <w:bCs/>
          <w:sz w:val="24"/>
          <w:szCs w:val="24"/>
        </w:rPr>
        <w:t>Выпускник научится:</w:t>
      </w:r>
    </w:p>
    <w:p w:rsidR="00161B45" w:rsidRPr="00280569" w:rsidRDefault="00161B45" w:rsidP="00FB2EAC">
      <w:pPr>
        <w:pStyle w:val="ab"/>
        <w:numPr>
          <w:ilvl w:val="0"/>
          <w:numId w:val="97"/>
        </w:numPr>
        <w:tabs>
          <w:tab w:val="left" w:pos="709"/>
          <w:tab w:val="left" w:pos="993"/>
        </w:tabs>
        <w:autoSpaceDE w:val="0"/>
        <w:autoSpaceDN w:val="0"/>
        <w:adjustRightInd w:val="0"/>
        <w:ind w:left="0" w:firstLine="284"/>
        <w:jc w:val="both"/>
        <w:rPr>
          <w:rFonts w:ascii="Times New Roman" w:hAnsi="Times New Roman"/>
        </w:rPr>
      </w:pPr>
      <w:r w:rsidRPr="00280569">
        <w:rPr>
          <w:rFonts w:ascii="Times New Roman" w:hAnsi="Times New Roman"/>
        </w:rPr>
        <w:t>характеризовать особенности уникального народного искусства, семантическое значение традиционных образов, мотивов (древо жизни, птица, солярные знаки); создавать декоративные изображения на основе русских образов;</w:t>
      </w:r>
    </w:p>
    <w:p w:rsidR="00161B45" w:rsidRPr="00280569" w:rsidRDefault="00161B45" w:rsidP="00FB2EAC">
      <w:pPr>
        <w:pStyle w:val="ab"/>
        <w:numPr>
          <w:ilvl w:val="0"/>
          <w:numId w:val="97"/>
        </w:numPr>
        <w:tabs>
          <w:tab w:val="left" w:pos="709"/>
          <w:tab w:val="left" w:pos="993"/>
        </w:tabs>
        <w:autoSpaceDE w:val="0"/>
        <w:autoSpaceDN w:val="0"/>
        <w:adjustRightInd w:val="0"/>
        <w:ind w:left="0" w:firstLine="284"/>
        <w:jc w:val="both"/>
        <w:rPr>
          <w:rFonts w:ascii="Times New Roman" w:hAnsi="Times New Roman"/>
        </w:rPr>
      </w:pPr>
      <w:r w:rsidRPr="00280569">
        <w:rPr>
          <w:rFonts w:ascii="Times New Roman" w:hAnsi="Times New Roman"/>
        </w:rPr>
        <w:t xml:space="preserve">раскрывать смысл народных праздников и обрядов и их отражение в народном искусстве и в современной жизни; </w:t>
      </w:r>
    </w:p>
    <w:p w:rsidR="00161B45" w:rsidRPr="00280569" w:rsidRDefault="00161B45" w:rsidP="00FB2EAC">
      <w:pPr>
        <w:pStyle w:val="ab"/>
        <w:numPr>
          <w:ilvl w:val="0"/>
          <w:numId w:val="97"/>
        </w:numPr>
        <w:tabs>
          <w:tab w:val="left" w:pos="709"/>
          <w:tab w:val="left" w:pos="993"/>
        </w:tabs>
        <w:autoSpaceDE w:val="0"/>
        <w:autoSpaceDN w:val="0"/>
        <w:adjustRightInd w:val="0"/>
        <w:ind w:left="0" w:firstLine="284"/>
        <w:jc w:val="both"/>
        <w:rPr>
          <w:rFonts w:ascii="Times New Roman" w:hAnsi="Times New Roman"/>
        </w:rPr>
      </w:pPr>
      <w:r w:rsidRPr="00280569">
        <w:rPr>
          <w:rFonts w:ascii="Times New Roman" w:hAnsi="Times New Roman"/>
        </w:rPr>
        <w:t>создавать эскизы декоративного убранства русской избы;</w:t>
      </w:r>
    </w:p>
    <w:p w:rsidR="00161B45" w:rsidRPr="00280569" w:rsidRDefault="00161B45" w:rsidP="00FB2EAC">
      <w:pPr>
        <w:pStyle w:val="ab"/>
        <w:numPr>
          <w:ilvl w:val="0"/>
          <w:numId w:val="97"/>
        </w:numPr>
        <w:tabs>
          <w:tab w:val="left" w:pos="709"/>
          <w:tab w:val="left" w:pos="993"/>
        </w:tabs>
        <w:autoSpaceDE w:val="0"/>
        <w:autoSpaceDN w:val="0"/>
        <w:adjustRightInd w:val="0"/>
        <w:ind w:left="0" w:firstLine="284"/>
        <w:jc w:val="both"/>
        <w:rPr>
          <w:rFonts w:ascii="Times New Roman" w:hAnsi="Times New Roman"/>
        </w:rPr>
      </w:pPr>
      <w:r w:rsidRPr="00280569">
        <w:rPr>
          <w:rFonts w:ascii="Times New Roman" w:hAnsi="Times New Roman"/>
        </w:rPr>
        <w:t>создавать цветовую композицию внутреннего убранства избы;</w:t>
      </w:r>
    </w:p>
    <w:p w:rsidR="00161B45" w:rsidRPr="00280569" w:rsidRDefault="00161B45" w:rsidP="00FB2EAC">
      <w:pPr>
        <w:pStyle w:val="ab"/>
        <w:numPr>
          <w:ilvl w:val="0"/>
          <w:numId w:val="97"/>
        </w:numPr>
        <w:tabs>
          <w:tab w:val="left" w:pos="709"/>
          <w:tab w:val="left" w:pos="993"/>
        </w:tabs>
        <w:autoSpaceDE w:val="0"/>
        <w:autoSpaceDN w:val="0"/>
        <w:adjustRightInd w:val="0"/>
        <w:ind w:left="0" w:firstLine="284"/>
        <w:jc w:val="both"/>
        <w:rPr>
          <w:rFonts w:ascii="Times New Roman" w:hAnsi="Times New Roman"/>
        </w:rPr>
      </w:pPr>
      <w:r w:rsidRPr="00280569">
        <w:rPr>
          <w:rFonts w:ascii="Times New Roman" w:hAnsi="Times New Roman"/>
        </w:rPr>
        <w:t>определять специфику образного языка декоративно-прикладного искусства;</w:t>
      </w:r>
    </w:p>
    <w:p w:rsidR="00161B45" w:rsidRPr="00280569" w:rsidRDefault="00161B45" w:rsidP="00FB2EAC">
      <w:pPr>
        <w:pStyle w:val="ab"/>
        <w:numPr>
          <w:ilvl w:val="0"/>
          <w:numId w:val="97"/>
        </w:numPr>
        <w:tabs>
          <w:tab w:val="left" w:pos="709"/>
          <w:tab w:val="left" w:pos="993"/>
        </w:tabs>
        <w:autoSpaceDE w:val="0"/>
        <w:autoSpaceDN w:val="0"/>
        <w:adjustRightInd w:val="0"/>
        <w:ind w:left="0" w:firstLine="284"/>
        <w:jc w:val="both"/>
        <w:rPr>
          <w:rFonts w:ascii="Times New Roman" w:hAnsi="Times New Roman"/>
        </w:rPr>
      </w:pPr>
      <w:r w:rsidRPr="00280569">
        <w:rPr>
          <w:rFonts w:ascii="Times New Roman" w:hAnsi="Times New Roman"/>
        </w:rPr>
        <w:t>создавать самостоятельные варианты орнаментального построения вышивки с опорой на народные традиции;</w:t>
      </w:r>
    </w:p>
    <w:p w:rsidR="00161B45" w:rsidRPr="00280569" w:rsidRDefault="00161B45" w:rsidP="00FB2EAC">
      <w:pPr>
        <w:pStyle w:val="ab"/>
        <w:numPr>
          <w:ilvl w:val="0"/>
          <w:numId w:val="97"/>
        </w:numPr>
        <w:tabs>
          <w:tab w:val="left" w:pos="709"/>
          <w:tab w:val="left" w:pos="993"/>
        </w:tabs>
        <w:autoSpaceDE w:val="0"/>
        <w:autoSpaceDN w:val="0"/>
        <w:adjustRightInd w:val="0"/>
        <w:ind w:left="0" w:firstLine="284"/>
        <w:jc w:val="both"/>
        <w:rPr>
          <w:rFonts w:ascii="Times New Roman" w:hAnsi="Times New Roman"/>
        </w:rPr>
      </w:pPr>
      <w:r w:rsidRPr="00280569">
        <w:rPr>
          <w:rFonts w:ascii="Times New Roman" w:hAnsi="Times New Roman"/>
        </w:rPr>
        <w:t>создавать эскизы народного праздничного костюма, его отдельных элементов в цветовом решении;</w:t>
      </w:r>
    </w:p>
    <w:p w:rsidR="00161B45" w:rsidRPr="00280569" w:rsidRDefault="00161B45" w:rsidP="00FB2EAC">
      <w:pPr>
        <w:pStyle w:val="ab"/>
        <w:numPr>
          <w:ilvl w:val="0"/>
          <w:numId w:val="97"/>
        </w:numPr>
        <w:tabs>
          <w:tab w:val="left" w:pos="709"/>
          <w:tab w:val="left" w:pos="993"/>
        </w:tabs>
        <w:autoSpaceDE w:val="0"/>
        <w:autoSpaceDN w:val="0"/>
        <w:adjustRightInd w:val="0"/>
        <w:ind w:left="0" w:firstLine="284"/>
        <w:jc w:val="both"/>
        <w:rPr>
          <w:rFonts w:ascii="Times New Roman" w:hAnsi="Times New Roman"/>
        </w:rPr>
      </w:pPr>
      <w:r w:rsidRPr="00280569">
        <w:rPr>
          <w:rFonts w:ascii="Times New Roman" w:hAnsi="Times New Roman"/>
        </w:rPr>
        <w:t>умело пользоваться языком декоративно-прикладного искусства, принципами декоративного обобщения, уметь передавать единство формы и декора (на доступном для данного возраста уровне);</w:t>
      </w:r>
    </w:p>
    <w:p w:rsidR="00161B45" w:rsidRPr="00280569" w:rsidRDefault="00161B45" w:rsidP="00FB2EAC">
      <w:pPr>
        <w:pStyle w:val="ab"/>
        <w:numPr>
          <w:ilvl w:val="0"/>
          <w:numId w:val="97"/>
        </w:numPr>
        <w:tabs>
          <w:tab w:val="left" w:pos="709"/>
          <w:tab w:val="left" w:pos="993"/>
        </w:tabs>
        <w:autoSpaceDE w:val="0"/>
        <w:autoSpaceDN w:val="0"/>
        <w:adjustRightInd w:val="0"/>
        <w:ind w:left="0" w:firstLine="284"/>
        <w:jc w:val="both"/>
        <w:rPr>
          <w:rFonts w:ascii="Times New Roman" w:hAnsi="Times New Roman"/>
        </w:rPr>
      </w:pPr>
      <w:r w:rsidRPr="00280569">
        <w:rPr>
          <w:rFonts w:ascii="Times New Roman" w:hAnsi="Times New Roman"/>
        </w:rPr>
        <w:t>выстраивать декоративные, орнаментальные композиции в традиции народного искусства (используя традиционное письмо Гжели, Городца, Хохломы и т. д.) на основе ритмического повтора изобразительных или геометрических элементов;</w:t>
      </w:r>
    </w:p>
    <w:p w:rsidR="00161B45" w:rsidRPr="00280569" w:rsidRDefault="00161B45" w:rsidP="00FB2EAC">
      <w:pPr>
        <w:pStyle w:val="ab"/>
        <w:numPr>
          <w:ilvl w:val="0"/>
          <w:numId w:val="97"/>
        </w:numPr>
        <w:tabs>
          <w:tab w:val="left" w:pos="709"/>
          <w:tab w:val="left" w:pos="993"/>
        </w:tabs>
        <w:autoSpaceDE w:val="0"/>
        <w:autoSpaceDN w:val="0"/>
        <w:adjustRightInd w:val="0"/>
        <w:ind w:left="0" w:firstLine="284"/>
        <w:jc w:val="both"/>
        <w:rPr>
          <w:rFonts w:ascii="Times New Roman" w:hAnsi="Times New Roman"/>
        </w:rPr>
      </w:pPr>
      <w:r w:rsidRPr="00280569">
        <w:rPr>
          <w:rFonts w:ascii="Times New Roman" w:hAnsi="Times New Roman"/>
        </w:rPr>
        <w:t>владеть практическими навыками выразительного использования фактуры, цвета, формы, объема, пространства в процессе создания в конкретном материале плоскостных или объемных декоративных композиций;</w:t>
      </w:r>
    </w:p>
    <w:p w:rsidR="00161B45" w:rsidRPr="00280569" w:rsidRDefault="00161B45" w:rsidP="00FB2EAC">
      <w:pPr>
        <w:pStyle w:val="ab"/>
        <w:numPr>
          <w:ilvl w:val="0"/>
          <w:numId w:val="97"/>
        </w:numPr>
        <w:tabs>
          <w:tab w:val="left" w:pos="709"/>
          <w:tab w:val="left" w:pos="993"/>
        </w:tabs>
        <w:autoSpaceDE w:val="0"/>
        <w:autoSpaceDN w:val="0"/>
        <w:adjustRightInd w:val="0"/>
        <w:ind w:left="0" w:firstLine="284"/>
        <w:jc w:val="both"/>
        <w:rPr>
          <w:rFonts w:ascii="Times New Roman" w:hAnsi="Times New Roman"/>
        </w:rPr>
      </w:pPr>
      <w:r w:rsidRPr="00280569">
        <w:rPr>
          <w:rFonts w:ascii="Times New Roman" w:hAnsi="Times New Roman"/>
        </w:rPr>
        <w:t>распознавать и называть игрушки ведущих народных художественных промыслов; осуществлять собственный художественный замысел, связанный с созданием выразительной формы игрушки и украшением ее декоративной росписью в традиции одного из промыслов;</w:t>
      </w:r>
    </w:p>
    <w:p w:rsidR="00161B45" w:rsidRPr="00280569" w:rsidRDefault="00161B45" w:rsidP="00FB2EAC">
      <w:pPr>
        <w:pStyle w:val="ab"/>
        <w:numPr>
          <w:ilvl w:val="0"/>
          <w:numId w:val="97"/>
        </w:numPr>
        <w:tabs>
          <w:tab w:val="left" w:pos="709"/>
          <w:tab w:val="left" w:pos="993"/>
        </w:tabs>
        <w:autoSpaceDE w:val="0"/>
        <w:autoSpaceDN w:val="0"/>
        <w:adjustRightInd w:val="0"/>
        <w:ind w:left="0" w:firstLine="284"/>
        <w:jc w:val="both"/>
        <w:rPr>
          <w:rFonts w:ascii="Times New Roman" w:hAnsi="Times New Roman"/>
        </w:rPr>
      </w:pPr>
      <w:r w:rsidRPr="00280569">
        <w:rPr>
          <w:rFonts w:ascii="Times New Roman" w:hAnsi="Times New Roman"/>
        </w:rPr>
        <w:t>характеризовать основы народного орнамента; создавать орнаменты на основе народных традиций;</w:t>
      </w:r>
    </w:p>
    <w:p w:rsidR="00161B45" w:rsidRPr="00280569" w:rsidRDefault="00161B45" w:rsidP="00FB2EAC">
      <w:pPr>
        <w:pStyle w:val="ab"/>
        <w:numPr>
          <w:ilvl w:val="0"/>
          <w:numId w:val="97"/>
        </w:numPr>
        <w:tabs>
          <w:tab w:val="left" w:pos="709"/>
          <w:tab w:val="left" w:pos="993"/>
        </w:tabs>
        <w:autoSpaceDE w:val="0"/>
        <w:autoSpaceDN w:val="0"/>
        <w:adjustRightInd w:val="0"/>
        <w:ind w:left="0" w:firstLine="284"/>
        <w:jc w:val="both"/>
        <w:rPr>
          <w:rFonts w:ascii="Times New Roman" w:hAnsi="Times New Roman"/>
        </w:rPr>
      </w:pPr>
      <w:r w:rsidRPr="00280569">
        <w:rPr>
          <w:rFonts w:ascii="Times New Roman" w:hAnsi="Times New Roman"/>
        </w:rPr>
        <w:t>различать виды и материалы декоративно-прикладного искусства;</w:t>
      </w:r>
    </w:p>
    <w:p w:rsidR="00161B45" w:rsidRPr="00280569" w:rsidRDefault="00161B45" w:rsidP="00FB2EAC">
      <w:pPr>
        <w:pStyle w:val="ab"/>
        <w:numPr>
          <w:ilvl w:val="0"/>
          <w:numId w:val="97"/>
        </w:numPr>
        <w:tabs>
          <w:tab w:val="left" w:pos="709"/>
          <w:tab w:val="left" w:pos="993"/>
        </w:tabs>
        <w:autoSpaceDE w:val="0"/>
        <w:autoSpaceDN w:val="0"/>
        <w:adjustRightInd w:val="0"/>
        <w:ind w:left="0" w:firstLine="284"/>
        <w:jc w:val="both"/>
        <w:rPr>
          <w:rFonts w:ascii="Times New Roman" w:hAnsi="Times New Roman"/>
        </w:rPr>
      </w:pPr>
      <w:r w:rsidRPr="00280569">
        <w:rPr>
          <w:rFonts w:ascii="Times New Roman" w:hAnsi="Times New Roman"/>
        </w:rPr>
        <w:t>различать национальные особенности русского орнамента и орнаментов других народов России;</w:t>
      </w:r>
    </w:p>
    <w:p w:rsidR="00161B45" w:rsidRPr="00280569" w:rsidRDefault="00161B45" w:rsidP="00FB2EAC">
      <w:pPr>
        <w:pStyle w:val="ab"/>
        <w:numPr>
          <w:ilvl w:val="0"/>
          <w:numId w:val="97"/>
        </w:numPr>
        <w:tabs>
          <w:tab w:val="left" w:pos="709"/>
          <w:tab w:val="left" w:pos="993"/>
        </w:tabs>
        <w:autoSpaceDE w:val="0"/>
        <w:autoSpaceDN w:val="0"/>
        <w:adjustRightInd w:val="0"/>
        <w:ind w:left="0" w:firstLine="284"/>
        <w:jc w:val="both"/>
        <w:rPr>
          <w:rFonts w:ascii="Times New Roman" w:hAnsi="Times New Roman"/>
        </w:rPr>
      </w:pPr>
      <w:r w:rsidRPr="00280569">
        <w:rPr>
          <w:rFonts w:ascii="Times New Roman" w:hAnsi="Times New Roman"/>
        </w:rPr>
        <w:t>находить общие черты в единстве материалов, формы и декора, конструктивных декоративных изобразительных элементов в произведениях народных и современных промыслов;</w:t>
      </w:r>
    </w:p>
    <w:p w:rsidR="00161B45" w:rsidRPr="00280569" w:rsidRDefault="00161B45" w:rsidP="00FB2EAC">
      <w:pPr>
        <w:pStyle w:val="ab"/>
        <w:numPr>
          <w:ilvl w:val="0"/>
          <w:numId w:val="97"/>
        </w:numPr>
        <w:tabs>
          <w:tab w:val="left" w:pos="709"/>
          <w:tab w:val="left" w:pos="993"/>
        </w:tabs>
        <w:autoSpaceDE w:val="0"/>
        <w:autoSpaceDN w:val="0"/>
        <w:adjustRightInd w:val="0"/>
        <w:ind w:left="0" w:firstLine="284"/>
        <w:jc w:val="both"/>
        <w:rPr>
          <w:rFonts w:ascii="Times New Roman" w:hAnsi="Times New Roman"/>
        </w:rPr>
      </w:pPr>
      <w:r w:rsidRPr="00280569">
        <w:rPr>
          <w:rFonts w:ascii="Times New Roman" w:hAnsi="Times New Roman"/>
        </w:rPr>
        <w:t>различать и характеризовать несколько народных художественных промыслов России;</w:t>
      </w:r>
    </w:p>
    <w:p w:rsidR="00161B45" w:rsidRPr="00280569" w:rsidRDefault="00161B45" w:rsidP="00FB2EAC">
      <w:pPr>
        <w:pStyle w:val="ab"/>
        <w:numPr>
          <w:ilvl w:val="0"/>
          <w:numId w:val="97"/>
        </w:numPr>
        <w:tabs>
          <w:tab w:val="left" w:pos="709"/>
          <w:tab w:val="left" w:pos="993"/>
        </w:tabs>
        <w:autoSpaceDE w:val="0"/>
        <w:autoSpaceDN w:val="0"/>
        <w:adjustRightInd w:val="0"/>
        <w:ind w:left="0" w:firstLine="284"/>
        <w:jc w:val="both"/>
        <w:rPr>
          <w:rFonts w:ascii="Times New Roman" w:hAnsi="Times New Roman"/>
        </w:rPr>
      </w:pPr>
      <w:r w:rsidRPr="00280569">
        <w:rPr>
          <w:rFonts w:ascii="Times New Roman" w:hAnsi="Times New Roman"/>
        </w:rPr>
        <w:t>называть пространственные и временные виды искусства и объяснять, в чем состоит различие временных и пространственных видов искусства;</w:t>
      </w:r>
    </w:p>
    <w:p w:rsidR="00161B45" w:rsidRPr="00280569" w:rsidRDefault="00161B45" w:rsidP="00FB2EAC">
      <w:pPr>
        <w:pStyle w:val="ab"/>
        <w:numPr>
          <w:ilvl w:val="0"/>
          <w:numId w:val="97"/>
        </w:numPr>
        <w:tabs>
          <w:tab w:val="left" w:pos="709"/>
          <w:tab w:val="left" w:pos="993"/>
        </w:tabs>
        <w:autoSpaceDE w:val="0"/>
        <w:autoSpaceDN w:val="0"/>
        <w:adjustRightInd w:val="0"/>
        <w:ind w:left="0" w:firstLine="284"/>
        <w:jc w:val="both"/>
        <w:rPr>
          <w:rFonts w:ascii="Times New Roman" w:hAnsi="Times New Roman"/>
        </w:rPr>
      </w:pPr>
      <w:r w:rsidRPr="00280569">
        <w:rPr>
          <w:rFonts w:ascii="Times New Roman" w:hAnsi="Times New Roman"/>
        </w:rPr>
        <w:t>классифицировать жанровую систему в изобразительном искусстве и ее значение для анализа развития искусства и понимания изменений видения мира;</w:t>
      </w:r>
    </w:p>
    <w:p w:rsidR="00161B45" w:rsidRPr="00280569" w:rsidRDefault="00161B45" w:rsidP="00FB2EAC">
      <w:pPr>
        <w:pStyle w:val="ab"/>
        <w:numPr>
          <w:ilvl w:val="0"/>
          <w:numId w:val="97"/>
        </w:numPr>
        <w:tabs>
          <w:tab w:val="left" w:pos="709"/>
          <w:tab w:val="left" w:pos="993"/>
        </w:tabs>
        <w:autoSpaceDE w:val="0"/>
        <w:autoSpaceDN w:val="0"/>
        <w:adjustRightInd w:val="0"/>
        <w:ind w:left="0" w:firstLine="284"/>
        <w:jc w:val="both"/>
        <w:rPr>
          <w:rFonts w:ascii="Times New Roman" w:hAnsi="Times New Roman"/>
        </w:rPr>
      </w:pPr>
      <w:r w:rsidRPr="00280569">
        <w:rPr>
          <w:rFonts w:ascii="Times New Roman" w:hAnsi="Times New Roman"/>
        </w:rPr>
        <w:t>объяснять разницу между предметом изображения, сюжетом и содержанием изображения;</w:t>
      </w:r>
    </w:p>
    <w:p w:rsidR="00161B45" w:rsidRPr="00280569" w:rsidRDefault="00161B45" w:rsidP="00FB2EAC">
      <w:pPr>
        <w:pStyle w:val="ab"/>
        <w:numPr>
          <w:ilvl w:val="0"/>
          <w:numId w:val="97"/>
        </w:numPr>
        <w:tabs>
          <w:tab w:val="left" w:pos="709"/>
          <w:tab w:val="left" w:pos="993"/>
        </w:tabs>
        <w:autoSpaceDE w:val="0"/>
        <w:autoSpaceDN w:val="0"/>
        <w:adjustRightInd w:val="0"/>
        <w:ind w:left="0" w:firstLine="284"/>
        <w:jc w:val="both"/>
        <w:rPr>
          <w:rFonts w:ascii="Times New Roman" w:hAnsi="Times New Roman"/>
        </w:rPr>
      </w:pPr>
      <w:r w:rsidRPr="00280569">
        <w:rPr>
          <w:rFonts w:ascii="Times New Roman" w:hAnsi="Times New Roman"/>
        </w:rPr>
        <w:lastRenderedPageBreak/>
        <w:t>композиционным навыкам работы, чувству ритма, работе с различными художественными материалами;</w:t>
      </w:r>
    </w:p>
    <w:p w:rsidR="00161B45" w:rsidRPr="00280569" w:rsidRDefault="00161B45" w:rsidP="00FB2EAC">
      <w:pPr>
        <w:pStyle w:val="ab"/>
        <w:numPr>
          <w:ilvl w:val="0"/>
          <w:numId w:val="97"/>
        </w:numPr>
        <w:tabs>
          <w:tab w:val="left" w:pos="709"/>
          <w:tab w:val="left" w:pos="993"/>
        </w:tabs>
        <w:autoSpaceDE w:val="0"/>
        <w:autoSpaceDN w:val="0"/>
        <w:adjustRightInd w:val="0"/>
        <w:ind w:left="0" w:firstLine="284"/>
        <w:jc w:val="both"/>
        <w:rPr>
          <w:rFonts w:ascii="Times New Roman" w:hAnsi="Times New Roman"/>
        </w:rPr>
      </w:pPr>
      <w:r w:rsidRPr="00280569">
        <w:rPr>
          <w:rFonts w:ascii="Times New Roman" w:hAnsi="Times New Roman"/>
        </w:rPr>
        <w:t>создавать образы, используя все выразительные возможности художественных материалов;</w:t>
      </w:r>
    </w:p>
    <w:p w:rsidR="00161B45" w:rsidRPr="00280569" w:rsidRDefault="00161B45" w:rsidP="00FB2EAC">
      <w:pPr>
        <w:pStyle w:val="ab"/>
        <w:numPr>
          <w:ilvl w:val="0"/>
          <w:numId w:val="97"/>
        </w:numPr>
        <w:tabs>
          <w:tab w:val="left" w:pos="709"/>
          <w:tab w:val="left" w:pos="993"/>
        </w:tabs>
        <w:autoSpaceDE w:val="0"/>
        <w:autoSpaceDN w:val="0"/>
        <w:adjustRightInd w:val="0"/>
        <w:ind w:left="0" w:firstLine="284"/>
        <w:jc w:val="both"/>
        <w:rPr>
          <w:rFonts w:ascii="Times New Roman" w:hAnsi="Times New Roman"/>
        </w:rPr>
      </w:pPr>
      <w:r w:rsidRPr="00280569">
        <w:rPr>
          <w:rFonts w:ascii="Times New Roman" w:hAnsi="Times New Roman"/>
        </w:rPr>
        <w:t>простым навыкам изображения с помощью пятна и тональных отношений;</w:t>
      </w:r>
    </w:p>
    <w:p w:rsidR="00161B45" w:rsidRPr="00280569" w:rsidRDefault="00161B45" w:rsidP="00FB2EAC">
      <w:pPr>
        <w:pStyle w:val="ab"/>
        <w:numPr>
          <w:ilvl w:val="0"/>
          <w:numId w:val="97"/>
        </w:numPr>
        <w:tabs>
          <w:tab w:val="left" w:pos="709"/>
          <w:tab w:val="left" w:pos="993"/>
        </w:tabs>
        <w:autoSpaceDE w:val="0"/>
        <w:autoSpaceDN w:val="0"/>
        <w:adjustRightInd w:val="0"/>
        <w:ind w:left="0" w:firstLine="284"/>
        <w:jc w:val="both"/>
        <w:rPr>
          <w:rFonts w:ascii="Times New Roman" w:hAnsi="Times New Roman"/>
        </w:rPr>
      </w:pPr>
      <w:r w:rsidRPr="00280569">
        <w:rPr>
          <w:rFonts w:ascii="Times New Roman" w:hAnsi="Times New Roman"/>
        </w:rPr>
        <w:t>навыку плоскостного силуэтного изображения обычных, простых предметов (кухонная утварь);</w:t>
      </w:r>
    </w:p>
    <w:p w:rsidR="00161B45" w:rsidRPr="00280569" w:rsidRDefault="00161B45" w:rsidP="00FB2EAC">
      <w:pPr>
        <w:pStyle w:val="ab"/>
        <w:numPr>
          <w:ilvl w:val="0"/>
          <w:numId w:val="97"/>
        </w:numPr>
        <w:tabs>
          <w:tab w:val="left" w:pos="709"/>
          <w:tab w:val="left" w:pos="993"/>
        </w:tabs>
        <w:autoSpaceDE w:val="0"/>
        <w:autoSpaceDN w:val="0"/>
        <w:adjustRightInd w:val="0"/>
        <w:ind w:left="0" w:firstLine="284"/>
        <w:jc w:val="both"/>
        <w:rPr>
          <w:rFonts w:ascii="Times New Roman" w:hAnsi="Times New Roman"/>
        </w:rPr>
      </w:pPr>
      <w:r w:rsidRPr="00280569">
        <w:rPr>
          <w:rFonts w:ascii="Times New Roman" w:hAnsi="Times New Roman"/>
        </w:rPr>
        <w:t>изображать сложную форму предмета (силуэт) как соотношение простых геометрических фигур, соблюдая их пропорции;</w:t>
      </w:r>
    </w:p>
    <w:p w:rsidR="00161B45" w:rsidRPr="00280569" w:rsidRDefault="00161B45" w:rsidP="00FB2EAC">
      <w:pPr>
        <w:pStyle w:val="ab"/>
        <w:numPr>
          <w:ilvl w:val="0"/>
          <w:numId w:val="97"/>
        </w:numPr>
        <w:tabs>
          <w:tab w:val="left" w:pos="709"/>
          <w:tab w:val="left" w:pos="993"/>
        </w:tabs>
        <w:autoSpaceDE w:val="0"/>
        <w:autoSpaceDN w:val="0"/>
        <w:adjustRightInd w:val="0"/>
        <w:ind w:left="0" w:firstLine="284"/>
        <w:jc w:val="both"/>
        <w:rPr>
          <w:rFonts w:ascii="Times New Roman" w:hAnsi="Times New Roman"/>
        </w:rPr>
      </w:pPr>
      <w:r w:rsidRPr="00280569">
        <w:rPr>
          <w:rFonts w:ascii="Times New Roman" w:hAnsi="Times New Roman"/>
        </w:rPr>
        <w:t>создавать линейные изображения геометрических тел и натюрморт с натуры из геометрических тел;</w:t>
      </w:r>
    </w:p>
    <w:p w:rsidR="00161B45" w:rsidRPr="00280569" w:rsidRDefault="00161B45" w:rsidP="00FB2EAC">
      <w:pPr>
        <w:pStyle w:val="ab"/>
        <w:numPr>
          <w:ilvl w:val="0"/>
          <w:numId w:val="97"/>
        </w:numPr>
        <w:tabs>
          <w:tab w:val="left" w:pos="709"/>
          <w:tab w:val="left" w:pos="993"/>
        </w:tabs>
        <w:autoSpaceDE w:val="0"/>
        <w:autoSpaceDN w:val="0"/>
        <w:adjustRightInd w:val="0"/>
        <w:ind w:left="0" w:firstLine="284"/>
        <w:jc w:val="both"/>
        <w:rPr>
          <w:rFonts w:ascii="Times New Roman" w:hAnsi="Times New Roman"/>
        </w:rPr>
      </w:pPr>
      <w:r w:rsidRPr="00280569">
        <w:rPr>
          <w:rFonts w:ascii="Times New Roman" w:hAnsi="Times New Roman"/>
        </w:rPr>
        <w:t>строить изображения простых предметов по правилам линейной перспективы;</w:t>
      </w:r>
    </w:p>
    <w:p w:rsidR="00161B45" w:rsidRPr="00280569" w:rsidRDefault="00161B45" w:rsidP="00FB2EAC">
      <w:pPr>
        <w:pStyle w:val="ab"/>
        <w:numPr>
          <w:ilvl w:val="0"/>
          <w:numId w:val="97"/>
        </w:numPr>
        <w:tabs>
          <w:tab w:val="left" w:pos="709"/>
          <w:tab w:val="left" w:pos="993"/>
        </w:tabs>
        <w:autoSpaceDE w:val="0"/>
        <w:autoSpaceDN w:val="0"/>
        <w:adjustRightInd w:val="0"/>
        <w:ind w:left="0" w:firstLine="284"/>
        <w:jc w:val="both"/>
        <w:rPr>
          <w:rFonts w:ascii="Times New Roman" w:hAnsi="Times New Roman"/>
        </w:rPr>
      </w:pPr>
      <w:r w:rsidRPr="00280569">
        <w:rPr>
          <w:rFonts w:ascii="Times New Roman" w:hAnsi="Times New Roman"/>
        </w:rPr>
        <w:t>характеризовать освещение как важнейшее выразительное средство изобразительного искусства, как средство построения объема предметов и глубины пространства;</w:t>
      </w:r>
    </w:p>
    <w:p w:rsidR="00161B45" w:rsidRPr="00280569" w:rsidRDefault="00161B45" w:rsidP="00FB2EAC">
      <w:pPr>
        <w:pStyle w:val="ab"/>
        <w:numPr>
          <w:ilvl w:val="0"/>
          <w:numId w:val="97"/>
        </w:numPr>
        <w:tabs>
          <w:tab w:val="left" w:pos="709"/>
          <w:tab w:val="left" w:pos="993"/>
        </w:tabs>
        <w:autoSpaceDE w:val="0"/>
        <w:autoSpaceDN w:val="0"/>
        <w:adjustRightInd w:val="0"/>
        <w:ind w:left="0" w:firstLine="284"/>
        <w:jc w:val="both"/>
        <w:rPr>
          <w:rFonts w:ascii="Times New Roman" w:hAnsi="Times New Roman"/>
        </w:rPr>
      </w:pPr>
      <w:r w:rsidRPr="00280569">
        <w:rPr>
          <w:rFonts w:ascii="Times New Roman" w:hAnsi="Times New Roman"/>
        </w:rPr>
        <w:t>передавать с помощью света характер формы и эмоциональное напряжение в композиции натюрморта;</w:t>
      </w:r>
    </w:p>
    <w:p w:rsidR="00161B45" w:rsidRPr="00280569" w:rsidRDefault="00161B45" w:rsidP="00FB2EAC">
      <w:pPr>
        <w:pStyle w:val="ab"/>
        <w:numPr>
          <w:ilvl w:val="0"/>
          <w:numId w:val="97"/>
        </w:numPr>
        <w:tabs>
          <w:tab w:val="left" w:pos="709"/>
          <w:tab w:val="left" w:pos="993"/>
        </w:tabs>
        <w:autoSpaceDE w:val="0"/>
        <w:autoSpaceDN w:val="0"/>
        <w:adjustRightInd w:val="0"/>
        <w:ind w:left="0" w:firstLine="284"/>
        <w:jc w:val="both"/>
        <w:rPr>
          <w:rFonts w:ascii="Times New Roman" w:hAnsi="Times New Roman"/>
        </w:rPr>
      </w:pPr>
      <w:r w:rsidRPr="00280569">
        <w:rPr>
          <w:rFonts w:ascii="Times New Roman" w:hAnsi="Times New Roman"/>
        </w:rPr>
        <w:t>творческому опыту выполнения графического натюрморта и гравюры наклейками на картоне;</w:t>
      </w:r>
    </w:p>
    <w:p w:rsidR="00161B45" w:rsidRPr="00280569" w:rsidRDefault="00161B45" w:rsidP="00FB2EAC">
      <w:pPr>
        <w:pStyle w:val="ab"/>
        <w:numPr>
          <w:ilvl w:val="0"/>
          <w:numId w:val="97"/>
        </w:numPr>
        <w:tabs>
          <w:tab w:val="left" w:pos="709"/>
          <w:tab w:val="left" w:pos="993"/>
        </w:tabs>
        <w:autoSpaceDE w:val="0"/>
        <w:autoSpaceDN w:val="0"/>
        <w:adjustRightInd w:val="0"/>
        <w:ind w:left="0" w:firstLine="284"/>
        <w:jc w:val="both"/>
        <w:rPr>
          <w:rFonts w:ascii="Times New Roman" w:hAnsi="Times New Roman"/>
        </w:rPr>
      </w:pPr>
      <w:r w:rsidRPr="00280569">
        <w:rPr>
          <w:rFonts w:ascii="Times New Roman" w:hAnsi="Times New Roman"/>
        </w:rPr>
        <w:t>выражать цветом в натюрморте собственное настроение и переживания;</w:t>
      </w:r>
    </w:p>
    <w:p w:rsidR="00161B45" w:rsidRPr="00280569" w:rsidRDefault="00161B45" w:rsidP="00FB2EAC">
      <w:pPr>
        <w:pStyle w:val="ab"/>
        <w:numPr>
          <w:ilvl w:val="0"/>
          <w:numId w:val="97"/>
        </w:numPr>
        <w:tabs>
          <w:tab w:val="left" w:pos="709"/>
          <w:tab w:val="left" w:pos="993"/>
        </w:tabs>
        <w:autoSpaceDE w:val="0"/>
        <w:autoSpaceDN w:val="0"/>
        <w:adjustRightInd w:val="0"/>
        <w:ind w:left="0" w:firstLine="284"/>
        <w:jc w:val="both"/>
        <w:rPr>
          <w:rFonts w:ascii="Times New Roman" w:hAnsi="Times New Roman"/>
        </w:rPr>
      </w:pPr>
      <w:r w:rsidRPr="00280569">
        <w:rPr>
          <w:rFonts w:ascii="Times New Roman" w:hAnsi="Times New Roman"/>
        </w:rPr>
        <w:t>рассуждать о разных способах передачи перспективы в изобразительном искусстве как выражении различных мировоззренческих смыслов;</w:t>
      </w:r>
    </w:p>
    <w:p w:rsidR="00161B45" w:rsidRPr="00280569" w:rsidRDefault="00161B45" w:rsidP="00FB2EAC">
      <w:pPr>
        <w:pStyle w:val="ab"/>
        <w:numPr>
          <w:ilvl w:val="0"/>
          <w:numId w:val="97"/>
        </w:numPr>
        <w:tabs>
          <w:tab w:val="left" w:pos="709"/>
          <w:tab w:val="left" w:pos="993"/>
        </w:tabs>
        <w:autoSpaceDE w:val="0"/>
        <w:autoSpaceDN w:val="0"/>
        <w:adjustRightInd w:val="0"/>
        <w:ind w:left="0" w:firstLine="284"/>
        <w:jc w:val="both"/>
        <w:rPr>
          <w:rFonts w:ascii="Times New Roman" w:hAnsi="Times New Roman"/>
        </w:rPr>
      </w:pPr>
      <w:r w:rsidRPr="00280569">
        <w:rPr>
          <w:rFonts w:ascii="Times New Roman" w:hAnsi="Times New Roman"/>
        </w:rPr>
        <w:t>применять перспективу в практической творческой работе;</w:t>
      </w:r>
    </w:p>
    <w:p w:rsidR="00161B45" w:rsidRPr="00280569" w:rsidRDefault="00161B45" w:rsidP="00FB2EAC">
      <w:pPr>
        <w:pStyle w:val="ab"/>
        <w:numPr>
          <w:ilvl w:val="0"/>
          <w:numId w:val="97"/>
        </w:numPr>
        <w:tabs>
          <w:tab w:val="left" w:pos="709"/>
          <w:tab w:val="left" w:pos="993"/>
        </w:tabs>
        <w:autoSpaceDE w:val="0"/>
        <w:autoSpaceDN w:val="0"/>
        <w:adjustRightInd w:val="0"/>
        <w:ind w:left="0" w:firstLine="284"/>
        <w:jc w:val="both"/>
        <w:rPr>
          <w:rFonts w:ascii="Times New Roman" w:hAnsi="Times New Roman"/>
        </w:rPr>
      </w:pPr>
      <w:r w:rsidRPr="00280569">
        <w:rPr>
          <w:rFonts w:ascii="Times New Roman" w:hAnsi="Times New Roman"/>
        </w:rPr>
        <w:t>навыкам изображения перспективных сокращений в зарисовках наблюдаемого;</w:t>
      </w:r>
    </w:p>
    <w:p w:rsidR="00161B45" w:rsidRPr="00280569" w:rsidRDefault="00161B45" w:rsidP="00FB2EAC">
      <w:pPr>
        <w:pStyle w:val="ab"/>
        <w:numPr>
          <w:ilvl w:val="0"/>
          <w:numId w:val="97"/>
        </w:numPr>
        <w:tabs>
          <w:tab w:val="left" w:pos="709"/>
          <w:tab w:val="left" w:pos="993"/>
        </w:tabs>
        <w:autoSpaceDE w:val="0"/>
        <w:autoSpaceDN w:val="0"/>
        <w:adjustRightInd w:val="0"/>
        <w:ind w:left="0" w:firstLine="284"/>
        <w:jc w:val="both"/>
        <w:rPr>
          <w:rFonts w:ascii="Times New Roman" w:hAnsi="Times New Roman"/>
        </w:rPr>
      </w:pPr>
      <w:r w:rsidRPr="00280569">
        <w:rPr>
          <w:rFonts w:ascii="Times New Roman" w:hAnsi="Times New Roman"/>
        </w:rPr>
        <w:t>навыкам изображения уходящего вдаль пространства, применяя правила линейной и воздушной перспективы;</w:t>
      </w:r>
    </w:p>
    <w:p w:rsidR="00161B45" w:rsidRPr="00280569" w:rsidRDefault="00161B45" w:rsidP="00FB2EAC">
      <w:pPr>
        <w:pStyle w:val="ab"/>
        <w:numPr>
          <w:ilvl w:val="0"/>
          <w:numId w:val="97"/>
        </w:numPr>
        <w:tabs>
          <w:tab w:val="left" w:pos="709"/>
          <w:tab w:val="left" w:pos="993"/>
        </w:tabs>
        <w:autoSpaceDE w:val="0"/>
        <w:autoSpaceDN w:val="0"/>
        <w:adjustRightInd w:val="0"/>
        <w:ind w:left="0" w:firstLine="284"/>
        <w:jc w:val="both"/>
        <w:rPr>
          <w:rFonts w:ascii="Times New Roman" w:hAnsi="Times New Roman"/>
        </w:rPr>
      </w:pPr>
      <w:r w:rsidRPr="00280569">
        <w:rPr>
          <w:rFonts w:ascii="Times New Roman" w:hAnsi="Times New Roman"/>
        </w:rPr>
        <w:t>видеть, наблюдать и эстетически переживать изменчивость цветового состояния и настроения в природе;</w:t>
      </w:r>
    </w:p>
    <w:p w:rsidR="00161B45" w:rsidRPr="00280569" w:rsidRDefault="00161B45" w:rsidP="00FB2EAC">
      <w:pPr>
        <w:pStyle w:val="ab"/>
        <w:numPr>
          <w:ilvl w:val="0"/>
          <w:numId w:val="97"/>
        </w:numPr>
        <w:tabs>
          <w:tab w:val="left" w:pos="709"/>
          <w:tab w:val="left" w:pos="993"/>
        </w:tabs>
        <w:autoSpaceDE w:val="0"/>
        <w:autoSpaceDN w:val="0"/>
        <w:adjustRightInd w:val="0"/>
        <w:ind w:left="0" w:firstLine="284"/>
        <w:jc w:val="both"/>
        <w:rPr>
          <w:rFonts w:ascii="Times New Roman" w:hAnsi="Times New Roman"/>
        </w:rPr>
      </w:pPr>
      <w:r w:rsidRPr="00280569">
        <w:rPr>
          <w:rFonts w:ascii="Times New Roman" w:hAnsi="Times New Roman"/>
        </w:rPr>
        <w:t>навыкам создания пейзажных зарисовок;</w:t>
      </w:r>
    </w:p>
    <w:p w:rsidR="00161B45" w:rsidRPr="00280569" w:rsidRDefault="00161B45" w:rsidP="00FB2EAC">
      <w:pPr>
        <w:pStyle w:val="ab"/>
        <w:numPr>
          <w:ilvl w:val="0"/>
          <w:numId w:val="97"/>
        </w:numPr>
        <w:tabs>
          <w:tab w:val="left" w:pos="709"/>
          <w:tab w:val="left" w:pos="993"/>
        </w:tabs>
        <w:autoSpaceDE w:val="0"/>
        <w:autoSpaceDN w:val="0"/>
        <w:adjustRightInd w:val="0"/>
        <w:ind w:left="0" w:firstLine="284"/>
        <w:jc w:val="both"/>
        <w:rPr>
          <w:rFonts w:ascii="Times New Roman" w:hAnsi="Times New Roman"/>
        </w:rPr>
      </w:pPr>
      <w:r w:rsidRPr="00280569">
        <w:rPr>
          <w:rFonts w:ascii="Times New Roman" w:hAnsi="Times New Roman"/>
        </w:rPr>
        <w:t>различать и характеризовать понятия: пространство, ракурс, воздушная перспектива;</w:t>
      </w:r>
    </w:p>
    <w:p w:rsidR="00161B45" w:rsidRPr="00280569" w:rsidRDefault="00161B45" w:rsidP="00FB2EAC">
      <w:pPr>
        <w:pStyle w:val="ab"/>
        <w:numPr>
          <w:ilvl w:val="0"/>
          <w:numId w:val="97"/>
        </w:numPr>
        <w:tabs>
          <w:tab w:val="left" w:pos="709"/>
          <w:tab w:val="left" w:pos="993"/>
        </w:tabs>
        <w:autoSpaceDE w:val="0"/>
        <w:autoSpaceDN w:val="0"/>
        <w:adjustRightInd w:val="0"/>
        <w:ind w:left="0" w:firstLine="284"/>
        <w:jc w:val="both"/>
        <w:rPr>
          <w:rFonts w:ascii="Times New Roman" w:hAnsi="Times New Roman"/>
        </w:rPr>
      </w:pPr>
      <w:r w:rsidRPr="00280569">
        <w:rPr>
          <w:rFonts w:ascii="Times New Roman" w:hAnsi="Times New Roman"/>
        </w:rPr>
        <w:t>пользоваться правилами работы на пленэре;</w:t>
      </w:r>
    </w:p>
    <w:p w:rsidR="00161B45" w:rsidRPr="00280569" w:rsidRDefault="00161B45" w:rsidP="00FB2EAC">
      <w:pPr>
        <w:pStyle w:val="ab"/>
        <w:numPr>
          <w:ilvl w:val="0"/>
          <w:numId w:val="97"/>
        </w:numPr>
        <w:tabs>
          <w:tab w:val="left" w:pos="709"/>
          <w:tab w:val="left" w:pos="993"/>
        </w:tabs>
        <w:autoSpaceDE w:val="0"/>
        <w:autoSpaceDN w:val="0"/>
        <w:adjustRightInd w:val="0"/>
        <w:ind w:left="0" w:firstLine="284"/>
        <w:jc w:val="both"/>
        <w:rPr>
          <w:rFonts w:ascii="Times New Roman" w:hAnsi="Times New Roman"/>
        </w:rPr>
      </w:pPr>
      <w:r w:rsidRPr="00280569">
        <w:rPr>
          <w:rFonts w:ascii="Times New Roman" w:hAnsi="Times New Roman"/>
        </w:rPr>
        <w:t>использовать цвет как инструмент передачи своих чувств и представлений о красоте; осознавать, что колорит является средством эмоциональной выразительности живописного произведения;</w:t>
      </w:r>
    </w:p>
    <w:p w:rsidR="00161B45" w:rsidRPr="00280569" w:rsidRDefault="00161B45" w:rsidP="00FB2EAC">
      <w:pPr>
        <w:pStyle w:val="ab"/>
        <w:numPr>
          <w:ilvl w:val="0"/>
          <w:numId w:val="97"/>
        </w:numPr>
        <w:tabs>
          <w:tab w:val="left" w:pos="709"/>
          <w:tab w:val="left" w:pos="993"/>
        </w:tabs>
        <w:autoSpaceDE w:val="0"/>
        <w:autoSpaceDN w:val="0"/>
        <w:adjustRightInd w:val="0"/>
        <w:ind w:left="0" w:firstLine="284"/>
        <w:jc w:val="both"/>
        <w:rPr>
          <w:rFonts w:ascii="Times New Roman" w:hAnsi="Times New Roman"/>
        </w:rPr>
      </w:pPr>
      <w:r w:rsidRPr="00280569">
        <w:rPr>
          <w:rFonts w:ascii="Times New Roman" w:hAnsi="Times New Roman"/>
        </w:rPr>
        <w:t>навыкам композиции, наблюдательной перспективы и ритмической организации плоскости изображения;</w:t>
      </w:r>
    </w:p>
    <w:p w:rsidR="00161B45" w:rsidRPr="00280569" w:rsidRDefault="00161B45" w:rsidP="00FB2EAC">
      <w:pPr>
        <w:pStyle w:val="ab"/>
        <w:numPr>
          <w:ilvl w:val="0"/>
          <w:numId w:val="97"/>
        </w:numPr>
        <w:tabs>
          <w:tab w:val="left" w:pos="709"/>
          <w:tab w:val="left" w:pos="993"/>
        </w:tabs>
        <w:autoSpaceDE w:val="0"/>
        <w:autoSpaceDN w:val="0"/>
        <w:adjustRightInd w:val="0"/>
        <w:ind w:left="0" w:firstLine="284"/>
        <w:jc w:val="both"/>
        <w:rPr>
          <w:rFonts w:ascii="Times New Roman" w:hAnsi="Times New Roman"/>
        </w:rPr>
      </w:pPr>
      <w:r w:rsidRPr="00280569">
        <w:rPr>
          <w:rFonts w:ascii="Times New Roman" w:hAnsi="Times New Roman"/>
        </w:rPr>
        <w:t>различать основные средства художественной выразительности в изобразительном искусстве (линия, пятно, тон, цвет, форма, перспектива и др.);</w:t>
      </w:r>
    </w:p>
    <w:p w:rsidR="00161B45" w:rsidRPr="00280569" w:rsidRDefault="00161B45" w:rsidP="00FB2EAC">
      <w:pPr>
        <w:pStyle w:val="ab"/>
        <w:numPr>
          <w:ilvl w:val="0"/>
          <w:numId w:val="97"/>
        </w:numPr>
        <w:tabs>
          <w:tab w:val="left" w:pos="709"/>
          <w:tab w:val="left" w:pos="993"/>
        </w:tabs>
        <w:autoSpaceDE w:val="0"/>
        <w:autoSpaceDN w:val="0"/>
        <w:adjustRightInd w:val="0"/>
        <w:ind w:left="0" w:firstLine="284"/>
        <w:jc w:val="both"/>
        <w:rPr>
          <w:rFonts w:ascii="Times New Roman" w:hAnsi="Times New Roman"/>
        </w:rPr>
      </w:pPr>
      <w:r w:rsidRPr="00280569">
        <w:rPr>
          <w:rFonts w:ascii="Times New Roman" w:hAnsi="Times New Roman"/>
        </w:rPr>
        <w:t>определять композицию как целостный и образный строй произведения, роль формата, выразительное значение размера произведения, соотношение целого и детали, значение каждого фрагмента в его метафорическом смысле;</w:t>
      </w:r>
    </w:p>
    <w:p w:rsidR="00161B45" w:rsidRPr="00280569" w:rsidRDefault="00161B45" w:rsidP="00FB2EAC">
      <w:pPr>
        <w:pStyle w:val="ab"/>
        <w:numPr>
          <w:ilvl w:val="0"/>
          <w:numId w:val="97"/>
        </w:numPr>
        <w:tabs>
          <w:tab w:val="left" w:pos="709"/>
          <w:tab w:val="left" w:pos="993"/>
        </w:tabs>
        <w:autoSpaceDE w:val="0"/>
        <w:autoSpaceDN w:val="0"/>
        <w:adjustRightInd w:val="0"/>
        <w:ind w:left="0" w:firstLine="284"/>
        <w:jc w:val="both"/>
        <w:rPr>
          <w:rFonts w:ascii="Times New Roman" w:hAnsi="Times New Roman"/>
        </w:rPr>
      </w:pPr>
      <w:r w:rsidRPr="00280569">
        <w:rPr>
          <w:rFonts w:ascii="Times New Roman" w:hAnsi="Times New Roman"/>
        </w:rPr>
        <w:t>пользоваться красками (гуашь, акварель), несколькими графическими материалами (карандаш, тушь), обладать первичными навыками лепки, использовать коллажные техники;</w:t>
      </w:r>
    </w:p>
    <w:p w:rsidR="00161B45" w:rsidRPr="00280569" w:rsidRDefault="00161B45" w:rsidP="00FB2EAC">
      <w:pPr>
        <w:pStyle w:val="ab"/>
        <w:numPr>
          <w:ilvl w:val="0"/>
          <w:numId w:val="97"/>
        </w:numPr>
        <w:tabs>
          <w:tab w:val="left" w:pos="709"/>
          <w:tab w:val="left" w:pos="993"/>
        </w:tabs>
        <w:autoSpaceDE w:val="0"/>
        <w:autoSpaceDN w:val="0"/>
        <w:adjustRightInd w:val="0"/>
        <w:ind w:left="0" w:firstLine="284"/>
        <w:jc w:val="both"/>
        <w:rPr>
          <w:rFonts w:ascii="Times New Roman" w:hAnsi="Times New Roman"/>
        </w:rPr>
      </w:pPr>
      <w:r w:rsidRPr="00280569">
        <w:rPr>
          <w:rFonts w:ascii="Times New Roman" w:hAnsi="Times New Roman"/>
        </w:rPr>
        <w:t>различать и характеризовать понятия: эпический пейзаж, романтический пейзаж, пейзаж настроения, пленэр, импрессионизм;</w:t>
      </w:r>
    </w:p>
    <w:p w:rsidR="00161B45" w:rsidRPr="00280569" w:rsidRDefault="00161B45" w:rsidP="00FB2EAC">
      <w:pPr>
        <w:pStyle w:val="ab"/>
        <w:numPr>
          <w:ilvl w:val="0"/>
          <w:numId w:val="97"/>
        </w:numPr>
        <w:tabs>
          <w:tab w:val="left" w:pos="709"/>
          <w:tab w:val="left" w:pos="993"/>
        </w:tabs>
        <w:autoSpaceDE w:val="0"/>
        <w:autoSpaceDN w:val="0"/>
        <w:adjustRightInd w:val="0"/>
        <w:ind w:left="0" w:firstLine="284"/>
        <w:jc w:val="both"/>
        <w:rPr>
          <w:rFonts w:ascii="Times New Roman" w:hAnsi="Times New Roman"/>
        </w:rPr>
      </w:pPr>
      <w:r w:rsidRPr="00280569">
        <w:rPr>
          <w:rFonts w:ascii="Times New Roman" w:hAnsi="Times New Roman"/>
        </w:rPr>
        <w:t>различать и характеризовать виды портрета;</w:t>
      </w:r>
    </w:p>
    <w:p w:rsidR="00161B45" w:rsidRPr="00280569" w:rsidRDefault="00161B45" w:rsidP="00FB2EAC">
      <w:pPr>
        <w:pStyle w:val="ab"/>
        <w:numPr>
          <w:ilvl w:val="0"/>
          <w:numId w:val="97"/>
        </w:numPr>
        <w:tabs>
          <w:tab w:val="left" w:pos="709"/>
          <w:tab w:val="left" w:pos="993"/>
        </w:tabs>
        <w:autoSpaceDE w:val="0"/>
        <w:autoSpaceDN w:val="0"/>
        <w:adjustRightInd w:val="0"/>
        <w:ind w:left="0" w:firstLine="284"/>
        <w:jc w:val="both"/>
        <w:rPr>
          <w:rFonts w:ascii="Times New Roman" w:hAnsi="Times New Roman"/>
        </w:rPr>
      </w:pPr>
      <w:r w:rsidRPr="00280569">
        <w:rPr>
          <w:rFonts w:ascii="Times New Roman" w:hAnsi="Times New Roman"/>
        </w:rPr>
        <w:t>понимать и характеризовать основы изображения головы человека;</w:t>
      </w:r>
    </w:p>
    <w:p w:rsidR="00161B45" w:rsidRPr="00280569" w:rsidRDefault="00161B45" w:rsidP="00FB2EAC">
      <w:pPr>
        <w:pStyle w:val="ab"/>
        <w:numPr>
          <w:ilvl w:val="0"/>
          <w:numId w:val="97"/>
        </w:numPr>
        <w:tabs>
          <w:tab w:val="left" w:pos="709"/>
          <w:tab w:val="left" w:pos="993"/>
        </w:tabs>
        <w:autoSpaceDE w:val="0"/>
        <w:autoSpaceDN w:val="0"/>
        <w:adjustRightInd w:val="0"/>
        <w:ind w:left="0" w:firstLine="284"/>
        <w:jc w:val="both"/>
        <w:rPr>
          <w:rFonts w:ascii="Times New Roman" w:hAnsi="Times New Roman"/>
        </w:rPr>
      </w:pPr>
      <w:r w:rsidRPr="00280569">
        <w:rPr>
          <w:rFonts w:ascii="Times New Roman" w:hAnsi="Times New Roman"/>
        </w:rPr>
        <w:t>пользоваться навыками работы с доступными скульптурными материалами;</w:t>
      </w:r>
    </w:p>
    <w:p w:rsidR="00161B45" w:rsidRPr="00280569" w:rsidRDefault="00161B45" w:rsidP="00FB2EAC">
      <w:pPr>
        <w:pStyle w:val="ab"/>
        <w:numPr>
          <w:ilvl w:val="0"/>
          <w:numId w:val="97"/>
        </w:numPr>
        <w:tabs>
          <w:tab w:val="left" w:pos="709"/>
          <w:tab w:val="left" w:pos="993"/>
        </w:tabs>
        <w:autoSpaceDE w:val="0"/>
        <w:autoSpaceDN w:val="0"/>
        <w:adjustRightInd w:val="0"/>
        <w:ind w:left="0" w:firstLine="284"/>
        <w:jc w:val="both"/>
        <w:rPr>
          <w:rFonts w:ascii="Times New Roman" w:hAnsi="Times New Roman"/>
        </w:rPr>
      </w:pPr>
      <w:r w:rsidRPr="00280569">
        <w:rPr>
          <w:rFonts w:ascii="Times New Roman" w:hAnsi="Times New Roman"/>
        </w:rPr>
        <w:lastRenderedPageBreak/>
        <w:t>видеть и использовать в качестве средств выражения соотношения пропорций, характер освещения, цветовые отношения при изображении с натуры, по представлению, по памяти;</w:t>
      </w:r>
    </w:p>
    <w:p w:rsidR="00161B45" w:rsidRPr="00280569" w:rsidRDefault="00161B45" w:rsidP="00FB2EAC">
      <w:pPr>
        <w:pStyle w:val="ab"/>
        <w:numPr>
          <w:ilvl w:val="0"/>
          <w:numId w:val="97"/>
        </w:numPr>
        <w:tabs>
          <w:tab w:val="left" w:pos="709"/>
          <w:tab w:val="left" w:pos="993"/>
        </w:tabs>
        <w:autoSpaceDE w:val="0"/>
        <w:autoSpaceDN w:val="0"/>
        <w:adjustRightInd w:val="0"/>
        <w:ind w:left="0" w:firstLine="284"/>
        <w:jc w:val="both"/>
        <w:rPr>
          <w:rFonts w:ascii="Times New Roman" w:hAnsi="Times New Roman"/>
        </w:rPr>
      </w:pPr>
      <w:r w:rsidRPr="00280569">
        <w:rPr>
          <w:rFonts w:ascii="Times New Roman" w:hAnsi="Times New Roman"/>
        </w:rPr>
        <w:t>видеть конструктивную форму предмета, владеть первичными навыками плоского и объемного изображения предмета и группы предметов;</w:t>
      </w:r>
    </w:p>
    <w:p w:rsidR="00161B45" w:rsidRPr="00280569" w:rsidRDefault="00161B45" w:rsidP="00FB2EAC">
      <w:pPr>
        <w:pStyle w:val="ab"/>
        <w:numPr>
          <w:ilvl w:val="0"/>
          <w:numId w:val="97"/>
        </w:numPr>
        <w:tabs>
          <w:tab w:val="left" w:pos="709"/>
          <w:tab w:val="left" w:pos="993"/>
        </w:tabs>
        <w:autoSpaceDE w:val="0"/>
        <w:autoSpaceDN w:val="0"/>
        <w:adjustRightInd w:val="0"/>
        <w:ind w:left="0" w:firstLine="284"/>
        <w:jc w:val="both"/>
        <w:rPr>
          <w:rFonts w:ascii="Times New Roman" w:hAnsi="Times New Roman"/>
        </w:rPr>
      </w:pPr>
      <w:r w:rsidRPr="00280569">
        <w:rPr>
          <w:rFonts w:ascii="Times New Roman" w:hAnsi="Times New Roman"/>
        </w:rPr>
        <w:t>использовать графические материалы в работе над портретом;</w:t>
      </w:r>
    </w:p>
    <w:p w:rsidR="00161B45" w:rsidRPr="00280569" w:rsidRDefault="00161B45" w:rsidP="00FB2EAC">
      <w:pPr>
        <w:pStyle w:val="ab"/>
        <w:numPr>
          <w:ilvl w:val="0"/>
          <w:numId w:val="97"/>
        </w:numPr>
        <w:tabs>
          <w:tab w:val="left" w:pos="709"/>
          <w:tab w:val="left" w:pos="993"/>
        </w:tabs>
        <w:autoSpaceDE w:val="0"/>
        <w:autoSpaceDN w:val="0"/>
        <w:adjustRightInd w:val="0"/>
        <w:ind w:left="0" w:firstLine="284"/>
        <w:jc w:val="both"/>
        <w:rPr>
          <w:rFonts w:ascii="Times New Roman" w:hAnsi="Times New Roman"/>
        </w:rPr>
      </w:pPr>
      <w:r w:rsidRPr="00280569">
        <w:rPr>
          <w:rFonts w:ascii="Times New Roman" w:hAnsi="Times New Roman"/>
        </w:rPr>
        <w:t>использовать образные возможности освещения в портрете;</w:t>
      </w:r>
    </w:p>
    <w:p w:rsidR="00161B45" w:rsidRPr="00280569" w:rsidRDefault="00161B45" w:rsidP="00FB2EAC">
      <w:pPr>
        <w:pStyle w:val="ab"/>
        <w:numPr>
          <w:ilvl w:val="0"/>
          <w:numId w:val="97"/>
        </w:numPr>
        <w:tabs>
          <w:tab w:val="left" w:pos="709"/>
          <w:tab w:val="left" w:pos="993"/>
        </w:tabs>
        <w:autoSpaceDE w:val="0"/>
        <w:autoSpaceDN w:val="0"/>
        <w:adjustRightInd w:val="0"/>
        <w:ind w:left="0" w:firstLine="284"/>
        <w:jc w:val="both"/>
        <w:rPr>
          <w:rFonts w:ascii="Times New Roman" w:hAnsi="Times New Roman"/>
        </w:rPr>
      </w:pPr>
      <w:r w:rsidRPr="00280569">
        <w:rPr>
          <w:rFonts w:ascii="Times New Roman" w:hAnsi="Times New Roman"/>
        </w:rPr>
        <w:t>пользоваться правилами схематического построения головы человека в рисунке;</w:t>
      </w:r>
    </w:p>
    <w:p w:rsidR="00161B45" w:rsidRPr="00280569" w:rsidRDefault="00161B45" w:rsidP="00FB2EAC">
      <w:pPr>
        <w:pStyle w:val="ab"/>
        <w:numPr>
          <w:ilvl w:val="0"/>
          <w:numId w:val="97"/>
        </w:numPr>
        <w:tabs>
          <w:tab w:val="left" w:pos="709"/>
          <w:tab w:val="left" w:pos="993"/>
        </w:tabs>
        <w:autoSpaceDE w:val="0"/>
        <w:autoSpaceDN w:val="0"/>
        <w:adjustRightInd w:val="0"/>
        <w:ind w:left="0" w:firstLine="284"/>
        <w:jc w:val="both"/>
        <w:rPr>
          <w:rFonts w:ascii="Times New Roman" w:hAnsi="Times New Roman"/>
        </w:rPr>
      </w:pPr>
      <w:r w:rsidRPr="00280569">
        <w:rPr>
          <w:rFonts w:ascii="Times New Roman" w:hAnsi="Times New Roman"/>
        </w:rPr>
        <w:t>называть имена выдающихся русских и зарубежных художников - портретистов и определять их произведения;</w:t>
      </w:r>
    </w:p>
    <w:p w:rsidR="00161B45" w:rsidRPr="00280569" w:rsidRDefault="00161B45" w:rsidP="00FB2EAC">
      <w:pPr>
        <w:pStyle w:val="ab"/>
        <w:numPr>
          <w:ilvl w:val="0"/>
          <w:numId w:val="97"/>
        </w:numPr>
        <w:tabs>
          <w:tab w:val="left" w:pos="709"/>
          <w:tab w:val="left" w:pos="993"/>
        </w:tabs>
        <w:autoSpaceDE w:val="0"/>
        <w:autoSpaceDN w:val="0"/>
        <w:adjustRightInd w:val="0"/>
        <w:ind w:left="0" w:firstLine="284"/>
        <w:jc w:val="both"/>
        <w:rPr>
          <w:rFonts w:ascii="Times New Roman" w:hAnsi="Times New Roman"/>
        </w:rPr>
      </w:pPr>
      <w:r w:rsidRPr="00280569">
        <w:rPr>
          <w:rFonts w:ascii="Times New Roman" w:hAnsi="Times New Roman"/>
        </w:rPr>
        <w:t>навыкам передачи в плоскостном изображении простых движений фигуры человека;</w:t>
      </w:r>
    </w:p>
    <w:p w:rsidR="00161B45" w:rsidRPr="00280569" w:rsidRDefault="00161B45" w:rsidP="00FB2EAC">
      <w:pPr>
        <w:pStyle w:val="ab"/>
        <w:numPr>
          <w:ilvl w:val="0"/>
          <w:numId w:val="97"/>
        </w:numPr>
        <w:tabs>
          <w:tab w:val="left" w:pos="709"/>
          <w:tab w:val="left" w:pos="993"/>
        </w:tabs>
        <w:autoSpaceDE w:val="0"/>
        <w:autoSpaceDN w:val="0"/>
        <w:adjustRightInd w:val="0"/>
        <w:ind w:left="0" w:firstLine="284"/>
        <w:jc w:val="both"/>
        <w:rPr>
          <w:rFonts w:ascii="Times New Roman" w:hAnsi="Times New Roman"/>
        </w:rPr>
      </w:pPr>
      <w:r w:rsidRPr="00280569">
        <w:rPr>
          <w:rFonts w:ascii="Times New Roman" w:hAnsi="Times New Roman"/>
        </w:rPr>
        <w:t>навыкам понимания особенностей восприятия скульптурного образа;</w:t>
      </w:r>
    </w:p>
    <w:p w:rsidR="00161B45" w:rsidRPr="00280569" w:rsidRDefault="00161B45" w:rsidP="00FB2EAC">
      <w:pPr>
        <w:pStyle w:val="ab"/>
        <w:numPr>
          <w:ilvl w:val="0"/>
          <w:numId w:val="97"/>
        </w:numPr>
        <w:tabs>
          <w:tab w:val="left" w:pos="709"/>
          <w:tab w:val="left" w:pos="993"/>
        </w:tabs>
        <w:autoSpaceDE w:val="0"/>
        <w:autoSpaceDN w:val="0"/>
        <w:adjustRightInd w:val="0"/>
        <w:ind w:left="0" w:firstLine="284"/>
        <w:jc w:val="both"/>
        <w:rPr>
          <w:rFonts w:ascii="Times New Roman" w:hAnsi="Times New Roman"/>
        </w:rPr>
      </w:pPr>
      <w:r w:rsidRPr="00280569">
        <w:rPr>
          <w:rFonts w:ascii="Times New Roman" w:hAnsi="Times New Roman"/>
        </w:rPr>
        <w:t>навыкам лепки и работы с пластилином или глиной;</w:t>
      </w:r>
    </w:p>
    <w:p w:rsidR="00161B45" w:rsidRPr="00280569" w:rsidRDefault="00161B45" w:rsidP="00FB2EAC">
      <w:pPr>
        <w:pStyle w:val="ab"/>
        <w:numPr>
          <w:ilvl w:val="0"/>
          <w:numId w:val="97"/>
        </w:numPr>
        <w:tabs>
          <w:tab w:val="left" w:pos="709"/>
          <w:tab w:val="left" w:pos="993"/>
        </w:tabs>
        <w:autoSpaceDE w:val="0"/>
        <w:autoSpaceDN w:val="0"/>
        <w:adjustRightInd w:val="0"/>
        <w:ind w:left="0" w:firstLine="284"/>
        <w:jc w:val="both"/>
        <w:rPr>
          <w:rFonts w:ascii="Times New Roman" w:hAnsi="Times New Roman"/>
        </w:rPr>
      </w:pPr>
      <w:r w:rsidRPr="00280569">
        <w:rPr>
          <w:rFonts w:ascii="Times New Roman" w:hAnsi="Times New Roman"/>
        </w:rPr>
        <w:t>рассуждать (с опорой на восприятие художественных произведений - шедевров изобразительного искусства) об изменчивости образа человека в истории искусства;</w:t>
      </w:r>
    </w:p>
    <w:p w:rsidR="00161B45" w:rsidRPr="00280569" w:rsidRDefault="00161B45" w:rsidP="00FB2EAC">
      <w:pPr>
        <w:pStyle w:val="ab"/>
        <w:numPr>
          <w:ilvl w:val="0"/>
          <w:numId w:val="97"/>
        </w:numPr>
        <w:tabs>
          <w:tab w:val="left" w:pos="709"/>
          <w:tab w:val="left" w:pos="993"/>
        </w:tabs>
        <w:autoSpaceDE w:val="0"/>
        <w:autoSpaceDN w:val="0"/>
        <w:adjustRightInd w:val="0"/>
        <w:ind w:left="0" w:firstLine="284"/>
        <w:jc w:val="both"/>
        <w:rPr>
          <w:rFonts w:ascii="Times New Roman" w:hAnsi="Times New Roman"/>
        </w:rPr>
      </w:pPr>
      <w:r w:rsidRPr="00280569">
        <w:rPr>
          <w:rFonts w:ascii="Times New Roman" w:hAnsi="Times New Roman"/>
        </w:rPr>
        <w:t>приемам выразительности при работе с натуры над набросками и зарисовками фигуры человека, используя разнообразные графические материалы;</w:t>
      </w:r>
    </w:p>
    <w:p w:rsidR="00161B45" w:rsidRPr="00280569" w:rsidRDefault="00161B45" w:rsidP="00FB2EAC">
      <w:pPr>
        <w:pStyle w:val="ab"/>
        <w:numPr>
          <w:ilvl w:val="0"/>
          <w:numId w:val="97"/>
        </w:numPr>
        <w:tabs>
          <w:tab w:val="left" w:pos="709"/>
          <w:tab w:val="left" w:pos="993"/>
        </w:tabs>
        <w:autoSpaceDE w:val="0"/>
        <w:autoSpaceDN w:val="0"/>
        <w:adjustRightInd w:val="0"/>
        <w:ind w:left="0" w:firstLine="284"/>
        <w:jc w:val="both"/>
        <w:rPr>
          <w:rFonts w:ascii="Times New Roman" w:hAnsi="Times New Roman"/>
        </w:rPr>
      </w:pPr>
      <w:r w:rsidRPr="00280569">
        <w:rPr>
          <w:rFonts w:ascii="Times New Roman" w:hAnsi="Times New Roman"/>
        </w:rPr>
        <w:t>характеризовать сюжетно-тематическую картину как обобщенный и целостный образ, как результат наблюдений и размышлений художника над жизнью;</w:t>
      </w:r>
    </w:p>
    <w:p w:rsidR="00161B45" w:rsidRPr="00280569" w:rsidRDefault="00161B45" w:rsidP="00FB2EAC">
      <w:pPr>
        <w:pStyle w:val="ab"/>
        <w:widowControl w:val="0"/>
        <w:numPr>
          <w:ilvl w:val="0"/>
          <w:numId w:val="97"/>
        </w:numPr>
        <w:tabs>
          <w:tab w:val="left" w:pos="709"/>
          <w:tab w:val="left" w:pos="993"/>
        </w:tabs>
        <w:autoSpaceDE w:val="0"/>
        <w:autoSpaceDN w:val="0"/>
        <w:adjustRightInd w:val="0"/>
        <w:ind w:left="0" w:firstLine="284"/>
        <w:jc w:val="both"/>
        <w:rPr>
          <w:rFonts w:ascii="Times New Roman" w:hAnsi="Times New Roman"/>
        </w:rPr>
      </w:pPr>
      <w:r w:rsidRPr="00280569">
        <w:rPr>
          <w:rFonts w:ascii="Times New Roman" w:hAnsi="Times New Roman"/>
        </w:rPr>
        <w:t>объяснять понятия «тема», «содержание», «сюжет» в произведениях станковой живописи;</w:t>
      </w:r>
    </w:p>
    <w:p w:rsidR="00161B45" w:rsidRPr="00280569" w:rsidRDefault="00161B45" w:rsidP="00FB2EAC">
      <w:pPr>
        <w:pStyle w:val="ab"/>
        <w:widowControl w:val="0"/>
        <w:numPr>
          <w:ilvl w:val="0"/>
          <w:numId w:val="97"/>
        </w:numPr>
        <w:tabs>
          <w:tab w:val="left" w:pos="709"/>
          <w:tab w:val="left" w:pos="993"/>
        </w:tabs>
        <w:autoSpaceDE w:val="0"/>
        <w:autoSpaceDN w:val="0"/>
        <w:adjustRightInd w:val="0"/>
        <w:ind w:left="0" w:firstLine="284"/>
        <w:jc w:val="both"/>
        <w:rPr>
          <w:rFonts w:ascii="Times New Roman" w:hAnsi="Times New Roman"/>
        </w:rPr>
      </w:pPr>
      <w:r w:rsidRPr="00280569">
        <w:rPr>
          <w:rFonts w:ascii="Times New Roman" w:hAnsi="Times New Roman"/>
        </w:rPr>
        <w:t>изобразительным и композиционным навыкам в процессе работы над эскизом;</w:t>
      </w:r>
    </w:p>
    <w:p w:rsidR="00161B45" w:rsidRPr="00280569" w:rsidRDefault="00161B45" w:rsidP="00FB2EAC">
      <w:pPr>
        <w:pStyle w:val="ab"/>
        <w:widowControl w:val="0"/>
        <w:numPr>
          <w:ilvl w:val="0"/>
          <w:numId w:val="97"/>
        </w:numPr>
        <w:tabs>
          <w:tab w:val="left" w:pos="709"/>
          <w:tab w:val="left" w:pos="993"/>
        </w:tabs>
        <w:autoSpaceDE w:val="0"/>
        <w:autoSpaceDN w:val="0"/>
        <w:adjustRightInd w:val="0"/>
        <w:ind w:left="0" w:firstLine="284"/>
        <w:jc w:val="both"/>
        <w:rPr>
          <w:rFonts w:ascii="Times New Roman" w:hAnsi="Times New Roman"/>
        </w:rPr>
      </w:pPr>
      <w:r w:rsidRPr="00280569">
        <w:rPr>
          <w:rFonts w:ascii="Times New Roman" w:hAnsi="Times New Roman"/>
        </w:rPr>
        <w:t>узнавать и объяснять понятия «тематическая картина», «станковая живопись»;</w:t>
      </w:r>
    </w:p>
    <w:p w:rsidR="00161B45" w:rsidRPr="00280569" w:rsidRDefault="00161B45" w:rsidP="00FB2EAC">
      <w:pPr>
        <w:pStyle w:val="ab"/>
        <w:numPr>
          <w:ilvl w:val="0"/>
          <w:numId w:val="97"/>
        </w:numPr>
        <w:tabs>
          <w:tab w:val="left" w:pos="709"/>
          <w:tab w:val="left" w:pos="993"/>
        </w:tabs>
        <w:autoSpaceDE w:val="0"/>
        <w:autoSpaceDN w:val="0"/>
        <w:adjustRightInd w:val="0"/>
        <w:ind w:left="0" w:firstLine="284"/>
        <w:jc w:val="both"/>
        <w:rPr>
          <w:rFonts w:ascii="Times New Roman" w:hAnsi="Times New Roman"/>
        </w:rPr>
      </w:pPr>
      <w:r w:rsidRPr="00280569">
        <w:rPr>
          <w:rFonts w:ascii="Times New Roman" w:hAnsi="Times New Roman"/>
        </w:rPr>
        <w:t>перечислять и характеризовать основные жанры сюжетно- тематической картины;</w:t>
      </w:r>
    </w:p>
    <w:p w:rsidR="00161B45" w:rsidRPr="00280569" w:rsidRDefault="00161B45" w:rsidP="00FB2EAC">
      <w:pPr>
        <w:pStyle w:val="ab"/>
        <w:numPr>
          <w:ilvl w:val="0"/>
          <w:numId w:val="97"/>
        </w:numPr>
        <w:tabs>
          <w:tab w:val="left" w:pos="709"/>
          <w:tab w:val="left" w:pos="993"/>
        </w:tabs>
        <w:autoSpaceDE w:val="0"/>
        <w:autoSpaceDN w:val="0"/>
        <w:adjustRightInd w:val="0"/>
        <w:ind w:left="0" w:firstLine="284"/>
        <w:jc w:val="both"/>
        <w:rPr>
          <w:rFonts w:ascii="Times New Roman" w:hAnsi="Times New Roman"/>
        </w:rPr>
      </w:pPr>
      <w:r w:rsidRPr="00280569">
        <w:rPr>
          <w:rFonts w:ascii="Times New Roman" w:hAnsi="Times New Roman"/>
        </w:rPr>
        <w:t>характеризовать исторический жанр как идейное и образное выражение значительных событий в истории общества, как воплощение его мировоззренческих позиций и идеалов;</w:t>
      </w:r>
    </w:p>
    <w:p w:rsidR="00161B45" w:rsidRPr="00280569" w:rsidRDefault="00161B45" w:rsidP="00FB2EAC">
      <w:pPr>
        <w:pStyle w:val="ab"/>
        <w:numPr>
          <w:ilvl w:val="0"/>
          <w:numId w:val="97"/>
        </w:numPr>
        <w:tabs>
          <w:tab w:val="left" w:pos="709"/>
          <w:tab w:val="left" w:pos="993"/>
        </w:tabs>
        <w:autoSpaceDE w:val="0"/>
        <w:autoSpaceDN w:val="0"/>
        <w:adjustRightInd w:val="0"/>
        <w:ind w:left="0" w:firstLine="284"/>
        <w:jc w:val="both"/>
        <w:rPr>
          <w:rFonts w:ascii="Times New Roman" w:hAnsi="Times New Roman"/>
        </w:rPr>
      </w:pPr>
      <w:r w:rsidRPr="00280569">
        <w:rPr>
          <w:rFonts w:ascii="Times New Roman" w:hAnsi="Times New Roman"/>
        </w:rPr>
        <w:t>узнавать и характеризовать несколько классических произведений и называть имена великих русских мастеров исторической картины;</w:t>
      </w:r>
    </w:p>
    <w:p w:rsidR="00161B45" w:rsidRPr="00280569" w:rsidRDefault="00161B45" w:rsidP="00FB2EAC">
      <w:pPr>
        <w:pStyle w:val="ab"/>
        <w:numPr>
          <w:ilvl w:val="0"/>
          <w:numId w:val="97"/>
        </w:numPr>
        <w:tabs>
          <w:tab w:val="left" w:pos="709"/>
          <w:tab w:val="left" w:pos="993"/>
        </w:tabs>
        <w:autoSpaceDE w:val="0"/>
        <w:autoSpaceDN w:val="0"/>
        <w:adjustRightInd w:val="0"/>
        <w:ind w:left="0" w:firstLine="284"/>
        <w:jc w:val="both"/>
        <w:rPr>
          <w:rFonts w:ascii="Times New Roman" w:hAnsi="Times New Roman"/>
        </w:rPr>
      </w:pPr>
      <w:r w:rsidRPr="00280569">
        <w:rPr>
          <w:rFonts w:ascii="Times New Roman" w:hAnsi="Times New Roman"/>
        </w:rPr>
        <w:t>характеризовать значение тематической картины XIX века в развитии русской культуры;</w:t>
      </w:r>
    </w:p>
    <w:p w:rsidR="00161B45" w:rsidRPr="00280569" w:rsidRDefault="00161B45" w:rsidP="00FB2EAC">
      <w:pPr>
        <w:pStyle w:val="ab"/>
        <w:numPr>
          <w:ilvl w:val="0"/>
          <w:numId w:val="97"/>
        </w:numPr>
        <w:tabs>
          <w:tab w:val="left" w:pos="709"/>
          <w:tab w:val="left" w:pos="993"/>
        </w:tabs>
        <w:autoSpaceDE w:val="0"/>
        <w:autoSpaceDN w:val="0"/>
        <w:adjustRightInd w:val="0"/>
        <w:ind w:left="0" w:firstLine="284"/>
        <w:jc w:val="both"/>
        <w:rPr>
          <w:rFonts w:ascii="Times New Roman" w:hAnsi="Times New Roman"/>
        </w:rPr>
      </w:pPr>
      <w:r w:rsidRPr="00280569">
        <w:rPr>
          <w:rFonts w:ascii="Times New Roman" w:hAnsi="Times New Roman"/>
        </w:rPr>
        <w:t>рассуждать о значении творчества великих русских художников в создании образа народа, в становлении национального самосознания и образа национальной истории;</w:t>
      </w:r>
    </w:p>
    <w:p w:rsidR="00161B45" w:rsidRPr="00280569" w:rsidRDefault="00161B45" w:rsidP="00FB2EAC">
      <w:pPr>
        <w:pStyle w:val="ab"/>
        <w:numPr>
          <w:ilvl w:val="0"/>
          <w:numId w:val="97"/>
        </w:numPr>
        <w:tabs>
          <w:tab w:val="left" w:pos="709"/>
          <w:tab w:val="left" w:pos="993"/>
        </w:tabs>
        <w:autoSpaceDE w:val="0"/>
        <w:autoSpaceDN w:val="0"/>
        <w:adjustRightInd w:val="0"/>
        <w:ind w:left="0" w:firstLine="284"/>
        <w:jc w:val="both"/>
        <w:rPr>
          <w:rFonts w:ascii="Times New Roman" w:hAnsi="Times New Roman"/>
        </w:rPr>
      </w:pPr>
      <w:r w:rsidRPr="00280569">
        <w:rPr>
          <w:rFonts w:ascii="Times New Roman" w:hAnsi="Times New Roman"/>
        </w:rPr>
        <w:t>называть имена нескольких известных художников объединения «Мир искусства» и их наиболее известные произведения;</w:t>
      </w:r>
    </w:p>
    <w:p w:rsidR="00161B45" w:rsidRPr="00280569" w:rsidRDefault="00161B45" w:rsidP="00FB2EAC">
      <w:pPr>
        <w:pStyle w:val="ab"/>
        <w:numPr>
          <w:ilvl w:val="0"/>
          <w:numId w:val="97"/>
        </w:numPr>
        <w:tabs>
          <w:tab w:val="left" w:pos="709"/>
          <w:tab w:val="left" w:pos="993"/>
        </w:tabs>
        <w:autoSpaceDE w:val="0"/>
        <w:autoSpaceDN w:val="0"/>
        <w:adjustRightInd w:val="0"/>
        <w:ind w:left="0" w:firstLine="284"/>
        <w:jc w:val="both"/>
        <w:rPr>
          <w:rFonts w:ascii="Times New Roman" w:hAnsi="Times New Roman"/>
        </w:rPr>
      </w:pPr>
      <w:r w:rsidRPr="00280569">
        <w:rPr>
          <w:rFonts w:ascii="Times New Roman" w:hAnsi="Times New Roman"/>
        </w:rPr>
        <w:t>творческому опыту по разработке и созданию изобразительного образа на выбранный исторический сюжет;</w:t>
      </w:r>
    </w:p>
    <w:p w:rsidR="00161B45" w:rsidRPr="00280569" w:rsidRDefault="00161B45" w:rsidP="00FB2EAC">
      <w:pPr>
        <w:pStyle w:val="ab"/>
        <w:numPr>
          <w:ilvl w:val="0"/>
          <w:numId w:val="97"/>
        </w:numPr>
        <w:tabs>
          <w:tab w:val="left" w:pos="709"/>
          <w:tab w:val="left" w:pos="993"/>
        </w:tabs>
        <w:autoSpaceDE w:val="0"/>
        <w:autoSpaceDN w:val="0"/>
        <w:adjustRightInd w:val="0"/>
        <w:ind w:left="0" w:firstLine="284"/>
        <w:jc w:val="both"/>
        <w:rPr>
          <w:rFonts w:ascii="Times New Roman" w:hAnsi="Times New Roman"/>
        </w:rPr>
      </w:pPr>
      <w:r w:rsidRPr="00280569">
        <w:rPr>
          <w:rFonts w:ascii="Times New Roman" w:hAnsi="Times New Roman"/>
        </w:rPr>
        <w:t>творческому опыту по разработке художественного проекта –разработки композиции на историческую тему;</w:t>
      </w:r>
    </w:p>
    <w:p w:rsidR="00161B45" w:rsidRPr="00280569" w:rsidRDefault="00161B45" w:rsidP="00FB2EAC">
      <w:pPr>
        <w:pStyle w:val="ab"/>
        <w:numPr>
          <w:ilvl w:val="0"/>
          <w:numId w:val="97"/>
        </w:numPr>
        <w:tabs>
          <w:tab w:val="left" w:pos="709"/>
          <w:tab w:val="left" w:pos="993"/>
        </w:tabs>
        <w:autoSpaceDE w:val="0"/>
        <w:autoSpaceDN w:val="0"/>
        <w:adjustRightInd w:val="0"/>
        <w:ind w:left="0" w:firstLine="284"/>
        <w:jc w:val="both"/>
        <w:rPr>
          <w:rFonts w:ascii="Times New Roman" w:hAnsi="Times New Roman"/>
        </w:rPr>
      </w:pPr>
      <w:r w:rsidRPr="00280569">
        <w:rPr>
          <w:rFonts w:ascii="Times New Roman" w:hAnsi="Times New Roman"/>
        </w:rPr>
        <w:t>творческому опыту создания композиции на основе библейских сюжетов;</w:t>
      </w:r>
    </w:p>
    <w:p w:rsidR="00161B45" w:rsidRPr="00280569" w:rsidRDefault="00161B45" w:rsidP="00FB2EAC">
      <w:pPr>
        <w:pStyle w:val="ab"/>
        <w:numPr>
          <w:ilvl w:val="0"/>
          <w:numId w:val="97"/>
        </w:numPr>
        <w:tabs>
          <w:tab w:val="left" w:pos="709"/>
          <w:tab w:val="left" w:pos="993"/>
        </w:tabs>
        <w:autoSpaceDE w:val="0"/>
        <w:autoSpaceDN w:val="0"/>
        <w:adjustRightInd w:val="0"/>
        <w:ind w:left="0" w:firstLine="284"/>
        <w:jc w:val="both"/>
        <w:rPr>
          <w:rFonts w:ascii="Times New Roman" w:hAnsi="Times New Roman"/>
        </w:rPr>
      </w:pPr>
      <w:r w:rsidRPr="00280569">
        <w:rPr>
          <w:rFonts w:ascii="Times New Roman" w:hAnsi="Times New Roman"/>
        </w:rPr>
        <w:t>представлениям о великих, вечных темах в искусстве на основе сюжетов из Библии, об их мировоззренческом и нравственном значении в культуре;</w:t>
      </w:r>
    </w:p>
    <w:p w:rsidR="00161B45" w:rsidRPr="00280569" w:rsidRDefault="00161B45" w:rsidP="00FB2EAC">
      <w:pPr>
        <w:pStyle w:val="ab"/>
        <w:numPr>
          <w:ilvl w:val="0"/>
          <w:numId w:val="97"/>
        </w:numPr>
        <w:tabs>
          <w:tab w:val="left" w:pos="709"/>
          <w:tab w:val="left" w:pos="993"/>
        </w:tabs>
        <w:autoSpaceDE w:val="0"/>
        <w:autoSpaceDN w:val="0"/>
        <w:adjustRightInd w:val="0"/>
        <w:ind w:left="0" w:firstLine="284"/>
        <w:jc w:val="both"/>
        <w:rPr>
          <w:rFonts w:ascii="Times New Roman" w:hAnsi="Times New Roman"/>
        </w:rPr>
      </w:pPr>
      <w:r w:rsidRPr="00280569">
        <w:rPr>
          <w:rFonts w:ascii="Times New Roman" w:hAnsi="Times New Roman"/>
        </w:rPr>
        <w:t>называть имена великих европейских и русских художников, творивших на библейские темы;</w:t>
      </w:r>
    </w:p>
    <w:p w:rsidR="00161B45" w:rsidRPr="00280569" w:rsidRDefault="00161B45" w:rsidP="00FB2EAC">
      <w:pPr>
        <w:pStyle w:val="ab"/>
        <w:numPr>
          <w:ilvl w:val="0"/>
          <w:numId w:val="97"/>
        </w:numPr>
        <w:tabs>
          <w:tab w:val="left" w:pos="709"/>
          <w:tab w:val="left" w:pos="993"/>
        </w:tabs>
        <w:autoSpaceDE w:val="0"/>
        <w:autoSpaceDN w:val="0"/>
        <w:adjustRightInd w:val="0"/>
        <w:ind w:left="0" w:firstLine="284"/>
        <w:jc w:val="both"/>
        <w:rPr>
          <w:rFonts w:ascii="Times New Roman" w:hAnsi="Times New Roman"/>
        </w:rPr>
      </w:pPr>
      <w:r w:rsidRPr="00280569">
        <w:rPr>
          <w:rFonts w:ascii="Times New Roman" w:hAnsi="Times New Roman"/>
        </w:rPr>
        <w:lastRenderedPageBreak/>
        <w:t>узнавать и характеризовать произведения великих европейских и русских художников на библейские темы;</w:t>
      </w:r>
    </w:p>
    <w:p w:rsidR="00161B45" w:rsidRPr="00280569" w:rsidRDefault="00161B45" w:rsidP="00FB2EAC">
      <w:pPr>
        <w:pStyle w:val="ab"/>
        <w:numPr>
          <w:ilvl w:val="0"/>
          <w:numId w:val="97"/>
        </w:numPr>
        <w:tabs>
          <w:tab w:val="left" w:pos="709"/>
          <w:tab w:val="left" w:pos="993"/>
        </w:tabs>
        <w:autoSpaceDE w:val="0"/>
        <w:autoSpaceDN w:val="0"/>
        <w:adjustRightInd w:val="0"/>
        <w:ind w:left="0" w:firstLine="284"/>
        <w:jc w:val="both"/>
        <w:rPr>
          <w:rFonts w:ascii="Times New Roman" w:hAnsi="Times New Roman"/>
        </w:rPr>
      </w:pPr>
      <w:r w:rsidRPr="00280569">
        <w:rPr>
          <w:rFonts w:ascii="Times New Roman" w:hAnsi="Times New Roman"/>
        </w:rPr>
        <w:t>характеризовать роль монументальных памятников в жизни общества;</w:t>
      </w:r>
    </w:p>
    <w:p w:rsidR="00161B45" w:rsidRPr="00280569" w:rsidRDefault="00161B45" w:rsidP="00FB2EAC">
      <w:pPr>
        <w:pStyle w:val="ab"/>
        <w:numPr>
          <w:ilvl w:val="0"/>
          <w:numId w:val="97"/>
        </w:numPr>
        <w:tabs>
          <w:tab w:val="left" w:pos="709"/>
          <w:tab w:val="left" w:pos="993"/>
        </w:tabs>
        <w:autoSpaceDE w:val="0"/>
        <w:autoSpaceDN w:val="0"/>
        <w:adjustRightInd w:val="0"/>
        <w:ind w:left="0" w:firstLine="284"/>
        <w:jc w:val="both"/>
        <w:rPr>
          <w:rFonts w:ascii="Times New Roman" w:hAnsi="Times New Roman"/>
        </w:rPr>
      </w:pPr>
      <w:r w:rsidRPr="00280569">
        <w:rPr>
          <w:rFonts w:ascii="Times New Roman" w:hAnsi="Times New Roman"/>
        </w:rPr>
        <w:t>рассуждать об особенностях художественного образа советского народа в годы Великой Отечественной войны;</w:t>
      </w:r>
    </w:p>
    <w:p w:rsidR="00161B45" w:rsidRPr="00280569" w:rsidRDefault="00161B45" w:rsidP="00FB2EAC">
      <w:pPr>
        <w:pStyle w:val="ab"/>
        <w:numPr>
          <w:ilvl w:val="0"/>
          <w:numId w:val="97"/>
        </w:numPr>
        <w:tabs>
          <w:tab w:val="left" w:pos="709"/>
          <w:tab w:val="left" w:pos="993"/>
        </w:tabs>
        <w:autoSpaceDE w:val="0"/>
        <w:autoSpaceDN w:val="0"/>
        <w:adjustRightInd w:val="0"/>
        <w:ind w:left="0" w:firstLine="284"/>
        <w:jc w:val="both"/>
        <w:rPr>
          <w:rFonts w:ascii="Times New Roman" w:hAnsi="Times New Roman"/>
        </w:rPr>
      </w:pPr>
      <w:r w:rsidRPr="00280569">
        <w:rPr>
          <w:rFonts w:ascii="Times New Roman" w:hAnsi="Times New Roman"/>
        </w:rPr>
        <w:t>описывать и характеризовать выдающиеся монументальные памятники и ансамбли, посвященные Великой Отечественной войне;</w:t>
      </w:r>
    </w:p>
    <w:p w:rsidR="00161B45" w:rsidRPr="00280569" w:rsidRDefault="00161B45" w:rsidP="00FB2EAC">
      <w:pPr>
        <w:pStyle w:val="ab"/>
        <w:numPr>
          <w:ilvl w:val="0"/>
          <w:numId w:val="97"/>
        </w:numPr>
        <w:tabs>
          <w:tab w:val="left" w:pos="709"/>
          <w:tab w:val="left" w:pos="993"/>
        </w:tabs>
        <w:autoSpaceDE w:val="0"/>
        <w:autoSpaceDN w:val="0"/>
        <w:adjustRightInd w:val="0"/>
        <w:ind w:left="0" w:firstLine="284"/>
        <w:jc w:val="both"/>
        <w:rPr>
          <w:rFonts w:ascii="Times New Roman" w:hAnsi="Times New Roman"/>
        </w:rPr>
      </w:pPr>
      <w:r w:rsidRPr="00280569">
        <w:rPr>
          <w:rFonts w:ascii="Times New Roman" w:hAnsi="Times New Roman"/>
        </w:rPr>
        <w:t>творческому опыту лепки памятника, посвященного значимому историческому событию или историческому герою;</w:t>
      </w:r>
    </w:p>
    <w:p w:rsidR="00161B45" w:rsidRPr="00280569" w:rsidRDefault="00161B45" w:rsidP="00FB2EAC">
      <w:pPr>
        <w:pStyle w:val="ab"/>
        <w:numPr>
          <w:ilvl w:val="0"/>
          <w:numId w:val="97"/>
        </w:numPr>
        <w:tabs>
          <w:tab w:val="left" w:pos="709"/>
          <w:tab w:val="left" w:pos="993"/>
        </w:tabs>
        <w:autoSpaceDE w:val="0"/>
        <w:autoSpaceDN w:val="0"/>
        <w:adjustRightInd w:val="0"/>
        <w:ind w:left="0" w:firstLine="284"/>
        <w:jc w:val="both"/>
        <w:rPr>
          <w:rFonts w:ascii="Times New Roman" w:hAnsi="Times New Roman"/>
        </w:rPr>
      </w:pPr>
      <w:r w:rsidRPr="00280569">
        <w:rPr>
          <w:rFonts w:ascii="Times New Roman" w:hAnsi="Times New Roman"/>
        </w:rPr>
        <w:t>анализировать художественно-выразительные средства произведений изобразительного искусства XX века;</w:t>
      </w:r>
    </w:p>
    <w:p w:rsidR="00161B45" w:rsidRPr="00280569" w:rsidRDefault="00161B45" w:rsidP="00FB2EAC">
      <w:pPr>
        <w:pStyle w:val="ab"/>
        <w:numPr>
          <w:ilvl w:val="0"/>
          <w:numId w:val="97"/>
        </w:numPr>
        <w:tabs>
          <w:tab w:val="left" w:pos="709"/>
          <w:tab w:val="left" w:pos="993"/>
        </w:tabs>
        <w:autoSpaceDE w:val="0"/>
        <w:autoSpaceDN w:val="0"/>
        <w:adjustRightInd w:val="0"/>
        <w:ind w:left="0" w:firstLine="284"/>
        <w:jc w:val="both"/>
        <w:rPr>
          <w:rFonts w:ascii="Times New Roman" w:hAnsi="Times New Roman"/>
        </w:rPr>
      </w:pPr>
      <w:r w:rsidRPr="00280569">
        <w:rPr>
          <w:rFonts w:ascii="Times New Roman" w:hAnsi="Times New Roman"/>
        </w:rPr>
        <w:t>культуре зрительского восприятия;</w:t>
      </w:r>
    </w:p>
    <w:p w:rsidR="00161B45" w:rsidRPr="00280569" w:rsidRDefault="00161B45" w:rsidP="00FB2EAC">
      <w:pPr>
        <w:pStyle w:val="ab"/>
        <w:numPr>
          <w:ilvl w:val="0"/>
          <w:numId w:val="97"/>
        </w:numPr>
        <w:tabs>
          <w:tab w:val="left" w:pos="709"/>
          <w:tab w:val="left" w:pos="993"/>
        </w:tabs>
        <w:autoSpaceDE w:val="0"/>
        <w:autoSpaceDN w:val="0"/>
        <w:adjustRightInd w:val="0"/>
        <w:ind w:left="0" w:firstLine="284"/>
        <w:jc w:val="both"/>
        <w:rPr>
          <w:rFonts w:ascii="Times New Roman" w:hAnsi="Times New Roman"/>
        </w:rPr>
      </w:pPr>
      <w:r w:rsidRPr="00280569">
        <w:rPr>
          <w:rFonts w:ascii="Times New Roman" w:hAnsi="Times New Roman"/>
        </w:rPr>
        <w:t>характеризовать временные и пространственные искусства;</w:t>
      </w:r>
    </w:p>
    <w:p w:rsidR="00161B45" w:rsidRPr="00280569" w:rsidRDefault="00161B45" w:rsidP="00FB2EAC">
      <w:pPr>
        <w:pStyle w:val="ab"/>
        <w:numPr>
          <w:ilvl w:val="0"/>
          <w:numId w:val="97"/>
        </w:numPr>
        <w:tabs>
          <w:tab w:val="left" w:pos="709"/>
          <w:tab w:val="left" w:pos="993"/>
        </w:tabs>
        <w:autoSpaceDE w:val="0"/>
        <w:autoSpaceDN w:val="0"/>
        <w:adjustRightInd w:val="0"/>
        <w:ind w:left="0" w:firstLine="284"/>
        <w:jc w:val="both"/>
        <w:rPr>
          <w:rFonts w:ascii="Times New Roman" w:hAnsi="Times New Roman"/>
        </w:rPr>
      </w:pPr>
      <w:r w:rsidRPr="00280569">
        <w:rPr>
          <w:rFonts w:ascii="Times New Roman" w:hAnsi="Times New Roman"/>
        </w:rPr>
        <w:t>понимать разницу между реальностью и художественным образом;</w:t>
      </w:r>
    </w:p>
    <w:p w:rsidR="00161B45" w:rsidRPr="00280569" w:rsidRDefault="00161B45" w:rsidP="00FB2EAC">
      <w:pPr>
        <w:pStyle w:val="ab"/>
        <w:numPr>
          <w:ilvl w:val="0"/>
          <w:numId w:val="97"/>
        </w:numPr>
        <w:tabs>
          <w:tab w:val="left" w:pos="709"/>
          <w:tab w:val="left" w:pos="993"/>
        </w:tabs>
        <w:autoSpaceDE w:val="0"/>
        <w:autoSpaceDN w:val="0"/>
        <w:adjustRightInd w:val="0"/>
        <w:ind w:left="0" w:firstLine="284"/>
        <w:jc w:val="both"/>
        <w:rPr>
          <w:rFonts w:ascii="Times New Roman" w:hAnsi="Times New Roman"/>
        </w:rPr>
      </w:pPr>
      <w:r w:rsidRPr="00280569">
        <w:rPr>
          <w:rFonts w:ascii="Times New Roman" w:hAnsi="Times New Roman"/>
        </w:rPr>
        <w:t>представлениям об искусстве иллюстрации и творчестве известных иллюстраторов книг. И.Я. Билибин. В.А. Милашевский. В.А. Фаворский;</w:t>
      </w:r>
    </w:p>
    <w:p w:rsidR="00161B45" w:rsidRPr="00280569" w:rsidRDefault="00161B45" w:rsidP="00FB2EAC">
      <w:pPr>
        <w:pStyle w:val="ab"/>
        <w:numPr>
          <w:ilvl w:val="0"/>
          <w:numId w:val="97"/>
        </w:numPr>
        <w:tabs>
          <w:tab w:val="left" w:pos="709"/>
          <w:tab w:val="left" w:pos="993"/>
        </w:tabs>
        <w:autoSpaceDE w:val="0"/>
        <w:autoSpaceDN w:val="0"/>
        <w:adjustRightInd w:val="0"/>
        <w:ind w:left="0" w:firstLine="284"/>
        <w:jc w:val="both"/>
        <w:rPr>
          <w:rFonts w:ascii="Times New Roman" w:hAnsi="Times New Roman"/>
        </w:rPr>
      </w:pPr>
      <w:r w:rsidRPr="00280569">
        <w:rPr>
          <w:rFonts w:ascii="Times New Roman" w:hAnsi="Times New Roman"/>
        </w:rPr>
        <w:t>опыту художественного иллюстрирования и навыкам работы графическими материалами;</w:t>
      </w:r>
    </w:p>
    <w:p w:rsidR="00161B45" w:rsidRPr="00280569" w:rsidRDefault="00161B45" w:rsidP="00FB2EAC">
      <w:pPr>
        <w:pStyle w:val="ab"/>
        <w:numPr>
          <w:ilvl w:val="0"/>
          <w:numId w:val="97"/>
        </w:numPr>
        <w:tabs>
          <w:tab w:val="left" w:pos="709"/>
          <w:tab w:val="left" w:pos="993"/>
        </w:tabs>
        <w:autoSpaceDE w:val="0"/>
        <w:autoSpaceDN w:val="0"/>
        <w:adjustRightInd w:val="0"/>
        <w:ind w:left="0" w:firstLine="284"/>
        <w:jc w:val="both"/>
        <w:rPr>
          <w:rFonts w:ascii="Times New Roman" w:hAnsi="Times New Roman"/>
        </w:rPr>
      </w:pPr>
      <w:r w:rsidRPr="00280569">
        <w:rPr>
          <w:rFonts w:ascii="Times New Roman" w:hAnsi="Times New Roman"/>
        </w:rPr>
        <w:t>собирать необходимый материал для иллюстрирования (характер одежды героев, характер построек и помещений, характерные детали быта и т.д.);</w:t>
      </w:r>
    </w:p>
    <w:p w:rsidR="00161B45" w:rsidRPr="00280569" w:rsidRDefault="00161B45" w:rsidP="00FB2EAC">
      <w:pPr>
        <w:pStyle w:val="ab"/>
        <w:numPr>
          <w:ilvl w:val="0"/>
          <w:numId w:val="97"/>
        </w:numPr>
        <w:tabs>
          <w:tab w:val="left" w:pos="709"/>
          <w:tab w:val="left" w:pos="993"/>
        </w:tabs>
        <w:autoSpaceDE w:val="0"/>
        <w:autoSpaceDN w:val="0"/>
        <w:adjustRightInd w:val="0"/>
        <w:ind w:left="0" w:firstLine="284"/>
        <w:jc w:val="both"/>
        <w:rPr>
          <w:rFonts w:ascii="Times New Roman" w:hAnsi="Times New Roman"/>
        </w:rPr>
      </w:pPr>
      <w:r w:rsidRPr="00280569">
        <w:rPr>
          <w:rFonts w:ascii="Times New Roman" w:hAnsi="Times New Roman"/>
        </w:rPr>
        <w:t>представлениям об анималистическом жанре изобразительного искусства и творчестве художников-анималистов;</w:t>
      </w:r>
    </w:p>
    <w:p w:rsidR="00161B45" w:rsidRPr="00280569" w:rsidRDefault="00161B45" w:rsidP="00FB2EAC">
      <w:pPr>
        <w:pStyle w:val="ab"/>
        <w:numPr>
          <w:ilvl w:val="0"/>
          <w:numId w:val="97"/>
        </w:numPr>
        <w:tabs>
          <w:tab w:val="left" w:pos="709"/>
          <w:tab w:val="left" w:pos="993"/>
        </w:tabs>
        <w:autoSpaceDE w:val="0"/>
        <w:autoSpaceDN w:val="0"/>
        <w:adjustRightInd w:val="0"/>
        <w:ind w:left="0" w:firstLine="284"/>
        <w:jc w:val="both"/>
        <w:rPr>
          <w:rFonts w:ascii="Times New Roman" w:hAnsi="Times New Roman"/>
        </w:rPr>
      </w:pPr>
      <w:r w:rsidRPr="00280569">
        <w:rPr>
          <w:rFonts w:ascii="Times New Roman" w:hAnsi="Times New Roman"/>
        </w:rPr>
        <w:t>опыту художественного творчества по созданию стилизованных образов животных;</w:t>
      </w:r>
    </w:p>
    <w:p w:rsidR="00161B45" w:rsidRPr="00280569" w:rsidRDefault="00161B45" w:rsidP="00FB2EAC">
      <w:pPr>
        <w:pStyle w:val="ab"/>
        <w:numPr>
          <w:ilvl w:val="0"/>
          <w:numId w:val="97"/>
        </w:numPr>
        <w:tabs>
          <w:tab w:val="left" w:pos="709"/>
          <w:tab w:val="left" w:pos="993"/>
        </w:tabs>
        <w:autoSpaceDE w:val="0"/>
        <w:autoSpaceDN w:val="0"/>
        <w:adjustRightInd w:val="0"/>
        <w:ind w:left="0" w:firstLine="284"/>
        <w:jc w:val="both"/>
        <w:rPr>
          <w:rFonts w:ascii="Times New Roman" w:hAnsi="Times New Roman"/>
        </w:rPr>
      </w:pPr>
      <w:r w:rsidRPr="00280569">
        <w:rPr>
          <w:rFonts w:ascii="Times New Roman" w:hAnsi="Times New Roman"/>
        </w:rPr>
        <w:t>систематизировать и характеризовать основные этапы развития и истории архитектуры и дизайна;</w:t>
      </w:r>
    </w:p>
    <w:p w:rsidR="00161B45" w:rsidRPr="00280569" w:rsidRDefault="00161B45" w:rsidP="00FB2EAC">
      <w:pPr>
        <w:pStyle w:val="ab"/>
        <w:numPr>
          <w:ilvl w:val="0"/>
          <w:numId w:val="97"/>
        </w:numPr>
        <w:tabs>
          <w:tab w:val="left" w:pos="709"/>
          <w:tab w:val="left" w:pos="993"/>
        </w:tabs>
        <w:autoSpaceDE w:val="0"/>
        <w:autoSpaceDN w:val="0"/>
        <w:adjustRightInd w:val="0"/>
        <w:ind w:left="0" w:firstLine="284"/>
        <w:jc w:val="both"/>
        <w:rPr>
          <w:rFonts w:ascii="Times New Roman" w:hAnsi="Times New Roman"/>
        </w:rPr>
      </w:pPr>
      <w:r w:rsidRPr="00280569">
        <w:rPr>
          <w:rFonts w:ascii="Times New Roman" w:hAnsi="Times New Roman"/>
        </w:rPr>
        <w:t>распознавать объект и пространство в конструктивных видах искусства;</w:t>
      </w:r>
    </w:p>
    <w:p w:rsidR="00161B45" w:rsidRPr="00280569" w:rsidRDefault="00161B45" w:rsidP="00FB2EAC">
      <w:pPr>
        <w:pStyle w:val="ab"/>
        <w:numPr>
          <w:ilvl w:val="0"/>
          <w:numId w:val="97"/>
        </w:numPr>
        <w:tabs>
          <w:tab w:val="left" w:pos="709"/>
          <w:tab w:val="left" w:pos="993"/>
        </w:tabs>
        <w:autoSpaceDE w:val="0"/>
        <w:autoSpaceDN w:val="0"/>
        <w:adjustRightInd w:val="0"/>
        <w:ind w:left="0" w:firstLine="284"/>
        <w:jc w:val="both"/>
        <w:rPr>
          <w:rFonts w:ascii="Times New Roman" w:hAnsi="Times New Roman"/>
        </w:rPr>
      </w:pPr>
      <w:r w:rsidRPr="00280569">
        <w:rPr>
          <w:rFonts w:ascii="Times New Roman" w:hAnsi="Times New Roman"/>
        </w:rPr>
        <w:t>понимать сочетание различных объемов в здании;</w:t>
      </w:r>
    </w:p>
    <w:p w:rsidR="00161B45" w:rsidRPr="00280569" w:rsidRDefault="00161B45" w:rsidP="00FB2EAC">
      <w:pPr>
        <w:pStyle w:val="ab"/>
        <w:numPr>
          <w:ilvl w:val="0"/>
          <w:numId w:val="97"/>
        </w:numPr>
        <w:tabs>
          <w:tab w:val="left" w:pos="709"/>
          <w:tab w:val="left" w:pos="993"/>
        </w:tabs>
        <w:autoSpaceDE w:val="0"/>
        <w:autoSpaceDN w:val="0"/>
        <w:adjustRightInd w:val="0"/>
        <w:ind w:left="0" w:firstLine="284"/>
        <w:jc w:val="both"/>
        <w:rPr>
          <w:rFonts w:ascii="Times New Roman" w:hAnsi="Times New Roman"/>
        </w:rPr>
      </w:pPr>
      <w:r w:rsidRPr="00280569">
        <w:rPr>
          <w:rFonts w:ascii="Times New Roman" w:hAnsi="Times New Roman"/>
        </w:rPr>
        <w:t>понимать единство художественного и функционального в вещи, форму и материал;</w:t>
      </w:r>
    </w:p>
    <w:p w:rsidR="00161B45" w:rsidRPr="00280569" w:rsidRDefault="00161B45" w:rsidP="00FB2EAC">
      <w:pPr>
        <w:pStyle w:val="ab"/>
        <w:numPr>
          <w:ilvl w:val="0"/>
          <w:numId w:val="97"/>
        </w:numPr>
        <w:tabs>
          <w:tab w:val="left" w:pos="709"/>
          <w:tab w:val="left" w:pos="993"/>
        </w:tabs>
        <w:autoSpaceDE w:val="0"/>
        <w:autoSpaceDN w:val="0"/>
        <w:adjustRightInd w:val="0"/>
        <w:ind w:left="0" w:firstLine="284"/>
        <w:jc w:val="both"/>
        <w:rPr>
          <w:rFonts w:ascii="Times New Roman" w:hAnsi="Times New Roman"/>
        </w:rPr>
      </w:pPr>
      <w:r w:rsidRPr="00280569">
        <w:rPr>
          <w:rFonts w:ascii="Times New Roman" w:hAnsi="Times New Roman"/>
        </w:rPr>
        <w:t>иметь общее представление и рассказывать об особенностях архитектурно-художественных стилей разных эпох;</w:t>
      </w:r>
    </w:p>
    <w:p w:rsidR="00161B45" w:rsidRPr="00280569" w:rsidRDefault="00161B45" w:rsidP="00FB2EAC">
      <w:pPr>
        <w:pStyle w:val="ab"/>
        <w:numPr>
          <w:ilvl w:val="0"/>
          <w:numId w:val="97"/>
        </w:numPr>
        <w:tabs>
          <w:tab w:val="left" w:pos="709"/>
          <w:tab w:val="left" w:pos="993"/>
        </w:tabs>
        <w:autoSpaceDE w:val="0"/>
        <w:autoSpaceDN w:val="0"/>
        <w:adjustRightInd w:val="0"/>
        <w:ind w:left="0" w:firstLine="284"/>
        <w:jc w:val="both"/>
        <w:rPr>
          <w:rFonts w:ascii="Times New Roman" w:hAnsi="Times New Roman"/>
        </w:rPr>
      </w:pPr>
      <w:r w:rsidRPr="00280569">
        <w:rPr>
          <w:rFonts w:ascii="Times New Roman" w:hAnsi="Times New Roman"/>
        </w:rPr>
        <w:t>понимать тенденции и перспективы развития современной архитектуры;</w:t>
      </w:r>
    </w:p>
    <w:p w:rsidR="00161B45" w:rsidRPr="00280569" w:rsidRDefault="00161B45" w:rsidP="00FB2EAC">
      <w:pPr>
        <w:pStyle w:val="ab"/>
        <w:numPr>
          <w:ilvl w:val="0"/>
          <w:numId w:val="97"/>
        </w:numPr>
        <w:tabs>
          <w:tab w:val="left" w:pos="709"/>
          <w:tab w:val="left" w:pos="993"/>
        </w:tabs>
        <w:autoSpaceDE w:val="0"/>
        <w:autoSpaceDN w:val="0"/>
        <w:adjustRightInd w:val="0"/>
        <w:ind w:left="0" w:firstLine="284"/>
        <w:jc w:val="both"/>
        <w:rPr>
          <w:rFonts w:ascii="Times New Roman" w:hAnsi="Times New Roman"/>
        </w:rPr>
      </w:pPr>
      <w:r w:rsidRPr="00280569">
        <w:rPr>
          <w:rFonts w:ascii="Times New Roman" w:hAnsi="Times New Roman"/>
        </w:rPr>
        <w:t>различать образно-стилевой язык архитектуры прошлого;</w:t>
      </w:r>
    </w:p>
    <w:p w:rsidR="00161B45" w:rsidRPr="00280569" w:rsidRDefault="00161B45" w:rsidP="00FB2EAC">
      <w:pPr>
        <w:pStyle w:val="ab"/>
        <w:numPr>
          <w:ilvl w:val="0"/>
          <w:numId w:val="97"/>
        </w:numPr>
        <w:tabs>
          <w:tab w:val="left" w:pos="709"/>
          <w:tab w:val="left" w:pos="993"/>
        </w:tabs>
        <w:autoSpaceDE w:val="0"/>
        <w:autoSpaceDN w:val="0"/>
        <w:adjustRightInd w:val="0"/>
        <w:ind w:left="0" w:firstLine="284"/>
        <w:jc w:val="both"/>
        <w:rPr>
          <w:rFonts w:ascii="Times New Roman" w:hAnsi="Times New Roman"/>
        </w:rPr>
      </w:pPr>
      <w:r w:rsidRPr="00280569">
        <w:rPr>
          <w:rFonts w:ascii="Times New Roman" w:hAnsi="Times New Roman"/>
        </w:rPr>
        <w:t>характеризовать и различать малые формы архитектуры и дизайна в пространстве городской среды;</w:t>
      </w:r>
    </w:p>
    <w:p w:rsidR="00161B45" w:rsidRPr="00280569" w:rsidRDefault="00161B45" w:rsidP="00FB2EAC">
      <w:pPr>
        <w:pStyle w:val="ab"/>
        <w:numPr>
          <w:ilvl w:val="0"/>
          <w:numId w:val="97"/>
        </w:numPr>
        <w:tabs>
          <w:tab w:val="left" w:pos="709"/>
          <w:tab w:val="left" w:pos="993"/>
        </w:tabs>
        <w:autoSpaceDE w:val="0"/>
        <w:autoSpaceDN w:val="0"/>
        <w:adjustRightInd w:val="0"/>
        <w:ind w:left="0" w:firstLine="284"/>
        <w:jc w:val="both"/>
        <w:rPr>
          <w:rFonts w:ascii="Times New Roman" w:hAnsi="Times New Roman"/>
        </w:rPr>
      </w:pPr>
      <w:r w:rsidRPr="00280569">
        <w:rPr>
          <w:rFonts w:ascii="Times New Roman" w:hAnsi="Times New Roman"/>
        </w:rPr>
        <w:t>понимать плоскостную композицию как возможное схематическое изображение объемов при взгляде на них сверху;</w:t>
      </w:r>
    </w:p>
    <w:p w:rsidR="00161B45" w:rsidRPr="00280569" w:rsidRDefault="00161B45" w:rsidP="00FB2EAC">
      <w:pPr>
        <w:pStyle w:val="ab"/>
        <w:numPr>
          <w:ilvl w:val="0"/>
          <w:numId w:val="97"/>
        </w:numPr>
        <w:tabs>
          <w:tab w:val="left" w:pos="709"/>
          <w:tab w:val="left" w:pos="993"/>
        </w:tabs>
        <w:autoSpaceDE w:val="0"/>
        <w:autoSpaceDN w:val="0"/>
        <w:adjustRightInd w:val="0"/>
        <w:ind w:left="0" w:firstLine="284"/>
        <w:jc w:val="both"/>
        <w:rPr>
          <w:rFonts w:ascii="Times New Roman" w:hAnsi="Times New Roman"/>
        </w:rPr>
      </w:pPr>
      <w:r w:rsidRPr="00280569">
        <w:rPr>
          <w:rFonts w:ascii="Times New Roman" w:hAnsi="Times New Roman"/>
        </w:rPr>
        <w:t>осознавать чертеж как плоскостное изображение объемов, когда точка – вертикаль, круг – цилиндр, шар и т. д.;</w:t>
      </w:r>
    </w:p>
    <w:p w:rsidR="00161B45" w:rsidRPr="00280569" w:rsidRDefault="00161B45" w:rsidP="00FB2EAC">
      <w:pPr>
        <w:pStyle w:val="ab"/>
        <w:numPr>
          <w:ilvl w:val="0"/>
          <w:numId w:val="97"/>
        </w:numPr>
        <w:tabs>
          <w:tab w:val="left" w:pos="709"/>
          <w:tab w:val="left" w:pos="993"/>
        </w:tabs>
        <w:autoSpaceDE w:val="0"/>
        <w:autoSpaceDN w:val="0"/>
        <w:adjustRightInd w:val="0"/>
        <w:ind w:left="0" w:firstLine="284"/>
        <w:jc w:val="both"/>
        <w:rPr>
          <w:rFonts w:ascii="Times New Roman" w:hAnsi="Times New Roman"/>
        </w:rPr>
      </w:pPr>
      <w:r w:rsidRPr="00280569">
        <w:rPr>
          <w:rFonts w:ascii="Times New Roman" w:hAnsi="Times New Roman"/>
        </w:rPr>
        <w:t>применять в создаваемых пространственных композициях доминантный объект и вспомогательные соединительные элементы;</w:t>
      </w:r>
    </w:p>
    <w:p w:rsidR="00161B45" w:rsidRPr="00280569" w:rsidRDefault="00161B45" w:rsidP="00FB2EAC">
      <w:pPr>
        <w:pStyle w:val="ab"/>
        <w:numPr>
          <w:ilvl w:val="0"/>
          <w:numId w:val="97"/>
        </w:numPr>
        <w:tabs>
          <w:tab w:val="left" w:pos="709"/>
          <w:tab w:val="left" w:pos="993"/>
        </w:tabs>
        <w:autoSpaceDE w:val="0"/>
        <w:autoSpaceDN w:val="0"/>
        <w:adjustRightInd w:val="0"/>
        <w:ind w:left="0" w:firstLine="284"/>
        <w:jc w:val="both"/>
        <w:rPr>
          <w:rFonts w:ascii="Times New Roman" w:hAnsi="Times New Roman"/>
        </w:rPr>
      </w:pPr>
      <w:r w:rsidRPr="00280569">
        <w:rPr>
          <w:rFonts w:ascii="Times New Roman" w:hAnsi="Times New Roman"/>
        </w:rPr>
        <w:t>применять навыки формообразования, использования объемов в дизайне и архитектуре (макеты из бумаги, картона, пластилина);</w:t>
      </w:r>
    </w:p>
    <w:p w:rsidR="00161B45" w:rsidRPr="00280569" w:rsidRDefault="00161B45" w:rsidP="00FB2EAC">
      <w:pPr>
        <w:pStyle w:val="ab"/>
        <w:numPr>
          <w:ilvl w:val="0"/>
          <w:numId w:val="97"/>
        </w:numPr>
        <w:tabs>
          <w:tab w:val="left" w:pos="709"/>
          <w:tab w:val="left" w:pos="993"/>
        </w:tabs>
        <w:autoSpaceDE w:val="0"/>
        <w:autoSpaceDN w:val="0"/>
        <w:adjustRightInd w:val="0"/>
        <w:ind w:left="0" w:firstLine="284"/>
        <w:jc w:val="both"/>
        <w:rPr>
          <w:rFonts w:ascii="Times New Roman" w:hAnsi="Times New Roman"/>
        </w:rPr>
      </w:pPr>
      <w:r w:rsidRPr="00280569">
        <w:rPr>
          <w:rFonts w:ascii="Times New Roman" w:hAnsi="Times New Roman"/>
        </w:rPr>
        <w:t>создавать композиционные макеты объектов на предметной плоскости и в пространстве;</w:t>
      </w:r>
    </w:p>
    <w:p w:rsidR="00161B45" w:rsidRPr="00280569" w:rsidRDefault="00161B45" w:rsidP="00FB2EAC">
      <w:pPr>
        <w:pStyle w:val="ab"/>
        <w:numPr>
          <w:ilvl w:val="0"/>
          <w:numId w:val="97"/>
        </w:numPr>
        <w:tabs>
          <w:tab w:val="left" w:pos="709"/>
          <w:tab w:val="left" w:pos="993"/>
        </w:tabs>
        <w:autoSpaceDE w:val="0"/>
        <w:autoSpaceDN w:val="0"/>
        <w:adjustRightInd w:val="0"/>
        <w:ind w:left="0" w:firstLine="284"/>
        <w:jc w:val="both"/>
        <w:rPr>
          <w:rFonts w:ascii="Times New Roman" w:hAnsi="Times New Roman"/>
        </w:rPr>
      </w:pPr>
      <w:r w:rsidRPr="00280569">
        <w:rPr>
          <w:rFonts w:ascii="Times New Roman" w:hAnsi="Times New Roman"/>
        </w:rPr>
        <w:t>создавать практические творческие композиции в технике коллажа, дизайн-проектов;</w:t>
      </w:r>
    </w:p>
    <w:p w:rsidR="00161B45" w:rsidRPr="00280569" w:rsidRDefault="00161B45" w:rsidP="00FB2EAC">
      <w:pPr>
        <w:pStyle w:val="ab"/>
        <w:numPr>
          <w:ilvl w:val="0"/>
          <w:numId w:val="97"/>
        </w:numPr>
        <w:tabs>
          <w:tab w:val="left" w:pos="709"/>
          <w:tab w:val="left" w:pos="993"/>
        </w:tabs>
        <w:autoSpaceDE w:val="0"/>
        <w:autoSpaceDN w:val="0"/>
        <w:adjustRightInd w:val="0"/>
        <w:ind w:left="0" w:firstLine="284"/>
        <w:jc w:val="both"/>
        <w:rPr>
          <w:rFonts w:ascii="Times New Roman" w:hAnsi="Times New Roman"/>
        </w:rPr>
      </w:pPr>
      <w:r w:rsidRPr="00280569">
        <w:rPr>
          <w:rFonts w:ascii="Times New Roman" w:hAnsi="Times New Roman"/>
        </w:rPr>
        <w:t>получать представления о влиянии цвета на восприятие формы объектов архитектуры и дизайна, а также о том, какое значение имеет расположение цвета в пространстве архитектурно-дизайнерского объекта;</w:t>
      </w:r>
    </w:p>
    <w:p w:rsidR="00161B45" w:rsidRPr="00280569" w:rsidRDefault="00161B45" w:rsidP="00FB2EAC">
      <w:pPr>
        <w:pStyle w:val="ab"/>
        <w:numPr>
          <w:ilvl w:val="0"/>
          <w:numId w:val="97"/>
        </w:numPr>
        <w:tabs>
          <w:tab w:val="left" w:pos="709"/>
          <w:tab w:val="left" w:pos="993"/>
        </w:tabs>
        <w:autoSpaceDE w:val="0"/>
        <w:autoSpaceDN w:val="0"/>
        <w:adjustRightInd w:val="0"/>
        <w:ind w:left="0" w:firstLine="284"/>
        <w:jc w:val="both"/>
        <w:rPr>
          <w:rFonts w:ascii="Times New Roman" w:hAnsi="Times New Roman"/>
        </w:rPr>
      </w:pPr>
      <w:r w:rsidRPr="00280569">
        <w:rPr>
          <w:rFonts w:ascii="Times New Roman" w:hAnsi="Times New Roman"/>
        </w:rPr>
        <w:t>приобретать общее представление о традициях ландшафтно-парковой архитектуры;</w:t>
      </w:r>
    </w:p>
    <w:p w:rsidR="00161B45" w:rsidRPr="00280569" w:rsidRDefault="00161B45" w:rsidP="00FB2EAC">
      <w:pPr>
        <w:pStyle w:val="ab"/>
        <w:numPr>
          <w:ilvl w:val="0"/>
          <w:numId w:val="97"/>
        </w:numPr>
        <w:tabs>
          <w:tab w:val="left" w:pos="709"/>
          <w:tab w:val="left" w:pos="993"/>
        </w:tabs>
        <w:autoSpaceDE w:val="0"/>
        <w:autoSpaceDN w:val="0"/>
        <w:adjustRightInd w:val="0"/>
        <w:ind w:left="0" w:firstLine="284"/>
        <w:jc w:val="both"/>
        <w:rPr>
          <w:rFonts w:ascii="Times New Roman" w:hAnsi="Times New Roman"/>
        </w:rPr>
      </w:pPr>
      <w:r w:rsidRPr="00280569">
        <w:rPr>
          <w:rFonts w:ascii="Times New Roman" w:hAnsi="Times New Roman"/>
        </w:rPr>
        <w:lastRenderedPageBreak/>
        <w:t>характеризовать основные школы садово-паркового искусства;</w:t>
      </w:r>
    </w:p>
    <w:p w:rsidR="00161B45" w:rsidRPr="00280569" w:rsidRDefault="00161B45" w:rsidP="00FB2EAC">
      <w:pPr>
        <w:pStyle w:val="ab"/>
        <w:numPr>
          <w:ilvl w:val="0"/>
          <w:numId w:val="97"/>
        </w:numPr>
        <w:tabs>
          <w:tab w:val="left" w:pos="709"/>
          <w:tab w:val="left" w:pos="993"/>
        </w:tabs>
        <w:autoSpaceDE w:val="0"/>
        <w:autoSpaceDN w:val="0"/>
        <w:adjustRightInd w:val="0"/>
        <w:ind w:left="0" w:firstLine="284"/>
        <w:jc w:val="both"/>
        <w:rPr>
          <w:rFonts w:ascii="Times New Roman" w:hAnsi="Times New Roman"/>
        </w:rPr>
      </w:pPr>
      <w:r w:rsidRPr="00280569">
        <w:rPr>
          <w:rFonts w:ascii="Times New Roman" w:hAnsi="Times New Roman"/>
        </w:rPr>
        <w:t>понимать основы краткой истории русской усадебной культуры XVIII – XIX веков;</w:t>
      </w:r>
    </w:p>
    <w:p w:rsidR="00161B45" w:rsidRPr="00280569" w:rsidRDefault="00161B45" w:rsidP="00FB2EAC">
      <w:pPr>
        <w:pStyle w:val="ab"/>
        <w:numPr>
          <w:ilvl w:val="0"/>
          <w:numId w:val="97"/>
        </w:numPr>
        <w:tabs>
          <w:tab w:val="left" w:pos="709"/>
          <w:tab w:val="left" w:pos="993"/>
        </w:tabs>
        <w:autoSpaceDE w:val="0"/>
        <w:autoSpaceDN w:val="0"/>
        <w:adjustRightInd w:val="0"/>
        <w:ind w:left="0" w:firstLine="284"/>
        <w:jc w:val="both"/>
        <w:rPr>
          <w:rFonts w:ascii="Times New Roman" w:hAnsi="Times New Roman"/>
        </w:rPr>
      </w:pPr>
      <w:r w:rsidRPr="00280569">
        <w:rPr>
          <w:rFonts w:ascii="Times New Roman" w:hAnsi="Times New Roman"/>
        </w:rPr>
        <w:t>называть и раскрывать смысл основ искусства флористики;</w:t>
      </w:r>
    </w:p>
    <w:p w:rsidR="00161B45" w:rsidRPr="00280569" w:rsidRDefault="00161B45" w:rsidP="00FB2EAC">
      <w:pPr>
        <w:pStyle w:val="ab"/>
        <w:numPr>
          <w:ilvl w:val="0"/>
          <w:numId w:val="97"/>
        </w:numPr>
        <w:tabs>
          <w:tab w:val="left" w:pos="709"/>
          <w:tab w:val="left" w:pos="993"/>
        </w:tabs>
        <w:autoSpaceDE w:val="0"/>
        <w:autoSpaceDN w:val="0"/>
        <w:adjustRightInd w:val="0"/>
        <w:ind w:left="0" w:firstLine="284"/>
        <w:jc w:val="both"/>
        <w:rPr>
          <w:rFonts w:ascii="Times New Roman" w:hAnsi="Times New Roman"/>
        </w:rPr>
      </w:pPr>
      <w:r w:rsidRPr="00280569">
        <w:rPr>
          <w:rFonts w:ascii="Times New Roman" w:hAnsi="Times New Roman"/>
        </w:rPr>
        <w:t>понимать основы краткой истории костюма;</w:t>
      </w:r>
    </w:p>
    <w:p w:rsidR="00161B45" w:rsidRPr="00280569" w:rsidRDefault="00161B45" w:rsidP="00FB2EAC">
      <w:pPr>
        <w:pStyle w:val="ab"/>
        <w:numPr>
          <w:ilvl w:val="0"/>
          <w:numId w:val="97"/>
        </w:numPr>
        <w:tabs>
          <w:tab w:val="left" w:pos="709"/>
          <w:tab w:val="left" w:pos="993"/>
        </w:tabs>
        <w:autoSpaceDE w:val="0"/>
        <w:autoSpaceDN w:val="0"/>
        <w:adjustRightInd w:val="0"/>
        <w:ind w:left="0" w:firstLine="284"/>
        <w:jc w:val="both"/>
        <w:rPr>
          <w:rFonts w:ascii="Times New Roman" w:hAnsi="Times New Roman"/>
        </w:rPr>
      </w:pPr>
      <w:r w:rsidRPr="00280569">
        <w:rPr>
          <w:rFonts w:ascii="Times New Roman" w:hAnsi="Times New Roman"/>
        </w:rPr>
        <w:t>характеризовать и раскрывать смысл композиционно-конструктивных принципов дизайна одежды;</w:t>
      </w:r>
    </w:p>
    <w:p w:rsidR="00161B45" w:rsidRPr="00280569" w:rsidRDefault="00161B45" w:rsidP="00FB2EAC">
      <w:pPr>
        <w:pStyle w:val="ab"/>
        <w:numPr>
          <w:ilvl w:val="0"/>
          <w:numId w:val="97"/>
        </w:numPr>
        <w:tabs>
          <w:tab w:val="left" w:pos="709"/>
          <w:tab w:val="left" w:pos="993"/>
        </w:tabs>
        <w:autoSpaceDE w:val="0"/>
        <w:autoSpaceDN w:val="0"/>
        <w:adjustRightInd w:val="0"/>
        <w:ind w:left="0" w:firstLine="284"/>
        <w:jc w:val="both"/>
        <w:rPr>
          <w:rFonts w:ascii="Times New Roman" w:hAnsi="Times New Roman"/>
        </w:rPr>
      </w:pPr>
      <w:r w:rsidRPr="00280569">
        <w:rPr>
          <w:rFonts w:ascii="Times New Roman" w:hAnsi="Times New Roman"/>
        </w:rPr>
        <w:t>применять навыки сочинения объемно-пространственной композиции в формировании букета по принципам икэбаны;</w:t>
      </w:r>
    </w:p>
    <w:p w:rsidR="00161B45" w:rsidRPr="00280569" w:rsidRDefault="00161B45" w:rsidP="00FB2EAC">
      <w:pPr>
        <w:pStyle w:val="ab"/>
        <w:numPr>
          <w:ilvl w:val="0"/>
          <w:numId w:val="97"/>
        </w:numPr>
        <w:tabs>
          <w:tab w:val="left" w:pos="709"/>
          <w:tab w:val="left" w:pos="993"/>
        </w:tabs>
        <w:autoSpaceDE w:val="0"/>
        <w:autoSpaceDN w:val="0"/>
        <w:adjustRightInd w:val="0"/>
        <w:ind w:left="0" w:firstLine="284"/>
        <w:jc w:val="both"/>
        <w:rPr>
          <w:rFonts w:ascii="Times New Roman" w:hAnsi="Times New Roman"/>
        </w:rPr>
      </w:pPr>
      <w:r w:rsidRPr="00280569">
        <w:rPr>
          <w:rFonts w:ascii="Times New Roman" w:hAnsi="Times New Roman"/>
        </w:rPr>
        <w:t>использовать старые и осваивать новые приемы работы с бумагой, природными материалами в процессе макетирования архитектурно-ландшафтных объектов;</w:t>
      </w:r>
    </w:p>
    <w:p w:rsidR="00161B45" w:rsidRPr="00280569" w:rsidRDefault="00161B45" w:rsidP="00FB2EAC">
      <w:pPr>
        <w:pStyle w:val="ab"/>
        <w:numPr>
          <w:ilvl w:val="0"/>
          <w:numId w:val="97"/>
        </w:numPr>
        <w:tabs>
          <w:tab w:val="left" w:pos="709"/>
          <w:tab w:val="left" w:pos="993"/>
        </w:tabs>
        <w:autoSpaceDE w:val="0"/>
        <w:autoSpaceDN w:val="0"/>
        <w:adjustRightInd w:val="0"/>
        <w:ind w:left="0" w:firstLine="284"/>
        <w:jc w:val="both"/>
        <w:rPr>
          <w:rFonts w:ascii="Times New Roman" w:hAnsi="Times New Roman"/>
        </w:rPr>
      </w:pPr>
      <w:r w:rsidRPr="00280569">
        <w:rPr>
          <w:rFonts w:ascii="Times New Roman" w:hAnsi="Times New Roman"/>
        </w:rPr>
        <w:t>отражать в эскизном проекте дизайна сада образно-архитектурный композиционный замысел;</w:t>
      </w:r>
    </w:p>
    <w:p w:rsidR="00161B45" w:rsidRPr="00280569" w:rsidRDefault="00161B45" w:rsidP="00FB2EAC">
      <w:pPr>
        <w:pStyle w:val="ab"/>
        <w:numPr>
          <w:ilvl w:val="0"/>
          <w:numId w:val="97"/>
        </w:numPr>
        <w:tabs>
          <w:tab w:val="left" w:pos="709"/>
          <w:tab w:val="left" w:pos="993"/>
        </w:tabs>
        <w:autoSpaceDE w:val="0"/>
        <w:autoSpaceDN w:val="0"/>
        <w:adjustRightInd w:val="0"/>
        <w:ind w:left="0" w:firstLine="284"/>
        <w:jc w:val="both"/>
        <w:rPr>
          <w:rFonts w:ascii="Times New Roman" w:hAnsi="Times New Roman"/>
        </w:rPr>
      </w:pPr>
      <w:r w:rsidRPr="00280569">
        <w:rPr>
          <w:rFonts w:ascii="Times New Roman" w:hAnsi="Times New Roman"/>
        </w:rPr>
        <w:t>использовать графические навыки и технологии выполнения коллажа в процессе создания эскизов молодежных и исторических комплектов одежды;</w:t>
      </w:r>
    </w:p>
    <w:p w:rsidR="00161B45" w:rsidRPr="00280569" w:rsidRDefault="00161B45" w:rsidP="00FB2EAC">
      <w:pPr>
        <w:pStyle w:val="ab"/>
        <w:numPr>
          <w:ilvl w:val="0"/>
          <w:numId w:val="97"/>
        </w:numPr>
        <w:tabs>
          <w:tab w:val="left" w:pos="709"/>
          <w:tab w:val="left" w:pos="993"/>
        </w:tabs>
        <w:autoSpaceDE w:val="0"/>
        <w:autoSpaceDN w:val="0"/>
        <w:adjustRightInd w:val="0"/>
        <w:ind w:left="0" w:firstLine="284"/>
        <w:jc w:val="both"/>
        <w:rPr>
          <w:rFonts w:ascii="Times New Roman" w:hAnsi="Times New Roman"/>
        </w:rPr>
      </w:pPr>
      <w:r w:rsidRPr="00280569">
        <w:rPr>
          <w:rFonts w:ascii="Times New Roman" w:hAnsi="Times New Roman"/>
        </w:rPr>
        <w:t>узнавать и характеризовать памятники архитектуры Древнего Киева. София Киевская. Фрески. Мозаики;</w:t>
      </w:r>
    </w:p>
    <w:p w:rsidR="00161B45" w:rsidRPr="00280569" w:rsidRDefault="00161B45" w:rsidP="00FB2EAC">
      <w:pPr>
        <w:pStyle w:val="ab"/>
        <w:numPr>
          <w:ilvl w:val="0"/>
          <w:numId w:val="97"/>
        </w:numPr>
        <w:tabs>
          <w:tab w:val="left" w:pos="709"/>
          <w:tab w:val="left" w:pos="993"/>
        </w:tabs>
        <w:autoSpaceDE w:val="0"/>
        <w:autoSpaceDN w:val="0"/>
        <w:adjustRightInd w:val="0"/>
        <w:ind w:left="0" w:firstLine="284"/>
        <w:jc w:val="both"/>
        <w:rPr>
          <w:rFonts w:ascii="Times New Roman" w:hAnsi="Times New Roman"/>
        </w:rPr>
      </w:pPr>
      <w:r w:rsidRPr="00280569">
        <w:rPr>
          <w:rFonts w:ascii="Times New Roman" w:hAnsi="Times New Roman"/>
        </w:rPr>
        <w:t>различать итальянские и русские традиции в архитектуре Московского Кремля. Характеризовать и описывать архитектурные особенности соборов Московского Кремля;</w:t>
      </w:r>
    </w:p>
    <w:p w:rsidR="00161B45" w:rsidRPr="00280569" w:rsidRDefault="00161B45" w:rsidP="00FB2EAC">
      <w:pPr>
        <w:pStyle w:val="ab"/>
        <w:numPr>
          <w:ilvl w:val="0"/>
          <w:numId w:val="97"/>
        </w:numPr>
        <w:tabs>
          <w:tab w:val="left" w:pos="709"/>
          <w:tab w:val="left" w:pos="993"/>
        </w:tabs>
        <w:autoSpaceDE w:val="0"/>
        <w:autoSpaceDN w:val="0"/>
        <w:adjustRightInd w:val="0"/>
        <w:ind w:left="0" w:firstLine="284"/>
        <w:jc w:val="both"/>
        <w:rPr>
          <w:rFonts w:ascii="Times New Roman" w:hAnsi="Times New Roman"/>
        </w:rPr>
      </w:pPr>
      <w:r w:rsidRPr="00280569">
        <w:rPr>
          <w:rFonts w:ascii="Times New Roman" w:hAnsi="Times New Roman"/>
        </w:rPr>
        <w:t>различать и характеризовать особенности древнерусской иконописи. Понимать значение иконы «Троица» Андрея Рублева в общественной, духовной и художественной жизни Руси;</w:t>
      </w:r>
    </w:p>
    <w:p w:rsidR="00161B45" w:rsidRPr="00280569" w:rsidRDefault="00161B45" w:rsidP="00FB2EAC">
      <w:pPr>
        <w:pStyle w:val="ab"/>
        <w:numPr>
          <w:ilvl w:val="0"/>
          <w:numId w:val="97"/>
        </w:numPr>
        <w:tabs>
          <w:tab w:val="left" w:pos="709"/>
          <w:tab w:val="left" w:pos="993"/>
        </w:tabs>
        <w:autoSpaceDE w:val="0"/>
        <w:autoSpaceDN w:val="0"/>
        <w:adjustRightInd w:val="0"/>
        <w:ind w:left="0" w:firstLine="284"/>
        <w:jc w:val="both"/>
        <w:rPr>
          <w:rFonts w:ascii="Times New Roman" w:hAnsi="Times New Roman"/>
        </w:rPr>
      </w:pPr>
      <w:r w:rsidRPr="00280569">
        <w:rPr>
          <w:rFonts w:ascii="Times New Roman" w:hAnsi="Times New Roman"/>
        </w:rPr>
        <w:t>узнавать и описывать памятники шатрового зодчества;</w:t>
      </w:r>
    </w:p>
    <w:p w:rsidR="00161B45" w:rsidRPr="00280569" w:rsidRDefault="00161B45" w:rsidP="00FB2EAC">
      <w:pPr>
        <w:pStyle w:val="ab"/>
        <w:numPr>
          <w:ilvl w:val="0"/>
          <w:numId w:val="97"/>
        </w:numPr>
        <w:tabs>
          <w:tab w:val="left" w:pos="709"/>
          <w:tab w:val="left" w:pos="993"/>
        </w:tabs>
        <w:autoSpaceDE w:val="0"/>
        <w:autoSpaceDN w:val="0"/>
        <w:adjustRightInd w:val="0"/>
        <w:ind w:left="0" w:firstLine="284"/>
        <w:jc w:val="both"/>
        <w:rPr>
          <w:rFonts w:ascii="Times New Roman" w:hAnsi="Times New Roman"/>
        </w:rPr>
      </w:pPr>
      <w:r w:rsidRPr="00280569">
        <w:rPr>
          <w:rFonts w:ascii="Times New Roman" w:hAnsi="Times New Roman"/>
        </w:rPr>
        <w:t>характеризовать особенности церкви Вознесения в селе Коломенском и храма Покрова-на-Рву;</w:t>
      </w:r>
    </w:p>
    <w:p w:rsidR="00161B45" w:rsidRPr="00280569" w:rsidRDefault="00161B45" w:rsidP="00FB2EAC">
      <w:pPr>
        <w:pStyle w:val="ab"/>
        <w:numPr>
          <w:ilvl w:val="0"/>
          <w:numId w:val="97"/>
        </w:numPr>
        <w:tabs>
          <w:tab w:val="left" w:pos="709"/>
          <w:tab w:val="left" w:pos="993"/>
        </w:tabs>
        <w:autoSpaceDE w:val="0"/>
        <w:autoSpaceDN w:val="0"/>
        <w:adjustRightInd w:val="0"/>
        <w:ind w:left="0" w:firstLine="284"/>
        <w:jc w:val="both"/>
        <w:rPr>
          <w:rFonts w:ascii="Times New Roman" w:hAnsi="Times New Roman"/>
        </w:rPr>
      </w:pPr>
      <w:r w:rsidRPr="00280569">
        <w:rPr>
          <w:rFonts w:ascii="Times New Roman" w:hAnsi="Times New Roman"/>
        </w:rPr>
        <w:t>раскрывать особенности новых иконописных традиций в XVII веке. Отличать по характерным особенностям икону и парсуну;</w:t>
      </w:r>
    </w:p>
    <w:p w:rsidR="00161B45" w:rsidRPr="00280569" w:rsidRDefault="00161B45" w:rsidP="00FB2EAC">
      <w:pPr>
        <w:pStyle w:val="ab"/>
        <w:numPr>
          <w:ilvl w:val="0"/>
          <w:numId w:val="97"/>
        </w:numPr>
        <w:tabs>
          <w:tab w:val="left" w:pos="709"/>
          <w:tab w:val="left" w:pos="993"/>
        </w:tabs>
        <w:autoSpaceDE w:val="0"/>
        <w:autoSpaceDN w:val="0"/>
        <w:adjustRightInd w:val="0"/>
        <w:ind w:left="0" w:firstLine="284"/>
        <w:jc w:val="both"/>
        <w:rPr>
          <w:rFonts w:ascii="Times New Roman" w:hAnsi="Times New Roman"/>
        </w:rPr>
      </w:pPr>
      <w:r w:rsidRPr="00280569">
        <w:rPr>
          <w:rFonts w:ascii="Times New Roman" w:hAnsi="Times New Roman"/>
        </w:rPr>
        <w:t>работать над проектом (индивидуальным или коллективным), создавая разнообразные творческие композиции в материалах по различным темам;</w:t>
      </w:r>
    </w:p>
    <w:p w:rsidR="00161B45" w:rsidRPr="00280569" w:rsidRDefault="00161B45" w:rsidP="00FB2EAC">
      <w:pPr>
        <w:pStyle w:val="ab"/>
        <w:numPr>
          <w:ilvl w:val="0"/>
          <w:numId w:val="97"/>
        </w:numPr>
        <w:tabs>
          <w:tab w:val="left" w:pos="709"/>
          <w:tab w:val="left" w:pos="993"/>
        </w:tabs>
        <w:autoSpaceDE w:val="0"/>
        <w:autoSpaceDN w:val="0"/>
        <w:adjustRightInd w:val="0"/>
        <w:ind w:left="0" w:firstLine="284"/>
        <w:jc w:val="both"/>
        <w:rPr>
          <w:rFonts w:ascii="Times New Roman" w:hAnsi="Times New Roman"/>
        </w:rPr>
      </w:pPr>
      <w:r w:rsidRPr="00280569">
        <w:rPr>
          <w:rFonts w:ascii="Times New Roman" w:hAnsi="Times New Roman"/>
        </w:rPr>
        <w:t>различать стилевые особенности разных школ архитектуры Древней Руси;</w:t>
      </w:r>
    </w:p>
    <w:p w:rsidR="00161B45" w:rsidRPr="00280569" w:rsidRDefault="00161B45" w:rsidP="00FB2EAC">
      <w:pPr>
        <w:pStyle w:val="ab"/>
        <w:numPr>
          <w:ilvl w:val="0"/>
          <w:numId w:val="97"/>
        </w:numPr>
        <w:tabs>
          <w:tab w:val="left" w:pos="709"/>
          <w:tab w:val="left" w:pos="993"/>
        </w:tabs>
        <w:autoSpaceDE w:val="0"/>
        <w:autoSpaceDN w:val="0"/>
        <w:adjustRightInd w:val="0"/>
        <w:ind w:left="0" w:firstLine="284"/>
        <w:jc w:val="both"/>
        <w:rPr>
          <w:rFonts w:ascii="Times New Roman" w:hAnsi="Times New Roman"/>
        </w:rPr>
      </w:pPr>
      <w:r w:rsidRPr="00280569">
        <w:rPr>
          <w:rFonts w:ascii="Times New Roman" w:hAnsi="Times New Roman"/>
        </w:rPr>
        <w:t>создавать с натуры и по воображению архитектурные образы графическими материалами и др.;</w:t>
      </w:r>
    </w:p>
    <w:p w:rsidR="00161B45" w:rsidRPr="00280569" w:rsidRDefault="00161B45" w:rsidP="00FB2EAC">
      <w:pPr>
        <w:pStyle w:val="ab"/>
        <w:numPr>
          <w:ilvl w:val="0"/>
          <w:numId w:val="97"/>
        </w:numPr>
        <w:tabs>
          <w:tab w:val="left" w:pos="709"/>
          <w:tab w:val="left" w:pos="993"/>
        </w:tabs>
        <w:autoSpaceDE w:val="0"/>
        <w:autoSpaceDN w:val="0"/>
        <w:adjustRightInd w:val="0"/>
        <w:ind w:left="0" w:firstLine="284"/>
        <w:jc w:val="both"/>
        <w:rPr>
          <w:rFonts w:ascii="Times New Roman" w:hAnsi="Times New Roman"/>
        </w:rPr>
      </w:pPr>
      <w:r w:rsidRPr="00280569">
        <w:rPr>
          <w:rFonts w:ascii="Times New Roman" w:hAnsi="Times New Roman"/>
        </w:rPr>
        <w:t>работать над эскизом монументального произведения (витраж, мозаика, роспись, монументальная скульптура); использовать выразительный язык при моделировании архитектурного пространства;</w:t>
      </w:r>
    </w:p>
    <w:p w:rsidR="00161B45" w:rsidRPr="00280569" w:rsidRDefault="00161B45" w:rsidP="00FB2EAC">
      <w:pPr>
        <w:pStyle w:val="ab"/>
        <w:numPr>
          <w:ilvl w:val="0"/>
          <w:numId w:val="97"/>
        </w:numPr>
        <w:tabs>
          <w:tab w:val="left" w:pos="709"/>
          <w:tab w:val="left" w:pos="993"/>
        </w:tabs>
        <w:autoSpaceDE w:val="0"/>
        <w:autoSpaceDN w:val="0"/>
        <w:adjustRightInd w:val="0"/>
        <w:ind w:left="0" w:firstLine="284"/>
        <w:jc w:val="both"/>
        <w:rPr>
          <w:rFonts w:ascii="Times New Roman" w:hAnsi="Times New Roman"/>
        </w:rPr>
      </w:pPr>
      <w:r w:rsidRPr="00280569">
        <w:rPr>
          <w:rFonts w:ascii="Times New Roman" w:hAnsi="Times New Roman"/>
        </w:rPr>
        <w:t>сравнивать, сопоставлять и анализировать произведения живописи Древней Руси;</w:t>
      </w:r>
    </w:p>
    <w:p w:rsidR="00161B45" w:rsidRPr="00280569" w:rsidRDefault="00161B45" w:rsidP="00FB2EAC">
      <w:pPr>
        <w:pStyle w:val="ab"/>
        <w:numPr>
          <w:ilvl w:val="0"/>
          <w:numId w:val="97"/>
        </w:numPr>
        <w:tabs>
          <w:tab w:val="left" w:pos="709"/>
          <w:tab w:val="left" w:pos="993"/>
        </w:tabs>
        <w:autoSpaceDE w:val="0"/>
        <w:autoSpaceDN w:val="0"/>
        <w:adjustRightInd w:val="0"/>
        <w:ind w:left="0" w:firstLine="284"/>
        <w:jc w:val="both"/>
        <w:rPr>
          <w:rFonts w:ascii="Times New Roman" w:hAnsi="Times New Roman"/>
        </w:rPr>
      </w:pPr>
      <w:r w:rsidRPr="00280569">
        <w:rPr>
          <w:rFonts w:ascii="Times New Roman" w:hAnsi="Times New Roman"/>
        </w:rPr>
        <w:t>рассуждать о значении художественного образа древнерусской культуры;</w:t>
      </w:r>
    </w:p>
    <w:p w:rsidR="00161B45" w:rsidRPr="00280569" w:rsidRDefault="00161B45" w:rsidP="00FB2EAC">
      <w:pPr>
        <w:pStyle w:val="ab"/>
        <w:numPr>
          <w:ilvl w:val="0"/>
          <w:numId w:val="97"/>
        </w:numPr>
        <w:tabs>
          <w:tab w:val="left" w:pos="709"/>
          <w:tab w:val="left" w:pos="993"/>
        </w:tabs>
        <w:autoSpaceDE w:val="0"/>
        <w:autoSpaceDN w:val="0"/>
        <w:adjustRightInd w:val="0"/>
        <w:ind w:left="0" w:firstLine="284"/>
        <w:jc w:val="both"/>
        <w:rPr>
          <w:rFonts w:ascii="Times New Roman" w:hAnsi="Times New Roman"/>
        </w:rPr>
      </w:pPr>
      <w:r w:rsidRPr="00280569">
        <w:rPr>
          <w:rFonts w:ascii="Times New Roman" w:hAnsi="Times New Roman"/>
        </w:rPr>
        <w:t>ориентироваться в широком разнообразии стилей и направлений изобразительного искусства и архитектуры XVIII – XIX веков;</w:t>
      </w:r>
    </w:p>
    <w:p w:rsidR="00161B45" w:rsidRPr="00280569" w:rsidRDefault="00161B45" w:rsidP="00FB2EAC">
      <w:pPr>
        <w:pStyle w:val="ab"/>
        <w:numPr>
          <w:ilvl w:val="0"/>
          <w:numId w:val="97"/>
        </w:numPr>
        <w:tabs>
          <w:tab w:val="left" w:pos="709"/>
          <w:tab w:val="left" w:pos="993"/>
        </w:tabs>
        <w:autoSpaceDE w:val="0"/>
        <w:autoSpaceDN w:val="0"/>
        <w:adjustRightInd w:val="0"/>
        <w:ind w:left="0" w:firstLine="284"/>
        <w:jc w:val="both"/>
        <w:rPr>
          <w:rFonts w:ascii="Times New Roman" w:hAnsi="Times New Roman"/>
        </w:rPr>
      </w:pPr>
      <w:r w:rsidRPr="00280569">
        <w:rPr>
          <w:rFonts w:ascii="Times New Roman" w:hAnsi="Times New Roman"/>
        </w:rPr>
        <w:t>использовать в речи новые термины, связанные со стилями в изобразительном искусстве и архитектуре XVIII – XIX веков;</w:t>
      </w:r>
    </w:p>
    <w:p w:rsidR="00161B45" w:rsidRPr="00280569" w:rsidRDefault="00161B45" w:rsidP="00FB2EAC">
      <w:pPr>
        <w:pStyle w:val="ab"/>
        <w:numPr>
          <w:ilvl w:val="0"/>
          <w:numId w:val="97"/>
        </w:numPr>
        <w:tabs>
          <w:tab w:val="left" w:pos="709"/>
          <w:tab w:val="left" w:pos="993"/>
        </w:tabs>
        <w:autoSpaceDE w:val="0"/>
        <w:autoSpaceDN w:val="0"/>
        <w:adjustRightInd w:val="0"/>
        <w:ind w:left="0" w:firstLine="284"/>
        <w:jc w:val="both"/>
        <w:rPr>
          <w:rFonts w:ascii="Times New Roman" w:hAnsi="Times New Roman"/>
        </w:rPr>
      </w:pPr>
      <w:r w:rsidRPr="00280569">
        <w:rPr>
          <w:rFonts w:ascii="Times New Roman" w:hAnsi="Times New Roman"/>
        </w:rPr>
        <w:t>выявлять и называть характерные особенности русской портретной живописи XVIII века;</w:t>
      </w:r>
    </w:p>
    <w:p w:rsidR="00161B45" w:rsidRPr="00280569" w:rsidRDefault="00161B45" w:rsidP="00FB2EAC">
      <w:pPr>
        <w:pStyle w:val="ab"/>
        <w:numPr>
          <w:ilvl w:val="0"/>
          <w:numId w:val="97"/>
        </w:numPr>
        <w:tabs>
          <w:tab w:val="left" w:pos="709"/>
          <w:tab w:val="left" w:pos="993"/>
        </w:tabs>
        <w:autoSpaceDE w:val="0"/>
        <w:autoSpaceDN w:val="0"/>
        <w:adjustRightInd w:val="0"/>
        <w:ind w:left="0" w:firstLine="284"/>
        <w:jc w:val="both"/>
        <w:rPr>
          <w:rFonts w:ascii="Times New Roman" w:hAnsi="Times New Roman"/>
        </w:rPr>
      </w:pPr>
      <w:r w:rsidRPr="00280569">
        <w:rPr>
          <w:rFonts w:ascii="Times New Roman" w:hAnsi="Times New Roman"/>
        </w:rPr>
        <w:t>характеризовать признаки и особенности московского барокко;</w:t>
      </w:r>
    </w:p>
    <w:p w:rsidR="00161B45" w:rsidRPr="00280569" w:rsidRDefault="00161B45" w:rsidP="00FB2EAC">
      <w:pPr>
        <w:pStyle w:val="ab"/>
        <w:numPr>
          <w:ilvl w:val="0"/>
          <w:numId w:val="97"/>
        </w:numPr>
        <w:tabs>
          <w:tab w:val="left" w:pos="709"/>
          <w:tab w:val="left" w:pos="993"/>
        </w:tabs>
        <w:autoSpaceDE w:val="0"/>
        <w:autoSpaceDN w:val="0"/>
        <w:adjustRightInd w:val="0"/>
        <w:ind w:left="0" w:firstLine="284"/>
        <w:jc w:val="both"/>
        <w:rPr>
          <w:rFonts w:ascii="Times New Roman" w:hAnsi="Times New Roman"/>
        </w:rPr>
      </w:pPr>
      <w:r w:rsidRPr="00280569">
        <w:rPr>
          <w:rFonts w:ascii="Times New Roman" w:hAnsi="Times New Roman"/>
        </w:rPr>
        <w:t>создавать разнообразные творческие работы (фантазийные конструкции) в материале.</w:t>
      </w:r>
    </w:p>
    <w:p w:rsidR="00161B45" w:rsidRPr="00280569" w:rsidRDefault="00161B45" w:rsidP="00FB2EAC">
      <w:pPr>
        <w:tabs>
          <w:tab w:val="left" w:pos="709"/>
        </w:tabs>
        <w:autoSpaceDE w:val="0"/>
        <w:autoSpaceDN w:val="0"/>
        <w:adjustRightInd w:val="0"/>
        <w:spacing w:after="0" w:line="240" w:lineRule="auto"/>
        <w:ind w:firstLine="284"/>
        <w:contextualSpacing/>
        <w:jc w:val="both"/>
        <w:rPr>
          <w:rFonts w:ascii="Times New Roman" w:hAnsi="Times New Roman" w:cs="Times New Roman"/>
          <w:b/>
          <w:bCs/>
          <w:sz w:val="24"/>
          <w:szCs w:val="24"/>
        </w:rPr>
      </w:pPr>
      <w:r w:rsidRPr="00280569">
        <w:rPr>
          <w:rFonts w:ascii="Times New Roman" w:hAnsi="Times New Roman" w:cs="Times New Roman"/>
          <w:b/>
          <w:bCs/>
          <w:sz w:val="24"/>
          <w:szCs w:val="24"/>
        </w:rPr>
        <w:t>Выпускник получит возможность научиться:</w:t>
      </w:r>
    </w:p>
    <w:p w:rsidR="00161B45" w:rsidRPr="00280569" w:rsidRDefault="00161B45" w:rsidP="00FB2EAC">
      <w:pPr>
        <w:pStyle w:val="ab"/>
        <w:numPr>
          <w:ilvl w:val="0"/>
          <w:numId w:val="97"/>
        </w:numPr>
        <w:tabs>
          <w:tab w:val="left" w:pos="709"/>
          <w:tab w:val="left" w:pos="993"/>
        </w:tabs>
        <w:autoSpaceDE w:val="0"/>
        <w:autoSpaceDN w:val="0"/>
        <w:adjustRightInd w:val="0"/>
        <w:ind w:left="0" w:firstLine="284"/>
        <w:jc w:val="both"/>
        <w:rPr>
          <w:rFonts w:ascii="Times New Roman" w:hAnsi="Times New Roman"/>
          <w:i/>
          <w:iCs/>
        </w:rPr>
      </w:pPr>
      <w:r w:rsidRPr="00280569">
        <w:rPr>
          <w:rFonts w:ascii="Times New Roman" w:hAnsi="Times New Roman"/>
          <w:i/>
          <w:iCs/>
        </w:rPr>
        <w:lastRenderedPageBreak/>
        <w:t>активно использовать язык изобразительного искусства и различные художественные материалы для освоения содержания различных учебных предметов (литературы, окружающего мира, технологии и др.);</w:t>
      </w:r>
    </w:p>
    <w:p w:rsidR="00161B45" w:rsidRPr="00280569" w:rsidRDefault="00161B45" w:rsidP="00FB2EAC">
      <w:pPr>
        <w:pStyle w:val="ab"/>
        <w:numPr>
          <w:ilvl w:val="0"/>
          <w:numId w:val="97"/>
        </w:numPr>
        <w:tabs>
          <w:tab w:val="left" w:pos="709"/>
          <w:tab w:val="left" w:pos="993"/>
        </w:tabs>
        <w:autoSpaceDE w:val="0"/>
        <w:autoSpaceDN w:val="0"/>
        <w:adjustRightInd w:val="0"/>
        <w:ind w:left="0" w:firstLine="284"/>
        <w:jc w:val="both"/>
        <w:rPr>
          <w:rFonts w:ascii="Times New Roman" w:hAnsi="Times New Roman"/>
          <w:i/>
          <w:iCs/>
        </w:rPr>
      </w:pPr>
      <w:r w:rsidRPr="00280569">
        <w:rPr>
          <w:rFonts w:ascii="Times New Roman" w:hAnsi="Times New Roman"/>
          <w:i/>
          <w:iCs/>
        </w:rPr>
        <w:t>владеть диалогической формой коммуникации, уметь аргументировать свою точку зрения в процессе изучения изобразительного искусства;</w:t>
      </w:r>
    </w:p>
    <w:p w:rsidR="00161B45" w:rsidRPr="00280569" w:rsidRDefault="00161B45" w:rsidP="00FB2EAC">
      <w:pPr>
        <w:pStyle w:val="ab"/>
        <w:numPr>
          <w:ilvl w:val="0"/>
          <w:numId w:val="97"/>
        </w:numPr>
        <w:tabs>
          <w:tab w:val="left" w:pos="709"/>
          <w:tab w:val="left" w:pos="993"/>
        </w:tabs>
        <w:autoSpaceDE w:val="0"/>
        <w:autoSpaceDN w:val="0"/>
        <w:adjustRightInd w:val="0"/>
        <w:ind w:left="0" w:firstLine="284"/>
        <w:jc w:val="both"/>
        <w:rPr>
          <w:rFonts w:ascii="Times New Roman" w:hAnsi="Times New Roman"/>
          <w:i/>
          <w:iCs/>
        </w:rPr>
      </w:pPr>
      <w:r w:rsidRPr="00280569">
        <w:rPr>
          <w:rFonts w:ascii="Times New Roman" w:hAnsi="Times New Roman"/>
          <w:i/>
          <w:iCs/>
        </w:rPr>
        <w:t>различать и передавать в художественно-творческой деятельности характер, эмоциональное состояние и свое отношение к природе, человеку, обществу; осознавать общечеловеческие ценности, выраженные в главных темах искусства;</w:t>
      </w:r>
    </w:p>
    <w:p w:rsidR="00161B45" w:rsidRPr="00280569" w:rsidRDefault="00161B45" w:rsidP="00FB2EAC">
      <w:pPr>
        <w:pStyle w:val="ab"/>
        <w:numPr>
          <w:ilvl w:val="0"/>
          <w:numId w:val="97"/>
        </w:numPr>
        <w:tabs>
          <w:tab w:val="left" w:pos="709"/>
          <w:tab w:val="left" w:pos="993"/>
        </w:tabs>
        <w:autoSpaceDE w:val="0"/>
        <w:autoSpaceDN w:val="0"/>
        <w:adjustRightInd w:val="0"/>
        <w:ind w:left="0" w:firstLine="284"/>
        <w:jc w:val="both"/>
        <w:rPr>
          <w:rFonts w:ascii="Times New Roman" w:hAnsi="Times New Roman"/>
          <w:i/>
          <w:iCs/>
        </w:rPr>
      </w:pPr>
      <w:r w:rsidRPr="00280569">
        <w:rPr>
          <w:rFonts w:ascii="Times New Roman" w:hAnsi="Times New Roman"/>
          <w:i/>
          <w:iCs/>
        </w:rPr>
        <w:t>выделять признаки для установления стилевых связей в процессе изучения изобразительного искусства;</w:t>
      </w:r>
    </w:p>
    <w:p w:rsidR="00161B45" w:rsidRPr="00280569" w:rsidRDefault="00161B45" w:rsidP="00FB2EAC">
      <w:pPr>
        <w:pStyle w:val="ab"/>
        <w:numPr>
          <w:ilvl w:val="0"/>
          <w:numId w:val="97"/>
        </w:numPr>
        <w:tabs>
          <w:tab w:val="left" w:pos="709"/>
          <w:tab w:val="left" w:pos="993"/>
        </w:tabs>
        <w:autoSpaceDE w:val="0"/>
        <w:autoSpaceDN w:val="0"/>
        <w:adjustRightInd w:val="0"/>
        <w:ind w:left="0" w:firstLine="284"/>
        <w:jc w:val="both"/>
        <w:rPr>
          <w:rFonts w:ascii="Times New Roman" w:hAnsi="Times New Roman"/>
          <w:i/>
          <w:iCs/>
        </w:rPr>
      </w:pPr>
      <w:r w:rsidRPr="00280569">
        <w:rPr>
          <w:rFonts w:ascii="Times New Roman" w:hAnsi="Times New Roman"/>
          <w:i/>
          <w:iCs/>
        </w:rPr>
        <w:t>понимать специфику изображения в полиграфии;</w:t>
      </w:r>
    </w:p>
    <w:p w:rsidR="00161B45" w:rsidRPr="00280569" w:rsidRDefault="00161B45" w:rsidP="00FB2EAC">
      <w:pPr>
        <w:pStyle w:val="ab"/>
        <w:numPr>
          <w:ilvl w:val="0"/>
          <w:numId w:val="97"/>
        </w:numPr>
        <w:tabs>
          <w:tab w:val="left" w:pos="709"/>
          <w:tab w:val="left" w:pos="993"/>
        </w:tabs>
        <w:autoSpaceDE w:val="0"/>
        <w:autoSpaceDN w:val="0"/>
        <w:adjustRightInd w:val="0"/>
        <w:ind w:left="0" w:firstLine="284"/>
        <w:jc w:val="both"/>
        <w:rPr>
          <w:rFonts w:ascii="Times New Roman" w:hAnsi="Times New Roman"/>
          <w:i/>
          <w:iCs/>
        </w:rPr>
      </w:pPr>
      <w:r w:rsidRPr="00280569">
        <w:rPr>
          <w:rFonts w:ascii="Times New Roman" w:hAnsi="Times New Roman"/>
          <w:i/>
          <w:iCs/>
        </w:rPr>
        <w:t>различать формы полиграфической продукции: книги, журналы, плакаты, афиши и др.);</w:t>
      </w:r>
    </w:p>
    <w:p w:rsidR="00161B45" w:rsidRPr="00280569" w:rsidRDefault="00161B45" w:rsidP="00FB2EAC">
      <w:pPr>
        <w:pStyle w:val="ab"/>
        <w:numPr>
          <w:ilvl w:val="0"/>
          <w:numId w:val="97"/>
        </w:numPr>
        <w:tabs>
          <w:tab w:val="left" w:pos="709"/>
          <w:tab w:val="left" w:pos="993"/>
        </w:tabs>
        <w:autoSpaceDE w:val="0"/>
        <w:autoSpaceDN w:val="0"/>
        <w:adjustRightInd w:val="0"/>
        <w:ind w:left="0" w:firstLine="284"/>
        <w:jc w:val="both"/>
        <w:rPr>
          <w:rFonts w:ascii="Times New Roman" w:hAnsi="Times New Roman"/>
          <w:i/>
          <w:iCs/>
        </w:rPr>
      </w:pPr>
      <w:r w:rsidRPr="00280569">
        <w:rPr>
          <w:rFonts w:ascii="Times New Roman" w:hAnsi="Times New Roman"/>
          <w:i/>
          <w:iCs/>
        </w:rPr>
        <w:t>различать и характеризовать типы изображения в полиграфии (графическое, живописное, компьютерное, фотографическое);</w:t>
      </w:r>
    </w:p>
    <w:p w:rsidR="00161B45" w:rsidRPr="00280569" w:rsidRDefault="00161B45" w:rsidP="00FB2EAC">
      <w:pPr>
        <w:pStyle w:val="ab"/>
        <w:numPr>
          <w:ilvl w:val="0"/>
          <w:numId w:val="97"/>
        </w:numPr>
        <w:tabs>
          <w:tab w:val="left" w:pos="709"/>
          <w:tab w:val="left" w:pos="993"/>
        </w:tabs>
        <w:autoSpaceDE w:val="0"/>
        <w:autoSpaceDN w:val="0"/>
        <w:adjustRightInd w:val="0"/>
        <w:ind w:left="0" w:firstLine="284"/>
        <w:jc w:val="both"/>
        <w:rPr>
          <w:rFonts w:ascii="Times New Roman" w:hAnsi="Times New Roman"/>
          <w:i/>
          <w:iCs/>
        </w:rPr>
      </w:pPr>
      <w:r w:rsidRPr="00280569">
        <w:rPr>
          <w:rFonts w:ascii="Times New Roman" w:hAnsi="Times New Roman"/>
          <w:i/>
          <w:iCs/>
        </w:rPr>
        <w:t>проектировать обложку книги, рекламы открытки, визитки и др.;</w:t>
      </w:r>
    </w:p>
    <w:p w:rsidR="00161B45" w:rsidRPr="00280569" w:rsidRDefault="00161B45" w:rsidP="00FB2EAC">
      <w:pPr>
        <w:pStyle w:val="ab"/>
        <w:numPr>
          <w:ilvl w:val="0"/>
          <w:numId w:val="97"/>
        </w:numPr>
        <w:tabs>
          <w:tab w:val="left" w:pos="709"/>
          <w:tab w:val="left" w:pos="993"/>
        </w:tabs>
        <w:autoSpaceDE w:val="0"/>
        <w:autoSpaceDN w:val="0"/>
        <w:adjustRightInd w:val="0"/>
        <w:ind w:left="0" w:firstLine="284"/>
        <w:jc w:val="both"/>
        <w:rPr>
          <w:rFonts w:ascii="Times New Roman" w:hAnsi="Times New Roman"/>
          <w:i/>
          <w:iCs/>
        </w:rPr>
      </w:pPr>
      <w:r w:rsidRPr="00280569">
        <w:rPr>
          <w:rFonts w:ascii="Times New Roman" w:hAnsi="Times New Roman"/>
          <w:i/>
          <w:iCs/>
        </w:rPr>
        <w:t>создавать художественную композицию макета книги, журнала;</w:t>
      </w:r>
    </w:p>
    <w:p w:rsidR="00161B45" w:rsidRPr="00280569" w:rsidRDefault="00161B45" w:rsidP="00FB2EAC">
      <w:pPr>
        <w:pStyle w:val="ab"/>
        <w:numPr>
          <w:ilvl w:val="0"/>
          <w:numId w:val="97"/>
        </w:numPr>
        <w:tabs>
          <w:tab w:val="left" w:pos="709"/>
          <w:tab w:val="left" w:pos="993"/>
        </w:tabs>
        <w:autoSpaceDE w:val="0"/>
        <w:autoSpaceDN w:val="0"/>
        <w:adjustRightInd w:val="0"/>
        <w:ind w:left="0" w:firstLine="284"/>
        <w:jc w:val="both"/>
        <w:rPr>
          <w:rFonts w:ascii="Times New Roman" w:hAnsi="Times New Roman"/>
          <w:i/>
          <w:iCs/>
        </w:rPr>
      </w:pPr>
      <w:r w:rsidRPr="00280569">
        <w:rPr>
          <w:rFonts w:ascii="Times New Roman" w:hAnsi="Times New Roman"/>
          <w:i/>
          <w:iCs/>
        </w:rPr>
        <w:t>называть имена великих русских живописцев и архитекторов XVIII – XIX веков;</w:t>
      </w:r>
    </w:p>
    <w:p w:rsidR="00161B45" w:rsidRPr="00280569" w:rsidRDefault="00161B45" w:rsidP="00FB2EAC">
      <w:pPr>
        <w:pStyle w:val="ab"/>
        <w:numPr>
          <w:ilvl w:val="0"/>
          <w:numId w:val="97"/>
        </w:numPr>
        <w:tabs>
          <w:tab w:val="left" w:pos="709"/>
          <w:tab w:val="left" w:pos="993"/>
        </w:tabs>
        <w:autoSpaceDE w:val="0"/>
        <w:autoSpaceDN w:val="0"/>
        <w:adjustRightInd w:val="0"/>
        <w:ind w:left="0" w:firstLine="284"/>
        <w:jc w:val="both"/>
        <w:rPr>
          <w:rFonts w:ascii="Times New Roman" w:hAnsi="Times New Roman"/>
          <w:i/>
          <w:iCs/>
        </w:rPr>
      </w:pPr>
      <w:r w:rsidRPr="00280569">
        <w:rPr>
          <w:rFonts w:ascii="Times New Roman" w:hAnsi="Times New Roman"/>
          <w:i/>
          <w:iCs/>
        </w:rPr>
        <w:t>называть и характеризовать произведения изобразительного искусства и архитектуры русских художников XVIII – XIX веков;</w:t>
      </w:r>
    </w:p>
    <w:p w:rsidR="00161B45" w:rsidRPr="00280569" w:rsidRDefault="00161B45" w:rsidP="00FB2EAC">
      <w:pPr>
        <w:pStyle w:val="ab"/>
        <w:numPr>
          <w:ilvl w:val="0"/>
          <w:numId w:val="97"/>
        </w:numPr>
        <w:tabs>
          <w:tab w:val="left" w:pos="709"/>
          <w:tab w:val="left" w:pos="993"/>
        </w:tabs>
        <w:autoSpaceDE w:val="0"/>
        <w:autoSpaceDN w:val="0"/>
        <w:adjustRightInd w:val="0"/>
        <w:ind w:left="0" w:firstLine="284"/>
        <w:jc w:val="both"/>
        <w:rPr>
          <w:rFonts w:ascii="Times New Roman" w:hAnsi="Times New Roman"/>
          <w:i/>
          <w:iCs/>
        </w:rPr>
      </w:pPr>
      <w:r w:rsidRPr="00280569">
        <w:rPr>
          <w:rFonts w:ascii="Times New Roman" w:hAnsi="Times New Roman"/>
          <w:i/>
          <w:iCs/>
        </w:rPr>
        <w:t>называть имена выдающихся русских художников-ваятелей XVIII века и определять скульптурные памятники;</w:t>
      </w:r>
    </w:p>
    <w:p w:rsidR="00161B45" w:rsidRPr="00280569" w:rsidRDefault="00161B45" w:rsidP="00FB2EAC">
      <w:pPr>
        <w:pStyle w:val="ab"/>
        <w:numPr>
          <w:ilvl w:val="0"/>
          <w:numId w:val="97"/>
        </w:numPr>
        <w:tabs>
          <w:tab w:val="left" w:pos="709"/>
          <w:tab w:val="left" w:pos="993"/>
        </w:tabs>
        <w:autoSpaceDE w:val="0"/>
        <w:autoSpaceDN w:val="0"/>
        <w:adjustRightInd w:val="0"/>
        <w:ind w:left="0" w:firstLine="284"/>
        <w:jc w:val="both"/>
        <w:rPr>
          <w:rFonts w:ascii="Times New Roman" w:hAnsi="Times New Roman"/>
          <w:i/>
          <w:iCs/>
        </w:rPr>
      </w:pPr>
      <w:r w:rsidRPr="00280569">
        <w:rPr>
          <w:rFonts w:ascii="Times New Roman" w:hAnsi="Times New Roman"/>
          <w:i/>
          <w:iCs/>
        </w:rPr>
        <w:t>называть имена выдающихся художников «Товарищества передвижников» и определять их произведения живописи;</w:t>
      </w:r>
    </w:p>
    <w:p w:rsidR="00161B45" w:rsidRPr="00280569" w:rsidRDefault="00161B45" w:rsidP="00FB2EAC">
      <w:pPr>
        <w:pStyle w:val="ab"/>
        <w:numPr>
          <w:ilvl w:val="0"/>
          <w:numId w:val="97"/>
        </w:numPr>
        <w:tabs>
          <w:tab w:val="left" w:pos="709"/>
          <w:tab w:val="left" w:pos="993"/>
        </w:tabs>
        <w:autoSpaceDE w:val="0"/>
        <w:autoSpaceDN w:val="0"/>
        <w:adjustRightInd w:val="0"/>
        <w:ind w:left="0" w:firstLine="284"/>
        <w:jc w:val="both"/>
        <w:rPr>
          <w:rFonts w:ascii="Times New Roman" w:hAnsi="Times New Roman"/>
          <w:i/>
          <w:iCs/>
        </w:rPr>
      </w:pPr>
      <w:r w:rsidRPr="00280569">
        <w:rPr>
          <w:rFonts w:ascii="Times New Roman" w:hAnsi="Times New Roman"/>
          <w:i/>
          <w:iCs/>
        </w:rPr>
        <w:t>называть имена выдающихся русских художников-пейзажистов XIX века и определять произведения пейзажной живописи;</w:t>
      </w:r>
    </w:p>
    <w:p w:rsidR="00161B45" w:rsidRPr="00280569" w:rsidRDefault="00161B45" w:rsidP="00FB2EAC">
      <w:pPr>
        <w:pStyle w:val="ab"/>
        <w:numPr>
          <w:ilvl w:val="0"/>
          <w:numId w:val="97"/>
        </w:numPr>
        <w:tabs>
          <w:tab w:val="left" w:pos="709"/>
          <w:tab w:val="left" w:pos="993"/>
        </w:tabs>
        <w:autoSpaceDE w:val="0"/>
        <w:autoSpaceDN w:val="0"/>
        <w:adjustRightInd w:val="0"/>
        <w:ind w:left="0" w:firstLine="284"/>
        <w:jc w:val="both"/>
        <w:rPr>
          <w:rFonts w:ascii="Times New Roman" w:hAnsi="Times New Roman"/>
          <w:i/>
          <w:iCs/>
        </w:rPr>
      </w:pPr>
      <w:r w:rsidRPr="00280569">
        <w:rPr>
          <w:rFonts w:ascii="Times New Roman" w:hAnsi="Times New Roman"/>
          <w:i/>
          <w:iCs/>
        </w:rPr>
        <w:t>понимать особенности исторического жанра, определять произведения исторической живописи;</w:t>
      </w:r>
    </w:p>
    <w:p w:rsidR="00161B45" w:rsidRPr="00280569" w:rsidRDefault="00161B45" w:rsidP="00FB2EAC">
      <w:pPr>
        <w:pStyle w:val="ab"/>
        <w:numPr>
          <w:ilvl w:val="0"/>
          <w:numId w:val="97"/>
        </w:numPr>
        <w:tabs>
          <w:tab w:val="left" w:pos="709"/>
          <w:tab w:val="left" w:pos="993"/>
        </w:tabs>
        <w:autoSpaceDE w:val="0"/>
        <w:autoSpaceDN w:val="0"/>
        <w:adjustRightInd w:val="0"/>
        <w:ind w:left="0" w:firstLine="284"/>
        <w:jc w:val="both"/>
        <w:rPr>
          <w:rFonts w:ascii="Times New Roman" w:hAnsi="Times New Roman"/>
          <w:i/>
          <w:iCs/>
        </w:rPr>
      </w:pPr>
      <w:r w:rsidRPr="00280569">
        <w:rPr>
          <w:rFonts w:ascii="Times New Roman" w:hAnsi="Times New Roman"/>
          <w:i/>
          <w:iCs/>
        </w:rPr>
        <w:t>активно воспринимать произведения искусства и аргументированно анализировать разные уровни своего восприятия, понимать изобразительные метафоры и видеть целостную картину мира, присущую произведениям искусства;</w:t>
      </w:r>
    </w:p>
    <w:p w:rsidR="00161B45" w:rsidRPr="00280569" w:rsidRDefault="00161B45" w:rsidP="00FB2EAC">
      <w:pPr>
        <w:pStyle w:val="ab"/>
        <w:numPr>
          <w:ilvl w:val="0"/>
          <w:numId w:val="97"/>
        </w:numPr>
        <w:tabs>
          <w:tab w:val="left" w:pos="709"/>
          <w:tab w:val="left" w:pos="993"/>
        </w:tabs>
        <w:autoSpaceDE w:val="0"/>
        <w:autoSpaceDN w:val="0"/>
        <w:adjustRightInd w:val="0"/>
        <w:ind w:left="0" w:firstLine="284"/>
        <w:jc w:val="both"/>
        <w:rPr>
          <w:rFonts w:ascii="Times New Roman" w:hAnsi="Times New Roman"/>
          <w:i/>
          <w:iCs/>
        </w:rPr>
      </w:pPr>
      <w:r w:rsidRPr="00280569">
        <w:rPr>
          <w:rFonts w:ascii="Times New Roman" w:hAnsi="Times New Roman"/>
          <w:i/>
          <w:iCs/>
        </w:rPr>
        <w:t>определять «Русский стиль» в архитектуре модерна, называть памятники архитектуры модерна;</w:t>
      </w:r>
    </w:p>
    <w:p w:rsidR="00161B45" w:rsidRPr="00280569" w:rsidRDefault="00161B45" w:rsidP="00FB2EAC">
      <w:pPr>
        <w:pStyle w:val="ab"/>
        <w:numPr>
          <w:ilvl w:val="0"/>
          <w:numId w:val="97"/>
        </w:numPr>
        <w:tabs>
          <w:tab w:val="left" w:pos="709"/>
          <w:tab w:val="left" w:pos="993"/>
        </w:tabs>
        <w:autoSpaceDE w:val="0"/>
        <w:autoSpaceDN w:val="0"/>
        <w:adjustRightInd w:val="0"/>
        <w:ind w:left="0" w:firstLine="284"/>
        <w:jc w:val="both"/>
        <w:rPr>
          <w:rFonts w:ascii="Times New Roman" w:hAnsi="Times New Roman"/>
          <w:i/>
          <w:iCs/>
        </w:rPr>
      </w:pPr>
      <w:r w:rsidRPr="00280569">
        <w:rPr>
          <w:rFonts w:ascii="Times New Roman" w:hAnsi="Times New Roman"/>
          <w:i/>
          <w:iCs/>
        </w:rPr>
        <w:t>использовать навыки формообразования, использования объемов в архитектуре (макеты из бумаги, картона, пластилина); создавать композиционные макеты объектов на предметной плоскости и в пространстве;</w:t>
      </w:r>
    </w:p>
    <w:p w:rsidR="00161B45" w:rsidRPr="00280569" w:rsidRDefault="00161B45" w:rsidP="00FB2EAC">
      <w:pPr>
        <w:pStyle w:val="ab"/>
        <w:numPr>
          <w:ilvl w:val="0"/>
          <w:numId w:val="97"/>
        </w:numPr>
        <w:tabs>
          <w:tab w:val="left" w:pos="709"/>
          <w:tab w:val="left" w:pos="993"/>
        </w:tabs>
        <w:autoSpaceDE w:val="0"/>
        <w:autoSpaceDN w:val="0"/>
        <w:adjustRightInd w:val="0"/>
        <w:ind w:left="0" w:firstLine="284"/>
        <w:jc w:val="both"/>
        <w:rPr>
          <w:rFonts w:ascii="Times New Roman" w:hAnsi="Times New Roman"/>
          <w:i/>
          <w:iCs/>
        </w:rPr>
      </w:pPr>
      <w:r w:rsidRPr="00280569">
        <w:rPr>
          <w:rFonts w:ascii="Times New Roman" w:hAnsi="Times New Roman"/>
          <w:i/>
          <w:iCs/>
        </w:rPr>
        <w:t>называть имена выдающихся русских художников-ваятелей второй половины XIX века и определять памятники монументальной скульптуры;</w:t>
      </w:r>
    </w:p>
    <w:p w:rsidR="00161B45" w:rsidRPr="00280569" w:rsidRDefault="00161B45" w:rsidP="00FB2EAC">
      <w:pPr>
        <w:pStyle w:val="ab"/>
        <w:numPr>
          <w:ilvl w:val="0"/>
          <w:numId w:val="97"/>
        </w:numPr>
        <w:tabs>
          <w:tab w:val="left" w:pos="709"/>
          <w:tab w:val="left" w:pos="993"/>
        </w:tabs>
        <w:autoSpaceDE w:val="0"/>
        <w:autoSpaceDN w:val="0"/>
        <w:adjustRightInd w:val="0"/>
        <w:ind w:left="0" w:firstLine="284"/>
        <w:jc w:val="both"/>
        <w:rPr>
          <w:rFonts w:ascii="Times New Roman" w:hAnsi="Times New Roman"/>
          <w:i/>
          <w:iCs/>
        </w:rPr>
      </w:pPr>
      <w:r w:rsidRPr="00280569">
        <w:rPr>
          <w:rFonts w:ascii="Times New Roman" w:hAnsi="Times New Roman"/>
          <w:i/>
          <w:iCs/>
        </w:rPr>
        <w:t>создавать разнообразные творческие работы (фантазийные конструкции) в материале;</w:t>
      </w:r>
    </w:p>
    <w:p w:rsidR="00161B45" w:rsidRPr="00280569" w:rsidRDefault="00161B45" w:rsidP="00FB2EAC">
      <w:pPr>
        <w:pStyle w:val="ab"/>
        <w:numPr>
          <w:ilvl w:val="0"/>
          <w:numId w:val="97"/>
        </w:numPr>
        <w:tabs>
          <w:tab w:val="left" w:pos="709"/>
          <w:tab w:val="left" w:pos="993"/>
        </w:tabs>
        <w:autoSpaceDE w:val="0"/>
        <w:autoSpaceDN w:val="0"/>
        <w:adjustRightInd w:val="0"/>
        <w:ind w:left="0" w:firstLine="284"/>
        <w:jc w:val="both"/>
        <w:rPr>
          <w:rFonts w:ascii="Times New Roman" w:hAnsi="Times New Roman"/>
          <w:i/>
          <w:iCs/>
        </w:rPr>
      </w:pPr>
      <w:r w:rsidRPr="00280569">
        <w:rPr>
          <w:rFonts w:ascii="Times New Roman" w:hAnsi="Times New Roman"/>
          <w:i/>
          <w:iCs/>
        </w:rPr>
        <w:t>узнавать основные художественные направления в искусстве XIX и XX веков;</w:t>
      </w:r>
    </w:p>
    <w:p w:rsidR="00161B45" w:rsidRPr="00280569" w:rsidRDefault="00161B45" w:rsidP="00FB2EAC">
      <w:pPr>
        <w:pStyle w:val="ab"/>
        <w:numPr>
          <w:ilvl w:val="0"/>
          <w:numId w:val="97"/>
        </w:numPr>
        <w:tabs>
          <w:tab w:val="left" w:pos="709"/>
          <w:tab w:val="left" w:pos="993"/>
        </w:tabs>
        <w:autoSpaceDE w:val="0"/>
        <w:autoSpaceDN w:val="0"/>
        <w:adjustRightInd w:val="0"/>
        <w:ind w:left="0" w:firstLine="284"/>
        <w:jc w:val="both"/>
        <w:rPr>
          <w:rFonts w:ascii="Times New Roman" w:hAnsi="Times New Roman"/>
          <w:i/>
          <w:iCs/>
        </w:rPr>
      </w:pPr>
      <w:r w:rsidRPr="00280569">
        <w:rPr>
          <w:rFonts w:ascii="Times New Roman" w:hAnsi="Times New Roman"/>
          <w:i/>
          <w:iCs/>
        </w:rPr>
        <w:t>узнавать, называть основные художественные стили в европейском и русском искусстве и время их развития в истории культуры;</w:t>
      </w:r>
    </w:p>
    <w:p w:rsidR="00161B45" w:rsidRPr="00280569" w:rsidRDefault="00161B45" w:rsidP="00FB2EAC">
      <w:pPr>
        <w:pStyle w:val="ab"/>
        <w:numPr>
          <w:ilvl w:val="0"/>
          <w:numId w:val="97"/>
        </w:numPr>
        <w:tabs>
          <w:tab w:val="left" w:pos="709"/>
          <w:tab w:val="left" w:pos="993"/>
        </w:tabs>
        <w:autoSpaceDE w:val="0"/>
        <w:autoSpaceDN w:val="0"/>
        <w:adjustRightInd w:val="0"/>
        <w:ind w:left="0" w:firstLine="284"/>
        <w:jc w:val="both"/>
        <w:rPr>
          <w:rFonts w:ascii="Times New Roman" w:hAnsi="Times New Roman"/>
          <w:i/>
          <w:iCs/>
        </w:rPr>
      </w:pPr>
      <w:r w:rsidRPr="00280569">
        <w:rPr>
          <w:rFonts w:ascii="Times New Roman" w:hAnsi="Times New Roman"/>
          <w:i/>
          <w:iCs/>
        </w:rPr>
        <w:t>осознавать главные темы искусства и, обращаясь к ним в собственной художественно-творческой деятельности, создавать выразительные образы;</w:t>
      </w:r>
    </w:p>
    <w:p w:rsidR="00161B45" w:rsidRPr="00280569" w:rsidRDefault="00161B45" w:rsidP="00FB2EAC">
      <w:pPr>
        <w:pStyle w:val="ab"/>
        <w:numPr>
          <w:ilvl w:val="0"/>
          <w:numId w:val="97"/>
        </w:numPr>
        <w:tabs>
          <w:tab w:val="left" w:pos="709"/>
          <w:tab w:val="left" w:pos="993"/>
        </w:tabs>
        <w:autoSpaceDE w:val="0"/>
        <w:autoSpaceDN w:val="0"/>
        <w:adjustRightInd w:val="0"/>
        <w:ind w:left="0" w:firstLine="284"/>
        <w:jc w:val="both"/>
        <w:rPr>
          <w:rFonts w:ascii="Times New Roman" w:hAnsi="Times New Roman"/>
          <w:i/>
          <w:iCs/>
        </w:rPr>
      </w:pPr>
      <w:r w:rsidRPr="00280569">
        <w:rPr>
          <w:rFonts w:ascii="Times New Roman" w:hAnsi="Times New Roman"/>
          <w:i/>
          <w:iCs/>
        </w:rPr>
        <w:t>применять творческий опыт разработки художественного проекта – создания композиции на определенную тему;</w:t>
      </w:r>
    </w:p>
    <w:p w:rsidR="00161B45" w:rsidRPr="00280569" w:rsidRDefault="00161B45" w:rsidP="00FB2EAC">
      <w:pPr>
        <w:pStyle w:val="ab"/>
        <w:numPr>
          <w:ilvl w:val="0"/>
          <w:numId w:val="97"/>
        </w:numPr>
        <w:tabs>
          <w:tab w:val="left" w:pos="709"/>
          <w:tab w:val="left" w:pos="993"/>
        </w:tabs>
        <w:autoSpaceDE w:val="0"/>
        <w:autoSpaceDN w:val="0"/>
        <w:adjustRightInd w:val="0"/>
        <w:ind w:left="0" w:firstLine="284"/>
        <w:jc w:val="both"/>
        <w:rPr>
          <w:rFonts w:ascii="Times New Roman" w:hAnsi="Times New Roman"/>
          <w:i/>
          <w:iCs/>
        </w:rPr>
      </w:pPr>
      <w:r w:rsidRPr="00280569">
        <w:rPr>
          <w:rFonts w:ascii="Times New Roman" w:hAnsi="Times New Roman"/>
          <w:i/>
          <w:iCs/>
        </w:rPr>
        <w:t>понимать смысл традиций и новаторства в изобразительном искусстве XX века. Модерн. Авангард. Сюрреализм;</w:t>
      </w:r>
    </w:p>
    <w:p w:rsidR="00161B45" w:rsidRPr="00280569" w:rsidRDefault="00161B45" w:rsidP="00FB2EAC">
      <w:pPr>
        <w:pStyle w:val="ab"/>
        <w:numPr>
          <w:ilvl w:val="0"/>
          <w:numId w:val="97"/>
        </w:numPr>
        <w:tabs>
          <w:tab w:val="left" w:pos="709"/>
          <w:tab w:val="left" w:pos="993"/>
        </w:tabs>
        <w:autoSpaceDE w:val="0"/>
        <w:autoSpaceDN w:val="0"/>
        <w:adjustRightInd w:val="0"/>
        <w:ind w:left="0" w:firstLine="284"/>
        <w:jc w:val="both"/>
        <w:rPr>
          <w:rFonts w:ascii="Times New Roman" w:hAnsi="Times New Roman"/>
          <w:i/>
          <w:iCs/>
        </w:rPr>
      </w:pPr>
      <w:r w:rsidRPr="00280569">
        <w:rPr>
          <w:rFonts w:ascii="Times New Roman" w:hAnsi="Times New Roman"/>
          <w:i/>
          <w:iCs/>
        </w:rPr>
        <w:t>характеризовать стиль модерн в архитектуре. Ф.О. Шехтель. А. Гауди;</w:t>
      </w:r>
    </w:p>
    <w:p w:rsidR="00161B45" w:rsidRPr="00280569" w:rsidRDefault="00161B45" w:rsidP="00FB2EAC">
      <w:pPr>
        <w:pStyle w:val="ab"/>
        <w:numPr>
          <w:ilvl w:val="0"/>
          <w:numId w:val="97"/>
        </w:numPr>
        <w:tabs>
          <w:tab w:val="left" w:pos="709"/>
          <w:tab w:val="left" w:pos="993"/>
        </w:tabs>
        <w:autoSpaceDE w:val="0"/>
        <w:autoSpaceDN w:val="0"/>
        <w:adjustRightInd w:val="0"/>
        <w:ind w:left="0" w:firstLine="284"/>
        <w:jc w:val="both"/>
        <w:rPr>
          <w:rFonts w:ascii="Times New Roman" w:hAnsi="Times New Roman"/>
          <w:i/>
          <w:iCs/>
        </w:rPr>
      </w:pPr>
      <w:r w:rsidRPr="00280569">
        <w:rPr>
          <w:rFonts w:ascii="Times New Roman" w:hAnsi="Times New Roman"/>
          <w:i/>
          <w:iCs/>
        </w:rPr>
        <w:t>создавать с натуры и по воображению архитектурные образы графическими материалами и др.;</w:t>
      </w:r>
    </w:p>
    <w:p w:rsidR="00161B45" w:rsidRPr="00280569" w:rsidRDefault="00161B45" w:rsidP="00FB2EAC">
      <w:pPr>
        <w:pStyle w:val="ab"/>
        <w:numPr>
          <w:ilvl w:val="0"/>
          <w:numId w:val="97"/>
        </w:numPr>
        <w:tabs>
          <w:tab w:val="left" w:pos="709"/>
          <w:tab w:val="left" w:pos="993"/>
        </w:tabs>
        <w:autoSpaceDE w:val="0"/>
        <w:autoSpaceDN w:val="0"/>
        <w:adjustRightInd w:val="0"/>
        <w:ind w:left="0" w:firstLine="284"/>
        <w:jc w:val="both"/>
        <w:rPr>
          <w:rFonts w:ascii="Times New Roman" w:hAnsi="Times New Roman"/>
          <w:i/>
          <w:iCs/>
        </w:rPr>
      </w:pPr>
      <w:r w:rsidRPr="00280569">
        <w:rPr>
          <w:rFonts w:ascii="Times New Roman" w:hAnsi="Times New Roman"/>
          <w:i/>
          <w:iCs/>
        </w:rPr>
        <w:lastRenderedPageBreak/>
        <w:t>работать над эскизом монументального произведения (витраж, мозаика, роспись, монументальная скульптура);</w:t>
      </w:r>
    </w:p>
    <w:p w:rsidR="00161B45" w:rsidRPr="00280569" w:rsidRDefault="00161B45" w:rsidP="00FB2EAC">
      <w:pPr>
        <w:pStyle w:val="ab"/>
        <w:numPr>
          <w:ilvl w:val="0"/>
          <w:numId w:val="97"/>
        </w:numPr>
        <w:tabs>
          <w:tab w:val="left" w:pos="709"/>
          <w:tab w:val="left" w:pos="993"/>
        </w:tabs>
        <w:autoSpaceDE w:val="0"/>
        <w:autoSpaceDN w:val="0"/>
        <w:adjustRightInd w:val="0"/>
        <w:ind w:left="0" w:firstLine="284"/>
        <w:jc w:val="both"/>
        <w:rPr>
          <w:rFonts w:ascii="Times New Roman" w:hAnsi="Times New Roman"/>
          <w:i/>
          <w:iCs/>
        </w:rPr>
      </w:pPr>
      <w:r w:rsidRPr="00280569">
        <w:rPr>
          <w:rFonts w:ascii="Times New Roman" w:hAnsi="Times New Roman"/>
          <w:i/>
          <w:iCs/>
        </w:rPr>
        <w:t>использовать выразительный язык при моделировании архитектурного пространства;</w:t>
      </w:r>
    </w:p>
    <w:p w:rsidR="00161B45" w:rsidRPr="00280569" w:rsidRDefault="00161B45" w:rsidP="00FB2EAC">
      <w:pPr>
        <w:pStyle w:val="ab"/>
        <w:numPr>
          <w:ilvl w:val="0"/>
          <w:numId w:val="97"/>
        </w:numPr>
        <w:tabs>
          <w:tab w:val="left" w:pos="709"/>
          <w:tab w:val="left" w:pos="993"/>
        </w:tabs>
        <w:autoSpaceDE w:val="0"/>
        <w:autoSpaceDN w:val="0"/>
        <w:adjustRightInd w:val="0"/>
        <w:ind w:left="0" w:firstLine="284"/>
        <w:jc w:val="both"/>
        <w:rPr>
          <w:rFonts w:ascii="Times New Roman" w:hAnsi="Times New Roman"/>
          <w:i/>
          <w:iCs/>
        </w:rPr>
      </w:pPr>
      <w:r w:rsidRPr="00280569">
        <w:rPr>
          <w:rFonts w:ascii="Times New Roman" w:hAnsi="Times New Roman"/>
          <w:i/>
          <w:iCs/>
        </w:rPr>
        <w:t>характеризовать крупнейшие художественные музеи мира и России;</w:t>
      </w:r>
    </w:p>
    <w:p w:rsidR="00161B45" w:rsidRPr="00280569" w:rsidRDefault="00161B45" w:rsidP="00FB2EAC">
      <w:pPr>
        <w:pStyle w:val="ab"/>
        <w:numPr>
          <w:ilvl w:val="0"/>
          <w:numId w:val="97"/>
        </w:numPr>
        <w:tabs>
          <w:tab w:val="left" w:pos="709"/>
          <w:tab w:val="left" w:pos="993"/>
        </w:tabs>
        <w:autoSpaceDE w:val="0"/>
        <w:autoSpaceDN w:val="0"/>
        <w:adjustRightInd w:val="0"/>
        <w:ind w:left="0" w:firstLine="284"/>
        <w:jc w:val="both"/>
        <w:rPr>
          <w:rFonts w:ascii="Times New Roman" w:hAnsi="Times New Roman"/>
          <w:i/>
          <w:iCs/>
        </w:rPr>
      </w:pPr>
      <w:r w:rsidRPr="00280569">
        <w:rPr>
          <w:rFonts w:ascii="Times New Roman" w:hAnsi="Times New Roman"/>
          <w:i/>
          <w:iCs/>
        </w:rPr>
        <w:t>получать представления об особенностях художественных коллекций крупнейших музеев мира;</w:t>
      </w:r>
    </w:p>
    <w:p w:rsidR="00161B45" w:rsidRPr="00280569" w:rsidRDefault="00161B45" w:rsidP="00FB2EAC">
      <w:pPr>
        <w:pStyle w:val="ab"/>
        <w:numPr>
          <w:ilvl w:val="0"/>
          <w:numId w:val="97"/>
        </w:numPr>
        <w:tabs>
          <w:tab w:val="left" w:pos="709"/>
          <w:tab w:val="left" w:pos="993"/>
        </w:tabs>
        <w:autoSpaceDE w:val="0"/>
        <w:autoSpaceDN w:val="0"/>
        <w:adjustRightInd w:val="0"/>
        <w:ind w:left="0" w:firstLine="284"/>
        <w:jc w:val="both"/>
        <w:rPr>
          <w:rFonts w:ascii="Times New Roman" w:hAnsi="Times New Roman"/>
          <w:i/>
          <w:iCs/>
        </w:rPr>
      </w:pPr>
      <w:r w:rsidRPr="00280569">
        <w:rPr>
          <w:rFonts w:ascii="Times New Roman" w:hAnsi="Times New Roman"/>
          <w:i/>
          <w:iCs/>
        </w:rPr>
        <w:t>использовать навыки коллективной работы над объемно- пространственной композицией;</w:t>
      </w:r>
    </w:p>
    <w:p w:rsidR="00161B45" w:rsidRPr="00280569" w:rsidRDefault="00161B45" w:rsidP="00FB2EAC">
      <w:pPr>
        <w:pStyle w:val="ab"/>
        <w:numPr>
          <w:ilvl w:val="0"/>
          <w:numId w:val="97"/>
        </w:numPr>
        <w:tabs>
          <w:tab w:val="left" w:pos="709"/>
          <w:tab w:val="left" w:pos="993"/>
        </w:tabs>
        <w:autoSpaceDE w:val="0"/>
        <w:autoSpaceDN w:val="0"/>
        <w:adjustRightInd w:val="0"/>
        <w:ind w:left="0" w:firstLine="284"/>
        <w:jc w:val="both"/>
        <w:rPr>
          <w:rFonts w:ascii="Times New Roman" w:hAnsi="Times New Roman"/>
          <w:i/>
          <w:iCs/>
        </w:rPr>
      </w:pPr>
      <w:r w:rsidRPr="00280569">
        <w:rPr>
          <w:rFonts w:ascii="Times New Roman" w:hAnsi="Times New Roman"/>
          <w:i/>
          <w:iCs/>
        </w:rPr>
        <w:t>понимать основы сценографии как вида художественного творчества;</w:t>
      </w:r>
    </w:p>
    <w:p w:rsidR="00161B45" w:rsidRPr="00280569" w:rsidRDefault="00161B45" w:rsidP="00FB2EAC">
      <w:pPr>
        <w:pStyle w:val="ab"/>
        <w:numPr>
          <w:ilvl w:val="0"/>
          <w:numId w:val="97"/>
        </w:numPr>
        <w:tabs>
          <w:tab w:val="left" w:pos="709"/>
          <w:tab w:val="left" w:pos="993"/>
        </w:tabs>
        <w:autoSpaceDE w:val="0"/>
        <w:autoSpaceDN w:val="0"/>
        <w:adjustRightInd w:val="0"/>
        <w:ind w:left="0" w:firstLine="284"/>
        <w:jc w:val="both"/>
        <w:rPr>
          <w:rFonts w:ascii="Times New Roman" w:hAnsi="Times New Roman"/>
          <w:i/>
          <w:iCs/>
        </w:rPr>
      </w:pPr>
      <w:r w:rsidRPr="00280569">
        <w:rPr>
          <w:rFonts w:ascii="Times New Roman" w:hAnsi="Times New Roman"/>
          <w:i/>
          <w:iCs/>
        </w:rPr>
        <w:t>понимать роль костюма, маски и грима в искусстве актерского перевоплощения;</w:t>
      </w:r>
    </w:p>
    <w:p w:rsidR="00161B45" w:rsidRPr="00280569" w:rsidRDefault="00161B45" w:rsidP="00FB2EAC">
      <w:pPr>
        <w:pStyle w:val="ab"/>
        <w:numPr>
          <w:ilvl w:val="0"/>
          <w:numId w:val="97"/>
        </w:numPr>
        <w:tabs>
          <w:tab w:val="left" w:pos="709"/>
          <w:tab w:val="left" w:pos="993"/>
        </w:tabs>
        <w:autoSpaceDE w:val="0"/>
        <w:autoSpaceDN w:val="0"/>
        <w:adjustRightInd w:val="0"/>
        <w:ind w:left="0" w:firstLine="284"/>
        <w:jc w:val="both"/>
        <w:rPr>
          <w:rFonts w:ascii="Times New Roman" w:hAnsi="Times New Roman"/>
          <w:i/>
          <w:iCs/>
        </w:rPr>
      </w:pPr>
      <w:r w:rsidRPr="00280569">
        <w:rPr>
          <w:rFonts w:ascii="Times New Roman" w:hAnsi="Times New Roman"/>
          <w:i/>
          <w:iCs/>
        </w:rPr>
        <w:t>называть имена российских художников (А.Я. Головин, А.Н. Бенуа, М.В. Добужинский);</w:t>
      </w:r>
    </w:p>
    <w:p w:rsidR="00161B45" w:rsidRPr="00280569" w:rsidRDefault="00161B45" w:rsidP="00FB2EAC">
      <w:pPr>
        <w:pStyle w:val="ab"/>
        <w:numPr>
          <w:ilvl w:val="0"/>
          <w:numId w:val="97"/>
        </w:numPr>
        <w:tabs>
          <w:tab w:val="left" w:pos="709"/>
          <w:tab w:val="left" w:pos="993"/>
        </w:tabs>
        <w:autoSpaceDE w:val="0"/>
        <w:autoSpaceDN w:val="0"/>
        <w:adjustRightInd w:val="0"/>
        <w:ind w:left="0" w:firstLine="284"/>
        <w:jc w:val="both"/>
        <w:rPr>
          <w:rFonts w:ascii="Times New Roman" w:hAnsi="Times New Roman"/>
          <w:i/>
          <w:iCs/>
        </w:rPr>
      </w:pPr>
      <w:r w:rsidRPr="00280569">
        <w:rPr>
          <w:rFonts w:ascii="Times New Roman" w:hAnsi="Times New Roman"/>
          <w:i/>
          <w:iCs/>
        </w:rPr>
        <w:t>различать особенности художественной фотографии;</w:t>
      </w:r>
    </w:p>
    <w:p w:rsidR="00161B45" w:rsidRPr="00280569" w:rsidRDefault="00161B45" w:rsidP="00FB2EAC">
      <w:pPr>
        <w:pStyle w:val="ab"/>
        <w:numPr>
          <w:ilvl w:val="0"/>
          <w:numId w:val="97"/>
        </w:numPr>
        <w:tabs>
          <w:tab w:val="left" w:pos="709"/>
          <w:tab w:val="left" w:pos="993"/>
        </w:tabs>
        <w:autoSpaceDE w:val="0"/>
        <w:autoSpaceDN w:val="0"/>
        <w:adjustRightInd w:val="0"/>
        <w:ind w:left="0" w:firstLine="284"/>
        <w:jc w:val="both"/>
        <w:rPr>
          <w:rFonts w:ascii="Times New Roman" w:hAnsi="Times New Roman"/>
          <w:i/>
          <w:iCs/>
        </w:rPr>
      </w:pPr>
      <w:r w:rsidRPr="00280569">
        <w:rPr>
          <w:rFonts w:ascii="Times New Roman" w:hAnsi="Times New Roman"/>
          <w:i/>
          <w:iCs/>
        </w:rPr>
        <w:t>различать выразительные средства художественной фотографии (композиция, план, ракурс, свет, ритм и др.);</w:t>
      </w:r>
    </w:p>
    <w:p w:rsidR="00161B45" w:rsidRPr="00280569" w:rsidRDefault="00161B45" w:rsidP="00FB2EAC">
      <w:pPr>
        <w:pStyle w:val="ab"/>
        <w:numPr>
          <w:ilvl w:val="0"/>
          <w:numId w:val="97"/>
        </w:numPr>
        <w:tabs>
          <w:tab w:val="left" w:pos="709"/>
          <w:tab w:val="left" w:pos="993"/>
        </w:tabs>
        <w:autoSpaceDE w:val="0"/>
        <w:autoSpaceDN w:val="0"/>
        <w:adjustRightInd w:val="0"/>
        <w:ind w:left="0" w:firstLine="284"/>
        <w:jc w:val="both"/>
        <w:rPr>
          <w:rFonts w:ascii="Times New Roman" w:hAnsi="Times New Roman"/>
          <w:i/>
          <w:iCs/>
        </w:rPr>
      </w:pPr>
      <w:r w:rsidRPr="00280569">
        <w:rPr>
          <w:rFonts w:ascii="Times New Roman" w:hAnsi="Times New Roman"/>
          <w:i/>
          <w:iCs/>
        </w:rPr>
        <w:t>понимать изобразительную природу экранных искусств;</w:t>
      </w:r>
    </w:p>
    <w:p w:rsidR="00161B45" w:rsidRPr="00280569" w:rsidRDefault="00161B45" w:rsidP="00FB2EAC">
      <w:pPr>
        <w:pStyle w:val="ab"/>
        <w:numPr>
          <w:ilvl w:val="0"/>
          <w:numId w:val="97"/>
        </w:numPr>
        <w:tabs>
          <w:tab w:val="left" w:pos="709"/>
          <w:tab w:val="left" w:pos="993"/>
        </w:tabs>
        <w:autoSpaceDE w:val="0"/>
        <w:autoSpaceDN w:val="0"/>
        <w:adjustRightInd w:val="0"/>
        <w:ind w:left="0" w:firstLine="284"/>
        <w:jc w:val="both"/>
        <w:rPr>
          <w:rFonts w:ascii="Times New Roman" w:hAnsi="Times New Roman"/>
          <w:i/>
          <w:iCs/>
        </w:rPr>
      </w:pPr>
      <w:r w:rsidRPr="00280569">
        <w:rPr>
          <w:rFonts w:ascii="Times New Roman" w:hAnsi="Times New Roman"/>
          <w:i/>
          <w:iCs/>
        </w:rPr>
        <w:t>характеризовать принципы киномонтажа в создании художественного образа;</w:t>
      </w:r>
    </w:p>
    <w:p w:rsidR="00161B45" w:rsidRPr="00280569" w:rsidRDefault="00161B45" w:rsidP="00FB2EAC">
      <w:pPr>
        <w:pStyle w:val="ab"/>
        <w:numPr>
          <w:ilvl w:val="0"/>
          <w:numId w:val="97"/>
        </w:numPr>
        <w:tabs>
          <w:tab w:val="left" w:pos="709"/>
          <w:tab w:val="left" w:pos="993"/>
        </w:tabs>
        <w:autoSpaceDE w:val="0"/>
        <w:autoSpaceDN w:val="0"/>
        <w:adjustRightInd w:val="0"/>
        <w:ind w:left="0" w:firstLine="284"/>
        <w:jc w:val="both"/>
        <w:rPr>
          <w:rFonts w:ascii="Times New Roman" w:hAnsi="Times New Roman"/>
          <w:i/>
          <w:iCs/>
        </w:rPr>
      </w:pPr>
      <w:r w:rsidRPr="00280569">
        <w:rPr>
          <w:rFonts w:ascii="Times New Roman" w:hAnsi="Times New Roman"/>
          <w:i/>
          <w:iCs/>
        </w:rPr>
        <w:t>различать понятия: игровой и документальный фильм;</w:t>
      </w:r>
    </w:p>
    <w:p w:rsidR="00161B45" w:rsidRPr="00280569" w:rsidRDefault="00161B45" w:rsidP="00FB2EAC">
      <w:pPr>
        <w:pStyle w:val="ab"/>
        <w:numPr>
          <w:ilvl w:val="0"/>
          <w:numId w:val="97"/>
        </w:numPr>
        <w:tabs>
          <w:tab w:val="left" w:pos="709"/>
          <w:tab w:val="left" w:pos="993"/>
        </w:tabs>
        <w:autoSpaceDE w:val="0"/>
        <w:autoSpaceDN w:val="0"/>
        <w:adjustRightInd w:val="0"/>
        <w:ind w:left="0" w:firstLine="284"/>
        <w:jc w:val="both"/>
        <w:rPr>
          <w:rFonts w:ascii="Times New Roman" w:hAnsi="Times New Roman"/>
          <w:i/>
          <w:iCs/>
        </w:rPr>
      </w:pPr>
      <w:r w:rsidRPr="00280569">
        <w:rPr>
          <w:rFonts w:ascii="Times New Roman" w:hAnsi="Times New Roman"/>
          <w:i/>
          <w:iCs/>
        </w:rPr>
        <w:t>называть имена мастеров российского кинематографа. С.М. Эйзенштейн. А.А. Тарковский. С.Ф. Бондарчук. Н.С. Михалков;</w:t>
      </w:r>
    </w:p>
    <w:p w:rsidR="00161B45" w:rsidRPr="00280569" w:rsidRDefault="00161B45" w:rsidP="00FB2EAC">
      <w:pPr>
        <w:pStyle w:val="ab"/>
        <w:numPr>
          <w:ilvl w:val="0"/>
          <w:numId w:val="97"/>
        </w:numPr>
        <w:tabs>
          <w:tab w:val="left" w:pos="709"/>
          <w:tab w:val="left" w:pos="993"/>
        </w:tabs>
        <w:autoSpaceDE w:val="0"/>
        <w:autoSpaceDN w:val="0"/>
        <w:adjustRightInd w:val="0"/>
        <w:ind w:left="0" w:firstLine="284"/>
        <w:jc w:val="both"/>
        <w:rPr>
          <w:rFonts w:ascii="Times New Roman" w:hAnsi="Times New Roman"/>
          <w:i/>
          <w:iCs/>
        </w:rPr>
      </w:pPr>
      <w:r w:rsidRPr="00280569">
        <w:rPr>
          <w:rFonts w:ascii="Times New Roman" w:hAnsi="Times New Roman"/>
          <w:i/>
          <w:iCs/>
        </w:rPr>
        <w:t>понимать основы искусства телевидения;</w:t>
      </w:r>
    </w:p>
    <w:p w:rsidR="00161B45" w:rsidRPr="00280569" w:rsidRDefault="00161B45" w:rsidP="00FB2EAC">
      <w:pPr>
        <w:pStyle w:val="ab"/>
        <w:numPr>
          <w:ilvl w:val="0"/>
          <w:numId w:val="97"/>
        </w:numPr>
        <w:tabs>
          <w:tab w:val="left" w:pos="709"/>
          <w:tab w:val="left" w:pos="993"/>
        </w:tabs>
        <w:autoSpaceDE w:val="0"/>
        <w:autoSpaceDN w:val="0"/>
        <w:adjustRightInd w:val="0"/>
        <w:ind w:left="0" w:firstLine="284"/>
        <w:jc w:val="both"/>
        <w:rPr>
          <w:rFonts w:ascii="Times New Roman" w:hAnsi="Times New Roman"/>
          <w:i/>
          <w:iCs/>
        </w:rPr>
      </w:pPr>
      <w:r w:rsidRPr="00280569">
        <w:rPr>
          <w:rFonts w:ascii="Times New Roman" w:hAnsi="Times New Roman"/>
          <w:i/>
          <w:iCs/>
        </w:rPr>
        <w:t>понимать различия в творческой работе художника-живописца и сценографа;</w:t>
      </w:r>
    </w:p>
    <w:p w:rsidR="00161B45" w:rsidRPr="00280569" w:rsidRDefault="00161B45" w:rsidP="00FB2EAC">
      <w:pPr>
        <w:pStyle w:val="ab"/>
        <w:numPr>
          <w:ilvl w:val="0"/>
          <w:numId w:val="97"/>
        </w:numPr>
        <w:tabs>
          <w:tab w:val="left" w:pos="709"/>
          <w:tab w:val="left" w:pos="993"/>
        </w:tabs>
        <w:autoSpaceDE w:val="0"/>
        <w:autoSpaceDN w:val="0"/>
        <w:adjustRightInd w:val="0"/>
        <w:ind w:left="0" w:firstLine="284"/>
        <w:jc w:val="both"/>
        <w:rPr>
          <w:rFonts w:ascii="Times New Roman" w:hAnsi="Times New Roman"/>
          <w:i/>
          <w:iCs/>
        </w:rPr>
      </w:pPr>
      <w:r w:rsidRPr="00280569">
        <w:rPr>
          <w:rFonts w:ascii="Times New Roman" w:hAnsi="Times New Roman"/>
          <w:i/>
          <w:iCs/>
        </w:rPr>
        <w:t>применять полученные знания о типах оформления сцены при создании школьного спектакля;</w:t>
      </w:r>
    </w:p>
    <w:p w:rsidR="00161B45" w:rsidRPr="00280569" w:rsidRDefault="00161B45" w:rsidP="00FB2EAC">
      <w:pPr>
        <w:pStyle w:val="ab"/>
        <w:numPr>
          <w:ilvl w:val="0"/>
          <w:numId w:val="97"/>
        </w:numPr>
        <w:tabs>
          <w:tab w:val="left" w:pos="709"/>
          <w:tab w:val="left" w:pos="993"/>
        </w:tabs>
        <w:autoSpaceDE w:val="0"/>
        <w:autoSpaceDN w:val="0"/>
        <w:adjustRightInd w:val="0"/>
        <w:ind w:left="0" w:firstLine="284"/>
        <w:jc w:val="both"/>
        <w:rPr>
          <w:rFonts w:ascii="Times New Roman" w:hAnsi="Times New Roman"/>
          <w:i/>
          <w:iCs/>
        </w:rPr>
      </w:pPr>
      <w:r w:rsidRPr="00280569">
        <w:rPr>
          <w:rFonts w:ascii="Times New Roman" w:hAnsi="Times New Roman"/>
          <w:i/>
          <w:iCs/>
        </w:rPr>
        <w:t>применять в практике любительского спектакля художественно-творческие умения по созданию костюмов, грима и т. д. для спектакля из доступных материалов;</w:t>
      </w:r>
    </w:p>
    <w:p w:rsidR="00161B45" w:rsidRPr="00280569" w:rsidRDefault="00161B45" w:rsidP="00FB2EAC">
      <w:pPr>
        <w:pStyle w:val="ab"/>
        <w:numPr>
          <w:ilvl w:val="0"/>
          <w:numId w:val="97"/>
        </w:numPr>
        <w:tabs>
          <w:tab w:val="left" w:pos="709"/>
          <w:tab w:val="left" w:pos="993"/>
        </w:tabs>
        <w:autoSpaceDE w:val="0"/>
        <w:autoSpaceDN w:val="0"/>
        <w:adjustRightInd w:val="0"/>
        <w:ind w:left="0" w:firstLine="284"/>
        <w:jc w:val="both"/>
        <w:rPr>
          <w:rFonts w:ascii="Times New Roman" w:hAnsi="Times New Roman"/>
          <w:i/>
          <w:iCs/>
        </w:rPr>
      </w:pPr>
      <w:r w:rsidRPr="00280569">
        <w:rPr>
          <w:rFonts w:ascii="Times New Roman" w:hAnsi="Times New Roman"/>
          <w:i/>
          <w:iCs/>
        </w:rPr>
        <w:t>добиваться в практической работе большей выразительности костюма и его стилевого единства со сценографией спектакля;</w:t>
      </w:r>
    </w:p>
    <w:p w:rsidR="00161B45" w:rsidRPr="00280569" w:rsidRDefault="00161B45" w:rsidP="00FB2EAC">
      <w:pPr>
        <w:pStyle w:val="ab"/>
        <w:numPr>
          <w:ilvl w:val="0"/>
          <w:numId w:val="97"/>
        </w:numPr>
        <w:tabs>
          <w:tab w:val="left" w:pos="709"/>
          <w:tab w:val="left" w:pos="993"/>
        </w:tabs>
        <w:autoSpaceDE w:val="0"/>
        <w:autoSpaceDN w:val="0"/>
        <w:adjustRightInd w:val="0"/>
        <w:ind w:left="0" w:firstLine="284"/>
        <w:jc w:val="both"/>
        <w:rPr>
          <w:rFonts w:ascii="Times New Roman" w:hAnsi="Times New Roman"/>
          <w:i/>
          <w:iCs/>
        </w:rPr>
      </w:pPr>
      <w:r w:rsidRPr="00280569">
        <w:rPr>
          <w:rFonts w:ascii="Times New Roman" w:hAnsi="Times New Roman"/>
          <w:i/>
          <w:iCs/>
        </w:rPr>
        <w:t>использовать элементарные навыки основ фотосъемки, осознанно осуществлять выбор объекта и точки съемки, ракурса, плана как художественно-выразительных средств фотографии;</w:t>
      </w:r>
    </w:p>
    <w:p w:rsidR="00161B45" w:rsidRPr="00280569" w:rsidRDefault="00161B45" w:rsidP="00FB2EAC">
      <w:pPr>
        <w:pStyle w:val="ab"/>
        <w:numPr>
          <w:ilvl w:val="0"/>
          <w:numId w:val="97"/>
        </w:numPr>
        <w:tabs>
          <w:tab w:val="left" w:pos="709"/>
          <w:tab w:val="left" w:pos="993"/>
        </w:tabs>
        <w:autoSpaceDE w:val="0"/>
        <w:autoSpaceDN w:val="0"/>
        <w:adjustRightInd w:val="0"/>
        <w:ind w:left="0" w:firstLine="284"/>
        <w:jc w:val="both"/>
        <w:rPr>
          <w:rFonts w:ascii="Times New Roman" w:hAnsi="Times New Roman"/>
          <w:i/>
          <w:iCs/>
        </w:rPr>
      </w:pPr>
      <w:r w:rsidRPr="00280569">
        <w:rPr>
          <w:rFonts w:ascii="Times New Roman" w:hAnsi="Times New Roman"/>
          <w:i/>
          <w:iCs/>
        </w:rPr>
        <w:t>применять в своей съемочной практике ранее приобретенные знания и навыки композиции, чувства цвета, глубины пространства и т. д.;</w:t>
      </w:r>
    </w:p>
    <w:p w:rsidR="00161B45" w:rsidRPr="00280569" w:rsidRDefault="00161B45" w:rsidP="00FB2EAC">
      <w:pPr>
        <w:pStyle w:val="ab"/>
        <w:numPr>
          <w:ilvl w:val="0"/>
          <w:numId w:val="97"/>
        </w:numPr>
        <w:tabs>
          <w:tab w:val="left" w:pos="709"/>
          <w:tab w:val="left" w:pos="993"/>
        </w:tabs>
        <w:autoSpaceDE w:val="0"/>
        <w:autoSpaceDN w:val="0"/>
        <w:adjustRightInd w:val="0"/>
        <w:ind w:left="0" w:firstLine="284"/>
        <w:jc w:val="both"/>
        <w:rPr>
          <w:rFonts w:ascii="Times New Roman" w:hAnsi="Times New Roman"/>
          <w:i/>
          <w:iCs/>
        </w:rPr>
      </w:pPr>
      <w:r w:rsidRPr="00280569">
        <w:rPr>
          <w:rFonts w:ascii="Times New Roman" w:hAnsi="Times New Roman"/>
          <w:i/>
          <w:iCs/>
        </w:rPr>
        <w:t>пользоваться компьютерной обработкой фотоснимка при исправлении отдельных недочетов и случайностей;</w:t>
      </w:r>
    </w:p>
    <w:p w:rsidR="00161B45" w:rsidRPr="00280569" w:rsidRDefault="00161B45" w:rsidP="00FB2EAC">
      <w:pPr>
        <w:pStyle w:val="ab"/>
        <w:numPr>
          <w:ilvl w:val="0"/>
          <w:numId w:val="97"/>
        </w:numPr>
        <w:tabs>
          <w:tab w:val="left" w:pos="709"/>
          <w:tab w:val="left" w:pos="993"/>
        </w:tabs>
        <w:autoSpaceDE w:val="0"/>
        <w:autoSpaceDN w:val="0"/>
        <w:adjustRightInd w:val="0"/>
        <w:ind w:left="0" w:firstLine="284"/>
        <w:jc w:val="both"/>
        <w:rPr>
          <w:rFonts w:ascii="Times New Roman" w:hAnsi="Times New Roman"/>
          <w:i/>
          <w:iCs/>
        </w:rPr>
      </w:pPr>
      <w:r w:rsidRPr="00280569">
        <w:rPr>
          <w:rFonts w:ascii="Times New Roman" w:hAnsi="Times New Roman"/>
          <w:i/>
          <w:iCs/>
        </w:rPr>
        <w:t>понимать и объяснять синтетическую природу фильма;</w:t>
      </w:r>
    </w:p>
    <w:p w:rsidR="00161B45" w:rsidRPr="00280569" w:rsidRDefault="00161B45" w:rsidP="00FB2EAC">
      <w:pPr>
        <w:pStyle w:val="ab"/>
        <w:numPr>
          <w:ilvl w:val="0"/>
          <w:numId w:val="97"/>
        </w:numPr>
        <w:tabs>
          <w:tab w:val="left" w:pos="709"/>
          <w:tab w:val="left" w:pos="993"/>
        </w:tabs>
        <w:autoSpaceDE w:val="0"/>
        <w:autoSpaceDN w:val="0"/>
        <w:adjustRightInd w:val="0"/>
        <w:ind w:left="0" w:firstLine="284"/>
        <w:jc w:val="both"/>
        <w:rPr>
          <w:rFonts w:ascii="Times New Roman" w:hAnsi="Times New Roman"/>
          <w:i/>
          <w:iCs/>
        </w:rPr>
      </w:pPr>
      <w:r w:rsidRPr="00280569">
        <w:rPr>
          <w:rFonts w:ascii="Times New Roman" w:hAnsi="Times New Roman"/>
          <w:i/>
          <w:iCs/>
        </w:rPr>
        <w:t>применять первоначальные навыки в создании сценария и замысла фильма;</w:t>
      </w:r>
    </w:p>
    <w:p w:rsidR="00161B45" w:rsidRPr="00280569" w:rsidRDefault="00161B45" w:rsidP="00FB2EAC">
      <w:pPr>
        <w:pStyle w:val="ab"/>
        <w:numPr>
          <w:ilvl w:val="0"/>
          <w:numId w:val="97"/>
        </w:numPr>
        <w:tabs>
          <w:tab w:val="left" w:pos="709"/>
          <w:tab w:val="left" w:pos="993"/>
        </w:tabs>
        <w:autoSpaceDE w:val="0"/>
        <w:autoSpaceDN w:val="0"/>
        <w:adjustRightInd w:val="0"/>
        <w:ind w:left="0" w:firstLine="284"/>
        <w:jc w:val="both"/>
        <w:rPr>
          <w:rFonts w:ascii="Times New Roman" w:hAnsi="Times New Roman"/>
          <w:i/>
          <w:iCs/>
        </w:rPr>
      </w:pPr>
      <w:r w:rsidRPr="00280569">
        <w:rPr>
          <w:rFonts w:ascii="Times New Roman" w:hAnsi="Times New Roman"/>
          <w:i/>
          <w:iCs/>
        </w:rPr>
        <w:t>применять полученные ранее знания по композиции и построению кадра;</w:t>
      </w:r>
    </w:p>
    <w:p w:rsidR="00161B45" w:rsidRPr="00280569" w:rsidRDefault="00161B45" w:rsidP="00FB2EAC">
      <w:pPr>
        <w:pStyle w:val="ab"/>
        <w:numPr>
          <w:ilvl w:val="0"/>
          <w:numId w:val="97"/>
        </w:numPr>
        <w:tabs>
          <w:tab w:val="left" w:pos="709"/>
          <w:tab w:val="left" w:pos="993"/>
        </w:tabs>
        <w:autoSpaceDE w:val="0"/>
        <w:autoSpaceDN w:val="0"/>
        <w:adjustRightInd w:val="0"/>
        <w:ind w:left="0" w:firstLine="284"/>
        <w:jc w:val="both"/>
        <w:rPr>
          <w:rFonts w:ascii="Times New Roman" w:hAnsi="Times New Roman"/>
          <w:i/>
          <w:iCs/>
        </w:rPr>
      </w:pPr>
      <w:r w:rsidRPr="00280569">
        <w:rPr>
          <w:rFonts w:ascii="Times New Roman" w:hAnsi="Times New Roman"/>
          <w:i/>
          <w:iCs/>
        </w:rPr>
        <w:t>использовать первоначальные навыки операторской грамоты, техники съемки и компьютерного монтажа;</w:t>
      </w:r>
    </w:p>
    <w:p w:rsidR="00161B45" w:rsidRPr="00280569" w:rsidRDefault="00161B45" w:rsidP="00FB2EAC">
      <w:pPr>
        <w:pStyle w:val="ab"/>
        <w:numPr>
          <w:ilvl w:val="0"/>
          <w:numId w:val="97"/>
        </w:numPr>
        <w:tabs>
          <w:tab w:val="left" w:pos="709"/>
          <w:tab w:val="left" w:pos="993"/>
        </w:tabs>
        <w:autoSpaceDE w:val="0"/>
        <w:autoSpaceDN w:val="0"/>
        <w:adjustRightInd w:val="0"/>
        <w:ind w:left="0" w:firstLine="284"/>
        <w:jc w:val="both"/>
        <w:rPr>
          <w:rFonts w:ascii="Times New Roman" w:hAnsi="Times New Roman"/>
          <w:i/>
          <w:iCs/>
        </w:rPr>
      </w:pPr>
      <w:r w:rsidRPr="00280569">
        <w:rPr>
          <w:rFonts w:ascii="Times New Roman" w:hAnsi="Times New Roman"/>
          <w:i/>
          <w:iCs/>
        </w:rPr>
        <w:t>применять сценарно-режиссерские навыки при построении текстового и изобразительного сюжета, а также звукового ряда своей компьютерной анимации;</w:t>
      </w:r>
    </w:p>
    <w:p w:rsidR="00161B45" w:rsidRPr="00280569" w:rsidRDefault="00161B45" w:rsidP="00FB2EAC">
      <w:pPr>
        <w:pStyle w:val="ab"/>
        <w:numPr>
          <w:ilvl w:val="0"/>
          <w:numId w:val="97"/>
        </w:numPr>
        <w:tabs>
          <w:tab w:val="left" w:pos="709"/>
          <w:tab w:val="left" w:pos="993"/>
        </w:tabs>
        <w:autoSpaceDE w:val="0"/>
        <w:autoSpaceDN w:val="0"/>
        <w:adjustRightInd w:val="0"/>
        <w:ind w:left="0" w:firstLine="284"/>
        <w:jc w:val="both"/>
        <w:rPr>
          <w:rFonts w:ascii="Times New Roman" w:hAnsi="Times New Roman"/>
          <w:i/>
          <w:iCs/>
        </w:rPr>
      </w:pPr>
      <w:r w:rsidRPr="00280569">
        <w:rPr>
          <w:rFonts w:ascii="Times New Roman" w:hAnsi="Times New Roman"/>
          <w:i/>
          <w:iCs/>
        </w:rPr>
        <w:t>смотреть и анализировать с точки зрения режиссерского, монтажно-операторского искусства фильмы мастеров кино;</w:t>
      </w:r>
    </w:p>
    <w:p w:rsidR="00161B45" w:rsidRPr="00280569" w:rsidRDefault="00161B45" w:rsidP="00FB2EAC">
      <w:pPr>
        <w:pStyle w:val="ab"/>
        <w:numPr>
          <w:ilvl w:val="0"/>
          <w:numId w:val="97"/>
        </w:numPr>
        <w:tabs>
          <w:tab w:val="left" w:pos="709"/>
          <w:tab w:val="left" w:pos="993"/>
        </w:tabs>
        <w:autoSpaceDE w:val="0"/>
        <w:autoSpaceDN w:val="0"/>
        <w:adjustRightInd w:val="0"/>
        <w:ind w:left="0" w:firstLine="284"/>
        <w:jc w:val="both"/>
        <w:rPr>
          <w:rFonts w:ascii="Times New Roman" w:hAnsi="Times New Roman"/>
          <w:i/>
          <w:iCs/>
        </w:rPr>
      </w:pPr>
      <w:r w:rsidRPr="00280569">
        <w:rPr>
          <w:rFonts w:ascii="Times New Roman" w:hAnsi="Times New Roman"/>
          <w:i/>
          <w:iCs/>
        </w:rPr>
        <w:t>использовать опыт документальной съемки и тележурналистики для формирования школьного телевидения;</w:t>
      </w:r>
    </w:p>
    <w:p w:rsidR="00161B45" w:rsidRPr="00280569" w:rsidRDefault="00161B45" w:rsidP="00FB2EAC">
      <w:pPr>
        <w:pStyle w:val="ab"/>
        <w:numPr>
          <w:ilvl w:val="0"/>
          <w:numId w:val="97"/>
        </w:numPr>
        <w:tabs>
          <w:tab w:val="left" w:pos="709"/>
          <w:tab w:val="left" w:pos="993"/>
        </w:tabs>
        <w:autoSpaceDE w:val="0"/>
        <w:autoSpaceDN w:val="0"/>
        <w:adjustRightInd w:val="0"/>
        <w:ind w:left="0" w:firstLine="284"/>
        <w:jc w:val="both"/>
        <w:rPr>
          <w:rFonts w:ascii="Times New Roman" w:hAnsi="Times New Roman"/>
        </w:rPr>
      </w:pPr>
      <w:r w:rsidRPr="00280569">
        <w:rPr>
          <w:rFonts w:ascii="Times New Roman" w:hAnsi="Times New Roman"/>
          <w:i/>
          <w:iCs/>
        </w:rPr>
        <w:t>реализовывать сценарно-режиссерскую и операторскую грамоту в практике создания видео-этюда.</w:t>
      </w:r>
    </w:p>
    <w:p w:rsidR="00161B45" w:rsidRPr="00280569" w:rsidRDefault="00161B45" w:rsidP="00B33DC5">
      <w:pPr>
        <w:pStyle w:val="4"/>
        <w:tabs>
          <w:tab w:val="left" w:pos="567"/>
        </w:tabs>
        <w:spacing w:before="0" w:line="240" w:lineRule="auto"/>
        <w:ind w:left="0" w:firstLine="284"/>
        <w:contextualSpacing/>
        <w:jc w:val="both"/>
        <w:rPr>
          <w:sz w:val="24"/>
          <w:szCs w:val="24"/>
          <w:lang w:val="ru-RU"/>
        </w:rPr>
      </w:pPr>
      <w:bookmarkStart w:id="78" w:name="_Toc409691644"/>
      <w:bookmarkStart w:id="79" w:name="_Toc410653967"/>
      <w:bookmarkStart w:id="80" w:name="_Toc414553153"/>
      <w:r w:rsidRPr="00280569">
        <w:rPr>
          <w:sz w:val="24"/>
          <w:szCs w:val="24"/>
        </w:rPr>
        <w:lastRenderedPageBreak/>
        <w:t>1.2.5.1</w:t>
      </w:r>
      <w:r w:rsidRPr="00280569">
        <w:rPr>
          <w:sz w:val="24"/>
          <w:szCs w:val="24"/>
          <w:lang w:val="ru-RU"/>
        </w:rPr>
        <w:t>6</w:t>
      </w:r>
      <w:r w:rsidRPr="00280569">
        <w:rPr>
          <w:sz w:val="24"/>
          <w:szCs w:val="24"/>
        </w:rPr>
        <w:t>. Музыка</w:t>
      </w:r>
      <w:bookmarkEnd w:id="78"/>
      <w:bookmarkEnd w:id="79"/>
      <w:bookmarkEnd w:id="80"/>
    </w:p>
    <w:p w:rsidR="00161B45" w:rsidRPr="00280569" w:rsidRDefault="00161B45" w:rsidP="00B33DC5">
      <w:pPr>
        <w:tabs>
          <w:tab w:val="left" w:pos="567"/>
        </w:tabs>
        <w:spacing w:after="0" w:line="240" w:lineRule="auto"/>
        <w:ind w:firstLine="284"/>
        <w:contextualSpacing/>
        <w:jc w:val="both"/>
        <w:rPr>
          <w:rFonts w:ascii="Times New Roman" w:eastAsia="Times New Roman" w:hAnsi="Times New Roman" w:cs="Times New Roman"/>
          <w:bCs/>
          <w:sz w:val="24"/>
          <w:szCs w:val="24"/>
          <w:lang w:eastAsia="ru-RU"/>
        </w:rPr>
      </w:pPr>
      <w:r w:rsidRPr="00280569">
        <w:rPr>
          <w:rFonts w:ascii="Times New Roman" w:eastAsia="Times New Roman" w:hAnsi="Times New Roman" w:cs="Times New Roman"/>
          <w:bCs/>
          <w:sz w:val="24"/>
          <w:szCs w:val="24"/>
          <w:lang w:eastAsia="ru-RU"/>
        </w:rPr>
        <w:t>1) формирование основ музыкальной культуры обучающихся как неотъемлемой части их общей духовной культуры; потребности в общении с музыкой для дальнейшего духовно-нравственного развития, социализации, самообразования, организации содержательного культурного досуга на основе осознания роли музыки в жизни отдельного человека и общества, в развитии мировой культуры;</w:t>
      </w:r>
    </w:p>
    <w:p w:rsidR="00161B45" w:rsidRPr="00280569" w:rsidRDefault="00161B45" w:rsidP="00B33DC5">
      <w:pPr>
        <w:tabs>
          <w:tab w:val="left" w:pos="567"/>
        </w:tabs>
        <w:spacing w:after="0" w:line="240" w:lineRule="auto"/>
        <w:ind w:firstLine="284"/>
        <w:contextualSpacing/>
        <w:jc w:val="both"/>
        <w:rPr>
          <w:rFonts w:ascii="Times New Roman" w:eastAsia="Times New Roman" w:hAnsi="Times New Roman" w:cs="Times New Roman"/>
          <w:bCs/>
          <w:sz w:val="24"/>
          <w:szCs w:val="24"/>
          <w:lang w:eastAsia="ru-RU"/>
        </w:rPr>
      </w:pPr>
      <w:r w:rsidRPr="00280569">
        <w:rPr>
          <w:rFonts w:ascii="Times New Roman" w:eastAsia="Times New Roman" w:hAnsi="Times New Roman" w:cs="Times New Roman"/>
          <w:bCs/>
          <w:sz w:val="24"/>
          <w:szCs w:val="24"/>
          <w:lang w:eastAsia="ru-RU"/>
        </w:rPr>
        <w:t>2) развитие общих музыкальных способностей обучающихся, а также образного и ассоциативного мышления, фантазии и творческого воображения, эмоционально-ценностного отношения к явлениям жизни и искусства на основе восприятия и анализа музыкальных образов;</w:t>
      </w:r>
    </w:p>
    <w:p w:rsidR="00161B45" w:rsidRPr="00280569" w:rsidRDefault="00161B45" w:rsidP="00B33DC5">
      <w:pPr>
        <w:tabs>
          <w:tab w:val="left" w:pos="567"/>
        </w:tabs>
        <w:spacing w:after="0" w:line="240" w:lineRule="auto"/>
        <w:ind w:firstLine="284"/>
        <w:contextualSpacing/>
        <w:jc w:val="both"/>
        <w:rPr>
          <w:rFonts w:ascii="Times New Roman" w:eastAsia="Times New Roman" w:hAnsi="Times New Roman" w:cs="Times New Roman"/>
          <w:bCs/>
          <w:sz w:val="24"/>
          <w:szCs w:val="24"/>
          <w:lang w:eastAsia="ru-RU"/>
        </w:rPr>
      </w:pPr>
      <w:r w:rsidRPr="00280569">
        <w:rPr>
          <w:rFonts w:ascii="Times New Roman" w:eastAsia="Times New Roman" w:hAnsi="Times New Roman" w:cs="Times New Roman"/>
          <w:bCs/>
          <w:sz w:val="24"/>
          <w:szCs w:val="24"/>
          <w:lang w:eastAsia="ru-RU"/>
        </w:rPr>
        <w:t>3) формирование мотивационной направленности на продуктивную музыкально-творческую деятельность (слушание музыки, пение, инструментальное музицирование, драматизация музыкальных произведений, импровизация, музыкально-пластическое движение);</w:t>
      </w:r>
    </w:p>
    <w:p w:rsidR="00161B45" w:rsidRPr="00280569" w:rsidRDefault="00161B45" w:rsidP="00B33DC5">
      <w:pPr>
        <w:tabs>
          <w:tab w:val="left" w:pos="567"/>
        </w:tabs>
        <w:spacing w:after="0" w:line="240" w:lineRule="auto"/>
        <w:ind w:firstLine="284"/>
        <w:contextualSpacing/>
        <w:jc w:val="both"/>
        <w:rPr>
          <w:rFonts w:ascii="Times New Roman" w:eastAsia="Times New Roman" w:hAnsi="Times New Roman" w:cs="Times New Roman"/>
          <w:bCs/>
          <w:sz w:val="24"/>
          <w:szCs w:val="24"/>
          <w:lang w:eastAsia="ru-RU"/>
        </w:rPr>
      </w:pPr>
      <w:r w:rsidRPr="00280569">
        <w:rPr>
          <w:rFonts w:ascii="Times New Roman" w:eastAsia="Times New Roman" w:hAnsi="Times New Roman" w:cs="Times New Roman"/>
          <w:bCs/>
          <w:sz w:val="24"/>
          <w:szCs w:val="24"/>
          <w:lang w:eastAsia="ru-RU"/>
        </w:rPr>
        <w:t>4) воспитание эстетического отношения к миру, критического восприятия музыкальной информации, развитие творческих способностей в многообразных видах музыкальной деятельности, связанной с театром, кино, литературой, живописью;</w:t>
      </w:r>
    </w:p>
    <w:p w:rsidR="00161B45" w:rsidRPr="00280569" w:rsidRDefault="00161B45" w:rsidP="00B33DC5">
      <w:pPr>
        <w:tabs>
          <w:tab w:val="left" w:pos="567"/>
        </w:tabs>
        <w:spacing w:after="0" w:line="240" w:lineRule="auto"/>
        <w:ind w:firstLine="284"/>
        <w:contextualSpacing/>
        <w:jc w:val="both"/>
        <w:rPr>
          <w:rFonts w:ascii="Times New Roman" w:eastAsia="Times New Roman" w:hAnsi="Times New Roman" w:cs="Times New Roman"/>
          <w:bCs/>
          <w:sz w:val="24"/>
          <w:szCs w:val="24"/>
          <w:lang w:eastAsia="ru-RU"/>
        </w:rPr>
      </w:pPr>
      <w:r w:rsidRPr="00280569">
        <w:rPr>
          <w:rFonts w:ascii="Times New Roman" w:eastAsia="Times New Roman" w:hAnsi="Times New Roman" w:cs="Times New Roman"/>
          <w:bCs/>
          <w:sz w:val="24"/>
          <w:szCs w:val="24"/>
          <w:lang w:eastAsia="ru-RU"/>
        </w:rPr>
        <w:t>5) расширение музыкального и общего культурного кругозора; воспитание музыкального вкуса, устойчивого интереса к музыке своего народа и других народов мира, классическому и современному музыкальному наследию;</w:t>
      </w:r>
    </w:p>
    <w:p w:rsidR="00161B45" w:rsidRPr="00280569" w:rsidRDefault="00161B45" w:rsidP="00B33DC5">
      <w:pPr>
        <w:tabs>
          <w:tab w:val="left" w:pos="567"/>
        </w:tabs>
        <w:spacing w:after="0" w:line="240" w:lineRule="auto"/>
        <w:ind w:firstLine="284"/>
        <w:contextualSpacing/>
        <w:jc w:val="both"/>
        <w:rPr>
          <w:rFonts w:ascii="Times New Roman" w:eastAsia="Times New Roman" w:hAnsi="Times New Roman" w:cs="Times New Roman"/>
          <w:bCs/>
          <w:sz w:val="24"/>
          <w:szCs w:val="24"/>
          <w:lang w:eastAsia="ru-RU"/>
        </w:rPr>
      </w:pPr>
      <w:r w:rsidRPr="00280569">
        <w:rPr>
          <w:rFonts w:ascii="Times New Roman" w:eastAsia="Times New Roman" w:hAnsi="Times New Roman" w:cs="Times New Roman"/>
          <w:bCs/>
          <w:sz w:val="24"/>
          <w:szCs w:val="24"/>
          <w:lang w:eastAsia="ru-RU"/>
        </w:rPr>
        <w:t>6) овладение основами музыкальной грамотности: способностью эмоционально воспринимать музыку как живое образное искусство во взаимосвязи с жизнью, со специальной терминологией и ключевыми понятиями музыкального искусства, элементарной нотной грамотой в рамках изучаемого курса.</w:t>
      </w:r>
    </w:p>
    <w:p w:rsidR="00161B45" w:rsidRPr="00280569" w:rsidRDefault="00161B45" w:rsidP="00B33DC5">
      <w:pPr>
        <w:tabs>
          <w:tab w:val="left" w:pos="567"/>
        </w:tabs>
        <w:spacing w:after="0" w:line="240" w:lineRule="auto"/>
        <w:ind w:firstLine="284"/>
        <w:contextualSpacing/>
        <w:jc w:val="both"/>
        <w:rPr>
          <w:rFonts w:ascii="Times New Roman" w:hAnsi="Times New Roman" w:cs="Times New Roman"/>
          <w:b/>
          <w:sz w:val="24"/>
          <w:szCs w:val="24"/>
        </w:rPr>
      </w:pPr>
      <w:r w:rsidRPr="00280569">
        <w:rPr>
          <w:rFonts w:ascii="Times New Roman" w:hAnsi="Times New Roman" w:cs="Times New Roman"/>
          <w:b/>
          <w:sz w:val="24"/>
          <w:szCs w:val="24"/>
        </w:rPr>
        <w:t>Выпускник научится:</w:t>
      </w:r>
    </w:p>
    <w:p w:rsidR="00161B45" w:rsidRPr="00280569" w:rsidRDefault="00161B45" w:rsidP="00B33DC5">
      <w:pPr>
        <w:numPr>
          <w:ilvl w:val="0"/>
          <w:numId w:val="96"/>
        </w:numPr>
        <w:tabs>
          <w:tab w:val="left" w:pos="567"/>
          <w:tab w:val="left" w:pos="993"/>
        </w:tabs>
        <w:spacing w:after="0" w:line="240" w:lineRule="auto"/>
        <w:ind w:left="0" w:firstLine="284"/>
        <w:contextualSpacing/>
        <w:jc w:val="both"/>
        <w:rPr>
          <w:rFonts w:ascii="Times New Roman" w:hAnsi="Times New Roman" w:cs="Times New Roman"/>
          <w:sz w:val="24"/>
          <w:szCs w:val="24"/>
        </w:rPr>
      </w:pPr>
      <w:r w:rsidRPr="00280569">
        <w:rPr>
          <w:rFonts w:ascii="Times New Roman" w:hAnsi="Times New Roman" w:cs="Times New Roman"/>
          <w:sz w:val="24"/>
          <w:szCs w:val="24"/>
        </w:rPr>
        <w:t>понимать значение интонации в музыке как носителя образного смысла;</w:t>
      </w:r>
    </w:p>
    <w:p w:rsidR="00161B45" w:rsidRPr="00280569" w:rsidRDefault="00161B45" w:rsidP="00B33DC5">
      <w:pPr>
        <w:numPr>
          <w:ilvl w:val="0"/>
          <w:numId w:val="96"/>
        </w:numPr>
        <w:tabs>
          <w:tab w:val="left" w:pos="567"/>
          <w:tab w:val="left" w:pos="993"/>
        </w:tabs>
        <w:spacing w:after="0" w:line="240" w:lineRule="auto"/>
        <w:ind w:left="0" w:firstLine="284"/>
        <w:contextualSpacing/>
        <w:jc w:val="both"/>
        <w:rPr>
          <w:rFonts w:ascii="Times New Roman" w:hAnsi="Times New Roman" w:cs="Times New Roman"/>
          <w:sz w:val="24"/>
          <w:szCs w:val="24"/>
        </w:rPr>
      </w:pPr>
      <w:r w:rsidRPr="00280569">
        <w:rPr>
          <w:rFonts w:ascii="Times New Roman" w:hAnsi="Times New Roman" w:cs="Times New Roman"/>
          <w:sz w:val="24"/>
          <w:szCs w:val="24"/>
        </w:rPr>
        <w:t>анализировать средства музыкальной выразительности: мелодию, ритм, темп, динамику, лад;</w:t>
      </w:r>
    </w:p>
    <w:p w:rsidR="00161B45" w:rsidRPr="00280569" w:rsidRDefault="00161B45" w:rsidP="00B33DC5">
      <w:pPr>
        <w:numPr>
          <w:ilvl w:val="0"/>
          <w:numId w:val="96"/>
        </w:numPr>
        <w:tabs>
          <w:tab w:val="left" w:pos="567"/>
          <w:tab w:val="left" w:pos="993"/>
        </w:tabs>
        <w:spacing w:after="0" w:line="240" w:lineRule="auto"/>
        <w:ind w:left="0" w:firstLine="284"/>
        <w:contextualSpacing/>
        <w:jc w:val="both"/>
        <w:rPr>
          <w:rFonts w:ascii="Times New Roman" w:hAnsi="Times New Roman" w:cs="Times New Roman"/>
          <w:sz w:val="24"/>
          <w:szCs w:val="24"/>
        </w:rPr>
      </w:pPr>
      <w:r w:rsidRPr="00280569">
        <w:rPr>
          <w:rFonts w:ascii="Times New Roman" w:hAnsi="Times New Roman" w:cs="Times New Roman"/>
          <w:sz w:val="24"/>
          <w:szCs w:val="24"/>
        </w:rPr>
        <w:t>определять характер музыкальных образов (лирических, драматических, героических, романтических, эпических);</w:t>
      </w:r>
    </w:p>
    <w:p w:rsidR="00161B45" w:rsidRPr="00280569" w:rsidRDefault="00161B45" w:rsidP="00B33DC5">
      <w:pPr>
        <w:numPr>
          <w:ilvl w:val="0"/>
          <w:numId w:val="96"/>
        </w:numPr>
        <w:tabs>
          <w:tab w:val="left" w:pos="567"/>
          <w:tab w:val="left" w:pos="993"/>
        </w:tabs>
        <w:spacing w:after="0" w:line="240" w:lineRule="auto"/>
        <w:ind w:left="0" w:firstLine="284"/>
        <w:contextualSpacing/>
        <w:jc w:val="both"/>
        <w:rPr>
          <w:rFonts w:ascii="Times New Roman" w:hAnsi="Times New Roman" w:cs="Times New Roman"/>
          <w:sz w:val="24"/>
          <w:szCs w:val="24"/>
        </w:rPr>
      </w:pPr>
      <w:r w:rsidRPr="00280569">
        <w:rPr>
          <w:rFonts w:ascii="Times New Roman" w:hAnsi="Times New Roman" w:cs="Times New Roman"/>
          <w:sz w:val="24"/>
          <w:szCs w:val="24"/>
        </w:rPr>
        <w:t>выявлять общее и особенное при сравнении музыкальных произведений на основе полученных знаний об интонационной природе музыки;</w:t>
      </w:r>
    </w:p>
    <w:p w:rsidR="00161B45" w:rsidRPr="00280569" w:rsidRDefault="00161B45" w:rsidP="00B33DC5">
      <w:pPr>
        <w:numPr>
          <w:ilvl w:val="0"/>
          <w:numId w:val="96"/>
        </w:numPr>
        <w:tabs>
          <w:tab w:val="left" w:pos="567"/>
          <w:tab w:val="left" w:pos="993"/>
        </w:tabs>
        <w:spacing w:after="0" w:line="240" w:lineRule="auto"/>
        <w:ind w:left="0" w:firstLine="284"/>
        <w:contextualSpacing/>
        <w:jc w:val="both"/>
        <w:rPr>
          <w:rFonts w:ascii="Times New Roman" w:hAnsi="Times New Roman" w:cs="Times New Roman"/>
          <w:sz w:val="24"/>
          <w:szCs w:val="24"/>
        </w:rPr>
      </w:pPr>
      <w:r w:rsidRPr="00280569">
        <w:rPr>
          <w:rFonts w:ascii="Times New Roman" w:hAnsi="Times New Roman" w:cs="Times New Roman"/>
          <w:sz w:val="24"/>
          <w:szCs w:val="24"/>
        </w:rPr>
        <w:t>понимать жизненно-образное содержание музыкальных произведений разных жанров;</w:t>
      </w:r>
    </w:p>
    <w:p w:rsidR="00161B45" w:rsidRPr="00280569" w:rsidRDefault="00161B45" w:rsidP="00B33DC5">
      <w:pPr>
        <w:numPr>
          <w:ilvl w:val="0"/>
          <w:numId w:val="96"/>
        </w:numPr>
        <w:tabs>
          <w:tab w:val="left" w:pos="567"/>
          <w:tab w:val="left" w:pos="993"/>
        </w:tabs>
        <w:spacing w:after="0" w:line="240" w:lineRule="auto"/>
        <w:ind w:left="0" w:firstLine="284"/>
        <w:contextualSpacing/>
        <w:jc w:val="both"/>
        <w:rPr>
          <w:rFonts w:ascii="Times New Roman" w:hAnsi="Times New Roman" w:cs="Times New Roman"/>
          <w:sz w:val="24"/>
          <w:szCs w:val="24"/>
        </w:rPr>
      </w:pPr>
      <w:r w:rsidRPr="00280569">
        <w:rPr>
          <w:rFonts w:ascii="Times New Roman" w:hAnsi="Times New Roman" w:cs="Times New Roman"/>
          <w:sz w:val="24"/>
          <w:szCs w:val="24"/>
        </w:rPr>
        <w:t>различать и характеризовать приемы взаимодействия и развития образов музыкальных произведений;</w:t>
      </w:r>
    </w:p>
    <w:p w:rsidR="00161B45" w:rsidRPr="00280569" w:rsidRDefault="00161B45" w:rsidP="00B33DC5">
      <w:pPr>
        <w:numPr>
          <w:ilvl w:val="0"/>
          <w:numId w:val="96"/>
        </w:numPr>
        <w:tabs>
          <w:tab w:val="left" w:pos="567"/>
          <w:tab w:val="left" w:pos="993"/>
        </w:tabs>
        <w:spacing w:after="0" w:line="240" w:lineRule="auto"/>
        <w:ind w:left="0" w:firstLine="284"/>
        <w:contextualSpacing/>
        <w:jc w:val="both"/>
        <w:rPr>
          <w:rFonts w:ascii="Times New Roman" w:hAnsi="Times New Roman" w:cs="Times New Roman"/>
          <w:sz w:val="24"/>
          <w:szCs w:val="24"/>
        </w:rPr>
      </w:pPr>
      <w:r w:rsidRPr="00280569">
        <w:rPr>
          <w:rFonts w:ascii="Times New Roman" w:hAnsi="Times New Roman" w:cs="Times New Roman"/>
          <w:sz w:val="24"/>
          <w:szCs w:val="24"/>
        </w:rPr>
        <w:t>различать многообразие музыкальных образов и способов их развития;</w:t>
      </w:r>
    </w:p>
    <w:p w:rsidR="00161B45" w:rsidRPr="00280569" w:rsidRDefault="00161B45" w:rsidP="00B33DC5">
      <w:pPr>
        <w:numPr>
          <w:ilvl w:val="0"/>
          <w:numId w:val="96"/>
        </w:numPr>
        <w:tabs>
          <w:tab w:val="left" w:pos="567"/>
          <w:tab w:val="left" w:pos="993"/>
        </w:tabs>
        <w:spacing w:after="0" w:line="240" w:lineRule="auto"/>
        <w:ind w:left="0" w:firstLine="284"/>
        <w:contextualSpacing/>
        <w:jc w:val="both"/>
        <w:rPr>
          <w:rFonts w:ascii="Times New Roman" w:hAnsi="Times New Roman" w:cs="Times New Roman"/>
          <w:sz w:val="24"/>
          <w:szCs w:val="24"/>
        </w:rPr>
      </w:pPr>
      <w:r w:rsidRPr="00280569">
        <w:rPr>
          <w:rFonts w:ascii="Times New Roman" w:hAnsi="Times New Roman" w:cs="Times New Roman"/>
          <w:sz w:val="24"/>
          <w:szCs w:val="24"/>
        </w:rPr>
        <w:t>производить интонационно-образный анализ музыкального произведения;</w:t>
      </w:r>
    </w:p>
    <w:p w:rsidR="00161B45" w:rsidRPr="00280569" w:rsidRDefault="00161B45" w:rsidP="00B33DC5">
      <w:pPr>
        <w:numPr>
          <w:ilvl w:val="0"/>
          <w:numId w:val="96"/>
        </w:numPr>
        <w:tabs>
          <w:tab w:val="left" w:pos="567"/>
          <w:tab w:val="left" w:pos="993"/>
        </w:tabs>
        <w:spacing w:after="0" w:line="240" w:lineRule="auto"/>
        <w:ind w:left="0" w:firstLine="284"/>
        <w:contextualSpacing/>
        <w:jc w:val="both"/>
        <w:rPr>
          <w:rFonts w:ascii="Times New Roman" w:hAnsi="Times New Roman" w:cs="Times New Roman"/>
          <w:sz w:val="24"/>
          <w:szCs w:val="24"/>
        </w:rPr>
      </w:pPr>
      <w:r w:rsidRPr="00280569">
        <w:rPr>
          <w:rFonts w:ascii="Times New Roman" w:hAnsi="Times New Roman" w:cs="Times New Roman"/>
          <w:sz w:val="24"/>
          <w:szCs w:val="24"/>
        </w:rPr>
        <w:t>понимать основной принцип построения и развития музыки;</w:t>
      </w:r>
    </w:p>
    <w:p w:rsidR="00161B45" w:rsidRPr="00280569" w:rsidRDefault="00161B45" w:rsidP="00B33DC5">
      <w:pPr>
        <w:numPr>
          <w:ilvl w:val="0"/>
          <w:numId w:val="96"/>
        </w:numPr>
        <w:tabs>
          <w:tab w:val="left" w:pos="567"/>
          <w:tab w:val="left" w:pos="993"/>
        </w:tabs>
        <w:spacing w:after="0" w:line="240" w:lineRule="auto"/>
        <w:ind w:left="0" w:firstLine="284"/>
        <w:contextualSpacing/>
        <w:jc w:val="both"/>
        <w:rPr>
          <w:rFonts w:ascii="Times New Roman" w:hAnsi="Times New Roman" w:cs="Times New Roman"/>
          <w:sz w:val="24"/>
          <w:szCs w:val="24"/>
        </w:rPr>
      </w:pPr>
      <w:r w:rsidRPr="00280569">
        <w:rPr>
          <w:rFonts w:ascii="Times New Roman" w:hAnsi="Times New Roman" w:cs="Times New Roman"/>
          <w:sz w:val="24"/>
          <w:szCs w:val="24"/>
        </w:rPr>
        <w:t>анализировать взаимосвязь жизненного содержания музыки и музыкальных образов;</w:t>
      </w:r>
    </w:p>
    <w:p w:rsidR="00161B45" w:rsidRPr="00280569" w:rsidRDefault="00161B45" w:rsidP="00B33DC5">
      <w:pPr>
        <w:numPr>
          <w:ilvl w:val="0"/>
          <w:numId w:val="96"/>
        </w:numPr>
        <w:tabs>
          <w:tab w:val="left" w:pos="567"/>
          <w:tab w:val="left" w:pos="993"/>
        </w:tabs>
        <w:spacing w:after="0" w:line="240" w:lineRule="auto"/>
        <w:ind w:left="0" w:firstLine="284"/>
        <w:contextualSpacing/>
        <w:jc w:val="both"/>
        <w:rPr>
          <w:rFonts w:ascii="Times New Roman" w:hAnsi="Times New Roman" w:cs="Times New Roman"/>
          <w:sz w:val="24"/>
          <w:szCs w:val="24"/>
        </w:rPr>
      </w:pPr>
      <w:r w:rsidRPr="00280569">
        <w:rPr>
          <w:rFonts w:ascii="Times New Roman" w:hAnsi="Times New Roman" w:cs="Times New Roman"/>
          <w:sz w:val="24"/>
          <w:szCs w:val="24"/>
        </w:rPr>
        <w:t>размышлять о знакомом музыкальном произведении, высказывая суждения об основной идее, средствах ее воплощения, интонационных особенностях, жанре, исполнителях;</w:t>
      </w:r>
    </w:p>
    <w:p w:rsidR="00161B45" w:rsidRPr="00280569" w:rsidRDefault="00161B45" w:rsidP="00B33DC5">
      <w:pPr>
        <w:numPr>
          <w:ilvl w:val="0"/>
          <w:numId w:val="96"/>
        </w:numPr>
        <w:tabs>
          <w:tab w:val="left" w:pos="567"/>
          <w:tab w:val="left" w:pos="993"/>
        </w:tabs>
        <w:spacing w:after="0" w:line="240" w:lineRule="auto"/>
        <w:ind w:left="0" w:firstLine="284"/>
        <w:contextualSpacing/>
        <w:jc w:val="both"/>
        <w:rPr>
          <w:rFonts w:ascii="Times New Roman" w:hAnsi="Times New Roman" w:cs="Times New Roman"/>
          <w:sz w:val="24"/>
          <w:szCs w:val="24"/>
        </w:rPr>
      </w:pPr>
      <w:r w:rsidRPr="00280569">
        <w:rPr>
          <w:rFonts w:ascii="Times New Roman" w:hAnsi="Times New Roman" w:cs="Times New Roman"/>
          <w:sz w:val="24"/>
          <w:szCs w:val="24"/>
        </w:rPr>
        <w:t>понимать значение устного народного музыкального творчества в развитии общей культуры народа;</w:t>
      </w:r>
    </w:p>
    <w:p w:rsidR="00161B45" w:rsidRPr="00280569" w:rsidRDefault="00161B45" w:rsidP="00B33DC5">
      <w:pPr>
        <w:numPr>
          <w:ilvl w:val="0"/>
          <w:numId w:val="96"/>
        </w:numPr>
        <w:tabs>
          <w:tab w:val="left" w:pos="567"/>
          <w:tab w:val="left" w:pos="993"/>
        </w:tabs>
        <w:spacing w:after="0" w:line="240" w:lineRule="auto"/>
        <w:ind w:left="0" w:firstLine="284"/>
        <w:contextualSpacing/>
        <w:jc w:val="both"/>
        <w:rPr>
          <w:rFonts w:ascii="Times New Roman" w:hAnsi="Times New Roman" w:cs="Times New Roman"/>
          <w:sz w:val="24"/>
          <w:szCs w:val="24"/>
        </w:rPr>
      </w:pPr>
      <w:r w:rsidRPr="00280569">
        <w:rPr>
          <w:rFonts w:ascii="Times New Roman" w:hAnsi="Times New Roman" w:cs="Times New Roman"/>
          <w:sz w:val="24"/>
          <w:szCs w:val="24"/>
        </w:rPr>
        <w:t>определять основные жанры русской народной музыки: былины, лирические песни, частушки, разновидности обрядовых песен;</w:t>
      </w:r>
    </w:p>
    <w:p w:rsidR="00161B45" w:rsidRPr="00280569" w:rsidRDefault="00161B45" w:rsidP="00B33DC5">
      <w:pPr>
        <w:numPr>
          <w:ilvl w:val="0"/>
          <w:numId w:val="96"/>
        </w:numPr>
        <w:tabs>
          <w:tab w:val="left" w:pos="567"/>
          <w:tab w:val="left" w:pos="993"/>
        </w:tabs>
        <w:spacing w:after="0" w:line="240" w:lineRule="auto"/>
        <w:ind w:left="0" w:firstLine="284"/>
        <w:contextualSpacing/>
        <w:jc w:val="both"/>
        <w:rPr>
          <w:rFonts w:ascii="Times New Roman" w:hAnsi="Times New Roman" w:cs="Times New Roman"/>
          <w:sz w:val="24"/>
          <w:szCs w:val="24"/>
        </w:rPr>
      </w:pPr>
      <w:r w:rsidRPr="00280569">
        <w:rPr>
          <w:rFonts w:ascii="Times New Roman" w:hAnsi="Times New Roman" w:cs="Times New Roman"/>
          <w:sz w:val="24"/>
          <w:szCs w:val="24"/>
        </w:rPr>
        <w:t>понимать специфику перевоплощения народной музыки в произведениях композиторов;</w:t>
      </w:r>
    </w:p>
    <w:p w:rsidR="00161B45" w:rsidRPr="00280569" w:rsidRDefault="00161B45" w:rsidP="00B33DC5">
      <w:pPr>
        <w:numPr>
          <w:ilvl w:val="0"/>
          <w:numId w:val="96"/>
        </w:numPr>
        <w:tabs>
          <w:tab w:val="left" w:pos="567"/>
          <w:tab w:val="left" w:pos="993"/>
        </w:tabs>
        <w:spacing w:after="0" w:line="240" w:lineRule="auto"/>
        <w:ind w:left="0" w:firstLine="284"/>
        <w:contextualSpacing/>
        <w:jc w:val="both"/>
        <w:rPr>
          <w:rFonts w:ascii="Times New Roman" w:hAnsi="Times New Roman" w:cs="Times New Roman"/>
          <w:sz w:val="24"/>
          <w:szCs w:val="24"/>
        </w:rPr>
      </w:pPr>
      <w:r w:rsidRPr="00280569">
        <w:rPr>
          <w:rFonts w:ascii="Times New Roman" w:hAnsi="Times New Roman" w:cs="Times New Roman"/>
          <w:sz w:val="24"/>
          <w:szCs w:val="24"/>
        </w:rPr>
        <w:t>понимать взаимосвязь профессиональной композиторской музыки и народного музыкального творчества;</w:t>
      </w:r>
    </w:p>
    <w:p w:rsidR="00161B45" w:rsidRPr="00280569" w:rsidRDefault="00161B45" w:rsidP="00B33DC5">
      <w:pPr>
        <w:numPr>
          <w:ilvl w:val="0"/>
          <w:numId w:val="96"/>
        </w:numPr>
        <w:tabs>
          <w:tab w:val="left" w:pos="567"/>
          <w:tab w:val="left" w:pos="993"/>
        </w:tabs>
        <w:spacing w:after="0" w:line="240" w:lineRule="auto"/>
        <w:ind w:left="0" w:firstLine="284"/>
        <w:contextualSpacing/>
        <w:jc w:val="both"/>
        <w:rPr>
          <w:rFonts w:ascii="Times New Roman" w:hAnsi="Times New Roman" w:cs="Times New Roman"/>
          <w:sz w:val="24"/>
          <w:szCs w:val="24"/>
        </w:rPr>
      </w:pPr>
      <w:r w:rsidRPr="00280569">
        <w:rPr>
          <w:rFonts w:ascii="Times New Roman" w:hAnsi="Times New Roman" w:cs="Times New Roman"/>
          <w:sz w:val="24"/>
          <w:szCs w:val="24"/>
        </w:rPr>
        <w:t>распознавать художественные направления, стили и жанры классической и современной музыки, особенности их музыкального языка и музыкальной драматургии;</w:t>
      </w:r>
    </w:p>
    <w:p w:rsidR="00161B45" w:rsidRPr="00280569" w:rsidRDefault="00161B45" w:rsidP="00B33DC5">
      <w:pPr>
        <w:numPr>
          <w:ilvl w:val="0"/>
          <w:numId w:val="96"/>
        </w:numPr>
        <w:tabs>
          <w:tab w:val="left" w:pos="567"/>
          <w:tab w:val="left" w:pos="993"/>
        </w:tabs>
        <w:spacing w:after="0" w:line="240" w:lineRule="auto"/>
        <w:ind w:left="0" w:firstLine="284"/>
        <w:contextualSpacing/>
        <w:jc w:val="both"/>
        <w:rPr>
          <w:rFonts w:ascii="Times New Roman" w:hAnsi="Times New Roman" w:cs="Times New Roman"/>
          <w:sz w:val="24"/>
          <w:szCs w:val="24"/>
        </w:rPr>
      </w:pPr>
      <w:r w:rsidRPr="00280569">
        <w:rPr>
          <w:rFonts w:ascii="Times New Roman" w:hAnsi="Times New Roman" w:cs="Times New Roman"/>
          <w:sz w:val="24"/>
          <w:szCs w:val="24"/>
        </w:rPr>
        <w:lastRenderedPageBreak/>
        <w:t>определять основные признаки исторических эпох, стилевых направлений в русской музыке, понимать стилевые черты русской классической музыкальной школы;</w:t>
      </w:r>
    </w:p>
    <w:p w:rsidR="00161B45" w:rsidRPr="00280569" w:rsidRDefault="00161B45" w:rsidP="00B33DC5">
      <w:pPr>
        <w:numPr>
          <w:ilvl w:val="0"/>
          <w:numId w:val="96"/>
        </w:numPr>
        <w:tabs>
          <w:tab w:val="left" w:pos="567"/>
          <w:tab w:val="left" w:pos="993"/>
        </w:tabs>
        <w:spacing w:after="0" w:line="240" w:lineRule="auto"/>
        <w:ind w:left="0" w:firstLine="284"/>
        <w:contextualSpacing/>
        <w:jc w:val="both"/>
        <w:rPr>
          <w:rFonts w:ascii="Times New Roman" w:hAnsi="Times New Roman" w:cs="Times New Roman"/>
          <w:sz w:val="24"/>
          <w:szCs w:val="24"/>
        </w:rPr>
      </w:pPr>
      <w:r w:rsidRPr="00280569">
        <w:rPr>
          <w:rFonts w:ascii="Times New Roman" w:hAnsi="Times New Roman" w:cs="Times New Roman"/>
          <w:sz w:val="24"/>
          <w:szCs w:val="24"/>
        </w:rPr>
        <w:t>определять основные признаки исторических эпох, стилевых направлений и национальных школ в западноевропейской музыке;</w:t>
      </w:r>
    </w:p>
    <w:p w:rsidR="00161B45" w:rsidRPr="00280569" w:rsidRDefault="00161B45" w:rsidP="00B33DC5">
      <w:pPr>
        <w:numPr>
          <w:ilvl w:val="0"/>
          <w:numId w:val="96"/>
        </w:numPr>
        <w:tabs>
          <w:tab w:val="left" w:pos="567"/>
          <w:tab w:val="left" w:pos="993"/>
        </w:tabs>
        <w:spacing w:after="0" w:line="240" w:lineRule="auto"/>
        <w:ind w:left="0" w:firstLine="284"/>
        <w:contextualSpacing/>
        <w:jc w:val="both"/>
        <w:rPr>
          <w:rFonts w:ascii="Times New Roman" w:hAnsi="Times New Roman" w:cs="Times New Roman"/>
          <w:sz w:val="24"/>
          <w:szCs w:val="24"/>
        </w:rPr>
      </w:pPr>
      <w:r w:rsidRPr="00280569">
        <w:rPr>
          <w:rFonts w:ascii="Times New Roman" w:hAnsi="Times New Roman" w:cs="Times New Roman"/>
          <w:sz w:val="24"/>
          <w:szCs w:val="24"/>
        </w:rPr>
        <w:t>узнавать характерные черты и образцы творчества крупнейших русских и зарубежных композиторов;</w:t>
      </w:r>
    </w:p>
    <w:p w:rsidR="00161B45" w:rsidRPr="00280569" w:rsidRDefault="00161B45" w:rsidP="00B33DC5">
      <w:pPr>
        <w:numPr>
          <w:ilvl w:val="0"/>
          <w:numId w:val="96"/>
        </w:numPr>
        <w:tabs>
          <w:tab w:val="left" w:pos="567"/>
          <w:tab w:val="left" w:pos="993"/>
        </w:tabs>
        <w:spacing w:after="0" w:line="240" w:lineRule="auto"/>
        <w:ind w:left="0" w:firstLine="284"/>
        <w:contextualSpacing/>
        <w:jc w:val="both"/>
        <w:rPr>
          <w:rFonts w:ascii="Times New Roman" w:hAnsi="Times New Roman" w:cs="Times New Roman"/>
          <w:sz w:val="24"/>
          <w:szCs w:val="24"/>
        </w:rPr>
      </w:pPr>
      <w:r w:rsidRPr="00280569">
        <w:rPr>
          <w:rFonts w:ascii="Times New Roman" w:hAnsi="Times New Roman" w:cs="Times New Roman"/>
          <w:sz w:val="24"/>
          <w:szCs w:val="24"/>
        </w:rPr>
        <w:t>выявлять общее и особенное при сравнении музыкальных произведений на основе полученных знаний о стилевых направлениях;</w:t>
      </w:r>
    </w:p>
    <w:p w:rsidR="00161B45" w:rsidRPr="00280569" w:rsidRDefault="00161B45" w:rsidP="00B33DC5">
      <w:pPr>
        <w:numPr>
          <w:ilvl w:val="0"/>
          <w:numId w:val="96"/>
        </w:numPr>
        <w:tabs>
          <w:tab w:val="left" w:pos="567"/>
          <w:tab w:val="left" w:pos="993"/>
        </w:tabs>
        <w:spacing w:after="0" w:line="240" w:lineRule="auto"/>
        <w:ind w:left="0" w:firstLine="284"/>
        <w:contextualSpacing/>
        <w:jc w:val="both"/>
        <w:rPr>
          <w:rFonts w:ascii="Times New Roman" w:hAnsi="Times New Roman" w:cs="Times New Roman"/>
          <w:sz w:val="24"/>
          <w:szCs w:val="24"/>
        </w:rPr>
      </w:pPr>
      <w:r w:rsidRPr="00280569">
        <w:rPr>
          <w:rFonts w:ascii="Times New Roman" w:hAnsi="Times New Roman" w:cs="Times New Roman"/>
          <w:sz w:val="24"/>
          <w:szCs w:val="24"/>
        </w:rPr>
        <w:t>различать жанры вокальной, инструментальной, вокально-инструментальной, камерно-инструментальной, симфонической музыки;</w:t>
      </w:r>
    </w:p>
    <w:p w:rsidR="00161B45" w:rsidRPr="00280569" w:rsidRDefault="00161B45" w:rsidP="00B33DC5">
      <w:pPr>
        <w:numPr>
          <w:ilvl w:val="0"/>
          <w:numId w:val="96"/>
        </w:numPr>
        <w:tabs>
          <w:tab w:val="left" w:pos="567"/>
          <w:tab w:val="left" w:pos="993"/>
        </w:tabs>
        <w:spacing w:after="0" w:line="240" w:lineRule="auto"/>
        <w:ind w:left="0" w:firstLine="284"/>
        <w:contextualSpacing/>
        <w:jc w:val="both"/>
        <w:rPr>
          <w:rFonts w:ascii="Times New Roman" w:hAnsi="Times New Roman" w:cs="Times New Roman"/>
          <w:sz w:val="24"/>
          <w:szCs w:val="24"/>
        </w:rPr>
      </w:pPr>
      <w:r w:rsidRPr="00280569">
        <w:rPr>
          <w:rFonts w:ascii="Times New Roman" w:hAnsi="Times New Roman" w:cs="Times New Roman"/>
          <w:sz w:val="24"/>
          <w:szCs w:val="24"/>
        </w:rPr>
        <w:t>называть основные жанры светской музыки малой (баллада, баркарола, ноктюрн, романс, этюд и т.п.) и крупной формы (соната, симфония, кантата, концерт и т.п.);</w:t>
      </w:r>
    </w:p>
    <w:p w:rsidR="00161B45" w:rsidRPr="00280569" w:rsidRDefault="00161B45" w:rsidP="00B33DC5">
      <w:pPr>
        <w:numPr>
          <w:ilvl w:val="0"/>
          <w:numId w:val="96"/>
        </w:numPr>
        <w:tabs>
          <w:tab w:val="left" w:pos="567"/>
          <w:tab w:val="left" w:pos="993"/>
        </w:tabs>
        <w:spacing w:after="0" w:line="240" w:lineRule="auto"/>
        <w:ind w:left="0" w:firstLine="284"/>
        <w:contextualSpacing/>
        <w:jc w:val="both"/>
        <w:rPr>
          <w:rFonts w:ascii="Times New Roman" w:hAnsi="Times New Roman" w:cs="Times New Roman"/>
          <w:sz w:val="24"/>
          <w:szCs w:val="24"/>
        </w:rPr>
      </w:pPr>
      <w:r w:rsidRPr="00280569">
        <w:rPr>
          <w:rFonts w:ascii="Times New Roman" w:hAnsi="Times New Roman" w:cs="Times New Roman"/>
          <w:sz w:val="24"/>
          <w:szCs w:val="24"/>
        </w:rPr>
        <w:t>узнавать формы построения музыки (двухчастную, трехчастную, вариации, рондо);</w:t>
      </w:r>
    </w:p>
    <w:p w:rsidR="00161B45" w:rsidRPr="00280569" w:rsidRDefault="00161B45" w:rsidP="00B33DC5">
      <w:pPr>
        <w:numPr>
          <w:ilvl w:val="0"/>
          <w:numId w:val="96"/>
        </w:numPr>
        <w:tabs>
          <w:tab w:val="left" w:pos="567"/>
          <w:tab w:val="left" w:pos="993"/>
        </w:tabs>
        <w:spacing w:after="0" w:line="240" w:lineRule="auto"/>
        <w:ind w:left="0" w:firstLine="284"/>
        <w:contextualSpacing/>
        <w:jc w:val="both"/>
        <w:rPr>
          <w:rFonts w:ascii="Times New Roman" w:hAnsi="Times New Roman" w:cs="Times New Roman"/>
          <w:sz w:val="24"/>
          <w:szCs w:val="24"/>
        </w:rPr>
      </w:pPr>
      <w:r w:rsidRPr="00280569">
        <w:rPr>
          <w:rFonts w:ascii="Times New Roman" w:hAnsi="Times New Roman" w:cs="Times New Roman"/>
          <w:sz w:val="24"/>
          <w:szCs w:val="24"/>
        </w:rPr>
        <w:t>определять тембры музыкальных инструментов;</w:t>
      </w:r>
    </w:p>
    <w:p w:rsidR="00161B45" w:rsidRPr="00280569" w:rsidRDefault="00161B45" w:rsidP="00B33DC5">
      <w:pPr>
        <w:numPr>
          <w:ilvl w:val="0"/>
          <w:numId w:val="96"/>
        </w:numPr>
        <w:tabs>
          <w:tab w:val="left" w:pos="567"/>
          <w:tab w:val="left" w:pos="993"/>
        </w:tabs>
        <w:spacing w:after="0" w:line="240" w:lineRule="auto"/>
        <w:ind w:left="0" w:firstLine="284"/>
        <w:contextualSpacing/>
        <w:jc w:val="both"/>
        <w:rPr>
          <w:rFonts w:ascii="Times New Roman" w:hAnsi="Times New Roman" w:cs="Times New Roman"/>
          <w:sz w:val="24"/>
          <w:szCs w:val="24"/>
        </w:rPr>
      </w:pPr>
      <w:r w:rsidRPr="00280569">
        <w:rPr>
          <w:rFonts w:ascii="Times New Roman" w:hAnsi="Times New Roman" w:cs="Times New Roman"/>
          <w:sz w:val="24"/>
          <w:szCs w:val="24"/>
        </w:rPr>
        <w:t>называть и определять звучание музыкальных инструментов: духовых, струнных, ударных, современных электронных;</w:t>
      </w:r>
    </w:p>
    <w:p w:rsidR="00161B45" w:rsidRPr="00280569" w:rsidRDefault="00161B45" w:rsidP="00B33DC5">
      <w:pPr>
        <w:numPr>
          <w:ilvl w:val="0"/>
          <w:numId w:val="96"/>
        </w:numPr>
        <w:tabs>
          <w:tab w:val="left" w:pos="567"/>
          <w:tab w:val="left" w:pos="993"/>
        </w:tabs>
        <w:spacing w:after="0" w:line="240" w:lineRule="auto"/>
        <w:ind w:left="0" w:firstLine="284"/>
        <w:contextualSpacing/>
        <w:jc w:val="both"/>
        <w:rPr>
          <w:rFonts w:ascii="Times New Roman" w:hAnsi="Times New Roman" w:cs="Times New Roman"/>
          <w:sz w:val="24"/>
          <w:szCs w:val="24"/>
        </w:rPr>
      </w:pPr>
      <w:r w:rsidRPr="00280569">
        <w:rPr>
          <w:rFonts w:ascii="Times New Roman" w:hAnsi="Times New Roman" w:cs="Times New Roman"/>
          <w:sz w:val="24"/>
          <w:szCs w:val="24"/>
        </w:rPr>
        <w:t>определять виды оркестров: симфонического, духового, камерного, оркестра народных инструментов, эстрадно-джазового оркестра;</w:t>
      </w:r>
    </w:p>
    <w:p w:rsidR="00161B45" w:rsidRPr="00280569" w:rsidRDefault="00161B45" w:rsidP="00B33DC5">
      <w:pPr>
        <w:numPr>
          <w:ilvl w:val="0"/>
          <w:numId w:val="96"/>
        </w:numPr>
        <w:tabs>
          <w:tab w:val="left" w:pos="567"/>
          <w:tab w:val="left" w:pos="993"/>
        </w:tabs>
        <w:spacing w:after="0" w:line="240" w:lineRule="auto"/>
        <w:ind w:left="0" w:firstLine="284"/>
        <w:contextualSpacing/>
        <w:jc w:val="both"/>
        <w:rPr>
          <w:rFonts w:ascii="Times New Roman" w:hAnsi="Times New Roman" w:cs="Times New Roman"/>
          <w:sz w:val="24"/>
          <w:szCs w:val="24"/>
        </w:rPr>
      </w:pPr>
      <w:r w:rsidRPr="00280569">
        <w:rPr>
          <w:rFonts w:ascii="Times New Roman" w:hAnsi="Times New Roman" w:cs="Times New Roman"/>
          <w:sz w:val="24"/>
          <w:szCs w:val="24"/>
        </w:rPr>
        <w:t>владеть музыкальными терминами в пределах изучаемой темы;</w:t>
      </w:r>
    </w:p>
    <w:p w:rsidR="00161B45" w:rsidRPr="00280569" w:rsidRDefault="00161B45" w:rsidP="00B33DC5">
      <w:pPr>
        <w:numPr>
          <w:ilvl w:val="0"/>
          <w:numId w:val="96"/>
        </w:numPr>
        <w:tabs>
          <w:tab w:val="left" w:pos="567"/>
          <w:tab w:val="left" w:pos="993"/>
        </w:tabs>
        <w:spacing w:after="0" w:line="240" w:lineRule="auto"/>
        <w:ind w:left="0" w:firstLine="284"/>
        <w:contextualSpacing/>
        <w:jc w:val="both"/>
        <w:rPr>
          <w:rFonts w:ascii="Times New Roman" w:hAnsi="Times New Roman" w:cs="Times New Roman"/>
          <w:sz w:val="24"/>
          <w:szCs w:val="24"/>
        </w:rPr>
      </w:pPr>
      <w:r w:rsidRPr="00280569">
        <w:rPr>
          <w:rFonts w:ascii="Times New Roman" w:hAnsi="Times New Roman" w:cs="Times New Roman"/>
          <w:sz w:val="24"/>
          <w:szCs w:val="24"/>
        </w:rPr>
        <w:t xml:space="preserve">узнавать на слух изученные произведения русской и зарубежной классики, образцы народного музыкального творчества, произведения современных композиторов; </w:t>
      </w:r>
    </w:p>
    <w:p w:rsidR="00161B45" w:rsidRPr="00280569" w:rsidRDefault="00161B45" w:rsidP="00B33DC5">
      <w:pPr>
        <w:numPr>
          <w:ilvl w:val="0"/>
          <w:numId w:val="96"/>
        </w:numPr>
        <w:tabs>
          <w:tab w:val="left" w:pos="567"/>
          <w:tab w:val="left" w:pos="993"/>
        </w:tabs>
        <w:spacing w:after="0" w:line="240" w:lineRule="auto"/>
        <w:ind w:left="0" w:firstLine="284"/>
        <w:contextualSpacing/>
        <w:jc w:val="both"/>
        <w:rPr>
          <w:rFonts w:ascii="Times New Roman" w:hAnsi="Times New Roman" w:cs="Times New Roman"/>
          <w:sz w:val="24"/>
          <w:szCs w:val="24"/>
        </w:rPr>
      </w:pPr>
      <w:r w:rsidRPr="00280569">
        <w:rPr>
          <w:rFonts w:ascii="Times New Roman" w:hAnsi="Times New Roman" w:cs="Times New Roman"/>
          <w:sz w:val="24"/>
          <w:szCs w:val="24"/>
        </w:rPr>
        <w:t>определять характерные особенности музыкального языка;</w:t>
      </w:r>
    </w:p>
    <w:p w:rsidR="00161B45" w:rsidRPr="00280569" w:rsidRDefault="00161B45" w:rsidP="00B33DC5">
      <w:pPr>
        <w:numPr>
          <w:ilvl w:val="0"/>
          <w:numId w:val="96"/>
        </w:numPr>
        <w:tabs>
          <w:tab w:val="left" w:pos="567"/>
          <w:tab w:val="left" w:pos="993"/>
        </w:tabs>
        <w:spacing w:after="0" w:line="240" w:lineRule="auto"/>
        <w:ind w:left="0" w:firstLine="284"/>
        <w:contextualSpacing/>
        <w:jc w:val="both"/>
        <w:rPr>
          <w:rFonts w:ascii="Times New Roman" w:hAnsi="Times New Roman" w:cs="Times New Roman"/>
          <w:sz w:val="24"/>
          <w:szCs w:val="24"/>
        </w:rPr>
      </w:pPr>
      <w:r w:rsidRPr="00280569">
        <w:rPr>
          <w:rFonts w:ascii="Times New Roman" w:hAnsi="Times New Roman" w:cs="Times New Roman"/>
          <w:sz w:val="24"/>
          <w:szCs w:val="24"/>
        </w:rPr>
        <w:t>эмоционально-образно воспринимать и характеризовать музыкальные произведения;</w:t>
      </w:r>
    </w:p>
    <w:p w:rsidR="00161B45" w:rsidRPr="00280569" w:rsidRDefault="00161B45" w:rsidP="00B33DC5">
      <w:pPr>
        <w:numPr>
          <w:ilvl w:val="0"/>
          <w:numId w:val="96"/>
        </w:numPr>
        <w:tabs>
          <w:tab w:val="left" w:pos="567"/>
          <w:tab w:val="left" w:pos="993"/>
        </w:tabs>
        <w:spacing w:after="0" w:line="240" w:lineRule="auto"/>
        <w:ind w:left="0" w:firstLine="284"/>
        <w:contextualSpacing/>
        <w:jc w:val="both"/>
        <w:rPr>
          <w:rFonts w:ascii="Times New Roman" w:hAnsi="Times New Roman" w:cs="Times New Roman"/>
          <w:sz w:val="24"/>
          <w:szCs w:val="24"/>
        </w:rPr>
      </w:pPr>
      <w:r w:rsidRPr="00280569">
        <w:rPr>
          <w:rFonts w:ascii="Times New Roman" w:hAnsi="Times New Roman" w:cs="Times New Roman"/>
          <w:sz w:val="24"/>
          <w:szCs w:val="24"/>
        </w:rPr>
        <w:t>анализировать произведения выдающихся композиторов прошлого и современности;</w:t>
      </w:r>
    </w:p>
    <w:p w:rsidR="00161B45" w:rsidRPr="00280569" w:rsidRDefault="00161B45" w:rsidP="00B33DC5">
      <w:pPr>
        <w:numPr>
          <w:ilvl w:val="0"/>
          <w:numId w:val="96"/>
        </w:numPr>
        <w:tabs>
          <w:tab w:val="left" w:pos="567"/>
          <w:tab w:val="left" w:pos="993"/>
        </w:tabs>
        <w:spacing w:after="0" w:line="240" w:lineRule="auto"/>
        <w:ind w:left="0" w:firstLine="284"/>
        <w:contextualSpacing/>
        <w:jc w:val="both"/>
        <w:rPr>
          <w:rFonts w:ascii="Times New Roman" w:hAnsi="Times New Roman" w:cs="Times New Roman"/>
          <w:sz w:val="24"/>
          <w:szCs w:val="24"/>
        </w:rPr>
      </w:pPr>
      <w:r w:rsidRPr="00280569">
        <w:rPr>
          <w:rFonts w:ascii="Times New Roman" w:hAnsi="Times New Roman" w:cs="Times New Roman"/>
          <w:sz w:val="24"/>
          <w:szCs w:val="24"/>
        </w:rPr>
        <w:t>анализировать единство жизненного содержания и художественной формы в различных музыкальных образах;</w:t>
      </w:r>
    </w:p>
    <w:p w:rsidR="00161B45" w:rsidRPr="00280569" w:rsidRDefault="00161B45" w:rsidP="00B33DC5">
      <w:pPr>
        <w:numPr>
          <w:ilvl w:val="0"/>
          <w:numId w:val="96"/>
        </w:numPr>
        <w:tabs>
          <w:tab w:val="left" w:pos="567"/>
          <w:tab w:val="left" w:pos="993"/>
        </w:tabs>
        <w:spacing w:after="0" w:line="240" w:lineRule="auto"/>
        <w:ind w:left="0" w:firstLine="284"/>
        <w:contextualSpacing/>
        <w:jc w:val="both"/>
        <w:rPr>
          <w:rFonts w:ascii="Times New Roman" w:hAnsi="Times New Roman" w:cs="Times New Roman"/>
          <w:sz w:val="24"/>
          <w:szCs w:val="24"/>
        </w:rPr>
      </w:pPr>
      <w:r w:rsidRPr="00280569">
        <w:rPr>
          <w:rFonts w:ascii="Times New Roman" w:hAnsi="Times New Roman" w:cs="Times New Roman"/>
          <w:sz w:val="24"/>
          <w:szCs w:val="24"/>
        </w:rPr>
        <w:t>творчески интерпретировать содержание музыкальных произведений;</w:t>
      </w:r>
    </w:p>
    <w:p w:rsidR="00161B45" w:rsidRPr="00280569" w:rsidRDefault="00161B45" w:rsidP="00B33DC5">
      <w:pPr>
        <w:numPr>
          <w:ilvl w:val="0"/>
          <w:numId w:val="96"/>
        </w:numPr>
        <w:tabs>
          <w:tab w:val="left" w:pos="567"/>
          <w:tab w:val="left" w:pos="993"/>
        </w:tabs>
        <w:spacing w:after="0" w:line="240" w:lineRule="auto"/>
        <w:ind w:left="0" w:firstLine="284"/>
        <w:contextualSpacing/>
        <w:jc w:val="both"/>
        <w:rPr>
          <w:rFonts w:ascii="Times New Roman" w:hAnsi="Times New Roman" w:cs="Times New Roman"/>
          <w:sz w:val="24"/>
          <w:szCs w:val="24"/>
        </w:rPr>
      </w:pPr>
      <w:r w:rsidRPr="00280569">
        <w:rPr>
          <w:rFonts w:ascii="Times New Roman" w:hAnsi="Times New Roman" w:cs="Times New Roman"/>
          <w:sz w:val="24"/>
          <w:szCs w:val="24"/>
        </w:rPr>
        <w:t xml:space="preserve">выявлять особенности интерпретации одной и той же художественной идеи, сюжета в творчестве различных композиторов; </w:t>
      </w:r>
    </w:p>
    <w:p w:rsidR="00161B45" w:rsidRPr="00280569" w:rsidRDefault="00161B45" w:rsidP="00B33DC5">
      <w:pPr>
        <w:numPr>
          <w:ilvl w:val="0"/>
          <w:numId w:val="96"/>
        </w:numPr>
        <w:tabs>
          <w:tab w:val="left" w:pos="567"/>
          <w:tab w:val="left" w:pos="993"/>
        </w:tabs>
        <w:spacing w:after="0" w:line="240" w:lineRule="auto"/>
        <w:ind w:left="0" w:firstLine="284"/>
        <w:contextualSpacing/>
        <w:jc w:val="both"/>
        <w:rPr>
          <w:rFonts w:ascii="Times New Roman" w:hAnsi="Times New Roman" w:cs="Times New Roman"/>
          <w:sz w:val="24"/>
          <w:szCs w:val="24"/>
        </w:rPr>
      </w:pPr>
      <w:r w:rsidRPr="00280569">
        <w:rPr>
          <w:rFonts w:ascii="Times New Roman" w:hAnsi="Times New Roman" w:cs="Times New Roman"/>
          <w:sz w:val="24"/>
          <w:szCs w:val="24"/>
        </w:rPr>
        <w:t>анализировать различные трактовки одного и того же произведения, аргументируя исполнительскую интерпретацию замысла композитора;</w:t>
      </w:r>
    </w:p>
    <w:p w:rsidR="00161B45" w:rsidRPr="00280569" w:rsidRDefault="00161B45" w:rsidP="00B33DC5">
      <w:pPr>
        <w:numPr>
          <w:ilvl w:val="0"/>
          <w:numId w:val="96"/>
        </w:numPr>
        <w:tabs>
          <w:tab w:val="left" w:pos="567"/>
          <w:tab w:val="left" w:pos="993"/>
        </w:tabs>
        <w:spacing w:after="0" w:line="240" w:lineRule="auto"/>
        <w:ind w:left="0" w:firstLine="284"/>
        <w:contextualSpacing/>
        <w:jc w:val="both"/>
        <w:rPr>
          <w:rFonts w:ascii="Times New Roman" w:hAnsi="Times New Roman" w:cs="Times New Roman"/>
          <w:sz w:val="24"/>
          <w:szCs w:val="24"/>
        </w:rPr>
      </w:pPr>
      <w:r w:rsidRPr="00280569">
        <w:rPr>
          <w:rFonts w:ascii="Times New Roman" w:hAnsi="Times New Roman" w:cs="Times New Roman"/>
          <w:sz w:val="24"/>
          <w:szCs w:val="24"/>
        </w:rPr>
        <w:t>различать интерпретацию классической музыки в современных обработках;</w:t>
      </w:r>
    </w:p>
    <w:p w:rsidR="00161B45" w:rsidRPr="00280569" w:rsidRDefault="00161B45" w:rsidP="00B33DC5">
      <w:pPr>
        <w:numPr>
          <w:ilvl w:val="0"/>
          <w:numId w:val="96"/>
        </w:numPr>
        <w:tabs>
          <w:tab w:val="left" w:pos="567"/>
          <w:tab w:val="left" w:pos="993"/>
        </w:tabs>
        <w:spacing w:after="0" w:line="240" w:lineRule="auto"/>
        <w:ind w:left="0" w:firstLine="284"/>
        <w:contextualSpacing/>
        <w:jc w:val="both"/>
        <w:rPr>
          <w:rFonts w:ascii="Times New Roman" w:hAnsi="Times New Roman" w:cs="Times New Roman"/>
          <w:sz w:val="24"/>
          <w:szCs w:val="24"/>
        </w:rPr>
      </w:pPr>
      <w:r w:rsidRPr="00280569">
        <w:rPr>
          <w:rFonts w:ascii="Times New Roman" w:hAnsi="Times New Roman" w:cs="Times New Roman"/>
          <w:sz w:val="24"/>
          <w:szCs w:val="24"/>
        </w:rPr>
        <w:t>определять характерные признаки современной популярной музыки;</w:t>
      </w:r>
    </w:p>
    <w:p w:rsidR="00161B45" w:rsidRPr="00280569" w:rsidRDefault="00161B45" w:rsidP="00B33DC5">
      <w:pPr>
        <w:numPr>
          <w:ilvl w:val="0"/>
          <w:numId w:val="96"/>
        </w:numPr>
        <w:tabs>
          <w:tab w:val="left" w:pos="567"/>
          <w:tab w:val="left" w:pos="993"/>
        </w:tabs>
        <w:spacing w:after="0" w:line="240" w:lineRule="auto"/>
        <w:ind w:left="0" w:firstLine="284"/>
        <w:contextualSpacing/>
        <w:jc w:val="both"/>
        <w:rPr>
          <w:rFonts w:ascii="Times New Roman" w:hAnsi="Times New Roman" w:cs="Times New Roman"/>
          <w:sz w:val="24"/>
          <w:szCs w:val="24"/>
        </w:rPr>
      </w:pPr>
      <w:r w:rsidRPr="00280569">
        <w:rPr>
          <w:rFonts w:ascii="Times New Roman" w:hAnsi="Times New Roman" w:cs="Times New Roman"/>
          <w:sz w:val="24"/>
          <w:szCs w:val="24"/>
        </w:rPr>
        <w:t>называть стили рок-музыки и ее отдельных направлений: рок-оперы, рок-н-ролла и др.;</w:t>
      </w:r>
    </w:p>
    <w:p w:rsidR="00161B45" w:rsidRPr="00280569" w:rsidRDefault="00161B45" w:rsidP="00B33DC5">
      <w:pPr>
        <w:numPr>
          <w:ilvl w:val="0"/>
          <w:numId w:val="96"/>
        </w:numPr>
        <w:tabs>
          <w:tab w:val="left" w:pos="567"/>
          <w:tab w:val="left" w:pos="993"/>
        </w:tabs>
        <w:spacing w:after="0" w:line="240" w:lineRule="auto"/>
        <w:ind w:left="0" w:firstLine="284"/>
        <w:contextualSpacing/>
        <w:jc w:val="both"/>
        <w:rPr>
          <w:rFonts w:ascii="Times New Roman" w:hAnsi="Times New Roman" w:cs="Times New Roman"/>
          <w:sz w:val="24"/>
          <w:szCs w:val="24"/>
        </w:rPr>
      </w:pPr>
      <w:r w:rsidRPr="00280569">
        <w:rPr>
          <w:rFonts w:ascii="Times New Roman" w:hAnsi="Times New Roman" w:cs="Times New Roman"/>
          <w:sz w:val="24"/>
          <w:szCs w:val="24"/>
        </w:rPr>
        <w:t>анализировать творчество исполнителей авторской песни;</w:t>
      </w:r>
    </w:p>
    <w:p w:rsidR="00161B45" w:rsidRPr="00280569" w:rsidRDefault="00161B45" w:rsidP="00B33DC5">
      <w:pPr>
        <w:numPr>
          <w:ilvl w:val="0"/>
          <w:numId w:val="96"/>
        </w:numPr>
        <w:tabs>
          <w:tab w:val="left" w:pos="567"/>
          <w:tab w:val="left" w:pos="993"/>
        </w:tabs>
        <w:spacing w:after="0" w:line="240" w:lineRule="auto"/>
        <w:ind w:left="0" w:firstLine="284"/>
        <w:contextualSpacing/>
        <w:jc w:val="both"/>
        <w:rPr>
          <w:rFonts w:ascii="Times New Roman" w:hAnsi="Times New Roman" w:cs="Times New Roman"/>
          <w:sz w:val="24"/>
          <w:szCs w:val="24"/>
        </w:rPr>
      </w:pPr>
      <w:r w:rsidRPr="00280569">
        <w:rPr>
          <w:rFonts w:ascii="Times New Roman" w:hAnsi="Times New Roman" w:cs="Times New Roman"/>
          <w:sz w:val="24"/>
          <w:szCs w:val="24"/>
        </w:rPr>
        <w:t>выявлять особенности взаимодействия музыки с другими видами искусства;</w:t>
      </w:r>
    </w:p>
    <w:p w:rsidR="00161B45" w:rsidRPr="00280569" w:rsidRDefault="00161B45" w:rsidP="00B33DC5">
      <w:pPr>
        <w:numPr>
          <w:ilvl w:val="0"/>
          <w:numId w:val="96"/>
        </w:numPr>
        <w:tabs>
          <w:tab w:val="left" w:pos="567"/>
          <w:tab w:val="left" w:pos="993"/>
        </w:tabs>
        <w:spacing w:after="0" w:line="240" w:lineRule="auto"/>
        <w:ind w:left="0" w:firstLine="284"/>
        <w:contextualSpacing/>
        <w:jc w:val="both"/>
        <w:rPr>
          <w:rFonts w:ascii="Times New Roman" w:hAnsi="Times New Roman" w:cs="Times New Roman"/>
          <w:sz w:val="24"/>
          <w:szCs w:val="24"/>
        </w:rPr>
      </w:pPr>
      <w:r w:rsidRPr="00280569">
        <w:rPr>
          <w:rFonts w:ascii="Times New Roman" w:hAnsi="Times New Roman" w:cs="Times New Roman"/>
          <w:sz w:val="24"/>
          <w:szCs w:val="24"/>
        </w:rPr>
        <w:t>находить жанровые параллели между музыкой и другими видами искусств;</w:t>
      </w:r>
    </w:p>
    <w:p w:rsidR="00161B45" w:rsidRPr="00280569" w:rsidRDefault="00161B45" w:rsidP="00B33DC5">
      <w:pPr>
        <w:numPr>
          <w:ilvl w:val="0"/>
          <w:numId w:val="96"/>
        </w:numPr>
        <w:tabs>
          <w:tab w:val="left" w:pos="567"/>
          <w:tab w:val="left" w:pos="993"/>
        </w:tabs>
        <w:spacing w:after="0" w:line="240" w:lineRule="auto"/>
        <w:ind w:left="0" w:firstLine="284"/>
        <w:contextualSpacing/>
        <w:jc w:val="both"/>
        <w:rPr>
          <w:rFonts w:ascii="Times New Roman" w:hAnsi="Times New Roman" w:cs="Times New Roman"/>
          <w:sz w:val="24"/>
          <w:szCs w:val="24"/>
        </w:rPr>
      </w:pPr>
      <w:r w:rsidRPr="00280569">
        <w:rPr>
          <w:rFonts w:ascii="Times New Roman" w:hAnsi="Times New Roman" w:cs="Times New Roman"/>
          <w:sz w:val="24"/>
          <w:szCs w:val="24"/>
        </w:rPr>
        <w:t>сравнивать интонации музыкального, живописного и литературного произведений;</w:t>
      </w:r>
    </w:p>
    <w:p w:rsidR="00161B45" w:rsidRPr="00280569" w:rsidRDefault="00161B45" w:rsidP="00B33DC5">
      <w:pPr>
        <w:numPr>
          <w:ilvl w:val="0"/>
          <w:numId w:val="96"/>
        </w:numPr>
        <w:tabs>
          <w:tab w:val="left" w:pos="567"/>
          <w:tab w:val="left" w:pos="993"/>
        </w:tabs>
        <w:spacing w:after="0" w:line="240" w:lineRule="auto"/>
        <w:ind w:left="0" w:firstLine="284"/>
        <w:contextualSpacing/>
        <w:jc w:val="both"/>
        <w:rPr>
          <w:rFonts w:ascii="Times New Roman" w:hAnsi="Times New Roman" w:cs="Times New Roman"/>
          <w:sz w:val="24"/>
          <w:szCs w:val="24"/>
        </w:rPr>
      </w:pPr>
      <w:r w:rsidRPr="00280569">
        <w:rPr>
          <w:rFonts w:ascii="Times New Roman" w:hAnsi="Times New Roman" w:cs="Times New Roman"/>
          <w:sz w:val="24"/>
          <w:szCs w:val="24"/>
        </w:rPr>
        <w:t>понимать взаимодействие музыки, изобразительного искусства и литературы на основе осознания специфики языка каждого из них;</w:t>
      </w:r>
    </w:p>
    <w:p w:rsidR="00161B45" w:rsidRPr="00280569" w:rsidRDefault="00161B45" w:rsidP="00B33DC5">
      <w:pPr>
        <w:numPr>
          <w:ilvl w:val="0"/>
          <w:numId w:val="96"/>
        </w:numPr>
        <w:tabs>
          <w:tab w:val="left" w:pos="567"/>
          <w:tab w:val="left" w:pos="993"/>
        </w:tabs>
        <w:spacing w:after="0" w:line="240" w:lineRule="auto"/>
        <w:ind w:left="0" w:firstLine="284"/>
        <w:contextualSpacing/>
        <w:jc w:val="both"/>
        <w:rPr>
          <w:rFonts w:ascii="Times New Roman" w:hAnsi="Times New Roman" w:cs="Times New Roman"/>
          <w:sz w:val="24"/>
          <w:szCs w:val="24"/>
        </w:rPr>
      </w:pPr>
      <w:r w:rsidRPr="00280569">
        <w:rPr>
          <w:rFonts w:ascii="Times New Roman" w:hAnsi="Times New Roman" w:cs="Times New Roman"/>
          <w:sz w:val="24"/>
          <w:szCs w:val="24"/>
        </w:rPr>
        <w:t>находить ассоциативные связи между художественными образами музыки, изобразительного искусства и литературы;</w:t>
      </w:r>
    </w:p>
    <w:p w:rsidR="00161B45" w:rsidRPr="00280569" w:rsidRDefault="00161B45" w:rsidP="00B33DC5">
      <w:pPr>
        <w:numPr>
          <w:ilvl w:val="0"/>
          <w:numId w:val="96"/>
        </w:numPr>
        <w:tabs>
          <w:tab w:val="left" w:pos="567"/>
          <w:tab w:val="left" w:pos="993"/>
        </w:tabs>
        <w:spacing w:after="0" w:line="240" w:lineRule="auto"/>
        <w:ind w:left="0" w:firstLine="284"/>
        <w:contextualSpacing/>
        <w:jc w:val="both"/>
        <w:rPr>
          <w:rFonts w:ascii="Times New Roman" w:hAnsi="Times New Roman" w:cs="Times New Roman"/>
          <w:sz w:val="24"/>
          <w:szCs w:val="24"/>
        </w:rPr>
      </w:pPr>
      <w:r w:rsidRPr="00280569">
        <w:rPr>
          <w:rFonts w:ascii="Times New Roman" w:hAnsi="Times New Roman" w:cs="Times New Roman"/>
          <w:sz w:val="24"/>
          <w:szCs w:val="24"/>
        </w:rPr>
        <w:t>понимать значимость музыки в творчестве писателей и поэтов;</w:t>
      </w:r>
    </w:p>
    <w:p w:rsidR="00161B45" w:rsidRPr="00280569" w:rsidRDefault="00161B45" w:rsidP="00B33DC5">
      <w:pPr>
        <w:numPr>
          <w:ilvl w:val="0"/>
          <w:numId w:val="96"/>
        </w:numPr>
        <w:tabs>
          <w:tab w:val="left" w:pos="567"/>
          <w:tab w:val="left" w:pos="993"/>
        </w:tabs>
        <w:spacing w:after="0" w:line="240" w:lineRule="auto"/>
        <w:ind w:left="0" w:firstLine="284"/>
        <w:contextualSpacing/>
        <w:jc w:val="both"/>
        <w:rPr>
          <w:rFonts w:ascii="Times New Roman" w:hAnsi="Times New Roman" w:cs="Times New Roman"/>
          <w:sz w:val="24"/>
          <w:szCs w:val="24"/>
        </w:rPr>
      </w:pPr>
      <w:r w:rsidRPr="00280569">
        <w:rPr>
          <w:rFonts w:ascii="Times New Roman" w:hAnsi="Times New Roman" w:cs="Times New Roman"/>
          <w:sz w:val="24"/>
          <w:szCs w:val="24"/>
        </w:rPr>
        <w:t>называть и определять на слух мужские (тенор, баритон, бас) и женские (сопрано, меццо-сопрано, контральто) певческие голоса;</w:t>
      </w:r>
    </w:p>
    <w:p w:rsidR="00161B45" w:rsidRPr="00280569" w:rsidRDefault="00161B45" w:rsidP="00B33DC5">
      <w:pPr>
        <w:numPr>
          <w:ilvl w:val="0"/>
          <w:numId w:val="96"/>
        </w:numPr>
        <w:tabs>
          <w:tab w:val="left" w:pos="567"/>
          <w:tab w:val="left" w:pos="993"/>
        </w:tabs>
        <w:spacing w:after="0" w:line="240" w:lineRule="auto"/>
        <w:ind w:left="0" w:firstLine="284"/>
        <w:contextualSpacing/>
        <w:jc w:val="both"/>
        <w:rPr>
          <w:rFonts w:ascii="Times New Roman" w:hAnsi="Times New Roman" w:cs="Times New Roman"/>
          <w:sz w:val="24"/>
          <w:szCs w:val="24"/>
        </w:rPr>
      </w:pPr>
      <w:r w:rsidRPr="00280569">
        <w:rPr>
          <w:rFonts w:ascii="Times New Roman" w:hAnsi="Times New Roman" w:cs="Times New Roman"/>
          <w:sz w:val="24"/>
          <w:szCs w:val="24"/>
        </w:rPr>
        <w:lastRenderedPageBreak/>
        <w:t>определять разновидности хоровых коллективов по стилю (манере) исполнения: народные, академические;</w:t>
      </w:r>
    </w:p>
    <w:p w:rsidR="00161B45" w:rsidRPr="00280569" w:rsidRDefault="00161B45" w:rsidP="00B33DC5">
      <w:pPr>
        <w:numPr>
          <w:ilvl w:val="0"/>
          <w:numId w:val="96"/>
        </w:numPr>
        <w:tabs>
          <w:tab w:val="left" w:pos="567"/>
          <w:tab w:val="left" w:pos="993"/>
        </w:tabs>
        <w:spacing w:after="0" w:line="240" w:lineRule="auto"/>
        <w:ind w:left="0" w:firstLine="284"/>
        <w:contextualSpacing/>
        <w:jc w:val="both"/>
        <w:rPr>
          <w:rFonts w:ascii="Times New Roman" w:hAnsi="Times New Roman" w:cs="Times New Roman"/>
          <w:sz w:val="24"/>
          <w:szCs w:val="24"/>
        </w:rPr>
      </w:pPr>
      <w:r w:rsidRPr="00280569">
        <w:rPr>
          <w:rFonts w:ascii="Times New Roman" w:hAnsi="Times New Roman" w:cs="Times New Roman"/>
          <w:sz w:val="24"/>
          <w:szCs w:val="24"/>
        </w:rPr>
        <w:t>владеть навыками вокально-хорового музицирования;</w:t>
      </w:r>
    </w:p>
    <w:p w:rsidR="00161B45" w:rsidRPr="00280569" w:rsidRDefault="00161B45" w:rsidP="00B33DC5">
      <w:pPr>
        <w:numPr>
          <w:ilvl w:val="0"/>
          <w:numId w:val="96"/>
        </w:numPr>
        <w:tabs>
          <w:tab w:val="left" w:pos="567"/>
          <w:tab w:val="left" w:pos="993"/>
        </w:tabs>
        <w:spacing w:after="0" w:line="240" w:lineRule="auto"/>
        <w:ind w:left="0" w:firstLine="284"/>
        <w:contextualSpacing/>
        <w:jc w:val="both"/>
        <w:rPr>
          <w:rFonts w:ascii="Times New Roman" w:hAnsi="Times New Roman" w:cs="Times New Roman"/>
          <w:sz w:val="24"/>
          <w:szCs w:val="24"/>
        </w:rPr>
      </w:pPr>
      <w:r w:rsidRPr="00280569">
        <w:rPr>
          <w:rFonts w:ascii="Times New Roman" w:hAnsi="Times New Roman" w:cs="Times New Roman"/>
          <w:sz w:val="24"/>
          <w:szCs w:val="24"/>
        </w:rPr>
        <w:t>применять навыки вокально-хоровой работы при пении с музыкальным сопровождением и без сопровождения (</w:t>
      </w:r>
      <w:r w:rsidRPr="00280569">
        <w:rPr>
          <w:rFonts w:ascii="Times New Roman" w:hAnsi="Times New Roman" w:cs="Times New Roman"/>
          <w:sz w:val="24"/>
          <w:szCs w:val="24"/>
          <w:lang w:val="en-US"/>
        </w:rPr>
        <w:t>a</w:t>
      </w:r>
      <w:r w:rsidRPr="00280569">
        <w:rPr>
          <w:rFonts w:ascii="Times New Roman" w:hAnsi="Times New Roman" w:cs="Times New Roman"/>
          <w:sz w:val="24"/>
          <w:szCs w:val="24"/>
        </w:rPr>
        <w:t xml:space="preserve"> </w:t>
      </w:r>
      <w:r w:rsidRPr="00280569">
        <w:rPr>
          <w:rFonts w:ascii="Times New Roman" w:hAnsi="Times New Roman" w:cs="Times New Roman"/>
          <w:sz w:val="24"/>
          <w:szCs w:val="24"/>
          <w:lang w:val="en-US"/>
        </w:rPr>
        <w:t>cappella</w:t>
      </w:r>
      <w:r w:rsidRPr="00280569">
        <w:rPr>
          <w:rFonts w:ascii="Times New Roman" w:hAnsi="Times New Roman" w:cs="Times New Roman"/>
          <w:sz w:val="24"/>
          <w:szCs w:val="24"/>
        </w:rPr>
        <w:t>);</w:t>
      </w:r>
    </w:p>
    <w:p w:rsidR="00161B45" w:rsidRPr="00280569" w:rsidRDefault="00161B45" w:rsidP="00B33DC5">
      <w:pPr>
        <w:numPr>
          <w:ilvl w:val="0"/>
          <w:numId w:val="96"/>
        </w:numPr>
        <w:tabs>
          <w:tab w:val="left" w:pos="567"/>
          <w:tab w:val="left" w:pos="993"/>
        </w:tabs>
        <w:spacing w:after="0" w:line="240" w:lineRule="auto"/>
        <w:ind w:left="0" w:firstLine="284"/>
        <w:contextualSpacing/>
        <w:jc w:val="both"/>
        <w:rPr>
          <w:rFonts w:ascii="Times New Roman" w:hAnsi="Times New Roman" w:cs="Times New Roman"/>
          <w:sz w:val="24"/>
          <w:szCs w:val="24"/>
        </w:rPr>
      </w:pPr>
      <w:r w:rsidRPr="00280569">
        <w:rPr>
          <w:rFonts w:ascii="Times New Roman" w:hAnsi="Times New Roman" w:cs="Times New Roman"/>
          <w:sz w:val="24"/>
          <w:szCs w:val="24"/>
        </w:rPr>
        <w:t>творчески интерпретировать содержание музыкального произведения в пении;</w:t>
      </w:r>
    </w:p>
    <w:p w:rsidR="00161B45" w:rsidRPr="00280569" w:rsidRDefault="00161B45" w:rsidP="00B33DC5">
      <w:pPr>
        <w:numPr>
          <w:ilvl w:val="0"/>
          <w:numId w:val="96"/>
        </w:numPr>
        <w:tabs>
          <w:tab w:val="left" w:pos="567"/>
          <w:tab w:val="left" w:pos="993"/>
        </w:tabs>
        <w:spacing w:after="0" w:line="240" w:lineRule="auto"/>
        <w:ind w:left="0" w:firstLine="284"/>
        <w:contextualSpacing/>
        <w:jc w:val="both"/>
        <w:rPr>
          <w:rFonts w:ascii="Times New Roman" w:hAnsi="Times New Roman" w:cs="Times New Roman"/>
          <w:sz w:val="24"/>
          <w:szCs w:val="24"/>
        </w:rPr>
      </w:pPr>
      <w:r w:rsidRPr="00280569">
        <w:rPr>
          <w:rFonts w:ascii="Times New Roman" w:hAnsi="Times New Roman" w:cs="Times New Roman"/>
          <w:sz w:val="24"/>
          <w:szCs w:val="24"/>
        </w:rPr>
        <w:t>участвовать в коллективной исполнительской деятельности, используя различные формы индивидуального и группового музицирования;</w:t>
      </w:r>
    </w:p>
    <w:p w:rsidR="00161B45" w:rsidRPr="00280569" w:rsidRDefault="00161B45" w:rsidP="00B33DC5">
      <w:pPr>
        <w:numPr>
          <w:ilvl w:val="0"/>
          <w:numId w:val="96"/>
        </w:numPr>
        <w:tabs>
          <w:tab w:val="left" w:pos="567"/>
          <w:tab w:val="left" w:pos="993"/>
        </w:tabs>
        <w:spacing w:after="0" w:line="240" w:lineRule="auto"/>
        <w:ind w:left="0" w:firstLine="284"/>
        <w:contextualSpacing/>
        <w:jc w:val="both"/>
        <w:rPr>
          <w:rFonts w:ascii="Times New Roman" w:hAnsi="Times New Roman" w:cs="Times New Roman"/>
          <w:sz w:val="24"/>
          <w:szCs w:val="24"/>
        </w:rPr>
      </w:pPr>
      <w:r w:rsidRPr="00280569">
        <w:rPr>
          <w:rFonts w:ascii="Times New Roman" w:hAnsi="Times New Roman" w:cs="Times New Roman"/>
          <w:sz w:val="24"/>
          <w:szCs w:val="24"/>
        </w:rPr>
        <w:t>размышлять о знакомом музыкальном произведении, высказывать суждения об основной идее, о средствах и формах ее воплощения;</w:t>
      </w:r>
    </w:p>
    <w:p w:rsidR="00161B45" w:rsidRPr="00280569" w:rsidRDefault="00161B45" w:rsidP="00B33DC5">
      <w:pPr>
        <w:numPr>
          <w:ilvl w:val="0"/>
          <w:numId w:val="96"/>
        </w:numPr>
        <w:tabs>
          <w:tab w:val="left" w:pos="567"/>
          <w:tab w:val="left" w:pos="993"/>
        </w:tabs>
        <w:spacing w:after="0" w:line="240" w:lineRule="auto"/>
        <w:ind w:left="0" w:firstLine="284"/>
        <w:contextualSpacing/>
        <w:jc w:val="both"/>
        <w:rPr>
          <w:rFonts w:ascii="Times New Roman" w:hAnsi="Times New Roman" w:cs="Times New Roman"/>
          <w:sz w:val="24"/>
          <w:szCs w:val="24"/>
        </w:rPr>
      </w:pPr>
      <w:r w:rsidRPr="00280569">
        <w:rPr>
          <w:rFonts w:ascii="Times New Roman" w:hAnsi="Times New Roman" w:cs="Times New Roman"/>
          <w:sz w:val="24"/>
          <w:szCs w:val="24"/>
        </w:rPr>
        <w:t xml:space="preserve">передавать свои музыкальные впечатления в устной или письменной форме; </w:t>
      </w:r>
    </w:p>
    <w:p w:rsidR="00161B45" w:rsidRPr="00280569" w:rsidRDefault="00161B45" w:rsidP="00B33DC5">
      <w:pPr>
        <w:numPr>
          <w:ilvl w:val="0"/>
          <w:numId w:val="96"/>
        </w:numPr>
        <w:tabs>
          <w:tab w:val="left" w:pos="567"/>
          <w:tab w:val="left" w:pos="993"/>
        </w:tabs>
        <w:spacing w:after="0" w:line="240" w:lineRule="auto"/>
        <w:ind w:left="0" w:firstLine="284"/>
        <w:contextualSpacing/>
        <w:jc w:val="both"/>
        <w:rPr>
          <w:rFonts w:ascii="Times New Roman" w:hAnsi="Times New Roman" w:cs="Times New Roman"/>
          <w:sz w:val="24"/>
          <w:szCs w:val="24"/>
        </w:rPr>
      </w:pPr>
      <w:r w:rsidRPr="00280569">
        <w:rPr>
          <w:rFonts w:ascii="Times New Roman" w:hAnsi="Times New Roman" w:cs="Times New Roman"/>
          <w:sz w:val="24"/>
          <w:szCs w:val="24"/>
        </w:rPr>
        <w:t>проявлять творческую инициативу, участвуя в музыкально-эстетической деятельности;</w:t>
      </w:r>
    </w:p>
    <w:p w:rsidR="00161B45" w:rsidRPr="00280569" w:rsidRDefault="00161B45" w:rsidP="00B33DC5">
      <w:pPr>
        <w:numPr>
          <w:ilvl w:val="0"/>
          <w:numId w:val="96"/>
        </w:numPr>
        <w:tabs>
          <w:tab w:val="left" w:pos="567"/>
          <w:tab w:val="left" w:pos="993"/>
        </w:tabs>
        <w:spacing w:after="0" w:line="240" w:lineRule="auto"/>
        <w:ind w:left="0" w:firstLine="284"/>
        <w:contextualSpacing/>
        <w:jc w:val="both"/>
        <w:rPr>
          <w:rFonts w:ascii="Times New Roman" w:hAnsi="Times New Roman" w:cs="Times New Roman"/>
          <w:sz w:val="24"/>
          <w:szCs w:val="24"/>
        </w:rPr>
      </w:pPr>
      <w:r w:rsidRPr="00280569">
        <w:rPr>
          <w:rFonts w:ascii="Times New Roman" w:hAnsi="Times New Roman" w:cs="Times New Roman"/>
          <w:sz w:val="24"/>
          <w:szCs w:val="24"/>
        </w:rPr>
        <w:t>понимать специфику музыки как вида искусства и ее значение в жизни человека и общества;</w:t>
      </w:r>
    </w:p>
    <w:p w:rsidR="00161B45" w:rsidRPr="00280569" w:rsidRDefault="00161B45" w:rsidP="00B33DC5">
      <w:pPr>
        <w:numPr>
          <w:ilvl w:val="0"/>
          <w:numId w:val="96"/>
        </w:numPr>
        <w:tabs>
          <w:tab w:val="left" w:pos="567"/>
          <w:tab w:val="left" w:pos="993"/>
        </w:tabs>
        <w:spacing w:after="0" w:line="240" w:lineRule="auto"/>
        <w:ind w:left="0" w:firstLine="284"/>
        <w:contextualSpacing/>
        <w:jc w:val="both"/>
        <w:rPr>
          <w:rFonts w:ascii="Times New Roman" w:hAnsi="Times New Roman" w:cs="Times New Roman"/>
          <w:sz w:val="24"/>
          <w:szCs w:val="24"/>
        </w:rPr>
      </w:pPr>
      <w:r w:rsidRPr="00280569">
        <w:rPr>
          <w:rFonts w:ascii="Times New Roman" w:hAnsi="Times New Roman" w:cs="Times New Roman"/>
          <w:sz w:val="24"/>
          <w:szCs w:val="24"/>
        </w:rPr>
        <w:t>эмоционально проживать исторические события и судьбы защитников Отечества, воплощаемые в музыкальных произведениях;</w:t>
      </w:r>
    </w:p>
    <w:p w:rsidR="00161B45" w:rsidRPr="00280569" w:rsidRDefault="00161B45" w:rsidP="00B33DC5">
      <w:pPr>
        <w:numPr>
          <w:ilvl w:val="0"/>
          <w:numId w:val="96"/>
        </w:numPr>
        <w:tabs>
          <w:tab w:val="left" w:pos="567"/>
          <w:tab w:val="left" w:pos="993"/>
        </w:tabs>
        <w:spacing w:after="0" w:line="240" w:lineRule="auto"/>
        <w:ind w:left="0" w:firstLine="284"/>
        <w:contextualSpacing/>
        <w:jc w:val="both"/>
        <w:rPr>
          <w:rFonts w:ascii="Times New Roman" w:hAnsi="Times New Roman" w:cs="Times New Roman"/>
          <w:sz w:val="24"/>
          <w:szCs w:val="24"/>
        </w:rPr>
      </w:pPr>
      <w:r w:rsidRPr="00280569">
        <w:rPr>
          <w:rFonts w:ascii="Times New Roman" w:hAnsi="Times New Roman" w:cs="Times New Roman"/>
          <w:sz w:val="24"/>
          <w:szCs w:val="24"/>
        </w:rPr>
        <w:t>приводить примеры выдающихся (в том числе современных) отечественных и зарубежных музыкальных исполнителей и исполнительских коллективов;</w:t>
      </w:r>
    </w:p>
    <w:p w:rsidR="00161B45" w:rsidRPr="00280569" w:rsidRDefault="00161B45" w:rsidP="00B33DC5">
      <w:pPr>
        <w:numPr>
          <w:ilvl w:val="0"/>
          <w:numId w:val="96"/>
        </w:numPr>
        <w:tabs>
          <w:tab w:val="left" w:pos="567"/>
          <w:tab w:val="left" w:pos="993"/>
        </w:tabs>
        <w:spacing w:after="0" w:line="240" w:lineRule="auto"/>
        <w:ind w:left="0" w:firstLine="284"/>
        <w:contextualSpacing/>
        <w:jc w:val="both"/>
        <w:rPr>
          <w:rFonts w:ascii="Times New Roman" w:hAnsi="Times New Roman" w:cs="Times New Roman"/>
          <w:sz w:val="24"/>
          <w:szCs w:val="24"/>
        </w:rPr>
      </w:pPr>
      <w:r w:rsidRPr="00280569">
        <w:rPr>
          <w:rFonts w:ascii="Times New Roman" w:hAnsi="Times New Roman" w:cs="Times New Roman"/>
          <w:sz w:val="24"/>
          <w:szCs w:val="24"/>
        </w:rPr>
        <w:t>применять современные информационно-коммуникационные технологии для записи и воспроизведения музыки;</w:t>
      </w:r>
    </w:p>
    <w:p w:rsidR="00161B45" w:rsidRPr="00280569" w:rsidRDefault="00161B45" w:rsidP="00B33DC5">
      <w:pPr>
        <w:numPr>
          <w:ilvl w:val="0"/>
          <w:numId w:val="96"/>
        </w:numPr>
        <w:tabs>
          <w:tab w:val="left" w:pos="567"/>
          <w:tab w:val="left" w:pos="993"/>
        </w:tabs>
        <w:spacing w:after="0" w:line="240" w:lineRule="auto"/>
        <w:ind w:left="0" w:firstLine="284"/>
        <w:contextualSpacing/>
        <w:jc w:val="both"/>
        <w:rPr>
          <w:rFonts w:ascii="Times New Roman" w:hAnsi="Times New Roman" w:cs="Times New Roman"/>
          <w:sz w:val="24"/>
          <w:szCs w:val="24"/>
        </w:rPr>
      </w:pPr>
      <w:r w:rsidRPr="00280569">
        <w:rPr>
          <w:rFonts w:ascii="Times New Roman" w:hAnsi="Times New Roman" w:cs="Times New Roman"/>
          <w:sz w:val="24"/>
          <w:szCs w:val="24"/>
        </w:rPr>
        <w:t>обосновывать собственные предпочтения, касающиеся музыкальных произведений различных стилей и жанров;</w:t>
      </w:r>
    </w:p>
    <w:p w:rsidR="00161B45" w:rsidRPr="00280569" w:rsidRDefault="00161B45" w:rsidP="00B33DC5">
      <w:pPr>
        <w:numPr>
          <w:ilvl w:val="0"/>
          <w:numId w:val="96"/>
        </w:numPr>
        <w:tabs>
          <w:tab w:val="left" w:pos="567"/>
          <w:tab w:val="left" w:pos="993"/>
        </w:tabs>
        <w:spacing w:after="0" w:line="240" w:lineRule="auto"/>
        <w:ind w:left="0" w:firstLine="284"/>
        <w:contextualSpacing/>
        <w:jc w:val="both"/>
        <w:rPr>
          <w:rFonts w:ascii="Times New Roman" w:hAnsi="Times New Roman" w:cs="Times New Roman"/>
          <w:sz w:val="24"/>
          <w:szCs w:val="24"/>
        </w:rPr>
      </w:pPr>
      <w:r w:rsidRPr="00280569">
        <w:rPr>
          <w:rFonts w:ascii="Times New Roman" w:hAnsi="Times New Roman" w:cs="Times New Roman"/>
          <w:sz w:val="24"/>
          <w:szCs w:val="24"/>
        </w:rPr>
        <w:t>использовать знания о музыке и музыкантах, полученные на занятиях, при составлении домашней фонотеки, видеотеки;</w:t>
      </w:r>
    </w:p>
    <w:p w:rsidR="00161B45" w:rsidRPr="00280569" w:rsidRDefault="00161B45" w:rsidP="00B33DC5">
      <w:pPr>
        <w:tabs>
          <w:tab w:val="left" w:pos="567"/>
          <w:tab w:val="left" w:pos="993"/>
        </w:tabs>
        <w:spacing w:after="0" w:line="240" w:lineRule="auto"/>
        <w:ind w:firstLine="284"/>
        <w:contextualSpacing/>
        <w:jc w:val="both"/>
        <w:rPr>
          <w:rFonts w:ascii="Times New Roman" w:hAnsi="Times New Roman" w:cs="Times New Roman"/>
          <w:sz w:val="24"/>
          <w:szCs w:val="24"/>
        </w:rPr>
      </w:pPr>
      <w:r w:rsidRPr="00280569">
        <w:rPr>
          <w:rFonts w:ascii="Times New Roman" w:hAnsi="Times New Roman" w:cs="Times New Roman"/>
          <w:sz w:val="24"/>
          <w:szCs w:val="24"/>
        </w:rPr>
        <w:t>использовать приобретенные знания и умения в практической деятельности и повседневной жизни (в том числе в творческой и сценической).</w:t>
      </w:r>
    </w:p>
    <w:p w:rsidR="00161B45" w:rsidRPr="00280569" w:rsidRDefault="00161B45" w:rsidP="00B33DC5">
      <w:pPr>
        <w:tabs>
          <w:tab w:val="left" w:pos="567"/>
        </w:tabs>
        <w:spacing w:after="0" w:line="240" w:lineRule="auto"/>
        <w:ind w:firstLine="284"/>
        <w:contextualSpacing/>
        <w:jc w:val="both"/>
        <w:rPr>
          <w:rFonts w:ascii="Times New Roman" w:hAnsi="Times New Roman" w:cs="Times New Roman"/>
          <w:b/>
          <w:sz w:val="24"/>
          <w:szCs w:val="24"/>
        </w:rPr>
      </w:pPr>
      <w:r w:rsidRPr="00280569">
        <w:rPr>
          <w:rFonts w:ascii="Times New Roman" w:hAnsi="Times New Roman" w:cs="Times New Roman"/>
          <w:b/>
          <w:sz w:val="24"/>
          <w:szCs w:val="24"/>
        </w:rPr>
        <w:t>Выпускник получит возможность научиться:</w:t>
      </w:r>
    </w:p>
    <w:p w:rsidR="00161B45" w:rsidRPr="00280569" w:rsidRDefault="00161B45" w:rsidP="00B33DC5">
      <w:pPr>
        <w:numPr>
          <w:ilvl w:val="0"/>
          <w:numId w:val="95"/>
        </w:numPr>
        <w:tabs>
          <w:tab w:val="left" w:pos="567"/>
          <w:tab w:val="left" w:pos="993"/>
        </w:tabs>
        <w:spacing w:after="0" w:line="240" w:lineRule="auto"/>
        <w:ind w:left="0" w:firstLine="284"/>
        <w:contextualSpacing/>
        <w:jc w:val="both"/>
        <w:rPr>
          <w:rFonts w:ascii="Times New Roman" w:hAnsi="Times New Roman" w:cs="Times New Roman"/>
          <w:i/>
          <w:sz w:val="24"/>
          <w:szCs w:val="24"/>
        </w:rPr>
      </w:pPr>
      <w:r w:rsidRPr="00280569">
        <w:rPr>
          <w:rFonts w:ascii="Times New Roman" w:hAnsi="Times New Roman" w:cs="Times New Roman"/>
          <w:i/>
          <w:sz w:val="24"/>
          <w:szCs w:val="24"/>
        </w:rPr>
        <w:t>понимать истоки и интонационное своеобразие, характерные черты и признаки, традиций, обрядов музыкального фольклора разных стран мира;</w:t>
      </w:r>
    </w:p>
    <w:p w:rsidR="00161B45" w:rsidRPr="00280569" w:rsidRDefault="00161B45" w:rsidP="00B33DC5">
      <w:pPr>
        <w:numPr>
          <w:ilvl w:val="0"/>
          <w:numId w:val="95"/>
        </w:numPr>
        <w:tabs>
          <w:tab w:val="left" w:pos="567"/>
          <w:tab w:val="left" w:pos="993"/>
        </w:tabs>
        <w:spacing w:after="0" w:line="240" w:lineRule="auto"/>
        <w:ind w:left="0" w:firstLine="284"/>
        <w:contextualSpacing/>
        <w:jc w:val="both"/>
        <w:rPr>
          <w:rFonts w:ascii="Times New Roman" w:hAnsi="Times New Roman" w:cs="Times New Roman"/>
          <w:i/>
          <w:sz w:val="24"/>
          <w:szCs w:val="24"/>
        </w:rPr>
      </w:pPr>
      <w:r w:rsidRPr="00280569">
        <w:rPr>
          <w:rFonts w:ascii="Times New Roman" w:hAnsi="Times New Roman" w:cs="Times New Roman"/>
          <w:i/>
          <w:sz w:val="24"/>
          <w:szCs w:val="24"/>
        </w:rPr>
        <w:t>понимать особенности языка западноевропейской музыки на примере мадригала, мотета, кантаты, прелюдии, фуги, мессы, реквиема;</w:t>
      </w:r>
    </w:p>
    <w:p w:rsidR="00161B45" w:rsidRPr="00280569" w:rsidRDefault="00161B45" w:rsidP="00B33DC5">
      <w:pPr>
        <w:numPr>
          <w:ilvl w:val="0"/>
          <w:numId w:val="95"/>
        </w:numPr>
        <w:tabs>
          <w:tab w:val="left" w:pos="567"/>
          <w:tab w:val="left" w:pos="993"/>
        </w:tabs>
        <w:spacing w:after="0" w:line="240" w:lineRule="auto"/>
        <w:ind w:left="0" w:firstLine="284"/>
        <w:contextualSpacing/>
        <w:jc w:val="both"/>
        <w:rPr>
          <w:rFonts w:ascii="Times New Roman" w:hAnsi="Times New Roman" w:cs="Times New Roman"/>
          <w:i/>
          <w:sz w:val="24"/>
          <w:szCs w:val="24"/>
        </w:rPr>
      </w:pPr>
      <w:r w:rsidRPr="00280569">
        <w:rPr>
          <w:rFonts w:ascii="Times New Roman" w:hAnsi="Times New Roman" w:cs="Times New Roman"/>
          <w:i/>
          <w:sz w:val="24"/>
          <w:szCs w:val="24"/>
        </w:rPr>
        <w:t>понимать особенности языка отечественной духовной и светской музыкальной культуры на примере канта, литургии, хорового концерта;</w:t>
      </w:r>
    </w:p>
    <w:p w:rsidR="00161B45" w:rsidRPr="00280569" w:rsidRDefault="00161B45" w:rsidP="00B33DC5">
      <w:pPr>
        <w:numPr>
          <w:ilvl w:val="0"/>
          <w:numId w:val="95"/>
        </w:numPr>
        <w:tabs>
          <w:tab w:val="left" w:pos="567"/>
          <w:tab w:val="left" w:pos="993"/>
        </w:tabs>
        <w:spacing w:after="0" w:line="240" w:lineRule="auto"/>
        <w:ind w:left="0" w:firstLine="284"/>
        <w:contextualSpacing/>
        <w:jc w:val="both"/>
        <w:rPr>
          <w:rFonts w:ascii="Times New Roman" w:hAnsi="Times New Roman" w:cs="Times New Roman"/>
          <w:i/>
          <w:sz w:val="24"/>
          <w:szCs w:val="24"/>
        </w:rPr>
      </w:pPr>
      <w:r w:rsidRPr="00280569">
        <w:rPr>
          <w:rFonts w:ascii="Times New Roman" w:hAnsi="Times New Roman" w:cs="Times New Roman"/>
          <w:i/>
          <w:sz w:val="24"/>
          <w:szCs w:val="24"/>
        </w:rPr>
        <w:t>определять специфику духовной музыки в эпоху Средневековья;</w:t>
      </w:r>
    </w:p>
    <w:p w:rsidR="00161B45" w:rsidRPr="00280569" w:rsidRDefault="00161B45" w:rsidP="00B33DC5">
      <w:pPr>
        <w:numPr>
          <w:ilvl w:val="0"/>
          <w:numId w:val="95"/>
        </w:numPr>
        <w:tabs>
          <w:tab w:val="left" w:pos="567"/>
          <w:tab w:val="left" w:pos="993"/>
        </w:tabs>
        <w:spacing w:after="0" w:line="240" w:lineRule="auto"/>
        <w:ind w:left="0" w:firstLine="284"/>
        <w:contextualSpacing/>
        <w:jc w:val="both"/>
        <w:rPr>
          <w:rFonts w:ascii="Times New Roman" w:hAnsi="Times New Roman" w:cs="Times New Roman"/>
          <w:i/>
          <w:sz w:val="24"/>
          <w:szCs w:val="24"/>
        </w:rPr>
      </w:pPr>
      <w:r w:rsidRPr="00280569">
        <w:rPr>
          <w:rFonts w:ascii="Times New Roman" w:hAnsi="Times New Roman" w:cs="Times New Roman"/>
          <w:i/>
          <w:sz w:val="24"/>
          <w:szCs w:val="24"/>
        </w:rPr>
        <w:t>распознавать мелодику знаменного распева – основы древнерусской церковной музыки;</w:t>
      </w:r>
    </w:p>
    <w:p w:rsidR="00161B45" w:rsidRPr="00280569" w:rsidRDefault="00161B45" w:rsidP="00B33DC5">
      <w:pPr>
        <w:numPr>
          <w:ilvl w:val="0"/>
          <w:numId w:val="95"/>
        </w:numPr>
        <w:tabs>
          <w:tab w:val="left" w:pos="567"/>
          <w:tab w:val="left" w:pos="993"/>
        </w:tabs>
        <w:spacing w:after="0" w:line="240" w:lineRule="auto"/>
        <w:ind w:left="0" w:firstLine="284"/>
        <w:contextualSpacing/>
        <w:jc w:val="both"/>
        <w:rPr>
          <w:rFonts w:ascii="Times New Roman" w:hAnsi="Times New Roman" w:cs="Times New Roman"/>
          <w:i/>
          <w:sz w:val="24"/>
          <w:szCs w:val="24"/>
        </w:rPr>
      </w:pPr>
      <w:r w:rsidRPr="00280569">
        <w:rPr>
          <w:rFonts w:ascii="Times New Roman" w:hAnsi="Times New Roman" w:cs="Times New Roman"/>
          <w:i/>
          <w:sz w:val="24"/>
          <w:szCs w:val="24"/>
        </w:rPr>
        <w:t>различать формы построения музыки (сонатно-симфонический цикл, сюита), понимать их возможности в воплощении и развитии музыкальных образов;</w:t>
      </w:r>
    </w:p>
    <w:p w:rsidR="00161B45" w:rsidRPr="00280569" w:rsidRDefault="00161B45" w:rsidP="00B33DC5">
      <w:pPr>
        <w:numPr>
          <w:ilvl w:val="0"/>
          <w:numId w:val="95"/>
        </w:numPr>
        <w:tabs>
          <w:tab w:val="left" w:pos="567"/>
          <w:tab w:val="left" w:pos="993"/>
        </w:tabs>
        <w:spacing w:after="0" w:line="240" w:lineRule="auto"/>
        <w:ind w:left="0" w:firstLine="284"/>
        <w:contextualSpacing/>
        <w:jc w:val="both"/>
        <w:rPr>
          <w:rFonts w:ascii="Times New Roman" w:hAnsi="Times New Roman" w:cs="Times New Roman"/>
          <w:i/>
          <w:sz w:val="24"/>
          <w:szCs w:val="24"/>
        </w:rPr>
      </w:pPr>
      <w:r w:rsidRPr="00280569">
        <w:rPr>
          <w:rFonts w:ascii="Times New Roman" w:hAnsi="Times New Roman" w:cs="Times New Roman"/>
          <w:i/>
          <w:sz w:val="24"/>
          <w:szCs w:val="24"/>
        </w:rPr>
        <w:t>выделять признаки для установления стилевых связей в процессе изучения музыкального искусства;</w:t>
      </w:r>
    </w:p>
    <w:p w:rsidR="00161B45" w:rsidRPr="00280569" w:rsidRDefault="00161B45" w:rsidP="00B33DC5">
      <w:pPr>
        <w:numPr>
          <w:ilvl w:val="0"/>
          <w:numId w:val="95"/>
        </w:numPr>
        <w:tabs>
          <w:tab w:val="left" w:pos="567"/>
          <w:tab w:val="left" w:pos="993"/>
        </w:tabs>
        <w:spacing w:after="0" w:line="240" w:lineRule="auto"/>
        <w:ind w:left="0" w:firstLine="284"/>
        <w:contextualSpacing/>
        <w:jc w:val="both"/>
        <w:rPr>
          <w:rFonts w:ascii="Times New Roman" w:hAnsi="Times New Roman" w:cs="Times New Roman"/>
          <w:i/>
          <w:sz w:val="24"/>
          <w:szCs w:val="24"/>
        </w:rPr>
      </w:pPr>
      <w:r w:rsidRPr="00280569">
        <w:rPr>
          <w:rFonts w:ascii="Times New Roman" w:hAnsi="Times New Roman" w:cs="Times New Roman"/>
          <w:i/>
          <w:sz w:val="24"/>
          <w:szCs w:val="24"/>
        </w:rPr>
        <w:t>различать и передавать в художественно-творческой деятельности характер, эмоциональное состояние и свое отношение к природе, человеку, обществу;</w:t>
      </w:r>
    </w:p>
    <w:p w:rsidR="00161B45" w:rsidRPr="00280569" w:rsidRDefault="00161B45" w:rsidP="00B33DC5">
      <w:pPr>
        <w:numPr>
          <w:ilvl w:val="0"/>
          <w:numId w:val="95"/>
        </w:numPr>
        <w:tabs>
          <w:tab w:val="left" w:pos="567"/>
          <w:tab w:val="left" w:pos="993"/>
        </w:tabs>
        <w:spacing w:after="0" w:line="240" w:lineRule="auto"/>
        <w:ind w:left="0" w:firstLine="284"/>
        <w:contextualSpacing/>
        <w:jc w:val="both"/>
        <w:rPr>
          <w:rFonts w:ascii="Times New Roman" w:hAnsi="Times New Roman" w:cs="Times New Roman"/>
          <w:i/>
          <w:sz w:val="24"/>
          <w:szCs w:val="24"/>
        </w:rPr>
      </w:pPr>
      <w:r w:rsidRPr="00280569">
        <w:rPr>
          <w:rFonts w:ascii="Times New Roman" w:hAnsi="Times New Roman" w:cs="Times New Roman"/>
          <w:i/>
          <w:sz w:val="24"/>
          <w:szCs w:val="24"/>
        </w:rPr>
        <w:t>исполнять свою партию в хоре в простейших двухголосных произведениях, в том числе с ориентацией на нотную запись;</w:t>
      </w:r>
    </w:p>
    <w:p w:rsidR="00161B45" w:rsidRPr="00280569" w:rsidRDefault="00161B45" w:rsidP="00B33DC5">
      <w:pPr>
        <w:numPr>
          <w:ilvl w:val="0"/>
          <w:numId w:val="95"/>
        </w:numPr>
        <w:tabs>
          <w:tab w:val="left" w:pos="567"/>
          <w:tab w:val="left" w:pos="993"/>
        </w:tabs>
        <w:spacing w:after="0" w:line="240" w:lineRule="auto"/>
        <w:ind w:left="0" w:firstLine="284"/>
        <w:contextualSpacing/>
        <w:jc w:val="both"/>
        <w:rPr>
          <w:rFonts w:ascii="Times New Roman" w:hAnsi="Times New Roman" w:cs="Times New Roman"/>
          <w:i/>
          <w:sz w:val="24"/>
          <w:szCs w:val="24"/>
        </w:rPr>
      </w:pPr>
      <w:r w:rsidRPr="00280569">
        <w:rPr>
          <w:rFonts w:ascii="Times New Roman" w:hAnsi="Times New Roman" w:cs="Times New Roman"/>
          <w:i/>
          <w:sz w:val="24"/>
          <w:szCs w:val="24"/>
        </w:rPr>
        <w:t>активно использовать язык музыки для освоения содержания различных учебных предметов (литературы, русского языка, окружающего мира, математики и др.).</w:t>
      </w:r>
    </w:p>
    <w:p w:rsidR="00161B45" w:rsidRPr="00280569" w:rsidRDefault="00161B45" w:rsidP="00B33DC5">
      <w:pPr>
        <w:pStyle w:val="4"/>
        <w:tabs>
          <w:tab w:val="left" w:pos="567"/>
        </w:tabs>
        <w:spacing w:before="0" w:line="240" w:lineRule="auto"/>
        <w:ind w:left="0" w:firstLine="284"/>
        <w:contextualSpacing/>
        <w:jc w:val="both"/>
        <w:rPr>
          <w:sz w:val="24"/>
          <w:szCs w:val="24"/>
          <w:lang w:val="ru-RU"/>
        </w:rPr>
      </w:pPr>
      <w:bookmarkStart w:id="81" w:name="_Toc409691645"/>
      <w:bookmarkStart w:id="82" w:name="_Toc410653968"/>
      <w:bookmarkStart w:id="83" w:name="_Toc414553154"/>
    </w:p>
    <w:p w:rsidR="00161B45" w:rsidRPr="00280569" w:rsidRDefault="00161B45" w:rsidP="00B33DC5">
      <w:pPr>
        <w:tabs>
          <w:tab w:val="left" w:pos="567"/>
        </w:tabs>
        <w:spacing w:after="0" w:line="240" w:lineRule="auto"/>
        <w:ind w:firstLine="284"/>
        <w:contextualSpacing/>
        <w:jc w:val="both"/>
        <w:rPr>
          <w:rFonts w:ascii="Times New Roman" w:hAnsi="Times New Roman" w:cs="Times New Roman"/>
          <w:sz w:val="24"/>
          <w:szCs w:val="24"/>
        </w:rPr>
      </w:pPr>
      <w:r w:rsidRPr="00280569">
        <w:rPr>
          <w:rFonts w:ascii="Times New Roman" w:hAnsi="Times New Roman" w:cs="Times New Roman"/>
          <w:sz w:val="24"/>
          <w:szCs w:val="24"/>
        </w:rPr>
        <w:t xml:space="preserve">Изучение предметной области </w:t>
      </w:r>
      <w:r w:rsidRPr="00280569">
        <w:rPr>
          <w:rFonts w:ascii="Times New Roman" w:hAnsi="Times New Roman" w:cs="Times New Roman"/>
          <w:b/>
          <w:sz w:val="24"/>
          <w:szCs w:val="24"/>
        </w:rPr>
        <w:t>"Технология"</w:t>
      </w:r>
      <w:r w:rsidRPr="00280569">
        <w:rPr>
          <w:rFonts w:ascii="Times New Roman" w:hAnsi="Times New Roman" w:cs="Times New Roman"/>
          <w:sz w:val="24"/>
          <w:szCs w:val="24"/>
        </w:rPr>
        <w:t xml:space="preserve"> должно обеспечить:</w:t>
      </w:r>
    </w:p>
    <w:p w:rsidR="00161B45" w:rsidRPr="00280569" w:rsidRDefault="00161B45" w:rsidP="00B33DC5">
      <w:pPr>
        <w:numPr>
          <w:ilvl w:val="0"/>
          <w:numId w:val="159"/>
        </w:numPr>
        <w:tabs>
          <w:tab w:val="clear" w:pos="720"/>
          <w:tab w:val="left" w:pos="567"/>
        </w:tabs>
        <w:spacing w:after="0" w:line="240" w:lineRule="auto"/>
        <w:ind w:left="0" w:firstLine="284"/>
        <w:contextualSpacing/>
        <w:jc w:val="both"/>
        <w:rPr>
          <w:rFonts w:ascii="Times New Roman" w:hAnsi="Times New Roman" w:cs="Times New Roman"/>
          <w:sz w:val="24"/>
          <w:szCs w:val="24"/>
        </w:rPr>
      </w:pPr>
      <w:r w:rsidRPr="00280569">
        <w:rPr>
          <w:rFonts w:ascii="Times New Roman" w:hAnsi="Times New Roman" w:cs="Times New Roman"/>
          <w:sz w:val="24"/>
          <w:szCs w:val="24"/>
        </w:rPr>
        <w:lastRenderedPageBreak/>
        <w:t>развитие инновационной творческой деятельности обучающихся в процессе решения прикладных учебных задач;</w:t>
      </w:r>
    </w:p>
    <w:p w:rsidR="00161B45" w:rsidRPr="00280569" w:rsidRDefault="00161B45" w:rsidP="00B33DC5">
      <w:pPr>
        <w:numPr>
          <w:ilvl w:val="0"/>
          <w:numId w:val="159"/>
        </w:numPr>
        <w:tabs>
          <w:tab w:val="left" w:pos="567"/>
        </w:tabs>
        <w:spacing w:after="0" w:line="240" w:lineRule="auto"/>
        <w:ind w:left="0" w:firstLine="284"/>
        <w:contextualSpacing/>
        <w:jc w:val="both"/>
        <w:rPr>
          <w:rFonts w:ascii="Times New Roman" w:hAnsi="Times New Roman" w:cs="Times New Roman"/>
          <w:sz w:val="24"/>
          <w:szCs w:val="24"/>
        </w:rPr>
      </w:pPr>
      <w:r w:rsidRPr="00280569">
        <w:rPr>
          <w:rFonts w:ascii="Times New Roman" w:hAnsi="Times New Roman" w:cs="Times New Roman"/>
          <w:sz w:val="24"/>
          <w:szCs w:val="24"/>
        </w:rPr>
        <w:t>активное использование знаний, полученных при изучении других учебных предметов, и сформированных универсальных учебных действий;</w:t>
      </w:r>
    </w:p>
    <w:p w:rsidR="00161B45" w:rsidRPr="00280569" w:rsidRDefault="00161B45" w:rsidP="00B33DC5">
      <w:pPr>
        <w:numPr>
          <w:ilvl w:val="0"/>
          <w:numId w:val="159"/>
        </w:numPr>
        <w:tabs>
          <w:tab w:val="left" w:pos="567"/>
        </w:tabs>
        <w:spacing w:after="0" w:line="240" w:lineRule="auto"/>
        <w:ind w:left="0" w:firstLine="284"/>
        <w:contextualSpacing/>
        <w:jc w:val="both"/>
        <w:rPr>
          <w:rFonts w:ascii="Times New Roman" w:hAnsi="Times New Roman" w:cs="Times New Roman"/>
          <w:sz w:val="24"/>
          <w:szCs w:val="24"/>
        </w:rPr>
      </w:pPr>
      <w:r w:rsidRPr="00280569">
        <w:rPr>
          <w:rFonts w:ascii="Times New Roman" w:hAnsi="Times New Roman" w:cs="Times New Roman"/>
          <w:sz w:val="24"/>
          <w:szCs w:val="24"/>
        </w:rPr>
        <w:t>совершенствование умений выполнения учебно-исследовательской и проектной деятельности;</w:t>
      </w:r>
    </w:p>
    <w:p w:rsidR="00161B45" w:rsidRPr="00280569" w:rsidRDefault="00161B45" w:rsidP="00B33DC5">
      <w:pPr>
        <w:numPr>
          <w:ilvl w:val="0"/>
          <w:numId w:val="159"/>
        </w:numPr>
        <w:tabs>
          <w:tab w:val="left" w:pos="567"/>
        </w:tabs>
        <w:spacing w:after="0" w:line="240" w:lineRule="auto"/>
        <w:ind w:left="0" w:firstLine="284"/>
        <w:contextualSpacing/>
        <w:jc w:val="both"/>
        <w:rPr>
          <w:rFonts w:ascii="Times New Roman" w:hAnsi="Times New Roman" w:cs="Times New Roman"/>
          <w:sz w:val="24"/>
          <w:szCs w:val="24"/>
        </w:rPr>
      </w:pPr>
      <w:r w:rsidRPr="00280569">
        <w:rPr>
          <w:rFonts w:ascii="Times New Roman" w:hAnsi="Times New Roman" w:cs="Times New Roman"/>
          <w:sz w:val="24"/>
          <w:szCs w:val="24"/>
        </w:rPr>
        <w:t>формирование представлений о социальных и этических аспектах научно-технического прогресса;</w:t>
      </w:r>
    </w:p>
    <w:p w:rsidR="00161B45" w:rsidRPr="00280569" w:rsidRDefault="00161B45" w:rsidP="00B33DC5">
      <w:pPr>
        <w:numPr>
          <w:ilvl w:val="0"/>
          <w:numId w:val="159"/>
        </w:numPr>
        <w:tabs>
          <w:tab w:val="left" w:pos="567"/>
        </w:tabs>
        <w:spacing w:after="0" w:line="240" w:lineRule="auto"/>
        <w:ind w:left="0" w:firstLine="284"/>
        <w:contextualSpacing/>
        <w:jc w:val="both"/>
        <w:rPr>
          <w:rFonts w:ascii="Times New Roman" w:hAnsi="Times New Roman" w:cs="Times New Roman"/>
          <w:sz w:val="24"/>
          <w:szCs w:val="24"/>
        </w:rPr>
      </w:pPr>
      <w:r w:rsidRPr="00280569">
        <w:rPr>
          <w:rFonts w:ascii="Times New Roman" w:hAnsi="Times New Roman" w:cs="Times New Roman"/>
          <w:sz w:val="24"/>
          <w:szCs w:val="24"/>
        </w:rPr>
        <w:t>формирование способности придавать экологическую направленность любой деятельности, проекту; демонстрировать экологическое мышление в разных формах деятельности.</w:t>
      </w:r>
    </w:p>
    <w:p w:rsidR="00161B45" w:rsidRPr="00280569" w:rsidRDefault="00161B45" w:rsidP="00B33DC5">
      <w:pPr>
        <w:pStyle w:val="4"/>
        <w:tabs>
          <w:tab w:val="left" w:pos="567"/>
        </w:tabs>
        <w:spacing w:before="0" w:line="240" w:lineRule="auto"/>
        <w:ind w:left="0" w:firstLine="284"/>
        <w:contextualSpacing/>
        <w:jc w:val="both"/>
        <w:rPr>
          <w:sz w:val="24"/>
          <w:szCs w:val="24"/>
          <w:lang w:val="ru-RU"/>
        </w:rPr>
      </w:pPr>
    </w:p>
    <w:p w:rsidR="00161B45" w:rsidRPr="00280569" w:rsidRDefault="00161B45" w:rsidP="00B33DC5">
      <w:pPr>
        <w:pStyle w:val="4"/>
        <w:tabs>
          <w:tab w:val="left" w:pos="567"/>
        </w:tabs>
        <w:spacing w:before="0" w:line="240" w:lineRule="auto"/>
        <w:ind w:left="0" w:firstLine="284"/>
        <w:contextualSpacing/>
        <w:jc w:val="both"/>
        <w:rPr>
          <w:sz w:val="24"/>
          <w:szCs w:val="24"/>
          <w:lang w:val="ru-RU"/>
        </w:rPr>
      </w:pPr>
      <w:r w:rsidRPr="00280569">
        <w:rPr>
          <w:sz w:val="24"/>
          <w:szCs w:val="24"/>
        </w:rPr>
        <w:t>1.2.5.1</w:t>
      </w:r>
      <w:r w:rsidRPr="00280569">
        <w:rPr>
          <w:sz w:val="24"/>
          <w:szCs w:val="24"/>
          <w:lang w:val="ru-RU"/>
        </w:rPr>
        <w:t>7</w:t>
      </w:r>
      <w:r w:rsidRPr="00280569">
        <w:rPr>
          <w:sz w:val="24"/>
          <w:szCs w:val="24"/>
        </w:rPr>
        <w:t>. Технология</w:t>
      </w:r>
      <w:bookmarkEnd w:id="81"/>
      <w:bookmarkEnd w:id="82"/>
      <w:bookmarkEnd w:id="83"/>
    </w:p>
    <w:p w:rsidR="00161B45" w:rsidRPr="00280569" w:rsidRDefault="00161B45" w:rsidP="00B33DC5">
      <w:pPr>
        <w:tabs>
          <w:tab w:val="left" w:pos="567"/>
        </w:tabs>
        <w:spacing w:after="0" w:line="240" w:lineRule="auto"/>
        <w:ind w:firstLine="284"/>
        <w:contextualSpacing/>
        <w:jc w:val="both"/>
        <w:rPr>
          <w:rFonts w:ascii="Times New Roman" w:eastAsia="Times New Roman" w:hAnsi="Times New Roman" w:cs="Times New Roman"/>
          <w:b/>
          <w:bCs/>
          <w:sz w:val="24"/>
          <w:szCs w:val="24"/>
          <w:lang w:eastAsia="ru-RU"/>
        </w:rPr>
      </w:pPr>
      <w:r w:rsidRPr="00280569">
        <w:rPr>
          <w:rFonts w:ascii="Times New Roman" w:eastAsia="Times New Roman" w:hAnsi="Times New Roman" w:cs="Times New Roman"/>
          <w:b/>
          <w:bCs/>
          <w:sz w:val="24"/>
          <w:szCs w:val="24"/>
          <w:lang w:eastAsia="ru-RU"/>
        </w:rPr>
        <w:t>Предметные результаты изучения предметной области "Технология"  отражают:</w:t>
      </w:r>
    </w:p>
    <w:p w:rsidR="00161B45" w:rsidRPr="00280569" w:rsidRDefault="00161B45" w:rsidP="00B33DC5">
      <w:pPr>
        <w:tabs>
          <w:tab w:val="left" w:pos="567"/>
        </w:tabs>
        <w:spacing w:after="0" w:line="240" w:lineRule="auto"/>
        <w:ind w:firstLine="284"/>
        <w:contextualSpacing/>
        <w:jc w:val="both"/>
        <w:rPr>
          <w:rFonts w:ascii="Times New Roman" w:eastAsia="Times New Roman" w:hAnsi="Times New Roman" w:cs="Times New Roman"/>
          <w:bCs/>
          <w:sz w:val="24"/>
          <w:szCs w:val="24"/>
          <w:lang w:eastAsia="ru-RU"/>
        </w:rPr>
      </w:pPr>
      <w:r w:rsidRPr="00280569">
        <w:rPr>
          <w:rFonts w:ascii="Times New Roman" w:eastAsia="Times New Roman" w:hAnsi="Times New Roman" w:cs="Times New Roman"/>
          <w:bCs/>
          <w:sz w:val="24"/>
          <w:szCs w:val="24"/>
          <w:lang w:eastAsia="ru-RU"/>
        </w:rPr>
        <w:t>1) осознание роли техники и технологий для прогрессивного развития общества; формирование целостного представления о техносфере, сущности технологической культуры и культуры труда; уяснение социальных и экологических последствий развития технологий промышленного и сельскохозяйственного производства, энергетики и транспорта;</w:t>
      </w:r>
    </w:p>
    <w:p w:rsidR="00161B45" w:rsidRPr="00280569" w:rsidRDefault="00161B45" w:rsidP="00B33DC5">
      <w:pPr>
        <w:tabs>
          <w:tab w:val="left" w:pos="567"/>
        </w:tabs>
        <w:spacing w:after="0" w:line="240" w:lineRule="auto"/>
        <w:ind w:firstLine="284"/>
        <w:contextualSpacing/>
        <w:jc w:val="both"/>
        <w:rPr>
          <w:rFonts w:ascii="Times New Roman" w:eastAsia="Times New Roman" w:hAnsi="Times New Roman" w:cs="Times New Roman"/>
          <w:bCs/>
          <w:sz w:val="24"/>
          <w:szCs w:val="24"/>
          <w:lang w:eastAsia="ru-RU"/>
        </w:rPr>
      </w:pPr>
      <w:r w:rsidRPr="00280569">
        <w:rPr>
          <w:rFonts w:ascii="Times New Roman" w:eastAsia="Times New Roman" w:hAnsi="Times New Roman" w:cs="Times New Roman"/>
          <w:bCs/>
          <w:sz w:val="24"/>
          <w:szCs w:val="24"/>
          <w:lang w:eastAsia="ru-RU"/>
        </w:rPr>
        <w:t>2) овладение методами учебно-исследовательской и проектной деятельности, решения творческих задач, моделирования, конструирования и эстетического оформления изделий, обеспечения сохранности продуктов труда;</w:t>
      </w:r>
    </w:p>
    <w:p w:rsidR="00161B45" w:rsidRPr="00280569" w:rsidRDefault="00161B45" w:rsidP="00B33DC5">
      <w:pPr>
        <w:tabs>
          <w:tab w:val="left" w:pos="567"/>
        </w:tabs>
        <w:spacing w:after="0" w:line="240" w:lineRule="auto"/>
        <w:ind w:firstLine="284"/>
        <w:contextualSpacing/>
        <w:jc w:val="both"/>
        <w:rPr>
          <w:rFonts w:ascii="Times New Roman" w:eastAsia="Times New Roman" w:hAnsi="Times New Roman" w:cs="Times New Roman"/>
          <w:bCs/>
          <w:sz w:val="24"/>
          <w:szCs w:val="24"/>
          <w:lang w:eastAsia="ru-RU"/>
        </w:rPr>
      </w:pPr>
      <w:r w:rsidRPr="00280569">
        <w:rPr>
          <w:rFonts w:ascii="Times New Roman" w:eastAsia="Times New Roman" w:hAnsi="Times New Roman" w:cs="Times New Roman"/>
          <w:bCs/>
          <w:sz w:val="24"/>
          <w:szCs w:val="24"/>
          <w:lang w:eastAsia="ru-RU"/>
        </w:rPr>
        <w:t>3) овладение средствами и формами графического отображения объектов или процессов, правилами выполнения графической документации;</w:t>
      </w:r>
    </w:p>
    <w:p w:rsidR="00161B45" w:rsidRPr="00280569" w:rsidRDefault="00161B45" w:rsidP="00B33DC5">
      <w:pPr>
        <w:tabs>
          <w:tab w:val="left" w:pos="567"/>
        </w:tabs>
        <w:spacing w:after="0" w:line="240" w:lineRule="auto"/>
        <w:ind w:firstLine="284"/>
        <w:contextualSpacing/>
        <w:jc w:val="both"/>
        <w:rPr>
          <w:rFonts w:ascii="Times New Roman" w:eastAsia="Times New Roman" w:hAnsi="Times New Roman" w:cs="Times New Roman"/>
          <w:bCs/>
          <w:sz w:val="24"/>
          <w:szCs w:val="24"/>
          <w:lang w:eastAsia="ru-RU"/>
        </w:rPr>
      </w:pPr>
      <w:r w:rsidRPr="00280569">
        <w:rPr>
          <w:rFonts w:ascii="Times New Roman" w:eastAsia="Times New Roman" w:hAnsi="Times New Roman" w:cs="Times New Roman"/>
          <w:bCs/>
          <w:sz w:val="24"/>
          <w:szCs w:val="24"/>
          <w:lang w:eastAsia="ru-RU"/>
        </w:rPr>
        <w:t>4) формирование умений устанавливать взаимосвязь знаний по разным учебным предметам для решения прикладных учебных задач;</w:t>
      </w:r>
    </w:p>
    <w:p w:rsidR="00161B45" w:rsidRPr="00280569" w:rsidRDefault="00161B45" w:rsidP="00B33DC5">
      <w:pPr>
        <w:tabs>
          <w:tab w:val="left" w:pos="567"/>
        </w:tabs>
        <w:spacing w:after="0" w:line="240" w:lineRule="auto"/>
        <w:ind w:firstLine="284"/>
        <w:contextualSpacing/>
        <w:jc w:val="both"/>
        <w:rPr>
          <w:rFonts w:ascii="Times New Roman" w:eastAsia="Times New Roman" w:hAnsi="Times New Roman" w:cs="Times New Roman"/>
          <w:bCs/>
          <w:sz w:val="24"/>
          <w:szCs w:val="24"/>
          <w:lang w:eastAsia="ru-RU"/>
        </w:rPr>
      </w:pPr>
      <w:r w:rsidRPr="00280569">
        <w:rPr>
          <w:rFonts w:ascii="Times New Roman" w:eastAsia="Times New Roman" w:hAnsi="Times New Roman" w:cs="Times New Roman"/>
          <w:bCs/>
          <w:sz w:val="24"/>
          <w:szCs w:val="24"/>
          <w:lang w:eastAsia="ru-RU"/>
        </w:rPr>
        <w:t>5) развитие умений применять технологии представления, преобразования и использования информации, оценивать возможности и области применения средств и инструментов ИКТ в современном производстве или сфере обслуживания;</w:t>
      </w:r>
    </w:p>
    <w:p w:rsidR="00161B45" w:rsidRPr="00280569" w:rsidRDefault="00161B45" w:rsidP="00B33DC5">
      <w:pPr>
        <w:tabs>
          <w:tab w:val="left" w:pos="567"/>
        </w:tabs>
        <w:spacing w:after="0" w:line="240" w:lineRule="auto"/>
        <w:ind w:firstLine="284"/>
        <w:contextualSpacing/>
        <w:jc w:val="both"/>
        <w:rPr>
          <w:rFonts w:ascii="Times New Roman" w:eastAsia="Times New Roman" w:hAnsi="Times New Roman" w:cs="Times New Roman"/>
          <w:bCs/>
          <w:sz w:val="24"/>
          <w:szCs w:val="24"/>
          <w:lang w:eastAsia="ru-RU"/>
        </w:rPr>
      </w:pPr>
      <w:r w:rsidRPr="00280569">
        <w:rPr>
          <w:rFonts w:ascii="Times New Roman" w:eastAsia="Times New Roman" w:hAnsi="Times New Roman" w:cs="Times New Roman"/>
          <w:bCs/>
          <w:sz w:val="24"/>
          <w:szCs w:val="24"/>
          <w:lang w:eastAsia="ru-RU"/>
        </w:rPr>
        <w:t>6) формирование представлений о мире профессий, связанных с изучаемыми технологиями, их востребованности на рынке труда.</w:t>
      </w:r>
    </w:p>
    <w:p w:rsidR="00161B45" w:rsidRPr="00280569" w:rsidRDefault="00161B45" w:rsidP="00B33DC5">
      <w:pPr>
        <w:tabs>
          <w:tab w:val="left" w:pos="567"/>
          <w:tab w:val="left" w:pos="851"/>
        </w:tabs>
        <w:spacing w:after="0" w:line="240" w:lineRule="auto"/>
        <w:ind w:firstLine="284"/>
        <w:contextualSpacing/>
        <w:jc w:val="both"/>
        <w:rPr>
          <w:rFonts w:ascii="Times New Roman" w:hAnsi="Times New Roman" w:cs="Times New Roman"/>
          <w:sz w:val="24"/>
          <w:szCs w:val="24"/>
        </w:rPr>
      </w:pPr>
      <w:r w:rsidRPr="00280569">
        <w:rPr>
          <w:rFonts w:ascii="Times New Roman" w:hAnsi="Times New Roman" w:cs="Times New Roman"/>
          <w:sz w:val="24"/>
          <w:szCs w:val="24"/>
        </w:rPr>
        <w:t xml:space="preserve">   При формировании перечня планируемых результатов освоения предмета «Технология» учтены требования Федерального государственного образовательного стандарта основного образования к личностным и метапредметным результатам и требования индивидуализации обучения, в связи с чем в программу включены результаты базового уровня, обязательного к освоению всеми обучающимися, и повышенного уровня (в списке выделены курсивом).</w:t>
      </w:r>
    </w:p>
    <w:p w:rsidR="00161B45" w:rsidRPr="00280569" w:rsidRDefault="00161B45" w:rsidP="00B33DC5">
      <w:pPr>
        <w:pStyle w:val="-11"/>
        <w:tabs>
          <w:tab w:val="left" w:pos="567"/>
        </w:tabs>
        <w:ind w:left="0" w:firstLine="284"/>
        <w:jc w:val="both"/>
        <w:rPr>
          <w:b/>
          <w:lang w:eastAsia="en-US"/>
        </w:rPr>
      </w:pPr>
      <w:r w:rsidRPr="00280569">
        <w:rPr>
          <w:b/>
          <w:lang w:eastAsia="en-US"/>
        </w:rPr>
        <w:t>Результаты, заявленные образовательной программой «Технология» по блокам содержания</w:t>
      </w:r>
    </w:p>
    <w:p w:rsidR="00161B45" w:rsidRPr="00280569" w:rsidRDefault="00161B45" w:rsidP="00B33DC5">
      <w:pPr>
        <w:pStyle w:val="-11"/>
        <w:tabs>
          <w:tab w:val="left" w:pos="567"/>
        </w:tabs>
        <w:ind w:left="0" w:firstLine="284"/>
        <w:jc w:val="both"/>
        <w:rPr>
          <w:b/>
          <w:lang w:eastAsia="en-US"/>
        </w:rPr>
      </w:pPr>
      <w:r w:rsidRPr="00280569">
        <w:rPr>
          <w:b/>
          <w:lang w:eastAsia="en-US"/>
        </w:rPr>
        <w:t>Современные материальные, информационные и гуманитарные технологии и перспективы их развития</w:t>
      </w:r>
    </w:p>
    <w:p w:rsidR="00161B45" w:rsidRPr="00280569" w:rsidRDefault="00161B45" w:rsidP="00B33DC5">
      <w:pPr>
        <w:pStyle w:val="-11"/>
        <w:tabs>
          <w:tab w:val="left" w:pos="567"/>
        </w:tabs>
        <w:ind w:left="0" w:firstLine="284"/>
        <w:jc w:val="both"/>
        <w:rPr>
          <w:rFonts w:eastAsia="MS Mincho"/>
        </w:rPr>
      </w:pPr>
      <w:r w:rsidRPr="00280569">
        <w:t>Выпускник научится:</w:t>
      </w:r>
    </w:p>
    <w:p w:rsidR="00161B45" w:rsidRPr="00280569" w:rsidRDefault="00161B45" w:rsidP="00B33DC5">
      <w:pPr>
        <w:pStyle w:val="-11"/>
        <w:numPr>
          <w:ilvl w:val="0"/>
          <w:numId w:val="52"/>
        </w:numPr>
        <w:tabs>
          <w:tab w:val="left" w:pos="567"/>
          <w:tab w:val="left" w:pos="993"/>
        </w:tabs>
        <w:ind w:left="0" w:firstLine="284"/>
        <w:jc w:val="both"/>
        <w:rPr>
          <w:lang w:eastAsia="en-US"/>
        </w:rPr>
      </w:pPr>
      <w:r w:rsidRPr="00280569">
        <w:rPr>
          <w:lang w:eastAsia="en-US"/>
        </w:rPr>
        <w:t>называть и характеризовать актуальные управленческие, медицинские, информационные технологии, технологии производства и обработки материалов, машиностроения, биотехнологии, нанотехнологии;</w:t>
      </w:r>
    </w:p>
    <w:p w:rsidR="00161B45" w:rsidRPr="00280569" w:rsidRDefault="00161B45" w:rsidP="00B33DC5">
      <w:pPr>
        <w:pStyle w:val="-11"/>
        <w:numPr>
          <w:ilvl w:val="0"/>
          <w:numId w:val="52"/>
        </w:numPr>
        <w:tabs>
          <w:tab w:val="left" w:pos="567"/>
          <w:tab w:val="left" w:pos="993"/>
        </w:tabs>
        <w:ind w:left="0" w:firstLine="284"/>
        <w:jc w:val="both"/>
        <w:rPr>
          <w:lang w:eastAsia="en-US"/>
        </w:rPr>
      </w:pPr>
      <w:r w:rsidRPr="00280569">
        <w:rPr>
          <w:lang w:eastAsia="en-US"/>
        </w:rPr>
        <w:t>называть  и характеризовать перспективные управленческие, медицинские, информационные технологии, технологии производства и обработки материалов, машиностроения, биотехнологии, нанотехнологии;</w:t>
      </w:r>
    </w:p>
    <w:p w:rsidR="00161B45" w:rsidRPr="00280569" w:rsidRDefault="00161B45" w:rsidP="00B33DC5">
      <w:pPr>
        <w:pStyle w:val="-11"/>
        <w:numPr>
          <w:ilvl w:val="0"/>
          <w:numId w:val="52"/>
        </w:numPr>
        <w:tabs>
          <w:tab w:val="left" w:pos="567"/>
          <w:tab w:val="left" w:pos="993"/>
        </w:tabs>
        <w:ind w:left="0" w:firstLine="284"/>
        <w:jc w:val="both"/>
        <w:rPr>
          <w:lang w:eastAsia="en-US"/>
        </w:rPr>
      </w:pPr>
      <w:r w:rsidRPr="00280569">
        <w:rPr>
          <w:lang w:eastAsia="en-US"/>
        </w:rPr>
        <w:t>объяснять на произвольно избранных примерах принципиальные отличия современных технологий производства материальных продуктов от традиционных технологий, связывая свои объяснения с принципиальными алгоритмами, способами обработки ресурсов, свойствами продуктов современных производственных технологий и мерой их технологической чистоты;</w:t>
      </w:r>
    </w:p>
    <w:p w:rsidR="00161B45" w:rsidRPr="00280569" w:rsidRDefault="00161B45" w:rsidP="00B33DC5">
      <w:pPr>
        <w:pStyle w:val="-11"/>
        <w:numPr>
          <w:ilvl w:val="0"/>
          <w:numId w:val="52"/>
        </w:numPr>
        <w:tabs>
          <w:tab w:val="left" w:pos="567"/>
          <w:tab w:val="left" w:pos="993"/>
        </w:tabs>
        <w:ind w:left="0" w:firstLine="284"/>
        <w:jc w:val="both"/>
        <w:rPr>
          <w:lang w:eastAsia="en-US"/>
        </w:rPr>
      </w:pPr>
      <w:r w:rsidRPr="00280569">
        <w:rPr>
          <w:lang w:eastAsia="en-US"/>
        </w:rPr>
        <w:lastRenderedPageBreak/>
        <w:t>проводить мониторинг развития технологий произвольно избранной отрасли на основе работы с информационными источниками различных видов.</w:t>
      </w:r>
    </w:p>
    <w:p w:rsidR="00161B45" w:rsidRPr="00280569" w:rsidRDefault="00161B45" w:rsidP="00B33DC5">
      <w:pPr>
        <w:tabs>
          <w:tab w:val="left" w:pos="567"/>
        </w:tabs>
        <w:spacing w:after="0" w:line="240" w:lineRule="auto"/>
        <w:ind w:firstLine="284"/>
        <w:contextualSpacing/>
        <w:jc w:val="both"/>
        <w:rPr>
          <w:rFonts w:ascii="Times New Roman" w:hAnsi="Times New Roman" w:cs="Times New Roman"/>
          <w:b/>
          <w:sz w:val="24"/>
          <w:szCs w:val="24"/>
        </w:rPr>
      </w:pPr>
      <w:r w:rsidRPr="00280569">
        <w:rPr>
          <w:rFonts w:ascii="Times New Roman" w:hAnsi="Times New Roman" w:cs="Times New Roman"/>
          <w:b/>
          <w:sz w:val="24"/>
          <w:szCs w:val="24"/>
        </w:rPr>
        <w:t>Выпускник получит возможность научиться:</w:t>
      </w:r>
    </w:p>
    <w:p w:rsidR="00161B45" w:rsidRPr="00280569" w:rsidRDefault="00161B45" w:rsidP="00B33DC5">
      <w:pPr>
        <w:pStyle w:val="-11"/>
        <w:numPr>
          <w:ilvl w:val="0"/>
          <w:numId w:val="52"/>
        </w:numPr>
        <w:tabs>
          <w:tab w:val="left" w:pos="567"/>
          <w:tab w:val="left" w:pos="993"/>
        </w:tabs>
        <w:ind w:left="0" w:firstLine="284"/>
        <w:jc w:val="both"/>
        <w:rPr>
          <w:i/>
          <w:lang w:eastAsia="en-US"/>
        </w:rPr>
      </w:pPr>
      <w:r w:rsidRPr="00280569">
        <w:rPr>
          <w:i/>
          <w:lang w:eastAsia="en-US"/>
        </w:rPr>
        <w:t>приводить рассуждения, содержащие аргументированные оценки и прогнозы развития технологий в сферах медицины, производства и обработки материалов, машиностроения, производства продуктов питания, сервиса, информационной сфере.</w:t>
      </w:r>
    </w:p>
    <w:p w:rsidR="00161B45" w:rsidRPr="00280569" w:rsidRDefault="00161B45" w:rsidP="00B33DC5">
      <w:pPr>
        <w:pStyle w:val="-11"/>
        <w:tabs>
          <w:tab w:val="left" w:pos="567"/>
        </w:tabs>
        <w:ind w:left="0" w:firstLine="284"/>
        <w:jc w:val="both"/>
        <w:rPr>
          <w:b/>
          <w:lang w:eastAsia="en-US"/>
        </w:rPr>
      </w:pPr>
      <w:r w:rsidRPr="00280569">
        <w:rPr>
          <w:b/>
          <w:lang w:eastAsia="en-US"/>
        </w:rPr>
        <w:t>Формирование технологической культуры и проектно-технологического мышления обучающихся</w:t>
      </w:r>
    </w:p>
    <w:p w:rsidR="00161B45" w:rsidRPr="00280569" w:rsidRDefault="00161B45" w:rsidP="00B33DC5">
      <w:pPr>
        <w:pStyle w:val="-11"/>
        <w:tabs>
          <w:tab w:val="left" w:pos="567"/>
        </w:tabs>
        <w:ind w:left="0" w:firstLine="284"/>
        <w:jc w:val="both"/>
        <w:rPr>
          <w:rFonts w:eastAsia="MS Mincho"/>
        </w:rPr>
      </w:pPr>
      <w:r w:rsidRPr="00280569">
        <w:t>Выпускник научится:</w:t>
      </w:r>
    </w:p>
    <w:p w:rsidR="00161B45" w:rsidRPr="00280569" w:rsidRDefault="00161B45" w:rsidP="00B33DC5">
      <w:pPr>
        <w:pStyle w:val="-11"/>
        <w:numPr>
          <w:ilvl w:val="1"/>
          <w:numId w:val="56"/>
        </w:numPr>
        <w:tabs>
          <w:tab w:val="left" w:pos="567"/>
          <w:tab w:val="left" w:pos="993"/>
        </w:tabs>
        <w:ind w:left="0" w:firstLine="284"/>
        <w:jc w:val="both"/>
        <w:rPr>
          <w:lang w:eastAsia="en-US"/>
        </w:rPr>
      </w:pPr>
      <w:r w:rsidRPr="00280569">
        <w:rPr>
          <w:lang w:eastAsia="en-US"/>
        </w:rPr>
        <w:t>следовать технологии, в том числе в процессе изготовления субъективно нового продукта;</w:t>
      </w:r>
    </w:p>
    <w:p w:rsidR="00161B45" w:rsidRPr="00280569" w:rsidRDefault="00161B45" w:rsidP="00B33DC5">
      <w:pPr>
        <w:pStyle w:val="-11"/>
        <w:numPr>
          <w:ilvl w:val="1"/>
          <w:numId w:val="56"/>
        </w:numPr>
        <w:tabs>
          <w:tab w:val="left" w:pos="567"/>
          <w:tab w:val="left" w:pos="993"/>
        </w:tabs>
        <w:ind w:left="0" w:firstLine="284"/>
        <w:jc w:val="both"/>
        <w:rPr>
          <w:lang w:eastAsia="en-US"/>
        </w:rPr>
      </w:pPr>
      <w:r w:rsidRPr="00280569">
        <w:rPr>
          <w:lang w:eastAsia="en-US"/>
        </w:rPr>
        <w:t>оценивать условия применимости технологии в том числе с позиций экологической защищенности;</w:t>
      </w:r>
    </w:p>
    <w:p w:rsidR="00161B45" w:rsidRPr="00280569" w:rsidRDefault="00161B45" w:rsidP="00B33DC5">
      <w:pPr>
        <w:pStyle w:val="-11"/>
        <w:numPr>
          <w:ilvl w:val="1"/>
          <w:numId w:val="56"/>
        </w:numPr>
        <w:tabs>
          <w:tab w:val="left" w:pos="567"/>
          <w:tab w:val="left" w:pos="993"/>
        </w:tabs>
        <w:ind w:left="0" w:firstLine="284"/>
        <w:jc w:val="both"/>
        <w:rPr>
          <w:lang w:eastAsia="en-US"/>
        </w:rPr>
      </w:pPr>
      <w:r w:rsidRPr="00280569">
        <w:rPr>
          <w:lang w:eastAsia="en-US"/>
        </w:rPr>
        <w:t>прогнозировать по известной технологии выходы (характеристики продукта) в зависимости от изменения входов / параметров / ресурсов, проверяет прогнозы опытно-экспериментальным путем, в том числе самостоятельно планируя такого рода эксперименты;</w:t>
      </w:r>
    </w:p>
    <w:p w:rsidR="00161B45" w:rsidRPr="00280569" w:rsidRDefault="00161B45" w:rsidP="00B33DC5">
      <w:pPr>
        <w:pStyle w:val="-11"/>
        <w:numPr>
          <w:ilvl w:val="1"/>
          <w:numId w:val="56"/>
        </w:numPr>
        <w:tabs>
          <w:tab w:val="left" w:pos="567"/>
          <w:tab w:val="left" w:pos="993"/>
        </w:tabs>
        <w:ind w:left="0" w:firstLine="284"/>
        <w:jc w:val="both"/>
        <w:rPr>
          <w:lang w:eastAsia="en-US"/>
        </w:rPr>
      </w:pPr>
      <w:r w:rsidRPr="00280569">
        <w:rPr>
          <w:lang w:eastAsia="en-US"/>
        </w:rPr>
        <w:t>в зависимости от ситуации оптимизировать базовые технологии (затратность – качество), проводит анализ альтернативных ресурсов, соединяет в единый план несколько технологий без их видоизменения для получения сложносоставного материального или информационного продукта;</w:t>
      </w:r>
    </w:p>
    <w:p w:rsidR="00161B45" w:rsidRPr="00280569" w:rsidRDefault="00161B45" w:rsidP="00B33DC5">
      <w:pPr>
        <w:pStyle w:val="-11"/>
        <w:numPr>
          <w:ilvl w:val="1"/>
          <w:numId w:val="56"/>
        </w:numPr>
        <w:tabs>
          <w:tab w:val="left" w:pos="567"/>
          <w:tab w:val="left" w:pos="993"/>
        </w:tabs>
        <w:ind w:left="0" w:firstLine="284"/>
        <w:jc w:val="both"/>
        <w:rPr>
          <w:lang w:eastAsia="en-US"/>
        </w:rPr>
      </w:pPr>
      <w:r w:rsidRPr="00280569">
        <w:rPr>
          <w:lang w:eastAsia="en-US"/>
        </w:rPr>
        <w:t>проводить оценку и испытание полученного продукта;</w:t>
      </w:r>
    </w:p>
    <w:p w:rsidR="00161B45" w:rsidRPr="00280569" w:rsidRDefault="00161B45" w:rsidP="00B33DC5">
      <w:pPr>
        <w:pStyle w:val="-11"/>
        <w:numPr>
          <w:ilvl w:val="1"/>
          <w:numId w:val="56"/>
        </w:numPr>
        <w:tabs>
          <w:tab w:val="left" w:pos="567"/>
          <w:tab w:val="left" w:pos="993"/>
        </w:tabs>
        <w:ind w:left="0" w:firstLine="284"/>
        <w:jc w:val="both"/>
        <w:rPr>
          <w:lang w:eastAsia="en-US"/>
        </w:rPr>
      </w:pPr>
      <w:r w:rsidRPr="00280569">
        <w:rPr>
          <w:lang w:eastAsia="en-US"/>
        </w:rPr>
        <w:t>проводить анализ потребностей в тех или иных материальных или информационных продуктах;</w:t>
      </w:r>
    </w:p>
    <w:p w:rsidR="00161B45" w:rsidRPr="00280569" w:rsidRDefault="00161B45" w:rsidP="00B33DC5">
      <w:pPr>
        <w:pStyle w:val="-11"/>
        <w:numPr>
          <w:ilvl w:val="1"/>
          <w:numId w:val="56"/>
        </w:numPr>
        <w:tabs>
          <w:tab w:val="left" w:pos="567"/>
          <w:tab w:val="left" w:pos="993"/>
        </w:tabs>
        <w:ind w:left="0" w:firstLine="284"/>
        <w:jc w:val="both"/>
        <w:rPr>
          <w:lang w:eastAsia="en-US"/>
        </w:rPr>
      </w:pPr>
      <w:r w:rsidRPr="00280569">
        <w:rPr>
          <w:lang w:eastAsia="en-US"/>
        </w:rPr>
        <w:t>описывать технологическое решение с помощью текста, рисунков, графического изображения;</w:t>
      </w:r>
    </w:p>
    <w:p w:rsidR="00161B45" w:rsidRPr="00280569" w:rsidRDefault="00161B45" w:rsidP="00B33DC5">
      <w:pPr>
        <w:pStyle w:val="-11"/>
        <w:numPr>
          <w:ilvl w:val="1"/>
          <w:numId w:val="56"/>
        </w:numPr>
        <w:tabs>
          <w:tab w:val="left" w:pos="567"/>
          <w:tab w:val="left" w:pos="993"/>
        </w:tabs>
        <w:ind w:left="0" w:firstLine="284"/>
        <w:jc w:val="both"/>
        <w:rPr>
          <w:lang w:eastAsia="en-US"/>
        </w:rPr>
      </w:pPr>
      <w:r w:rsidRPr="00280569">
        <w:rPr>
          <w:lang w:eastAsia="en-US"/>
        </w:rPr>
        <w:t>анализировать возможные технологические решения, определять их достоинства и недостатки в контексте заданной ситуации;</w:t>
      </w:r>
    </w:p>
    <w:p w:rsidR="00161B45" w:rsidRPr="00280569" w:rsidRDefault="00161B45" w:rsidP="00B33DC5">
      <w:pPr>
        <w:pStyle w:val="-11"/>
        <w:numPr>
          <w:ilvl w:val="1"/>
          <w:numId w:val="56"/>
        </w:numPr>
        <w:tabs>
          <w:tab w:val="left" w:pos="567"/>
          <w:tab w:val="left" w:pos="993"/>
        </w:tabs>
        <w:ind w:left="0" w:firstLine="284"/>
        <w:jc w:val="both"/>
        <w:rPr>
          <w:lang w:eastAsia="en-US"/>
        </w:rPr>
      </w:pPr>
      <w:r w:rsidRPr="00280569">
        <w:rPr>
          <w:lang w:eastAsia="en-US"/>
        </w:rPr>
        <w:t>проводить и анализировать разработку и / или реализацию прикладных проектов, предполагающих:</w:t>
      </w:r>
    </w:p>
    <w:p w:rsidR="00161B45" w:rsidRPr="00280569" w:rsidRDefault="00161B45" w:rsidP="00B33DC5">
      <w:pPr>
        <w:pStyle w:val="-11"/>
        <w:numPr>
          <w:ilvl w:val="1"/>
          <w:numId w:val="109"/>
        </w:numPr>
        <w:tabs>
          <w:tab w:val="left" w:pos="567"/>
        </w:tabs>
        <w:ind w:left="0" w:firstLine="284"/>
        <w:jc w:val="both"/>
        <w:rPr>
          <w:lang w:eastAsia="en-US"/>
        </w:rPr>
      </w:pPr>
      <w:r w:rsidRPr="00280569">
        <w:rPr>
          <w:lang w:eastAsia="en-US"/>
        </w:rPr>
        <w:t>изготовление материального продукта на основе технологической документации с применением элементарных (не требующих регулирования) и сложных (требующих регулирования / настройки) рабочих инструментов / технологического оборудования;</w:t>
      </w:r>
    </w:p>
    <w:p w:rsidR="00161B45" w:rsidRPr="00280569" w:rsidRDefault="00161B45" w:rsidP="00B33DC5">
      <w:pPr>
        <w:pStyle w:val="-11"/>
        <w:numPr>
          <w:ilvl w:val="1"/>
          <w:numId w:val="109"/>
        </w:numPr>
        <w:tabs>
          <w:tab w:val="left" w:pos="567"/>
        </w:tabs>
        <w:ind w:left="0" w:firstLine="284"/>
        <w:jc w:val="both"/>
        <w:rPr>
          <w:lang w:eastAsia="en-US"/>
        </w:rPr>
      </w:pPr>
      <w:r w:rsidRPr="00280569">
        <w:rPr>
          <w:lang w:eastAsia="en-US"/>
        </w:rPr>
        <w:t>модификацию материального продукта по технической документации и изменения параметров технологического процесса для получения заданных свойств материального продукта;</w:t>
      </w:r>
    </w:p>
    <w:p w:rsidR="00161B45" w:rsidRPr="00280569" w:rsidRDefault="00161B45" w:rsidP="00B33DC5">
      <w:pPr>
        <w:pStyle w:val="-11"/>
        <w:numPr>
          <w:ilvl w:val="1"/>
          <w:numId w:val="109"/>
        </w:numPr>
        <w:tabs>
          <w:tab w:val="left" w:pos="567"/>
        </w:tabs>
        <w:ind w:left="0" w:firstLine="284"/>
        <w:jc w:val="both"/>
        <w:rPr>
          <w:lang w:eastAsia="en-US"/>
        </w:rPr>
      </w:pPr>
      <w:r w:rsidRPr="00280569">
        <w:rPr>
          <w:lang w:eastAsia="en-US"/>
        </w:rPr>
        <w:t>определение характеристик и разработку материального продукта, включая его моделирование в информационной среде (конструкторе);</w:t>
      </w:r>
    </w:p>
    <w:p w:rsidR="00161B45" w:rsidRPr="00280569" w:rsidRDefault="00161B45" w:rsidP="00B33DC5">
      <w:pPr>
        <w:pStyle w:val="-11"/>
        <w:numPr>
          <w:ilvl w:val="1"/>
          <w:numId w:val="109"/>
        </w:numPr>
        <w:tabs>
          <w:tab w:val="left" w:pos="567"/>
        </w:tabs>
        <w:ind w:left="0" w:firstLine="284"/>
        <w:jc w:val="both"/>
        <w:rPr>
          <w:lang w:eastAsia="en-US"/>
        </w:rPr>
      </w:pPr>
      <w:r w:rsidRPr="00280569">
        <w:rPr>
          <w:lang w:eastAsia="en-US"/>
        </w:rPr>
        <w:t>встраивание созданного информационного продукта в заданную оболочку;</w:t>
      </w:r>
    </w:p>
    <w:p w:rsidR="00161B45" w:rsidRPr="00280569" w:rsidRDefault="00161B45" w:rsidP="00B33DC5">
      <w:pPr>
        <w:pStyle w:val="-11"/>
        <w:numPr>
          <w:ilvl w:val="1"/>
          <w:numId w:val="109"/>
        </w:numPr>
        <w:tabs>
          <w:tab w:val="left" w:pos="567"/>
        </w:tabs>
        <w:ind w:left="0" w:firstLine="284"/>
        <w:jc w:val="both"/>
        <w:rPr>
          <w:lang w:eastAsia="en-US"/>
        </w:rPr>
      </w:pPr>
      <w:r w:rsidRPr="00280569">
        <w:rPr>
          <w:lang w:eastAsia="en-US"/>
        </w:rPr>
        <w:t>изготовление информационного продукта по заданному алгоритму в заданной оболочке;</w:t>
      </w:r>
    </w:p>
    <w:p w:rsidR="00161B45" w:rsidRPr="00280569" w:rsidRDefault="00161B45" w:rsidP="00B33DC5">
      <w:pPr>
        <w:pStyle w:val="-11"/>
        <w:numPr>
          <w:ilvl w:val="1"/>
          <w:numId w:val="56"/>
        </w:numPr>
        <w:tabs>
          <w:tab w:val="left" w:pos="567"/>
          <w:tab w:val="left" w:pos="993"/>
        </w:tabs>
        <w:ind w:left="0" w:firstLine="284"/>
        <w:jc w:val="both"/>
        <w:rPr>
          <w:lang w:eastAsia="en-US"/>
        </w:rPr>
      </w:pPr>
      <w:r w:rsidRPr="00280569">
        <w:rPr>
          <w:lang w:eastAsia="en-US"/>
        </w:rPr>
        <w:t>проводить и анализировать разработку и / или реализацию технологических проектов, предполагающих:</w:t>
      </w:r>
    </w:p>
    <w:p w:rsidR="00161B45" w:rsidRPr="00280569" w:rsidRDefault="00161B45" w:rsidP="00B33DC5">
      <w:pPr>
        <w:pStyle w:val="-11"/>
        <w:numPr>
          <w:ilvl w:val="1"/>
          <w:numId w:val="109"/>
        </w:numPr>
        <w:tabs>
          <w:tab w:val="left" w:pos="567"/>
        </w:tabs>
        <w:ind w:left="0" w:firstLine="284"/>
        <w:jc w:val="both"/>
        <w:rPr>
          <w:lang w:eastAsia="en-US"/>
        </w:rPr>
      </w:pPr>
      <w:r w:rsidRPr="00280569">
        <w:rPr>
          <w:lang w:eastAsia="en-US"/>
        </w:rPr>
        <w:t>оптимизацию заданного способа (технологии) получения требующегося материального продукта (после его применения в собственной практике);</w:t>
      </w:r>
    </w:p>
    <w:p w:rsidR="00161B45" w:rsidRPr="00280569" w:rsidRDefault="00161B45" w:rsidP="00B33DC5">
      <w:pPr>
        <w:pStyle w:val="-11"/>
        <w:numPr>
          <w:ilvl w:val="1"/>
          <w:numId w:val="109"/>
        </w:numPr>
        <w:tabs>
          <w:tab w:val="left" w:pos="567"/>
        </w:tabs>
        <w:ind w:left="0" w:firstLine="284"/>
        <w:jc w:val="both"/>
        <w:rPr>
          <w:lang w:eastAsia="en-US"/>
        </w:rPr>
      </w:pPr>
      <w:r w:rsidRPr="00280569">
        <w:rPr>
          <w:lang w:eastAsia="en-US"/>
        </w:rPr>
        <w:t>обобщение прецедентов получения продуктов одной группы различными субъектами (опыта), анализ потребительских свойств данных продуктов, запросов групп их потребителей, условий производства с выработкой (процессированием, регламентацией) технологии производства данного продукта и ее пилотного применения; разработку инструкций, технологических карт для исполнителей, согласование с заинтересованными субъектами;</w:t>
      </w:r>
    </w:p>
    <w:p w:rsidR="00161B45" w:rsidRPr="00280569" w:rsidRDefault="00161B45" w:rsidP="00B33DC5">
      <w:pPr>
        <w:pStyle w:val="-11"/>
        <w:numPr>
          <w:ilvl w:val="1"/>
          <w:numId w:val="109"/>
        </w:numPr>
        <w:tabs>
          <w:tab w:val="left" w:pos="567"/>
        </w:tabs>
        <w:ind w:left="0" w:firstLine="284"/>
        <w:jc w:val="both"/>
        <w:rPr>
          <w:lang w:eastAsia="en-US"/>
        </w:rPr>
      </w:pPr>
      <w:r w:rsidRPr="00280569">
        <w:rPr>
          <w:lang w:eastAsia="en-US"/>
        </w:rPr>
        <w:t>разработку (комбинирование, изменение параметров и требований к ресурсам) технологии получения материального и информационного продукта с заданными свойствами;</w:t>
      </w:r>
    </w:p>
    <w:p w:rsidR="00161B45" w:rsidRPr="00280569" w:rsidRDefault="00161B45" w:rsidP="00B33DC5">
      <w:pPr>
        <w:pStyle w:val="-11"/>
        <w:numPr>
          <w:ilvl w:val="1"/>
          <w:numId w:val="56"/>
        </w:numPr>
        <w:tabs>
          <w:tab w:val="left" w:pos="567"/>
          <w:tab w:val="left" w:pos="993"/>
        </w:tabs>
        <w:ind w:left="0" w:firstLine="284"/>
        <w:jc w:val="both"/>
        <w:rPr>
          <w:lang w:eastAsia="en-US"/>
        </w:rPr>
      </w:pPr>
      <w:r w:rsidRPr="00280569">
        <w:rPr>
          <w:lang w:eastAsia="en-US"/>
        </w:rPr>
        <w:lastRenderedPageBreak/>
        <w:t>проводить и анализировать разработку и / или реализацию проектов, предполагающих:</w:t>
      </w:r>
    </w:p>
    <w:p w:rsidR="00161B45" w:rsidRPr="00280569" w:rsidRDefault="00161B45" w:rsidP="00B33DC5">
      <w:pPr>
        <w:pStyle w:val="-11"/>
        <w:numPr>
          <w:ilvl w:val="1"/>
          <w:numId w:val="109"/>
        </w:numPr>
        <w:tabs>
          <w:tab w:val="left" w:pos="567"/>
        </w:tabs>
        <w:ind w:left="0" w:firstLine="284"/>
        <w:jc w:val="both"/>
        <w:rPr>
          <w:lang w:eastAsia="en-US"/>
        </w:rPr>
      </w:pPr>
      <w:r w:rsidRPr="00280569">
        <w:rPr>
          <w:lang w:eastAsia="en-US"/>
        </w:rPr>
        <w:t>планирование (разработку) материального продукта в соответствии с задачей собственной деятельности (включая моделирование и разработку документации);</w:t>
      </w:r>
    </w:p>
    <w:p w:rsidR="00161B45" w:rsidRPr="00280569" w:rsidRDefault="00161B45" w:rsidP="00B33DC5">
      <w:pPr>
        <w:pStyle w:val="-11"/>
        <w:numPr>
          <w:ilvl w:val="1"/>
          <w:numId w:val="109"/>
        </w:numPr>
        <w:tabs>
          <w:tab w:val="left" w:pos="567"/>
        </w:tabs>
        <w:ind w:left="0" w:firstLine="284"/>
        <w:jc w:val="both"/>
        <w:rPr>
          <w:lang w:eastAsia="en-US"/>
        </w:rPr>
      </w:pPr>
      <w:r w:rsidRPr="00280569">
        <w:rPr>
          <w:lang w:eastAsia="en-US"/>
        </w:rPr>
        <w:t>планирование (разработку) материального продукта на основе самостоятельно проведенных исследований потребительских интересов;</w:t>
      </w:r>
    </w:p>
    <w:p w:rsidR="00161B45" w:rsidRPr="00280569" w:rsidRDefault="00161B45" w:rsidP="00B33DC5">
      <w:pPr>
        <w:pStyle w:val="-11"/>
        <w:numPr>
          <w:ilvl w:val="1"/>
          <w:numId w:val="109"/>
        </w:numPr>
        <w:tabs>
          <w:tab w:val="left" w:pos="567"/>
        </w:tabs>
        <w:ind w:left="0" w:firstLine="284"/>
        <w:jc w:val="both"/>
        <w:rPr>
          <w:lang w:eastAsia="en-US"/>
        </w:rPr>
      </w:pPr>
      <w:r w:rsidRPr="00280569">
        <w:rPr>
          <w:lang w:eastAsia="en-US"/>
        </w:rPr>
        <w:t>разработку плана продвижения продукта;</w:t>
      </w:r>
    </w:p>
    <w:p w:rsidR="00161B45" w:rsidRPr="00280569" w:rsidRDefault="00161B45" w:rsidP="00B33DC5">
      <w:pPr>
        <w:pStyle w:val="-11"/>
        <w:numPr>
          <w:ilvl w:val="1"/>
          <w:numId w:val="56"/>
        </w:numPr>
        <w:tabs>
          <w:tab w:val="left" w:pos="567"/>
          <w:tab w:val="left" w:pos="993"/>
        </w:tabs>
        <w:ind w:left="0" w:firstLine="284"/>
        <w:jc w:val="both"/>
        <w:rPr>
          <w:lang w:eastAsia="en-US"/>
        </w:rPr>
      </w:pPr>
      <w:r w:rsidRPr="00280569">
        <w:rPr>
          <w:lang w:eastAsia="en-US"/>
        </w:rPr>
        <w:t>проводить и анализировать конструирование механизмов, простейших роботов, позволяющих решить конкретные задачи (с помощью стандартных простых механизмов, с помощью материального или виртуального конструктора).</w:t>
      </w:r>
    </w:p>
    <w:p w:rsidR="00161B45" w:rsidRPr="00280569" w:rsidRDefault="00161B45" w:rsidP="00B33DC5">
      <w:pPr>
        <w:pStyle w:val="-11"/>
        <w:numPr>
          <w:ilvl w:val="1"/>
          <w:numId w:val="56"/>
        </w:numPr>
        <w:tabs>
          <w:tab w:val="left" w:pos="567"/>
          <w:tab w:val="left" w:pos="993"/>
        </w:tabs>
        <w:ind w:left="0" w:firstLine="284"/>
        <w:jc w:val="both"/>
        <w:rPr>
          <w:b/>
        </w:rPr>
      </w:pPr>
      <w:r w:rsidRPr="00280569">
        <w:rPr>
          <w:b/>
        </w:rPr>
        <w:t>Выпускник получит возможность научиться:</w:t>
      </w:r>
    </w:p>
    <w:p w:rsidR="00161B45" w:rsidRPr="00280569" w:rsidRDefault="00161B45" w:rsidP="00B33DC5">
      <w:pPr>
        <w:pStyle w:val="-11"/>
        <w:numPr>
          <w:ilvl w:val="1"/>
          <w:numId w:val="55"/>
        </w:numPr>
        <w:tabs>
          <w:tab w:val="left" w:pos="567"/>
          <w:tab w:val="left" w:pos="993"/>
        </w:tabs>
        <w:ind w:left="0" w:firstLine="284"/>
        <w:jc w:val="both"/>
        <w:rPr>
          <w:i/>
          <w:lang w:eastAsia="en-US"/>
        </w:rPr>
      </w:pPr>
      <w:r w:rsidRPr="00280569">
        <w:rPr>
          <w:i/>
          <w:lang w:eastAsia="en-US"/>
        </w:rPr>
        <w:t>выявлять и формулировать проблему, требующую технологического решения;</w:t>
      </w:r>
    </w:p>
    <w:p w:rsidR="00161B45" w:rsidRPr="00280569" w:rsidRDefault="00161B45" w:rsidP="00B33DC5">
      <w:pPr>
        <w:pStyle w:val="-11"/>
        <w:numPr>
          <w:ilvl w:val="1"/>
          <w:numId w:val="55"/>
        </w:numPr>
        <w:tabs>
          <w:tab w:val="left" w:pos="567"/>
          <w:tab w:val="left" w:pos="993"/>
        </w:tabs>
        <w:ind w:left="0" w:firstLine="284"/>
        <w:jc w:val="both"/>
        <w:rPr>
          <w:i/>
          <w:lang w:eastAsia="en-US"/>
        </w:rPr>
      </w:pPr>
      <w:r w:rsidRPr="00280569">
        <w:rPr>
          <w:i/>
          <w:lang w:eastAsia="en-US"/>
        </w:rPr>
        <w:t>модифицировать имеющиеся продукты в соответствии с ситуацией / заказом / потребностью / задачей деятельности и в соответствии с их характеристиками разрабатывать технологию на основе базовой технологии;</w:t>
      </w:r>
    </w:p>
    <w:p w:rsidR="00161B45" w:rsidRPr="00280569" w:rsidRDefault="00161B45" w:rsidP="00B33DC5">
      <w:pPr>
        <w:pStyle w:val="-11"/>
        <w:numPr>
          <w:ilvl w:val="1"/>
          <w:numId w:val="55"/>
        </w:numPr>
        <w:tabs>
          <w:tab w:val="left" w:pos="567"/>
          <w:tab w:val="left" w:pos="993"/>
        </w:tabs>
        <w:ind w:left="0" w:firstLine="284"/>
        <w:jc w:val="both"/>
        <w:rPr>
          <w:i/>
          <w:lang w:eastAsia="en-US"/>
        </w:rPr>
      </w:pPr>
      <w:r w:rsidRPr="00280569">
        <w:rPr>
          <w:i/>
          <w:lang w:eastAsia="en-US"/>
        </w:rPr>
        <w:t>технологизировать свой опыт, представлять на основе ретроспективного анализа и унификации деятельности описание в виде инструкции или технологической карты;</w:t>
      </w:r>
    </w:p>
    <w:p w:rsidR="00161B45" w:rsidRPr="00280569" w:rsidRDefault="00161B45" w:rsidP="00B33DC5">
      <w:pPr>
        <w:pStyle w:val="-11"/>
        <w:numPr>
          <w:ilvl w:val="1"/>
          <w:numId w:val="55"/>
        </w:numPr>
        <w:tabs>
          <w:tab w:val="left" w:pos="567"/>
          <w:tab w:val="left" w:pos="993"/>
        </w:tabs>
        <w:ind w:left="0" w:firstLine="284"/>
        <w:jc w:val="both"/>
        <w:rPr>
          <w:lang w:eastAsia="en-US"/>
        </w:rPr>
      </w:pPr>
      <w:r w:rsidRPr="00280569">
        <w:rPr>
          <w:i/>
          <w:lang w:eastAsia="en-US"/>
        </w:rPr>
        <w:t>оценивать коммерческий потенциал продукта и / или технологии</w:t>
      </w:r>
      <w:r w:rsidRPr="00280569">
        <w:rPr>
          <w:lang w:eastAsia="en-US"/>
        </w:rPr>
        <w:t>.</w:t>
      </w:r>
    </w:p>
    <w:p w:rsidR="00161B45" w:rsidRPr="00280569" w:rsidRDefault="00161B45" w:rsidP="00B33DC5">
      <w:pPr>
        <w:pStyle w:val="-11"/>
        <w:tabs>
          <w:tab w:val="left" w:pos="567"/>
        </w:tabs>
        <w:ind w:left="0" w:firstLine="284"/>
        <w:jc w:val="both"/>
        <w:rPr>
          <w:b/>
          <w:lang w:eastAsia="en-US"/>
        </w:rPr>
      </w:pPr>
      <w:r w:rsidRPr="00280569">
        <w:rPr>
          <w:b/>
          <w:lang w:eastAsia="en-US"/>
        </w:rPr>
        <w:t>Построение образовательных траекторий и планов в области профессионального самоопределения</w:t>
      </w:r>
    </w:p>
    <w:p w:rsidR="00161B45" w:rsidRPr="00280569" w:rsidRDefault="00161B45" w:rsidP="00B33DC5">
      <w:pPr>
        <w:pStyle w:val="-11"/>
        <w:tabs>
          <w:tab w:val="left" w:pos="567"/>
        </w:tabs>
        <w:ind w:left="0" w:firstLine="284"/>
        <w:jc w:val="both"/>
        <w:rPr>
          <w:rFonts w:eastAsia="MS Mincho"/>
        </w:rPr>
      </w:pPr>
      <w:r w:rsidRPr="00280569">
        <w:t>Выпускник научится:</w:t>
      </w:r>
    </w:p>
    <w:p w:rsidR="00161B45" w:rsidRPr="00280569" w:rsidRDefault="00161B45" w:rsidP="00B33DC5">
      <w:pPr>
        <w:pStyle w:val="-11"/>
        <w:numPr>
          <w:ilvl w:val="1"/>
          <w:numId w:val="54"/>
        </w:numPr>
        <w:tabs>
          <w:tab w:val="left" w:pos="567"/>
          <w:tab w:val="left" w:pos="993"/>
        </w:tabs>
        <w:ind w:left="0" w:firstLine="284"/>
        <w:jc w:val="both"/>
        <w:rPr>
          <w:lang w:eastAsia="en-US"/>
        </w:rPr>
      </w:pPr>
      <w:r w:rsidRPr="00280569">
        <w:rPr>
          <w:lang w:eastAsia="en-US"/>
        </w:rPr>
        <w:t>характеризовать группы профессий, обслуживающих технологии в сферах медицины, производства и обработки материалов, машиностроения, производства продуктов питания, сервиса, информационной сфере, описывает тенденции их развития,</w:t>
      </w:r>
    </w:p>
    <w:p w:rsidR="00161B45" w:rsidRPr="00280569" w:rsidRDefault="00161B45" w:rsidP="00B33DC5">
      <w:pPr>
        <w:pStyle w:val="-11"/>
        <w:numPr>
          <w:ilvl w:val="1"/>
          <w:numId w:val="54"/>
        </w:numPr>
        <w:tabs>
          <w:tab w:val="left" w:pos="567"/>
          <w:tab w:val="left" w:pos="993"/>
        </w:tabs>
        <w:ind w:left="0" w:firstLine="284"/>
        <w:jc w:val="both"/>
        <w:rPr>
          <w:lang w:eastAsia="en-US"/>
        </w:rPr>
      </w:pPr>
      <w:r w:rsidRPr="00280569">
        <w:rPr>
          <w:lang w:eastAsia="en-US"/>
        </w:rPr>
        <w:t>характеризовать ситуацию на региональном рынке труда, называет тенденции ее развития,</w:t>
      </w:r>
    </w:p>
    <w:p w:rsidR="00161B45" w:rsidRPr="00280569" w:rsidRDefault="00161B45" w:rsidP="00B33DC5">
      <w:pPr>
        <w:pStyle w:val="-11"/>
        <w:numPr>
          <w:ilvl w:val="1"/>
          <w:numId w:val="54"/>
        </w:numPr>
        <w:tabs>
          <w:tab w:val="left" w:pos="567"/>
          <w:tab w:val="left" w:pos="993"/>
        </w:tabs>
        <w:ind w:left="0" w:firstLine="284"/>
        <w:jc w:val="both"/>
        <w:rPr>
          <w:lang w:eastAsia="en-US"/>
        </w:rPr>
      </w:pPr>
      <w:r w:rsidRPr="00280569">
        <w:rPr>
          <w:lang w:eastAsia="en-US"/>
        </w:rPr>
        <w:t>разъяснять социальное значение групп профессий, востребованных на региональном рынке труда,</w:t>
      </w:r>
    </w:p>
    <w:p w:rsidR="00161B45" w:rsidRPr="00280569" w:rsidRDefault="00161B45" w:rsidP="00B33DC5">
      <w:pPr>
        <w:pStyle w:val="-11"/>
        <w:numPr>
          <w:ilvl w:val="1"/>
          <w:numId w:val="54"/>
        </w:numPr>
        <w:tabs>
          <w:tab w:val="left" w:pos="567"/>
          <w:tab w:val="left" w:pos="993"/>
        </w:tabs>
        <w:ind w:left="0" w:firstLine="284"/>
        <w:jc w:val="both"/>
        <w:rPr>
          <w:lang w:eastAsia="en-US"/>
        </w:rPr>
      </w:pPr>
      <w:r w:rsidRPr="00280569">
        <w:rPr>
          <w:lang w:eastAsia="en-US"/>
        </w:rPr>
        <w:t>характеризовать группы предприятий региона проживания,</w:t>
      </w:r>
    </w:p>
    <w:p w:rsidR="00161B45" w:rsidRPr="00280569" w:rsidRDefault="00161B45" w:rsidP="00B33DC5">
      <w:pPr>
        <w:pStyle w:val="-11"/>
        <w:numPr>
          <w:ilvl w:val="1"/>
          <w:numId w:val="54"/>
        </w:numPr>
        <w:tabs>
          <w:tab w:val="left" w:pos="567"/>
          <w:tab w:val="left" w:pos="993"/>
        </w:tabs>
        <w:ind w:left="0" w:firstLine="284"/>
        <w:jc w:val="both"/>
        <w:rPr>
          <w:lang w:eastAsia="en-US"/>
        </w:rPr>
      </w:pPr>
      <w:r w:rsidRPr="00280569">
        <w:rPr>
          <w:lang w:eastAsia="en-US"/>
        </w:rPr>
        <w:t>характеризовать учреждения профессионального образования различного уровня, расположенные на территории проживания обучающегося, об оказываемых ими образовательных услугах, условиях поступления и особенностях обучения,</w:t>
      </w:r>
    </w:p>
    <w:p w:rsidR="00161B45" w:rsidRPr="00280569" w:rsidRDefault="00161B45" w:rsidP="00B33DC5">
      <w:pPr>
        <w:pStyle w:val="-11"/>
        <w:numPr>
          <w:ilvl w:val="1"/>
          <w:numId w:val="54"/>
        </w:numPr>
        <w:tabs>
          <w:tab w:val="left" w:pos="567"/>
          <w:tab w:val="left" w:pos="993"/>
        </w:tabs>
        <w:ind w:left="0" w:firstLine="284"/>
        <w:jc w:val="both"/>
        <w:rPr>
          <w:lang w:eastAsia="en-US"/>
        </w:rPr>
      </w:pPr>
      <w:r w:rsidRPr="00280569">
        <w:rPr>
          <w:lang w:eastAsia="en-US"/>
        </w:rPr>
        <w:t>анализировать свои мотивы и причины принятия тех или иных решений,</w:t>
      </w:r>
    </w:p>
    <w:p w:rsidR="00161B45" w:rsidRPr="00280569" w:rsidRDefault="00161B45" w:rsidP="00B33DC5">
      <w:pPr>
        <w:pStyle w:val="-11"/>
        <w:numPr>
          <w:ilvl w:val="1"/>
          <w:numId w:val="54"/>
        </w:numPr>
        <w:tabs>
          <w:tab w:val="left" w:pos="567"/>
          <w:tab w:val="left" w:pos="993"/>
        </w:tabs>
        <w:ind w:left="0" w:firstLine="284"/>
        <w:jc w:val="both"/>
        <w:rPr>
          <w:lang w:eastAsia="en-US"/>
        </w:rPr>
      </w:pPr>
      <w:r w:rsidRPr="00280569">
        <w:rPr>
          <w:lang w:eastAsia="en-US"/>
        </w:rPr>
        <w:t>анализировать результаты и последствия своих решений, связанных с выбором и реализацией образовательной траектории,</w:t>
      </w:r>
    </w:p>
    <w:p w:rsidR="00161B45" w:rsidRPr="00280569" w:rsidRDefault="00161B45" w:rsidP="00B33DC5">
      <w:pPr>
        <w:pStyle w:val="-11"/>
        <w:numPr>
          <w:ilvl w:val="1"/>
          <w:numId w:val="54"/>
        </w:numPr>
        <w:tabs>
          <w:tab w:val="left" w:pos="567"/>
          <w:tab w:val="left" w:pos="993"/>
        </w:tabs>
        <w:ind w:left="0" w:firstLine="284"/>
        <w:jc w:val="both"/>
        <w:rPr>
          <w:lang w:eastAsia="en-US"/>
        </w:rPr>
      </w:pPr>
      <w:r w:rsidRPr="00280569">
        <w:rPr>
          <w:lang w:eastAsia="en-US"/>
        </w:rPr>
        <w:t>анализировать свои возможности и предпочтения, связанные с освоением определенного уровня образовательных программ и реализацией тех или иных видов деятельности,</w:t>
      </w:r>
    </w:p>
    <w:p w:rsidR="00161B45" w:rsidRPr="00280569" w:rsidRDefault="00161B45" w:rsidP="00B33DC5">
      <w:pPr>
        <w:pStyle w:val="-11"/>
        <w:numPr>
          <w:ilvl w:val="1"/>
          <w:numId w:val="54"/>
        </w:numPr>
        <w:tabs>
          <w:tab w:val="left" w:pos="567"/>
          <w:tab w:val="left" w:pos="993"/>
        </w:tabs>
        <w:ind w:left="0" w:firstLine="284"/>
        <w:jc w:val="both"/>
        <w:rPr>
          <w:lang w:eastAsia="en-US"/>
        </w:rPr>
      </w:pPr>
      <w:r w:rsidRPr="00280569">
        <w:rPr>
          <w:lang w:eastAsia="en-US"/>
        </w:rPr>
        <w:t>получит опыт наблюдения (изучения), ознакомления с современными производствами в сферах медицины, производства и обработки материалов, машиностроения, производства продуктов питания, сервиса, информационной сфере и деятельностью занятых в них работников,</w:t>
      </w:r>
    </w:p>
    <w:p w:rsidR="00161B45" w:rsidRPr="00280569" w:rsidRDefault="00161B45" w:rsidP="00B33DC5">
      <w:pPr>
        <w:pStyle w:val="-11"/>
        <w:numPr>
          <w:ilvl w:val="1"/>
          <w:numId w:val="54"/>
        </w:numPr>
        <w:tabs>
          <w:tab w:val="left" w:pos="567"/>
          <w:tab w:val="left" w:pos="993"/>
        </w:tabs>
        <w:ind w:left="0" w:firstLine="284"/>
        <w:jc w:val="both"/>
        <w:rPr>
          <w:lang w:eastAsia="en-US"/>
        </w:rPr>
      </w:pPr>
      <w:r w:rsidRPr="00280569">
        <w:rPr>
          <w:lang w:eastAsia="en-US"/>
        </w:rPr>
        <w:t>получит опыт поиска, извлечения, структурирования и обработки информации о перспективах развития современных производств в регионе проживания, а также информации об актуальном состоянии и перспективах развития регионального рынка труда.</w:t>
      </w:r>
    </w:p>
    <w:p w:rsidR="00161B45" w:rsidRPr="00280569" w:rsidRDefault="00161B45" w:rsidP="00B33DC5">
      <w:pPr>
        <w:tabs>
          <w:tab w:val="left" w:pos="567"/>
        </w:tabs>
        <w:spacing w:after="0" w:line="240" w:lineRule="auto"/>
        <w:ind w:firstLine="284"/>
        <w:contextualSpacing/>
        <w:jc w:val="both"/>
        <w:rPr>
          <w:rFonts w:ascii="Times New Roman" w:hAnsi="Times New Roman" w:cs="Times New Roman"/>
          <w:b/>
          <w:sz w:val="24"/>
          <w:szCs w:val="24"/>
        </w:rPr>
      </w:pPr>
      <w:r w:rsidRPr="00280569">
        <w:rPr>
          <w:rFonts w:ascii="Times New Roman" w:hAnsi="Times New Roman" w:cs="Times New Roman"/>
          <w:b/>
          <w:sz w:val="24"/>
          <w:szCs w:val="24"/>
        </w:rPr>
        <w:t>Выпускник получит возможность научиться:</w:t>
      </w:r>
    </w:p>
    <w:p w:rsidR="00161B45" w:rsidRPr="00280569" w:rsidRDefault="00161B45" w:rsidP="00B33DC5">
      <w:pPr>
        <w:pStyle w:val="-11"/>
        <w:numPr>
          <w:ilvl w:val="1"/>
          <w:numId w:val="53"/>
        </w:numPr>
        <w:tabs>
          <w:tab w:val="left" w:pos="284"/>
          <w:tab w:val="left" w:pos="567"/>
          <w:tab w:val="left" w:pos="993"/>
        </w:tabs>
        <w:ind w:left="0" w:firstLine="284"/>
        <w:jc w:val="both"/>
        <w:rPr>
          <w:i/>
          <w:lang w:eastAsia="en-US"/>
        </w:rPr>
      </w:pPr>
      <w:r w:rsidRPr="00280569">
        <w:rPr>
          <w:i/>
          <w:lang w:eastAsia="en-US"/>
        </w:rPr>
        <w:t>предлагать альтернативные варианты траекторий профессионального образования для занятия заданных должностей;</w:t>
      </w:r>
    </w:p>
    <w:p w:rsidR="00161B45" w:rsidRPr="00280569" w:rsidRDefault="00161B45" w:rsidP="00B33DC5">
      <w:pPr>
        <w:pStyle w:val="-11"/>
        <w:numPr>
          <w:ilvl w:val="1"/>
          <w:numId w:val="51"/>
        </w:numPr>
        <w:tabs>
          <w:tab w:val="left" w:pos="284"/>
          <w:tab w:val="left" w:pos="567"/>
          <w:tab w:val="left" w:pos="993"/>
        </w:tabs>
        <w:ind w:left="0" w:firstLine="284"/>
        <w:jc w:val="both"/>
        <w:rPr>
          <w:lang w:eastAsia="en-US"/>
        </w:rPr>
      </w:pPr>
      <w:r w:rsidRPr="00280569">
        <w:rPr>
          <w:i/>
          <w:lang w:eastAsia="en-US"/>
        </w:rPr>
        <w:lastRenderedPageBreak/>
        <w:t>анализировать социальный статус произвольно заданной социально-профессиональной группы из числа профессий, обслуживающих технологии в сферах медицины, производства и обработки материалов, машиностроения, производства продуктов питания, сервиса, информационной сфере</w:t>
      </w:r>
      <w:r w:rsidRPr="00280569">
        <w:rPr>
          <w:lang w:eastAsia="en-US"/>
        </w:rPr>
        <w:t>.</w:t>
      </w:r>
    </w:p>
    <w:p w:rsidR="00161B45" w:rsidRPr="00280569" w:rsidRDefault="00161B45" w:rsidP="00B33DC5">
      <w:pPr>
        <w:pStyle w:val="afff9"/>
        <w:tabs>
          <w:tab w:val="left" w:pos="567"/>
        </w:tabs>
        <w:spacing w:line="240" w:lineRule="auto"/>
        <w:ind w:firstLine="284"/>
        <w:contextualSpacing/>
        <w:outlineLvl w:val="0"/>
        <w:rPr>
          <w:b/>
          <w:sz w:val="24"/>
        </w:rPr>
      </w:pPr>
      <w:bookmarkStart w:id="84" w:name="_Toc409691646"/>
      <w:bookmarkStart w:id="85" w:name="_Toc410653969"/>
      <w:bookmarkStart w:id="86" w:name="_Toc410702973"/>
      <w:bookmarkStart w:id="87" w:name="_Toc414553155"/>
      <w:r w:rsidRPr="00280569">
        <w:rPr>
          <w:b/>
          <w:sz w:val="24"/>
        </w:rPr>
        <w:t>По годам обучения результаты структурированы и конкретизированы следующим образом:</w:t>
      </w:r>
      <w:bookmarkEnd w:id="84"/>
      <w:bookmarkEnd w:id="85"/>
      <w:bookmarkEnd w:id="86"/>
      <w:bookmarkEnd w:id="87"/>
    </w:p>
    <w:p w:rsidR="00161B45" w:rsidRPr="00280569" w:rsidRDefault="00161B45" w:rsidP="00B33DC5">
      <w:pPr>
        <w:tabs>
          <w:tab w:val="left" w:pos="567"/>
          <w:tab w:val="left" w:pos="851"/>
        </w:tabs>
        <w:spacing w:after="0" w:line="240" w:lineRule="auto"/>
        <w:ind w:firstLine="284"/>
        <w:contextualSpacing/>
        <w:jc w:val="both"/>
        <w:rPr>
          <w:rFonts w:ascii="Times New Roman" w:hAnsi="Times New Roman" w:cs="Times New Roman"/>
          <w:b/>
          <w:sz w:val="24"/>
          <w:szCs w:val="24"/>
        </w:rPr>
      </w:pPr>
      <w:r w:rsidRPr="00280569">
        <w:rPr>
          <w:rFonts w:ascii="Times New Roman" w:hAnsi="Times New Roman" w:cs="Times New Roman"/>
          <w:b/>
          <w:sz w:val="24"/>
          <w:szCs w:val="24"/>
        </w:rPr>
        <w:t>5 класс</w:t>
      </w:r>
    </w:p>
    <w:p w:rsidR="00161B45" w:rsidRPr="00280569" w:rsidRDefault="00161B45" w:rsidP="00B33DC5">
      <w:pPr>
        <w:tabs>
          <w:tab w:val="left" w:pos="567"/>
          <w:tab w:val="left" w:pos="851"/>
        </w:tabs>
        <w:spacing w:after="0" w:line="240" w:lineRule="auto"/>
        <w:ind w:firstLine="284"/>
        <w:contextualSpacing/>
        <w:jc w:val="both"/>
        <w:rPr>
          <w:rFonts w:ascii="Times New Roman" w:hAnsi="Times New Roman" w:cs="Times New Roman"/>
          <w:sz w:val="24"/>
          <w:szCs w:val="24"/>
        </w:rPr>
      </w:pPr>
      <w:r w:rsidRPr="00280569">
        <w:rPr>
          <w:rFonts w:ascii="Times New Roman" w:hAnsi="Times New Roman" w:cs="Times New Roman"/>
          <w:sz w:val="24"/>
          <w:szCs w:val="24"/>
        </w:rPr>
        <w:t>По завершении учебного года учащийся:</w:t>
      </w:r>
    </w:p>
    <w:p w:rsidR="00161B45" w:rsidRPr="00280569" w:rsidRDefault="00161B45" w:rsidP="00B33DC5">
      <w:pPr>
        <w:numPr>
          <w:ilvl w:val="1"/>
          <w:numId w:val="51"/>
        </w:numPr>
        <w:tabs>
          <w:tab w:val="left" w:pos="284"/>
          <w:tab w:val="left" w:pos="567"/>
          <w:tab w:val="left" w:pos="993"/>
          <w:tab w:val="left" w:pos="1134"/>
          <w:tab w:val="left" w:pos="2410"/>
        </w:tabs>
        <w:spacing w:after="0" w:line="240" w:lineRule="auto"/>
        <w:ind w:left="0" w:firstLine="284"/>
        <w:contextualSpacing/>
        <w:jc w:val="both"/>
        <w:rPr>
          <w:rFonts w:ascii="Times New Roman" w:hAnsi="Times New Roman" w:cs="Times New Roman"/>
          <w:sz w:val="24"/>
          <w:szCs w:val="24"/>
        </w:rPr>
      </w:pPr>
      <w:r w:rsidRPr="00280569">
        <w:rPr>
          <w:rFonts w:ascii="Times New Roman" w:hAnsi="Times New Roman" w:cs="Times New Roman"/>
          <w:sz w:val="24"/>
          <w:szCs w:val="24"/>
        </w:rPr>
        <w:t>характеризует рекламу как средство формирования потребностей;</w:t>
      </w:r>
    </w:p>
    <w:p w:rsidR="00161B45" w:rsidRPr="00280569" w:rsidRDefault="00161B45" w:rsidP="00B33DC5">
      <w:pPr>
        <w:numPr>
          <w:ilvl w:val="1"/>
          <w:numId w:val="51"/>
        </w:numPr>
        <w:tabs>
          <w:tab w:val="left" w:pos="284"/>
          <w:tab w:val="left" w:pos="567"/>
          <w:tab w:val="left" w:pos="993"/>
          <w:tab w:val="left" w:pos="1134"/>
          <w:tab w:val="left" w:pos="2410"/>
        </w:tabs>
        <w:spacing w:after="0" w:line="240" w:lineRule="auto"/>
        <w:ind w:left="0" w:firstLine="284"/>
        <w:contextualSpacing/>
        <w:jc w:val="both"/>
        <w:rPr>
          <w:rFonts w:ascii="Times New Roman" w:hAnsi="Times New Roman" w:cs="Times New Roman"/>
          <w:sz w:val="24"/>
          <w:szCs w:val="24"/>
        </w:rPr>
      </w:pPr>
      <w:r w:rsidRPr="00280569">
        <w:rPr>
          <w:rFonts w:ascii="Times New Roman" w:hAnsi="Times New Roman" w:cs="Times New Roman"/>
          <w:sz w:val="24"/>
          <w:szCs w:val="24"/>
        </w:rPr>
        <w:t>характеризует виды ресурсов, объясняет место ресурсов в проектировании и реализации технологического процесса;</w:t>
      </w:r>
    </w:p>
    <w:p w:rsidR="00161B45" w:rsidRPr="00280569" w:rsidRDefault="00161B45" w:rsidP="00B33DC5">
      <w:pPr>
        <w:numPr>
          <w:ilvl w:val="1"/>
          <w:numId w:val="51"/>
        </w:numPr>
        <w:tabs>
          <w:tab w:val="left" w:pos="284"/>
          <w:tab w:val="left" w:pos="567"/>
          <w:tab w:val="left" w:pos="993"/>
          <w:tab w:val="left" w:pos="1134"/>
          <w:tab w:val="left" w:pos="2410"/>
        </w:tabs>
        <w:spacing w:after="0" w:line="240" w:lineRule="auto"/>
        <w:ind w:left="0" w:firstLine="284"/>
        <w:contextualSpacing/>
        <w:jc w:val="both"/>
        <w:rPr>
          <w:rFonts w:ascii="Times New Roman" w:hAnsi="Times New Roman" w:cs="Times New Roman"/>
          <w:sz w:val="24"/>
          <w:szCs w:val="24"/>
        </w:rPr>
      </w:pPr>
      <w:r w:rsidRPr="00280569">
        <w:rPr>
          <w:rFonts w:ascii="Times New Roman" w:hAnsi="Times New Roman" w:cs="Times New Roman"/>
          <w:sz w:val="24"/>
          <w:szCs w:val="24"/>
        </w:rPr>
        <w:t>называет предприятия региона проживания, работающие на основе современных производственных технологий, приводит примеры функций работников этих предприятий;</w:t>
      </w:r>
    </w:p>
    <w:p w:rsidR="00161B45" w:rsidRPr="00280569" w:rsidRDefault="00161B45" w:rsidP="00B33DC5">
      <w:pPr>
        <w:numPr>
          <w:ilvl w:val="1"/>
          <w:numId w:val="51"/>
        </w:numPr>
        <w:tabs>
          <w:tab w:val="left" w:pos="284"/>
          <w:tab w:val="left" w:pos="567"/>
          <w:tab w:val="left" w:pos="993"/>
          <w:tab w:val="left" w:pos="1134"/>
        </w:tabs>
        <w:spacing w:after="0" w:line="240" w:lineRule="auto"/>
        <w:ind w:left="0" w:firstLine="284"/>
        <w:contextualSpacing/>
        <w:jc w:val="both"/>
        <w:rPr>
          <w:rFonts w:ascii="Times New Roman" w:hAnsi="Times New Roman" w:cs="Times New Roman"/>
          <w:sz w:val="24"/>
          <w:szCs w:val="24"/>
        </w:rPr>
      </w:pPr>
      <w:r w:rsidRPr="00280569">
        <w:rPr>
          <w:rFonts w:ascii="Times New Roman" w:hAnsi="Times New Roman" w:cs="Times New Roman"/>
          <w:sz w:val="24"/>
          <w:szCs w:val="24"/>
        </w:rPr>
        <w:t>разъясняет содержание понятий «технология», «технологический процесс», «потребность», «конструкция», «механизм», «проект» и адекватно пользуется этими понятиями;</w:t>
      </w:r>
    </w:p>
    <w:p w:rsidR="00161B45" w:rsidRPr="00280569" w:rsidRDefault="00161B45" w:rsidP="00B33DC5">
      <w:pPr>
        <w:numPr>
          <w:ilvl w:val="1"/>
          <w:numId w:val="51"/>
        </w:numPr>
        <w:tabs>
          <w:tab w:val="left" w:pos="284"/>
          <w:tab w:val="left" w:pos="567"/>
          <w:tab w:val="left" w:pos="993"/>
          <w:tab w:val="left" w:pos="1134"/>
          <w:tab w:val="left" w:pos="2410"/>
        </w:tabs>
        <w:spacing w:after="0" w:line="240" w:lineRule="auto"/>
        <w:ind w:left="0" w:firstLine="284"/>
        <w:contextualSpacing/>
        <w:jc w:val="both"/>
        <w:rPr>
          <w:rFonts w:ascii="Times New Roman" w:hAnsi="Times New Roman" w:cs="Times New Roman"/>
          <w:sz w:val="24"/>
          <w:szCs w:val="24"/>
        </w:rPr>
      </w:pPr>
      <w:r w:rsidRPr="00280569">
        <w:rPr>
          <w:rFonts w:ascii="Times New Roman" w:hAnsi="Times New Roman" w:cs="Times New Roman"/>
          <w:sz w:val="24"/>
          <w:szCs w:val="24"/>
        </w:rPr>
        <w:t>объясняет основания развития технологий, опираясь на произвольно избранную группу потребностей, которые удовлетворяют эти технологии;</w:t>
      </w:r>
    </w:p>
    <w:p w:rsidR="00161B45" w:rsidRPr="00280569" w:rsidRDefault="00161B45" w:rsidP="00B33DC5">
      <w:pPr>
        <w:numPr>
          <w:ilvl w:val="1"/>
          <w:numId w:val="51"/>
        </w:numPr>
        <w:tabs>
          <w:tab w:val="left" w:pos="284"/>
          <w:tab w:val="left" w:pos="567"/>
          <w:tab w:val="left" w:pos="993"/>
          <w:tab w:val="left" w:pos="1134"/>
        </w:tabs>
        <w:spacing w:after="0" w:line="240" w:lineRule="auto"/>
        <w:ind w:left="0" w:firstLine="284"/>
        <w:contextualSpacing/>
        <w:jc w:val="both"/>
        <w:rPr>
          <w:rFonts w:ascii="Times New Roman" w:hAnsi="Times New Roman" w:cs="Times New Roman"/>
          <w:sz w:val="24"/>
          <w:szCs w:val="24"/>
        </w:rPr>
      </w:pPr>
      <w:r w:rsidRPr="00280569">
        <w:rPr>
          <w:rFonts w:ascii="Times New Roman" w:hAnsi="Times New Roman" w:cs="Times New Roman"/>
          <w:sz w:val="24"/>
          <w:szCs w:val="24"/>
        </w:rPr>
        <w:t>приводит произвольные примеры производственных технологий и технологий в сфере быта;</w:t>
      </w:r>
    </w:p>
    <w:p w:rsidR="00161B45" w:rsidRPr="00280569" w:rsidRDefault="00161B45" w:rsidP="00B33DC5">
      <w:pPr>
        <w:numPr>
          <w:ilvl w:val="1"/>
          <w:numId w:val="51"/>
        </w:numPr>
        <w:tabs>
          <w:tab w:val="left" w:pos="284"/>
          <w:tab w:val="left" w:pos="567"/>
          <w:tab w:val="left" w:pos="993"/>
          <w:tab w:val="left" w:pos="1134"/>
        </w:tabs>
        <w:spacing w:after="0" w:line="240" w:lineRule="auto"/>
        <w:ind w:left="0" w:firstLine="284"/>
        <w:contextualSpacing/>
        <w:jc w:val="both"/>
        <w:rPr>
          <w:rFonts w:ascii="Times New Roman" w:hAnsi="Times New Roman" w:cs="Times New Roman"/>
          <w:sz w:val="24"/>
          <w:szCs w:val="24"/>
        </w:rPr>
      </w:pPr>
      <w:r w:rsidRPr="00280569">
        <w:rPr>
          <w:rFonts w:ascii="Times New Roman" w:hAnsi="Times New Roman" w:cs="Times New Roman"/>
          <w:sz w:val="24"/>
          <w:szCs w:val="24"/>
        </w:rPr>
        <w:t>объясняет, приводя примеры, принципиальную технологическую схему, в том числе характеризуя негативные эффекты;</w:t>
      </w:r>
    </w:p>
    <w:p w:rsidR="00161B45" w:rsidRPr="00280569" w:rsidRDefault="00161B45" w:rsidP="00B33DC5">
      <w:pPr>
        <w:numPr>
          <w:ilvl w:val="1"/>
          <w:numId w:val="51"/>
        </w:numPr>
        <w:tabs>
          <w:tab w:val="left" w:pos="284"/>
          <w:tab w:val="left" w:pos="567"/>
          <w:tab w:val="left" w:pos="993"/>
          <w:tab w:val="left" w:pos="1134"/>
          <w:tab w:val="left" w:pos="2410"/>
        </w:tabs>
        <w:spacing w:after="0" w:line="240" w:lineRule="auto"/>
        <w:ind w:left="0" w:firstLine="284"/>
        <w:contextualSpacing/>
        <w:jc w:val="both"/>
        <w:rPr>
          <w:rFonts w:ascii="Times New Roman" w:hAnsi="Times New Roman" w:cs="Times New Roman"/>
          <w:sz w:val="24"/>
          <w:szCs w:val="24"/>
        </w:rPr>
      </w:pPr>
      <w:r w:rsidRPr="00280569">
        <w:rPr>
          <w:rFonts w:ascii="Times New Roman" w:hAnsi="Times New Roman" w:cs="Times New Roman"/>
          <w:sz w:val="24"/>
          <w:szCs w:val="24"/>
        </w:rPr>
        <w:t>составляет техническое задание, памятку, инструкцию, технологическую карту;</w:t>
      </w:r>
    </w:p>
    <w:p w:rsidR="00161B45" w:rsidRPr="00280569" w:rsidRDefault="00161B45" w:rsidP="00B33DC5">
      <w:pPr>
        <w:numPr>
          <w:ilvl w:val="1"/>
          <w:numId w:val="51"/>
        </w:numPr>
        <w:tabs>
          <w:tab w:val="left" w:pos="284"/>
          <w:tab w:val="left" w:pos="567"/>
          <w:tab w:val="left" w:pos="993"/>
          <w:tab w:val="left" w:pos="1134"/>
          <w:tab w:val="left" w:pos="2410"/>
        </w:tabs>
        <w:spacing w:after="0" w:line="240" w:lineRule="auto"/>
        <w:ind w:left="0" w:firstLine="284"/>
        <w:contextualSpacing/>
        <w:jc w:val="both"/>
        <w:rPr>
          <w:rFonts w:ascii="Times New Roman" w:hAnsi="Times New Roman" w:cs="Times New Roman"/>
          <w:sz w:val="24"/>
          <w:szCs w:val="24"/>
        </w:rPr>
      </w:pPr>
      <w:r w:rsidRPr="00280569">
        <w:rPr>
          <w:rFonts w:ascii="Times New Roman" w:hAnsi="Times New Roman" w:cs="Times New Roman"/>
          <w:sz w:val="24"/>
          <w:szCs w:val="24"/>
        </w:rPr>
        <w:t>осуществляет сборку моделей с помощью образовательного конструктора по инструкции;</w:t>
      </w:r>
    </w:p>
    <w:p w:rsidR="00161B45" w:rsidRPr="00280569" w:rsidRDefault="00161B45" w:rsidP="00B33DC5">
      <w:pPr>
        <w:numPr>
          <w:ilvl w:val="1"/>
          <w:numId w:val="51"/>
        </w:numPr>
        <w:tabs>
          <w:tab w:val="left" w:pos="284"/>
          <w:tab w:val="left" w:pos="567"/>
          <w:tab w:val="left" w:pos="993"/>
          <w:tab w:val="left" w:pos="1134"/>
          <w:tab w:val="left" w:pos="2410"/>
        </w:tabs>
        <w:spacing w:after="0" w:line="240" w:lineRule="auto"/>
        <w:ind w:left="0" w:firstLine="284"/>
        <w:contextualSpacing/>
        <w:jc w:val="both"/>
        <w:rPr>
          <w:rFonts w:ascii="Times New Roman" w:hAnsi="Times New Roman" w:cs="Times New Roman"/>
          <w:sz w:val="24"/>
          <w:szCs w:val="24"/>
        </w:rPr>
      </w:pPr>
      <w:r w:rsidRPr="00280569">
        <w:rPr>
          <w:rFonts w:ascii="Times New Roman" w:hAnsi="Times New Roman" w:cs="Times New Roman"/>
          <w:sz w:val="24"/>
          <w:szCs w:val="24"/>
        </w:rPr>
        <w:t>осуществляет выбор товара в модельной ситуации;</w:t>
      </w:r>
    </w:p>
    <w:p w:rsidR="00161B45" w:rsidRPr="00280569" w:rsidRDefault="00161B45" w:rsidP="00B33DC5">
      <w:pPr>
        <w:numPr>
          <w:ilvl w:val="1"/>
          <w:numId w:val="51"/>
        </w:numPr>
        <w:tabs>
          <w:tab w:val="left" w:pos="284"/>
          <w:tab w:val="left" w:pos="567"/>
          <w:tab w:val="left" w:pos="993"/>
          <w:tab w:val="left" w:pos="1134"/>
          <w:tab w:val="left" w:pos="2410"/>
        </w:tabs>
        <w:spacing w:after="0" w:line="240" w:lineRule="auto"/>
        <w:ind w:left="0" w:firstLine="284"/>
        <w:contextualSpacing/>
        <w:jc w:val="both"/>
        <w:rPr>
          <w:rFonts w:ascii="Times New Roman" w:hAnsi="Times New Roman" w:cs="Times New Roman"/>
          <w:sz w:val="24"/>
          <w:szCs w:val="24"/>
        </w:rPr>
      </w:pPr>
      <w:r w:rsidRPr="00280569">
        <w:rPr>
          <w:rFonts w:ascii="Times New Roman" w:hAnsi="Times New Roman" w:cs="Times New Roman"/>
          <w:sz w:val="24"/>
          <w:szCs w:val="24"/>
        </w:rPr>
        <w:t xml:space="preserve"> осуществляет сохранение информации в формах описания, схемы, эскиза, фотографии;</w:t>
      </w:r>
    </w:p>
    <w:p w:rsidR="00161B45" w:rsidRPr="00280569" w:rsidRDefault="00161B45" w:rsidP="00B33DC5">
      <w:pPr>
        <w:numPr>
          <w:ilvl w:val="1"/>
          <w:numId w:val="51"/>
        </w:numPr>
        <w:tabs>
          <w:tab w:val="left" w:pos="284"/>
          <w:tab w:val="left" w:pos="567"/>
          <w:tab w:val="left" w:pos="993"/>
          <w:tab w:val="left" w:pos="1134"/>
          <w:tab w:val="left" w:pos="2410"/>
        </w:tabs>
        <w:spacing w:after="0" w:line="240" w:lineRule="auto"/>
        <w:ind w:left="0" w:firstLine="284"/>
        <w:contextualSpacing/>
        <w:jc w:val="both"/>
        <w:rPr>
          <w:rFonts w:ascii="Times New Roman" w:hAnsi="Times New Roman" w:cs="Times New Roman"/>
          <w:sz w:val="24"/>
          <w:szCs w:val="24"/>
        </w:rPr>
      </w:pPr>
      <w:r w:rsidRPr="00280569">
        <w:rPr>
          <w:rFonts w:ascii="Times New Roman" w:hAnsi="Times New Roman" w:cs="Times New Roman"/>
          <w:sz w:val="24"/>
          <w:szCs w:val="24"/>
        </w:rPr>
        <w:t>конструирует модель по заданному прототипу;</w:t>
      </w:r>
    </w:p>
    <w:p w:rsidR="00161B45" w:rsidRPr="00280569" w:rsidRDefault="00161B45" w:rsidP="00B33DC5">
      <w:pPr>
        <w:numPr>
          <w:ilvl w:val="1"/>
          <w:numId w:val="51"/>
        </w:numPr>
        <w:tabs>
          <w:tab w:val="left" w:pos="284"/>
          <w:tab w:val="left" w:pos="567"/>
          <w:tab w:val="left" w:pos="993"/>
          <w:tab w:val="left" w:pos="1134"/>
          <w:tab w:val="left" w:pos="2410"/>
        </w:tabs>
        <w:spacing w:after="0" w:line="240" w:lineRule="auto"/>
        <w:ind w:left="0" w:firstLine="284"/>
        <w:contextualSpacing/>
        <w:jc w:val="both"/>
        <w:rPr>
          <w:rFonts w:ascii="Times New Roman" w:hAnsi="Times New Roman" w:cs="Times New Roman"/>
          <w:sz w:val="24"/>
          <w:szCs w:val="24"/>
        </w:rPr>
      </w:pPr>
      <w:r w:rsidRPr="00280569">
        <w:rPr>
          <w:rFonts w:ascii="Times New Roman" w:hAnsi="Times New Roman" w:cs="Times New Roman"/>
          <w:sz w:val="24"/>
          <w:szCs w:val="24"/>
        </w:rPr>
        <w:t>осуществляет корректное применение / хранение произвольно заданного продукта на основе информации производителя (инструкции, памятки, этикетки);</w:t>
      </w:r>
    </w:p>
    <w:p w:rsidR="00161B45" w:rsidRPr="00280569" w:rsidRDefault="00161B45" w:rsidP="00B33DC5">
      <w:pPr>
        <w:numPr>
          <w:ilvl w:val="1"/>
          <w:numId w:val="51"/>
        </w:numPr>
        <w:tabs>
          <w:tab w:val="left" w:pos="284"/>
          <w:tab w:val="left" w:pos="567"/>
          <w:tab w:val="left" w:pos="993"/>
          <w:tab w:val="left" w:pos="1134"/>
          <w:tab w:val="left" w:pos="2410"/>
        </w:tabs>
        <w:spacing w:after="0" w:line="240" w:lineRule="auto"/>
        <w:ind w:left="0" w:firstLine="284"/>
        <w:contextualSpacing/>
        <w:jc w:val="both"/>
        <w:rPr>
          <w:rFonts w:ascii="Times New Roman" w:hAnsi="Times New Roman" w:cs="Times New Roman"/>
          <w:sz w:val="24"/>
          <w:szCs w:val="24"/>
        </w:rPr>
      </w:pPr>
      <w:r w:rsidRPr="00280569">
        <w:rPr>
          <w:rFonts w:ascii="Times New Roman" w:hAnsi="Times New Roman" w:cs="Times New Roman"/>
          <w:sz w:val="24"/>
          <w:szCs w:val="24"/>
        </w:rPr>
        <w:t>получил и проанализировал опыт изучения потребностей ближайшего социального окружения на основе самостоятельно разработанной программы;</w:t>
      </w:r>
    </w:p>
    <w:p w:rsidR="00161B45" w:rsidRPr="00280569" w:rsidRDefault="00161B45" w:rsidP="00B33DC5">
      <w:pPr>
        <w:numPr>
          <w:ilvl w:val="1"/>
          <w:numId w:val="51"/>
        </w:numPr>
        <w:tabs>
          <w:tab w:val="left" w:pos="284"/>
          <w:tab w:val="left" w:pos="567"/>
          <w:tab w:val="left" w:pos="993"/>
          <w:tab w:val="left" w:pos="1134"/>
          <w:tab w:val="left" w:pos="2410"/>
        </w:tabs>
        <w:spacing w:after="0" w:line="240" w:lineRule="auto"/>
        <w:ind w:left="0" w:firstLine="284"/>
        <w:contextualSpacing/>
        <w:jc w:val="both"/>
        <w:rPr>
          <w:rFonts w:ascii="Times New Roman" w:hAnsi="Times New Roman" w:cs="Times New Roman"/>
          <w:sz w:val="24"/>
          <w:szCs w:val="24"/>
        </w:rPr>
      </w:pPr>
      <w:r w:rsidRPr="00280569">
        <w:rPr>
          <w:rFonts w:ascii="Times New Roman" w:hAnsi="Times New Roman" w:cs="Times New Roman"/>
          <w:sz w:val="24"/>
          <w:szCs w:val="24"/>
        </w:rPr>
        <w:t>получил и проанализировал опыт проведения испытания, анализа, модернизации модели;</w:t>
      </w:r>
    </w:p>
    <w:p w:rsidR="00161B45" w:rsidRPr="00280569" w:rsidRDefault="00161B45" w:rsidP="00B33DC5">
      <w:pPr>
        <w:numPr>
          <w:ilvl w:val="1"/>
          <w:numId w:val="51"/>
        </w:numPr>
        <w:tabs>
          <w:tab w:val="left" w:pos="284"/>
          <w:tab w:val="left" w:pos="567"/>
          <w:tab w:val="left" w:pos="993"/>
          <w:tab w:val="left" w:pos="1134"/>
          <w:tab w:val="left" w:pos="2410"/>
        </w:tabs>
        <w:spacing w:after="0" w:line="240" w:lineRule="auto"/>
        <w:ind w:left="0" w:firstLine="284"/>
        <w:contextualSpacing/>
        <w:jc w:val="both"/>
        <w:rPr>
          <w:rFonts w:ascii="Times New Roman" w:hAnsi="Times New Roman" w:cs="Times New Roman"/>
          <w:sz w:val="24"/>
          <w:szCs w:val="24"/>
        </w:rPr>
      </w:pPr>
      <w:r w:rsidRPr="00280569">
        <w:rPr>
          <w:rFonts w:ascii="Times New Roman" w:hAnsi="Times New Roman" w:cs="Times New Roman"/>
          <w:sz w:val="24"/>
          <w:szCs w:val="24"/>
        </w:rPr>
        <w:t>получил и проанализировал опыт разработки оригинальных конструкций в заданной ситуации: нахождение вариантов, отбор решений, проектирование и конструирование, испытания, анализ, способы модернизации, альтернативные решения;</w:t>
      </w:r>
    </w:p>
    <w:p w:rsidR="00161B45" w:rsidRPr="00280569" w:rsidRDefault="00161B45" w:rsidP="00B33DC5">
      <w:pPr>
        <w:numPr>
          <w:ilvl w:val="1"/>
          <w:numId w:val="51"/>
        </w:numPr>
        <w:tabs>
          <w:tab w:val="left" w:pos="284"/>
          <w:tab w:val="left" w:pos="567"/>
          <w:tab w:val="left" w:pos="993"/>
          <w:tab w:val="left" w:pos="1134"/>
          <w:tab w:val="left" w:pos="2410"/>
        </w:tabs>
        <w:spacing w:after="0" w:line="240" w:lineRule="auto"/>
        <w:ind w:left="0" w:firstLine="284"/>
        <w:contextualSpacing/>
        <w:jc w:val="both"/>
        <w:rPr>
          <w:rFonts w:ascii="Times New Roman" w:hAnsi="Times New Roman" w:cs="Times New Roman"/>
          <w:sz w:val="24"/>
          <w:szCs w:val="24"/>
        </w:rPr>
      </w:pPr>
      <w:r w:rsidRPr="00280569">
        <w:rPr>
          <w:rFonts w:ascii="Times New Roman" w:hAnsi="Times New Roman" w:cs="Times New Roman"/>
          <w:sz w:val="24"/>
          <w:szCs w:val="24"/>
        </w:rPr>
        <w:t>получил и проанализировал опыт изготовления информационного продукта по заданному алгоритму;</w:t>
      </w:r>
    </w:p>
    <w:p w:rsidR="00161B45" w:rsidRPr="00280569" w:rsidRDefault="00161B45" w:rsidP="00B33DC5">
      <w:pPr>
        <w:numPr>
          <w:ilvl w:val="1"/>
          <w:numId w:val="51"/>
        </w:numPr>
        <w:tabs>
          <w:tab w:val="left" w:pos="284"/>
          <w:tab w:val="left" w:pos="567"/>
          <w:tab w:val="left" w:pos="993"/>
          <w:tab w:val="left" w:pos="1134"/>
          <w:tab w:val="left" w:pos="2410"/>
        </w:tabs>
        <w:spacing w:after="0" w:line="240" w:lineRule="auto"/>
        <w:ind w:left="0" w:firstLine="284"/>
        <w:contextualSpacing/>
        <w:jc w:val="both"/>
        <w:rPr>
          <w:rFonts w:ascii="Times New Roman" w:hAnsi="Times New Roman" w:cs="Times New Roman"/>
          <w:sz w:val="24"/>
          <w:szCs w:val="24"/>
        </w:rPr>
      </w:pPr>
      <w:r w:rsidRPr="00280569">
        <w:rPr>
          <w:rFonts w:ascii="Times New Roman" w:hAnsi="Times New Roman" w:cs="Times New Roman"/>
          <w:sz w:val="24"/>
          <w:szCs w:val="24"/>
        </w:rPr>
        <w:t>получил и проанализировал опыт изготовления материального продукта на основе технологической документации с применением элементарных (не требующих регулирования) рабочих инструментов;</w:t>
      </w:r>
    </w:p>
    <w:p w:rsidR="00161B45" w:rsidRPr="00280569" w:rsidRDefault="00161B45" w:rsidP="00B33DC5">
      <w:pPr>
        <w:numPr>
          <w:ilvl w:val="1"/>
          <w:numId w:val="51"/>
        </w:numPr>
        <w:tabs>
          <w:tab w:val="left" w:pos="284"/>
          <w:tab w:val="left" w:pos="567"/>
          <w:tab w:val="left" w:pos="993"/>
          <w:tab w:val="left" w:pos="1134"/>
          <w:tab w:val="left" w:pos="2410"/>
        </w:tabs>
        <w:spacing w:after="0" w:line="240" w:lineRule="auto"/>
        <w:ind w:left="0" w:firstLine="284"/>
        <w:contextualSpacing/>
        <w:jc w:val="both"/>
        <w:rPr>
          <w:rFonts w:ascii="Times New Roman" w:hAnsi="Times New Roman" w:cs="Times New Roman"/>
          <w:sz w:val="24"/>
          <w:szCs w:val="24"/>
        </w:rPr>
      </w:pPr>
      <w:r w:rsidRPr="00280569">
        <w:rPr>
          <w:rFonts w:ascii="Times New Roman" w:hAnsi="Times New Roman" w:cs="Times New Roman"/>
          <w:sz w:val="24"/>
          <w:szCs w:val="24"/>
        </w:rPr>
        <w:t>получил и проанализировал опыт разработки или оптимизации и введение технологии на примере организации действий и взаимодействия в быту.</w:t>
      </w:r>
    </w:p>
    <w:p w:rsidR="00161B45" w:rsidRPr="00280569" w:rsidRDefault="00161B45" w:rsidP="00B33DC5">
      <w:pPr>
        <w:tabs>
          <w:tab w:val="left" w:pos="567"/>
          <w:tab w:val="left" w:pos="851"/>
        </w:tabs>
        <w:spacing w:after="0" w:line="240" w:lineRule="auto"/>
        <w:ind w:firstLine="284"/>
        <w:contextualSpacing/>
        <w:jc w:val="both"/>
        <w:rPr>
          <w:rFonts w:ascii="Times New Roman" w:hAnsi="Times New Roman" w:cs="Times New Roman"/>
          <w:b/>
          <w:sz w:val="24"/>
          <w:szCs w:val="24"/>
        </w:rPr>
      </w:pPr>
      <w:r w:rsidRPr="00280569">
        <w:rPr>
          <w:rFonts w:ascii="Times New Roman" w:hAnsi="Times New Roman" w:cs="Times New Roman"/>
          <w:b/>
          <w:sz w:val="24"/>
          <w:szCs w:val="24"/>
        </w:rPr>
        <w:t>6 класс</w:t>
      </w:r>
    </w:p>
    <w:p w:rsidR="00161B45" w:rsidRPr="00280569" w:rsidRDefault="00161B45" w:rsidP="00B33DC5">
      <w:pPr>
        <w:tabs>
          <w:tab w:val="left" w:pos="567"/>
          <w:tab w:val="left" w:pos="851"/>
        </w:tabs>
        <w:spacing w:after="0" w:line="240" w:lineRule="auto"/>
        <w:ind w:firstLine="284"/>
        <w:contextualSpacing/>
        <w:jc w:val="both"/>
        <w:rPr>
          <w:rFonts w:ascii="Times New Roman" w:hAnsi="Times New Roman" w:cs="Times New Roman"/>
          <w:sz w:val="24"/>
          <w:szCs w:val="24"/>
        </w:rPr>
      </w:pPr>
      <w:r w:rsidRPr="00280569">
        <w:rPr>
          <w:rFonts w:ascii="Times New Roman" w:hAnsi="Times New Roman" w:cs="Times New Roman"/>
          <w:sz w:val="24"/>
          <w:szCs w:val="24"/>
        </w:rPr>
        <w:lastRenderedPageBreak/>
        <w:t>По завершении учебного года учащийся:</w:t>
      </w:r>
    </w:p>
    <w:p w:rsidR="00161B45" w:rsidRPr="00280569" w:rsidRDefault="00161B45" w:rsidP="00B33DC5">
      <w:pPr>
        <w:numPr>
          <w:ilvl w:val="1"/>
          <w:numId w:val="51"/>
        </w:numPr>
        <w:tabs>
          <w:tab w:val="left" w:pos="426"/>
          <w:tab w:val="left" w:pos="567"/>
          <w:tab w:val="left" w:pos="993"/>
          <w:tab w:val="left" w:pos="1134"/>
          <w:tab w:val="left" w:pos="2410"/>
        </w:tabs>
        <w:spacing w:after="0" w:line="240" w:lineRule="auto"/>
        <w:ind w:left="0" w:firstLine="284"/>
        <w:contextualSpacing/>
        <w:jc w:val="both"/>
        <w:rPr>
          <w:rFonts w:ascii="Times New Roman" w:hAnsi="Times New Roman" w:cs="Times New Roman"/>
          <w:sz w:val="24"/>
          <w:szCs w:val="24"/>
        </w:rPr>
      </w:pPr>
      <w:r w:rsidRPr="00280569">
        <w:rPr>
          <w:rFonts w:ascii="Times New Roman" w:hAnsi="Times New Roman" w:cs="Times New Roman"/>
          <w:sz w:val="24"/>
          <w:szCs w:val="24"/>
        </w:rPr>
        <w:t>называет и характеризует актуальные технологии возведения зданий и сооружений, профессии в области строительства, характеризует строительную отрасль региона проживания;</w:t>
      </w:r>
    </w:p>
    <w:p w:rsidR="00161B45" w:rsidRPr="00280569" w:rsidRDefault="00161B45" w:rsidP="00B33DC5">
      <w:pPr>
        <w:numPr>
          <w:ilvl w:val="1"/>
          <w:numId w:val="51"/>
        </w:numPr>
        <w:tabs>
          <w:tab w:val="left" w:pos="426"/>
          <w:tab w:val="left" w:pos="567"/>
          <w:tab w:val="left" w:pos="993"/>
          <w:tab w:val="left" w:pos="1134"/>
          <w:tab w:val="left" w:pos="2410"/>
        </w:tabs>
        <w:spacing w:after="0" w:line="240" w:lineRule="auto"/>
        <w:ind w:left="0" w:firstLine="284"/>
        <w:contextualSpacing/>
        <w:jc w:val="both"/>
        <w:rPr>
          <w:rFonts w:ascii="Times New Roman" w:hAnsi="Times New Roman" w:cs="Times New Roman"/>
          <w:sz w:val="24"/>
          <w:szCs w:val="24"/>
        </w:rPr>
      </w:pPr>
      <w:r w:rsidRPr="00280569">
        <w:rPr>
          <w:rFonts w:ascii="Times New Roman" w:hAnsi="Times New Roman" w:cs="Times New Roman"/>
          <w:sz w:val="24"/>
          <w:szCs w:val="24"/>
        </w:rPr>
        <w:t>описывает жизненный цикл технологии, приводя примеры;</w:t>
      </w:r>
    </w:p>
    <w:p w:rsidR="00161B45" w:rsidRPr="00280569" w:rsidRDefault="00161B45" w:rsidP="00B33DC5">
      <w:pPr>
        <w:numPr>
          <w:ilvl w:val="1"/>
          <w:numId w:val="51"/>
        </w:numPr>
        <w:tabs>
          <w:tab w:val="left" w:pos="426"/>
          <w:tab w:val="left" w:pos="567"/>
          <w:tab w:val="left" w:pos="993"/>
          <w:tab w:val="left" w:pos="1134"/>
          <w:tab w:val="left" w:pos="2410"/>
        </w:tabs>
        <w:spacing w:after="0" w:line="240" w:lineRule="auto"/>
        <w:ind w:left="0" w:firstLine="284"/>
        <w:contextualSpacing/>
        <w:jc w:val="both"/>
        <w:rPr>
          <w:rFonts w:ascii="Times New Roman" w:hAnsi="Times New Roman" w:cs="Times New Roman"/>
          <w:sz w:val="24"/>
          <w:szCs w:val="24"/>
        </w:rPr>
      </w:pPr>
      <w:r w:rsidRPr="00280569">
        <w:rPr>
          <w:rFonts w:ascii="Times New Roman" w:hAnsi="Times New Roman" w:cs="Times New Roman"/>
          <w:sz w:val="24"/>
          <w:szCs w:val="24"/>
        </w:rPr>
        <w:t>оперирует понятием «технологическая система» при описании средств удовлетворения потребностей человека;</w:t>
      </w:r>
    </w:p>
    <w:p w:rsidR="00161B45" w:rsidRPr="00280569" w:rsidRDefault="00161B45" w:rsidP="00B33DC5">
      <w:pPr>
        <w:numPr>
          <w:ilvl w:val="1"/>
          <w:numId w:val="51"/>
        </w:numPr>
        <w:tabs>
          <w:tab w:val="left" w:pos="426"/>
          <w:tab w:val="left" w:pos="567"/>
          <w:tab w:val="left" w:pos="993"/>
          <w:tab w:val="left" w:pos="1134"/>
          <w:tab w:val="left" w:pos="2410"/>
        </w:tabs>
        <w:spacing w:after="0" w:line="240" w:lineRule="auto"/>
        <w:ind w:left="0" w:firstLine="284"/>
        <w:contextualSpacing/>
        <w:jc w:val="both"/>
        <w:rPr>
          <w:rFonts w:ascii="Times New Roman" w:hAnsi="Times New Roman" w:cs="Times New Roman"/>
          <w:sz w:val="24"/>
          <w:szCs w:val="24"/>
        </w:rPr>
      </w:pPr>
      <w:r w:rsidRPr="00280569">
        <w:rPr>
          <w:rFonts w:ascii="Times New Roman" w:hAnsi="Times New Roman" w:cs="Times New Roman"/>
          <w:sz w:val="24"/>
          <w:szCs w:val="24"/>
        </w:rPr>
        <w:t>проводит морфологический и функциональный анализ технологической системы;</w:t>
      </w:r>
    </w:p>
    <w:p w:rsidR="00161B45" w:rsidRPr="00280569" w:rsidRDefault="00161B45" w:rsidP="00B33DC5">
      <w:pPr>
        <w:numPr>
          <w:ilvl w:val="1"/>
          <w:numId w:val="51"/>
        </w:numPr>
        <w:tabs>
          <w:tab w:val="left" w:pos="426"/>
          <w:tab w:val="left" w:pos="567"/>
          <w:tab w:val="left" w:pos="993"/>
          <w:tab w:val="left" w:pos="1134"/>
          <w:tab w:val="left" w:pos="2410"/>
        </w:tabs>
        <w:spacing w:after="0" w:line="240" w:lineRule="auto"/>
        <w:ind w:left="0" w:firstLine="284"/>
        <w:contextualSpacing/>
        <w:jc w:val="both"/>
        <w:rPr>
          <w:rFonts w:ascii="Times New Roman" w:hAnsi="Times New Roman" w:cs="Times New Roman"/>
          <w:sz w:val="24"/>
          <w:szCs w:val="24"/>
        </w:rPr>
      </w:pPr>
      <w:r w:rsidRPr="00280569">
        <w:rPr>
          <w:rFonts w:ascii="Times New Roman" w:hAnsi="Times New Roman" w:cs="Times New Roman"/>
          <w:sz w:val="24"/>
          <w:szCs w:val="24"/>
        </w:rPr>
        <w:t>проводит анализ технологической системы – надсистемы – подсистемы в процессе проектирования продукта;</w:t>
      </w:r>
    </w:p>
    <w:p w:rsidR="00161B45" w:rsidRPr="00280569" w:rsidRDefault="00161B45" w:rsidP="00B33DC5">
      <w:pPr>
        <w:numPr>
          <w:ilvl w:val="1"/>
          <w:numId w:val="51"/>
        </w:numPr>
        <w:tabs>
          <w:tab w:val="left" w:pos="426"/>
          <w:tab w:val="left" w:pos="567"/>
          <w:tab w:val="left" w:pos="993"/>
          <w:tab w:val="left" w:pos="1134"/>
          <w:tab w:val="left" w:pos="2410"/>
        </w:tabs>
        <w:spacing w:after="0" w:line="240" w:lineRule="auto"/>
        <w:ind w:left="0" w:firstLine="284"/>
        <w:contextualSpacing/>
        <w:jc w:val="both"/>
        <w:rPr>
          <w:rFonts w:ascii="Times New Roman" w:hAnsi="Times New Roman" w:cs="Times New Roman"/>
          <w:sz w:val="24"/>
          <w:szCs w:val="24"/>
        </w:rPr>
      </w:pPr>
      <w:r w:rsidRPr="00280569">
        <w:rPr>
          <w:rFonts w:ascii="Times New Roman" w:hAnsi="Times New Roman" w:cs="Times New Roman"/>
          <w:sz w:val="24"/>
          <w:szCs w:val="24"/>
        </w:rPr>
        <w:t>читает элементарные чертежи и эскизы;</w:t>
      </w:r>
    </w:p>
    <w:p w:rsidR="00161B45" w:rsidRPr="00280569" w:rsidRDefault="00161B45" w:rsidP="00B33DC5">
      <w:pPr>
        <w:numPr>
          <w:ilvl w:val="1"/>
          <w:numId w:val="51"/>
        </w:numPr>
        <w:tabs>
          <w:tab w:val="left" w:pos="426"/>
          <w:tab w:val="left" w:pos="567"/>
          <w:tab w:val="left" w:pos="993"/>
          <w:tab w:val="left" w:pos="1134"/>
          <w:tab w:val="left" w:pos="2410"/>
        </w:tabs>
        <w:spacing w:after="0" w:line="240" w:lineRule="auto"/>
        <w:ind w:left="0" w:firstLine="284"/>
        <w:contextualSpacing/>
        <w:jc w:val="both"/>
        <w:rPr>
          <w:rFonts w:ascii="Times New Roman" w:hAnsi="Times New Roman" w:cs="Times New Roman"/>
          <w:sz w:val="24"/>
          <w:szCs w:val="24"/>
        </w:rPr>
      </w:pPr>
      <w:r w:rsidRPr="00280569">
        <w:rPr>
          <w:rFonts w:ascii="Times New Roman" w:hAnsi="Times New Roman" w:cs="Times New Roman"/>
          <w:sz w:val="24"/>
          <w:szCs w:val="24"/>
        </w:rPr>
        <w:t>выполняет эскизы механизмов, интерьера;</w:t>
      </w:r>
    </w:p>
    <w:p w:rsidR="00161B45" w:rsidRPr="00280569" w:rsidRDefault="00161B45" w:rsidP="00B33DC5">
      <w:pPr>
        <w:numPr>
          <w:ilvl w:val="1"/>
          <w:numId w:val="51"/>
        </w:numPr>
        <w:tabs>
          <w:tab w:val="left" w:pos="426"/>
          <w:tab w:val="left" w:pos="567"/>
          <w:tab w:val="left" w:pos="993"/>
          <w:tab w:val="left" w:pos="1134"/>
          <w:tab w:val="left" w:pos="2410"/>
        </w:tabs>
        <w:spacing w:after="0" w:line="240" w:lineRule="auto"/>
        <w:ind w:left="0" w:firstLine="284"/>
        <w:contextualSpacing/>
        <w:jc w:val="both"/>
        <w:rPr>
          <w:rFonts w:ascii="Times New Roman" w:hAnsi="Times New Roman" w:cs="Times New Roman"/>
          <w:sz w:val="24"/>
          <w:szCs w:val="24"/>
        </w:rPr>
      </w:pPr>
      <w:r w:rsidRPr="00280569">
        <w:rPr>
          <w:rFonts w:ascii="Times New Roman" w:hAnsi="Times New Roman" w:cs="Times New Roman"/>
          <w:sz w:val="24"/>
          <w:szCs w:val="24"/>
        </w:rPr>
        <w:t>освоил техники обработки материалов (по выбору обучающегося в соответствии с содержанием проектной деятельности);</w:t>
      </w:r>
    </w:p>
    <w:p w:rsidR="00161B45" w:rsidRPr="00280569" w:rsidRDefault="00161B45" w:rsidP="00B33DC5">
      <w:pPr>
        <w:numPr>
          <w:ilvl w:val="1"/>
          <w:numId w:val="51"/>
        </w:numPr>
        <w:tabs>
          <w:tab w:val="left" w:pos="426"/>
          <w:tab w:val="left" w:pos="567"/>
          <w:tab w:val="left" w:pos="993"/>
          <w:tab w:val="left" w:pos="1134"/>
          <w:tab w:val="left" w:pos="2410"/>
        </w:tabs>
        <w:spacing w:after="0" w:line="240" w:lineRule="auto"/>
        <w:ind w:left="0" w:firstLine="284"/>
        <w:contextualSpacing/>
        <w:jc w:val="both"/>
        <w:rPr>
          <w:rFonts w:ascii="Times New Roman" w:hAnsi="Times New Roman" w:cs="Times New Roman"/>
          <w:sz w:val="24"/>
          <w:szCs w:val="24"/>
        </w:rPr>
      </w:pPr>
      <w:r w:rsidRPr="00280569">
        <w:rPr>
          <w:rFonts w:ascii="Times New Roman" w:hAnsi="Times New Roman" w:cs="Times New Roman"/>
          <w:sz w:val="24"/>
          <w:szCs w:val="24"/>
        </w:rPr>
        <w:t>применяет простые механизмы для решения поставленных задач по модернизации / проектированию технологических систем;</w:t>
      </w:r>
    </w:p>
    <w:p w:rsidR="00161B45" w:rsidRPr="00280569" w:rsidRDefault="00161B45" w:rsidP="00B33DC5">
      <w:pPr>
        <w:numPr>
          <w:ilvl w:val="1"/>
          <w:numId w:val="51"/>
        </w:numPr>
        <w:tabs>
          <w:tab w:val="left" w:pos="426"/>
          <w:tab w:val="left" w:pos="567"/>
          <w:tab w:val="left" w:pos="993"/>
          <w:tab w:val="left" w:pos="1134"/>
          <w:tab w:val="left" w:pos="2410"/>
        </w:tabs>
        <w:spacing w:after="0" w:line="240" w:lineRule="auto"/>
        <w:ind w:left="0" w:firstLine="284"/>
        <w:contextualSpacing/>
        <w:jc w:val="both"/>
        <w:rPr>
          <w:rFonts w:ascii="Times New Roman" w:hAnsi="Times New Roman" w:cs="Times New Roman"/>
          <w:sz w:val="24"/>
          <w:szCs w:val="24"/>
        </w:rPr>
      </w:pPr>
      <w:r w:rsidRPr="00280569">
        <w:rPr>
          <w:rFonts w:ascii="Times New Roman" w:hAnsi="Times New Roman" w:cs="Times New Roman"/>
          <w:sz w:val="24"/>
          <w:szCs w:val="24"/>
        </w:rPr>
        <w:t>строит модель механизма, состоящего из нескольких простых механизмов по кинематической схеме;</w:t>
      </w:r>
    </w:p>
    <w:p w:rsidR="00161B45" w:rsidRPr="00280569" w:rsidRDefault="00161B45" w:rsidP="00B33DC5">
      <w:pPr>
        <w:numPr>
          <w:ilvl w:val="1"/>
          <w:numId w:val="51"/>
        </w:numPr>
        <w:tabs>
          <w:tab w:val="left" w:pos="426"/>
          <w:tab w:val="left" w:pos="567"/>
          <w:tab w:val="left" w:pos="993"/>
          <w:tab w:val="left" w:pos="1134"/>
          <w:tab w:val="left" w:pos="2410"/>
        </w:tabs>
        <w:spacing w:after="0" w:line="240" w:lineRule="auto"/>
        <w:ind w:left="0" w:firstLine="284"/>
        <w:contextualSpacing/>
        <w:jc w:val="both"/>
        <w:rPr>
          <w:rFonts w:ascii="Times New Roman" w:hAnsi="Times New Roman" w:cs="Times New Roman"/>
          <w:sz w:val="24"/>
          <w:szCs w:val="24"/>
        </w:rPr>
      </w:pPr>
      <w:r w:rsidRPr="00280569">
        <w:rPr>
          <w:rFonts w:ascii="Times New Roman" w:hAnsi="Times New Roman" w:cs="Times New Roman"/>
          <w:sz w:val="24"/>
          <w:szCs w:val="24"/>
        </w:rPr>
        <w:t>получил и проанализировал опыт исследования способов жизнеобеспечения и состояния жилых зданий микрорайона / поселения;</w:t>
      </w:r>
    </w:p>
    <w:p w:rsidR="00161B45" w:rsidRPr="00280569" w:rsidRDefault="00161B45" w:rsidP="00B33DC5">
      <w:pPr>
        <w:numPr>
          <w:ilvl w:val="1"/>
          <w:numId w:val="51"/>
        </w:numPr>
        <w:tabs>
          <w:tab w:val="left" w:pos="426"/>
          <w:tab w:val="left" w:pos="567"/>
          <w:tab w:val="left" w:pos="993"/>
          <w:tab w:val="left" w:pos="1134"/>
          <w:tab w:val="left" w:pos="2410"/>
        </w:tabs>
        <w:spacing w:after="0" w:line="240" w:lineRule="auto"/>
        <w:ind w:left="0" w:firstLine="284"/>
        <w:contextualSpacing/>
        <w:jc w:val="both"/>
        <w:rPr>
          <w:rFonts w:ascii="Times New Roman" w:hAnsi="Times New Roman" w:cs="Times New Roman"/>
          <w:sz w:val="24"/>
          <w:szCs w:val="24"/>
        </w:rPr>
      </w:pPr>
      <w:r w:rsidRPr="00280569">
        <w:rPr>
          <w:rFonts w:ascii="Times New Roman" w:hAnsi="Times New Roman" w:cs="Times New Roman"/>
          <w:sz w:val="24"/>
          <w:szCs w:val="24"/>
        </w:rPr>
        <w:t>получил и проанализировал опыт решения задач на взаимодействие со службами ЖКХ;</w:t>
      </w:r>
    </w:p>
    <w:p w:rsidR="00161B45" w:rsidRPr="00280569" w:rsidRDefault="00161B45" w:rsidP="00B33DC5">
      <w:pPr>
        <w:numPr>
          <w:ilvl w:val="1"/>
          <w:numId w:val="51"/>
        </w:numPr>
        <w:tabs>
          <w:tab w:val="left" w:pos="426"/>
          <w:tab w:val="left" w:pos="567"/>
          <w:tab w:val="left" w:pos="993"/>
          <w:tab w:val="left" w:pos="1134"/>
        </w:tabs>
        <w:spacing w:after="0" w:line="240" w:lineRule="auto"/>
        <w:ind w:left="0" w:firstLine="284"/>
        <w:contextualSpacing/>
        <w:jc w:val="both"/>
        <w:rPr>
          <w:rFonts w:ascii="Times New Roman" w:hAnsi="Times New Roman" w:cs="Times New Roman"/>
          <w:sz w:val="24"/>
          <w:szCs w:val="24"/>
        </w:rPr>
      </w:pPr>
      <w:r w:rsidRPr="00280569">
        <w:rPr>
          <w:rFonts w:ascii="Times New Roman" w:hAnsi="Times New Roman" w:cs="Times New Roman"/>
          <w:sz w:val="24"/>
          <w:szCs w:val="24"/>
        </w:rPr>
        <w:t>получил опыт мониторинга развития технологий произвольно избранной отрасли, удовлетворяющих произвольно избранную группу потребностей на основе работы с информационными источниками различных видов;</w:t>
      </w:r>
    </w:p>
    <w:p w:rsidR="00161B45" w:rsidRPr="00280569" w:rsidRDefault="00161B45" w:rsidP="00B33DC5">
      <w:pPr>
        <w:numPr>
          <w:ilvl w:val="1"/>
          <w:numId w:val="51"/>
        </w:numPr>
        <w:tabs>
          <w:tab w:val="left" w:pos="426"/>
          <w:tab w:val="left" w:pos="567"/>
          <w:tab w:val="left" w:pos="993"/>
          <w:tab w:val="left" w:pos="1134"/>
        </w:tabs>
        <w:spacing w:after="0" w:line="240" w:lineRule="auto"/>
        <w:ind w:left="0" w:firstLine="284"/>
        <w:contextualSpacing/>
        <w:jc w:val="both"/>
        <w:rPr>
          <w:rFonts w:ascii="Times New Roman" w:hAnsi="Times New Roman" w:cs="Times New Roman"/>
          <w:sz w:val="24"/>
          <w:szCs w:val="24"/>
        </w:rPr>
      </w:pPr>
      <w:r w:rsidRPr="00280569">
        <w:rPr>
          <w:rFonts w:ascii="Times New Roman" w:hAnsi="Times New Roman" w:cs="Times New Roman"/>
          <w:sz w:val="24"/>
          <w:szCs w:val="24"/>
        </w:rPr>
        <w:t>получил и проанализировал опыт модификации механизмов (на основе технической документации) для получения заданных свойств (решение задачи);</w:t>
      </w:r>
    </w:p>
    <w:p w:rsidR="00161B45" w:rsidRPr="00280569" w:rsidRDefault="00161B45" w:rsidP="00B33DC5">
      <w:pPr>
        <w:numPr>
          <w:ilvl w:val="1"/>
          <w:numId w:val="51"/>
        </w:numPr>
        <w:tabs>
          <w:tab w:val="left" w:pos="426"/>
          <w:tab w:val="left" w:pos="567"/>
          <w:tab w:val="left" w:pos="993"/>
          <w:tab w:val="left" w:pos="1134"/>
        </w:tabs>
        <w:spacing w:after="0" w:line="240" w:lineRule="auto"/>
        <w:ind w:left="0" w:firstLine="284"/>
        <w:contextualSpacing/>
        <w:jc w:val="both"/>
        <w:rPr>
          <w:rFonts w:ascii="Times New Roman" w:hAnsi="Times New Roman" w:cs="Times New Roman"/>
          <w:sz w:val="24"/>
          <w:szCs w:val="24"/>
        </w:rPr>
      </w:pPr>
      <w:r w:rsidRPr="00280569">
        <w:rPr>
          <w:rFonts w:ascii="Times New Roman" w:hAnsi="Times New Roman" w:cs="Times New Roman"/>
          <w:sz w:val="24"/>
          <w:szCs w:val="24"/>
        </w:rPr>
        <w:t>получил и проанализировал опыт планирования (разработки) получения материального продукта в соответствии с собственными задачами (включая моделирование и разработку документации) или на основе самостоятельно проведенных исследований потребительских интересов.</w:t>
      </w:r>
    </w:p>
    <w:p w:rsidR="00161B45" w:rsidRPr="00280569" w:rsidRDefault="00161B45" w:rsidP="00B33DC5">
      <w:pPr>
        <w:tabs>
          <w:tab w:val="left" w:pos="567"/>
          <w:tab w:val="left" w:pos="851"/>
        </w:tabs>
        <w:spacing w:after="0" w:line="240" w:lineRule="auto"/>
        <w:ind w:firstLine="284"/>
        <w:contextualSpacing/>
        <w:jc w:val="both"/>
        <w:rPr>
          <w:rFonts w:ascii="Times New Roman" w:hAnsi="Times New Roman" w:cs="Times New Roman"/>
          <w:b/>
          <w:sz w:val="24"/>
          <w:szCs w:val="24"/>
        </w:rPr>
      </w:pPr>
      <w:r w:rsidRPr="00280569">
        <w:rPr>
          <w:rFonts w:ascii="Times New Roman" w:hAnsi="Times New Roman" w:cs="Times New Roman"/>
          <w:b/>
          <w:sz w:val="24"/>
          <w:szCs w:val="24"/>
        </w:rPr>
        <w:t>7 класс</w:t>
      </w:r>
    </w:p>
    <w:p w:rsidR="00161B45" w:rsidRPr="00280569" w:rsidRDefault="00161B45" w:rsidP="00B33DC5">
      <w:pPr>
        <w:tabs>
          <w:tab w:val="left" w:pos="567"/>
          <w:tab w:val="left" w:pos="851"/>
        </w:tabs>
        <w:spacing w:after="0" w:line="240" w:lineRule="auto"/>
        <w:ind w:firstLine="284"/>
        <w:contextualSpacing/>
        <w:jc w:val="both"/>
        <w:rPr>
          <w:rFonts w:ascii="Times New Roman" w:hAnsi="Times New Roman" w:cs="Times New Roman"/>
          <w:sz w:val="24"/>
          <w:szCs w:val="24"/>
        </w:rPr>
      </w:pPr>
      <w:r w:rsidRPr="00280569">
        <w:rPr>
          <w:rFonts w:ascii="Times New Roman" w:hAnsi="Times New Roman" w:cs="Times New Roman"/>
          <w:sz w:val="24"/>
          <w:szCs w:val="24"/>
        </w:rPr>
        <w:t>По завершении учебного года учащийся:</w:t>
      </w:r>
    </w:p>
    <w:p w:rsidR="00161B45" w:rsidRPr="00280569" w:rsidRDefault="00161B45" w:rsidP="00B33DC5">
      <w:pPr>
        <w:numPr>
          <w:ilvl w:val="1"/>
          <w:numId w:val="51"/>
        </w:numPr>
        <w:tabs>
          <w:tab w:val="left" w:pos="567"/>
          <w:tab w:val="left" w:pos="993"/>
          <w:tab w:val="left" w:pos="1134"/>
        </w:tabs>
        <w:spacing w:after="0" w:line="240" w:lineRule="auto"/>
        <w:ind w:left="0" w:firstLine="284"/>
        <w:contextualSpacing/>
        <w:jc w:val="both"/>
        <w:rPr>
          <w:rFonts w:ascii="Times New Roman" w:hAnsi="Times New Roman" w:cs="Times New Roman"/>
          <w:sz w:val="24"/>
          <w:szCs w:val="24"/>
        </w:rPr>
      </w:pPr>
      <w:r w:rsidRPr="00280569">
        <w:rPr>
          <w:rFonts w:ascii="Times New Roman" w:hAnsi="Times New Roman" w:cs="Times New Roman"/>
          <w:sz w:val="24"/>
          <w:szCs w:val="24"/>
        </w:rPr>
        <w:t>называет и характеризует актуальные и перспективные технологии в области энергетики, характеризует профессии в сфере энергетики, энергетику региона проживания;</w:t>
      </w:r>
    </w:p>
    <w:p w:rsidR="00161B45" w:rsidRPr="00280569" w:rsidRDefault="00161B45" w:rsidP="00B33DC5">
      <w:pPr>
        <w:numPr>
          <w:ilvl w:val="1"/>
          <w:numId w:val="51"/>
        </w:numPr>
        <w:tabs>
          <w:tab w:val="left" w:pos="567"/>
          <w:tab w:val="left" w:pos="993"/>
          <w:tab w:val="left" w:pos="1134"/>
        </w:tabs>
        <w:spacing w:after="0" w:line="240" w:lineRule="auto"/>
        <w:ind w:left="0" w:firstLine="284"/>
        <w:contextualSpacing/>
        <w:jc w:val="both"/>
        <w:rPr>
          <w:rFonts w:ascii="Times New Roman" w:hAnsi="Times New Roman" w:cs="Times New Roman"/>
          <w:sz w:val="24"/>
          <w:szCs w:val="24"/>
        </w:rPr>
      </w:pPr>
      <w:r w:rsidRPr="00280569">
        <w:rPr>
          <w:rFonts w:ascii="Times New Roman" w:hAnsi="Times New Roman" w:cs="Times New Roman"/>
          <w:sz w:val="24"/>
          <w:szCs w:val="24"/>
        </w:rPr>
        <w:t>называет и характеризует актуальные и перспективные информационные технологии, характеризует профессии в сфере информационных технологий;</w:t>
      </w:r>
    </w:p>
    <w:p w:rsidR="00161B45" w:rsidRPr="00280569" w:rsidRDefault="00161B45" w:rsidP="00B33DC5">
      <w:pPr>
        <w:numPr>
          <w:ilvl w:val="1"/>
          <w:numId w:val="51"/>
        </w:numPr>
        <w:tabs>
          <w:tab w:val="left" w:pos="567"/>
          <w:tab w:val="left" w:pos="993"/>
          <w:tab w:val="left" w:pos="1134"/>
          <w:tab w:val="left" w:pos="2410"/>
        </w:tabs>
        <w:spacing w:after="0" w:line="240" w:lineRule="auto"/>
        <w:ind w:left="0" w:firstLine="284"/>
        <w:contextualSpacing/>
        <w:jc w:val="both"/>
        <w:rPr>
          <w:rFonts w:ascii="Times New Roman" w:hAnsi="Times New Roman" w:cs="Times New Roman"/>
          <w:sz w:val="24"/>
          <w:szCs w:val="24"/>
        </w:rPr>
      </w:pPr>
      <w:r w:rsidRPr="00280569">
        <w:rPr>
          <w:rFonts w:ascii="Times New Roman" w:hAnsi="Times New Roman" w:cs="Times New Roman"/>
          <w:sz w:val="24"/>
          <w:szCs w:val="24"/>
        </w:rPr>
        <w:t>характеризует автоматизацию производства на примере региона проживания, профессии, обслуживающие автоматизированные производства, приводит произвольные примеры автоматизации в деятельности представителей различных профессий;</w:t>
      </w:r>
    </w:p>
    <w:p w:rsidR="00161B45" w:rsidRPr="00280569" w:rsidRDefault="00161B45" w:rsidP="00B33DC5">
      <w:pPr>
        <w:numPr>
          <w:ilvl w:val="1"/>
          <w:numId w:val="51"/>
        </w:numPr>
        <w:tabs>
          <w:tab w:val="left" w:pos="567"/>
          <w:tab w:val="left" w:pos="993"/>
          <w:tab w:val="left" w:pos="1134"/>
        </w:tabs>
        <w:spacing w:after="0" w:line="240" w:lineRule="auto"/>
        <w:ind w:left="0" w:firstLine="284"/>
        <w:contextualSpacing/>
        <w:jc w:val="both"/>
        <w:rPr>
          <w:rFonts w:ascii="Times New Roman" w:hAnsi="Times New Roman" w:cs="Times New Roman"/>
          <w:sz w:val="24"/>
          <w:szCs w:val="24"/>
        </w:rPr>
      </w:pPr>
      <w:r w:rsidRPr="00280569">
        <w:rPr>
          <w:rFonts w:ascii="Times New Roman" w:hAnsi="Times New Roman" w:cs="Times New Roman"/>
          <w:sz w:val="24"/>
          <w:szCs w:val="24"/>
        </w:rPr>
        <w:t>перечисляет, характеризует и распознает устройства для накопления энергии, для передачи энергии;</w:t>
      </w:r>
    </w:p>
    <w:p w:rsidR="00161B45" w:rsidRPr="00280569" w:rsidRDefault="00161B45" w:rsidP="00B33DC5">
      <w:pPr>
        <w:numPr>
          <w:ilvl w:val="1"/>
          <w:numId w:val="51"/>
        </w:numPr>
        <w:tabs>
          <w:tab w:val="left" w:pos="567"/>
          <w:tab w:val="left" w:pos="993"/>
          <w:tab w:val="left" w:pos="1134"/>
        </w:tabs>
        <w:spacing w:after="0" w:line="240" w:lineRule="auto"/>
        <w:ind w:left="0" w:firstLine="284"/>
        <w:contextualSpacing/>
        <w:jc w:val="both"/>
        <w:rPr>
          <w:rFonts w:ascii="Times New Roman" w:hAnsi="Times New Roman" w:cs="Times New Roman"/>
          <w:sz w:val="24"/>
          <w:szCs w:val="24"/>
        </w:rPr>
      </w:pPr>
      <w:r w:rsidRPr="00280569">
        <w:rPr>
          <w:rFonts w:ascii="Times New Roman" w:hAnsi="Times New Roman" w:cs="Times New Roman"/>
          <w:sz w:val="24"/>
          <w:szCs w:val="24"/>
        </w:rPr>
        <w:t>объясняет понятие «машина», характеризует технологические системы, преобразующие энергию в вид, необходимый потребителю;</w:t>
      </w:r>
    </w:p>
    <w:p w:rsidR="00161B45" w:rsidRPr="00280569" w:rsidRDefault="00161B45" w:rsidP="00B33DC5">
      <w:pPr>
        <w:numPr>
          <w:ilvl w:val="1"/>
          <w:numId w:val="51"/>
        </w:numPr>
        <w:tabs>
          <w:tab w:val="left" w:pos="567"/>
          <w:tab w:val="left" w:pos="993"/>
          <w:tab w:val="left" w:pos="1134"/>
          <w:tab w:val="left" w:pos="2410"/>
        </w:tabs>
        <w:spacing w:after="0" w:line="240" w:lineRule="auto"/>
        <w:ind w:left="0" w:firstLine="284"/>
        <w:contextualSpacing/>
        <w:jc w:val="both"/>
        <w:rPr>
          <w:rFonts w:ascii="Times New Roman" w:hAnsi="Times New Roman" w:cs="Times New Roman"/>
          <w:sz w:val="24"/>
          <w:szCs w:val="24"/>
        </w:rPr>
      </w:pPr>
      <w:r w:rsidRPr="00280569">
        <w:rPr>
          <w:rFonts w:ascii="Times New Roman" w:hAnsi="Times New Roman" w:cs="Times New Roman"/>
          <w:sz w:val="24"/>
          <w:szCs w:val="24"/>
        </w:rPr>
        <w:t>объясняет сущность управления в технологических системах, характеризует автоматические и саморегулируемые системы;</w:t>
      </w:r>
    </w:p>
    <w:p w:rsidR="00161B45" w:rsidRPr="00280569" w:rsidRDefault="00161B45" w:rsidP="00B33DC5">
      <w:pPr>
        <w:numPr>
          <w:ilvl w:val="1"/>
          <w:numId w:val="51"/>
        </w:numPr>
        <w:tabs>
          <w:tab w:val="left" w:pos="567"/>
          <w:tab w:val="left" w:pos="993"/>
          <w:tab w:val="left" w:pos="1134"/>
          <w:tab w:val="left" w:pos="2410"/>
        </w:tabs>
        <w:spacing w:after="0" w:line="240" w:lineRule="auto"/>
        <w:ind w:left="0" w:firstLine="284"/>
        <w:contextualSpacing/>
        <w:jc w:val="both"/>
        <w:rPr>
          <w:rFonts w:ascii="Times New Roman" w:hAnsi="Times New Roman" w:cs="Times New Roman"/>
          <w:sz w:val="24"/>
          <w:szCs w:val="24"/>
        </w:rPr>
      </w:pPr>
      <w:r w:rsidRPr="00280569">
        <w:rPr>
          <w:rFonts w:ascii="Times New Roman" w:hAnsi="Times New Roman" w:cs="Times New Roman"/>
          <w:sz w:val="24"/>
          <w:szCs w:val="24"/>
        </w:rPr>
        <w:t>осуществляет сборку электрических цепей по электрической схеме, проводит анализ неполадок электрической цепи;</w:t>
      </w:r>
    </w:p>
    <w:p w:rsidR="00161B45" w:rsidRPr="00280569" w:rsidRDefault="00161B45" w:rsidP="00B33DC5">
      <w:pPr>
        <w:numPr>
          <w:ilvl w:val="1"/>
          <w:numId w:val="51"/>
        </w:numPr>
        <w:tabs>
          <w:tab w:val="left" w:pos="567"/>
          <w:tab w:val="left" w:pos="993"/>
          <w:tab w:val="left" w:pos="1134"/>
          <w:tab w:val="left" w:pos="2410"/>
        </w:tabs>
        <w:spacing w:after="0" w:line="240" w:lineRule="auto"/>
        <w:ind w:left="0" w:firstLine="284"/>
        <w:contextualSpacing/>
        <w:jc w:val="both"/>
        <w:rPr>
          <w:rFonts w:ascii="Times New Roman" w:hAnsi="Times New Roman" w:cs="Times New Roman"/>
          <w:sz w:val="24"/>
          <w:szCs w:val="24"/>
        </w:rPr>
      </w:pPr>
      <w:r w:rsidRPr="00280569">
        <w:rPr>
          <w:rFonts w:ascii="Times New Roman" w:hAnsi="Times New Roman" w:cs="Times New Roman"/>
          <w:sz w:val="24"/>
          <w:szCs w:val="24"/>
        </w:rPr>
        <w:t>осуществляет модификацию заданной электрической цепи в соответствии с поставленной задачей, конструирование электрических цепей в соответствии с поставленной задачей;</w:t>
      </w:r>
    </w:p>
    <w:p w:rsidR="00161B45" w:rsidRPr="00280569" w:rsidRDefault="00161B45" w:rsidP="00B33DC5">
      <w:pPr>
        <w:numPr>
          <w:ilvl w:val="1"/>
          <w:numId w:val="51"/>
        </w:numPr>
        <w:tabs>
          <w:tab w:val="left" w:pos="567"/>
          <w:tab w:val="left" w:pos="993"/>
          <w:tab w:val="left" w:pos="1134"/>
          <w:tab w:val="left" w:pos="2410"/>
        </w:tabs>
        <w:spacing w:after="0" w:line="240" w:lineRule="auto"/>
        <w:ind w:left="0" w:firstLine="284"/>
        <w:contextualSpacing/>
        <w:jc w:val="both"/>
        <w:rPr>
          <w:rFonts w:ascii="Times New Roman" w:hAnsi="Times New Roman" w:cs="Times New Roman"/>
          <w:sz w:val="24"/>
          <w:szCs w:val="24"/>
        </w:rPr>
      </w:pPr>
      <w:r w:rsidRPr="00280569">
        <w:rPr>
          <w:rFonts w:ascii="Times New Roman" w:hAnsi="Times New Roman" w:cs="Times New Roman"/>
          <w:sz w:val="24"/>
          <w:szCs w:val="24"/>
        </w:rPr>
        <w:lastRenderedPageBreak/>
        <w:t>выполняет базовые операции редактора компьютерного трехмерного проектирования (на выбор образовательной организации);</w:t>
      </w:r>
    </w:p>
    <w:p w:rsidR="00161B45" w:rsidRPr="00280569" w:rsidRDefault="00161B45" w:rsidP="00B33DC5">
      <w:pPr>
        <w:numPr>
          <w:ilvl w:val="1"/>
          <w:numId w:val="51"/>
        </w:numPr>
        <w:tabs>
          <w:tab w:val="left" w:pos="567"/>
          <w:tab w:val="left" w:pos="993"/>
          <w:tab w:val="left" w:pos="1134"/>
          <w:tab w:val="left" w:pos="2410"/>
        </w:tabs>
        <w:spacing w:after="0" w:line="240" w:lineRule="auto"/>
        <w:ind w:left="0" w:firstLine="284"/>
        <w:contextualSpacing/>
        <w:jc w:val="both"/>
        <w:rPr>
          <w:rFonts w:ascii="Times New Roman" w:hAnsi="Times New Roman" w:cs="Times New Roman"/>
          <w:sz w:val="24"/>
          <w:szCs w:val="24"/>
        </w:rPr>
      </w:pPr>
      <w:r w:rsidRPr="00280569">
        <w:rPr>
          <w:rFonts w:ascii="Times New Roman" w:hAnsi="Times New Roman" w:cs="Times New Roman"/>
          <w:sz w:val="24"/>
          <w:szCs w:val="24"/>
        </w:rPr>
        <w:t>конструирует простые системы с обратной связью на основе технических конструкторов;</w:t>
      </w:r>
    </w:p>
    <w:p w:rsidR="00161B45" w:rsidRPr="00280569" w:rsidRDefault="00161B45" w:rsidP="00B33DC5">
      <w:pPr>
        <w:numPr>
          <w:ilvl w:val="1"/>
          <w:numId w:val="51"/>
        </w:numPr>
        <w:tabs>
          <w:tab w:val="left" w:pos="567"/>
          <w:tab w:val="left" w:pos="993"/>
          <w:tab w:val="left" w:pos="1134"/>
          <w:tab w:val="left" w:pos="2410"/>
        </w:tabs>
        <w:spacing w:after="0" w:line="240" w:lineRule="auto"/>
        <w:ind w:left="0" w:firstLine="284"/>
        <w:contextualSpacing/>
        <w:jc w:val="both"/>
        <w:rPr>
          <w:rFonts w:ascii="Times New Roman" w:hAnsi="Times New Roman" w:cs="Times New Roman"/>
          <w:sz w:val="24"/>
          <w:szCs w:val="24"/>
        </w:rPr>
      </w:pPr>
      <w:r w:rsidRPr="00280569">
        <w:rPr>
          <w:rFonts w:ascii="Times New Roman" w:hAnsi="Times New Roman" w:cs="Times New Roman"/>
          <w:sz w:val="24"/>
          <w:szCs w:val="24"/>
        </w:rPr>
        <w:t>следует технологии, в том числе, в процессе изготовления субъективно нового продукта;</w:t>
      </w:r>
    </w:p>
    <w:p w:rsidR="00161B45" w:rsidRPr="00280569" w:rsidRDefault="00161B45" w:rsidP="00B33DC5">
      <w:pPr>
        <w:numPr>
          <w:ilvl w:val="1"/>
          <w:numId w:val="51"/>
        </w:numPr>
        <w:tabs>
          <w:tab w:val="left" w:pos="567"/>
          <w:tab w:val="left" w:pos="993"/>
          <w:tab w:val="left" w:pos="1134"/>
          <w:tab w:val="left" w:pos="2410"/>
        </w:tabs>
        <w:spacing w:after="0" w:line="240" w:lineRule="auto"/>
        <w:ind w:left="0" w:firstLine="284"/>
        <w:contextualSpacing/>
        <w:jc w:val="both"/>
        <w:rPr>
          <w:rFonts w:ascii="Times New Roman" w:hAnsi="Times New Roman" w:cs="Times New Roman"/>
          <w:sz w:val="24"/>
          <w:szCs w:val="24"/>
        </w:rPr>
      </w:pPr>
      <w:r w:rsidRPr="00280569">
        <w:rPr>
          <w:rFonts w:ascii="Times New Roman" w:hAnsi="Times New Roman" w:cs="Times New Roman"/>
          <w:sz w:val="24"/>
          <w:szCs w:val="24"/>
        </w:rPr>
        <w:t>получил и проанализировал опыт разработки проекта освещения выбранного помещения, включая отбор конкретных приборов, составление схемы электропроводки;</w:t>
      </w:r>
    </w:p>
    <w:p w:rsidR="00161B45" w:rsidRPr="00280569" w:rsidRDefault="00161B45" w:rsidP="00B33DC5">
      <w:pPr>
        <w:numPr>
          <w:ilvl w:val="1"/>
          <w:numId w:val="51"/>
        </w:numPr>
        <w:tabs>
          <w:tab w:val="left" w:pos="567"/>
          <w:tab w:val="left" w:pos="993"/>
          <w:tab w:val="left" w:pos="1134"/>
          <w:tab w:val="left" w:pos="2410"/>
        </w:tabs>
        <w:spacing w:after="0" w:line="240" w:lineRule="auto"/>
        <w:ind w:left="0" w:firstLine="284"/>
        <w:contextualSpacing/>
        <w:jc w:val="both"/>
        <w:rPr>
          <w:rFonts w:ascii="Times New Roman" w:hAnsi="Times New Roman" w:cs="Times New Roman"/>
          <w:sz w:val="24"/>
          <w:szCs w:val="24"/>
        </w:rPr>
      </w:pPr>
      <w:r w:rsidRPr="00280569">
        <w:rPr>
          <w:rFonts w:ascii="Times New Roman" w:hAnsi="Times New Roman" w:cs="Times New Roman"/>
          <w:sz w:val="24"/>
          <w:szCs w:val="24"/>
        </w:rPr>
        <w:t>получил и проанализировал опыт разработки и создания изделия средствами учебного станка, управляемого программой компьютерного трехмерного проектирования;</w:t>
      </w:r>
    </w:p>
    <w:p w:rsidR="00161B45" w:rsidRPr="00280569" w:rsidRDefault="00161B45" w:rsidP="00B33DC5">
      <w:pPr>
        <w:numPr>
          <w:ilvl w:val="1"/>
          <w:numId w:val="51"/>
        </w:numPr>
        <w:tabs>
          <w:tab w:val="left" w:pos="567"/>
          <w:tab w:val="left" w:pos="993"/>
          <w:tab w:val="left" w:pos="1134"/>
          <w:tab w:val="left" w:pos="2410"/>
        </w:tabs>
        <w:spacing w:after="0" w:line="240" w:lineRule="auto"/>
        <w:ind w:left="0" w:firstLine="284"/>
        <w:contextualSpacing/>
        <w:jc w:val="both"/>
        <w:rPr>
          <w:rFonts w:ascii="Times New Roman" w:hAnsi="Times New Roman" w:cs="Times New Roman"/>
          <w:sz w:val="24"/>
          <w:szCs w:val="24"/>
        </w:rPr>
      </w:pPr>
      <w:r w:rsidRPr="00280569">
        <w:rPr>
          <w:rFonts w:ascii="Times New Roman" w:hAnsi="Times New Roman" w:cs="Times New Roman"/>
          <w:sz w:val="24"/>
          <w:szCs w:val="24"/>
        </w:rPr>
        <w:t>получил и проанализировал опыт оптимизации заданного способа (технологии) получения материального продукта (на основании собственной практики использования этого способа).</w:t>
      </w:r>
    </w:p>
    <w:p w:rsidR="00161B45" w:rsidRPr="00280569" w:rsidRDefault="00161B45" w:rsidP="00B33DC5">
      <w:pPr>
        <w:tabs>
          <w:tab w:val="left" w:pos="567"/>
          <w:tab w:val="left" w:pos="851"/>
        </w:tabs>
        <w:spacing w:after="0" w:line="240" w:lineRule="auto"/>
        <w:ind w:firstLine="284"/>
        <w:contextualSpacing/>
        <w:jc w:val="both"/>
        <w:rPr>
          <w:rFonts w:ascii="Times New Roman" w:hAnsi="Times New Roman" w:cs="Times New Roman"/>
          <w:b/>
          <w:sz w:val="24"/>
          <w:szCs w:val="24"/>
        </w:rPr>
      </w:pPr>
      <w:r w:rsidRPr="00280569">
        <w:rPr>
          <w:rFonts w:ascii="Times New Roman" w:hAnsi="Times New Roman" w:cs="Times New Roman"/>
          <w:b/>
          <w:sz w:val="24"/>
          <w:szCs w:val="24"/>
        </w:rPr>
        <w:t>8 класс</w:t>
      </w:r>
    </w:p>
    <w:p w:rsidR="00161B45" w:rsidRPr="00280569" w:rsidRDefault="00161B45" w:rsidP="00B33DC5">
      <w:pPr>
        <w:tabs>
          <w:tab w:val="left" w:pos="567"/>
          <w:tab w:val="left" w:pos="851"/>
        </w:tabs>
        <w:spacing w:after="0" w:line="240" w:lineRule="auto"/>
        <w:ind w:firstLine="284"/>
        <w:contextualSpacing/>
        <w:jc w:val="both"/>
        <w:rPr>
          <w:rFonts w:ascii="Times New Roman" w:hAnsi="Times New Roman" w:cs="Times New Roman"/>
          <w:sz w:val="24"/>
          <w:szCs w:val="24"/>
        </w:rPr>
      </w:pPr>
      <w:r w:rsidRPr="00280569">
        <w:rPr>
          <w:rFonts w:ascii="Times New Roman" w:hAnsi="Times New Roman" w:cs="Times New Roman"/>
          <w:sz w:val="24"/>
          <w:szCs w:val="24"/>
        </w:rPr>
        <w:t>По завершении учебного года учащийся:</w:t>
      </w:r>
    </w:p>
    <w:p w:rsidR="00161B45" w:rsidRPr="00280569" w:rsidRDefault="00161B45" w:rsidP="00B33DC5">
      <w:pPr>
        <w:numPr>
          <w:ilvl w:val="1"/>
          <w:numId w:val="51"/>
        </w:numPr>
        <w:tabs>
          <w:tab w:val="left" w:pos="567"/>
          <w:tab w:val="left" w:pos="993"/>
          <w:tab w:val="left" w:pos="1134"/>
          <w:tab w:val="left" w:pos="2410"/>
        </w:tabs>
        <w:spacing w:after="0" w:line="240" w:lineRule="auto"/>
        <w:ind w:left="0" w:firstLine="284"/>
        <w:contextualSpacing/>
        <w:jc w:val="both"/>
        <w:rPr>
          <w:rFonts w:ascii="Times New Roman" w:hAnsi="Times New Roman" w:cs="Times New Roman"/>
          <w:sz w:val="24"/>
          <w:szCs w:val="24"/>
        </w:rPr>
      </w:pPr>
      <w:r w:rsidRPr="00280569">
        <w:rPr>
          <w:rFonts w:ascii="Times New Roman" w:hAnsi="Times New Roman" w:cs="Times New Roman"/>
          <w:sz w:val="24"/>
          <w:szCs w:val="24"/>
        </w:rPr>
        <w:t>называет и характеризует актуальные и перспективные технологии обработки материалов, технологии получения материалов с заданными свойствами;</w:t>
      </w:r>
    </w:p>
    <w:p w:rsidR="00161B45" w:rsidRPr="00280569" w:rsidRDefault="00161B45" w:rsidP="00B33DC5">
      <w:pPr>
        <w:numPr>
          <w:ilvl w:val="1"/>
          <w:numId w:val="51"/>
        </w:numPr>
        <w:tabs>
          <w:tab w:val="left" w:pos="567"/>
          <w:tab w:val="left" w:pos="993"/>
          <w:tab w:val="left" w:pos="1134"/>
          <w:tab w:val="left" w:pos="2410"/>
        </w:tabs>
        <w:spacing w:after="0" w:line="240" w:lineRule="auto"/>
        <w:ind w:left="0" w:firstLine="284"/>
        <w:contextualSpacing/>
        <w:jc w:val="both"/>
        <w:rPr>
          <w:rFonts w:ascii="Times New Roman" w:hAnsi="Times New Roman" w:cs="Times New Roman"/>
          <w:sz w:val="24"/>
          <w:szCs w:val="24"/>
        </w:rPr>
      </w:pPr>
      <w:r w:rsidRPr="00280569">
        <w:rPr>
          <w:rFonts w:ascii="Times New Roman" w:hAnsi="Times New Roman" w:cs="Times New Roman"/>
          <w:sz w:val="24"/>
          <w:szCs w:val="24"/>
        </w:rPr>
        <w:t>характеризует современную индустрию питания, в том числе в регионе проживания, и перспективы ее развития;</w:t>
      </w:r>
    </w:p>
    <w:p w:rsidR="00161B45" w:rsidRPr="00280569" w:rsidRDefault="00161B45" w:rsidP="00B33DC5">
      <w:pPr>
        <w:numPr>
          <w:ilvl w:val="1"/>
          <w:numId w:val="51"/>
        </w:numPr>
        <w:tabs>
          <w:tab w:val="left" w:pos="567"/>
          <w:tab w:val="left" w:pos="993"/>
          <w:tab w:val="left" w:pos="1134"/>
          <w:tab w:val="left" w:pos="2410"/>
        </w:tabs>
        <w:spacing w:after="0" w:line="240" w:lineRule="auto"/>
        <w:ind w:left="0" w:firstLine="284"/>
        <w:contextualSpacing/>
        <w:jc w:val="both"/>
        <w:rPr>
          <w:rFonts w:ascii="Times New Roman" w:hAnsi="Times New Roman" w:cs="Times New Roman"/>
          <w:sz w:val="24"/>
          <w:szCs w:val="24"/>
        </w:rPr>
      </w:pPr>
      <w:r w:rsidRPr="00280569">
        <w:rPr>
          <w:rFonts w:ascii="Times New Roman" w:hAnsi="Times New Roman" w:cs="Times New Roman"/>
          <w:sz w:val="24"/>
          <w:szCs w:val="24"/>
        </w:rPr>
        <w:t>называет и характеризует актуальные и перспективные технологии транспорта;</w:t>
      </w:r>
    </w:p>
    <w:p w:rsidR="00161B45" w:rsidRPr="00280569" w:rsidRDefault="00161B45" w:rsidP="00B33DC5">
      <w:pPr>
        <w:numPr>
          <w:ilvl w:val="1"/>
          <w:numId w:val="51"/>
        </w:numPr>
        <w:tabs>
          <w:tab w:val="left" w:pos="567"/>
          <w:tab w:val="left" w:pos="993"/>
          <w:tab w:val="left" w:pos="1134"/>
          <w:tab w:val="left" w:pos="2410"/>
        </w:tabs>
        <w:spacing w:after="0" w:line="240" w:lineRule="auto"/>
        <w:ind w:left="0" w:firstLine="284"/>
        <w:contextualSpacing/>
        <w:jc w:val="both"/>
        <w:rPr>
          <w:rFonts w:ascii="Times New Roman" w:hAnsi="Times New Roman" w:cs="Times New Roman"/>
          <w:sz w:val="24"/>
          <w:szCs w:val="24"/>
        </w:rPr>
      </w:pPr>
      <w:r w:rsidRPr="00280569">
        <w:rPr>
          <w:rFonts w:ascii="Times New Roman" w:hAnsi="Times New Roman" w:cs="Times New Roman"/>
          <w:sz w:val="24"/>
          <w:szCs w:val="24"/>
        </w:rPr>
        <w:t>называет характеристики современного рынка труда, описывает цикл жизни профессии, характеризует новые и умирающие профессии, в том числе на предприятиях региона проживания;</w:t>
      </w:r>
    </w:p>
    <w:p w:rsidR="00161B45" w:rsidRPr="00280569" w:rsidRDefault="00161B45" w:rsidP="00B33DC5">
      <w:pPr>
        <w:numPr>
          <w:ilvl w:val="1"/>
          <w:numId w:val="51"/>
        </w:numPr>
        <w:tabs>
          <w:tab w:val="left" w:pos="567"/>
          <w:tab w:val="left" w:pos="993"/>
          <w:tab w:val="left" w:pos="1134"/>
        </w:tabs>
        <w:spacing w:after="0" w:line="240" w:lineRule="auto"/>
        <w:ind w:left="0" w:firstLine="284"/>
        <w:contextualSpacing/>
        <w:jc w:val="both"/>
        <w:rPr>
          <w:rFonts w:ascii="Times New Roman" w:hAnsi="Times New Roman" w:cs="Times New Roman"/>
          <w:sz w:val="24"/>
          <w:szCs w:val="24"/>
        </w:rPr>
      </w:pPr>
      <w:r w:rsidRPr="00280569">
        <w:rPr>
          <w:rFonts w:ascii="Times New Roman" w:hAnsi="Times New Roman" w:cs="Times New Roman"/>
          <w:sz w:val="24"/>
          <w:szCs w:val="24"/>
        </w:rPr>
        <w:t>характеризует ситуацию на региональном рынке труда, называет тенденции ее развития;</w:t>
      </w:r>
    </w:p>
    <w:p w:rsidR="00161B45" w:rsidRPr="00280569" w:rsidRDefault="00161B45" w:rsidP="00B33DC5">
      <w:pPr>
        <w:numPr>
          <w:ilvl w:val="1"/>
          <w:numId w:val="51"/>
        </w:numPr>
        <w:tabs>
          <w:tab w:val="left" w:pos="567"/>
          <w:tab w:val="left" w:pos="993"/>
          <w:tab w:val="left" w:pos="1134"/>
          <w:tab w:val="left" w:pos="2410"/>
        </w:tabs>
        <w:spacing w:after="0" w:line="240" w:lineRule="auto"/>
        <w:ind w:left="0" w:firstLine="284"/>
        <w:contextualSpacing/>
        <w:jc w:val="both"/>
        <w:rPr>
          <w:rFonts w:ascii="Times New Roman" w:hAnsi="Times New Roman" w:cs="Times New Roman"/>
          <w:sz w:val="24"/>
          <w:szCs w:val="24"/>
        </w:rPr>
      </w:pPr>
      <w:r w:rsidRPr="00280569">
        <w:rPr>
          <w:rFonts w:ascii="Times New Roman" w:hAnsi="Times New Roman" w:cs="Times New Roman"/>
          <w:sz w:val="24"/>
          <w:szCs w:val="24"/>
        </w:rPr>
        <w:t>перечисляет и характеризует виды технической и технологической документации;</w:t>
      </w:r>
    </w:p>
    <w:p w:rsidR="00161B45" w:rsidRPr="00280569" w:rsidRDefault="00161B45" w:rsidP="00B33DC5">
      <w:pPr>
        <w:numPr>
          <w:ilvl w:val="1"/>
          <w:numId w:val="51"/>
        </w:numPr>
        <w:tabs>
          <w:tab w:val="left" w:pos="567"/>
          <w:tab w:val="left" w:pos="993"/>
          <w:tab w:val="left" w:pos="1134"/>
          <w:tab w:val="left" w:pos="2410"/>
        </w:tabs>
        <w:spacing w:after="0" w:line="240" w:lineRule="auto"/>
        <w:ind w:left="0" w:firstLine="284"/>
        <w:contextualSpacing/>
        <w:jc w:val="both"/>
        <w:rPr>
          <w:rFonts w:ascii="Times New Roman" w:hAnsi="Times New Roman" w:cs="Times New Roman"/>
          <w:sz w:val="24"/>
          <w:szCs w:val="24"/>
        </w:rPr>
      </w:pPr>
      <w:r w:rsidRPr="00280569">
        <w:rPr>
          <w:rFonts w:ascii="Times New Roman" w:hAnsi="Times New Roman" w:cs="Times New Roman"/>
          <w:sz w:val="24"/>
          <w:szCs w:val="24"/>
        </w:rPr>
        <w:t>характеризует произвольно заданный материал в соответствии с задачей деятельности, называя его свойства (внешний вид, механические, электрические, термические, возможность обработки), экономические характеристики, экологичность (с использованием произвольно избранных источников информации);</w:t>
      </w:r>
    </w:p>
    <w:p w:rsidR="00161B45" w:rsidRPr="00280569" w:rsidRDefault="00161B45" w:rsidP="00B33DC5">
      <w:pPr>
        <w:numPr>
          <w:ilvl w:val="1"/>
          <w:numId w:val="51"/>
        </w:numPr>
        <w:tabs>
          <w:tab w:val="left" w:pos="567"/>
          <w:tab w:val="left" w:pos="993"/>
          <w:tab w:val="left" w:pos="1134"/>
          <w:tab w:val="left" w:pos="2410"/>
        </w:tabs>
        <w:spacing w:after="0" w:line="240" w:lineRule="auto"/>
        <w:ind w:left="0" w:firstLine="284"/>
        <w:contextualSpacing/>
        <w:jc w:val="both"/>
        <w:rPr>
          <w:rFonts w:ascii="Times New Roman" w:hAnsi="Times New Roman" w:cs="Times New Roman"/>
          <w:sz w:val="24"/>
          <w:szCs w:val="24"/>
        </w:rPr>
      </w:pPr>
      <w:r w:rsidRPr="00280569">
        <w:rPr>
          <w:rFonts w:ascii="Times New Roman" w:hAnsi="Times New Roman" w:cs="Times New Roman"/>
          <w:sz w:val="24"/>
          <w:szCs w:val="24"/>
        </w:rPr>
        <w:t>объясняет специфику социальных технологий, пользуясь произвольно избранными примерами, характеризует тенденции развития социальных технологий в 21 веке, характеризует профессии, связанные с реализацией социальных технологий;</w:t>
      </w:r>
    </w:p>
    <w:p w:rsidR="00161B45" w:rsidRPr="00280569" w:rsidRDefault="00161B45" w:rsidP="00B33DC5">
      <w:pPr>
        <w:numPr>
          <w:ilvl w:val="1"/>
          <w:numId w:val="51"/>
        </w:numPr>
        <w:tabs>
          <w:tab w:val="left" w:pos="567"/>
          <w:tab w:val="left" w:pos="993"/>
          <w:tab w:val="left" w:pos="1134"/>
          <w:tab w:val="left" w:pos="2410"/>
        </w:tabs>
        <w:spacing w:after="0" w:line="240" w:lineRule="auto"/>
        <w:ind w:left="0" w:firstLine="284"/>
        <w:contextualSpacing/>
        <w:jc w:val="both"/>
        <w:rPr>
          <w:rFonts w:ascii="Times New Roman" w:hAnsi="Times New Roman" w:cs="Times New Roman"/>
          <w:sz w:val="24"/>
          <w:szCs w:val="24"/>
        </w:rPr>
      </w:pPr>
      <w:r w:rsidRPr="00280569">
        <w:rPr>
          <w:rFonts w:ascii="Times New Roman" w:hAnsi="Times New Roman" w:cs="Times New Roman"/>
          <w:sz w:val="24"/>
          <w:szCs w:val="24"/>
        </w:rPr>
        <w:t>разъясняет функции модели и принципы моделирования;</w:t>
      </w:r>
    </w:p>
    <w:p w:rsidR="00161B45" w:rsidRPr="00280569" w:rsidRDefault="00161B45" w:rsidP="00B33DC5">
      <w:pPr>
        <w:numPr>
          <w:ilvl w:val="1"/>
          <w:numId w:val="51"/>
        </w:numPr>
        <w:tabs>
          <w:tab w:val="left" w:pos="567"/>
          <w:tab w:val="left" w:pos="993"/>
          <w:tab w:val="left" w:pos="1134"/>
          <w:tab w:val="left" w:pos="2410"/>
        </w:tabs>
        <w:spacing w:after="0" w:line="240" w:lineRule="auto"/>
        <w:ind w:left="0" w:firstLine="284"/>
        <w:contextualSpacing/>
        <w:jc w:val="both"/>
        <w:rPr>
          <w:rFonts w:ascii="Times New Roman" w:hAnsi="Times New Roman" w:cs="Times New Roman"/>
          <w:sz w:val="24"/>
          <w:szCs w:val="24"/>
        </w:rPr>
      </w:pPr>
      <w:r w:rsidRPr="00280569">
        <w:rPr>
          <w:rFonts w:ascii="Times New Roman" w:hAnsi="Times New Roman" w:cs="Times New Roman"/>
          <w:sz w:val="24"/>
          <w:szCs w:val="24"/>
        </w:rPr>
        <w:t>создает модель, адекватную практической задаче;</w:t>
      </w:r>
    </w:p>
    <w:p w:rsidR="00161B45" w:rsidRPr="00280569" w:rsidRDefault="00161B45" w:rsidP="00B33DC5">
      <w:pPr>
        <w:numPr>
          <w:ilvl w:val="1"/>
          <w:numId w:val="51"/>
        </w:numPr>
        <w:tabs>
          <w:tab w:val="left" w:pos="567"/>
          <w:tab w:val="left" w:pos="993"/>
          <w:tab w:val="left" w:pos="1134"/>
          <w:tab w:val="left" w:pos="2410"/>
        </w:tabs>
        <w:spacing w:after="0" w:line="240" w:lineRule="auto"/>
        <w:ind w:left="0" w:firstLine="284"/>
        <w:contextualSpacing/>
        <w:jc w:val="both"/>
        <w:rPr>
          <w:rFonts w:ascii="Times New Roman" w:hAnsi="Times New Roman" w:cs="Times New Roman"/>
          <w:sz w:val="24"/>
          <w:szCs w:val="24"/>
        </w:rPr>
      </w:pPr>
      <w:r w:rsidRPr="00280569">
        <w:rPr>
          <w:rFonts w:ascii="Times New Roman" w:hAnsi="Times New Roman" w:cs="Times New Roman"/>
          <w:sz w:val="24"/>
          <w:szCs w:val="24"/>
        </w:rPr>
        <w:t>отбирает материал в соответствии с техническим решением или по заданным критериям;</w:t>
      </w:r>
    </w:p>
    <w:p w:rsidR="00161B45" w:rsidRPr="00280569" w:rsidRDefault="00161B45" w:rsidP="00B33DC5">
      <w:pPr>
        <w:numPr>
          <w:ilvl w:val="1"/>
          <w:numId w:val="51"/>
        </w:numPr>
        <w:tabs>
          <w:tab w:val="left" w:pos="567"/>
          <w:tab w:val="left" w:pos="993"/>
          <w:tab w:val="left" w:pos="1134"/>
          <w:tab w:val="left" w:pos="2410"/>
        </w:tabs>
        <w:spacing w:after="0" w:line="240" w:lineRule="auto"/>
        <w:ind w:left="0" w:firstLine="284"/>
        <w:contextualSpacing/>
        <w:jc w:val="both"/>
        <w:rPr>
          <w:rFonts w:ascii="Times New Roman" w:hAnsi="Times New Roman" w:cs="Times New Roman"/>
          <w:sz w:val="24"/>
          <w:szCs w:val="24"/>
        </w:rPr>
      </w:pPr>
      <w:r w:rsidRPr="00280569">
        <w:rPr>
          <w:rFonts w:ascii="Times New Roman" w:hAnsi="Times New Roman" w:cs="Times New Roman"/>
          <w:sz w:val="24"/>
          <w:szCs w:val="24"/>
        </w:rPr>
        <w:t>составляет рацион питания, адекватный ситуации;</w:t>
      </w:r>
    </w:p>
    <w:p w:rsidR="00161B45" w:rsidRPr="00280569" w:rsidRDefault="00161B45" w:rsidP="00B33DC5">
      <w:pPr>
        <w:numPr>
          <w:ilvl w:val="1"/>
          <w:numId w:val="51"/>
        </w:numPr>
        <w:tabs>
          <w:tab w:val="left" w:pos="567"/>
          <w:tab w:val="left" w:pos="993"/>
          <w:tab w:val="left" w:pos="1134"/>
          <w:tab w:val="left" w:pos="2410"/>
        </w:tabs>
        <w:spacing w:after="0" w:line="240" w:lineRule="auto"/>
        <w:ind w:left="0" w:firstLine="284"/>
        <w:contextualSpacing/>
        <w:jc w:val="both"/>
        <w:rPr>
          <w:rFonts w:ascii="Times New Roman" w:hAnsi="Times New Roman" w:cs="Times New Roman"/>
          <w:sz w:val="24"/>
          <w:szCs w:val="24"/>
        </w:rPr>
      </w:pPr>
      <w:r w:rsidRPr="00280569">
        <w:rPr>
          <w:rFonts w:ascii="Times New Roman" w:hAnsi="Times New Roman" w:cs="Times New Roman"/>
          <w:sz w:val="24"/>
          <w:szCs w:val="24"/>
        </w:rPr>
        <w:t>планирует продвижение продукта;</w:t>
      </w:r>
    </w:p>
    <w:p w:rsidR="00161B45" w:rsidRPr="00280569" w:rsidRDefault="00161B45" w:rsidP="00B33DC5">
      <w:pPr>
        <w:numPr>
          <w:ilvl w:val="1"/>
          <w:numId w:val="51"/>
        </w:numPr>
        <w:tabs>
          <w:tab w:val="left" w:pos="567"/>
          <w:tab w:val="left" w:pos="993"/>
          <w:tab w:val="left" w:pos="1134"/>
          <w:tab w:val="left" w:pos="2410"/>
        </w:tabs>
        <w:spacing w:after="0" w:line="240" w:lineRule="auto"/>
        <w:ind w:left="0" w:firstLine="284"/>
        <w:contextualSpacing/>
        <w:jc w:val="both"/>
        <w:rPr>
          <w:rFonts w:ascii="Times New Roman" w:hAnsi="Times New Roman" w:cs="Times New Roman"/>
          <w:sz w:val="24"/>
          <w:szCs w:val="24"/>
        </w:rPr>
      </w:pPr>
      <w:r w:rsidRPr="00280569">
        <w:rPr>
          <w:rFonts w:ascii="Times New Roman" w:hAnsi="Times New Roman" w:cs="Times New Roman"/>
          <w:sz w:val="24"/>
          <w:szCs w:val="24"/>
        </w:rPr>
        <w:t>регламентирует заданный процесс в заданной форме;</w:t>
      </w:r>
    </w:p>
    <w:p w:rsidR="00161B45" w:rsidRPr="00280569" w:rsidRDefault="00161B45" w:rsidP="00B33DC5">
      <w:pPr>
        <w:numPr>
          <w:ilvl w:val="1"/>
          <w:numId w:val="51"/>
        </w:numPr>
        <w:tabs>
          <w:tab w:val="left" w:pos="567"/>
          <w:tab w:val="left" w:pos="993"/>
          <w:tab w:val="left" w:pos="1134"/>
          <w:tab w:val="left" w:pos="2410"/>
        </w:tabs>
        <w:spacing w:after="0" w:line="240" w:lineRule="auto"/>
        <w:ind w:left="0" w:firstLine="284"/>
        <w:contextualSpacing/>
        <w:jc w:val="both"/>
        <w:rPr>
          <w:rFonts w:ascii="Times New Roman" w:hAnsi="Times New Roman" w:cs="Times New Roman"/>
          <w:sz w:val="24"/>
          <w:szCs w:val="24"/>
        </w:rPr>
      </w:pPr>
      <w:r w:rsidRPr="00280569">
        <w:rPr>
          <w:rFonts w:ascii="Times New Roman" w:hAnsi="Times New Roman" w:cs="Times New Roman"/>
          <w:sz w:val="24"/>
          <w:szCs w:val="24"/>
        </w:rPr>
        <w:t>проводит оценку и испытание полученного продукта;</w:t>
      </w:r>
    </w:p>
    <w:p w:rsidR="00161B45" w:rsidRPr="00280569" w:rsidRDefault="00161B45" w:rsidP="00B33DC5">
      <w:pPr>
        <w:numPr>
          <w:ilvl w:val="1"/>
          <w:numId w:val="51"/>
        </w:numPr>
        <w:tabs>
          <w:tab w:val="left" w:pos="567"/>
          <w:tab w:val="left" w:pos="993"/>
          <w:tab w:val="left" w:pos="1134"/>
          <w:tab w:val="left" w:pos="2410"/>
        </w:tabs>
        <w:spacing w:after="0" w:line="240" w:lineRule="auto"/>
        <w:ind w:left="0" w:firstLine="284"/>
        <w:contextualSpacing/>
        <w:jc w:val="both"/>
        <w:rPr>
          <w:rFonts w:ascii="Times New Roman" w:hAnsi="Times New Roman" w:cs="Times New Roman"/>
          <w:sz w:val="24"/>
          <w:szCs w:val="24"/>
        </w:rPr>
      </w:pPr>
      <w:r w:rsidRPr="00280569">
        <w:rPr>
          <w:rFonts w:ascii="Times New Roman" w:hAnsi="Times New Roman" w:cs="Times New Roman"/>
          <w:sz w:val="24"/>
          <w:szCs w:val="24"/>
        </w:rPr>
        <w:t>описывает технологическое решение с помощью текста, рисунков, графического изображения;</w:t>
      </w:r>
    </w:p>
    <w:p w:rsidR="00161B45" w:rsidRPr="00280569" w:rsidRDefault="00161B45" w:rsidP="00B33DC5">
      <w:pPr>
        <w:numPr>
          <w:ilvl w:val="1"/>
          <w:numId w:val="51"/>
        </w:numPr>
        <w:tabs>
          <w:tab w:val="left" w:pos="567"/>
          <w:tab w:val="left" w:pos="993"/>
          <w:tab w:val="left" w:pos="1134"/>
          <w:tab w:val="left" w:pos="2410"/>
        </w:tabs>
        <w:spacing w:after="0" w:line="240" w:lineRule="auto"/>
        <w:ind w:left="0" w:firstLine="284"/>
        <w:contextualSpacing/>
        <w:jc w:val="both"/>
        <w:rPr>
          <w:rFonts w:ascii="Times New Roman" w:hAnsi="Times New Roman" w:cs="Times New Roman"/>
          <w:sz w:val="24"/>
          <w:szCs w:val="24"/>
        </w:rPr>
      </w:pPr>
      <w:r w:rsidRPr="00280569">
        <w:rPr>
          <w:rFonts w:ascii="Times New Roman" w:hAnsi="Times New Roman" w:cs="Times New Roman"/>
          <w:sz w:val="24"/>
          <w:szCs w:val="24"/>
        </w:rPr>
        <w:t>получил и проанализировал опыт лабораторного исследования продуктов питания;</w:t>
      </w:r>
    </w:p>
    <w:p w:rsidR="00161B45" w:rsidRPr="00280569" w:rsidRDefault="00161B45" w:rsidP="00B33DC5">
      <w:pPr>
        <w:numPr>
          <w:ilvl w:val="1"/>
          <w:numId w:val="51"/>
        </w:numPr>
        <w:tabs>
          <w:tab w:val="left" w:pos="567"/>
          <w:tab w:val="left" w:pos="993"/>
          <w:tab w:val="left" w:pos="1134"/>
          <w:tab w:val="left" w:pos="2410"/>
        </w:tabs>
        <w:spacing w:after="0" w:line="240" w:lineRule="auto"/>
        <w:ind w:left="0" w:firstLine="284"/>
        <w:contextualSpacing/>
        <w:jc w:val="both"/>
        <w:rPr>
          <w:rFonts w:ascii="Times New Roman" w:hAnsi="Times New Roman" w:cs="Times New Roman"/>
          <w:sz w:val="24"/>
          <w:szCs w:val="24"/>
        </w:rPr>
      </w:pPr>
      <w:r w:rsidRPr="00280569">
        <w:rPr>
          <w:rFonts w:ascii="Times New Roman" w:hAnsi="Times New Roman" w:cs="Times New Roman"/>
          <w:sz w:val="24"/>
          <w:szCs w:val="24"/>
        </w:rPr>
        <w:t>получил и проанализировал опыт разработки организационного проекта и решения логистических задач;</w:t>
      </w:r>
    </w:p>
    <w:p w:rsidR="00161B45" w:rsidRPr="00280569" w:rsidRDefault="00161B45" w:rsidP="00B33DC5">
      <w:pPr>
        <w:numPr>
          <w:ilvl w:val="1"/>
          <w:numId w:val="51"/>
        </w:numPr>
        <w:tabs>
          <w:tab w:val="left" w:pos="567"/>
          <w:tab w:val="left" w:pos="993"/>
          <w:tab w:val="left" w:pos="1134"/>
          <w:tab w:val="left" w:pos="2410"/>
        </w:tabs>
        <w:spacing w:after="0" w:line="240" w:lineRule="auto"/>
        <w:ind w:left="0" w:firstLine="284"/>
        <w:contextualSpacing/>
        <w:jc w:val="both"/>
        <w:rPr>
          <w:rFonts w:ascii="Times New Roman" w:hAnsi="Times New Roman" w:cs="Times New Roman"/>
          <w:sz w:val="24"/>
          <w:szCs w:val="24"/>
        </w:rPr>
      </w:pPr>
      <w:r w:rsidRPr="00280569">
        <w:rPr>
          <w:rFonts w:ascii="Times New Roman" w:hAnsi="Times New Roman" w:cs="Times New Roman"/>
          <w:sz w:val="24"/>
          <w:szCs w:val="24"/>
        </w:rPr>
        <w:lastRenderedPageBreak/>
        <w:t>получил и проанализировал опыт компьютерного моделирования / проведения виртуального эксперимента по избранной обучающимся характеристике транспортного средства;</w:t>
      </w:r>
    </w:p>
    <w:p w:rsidR="00161B45" w:rsidRPr="00280569" w:rsidRDefault="00161B45" w:rsidP="00B33DC5">
      <w:pPr>
        <w:numPr>
          <w:ilvl w:val="1"/>
          <w:numId w:val="51"/>
        </w:numPr>
        <w:tabs>
          <w:tab w:val="left" w:pos="567"/>
          <w:tab w:val="left" w:pos="993"/>
          <w:tab w:val="left" w:pos="1134"/>
          <w:tab w:val="left" w:pos="2410"/>
        </w:tabs>
        <w:spacing w:after="0" w:line="240" w:lineRule="auto"/>
        <w:ind w:left="0" w:firstLine="284"/>
        <w:contextualSpacing/>
        <w:jc w:val="both"/>
        <w:rPr>
          <w:rFonts w:ascii="Times New Roman" w:hAnsi="Times New Roman" w:cs="Times New Roman"/>
          <w:sz w:val="24"/>
          <w:szCs w:val="24"/>
        </w:rPr>
      </w:pPr>
      <w:r w:rsidRPr="00280569">
        <w:rPr>
          <w:rFonts w:ascii="Times New Roman" w:hAnsi="Times New Roman" w:cs="Times New Roman"/>
          <w:sz w:val="24"/>
          <w:szCs w:val="24"/>
        </w:rPr>
        <w:t xml:space="preserve">получил и проанализировал опыт выявления проблем транспортной логистики населенного пункта / трассы на основе самостоятельно спланированного наблюдения; </w:t>
      </w:r>
    </w:p>
    <w:p w:rsidR="00161B45" w:rsidRPr="00280569" w:rsidRDefault="00161B45" w:rsidP="00B33DC5">
      <w:pPr>
        <w:numPr>
          <w:ilvl w:val="1"/>
          <w:numId w:val="51"/>
        </w:numPr>
        <w:tabs>
          <w:tab w:val="left" w:pos="567"/>
          <w:tab w:val="left" w:pos="993"/>
          <w:tab w:val="left" w:pos="1134"/>
          <w:tab w:val="left" w:pos="2410"/>
        </w:tabs>
        <w:spacing w:after="0" w:line="240" w:lineRule="auto"/>
        <w:ind w:left="0" w:firstLine="284"/>
        <w:contextualSpacing/>
        <w:jc w:val="both"/>
        <w:rPr>
          <w:rFonts w:ascii="Times New Roman" w:hAnsi="Times New Roman" w:cs="Times New Roman"/>
          <w:sz w:val="24"/>
          <w:szCs w:val="24"/>
        </w:rPr>
      </w:pPr>
      <w:r w:rsidRPr="00280569">
        <w:rPr>
          <w:rFonts w:ascii="Times New Roman" w:hAnsi="Times New Roman" w:cs="Times New Roman"/>
          <w:sz w:val="24"/>
          <w:szCs w:val="24"/>
        </w:rPr>
        <w:t>получил и проанализировал опыт моделирования транспортных потоков;</w:t>
      </w:r>
    </w:p>
    <w:p w:rsidR="00161B45" w:rsidRPr="00280569" w:rsidRDefault="00161B45" w:rsidP="00B33DC5">
      <w:pPr>
        <w:numPr>
          <w:ilvl w:val="1"/>
          <w:numId w:val="51"/>
        </w:numPr>
        <w:tabs>
          <w:tab w:val="left" w:pos="567"/>
          <w:tab w:val="left" w:pos="993"/>
          <w:tab w:val="left" w:pos="1134"/>
          <w:tab w:val="left" w:pos="2410"/>
        </w:tabs>
        <w:spacing w:after="0" w:line="240" w:lineRule="auto"/>
        <w:ind w:left="0" w:firstLine="284"/>
        <w:contextualSpacing/>
        <w:jc w:val="both"/>
        <w:rPr>
          <w:rFonts w:ascii="Times New Roman" w:hAnsi="Times New Roman" w:cs="Times New Roman"/>
          <w:sz w:val="24"/>
          <w:szCs w:val="24"/>
        </w:rPr>
      </w:pPr>
      <w:r w:rsidRPr="00280569">
        <w:rPr>
          <w:rFonts w:ascii="Times New Roman" w:hAnsi="Times New Roman" w:cs="Times New Roman"/>
          <w:sz w:val="24"/>
          <w:szCs w:val="24"/>
        </w:rPr>
        <w:t>получил опыт анализа объявлений, предлагающих работу;</w:t>
      </w:r>
    </w:p>
    <w:p w:rsidR="00161B45" w:rsidRPr="00280569" w:rsidRDefault="00161B45" w:rsidP="00B33DC5">
      <w:pPr>
        <w:numPr>
          <w:ilvl w:val="1"/>
          <w:numId w:val="51"/>
        </w:numPr>
        <w:tabs>
          <w:tab w:val="left" w:pos="567"/>
          <w:tab w:val="left" w:pos="993"/>
          <w:tab w:val="left" w:pos="1134"/>
          <w:tab w:val="left" w:pos="2410"/>
        </w:tabs>
        <w:spacing w:after="0" w:line="240" w:lineRule="auto"/>
        <w:ind w:left="0" w:firstLine="284"/>
        <w:contextualSpacing/>
        <w:jc w:val="both"/>
        <w:rPr>
          <w:rFonts w:ascii="Times New Roman" w:hAnsi="Times New Roman" w:cs="Times New Roman"/>
          <w:sz w:val="24"/>
          <w:szCs w:val="24"/>
        </w:rPr>
      </w:pPr>
      <w:r w:rsidRPr="00280569">
        <w:rPr>
          <w:rFonts w:ascii="Times New Roman" w:hAnsi="Times New Roman" w:cs="Times New Roman"/>
          <w:sz w:val="24"/>
          <w:szCs w:val="24"/>
        </w:rPr>
        <w:t xml:space="preserve"> получил и проанализировал опыт проектирования и изготовления материального продукта на основе технологической документации с применением элементарных (не требующих регулирования) и сложных (требующих регулирования / настройки) рабочих инструментов / технологического оборудования;</w:t>
      </w:r>
    </w:p>
    <w:p w:rsidR="00161B45" w:rsidRPr="00280569" w:rsidRDefault="00161B45" w:rsidP="00B33DC5">
      <w:pPr>
        <w:numPr>
          <w:ilvl w:val="1"/>
          <w:numId w:val="51"/>
        </w:numPr>
        <w:tabs>
          <w:tab w:val="left" w:pos="567"/>
          <w:tab w:val="left" w:pos="993"/>
          <w:tab w:val="left" w:pos="1134"/>
          <w:tab w:val="left" w:pos="2410"/>
        </w:tabs>
        <w:spacing w:after="0" w:line="240" w:lineRule="auto"/>
        <w:ind w:left="0" w:firstLine="284"/>
        <w:contextualSpacing/>
        <w:jc w:val="both"/>
        <w:rPr>
          <w:rFonts w:ascii="Times New Roman" w:hAnsi="Times New Roman" w:cs="Times New Roman"/>
          <w:sz w:val="24"/>
          <w:szCs w:val="24"/>
        </w:rPr>
      </w:pPr>
      <w:r w:rsidRPr="00280569">
        <w:rPr>
          <w:rFonts w:ascii="Times New Roman" w:hAnsi="Times New Roman" w:cs="Times New Roman"/>
          <w:sz w:val="24"/>
          <w:szCs w:val="24"/>
        </w:rPr>
        <w:t>получил и проанализировал опыт создания информационного продукта и его встраивания в заданную оболочку;</w:t>
      </w:r>
    </w:p>
    <w:p w:rsidR="00161B45" w:rsidRPr="00280569" w:rsidRDefault="00161B45" w:rsidP="00B33DC5">
      <w:pPr>
        <w:numPr>
          <w:ilvl w:val="1"/>
          <w:numId w:val="51"/>
        </w:numPr>
        <w:tabs>
          <w:tab w:val="left" w:pos="567"/>
          <w:tab w:val="left" w:pos="993"/>
          <w:tab w:val="left" w:pos="1134"/>
          <w:tab w:val="left" w:pos="2410"/>
        </w:tabs>
        <w:spacing w:after="0" w:line="240" w:lineRule="auto"/>
        <w:ind w:left="0" w:firstLine="284"/>
        <w:contextualSpacing/>
        <w:jc w:val="both"/>
        <w:rPr>
          <w:rFonts w:ascii="Times New Roman" w:hAnsi="Times New Roman" w:cs="Times New Roman"/>
          <w:sz w:val="24"/>
          <w:szCs w:val="24"/>
        </w:rPr>
      </w:pPr>
      <w:r w:rsidRPr="00280569">
        <w:rPr>
          <w:rFonts w:ascii="Times New Roman" w:hAnsi="Times New Roman" w:cs="Times New Roman"/>
          <w:sz w:val="24"/>
          <w:szCs w:val="24"/>
        </w:rPr>
        <w:t xml:space="preserve">получил и проанализировал опыт разработки (комбинирование, изменение параметров и требований к ресурсам) технологии получения материального и информационного продукта с заданными свойствами. </w:t>
      </w:r>
    </w:p>
    <w:p w:rsidR="00161B45" w:rsidRPr="00280569" w:rsidRDefault="00161B45" w:rsidP="00B33DC5">
      <w:pPr>
        <w:numPr>
          <w:ilvl w:val="1"/>
          <w:numId w:val="51"/>
        </w:numPr>
        <w:tabs>
          <w:tab w:val="left" w:pos="426"/>
          <w:tab w:val="left" w:pos="567"/>
          <w:tab w:val="left" w:pos="993"/>
          <w:tab w:val="left" w:pos="2410"/>
        </w:tabs>
        <w:spacing w:after="0" w:line="240" w:lineRule="auto"/>
        <w:ind w:left="0" w:firstLine="284"/>
        <w:jc w:val="both"/>
        <w:rPr>
          <w:rFonts w:ascii="Times New Roman" w:hAnsi="Times New Roman" w:cs="Times New Roman"/>
          <w:sz w:val="24"/>
          <w:szCs w:val="24"/>
        </w:rPr>
      </w:pPr>
      <w:r w:rsidRPr="00280569">
        <w:rPr>
          <w:rFonts w:ascii="Times New Roman" w:hAnsi="Times New Roman" w:cs="Times New Roman"/>
          <w:sz w:val="24"/>
          <w:szCs w:val="24"/>
        </w:rPr>
        <w:t xml:space="preserve">называет и характеризует актуальные и перспективные медицинские технологии,  </w:t>
      </w:r>
    </w:p>
    <w:p w:rsidR="00161B45" w:rsidRPr="00280569" w:rsidRDefault="00161B45" w:rsidP="00B33DC5">
      <w:pPr>
        <w:numPr>
          <w:ilvl w:val="1"/>
          <w:numId w:val="51"/>
        </w:numPr>
        <w:tabs>
          <w:tab w:val="left" w:pos="426"/>
          <w:tab w:val="left" w:pos="567"/>
          <w:tab w:val="left" w:pos="993"/>
          <w:tab w:val="left" w:pos="2410"/>
        </w:tabs>
        <w:spacing w:after="0" w:line="240" w:lineRule="auto"/>
        <w:ind w:left="0" w:firstLine="284"/>
        <w:jc w:val="both"/>
        <w:rPr>
          <w:rFonts w:ascii="Times New Roman" w:hAnsi="Times New Roman" w:cs="Times New Roman"/>
          <w:sz w:val="24"/>
          <w:szCs w:val="24"/>
        </w:rPr>
      </w:pPr>
      <w:r w:rsidRPr="00280569">
        <w:rPr>
          <w:rFonts w:ascii="Times New Roman" w:hAnsi="Times New Roman" w:cs="Times New Roman"/>
          <w:sz w:val="24"/>
          <w:szCs w:val="24"/>
        </w:rPr>
        <w:t>называет и характеризует технологии в области электроники, тенденции их развития и новые продукты на их основе,</w:t>
      </w:r>
    </w:p>
    <w:p w:rsidR="00161B45" w:rsidRPr="00280569" w:rsidRDefault="00161B45" w:rsidP="00B33DC5">
      <w:pPr>
        <w:numPr>
          <w:ilvl w:val="1"/>
          <w:numId w:val="51"/>
        </w:numPr>
        <w:tabs>
          <w:tab w:val="left" w:pos="426"/>
          <w:tab w:val="left" w:pos="567"/>
          <w:tab w:val="left" w:pos="993"/>
          <w:tab w:val="left" w:pos="2410"/>
        </w:tabs>
        <w:spacing w:after="0" w:line="240" w:lineRule="auto"/>
        <w:ind w:left="0" w:firstLine="284"/>
        <w:jc w:val="both"/>
        <w:rPr>
          <w:rFonts w:ascii="Times New Roman" w:hAnsi="Times New Roman" w:cs="Times New Roman"/>
          <w:sz w:val="24"/>
          <w:szCs w:val="24"/>
        </w:rPr>
      </w:pPr>
      <w:r w:rsidRPr="00280569">
        <w:rPr>
          <w:rFonts w:ascii="Times New Roman" w:hAnsi="Times New Roman" w:cs="Times New Roman"/>
          <w:sz w:val="24"/>
          <w:szCs w:val="24"/>
        </w:rPr>
        <w:t>объясняет закономерности технологического развития цивилизации,</w:t>
      </w:r>
    </w:p>
    <w:p w:rsidR="00161B45" w:rsidRPr="00280569" w:rsidRDefault="00161B45" w:rsidP="00B33DC5">
      <w:pPr>
        <w:numPr>
          <w:ilvl w:val="1"/>
          <w:numId w:val="51"/>
        </w:numPr>
        <w:tabs>
          <w:tab w:val="left" w:pos="426"/>
          <w:tab w:val="left" w:pos="567"/>
          <w:tab w:val="left" w:pos="993"/>
        </w:tabs>
        <w:spacing w:after="0" w:line="240" w:lineRule="auto"/>
        <w:ind w:left="0" w:firstLine="284"/>
        <w:jc w:val="both"/>
        <w:rPr>
          <w:rFonts w:ascii="Times New Roman" w:hAnsi="Times New Roman" w:cs="Times New Roman"/>
          <w:sz w:val="24"/>
          <w:szCs w:val="24"/>
        </w:rPr>
      </w:pPr>
      <w:r w:rsidRPr="00280569">
        <w:rPr>
          <w:rFonts w:ascii="Times New Roman" w:hAnsi="Times New Roman" w:cs="Times New Roman"/>
          <w:sz w:val="24"/>
          <w:szCs w:val="24"/>
        </w:rPr>
        <w:t>разъясняет социальное значение групп профессий, востребованных на региональном рынке труда,</w:t>
      </w:r>
    </w:p>
    <w:p w:rsidR="00161B45" w:rsidRPr="00280569" w:rsidRDefault="00161B45" w:rsidP="00B33DC5">
      <w:pPr>
        <w:numPr>
          <w:ilvl w:val="1"/>
          <w:numId w:val="51"/>
        </w:numPr>
        <w:tabs>
          <w:tab w:val="left" w:pos="426"/>
          <w:tab w:val="left" w:pos="567"/>
          <w:tab w:val="left" w:pos="993"/>
          <w:tab w:val="left" w:pos="2410"/>
        </w:tabs>
        <w:spacing w:after="0" w:line="240" w:lineRule="auto"/>
        <w:ind w:left="0" w:firstLine="284"/>
        <w:jc w:val="both"/>
        <w:rPr>
          <w:rFonts w:ascii="Times New Roman" w:hAnsi="Times New Roman" w:cs="Times New Roman"/>
          <w:sz w:val="24"/>
          <w:szCs w:val="24"/>
        </w:rPr>
      </w:pPr>
      <w:r w:rsidRPr="00280569">
        <w:rPr>
          <w:rFonts w:ascii="Times New Roman" w:hAnsi="Times New Roman" w:cs="Times New Roman"/>
          <w:sz w:val="24"/>
          <w:szCs w:val="24"/>
        </w:rPr>
        <w:t>оценивает условия использования технологии в том числе с позиций экологической защищенности,</w:t>
      </w:r>
    </w:p>
    <w:p w:rsidR="00161B45" w:rsidRPr="00280569" w:rsidRDefault="00161B45" w:rsidP="00B33DC5">
      <w:pPr>
        <w:numPr>
          <w:ilvl w:val="1"/>
          <w:numId w:val="51"/>
        </w:numPr>
        <w:tabs>
          <w:tab w:val="left" w:pos="426"/>
          <w:tab w:val="left" w:pos="567"/>
          <w:tab w:val="left" w:pos="993"/>
          <w:tab w:val="left" w:pos="2410"/>
        </w:tabs>
        <w:spacing w:after="0" w:line="240" w:lineRule="auto"/>
        <w:ind w:left="0" w:firstLine="284"/>
        <w:jc w:val="both"/>
        <w:rPr>
          <w:rFonts w:ascii="Times New Roman" w:hAnsi="Times New Roman" w:cs="Times New Roman"/>
          <w:sz w:val="24"/>
          <w:szCs w:val="24"/>
        </w:rPr>
      </w:pPr>
      <w:r w:rsidRPr="00280569">
        <w:rPr>
          <w:rFonts w:ascii="Times New Roman" w:hAnsi="Times New Roman" w:cs="Times New Roman"/>
          <w:sz w:val="24"/>
          <w:szCs w:val="24"/>
        </w:rPr>
        <w:t>прогнозирует по известной технологии выходы (характеристики продукта) в зависимости от изменения входов / параметров / ресурсов, проверяет прогнозы опытно-экспериментальным путем, в том числе самостоятельно планируя такого рода эксперименты,</w:t>
      </w:r>
    </w:p>
    <w:p w:rsidR="00161B45" w:rsidRPr="00280569" w:rsidRDefault="00161B45" w:rsidP="00B33DC5">
      <w:pPr>
        <w:numPr>
          <w:ilvl w:val="1"/>
          <w:numId w:val="51"/>
        </w:numPr>
        <w:tabs>
          <w:tab w:val="left" w:pos="426"/>
          <w:tab w:val="left" w:pos="567"/>
          <w:tab w:val="left" w:pos="993"/>
          <w:tab w:val="left" w:pos="2410"/>
        </w:tabs>
        <w:spacing w:after="0" w:line="240" w:lineRule="auto"/>
        <w:ind w:left="0" w:firstLine="284"/>
        <w:jc w:val="both"/>
        <w:rPr>
          <w:rFonts w:ascii="Times New Roman" w:hAnsi="Times New Roman" w:cs="Times New Roman"/>
          <w:sz w:val="24"/>
          <w:szCs w:val="24"/>
        </w:rPr>
      </w:pPr>
      <w:r w:rsidRPr="00280569">
        <w:rPr>
          <w:rFonts w:ascii="Times New Roman" w:hAnsi="Times New Roman" w:cs="Times New Roman"/>
          <w:sz w:val="24"/>
          <w:szCs w:val="24"/>
        </w:rPr>
        <w:t xml:space="preserve">анализирует возможные технологические решения, определяет их достоинства и недостатки в контексте заданной ситуации, </w:t>
      </w:r>
    </w:p>
    <w:p w:rsidR="00161B45" w:rsidRPr="00280569" w:rsidRDefault="00161B45" w:rsidP="00B33DC5">
      <w:pPr>
        <w:numPr>
          <w:ilvl w:val="1"/>
          <w:numId w:val="51"/>
        </w:numPr>
        <w:tabs>
          <w:tab w:val="left" w:pos="426"/>
          <w:tab w:val="left" w:pos="567"/>
          <w:tab w:val="left" w:pos="993"/>
          <w:tab w:val="left" w:pos="2410"/>
        </w:tabs>
        <w:spacing w:after="0" w:line="240" w:lineRule="auto"/>
        <w:ind w:left="0" w:firstLine="284"/>
        <w:jc w:val="both"/>
        <w:rPr>
          <w:rFonts w:ascii="Times New Roman" w:hAnsi="Times New Roman" w:cs="Times New Roman"/>
          <w:sz w:val="24"/>
          <w:szCs w:val="24"/>
        </w:rPr>
      </w:pPr>
      <w:r w:rsidRPr="00280569">
        <w:rPr>
          <w:rFonts w:ascii="Times New Roman" w:hAnsi="Times New Roman" w:cs="Times New Roman"/>
          <w:sz w:val="24"/>
          <w:szCs w:val="24"/>
        </w:rPr>
        <w:t>в зависимости от ситуации оптимизирует базовые технологии (затратность – качество), проводит анализ альтернативных ресурсов, соединяет в единый план несколько технологий без их видоизменения для получения сложносоставного материального или информационного продукта,</w:t>
      </w:r>
    </w:p>
    <w:p w:rsidR="00161B45" w:rsidRPr="00280569" w:rsidRDefault="00161B45" w:rsidP="00B33DC5">
      <w:pPr>
        <w:numPr>
          <w:ilvl w:val="1"/>
          <w:numId w:val="51"/>
        </w:numPr>
        <w:tabs>
          <w:tab w:val="left" w:pos="426"/>
          <w:tab w:val="left" w:pos="567"/>
          <w:tab w:val="left" w:pos="993"/>
        </w:tabs>
        <w:spacing w:after="0" w:line="240" w:lineRule="auto"/>
        <w:ind w:left="0" w:firstLine="284"/>
        <w:jc w:val="both"/>
        <w:rPr>
          <w:rFonts w:ascii="Times New Roman" w:hAnsi="Times New Roman" w:cs="Times New Roman"/>
          <w:sz w:val="24"/>
          <w:szCs w:val="24"/>
        </w:rPr>
      </w:pPr>
      <w:r w:rsidRPr="00280569">
        <w:rPr>
          <w:rFonts w:ascii="Times New Roman" w:hAnsi="Times New Roman" w:cs="Times New Roman"/>
          <w:sz w:val="24"/>
          <w:szCs w:val="24"/>
        </w:rPr>
        <w:t>анализирует результаты и последствия своих решений, связанных с выбором и реализацией собственной образовательной траектории,</w:t>
      </w:r>
    </w:p>
    <w:p w:rsidR="00161B45" w:rsidRPr="00280569" w:rsidRDefault="00161B45" w:rsidP="00B33DC5">
      <w:pPr>
        <w:numPr>
          <w:ilvl w:val="1"/>
          <w:numId w:val="51"/>
        </w:numPr>
        <w:tabs>
          <w:tab w:val="left" w:pos="426"/>
          <w:tab w:val="left" w:pos="567"/>
          <w:tab w:val="left" w:pos="993"/>
        </w:tabs>
        <w:spacing w:after="0" w:line="240" w:lineRule="auto"/>
        <w:ind w:left="0" w:firstLine="284"/>
        <w:jc w:val="both"/>
        <w:rPr>
          <w:rFonts w:ascii="Times New Roman" w:hAnsi="Times New Roman" w:cs="Times New Roman"/>
          <w:sz w:val="24"/>
          <w:szCs w:val="24"/>
        </w:rPr>
      </w:pPr>
      <w:r w:rsidRPr="00280569">
        <w:rPr>
          <w:rFonts w:ascii="Times New Roman" w:hAnsi="Times New Roman" w:cs="Times New Roman"/>
          <w:sz w:val="24"/>
          <w:szCs w:val="24"/>
        </w:rPr>
        <w:t>анализирует свои возможности и предпочтения, связанные с освоением определенного уровня образовательных программ и реализацией тех или иных видов деятельности,</w:t>
      </w:r>
    </w:p>
    <w:p w:rsidR="00161B45" w:rsidRPr="00280569" w:rsidRDefault="00161B45" w:rsidP="00B33DC5">
      <w:pPr>
        <w:numPr>
          <w:ilvl w:val="1"/>
          <w:numId w:val="51"/>
        </w:numPr>
        <w:tabs>
          <w:tab w:val="left" w:pos="426"/>
          <w:tab w:val="left" w:pos="567"/>
          <w:tab w:val="left" w:pos="993"/>
        </w:tabs>
        <w:spacing w:after="0" w:line="240" w:lineRule="auto"/>
        <w:ind w:left="0" w:firstLine="284"/>
        <w:jc w:val="both"/>
        <w:rPr>
          <w:rFonts w:ascii="Times New Roman" w:hAnsi="Times New Roman" w:cs="Times New Roman"/>
          <w:sz w:val="24"/>
          <w:szCs w:val="24"/>
        </w:rPr>
      </w:pPr>
      <w:r w:rsidRPr="00280569">
        <w:rPr>
          <w:rFonts w:ascii="Times New Roman" w:hAnsi="Times New Roman" w:cs="Times New Roman"/>
          <w:sz w:val="24"/>
          <w:szCs w:val="24"/>
        </w:rPr>
        <w:t>получил и проанализировал опыт наблюдения (изучения), ознакомления с современными производствами в сферах медицины, производства и обработки материалов, машиностроения, производства продуктов питания, сервиса, информационной сфере и деятельностью занятых в них работников,</w:t>
      </w:r>
    </w:p>
    <w:p w:rsidR="00161B45" w:rsidRPr="00280569" w:rsidRDefault="00161B45" w:rsidP="00B33DC5">
      <w:pPr>
        <w:numPr>
          <w:ilvl w:val="1"/>
          <w:numId w:val="51"/>
        </w:numPr>
        <w:tabs>
          <w:tab w:val="left" w:pos="426"/>
          <w:tab w:val="left" w:pos="567"/>
          <w:tab w:val="left" w:pos="993"/>
        </w:tabs>
        <w:spacing w:after="0" w:line="240" w:lineRule="auto"/>
        <w:ind w:left="0" w:firstLine="284"/>
        <w:jc w:val="both"/>
        <w:rPr>
          <w:rFonts w:ascii="Times New Roman" w:hAnsi="Times New Roman" w:cs="Times New Roman"/>
          <w:sz w:val="24"/>
          <w:szCs w:val="24"/>
        </w:rPr>
      </w:pPr>
      <w:r w:rsidRPr="00280569">
        <w:rPr>
          <w:rFonts w:ascii="Times New Roman" w:hAnsi="Times New Roman" w:cs="Times New Roman"/>
          <w:sz w:val="24"/>
          <w:szCs w:val="24"/>
        </w:rPr>
        <w:t>получил опыт поиска, извлечения, структурирования и обработки информации о перспективах развития современных производств в регионе проживания, а также информации об актуальном состоянии и перспективах развития регионального рынка труда,</w:t>
      </w:r>
    </w:p>
    <w:p w:rsidR="00161B45" w:rsidRPr="00280569" w:rsidRDefault="00161B45" w:rsidP="00B33DC5">
      <w:pPr>
        <w:numPr>
          <w:ilvl w:val="1"/>
          <w:numId w:val="51"/>
        </w:numPr>
        <w:tabs>
          <w:tab w:val="left" w:pos="426"/>
          <w:tab w:val="left" w:pos="567"/>
          <w:tab w:val="left" w:pos="993"/>
        </w:tabs>
        <w:spacing w:after="0" w:line="240" w:lineRule="auto"/>
        <w:ind w:left="0" w:firstLine="284"/>
        <w:jc w:val="both"/>
        <w:rPr>
          <w:rFonts w:ascii="Times New Roman" w:hAnsi="Times New Roman" w:cs="Times New Roman"/>
          <w:sz w:val="24"/>
          <w:szCs w:val="24"/>
        </w:rPr>
      </w:pPr>
      <w:r w:rsidRPr="00280569">
        <w:rPr>
          <w:rFonts w:ascii="Times New Roman" w:hAnsi="Times New Roman" w:cs="Times New Roman"/>
          <w:sz w:val="24"/>
          <w:szCs w:val="24"/>
        </w:rPr>
        <w:t>получил и проанализировал опыт предпрофессиональных проб,</w:t>
      </w:r>
    </w:p>
    <w:p w:rsidR="00161B45" w:rsidRPr="00280569" w:rsidRDefault="00161B45" w:rsidP="00B33DC5">
      <w:pPr>
        <w:numPr>
          <w:ilvl w:val="1"/>
          <w:numId w:val="51"/>
        </w:numPr>
        <w:tabs>
          <w:tab w:val="left" w:pos="426"/>
          <w:tab w:val="left" w:pos="567"/>
          <w:tab w:val="left" w:pos="993"/>
        </w:tabs>
        <w:spacing w:after="0" w:line="240" w:lineRule="auto"/>
        <w:ind w:left="0" w:firstLine="284"/>
        <w:jc w:val="both"/>
        <w:rPr>
          <w:rFonts w:ascii="Times New Roman" w:hAnsi="Times New Roman" w:cs="Times New Roman"/>
          <w:sz w:val="24"/>
          <w:szCs w:val="24"/>
        </w:rPr>
      </w:pPr>
      <w:r w:rsidRPr="00280569">
        <w:rPr>
          <w:rFonts w:ascii="Times New Roman" w:hAnsi="Times New Roman" w:cs="Times New Roman"/>
          <w:sz w:val="24"/>
          <w:szCs w:val="24"/>
        </w:rPr>
        <w:t>получил и проанализировал опыт разработки и / или реализации специализированного проекта.</w:t>
      </w:r>
    </w:p>
    <w:p w:rsidR="00161B45" w:rsidRPr="00280569" w:rsidRDefault="00161B45" w:rsidP="00B33DC5">
      <w:pPr>
        <w:tabs>
          <w:tab w:val="left" w:pos="567"/>
        </w:tabs>
        <w:spacing w:after="0" w:line="240" w:lineRule="auto"/>
        <w:ind w:firstLine="284"/>
        <w:contextualSpacing/>
        <w:jc w:val="both"/>
        <w:rPr>
          <w:rFonts w:ascii="Times New Roman" w:hAnsi="Times New Roman" w:cs="Times New Roman"/>
          <w:sz w:val="24"/>
          <w:szCs w:val="24"/>
        </w:rPr>
      </w:pPr>
    </w:p>
    <w:p w:rsidR="00161B45" w:rsidRPr="00280569" w:rsidRDefault="00161B45" w:rsidP="00B33DC5">
      <w:pPr>
        <w:tabs>
          <w:tab w:val="left" w:pos="567"/>
        </w:tabs>
        <w:spacing w:after="0" w:line="240" w:lineRule="auto"/>
        <w:ind w:firstLine="284"/>
        <w:contextualSpacing/>
        <w:jc w:val="both"/>
        <w:rPr>
          <w:rFonts w:ascii="Times New Roman" w:hAnsi="Times New Roman" w:cs="Times New Roman"/>
          <w:sz w:val="24"/>
          <w:szCs w:val="24"/>
        </w:rPr>
      </w:pPr>
      <w:bookmarkStart w:id="88" w:name="_Toc409691647"/>
      <w:bookmarkStart w:id="89" w:name="_Toc410653970"/>
      <w:bookmarkStart w:id="90" w:name="_Toc414553156"/>
      <w:r w:rsidRPr="00280569">
        <w:rPr>
          <w:rFonts w:ascii="Times New Roman" w:hAnsi="Times New Roman" w:cs="Times New Roman"/>
          <w:sz w:val="24"/>
          <w:szCs w:val="24"/>
        </w:rPr>
        <w:lastRenderedPageBreak/>
        <w:t xml:space="preserve">Изучение предметной области </w:t>
      </w:r>
      <w:r w:rsidRPr="00280569">
        <w:rPr>
          <w:rFonts w:ascii="Times New Roman" w:hAnsi="Times New Roman" w:cs="Times New Roman"/>
          <w:b/>
          <w:sz w:val="24"/>
          <w:szCs w:val="24"/>
        </w:rPr>
        <w:t>"Физическая культура и основы безопасности жизнедеятельности"</w:t>
      </w:r>
      <w:r w:rsidRPr="00280569">
        <w:rPr>
          <w:rFonts w:ascii="Times New Roman" w:hAnsi="Times New Roman" w:cs="Times New Roman"/>
          <w:sz w:val="24"/>
          <w:szCs w:val="24"/>
        </w:rPr>
        <w:t xml:space="preserve"> должно обеспечить:</w:t>
      </w:r>
    </w:p>
    <w:p w:rsidR="00161B45" w:rsidRPr="00280569" w:rsidRDefault="00161B45" w:rsidP="00B33DC5">
      <w:pPr>
        <w:numPr>
          <w:ilvl w:val="0"/>
          <w:numId w:val="52"/>
        </w:numPr>
        <w:tabs>
          <w:tab w:val="clear" w:pos="1440"/>
          <w:tab w:val="left" w:pos="567"/>
        </w:tabs>
        <w:spacing w:after="0" w:line="240" w:lineRule="auto"/>
        <w:ind w:left="0" w:firstLine="284"/>
        <w:contextualSpacing/>
        <w:jc w:val="both"/>
        <w:rPr>
          <w:rFonts w:ascii="Times New Roman" w:hAnsi="Times New Roman" w:cs="Times New Roman"/>
          <w:sz w:val="24"/>
          <w:szCs w:val="24"/>
        </w:rPr>
      </w:pPr>
      <w:r w:rsidRPr="00280569">
        <w:rPr>
          <w:rFonts w:ascii="Times New Roman" w:hAnsi="Times New Roman" w:cs="Times New Roman"/>
          <w:sz w:val="24"/>
          <w:szCs w:val="24"/>
        </w:rPr>
        <w:t>физическое, эмоциональное, интеллектуальное и социальное развитие личности обучающихся с учетом исторической, общекультурной и ценностной составляющей предметной области;</w:t>
      </w:r>
    </w:p>
    <w:p w:rsidR="00161B45" w:rsidRPr="00280569" w:rsidRDefault="00161B45" w:rsidP="00B33DC5">
      <w:pPr>
        <w:numPr>
          <w:ilvl w:val="0"/>
          <w:numId w:val="52"/>
        </w:numPr>
        <w:tabs>
          <w:tab w:val="clear" w:pos="1440"/>
          <w:tab w:val="left" w:pos="567"/>
        </w:tabs>
        <w:spacing w:after="0" w:line="240" w:lineRule="auto"/>
        <w:ind w:left="0" w:firstLine="284"/>
        <w:contextualSpacing/>
        <w:jc w:val="both"/>
        <w:rPr>
          <w:rFonts w:ascii="Times New Roman" w:hAnsi="Times New Roman" w:cs="Times New Roman"/>
          <w:sz w:val="24"/>
          <w:szCs w:val="24"/>
        </w:rPr>
      </w:pPr>
      <w:r w:rsidRPr="00280569">
        <w:rPr>
          <w:rFonts w:ascii="Times New Roman" w:hAnsi="Times New Roman" w:cs="Times New Roman"/>
          <w:sz w:val="24"/>
          <w:szCs w:val="24"/>
        </w:rPr>
        <w:t>формирование и развитие установок активного, экологически целесообразного, здорового и безопасного образа жизни;</w:t>
      </w:r>
    </w:p>
    <w:p w:rsidR="00161B45" w:rsidRPr="00280569" w:rsidRDefault="00161B45" w:rsidP="00B33DC5">
      <w:pPr>
        <w:numPr>
          <w:ilvl w:val="0"/>
          <w:numId w:val="52"/>
        </w:numPr>
        <w:tabs>
          <w:tab w:val="clear" w:pos="1440"/>
          <w:tab w:val="left" w:pos="567"/>
        </w:tabs>
        <w:spacing w:after="0" w:line="240" w:lineRule="auto"/>
        <w:ind w:left="0" w:firstLine="284"/>
        <w:contextualSpacing/>
        <w:jc w:val="both"/>
        <w:rPr>
          <w:rFonts w:ascii="Times New Roman" w:hAnsi="Times New Roman" w:cs="Times New Roman"/>
          <w:sz w:val="24"/>
          <w:szCs w:val="24"/>
        </w:rPr>
      </w:pPr>
      <w:r w:rsidRPr="00280569">
        <w:rPr>
          <w:rFonts w:ascii="Times New Roman" w:hAnsi="Times New Roman" w:cs="Times New Roman"/>
          <w:sz w:val="24"/>
          <w:szCs w:val="24"/>
        </w:rPr>
        <w:t>понимание личной и общественной значимости современной культуры безопасности жизнедеятельности;</w:t>
      </w:r>
    </w:p>
    <w:p w:rsidR="00161B45" w:rsidRPr="00280569" w:rsidRDefault="00161B45" w:rsidP="00B33DC5">
      <w:pPr>
        <w:numPr>
          <w:ilvl w:val="0"/>
          <w:numId w:val="52"/>
        </w:numPr>
        <w:tabs>
          <w:tab w:val="left" w:pos="567"/>
        </w:tabs>
        <w:spacing w:after="0" w:line="240" w:lineRule="auto"/>
        <w:ind w:left="0" w:firstLine="284"/>
        <w:contextualSpacing/>
        <w:jc w:val="both"/>
        <w:rPr>
          <w:rFonts w:ascii="Times New Roman" w:hAnsi="Times New Roman" w:cs="Times New Roman"/>
          <w:sz w:val="24"/>
          <w:szCs w:val="24"/>
        </w:rPr>
      </w:pPr>
      <w:r w:rsidRPr="00280569">
        <w:rPr>
          <w:rFonts w:ascii="Times New Roman" w:hAnsi="Times New Roman" w:cs="Times New Roman"/>
          <w:sz w:val="24"/>
          <w:szCs w:val="24"/>
        </w:rPr>
        <w:t>овладение основами современной культуры безопасности жизнедеятельности, понимание ценности экологического качества окружающей среды как естественной основы безопасности жизни;</w:t>
      </w:r>
    </w:p>
    <w:p w:rsidR="00161B45" w:rsidRPr="00280569" w:rsidRDefault="00161B45" w:rsidP="00B33DC5">
      <w:pPr>
        <w:numPr>
          <w:ilvl w:val="0"/>
          <w:numId w:val="52"/>
        </w:numPr>
        <w:tabs>
          <w:tab w:val="left" w:pos="567"/>
        </w:tabs>
        <w:spacing w:after="0" w:line="240" w:lineRule="auto"/>
        <w:ind w:left="0" w:firstLine="284"/>
        <w:contextualSpacing/>
        <w:jc w:val="both"/>
        <w:rPr>
          <w:rFonts w:ascii="Times New Roman" w:hAnsi="Times New Roman" w:cs="Times New Roman"/>
          <w:sz w:val="24"/>
          <w:szCs w:val="24"/>
        </w:rPr>
      </w:pPr>
      <w:r w:rsidRPr="00280569">
        <w:rPr>
          <w:rFonts w:ascii="Times New Roman" w:hAnsi="Times New Roman" w:cs="Times New Roman"/>
          <w:sz w:val="24"/>
          <w:szCs w:val="24"/>
        </w:rPr>
        <w:t>понимание роли государства и действующего законодательства в обеспечении национальной безопасности и защиты населения;</w:t>
      </w:r>
    </w:p>
    <w:p w:rsidR="00161B45" w:rsidRPr="00280569" w:rsidRDefault="00161B45" w:rsidP="00B33DC5">
      <w:pPr>
        <w:numPr>
          <w:ilvl w:val="0"/>
          <w:numId w:val="52"/>
        </w:numPr>
        <w:tabs>
          <w:tab w:val="left" w:pos="567"/>
        </w:tabs>
        <w:spacing w:after="0" w:line="240" w:lineRule="auto"/>
        <w:ind w:left="0" w:firstLine="284"/>
        <w:contextualSpacing/>
        <w:jc w:val="both"/>
        <w:rPr>
          <w:rFonts w:ascii="Times New Roman" w:hAnsi="Times New Roman" w:cs="Times New Roman"/>
          <w:sz w:val="24"/>
          <w:szCs w:val="24"/>
        </w:rPr>
      </w:pPr>
      <w:r w:rsidRPr="00280569">
        <w:rPr>
          <w:rFonts w:ascii="Times New Roman" w:hAnsi="Times New Roman" w:cs="Times New Roman"/>
          <w:sz w:val="24"/>
          <w:szCs w:val="24"/>
        </w:rPr>
        <w:t>развитие двигательной активности обучающихся, достижение положительной динамики в развитии основных физических качеств и показателях физической подготовленности, формирование потребности в систематическом участии в физкультурно-спортивных и оздоровительных мероприятиях;</w:t>
      </w:r>
    </w:p>
    <w:p w:rsidR="00161B45" w:rsidRPr="00280569" w:rsidRDefault="00161B45" w:rsidP="00B33DC5">
      <w:pPr>
        <w:numPr>
          <w:ilvl w:val="0"/>
          <w:numId w:val="52"/>
        </w:numPr>
        <w:tabs>
          <w:tab w:val="left" w:pos="567"/>
        </w:tabs>
        <w:spacing w:after="0" w:line="240" w:lineRule="auto"/>
        <w:ind w:left="0" w:firstLine="284"/>
        <w:contextualSpacing/>
        <w:jc w:val="both"/>
        <w:rPr>
          <w:rFonts w:ascii="Times New Roman" w:hAnsi="Times New Roman" w:cs="Times New Roman"/>
          <w:sz w:val="24"/>
          <w:szCs w:val="24"/>
        </w:rPr>
      </w:pPr>
      <w:r w:rsidRPr="00280569">
        <w:rPr>
          <w:rFonts w:ascii="Times New Roman" w:hAnsi="Times New Roman" w:cs="Times New Roman"/>
          <w:sz w:val="24"/>
          <w:szCs w:val="24"/>
        </w:rPr>
        <w:t>установление связей между жизненным опытом обучающихся и знаниями из разных предметных областей.</w:t>
      </w:r>
    </w:p>
    <w:p w:rsidR="00161B45" w:rsidRPr="00280569" w:rsidRDefault="00161B45" w:rsidP="00B33DC5">
      <w:pPr>
        <w:pStyle w:val="4"/>
        <w:tabs>
          <w:tab w:val="left" w:pos="567"/>
        </w:tabs>
        <w:spacing w:before="0" w:line="240" w:lineRule="auto"/>
        <w:ind w:left="0" w:firstLine="284"/>
        <w:contextualSpacing/>
        <w:jc w:val="both"/>
        <w:rPr>
          <w:sz w:val="24"/>
          <w:szCs w:val="24"/>
          <w:lang w:val="ru-RU"/>
        </w:rPr>
      </w:pPr>
      <w:r w:rsidRPr="00280569">
        <w:rPr>
          <w:sz w:val="24"/>
          <w:szCs w:val="24"/>
        </w:rPr>
        <w:t>1.2.5.</w:t>
      </w:r>
      <w:r w:rsidRPr="00280569">
        <w:rPr>
          <w:sz w:val="24"/>
          <w:szCs w:val="24"/>
          <w:lang w:val="ru-RU"/>
        </w:rPr>
        <w:t>18</w:t>
      </w:r>
      <w:r w:rsidRPr="00280569">
        <w:rPr>
          <w:sz w:val="24"/>
          <w:szCs w:val="24"/>
        </w:rPr>
        <w:t>. Физическая культура</w:t>
      </w:r>
      <w:bookmarkEnd w:id="88"/>
      <w:bookmarkEnd w:id="89"/>
      <w:bookmarkEnd w:id="90"/>
      <w:r w:rsidRPr="00280569">
        <w:rPr>
          <w:sz w:val="24"/>
          <w:szCs w:val="24"/>
          <w:lang w:val="ru-RU"/>
        </w:rPr>
        <w:t>:</w:t>
      </w:r>
    </w:p>
    <w:p w:rsidR="00161B45" w:rsidRPr="00280569" w:rsidRDefault="00161B45" w:rsidP="00B33DC5">
      <w:pPr>
        <w:tabs>
          <w:tab w:val="left" w:pos="567"/>
        </w:tabs>
        <w:spacing w:after="0" w:line="240" w:lineRule="auto"/>
        <w:ind w:firstLine="284"/>
        <w:contextualSpacing/>
        <w:jc w:val="both"/>
        <w:rPr>
          <w:rFonts w:ascii="Times New Roman" w:eastAsia="Times New Roman" w:hAnsi="Times New Roman" w:cs="Times New Roman"/>
          <w:bCs/>
          <w:sz w:val="24"/>
          <w:szCs w:val="24"/>
          <w:lang w:eastAsia="ru-RU"/>
        </w:rPr>
      </w:pPr>
      <w:r w:rsidRPr="00280569">
        <w:rPr>
          <w:rFonts w:ascii="Times New Roman" w:eastAsia="Times New Roman" w:hAnsi="Times New Roman" w:cs="Times New Roman"/>
          <w:bCs/>
          <w:sz w:val="24"/>
          <w:szCs w:val="24"/>
          <w:lang w:eastAsia="ru-RU"/>
        </w:rPr>
        <w:t>1) понимание роли и значения физической культуры в формировании личностных качеств, в активном включении в здоровый образ жизни, укреплении и сохранении индивидуального здоровья;</w:t>
      </w:r>
    </w:p>
    <w:p w:rsidR="00161B45" w:rsidRPr="00280569" w:rsidRDefault="00161B45" w:rsidP="00B33DC5">
      <w:pPr>
        <w:tabs>
          <w:tab w:val="left" w:pos="567"/>
        </w:tabs>
        <w:spacing w:after="0" w:line="240" w:lineRule="auto"/>
        <w:ind w:firstLine="284"/>
        <w:contextualSpacing/>
        <w:jc w:val="both"/>
        <w:rPr>
          <w:rFonts w:ascii="Times New Roman" w:eastAsia="Times New Roman" w:hAnsi="Times New Roman" w:cs="Times New Roman"/>
          <w:bCs/>
          <w:sz w:val="24"/>
          <w:szCs w:val="24"/>
          <w:lang w:eastAsia="ru-RU"/>
        </w:rPr>
      </w:pPr>
      <w:r w:rsidRPr="00280569">
        <w:rPr>
          <w:rFonts w:ascii="Times New Roman" w:eastAsia="Times New Roman" w:hAnsi="Times New Roman" w:cs="Times New Roman"/>
          <w:bCs/>
          <w:sz w:val="24"/>
          <w:szCs w:val="24"/>
          <w:lang w:eastAsia="ru-RU"/>
        </w:rPr>
        <w:t>2) овладение системой знаний о физическом совершенствовании человека, создание основы для формирования интереса к расширению и углублению знаний по истории развития физической культуры, спорта и олимпийского движения, освоение умений отбирать физические упражнения и регулировать физические нагрузки для самостоятельных систематических занятий с различной функциональной направленностью (оздоровительной, тренировочной, коррекционной, рекреативной и лечебной) с учетом индивидуальных возможностей и особенностей организма, планировать содержание этих занятий, включать их в режим учебного дня и учебной недели;</w:t>
      </w:r>
    </w:p>
    <w:p w:rsidR="00161B45" w:rsidRPr="00280569" w:rsidRDefault="00161B45" w:rsidP="00B33DC5">
      <w:pPr>
        <w:tabs>
          <w:tab w:val="left" w:pos="567"/>
        </w:tabs>
        <w:spacing w:after="0" w:line="240" w:lineRule="auto"/>
        <w:ind w:firstLine="284"/>
        <w:contextualSpacing/>
        <w:jc w:val="both"/>
        <w:rPr>
          <w:rFonts w:ascii="Times New Roman" w:eastAsia="Times New Roman" w:hAnsi="Times New Roman" w:cs="Times New Roman"/>
          <w:bCs/>
          <w:sz w:val="24"/>
          <w:szCs w:val="24"/>
          <w:lang w:eastAsia="ru-RU"/>
        </w:rPr>
      </w:pPr>
      <w:r w:rsidRPr="00280569">
        <w:rPr>
          <w:rFonts w:ascii="Times New Roman" w:eastAsia="Times New Roman" w:hAnsi="Times New Roman" w:cs="Times New Roman"/>
          <w:bCs/>
          <w:sz w:val="24"/>
          <w:szCs w:val="24"/>
          <w:lang w:eastAsia="ru-RU"/>
        </w:rPr>
        <w:t>3) приобретение опыта организации самостоятельных систематических занятий физической культурой с соблюдением правил техники безопасности и профилактики травматизма; освоение умения оказывать первую доврачебную помощь при легких травмах; обогащение опыта совместной деятельности в организации и проведении занятий физической культурой, форм активного отдыха и досуга;</w:t>
      </w:r>
    </w:p>
    <w:p w:rsidR="00161B45" w:rsidRPr="00280569" w:rsidRDefault="00161B45" w:rsidP="00B33DC5">
      <w:pPr>
        <w:tabs>
          <w:tab w:val="left" w:pos="567"/>
        </w:tabs>
        <w:spacing w:after="0" w:line="240" w:lineRule="auto"/>
        <w:ind w:firstLine="284"/>
        <w:contextualSpacing/>
        <w:jc w:val="both"/>
        <w:rPr>
          <w:rFonts w:ascii="Times New Roman" w:eastAsia="Times New Roman" w:hAnsi="Times New Roman" w:cs="Times New Roman"/>
          <w:bCs/>
          <w:sz w:val="24"/>
          <w:szCs w:val="24"/>
          <w:lang w:eastAsia="ru-RU"/>
        </w:rPr>
      </w:pPr>
      <w:r w:rsidRPr="00280569">
        <w:rPr>
          <w:rFonts w:ascii="Times New Roman" w:eastAsia="Times New Roman" w:hAnsi="Times New Roman" w:cs="Times New Roman"/>
          <w:bCs/>
          <w:sz w:val="24"/>
          <w:szCs w:val="24"/>
          <w:lang w:eastAsia="ru-RU"/>
        </w:rPr>
        <w:t>4) расширение опыта организации и мониторинга физического развития и физической подготовленности; формирование умения вести наблюдение за динамикой развития своих основных физических качеств: оценивать текущее состояние организма и определять тренирующее воздействие на него занятий физической культурой посредством использования стандартных физических нагрузок и функциональных проб, определять индивидуальные режимы физической нагрузки, контролировать направленность ее воздействия на организм во время самостоятельных занятий физическими упражнениями с разной целевой ориентацией;</w:t>
      </w:r>
    </w:p>
    <w:p w:rsidR="00161B45" w:rsidRPr="00280569" w:rsidRDefault="00161B45" w:rsidP="00B33DC5">
      <w:pPr>
        <w:tabs>
          <w:tab w:val="left" w:pos="567"/>
        </w:tabs>
        <w:spacing w:after="0" w:line="240" w:lineRule="auto"/>
        <w:ind w:firstLine="284"/>
        <w:contextualSpacing/>
        <w:jc w:val="both"/>
        <w:rPr>
          <w:rFonts w:ascii="Times New Roman" w:eastAsia="Times New Roman" w:hAnsi="Times New Roman" w:cs="Times New Roman"/>
          <w:bCs/>
          <w:sz w:val="24"/>
          <w:szCs w:val="24"/>
          <w:lang w:eastAsia="ru-RU"/>
        </w:rPr>
      </w:pPr>
      <w:r w:rsidRPr="00280569">
        <w:rPr>
          <w:rFonts w:ascii="Times New Roman" w:eastAsia="Times New Roman" w:hAnsi="Times New Roman" w:cs="Times New Roman"/>
          <w:bCs/>
          <w:sz w:val="24"/>
          <w:szCs w:val="24"/>
          <w:lang w:eastAsia="ru-RU"/>
        </w:rPr>
        <w:t>5) формирование умений выполнять комплексы общеразвивающих, оздоровительных и корригирующих упражнений, учитывающих индивидуальные способности и особенности, состояние здоровья и режим учебной деятельности; овладение основами технических действий, приемами и физическими упражнениями из базовых видов спорта, умением использовать их в разнообразных формах игровой и соревновательной деятельности; расширение двигательного опыта за счет упражнений, ориентированных на развитие основных физических качеств, повышение функциональных возможностей основных систем организма, в том числе в подготовке к выполнению нормативов Всероссийского физкультурно-спортивного комплекса "Готов к труду и обороне" (ГТО);</w:t>
      </w:r>
    </w:p>
    <w:p w:rsidR="00161B45" w:rsidRPr="00280569" w:rsidRDefault="00161B45" w:rsidP="00B33DC5">
      <w:pPr>
        <w:tabs>
          <w:tab w:val="left" w:pos="567"/>
        </w:tabs>
        <w:spacing w:after="0" w:line="240" w:lineRule="auto"/>
        <w:ind w:right="-5" w:firstLine="284"/>
        <w:contextualSpacing/>
        <w:jc w:val="both"/>
        <w:rPr>
          <w:rFonts w:ascii="Times New Roman" w:hAnsi="Times New Roman" w:cs="Times New Roman"/>
          <w:sz w:val="24"/>
          <w:szCs w:val="24"/>
        </w:rPr>
      </w:pPr>
      <w:r w:rsidRPr="00280569">
        <w:rPr>
          <w:rFonts w:ascii="Times New Roman" w:hAnsi="Times New Roman" w:cs="Times New Roman"/>
          <w:b/>
          <w:sz w:val="24"/>
          <w:szCs w:val="24"/>
        </w:rPr>
        <w:t xml:space="preserve">Выпускник научится: </w:t>
      </w:r>
    </w:p>
    <w:p w:rsidR="00161B45" w:rsidRPr="00280569" w:rsidRDefault="00161B45" w:rsidP="00B33DC5">
      <w:pPr>
        <w:numPr>
          <w:ilvl w:val="0"/>
          <w:numId w:val="91"/>
        </w:numPr>
        <w:tabs>
          <w:tab w:val="left" w:pos="567"/>
          <w:tab w:val="left" w:pos="709"/>
          <w:tab w:val="left" w:pos="1134"/>
        </w:tabs>
        <w:spacing w:after="0" w:line="240" w:lineRule="auto"/>
        <w:ind w:left="0" w:right="-5" w:firstLine="284"/>
        <w:contextualSpacing/>
        <w:jc w:val="both"/>
        <w:rPr>
          <w:rFonts w:ascii="Times New Roman" w:hAnsi="Times New Roman" w:cs="Times New Roman"/>
          <w:sz w:val="24"/>
          <w:szCs w:val="24"/>
        </w:rPr>
      </w:pPr>
      <w:r w:rsidRPr="00280569">
        <w:rPr>
          <w:rFonts w:ascii="Times New Roman" w:hAnsi="Times New Roman" w:cs="Times New Roman"/>
          <w:sz w:val="24"/>
          <w:szCs w:val="24"/>
        </w:rPr>
        <w:lastRenderedPageBreak/>
        <w:t>рассматривать физическую культуру как явление культуры, выделять исторические этапы ее развития, характеризовать основные направления и формы ее организации в современном обществе;</w:t>
      </w:r>
    </w:p>
    <w:p w:rsidR="00161B45" w:rsidRPr="00280569" w:rsidRDefault="00161B45" w:rsidP="00B33DC5">
      <w:pPr>
        <w:numPr>
          <w:ilvl w:val="0"/>
          <w:numId w:val="91"/>
        </w:numPr>
        <w:tabs>
          <w:tab w:val="left" w:pos="567"/>
          <w:tab w:val="left" w:pos="709"/>
          <w:tab w:val="left" w:pos="1134"/>
        </w:tabs>
        <w:spacing w:after="0" w:line="240" w:lineRule="auto"/>
        <w:ind w:left="0" w:right="-5" w:firstLine="284"/>
        <w:contextualSpacing/>
        <w:jc w:val="both"/>
        <w:rPr>
          <w:rFonts w:ascii="Times New Roman" w:hAnsi="Times New Roman" w:cs="Times New Roman"/>
          <w:sz w:val="24"/>
          <w:szCs w:val="24"/>
        </w:rPr>
      </w:pPr>
      <w:r w:rsidRPr="00280569">
        <w:rPr>
          <w:rFonts w:ascii="Times New Roman" w:hAnsi="Times New Roman" w:cs="Times New Roman"/>
          <w:sz w:val="24"/>
          <w:szCs w:val="24"/>
        </w:rPr>
        <w:t>характеризовать содержательные основы здорового образа жизни, раскрывать его взаимосвязь со здоровьем, гармоничным физическим развитием и физической подготовленностью, формированием качеств личности и профилактикой вредных привычек;</w:t>
      </w:r>
    </w:p>
    <w:p w:rsidR="00161B45" w:rsidRPr="00280569" w:rsidRDefault="00161B45" w:rsidP="00B33DC5">
      <w:pPr>
        <w:numPr>
          <w:ilvl w:val="0"/>
          <w:numId w:val="91"/>
        </w:numPr>
        <w:tabs>
          <w:tab w:val="left" w:pos="567"/>
          <w:tab w:val="left" w:pos="709"/>
          <w:tab w:val="left" w:pos="1134"/>
        </w:tabs>
        <w:spacing w:after="0" w:line="240" w:lineRule="auto"/>
        <w:ind w:left="0" w:right="-5" w:firstLine="284"/>
        <w:contextualSpacing/>
        <w:jc w:val="both"/>
        <w:rPr>
          <w:rFonts w:ascii="Times New Roman" w:hAnsi="Times New Roman" w:cs="Times New Roman"/>
          <w:sz w:val="24"/>
          <w:szCs w:val="24"/>
        </w:rPr>
      </w:pPr>
      <w:r w:rsidRPr="00280569">
        <w:rPr>
          <w:rFonts w:ascii="Times New Roman" w:hAnsi="Times New Roman" w:cs="Times New Roman"/>
          <w:sz w:val="24"/>
          <w:szCs w:val="24"/>
        </w:rPr>
        <w:t>раскрывать базовые понятия и термины физической культуры, применять их в процессе совместных занятий физическими упражнениями со своими сверстниками, излагать с их помощью особенности техники двигательных действий и физических упражнений, развития физических качеств;</w:t>
      </w:r>
    </w:p>
    <w:p w:rsidR="00161B45" w:rsidRPr="00280569" w:rsidRDefault="00161B45" w:rsidP="00B33DC5">
      <w:pPr>
        <w:numPr>
          <w:ilvl w:val="0"/>
          <w:numId w:val="91"/>
        </w:numPr>
        <w:tabs>
          <w:tab w:val="left" w:pos="567"/>
          <w:tab w:val="left" w:pos="709"/>
          <w:tab w:val="left" w:pos="1134"/>
        </w:tabs>
        <w:spacing w:after="0" w:line="240" w:lineRule="auto"/>
        <w:ind w:left="0" w:right="-5" w:firstLine="284"/>
        <w:contextualSpacing/>
        <w:jc w:val="both"/>
        <w:rPr>
          <w:rFonts w:ascii="Times New Roman" w:hAnsi="Times New Roman" w:cs="Times New Roman"/>
          <w:sz w:val="24"/>
          <w:szCs w:val="24"/>
        </w:rPr>
      </w:pPr>
      <w:r w:rsidRPr="00280569">
        <w:rPr>
          <w:rFonts w:ascii="Times New Roman" w:hAnsi="Times New Roman" w:cs="Times New Roman"/>
          <w:sz w:val="24"/>
          <w:szCs w:val="24"/>
        </w:rPr>
        <w:t>разрабатывать содержание самостоятельных занятий с физическими упражнениями, определять их направленность и формулировать задачи, рационально планировать режим дня и учебной недели;</w:t>
      </w:r>
    </w:p>
    <w:p w:rsidR="00161B45" w:rsidRPr="00280569" w:rsidRDefault="00161B45" w:rsidP="00B33DC5">
      <w:pPr>
        <w:numPr>
          <w:ilvl w:val="0"/>
          <w:numId w:val="91"/>
        </w:numPr>
        <w:tabs>
          <w:tab w:val="left" w:pos="567"/>
          <w:tab w:val="left" w:pos="709"/>
          <w:tab w:val="left" w:pos="1134"/>
        </w:tabs>
        <w:spacing w:after="0" w:line="240" w:lineRule="auto"/>
        <w:ind w:left="0" w:right="-5" w:firstLine="284"/>
        <w:contextualSpacing/>
        <w:jc w:val="both"/>
        <w:rPr>
          <w:rFonts w:ascii="Times New Roman" w:hAnsi="Times New Roman" w:cs="Times New Roman"/>
          <w:sz w:val="24"/>
          <w:szCs w:val="24"/>
        </w:rPr>
      </w:pPr>
      <w:r w:rsidRPr="00280569">
        <w:rPr>
          <w:rFonts w:ascii="Times New Roman" w:hAnsi="Times New Roman" w:cs="Times New Roman"/>
          <w:sz w:val="24"/>
          <w:szCs w:val="24"/>
        </w:rPr>
        <w:t>руководствоваться правилами профилактики травматизма и подготовки мест занятий, правильного выбора обуви и формы одежды в зависимости от времени года и погодных условий;</w:t>
      </w:r>
    </w:p>
    <w:p w:rsidR="00161B45" w:rsidRPr="00280569" w:rsidRDefault="00161B45" w:rsidP="00B33DC5">
      <w:pPr>
        <w:numPr>
          <w:ilvl w:val="0"/>
          <w:numId w:val="91"/>
        </w:numPr>
        <w:tabs>
          <w:tab w:val="left" w:pos="567"/>
          <w:tab w:val="left" w:pos="709"/>
          <w:tab w:val="left" w:pos="1134"/>
        </w:tabs>
        <w:spacing w:after="0" w:line="240" w:lineRule="auto"/>
        <w:ind w:left="0" w:right="-5" w:firstLine="284"/>
        <w:contextualSpacing/>
        <w:jc w:val="both"/>
        <w:rPr>
          <w:rFonts w:ascii="Times New Roman" w:hAnsi="Times New Roman" w:cs="Times New Roman"/>
          <w:sz w:val="24"/>
          <w:szCs w:val="24"/>
        </w:rPr>
      </w:pPr>
      <w:r w:rsidRPr="00280569">
        <w:rPr>
          <w:rFonts w:ascii="Times New Roman" w:hAnsi="Times New Roman" w:cs="Times New Roman"/>
          <w:sz w:val="24"/>
          <w:szCs w:val="24"/>
        </w:rPr>
        <w:t>руководствоваться правилами оказания первой помощи при травмах и ушибах во время самостоятельных занятий физическими упражнениями; использовать занятия физической культурой, спортивные игры и спортивные соревнования для организации индивидуального отдыха и досуга, укрепления собственного здоровья, повышения уровня физических кондиций;</w:t>
      </w:r>
    </w:p>
    <w:p w:rsidR="00161B45" w:rsidRPr="00280569" w:rsidRDefault="00161B45" w:rsidP="00B33DC5">
      <w:pPr>
        <w:numPr>
          <w:ilvl w:val="0"/>
          <w:numId w:val="91"/>
        </w:numPr>
        <w:tabs>
          <w:tab w:val="left" w:pos="567"/>
          <w:tab w:val="left" w:pos="709"/>
          <w:tab w:val="left" w:pos="1134"/>
        </w:tabs>
        <w:spacing w:after="0" w:line="240" w:lineRule="auto"/>
        <w:ind w:left="0" w:right="-5" w:firstLine="284"/>
        <w:contextualSpacing/>
        <w:jc w:val="both"/>
        <w:rPr>
          <w:rFonts w:ascii="Times New Roman" w:hAnsi="Times New Roman" w:cs="Times New Roman"/>
          <w:sz w:val="24"/>
          <w:szCs w:val="24"/>
        </w:rPr>
      </w:pPr>
      <w:r w:rsidRPr="00280569">
        <w:rPr>
          <w:rFonts w:ascii="Times New Roman" w:hAnsi="Times New Roman" w:cs="Times New Roman"/>
          <w:sz w:val="24"/>
          <w:szCs w:val="24"/>
        </w:rPr>
        <w:t>составлять комплексы физических упражнений оздоровительной, тренирующей и корригирующей направленности, подбирать индивидуальную нагрузку с учетом функциональных особенностей и возможностей собственного организма;</w:t>
      </w:r>
    </w:p>
    <w:p w:rsidR="00161B45" w:rsidRPr="00280569" w:rsidRDefault="00161B45" w:rsidP="00B33DC5">
      <w:pPr>
        <w:numPr>
          <w:ilvl w:val="0"/>
          <w:numId w:val="91"/>
        </w:numPr>
        <w:tabs>
          <w:tab w:val="left" w:pos="567"/>
          <w:tab w:val="left" w:pos="709"/>
          <w:tab w:val="left" w:pos="1134"/>
        </w:tabs>
        <w:spacing w:after="0" w:line="240" w:lineRule="auto"/>
        <w:ind w:left="0" w:right="-5" w:firstLine="284"/>
        <w:contextualSpacing/>
        <w:jc w:val="both"/>
        <w:rPr>
          <w:rFonts w:ascii="Times New Roman" w:hAnsi="Times New Roman" w:cs="Times New Roman"/>
          <w:sz w:val="24"/>
          <w:szCs w:val="24"/>
        </w:rPr>
      </w:pPr>
      <w:r w:rsidRPr="00280569">
        <w:rPr>
          <w:rFonts w:ascii="Times New Roman" w:hAnsi="Times New Roman" w:cs="Times New Roman"/>
          <w:sz w:val="24"/>
          <w:szCs w:val="24"/>
        </w:rPr>
        <w:t>классифицировать физические упражнения по их функциональной направленности, планировать их последовательность и дозировку в процессе самостоятельных занятий по укреплению здоровья и развитию физических качеств;</w:t>
      </w:r>
    </w:p>
    <w:p w:rsidR="00161B45" w:rsidRPr="00280569" w:rsidRDefault="00161B45" w:rsidP="00B33DC5">
      <w:pPr>
        <w:numPr>
          <w:ilvl w:val="0"/>
          <w:numId w:val="91"/>
        </w:numPr>
        <w:tabs>
          <w:tab w:val="left" w:pos="567"/>
          <w:tab w:val="left" w:pos="709"/>
          <w:tab w:val="left" w:pos="1134"/>
        </w:tabs>
        <w:spacing w:after="0" w:line="240" w:lineRule="auto"/>
        <w:ind w:left="0" w:right="-5" w:firstLine="284"/>
        <w:contextualSpacing/>
        <w:jc w:val="both"/>
        <w:rPr>
          <w:rFonts w:ascii="Times New Roman" w:hAnsi="Times New Roman" w:cs="Times New Roman"/>
          <w:sz w:val="24"/>
          <w:szCs w:val="24"/>
        </w:rPr>
      </w:pPr>
      <w:r w:rsidRPr="00280569">
        <w:rPr>
          <w:rFonts w:ascii="Times New Roman" w:hAnsi="Times New Roman" w:cs="Times New Roman"/>
          <w:sz w:val="24"/>
          <w:szCs w:val="24"/>
        </w:rPr>
        <w:t>самостоятельно проводить занятия по обучению двигательным действиям, анализировать особенности их выполнения, выявлять ошибки и своевременно устранять их;</w:t>
      </w:r>
    </w:p>
    <w:p w:rsidR="00161B45" w:rsidRPr="00280569" w:rsidRDefault="00161B45" w:rsidP="00B33DC5">
      <w:pPr>
        <w:numPr>
          <w:ilvl w:val="0"/>
          <w:numId w:val="91"/>
        </w:numPr>
        <w:tabs>
          <w:tab w:val="left" w:pos="567"/>
          <w:tab w:val="left" w:pos="709"/>
          <w:tab w:val="left" w:pos="1134"/>
        </w:tabs>
        <w:spacing w:after="0" w:line="240" w:lineRule="auto"/>
        <w:ind w:left="0" w:right="-5" w:firstLine="284"/>
        <w:contextualSpacing/>
        <w:jc w:val="both"/>
        <w:rPr>
          <w:rFonts w:ascii="Times New Roman" w:hAnsi="Times New Roman" w:cs="Times New Roman"/>
          <w:sz w:val="24"/>
          <w:szCs w:val="24"/>
        </w:rPr>
      </w:pPr>
      <w:r w:rsidRPr="00280569">
        <w:rPr>
          <w:rFonts w:ascii="Times New Roman" w:hAnsi="Times New Roman" w:cs="Times New Roman"/>
          <w:sz w:val="24"/>
          <w:szCs w:val="24"/>
        </w:rPr>
        <w:t>тестировать показатели физического развития и основных физических качеств, сравнивать их с возрастными стандартами, контролировать особенности их динамики в процессе самостоятельных занятий физической подготовкой;</w:t>
      </w:r>
    </w:p>
    <w:p w:rsidR="00161B45" w:rsidRPr="00280569" w:rsidRDefault="00161B45" w:rsidP="00B33DC5">
      <w:pPr>
        <w:numPr>
          <w:ilvl w:val="0"/>
          <w:numId w:val="91"/>
        </w:numPr>
        <w:tabs>
          <w:tab w:val="left" w:pos="567"/>
          <w:tab w:val="left" w:pos="709"/>
          <w:tab w:val="left" w:pos="1134"/>
        </w:tabs>
        <w:spacing w:after="0" w:line="240" w:lineRule="auto"/>
        <w:ind w:left="0" w:right="-5" w:firstLine="284"/>
        <w:contextualSpacing/>
        <w:jc w:val="both"/>
        <w:rPr>
          <w:rFonts w:ascii="Times New Roman" w:hAnsi="Times New Roman" w:cs="Times New Roman"/>
          <w:sz w:val="24"/>
          <w:szCs w:val="24"/>
        </w:rPr>
      </w:pPr>
      <w:r w:rsidRPr="00280569">
        <w:rPr>
          <w:rFonts w:ascii="Times New Roman" w:hAnsi="Times New Roman" w:cs="Times New Roman"/>
          <w:sz w:val="24"/>
          <w:szCs w:val="24"/>
        </w:rPr>
        <w:t>выполнять комплексы упражнений по профилактике утомления и перенапряжения организма, повышению его работоспособности в процессе трудовой и учебной деятельности;</w:t>
      </w:r>
    </w:p>
    <w:p w:rsidR="00161B45" w:rsidRPr="00280569" w:rsidRDefault="00161B45" w:rsidP="00B33DC5">
      <w:pPr>
        <w:numPr>
          <w:ilvl w:val="0"/>
          <w:numId w:val="91"/>
        </w:numPr>
        <w:tabs>
          <w:tab w:val="left" w:pos="567"/>
          <w:tab w:val="left" w:pos="709"/>
          <w:tab w:val="left" w:pos="1134"/>
        </w:tabs>
        <w:spacing w:after="0" w:line="240" w:lineRule="auto"/>
        <w:ind w:left="0" w:right="-5" w:firstLine="284"/>
        <w:contextualSpacing/>
        <w:jc w:val="both"/>
        <w:rPr>
          <w:rFonts w:ascii="Times New Roman" w:hAnsi="Times New Roman" w:cs="Times New Roman"/>
          <w:sz w:val="24"/>
          <w:szCs w:val="24"/>
        </w:rPr>
      </w:pPr>
      <w:r w:rsidRPr="00280569">
        <w:rPr>
          <w:rFonts w:ascii="Times New Roman" w:hAnsi="Times New Roman" w:cs="Times New Roman"/>
          <w:sz w:val="24"/>
          <w:szCs w:val="24"/>
        </w:rPr>
        <w:t>выполнять общеразвивающие упражнения, целенаправленно воздействующие на развитие основных физических качеств (силы, быстроты, выносливости, гибкости и координации движений);</w:t>
      </w:r>
    </w:p>
    <w:p w:rsidR="00161B45" w:rsidRPr="00280569" w:rsidRDefault="00161B45" w:rsidP="00B33DC5">
      <w:pPr>
        <w:numPr>
          <w:ilvl w:val="0"/>
          <w:numId w:val="91"/>
        </w:numPr>
        <w:tabs>
          <w:tab w:val="left" w:pos="567"/>
          <w:tab w:val="left" w:pos="709"/>
          <w:tab w:val="left" w:pos="1134"/>
        </w:tabs>
        <w:spacing w:after="0" w:line="240" w:lineRule="auto"/>
        <w:ind w:left="0" w:right="-5" w:firstLine="284"/>
        <w:contextualSpacing/>
        <w:jc w:val="both"/>
        <w:rPr>
          <w:rFonts w:ascii="Times New Roman" w:hAnsi="Times New Roman" w:cs="Times New Roman"/>
          <w:sz w:val="24"/>
          <w:szCs w:val="24"/>
        </w:rPr>
      </w:pPr>
      <w:r w:rsidRPr="00280569">
        <w:rPr>
          <w:rFonts w:ascii="Times New Roman" w:hAnsi="Times New Roman" w:cs="Times New Roman"/>
          <w:sz w:val="24"/>
          <w:szCs w:val="24"/>
        </w:rPr>
        <w:t>выполнять акробатические комбинации из числа хорошо освоенных упражнений;</w:t>
      </w:r>
    </w:p>
    <w:p w:rsidR="00161B45" w:rsidRPr="00280569" w:rsidRDefault="00161B45" w:rsidP="00B33DC5">
      <w:pPr>
        <w:numPr>
          <w:ilvl w:val="0"/>
          <w:numId w:val="91"/>
        </w:numPr>
        <w:tabs>
          <w:tab w:val="left" w:pos="567"/>
          <w:tab w:val="left" w:pos="709"/>
          <w:tab w:val="left" w:pos="1134"/>
        </w:tabs>
        <w:spacing w:after="0" w:line="240" w:lineRule="auto"/>
        <w:ind w:left="0" w:right="-5" w:firstLine="284"/>
        <w:contextualSpacing/>
        <w:jc w:val="both"/>
        <w:rPr>
          <w:rFonts w:ascii="Times New Roman" w:hAnsi="Times New Roman" w:cs="Times New Roman"/>
          <w:sz w:val="24"/>
          <w:szCs w:val="24"/>
        </w:rPr>
      </w:pPr>
      <w:r w:rsidRPr="00280569">
        <w:rPr>
          <w:rFonts w:ascii="Times New Roman" w:hAnsi="Times New Roman" w:cs="Times New Roman"/>
          <w:sz w:val="24"/>
          <w:szCs w:val="24"/>
        </w:rPr>
        <w:t>выполнять гимнастические комбинации на спортивных снарядах из числа хорошо освоенных упражнений;</w:t>
      </w:r>
    </w:p>
    <w:p w:rsidR="00161B45" w:rsidRPr="00280569" w:rsidRDefault="00161B45" w:rsidP="00B33DC5">
      <w:pPr>
        <w:numPr>
          <w:ilvl w:val="0"/>
          <w:numId w:val="91"/>
        </w:numPr>
        <w:tabs>
          <w:tab w:val="left" w:pos="567"/>
          <w:tab w:val="left" w:pos="709"/>
          <w:tab w:val="left" w:pos="1134"/>
        </w:tabs>
        <w:spacing w:after="0" w:line="240" w:lineRule="auto"/>
        <w:ind w:left="0" w:right="-5" w:firstLine="284"/>
        <w:contextualSpacing/>
        <w:jc w:val="both"/>
        <w:rPr>
          <w:rFonts w:ascii="Times New Roman" w:hAnsi="Times New Roman" w:cs="Times New Roman"/>
          <w:sz w:val="24"/>
          <w:szCs w:val="24"/>
        </w:rPr>
      </w:pPr>
      <w:r w:rsidRPr="00280569">
        <w:rPr>
          <w:rFonts w:ascii="Times New Roman" w:hAnsi="Times New Roman" w:cs="Times New Roman"/>
          <w:sz w:val="24"/>
          <w:szCs w:val="24"/>
        </w:rPr>
        <w:t>выполнять легкоатлетические упражнения в беге и в прыжках (в длину и высоту);</w:t>
      </w:r>
    </w:p>
    <w:p w:rsidR="00161B45" w:rsidRPr="00280569" w:rsidRDefault="00161B45" w:rsidP="00B33DC5">
      <w:pPr>
        <w:numPr>
          <w:ilvl w:val="0"/>
          <w:numId w:val="91"/>
        </w:numPr>
        <w:tabs>
          <w:tab w:val="left" w:pos="567"/>
          <w:tab w:val="left" w:pos="709"/>
          <w:tab w:val="left" w:pos="1134"/>
        </w:tabs>
        <w:spacing w:after="0" w:line="240" w:lineRule="auto"/>
        <w:ind w:left="0" w:right="-5" w:firstLine="284"/>
        <w:contextualSpacing/>
        <w:jc w:val="both"/>
        <w:rPr>
          <w:rFonts w:ascii="Times New Roman" w:hAnsi="Times New Roman" w:cs="Times New Roman"/>
          <w:sz w:val="24"/>
          <w:szCs w:val="24"/>
        </w:rPr>
      </w:pPr>
      <w:r w:rsidRPr="00280569">
        <w:rPr>
          <w:rFonts w:ascii="Times New Roman" w:hAnsi="Times New Roman" w:cs="Times New Roman"/>
          <w:sz w:val="24"/>
          <w:szCs w:val="24"/>
        </w:rPr>
        <w:t>выполнять спуски и торможения на лыжах с пологого склона;</w:t>
      </w:r>
    </w:p>
    <w:p w:rsidR="00161B45" w:rsidRPr="00280569" w:rsidRDefault="00161B45" w:rsidP="00B33DC5">
      <w:pPr>
        <w:numPr>
          <w:ilvl w:val="0"/>
          <w:numId w:val="91"/>
        </w:numPr>
        <w:tabs>
          <w:tab w:val="left" w:pos="567"/>
          <w:tab w:val="left" w:pos="709"/>
          <w:tab w:val="left" w:pos="1134"/>
        </w:tabs>
        <w:spacing w:after="0" w:line="240" w:lineRule="auto"/>
        <w:ind w:left="0" w:right="-5" w:firstLine="284"/>
        <w:contextualSpacing/>
        <w:jc w:val="both"/>
        <w:rPr>
          <w:rFonts w:ascii="Times New Roman" w:hAnsi="Times New Roman" w:cs="Times New Roman"/>
          <w:sz w:val="24"/>
          <w:szCs w:val="24"/>
        </w:rPr>
      </w:pPr>
      <w:r w:rsidRPr="00280569">
        <w:rPr>
          <w:rFonts w:ascii="Times New Roman" w:hAnsi="Times New Roman" w:cs="Times New Roman"/>
          <w:sz w:val="24"/>
          <w:szCs w:val="24"/>
        </w:rPr>
        <w:t>выполнять основные технические действия и приемы игры в футбол, волейбол, баскетбол в условиях учебной и игровой деятельности;</w:t>
      </w:r>
    </w:p>
    <w:p w:rsidR="00161B45" w:rsidRPr="00280569" w:rsidRDefault="00161B45" w:rsidP="00B33DC5">
      <w:pPr>
        <w:numPr>
          <w:ilvl w:val="0"/>
          <w:numId w:val="91"/>
        </w:numPr>
        <w:tabs>
          <w:tab w:val="left" w:pos="567"/>
          <w:tab w:val="left" w:pos="709"/>
          <w:tab w:val="left" w:pos="1134"/>
        </w:tabs>
        <w:spacing w:after="0" w:line="240" w:lineRule="auto"/>
        <w:ind w:left="0" w:right="-5" w:firstLine="284"/>
        <w:contextualSpacing/>
        <w:jc w:val="both"/>
        <w:rPr>
          <w:rFonts w:ascii="Times New Roman" w:hAnsi="Times New Roman" w:cs="Times New Roman"/>
          <w:sz w:val="24"/>
          <w:szCs w:val="24"/>
        </w:rPr>
      </w:pPr>
      <w:r w:rsidRPr="00280569">
        <w:rPr>
          <w:rFonts w:ascii="Times New Roman" w:hAnsi="Times New Roman" w:cs="Times New Roman"/>
          <w:sz w:val="24"/>
          <w:szCs w:val="24"/>
        </w:rPr>
        <w:lastRenderedPageBreak/>
        <w:t>выполнять передвижения на лыжах различными способами, демонстрировать технику последовательного чередования их в процессе прохождения тренировочных дистанций;</w:t>
      </w:r>
    </w:p>
    <w:p w:rsidR="00161B45" w:rsidRPr="00280569" w:rsidRDefault="00161B45" w:rsidP="00B33DC5">
      <w:pPr>
        <w:numPr>
          <w:ilvl w:val="0"/>
          <w:numId w:val="91"/>
        </w:numPr>
        <w:tabs>
          <w:tab w:val="left" w:pos="567"/>
          <w:tab w:val="left" w:pos="709"/>
          <w:tab w:val="left" w:pos="1134"/>
        </w:tabs>
        <w:spacing w:after="0" w:line="240" w:lineRule="auto"/>
        <w:ind w:left="0" w:right="-5" w:firstLine="284"/>
        <w:contextualSpacing/>
        <w:jc w:val="both"/>
        <w:rPr>
          <w:rFonts w:ascii="Times New Roman" w:hAnsi="Times New Roman" w:cs="Times New Roman"/>
          <w:sz w:val="24"/>
          <w:szCs w:val="24"/>
        </w:rPr>
      </w:pPr>
      <w:r w:rsidRPr="00280569">
        <w:rPr>
          <w:rFonts w:ascii="Times New Roman" w:hAnsi="Times New Roman" w:cs="Times New Roman"/>
          <w:sz w:val="24"/>
          <w:szCs w:val="24"/>
        </w:rPr>
        <w:t>выполнять тестовые упражнения для оценки уровня индивидуального развития основных физических качеств.</w:t>
      </w:r>
    </w:p>
    <w:p w:rsidR="00161B45" w:rsidRPr="00280569" w:rsidRDefault="00161B45" w:rsidP="00B33DC5">
      <w:pPr>
        <w:tabs>
          <w:tab w:val="left" w:pos="567"/>
        </w:tabs>
        <w:spacing w:after="0" w:line="240" w:lineRule="auto"/>
        <w:ind w:right="-5" w:firstLine="284"/>
        <w:contextualSpacing/>
        <w:jc w:val="both"/>
        <w:rPr>
          <w:rFonts w:ascii="Times New Roman" w:hAnsi="Times New Roman" w:cs="Times New Roman"/>
          <w:sz w:val="24"/>
          <w:szCs w:val="24"/>
        </w:rPr>
      </w:pPr>
      <w:r w:rsidRPr="00280569">
        <w:rPr>
          <w:rFonts w:ascii="Times New Roman" w:hAnsi="Times New Roman" w:cs="Times New Roman"/>
          <w:b/>
          <w:sz w:val="24"/>
          <w:szCs w:val="24"/>
        </w:rPr>
        <w:t>Выпускник получит возможность научиться:</w:t>
      </w:r>
    </w:p>
    <w:p w:rsidR="00161B45" w:rsidRPr="00280569" w:rsidRDefault="00161B45" w:rsidP="00B33DC5">
      <w:pPr>
        <w:numPr>
          <w:ilvl w:val="0"/>
          <w:numId w:val="92"/>
        </w:numPr>
        <w:tabs>
          <w:tab w:val="left" w:pos="567"/>
          <w:tab w:val="left" w:pos="993"/>
        </w:tabs>
        <w:spacing w:after="0" w:line="240" w:lineRule="auto"/>
        <w:ind w:left="0" w:firstLine="284"/>
        <w:contextualSpacing/>
        <w:jc w:val="both"/>
        <w:rPr>
          <w:rFonts w:ascii="Times New Roman" w:hAnsi="Times New Roman" w:cs="Times New Roman"/>
          <w:i/>
          <w:sz w:val="24"/>
          <w:szCs w:val="24"/>
        </w:rPr>
      </w:pPr>
      <w:r w:rsidRPr="00280569">
        <w:rPr>
          <w:rFonts w:ascii="Times New Roman" w:hAnsi="Times New Roman" w:cs="Times New Roman"/>
          <w:i/>
          <w:sz w:val="24"/>
          <w:szCs w:val="24"/>
        </w:rPr>
        <w:t>характеризовать цель возрождения Олимпийских игр и роль Пьера де Кубертена в становлении современного олимпийского движения, объяснять смысл символики и ритуалов Олимпийских игр;</w:t>
      </w:r>
    </w:p>
    <w:p w:rsidR="00161B45" w:rsidRPr="00280569" w:rsidRDefault="00161B45" w:rsidP="00B33DC5">
      <w:pPr>
        <w:numPr>
          <w:ilvl w:val="0"/>
          <w:numId w:val="92"/>
        </w:numPr>
        <w:tabs>
          <w:tab w:val="left" w:pos="567"/>
          <w:tab w:val="left" w:pos="993"/>
        </w:tabs>
        <w:spacing w:after="0" w:line="240" w:lineRule="auto"/>
        <w:ind w:left="0" w:firstLine="284"/>
        <w:contextualSpacing/>
        <w:jc w:val="both"/>
        <w:rPr>
          <w:rFonts w:ascii="Times New Roman" w:hAnsi="Times New Roman" w:cs="Times New Roman"/>
          <w:i/>
          <w:sz w:val="24"/>
          <w:szCs w:val="24"/>
        </w:rPr>
      </w:pPr>
      <w:r w:rsidRPr="00280569">
        <w:rPr>
          <w:rFonts w:ascii="Times New Roman" w:hAnsi="Times New Roman" w:cs="Times New Roman"/>
          <w:i/>
          <w:sz w:val="24"/>
          <w:szCs w:val="24"/>
        </w:rPr>
        <w:t>характеризовать исторические вехи развития отечественного спортивного движения, великих спортсменов, принесших славу российскому спорту;</w:t>
      </w:r>
    </w:p>
    <w:p w:rsidR="00161B45" w:rsidRPr="00280569" w:rsidRDefault="00161B45" w:rsidP="00B33DC5">
      <w:pPr>
        <w:numPr>
          <w:ilvl w:val="0"/>
          <w:numId w:val="92"/>
        </w:numPr>
        <w:tabs>
          <w:tab w:val="left" w:pos="567"/>
          <w:tab w:val="left" w:pos="993"/>
        </w:tabs>
        <w:spacing w:after="0" w:line="240" w:lineRule="auto"/>
        <w:ind w:left="0" w:firstLine="284"/>
        <w:contextualSpacing/>
        <w:jc w:val="both"/>
        <w:rPr>
          <w:rFonts w:ascii="Times New Roman" w:hAnsi="Times New Roman" w:cs="Times New Roman"/>
          <w:i/>
          <w:sz w:val="24"/>
          <w:szCs w:val="24"/>
        </w:rPr>
      </w:pPr>
      <w:r w:rsidRPr="00280569">
        <w:rPr>
          <w:rFonts w:ascii="Times New Roman" w:hAnsi="Times New Roman" w:cs="Times New Roman"/>
          <w:i/>
          <w:sz w:val="24"/>
          <w:szCs w:val="24"/>
        </w:rPr>
        <w:t>определять признаки положительного влияния занятий физической подготовкой на укрепление здоровья, устанавливать связь между развитием физических качеств и основных систем организма;</w:t>
      </w:r>
    </w:p>
    <w:p w:rsidR="00161B45" w:rsidRPr="00280569" w:rsidRDefault="00161B45" w:rsidP="00B33DC5">
      <w:pPr>
        <w:numPr>
          <w:ilvl w:val="0"/>
          <w:numId w:val="92"/>
        </w:numPr>
        <w:tabs>
          <w:tab w:val="left" w:pos="567"/>
          <w:tab w:val="left" w:pos="993"/>
        </w:tabs>
        <w:spacing w:after="0" w:line="240" w:lineRule="auto"/>
        <w:ind w:left="0" w:firstLine="284"/>
        <w:contextualSpacing/>
        <w:jc w:val="both"/>
        <w:rPr>
          <w:rFonts w:ascii="Times New Roman" w:hAnsi="Times New Roman" w:cs="Times New Roman"/>
          <w:i/>
          <w:sz w:val="24"/>
          <w:szCs w:val="24"/>
        </w:rPr>
      </w:pPr>
      <w:r w:rsidRPr="00280569">
        <w:rPr>
          <w:rFonts w:ascii="Times New Roman" w:hAnsi="Times New Roman" w:cs="Times New Roman"/>
          <w:i/>
          <w:sz w:val="24"/>
          <w:szCs w:val="24"/>
        </w:rPr>
        <w:t>вести дневник по физкультурной деятельности, включать в него оформление планов проведения самостоятельных занятий с физическими упражнениями разной функциональной направленности, данные контроля динамики индивидуального физического развития и физической подготовленности;</w:t>
      </w:r>
    </w:p>
    <w:p w:rsidR="00161B45" w:rsidRPr="00280569" w:rsidRDefault="00161B45" w:rsidP="00B33DC5">
      <w:pPr>
        <w:numPr>
          <w:ilvl w:val="0"/>
          <w:numId w:val="92"/>
        </w:numPr>
        <w:tabs>
          <w:tab w:val="left" w:pos="567"/>
          <w:tab w:val="left" w:pos="993"/>
        </w:tabs>
        <w:spacing w:after="0" w:line="240" w:lineRule="auto"/>
        <w:ind w:left="0" w:firstLine="284"/>
        <w:contextualSpacing/>
        <w:jc w:val="both"/>
        <w:rPr>
          <w:rFonts w:ascii="Times New Roman" w:hAnsi="Times New Roman" w:cs="Times New Roman"/>
          <w:i/>
          <w:sz w:val="24"/>
          <w:szCs w:val="24"/>
        </w:rPr>
      </w:pPr>
      <w:r w:rsidRPr="00280569">
        <w:rPr>
          <w:rFonts w:ascii="Times New Roman" w:hAnsi="Times New Roman" w:cs="Times New Roman"/>
          <w:i/>
          <w:sz w:val="24"/>
          <w:szCs w:val="24"/>
        </w:rPr>
        <w:t>проводить занятия физической культурой с использованием оздоровительной ходьбы и бега, лыжных прогулок и туристических походов, обеспечивать их оздоровительную направленность;</w:t>
      </w:r>
    </w:p>
    <w:p w:rsidR="00161B45" w:rsidRPr="00280569" w:rsidRDefault="00161B45" w:rsidP="00B33DC5">
      <w:pPr>
        <w:numPr>
          <w:ilvl w:val="0"/>
          <w:numId w:val="92"/>
        </w:numPr>
        <w:tabs>
          <w:tab w:val="left" w:pos="567"/>
          <w:tab w:val="left" w:pos="993"/>
        </w:tabs>
        <w:spacing w:after="0" w:line="240" w:lineRule="auto"/>
        <w:ind w:left="0" w:firstLine="284"/>
        <w:contextualSpacing/>
        <w:jc w:val="both"/>
        <w:rPr>
          <w:rFonts w:ascii="Times New Roman" w:hAnsi="Times New Roman" w:cs="Times New Roman"/>
          <w:i/>
          <w:sz w:val="24"/>
          <w:szCs w:val="24"/>
        </w:rPr>
      </w:pPr>
      <w:r w:rsidRPr="00280569">
        <w:rPr>
          <w:rFonts w:ascii="Times New Roman" w:hAnsi="Times New Roman" w:cs="Times New Roman"/>
          <w:i/>
          <w:sz w:val="24"/>
          <w:szCs w:val="24"/>
        </w:rPr>
        <w:t>проводить восстановительные мероприятия с использованием банных процедур и сеансов оздоровительного массажа;</w:t>
      </w:r>
    </w:p>
    <w:p w:rsidR="00161B45" w:rsidRPr="00280569" w:rsidRDefault="00161B45" w:rsidP="00B33DC5">
      <w:pPr>
        <w:numPr>
          <w:ilvl w:val="0"/>
          <w:numId w:val="92"/>
        </w:numPr>
        <w:tabs>
          <w:tab w:val="left" w:pos="567"/>
          <w:tab w:val="left" w:pos="993"/>
        </w:tabs>
        <w:spacing w:after="0" w:line="240" w:lineRule="auto"/>
        <w:ind w:left="0" w:firstLine="284"/>
        <w:contextualSpacing/>
        <w:jc w:val="both"/>
        <w:rPr>
          <w:rFonts w:ascii="Times New Roman" w:hAnsi="Times New Roman" w:cs="Times New Roman"/>
          <w:i/>
          <w:sz w:val="24"/>
          <w:szCs w:val="24"/>
        </w:rPr>
      </w:pPr>
      <w:r w:rsidRPr="00280569">
        <w:rPr>
          <w:rFonts w:ascii="Times New Roman" w:hAnsi="Times New Roman" w:cs="Times New Roman"/>
          <w:i/>
          <w:sz w:val="24"/>
          <w:szCs w:val="24"/>
        </w:rPr>
        <w:t>выполнять комплексы упражнений лечебной физической культуры с учетом имеющихся индивидуальных отклонений в показателях здоровья;</w:t>
      </w:r>
    </w:p>
    <w:p w:rsidR="00161B45" w:rsidRPr="00280569" w:rsidRDefault="00161B45" w:rsidP="00B33DC5">
      <w:pPr>
        <w:numPr>
          <w:ilvl w:val="0"/>
          <w:numId w:val="92"/>
        </w:numPr>
        <w:tabs>
          <w:tab w:val="left" w:pos="567"/>
          <w:tab w:val="left" w:pos="993"/>
        </w:tabs>
        <w:spacing w:after="0" w:line="240" w:lineRule="auto"/>
        <w:ind w:left="0" w:firstLine="284"/>
        <w:contextualSpacing/>
        <w:jc w:val="both"/>
        <w:rPr>
          <w:rFonts w:ascii="Times New Roman" w:hAnsi="Times New Roman" w:cs="Times New Roman"/>
          <w:i/>
          <w:sz w:val="24"/>
          <w:szCs w:val="24"/>
        </w:rPr>
      </w:pPr>
      <w:r w:rsidRPr="00280569">
        <w:rPr>
          <w:rFonts w:ascii="Times New Roman" w:hAnsi="Times New Roman" w:cs="Times New Roman"/>
          <w:i/>
          <w:sz w:val="24"/>
          <w:szCs w:val="24"/>
        </w:rPr>
        <w:t>преодолевать естественные и искусственные препятствия с помощью разнообразных способов лазания, прыжков и бега;</w:t>
      </w:r>
    </w:p>
    <w:p w:rsidR="00161B45" w:rsidRPr="00280569" w:rsidRDefault="00161B45" w:rsidP="00B33DC5">
      <w:pPr>
        <w:numPr>
          <w:ilvl w:val="0"/>
          <w:numId w:val="92"/>
        </w:numPr>
        <w:tabs>
          <w:tab w:val="left" w:pos="567"/>
          <w:tab w:val="left" w:pos="993"/>
        </w:tabs>
        <w:spacing w:after="0" w:line="240" w:lineRule="auto"/>
        <w:ind w:left="0" w:firstLine="284"/>
        <w:contextualSpacing/>
        <w:jc w:val="both"/>
        <w:rPr>
          <w:rFonts w:ascii="Times New Roman" w:hAnsi="Times New Roman" w:cs="Times New Roman"/>
          <w:i/>
          <w:sz w:val="24"/>
          <w:szCs w:val="24"/>
        </w:rPr>
      </w:pPr>
      <w:r w:rsidRPr="00280569">
        <w:rPr>
          <w:rFonts w:ascii="Times New Roman" w:hAnsi="Times New Roman" w:cs="Times New Roman"/>
          <w:i/>
          <w:sz w:val="24"/>
          <w:szCs w:val="24"/>
        </w:rPr>
        <w:t xml:space="preserve">осуществлять судейство по одному из осваиваемых видов спорта; </w:t>
      </w:r>
    </w:p>
    <w:p w:rsidR="00161B45" w:rsidRPr="00280569" w:rsidRDefault="00161B45" w:rsidP="00B33DC5">
      <w:pPr>
        <w:numPr>
          <w:ilvl w:val="0"/>
          <w:numId w:val="92"/>
        </w:numPr>
        <w:tabs>
          <w:tab w:val="left" w:pos="567"/>
          <w:tab w:val="left" w:pos="993"/>
        </w:tabs>
        <w:spacing w:after="0" w:line="240" w:lineRule="auto"/>
        <w:ind w:left="0" w:firstLine="284"/>
        <w:contextualSpacing/>
        <w:jc w:val="both"/>
        <w:rPr>
          <w:rFonts w:ascii="Times New Roman" w:hAnsi="Times New Roman" w:cs="Times New Roman"/>
          <w:i/>
          <w:sz w:val="24"/>
          <w:szCs w:val="24"/>
        </w:rPr>
      </w:pPr>
      <w:r w:rsidRPr="00280569">
        <w:rPr>
          <w:rFonts w:ascii="Times New Roman" w:hAnsi="Times New Roman" w:cs="Times New Roman"/>
          <w:i/>
          <w:sz w:val="24"/>
          <w:szCs w:val="24"/>
        </w:rPr>
        <w:t>выполнять тестовые нормативы Всероссийского физкультурно-спортивного комплекса «Готов к труду и обороне»;</w:t>
      </w:r>
    </w:p>
    <w:p w:rsidR="00161B45" w:rsidRPr="00280569" w:rsidRDefault="00161B45" w:rsidP="00B33DC5">
      <w:pPr>
        <w:numPr>
          <w:ilvl w:val="0"/>
          <w:numId w:val="92"/>
        </w:numPr>
        <w:tabs>
          <w:tab w:val="left" w:pos="567"/>
          <w:tab w:val="left" w:pos="993"/>
        </w:tabs>
        <w:spacing w:after="0" w:line="240" w:lineRule="auto"/>
        <w:ind w:left="0" w:firstLine="284"/>
        <w:contextualSpacing/>
        <w:jc w:val="both"/>
        <w:rPr>
          <w:rFonts w:ascii="Times New Roman" w:hAnsi="Times New Roman" w:cs="Times New Roman"/>
          <w:i/>
          <w:sz w:val="24"/>
          <w:szCs w:val="24"/>
        </w:rPr>
      </w:pPr>
      <w:r w:rsidRPr="00280569">
        <w:rPr>
          <w:rFonts w:ascii="Times New Roman" w:hAnsi="Times New Roman" w:cs="Times New Roman"/>
          <w:i/>
          <w:sz w:val="24"/>
          <w:szCs w:val="24"/>
        </w:rPr>
        <w:t>выполнять технико-тактические действия национальных видов спорта;</w:t>
      </w:r>
    </w:p>
    <w:p w:rsidR="00161B45" w:rsidRPr="00280569" w:rsidRDefault="00161B45" w:rsidP="00B33DC5">
      <w:pPr>
        <w:numPr>
          <w:ilvl w:val="0"/>
          <w:numId w:val="92"/>
        </w:numPr>
        <w:tabs>
          <w:tab w:val="left" w:pos="567"/>
          <w:tab w:val="left" w:pos="993"/>
        </w:tabs>
        <w:spacing w:after="0" w:line="240" w:lineRule="auto"/>
        <w:ind w:left="0" w:firstLine="284"/>
        <w:contextualSpacing/>
        <w:jc w:val="both"/>
        <w:rPr>
          <w:rFonts w:ascii="Times New Roman" w:hAnsi="Times New Roman" w:cs="Times New Roman"/>
          <w:i/>
          <w:sz w:val="24"/>
          <w:szCs w:val="24"/>
        </w:rPr>
      </w:pPr>
      <w:r w:rsidRPr="00280569">
        <w:rPr>
          <w:rFonts w:ascii="Times New Roman" w:hAnsi="Times New Roman" w:cs="Times New Roman"/>
          <w:i/>
          <w:sz w:val="24"/>
          <w:szCs w:val="24"/>
        </w:rPr>
        <w:t>проплывать учебную дистанцию вольным стилем.</w:t>
      </w:r>
    </w:p>
    <w:p w:rsidR="00161B45" w:rsidRPr="00280569" w:rsidRDefault="00161B45" w:rsidP="00B33DC5">
      <w:pPr>
        <w:tabs>
          <w:tab w:val="left" w:pos="567"/>
        </w:tabs>
        <w:spacing w:after="0" w:line="240" w:lineRule="auto"/>
        <w:ind w:firstLine="284"/>
        <w:contextualSpacing/>
        <w:jc w:val="both"/>
        <w:rPr>
          <w:rFonts w:ascii="Times New Roman" w:hAnsi="Times New Roman" w:cs="Times New Roman"/>
          <w:b/>
          <w:sz w:val="24"/>
          <w:szCs w:val="24"/>
        </w:rPr>
      </w:pPr>
    </w:p>
    <w:p w:rsidR="00161B45" w:rsidRPr="00280569" w:rsidRDefault="00161B45" w:rsidP="00B33DC5">
      <w:pPr>
        <w:pStyle w:val="4"/>
        <w:tabs>
          <w:tab w:val="left" w:pos="567"/>
        </w:tabs>
        <w:spacing w:before="0" w:line="240" w:lineRule="auto"/>
        <w:ind w:left="0" w:firstLine="284"/>
        <w:contextualSpacing/>
        <w:jc w:val="both"/>
        <w:rPr>
          <w:sz w:val="24"/>
          <w:szCs w:val="24"/>
          <w:lang w:val="ru-RU"/>
        </w:rPr>
      </w:pPr>
      <w:bookmarkStart w:id="91" w:name="_Toc409691648"/>
      <w:bookmarkStart w:id="92" w:name="_Toc410653971"/>
      <w:bookmarkStart w:id="93" w:name="_Toc414553157"/>
      <w:r w:rsidRPr="00280569">
        <w:rPr>
          <w:sz w:val="24"/>
          <w:szCs w:val="24"/>
        </w:rPr>
        <w:t>1.2.5.</w:t>
      </w:r>
      <w:r w:rsidRPr="00280569">
        <w:rPr>
          <w:sz w:val="24"/>
          <w:szCs w:val="24"/>
          <w:lang w:val="ru-RU"/>
        </w:rPr>
        <w:t>19</w:t>
      </w:r>
      <w:r w:rsidRPr="00280569">
        <w:rPr>
          <w:sz w:val="24"/>
          <w:szCs w:val="24"/>
        </w:rPr>
        <w:t>. Основы безопасности жизнедеятельности</w:t>
      </w:r>
      <w:bookmarkEnd w:id="91"/>
      <w:bookmarkEnd w:id="92"/>
      <w:bookmarkEnd w:id="93"/>
    </w:p>
    <w:p w:rsidR="00161B45" w:rsidRPr="00280569" w:rsidRDefault="00161B45" w:rsidP="00B33DC5">
      <w:pPr>
        <w:tabs>
          <w:tab w:val="left" w:pos="567"/>
        </w:tabs>
        <w:spacing w:after="0" w:line="240" w:lineRule="auto"/>
        <w:ind w:firstLine="284"/>
        <w:contextualSpacing/>
        <w:jc w:val="both"/>
        <w:rPr>
          <w:rFonts w:ascii="Times New Roman" w:eastAsia="Times New Roman" w:hAnsi="Times New Roman" w:cs="Times New Roman"/>
          <w:bCs/>
          <w:sz w:val="24"/>
          <w:szCs w:val="24"/>
          <w:lang w:eastAsia="ru-RU"/>
        </w:rPr>
      </w:pPr>
      <w:r w:rsidRPr="00280569">
        <w:rPr>
          <w:rFonts w:ascii="Times New Roman" w:eastAsia="Times New Roman" w:hAnsi="Times New Roman" w:cs="Times New Roman"/>
          <w:bCs/>
          <w:sz w:val="24"/>
          <w:szCs w:val="24"/>
          <w:lang w:eastAsia="ru-RU"/>
        </w:rPr>
        <w:t>1) формирование современной культуры безопасности жизнедеятельности на основе понимания необходимости защиты личности, общества и государства посредством осознания значимости безопасного поведения в условиях чрезвычайных ситуаций природного, техногенного и социального характера;</w:t>
      </w:r>
    </w:p>
    <w:p w:rsidR="00161B45" w:rsidRPr="00280569" w:rsidRDefault="00161B45" w:rsidP="00B33DC5">
      <w:pPr>
        <w:tabs>
          <w:tab w:val="left" w:pos="567"/>
        </w:tabs>
        <w:spacing w:after="0" w:line="240" w:lineRule="auto"/>
        <w:ind w:firstLine="284"/>
        <w:contextualSpacing/>
        <w:jc w:val="both"/>
        <w:rPr>
          <w:rFonts w:ascii="Times New Roman" w:eastAsia="Times New Roman" w:hAnsi="Times New Roman" w:cs="Times New Roman"/>
          <w:bCs/>
          <w:sz w:val="24"/>
          <w:szCs w:val="24"/>
          <w:lang w:eastAsia="ru-RU"/>
        </w:rPr>
      </w:pPr>
      <w:r w:rsidRPr="00280569">
        <w:rPr>
          <w:rFonts w:ascii="Times New Roman" w:eastAsia="Times New Roman" w:hAnsi="Times New Roman" w:cs="Times New Roman"/>
          <w:bCs/>
          <w:sz w:val="24"/>
          <w:szCs w:val="24"/>
          <w:lang w:eastAsia="ru-RU"/>
        </w:rPr>
        <w:t>2) формирование убеждения в необходимости безопасного и здорового образа жизни;</w:t>
      </w:r>
    </w:p>
    <w:p w:rsidR="00161B45" w:rsidRPr="00280569" w:rsidRDefault="00161B45" w:rsidP="00B33DC5">
      <w:pPr>
        <w:tabs>
          <w:tab w:val="left" w:pos="567"/>
        </w:tabs>
        <w:spacing w:after="0" w:line="240" w:lineRule="auto"/>
        <w:ind w:firstLine="284"/>
        <w:contextualSpacing/>
        <w:jc w:val="both"/>
        <w:rPr>
          <w:rFonts w:ascii="Times New Roman" w:eastAsia="Times New Roman" w:hAnsi="Times New Roman" w:cs="Times New Roman"/>
          <w:bCs/>
          <w:sz w:val="24"/>
          <w:szCs w:val="24"/>
          <w:lang w:eastAsia="ru-RU"/>
        </w:rPr>
      </w:pPr>
      <w:r w:rsidRPr="00280569">
        <w:rPr>
          <w:rFonts w:ascii="Times New Roman" w:eastAsia="Times New Roman" w:hAnsi="Times New Roman" w:cs="Times New Roman"/>
          <w:bCs/>
          <w:sz w:val="24"/>
          <w:szCs w:val="24"/>
          <w:lang w:eastAsia="ru-RU"/>
        </w:rPr>
        <w:t>3) понимание личной и общественной значимости современной культуры безопасности жизнедеятельности;</w:t>
      </w:r>
    </w:p>
    <w:p w:rsidR="00161B45" w:rsidRPr="00280569" w:rsidRDefault="00161B45" w:rsidP="00B33DC5">
      <w:pPr>
        <w:tabs>
          <w:tab w:val="left" w:pos="567"/>
        </w:tabs>
        <w:spacing w:after="0" w:line="240" w:lineRule="auto"/>
        <w:ind w:firstLine="284"/>
        <w:contextualSpacing/>
        <w:jc w:val="both"/>
        <w:rPr>
          <w:rFonts w:ascii="Times New Roman" w:eastAsia="Times New Roman" w:hAnsi="Times New Roman" w:cs="Times New Roman"/>
          <w:bCs/>
          <w:sz w:val="24"/>
          <w:szCs w:val="24"/>
          <w:lang w:eastAsia="ru-RU"/>
        </w:rPr>
      </w:pPr>
      <w:r w:rsidRPr="00280569">
        <w:rPr>
          <w:rFonts w:ascii="Times New Roman" w:eastAsia="Times New Roman" w:hAnsi="Times New Roman" w:cs="Times New Roman"/>
          <w:bCs/>
          <w:sz w:val="24"/>
          <w:szCs w:val="24"/>
          <w:lang w:eastAsia="ru-RU"/>
        </w:rPr>
        <w:t>4) понимание роли государства и действующего законодательства в обеспечении национальной безопасности и защиты населения от опасных и чрезвычайных ситуаций природного, техногенного и социального характера, в том числе от экстремизма и терроризма;</w:t>
      </w:r>
    </w:p>
    <w:p w:rsidR="00161B45" w:rsidRPr="00280569" w:rsidRDefault="00161B45" w:rsidP="00B33DC5">
      <w:pPr>
        <w:tabs>
          <w:tab w:val="left" w:pos="567"/>
        </w:tabs>
        <w:spacing w:after="0" w:line="240" w:lineRule="auto"/>
        <w:ind w:firstLine="284"/>
        <w:contextualSpacing/>
        <w:jc w:val="both"/>
        <w:rPr>
          <w:rFonts w:ascii="Times New Roman" w:eastAsia="Times New Roman" w:hAnsi="Times New Roman" w:cs="Times New Roman"/>
          <w:bCs/>
          <w:sz w:val="24"/>
          <w:szCs w:val="24"/>
          <w:lang w:eastAsia="ru-RU"/>
        </w:rPr>
      </w:pPr>
      <w:r w:rsidRPr="00280569">
        <w:rPr>
          <w:rFonts w:ascii="Times New Roman" w:eastAsia="Times New Roman" w:hAnsi="Times New Roman" w:cs="Times New Roman"/>
          <w:bCs/>
          <w:sz w:val="24"/>
          <w:szCs w:val="24"/>
          <w:lang w:eastAsia="ru-RU"/>
        </w:rPr>
        <w:t>5) понимание необходимости подготовки граждан к защите Отечества;</w:t>
      </w:r>
    </w:p>
    <w:p w:rsidR="00161B45" w:rsidRPr="00280569" w:rsidRDefault="00161B45" w:rsidP="00B33DC5">
      <w:pPr>
        <w:tabs>
          <w:tab w:val="left" w:pos="567"/>
        </w:tabs>
        <w:spacing w:after="0" w:line="240" w:lineRule="auto"/>
        <w:ind w:firstLine="284"/>
        <w:contextualSpacing/>
        <w:jc w:val="both"/>
        <w:rPr>
          <w:rFonts w:ascii="Times New Roman" w:eastAsia="Times New Roman" w:hAnsi="Times New Roman" w:cs="Times New Roman"/>
          <w:bCs/>
          <w:sz w:val="24"/>
          <w:szCs w:val="24"/>
          <w:lang w:eastAsia="ru-RU"/>
        </w:rPr>
      </w:pPr>
      <w:r w:rsidRPr="00280569">
        <w:rPr>
          <w:rFonts w:ascii="Times New Roman" w:eastAsia="Times New Roman" w:hAnsi="Times New Roman" w:cs="Times New Roman"/>
          <w:bCs/>
          <w:sz w:val="24"/>
          <w:szCs w:val="24"/>
          <w:lang w:eastAsia="ru-RU"/>
        </w:rPr>
        <w:lastRenderedPageBreak/>
        <w:t>6) формирование установки на здоровый образ жизни, исключающий употребление алкоголя, наркотиков, курение и нанесение иного вреда здоровью;</w:t>
      </w:r>
    </w:p>
    <w:p w:rsidR="00161B45" w:rsidRPr="00280569" w:rsidRDefault="00161B45" w:rsidP="00B33DC5">
      <w:pPr>
        <w:tabs>
          <w:tab w:val="left" w:pos="567"/>
        </w:tabs>
        <w:spacing w:after="0" w:line="240" w:lineRule="auto"/>
        <w:ind w:firstLine="284"/>
        <w:contextualSpacing/>
        <w:jc w:val="both"/>
        <w:rPr>
          <w:rFonts w:ascii="Times New Roman" w:eastAsia="Times New Roman" w:hAnsi="Times New Roman" w:cs="Times New Roman"/>
          <w:bCs/>
          <w:sz w:val="24"/>
          <w:szCs w:val="24"/>
          <w:lang w:eastAsia="ru-RU"/>
        </w:rPr>
      </w:pPr>
      <w:r w:rsidRPr="00280569">
        <w:rPr>
          <w:rFonts w:ascii="Times New Roman" w:eastAsia="Times New Roman" w:hAnsi="Times New Roman" w:cs="Times New Roman"/>
          <w:bCs/>
          <w:sz w:val="24"/>
          <w:szCs w:val="24"/>
          <w:lang w:eastAsia="ru-RU"/>
        </w:rPr>
        <w:t>7) формирование антиэкстремистской и антитеррористической личностной позиции;</w:t>
      </w:r>
    </w:p>
    <w:p w:rsidR="00161B45" w:rsidRPr="00280569" w:rsidRDefault="00161B45" w:rsidP="00B33DC5">
      <w:pPr>
        <w:tabs>
          <w:tab w:val="left" w:pos="567"/>
        </w:tabs>
        <w:spacing w:after="0" w:line="240" w:lineRule="auto"/>
        <w:ind w:firstLine="284"/>
        <w:contextualSpacing/>
        <w:jc w:val="both"/>
        <w:rPr>
          <w:rFonts w:ascii="Times New Roman" w:eastAsia="Times New Roman" w:hAnsi="Times New Roman" w:cs="Times New Roman"/>
          <w:bCs/>
          <w:sz w:val="24"/>
          <w:szCs w:val="24"/>
          <w:lang w:eastAsia="ru-RU"/>
        </w:rPr>
      </w:pPr>
      <w:r w:rsidRPr="00280569">
        <w:rPr>
          <w:rFonts w:ascii="Times New Roman" w:eastAsia="Times New Roman" w:hAnsi="Times New Roman" w:cs="Times New Roman"/>
          <w:bCs/>
          <w:sz w:val="24"/>
          <w:szCs w:val="24"/>
          <w:lang w:eastAsia="ru-RU"/>
        </w:rPr>
        <w:t>8) понимание необходимости сохранения природы и окружающей среды для полноценной жизни человека;</w:t>
      </w:r>
    </w:p>
    <w:p w:rsidR="00161B45" w:rsidRPr="00280569" w:rsidRDefault="00161B45" w:rsidP="00B33DC5">
      <w:pPr>
        <w:tabs>
          <w:tab w:val="left" w:pos="567"/>
        </w:tabs>
        <w:spacing w:after="0" w:line="240" w:lineRule="auto"/>
        <w:ind w:firstLine="284"/>
        <w:contextualSpacing/>
        <w:jc w:val="both"/>
        <w:rPr>
          <w:rFonts w:ascii="Times New Roman" w:eastAsia="Times New Roman" w:hAnsi="Times New Roman" w:cs="Times New Roman"/>
          <w:bCs/>
          <w:sz w:val="24"/>
          <w:szCs w:val="24"/>
          <w:lang w:eastAsia="ru-RU"/>
        </w:rPr>
      </w:pPr>
      <w:r w:rsidRPr="00280569">
        <w:rPr>
          <w:rFonts w:ascii="Times New Roman" w:eastAsia="Times New Roman" w:hAnsi="Times New Roman" w:cs="Times New Roman"/>
          <w:bCs/>
          <w:sz w:val="24"/>
          <w:szCs w:val="24"/>
          <w:lang w:eastAsia="ru-RU"/>
        </w:rPr>
        <w:t>9) знание основных опасных и чрезвычайных ситуаций природного, техногенного и социального характера, включая экстремизм и терроризм, и их последствий для личности, общества и государства;</w:t>
      </w:r>
    </w:p>
    <w:p w:rsidR="00161B45" w:rsidRPr="00280569" w:rsidRDefault="00161B45" w:rsidP="00B33DC5">
      <w:pPr>
        <w:tabs>
          <w:tab w:val="left" w:pos="567"/>
        </w:tabs>
        <w:spacing w:after="0" w:line="240" w:lineRule="auto"/>
        <w:ind w:firstLine="284"/>
        <w:contextualSpacing/>
        <w:jc w:val="both"/>
        <w:rPr>
          <w:rFonts w:ascii="Times New Roman" w:eastAsia="Times New Roman" w:hAnsi="Times New Roman" w:cs="Times New Roman"/>
          <w:bCs/>
          <w:sz w:val="24"/>
          <w:szCs w:val="24"/>
          <w:lang w:eastAsia="ru-RU"/>
        </w:rPr>
      </w:pPr>
      <w:r w:rsidRPr="00280569">
        <w:rPr>
          <w:rFonts w:ascii="Times New Roman" w:eastAsia="Times New Roman" w:hAnsi="Times New Roman" w:cs="Times New Roman"/>
          <w:bCs/>
          <w:sz w:val="24"/>
          <w:szCs w:val="24"/>
          <w:lang w:eastAsia="ru-RU"/>
        </w:rPr>
        <w:t>10) знание и умение применять меры безопасности и правила поведения в условиях опасных и чрезвычайных ситуаций;</w:t>
      </w:r>
    </w:p>
    <w:p w:rsidR="00161B45" w:rsidRPr="00280569" w:rsidRDefault="00161B45" w:rsidP="00B33DC5">
      <w:pPr>
        <w:tabs>
          <w:tab w:val="left" w:pos="567"/>
        </w:tabs>
        <w:spacing w:after="0" w:line="240" w:lineRule="auto"/>
        <w:ind w:firstLine="284"/>
        <w:contextualSpacing/>
        <w:jc w:val="both"/>
        <w:rPr>
          <w:rFonts w:ascii="Times New Roman" w:eastAsia="Times New Roman" w:hAnsi="Times New Roman" w:cs="Times New Roman"/>
          <w:bCs/>
          <w:sz w:val="24"/>
          <w:szCs w:val="24"/>
          <w:lang w:eastAsia="ru-RU"/>
        </w:rPr>
      </w:pPr>
      <w:r w:rsidRPr="00280569">
        <w:rPr>
          <w:rFonts w:ascii="Times New Roman" w:eastAsia="Times New Roman" w:hAnsi="Times New Roman" w:cs="Times New Roman"/>
          <w:bCs/>
          <w:sz w:val="24"/>
          <w:szCs w:val="24"/>
          <w:lang w:eastAsia="ru-RU"/>
        </w:rPr>
        <w:t>11) умение оказать первую помощь пострадавшим;</w:t>
      </w:r>
    </w:p>
    <w:p w:rsidR="00161B45" w:rsidRPr="00280569" w:rsidRDefault="00161B45" w:rsidP="00B33DC5">
      <w:pPr>
        <w:tabs>
          <w:tab w:val="left" w:pos="567"/>
        </w:tabs>
        <w:spacing w:after="0" w:line="240" w:lineRule="auto"/>
        <w:ind w:firstLine="284"/>
        <w:contextualSpacing/>
        <w:jc w:val="both"/>
        <w:rPr>
          <w:rFonts w:ascii="Times New Roman" w:eastAsia="Times New Roman" w:hAnsi="Times New Roman" w:cs="Times New Roman"/>
          <w:bCs/>
          <w:sz w:val="24"/>
          <w:szCs w:val="24"/>
          <w:lang w:eastAsia="ru-RU"/>
        </w:rPr>
      </w:pPr>
      <w:r w:rsidRPr="00280569">
        <w:rPr>
          <w:rFonts w:ascii="Times New Roman" w:eastAsia="Times New Roman" w:hAnsi="Times New Roman" w:cs="Times New Roman"/>
          <w:bCs/>
          <w:sz w:val="24"/>
          <w:szCs w:val="24"/>
          <w:lang w:eastAsia="ru-RU"/>
        </w:rPr>
        <w:t>12) умение предвидеть возникновение опасных ситуаций по характерным признакам их проявления, а также на основе информации, получаемой из различных источников, готовность проявлять предосторожность в ситуациях неопределенности;</w:t>
      </w:r>
    </w:p>
    <w:p w:rsidR="00161B45" w:rsidRPr="00280569" w:rsidRDefault="00161B45" w:rsidP="00B33DC5">
      <w:pPr>
        <w:tabs>
          <w:tab w:val="left" w:pos="567"/>
        </w:tabs>
        <w:spacing w:after="0" w:line="240" w:lineRule="auto"/>
        <w:ind w:firstLine="284"/>
        <w:contextualSpacing/>
        <w:jc w:val="both"/>
        <w:rPr>
          <w:rFonts w:ascii="Times New Roman" w:eastAsia="Times New Roman" w:hAnsi="Times New Roman" w:cs="Times New Roman"/>
          <w:bCs/>
          <w:sz w:val="24"/>
          <w:szCs w:val="24"/>
          <w:lang w:eastAsia="ru-RU"/>
        </w:rPr>
      </w:pPr>
      <w:r w:rsidRPr="00280569">
        <w:rPr>
          <w:rFonts w:ascii="Times New Roman" w:eastAsia="Times New Roman" w:hAnsi="Times New Roman" w:cs="Times New Roman"/>
          <w:bCs/>
          <w:sz w:val="24"/>
          <w:szCs w:val="24"/>
          <w:lang w:eastAsia="ru-RU"/>
        </w:rPr>
        <w:t>13) умение принимать обоснованные решения в конкретной опасной ситуации с учетом реально складывающейся обстановки и индивидуальных возможностей;</w:t>
      </w:r>
    </w:p>
    <w:p w:rsidR="00161B45" w:rsidRPr="00280569" w:rsidRDefault="00161B45" w:rsidP="00B33DC5">
      <w:pPr>
        <w:tabs>
          <w:tab w:val="left" w:pos="567"/>
        </w:tabs>
        <w:spacing w:after="0" w:line="240" w:lineRule="auto"/>
        <w:ind w:firstLine="284"/>
        <w:contextualSpacing/>
        <w:jc w:val="both"/>
        <w:rPr>
          <w:rFonts w:ascii="Times New Roman" w:eastAsia="Times New Roman" w:hAnsi="Times New Roman" w:cs="Times New Roman"/>
          <w:bCs/>
          <w:sz w:val="24"/>
          <w:szCs w:val="24"/>
          <w:lang w:eastAsia="ru-RU"/>
        </w:rPr>
      </w:pPr>
      <w:r w:rsidRPr="00280569">
        <w:rPr>
          <w:rFonts w:ascii="Times New Roman" w:eastAsia="Times New Roman" w:hAnsi="Times New Roman" w:cs="Times New Roman"/>
          <w:bCs/>
          <w:sz w:val="24"/>
          <w:szCs w:val="24"/>
          <w:lang w:eastAsia="ru-RU"/>
        </w:rPr>
        <w:t>14) овладение основами экологического проектирования безопасной жизнедеятельности с учетом природных, техногенных и социальных рисков на территории проживания.</w:t>
      </w:r>
    </w:p>
    <w:p w:rsidR="00161B45" w:rsidRPr="00280569" w:rsidRDefault="00161B45" w:rsidP="00B33DC5">
      <w:pPr>
        <w:tabs>
          <w:tab w:val="left" w:pos="567"/>
        </w:tabs>
        <w:spacing w:after="0" w:line="240" w:lineRule="auto"/>
        <w:ind w:firstLine="284"/>
        <w:contextualSpacing/>
        <w:jc w:val="both"/>
        <w:rPr>
          <w:rFonts w:ascii="Times New Roman" w:hAnsi="Times New Roman" w:cs="Times New Roman"/>
          <w:b/>
          <w:bCs/>
          <w:sz w:val="24"/>
          <w:szCs w:val="24"/>
          <w:shd w:val="clear" w:color="auto" w:fill="FFFFFF"/>
        </w:rPr>
      </w:pPr>
      <w:r w:rsidRPr="00280569">
        <w:rPr>
          <w:rFonts w:ascii="Times New Roman" w:hAnsi="Times New Roman" w:cs="Times New Roman"/>
          <w:b/>
          <w:bCs/>
          <w:sz w:val="24"/>
          <w:szCs w:val="24"/>
          <w:shd w:val="clear" w:color="auto" w:fill="FFFFFF"/>
        </w:rPr>
        <w:t>Выпускник научится:</w:t>
      </w:r>
    </w:p>
    <w:p w:rsidR="00161B45" w:rsidRPr="00280569" w:rsidRDefault="00161B45" w:rsidP="00B33DC5">
      <w:pPr>
        <w:numPr>
          <w:ilvl w:val="0"/>
          <w:numId w:val="93"/>
        </w:numPr>
        <w:tabs>
          <w:tab w:val="left" w:pos="567"/>
          <w:tab w:val="left" w:pos="993"/>
        </w:tabs>
        <w:autoSpaceDE w:val="0"/>
        <w:autoSpaceDN w:val="0"/>
        <w:adjustRightInd w:val="0"/>
        <w:spacing w:after="0" w:line="240" w:lineRule="auto"/>
        <w:ind w:left="0" w:firstLine="284"/>
        <w:contextualSpacing/>
        <w:jc w:val="both"/>
        <w:rPr>
          <w:rFonts w:ascii="Times New Roman" w:hAnsi="Times New Roman" w:cs="Times New Roman"/>
          <w:iCs/>
          <w:sz w:val="24"/>
          <w:szCs w:val="24"/>
        </w:rPr>
      </w:pPr>
      <w:r w:rsidRPr="00280569">
        <w:rPr>
          <w:rFonts w:ascii="Times New Roman" w:hAnsi="Times New Roman" w:cs="Times New Roman"/>
          <w:sz w:val="24"/>
          <w:szCs w:val="24"/>
        </w:rPr>
        <w:t>классифицировать и характеризовать</w:t>
      </w:r>
      <w:r w:rsidRPr="00280569">
        <w:rPr>
          <w:rFonts w:ascii="Times New Roman" w:hAnsi="Times New Roman" w:cs="Times New Roman"/>
          <w:iCs/>
          <w:sz w:val="24"/>
          <w:szCs w:val="24"/>
        </w:rPr>
        <w:t xml:space="preserve"> условия экологической безопасности;</w:t>
      </w:r>
    </w:p>
    <w:p w:rsidR="00161B45" w:rsidRPr="00280569" w:rsidRDefault="00161B45" w:rsidP="00B33DC5">
      <w:pPr>
        <w:numPr>
          <w:ilvl w:val="0"/>
          <w:numId w:val="93"/>
        </w:numPr>
        <w:tabs>
          <w:tab w:val="left" w:pos="567"/>
          <w:tab w:val="left" w:pos="993"/>
        </w:tabs>
        <w:autoSpaceDE w:val="0"/>
        <w:autoSpaceDN w:val="0"/>
        <w:adjustRightInd w:val="0"/>
        <w:spacing w:after="0" w:line="240" w:lineRule="auto"/>
        <w:ind w:left="0" w:firstLine="284"/>
        <w:contextualSpacing/>
        <w:jc w:val="both"/>
        <w:rPr>
          <w:rFonts w:ascii="Times New Roman" w:hAnsi="Times New Roman" w:cs="Times New Roman"/>
          <w:iCs/>
          <w:sz w:val="24"/>
          <w:szCs w:val="24"/>
        </w:rPr>
      </w:pPr>
      <w:r w:rsidRPr="00280569">
        <w:rPr>
          <w:rFonts w:ascii="Times New Roman" w:hAnsi="Times New Roman" w:cs="Times New Roman"/>
          <w:iCs/>
          <w:sz w:val="24"/>
          <w:szCs w:val="24"/>
        </w:rPr>
        <w:t>использовать знания о предельно допустимых концентрациях вредных веществ в атмосфере, воде и почве;</w:t>
      </w:r>
    </w:p>
    <w:p w:rsidR="00161B45" w:rsidRPr="00280569" w:rsidRDefault="00161B45" w:rsidP="00B33DC5">
      <w:pPr>
        <w:numPr>
          <w:ilvl w:val="0"/>
          <w:numId w:val="93"/>
        </w:numPr>
        <w:tabs>
          <w:tab w:val="left" w:pos="567"/>
          <w:tab w:val="left" w:pos="993"/>
        </w:tabs>
        <w:autoSpaceDE w:val="0"/>
        <w:autoSpaceDN w:val="0"/>
        <w:adjustRightInd w:val="0"/>
        <w:spacing w:after="0" w:line="240" w:lineRule="auto"/>
        <w:ind w:left="0" w:firstLine="284"/>
        <w:contextualSpacing/>
        <w:jc w:val="both"/>
        <w:rPr>
          <w:rFonts w:ascii="Times New Roman" w:hAnsi="Times New Roman" w:cs="Times New Roman"/>
          <w:bCs/>
          <w:iCs/>
          <w:sz w:val="24"/>
          <w:szCs w:val="24"/>
        </w:rPr>
      </w:pPr>
      <w:r w:rsidRPr="00280569">
        <w:rPr>
          <w:rFonts w:ascii="Times New Roman" w:hAnsi="Times New Roman" w:cs="Times New Roman"/>
          <w:iCs/>
          <w:sz w:val="24"/>
          <w:szCs w:val="24"/>
        </w:rPr>
        <w:t>использовать знания о способах контроля качества окружающей среды и продуктов питания с использованием бытовых приборов;</w:t>
      </w:r>
    </w:p>
    <w:p w:rsidR="00161B45" w:rsidRPr="00280569" w:rsidRDefault="00161B45" w:rsidP="00B33DC5">
      <w:pPr>
        <w:numPr>
          <w:ilvl w:val="0"/>
          <w:numId w:val="93"/>
        </w:numPr>
        <w:tabs>
          <w:tab w:val="left" w:pos="567"/>
          <w:tab w:val="left" w:pos="993"/>
        </w:tabs>
        <w:autoSpaceDE w:val="0"/>
        <w:autoSpaceDN w:val="0"/>
        <w:adjustRightInd w:val="0"/>
        <w:spacing w:after="0" w:line="240" w:lineRule="auto"/>
        <w:ind w:left="0" w:firstLine="284"/>
        <w:contextualSpacing/>
        <w:jc w:val="both"/>
        <w:rPr>
          <w:rFonts w:ascii="Times New Roman" w:hAnsi="Times New Roman" w:cs="Times New Roman"/>
          <w:sz w:val="24"/>
          <w:szCs w:val="24"/>
        </w:rPr>
      </w:pPr>
      <w:r w:rsidRPr="00280569">
        <w:rPr>
          <w:rFonts w:ascii="Times New Roman" w:hAnsi="Times New Roman" w:cs="Times New Roman"/>
          <w:sz w:val="24"/>
          <w:szCs w:val="24"/>
        </w:rPr>
        <w:t>классифицировать и характеризовать причины и последствия опасных ситуаций при использовании бытовых приборов контроля качества окружающей среды и продуктов питания;</w:t>
      </w:r>
    </w:p>
    <w:p w:rsidR="00161B45" w:rsidRPr="00280569" w:rsidRDefault="00161B45" w:rsidP="00B33DC5">
      <w:pPr>
        <w:numPr>
          <w:ilvl w:val="0"/>
          <w:numId w:val="93"/>
        </w:numPr>
        <w:tabs>
          <w:tab w:val="left" w:pos="567"/>
          <w:tab w:val="left" w:pos="993"/>
        </w:tabs>
        <w:autoSpaceDE w:val="0"/>
        <w:autoSpaceDN w:val="0"/>
        <w:adjustRightInd w:val="0"/>
        <w:spacing w:after="0" w:line="240" w:lineRule="auto"/>
        <w:ind w:left="0" w:firstLine="284"/>
        <w:contextualSpacing/>
        <w:jc w:val="both"/>
        <w:rPr>
          <w:rFonts w:ascii="Times New Roman" w:hAnsi="Times New Roman" w:cs="Times New Roman"/>
          <w:sz w:val="24"/>
          <w:szCs w:val="24"/>
        </w:rPr>
      </w:pPr>
      <w:r w:rsidRPr="00280569">
        <w:rPr>
          <w:rFonts w:ascii="Times New Roman" w:hAnsi="Times New Roman" w:cs="Times New Roman"/>
          <w:sz w:val="24"/>
          <w:szCs w:val="24"/>
        </w:rPr>
        <w:t>безопасно, использовать бытовые приборы контроля качества окружающей среды и продуктов питания;</w:t>
      </w:r>
    </w:p>
    <w:p w:rsidR="00161B45" w:rsidRPr="00280569" w:rsidRDefault="00161B45" w:rsidP="00B33DC5">
      <w:pPr>
        <w:numPr>
          <w:ilvl w:val="0"/>
          <w:numId w:val="93"/>
        </w:numPr>
        <w:tabs>
          <w:tab w:val="left" w:pos="567"/>
          <w:tab w:val="left" w:pos="993"/>
        </w:tabs>
        <w:autoSpaceDE w:val="0"/>
        <w:autoSpaceDN w:val="0"/>
        <w:adjustRightInd w:val="0"/>
        <w:spacing w:after="0" w:line="240" w:lineRule="auto"/>
        <w:ind w:left="0" w:firstLine="284"/>
        <w:contextualSpacing/>
        <w:jc w:val="both"/>
        <w:rPr>
          <w:rFonts w:ascii="Times New Roman" w:hAnsi="Times New Roman" w:cs="Times New Roman"/>
          <w:sz w:val="24"/>
          <w:szCs w:val="24"/>
        </w:rPr>
      </w:pPr>
      <w:r w:rsidRPr="00280569">
        <w:rPr>
          <w:rFonts w:ascii="Times New Roman" w:hAnsi="Times New Roman" w:cs="Times New Roman"/>
          <w:sz w:val="24"/>
          <w:szCs w:val="24"/>
        </w:rPr>
        <w:t>безопасно использовать бытовые приборы;</w:t>
      </w:r>
    </w:p>
    <w:p w:rsidR="00161B45" w:rsidRPr="00280569" w:rsidRDefault="00161B45" w:rsidP="00B33DC5">
      <w:pPr>
        <w:numPr>
          <w:ilvl w:val="0"/>
          <w:numId w:val="93"/>
        </w:numPr>
        <w:tabs>
          <w:tab w:val="left" w:pos="567"/>
          <w:tab w:val="left" w:pos="993"/>
        </w:tabs>
        <w:autoSpaceDE w:val="0"/>
        <w:autoSpaceDN w:val="0"/>
        <w:adjustRightInd w:val="0"/>
        <w:spacing w:after="0" w:line="240" w:lineRule="auto"/>
        <w:ind w:left="0" w:firstLine="284"/>
        <w:contextualSpacing/>
        <w:jc w:val="both"/>
        <w:rPr>
          <w:rFonts w:ascii="Times New Roman" w:hAnsi="Times New Roman" w:cs="Times New Roman"/>
          <w:sz w:val="24"/>
          <w:szCs w:val="24"/>
        </w:rPr>
      </w:pPr>
      <w:r w:rsidRPr="00280569">
        <w:rPr>
          <w:rFonts w:ascii="Times New Roman" w:hAnsi="Times New Roman" w:cs="Times New Roman"/>
          <w:sz w:val="24"/>
          <w:szCs w:val="24"/>
        </w:rPr>
        <w:t>безопасно использовать средства бытовой химии;</w:t>
      </w:r>
    </w:p>
    <w:p w:rsidR="00161B45" w:rsidRPr="00280569" w:rsidRDefault="00161B45" w:rsidP="00B33DC5">
      <w:pPr>
        <w:numPr>
          <w:ilvl w:val="0"/>
          <w:numId w:val="93"/>
        </w:numPr>
        <w:tabs>
          <w:tab w:val="left" w:pos="567"/>
          <w:tab w:val="left" w:pos="993"/>
        </w:tabs>
        <w:autoSpaceDE w:val="0"/>
        <w:autoSpaceDN w:val="0"/>
        <w:adjustRightInd w:val="0"/>
        <w:spacing w:after="0" w:line="240" w:lineRule="auto"/>
        <w:ind w:left="0" w:firstLine="284"/>
        <w:contextualSpacing/>
        <w:jc w:val="both"/>
        <w:rPr>
          <w:rFonts w:ascii="Times New Roman" w:hAnsi="Times New Roman" w:cs="Times New Roman"/>
          <w:sz w:val="24"/>
          <w:szCs w:val="24"/>
        </w:rPr>
      </w:pPr>
      <w:r w:rsidRPr="00280569">
        <w:rPr>
          <w:rFonts w:ascii="Times New Roman" w:hAnsi="Times New Roman" w:cs="Times New Roman"/>
          <w:sz w:val="24"/>
          <w:szCs w:val="24"/>
        </w:rPr>
        <w:t>безопасно использовать средства коммуникации;</w:t>
      </w:r>
    </w:p>
    <w:p w:rsidR="00161B45" w:rsidRPr="00280569" w:rsidRDefault="00161B45" w:rsidP="00B33DC5">
      <w:pPr>
        <w:numPr>
          <w:ilvl w:val="0"/>
          <w:numId w:val="93"/>
        </w:numPr>
        <w:tabs>
          <w:tab w:val="left" w:pos="567"/>
          <w:tab w:val="left" w:pos="993"/>
        </w:tabs>
        <w:autoSpaceDE w:val="0"/>
        <w:autoSpaceDN w:val="0"/>
        <w:adjustRightInd w:val="0"/>
        <w:spacing w:after="0" w:line="240" w:lineRule="auto"/>
        <w:ind w:left="0" w:firstLine="284"/>
        <w:contextualSpacing/>
        <w:jc w:val="both"/>
        <w:rPr>
          <w:rFonts w:ascii="Times New Roman" w:hAnsi="Times New Roman" w:cs="Times New Roman"/>
          <w:sz w:val="24"/>
          <w:szCs w:val="24"/>
        </w:rPr>
      </w:pPr>
      <w:r w:rsidRPr="00280569">
        <w:rPr>
          <w:rFonts w:ascii="Times New Roman" w:hAnsi="Times New Roman" w:cs="Times New Roman"/>
          <w:sz w:val="24"/>
          <w:szCs w:val="24"/>
        </w:rPr>
        <w:t>классифицировать и характеризовать опасные ситуации криминогенного характера;</w:t>
      </w:r>
    </w:p>
    <w:p w:rsidR="00161B45" w:rsidRPr="00280569" w:rsidRDefault="00161B45" w:rsidP="00B33DC5">
      <w:pPr>
        <w:numPr>
          <w:ilvl w:val="0"/>
          <w:numId w:val="93"/>
        </w:numPr>
        <w:tabs>
          <w:tab w:val="left" w:pos="567"/>
          <w:tab w:val="left" w:pos="993"/>
        </w:tabs>
        <w:autoSpaceDE w:val="0"/>
        <w:autoSpaceDN w:val="0"/>
        <w:adjustRightInd w:val="0"/>
        <w:spacing w:after="0" w:line="240" w:lineRule="auto"/>
        <w:ind w:left="0" w:firstLine="284"/>
        <w:contextualSpacing/>
        <w:jc w:val="both"/>
        <w:rPr>
          <w:rFonts w:ascii="Times New Roman" w:hAnsi="Times New Roman" w:cs="Times New Roman"/>
          <w:b/>
          <w:sz w:val="24"/>
          <w:szCs w:val="24"/>
        </w:rPr>
      </w:pPr>
      <w:r w:rsidRPr="00280569">
        <w:rPr>
          <w:rFonts w:ascii="Times New Roman" w:hAnsi="Times New Roman" w:cs="Times New Roman"/>
          <w:sz w:val="24"/>
          <w:szCs w:val="24"/>
        </w:rPr>
        <w:t>предвидеть причины возникновения возможных опасных ситуаций криминогенного характера;</w:t>
      </w:r>
    </w:p>
    <w:p w:rsidR="00161B45" w:rsidRPr="00280569" w:rsidRDefault="00161B45" w:rsidP="00B33DC5">
      <w:pPr>
        <w:numPr>
          <w:ilvl w:val="0"/>
          <w:numId w:val="93"/>
        </w:numPr>
        <w:tabs>
          <w:tab w:val="left" w:pos="567"/>
          <w:tab w:val="left" w:pos="993"/>
        </w:tabs>
        <w:autoSpaceDE w:val="0"/>
        <w:autoSpaceDN w:val="0"/>
        <w:adjustRightInd w:val="0"/>
        <w:spacing w:after="0" w:line="240" w:lineRule="auto"/>
        <w:ind w:left="0" w:firstLine="284"/>
        <w:contextualSpacing/>
        <w:jc w:val="both"/>
        <w:rPr>
          <w:rFonts w:ascii="Times New Roman" w:hAnsi="Times New Roman" w:cs="Times New Roman"/>
          <w:sz w:val="24"/>
          <w:szCs w:val="24"/>
        </w:rPr>
      </w:pPr>
      <w:r w:rsidRPr="00280569">
        <w:rPr>
          <w:rFonts w:ascii="Times New Roman" w:hAnsi="Times New Roman" w:cs="Times New Roman"/>
          <w:sz w:val="24"/>
          <w:szCs w:val="24"/>
        </w:rPr>
        <w:t>безопасно вести и применять способы самозащиты в криминогенной ситуации на улице;</w:t>
      </w:r>
    </w:p>
    <w:p w:rsidR="00161B45" w:rsidRPr="00280569" w:rsidRDefault="00161B45" w:rsidP="00B33DC5">
      <w:pPr>
        <w:numPr>
          <w:ilvl w:val="0"/>
          <w:numId w:val="93"/>
        </w:numPr>
        <w:tabs>
          <w:tab w:val="left" w:pos="567"/>
          <w:tab w:val="left" w:pos="993"/>
        </w:tabs>
        <w:autoSpaceDE w:val="0"/>
        <w:autoSpaceDN w:val="0"/>
        <w:adjustRightInd w:val="0"/>
        <w:spacing w:after="0" w:line="240" w:lineRule="auto"/>
        <w:ind w:left="0" w:firstLine="284"/>
        <w:contextualSpacing/>
        <w:jc w:val="both"/>
        <w:rPr>
          <w:rFonts w:ascii="Times New Roman" w:hAnsi="Times New Roman" w:cs="Times New Roman"/>
          <w:sz w:val="24"/>
          <w:szCs w:val="24"/>
        </w:rPr>
      </w:pPr>
      <w:r w:rsidRPr="00280569">
        <w:rPr>
          <w:rFonts w:ascii="Times New Roman" w:hAnsi="Times New Roman" w:cs="Times New Roman"/>
          <w:sz w:val="24"/>
          <w:szCs w:val="24"/>
        </w:rPr>
        <w:t>безопасно вести и применять способы самозащиты в криминогенной ситуации в подъезде;</w:t>
      </w:r>
    </w:p>
    <w:p w:rsidR="00161B45" w:rsidRPr="00280569" w:rsidRDefault="00161B45" w:rsidP="00B33DC5">
      <w:pPr>
        <w:numPr>
          <w:ilvl w:val="0"/>
          <w:numId w:val="93"/>
        </w:numPr>
        <w:tabs>
          <w:tab w:val="left" w:pos="567"/>
          <w:tab w:val="left" w:pos="993"/>
        </w:tabs>
        <w:autoSpaceDE w:val="0"/>
        <w:autoSpaceDN w:val="0"/>
        <w:adjustRightInd w:val="0"/>
        <w:spacing w:after="0" w:line="240" w:lineRule="auto"/>
        <w:ind w:left="0" w:firstLine="284"/>
        <w:contextualSpacing/>
        <w:jc w:val="both"/>
        <w:rPr>
          <w:rFonts w:ascii="Times New Roman" w:hAnsi="Times New Roman" w:cs="Times New Roman"/>
          <w:sz w:val="24"/>
          <w:szCs w:val="24"/>
        </w:rPr>
      </w:pPr>
      <w:r w:rsidRPr="00280569">
        <w:rPr>
          <w:rFonts w:ascii="Times New Roman" w:hAnsi="Times New Roman" w:cs="Times New Roman"/>
          <w:sz w:val="24"/>
          <w:szCs w:val="24"/>
        </w:rPr>
        <w:t>безопасно вести и применять способы самозащиты в криминогенной ситуации в лифте;</w:t>
      </w:r>
    </w:p>
    <w:p w:rsidR="00161B45" w:rsidRPr="00280569" w:rsidRDefault="00161B45" w:rsidP="00B33DC5">
      <w:pPr>
        <w:numPr>
          <w:ilvl w:val="0"/>
          <w:numId w:val="93"/>
        </w:numPr>
        <w:tabs>
          <w:tab w:val="left" w:pos="567"/>
          <w:tab w:val="left" w:pos="993"/>
        </w:tabs>
        <w:autoSpaceDE w:val="0"/>
        <w:autoSpaceDN w:val="0"/>
        <w:adjustRightInd w:val="0"/>
        <w:spacing w:after="0" w:line="240" w:lineRule="auto"/>
        <w:ind w:left="0" w:firstLine="284"/>
        <w:contextualSpacing/>
        <w:jc w:val="both"/>
        <w:rPr>
          <w:rFonts w:ascii="Times New Roman" w:hAnsi="Times New Roman" w:cs="Times New Roman"/>
          <w:sz w:val="24"/>
          <w:szCs w:val="24"/>
        </w:rPr>
      </w:pPr>
      <w:r w:rsidRPr="00280569">
        <w:rPr>
          <w:rFonts w:ascii="Times New Roman" w:hAnsi="Times New Roman" w:cs="Times New Roman"/>
          <w:sz w:val="24"/>
          <w:szCs w:val="24"/>
        </w:rPr>
        <w:t>безопасно вести и применять способы самозащиты в криминогенной ситуации в квартире;</w:t>
      </w:r>
    </w:p>
    <w:p w:rsidR="00161B45" w:rsidRPr="00280569" w:rsidRDefault="00161B45" w:rsidP="00B33DC5">
      <w:pPr>
        <w:numPr>
          <w:ilvl w:val="0"/>
          <w:numId w:val="93"/>
        </w:numPr>
        <w:tabs>
          <w:tab w:val="left" w:pos="567"/>
          <w:tab w:val="left" w:pos="993"/>
        </w:tabs>
        <w:autoSpaceDE w:val="0"/>
        <w:autoSpaceDN w:val="0"/>
        <w:adjustRightInd w:val="0"/>
        <w:spacing w:after="0" w:line="240" w:lineRule="auto"/>
        <w:ind w:left="0" w:firstLine="284"/>
        <w:contextualSpacing/>
        <w:jc w:val="both"/>
        <w:rPr>
          <w:rFonts w:ascii="Times New Roman" w:hAnsi="Times New Roman" w:cs="Times New Roman"/>
          <w:sz w:val="24"/>
          <w:szCs w:val="24"/>
        </w:rPr>
      </w:pPr>
      <w:r w:rsidRPr="00280569">
        <w:rPr>
          <w:rFonts w:ascii="Times New Roman" w:hAnsi="Times New Roman" w:cs="Times New Roman"/>
          <w:sz w:val="24"/>
          <w:szCs w:val="24"/>
        </w:rPr>
        <w:t>безопасно вести и применять способы самозащиты при карманной краже;</w:t>
      </w:r>
    </w:p>
    <w:p w:rsidR="00161B45" w:rsidRPr="00280569" w:rsidRDefault="00161B45" w:rsidP="00B33DC5">
      <w:pPr>
        <w:numPr>
          <w:ilvl w:val="0"/>
          <w:numId w:val="93"/>
        </w:numPr>
        <w:tabs>
          <w:tab w:val="left" w:pos="567"/>
          <w:tab w:val="left" w:pos="993"/>
        </w:tabs>
        <w:autoSpaceDE w:val="0"/>
        <w:autoSpaceDN w:val="0"/>
        <w:adjustRightInd w:val="0"/>
        <w:spacing w:after="0" w:line="240" w:lineRule="auto"/>
        <w:ind w:left="0" w:firstLine="284"/>
        <w:contextualSpacing/>
        <w:jc w:val="both"/>
        <w:rPr>
          <w:rFonts w:ascii="Times New Roman" w:hAnsi="Times New Roman" w:cs="Times New Roman"/>
          <w:sz w:val="24"/>
          <w:szCs w:val="24"/>
        </w:rPr>
      </w:pPr>
      <w:r w:rsidRPr="00280569">
        <w:rPr>
          <w:rFonts w:ascii="Times New Roman" w:hAnsi="Times New Roman" w:cs="Times New Roman"/>
          <w:sz w:val="24"/>
          <w:szCs w:val="24"/>
        </w:rPr>
        <w:t>безопасно вести и применять способы самозащиты при попытке мошенничества;</w:t>
      </w:r>
    </w:p>
    <w:p w:rsidR="00161B45" w:rsidRPr="00280569" w:rsidRDefault="00161B45" w:rsidP="00B33DC5">
      <w:pPr>
        <w:numPr>
          <w:ilvl w:val="0"/>
          <w:numId w:val="93"/>
        </w:numPr>
        <w:tabs>
          <w:tab w:val="left" w:pos="567"/>
          <w:tab w:val="left" w:pos="993"/>
        </w:tabs>
        <w:autoSpaceDE w:val="0"/>
        <w:autoSpaceDN w:val="0"/>
        <w:adjustRightInd w:val="0"/>
        <w:spacing w:after="0" w:line="240" w:lineRule="auto"/>
        <w:ind w:left="0" w:firstLine="284"/>
        <w:contextualSpacing/>
        <w:jc w:val="both"/>
        <w:rPr>
          <w:rFonts w:ascii="Times New Roman" w:hAnsi="Times New Roman" w:cs="Times New Roman"/>
          <w:sz w:val="24"/>
          <w:szCs w:val="24"/>
        </w:rPr>
      </w:pPr>
      <w:r w:rsidRPr="00280569">
        <w:rPr>
          <w:rFonts w:ascii="Times New Roman" w:hAnsi="Times New Roman" w:cs="Times New Roman"/>
          <w:sz w:val="24"/>
          <w:szCs w:val="24"/>
        </w:rPr>
        <w:t>адекватно оценивать ситуацию дорожного движения;</w:t>
      </w:r>
    </w:p>
    <w:p w:rsidR="00161B45" w:rsidRPr="00280569" w:rsidRDefault="00161B45" w:rsidP="00B33DC5">
      <w:pPr>
        <w:numPr>
          <w:ilvl w:val="0"/>
          <w:numId w:val="93"/>
        </w:numPr>
        <w:tabs>
          <w:tab w:val="left" w:pos="567"/>
          <w:tab w:val="left" w:pos="993"/>
        </w:tabs>
        <w:autoSpaceDE w:val="0"/>
        <w:autoSpaceDN w:val="0"/>
        <w:adjustRightInd w:val="0"/>
        <w:spacing w:after="0" w:line="240" w:lineRule="auto"/>
        <w:ind w:left="0" w:firstLine="284"/>
        <w:contextualSpacing/>
        <w:jc w:val="both"/>
        <w:rPr>
          <w:rFonts w:ascii="Times New Roman" w:hAnsi="Times New Roman" w:cs="Times New Roman"/>
          <w:sz w:val="24"/>
          <w:szCs w:val="24"/>
        </w:rPr>
      </w:pPr>
      <w:r w:rsidRPr="00280569">
        <w:rPr>
          <w:rFonts w:ascii="Times New Roman" w:hAnsi="Times New Roman" w:cs="Times New Roman"/>
          <w:sz w:val="24"/>
          <w:szCs w:val="24"/>
        </w:rPr>
        <w:t>адекватно оценивать ситуацию и безопасно действовать при пожаре;</w:t>
      </w:r>
    </w:p>
    <w:p w:rsidR="00161B45" w:rsidRPr="00280569" w:rsidRDefault="00161B45" w:rsidP="00B33DC5">
      <w:pPr>
        <w:numPr>
          <w:ilvl w:val="0"/>
          <w:numId w:val="93"/>
        </w:numPr>
        <w:tabs>
          <w:tab w:val="left" w:pos="567"/>
          <w:tab w:val="left" w:pos="993"/>
        </w:tabs>
        <w:autoSpaceDE w:val="0"/>
        <w:autoSpaceDN w:val="0"/>
        <w:adjustRightInd w:val="0"/>
        <w:spacing w:after="0" w:line="240" w:lineRule="auto"/>
        <w:ind w:left="0" w:firstLine="284"/>
        <w:contextualSpacing/>
        <w:jc w:val="both"/>
        <w:rPr>
          <w:rFonts w:ascii="Times New Roman" w:hAnsi="Times New Roman" w:cs="Times New Roman"/>
          <w:sz w:val="24"/>
          <w:szCs w:val="24"/>
        </w:rPr>
      </w:pPr>
      <w:r w:rsidRPr="00280569">
        <w:rPr>
          <w:rFonts w:ascii="Times New Roman" w:hAnsi="Times New Roman" w:cs="Times New Roman"/>
          <w:sz w:val="24"/>
          <w:szCs w:val="24"/>
        </w:rPr>
        <w:lastRenderedPageBreak/>
        <w:t>безопасно использовать средства индивидуальной защиты при пожаре;</w:t>
      </w:r>
    </w:p>
    <w:p w:rsidR="00161B45" w:rsidRPr="00280569" w:rsidRDefault="00161B45" w:rsidP="00B33DC5">
      <w:pPr>
        <w:numPr>
          <w:ilvl w:val="0"/>
          <w:numId w:val="93"/>
        </w:numPr>
        <w:tabs>
          <w:tab w:val="left" w:pos="567"/>
          <w:tab w:val="left" w:pos="993"/>
        </w:tabs>
        <w:autoSpaceDE w:val="0"/>
        <w:autoSpaceDN w:val="0"/>
        <w:adjustRightInd w:val="0"/>
        <w:spacing w:after="0" w:line="240" w:lineRule="auto"/>
        <w:ind w:left="0" w:firstLine="284"/>
        <w:contextualSpacing/>
        <w:jc w:val="both"/>
        <w:rPr>
          <w:rFonts w:ascii="Times New Roman" w:hAnsi="Times New Roman" w:cs="Times New Roman"/>
          <w:sz w:val="24"/>
          <w:szCs w:val="24"/>
        </w:rPr>
      </w:pPr>
      <w:r w:rsidRPr="00280569">
        <w:rPr>
          <w:rFonts w:ascii="Times New Roman" w:hAnsi="Times New Roman" w:cs="Times New Roman"/>
          <w:sz w:val="24"/>
          <w:szCs w:val="24"/>
        </w:rPr>
        <w:t>безопасно применять первичные средства пожаротушения;</w:t>
      </w:r>
    </w:p>
    <w:p w:rsidR="00161B45" w:rsidRPr="00280569" w:rsidRDefault="00161B45" w:rsidP="00B33DC5">
      <w:pPr>
        <w:numPr>
          <w:ilvl w:val="0"/>
          <w:numId w:val="93"/>
        </w:numPr>
        <w:tabs>
          <w:tab w:val="left" w:pos="567"/>
          <w:tab w:val="left" w:pos="993"/>
        </w:tabs>
        <w:autoSpaceDE w:val="0"/>
        <w:autoSpaceDN w:val="0"/>
        <w:adjustRightInd w:val="0"/>
        <w:spacing w:after="0" w:line="240" w:lineRule="auto"/>
        <w:ind w:left="0" w:firstLine="284"/>
        <w:contextualSpacing/>
        <w:jc w:val="both"/>
        <w:rPr>
          <w:rFonts w:ascii="Times New Roman" w:hAnsi="Times New Roman" w:cs="Times New Roman"/>
          <w:sz w:val="24"/>
          <w:szCs w:val="24"/>
        </w:rPr>
      </w:pPr>
      <w:r w:rsidRPr="00280569">
        <w:rPr>
          <w:rFonts w:ascii="Times New Roman" w:hAnsi="Times New Roman" w:cs="Times New Roman"/>
          <w:sz w:val="24"/>
          <w:szCs w:val="24"/>
        </w:rPr>
        <w:t>соблюдать правила безопасности дорожного движения пешехода;</w:t>
      </w:r>
    </w:p>
    <w:p w:rsidR="00161B45" w:rsidRPr="00280569" w:rsidRDefault="00161B45" w:rsidP="00B33DC5">
      <w:pPr>
        <w:numPr>
          <w:ilvl w:val="0"/>
          <w:numId w:val="93"/>
        </w:numPr>
        <w:tabs>
          <w:tab w:val="left" w:pos="567"/>
          <w:tab w:val="left" w:pos="993"/>
        </w:tabs>
        <w:autoSpaceDE w:val="0"/>
        <w:autoSpaceDN w:val="0"/>
        <w:adjustRightInd w:val="0"/>
        <w:spacing w:after="0" w:line="240" w:lineRule="auto"/>
        <w:ind w:left="0" w:firstLine="284"/>
        <w:contextualSpacing/>
        <w:jc w:val="both"/>
        <w:rPr>
          <w:rFonts w:ascii="Times New Roman" w:hAnsi="Times New Roman" w:cs="Times New Roman"/>
          <w:sz w:val="24"/>
          <w:szCs w:val="24"/>
        </w:rPr>
      </w:pPr>
      <w:r w:rsidRPr="00280569">
        <w:rPr>
          <w:rFonts w:ascii="Times New Roman" w:hAnsi="Times New Roman" w:cs="Times New Roman"/>
          <w:sz w:val="24"/>
          <w:szCs w:val="24"/>
        </w:rPr>
        <w:t>соблюдать правила безопасности дорожного движения велосипедиста;</w:t>
      </w:r>
    </w:p>
    <w:p w:rsidR="00161B45" w:rsidRPr="00280569" w:rsidRDefault="00161B45" w:rsidP="00B33DC5">
      <w:pPr>
        <w:numPr>
          <w:ilvl w:val="0"/>
          <w:numId w:val="93"/>
        </w:numPr>
        <w:tabs>
          <w:tab w:val="left" w:pos="567"/>
          <w:tab w:val="left" w:pos="993"/>
        </w:tabs>
        <w:autoSpaceDE w:val="0"/>
        <w:autoSpaceDN w:val="0"/>
        <w:adjustRightInd w:val="0"/>
        <w:spacing w:after="0" w:line="240" w:lineRule="auto"/>
        <w:ind w:left="0" w:firstLine="284"/>
        <w:contextualSpacing/>
        <w:jc w:val="both"/>
        <w:rPr>
          <w:rFonts w:ascii="Times New Roman" w:hAnsi="Times New Roman" w:cs="Times New Roman"/>
          <w:sz w:val="24"/>
          <w:szCs w:val="24"/>
        </w:rPr>
      </w:pPr>
      <w:r w:rsidRPr="00280569">
        <w:rPr>
          <w:rFonts w:ascii="Times New Roman" w:hAnsi="Times New Roman" w:cs="Times New Roman"/>
          <w:sz w:val="24"/>
          <w:szCs w:val="24"/>
        </w:rPr>
        <w:t>соблюдать правила безопасности дорожного движения пассажира транспортного средства;</w:t>
      </w:r>
    </w:p>
    <w:p w:rsidR="00161B45" w:rsidRPr="00280569" w:rsidRDefault="00161B45" w:rsidP="00B33DC5">
      <w:pPr>
        <w:numPr>
          <w:ilvl w:val="0"/>
          <w:numId w:val="93"/>
        </w:numPr>
        <w:tabs>
          <w:tab w:val="left" w:pos="567"/>
          <w:tab w:val="left" w:pos="993"/>
        </w:tabs>
        <w:autoSpaceDE w:val="0"/>
        <w:autoSpaceDN w:val="0"/>
        <w:adjustRightInd w:val="0"/>
        <w:spacing w:after="0" w:line="240" w:lineRule="auto"/>
        <w:ind w:left="0" w:firstLine="284"/>
        <w:jc w:val="both"/>
        <w:rPr>
          <w:rFonts w:ascii="Times New Roman" w:hAnsi="Times New Roman" w:cs="Times New Roman"/>
          <w:sz w:val="24"/>
          <w:szCs w:val="24"/>
        </w:rPr>
      </w:pPr>
      <w:r w:rsidRPr="00280569">
        <w:rPr>
          <w:rFonts w:ascii="Times New Roman" w:hAnsi="Times New Roman" w:cs="Times New Roman"/>
          <w:sz w:val="24"/>
          <w:szCs w:val="24"/>
        </w:rPr>
        <w:t>этическим нормам отношений и правилам безопасного поведения пассажиров на объектах железнодорожного транспорта;</w:t>
      </w:r>
    </w:p>
    <w:p w:rsidR="00161B45" w:rsidRPr="00280569" w:rsidRDefault="00161B45" w:rsidP="00B33DC5">
      <w:pPr>
        <w:numPr>
          <w:ilvl w:val="0"/>
          <w:numId w:val="93"/>
        </w:numPr>
        <w:tabs>
          <w:tab w:val="left" w:pos="567"/>
          <w:tab w:val="left" w:pos="993"/>
        </w:tabs>
        <w:autoSpaceDE w:val="0"/>
        <w:autoSpaceDN w:val="0"/>
        <w:adjustRightInd w:val="0"/>
        <w:spacing w:after="0" w:line="240" w:lineRule="auto"/>
        <w:ind w:left="0" w:firstLine="284"/>
        <w:jc w:val="both"/>
        <w:rPr>
          <w:rFonts w:ascii="Times New Roman" w:hAnsi="Times New Roman" w:cs="Times New Roman"/>
          <w:sz w:val="24"/>
          <w:szCs w:val="24"/>
        </w:rPr>
      </w:pPr>
      <w:r w:rsidRPr="00280569">
        <w:rPr>
          <w:rFonts w:ascii="Times New Roman" w:hAnsi="Times New Roman" w:cs="Times New Roman"/>
          <w:sz w:val="24"/>
          <w:szCs w:val="24"/>
        </w:rPr>
        <w:t>правилам пересечения железнодорожных путей пешеходом, велосипедистом, водителем автотранспортного средства;</w:t>
      </w:r>
    </w:p>
    <w:p w:rsidR="00161B45" w:rsidRPr="00280569" w:rsidRDefault="00161B45" w:rsidP="00B33DC5">
      <w:pPr>
        <w:numPr>
          <w:ilvl w:val="0"/>
          <w:numId w:val="93"/>
        </w:numPr>
        <w:tabs>
          <w:tab w:val="left" w:pos="567"/>
          <w:tab w:val="left" w:pos="993"/>
        </w:tabs>
        <w:autoSpaceDE w:val="0"/>
        <w:autoSpaceDN w:val="0"/>
        <w:adjustRightInd w:val="0"/>
        <w:spacing w:after="0" w:line="240" w:lineRule="auto"/>
        <w:ind w:left="0" w:firstLine="284"/>
        <w:contextualSpacing/>
        <w:jc w:val="both"/>
        <w:rPr>
          <w:rFonts w:ascii="Times New Roman" w:hAnsi="Times New Roman" w:cs="Times New Roman"/>
          <w:sz w:val="24"/>
          <w:szCs w:val="24"/>
        </w:rPr>
      </w:pPr>
      <w:r w:rsidRPr="00280569">
        <w:rPr>
          <w:rFonts w:ascii="Times New Roman" w:hAnsi="Times New Roman" w:cs="Times New Roman"/>
          <w:sz w:val="24"/>
          <w:szCs w:val="24"/>
        </w:rPr>
        <w:t>оказывать помощь младшим школьникам при безопасном переходе железной дороги;</w:t>
      </w:r>
    </w:p>
    <w:p w:rsidR="00161B45" w:rsidRPr="00280569" w:rsidRDefault="00161B45" w:rsidP="00B33DC5">
      <w:pPr>
        <w:numPr>
          <w:ilvl w:val="0"/>
          <w:numId w:val="93"/>
        </w:numPr>
        <w:tabs>
          <w:tab w:val="left" w:pos="567"/>
          <w:tab w:val="left" w:pos="993"/>
        </w:tabs>
        <w:autoSpaceDE w:val="0"/>
        <w:autoSpaceDN w:val="0"/>
        <w:adjustRightInd w:val="0"/>
        <w:spacing w:after="0" w:line="240" w:lineRule="auto"/>
        <w:ind w:left="0" w:firstLine="284"/>
        <w:jc w:val="both"/>
        <w:rPr>
          <w:rFonts w:ascii="Times New Roman" w:hAnsi="Times New Roman" w:cs="Times New Roman"/>
          <w:sz w:val="24"/>
          <w:szCs w:val="24"/>
        </w:rPr>
      </w:pPr>
      <w:r w:rsidRPr="00280569">
        <w:rPr>
          <w:rFonts w:ascii="Times New Roman" w:hAnsi="Times New Roman" w:cs="Times New Roman"/>
          <w:sz w:val="24"/>
          <w:szCs w:val="24"/>
        </w:rPr>
        <w:t xml:space="preserve">оказывать первую доврачебную помощь пострадавшему при различных видах травм, полученных на объектах </w:t>
      </w:r>
    </w:p>
    <w:p w:rsidR="00161B45" w:rsidRPr="00280569" w:rsidRDefault="00161B45" w:rsidP="00B33DC5">
      <w:pPr>
        <w:tabs>
          <w:tab w:val="left" w:pos="567"/>
          <w:tab w:val="left" w:pos="993"/>
        </w:tabs>
        <w:autoSpaceDE w:val="0"/>
        <w:autoSpaceDN w:val="0"/>
        <w:adjustRightInd w:val="0"/>
        <w:spacing w:after="0" w:line="240" w:lineRule="auto"/>
        <w:ind w:firstLine="284"/>
        <w:jc w:val="both"/>
        <w:rPr>
          <w:rFonts w:ascii="Times New Roman" w:hAnsi="Times New Roman" w:cs="Times New Roman"/>
          <w:sz w:val="24"/>
          <w:szCs w:val="24"/>
        </w:rPr>
      </w:pPr>
      <w:r w:rsidRPr="00280569">
        <w:rPr>
          <w:rFonts w:ascii="Times New Roman" w:hAnsi="Times New Roman" w:cs="Times New Roman"/>
          <w:sz w:val="24"/>
          <w:szCs w:val="24"/>
        </w:rPr>
        <w:t xml:space="preserve">   железнодорожного транспорта.</w:t>
      </w:r>
    </w:p>
    <w:p w:rsidR="00161B45" w:rsidRPr="00280569" w:rsidRDefault="00161B45" w:rsidP="00B33DC5">
      <w:pPr>
        <w:numPr>
          <w:ilvl w:val="0"/>
          <w:numId w:val="93"/>
        </w:numPr>
        <w:tabs>
          <w:tab w:val="left" w:pos="567"/>
          <w:tab w:val="left" w:pos="993"/>
        </w:tabs>
        <w:autoSpaceDE w:val="0"/>
        <w:autoSpaceDN w:val="0"/>
        <w:adjustRightInd w:val="0"/>
        <w:spacing w:after="0" w:line="240" w:lineRule="auto"/>
        <w:ind w:left="0" w:firstLine="284"/>
        <w:contextualSpacing/>
        <w:jc w:val="both"/>
        <w:rPr>
          <w:rFonts w:ascii="Times New Roman" w:hAnsi="Times New Roman" w:cs="Times New Roman"/>
          <w:sz w:val="24"/>
          <w:szCs w:val="24"/>
        </w:rPr>
      </w:pPr>
      <w:r w:rsidRPr="00280569">
        <w:rPr>
          <w:rFonts w:ascii="Times New Roman" w:hAnsi="Times New Roman" w:cs="Times New Roman"/>
          <w:sz w:val="24"/>
          <w:szCs w:val="24"/>
        </w:rPr>
        <w:t>классифицировать и характеризовать причины и последствия опасных ситуаций на воде;</w:t>
      </w:r>
    </w:p>
    <w:p w:rsidR="00161B45" w:rsidRPr="00280569" w:rsidRDefault="00161B45" w:rsidP="00B33DC5">
      <w:pPr>
        <w:numPr>
          <w:ilvl w:val="0"/>
          <w:numId w:val="93"/>
        </w:numPr>
        <w:tabs>
          <w:tab w:val="left" w:pos="567"/>
          <w:tab w:val="left" w:pos="993"/>
        </w:tabs>
        <w:autoSpaceDE w:val="0"/>
        <w:autoSpaceDN w:val="0"/>
        <w:adjustRightInd w:val="0"/>
        <w:spacing w:after="0" w:line="240" w:lineRule="auto"/>
        <w:ind w:left="0" w:firstLine="284"/>
        <w:contextualSpacing/>
        <w:jc w:val="both"/>
        <w:rPr>
          <w:rFonts w:ascii="Times New Roman" w:hAnsi="Times New Roman" w:cs="Times New Roman"/>
          <w:sz w:val="24"/>
          <w:szCs w:val="24"/>
        </w:rPr>
      </w:pPr>
      <w:r w:rsidRPr="00280569">
        <w:rPr>
          <w:rFonts w:ascii="Times New Roman" w:hAnsi="Times New Roman" w:cs="Times New Roman"/>
          <w:sz w:val="24"/>
          <w:szCs w:val="24"/>
        </w:rPr>
        <w:t>адекватно оценивать ситуацию и безопасно вести у воды и на воде;</w:t>
      </w:r>
    </w:p>
    <w:p w:rsidR="00161B45" w:rsidRPr="00280569" w:rsidRDefault="00161B45" w:rsidP="00B33DC5">
      <w:pPr>
        <w:numPr>
          <w:ilvl w:val="0"/>
          <w:numId w:val="93"/>
        </w:numPr>
        <w:tabs>
          <w:tab w:val="left" w:pos="567"/>
          <w:tab w:val="left" w:pos="993"/>
        </w:tabs>
        <w:autoSpaceDE w:val="0"/>
        <w:autoSpaceDN w:val="0"/>
        <w:adjustRightInd w:val="0"/>
        <w:spacing w:after="0" w:line="240" w:lineRule="auto"/>
        <w:ind w:left="0" w:firstLine="284"/>
        <w:contextualSpacing/>
        <w:jc w:val="both"/>
        <w:rPr>
          <w:rFonts w:ascii="Times New Roman" w:hAnsi="Times New Roman" w:cs="Times New Roman"/>
          <w:sz w:val="24"/>
          <w:szCs w:val="24"/>
        </w:rPr>
      </w:pPr>
      <w:r w:rsidRPr="00280569">
        <w:rPr>
          <w:rFonts w:ascii="Times New Roman" w:hAnsi="Times New Roman" w:cs="Times New Roman"/>
          <w:sz w:val="24"/>
          <w:szCs w:val="24"/>
        </w:rPr>
        <w:t>использовать средства и способы само- и взаимопомощи на воде;</w:t>
      </w:r>
    </w:p>
    <w:p w:rsidR="00161B45" w:rsidRPr="00280569" w:rsidRDefault="00161B45" w:rsidP="00B33DC5">
      <w:pPr>
        <w:numPr>
          <w:ilvl w:val="0"/>
          <w:numId w:val="93"/>
        </w:numPr>
        <w:tabs>
          <w:tab w:val="left" w:pos="567"/>
          <w:tab w:val="left" w:pos="993"/>
        </w:tabs>
        <w:autoSpaceDE w:val="0"/>
        <w:autoSpaceDN w:val="0"/>
        <w:adjustRightInd w:val="0"/>
        <w:spacing w:after="0" w:line="240" w:lineRule="auto"/>
        <w:ind w:left="0" w:firstLine="284"/>
        <w:contextualSpacing/>
        <w:jc w:val="both"/>
        <w:rPr>
          <w:rFonts w:ascii="Times New Roman" w:hAnsi="Times New Roman" w:cs="Times New Roman"/>
          <w:sz w:val="24"/>
          <w:szCs w:val="24"/>
        </w:rPr>
      </w:pPr>
      <w:r w:rsidRPr="00280569">
        <w:rPr>
          <w:rFonts w:ascii="Times New Roman" w:hAnsi="Times New Roman" w:cs="Times New Roman"/>
          <w:sz w:val="24"/>
          <w:szCs w:val="24"/>
        </w:rPr>
        <w:t>классифицировать и характеризовать причины и последствия опасных ситуаций в туристических походах;</w:t>
      </w:r>
    </w:p>
    <w:p w:rsidR="00161B45" w:rsidRPr="00280569" w:rsidRDefault="00161B45" w:rsidP="00B33DC5">
      <w:pPr>
        <w:numPr>
          <w:ilvl w:val="0"/>
          <w:numId w:val="93"/>
        </w:numPr>
        <w:tabs>
          <w:tab w:val="left" w:pos="567"/>
          <w:tab w:val="left" w:pos="993"/>
        </w:tabs>
        <w:autoSpaceDE w:val="0"/>
        <w:autoSpaceDN w:val="0"/>
        <w:adjustRightInd w:val="0"/>
        <w:spacing w:after="0" w:line="240" w:lineRule="auto"/>
        <w:ind w:left="0" w:firstLine="284"/>
        <w:contextualSpacing/>
        <w:jc w:val="both"/>
        <w:rPr>
          <w:rFonts w:ascii="Times New Roman" w:hAnsi="Times New Roman" w:cs="Times New Roman"/>
          <w:sz w:val="24"/>
          <w:szCs w:val="24"/>
        </w:rPr>
      </w:pPr>
      <w:r w:rsidRPr="00280569">
        <w:rPr>
          <w:rFonts w:ascii="Times New Roman" w:hAnsi="Times New Roman" w:cs="Times New Roman"/>
          <w:sz w:val="24"/>
          <w:szCs w:val="24"/>
        </w:rPr>
        <w:t>готовиться к туристическим походам;</w:t>
      </w:r>
    </w:p>
    <w:p w:rsidR="00161B45" w:rsidRPr="00280569" w:rsidRDefault="00161B45" w:rsidP="00B33DC5">
      <w:pPr>
        <w:numPr>
          <w:ilvl w:val="0"/>
          <w:numId w:val="93"/>
        </w:numPr>
        <w:tabs>
          <w:tab w:val="left" w:pos="567"/>
          <w:tab w:val="left" w:pos="993"/>
        </w:tabs>
        <w:autoSpaceDE w:val="0"/>
        <w:autoSpaceDN w:val="0"/>
        <w:adjustRightInd w:val="0"/>
        <w:spacing w:after="0" w:line="240" w:lineRule="auto"/>
        <w:ind w:left="0" w:firstLine="284"/>
        <w:contextualSpacing/>
        <w:jc w:val="both"/>
        <w:rPr>
          <w:rFonts w:ascii="Times New Roman" w:hAnsi="Times New Roman" w:cs="Times New Roman"/>
          <w:sz w:val="24"/>
          <w:szCs w:val="24"/>
        </w:rPr>
      </w:pPr>
      <w:r w:rsidRPr="00280569">
        <w:rPr>
          <w:rFonts w:ascii="Times New Roman" w:hAnsi="Times New Roman" w:cs="Times New Roman"/>
          <w:sz w:val="24"/>
          <w:szCs w:val="24"/>
        </w:rPr>
        <w:t>адекватно оценивать ситуацию и безопасно вести в туристических походах;</w:t>
      </w:r>
    </w:p>
    <w:p w:rsidR="00161B45" w:rsidRPr="00280569" w:rsidRDefault="00161B45" w:rsidP="00B33DC5">
      <w:pPr>
        <w:numPr>
          <w:ilvl w:val="0"/>
          <w:numId w:val="93"/>
        </w:numPr>
        <w:tabs>
          <w:tab w:val="left" w:pos="567"/>
          <w:tab w:val="left" w:pos="993"/>
        </w:tabs>
        <w:autoSpaceDE w:val="0"/>
        <w:autoSpaceDN w:val="0"/>
        <w:adjustRightInd w:val="0"/>
        <w:spacing w:after="0" w:line="240" w:lineRule="auto"/>
        <w:ind w:left="0" w:firstLine="284"/>
        <w:contextualSpacing/>
        <w:jc w:val="both"/>
        <w:rPr>
          <w:rFonts w:ascii="Times New Roman" w:hAnsi="Times New Roman" w:cs="Times New Roman"/>
          <w:sz w:val="24"/>
          <w:szCs w:val="24"/>
        </w:rPr>
      </w:pPr>
      <w:r w:rsidRPr="00280569">
        <w:rPr>
          <w:rFonts w:ascii="Times New Roman" w:hAnsi="Times New Roman" w:cs="Times New Roman"/>
          <w:sz w:val="24"/>
          <w:szCs w:val="24"/>
        </w:rPr>
        <w:t>адекватно оценивать ситуацию и ориентироваться на местности;</w:t>
      </w:r>
    </w:p>
    <w:p w:rsidR="00161B45" w:rsidRPr="00280569" w:rsidRDefault="00161B45" w:rsidP="00B33DC5">
      <w:pPr>
        <w:numPr>
          <w:ilvl w:val="0"/>
          <w:numId w:val="93"/>
        </w:numPr>
        <w:tabs>
          <w:tab w:val="left" w:pos="567"/>
          <w:tab w:val="left" w:pos="993"/>
        </w:tabs>
        <w:autoSpaceDE w:val="0"/>
        <w:autoSpaceDN w:val="0"/>
        <w:adjustRightInd w:val="0"/>
        <w:spacing w:after="0" w:line="240" w:lineRule="auto"/>
        <w:ind w:left="0" w:firstLine="284"/>
        <w:contextualSpacing/>
        <w:jc w:val="both"/>
        <w:rPr>
          <w:rFonts w:ascii="Times New Roman" w:hAnsi="Times New Roman" w:cs="Times New Roman"/>
          <w:sz w:val="24"/>
          <w:szCs w:val="24"/>
        </w:rPr>
      </w:pPr>
      <w:r w:rsidRPr="00280569">
        <w:rPr>
          <w:rFonts w:ascii="Times New Roman" w:hAnsi="Times New Roman" w:cs="Times New Roman"/>
          <w:sz w:val="24"/>
          <w:szCs w:val="24"/>
        </w:rPr>
        <w:t>добывать и поддерживать огонь в автономных условиях;</w:t>
      </w:r>
    </w:p>
    <w:p w:rsidR="00161B45" w:rsidRPr="00280569" w:rsidRDefault="00161B45" w:rsidP="00B33DC5">
      <w:pPr>
        <w:numPr>
          <w:ilvl w:val="0"/>
          <w:numId w:val="93"/>
        </w:numPr>
        <w:tabs>
          <w:tab w:val="left" w:pos="567"/>
          <w:tab w:val="left" w:pos="993"/>
        </w:tabs>
        <w:autoSpaceDE w:val="0"/>
        <w:autoSpaceDN w:val="0"/>
        <w:adjustRightInd w:val="0"/>
        <w:spacing w:after="0" w:line="240" w:lineRule="auto"/>
        <w:ind w:left="0" w:firstLine="284"/>
        <w:contextualSpacing/>
        <w:jc w:val="both"/>
        <w:rPr>
          <w:rFonts w:ascii="Times New Roman" w:hAnsi="Times New Roman" w:cs="Times New Roman"/>
          <w:sz w:val="24"/>
          <w:szCs w:val="24"/>
        </w:rPr>
      </w:pPr>
      <w:r w:rsidRPr="00280569">
        <w:rPr>
          <w:rFonts w:ascii="Times New Roman" w:hAnsi="Times New Roman" w:cs="Times New Roman"/>
          <w:sz w:val="24"/>
          <w:szCs w:val="24"/>
        </w:rPr>
        <w:t>добывать и очищать воду в автономных условиях;</w:t>
      </w:r>
    </w:p>
    <w:p w:rsidR="00161B45" w:rsidRPr="00280569" w:rsidRDefault="00161B45" w:rsidP="00B33DC5">
      <w:pPr>
        <w:numPr>
          <w:ilvl w:val="0"/>
          <w:numId w:val="93"/>
        </w:numPr>
        <w:tabs>
          <w:tab w:val="left" w:pos="567"/>
          <w:tab w:val="left" w:pos="993"/>
        </w:tabs>
        <w:autoSpaceDE w:val="0"/>
        <w:autoSpaceDN w:val="0"/>
        <w:adjustRightInd w:val="0"/>
        <w:spacing w:after="0" w:line="240" w:lineRule="auto"/>
        <w:ind w:left="0" w:firstLine="284"/>
        <w:contextualSpacing/>
        <w:jc w:val="both"/>
        <w:rPr>
          <w:rFonts w:ascii="Times New Roman" w:hAnsi="Times New Roman" w:cs="Times New Roman"/>
          <w:sz w:val="24"/>
          <w:szCs w:val="24"/>
        </w:rPr>
      </w:pPr>
      <w:r w:rsidRPr="00280569">
        <w:rPr>
          <w:rFonts w:ascii="Times New Roman" w:hAnsi="Times New Roman" w:cs="Times New Roman"/>
          <w:sz w:val="24"/>
          <w:szCs w:val="24"/>
        </w:rPr>
        <w:t>добывать и готовить пищу в автономных условиях; сооружать (обустраивать) временное жилище в автономных условиях;</w:t>
      </w:r>
    </w:p>
    <w:p w:rsidR="00161B45" w:rsidRPr="00280569" w:rsidRDefault="00161B45" w:rsidP="00B33DC5">
      <w:pPr>
        <w:numPr>
          <w:ilvl w:val="0"/>
          <w:numId w:val="93"/>
        </w:numPr>
        <w:tabs>
          <w:tab w:val="left" w:pos="567"/>
          <w:tab w:val="left" w:pos="993"/>
        </w:tabs>
        <w:autoSpaceDE w:val="0"/>
        <w:autoSpaceDN w:val="0"/>
        <w:adjustRightInd w:val="0"/>
        <w:spacing w:after="0" w:line="240" w:lineRule="auto"/>
        <w:ind w:left="0" w:firstLine="284"/>
        <w:contextualSpacing/>
        <w:jc w:val="both"/>
        <w:rPr>
          <w:rFonts w:ascii="Times New Roman" w:hAnsi="Times New Roman" w:cs="Times New Roman"/>
          <w:sz w:val="24"/>
          <w:szCs w:val="24"/>
        </w:rPr>
      </w:pPr>
      <w:r w:rsidRPr="00280569">
        <w:rPr>
          <w:rFonts w:ascii="Times New Roman" w:hAnsi="Times New Roman" w:cs="Times New Roman"/>
          <w:sz w:val="24"/>
          <w:szCs w:val="24"/>
        </w:rPr>
        <w:t>подавать сигналы бедствия и отвечать на них;</w:t>
      </w:r>
    </w:p>
    <w:p w:rsidR="00161B45" w:rsidRPr="00280569" w:rsidRDefault="00161B45" w:rsidP="00B33DC5">
      <w:pPr>
        <w:numPr>
          <w:ilvl w:val="0"/>
          <w:numId w:val="93"/>
        </w:numPr>
        <w:tabs>
          <w:tab w:val="left" w:pos="567"/>
          <w:tab w:val="left" w:pos="993"/>
        </w:tabs>
        <w:autoSpaceDE w:val="0"/>
        <w:autoSpaceDN w:val="0"/>
        <w:adjustRightInd w:val="0"/>
        <w:spacing w:after="0" w:line="240" w:lineRule="auto"/>
        <w:ind w:left="0" w:firstLine="284"/>
        <w:contextualSpacing/>
        <w:jc w:val="both"/>
        <w:rPr>
          <w:rFonts w:ascii="Times New Roman" w:hAnsi="Times New Roman" w:cs="Times New Roman"/>
          <w:sz w:val="24"/>
          <w:szCs w:val="24"/>
        </w:rPr>
      </w:pPr>
      <w:r w:rsidRPr="00280569">
        <w:rPr>
          <w:rFonts w:ascii="Times New Roman" w:hAnsi="Times New Roman" w:cs="Times New Roman"/>
          <w:sz w:val="24"/>
          <w:szCs w:val="24"/>
        </w:rPr>
        <w:t>характеризовать причины и последствия чрезвычайных ситуаций природного характера для личности, общества и государства;</w:t>
      </w:r>
    </w:p>
    <w:p w:rsidR="00161B45" w:rsidRPr="00280569" w:rsidRDefault="00161B45" w:rsidP="00B33DC5">
      <w:pPr>
        <w:numPr>
          <w:ilvl w:val="0"/>
          <w:numId w:val="93"/>
        </w:numPr>
        <w:tabs>
          <w:tab w:val="left" w:pos="567"/>
          <w:tab w:val="left" w:pos="993"/>
        </w:tabs>
        <w:autoSpaceDE w:val="0"/>
        <w:autoSpaceDN w:val="0"/>
        <w:adjustRightInd w:val="0"/>
        <w:spacing w:after="0" w:line="240" w:lineRule="auto"/>
        <w:ind w:left="0" w:firstLine="284"/>
        <w:contextualSpacing/>
        <w:jc w:val="both"/>
        <w:rPr>
          <w:rFonts w:ascii="Times New Roman" w:hAnsi="Times New Roman" w:cs="Times New Roman"/>
          <w:sz w:val="24"/>
          <w:szCs w:val="24"/>
        </w:rPr>
      </w:pPr>
      <w:r w:rsidRPr="00280569">
        <w:rPr>
          <w:rFonts w:ascii="Times New Roman" w:hAnsi="Times New Roman" w:cs="Times New Roman"/>
          <w:sz w:val="24"/>
          <w:szCs w:val="24"/>
        </w:rPr>
        <w:t>предвидеть опасности и правильно действовать в случае чрезвычайных ситуаций природного характера;</w:t>
      </w:r>
    </w:p>
    <w:p w:rsidR="00161B45" w:rsidRPr="00280569" w:rsidRDefault="00161B45" w:rsidP="00B33DC5">
      <w:pPr>
        <w:numPr>
          <w:ilvl w:val="0"/>
          <w:numId w:val="93"/>
        </w:numPr>
        <w:tabs>
          <w:tab w:val="left" w:pos="567"/>
          <w:tab w:val="left" w:pos="993"/>
        </w:tabs>
        <w:autoSpaceDE w:val="0"/>
        <w:autoSpaceDN w:val="0"/>
        <w:adjustRightInd w:val="0"/>
        <w:spacing w:after="0" w:line="240" w:lineRule="auto"/>
        <w:ind w:left="0" w:firstLine="284"/>
        <w:contextualSpacing/>
        <w:jc w:val="both"/>
        <w:rPr>
          <w:rFonts w:ascii="Times New Roman" w:hAnsi="Times New Roman" w:cs="Times New Roman"/>
          <w:sz w:val="24"/>
          <w:szCs w:val="24"/>
        </w:rPr>
      </w:pPr>
      <w:r w:rsidRPr="00280569">
        <w:rPr>
          <w:rFonts w:ascii="Times New Roman" w:hAnsi="Times New Roman" w:cs="Times New Roman"/>
          <w:sz w:val="24"/>
          <w:szCs w:val="24"/>
        </w:rPr>
        <w:t>классифицировать мероприятия по защите населения от чрезвычайных ситуаций природного характера;</w:t>
      </w:r>
    </w:p>
    <w:p w:rsidR="00161B45" w:rsidRPr="00280569" w:rsidRDefault="00161B45" w:rsidP="00B33DC5">
      <w:pPr>
        <w:numPr>
          <w:ilvl w:val="0"/>
          <w:numId w:val="93"/>
        </w:numPr>
        <w:tabs>
          <w:tab w:val="left" w:pos="567"/>
          <w:tab w:val="left" w:pos="993"/>
        </w:tabs>
        <w:autoSpaceDE w:val="0"/>
        <w:autoSpaceDN w:val="0"/>
        <w:adjustRightInd w:val="0"/>
        <w:spacing w:after="0" w:line="240" w:lineRule="auto"/>
        <w:ind w:left="0" w:firstLine="284"/>
        <w:contextualSpacing/>
        <w:jc w:val="both"/>
        <w:rPr>
          <w:rFonts w:ascii="Times New Roman" w:hAnsi="Times New Roman" w:cs="Times New Roman"/>
          <w:sz w:val="24"/>
          <w:szCs w:val="24"/>
        </w:rPr>
      </w:pPr>
      <w:r w:rsidRPr="00280569">
        <w:rPr>
          <w:rFonts w:ascii="Times New Roman" w:hAnsi="Times New Roman" w:cs="Times New Roman"/>
          <w:sz w:val="24"/>
          <w:szCs w:val="24"/>
        </w:rPr>
        <w:t xml:space="preserve">безопасно использовать средства индивидуальной защиты; </w:t>
      </w:r>
    </w:p>
    <w:p w:rsidR="00161B45" w:rsidRPr="00280569" w:rsidRDefault="00161B45" w:rsidP="00B33DC5">
      <w:pPr>
        <w:numPr>
          <w:ilvl w:val="0"/>
          <w:numId w:val="93"/>
        </w:numPr>
        <w:tabs>
          <w:tab w:val="left" w:pos="567"/>
          <w:tab w:val="left" w:pos="993"/>
        </w:tabs>
        <w:autoSpaceDE w:val="0"/>
        <w:autoSpaceDN w:val="0"/>
        <w:adjustRightInd w:val="0"/>
        <w:spacing w:after="0" w:line="240" w:lineRule="auto"/>
        <w:ind w:left="0" w:firstLine="284"/>
        <w:contextualSpacing/>
        <w:jc w:val="both"/>
        <w:rPr>
          <w:rFonts w:ascii="Times New Roman" w:hAnsi="Times New Roman" w:cs="Times New Roman"/>
          <w:sz w:val="24"/>
          <w:szCs w:val="24"/>
        </w:rPr>
      </w:pPr>
      <w:r w:rsidRPr="00280569">
        <w:rPr>
          <w:rFonts w:ascii="Times New Roman" w:hAnsi="Times New Roman" w:cs="Times New Roman"/>
          <w:sz w:val="24"/>
          <w:szCs w:val="24"/>
        </w:rPr>
        <w:t>характеризовать причины и последствия чрезвычайных ситуаций техногенного характера для личности, общества и государства;</w:t>
      </w:r>
    </w:p>
    <w:p w:rsidR="00161B45" w:rsidRPr="00280569" w:rsidRDefault="00161B45" w:rsidP="00B33DC5">
      <w:pPr>
        <w:numPr>
          <w:ilvl w:val="0"/>
          <w:numId w:val="93"/>
        </w:numPr>
        <w:tabs>
          <w:tab w:val="left" w:pos="567"/>
          <w:tab w:val="left" w:pos="993"/>
        </w:tabs>
        <w:autoSpaceDE w:val="0"/>
        <w:autoSpaceDN w:val="0"/>
        <w:adjustRightInd w:val="0"/>
        <w:spacing w:after="0" w:line="240" w:lineRule="auto"/>
        <w:ind w:left="0" w:firstLine="284"/>
        <w:contextualSpacing/>
        <w:jc w:val="both"/>
        <w:rPr>
          <w:rFonts w:ascii="Times New Roman" w:hAnsi="Times New Roman" w:cs="Times New Roman"/>
          <w:sz w:val="24"/>
          <w:szCs w:val="24"/>
        </w:rPr>
      </w:pPr>
      <w:r w:rsidRPr="00280569">
        <w:rPr>
          <w:rFonts w:ascii="Times New Roman" w:hAnsi="Times New Roman" w:cs="Times New Roman"/>
          <w:sz w:val="24"/>
          <w:szCs w:val="24"/>
        </w:rPr>
        <w:t>предвидеть опасности и правильно действовать в чрезвычайных ситуациях техногенного характера;</w:t>
      </w:r>
    </w:p>
    <w:p w:rsidR="00161B45" w:rsidRPr="00280569" w:rsidRDefault="00161B45" w:rsidP="00B33DC5">
      <w:pPr>
        <w:numPr>
          <w:ilvl w:val="0"/>
          <w:numId w:val="93"/>
        </w:numPr>
        <w:tabs>
          <w:tab w:val="left" w:pos="567"/>
          <w:tab w:val="left" w:pos="993"/>
        </w:tabs>
        <w:autoSpaceDE w:val="0"/>
        <w:autoSpaceDN w:val="0"/>
        <w:adjustRightInd w:val="0"/>
        <w:spacing w:after="0" w:line="240" w:lineRule="auto"/>
        <w:ind w:left="0" w:firstLine="284"/>
        <w:contextualSpacing/>
        <w:jc w:val="both"/>
        <w:rPr>
          <w:rFonts w:ascii="Times New Roman" w:hAnsi="Times New Roman" w:cs="Times New Roman"/>
          <w:sz w:val="24"/>
          <w:szCs w:val="24"/>
        </w:rPr>
      </w:pPr>
      <w:r w:rsidRPr="00280569">
        <w:rPr>
          <w:rFonts w:ascii="Times New Roman" w:hAnsi="Times New Roman" w:cs="Times New Roman"/>
          <w:sz w:val="24"/>
          <w:szCs w:val="24"/>
        </w:rPr>
        <w:t>классифицировать мероприятия по защите населения от чрезвычайных ситуаций техногенного характера;</w:t>
      </w:r>
    </w:p>
    <w:p w:rsidR="00161B45" w:rsidRPr="00280569" w:rsidRDefault="00161B45" w:rsidP="00B33DC5">
      <w:pPr>
        <w:numPr>
          <w:ilvl w:val="0"/>
          <w:numId w:val="93"/>
        </w:numPr>
        <w:tabs>
          <w:tab w:val="left" w:pos="567"/>
          <w:tab w:val="left" w:pos="993"/>
        </w:tabs>
        <w:autoSpaceDE w:val="0"/>
        <w:autoSpaceDN w:val="0"/>
        <w:adjustRightInd w:val="0"/>
        <w:spacing w:after="0" w:line="240" w:lineRule="auto"/>
        <w:ind w:left="0" w:firstLine="284"/>
        <w:contextualSpacing/>
        <w:jc w:val="both"/>
        <w:rPr>
          <w:rFonts w:ascii="Times New Roman" w:hAnsi="Times New Roman" w:cs="Times New Roman"/>
          <w:sz w:val="24"/>
          <w:szCs w:val="24"/>
        </w:rPr>
      </w:pPr>
      <w:r w:rsidRPr="00280569">
        <w:rPr>
          <w:rFonts w:ascii="Times New Roman" w:hAnsi="Times New Roman" w:cs="Times New Roman"/>
          <w:sz w:val="24"/>
          <w:szCs w:val="24"/>
        </w:rPr>
        <w:t>безопасно действовать по сигналу «Внимание всем!»;</w:t>
      </w:r>
    </w:p>
    <w:p w:rsidR="00161B45" w:rsidRPr="00280569" w:rsidRDefault="00161B45" w:rsidP="00B33DC5">
      <w:pPr>
        <w:numPr>
          <w:ilvl w:val="0"/>
          <w:numId w:val="93"/>
        </w:numPr>
        <w:tabs>
          <w:tab w:val="left" w:pos="567"/>
          <w:tab w:val="left" w:pos="993"/>
        </w:tabs>
        <w:autoSpaceDE w:val="0"/>
        <w:autoSpaceDN w:val="0"/>
        <w:adjustRightInd w:val="0"/>
        <w:spacing w:after="0" w:line="240" w:lineRule="auto"/>
        <w:ind w:left="0" w:firstLine="284"/>
        <w:contextualSpacing/>
        <w:jc w:val="both"/>
        <w:rPr>
          <w:rFonts w:ascii="Times New Roman" w:hAnsi="Times New Roman" w:cs="Times New Roman"/>
          <w:sz w:val="24"/>
          <w:szCs w:val="24"/>
        </w:rPr>
      </w:pPr>
      <w:r w:rsidRPr="00280569">
        <w:rPr>
          <w:rFonts w:ascii="Times New Roman" w:hAnsi="Times New Roman" w:cs="Times New Roman"/>
          <w:sz w:val="24"/>
          <w:szCs w:val="24"/>
        </w:rPr>
        <w:t>безопасно использовать средства индивидуальной и коллективной защиты;</w:t>
      </w:r>
    </w:p>
    <w:p w:rsidR="00161B45" w:rsidRPr="00280569" w:rsidRDefault="00161B45" w:rsidP="00B33DC5">
      <w:pPr>
        <w:numPr>
          <w:ilvl w:val="0"/>
          <w:numId w:val="93"/>
        </w:numPr>
        <w:tabs>
          <w:tab w:val="left" w:pos="567"/>
          <w:tab w:val="left" w:pos="993"/>
        </w:tabs>
        <w:autoSpaceDE w:val="0"/>
        <w:autoSpaceDN w:val="0"/>
        <w:adjustRightInd w:val="0"/>
        <w:spacing w:after="0" w:line="240" w:lineRule="auto"/>
        <w:ind w:left="0" w:firstLine="284"/>
        <w:contextualSpacing/>
        <w:jc w:val="both"/>
        <w:rPr>
          <w:rFonts w:ascii="Times New Roman" w:hAnsi="Times New Roman" w:cs="Times New Roman"/>
          <w:sz w:val="24"/>
          <w:szCs w:val="24"/>
        </w:rPr>
      </w:pPr>
      <w:r w:rsidRPr="00280569">
        <w:rPr>
          <w:rFonts w:ascii="Times New Roman" w:hAnsi="Times New Roman" w:cs="Times New Roman"/>
          <w:sz w:val="24"/>
          <w:szCs w:val="24"/>
        </w:rPr>
        <w:t>комплектовать минимально необходимый набор вещей (документов, продуктов) в случае эвакуации;</w:t>
      </w:r>
    </w:p>
    <w:p w:rsidR="00161B45" w:rsidRPr="00280569" w:rsidRDefault="00161B45" w:rsidP="00B33DC5">
      <w:pPr>
        <w:numPr>
          <w:ilvl w:val="0"/>
          <w:numId w:val="93"/>
        </w:numPr>
        <w:tabs>
          <w:tab w:val="left" w:pos="567"/>
          <w:tab w:val="left" w:pos="993"/>
        </w:tabs>
        <w:autoSpaceDE w:val="0"/>
        <w:autoSpaceDN w:val="0"/>
        <w:adjustRightInd w:val="0"/>
        <w:spacing w:after="0" w:line="240" w:lineRule="auto"/>
        <w:ind w:left="0" w:firstLine="284"/>
        <w:contextualSpacing/>
        <w:jc w:val="both"/>
        <w:rPr>
          <w:rFonts w:ascii="Times New Roman" w:hAnsi="Times New Roman" w:cs="Times New Roman"/>
          <w:sz w:val="24"/>
          <w:szCs w:val="24"/>
        </w:rPr>
      </w:pPr>
      <w:r w:rsidRPr="00280569">
        <w:rPr>
          <w:rFonts w:ascii="Times New Roman" w:hAnsi="Times New Roman" w:cs="Times New Roman"/>
          <w:sz w:val="24"/>
          <w:szCs w:val="24"/>
        </w:rPr>
        <w:t>классифицировать и характеризовать явления терроризма, экстремизма, наркотизма и последствия данных явлений для личности, общества и государства;</w:t>
      </w:r>
    </w:p>
    <w:p w:rsidR="00161B45" w:rsidRPr="00280569" w:rsidRDefault="00161B45" w:rsidP="00B33DC5">
      <w:pPr>
        <w:numPr>
          <w:ilvl w:val="0"/>
          <w:numId w:val="93"/>
        </w:numPr>
        <w:tabs>
          <w:tab w:val="left" w:pos="567"/>
          <w:tab w:val="left" w:pos="993"/>
        </w:tabs>
        <w:autoSpaceDE w:val="0"/>
        <w:autoSpaceDN w:val="0"/>
        <w:adjustRightInd w:val="0"/>
        <w:spacing w:after="0" w:line="240" w:lineRule="auto"/>
        <w:ind w:left="0" w:firstLine="284"/>
        <w:contextualSpacing/>
        <w:jc w:val="both"/>
        <w:rPr>
          <w:rFonts w:ascii="Times New Roman" w:hAnsi="Times New Roman" w:cs="Times New Roman"/>
          <w:sz w:val="24"/>
          <w:szCs w:val="24"/>
        </w:rPr>
      </w:pPr>
      <w:r w:rsidRPr="00280569">
        <w:rPr>
          <w:rFonts w:ascii="Times New Roman" w:hAnsi="Times New Roman" w:cs="Times New Roman"/>
          <w:sz w:val="24"/>
          <w:szCs w:val="24"/>
        </w:rPr>
        <w:lastRenderedPageBreak/>
        <w:t>классифицировать мероприятия по защите населения от терроризма, экстремизма, наркотизма;</w:t>
      </w:r>
    </w:p>
    <w:p w:rsidR="00161B45" w:rsidRPr="00280569" w:rsidRDefault="00161B45" w:rsidP="00B33DC5">
      <w:pPr>
        <w:numPr>
          <w:ilvl w:val="0"/>
          <w:numId w:val="93"/>
        </w:numPr>
        <w:tabs>
          <w:tab w:val="left" w:pos="567"/>
          <w:tab w:val="left" w:pos="993"/>
        </w:tabs>
        <w:autoSpaceDE w:val="0"/>
        <w:autoSpaceDN w:val="0"/>
        <w:adjustRightInd w:val="0"/>
        <w:spacing w:after="0" w:line="240" w:lineRule="auto"/>
        <w:ind w:left="0" w:firstLine="284"/>
        <w:contextualSpacing/>
        <w:jc w:val="both"/>
        <w:rPr>
          <w:rFonts w:ascii="Times New Roman" w:hAnsi="Times New Roman" w:cs="Times New Roman"/>
          <w:sz w:val="24"/>
          <w:szCs w:val="24"/>
        </w:rPr>
      </w:pPr>
      <w:r w:rsidRPr="00280569">
        <w:rPr>
          <w:rFonts w:ascii="Times New Roman" w:hAnsi="Times New Roman" w:cs="Times New Roman"/>
          <w:sz w:val="24"/>
          <w:szCs w:val="24"/>
        </w:rPr>
        <w:t>адекватно оценивать ситуацию и безопасно действовать при обнаружении неизвестного предмета, возможной угрозе взрыва (при взрыве) взрывного устройства;</w:t>
      </w:r>
    </w:p>
    <w:p w:rsidR="00161B45" w:rsidRPr="00280569" w:rsidRDefault="00161B45" w:rsidP="00B33DC5">
      <w:pPr>
        <w:numPr>
          <w:ilvl w:val="0"/>
          <w:numId w:val="93"/>
        </w:numPr>
        <w:tabs>
          <w:tab w:val="left" w:pos="567"/>
          <w:tab w:val="left" w:pos="993"/>
        </w:tabs>
        <w:autoSpaceDE w:val="0"/>
        <w:autoSpaceDN w:val="0"/>
        <w:adjustRightInd w:val="0"/>
        <w:spacing w:after="0" w:line="240" w:lineRule="auto"/>
        <w:ind w:left="0" w:firstLine="284"/>
        <w:contextualSpacing/>
        <w:jc w:val="both"/>
        <w:rPr>
          <w:rFonts w:ascii="Times New Roman" w:hAnsi="Times New Roman" w:cs="Times New Roman"/>
          <w:sz w:val="24"/>
          <w:szCs w:val="24"/>
        </w:rPr>
      </w:pPr>
      <w:r w:rsidRPr="00280569">
        <w:rPr>
          <w:rFonts w:ascii="Times New Roman" w:hAnsi="Times New Roman" w:cs="Times New Roman"/>
          <w:sz w:val="24"/>
          <w:szCs w:val="24"/>
        </w:rPr>
        <w:t>адекватно оценивать ситуацию и безопасно действовать при похищении или захвате в заложники (попытки похищения) и при проведении мероприятий по освобождению заложников;</w:t>
      </w:r>
    </w:p>
    <w:p w:rsidR="00161B45" w:rsidRPr="00280569" w:rsidRDefault="00161B45" w:rsidP="00B33DC5">
      <w:pPr>
        <w:numPr>
          <w:ilvl w:val="0"/>
          <w:numId w:val="93"/>
        </w:numPr>
        <w:tabs>
          <w:tab w:val="left" w:pos="567"/>
          <w:tab w:val="left" w:pos="993"/>
        </w:tabs>
        <w:autoSpaceDE w:val="0"/>
        <w:autoSpaceDN w:val="0"/>
        <w:adjustRightInd w:val="0"/>
        <w:spacing w:after="0" w:line="240" w:lineRule="auto"/>
        <w:ind w:left="0" w:firstLine="284"/>
        <w:contextualSpacing/>
        <w:jc w:val="both"/>
        <w:rPr>
          <w:rFonts w:ascii="Times New Roman" w:hAnsi="Times New Roman" w:cs="Times New Roman"/>
          <w:sz w:val="24"/>
          <w:szCs w:val="24"/>
        </w:rPr>
      </w:pPr>
      <w:r w:rsidRPr="00280569">
        <w:rPr>
          <w:rFonts w:ascii="Times New Roman" w:hAnsi="Times New Roman" w:cs="Times New Roman"/>
          <w:sz w:val="24"/>
          <w:szCs w:val="24"/>
        </w:rPr>
        <w:t>классифицировать и характеризовать основные положения законодательных актов, регламентирующих ответственность несовершеннолетних за правонарушения;</w:t>
      </w:r>
    </w:p>
    <w:p w:rsidR="00161B45" w:rsidRPr="00280569" w:rsidRDefault="00161B45" w:rsidP="00B33DC5">
      <w:pPr>
        <w:numPr>
          <w:ilvl w:val="0"/>
          <w:numId w:val="93"/>
        </w:numPr>
        <w:tabs>
          <w:tab w:val="left" w:pos="567"/>
          <w:tab w:val="left" w:pos="993"/>
        </w:tabs>
        <w:autoSpaceDE w:val="0"/>
        <w:autoSpaceDN w:val="0"/>
        <w:adjustRightInd w:val="0"/>
        <w:spacing w:after="0" w:line="240" w:lineRule="auto"/>
        <w:ind w:left="0" w:firstLine="284"/>
        <w:contextualSpacing/>
        <w:jc w:val="both"/>
        <w:rPr>
          <w:rFonts w:ascii="Times New Roman" w:hAnsi="Times New Roman" w:cs="Times New Roman"/>
          <w:sz w:val="24"/>
          <w:szCs w:val="24"/>
        </w:rPr>
      </w:pPr>
      <w:r w:rsidRPr="00280569">
        <w:rPr>
          <w:rFonts w:ascii="Times New Roman" w:hAnsi="Times New Roman" w:cs="Times New Roman"/>
          <w:sz w:val="24"/>
          <w:szCs w:val="24"/>
        </w:rPr>
        <w:t>классифицировать и характеризовать опасные ситуации в местах большого скопления людей;</w:t>
      </w:r>
    </w:p>
    <w:p w:rsidR="00161B45" w:rsidRPr="00280569" w:rsidRDefault="00161B45" w:rsidP="00B33DC5">
      <w:pPr>
        <w:numPr>
          <w:ilvl w:val="0"/>
          <w:numId w:val="93"/>
        </w:numPr>
        <w:tabs>
          <w:tab w:val="left" w:pos="567"/>
          <w:tab w:val="left" w:pos="993"/>
        </w:tabs>
        <w:autoSpaceDE w:val="0"/>
        <w:autoSpaceDN w:val="0"/>
        <w:adjustRightInd w:val="0"/>
        <w:spacing w:after="0" w:line="240" w:lineRule="auto"/>
        <w:ind w:left="0" w:firstLine="284"/>
        <w:contextualSpacing/>
        <w:jc w:val="both"/>
        <w:rPr>
          <w:rFonts w:ascii="Times New Roman" w:hAnsi="Times New Roman" w:cs="Times New Roman"/>
          <w:sz w:val="24"/>
          <w:szCs w:val="24"/>
        </w:rPr>
      </w:pPr>
      <w:r w:rsidRPr="00280569">
        <w:rPr>
          <w:rFonts w:ascii="Times New Roman" w:hAnsi="Times New Roman" w:cs="Times New Roman"/>
          <w:sz w:val="24"/>
          <w:szCs w:val="24"/>
        </w:rPr>
        <w:t>предвидеть причины возникновения возможных опасных ситуаций в местах большого скопления людей;</w:t>
      </w:r>
    </w:p>
    <w:p w:rsidR="00161B45" w:rsidRPr="00280569" w:rsidRDefault="00161B45" w:rsidP="00B33DC5">
      <w:pPr>
        <w:numPr>
          <w:ilvl w:val="0"/>
          <w:numId w:val="93"/>
        </w:numPr>
        <w:tabs>
          <w:tab w:val="left" w:pos="567"/>
          <w:tab w:val="left" w:pos="993"/>
        </w:tabs>
        <w:autoSpaceDE w:val="0"/>
        <w:autoSpaceDN w:val="0"/>
        <w:adjustRightInd w:val="0"/>
        <w:spacing w:after="0" w:line="240" w:lineRule="auto"/>
        <w:ind w:left="0" w:firstLine="284"/>
        <w:contextualSpacing/>
        <w:jc w:val="both"/>
        <w:rPr>
          <w:rFonts w:ascii="Times New Roman" w:hAnsi="Times New Roman" w:cs="Times New Roman"/>
          <w:sz w:val="24"/>
          <w:szCs w:val="24"/>
        </w:rPr>
      </w:pPr>
      <w:r w:rsidRPr="00280569">
        <w:rPr>
          <w:rFonts w:ascii="Times New Roman" w:hAnsi="Times New Roman" w:cs="Times New Roman"/>
          <w:sz w:val="24"/>
          <w:szCs w:val="24"/>
        </w:rPr>
        <w:t>адекватно оценивать ситуацию и безопасно действовать в местах массового скопления людей;</w:t>
      </w:r>
    </w:p>
    <w:p w:rsidR="00161B45" w:rsidRPr="00280569" w:rsidRDefault="00161B45" w:rsidP="00B33DC5">
      <w:pPr>
        <w:numPr>
          <w:ilvl w:val="0"/>
          <w:numId w:val="93"/>
        </w:numPr>
        <w:tabs>
          <w:tab w:val="left" w:pos="567"/>
          <w:tab w:val="left" w:pos="993"/>
        </w:tabs>
        <w:autoSpaceDE w:val="0"/>
        <w:autoSpaceDN w:val="0"/>
        <w:adjustRightInd w:val="0"/>
        <w:spacing w:after="0" w:line="240" w:lineRule="auto"/>
        <w:ind w:left="0" w:firstLine="284"/>
        <w:contextualSpacing/>
        <w:jc w:val="both"/>
        <w:rPr>
          <w:rFonts w:ascii="Times New Roman" w:hAnsi="Times New Roman" w:cs="Times New Roman"/>
          <w:sz w:val="24"/>
          <w:szCs w:val="24"/>
        </w:rPr>
      </w:pPr>
      <w:r w:rsidRPr="00280569">
        <w:rPr>
          <w:rFonts w:ascii="Times New Roman" w:hAnsi="Times New Roman" w:cs="Times New Roman"/>
          <w:sz w:val="24"/>
          <w:szCs w:val="24"/>
        </w:rPr>
        <w:t>оповещать (вызывать) экстренные службы при чрезвычайной ситуации;</w:t>
      </w:r>
    </w:p>
    <w:p w:rsidR="00161B45" w:rsidRPr="00280569" w:rsidRDefault="00161B45" w:rsidP="00B33DC5">
      <w:pPr>
        <w:numPr>
          <w:ilvl w:val="0"/>
          <w:numId w:val="93"/>
        </w:numPr>
        <w:tabs>
          <w:tab w:val="left" w:pos="567"/>
          <w:tab w:val="left" w:pos="993"/>
        </w:tabs>
        <w:autoSpaceDE w:val="0"/>
        <w:autoSpaceDN w:val="0"/>
        <w:adjustRightInd w:val="0"/>
        <w:spacing w:after="0" w:line="240" w:lineRule="auto"/>
        <w:ind w:left="0" w:firstLine="284"/>
        <w:contextualSpacing/>
        <w:jc w:val="both"/>
        <w:rPr>
          <w:rFonts w:ascii="Times New Roman" w:hAnsi="Times New Roman" w:cs="Times New Roman"/>
          <w:sz w:val="24"/>
          <w:szCs w:val="24"/>
        </w:rPr>
      </w:pPr>
      <w:r w:rsidRPr="00280569">
        <w:rPr>
          <w:rFonts w:ascii="Times New Roman" w:hAnsi="Times New Roman" w:cs="Times New Roman"/>
          <w:sz w:val="24"/>
          <w:szCs w:val="24"/>
        </w:rPr>
        <w:t>характеризовать безопасный и здоровый образ жизни, его составляющие и значение для личности, общества и государства;</w:t>
      </w:r>
    </w:p>
    <w:p w:rsidR="00161B45" w:rsidRPr="00280569" w:rsidRDefault="00161B45" w:rsidP="00B33DC5">
      <w:pPr>
        <w:numPr>
          <w:ilvl w:val="0"/>
          <w:numId w:val="93"/>
        </w:numPr>
        <w:tabs>
          <w:tab w:val="left" w:pos="567"/>
          <w:tab w:val="left" w:pos="993"/>
        </w:tabs>
        <w:autoSpaceDE w:val="0"/>
        <w:autoSpaceDN w:val="0"/>
        <w:adjustRightInd w:val="0"/>
        <w:spacing w:after="0" w:line="240" w:lineRule="auto"/>
        <w:ind w:left="0" w:firstLine="284"/>
        <w:contextualSpacing/>
        <w:jc w:val="both"/>
        <w:rPr>
          <w:rFonts w:ascii="Times New Roman" w:hAnsi="Times New Roman" w:cs="Times New Roman"/>
          <w:bCs/>
          <w:sz w:val="24"/>
          <w:szCs w:val="24"/>
        </w:rPr>
      </w:pPr>
      <w:r w:rsidRPr="00280569">
        <w:rPr>
          <w:rFonts w:ascii="Times New Roman" w:hAnsi="Times New Roman" w:cs="Times New Roman"/>
          <w:sz w:val="24"/>
          <w:szCs w:val="24"/>
        </w:rPr>
        <w:t>классифицировать мероприятия и факторы, укрепляющие и разрушающие здоровье;</w:t>
      </w:r>
    </w:p>
    <w:p w:rsidR="00161B45" w:rsidRPr="00280569" w:rsidRDefault="00161B45" w:rsidP="00B33DC5">
      <w:pPr>
        <w:numPr>
          <w:ilvl w:val="0"/>
          <w:numId w:val="93"/>
        </w:numPr>
        <w:tabs>
          <w:tab w:val="left" w:pos="567"/>
          <w:tab w:val="left" w:pos="993"/>
        </w:tabs>
        <w:autoSpaceDE w:val="0"/>
        <w:autoSpaceDN w:val="0"/>
        <w:adjustRightInd w:val="0"/>
        <w:spacing w:after="0" w:line="240" w:lineRule="auto"/>
        <w:ind w:left="0" w:firstLine="284"/>
        <w:contextualSpacing/>
        <w:jc w:val="both"/>
        <w:rPr>
          <w:rFonts w:ascii="Times New Roman" w:hAnsi="Times New Roman" w:cs="Times New Roman"/>
          <w:bCs/>
          <w:sz w:val="24"/>
          <w:szCs w:val="24"/>
        </w:rPr>
      </w:pPr>
      <w:r w:rsidRPr="00280569">
        <w:rPr>
          <w:rFonts w:ascii="Times New Roman" w:hAnsi="Times New Roman" w:cs="Times New Roman"/>
          <w:bCs/>
          <w:sz w:val="24"/>
          <w:szCs w:val="24"/>
        </w:rPr>
        <w:t>планировать профилактические мероприятия по сохранению и укреплению своего здоровья;</w:t>
      </w:r>
    </w:p>
    <w:p w:rsidR="00161B45" w:rsidRPr="00280569" w:rsidRDefault="00161B45" w:rsidP="00B33DC5">
      <w:pPr>
        <w:numPr>
          <w:ilvl w:val="0"/>
          <w:numId w:val="93"/>
        </w:numPr>
        <w:tabs>
          <w:tab w:val="left" w:pos="567"/>
          <w:tab w:val="left" w:pos="993"/>
        </w:tabs>
        <w:autoSpaceDE w:val="0"/>
        <w:autoSpaceDN w:val="0"/>
        <w:adjustRightInd w:val="0"/>
        <w:spacing w:after="0" w:line="240" w:lineRule="auto"/>
        <w:ind w:left="0" w:firstLine="284"/>
        <w:contextualSpacing/>
        <w:jc w:val="both"/>
        <w:rPr>
          <w:rFonts w:ascii="Times New Roman" w:hAnsi="Times New Roman" w:cs="Times New Roman"/>
          <w:sz w:val="24"/>
          <w:szCs w:val="24"/>
        </w:rPr>
      </w:pPr>
      <w:r w:rsidRPr="00280569">
        <w:rPr>
          <w:rFonts w:ascii="Times New Roman" w:hAnsi="Times New Roman" w:cs="Times New Roman"/>
          <w:sz w:val="24"/>
          <w:szCs w:val="24"/>
        </w:rPr>
        <w:t>адекватно оценивать нагрузку и профилактические занятия по укреплению здоровья; планировать распорядок дня с учетом нагрузок;</w:t>
      </w:r>
    </w:p>
    <w:p w:rsidR="00161B45" w:rsidRPr="00280569" w:rsidRDefault="00161B45" w:rsidP="00B33DC5">
      <w:pPr>
        <w:numPr>
          <w:ilvl w:val="0"/>
          <w:numId w:val="93"/>
        </w:numPr>
        <w:tabs>
          <w:tab w:val="left" w:pos="567"/>
          <w:tab w:val="left" w:pos="993"/>
        </w:tabs>
        <w:autoSpaceDE w:val="0"/>
        <w:autoSpaceDN w:val="0"/>
        <w:adjustRightInd w:val="0"/>
        <w:spacing w:after="0" w:line="240" w:lineRule="auto"/>
        <w:ind w:left="0" w:firstLine="284"/>
        <w:contextualSpacing/>
        <w:jc w:val="both"/>
        <w:rPr>
          <w:rFonts w:ascii="Times New Roman" w:hAnsi="Times New Roman" w:cs="Times New Roman"/>
          <w:bCs/>
          <w:sz w:val="24"/>
          <w:szCs w:val="24"/>
        </w:rPr>
      </w:pPr>
      <w:r w:rsidRPr="00280569">
        <w:rPr>
          <w:rFonts w:ascii="Times New Roman" w:hAnsi="Times New Roman" w:cs="Times New Roman"/>
          <w:bCs/>
          <w:sz w:val="24"/>
          <w:szCs w:val="24"/>
        </w:rPr>
        <w:t>выявлять мероприятия и факторы, потенциально опасные для здоровья;</w:t>
      </w:r>
    </w:p>
    <w:p w:rsidR="00161B45" w:rsidRPr="00280569" w:rsidRDefault="00161B45" w:rsidP="00B33DC5">
      <w:pPr>
        <w:numPr>
          <w:ilvl w:val="0"/>
          <w:numId w:val="93"/>
        </w:numPr>
        <w:tabs>
          <w:tab w:val="left" w:pos="567"/>
          <w:tab w:val="left" w:pos="993"/>
        </w:tabs>
        <w:autoSpaceDE w:val="0"/>
        <w:autoSpaceDN w:val="0"/>
        <w:adjustRightInd w:val="0"/>
        <w:spacing w:after="0" w:line="240" w:lineRule="auto"/>
        <w:ind w:left="0" w:firstLine="284"/>
        <w:contextualSpacing/>
        <w:jc w:val="both"/>
        <w:rPr>
          <w:rFonts w:ascii="Times New Roman" w:hAnsi="Times New Roman" w:cs="Times New Roman"/>
          <w:sz w:val="24"/>
          <w:szCs w:val="24"/>
        </w:rPr>
      </w:pPr>
      <w:r w:rsidRPr="00280569">
        <w:rPr>
          <w:rFonts w:ascii="Times New Roman" w:hAnsi="Times New Roman" w:cs="Times New Roman"/>
          <w:sz w:val="24"/>
          <w:szCs w:val="24"/>
        </w:rPr>
        <w:t>безопасно использовать ресурсы интернета;</w:t>
      </w:r>
    </w:p>
    <w:p w:rsidR="00161B45" w:rsidRPr="00280569" w:rsidRDefault="00161B45" w:rsidP="00B33DC5">
      <w:pPr>
        <w:numPr>
          <w:ilvl w:val="0"/>
          <w:numId w:val="93"/>
        </w:numPr>
        <w:tabs>
          <w:tab w:val="left" w:pos="567"/>
          <w:tab w:val="left" w:pos="993"/>
        </w:tabs>
        <w:autoSpaceDE w:val="0"/>
        <w:autoSpaceDN w:val="0"/>
        <w:adjustRightInd w:val="0"/>
        <w:spacing w:after="0" w:line="240" w:lineRule="auto"/>
        <w:ind w:left="0" w:firstLine="284"/>
        <w:contextualSpacing/>
        <w:jc w:val="both"/>
        <w:rPr>
          <w:rFonts w:ascii="Times New Roman" w:hAnsi="Times New Roman" w:cs="Times New Roman"/>
          <w:sz w:val="24"/>
          <w:szCs w:val="24"/>
        </w:rPr>
      </w:pPr>
      <w:r w:rsidRPr="00280569">
        <w:rPr>
          <w:rFonts w:ascii="Times New Roman" w:hAnsi="Times New Roman" w:cs="Times New Roman"/>
          <w:bCs/>
          <w:sz w:val="24"/>
          <w:szCs w:val="24"/>
        </w:rPr>
        <w:t>анализировать состояние своего здоровья;</w:t>
      </w:r>
    </w:p>
    <w:p w:rsidR="00161B45" w:rsidRPr="00280569" w:rsidRDefault="00161B45" w:rsidP="00B33DC5">
      <w:pPr>
        <w:numPr>
          <w:ilvl w:val="0"/>
          <w:numId w:val="93"/>
        </w:numPr>
        <w:tabs>
          <w:tab w:val="left" w:pos="567"/>
          <w:tab w:val="left" w:pos="993"/>
        </w:tabs>
        <w:autoSpaceDE w:val="0"/>
        <w:autoSpaceDN w:val="0"/>
        <w:adjustRightInd w:val="0"/>
        <w:spacing w:after="0" w:line="240" w:lineRule="auto"/>
        <w:ind w:left="0" w:firstLine="284"/>
        <w:contextualSpacing/>
        <w:jc w:val="both"/>
        <w:rPr>
          <w:rFonts w:ascii="Times New Roman" w:hAnsi="Times New Roman" w:cs="Times New Roman"/>
          <w:sz w:val="24"/>
          <w:szCs w:val="24"/>
        </w:rPr>
      </w:pPr>
      <w:r w:rsidRPr="00280569">
        <w:rPr>
          <w:rFonts w:ascii="Times New Roman" w:hAnsi="Times New Roman" w:cs="Times New Roman"/>
          <w:sz w:val="24"/>
          <w:szCs w:val="24"/>
        </w:rPr>
        <w:t>определять состояния оказания неотложной помощи;</w:t>
      </w:r>
    </w:p>
    <w:p w:rsidR="00161B45" w:rsidRPr="00280569" w:rsidRDefault="00161B45" w:rsidP="00B33DC5">
      <w:pPr>
        <w:numPr>
          <w:ilvl w:val="0"/>
          <w:numId w:val="93"/>
        </w:numPr>
        <w:tabs>
          <w:tab w:val="left" w:pos="567"/>
          <w:tab w:val="left" w:pos="993"/>
        </w:tabs>
        <w:autoSpaceDE w:val="0"/>
        <w:autoSpaceDN w:val="0"/>
        <w:adjustRightInd w:val="0"/>
        <w:spacing w:after="0" w:line="240" w:lineRule="auto"/>
        <w:ind w:left="0" w:firstLine="284"/>
        <w:contextualSpacing/>
        <w:jc w:val="both"/>
        <w:rPr>
          <w:rFonts w:ascii="Times New Roman" w:hAnsi="Times New Roman" w:cs="Times New Roman"/>
          <w:bCs/>
          <w:sz w:val="24"/>
          <w:szCs w:val="24"/>
        </w:rPr>
      </w:pPr>
      <w:r w:rsidRPr="00280569">
        <w:rPr>
          <w:rFonts w:ascii="Times New Roman" w:hAnsi="Times New Roman" w:cs="Times New Roman"/>
          <w:bCs/>
          <w:sz w:val="24"/>
          <w:szCs w:val="24"/>
        </w:rPr>
        <w:t>использовать алгоритм действий по оказанию первой помощи;</w:t>
      </w:r>
    </w:p>
    <w:p w:rsidR="00161B45" w:rsidRPr="00280569" w:rsidRDefault="00161B45" w:rsidP="00B33DC5">
      <w:pPr>
        <w:numPr>
          <w:ilvl w:val="0"/>
          <w:numId w:val="93"/>
        </w:numPr>
        <w:tabs>
          <w:tab w:val="left" w:pos="567"/>
          <w:tab w:val="left" w:pos="993"/>
        </w:tabs>
        <w:autoSpaceDE w:val="0"/>
        <w:autoSpaceDN w:val="0"/>
        <w:adjustRightInd w:val="0"/>
        <w:spacing w:after="0" w:line="240" w:lineRule="auto"/>
        <w:ind w:left="0" w:firstLine="284"/>
        <w:contextualSpacing/>
        <w:jc w:val="both"/>
        <w:rPr>
          <w:rFonts w:ascii="Times New Roman" w:hAnsi="Times New Roman" w:cs="Times New Roman"/>
          <w:sz w:val="24"/>
          <w:szCs w:val="24"/>
        </w:rPr>
      </w:pPr>
      <w:r w:rsidRPr="00280569">
        <w:rPr>
          <w:rFonts w:ascii="Times New Roman" w:hAnsi="Times New Roman" w:cs="Times New Roman"/>
          <w:bCs/>
          <w:sz w:val="24"/>
          <w:szCs w:val="24"/>
        </w:rPr>
        <w:t xml:space="preserve">классифицировать </w:t>
      </w:r>
      <w:r w:rsidRPr="00280569">
        <w:rPr>
          <w:rFonts w:ascii="Times New Roman" w:hAnsi="Times New Roman" w:cs="Times New Roman"/>
          <w:sz w:val="24"/>
          <w:szCs w:val="24"/>
        </w:rPr>
        <w:t>средства оказания первой помощи;</w:t>
      </w:r>
    </w:p>
    <w:p w:rsidR="00161B45" w:rsidRPr="00280569" w:rsidRDefault="00161B45" w:rsidP="00B33DC5">
      <w:pPr>
        <w:numPr>
          <w:ilvl w:val="0"/>
          <w:numId w:val="93"/>
        </w:numPr>
        <w:tabs>
          <w:tab w:val="left" w:pos="567"/>
          <w:tab w:val="left" w:pos="993"/>
        </w:tabs>
        <w:autoSpaceDE w:val="0"/>
        <w:autoSpaceDN w:val="0"/>
        <w:adjustRightInd w:val="0"/>
        <w:spacing w:after="0" w:line="240" w:lineRule="auto"/>
        <w:ind w:left="0" w:firstLine="284"/>
        <w:contextualSpacing/>
        <w:jc w:val="both"/>
        <w:rPr>
          <w:rFonts w:ascii="Times New Roman" w:hAnsi="Times New Roman" w:cs="Times New Roman"/>
          <w:sz w:val="24"/>
          <w:szCs w:val="24"/>
        </w:rPr>
      </w:pPr>
      <w:r w:rsidRPr="00280569">
        <w:rPr>
          <w:rFonts w:ascii="Times New Roman" w:hAnsi="Times New Roman" w:cs="Times New Roman"/>
          <w:sz w:val="24"/>
          <w:szCs w:val="24"/>
        </w:rPr>
        <w:t>оказывать первую помощь при наружном и внутреннем кровотечении;</w:t>
      </w:r>
    </w:p>
    <w:p w:rsidR="00161B45" w:rsidRPr="00280569" w:rsidRDefault="00161B45" w:rsidP="00B33DC5">
      <w:pPr>
        <w:numPr>
          <w:ilvl w:val="0"/>
          <w:numId w:val="93"/>
        </w:numPr>
        <w:tabs>
          <w:tab w:val="left" w:pos="567"/>
          <w:tab w:val="left" w:pos="993"/>
        </w:tabs>
        <w:autoSpaceDE w:val="0"/>
        <w:autoSpaceDN w:val="0"/>
        <w:adjustRightInd w:val="0"/>
        <w:spacing w:after="0" w:line="240" w:lineRule="auto"/>
        <w:ind w:left="0" w:firstLine="284"/>
        <w:contextualSpacing/>
        <w:jc w:val="both"/>
        <w:rPr>
          <w:rFonts w:ascii="Times New Roman" w:hAnsi="Times New Roman" w:cs="Times New Roman"/>
          <w:sz w:val="24"/>
          <w:szCs w:val="24"/>
        </w:rPr>
      </w:pPr>
      <w:r w:rsidRPr="00280569">
        <w:rPr>
          <w:rFonts w:ascii="Times New Roman" w:hAnsi="Times New Roman" w:cs="Times New Roman"/>
          <w:sz w:val="24"/>
          <w:szCs w:val="24"/>
        </w:rPr>
        <w:t>извлекать инородное тело из верхних дыхательных путей;</w:t>
      </w:r>
    </w:p>
    <w:p w:rsidR="00161B45" w:rsidRPr="00280569" w:rsidRDefault="00161B45" w:rsidP="00B33DC5">
      <w:pPr>
        <w:numPr>
          <w:ilvl w:val="0"/>
          <w:numId w:val="93"/>
        </w:numPr>
        <w:tabs>
          <w:tab w:val="left" w:pos="567"/>
          <w:tab w:val="left" w:pos="993"/>
        </w:tabs>
        <w:autoSpaceDE w:val="0"/>
        <w:autoSpaceDN w:val="0"/>
        <w:adjustRightInd w:val="0"/>
        <w:spacing w:after="0" w:line="240" w:lineRule="auto"/>
        <w:ind w:left="0" w:firstLine="284"/>
        <w:contextualSpacing/>
        <w:jc w:val="both"/>
        <w:rPr>
          <w:rFonts w:ascii="Times New Roman" w:hAnsi="Times New Roman" w:cs="Times New Roman"/>
          <w:sz w:val="24"/>
          <w:szCs w:val="24"/>
        </w:rPr>
      </w:pPr>
      <w:r w:rsidRPr="00280569">
        <w:rPr>
          <w:rFonts w:ascii="Times New Roman" w:hAnsi="Times New Roman" w:cs="Times New Roman"/>
          <w:sz w:val="24"/>
          <w:szCs w:val="24"/>
        </w:rPr>
        <w:t>оказывать первую помощь при ушибах;</w:t>
      </w:r>
    </w:p>
    <w:p w:rsidR="00161B45" w:rsidRPr="00280569" w:rsidRDefault="00161B45" w:rsidP="00B33DC5">
      <w:pPr>
        <w:numPr>
          <w:ilvl w:val="0"/>
          <w:numId w:val="93"/>
        </w:numPr>
        <w:tabs>
          <w:tab w:val="left" w:pos="567"/>
          <w:tab w:val="left" w:pos="993"/>
        </w:tabs>
        <w:autoSpaceDE w:val="0"/>
        <w:autoSpaceDN w:val="0"/>
        <w:adjustRightInd w:val="0"/>
        <w:spacing w:after="0" w:line="240" w:lineRule="auto"/>
        <w:ind w:left="0" w:firstLine="284"/>
        <w:contextualSpacing/>
        <w:jc w:val="both"/>
        <w:rPr>
          <w:rFonts w:ascii="Times New Roman" w:hAnsi="Times New Roman" w:cs="Times New Roman"/>
          <w:sz w:val="24"/>
          <w:szCs w:val="24"/>
        </w:rPr>
      </w:pPr>
      <w:r w:rsidRPr="00280569">
        <w:rPr>
          <w:rFonts w:ascii="Times New Roman" w:hAnsi="Times New Roman" w:cs="Times New Roman"/>
          <w:sz w:val="24"/>
          <w:szCs w:val="24"/>
        </w:rPr>
        <w:t>оказывать первую помощь при растяжениях;</w:t>
      </w:r>
    </w:p>
    <w:p w:rsidR="00161B45" w:rsidRPr="00280569" w:rsidRDefault="00161B45" w:rsidP="00B33DC5">
      <w:pPr>
        <w:numPr>
          <w:ilvl w:val="0"/>
          <w:numId w:val="93"/>
        </w:numPr>
        <w:tabs>
          <w:tab w:val="left" w:pos="567"/>
          <w:tab w:val="left" w:pos="993"/>
        </w:tabs>
        <w:autoSpaceDE w:val="0"/>
        <w:autoSpaceDN w:val="0"/>
        <w:adjustRightInd w:val="0"/>
        <w:spacing w:after="0" w:line="240" w:lineRule="auto"/>
        <w:ind w:left="0" w:firstLine="284"/>
        <w:contextualSpacing/>
        <w:jc w:val="both"/>
        <w:rPr>
          <w:rFonts w:ascii="Times New Roman" w:hAnsi="Times New Roman" w:cs="Times New Roman"/>
          <w:sz w:val="24"/>
          <w:szCs w:val="24"/>
        </w:rPr>
      </w:pPr>
      <w:r w:rsidRPr="00280569">
        <w:rPr>
          <w:rFonts w:ascii="Times New Roman" w:hAnsi="Times New Roman" w:cs="Times New Roman"/>
          <w:sz w:val="24"/>
          <w:szCs w:val="24"/>
        </w:rPr>
        <w:t>оказывать первую помощь при вывихах;</w:t>
      </w:r>
    </w:p>
    <w:p w:rsidR="00161B45" w:rsidRPr="00280569" w:rsidRDefault="00161B45" w:rsidP="00B33DC5">
      <w:pPr>
        <w:numPr>
          <w:ilvl w:val="0"/>
          <w:numId w:val="93"/>
        </w:numPr>
        <w:tabs>
          <w:tab w:val="left" w:pos="567"/>
          <w:tab w:val="left" w:pos="993"/>
        </w:tabs>
        <w:autoSpaceDE w:val="0"/>
        <w:autoSpaceDN w:val="0"/>
        <w:adjustRightInd w:val="0"/>
        <w:spacing w:after="0" w:line="240" w:lineRule="auto"/>
        <w:ind w:left="0" w:firstLine="284"/>
        <w:contextualSpacing/>
        <w:jc w:val="both"/>
        <w:rPr>
          <w:rFonts w:ascii="Times New Roman" w:hAnsi="Times New Roman" w:cs="Times New Roman"/>
          <w:sz w:val="24"/>
          <w:szCs w:val="24"/>
        </w:rPr>
      </w:pPr>
      <w:r w:rsidRPr="00280569">
        <w:rPr>
          <w:rFonts w:ascii="Times New Roman" w:hAnsi="Times New Roman" w:cs="Times New Roman"/>
          <w:sz w:val="24"/>
          <w:szCs w:val="24"/>
        </w:rPr>
        <w:t>оказывать первую помощь при переломах;</w:t>
      </w:r>
    </w:p>
    <w:p w:rsidR="00161B45" w:rsidRPr="00280569" w:rsidRDefault="00161B45" w:rsidP="00B33DC5">
      <w:pPr>
        <w:numPr>
          <w:ilvl w:val="0"/>
          <w:numId w:val="93"/>
        </w:numPr>
        <w:tabs>
          <w:tab w:val="left" w:pos="567"/>
          <w:tab w:val="left" w:pos="993"/>
        </w:tabs>
        <w:autoSpaceDE w:val="0"/>
        <w:autoSpaceDN w:val="0"/>
        <w:adjustRightInd w:val="0"/>
        <w:spacing w:after="0" w:line="240" w:lineRule="auto"/>
        <w:ind w:left="0" w:firstLine="284"/>
        <w:contextualSpacing/>
        <w:jc w:val="both"/>
        <w:rPr>
          <w:rFonts w:ascii="Times New Roman" w:hAnsi="Times New Roman" w:cs="Times New Roman"/>
          <w:sz w:val="24"/>
          <w:szCs w:val="24"/>
        </w:rPr>
      </w:pPr>
      <w:r w:rsidRPr="00280569">
        <w:rPr>
          <w:rFonts w:ascii="Times New Roman" w:hAnsi="Times New Roman" w:cs="Times New Roman"/>
          <w:sz w:val="24"/>
          <w:szCs w:val="24"/>
        </w:rPr>
        <w:t>оказывать первую помощь при ожогах;</w:t>
      </w:r>
    </w:p>
    <w:p w:rsidR="00161B45" w:rsidRPr="00280569" w:rsidRDefault="00161B45" w:rsidP="00B33DC5">
      <w:pPr>
        <w:numPr>
          <w:ilvl w:val="0"/>
          <w:numId w:val="93"/>
        </w:numPr>
        <w:tabs>
          <w:tab w:val="left" w:pos="567"/>
          <w:tab w:val="left" w:pos="993"/>
        </w:tabs>
        <w:autoSpaceDE w:val="0"/>
        <w:autoSpaceDN w:val="0"/>
        <w:adjustRightInd w:val="0"/>
        <w:spacing w:after="0" w:line="240" w:lineRule="auto"/>
        <w:ind w:left="0" w:firstLine="284"/>
        <w:contextualSpacing/>
        <w:jc w:val="both"/>
        <w:rPr>
          <w:rFonts w:ascii="Times New Roman" w:hAnsi="Times New Roman" w:cs="Times New Roman"/>
          <w:sz w:val="24"/>
          <w:szCs w:val="24"/>
        </w:rPr>
      </w:pPr>
      <w:r w:rsidRPr="00280569">
        <w:rPr>
          <w:rFonts w:ascii="Times New Roman" w:hAnsi="Times New Roman" w:cs="Times New Roman"/>
          <w:sz w:val="24"/>
          <w:szCs w:val="24"/>
        </w:rPr>
        <w:t>оказывать первую помощь при отморожениях и общем переохлаждении;</w:t>
      </w:r>
    </w:p>
    <w:p w:rsidR="00161B45" w:rsidRPr="00280569" w:rsidRDefault="00161B45" w:rsidP="00B33DC5">
      <w:pPr>
        <w:numPr>
          <w:ilvl w:val="0"/>
          <w:numId w:val="93"/>
        </w:numPr>
        <w:tabs>
          <w:tab w:val="left" w:pos="567"/>
          <w:tab w:val="left" w:pos="993"/>
        </w:tabs>
        <w:autoSpaceDE w:val="0"/>
        <w:autoSpaceDN w:val="0"/>
        <w:adjustRightInd w:val="0"/>
        <w:spacing w:after="0" w:line="240" w:lineRule="auto"/>
        <w:ind w:left="0" w:firstLine="284"/>
        <w:contextualSpacing/>
        <w:jc w:val="both"/>
        <w:rPr>
          <w:rFonts w:ascii="Times New Roman" w:hAnsi="Times New Roman" w:cs="Times New Roman"/>
          <w:sz w:val="24"/>
          <w:szCs w:val="24"/>
        </w:rPr>
      </w:pPr>
      <w:r w:rsidRPr="00280569">
        <w:rPr>
          <w:rFonts w:ascii="Times New Roman" w:hAnsi="Times New Roman" w:cs="Times New Roman"/>
          <w:sz w:val="24"/>
          <w:szCs w:val="24"/>
        </w:rPr>
        <w:t>оказывать первую помощь при отравлениях;</w:t>
      </w:r>
    </w:p>
    <w:p w:rsidR="00161B45" w:rsidRPr="00280569" w:rsidRDefault="00161B45" w:rsidP="00B33DC5">
      <w:pPr>
        <w:numPr>
          <w:ilvl w:val="0"/>
          <w:numId w:val="93"/>
        </w:numPr>
        <w:tabs>
          <w:tab w:val="left" w:pos="567"/>
          <w:tab w:val="left" w:pos="993"/>
        </w:tabs>
        <w:autoSpaceDE w:val="0"/>
        <w:autoSpaceDN w:val="0"/>
        <w:adjustRightInd w:val="0"/>
        <w:spacing w:after="0" w:line="240" w:lineRule="auto"/>
        <w:ind w:left="0" w:firstLine="284"/>
        <w:contextualSpacing/>
        <w:jc w:val="both"/>
        <w:rPr>
          <w:rFonts w:ascii="Times New Roman" w:hAnsi="Times New Roman" w:cs="Times New Roman"/>
          <w:sz w:val="24"/>
          <w:szCs w:val="24"/>
        </w:rPr>
      </w:pPr>
      <w:r w:rsidRPr="00280569">
        <w:rPr>
          <w:rFonts w:ascii="Times New Roman" w:hAnsi="Times New Roman" w:cs="Times New Roman"/>
          <w:sz w:val="24"/>
          <w:szCs w:val="24"/>
        </w:rPr>
        <w:t>оказывать первую помощь при тепловом (солнечном) ударе;</w:t>
      </w:r>
    </w:p>
    <w:p w:rsidR="00161B45" w:rsidRPr="00280569" w:rsidRDefault="00161B45" w:rsidP="00B33DC5">
      <w:pPr>
        <w:numPr>
          <w:ilvl w:val="0"/>
          <w:numId w:val="93"/>
        </w:numPr>
        <w:tabs>
          <w:tab w:val="left" w:pos="567"/>
          <w:tab w:val="left" w:pos="993"/>
        </w:tabs>
        <w:autoSpaceDE w:val="0"/>
        <w:autoSpaceDN w:val="0"/>
        <w:adjustRightInd w:val="0"/>
        <w:spacing w:after="0" w:line="240" w:lineRule="auto"/>
        <w:ind w:left="0" w:firstLine="284"/>
        <w:contextualSpacing/>
        <w:jc w:val="both"/>
        <w:rPr>
          <w:rFonts w:ascii="Times New Roman" w:hAnsi="Times New Roman" w:cs="Times New Roman"/>
          <w:sz w:val="24"/>
          <w:szCs w:val="24"/>
        </w:rPr>
      </w:pPr>
      <w:r w:rsidRPr="00280569">
        <w:rPr>
          <w:rFonts w:ascii="Times New Roman" w:hAnsi="Times New Roman" w:cs="Times New Roman"/>
          <w:sz w:val="24"/>
          <w:szCs w:val="24"/>
        </w:rPr>
        <w:t>оказывать первую помощь при укусе насекомых и змей.</w:t>
      </w:r>
    </w:p>
    <w:p w:rsidR="00161B45" w:rsidRPr="00280569" w:rsidRDefault="00161B45" w:rsidP="00B33DC5">
      <w:pPr>
        <w:tabs>
          <w:tab w:val="left" w:pos="567"/>
        </w:tabs>
        <w:spacing w:after="0" w:line="240" w:lineRule="auto"/>
        <w:ind w:firstLine="284"/>
        <w:contextualSpacing/>
        <w:jc w:val="both"/>
        <w:rPr>
          <w:rFonts w:ascii="Times New Roman" w:hAnsi="Times New Roman" w:cs="Times New Roman"/>
          <w:b/>
          <w:sz w:val="24"/>
          <w:szCs w:val="24"/>
        </w:rPr>
      </w:pPr>
      <w:r w:rsidRPr="00280569">
        <w:rPr>
          <w:rFonts w:ascii="Times New Roman" w:hAnsi="Times New Roman" w:cs="Times New Roman"/>
          <w:b/>
          <w:sz w:val="24"/>
          <w:szCs w:val="24"/>
        </w:rPr>
        <w:t>Выпускник получит возможность научиться:</w:t>
      </w:r>
    </w:p>
    <w:p w:rsidR="00161B45" w:rsidRPr="00280569" w:rsidRDefault="00161B45" w:rsidP="00B33DC5">
      <w:pPr>
        <w:numPr>
          <w:ilvl w:val="0"/>
          <w:numId w:val="94"/>
        </w:numPr>
        <w:tabs>
          <w:tab w:val="left" w:pos="567"/>
          <w:tab w:val="left" w:pos="993"/>
        </w:tabs>
        <w:autoSpaceDE w:val="0"/>
        <w:autoSpaceDN w:val="0"/>
        <w:adjustRightInd w:val="0"/>
        <w:spacing w:after="0" w:line="240" w:lineRule="auto"/>
        <w:ind w:left="0" w:firstLine="284"/>
        <w:contextualSpacing/>
        <w:jc w:val="both"/>
        <w:rPr>
          <w:rFonts w:ascii="Times New Roman" w:hAnsi="Times New Roman" w:cs="Times New Roman"/>
          <w:i/>
          <w:sz w:val="24"/>
          <w:szCs w:val="24"/>
        </w:rPr>
      </w:pPr>
      <w:r w:rsidRPr="00280569">
        <w:rPr>
          <w:rFonts w:ascii="Times New Roman" w:hAnsi="Times New Roman" w:cs="Times New Roman"/>
          <w:i/>
          <w:sz w:val="24"/>
          <w:szCs w:val="24"/>
        </w:rPr>
        <w:t xml:space="preserve">безопасно использовать средства индивидуальной защиты велосипедиста; </w:t>
      </w:r>
    </w:p>
    <w:p w:rsidR="00161B45" w:rsidRPr="00280569" w:rsidRDefault="00161B45" w:rsidP="00B33DC5">
      <w:pPr>
        <w:numPr>
          <w:ilvl w:val="0"/>
          <w:numId w:val="94"/>
        </w:numPr>
        <w:tabs>
          <w:tab w:val="left" w:pos="567"/>
          <w:tab w:val="left" w:pos="993"/>
        </w:tabs>
        <w:autoSpaceDE w:val="0"/>
        <w:autoSpaceDN w:val="0"/>
        <w:adjustRightInd w:val="0"/>
        <w:spacing w:after="0" w:line="240" w:lineRule="auto"/>
        <w:ind w:left="0" w:firstLine="284"/>
        <w:contextualSpacing/>
        <w:jc w:val="both"/>
        <w:rPr>
          <w:rFonts w:ascii="Times New Roman" w:hAnsi="Times New Roman" w:cs="Times New Roman"/>
          <w:i/>
          <w:sz w:val="24"/>
          <w:szCs w:val="24"/>
        </w:rPr>
      </w:pPr>
      <w:r w:rsidRPr="00280569">
        <w:rPr>
          <w:rFonts w:ascii="Times New Roman" w:hAnsi="Times New Roman" w:cs="Times New Roman"/>
          <w:i/>
          <w:sz w:val="24"/>
          <w:szCs w:val="24"/>
        </w:rPr>
        <w:lastRenderedPageBreak/>
        <w:t xml:space="preserve">классифицировать и характеризовать причины и последствия опасных ситуаций в туристических поездках; </w:t>
      </w:r>
    </w:p>
    <w:p w:rsidR="00161B45" w:rsidRPr="00280569" w:rsidRDefault="00161B45" w:rsidP="00B33DC5">
      <w:pPr>
        <w:numPr>
          <w:ilvl w:val="0"/>
          <w:numId w:val="94"/>
        </w:numPr>
        <w:tabs>
          <w:tab w:val="left" w:pos="567"/>
          <w:tab w:val="left" w:pos="993"/>
        </w:tabs>
        <w:autoSpaceDE w:val="0"/>
        <w:autoSpaceDN w:val="0"/>
        <w:adjustRightInd w:val="0"/>
        <w:spacing w:after="0" w:line="240" w:lineRule="auto"/>
        <w:ind w:left="0" w:firstLine="284"/>
        <w:contextualSpacing/>
        <w:jc w:val="both"/>
        <w:rPr>
          <w:rFonts w:ascii="Times New Roman" w:hAnsi="Times New Roman" w:cs="Times New Roman"/>
          <w:sz w:val="24"/>
          <w:szCs w:val="24"/>
        </w:rPr>
      </w:pPr>
      <w:r w:rsidRPr="00280569">
        <w:rPr>
          <w:rFonts w:ascii="Times New Roman" w:hAnsi="Times New Roman" w:cs="Times New Roman"/>
          <w:i/>
          <w:sz w:val="24"/>
          <w:szCs w:val="24"/>
        </w:rPr>
        <w:t>готовиться к туристическим поездкам;</w:t>
      </w:r>
    </w:p>
    <w:p w:rsidR="00161B45" w:rsidRPr="00280569" w:rsidRDefault="00161B45" w:rsidP="00B33DC5">
      <w:pPr>
        <w:numPr>
          <w:ilvl w:val="0"/>
          <w:numId w:val="94"/>
        </w:numPr>
        <w:tabs>
          <w:tab w:val="left" w:pos="567"/>
          <w:tab w:val="left" w:pos="993"/>
        </w:tabs>
        <w:autoSpaceDE w:val="0"/>
        <w:autoSpaceDN w:val="0"/>
        <w:adjustRightInd w:val="0"/>
        <w:spacing w:after="0" w:line="240" w:lineRule="auto"/>
        <w:ind w:left="0" w:firstLine="284"/>
        <w:contextualSpacing/>
        <w:jc w:val="both"/>
        <w:rPr>
          <w:rFonts w:ascii="Times New Roman" w:hAnsi="Times New Roman" w:cs="Times New Roman"/>
          <w:i/>
          <w:sz w:val="24"/>
          <w:szCs w:val="24"/>
        </w:rPr>
      </w:pPr>
      <w:r w:rsidRPr="00280569">
        <w:rPr>
          <w:rFonts w:ascii="Times New Roman" w:hAnsi="Times New Roman" w:cs="Times New Roman"/>
          <w:i/>
          <w:sz w:val="24"/>
          <w:szCs w:val="24"/>
        </w:rPr>
        <w:t xml:space="preserve">адекватно оценивать ситуацию и безопасно вести в туристических поездках; </w:t>
      </w:r>
    </w:p>
    <w:p w:rsidR="00161B45" w:rsidRPr="00280569" w:rsidRDefault="00161B45" w:rsidP="00B33DC5">
      <w:pPr>
        <w:numPr>
          <w:ilvl w:val="0"/>
          <w:numId w:val="94"/>
        </w:numPr>
        <w:tabs>
          <w:tab w:val="left" w:pos="567"/>
          <w:tab w:val="left" w:pos="993"/>
        </w:tabs>
        <w:autoSpaceDE w:val="0"/>
        <w:autoSpaceDN w:val="0"/>
        <w:adjustRightInd w:val="0"/>
        <w:spacing w:after="0" w:line="240" w:lineRule="auto"/>
        <w:ind w:left="0" w:firstLine="284"/>
        <w:contextualSpacing/>
        <w:jc w:val="both"/>
        <w:rPr>
          <w:rFonts w:ascii="Times New Roman" w:hAnsi="Times New Roman" w:cs="Times New Roman"/>
          <w:i/>
          <w:sz w:val="24"/>
          <w:szCs w:val="24"/>
        </w:rPr>
      </w:pPr>
      <w:r w:rsidRPr="00280569">
        <w:rPr>
          <w:rFonts w:ascii="Times New Roman" w:hAnsi="Times New Roman" w:cs="Times New Roman"/>
          <w:i/>
          <w:sz w:val="24"/>
          <w:szCs w:val="24"/>
        </w:rPr>
        <w:t xml:space="preserve">анализировать последствия возможных опасных ситуаций в местах большого скопления людей; </w:t>
      </w:r>
    </w:p>
    <w:p w:rsidR="00161B45" w:rsidRPr="00280569" w:rsidRDefault="00161B45" w:rsidP="00B33DC5">
      <w:pPr>
        <w:numPr>
          <w:ilvl w:val="0"/>
          <w:numId w:val="94"/>
        </w:numPr>
        <w:tabs>
          <w:tab w:val="left" w:pos="567"/>
          <w:tab w:val="left" w:pos="993"/>
        </w:tabs>
        <w:autoSpaceDE w:val="0"/>
        <w:autoSpaceDN w:val="0"/>
        <w:adjustRightInd w:val="0"/>
        <w:spacing w:after="0" w:line="240" w:lineRule="auto"/>
        <w:ind w:left="0" w:firstLine="284"/>
        <w:contextualSpacing/>
        <w:jc w:val="both"/>
        <w:rPr>
          <w:rFonts w:ascii="Times New Roman" w:hAnsi="Times New Roman" w:cs="Times New Roman"/>
          <w:i/>
          <w:sz w:val="24"/>
          <w:szCs w:val="24"/>
        </w:rPr>
      </w:pPr>
      <w:r w:rsidRPr="00280569">
        <w:rPr>
          <w:rFonts w:ascii="Times New Roman" w:hAnsi="Times New Roman" w:cs="Times New Roman"/>
          <w:i/>
          <w:sz w:val="24"/>
          <w:szCs w:val="24"/>
        </w:rPr>
        <w:t xml:space="preserve">анализировать последствия возможных опасных ситуаций криминогенного характера; </w:t>
      </w:r>
    </w:p>
    <w:p w:rsidR="00161B45" w:rsidRPr="00280569" w:rsidRDefault="00161B45" w:rsidP="00B33DC5">
      <w:pPr>
        <w:numPr>
          <w:ilvl w:val="0"/>
          <w:numId w:val="94"/>
        </w:numPr>
        <w:tabs>
          <w:tab w:val="left" w:pos="567"/>
          <w:tab w:val="left" w:pos="993"/>
        </w:tabs>
        <w:autoSpaceDE w:val="0"/>
        <w:autoSpaceDN w:val="0"/>
        <w:adjustRightInd w:val="0"/>
        <w:spacing w:after="0" w:line="240" w:lineRule="auto"/>
        <w:ind w:left="0" w:firstLine="284"/>
        <w:contextualSpacing/>
        <w:jc w:val="both"/>
        <w:rPr>
          <w:rFonts w:ascii="Times New Roman" w:hAnsi="Times New Roman" w:cs="Times New Roman"/>
          <w:sz w:val="24"/>
          <w:szCs w:val="24"/>
        </w:rPr>
      </w:pPr>
      <w:r w:rsidRPr="00280569">
        <w:rPr>
          <w:rFonts w:ascii="Times New Roman" w:hAnsi="Times New Roman" w:cs="Times New Roman"/>
          <w:i/>
          <w:sz w:val="24"/>
          <w:szCs w:val="24"/>
        </w:rPr>
        <w:t>безопасно вести и применять права покупателя;</w:t>
      </w:r>
    </w:p>
    <w:p w:rsidR="00161B45" w:rsidRPr="00280569" w:rsidRDefault="00161B45" w:rsidP="00B33DC5">
      <w:pPr>
        <w:numPr>
          <w:ilvl w:val="0"/>
          <w:numId w:val="94"/>
        </w:numPr>
        <w:tabs>
          <w:tab w:val="left" w:pos="567"/>
          <w:tab w:val="left" w:pos="993"/>
        </w:tabs>
        <w:autoSpaceDE w:val="0"/>
        <w:autoSpaceDN w:val="0"/>
        <w:adjustRightInd w:val="0"/>
        <w:spacing w:after="0" w:line="240" w:lineRule="auto"/>
        <w:ind w:left="0" w:firstLine="284"/>
        <w:contextualSpacing/>
        <w:jc w:val="both"/>
        <w:rPr>
          <w:rFonts w:ascii="Times New Roman" w:hAnsi="Times New Roman" w:cs="Times New Roman"/>
          <w:b/>
          <w:i/>
          <w:sz w:val="24"/>
          <w:szCs w:val="24"/>
        </w:rPr>
      </w:pPr>
      <w:r w:rsidRPr="00280569">
        <w:rPr>
          <w:rFonts w:ascii="Times New Roman" w:hAnsi="Times New Roman" w:cs="Times New Roman"/>
          <w:i/>
          <w:sz w:val="24"/>
          <w:szCs w:val="24"/>
        </w:rPr>
        <w:t>анализировать последствия проявления терроризма, экстремизма, наркотизма;</w:t>
      </w:r>
    </w:p>
    <w:p w:rsidR="00161B45" w:rsidRPr="00280569" w:rsidRDefault="00161B45" w:rsidP="00B33DC5">
      <w:pPr>
        <w:numPr>
          <w:ilvl w:val="0"/>
          <w:numId w:val="94"/>
        </w:numPr>
        <w:tabs>
          <w:tab w:val="left" w:pos="567"/>
          <w:tab w:val="left" w:pos="993"/>
        </w:tabs>
        <w:autoSpaceDE w:val="0"/>
        <w:autoSpaceDN w:val="0"/>
        <w:adjustRightInd w:val="0"/>
        <w:spacing w:after="0" w:line="240" w:lineRule="auto"/>
        <w:ind w:left="0" w:firstLine="284"/>
        <w:contextualSpacing/>
        <w:jc w:val="both"/>
        <w:rPr>
          <w:rFonts w:ascii="Times New Roman" w:hAnsi="Times New Roman" w:cs="Times New Roman"/>
          <w:bCs/>
          <w:i/>
          <w:sz w:val="24"/>
          <w:szCs w:val="24"/>
        </w:rPr>
      </w:pPr>
      <w:r w:rsidRPr="00280569">
        <w:rPr>
          <w:rFonts w:ascii="Times New Roman" w:hAnsi="Times New Roman" w:cs="Times New Roman"/>
          <w:i/>
          <w:sz w:val="24"/>
          <w:szCs w:val="24"/>
        </w:rPr>
        <w:t xml:space="preserve">предвидеть пути и средства возможного вовлечения в террористическую, экстремистскую и наркотическую деятельность; </w:t>
      </w:r>
      <w:r w:rsidRPr="00280569">
        <w:rPr>
          <w:rFonts w:ascii="Times New Roman" w:hAnsi="Times New Roman" w:cs="Times New Roman"/>
          <w:bCs/>
          <w:i/>
          <w:sz w:val="24"/>
          <w:szCs w:val="24"/>
        </w:rPr>
        <w:t xml:space="preserve">анализировать влияние вредных привычек и факторов и на состояние своего здоровья; </w:t>
      </w:r>
    </w:p>
    <w:p w:rsidR="00161B45" w:rsidRPr="00280569" w:rsidRDefault="00161B45" w:rsidP="00B33DC5">
      <w:pPr>
        <w:numPr>
          <w:ilvl w:val="0"/>
          <w:numId w:val="94"/>
        </w:numPr>
        <w:tabs>
          <w:tab w:val="left" w:pos="567"/>
          <w:tab w:val="left" w:pos="993"/>
        </w:tabs>
        <w:autoSpaceDE w:val="0"/>
        <w:autoSpaceDN w:val="0"/>
        <w:adjustRightInd w:val="0"/>
        <w:spacing w:after="0" w:line="240" w:lineRule="auto"/>
        <w:ind w:left="0" w:firstLine="284"/>
        <w:contextualSpacing/>
        <w:jc w:val="both"/>
        <w:rPr>
          <w:rFonts w:ascii="Times New Roman" w:hAnsi="Times New Roman" w:cs="Times New Roman"/>
          <w:i/>
          <w:sz w:val="24"/>
          <w:szCs w:val="24"/>
        </w:rPr>
      </w:pPr>
      <w:r w:rsidRPr="00280569">
        <w:rPr>
          <w:rFonts w:ascii="Times New Roman" w:hAnsi="Times New Roman" w:cs="Times New Roman"/>
          <w:bCs/>
          <w:i/>
          <w:sz w:val="24"/>
          <w:szCs w:val="24"/>
        </w:rPr>
        <w:t xml:space="preserve">характеризовать </w:t>
      </w:r>
      <w:r w:rsidRPr="00280569">
        <w:rPr>
          <w:rFonts w:ascii="Times New Roman" w:hAnsi="Times New Roman" w:cs="Times New Roman"/>
          <w:i/>
          <w:sz w:val="24"/>
          <w:szCs w:val="24"/>
        </w:rPr>
        <w:t xml:space="preserve">роль семьи в жизни личности и общества и ее влияние на здоровье человека; </w:t>
      </w:r>
    </w:p>
    <w:p w:rsidR="00161B45" w:rsidRPr="00280569" w:rsidRDefault="00161B45" w:rsidP="00B33DC5">
      <w:pPr>
        <w:numPr>
          <w:ilvl w:val="0"/>
          <w:numId w:val="94"/>
        </w:numPr>
        <w:tabs>
          <w:tab w:val="left" w:pos="567"/>
          <w:tab w:val="left" w:pos="993"/>
        </w:tabs>
        <w:autoSpaceDE w:val="0"/>
        <w:autoSpaceDN w:val="0"/>
        <w:adjustRightInd w:val="0"/>
        <w:spacing w:after="0" w:line="240" w:lineRule="auto"/>
        <w:ind w:left="0" w:firstLine="284"/>
        <w:contextualSpacing/>
        <w:jc w:val="both"/>
        <w:rPr>
          <w:rFonts w:ascii="Times New Roman" w:hAnsi="Times New Roman" w:cs="Times New Roman"/>
          <w:i/>
          <w:sz w:val="24"/>
          <w:szCs w:val="24"/>
        </w:rPr>
      </w:pPr>
      <w:r w:rsidRPr="00280569">
        <w:rPr>
          <w:rFonts w:ascii="Times New Roman" w:hAnsi="Times New Roman" w:cs="Times New Roman"/>
          <w:i/>
          <w:sz w:val="24"/>
          <w:szCs w:val="24"/>
        </w:rPr>
        <w:t xml:space="preserve">классифицировать и характеризовать основные положения законодательных актов, регулирующих права и обязанности супругов, и защищающих права ребенка; </w:t>
      </w:r>
    </w:p>
    <w:p w:rsidR="00161B45" w:rsidRPr="00280569" w:rsidRDefault="00161B45" w:rsidP="00B33DC5">
      <w:pPr>
        <w:numPr>
          <w:ilvl w:val="0"/>
          <w:numId w:val="94"/>
        </w:numPr>
        <w:tabs>
          <w:tab w:val="left" w:pos="567"/>
          <w:tab w:val="left" w:pos="993"/>
        </w:tabs>
        <w:autoSpaceDE w:val="0"/>
        <w:autoSpaceDN w:val="0"/>
        <w:adjustRightInd w:val="0"/>
        <w:spacing w:after="0" w:line="240" w:lineRule="auto"/>
        <w:ind w:left="0" w:firstLine="284"/>
        <w:contextualSpacing/>
        <w:jc w:val="both"/>
        <w:rPr>
          <w:rFonts w:ascii="Times New Roman" w:hAnsi="Times New Roman" w:cs="Times New Roman"/>
          <w:i/>
          <w:sz w:val="24"/>
          <w:szCs w:val="24"/>
        </w:rPr>
      </w:pPr>
      <w:r w:rsidRPr="00280569">
        <w:rPr>
          <w:rFonts w:ascii="Times New Roman" w:hAnsi="Times New Roman" w:cs="Times New Roman"/>
          <w:i/>
          <w:sz w:val="24"/>
          <w:szCs w:val="24"/>
        </w:rPr>
        <w:t>владеть основами самоконтроля, самооценки, принятия решений и осуществления осознанного выбора в учебной и познавательной деятельности при формировании современной культуры безопасности жизнедеятельности;</w:t>
      </w:r>
    </w:p>
    <w:p w:rsidR="00161B45" w:rsidRPr="00280569" w:rsidRDefault="00161B45" w:rsidP="00B33DC5">
      <w:pPr>
        <w:numPr>
          <w:ilvl w:val="0"/>
          <w:numId w:val="94"/>
        </w:numPr>
        <w:tabs>
          <w:tab w:val="left" w:pos="567"/>
          <w:tab w:val="left" w:pos="993"/>
        </w:tabs>
        <w:autoSpaceDE w:val="0"/>
        <w:autoSpaceDN w:val="0"/>
        <w:adjustRightInd w:val="0"/>
        <w:spacing w:after="0" w:line="240" w:lineRule="auto"/>
        <w:ind w:left="0" w:firstLine="284"/>
        <w:contextualSpacing/>
        <w:jc w:val="both"/>
        <w:rPr>
          <w:rFonts w:ascii="Times New Roman" w:hAnsi="Times New Roman" w:cs="Times New Roman"/>
          <w:sz w:val="24"/>
          <w:szCs w:val="24"/>
        </w:rPr>
      </w:pPr>
      <w:r w:rsidRPr="00280569">
        <w:rPr>
          <w:rFonts w:ascii="Times New Roman" w:hAnsi="Times New Roman" w:cs="Times New Roman"/>
          <w:i/>
          <w:sz w:val="24"/>
          <w:szCs w:val="24"/>
        </w:rPr>
        <w:t>классифицировать основные правовые аспекты оказания первой помощи;</w:t>
      </w:r>
    </w:p>
    <w:p w:rsidR="00161B45" w:rsidRPr="00280569" w:rsidRDefault="00161B45" w:rsidP="00B33DC5">
      <w:pPr>
        <w:numPr>
          <w:ilvl w:val="0"/>
          <w:numId w:val="94"/>
        </w:numPr>
        <w:tabs>
          <w:tab w:val="left" w:pos="567"/>
          <w:tab w:val="left" w:pos="993"/>
        </w:tabs>
        <w:autoSpaceDE w:val="0"/>
        <w:autoSpaceDN w:val="0"/>
        <w:adjustRightInd w:val="0"/>
        <w:spacing w:after="0" w:line="240" w:lineRule="auto"/>
        <w:ind w:left="0" w:firstLine="284"/>
        <w:contextualSpacing/>
        <w:jc w:val="both"/>
        <w:rPr>
          <w:rFonts w:ascii="Times New Roman" w:hAnsi="Times New Roman" w:cs="Times New Roman"/>
          <w:i/>
          <w:sz w:val="24"/>
          <w:szCs w:val="24"/>
        </w:rPr>
      </w:pPr>
      <w:r w:rsidRPr="00280569">
        <w:rPr>
          <w:rFonts w:ascii="Times New Roman" w:hAnsi="Times New Roman" w:cs="Times New Roman"/>
          <w:i/>
          <w:sz w:val="24"/>
          <w:szCs w:val="24"/>
        </w:rPr>
        <w:t xml:space="preserve">оказывать первую помощь при не инфекционных заболеваниях; </w:t>
      </w:r>
    </w:p>
    <w:p w:rsidR="00161B45" w:rsidRPr="00280569" w:rsidRDefault="00161B45" w:rsidP="00B33DC5">
      <w:pPr>
        <w:numPr>
          <w:ilvl w:val="0"/>
          <w:numId w:val="94"/>
        </w:numPr>
        <w:tabs>
          <w:tab w:val="left" w:pos="567"/>
          <w:tab w:val="left" w:pos="993"/>
        </w:tabs>
        <w:autoSpaceDE w:val="0"/>
        <w:autoSpaceDN w:val="0"/>
        <w:adjustRightInd w:val="0"/>
        <w:spacing w:after="0" w:line="240" w:lineRule="auto"/>
        <w:ind w:left="0" w:firstLine="284"/>
        <w:contextualSpacing/>
        <w:jc w:val="both"/>
        <w:rPr>
          <w:rFonts w:ascii="Times New Roman" w:hAnsi="Times New Roman" w:cs="Times New Roman"/>
          <w:i/>
          <w:sz w:val="24"/>
          <w:szCs w:val="24"/>
        </w:rPr>
      </w:pPr>
      <w:r w:rsidRPr="00280569">
        <w:rPr>
          <w:rFonts w:ascii="Times New Roman" w:hAnsi="Times New Roman" w:cs="Times New Roman"/>
          <w:i/>
          <w:sz w:val="24"/>
          <w:szCs w:val="24"/>
        </w:rPr>
        <w:t xml:space="preserve">оказывать первую помощь при инфекционных заболеваниях; </w:t>
      </w:r>
    </w:p>
    <w:p w:rsidR="00161B45" w:rsidRPr="00280569" w:rsidRDefault="00161B45" w:rsidP="00B33DC5">
      <w:pPr>
        <w:numPr>
          <w:ilvl w:val="0"/>
          <w:numId w:val="94"/>
        </w:numPr>
        <w:tabs>
          <w:tab w:val="left" w:pos="567"/>
          <w:tab w:val="left" w:pos="993"/>
        </w:tabs>
        <w:autoSpaceDE w:val="0"/>
        <w:autoSpaceDN w:val="0"/>
        <w:adjustRightInd w:val="0"/>
        <w:spacing w:after="0" w:line="240" w:lineRule="auto"/>
        <w:ind w:left="0" w:firstLine="284"/>
        <w:contextualSpacing/>
        <w:jc w:val="both"/>
        <w:rPr>
          <w:rFonts w:ascii="Times New Roman" w:hAnsi="Times New Roman" w:cs="Times New Roman"/>
          <w:i/>
          <w:sz w:val="24"/>
          <w:szCs w:val="24"/>
        </w:rPr>
      </w:pPr>
      <w:r w:rsidRPr="00280569">
        <w:rPr>
          <w:rFonts w:ascii="Times New Roman" w:hAnsi="Times New Roman" w:cs="Times New Roman"/>
          <w:i/>
          <w:sz w:val="24"/>
          <w:szCs w:val="24"/>
        </w:rPr>
        <w:t>оказывать первую помощь при остановке сердечной деятельности;</w:t>
      </w:r>
    </w:p>
    <w:p w:rsidR="00161B45" w:rsidRPr="00280569" w:rsidRDefault="00161B45" w:rsidP="00B33DC5">
      <w:pPr>
        <w:numPr>
          <w:ilvl w:val="0"/>
          <w:numId w:val="94"/>
        </w:numPr>
        <w:tabs>
          <w:tab w:val="left" w:pos="567"/>
          <w:tab w:val="left" w:pos="993"/>
        </w:tabs>
        <w:autoSpaceDE w:val="0"/>
        <w:autoSpaceDN w:val="0"/>
        <w:adjustRightInd w:val="0"/>
        <w:spacing w:after="0" w:line="240" w:lineRule="auto"/>
        <w:ind w:left="0" w:firstLine="284"/>
        <w:contextualSpacing/>
        <w:jc w:val="both"/>
        <w:rPr>
          <w:rFonts w:ascii="Times New Roman" w:hAnsi="Times New Roman" w:cs="Times New Roman"/>
          <w:i/>
          <w:sz w:val="24"/>
          <w:szCs w:val="24"/>
        </w:rPr>
      </w:pPr>
      <w:r w:rsidRPr="00280569">
        <w:rPr>
          <w:rFonts w:ascii="Times New Roman" w:hAnsi="Times New Roman" w:cs="Times New Roman"/>
          <w:i/>
          <w:sz w:val="24"/>
          <w:szCs w:val="24"/>
        </w:rPr>
        <w:t xml:space="preserve">оказывать первую помощь при коме; </w:t>
      </w:r>
    </w:p>
    <w:p w:rsidR="00161B45" w:rsidRPr="00280569" w:rsidRDefault="00161B45" w:rsidP="00B33DC5">
      <w:pPr>
        <w:numPr>
          <w:ilvl w:val="0"/>
          <w:numId w:val="94"/>
        </w:numPr>
        <w:tabs>
          <w:tab w:val="left" w:pos="567"/>
          <w:tab w:val="left" w:pos="993"/>
        </w:tabs>
        <w:autoSpaceDE w:val="0"/>
        <w:autoSpaceDN w:val="0"/>
        <w:adjustRightInd w:val="0"/>
        <w:spacing w:after="0" w:line="240" w:lineRule="auto"/>
        <w:ind w:left="0" w:firstLine="284"/>
        <w:contextualSpacing/>
        <w:jc w:val="both"/>
        <w:rPr>
          <w:rFonts w:ascii="Times New Roman" w:hAnsi="Times New Roman" w:cs="Times New Roman"/>
          <w:i/>
          <w:sz w:val="24"/>
          <w:szCs w:val="24"/>
        </w:rPr>
      </w:pPr>
      <w:r w:rsidRPr="00280569">
        <w:rPr>
          <w:rFonts w:ascii="Times New Roman" w:hAnsi="Times New Roman" w:cs="Times New Roman"/>
          <w:i/>
          <w:sz w:val="24"/>
          <w:szCs w:val="24"/>
        </w:rPr>
        <w:t xml:space="preserve">оказывать первую помощь при поражении электрическим током; </w:t>
      </w:r>
    </w:p>
    <w:p w:rsidR="00161B45" w:rsidRPr="00280569" w:rsidRDefault="00161B45" w:rsidP="00B33DC5">
      <w:pPr>
        <w:numPr>
          <w:ilvl w:val="0"/>
          <w:numId w:val="94"/>
        </w:numPr>
        <w:tabs>
          <w:tab w:val="left" w:pos="567"/>
          <w:tab w:val="left" w:pos="993"/>
        </w:tabs>
        <w:autoSpaceDE w:val="0"/>
        <w:autoSpaceDN w:val="0"/>
        <w:adjustRightInd w:val="0"/>
        <w:spacing w:after="0" w:line="240" w:lineRule="auto"/>
        <w:ind w:left="0" w:firstLine="284"/>
        <w:contextualSpacing/>
        <w:jc w:val="both"/>
        <w:rPr>
          <w:rFonts w:ascii="Times New Roman" w:hAnsi="Times New Roman" w:cs="Times New Roman"/>
          <w:i/>
          <w:sz w:val="24"/>
          <w:szCs w:val="24"/>
        </w:rPr>
      </w:pPr>
      <w:r w:rsidRPr="00280569">
        <w:rPr>
          <w:rFonts w:ascii="Times New Roman" w:hAnsi="Times New Roman" w:cs="Times New Roman"/>
          <w:i/>
          <w:sz w:val="24"/>
          <w:szCs w:val="24"/>
        </w:rPr>
        <w:t xml:space="preserve">использовать для решения коммуникативных задач в области безопасности жизнедеятельности различные источники информации, включая Интернет-ресурсы и другие базы данных; </w:t>
      </w:r>
    </w:p>
    <w:p w:rsidR="00161B45" w:rsidRPr="00280569" w:rsidRDefault="00161B45" w:rsidP="00B33DC5">
      <w:pPr>
        <w:numPr>
          <w:ilvl w:val="0"/>
          <w:numId w:val="94"/>
        </w:numPr>
        <w:tabs>
          <w:tab w:val="left" w:pos="567"/>
          <w:tab w:val="left" w:pos="993"/>
        </w:tabs>
        <w:autoSpaceDE w:val="0"/>
        <w:autoSpaceDN w:val="0"/>
        <w:adjustRightInd w:val="0"/>
        <w:spacing w:after="0" w:line="240" w:lineRule="auto"/>
        <w:ind w:left="0" w:firstLine="284"/>
        <w:contextualSpacing/>
        <w:jc w:val="both"/>
        <w:rPr>
          <w:rFonts w:ascii="Times New Roman" w:hAnsi="Times New Roman" w:cs="Times New Roman"/>
          <w:i/>
          <w:sz w:val="24"/>
          <w:szCs w:val="24"/>
        </w:rPr>
      </w:pPr>
      <w:r w:rsidRPr="00280569">
        <w:rPr>
          <w:rFonts w:ascii="Times New Roman" w:hAnsi="Times New Roman" w:cs="Times New Roman"/>
          <w:i/>
          <w:sz w:val="24"/>
          <w:szCs w:val="24"/>
        </w:rPr>
        <w:t xml:space="preserve">усваивать приемы действий в различных опасных и чрезвычайных ситуациях; </w:t>
      </w:r>
    </w:p>
    <w:p w:rsidR="00161B45" w:rsidRPr="00280569" w:rsidRDefault="00161B45" w:rsidP="00B33DC5">
      <w:pPr>
        <w:numPr>
          <w:ilvl w:val="0"/>
          <w:numId w:val="94"/>
        </w:numPr>
        <w:tabs>
          <w:tab w:val="left" w:pos="567"/>
          <w:tab w:val="left" w:pos="993"/>
        </w:tabs>
        <w:autoSpaceDE w:val="0"/>
        <w:autoSpaceDN w:val="0"/>
        <w:adjustRightInd w:val="0"/>
        <w:spacing w:after="0" w:line="240" w:lineRule="auto"/>
        <w:ind w:left="0" w:firstLine="284"/>
        <w:contextualSpacing/>
        <w:jc w:val="both"/>
        <w:rPr>
          <w:rFonts w:ascii="Times New Roman" w:hAnsi="Times New Roman" w:cs="Times New Roman"/>
          <w:i/>
          <w:sz w:val="24"/>
          <w:szCs w:val="24"/>
        </w:rPr>
      </w:pPr>
      <w:r w:rsidRPr="00280569">
        <w:rPr>
          <w:rFonts w:ascii="Times New Roman" w:hAnsi="Times New Roman" w:cs="Times New Roman"/>
          <w:i/>
          <w:sz w:val="24"/>
          <w:szCs w:val="24"/>
        </w:rPr>
        <w:t xml:space="preserve">исследовать различные ситуации в повседневной жизнедеятельности, опасные и чрезвычайные ситуации, выдвигать предположения и проводить несложные эксперименты для доказательства предположений обеспечения личной безопасности; </w:t>
      </w:r>
    </w:p>
    <w:p w:rsidR="00161B45" w:rsidRPr="00280569" w:rsidRDefault="00161B45" w:rsidP="00B33DC5">
      <w:pPr>
        <w:numPr>
          <w:ilvl w:val="0"/>
          <w:numId w:val="94"/>
        </w:numPr>
        <w:tabs>
          <w:tab w:val="left" w:pos="567"/>
          <w:tab w:val="left" w:pos="993"/>
        </w:tabs>
        <w:autoSpaceDE w:val="0"/>
        <w:autoSpaceDN w:val="0"/>
        <w:adjustRightInd w:val="0"/>
        <w:spacing w:after="0" w:line="240" w:lineRule="auto"/>
        <w:ind w:left="0" w:firstLine="284"/>
        <w:contextualSpacing/>
        <w:jc w:val="both"/>
        <w:rPr>
          <w:rFonts w:ascii="Times New Roman" w:hAnsi="Times New Roman" w:cs="Times New Roman"/>
          <w:i/>
          <w:sz w:val="24"/>
          <w:szCs w:val="24"/>
        </w:rPr>
      </w:pPr>
      <w:r w:rsidRPr="00280569">
        <w:rPr>
          <w:rFonts w:ascii="Times New Roman" w:hAnsi="Times New Roman" w:cs="Times New Roman"/>
          <w:i/>
          <w:sz w:val="24"/>
          <w:szCs w:val="24"/>
        </w:rPr>
        <w:t>творчески решать моделируемые ситуации и практические задачи в области</w:t>
      </w:r>
      <w:bookmarkStart w:id="94" w:name="_Toc406058984"/>
      <w:bookmarkStart w:id="95" w:name="_Toc409691649"/>
      <w:r w:rsidRPr="00280569">
        <w:rPr>
          <w:rFonts w:ascii="Times New Roman" w:hAnsi="Times New Roman" w:cs="Times New Roman"/>
          <w:i/>
          <w:sz w:val="24"/>
          <w:szCs w:val="24"/>
        </w:rPr>
        <w:t xml:space="preserve"> безопасности жизнедеятельности;</w:t>
      </w:r>
    </w:p>
    <w:p w:rsidR="00161B45" w:rsidRPr="00280569" w:rsidRDefault="00161B45" w:rsidP="00B33DC5">
      <w:pPr>
        <w:numPr>
          <w:ilvl w:val="0"/>
          <w:numId w:val="94"/>
        </w:numPr>
        <w:tabs>
          <w:tab w:val="left" w:pos="567"/>
          <w:tab w:val="left" w:pos="993"/>
        </w:tabs>
        <w:autoSpaceDE w:val="0"/>
        <w:autoSpaceDN w:val="0"/>
        <w:adjustRightInd w:val="0"/>
        <w:spacing w:after="0" w:line="240" w:lineRule="auto"/>
        <w:ind w:left="0" w:firstLine="284"/>
        <w:jc w:val="both"/>
        <w:rPr>
          <w:rFonts w:ascii="Times New Roman" w:hAnsi="Times New Roman" w:cs="Times New Roman"/>
          <w:i/>
          <w:sz w:val="24"/>
          <w:szCs w:val="24"/>
        </w:rPr>
      </w:pPr>
      <w:r w:rsidRPr="00280569">
        <w:rPr>
          <w:rFonts w:ascii="Times New Roman" w:hAnsi="Times New Roman" w:cs="Times New Roman"/>
          <w:i/>
          <w:sz w:val="24"/>
          <w:szCs w:val="24"/>
        </w:rPr>
        <w:t>анализировать и оценивать правильность и безопасность поведения участников движения на объектах железнодорожного транспорта.</w:t>
      </w:r>
    </w:p>
    <w:p w:rsidR="00161B45" w:rsidRPr="00280569" w:rsidRDefault="00161B45" w:rsidP="00B33DC5">
      <w:pPr>
        <w:tabs>
          <w:tab w:val="left" w:pos="567"/>
          <w:tab w:val="left" w:pos="993"/>
        </w:tabs>
        <w:autoSpaceDE w:val="0"/>
        <w:autoSpaceDN w:val="0"/>
        <w:adjustRightInd w:val="0"/>
        <w:spacing w:after="0" w:line="240" w:lineRule="auto"/>
        <w:ind w:firstLine="284"/>
        <w:contextualSpacing/>
        <w:jc w:val="both"/>
        <w:rPr>
          <w:rFonts w:ascii="Times New Roman" w:hAnsi="Times New Roman" w:cs="Times New Roman"/>
          <w:i/>
          <w:sz w:val="24"/>
          <w:szCs w:val="24"/>
        </w:rPr>
      </w:pPr>
    </w:p>
    <w:p w:rsidR="00161B45" w:rsidRPr="00280569" w:rsidRDefault="00161B45" w:rsidP="00B33DC5">
      <w:pPr>
        <w:tabs>
          <w:tab w:val="left" w:pos="567"/>
        </w:tabs>
        <w:spacing w:after="0" w:line="240" w:lineRule="auto"/>
        <w:ind w:firstLine="284"/>
        <w:contextualSpacing/>
        <w:jc w:val="both"/>
        <w:rPr>
          <w:rFonts w:ascii="Times New Roman" w:hAnsi="Times New Roman" w:cs="Times New Roman"/>
          <w:b/>
          <w:sz w:val="24"/>
          <w:szCs w:val="24"/>
        </w:rPr>
      </w:pPr>
      <w:r w:rsidRPr="00280569">
        <w:rPr>
          <w:rFonts w:ascii="Times New Roman" w:hAnsi="Times New Roman" w:cs="Times New Roman"/>
          <w:b/>
          <w:sz w:val="24"/>
          <w:szCs w:val="24"/>
        </w:rPr>
        <w:t>1.2.5.20. Основы духовно-нравственной культуры народов России.</w:t>
      </w:r>
    </w:p>
    <w:p w:rsidR="00161B45" w:rsidRPr="00280569" w:rsidRDefault="00161B45" w:rsidP="00B33DC5">
      <w:pPr>
        <w:tabs>
          <w:tab w:val="left" w:pos="567"/>
        </w:tabs>
        <w:spacing w:after="0" w:line="240" w:lineRule="auto"/>
        <w:ind w:firstLine="284"/>
        <w:contextualSpacing/>
        <w:jc w:val="both"/>
        <w:rPr>
          <w:rFonts w:ascii="Times New Roman" w:eastAsia="Times New Roman" w:hAnsi="Times New Roman" w:cs="Times New Roman"/>
          <w:bCs/>
          <w:sz w:val="24"/>
          <w:szCs w:val="24"/>
          <w:lang w:eastAsia="ru-RU"/>
        </w:rPr>
      </w:pPr>
      <w:r w:rsidRPr="00280569">
        <w:rPr>
          <w:rFonts w:ascii="Times New Roman" w:eastAsia="Times New Roman" w:hAnsi="Times New Roman" w:cs="Times New Roman"/>
          <w:bCs/>
          <w:sz w:val="24"/>
          <w:szCs w:val="24"/>
          <w:lang w:eastAsia="ru-RU"/>
        </w:rPr>
        <w:t xml:space="preserve">Изучение предметной области </w:t>
      </w:r>
      <w:r w:rsidRPr="00280569">
        <w:rPr>
          <w:rFonts w:ascii="Times New Roman" w:eastAsia="Times New Roman" w:hAnsi="Times New Roman" w:cs="Times New Roman"/>
          <w:b/>
          <w:bCs/>
          <w:sz w:val="24"/>
          <w:szCs w:val="24"/>
          <w:lang w:eastAsia="ru-RU"/>
        </w:rPr>
        <w:t>"Основы духовно-нравственной культуры народов России"</w:t>
      </w:r>
      <w:r w:rsidRPr="00280569">
        <w:rPr>
          <w:rFonts w:ascii="Times New Roman" w:eastAsia="Times New Roman" w:hAnsi="Times New Roman" w:cs="Times New Roman"/>
          <w:bCs/>
          <w:sz w:val="24"/>
          <w:szCs w:val="24"/>
          <w:lang w:eastAsia="ru-RU"/>
        </w:rPr>
        <w:t xml:space="preserve">  обеспечивает:</w:t>
      </w:r>
    </w:p>
    <w:p w:rsidR="00161B45" w:rsidRPr="00280569" w:rsidRDefault="00161B45" w:rsidP="00B33DC5">
      <w:pPr>
        <w:pStyle w:val="ab"/>
        <w:numPr>
          <w:ilvl w:val="0"/>
          <w:numId w:val="172"/>
        </w:numPr>
        <w:tabs>
          <w:tab w:val="left" w:pos="567"/>
        </w:tabs>
        <w:ind w:left="0" w:firstLine="284"/>
        <w:jc w:val="both"/>
        <w:rPr>
          <w:rFonts w:ascii="Times New Roman" w:eastAsia="Times New Roman" w:hAnsi="Times New Roman"/>
          <w:bCs/>
        </w:rPr>
      </w:pPr>
      <w:r w:rsidRPr="00280569">
        <w:rPr>
          <w:rFonts w:ascii="Times New Roman" w:eastAsia="Times New Roman" w:hAnsi="Times New Roman"/>
          <w:bCs/>
        </w:rPr>
        <w:t>воспитание способности к духовному развитию, нравственному самосовершенствованию; воспитание веротерпимости, уважительного отношения к религиозным чувствам, взглядам людей или их отсутствию;</w:t>
      </w:r>
    </w:p>
    <w:p w:rsidR="00161B45" w:rsidRPr="00280569" w:rsidRDefault="00161B45" w:rsidP="00B33DC5">
      <w:pPr>
        <w:pStyle w:val="ab"/>
        <w:numPr>
          <w:ilvl w:val="0"/>
          <w:numId w:val="172"/>
        </w:numPr>
        <w:tabs>
          <w:tab w:val="left" w:pos="567"/>
        </w:tabs>
        <w:ind w:left="0" w:firstLine="284"/>
        <w:jc w:val="both"/>
        <w:rPr>
          <w:rFonts w:ascii="Times New Roman" w:eastAsia="Times New Roman" w:hAnsi="Times New Roman"/>
          <w:bCs/>
        </w:rPr>
      </w:pPr>
      <w:r w:rsidRPr="00280569">
        <w:rPr>
          <w:rFonts w:ascii="Times New Roman" w:eastAsia="Times New Roman" w:hAnsi="Times New Roman"/>
          <w:bCs/>
        </w:rPr>
        <w:t>знание основных норм морали, нравственных, духовных идеалов, хранимых в культурных традициях народов России, готовность на их основе к сознательному самоограничению в поступках, поведении, расточительном потребительстве;</w:t>
      </w:r>
    </w:p>
    <w:p w:rsidR="00161B45" w:rsidRPr="00280569" w:rsidRDefault="00161B45" w:rsidP="00B33DC5">
      <w:pPr>
        <w:pStyle w:val="ab"/>
        <w:numPr>
          <w:ilvl w:val="0"/>
          <w:numId w:val="172"/>
        </w:numPr>
        <w:tabs>
          <w:tab w:val="left" w:pos="567"/>
        </w:tabs>
        <w:ind w:left="0" w:firstLine="284"/>
        <w:jc w:val="both"/>
        <w:rPr>
          <w:rFonts w:ascii="Times New Roman" w:eastAsia="Times New Roman" w:hAnsi="Times New Roman"/>
          <w:bCs/>
        </w:rPr>
      </w:pPr>
      <w:r w:rsidRPr="00280569">
        <w:rPr>
          <w:rFonts w:ascii="Times New Roman" w:eastAsia="Times New Roman" w:hAnsi="Times New Roman"/>
          <w:bCs/>
        </w:rPr>
        <w:lastRenderedPageBreak/>
        <w:t>формирование представлений об основах светской этики, культуры традиционных религий, их роли в развитии культуры и истории России и человечества, в становлении гражданского общества и российской государственности;</w:t>
      </w:r>
    </w:p>
    <w:p w:rsidR="00161B45" w:rsidRPr="00280569" w:rsidRDefault="00161B45" w:rsidP="00B33DC5">
      <w:pPr>
        <w:pStyle w:val="ab"/>
        <w:numPr>
          <w:ilvl w:val="0"/>
          <w:numId w:val="172"/>
        </w:numPr>
        <w:tabs>
          <w:tab w:val="left" w:pos="567"/>
        </w:tabs>
        <w:ind w:left="0" w:firstLine="284"/>
        <w:jc w:val="both"/>
        <w:rPr>
          <w:rFonts w:ascii="Times New Roman" w:eastAsia="Times New Roman" w:hAnsi="Times New Roman"/>
          <w:bCs/>
        </w:rPr>
      </w:pPr>
      <w:r w:rsidRPr="00280569">
        <w:rPr>
          <w:rFonts w:ascii="Times New Roman" w:eastAsia="Times New Roman" w:hAnsi="Times New Roman"/>
          <w:bCs/>
        </w:rPr>
        <w:t>понимание значения нравственности, веры и религии в жизни человека, семьи и общества;</w:t>
      </w:r>
    </w:p>
    <w:p w:rsidR="00161B45" w:rsidRPr="00280569" w:rsidRDefault="00161B45" w:rsidP="00B33DC5">
      <w:pPr>
        <w:pStyle w:val="2ff3"/>
        <w:numPr>
          <w:ilvl w:val="0"/>
          <w:numId w:val="172"/>
        </w:numPr>
        <w:tabs>
          <w:tab w:val="left" w:pos="567"/>
        </w:tabs>
        <w:ind w:left="0" w:firstLine="284"/>
        <w:contextualSpacing/>
        <w:jc w:val="both"/>
        <w:rPr>
          <w:rFonts w:ascii="Times New Roman" w:hAnsi="Times New Roman" w:cs="Times New Roman"/>
          <w:bCs/>
          <w:sz w:val="24"/>
          <w:szCs w:val="24"/>
          <w:lang w:eastAsia="ru-RU"/>
        </w:rPr>
      </w:pPr>
      <w:r w:rsidRPr="00280569">
        <w:rPr>
          <w:rFonts w:ascii="Times New Roman" w:hAnsi="Times New Roman" w:cs="Times New Roman"/>
          <w:bCs/>
          <w:sz w:val="24"/>
          <w:szCs w:val="24"/>
          <w:lang w:eastAsia="ru-RU"/>
        </w:rPr>
        <w:t>формирование представлений об исторической роли традиционных религий и гражданского общества в становлении российской государственности.</w:t>
      </w:r>
    </w:p>
    <w:p w:rsidR="00161B45" w:rsidRPr="00280569" w:rsidRDefault="00161B45" w:rsidP="00B33DC5">
      <w:pPr>
        <w:pStyle w:val="2ff3"/>
        <w:tabs>
          <w:tab w:val="left" w:pos="567"/>
        </w:tabs>
        <w:ind w:firstLine="284"/>
        <w:contextualSpacing/>
        <w:jc w:val="both"/>
        <w:rPr>
          <w:rFonts w:ascii="Times New Roman" w:hAnsi="Times New Roman" w:cs="Times New Roman"/>
          <w:sz w:val="24"/>
          <w:szCs w:val="24"/>
        </w:rPr>
      </w:pPr>
      <w:r w:rsidRPr="00280569">
        <w:rPr>
          <w:rFonts w:ascii="Times New Roman" w:hAnsi="Times New Roman" w:cs="Times New Roman"/>
          <w:bCs/>
          <w:sz w:val="24"/>
          <w:szCs w:val="24"/>
          <w:lang w:eastAsia="ru-RU"/>
        </w:rPr>
        <w:t xml:space="preserve"> </w:t>
      </w:r>
      <w:r w:rsidRPr="00280569">
        <w:rPr>
          <w:rFonts w:ascii="Times New Roman" w:hAnsi="Times New Roman" w:cs="Times New Roman"/>
          <w:sz w:val="24"/>
          <w:szCs w:val="24"/>
        </w:rPr>
        <w:t xml:space="preserve">Предмет «Основы духовно-нравственной культуры народов России» не решает задачи подробного знакомства с разными религиями. Главное назначение предмета – развивать общую культуру школьника, формировать гражданскую идентичность, осознание своей принадлежности к народу, национальности, российской общности; воспитывать уважение к представителям разных национальностей и вероисповеданий. </w:t>
      </w:r>
    </w:p>
    <w:p w:rsidR="00161B45" w:rsidRPr="00280569" w:rsidRDefault="00161B45" w:rsidP="00B33DC5">
      <w:pPr>
        <w:pStyle w:val="2ff3"/>
        <w:tabs>
          <w:tab w:val="left" w:pos="567"/>
        </w:tabs>
        <w:ind w:firstLine="284"/>
        <w:contextualSpacing/>
        <w:jc w:val="both"/>
        <w:rPr>
          <w:rFonts w:ascii="Times New Roman" w:hAnsi="Times New Roman" w:cs="Times New Roman"/>
          <w:sz w:val="24"/>
          <w:szCs w:val="24"/>
        </w:rPr>
      </w:pPr>
      <w:r w:rsidRPr="00280569">
        <w:rPr>
          <w:rFonts w:ascii="Times New Roman" w:hAnsi="Times New Roman" w:cs="Times New Roman"/>
          <w:sz w:val="24"/>
          <w:szCs w:val="24"/>
        </w:rPr>
        <w:t>Исходя из этого главной особенностью данного курса, является представление культурообразующего содержания духовно-нравственного воспитания. Именно культурообразующее «ядро» отражает все грани общекультурного, этического, религиозного содержания, ориентированного на потребности как религиозной, так и нерелигиозной части общества. Идет формирование у школьников представления о вкладе разных религий в становление культуры общества, о роли различных конфессий в воспитании у подрастающего поколения нравственных ценностей. Индивидуальная культура человека связывается не только с принадлежностью к определенному этносу и конфессии, но и пониманием величия накопленного человечеством культурного наследия, гордостью перед умом, честностью, порядочностью предшествующих поколений, с принятием ценностей, сформировавшихся на протяжении истории разных народов.</w:t>
      </w:r>
    </w:p>
    <w:p w:rsidR="00161B45" w:rsidRPr="00280569" w:rsidRDefault="00161B45" w:rsidP="00B33DC5">
      <w:pPr>
        <w:tabs>
          <w:tab w:val="left" w:pos="-284"/>
          <w:tab w:val="left" w:pos="567"/>
        </w:tabs>
        <w:overflowPunct w:val="0"/>
        <w:autoSpaceDE w:val="0"/>
        <w:autoSpaceDN w:val="0"/>
        <w:adjustRightInd w:val="0"/>
        <w:spacing w:after="0" w:line="240" w:lineRule="auto"/>
        <w:ind w:firstLine="284"/>
        <w:contextualSpacing/>
        <w:jc w:val="both"/>
        <w:rPr>
          <w:rFonts w:ascii="Times New Roman" w:eastAsia="Times New Roman" w:hAnsi="Times New Roman" w:cs="Times New Roman"/>
          <w:b/>
          <w:bCs/>
          <w:iCs/>
          <w:sz w:val="24"/>
          <w:szCs w:val="24"/>
          <w:lang w:eastAsia="ru-RU"/>
        </w:rPr>
      </w:pPr>
      <w:r w:rsidRPr="00280569">
        <w:rPr>
          <w:rFonts w:ascii="Times New Roman" w:eastAsia="Times New Roman" w:hAnsi="Times New Roman" w:cs="Times New Roman"/>
          <w:b/>
          <w:bCs/>
          <w:iCs/>
          <w:sz w:val="24"/>
          <w:szCs w:val="24"/>
          <w:lang w:eastAsia="ru-RU"/>
        </w:rPr>
        <w:t>Планируемые результаты изучения учебного предмета</w:t>
      </w:r>
    </w:p>
    <w:p w:rsidR="00161B45" w:rsidRPr="00280569" w:rsidRDefault="00161B45" w:rsidP="00B33DC5">
      <w:pPr>
        <w:tabs>
          <w:tab w:val="left" w:pos="567"/>
        </w:tabs>
        <w:spacing w:after="0" w:line="240" w:lineRule="auto"/>
        <w:ind w:firstLine="284"/>
        <w:contextualSpacing/>
        <w:jc w:val="both"/>
        <w:rPr>
          <w:rFonts w:ascii="Times New Roman" w:eastAsia="Times New Roman" w:hAnsi="Times New Roman" w:cs="Times New Roman"/>
          <w:sz w:val="24"/>
          <w:szCs w:val="24"/>
          <w:lang w:eastAsia="ru-RU"/>
        </w:rPr>
      </w:pPr>
      <w:r w:rsidRPr="00280569">
        <w:rPr>
          <w:rFonts w:ascii="Times New Roman" w:eastAsia="Times New Roman" w:hAnsi="Times New Roman" w:cs="Times New Roman"/>
          <w:sz w:val="24"/>
          <w:szCs w:val="24"/>
          <w:lang w:eastAsia="ru-RU"/>
        </w:rPr>
        <w:t xml:space="preserve"> Результатом обучения должно стать пробуждение интереса к культуре других народов, сформированность таких личностных качеств, как толерантность, способность к равноправному объединению, сотрудничеству, взаимодействию. Базовой составляющей всего курса «Основы духовно-нравственной культуры народов России» является обращение к личности школьников, удовлетворение их желания разобраться в окружающем мире, адаптироваться в нем.</w:t>
      </w:r>
    </w:p>
    <w:p w:rsidR="00161B45" w:rsidRPr="00280569" w:rsidRDefault="00161B45" w:rsidP="00B33DC5">
      <w:pPr>
        <w:shd w:val="clear" w:color="auto" w:fill="FFFFFF"/>
        <w:tabs>
          <w:tab w:val="left" w:pos="567"/>
        </w:tabs>
        <w:spacing w:after="0" w:line="240" w:lineRule="auto"/>
        <w:ind w:firstLine="284"/>
        <w:contextualSpacing/>
        <w:jc w:val="both"/>
        <w:rPr>
          <w:rFonts w:ascii="Times New Roman" w:eastAsia="Times New Roman" w:hAnsi="Times New Roman" w:cs="Times New Roman"/>
          <w:b/>
          <w:sz w:val="24"/>
          <w:szCs w:val="24"/>
          <w:lang w:eastAsia="ru-RU"/>
        </w:rPr>
      </w:pPr>
      <w:r w:rsidRPr="00280569">
        <w:rPr>
          <w:rFonts w:ascii="Times New Roman" w:eastAsia="Times New Roman" w:hAnsi="Times New Roman" w:cs="Times New Roman"/>
          <w:b/>
          <w:sz w:val="24"/>
          <w:szCs w:val="24"/>
          <w:lang w:eastAsia="ru-RU"/>
        </w:rPr>
        <w:t xml:space="preserve">Выпускник  </w:t>
      </w:r>
      <w:r w:rsidRPr="00280569">
        <w:rPr>
          <w:rFonts w:ascii="Times New Roman" w:eastAsia="Times New Roman" w:hAnsi="Times New Roman" w:cs="Times New Roman"/>
          <w:b/>
          <w:bCs/>
          <w:sz w:val="24"/>
          <w:szCs w:val="24"/>
          <w:lang w:eastAsia="ru-RU"/>
        </w:rPr>
        <w:t>научится</w:t>
      </w:r>
      <w:r w:rsidRPr="00280569">
        <w:rPr>
          <w:rFonts w:ascii="Times New Roman" w:eastAsia="Times New Roman" w:hAnsi="Times New Roman" w:cs="Times New Roman"/>
          <w:b/>
          <w:sz w:val="24"/>
          <w:szCs w:val="24"/>
          <w:lang w:eastAsia="ru-RU"/>
        </w:rPr>
        <w:t>:</w:t>
      </w:r>
    </w:p>
    <w:p w:rsidR="00161B45" w:rsidRPr="00280569" w:rsidRDefault="00161B45" w:rsidP="00B33DC5">
      <w:pPr>
        <w:numPr>
          <w:ilvl w:val="0"/>
          <w:numId w:val="175"/>
        </w:numPr>
        <w:tabs>
          <w:tab w:val="left" w:pos="567"/>
        </w:tabs>
        <w:spacing w:after="0" w:line="240" w:lineRule="auto"/>
        <w:ind w:left="0" w:firstLine="284"/>
        <w:contextualSpacing/>
        <w:jc w:val="both"/>
        <w:rPr>
          <w:rFonts w:ascii="Times New Roman" w:eastAsia="Times New Roman" w:hAnsi="Times New Roman" w:cs="Times New Roman"/>
          <w:sz w:val="24"/>
          <w:szCs w:val="24"/>
          <w:lang w:eastAsia="ru-RU"/>
        </w:rPr>
      </w:pPr>
      <w:r w:rsidRPr="00280569">
        <w:rPr>
          <w:rFonts w:ascii="Times New Roman" w:eastAsia="Times New Roman" w:hAnsi="Times New Roman" w:cs="Times New Roman"/>
          <w:sz w:val="24"/>
          <w:szCs w:val="24"/>
          <w:lang w:eastAsia="ru-RU"/>
        </w:rPr>
        <w:t>Воспроизводить полученную информацию, приводить примеры из прочитанных текстов; оценивать главную мысль прочитанных текстов и прослушанных объяснений учителя.</w:t>
      </w:r>
    </w:p>
    <w:p w:rsidR="00161B45" w:rsidRPr="00280569" w:rsidRDefault="00161B45" w:rsidP="00B33DC5">
      <w:pPr>
        <w:numPr>
          <w:ilvl w:val="0"/>
          <w:numId w:val="175"/>
        </w:numPr>
        <w:tabs>
          <w:tab w:val="left" w:pos="567"/>
        </w:tabs>
        <w:spacing w:after="0" w:line="240" w:lineRule="auto"/>
        <w:ind w:left="0" w:firstLine="284"/>
        <w:contextualSpacing/>
        <w:jc w:val="both"/>
        <w:rPr>
          <w:rFonts w:ascii="Times New Roman" w:eastAsia="Times New Roman" w:hAnsi="Times New Roman" w:cs="Times New Roman"/>
          <w:sz w:val="24"/>
          <w:szCs w:val="24"/>
          <w:lang w:eastAsia="ru-RU"/>
        </w:rPr>
      </w:pPr>
      <w:r w:rsidRPr="00280569">
        <w:rPr>
          <w:rFonts w:ascii="Times New Roman" w:eastAsia="Times New Roman" w:hAnsi="Times New Roman" w:cs="Times New Roman"/>
          <w:sz w:val="24"/>
          <w:szCs w:val="24"/>
          <w:lang w:eastAsia="ru-RU"/>
        </w:rPr>
        <w:t>Сравнивать главную мысль литературных, фольклорных и религиозных текстов. Проводить аналогии между героями, сопоставлять их поведение с общечеловеческими духовно-нравственными ценностями.</w:t>
      </w:r>
    </w:p>
    <w:p w:rsidR="00161B45" w:rsidRPr="00280569" w:rsidRDefault="00161B45" w:rsidP="00B33DC5">
      <w:pPr>
        <w:numPr>
          <w:ilvl w:val="0"/>
          <w:numId w:val="175"/>
        </w:numPr>
        <w:tabs>
          <w:tab w:val="left" w:pos="567"/>
        </w:tabs>
        <w:spacing w:after="0" w:line="240" w:lineRule="auto"/>
        <w:ind w:left="0" w:firstLine="284"/>
        <w:contextualSpacing/>
        <w:jc w:val="both"/>
        <w:rPr>
          <w:rFonts w:ascii="Times New Roman" w:eastAsia="Times New Roman" w:hAnsi="Times New Roman" w:cs="Times New Roman"/>
          <w:sz w:val="24"/>
          <w:szCs w:val="24"/>
          <w:lang w:eastAsia="ru-RU"/>
        </w:rPr>
      </w:pPr>
      <w:r w:rsidRPr="00280569">
        <w:rPr>
          <w:rFonts w:ascii="Times New Roman" w:eastAsia="Times New Roman" w:hAnsi="Times New Roman" w:cs="Times New Roman"/>
          <w:sz w:val="24"/>
          <w:szCs w:val="24"/>
          <w:lang w:eastAsia="ru-RU"/>
        </w:rPr>
        <w:t>Участвовать в диалоге: высказывать свои суждения, анализировать высказывания участников беседы, добавлять, приводить доказательства.</w:t>
      </w:r>
    </w:p>
    <w:p w:rsidR="00161B45" w:rsidRPr="00280569" w:rsidRDefault="00161B45" w:rsidP="00B33DC5">
      <w:pPr>
        <w:numPr>
          <w:ilvl w:val="0"/>
          <w:numId w:val="175"/>
        </w:numPr>
        <w:tabs>
          <w:tab w:val="left" w:pos="567"/>
        </w:tabs>
        <w:spacing w:after="0" w:line="240" w:lineRule="auto"/>
        <w:ind w:left="0" w:firstLine="284"/>
        <w:contextualSpacing/>
        <w:jc w:val="both"/>
        <w:rPr>
          <w:rFonts w:ascii="Times New Roman" w:eastAsia="Times New Roman" w:hAnsi="Times New Roman" w:cs="Times New Roman"/>
          <w:sz w:val="24"/>
          <w:szCs w:val="24"/>
          <w:lang w:eastAsia="ru-RU"/>
        </w:rPr>
      </w:pPr>
      <w:r w:rsidRPr="00280569">
        <w:rPr>
          <w:rFonts w:ascii="Times New Roman" w:eastAsia="Times New Roman" w:hAnsi="Times New Roman" w:cs="Times New Roman"/>
          <w:sz w:val="24"/>
          <w:szCs w:val="24"/>
          <w:lang w:eastAsia="ru-RU"/>
        </w:rPr>
        <w:t>Создавать по изображениям (художественным полотнам, иконам, иллюстрациям) словесный портрет героя.</w:t>
      </w:r>
    </w:p>
    <w:p w:rsidR="00161B45" w:rsidRPr="00280569" w:rsidRDefault="00161B45" w:rsidP="00B33DC5">
      <w:pPr>
        <w:numPr>
          <w:ilvl w:val="0"/>
          <w:numId w:val="175"/>
        </w:numPr>
        <w:tabs>
          <w:tab w:val="left" w:pos="567"/>
        </w:tabs>
        <w:spacing w:after="0" w:line="240" w:lineRule="auto"/>
        <w:ind w:left="0" w:firstLine="284"/>
        <w:contextualSpacing/>
        <w:jc w:val="both"/>
        <w:rPr>
          <w:rFonts w:ascii="Times New Roman" w:eastAsia="Times New Roman" w:hAnsi="Times New Roman" w:cs="Times New Roman"/>
          <w:sz w:val="24"/>
          <w:szCs w:val="24"/>
          <w:lang w:eastAsia="ru-RU"/>
        </w:rPr>
      </w:pPr>
      <w:r w:rsidRPr="00280569">
        <w:rPr>
          <w:rFonts w:ascii="Times New Roman" w:eastAsia="Times New Roman" w:hAnsi="Times New Roman" w:cs="Times New Roman"/>
          <w:sz w:val="24"/>
          <w:szCs w:val="24"/>
          <w:lang w:eastAsia="ru-RU"/>
        </w:rPr>
        <w:t>Оценивать поступки реальных лиц, героев произведений, высказывания известных личностей.</w:t>
      </w:r>
    </w:p>
    <w:p w:rsidR="00161B45" w:rsidRPr="00280569" w:rsidRDefault="00161B45" w:rsidP="00B33DC5">
      <w:pPr>
        <w:numPr>
          <w:ilvl w:val="0"/>
          <w:numId w:val="175"/>
        </w:numPr>
        <w:tabs>
          <w:tab w:val="left" w:pos="567"/>
        </w:tabs>
        <w:spacing w:after="0" w:line="240" w:lineRule="auto"/>
        <w:ind w:left="0" w:firstLine="284"/>
        <w:contextualSpacing/>
        <w:jc w:val="both"/>
        <w:rPr>
          <w:rFonts w:ascii="Times New Roman" w:eastAsia="Times New Roman" w:hAnsi="Times New Roman" w:cs="Times New Roman"/>
          <w:sz w:val="24"/>
          <w:szCs w:val="24"/>
          <w:lang w:eastAsia="ru-RU"/>
        </w:rPr>
      </w:pPr>
      <w:r w:rsidRPr="00280569">
        <w:rPr>
          <w:rFonts w:ascii="Times New Roman" w:eastAsia="Times New Roman" w:hAnsi="Times New Roman" w:cs="Times New Roman"/>
          <w:sz w:val="24"/>
          <w:szCs w:val="24"/>
          <w:lang w:eastAsia="ru-RU"/>
        </w:rPr>
        <w:t>Работать с исторической картой: находить объекты в соответствии с учебной задачей.</w:t>
      </w:r>
    </w:p>
    <w:p w:rsidR="00161B45" w:rsidRPr="00280569" w:rsidRDefault="00161B45" w:rsidP="00B33DC5">
      <w:pPr>
        <w:numPr>
          <w:ilvl w:val="0"/>
          <w:numId w:val="175"/>
        </w:numPr>
        <w:tabs>
          <w:tab w:val="left" w:pos="567"/>
        </w:tabs>
        <w:spacing w:after="0" w:line="240" w:lineRule="auto"/>
        <w:ind w:left="0" w:firstLine="284"/>
        <w:contextualSpacing/>
        <w:jc w:val="both"/>
        <w:rPr>
          <w:rFonts w:ascii="Times New Roman" w:eastAsia="Times New Roman" w:hAnsi="Times New Roman" w:cs="Times New Roman"/>
          <w:sz w:val="24"/>
          <w:szCs w:val="24"/>
          <w:lang w:eastAsia="ru-RU"/>
        </w:rPr>
      </w:pPr>
      <w:r w:rsidRPr="00280569">
        <w:rPr>
          <w:rFonts w:ascii="Times New Roman" w:eastAsia="Times New Roman" w:hAnsi="Times New Roman" w:cs="Times New Roman"/>
          <w:sz w:val="24"/>
          <w:szCs w:val="24"/>
          <w:lang w:eastAsia="ru-RU"/>
        </w:rPr>
        <w:t>Использовать информацию, полученную из разных источников, для решения учебных и практических задач.</w:t>
      </w:r>
    </w:p>
    <w:p w:rsidR="00161B45" w:rsidRPr="00280569" w:rsidRDefault="00161B45" w:rsidP="00B33DC5">
      <w:pPr>
        <w:numPr>
          <w:ilvl w:val="0"/>
          <w:numId w:val="175"/>
        </w:numPr>
        <w:tabs>
          <w:tab w:val="left" w:pos="567"/>
        </w:tabs>
        <w:spacing w:after="0" w:line="240" w:lineRule="auto"/>
        <w:ind w:left="0" w:firstLine="284"/>
        <w:contextualSpacing/>
        <w:jc w:val="both"/>
        <w:rPr>
          <w:rFonts w:ascii="Times New Roman" w:eastAsia="Times New Roman" w:hAnsi="Times New Roman" w:cs="Times New Roman"/>
          <w:sz w:val="24"/>
          <w:szCs w:val="24"/>
          <w:lang w:eastAsia="ru-RU"/>
        </w:rPr>
      </w:pPr>
      <w:r w:rsidRPr="00280569">
        <w:rPr>
          <w:rFonts w:ascii="Times New Roman" w:eastAsia="Times New Roman" w:hAnsi="Times New Roman" w:cs="Times New Roman"/>
          <w:sz w:val="24"/>
          <w:szCs w:val="24"/>
          <w:lang w:eastAsia="ru-RU"/>
        </w:rPr>
        <w:t>проявлять готовность слушать собеседника и вести диалог; готовность признавать возможность существования различных точек зрения и права каждого иметь свою собственную; излагать свое мнение и аргументировать свою точку зрения и оценку событий; готовность конструктивно решать конфликты посредством интересов сторон и сотрудничества;</w:t>
      </w:r>
    </w:p>
    <w:p w:rsidR="00161B45" w:rsidRPr="00280569" w:rsidRDefault="00161B45" w:rsidP="00B33DC5">
      <w:pPr>
        <w:numPr>
          <w:ilvl w:val="0"/>
          <w:numId w:val="175"/>
        </w:numPr>
        <w:tabs>
          <w:tab w:val="left" w:pos="567"/>
        </w:tabs>
        <w:spacing w:after="0" w:line="240" w:lineRule="auto"/>
        <w:ind w:left="0" w:firstLine="284"/>
        <w:contextualSpacing/>
        <w:jc w:val="both"/>
        <w:rPr>
          <w:rFonts w:ascii="Times New Roman" w:eastAsia="Times New Roman" w:hAnsi="Times New Roman" w:cs="Times New Roman"/>
          <w:sz w:val="24"/>
          <w:szCs w:val="24"/>
          <w:lang w:eastAsia="ru-RU"/>
        </w:rPr>
      </w:pPr>
      <w:r w:rsidRPr="00280569">
        <w:rPr>
          <w:rFonts w:ascii="Times New Roman" w:eastAsia="Times New Roman" w:hAnsi="Times New Roman" w:cs="Times New Roman"/>
          <w:sz w:val="24"/>
          <w:szCs w:val="24"/>
          <w:lang w:eastAsia="ru-RU"/>
        </w:rPr>
        <w:lastRenderedPageBreak/>
        <w:t>определять общую цель и пути её достижения, уметь договориться о распределении ролей в совместной деятельности; адекватно оценивать собственное поведение и поведение окружающих.</w:t>
      </w:r>
    </w:p>
    <w:p w:rsidR="00161B45" w:rsidRPr="00280569" w:rsidRDefault="00161B45" w:rsidP="00B33DC5">
      <w:pPr>
        <w:numPr>
          <w:ilvl w:val="0"/>
          <w:numId w:val="175"/>
        </w:numPr>
        <w:tabs>
          <w:tab w:val="left" w:pos="567"/>
        </w:tabs>
        <w:spacing w:after="0" w:line="240" w:lineRule="auto"/>
        <w:ind w:left="0" w:firstLine="284"/>
        <w:contextualSpacing/>
        <w:jc w:val="both"/>
        <w:rPr>
          <w:rFonts w:ascii="Times New Roman" w:eastAsia="Times New Roman" w:hAnsi="Times New Roman" w:cs="Times New Roman"/>
          <w:sz w:val="24"/>
          <w:szCs w:val="24"/>
          <w:lang w:eastAsia="ru-RU"/>
        </w:rPr>
      </w:pPr>
      <w:r w:rsidRPr="00280569">
        <w:rPr>
          <w:rFonts w:ascii="Times New Roman" w:eastAsia="Times New Roman" w:hAnsi="Times New Roman" w:cs="Times New Roman"/>
          <w:sz w:val="24"/>
          <w:szCs w:val="24"/>
          <w:lang w:eastAsia="ru-RU"/>
        </w:rPr>
        <w:t>знать, понимать и принимать ценности: Отечество, семья, традиции  - как основы  культурной истории  многонационального народа России;</w:t>
      </w:r>
    </w:p>
    <w:p w:rsidR="00161B45" w:rsidRPr="00280569" w:rsidRDefault="00161B45" w:rsidP="00B33DC5">
      <w:pPr>
        <w:numPr>
          <w:ilvl w:val="0"/>
          <w:numId w:val="175"/>
        </w:numPr>
        <w:tabs>
          <w:tab w:val="left" w:pos="567"/>
        </w:tabs>
        <w:spacing w:after="0" w:line="240" w:lineRule="auto"/>
        <w:ind w:left="0" w:firstLine="284"/>
        <w:contextualSpacing/>
        <w:jc w:val="both"/>
        <w:rPr>
          <w:rFonts w:ascii="Times New Roman" w:eastAsia="Times New Roman" w:hAnsi="Times New Roman" w:cs="Times New Roman"/>
          <w:sz w:val="24"/>
          <w:szCs w:val="24"/>
          <w:lang w:eastAsia="ru-RU"/>
        </w:rPr>
      </w:pPr>
      <w:r w:rsidRPr="00280569">
        <w:rPr>
          <w:rFonts w:ascii="Times New Roman" w:eastAsia="Times New Roman" w:hAnsi="Times New Roman" w:cs="Times New Roman"/>
          <w:sz w:val="24"/>
          <w:szCs w:val="24"/>
          <w:lang w:eastAsia="ru-RU"/>
        </w:rPr>
        <w:t>познакомятся с основными нормами светской и религиозной морали, научатся понимать их значения в выстраивании конструктивных отношений в семье и обществе;</w:t>
      </w:r>
    </w:p>
    <w:p w:rsidR="00161B45" w:rsidRPr="00280569" w:rsidRDefault="00161B45" w:rsidP="00B33DC5">
      <w:pPr>
        <w:numPr>
          <w:ilvl w:val="0"/>
          <w:numId w:val="175"/>
        </w:numPr>
        <w:tabs>
          <w:tab w:val="left" w:pos="567"/>
        </w:tabs>
        <w:spacing w:after="0" w:line="240" w:lineRule="auto"/>
        <w:ind w:left="0" w:firstLine="284"/>
        <w:contextualSpacing/>
        <w:jc w:val="both"/>
        <w:rPr>
          <w:rFonts w:ascii="Times New Roman" w:eastAsia="Times New Roman" w:hAnsi="Times New Roman" w:cs="Times New Roman"/>
          <w:sz w:val="24"/>
          <w:szCs w:val="24"/>
          <w:lang w:eastAsia="ru-RU"/>
        </w:rPr>
      </w:pPr>
      <w:r w:rsidRPr="00280569">
        <w:rPr>
          <w:rFonts w:ascii="Times New Roman" w:eastAsia="Times New Roman" w:hAnsi="Times New Roman" w:cs="Times New Roman"/>
          <w:sz w:val="24"/>
          <w:szCs w:val="24"/>
          <w:lang w:eastAsia="ru-RU"/>
        </w:rPr>
        <w:t>понимать значения нравственности  в жизни человека и общества;</w:t>
      </w:r>
    </w:p>
    <w:p w:rsidR="00161B45" w:rsidRPr="00280569" w:rsidRDefault="00161B45" w:rsidP="00B33DC5">
      <w:pPr>
        <w:numPr>
          <w:ilvl w:val="0"/>
          <w:numId w:val="175"/>
        </w:numPr>
        <w:tabs>
          <w:tab w:val="left" w:pos="567"/>
        </w:tabs>
        <w:spacing w:after="0" w:line="240" w:lineRule="auto"/>
        <w:ind w:left="0" w:firstLine="284"/>
        <w:contextualSpacing/>
        <w:jc w:val="both"/>
        <w:rPr>
          <w:rFonts w:ascii="Times New Roman" w:eastAsia="Times New Roman" w:hAnsi="Times New Roman" w:cs="Times New Roman"/>
          <w:sz w:val="24"/>
          <w:szCs w:val="24"/>
          <w:lang w:eastAsia="ru-RU"/>
        </w:rPr>
      </w:pPr>
      <w:r w:rsidRPr="00280569">
        <w:rPr>
          <w:rFonts w:ascii="Times New Roman" w:eastAsia="Times New Roman" w:hAnsi="Times New Roman" w:cs="Times New Roman"/>
          <w:sz w:val="24"/>
          <w:szCs w:val="24"/>
          <w:lang w:eastAsia="ru-RU"/>
        </w:rPr>
        <w:t>осознавать  ценности человеческой жизни.</w:t>
      </w:r>
    </w:p>
    <w:p w:rsidR="00161B45" w:rsidRPr="00280569" w:rsidRDefault="00161B45" w:rsidP="00B33DC5">
      <w:pPr>
        <w:tabs>
          <w:tab w:val="left" w:pos="567"/>
        </w:tabs>
        <w:spacing w:after="0" w:line="240" w:lineRule="auto"/>
        <w:ind w:firstLine="284"/>
        <w:contextualSpacing/>
        <w:jc w:val="both"/>
        <w:rPr>
          <w:rFonts w:ascii="Times New Roman" w:eastAsia="Times New Roman" w:hAnsi="Times New Roman" w:cs="Times New Roman"/>
          <w:sz w:val="24"/>
          <w:szCs w:val="24"/>
          <w:lang w:eastAsia="ru-RU"/>
        </w:rPr>
      </w:pPr>
    </w:p>
    <w:p w:rsidR="00161B45" w:rsidRPr="00280569" w:rsidRDefault="00161B45" w:rsidP="00B33DC5">
      <w:pPr>
        <w:shd w:val="clear" w:color="auto" w:fill="FFFFFF"/>
        <w:tabs>
          <w:tab w:val="left" w:pos="567"/>
        </w:tabs>
        <w:spacing w:after="0" w:line="240" w:lineRule="auto"/>
        <w:ind w:firstLine="284"/>
        <w:contextualSpacing/>
        <w:jc w:val="both"/>
        <w:rPr>
          <w:rFonts w:ascii="Times New Roman" w:eastAsia="Times New Roman" w:hAnsi="Times New Roman" w:cs="Times New Roman"/>
          <w:sz w:val="24"/>
          <w:szCs w:val="24"/>
          <w:lang w:eastAsia="ru-RU"/>
        </w:rPr>
      </w:pPr>
      <w:r w:rsidRPr="00280569">
        <w:rPr>
          <w:rFonts w:ascii="Times New Roman" w:eastAsia="Times New Roman" w:hAnsi="Times New Roman" w:cs="Times New Roman"/>
          <w:b/>
          <w:sz w:val="24"/>
          <w:szCs w:val="24"/>
          <w:lang w:eastAsia="ru-RU"/>
        </w:rPr>
        <w:t xml:space="preserve">Выпускник получит возможность </w:t>
      </w:r>
      <w:r w:rsidRPr="00280569">
        <w:rPr>
          <w:rFonts w:ascii="Times New Roman" w:eastAsia="Times New Roman" w:hAnsi="Times New Roman" w:cs="Times New Roman"/>
          <w:b/>
          <w:bCs/>
          <w:sz w:val="24"/>
          <w:szCs w:val="24"/>
          <w:lang w:eastAsia="ru-RU"/>
        </w:rPr>
        <w:t xml:space="preserve"> научиться:</w:t>
      </w:r>
    </w:p>
    <w:p w:rsidR="00161B45" w:rsidRPr="00280569" w:rsidRDefault="00161B45" w:rsidP="00B33DC5">
      <w:pPr>
        <w:numPr>
          <w:ilvl w:val="0"/>
          <w:numId w:val="176"/>
        </w:numPr>
        <w:tabs>
          <w:tab w:val="left" w:pos="567"/>
        </w:tabs>
        <w:spacing w:after="0" w:line="240" w:lineRule="auto"/>
        <w:ind w:left="0" w:firstLine="284"/>
        <w:contextualSpacing/>
        <w:jc w:val="both"/>
        <w:rPr>
          <w:rFonts w:ascii="Times New Roman" w:eastAsia="Times New Roman" w:hAnsi="Times New Roman" w:cs="Times New Roman"/>
          <w:i/>
          <w:iCs/>
          <w:sz w:val="24"/>
          <w:szCs w:val="24"/>
          <w:lang w:eastAsia="ru-RU"/>
        </w:rPr>
      </w:pPr>
      <w:r w:rsidRPr="00280569">
        <w:rPr>
          <w:rFonts w:ascii="Times New Roman" w:eastAsia="Times New Roman" w:hAnsi="Times New Roman" w:cs="Times New Roman"/>
          <w:i/>
          <w:iCs/>
          <w:sz w:val="24"/>
          <w:szCs w:val="24"/>
          <w:lang w:eastAsia="ru-RU"/>
        </w:rPr>
        <w:t>Высказывать предположения о последствиях неправильного (безнравственного) поведения человека.</w:t>
      </w:r>
    </w:p>
    <w:p w:rsidR="00161B45" w:rsidRPr="00280569" w:rsidRDefault="00161B45" w:rsidP="00B33DC5">
      <w:pPr>
        <w:numPr>
          <w:ilvl w:val="0"/>
          <w:numId w:val="176"/>
        </w:numPr>
        <w:tabs>
          <w:tab w:val="left" w:pos="567"/>
        </w:tabs>
        <w:spacing w:after="0" w:line="240" w:lineRule="auto"/>
        <w:ind w:left="0" w:firstLine="284"/>
        <w:contextualSpacing/>
        <w:jc w:val="both"/>
        <w:rPr>
          <w:rFonts w:ascii="Times New Roman" w:eastAsia="Times New Roman" w:hAnsi="Times New Roman" w:cs="Times New Roman"/>
          <w:i/>
          <w:iCs/>
          <w:sz w:val="24"/>
          <w:szCs w:val="24"/>
          <w:lang w:eastAsia="ru-RU"/>
        </w:rPr>
      </w:pPr>
      <w:r w:rsidRPr="00280569">
        <w:rPr>
          <w:rFonts w:ascii="Times New Roman" w:eastAsia="Times New Roman" w:hAnsi="Times New Roman" w:cs="Times New Roman"/>
          <w:i/>
          <w:iCs/>
          <w:sz w:val="24"/>
          <w:szCs w:val="24"/>
          <w:lang w:eastAsia="ru-RU"/>
        </w:rPr>
        <w:t>Оценивать свои поступки, соотнося их с правилами нравственности и этики; намечать способы саморазвития.</w:t>
      </w:r>
    </w:p>
    <w:p w:rsidR="00161B45" w:rsidRPr="00280569" w:rsidRDefault="00161B45" w:rsidP="00B33DC5">
      <w:pPr>
        <w:numPr>
          <w:ilvl w:val="0"/>
          <w:numId w:val="176"/>
        </w:numPr>
        <w:tabs>
          <w:tab w:val="left" w:pos="567"/>
        </w:tabs>
        <w:spacing w:after="0" w:line="240" w:lineRule="auto"/>
        <w:ind w:left="0" w:firstLine="284"/>
        <w:contextualSpacing/>
        <w:jc w:val="both"/>
        <w:rPr>
          <w:rFonts w:ascii="Times New Roman" w:eastAsia="Times New Roman" w:hAnsi="Times New Roman" w:cs="Times New Roman"/>
          <w:i/>
          <w:iCs/>
          <w:sz w:val="24"/>
          <w:szCs w:val="24"/>
          <w:lang w:eastAsia="ru-RU"/>
        </w:rPr>
      </w:pPr>
      <w:r w:rsidRPr="00280569">
        <w:rPr>
          <w:rFonts w:ascii="Times New Roman" w:eastAsia="Times New Roman" w:hAnsi="Times New Roman" w:cs="Times New Roman"/>
          <w:i/>
          <w:iCs/>
          <w:sz w:val="24"/>
          <w:szCs w:val="24"/>
          <w:lang w:eastAsia="ru-RU"/>
        </w:rPr>
        <w:t>Работать с историческими источниками и документами</w:t>
      </w:r>
    </w:p>
    <w:p w:rsidR="00161B45" w:rsidRPr="00280569" w:rsidRDefault="00161B45" w:rsidP="00B33DC5">
      <w:pPr>
        <w:tabs>
          <w:tab w:val="left" w:pos="567"/>
        </w:tabs>
        <w:spacing w:after="0" w:line="240" w:lineRule="auto"/>
        <w:ind w:firstLine="284"/>
        <w:contextualSpacing/>
        <w:jc w:val="both"/>
        <w:rPr>
          <w:rFonts w:ascii="Times New Roman" w:eastAsia="Times New Roman" w:hAnsi="Times New Roman" w:cs="Times New Roman"/>
          <w:i/>
          <w:iCs/>
          <w:sz w:val="24"/>
          <w:szCs w:val="24"/>
          <w:lang w:eastAsia="ru-RU"/>
        </w:rPr>
      </w:pPr>
    </w:p>
    <w:p w:rsidR="00161B45" w:rsidRPr="00280569" w:rsidRDefault="00161B45" w:rsidP="00B33DC5">
      <w:pPr>
        <w:numPr>
          <w:ilvl w:val="0"/>
          <w:numId w:val="176"/>
        </w:numPr>
        <w:tabs>
          <w:tab w:val="left" w:pos="567"/>
        </w:tabs>
        <w:spacing w:after="0" w:line="240" w:lineRule="auto"/>
        <w:ind w:left="0" w:firstLine="284"/>
        <w:contextualSpacing/>
        <w:jc w:val="both"/>
        <w:rPr>
          <w:rFonts w:ascii="Times New Roman" w:eastAsia="Times New Roman" w:hAnsi="Times New Roman" w:cs="Times New Roman"/>
          <w:i/>
          <w:iCs/>
          <w:sz w:val="24"/>
          <w:szCs w:val="24"/>
          <w:lang w:eastAsia="ru-RU"/>
        </w:rPr>
      </w:pPr>
      <w:r w:rsidRPr="00280569">
        <w:rPr>
          <w:rFonts w:ascii="Times New Roman" w:eastAsia="Times New Roman" w:hAnsi="Times New Roman" w:cs="Times New Roman"/>
          <w:i/>
          <w:iCs/>
          <w:sz w:val="24"/>
          <w:szCs w:val="24"/>
          <w:lang w:eastAsia="ru-RU"/>
        </w:rPr>
        <w:t>Соотносить опыт православной традиции и свой собственный опыт;</w:t>
      </w:r>
    </w:p>
    <w:p w:rsidR="00161B45" w:rsidRPr="00280569" w:rsidRDefault="00161B45" w:rsidP="00B33DC5">
      <w:pPr>
        <w:numPr>
          <w:ilvl w:val="0"/>
          <w:numId w:val="176"/>
        </w:numPr>
        <w:tabs>
          <w:tab w:val="left" w:pos="567"/>
        </w:tabs>
        <w:spacing w:after="0" w:line="240" w:lineRule="auto"/>
        <w:ind w:left="0" w:firstLine="284"/>
        <w:contextualSpacing/>
        <w:jc w:val="both"/>
        <w:rPr>
          <w:rFonts w:ascii="Times New Roman" w:eastAsia="Times New Roman" w:hAnsi="Times New Roman" w:cs="Times New Roman"/>
          <w:i/>
          <w:iCs/>
          <w:sz w:val="24"/>
          <w:szCs w:val="24"/>
          <w:lang w:eastAsia="ru-RU"/>
        </w:rPr>
      </w:pPr>
      <w:r w:rsidRPr="00280569">
        <w:rPr>
          <w:rFonts w:ascii="Times New Roman" w:eastAsia="Times New Roman" w:hAnsi="Times New Roman" w:cs="Times New Roman"/>
          <w:i/>
          <w:iCs/>
          <w:sz w:val="24"/>
          <w:szCs w:val="24"/>
          <w:lang w:eastAsia="ru-RU"/>
        </w:rPr>
        <w:t>Делать осознанный нравственный выбор;</w:t>
      </w:r>
    </w:p>
    <w:p w:rsidR="00161B45" w:rsidRPr="00280569" w:rsidRDefault="00161B45" w:rsidP="00B33DC5">
      <w:pPr>
        <w:numPr>
          <w:ilvl w:val="0"/>
          <w:numId w:val="176"/>
        </w:numPr>
        <w:tabs>
          <w:tab w:val="left" w:pos="567"/>
        </w:tabs>
        <w:spacing w:after="0" w:line="240" w:lineRule="auto"/>
        <w:ind w:left="0" w:firstLine="284"/>
        <w:contextualSpacing/>
        <w:jc w:val="both"/>
        <w:rPr>
          <w:rFonts w:ascii="Times New Roman" w:eastAsia="Times New Roman" w:hAnsi="Times New Roman" w:cs="Times New Roman"/>
          <w:i/>
          <w:iCs/>
          <w:sz w:val="24"/>
          <w:szCs w:val="24"/>
          <w:lang w:eastAsia="ru-RU"/>
        </w:rPr>
      </w:pPr>
      <w:r w:rsidRPr="00280569">
        <w:rPr>
          <w:rFonts w:ascii="Times New Roman" w:eastAsia="Times New Roman" w:hAnsi="Times New Roman" w:cs="Times New Roman"/>
          <w:i/>
          <w:iCs/>
          <w:sz w:val="24"/>
          <w:szCs w:val="24"/>
          <w:lang w:eastAsia="ru-RU"/>
        </w:rPr>
        <w:t>Связывать мир духовной и социальной жизни русского народа с миром русской</w:t>
      </w:r>
    </w:p>
    <w:p w:rsidR="00161B45" w:rsidRPr="00280569" w:rsidRDefault="00161B45" w:rsidP="00B33DC5">
      <w:pPr>
        <w:tabs>
          <w:tab w:val="left" w:pos="567"/>
        </w:tabs>
        <w:spacing w:after="0" w:line="240" w:lineRule="auto"/>
        <w:ind w:firstLine="284"/>
        <w:contextualSpacing/>
        <w:jc w:val="both"/>
        <w:rPr>
          <w:rFonts w:ascii="Times New Roman" w:eastAsia="Times New Roman" w:hAnsi="Times New Roman" w:cs="Times New Roman"/>
          <w:i/>
          <w:iCs/>
          <w:sz w:val="24"/>
          <w:szCs w:val="24"/>
          <w:lang w:eastAsia="ru-RU"/>
        </w:rPr>
      </w:pPr>
      <w:r w:rsidRPr="00280569">
        <w:rPr>
          <w:rFonts w:ascii="Times New Roman" w:eastAsia="Times New Roman" w:hAnsi="Times New Roman" w:cs="Times New Roman"/>
          <w:i/>
          <w:iCs/>
          <w:sz w:val="24"/>
          <w:szCs w:val="24"/>
          <w:lang w:eastAsia="ru-RU"/>
        </w:rPr>
        <w:t>природы;</w:t>
      </w:r>
    </w:p>
    <w:p w:rsidR="00161B45" w:rsidRPr="00280569" w:rsidRDefault="00161B45" w:rsidP="00B33DC5">
      <w:pPr>
        <w:numPr>
          <w:ilvl w:val="0"/>
          <w:numId w:val="176"/>
        </w:numPr>
        <w:tabs>
          <w:tab w:val="left" w:pos="567"/>
        </w:tabs>
        <w:spacing w:after="0" w:line="240" w:lineRule="auto"/>
        <w:ind w:left="0" w:firstLine="284"/>
        <w:contextualSpacing/>
        <w:jc w:val="both"/>
        <w:rPr>
          <w:rFonts w:ascii="Times New Roman" w:eastAsia="Times New Roman" w:hAnsi="Times New Roman" w:cs="Times New Roman"/>
          <w:i/>
          <w:iCs/>
          <w:sz w:val="24"/>
          <w:szCs w:val="24"/>
          <w:lang w:eastAsia="ru-RU"/>
        </w:rPr>
      </w:pPr>
      <w:r w:rsidRPr="00280569">
        <w:rPr>
          <w:rFonts w:ascii="Times New Roman" w:eastAsia="Times New Roman" w:hAnsi="Times New Roman" w:cs="Times New Roman"/>
          <w:i/>
          <w:iCs/>
          <w:sz w:val="24"/>
          <w:szCs w:val="24"/>
          <w:lang w:eastAsia="ru-RU"/>
        </w:rPr>
        <w:t xml:space="preserve">Обнаруживать тесную связь духовной жизни конкретного человека и жизни всего человечества. </w:t>
      </w:r>
    </w:p>
    <w:p w:rsidR="00161B45" w:rsidRPr="00280569" w:rsidRDefault="00161B45" w:rsidP="00B33DC5">
      <w:pPr>
        <w:numPr>
          <w:ilvl w:val="0"/>
          <w:numId w:val="176"/>
        </w:numPr>
        <w:tabs>
          <w:tab w:val="left" w:pos="567"/>
        </w:tabs>
        <w:spacing w:after="0" w:line="240" w:lineRule="auto"/>
        <w:ind w:left="0" w:firstLine="284"/>
        <w:contextualSpacing/>
        <w:jc w:val="both"/>
        <w:rPr>
          <w:rFonts w:ascii="Times New Roman" w:eastAsia="Times New Roman" w:hAnsi="Times New Roman" w:cs="Times New Roman"/>
          <w:i/>
          <w:iCs/>
          <w:sz w:val="24"/>
          <w:szCs w:val="24"/>
          <w:lang w:eastAsia="ru-RU"/>
        </w:rPr>
      </w:pPr>
      <w:r w:rsidRPr="00280569">
        <w:rPr>
          <w:rFonts w:ascii="Times New Roman" w:eastAsia="Times New Roman" w:hAnsi="Times New Roman" w:cs="Times New Roman"/>
          <w:i/>
          <w:iCs/>
          <w:sz w:val="24"/>
          <w:szCs w:val="24"/>
          <w:lang w:eastAsia="ru-RU"/>
        </w:rPr>
        <w:t>Строить толерантное отношение с представителями разных мировоззрений и культурных традиций.</w:t>
      </w:r>
    </w:p>
    <w:p w:rsidR="00161B45" w:rsidRPr="00280569" w:rsidRDefault="00161B45" w:rsidP="00B33DC5">
      <w:pPr>
        <w:tabs>
          <w:tab w:val="left" w:pos="567"/>
        </w:tabs>
        <w:spacing w:after="0" w:line="240" w:lineRule="auto"/>
        <w:ind w:firstLine="284"/>
        <w:contextualSpacing/>
        <w:jc w:val="both"/>
        <w:rPr>
          <w:rFonts w:ascii="Times New Roman" w:eastAsia="Times New Roman" w:hAnsi="Times New Roman" w:cs="Times New Roman"/>
          <w:i/>
          <w:iCs/>
          <w:sz w:val="24"/>
          <w:szCs w:val="24"/>
          <w:lang w:eastAsia="ru-RU"/>
        </w:rPr>
      </w:pPr>
    </w:p>
    <w:bookmarkEnd w:id="94"/>
    <w:bookmarkEnd w:id="95"/>
    <w:p w:rsidR="00AD48BA" w:rsidRPr="00280569" w:rsidRDefault="008328A6" w:rsidP="00B33DC5">
      <w:pPr>
        <w:pStyle w:val="ab"/>
        <w:widowControl w:val="0"/>
        <w:numPr>
          <w:ilvl w:val="1"/>
          <w:numId w:val="194"/>
        </w:numPr>
        <w:tabs>
          <w:tab w:val="left" w:pos="567"/>
        </w:tabs>
        <w:autoSpaceDE w:val="0"/>
        <w:autoSpaceDN w:val="0"/>
        <w:spacing w:before="10" w:line="360" w:lineRule="auto"/>
        <w:ind w:left="0" w:right="52" w:firstLine="284"/>
        <w:jc w:val="center"/>
        <w:outlineLvl w:val="0"/>
        <w:rPr>
          <w:rFonts w:ascii="Times New Roman" w:eastAsia="Times New Roman" w:hAnsi="Times New Roman"/>
          <w:b/>
          <w:bCs/>
          <w:sz w:val="28"/>
          <w:szCs w:val="28"/>
        </w:rPr>
      </w:pPr>
      <w:r>
        <w:rPr>
          <w:rFonts w:ascii="Times New Roman" w:eastAsia="Times New Roman" w:hAnsi="Times New Roman"/>
          <w:b/>
          <w:bCs/>
          <w:sz w:val="28"/>
          <w:szCs w:val="28"/>
          <w:lang w:val="ru-RU"/>
        </w:rPr>
        <w:t xml:space="preserve"> </w:t>
      </w:r>
      <w:r w:rsidR="00AD48BA" w:rsidRPr="00280569">
        <w:rPr>
          <w:rFonts w:ascii="Times New Roman" w:eastAsia="Times New Roman" w:hAnsi="Times New Roman"/>
          <w:b/>
          <w:bCs/>
          <w:sz w:val="28"/>
          <w:szCs w:val="28"/>
        </w:rPr>
        <w:t>Система</w:t>
      </w:r>
      <w:r w:rsidR="00AD48BA" w:rsidRPr="00280569">
        <w:rPr>
          <w:rFonts w:ascii="Times New Roman" w:eastAsia="Times New Roman" w:hAnsi="Times New Roman"/>
          <w:b/>
          <w:bCs/>
          <w:spacing w:val="-7"/>
          <w:sz w:val="28"/>
          <w:szCs w:val="28"/>
        </w:rPr>
        <w:t xml:space="preserve"> </w:t>
      </w:r>
      <w:r w:rsidR="00AD48BA" w:rsidRPr="00280569">
        <w:rPr>
          <w:rFonts w:ascii="Times New Roman" w:eastAsia="Times New Roman" w:hAnsi="Times New Roman"/>
          <w:b/>
          <w:bCs/>
          <w:sz w:val="28"/>
          <w:szCs w:val="28"/>
        </w:rPr>
        <w:t>оценки</w:t>
      </w:r>
      <w:r w:rsidR="00AD48BA" w:rsidRPr="00280569">
        <w:rPr>
          <w:rFonts w:ascii="Times New Roman" w:eastAsia="Times New Roman" w:hAnsi="Times New Roman"/>
          <w:b/>
          <w:bCs/>
          <w:spacing w:val="-5"/>
          <w:sz w:val="28"/>
          <w:szCs w:val="28"/>
        </w:rPr>
        <w:t xml:space="preserve"> </w:t>
      </w:r>
      <w:r w:rsidR="00AD48BA" w:rsidRPr="00280569">
        <w:rPr>
          <w:rFonts w:ascii="Times New Roman" w:eastAsia="Times New Roman" w:hAnsi="Times New Roman"/>
          <w:b/>
          <w:bCs/>
          <w:sz w:val="28"/>
          <w:szCs w:val="28"/>
        </w:rPr>
        <w:t>достижения</w:t>
      </w:r>
      <w:r w:rsidR="00AD48BA" w:rsidRPr="00280569">
        <w:rPr>
          <w:rFonts w:ascii="Times New Roman" w:eastAsia="Times New Roman" w:hAnsi="Times New Roman"/>
          <w:b/>
          <w:bCs/>
          <w:spacing w:val="-3"/>
          <w:sz w:val="28"/>
          <w:szCs w:val="28"/>
        </w:rPr>
        <w:t xml:space="preserve"> </w:t>
      </w:r>
      <w:r w:rsidR="00AD48BA" w:rsidRPr="00280569">
        <w:rPr>
          <w:rFonts w:ascii="Times New Roman" w:eastAsia="Times New Roman" w:hAnsi="Times New Roman"/>
          <w:b/>
          <w:bCs/>
          <w:sz w:val="28"/>
          <w:szCs w:val="28"/>
        </w:rPr>
        <w:t>планируемых</w:t>
      </w:r>
      <w:r w:rsidR="00AD48BA" w:rsidRPr="00280569">
        <w:rPr>
          <w:rFonts w:ascii="Times New Roman" w:eastAsia="Times New Roman" w:hAnsi="Times New Roman"/>
          <w:b/>
          <w:bCs/>
          <w:spacing w:val="-6"/>
          <w:sz w:val="28"/>
          <w:szCs w:val="28"/>
        </w:rPr>
        <w:t xml:space="preserve"> </w:t>
      </w:r>
      <w:r w:rsidR="00AD48BA" w:rsidRPr="00280569">
        <w:rPr>
          <w:rFonts w:ascii="Times New Roman" w:eastAsia="Times New Roman" w:hAnsi="Times New Roman"/>
          <w:b/>
          <w:bCs/>
          <w:sz w:val="28"/>
          <w:szCs w:val="28"/>
        </w:rPr>
        <w:t>результатов</w:t>
      </w:r>
      <w:r w:rsidR="00AD48BA" w:rsidRPr="00280569">
        <w:rPr>
          <w:rFonts w:ascii="Times New Roman" w:eastAsia="Times New Roman" w:hAnsi="Times New Roman"/>
          <w:b/>
          <w:bCs/>
          <w:spacing w:val="-2"/>
          <w:sz w:val="28"/>
          <w:szCs w:val="28"/>
        </w:rPr>
        <w:t xml:space="preserve"> </w:t>
      </w:r>
      <w:r w:rsidR="00AD48BA" w:rsidRPr="00280569">
        <w:rPr>
          <w:rFonts w:ascii="Times New Roman" w:eastAsia="Times New Roman" w:hAnsi="Times New Roman"/>
          <w:b/>
          <w:bCs/>
          <w:sz w:val="28"/>
          <w:szCs w:val="28"/>
        </w:rPr>
        <w:t>освоения</w:t>
      </w:r>
      <w:r w:rsidR="00AD48BA" w:rsidRPr="00280569">
        <w:rPr>
          <w:rFonts w:ascii="Times New Roman" w:eastAsia="Times New Roman" w:hAnsi="Times New Roman"/>
          <w:b/>
          <w:bCs/>
          <w:spacing w:val="-6"/>
          <w:sz w:val="28"/>
          <w:szCs w:val="28"/>
        </w:rPr>
        <w:t xml:space="preserve"> </w:t>
      </w:r>
      <w:r w:rsidR="00AD48BA" w:rsidRPr="00280569">
        <w:rPr>
          <w:rFonts w:ascii="Times New Roman" w:eastAsia="Times New Roman" w:hAnsi="Times New Roman"/>
          <w:b/>
          <w:bCs/>
          <w:sz w:val="28"/>
          <w:szCs w:val="28"/>
        </w:rPr>
        <w:t>основной</w:t>
      </w:r>
      <w:r w:rsidR="00AD48BA" w:rsidRPr="00280569">
        <w:rPr>
          <w:rFonts w:ascii="Times New Roman" w:eastAsia="Times New Roman" w:hAnsi="Times New Roman"/>
          <w:b/>
          <w:bCs/>
          <w:spacing w:val="-58"/>
          <w:sz w:val="28"/>
          <w:szCs w:val="28"/>
        </w:rPr>
        <w:t xml:space="preserve"> </w:t>
      </w:r>
      <w:r w:rsidR="00AD48BA" w:rsidRPr="00280569">
        <w:rPr>
          <w:rFonts w:ascii="Times New Roman" w:eastAsia="Times New Roman" w:hAnsi="Times New Roman"/>
          <w:b/>
          <w:bCs/>
          <w:sz w:val="28"/>
          <w:szCs w:val="28"/>
        </w:rPr>
        <w:t>образовательной</w:t>
      </w:r>
      <w:r w:rsidR="00AD48BA" w:rsidRPr="00280569">
        <w:rPr>
          <w:rFonts w:ascii="Times New Roman" w:eastAsia="Times New Roman" w:hAnsi="Times New Roman"/>
          <w:b/>
          <w:bCs/>
          <w:spacing w:val="-3"/>
          <w:sz w:val="28"/>
          <w:szCs w:val="28"/>
        </w:rPr>
        <w:t xml:space="preserve"> </w:t>
      </w:r>
      <w:r w:rsidR="00AD48BA" w:rsidRPr="00280569">
        <w:rPr>
          <w:rFonts w:ascii="Times New Roman" w:eastAsia="Times New Roman" w:hAnsi="Times New Roman"/>
          <w:b/>
          <w:bCs/>
          <w:sz w:val="28"/>
          <w:szCs w:val="28"/>
        </w:rPr>
        <w:t>программы</w:t>
      </w:r>
      <w:r w:rsidR="00AD48BA" w:rsidRPr="00280569">
        <w:rPr>
          <w:rFonts w:ascii="Times New Roman" w:eastAsia="Times New Roman" w:hAnsi="Times New Roman"/>
          <w:b/>
          <w:bCs/>
          <w:spacing w:val="1"/>
          <w:sz w:val="28"/>
          <w:szCs w:val="28"/>
        </w:rPr>
        <w:t xml:space="preserve"> </w:t>
      </w:r>
      <w:r w:rsidR="00AD48BA" w:rsidRPr="00280569">
        <w:rPr>
          <w:rFonts w:ascii="Times New Roman" w:eastAsia="Times New Roman" w:hAnsi="Times New Roman"/>
          <w:b/>
          <w:bCs/>
          <w:sz w:val="28"/>
          <w:szCs w:val="28"/>
        </w:rPr>
        <w:t>основного</w:t>
      </w:r>
      <w:r w:rsidR="00343E47" w:rsidRPr="00280569">
        <w:rPr>
          <w:rFonts w:ascii="Times New Roman" w:eastAsia="Times New Roman" w:hAnsi="Times New Roman"/>
          <w:b/>
          <w:bCs/>
          <w:spacing w:val="1"/>
          <w:sz w:val="28"/>
          <w:szCs w:val="28"/>
        </w:rPr>
        <w:t xml:space="preserve"> </w:t>
      </w:r>
      <w:r w:rsidR="00AD48BA" w:rsidRPr="00280569">
        <w:rPr>
          <w:rFonts w:ascii="Times New Roman" w:eastAsia="Times New Roman" w:hAnsi="Times New Roman"/>
          <w:b/>
          <w:bCs/>
          <w:sz w:val="28"/>
          <w:szCs w:val="28"/>
        </w:rPr>
        <w:t>общего</w:t>
      </w:r>
      <w:r w:rsidR="00AD48BA" w:rsidRPr="00280569">
        <w:rPr>
          <w:rFonts w:ascii="Times New Roman" w:eastAsia="Times New Roman" w:hAnsi="Times New Roman"/>
          <w:b/>
          <w:bCs/>
          <w:spacing w:val="2"/>
          <w:sz w:val="28"/>
          <w:szCs w:val="28"/>
        </w:rPr>
        <w:t xml:space="preserve"> </w:t>
      </w:r>
      <w:r w:rsidR="00343E47" w:rsidRPr="00280569">
        <w:rPr>
          <w:rFonts w:ascii="Times New Roman" w:eastAsia="Times New Roman" w:hAnsi="Times New Roman"/>
          <w:b/>
          <w:bCs/>
          <w:sz w:val="28"/>
          <w:szCs w:val="28"/>
        </w:rPr>
        <w:t>о</w:t>
      </w:r>
      <w:r w:rsidR="00AD48BA" w:rsidRPr="00280569">
        <w:rPr>
          <w:rFonts w:ascii="Times New Roman" w:eastAsia="Times New Roman" w:hAnsi="Times New Roman"/>
          <w:b/>
          <w:bCs/>
          <w:sz w:val="28"/>
          <w:szCs w:val="28"/>
        </w:rPr>
        <w:t>бразования</w:t>
      </w:r>
    </w:p>
    <w:p w:rsidR="00AD48BA" w:rsidRPr="00280569" w:rsidRDefault="00AD48BA" w:rsidP="00B33DC5">
      <w:pPr>
        <w:widowControl w:val="0"/>
        <w:tabs>
          <w:tab w:val="left" w:pos="567"/>
        </w:tabs>
        <w:autoSpaceDE w:val="0"/>
        <w:autoSpaceDN w:val="0"/>
        <w:spacing w:before="5" w:after="0" w:line="240" w:lineRule="auto"/>
        <w:ind w:right="52" w:firstLine="284"/>
        <w:rPr>
          <w:rFonts w:ascii="Times New Roman" w:eastAsia="Times New Roman" w:hAnsi="Times New Roman" w:cs="Times New Roman"/>
          <w:b/>
          <w:sz w:val="24"/>
          <w:szCs w:val="24"/>
        </w:rPr>
      </w:pPr>
    </w:p>
    <w:p w:rsidR="00AD48BA" w:rsidRPr="00280569" w:rsidRDefault="00F16A24" w:rsidP="00B33DC5">
      <w:pPr>
        <w:widowControl w:val="0"/>
        <w:tabs>
          <w:tab w:val="left" w:pos="567"/>
          <w:tab w:val="left" w:pos="4781"/>
        </w:tabs>
        <w:autoSpaceDE w:val="0"/>
        <w:autoSpaceDN w:val="0"/>
        <w:spacing w:after="0" w:line="240" w:lineRule="auto"/>
        <w:ind w:right="52" w:firstLine="284"/>
        <w:jc w:val="both"/>
        <w:rPr>
          <w:rFonts w:ascii="Times New Roman" w:eastAsia="Times New Roman" w:hAnsi="Times New Roman" w:cs="Times New Roman"/>
          <w:b/>
          <w:sz w:val="24"/>
        </w:rPr>
      </w:pPr>
      <w:bookmarkStart w:id="96" w:name="I.3.1._Общие_положения"/>
      <w:bookmarkStart w:id="97" w:name="_bookmark43"/>
      <w:bookmarkEnd w:id="96"/>
      <w:bookmarkEnd w:id="97"/>
      <w:r w:rsidRPr="00280569">
        <w:rPr>
          <w:rFonts w:ascii="Times New Roman" w:eastAsia="Times New Roman" w:hAnsi="Times New Roman" w:cs="Times New Roman"/>
          <w:b/>
          <w:sz w:val="24"/>
        </w:rPr>
        <w:t>1.3.1.</w:t>
      </w:r>
      <w:r w:rsidR="00AD48BA" w:rsidRPr="00280569">
        <w:rPr>
          <w:rFonts w:ascii="Times New Roman" w:eastAsia="Times New Roman" w:hAnsi="Times New Roman" w:cs="Times New Roman"/>
          <w:b/>
          <w:sz w:val="24"/>
        </w:rPr>
        <w:t>Общие</w:t>
      </w:r>
      <w:r w:rsidR="00AD48BA" w:rsidRPr="00280569">
        <w:rPr>
          <w:rFonts w:ascii="Times New Roman" w:eastAsia="Times New Roman" w:hAnsi="Times New Roman" w:cs="Times New Roman"/>
          <w:b/>
          <w:spacing w:val="-13"/>
          <w:sz w:val="24"/>
        </w:rPr>
        <w:t xml:space="preserve"> </w:t>
      </w:r>
      <w:r w:rsidR="00AD48BA" w:rsidRPr="00280569">
        <w:rPr>
          <w:rFonts w:ascii="Times New Roman" w:eastAsia="Times New Roman" w:hAnsi="Times New Roman" w:cs="Times New Roman"/>
          <w:b/>
          <w:sz w:val="24"/>
        </w:rPr>
        <w:t>положения</w:t>
      </w:r>
    </w:p>
    <w:p w:rsidR="00AD48BA" w:rsidRPr="00280569" w:rsidRDefault="00AD48BA" w:rsidP="00B33DC5">
      <w:pPr>
        <w:widowControl w:val="0"/>
        <w:tabs>
          <w:tab w:val="left" w:pos="567"/>
        </w:tabs>
        <w:autoSpaceDE w:val="0"/>
        <w:autoSpaceDN w:val="0"/>
        <w:spacing w:before="73" w:after="0" w:line="240" w:lineRule="auto"/>
        <w:ind w:right="52" w:firstLine="284"/>
        <w:jc w:val="both"/>
        <w:rPr>
          <w:rFonts w:ascii="Times New Roman" w:eastAsia="Times New Roman" w:hAnsi="Times New Roman" w:cs="Times New Roman"/>
          <w:sz w:val="24"/>
          <w:szCs w:val="24"/>
        </w:rPr>
      </w:pPr>
      <w:r w:rsidRPr="00280569">
        <w:rPr>
          <w:rFonts w:ascii="Times New Roman" w:eastAsia="Times New Roman" w:hAnsi="Times New Roman" w:cs="Times New Roman"/>
          <w:sz w:val="24"/>
          <w:szCs w:val="24"/>
        </w:rPr>
        <w:t>Система</w:t>
      </w:r>
      <w:r w:rsidRPr="00280569">
        <w:rPr>
          <w:rFonts w:ascii="Times New Roman" w:eastAsia="Times New Roman" w:hAnsi="Times New Roman" w:cs="Times New Roman"/>
          <w:spacing w:val="1"/>
          <w:sz w:val="24"/>
          <w:szCs w:val="24"/>
        </w:rPr>
        <w:t xml:space="preserve"> </w:t>
      </w:r>
      <w:r w:rsidRPr="00280569">
        <w:rPr>
          <w:rFonts w:ascii="Times New Roman" w:eastAsia="Times New Roman" w:hAnsi="Times New Roman" w:cs="Times New Roman"/>
          <w:sz w:val="24"/>
          <w:szCs w:val="24"/>
        </w:rPr>
        <w:t>оценки</w:t>
      </w:r>
      <w:r w:rsidRPr="00280569">
        <w:rPr>
          <w:rFonts w:ascii="Times New Roman" w:eastAsia="Times New Roman" w:hAnsi="Times New Roman" w:cs="Times New Roman"/>
          <w:spacing w:val="1"/>
          <w:sz w:val="24"/>
          <w:szCs w:val="24"/>
        </w:rPr>
        <w:t xml:space="preserve"> </w:t>
      </w:r>
      <w:r w:rsidRPr="00280569">
        <w:rPr>
          <w:rFonts w:ascii="Times New Roman" w:eastAsia="Times New Roman" w:hAnsi="Times New Roman" w:cs="Times New Roman"/>
          <w:sz w:val="24"/>
          <w:szCs w:val="24"/>
        </w:rPr>
        <w:t>достижения</w:t>
      </w:r>
      <w:r w:rsidRPr="00280569">
        <w:rPr>
          <w:rFonts w:ascii="Times New Roman" w:eastAsia="Times New Roman" w:hAnsi="Times New Roman" w:cs="Times New Roman"/>
          <w:spacing w:val="1"/>
          <w:sz w:val="24"/>
          <w:szCs w:val="24"/>
        </w:rPr>
        <w:t xml:space="preserve"> </w:t>
      </w:r>
      <w:r w:rsidRPr="00280569">
        <w:rPr>
          <w:rFonts w:ascii="Times New Roman" w:eastAsia="Times New Roman" w:hAnsi="Times New Roman" w:cs="Times New Roman"/>
          <w:sz w:val="24"/>
          <w:szCs w:val="24"/>
        </w:rPr>
        <w:t>планируемых</w:t>
      </w:r>
      <w:r w:rsidRPr="00280569">
        <w:rPr>
          <w:rFonts w:ascii="Times New Roman" w:eastAsia="Times New Roman" w:hAnsi="Times New Roman" w:cs="Times New Roman"/>
          <w:spacing w:val="1"/>
          <w:sz w:val="24"/>
          <w:szCs w:val="24"/>
        </w:rPr>
        <w:t xml:space="preserve"> </w:t>
      </w:r>
      <w:r w:rsidRPr="00280569">
        <w:rPr>
          <w:rFonts w:ascii="Times New Roman" w:eastAsia="Times New Roman" w:hAnsi="Times New Roman" w:cs="Times New Roman"/>
          <w:sz w:val="24"/>
          <w:szCs w:val="24"/>
        </w:rPr>
        <w:t>результатов</w:t>
      </w:r>
      <w:r w:rsidRPr="00280569">
        <w:rPr>
          <w:rFonts w:ascii="Times New Roman" w:eastAsia="Times New Roman" w:hAnsi="Times New Roman" w:cs="Times New Roman"/>
          <w:spacing w:val="1"/>
          <w:sz w:val="24"/>
          <w:szCs w:val="24"/>
        </w:rPr>
        <w:t xml:space="preserve"> </w:t>
      </w:r>
      <w:r w:rsidRPr="00280569">
        <w:rPr>
          <w:rFonts w:ascii="Times New Roman" w:eastAsia="Times New Roman" w:hAnsi="Times New Roman" w:cs="Times New Roman"/>
          <w:sz w:val="24"/>
          <w:szCs w:val="24"/>
        </w:rPr>
        <w:t>(далее</w:t>
      </w:r>
      <w:r w:rsidRPr="00280569">
        <w:rPr>
          <w:rFonts w:ascii="Times New Roman" w:eastAsia="Times New Roman" w:hAnsi="Times New Roman" w:cs="Times New Roman"/>
          <w:spacing w:val="1"/>
          <w:sz w:val="24"/>
          <w:szCs w:val="24"/>
        </w:rPr>
        <w:t xml:space="preserve"> </w:t>
      </w:r>
      <w:r w:rsidRPr="00280569">
        <w:rPr>
          <w:rFonts w:ascii="Times New Roman" w:eastAsia="Times New Roman" w:hAnsi="Times New Roman" w:cs="Times New Roman"/>
          <w:sz w:val="24"/>
          <w:szCs w:val="24"/>
        </w:rPr>
        <w:t>–</w:t>
      </w:r>
      <w:r w:rsidRPr="00280569">
        <w:rPr>
          <w:rFonts w:ascii="Times New Roman" w:eastAsia="Times New Roman" w:hAnsi="Times New Roman" w:cs="Times New Roman"/>
          <w:spacing w:val="1"/>
          <w:sz w:val="24"/>
          <w:szCs w:val="24"/>
        </w:rPr>
        <w:t xml:space="preserve"> </w:t>
      </w:r>
      <w:r w:rsidRPr="00280569">
        <w:rPr>
          <w:rFonts w:ascii="Times New Roman" w:eastAsia="Times New Roman" w:hAnsi="Times New Roman" w:cs="Times New Roman"/>
          <w:sz w:val="24"/>
          <w:szCs w:val="24"/>
        </w:rPr>
        <w:t>система</w:t>
      </w:r>
      <w:r w:rsidRPr="00280569">
        <w:rPr>
          <w:rFonts w:ascii="Times New Roman" w:eastAsia="Times New Roman" w:hAnsi="Times New Roman" w:cs="Times New Roman"/>
          <w:spacing w:val="1"/>
          <w:sz w:val="24"/>
          <w:szCs w:val="24"/>
        </w:rPr>
        <w:t xml:space="preserve"> </w:t>
      </w:r>
      <w:r w:rsidRPr="00280569">
        <w:rPr>
          <w:rFonts w:ascii="Times New Roman" w:eastAsia="Times New Roman" w:hAnsi="Times New Roman" w:cs="Times New Roman"/>
          <w:sz w:val="24"/>
          <w:szCs w:val="24"/>
        </w:rPr>
        <w:t>оценки)</w:t>
      </w:r>
      <w:r w:rsidRPr="00280569">
        <w:rPr>
          <w:rFonts w:ascii="Times New Roman" w:eastAsia="Times New Roman" w:hAnsi="Times New Roman" w:cs="Times New Roman"/>
          <w:spacing w:val="1"/>
          <w:sz w:val="24"/>
          <w:szCs w:val="24"/>
        </w:rPr>
        <w:t xml:space="preserve"> </w:t>
      </w:r>
      <w:r w:rsidRPr="00280569">
        <w:rPr>
          <w:rFonts w:ascii="Times New Roman" w:eastAsia="Times New Roman" w:hAnsi="Times New Roman" w:cs="Times New Roman"/>
          <w:sz w:val="24"/>
          <w:szCs w:val="24"/>
        </w:rPr>
        <w:t>является частью системы оценки и управления качеством образования в образовательной</w:t>
      </w:r>
      <w:r w:rsidRPr="00280569">
        <w:rPr>
          <w:rFonts w:ascii="Times New Roman" w:eastAsia="Times New Roman" w:hAnsi="Times New Roman" w:cs="Times New Roman"/>
          <w:spacing w:val="1"/>
          <w:sz w:val="24"/>
          <w:szCs w:val="24"/>
        </w:rPr>
        <w:t xml:space="preserve"> </w:t>
      </w:r>
      <w:r w:rsidRPr="00280569">
        <w:rPr>
          <w:rFonts w:ascii="Times New Roman" w:eastAsia="Times New Roman" w:hAnsi="Times New Roman" w:cs="Times New Roman"/>
          <w:sz w:val="24"/>
          <w:szCs w:val="24"/>
        </w:rPr>
        <w:t>организации и служит основой при разработке образовательной организацией собственного</w:t>
      </w:r>
      <w:r w:rsidRPr="00280569">
        <w:rPr>
          <w:rFonts w:ascii="Times New Roman" w:eastAsia="Times New Roman" w:hAnsi="Times New Roman" w:cs="Times New Roman"/>
          <w:spacing w:val="1"/>
          <w:sz w:val="24"/>
          <w:szCs w:val="24"/>
        </w:rPr>
        <w:t xml:space="preserve"> </w:t>
      </w:r>
      <w:r w:rsidRPr="00280569">
        <w:rPr>
          <w:rFonts w:ascii="Times New Roman" w:eastAsia="Times New Roman" w:hAnsi="Times New Roman" w:cs="Times New Roman"/>
          <w:sz w:val="24"/>
          <w:szCs w:val="24"/>
        </w:rPr>
        <w:t>"Положения</w:t>
      </w:r>
      <w:r w:rsidRPr="00280569">
        <w:rPr>
          <w:rFonts w:ascii="Times New Roman" w:eastAsia="Times New Roman" w:hAnsi="Times New Roman" w:cs="Times New Roman"/>
          <w:spacing w:val="-9"/>
          <w:sz w:val="24"/>
          <w:szCs w:val="24"/>
        </w:rPr>
        <w:t xml:space="preserve"> </w:t>
      </w:r>
      <w:r w:rsidRPr="00280569">
        <w:rPr>
          <w:rFonts w:ascii="Times New Roman" w:eastAsia="Times New Roman" w:hAnsi="Times New Roman" w:cs="Times New Roman"/>
          <w:sz w:val="24"/>
          <w:szCs w:val="24"/>
        </w:rPr>
        <w:t>об</w:t>
      </w:r>
      <w:r w:rsidRPr="00280569">
        <w:rPr>
          <w:rFonts w:ascii="Times New Roman" w:eastAsia="Times New Roman" w:hAnsi="Times New Roman" w:cs="Times New Roman"/>
          <w:spacing w:val="-5"/>
          <w:sz w:val="24"/>
          <w:szCs w:val="24"/>
        </w:rPr>
        <w:t xml:space="preserve"> </w:t>
      </w:r>
      <w:r w:rsidRPr="00280569">
        <w:rPr>
          <w:rFonts w:ascii="Times New Roman" w:eastAsia="Times New Roman" w:hAnsi="Times New Roman" w:cs="Times New Roman"/>
          <w:sz w:val="24"/>
          <w:szCs w:val="24"/>
        </w:rPr>
        <w:t>оценке</w:t>
      </w:r>
      <w:r w:rsidRPr="00280569">
        <w:rPr>
          <w:rFonts w:ascii="Times New Roman" w:eastAsia="Times New Roman" w:hAnsi="Times New Roman" w:cs="Times New Roman"/>
          <w:spacing w:val="-4"/>
          <w:sz w:val="24"/>
          <w:szCs w:val="24"/>
        </w:rPr>
        <w:t xml:space="preserve"> </w:t>
      </w:r>
      <w:r w:rsidRPr="00280569">
        <w:rPr>
          <w:rFonts w:ascii="Times New Roman" w:eastAsia="Times New Roman" w:hAnsi="Times New Roman" w:cs="Times New Roman"/>
          <w:sz w:val="24"/>
          <w:szCs w:val="24"/>
        </w:rPr>
        <w:t>образовательных</w:t>
      </w:r>
      <w:r w:rsidRPr="00280569">
        <w:rPr>
          <w:rFonts w:ascii="Times New Roman" w:eastAsia="Times New Roman" w:hAnsi="Times New Roman" w:cs="Times New Roman"/>
          <w:spacing w:val="-3"/>
          <w:sz w:val="24"/>
          <w:szCs w:val="24"/>
        </w:rPr>
        <w:t xml:space="preserve"> </w:t>
      </w:r>
      <w:r w:rsidRPr="00280569">
        <w:rPr>
          <w:rFonts w:ascii="Times New Roman" w:eastAsia="Times New Roman" w:hAnsi="Times New Roman" w:cs="Times New Roman"/>
          <w:sz w:val="24"/>
          <w:szCs w:val="24"/>
        </w:rPr>
        <w:t>достижений</w:t>
      </w:r>
      <w:r w:rsidRPr="00280569">
        <w:rPr>
          <w:rFonts w:ascii="Times New Roman" w:eastAsia="Times New Roman" w:hAnsi="Times New Roman" w:cs="Times New Roman"/>
          <w:spacing w:val="-8"/>
          <w:sz w:val="24"/>
          <w:szCs w:val="24"/>
        </w:rPr>
        <w:t xml:space="preserve"> </w:t>
      </w:r>
      <w:r w:rsidRPr="00280569">
        <w:rPr>
          <w:rFonts w:ascii="Times New Roman" w:eastAsia="Times New Roman" w:hAnsi="Times New Roman" w:cs="Times New Roman"/>
          <w:sz w:val="24"/>
          <w:szCs w:val="24"/>
        </w:rPr>
        <w:t>обучающихся".</w:t>
      </w:r>
    </w:p>
    <w:p w:rsidR="00AD48BA" w:rsidRPr="00280569" w:rsidRDefault="00AD48BA" w:rsidP="00B33DC5">
      <w:pPr>
        <w:widowControl w:val="0"/>
        <w:tabs>
          <w:tab w:val="left" w:pos="567"/>
        </w:tabs>
        <w:autoSpaceDE w:val="0"/>
        <w:autoSpaceDN w:val="0"/>
        <w:spacing w:after="0" w:line="242" w:lineRule="auto"/>
        <w:ind w:right="52" w:firstLine="284"/>
        <w:jc w:val="both"/>
        <w:rPr>
          <w:rFonts w:ascii="Times New Roman" w:eastAsia="Times New Roman" w:hAnsi="Times New Roman" w:cs="Times New Roman"/>
          <w:sz w:val="24"/>
          <w:szCs w:val="24"/>
        </w:rPr>
      </w:pPr>
      <w:r w:rsidRPr="00280569">
        <w:rPr>
          <w:rFonts w:ascii="Times New Roman" w:eastAsia="Times New Roman" w:hAnsi="Times New Roman" w:cs="Times New Roman"/>
          <w:sz w:val="24"/>
          <w:szCs w:val="24"/>
        </w:rPr>
        <w:t>Основными</w:t>
      </w:r>
      <w:r w:rsidRPr="00280569">
        <w:rPr>
          <w:rFonts w:ascii="Times New Roman" w:eastAsia="Times New Roman" w:hAnsi="Times New Roman" w:cs="Times New Roman"/>
          <w:spacing w:val="1"/>
          <w:sz w:val="24"/>
          <w:szCs w:val="24"/>
        </w:rPr>
        <w:t xml:space="preserve"> </w:t>
      </w:r>
      <w:r w:rsidRPr="00280569">
        <w:rPr>
          <w:rFonts w:ascii="Times New Roman" w:eastAsia="Times New Roman" w:hAnsi="Times New Roman" w:cs="Times New Roman"/>
          <w:sz w:val="24"/>
          <w:szCs w:val="24"/>
        </w:rPr>
        <w:t>направлениями</w:t>
      </w:r>
      <w:r w:rsidRPr="00280569">
        <w:rPr>
          <w:rFonts w:ascii="Times New Roman" w:eastAsia="Times New Roman" w:hAnsi="Times New Roman" w:cs="Times New Roman"/>
          <w:spacing w:val="1"/>
          <w:sz w:val="24"/>
          <w:szCs w:val="24"/>
        </w:rPr>
        <w:t xml:space="preserve"> </w:t>
      </w:r>
      <w:r w:rsidRPr="00280569">
        <w:rPr>
          <w:rFonts w:ascii="Times New Roman" w:eastAsia="Times New Roman" w:hAnsi="Times New Roman" w:cs="Times New Roman"/>
          <w:sz w:val="24"/>
          <w:szCs w:val="24"/>
        </w:rPr>
        <w:t>и</w:t>
      </w:r>
      <w:r w:rsidRPr="00280569">
        <w:rPr>
          <w:rFonts w:ascii="Times New Roman" w:eastAsia="Times New Roman" w:hAnsi="Times New Roman" w:cs="Times New Roman"/>
          <w:spacing w:val="1"/>
          <w:sz w:val="24"/>
          <w:szCs w:val="24"/>
        </w:rPr>
        <w:t xml:space="preserve"> </w:t>
      </w:r>
      <w:r w:rsidRPr="00280569">
        <w:rPr>
          <w:rFonts w:ascii="Times New Roman" w:eastAsia="Times New Roman" w:hAnsi="Times New Roman" w:cs="Times New Roman"/>
          <w:sz w:val="24"/>
          <w:szCs w:val="24"/>
        </w:rPr>
        <w:t>целями</w:t>
      </w:r>
      <w:r w:rsidRPr="00280569">
        <w:rPr>
          <w:rFonts w:ascii="Times New Roman" w:eastAsia="Times New Roman" w:hAnsi="Times New Roman" w:cs="Times New Roman"/>
          <w:spacing w:val="1"/>
          <w:sz w:val="24"/>
          <w:szCs w:val="24"/>
        </w:rPr>
        <w:t xml:space="preserve"> </w:t>
      </w:r>
      <w:r w:rsidRPr="00280569">
        <w:rPr>
          <w:rFonts w:ascii="Times New Roman" w:eastAsia="Times New Roman" w:hAnsi="Times New Roman" w:cs="Times New Roman"/>
          <w:sz w:val="24"/>
          <w:szCs w:val="24"/>
        </w:rPr>
        <w:t>оценочной</w:t>
      </w:r>
      <w:r w:rsidRPr="00280569">
        <w:rPr>
          <w:rFonts w:ascii="Times New Roman" w:eastAsia="Times New Roman" w:hAnsi="Times New Roman" w:cs="Times New Roman"/>
          <w:spacing w:val="1"/>
          <w:sz w:val="24"/>
          <w:szCs w:val="24"/>
        </w:rPr>
        <w:t xml:space="preserve"> </w:t>
      </w:r>
      <w:r w:rsidRPr="00280569">
        <w:rPr>
          <w:rFonts w:ascii="Times New Roman" w:eastAsia="Times New Roman" w:hAnsi="Times New Roman" w:cs="Times New Roman"/>
          <w:sz w:val="24"/>
          <w:szCs w:val="24"/>
        </w:rPr>
        <w:t>деятельности</w:t>
      </w:r>
      <w:r w:rsidRPr="00280569">
        <w:rPr>
          <w:rFonts w:ascii="Times New Roman" w:eastAsia="Times New Roman" w:hAnsi="Times New Roman" w:cs="Times New Roman"/>
          <w:spacing w:val="1"/>
          <w:sz w:val="24"/>
          <w:szCs w:val="24"/>
        </w:rPr>
        <w:t xml:space="preserve"> </w:t>
      </w:r>
      <w:r w:rsidRPr="00280569">
        <w:rPr>
          <w:rFonts w:ascii="Times New Roman" w:eastAsia="Times New Roman" w:hAnsi="Times New Roman" w:cs="Times New Roman"/>
          <w:sz w:val="24"/>
          <w:szCs w:val="24"/>
        </w:rPr>
        <w:t>в</w:t>
      </w:r>
      <w:r w:rsidRPr="00280569">
        <w:rPr>
          <w:rFonts w:ascii="Times New Roman" w:eastAsia="Times New Roman" w:hAnsi="Times New Roman" w:cs="Times New Roman"/>
          <w:spacing w:val="1"/>
          <w:sz w:val="24"/>
          <w:szCs w:val="24"/>
        </w:rPr>
        <w:t xml:space="preserve"> </w:t>
      </w:r>
      <w:r w:rsidRPr="00280569">
        <w:rPr>
          <w:rFonts w:ascii="Times New Roman" w:eastAsia="Times New Roman" w:hAnsi="Times New Roman" w:cs="Times New Roman"/>
          <w:sz w:val="24"/>
          <w:szCs w:val="24"/>
        </w:rPr>
        <w:t>образовательной</w:t>
      </w:r>
      <w:r w:rsidRPr="00280569">
        <w:rPr>
          <w:rFonts w:ascii="Times New Roman" w:eastAsia="Times New Roman" w:hAnsi="Times New Roman" w:cs="Times New Roman"/>
          <w:spacing w:val="1"/>
          <w:sz w:val="24"/>
          <w:szCs w:val="24"/>
        </w:rPr>
        <w:t xml:space="preserve"> </w:t>
      </w:r>
      <w:r w:rsidRPr="00280569">
        <w:rPr>
          <w:rFonts w:ascii="Times New Roman" w:eastAsia="Times New Roman" w:hAnsi="Times New Roman" w:cs="Times New Roman"/>
          <w:sz w:val="24"/>
          <w:szCs w:val="24"/>
        </w:rPr>
        <w:t>организации</w:t>
      </w:r>
      <w:r w:rsidRPr="00280569">
        <w:rPr>
          <w:rFonts w:ascii="Times New Roman" w:eastAsia="Times New Roman" w:hAnsi="Times New Roman" w:cs="Times New Roman"/>
          <w:spacing w:val="-3"/>
          <w:sz w:val="24"/>
          <w:szCs w:val="24"/>
        </w:rPr>
        <w:t xml:space="preserve"> </w:t>
      </w:r>
      <w:r w:rsidRPr="00280569">
        <w:rPr>
          <w:rFonts w:ascii="Times New Roman" w:eastAsia="Times New Roman" w:hAnsi="Times New Roman" w:cs="Times New Roman"/>
          <w:sz w:val="24"/>
          <w:szCs w:val="24"/>
        </w:rPr>
        <w:t>в</w:t>
      </w:r>
      <w:r w:rsidRPr="00280569">
        <w:rPr>
          <w:rFonts w:ascii="Times New Roman" w:eastAsia="Times New Roman" w:hAnsi="Times New Roman" w:cs="Times New Roman"/>
          <w:spacing w:val="3"/>
          <w:sz w:val="24"/>
          <w:szCs w:val="24"/>
        </w:rPr>
        <w:t xml:space="preserve"> </w:t>
      </w:r>
      <w:r w:rsidRPr="00280569">
        <w:rPr>
          <w:rFonts w:ascii="Times New Roman" w:eastAsia="Times New Roman" w:hAnsi="Times New Roman" w:cs="Times New Roman"/>
          <w:sz w:val="24"/>
          <w:szCs w:val="24"/>
        </w:rPr>
        <w:t>соответствии</w:t>
      </w:r>
      <w:r w:rsidRPr="00280569">
        <w:rPr>
          <w:rFonts w:ascii="Times New Roman" w:eastAsia="Times New Roman" w:hAnsi="Times New Roman" w:cs="Times New Roman"/>
          <w:spacing w:val="-3"/>
          <w:sz w:val="24"/>
          <w:szCs w:val="24"/>
        </w:rPr>
        <w:t xml:space="preserve"> </w:t>
      </w:r>
      <w:r w:rsidRPr="00280569">
        <w:rPr>
          <w:rFonts w:ascii="Times New Roman" w:eastAsia="Times New Roman" w:hAnsi="Times New Roman" w:cs="Times New Roman"/>
          <w:sz w:val="24"/>
          <w:szCs w:val="24"/>
        </w:rPr>
        <w:t>с</w:t>
      </w:r>
      <w:r w:rsidRPr="00280569">
        <w:rPr>
          <w:rFonts w:ascii="Times New Roman" w:eastAsia="Times New Roman" w:hAnsi="Times New Roman" w:cs="Times New Roman"/>
          <w:spacing w:val="1"/>
          <w:sz w:val="24"/>
          <w:szCs w:val="24"/>
        </w:rPr>
        <w:t xml:space="preserve"> </w:t>
      </w:r>
      <w:r w:rsidRPr="00280569">
        <w:rPr>
          <w:rFonts w:ascii="Times New Roman" w:eastAsia="Times New Roman" w:hAnsi="Times New Roman" w:cs="Times New Roman"/>
          <w:sz w:val="24"/>
          <w:szCs w:val="24"/>
        </w:rPr>
        <w:t>требованиями</w:t>
      </w:r>
      <w:r w:rsidRPr="00280569">
        <w:rPr>
          <w:rFonts w:ascii="Times New Roman" w:eastAsia="Times New Roman" w:hAnsi="Times New Roman" w:cs="Times New Roman"/>
          <w:spacing w:val="-3"/>
          <w:sz w:val="24"/>
          <w:szCs w:val="24"/>
        </w:rPr>
        <w:t xml:space="preserve"> </w:t>
      </w:r>
      <w:r w:rsidRPr="00280569">
        <w:rPr>
          <w:rFonts w:ascii="Times New Roman" w:eastAsia="Times New Roman" w:hAnsi="Times New Roman" w:cs="Times New Roman"/>
          <w:sz w:val="24"/>
          <w:szCs w:val="24"/>
        </w:rPr>
        <w:t>ФГОС ООО являются:</w:t>
      </w:r>
    </w:p>
    <w:p w:rsidR="00AD48BA" w:rsidRPr="00280569" w:rsidRDefault="00AD48BA" w:rsidP="00B33DC5">
      <w:pPr>
        <w:widowControl w:val="0"/>
        <w:tabs>
          <w:tab w:val="left" w:pos="567"/>
        </w:tabs>
        <w:autoSpaceDE w:val="0"/>
        <w:autoSpaceDN w:val="0"/>
        <w:spacing w:after="0" w:line="240" w:lineRule="auto"/>
        <w:ind w:right="52" w:firstLine="284"/>
        <w:jc w:val="both"/>
        <w:rPr>
          <w:rFonts w:ascii="Times New Roman" w:eastAsia="Times New Roman" w:hAnsi="Times New Roman" w:cs="Times New Roman"/>
          <w:sz w:val="24"/>
          <w:szCs w:val="24"/>
        </w:rPr>
      </w:pPr>
      <w:r w:rsidRPr="00280569">
        <w:rPr>
          <w:rFonts w:ascii="Times New Roman" w:eastAsia="Times New Roman" w:hAnsi="Times New Roman" w:cs="Times New Roman"/>
          <w:sz w:val="24"/>
          <w:szCs w:val="24"/>
        </w:rPr>
        <w:t>оценка образовательных достижений обучающихся на различных этапах обучения как</w:t>
      </w:r>
      <w:r w:rsidRPr="00280569">
        <w:rPr>
          <w:rFonts w:ascii="Times New Roman" w:eastAsia="Times New Roman" w:hAnsi="Times New Roman" w:cs="Times New Roman"/>
          <w:spacing w:val="-57"/>
          <w:sz w:val="24"/>
          <w:szCs w:val="24"/>
        </w:rPr>
        <w:t xml:space="preserve"> </w:t>
      </w:r>
      <w:r w:rsidRPr="00280569">
        <w:rPr>
          <w:rFonts w:ascii="Times New Roman" w:eastAsia="Times New Roman" w:hAnsi="Times New Roman" w:cs="Times New Roman"/>
          <w:sz w:val="24"/>
          <w:szCs w:val="24"/>
        </w:rPr>
        <w:t>основа их промежуточной и итоговой аттестации, а также основа процедур</w:t>
      </w:r>
      <w:r w:rsidRPr="00280569">
        <w:rPr>
          <w:rFonts w:ascii="Times New Roman" w:eastAsia="Times New Roman" w:hAnsi="Times New Roman" w:cs="Times New Roman"/>
          <w:spacing w:val="1"/>
          <w:sz w:val="24"/>
          <w:szCs w:val="24"/>
        </w:rPr>
        <w:t xml:space="preserve"> </w:t>
      </w:r>
      <w:r w:rsidRPr="00280569">
        <w:rPr>
          <w:rFonts w:ascii="Times New Roman" w:eastAsia="Times New Roman" w:hAnsi="Times New Roman" w:cs="Times New Roman"/>
          <w:sz w:val="24"/>
          <w:szCs w:val="24"/>
        </w:rPr>
        <w:t>внутреннего</w:t>
      </w:r>
      <w:r w:rsidRPr="00280569">
        <w:rPr>
          <w:rFonts w:ascii="Times New Roman" w:eastAsia="Times New Roman" w:hAnsi="Times New Roman" w:cs="Times New Roman"/>
          <w:spacing w:val="1"/>
          <w:sz w:val="24"/>
          <w:szCs w:val="24"/>
        </w:rPr>
        <w:t xml:space="preserve"> </w:t>
      </w:r>
      <w:r w:rsidRPr="00280569">
        <w:rPr>
          <w:rFonts w:ascii="Times New Roman" w:eastAsia="Times New Roman" w:hAnsi="Times New Roman" w:cs="Times New Roman"/>
          <w:sz w:val="24"/>
          <w:szCs w:val="24"/>
        </w:rPr>
        <w:t>мониторинга образовательной организации, мониторинговых исследований муниципального</w:t>
      </w:r>
      <w:r w:rsidRPr="00280569">
        <w:rPr>
          <w:rFonts w:ascii="Times New Roman" w:eastAsia="Times New Roman" w:hAnsi="Times New Roman" w:cs="Times New Roman"/>
          <w:spacing w:val="-57"/>
          <w:sz w:val="24"/>
          <w:szCs w:val="24"/>
        </w:rPr>
        <w:t xml:space="preserve"> </w:t>
      </w:r>
      <w:r w:rsidRPr="00280569">
        <w:rPr>
          <w:rFonts w:ascii="Times New Roman" w:eastAsia="Times New Roman" w:hAnsi="Times New Roman" w:cs="Times New Roman"/>
          <w:sz w:val="24"/>
          <w:szCs w:val="24"/>
        </w:rPr>
        <w:t>регионального</w:t>
      </w:r>
      <w:r w:rsidRPr="00280569">
        <w:rPr>
          <w:rFonts w:ascii="Times New Roman" w:eastAsia="Times New Roman" w:hAnsi="Times New Roman" w:cs="Times New Roman"/>
          <w:spacing w:val="5"/>
          <w:sz w:val="24"/>
          <w:szCs w:val="24"/>
        </w:rPr>
        <w:t xml:space="preserve"> </w:t>
      </w:r>
      <w:r w:rsidRPr="00280569">
        <w:rPr>
          <w:rFonts w:ascii="Times New Roman" w:eastAsia="Times New Roman" w:hAnsi="Times New Roman" w:cs="Times New Roman"/>
          <w:sz w:val="24"/>
          <w:szCs w:val="24"/>
        </w:rPr>
        <w:t>и</w:t>
      </w:r>
      <w:r w:rsidRPr="00280569">
        <w:rPr>
          <w:rFonts w:ascii="Times New Roman" w:eastAsia="Times New Roman" w:hAnsi="Times New Roman" w:cs="Times New Roman"/>
          <w:spacing w:val="-2"/>
          <w:sz w:val="24"/>
          <w:szCs w:val="24"/>
        </w:rPr>
        <w:t xml:space="preserve"> </w:t>
      </w:r>
      <w:r w:rsidRPr="00280569">
        <w:rPr>
          <w:rFonts w:ascii="Times New Roman" w:eastAsia="Times New Roman" w:hAnsi="Times New Roman" w:cs="Times New Roman"/>
          <w:sz w:val="24"/>
          <w:szCs w:val="24"/>
        </w:rPr>
        <w:t>федерального</w:t>
      </w:r>
      <w:r w:rsidRPr="00280569">
        <w:rPr>
          <w:rFonts w:ascii="Times New Roman" w:eastAsia="Times New Roman" w:hAnsi="Times New Roman" w:cs="Times New Roman"/>
          <w:spacing w:val="2"/>
          <w:sz w:val="24"/>
          <w:szCs w:val="24"/>
        </w:rPr>
        <w:t xml:space="preserve"> </w:t>
      </w:r>
      <w:r w:rsidRPr="00280569">
        <w:rPr>
          <w:rFonts w:ascii="Times New Roman" w:eastAsia="Times New Roman" w:hAnsi="Times New Roman" w:cs="Times New Roman"/>
          <w:sz w:val="24"/>
          <w:szCs w:val="24"/>
        </w:rPr>
        <w:t>уровней;</w:t>
      </w:r>
    </w:p>
    <w:p w:rsidR="00AD48BA" w:rsidRPr="00280569" w:rsidRDefault="00AD48BA" w:rsidP="00B33DC5">
      <w:pPr>
        <w:widowControl w:val="0"/>
        <w:tabs>
          <w:tab w:val="left" w:pos="567"/>
        </w:tabs>
        <w:autoSpaceDE w:val="0"/>
        <w:autoSpaceDN w:val="0"/>
        <w:spacing w:after="0" w:line="242" w:lineRule="auto"/>
        <w:ind w:right="52" w:firstLine="284"/>
        <w:jc w:val="both"/>
        <w:rPr>
          <w:rFonts w:ascii="Times New Roman" w:eastAsia="Times New Roman" w:hAnsi="Times New Roman" w:cs="Times New Roman"/>
          <w:sz w:val="24"/>
          <w:szCs w:val="24"/>
        </w:rPr>
      </w:pPr>
      <w:r w:rsidRPr="00280569">
        <w:rPr>
          <w:rFonts w:ascii="Times New Roman" w:eastAsia="Times New Roman" w:hAnsi="Times New Roman" w:cs="Times New Roman"/>
          <w:sz w:val="24"/>
          <w:szCs w:val="24"/>
        </w:rPr>
        <w:lastRenderedPageBreak/>
        <w:t>оценка результатов деятельности педагогических кадров как основа аттестационных</w:t>
      </w:r>
      <w:r w:rsidRPr="00280569">
        <w:rPr>
          <w:rFonts w:ascii="Times New Roman" w:eastAsia="Times New Roman" w:hAnsi="Times New Roman" w:cs="Times New Roman"/>
          <w:spacing w:val="1"/>
          <w:sz w:val="24"/>
          <w:szCs w:val="24"/>
        </w:rPr>
        <w:t xml:space="preserve"> </w:t>
      </w:r>
      <w:r w:rsidRPr="00280569">
        <w:rPr>
          <w:rFonts w:ascii="Times New Roman" w:eastAsia="Times New Roman" w:hAnsi="Times New Roman" w:cs="Times New Roman"/>
          <w:sz w:val="24"/>
          <w:szCs w:val="24"/>
        </w:rPr>
        <w:t>процедур;</w:t>
      </w:r>
    </w:p>
    <w:p w:rsidR="00AD48BA" w:rsidRPr="00280569" w:rsidRDefault="00AD48BA" w:rsidP="00B33DC5">
      <w:pPr>
        <w:widowControl w:val="0"/>
        <w:tabs>
          <w:tab w:val="left" w:pos="567"/>
        </w:tabs>
        <w:autoSpaceDE w:val="0"/>
        <w:autoSpaceDN w:val="0"/>
        <w:spacing w:after="0" w:line="242" w:lineRule="auto"/>
        <w:ind w:right="52" w:firstLine="284"/>
        <w:jc w:val="both"/>
        <w:rPr>
          <w:rFonts w:ascii="Times New Roman" w:eastAsia="Times New Roman" w:hAnsi="Times New Roman" w:cs="Times New Roman"/>
          <w:sz w:val="24"/>
          <w:szCs w:val="24"/>
        </w:rPr>
      </w:pPr>
      <w:r w:rsidRPr="00280569">
        <w:rPr>
          <w:rFonts w:ascii="Times New Roman" w:eastAsia="Times New Roman" w:hAnsi="Times New Roman" w:cs="Times New Roman"/>
          <w:sz w:val="24"/>
          <w:szCs w:val="24"/>
        </w:rPr>
        <w:t>оценка</w:t>
      </w:r>
      <w:r w:rsidRPr="00280569">
        <w:rPr>
          <w:rFonts w:ascii="Times New Roman" w:eastAsia="Times New Roman" w:hAnsi="Times New Roman" w:cs="Times New Roman"/>
          <w:spacing w:val="1"/>
          <w:sz w:val="24"/>
          <w:szCs w:val="24"/>
        </w:rPr>
        <w:t xml:space="preserve"> </w:t>
      </w:r>
      <w:r w:rsidRPr="00280569">
        <w:rPr>
          <w:rFonts w:ascii="Times New Roman" w:eastAsia="Times New Roman" w:hAnsi="Times New Roman" w:cs="Times New Roman"/>
          <w:sz w:val="24"/>
          <w:szCs w:val="24"/>
        </w:rPr>
        <w:t>результатов</w:t>
      </w:r>
      <w:r w:rsidRPr="00280569">
        <w:rPr>
          <w:rFonts w:ascii="Times New Roman" w:eastAsia="Times New Roman" w:hAnsi="Times New Roman" w:cs="Times New Roman"/>
          <w:spacing w:val="1"/>
          <w:sz w:val="24"/>
          <w:szCs w:val="24"/>
        </w:rPr>
        <w:t xml:space="preserve"> </w:t>
      </w:r>
      <w:r w:rsidRPr="00280569">
        <w:rPr>
          <w:rFonts w:ascii="Times New Roman" w:eastAsia="Times New Roman" w:hAnsi="Times New Roman" w:cs="Times New Roman"/>
          <w:sz w:val="24"/>
          <w:szCs w:val="24"/>
        </w:rPr>
        <w:t>деятельности</w:t>
      </w:r>
      <w:r w:rsidRPr="00280569">
        <w:rPr>
          <w:rFonts w:ascii="Times New Roman" w:eastAsia="Times New Roman" w:hAnsi="Times New Roman" w:cs="Times New Roman"/>
          <w:spacing w:val="1"/>
          <w:sz w:val="24"/>
          <w:szCs w:val="24"/>
        </w:rPr>
        <w:t xml:space="preserve"> </w:t>
      </w:r>
      <w:r w:rsidRPr="00280569">
        <w:rPr>
          <w:rFonts w:ascii="Times New Roman" w:eastAsia="Times New Roman" w:hAnsi="Times New Roman" w:cs="Times New Roman"/>
          <w:sz w:val="24"/>
          <w:szCs w:val="24"/>
        </w:rPr>
        <w:t>образовательной</w:t>
      </w:r>
      <w:r w:rsidRPr="00280569">
        <w:rPr>
          <w:rFonts w:ascii="Times New Roman" w:eastAsia="Times New Roman" w:hAnsi="Times New Roman" w:cs="Times New Roman"/>
          <w:spacing w:val="1"/>
          <w:sz w:val="24"/>
          <w:szCs w:val="24"/>
        </w:rPr>
        <w:t xml:space="preserve"> </w:t>
      </w:r>
      <w:r w:rsidRPr="00280569">
        <w:rPr>
          <w:rFonts w:ascii="Times New Roman" w:eastAsia="Times New Roman" w:hAnsi="Times New Roman" w:cs="Times New Roman"/>
          <w:sz w:val="24"/>
          <w:szCs w:val="24"/>
        </w:rPr>
        <w:t>организациикак</w:t>
      </w:r>
      <w:r w:rsidRPr="00280569">
        <w:rPr>
          <w:rFonts w:ascii="Times New Roman" w:eastAsia="Times New Roman" w:hAnsi="Times New Roman" w:cs="Times New Roman"/>
          <w:spacing w:val="1"/>
          <w:sz w:val="24"/>
          <w:szCs w:val="24"/>
        </w:rPr>
        <w:t xml:space="preserve"> </w:t>
      </w:r>
      <w:r w:rsidRPr="00280569">
        <w:rPr>
          <w:rFonts w:ascii="Times New Roman" w:eastAsia="Times New Roman" w:hAnsi="Times New Roman" w:cs="Times New Roman"/>
          <w:sz w:val="24"/>
          <w:szCs w:val="24"/>
        </w:rPr>
        <w:t>основа</w:t>
      </w:r>
      <w:r w:rsidRPr="00280569">
        <w:rPr>
          <w:rFonts w:ascii="Times New Roman" w:eastAsia="Times New Roman" w:hAnsi="Times New Roman" w:cs="Times New Roman"/>
          <w:spacing w:val="1"/>
          <w:sz w:val="24"/>
          <w:szCs w:val="24"/>
        </w:rPr>
        <w:t xml:space="preserve"> </w:t>
      </w:r>
      <w:r w:rsidRPr="00280569">
        <w:rPr>
          <w:rFonts w:ascii="Times New Roman" w:eastAsia="Times New Roman" w:hAnsi="Times New Roman" w:cs="Times New Roman"/>
          <w:sz w:val="24"/>
          <w:szCs w:val="24"/>
        </w:rPr>
        <w:t>аккредитационных</w:t>
      </w:r>
      <w:r w:rsidRPr="00280569">
        <w:rPr>
          <w:rFonts w:ascii="Times New Roman" w:eastAsia="Times New Roman" w:hAnsi="Times New Roman" w:cs="Times New Roman"/>
          <w:spacing w:val="-4"/>
          <w:sz w:val="24"/>
          <w:szCs w:val="24"/>
        </w:rPr>
        <w:t xml:space="preserve"> </w:t>
      </w:r>
      <w:r w:rsidRPr="00280569">
        <w:rPr>
          <w:rFonts w:ascii="Times New Roman" w:eastAsia="Times New Roman" w:hAnsi="Times New Roman" w:cs="Times New Roman"/>
          <w:sz w:val="24"/>
          <w:szCs w:val="24"/>
        </w:rPr>
        <w:t>процедур.</w:t>
      </w:r>
    </w:p>
    <w:p w:rsidR="00AD48BA" w:rsidRPr="00280569" w:rsidRDefault="00AD48BA" w:rsidP="00B33DC5">
      <w:pPr>
        <w:widowControl w:val="0"/>
        <w:tabs>
          <w:tab w:val="left" w:pos="567"/>
        </w:tabs>
        <w:autoSpaceDE w:val="0"/>
        <w:autoSpaceDN w:val="0"/>
        <w:spacing w:after="0" w:line="240" w:lineRule="auto"/>
        <w:ind w:right="52" w:firstLine="284"/>
        <w:jc w:val="both"/>
        <w:rPr>
          <w:rFonts w:ascii="Times New Roman" w:eastAsia="Times New Roman" w:hAnsi="Times New Roman" w:cs="Times New Roman"/>
          <w:sz w:val="24"/>
          <w:szCs w:val="24"/>
        </w:rPr>
      </w:pPr>
      <w:r w:rsidRPr="00280569">
        <w:rPr>
          <w:rFonts w:ascii="Times New Roman" w:eastAsia="Times New Roman" w:hAnsi="Times New Roman" w:cs="Times New Roman"/>
          <w:sz w:val="24"/>
          <w:szCs w:val="24"/>
        </w:rPr>
        <w:t>Основным</w:t>
      </w:r>
      <w:r w:rsidRPr="00280569">
        <w:rPr>
          <w:rFonts w:ascii="Times New Roman" w:eastAsia="Times New Roman" w:hAnsi="Times New Roman" w:cs="Times New Roman"/>
          <w:spacing w:val="1"/>
          <w:sz w:val="24"/>
          <w:szCs w:val="24"/>
        </w:rPr>
        <w:t xml:space="preserve"> </w:t>
      </w:r>
      <w:r w:rsidRPr="00280569">
        <w:rPr>
          <w:rFonts w:ascii="Times New Roman" w:eastAsia="Times New Roman" w:hAnsi="Times New Roman" w:cs="Times New Roman"/>
          <w:sz w:val="24"/>
          <w:szCs w:val="24"/>
        </w:rPr>
        <w:t>объектом</w:t>
      </w:r>
      <w:r w:rsidRPr="00280569">
        <w:rPr>
          <w:rFonts w:ascii="Times New Roman" w:eastAsia="Times New Roman" w:hAnsi="Times New Roman" w:cs="Times New Roman"/>
          <w:spacing w:val="1"/>
          <w:sz w:val="24"/>
          <w:szCs w:val="24"/>
        </w:rPr>
        <w:t xml:space="preserve"> </w:t>
      </w:r>
      <w:r w:rsidRPr="00280569">
        <w:rPr>
          <w:rFonts w:ascii="Times New Roman" w:eastAsia="Times New Roman" w:hAnsi="Times New Roman" w:cs="Times New Roman"/>
          <w:sz w:val="24"/>
          <w:szCs w:val="24"/>
        </w:rPr>
        <w:t>системы</w:t>
      </w:r>
      <w:r w:rsidRPr="00280569">
        <w:rPr>
          <w:rFonts w:ascii="Times New Roman" w:eastAsia="Times New Roman" w:hAnsi="Times New Roman" w:cs="Times New Roman"/>
          <w:spacing w:val="1"/>
          <w:sz w:val="24"/>
          <w:szCs w:val="24"/>
        </w:rPr>
        <w:t xml:space="preserve"> </w:t>
      </w:r>
      <w:r w:rsidRPr="00280569">
        <w:rPr>
          <w:rFonts w:ascii="Times New Roman" w:eastAsia="Times New Roman" w:hAnsi="Times New Roman" w:cs="Times New Roman"/>
          <w:sz w:val="24"/>
          <w:szCs w:val="24"/>
        </w:rPr>
        <w:t>оценки,</w:t>
      </w:r>
      <w:r w:rsidRPr="00280569">
        <w:rPr>
          <w:rFonts w:ascii="Times New Roman" w:eastAsia="Times New Roman" w:hAnsi="Times New Roman" w:cs="Times New Roman"/>
          <w:spacing w:val="1"/>
          <w:sz w:val="24"/>
          <w:szCs w:val="24"/>
        </w:rPr>
        <w:t xml:space="preserve"> </w:t>
      </w:r>
      <w:r w:rsidRPr="00280569">
        <w:rPr>
          <w:rFonts w:ascii="Times New Roman" w:eastAsia="Times New Roman" w:hAnsi="Times New Roman" w:cs="Times New Roman"/>
          <w:sz w:val="24"/>
          <w:szCs w:val="24"/>
        </w:rPr>
        <w:t>ее</w:t>
      </w:r>
      <w:r w:rsidRPr="00280569">
        <w:rPr>
          <w:rFonts w:ascii="Times New Roman" w:eastAsia="Times New Roman" w:hAnsi="Times New Roman" w:cs="Times New Roman"/>
          <w:spacing w:val="1"/>
          <w:sz w:val="24"/>
          <w:szCs w:val="24"/>
        </w:rPr>
        <w:t xml:space="preserve"> </w:t>
      </w:r>
      <w:r w:rsidRPr="00280569">
        <w:rPr>
          <w:rFonts w:ascii="Times New Roman" w:eastAsia="Times New Roman" w:hAnsi="Times New Roman" w:cs="Times New Roman"/>
          <w:sz w:val="24"/>
          <w:szCs w:val="24"/>
        </w:rPr>
        <w:t>содержательной</w:t>
      </w:r>
      <w:r w:rsidRPr="00280569">
        <w:rPr>
          <w:rFonts w:ascii="Times New Roman" w:eastAsia="Times New Roman" w:hAnsi="Times New Roman" w:cs="Times New Roman"/>
          <w:spacing w:val="1"/>
          <w:sz w:val="24"/>
          <w:szCs w:val="24"/>
        </w:rPr>
        <w:t xml:space="preserve"> </w:t>
      </w:r>
      <w:r w:rsidRPr="00280569">
        <w:rPr>
          <w:rFonts w:ascii="Times New Roman" w:eastAsia="Times New Roman" w:hAnsi="Times New Roman" w:cs="Times New Roman"/>
          <w:sz w:val="24"/>
          <w:szCs w:val="24"/>
        </w:rPr>
        <w:t>и</w:t>
      </w:r>
      <w:r w:rsidRPr="00280569">
        <w:rPr>
          <w:rFonts w:ascii="Times New Roman" w:eastAsia="Times New Roman" w:hAnsi="Times New Roman" w:cs="Times New Roman"/>
          <w:spacing w:val="1"/>
          <w:sz w:val="24"/>
          <w:szCs w:val="24"/>
        </w:rPr>
        <w:t xml:space="preserve"> </w:t>
      </w:r>
      <w:r w:rsidRPr="00280569">
        <w:rPr>
          <w:rFonts w:ascii="Times New Roman" w:eastAsia="Times New Roman" w:hAnsi="Times New Roman" w:cs="Times New Roman"/>
          <w:sz w:val="24"/>
          <w:szCs w:val="24"/>
        </w:rPr>
        <w:t>критериальной</w:t>
      </w:r>
      <w:r w:rsidRPr="00280569">
        <w:rPr>
          <w:rFonts w:ascii="Times New Roman" w:eastAsia="Times New Roman" w:hAnsi="Times New Roman" w:cs="Times New Roman"/>
          <w:spacing w:val="1"/>
          <w:sz w:val="24"/>
          <w:szCs w:val="24"/>
        </w:rPr>
        <w:t xml:space="preserve"> </w:t>
      </w:r>
      <w:r w:rsidRPr="00280569">
        <w:rPr>
          <w:rFonts w:ascii="Times New Roman" w:eastAsia="Times New Roman" w:hAnsi="Times New Roman" w:cs="Times New Roman"/>
          <w:sz w:val="24"/>
          <w:szCs w:val="24"/>
        </w:rPr>
        <w:t>базой</w:t>
      </w:r>
      <w:r w:rsidRPr="00280569">
        <w:rPr>
          <w:rFonts w:ascii="Times New Roman" w:eastAsia="Times New Roman" w:hAnsi="Times New Roman" w:cs="Times New Roman"/>
          <w:spacing w:val="1"/>
          <w:sz w:val="24"/>
          <w:szCs w:val="24"/>
        </w:rPr>
        <w:t xml:space="preserve"> </w:t>
      </w:r>
      <w:r w:rsidRPr="00280569">
        <w:rPr>
          <w:rFonts w:ascii="Times New Roman" w:eastAsia="Times New Roman" w:hAnsi="Times New Roman" w:cs="Times New Roman"/>
          <w:sz w:val="24"/>
          <w:szCs w:val="24"/>
        </w:rPr>
        <w:t>выступают</w:t>
      </w:r>
      <w:r w:rsidRPr="00280569">
        <w:rPr>
          <w:rFonts w:ascii="Times New Roman" w:eastAsia="Times New Roman" w:hAnsi="Times New Roman" w:cs="Times New Roman"/>
          <w:spacing w:val="1"/>
          <w:sz w:val="24"/>
          <w:szCs w:val="24"/>
        </w:rPr>
        <w:t xml:space="preserve"> </w:t>
      </w:r>
      <w:r w:rsidRPr="00280569">
        <w:rPr>
          <w:rFonts w:ascii="Times New Roman" w:eastAsia="Times New Roman" w:hAnsi="Times New Roman" w:cs="Times New Roman"/>
          <w:sz w:val="24"/>
          <w:szCs w:val="24"/>
        </w:rPr>
        <w:t>требования</w:t>
      </w:r>
      <w:r w:rsidRPr="00280569">
        <w:rPr>
          <w:rFonts w:ascii="Times New Roman" w:eastAsia="Times New Roman" w:hAnsi="Times New Roman" w:cs="Times New Roman"/>
          <w:spacing w:val="1"/>
          <w:sz w:val="24"/>
          <w:szCs w:val="24"/>
        </w:rPr>
        <w:t xml:space="preserve"> </w:t>
      </w:r>
      <w:r w:rsidRPr="00280569">
        <w:rPr>
          <w:rFonts w:ascii="Times New Roman" w:eastAsia="Times New Roman" w:hAnsi="Times New Roman" w:cs="Times New Roman"/>
          <w:sz w:val="24"/>
          <w:szCs w:val="24"/>
        </w:rPr>
        <w:t>ФГОС,</w:t>
      </w:r>
      <w:r w:rsidRPr="00280569">
        <w:rPr>
          <w:rFonts w:ascii="Times New Roman" w:eastAsia="Times New Roman" w:hAnsi="Times New Roman" w:cs="Times New Roman"/>
          <w:spacing w:val="1"/>
          <w:sz w:val="24"/>
          <w:szCs w:val="24"/>
        </w:rPr>
        <w:t xml:space="preserve"> </w:t>
      </w:r>
      <w:r w:rsidRPr="00280569">
        <w:rPr>
          <w:rFonts w:ascii="Times New Roman" w:eastAsia="Times New Roman" w:hAnsi="Times New Roman" w:cs="Times New Roman"/>
          <w:sz w:val="24"/>
          <w:szCs w:val="24"/>
        </w:rPr>
        <w:t>которые</w:t>
      </w:r>
      <w:r w:rsidRPr="00280569">
        <w:rPr>
          <w:rFonts w:ascii="Times New Roman" w:eastAsia="Times New Roman" w:hAnsi="Times New Roman" w:cs="Times New Roman"/>
          <w:spacing w:val="1"/>
          <w:sz w:val="24"/>
          <w:szCs w:val="24"/>
        </w:rPr>
        <w:t xml:space="preserve"> </w:t>
      </w:r>
      <w:r w:rsidRPr="00280569">
        <w:rPr>
          <w:rFonts w:ascii="Times New Roman" w:eastAsia="Times New Roman" w:hAnsi="Times New Roman" w:cs="Times New Roman"/>
          <w:sz w:val="24"/>
          <w:szCs w:val="24"/>
        </w:rPr>
        <w:t>конкретизируются</w:t>
      </w:r>
      <w:r w:rsidRPr="00280569">
        <w:rPr>
          <w:rFonts w:ascii="Times New Roman" w:eastAsia="Times New Roman" w:hAnsi="Times New Roman" w:cs="Times New Roman"/>
          <w:spacing w:val="1"/>
          <w:sz w:val="24"/>
          <w:szCs w:val="24"/>
        </w:rPr>
        <w:t xml:space="preserve"> </w:t>
      </w:r>
      <w:r w:rsidRPr="00280569">
        <w:rPr>
          <w:rFonts w:ascii="Times New Roman" w:eastAsia="Times New Roman" w:hAnsi="Times New Roman" w:cs="Times New Roman"/>
          <w:sz w:val="24"/>
          <w:szCs w:val="24"/>
        </w:rPr>
        <w:t>в</w:t>
      </w:r>
      <w:r w:rsidRPr="00280569">
        <w:rPr>
          <w:rFonts w:ascii="Times New Roman" w:eastAsia="Times New Roman" w:hAnsi="Times New Roman" w:cs="Times New Roman"/>
          <w:spacing w:val="1"/>
          <w:sz w:val="24"/>
          <w:szCs w:val="24"/>
        </w:rPr>
        <w:t xml:space="preserve"> </w:t>
      </w:r>
      <w:r w:rsidRPr="00280569">
        <w:rPr>
          <w:rFonts w:ascii="Times New Roman" w:eastAsia="Times New Roman" w:hAnsi="Times New Roman" w:cs="Times New Roman"/>
          <w:sz w:val="24"/>
          <w:szCs w:val="24"/>
        </w:rPr>
        <w:t>планируемых</w:t>
      </w:r>
      <w:r w:rsidRPr="00280569">
        <w:rPr>
          <w:rFonts w:ascii="Times New Roman" w:eastAsia="Times New Roman" w:hAnsi="Times New Roman" w:cs="Times New Roman"/>
          <w:spacing w:val="1"/>
          <w:sz w:val="24"/>
          <w:szCs w:val="24"/>
        </w:rPr>
        <w:t xml:space="preserve"> </w:t>
      </w:r>
      <w:r w:rsidRPr="00280569">
        <w:rPr>
          <w:rFonts w:ascii="Times New Roman" w:eastAsia="Times New Roman" w:hAnsi="Times New Roman" w:cs="Times New Roman"/>
          <w:sz w:val="24"/>
          <w:szCs w:val="24"/>
        </w:rPr>
        <w:t>результатах</w:t>
      </w:r>
      <w:r w:rsidRPr="00280569">
        <w:rPr>
          <w:rFonts w:ascii="Times New Roman" w:eastAsia="Times New Roman" w:hAnsi="Times New Roman" w:cs="Times New Roman"/>
          <w:spacing w:val="1"/>
          <w:sz w:val="24"/>
          <w:szCs w:val="24"/>
        </w:rPr>
        <w:t xml:space="preserve"> </w:t>
      </w:r>
      <w:r w:rsidRPr="00280569">
        <w:rPr>
          <w:rFonts w:ascii="Times New Roman" w:eastAsia="Times New Roman" w:hAnsi="Times New Roman" w:cs="Times New Roman"/>
          <w:sz w:val="24"/>
          <w:szCs w:val="24"/>
        </w:rPr>
        <w:t>освоения</w:t>
      </w:r>
      <w:r w:rsidRPr="00280569">
        <w:rPr>
          <w:rFonts w:ascii="Times New Roman" w:eastAsia="Times New Roman" w:hAnsi="Times New Roman" w:cs="Times New Roman"/>
          <w:spacing w:val="1"/>
          <w:sz w:val="24"/>
          <w:szCs w:val="24"/>
        </w:rPr>
        <w:t xml:space="preserve"> </w:t>
      </w:r>
      <w:r w:rsidRPr="00280569">
        <w:rPr>
          <w:rFonts w:ascii="Times New Roman" w:eastAsia="Times New Roman" w:hAnsi="Times New Roman" w:cs="Times New Roman"/>
          <w:sz w:val="24"/>
          <w:szCs w:val="24"/>
        </w:rPr>
        <w:t>обучающимися</w:t>
      </w:r>
      <w:r w:rsidRPr="00280569">
        <w:rPr>
          <w:rFonts w:ascii="Times New Roman" w:eastAsia="Times New Roman" w:hAnsi="Times New Roman" w:cs="Times New Roman"/>
          <w:spacing w:val="1"/>
          <w:sz w:val="24"/>
          <w:szCs w:val="24"/>
        </w:rPr>
        <w:t xml:space="preserve"> </w:t>
      </w:r>
      <w:r w:rsidRPr="00280569">
        <w:rPr>
          <w:rFonts w:ascii="Times New Roman" w:eastAsia="Times New Roman" w:hAnsi="Times New Roman" w:cs="Times New Roman"/>
          <w:sz w:val="24"/>
          <w:szCs w:val="24"/>
        </w:rPr>
        <w:t>основной</w:t>
      </w:r>
      <w:r w:rsidRPr="00280569">
        <w:rPr>
          <w:rFonts w:ascii="Times New Roman" w:eastAsia="Times New Roman" w:hAnsi="Times New Roman" w:cs="Times New Roman"/>
          <w:spacing w:val="1"/>
          <w:sz w:val="24"/>
          <w:szCs w:val="24"/>
        </w:rPr>
        <w:t xml:space="preserve"> </w:t>
      </w:r>
      <w:r w:rsidRPr="00280569">
        <w:rPr>
          <w:rFonts w:ascii="Times New Roman" w:eastAsia="Times New Roman" w:hAnsi="Times New Roman" w:cs="Times New Roman"/>
          <w:sz w:val="24"/>
          <w:szCs w:val="24"/>
        </w:rPr>
        <w:t>образовательной</w:t>
      </w:r>
      <w:r w:rsidRPr="00280569">
        <w:rPr>
          <w:rFonts w:ascii="Times New Roman" w:eastAsia="Times New Roman" w:hAnsi="Times New Roman" w:cs="Times New Roman"/>
          <w:spacing w:val="1"/>
          <w:sz w:val="24"/>
          <w:szCs w:val="24"/>
        </w:rPr>
        <w:t xml:space="preserve"> </w:t>
      </w:r>
      <w:r w:rsidRPr="00280569">
        <w:rPr>
          <w:rFonts w:ascii="Times New Roman" w:eastAsia="Times New Roman" w:hAnsi="Times New Roman" w:cs="Times New Roman"/>
          <w:sz w:val="24"/>
          <w:szCs w:val="24"/>
        </w:rPr>
        <w:t>программы</w:t>
      </w:r>
      <w:r w:rsidRPr="00280569">
        <w:rPr>
          <w:rFonts w:ascii="Times New Roman" w:eastAsia="Times New Roman" w:hAnsi="Times New Roman" w:cs="Times New Roman"/>
          <w:spacing w:val="1"/>
          <w:sz w:val="24"/>
          <w:szCs w:val="24"/>
        </w:rPr>
        <w:t xml:space="preserve"> </w:t>
      </w:r>
      <w:r w:rsidRPr="00280569">
        <w:rPr>
          <w:rFonts w:ascii="Times New Roman" w:eastAsia="Times New Roman" w:hAnsi="Times New Roman" w:cs="Times New Roman"/>
          <w:sz w:val="24"/>
          <w:szCs w:val="24"/>
        </w:rPr>
        <w:t>образовательной</w:t>
      </w:r>
      <w:r w:rsidRPr="00280569">
        <w:rPr>
          <w:rFonts w:ascii="Times New Roman" w:eastAsia="Times New Roman" w:hAnsi="Times New Roman" w:cs="Times New Roman"/>
          <w:spacing w:val="1"/>
          <w:sz w:val="24"/>
          <w:szCs w:val="24"/>
        </w:rPr>
        <w:t xml:space="preserve"> </w:t>
      </w:r>
      <w:r w:rsidRPr="00280569">
        <w:rPr>
          <w:rFonts w:ascii="Times New Roman" w:eastAsia="Times New Roman" w:hAnsi="Times New Roman" w:cs="Times New Roman"/>
          <w:sz w:val="24"/>
          <w:szCs w:val="24"/>
        </w:rPr>
        <w:t>организации.</w:t>
      </w:r>
    </w:p>
    <w:p w:rsidR="00AD48BA" w:rsidRPr="00280569" w:rsidRDefault="00AD48BA" w:rsidP="00B33DC5">
      <w:pPr>
        <w:widowControl w:val="0"/>
        <w:tabs>
          <w:tab w:val="left" w:pos="567"/>
        </w:tabs>
        <w:autoSpaceDE w:val="0"/>
        <w:autoSpaceDN w:val="0"/>
        <w:spacing w:after="0" w:line="242" w:lineRule="auto"/>
        <w:ind w:right="52" w:firstLine="284"/>
        <w:jc w:val="both"/>
        <w:rPr>
          <w:rFonts w:ascii="Times New Roman" w:eastAsia="Times New Roman" w:hAnsi="Times New Roman" w:cs="Times New Roman"/>
          <w:sz w:val="24"/>
          <w:szCs w:val="24"/>
        </w:rPr>
      </w:pPr>
      <w:r w:rsidRPr="00280569">
        <w:rPr>
          <w:rFonts w:ascii="Times New Roman" w:eastAsia="Times New Roman" w:hAnsi="Times New Roman" w:cs="Times New Roman"/>
          <w:sz w:val="24"/>
          <w:szCs w:val="24"/>
        </w:rPr>
        <w:t>Система</w:t>
      </w:r>
      <w:r w:rsidRPr="00280569">
        <w:rPr>
          <w:rFonts w:ascii="Times New Roman" w:eastAsia="Times New Roman" w:hAnsi="Times New Roman" w:cs="Times New Roman"/>
          <w:spacing w:val="-4"/>
          <w:sz w:val="24"/>
          <w:szCs w:val="24"/>
        </w:rPr>
        <w:t xml:space="preserve"> </w:t>
      </w:r>
      <w:r w:rsidRPr="00280569">
        <w:rPr>
          <w:rFonts w:ascii="Times New Roman" w:eastAsia="Times New Roman" w:hAnsi="Times New Roman" w:cs="Times New Roman"/>
          <w:sz w:val="24"/>
          <w:szCs w:val="24"/>
        </w:rPr>
        <w:t>оценки</w:t>
      </w:r>
      <w:r w:rsidRPr="00280569">
        <w:rPr>
          <w:rFonts w:ascii="Times New Roman" w:eastAsia="Times New Roman" w:hAnsi="Times New Roman" w:cs="Times New Roman"/>
          <w:spacing w:val="-6"/>
          <w:sz w:val="24"/>
          <w:szCs w:val="24"/>
        </w:rPr>
        <w:t xml:space="preserve"> </w:t>
      </w:r>
      <w:r w:rsidRPr="00280569">
        <w:rPr>
          <w:rFonts w:ascii="Times New Roman" w:eastAsia="Times New Roman" w:hAnsi="Times New Roman" w:cs="Times New Roman"/>
          <w:sz w:val="24"/>
          <w:szCs w:val="24"/>
        </w:rPr>
        <w:t>включает</w:t>
      </w:r>
      <w:r w:rsidRPr="00280569">
        <w:rPr>
          <w:rFonts w:ascii="Times New Roman" w:eastAsia="Times New Roman" w:hAnsi="Times New Roman" w:cs="Times New Roman"/>
          <w:spacing w:val="-3"/>
          <w:sz w:val="24"/>
          <w:szCs w:val="24"/>
        </w:rPr>
        <w:t xml:space="preserve"> </w:t>
      </w:r>
      <w:r w:rsidRPr="00280569">
        <w:rPr>
          <w:rFonts w:ascii="Times New Roman" w:eastAsia="Times New Roman" w:hAnsi="Times New Roman" w:cs="Times New Roman"/>
          <w:sz w:val="24"/>
          <w:szCs w:val="24"/>
        </w:rPr>
        <w:t>процедуры</w:t>
      </w:r>
      <w:r w:rsidRPr="00280569">
        <w:rPr>
          <w:rFonts w:ascii="Times New Roman" w:eastAsia="Times New Roman" w:hAnsi="Times New Roman" w:cs="Times New Roman"/>
          <w:spacing w:val="-1"/>
          <w:sz w:val="24"/>
          <w:szCs w:val="24"/>
        </w:rPr>
        <w:t xml:space="preserve"> </w:t>
      </w:r>
      <w:r w:rsidRPr="00280569">
        <w:rPr>
          <w:rFonts w:ascii="Times New Roman" w:eastAsia="Times New Roman" w:hAnsi="Times New Roman" w:cs="Times New Roman"/>
          <w:sz w:val="24"/>
          <w:szCs w:val="24"/>
        </w:rPr>
        <w:t>внутренней</w:t>
      </w:r>
      <w:r w:rsidRPr="00280569">
        <w:rPr>
          <w:rFonts w:ascii="Times New Roman" w:eastAsia="Times New Roman" w:hAnsi="Times New Roman" w:cs="Times New Roman"/>
          <w:spacing w:val="-2"/>
          <w:sz w:val="24"/>
          <w:szCs w:val="24"/>
        </w:rPr>
        <w:t xml:space="preserve"> </w:t>
      </w:r>
      <w:r w:rsidRPr="00280569">
        <w:rPr>
          <w:rFonts w:ascii="Times New Roman" w:eastAsia="Times New Roman" w:hAnsi="Times New Roman" w:cs="Times New Roman"/>
          <w:sz w:val="24"/>
          <w:szCs w:val="24"/>
        </w:rPr>
        <w:t>и</w:t>
      </w:r>
      <w:r w:rsidRPr="00280569">
        <w:rPr>
          <w:rFonts w:ascii="Times New Roman" w:eastAsia="Times New Roman" w:hAnsi="Times New Roman" w:cs="Times New Roman"/>
          <w:spacing w:val="-6"/>
          <w:sz w:val="24"/>
          <w:szCs w:val="24"/>
        </w:rPr>
        <w:t xml:space="preserve"> </w:t>
      </w:r>
      <w:r w:rsidRPr="00280569">
        <w:rPr>
          <w:rFonts w:ascii="Times New Roman" w:eastAsia="Times New Roman" w:hAnsi="Times New Roman" w:cs="Times New Roman"/>
          <w:sz w:val="24"/>
          <w:szCs w:val="24"/>
        </w:rPr>
        <w:t>внешней</w:t>
      </w:r>
      <w:r w:rsidRPr="00280569">
        <w:rPr>
          <w:rFonts w:ascii="Times New Roman" w:eastAsia="Times New Roman" w:hAnsi="Times New Roman" w:cs="Times New Roman"/>
          <w:spacing w:val="-7"/>
          <w:sz w:val="24"/>
          <w:szCs w:val="24"/>
        </w:rPr>
        <w:t xml:space="preserve"> </w:t>
      </w:r>
      <w:r w:rsidRPr="00280569">
        <w:rPr>
          <w:rFonts w:ascii="Times New Roman" w:eastAsia="Times New Roman" w:hAnsi="Times New Roman" w:cs="Times New Roman"/>
          <w:sz w:val="24"/>
          <w:szCs w:val="24"/>
        </w:rPr>
        <w:t>оценки.</w:t>
      </w:r>
      <w:r w:rsidRPr="00280569">
        <w:rPr>
          <w:rFonts w:ascii="Times New Roman" w:eastAsia="Times New Roman" w:hAnsi="Times New Roman" w:cs="Times New Roman"/>
          <w:spacing w:val="-57"/>
          <w:sz w:val="24"/>
          <w:szCs w:val="24"/>
        </w:rPr>
        <w:t xml:space="preserve"> </w:t>
      </w:r>
      <w:r w:rsidRPr="00280569">
        <w:rPr>
          <w:rFonts w:ascii="Times New Roman" w:eastAsia="Times New Roman" w:hAnsi="Times New Roman" w:cs="Times New Roman"/>
          <w:sz w:val="24"/>
          <w:szCs w:val="24"/>
        </w:rPr>
        <w:t>Внутренняя</w:t>
      </w:r>
      <w:r w:rsidRPr="00280569">
        <w:rPr>
          <w:rFonts w:ascii="Times New Roman" w:eastAsia="Times New Roman" w:hAnsi="Times New Roman" w:cs="Times New Roman"/>
          <w:spacing w:val="1"/>
          <w:sz w:val="24"/>
          <w:szCs w:val="24"/>
        </w:rPr>
        <w:t xml:space="preserve"> </w:t>
      </w:r>
      <w:r w:rsidRPr="00280569">
        <w:rPr>
          <w:rFonts w:ascii="Times New Roman" w:eastAsia="Times New Roman" w:hAnsi="Times New Roman" w:cs="Times New Roman"/>
          <w:sz w:val="24"/>
          <w:szCs w:val="24"/>
        </w:rPr>
        <w:t>оценкавключает:</w:t>
      </w:r>
    </w:p>
    <w:p w:rsidR="00AD48BA" w:rsidRPr="00280569" w:rsidRDefault="00AD48BA" w:rsidP="00B33DC5">
      <w:pPr>
        <w:widowControl w:val="0"/>
        <w:numPr>
          <w:ilvl w:val="0"/>
          <w:numId w:val="216"/>
        </w:numPr>
        <w:tabs>
          <w:tab w:val="left" w:pos="567"/>
          <w:tab w:val="left" w:pos="2111"/>
          <w:tab w:val="left" w:pos="2112"/>
        </w:tabs>
        <w:autoSpaceDE w:val="0"/>
        <w:autoSpaceDN w:val="0"/>
        <w:spacing w:after="0" w:line="313" w:lineRule="exact"/>
        <w:ind w:left="0" w:right="52" w:firstLine="284"/>
        <w:rPr>
          <w:rFonts w:ascii="Times New Roman" w:eastAsia="Times New Roman" w:hAnsi="Times New Roman" w:cs="Times New Roman"/>
          <w:sz w:val="24"/>
        </w:rPr>
      </w:pPr>
      <w:r w:rsidRPr="00280569">
        <w:rPr>
          <w:rFonts w:ascii="Times New Roman" w:eastAsia="Times New Roman" w:hAnsi="Times New Roman" w:cs="Times New Roman"/>
          <w:sz w:val="24"/>
        </w:rPr>
        <w:t>стартовую</w:t>
      </w:r>
      <w:r w:rsidRPr="00280569">
        <w:rPr>
          <w:rFonts w:ascii="Times New Roman" w:eastAsia="Times New Roman" w:hAnsi="Times New Roman" w:cs="Times New Roman"/>
          <w:spacing w:val="-6"/>
          <w:sz w:val="24"/>
        </w:rPr>
        <w:t xml:space="preserve"> </w:t>
      </w:r>
      <w:r w:rsidRPr="00280569">
        <w:rPr>
          <w:rFonts w:ascii="Times New Roman" w:eastAsia="Times New Roman" w:hAnsi="Times New Roman" w:cs="Times New Roman"/>
          <w:sz w:val="24"/>
        </w:rPr>
        <w:t>диагностику,</w:t>
      </w:r>
    </w:p>
    <w:p w:rsidR="00AD48BA" w:rsidRPr="00280569" w:rsidRDefault="00AD48BA" w:rsidP="00B33DC5">
      <w:pPr>
        <w:widowControl w:val="0"/>
        <w:numPr>
          <w:ilvl w:val="0"/>
          <w:numId w:val="216"/>
        </w:numPr>
        <w:tabs>
          <w:tab w:val="left" w:pos="567"/>
          <w:tab w:val="left" w:pos="2111"/>
          <w:tab w:val="left" w:pos="2112"/>
        </w:tabs>
        <w:autoSpaceDE w:val="0"/>
        <w:autoSpaceDN w:val="0"/>
        <w:spacing w:after="0" w:line="314" w:lineRule="exact"/>
        <w:ind w:left="0" w:right="52" w:firstLine="284"/>
        <w:rPr>
          <w:rFonts w:ascii="Times New Roman" w:eastAsia="Times New Roman" w:hAnsi="Times New Roman" w:cs="Times New Roman"/>
          <w:sz w:val="24"/>
        </w:rPr>
      </w:pPr>
      <w:r w:rsidRPr="00280569">
        <w:rPr>
          <w:rFonts w:ascii="Times New Roman" w:eastAsia="Times New Roman" w:hAnsi="Times New Roman" w:cs="Times New Roman"/>
          <w:sz w:val="24"/>
        </w:rPr>
        <w:t>текущую</w:t>
      </w:r>
      <w:r w:rsidRPr="00280569">
        <w:rPr>
          <w:rFonts w:ascii="Times New Roman" w:eastAsia="Times New Roman" w:hAnsi="Times New Roman" w:cs="Times New Roman"/>
          <w:spacing w:val="-5"/>
          <w:sz w:val="24"/>
        </w:rPr>
        <w:t xml:space="preserve"> </w:t>
      </w:r>
      <w:r w:rsidRPr="00280569">
        <w:rPr>
          <w:rFonts w:ascii="Times New Roman" w:eastAsia="Times New Roman" w:hAnsi="Times New Roman" w:cs="Times New Roman"/>
          <w:sz w:val="24"/>
        </w:rPr>
        <w:t>и</w:t>
      </w:r>
      <w:r w:rsidRPr="00280569">
        <w:rPr>
          <w:rFonts w:ascii="Times New Roman" w:eastAsia="Times New Roman" w:hAnsi="Times New Roman" w:cs="Times New Roman"/>
          <w:spacing w:val="-2"/>
          <w:sz w:val="24"/>
        </w:rPr>
        <w:t xml:space="preserve"> </w:t>
      </w:r>
      <w:r w:rsidRPr="00280569">
        <w:rPr>
          <w:rFonts w:ascii="Times New Roman" w:eastAsia="Times New Roman" w:hAnsi="Times New Roman" w:cs="Times New Roman"/>
          <w:sz w:val="24"/>
        </w:rPr>
        <w:t>тематическую</w:t>
      </w:r>
      <w:r w:rsidRPr="00280569">
        <w:rPr>
          <w:rFonts w:ascii="Times New Roman" w:eastAsia="Times New Roman" w:hAnsi="Times New Roman" w:cs="Times New Roman"/>
          <w:spacing w:val="-4"/>
          <w:sz w:val="24"/>
        </w:rPr>
        <w:t xml:space="preserve"> </w:t>
      </w:r>
      <w:r w:rsidRPr="00280569">
        <w:rPr>
          <w:rFonts w:ascii="Times New Roman" w:eastAsia="Times New Roman" w:hAnsi="Times New Roman" w:cs="Times New Roman"/>
          <w:sz w:val="24"/>
        </w:rPr>
        <w:t>оценку,</w:t>
      </w:r>
    </w:p>
    <w:p w:rsidR="00AD48BA" w:rsidRPr="00280569" w:rsidRDefault="00AD48BA" w:rsidP="00B33DC5">
      <w:pPr>
        <w:widowControl w:val="0"/>
        <w:numPr>
          <w:ilvl w:val="0"/>
          <w:numId w:val="216"/>
        </w:numPr>
        <w:tabs>
          <w:tab w:val="left" w:pos="567"/>
          <w:tab w:val="left" w:pos="2111"/>
          <w:tab w:val="left" w:pos="2112"/>
        </w:tabs>
        <w:autoSpaceDE w:val="0"/>
        <w:autoSpaceDN w:val="0"/>
        <w:spacing w:after="0" w:line="315" w:lineRule="exact"/>
        <w:ind w:left="0" w:right="52" w:firstLine="284"/>
        <w:rPr>
          <w:rFonts w:ascii="Times New Roman" w:eastAsia="Times New Roman" w:hAnsi="Times New Roman" w:cs="Times New Roman"/>
          <w:sz w:val="24"/>
        </w:rPr>
      </w:pPr>
      <w:r w:rsidRPr="00280569">
        <w:rPr>
          <w:rFonts w:ascii="Times New Roman" w:eastAsia="Times New Roman" w:hAnsi="Times New Roman" w:cs="Times New Roman"/>
          <w:sz w:val="24"/>
        </w:rPr>
        <w:t>портфолио,</w:t>
      </w:r>
    </w:p>
    <w:p w:rsidR="00AD48BA" w:rsidRPr="00280569" w:rsidRDefault="00AD48BA" w:rsidP="00B33DC5">
      <w:pPr>
        <w:widowControl w:val="0"/>
        <w:numPr>
          <w:ilvl w:val="0"/>
          <w:numId w:val="216"/>
        </w:numPr>
        <w:tabs>
          <w:tab w:val="left" w:pos="567"/>
          <w:tab w:val="left" w:pos="2111"/>
          <w:tab w:val="left" w:pos="2112"/>
        </w:tabs>
        <w:autoSpaceDE w:val="0"/>
        <w:autoSpaceDN w:val="0"/>
        <w:spacing w:after="0" w:line="312" w:lineRule="exact"/>
        <w:ind w:left="0" w:right="52" w:firstLine="284"/>
        <w:rPr>
          <w:rFonts w:ascii="Times New Roman" w:eastAsia="Times New Roman" w:hAnsi="Times New Roman" w:cs="Times New Roman"/>
          <w:sz w:val="24"/>
        </w:rPr>
      </w:pPr>
      <w:r w:rsidRPr="00280569">
        <w:rPr>
          <w:rFonts w:ascii="Times New Roman" w:eastAsia="Times New Roman" w:hAnsi="Times New Roman" w:cs="Times New Roman"/>
          <w:sz w:val="24"/>
        </w:rPr>
        <w:t>внутришкольный</w:t>
      </w:r>
      <w:r w:rsidRPr="00280569">
        <w:rPr>
          <w:rFonts w:ascii="Times New Roman" w:eastAsia="Times New Roman" w:hAnsi="Times New Roman" w:cs="Times New Roman"/>
          <w:spacing w:val="-8"/>
          <w:sz w:val="24"/>
        </w:rPr>
        <w:t xml:space="preserve"> </w:t>
      </w:r>
      <w:r w:rsidRPr="00280569">
        <w:rPr>
          <w:rFonts w:ascii="Times New Roman" w:eastAsia="Times New Roman" w:hAnsi="Times New Roman" w:cs="Times New Roman"/>
          <w:sz w:val="24"/>
        </w:rPr>
        <w:t>мониторинг</w:t>
      </w:r>
      <w:r w:rsidRPr="00280569">
        <w:rPr>
          <w:rFonts w:ascii="Times New Roman" w:eastAsia="Times New Roman" w:hAnsi="Times New Roman" w:cs="Times New Roman"/>
          <w:spacing w:val="-6"/>
          <w:sz w:val="24"/>
        </w:rPr>
        <w:t xml:space="preserve"> </w:t>
      </w:r>
      <w:r w:rsidRPr="00280569">
        <w:rPr>
          <w:rFonts w:ascii="Times New Roman" w:eastAsia="Times New Roman" w:hAnsi="Times New Roman" w:cs="Times New Roman"/>
          <w:sz w:val="24"/>
        </w:rPr>
        <w:t>образовательных</w:t>
      </w:r>
      <w:r w:rsidRPr="00280569">
        <w:rPr>
          <w:rFonts w:ascii="Times New Roman" w:eastAsia="Times New Roman" w:hAnsi="Times New Roman" w:cs="Times New Roman"/>
          <w:spacing w:val="-8"/>
          <w:sz w:val="24"/>
        </w:rPr>
        <w:t xml:space="preserve"> </w:t>
      </w:r>
      <w:r w:rsidRPr="00280569">
        <w:rPr>
          <w:rFonts w:ascii="Times New Roman" w:eastAsia="Times New Roman" w:hAnsi="Times New Roman" w:cs="Times New Roman"/>
          <w:sz w:val="24"/>
        </w:rPr>
        <w:t>достижений,</w:t>
      </w:r>
    </w:p>
    <w:p w:rsidR="00AD48BA" w:rsidRPr="00280569" w:rsidRDefault="00AD48BA" w:rsidP="00B33DC5">
      <w:pPr>
        <w:widowControl w:val="0"/>
        <w:numPr>
          <w:ilvl w:val="0"/>
          <w:numId w:val="216"/>
        </w:numPr>
        <w:tabs>
          <w:tab w:val="left" w:pos="567"/>
          <w:tab w:val="left" w:pos="2111"/>
          <w:tab w:val="left" w:pos="2112"/>
        </w:tabs>
        <w:autoSpaceDE w:val="0"/>
        <w:autoSpaceDN w:val="0"/>
        <w:spacing w:after="0" w:line="312" w:lineRule="exact"/>
        <w:ind w:left="0" w:right="52" w:firstLine="284"/>
        <w:rPr>
          <w:rFonts w:ascii="Times New Roman" w:eastAsia="Times New Roman" w:hAnsi="Times New Roman" w:cs="Times New Roman"/>
          <w:sz w:val="24"/>
        </w:rPr>
      </w:pPr>
      <w:r w:rsidRPr="00280569">
        <w:rPr>
          <w:rFonts w:ascii="Times New Roman" w:eastAsia="Times New Roman" w:hAnsi="Times New Roman" w:cs="Times New Roman"/>
          <w:sz w:val="24"/>
        </w:rPr>
        <w:t>промежуточную</w:t>
      </w:r>
      <w:r w:rsidRPr="00280569">
        <w:rPr>
          <w:rFonts w:ascii="Times New Roman" w:eastAsia="Times New Roman" w:hAnsi="Times New Roman" w:cs="Times New Roman"/>
          <w:spacing w:val="-6"/>
          <w:sz w:val="24"/>
        </w:rPr>
        <w:t xml:space="preserve"> </w:t>
      </w:r>
      <w:r w:rsidRPr="00280569">
        <w:rPr>
          <w:rFonts w:ascii="Times New Roman" w:eastAsia="Times New Roman" w:hAnsi="Times New Roman" w:cs="Times New Roman"/>
          <w:sz w:val="24"/>
        </w:rPr>
        <w:t>и</w:t>
      </w:r>
      <w:r w:rsidRPr="00280569">
        <w:rPr>
          <w:rFonts w:ascii="Times New Roman" w:eastAsia="Times New Roman" w:hAnsi="Times New Roman" w:cs="Times New Roman"/>
          <w:spacing w:val="-2"/>
          <w:sz w:val="24"/>
        </w:rPr>
        <w:t xml:space="preserve"> </w:t>
      </w:r>
      <w:r w:rsidRPr="00280569">
        <w:rPr>
          <w:rFonts w:ascii="Times New Roman" w:eastAsia="Times New Roman" w:hAnsi="Times New Roman" w:cs="Times New Roman"/>
          <w:sz w:val="24"/>
        </w:rPr>
        <w:t>итоговую</w:t>
      </w:r>
      <w:r w:rsidRPr="00280569">
        <w:rPr>
          <w:rFonts w:ascii="Times New Roman" w:eastAsia="Times New Roman" w:hAnsi="Times New Roman" w:cs="Times New Roman"/>
          <w:spacing w:val="-5"/>
          <w:sz w:val="24"/>
        </w:rPr>
        <w:t xml:space="preserve"> </w:t>
      </w:r>
      <w:r w:rsidRPr="00280569">
        <w:rPr>
          <w:rFonts w:ascii="Times New Roman" w:eastAsia="Times New Roman" w:hAnsi="Times New Roman" w:cs="Times New Roman"/>
          <w:sz w:val="24"/>
        </w:rPr>
        <w:t>аттестацию</w:t>
      </w:r>
      <w:r w:rsidRPr="00280569">
        <w:rPr>
          <w:rFonts w:ascii="Times New Roman" w:eastAsia="Times New Roman" w:hAnsi="Times New Roman" w:cs="Times New Roman"/>
          <w:spacing w:val="-5"/>
          <w:sz w:val="24"/>
        </w:rPr>
        <w:t xml:space="preserve"> </w:t>
      </w:r>
      <w:r w:rsidRPr="00280569">
        <w:rPr>
          <w:rFonts w:ascii="Times New Roman" w:eastAsia="Times New Roman" w:hAnsi="Times New Roman" w:cs="Times New Roman"/>
          <w:sz w:val="24"/>
        </w:rPr>
        <w:t>обучающихся.</w:t>
      </w:r>
    </w:p>
    <w:p w:rsidR="00AD48BA" w:rsidRPr="00280569" w:rsidRDefault="00AD48BA" w:rsidP="00B33DC5">
      <w:pPr>
        <w:widowControl w:val="0"/>
        <w:numPr>
          <w:ilvl w:val="0"/>
          <w:numId w:val="216"/>
        </w:numPr>
        <w:tabs>
          <w:tab w:val="left" w:pos="567"/>
          <w:tab w:val="left" w:pos="2111"/>
          <w:tab w:val="left" w:pos="2112"/>
        </w:tabs>
        <w:autoSpaceDE w:val="0"/>
        <w:autoSpaceDN w:val="0"/>
        <w:spacing w:after="0" w:line="314" w:lineRule="exact"/>
        <w:ind w:left="0" w:right="52" w:firstLine="284"/>
        <w:rPr>
          <w:rFonts w:ascii="Times New Roman" w:eastAsia="Times New Roman" w:hAnsi="Times New Roman" w:cs="Times New Roman"/>
          <w:sz w:val="24"/>
        </w:rPr>
      </w:pPr>
      <w:r w:rsidRPr="00280569">
        <w:rPr>
          <w:rFonts w:ascii="Times New Roman" w:eastAsia="Times New Roman" w:hAnsi="Times New Roman" w:cs="Times New Roman"/>
          <w:sz w:val="24"/>
        </w:rPr>
        <w:t>К</w:t>
      </w:r>
      <w:r w:rsidRPr="00280569">
        <w:rPr>
          <w:rFonts w:ascii="Times New Roman" w:eastAsia="Times New Roman" w:hAnsi="Times New Roman" w:cs="Times New Roman"/>
          <w:spacing w:val="-3"/>
          <w:sz w:val="24"/>
        </w:rPr>
        <w:t xml:space="preserve"> </w:t>
      </w:r>
      <w:r w:rsidRPr="00280569">
        <w:rPr>
          <w:rFonts w:ascii="Times New Roman" w:eastAsia="Times New Roman" w:hAnsi="Times New Roman" w:cs="Times New Roman"/>
          <w:sz w:val="24"/>
        </w:rPr>
        <w:t>внешним</w:t>
      </w:r>
      <w:r w:rsidRPr="00280569">
        <w:rPr>
          <w:rFonts w:ascii="Times New Roman" w:eastAsia="Times New Roman" w:hAnsi="Times New Roman" w:cs="Times New Roman"/>
          <w:spacing w:val="-3"/>
          <w:sz w:val="24"/>
        </w:rPr>
        <w:t xml:space="preserve"> </w:t>
      </w:r>
      <w:r w:rsidRPr="00280569">
        <w:rPr>
          <w:rFonts w:ascii="Times New Roman" w:eastAsia="Times New Roman" w:hAnsi="Times New Roman" w:cs="Times New Roman"/>
          <w:sz w:val="24"/>
        </w:rPr>
        <w:t>процедурам</w:t>
      </w:r>
      <w:r w:rsidRPr="00280569">
        <w:rPr>
          <w:rFonts w:ascii="Times New Roman" w:eastAsia="Times New Roman" w:hAnsi="Times New Roman" w:cs="Times New Roman"/>
          <w:spacing w:val="1"/>
          <w:sz w:val="24"/>
        </w:rPr>
        <w:t xml:space="preserve"> </w:t>
      </w:r>
      <w:r w:rsidRPr="00280569">
        <w:rPr>
          <w:rFonts w:ascii="Times New Roman" w:eastAsia="Times New Roman" w:hAnsi="Times New Roman" w:cs="Times New Roman"/>
          <w:sz w:val="24"/>
        </w:rPr>
        <w:t>относятся:</w:t>
      </w:r>
    </w:p>
    <w:p w:rsidR="00AD48BA" w:rsidRPr="00280569" w:rsidRDefault="00AD48BA" w:rsidP="00B33DC5">
      <w:pPr>
        <w:widowControl w:val="0"/>
        <w:numPr>
          <w:ilvl w:val="0"/>
          <w:numId w:val="216"/>
        </w:numPr>
        <w:tabs>
          <w:tab w:val="left" w:pos="567"/>
          <w:tab w:val="left" w:pos="2111"/>
          <w:tab w:val="left" w:pos="2112"/>
        </w:tabs>
        <w:autoSpaceDE w:val="0"/>
        <w:autoSpaceDN w:val="0"/>
        <w:spacing w:after="0" w:line="314" w:lineRule="exact"/>
        <w:ind w:left="0" w:right="52" w:firstLine="284"/>
        <w:rPr>
          <w:rFonts w:ascii="Times New Roman" w:eastAsia="Times New Roman" w:hAnsi="Times New Roman" w:cs="Times New Roman"/>
          <w:sz w:val="24"/>
        </w:rPr>
      </w:pPr>
      <w:r w:rsidRPr="00280569">
        <w:rPr>
          <w:rFonts w:ascii="Times New Roman" w:eastAsia="Times New Roman" w:hAnsi="Times New Roman" w:cs="Times New Roman"/>
          <w:sz w:val="24"/>
        </w:rPr>
        <w:t>государственная</w:t>
      </w:r>
      <w:r w:rsidRPr="00280569">
        <w:rPr>
          <w:rFonts w:ascii="Times New Roman" w:eastAsia="Times New Roman" w:hAnsi="Times New Roman" w:cs="Times New Roman"/>
          <w:spacing w:val="-3"/>
          <w:sz w:val="24"/>
        </w:rPr>
        <w:t xml:space="preserve"> </w:t>
      </w:r>
      <w:r w:rsidRPr="00280569">
        <w:rPr>
          <w:rFonts w:ascii="Times New Roman" w:eastAsia="Times New Roman" w:hAnsi="Times New Roman" w:cs="Times New Roman"/>
          <w:sz w:val="24"/>
        </w:rPr>
        <w:t>итоговая</w:t>
      </w:r>
      <w:r w:rsidRPr="00280569">
        <w:rPr>
          <w:rFonts w:ascii="Times New Roman" w:eastAsia="Times New Roman" w:hAnsi="Times New Roman" w:cs="Times New Roman"/>
          <w:spacing w:val="-3"/>
          <w:sz w:val="24"/>
        </w:rPr>
        <w:t xml:space="preserve"> </w:t>
      </w:r>
      <w:r w:rsidRPr="00280569">
        <w:rPr>
          <w:rFonts w:ascii="Times New Roman" w:eastAsia="Times New Roman" w:hAnsi="Times New Roman" w:cs="Times New Roman"/>
          <w:sz w:val="24"/>
        </w:rPr>
        <w:t>аттестация,</w:t>
      </w:r>
    </w:p>
    <w:p w:rsidR="00AD48BA" w:rsidRPr="00280569" w:rsidRDefault="00AD48BA" w:rsidP="00B33DC5">
      <w:pPr>
        <w:widowControl w:val="0"/>
        <w:numPr>
          <w:ilvl w:val="0"/>
          <w:numId w:val="216"/>
        </w:numPr>
        <w:tabs>
          <w:tab w:val="left" w:pos="567"/>
          <w:tab w:val="left" w:pos="2111"/>
          <w:tab w:val="left" w:pos="2112"/>
          <w:tab w:val="left" w:pos="3943"/>
          <w:tab w:val="left" w:pos="5209"/>
          <w:tab w:val="left" w:pos="6635"/>
          <w:tab w:val="left" w:pos="8468"/>
        </w:tabs>
        <w:autoSpaceDE w:val="0"/>
        <w:autoSpaceDN w:val="0"/>
        <w:spacing w:after="0" w:line="230" w:lineRule="auto"/>
        <w:ind w:left="0" w:right="52" w:firstLine="284"/>
        <w:rPr>
          <w:rFonts w:ascii="Times New Roman" w:eastAsia="Times New Roman" w:hAnsi="Times New Roman" w:cs="Times New Roman"/>
          <w:sz w:val="24"/>
        </w:rPr>
      </w:pPr>
      <w:r w:rsidRPr="00280569">
        <w:rPr>
          <w:rFonts w:ascii="Times New Roman" w:eastAsia="Times New Roman" w:hAnsi="Times New Roman" w:cs="Times New Roman"/>
          <w:sz w:val="24"/>
        </w:rPr>
        <w:t>независимая</w:t>
      </w:r>
      <w:r w:rsidRPr="00280569">
        <w:rPr>
          <w:rFonts w:ascii="Times New Roman" w:eastAsia="Times New Roman" w:hAnsi="Times New Roman" w:cs="Times New Roman"/>
          <w:sz w:val="24"/>
        </w:rPr>
        <w:tab/>
        <w:t>оценка</w:t>
      </w:r>
      <w:r w:rsidRPr="00280569">
        <w:rPr>
          <w:rFonts w:ascii="Times New Roman" w:eastAsia="Times New Roman" w:hAnsi="Times New Roman" w:cs="Times New Roman"/>
          <w:sz w:val="24"/>
        </w:rPr>
        <w:tab/>
        <w:t>качества</w:t>
      </w:r>
      <w:r w:rsidRPr="00280569">
        <w:rPr>
          <w:rFonts w:ascii="Times New Roman" w:eastAsia="Times New Roman" w:hAnsi="Times New Roman" w:cs="Times New Roman"/>
          <w:sz w:val="24"/>
        </w:rPr>
        <w:tab/>
        <w:t>образования</w:t>
      </w:r>
      <w:r w:rsidRPr="00280569">
        <w:rPr>
          <w:rFonts w:ascii="Times New Roman" w:eastAsia="Times New Roman" w:hAnsi="Times New Roman" w:cs="Times New Roman"/>
          <w:sz w:val="24"/>
        </w:rPr>
        <w:tab/>
      </w:r>
      <w:r w:rsidRPr="00280569">
        <w:rPr>
          <w:rFonts w:ascii="Times New Roman" w:eastAsia="Times New Roman" w:hAnsi="Times New Roman" w:cs="Times New Roman"/>
          <w:spacing w:val="-1"/>
          <w:sz w:val="24"/>
        </w:rPr>
        <w:t>имониторинговые</w:t>
      </w:r>
      <w:r w:rsidRPr="00280569">
        <w:rPr>
          <w:rFonts w:ascii="Times New Roman" w:eastAsia="Times New Roman" w:hAnsi="Times New Roman" w:cs="Times New Roman"/>
          <w:spacing w:val="-57"/>
          <w:sz w:val="24"/>
        </w:rPr>
        <w:t xml:space="preserve"> </w:t>
      </w:r>
      <w:r w:rsidRPr="00280569">
        <w:rPr>
          <w:rFonts w:ascii="Times New Roman" w:eastAsia="Times New Roman" w:hAnsi="Times New Roman" w:cs="Times New Roman"/>
          <w:sz w:val="24"/>
        </w:rPr>
        <w:t>исследованиямуниципального,</w:t>
      </w:r>
      <w:r w:rsidRPr="00280569">
        <w:rPr>
          <w:rFonts w:ascii="Times New Roman" w:eastAsia="Times New Roman" w:hAnsi="Times New Roman" w:cs="Times New Roman"/>
          <w:spacing w:val="1"/>
          <w:sz w:val="24"/>
        </w:rPr>
        <w:t xml:space="preserve"> </w:t>
      </w:r>
      <w:r w:rsidRPr="00280569">
        <w:rPr>
          <w:rFonts w:ascii="Times New Roman" w:eastAsia="Times New Roman" w:hAnsi="Times New Roman" w:cs="Times New Roman"/>
          <w:sz w:val="24"/>
        </w:rPr>
        <w:t>регионального</w:t>
      </w:r>
      <w:r w:rsidRPr="00280569">
        <w:rPr>
          <w:rFonts w:ascii="Times New Roman" w:eastAsia="Times New Roman" w:hAnsi="Times New Roman" w:cs="Times New Roman"/>
          <w:spacing w:val="-4"/>
          <w:sz w:val="24"/>
        </w:rPr>
        <w:t xml:space="preserve"> </w:t>
      </w:r>
      <w:r w:rsidRPr="00280569">
        <w:rPr>
          <w:rFonts w:ascii="Times New Roman" w:eastAsia="Times New Roman" w:hAnsi="Times New Roman" w:cs="Times New Roman"/>
          <w:sz w:val="24"/>
        </w:rPr>
        <w:t>и</w:t>
      </w:r>
      <w:r w:rsidRPr="00280569">
        <w:rPr>
          <w:rFonts w:ascii="Times New Roman" w:eastAsia="Times New Roman" w:hAnsi="Times New Roman" w:cs="Times New Roman"/>
          <w:spacing w:val="1"/>
          <w:sz w:val="24"/>
        </w:rPr>
        <w:t xml:space="preserve"> </w:t>
      </w:r>
      <w:r w:rsidRPr="00280569">
        <w:rPr>
          <w:rFonts w:ascii="Times New Roman" w:eastAsia="Times New Roman" w:hAnsi="Times New Roman" w:cs="Times New Roman"/>
          <w:sz w:val="24"/>
        </w:rPr>
        <w:t>федерального уровней.</w:t>
      </w:r>
    </w:p>
    <w:p w:rsidR="00AD48BA" w:rsidRPr="00280569" w:rsidRDefault="00AD48BA" w:rsidP="00B33DC5">
      <w:pPr>
        <w:widowControl w:val="0"/>
        <w:tabs>
          <w:tab w:val="left" w:pos="567"/>
        </w:tabs>
        <w:autoSpaceDE w:val="0"/>
        <w:autoSpaceDN w:val="0"/>
        <w:spacing w:after="0" w:line="240" w:lineRule="auto"/>
        <w:ind w:right="52" w:firstLine="284"/>
        <w:jc w:val="both"/>
        <w:rPr>
          <w:rFonts w:ascii="Times New Roman" w:eastAsia="Times New Roman" w:hAnsi="Times New Roman" w:cs="Times New Roman"/>
          <w:sz w:val="24"/>
          <w:szCs w:val="24"/>
        </w:rPr>
      </w:pPr>
      <w:r w:rsidRPr="00280569">
        <w:rPr>
          <w:rFonts w:ascii="Times New Roman" w:eastAsia="Times New Roman" w:hAnsi="Times New Roman" w:cs="Times New Roman"/>
          <w:sz w:val="24"/>
          <w:szCs w:val="24"/>
        </w:rPr>
        <w:t>Особенности каждой из указанных процедур описаны в п.1.3.3 настоящего документа.</w:t>
      </w:r>
      <w:r w:rsidRPr="00280569">
        <w:rPr>
          <w:rFonts w:ascii="Times New Roman" w:eastAsia="Times New Roman" w:hAnsi="Times New Roman" w:cs="Times New Roman"/>
          <w:spacing w:val="-57"/>
          <w:sz w:val="24"/>
          <w:szCs w:val="24"/>
        </w:rPr>
        <w:t xml:space="preserve"> </w:t>
      </w:r>
      <w:r w:rsidRPr="00280569">
        <w:rPr>
          <w:rFonts w:ascii="Times New Roman" w:eastAsia="Times New Roman" w:hAnsi="Times New Roman" w:cs="Times New Roman"/>
          <w:sz w:val="24"/>
          <w:szCs w:val="24"/>
        </w:rPr>
        <w:t>В</w:t>
      </w:r>
      <w:r w:rsidRPr="00280569">
        <w:rPr>
          <w:rFonts w:ascii="Times New Roman" w:eastAsia="Times New Roman" w:hAnsi="Times New Roman" w:cs="Times New Roman"/>
          <w:spacing w:val="3"/>
          <w:sz w:val="24"/>
          <w:szCs w:val="24"/>
        </w:rPr>
        <w:t xml:space="preserve"> </w:t>
      </w:r>
      <w:r w:rsidRPr="00280569">
        <w:rPr>
          <w:rFonts w:ascii="Times New Roman" w:eastAsia="Times New Roman" w:hAnsi="Times New Roman" w:cs="Times New Roman"/>
          <w:sz w:val="24"/>
          <w:szCs w:val="24"/>
        </w:rPr>
        <w:t>соответствии</w:t>
      </w:r>
      <w:r w:rsidRPr="00280569">
        <w:rPr>
          <w:rFonts w:ascii="Times New Roman" w:eastAsia="Times New Roman" w:hAnsi="Times New Roman" w:cs="Times New Roman"/>
          <w:spacing w:val="2"/>
          <w:sz w:val="24"/>
          <w:szCs w:val="24"/>
        </w:rPr>
        <w:t xml:space="preserve"> </w:t>
      </w:r>
      <w:r w:rsidRPr="00280569">
        <w:rPr>
          <w:rFonts w:ascii="Times New Roman" w:eastAsia="Times New Roman" w:hAnsi="Times New Roman" w:cs="Times New Roman"/>
          <w:sz w:val="24"/>
          <w:szCs w:val="24"/>
        </w:rPr>
        <w:t>с</w:t>
      </w:r>
      <w:r w:rsidRPr="00280569">
        <w:rPr>
          <w:rFonts w:ascii="Times New Roman" w:eastAsia="Times New Roman" w:hAnsi="Times New Roman" w:cs="Times New Roman"/>
          <w:spacing w:val="-1"/>
          <w:sz w:val="24"/>
          <w:szCs w:val="24"/>
        </w:rPr>
        <w:t xml:space="preserve"> </w:t>
      </w:r>
      <w:r w:rsidRPr="00280569">
        <w:rPr>
          <w:rFonts w:ascii="Times New Roman" w:eastAsia="Times New Roman" w:hAnsi="Times New Roman" w:cs="Times New Roman"/>
          <w:sz w:val="24"/>
          <w:szCs w:val="24"/>
        </w:rPr>
        <w:t>ФГОС</w:t>
      </w:r>
      <w:r w:rsidRPr="00280569">
        <w:rPr>
          <w:rFonts w:ascii="Times New Roman" w:eastAsia="Times New Roman" w:hAnsi="Times New Roman" w:cs="Times New Roman"/>
          <w:spacing w:val="4"/>
          <w:sz w:val="24"/>
          <w:szCs w:val="24"/>
        </w:rPr>
        <w:t xml:space="preserve"> </w:t>
      </w:r>
      <w:r w:rsidRPr="00280569">
        <w:rPr>
          <w:rFonts w:ascii="Times New Roman" w:eastAsia="Times New Roman" w:hAnsi="Times New Roman" w:cs="Times New Roman"/>
          <w:sz w:val="24"/>
          <w:szCs w:val="24"/>
        </w:rPr>
        <w:t>ООО система</w:t>
      </w:r>
      <w:r w:rsidRPr="00280569">
        <w:rPr>
          <w:rFonts w:ascii="Times New Roman" w:eastAsia="Times New Roman" w:hAnsi="Times New Roman" w:cs="Times New Roman"/>
          <w:spacing w:val="-5"/>
          <w:sz w:val="24"/>
          <w:szCs w:val="24"/>
        </w:rPr>
        <w:t xml:space="preserve"> </w:t>
      </w:r>
      <w:r w:rsidRPr="00280569">
        <w:rPr>
          <w:rFonts w:ascii="Times New Roman" w:eastAsia="Times New Roman" w:hAnsi="Times New Roman" w:cs="Times New Roman"/>
          <w:sz w:val="24"/>
          <w:szCs w:val="24"/>
        </w:rPr>
        <w:t>оценки</w:t>
      </w:r>
      <w:r w:rsidRPr="00280569">
        <w:rPr>
          <w:rFonts w:ascii="Times New Roman" w:eastAsia="Times New Roman" w:hAnsi="Times New Roman" w:cs="Times New Roman"/>
          <w:spacing w:val="-4"/>
          <w:sz w:val="24"/>
          <w:szCs w:val="24"/>
        </w:rPr>
        <w:t xml:space="preserve"> </w:t>
      </w:r>
      <w:r w:rsidRPr="00280569">
        <w:rPr>
          <w:rFonts w:ascii="Times New Roman" w:eastAsia="Times New Roman" w:hAnsi="Times New Roman" w:cs="Times New Roman"/>
          <w:sz w:val="24"/>
          <w:szCs w:val="24"/>
        </w:rPr>
        <w:t>образовательной</w:t>
      </w:r>
      <w:r w:rsidRPr="00280569">
        <w:rPr>
          <w:rFonts w:ascii="Times New Roman" w:eastAsia="Times New Roman" w:hAnsi="Times New Roman" w:cs="Times New Roman"/>
          <w:spacing w:val="2"/>
          <w:sz w:val="24"/>
          <w:szCs w:val="24"/>
        </w:rPr>
        <w:t xml:space="preserve"> </w:t>
      </w:r>
      <w:r w:rsidRPr="00280569">
        <w:rPr>
          <w:rFonts w:ascii="Times New Roman" w:eastAsia="Times New Roman" w:hAnsi="Times New Roman" w:cs="Times New Roman"/>
          <w:sz w:val="24"/>
          <w:szCs w:val="24"/>
        </w:rPr>
        <w:t>организации</w:t>
      </w:r>
      <w:r w:rsidRPr="00280569">
        <w:rPr>
          <w:rFonts w:ascii="Times New Roman" w:eastAsia="Times New Roman" w:hAnsi="Times New Roman" w:cs="Times New Roman"/>
          <w:spacing w:val="2"/>
          <w:sz w:val="24"/>
          <w:szCs w:val="24"/>
        </w:rPr>
        <w:t xml:space="preserve"> </w:t>
      </w:r>
      <w:r w:rsidRPr="00280569">
        <w:rPr>
          <w:rFonts w:ascii="Times New Roman" w:eastAsia="Times New Roman" w:hAnsi="Times New Roman" w:cs="Times New Roman"/>
          <w:sz w:val="24"/>
          <w:szCs w:val="24"/>
        </w:rPr>
        <w:t>реализует</w:t>
      </w:r>
      <w:r w:rsidRPr="00280569">
        <w:rPr>
          <w:rFonts w:ascii="Times New Roman" w:eastAsia="Times New Roman" w:hAnsi="Times New Roman" w:cs="Times New Roman"/>
          <w:spacing w:val="1"/>
          <w:sz w:val="24"/>
          <w:szCs w:val="24"/>
        </w:rPr>
        <w:t xml:space="preserve"> </w:t>
      </w:r>
      <w:r w:rsidRPr="00280569">
        <w:rPr>
          <w:rFonts w:ascii="Times New Roman" w:eastAsia="Times New Roman" w:hAnsi="Times New Roman" w:cs="Times New Roman"/>
          <w:sz w:val="24"/>
          <w:szCs w:val="24"/>
        </w:rPr>
        <w:t>системно-деятельностный,</w:t>
      </w:r>
      <w:r w:rsidRPr="00280569">
        <w:rPr>
          <w:rFonts w:ascii="Times New Roman" w:eastAsia="Times New Roman" w:hAnsi="Times New Roman" w:cs="Times New Roman"/>
          <w:spacing w:val="52"/>
          <w:sz w:val="24"/>
          <w:szCs w:val="24"/>
        </w:rPr>
        <w:t xml:space="preserve"> </w:t>
      </w:r>
      <w:r w:rsidRPr="00280569">
        <w:rPr>
          <w:rFonts w:ascii="Times New Roman" w:eastAsia="Times New Roman" w:hAnsi="Times New Roman" w:cs="Times New Roman"/>
          <w:sz w:val="24"/>
          <w:szCs w:val="24"/>
        </w:rPr>
        <w:t>уровневый</w:t>
      </w:r>
      <w:r w:rsidRPr="00280569">
        <w:rPr>
          <w:rFonts w:ascii="Times New Roman" w:eastAsia="Times New Roman" w:hAnsi="Times New Roman" w:cs="Times New Roman"/>
          <w:spacing w:val="51"/>
          <w:sz w:val="24"/>
          <w:szCs w:val="24"/>
        </w:rPr>
        <w:t xml:space="preserve"> </w:t>
      </w:r>
      <w:r w:rsidRPr="00280569">
        <w:rPr>
          <w:rFonts w:ascii="Times New Roman" w:eastAsia="Times New Roman" w:hAnsi="Times New Roman" w:cs="Times New Roman"/>
          <w:sz w:val="24"/>
          <w:szCs w:val="24"/>
        </w:rPr>
        <w:t>и</w:t>
      </w:r>
      <w:r w:rsidRPr="00280569">
        <w:rPr>
          <w:rFonts w:ascii="Times New Roman" w:eastAsia="Times New Roman" w:hAnsi="Times New Roman" w:cs="Times New Roman"/>
          <w:spacing w:val="46"/>
          <w:sz w:val="24"/>
          <w:szCs w:val="24"/>
        </w:rPr>
        <w:t xml:space="preserve"> </w:t>
      </w:r>
      <w:r w:rsidRPr="00280569">
        <w:rPr>
          <w:rFonts w:ascii="Times New Roman" w:eastAsia="Times New Roman" w:hAnsi="Times New Roman" w:cs="Times New Roman"/>
          <w:sz w:val="24"/>
          <w:szCs w:val="24"/>
        </w:rPr>
        <w:t>комплексный</w:t>
      </w:r>
      <w:r w:rsidRPr="00280569">
        <w:rPr>
          <w:rFonts w:ascii="Times New Roman" w:eastAsia="Times New Roman" w:hAnsi="Times New Roman" w:cs="Times New Roman"/>
          <w:spacing w:val="51"/>
          <w:sz w:val="24"/>
          <w:szCs w:val="24"/>
        </w:rPr>
        <w:t xml:space="preserve"> </w:t>
      </w:r>
      <w:r w:rsidRPr="00280569">
        <w:rPr>
          <w:rFonts w:ascii="Times New Roman" w:eastAsia="Times New Roman" w:hAnsi="Times New Roman" w:cs="Times New Roman"/>
          <w:sz w:val="24"/>
          <w:szCs w:val="24"/>
        </w:rPr>
        <w:t>подходы</w:t>
      </w:r>
      <w:r w:rsidRPr="00280569">
        <w:rPr>
          <w:rFonts w:ascii="Times New Roman" w:eastAsia="Times New Roman" w:hAnsi="Times New Roman" w:cs="Times New Roman"/>
          <w:spacing w:val="51"/>
          <w:sz w:val="24"/>
          <w:szCs w:val="24"/>
        </w:rPr>
        <w:t xml:space="preserve"> </w:t>
      </w:r>
      <w:r w:rsidRPr="00280569">
        <w:rPr>
          <w:rFonts w:ascii="Times New Roman" w:eastAsia="Times New Roman" w:hAnsi="Times New Roman" w:cs="Times New Roman"/>
          <w:sz w:val="24"/>
          <w:szCs w:val="24"/>
        </w:rPr>
        <w:t>к</w:t>
      </w:r>
      <w:r w:rsidRPr="00280569">
        <w:rPr>
          <w:rFonts w:ascii="Times New Roman" w:eastAsia="Times New Roman" w:hAnsi="Times New Roman" w:cs="Times New Roman"/>
          <w:spacing w:val="44"/>
          <w:sz w:val="24"/>
          <w:szCs w:val="24"/>
        </w:rPr>
        <w:t xml:space="preserve"> </w:t>
      </w:r>
      <w:r w:rsidRPr="00280569">
        <w:rPr>
          <w:rFonts w:ascii="Times New Roman" w:eastAsia="Times New Roman" w:hAnsi="Times New Roman" w:cs="Times New Roman"/>
          <w:sz w:val="24"/>
          <w:szCs w:val="24"/>
        </w:rPr>
        <w:t>оценке</w:t>
      </w:r>
      <w:r w:rsidRPr="00280569">
        <w:rPr>
          <w:rFonts w:ascii="Times New Roman" w:eastAsia="Times New Roman" w:hAnsi="Times New Roman" w:cs="Times New Roman"/>
          <w:spacing w:val="45"/>
          <w:sz w:val="24"/>
          <w:szCs w:val="24"/>
        </w:rPr>
        <w:t xml:space="preserve"> </w:t>
      </w:r>
      <w:r w:rsidRPr="00280569">
        <w:rPr>
          <w:rFonts w:ascii="Times New Roman" w:eastAsia="Times New Roman" w:hAnsi="Times New Roman" w:cs="Times New Roman"/>
          <w:sz w:val="24"/>
          <w:szCs w:val="24"/>
        </w:rPr>
        <w:t>образовательных</w:t>
      </w:r>
      <w:r w:rsidR="00B33DC5">
        <w:rPr>
          <w:rFonts w:ascii="Times New Roman" w:eastAsia="Times New Roman" w:hAnsi="Times New Roman" w:cs="Times New Roman"/>
          <w:sz w:val="24"/>
          <w:szCs w:val="24"/>
        </w:rPr>
        <w:t xml:space="preserve"> </w:t>
      </w:r>
      <w:r w:rsidRPr="00280569">
        <w:rPr>
          <w:rFonts w:ascii="Times New Roman" w:eastAsia="Times New Roman" w:hAnsi="Times New Roman" w:cs="Times New Roman"/>
          <w:sz w:val="24"/>
          <w:szCs w:val="24"/>
        </w:rPr>
        <w:t>достижений.</w:t>
      </w:r>
    </w:p>
    <w:p w:rsidR="00AD48BA" w:rsidRPr="00280569" w:rsidRDefault="00AD48BA" w:rsidP="00B33DC5">
      <w:pPr>
        <w:widowControl w:val="0"/>
        <w:tabs>
          <w:tab w:val="left" w:pos="567"/>
        </w:tabs>
        <w:autoSpaceDE w:val="0"/>
        <w:autoSpaceDN w:val="0"/>
        <w:spacing w:after="0" w:line="240" w:lineRule="auto"/>
        <w:ind w:right="52" w:firstLine="284"/>
        <w:jc w:val="both"/>
        <w:rPr>
          <w:rFonts w:ascii="Times New Roman" w:eastAsia="Times New Roman" w:hAnsi="Times New Roman" w:cs="Times New Roman"/>
          <w:sz w:val="24"/>
          <w:szCs w:val="24"/>
        </w:rPr>
      </w:pPr>
      <w:r w:rsidRPr="00280569">
        <w:rPr>
          <w:rFonts w:ascii="Times New Roman" w:eastAsia="Times New Roman" w:hAnsi="Times New Roman" w:cs="Times New Roman"/>
          <w:sz w:val="24"/>
          <w:szCs w:val="24"/>
        </w:rPr>
        <w:t>Системно-деятельностный подход к оценке образовательных достижений проявляется</w:t>
      </w:r>
      <w:r w:rsidRPr="00280569">
        <w:rPr>
          <w:rFonts w:ascii="Times New Roman" w:eastAsia="Times New Roman" w:hAnsi="Times New Roman" w:cs="Times New Roman"/>
          <w:spacing w:val="-57"/>
          <w:sz w:val="24"/>
          <w:szCs w:val="24"/>
        </w:rPr>
        <w:t xml:space="preserve"> </w:t>
      </w:r>
      <w:r w:rsidRPr="00280569">
        <w:rPr>
          <w:rFonts w:ascii="Times New Roman" w:eastAsia="Times New Roman" w:hAnsi="Times New Roman" w:cs="Times New Roman"/>
          <w:sz w:val="24"/>
          <w:szCs w:val="24"/>
        </w:rPr>
        <w:t>в оценке способности учащихся к решению учебно-познавательных и учебно-практических</w:t>
      </w:r>
      <w:r w:rsidRPr="00280569">
        <w:rPr>
          <w:rFonts w:ascii="Times New Roman" w:eastAsia="Times New Roman" w:hAnsi="Times New Roman" w:cs="Times New Roman"/>
          <w:spacing w:val="1"/>
          <w:sz w:val="24"/>
          <w:szCs w:val="24"/>
        </w:rPr>
        <w:t xml:space="preserve"> </w:t>
      </w:r>
      <w:r w:rsidRPr="00280569">
        <w:rPr>
          <w:rFonts w:ascii="Times New Roman" w:eastAsia="Times New Roman" w:hAnsi="Times New Roman" w:cs="Times New Roman"/>
          <w:sz w:val="24"/>
          <w:szCs w:val="24"/>
        </w:rPr>
        <w:t>задач. Он обеспечивается содержанием и критериями оценки, в качестве которых выступают</w:t>
      </w:r>
      <w:r w:rsidRPr="00280569">
        <w:rPr>
          <w:rFonts w:ascii="Times New Roman" w:eastAsia="Times New Roman" w:hAnsi="Times New Roman" w:cs="Times New Roman"/>
          <w:spacing w:val="1"/>
          <w:sz w:val="24"/>
          <w:szCs w:val="24"/>
        </w:rPr>
        <w:t xml:space="preserve"> </w:t>
      </w:r>
      <w:r w:rsidRPr="00280569">
        <w:rPr>
          <w:rFonts w:ascii="Times New Roman" w:eastAsia="Times New Roman" w:hAnsi="Times New Roman" w:cs="Times New Roman"/>
          <w:sz w:val="24"/>
          <w:szCs w:val="24"/>
        </w:rPr>
        <w:t>планируемые</w:t>
      </w:r>
      <w:r w:rsidRPr="00280569">
        <w:rPr>
          <w:rFonts w:ascii="Times New Roman" w:eastAsia="Times New Roman" w:hAnsi="Times New Roman" w:cs="Times New Roman"/>
          <w:spacing w:val="-1"/>
          <w:sz w:val="24"/>
          <w:szCs w:val="24"/>
        </w:rPr>
        <w:t xml:space="preserve"> </w:t>
      </w:r>
      <w:r w:rsidRPr="00280569">
        <w:rPr>
          <w:rFonts w:ascii="Times New Roman" w:eastAsia="Times New Roman" w:hAnsi="Times New Roman" w:cs="Times New Roman"/>
          <w:sz w:val="24"/>
          <w:szCs w:val="24"/>
        </w:rPr>
        <w:t>результаты</w:t>
      </w:r>
      <w:r w:rsidRPr="00280569">
        <w:rPr>
          <w:rFonts w:ascii="Times New Roman" w:eastAsia="Times New Roman" w:hAnsi="Times New Roman" w:cs="Times New Roman"/>
          <w:spacing w:val="3"/>
          <w:sz w:val="24"/>
          <w:szCs w:val="24"/>
        </w:rPr>
        <w:t xml:space="preserve"> </w:t>
      </w:r>
      <w:r w:rsidRPr="00280569">
        <w:rPr>
          <w:rFonts w:ascii="Times New Roman" w:eastAsia="Times New Roman" w:hAnsi="Times New Roman" w:cs="Times New Roman"/>
          <w:sz w:val="24"/>
          <w:szCs w:val="24"/>
        </w:rPr>
        <w:t>обучения,</w:t>
      </w:r>
      <w:r w:rsidRPr="00280569">
        <w:rPr>
          <w:rFonts w:ascii="Times New Roman" w:eastAsia="Times New Roman" w:hAnsi="Times New Roman" w:cs="Times New Roman"/>
          <w:spacing w:val="3"/>
          <w:sz w:val="24"/>
          <w:szCs w:val="24"/>
        </w:rPr>
        <w:t xml:space="preserve"> </w:t>
      </w:r>
      <w:r w:rsidRPr="00280569">
        <w:rPr>
          <w:rFonts w:ascii="Times New Roman" w:eastAsia="Times New Roman" w:hAnsi="Times New Roman" w:cs="Times New Roman"/>
          <w:sz w:val="24"/>
          <w:szCs w:val="24"/>
        </w:rPr>
        <w:t>выраженные в</w:t>
      </w:r>
      <w:r w:rsidRPr="00280569">
        <w:rPr>
          <w:rFonts w:ascii="Times New Roman" w:eastAsia="Times New Roman" w:hAnsi="Times New Roman" w:cs="Times New Roman"/>
          <w:spacing w:val="-2"/>
          <w:sz w:val="24"/>
          <w:szCs w:val="24"/>
        </w:rPr>
        <w:t xml:space="preserve"> </w:t>
      </w:r>
      <w:r w:rsidRPr="00280569">
        <w:rPr>
          <w:rFonts w:ascii="Times New Roman" w:eastAsia="Times New Roman" w:hAnsi="Times New Roman" w:cs="Times New Roman"/>
          <w:sz w:val="24"/>
          <w:szCs w:val="24"/>
        </w:rPr>
        <w:t>деятельностной</w:t>
      </w:r>
      <w:r w:rsidRPr="00280569">
        <w:rPr>
          <w:rFonts w:ascii="Times New Roman" w:eastAsia="Times New Roman" w:hAnsi="Times New Roman" w:cs="Times New Roman"/>
          <w:spacing w:val="2"/>
          <w:sz w:val="24"/>
          <w:szCs w:val="24"/>
        </w:rPr>
        <w:t xml:space="preserve"> </w:t>
      </w:r>
      <w:r w:rsidRPr="00280569">
        <w:rPr>
          <w:rFonts w:ascii="Times New Roman" w:eastAsia="Times New Roman" w:hAnsi="Times New Roman" w:cs="Times New Roman"/>
          <w:sz w:val="24"/>
          <w:szCs w:val="24"/>
        </w:rPr>
        <w:t>форме.</w:t>
      </w:r>
    </w:p>
    <w:p w:rsidR="00AD48BA" w:rsidRPr="00280569" w:rsidRDefault="00AD48BA" w:rsidP="00B33DC5">
      <w:pPr>
        <w:widowControl w:val="0"/>
        <w:tabs>
          <w:tab w:val="left" w:pos="567"/>
        </w:tabs>
        <w:autoSpaceDE w:val="0"/>
        <w:autoSpaceDN w:val="0"/>
        <w:spacing w:after="0" w:line="240" w:lineRule="auto"/>
        <w:ind w:right="52" w:firstLine="284"/>
        <w:jc w:val="both"/>
        <w:rPr>
          <w:rFonts w:ascii="Times New Roman" w:eastAsia="Times New Roman" w:hAnsi="Times New Roman" w:cs="Times New Roman"/>
          <w:sz w:val="24"/>
          <w:szCs w:val="24"/>
        </w:rPr>
      </w:pPr>
      <w:r w:rsidRPr="00280569">
        <w:rPr>
          <w:rFonts w:ascii="Times New Roman" w:eastAsia="Times New Roman" w:hAnsi="Times New Roman" w:cs="Times New Roman"/>
          <w:sz w:val="24"/>
          <w:szCs w:val="24"/>
        </w:rPr>
        <w:t>Уровневый</w:t>
      </w:r>
      <w:r w:rsidRPr="00280569">
        <w:rPr>
          <w:rFonts w:ascii="Times New Roman" w:eastAsia="Times New Roman" w:hAnsi="Times New Roman" w:cs="Times New Roman"/>
          <w:spacing w:val="1"/>
          <w:sz w:val="24"/>
          <w:szCs w:val="24"/>
        </w:rPr>
        <w:t xml:space="preserve"> </w:t>
      </w:r>
      <w:r w:rsidRPr="00280569">
        <w:rPr>
          <w:rFonts w:ascii="Times New Roman" w:eastAsia="Times New Roman" w:hAnsi="Times New Roman" w:cs="Times New Roman"/>
          <w:sz w:val="24"/>
          <w:szCs w:val="24"/>
        </w:rPr>
        <w:t>подход</w:t>
      </w:r>
      <w:r w:rsidRPr="00280569">
        <w:rPr>
          <w:rFonts w:ascii="Times New Roman" w:eastAsia="Times New Roman" w:hAnsi="Times New Roman" w:cs="Times New Roman"/>
          <w:spacing w:val="1"/>
          <w:sz w:val="24"/>
          <w:szCs w:val="24"/>
        </w:rPr>
        <w:t xml:space="preserve"> </w:t>
      </w:r>
      <w:r w:rsidRPr="00280569">
        <w:rPr>
          <w:rFonts w:ascii="Times New Roman" w:eastAsia="Times New Roman" w:hAnsi="Times New Roman" w:cs="Times New Roman"/>
          <w:sz w:val="24"/>
          <w:szCs w:val="24"/>
        </w:rPr>
        <w:t>служит</w:t>
      </w:r>
      <w:r w:rsidRPr="00280569">
        <w:rPr>
          <w:rFonts w:ascii="Times New Roman" w:eastAsia="Times New Roman" w:hAnsi="Times New Roman" w:cs="Times New Roman"/>
          <w:spacing w:val="1"/>
          <w:sz w:val="24"/>
          <w:szCs w:val="24"/>
        </w:rPr>
        <w:t xml:space="preserve"> </w:t>
      </w:r>
      <w:r w:rsidRPr="00280569">
        <w:rPr>
          <w:rFonts w:ascii="Times New Roman" w:eastAsia="Times New Roman" w:hAnsi="Times New Roman" w:cs="Times New Roman"/>
          <w:sz w:val="24"/>
          <w:szCs w:val="24"/>
        </w:rPr>
        <w:t>важнейшей</w:t>
      </w:r>
      <w:r w:rsidRPr="00280569">
        <w:rPr>
          <w:rFonts w:ascii="Times New Roman" w:eastAsia="Times New Roman" w:hAnsi="Times New Roman" w:cs="Times New Roman"/>
          <w:spacing w:val="1"/>
          <w:sz w:val="24"/>
          <w:szCs w:val="24"/>
        </w:rPr>
        <w:t xml:space="preserve"> </w:t>
      </w:r>
      <w:r w:rsidRPr="00280569">
        <w:rPr>
          <w:rFonts w:ascii="Times New Roman" w:eastAsia="Times New Roman" w:hAnsi="Times New Roman" w:cs="Times New Roman"/>
          <w:sz w:val="24"/>
          <w:szCs w:val="24"/>
        </w:rPr>
        <w:t>основой</w:t>
      </w:r>
      <w:r w:rsidRPr="00280569">
        <w:rPr>
          <w:rFonts w:ascii="Times New Roman" w:eastAsia="Times New Roman" w:hAnsi="Times New Roman" w:cs="Times New Roman"/>
          <w:spacing w:val="1"/>
          <w:sz w:val="24"/>
          <w:szCs w:val="24"/>
        </w:rPr>
        <w:t xml:space="preserve"> </w:t>
      </w:r>
      <w:r w:rsidRPr="00280569">
        <w:rPr>
          <w:rFonts w:ascii="Times New Roman" w:eastAsia="Times New Roman" w:hAnsi="Times New Roman" w:cs="Times New Roman"/>
          <w:sz w:val="24"/>
          <w:szCs w:val="24"/>
        </w:rPr>
        <w:t>для</w:t>
      </w:r>
      <w:r w:rsidRPr="00280569">
        <w:rPr>
          <w:rFonts w:ascii="Times New Roman" w:eastAsia="Times New Roman" w:hAnsi="Times New Roman" w:cs="Times New Roman"/>
          <w:spacing w:val="1"/>
          <w:sz w:val="24"/>
          <w:szCs w:val="24"/>
        </w:rPr>
        <w:t xml:space="preserve"> </w:t>
      </w:r>
      <w:r w:rsidRPr="00280569">
        <w:rPr>
          <w:rFonts w:ascii="Times New Roman" w:eastAsia="Times New Roman" w:hAnsi="Times New Roman" w:cs="Times New Roman"/>
          <w:sz w:val="24"/>
          <w:szCs w:val="24"/>
        </w:rPr>
        <w:t>организации</w:t>
      </w:r>
      <w:r w:rsidRPr="00280569">
        <w:rPr>
          <w:rFonts w:ascii="Times New Roman" w:eastAsia="Times New Roman" w:hAnsi="Times New Roman" w:cs="Times New Roman"/>
          <w:spacing w:val="1"/>
          <w:sz w:val="24"/>
          <w:szCs w:val="24"/>
        </w:rPr>
        <w:t xml:space="preserve"> </w:t>
      </w:r>
      <w:r w:rsidRPr="00280569">
        <w:rPr>
          <w:rFonts w:ascii="Times New Roman" w:eastAsia="Times New Roman" w:hAnsi="Times New Roman" w:cs="Times New Roman"/>
          <w:sz w:val="24"/>
          <w:szCs w:val="24"/>
        </w:rPr>
        <w:t>индивидуальной</w:t>
      </w:r>
      <w:r w:rsidRPr="00280569">
        <w:rPr>
          <w:rFonts w:ascii="Times New Roman" w:eastAsia="Times New Roman" w:hAnsi="Times New Roman" w:cs="Times New Roman"/>
          <w:spacing w:val="1"/>
          <w:sz w:val="24"/>
          <w:szCs w:val="24"/>
        </w:rPr>
        <w:t xml:space="preserve"> </w:t>
      </w:r>
      <w:r w:rsidRPr="00280569">
        <w:rPr>
          <w:rFonts w:ascii="Times New Roman" w:eastAsia="Times New Roman" w:hAnsi="Times New Roman" w:cs="Times New Roman"/>
          <w:sz w:val="24"/>
          <w:szCs w:val="24"/>
        </w:rPr>
        <w:t>работы с учащимися.</w:t>
      </w:r>
      <w:r w:rsidRPr="00280569">
        <w:rPr>
          <w:rFonts w:ascii="Times New Roman" w:eastAsia="Times New Roman" w:hAnsi="Times New Roman" w:cs="Times New Roman"/>
          <w:spacing w:val="1"/>
          <w:sz w:val="24"/>
          <w:szCs w:val="24"/>
        </w:rPr>
        <w:t xml:space="preserve"> </w:t>
      </w:r>
      <w:r w:rsidRPr="00280569">
        <w:rPr>
          <w:rFonts w:ascii="Times New Roman" w:eastAsia="Times New Roman" w:hAnsi="Times New Roman" w:cs="Times New Roman"/>
          <w:sz w:val="24"/>
          <w:szCs w:val="24"/>
        </w:rPr>
        <w:t>Он реализуется</w:t>
      </w:r>
      <w:r w:rsidRPr="00280569">
        <w:rPr>
          <w:rFonts w:ascii="Times New Roman" w:eastAsia="Times New Roman" w:hAnsi="Times New Roman" w:cs="Times New Roman"/>
          <w:spacing w:val="1"/>
          <w:sz w:val="24"/>
          <w:szCs w:val="24"/>
        </w:rPr>
        <w:t xml:space="preserve"> </w:t>
      </w:r>
      <w:r w:rsidRPr="00280569">
        <w:rPr>
          <w:rFonts w:ascii="Times New Roman" w:eastAsia="Times New Roman" w:hAnsi="Times New Roman" w:cs="Times New Roman"/>
          <w:sz w:val="24"/>
          <w:szCs w:val="24"/>
        </w:rPr>
        <w:t>как</w:t>
      </w:r>
      <w:r w:rsidRPr="00280569">
        <w:rPr>
          <w:rFonts w:ascii="Times New Roman" w:eastAsia="Times New Roman" w:hAnsi="Times New Roman" w:cs="Times New Roman"/>
          <w:spacing w:val="1"/>
          <w:sz w:val="24"/>
          <w:szCs w:val="24"/>
        </w:rPr>
        <w:t xml:space="preserve"> </w:t>
      </w:r>
      <w:r w:rsidRPr="00280569">
        <w:rPr>
          <w:rFonts w:ascii="Times New Roman" w:eastAsia="Times New Roman" w:hAnsi="Times New Roman" w:cs="Times New Roman"/>
          <w:sz w:val="24"/>
          <w:szCs w:val="24"/>
        </w:rPr>
        <w:t>по отношению</w:t>
      </w:r>
      <w:r w:rsidRPr="00280569">
        <w:rPr>
          <w:rFonts w:ascii="Times New Roman" w:eastAsia="Times New Roman" w:hAnsi="Times New Roman" w:cs="Times New Roman"/>
          <w:spacing w:val="1"/>
          <w:sz w:val="24"/>
          <w:szCs w:val="24"/>
        </w:rPr>
        <w:t xml:space="preserve"> </w:t>
      </w:r>
      <w:r w:rsidRPr="00280569">
        <w:rPr>
          <w:rFonts w:ascii="Times New Roman" w:eastAsia="Times New Roman" w:hAnsi="Times New Roman" w:cs="Times New Roman"/>
          <w:sz w:val="24"/>
          <w:szCs w:val="24"/>
        </w:rPr>
        <w:t>к</w:t>
      </w:r>
      <w:r w:rsidRPr="00280569">
        <w:rPr>
          <w:rFonts w:ascii="Times New Roman" w:eastAsia="Times New Roman" w:hAnsi="Times New Roman" w:cs="Times New Roman"/>
          <w:spacing w:val="1"/>
          <w:sz w:val="24"/>
          <w:szCs w:val="24"/>
        </w:rPr>
        <w:t xml:space="preserve"> </w:t>
      </w:r>
      <w:r w:rsidRPr="00280569">
        <w:rPr>
          <w:rFonts w:ascii="Times New Roman" w:eastAsia="Times New Roman" w:hAnsi="Times New Roman" w:cs="Times New Roman"/>
          <w:sz w:val="24"/>
          <w:szCs w:val="24"/>
        </w:rPr>
        <w:t>содержанию оценки, так</w:t>
      </w:r>
      <w:r w:rsidRPr="00280569">
        <w:rPr>
          <w:rFonts w:ascii="Times New Roman" w:eastAsia="Times New Roman" w:hAnsi="Times New Roman" w:cs="Times New Roman"/>
          <w:spacing w:val="1"/>
          <w:sz w:val="24"/>
          <w:szCs w:val="24"/>
        </w:rPr>
        <w:t xml:space="preserve"> </w:t>
      </w:r>
      <w:r w:rsidRPr="00280569">
        <w:rPr>
          <w:rFonts w:ascii="Times New Roman" w:eastAsia="Times New Roman" w:hAnsi="Times New Roman" w:cs="Times New Roman"/>
          <w:sz w:val="24"/>
          <w:szCs w:val="24"/>
        </w:rPr>
        <w:t>и к</w:t>
      </w:r>
      <w:r w:rsidRPr="00280569">
        <w:rPr>
          <w:rFonts w:ascii="Times New Roman" w:eastAsia="Times New Roman" w:hAnsi="Times New Roman" w:cs="Times New Roman"/>
          <w:spacing w:val="1"/>
          <w:sz w:val="24"/>
          <w:szCs w:val="24"/>
        </w:rPr>
        <w:t xml:space="preserve"> </w:t>
      </w:r>
      <w:r w:rsidRPr="00280569">
        <w:rPr>
          <w:rFonts w:ascii="Times New Roman" w:eastAsia="Times New Roman" w:hAnsi="Times New Roman" w:cs="Times New Roman"/>
          <w:sz w:val="24"/>
          <w:szCs w:val="24"/>
        </w:rPr>
        <w:t>представлению</w:t>
      </w:r>
      <w:r w:rsidRPr="00280569">
        <w:rPr>
          <w:rFonts w:ascii="Times New Roman" w:eastAsia="Times New Roman" w:hAnsi="Times New Roman" w:cs="Times New Roman"/>
          <w:spacing w:val="-1"/>
          <w:sz w:val="24"/>
          <w:szCs w:val="24"/>
        </w:rPr>
        <w:t xml:space="preserve"> </w:t>
      </w:r>
      <w:r w:rsidRPr="00280569">
        <w:rPr>
          <w:rFonts w:ascii="Times New Roman" w:eastAsia="Times New Roman" w:hAnsi="Times New Roman" w:cs="Times New Roman"/>
          <w:sz w:val="24"/>
          <w:szCs w:val="24"/>
        </w:rPr>
        <w:t>и</w:t>
      </w:r>
      <w:r w:rsidRPr="00280569">
        <w:rPr>
          <w:rFonts w:ascii="Times New Roman" w:eastAsia="Times New Roman" w:hAnsi="Times New Roman" w:cs="Times New Roman"/>
          <w:spacing w:val="3"/>
          <w:sz w:val="24"/>
          <w:szCs w:val="24"/>
        </w:rPr>
        <w:t xml:space="preserve"> </w:t>
      </w:r>
      <w:r w:rsidRPr="00280569">
        <w:rPr>
          <w:rFonts w:ascii="Times New Roman" w:eastAsia="Times New Roman" w:hAnsi="Times New Roman" w:cs="Times New Roman"/>
          <w:sz w:val="24"/>
          <w:szCs w:val="24"/>
        </w:rPr>
        <w:t>интерпретации</w:t>
      </w:r>
      <w:r w:rsidRPr="00280569">
        <w:rPr>
          <w:rFonts w:ascii="Times New Roman" w:eastAsia="Times New Roman" w:hAnsi="Times New Roman" w:cs="Times New Roman"/>
          <w:spacing w:val="-2"/>
          <w:sz w:val="24"/>
          <w:szCs w:val="24"/>
        </w:rPr>
        <w:t xml:space="preserve"> </w:t>
      </w:r>
      <w:r w:rsidRPr="00280569">
        <w:rPr>
          <w:rFonts w:ascii="Times New Roman" w:eastAsia="Times New Roman" w:hAnsi="Times New Roman" w:cs="Times New Roman"/>
          <w:sz w:val="24"/>
          <w:szCs w:val="24"/>
        </w:rPr>
        <w:t>результатов</w:t>
      </w:r>
      <w:r w:rsidRPr="00280569">
        <w:rPr>
          <w:rFonts w:ascii="Times New Roman" w:eastAsia="Times New Roman" w:hAnsi="Times New Roman" w:cs="Times New Roman"/>
          <w:spacing w:val="2"/>
          <w:sz w:val="24"/>
          <w:szCs w:val="24"/>
        </w:rPr>
        <w:t xml:space="preserve"> </w:t>
      </w:r>
      <w:r w:rsidRPr="00280569">
        <w:rPr>
          <w:rFonts w:ascii="Times New Roman" w:eastAsia="Times New Roman" w:hAnsi="Times New Roman" w:cs="Times New Roman"/>
          <w:sz w:val="24"/>
          <w:szCs w:val="24"/>
        </w:rPr>
        <w:t>измерений.</w:t>
      </w:r>
    </w:p>
    <w:p w:rsidR="00AD48BA" w:rsidRPr="00280569" w:rsidRDefault="00AD48BA" w:rsidP="00B33DC5">
      <w:pPr>
        <w:widowControl w:val="0"/>
        <w:tabs>
          <w:tab w:val="left" w:pos="567"/>
        </w:tabs>
        <w:autoSpaceDE w:val="0"/>
        <w:autoSpaceDN w:val="0"/>
        <w:spacing w:after="0" w:line="242" w:lineRule="auto"/>
        <w:ind w:right="52" w:firstLine="284"/>
        <w:jc w:val="both"/>
        <w:rPr>
          <w:rFonts w:ascii="Times New Roman" w:eastAsia="Times New Roman" w:hAnsi="Times New Roman" w:cs="Times New Roman"/>
          <w:sz w:val="24"/>
          <w:szCs w:val="24"/>
        </w:rPr>
      </w:pPr>
      <w:r w:rsidRPr="00280569">
        <w:rPr>
          <w:rFonts w:ascii="Times New Roman" w:eastAsia="Times New Roman" w:hAnsi="Times New Roman" w:cs="Times New Roman"/>
          <w:sz w:val="24"/>
          <w:szCs w:val="24"/>
        </w:rPr>
        <w:t>Уровневый</w:t>
      </w:r>
      <w:r w:rsidRPr="00280569">
        <w:rPr>
          <w:rFonts w:ascii="Times New Roman" w:eastAsia="Times New Roman" w:hAnsi="Times New Roman" w:cs="Times New Roman"/>
          <w:spacing w:val="1"/>
          <w:sz w:val="24"/>
          <w:szCs w:val="24"/>
        </w:rPr>
        <w:t xml:space="preserve"> </w:t>
      </w:r>
      <w:r w:rsidRPr="00280569">
        <w:rPr>
          <w:rFonts w:ascii="Times New Roman" w:eastAsia="Times New Roman" w:hAnsi="Times New Roman" w:cs="Times New Roman"/>
          <w:sz w:val="24"/>
          <w:szCs w:val="24"/>
        </w:rPr>
        <w:t>подход</w:t>
      </w:r>
      <w:r w:rsidRPr="00280569">
        <w:rPr>
          <w:rFonts w:ascii="Times New Roman" w:eastAsia="Times New Roman" w:hAnsi="Times New Roman" w:cs="Times New Roman"/>
          <w:spacing w:val="1"/>
          <w:sz w:val="24"/>
          <w:szCs w:val="24"/>
        </w:rPr>
        <w:t xml:space="preserve"> </w:t>
      </w:r>
      <w:r w:rsidRPr="00280569">
        <w:rPr>
          <w:rFonts w:ascii="Times New Roman" w:eastAsia="Times New Roman" w:hAnsi="Times New Roman" w:cs="Times New Roman"/>
          <w:sz w:val="24"/>
          <w:szCs w:val="24"/>
        </w:rPr>
        <w:t>к</w:t>
      </w:r>
      <w:r w:rsidRPr="00280569">
        <w:rPr>
          <w:rFonts w:ascii="Times New Roman" w:eastAsia="Times New Roman" w:hAnsi="Times New Roman" w:cs="Times New Roman"/>
          <w:spacing w:val="1"/>
          <w:sz w:val="24"/>
          <w:szCs w:val="24"/>
        </w:rPr>
        <w:t xml:space="preserve"> </w:t>
      </w:r>
      <w:r w:rsidRPr="00280569">
        <w:rPr>
          <w:rFonts w:ascii="Times New Roman" w:eastAsia="Times New Roman" w:hAnsi="Times New Roman" w:cs="Times New Roman"/>
          <w:sz w:val="24"/>
          <w:szCs w:val="24"/>
        </w:rPr>
        <w:t>содержанию</w:t>
      </w:r>
      <w:r w:rsidRPr="00280569">
        <w:rPr>
          <w:rFonts w:ascii="Times New Roman" w:eastAsia="Times New Roman" w:hAnsi="Times New Roman" w:cs="Times New Roman"/>
          <w:spacing w:val="1"/>
          <w:sz w:val="24"/>
          <w:szCs w:val="24"/>
        </w:rPr>
        <w:t xml:space="preserve"> </w:t>
      </w:r>
      <w:r w:rsidRPr="00280569">
        <w:rPr>
          <w:rFonts w:ascii="Times New Roman" w:eastAsia="Times New Roman" w:hAnsi="Times New Roman" w:cs="Times New Roman"/>
          <w:sz w:val="24"/>
          <w:szCs w:val="24"/>
        </w:rPr>
        <w:t>оценкиобеспечивается</w:t>
      </w:r>
      <w:r w:rsidRPr="00280569">
        <w:rPr>
          <w:rFonts w:ascii="Times New Roman" w:eastAsia="Times New Roman" w:hAnsi="Times New Roman" w:cs="Times New Roman"/>
          <w:spacing w:val="1"/>
          <w:sz w:val="24"/>
          <w:szCs w:val="24"/>
        </w:rPr>
        <w:t xml:space="preserve"> </w:t>
      </w:r>
      <w:r w:rsidRPr="00280569">
        <w:rPr>
          <w:rFonts w:ascii="Times New Roman" w:eastAsia="Times New Roman" w:hAnsi="Times New Roman" w:cs="Times New Roman"/>
          <w:sz w:val="24"/>
          <w:szCs w:val="24"/>
        </w:rPr>
        <w:t>структурой</w:t>
      </w:r>
      <w:r w:rsidRPr="00280569">
        <w:rPr>
          <w:rFonts w:ascii="Times New Roman" w:eastAsia="Times New Roman" w:hAnsi="Times New Roman" w:cs="Times New Roman"/>
          <w:spacing w:val="1"/>
          <w:sz w:val="24"/>
          <w:szCs w:val="24"/>
        </w:rPr>
        <w:t xml:space="preserve"> </w:t>
      </w:r>
      <w:r w:rsidRPr="00280569">
        <w:rPr>
          <w:rFonts w:ascii="Times New Roman" w:eastAsia="Times New Roman" w:hAnsi="Times New Roman" w:cs="Times New Roman"/>
          <w:sz w:val="24"/>
          <w:szCs w:val="24"/>
        </w:rPr>
        <w:t>планируемых</w:t>
      </w:r>
      <w:r w:rsidRPr="00280569">
        <w:rPr>
          <w:rFonts w:ascii="Times New Roman" w:eastAsia="Times New Roman" w:hAnsi="Times New Roman" w:cs="Times New Roman"/>
          <w:spacing w:val="-57"/>
          <w:sz w:val="24"/>
          <w:szCs w:val="24"/>
        </w:rPr>
        <w:t xml:space="preserve"> </w:t>
      </w:r>
      <w:r w:rsidRPr="00280569">
        <w:rPr>
          <w:rFonts w:ascii="Times New Roman" w:eastAsia="Times New Roman" w:hAnsi="Times New Roman" w:cs="Times New Roman"/>
          <w:sz w:val="24"/>
          <w:szCs w:val="24"/>
        </w:rPr>
        <w:t>результатов,</w:t>
      </w:r>
      <w:r w:rsidRPr="00280569">
        <w:rPr>
          <w:rFonts w:ascii="Times New Roman" w:eastAsia="Times New Roman" w:hAnsi="Times New Roman" w:cs="Times New Roman"/>
          <w:spacing w:val="43"/>
          <w:sz w:val="24"/>
          <w:szCs w:val="24"/>
        </w:rPr>
        <w:t xml:space="preserve"> </w:t>
      </w:r>
      <w:r w:rsidRPr="00280569">
        <w:rPr>
          <w:rFonts w:ascii="Times New Roman" w:eastAsia="Times New Roman" w:hAnsi="Times New Roman" w:cs="Times New Roman"/>
          <w:sz w:val="24"/>
          <w:szCs w:val="24"/>
        </w:rPr>
        <w:t>в</w:t>
      </w:r>
      <w:r w:rsidRPr="00280569">
        <w:rPr>
          <w:rFonts w:ascii="Times New Roman" w:eastAsia="Times New Roman" w:hAnsi="Times New Roman" w:cs="Times New Roman"/>
          <w:spacing w:val="42"/>
          <w:sz w:val="24"/>
          <w:szCs w:val="24"/>
        </w:rPr>
        <w:t xml:space="preserve"> </w:t>
      </w:r>
      <w:r w:rsidRPr="00280569">
        <w:rPr>
          <w:rFonts w:ascii="Times New Roman" w:eastAsia="Times New Roman" w:hAnsi="Times New Roman" w:cs="Times New Roman"/>
          <w:sz w:val="24"/>
          <w:szCs w:val="24"/>
        </w:rPr>
        <w:t>которых</w:t>
      </w:r>
      <w:r w:rsidRPr="00280569">
        <w:rPr>
          <w:rFonts w:ascii="Times New Roman" w:eastAsia="Times New Roman" w:hAnsi="Times New Roman" w:cs="Times New Roman"/>
          <w:spacing w:val="40"/>
          <w:sz w:val="24"/>
          <w:szCs w:val="24"/>
        </w:rPr>
        <w:t xml:space="preserve"> </w:t>
      </w:r>
      <w:r w:rsidRPr="00280569">
        <w:rPr>
          <w:rFonts w:ascii="Times New Roman" w:eastAsia="Times New Roman" w:hAnsi="Times New Roman" w:cs="Times New Roman"/>
          <w:sz w:val="24"/>
          <w:szCs w:val="24"/>
        </w:rPr>
        <w:t>выделены</w:t>
      </w:r>
      <w:r w:rsidRPr="00280569">
        <w:rPr>
          <w:rFonts w:ascii="Times New Roman" w:eastAsia="Times New Roman" w:hAnsi="Times New Roman" w:cs="Times New Roman"/>
          <w:spacing w:val="42"/>
          <w:sz w:val="24"/>
          <w:szCs w:val="24"/>
        </w:rPr>
        <w:t xml:space="preserve"> </w:t>
      </w:r>
      <w:r w:rsidRPr="00280569">
        <w:rPr>
          <w:rFonts w:ascii="Times New Roman" w:eastAsia="Times New Roman" w:hAnsi="Times New Roman" w:cs="Times New Roman"/>
          <w:sz w:val="24"/>
          <w:szCs w:val="24"/>
        </w:rPr>
        <w:t>три</w:t>
      </w:r>
      <w:r w:rsidRPr="00280569">
        <w:rPr>
          <w:rFonts w:ascii="Times New Roman" w:eastAsia="Times New Roman" w:hAnsi="Times New Roman" w:cs="Times New Roman"/>
          <w:spacing w:val="42"/>
          <w:sz w:val="24"/>
          <w:szCs w:val="24"/>
        </w:rPr>
        <w:t xml:space="preserve"> </w:t>
      </w:r>
      <w:r w:rsidRPr="00280569">
        <w:rPr>
          <w:rFonts w:ascii="Times New Roman" w:eastAsia="Times New Roman" w:hAnsi="Times New Roman" w:cs="Times New Roman"/>
          <w:sz w:val="24"/>
          <w:szCs w:val="24"/>
        </w:rPr>
        <w:t>блока:</w:t>
      </w:r>
      <w:r w:rsidRPr="00280569">
        <w:rPr>
          <w:rFonts w:ascii="Times New Roman" w:eastAsia="Times New Roman" w:hAnsi="Times New Roman" w:cs="Times New Roman"/>
          <w:spacing w:val="46"/>
          <w:sz w:val="24"/>
          <w:szCs w:val="24"/>
        </w:rPr>
        <w:t xml:space="preserve"> </w:t>
      </w:r>
      <w:r w:rsidRPr="00280569">
        <w:rPr>
          <w:rFonts w:ascii="Times New Roman" w:eastAsia="Times New Roman" w:hAnsi="Times New Roman" w:cs="Times New Roman"/>
          <w:sz w:val="24"/>
          <w:szCs w:val="24"/>
        </w:rPr>
        <w:t>общецелевой,</w:t>
      </w:r>
      <w:r w:rsidRPr="00280569">
        <w:rPr>
          <w:rFonts w:ascii="Times New Roman" w:eastAsia="Times New Roman" w:hAnsi="Times New Roman" w:cs="Times New Roman"/>
          <w:spacing w:val="43"/>
          <w:sz w:val="24"/>
          <w:szCs w:val="24"/>
        </w:rPr>
        <w:t xml:space="preserve"> </w:t>
      </w:r>
      <w:r w:rsidRPr="00280569">
        <w:rPr>
          <w:rFonts w:ascii="Times New Roman" w:eastAsia="Times New Roman" w:hAnsi="Times New Roman" w:cs="Times New Roman"/>
          <w:sz w:val="24"/>
          <w:szCs w:val="24"/>
        </w:rPr>
        <w:t>«Выпускник</w:t>
      </w:r>
      <w:r w:rsidRPr="00280569">
        <w:rPr>
          <w:rFonts w:ascii="Times New Roman" w:eastAsia="Times New Roman" w:hAnsi="Times New Roman" w:cs="Times New Roman"/>
          <w:spacing w:val="44"/>
          <w:sz w:val="24"/>
          <w:szCs w:val="24"/>
        </w:rPr>
        <w:t xml:space="preserve"> </w:t>
      </w:r>
      <w:r w:rsidRPr="00280569">
        <w:rPr>
          <w:rFonts w:ascii="Times New Roman" w:eastAsia="Times New Roman" w:hAnsi="Times New Roman" w:cs="Times New Roman"/>
          <w:sz w:val="24"/>
          <w:szCs w:val="24"/>
        </w:rPr>
        <w:t>научится»</w:t>
      </w:r>
      <w:r w:rsidRPr="00280569">
        <w:rPr>
          <w:rFonts w:ascii="Times New Roman" w:eastAsia="Times New Roman" w:hAnsi="Times New Roman" w:cs="Times New Roman"/>
          <w:spacing w:val="40"/>
          <w:sz w:val="24"/>
          <w:szCs w:val="24"/>
        </w:rPr>
        <w:t xml:space="preserve"> </w:t>
      </w:r>
      <w:r w:rsidRPr="00280569">
        <w:rPr>
          <w:rFonts w:ascii="Times New Roman" w:eastAsia="Times New Roman" w:hAnsi="Times New Roman" w:cs="Times New Roman"/>
          <w:sz w:val="24"/>
          <w:szCs w:val="24"/>
        </w:rPr>
        <w:t>и</w:t>
      </w:r>
    </w:p>
    <w:p w:rsidR="00AD48BA" w:rsidRPr="00280569" w:rsidRDefault="00AD48BA" w:rsidP="00B33DC5">
      <w:pPr>
        <w:widowControl w:val="0"/>
        <w:tabs>
          <w:tab w:val="left" w:pos="567"/>
        </w:tabs>
        <w:autoSpaceDE w:val="0"/>
        <w:autoSpaceDN w:val="0"/>
        <w:spacing w:after="0" w:line="240" w:lineRule="auto"/>
        <w:ind w:right="52" w:firstLine="284"/>
        <w:jc w:val="both"/>
        <w:rPr>
          <w:rFonts w:ascii="Times New Roman" w:eastAsia="Times New Roman" w:hAnsi="Times New Roman" w:cs="Times New Roman"/>
          <w:sz w:val="24"/>
          <w:szCs w:val="24"/>
        </w:rPr>
      </w:pPr>
      <w:r w:rsidRPr="00280569">
        <w:rPr>
          <w:rFonts w:ascii="Times New Roman" w:eastAsia="Times New Roman" w:hAnsi="Times New Roman" w:cs="Times New Roman"/>
          <w:sz w:val="24"/>
          <w:szCs w:val="24"/>
        </w:rPr>
        <w:t>«Выпускник</w:t>
      </w:r>
      <w:r w:rsidRPr="00280569">
        <w:rPr>
          <w:rFonts w:ascii="Times New Roman" w:eastAsia="Times New Roman" w:hAnsi="Times New Roman" w:cs="Times New Roman"/>
          <w:spacing w:val="1"/>
          <w:sz w:val="24"/>
          <w:szCs w:val="24"/>
        </w:rPr>
        <w:t xml:space="preserve"> </w:t>
      </w:r>
      <w:r w:rsidRPr="00280569">
        <w:rPr>
          <w:rFonts w:ascii="Times New Roman" w:eastAsia="Times New Roman" w:hAnsi="Times New Roman" w:cs="Times New Roman"/>
          <w:sz w:val="24"/>
          <w:szCs w:val="24"/>
        </w:rPr>
        <w:t>получит</w:t>
      </w:r>
      <w:r w:rsidRPr="00280569">
        <w:rPr>
          <w:rFonts w:ascii="Times New Roman" w:eastAsia="Times New Roman" w:hAnsi="Times New Roman" w:cs="Times New Roman"/>
          <w:spacing w:val="1"/>
          <w:sz w:val="24"/>
          <w:szCs w:val="24"/>
        </w:rPr>
        <w:t xml:space="preserve"> </w:t>
      </w:r>
      <w:r w:rsidRPr="00280569">
        <w:rPr>
          <w:rFonts w:ascii="Times New Roman" w:eastAsia="Times New Roman" w:hAnsi="Times New Roman" w:cs="Times New Roman"/>
          <w:sz w:val="24"/>
          <w:szCs w:val="24"/>
        </w:rPr>
        <w:t>возможность</w:t>
      </w:r>
      <w:r w:rsidRPr="00280569">
        <w:rPr>
          <w:rFonts w:ascii="Times New Roman" w:eastAsia="Times New Roman" w:hAnsi="Times New Roman" w:cs="Times New Roman"/>
          <w:spacing w:val="1"/>
          <w:sz w:val="24"/>
          <w:szCs w:val="24"/>
        </w:rPr>
        <w:t xml:space="preserve"> </w:t>
      </w:r>
      <w:r w:rsidRPr="00280569">
        <w:rPr>
          <w:rFonts w:ascii="Times New Roman" w:eastAsia="Times New Roman" w:hAnsi="Times New Roman" w:cs="Times New Roman"/>
          <w:sz w:val="24"/>
          <w:szCs w:val="24"/>
        </w:rPr>
        <w:t>научиться».</w:t>
      </w:r>
      <w:r w:rsidRPr="00280569">
        <w:rPr>
          <w:rFonts w:ascii="Times New Roman" w:eastAsia="Times New Roman" w:hAnsi="Times New Roman" w:cs="Times New Roman"/>
          <w:spacing w:val="1"/>
          <w:sz w:val="24"/>
          <w:szCs w:val="24"/>
        </w:rPr>
        <w:t xml:space="preserve"> </w:t>
      </w:r>
      <w:r w:rsidRPr="00280569">
        <w:rPr>
          <w:rFonts w:ascii="Times New Roman" w:eastAsia="Times New Roman" w:hAnsi="Times New Roman" w:cs="Times New Roman"/>
          <w:sz w:val="24"/>
          <w:szCs w:val="24"/>
        </w:rPr>
        <w:t>Достижение</w:t>
      </w:r>
      <w:r w:rsidRPr="00280569">
        <w:rPr>
          <w:rFonts w:ascii="Times New Roman" w:eastAsia="Times New Roman" w:hAnsi="Times New Roman" w:cs="Times New Roman"/>
          <w:spacing w:val="1"/>
          <w:sz w:val="24"/>
          <w:szCs w:val="24"/>
        </w:rPr>
        <w:t xml:space="preserve"> </w:t>
      </w:r>
      <w:r w:rsidRPr="00280569">
        <w:rPr>
          <w:rFonts w:ascii="Times New Roman" w:eastAsia="Times New Roman" w:hAnsi="Times New Roman" w:cs="Times New Roman"/>
          <w:sz w:val="24"/>
          <w:szCs w:val="24"/>
        </w:rPr>
        <w:t>планируемых</w:t>
      </w:r>
      <w:r w:rsidRPr="00280569">
        <w:rPr>
          <w:rFonts w:ascii="Times New Roman" w:eastAsia="Times New Roman" w:hAnsi="Times New Roman" w:cs="Times New Roman"/>
          <w:spacing w:val="1"/>
          <w:sz w:val="24"/>
          <w:szCs w:val="24"/>
        </w:rPr>
        <w:t xml:space="preserve"> </w:t>
      </w:r>
      <w:r w:rsidRPr="00280569">
        <w:rPr>
          <w:rFonts w:ascii="Times New Roman" w:eastAsia="Times New Roman" w:hAnsi="Times New Roman" w:cs="Times New Roman"/>
          <w:sz w:val="24"/>
          <w:szCs w:val="24"/>
        </w:rPr>
        <w:t>результатов,</w:t>
      </w:r>
      <w:r w:rsidRPr="00280569">
        <w:rPr>
          <w:rFonts w:ascii="Times New Roman" w:eastAsia="Times New Roman" w:hAnsi="Times New Roman" w:cs="Times New Roman"/>
          <w:spacing w:val="1"/>
          <w:sz w:val="24"/>
          <w:szCs w:val="24"/>
        </w:rPr>
        <w:t xml:space="preserve"> </w:t>
      </w:r>
      <w:r w:rsidRPr="00280569">
        <w:rPr>
          <w:rFonts w:ascii="Times New Roman" w:eastAsia="Times New Roman" w:hAnsi="Times New Roman" w:cs="Times New Roman"/>
          <w:sz w:val="24"/>
          <w:szCs w:val="24"/>
        </w:rPr>
        <w:t>отнесенных к блоку «Выпускник научится», выносится на итоговую оценку, которая может</w:t>
      </w:r>
      <w:r w:rsidRPr="00280569">
        <w:rPr>
          <w:rFonts w:ascii="Times New Roman" w:eastAsia="Times New Roman" w:hAnsi="Times New Roman" w:cs="Times New Roman"/>
          <w:spacing w:val="1"/>
          <w:sz w:val="24"/>
          <w:szCs w:val="24"/>
        </w:rPr>
        <w:t xml:space="preserve"> </w:t>
      </w:r>
      <w:r w:rsidRPr="00280569">
        <w:rPr>
          <w:rFonts w:ascii="Times New Roman" w:eastAsia="Times New Roman" w:hAnsi="Times New Roman" w:cs="Times New Roman"/>
          <w:sz w:val="24"/>
          <w:szCs w:val="24"/>
        </w:rPr>
        <w:t>осуществляться</w:t>
      </w:r>
      <w:r w:rsidRPr="00280569">
        <w:rPr>
          <w:rFonts w:ascii="Times New Roman" w:eastAsia="Times New Roman" w:hAnsi="Times New Roman" w:cs="Times New Roman"/>
          <w:spacing w:val="1"/>
          <w:sz w:val="24"/>
          <w:szCs w:val="24"/>
        </w:rPr>
        <w:t xml:space="preserve"> </w:t>
      </w:r>
      <w:r w:rsidRPr="00280569">
        <w:rPr>
          <w:rFonts w:ascii="Times New Roman" w:eastAsia="Times New Roman" w:hAnsi="Times New Roman" w:cs="Times New Roman"/>
          <w:sz w:val="24"/>
          <w:szCs w:val="24"/>
        </w:rPr>
        <w:t>как</w:t>
      </w:r>
      <w:r w:rsidRPr="00280569">
        <w:rPr>
          <w:rFonts w:ascii="Times New Roman" w:eastAsia="Times New Roman" w:hAnsi="Times New Roman" w:cs="Times New Roman"/>
          <w:spacing w:val="1"/>
          <w:sz w:val="24"/>
          <w:szCs w:val="24"/>
        </w:rPr>
        <w:t xml:space="preserve"> </w:t>
      </w:r>
      <w:r w:rsidRPr="00280569">
        <w:rPr>
          <w:rFonts w:ascii="Times New Roman" w:eastAsia="Times New Roman" w:hAnsi="Times New Roman" w:cs="Times New Roman"/>
          <w:sz w:val="24"/>
          <w:szCs w:val="24"/>
        </w:rPr>
        <w:t>в</w:t>
      </w:r>
      <w:r w:rsidRPr="00280569">
        <w:rPr>
          <w:rFonts w:ascii="Times New Roman" w:eastAsia="Times New Roman" w:hAnsi="Times New Roman" w:cs="Times New Roman"/>
          <w:spacing w:val="1"/>
          <w:sz w:val="24"/>
          <w:szCs w:val="24"/>
        </w:rPr>
        <w:t xml:space="preserve"> </w:t>
      </w:r>
      <w:r w:rsidRPr="00280569">
        <w:rPr>
          <w:rFonts w:ascii="Times New Roman" w:eastAsia="Times New Roman" w:hAnsi="Times New Roman" w:cs="Times New Roman"/>
          <w:sz w:val="24"/>
          <w:szCs w:val="24"/>
        </w:rPr>
        <w:t>ходе</w:t>
      </w:r>
      <w:r w:rsidRPr="00280569">
        <w:rPr>
          <w:rFonts w:ascii="Times New Roman" w:eastAsia="Times New Roman" w:hAnsi="Times New Roman" w:cs="Times New Roman"/>
          <w:spacing w:val="1"/>
          <w:sz w:val="24"/>
          <w:szCs w:val="24"/>
        </w:rPr>
        <w:t xml:space="preserve"> </w:t>
      </w:r>
      <w:r w:rsidRPr="00280569">
        <w:rPr>
          <w:rFonts w:ascii="Times New Roman" w:eastAsia="Times New Roman" w:hAnsi="Times New Roman" w:cs="Times New Roman"/>
          <w:sz w:val="24"/>
          <w:szCs w:val="24"/>
        </w:rPr>
        <w:t>обучения,</w:t>
      </w:r>
      <w:r w:rsidRPr="00280569">
        <w:rPr>
          <w:rFonts w:ascii="Times New Roman" w:eastAsia="Times New Roman" w:hAnsi="Times New Roman" w:cs="Times New Roman"/>
          <w:spacing w:val="1"/>
          <w:sz w:val="24"/>
          <w:szCs w:val="24"/>
        </w:rPr>
        <w:t xml:space="preserve"> </w:t>
      </w:r>
      <w:r w:rsidRPr="00280569">
        <w:rPr>
          <w:rFonts w:ascii="Times New Roman" w:eastAsia="Times New Roman" w:hAnsi="Times New Roman" w:cs="Times New Roman"/>
          <w:sz w:val="24"/>
          <w:szCs w:val="24"/>
        </w:rPr>
        <w:t>так</w:t>
      </w:r>
      <w:r w:rsidRPr="00280569">
        <w:rPr>
          <w:rFonts w:ascii="Times New Roman" w:eastAsia="Times New Roman" w:hAnsi="Times New Roman" w:cs="Times New Roman"/>
          <w:spacing w:val="1"/>
          <w:sz w:val="24"/>
          <w:szCs w:val="24"/>
        </w:rPr>
        <w:t xml:space="preserve"> </w:t>
      </w:r>
      <w:r w:rsidRPr="00280569">
        <w:rPr>
          <w:rFonts w:ascii="Times New Roman" w:eastAsia="Times New Roman" w:hAnsi="Times New Roman" w:cs="Times New Roman"/>
          <w:sz w:val="24"/>
          <w:szCs w:val="24"/>
        </w:rPr>
        <w:t>и</w:t>
      </w:r>
      <w:r w:rsidRPr="00280569">
        <w:rPr>
          <w:rFonts w:ascii="Times New Roman" w:eastAsia="Times New Roman" w:hAnsi="Times New Roman" w:cs="Times New Roman"/>
          <w:spacing w:val="1"/>
          <w:sz w:val="24"/>
          <w:szCs w:val="24"/>
        </w:rPr>
        <w:t xml:space="preserve"> </w:t>
      </w:r>
      <w:r w:rsidRPr="00280569">
        <w:rPr>
          <w:rFonts w:ascii="Times New Roman" w:eastAsia="Times New Roman" w:hAnsi="Times New Roman" w:cs="Times New Roman"/>
          <w:sz w:val="24"/>
          <w:szCs w:val="24"/>
        </w:rPr>
        <w:t>в</w:t>
      </w:r>
      <w:r w:rsidRPr="00280569">
        <w:rPr>
          <w:rFonts w:ascii="Times New Roman" w:eastAsia="Times New Roman" w:hAnsi="Times New Roman" w:cs="Times New Roman"/>
          <w:spacing w:val="1"/>
          <w:sz w:val="24"/>
          <w:szCs w:val="24"/>
        </w:rPr>
        <w:t xml:space="preserve"> </w:t>
      </w:r>
      <w:r w:rsidRPr="00280569">
        <w:rPr>
          <w:rFonts w:ascii="Times New Roman" w:eastAsia="Times New Roman" w:hAnsi="Times New Roman" w:cs="Times New Roman"/>
          <w:sz w:val="24"/>
          <w:szCs w:val="24"/>
        </w:rPr>
        <w:t>конце</w:t>
      </w:r>
      <w:r w:rsidRPr="00280569">
        <w:rPr>
          <w:rFonts w:ascii="Times New Roman" w:eastAsia="Times New Roman" w:hAnsi="Times New Roman" w:cs="Times New Roman"/>
          <w:spacing w:val="1"/>
          <w:sz w:val="24"/>
          <w:szCs w:val="24"/>
        </w:rPr>
        <w:t xml:space="preserve"> </w:t>
      </w:r>
      <w:r w:rsidRPr="00280569">
        <w:rPr>
          <w:rFonts w:ascii="Times New Roman" w:eastAsia="Times New Roman" w:hAnsi="Times New Roman" w:cs="Times New Roman"/>
          <w:sz w:val="24"/>
          <w:szCs w:val="24"/>
        </w:rPr>
        <w:t>обучения,</w:t>
      </w:r>
      <w:r w:rsidRPr="00280569">
        <w:rPr>
          <w:rFonts w:ascii="Times New Roman" w:eastAsia="Times New Roman" w:hAnsi="Times New Roman" w:cs="Times New Roman"/>
          <w:spacing w:val="1"/>
          <w:sz w:val="24"/>
          <w:szCs w:val="24"/>
        </w:rPr>
        <w:t xml:space="preserve"> </w:t>
      </w:r>
      <w:r w:rsidRPr="00280569">
        <w:rPr>
          <w:rFonts w:ascii="Times New Roman" w:eastAsia="Times New Roman" w:hAnsi="Times New Roman" w:cs="Times New Roman"/>
          <w:sz w:val="24"/>
          <w:szCs w:val="24"/>
        </w:rPr>
        <w:t>в</w:t>
      </w:r>
      <w:r w:rsidRPr="00280569">
        <w:rPr>
          <w:rFonts w:ascii="Times New Roman" w:eastAsia="Times New Roman" w:hAnsi="Times New Roman" w:cs="Times New Roman"/>
          <w:spacing w:val="1"/>
          <w:sz w:val="24"/>
          <w:szCs w:val="24"/>
        </w:rPr>
        <w:t xml:space="preserve"> </w:t>
      </w:r>
      <w:r w:rsidRPr="00280569">
        <w:rPr>
          <w:rFonts w:ascii="Times New Roman" w:eastAsia="Times New Roman" w:hAnsi="Times New Roman" w:cs="Times New Roman"/>
          <w:sz w:val="24"/>
          <w:szCs w:val="24"/>
        </w:rPr>
        <w:t>том</w:t>
      </w:r>
      <w:r w:rsidRPr="00280569">
        <w:rPr>
          <w:rFonts w:ascii="Times New Roman" w:eastAsia="Times New Roman" w:hAnsi="Times New Roman" w:cs="Times New Roman"/>
          <w:spacing w:val="1"/>
          <w:sz w:val="24"/>
          <w:szCs w:val="24"/>
        </w:rPr>
        <w:t xml:space="preserve"> </w:t>
      </w:r>
      <w:r w:rsidRPr="00280569">
        <w:rPr>
          <w:rFonts w:ascii="Times New Roman" w:eastAsia="Times New Roman" w:hAnsi="Times New Roman" w:cs="Times New Roman"/>
          <w:sz w:val="24"/>
          <w:szCs w:val="24"/>
        </w:rPr>
        <w:t>числе</w:t>
      </w:r>
      <w:r w:rsidRPr="00280569">
        <w:rPr>
          <w:rFonts w:ascii="Times New Roman" w:eastAsia="Times New Roman" w:hAnsi="Times New Roman" w:cs="Times New Roman"/>
          <w:spacing w:val="1"/>
          <w:sz w:val="24"/>
          <w:szCs w:val="24"/>
        </w:rPr>
        <w:t xml:space="preserve"> </w:t>
      </w:r>
      <w:r w:rsidRPr="00280569">
        <w:rPr>
          <w:rFonts w:ascii="Times New Roman" w:eastAsia="Times New Roman" w:hAnsi="Times New Roman" w:cs="Times New Roman"/>
          <w:sz w:val="24"/>
          <w:szCs w:val="24"/>
        </w:rPr>
        <w:t>–</w:t>
      </w:r>
      <w:r w:rsidRPr="00280569">
        <w:rPr>
          <w:rFonts w:ascii="Times New Roman" w:eastAsia="Times New Roman" w:hAnsi="Times New Roman" w:cs="Times New Roman"/>
          <w:spacing w:val="1"/>
          <w:sz w:val="24"/>
          <w:szCs w:val="24"/>
        </w:rPr>
        <w:t xml:space="preserve"> </w:t>
      </w:r>
      <w:r w:rsidRPr="00280569">
        <w:rPr>
          <w:rFonts w:ascii="Times New Roman" w:eastAsia="Times New Roman" w:hAnsi="Times New Roman" w:cs="Times New Roman"/>
          <w:sz w:val="24"/>
          <w:szCs w:val="24"/>
        </w:rPr>
        <w:t>в</w:t>
      </w:r>
      <w:r w:rsidRPr="00280569">
        <w:rPr>
          <w:rFonts w:ascii="Times New Roman" w:eastAsia="Times New Roman" w:hAnsi="Times New Roman" w:cs="Times New Roman"/>
          <w:spacing w:val="1"/>
          <w:sz w:val="24"/>
          <w:szCs w:val="24"/>
        </w:rPr>
        <w:t xml:space="preserve"> </w:t>
      </w:r>
      <w:r w:rsidRPr="00280569">
        <w:rPr>
          <w:rFonts w:ascii="Times New Roman" w:eastAsia="Times New Roman" w:hAnsi="Times New Roman" w:cs="Times New Roman"/>
          <w:sz w:val="24"/>
          <w:szCs w:val="24"/>
        </w:rPr>
        <w:t>форме</w:t>
      </w:r>
      <w:r w:rsidRPr="00280569">
        <w:rPr>
          <w:rFonts w:ascii="Times New Roman" w:eastAsia="Times New Roman" w:hAnsi="Times New Roman" w:cs="Times New Roman"/>
          <w:spacing w:val="1"/>
          <w:sz w:val="24"/>
          <w:szCs w:val="24"/>
        </w:rPr>
        <w:t xml:space="preserve"> </w:t>
      </w:r>
      <w:r w:rsidRPr="00280569">
        <w:rPr>
          <w:rFonts w:ascii="Times New Roman" w:eastAsia="Times New Roman" w:hAnsi="Times New Roman" w:cs="Times New Roman"/>
          <w:sz w:val="24"/>
          <w:szCs w:val="24"/>
        </w:rPr>
        <w:t>государственной</w:t>
      </w:r>
      <w:r w:rsidRPr="00280569">
        <w:rPr>
          <w:rFonts w:ascii="Times New Roman" w:eastAsia="Times New Roman" w:hAnsi="Times New Roman" w:cs="Times New Roman"/>
          <w:spacing w:val="1"/>
          <w:sz w:val="24"/>
          <w:szCs w:val="24"/>
        </w:rPr>
        <w:t xml:space="preserve"> </w:t>
      </w:r>
      <w:r w:rsidRPr="00280569">
        <w:rPr>
          <w:rFonts w:ascii="Times New Roman" w:eastAsia="Times New Roman" w:hAnsi="Times New Roman" w:cs="Times New Roman"/>
          <w:sz w:val="24"/>
          <w:szCs w:val="24"/>
        </w:rPr>
        <w:t>итоговой</w:t>
      </w:r>
      <w:r w:rsidRPr="00280569">
        <w:rPr>
          <w:rFonts w:ascii="Times New Roman" w:eastAsia="Times New Roman" w:hAnsi="Times New Roman" w:cs="Times New Roman"/>
          <w:spacing w:val="1"/>
          <w:sz w:val="24"/>
          <w:szCs w:val="24"/>
        </w:rPr>
        <w:t xml:space="preserve"> </w:t>
      </w:r>
      <w:r w:rsidRPr="00280569">
        <w:rPr>
          <w:rFonts w:ascii="Times New Roman" w:eastAsia="Times New Roman" w:hAnsi="Times New Roman" w:cs="Times New Roman"/>
          <w:sz w:val="24"/>
          <w:szCs w:val="24"/>
        </w:rPr>
        <w:t>аттестации.</w:t>
      </w:r>
      <w:r w:rsidRPr="00280569">
        <w:rPr>
          <w:rFonts w:ascii="Times New Roman" w:eastAsia="Times New Roman" w:hAnsi="Times New Roman" w:cs="Times New Roman"/>
          <w:spacing w:val="1"/>
          <w:sz w:val="24"/>
          <w:szCs w:val="24"/>
        </w:rPr>
        <w:t xml:space="preserve"> </w:t>
      </w:r>
      <w:r w:rsidRPr="00280569">
        <w:rPr>
          <w:rFonts w:ascii="Times New Roman" w:eastAsia="Times New Roman" w:hAnsi="Times New Roman" w:cs="Times New Roman"/>
          <w:sz w:val="24"/>
          <w:szCs w:val="24"/>
        </w:rPr>
        <w:t>Процедуры</w:t>
      </w:r>
      <w:r w:rsidRPr="00280569">
        <w:rPr>
          <w:rFonts w:ascii="Times New Roman" w:eastAsia="Times New Roman" w:hAnsi="Times New Roman" w:cs="Times New Roman"/>
          <w:spacing w:val="1"/>
          <w:sz w:val="24"/>
          <w:szCs w:val="24"/>
        </w:rPr>
        <w:t xml:space="preserve"> </w:t>
      </w:r>
      <w:r w:rsidRPr="00280569">
        <w:rPr>
          <w:rFonts w:ascii="Times New Roman" w:eastAsia="Times New Roman" w:hAnsi="Times New Roman" w:cs="Times New Roman"/>
          <w:sz w:val="24"/>
          <w:szCs w:val="24"/>
        </w:rPr>
        <w:t>внутришкольного</w:t>
      </w:r>
      <w:r w:rsidRPr="00280569">
        <w:rPr>
          <w:rFonts w:ascii="Times New Roman" w:eastAsia="Times New Roman" w:hAnsi="Times New Roman" w:cs="Times New Roman"/>
          <w:spacing w:val="1"/>
          <w:sz w:val="24"/>
          <w:szCs w:val="24"/>
        </w:rPr>
        <w:t xml:space="preserve"> </w:t>
      </w:r>
      <w:r w:rsidRPr="00280569">
        <w:rPr>
          <w:rFonts w:ascii="Times New Roman" w:eastAsia="Times New Roman" w:hAnsi="Times New Roman" w:cs="Times New Roman"/>
          <w:sz w:val="24"/>
          <w:szCs w:val="24"/>
        </w:rPr>
        <w:t>мониторинга</w:t>
      </w:r>
      <w:r w:rsidRPr="00280569">
        <w:rPr>
          <w:rFonts w:ascii="Times New Roman" w:eastAsia="Times New Roman" w:hAnsi="Times New Roman" w:cs="Times New Roman"/>
          <w:spacing w:val="1"/>
          <w:sz w:val="24"/>
          <w:szCs w:val="24"/>
        </w:rPr>
        <w:t xml:space="preserve"> </w:t>
      </w:r>
      <w:r w:rsidRPr="00280569">
        <w:rPr>
          <w:rFonts w:ascii="Times New Roman" w:eastAsia="Times New Roman" w:hAnsi="Times New Roman" w:cs="Times New Roman"/>
          <w:sz w:val="24"/>
          <w:szCs w:val="24"/>
        </w:rPr>
        <w:t>(в</w:t>
      </w:r>
      <w:r w:rsidRPr="00280569">
        <w:rPr>
          <w:rFonts w:ascii="Times New Roman" w:eastAsia="Times New Roman" w:hAnsi="Times New Roman" w:cs="Times New Roman"/>
          <w:spacing w:val="1"/>
          <w:sz w:val="24"/>
          <w:szCs w:val="24"/>
        </w:rPr>
        <w:t xml:space="preserve"> </w:t>
      </w:r>
      <w:r w:rsidRPr="00280569">
        <w:rPr>
          <w:rFonts w:ascii="Times New Roman" w:eastAsia="Times New Roman" w:hAnsi="Times New Roman" w:cs="Times New Roman"/>
          <w:sz w:val="24"/>
          <w:szCs w:val="24"/>
        </w:rPr>
        <w:t>том</w:t>
      </w:r>
      <w:r w:rsidRPr="00280569">
        <w:rPr>
          <w:rFonts w:ascii="Times New Roman" w:eastAsia="Times New Roman" w:hAnsi="Times New Roman" w:cs="Times New Roman"/>
          <w:spacing w:val="-57"/>
          <w:sz w:val="24"/>
          <w:szCs w:val="24"/>
        </w:rPr>
        <w:t xml:space="preserve"> </w:t>
      </w:r>
      <w:r w:rsidRPr="00280569">
        <w:rPr>
          <w:rFonts w:ascii="Times New Roman" w:eastAsia="Times New Roman" w:hAnsi="Times New Roman" w:cs="Times New Roman"/>
          <w:sz w:val="24"/>
          <w:szCs w:val="24"/>
        </w:rPr>
        <w:t>числе,</w:t>
      </w:r>
      <w:r w:rsidRPr="00280569">
        <w:rPr>
          <w:rFonts w:ascii="Times New Roman" w:eastAsia="Times New Roman" w:hAnsi="Times New Roman" w:cs="Times New Roman"/>
          <w:spacing w:val="1"/>
          <w:sz w:val="24"/>
          <w:szCs w:val="24"/>
        </w:rPr>
        <w:t xml:space="preserve"> </w:t>
      </w:r>
      <w:r w:rsidRPr="00280569">
        <w:rPr>
          <w:rFonts w:ascii="Times New Roman" w:eastAsia="Times New Roman" w:hAnsi="Times New Roman" w:cs="Times New Roman"/>
          <w:sz w:val="24"/>
          <w:szCs w:val="24"/>
        </w:rPr>
        <w:t>для</w:t>
      </w:r>
      <w:r w:rsidRPr="00280569">
        <w:rPr>
          <w:rFonts w:ascii="Times New Roman" w:eastAsia="Times New Roman" w:hAnsi="Times New Roman" w:cs="Times New Roman"/>
          <w:spacing w:val="1"/>
          <w:sz w:val="24"/>
          <w:szCs w:val="24"/>
        </w:rPr>
        <w:t xml:space="preserve"> </w:t>
      </w:r>
      <w:r w:rsidRPr="00280569">
        <w:rPr>
          <w:rFonts w:ascii="Times New Roman" w:eastAsia="Times New Roman" w:hAnsi="Times New Roman" w:cs="Times New Roman"/>
          <w:sz w:val="24"/>
          <w:szCs w:val="24"/>
        </w:rPr>
        <w:t>аттестации</w:t>
      </w:r>
      <w:r w:rsidRPr="00280569">
        <w:rPr>
          <w:rFonts w:ascii="Times New Roman" w:eastAsia="Times New Roman" w:hAnsi="Times New Roman" w:cs="Times New Roman"/>
          <w:spacing w:val="1"/>
          <w:sz w:val="24"/>
          <w:szCs w:val="24"/>
        </w:rPr>
        <w:t xml:space="preserve"> </w:t>
      </w:r>
      <w:r w:rsidRPr="00280569">
        <w:rPr>
          <w:rFonts w:ascii="Times New Roman" w:eastAsia="Times New Roman" w:hAnsi="Times New Roman" w:cs="Times New Roman"/>
          <w:sz w:val="24"/>
          <w:szCs w:val="24"/>
        </w:rPr>
        <w:t>педагогических</w:t>
      </w:r>
      <w:r w:rsidRPr="00280569">
        <w:rPr>
          <w:rFonts w:ascii="Times New Roman" w:eastAsia="Times New Roman" w:hAnsi="Times New Roman" w:cs="Times New Roman"/>
          <w:spacing w:val="1"/>
          <w:sz w:val="24"/>
          <w:szCs w:val="24"/>
        </w:rPr>
        <w:t xml:space="preserve"> </w:t>
      </w:r>
      <w:r w:rsidRPr="00280569">
        <w:rPr>
          <w:rFonts w:ascii="Times New Roman" w:eastAsia="Times New Roman" w:hAnsi="Times New Roman" w:cs="Times New Roman"/>
          <w:sz w:val="24"/>
          <w:szCs w:val="24"/>
        </w:rPr>
        <w:t>кадров</w:t>
      </w:r>
      <w:r w:rsidRPr="00280569">
        <w:rPr>
          <w:rFonts w:ascii="Times New Roman" w:eastAsia="Times New Roman" w:hAnsi="Times New Roman" w:cs="Times New Roman"/>
          <w:spacing w:val="1"/>
          <w:sz w:val="24"/>
          <w:szCs w:val="24"/>
        </w:rPr>
        <w:t xml:space="preserve"> </w:t>
      </w:r>
      <w:r w:rsidRPr="00280569">
        <w:rPr>
          <w:rFonts w:ascii="Times New Roman" w:eastAsia="Times New Roman" w:hAnsi="Times New Roman" w:cs="Times New Roman"/>
          <w:sz w:val="24"/>
          <w:szCs w:val="24"/>
        </w:rPr>
        <w:t>и</w:t>
      </w:r>
      <w:r w:rsidRPr="00280569">
        <w:rPr>
          <w:rFonts w:ascii="Times New Roman" w:eastAsia="Times New Roman" w:hAnsi="Times New Roman" w:cs="Times New Roman"/>
          <w:spacing w:val="1"/>
          <w:sz w:val="24"/>
          <w:szCs w:val="24"/>
        </w:rPr>
        <w:t xml:space="preserve"> </w:t>
      </w:r>
      <w:r w:rsidRPr="00280569">
        <w:rPr>
          <w:rFonts w:ascii="Times New Roman" w:eastAsia="Times New Roman" w:hAnsi="Times New Roman" w:cs="Times New Roman"/>
          <w:sz w:val="24"/>
          <w:szCs w:val="24"/>
        </w:rPr>
        <w:t>оценки</w:t>
      </w:r>
      <w:r w:rsidRPr="00280569">
        <w:rPr>
          <w:rFonts w:ascii="Times New Roman" w:eastAsia="Times New Roman" w:hAnsi="Times New Roman" w:cs="Times New Roman"/>
          <w:spacing w:val="1"/>
          <w:sz w:val="24"/>
          <w:szCs w:val="24"/>
        </w:rPr>
        <w:t xml:space="preserve"> </w:t>
      </w:r>
      <w:r w:rsidRPr="00280569">
        <w:rPr>
          <w:rFonts w:ascii="Times New Roman" w:eastAsia="Times New Roman" w:hAnsi="Times New Roman" w:cs="Times New Roman"/>
          <w:sz w:val="24"/>
          <w:szCs w:val="24"/>
        </w:rPr>
        <w:t>деятельности</w:t>
      </w:r>
      <w:r w:rsidRPr="00280569">
        <w:rPr>
          <w:rFonts w:ascii="Times New Roman" w:eastAsia="Times New Roman" w:hAnsi="Times New Roman" w:cs="Times New Roman"/>
          <w:spacing w:val="1"/>
          <w:sz w:val="24"/>
          <w:szCs w:val="24"/>
        </w:rPr>
        <w:t xml:space="preserve"> </w:t>
      </w:r>
      <w:r w:rsidRPr="00280569">
        <w:rPr>
          <w:rFonts w:ascii="Times New Roman" w:eastAsia="Times New Roman" w:hAnsi="Times New Roman" w:cs="Times New Roman"/>
          <w:sz w:val="24"/>
          <w:szCs w:val="24"/>
        </w:rPr>
        <w:t>образовательной</w:t>
      </w:r>
      <w:r w:rsidRPr="00280569">
        <w:rPr>
          <w:rFonts w:ascii="Times New Roman" w:eastAsia="Times New Roman" w:hAnsi="Times New Roman" w:cs="Times New Roman"/>
          <w:spacing w:val="1"/>
          <w:sz w:val="24"/>
          <w:szCs w:val="24"/>
        </w:rPr>
        <w:t xml:space="preserve"> </w:t>
      </w:r>
      <w:r w:rsidRPr="00280569">
        <w:rPr>
          <w:rFonts w:ascii="Times New Roman" w:eastAsia="Times New Roman" w:hAnsi="Times New Roman" w:cs="Times New Roman"/>
          <w:sz w:val="24"/>
          <w:szCs w:val="24"/>
        </w:rPr>
        <w:t>организации) строятся на планируемых результатах, представленных в блоках «Выпускник</w:t>
      </w:r>
      <w:r w:rsidRPr="00280569">
        <w:rPr>
          <w:rFonts w:ascii="Times New Roman" w:eastAsia="Times New Roman" w:hAnsi="Times New Roman" w:cs="Times New Roman"/>
          <w:spacing w:val="1"/>
          <w:sz w:val="24"/>
          <w:szCs w:val="24"/>
        </w:rPr>
        <w:t xml:space="preserve"> </w:t>
      </w:r>
      <w:r w:rsidRPr="00280569">
        <w:rPr>
          <w:rFonts w:ascii="Times New Roman" w:eastAsia="Times New Roman" w:hAnsi="Times New Roman" w:cs="Times New Roman"/>
          <w:sz w:val="24"/>
          <w:szCs w:val="24"/>
        </w:rPr>
        <w:t>научится» и «Выпускник получит возможность научиться». Процедуры независимой оценки</w:t>
      </w:r>
      <w:r w:rsidRPr="00280569">
        <w:rPr>
          <w:rFonts w:ascii="Times New Roman" w:eastAsia="Times New Roman" w:hAnsi="Times New Roman" w:cs="Times New Roman"/>
          <w:spacing w:val="1"/>
          <w:sz w:val="24"/>
          <w:szCs w:val="24"/>
        </w:rPr>
        <w:t xml:space="preserve"> </w:t>
      </w:r>
      <w:r w:rsidRPr="00280569">
        <w:rPr>
          <w:rFonts w:ascii="Times New Roman" w:eastAsia="Times New Roman" w:hAnsi="Times New Roman" w:cs="Times New Roman"/>
          <w:sz w:val="24"/>
          <w:szCs w:val="24"/>
        </w:rPr>
        <w:t>качества</w:t>
      </w:r>
      <w:r w:rsidRPr="00280569">
        <w:rPr>
          <w:rFonts w:ascii="Times New Roman" w:eastAsia="Times New Roman" w:hAnsi="Times New Roman" w:cs="Times New Roman"/>
          <w:spacing w:val="1"/>
          <w:sz w:val="24"/>
          <w:szCs w:val="24"/>
        </w:rPr>
        <w:t xml:space="preserve"> </w:t>
      </w:r>
      <w:r w:rsidRPr="00280569">
        <w:rPr>
          <w:rFonts w:ascii="Times New Roman" w:eastAsia="Times New Roman" w:hAnsi="Times New Roman" w:cs="Times New Roman"/>
          <w:sz w:val="24"/>
          <w:szCs w:val="24"/>
        </w:rPr>
        <w:t>образования</w:t>
      </w:r>
      <w:r w:rsidRPr="00280569">
        <w:rPr>
          <w:rFonts w:ascii="Times New Roman" w:eastAsia="Times New Roman" w:hAnsi="Times New Roman" w:cs="Times New Roman"/>
          <w:spacing w:val="1"/>
          <w:sz w:val="24"/>
          <w:szCs w:val="24"/>
        </w:rPr>
        <w:t xml:space="preserve"> </w:t>
      </w:r>
      <w:r w:rsidRPr="00280569">
        <w:rPr>
          <w:rFonts w:ascii="Times New Roman" w:eastAsia="Times New Roman" w:hAnsi="Times New Roman" w:cs="Times New Roman"/>
          <w:sz w:val="24"/>
          <w:szCs w:val="24"/>
        </w:rPr>
        <w:t>и</w:t>
      </w:r>
      <w:r w:rsidRPr="00280569">
        <w:rPr>
          <w:rFonts w:ascii="Times New Roman" w:eastAsia="Times New Roman" w:hAnsi="Times New Roman" w:cs="Times New Roman"/>
          <w:spacing w:val="1"/>
          <w:sz w:val="24"/>
          <w:szCs w:val="24"/>
        </w:rPr>
        <w:t xml:space="preserve"> </w:t>
      </w:r>
      <w:r w:rsidRPr="00280569">
        <w:rPr>
          <w:rFonts w:ascii="Times New Roman" w:eastAsia="Times New Roman" w:hAnsi="Times New Roman" w:cs="Times New Roman"/>
          <w:sz w:val="24"/>
          <w:szCs w:val="24"/>
        </w:rPr>
        <w:t>мониторинговых</w:t>
      </w:r>
      <w:r w:rsidRPr="00280569">
        <w:rPr>
          <w:rFonts w:ascii="Times New Roman" w:eastAsia="Times New Roman" w:hAnsi="Times New Roman" w:cs="Times New Roman"/>
          <w:spacing w:val="1"/>
          <w:sz w:val="24"/>
          <w:szCs w:val="24"/>
        </w:rPr>
        <w:t xml:space="preserve"> </w:t>
      </w:r>
      <w:r w:rsidRPr="00280569">
        <w:rPr>
          <w:rFonts w:ascii="Times New Roman" w:eastAsia="Times New Roman" w:hAnsi="Times New Roman" w:cs="Times New Roman"/>
          <w:sz w:val="24"/>
          <w:szCs w:val="24"/>
        </w:rPr>
        <w:t>исследований</w:t>
      </w:r>
      <w:r w:rsidRPr="00280569">
        <w:rPr>
          <w:rFonts w:ascii="Times New Roman" w:eastAsia="Times New Roman" w:hAnsi="Times New Roman" w:cs="Times New Roman"/>
          <w:spacing w:val="1"/>
          <w:sz w:val="24"/>
          <w:szCs w:val="24"/>
        </w:rPr>
        <w:t xml:space="preserve"> </w:t>
      </w:r>
      <w:r w:rsidRPr="00280569">
        <w:rPr>
          <w:rFonts w:ascii="Times New Roman" w:eastAsia="Times New Roman" w:hAnsi="Times New Roman" w:cs="Times New Roman"/>
          <w:sz w:val="24"/>
          <w:szCs w:val="24"/>
        </w:rPr>
        <w:t>различного</w:t>
      </w:r>
      <w:r w:rsidRPr="00280569">
        <w:rPr>
          <w:rFonts w:ascii="Times New Roman" w:eastAsia="Times New Roman" w:hAnsi="Times New Roman" w:cs="Times New Roman"/>
          <w:spacing w:val="1"/>
          <w:sz w:val="24"/>
          <w:szCs w:val="24"/>
        </w:rPr>
        <w:t xml:space="preserve"> </w:t>
      </w:r>
      <w:r w:rsidRPr="00280569">
        <w:rPr>
          <w:rFonts w:ascii="Times New Roman" w:eastAsia="Times New Roman" w:hAnsi="Times New Roman" w:cs="Times New Roman"/>
          <w:sz w:val="24"/>
          <w:szCs w:val="24"/>
        </w:rPr>
        <w:t>уровня</w:t>
      </w:r>
      <w:r w:rsidRPr="00280569">
        <w:rPr>
          <w:rFonts w:ascii="Times New Roman" w:eastAsia="Times New Roman" w:hAnsi="Times New Roman" w:cs="Times New Roman"/>
          <w:spacing w:val="1"/>
          <w:sz w:val="24"/>
          <w:szCs w:val="24"/>
        </w:rPr>
        <w:t xml:space="preserve"> </w:t>
      </w:r>
      <w:r w:rsidRPr="00280569">
        <w:rPr>
          <w:rFonts w:ascii="Times New Roman" w:eastAsia="Times New Roman" w:hAnsi="Times New Roman" w:cs="Times New Roman"/>
          <w:sz w:val="24"/>
          <w:szCs w:val="24"/>
        </w:rPr>
        <w:t>опираются</w:t>
      </w:r>
      <w:r w:rsidRPr="00280569">
        <w:rPr>
          <w:rFonts w:ascii="Times New Roman" w:eastAsia="Times New Roman" w:hAnsi="Times New Roman" w:cs="Times New Roman"/>
          <w:spacing w:val="1"/>
          <w:sz w:val="24"/>
          <w:szCs w:val="24"/>
        </w:rPr>
        <w:t xml:space="preserve"> </w:t>
      </w:r>
      <w:r w:rsidRPr="00280569">
        <w:rPr>
          <w:rFonts w:ascii="Times New Roman" w:eastAsia="Times New Roman" w:hAnsi="Times New Roman" w:cs="Times New Roman"/>
          <w:sz w:val="24"/>
          <w:szCs w:val="24"/>
        </w:rPr>
        <w:t>на</w:t>
      </w:r>
      <w:r w:rsidRPr="00280569">
        <w:rPr>
          <w:rFonts w:ascii="Times New Roman" w:eastAsia="Times New Roman" w:hAnsi="Times New Roman" w:cs="Times New Roman"/>
          <w:spacing w:val="-57"/>
          <w:sz w:val="24"/>
          <w:szCs w:val="24"/>
        </w:rPr>
        <w:t xml:space="preserve"> </w:t>
      </w:r>
      <w:r w:rsidRPr="00280569">
        <w:rPr>
          <w:rFonts w:ascii="Times New Roman" w:eastAsia="Times New Roman" w:hAnsi="Times New Roman" w:cs="Times New Roman"/>
          <w:sz w:val="24"/>
          <w:szCs w:val="24"/>
        </w:rPr>
        <w:t>планируемые результаты,</w:t>
      </w:r>
      <w:r w:rsidRPr="00280569">
        <w:rPr>
          <w:rFonts w:ascii="Times New Roman" w:eastAsia="Times New Roman" w:hAnsi="Times New Roman" w:cs="Times New Roman"/>
          <w:spacing w:val="3"/>
          <w:sz w:val="24"/>
          <w:szCs w:val="24"/>
        </w:rPr>
        <w:t xml:space="preserve"> </w:t>
      </w:r>
      <w:r w:rsidRPr="00280569">
        <w:rPr>
          <w:rFonts w:ascii="Times New Roman" w:eastAsia="Times New Roman" w:hAnsi="Times New Roman" w:cs="Times New Roman"/>
          <w:sz w:val="24"/>
          <w:szCs w:val="24"/>
        </w:rPr>
        <w:t>представленные</w:t>
      </w:r>
      <w:r w:rsidRPr="00280569">
        <w:rPr>
          <w:rFonts w:ascii="Times New Roman" w:eastAsia="Times New Roman" w:hAnsi="Times New Roman" w:cs="Times New Roman"/>
          <w:spacing w:val="-4"/>
          <w:sz w:val="24"/>
          <w:szCs w:val="24"/>
        </w:rPr>
        <w:t xml:space="preserve"> </w:t>
      </w:r>
      <w:r w:rsidRPr="00280569">
        <w:rPr>
          <w:rFonts w:ascii="Times New Roman" w:eastAsia="Times New Roman" w:hAnsi="Times New Roman" w:cs="Times New Roman"/>
          <w:sz w:val="24"/>
          <w:szCs w:val="24"/>
        </w:rPr>
        <w:t>во</w:t>
      </w:r>
      <w:r w:rsidRPr="00280569">
        <w:rPr>
          <w:rFonts w:ascii="Times New Roman" w:eastAsia="Times New Roman" w:hAnsi="Times New Roman" w:cs="Times New Roman"/>
          <w:spacing w:val="2"/>
          <w:sz w:val="24"/>
          <w:szCs w:val="24"/>
        </w:rPr>
        <w:t xml:space="preserve"> </w:t>
      </w:r>
      <w:r w:rsidRPr="00280569">
        <w:rPr>
          <w:rFonts w:ascii="Times New Roman" w:eastAsia="Times New Roman" w:hAnsi="Times New Roman" w:cs="Times New Roman"/>
          <w:sz w:val="24"/>
          <w:szCs w:val="24"/>
        </w:rPr>
        <w:t>всех</w:t>
      </w:r>
      <w:r w:rsidRPr="00280569">
        <w:rPr>
          <w:rFonts w:ascii="Times New Roman" w:eastAsia="Times New Roman" w:hAnsi="Times New Roman" w:cs="Times New Roman"/>
          <w:spacing w:val="-4"/>
          <w:sz w:val="24"/>
          <w:szCs w:val="24"/>
        </w:rPr>
        <w:t xml:space="preserve"> </w:t>
      </w:r>
      <w:r w:rsidRPr="00280569">
        <w:rPr>
          <w:rFonts w:ascii="Times New Roman" w:eastAsia="Times New Roman" w:hAnsi="Times New Roman" w:cs="Times New Roman"/>
          <w:sz w:val="24"/>
          <w:szCs w:val="24"/>
        </w:rPr>
        <w:t>трех</w:t>
      </w:r>
      <w:r w:rsidRPr="00280569">
        <w:rPr>
          <w:rFonts w:ascii="Times New Roman" w:eastAsia="Times New Roman" w:hAnsi="Times New Roman" w:cs="Times New Roman"/>
          <w:spacing w:val="-3"/>
          <w:sz w:val="24"/>
          <w:szCs w:val="24"/>
        </w:rPr>
        <w:t xml:space="preserve"> </w:t>
      </w:r>
      <w:r w:rsidRPr="00280569">
        <w:rPr>
          <w:rFonts w:ascii="Times New Roman" w:eastAsia="Times New Roman" w:hAnsi="Times New Roman" w:cs="Times New Roman"/>
          <w:sz w:val="24"/>
          <w:szCs w:val="24"/>
        </w:rPr>
        <w:t>блоках.</w:t>
      </w:r>
    </w:p>
    <w:p w:rsidR="00AD48BA" w:rsidRPr="00280569" w:rsidRDefault="00AD48BA" w:rsidP="00B33DC5">
      <w:pPr>
        <w:widowControl w:val="0"/>
        <w:tabs>
          <w:tab w:val="left" w:pos="567"/>
        </w:tabs>
        <w:autoSpaceDE w:val="0"/>
        <w:autoSpaceDN w:val="0"/>
        <w:spacing w:after="0" w:line="240" w:lineRule="auto"/>
        <w:ind w:right="52" w:firstLine="284"/>
        <w:jc w:val="both"/>
        <w:rPr>
          <w:rFonts w:ascii="Times New Roman" w:eastAsia="Times New Roman" w:hAnsi="Times New Roman" w:cs="Times New Roman"/>
          <w:sz w:val="24"/>
          <w:szCs w:val="24"/>
        </w:rPr>
      </w:pPr>
      <w:r w:rsidRPr="00280569">
        <w:rPr>
          <w:rFonts w:ascii="Times New Roman" w:eastAsia="Times New Roman" w:hAnsi="Times New Roman" w:cs="Times New Roman"/>
          <w:sz w:val="24"/>
          <w:szCs w:val="24"/>
        </w:rPr>
        <w:t>Уровневый подход к представлению и интерпретации результатовреализуется за счет</w:t>
      </w:r>
      <w:r w:rsidRPr="00280569">
        <w:rPr>
          <w:rFonts w:ascii="Times New Roman" w:eastAsia="Times New Roman" w:hAnsi="Times New Roman" w:cs="Times New Roman"/>
          <w:spacing w:val="1"/>
          <w:sz w:val="24"/>
          <w:szCs w:val="24"/>
        </w:rPr>
        <w:t xml:space="preserve"> </w:t>
      </w:r>
      <w:r w:rsidRPr="00280569">
        <w:rPr>
          <w:rFonts w:ascii="Times New Roman" w:eastAsia="Times New Roman" w:hAnsi="Times New Roman" w:cs="Times New Roman"/>
          <w:sz w:val="24"/>
          <w:szCs w:val="24"/>
        </w:rPr>
        <w:t>фиксации</w:t>
      </w:r>
      <w:r w:rsidRPr="00280569">
        <w:rPr>
          <w:rFonts w:ascii="Times New Roman" w:eastAsia="Times New Roman" w:hAnsi="Times New Roman" w:cs="Times New Roman"/>
          <w:spacing w:val="22"/>
          <w:sz w:val="24"/>
          <w:szCs w:val="24"/>
        </w:rPr>
        <w:t xml:space="preserve"> </w:t>
      </w:r>
      <w:r w:rsidRPr="00280569">
        <w:rPr>
          <w:rFonts w:ascii="Times New Roman" w:eastAsia="Times New Roman" w:hAnsi="Times New Roman" w:cs="Times New Roman"/>
          <w:sz w:val="24"/>
          <w:szCs w:val="24"/>
        </w:rPr>
        <w:t>различных</w:t>
      </w:r>
      <w:r w:rsidRPr="00280569">
        <w:rPr>
          <w:rFonts w:ascii="Times New Roman" w:eastAsia="Times New Roman" w:hAnsi="Times New Roman" w:cs="Times New Roman"/>
          <w:spacing w:val="16"/>
          <w:sz w:val="24"/>
          <w:szCs w:val="24"/>
        </w:rPr>
        <w:t xml:space="preserve"> </w:t>
      </w:r>
      <w:r w:rsidRPr="00280569">
        <w:rPr>
          <w:rFonts w:ascii="Times New Roman" w:eastAsia="Times New Roman" w:hAnsi="Times New Roman" w:cs="Times New Roman"/>
          <w:sz w:val="24"/>
          <w:szCs w:val="24"/>
        </w:rPr>
        <w:t>уровней</w:t>
      </w:r>
      <w:r w:rsidRPr="00280569">
        <w:rPr>
          <w:rFonts w:ascii="Times New Roman" w:eastAsia="Times New Roman" w:hAnsi="Times New Roman" w:cs="Times New Roman"/>
          <w:spacing w:val="22"/>
          <w:sz w:val="24"/>
          <w:szCs w:val="24"/>
        </w:rPr>
        <w:t xml:space="preserve"> </w:t>
      </w:r>
      <w:r w:rsidRPr="00280569">
        <w:rPr>
          <w:rFonts w:ascii="Times New Roman" w:eastAsia="Times New Roman" w:hAnsi="Times New Roman" w:cs="Times New Roman"/>
          <w:sz w:val="24"/>
          <w:szCs w:val="24"/>
        </w:rPr>
        <w:t>достижения</w:t>
      </w:r>
      <w:r w:rsidRPr="00280569">
        <w:rPr>
          <w:rFonts w:ascii="Times New Roman" w:eastAsia="Times New Roman" w:hAnsi="Times New Roman" w:cs="Times New Roman"/>
          <w:spacing w:val="16"/>
          <w:sz w:val="24"/>
          <w:szCs w:val="24"/>
        </w:rPr>
        <w:t xml:space="preserve"> </w:t>
      </w:r>
      <w:r w:rsidRPr="00280569">
        <w:rPr>
          <w:rFonts w:ascii="Times New Roman" w:eastAsia="Times New Roman" w:hAnsi="Times New Roman" w:cs="Times New Roman"/>
          <w:sz w:val="24"/>
          <w:szCs w:val="24"/>
        </w:rPr>
        <w:t>обучающимися</w:t>
      </w:r>
      <w:r w:rsidRPr="00280569">
        <w:rPr>
          <w:rFonts w:ascii="Times New Roman" w:eastAsia="Times New Roman" w:hAnsi="Times New Roman" w:cs="Times New Roman"/>
          <w:spacing w:val="21"/>
          <w:sz w:val="24"/>
          <w:szCs w:val="24"/>
        </w:rPr>
        <w:t xml:space="preserve"> </w:t>
      </w:r>
      <w:r w:rsidRPr="00280569">
        <w:rPr>
          <w:rFonts w:ascii="Times New Roman" w:eastAsia="Times New Roman" w:hAnsi="Times New Roman" w:cs="Times New Roman"/>
          <w:sz w:val="24"/>
          <w:szCs w:val="24"/>
        </w:rPr>
        <w:t>планируемых</w:t>
      </w:r>
      <w:r w:rsidRPr="00280569">
        <w:rPr>
          <w:rFonts w:ascii="Times New Roman" w:eastAsia="Times New Roman" w:hAnsi="Times New Roman" w:cs="Times New Roman"/>
          <w:spacing w:val="16"/>
          <w:sz w:val="24"/>
          <w:szCs w:val="24"/>
        </w:rPr>
        <w:t xml:space="preserve"> </w:t>
      </w:r>
      <w:r w:rsidRPr="00280569">
        <w:rPr>
          <w:rFonts w:ascii="Times New Roman" w:eastAsia="Times New Roman" w:hAnsi="Times New Roman" w:cs="Times New Roman"/>
          <w:sz w:val="24"/>
          <w:szCs w:val="24"/>
        </w:rPr>
        <w:t>результатов:</w:t>
      </w:r>
    </w:p>
    <w:p w:rsidR="00AD48BA" w:rsidRPr="00280569" w:rsidRDefault="00AD48BA" w:rsidP="00B33DC5">
      <w:pPr>
        <w:widowControl w:val="0"/>
        <w:tabs>
          <w:tab w:val="left" w:pos="567"/>
        </w:tabs>
        <w:autoSpaceDE w:val="0"/>
        <w:autoSpaceDN w:val="0"/>
        <w:spacing w:before="73" w:after="0" w:line="240" w:lineRule="auto"/>
        <w:ind w:right="52" w:firstLine="284"/>
        <w:jc w:val="both"/>
        <w:rPr>
          <w:rFonts w:ascii="Times New Roman" w:eastAsia="Times New Roman" w:hAnsi="Times New Roman" w:cs="Times New Roman"/>
          <w:sz w:val="24"/>
          <w:szCs w:val="24"/>
        </w:rPr>
      </w:pPr>
      <w:r w:rsidRPr="00280569">
        <w:rPr>
          <w:rFonts w:ascii="Times New Roman" w:eastAsia="Times New Roman" w:hAnsi="Times New Roman" w:cs="Times New Roman"/>
          <w:sz w:val="24"/>
          <w:szCs w:val="24"/>
        </w:rPr>
        <w:t>базового</w:t>
      </w:r>
      <w:r w:rsidRPr="00280569">
        <w:rPr>
          <w:rFonts w:ascii="Times New Roman" w:eastAsia="Times New Roman" w:hAnsi="Times New Roman" w:cs="Times New Roman"/>
          <w:spacing w:val="1"/>
          <w:sz w:val="24"/>
          <w:szCs w:val="24"/>
        </w:rPr>
        <w:t xml:space="preserve"> </w:t>
      </w:r>
      <w:r w:rsidRPr="00280569">
        <w:rPr>
          <w:rFonts w:ascii="Times New Roman" w:eastAsia="Times New Roman" w:hAnsi="Times New Roman" w:cs="Times New Roman"/>
          <w:sz w:val="24"/>
          <w:szCs w:val="24"/>
        </w:rPr>
        <w:t>уровня</w:t>
      </w:r>
      <w:r w:rsidRPr="00280569">
        <w:rPr>
          <w:rFonts w:ascii="Times New Roman" w:eastAsia="Times New Roman" w:hAnsi="Times New Roman" w:cs="Times New Roman"/>
          <w:spacing w:val="1"/>
          <w:sz w:val="24"/>
          <w:szCs w:val="24"/>
        </w:rPr>
        <w:t xml:space="preserve"> </w:t>
      </w:r>
      <w:r w:rsidRPr="00280569">
        <w:rPr>
          <w:rFonts w:ascii="Times New Roman" w:eastAsia="Times New Roman" w:hAnsi="Times New Roman" w:cs="Times New Roman"/>
          <w:sz w:val="24"/>
          <w:szCs w:val="24"/>
        </w:rPr>
        <w:t>и</w:t>
      </w:r>
      <w:r w:rsidRPr="00280569">
        <w:rPr>
          <w:rFonts w:ascii="Times New Roman" w:eastAsia="Times New Roman" w:hAnsi="Times New Roman" w:cs="Times New Roman"/>
          <w:spacing w:val="1"/>
          <w:sz w:val="24"/>
          <w:szCs w:val="24"/>
        </w:rPr>
        <w:t xml:space="preserve"> </w:t>
      </w:r>
      <w:r w:rsidRPr="00280569">
        <w:rPr>
          <w:rFonts w:ascii="Times New Roman" w:eastAsia="Times New Roman" w:hAnsi="Times New Roman" w:cs="Times New Roman"/>
          <w:sz w:val="24"/>
          <w:szCs w:val="24"/>
        </w:rPr>
        <w:t>уровней</w:t>
      </w:r>
      <w:r w:rsidRPr="00280569">
        <w:rPr>
          <w:rFonts w:ascii="Times New Roman" w:eastAsia="Times New Roman" w:hAnsi="Times New Roman" w:cs="Times New Roman"/>
          <w:spacing w:val="1"/>
          <w:sz w:val="24"/>
          <w:szCs w:val="24"/>
        </w:rPr>
        <w:t xml:space="preserve"> </w:t>
      </w:r>
      <w:r w:rsidRPr="00280569">
        <w:rPr>
          <w:rFonts w:ascii="Times New Roman" w:eastAsia="Times New Roman" w:hAnsi="Times New Roman" w:cs="Times New Roman"/>
          <w:sz w:val="24"/>
          <w:szCs w:val="24"/>
        </w:rPr>
        <w:t>выше</w:t>
      </w:r>
      <w:r w:rsidRPr="00280569">
        <w:rPr>
          <w:rFonts w:ascii="Times New Roman" w:eastAsia="Times New Roman" w:hAnsi="Times New Roman" w:cs="Times New Roman"/>
          <w:spacing w:val="1"/>
          <w:sz w:val="24"/>
          <w:szCs w:val="24"/>
        </w:rPr>
        <w:t xml:space="preserve"> </w:t>
      </w:r>
      <w:r w:rsidRPr="00280569">
        <w:rPr>
          <w:rFonts w:ascii="Times New Roman" w:eastAsia="Times New Roman" w:hAnsi="Times New Roman" w:cs="Times New Roman"/>
          <w:sz w:val="24"/>
          <w:szCs w:val="24"/>
        </w:rPr>
        <w:t>и</w:t>
      </w:r>
      <w:r w:rsidRPr="00280569">
        <w:rPr>
          <w:rFonts w:ascii="Times New Roman" w:eastAsia="Times New Roman" w:hAnsi="Times New Roman" w:cs="Times New Roman"/>
          <w:spacing w:val="1"/>
          <w:sz w:val="24"/>
          <w:szCs w:val="24"/>
        </w:rPr>
        <w:t xml:space="preserve"> </w:t>
      </w:r>
      <w:r w:rsidRPr="00280569">
        <w:rPr>
          <w:rFonts w:ascii="Times New Roman" w:eastAsia="Times New Roman" w:hAnsi="Times New Roman" w:cs="Times New Roman"/>
          <w:sz w:val="24"/>
          <w:szCs w:val="24"/>
        </w:rPr>
        <w:t>ниже</w:t>
      </w:r>
      <w:r w:rsidRPr="00280569">
        <w:rPr>
          <w:rFonts w:ascii="Times New Roman" w:eastAsia="Times New Roman" w:hAnsi="Times New Roman" w:cs="Times New Roman"/>
          <w:spacing w:val="1"/>
          <w:sz w:val="24"/>
          <w:szCs w:val="24"/>
        </w:rPr>
        <w:t xml:space="preserve"> </w:t>
      </w:r>
      <w:r w:rsidRPr="00280569">
        <w:rPr>
          <w:rFonts w:ascii="Times New Roman" w:eastAsia="Times New Roman" w:hAnsi="Times New Roman" w:cs="Times New Roman"/>
          <w:sz w:val="24"/>
          <w:szCs w:val="24"/>
        </w:rPr>
        <w:t>базового.</w:t>
      </w:r>
      <w:r w:rsidRPr="00280569">
        <w:rPr>
          <w:rFonts w:ascii="Times New Roman" w:eastAsia="Times New Roman" w:hAnsi="Times New Roman" w:cs="Times New Roman"/>
          <w:spacing w:val="1"/>
          <w:sz w:val="24"/>
          <w:szCs w:val="24"/>
        </w:rPr>
        <w:t xml:space="preserve"> </w:t>
      </w:r>
      <w:r w:rsidRPr="00280569">
        <w:rPr>
          <w:rFonts w:ascii="Times New Roman" w:eastAsia="Times New Roman" w:hAnsi="Times New Roman" w:cs="Times New Roman"/>
          <w:sz w:val="24"/>
          <w:szCs w:val="24"/>
        </w:rPr>
        <w:t>Достижение</w:t>
      </w:r>
      <w:r w:rsidRPr="00280569">
        <w:rPr>
          <w:rFonts w:ascii="Times New Roman" w:eastAsia="Times New Roman" w:hAnsi="Times New Roman" w:cs="Times New Roman"/>
          <w:spacing w:val="1"/>
          <w:sz w:val="24"/>
          <w:szCs w:val="24"/>
        </w:rPr>
        <w:t xml:space="preserve"> </w:t>
      </w:r>
      <w:r w:rsidRPr="00280569">
        <w:rPr>
          <w:rFonts w:ascii="Times New Roman" w:eastAsia="Times New Roman" w:hAnsi="Times New Roman" w:cs="Times New Roman"/>
          <w:sz w:val="24"/>
          <w:szCs w:val="24"/>
        </w:rPr>
        <w:t>базового</w:t>
      </w:r>
      <w:r w:rsidRPr="00280569">
        <w:rPr>
          <w:rFonts w:ascii="Times New Roman" w:eastAsia="Times New Roman" w:hAnsi="Times New Roman" w:cs="Times New Roman"/>
          <w:spacing w:val="1"/>
          <w:sz w:val="24"/>
          <w:szCs w:val="24"/>
        </w:rPr>
        <w:t xml:space="preserve"> </w:t>
      </w:r>
      <w:r w:rsidRPr="00280569">
        <w:rPr>
          <w:rFonts w:ascii="Times New Roman" w:eastAsia="Times New Roman" w:hAnsi="Times New Roman" w:cs="Times New Roman"/>
          <w:sz w:val="24"/>
          <w:szCs w:val="24"/>
        </w:rPr>
        <w:t>уровня</w:t>
      </w:r>
      <w:r w:rsidRPr="00280569">
        <w:rPr>
          <w:rFonts w:ascii="Times New Roman" w:eastAsia="Times New Roman" w:hAnsi="Times New Roman" w:cs="Times New Roman"/>
          <w:spacing w:val="1"/>
          <w:sz w:val="24"/>
          <w:szCs w:val="24"/>
        </w:rPr>
        <w:t xml:space="preserve"> </w:t>
      </w:r>
      <w:r w:rsidRPr="00280569">
        <w:rPr>
          <w:rFonts w:ascii="Times New Roman" w:eastAsia="Times New Roman" w:hAnsi="Times New Roman" w:cs="Times New Roman"/>
          <w:sz w:val="24"/>
          <w:szCs w:val="24"/>
        </w:rPr>
        <w:t>свидетельствует</w:t>
      </w:r>
      <w:r w:rsidRPr="00280569">
        <w:rPr>
          <w:rFonts w:ascii="Times New Roman" w:eastAsia="Times New Roman" w:hAnsi="Times New Roman" w:cs="Times New Roman"/>
          <w:spacing w:val="1"/>
          <w:sz w:val="24"/>
          <w:szCs w:val="24"/>
        </w:rPr>
        <w:t xml:space="preserve"> </w:t>
      </w:r>
      <w:r w:rsidRPr="00280569">
        <w:rPr>
          <w:rFonts w:ascii="Times New Roman" w:eastAsia="Times New Roman" w:hAnsi="Times New Roman" w:cs="Times New Roman"/>
          <w:sz w:val="24"/>
          <w:szCs w:val="24"/>
        </w:rPr>
        <w:t>о</w:t>
      </w:r>
      <w:r w:rsidRPr="00280569">
        <w:rPr>
          <w:rFonts w:ascii="Times New Roman" w:eastAsia="Times New Roman" w:hAnsi="Times New Roman" w:cs="Times New Roman"/>
          <w:spacing w:val="1"/>
          <w:sz w:val="24"/>
          <w:szCs w:val="24"/>
        </w:rPr>
        <w:t xml:space="preserve"> </w:t>
      </w:r>
      <w:r w:rsidRPr="00280569">
        <w:rPr>
          <w:rFonts w:ascii="Times New Roman" w:eastAsia="Times New Roman" w:hAnsi="Times New Roman" w:cs="Times New Roman"/>
          <w:sz w:val="24"/>
          <w:szCs w:val="24"/>
        </w:rPr>
        <w:t>способности</w:t>
      </w:r>
      <w:r w:rsidRPr="00280569">
        <w:rPr>
          <w:rFonts w:ascii="Times New Roman" w:eastAsia="Times New Roman" w:hAnsi="Times New Roman" w:cs="Times New Roman"/>
          <w:spacing w:val="1"/>
          <w:sz w:val="24"/>
          <w:szCs w:val="24"/>
        </w:rPr>
        <w:t xml:space="preserve"> </w:t>
      </w:r>
      <w:r w:rsidRPr="00280569">
        <w:rPr>
          <w:rFonts w:ascii="Times New Roman" w:eastAsia="Times New Roman" w:hAnsi="Times New Roman" w:cs="Times New Roman"/>
          <w:sz w:val="24"/>
          <w:szCs w:val="24"/>
        </w:rPr>
        <w:t>обучающихся</w:t>
      </w:r>
      <w:r w:rsidRPr="00280569">
        <w:rPr>
          <w:rFonts w:ascii="Times New Roman" w:eastAsia="Times New Roman" w:hAnsi="Times New Roman" w:cs="Times New Roman"/>
          <w:spacing w:val="1"/>
          <w:sz w:val="24"/>
          <w:szCs w:val="24"/>
        </w:rPr>
        <w:t xml:space="preserve"> </w:t>
      </w:r>
      <w:r w:rsidRPr="00280569">
        <w:rPr>
          <w:rFonts w:ascii="Times New Roman" w:eastAsia="Times New Roman" w:hAnsi="Times New Roman" w:cs="Times New Roman"/>
          <w:sz w:val="24"/>
          <w:szCs w:val="24"/>
        </w:rPr>
        <w:t>решать</w:t>
      </w:r>
      <w:r w:rsidRPr="00280569">
        <w:rPr>
          <w:rFonts w:ascii="Times New Roman" w:eastAsia="Times New Roman" w:hAnsi="Times New Roman" w:cs="Times New Roman"/>
          <w:spacing w:val="1"/>
          <w:sz w:val="24"/>
          <w:szCs w:val="24"/>
        </w:rPr>
        <w:t xml:space="preserve"> </w:t>
      </w:r>
      <w:r w:rsidRPr="00280569">
        <w:rPr>
          <w:rFonts w:ascii="Times New Roman" w:eastAsia="Times New Roman" w:hAnsi="Times New Roman" w:cs="Times New Roman"/>
          <w:sz w:val="24"/>
          <w:szCs w:val="24"/>
        </w:rPr>
        <w:t>типовые</w:t>
      </w:r>
      <w:r w:rsidRPr="00280569">
        <w:rPr>
          <w:rFonts w:ascii="Times New Roman" w:eastAsia="Times New Roman" w:hAnsi="Times New Roman" w:cs="Times New Roman"/>
          <w:spacing w:val="1"/>
          <w:sz w:val="24"/>
          <w:szCs w:val="24"/>
        </w:rPr>
        <w:t xml:space="preserve"> </w:t>
      </w:r>
      <w:r w:rsidRPr="00280569">
        <w:rPr>
          <w:rFonts w:ascii="Times New Roman" w:eastAsia="Times New Roman" w:hAnsi="Times New Roman" w:cs="Times New Roman"/>
          <w:sz w:val="24"/>
          <w:szCs w:val="24"/>
        </w:rPr>
        <w:t>учебные</w:t>
      </w:r>
      <w:r w:rsidRPr="00280569">
        <w:rPr>
          <w:rFonts w:ascii="Times New Roman" w:eastAsia="Times New Roman" w:hAnsi="Times New Roman" w:cs="Times New Roman"/>
          <w:spacing w:val="1"/>
          <w:sz w:val="24"/>
          <w:szCs w:val="24"/>
        </w:rPr>
        <w:t xml:space="preserve"> </w:t>
      </w:r>
      <w:r w:rsidRPr="00280569">
        <w:rPr>
          <w:rFonts w:ascii="Times New Roman" w:eastAsia="Times New Roman" w:hAnsi="Times New Roman" w:cs="Times New Roman"/>
          <w:sz w:val="24"/>
          <w:szCs w:val="24"/>
        </w:rPr>
        <w:t>задачи,</w:t>
      </w:r>
      <w:r w:rsidRPr="00280569">
        <w:rPr>
          <w:rFonts w:ascii="Times New Roman" w:eastAsia="Times New Roman" w:hAnsi="Times New Roman" w:cs="Times New Roman"/>
          <w:spacing w:val="1"/>
          <w:sz w:val="24"/>
          <w:szCs w:val="24"/>
        </w:rPr>
        <w:t xml:space="preserve"> </w:t>
      </w:r>
      <w:r w:rsidRPr="00280569">
        <w:rPr>
          <w:rFonts w:ascii="Times New Roman" w:eastAsia="Times New Roman" w:hAnsi="Times New Roman" w:cs="Times New Roman"/>
          <w:sz w:val="24"/>
          <w:szCs w:val="24"/>
        </w:rPr>
        <w:t>целенаправленно отрабатываемые со всеми учащимися в ходе учебного процесса. Овладение</w:t>
      </w:r>
      <w:r w:rsidRPr="00280569">
        <w:rPr>
          <w:rFonts w:ascii="Times New Roman" w:eastAsia="Times New Roman" w:hAnsi="Times New Roman" w:cs="Times New Roman"/>
          <w:spacing w:val="-57"/>
          <w:sz w:val="24"/>
          <w:szCs w:val="24"/>
        </w:rPr>
        <w:t xml:space="preserve"> </w:t>
      </w:r>
      <w:r w:rsidRPr="00280569">
        <w:rPr>
          <w:rFonts w:ascii="Times New Roman" w:eastAsia="Times New Roman" w:hAnsi="Times New Roman" w:cs="Times New Roman"/>
          <w:sz w:val="24"/>
          <w:szCs w:val="24"/>
        </w:rPr>
        <w:t>базовым</w:t>
      </w:r>
      <w:r w:rsidRPr="00280569">
        <w:rPr>
          <w:rFonts w:ascii="Times New Roman" w:eastAsia="Times New Roman" w:hAnsi="Times New Roman" w:cs="Times New Roman"/>
          <w:spacing w:val="1"/>
          <w:sz w:val="24"/>
          <w:szCs w:val="24"/>
        </w:rPr>
        <w:t xml:space="preserve"> </w:t>
      </w:r>
      <w:r w:rsidRPr="00280569">
        <w:rPr>
          <w:rFonts w:ascii="Times New Roman" w:eastAsia="Times New Roman" w:hAnsi="Times New Roman" w:cs="Times New Roman"/>
          <w:sz w:val="24"/>
          <w:szCs w:val="24"/>
        </w:rPr>
        <w:t>уровнем</w:t>
      </w:r>
      <w:r w:rsidRPr="00280569">
        <w:rPr>
          <w:rFonts w:ascii="Times New Roman" w:eastAsia="Times New Roman" w:hAnsi="Times New Roman" w:cs="Times New Roman"/>
          <w:spacing w:val="1"/>
          <w:sz w:val="24"/>
          <w:szCs w:val="24"/>
        </w:rPr>
        <w:t xml:space="preserve"> </w:t>
      </w:r>
      <w:r w:rsidRPr="00280569">
        <w:rPr>
          <w:rFonts w:ascii="Times New Roman" w:eastAsia="Times New Roman" w:hAnsi="Times New Roman" w:cs="Times New Roman"/>
          <w:sz w:val="24"/>
          <w:szCs w:val="24"/>
        </w:rPr>
        <w:lastRenderedPageBreak/>
        <w:t>является</w:t>
      </w:r>
      <w:r w:rsidRPr="00280569">
        <w:rPr>
          <w:rFonts w:ascii="Times New Roman" w:eastAsia="Times New Roman" w:hAnsi="Times New Roman" w:cs="Times New Roman"/>
          <w:spacing w:val="1"/>
          <w:sz w:val="24"/>
          <w:szCs w:val="24"/>
        </w:rPr>
        <w:t xml:space="preserve"> </w:t>
      </w:r>
      <w:r w:rsidRPr="00280569">
        <w:rPr>
          <w:rFonts w:ascii="Times New Roman" w:eastAsia="Times New Roman" w:hAnsi="Times New Roman" w:cs="Times New Roman"/>
          <w:sz w:val="24"/>
          <w:szCs w:val="24"/>
        </w:rPr>
        <w:t>достаточным</w:t>
      </w:r>
      <w:r w:rsidRPr="00280569">
        <w:rPr>
          <w:rFonts w:ascii="Times New Roman" w:eastAsia="Times New Roman" w:hAnsi="Times New Roman" w:cs="Times New Roman"/>
          <w:spacing w:val="1"/>
          <w:sz w:val="24"/>
          <w:szCs w:val="24"/>
        </w:rPr>
        <w:t xml:space="preserve"> </w:t>
      </w:r>
      <w:r w:rsidRPr="00280569">
        <w:rPr>
          <w:rFonts w:ascii="Times New Roman" w:eastAsia="Times New Roman" w:hAnsi="Times New Roman" w:cs="Times New Roman"/>
          <w:sz w:val="24"/>
          <w:szCs w:val="24"/>
        </w:rPr>
        <w:t>для</w:t>
      </w:r>
      <w:r w:rsidRPr="00280569">
        <w:rPr>
          <w:rFonts w:ascii="Times New Roman" w:eastAsia="Times New Roman" w:hAnsi="Times New Roman" w:cs="Times New Roman"/>
          <w:spacing w:val="1"/>
          <w:sz w:val="24"/>
          <w:szCs w:val="24"/>
        </w:rPr>
        <w:t xml:space="preserve"> </w:t>
      </w:r>
      <w:r w:rsidRPr="00280569">
        <w:rPr>
          <w:rFonts w:ascii="Times New Roman" w:eastAsia="Times New Roman" w:hAnsi="Times New Roman" w:cs="Times New Roman"/>
          <w:sz w:val="24"/>
          <w:szCs w:val="24"/>
        </w:rPr>
        <w:t>продолжения</w:t>
      </w:r>
      <w:r w:rsidRPr="00280569">
        <w:rPr>
          <w:rFonts w:ascii="Times New Roman" w:eastAsia="Times New Roman" w:hAnsi="Times New Roman" w:cs="Times New Roman"/>
          <w:spacing w:val="1"/>
          <w:sz w:val="24"/>
          <w:szCs w:val="24"/>
        </w:rPr>
        <w:t xml:space="preserve"> </w:t>
      </w:r>
      <w:r w:rsidRPr="00280569">
        <w:rPr>
          <w:rFonts w:ascii="Times New Roman" w:eastAsia="Times New Roman" w:hAnsi="Times New Roman" w:cs="Times New Roman"/>
          <w:sz w:val="24"/>
          <w:szCs w:val="24"/>
        </w:rPr>
        <w:t>обучения</w:t>
      </w:r>
      <w:r w:rsidRPr="00280569">
        <w:rPr>
          <w:rFonts w:ascii="Times New Roman" w:eastAsia="Times New Roman" w:hAnsi="Times New Roman" w:cs="Times New Roman"/>
          <w:spacing w:val="1"/>
          <w:sz w:val="24"/>
          <w:szCs w:val="24"/>
        </w:rPr>
        <w:t xml:space="preserve"> </w:t>
      </w:r>
      <w:r w:rsidRPr="00280569">
        <w:rPr>
          <w:rFonts w:ascii="Times New Roman" w:eastAsia="Times New Roman" w:hAnsi="Times New Roman" w:cs="Times New Roman"/>
          <w:sz w:val="24"/>
          <w:szCs w:val="24"/>
        </w:rPr>
        <w:t>и</w:t>
      </w:r>
      <w:r w:rsidRPr="00280569">
        <w:rPr>
          <w:rFonts w:ascii="Times New Roman" w:eastAsia="Times New Roman" w:hAnsi="Times New Roman" w:cs="Times New Roman"/>
          <w:spacing w:val="1"/>
          <w:sz w:val="24"/>
          <w:szCs w:val="24"/>
        </w:rPr>
        <w:t xml:space="preserve"> </w:t>
      </w:r>
      <w:r w:rsidRPr="00280569">
        <w:rPr>
          <w:rFonts w:ascii="Times New Roman" w:eastAsia="Times New Roman" w:hAnsi="Times New Roman" w:cs="Times New Roman"/>
          <w:sz w:val="24"/>
          <w:szCs w:val="24"/>
        </w:rPr>
        <w:t>усвоения</w:t>
      </w:r>
      <w:r w:rsidRPr="00280569">
        <w:rPr>
          <w:rFonts w:ascii="Times New Roman" w:eastAsia="Times New Roman" w:hAnsi="Times New Roman" w:cs="Times New Roman"/>
          <w:spacing w:val="1"/>
          <w:sz w:val="24"/>
          <w:szCs w:val="24"/>
        </w:rPr>
        <w:t xml:space="preserve"> </w:t>
      </w:r>
      <w:r w:rsidRPr="00280569">
        <w:rPr>
          <w:rFonts w:ascii="Times New Roman" w:eastAsia="Times New Roman" w:hAnsi="Times New Roman" w:cs="Times New Roman"/>
          <w:sz w:val="24"/>
          <w:szCs w:val="24"/>
        </w:rPr>
        <w:t>последующего</w:t>
      </w:r>
      <w:r w:rsidRPr="00280569">
        <w:rPr>
          <w:rFonts w:ascii="Times New Roman" w:eastAsia="Times New Roman" w:hAnsi="Times New Roman" w:cs="Times New Roman"/>
          <w:spacing w:val="1"/>
          <w:sz w:val="24"/>
          <w:szCs w:val="24"/>
        </w:rPr>
        <w:t xml:space="preserve"> </w:t>
      </w:r>
      <w:r w:rsidRPr="00280569">
        <w:rPr>
          <w:rFonts w:ascii="Times New Roman" w:eastAsia="Times New Roman" w:hAnsi="Times New Roman" w:cs="Times New Roman"/>
          <w:sz w:val="24"/>
          <w:szCs w:val="24"/>
        </w:rPr>
        <w:t>материала.</w:t>
      </w:r>
    </w:p>
    <w:p w:rsidR="00AD48BA" w:rsidRPr="00280569" w:rsidRDefault="00AD48BA" w:rsidP="00B33DC5">
      <w:pPr>
        <w:widowControl w:val="0"/>
        <w:tabs>
          <w:tab w:val="left" w:pos="567"/>
        </w:tabs>
        <w:autoSpaceDE w:val="0"/>
        <w:autoSpaceDN w:val="0"/>
        <w:spacing w:before="5" w:after="0" w:line="237" w:lineRule="auto"/>
        <w:ind w:right="52" w:firstLine="284"/>
        <w:jc w:val="both"/>
        <w:rPr>
          <w:rFonts w:ascii="Times New Roman" w:eastAsia="Times New Roman" w:hAnsi="Times New Roman" w:cs="Times New Roman"/>
          <w:sz w:val="24"/>
          <w:szCs w:val="24"/>
        </w:rPr>
      </w:pPr>
      <w:r w:rsidRPr="00280569">
        <w:rPr>
          <w:rFonts w:ascii="Times New Roman" w:eastAsia="Times New Roman" w:hAnsi="Times New Roman" w:cs="Times New Roman"/>
          <w:sz w:val="24"/>
          <w:szCs w:val="24"/>
        </w:rPr>
        <w:t>Комплексный подход к оценке образовательных достижений реализуется путем</w:t>
      </w:r>
      <w:r w:rsidRPr="00280569">
        <w:rPr>
          <w:rFonts w:ascii="Times New Roman" w:eastAsia="Times New Roman" w:hAnsi="Times New Roman" w:cs="Times New Roman"/>
          <w:spacing w:val="1"/>
          <w:sz w:val="24"/>
          <w:szCs w:val="24"/>
        </w:rPr>
        <w:t xml:space="preserve"> </w:t>
      </w:r>
      <w:r w:rsidRPr="00280569">
        <w:rPr>
          <w:rFonts w:ascii="Times New Roman" w:eastAsia="Times New Roman" w:hAnsi="Times New Roman" w:cs="Times New Roman"/>
          <w:sz w:val="24"/>
          <w:szCs w:val="24"/>
        </w:rPr>
        <w:t xml:space="preserve">оценки   </w:t>
      </w:r>
      <w:r w:rsidRPr="00280569">
        <w:rPr>
          <w:rFonts w:ascii="Times New Roman" w:eastAsia="Times New Roman" w:hAnsi="Times New Roman" w:cs="Times New Roman"/>
          <w:spacing w:val="9"/>
          <w:sz w:val="24"/>
          <w:szCs w:val="24"/>
        </w:rPr>
        <w:t xml:space="preserve"> </w:t>
      </w:r>
      <w:r w:rsidRPr="00280569">
        <w:rPr>
          <w:rFonts w:ascii="Times New Roman" w:eastAsia="Times New Roman" w:hAnsi="Times New Roman" w:cs="Times New Roman"/>
          <w:sz w:val="24"/>
          <w:szCs w:val="24"/>
        </w:rPr>
        <w:t xml:space="preserve">трех   </w:t>
      </w:r>
      <w:r w:rsidRPr="00280569">
        <w:rPr>
          <w:rFonts w:ascii="Times New Roman" w:eastAsia="Times New Roman" w:hAnsi="Times New Roman" w:cs="Times New Roman"/>
          <w:spacing w:val="8"/>
          <w:sz w:val="24"/>
          <w:szCs w:val="24"/>
        </w:rPr>
        <w:t xml:space="preserve"> </w:t>
      </w:r>
      <w:r w:rsidRPr="00280569">
        <w:rPr>
          <w:rFonts w:ascii="Times New Roman" w:eastAsia="Times New Roman" w:hAnsi="Times New Roman" w:cs="Times New Roman"/>
          <w:sz w:val="24"/>
          <w:szCs w:val="24"/>
        </w:rPr>
        <w:t xml:space="preserve">групп   </w:t>
      </w:r>
      <w:r w:rsidRPr="00280569">
        <w:rPr>
          <w:rFonts w:ascii="Times New Roman" w:eastAsia="Times New Roman" w:hAnsi="Times New Roman" w:cs="Times New Roman"/>
          <w:spacing w:val="13"/>
          <w:sz w:val="24"/>
          <w:szCs w:val="24"/>
        </w:rPr>
        <w:t xml:space="preserve"> </w:t>
      </w:r>
      <w:r w:rsidRPr="00280569">
        <w:rPr>
          <w:rFonts w:ascii="Times New Roman" w:eastAsia="Times New Roman" w:hAnsi="Times New Roman" w:cs="Times New Roman"/>
          <w:sz w:val="24"/>
          <w:szCs w:val="24"/>
        </w:rPr>
        <w:t xml:space="preserve">результатов:   </w:t>
      </w:r>
      <w:r w:rsidRPr="00280569">
        <w:rPr>
          <w:rFonts w:ascii="Times New Roman" w:eastAsia="Times New Roman" w:hAnsi="Times New Roman" w:cs="Times New Roman"/>
          <w:spacing w:val="14"/>
          <w:sz w:val="24"/>
          <w:szCs w:val="24"/>
        </w:rPr>
        <w:t xml:space="preserve"> </w:t>
      </w:r>
      <w:r w:rsidRPr="00280569">
        <w:rPr>
          <w:rFonts w:ascii="Times New Roman" w:eastAsia="Times New Roman" w:hAnsi="Times New Roman" w:cs="Times New Roman"/>
          <w:sz w:val="24"/>
          <w:szCs w:val="24"/>
        </w:rPr>
        <w:t xml:space="preserve">предметных,   </w:t>
      </w:r>
      <w:r w:rsidRPr="00280569">
        <w:rPr>
          <w:rFonts w:ascii="Times New Roman" w:eastAsia="Times New Roman" w:hAnsi="Times New Roman" w:cs="Times New Roman"/>
          <w:spacing w:val="15"/>
          <w:sz w:val="24"/>
          <w:szCs w:val="24"/>
        </w:rPr>
        <w:t xml:space="preserve"> </w:t>
      </w:r>
      <w:r w:rsidRPr="00280569">
        <w:rPr>
          <w:rFonts w:ascii="Times New Roman" w:eastAsia="Times New Roman" w:hAnsi="Times New Roman" w:cs="Times New Roman"/>
          <w:sz w:val="24"/>
          <w:szCs w:val="24"/>
        </w:rPr>
        <w:t xml:space="preserve">личностных,   </w:t>
      </w:r>
      <w:r w:rsidRPr="00280569">
        <w:rPr>
          <w:rFonts w:ascii="Times New Roman" w:eastAsia="Times New Roman" w:hAnsi="Times New Roman" w:cs="Times New Roman"/>
          <w:spacing w:val="16"/>
          <w:sz w:val="24"/>
          <w:szCs w:val="24"/>
        </w:rPr>
        <w:t xml:space="preserve"> </w:t>
      </w:r>
      <w:r w:rsidRPr="00280569">
        <w:rPr>
          <w:rFonts w:ascii="Times New Roman" w:eastAsia="Times New Roman" w:hAnsi="Times New Roman" w:cs="Times New Roman"/>
          <w:sz w:val="24"/>
          <w:szCs w:val="24"/>
        </w:rPr>
        <w:t>метапредметных</w:t>
      </w:r>
    </w:p>
    <w:p w:rsidR="00AD48BA" w:rsidRPr="00280569" w:rsidRDefault="00AD48BA" w:rsidP="00B33DC5">
      <w:pPr>
        <w:widowControl w:val="0"/>
        <w:tabs>
          <w:tab w:val="left" w:pos="567"/>
        </w:tabs>
        <w:autoSpaceDE w:val="0"/>
        <w:autoSpaceDN w:val="0"/>
        <w:spacing w:before="6" w:after="0" w:line="237" w:lineRule="auto"/>
        <w:ind w:right="52" w:firstLine="284"/>
        <w:jc w:val="both"/>
        <w:rPr>
          <w:rFonts w:ascii="Times New Roman" w:eastAsia="Times New Roman" w:hAnsi="Times New Roman" w:cs="Times New Roman"/>
          <w:sz w:val="24"/>
          <w:szCs w:val="24"/>
        </w:rPr>
      </w:pPr>
      <w:r w:rsidRPr="00280569">
        <w:rPr>
          <w:rFonts w:ascii="Times New Roman" w:eastAsia="Times New Roman" w:hAnsi="Times New Roman" w:cs="Times New Roman"/>
          <w:sz w:val="24"/>
          <w:szCs w:val="24"/>
        </w:rPr>
        <w:t>(регулятивных, коммуникативных и познавательных универсальных учебных действий);</w:t>
      </w:r>
      <w:r w:rsidRPr="00280569">
        <w:rPr>
          <w:rFonts w:ascii="Times New Roman" w:eastAsia="Times New Roman" w:hAnsi="Times New Roman" w:cs="Times New Roman"/>
          <w:spacing w:val="1"/>
          <w:sz w:val="24"/>
          <w:szCs w:val="24"/>
        </w:rPr>
        <w:t xml:space="preserve"> </w:t>
      </w:r>
      <w:r w:rsidRPr="00280569">
        <w:rPr>
          <w:rFonts w:ascii="Times New Roman" w:eastAsia="Times New Roman" w:hAnsi="Times New Roman" w:cs="Times New Roman"/>
          <w:sz w:val="24"/>
          <w:szCs w:val="24"/>
        </w:rPr>
        <w:t>использования</w:t>
      </w:r>
      <w:r w:rsidRPr="00280569">
        <w:rPr>
          <w:rFonts w:ascii="Times New Roman" w:eastAsia="Times New Roman" w:hAnsi="Times New Roman" w:cs="Times New Roman"/>
          <w:spacing w:val="49"/>
          <w:sz w:val="24"/>
          <w:szCs w:val="24"/>
        </w:rPr>
        <w:t xml:space="preserve"> </w:t>
      </w:r>
      <w:r w:rsidRPr="00280569">
        <w:rPr>
          <w:rFonts w:ascii="Times New Roman" w:eastAsia="Times New Roman" w:hAnsi="Times New Roman" w:cs="Times New Roman"/>
          <w:sz w:val="24"/>
          <w:szCs w:val="24"/>
        </w:rPr>
        <w:t>комплекса</w:t>
      </w:r>
      <w:r w:rsidRPr="00280569">
        <w:rPr>
          <w:rFonts w:ascii="Times New Roman" w:eastAsia="Times New Roman" w:hAnsi="Times New Roman" w:cs="Times New Roman"/>
          <w:spacing w:val="49"/>
          <w:sz w:val="24"/>
          <w:szCs w:val="24"/>
        </w:rPr>
        <w:t xml:space="preserve"> </w:t>
      </w:r>
      <w:r w:rsidRPr="00280569">
        <w:rPr>
          <w:rFonts w:ascii="Times New Roman" w:eastAsia="Times New Roman" w:hAnsi="Times New Roman" w:cs="Times New Roman"/>
          <w:sz w:val="24"/>
          <w:szCs w:val="24"/>
        </w:rPr>
        <w:t>оценочных</w:t>
      </w:r>
      <w:r w:rsidRPr="00280569">
        <w:rPr>
          <w:rFonts w:ascii="Times New Roman" w:eastAsia="Times New Roman" w:hAnsi="Times New Roman" w:cs="Times New Roman"/>
          <w:spacing w:val="46"/>
          <w:sz w:val="24"/>
          <w:szCs w:val="24"/>
        </w:rPr>
        <w:t xml:space="preserve"> </w:t>
      </w:r>
      <w:r w:rsidRPr="00280569">
        <w:rPr>
          <w:rFonts w:ascii="Times New Roman" w:eastAsia="Times New Roman" w:hAnsi="Times New Roman" w:cs="Times New Roman"/>
          <w:sz w:val="24"/>
          <w:szCs w:val="24"/>
        </w:rPr>
        <w:t>процедур</w:t>
      </w:r>
      <w:r w:rsidRPr="00280569">
        <w:rPr>
          <w:rFonts w:ascii="Times New Roman" w:eastAsia="Times New Roman" w:hAnsi="Times New Roman" w:cs="Times New Roman"/>
          <w:spacing w:val="49"/>
          <w:sz w:val="24"/>
          <w:szCs w:val="24"/>
        </w:rPr>
        <w:t xml:space="preserve"> </w:t>
      </w:r>
      <w:r w:rsidRPr="00280569">
        <w:rPr>
          <w:rFonts w:ascii="Times New Roman" w:eastAsia="Times New Roman" w:hAnsi="Times New Roman" w:cs="Times New Roman"/>
          <w:sz w:val="24"/>
          <w:szCs w:val="24"/>
        </w:rPr>
        <w:t>(стартовой,</w:t>
      </w:r>
      <w:r w:rsidRPr="00280569">
        <w:rPr>
          <w:rFonts w:ascii="Times New Roman" w:eastAsia="Times New Roman" w:hAnsi="Times New Roman" w:cs="Times New Roman"/>
          <w:spacing w:val="47"/>
          <w:sz w:val="24"/>
          <w:szCs w:val="24"/>
        </w:rPr>
        <w:t xml:space="preserve"> </w:t>
      </w:r>
      <w:r w:rsidRPr="00280569">
        <w:rPr>
          <w:rFonts w:ascii="Times New Roman" w:eastAsia="Times New Roman" w:hAnsi="Times New Roman" w:cs="Times New Roman"/>
          <w:sz w:val="24"/>
          <w:szCs w:val="24"/>
        </w:rPr>
        <w:t>текущей,</w:t>
      </w:r>
      <w:r w:rsidRPr="00280569">
        <w:rPr>
          <w:rFonts w:ascii="Times New Roman" w:eastAsia="Times New Roman" w:hAnsi="Times New Roman" w:cs="Times New Roman"/>
          <w:spacing w:val="53"/>
          <w:sz w:val="24"/>
          <w:szCs w:val="24"/>
        </w:rPr>
        <w:t xml:space="preserve"> </w:t>
      </w:r>
      <w:r w:rsidRPr="00280569">
        <w:rPr>
          <w:rFonts w:ascii="Times New Roman" w:eastAsia="Times New Roman" w:hAnsi="Times New Roman" w:cs="Times New Roman"/>
          <w:sz w:val="24"/>
          <w:szCs w:val="24"/>
        </w:rPr>
        <w:t>тематической,</w:t>
      </w:r>
    </w:p>
    <w:p w:rsidR="00AD48BA" w:rsidRPr="00280569" w:rsidRDefault="00AD48BA" w:rsidP="00B33DC5">
      <w:pPr>
        <w:widowControl w:val="0"/>
        <w:tabs>
          <w:tab w:val="left" w:pos="567"/>
        </w:tabs>
        <w:autoSpaceDE w:val="0"/>
        <w:autoSpaceDN w:val="0"/>
        <w:spacing w:before="5" w:after="0" w:line="237" w:lineRule="auto"/>
        <w:ind w:right="52" w:firstLine="284"/>
        <w:jc w:val="both"/>
        <w:rPr>
          <w:rFonts w:ascii="Times New Roman" w:eastAsia="Times New Roman" w:hAnsi="Times New Roman" w:cs="Times New Roman"/>
          <w:sz w:val="24"/>
          <w:szCs w:val="24"/>
        </w:rPr>
      </w:pPr>
      <w:r w:rsidRPr="00280569">
        <w:rPr>
          <w:rFonts w:ascii="Times New Roman" w:eastAsia="Times New Roman" w:hAnsi="Times New Roman" w:cs="Times New Roman"/>
          <w:sz w:val="24"/>
          <w:szCs w:val="24"/>
        </w:rPr>
        <w:t>промежуточной)</w:t>
      </w:r>
      <w:r w:rsidRPr="00280569">
        <w:rPr>
          <w:rFonts w:ascii="Times New Roman" w:eastAsia="Times New Roman" w:hAnsi="Times New Roman" w:cs="Times New Roman"/>
          <w:spacing w:val="1"/>
          <w:sz w:val="24"/>
          <w:szCs w:val="24"/>
        </w:rPr>
        <w:t xml:space="preserve"> </w:t>
      </w:r>
      <w:r w:rsidRPr="00280569">
        <w:rPr>
          <w:rFonts w:ascii="Times New Roman" w:eastAsia="Times New Roman" w:hAnsi="Times New Roman" w:cs="Times New Roman"/>
          <w:sz w:val="24"/>
          <w:szCs w:val="24"/>
        </w:rPr>
        <w:t>как</w:t>
      </w:r>
      <w:r w:rsidRPr="00280569">
        <w:rPr>
          <w:rFonts w:ascii="Times New Roman" w:eastAsia="Times New Roman" w:hAnsi="Times New Roman" w:cs="Times New Roman"/>
          <w:spacing w:val="1"/>
          <w:sz w:val="24"/>
          <w:szCs w:val="24"/>
        </w:rPr>
        <w:t xml:space="preserve"> </w:t>
      </w:r>
      <w:r w:rsidRPr="00280569">
        <w:rPr>
          <w:rFonts w:ascii="Times New Roman" w:eastAsia="Times New Roman" w:hAnsi="Times New Roman" w:cs="Times New Roman"/>
          <w:sz w:val="24"/>
          <w:szCs w:val="24"/>
        </w:rPr>
        <w:t>основы</w:t>
      </w:r>
      <w:r w:rsidRPr="00280569">
        <w:rPr>
          <w:rFonts w:ascii="Times New Roman" w:eastAsia="Times New Roman" w:hAnsi="Times New Roman" w:cs="Times New Roman"/>
          <w:spacing w:val="1"/>
          <w:sz w:val="24"/>
          <w:szCs w:val="24"/>
        </w:rPr>
        <w:t xml:space="preserve"> </w:t>
      </w:r>
      <w:r w:rsidRPr="00280569">
        <w:rPr>
          <w:rFonts w:ascii="Times New Roman" w:eastAsia="Times New Roman" w:hAnsi="Times New Roman" w:cs="Times New Roman"/>
          <w:sz w:val="24"/>
          <w:szCs w:val="24"/>
        </w:rPr>
        <w:t>для</w:t>
      </w:r>
      <w:r w:rsidRPr="00280569">
        <w:rPr>
          <w:rFonts w:ascii="Times New Roman" w:eastAsia="Times New Roman" w:hAnsi="Times New Roman" w:cs="Times New Roman"/>
          <w:spacing w:val="1"/>
          <w:sz w:val="24"/>
          <w:szCs w:val="24"/>
        </w:rPr>
        <w:t xml:space="preserve"> </w:t>
      </w:r>
      <w:r w:rsidRPr="00280569">
        <w:rPr>
          <w:rFonts w:ascii="Times New Roman" w:eastAsia="Times New Roman" w:hAnsi="Times New Roman" w:cs="Times New Roman"/>
          <w:sz w:val="24"/>
          <w:szCs w:val="24"/>
        </w:rPr>
        <w:t>оценки</w:t>
      </w:r>
      <w:r w:rsidRPr="00280569">
        <w:rPr>
          <w:rFonts w:ascii="Times New Roman" w:eastAsia="Times New Roman" w:hAnsi="Times New Roman" w:cs="Times New Roman"/>
          <w:spacing w:val="1"/>
          <w:sz w:val="24"/>
          <w:szCs w:val="24"/>
        </w:rPr>
        <w:t xml:space="preserve"> </w:t>
      </w:r>
      <w:r w:rsidRPr="00280569">
        <w:rPr>
          <w:rFonts w:ascii="Times New Roman" w:eastAsia="Times New Roman" w:hAnsi="Times New Roman" w:cs="Times New Roman"/>
          <w:sz w:val="24"/>
          <w:szCs w:val="24"/>
        </w:rPr>
        <w:t>динамики</w:t>
      </w:r>
      <w:r w:rsidRPr="00280569">
        <w:rPr>
          <w:rFonts w:ascii="Times New Roman" w:eastAsia="Times New Roman" w:hAnsi="Times New Roman" w:cs="Times New Roman"/>
          <w:spacing w:val="1"/>
          <w:sz w:val="24"/>
          <w:szCs w:val="24"/>
        </w:rPr>
        <w:t xml:space="preserve"> </w:t>
      </w:r>
      <w:r w:rsidRPr="00280569">
        <w:rPr>
          <w:rFonts w:ascii="Times New Roman" w:eastAsia="Times New Roman" w:hAnsi="Times New Roman" w:cs="Times New Roman"/>
          <w:sz w:val="24"/>
          <w:szCs w:val="24"/>
        </w:rPr>
        <w:t>индивидуальных</w:t>
      </w:r>
      <w:r w:rsidRPr="00280569">
        <w:rPr>
          <w:rFonts w:ascii="Times New Roman" w:eastAsia="Times New Roman" w:hAnsi="Times New Roman" w:cs="Times New Roman"/>
          <w:spacing w:val="1"/>
          <w:sz w:val="24"/>
          <w:szCs w:val="24"/>
        </w:rPr>
        <w:t xml:space="preserve"> </w:t>
      </w:r>
      <w:r w:rsidRPr="00280569">
        <w:rPr>
          <w:rFonts w:ascii="Times New Roman" w:eastAsia="Times New Roman" w:hAnsi="Times New Roman" w:cs="Times New Roman"/>
          <w:sz w:val="24"/>
          <w:szCs w:val="24"/>
        </w:rPr>
        <w:t>образовательных</w:t>
      </w:r>
      <w:r w:rsidRPr="00280569">
        <w:rPr>
          <w:rFonts w:ascii="Times New Roman" w:eastAsia="Times New Roman" w:hAnsi="Times New Roman" w:cs="Times New Roman"/>
          <w:spacing w:val="1"/>
          <w:sz w:val="24"/>
          <w:szCs w:val="24"/>
        </w:rPr>
        <w:t xml:space="preserve"> </w:t>
      </w:r>
      <w:r w:rsidRPr="00280569">
        <w:rPr>
          <w:rFonts w:ascii="Times New Roman" w:eastAsia="Times New Roman" w:hAnsi="Times New Roman" w:cs="Times New Roman"/>
          <w:sz w:val="24"/>
          <w:szCs w:val="24"/>
        </w:rPr>
        <w:t>достижений</w:t>
      </w:r>
      <w:r w:rsidRPr="00280569">
        <w:rPr>
          <w:rFonts w:ascii="Times New Roman" w:eastAsia="Times New Roman" w:hAnsi="Times New Roman" w:cs="Times New Roman"/>
          <w:spacing w:val="-3"/>
          <w:sz w:val="24"/>
          <w:szCs w:val="24"/>
        </w:rPr>
        <w:t xml:space="preserve"> </w:t>
      </w:r>
      <w:r w:rsidRPr="00280569">
        <w:rPr>
          <w:rFonts w:ascii="Times New Roman" w:eastAsia="Times New Roman" w:hAnsi="Times New Roman" w:cs="Times New Roman"/>
          <w:sz w:val="24"/>
          <w:szCs w:val="24"/>
        </w:rPr>
        <w:t>(индивидуального</w:t>
      </w:r>
      <w:r w:rsidRPr="00280569">
        <w:rPr>
          <w:rFonts w:ascii="Times New Roman" w:eastAsia="Times New Roman" w:hAnsi="Times New Roman" w:cs="Times New Roman"/>
          <w:spacing w:val="1"/>
          <w:sz w:val="24"/>
          <w:szCs w:val="24"/>
        </w:rPr>
        <w:t xml:space="preserve"> </w:t>
      </w:r>
      <w:r w:rsidRPr="00280569">
        <w:rPr>
          <w:rFonts w:ascii="Times New Roman" w:eastAsia="Times New Roman" w:hAnsi="Times New Roman" w:cs="Times New Roman"/>
          <w:sz w:val="24"/>
          <w:szCs w:val="24"/>
        </w:rPr>
        <w:t>прогресса)</w:t>
      </w:r>
      <w:r w:rsidRPr="00280569">
        <w:rPr>
          <w:rFonts w:ascii="Times New Roman" w:eastAsia="Times New Roman" w:hAnsi="Times New Roman" w:cs="Times New Roman"/>
          <w:spacing w:val="-1"/>
          <w:sz w:val="24"/>
          <w:szCs w:val="24"/>
        </w:rPr>
        <w:t xml:space="preserve"> </w:t>
      </w:r>
      <w:r w:rsidRPr="00280569">
        <w:rPr>
          <w:rFonts w:ascii="Times New Roman" w:eastAsia="Times New Roman" w:hAnsi="Times New Roman" w:cs="Times New Roman"/>
          <w:sz w:val="24"/>
          <w:szCs w:val="24"/>
        </w:rPr>
        <w:t>и</w:t>
      </w:r>
      <w:r w:rsidRPr="00280569">
        <w:rPr>
          <w:rFonts w:ascii="Times New Roman" w:eastAsia="Times New Roman" w:hAnsi="Times New Roman" w:cs="Times New Roman"/>
          <w:spacing w:val="2"/>
          <w:sz w:val="24"/>
          <w:szCs w:val="24"/>
        </w:rPr>
        <w:t xml:space="preserve"> </w:t>
      </w:r>
      <w:r w:rsidRPr="00280569">
        <w:rPr>
          <w:rFonts w:ascii="Times New Roman" w:eastAsia="Times New Roman" w:hAnsi="Times New Roman" w:cs="Times New Roman"/>
          <w:sz w:val="24"/>
          <w:szCs w:val="24"/>
        </w:rPr>
        <w:t>для</w:t>
      </w:r>
      <w:r w:rsidRPr="00280569">
        <w:rPr>
          <w:rFonts w:ascii="Times New Roman" w:eastAsia="Times New Roman" w:hAnsi="Times New Roman" w:cs="Times New Roman"/>
          <w:spacing w:val="2"/>
          <w:sz w:val="24"/>
          <w:szCs w:val="24"/>
        </w:rPr>
        <w:t xml:space="preserve"> </w:t>
      </w:r>
      <w:r w:rsidRPr="00280569">
        <w:rPr>
          <w:rFonts w:ascii="Times New Roman" w:eastAsia="Times New Roman" w:hAnsi="Times New Roman" w:cs="Times New Roman"/>
          <w:sz w:val="24"/>
          <w:szCs w:val="24"/>
        </w:rPr>
        <w:t>итоговой</w:t>
      </w:r>
      <w:r w:rsidRPr="00280569">
        <w:rPr>
          <w:rFonts w:ascii="Times New Roman" w:eastAsia="Times New Roman" w:hAnsi="Times New Roman" w:cs="Times New Roman"/>
          <w:spacing w:val="-8"/>
          <w:sz w:val="24"/>
          <w:szCs w:val="24"/>
        </w:rPr>
        <w:t xml:space="preserve"> </w:t>
      </w:r>
      <w:r w:rsidRPr="00280569">
        <w:rPr>
          <w:rFonts w:ascii="Times New Roman" w:eastAsia="Times New Roman" w:hAnsi="Times New Roman" w:cs="Times New Roman"/>
          <w:sz w:val="24"/>
          <w:szCs w:val="24"/>
        </w:rPr>
        <w:t>оценки;</w:t>
      </w:r>
    </w:p>
    <w:p w:rsidR="00AD48BA" w:rsidRPr="00280569" w:rsidRDefault="00AD48BA" w:rsidP="00B33DC5">
      <w:pPr>
        <w:widowControl w:val="0"/>
        <w:tabs>
          <w:tab w:val="left" w:pos="567"/>
        </w:tabs>
        <w:autoSpaceDE w:val="0"/>
        <w:autoSpaceDN w:val="0"/>
        <w:spacing w:before="4" w:after="0" w:line="240" w:lineRule="auto"/>
        <w:ind w:right="52" w:firstLine="284"/>
        <w:jc w:val="both"/>
        <w:rPr>
          <w:rFonts w:ascii="Times New Roman" w:eastAsia="Times New Roman" w:hAnsi="Times New Roman" w:cs="Times New Roman"/>
          <w:sz w:val="24"/>
          <w:szCs w:val="24"/>
        </w:rPr>
      </w:pPr>
      <w:r w:rsidRPr="00280569">
        <w:rPr>
          <w:rFonts w:ascii="Times New Roman" w:eastAsia="Times New Roman" w:hAnsi="Times New Roman" w:cs="Times New Roman"/>
          <w:sz w:val="24"/>
          <w:szCs w:val="24"/>
        </w:rPr>
        <w:t>использования контекстной информации (об особенностях обучающихся, условиях и</w:t>
      </w:r>
      <w:r w:rsidRPr="00280569">
        <w:rPr>
          <w:rFonts w:ascii="Times New Roman" w:eastAsia="Times New Roman" w:hAnsi="Times New Roman" w:cs="Times New Roman"/>
          <w:spacing w:val="1"/>
          <w:sz w:val="24"/>
          <w:szCs w:val="24"/>
        </w:rPr>
        <w:t xml:space="preserve"> </w:t>
      </w:r>
      <w:r w:rsidRPr="00280569">
        <w:rPr>
          <w:rFonts w:ascii="Times New Roman" w:eastAsia="Times New Roman" w:hAnsi="Times New Roman" w:cs="Times New Roman"/>
          <w:sz w:val="24"/>
          <w:szCs w:val="24"/>
        </w:rPr>
        <w:t>процессе обучения и др.) для интерпретации полученных результатов в целях управления</w:t>
      </w:r>
      <w:r w:rsidRPr="00280569">
        <w:rPr>
          <w:rFonts w:ascii="Times New Roman" w:eastAsia="Times New Roman" w:hAnsi="Times New Roman" w:cs="Times New Roman"/>
          <w:spacing w:val="1"/>
          <w:sz w:val="24"/>
          <w:szCs w:val="24"/>
        </w:rPr>
        <w:t xml:space="preserve"> </w:t>
      </w:r>
      <w:r w:rsidRPr="00280569">
        <w:rPr>
          <w:rFonts w:ascii="Times New Roman" w:eastAsia="Times New Roman" w:hAnsi="Times New Roman" w:cs="Times New Roman"/>
          <w:sz w:val="24"/>
          <w:szCs w:val="24"/>
        </w:rPr>
        <w:t>качеством</w:t>
      </w:r>
      <w:r w:rsidRPr="00280569">
        <w:rPr>
          <w:rFonts w:ascii="Times New Roman" w:eastAsia="Times New Roman" w:hAnsi="Times New Roman" w:cs="Times New Roman"/>
          <w:spacing w:val="-2"/>
          <w:sz w:val="24"/>
          <w:szCs w:val="24"/>
        </w:rPr>
        <w:t xml:space="preserve"> </w:t>
      </w:r>
      <w:r w:rsidRPr="00280569">
        <w:rPr>
          <w:rFonts w:ascii="Times New Roman" w:eastAsia="Times New Roman" w:hAnsi="Times New Roman" w:cs="Times New Roman"/>
          <w:sz w:val="24"/>
          <w:szCs w:val="24"/>
        </w:rPr>
        <w:t>образования;</w:t>
      </w:r>
    </w:p>
    <w:p w:rsidR="00AD48BA" w:rsidRPr="00280569" w:rsidRDefault="00AD48BA" w:rsidP="00B33DC5">
      <w:pPr>
        <w:widowControl w:val="0"/>
        <w:tabs>
          <w:tab w:val="left" w:pos="567"/>
        </w:tabs>
        <w:autoSpaceDE w:val="0"/>
        <w:autoSpaceDN w:val="0"/>
        <w:spacing w:after="0" w:line="240" w:lineRule="auto"/>
        <w:ind w:right="52" w:firstLine="284"/>
        <w:jc w:val="both"/>
        <w:rPr>
          <w:rFonts w:ascii="Times New Roman" w:eastAsia="Times New Roman" w:hAnsi="Times New Roman" w:cs="Times New Roman"/>
          <w:sz w:val="24"/>
          <w:szCs w:val="24"/>
        </w:rPr>
      </w:pPr>
      <w:r w:rsidRPr="00280569">
        <w:rPr>
          <w:rFonts w:ascii="Times New Roman" w:eastAsia="Times New Roman" w:hAnsi="Times New Roman" w:cs="Times New Roman"/>
          <w:sz w:val="24"/>
          <w:szCs w:val="24"/>
        </w:rPr>
        <w:t>использования разнообразных методов и форм оценки, взаимно дополняющих друг</w:t>
      </w:r>
      <w:r w:rsidRPr="00280569">
        <w:rPr>
          <w:rFonts w:ascii="Times New Roman" w:eastAsia="Times New Roman" w:hAnsi="Times New Roman" w:cs="Times New Roman"/>
          <w:spacing w:val="1"/>
          <w:sz w:val="24"/>
          <w:szCs w:val="24"/>
        </w:rPr>
        <w:t xml:space="preserve"> </w:t>
      </w:r>
      <w:r w:rsidRPr="00280569">
        <w:rPr>
          <w:rFonts w:ascii="Times New Roman" w:eastAsia="Times New Roman" w:hAnsi="Times New Roman" w:cs="Times New Roman"/>
          <w:sz w:val="24"/>
          <w:szCs w:val="24"/>
        </w:rPr>
        <w:t>друга (стандартизированных устных и</w:t>
      </w:r>
      <w:r w:rsidRPr="00280569">
        <w:rPr>
          <w:rFonts w:ascii="Times New Roman" w:eastAsia="Times New Roman" w:hAnsi="Times New Roman" w:cs="Times New Roman"/>
          <w:spacing w:val="1"/>
          <w:sz w:val="24"/>
          <w:szCs w:val="24"/>
        </w:rPr>
        <w:t xml:space="preserve"> </w:t>
      </w:r>
      <w:r w:rsidRPr="00280569">
        <w:rPr>
          <w:rFonts w:ascii="Times New Roman" w:eastAsia="Times New Roman" w:hAnsi="Times New Roman" w:cs="Times New Roman"/>
          <w:sz w:val="24"/>
          <w:szCs w:val="24"/>
        </w:rPr>
        <w:t>письменных работ, проектов, практических работ,</w:t>
      </w:r>
      <w:r w:rsidRPr="00280569">
        <w:rPr>
          <w:rFonts w:ascii="Times New Roman" w:eastAsia="Times New Roman" w:hAnsi="Times New Roman" w:cs="Times New Roman"/>
          <w:spacing w:val="1"/>
          <w:sz w:val="24"/>
          <w:szCs w:val="24"/>
        </w:rPr>
        <w:t xml:space="preserve"> </w:t>
      </w:r>
      <w:r w:rsidRPr="00280569">
        <w:rPr>
          <w:rFonts w:ascii="Times New Roman" w:eastAsia="Times New Roman" w:hAnsi="Times New Roman" w:cs="Times New Roman"/>
          <w:sz w:val="24"/>
          <w:szCs w:val="24"/>
        </w:rPr>
        <w:t>самооценки,</w:t>
      </w:r>
      <w:r w:rsidRPr="00280569">
        <w:rPr>
          <w:rFonts w:ascii="Times New Roman" w:eastAsia="Times New Roman" w:hAnsi="Times New Roman" w:cs="Times New Roman"/>
          <w:spacing w:val="-2"/>
          <w:sz w:val="24"/>
          <w:szCs w:val="24"/>
        </w:rPr>
        <w:t xml:space="preserve"> </w:t>
      </w:r>
      <w:r w:rsidRPr="00280569">
        <w:rPr>
          <w:rFonts w:ascii="Times New Roman" w:eastAsia="Times New Roman" w:hAnsi="Times New Roman" w:cs="Times New Roman"/>
          <w:sz w:val="24"/>
          <w:szCs w:val="24"/>
        </w:rPr>
        <w:t>наблюдения</w:t>
      </w:r>
      <w:r w:rsidRPr="00280569">
        <w:rPr>
          <w:rFonts w:ascii="Times New Roman" w:eastAsia="Times New Roman" w:hAnsi="Times New Roman" w:cs="Times New Roman"/>
          <w:spacing w:val="2"/>
          <w:sz w:val="24"/>
          <w:szCs w:val="24"/>
        </w:rPr>
        <w:t xml:space="preserve"> </w:t>
      </w:r>
      <w:r w:rsidRPr="00280569">
        <w:rPr>
          <w:rFonts w:ascii="Times New Roman" w:eastAsia="Times New Roman" w:hAnsi="Times New Roman" w:cs="Times New Roman"/>
          <w:sz w:val="24"/>
          <w:szCs w:val="24"/>
        </w:rPr>
        <w:t>и</w:t>
      </w:r>
      <w:r w:rsidRPr="00280569">
        <w:rPr>
          <w:rFonts w:ascii="Times New Roman" w:eastAsia="Times New Roman" w:hAnsi="Times New Roman" w:cs="Times New Roman"/>
          <w:spacing w:val="3"/>
          <w:sz w:val="24"/>
          <w:szCs w:val="24"/>
        </w:rPr>
        <w:t xml:space="preserve"> </w:t>
      </w:r>
      <w:r w:rsidRPr="00280569">
        <w:rPr>
          <w:rFonts w:ascii="Times New Roman" w:eastAsia="Times New Roman" w:hAnsi="Times New Roman" w:cs="Times New Roman"/>
          <w:sz w:val="24"/>
          <w:szCs w:val="24"/>
        </w:rPr>
        <w:t>др.).</w:t>
      </w:r>
    </w:p>
    <w:p w:rsidR="00AD48BA" w:rsidRPr="00280569" w:rsidRDefault="00AD48BA" w:rsidP="00B33DC5">
      <w:pPr>
        <w:widowControl w:val="0"/>
        <w:tabs>
          <w:tab w:val="left" w:pos="567"/>
        </w:tabs>
        <w:autoSpaceDE w:val="0"/>
        <w:autoSpaceDN w:val="0"/>
        <w:spacing w:after="0" w:line="240" w:lineRule="auto"/>
        <w:ind w:right="52" w:firstLine="284"/>
        <w:rPr>
          <w:rFonts w:ascii="Times New Roman" w:eastAsia="Times New Roman" w:hAnsi="Times New Roman" w:cs="Times New Roman"/>
          <w:sz w:val="26"/>
          <w:szCs w:val="24"/>
        </w:rPr>
      </w:pPr>
    </w:p>
    <w:p w:rsidR="00AD48BA" w:rsidRPr="00280569" w:rsidRDefault="00AD48BA" w:rsidP="00E8011F">
      <w:pPr>
        <w:widowControl w:val="0"/>
        <w:numPr>
          <w:ilvl w:val="2"/>
          <w:numId w:val="215"/>
        </w:numPr>
        <w:tabs>
          <w:tab w:val="left" w:pos="567"/>
          <w:tab w:val="left" w:pos="851"/>
        </w:tabs>
        <w:autoSpaceDE w:val="0"/>
        <w:autoSpaceDN w:val="0"/>
        <w:spacing w:after="0" w:line="240" w:lineRule="auto"/>
        <w:ind w:left="0" w:right="52" w:firstLine="284"/>
        <w:jc w:val="both"/>
        <w:outlineLvl w:val="0"/>
        <w:rPr>
          <w:rFonts w:ascii="Times New Roman" w:eastAsia="Times New Roman" w:hAnsi="Times New Roman" w:cs="Times New Roman"/>
          <w:b/>
          <w:bCs/>
          <w:sz w:val="24"/>
          <w:szCs w:val="24"/>
        </w:rPr>
      </w:pPr>
      <w:bookmarkStart w:id="98" w:name="I.3.2_Особенности_оценки_личностных,_мет"/>
      <w:bookmarkStart w:id="99" w:name="_bookmark44"/>
      <w:bookmarkEnd w:id="98"/>
      <w:bookmarkEnd w:id="99"/>
      <w:r w:rsidRPr="00280569">
        <w:rPr>
          <w:rFonts w:ascii="Times New Roman" w:eastAsia="Times New Roman" w:hAnsi="Times New Roman" w:cs="Times New Roman"/>
          <w:b/>
          <w:bCs/>
          <w:sz w:val="24"/>
          <w:szCs w:val="24"/>
        </w:rPr>
        <w:t>Особенности</w:t>
      </w:r>
      <w:r w:rsidRPr="00280569">
        <w:rPr>
          <w:rFonts w:ascii="Times New Roman" w:eastAsia="Times New Roman" w:hAnsi="Times New Roman" w:cs="Times New Roman"/>
          <w:b/>
          <w:bCs/>
          <w:spacing w:val="-5"/>
          <w:sz w:val="24"/>
          <w:szCs w:val="24"/>
        </w:rPr>
        <w:t xml:space="preserve"> </w:t>
      </w:r>
      <w:r w:rsidRPr="00280569">
        <w:rPr>
          <w:rFonts w:ascii="Times New Roman" w:eastAsia="Times New Roman" w:hAnsi="Times New Roman" w:cs="Times New Roman"/>
          <w:b/>
          <w:bCs/>
          <w:sz w:val="24"/>
          <w:szCs w:val="24"/>
        </w:rPr>
        <w:t>оценки</w:t>
      </w:r>
      <w:r w:rsidRPr="00280569">
        <w:rPr>
          <w:rFonts w:ascii="Times New Roman" w:eastAsia="Times New Roman" w:hAnsi="Times New Roman" w:cs="Times New Roman"/>
          <w:b/>
          <w:bCs/>
          <w:spacing w:val="-4"/>
          <w:sz w:val="24"/>
          <w:szCs w:val="24"/>
        </w:rPr>
        <w:t xml:space="preserve"> </w:t>
      </w:r>
      <w:r w:rsidRPr="00280569">
        <w:rPr>
          <w:rFonts w:ascii="Times New Roman" w:eastAsia="Times New Roman" w:hAnsi="Times New Roman" w:cs="Times New Roman"/>
          <w:b/>
          <w:bCs/>
          <w:sz w:val="24"/>
          <w:szCs w:val="24"/>
        </w:rPr>
        <w:t>личностных,</w:t>
      </w:r>
      <w:r w:rsidRPr="00280569">
        <w:rPr>
          <w:rFonts w:ascii="Times New Roman" w:eastAsia="Times New Roman" w:hAnsi="Times New Roman" w:cs="Times New Roman"/>
          <w:b/>
          <w:bCs/>
          <w:spacing w:val="-3"/>
          <w:sz w:val="24"/>
          <w:szCs w:val="24"/>
        </w:rPr>
        <w:t xml:space="preserve"> </w:t>
      </w:r>
      <w:r w:rsidRPr="00280569">
        <w:rPr>
          <w:rFonts w:ascii="Times New Roman" w:eastAsia="Times New Roman" w:hAnsi="Times New Roman" w:cs="Times New Roman"/>
          <w:b/>
          <w:bCs/>
          <w:sz w:val="24"/>
          <w:szCs w:val="24"/>
        </w:rPr>
        <w:t>метапредметных</w:t>
      </w:r>
      <w:r w:rsidRPr="00280569">
        <w:rPr>
          <w:rFonts w:ascii="Times New Roman" w:eastAsia="Times New Roman" w:hAnsi="Times New Roman" w:cs="Times New Roman"/>
          <w:b/>
          <w:bCs/>
          <w:spacing w:val="-9"/>
          <w:sz w:val="24"/>
          <w:szCs w:val="24"/>
        </w:rPr>
        <w:t xml:space="preserve"> </w:t>
      </w:r>
      <w:r w:rsidRPr="00280569">
        <w:rPr>
          <w:rFonts w:ascii="Times New Roman" w:eastAsia="Times New Roman" w:hAnsi="Times New Roman" w:cs="Times New Roman"/>
          <w:b/>
          <w:bCs/>
          <w:sz w:val="24"/>
          <w:szCs w:val="24"/>
        </w:rPr>
        <w:t>и</w:t>
      </w:r>
      <w:r w:rsidRPr="00280569">
        <w:rPr>
          <w:rFonts w:ascii="Times New Roman" w:eastAsia="Times New Roman" w:hAnsi="Times New Roman" w:cs="Times New Roman"/>
          <w:b/>
          <w:bCs/>
          <w:spacing w:val="-4"/>
          <w:sz w:val="24"/>
          <w:szCs w:val="24"/>
        </w:rPr>
        <w:t xml:space="preserve"> </w:t>
      </w:r>
      <w:r w:rsidRPr="00280569">
        <w:rPr>
          <w:rFonts w:ascii="Times New Roman" w:eastAsia="Times New Roman" w:hAnsi="Times New Roman" w:cs="Times New Roman"/>
          <w:b/>
          <w:bCs/>
          <w:sz w:val="24"/>
          <w:szCs w:val="24"/>
        </w:rPr>
        <w:t>предметных</w:t>
      </w:r>
      <w:r w:rsidRPr="00280569">
        <w:rPr>
          <w:rFonts w:ascii="Times New Roman" w:eastAsia="Times New Roman" w:hAnsi="Times New Roman" w:cs="Times New Roman"/>
          <w:b/>
          <w:bCs/>
          <w:spacing w:val="-9"/>
          <w:sz w:val="24"/>
          <w:szCs w:val="24"/>
        </w:rPr>
        <w:t xml:space="preserve"> </w:t>
      </w:r>
      <w:r w:rsidRPr="00280569">
        <w:rPr>
          <w:rFonts w:ascii="Times New Roman" w:eastAsia="Times New Roman" w:hAnsi="Times New Roman" w:cs="Times New Roman"/>
          <w:b/>
          <w:bCs/>
          <w:sz w:val="24"/>
          <w:szCs w:val="24"/>
        </w:rPr>
        <w:t>результатов</w:t>
      </w:r>
      <w:bookmarkStart w:id="100" w:name="Особенности_оценки_личностных_результато"/>
      <w:bookmarkEnd w:id="100"/>
      <w:r w:rsidRPr="00280569">
        <w:rPr>
          <w:rFonts w:ascii="Times New Roman" w:eastAsia="Times New Roman" w:hAnsi="Times New Roman" w:cs="Times New Roman"/>
          <w:b/>
          <w:bCs/>
          <w:spacing w:val="-57"/>
          <w:sz w:val="24"/>
          <w:szCs w:val="24"/>
        </w:rPr>
        <w:t xml:space="preserve"> </w:t>
      </w:r>
      <w:bookmarkStart w:id="101" w:name="_bookmark45"/>
      <w:bookmarkEnd w:id="101"/>
      <w:r w:rsidRPr="00280569">
        <w:rPr>
          <w:rFonts w:ascii="Times New Roman" w:eastAsia="Times New Roman" w:hAnsi="Times New Roman" w:cs="Times New Roman"/>
          <w:b/>
          <w:bCs/>
          <w:sz w:val="24"/>
          <w:szCs w:val="24"/>
        </w:rPr>
        <w:t>Особенности</w:t>
      </w:r>
      <w:r w:rsidRPr="00280569">
        <w:rPr>
          <w:rFonts w:ascii="Times New Roman" w:eastAsia="Times New Roman" w:hAnsi="Times New Roman" w:cs="Times New Roman"/>
          <w:b/>
          <w:bCs/>
          <w:spacing w:val="1"/>
          <w:sz w:val="24"/>
          <w:szCs w:val="24"/>
        </w:rPr>
        <w:t xml:space="preserve"> </w:t>
      </w:r>
      <w:r w:rsidRPr="00280569">
        <w:rPr>
          <w:rFonts w:ascii="Times New Roman" w:eastAsia="Times New Roman" w:hAnsi="Times New Roman" w:cs="Times New Roman"/>
          <w:b/>
          <w:bCs/>
          <w:sz w:val="24"/>
          <w:szCs w:val="24"/>
        </w:rPr>
        <w:t>оценки</w:t>
      </w:r>
      <w:r w:rsidRPr="00280569">
        <w:rPr>
          <w:rFonts w:ascii="Times New Roman" w:eastAsia="Times New Roman" w:hAnsi="Times New Roman" w:cs="Times New Roman"/>
          <w:b/>
          <w:bCs/>
          <w:spacing w:val="1"/>
          <w:sz w:val="24"/>
          <w:szCs w:val="24"/>
        </w:rPr>
        <w:t xml:space="preserve"> </w:t>
      </w:r>
      <w:r w:rsidRPr="00280569">
        <w:rPr>
          <w:rFonts w:ascii="Times New Roman" w:eastAsia="Times New Roman" w:hAnsi="Times New Roman" w:cs="Times New Roman"/>
          <w:b/>
          <w:bCs/>
          <w:sz w:val="24"/>
          <w:szCs w:val="24"/>
        </w:rPr>
        <w:t>личностных</w:t>
      </w:r>
      <w:r w:rsidRPr="00280569">
        <w:rPr>
          <w:rFonts w:ascii="Times New Roman" w:eastAsia="Times New Roman" w:hAnsi="Times New Roman" w:cs="Times New Roman"/>
          <w:b/>
          <w:bCs/>
          <w:spacing w:val="-3"/>
          <w:sz w:val="24"/>
          <w:szCs w:val="24"/>
        </w:rPr>
        <w:t xml:space="preserve"> </w:t>
      </w:r>
      <w:r w:rsidRPr="00280569">
        <w:rPr>
          <w:rFonts w:ascii="Times New Roman" w:eastAsia="Times New Roman" w:hAnsi="Times New Roman" w:cs="Times New Roman"/>
          <w:b/>
          <w:bCs/>
          <w:sz w:val="24"/>
          <w:szCs w:val="24"/>
        </w:rPr>
        <w:t>результатов</w:t>
      </w:r>
    </w:p>
    <w:p w:rsidR="00AD48BA" w:rsidRPr="00280569" w:rsidRDefault="00AD48BA" w:rsidP="00B33DC5">
      <w:pPr>
        <w:widowControl w:val="0"/>
        <w:tabs>
          <w:tab w:val="left" w:pos="567"/>
        </w:tabs>
        <w:autoSpaceDE w:val="0"/>
        <w:autoSpaceDN w:val="0"/>
        <w:spacing w:after="0" w:line="237" w:lineRule="auto"/>
        <w:ind w:right="52" w:firstLine="284"/>
        <w:jc w:val="both"/>
        <w:rPr>
          <w:rFonts w:ascii="Times New Roman" w:eastAsia="Times New Roman" w:hAnsi="Times New Roman" w:cs="Times New Roman"/>
          <w:sz w:val="24"/>
          <w:szCs w:val="24"/>
        </w:rPr>
      </w:pPr>
      <w:r w:rsidRPr="00280569">
        <w:rPr>
          <w:rFonts w:ascii="Times New Roman" w:eastAsia="Times New Roman" w:hAnsi="Times New Roman" w:cs="Times New Roman"/>
          <w:sz w:val="24"/>
          <w:szCs w:val="24"/>
        </w:rPr>
        <w:t>Формирование</w:t>
      </w:r>
      <w:r w:rsidRPr="00280569">
        <w:rPr>
          <w:rFonts w:ascii="Times New Roman" w:eastAsia="Times New Roman" w:hAnsi="Times New Roman" w:cs="Times New Roman"/>
          <w:spacing w:val="1"/>
          <w:sz w:val="24"/>
          <w:szCs w:val="24"/>
        </w:rPr>
        <w:t xml:space="preserve"> </w:t>
      </w:r>
      <w:r w:rsidRPr="00280569">
        <w:rPr>
          <w:rFonts w:ascii="Times New Roman" w:eastAsia="Times New Roman" w:hAnsi="Times New Roman" w:cs="Times New Roman"/>
          <w:sz w:val="24"/>
          <w:szCs w:val="24"/>
        </w:rPr>
        <w:t>личностных</w:t>
      </w:r>
      <w:r w:rsidRPr="00280569">
        <w:rPr>
          <w:rFonts w:ascii="Times New Roman" w:eastAsia="Times New Roman" w:hAnsi="Times New Roman" w:cs="Times New Roman"/>
          <w:spacing w:val="1"/>
          <w:sz w:val="24"/>
          <w:szCs w:val="24"/>
        </w:rPr>
        <w:t xml:space="preserve"> </w:t>
      </w:r>
      <w:r w:rsidRPr="00280569">
        <w:rPr>
          <w:rFonts w:ascii="Times New Roman" w:eastAsia="Times New Roman" w:hAnsi="Times New Roman" w:cs="Times New Roman"/>
          <w:sz w:val="24"/>
          <w:szCs w:val="24"/>
        </w:rPr>
        <w:t>результатов</w:t>
      </w:r>
      <w:r w:rsidRPr="00280569">
        <w:rPr>
          <w:rFonts w:ascii="Times New Roman" w:eastAsia="Times New Roman" w:hAnsi="Times New Roman" w:cs="Times New Roman"/>
          <w:spacing w:val="1"/>
          <w:sz w:val="24"/>
          <w:szCs w:val="24"/>
        </w:rPr>
        <w:t xml:space="preserve"> </w:t>
      </w:r>
      <w:r w:rsidRPr="00280569">
        <w:rPr>
          <w:rFonts w:ascii="Times New Roman" w:eastAsia="Times New Roman" w:hAnsi="Times New Roman" w:cs="Times New Roman"/>
          <w:sz w:val="24"/>
          <w:szCs w:val="24"/>
        </w:rPr>
        <w:t>обеспечивается</w:t>
      </w:r>
      <w:r w:rsidRPr="00280569">
        <w:rPr>
          <w:rFonts w:ascii="Times New Roman" w:eastAsia="Times New Roman" w:hAnsi="Times New Roman" w:cs="Times New Roman"/>
          <w:spacing w:val="1"/>
          <w:sz w:val="24"/>
          <w:szCs w:val="24"/>
        </w:rPr>
        <w:t xml:space="preserve"> </w:t>
      </w:r>
      <w:r w:rsidRPr="00280569">
        <w:rPr>
          <w:rFonts w:ascii="Times New Roman" w:eastAsia="Times New Roman" w:hAnsi="Times New Roman" w:cs="Times New Roman"/>
          <w:sz w:val="24"/>
          <w:szCs w:val="24"/>
        </w:rPr>
        <w:t>в</w:t>
      </w:r>
      <w:r w:rsidRPr="00280569">
        <w:rPr>
          <w:rFonts w:ascii="Times New Roman" w:eastAsia="Times New Roman" w:hAnsi="Times New Roman" w:cs="Times New Roman"/>
          <w:spacing w:val="1"/>
          <w:sz w:val="24"/>
          <w:szCs w:val="24"/>
        </w:rPr>
        <w:t xml:space="preserve"> </w:t>
      </w:r>
      <w:r w:rsidRPr="00280569">
        <w:rPr>
          <w:rFonts w:ascii="Times New Roman" w:eastAsia="Times New Roman" w:hAnsi="Times New Roman" w:cs="Times New Roman"/>
          <w:sz w:val="24"/>
          <w:szCs w:val="24"/>
        </w:rPr>
        <w:t>ходе</w:t>
      </w:r>
      <w:r w:rsidRPr="00280569">
        <w:rPr>
          <w:rFonts w:ascii="Times New Roman" w:eastAsia="Times New Roman" w:hAnsi="Times New Roman" w:cs="Times New Roman"/>
          <w:spacing w:val="1"/>
          <w:sz w:val="24"/>
          <w:szCs w:val="24"/>
        </w:rPr>
        <w:t xml:space="preserve"> </w:t>
      </w:r>
      <w:r w:rsidRPr="00280569">
        <w:rPr>
          <w:rFonts w:ascii="Times New Roman" w:eastAsia="Times New Roman" w:hAnsi="Times New Roman" w:cs="Times New Roman"/>
          <w:sz w:val="24"/>
          <w:szCs w:val="24"/>
        </w:rPr>
        <w:t>реализации</w:t>
      </w:r>
      <w:r w:rsidRPr="00280569">
        <w:rPr>
          <w:rFonts w:ascii="Times New Roman" w:eastAsia="Times New Roman" w:hAnsi="Times New Roman" w:cs="Times New Roman"/>
          <w:spacing w:val="1"/>
          <w:sz w:val="24"/>
          <w:szCs w:val="24"/>
        </w:rPr>
        <w:t xml:space="preserve"> </w:t>
      </w:r>
      <w:r w:rsidRPr="00280569">
        <w:rPr>
          <w:rFonts w:ascii="Times New Roman" w:eastAsia="Times New Roman" w:hAnsi="Times New Roman" w:cs="Times New Roman"/>
          <w:sz w:val="24"/>
          <w:szCs w:val="24"/>
        </w:rPr>
        <w:t>всех</w:t>
      </w:r>
      <w:r w:rsidRPr="00280569">
        <w:rPr>
          <w:rFonts w:ascii="Times New Roman" w:eastAsia="Times New Roman" w:hAnsi="Times New Roman" w:cs="Times New Roman"/>
          <w:spacing w:val="1"/>
          <w:sz w:val="24"/>
          <w:szCs w:val="24"/>
        </w:rPr>
        <w:t xml:space="preserve"> </w:t>
      </w:r>
      <w:r w:rsidRPr="00280569">
        <w:rPr>
          <w:rFonts w:ascii="Times New Roman" w:eastAsia="Times New Roman" w:hAnsi="Times New Roman" w:cs="Times New Roman"/>
          <w:sz w:val="24"/>
          <w:szCs w:val="24"/>
        </w:rPr>
        <w:t>компонентов</w:t>
      </w:r>
      <w:r w:rsidRPr="00280569">
        <w:rPr>
          <w:rFonts w:ascii="Times New Roman" w:eastAsia="Times New Roman" w:hAnsi="Times New Roman" w:cs="Times New Roman"/>
          <w:spacing w:val="-7"/>
          <w:sz w:val="24"/>
          <w:szCs w:val="24"/>
        </w:rPr>
        <w:t xml:space="preserve"> </w:t>
      </w:r>
      <w:r w:rsidRPr="00280569">
        <w:rPr>
          <w:rFonts w:ascii="Times New Roman" w:eastAsia="Times New Roman" w:hAnsi="Times New Roman" w:cs="Times New Roman"/>
          <w:sz w:val="24"/>
          <w:szCs w:val="24"/>
        </w:rPr>
        <w:t>образовательного</w:t>
      </w:r>
      <w:r w:rsidRPr="00280569">
        <w:rPr>
          <w:rFonts w:ascii="Times New Roman" w:eastAsia="Times New Roman" w:hAnsi="Times New Roman" w:cs="Times New Roman"/>
          <w:spacing w:val="1"/>
          <w:sz w:val="24"/>
          <w:szCs w:val="24"/>
        </w:rPr>
        <w:t xml:space="preserve"> </w:t>
      </w:r>
      <w:r w:rsidRPr="00280569">
        <w:rPr>
          <w:rFonts w:ascii="Times New Roman" w:eastAsia="Times New Roman" w:hAnsi="Times New Roman" w:cs="Times New Roman"/>
          <w:sz w:val="24"/>
          <w:szCs w:val="24"/>
        </w:rPr>
        <w:t>процесса,</w:t>
      </w:r>
      <w:r w:rsidRPr="00280569">
        <w:rPr>
          <w:rFonts w:ascii="Times New Roman" w:eastAsia="Times New Roman" w:hAnsi="Times New Roman" w:cs="Times New Roman"/>
          <w:spacing w:val="3"/>
          <w:sz w:val="24"/>
          <w:szCs w:val="24"/>
        </w:rPr>
        <w:t xml:space="preserve"> </w:t>
      </w:r>
      <w:r w:rsidRPr="00280569">
        <w:rPr>
          <w:rFonts w:ascii="Times New Roman" w:eastAsia="Times New Roman" w:hAnsi="Times New Roman" w:cs="Times New Roman"/>
          <w:sz w:val="24"/>
          <w:szCs w:val="24"/>
        </w:rPr>
        <w:t>включая</w:t>
      </w:r>
      <w:r w:rsidRPr="00280569">
        <w:rPr>
          <w:rFonts w:ascii="Times New Roman" w:eastAsia="Times New Roman" w:hAnsi="Times New Roman" w:cs="Times New Roman"/>
          <w:spacing w:val="1"/>
          <w:sz w:val="24"/>
          <w:szCs w:val="24"/>
        </w:rPr>
        <w:t xml:space="preserve"> </w:t>
      </w:r>
      <w:r w:rsidRPr="00280569">
        <w:rPr>
          <w:rFonts w:ascii="Times New Roman" w:eastAsia="Times New Roman" w:hAnsi="Times New Roman" w:cs="Times New Roman"/>
          <w:sz w:val="24"/>
          <w:szCs w:val="24"/>
        </w:rPr>
        <w:t>внеурочную</w:t>
      </w:r>
      <w:r w:rsidRPr="00280569">
        <w:rPr>
          <w:rFonts w:ascii="Times New Roman" w:eastAsia="Times New Roman" w:hAnsi="Times New Roman" w:cs="Times New Roman"/>
          <w:spacing w:val="-1"/>
          <w:sz w:val="24"/>
          <w:szCs w:val="24"/>
        </w:rPr>
        <w:t xml:space="preserve"> </w:t>
      </w:r>
      <w:r w:rsidRPr="00280569">
        <w:rPr>
          <w:rFonts w:ascii="Times New Roman" w:eastAsia="Times New Roman" w:hAnsi="Times New Roman" w:cs="Times New Roman"/>
          <w:sz w:val="24"/>
          <w:szCs w:val="24"/>
        </w:rPr>
        <w:t>деятельность.</w:t>
      </w:r>
    </w:p>
    <w:p w:rsidR="00AD48BA" w:rsidRPr="00280569" w:rsidRDefault="00AD48BA" w:rsidP="00B33DC5">
      <w:pPr>
        <w:widowControl w:val="0"/>
        <w:tabs>
          <w:tab w:val="left" w:pos="567"/>
        </w:tabs>
        <w:autoSpaceDE w:val="0"/>
        <w:autoSpaceDN w:val="0"/>
        <w:spacing w:before="3" w:after="0" w:line="240" w:lineRule="auto"/>
        <w:ind w:right="52" w:firstLine="284"/>
        <w:jc w:val="both"/>
        <w:rPr>
          <w:rFonts w:ascii="Times New Roman" w:eastAsia="Times New Roman" w:hAnsi="Times New Roman" w:cs="Times New Roman"/>
          <w:sz w:val="24"/>
          <w:szCs w:val="24"/>
        </w:rPr>
      </w:pPr>
      <w:r w:rsidRPr="00280569">
        <w:rPr>
          <w:rFonts w:ascii="Times New Roman" w:eastAsia="Times New Roman" w:hAnsi="Times New Roman" w:cs="Times New Roman"/>
          <w:sz w:val="24"/>
          <w:szCs w:val="24"/>
        </w:rPr>
        <w:t>Основным</w:t>
      </w:r>
      <w:r w:rsidRPr="00280569">
        <w:rPr>
          <w:rFonts w:ascii="Times New Roman" w:eastAsia="Times New Roman" w:hAnsi="Times New Roman" w:cs="Times New Roman"/>
          <w:spacing w:val="1"/>
          <w:sz w:val="24"/>
          <w:szCs w:val="24"/>
        </w:rPr>
        <w:t xml:space="preserve"> </w:t>
      </w:r>
      <w:r w:rsidRPr="00280569">
        <w:rPr>
          <w:rFonts w:ascii="Times New Roman" w:eastAsia="Times New Roman" w:hAnsi="Times New Roman" w:cs="Times New Roman"/>
          <w:sz w:val="24"/>
          <w:szCs w:val="24"/>
        </w:rPr>
        <w:t>объектом</w:t>
      </w:r>
      <w:r w:rsidRPr="00280569">
        <w:rPr>
          <w:rFonts w:ascii="Times New Roman" w:eastAsia="Times New Roman" w:hAnsi="Times New Roman" w:cs="Times New Roman"/>
          <w:spacing w:val="1"/>
          <w:sz w:val="24"/>
          <w:szCs w:val="24"/>
        </w:rPr>
        <w:t xml:space="preserve"> </w:t>
      </w:r>
      <w:r w:rsidRPr="00280569">
        <w:rPr>
          <w:rFonts w:ascii="Times New Roman" w:eastAsia="Times New Roman" w:hAnsi="Times New Roman" w:cs="Times New Roman"/>
          <w:sz w:val="24"/>
          <w:szCs w:val="24"/>
        </w:rPr>
        <w:t>оценки</w:t>
      </w:r>
      <w:r w:rsidRPr="00280569">
        <w:rPr>
          <w:rFonts w:ascii="Times New Roman" w:eastAsia="Times New Roman" w:hAnsi="Times New Roman" w:cs="Times New Roman"/>
          <w:spacing w:val="1"/>
          <w:sz w:val="24"/>
          <w:szCs w:val="24"/>
        </w:rPr>
        <w:t xml:space="preserve"> </w:t>
      </w:r>
      <w:r w:rsidRPr="00280569">
        <w:rPr>
          <w:rFonts w:ascii="Times New Roman" w:eastAsia="Times New Roman" w:hAnsi="Times New Roman" w:cs="Times New Roman"/>
          <w:sz w:val="24"/>
          <w:szCs w:val="24"/>
        </w:rPr>
        <w:t>личностных</w:t>
      </w:r>
      <w:r w:rsidRPr="00280569">
        <w:rPr>
          <w:rFonts w:ascii="Times New Roman" w:eastAsia="Times New Roman" w:hAnsi="Times New Roman" w:cs="Times New Roman"/>
          <w:spacing w:val="1"/>
          <w:sz w:val="24"/>
          <w:szCs w:val="24"/>
        </w:rPr>
        <w:t xml:space="preserve"> </w:t>
      </w:r>
      <w:r w:rsidRPr="00280569">
        <w:rPr>
          <w:rFonts w:ascii="Times New Roman" w:eastAsia="Times New Roman" w:hAnsi="Times New Roman" w:cs="Times New Roman"/>
          <w:sz w:val="24"/>
          <w:szCs w:val="24"/>
        </w:rPr>
        <w:t>результатов</w:t>
      </w:r>
      <w:r w:rsidRPr="00280569">
        <w:rPr>
          <w:rFonts w:ascii="Times New Roman" w:eastAsia="Times New Roman" w:hAnsi="Times New Roman" w:cs="Times New Roman"/>
          <w:spacing w:val="1"/>
          <w:sz w:val="24"/>
          <w:szCs w:val="24"/>
        </w:rPr>
        <w:t xml:space="preserve"> </w:t>
      </w:r>
      <w:r w:rsidRPr="00280569">
        <w:rPr>
          <w:rFonts w:ascii="Times New Roman" w:eastAsia="Times New Roman" w:hAnsi="Times New Roman" w:cs="Times New Roman"/>
          <w:sz w:val="24"/>
          <w:szCs w:val="24"/>
        </w:rPr>
        <w:t>в</w:t>
      </w:r>
      <w:r w:rsidRPr="00280569">
        <w:rPr>
          <w:rFonts w:ascii="Times New Roman" w:eastAsia="Times New Roman" w:hAnsi="Times New Roman" w:cs="Times New Roman"/>
          <w:spacing w:val="1"/>
          <w:sz w:val="24"/>
          <w:szCs w:val="24"/>
        </w:rPr>
        <w:t xml:space="preserve"> </w:t>
      </w:r>
      <w:r w:rsidRPr="00280569">
        <w:rPr>
          <w:rFonts w:ascii="Times New Roman" w:eastAsia="Times New Roman" w:hAnsi="Times New Roman" w:cs="Times New Roman"/>
          <w:sz w:val="24"/>
          <w:szCs w:val="24"/>
        </w:rPr>
        <w:t>основной</w:t>
      </w:r>
      <w:r w:rsidRPr="00280569">
        <w:rPr>
          <w:rFonts w:ascii="Times New Roman" w:eastAsia="Times New Roman" w:hAnsi="Times New Roman" w:cs="Times New Roman"/>
          <w:spacing w:val="1"/>
          <w:sz w:val="24"/>
          <w:szCs w:val="24"/>
        </w:rPr>
        <w:t xml:space="preserve"> </w:t>
      </w:r>
      <w:r w:rsidRPr="00280569">
        <w:rPr>
          <w:rFonts w:ascii="Times New Roman" w:eastAsia="Times New Roman" w:hAnsi="Times New Roman" w:cs="Times New Roman"/>
          <w:sz w:val="24"/>
          <w:szCs w:val="24"/>
        </w:rPr>
        <w:t>школе</w:t>
      </w:r>
      <w:r w:rsidRPr="00280569">
        <w:rPr>
          <w:rFonts w:ascii="Times New Roman" w:eastAsia="Times New Roman" w:hAnsi="Times New Roman" w:cs="Times New Roman"/>
          <w:spacing w:val="1"/>
          <w:sz w:val="24"/>
          <w:szCs w:val="24"/>
        </w:rPr>
        <w:t xml:space="preserve"> </w:t>
      </w:r>
      <w:r w:rsidRPr="00280569">
        <w:rPr>
          <w:rFonts w:ascii="Times New Roman" w:eastAsia="Times New Roman" w:hAnsi="Times New Roman" w:cs="Times New Roman"/>
          <w:sz w:val="24"/>
          <w:szCs w:val="24"/>
        </w:rPr>
        <w:t>служит</w:t>
      </w:r>
      <w:r w:rsidRPr="00280569">
        <w:rPr>
          <w:rFonts w:ascii="Times New Roman" w:eastAsia="Times New Roman" w:hAnsi="Times New Roman" w:cs="Times New Roman"/>
          <w:spacing w:val="1"/>
          <w:sz w:val="24"/>
          <w:szCs w:val="24"/>
        </w:rPr>
        <w:t xml:space="preserve"> </w:t>
      </w:r>
      <w:r w:rsidRPr="00280569">
        <w:rPr>
          <w:rFonts w:ascii="Times New Roman" w:eastAsia="Times New Roman" w:hAnsi="Times New Roman" w:cs="Times New Roman"/>
          <w:sz w:val="24"/>
          <w:szCs w:val="24"/>
        </w:rPr>
        <w:t>сформированность</w:t>
      </w:r>
      <w:r w:rsidRPr="00280569">
        <w:rPr>
          <w:rFonts w:ascii="Times New Roman" w:eastAsia="Times New Roman" w:hAnsi="Times New Roman" w:cs="Times New Roman"/>
          <w:spacing w:val="1"/>
          <w:sz w:val="24"/>
          <w:szCs w:val="24"/>
        </w:rPr>
        <w:t xml:space="preserve"> </w:t>
      </w:r>
      <w:r w:rsidRPr="00280569">
        <w:rPr>
          <w:rFonts w:ascii="Times New Roman" w:eastAsia="Times New Roman" w:hAnsi="Times New Roman" w:cs="Times New Roman"/>
          <w:sz w:val="24"/>
          <w:szCs w:val="24"/>
        </w:rPr>
        <w:t>универсальных</w:t>
      </w:r>
      <w:r w:rsidRPr="00280569">
        <w:rPr>
          <w:rFonts w:ascii="Times New Roman" w:eastAsia="Times New Roman" w:hAnsi="Times New Roman" w:cs="Times New Roman"/>
          <w:spacing w:val="1"/>
          <w:sz w:val="24"/>
          <w:szCs w:val="24"/>
        </w:rPr>
        <w:t xml:space="preserve"> </w:t>
      </w:r>
      <w:r w:rsidRPr="00280569">
        <w:rPr>
          <w:rFonts w:ascii="Times New Roman" w:eastAsia="Times New Roman" w:hAnsi="Times New Roman" w:cs="Times New Roman"/>
          <w:sz w:val="24"/>
          <w:szCs w:val="24"/>
        </w:rPr>
        <w:t>учебных</w:t>
      </w:r>
      <w:r w:rsidRPr="00280569">
        <w:rPr>
          <w:rFonts w:ascii="Times New Roman" w:eastAsia="Times New Roman" w:hAnsi="Times New Roman" w:cs="Times New Roman"/>
          <w:spacing w:val="1"/>
          <w:sz w:val="24"/>
          <w:szCs w:val="24"/>
        </w:rPr>
        <w:t xml:space="preserve"> </w:t>
      </w:r>
      <w:r w:rsidRPr="00280569">
        <w:rPr>
          <w:rFonts w:ascii="Times New Roman" w:eastAsia="Times New Roman" w:hAnsi="Times New Roman" w:cs="Times New Roman"/>
          <w:sz w:val="24"/>
          <w:szCs w:val="24"/>
        </w:rPr>
        <w:t>действий,</w:t>
      </w:r>
      <w:r w:rsidRPr="00280569">
        <w:rPr>
          <w:rFonts w:ascii="Times New Roman" w:eastAsia="Times New Roman" w:hAnsi="Times New Roman" w:cs="Times New Roman"/>
          <w:spacing w:val="1"/>
          <w:sz w:val="24"/>
          <w:szCs w:val="24"/>
        </w:rPr>
        <w:t xml:space="preserve"> </w:t>
      </w:r>
      <w:r w:rsidRPr="00280569">
        <w:rPr>
          <w:rFonts w:ascii="Times New Roman" w:eastAsia="Times New Roman" w:hAnsi="Times New Roman" w:cs="Times New Roman"/>
          <w:sz w:val="24"/>
          <w:szCs w:val="24"/>
        </w:rPr>
        <w:t>включаемых</w:t>
      </w:r>
      <w:r w:rsidRPr="00280569">
        <w:rPr>
          <w:rFonts w:ascii="Times New Roman" w:eastAsia="Times New Roman" w:hAnsi="Times New Roman" w:cs="Times New Roman"/>
          <w:spacing w:val="1"/>
          <w:sz w:val="24"/>
          <w:szCs w:val="24"/>
        </w:rPr>
        <w:t xml:space="preserve"> </w:t>
      </w:r>
      <w:r w:rsidRPr="00280569">
        <w:rPr>
          <w:rFonts w:ascii="Times New Roman" w:eastAsia="Times New Roman" w:hAnsi="Times New Roman" w:cs="Times New Roman"/>
          <w:sz w:val="24"/>
          <w:szCs w:val="24"/>
        </w:rPr>
        <w:t>в</w:t>
      </w:r>
      <w:r w:rsidRPr="00280569">
        <w:rPr>
          <w:rFonts w:ascii="Times New Roman" w:eastAsia="Times New Roman" w:hAnsi="Times New Roman" w:cs="Times New Roman"/>
          <w:spacing w:val="1"/>
          <w:sz w:val="24"/>
          <w:szCs w:val="24"/>
        </w:rPr>
        <w:t xml:space="preserve"> </w:t>
      </w:r>
      <w:r w:rsidRPr="00280569">
        <w:rPr>
          <w:rFonts w:ascii="Times New Roman" w:eastAsia="Times New Roman" w:hAnsi="Times New Roman" w:cs="Times New Roman"/>
          <w:sz w:val="24"/>
          <w:szCs w:val="24"/>
        </w:rPr>
        <w:t>следующие</w:t>
      </w:r>
      <w:r w:rsidRPr="00280569">
        <w:rPr>
          <w:rFonts w:ascii="Times New Roman" w:eastAsia="Times New Roman" w:hAnsi="Times New Roman" w:cs="Times New Roman"/>
          <w:spacing w:val="1"/>
          <w:sz w:val="24"/>
          <w:szCs w:val="24"/>
        </w:rPr>
        <w:t xml:space="preserve"> </w:t>
      </w:r>
      <w:r w:rsidRPr="00280569">
        <w:rPr>
          <w:rFonts w:ascii="Times New Roman" w:eastAsia="Times New Roman" w:hAnsi="Times New Roman" w:cs="Times New Roman"/>
          <w:sz w:val="24"/>
          <w:szCs w:val="24"/>
        </w:rPr>
        <w:t>три</w:t>
      </w:r>
      <w:r w:rsidRPr="00280569">
        <w:rPr>
          <w:rFonts w:ascii="Times New Roman" w:eastAsia="Times New Roman" w:hAnsi="Times New Roman" w:cs="Times New Roman"/>
          <w:spacing w:val="-57"/>
          <w:sz w:val="24"/>
          <w:szCs w:val="24"/>
        </w:rPr>
        <w:t xml:space="preserve"> </w:t>
      </w:r>
      <w:r w:rsidRPr="00280569">
        <w:rPr>
          <w:rFonts w:ascii="Times New Roman" w:eastAsia="Times New Roman" w:hAnsi="Times New Roman" w:cs="Times New Roman"/>
          <w:sz w:val="24"/>
          <w:szCs w:val="24"/>
        </w:rPr>
        <w:t>основные</w:t>
      </w:r>
      <w:r w:rsidRPr="00280569">
        <w:rPr>
          <w:rFonts w:ascii="Times New Roman" w:eastAsia="Times New Roman" w:hAnsi="Times New Roman" w:cs="Times New Roman"/>
          <w:spacing w:val="1"/>
          <w:sz w:val="24"/>
          <w:szCs w:val="24"/>
        </w:rPr>
        <w:t xml:space="preserve"> </w:t>
      </w:r>
      <w:r w:rsidRPr="00280569">
        <w:rPr>
          <w:rFonts w:ascii="Times New Roman" w:eastAsia="Times New Roman" w:hAnsi="Times New Roman" w:cs="Times New Roman"/>
          <w:sz w:val="24"/>
          <w:szCs w:val="24"/>
        </w:rPr>
        <w:t>блока:</w:t>
      </w:r>
    </w:p>
    <w:p w:rsidR="00AD48BA" w:rsidRPr="00280569" w:rsidRDefault="00AD48BA" w:rsidP="00B33DC5">
      <w:pPr>
        <w:widowControl w:val="0"/>
        <w:numPr>
          <w:ilvl w:val="3"/>
          <w:numId w:val="215"/>
        </w:numPr>
        <w:tabs>
          <w:tab w:val="left" w:pos="567"/>
          <w:tab w:val="left" w:pos="1656"/>
        </w:tabs>
        <w:autoSpaceDE w:val="0"/>
        <w:autoSpaceDN w:val="0"/>
        <w:spacing w:after="0" w:line="274" w:lineRule="exact"/>
        <w:ind w:left="0" w:right="52" w:firstLine="284"/>
        <w:jc w:val="both"/>
        <w:rPr>
          <w:rFonts w:ascii="Times New Roman" w:eastAsia="Times New Roman" w:hAnsi="Times New Roman" w:cs="Times New Roman"/>
          <w:sz w:val="24"/>
        </w:rPr>
      </w:pPr>
      <w:r w:rsidRPr="00280569">
        <w:rPr>
          <w:rFonts w:ascii="Times New Roman" w:eastAsia="Times New Roman" w:hAnsi="Times New Roman" w:cs="Times New Roman"/>
          <w:sz w:val="24"/>
        </w:rPr>
        <w:t>сформированность</w:t>
      </w:r>
      <w:r w:rsidRPr="00280569">
        <w:rPr>
          <w:rFonts w:ascii="Times New Roman" w:eastAsia="Times New Roman" w:hAnsi="Times New Roman" w:cs="Times New Roman"/>
          <w:spacing w:val="-7"/>
          <w:sz w:val="24"/>
        </w:rPr>
        <w:t xml:space="preserve"> </w:t>
      </w:r>
      <w:r w:rsidRPr="00280569">
        <w:rPr>
          <w:rFonts w:ascii="Times New Roman" w:eastAsia="Times New Roman" w:hAnsi="Times New Roman" w:cs="Times New Roman"/>
          <w:sz w:val="24"/>
        </w:rPr>
        <w:t>основ</w:t>
      </w:r>
      <w:r w:rsidRPr="00280569">
        <w:rPr>
          <w:rFonts w:ascii="Times New Roman" w:eastAsia="Times New Roman" w:hAnsi="Times New Roman" w:cs="Times New Roman"/>
          <w:spacing w:val="-6"/>
          <w:sz w:val="24"/>
        </w:rPr>
        <w:t xml:space="preserve"> </w:t>
      </w:r>
      <w:r w:rsidRPr="00280569">
        <w:rPr>
          <w:rFonts w:ascii="Times New Roman" w:eastAsia="Times New Roman" w:hAnsi="Times New Roman" w:cs="Times New Roman"/>
          <w:sz w:val="24"/>
        </w:rPr>
        <w:t>гражданской</w:t>
      </w:r>
      <w:r w:rsidRPr="00280569">
        <w:rPr>
          <w:rFonts w:ascii="Times New Roman" w:eastAsia="Times New Roman" w:hAnsi="Times New Roman" w:cs="Times New Roman"/>
          <w:spacing w:val="-8"/>
          <w:sz w:val="24"/>
        </w:rPr>
        <w:t xml:space="preserve"> </w:t>
      </w:r>
      <w:r w:rsidRPr="00280569">
        <w:rPr>
          <w:rFonts w:ascii="Times New Roman" w:eastAsia="Times New Roman" w:hAnsi="Times New Roman" w:cs="Times New Roman"/>
          <w:sz w:val="24"/>
        </w:rPr>
        <w:t>идентичности</w:t>
      </w:r>
      <w:r w:rsidRPr="00280569">
        <w:rPr>
          <w:rFonts w:ascii="Times New Roman" w:eastAsia="Times New Roman" w:hAnsi="Times New Roman" w:cs="Times New Roman"/>
          <w:spacing w:val="-2"/>
          <w:sz w:val="24"/>
        </w:rPr>
        <w:t xml:space="preserve"> </w:t>
      </w:r>
      <w:r w:rsidRPr="00280569">
        <w:rPr>
          <w:rFonts w:ascii="Times New Roman" w:eastAsia="Times New Roman" w:hAnsi="Times New Roman" w:cs="Times New Roman"/>
          <w:sz w:val="24"/>
        </w:rPr>
        <w:t>личности;</w:t>
      </w:r>
    </w:p>
    <w:p w:rsidR="00AD48BA" w:rsidRPr="00280569" w:rsidRDefault="00AD48BA" w:rsidP="00B33DC5">
      <w:pPr>
        <w:widowControl w:val="0"/>
        <w:numPr>
          <w:ilvl w:val="3"/>
          <w:numId w:val="215"/>
        </w:numPr>
        <w:tabs>
          <w:tab w:val="left" w:pos="567"/>
          <w:tab w:val="left" w:pos="1656"/>
        </w:tabs>
        <w:autoSpaceDE w:val="0"/>
        <w:autoSpaceDN w:val="0"/>
        <w:spacing w:before="3" w:after="0" w:line="240" w:lineRule="auto"/>
        <w:ind w:left="0" w:right="52" w:firstLine="284"/>
        <w:jc w:val="both"/>
        <w:rPr>
          <w:rFonts w:ascii="Times New Roman" w:eastAsia="Times New Roman" w:hAnsi="Times New Roman" w:cs="Times New Roman"/>
          <w:sz w:val="24"/>
        </w:rPr>
      </w:pPr>
      <w:r w:rsidRPr="00280569">
        <w:rPr>
          <w:rFonts w:ascii="Times New Roman" w:eastAsia="Times New Roman" w:hAnsi="Times New Roman" w:cs="Times New Roman"/>
          <w:sz w:val="24"/>
        </w:rPr>
        <w:t>сформированность индивидуальной учебной самостоятельности, включая умение</w:t>
      </w:r>
      <w:r w:rsidRPr="00280569">
        <w:rPr>
          <w:rFonts w:ascii="Times New Roman" w:eastAsia="Times New Roman" w:hAnsi="Times New Roman" w:cs="Times New Roman"/>
          <w:spacing w:val="1"/>
          <w:sz w:val="24"/>
        </w:rPr>
        <w:t xml:space="preserve"> </w:t>
      </w:r>
      <w:r w:rsidRPr="00280569">
        <w:rPr>
          <w:rFonts w:ascii="Times New Roman" w:eastAsia="Times New Roman" w:hAnsi="Times New Roman" w:cs="Times New Roman"/>
          <w:sz w:val="24"/>
        </w:rPr>
        <w:t>строить жизненные профессиональные планы с учетом конкретных перспектив социального</w:t>
      </w:r>
      <w:r w:rsidRPr="00280569">
        <w:rPr>
          <w:rFonts w:ascii="Times New Roman" w:eastAsia="Times New Roman" w:hAnsi="Times New Roman" w:cs="Times New Roman"/>
          <w:spacing w:val="1"/>
          <w:sz w:val="24"/>
        </w:rPr>
        <w:t xml:space="preserve"> </w:t>
      </w:r>
      <w:r w:rsidRPr="00280569">
        <w:rPr>
          <w:rFonts w:ascii="Times New Roman" w:eastAsia="Times New Roman" w:hAnsi="Times New Roman" w:cs="Times New Roman"/>
          <w:sz w:val="24"/>
        </w:rPr>
        <w:t>развития;</w:t>
      </w:r>
    </w:p>
    <w:p w:rsidR="00AD48BA" w:rsidRPr="00280569" w:rsidRDefault="00AD48BA" w:rsidP="00B33DC5">
      <w:pPr>
        <w:widowControl w:val="0"/>
        <w:numPr>
          <w:ilvl w:val="3"/>
          <w:numId w:val="215"/>
        </w:numPr>
        <w:tabs>
          <w:tab w:val="left" w:pos="567"/>
          <w:tab w:val="left" w:pos="1656"/>
        </w:tabs>
        <w:autoSpaceDE w:val="0"/>
        <w:autoSpaceDN w:val="0"/>
        <w:spacing w:after="0" w:line="240" w:lineRule="auto"/>
        <w:ind w:left="0" w:right="52" w:firstLine="284"/>
        <w:jc w:val="both"/>
        <w:rPr>
          <w:rFonts w:ascii="Times New Roman" w:eastAsia="Times New Roman" w:hAnsi="Times New Roman" w:cs="Times New Roman"/>
          <w:sz w:val="24"/>
        </w:rPr>
      </w:pPr>
      <w:r w:rsidRPr="00280569">
        <w:rPr>
          <w:rFonts w:ascii="Times New Roman" w:eastAsia="Times New Roman" w:hAnsi="Times New Roman" w:cs="Times New Roman"/>
          <w:sz w:val="24"/>
        </w:rPr>
        <w:t>сформированность</w:t>
      </w:r>
      <w:r w:rsidRPr="00280569">
        <w:rPr>
          <w:rFonts w:ascii="Times New Roman" w:eastAsia="Times New Roman" w:hAnsi="Times New Roman" w:cs="Times New Roman"/>
          <w:spacing w:val="1"/>
          <w:sz w:val="24"/>
        </w:rPr>
        <w:t xml:space="preserve"> </w:t>
      </w:r>
      <w:r w:rsidRPr="00280569">
        <w:rPr>
          <w:rFonts w:ascii="Times New Roman" w:eastAsia="Times New Roman" w:hAnsi="Times New Roman" w:cs="Times New Roman"/>
          <w:sz w:val="24"/>
        </w:rPr>
        <w:t>социальных</w:t>
      </w:r>
      <w:r w:rsidRPr="00280569">
        <w:rPr>
          <w:rFonts w:ascii="Times New Roman" w:eastAsia="Times New Roman" w:hAnsi="Times New Roman" w:cs="Times New Roman"/>
          <w:spacing w:val="1"/>
          <w:sz w:val="24"/>
        </w:rPr>
        <w:t xml:space="preserve"> </w:t>
      </w:r>
      <w:r w:rsidRPr="00280569">
        <w:rPr>
          <w:rFonts w:ascii="Times New Roman" w:eastAsia="Times New Roman" w:hAnsi="Times New Roman" w:cs="Times New Roman"/>
          <w:sz w:val="24"/>
        </w:rPr>
        <w:t>компетенций,</w:t>
      </w:r>
      <w:r w:rsidRPr="00280569">
        <w:rPr>
          <w:rFonts w:ascii="Times New Roman" w:eastAsia="Times New Roman" w:hAnsi="Times New Roman" w:cs="Times New Roman"/>
          <w:spacing w:val="1"/>
          <w:sz w:val="24"/>
        </w:rPr>
        <w:t xml:space="preserve"> </w:t>
      </w:r>
      <w:r w:rsidRPr="00280569">
        <w:rPr>
          <w:rFonts w:ascii="Times New Roman" w:eastAsia="Times New Roman" w:hAnsi="Times New Roman" w:cs="Times New Roman"/>
          <w:sz w:val="24"/>
        </w:rPr>
        <w:t>включая</w:t>
      </w:r>
      <w:r w:rsidRPr="00280569">
        <w:rPr>
          <w:rFonts w:ascii="Times New Roman" w:eastAsia="Times New Roman" w:hAnsi="Times New Roman" w:cs="Times New Roman"/>
          <w:spacing w:val="1"/>
          <w:sz w:val="24"/>
        </w:rPr>
        <w:t xml:space="preserve"> </w:t>
      </w:r>
      <w:r w:rsidRPr="00280569">
        <w:rPr>
          <w:rFonts w:ascii="Times New Roman" w:eastAsia="Times New Roman" w:hAnsi="Times New Roman" w:cs="Times New Roman"/>
          <w:sz w:val="24"/>
        </w:rPr>
        <w:t>ценностно-смысловые</w:t>
      </w:r>
      <w:r w:rsidRPr="00280569">
        <w:rPr>
          <w:rFonts w:ascii="Times New Roman" w:eastAsia="Times New Roman" w:hAnsi="Times New Roman" w:cs="Times New Roman"/>
          <w:spacing w:val="1"/>
          <w:sz w:val="24"/>
        </w:rPr>
        <w:t xml:space="preserve"> </w:t>
      </w:r>
      <w:r w:rsidRPr="00280569">
        <w:rPr>
          <w:rFonts w:ascii="Times New Roman" w:eastAsia="Times New Roman" w:hAnsi="Times New Roman" w:cs="Times New Roman"/>
          <w:sz w:val="24"/>
        </w:rPr>
        <w:t>установки</w:t>
      </w:r>
      <w:r w:rsidRPr="00280569">
        <w:rPr>
          <w:rFonts w:ascii="Times New Roman" w:eastAsia="Times New Roman" w:hAnsi="Times New Roman" w:cs="Times New Roman"/>
          <w:spacing w:val="1"/>
          <w:sz w:val="24"/>
        </w:rPr>
        <w:t xml:space="preserve"> </w:t>
      </w:r>
      <w:r w:rsidRPr="00280569">
        <w:rPr>
          <w:rFonts w:ascii="Times New Roman" w:eastAsia="Times New Roman" w:hAnsi="Times New Roman" w:cs="Times New Roman"/>
          <w:sz w:val="24"/>
        </w:rPr>
        <w:t>и</w:t>
      </w:r>
      <w:r w:rsidRPr="00280569">
        <w:rPr>
          <w:rFonts w:ascii="Times New Roman" w:eastAsia="Times New Roman" w:hAnsi="Times New Roman" w:cs="Times New Roman"/>
          <w:spacing w:val="1"/>
          <w:sz w:val="24"/>
        </w:rPr>
        <w:t xml:space="preserve"> </w:t>
      </w:r>
      <w:r w:rsidRPr="00280569">
        <w:rPr>
          <w:rFonts w:ascii="Times New Roman" w:eastAsia="Times New Roman" w:hAnsi="Times New Roman" w:cs="Times New Roman"/>
          <w:sz w:val="24"/>
        </w:rPr>
        <w:t>моральные</w:t>
      </w:r>
      <w:r w:rsidRPr="00280569">
        <w:rPr>
          <w:rFonts w:ascii="Times New Roman" w:eastAsia="Times New Roman" w:hAnsi="Times New Roman" w:cs="Times New Roman"/>
          <w:spacing w:val="1"/>
          <w:sz w:val="24"/>
        </w:rPr>
        <w:t xml:space="preserve"> </w:t>
      </w:r>
      <w:r w:rsidRPr="00280569">
        <w:rPr>
          <w:rFonts w:ascii="Times New Roman" w:eastAsia="Times New Roman" w:hAnsi="Times New Roman" w:cs="Times New Roman"/>
          <w:sz w:val="24"/>
        </w:rPr>
        <w:t>нормы,</w:t>
      </w:r>
      <w:r w:rsidRPr="00280569">
        <w:rPr>
          <w:rFonts w:ascii="Times New Roman" w:eastAsia="Times New Roman" w:hAnsi="Times New Roman" w:cs="Times New Roman"/>
          <w:spacing w:val="1"/>
          <w:sz w:val="24"/>
        </w:rPr>
        <w:t xml:space="preserve"> </w:t>
      </w:r>
      <w:r w:rsidRPr="00280569">
        <w:rPr>
          <w:rFonts w:ascii="Times New Roman" w:eastAsia="Times New Roman" w:hAnsi="Times New Roman" w:cs="Times New Roman"/>
          <w:sz w:val="24"/>
        </w:rPr>
        <w:t>опыт</w:t>
      </w:r>
      <w:r w:rsidRPr="00280569">
        <w:rPr>
          <w:rFonts w:ascii="Times New Roman" w:eastAsia="Times New Roman" w:hAnsi="Times New Roman" w:cs="Times New Roman"/>
          <w:spacing w:val="1"/>
          <w:sz w:val="24"/>
        </w:rPr>
        <w:t xml:space="preserve"> </w:t>
      </w:r>
      <w:r w:rsidRPr="00280569">
        <w:rPr>
          <w:rFonts w:ascii="Times New Roman" w:eastAsia="Times New Roman" w:hAnsi="Times New Roman" w:cs="Times New Roman"/>
          <w:sz w:val="24"/>
        </w:rPr>
        <w:t>социальных</w:t>
      </w:r>
      <w:r w:rsidRPr="00280569">
        <w:rPr>
          <w:rFonts w:ascii="Times New Roman" w:eastAsia="Times New Roman" w:hAnsi="Times New Roman" w:cs="Times New Roman"/>
          <w:spacing w:val="1"/>
          <w:sz w:val="24"/>
        </w:rPr>
        <w:t xml:space="preserve"> </w:t>
      </w:r>
      <w:r w:rsidRPr="00280569">
        <w:rPr>
          <w:rFonts w:ascii="Times New Roman" w:eastAsia="Times New Roman" w:hAnsi="Times New Roman" w:cs="Times New Roman"/>
          <w:sz w:val="24"/>
        </w:rPr>
        <w:t>и</w:t>
      </w:r>
      <w:r w:rsidRPr="00280569">
        <w:rPr>
          <w:rFonts w:ascii="Times New Roman" w:eastAsia="Times New Roman" w:hAnsi="Times New Roman" w:cs="Times New Roman"/>
          <w:spacing w:val="1"/>
          <w:sz w:val="24"/>
        </w:rPr>
        <w:t xml:space="preserve"> </w:t>
      </w:r>
      <w:r w:rsidRPr="00280569">
        <w:rPr>
          <w:rFonts w:ascii="Times New Roman" w:eastAsia="Times New Roman" w:hAnsi="Times New Roman" w:cs="Times New Roman"/>
          <w:sz w:val="24"/>
        </w:rPr>
        <w:t>межличностных</w:t>
      </w:r>
      <w:r w:rsidRPr="00280569">
        <w:rPr>
          <w:rFonts w:ascii="Times New Roman" w:eastAsia="Times New Roman" w:hAnsi="Times New Roman" w:cs="Times New Roman"/>
          <w:spacing w:val="1"/>
          <w:sz w:val="24"/>
        </w:rPr>
        <w:t xml:space="preserve"> </w:t>
      </w:r>
      <w:r w:rsidRPr="00280569">
        <w:rPr>
          <w:rFonts w:ascii="Times New Roman" w:eastAsia="Times New Roman" w:hAnsi="Times New Roman" w:cs="Times New Roman"/>
          <w:sz w:val="24"/>
        </w:rPr>
        <w:t>отношений,</w:t>
      </w:r>
      <w:r w:rsidRPr="00280569">
        <w:rPr>
          <w:rFonts w:ascii="Times New Roman" w:eastAsia="Times New Roman" w:hAnsi="Times New Roman" w:cs="Times New Roman"/>
          <w:spacing w:val="1"/>
          <w:sz w:val="24"/>
        </w:rPr>
        <w:t xml:space="preserve"> </w:t>
      </w:r>
      <w:r w:rsidRPr="00280569">
        <w:rPr>
          <w:rFonts w:ascii="Times New Roman" w:eastAsia="Times New Roman" w:hAnsi="Times New Roman" w:cs="Times New Roman"/>
          <w:sz w:val="24"/>
        </w:rPr>
        <w:t>правосознание.</w:t>
      </w:r>
    </w:p>
    <w:p w:rsidR="00AD48BA" w:rsidRPr="00280569" w:rsidRDefault="00AD48BA" w:rsidP="00B33DC5">
      <w:pPr>
        <w:widowControl w:val="0"/>
        <w:tabs>
          <w:tab w:val="left" w:pos="567"/>
        </w:tabs>
        <w:autoSpaceDE w:val="0"/>
        <w:autoSpaceDN w:val="0"/>
        <w:spacing w:before="1" w:after="0" w:line="240" w:lineRule="auto"/>
        <w:ind w:right="52" w:firstLine="284"/>
        <w:jc w:val="both"/>
        <w:rPr>
          <w:rFonts w:ascii="Times New Roman" w:eastAsia="Times New Roman" w:hAnsi="Times New Roman" w:cs="Times New Roman"/>
          <w:sz w:val="24"/>
          <w:szCs w:val="24"/>
        </w:rPr>
      </w:pPr>
      <w:r w:rsidRPr="00280569">
        <w:rPr>
          <w:rFonts w:ascii="Times New Roman" w:eastAsia="Times New Roman" w:hAnsi="Times New Roman" w:cs="Times New Roman"/>
          <w:sz w:val="24"/>
          <w:szCs w:val="24"/>
        </w:rPr>
        <w:t>В</w:t>
      </w:r>
      <w:r w:rsidRPr="00280569">
        <w:rPr>
          <w:rFonts w:ascii="Times New Roman" w:eastAsia="Times New Roman" w:hAnsi="Times New Roman" w:cs="Times New Roman"/>
          <w:spacing w:val="1"/>
          <w:sz w:val="24"/>
          <w:szCs w:val="24"/>
        </w:rPr>
        <w:t xml:space="preserve"> </w:t>
      </w:r>
      <w:r w:rsidRPr="00280569">
        <w:rPr>
          <w:rFonts w:ascii="Times New Roman" w:eastAsia="Times New Roman" w:hAnsi="Times New Roman" w:cs="Times New Roman"/>
          <w:sz w:val="24"/>
          <w:szCs w:val="24"/>
        </w:rPr>
        <w:t>соответствии</w:t>
      </w:r>
      <w:r w:rsidRPr="00280569">
        <w:rPr>
          <w:rFonts w:ascii="Times New Roman" w:eastAsia="Times New Roman" w:hAnsi="Times New Roman" w:cs="Times New Roman"/>
          <w:spacing w:val="1"/>
          <w:sz w:val="24"/>
          <w:szCs w:val="24"/>
        </w:rPr>
        <w:t xml:space="preserve"> </w:t>
      </w:r>
      <w:r w:rsidRPr="00280569">
        <w:rPr>
          <w:rFonts w:ascii="Times New Roman" w:eastAsia="Times New Roman" w:hAnsi="Times New Roman" w:cs="Times New Roman"/>
          <w:sz w:val="24"/>
          <w:szCs w:val="24"/>
        </w:rPr>
        <w:t>с</w:t>
      </w:r>
      <w:r w:rsidRPr="00280569">
        <w:rPr>
          <w:rFonts w:ascii="Times New Roman" w:eastAsia="Times New Roman" w:hAnsi="Times New Roman" w:cs="Times New Roman"/>
          <w:spacing w:val="1"/>
          <w:sz w:val="24"/>
          <w:szCs w:val="24"/>
        </w:rPr>
        <w:t xml:space="preserve"> </w:t>
      </w:r>
      <w:r w:rsidRPr="00280569">
        <w:rPr>
          <w:rFonts w:ascii="Times New Roman" w:eastAsia="Times New Roman" w:hAnsi="Times New Roman" w:cs="Times New Roman"/>
          <w:sz w:val="24"/>
          <w:szCs w:val="24"/>
        </w:rPr>
        <w:t>требованиями</w:t>
      </w:r>
      <w:r w:rsidRPr="00280569">
        <w:rPr>
          <w:rFonts w:ascii="Times New Roman" w:eastAsia="Times New Roman" w:hAnsi="Times New Roman" w:cs="Times New Roman"/>
          <w:spacing w:val="1"/>
          <w:sz w:val="24"/>
          <w:szCs w:val="24"/>
        </w:rPr>
        <w:t xml:space="preserve"> </w:t>
      </w:r>
      <w:r w:rsidRPr="00280569">
        <w:rPr>
          <w:rFonts w:ascii="Times New Roman" w:eastAsia="Times New Roman" w:hAnsi="Times New Roman" w:cs="Times New Roman"/>
          <w:sz w:val="24"/>
          <w:szCs w:val="24"/>
        </w:rPr>
        <w:t>ФГОС</w:t>
      </w:r>
      <w:r w:rsidRPr="00280569">
        <w:rPr>
          <w:rFonts w:ascii="Times New Roman" w:eastAsia="Times New Roman" w:hAnsi="Times New Roman" w:cs="Times New Roman"/>
          <w:spacing w:val="1"/>
          <w:sz w:val="24"/>
          <w:szCs w:val="24"/>
        </w:rPr>
        <w:t xml:space="preserve"> </w:t>
      </w:r>
      <w:r w:rsidRPr="00280569">
        <w:rPr>
          <w:rFonts w:ascii="Times New Roman" w:eastAsia="Times New Roman" w:hAnsi="Times New Roman" w:cs="Times New Roman"/>
          <w:sz w:val="24"/>
          <w:szCs w:val="24"/>
        </w:rPr>
        <w:t>достижение</w:t>
      </w:r>
      <w:r w:rsidRPr="00280569">
        <w:rPr>
          <w:rFonts w:ascii="Times New Roman" w:eastAsia="Times New Roman" w:hAnsi="Times New Roman" w:cs="Times New Roman"/>
          <w:spacing w:val="1"/>
          <w:sz w:val="24"/>
          <w:szCs w:val="24"/>
        </w:rPr>
        <w:t xml:space="preserve"> </w:t>
      </w:r>
      <w:r w:rsidRPr="00280569">
        <w:rPr>
          <w:rFonts w:ascii="Times New Roman" w:eastAsia="Times New Roman" w:hAnsi="Times New Roman" w:cs="Times New Roman"/>
          <w:sz w:val="24"/>
          <w:szCs w:val="24"/>
        </w:rPr>
        <w:t>личностных</w:t>
      </w:r>
      <w:r w:rsidRPr="00280569">
        <w:rPr>
          <w:rFonts w:ascii="Times New Roman" w:eastAsia="Times New Roman" w:hAnsi="Times New Roman" w:cs="Times New Roman"/>
          <w:spacing w:val="1"/>
          <w:sz w:val="24"/>
          <w:szCs w:val="24"/>
        </w:rPr>
        <w:t xml:space="preserve"> </w:t>
      </w:r>
      <w:r w:rsidRPr="00280569">
        <w:rPr>
          <w:rFonts w:ascii="Times New Roman" w:eastAsia="Times New Roman" w:hAnsi="Times New Roman" w:cs="Times New Roman"/>
          <w:sz w:val="24"/>
          <w:szCs w:val="24"/>
        </w:rPr>
        <w:t>результатов</w:t>
      </w:r>
      <w:r w:rsidRPr="00280569">
        <w:rPr>
          <w:rFonts w:ascii="Times New Roman" w:eastAsia="Times New Roman" w:hAnsi="Times New Roman" w:cs="Times New Roman"/>
          <w:spacing w:val="1"/>
          <w:sz w:val="24"/>
          <w:szCs w:val="24"/>
        </w:rPr>
        <w:t xml:space="preserve"> </w:t>
      </w:r>
      <w:r w:rsidRPr="00280569">
        <w:rPr>
          <w:rFonts w:ascii="Times New Roman" w:eastAsia="Times New Roman" w:hAnsi="Times New Roman" w:cs="Times New Roman"/>
          <w:sz w:val="24"/>
          <w:szCs w:val="24"/>
        </w:rPr>
        <w:t>не</w:t>
      </w:r>
      <w:r w:rsidRPr="00280569">
        <w:rPr>
          <w:rFonts w:ascii="Times New Roman" w:eastAsia="Times New Roman" w:hAnsi="Times New Roman" w:cs="Times New Roman"/>
          <w:spacing w:val="1"/>
          <w:sz w:val="24"/>
          <w:szCs w:val="24"/>
        </w:rPr>
        <w:t xml:space="preserve"> </w:t>
      </w:r>
      <w:r w:rsidRPr="00280569">
        <w:rPr>
          <w:rFonts w:ascii="Times New Roman" w:eastAsia="Times New Roman" w:hAnsi="Times New Roman" w:cs="Times New Roman"/>
          <w:sz w:val="24"/>
          <w:szCs w:val="24"/>
        </w:rPr>
        <w:t>выносится на итоговую оценку обучающихся, а является предметом оценки эффективности</w:t>
      </w:r>
      <w:r w:rsidRPr="00280569">
        <w:rPr>
          <w:rFonts w:ascii="Times New Roman" w:eastAsia="Times New Roman" w:hAnsi="Times New Roman" w:cs="Times New Roman"/>
          <w:spacing w:val="1"/>
          <w:sz w:val="24"/>
          <w:szCs w:val="24"/>
        </w:rPr>
        <w:t xml:space="preserve"> </w:t>
      </w:r>
      <w:r w:rsidRPr="00280569">
        <w:rPr>
          <w:rFonts w:ascii="Times New Roman" w:eastAsia="Times New Roman" w:hAnsi="Times New Roman" w:cs="Times New Roman"/>
          <w:sz w:val="24"/>
          <w:szCs w:val="24"/>
        </w:rPr>
        <w:t>воспитательно-образовательной</w:t>
      </w:r>
      <w:r w:rsidRPr="00280569">
        <w:rPr>
          <w:rFonts w:ascii="Times New Roman" w:eastAsia="Times New Roman" w:hAnsi="Times New Roman" w:cs="Times New Roman"/>
          <w:spacing w:val="1"/>
          <w:sz w:val="24"/>
          <w:szCs w:val="24"/>
        </w:rPr>
        <w:t xml:space="preserve"> </w:t>
      </w:r>
      <w:r w:rsidRPr="00280569">
        <w:rPr>
          <w:rFonts w:ascii="Times New Roman" w:eastAsia="Times New Roman" w:hAnsi="Times New Roman" w:cs="Times New Roman"/>
          <w:sz w:val="24"/>
          <w:szCs w:val="24"/>
        </w:rPr>
        <w:t>деятельности</w:t>
      </w:r>
      <w:r w:rsidRPr="00280569">
        <w:rPr>
          <w:rFonts w:ascii="Times New Roman" w:eastAsia="Times New Roman" w:hAnsi="Times New Roman" w:cs="Times New Roman"/>
          <w:spacing w:val="1"/>
          <w:sz w:val="24"/>
          <w:szCs w:val="24"/>
        </w:rPr>
        <w:t xml:space="preserve"> </w:t>
      </w:r>
      <w:r w:rsidRPr="00280569">
        <w:rPr>
          <w:rFonts w:ascii="Times New Roman" w:eastAsia="Times New Roman" w:hAnsi="Times New Roman" w:cs="Times New Roman"/>
          <w:sz w:val="24"/>
          <w:szCs w:val="24"/>
        </w:rPr>
        <w:t>образовательной</w:t>
      </w:r>
      <w:r w:rsidRPr="00280569">
        <w:rPr>
          <w:rFonts w:ascii="Times New Roman" w:eastAsia="Times New Roman" w:hAnsi="Times New Roman" w:cs="Times New Roman"/>
          <w:spacing w:val="1"/>
          <w:sz w:val="24"/>
          <w:szCs w:val="24"/>
        </w:rPr>
        <w:t xml:space="preserve"> </w:t>
      </w:r>
      <w:r w:rsidRPr="00280569">
        <w:rPr>
          <w:rFonts w:ascii="Times New Roman" w:eastAsia="Times New Roman" w:hAnsi="Times New Roman" w:cs="Times New Roman"/>
          <w:sz w:val="24"/>
          <w:szCs w:val="24"/>
        </w:rPr>
        <w:t>организации</w:t>
      </w:r>
      <w:r w:rsidRPr="00280569">
        <w:rPr>
          <w:rFonts w:ascii="Times New Roman" w:eastAsia="Times New Roman" w:hAnsi="Times New Roman" w:cs="Times New Roman"/>
          <w:spacing w:val="1"/>
          <w:sz w:val="24"/>
          <w:szCs w:val="24"/>
        </w:rPr>
        <w:t xml:space="preserve"> </w:t>
      </w:r>
      <w:r w:rsidRPr="00280569">
        <w:rPr>
          <w:rFonts w:ascii="Times New Roman" w:eastAsia="Times New Roman" w:hAnsi="Times New Roman" w:cs="Times New Roman"/>
          <w:sz w:val="24"/>
          <w:szCs w:val="24"/>
        </w:rPr>
        <w:t>и</w:t>
      </w:r>
      <w:r w:rsidRPr="00280569">
        <w:rPr>
          <w:rFonts w:ascii="Times New Roman" w:eastAsia="Times New Roman" w:hAnsi="Times New Roman" w:cs="Times New Roman"/>
          <w:spacing w:val="1"/>
          <w:sz w:val="24"/>
          <w:szCs w:val="24"/>
        </w:rPr>
        <w:t xml:space="preserve"> </w:t>
      </w:r>
      <w:r w:rsidRPr="00280569">
        <w:rPr>
          <w:rFonts w:ascii="Times New Roman" w:eastAsia="Times New Roman" w:hAnsi="Times New Roman" w:cs="Times New Roman"/>
          <w:sz w:val="24"/>
          <w:szCs w:val="24"/>
        </w:rPr>
        <w:t>образовательных систем разного уровня. Поэтому оценка этих результатов образовательной</w:t>
      </w:r>
      <w:r w:rsidRPr="00280569">
        <w:rPr>
          <w:rFonts w:ascii="Times New Roman" w:eastAsia="Times New Roman" w:hAnsi="Times New Roman" w:cs="Times New Roman"/>
          <w:spacing w:val="1"/>
          <w:sz w:val="24"/>
          <w:szCs w:val="24"/>
        </w:rPr>
        <w:t xml:space="preserve"> </w:t>
      </w:r>
      <w:r w:rsidRPr="00280569">
        <w:rPr>
          <w:rFonts w:ascii="Times New Roman" w:eastAsia="Times New Roman" w:hAnsi="Times New Roman" w:cs="Times New Roman"/>
          <w:sz w:val="24"/>
          <w:szCs w:val="24"/>
        </w:rPr>
        <w:t>деятельности</w:t>
      </w:r>
      <w:r w:rsidRPr="00280569">
        <w:rPr>
          <w:rFonts w:ascii="Times New Roman" w:eastAsia="Times New Roman" w:hAnsi="Times New Roman" w:cs="Times New Roman"/>
          <w:spacing w:val="1"/>
          <w:sz w:val="24"/>
          <w:szCs w:val="24"/>
        </w:rPr>
        <w:t xml:space="preserve"> </w:t>
      </w:r>
      <w:r w:rsidRPr="00280569">
        <w:rPr>
          <w:rFonts w:ascii="Times New Roman" w:eastAsia="Times New Roman" w:hAnsi="Times New Roman" w:cs="Times New Roman"/>
          <w:sz w:val="24"/>
          <w:szCs w:val="24"/>
        </w:rPr>
        <w:t>осуществляется</w:t>
      </w:r>
      <w:r w:rsidRPr="00280569">
        <w:rPr>
          <w:rFonts w:ascii="Times New Roman" w:eastAsia="Times New Roman" w:hAnsi="Times New Roman" w:cs="Times New Roman"/>
          <w:spacing w:val="1"/>
          <w:sz w:val="24"/>
          <w:szCs w:val="24"/>
        </w:rPr>
        <w:t xml:space="preserve"> </w:t>
      </w:r>
      <w:r w:rsidRPr="00280569">
        <w:rPr>
          <w:rFonts w:ascii="Times New Roman" w:eastAsia="Times New Roman" w:hAnsi="Times New Roman" w:cs="Times New Roman"/>
          <w:sz w:val="24"/>
          <w:szCs w:val="24"/>
        </w:rPr>
        <w:t>в</w:t>
      </w:r>
      <w:r w:rsidRPr="00280569">
        <w:rPr>
          <w:rFonts w:ascii="Times New Roman" w:eastAsia="Times New Roman" w:hAnsi="Times New Roman" w:cs="Times New Roman"/>
          <w:spacing w:val="1"/>
          <w:sz w:val="24"/>
          <w:szCs w:val="24"/>
        </w:rPr>
        <w:t xml:space="preserve"> </w:t>
      </w:r>
      <w:r w:rsidRPr="00280569">
        <w:rPr>
          <w:rFonts w:ascii="Times New Roman" w:eastAsia="Times New Roman" w:hAnsi="Times New Roman" w:cs="Times New Roman"/>
          <w:sz w:val="24"/>
          <w:szCs w:val="24"/>
        </w:rPr>
        <w:t>ходе</w:t>
      </w:r>
      <w:r w:rsidRPr="00280569">
        <w:rPr>
          <w:rFonts w:ascii="Times New Roman" w:eastAsia="Times New Roman" w:hAnsi="Times New Roman" w:cs="Times New Roman"/>
          <w:spacing w:val="1"/>
          <w:sz w:val="24"/>
          <w:szCs w:val="24"/>
        </w:rPr>
        <w:t xml:space="preserve"> </w:t>
      </w:r>
      <w:r w:rsidRPr="00280569">
        <w:rPr>
          <w:rFonts w:ascii="Times New Roman" w:eastAsia="Times New Roman" w:hAnsi="Times New Roman" w:cs="Times New Roman"/>
          <w:sz w:val="24"/>
          <w:szCs w:val="24"/>
        </w:rPr>
        <w:t>внешних</w:t>
      </w:r>
      <w:r w:rsidRPr="00280569">
        <w:rPr>
          <w:rFonts w:ascii="Times New Roman" w:eastAsia="Times New Roman" w:hAnsi="Times New Roman" w:cs="Times New Roman"/>
          <w:spacing w:val="1"/>
          <w:sz w:val="24"/>
          <w:szCs w:val="24"/>
        </w:rPr>
        <w:t xml:space="preserve"> </w:t>
      </w:r>
      <w:r w:rsidRPr="00280569">
        <w:rPr>
          <w:rFonts w:ascii="Times New Roman" w:eastAsia="Times New Roman" w:hAnsi="Times New Roman" w:cs="Times New Roman"/>
          <w:sz w:val="24"/>
          <w:szCs w:val="24"/>
        </w:rPr>
        <w:t>неперсонифицированных</w:t>
      </w:r>
      <w:r w:rsidRPr="00280569">
        <w:rPr>
          <w:rFonts w:ascii="Times New Roman" w:eastAsia="Times New Roman" w:hAnsi="Times New Roman" w:cs="Times New Roman"/>
          <w:spacing w:val="1"/>
          <w:sz w:val="24"/>
          <w:szCs w:val="24"/>
        </w:rPr>
        <w:t xml:space="preserve"> </w:t>
      </w:r>
      <w:r w:rsidRPr="00280569">
        <w:rPr>
          <w:rFonts w:ascii="Times New Roman" w:eastAsia="Times New Roman" w:hAnsi="Times New Roman" w:cs="Times New Roman"/>
          <w:sz w:val="24"/>
          <w:szCs w:val="24"/>
        </w:rPr>
        <w:t>мониторинговых</w:t>
      </w:r>
      <w:r w:rsidRPr="00280569">
        <w:rPr>
          <w:rFonts w:ascii="Times New Roman" w:eastAsia="Times New Roman" w:hAnsi="Times New Roman" w:cs="Times New Roman"/>
          <w:spacing w:val="1"/>
          <w:sz w:val="24"/>
          <w:szCs w:val="24"/>
        </w:rPr>
        <w:t xml:space="preserve"> </w:t>
      </w:r>
      <w:r w:rsidRPr="00280569">
        <w:rPr>
          <w:rFonts w:ascii="Times New Roman" w:eastAsia="Times New Roman" w:hAnsi="Times New Roman" w:cs="Times New Roman"/>
          <w:sz w:val="24"/>
          <w:szCs w:val="24"/>
        </w:rPr>
        <w:t>исследований. Инструментарий для них разрабатывается централизованно на федеральном</w:t>
      </w:r>
      <w:r w:rsidRPr="00280569">
        <w:rPr>
          <w:rFonts w:ascii="Times New Roman" w:eastAsia="Times New Roman" w:hAnsi="Times New Roman" w:cs="Times New Roman"/>
          <w:spacing w:val="1"/>
          <w:sz w:val="24"/>
          <w:szCs w:val="24"/>
        </w:rPr>
        <w:t xml:space="preserve"> </w:t>
      </w:r>
      <w:r w:rsidRPr="00280569">
        <w:rPr>
          <w:rFonts w:ascii="Times New Roman" w:eastAsia="Times New Roman" w:hAnsi="Times New Roman" w:cs="Times New Roman"/>
          <w:sz w:val="24"/>
          <w:szCs w:val="24"/>
        </w:rPr>
        <w:t>или</w:t>
      </w:r>
      <w:r w:rsidRPr="00280569">
        <w:rPr>
          <w:rFonts w:ascii="Times New Roman" w:eastAsia="Times New Roman" w:hAnsi="Times New Roman" w:cs="Times New Roman"/>
          <w:spacing w:val="1"/>
          <w:sz w:val="24"/>
          <w:szCs w:val="24"/>
        </w:rPr>
        <w:t xml:space="preserve"> </w:t>
      </w:r>
      <w:r w:rsidRPr="00280569">
        <w:rPr>
          <w:rFonts w:ascii="Times New Roman" w:eastAsia="Times New Roman" w:hAnsi="Times New Roman" w:cs="Times New Roman"/>
          <w:sz w:val="24"/>
          <w:szCs w:val="24"/>
        </w:rPr>
        <w:t>региональном</w:t>
      </w:r>
      <w:r w:rsidRPr="00280569">
        <w:rPr>
          <w:rFonts w:ascii="Times New Roman" w:eastAsia="Times New Roman" w:hAnsi="Times New Roman" w:cs="Times New Roman"/>
          <w:spacing w:val="1"/>
          <w:sz w:val="24"/>
          <w:szCs w:val="24"/>
        </w:rPr>
        <w:t xml:space="preserve"> </w:t>
      </w:r>
      <w:r w:rsidRPr="00280569">
        <w:rPr>
          <w:rFonts w:ascii="Times New Roman" w:eastAsia="Times New Roman" w:hAnsi="Times New Roman" w:cs="Times New Roman"/>
          <w:sz w:val="24"/>
          <w:szCs w:val="24"/>
        </w:rPr>
        <w:t>уровне</w:t>
      </w:r>
      <w:r w:rsidRPr="00280569">
        <w:rPr>
          <w:rFonts w:ascii="Times New Roman" w:eastAsia="Times New Roman" w:hAnsi="Times New Roman" w:cs="Times New Roman"/>
          <w:spacing w:val="1"/>
          <w:sz w:val="24"/>
          <w:szCs w:val="24"/>
        </w:rPr>
        <w:t xml:space="preserve"> </w:t>
      </w:r>
      <w:r w:rsidRPr="00280569">
        <w:rPr>
          <w:rFonts w:ascii="Times New Roman" w:eastAsia="Times New Roman" w:hAnsi="Times New Roman" w:cs="Times New Roman"/>
          <w:sz w:val="24"/>
          <w:szCs w:val="24"/>
        </w:rPr>
        <w:t>и</w:t>
      </w:r>
      <w:r w:rsidRPr="00280569">
        <w:rPr>
          <w:rFonts w:ascii="Times New Roman" w:eastAsia="Times New Roman" w:hAnsi="Times New Roman" w:cs="Times New Roman"/>
          <w:spacing w:val="1"/>
          <w:sz w:val="24"/>
          <w:szCs w:val="24"/>
        </w:rPr>
        <w:t xml:space="preserve"> </w:t>
      </w:r>
      <w:r w:rsidRPr="00280569">
        <w:rPr>
          <w:rFonts w:ascii="Times New Roman" w:eastAsia="Times New Roman" w:hAnsi="Times New Roman" w:cs="Times New Roman"/>
          <w:sz w:val="24"/>
          <w:szCs w:val="24"/>
        </w:rPr>
        <w:t>основывается</w:t>
      </w:r>
      <w:r w:rsidRPr="00280569">
        <w:rPr>
          <w:rFonts w:ascii="Times New Roman" w:eastAsia="Times New Roman" w:hAnsi="Times New Roman" w:cs="Times New Roman"/>
          <w:spacing w:val="1"/>
          <w:sz w:val="24"/>
          <w:szCs w:val="24"/>
        </w:rPr>
        <w:t xml:space="preserve"> </w:t>
      </w:r>
      <w:r w:rsidRPr="00280569">
        <w:rPr>
          <w:rFonts w:ascii="Times New Roman" w:eastAsia="Times New Roman" w:hAnsi="Times New Roman" w:cs="Times New Roman"/>
          <w:sz w:val="24"/>
          <w:szCs w:val="24"/>
        </w:rPr>
        <w:t>на</w:t>
      </w:r>
      <w:r w:rsidRPr="00280569">
        <w:rPr>
          <w:rFonts w:ascii="Times New Roman" w:eastAsia="Times New Roman" w:hAnsi="Times New Roman" w:cs="Times New Roman"/>
          <w:spacing w:val="1"/>
          <w:sz w:val="24"/>
          <w:szCs w:val="24"/>
        </w:rPr>
        <w:t xml:space="preserve"> </w:t>
      </w:r>
      <w:r w:rsidRPr="00280569">
        <w:rPr>
          <w:rFonts w:ascii="Times New Roman" w:eastAsia="Times New Roman" w:hAnsi="Times New Roman" w:cs="Times New Roman"/>
          <w:sz w:val="24"/>
          <w:szCs w:val="24"/>
        </w:rPr>
        <w:t>профессиональных</w:t>
      </w:r>
      <w:r w:rsidRPr="00280569">
        <w:rPr>
          <w:rFonts w:ascii="Times New Roman" w:eastAsia="Times New Roman" w:hAnsi="Times New Roman" w:cs="Times New Roman"/>
          <w:spacing w:val="1"/>
          <w:sz w:val="24"/>
          <w:szCs w:val="24"/>
        </w:rPr>
        <w:t xml:space="preserve"> </w:t>
      </w:r>
      <w:r w:rsidRPr="00280569">
        <w:rPr>
          <w:rFonts w:ascii="Times New Roman" w:eastAsia="Times New Roman" w:hAnsi="Times New Roman" w:cs="Times New Roman"/>
          <w:sz w:val="24"/>
          <w:szCs w:val="24"/>
        </w:rPr>
        <w:t>методиках</w:t>
      </w:r>
      <w:r w:rsidRPr="00280569">
        <w:rPr>
          <w:rFonts w:ascii="Times New Roman" w:eastAsia="Times New Roman" w:hAnsi="Times New Roman" w:cs="Times New Roman"/>
          <w:spacing w:val="1"/>
          <w:sz w:val="24"/>
          <w:szCs w:val="24"/>
        </w:rPr>
        <w:t xml:space="preserve"> </w:t>
      </w:r>
      <w:r w:rsidRPr="00280569">
        <w:rPr>
          <w:rFonts w:ascii="Times New Roman" w:eastAsia="Times New Roman" w:hAnsi="Times New Roman" w:cs="Times New Roman"/>
          <w:sz w:val="24"/>
          <w:szCs w:val="24"/>
        </w:rPr>
        <w:t>психолого-</w:t>
      </w:r>
      <w:r w:rsidRPr="00280569">
        <w:rPr>
          <w:rFonts w:ascii="Times New Roman" w:eastAsia="Times New Roman" w:hAnsi="Times New Roman" w:cs="Times New Roman"/>
          <w:spacing w:val="1"/>
          <w:sz w:val="24"/>
          <w:szCs w:val="24"/>
        </w:rPr>
        <w:t xml:space="preserve"> </w:t>
      </w:r>
      <w:r w:rsidRPr="00280569">
        <w:rPr>
          <w:rFonts w:ascii="Times New Roman" w:eastAsia="Times New Roman" w:hAnsi="Times New Roman" w:cs="Times New Roman"/>
          <w:sz w:val="24"/>
          <w:szCs w:val="24"/>
        </w:rPr>
        <w:t>педагогической</w:t>
      </w:r>
      <w:r w:rsidRPr="00280569">
        <w:rPr>
          <w:rFonts w:ascii="Times New Roman" w:eastAsia="Times New Roman" w:hAnsi="Times New Roman" w:cs="Times New Roman"/>
          <w:spacing w:val="-3"/>
          <w:sz w:val="24"/>
          <w:szCs w:val="24"/>
        </w:rPr>
        <w:t xml:space="preserve"> </w:t>
      </w:r>
      <w:r w:rsidRPr="00280569">
        <w:rPr>
          <w:rFonts w:ascii="Times New Roman" w:eastAsia="Times New Roman" w:hAnsi="Times New Roman" w:cs="Times New Roman"/>
          <w:sz w:val="24"/>
          <w:szCs w:val="24"/>
        </w:rPr>
        <w:t>диагностики.</w:t>
      </w:r>
    </w:p>
    <w:p w:rsidR="00AD48BA" w:rsidRPr="00280569" w:rsidRDefault="00AD48BA" w:rsidP="00B33DC5">
      <w:pPr>
        <w:widowControl w:val="0"/>
        <w:tabs>
          <w:tab w:val="left" w:pos="567"/>
        </w:tabs>
        <w:autoSpaceDE w:val="0"/>
        <w:autoSpaceDN w:val="0"/>
        <w:spacing w:after="0" w:line="240" w:lineRule="auto"/>
        <w:ind w:right="52" w:firstLine="284"/>
        <w:jc w:val="both"/>
        <w:rPr>
          <w:rFonts w:ascii="Times New Roman" w:eastAsia="Times New Roman" w:hAnsi="Times New Roman" w:cs="Times New Roman"/>
          <w:sz w:val="24"/>
          <w:szCs w:val="24"/>
        </w:rPr>
      </w:pPr>
      <w:r w:rsidRPr="00280569">
        <w:rPr>
          <w:rFonts w:ascii="Times New Roman" w:eastAsia="Times New Roman" w:hAnsi="Times New Roman" w:cs="Times New Roman"/>
          <w:sz w:val="24"/>
          <w:szCs w:val="24"/>
        </w:rPr>
        <w:t>Во</w:t>
      </w:r>
      <w:r w:rsidRPr="00280569">
        <w:rPr>
          <w:rFonts w:ascii="Times New Roman" w:eastAsia="Times New Roman" w:hAnsi="Times New Roman" w:cs="Times New Roman"/>
          <w:spacing w:val="1"/>
          <w:sz w:val="24"/>
          <w:szCs w:val="24"/>
        </w:rPr>
        <w:t xml:space="preserve"> </w:t>
      </w:r>
      <w:r w:rsidRPr="00280569">
        <w:rPr>
          <w:rFonts w:ascii="Times New Roman" w:eastAsia="Times New Roman" w:hAnsi="Times New Roman" w:cs="Times New Roman"/>
          <w:sz w:val="24"/>
          <w:szCs w:val="24"/>
        </w:rPr>
        <w:t>внутришкольном</w:t>
      </w:r>
      <w:r w:rsidRPr="00280569">
        <w:rPr>
          <w:rFonts w:ascii="Times New Roman" w:eastAsia="Times New Roman" w:hAnsi="Times New Roman" w:cs="Times New Roman"/>
          <w:spacing w:val="1"/>
          <w:sz w:val="24"/>
          <w:szCs w:val="24"/>
        </w:rPr>
        <w:t xml:space="preserve"> </w:t>
      </w:r>
      <w:r w:rsidRPr="00280569">
        <w:rPr>
          <w:rFonts w:ascii="Times New Roman" w:eastAsia="Times New Roman" w:hAnsi="Times New Roman" w:cs="Times New Roman"/>
          <w:sz w:val="24"/>
          <w:szCs w:val="24"/>
        </w:rPr>
        <w:t>мониторинге</w:t>
      </w:r>
      <w:r w:rsidRPr="00280569">
        <w:rPr>
          <w:rFonts w:ascii="Times New Roman" w:eastAsia="Times New Roman" w:hAnsi="Times New Roman" w:cs="Times New Roman"/>
          <w:spacing w:val="1"/>
          <w:sz w:val="24"/>
          <w:szCs w:val="24"/>
        </w:rPr>
        <w:t xml:space="preserve"> </w:t>
      </w:r>
      <w:r w:rsidRPr="00280569">
        <w:rPr>
          <w:rFonts w:ascii="Times New Roman" w:eastAsia="Times New Roman" w:hAnsi="Times New Roman" w:cs="Times New Roman"/>
          <w:sz w:val="24"/>
          <w:szCs w:val="24"/>
        </w:rPr>
        <w:t>в</w:t>
      </w:r>
      <w:r w:rsidRPr="00280569">
        <w:rPr>
          <w:rFonts w:ascii="Times New Roman" w:eastAsia="Times New Roman" w:hAnsi="Times New Roman" w:cs="Times New Roman"/>
          <w:spacing w:val="1"/>
          <w:sz w:val="24"/>
          <w:szCs w:val="24"/>
        </w:rPr>
        <w:t xml:space="preserve"> </w:t>
      </w:r>
      <w:r w:rsidRPr="00280569">
        <w:rPr>
          <w:rFonts w:ascii="Times New Roman" w:eastAsia="Times New Roman" w:hAnsi="Times New Roman" w:cs="Times New Roman"/>
          <w:sz w:val="24"/>
          <w:szCs w:val="24"/>
        </w:rPr>
        <w:t>целях</w:t>
      </w:r>
      <w:r w:rsidRPr="00280569">
        <w:rPr>
          <w:rFonts w:ascii="Times New Roman" w:eastAsia="Times New Roman" w:hAnsi="Times New Roman" w:cs="Times New Roman"/>
          <w:spacing w:val="1"/>
          <w:sz w:val="24"/>
          <w:szCs w:val="24"/>
        </w:rPr>
        <w:t xml:space="preserve"> </w:t>
      </w:r>
      <w:r w:rsidRPr="00280569">
        <w:rPr>
          <w:rFonts w:ascii="Times New Roman" w:eastAsia="Times New Roman" w:hAnsi="Times New Roman" w:cs="Times New Roman"/>
          <w:sz w:val="24"/>
          <w:szCs w:val="24"/>
        </w:rPr>
        <w:t>оптимизации</w:t>
      </w:r>
      <w:r w:rsidRPr="00280569">
        <w:rPr>
          <w:rFonts w:ascii="Times New Roman" w:eastAsia="Times New Roman" w:hAnsi="Times New Roman" w:cs="Times New Roman"/>
          <w:spacing w:val="1"/>
          <w:sz w:val="24"/>
          <w:szCs w:val="24"/>
        </w:rPr>
        <w:t xml:space="preserve"> </w:t>
      </w:r>
      <w:r w:rsidRPr="00280569">
        <w:rPr>
          <w:rFonts w:ascii="Times New Roman" w:eastAsia="Times New Roman" w:hAnsi="Times New Roman" w:cs="Times New Roman"/>
          <w:sz w:val="24"/>
          <w:szCs w:val="24"/>
        </w:rPr>
        <w:t>личностного</w:t>
      </w:r>
      <w:r w:rsidRPr="00280569">
        <w:rPr>
          <w:rFonts w:ascii="Times New Roman" w:eastAsia="Times New Roman" w:hAnsi="Times New Roman" w:cs="Times New Roman"/>
          <w:spacing w:val="1"/>
          <w:sz w:val="24"/>
          <w:szCs w:val="24"/>
        </w:rPr>
        <w:t xml:space="preserve"> </w:t>
      </w:r>
      <w:r w:rsidRPr="00280569">
        <w:rPr>
          <w:rFonts w:ascii="Times New Roman" w:eastAsia="Times New Roman" w:hAnsi="Times New Roman" w:cs="Times New Roman"/>
          <w:sz w:val="24"/>
          <w:szCs w:val="24"/>
        </w:rPr>
        <w:t>развития</w:t>
      </w:r>
      <w:r w:rsidRPr="00280569">
        <w:rPr>
          <w:rFonts w:ascii="Times New Roman" w:eastAsia="Times New Roman" w:hAnsi="Times New Roman" w:cs="Times New Roman"/>
          <w:spacing w:val="-57"/>
          <w:sz w:val="24"/>
          <w:szCs w:val="24"/>
        </w:rPr>
        <w:t xml:space="preserve"> </w:t>
      </w:r>
      <w:r w:rsidRPr="00280569">
        <w:rPr>
          <w:rFonts w:ascii="Times New Roman" w:eastAsia="Times New Roman" w:hAnsi="Times New Roman" w:cs="Times New Roman"/>
          <w:sz w:val="24"/>
          <w:szCs w:val="24"/>
        </w:rPr>
        <w:t>учащихся</w:t>
      </w:r>
      <w:r w:rsidRPr="00280569">
        <w:rPr>
          <w:rFonts w:ascii="Times New Roman" w:eastAsia="Times New Roman" w:hAnsi="Times New Roman" w:cs="Times New Roman"/>
          <w:spacing w:val="1"/>
          <w:sz w:val="24"/>
          <w:szCs w:val="24"/>
        </w:rPr>
        <w:t xml:space="preserve"> </w:t>
      </w:r>
      <w:r w:rsidRPr="00280569">
        <w:rPr>
          <w:rFonts w:ascii="Times New Roman" w:eastAsia="Times New Roman" w:hAnsi="Times New Roman" w:cs="Times New Roman"/>
          <w:sz w:val="24"/>
          <w:szCs w:val="24"/>
        </w:rPr>
        <w:t>возможна</w:t>
      </w:r>
      <w:r w:rsidRPr="00280569">
        <w:rPr>
          <w:rFonts w:ascii="Times New Roman" w:eastAsia="Times New Roman" w:hAnsi="Times New Roman" w:cs="Times New Roman"/>
          <w:spacing w:val="1"/>
          <w:sz w:val="24"/>
          <w:szCs w:val="24"/>
        </w:rPr>
        <w:t xml:space="preserve"> </w:t>
      </w:r>
      <w:r w:rsidRPr="00280569">
        <w:rPr>
          <w:rFonts w:ascii="Times New Roman" w:eastAsia="Times New Roman" w:hAnsi="Times New Roman" w:cs="Times New Roman"/>
          <w:sz w:val="24"/>
          <w:szCs w:val="24"/>
        </w:rPr>
        <w:t>оценка</w:t>
      </w:r>
      <w:r w:rsidRPr="00280569">
        <w:rPr>
          <w:rFonts w:ascii="Times New Roman" w:eastAsia="Times New Roman" w:hAnsi="Times New Roman" w:cs="Times New Roman"/>
          <w:spacing w:val="1"/>
          <w:sz w:val="24"/>
          <w:szCs w:val="24"/>
        </w:rPr>
        <w:t xml:space="preserve"> </w:t>
      </w:r>
      <w:r w:rsidRPr="00280569">
        <w:rPr>
          <w:rFonts w:ascii="Times New Roman" w:eastAsia="Times New Roman" w:hAnsi="Times New Roman" w:cs="Times New Roman"/>
          <w:sz w:val="24"/>
          <w:szCs w:val="24"/>
        </w:rPr>
        <w:t>сформированности</w:t>
      </w:r>
      <w:r w:rsidRPr="00280569">
        <w:rPr>
          <w:rFonts w:ascii="Times New Roman" w:eastAsia="Times New Roman" w:hAnsi="Times New Roman" w:cs="Times New Roman"/>
          <w:spacing w:val="1"/>
          <w:sz w:val="24"/>
          <w:szCs w:val="24"/>
        </w:rPr>
        <w:t xml:space="preserve"> </w:t>
      </w:r>
      <w:r w:rsidRPr="00280569">
        <w:rPr>
          <w:rFonts w:ascii="Times New Roman" w:eastAsia="Times New Roman" w:hAnsi="Times New Roman" w:cs="Times New Roman"/>
          <w:sz w:val="24"/>
          <w:szCs w:val="24"/>
        </w:rPr>
        <w:t>отдельных</w:t>
      </w:r>
      <w:r w:rsidRPr="00280569">
        <w:rPr>
          <w:rFonts w:ascii="Times New Roman" w:eastAsia="Times New Roman" w:hAnsi="Times New Roman" w:cs="Times New Roman"/>
          <w:spacing w:val="1"/>
          <w:sz w:val="24"/>
          <w:szCs w:val="24"/>
        </w:rPr>
        <w:t xml:space="preserve"> </w:t>
      </w:r>
      <w:r w:rsidRPr="00280569">
        <w:rPr>
          <w:rFonts w:ascii="Times New Roman" w:eastAsia="Times New Roman" w:hAnsi="Times New Roman" w:cs="Times New Roman"/>
          <w:sz w:val="24"/>
          <w:szCs w:val="24"/>
        </w:rPr>
        <w:t>личностных</w:t>
      </w:r>
      <w:r w:rsidRPr="00280569">
        <w:rPr>
          <w:rFonts w:ascii="Times New Roman" w:eastAsia="Times New Roman" w:hAnsi="Times New Roman" w:cs="Times New Roman"/>
          <w:spacing w:val="1"/>
          <w:sz w:val="24"/>
          <w:szCs w:val="24"/>
        </w:rPr>
        <w:t xml:space="preserve"> </w:t>
      </w:r>
      <w:r w:rsidRPr="00280569">
        <w:rPr>
          <w:rFonts w:ascii="Times New Roman" w:eastAsia="Times New Roman" w:hAnsi="Times New Roman" w:cs="Times New Roman"/>
          <w:sz w:val="24"/>
          <w:szCs w:val="24"/>
        </w:rPr>
        <w:t>результатов,</w:t>
      </w:r>
      <w:r w:rsidRPr="00280569">
        <w:rPr>
          <w:rFonts w:ascii="Times New Roman" w:eastAsia="Times New Roman" w:hAnsi="Times New Roman" w:cs="Times New Roman"/>
          <w:spacing w:val="1"/>
          <w:sz w:val="24"/>
          <w:szCs w:val="24"/>
        </w:rPr>
        <w:t xml:space="preserve"> </w:t>
      </w:r>
      <w:r w:rsidRPr="00280569">
        <w:rPr>
          <w:rFonts w:ascii="Times New Roman" w:eastAsia="Times New Roman" w:hAnsi="Times New Roman" w:cs="Times New Roman"/>
          <w:sz w:val="24"/>
          <w:szCs w:val="24"/>
        </w:rPr>
        <w:t>проявляющихся</w:t>
      </w:r>
      <w:r w:rsidRPr="00280569">
        <w:rPr>
          <w:rFonts w:ascii="Times New Roman" w:eastAsia="Times New Roman" w:hAnsi="Times New Roman" w:cs="Times New Roman"/>
          <w:spacing w:val="1"/>
          <w:sz w:val="24"/>
          <w:szCs w:val="24"/>
        </w:rPr>
        <w:t xml:space="preserve"> </w:t>
      </w:r>
      <w:r w:rsidRPr="00280569">
        <w:rPr>
          <w:rFonts w:ascii="Times New Roman" w:eastAsia="Times New Roman" w:hAnsi="Times New Roman" w:cs="Times New Roman"/>
          <w:sz w:val="24"/>
          <w:szCs w:val="24"/>
        </w:rPr>
        <w:t>в:</w:t>
      </w:r>
    </w:p>
    <w:p w:rsidR="00AD48BA" w:rsidRPr="00280569" w:rsidRDefault="00AD48BA" w:rsidP="00B33DC5">
      <w:pPr>
        <w:widowControl w:val="0"/>
        <w:tabs>
          <w:tab w:val="left" w:pos="567"/>
        </w:tabs>
        <w:autoSpaceDE w:val="0"/>
        <w:autoSpaceDN w:val="0"/>
        <w:spacing w:before="1" w:after="0" w:line="237" w:lineRule="auto"/>
        <w:ind w:right="52" w:firstLine="284"/>
        <w:jc w:val="both"/>
        <w:rPr>
          <w:rFonts w:ascii="Times New Roman" w:eastAsia="Times New Roman" w:hAnsi="Times New Roman" w:cs="Times New Roman"/>
          <w:sz w:val="24"/>
          <w:szCs w:val="24"/>
        </w:rPr>
      </w:pPr>
      <w:r w:rsidRPr="00280569">
        <w:rPr>
          <w:rFonts w:ascii="Times New Roman" w:eastAsia="Times New Roman" w:hAnsi="Times New Roman" w:cs="Times New Roman"/>
          <w:sz w:val="24"/>
          <w:szCs w:val="24"/>
        </w:rPr>
        <w:t>соблюдении норм и правил поведения, принятых в образовательной организации;</w:t>
      </w:r>
      <w:r w:rsidRPr="00280569">
        <w:rPr>
          <w:rFonts w:ascii="Times New Roman" w:eastAsia="Times New Roman" w:hAnsi="Times New Roman" w:cs="Times New Roman"/>
          <w:spacing w:val="1"/>
          <w:sz w:val="24"/>
          <w:szCs w:val="24"/>
        </w:rPr>
        <w:t xml:space="preserve"> </w:t>
      </w:r>
      <w:r w:rsidRPr="00280569">
        <w:rPr>
          <w:rFonts w:ascii="Times New Roman" w:eastAsia="Times New Roman" w:hAnsi="Times New Roman" w:cs="Times New Roman"/>
          <w:sz w:val="24"/>
          <w:szCs w:val="24"/>
        </w:rPr>
        <w:t>участии</w:t>
      </w:r>
      <w:r w:rsidRPr="00280569">
        <w:rPr>
          <w:rFonts w:ascii="Times New Roman" w:eastAsia="Times New Roman" w:hAnsi="Times New Roman" w:cs="Times New Roman"/>
          <w:spacing w:val="15"/>
          <w:sz w:val="24"/>
          <w:szCs w:val="24"/>
        </w:rPr>
        <w:t xml:space="preserve"> </w:t>
      </w:r>
      <w:r w:rsidRPr="00280569">
        <w:rPr>
          <w:rFonts w:ascii="Times New Roman" w:eastAsia="Times New Roman" w:hAnsi="Times New Roman" w:cs="Times New Roman"/>
          <w:sz w:val="24"/>
          <w:szCs w:val="24"/>
        </w:rPr>
        <w:t>в</w:t>
      </w:r>
      <w:r w:rsidRPr="00280569">
        <w:rPr>
          <w:rFonts w:ascii="Times New Roman" w:eastAsia="Times New Roman" w:hAnsi="Times New Roman" w:cs="Times New Roman"/>
          <w:spacing w:val="7"/>
          <w:sz w:val="24"/>
          <w:szCs w:val="24"/>
        </w:rPr>
        <w:t xml:space="preserve"> </w:t>
      </w:r>
      <w:r w:rsidRPr="00280569">
        <w:rPr>
          <w:rFonts w:ascii="Times New Roman" w:eastAsia="Times New Roman" w:hAnsi="Times New Roman" w:cs="Times New Roman"/>
          <w:sz w:val="24"/>
          <w:szCs w:val="24"/>
        </w:rPr>
        <w:t>общественной</w:t>
      </w:r>
      <w:r w:rsidRPr="00280569">
        <w:rPr>
          <w:rFonts w:ascii="Times New Roman" w:eastAsia="Times New Roman" w:hAnsi="Times New Roman" w:cs="Times New Roman"/>
          <w:spacing w:val="11"/>
          <w:sz w:val="24"/>
          <w:szCs w:val="24"/>
        </w:rPr>
        <w:t xml:space="preserve"> </w:t>
      </w:r>
      <w:r w:rsidRPr="00280569">
        <w:rPr>
          <w:rFonts w:ascii="Times New Roman" w:eastAsia="Times New Roman" w:hAnsi="Times New Roman" w:cs="Times New Roman"/>
          <w:sz w:val="24"/>
          <w:szCs w:val="24"/>
        </w:rPr>
        <w:t>жизни</w:t>
      </w:r>
      <w:r w:rsidRPr="00280569">
        <w:rPr>
          <w:rFonts w:ascii="Times New Roman" w:eastAsia="Times New Roman" w:hAnsi="Times New Roman" w:cs="Times New Roman"/>
          <w:spacing w:val="11"/>
          <w:sz w:val="24"/>
          <w:szCs w:val="24"/>
        </w:rPr>
        <w:t xml:space="preserve"> </w:t>
      </w:r>
      <w:r w:rsidRPr="00280569">
        <w:rPr>
          <w:rFonts w:ascii="Times New Roman" w:eastAsia="Times New Roman" w:hAnsi="Times New Roman" w:cs="Times New Roman"/>
          <w:sz w:val="24"/>
          <w:szCs w:val="24"/>
        </w:rPr>
        <w:t>образовательной</w:t>
      </w:r>
      <w:r w:rsidRPr="00280569">
        <w:rPr>
          <w:rFonts w:ascii="Times New Roman" w:eastAsia="Times New Roman" w:hAnsi="Times New Roman" w:cs="Times New Roman"/>
          <w:spacing w:val="11"/>
          <w:sz w:val="24"/>
          <w:szCs w:val="24"/>
        </w:rPr>
        <w:t xml:space="preserve"> </w:t>
      </w:r>
      <w:r w:rsidRPr="00280569">
        <w:rPr>
          <w:rFonts w:ascii="Times New Roman" w:eastAsia="Times New Roman" w:hAnsi="Times New Roman" w:cs="Times New Roman"/>
          <w:sz w:val="24"/>
          <w:szCs w:val="24"/>
        </w:rPr>
        <w:t>организации,</w:t>
      </w:r>
      <w:r w:rsidRPr="00280569">
        <w:rPr>
          <w:rFonts w:ascii="Times New Roman" w:eastAsia="Times New Roman" w:hAnsi="Times New Roman" w:cs="Times New Roman"/>
          <w:spacing w:val="12"/>
          <w:sz w:val="24"/>
          <w:szCs w:val="24"/>
        </w:rPr>
        <w:t xml:space="preserve"> </w:t>
      </w:r>
      <w:r w:rsidRPr="00280569">
        <w:rPr>
          <w:rFonts w:ascii="Times New Roman" w:eastAsia="Times New Roman" w:hAnsi="Times New Roman" w:cs="Times New Roman"/>
          <w:sz w:val="24"/>
          <w:szCs w:val="24"/>
        </w:rPr>
        <w:t>ближайшего</w:t>
      </w:r>
    </w:p>
    <w:p w:rsidR="00AD48BA" w:rsidRPr="00280569" w:rsidRDefault="00AD48BA" w:rsidP="00B33DC5">
      <w:pPr>
        <w:widowControl w:val="0"/>
        <w:tabs>
          <w:tab w:val="left" w:pos="567"/>
        </w:tabs>
        <w:autoSpaceDE w:val="0"/>
        <w:autoSpaceDN w:val="0"/>
        <w:spacing w:before="5" w:after="0" w:line="237" w:lineRule="auto"/>
        <w:ind w:right="52" w:firstLine="284"/>
        <w:jc w:val="both"/>
        <w:rPr>
          <w:rFonts w:ascii="Times New Roman" w:eastAsia="Times New Roman" w:hAnsi="Times New Roman" w:cs="Times New Roman"/>
          <w:sz w:val="24"/>
          <w:szCs w:val="24"/>
        </w:rPr>
      </w:pPr>
      <w:r w:rsidRPr="00280569">
        <w:rPr>
          <w:rFonts w:ascii="Times New Roman" w:eastAsia="Times New Roman" w:hAnsi="Times New Roman" w:cs="Times New Roman"/>
          <w:sz w:val="24"/>
          <w:szCs w:val="24"/>
        </w:rPr>
        <w:t>социального окружения, страны, общественно-полезной деятельности;</w:t>
      </w:r>
      <w:r w:rsidRPr="00280569">
        <w:rPr>
          <w:rFonts w:ascii="Times New Roman" w:eastAsia="Times New Roman" w:hAnsi="Times New Roman" w:cs="Times New Roman"/>
          <w:spacing w:val="-57"/>
          <w:sz w:val="24"/>
          <w:szCs w:val="24"/>
        </w:rPr>
        <w:t xml:space="preserve"> </w:t>
      </w:r>
      <w:r w:rsidRPr="00280569">
        <w:rPr>
          <w:rFonts w:ascii="Times New Roman" w:eastAsia="Times New Roman" w:hAnsi="Times New Roman" w:cs="Times New Roman"/>
          <w:sz w:val="24"/>
          <w:szCs w:val="24"/>
        </w:rPr>
        <w:t>ответственности</w:t>
      </w:r>
      <w:r w:rsidRPr="00280569">
        <w:rPr>
          <w:rFonts w:ascii="Times New Roman" w:eastAsia="Times New Roman" w:hAnsi="Times New Roman" w:cs="Times New Roman"/>
          <w:spacing w:val="-2"/>
          <w:sz w:val="24"/>
          <w:szCs w:val="24"/>
        </w:rPr>
        <w:t xml:space="preserve"> </w:t>
      </w:r>
      <w:r w:rsidRPr="00280569">
        <w:rPr>
          <w:rFonts w:ascii="Times New Roman" w:eastAsia="Times New Roman" w:hAnsi="Times New Roman" w:cs="Times New Roman"/>
          <w:sz w:val="24"/>
          <w:szCs w:val="24"/>
        </w:rPr>
        <w:t>за</w:t>
      </w:r>
      <w:r w:rsidRPr="00280569">
        <w:rPr>
          <w:rFonts w:ascii="Times New Roman" w:eastAsia="Times New Roman" w:hAnsi="Times New Roman" w:cs="Times New Roman"/>
          <w:spacing w:val="3"/>
          <w:sz w:val="24"/>
          <w:szCs w:val="24"/>
        </w:rPr>
        <w:t xml:space="preserve"> </w:t>
      </w:r>
      <w:r w:rsidRPr="00280569">
        <w:rPr>
          <w:rFonts w:ascii="Times New Roman" w:eastAsia="Times New Roman" w:hAnsi="Times New Roman" w:cs="Times New Roman"/>
          <w:sz w:val="24"/>
          <w:szCs w:val="24"/>
        </w:rPr>
        <w:t>результаты</w:t>
      </w:r>
      <w:r w:rsidRPr="00280569">
        <w:rPr>
          <w:rFonts w:ascii="Times New Roman" w:eastAsia="Times New Roman" w:hAnsi="Times New Roman" w:cs="Times New Roman"/>
          <w:spacing w:val="4"/>
          <w:sz w:val="24"/>
          <w:szCs w:val="24"/>
        </w:rPr>
        <w:t xml:space="preserve"> </w:t>
      </w:r>
      <w:r w:rsidRPr="00280569">
        <w:rPr>
          <w:rFonts w:ascii="Times New Roman" w:eastAsia="Times New Roman" w:hAnsi="Times New Roman" w:cs="Times New Roman"/>
          <w:sz w:val="24"/>
          <w:szCs w:val="24"/>
        </w:rPr>
        <w:t>обучения;</w:t>
      </w:r>
    </w:p>
    <w:p w:rsidR="00AD48BA" w:rsidRPr="00280569" w:rsidRDefault="00AD48BA" w:rsidP="00B33DC5">
      <w:pPr>
        <w:widowControl w:val="0"/>
        <w:tabs>
          <w:tab w:val="left" w:pos="567"/>
        </w:tabs>
        <w:autoSpaceDE w:val="0"/>
        <w:autoSpaceDN w:val="0"/>
        <w:spacing w:before="6" w:after="0" w:line="237" w:lineRule="auto"/>
        <w:ind w:right="52" w:firstLine="284"/>
        <w:jc w:val="both"/>
        <w:rPr>
          <w:rFonts w:ascii="Times New Roman" w:eastAsia="Times New Roman" w:hAnsi="Times New Roman" w:cs="Times New Roman"/>
          <w:sz w:val="24"/>
          <w:szCs w:val="24"/>
        </w:rPr>
      </w:pPr>
      <w:r w:rsidRPr="00280569">
        <w:rPr>
          <w:rFonts w:ascii="Times New Roman" w:eastAsia="Times New Roman" w:hAnsi="Times New Roman" w:cs="Times New Roman"/>
          <w:sz w:val="24"/>
          <w:szCs w:val="24"/>
        </w:rPr>
        <w:t>готовности</w:t>
      </w:r>
      <w:r w:rsidRPr="00280569">
        <w:rPr>
          <w:rFonts w:ascii="Times New Roman" w:eastAsia="Times New Roman" w:hAnsi="Times New Roman" w:cs="Times New Roman"/>
          <w:spacing w:val="1"/>
          <w:sz w:val="24"/>
          <w:szCs w:val="24"/>
        </w:rPr>
        <w:t xml:space="preserve"> </w:t>
      </w:r>
      <w:r w:rsidRPr="00280569">
        <w:rPr>
          <w:rFonts w:ascii="Times New Roman" w:eastAsia="Times New Roman" w:hAnsi="Times New Roman" w:cs="Times New Roman"/>
          <w:sz w:val="24"/>
          <w:szCs w:val="24"/>
        </w:rPr>
        <w:t>и</w:t>
      </w:r>
      <w:r w:rsidRPr="00280569">
        <w:rPr>
          <w:rFonts w:ascii="Times New Roman" w:eastAsia="Times New Roman" w:hAnsi="Times New Roman" w:cs="Times New Roman"/>
          <w:spacing w:val="1"/>
          <w:sz w:val="24"/>
          <w:szCs w:val="24"/>
        </w:rPr>
        <w:t xml:space="preserve"> </w:t>
      </w:r>
      <w:r w:rsidRPr="00280569">
        <w:rPr>
          <w:rFonts w:ascii="Times New Roman" w:eastAsia="Times New Roman" w:hAnsi="Times New Roman" w:cs="Times New Roman"/>
          <w:sz w:val="24"/>
          <w:szCs w:val="24"/>
        </w:rPr>
        <w:t>способности</w:t>
      </w:r>
      <w:r w:rsidRPr="00280569">
        <w:rPr>
          <w:rFonts w:ascii="Times New Roman" w:eastAsia="Times New Roman" w:hAnsi="Times New Roman" w:cs="Times New Roman"/>
          <w:spacing w:val="1"/>
          <w:sz w:val="24"/>
          <w:szCs w:val="24"/>
        </w:rPr>
        <w:t xml:space="preserve"> </w:t>
      </w:r>
      <w:r w:rsidRPr="00280569">
        <w:rPr>
          <w:rFonts w:ascii="Times New Roman" w:eastAsia="Times New Roman" w:hAnsi="Times New Roman" w:cs="Times New Roman"/>
          <w:sz w:val="24"/>
          <w:szCs w:val="24"/>
        </w:rPr>
        <w:t>делать</w:t>
      </w:r>
      <w:r w:rsidRPr="00280569">
        <w:rPr>
          <w:rFonts w:ascii="Times New Roman" w:eastAsia="Times New Roman" w:hAnsi="Times New Roman" w:cs="Times New Roman"/>
          <w:spacing w:val="1"/>
          <w:sz w:val="24"/>
          <w:szCs w:val="24"/>
        </w:rPr>
        <w:t xml:space="preserve"> </w:t>
      </w:r>
      <w:r w:rsidRPr="00280569">
        <w:rPr>
          <w:rFonts w:ascii="Times New Roman" w:eastAsia="Times New Roman" w:hAnsi="Times New Roman" w:cs="Times New Roman"/>
          <w:sz w:val="24"/>
          <w:szCs w:val="24"/>
        </w:rPr>
        <w:t>осознанный</w:t>
      </w:r>
      <w:r w:rsidRPr="00280569">
        <w:rPr>
          <w:rFonts w:ascii="Times New Roman" w:eastAsia="Times New Roman" w:hAnsi="Times New Roman" w:cs="Times New Roman"/>
          <w:spacing w:val="1"/>
          <w:sz w:val="24"/>
          <w:szCs w:val="24"/>
        </w:rPr>
        <w:t xml:space="preserve"> </w:t>
      </w:r>
      <w:r w:rsidRPr="00280569">
        <w:rPr>
          <w:rFonts w:ascii="Times New Roman" w:eastAsia="Times New Roman" w:hAnsi="Times New Roman" w:cs="Times New Roman"/>
          <w:sz w:val="24"/>
          <w:szCs w:val="24"/>
        </w:rPr>
        <w:t>выбор</w:t>
      </w:r>
      <w:r w:rsidRPr="00280569">
        <w:rPr>
          <w:rFonts w:ascii="Times New Roman" w:eastAsia="Times New Roman" w:hAnsi="Times New Roman" w:cs="Times New Roman"/>
          <w:spacing w:val="1"/>
          <w:sz w:val="24"/>
          <w:szCs w:val="24"/>
        </w:rPr>
        <w:t xml:space="preserve"> </w:t>
      </w:r>
      <w:r w:rsidRPr="00280569">
        <w:rPr>
          <w:rFonts w:ascii="Times New Roman" w:eastAsia="Times New Roman" w:hAnsi="Times New Roman" w:cs="Times New Roman"/>
          <w:sz w:val="24"/>
          <w:szCs w:val="24"/>
        </w:rPr>
        <w:t>своей</w:t>
      </w:r>
      <w:r w:rsidRPr="00280569">
        <w:rPr>
          <w:rFonts w:ascii="Times New Roman" w:eastAsia="Times New Roman" w:hAnsi="Times New Roman" w:cs="Times New Roman"/>
          <w:spacing w:val="1"/>
          <w:sz w:val="24"/>
          <w:szCs w:val="24"/>
        </w:rPr>
        <w:t xml:space="preserve"> </w:t>
      </w:r>
      <w:r w:rsidRPr="00280569">
        <w:rPr>
          <w:rFonts w:ascii="Times New Roman" w:eastAsia="Times New Roman" w:hAnsi="Times New Roman" w:cs="Times New Roman"/>
          <w:sz w:val="24"/>
          <w:szCs w:val="24"/>
        </w:rPr>
        <w:t>образовательной</w:t>
      </w:r>
      <w:r w:rsidRPr="00280569">
        <w:rPr>
          <w:rFonts w:ascii="Times New Roman" w:eastAsia="Times New Roman" w:hAnsi="Times New Roman" w:cs="Times New Roman"/>
          <w:spacing w:val="1"/>
          <w:sz w:val="24"/>
          <w:szCs w:val="24"/>
        </w:rPr>
        <w:t xml:space="preserve"> </w:t>
      </w:r>
      <w:r w:rsidRPr="00280569">
        <w:rPr>
          <w:rFonts w:ascii="Times New Roman" w:eastAsia="Times New Roman" w:hAnsi="Times New Roman" w:cs="Times New Roman"/>
          <w:sz w:val="24"/>
          <w:szCs w:val="24"/>
        </w:rPr>
        <w:t>траектории,</w:t>
      </w:r>
      <w:r w:rsidRPr="00280569">
        <w:rPr>
          <w:rFonts w:ascii="Times New Roman" w:eastAsia="Times New Roman" w:hAnsi="Times New Roman" w:cs="Times New Roman"/>
          <w:spacing w:val="-2"/>
          <w:sz w:val="24"/>
          <w:szCs w:val="24"/>
        </w:rPr>
        <w:t xml:space="preserve"> </w:t>
      </w:r>
      <w:r w:rsidRPr="00280569">
        <w:rPr>
          <w:rFonts w:ascii="Times New Roman" w:eastAsia="Times New Roman" w:hAnsi="Times New Roman" w:cs="Times New Roman"/>
          <w:sz w:val="24"/>
          <w:szCs w:val="24"/>
        </w:rPr>
        <w:t>в</w:t>
      </w:r>
      <w:r w:rsidRPr="00280569">
        <w:rPr>
          <w:rFonts w:ascii="Times New Roman" w:eastAsia="Times New Roman" w:hAnsi="Times New Roman" w:cs="Times New Roman"/>
          <w:spacing w:val="3"/>
          <w:sz w:val="24"/>
          <w:szCs w:val="24"/>
        </w:rPr>
        <w:t xml:space="preserve"> </w:t>
      </w:r>
      <w:r w:rsidRPr="00280569">
        <w:rPr>
          <w:rFonts w:ascii="Times New Roman" w:eastAsia="Times New Roman" w:hAnsi="Times New Roman" w:cs="Times New Roman"/>
          <w:sz w:val="24"/>
          <w:szCs w:val="24"/>
        </w:rPr>
        <w:t>том</w:t>
      </w:r>
      <w:r w:rsidRPr="00280569">
        <w:rPr>
          <w:rFonts w:ascii="Times New Roman" w:eastAsia="Times New Roman" w:hAnsi="Times New Roman" w:cs="Times New Roman"/>
          <w:spacing w:val="3"/>
          <w:sz w:val="24"/>
          <w:szCs w:val="24"/>
        </w:rPr>
        <w:t xml:space="preserve"> </w:t>
      </w:r>
      <w:r w:rsidRPr="00280569">
        <w:rPr>
          <w:rFonts w:ascii="Times New Roman" w:eastAsia="Times New Roman" w:hAnsi="Times New Roman" w:cs="Times New Roman"/>
          <w:sz w:val="24"/>
          <w:szCs w:val="24"/>
        </w:rPr>
        <w:t>числе</w:t>
      </w:r>
      <w:r w:rsidRPr="00280569">
        <w:rPr>
          <w:rFonts w:ascii="Times New Roman" w:eastAsia="Times New Roman" w:hAnsi="Times New Roman" w:cs="Times New Roman"/>
          <w:spacing w:val="-4"/>
          <w:sz w:val="24"/>
          <w:szCs w:val="24"/>
        </w:rPr>
        <w:t xml:space="preserve"> </w:t>
      </w:r>
      <w:r w:rsidRPr="00280569">
        <w:rPr>
          <w:rFonts w:ascii="Times New Roman" w:eastAsia="Times New Roman" w:hAnsi="Times New Roman" w:cs="Times New Roman"/>
          <w:sz w:val="24"/>
          <w:szCs w:val="24"/>
        </w:rPr>
        <w:t>выбор</w:t>
      </w:r>
      <w:r w:rsidRPr="00280569">
        <w:rPr>
          <w:rFonts w:ascii="Times New Roman" w:eastAsia="Times New Roman" w:hAnsi="Times New Roman" w:cs="Times New Roman"/>
          <w:spacing w:val="2"/>
          <w:sz w:val="24"/>
          <w:szCs w:val="24"/>
        </w:rPr>
        <w:t xml:space="preserve"> </w:t>
      </w:r>
      <w:r w:rsidRPr="00280569">
        <w:rPr>
          <w:rFonts w:ascii="Times New Roman" w:eastAsia="Times New Roman" w:hAnsi="Times New Roman" w:cs="Times New Roman"/>
          <w:sz w:val="24"/>
          <w:szCs w:val="24"/>
        </w:rPr>
        <w:t>профессии;</w:t>
      </w:r>
    </w:p>
    <w:p w:rsidR="00AD48BA" w:rsidRPr="00280569" w:rsidRDefault="00AD48BA" w:rsidP="00B33DC5">
      <w:pPr>
        <w:widowControl w:val="0"/>
        <w:tabs>
          <w:tab w:val="left" w:pos="567"/>
        </w:tabs>
        <w:autoSpaceDE w:val="0"/>
        <w:autoSpaceDN w:val="0"/>
        <w:spacing w:before="73" w:after="0" w:line="242" w:lineRule="auto"/>
        <w:ind w:right="52" w:firstLine="284"/>
        <w:jc w:val="both"/>
        <w:rPr>
          <w:rFonts w:ascii="Times New Roman" w:eastAsia="Times New Roman" w:hAnsi="Times New Roman" w:cs="Times New Roman"/>
          <w:sz w:val="24"/>
          <w:szCs w:val="24"/>
        </w:rPr>
      </w:pPr>
      <w:r w:rsidRPr="00280569">
        <w:rPr>
          <w:rFonts w:ascii="Times New Roman" w:eastAsia="Times New Roman" w:hAnsi="Times New Roman" w:cs="Times New Roman"/>
          <w:sz w:val="24"/>
          <w:szCs w:val="24"/>
        </w:rPr>
        <w:t>ценностно-смысловых</w:t>
      </w:r>
      <w:r w:rsidRPr="00280569">
        <w:rPr>
          <w:rFonts w:ascii="Times New Roman" w:eastAsia="Times New Roman" w:hAnsi="Times New Roman" w:cs="Times New Roman"/>
          <w:spacing w:val="1"/>
          <w:sz w:val="24"/>
          <w:szCs w:val="24"/>
        </w:rPr>
        <w:t xml:space="preserve"> </w:t>
      </w:r>
      <w:r w:rsidRPr="00280569">
        <w:rPr>
          <w:rFonts w:ascii="Times New Roman" w:eastAsia="Times New Roman" w:hAnsi="Times New Roman" w:cs="Times New Roman"/>
          <w:sz w:val="24"/>
          <w:szCs w:val="24"/>
        </w:rPr>
        <w:t>установках</w:t>
      </w:r>
      <w:r w:rsidRPr="00280569">
        <w:rPr>
          <w:rFonts w:ascii="Times New Roman" w:eastAsia="Times New Roman" w:hAnsi="Times New Roman" w:cs="Times New Roman"/>
          <w:spacing w:val="1"/>
          <w:sz w:val="24"/>
          <w:szCs w:val="24"/>
        </w:rPr>
        <w:t xml:space="preserve"> </w:t>
      </w:r>
      <w:r w:rsidRPr="00280569">
        <w:rPr>
          <w:rFonts w:ascii="Times New Roman" w:eastAsia="Times New Roman" w:hAnsi="Times New Roman" w:cs="Times New Roman"/>
          <w:sz w:val="24"/>
          <w:szCs w:val="24"/>
        </w:rPr>
        <w:t>обучающихся,</w:t>
      </w:r>
      <w:r w:rsidRPr="00280569">
        <w:rPr>
          <w:rFonts w:ascii="Times New Roman" w:eastAsia="Times New Roman" w:hAnsi="Times New Roman" w:cs="Times New Roman"/>
          <w:spacing w:val="1"/>
          <w:sz w:val="24"/>
          <w:szCs w:val="24"/>
        </w:rPr>
        <w:t xml:space="preserve"> </w:t>
      </w:r>
      <w:r w:rsidRPr="00280569">
        <w:rPr>
          <w:rFonts w:ascii="Times New Roman" w:eastAsia="Times New Roman" w:hAnsi="Times New Roman" w:cs="Times New Roman"/>
          <w:sz w:val="24"/>
          <w:szCs w:val="24"/>
        </w:rPr>
        <w:t>формируемых</w:t>
      </w:r>
      <w:r w:rsidRPr="00280569">
        <w:rPr>
          <w:rFonts w:ascii="Times New Roman" w:eastAsia="Times New Roman" w:hAnsi="Times New Roman" w:cs="Times New Roman"/>
          <w:spacing w:val="61"/>
          <w:sz w:val="24"/>
          <w:szCs w:val="24"/>
        </w:rPr>
        <w:t xml:space="preserve"> </w:t>
      </w:r>
      <w:r w:rsidRPr="00280569">
        <w:rPr>
          <w:rFonts w:ascii="Times New Roman" w:eastAsia="Times New Roman" w:hAnsi="Times New Roman" w:cs="Times New Roman"/>
          <w:sz w:val="24"/>
          <w:szCs w:val="24"/>
        </w:rPr>
        <w:t>средствами</w:t>
      </w:r>
      <w:r w:rsidRPr="00280569">
        <w:rPr>
          <w:rFonts w:ascii="Times New Roman" w:eastAsia="Times New Roman" w:hAnsi="Times New Roman" w:cs="Times New Roman"/>
          <w:spacing w:val="1"/>
          <w:sz w:val="24"/>
          <w:szCs w:val="24"/>
        </w:rPr>
        <w:t xml:space="preserve"> </w:t>
      </w:r>
      <w:r w:rsidRPr="00280569">
        <w:rPr>
          <w:rFonts w:ascii="Times New Roman" w:eastAsia="Times New Roman" w:hAnsi="Times New Roman" w:cs="Times New Roman"/>
          <w:sz w:val="24"/>
          <w:szCs w:val="24"/>
        </w:rPr>
        <w:t>различных</w:t>
      </w:r>
      <w:r w:rsidRPr="00280569">
        <w:rPr>
          <w:rFonts w:ascii="Times New Roman" w:eastAsia="Times New Roman" w:hAnsi="Times New Roman" w:cs="Times New Roman"/>
          <w:spacing w:val="-4"/>
          <w:sz w:val="24"/>
          <w:szCs w:val="24"/>
        </w:rPr>
        <w:t xml:space="preserve"> </w:t>
      </w:r>
      <w:r w:rsidRPr="00280569">
        <w:rPr>
          <w:rFonts w:ascii="Times New Roman" w:eastAsia="Times New Roman" w:hAnsi="Times New Roman" w:cs="Times New Roman"/>
          <w:sz w:val="24"/>
          <w:szCs w:val="24"/>
        </w:rPr>
        <w:t>предметов в</w:t>
      </w:r>
      <w:r w:rsidRPr="00280569">
        <w:rPr>
          <w:rFonts w:ascii="Times New Roman" w:eastAsia="Times New Roman" w:hAnsi="Times New Roman" w:cs="Times New Roman"/>
          <w:spacing w:val="3"/>
          <w:sz w:val="24"/>
          <w:szCs w:val="24"/>
        </w:rPr>
        <w:t xml:space="preserve"> </w:t>
      </w:r>
      <w:r w:rsidRPr="00280569">
        <w:rPr>
          <w:rFonts w:ascii="Times New Roman" w:eastAsia="Times New Roman" w:hAnsi="Times New Roman" w:cs="Times New Roman"/>
          <w:sz w:val="24"/>
          <w:szCs w:val="24"/>
        </w:rPr>
        <w:t>рамках</w:t>
      </w:r>
      <w:r w:rsidRPr="00280569">
        <w:rPr>
          <w:rFonts w:ascii="Times New Roman" w:eastAsia="Times New Roman" w:hAnsi="Times New Roman" w:cs="Times New Roman"/>
          <w:spacing w:val="-3"/>
          <w:sz w:val="24"/>
          <w:szCs w:val="24"/>
        </w:rPr>
        <w:t xml:space="preserve"> </w:t>
      </w:r>
      <w:r w:rsidRPr="00280569">
        <w:rPr>
          <w:rFonts w:ascii="Times New Roman" w:eastAsia="Times New Roman" w:hAnsi="Times New Roman" w:cs="Times New Roman"/>
          <w:sz w:val="24"/>
          <w:szCs w:val="24"/>
        </w:rPr>
        <w:t>системы</w:t>
      </w:r>
      <w:r w:rsidRPr="00280569">
        <w:rPr>
          <w:rFonts w:ascii="Times New Roman" w:eastAsia="Times New Roman" w:hAnsi="Times New Roman" w:cs="Times New Roman"/>
          <w:spacing w:val="-2"/>
          <w:sz w:val="24"/>
          <w:szCs w:val="24"/>
        </w:rPr>
        <w:t xml:space="preserve"> </w:t>
      </w:r>
      <w:r w:rsidRPr="00280569">
        <w:rPr>
          <w:rFonts w:ascii="Times New Roman" w:eastAsia="Times New Roman" w:hAnsi="Times New Roman" w:cs="Times New Roman"/>
          <w:sz w:val="24"/>
          <w:szCs w:val="24"/>
        </w:rPr>
        <w:t>общего</w:t>
      </w:r>
      <w:r w:rsidRPr="00280569">
        <w:rPr>
          <w:rFonts w:ascii="Times New Roman" w:eastAsia="Times New Roman" w:hAnsi="Times New Roman" w:cs="Times New Roman"/>
          <w:spacing w:val="-3"/>
          <w:sz w:val="24"/>
          <w:szCs w:val="24"/>
        </w:rPr>
        <w:t xml:space="preserve"> </w:t>
      </w:r>
      <w:r w:rsidRPr="00280569">
        <w:rPr>
          <w:rFonts w:ascii="Times New Roman" w:eastAsia="Times New Roman" w:hAnsi="Times New Roman" w:cs="Times New Roman"/>
          <w:sz w:val="24"/>
          <w:szCs w:val="24"/>
        </w:rPr>
        <w:t>образования.</w:t>
      </w:r>
    </w:p>
    <w:p w:rsidR="00AD48BA" w:rsidRPr="00280569" w:rsidRDefault="00AD48BA" w:rsidP="00B33DC5">
      <w:pPr>
        <w:widowControl w:val="0"/>
        <w:tabs>
          <w:tab w:val="left" w:pos="567"/>
        </w:tabs>
        <w:autoSpaceDE w:val="0"/>
        <w:autoSpaceDN w:val="0"/>
        <w:spacing w:after="0" w:line="240" w:lineRule="auto"/>
        <w:ind w:right="52" w:firstLine="284"/>
        <w:jc w:val="both"/>
        <w:rPr>
          <w:rFonts w:ascii="Times New Roman" w:eastAsia="Times New Roman" w:hAnsi="Times New Roman" w:cs="Times New Roman"/>
          <w:sz w:val="24"/>
          <w:szCs w:val="24"/>
        </w:rPr>
      </w:pPr>
      <w:r w:rsidRPr="00280569">
        <w:rPr>
          <w:rFonts w:ascii="Times New Roman" w:eastAsia="Times New Roman" w:hAnsi="Times New Roman" w:cs="Times New Roman"/>
          <w:sz w:val="24"/>
          <w:szCs w:val="24"/>
        </w:rPr>
        <w:t>Внутришкольный</w:t>
      </w:r>
      <w:r w:rsidRPr="00280569">
        <w:rPr>
          <w:rFonts w:ascii="Times New Roman" w:eastAsia="Times New Roman" w:hAnsi="Times New Roman" w:cs="Times New Roman"/>
          <w:spacing w:val="1"/>
          <w:sz w:val="24"/>
          <w:szCs w:val="24"/>
        </w:rPr>
        <w:t xml:space="preserve"> </w:t>
      </w:r>
      <w:r w:rsidRPr="00280569">
        <w:rPr>
          <w:rFonts w:ascii="Times New Roman" w:eastAsia="Times New Roman" w:hAnsi="Times New Roman" w:cs="Times New Roman"/>
          <w:sz w:val="24"/>
          <w:szCs w:val="24"/>
        </w:rPr>
        <w:t>мониторинг</w:t>
      </w:r>
      <w:r w:rsidRPr="00280569">
        <w:rPr>
          <w:rFonts w:ascii="Times New Roman" w:eastAsia="Times New Roman" w:hAnsi="Times New Roman" w:cs="Times New Roman"/>
          <w:spacing w:val="1"/>
          <w:sz w:val="24"/>
          <w:szCs w:val="24"/>
        </w:rPr>
        <w:t xml:space="preserve"> </w:t>
      </w:r>
      <w:r w:rsidRPr="00280569">
        <w:rPr>
          <w:rFonts w:ascii="Times New Roman" w:eastAsia="Times New Roman" w:hAnsi="Times New Roman" w:cs="Times New Roman"/>
          <w:sz w:val="24"/>
          <w:szCs w:val="24"/>
        </w:rPr>
        <w:t>организуется</w:t>
      </w:r>
      <w:r w:rsidRPr="00280569">
        <w:rPr>
          <w:rFonts w:ascii="Times New Roman" w:eastAsia="Times New Roman" w:hAnsi="Times New Roman" w:cs="Times New Roman"/>
          <w:spacing w:val="1"/>
          <w:sz w:val="24"/>
          <w:szCs w:val="24"/>
        </w:rPr>
        <w:t xml:space="preserve"> </w:t>
      </w:r>
      <w:r w:rsidRPr="00280569">
        <w:rPr>
          <w:rFonts w:ascii="Times New Roman" w:eastAsia="Times New Roman" w:hAnsi="Times New Roman" w:cs="Times New Roman"/>
          <w:sz w:val="24"/>
          <w:szCs w:val="24"/>
        </w:rPr>
        <w:t>администрацией</w:t>
      </w:r>
      <w:r w:rsidRPr="00280569">
        <w:rPr>
          <w:rFonts w:ascii="Times New Roman" w:eastAsia="Times New Roman" w:hAnsi="Times New Roman" w:cs="Times New Roman"/>
          <w:spacing w:val="1"/>
          <w:sz w:val="24"/>
          <w:szCs w:val="24"/>
        </w:rPr>
        <w:t xml:space="preserve"> </w:t>
      </w:r>
      <w:r w:rsidRPr="00280569">
        <w:rPr>
          <w:rFonts w:ascii="Times New Roman" w:eastAsia="Times New Roman" w:hAnsi="Times New Roman" w:cs="Times New Roman"/>
          <w:sz w:val="24"/>
          <w:szCs w:val="24"/>
        </w:rPr>
        <w:t>образовательной</w:t>
      </w:r>
      <w:r w:rsidRPr="00280569">
        <w:rPr>
          <w:rFonts w:ascii="Times New Roman" w:eastAsia="Times New Roman" w:hAnsi="Times New Roman" w:cs="Times New Roman"/>
          <w:spacing w:val="1"/>
          <w:sz w:val="24"/>
          <w:szCs w:val="24"/>
        </w:rPr>
        <w:t xml:space="preserve"> </w:t>
      </w:r>
      <w:r w:rsidRPr="00280569">
        <w:rPr>
          <w:rFonts w:ascii="Times New Roman" w:eastAsia="Times New Roman" w:hAnsi="Times New Roman" w:cs="Times New Roman"/>
          <w:sz w:val="24"/>
          <w:szCs w:val="24"/>
        </w:rPr>
        <w:t>организации</w:t>
      </w:r>
      <w:r w:rsidRPr="00280569">
        <w:rPr>
          <w:rFonts w:ascii="Times New Roman" w:eastAsia="Times New Roman" w:hAnsi="Times New Roman" w:cs="Times New Roman"/>
          <w:spacing w:val="1"/>
          <w:sz w:val="24"/>
          <w:szCs w:val="24"/>
        </w:rPr>
        <w:t xml:space="preserve"> </w:t>
      </w:r>
      <w:r w:rsidRPr="00280569">
        <w:rPr>
          <w:rFonts w:ascii="Times New Roman" w:eastAsia="Times New Roman" w:hAnsi="Times New Roman" w:cs="Times New Roman"/>
          <w:sz w:val="24"/>
          <w:szCs w:val="24"/>
        </w:rPr>
        <w:t>и</w:t>
      </w:r>
      <w:r w:rsidRPr="00280569">
        <w:rPr>
          <w:rFonts w:ascii="Times New Roman" w:eastAsia="Times New Roman" w:hAnsi="Times New Roman" w:cs="Times New Roman"/>
          <w:spacing w:val="1"/>
          <w:sz w:val="24"/>
          <w:szCs w:val="24"/>
        </w:rPr>
        <w:t xml:space="preserve"> </w:t>
      </w:r>
      <w:r w:rsidRPr="00280569">
        <w:rPr>
          <w:rFonts w:ascii="Times New Roman" w:eastAsia="Times New Roman" w:hAnsi="Times New Roman" w:cs="Times New Roman"/>
          <w:sz w:val="24"/>
          <w:szCs w:val="24"/>
        </w:rPr>
        <w:t>осуществляется</w:t>
      </w:r>
      <w:r w:rsidRPr="00280569">
        <w:rPr>
          <w:rFonts w:ascii="Times New Roman" w:eastAsia="Times New Roman" w:hAnsi="Times New Roman" w:cs="Times New Roman"/>
          <w:spacing w:val="1"/>
          <w:sz w:val="24"/>
          <w:szCs w:val="24"/>
        </w:rPr>
        <w:t xml:space="preserve"> </w:t>
      </w:r>
      <w:r w:rsidRPr="00280569">
        <w:rPr>
          <w:rFonts w:ascii="Times New Roman" w:eastAsia="Times New Roman" w:hAnsi="Times New Roman" w:cs="Times New Roman"/>
          <w:sz w:val="24"/>
          <w:szCs w:val="24"/>
        </w:rPr>
        <w:t>классным</w:t>
      </w:r>
      <w:r w:rsidRPr="00280569">
        <w:rPr>
          <w:rFonts w:ascii="Times New Roman" w:eastAsia="Times New Roman" w:hAnsi="Times New Roman" w:cs="Times New Roman"/>
          <w:spacing w:val="1"/>
          <w:sz w:val="24"/>
          <w:szCs w:val="24"/>
        </w:rPr>
        <w:t xml:space="preserve"> </w:t>
      </w:r>
      <w:r w:rsidRPr="00280569">
        <w:rPr>
          <w:rFonts w:ascii="Times New Roman" w:eastAsia="Times New Roman" w:hAnsi="Times New Roman" w:cs="Times New Roman"/>
          <w:sz w:val="24"/>
          <w:szCs w:val="24"/>
        </w:rPr>
        <w:t>руководителем</w:t>
      </w:r>
      <w:r w:rsidRPr="00280569">
        <w:rPr>
          <w:rFonts w:ascii="Times New Roman" w:eastAsia="Times New Roman" w:hAnsi="Times New Roman" w:cs="Times New Roman"/>
          <w:spacing w:val="1"/>
          <w:sz w:val="24"/>
          <w:szCs w:val="24"/>
        </w:rPr>
        <w:t xml:space="preserve"> </w:t>
      </w:r>
      <w:r w:rsidRPr="00280569">
        <w:rPr>
          <w:rFonts w:ascii="Times New Roman" w:eastAsia="Times New Roman" w:hAnsi="Times New Roman" w:cs="Times New Roman"/>
          <w:sz w:val="24"/>
          <w:szCs w:val="24"/>
        </w:rPr>
        <w:lastRenderedPageBreak/>
        <w:t>преимущественно</w:t>
      </w:r>
      <w:r w:rsidRPr="00280569">
        <w:rPr>
          <w:rFonts w:ascii="Times New Roman" w:eastAsia="Times New Roman" w:hAnsi="Times New Roman" w:cs="Times New Roman"/>
          <w:spacing w:val="1"/>
          <w:sz w:val="24"/>
          <w:szCs w:val="24"/>
        </w:rPr>
        <w:t xml:space="preserve"> </w:t>
      </w:r>
      <w:r w:rsidRPr="00280569">
        <w:rPr>
          <w:rFonts w:ascii="Times New Roman" w:eastAsia="Times New Roman" w:hAnsi="Times New Roman" w:cs="Times New Roman"/>
          <w:sz w:val="24"/>
          <w:szCs w:val="24"/>
        </w:rPr>
        <w:t>на</w:t>
      </w:r>
      <w:r w:rsidRPr="00280569">
        <w:rPr>
          <w:rFonts w:ascii="Times New Roman" w:eastAsia="Times New Roman" w:hAnsi="Times New Roman" w:cs="Times New Roman"/>
          <w:spacing w:val="1"/>
          <w:sz w:val="24"/>
          <w:szCs w:val="24"/>
        </w:rPr>
        <w:t xml:space="preserve"> </w:t>
      </w:r>
      <w:r w:rsidRPr="00280569">
        <w:rPr>
          <w:rFonts w:ascii="Times New Roman" w:eastAsia="Times New Roman" w:hAnsi="Times New Roman" w:cs="Times New Roman"/>
          <w:sz w:val="24"/>
          <w:szCs w:val="24"/>
        </w:rPr>
        <w:t>основе</w:t>
      </w:r>
      <w:r w:rsidRPr="00280569">
        <w:rPr>
          <w:rFonts w:ascii="Times New Roman" w:eastAsia="Times New Roman" w:hAnsi="Times New Roman" w:cs="Times New Roman"/>
          <w:spacing w:val="1"/>
          <w:sz w:val="24"/>
          <w:szCs w:val="24"/>
        </w:rPr>
        <w:t xml:space="preserve"> </w:t>
      </w:r>
      <w:r w:rsidRPr="00280569">
        <w:rPr>
          <w:rFonts w:ascii="Times New Roman" w:eastAsia="Times New Roman" w:hAnsi="Times New Roman" w:cs="Times New Roman"/>
          <w:sz w:val="24"/>
          <w:szCs w:val="24"/>
        </w:rPr>
        <w:t>ежедневных</w:t>
      </w:r>
      <w:r w:rsidRPr="00280569">
        <w:rPr>
          <w:rFonts w:ascii="Times New Roman" w:eastAsia="Times New Roman" w:hAnsi="Times New Roman" w:cs="Times New Roman"/>
          <w:spacing w:val="1"/>
          <w:sz w:val="24"/>
          <w:szCs w:val="24"/>
        </w:rPr>
        <w:t xml:space="preserve"> </w:t>
      </w:r>
      <w:r w:rsidRPr="00280569">
        <w:rPr>
          <w:rFonts w:ascii="Times New Roman" w:eastAsia="Times New Roman" w:hAnsi="Times New Roman" w:cs="Times New Roman"/>
          <w:sz w:val="24"/>
          <w:szCs w:val="24"/>
        </w:rPr>
        <w:t>наблюдений</w:t>
      </w:r>
      <w:r w:rsidRPr="00280569">
        <w:rPr>
          <w:rFonts w:ascii="Times New Roman" w:eastAsia="Times New Roman" w:hAnsi="Times New Roman" w:cs="Times New Roman"/>
          <w:spacing w:val="1"/>
          <w:sz w:val="24"/>
          <w:szCs w:val="24"/>
        </w:rPr>
        <w:t xml:space="preserve"> </w:t>
      </w:r>
      <w:r w:rsidRPr="00280569">
        <w:rPr>
          <w:rFonts w:ascii="Times New Roman" w:eastAsia="Times New Roman" w:hAnsi="Times New Roman" w:cs="Times New Roman"/>
          <w:sz w:val="24"/>
          <w:szCs w:val="24"/>
        </w:rPr>
        <w:t>в</w:t>
      </w:r>
      <w:r w:rsidRPr="00280569">
        <w:rPr>
          <w:rFonts w:ascii="Times New Roman" w:eastAsia="Times New Roman" w:hAnsi="Times New Roman" w:cs="Times New Roman"/>
          <w:spacing w:val="1"/>
          <w:sz w:val="24"/>
          <w:szCs w:val="24"/>
        </w:rPr>
        <w:t xml:space="preserve"> </w:t>
      </w:r>
      <w:r w:rsidRPr="00280569">
        <w:rPr>
          <w:rFonts w:ascii="Times New Roman" w:eastAsia="Times New Roman" w:hAnsi="Times New Roman" w:cs="Times New Roman"/>
          <w:sz w:val="24"/>
          <w:szCs w:val="24"/>
        </w:rPr>
        <w:t>ходе</w:t>
      </w:r>
      <w:r w:rsidRPr="00280569">
        <w:rPr>
          <w:rFonts w:ascii="Times New Roman" w:eastAsia="Times New Roman" w:hAnsi="Times New Roman" w:cs="Times New Roman"/>
          <w:spacing w:val="1"/>
          <w:sz w:val="24"/>
          <w:szCs w:val="24"/>
        </w:rPr>
        <w:t xml:space="preserve"> </w:t>
      </w:r>
      <w:r w:rsidRPr="00280569">
        <w:rPr>
          <w:rFonts w:ascii="Times New Roman" w:eastAsia="Times New Roman" w:hAnsi="Times New Roman" w:cs="Times New Roman"/>
          <w:sz w:val="24"/>
          <w:szCs w:val="24"/>
        </w:rPr>
        <w:t>учебных</w:t>
      </w:r>
      <w:r w:rsidRPr="00280569">
        <w:rPr>
          <w:rFonts w:ascii="Times New Roman" w:eastAsia="Times New Roman" w:hAnsi="Times New Roman" w:cs="Times New Roman"/>
          <w:spacing w:val="1"/>
          <w:sz w:val="24"/>
          <w:szCs w:val="24"/>
        </w:rPr>
        <w:t xml:space="preserve"> </w:t>
      </w:r>
      <w:r w:rsidRPr="00280569">
        <w:rPr>
          <w:rFonts w:ascii="Times New Roman" w:eastAsia="Times New Roman" w:hAnsi="Times New Roman" w:cs="Times New Roman"/>
          <w:sz w:val="24"/>
          <w:szCs w:val="24"/>
        </w:rPr>
        <w:t>занятий</w:t>
      </w:r>
      <w:r w:rsidRPr="00280569">
        <w:rPr>
          <w:rFonts w:ascii="Times New Roman" w:eastAsia="Times New Roman" w:hAnsi="Times New Roman" w:cs="Times New Roman"/>
          <w:spacing w:val="1"/>
          <w:sz w:val="24"/>
          <w:szCs w:val="24"/>
        </w:rPr>
        <w:t xml:space="preserve"> </w:t>
      </w:r>
      <w:r w:rsidRPr="00280569">
        <w:rPr>
          <w:rFonts w:ascii="Times New Roman" w:eastAsia="Times New Roman" w:hAnsi="Times New Roman" w:cs="Times New Roman"/>
          <w:sz w:val="24"/>
          <w:szCs w:val="24"/>
        </w:rPr>
        <w:t>и</w:t>
      </w:r>
      <w:r w:rsidRPr="00280569">
        <w:rPr>
          <w:rFonts w:ascii="Times New Roman" w:eastAsia="Times New Roman" w:hAnsi="Times New Roman" w:cs="Times New Roman"/>
          <w:spacing w:val="1"/>
          <w:sz w:val="24"/>
          <w:szCs w:val="24"/>
        </w:rPr>
        <w:t xml:space="preserve"> </w:t>
      </w:r>
      <w:r w:rsidRPr="00280569">
        <w:rPr>
          <w:rFonts w:ascii="Times New Roman" w:eastAsia="Times New Roman" w:hAnsi="Times New Roman" w:cs="Times New Roman"/>
          <w:sz w:val="24"/>
          <w:szCs w:val="24"/>
        </w:rPr>
        <w:t>внеурочной</w:t>
      </w:r>
      <w:r w:rsidRPr="00280569">
        <w:rPr>
          <w:rFonts w:ascii="Times New Roman" w:eastAsia="Times New Roman" w:hAnsi="Times New Roman" w:cs="Times New Roman"/>
          <w:spacing w:val="1"/>
          <w:sz w:val="24"/>
          <w:szCs w:val="24"/>
        </w:rPr>
        <w:t xml:space="preserve"> </w:t>
      </w:r>
      <w:r w:rsidRPr="00280569">
        <w:rPr>
          <w:rFonts w:ascii="Times New Roman" w:eastAsia="Times New Roman" w:hAnsi="Times New Roman" w:cs="Times New Roman"/>
          <w:sz w:val="24"/>
          <w:szCs w:val="24"/>
        </w:rPr>
        <w:t>деятельности,</w:t>
      </w:r>
      <w:r w:rsidRPr="00280569">
        <w:rPr>
          <w:rFonts w:ascii="Times New Roman" w:eastAsia="Times New Roman" w:hAnsi="Times New Roman" w:cs="Times New Roman"/>
          <w:spacing w:val="1"/>
          <w:sz w:val="24"/>
          <w:szCs w:val="24"/>
        </w:rPr>
        <w:t xml:space="preserve"> </w:t>
      </w:r>
      <w:r w:rsidRPr="00280569">
        <w:rPr>
          <w:rFonts w:ascii="Times New Roman" w:eastAsia="Times New Roman" w:hAnsi="Times New Roman" w:cs="Times New Roman"/>
          <w:sz w:val="24"/>
          <w:szCs w:val="24"/>
        </w:rPr>
        <w:t>которые</w:t>
      </w:r>
      <w:r w:rsidRPr="00280569">
        <w:rPr>
          <w:rFonts w:ascii="Times New Roman" w:eastAsia="Times New Roman" w:hAnsi="Times New Roman" w:cs="Times New Roman"/>
          <w:spacing w:val="1"/>
          <w:sz w:val="24"/>
          <w:szCs w:val="24"/>
        </w:rPr>
        <w:t xml:space="preserve"> </w:t>
      </w:r>
      <w:r w:rsidRPr="00280569">
        <w:rPr>
          <w:rFonts w:ascii="Times New Roman" w:eastAsia="Times New Roman" w:hAnsi="Times New Roman" w:cs="Times New Roman"/>
          <w:sz w:val="24"/>
          <w:szCs w:val="24"/>
        </w:rPr>
        <w:t>обобщаются</w:t>
      </w:r>
      <w:r w:rsidRPr="00280569">
        <w:rPr>
          <w:rFonts w:ascii="Times New Roman" w:eastAsia="Times New Roman" w:hAnsi="Times New Roman" w:cs="Times New Roman"/>
          <w:spacing w:val="1"/>
          <w:sz w:val="24"/>
          <w:szCs w:val="24"/>
        </w:rPr>
        <w:t xml:space="preserve"> </w:t>
      </w:r>
      <w:r w:rsidRPr="00280569">
        <w:rPr>
          <w:rFonts w:ascii="Times New Roman" w:eastAsia="Times New Roman" w:hAnsi="Times New Roman" w:cs="Times New Roman"/>
          <w:sz w:val="24"/>
          <w:szCs w:val="24"/>
        </w:rPr>
        <w:t>в</w:t>
      </w:r>
      <w:r w:rsidRPr="00280569">
        <w:rPr>
          <w:rFonts w:ascii="Times New Roman" w:eastAsia="Times New Roman" w:hAnsi="Times New Roman" w:cs="Times New Roman"/>
          <w:spacing w:val="1"/>
          <w:sz w:val="24"/>
          <w:szCs w:val="24"/>
        </w:rPr>
        <w:t xml:space="preserve"> </w:t>
      </w:r>
      <w:r w:rsidRPr="00280569">
        <w:rPr>
          <w:rFonts w:ascii="Times New Roman" w:eastAsia="Times New Roman" w:hAnsi="Times New Roman" w:cs="Times New Roman"/>
          <w:sz w:val="24"/>
          <w:szCs w:val="24"/>
        </w:rPr>
        <w:t>конце</w:t>
      </w:r>
      <w:r w:rsidRPr="00280569">
        <w:rPr>
          <w:rFonts w:ascii="Times New Roman" w:eastAsia="Times New Roman" w:hAnsi="Times New Roman" w:cs="Times New Roman"/>
          <w:spacing w:val="1"/>
          <w:sz w:val="24"/>
          <w:szCs w:val="24"/>
        </w:rPr>
        <w:t xml:space="preserve"> </w:t>
      </w:r>
      <w:r w:rsidRPr="00280569">
        <w:rPr>
          <w:rFonts w:ascii="Times New Roman" w:eastAsia="Times New Roman" w:hAnsi="Times New Roman" w:cs="Times New Roman"/>
          <w:sz w:val="24"/>
          <w:szCs w:val="24"/>
        </w:rPr>
        <w:t>учебного года</w:t>
      </w:r>
      <w:r w:rsidRPr="00280569">
        <w:rPr>
          <w:rFonts w:ascii="Times New Roman" w:eastAsia="Times New Roman" w:hAnsi="Times New Roman" w:cs="Times New Roman"/>
          <w:spacing w:val="1"/>
          <w:sz w:val="24"/>
          <w:szCs w:val="24"/>
        </w:rPr>
        <w:t xml:space="preserve"> </w:t>
      </w:r>
      <w:r w:rsidRPr="00280569">
        <w:rPr>
          <w:rFonts w:ascii="Times New Roman" w:eastAsia="Times New Roman" w:hAnsi="Times New Roman" w:cs="Times New Roman"/>
          <w:sz w:val="24"/>
          <w:szCs w:val="24"/>
        </w:rPr>
        <w:t>и</w:t>
      </w:r>
      <w:r w:rsidRPr="00280569">
        <w:rPr>
          <w:rFonts w:ascii="Times New Roman" w:eastAsia="Times New Roman" w:hAnsi="Times New Roman" w:cs="Times New Roman"/>
          <w:spacing w:val="1"/>
          <w:sz w:val="24"/>
          <w:szCs w:val="24"/>
        </w:rPr>
        <w:t xml:space="preserve"> </w:t>
      </w:r>
      <w:r w:rsidRPr="00280569">
        <w:rPr>
          <w:rFonts w:ascii="Times New Roman" w:eastAsia="Times New Roman" w:hAnsi="Times New Roman" w:cs="Times New Roman"/>
          <w:sz w:val="24"/>
          <w:szCs w:val="24"/>
        </w:rPr>
        <w:t>представляются</w:t>
      </w:r>
      <w:r w:rsidRPr="00280569">
        <w:rPr>
          <w:rFonts w:ascii="Times New Roman" w:eastAsia="Times New Roman" w:hAnsi="Times New Roman" w:cs="Times New Roman"/>
          <w:spacing w:val="1"/>
          <w:sz w:val="24"/>
          <w:szCs w:val="24"/>
        </w:rPr>
        <w:t xml:space="preserve"> </w:t>
      </w:r>
      <w:r w:rsidRPr="00280569">
        <w:rPr>
          <w:rFonts w:ascii="Times New Roman" w:eastAsia="Times New Roman" w:hAnsi="Times New Roman" w:cs="Times New Roman"/>
          <w:sz w:val="24"/>
          <w:szCs w:val="24"/>
        </w:rPr>
        <w:t>в</w:t>
      </w:r>
      <w:r w:rsidRPr="00280569">
        <w:rPr>
          <w:rFonts w:ascii="Times New Roman" w:eastAsia="Times New Roman" w:hAnsi="Times New Roman" w:cs="Times New Roman"/>
          <w:spacing w:val="1"/>
          <w:sz w:val="24"/>
          <w:szCs w:val="24"/>
        </w:rPr>
        <w:t xml:space="preserve"> </w:t>
      </w:r>
      <w:r w:rsidRPr="00280569">
        <w:rPr>
          <w:rFonts w:ascii="Times New Roman" w:eastAsia="Times New Roman" w:hAnsi="Times New Roman" w:cs="Times New Roman"/>
          <w:sz w:val="24"/>
          <w:szCs w:val="24"/>
        </w:rPr>
        <w:t>виде</w:t>
      </w:r>
      <w:r w:rsidRPr="00280569">
        <w:rPr>
          <w:rFonts w:ascii="Times New Roman" w:eastAsia="Times New Roman" w:hAnsi="Times New Roman" w:cs="Times New Roman"/>
          <w:spacing w:val="1"/>
          <w:sz w:val="24"/>
          <w:szCs w:val="24"/>
        </w:rPr>
        <w:t xml:space="preserve"> </w:t>
      </w:r>
      <w:r w:rsidRPr="00280569">
        <w:rPr>
          <w:rFonts w:ascii="Times New Roman" w:eastAsia="Times New Roman" w:hAnsi="Times New Roman" w:cs="Times New Roman"/>
          <w:sz w:val="24"/>
          <w:szCs w:val="24"/>
        </w:rPr>
        <w:t>характеристики</w:t>
      </w:r>
      <w:r w:rsidRPr="00280569">
        <w:rPr>
          <w:rFonts w:ascii="Times New Roman" w:eastAsia="Times New Roman" w:hAnsi="Times New Roman" w:cs="Times New Roman"/>
          <w:spacing w:val="1"/>
          <w:sz w:val="24"/>
          <w:szCs w:val="24"/>
        </w:rPr>
        <w:t xml:space="preserve"> </w:t>
      </w:r>
      <w:r w:rsidRPr="00280569">
        <w:rPr>
          <w:rFonts w:ascii="Times New Roman" w:eastAsia="Times New Roman" w:hAnsi="Times New Roman" w:cs="Times New Roman"/>
          <w:sz w:val="24"/>
          <w:szCs w:val="24"/>
        </w:rPr>
        <w:t>по</w:t>
      </w:r>
      <w:r w:rsidRPr="00280569">
        <w:rPr>
          <w:rFonts w:ascii="Times New Roman" w:eastAsia="Times New Roman" w:hAnsi="Times New Roman" w:cs="Times New Roman"/>
          <w:spacing w:val="1"/>
          <w:sz w:val="24"/>
          <w:szCs w:val="24"/>
        </w:rPr>
        <w:t xml:space="preserve"> </w:t>
      </w:r>
      <w:r w:rsidRPr="00280569">
        <w:rPr>
          <w:rFonts w:ascii="Times New Roman" w:eastAsia="Times New Roman" w:hAnsi="Times New Roman" w:cs="Times New Roman"/>
          <w:sz w:val="24"/>
          <w:szCs w:val="24"/>
        </w:rPr>
        <w:t>форме,</w:t>
      </w:r>
      <w:r w:rsidRPr="00280569">
        <w:rPr>
          <w:rFonts w:ascii="Times New Roman" w:eastAsia="Times New Roman" w:hAnsi="Times New Roman" w:cs="Times New Roman"/>
          <w:spacing w:val="1"/>
          <w:sz w:val="24"/>
          <w:szCs w:val="24"/>
        </w:rPr>
        <w:t xml:space="preserve"> </w:t>
      </w:r>
      <w:r w:rsidRPr="00280569">
        <w:rPr>
          <w:rFonts w:ascii="Times New Roman" w:eastAsia="Times New Roman" w:hAnsi="Times New Roman" w:cs="Times New Roman"/>
          <w:sz w:val="24"/>
          <w:szCs w:val="24"/>
        </w:rPr>
        <w:t>установленной образовательной организацией. Любое использование данных, полученных в</w:t>
      </w:r>
      <w:r w:rsidRPr="00280569">
        <w:rPr>
          <w:rFonts w:ascii="Times New Roman" w:eastAsia="Times New Roman" w:hAnsi="Times New Roman" w:cs="Times New Roman"/>
          <w:spacing w:val="1"/>
          <w:sz w:val="24"/>
          <w:szCs w:val="24"/>
        </w:rPr>
        <w:t xml:space="preserve"> </w:t>
      </w:r>
      <w:r w:rsidRPr="00280569">
        <w:rPr>
          <w:rFonts w:ascii="Times New Roman" w:eastAsia="Times New Roman" w:hAnsi="Times New Roman" w:cs="Times New Roman"/>
          <w:sz w:val="24"/>
          <w:szCs w:val="24"/>
        </w:rPr>
        <w:t>ходе</w:t>
      </w:r>
      <w:r w:rsidRPr="00280569">
        <w:rPr>
          <w:rFonts w:ascii="Times New Roman" w:eastAsia="Times New Roman" w:hAnsi="Times New Roman" w:cs="Times New Roman"/>
          <w:spacing w:val="1"/>
          <w:sz w:val="24"/>
          <w:szCs w:val="24"/>
        </w:rPr>
        <w:t xml:space="preserve"> </w:t>
      </w:r>
      <w:r w:rsidRPr="00280569">
        <w:rPr>
          <w:rFonts w:ascii="Times New Roman" w:eastAsia="Times New Roman" w:hAnsi="Times New Roman" w:cs="Times New Roman"/>
          <w:sz w:val="24"/>
          <w:szCs w:val="24"/>
        </w:rPr>
        <w:t>мониторинговых</w:t>
      </w:r>
      <w:r w:rsidRPr="00280569">
        <w:rPr>
          <w:rFonts w:ascii="Times New Roman" w:eastAsia="Times New Roman" w:hAnsi="Times New Roman" w:cs="Times New Roman"/>
          <w:spacing w:val="1"/>
          <w:sz w:val="24"/>
          <w:szCs w:val="24"/>
        </w:rPr>
        <w:t xml:space="preserve"> </w:t>
      </w:r>
      <w:r w:rsidRPr="00280569">
        <w:rPr>
          <w:rFonts w:ascii="Times New Roman" w:eastAsia="Times New Roman" w:hAnsi="Times New Roman" w:cs="Times New Roman"/>
          <w:sz w:val="24"/>
          <w:szCs w:val="24"/>
        </w:rPr>
        <w:t>исследований,</w:t>
      </w:r>
      <w:r w:rsidRPr="00280569">
        <w:rPr>
          <w:rFonts w:ascii="Times New Roman" w:eastAsia="Times New Roman" w:hAnsi="Times New Roman" w:cs="Times New Roman"/>
          <w:spacing w:val="1"/>
          <w:sz w:val="24"/>
          <w:szCs w:val="24"/>
        </w:rPr>
        <w:t xml:space="preserve"> </w:t>
      </w:r>
      <w:r w:rsidRPr="00280569">
        <w:rPr>
          <w:rFonts w:ascii="Times New Roman" w:eastAsia="Times New Roman" w:hAnsi="Times New Roman" w:cs="Times New Roman"/>
          <w:sz w:val="24"/>
          <w:szCs w:val="24"/>
        </w:rPr>
        <w:t>возможно</w:t>
      </w:r>
      <w:r w:rsidRPr="00280569">
        <w:rPr>
          <w:rFonts w:ascii="Times New Roman" w:eastAsia="Times New Roman" w:hAnsi="Times New Roman" w:cs="Times New Roman"/>
          <w:spacing w:val="1"/>
          <w:sz w:val="24"/>
          <w:szCs w:val="24"/>
        </w:rPr>
        <w:t xml:space="preserve"> </w:t>
      </w:r>
      <w:r w:rsidRPr="00280569">
        <w:rPr>
          <w:rFonts w:ascii="Times New Roman" w:eastAsia="Times New Roman" w:hAnsi="Times New Roman" w:cs="Times New Roman"/>
          <w:sz w:val="24"/>
          <w:szCs w:val="24"/>
        </w:rPr>
        <w:t>только</w:t>
      </w:r>
      <w:r w:rsidRPr="00280569">
        <w:rPr>
          <w:rFonts w:ascii="Times New Roman" w:eastAsia="Times New Roman" w:hAnsi="Times New Roman" w:cs="Times New Roman"/>
          <w:spacing w:val="1"/>
          <w:sz w:val="24"/>
          <w:szCs w:val="24"/>
        </w:rPr>
        <w:t xml:space="preserve"> </w:t>
      </w:r>
      <w:r w:rsidRPr="00280569">
        <w:rPr>
          <w:rFonts w:ascii="Times New Roman" w:eastAsia="Times New Roman" w:hAnsi="Times New Roman" w:cs="Times New Roman"/>
          <w:sz w:val="24"/>
          <w:szCs w:val="24"/>
        </w:rPr>
        <w:t>в</w:t>
      </w:r>
      <w:r w:rsidRPr="00280569">
        <w:rPr>
          <w:rFonts w:ascii="Times New Roman" w:eastAsia="Times New Roman" w:hAnsi="Times New Roman" w:cs="Times New Roman"/>
          <w:spacing w:val="1"/>
          <w:sz w:val="24"/>
          <w:szCs w:val="24"/>
        </w:rPr>
        <w:t xml:space="preserve"> </w:t>
      </w:r>
      <w:r w:rsidRPr="00280569">
        <w:rPr>
          <w:rFonts w:ascii="Times New Roman" w:eastAsia="Times New Roman" w:hAnsi="Times New Roman" w:cs="Times New Roman"/>
          <w:sz w:val="24"/>
          <w:szCs w:val="24"/>
        </w:rPr>
        <w:t>соответствии</w:t>
      </w:r>
      <w:r w:rsidRPr="00280569">
        <w:rPr>
          <w:rFonts w:ascii="Times New Roman" w:eastAsia="Times New Roman" w:hAnsi="Times New Roman" w:cs="Times New Roman"/>
          <w:spacing w:val="1"/>
          <w:sz w:val="24"/>
          <w:szCs w:val="24"/>
        </w:rPr>
        <w:t xml:space="preserve"> </w:t>
      </w:r>
      <w:r w:rsidRPr="00280569">
        <w:rPr>
          <w:rFonts w:ascii="Times New Roman" w:eastAsia="Times New Roman" w:hAnsi="Times New Roman" w:cs="Times New Roman"/>
          <w:sz w:val="24"/>
          <w:szCs w:val="24"/>
        </w:rPr>
        <w:t>с</w:t>
      </w:r>
      <w:r w:rsidRPr="00280569">
        <w:rPr>
          <w:rFonts w:ascii="Times New Roman" w:eastAsia="Times New Roman" w:hAnsi="Times New Roman" w:cs="Times New Roman"/>
          <w:spacing w:val="1"/>
          <w:sz w:val="24"/>
          <w:szCs w:val="24"/>
        </w:rPr>
        <w:t xml:space="preserve"> </w:t>
      </w:r>
      <w:r w:rsidRPr="00280569">
        <w:rPr>
          <w:rFonts w:ascii="Times New Roman" w:eastAsia="Times New Roman" w:hAnsi="Times New Roman" w:cs="Times New Roman"/>
          <w:sz w:val="24"/>
          <w:szCs w:val="24"/>
        </w:rPr>
        <w:t>Федеральным</w:t>
      </w:r>
      <w:r w:rsidRPr="00280569">
        <w:rPr>
          <w:rFonts w:ascii="Times New Roman" w:eastAsia="Times New Roman" w:hAnsi="Times New Roman" w:cs="Times New Roman"/>
          <w:spacing w:val="1"/>
          <w:sz w:val="24"/>
          <w:szCs w:val="24"/>
        </w:rPr>
        <w:t xml:space="preserve"> </w:t>
      </w:r>
      <w:r w:rsidRPr="00280569">
        <w:rPr>
          <w:rFonts w:ascii="Times New Roman" w:eastAsia="Times New Roman" w:hAnsi="Times New Roman" w:cs="Times New Roman"/>
          <w:sz w:val="24"/>
          <w:szCs w:val="24"/>
        </w:rPr>
        <w:t>законом</w:t>
      </w:r>
      <w:r w:rsidRPr="00280569">
        <w:rPr>
          <w:rFonts w:ascii="Times New Roman" w:eastAsia="Times New Roman" w:hAnsi="Times New Roman" w:cs="Times New Roman"/>
          <w:spacing w:val="-7"/>
          <w:sz w:val="24"/>
          <w:szCs w:val="24"/>
        </w:rPr>
        <w:t xml:space="preserve"> </w:t>
      </w:r>
      <w:r w:rsidRPr="00280569">
        <w:rPr>
          <w:rFonts w:ascii="Times New Roman" w:eastAsia="Times New Roman" w:hAnsi="Times New Roman" w:cs="Times New Roman"/>
          <w:sz w:val="24"/>
          <w:szCs w:val="24"/>
        </w:rPr>
        <w:t>от</w:t>
      </w:r>
      <w:r w:rsidRPr="00280569">
        <w:rPr>
          <w:rFonts w:ascii="Times New Roman" w:eastAsia="Times New Roman" w:hAnsi="Times New Roman" w:cs="Times New Roman"/>
          <w:spacing w:val="-2"/>
          <w:sz w:val="24"/>
          <w:szCs w:val="24"/>
        </w:rPr>
        <w:t xml:space="preserve"> </w:t>
      </w:r>
      <w:r w:rsidRPr="00280569">
        <w:rPr>
          <w:rFonts w:ascii="Times New Roman" w:eastAsia="Times New Roman" w:hAnsi="Times New Roman" w:cs="Times New Roman"/>
          <w:sz w:val="24"/>
          <w:szCs w:val="24"/>
        </w:rPr>
        <w:t>17.07.2006</w:t>
      </w:r>
      <w:r w:rsidRPr="00280569">
        <w:rPr>
          <w:rFonts w:ascii="Times New Roman" w:eastAsia="Times New Roman" w:hAnsi="Times New Roman" w:cs="Times New Roman"/>
          <w:spacing w:val="2"/>
          <w:sz w:val="24"/>
          <w:szCs w:val="24"/>
        </w:rPr>
        <w:t xml:space="preserve"> </w:t>
      </w:r>
      <w:r w:rsidRPr="00280569">
        <w:rPr>
          <w:rFonts w:ascii="Times New Roman" w:eastAsia="Times New Roman" w:hAnsi="Times New Roman" w:cs="Times New Roman"/>
          <w:sz w:val="24"/>
          <w:szCs w:val="24"/>
        </w:rPr>
        <w:t>№152-ФЗ</w:t>
      </w:r>
      <w:r w:rsidRPr="00280569">
        <w:rPr>
          <w:rFonts w:ascii="Times New Roman" w:eastAsia="Times New Roman" w:hAnsi="Times New Roman" w:cs="Times New Roman"/>
          <w:spacing w:val="-3"/>
          <w:sz w:val="24"/>
          <w:szCs w:val="24"/>
        </w:rPr>
        <w:t xml:space="preserve"> </w:t>
      </w:r>
      <w:r w:rsidRPr="00280569">
        <w:rPr>
          <w:rFonts w:ascii="Times New Roman" w:eastAsia="Times New Roman" w:hAnsi="Times New Roman" w:cs="Times New Roman"/>
          <w:sz w:val="24"/>
          <w:szCs w:val="24"/>
        </w:rPr>
        <w:t>«О</w:t>
      </w:r>
      <w:r w:rsidRPr="00280569">
        <w:rPr>
          <w:rFonts w:ascii="Times New Roman" w:eastAsia="Times New Roman" w:hAnsi="Times New Roman" w:cs="Times New Roman"/>
          <w:spacing w:val="1"/>
          <w:sz w:val="24"/>
          <w:szCs w:val="24"/>
        </w:rPr>
        <w:t xml:space="preserve"> </w:t>
      </w:r>
      <w:r w:rsidRPr="00280569">
        <w:rPr>
          <w:rFonts w:ascii="Times New Roman" w:eastAsia="Times New Roman" w:hAnsi="Times New Roman" w:cs="Times New Roman"/>
          <w:sz w:val="24"/>
          <w:szCs w:val="24"/>
        </w:rPr>
        <w:t>персональных</w:t>
      </w:r>
      <w:r w:rsidRPr="00280569">
        <w:rPr>
          <w:rFonts w:ascii="Times New Roman" w:eastAsia="Times New Roman" w:hAnsi="Times New Roman" w:cs="Times New Roman"/>
          <w:spacing w:val="-4"/>
          <w:sz w:val="24"/>
          <w:szCs w:val="24"/>
        </w:rPr>
        <w:t xml:space="preserve"> </w:t>
      </w:r>
      <w:r w:rsidRPr="00280569">
        <w:rPr>
          <w:rFonts w:ascii="Times New Roman" w:eastAsia="Times New Roman" w:hAnsi="Times New Roman" w:cs="Times New Roman"/>
          <w:sz w:val="24"/>
          <w:szCs w:val="24"/>
        </w:rPr>
        <w:t>данных».</w:t>
      </w:r>
    </w:p>
    <w:p w:rsidR="00AD48BA" w:rsidRPr="00280569" w:rsidRDefault="00AD48BA" w:rsidP="00B33DC5">
      <w:pPr>
        <w:widowControl w:val="0"/>
        <w:tabs>
          <w:tab w:val="left" w:pos="567"/>
        </w:tabs>
        <w:autoSpaceDE w:val="0"/>
        <w:autoSpaceDN w:val="0"/>
        <w:spacing w:after="0" w:line="275" w:lineRule="exact"/>
        <w:ind w:right="52" w:firstLine="284"/>
        <w:jc w:val="both"/>
        <w:rPr>
          <w:rFonts w:ascii="Times New Roman" w:eastAsia="Times New Roman" w:hAnsi="Times New Roman" w:cs="Times New Roman"/>
          <w:sz w:val="24"/>
          <w:szCs w:val="24"/>
        </w:rPr>
      </w:pPr>
      <w:r w:rsidRPr="00280569">
        <w:rPr>
          <w:rFonts w:ascii="Times New Roman" w:eastAsia="Times New Roman" w:hAnsi="Times New Roman" w:cs="Times New Roman"/>
          <w:sz w:val="24"/>
          <w:szCs w:val="24"/>
        </w:rPr>
        <w:t>Особенности</w:t>
      </w:r>
      <w:r w:rsidRPr="00280569">
        <w:rPr>
          <w:rFonts w:ascii="Times New Roman" w:eastAsia="Times New Roman" w:hAnsi="Times New Roman" w:cs="Times New Roman"/>
          <w:spacing w:val="-6"/>
          <w:sz w:val="24"/>
          <w:szCs w:val="24"/>
        </w:rPr>
        <w:t xml:space="preserve"> </w:t>
      </w:r>
      <w:r w:rsidRPr="00280569">
        <w:rPr>
          <w:rFonts w:ascii="Times New Roman" w:eastAsia="Times New Roman" w:hAnsi="Times New Roman" w:cs="Times New Roman"/>
          <w:sz w:val="24"/>
          <w:szCs w:val="24"/>
        </w:rPr>
        <w:t>оценки</w:t>
      </w:r>
      <w:r w:rsidRPr="00280569">
        <w:rPr>
          <w:rFonts w:ascii="Times New Roman" w:eastAsia="Times New Roman" w:hAnsi="Times New Roman" w:cs="Times New Roman"/>
          <w:spacing w:val="-1"/>
          <w:sz w:val="24"/>
          <w:szCs w:val="24"/>
        </w:rPr>
        <w:t xml:space="preserve"> </w:t>
      </w:r>
      <w:r w:rsidRPr="00280569">
        <w:rPr>
          <w:rFonts w:ascii="Times New Roman" w:eastAsia="Times New Roman" w:hAnsi="Times New Roman" w:cs="Times New Roman"/>
          <w:sz w:val="24"/>
          <w:szCs w:val="24"/>
        </w:rPr>
        <w:t>метапредметных</w:t>
      </w:r>
      <w:r w:rsidRPr="00280569">
        <w:rPr>
          <w:rFonts w:ascii="Times New Roman" w:eastAsia="Times New Roman" w:hAnsi="Times New Roman" w:cs="Times New Roman"/>
          <w:spacing w:val="-8"/>
          <w:sz w:val="24"/>
          <w:szCs w:val="24"/>
        </w:rPr>
        <w:t xml:space="preserve"> </w:t>
      </w:r>
      <w:r w:rsidRPr="00280569">
        <w:rPr>
          <w:rFonts w:ascii="Times New Roman" w:eastAsia="Times New Roman" w:hAnsi="Times New Roman" w:cs="Times New Roman"/>
          <w:sz w:val="24"/>
          <w:szCs w:val="24"/>
        </w:rPr>
        <w:t>результатов</w:t>
      </w:r>
    </w:p>
    <w:p w:rsidR="00AD48BA" w:rsidRPr="00280569" w:rsidRDefault="00AD48BA" w:rsidP="00B33DC5">
      <w:pPr>
        <w:widowControl w:val="0"/>
        <w:tabs>
          <w:tab w:val="left" w:pos="567"/>
        </w:tabs>
        <w:autoSpaceDE w:val="0"/>
        <w:autoSpaceDN w:val="0"/>
        <w:spacing w:after="0" w:line="240" w:lineRule="auto"/>
        <w:ind w:right="52" w:firstLine="284"/>
        <w:jc w:val="both"/>
        <w:rPr>
          <w:rFonts w:ascii="Times New Roman" w:eastAsia="Times New Roman" w:hAnsi="Times New Roman" w:cs="Times New Roman"/>
          <w:sz w:val="24"/>
          <w:szCs w:val="24"/>
        </w:rPr>
      </w:pPr>
      <w:r w:rsidRPr="00280569">
        <w:rPr>
          <w:rFonts w:ascii="Times New Roman" w:eastAsia="Times New Roman" w:hAnsi="Times New Roman" w:cs="Times New Roman"/>
          <w:sz w:val="24"/>
          <w:szCs w:val="24"/>
        </w:rPr>
        <w:t>Оценка</w:t>
      </w:r>
      <w:r w:rsidRPr="00280569">
        <w:rPr>
          <w:rFonts w:ascii="Times New Roman" w:eastAsia="Times New Roman" w:hAnsi="Times New Roman" w:cs="Times New Roman"/>
          <w:spacing w:val="1"/>
          <w:sz w:val="24"/>
          <w:szCs w:val="24"/>
        </w:rPr>
        <w:t xml:space="preserve"> </w:t>
      </w:r>
      <w:r w:rsidRPr="00280569">
        <w:rPr>
          <w:rFonts w:ascii="Times New Roman" w:eastAsia="Times New Roman" w:hAnsi="Times New Roman" w:cs="Times New Roman"/>
          <w:sz w:val="24"/>
          <w:szCs w:val="24"/>
        </w:rPr>
        <w:t>метапредметных</w:t>
      </w:r>
      <w:r w:rsidRPr="00280569">
        <w:rPr>
          <w:rFonts w:ascii="Times New Roman" w:eastAsia="Times New Roman" w:hAnsi="Times New Roman" w:cs="Times New Roman"/>
          <w:spacing w:val="1"/>
          <w:sz w:val="24"/>
          <w:szCs w:val="24"/>
        </w:rPr>
        <w:t xml:space="preserve"> </w:t>
      </w:r>
      <w:r w:rsidRPr="00280569">
        <w:rPr>
          <w:rFonts w:ascii="Times New Roman" w:eastAsia="Times New Roman" w:hAnsi="Times New Roman" w:cs="Times New Roman"/>
          <w:sz w:val="24"/>
          <w:szCs w:val="24"/>
        </w:rPr>
        <w:t>результатов</w:t>
      </w:r>
      <w:r w:rsidRPr="00280569">
        <w:rPr>
          <w:rFonts w:ascii="Times New Roman" w:eastAsia="Times New Roman" w:hAnsi="Times New Roman" w:cs="Times New Roman"/>
          <w:spacing w:val="1"/>
          <w:sz w:val="24"/>
          <w:szCs w:val="24"/>
        </w:rPr>
        <w:t xml:space="preserve"> </w:t>
      </w:r>
      <w:r w:rsidRPr="00280569">
        <w:rPr>
          <w:rFonts w:ascii="Times New Roman" w:eastAsia="Times New Roman" w:hAnsi="Times New Roman" w:cs="Times New Roman"/>
          <w:sz w:val="24"/>
          <w:szCs w:val="24"/>
        </w:rPr>
        <w:t>представляет</w:t>
      </w:r>
      <w:r w:rsidRPr="00280569">
        <w:rPr>
          <w:rFonts w:ascii="Times New Roman" w:eastAsia="Times New Roman" w:hAnsi="Times New Roman" w:cs="Times New Roman"/>
          <w:spacing w:val="1"/>
          <w:sz w:val="24"/>
          <w:szCs w:val="24"/>
        </w:rPr>
        <w:t xml:space="preserve"> </w:t>
      </w:r>
      <w:r w:rsidRPr="00280569">
        <w:rPr>
          <w:rFonts w:ascii="Times New Roman" w:eastAsia="Times New Roman" w:hAnsi="Times New Roman" w:cs="Times New Roman"/>
          <w:sz w:val="24"/>
          <w:szCs w:val="24"/>
        </w:rPr>
        <w:t>собой</w:t>
      </w:r>
      <w:r w:rsidRPr="00280569">
        <w:rPr>
          <w:rFonts w:ascii="Times New Roman" w:eastAsia="Times New Roman" w:hAnsi="Times New Roman" w:cs="Times New Roman"/>
          <w:spacing w:val="1"/>
          <w:sz w:val="24"/>
          <w:szCs w:val="24"/>
        </w:rPr>
        <w:t xml:space="preserve"> </w:t>
      </w:r>
      <w:r w:rsidRPr="00280569">
        <w:rPr>
          <w:rFonts w:ascii="Times New Roman" w:eastAsia="Times New Roman" w:hAnsi="Times New Roman" w:cs="Times New Roman"/>
          <w:sz w:val="24"/>
          <w:szCs w:val="24"/>
        </w:rPr>
        <w:t>оценку</w:t>
      </w:r>
      <w:r w:rsidRPr="00280569">
        <w:rPr>
          <w:rFonts w:ascii="Times New Roman" w:eastAsia="Times New Roman" w:hAnsi="Times New Roman" w:cs="Times New Roman"/>
          <w:spacing w:val="1"/>
          <w:sz w:val="24"/>
          <w:szCs w:val="24"/>
        </w:rPr>
        <w:t xml:space="preserve"> </w:t>
      </w:r>
      <w:r w:rsidRPr="00280569">
        <w:rPr>
          <w:rFonts w:ascii="Times New Roman" w:eastAsia="Times New Roman" w:hAnsi="Times New Roman" w:cs="Times New Roman"/>
          <w:sz w:val="24"/>
          <w:szCs w:val="24"/>
        </w:rPr>
        <w:t>достижения</w:t>
      </w:r>
      <w:r w:rsidRPr="00280569">
        <w:rPr>
          <w:rFonts w:ascii="Times New Roman" w:eastAsia="Times New Roman" w:hAnsi="Times New Roman" w:cs="Times New Roman"/>
          <w:spacing w:val="1"/>
          <w:sz w:val="24"/>
          <w:szCs w:val="24"/>
        </w:rPr>
        <w:t xml:space="preserve"> </w:t>
      </w:r>
      <w:r w:rsidRPr="00280569">
        <w:rPr>
          <w:rFonts w:ascii="Times New Roman" w:eastAsia="Times New Roman" w:hAnsi="Times New Roman" w:cs="Times New Roman"/>
          <w:sz w:val="24"/>
          <w:szCs w:val="24"/>
        </w:rPr>
        <w:t>планируемых</w:t>
      </w:r>
      <w:r w:rsidRPr="00280569">
        <w:rPr>
          <w:rFonts w:ascii="Times New Roman" w:eastAsia="Times New Roman" w:hAnsi="Times New Roman" w:cs="Times New Roman"/>
          <w:spacing w:val="1"/>
          <w:sz w:val="24"/>
          <w:szCs w:val="24"/>
        </w:rPr>
        <w:t xml:space="preserve"> </w:t>
      </w:r>
      <w:r w:rsidRPr="00280569">
        <w:rPr>
          <w:rFonts w:ascii="Times New Roman" w:eastAsia="Times New Roman" w:hAnsi="Times New Roman" w:cs="Times New Roman"/>
          <w:sz w:val="24"/>
          <w:szCs w:val="24"/>
        </w:rPr>
        <w:t>результатов</w:t>
      </w:r>
      <w:r w:rsidRPr="00280569">
        <w:rPr>
          <w:rFonts w:ascii="Times New Roman" w:eastAsia="Times New Roman" w:hAnsi="Times New Roman" w:cs="Times New Roman"/>
          <w:spacing w:val="1"/>
          <w:sz w:val="24"/>
          <w:szCs w:val="24"/>
        </w:rPr>
        <w:t xml:space="preserve"> </w:t>
      </w:r>
      <w:r w:rsidRPr="00280569">
        <w:rPr>
          <w:rFonts w:ascii="Times New Roman" w:eastAsia="Times New Roman" w:hAnsi="Times New Roman" w:cs="Times New Roman"/>
          <w:sz w:val="24"/>
          <w:szCs w:val="24"/>
        </w:rPr>
        <w:t>освоения</w:t>
      </w:r>
      <w:r w:rsidRPr="00280569">
        <w:rPr>
          <w:rFonts w:ascii="Times New Roman" w:eastAsia="Times New Roman" w:hAnsi="Times New Roman" w:cs="Times New Roman"/>
          <w:spacing w:val="1"/>
          <w:sz w:val="24"/>
          <w:szCs w:val="24"/>
        </w:rPr>
        <w:t xml:space="preserve"> </w:t>
      </w:r>
      <w:r w:rsidRPr="00280569">
        <w:rPr>
          <w:rFonts w:ascii="Times New Roman" w:eastAsia="Times New Roman" w:hAnsi="Times New Roman" w:cs="Times New Roman"/>
          <w:sz w:val="24"/>
          <w:szCs w:val="24"/>
        </w:rPr>
        <w:t>основной</w:t>
      </w:r>
      <w:r w:rsidRPr="00280569">
        <w:rPr>
          <w:rFonts w:ascii="Times New Roman" w:eastAsia="Times New Roman" w:hAnsi="Times New Roman" w:cs="Times New Roman"/>
          <w:spacing w:val="1"/>
          <w:sz w:val="24"/>
          <w:szCs w:val="24"/>
        </w:rPr>
        <w:t xml:space="preserve"> </w:t>
      </w:r>
      <w:r w:rsidRPr="00280569">
        <w:rPr>
          <w:rFonts w:ascii="Times New Roman" w:eastAsia="Times New Roman" w:hAnsi="Times New Roman" w:cs="Times New Roman"/>
          <w:sz w:val="24"/>
          <w:szCs w:val="24"/>
        </w:rPr>
        <w:t>образовательной</w:t>
      </w:r>
      <w:r w:rsidRPr="00280569">
        <w:rPr>
          <w:rFonts w:ascii="Times New Roman" w:eastAsia="Times New Roman" w:hAnsi="Times New Roman" w:cs="Times New Roman"/>
          <w:spacing w:val="1"/>
          <w:sz w:val="24"/>
          <w:szCs w:val="24"/>
        </w:rPr>
        <w:t xml:space="preserve"> </w:t>
      </w:r>
      <w:r w:rsidRPr="00280569">
        <w:rPr>
          <w:rFonts w:ascii="Times New Roman" w:eastAsia="Times New Roman" w:hAnsi="Times New Roman" w:cs="Times New Roman"/>
          <w:sz w:val="24"/>
          <w:szCs w:val="24"/>
        </w:rPr>
        <w:t>программы,</w:t>
      </w:r>
      <w:r w:rsidRPr="00280569">
        <w:rPr>
          <w:rFonts w:ascii="Times New Roman" w:eastAsia="Times New Roman" w:hAnsi="Times New Roman" w:cs="Times New Roman"/>
          <w:spacing w:val="1"/>
          <w:sz w:val="24"/>
          <w:szCs w:val="24"/>
        </w:rPr>
        <w:t xml:space="preserve"> </w:t>
      </w:r>
      <w:r w:rsidRPr="00280569">
        <w:rPr>
          <w:rFonts w:ascii="Times New Roman" w:eastAsia="Times New Roman" w:hAnsi="Times New Roman" w:cs="Times New Roman"/>
          <w:sz w:val="24"/>
          <w:szCs w:val="24"/>
        </w:rPr>
        <w:t>которые</w:t>
      </w:r>
      <w:r w:rsidRPr="00280569">
        <w:rPr>
          <w:rFonts w:ascii="Times New Roman" w:eastAsia="Times New Roman" w:hAnsi="Times New Roman" w:cs="Times New Roman"/>
          <w:spacing w:val="1"/>
          <w:sz w:val="24"/>
          <w:szCs w:val="24"/>
        </w:rPr>
        <w:t xml:space="preserve"> </w:t>
      </w:r>
      <w:r w:rsidRPr="00280569">
        <w:rPr>
          <w:rFonts w:ascii="Times New Roman" w:eastAsia="Times New Roman" w:hAnsi="Times New Roman" w:cs="Times New Roman"/>
          <w:sz w:val="24"/>
          <w:szCs w:val="24"/>
        </w:rPr>
        <w:t>представлены</w:t>
      </w:r>
      <w:r w:rsidRPr="00280569">
        <w:rPr>
          <w:rFonts w:ascii="Times New Roman" w:eastAsia="Times New Roman" w:hAnsi="Times New Roman" w:cs="Times New Roman"/>
          <w:spacing w:val="1"/>
          <w:sz w:val="24"/>
          <w:szCs w:val="24"/>
        </w:rPr>
        <w:t xml:space="preserve"> </w:t>
      </w:r>
      <w:r w:rsidRPr="00280569">
        <w:rPr>
          <w:rFonts w:ascii="Times New Roman" w:eastAsia="Times New Roman" w:hAnsi="Times New Roman" w:cs="Times New Roman"/>
          <w:sz w:val="24"/>
          <w:szCs w:val="24"/>
        </w:rPr>
        <w:t>в</w:t>
      </w:r>
      <w:r w:rsidRPr="00280569">
        <w:rPr>
          <w:rFonts w:ascii="Times New Roman" w:eastAsia="Times New Roman" w:hAnsi="Times New Roman" w:cs="Times New Roman"/>
          <w:spacing w:val="1"/>
          <w:sz w:val="24"/>
          <w:szCs w:val="24"/>
        </w:rPr>
        <w:t xml:space="preserve"> </w:t>
      </w:r>
      <w:r w:rsidRPr="00280569">
        <w:rPr>
          <w:rFonts w:ascii="Times New Roman" w:eastAsia="Times New Roman" w:hAnsi="Times New Roman" w:cs="Times New Roman"/>
          <w:sz w:val="24"/>
          <w:szCs w:val="24"/>
        </w:rPr>
        <w:t>междисциплинарной</w:t>
      </w:r>
      <w:r w:rsidRPr="00280569">
        <w:rPr>
          <w:rFonts w:ascii="Times New Roman" w:eastAsia="Times New Roman" w:hAnsi="Times New Roman" w:cs="Times New Roman"/>
          <w:spacing w:val="1"/>
          <w:sz w:val="24"/>
          <w:szCs w:val="24"/>
        </w:rPr>
        <w:t xml:space="preserve"> </w:t>
      </w:r>
      <w:r w:rsidRPr="00280569">
        <w:rPr>
          <w:rFonts w:ascii="Times New Roman" w:eastAsia="Times New Roman" w:hAnsi="Times New Roman" w:cs="Times New Roman"/>
          <w:sz w:val="24"/>
          <w:szCs w:val="24"/>
        </w:rPr>
        <w:t>программе</w:t>
      </w:r>
      <w:r w:rsidRPr="00280569">
        <w:rPr>
          <w:rFonts w:ascii="Times New Roman" w:eastAsia="Times New Roman" w:hAnsi="Times New Roman" w:cs="Times New Roman"/>
          <w:spacing w:val="1"/>
          <w:sz w:val="24"/>
          <w:szCs w:val="24"/>
        </w:rPr>
        <w:t xml:space="preserve"> </w:t>
      </w:r>
      <w:r w:rsidRPr="00280569">
        <w:rPr>
          <w:rFonts w:ascii="Times New Roman" w:eastAsia="Times New Roman" w:hAnsi="Times New Roman" w:cs="Times New Roman"/>
          <w:sz w:val="24"/>
          <w:szCs w:val="24"/>
        </w:rPr>
        <w:t>формирования</w:t>
      </w:r>
      <w:r w:rsidRPr="00280569">
        <w:rPr>
          <w:rFonts w:ascii="Times New Roman" w:eastAsia="Times New Roman" w:hAnsi="Times New Roman" w:cs="Times New Roman"/>
          <w:spacing w:val="1"/>
          <w:sz w:val="24"/>
          <w:szCs w:val="24"/>
        </w:rPr>
        <w:t xml:space="preserve"> </w:t>
      </w:r>
      <w:r w:rsidRPr="00280569">
        <w:rPr>
          <w:rFonts w:ascii="Times New Roman" w:eastAsia="Times New Roman" w:hAnsi="Times New Roman" w:cs="Times New Roman"/>
          <w:sz w:val="24"/>
          <w:szCs w:val="24"/>
        </w:rPr>
        <w:t>универсальных</w:t>
      </w:r>
      <w:r w:rsidRPr="00280569">
        <w:rPr>
          <w:rFonts w:ascii="Times New Roman" w:eastAsia="Times New Roman" w:hAnsi="Times New Roman" w:cs="Times New Roman"/>
          <w:spacing w:val="1"/>
          <w:sz w:val="24"/>
          <w:szCs w:val="24"/>
        </w:rPr>
        <w:t xml:space="preserve"> </w:t>
      </w:r>
      <w:r w:rsidRPr="00280569">
        <w:rPr>
          <w:rFonts w:ascii="Times New Roman" w:eastAsia="Times New Roman" w:hAnsi="Times New Roman" w:cs="Times New Roman"/>
          <w:sz w:val="24"/>
          <w:szCs w:val="24"/>
        </w:rPr>
        <w:t>учебных</w:t>
      </w:r>
      <w:r w:rsidRPr="00280569">
        <w:rPr>
          <w:rFonts w:ascii="Times New Roman" w:eastAsia="Times New Roman" w:hAnsi="Times New Roman" w:cs="Times New Roman"/>
          <w:spacing w:val="1"/>
          <w:sz w:val="24"/>
          <w:szCs w:val="24"/>
        </w:rPr>
        <w:t xml:space="preserve"> </w:t>
      </w:r>
      <w:r w:rsidRPr="00280569">
        <w:rPr>
          <w:rFonts w:ascii="Times New Roman" w:eastAsia="Times New Roman" w:hAnsi="Times New Roman" w:cs="Times New Roman"/>
          <w:sz w:val="24"/>
          <w:szCs w:val="24"/>
        </w:rPr>
        <w:t>действий (разделы «Регулятивные универсальные учебные действия», «Коммуникативные</w:t>
      </w:r>
      <w:r w:rsidRPr="00280569">
        <w:rPr>
          <w:rFonts w:ascii="Times New Roman" w:eastAsia="Times New Roman" w:hAnsi="Times New Roman" w:cs="Times New Roman"/>
          <w:spacing w:val="1"/>
          <w:sz w:val="24"/>
          <w:szCs w:val="24"/>
        </w:rPr>
        <w:t xml:space="preserve"> </w:t>
      </w:r>
      <w:r w:rsidRPr="00280569">
        <w:rPr>
          <w:rFonts w:ascii="Times New Roman" w:eastAsia="Times New Roman" w:hAnsi="Times New Roman" w:cs="Times New Roman"/>
          <w:sz w:val="24"/>
          <w:szCs w:val="24"/>
        </w:rPr>
        <w:t>универсальные учебные действия», «Познавательные универсальные учебные действия»).</w:t>
      </w:r>
      <w:r w:rsidRPr="00280569">
        <w:rPr>
          <w:rFonts w:ascii="Times New Roman" w:eastAsia="Times New Roman" w:hAnsi="Times New Roman" w:cs="Times New Roman"/>
          <w:spacing w:val="1"/>
          <w:sz w:val="24"/>
          <w:szCs w:val="24"/>
        </w:rPr>
        <w:t xml:space="preserve"> </w:t>
      </w:r>
      <w:r w:rsidRPr="00280569">
        <w:rPr>
          <w:rFonts w:ascii="Times New Roman" w:eastAsia="Times New Roman" w:hAnsi="Times New Roman" w:cs="Times New Roman"/>
          <w:sz w:val="24"/>
          <w:szCs w:val="24"/>
        </w:rPr>
        <w:t>Формирование метапредметных результатов обеспечивается за счет всех учебных предметов</w:t>
      </w:r>
      <w:r w:rsidRPr="00280569">
        <w:rPr>
          <w:rFonts w:ascii="Times New Roman" w:eastAsia="Times New Roman" w:hAnsi="Times New Roman" w:cs="Times New Roman"/>
          <w:spacing w:val="1"/>
          <w:sz w:val="24"/>
          <w:szCs w:val="24"/>
        </w:rPr>
        <w:t xml:space="preserve"> </w:t>
      </w:r>
      <w:r w:rsidRPr="00280569">
        <w:rPr>
          <w:rFonts w:ascii="Times New Roman" w:eastAsia="Times New Roman" w:hAnsi="Times New Roman" w:cs="Times New Roman"/>
          <w:sz w:val="24"/>
          <w:szCs w:val="24"/>
        </w:rPr>
        <w:t>и</w:t>
      </w:r>
      <w:r w:rsidRPr="00280569">
        <w:rPr>
          <w:rFonts w:ascii="Times New Roman" w:eastAsia="Times New Roman" w:hAnsi="Times New Roman" w:cs="Times New Roman"/>
          <w:spacing w:val="2"/>
          <w:sz w:val="24"/>
          <w:szCs w:val="24"/>
        </w:rPr>
        <w:t xml:space="preserve"> </w:t>
      </w:r>
      <w:r w:rsidRPr="00280569">
        <w:rPr>
          <w:rFonts w:ascii="Times New Roman" w:eastAsia="Times New Roman" w:hAnsi="Times New Roman" w:cs="Times New Roman"/>
          <w:sz w:val="24"/>
          <w:szCs w:val="24"/>
        </w:rPr>
        <w:t>внеурочной</w:t>
      </w:r>
      <w:r w:rsidRPr="00280569">
        <w:rPr>
          <w:rFonts w:ascii="Times New Roman" w:eastAsia="Times New Roman" w:hAnsi="Times New Roman" w:cs="Times New Roman"/>
          <w:spacing w:val="3"/>
          <w:sz w:val="24"/>
          <w:szCs w:val="24"/>
        </w:rPr>
        <w:t xml:space="preserve"> </w:t>
      </w:r>
      <w:r w:rsidRPr="00280569">
        <w:rPr>
          <w:rFonts w:ascii="Times New Roman" w:eastAsia="Times New Roman" w:hAnsi="Times New Roman" w:cs="Times New Roman"/>
          <w:sz w:val="24"/>
          <w:szCs w:val="24"/>
        </w:rPr>
        <w:t>деятельности.</w:t>
      </w:r>
    </w:p>
    <w:p w:rsidR="00AD48BA" w:rsidRPr="00280569" w:rsidRDefault="00AD48BA" w:rsidP="00B33DC5">
      <w:pPr>
        <w:widowControl w:val="0"/>
        <w:tabs>
          <w:tab w:val="left" w:pos="567"/>
        </w:tabs>
        <w:autoSpaceDE w:val="0"/>
        <w:autoSpaceDN w:val="0"/>
        <w:spacing w:before="2" w:after="0" w:line="237" w:lineRule="auto"/>
        <w:ind w:right="52" w:firstLine="284"/>
        <w:jc w:val="both"/>
        <w:rPr>
          <w:rFonts w:ascii="Times New Roman" w:eastAsia="Times New Roman" w:hAnsi="Times New Roman" w:cs="Times New Roman"/>
          <w:sz w:val="24"/>
          <w:szCs w:val="24"/>
        </w:rPr>
      </w:pPr>
      <w:r w:rsidRPr="00280569">
        <w:rPr>
          <w:rFonts w:ascii="Times New Roman" w:eastAsia="Times New Roman" w:hAnsi="Times New Roman" w:cs="Times New Roman"/>
          <w:sz w:val="24"/>
          <w:szCs w:val="24"/>
        </w:rPr>
        <w:t>Основным объектом и предметом оценки метапредметных результатов являются:</w:t>
      </w:r>
      <w:r w:rsidRPr="00280569">
        <w:rPr>
          <w:rFonts w:ascii="Times New Roman" w:eastAsia="Times New Roman" w:hAnsi="Times New Roman" w:cs="Times New Roman"/>
          <w:spacing w:val="1"/>
          <w:sz w:val="24"/>
          <w:szCs w:val="24"/>
        </w:rPr>
        <w:t xml:space="preserve"> </w:t>
      </w:r>
      <w:r w:rsidRPr="00280569">
        <w:rPr>
          <w:rFonts w:ascii="Times New Roman" w:eastAsia="Times New Roman" w:hAnsi="Times New Roman" w:cs="Times New Roman"/>
          <w:sz w:val="24"/>
          <w:szCs w:val="24"/>
        </w:rPr>
        <w:t>способность</w:t>
      </w:r>
      <w:r w:rsidRPr="00280569">
        <w:rPr>
          <w:rFonts w:ascii="Times New Roman" w:eastAsia="Times New Roman" w:hAnsi="Times New Roman" w:cs="Times New Roman"/>
          <w:spacing w:val="15"/>
          <w:sz w:val="24"/>
          <w:szCs w:val="24"/>
        </w:rPr>
        <w:t xml:space="preserve"> </w:t>
      </w:r>
      <w:r w:rsidRPr="00280569">
        <w:rPr>
          <w:rFonts w:ascii="Times New Roman" w:eastAsia="Times New Roman" w:hAnsi="Times New Roman" w:cs="Times New Roman"/>
          <w:sz w:val="24"/>
          <w:szCs w:val="24"/>
        </w:rPr>
        <w:t>и</w:t>
      </w:r>
      <w:r w:rsidRPr="00280569">
        <w:rPr>
          <w:rFonts w:ascii="Times New Roman" w:eastAsia="Times New Roman" w:hAnsi="Times New Roman" w:cs="Times New Roman"/>
          <w:spacing w:val="15"/>
          <w:sz w:val="24"/>
          <w:szCs w:val="24"/>
        </w:rPr>
        <w:t xml:space="preserve"> </w:t>
      </w:r>
      <w:r w:rsidRPr="00280569">
        <w:rPr>
          <w:rFonts w:ascii="Times New Roman" w:eastAsia="Times New Roman" w:hAnsi="Times New Roman" w:cs="Times New Roman"/>
          <w:sz w:val="24"/>
          <w:szCs w:val="24"/>
        </w:rPr>
        <w:t>готовность</w:t>
      </w:r>
      <w:r w:rsidRPr="00280569">
        <w:rPr>
          <w:rFonts w:ascii="Times New Roman" w:eastAsia="Times New Roman" w:hAnsi="Times New Roman" w:cs="Times New Roman"/>
          <w:spacing w:val="19"/>
          <w:sz w:val="24"/>
          <w:szCs w:val="24"/>
        </w:rPr>
        <w:t xml:space="preserve"> </w:t>
      </w:r>
      <w:r w:rsidRPr="00280569">
        <w:rPr>
          <w:rFonts w:ascii="Times New Roman" w:eastAsia="Times New Roman" w:hAnsi="Times New Roman" w:cs="Times New Roman"/>
          <w:sz w:val="24"/>
          <w:szCs w:val="24"/>
        </w:rPr>
        <w:t>к</w:t>
      </w:r>
      <w:r w:rsidRPr="00280569">
        <w:rPr>
          <w:rFonts w:ascii="Times New Roman" w:eastAsia="Times New Roman" w:hAnsi="Times New Roman" w:cs="Times New Roman"/>
          <w:spacing w:val="8"/>
          <w:sz w:val="24"/>
          <w:szCs w:val="24"/>
        </w:rPr>
        <w:t xml:space="preserve"> </w:t>
      </w:r>
      <w:r w:rsidRPr="00280569">
        <w:rPr>
          <w:rFonts w:ascii="Times New Roman" w:eastAsia="Times New Roman" w:hAnsi="Times New Roman" w:cs="Times New Roman"/>
          <w:sz w:val="24"/>
          <w:szCs w:val="24"/>
        </w:rPr>
        <w:t>освоению</w:t>
      </w:r>
      <w:r w:rsidRPr="00280569">
        <w:rPr>
          <w:rFonts w:ascii="Times New Roman" w:eastAsia="Times New Roman" w:hAnsi="Times New Roman" w:cs="Times New Roman"/>
          <w:spacing w:val="17"/>
          <w:sz w:val="24"/>
          <w:szCs w:val="24"/>
        </w:rPr>
        <w:t xml:space="preserve"> </w:t>
      </w:r>
      <w:r w:rsidRPr="00280569">
        <w:rPr>
          <w:rFonts w:ascii="Times New Roman" w:eastAsia="Times New Roman" w:hAnsi="Times New Roman" w:cs="Times New Roman"/>
          <w:sz w:val="24"/>
          <w:szCs w:val="24"/>
        </w:rPr>
        <w:t>систематических</w:t>
      </w:r>
      <w:r w:rsidRPr="00280569">
        <w:rPr>
          <w:rFonts w:ascii="Times New Roman" w:eastAsia="Times New Roman" w:hAnsi="Times New Roman" w:cs="Times New Roman"/>
          <w:spacing w:val="13"/>
          <w:sz w:val="24"/>
          <w:szCs w:val="24"/>
        </w:rPr>
        <w:t xml:space="preserve"> </w:t>
      </w:r>
      <w:r w:rsidRPr="00280569">
        <w:rPr>
          <w:rFonts w:ascii="Times New Roman" w:eastAsia="Times New Roman" w:hAnsi="Times New Roman" w:cs="Times New Roman"/>
          <w:sz w:val="24"/>
          <w:szCs w:val="24"/>
        </w:rPr>
        <w:t>знаний,</w:t>
      </w:r>
      <w:r w:rsidRPr="00280569">
        <w:rPr>
          <w:rFonts w:ascii="Times New Roman" w:eastAsia="Times New Roman" w:hAnsi="Times New Roman" w:cs="Times New Roman"/>
          <w:spacing w:val="16"/>
          <w:sz w:val="24"/>
          <w:szCs w:val="24"/>
        </w:rPr>
        <w:t xml:space="preserve"> </w:t>
      </w:r>
      <w:r w:rsidRPr="00280569">
        <w:rPr>
          <w:rFonts w:ascii="Times New Roman" w:eastAsia="Times New Roman" w:hAnsi="Times New Roman" w:cs="Times New Roman"/>
          <w:sz w:val="24"/>
          <w:szCs w:val="24"/>
        </w:rPr>
        <w:t>их</w:t>
      </w:r>
      <w:r w:rsidRPr="00280569">
        <w:rPr>
          <w:rFonts w:ascii="Times New Roman" w:eastAsia="Times New Roman" w:hAnsi="Times New Roman" w:cs="Times New Roman"/>
          <w:spacing w:val="14"/>
          <w:sz w:val="24"/>
          <w:szCs w:val="24"/>
        </w:rPr>
        <w:t xml:space="preserve"> </w:t>
      </w:r>
      <w:r w:rsidRPr="00280569">
        <w:rPr>
          <w:rFonts w:ascii="Times New Roman" w:eastAsia="Times New Roman" w:hAnsi="Times New Roman" w:cs="Times New Roman"/>
          <w:sz w:val="24"/>
          <w:szCs w:val="24"/>
        </w:rPr>
        <w:t>самостоятельному</w:t>
      </w:r>
    </w:p>
    <w:p w:rsidR="00AD48BA" w:rsidRPr="00280569" w:rsidRDefault="00AD48BA" w:rsidP="00B33DC5">
      <w:pPr>
        <w:widowControl w:val="0"/>
        <w:tabs>
          <w:tab w:val="left" w:pos="567"/>
        </w:tabs>
        <w:autoSpaceDE w:val="0"/>
        <w:autoSpaceDN w:val="0"/>
        <w:spacing w:before="6" w:after="0" w:line="237" w:lineRule="auto"/>
        <w:ind w:right="52" w:firstLine="284"/>
        <w:jc w:val="both"/>
        <w:rPr>
          <w:rFonts w:ascii="Times New Roman" w:eastAsia="Times New Roman" w:hAnsi="Times New Roman" w:cs="Times New Roman"/>
          <w:sz w:val="24"/>
          <w:szCs w:val="24"/>
        </w:rPr>
      </w:pPr>
      <w:r w:rsidRPr="00280569">
        <w:rPr>
          <w:rFonts w:ascii="Times New Roman" w:eastAsia="Times New Roman" w:hAnsi="Times New Roman" w:cs="Times New Roman"/>
          <w:sz w:val="24"/>
          <w:szCs w:val="24"/>
        </w:rPr>
        <w:t>пополнению, переносу и интеграции;</w:t>
      </w:r>
      <w:r w:rsidRPr="00280569">
        <w:rPr>
          <w:rFonts w:ascii="Times New Roman" w:eastAsia="Times New Roman" w:hAnsi="Times New Roman" w:cs="Times New Roman"/>
          <w:spacing w:val="1"/>
          <w:sz w:val="24"/>
          <w:szCs w:val="24"/>
        </w:rPr>
        <w:t xml:space="preserve"> </w:t>
      </w:r>
      <w:r w:rsidRPr="00280569">
        <w:rPr>
          <w:rFonts w:ascii="Times New Roman" w:eastAsia="Times New Roman" w:hAnsi="Times New Roman" w:cs="Times New Roman"/>
          <w:sz w:val="24"/>
          <w:szCs w:val="24"/>
        </w:rPr>
        <w:t>способность</w:t>
      </w:r>
      <w:r w:rsidRPr="00280569">
        <w:rPr>
          <w:rFonts w:ascii="Times New Roman" w:eastAsia="Times New Roman" w:hAnsi="Times New Roman" w:cs="Times New Roman"/>
          <w:spacing w:val="-3"/>
          <w:sz w:val="24"/>
          <w:szCs w:val="24"/>
        </w:rPr>
        <w:t xml:space="preserve"> </w:t>
      </w:r>
      <w:r w:rsidRPr="00280569">
        <w:rPr>
          <w:rFonts w:ascii="Times New Roman" w:eastAsia="Times New Roman" w:hAnsi="Times New Roman" w:cs="Times New Roman"/>
          <w:sz w:val="24"/>
          <w:szCs w:val="24"/>
        </w:rPr>
        <w:t>работать</w:t>
      </w:r>
      <w:r w:rsidRPr="00280569">
        <w:rPr>
          <w:rFonts w:ascii="Times New Roman" w:eastAsia="Times New Roman" w:hAnsi="Times New Roman" w:cs="Times New Roman"/>
          <w:spacing w:val="-5"/>
          <w:sz w:val="24"/>
          <w:szCs w:val="24"/>
        </w:rPr>
        <w:t xml:space="preserve"> </w:t>
      </w:r>
      <w:r w:rsidRPr="00280569">
        <w:rPr>
          <w:rFonts w:ascii="Times New Roman" w:eastAsia="Times New Roman" w:hAnsi="Times New Roman" w:cs="Times New Roman"/>
          <w:sz w:val="24"/>
          <w:szCs w:val="24"/>
        </w:rPr>
        <w:t>с</w:t>
      </w:r>
      <w:r w:rsidRPr="00280569">
        <w:rPr>
          <w:rFonts w:ascii="Times New Roman" w:eastAsia="Times New Roman" w:hAnsi="Times New Roman" w:cs="Times New Roman"/>
          <w:spacing w:val="-3"/>
          <w:sz w:val="24"/>
          <w:szCs w:val="24"/>
        </w:rPr>
        <w:t xml:space="preserve"> </w:t>
      </w:r>
      <w:r w:rsidRPr="00280569">
        <w:rPr>
          <w:rFonts w:ascii="Times New Roman" w:eastAsia="Times New Roman" w:hAnsi="Times New Roman" w:cs="Times New Roman"/>
          <w:sz w:val="24"/>
          <w:szCs w:val="24"/>
        </w:rPr>
        <w:t>информацией;</w:t>
      </w:r>
    </w:p>
    <w:p w:rsidR="00AD48BA" w:rsidRPr="00280569" w:rsidRDefault="00AD48BA" w:rsidP="00B33DC5">
      <w:pPr>
        <w:widowControl w:val="0"/>
        <w:tabs>
          <w:tab w:val="left" w:pos="567"/>
        </w:tabs>
        <w:autoSpaceDE w:val="0"/>
        <w:autoSpaceDN w:val="0"/>
        <w:spacing w:before="3" w:after="0" w:line="275" w:lineRule="exact"/>
        <w:ind w:right="52" w:firstLine="284"/>
        <w:jc w:val="both"/>
        <w:rPr>
          <w:rFonts w:ascii="Times New Roman" w:eastAsia="Times New Roman" w:hAnsi="Times New Roman" w:cs="Times New Roman"/>
          <w:sz w:val="24"/>
          <w:szCs w:val="24"/>
        </w:rPr>
      </w:pPr>
      <w:r w:rsidRPr="00280569">
        <w:rPr>
          <w:rFonts w:ascii="Times New Roman" w:eastAsia="Times New Roman" w:hAnsi="Times New Roman" w:cs="Times New Roman"/>
          <w:sz w:val="24"/>
          <w:szCs w:val="24"/>
        </w:rPr>
        <w:t>способность</w:t>
      </w:r>
      <w:r w:rsidRPr="00280569">
        <w:rPr>
          <w:rFonts w:ascii="Times New Roman" w:eastAsia="Times New Roman" w:hAnsi="Times New Roman" w:cs="Times New Roman"/>
          <w:spacing w:val="-1"/>
          <w:sz w:val="24"/>
          <w:szCs w:val="24"/>
        </w:rPr>
        <w:t xml:space="preserve"> </w:t>
      </w:r>
      <w:r w:rsidRPr="00280569">
        <w:rPr>
          <w:rFonts w:ascii="Times New Roman" w:eastAsia="Times New Roman" w:hAnsi="Times New Roman" w:cs="Times New Roman"/>
          <w:sz w:val="24"/>
          <w:szCs w:val="24"/>
        </w:rPr>
        <w:t>к</w:t>
      </w:r>
      <w:r w:rsidRPr="00280569">
        <w:rPr>
          <w:rFonts w:ascii="Times New Roman" w:eastAsia="Times New Roman" w:hAnsi="Times New Roman" w:cs="Times New Roman"/>
          <w:spacing w:val="-8"/>
          <w:sz w:val="24"/>
          <w:szCs w:val="24"/>
        </w:rPr>
        <w:t xml:space="preserve"> </w:t>
      </w:r>
      <w:r w:rsidRPr="00280569">
        <w:rPr>
          <w:rFonts w:ascii="Times New Roman" w:eastAsia="Times New Roman" w:hAnsi="Times New Roman" w:cs="Times New Roman"/>
          <w:sz w:val="24"/>
          <w:szCs w:val="24"/>
        </w:rPr>
        <w:t>сотрудничеству</w:t>
      </w:r>
      <w:r w:rsidRPr="00280569">
        <w:rPr>
          <w:rFonts w:ascii="Times New Roman" w:eastAsia="Times New Roman" w:hAnsi="Times New Roman" w:cs="Times New Roman"/>
          <w:spacing w:val="-11"/>
          <w:sz w:val="24"/>
          <w:szCs w:val="24"/>
        </w:rPr>
        <w:t xml:space="preserve"> </w:t>
      </w:r>
      <w:r w:rsidRPr="00280569">
        <w:rPr>
          <w:rFonts w:ascii="Times New Roman" w:eastAsia="Times New Roman" w:hAnsi="Times New Roman" w:cs="Times New Roman"/>
          <w:sz w:val="24"/>
          <w:szCs w:val="24"/>
        </w:rPr>
        <w:t>и коммуникации;</w:t>
      </w:r>
    </w:p>
    <w:p w:rsidR="00AD48BA" w:rsidRPr="00280569" w:rsidRDefault="00AD48BA" w:rsidP="00B33DC5">
      <w:pPr>
        <w:widowControl w:val="0"/>
        <w:tabs>
          <w:tab w:val="left" w:pos="567"/>
        </w:tabs>
        <w:autoSpaceDE w:val="0"/>
        <w:autoSpaceDN w:val="0"/>
        <w:spacing w:after="0" w:line="242" w:lineRule="auto"/>
        <w:ind w:right="52" w:firstLine="284"/>
        <w:jc w:val="both"/>
        <w:rPr>
          <w:rFonts w:ascii="Times New Roman" w:eastAsia="Times New Roman" w:hAnsi="Times New Roman" w:cs="Times New Roman"/>
          <w:sz w:val="24"/>
          <w:szCs w:val="24"/>
        </w:rPr>
      </w:pPr>
      <w:r w:rsidRPr="00280569">
        <w:rPr>
          <w:rFonts w:ascii="Times New Roman" w:eastAsia="Times New Roman" w:hAnsi="Times New Roman" w:cs="Times New Roman"/>
          <w:sz w:val="24"/>
          <w:szCs w:val="24"/>
        </w:rPr>
        <w:t>способность к решению личностно и социально значимых проблем и воплощению</w:t>
      </w:r>
      <w:r w:rsidRPr="00280569">
        <w:rPr>
          <w:rFonts w:ascii="Times New Roman" w:eastAsia="Times New Roman" w:hAnsi="Times New Roman" w:cs="Times New Roman"/>
          <w:spacing w:val="1"/>
          <w:sz w:val="24"/>
          <w:szCs w:val="24"/>
        </w:rPr>
        <w:t xml:space="preserve"> </w:t>
      </w:r>
      <w:r w:rsidRPr="00280569">
        <w:rPr>
          <w:rFonts w:ascii="Times New Roman" w:eastAsia="Times New Roman" w:hAnsi="Times New Roman" w:cs="Times New Roman"/>
          <w:sz w:val="24"/>
          <w:szCs w:val="24"/>
        </w:rPr>
        <w:t>найденных</w:t>
      </w:r>
      <w:r w:rsidRPr="00280569">
        <w:rPr>
          <w:rFonts w:ascii="Times New Roman" w:eastAsia="Times New Roman" w:hAnsi="Times New Roman" w:cs="Times New Roman"/>
          <w:spacing w:val="-4"/>
          <w:sz w:val="24"/>
          <w:szCs w:val="24"/>
        </w:rPr>
        <w:t xml:space="preserve"> </w:t>
      </w:r>
      <w:r w:rsidRPr="00280569">
        <w:rPr>
          <w:rFonts w:ascii="Times New Roman" w:eastAsia="Times New Roman" w:hAnsi="Times New Roman" w:cs="Times New Roman"/>
          <w:sz w:val="24"/>
          <w:szCs w:val="24"/>
        </w:rPr>
        <w:t>решений</w:t>
      </w:r>
      <w:r w:rsidRPr="00280569">
        <w:rPr>
          <w:rFonts w:ascii="Times New Roman" w:eastAsia="Times New Roman" w:hAnsi="Times New Roman" w:cs="Times New Roman"/>
          <w:spacing w:val="-2"/>
          <w:sz w:val="24"/>
          <w:szCs w:val="24"/>
        </w:rPr>
        <w:t xml:space="preserve"> </w:t>
      </w:r>
      <w:r w:rsidRPr="00280569">
        <w:rPr>
          <w:rFonts w:ascii="Times New Roman" w:eastAsia="Times New Roman" w:hAnsi="Times New Roman" w:cs="Times New Roman"/>
          <w:sz w:val="24"/>
          <w:szCs w:val="24"/>
        </w:rPr>
        <w:t>в</w:t>
      </w:r>
      <w:r w:rsidRPr="00280569">
        <w:rPr>
          <w:rFonts w:ascii="Times New Roman" w:eastAsia="Times New Roman" w:hAnsi="Times New Roman" w:cs="Times New Roman"/>
          <w:spacing w:val="-1"/>
          <w:sz w:val="24"/>
          <w:szCs w:val="24"/>
        </w:rPr>
        <w:t xml:space="preserve"> </w:t>
      </w:r>
      <w:r w:rsidRPr="00280569">
        <w:rPr>
          <w:rFonts w:ascii="Times New Roman" w:eastAsia="Times New Roman" w:hAnsi="Times New Roman" w:cs="Times New Roman"/>
          <w:sz w:val="24"/>
          <w:szCs w:val="24"/>
        </w:rPr>
        <w:t>практику;</w:t>
      </w:r>
    </w:p>
    <w:p w:rsidR="00AD48BA" w:rsidRPr="00280569" w:rsidRDefault="00AD48BA" w:rsidP="00B33DC5">
      <w:pPr>
        <w:widowControl w:val="0"/>
        <w:tabs>
          <w:tab w:val="left" w:pos="567"/>
        </w:tabs>
        <w:autoSpaceDE w:val="0"/>
        <w:autoSpaceDN w:val="0"/>
        <w:spacing w:after="0" w:line="242" w:lineRule="auto"/>
        <w:ind w:right="52" w:firstLine="284"/>
        <w:jc w:val="both"/>
        <w:rPr>
          <w:rFonts w:ascii="Times New Roman" w:eastAsia="Times New Roman" w:hAnsi="Times New Roman" w:cs="Times New Roman"/>
          <w:sz w:val="24"/>
          <w:szCs w:val="24"/>
        </w:rPr>
      </w:pPr>
      <w:r w:rsidRPr="00280569">
        <w:rPr>
          <w:rFonts w:ascii="Times New Roman" w:eastAsia="Times New Roman" w:hAnsi="Times New Roman" w:cs="Times New Roman"/>
          <w:sz w:val="24"/>
          <w:szCs w:val="24"/>
        </w:rPr>
        <w:t>способность</w:t>
      </w:r>
      <w:r w:rsidRPr="00280569">
        <w:rPr>
          <w:rFonts w:ascii="Times New Roman" w:eastAsia="Times New Roman" w:hAnsi="Times New Roman" w:cs="Times New Roman"/>
          <w:spacing w:val="-5"/>
          <w:sz w:val="24"/>
          <w:szCs w:val="24"/>
        </w:rPr>
        <w:t xml:space="preserve"> </w:t>
      </w:r>
      <w:r w:rsidRPr="00280569">
        <w:rPr>
          <w:rFonts w:ascii="Times New Roman" w:eastAsia="Times New Roman" w:hAnsi="Times New Roman" w:cs="Times New Roman"/>
          <w:sz w:val="24"/>
          <w:szCs w:val="24"/>
        </w:rPr>
        <w:t>и</w:t>
      </w:r>
      <w:r w:rsidRPr="00280569">
        <w:rPr>
          <w:rFonts w:ascii="Times New Roman" w:eastAsia="Times New Roman" w:hAnsi="Times New Roman" w:cs="Times New Roman"/>
          <w:spacing w:val="-6"/>
          <w:sz w:val="24"/>
          <w:szCs w:val="24"/>
        </w:rPr>
        <w:t xml:space="preserve"> </w:t>
      </w:r>
      <w:r w:rsidRPr="00280569">
        <w:rPr>
          <w:rFonts w:ascii="Times New Roman" w:eastAsia="Times New Roman" w:hAnsi="Times New Roman" w:cs="Times New Roman"/>
          <w:sz w:val="24"/>
          <w:szCs w:val="24"/>
        </w:rPr>
        <w:t>готовность</w:t>
      </w:r>
      <w:r w:rsidRPr="00280569">
        <w:rPr>
          <w:rFonts w:ascii="Times New Roman" w:eastAsia="Times New Roman" w:hAnsi="Times New Roman" w:cs="Times New Roman"/>
          <w:spacing w:val="-1"/>
          <w:sz w:val="24"/>
          <w:szCs w:val="24"/>
        </w:rPr>
        <w:t xml:space="preserve"> </w:t>
      </w:r>
      <w:r w:rsidRPr="00280569">
        <w:rPr>
          <w:rFonts w:ascii="Times New Roman" w:eastAsia="Times New Roman" w:hAnsi="Times New Roman" w:cs="Times New Roman"/>
          <w:sz w:val="24"/>
          <w:szCs w:val="24"/>
        </w:rPr>
        <w:t>к</w:t>
      </w:r>
      <w:r w:rsidRPr="00280569">
        <w:rPr>
          <w:rFonts w:ascii="Times New Roman" w:eastAsia="Times New Roman" w:hAnsi="Times New Roman" w:cs="Times New Roman"/>
          <w:spacing w:val="-8"/>
          <w:sz w:val="24"/>
          <w:szCs w:val="24"/>
        </w:rPr>
        <w:t xml:space="preserve"> </w:t>
      </w:r>
      <w:r w:rsidRPr="00280569">
        <w:rPr>
          <w:rFonts w:ascii="Times New Roman" w:eastAsia="Times New Roman" w:hAnsi="Times New Roman" w:cs="Times New Roman"/>
          <w:sz w:val="24"/>
          <w:szCs w:val="24"/>
        </w:rPr>
        <w:t>использованию</w:t>
      </w:r>
      <w:r w:rsidRPr="00280569">
        <w:rPr>
          <w:rFonts w:ascii="Times New Roman" w:eastAsia="Times New Roman" w:hAnsi="Times New Roman" w:cs="Times New Roman"/>
          <w:spacing w:val="-3"/>
          <w:sz w:val="24"/>
          <w:szCs w:val="24"/>
        </w:rPr>
        <w:t xml:space="preserve"> </w:t>
      </w:r>
      <w:r w:rsidRPr="00280569">
        <w:rPr>
          <w:rFonts w:ascii="Times New Roman" w:eastAsia="Times New Roman" w:hAnsi="Times New Roman" w:cs="Times New Roman"/>
          <w:sz w:val="24"/>
          <w:szCs w:val="24"/>
        </w:rPr>
        <w:t>ИКТ в</w:t>
      </w:r>
      <w:r w:rsidRPr="00280569">
        <w:rPr>
          <w:rFonts w:ascii="Times New Roman" w:eastAsia="Times New Roman" w:hAnsi="Times New Roman" w:cs="Times New Roman"/>
          <w:spacing w:val="-5"/>
          <w:sz w:val="24"/>
          <w:szCs w:val="24"/>
        </w:rPr>
        <w:t xml:space="preserve"> </w:t>
      </w:r>
      <w:r w:rsidRPr="00280569">
        <w:rPr>
          <w:rFonts w:ascii="Times New Roman" w:eastAsia="Times New Roman" w:hAnsi="Times New Roman" w:cs="Times New Roman"/>
          <w:sz w:val="24"/>
          <w:szCs w:val="24"/>
        </w:rPr>
        <w:t>целях</w:t>
      </w:r>
      <w:r w:rsidRPr="00280569">
        <w:rPr>
          <w:rFonts w:ascii="Times New Roman" w:eastAsia="Times New Roman" w:hAnsi="Times New Roman" w:cs="Times New Roman"/>
          <w:spacing w:val="-6"/>
          <w:sz w:val="24"/>
          <w:szCs w:val="24"/>
        </w:rPr>
        <w:t xml:space="preserve"> </w:t>
      </w:r>
      <w:r w:rsidRPr="00280569">
        <w:rPr>
          <w:rFonts w:ascii="Times New Roman" w:eastAsia="Times New Roman" w:hAnsi="Times New Roman" w:cs="Times New Roman"/>
          <w:sz w:val="24"/>
          <w:szCs w:val="24"/>
        </w:rPr>
        <w:t>обучения</w:t>
      </w:r>
      <w:r w:rsidRPr="00280569">
        <w:rPr>
          <w:rFonts w:ascii="Times New Roman" w:eastAsia="Times New Roman" w:hAnsi="Times New Roman" w:cs="Times New Roman"/>
          <w:spacing w:val="-2"/>
          <w:sz w:val="24"/>
          <w:szCs w:val="24"/>
        </w:rPr>
        <w:t xml:space="preserve"> </w:t>
      </w:r>
      <w:r w:rsidRPr="00280569">
        <w:rPr>
          <w:rFonts w:ascii="Times New Roman" w:eastAsia="Times New Roman" w:hAnsi="Times New Roman" w:cs="Times New Roman"/>
          <w:sz w:val="24"/>
          <w:szCs w:val="24"/>
        </w:rPr>
        <w:t>и</w:t>
      </w:r>
      <w:r w:rsidRPr="00280569">
        <w:rPr>
          <w:rFonts w:ascii="Times New Roman" w:eastAsia="Times New Roman" w:hAnsi="Times New Roman" w:cs="Times New Roman"/>
          <w:spacing w:val="-1"/>
          <w:sz w:val="24"/>
          <w:szCs w:val="24"/>
        </w:rPr>
        <w:t xml:space="preserve"> </w:t>
      </w:r>
      <w:r w:rsidRPr="00280569">
        <w:rPr>
          <w:rFonts w:ascii="Times New Roman" w:eastAsia="Times New Roman" w:hAnsi="Times New Roman" w:cs="Times New Roman"/>
          <w:sz w:val="24"/>
          <w:szCs w:val="24"/>
        </w:rPr>
        <w:t>развития;</w:t>
      </w:r>
      <w:r w:rsidRPr="00280569">
        <w:rPr>
          <w:rFonts w:ascii="Times New Roman" w:eastAsia="Times New Roman" w:hAnsi="Times New Roman" w:cs="Times New Roman"/>
          <w:spacing w:val="-57"/>
          <w:sz w:val="24"/>
          <w:szCs w:val="24"/>
        </w:rPr>
        <w:t xml:space="preserve"> </w:t>
      </w:r>
      <w:r w:rsidRPr="00280569">
        <w:rPr>
          <w:rFonts w:ascii="Times New Roman" w:eastAsia="Times New Roman" w:hAnsi="Times New Roman" w:cs="Times New Roman"/>
          <w:sz w:val="24"/>
          <w:szCs w:val="24"/>
        </w:rPr>
        <w:t>способность</w:t>
      </w:r>
      <w:r w:rsidRPr="00280569">
        <w:rPr>
          <w:rFonts w:ascii="Times New Roman" w:eastAsia="Times New Roman" w:hAnsi="Times New Roman" w:cs="Times New Roman"/>
          <w:spacing w:val="2"/>
          <w:sz w:val="24"/>
          <w:szCs w:val="24"/>
        </w:rPr>
        <w:t xml:space="preserve"> </w:t>
      </w:r>
      <w:r w:rsidRPr="00280569">
        <w:rPr>
          <w:rFonts w:ascii="Times New Roman" w:eastAsia="Times New Roman" w:hAnsi="Times New Roman" w:cs="Times New Roman"/>
          <w:sz w:val="24"/>
          <w:szCs w:val="24"/>
        </w:rPr>
        <w:t>к</w:t>
      </w:r>
      <w:r w:rsidRPr="00280569">
        <w:rPr>
          <w:rFonts w:ascii="Times New Roman" w:eastAsia="Times New Roman" w:hAnsi="Times New Roman" w:cs="Times New Roman"/>
          <w:spacing w:val="-6"/>
          <w:sz w:val="24"/>
          <w:szCs w:val="24"/>
        </w:rPr>
        <w:t xml:space="preserve"> </w:t>
      </w:r>
      <w:r w:rsidRPr="00280569">
        <w:rPr>
          <w:rFonts w:ascii="Times New Roman" w:eastAsia="Times New Roman" w:hAnsi="Times New Roman" w:cs="Times New Roman"/>
          <w:sz w:val="24"/>
          <w:szCs w:val="24"/>
        </w:rPr>
        <w:t>самоорганизации,</w:t>
      </w:r>
      <w:r w:rsidRPr="00280569">
        <w:rPr>
          <w:rFonts w:ascii="Times New Roman" w:eastAsia="Times New Roman" w:hAnsi="Times New Roman" w:cs="Times New Roman"/>
          <w:spacing w:val="3"/>
          <w:sz w:val="24"/>
          <w:szCs w:val="24"/>
        </w:rPr>
        <w:t xml:space="preserve"> </w:t>
      </w:r>
      <w:r w:rsidRPr="00280569">
        <w:rPr>
          <w:rFonts w:ascii="Times New Roman" w:eastAsia="Times New Roman" w:hAnsi="Times New Roman" w:cs="Times New Roman"/>
          <w:sz w:val="24"/>
          <w:szCs w:val="24"/>
        </w:rPr>
        <w:t>саморегуляции</w:t>
      </w:r>
      <w:r w:rsidRPr="00280569">
        <w:rPr>
          <w:rFonts w:ascii="Times New Roman" w:eastAsia="Times New Roman" w:hAnsi="Times New Roman" w:cs="Times New Roman"/>
          <w:spacing w:val="2"/>
          <w:sz w:val="24"/>
          <w:szCs w:val="24"/>
        </w:rPr>
        <w:t xml:space="preserve"> </w:t>
      </w:r>
      <w:r w:rsidRPr="00280569">
        <w:rPr>
          <w:rFonts w:ascii="Times New Roman" w:eastAsia="Times New Roman" w:hAnsi="Times New Roman" w:cs="Times New Roman"/>
          <w:sz w:val="24"/>
          <w:szCs w:val="24"/>
        </w:rPr>
        <w:t>и</w:t>
      </w:r>
      <w:r w:rsidRPr="00280569">
        <w:rPr>
          <w:rFonts w:ascii="Times New Roman" w:eastAsia="Times New Roman" w:hAnsi="Times New Roman" w:cs="Times New Roman"/>
          <w:spacing w:val="-3"/>
          <w:sz w:val="24"/>
          <w:szCs w:val="24"/>
        </w:rPr>
        <w:t xml:space="preserve"> </w:t>
      </w:r>
      <w:r w:rsidRPr="00280569">
        <w:rPr>
          <w:rFonts w:ascii="Times New Roman" w:eastAsia="Times New Roman" w:hAnsi="Times New Roman" w:cs="Times New Roman"/>
          <w:sz w:val="24"/>
          <w:szCs w:val="24"/>
        </w:rPr>
        <w:t>рефлексии.</w:t>
      </w:r>
    </w:p>
    <w:p w:rsidR="00AD48BA" w:rsidRPr="00280569" w:rsidRDefault="00AD48BA" w:rsidP="00B33DC5">
      <w:pPr>
        <w:widowControl w:val="0"/>
        <w:tabs>
          <w:tab w:val="left" w:pos="567"/>
        </w:tabs>
        <w:autoSpaceDE w:val="0"/>
        <w:autoSpaceDN w:val="0"/>
        <w:spacing w:after="0" w:line="240" w:lineRule="auto"/>
        <w:ind w:right="52" w:firstLine="284"/>
        <w:jc w:val="both"/>
        <w:rPr>
          <w:rFonts w:ascii="Times New Roman" w:eastAsia="Times New Roman" w:hAnsi="Times New Roman" w:cs="Times New Roman"/>
          <w:i/>
          <w:sz w:val="24"/>
          <w:szCs w:val="24"/>
        </w:rPr>
      </w:pPr>
      <w:r w:rsidRPr="00280569">
        <w:rPr>
          <w:rFonts w:ascii="Times New Roman" w:eastAsia="Times New Roman" w:hAnsi="Times New Roman" w:cs="Times New Roman"/>
          <w:sz w:val="24"/>
          <w:szCs w:val="24"/>
        </w:rPr>
        <w:t>Оценка</w:t>
      </w:r>
      <w:r w:rsidRPr="00280569">
        <w:rPr>
          <w:rFonts w:ascii="Times New Roman" w:eastAsia="Times New Roman" w:hAnsi="Times New Roman" w:cs="Times New Roman"/>
          <w:spacing w:val="1"/>
          <w:sz w:val="24"/>
          <w:szCs w:val="24"/>
        </w:rPr>
        <w:t xml:space="preserve"> </w:t>
      </w:r>
      <w:r w:rsidRPr="00280569">
        <w:rPr>
          <w:rFonts w:ascii="Times New Roman" w:eastAsia="Times New Roman" w:hAnsi="Times New Roman" w:cs="Times New Roman"/>
          <w:sz w:val="24"/>
          <w:szCs w:val="24"/>
        </w:rPr>
        <w:t>достижения</w:t>
      </w:r>
      <w:r w:rsidRPr="00280569">
        <w:rPr>
          <w:rFonts w:ascii="Times New Roman" w:eastAsia="Times New Roman" w:hAnsi="Times New Roman" w:cs="Times New Roman"/>
          <w:spacing w:val="1"/>
          <w:sz w:val="24"/>
          <w:szCs w:val="24"/>
        </w:rPr>
        <w:t xml:space="preserve"> </w:t>
      </w:r>
      <w:r w:rsidRPr="00280569">
        <w:rPr>
          <w:rFonts w:ascii="Times New Roman" w:eastAsia="Times New Roman" w:hAnsi="Times New Roman" w:cs="Times New Roman"/>
          <w:sz w:val="24"/>
          <w:szCs w:val="24"/>
        </w:rPr>
        <w:t>метапредметных</w:t>
      </w:r>
      <w:r w:rsidRPr="00280569">
        <w:rPr>
          <w:rFonts w:ascii="Times New Roman" w:eastAsia="Times New Roman" w:hAnsi="Times New Roman" w:cs="Times New Roman"/>
          <w:spacing w:val="1"/>
          <w:sz w:val="24"/>
          <w:szCs w:val="24"/>
        </w:rPr>
        <w:t xml:space="preserve"> </w:t>
      </w:r>
      <w:r w:rsidRPr="00280569">
        <w:rPr>
          <w:rFonts w:ascii="Times New Roman" w:eastAsia="Times New Roman" w:hAnsi="Times New Roman" w:cs="Times New Roman"/>
          <w:sz w:val="24"/>
          <w:szCs w:val="24"/>
        </w:rPr>
        <w:t>результатов</w:t>
      </w:r>
      <w:r w:rsidRPr="00280569">
        <w:rPr>
          <w:rFonts w:ascii="Times New Roman" w:eastAsia="Times New Roman" w:hAnsi="Times New Roman" w:cs="Times New Roman"/>
          <w:spacing w:val="1"/>
          <w:sz w:val="24"/>
          <w:szCs w:val="24"/>
        </w:rPr>
        <w:t xml:space="preserve"> </w:t>
      </w:r>
      <w:r w:rsidRPr="00280569">
        <w:rPr>
          <w:rFonts w:ascii="Times New Roman" w:eastAsia="Times New Roman" w:hAnsi="Times New Roman" w:cs="Times New Roman"/>
          <w:sz w:val="24"/>
          <w:szCs w:val="24"/>
        </w:rPr>
        <w:t>осуществляется</w:t>
      </w:r>
      <w:r w:rsidRPr="00280569">
        <w:rPr>
          <w:rFonts w:ascii="Times New Roman" w:eastAsia="Times New Roman" w:hAnsi="Times New Roman" w:cs="Times New Roman"/>
          <w:spacing w:val="1"/>
          <w:sz w:val="24"/>
          <w:szCs w:val="24"/>
        </w:rPr>
        <w:t xml:space="preserve"> </w:t>
      </w:r>
      <w:r w:rsidRPr="00280569">
        <w:rPr>
          <w:rFonts w:ascii="Times New Roman" w:eastAsia="Times New Roman" w:hAnsi="Times New Roman" w:cs="Times New Roman"/>
          <w:sz w:val="24"/>
          <w:szCs w:val="24"/>
        </w:rPr>
        <w:t>администрацией</w:t>
      </w:r>
      <w:r w:rsidRPr="00280569">
        <w:rPr>
          <w:rFonts w:ascii="Times New Roman" w:eastAsia="Times New Roman" w:hAnsi="Times New Roman" w:cs="Times New Roman"/>
          <w:spacing w:val="1"/>
          <w:sz w:val="24"/>
          <w:szCs w:val="24"/>
        </w:rPr>
        <w:t xml:space="preserve"> </w:t>
      </w:r>
      <w:r w:rsidRPr="00280569">
        <w:rPr>
          <w:rFonts w:ascii="Times New Roman" w:eastAsia="Times New Roman" w:hAnsi="Times New Roman" w:cs="Times New Roman"/>
          <w:sz w:val="24"/>
          <w:szCs w:val="24"/>
        </w:rPr>
        <w:t>образовательной</w:t>
      </w:r>
      <w:r w:rsidRPr="00280569">
        <w:rPr>
          <w:rFonts w:ascii="Times New Roman" w:eastAsia="Times New Roman" w:hAnsi="Times New Roman" w:cs="Times New Roman"/>
          <w:spacing w:val="1"/>
          <w:sz w:val="24"/>
          <w:szCs w:val="24"/>
        </w:rPr>
        <w:t xml:space="preserve"> </w:t>
      </w:r>
      <w:r w:rsidRPr="00280569">
        <w:rPr>
          <w:rFonts w:ascii="Times New Roman" w:eastAsia="Times New Roman" w:hAnsi="Times New Roman" w:cs="Times New Roman"/>
          <w:sz w:val="24"/>
          <w:szCs w:val="24"/>
        </w:rPr>
        <w:t>организации</w:t>
      </w:r>
      <w:r w:rsidRPr="00280569">
        <w:rPr>
          <w:rFonts w:ascii="Times New Roman" w:eastAsia="Times New Roman" w:hAnsi="Times New Roman" w:cs="Times New Roman"/>
          <w:spacing w:val="1"/>
          <w:sz w:val="24"/>
          <w:szCs w:val="24"/>
        </w:rPr>
        <w:t xml:space="preserve"> </w:t>
      </w:r>
      <w:r w:rsidRPr="00280569">
        <w:rPr>
          <w:rFonts w:ascii="Times New Roman" w:eastAsia="Times New Roman" w:hAnsi="Times New Roman" w:cs="Times New Roman"/>
          <w:sz w:val="24"/>
          <w:szCs w:val="24"/>
        </w:rPr>
        <w:t>в</w:t>
      </w:r>
      <w:r w:rsidRPr="00280569">
        <w:rPr>
          <w:rFonts w:ascii="Times New Roman" w:eastAsia="Times New Roman" w:hAnsi="Times New Roman" w:cs="Times New Roman"/>
          <w:spacing w:val="1"/>
          <w:sz w:val="24"/>
          <w:szCs w:val="24"/>
        </w:rPr>
        <w:t xml:space="preserve"> </w:t>
      </w:r>
      <w:r w:rsidRPr="00280569">
        <w:rPr>
          <w:rFonts w:ascii="Times New Roman" w:eastAsia="Times New Roman" w:hAnsi="Times New Roman" w:cs="Times New Roman"/>
          <w:sz w:val="24"/>
          <w:szCs w:val="24"/>
        </w:rPr>
        <w:t>ходе</w:t>
      </w:r>
      <w:r w:rsidRPr="00280569">
        <w:rPr>
          <w:rFonts w:ascii="Times New Roman" w:eastAsia="Times New Roman" w:hAnsi="Times New Roman" w:cs="Times New Roman"/>
          <w:spacing w:val="1"/>
          <w:sz w:val="24"/>
          <w:szCs w:val="24"/>
        </w:rPr>
        <w:t xml:space="preserve"> </w:t>
      </w:r>
      <w:r w:rsidRPr="00280569">
        <w:rPr>
          <w:rFonts w:ascii="Times New Roman" w:eastAsia="Times New Roman" w:hAnsi="Times New Roman" w:cs="Times New Roman"/>
          <w:sz w:val="24"/>
          <w:szCs w:val="24"/>
        </w:rPr>
        <w:t>внутришкольного</w:t>
      </w:r>
      <w:r w:rsidRPr="00280569">
        <w:rPr>
          <w:rFonts w:ascii="Times New Roman" w:eastAsia="Times New Roman" w:hAnsi="Times New Roman" w:cs="Times New Roman"/>
          <w:spacing w:val="1"/>
          <w:sz w:val="24"/>
          <w:szCs w:val="24"/>
        </w:rPr>
        <w:t xml:space="preserve"> </w:t>
      </w:r>
      <w:r w:rsidRPr="00280569">
        <w:rPr>
          <w:rFonts w:ascii="Times New Roman" w:eastAsia="Times New Roman" w:hAnsi="Times New Roman" w:cs="Times New Roman"/>
          <w:sz w:val="24"/>
          <w:szCs w:val="24"/>
        </w:rPr>
        <w:t>мониторинга.</w:t>
      </w:r>
      <w:r w:rsidRPr="00280569">
        <w:rPr>
          <w:rFonts w:ascii="Times New Roman" w:eastAsia="Times New Roman" w:hAnsi="Times New Roman" w:cs="Times New Roman"/>
          <w:spacing w:val="1"/>
          <w:sz w:val="24"/>
          <w:szCs w:val="24"/>
        </w:rPr>
        <w:t xml:space="preserve"> </w:t>
      </w:r>
      <w:r w:rsidRPr="00280569">
        <w:rPr>
          <w:rFonts w:ascii="Times New Roman" w:eastAsia="Times New Roman" w:hAnsi="Times New Roman" w:cs="Times New Roman"/>
          <w:sz w:val="24"/>
          <w:szCs w:val="24"/>
        </w:rPr>
        <w:t>Содержание</w:t>
      </w:r>
      <w:r w:rsidRPr="00280569">
        <w:rPr>
          <w:rFonts w:ascii="Times New Roman" w:eastAsia="Times New Roman" w:hAnsi="Times New Roman" w:cs="Times New Roman"/>
          <w:spacing w:val="1"/>
          <w:sz w:val="24"/>
          <w:szCs w:val="24"/>
        </w:rPr>
        <w:t xml:space="preserve"> </w:t>
      </w:r>
      <w:r w:rsidRPr="00280569">
        <w:rPr>
          <w:rFonts w:ascii="Times New Roman" w:eastAsia="Times New Roman" w:hAnsi="Times New Roman" w:cs="Times New Roman"/>
          <w:sz w:val="24"/>
          <w:szCs w:val="24"/>
        </w:rPr>
        <w:t>и</w:t>
      </w:r>
      <w:r w:rsidRPr="00280569">
        <w:rPr>
          <w:rFonts w:ascii="Times New Roman" w:eastAsia="Times New Roman" w:hAnsi="Times New Roman" w:cs="Times New Roman"/>
          <w:spacing w:val="1"/>
          <w:sz w:val="24"/>
          <w:szCs w:val="24"/>
        </w:rPr>
        <w:t xml:space="preserve"> </w:t>
      </w:r>
      <w:r w:rsidRPr="00280569">
        <w:rPr>
          <w:rFonts w:ascii="Times New Roman" w:eastAsia="Times New Roman" w:hAnsi="Times New Roman" w:cs="Times New Roman"/>
          <w:sz w:val="24"/>
          <w:szCs w:val="24"/>
        </w:rPr>
        <w:t>периодичность внутришкольного мониторинга устанавливается решением педагогического</w:t>
      </w:r>
      <w:r w:rsidRPr="00280569">
        <w:rPr>
          <w:rFonts w:ascii="Times New Roman" w:eastAsia="Times New Roman" w:hAnsi="Times New Roman" w:cs="Times New Roman"/>
          <w:spacing w:val="1"/>
          <w:sz w:val="24"/>
          <w:szCs w:val="24"/>
        </w:rPr>
        <w:t xml:space="preserve"> </w:t>
      </w:r>
      <w:r w:rsidRPr="00280569">
        <w:rPr>
          <w:rFonts w:ascii="Times New Roman" w:eastAsia="Times New Roman" w:hAnsi="Times New Roman" w:cs="Times New Roman"/>
          <w:sz w:val="24"/>
          <w:szCs w:val="24"/>
        </w:rPr>
        <w:t>совета.</w:t>
      </w:r>
      <w:r w:rsidRPr="00280569">
        <w:rPr>
          <w:rFonts w:ascii="Times New Roman" w:eastAsia="Times New Roman" w:hAnsi="Times New Roman" w:cs="Times New Roman"/>
          <w:spacing w:val="1"/>
          <w:sz w:val="24"/>
          <w:szCs w:val="24"/>
        </w:rPr>
        <w:t xml:space="preserve"> </w:t>
      </w:r>
      <w:r w:rsidRPr="00280569">
        <w:rPr>
          <w:rFonts w:ascii="Times New Roman" w:eastAsia="Times New Roman" w:hAnsi="Times New Roman" w:cs="Times New Roman"/>
          <w:sz w:val="24"/>
          <w:szCs w:val="24"/>
        </w:rPr>
        <w:t>Инструментарий</w:t>
      </w:r>
      <w:r w:rsidRPr="00280569">
        <w:rPr>
          <w:rFonts w:ascii="Times New Roman" w:eastAsia="Times New Roman" w:hAnsi="Times New Roman" w:cs="Times New Roman"/>
          <w:spacing w:val="1"/>
          <w:sz w:val="24"/>
          <w:szCs w:val="24"/>
        </w:rPr>
        <w:t xml:space="preserve"> </w:t>
      </w:r>
      <w:r w:rsidRPr="00280569">
        <w:rPr>
          <w:rFonts w:ascii="Times New Roman" w:eastAsia="Times New Roman" w:hAnsi="Times New Roman" w:cs="Times New Roman"/>
          <w:sz w:val="24"/>
          <w:szCs w:val="24"/>
        </w:rPr>
        <w:t>строится</w:t>
      </w:r>
      <w:r w:rsidRPr="00280569">
        <w:rPr>
          <w:rFonts w:ascii="Times New Roman" w:eastAsia="Times New Roman" w:hAnsi="Times New Roman" w:cs="Times New Roman"/>
          <w:spacing w:val="1"/>
          <w:sz w:val="24"/>
          <w:szCs w:val="24"/>
        </w:rPr>
        <w:t xml:space="preserve"> </w:t>
      </w:r>
      <w:r w:rsidRPr="00280569">
        <w:rPr>
          <w:rFonts w:ascii="Times New Roman" w:eastAsia="Times New Roman" w:hAnsi="Times New Roman" w:cs="Times New Roman"/>
          <w:sz w:val="24"/>
          <w:szCs w:val="24"/>
        </w:rPr>
        <w:t>на</w:t>
      </w:r>
      <w:r w:rsidRPr="00280569">
        <w:rPr>
          <w:rFonts w:ascii="Times New Roman" w:eastAsia="Times New Roman" w:hAnsi="Times New Roman" w:cs="Times New Roman"/>
          <w:spacing w:val="1"/>
          <w:sz w:val="24"/>
          <w:szCs w:val="24"/>
        </w:rPr>
        <w:t xml:space="preserve"> </w:t>
      </w:r>
      <w:r w:rsidRPr="00280569">
        <w:rPr>
          <w:rFonts w:ascii="Times New Roman" w:eastAsia="Times New Roman" w:hAnsi="Times New Roman" w:cs="Times New Roman"/>
          <w:sz w:val="24"/>
          <w:szCs w:val="24"/>
        </w:rPr>
        <w:t>межпредметной</w:t>
      </w:r>
      <w:r w:rsidRPr="00280569">
        <w:rPr>
          <w:rFonts w:ascii="Times New Roman" w:eastAsia="Times New Roman" w:hAnsi="Times New Roman" w:cs="Times New Roman"/>
          <w:spacing w:val="1"/>
          <w:sz w:val="24"/>
          <w:szCs w:val="24"/>
        </w:rPr>
        <w:t xml:space="preserve"> </w:t>
      </w:r>
      <w:r w:rsidRPr="00280569">
        <w:rPr>
          <w:rFonts w:ascii="Times New Roman" w:eastAsia="Times New Roman" w:hAnsi="Times New Roman" w:cs="Times New Roman"/>
          <w:sz w:val="24"/>
          <w:szCs w:val="24"/>
        </w:rPr>
        <w:t>основе</w:t>
      </w:r>
      <w:r w:rsidRPr="00280569">
        <w:rPr>
          <w:rFonts w:ascii="Times New Roman" w:eastAsia="Times New Roman" w:hAnsi="Times New Roman" w:cs="Times New Roman"/>
          <w:spacing w:val="1"/>
          <w:sz w:val="24"/>
          <w:szCs w:val="24"/>
        </w:rPr>
        <w:t xml:space="preserve"> </w:t>
      </w:r>
      <w:r w:rsidRPr="00280569">
        <w:rPr>
          <w:rFonts w:ascii="Times New Roman" w:eastAsia="Times New Roman" w:hAnsi="Times New Roman" w:cs="Times New Roman"/>
          <w:sz w:val="24"/>
          <w:szCs w:val="24"/>
        </w:rPr>
        <w:t>и</w:t>
      </w:r>
      <w:r w:rsidRPr="00280569">
        <w:rPr>
          <w:rFonts w:ascii="Times New Roman" w:eastAsia="Times New Roman" w:hAnsi="Times New Roman" w:cs="Times New Roman"/>
          <w:spacing w:val="1"/>
          <w:sz w:val="24"/>
          <w:szCs w:val="24"/>
        </w:rPr>
        <w:t xml:space="preserve"> </w:t>
      </w:r>
      <w:r w:rsidRPr="00280569">
        <w:rPr>
          <w:rFonts w:ascii="Times New Roman" w:eastAsia="Times New Roman" w:hAnsi="Times New Roman" w:cs="Times New Roman"/>
          <w:sz w:val="24"/>
          <w:szCs w:val="24"/>
        </w:rPr>
        <w:t>может</w:t>
      </w:r>
      <w:r w:rsidRPr="00280569">
        <w:rPr>
          <w:rFonts w:ascii="Times New Roman" w:eastAsia="Times New Roman" w:hAnsi="Times New Roman" w:cs="Times New Roman"/>
          <w:spacing w:val="1"/>
          <w:sz w:val="24"/>
          <w:szCs w:val="24"/>
        </w:rPr>
        <w:t xml:space="preserve"> </w:t>
      </w:r>
      <w:r w:rsidRPr="00280569">
        <w:rPr>
          <w:rFonts w:ascii="Times New Roman" w:eastAsia="Times New Roman" w:hAnsi="Times New Roman" w:cs="Times New Roman"/>
          <w:sz w:val="24"/>
          <w:szCs w:val="24"/>
        </w:rPr>
        <w:t>включать</w:t>
      </w:r>
      <w:r w:rsidRPr="00280569">
        <w:rPr>
          <w:rFonts w:ascii="Times New Roman" w:eastAsia="Times New Roman" w:hAnsi="Times New Roman" w:cs="Times New Roman"/>
          <w:spacing w:val="1"/>
          <w:sz w:val="24"/>
          <w:szCs w:val="24"/>
        </w:rPr>
        <w:t xml:space="preserve"> </w:t>
      </w:r>
      <w:r w:rsidRPr="00280569">
        <w:rPr>
          <w:rFonts w:ascii="Times New Roman" w:eastAsia="Times New Roman" w:hAnsi="Times New Roman" w:cs="Times New Roman"/>
          <w:sz w:val="24"/>
          <w:szCs w:val="24"/>
        </w:rPr>
        <w:t>диагностические</w:t>
      </w:r>
      <w:r w:rsidRPr="00280569">
        <w:rPr>
          <w:rFonts w:ascii="Times New Roman" w:eastAsia="Times New Roman" w:hAnsi="Times New Roman" w:cs="Times New Roman"/>
          <w:spacing w:val="1"/>
          <w:sz w:val="24"/>
          <w:szCs w:val="24"/>
        </w:rPr>
        <w:t xml:space="preserve"> </w:t>
      </w:r>
      <w:r w:rsidRPr="00280569">
        <w:rPr>
          <w:rFonts w:ascii="Times New Roman" w:eastAsia="Times New Roman" w:hAnsi="Times New Roman" w:cs="Times New Roman"/>
          <w:sz w:val="24"/>
          <w:szCs w:val="24"/>
        </w:rPr>
        <w:t>материалы</w:t>
      </w:r>
      <w:r w:rsidRPr="00280569">
        <w:rPr>
          <w:rFonts w:ascii="Times New Roman" w:eastAsia="Times New Roman" w:hAnsi="Times New Roman" w:cs="Times New Roman"/>
          <w:spacing w:val="1"/>
          <w:sz w:val="24"/>
          <w:szCs w:val="24"/>
        </w:rPr>
        <w:t xml:space="preserve"> </w:t>
      </w:r>
      <w:r w:rsidRPr="00280569">
        <w:rPr>
          <w:rFonts w:ascii="Times New Roman" w:eastAsia="Times New Roman" w:hAnsi="Times New Roman" w:cs="Times New Roman"/>
          <w:sz w:val="24"/>
          <w:szCs w:val="24"/>
        </w:rPr>
        <w:t>по</w:t>
      </w:r>
      <w:r w:rsidRPr="00280569">
        <w:rPr>
          <w:rFonts w:ascii="Times New Roman" w:eastAsia="Times New Roman" w:hAnsi="Times New Roman" w:cs="Times New Roman"/>
          <w:spacing w:val="1"/>
          <w:sz w:val="24"/>
          <w:szCs w:val="24"/>
        </w:rPr>
        <w:t xml:space="preserve"> </w:t>
      </w:r>
      <w:r w:rsidRPr="00280569">
        <w:rPr>
          <w:rFonts w:ascii="Times New Roman" w:eastAsia="Times New Roman" w:hAnsi="Times New Roman" w:cs="Times New Roman"/>
          <w:sz w:val="24"/>
          <w:szCs w:val="24"/>
        </w:rPr>
        <w:t>оценке</w:t>
      </w:r>
      <w:r w:rsidRPr="00280569">
        <w:rPr>
          <w:rFonts w:ascii="Times New Roman" w:eastAsia="Times New Roman" w:hAnsi="Times New Roman" w:cs="Times New Roman"/>
          <w:spacing w:val="1"/>
          <w:sz w:val="24"/>
          <w:szCs w:val="24"/>
        </w:rPr>
        <w:t xml:space="preserve"> </w:t>
      </w:r>
      <w:r w:rsidRPr="00280569">
        <w:rPr>
          <w:rFonts w:ascii="Times New Roman" w:eastAsia="Times New Roman" w:hAnsi="Times New Roman" w:cs="Times New Roman"/>
          <w:sz w:val="24"/>
          <w:szCs w:val="24"/>
        </w:rPr>
        <w:t>читательской</w:t>
      </w:r>
      <w:r w:rsidRPr="00280569">
        <w:rPr>
          <w:rFonts w:ascii="Times New Roman" w:eastAsia="Times New Roman" w:hAnsi="Times New Roman" w:cs="Times New Roman"/>
          <w:spacing w:val="1"/>
          <w:sz w:val="24"/>
          <w:szCs w:val="24"/>
        </w:rPr>
        <w:t xml:space="preserve"> </w:t>
      </w:r>
      <w:r w:rsidRPr="00280569">
        <w:rPr>
          <w:rFonts w:ascii="Times New Roman" w:eastAsia="Times New Roman" w:hAnsi="Times New Roman" w:cs="Times New Roman"/>
          <w:sz w:val="24"/>
          <w:szCs w:val="24"/>
        </w:rPr>
        <w:t>грамотности,</w:t>
      </w:r>
      <w:r w:rsidRPr="00280569">
        <w:rPr>
          <w:rFonts w:ascii="Times New Roman" w:eastAsia="Times New Roman" w:hAnsi="Times New Roman" w:cs="Times New Roman"/>
          <w:spacing w:val="1"/>
          <w:sz w:val="24"/>
          <w:szCs w:val="24"/>
        </w:rPr>
        <w:t xml:space="preserve"> </w:t>
      </w:r>
      <w:r w:rsidRPr="00280569">
        <w:rPr>
          <w:rFonts w:ascii="Times New Roman" w:eastAsia="Times New Roman" w:hAnsi="Times New Roman" w:cs="Times New Roman"/>
          <w:sz w:val="24"/>
          <w:szCs w:val="24"/>
        </w:rPr>
        <w:t>ИКТ-компетентности,</w:t>
      </w:r>
      <w:r w:rsidRPr="00280569">
        <w:rPr>
          <w:rFonts w:ascii="Times New Roman" w:eastAsia="Times New Roman" w:hAnsi="Times New Roman" w:cs="Times New Roman"/>
          <w:spacing w:val="1"/>
          <w:sz w:val="24"/>
          <w:szCs w:val="24"/>
        </w:rPr>
        <w:t xml:space="preserve"> </w:t>
      </w:r>
      <w:r w:rsidRPr="00280569">
        <w:rPr>
          <w:rFonts w:ascii="Times New Roman" w:eastAsia="Times New Roman" w:hAnsi="Times New Roman" w:cs="Times New Roman"/>
          <w:sz w:val="24"/>
          <w:szCs w:val="24"/>
        </w:rPr>
        <w:t>сформированности</w:t>
      </w:r>
      <w:r w:rsidRPr="00280569">
        <w:rPr>
          <w:rFonts w:ascii="Times New Roman" w:eastAsia="Times New Roman" w:hAnsi="Times New Roman" w:cs="Times New Roman"/>
          <w:spacing w:val="-1"/>
          <w:sz w:val="24"/>
          <w:szCs w:val="24"/>
        </w:rPr>
        <w:t xml:space="preserve"> </w:t>
      </w:r>
      <w:r w:rsidRPr="00280569">
        <w:rPr>
          <w:rFonts w:ascii="Times New Roman" w:eastAsia="Times New Roman" w:hAnsi="Times New Roman" w:cs="Times New Roman"/>
          <w:sz w:val="24"/>
          <w:szCs w:val="24"/>
        </w:rPr>
        <w:t>регулятивных, коммуникативных</w:t>
      </w:r>
      <w:r w:rsidRPr="00280569">
        <w:rPr>
          <w:rFonts w:ascii="Times New Roman" w:eastAsia="Times New Roman" w:hAnsi="Times New Roman" w:cs="Times New Roman"/>
          <w:spacing w:val="-6"/>
          <w:sz w:val="24"/>
          <w:szCs w:val="24"/>
        </w:rPr>
        <w:t xml:space="preserve"> </w:t>
      </w:r>
      <w:r w:rsidRPr="00280569">
        <w:rPr>
          <w:rFonts w:ascii="Times New Roman" w:eastAsia="Times New Roman" w:hAnsi="Times New Roman" w:cs="Times New Roman"/>
          <w:sz w:val="24"/>
          <w:szCs w:val="24"/>
        </w:rPr>
        <w:t>и</w:t>
      </w:r>
      <w:r w:rsidRPr="00280569">
        <w:rPr>
          <w:rFonts w:ascii="Times New Roman" w:eastAsia="Times New Roman" w:hAnsi="Times New Roman" w:cs="Times New Roman"/>
          <w:spacing w:val="-5"/>
          <w:sz w:val="24"/>
          <w:szCs w:val="24"/>
        </w:rPr>
        <w:t xml:space="preserve"> </w:t>
      </w:r>
      <w:r w:rsidRPr="00280569">
        <w:rPr>
          <w:rFonts w:ascii="Times New Roman" w:eastAsia="Times New Roman" w:hAnsi="Times New Roman" w:cs="Times New Roman"/>
          <w:sz w:val="24"/>
          <w:szCs w:val="24"/>
        </w:rPr>
        <w:t>познавательных</w:t>
      </w:r>
      <w:r w:rsidRPr="00280569">
        <w:rPr>
          <w:rFonts w:ascii="Times New Roman" w:eastAsia="Times New Roman" w:hAnsi="Times New Roman" w:cs="Times New Roman"/>
          <w:spacing w:val="-7"/>
          <w:sz w:val="24"/>
          <w:szCs w:val="24"/>
        </w:rPr>
        <w:t xml:space="preserve"> </w:t>
      </w:r>
      <w:r w:rsidRPr="00280569">
        <w:rPr>
          <w:rFonts w:ascii="Times New Roman" w:eastAsia="Times New Roman" w:hAnsi="Times New Roman" w:cs="Times New Roman"/>
          <w:sz w:val="24"/>
          <w:szCs w:val="24"/>
        </w:rPr>
        <w:t>учебных</w:t>
      </w:r>
      <w:r w:rsidRPr="00280569">
        <w:rPr>
          <w:rFonts w:ascii="Times New Roman" w:eastAsia="Times New Roman" w:hAnsi="Times New Roman" w:cs="Times New Roman"/>
          <w:spacing w:val="6"/>
          <w:sz w:val="24"/>
          <w:szCs w:val="24"/>
        </w:rPr>
        <w:t xml:space="preserve"> </w:t>
      </w:r>
      <w:r w:rsidRPr="00280569">
        <w:rPr>
          <w:rFonts w:ascii="Times New Roman" w:eastAsia="Times New Roman" w:hAnsi="Times New Roman" w:cs="Times New Roman"/>
          <w:sz w:val="24"/>
          <w:szCs w:val="24"/>
        </w:rPr>
        <w:t>действий</w:t>
      </w:r>
      <w:r w:rsidRPr="00280569">
        <w:rPr>
          <w:rFonts w:ascii="Times New Roman" w:eastAsia="Times New Roman" w:hAnsi="Times New Roman" w:cs="Times New Roman"/>
          <w:i/>
          <w:sz w:val="24"/>
          <w:szCs w:val="24"/>
        </w:rPr>
        <w:t>.</w:t>
      </w:r>
    </w:p>
    <w:p w:rsidR="00AD48BA" w:rsidRPr="00280569" w:rsidRDefault="00AD48BA" w:rsidP="00B33DC5">
      <w:pPr>
        <w:widowControl w:val="0"/>
        <w:tabs>
          <w:tab w:val="left" w:pos="567"/>
        </w:tabs>
        <w:autoSpaceDE w:val="0"/>
        <w:autoSpaceDN w:val="0"/>
        <w:spacing w:after="0" w:line="240" w:lineRule="auto"/>
        <w:ind w:right="52" w:firstLine="284"/>
        <w:jc w:val="both"/>
        <w:rPr>
          <w:rFonts w:ascii="Times New Roman" w:eastAsia="Times New Roman" w:hAnsi="Times New Roman" w:cs="Times New Roman"/>
          <w:sz w:val="24"/>
          <w:szCs w:val="24"/>
        </w:rPr>
      </w:pPr>
      <w:r w:rsidRPr="00280569">
        <w:rPr>
          <w:rFonts w:ascii="Times New Roman" w:eastAsia="Times New Roman" w:hAnsi="Times New Roman" w:cs="Times New Roman"/>
          <w:sz w:val="24"/>
          <w:szCs w:val="24"/>
        </w:rPr>
        <w:t>Наиболее</w:t>
      </w:r>
      <w:r w:rsidRPr="00280569">
        <w:rPr>
          <w:rFonts w:ascii="Times New Roman" w:eastAsia="Times New Roman" w:hAnsi="Times New Roman" w:cs="Times New Roman"/>
          <w:spacing w:val="-1"/>
          <w:sz w:val="24"/>
          <w:szCs w:val="24"/>
        </w:rPr>
        <w:t xml:space="preserve"> </w:t>
      </w:r>
      <w:r w:rsidRPr="00280569">
        <w:rPr>
          <w:rFonts w:ascii="Times New Roman" w:eastAsia="Times New Roman" w:hAnsi="Times New Roman" w:cs="Times New Roman"/>
          <w:sz w:val="24"/>
          <w:szCs w:val="24"/>
        </w:rPr>
        <w:t>адекватными</w:t>
      </w:r>
      <w:r w:rsidRPr="00280569">
        <w:rPr>
          <w:rFonts w:ascii="Times New Roman" w:eastAsia="Times New Roman" w:hAnsi="Times New Roman" w:cs="Times New Roman"/>
          <w:spacing w:val="-4"/>
          <w:sz w:val="24"/>
          <w:szCs w:val="24"/>
        </w:rPr>
        <w:t xml:space="preserve"> </w:t>
      </w:r>
      <w:r w:rsidRPr="00280569">
        <w:rPr>
          <w:rFonts w:ascii="Times New Roman" w:eastAsia="Times New Roman" w:hAnsi="Times New Roman" w:cs="Times New Roman"/>
          <w:sz w:val="24"/>
          <w:szCs w:val="24"/>
        </w:rPr>
        <w:t>формами</w:t>
      </w:r>
      <w:r w:rsidRPr="00280569">
        <w:rPr>
          <w:rFonts w:ascii="Times New Roman" w:eastAsia="Times New Roman" w:hAnsi="Times New Roman" w:cs="Times New Roman"/>
          <w:spacing w:val="-9"/>
          <w:sz w:val="24"/>
          <w:szCs w:val="24"/>
        </w:rPr>
        <w:t xml:space="preserve"> </w:t>
      </w:r>
      <w:r w:rsidRPr="00280569">
        <w:rPr>
          <w:rFonts w:ascii="Times New Roman" w:eastAsia="Times New Roman" w:hAnsi="Times New Roman" w:cs="Times New Roman"/>
          <w:sz w:val="24"/>
          <w:szCs w:val="24"/>
        </w:rPr>
        <w:t>оценки</w:t>
      </w:r>
    </w:p>
    <w:p w:rsidR="00AD48BA" w:rsidRPr="00280569" w:rsidRDefault="00AD48BA" w:rsidP="00B33DC5">
      <w:pPr>
        <w:widowControl w:val="0"/>
        <w:tabs>
          <w:tab w:val="left" w:pos="567"/>
        </w:tabs>
        <w:autoSpaceDE w:val="0"/>
        <w:autoSpaceDN w:val="0"/>
        <w:spacing w:after="0" w:line="275" w:lineRule="exact"/>
        <w:ind w:right="52" w:firstLine="284"/>
        <w:jc w:val="both"/>
        <w:rPr>
          <w:rFonts w:ascii="Times New Roman" w:eastAsia="Times New Roman" w:hAnsi="Times New Roman" w:cs="Times New Roman"/>
          <w:sz w:val="24"/>
          <w:szCs w:val="24"/>
        </w:rPr>
      </w:pPr>
      <w:r w:rsidRPr="00280569">
        <w:rPr>
          <w:rFonts w:ascii="Times New Roman" w:eastAsia="Times New Roman" w:hAnsi="Times New Roman" w:cs="Times New Roman"/>
          <w:sz w:val="24"/>
          <w:szCs w:val="24"/>
        </w:rPr>
        <w:t>читательской</w:t>
      </w:r>
      <w:r w:rsidRPr="00280569">
        <w:rPr>
          <w:rFonts w:ascii="Times New Roman" w:eastAsia="Times New Roman" w:hAnsi="Times New Roman" w:cs="Times New Roman"/>
          <w:spacing w:val="-5"/>
          <w:sz w:val="24"/>
          <w:szCs w:val="24"/>
        </w:rPr>
        <w:t xml:space="preserve"> </w:t>
      </w:r>
      <w:r w:rsidRPr="00280569">
        <w:rPr>
          <w:rFonts w:ascii="Times New Roman" w:eastAsia="Times New Roman" w:hAnsi="Times New Roman" w:cs="Times New Roman"/>
          <w:sz w:val="24"/>
          <w:szCs w:val="24"/>
        </w:rPr>
        <w:t>грамотности</w:t>
      </w:r>
      <w:r w:rsidRPr="00280569">
        <w:rPr>
          <w:rFonts w:ascii="Times New Roman" w:eastAsia="Times New Roman" w:hAnsi="Times New Roman" w:cs="Times New Roman"/>
          <w:spacing w:val="1"/>
          <w:sz w:val="24"/>
          <w:szCs w:val="24"/>
        </w:rPr>
        <w:t xml:space="preserve"> </w:t>
      </w:r>
      <w:r w:rsidRPr="00280569">
        <w:rPr>
          <w:rFonts w:ascii="Times New Roman" w:eastAsia="Times New Roman" w:hAnsi="Times New Roman" w:cs="Times New Roman"/>
          <w:sz w:val="24"/>
          <w:szCs w:val="24"/>
        </w:rPr>
        <w:t>служит</w:t>
      </w:r>
      <w:r w:rsidRPr="00280569">
        <w:rPr>
          <w:rFonts w:ascii="Times New Roman" w:eastAsia="Times New Roman" w:hAnsi="Times New Roman" w:cs="Times New Roman"/>
          <w:spacing w:val="-1"/>
          <w:sz w:val="24"/>
          <w:szCs w:val="24"/>
        </w:rPr>
        <w:t xml:space="preserve"> </w:t>
      </w:r>
      <w:r w:rsidRPr="00280569">
        <w:rPr>
          <w:rFonts w:ascii="Times New Roman" w:eastAsia="Times New Roman" w:hAnsi="Times New Roman" w:cs="Times New Roman"/>
          <w:sz w:val="24"/>
          <w:szCs w:val="24"/>
        </w:rPr>
        <w:t>письменная</w:t>
      </w:r>
      <w:r w:rsidRPr="00280569">
        <w:rPr>
          <w:rFonts w:ascii="Times New Roman" w:eastAsia="Times New Roman" w:hAnsi="Times New Roman" w:cs="Times New Roman"/>
          <w:spacing w:val="-5"/>
          <w:sz w:val="24"/>
          <w:szCs w:val="24"/>
        </w:rPr>
        <w:t xml:space="preserve"> </w:t>
      </w:r>
      <w:r w:rsidRPr="00280569">
        <w:rPr>
          <w:rFonts w:ascii="Times New Roman" w:eastAsia="Times New Roman" w:hAnsi="Times New Roman" w:cs="Times New Roman"/>
          <w:sz w:val="24"/>
          <w:szCs w:val="24"/>
        </w:rPr>
        <w:t>работа</w:t>
      </w:r>
      <w:r w:rsidRPr="00280569">
        <w:rPr>
          <w:rFonts w:ascii="Times New Roman" w:eastAsia="Times New Roman" w:hAnsi="Times New Roman" w:cs="Times New Roman"/>
          <w:spacing w:val="-2"/>
          <w:sz w:val="24"/>
          <w:szCs w:val="24"/>
        </w:rPr>
        <w:t xml:space="preserve"> </w:t>
      </w:r>
      <w:r w:rsidRPr="00280569">
        <w:rPr>
          <w:rFonts w:ascii="Times New Roman" w:eastAsia="Times New Roman" w:hAnsi="Times New Roman" w:cs="Times New Roman"/>
          <w:sz w:val="24"/>
          <w:szCs w:val="24"/>
        </w:rPr>
        <w:t>на</w:t>
      </w:r>
      <w:r w:rsidRPr="00280569">
        <w:rPr>
          <w:rFonts w:ascii="Times New Roman" w:eastAsia="Times New Roman" w:hAnsi="Times New Roman" w:cs="Times New Roman"/>
          <w:spacing w:val="-6"/>
          <w:sz w:val="24"/>
          <w:szCs w:val="24"/>
        </w:rPr>
        <w:t xml:space="preserve"> </w:t>
      </w:r>
      <w:r w:rsidRPr="00280569">
        <w:rPr>
          <w:rFonts w:ascii="Times New Roman" w:eastAsia="Times New Roman" w:hAnsi="Times New Roman" w:cs="Times New Roman"/>
          <w:sz w:val="24"/>
          <w:szCs w:val="24"/>
        </w:rPr>
        <w:t>межпредметной</w:t>
      </w:r>
      <w:r w:rsidRPr="00280569">
        <w:rPr>
          <w:rFonts w:ascii="Times New Roman" w:eastAsia="Times New Roman" w:hAnsi="Times New Roman" w:cs="Times New Roman"/>
          <w:spacing w:val="-9"/>
          <w:sz w:val="24"/>
          <w:szCs w:val="24"/>
        </w:rPr>
        <w:t xml:space="preserve"> </w:t>
      </w:r>
      <w:r w:rsidRPr="00280569">
        <w:rPr>
          <w:rFonts w:ascii="Times New Roman" w:eastAsia="Times New Roman" w:hAnsi="Times New Roman" w:cs="Times New Roman"/>
          <w:sz w:val="24"/>
          <w:szCs w:val="24"/>
        </w:rPr>
        <w:t>основе;</w:t>
      </w:r>
    </w:p>
    <w:p w:rsidR="00AD48BA" w:rsidRPr="00280569" w:rsidRDefault="00AD48BA" w:rsidP="00B33DC5">
      <w:pPr>
        <w:widowControl w:val="0"/>
        <w:tabs>
          <w:tab w:val="left" w:pos="567"/>
        </w:tabs>
        <w:autoSpaceDE w:val="0"/>
        <w:autoSpaceDN w:val="0"/>
        <w:spacing w:after="0" w:line="240" w:lineRule="auto"/>
        <w:ind w:right="52" w:firstLine="284"/>
        <w:jc w:val="both"/>
        <w:rPr>
          <w:rFonts w:ascii="Times New Roman" w:eastAsia="Times New Roman" w:hAnsi="Times New Roman" w:cs="Times New Roman"/>
          <w:sz w:val="24"/>
          <w:szCs w:val="24"/>
        </w:rPr>
      </w:pPr>
      <w:r w:rsidRPr="00280569">
        <w:rPr>
          <w:rFonts w:ascii="Times New Roman" w:eastAsia="Times New Roman" w:hAnsi="Times New Roman" w:cs="Times New Roman"/>
          <w:sz w:val="24"/>
          <w:szCs w:val="24"/>
        </w:rPr>
        <w:t>ИКТ-компетентности</w:t>
      </w:r>
      <w:r w:rsidRPr="00280569">
        <w:rPr>
          <w:rFonts w:ascii="Times New Roman" w:eastAsia="Times New Roman" w:hAnsi="Times New Roman" w:cs="Times New Roman"/>
          <w:spacing w:val="1"/>
          <w:sz w:val="24"/>
          <w:szCs w:val="24"/>
        </w:rPr>
        <w:t xml:space="preserve"> </w:t>
      </w:r>
      <w:r w:rsidRPr="00280569">
        <w:rPr>
          <w:rFonts w:ascii="Times New Roman" w:eastAsia="Times New Roman" w:hAnsi="Times New Roman" w:cs="Times New Roman"/>
          <w:sz w:val="24"/>
          <w:szCs w:val="24"/>
        </w:rPr>
        <w:t>–</w:t>
      </w:r>
      <w:r w:rsidRPr="00280569">
        <w:rPr>
          <w:rFonts w:ascii="Times New Roman" w:eastAsia="Times New Roman" w:hAnsi="Times New Roman" w:cs="Times New Roman"/>
          <w:spacing w:val="1"/>
          <w:sz w:val="24"/>
          <w:szCs w:val="24"/>
        </w:rPr>
        <w:t xml:space="preserve"> </w:t>
      </w:r>
      <w:r w:rsidRPr="00280569">
        <w:rPr>
          <w:rFonts w:ascii="Times New Roman" w:eastAsia="Times New Roman" w:hAnsi="Times New Roman" w:cs="Times New Roman"/>
          <w:sz w:val="24"/>
          <w:szCs w:val="24"/>
        </w:rPr>
        <w:t>практическая</w:t>
      </w:r>
      <w:r w:rsidRPr="00280569">
        <w:rPr>
          <w:rFonts w:ascii="Times New Roman" w:eastAsia="Times New Roman" w:hAnsi="Times New Roman" w:cs="Times New Roman"/>
          <w:spacing w:val="1"/>
          <w:sz w:val="24"/>
          <w:szCs w:val="24"/>
        </w:rPr>
        <w:t xml:space="preserve"> </w:t>
      </w:r>
      <w:r w:rsidRPr="00280569">
        <w:rPr>
          <w:rFonts w:ascii="Times New Roman" w:eastAsia="Times New Roman" w:hAnsi="Times New Roman" w:cs="Times New Roman"/>
          <w:sz w:val="24"/>
          <w:szCs w:val="24"/>
        </w:rPr>
        <w:t>работа</w:t>
      </w:r>
      <w:r w:rsidRPr="00280569">
        <w:rPr>
          <w:rFonts w:ascii="Times New Roman" w:eastAsia="Times New Roman" w:hAnsi="Times New Roman" w:cs="Times New Roman"/>
          <w:spacing w:val="1"/>
          <w:sz w:val="24"/>
          <w:szCs w:val="24"/>
        </w:rPr>
        <w:t xml:space="preserve"> </w:t>
      </w:r>
      <w:r w:rsidRPr="00280569">
        <w:rPr>
          <w:rFonts w:ascii="Times New Roman" w:eastAsia="Times New Roman" w:hAnsi="Times New Roman" w:cs="Times New Roman"/>
          <w:sz w:val="24"/>
          <w:szCs w:val="24"/>
        </w:rPr>
        <w:t>в</w:t>
      </w:r>
      <w:r w:rsidRPr="00280569">
        <w:rPr>
          <w:rFonts w:ascii="Times New Roman" w:eastAsia="Times New Roman" w:hAnsi="Times New Roman" w:cs="Times New Roman"/>
          <w:spacing w:val="1"/>
          <w:sz w:val="24"/>
          <w:szCs w:val="24"/>
        </w:rPr>
        <w:t xml:space="preserve"> </w:t>
      </w:r>
      <w:r w:rsidRPr="00280569">
        <w:rPr>
          <w:rFonts w:ascii="Times New Roman" w:eastAsia="Times New Roman" w:hAnsi="Times New Roman" w:cs="Times New Roman"/>
          <w:sz w:val="24"/>
          <w:szCs w:val="24"/>
        </w:rPr>
        <w:t>сочетании</w:t>
      </w:r>
      <w:r w:rsidRPr="00280569">
        <w:rPr>
          <w:rFonts w:ascii="Times New Roman" w:eastAsia="Times New Roman" w:hAnsi="Times New Roman" w:cs="Times New Roman"/>
          <w:spacing w:val="1"/>
          <w:sz w:val="24"/>
          <w:szCs w:val="24"/>
        </w:rPr>
        <w:t xml:space="preserve"> </w:t>
      </w:r>
      <w:r w:rsidRPr="00280569">
        <w:rPr>
          <w:rFonts w:ascii="Times New Roman" w:eastAsia="Times New Roman" w:hAnsi="Times New Roman" w:cs="Times New Roman"/>
          <w:sz w:val="24"/>
          <w:szCs w:val="24"/>
        </w:rPr>
        <w:t>с</w:t>
      </w:r>
      <w:r w:rsidRPr="00280569">
        <w:rPr>
          <w:rFonts w:ascii="Times New Roman" w:eastAsia="Times New Roman" w:hAnsi="Times New Roman" w:cs="Times New Roman"/>
          <w:spacing w:val="1"/>
          <w:sz w:val="24"/>
          <w:szCs w:val="24"/>
        </w:rPr>
        <w:t xml:space="preserve"> </w:t>
      </w:r>
      <w:r w:rsidRPr="00280569">
        <w:rPr>
          <w:rFonts w:ascii="Times New Roman" w:eastAsia="Times New Roman" w:hAnsi="Times New Roman" w:cs="Times New Roman"/>
          <w:sz w:val="24"/>
          <w:szCs w:val="24"/>
        </w:rPr>
        <w:t>письменной</w:t>
      </w:r>
      <w:r w:rsidRPr="00280569">
        <w:rPr>
          <w:rFonts w:ascii="Times New Roman" w:eastAsia="Times New Roman" w:hAnsi="Times New Roman" w:cs="Times New Roman"/>
          <w:spacing w:val="1"/>
          <w:sz w:val="24"/>
          <w:szCs w:val="24"/>
        </w:rPr>
        <w:t xml:space="preserve"> </w:t>
      </w:r>
      <w:r w:rsidRPr="00280569">
        <w:rPr>
          <w:rFonts w:ascii="Times New Roman" w:eastAsia="Times New Roman" w:hAnsi="Times New Roman" w:cs="Times New Roman"/>
          <w:sz w:val="24"/>
          <w:szCs w:val="24"/>
        </w:rPr>
        <w:t>(компьютеризованной)</w:t>
      </w:r>
      <w:r w:rsidRPr="00280569">
        <w:rPr>
          <w:rFonts w:ascii="Times New Roman" w:eastAsia="Times New Roman" w:hAnsi="Times New Roman" w:cs="Times New Roman"/>
          <w:spacing w:val="-2"/>
          <w:sz w:val="24"/>
          <w:szCs w:val="24"/>
        </w:rPr>
        <w:t xml:space="preserve"> </w:t>
      </w:r>
      <w:r w:rsidRPr="00280569">
        <w:rPr>
          <w:rFonts w:ascii="Times New Roman" w:eastAsia="Times New Roman" w:hAnsi="Times New Roman" w:cs="Times New Roman"/>
          <w:sz w:val="24"/>
          <w:szCs w:val="24"/>
        </w:rPr>
        <w:t>частью;</w:t>
      </w:r>
    </w:p>
    <w:p w:rsidR="00AD48BA" w:rsidRPr="00280569" w:rsidRDefault="00AD48BA" w:rsidP="00B33DC5">
      <w:pPr>
        <w:widowControl w:val="0"/>
        <w:tabs>
          <w:tab w:val="left" w:pos="567"/>
        </w:tabs>
        <w:autoSpaceDE w:val="0"/>
        <w:autoSpaceDN w:val="0"/>
        <w:spacing w:after="0" w:line="240" w:lineRule="auto"/>
        <w:ind w:right="52" w:firstLine="284"/>
        <w:jc w:val="both"/>
        <w:rPr>
          <w:rFonts w:ascii="Times New Roman" w:eastAsia="Times New Roman" w:hAnsi="Times New Roman" w:cs="Times New Roman"/>
          <w:sz w:val="24"/>
          <w:szCs w:val="24"/>
        </w:rPr>
      </w:pPr>
      <w:r w:rsidRPr="00280569">
        <w:rPr>
          <w:rFonts w:ascii="Times New Roman" w:eastAsia="Times New Roman" w:hAnsi="Times New Roman" w:cs="Times New Roman"/>
          <w:sz w:val="24"/>
          <w:szCs w:val="24"/>
        </w:rPr>
        <w:t>сформированности</w:t>
      </w:r>
      <w:r w:rsidRPr="00280569">
        <w:rPr>
          <w:rFonts w:ascii="Times New Roman" w:eastAsia="Times New Roman" w:hAnsi="Times New Roman" w:cs="Times New Roman"/>
          <w:spacing w:val="1"/>
          <w:sz w:val="24"/>
          <w:szCs w:val="24"/>
        </w:rPr>
        <w:t xml:space="preserve"> </w:t>
      </w:r>
      <w:r w:rsidRPr="00280569">
        <w:rPr>
          <w:rFonts w:ascii="Times New Roman" w:eastAsia="Times New Roman" w:hAnsi="Times New Roman" w:cs="Times New Roman"/>
          <w:sz w:val="24"/>
          <w:szCs w:val="24"/>
        </w:rPr>
        <w:t>регулятивных,</w:t>
      </w:r>
      <w:r w:rsidRPr="00280569">
        <w:rPr>
          <w:rFonts w:ascii="Times New Roman" w:eastAsia="Times New Roman" w:hAnsi="Times New Roman" w:cs="Times New Roman"/>
          <w:spacing w:val="1"/>
          <w:sz w:val="24"/>
          <w:szCs w:val="24"/>
        </w:rPr>
        <w:t xml:space="preserve"> </w:t>
      </w:r>
      <w:r w:rsidRPr="00280569">
        <w:rPr>
          <w:rFonts w:ascii="Times New Roman" w:eastAsia="Times New Roman" w:hAnsi="Times New Roman" w:cs="Times New Roman"/>
          <w:sz w:val="24"/>
          <w:szCs w:val="24"/>
        </w:rPr>
        <w:t>коммуникативных</w:t>
      </w:r>
      <w:r w:rsidRPr="00280569">
        <w:rPr>
          <w:rFonts w:ascii="Times New Roman" w:eastAsia="Times New Roman" w:hAnsi="Times New Roman" w:cs="Times New Roman"/>
          <w:spacing w:val="1"/>
          <w:sz w:val="24"/>
          <w:szCs w:val="24"/>
        </w:rPr>
        <w:t xml:space="preserve"> </w:t>
      </w:r>
      <w:r w:rsidRPr="00280569">
        <w:rPr>
          <w:rFonts w:ascii="Times New Roman" w:eastAsia="Times New Roman" w:hAnsi="Times New Roman" w:cs="Times New Roman"/>
          <w:sz w:val="24"/>
          <w:szCs w:val="24"/>
        </w:rPr>
        <w:t>и</w:t>
      </w:r>
      <w:r w:rsidRPr="00280569">
        <w:rPr>
          <w:rFonts w:ascii="Times New Roman" w:eastAsia="Times New Roman" w:hAnsi="Times New Roman" w:cs="Times New Roman"/>
          <w:spacing w:val="1"/>
          <w:sz w:val="24"/>
          <w:szCs w:val="24"/>
        </w:rPr>
        <w:t xml:space="preserve"> </w:t>
      </w:r>
      <w:r w:rsidRPr="00280569">
        <w:rPr>
          <w:rFonts w:ascii="Times New Roman" w:eastAsia="Times New Roman" w:hAnsi="Times New Roman" w:cs="Times New Roman"/>
          <w:sz w:val="24"/>
          <w:szCs w:val="24"/>
        </w:rPr>
        <w:t>познавательных</w:t>
      </w:r>
      <w:r w:rsidRPr="00280569">
        <w:rPr>
          <w:rFonts w:ascii="Times New Roman" w:eastAsia="Times New Roman" w:hAnsi="Times New Roman" w:cs="Times New Roman"/>
          <w:spacing w:val="1"/>
          <w:sz w:val="24"/>
          <w:szCs w:val="24"/>
        </w:rPr>
        <w:t xml:space="preserve"> </w:t>
      </w:r>
      <w:r w:rsidRPr="00280569">
        <w:rPr>
          <w:rFonts w:ascii="Times New Roman" w:eastAsia="Times New Roman" w:hAnsi="Times New Roman" w:cs="Times New Roman"/>
          <w:sz w:val="24"/>
          <w:szCs w:val="24"/>
        </w:rPr>
        <w:t>учебных</w:t>
      </w:r>
      <w:r w:rsidRPr="00280569">
        <w:rPr>
          <w:rFonts w:ascii="Times New Roman" w:eastAsia="Times New Roman" w:hAnsi="Times New Roman" w:cs="Times New Roman"/>
          <w:spacing w:val="1"/>
          <w:sz w:val="24"/>
          <w:szCs w:val="24"/>
        </w:rPr>
        <w:t xml:space="preserve"> </w:t>
      </w:r>
      <w:r w:rsidRPr="00280569">
        <w:rPr>
          <w:rFonts w:ascii="Times New Roman" w:eastAsia="Times New Roman" w:hAnsi="Times New Roman" w:cs="Times New Roman"/>
          <w:sz w:val="24"/>
          <w:szCs w:val="24"/>
        </w:rPr>
        <w:t>действий</w:t>
      </w:r>
      <w:r w:rsidRPr="00280569">
        <w:rPr>
          <w:rFonts w:ascii="Times New Roman" w:eastAsia="Times New Roman" w:hAnsi="Times New Roman" w:cs="Times New Roman"/>
          <w:spacing w:val="1"/>
          <w:sz w:val="24"/>
          <w:szCs w:val="24"/>
        </w:rPr>
        <w:t xml:space="preserve"> </w:t>
      </w:r>
      <w:r w:rsidRPr="00280569">
        <w:rPr>
          <w:rFonts w:ascii="Times New Roman" w:eastAsia="Times New Roman" w:hAnsi="Times New Roman" w:cs="Times New Roman"/>
          <w:sz w:val="24"/>
          <w:szCs w:val="24"/>
        </w:rPr>
        <w:t>–</w:t>
      </w:r>
      <w:r w:rsidRPr="00280569">
        <w:rPr>
          <w:rFonts w:ascii="Times New Roman" w:eastAsia="Times New Roman" w:hAnsi="Times New Roman" w:cs="Times New Roman"/>
          <w:spacing w:val="1"/>
          <w:sz w:val="24"/>
          <w:szCs w:val="24"/>
        </w:rPr>
        <w:t xml:space="preserve"> </w:t>
      </w:r>
      <w:r w:rsidRPr="00280569">
        <w:rPr>
          <w:rFonts w:ascii="Times New Roman" w:eastAsia="Times New Roman" w:hAnsi="Times New Roman" w:cs="Times New Roman"/>
          <w:sz w:val="24"/>
          <w:szCs w:val="24"/>
        </w:rPr>
        <w:t>наблюдение</w:t>
      </w:r>
      <w:r w:rsidRPr="00280569">
        <w:rPr>
          <w:rFonts w:ascii="Times New Roman" w:eastAsia="Times New Roman" w:hAnsi="Times New Roman" w:cs="Times New Roman"/>
          <w:spacing w:val="1"/>
          <w:sz w:val="24"/>
          <w:szCs w:val="24"/>
        </w:rPr>
        <w:t xml:space="preserve"> </w:t>
      </w:r>
      <w:r w:rsidRPr="00280569">
        <w:rPr>
          <w:rFonts w:ascii="Times New Roman" w:eastAsia="Times New Roman" w:hAnsi="Times New Roman" w:cs="Times New Roman"/>
          <w:sz w:val="24"/>
          <w:szCs w:val="24"/>
        </w:rPr>
        <w:t>за</w:t>
      </w:r>
      <w:r w:rsidRPr="00280569">
        <w:rPr>
          <w:rFonts w:ascii="Times New Roman" w:eastAsia="Times New Roman" w:hAnsi="Times New Roman" w:cs="Times New Roman"/>
          <w:spacing w:val="1"/>
          <w:sz w:val="24"/>
          <w:szCs w:val="24"/>
        </w:rPr>
        <w:t xml:space="preserve"> </w:t>
      </w:r>
      <w:r w:rsidRPr="00280569">
        <w:rPr>
          <w:rFonts w:ascii="Times New Roman" w:eastAsia="Times New Roman" w:hAnsi="Times New Roman" w:cs="Times New Roman"/>
          <w:sz w:val="24"/>
          <w:szCs w:val="24"/>
        </w:rPr>
        <w:t>ходом</w:t>
      </w:r>
      <w:r w:rsidRPr="00280569">
        <w:rPr>
          <w:rFonts w:ascii="Times New Roman" w:eastAsia="Times New Roman" w:hAnsi="Times New Roman" w:cs="Times New Roman"/>
          <w:spacing w:val="1"/>
          <w:sz w:val="24"/>
          <w:szCs w:val="24"/>
        </w:rPr>
        <w:t xml:space="preserve"> </w:t>
      </w:r>
      <w:r w:rsidRPr="00280569">
        <w:rPr>
          <w:rFonts w:ascii="Times New Roman" w:eastAsia="Times New Roman" w:hAnsi="Times New Roman" w:cs="Times New Roman"/>
          <w:sz w:val="24"/>
          <w:szCs w:val="24"/>
        </w:rPr>
        <w:t>выполнения</w:t>
      </w:r>
      <w:r w:rsidRPr="00280569">
        <w:rPr>
          <w:rFonts w:ascii="Times New Roman" w:eastAsia="Times New Roman" w:hAnsi="Times New Roman" w:cs="Times New Roman"/>
          <w:spacing w:val="1"/>
          <w:sz w:val="24"/>
          <w:szCs w:val="24"/>
        </w:rPr>
        <w:t xml:space="preserve"> </w:t>
      </w:r>
      <w:r w:rsidRPr="00280569">
        <w:rPr>
          <w:rFonts w:ascii="Times New Roman" w:eastAsia="Times New Roman" w:hAnsi="Times New Roman" w:cs="Times New Roman"/>
          <w:sz w:val="24"/>
          <w:szCs w:val="24"/>
        </w:rPr>
        <w:t>групповых</w:t>
      </w:r>
      <w:r w:rsidRPr="00280569">
        <w:rPr>
          <w:rFonts w:ascii="Times New Roman" w:eastAsia="Times New Roman" w:hAnsi="Times New Roman" w:cs="Times New Roman"/>
          <w:spacing w:val="1"/>
          <w:sz w:val="24"/>
          <w:szCs w:val="24"/>
        </w:rPr>
        <w:t xml:space="preserve"> </w:t>
      </w:r>
      <w:r w:rsidRPr="00280569">
        <w:rPr>
          <w:rFonts w:ascii="Times New Roman" w:eastAsia="Times New Roman" w:hAnsi="Times New Roman" w:cs="Times New Roman"/>
          <w:sz w:val="24"/>
          <w:szCs w:val="24"/>
        </w:rPr>
        <w:t>и</w:t>
      </w:r>
      <w:r w:rsidRPr="00280569">
        <w:rPr>
          <w:rFonts w:ascii="Times New Roman" w:eastAsia="Times New Roman" w:hAnsi="Times New Roman" w:cs="Times New Roman"/>
          <w:spacing w:val="1"/>
          <w:sz w:val="24"/>
          <w:szCs w:val="24"/>
        </w:rPr>
        <w:t xml:space="preserve"> </w:t>
      </w:r>
      <w:r w:rsidRPr="00280569">
        <w:rPr>
          <w:rFonts w:ascii="Times New Roman" w:eastAsia="Times New Roman" w:hAnsi="Times New Roman" w:cs="Times New Roman"/>
          <w:sz w:val="24"/>
          <w:szCs w:val="24"/>
        </w:rPr>
        <w:t>индивидуальных</w:t>
      </w:r>
      <w:r w:rsidRPr="00280569">
        <w:rPr>
          <w:rFonts w:ascii="Times New Roman" w:eastAsia="Times New Roman" w:hAnsi="Times New Roman" w:cs="Times New Roman"/>
          <w:spacing w:val="1"/>
          <w:sz w:val="24"/>
          <w:szCs w:val="24"/>
        </w:rPr>
        <w:t xml:space="preserve"> </w:t>
      </w:r>
      <w:r w:rsidRPr="00280569">
        <w:rPr>
          <w:rFonts w:ascii="Times New Roman" w:eastAsia="Times New Roman" w:hAnsi="Times New Roman" w:cs="Times New Roman"/>
          <w:sz w:val="24"/>
          <w:szCs w:val="24"/>
        </w:rPr>
        <w:t>учебных</w:t>
      </w:r>
      <w:r w:rsidRPr="00280569">
        <w:rPr>
          <w:rFonts w:ascii="Times New Roman" w:eastAsia="Times New Roman" w:hAnsi="Times New Roman" w:cs="Times New Roman"/>
          <w:spacing w:val="1"/>
          <w:sz w:val="24"/>
          <w:szCs w:val="24"/>
        </w:rPr>
        <w:t xml:space="preserve"> </w:t>
      </w:r>
      <w:r w:rsidRPr="00280569">
        <w:rPr>
          <w:rFonts w:ascii="Times New Roman" w:eastAsia="Times New Roman" w:hAnsi="Times New Roman" w:cs="Times New Roman"/>
          <w:sz w:val="24"/>
          <w:szCs w:val="24"/>
        </w:rPr>
        <w:t>исследований</w:t>
      </w:r>
      <w:r w:rsidRPr="00280569">
        <w:rPr>
          <w:rFonts w:ascii="Times New Roman" w:eastAsia="Times New Roman" w:hAnsi="Times New Roman" w:cs="Times New Roman"/>
          <w:spacing w:val="-3"/>
          <w:sz w:val="24"/>
          <w:szCs w:val="24"/>
        </w:rPr>
        <w:t xml:space="preserve"> </w:t>
      </w:r>
      <w:r w:rsidRPr="00280569">
        <w:rPr>
          <w:rFonts w:ascii="Times New Roman" w:eastAsia="Times New Roman" w:hAnsi="Times New Roman" w:cs="Times New Roman"/>
          <w:sz w:val="24"/>
          <w:szCs w:val="24"/>
        </w:rPr>
        <w:t>и</w:t>
      </w:r>
      <w:r w:rsidRPr="00280569">
        <w:rPr>
          <w:rFonts w:ascii="Times New Roman" w:eastAsia="Times New Roman" w:hAnsi="Times New Roman" w:cs="Times New Roman"/>
          <w:spacing w:val="-2"/>
          <w:sz w:val="24"/>
          <w:szCs w:val="24"/>
        </w:rPr>
        <w:t xml:space="preserve"> </w:t>
      </w:r>
      <w:r w:rsidRPr="00280569">
        <w:rPr>
          <w:rFonts w:ascii="Times New Roman" w:eastAsia="Times New Roman" w:hAnsi="Times New Roman" w:cs="Times New Roman"/>
          <w:sz w:val="24"/>
          <w:szCs w:val="24"/>
        </w:rPr>
        <w:t>проектов.</w:t>
      </w:r>
    </w:p>
    <w:p w:rsidR="00AD48BA" w:rsidRPr="00280569" w:rsidRDefault="00AD48BA" w:rsidP="00B33DC5">
      <w:pPr>
        <w:widowControl w:val="0"/>
        <w:tabs>
          <w:tab w:val="left" w:pos="567"/>
        </w:tabs>
        <w:autoSpaceDE w:val="0"/>
        <w:autoSpaceDN w:val="0"/>
        <w:spacing w:after="0" w:line="242" w:lineRule="auto"/>
        <w:ind w:right="52" w:firstLine="284"/>
        <w:jc w:val="both"/>
        <w:rPr>
          <w:rFonts w:ascii="Times New Roman" w:eastAsia="Times New Roman" w:hAnsi="Times New Roman" w:cs="Times New Roman"/>
          <w:sz w:val="24"/>
          <w:szCs w:val="24"/>
        </w:rPr>
      </w:pPr>
      <w:r w:rsidRPr="00280569">
        <w:rPr>
          <w:rFonts w:ascii="Times New Roman" w:eastAsia="Times New Roman" w:hAnsi="Times New Roman" w:cs="Times New Roman"/>
          <w:sz w:val="24"/>
          <w:szCs w:val="24"/>
        </w:rPr>
        <w:t>Каждый из перечисленных видов диагностик проводится с периодичностью не менее,</w:t>
      </w:r>
      <w:r w:rsidRPr="00280569">
        <w:rPr>
          <w:rFonts w:ascii="Times New Roman" w:eastAsia="Times New Roman" w:hAnsi="Times New Roman" w:cs="Times New Roman"/>
          <w:spacing w:val="1"/>
          <w:sz w:val="24"/>
          <w:szCs w:val="24"/>
        </w:rPr>
        <w:t xml:space="preserve"> </w:t>
      </w:r>
      <w:r w:rsidRPr="00280569">
        <w:rPr>
          <w:rFonts w:ascii="Times New Roman" w:eastAsia="Times New Roman" w:hAnsi="Times New Roman" w:cs="Times New Roman"/>
          <w:sz w:val="24"/>
          <w:szCs w:val="24"/>
        </w:rPr>
        <w:t>чем</w:t>
      </w:r>
      <w:r w:rsidRPr="00280569">
        <w:rPr>
          <w:rFonts w:ascii="Times New Roman" w:eastAsia="Times New Roman" w:hAnsi="Times New Roman" w:cs="Times New Roman"/>
          <w:spacing w:val="-2"/>
          <w:sz w:val="24"/>
          <w:szCs w:val="24"/>
        </w:rPr>
        <w:t xml:space="preserve"> </w:t>
      </w:r>
      <w:r w:rsidRPr="00280569">
        <w:rPr>
          <w:rFonts w:ascii="Times New Roman" w:eastAsia="Times New Roman" w:hAnsi="Times New Roman" w:cs="Times New Roman"/>
          <w:sz w:val="24"/>
          <w:szCs w:val="24"/>
        </w:rPr>
        <w:t>один</w:t>
      </w:r>
      <w:r w:rsidRPr="00280569">
        <w:rPr>
          <w:rFonts w:ascii="Times New Roman" w:eastAsia="Times New Roman" w:hAnsi="Times New Roman" w:cs="Times New Roman"/>
          <w:spacing w:val="3"/>
          <w:sz w:val="24"/>
          <w:szCs w:val="24"/>
        </w:rPr>
        <w:t xml:space="preserve"> </w:t>
      </w:r>
      <w:r w:rsidRPr="00280569">
        <w:rPr>
          <w:rFonts w:ascii="Times New Roman" w:eastAsia="Times New Roman" w:hAnsi="Times New Roman" w:cs="Times New Roman"/>
          <w:sz w:val="24"/>
          <w:szCs w:val="24"/>
        </w:rPr>
        <w:t>раз</w:t>
      </w:r>
      <w:r w:rsidRPr="00280569">
        <w:rPr>
          <w:rFonts w:ascii="Times New Roman" w:eastAsia="Times New Roman" w:hAnsi="Times New Roman" w:cs="Times New Roman"/>
          <w:spacing w:val="-2"/>
          <w:sz w:val="24"/>
          <w:szCs w:val="24"/>
        </w:rPr>
        <w:t xml:space="preserve"> </w:t>
      </w:r>
      <w:r w:rsidRPr="00280569">
        <w:rPr>
          <w:rFonts w:ascii="Times New Roman" w:eastAsia="Times New Roman" w:hAnsi="Times New Roman" w:cs="Times New Roman"/>
          <w:sz w:val="24"/>
          <w:szCs w:val="24"/>
        </w:rPr>
        <w:t>в</w:t>
      </w:r>
      <w:r w:rsidRPr="00280569">
        <w:rPr>
          <w:rFonts w:ascii="Times New Roman" w:eastAsia="Times New Roman" w:hAnsi="Times New Roman" w:cs="Times New Roman"/>
          <w:spacing w:val="-1"/>
          <w:sz w:val="24"/>
          <w:szCs w:val="24"/>
        </w:rPr>
        <w:t xml:space="preserve"> </w:t>
      </w:r>
      <w:r w:rsidRPr="00280569">
        <w:rPr>
          <w:rFonts w:ascii="Times New Roman" w:eastAsia="Times New Roman" w:hAnsi="Times New Roman" w:cs="Times New Roman"/>
          <w:sz w:val="24"/>
          <w:szCs w:val="24"/>
        </w:rPr>
        <w:t>два</w:t>
      </w:r>
      <w:r w:rsidRPr="00280569">
        <w:rPr>
          <w:rFonts w:ascii="Times New Roman" w:eastAsia="Times New Roman" w:hAnsi="Times New Roman" w:cs="Times New Roman"/>
          <w:spacing w:val="1"/>
          <w:sz w:val="24"/>
          <w:szCs w:val="24"/>
        </w:rPr>
        <w:t xml:space="preserve"> </w:t>
      </w:r>
      <w:r w:rsidRPr="00280569">
        <w:rPr>
          <w:rFonts w:ascii="Times New Roman" w:eastAsia="Times New Roman" w:hAnsi="Times New Roman" w:cs="Times New Roman"/>
          <w:sz w:val="24"/>
          <w:szCs w:val="24"/>
        </w:rPr>
        <w:t>года.</w:t>
      </w:r>
    </w:p>
    <w:p w:rsidR="00AD48BA" w:rsidRPr="00280569" w:rsidRDefault="00AD48BA" w:rsidP="00B33DC5">
      <w:pPr>
        <w:widowControl w:val="0"/>
        <w:tabs>
          <w:tab w:val="left" w:pos="567"/>
        </w:tabs>
        <w:autoSpaceDE w:val="0"/>
        <w:autoSpaceDN w:val="0"/>
        <w:spacing w:after="0" w:line="242" w:lineRule="auto"/>
        <w:ind w:right="52" w:firstLine="284"/>
        <w:jc w:val="both"/>
        <w:rPr>
          <w:rFonts w:ascii="Times New Roman" w:eastAsia="Times New Roman" w:hAnsi="Times New Roman" w:cs="Times New Roman"/>
          <w:sz w:val="24"/>
          <w:szCs w:val="24"/>
        </w:rPr>
      </w:pPr>
      <w:r w:rsidRPr="00280569">
        <w:rPr>
          <w:rFonts w:ascii="Times New Roman" w:eastAsia="Times New Roman" w:hAnsi="Times New Roman" w:cs="Times New Roman"/>
          <w:sz w:val="24"/>
          <w:szCs w:val="24"/>
        </w:rPr>
        <w:t>Основной</w:t>
      </w:r>
      <w:r w:rsidRPr="00280569">
        <w:rPr>
          <w:rFonts w:ascii="Times New Roman" w:eastAsia="Times New Roman" w:hAnsi="Times New Roman" w:cs="Times New Roman"/>
          <w:spacing w:val="1"/>
          <w:sz w:val="24"/>
          <w:szCs w:val="24"/>
        </w:rPr>
        <w:t xml:space="preserve"> </w:t>
      </w:r>
      <w:r w:rsidRPr="00280569">
        <w:rPr>
          <w:rFonts w:ascii="Times New Roman" w:eastAsia="Times New Roman" w:hAnsi="Times New Roman" w:cs="Times New Roman"/>
          <w:sz w:val="24"/>
          <w:szCs w:val="24"/>
        </w:rPr>
        <w:t>процедурой</w:t>
      </w:r>
      <w:r w:rsidRPr="00280569">
        <w:rPr>
          <w:rFonts w:ascii="Times New Roman" w:eastAsia="Times New Roman" w:hAnsi="Times New Roman" w:cs="Times New Roman"/>
          <w:spacing w:val="1"/>
          <w:sz w:val="24"/>
          <w:szCs w:val="24"/>
        </w:rPr>
        <w:t xml:space="preserve"> </w:t>
      </w:r>
      <w:r w:rsidRPr="00280569">
        <w:rPr>
          <w:rFonts w:ascii="Times New Roman" w:eastAsia="Times New Roman" w:hAnsi="Times New Roman" w:cs="Times New Roman"/>
          <w:sz w:val="24"/>
          <w:szCs w:val="24"/>
        </w:rPr>
        <w:t>итоговой</w:t>
      </w:r>
      <w:r w:rsidRPr="00280569">
        <w:rPr>
          <w:rFonts w:ascii="Times New Roman" w:eastAsia="Times New Roman" w:hAnsi="Times New Roman" w:cs="Times New Roman"/>
          <w:spacing w:val="1"/>
          <w:sz w:val="24"/>
          <w:szCs w:val="24"/>
        </w:rPr>
        <w:t xml:space="preserve"> </w:t>
      </w:r>
      <w:r w:rsidRPr="00280569">
        <w:rPr>
          <w:rFonts w:ascii="Times New Roman" w:eastAsia="Times New Roman" w:hAnsi="Times New Roman" w:cs="Times New Roman"/>
          <w:sz w:val="24"/>
          <w:szCs w:val="24"/>
        </w:rPr>
        <w:t>оценки</w:t>
      </w:r>
      <w:r w:rsidRPr="00280569">
        <w:rPr>
          <w:rFonts w:ascii="Times New Roman" w:eastAsia="Times New Roman" w:hAnsi="Times New Roman" w:cs="Times New Roman"/>
          <w:spacing w:val="1"/>
          <w:sz w:val="24"/>
          <w:szCs w:val="24"/>
        </w:rPr>
        <w:t xml:space="preserve"> </w:t>
      </w:r>
      <w:r w:rsidRPr="00280569">
        <w:rPr>
          <w:rFonts w:ascii="Times New Roman" w:eastAsia="Times New Roman" w:hAnsi="Times New Roman" w:cs="Times New Roman"/>
          <w:sz w:val="24"/>
          <w:szCs w:val="24"/>
        </w:rPr>
        <w:t>достижения</w:t>
      </w:r>
      <w:r w:rsidRPr="00280569">
        <w:rPr>
          <w:rFonts w:ascii="Times New Roman" w:eastAsia="Times New Roman" w:hAnsi="Times New Roman" w:cs="Times New Roman"/>
          <w:spacing w:val="1"/>
          <w:sz w:val="24"/>
          <w:szCs w:val="24"/>
        </w:rPr>
        <w:t xml:space="preserve"> </w:t>
      </w:r>
      <w:r w:rsidRPr="00280569">
        <w:rPr>
          <w:rFonts w:ascii="Times New Roman" w:eastAsia="Times New Roman" w:hAnsi="Times New Roman" w:cs="Times New Roman"/>
          <w:sz w:val="24"/>
          <w:szCs w:val="24"/>
        </w:rPr>
        <w:t>метапредметных</w:t>
      </w:r>
      <w:r w:rsidRPr="00280569">
        <w:rPr>
          <w:rFonts w:ascii="Times New Roman" w:eastAsia="Times New Roman" w:hAnsi="Times New Roman" w:cs="Times New Roman"/>
          <w:spacing w:val="1"/>
          <w:sz w:val="24"/>
          <w:szCs w:val="24"/>
        </w:rPr>
        <w:t xml:space="preserve"> </w:t>
      </w:r>
      <w:r w:rsidRPr="00280569">
        <w:rPr>
          <w:rFonts w:ascii="Times New Roman" w:eastAsia="Times New Roman" w:hAnsi="Times New Roman" w:cs="Times New Roman"/>
          <w:sz w:val="24"/>
          <w:szCs w:val="24"/>
        </w:rPr>
        <w:t>результатов</w:t>
      </w:r>
      <w:r w:rsidRPr="00280569">
        <w:rPr>
          <w:rFonts w:ascii="Times New Roman" w:eastAsia="Times New Roman" w:hAnsi="Times New Roman" w:cs="Times New Roman"/>
          <w:spacing w:val="1"/>
          <w:sz w:val="24"/>
          <w:szCs w:val="24"/>
        </w:rPr>
        <w:t xml:space="preserve"> </w:t>
      </w:r>
      <w:r w:rsidRPr="00280569">
        <w:rPr>
          <w:rFonts w:ascii="Times New Roman" w:eastAsia="Times New Roman" w:hAnsi="Times New Roman" w:cs="Times New Roman"/>
          <w:sz w:val="24"/>
          <w:szCs w:val="24"/>
        </w:rPr>
        <w:t>является защита</w:t>
      </w:r>
      <w:r w:rsidRPr="00280569">
        <w:rPr>
          <w:rFonts w:ascii="Times New Roman" w:eastAsia="Times New Roman" w:hAnsi="Times New Roman" w:cs="Times New Roman"/>
          <w:spacing w:val="1"/>
          <w:sz w:val="24"/>
          <w:szCs w:val="24"/>
        </w:rPr>
        <w:t xml:space="preserve"> </w:t>
      </w:r>
      <w:r w:rsidRPr="00280569">
        <w:rPr>
          <w:rFonts w:ascii="Times New Roman" w:eastAsia="Times New Roman" w:hAnsi="Times New Roman" w:cs="Times New Roman"/>
          <w:sz w:val="24"/>
          <w:szCs w:val="24"/>
        </w:rPr>
        <w:t>итогового</w:t>
      </w:r>
      <w:r w:rsidRPr="00280569">
        <w:rPr>
          <w:rFonts w:ascii="Times New Roman" w:eastAsia="Times New Roman" w:hAnsi="Times New Roman" w:cs="Times New Roman"/>
          <w:spacing w:val="1"/>
          <w:sz w:val="24"/>
          <w:szCs w:val="24"/>
        </w:rPr>
        <w:t xml:space="preserve"> </w:t>
      </w:r>
      <w:r w:rsidRPr="00280569">
        <w:rPr>
          <w:rFonts w:ascii="Times New Roman" w:eastAsia="Times New Roman" w:hAnsi="Times New Roman" w:cs="Times New Roman"/>
          <w:sz w:val="24"/>
          <w:szCs w:val="24"/>
        </w:rPr>
        <w:t>индивидуального</w:t>
      </w:r>
      <w:r w:rsidRPr="00280569">
        <w:rPr>
          <w:rFonts w:ascii="Times New Roman" w:eastAsia="Times New Roman" w:hAnsi="Times New Roman" w:cs="Times New Roman"/>
          <w:spacing w:val="6"/>
          <w:sz w:val="24"/>
          <w:szCs w:val="24"/>
        </w:rPr>
        <w:t xml:space="preserve"> </w:t>
      </w:r>
      <w:r w:rsidRPr="00280569">
        <w:rPr>
          <w:rFonts w:ascii="Times New Roman" w:eastAsia="Times New Roman" w:hAnsi="Times New Roman" w:cs="Times New Roman"/>
          <w:sz w:val="24"/>
          <w:szCs w:val="24"/>
        </w:rPr>
        <w:t>проекта.</w:t>
      </w:r>
    </w:p>
    <w:p w:rsidR="00AD48BA" w:rsidRPr="00280569" w:rsidRDefault="00AD48BA" w:rsidP="00B33DC5">
      <w:pPr>
        <w:widowControl w:val="0"/>
        <w:tabs>
          <w:tab w:val="left" w:pos="567"/>
        </w:tabs>
        <w:autoSpaceDE w:val="0"/>
        <w:autoSpaceDN w:val="0"/>
        <w:spacing w:after="0" w:line="240" w:lineRule="auto"/>
        <w:ind w:right="52" w:firstLine="284"/>
        <w:jc w:val="both"/>
        <w:rPr>
          <w:rFonts w:ascii="Times New Roman" w:eastAsia="Times New Roman" w:hAnsi="Times New Roman" w:cs="Times New Roman"/>
          <w:sz w:val="24"/>
          <w:szCs w:val="24"/>
        </w:rPr>
      </w:pPr>
      <w:r w:rsidRPr="00280569">
        <w:rPr>
          <w:rFonts w:ascii="Times New Roman" w:eastAsia="Times New Roman" w:hAnsi="Times New Roman" w:cs="Times New Roman"/>
          <w:sz w:val="24"/>
          <w:szCs w:val="24"/>
        </w:rPr>
        <w:t>Итоговой проект представляет собой учебный проект, выполняемый обучающимся в</w:t>
      </w:r>
      <w:r w:rsidRPr="00280569">
        <w:rPr>
          <w:rFonts w:ascii="Times New Roman" w:eastAsia="Times New Roman" w:hAnsi="Times New Roman" w:cs="Times New Roman"/>
          <w:spacing w:val="1"/>
          <w:sz w:val="24"/>
          <w:szCs w:val="24"/>
        </w:rPr>
        <w:t xml:space="preserve"> </w:t>
      </w:r>
      <w:r w:rsidRPr="00280569">
        <w:rPr>
          <w:rFonts w:ascii="Times New Roman" w:eastAsia="Times New Roman" w:hAnsi="Times New Roman" w:cs="Times New Roman"/>
          <w:sz w:val="24"/>
          <w:szCs w:val="24"/>
        </w:rPr>
        <w:t>рамках</w:t>
      </w:r>
      <w:r w:rsidRPr="00280569">
        <w:rPr>
          <w:rFonts w:ascii="Times New Roman" w:eastAsia="Times New Roman" w:hAnsi="Times New Roman" w:cs="Times New Roman"/>
          <w:spacing w:val="1"/>
          <w:sz w:val="24"/>
          <w:szCs w:val="24"/>
        </w:rPr>
        <w:t xml:space="preserve"> </w:t>
      </w:r>
      <w:r w:rsidRPr="00280569">
        <w:rPr>
          <w:rFonts w:ascii="Times New Roman" w:eastAsia="Times New Roman" w:hAnsi="Times New Roman" w:cs="Times New Roman"/>
          <w:sz w:val="24"/>
          <w:szCs w:val="24"/>
        </w:rPr>
        <w:t>одного</w:t>
      </w:r>
      <w:r w:rsidRPr="00280569">
        <w:rPr>
          <w:rFonts w:ascii="Times New Roman" w:eastAsia="Times New Roman" w:hAnsi="Times New Roman" w:cs="Times New Roman"/>
          <w:spacing w:val="1"/>
          <w:sz w:val="24"/>
          <w:szCs w:val="24"/>
        </w:rPr>
        <w:t xml:space="preserve"> </w:t>
      </w:r>
      <w:r w:rsidRPr="00280569">
        <w:rPr>
          <w:rFonts w:ascii="Times New Roman" w:eastAsia="Times New Roman" w:hAnsi="Times New Roman" w:cs="Times New Roman"/>
          <w:sz w:val="24"/>
          <w:szCs w:val="24"/>
        </w:rPr>
        <w:t>или</w:t>
      </w:r>
      <w:r w:rsidRPr="00280569">
        <w:rPr>
          <w:rFonts w:ascii="Times New Roman" w:eastAsia="Times New Roman" w:hAnsi="Times New Roman" w:cs="Times New Roman"/>
          <w:spacing w:val="1"/>
          <w:sz w:val="24"/>
          <w:szCs w:val="24"/>
        </w:rPr>
        <w:t xml:space="preserve"> </w:t>
      </w:r>
      <w:r w:rsidRPr="00280569">
        <w:rPr>
          <w:rFonts w:ascii="Times New Roman" w:eastAsia="Times New Roman" w:hAnsi="Times New Roman" w:cs="Times New Roman"/>
          <w:sz w:val="24"/>
          <w:szCs w:val="24"/>
        </w:rPr>
        <w:t>нескольких</w:t>
      </w:r>
      <w:r w:rsidRPr="00280569">
        <w:rPr>
          <w:rFonts w:ascii="Times New Roman" w:eastAsia="Times New Roman" w:hAnsi="Times New Roman" w:cs="Times New Roman"/>
          <w:spacing w:val="1"/>
          <w:sz w:val="24"/>
          <w:szCs w:val="24"/>
        </w:rPr>
        <w:t xml:space="preserve"> </w:t>
      </w:r>
      <w:r w:rsidRPr="00280569">
        <w:rPr>
          <w:rFonts w:ascii="Times New Roman" w:eastAsia="Times New Roman" w:hAnsi="Times New Roman" w:cs="Times New Roman"/>
          <w:sz w:val="24"/>
          <w:szCs w:val="24"/>
        </w:rPr>
        <w:t>учебных</w:t>
      </w:r>
      <w:r w:rsidRPr="00280569">
        <w:rPr>
          <w:rFonts w:ascii="Times New Roman" w:eastAsia="Times New Roman" w:hAnsi="Times New Roman" w:cs="Times New Roman"/>
          <w:spacing w:val="1"/>
          <w:sz w:val="24"/>
          <w:szCs w:val="24"/>
        </w:rPr>
        <w:t xml:space="preserve"> </w:t>
      </w:r>
      <w:r w:rsidRPr="00280569">
        <w:rPr>
          <w:rFonts w:ascii="Times New Roman" w:eastAsia="Times New Roman" w:hAnsi="Times New Roman" w:cs="Times New Roman"/>
          <w:sz w:val="24"/>
          <w:szCs w:val="24"/>
        </w:rPr>
        <w:t>предметов</w:t>
      </w:r>
      <w:r w:rsidRPr="00280569">
        <w:rPr>
          <w:rFonts w:ascii="Times New Roman" w:eastAsia="Times New Roman" w:hAnsi="Times New Roman" w:cs="Times New Roman"/>
          <w:spacing w:val="1"/>
          <w:sz w:val="24"/>
          <w:szCs w:val="24"/>
        </w:rPr>
        <w:t xml:space="preserve"> </w:t>
      </w:r>
      <w:r w:rsidRPr="00280569">
        <w:rPr>
          <w:rFonts w:ascii="Times New Roman" w:eastAsia="Times New Roman" w:hAnsi="Times New Roman" w:cs="Times New Roman"/>
          <w:sz w:val="24"/>
          <w:szCs w:val="24"/>
        </w:rPr>
        <w:t>с</w:t>
      </w:r>
      <w:r w:rsidRPr="00280569">
        <w:rPr>
          <w:rFonts w:ascii="Times New Roman" w:eastAsia="Times New Roman" w:hAnsi="Times New Roman" w:cs="Times New Roman"/>
          <w:spacing w:val="1"/>
          <w:sz w:val="24"/>
          <w:szCs w:val="24"/>
        </w:rPr>
        <w:t xml:space="preserve"> </w:t>
      </w:r>
      <w:r w:rsidRPr="00280569">
        <w:rPr>
          <w:rFonts w:ascii="Times New Roman" w:eastAsia="Times New Roman" w:hAnsi="Times New Roman" w:cs="Times New Roman"/>
          <w:sz w:val="24"/>
          <w:szCs w:val="24"/>
        </w:rPr>
        <w:t>целью</w:t>
      </w:r>
      <w:r w:rsidRPr="00280569">
        <w:rPr>
          <w:rFonts w:ascii="Times New Roman" w:eastAsia="Times New Roman" w:hAnsi="Times New Roman" w:cs="Times New Roman"/>
          <w:spacing w:val="1"/>
          <w:sz w:val="24"/>
          <w:szCs w:val="24"/>
        </w:rPr>
        <w:t xml:space="preserve"> </w:t>
      </w:r>
      <w:r w:rsidRPr="00280569">
        <w:rPr>
          <w:rFonts w:ascii="Times New Roman" w:eastAsia="Times New Roman" w:hAnsi="Times New Roman" w:cs="Times New Roman"/>
          <w:sz w:val="24"/>
          <w:szCs w:val="24"/>
        </w:rPr>
        <w:t>продемонстрировать</w:t>
      </w:r>
      <w:r w:rsidRPr="00280569">
        <w:rPr>
          <w:rFonts w:ascii="Times New Roman" w:eastAsia="Times New Roman" w:hAnsi="Times New Roman" w:cs="Times New Roman"/>
          <w:spacing w:val="1"/>
          <w:sz w:val="24"/>
          <w:szCs w:val="24"/>
        </w:rPr>
        <w:t xml:space="preserve"> </w:t>
      </w:r>
      <w:r w:rsidRPr="00280569">
        <w:rPr>
          <w:rFonts w:ascii="Times New Roman" w:eastAsia="Times New Roman" w:hAnsi="Times New Roman" w:cs="Times New Roman"/>
          <w:sz w:val="24"/>
          <w:szCs w:val="24"/>
        </w:rPr>
        <w:t>свои</w:t>
      </w:r>
      <w:r w:rsidRPr="00280569">
        <w:rPr>
          <w:rFonts w:ascii="Times New Roman" w:eastAsia="Times New Roman" w:hAnsi="Times New Roman" w:cs="Times New Roman"/>
          <w:spacing w:val="1"/>
          <w:sz w:val="24"/>
          <w:szCs w:val="24"/>
        </w:rPr>
        <w:t xml:space="preserve"> </w:t>
      </w:r>
      <w:r w:rsidRPr="00280569">
        <w:rPr>
          <w:rFonts w:ascii="Times New Roman" w:eastAsia="Times New Roman" w:hAnsi="Times New Roman" w:cs="Times New Roman"/>
          <w:sz w:val="24"/>
          <w:szCs w:val="24"/>
        </w:rPr>
        <w:t>достижения</w:t>
      </w:r>
      <w:r w:rsidRPr="00280569">
        <w:rPr>
          <w:rFonts w:ascii="Times New Roman" w:eastAsia="Times New Roman" w:hAnsi="Times New Roman" w:cs="Times New Roman"/>
          <w:spacing w:val="1"/>
          <w:sz w:val="24"/>
          <w:szCs w:val="24"/>
        </w:rPr>
        <w:t xml:space="preserve"> </w:t>
      </w:r>
      <w:r w:rsidRPr="00280569">
        <w:rPr>
          <w:rFonts w:ascii="Times New Roman" w:eastAsia="Times New Roman" w:hAnsi="Times New Roman" w:cs="Times New Roman"/>
          <w:sz w:val="24"/>
          <w:szCs w:val="24"/>
        </w:rPr>
        <w:t>в</w:t>
      </w:r>
      <w:r w:rsidRPr="00280569">
        <w:rPr>
          <w:rFonts w:ascii="Times New Roman" w:eastAsia="Times New Roman" w:hAnsi="Times New Roman" w:cs="Times New Roman"/>
          <w:spacing w:val="1"/>
          <w:sz w:val="24"/>
          <w:szCs w:val="24"/>
        </w:rPr>
        <w:t xml:space="preserve"> </w:t>
      </w:r>
      <w:r w:rsidRPr="00280569">
        <w:rPr>
          <w:rFonts w:ascii="Times New Roman" w:eastAsia="Times New Roman" w:hAnsi="Times New Roman" w:cs="Times New Roman"/>
          <w:sz w:val="24"/>
          <w:szCs w:val="24"/>
        </w:rPr>
        <w:t>самостоятельном</w:t>
      </w:r>
      <w:r w:rsidRPr="00280569">
        <w:rPr>
          <w:rFonts w:ascii="Times New Roman" w:eastAsia="Times New Roman" w:hAnsi="Times New Roman" w:cs="Times New Roman"/>
          <w:spacing w:val="1"/>
          <w:sz w:val="24"/>
          <w:szCs w:val="24"/>
        </w:rPr>
        <w:t xml:space="preserve"> </w:t>
      </w:r>
      <w:r w:rsidRPr="00280569">
        <w:rPr>
          <w:rFonts w:ascii="Times New Roman" w:eastAsia="Times New Roman" w:hAnsi="Times New Roman" w:cs="Times New Roman"/>
          <w:sz w:val="24"/>
          <w:szCs w:val="24"/>
        </w:rPr>
        <w:t>освоении</w:t>
      </w:r>
      <w:r w:rsidRPr="00280569">
        <w:rPr>
          <w:rFonts w:ascii="Times New Roman" w:eastAsia="Times New Roman" w:hAnsi="Times New Roman" w:cs="Times New Roman"/>
          <w:spacing w:val="1"/>
          <w:sz w:val="24"/>
          <w:szCs w:val="24"/>
        </w:rPr>
        <w:t xml:space="preserve"> </w:t>
      </w:r>
      <w:r w:rsidRPr="00280569">
        <w:rPr>
          <w:rFonts w:ascii="Times New Roman" w:eastAsia="Times New Roman" w:hAnsi="Times New Roman" w:cs="Times New Roman"/>
          <w:sz w:val="24"/>
          <w:szCs w:val="24"/>
        </w:rPr>
        <w:t>содержания</w:t>
      </w:r>
      <w:r w:rsidRPr="00280569">
        <w:rPr>
          <w:rFonts w:ascii="Times New Roman" w:eastAsia="Times New Roman" w:hAnsi="Times New Roman" w:cs="Times New Roman"/>
          <w:spacing w:val="1"/>
          <w:sz w:val="24"/>
          <w:szCs w:val="24"/>
        </w:rPr>
        <w:t xml:space="preserve"> </w:t>
      </w:r>
      <w:r w:rsidRPr="00280569">
        <w:rPr>
          <w:rFonts w:ascii="Times New Roman" w:eastAsia="Times New Roman" w:hAnsi="Times New Roman" w:cs="Times New Roman"/>
          <w:sz w:val="24"/>
          <w:szCs w:val="24"/>
        </w:rPr>
        <w:t>избранных</w:t>
      </w:r>
      <w:r w:rsidRPr="00280569">
        <w:rPr>
          <w:rFonts w:ascii="Times New Roman" w:eastAsia="Times New Roman" w:hAnsi="Times New Roman" w:cs="Times New Roman"/>
          <w:spacing w:val="1"/>
          <w:sz w:val="24"/>
          <w:szCs w:val="24"/>
        </w:rPr>
        <w:t xml:space="preserve"> </w:t>
      </w:r>
      <w:r w:rsidRPr="00280569">
        <w:rPr>
          <w:rFonts w:ascii="Times New Roman" w:eastAsia="Times New Roman" w:hAnsi="Times New Roman" w:cs="Times New Roman"/>
          <w:sz w:val="24"/>
          <w:szCs w:val="24"/>
        </w:rPr>
        <w:t>областей</w:t>
      </w:r>
      <w:r w:rsidRPr="00280569">
        <w:rPr>
          <w:rFonts w:ascii="Times New Roman" w:eastAsia="Times New Roman" w:hAnsi="Times New Roman" w:cs="Times New Roman"/>
          <w:spacing w:val="1"/>
          <w:sz w:val="24"/>
          <w:szCs w:val="24"/>
        </w:rPr>
        <w:t xml:space="preserve"> </w:t>
      </w:r>
      <w:r w:rsidRPr="00280569">
        <w:rPr>
          <w:rFonts w:ascii="Times New Roman" w:eastAsia="Times New Roman" w:hAnsi="Times New Roman" w:cs="Times New Roman"/>
          <w:sz w:val="24"/>
          <w:szCs w:val="24"/>
        </w:rPr>
        <w:t>знаний</w:t>
      </w:r>
      <w:r w:rsidRPr="00280569">
        <w:rPr>
          <w:rFonts w:ascii="Times New Roman" w:eastAsia="Times New Roman" w:hAnsi="Times New Roman" w:cs="Times New Roman"/>
          <w:spacing w:val="1"/>
          <w:sz w:val="24"/>
          <w:szCs w:val="24"/>
        </w:rPr>
        <w:t xml:space="preserve"> </w:t>
      </w:r>
      <w:r w:rsidRPr="00280569">
        <w:rPr>
          <w:rFonts w:ascii="Times New Roman" w:eastAsia="Times New Roman" w:hAnsi="Times New Roman" w:cs="Times New Roman"/>
          <w:sz w:val="24"/>
          <w:szCs w:val="24"/>
        </w:rPr>
        <w:t>и/или</w:t>
      </w:r>
      <w:r w:rsidRPr="00280569">
        <w:rPr>
          <w:rFonts w:ascii="Times New Roman" w:eastAsia="Times New Roman" w:hAnsi="Times New Roman" w:cs="Times New Roman"/>
          <w:spacing w:val="1"/>
          <w:sz w:val="24"/>
          <w:szCs w:val="24"/>
        </w:rPr>
        <w:t xml:space="preserve"> </w:t>
      </w:r>
      <w:r w:rsidRPr="00280569">
        <w:rPr>
          <w:rFonts w:ascii="Times New Roman" w:eastAsia="Times New Roman" w:hAnsi="Times New Roman" w:cs="Times New Roman"/>
          <w:sz w:val="24"/>
          <w:szCs w:val="24"/>
        </w:rPr>
        <w:t>видов</w:t>
      </w:r>
      <w:r w:rsidRPr="00280569">
        <w:rPr>
          <w:rFonts w:ascii="Times New Roman" w:eastAsia="Times New Roman" w:hAnsi="Times New Roman" w:cs="Times New Roman"/>
          <w:spacing w:val="1"/>
          <w:sz w:val="24"/>
          <w:szCs w:val="24"/>
        </w:rPr>
        <w:t xml:space="preserve"> </w:t>
      </w:r>
      <w:r w:rsidRPr="00280569">
        <w:rPr>
          <w:rFonts w:ascii="Times New Roman" w:eastAsia="Times New Roman" w:hAnsi="Times New Roman" w:cs="Times New Roman"/>
          <w:sz w:val="24"/>
          <w:szCs w:val="24"/>
        </w:rPr>
        <w:t>деятельности</w:t>
      </w:r>
      <w:r w:rsidRPr="00280569">
        <w:rPr>
          <w:rFonts w:ascii="Times New Roman" w:eastAsia="Times New Roman" w:hAnsi="Times New Roman" w:cs="Times New Roman"/>
          <w:spacing w:val="1"/>
          <w:sz w:val="24"/>
          <w:szCs w:val="24"/>
        </w:rPr>
        <w:t xml:space="preserve"> </w:t>
      </w:r>
      <w:r w:rsidRPr="00280569">
        <w:rPr>
          <w:rFonts w:ascii="Times New Roman" w:eastAsia="Times New Roman" w:hAnsi="Times New Roman" w:cs="Times New Roman"/>
          <w:sz w:val="24"/>
          <w:szCs w:val="24"/>
        </w:rPr>
        <w:t>и</w:t>
      </w:r>
      <w:r w:rsidRPr="00280569">
        <w:rPr>
          <w:rFonts w:ascii="Times New Roman" w:eastAsia="Times New Roman" w:hAnsi="Times New Roman" w:cs="Times New Roman"/>
          <w:spacing w:val="1"/>
          <w:sz w:val="24"/>
          <w:szCs w:val="24"/>
        </w:rPr>
        <w:t xml:space="preserve"> </w:t>
      </w:r>
      <w:r w:rsidRPr="00280569">
        <w:rPr>
          <w:rFonts w:ascii="Times New Roman" w:eastAsia="Times New Roman" w:hAnsi="Times New Roman" w:cs="Times New Roman"/>
          <w:sz w:val="24"/>
          <w:szCs w:val="24"/>
        </w:rPr>
        <w:t>способность</w:t>
      </w:r>
      <w:r w:rsidRPr="00280569">
        <w:rPr>
          <w:rFonts w:ascii="Times New Roman" w:eastAsia="Times New Roman" w:hAnsi="Times New Roman" w:cs="Times New Roman"/>
          <w:spacing w:val="1"/>
          <w:sz w:val="24"/>
          <w:szCs w:val="24"/>
        </w:rPr>
        <w:t xml:space="preserve"> </w:t>
      </w:r>
      <w:r w:rsidRPr="00280569">
        <w:rPr>
          <w:rFonts w:ascii="Times New Roman" w:eastAsia="Times New Roman" w:hAnsi="Times New Roman" w:cs="Times New Roman"/>
          <w:sz w:val="24"/>
          <w:szCs w:val="24"/>
        </w:rPr>
        <w:t>проектировать</w:t>
      </w:r>
      <w:r w:rsidRPr="00280569">
        <w:rPr>
          <w:rFonts w:ascii="Times New Roman" w:eastAsia="Times New Roman" w:hAnsi="Times New Roman" w:cs="Times New Roman"/>
          <w:spacing w:val="1"/>
          <w:sz w:val="24"/>
          <w:szCs w:val="24"/>
        </w:rPr>
        <w:t xml:space="preserve"> </w:t>
      </w:r>
      <w:r w:rsidRPr="00280569">
        <w:rPr>
          <w:rFonts w:ascii="Times New Roman" w:eastAsia="Times New Roman" w:hAnsi="Times New Roman" w:cs="Times New Roman"/>
          <w:sz w:val="24"/>
          <w:szCs w:val="24"/>
        </w:rPr>
        <w:t>и</w:t>
      </w:r>
      <w:r w:rsidRPr="00280569">
        <w:rPr>
          <w:rFonts w:ascii="Times New Roman" w:eastAsia="Times New Roman" w:hAnsi="Times New Roman" w:cs="Times New Roman"/>
          <w:spacing w:val="1"/>
          <w:sz w:val="24"/>
          <w:szCs w:val="24"/>
        </w:rPr>
        <w:t xml:space="preserve"> </w:t>
      </w:r>
      <w:r w:rsidRPr="00280569">
        <w:rPr>
          <w:rFonts w:ascii="Times New Roman" w:eastAsia="Times New Roman" w:hAnsi="Times New Roman" w:cs="Times New Roman"/>
          <w:sz w:val="24"/>
          <w:szCs w:val="24"/>
        </w:rPr>
        <w:t>осуществлять</w:t>
      </w:r>
      <w:r w:rsidRPr="00280569">
        <w:rPr>
          <w:rFonts w:ascii="Times New Roman" w:eastAsia="Times New Roman" w:hAnsi="Times New Roman" w:cs="Times New Roman"/>
          <w:spacing w:val="1"/>
          <w:sz w:val="24"/>
          <w:szCs w:val="24"/>
        </w:rPr>
        <w:t xml:space="preserve"> </w:t>
      </w:r>
      <w:r w:rsidRPr="00280569">
        <w:rPr>
          <w:rFonts w:ascii="Times New Roman" w:eastAsia="Times New Roman" w:hAnsi="Times New Roman" w:cs="Times New Roman"/>
          <w:sz w:val="24"/>
          <w:szCs w:val="24"/>
        </w:rPr>
        <w:t>целесообразную</w:t>
      </w:r>
      <w:r w:rsidRPr="00280569">
        <w:rPr>
          <w:rFonts w:ascii="Times New Roman" w:eastAsia="Times New Roman" w:hAnsi="Times New Roman" w:cs="Times New Roman"/>
          <w:spacing w:val="1"/>
          <w:sz w:val="24"/>
          <w:szCs w:val="24"/>
        </w:rPr>
        <w:t xml:space="preserve"> </w:t>
      </w:r>
      <w:r w:rsidRPr="00280569">
        <w:rPr>
          <w:rFonts w:ascii="Times New Roman" w:eastAsia="Times New Roman" w:hAnsi="Times New Roman" w:cs="Times New Roman"/>
          <w:sz w:val="24"/>
          <w:szCs w:val="24"/>
        </w:rPr>
        <w:t>и</w:t>
      </w:r>
      <w:r w:rsidRPr="00280569">
        <w:rPr>
          <w:rFonts w:ascii="Times New Roman" w:eastAsia="Times New Roman" w:hAnsi="Times New Roman" w:cs="Times New Roman"/>
          <w:spacing w:val="1"/>
          <w:sz w:val="24"/>
          <w:szCs w:val="24"/>
        </w:rPr>
        <w:t xml:space="preserve"> </w:t>
      </w:r>
      <w:r w:rsidRPr="00280569">
        <w:rPr>
          <w:rFonts w:ascii="Times New Roman" w:eastAsia="Times New Roman" w:hAnsi="Times New Roman" w:cs="Times New Roman"/>
          <w:sz w:val="24"/>
          <w:szCs w:val="24"/>
        </w:rPr>
        <w:t>результативную</w:t>
      </w:r>
      <w:r w:rsidRPr="00280569">
        <w:rPr>
          <w:rFonts w:ascii="Times New Roman" w:eastAsia="Times New Roman" w:hAnsi="Times New Roman" w:cs="Times New Roman"/>
          <w:spacing w:val="1"/>
          <w:sz w:val="24"/>
          <w:szCs w:val="24"/>
        </w:rPr>
        <w:t xml:space="preserve"> </w:t>
      </w:r>
      <w:r w:rsidRPr="00280569">
        <w:rPr>
          <w:rFonts w:ascii="Times New Roman" w:eastAsia="Times New Roman" w:hAnsi="Times New Roman" w:cs="Times New Roman"/>
          <w:sz w:val="24"/>
          <w:szCs w:val="24"/>
        </w:rPr>
        <w:t>деятельность</w:t>
      </w:r>
      <w:r w:rsidRPr="00280569">
        <w:rPr>
          <w:rFonts w:ascii="Times New Roman" w:eastAsia="Times New Roman" w:hAnsi="Times New Roman" w:cs="Times New Roman"/>
          <w:spacing w:val="1"/>
          <w:sz w:val="24"/>
          <w:szCs w:val="24"/>
        </w:rPr>
        <w:t xml:space="preserve"> </w:t>
      </w:r>
      <w:r w:rsidRPr="00280569">
        <w:rPr>
          <w:rFonts w:ascii="Times New Roman" w:eastAsia="Times New Roman" w:hAnsi="Times New Roman" w:cs="Times New Roman"/>
          <w:sz w:val="24"/>
          <w:szCs w:val="24"/>
        </w:rPr>
        <w:t>(учебно-познавательную,</w:t>
      </w:r>
      <w:r w:rsidRPr="00280569">
        <w:rPr>
          <w:rFonts w:ascii="Times New Roman" w:eastAsia="Times New Roman" w:hAnsi="Times New Roman" w:cs="Times New Roman"/>
          <w:spacing w:val="1"/>
          <w:sz w:val="24"/>
          <w:szCs w:val="24"/>
        </w:rPr>
        <w:t xml:space="preserve"> </w:t>
      </w:r>
      <w:r w:rsidRPr="00280569">
        <w:rPr>
          <w:rFonts w:ascii="Times New Roman" w:eastAsia="Times New Roman" w:hAnsi="Times New Roman" w:cs="Times New Roman"/>
          <w:sz w:val="24"/>
          <w:szCs w:val="24"/>
        </w:rPr>
        <w:t>конструкторскую,</w:t>
      </w:r>
      <w:r w:rsidRPr="00280569">
        <w:rPr>
          <w:rFonts w:ascii="Times New Roman" w:eastAsia="Times New Roman" w:hAnsi="Times New Roman" w:cs="Times New Roman"/>
          <w:spacing w:val="1"/>
          <w:sz w:val="24"/>
          <w:szCs w:val="24"/>
        </w:rPr>
        <w:t xml:space="preserve"> </w:t>
      </w:r>
      <w:r w:rsidRPr="00280569">
        <w:rPr>
          <w:rFonts w:ascii="Times New Roman" w:eastAsia="Times New Roman" w:hAnsi="Times New Roman" w:cs="Times New Roman"/>
          <w:sz w:val="24"/>
          <w:szCs w:val="24"/>
        </w:rPr>
        <w:t>социальную,</w:t>
      </w:r>
      <w:r w:rsidRPr="00280569">
        <w:rPr>
          <w:rFonts w:ascii="Times New Roman" w:eastAsia="Times New Roman" w:hAnsi="Times New Roman" w:cs="Times New Roman"/>
          <w:spacing w:val="1"/>
          <w:sz w:val="24"/>
          <w:szCs w:val="24"/>
        </w:rPr>
        <w:t xml:space="preserve"> </w:t>
      </w:r>
      <w:r w:rsidRPr="00280569">
        <w:rPr>
          <w:rFonts w:ascii="Times New Roman" w:eastAsia="Times New Roman" w:hAnsi="Times New Roman" w:cs="Times New Roman"/>
          <w:sz w:val="24"/>
          <w:szCs w:val="24"/>
        </w:rPr>
        <w:t>художественно-творческую,</w:t>
      </w:r>
      <w:r w:rsidRPr="00280569">
        <w:rPr>
          <w:rFonts w:ascii="Times New Roman" w:eastAsia="Times New Roman" w:hAnsi="Times New Roman" w:cs="Times New Roman"/>
          <w:spacing w:val="3"/>
          <w:sz w:val="24"/>
          <w:szCs w:val="24"/>
        </w:rPr>
        <w:t xml:space="preserve"> </w:t>
      </w:r>
      <w:r w:rsidRPr="00280569">
        <w:rPr>
          <w:rFonts w:ascii="Times New Roman" w:eastAsia="Times New Roman" w:hAnsi="Times New Roman" w:cs="Times New Roman"/>
          <w:sz w:val="24"/>
          <w:szCs w:val="24"/>
        </w:rPr>
        <w:t>иную).</w:t>
      </w:r>
    </w:p>
    <w:p w:rsidR="00AD48BA" w:rsidRPr="00280569" w:rsidRDefault="00AD48BA" w:rsidP="00B33DC5">
      <w:pPr>
        <w:widowControl w:val="0"/>
        <w:tabs>
          <w:tab w:val="left" w:pos="567"/>
        </w:tabs>
        <w:autoSpaceDE w:val="0"/>
        <w:autoSpaceDN w:val="0"/>
        <w:spacing w:after="0" w:line="240" w:lineRule="auto"/>
        <w:ind w:right="52" w:firstLine="284"/>
        <w:jc w:val="both"/>
        <w:rPr>
          <w:rFonts w:ascii="Times New Roman" w:eastAsia="Times New Roman" w:hAnsi="Times New Roman" w:cs="Times New Roman"/>
          <w:sz w:val="24"/>
          <w:szCs w:val="24"/>
        </w:rPr>
      </w:pPr>
      <w:r w:rsidRPr="00280569">
        <w:rPr>
          <w:rFonts w:ascii="Times New Roman" w:eastAsia="Times New Roman" w:hAnsi="Times New Roman" w:cs="Times New Roman"/>
          <w:sz w:val="24"/>
          <w:szCs w:val="24"/>
        </w:rPr>
        <w:t>Результатом</w:t>
      </w:r>
      <w:r w:rsidRPr="00280569">
        <w:rPr>
          <w:rFonts w:ascii="Times New Roman" w:eastAsia="Times New Roman" w:hAnsi="Times New Roman" w:cs="Times New Roman"/>
          <w:spacing w:val="28"/>
          <w:sz w:val="24"/>
          <w:szCs w:val="24"/>
        </w:rPr>
        <w:t xml:space="preserve"> </w:t>
      </w:r>
      <w:r w:rsidRPr="00280569">
        <w:rPr>
          <w:rFonts w:ascii="Times New Roman" w:eastAsia="Times New Roman" w:hAnsi="Times New Roman" w:cs="Times New Roman"/>
          <w:sz w:val="24"/>
          <w:szCs w:val="24"/>
        </w:rPr>
        <w:t>(продуктом)</w:t>
      </w:r>
      <w:r w:rsidRPr="00280569">
        <w:rPr>
          <w:rFonts w:ascii="Times New Roman" w:eastAsia="Times New Roman" w:hAnsi="Times New Roman" w:cs="Times New Roman"/>
          <w:spacing w:val="29"/>
          <w:sz w:val="24"/>
          <w:szCs w:val="24"/>
        </w:rPr>
        <w:t xml:space="preserve"> </w:t>
      </w:r>
      <w:r w:rsidRPr="00280569">
        <w:rPr>
          <w:rFonts w:ascii="Times New Roman" w:eastAsia="Times New Roman" w:hAnsi="Times New Roman" w:cs="Times New Roman"/>
          <w:sz w:val="24"/>
          <w:szCs w:val="24"/>
        </w:rPr>
        <w:t>проектной</w:t>
      </w:r>
      <w:r w:rsidRPr="00280569">
        <w:rPr>
          <w:rFonts w:ascii="Times New Roman" w:eastAsia="Times New Roman" w:hAnsi="Times New Roman" w:cs="Times New Roman"/>
          <w:spacing w:val="32"/>
          <w:sz w:val="24"/>
          <w:szCs w:val="24"/>
        </w:rPr>
        <w:t xml:space="preserve"> </w:t>
      </w:r>
      <w:r w:rsidRPr="00280569">
        <w:rPr>
          <w:rFonts w:ascii="Times New Roman" w:eastAsia="Times New Roman" w:hAnsi="Times New Roman" w:cs="Times New Roman"/>
          <w:sz w:val="24"/>
          <w:szCs w:val="24"/>
        </w:rPr>
        <w:t>деятельности</w:t>
      </w:r>
      <w:r w:rsidRPr="00280569">
        <w:rPr>
          <w:rFonts w:ascii="Times New Roman" w:eastAsia="Times New Roman" w:hAnsi="Times New Roman" w:cs="Times New Roman"/>
          <w:spacing w:val="29"/>
          <w:sz w:val="24"/>
          <w:szCs w:val="24"/>
        </w:rPr>
        <w:t xml:space="preserve"> </w:t>
      </w:r>
      <w:r w:rsidRPr="00280569">
        <w:rPr>
          <w:rFonts w:ascii="Times New Roman" w:eastAsia="Times New Roman" w:hAnsi="Times New Roman" w:cs="Times New Roman"/>
          <w:sz w:val="24"/>
          <w:szCs w:val="24"/>
        </w:rPr>
        <w:t>может</w:t>
      </w:r>
      <w:r w:rsidRPr="00280569">
        <w:rPr>
          <w:rFonts w:ascii="Times New Roman" w:eastAsia="Times New Roman" w:hAnsi="Times New Roman" w:cs="Times New Roman"/>
          <w:spacing w:val="27"/>
          <w:sz w:val="24"/>
          <w:szCs w:val="24"/>
        </w:rPr>
        <w:t xml:space="preserve"> </w:t>
      </w:r>
      <w:r w:rsidRPr="00280569">
        <w:rPr>
          <w:rFonts w:ascii="Times New Roman" w:eastAsia="Times New Roman" w:hAnsi="Times New Roman" w:cs="Times New Roman"/>
          <w:sz w:val="24"/>
          <w:szCs w:val="24"/>
        </w:rPr>
        <w:t>быть</w:t>
      </w:r>
      <w:r w:rsidRPr="00280569">
        <w:rPr>
          <w:rFonts w:ascii="Times New Roman" w:eastAsia="Times New Roman" w:hAnsi="Times New Roman" w:cs="Times New Roman"/>
          <w:spacing w:val="34"/>
          <w:sz w:val="24"/>
          <w:szCs w:val="24"/>
        </w:rPr>
        <w:t xml:space="preserve"> </w:t>
      </w:r>
      <w:r w:rsidRPr="00280569">
        <w:rPr>
          <w:rFonts w:ascii="Times New Roman" w:eastAsia="Times New Roman" w:hAnsi="Times New Roman" w:cs="Times New Roman"/>
          <w:sz w:val="24"/>
          <w:szCs w:val="24"/>
        </w:rPr>
        <w:t>любая</w:t>
      </w:r>
      <w:r w:rsidRPr="00280569">
        <w:rPr>
          <w:rFonts w:ascii="Times New Roman" w:eastAsia="Times New Roman" w:hAnsi="Times New Roman" w:cs="Times New Roman"/>
          <w:spacing w:val="31"/>
          <w:sz w:val="24"/>
          <w:szCs w:val="24"/>
        </w:rPr>
        <w:t xml:space="preserve"> </w:t>
      </w:r>
      <w:r w:rsidRPr="00280569">
        <w:rPr>
          <w:rFonts w:ascii="Times New Roman" w:eastAsia="Times New Roman" w:hAnsi="Times New Roman" w:cs="Times New Roman"/>
          <w:sz w:val="24"/>
          <w:szCs w:val="24"/>
        </w:rPr>
        <w:t>из</w:t>
      </w:r>
      <w:r w:rsidRPr="00280569">
        <w:rPr>
          <w:rFonts w:ascii="Times New Roman" w:eastAsia="Times New Roman" w:hAnsi="Times New Roman" w:cs="Times New Roman"/>
          <w:spacing w:val="32"/>
          <w:sz w:val="24"/>
          <w:szCs w:val="24"/>
        </w:rPr>
        <w:t xml:space="preserve"> </w:t>
      </w:r>
      <w:r w:rsidRPr="00280569">
        <w:rPr>
          <w:rFonts w:ascii="Times New Roman" w:eastAsia="Times New Roman" w:hAnsi="Times New Roman" w:cs="Times New Roman"/>
          <w:sz w:val="24"/>
          <w:szCs w:val="24"/>
        </w:rPr>
        <w:t>следующих</w:t>
      </w:r>
    </w:p>
    <w:p w:rsidR="00AD48BA" w:rsidRPr="00280569" w:rsidRDefault="00AD48BA" w:rsidP="00B33DC5">
      <w:pPr>
        <w:widowControl w:val="0"/>
        <w:tabs>
          <w:tab w:val="left" w:pos="567"/>
        </w:tabs>
        <w:autoSpaceDE w:val="0"/>
        <w:autoSpaceDN w:val="0"/>
        <w:spacing w:after="0" w:line="256" w:lineRule="exact"/>
        <w:ind w:right="52" w:firstLine="284"/>
        <w:rPr>
          <w:rFonts w:ascii="Times New Roman" w:eastAsia="Times New Roman" w:hAnsi="Times New Roman" w:cs="Times New Roman"/>
          <w:sz w:val="24"/>
          <w:szCs w:val="24"/>
        </w:rPr>
      </w:pPr>
      <w:r w:rsidRPr="00280569">
        <w:rPr>
          <w:rFonts w:ascii="Times New Roman" w:eastAsia="Times New Roman" w:hAnsi="Times New Roman" w:cs="Times New Roman"/>
          <w:sz w:val="24"/>
          <w:szCs w:val="24"/>
        </w:rPr>
        <w:t>работ:</w:t>
      </w:r>
    </w:p>
    <w:p w:rsidR="00AD48BA" w:rsidRPr="00280569" w:rsidRDefault="00AD48BA" w:rsidP="00B33DC5">
      <w:pPr>
        <w:widowControl w:val="0"/>
        <w:tabs>
          <w:tab w:val="left" w:pos="567"/>
        </w:tabs>
        <w:autoSpaceDE w:val="0"/>
        <w:autoSpaceDN w:val="0"/>
        <w:spacing w:after="0" w:line="275" w:lineRule="exact"/>
        <w:ind w:right="52" w:firstLine="284"/>
        <w:rPr>
          <w:rFonts w:ascii="Times New Roman" w:eastAsia="Times New Roman" w:hAnsi="Times New Roman" w:cs="Times New Roman"/>
          <w:sz w:val="24"/>
          <w:szCs w:val="24"/>
        </w:rPr>
      </w:pPr>
      <w:r w:rsidRPr="00280569">
        <w:rPr>
          <w:rFonts w:ascii="Times New Roman" w:eastAsia="Times New Roman" w:hAnsi="Times New Roman" w:cs="Times New Roman"/>
          <w:sz w:val="24"/>
          <w:szCs w:val="24"/>
        </w:rPr>
        <w:t>а) письменная</w:t>
      </w:r>
      <w:r w:rsidRPr="00280569">
        <w:rPr>
          <w:rFonts w:ascii="Times New Roman" w:eastAsia="Times New Roman" w:hAnsi="Times New Roman" w:cs="Times New Roman"/>
          <w:spacing w:val="18"/>
          <w:sz w:val="24"/>
          <w:szCs w:val="24"/>
        </w:rPr>
        <w:t xml:space="preserve"> </w:t>
      </w:r>
      <w:r w:rsidRPr="00280569">
        <w:rPr>
          <w:rFonts w:ascii="Times New Roman" w:eastAsia="Times New Roman" w:hAnsi="Times New Roman" w:cs="Times New Roman"/>
          <w:sz w:val="24"/>
          <w:szCs w:val="24"/>
        </w:rPr>
        <w:t>работа</w:t>
      </w:r>
      <w:r w:rsidRPr="00280569">
        <w:rPr>
          <w:rFonts w:ascii="Times New Roman" w:eastAsia="Times New Roman" w:hAnsi="Times New Roman" w:cs="Times New Roman"/>
          <w:spacing w:val="12"/>
          <w:sz w:val="24"/>
          <w:szCs w:val="24"/>
        </w:rPr>
        <w:t xml:space="preserve"> </w:t>
      </w:r>
      <w:r w:rsidRPr="00280569">
        <w:rPr>
          <w:rFonts w:ascii="Times New Roman" w:eastAsia="Times New Roman" w:hAnsi="Times New Roman" w:cs="Times New Roman"/>
          <w:sz w:val="24"/>
          <w:szCs w:val="24"/>
        </w:rPr>
        <w:t>(эссе,</w:t>
      </w:r>
      <w:r w:rsidRPr="00280569">
        <w:rPr>
          <w:rFonts w:ascii="Times New Roman" w:eastAsia="Times New Roman" w:hAnsi="Times New Roman" w:cs="Times New Roman"/>
          <w:spacing w:val="19"/>
          <w:sz w:val="24"/>
          <w:szCs w:val="24"/>
        </w:rPr>
        <w:t xml:space="preserve"> </w:t>
      </w:r>
      <w:r w:rsidRPr="00280569">
        <w:rPr>
          <w:rFonts w:ascii="Times New Roman" w:eastAsia="Times New Roman" w:hAnsi="Times New Roman" w:cs="Times New Roman"/>
          <w:sz w:val="24"/>
          <w:szCs w:val="24"/>
        </w:rPr>
        <w:t>реферат,</w:t>
      </w:r>
      <w:r w:rsidRPr="00280569">
        <w:rPr>
          <w:rFonts w:ascii="Times New Roman" w:eastAsia="Times New Roman" w:hAnsi="Times New Roman" w:cs="Times New Roman"/>
          <w:spacing w:val="15"/>
          <w:sz w:val="24"/>
          <w:szCs w:val="24"/>
        </w:rPr>
        <w:t xml:space="preserve"> </w:t>
      </w:r>
      <w:r w:rsidRPr="00280569">
        <w:rPr>
          <w:rFonts w:ascii="Times New Roman" w:eastAsia="Times New Roman" w:hAnsi="Times New Roman" w:cs="Times New Roman"/>
          <w:sz w:val="24"/>
          <w:szCs w:val="24"/>
        </w:rPr>
        <w:t>аналитические</w:t>
      </w:r>
      <w:r w:rsidRPr="00280569">
        <w:rPr>
          <w:rFonts w:ascii="Times New Roman" w:eastAsia="Times New Roman" w:hAnsi="Times New Roman" w:cs="Times New Roman"/>
          <w:spacing w:val="16"/>
          <w:sz w:val="24"/>
          <w:szCs w:val="24"/>
        </w:rPr>
        <w:t xml:space="preserve"> </w:t>
      </w:r>
      <w:r w:rsidRPr="00280569">
        <w:rPr>
          <w:rFonts w:ascii="Times New Roman" w:eastAsia="Times New Roman" w:hAnsi="Times New Roman" w:cs="Times New Roman"/>
          <w:sz w:val="24"/>
          <w:szCs w:val="24"/>
        </w:rPr>
        <w:t>материалы,</w:t>
      </w:r>
      <w:r w:rsidRPr="00280569">
        <w:rPr>
          <w:rFonts w:ascii="Times New Roman" w:eastAsia="Times New Roman" w:hAnsi="Times New Roman" w:cs="Times New Roman"/>
          <w:spacing w:val="11"/>
          <w:sz w:val="24"/>
          <w:szCs w:val="24"/>
        </w:rPr>
        <w:t xml:space="preserve"> </w:t>
      </w:r>
      <w:r w:rsidRPr="00280569">
        <w:rPr>
          <w:rFonts w:ascii="Times New Roman" w:eastAsia="Times New Roman" w:hAnsi="Times New Roman" w:cs="Times New Roman"/>
          <w:sz w:val="24"/>
          <w:szCs w:val="24"/>
        </w:rPr>
        <w:t>обзорные</w:t>
      </w:r>
      <w:r w:rsidRPr="00280569">
        <w:rPr>
          <w:rFonts w:ascii="Times New Roman" w:eastAsia="Times New Roman" w:hAnsi="Times New Roman" w:cs="Times New Roman"/>
          <w:spacing w:val="11"/>
          <w:sz w:val="24"/>
          <w:szCs w:val="24"/>
        </w:rPr>
        <w:t xml:space="preserve"> </w:t>
      </w:r>
      <w:r w:rsidRPr="00280569">
        <w:rPr>
          <w:rFonts w:ascii="Times New Roman" w:eastAsia="Times New Roman" w:hAnsi="Times New Roman" w:cs="Times New Roman"/>
          <w:sz w:val="24"/>
          <w:szCs w:val="24"/>
        </w:rPr>
        <w:t>материалы,</w:t>
      </w:r>
    </w:p>
    <w:p w:rsidR="00AD48BA" w:rsidRPr="00280569" w:rsidRDefault="00AD48BA" w:rsidP="00B33DC5">
      <w:pPr>
        <w:widowControl w:val="0"/>
        <w:tabs>
          <w:tab w:val="left" w:pos="567"/>
        </w:tabs>
        <w:autoSpaceDE w:val="0"/>
        <w:autoSpaceDN w:val="0"/>
        <w:spacing w:before="2" w:after="0" w:line="240" w:lineRule="auto"/>
        <w:ind w:right="52" w:firstLine="284"/>
        <w:rPr>
          <w:rFonts w:ascii="Times New Roman" w:eastAsia="Times New Roman" w:hAnsi="Times New Roman" w:cs="Times New Roman"/>
          <w:sz w:val="24"/>
          <w:szCs w:val="24"/>
        </w:rPr>
      </w:pPr>
      <w:r w:rsidRPr="00280569">
        <w:rPr>
          <w:rFonts w:ascii="Times New Roman" w:eastAsia="Times New Roman" w:hAnsi="Times New Roman" w:cs="Times New Roman"/>
          <w:sz w:val="24"/>
          <w:szCs w:val="24"/>
        </w:rPr>
        <w:t>отчеты</w:t>
      </w:r>
      <w:r w:rsidRPr="00280569">
        <w:rPr>
          <w:rFonts w:ascii="Times New Roman" w:eastAsia="Times New Roman" w:hAnsi="Times New Roman" w:cs="Times New Roman"/>
          <w:spacing w:val="-9"/>
          <w:sz w:val="24"/>
          <w:szCs w:val="24"/>
        </w:rPr>
        <w:t xml:space="preserve"> </w:t>
      </w:r>
      <w:r w:rsidRPr="00280569">
        <w:rPr>
          <w:rFonts w:ascii="Times New Roman" w:eastAsia="Times New Roman" w:hAnsi="Times New Roman" w:cs="Times New Roman"/>
          <w:sz w:val="24"/>
          <w:szCs w:val="24"/>
        </w:rPr>
        <w:t>о</w:t>
      </w:r>
      <w:r w:rsidRPr="00280569">
        <w:rPr>
          <w:rFonts w:ascii="Times New Roman" w:eastAsia="Times New Roman" w:hAnsi="Times New Roman" w:cs="Times New Roman"/>
          <w:spacing w:val="-1"/>
          <w:sz w:val="24"/>
          <w:szCs w:val="24"/>
        </w:rPr>
        <w:t xml:space="preserve"> </w:t>
      </w:r>
      <w:r w:rsidRPr="00280569">
        <w:rPr>
          <w:rFonts w:ascii="Times New Roman" w:eastAsia="Times New Roman" w:hAnsi="Times New Roman" w:cs="Times New Roman"/>
          <w:sz w:val="24"/>
          <w:szCs w:val="24"/>
        </w:rPr>
        <w:t>проведенных</w:t>
      </w:r>
      <w:r w:rsidRPr="00280569">
        <w:rPr>
          <w:rFonts w:ascii="Times New Roman" w:eastAsia="Times New Roman" w:hAnsi="Times New Roman" w:cs="Times New Roman"/>
          <w:spacing w:val="-7"/>
          <w:sz w:val="24"/>
          <w:szCs w:val="24"/>
        </w:rPr>
        <w:t xml:space="preserve"> </w:t>
      </w:r>
      <w:r w:rsidRPr="00280569">
        <w:rPr>
          <w:rFonts w:ascii="Times New Roman" w:eastAsia="Times New Roman" w:hAnsi="Times New Roman" w:cs="Times New Roman"/>
          <w:sz w:val="24"/>
          <w:szCs w:val="24"/>
        </w:rPr>
        <w:t>исследованиях,</w:t>
      </w:r>
      <w:r w:rsidRPr="00280569">
        <w:rPr>
          <w:rFonts w:ascii="Times New Roman" w:eastAsia="Times New Roman" w:hAnsi="Times New Roman" w:cs="Times New Roman"/>
          <w:spacing w:val="1"/>
          <w:sz w:val="24"/>
          <w:szCs w:val="24"/>
        </w:rPr>
        <w:t xml:space="preserve"> </w:t>
      </w:r>
      <w:r w:rsidRPr="00280569">
        <w:rPr>
          <w:rFonts w:ascii="Times New Roman" w:eastAsia="Times New Roman" w:hAnsi="Times New Roman" w:cs="Times New Roman"/>
          <w:sz w:val="24"/>
          <w:szCs w:val="24"/>
        </w:rPr>
        <w:t>стендовый</w:t>
      </w:r>
      <w:r w:rsidRPr="00280569">
        <w:rPr>
          <w:rFonts w:ascii="Times New Roman" w:eastAsia="Times New Roman" w:hAnsi="Times New Roman" w:cs="Times New Roman"/>
          <w:spacing w:val="-1"/>
          <w:sz w:val="24"/>
          <w:szCs w:val="24"/>
        </w:rPr>
        <w:t xml:space="preserve"> </w:t>
      </w:r>
      <w:r w:rsidRPr="00280569">
        <w:rPr>
          <w:rFonts w:ascii="Times New Roman" w:eastAsia="Times New Roman" w:hAnsi="Times New Roman" w:cs="Times New Roman"/>
          <w:sz w:val="24"/>
          <w:szCs w:val="24"/>
        </w:rPr>
        <w:t>доклад</w:t>
      </w:r>
      <w:r w:rsidRPr="00280569">
        <w:rPr>
          <w:rFonts w:ascii="Times New Roman" w:eastAsia="Times New Roman" w:hAnsi="Times New Roman" w:cs="Times New Roman"/>
          <w:spacing w:val="-3"/>
          <w:sz w:val="24"/>
          <w:szCs w:val="24"/>
        </w:rPr>
        <w:t xml:space="preserve"> </w:t>
      </w:r>
      <w:r w:rsidRPr="00280569">
        <w:rPr>
          <w:rFonts w:ascii="Times New Roman" w:eastAsia="Times New Roman" w:hAnsi="Times New Roman" w:cs="Times New Roman"/>
          <w:sz w:val="24"/>
          <w:szCs w:val="24"/>
        </w:rPr>
        <w:t>и</w:t>
      </w:r>
      <w:r w:rsidRPr="00280569">
        <w:rPr>
          <w:rFonts w:ascii="Times New Roman" w:eastAsia="Times New Roman" w:hAnsi="Times New Roman" w:cs="Times New Roman"/>
          <w:spacing w:val="-1"/>
          <w:sz w:val="24"/>
          <w:szCs w:val="24"/>
        </w:rPr>
        <w:t xml:space="preserve"> </w:t>
      </w:r>
      <w:r w:rsidRPr="00280569">
        <w:rPr>
          <w:rFonts w:ascii="Times New Roman" w:eastAsia="Times New Roman" w:hAnsi="Times New Roman" w:cs="Times New Roman"/>
          <w:sz w:val="24"/>
          <w:szCs w:val="24"/>
        </w:rPr>
        <w:t>др.);</w:t>
      </w:r>
    </w:p>
    <w:p w:rsidR="00AD48BA" w:rsidRPr="00280569" w:rsidRDefault="00AD48BA" w:rsidP="00B33DC5">
      <w:pPr>
        <w:widowControl w:val="0"/>
        <w:tabs>
          <w:tab w:val="left" w:pos="567"/>
        </w:tabs>
        <w:autoSpaceDE w:val="0"/>
        <w:autoSpaceDN w:val="0"/>
        <w:spacing w:before="73" w:after="0" w:line="240" w:lineRule="auto"/>
        <w:ind w:right="52" w:firstLine="284"/>
        <w:jc w:val="both"/>
        <w:rPr>
          <w:rFonts w:ascii="Times New Roman" w:eastAsia="Times New Roman" w:hAnsi="Times New Roman" w:cs="Times New Roman"/>
          <w:sz w:val="24"/>
          <w:szCs w:val="24"/>
        </w:rPr>
      </w:pPr>
      <w:r w:rsidRPr="00280569">
        <w:rPr>
          <w:rFonts w:ascii="Times New Roman" w:eastAsia="Times New Roman" w:hAnsi="Times New Roman" w:cs="Times New Roman"/>
          <w:sz w:val="24"/>
          <w:szCs w:val="24"/>
        </w:rPr>
        <w:t>б) художественная</w:t>
      </w:r>
      <w:r w:rsidRPr="00280569">
        <w:rPr>
          <w:rFonts w:ascii="Times New Roman" w:eastAsia="Times New Roman" w:hAnsi="Times New Roman" w:cs="Times New Roman"/>
          <w:spacing w:val="1"/>
          <w:sz w:val="24"/>
          <w:szCs w:val="24"/>
        </w:rPr>
        <w:t xml:space="preserve"> </w:t>
      </w:r>
      <w:r w:rsidRPr="00280569">
        <w:rPr>
          <w:rFonts w:ascii="Times New Roman" w:eastAsia="Times New Roman" w:hAnsi="Times New Roman" w:cs="Times New Roman"/>
          <w:sz w:val="24"/>
          <w:szCs w:val="24"/>
        </w:rPr>
        <w:t>творческая</w:t>
      </w:r>
      <w:r w:rsidRPr="00280569">
        <w:rPr>
          <w:rFonts w:ascii="Times New Roman" w:eastAsia="Times New Roman" w:hAnsi="Times New Roman" w:cs="Times New Roman"/>
          <w:spacing w:val="1"/>
          <w:sz w:val="24"/>
          <w:szCs w:val="24"/>
        </w:rPr>
        <w:t xml:space="preserve"> </w:t>
      </w:r>
      <w:r w:rsidRPr="00280569">
        <w:rPr>
          <w:rFonts w:ascii="Times New Roman" w:eastAsia="Times New Roman" w:hAnsi="Times New Roman" w:cs="Times New Roman"/>
          <w:sz w:val="24"/>
          <w:szCs w:val="24"/>
        </w:rPr>
        <w:t>работа</w:t>
      </w:r>
      <w:r w:rsidRPr="00280569">
        <w:rPr>
          <w:rFonts w:ascii="Times New Roman" w:eastAsia="Times New Roman" w:hAnsi="Times New Roman" w:cs="Times New Roman"/>
          <w:spacing w:val="1"/>
          <w:sz w:val="24"/>
          <w:szCs w:val="24"/>
        </w:rPr>
        <w:t xml:space="preserve"> </w:t>
      </w:r>
      <w:r w:rsidRPr="00280569">
        <w:rPr>
          <w:rFonts w:ascii="Times New Roman" w:eastAsia="Times New Roman" w:hAnsi="Times New Roman" w:cs="Times New Roman"/>
          <w:sz w:val="24"/>
          <w:szCs w:val="24"/>
        </w:rPr>
        <w:t>(в</w:t>
      </w:r>
      <w:r w:rsidRPr="00280569">
        <w:rPr>
          <w:rFonts w:ascii="Times New Roman" w:eastAsia="Times New Roman" w:hAnsi="Times New Roman" w:cs="Times New Roman"/>
          <w:spacing w:val="1"/>
          <w:sz w:val="24"/>
          <w:szCs w:val="24"/>
        </w:rPr>
        <w:t xml:space="preserve"> </w:t>
      </w:r>
      <w:r w:rsidRPr="00280569">
        <w:rPr>
          <w:rFonts w:ascii="Times New Roman" w:eastAsia="Times New Roman" w:hAnsi="Times New Roman" w:cs="Times New Roman"/>
          <w:sz w:val="24"/>
          <w:szCs w:val="24"/>
        </w:rPr>
        <w:t>области</w:t>
      </w:r>
      <w:r w:rsidRPr="00280569">
        <w:rPr>
          <w:rFonts w:ascii="Times New Roman" w:eastAsia="Times New Roman" w:hAnsi="Times New Roman" w:cs="Times New Roman"/>
          <w:spacing w:val="1"/>
          <w:sz w:val="24"/>
          <w:szCs w:val="24"/>
        </w:rPr>
        <w:t xml:space="preserve"> </w:t>
      </w:r>
      <w:r w:rsidRPr="00280569">
        <w:rPr>
          <w:rFonts w:ascii="Times New Roman" w:eastAsia="Times New Roman" w:hAnsi="Times New Roman" w:cs="Times New Roman"/>
          <w:sz w:val="24"/>
          <w:szCs w:val="24"/>
        </w:rPr>
        <w:t>литературы,</w:t>
      </w:r>
      <w:r w:rsidRPr="00280569">
        <w:rPr>
          <w:rFonts w:ascii="Times New Roman" w:eastAsia="Times New Roman" w:hAnsi="Times New Roman" w:cs="Times New Roman"/>
          <w:spacing w:val="1"/>
          <w:sz w:val="24"/>
          <w:szCs w:val="24"/>
        </w:rPr>
        <w:t xml:space="preserve"> </w:t>
      </w:r>
      <w:r w:rsidRPr="00280569">
        <w:rPr>
          <w:rFonts w:ascii="Times New Roman" w:eastAsia="Times New Roman" w:hAnsi="Times New Roman" w:cs="Times New Roman"/>
          <w:sz w:val="24"/>
          <w:szCs w:val="24"/>
        </w:rPr>
        <w:t>музыки,</w:t>
      </w:r>
      <w:r w:rsidRPr="00280569">
        <w:rPr>
          <w:rFonts w:ascii="Times New Roman" w:eastAsia="Times New Roman" w:hAnsi="Times New Roman" w:cs="Times New Roman"/>
          <w:spacing w:val="1"/>
          <w:sz w:val="24"/>
          <w:szCs w:val="24"/>
        </w:rPr>
        <w:t xml:space="preserve"> </w:t>
      </w:r>
      <w:r w:rsidRPr="00280569">
        <w:rPr>
          <w:rFonts w:ascii="Times New Roman" w:eastAsia="Times New Roman" w:hAnsi="Times New Roman" w:cs="Times New Roman"/>
          <w:sz w:val="24"/>
          <w:szCs w:val="24"/>
        </w:rPr>
        <w:t xml:space="preserve">изобразительного искусства, экранных искусств), представленная в </w:t>
      </w:r>
      <w:r w:rsidRPr="00280569">
        <w:rPr>
          <w:rFonts w:ascii="Times New Roman" w:eastAsia="Times New Roman" w:hAnsi="Times New Roman" w:cs="Times New Roman"/>
          <w:sz w:val="24"/>
          <w:szCs w:val="24"/>
        </w:rPr>
        <w:lastRenderedPageBreak/>
        <w:t>виде прозаического или</w:t>
      </w:r>
      <w:r w:rsidRPr="00280569">
        <w:rPr>
          <w:rFonts w:ascii="Times New Roman" w:eastAsia="Times New Roman" w:hAnsi="Times New Roman" w:cs="Times New Roman"/>
          <w:spacing w:val="1"/>
          <w:sz w:val="24"/>
          <w:szCs w:val="24"/>
        </w:rPr>
        <w:t xml:space="preserve"> </w:t>
      </w:r>
      <w:r w:rsidRPr="00280569">
        <w:rPr>
          <w:rFonts w:ascii="Times New Roman" w:eastAsia="Times New Roman" w:hAnsi="Times New Roman" w:cs="Times New Roman"/>
          <w:sz w:val="24"/>
          <w:szCs w:val="24"/>
        </w:rPr>
        <w:t>стихотворного</w:t>
      </w:r>
      <w:r w:rsidRPr="00280569">
        <w:rPr>
          <w:rFonts w:ascii="Times New Roman" w:eastAsia="Times New Roman" w:hAnsi="Times New Roman" w:cs="Times New Roman"/>
          <w:spacing w:val="1"/>
          <w:sz w:val="24"/>
          <w:szCs w:val="24"/>
        </w:rPr>
        <w:t xml:space="preserve"> </w:t>
      </w:r>
      <w:r w:rsidRPr="00280569">
        <w:rPr>
          <w:rFonts w:ascii="Times New Roman" w:eastAsia="Times New Roman" w:hAnsi="Times New Roman" w:cs="Times New Roman"/>
          <w:sz w:val="24"/>
          <w:szCs w:val="24"/>
        </w:rPr>
        <w:t>произведения,</w:t>
      </w:r>
      <w:r w:rsidRPr="00280569">
        <w:rPr>
          <w:rFonts w:ascii="Times New Roman" w:eastAsia="Times New Roman" w:hAnsi="Times New Roman" w:cs="Times New Roman"/>
          <w:spacing w:val="1"/>
          <w:sz w:val="24"/>
          <w:szCs w:val="24"/>
        </w:rPr>
        <w:t xml:space="preserve"> </w:t>
      </w:r>
      <w:r w:rsidRPr="00280569">
        <w:rPr>
          <w:rFonts w:ascii="Times New Roman" w:eastAsia="Times New Roman" w:hAnsi="Times New Roman" w:cs="Times New Roman"/>
          <w:sz w:val="24"/>
          <w:szCs w:val="24"/>
        </w:rPr>
        <w:t>инсценировки,</w:t>
      </w:r>
      <w:r w:rsidRPr="00280569">
        <w:rPr>
          <w:rFonts w:ascii="Times New Roman" w:eastAsia="Times New Roman" w:hAnsi="Times New Roman" w:cs="Times New Roman"/>
          <w:spacing w:val="1"/>
          <w:sz w:val="24"/>
          <w:szCs w:val="24"/>
        </w:rPr>
        <w:t xml:space="preserve"> </w:t>
      </w:r>
      <w:r w:rsidRPr="00280569">
        <w:rPr>
          <w:rFonts w:ascii="Times New Roman" w:eastAsia="Times New Roman" w:hAnsi="Times New Roman" w:cs="Times New Roman"/>
          <w:sz w:val="24"/>
          <w:szCs w:val="24"/>
        </w:rPr>
        <w:t>художественной</w:t>
      </w:r>
      <w:r w:rsidRPr="00280569">
        <w:rPr>
          <w:rFonts w:ascii="Times New Roman" w:eastAsia="Times New Roman" w:hAnsi="Times New Roman" w:cs="Times New Roman"/>
          <w:spacing w:val="1"/>
          <w:sz w:val="24"/>
          <w:szCs w:val="24"/>
        </w:rPr>
        <w:t xml:space="preserve"> </w:t>
      </w:r>
      <w:r w:rsidRPr="00280569">
        <w:rPr>
          <w:rFonts w:ascii="Times New Roman" w:eastAsia="Times New Roman" w:hAnsi="Times New Roman" w:cs="Times New Roman"/>
          <w:sz w:val="24"/>
          <w:szCs w:val="24"/>
        </w:rPr>
        <w:t>декламации,</w:t>
      </w:r>
      <w:r w:rsidRPr="00280569">
        <w:rPr>
          <w:rFonts w:ascii="Times New Roman" w:eastAsia="Times New Roman" w:hAnsi="Times New Roman" w:cs="Times New Roman"/>
          <w:spacing w:val="1"/>
          <w:sz w:val="24"/>
          <w:szCs w:val="24"/>
        </w:rPr>
        <w:t xml:space="preserve"> </w:t>
      </w:r>
      <w:r w:rsidRPr="00280569">
        <w:rPr>
          <w:rFonts w:ascii="Times New Roman" w:eastAsia="Times New Roman" w:hAnsi="Times New Roman" w:cs="Times New Roman"/>
          <w:sz w:val="24"/>
          <w:szCs w:val="24"/>
        </w:rPr>
        <w:t>исполнения</w:t>
      </w:r>
      <w:r w:rsidRPr="00280569">
        <w:rPr>
          <w:rFonts w:ascii="Times New Roman" w:eastAsia="Times New Roman" w:hAnsi="Times New Roman" w:cs="Times New Roman"/>
          <w:spacing w:val="1"/>
          <w:sz w:val="24"/>
          <w:szCs w:val="24"/>
        </w:rPr>
        <w:t xml:space="preserve"> </w:t>
      </w:r>
      <w:r w:rsidRPr="00280569">
        <w:rPr>
          <w:rFonts w:ascii="Times New Roman" w:eastAsia="Times New Roman" w:hAnsi="Times New Roman" w:cs="Times New Roman"/>
          <w:sz w:val="24"/>
          <w:szCs w:val="24"/>
        </w:rPr>
        <w:t>музыкального</w:t>
      </w:r>
      <w:r w:rsidRPr="00280569">
        <w:rPr>
          <w:rFonts w:ascii="Times New Roman" w:eastAsia="Times New Roman" w:hAnsi="Times New Roman" w:cs="Times New Roman"/>
          <w:spacing w:val="5"/>
          <w:sz w:val="24"/>
          <w:szCs w:val="24"/>
        </w:rPr>
        <w:t xml:space="preserve"> </w:t>
      </w:r>
      <w:r w:rsidRPr="00280569">
        <w:rPr>
          <w:rFonts w:ascii="Times New Roman" w:eastAsia="Times New Roman" w:hAnsi="Times New Roman" w:cs="Times New Roman"/>
          <w:sz w:val="24"/>
          <w:szCs w:val="24"/>
        </w:rPr>
        <w:t>произведения,</w:t>
      </w:r>
      <w:r w:rsidRPr="00280569">
        <w:rPr>
          <w:rFonts w:ascii="Times New Roman" w:eastAsia="Times New Roman" w:hAnsi="Times New Roman" w:cs="Times New Roman"/>
          <w:spacing w:val="-1"/>
          <w:sz w:val="24"/>
          <w:szCs w:val="24"/>
        </w:rPr>
        <w:t xml:space="preserve"> </w:t>
      </w:r>
      <w:r w:rsidRPr="00280569">
        <w:rPr>
          <w:rFonts w:ascii="Times New Roman" w:eastAsia="Times New Roman" w:hAnsi="Times New Roman" w:cs="Times New Roman"/>
          <w:sz w:val="24"/>
          <w:szCs w:val="24"/>
        </w:rPr>
        <w:t>компьютерной</w:t>
      </w:r>
      <w:r w:rsidRPr="00280569">
        <w:rPr>
          <w:rFonts w:ascii="Times New Roman" w:eastAsia="Times New Roman" w:hAnsi="Times New Roman" w:cs="Times New Roman"/>
          <w:spacing w:val="2"/>
          <w:sz w:val="24"/>
          <w:szCs w:val="24"/>
        </w:rPr>
        <w:t xml:space="preserve"> </w:t>
      </w:r>
      <w:r w:rsidRPr="00280569">
        <w:rPr>
          <w:rFonts w:ascii="Times New Roman" w:eastAsia="Times New Roman" w:hAnsi="Times New Roman" w:cs="Times New Roman"/>
          <w:sz w:val="24"/>
          <w:szCs w:val="24"/>
        </w:rPr>
        <w:t>анимации</w:t>
      </w:r>
      <w:r w:rsidRPr="00280569">
        <w:rPr>
          <w:rFonts w:ascii="Times New Roman" w:eastAsia="Times New Roman" w:hAnsi="Times New Roman" w:cs="Times New Roman"/>
          <w:spacing w:val="-2"/>
          <w:sz w:val="24"/>
          <w:szCs w:val="24"/>
        </w:rPr>
        <w:t xml:space="preserve"> </w:t>
      </w:r>
      <w:r w:rsidRPr="00280569">
        <w:rPr>
          <w:rFonts w:ascii="Times New Roman" w:eastAsia="Times New Roman" w:hAnsi="Times New Roman" w:cs="Times New Roman"/>
          <w:sz w:val="24"/>
          <w:szCs w:val="24"/>
        </w:rPr>
        <w:t>и</w:t>
      </w:r>
      <w:r w:rsidRPr="00280569">
        <w:rPr>
          <w:rFonts w:ascii="Times New Roman" w:eastAsia="Times New Roman" w:hAnsi="Times New Roman" w:cs="Times New Roman"/>
          <w:spacing w:val="2"/>
          <w:sz w:val="24"/>
          <w:szCs w:val="24"/>
        </w:rPr>
        <w:t xml:space="preserve"> </w:t>
      </w:r>
      <w:r w:rsidRPr="00280569">
        <w:rPr>
          <w:rFonts w:ascii="Times New Roman" w:eastAsia="Times New Roman" w:hAnsi="Times New Roman" w:cs="Times New Roman"/>
          <w:sz w:val="24"/>
          <w:szCs w:val="24"/>
        </w:rPr>
        <w:t>др.;</w:t>
      </w:r>
    </w:p>
    <w:p w:rsidR="00AD48BA" w:rsidRPr="00280569" w:rsidRDefault="00AD48BA" w:rsidP="00B33DC5">
      <w:pPr>
        <w:widowControl w:val="0"/>
        <w:tabs>
          <w:tab w:val="left" w:pos="567"/>
        </w:tabs>
        <w:autoSpaceDE w:val="0"/>
        <w:autoSpaceDN w:val="0"/>
        <w:spacing w:after="0" w:line="240" w:lineRule="auto"/>
        <w:ind w:right="52" w:firstLine="284"/>
        <w:jc w:val="both"/>
        <w:rPr>
          <w:rFonts w:ascii="Times New Roman" w:eastAsia="Times New Roman" w:hAnsi="Times New Roman" w:cs="Times New Roman"/>
          <w:sz w:val="24"/>
          <w:szCs w:val="24"/>
        </w:rPr>
      </w:pPr>
      <w:r w:rsidRPr="00280569">
        <w:rPr>
          <w:rFonts w:ascii="Times New Roman" w:eastAsia="Times New Roman" w:hAnsi="Times New Roman" w:cs="Times New Roman"/>
          <w:sz w:val="24"/>
          <w:szCs w:val="24"/>
        </w:rPr>
        <w:t>в)</w:t>
      </w:r>
      <w:r w:rsidRPr="00280569">
        <w:rPr>
          <w:rFonts w:ascii="Times New Roman" w:eastAsia="Times New Roman" w:hAnsi="Times New Roman" w:cs="Times New Roman"/>
          <w:spacing w:val="-5"/>
          <w:sz w:val="24"/>
          <w:szCs w:val="24"/>
        </w:rPr>
        <w:t xml:space="preserve"> </w:t>
      </w:r>
      <w:r w:rsidRPr="00280569">
        <w:rPr>
          <w:rFonts w:ascii="Times New Roman" w:eastAsia="Times New Roman" w:hAnsi="Times New Roman" w:cs="Times New Roman"/>
          <w:sz w:val="24"/>
          <w:szCs w:val="24"/>
        </w:rPr>
        <w:t>материальный</w:t>
      </w:r>
      <w:r w:rsidRPr="00280569">
        <w:rPr>
          <w:rFonts w:ascii="Times New Roman" w:eastAsia="Times New Roman" w:hAnsi="Times New Roman" w:cs="Times New Roman"/>
          <w:spacing w:val="-5"/>
          <w:sz w:val="24"/>
          <w:szCs w:val="24"/>
        </w:rPr>
        <w:t xml:space="preserve"> </w:t>
      </w:r>
      <w:r w:rsidRPr="00280569">
        <w:rPr>
          <w:rFonts w:ascii="Times New Roman" w:eastAsia="Times New Roman" w:hAnsi="Times New Roman" w:cs="Times New Roman"/>
          <w:sz w:val="24"/>
          <w:szCs w:val="24"/>
        </w:rPr>
        <w:t>объект,</w:t>
      </w:r>
      <w:r w:rsidRPr="00280569">
        <w:rPr>
          <w:rFonts w:ascii="Times New Roman" w:eastAsia="Times New Roman" w:hAnsi="Times New Roman" w:cs="Times New Roman"/>
          <w:spacing w:val="-3"/>
          <w:sz w:val="24"/>
          <w:szCs w:val="24"/>
        </w:rPr>
        <w:t xml:space="preserve"> </w:t>
      </w:r>
      <w:r w:rsidRPr="00280569">
        <w:rPr>
          <w:rFonts w:ascii="Times New Roman" w:eastAsia="Times New Roman" w:hAnsi="Times New Roman" w:cs="Times New Roman"/>
          <w:sz w:val="24"/>
          <w:szCs w:val="24"/>
        </w:rPr>
        <w:t>макет,</w:t>
      </w:r>
      <w:r w:rsidRPr="00280569">
        <w:rPr>
          <w:rFonts w:ascii="Times New Roman" w:eastAsia="Times New Roman" w:hAnsi="Times New Roman" w:cs="Times New Roman"/>
          <w:spacing w:val="-3"/>
          <w:sz w:val="24"/>
          <w:szCs w:val="24"/>
        </w:rPr>
        <w:t xml:space="preserve"> </w:t>
      </w:r>
      <w:r w:rsidRPr="00280569">
        <w:rPr>
          <w:rFonts w:ascii="Times New Roman" w:eastAsia="Times New Roman" w:hAnsi="Times New Roman" w:cs="Times New Roman"/>
          <w:sz w:val="24"/>
          <w:szCs w:val="24"/>
        </w:rPr>
        <w:t>иное</w:t>
      </w:r>
      <w:r w:rsidRPr="00280569">
        <w:rPr>
          <w:rFonts w:ascii="Times New Roman" w:eastAsia="Times New Roman" w:hAnsi="Times New Roman" w:cs="Times New Roman"/>
          <w:spacing w:val="-2"/>
          <w:sz w:val="24"/>
          <w:szCs w:val="24"/>
        </w:rPr>
        <w:t xml:space="preserve"> </w:t>
      </w:r>
      <w:r w:rsidRPr="00280569">
        <w:rPr>
          <w:rFonts w:ascii="Times New Roman" w:eastAsia="Times New Roman" w:hAnsi="Times New Roman" w:cs="Times New Roman"/>
          <w:sz w:val="24"/>
          <w:szCs w:val="24"/>
        </w:rPr>
        <w:t>конструкторское</w:t>
      </w:r>
      <w:r w:rsidRPr="00280569">
        <w:rPr>
          <w:rFonts w:ascii="Times New Roman" w:eastAsia="Times New Roman" w:hAnsi="Times New Roman" w:cs="Times New Roman"/>
          <w:spacing w:val="-2"/>
          <w:sz w:val="24"/>
          <w:szCs w:val="24"/>
        </w:rPr>
        <w:t xml:space="preserve"> </w:t>
      </w:r>
      <w:r w:rsidRPr="00280569">
        <w:rPr>
          <w:rFonts w:ascii="Times New Roman" w:eastAsia="Times New Roman" w:hAnsi="Times New Roman" w:cs="Times New Roman"/>
          <w:sz w:val="24"/>
          <w:szCs w:val="24"/>
        </w:rPr>
        <w:t>изделие;</w:t>
      </w:r>
    </w:p>
    <w:p w:rsidR="00AD48BA" w:rsidRPr="00280569" w:rsidRDefault="00AD48BA" w:rsidP="00B33DC5">
      <w:pPr>
        <w:widowControl w:val="0"/>
        <w:tabs>
          <w:tab w:val="left" w:pos="567"/>
        </w:tabs>
        <w:autoSpaceDE w:val="0"/>
        <w:autoSpaceDN w:val="0"/>
        <w:spacing w:before="5" w:after="0" w:line="237" w:lineRule="auto"/>
        <w:ind w:right="52" w:firstLine="284"/>
        <w:jc w:val="both"/>
        <w:rPr>
          <w:rFonts w:ascii="Times New Roman" w:eastAsia="Times New Roman" w:hAnsi="Times New Roman" w:cs="Times New Roman"/>
          <w:sz w:val="24"/>
          <w:szCs w:val="24"/>
        </w:rPr>
      </w:pPr>
      <w:r w:rsidRPr="00280569">
        <w:rPr>
          <w:rFonts w:ascii="Times New Roman" w:eastAsia="Times New Roman" w:hAnsi="Times New Roman" w:cs="Times New Roman"/>
          <w:sz w:val="24"/>
          <w:szCs w:val="24"/>
        </w:rPr>
        <w:t>г) отчетные материалы по социальному проекту, которые могут включать как тексты,</w:t>
      </w:r>
      <w:r w:rsidRPr="00280569">
        <w:rPr>
          <w:rFonts w:ascii="Times New Roman" w:eastAsia="Times New Roman" w:hAnsi="Times New Roman" w:cs="Times New Roman"/>
          <w:spacing w:val="1"/>
          <w:sz w:val="24"/>
          <w:szCs w:val="24"/>
        </w:rPr>
        <w:t xml:space="preserve"> </w:t>
      </w:r>
      <w:r w:rsidRPr="00280569">
        <w:rPr>
          <w:rFonts w:ascii="Times New Roman" w:eastAsia="Times New Roman" w:hAnsi="Times New Roman" w:cs="Times New Roman"/>
          <w:sz w:val="24"/>
          <w:szCs w:val="24"/>
        </w:rPr>
        <w:t>так</w:t>
      </w:r>
      <w:r w:rsidRPr="00280569">
        <w:rPr>
          <w:rFonts w:ascii="Times New Roman" w:eastAsia="Times New Roman" w:hAnsi="Times New Roman" w:cs="Times New Roman"/>
          <w:spacing w:val="-1"/>
          <w:sz w:val="24"/>
          <w:szCs w:val="24"/>
        </w:rPr>
        <w:t xml:space="preserve"> </w:t>
      </w:r>
      <w:r w:rsidRPr="00280569">
        <w:rPr>
          <w:rFonts w:ascii="Times New Roman" w:eastAsia="Times New Roman" w:hAnsi="Times New Roman" w:cs="Times New Roman"/>
          <w:sz w:val="24"/>
          <w:szCs w:val="24"/>
        </w:rPr>
        <w:t>и</w:t>
      </w:r>
      <w:r w:rsidRPr="00280569">
        <w:rPr>
          <w:rFonts w:ascii="Times New Roman" w:eastAsia="Times New Roman" w:hAnsi="Times New Roman" w:cs="Times New Roman"/>
          <w:spacing w:val="3"/>
          <w:sz w:val="24"/>
          <w:szCs w:val="24"/>
        </w:rPr>
        <w:t xml:space="preserve"> </w:t>
      </w:r>
      <w:r w:rsidRPr="00280569">
        <w:rPr>
          <w:rFonts w:ascii="Times New Roman" w:eastAsia="Times New Roman" w:hAnsi="Times New Roman" w:cs="Times New Roman"/>
          <w:sz w:val="24"/>
          <w:szCs w:val="24"/>
        </w:rPr>
        <w:t>мультимедийные</w:t>
      </w:r>
      <w:r w:rsidRPr="00280569">
        <w:rPr>
          <w:rFonts w:ascii="Times New Roman" w:eastAsia="Times New Roman" w:hAnsi="Times New Roman" w:cs="Times New Roman"/>
          <w:spacing w:val="1"/>
          <w:sz w:val="24"/>
          <w:szCs w:val="24"/>
        </w:rPr>
        <w:t xml:space="preserve"> </w:t>
      </w:r>
      <w:r w:rsidRPr="00280569">
        <w:rPr>
          <w:rFonts w:ascii="Times New Roman" w:eastAsia="Times New Roman" w:hAnsi="Times New Roman" w:cs="Times New Roman"/>
          <w:sz w:val="24"/>
          <w:szCs w:val="24"/>
        </w:rPr>
        <w:t>продукты.</w:t>
      </w:r>
    </w:p>
    <w:p w:rsidR="00AD48BA" w:rsidRPr="00280569" w:rsidRDefault="00AD48BA" w:rsidP="00B33DC5">
      <w:pPr>
        <w:widowControl w:val="0"/>
        <w:tabs>
          <w:tab w:val="left" w:pos="567"/>
        </w:tabs>
        <w:autoSpaceDE w:val="0"/>
        <w:autoSpaceDN w:val="0"/>
        <w:spacing w:before="4" w:after="0" w:line="240" w:lineRule="auto"/>
        <w:ind w:right="52" w:firstLine="284"/>
        <w:jc w:val="both"/>
        <w:rPr>
          <w:rFonts w:ascii="Times New Roman" w:eastAsia="Times New Roman" w:hAnsi="Times New Roman" w:cs="Times New Roman"/>
          <w:sz w:val="24"/>
          <w:szCs w:val="24"/>
        </w:rPr>
      </w:pPr>
      <w:r w:rsidRPr="00280569">
        <w:rPr>
          <w:rFonts w:ascii="Times New Roman" w:eastAsia="Times New Roman" w:hAnsi="Times New Roman" w:cs="Times New Roman"/>
          <w:sz w:val="24"/>
          <w:szCs w:val="24"/>
        </w:rPr>
        <w:t>Требования к организации проектной деятельности, к содержанию и направленности</w:t>
      </w:r>
      <w:r w:rsidRPr="00280569">
        <w:rPr>
          <w:rFonts w:ascii="Times New Roman" w:eastAsia="Times New Roman" w:hAnsi="Times New Roman" w:cs="Times New Roman"/>
          <w:spacing w:val="1"/>
          <w:sz w:val="24"/>
          <w:szCs w:val="24"/>
        </w:rPr>
        <w:t xml:space="preserve"> </w:t>
      </w:r>
      <w:r w:rsidRPr="00280569">
        <w:rPr>
          <w:rFonts w:ascii="Times New Roman" w:eastAsia="Times New Roman" w:hAnsi="Times New Roman" w:cs="Times New Roman"/>
          <w:sz w:val="24"/>
          <w:szCs w:val="24"/>
        </w:rPr>
        <w:t>проекта,</w:t>
      </w:r>
      <w:r w:rsidRPr="00280569">
        <w:rPr>
          <w:rFonts w:ascii="Times New Roman" w:eastAsia="Times New Roman" w:hAnsi="Times New Roman" w:cs="Times New Roman"/>
          <w:spacing w:val="1"/>
          <w:sz w:val="24"/>
          <w:szCs w:val="24"/>
        </w:rPr>
        <w:t xml:space="preserve"> </w:t>
      </w:r>
      <w:r w:rsidRPr="00280569">
        <w:rPr>
          <w:rFonts w:ascii="Times New Roman" w:eastAsia="Times New Roman" w:hAnsi="Times New Roman" w:cs="Times New Roman"/>
          <w:sz w:val="24"/>
          <w:szCs w:val="24"/>
        </w:rPr>
        <w:t>а</w:t>
      </w:r>
      <w:r w:rsidRPr="00280569">
        <w:rPr>
          <w:rFonts w:ascii="Times New Roman" w:eastAsia="Times New Roman" w:hAnsi="Times New Roman" w:cs="Times New Roman"/>
          <w:spacing w:val="1"/>
          <w:sz w:val="24"/>
          <w:szCs w:val="24"/>
        </w:rPr>
        <w:t xml:space="preserve"> </w:t>
      </w:r>
      <w:r w:rsidRPr="00280569">
        <w:rPr>
          <w:rFonts w:ascii="Times New Roman" w:eastAsia="Times New Roman" w:hAnsi="Times New Roman" w:cs="Times New Roman"/>
          <w:sz w:val="24"/>
          <w:szCs w:val="24"/>
        </w:rPr>
        <w:t>также</w:t>
      </w:r>
      <w:r w:rsidRPr="00280569">
        <w:rPr>
          <w:rFonts w:ascii="Times New Roman" w:eastAsia="Times New Roman" w:hAnsi="Times New Roman" w:cs="Times New Roman"/>
          <w:spacing w:val="1"/>
          <w:sz w:val="24"/>
          <w:szCs w:val="24"/>
        </w:rPr>
        <w:t xml:space="preserve"> </w:t>
      </w:r>
      <w:r w:rsidRPr="00280569">
        <w:rPr>
          <w:rFonts w:ascii="Times New Roman" w:eastAsia="Times New Roman" w:hAnsi="Times New Roman" w:cs="Times New Roman"/>
          <w:sz w:val="24"/>
          <w:szCs w:val="24"/>
        </w:rPr>
        <w:t>критерии оценки</w:t>
      </w:r>
      <w:r w:rsidRPr="00280569">
        <w:rPr>
          <w:rFonts w:ascii="Times New Roman" w:eastAsia="Times New Roman" w:hAnsi="Times New Roman" w:cs="Times New Roman"/>
          <w:spacing w:val="1"/>
          <w:sz w:val="24"/>
          <w:szCs w:val="24"/>
        </w:rPr>
        <w:t xml:space="preserve"> </w:t>
      </w:r>
      <w:r w:rsidRPr="00280569">
        <w:rPr>
          <w:rFonts w:ascii="Times New Roman" w:eastAsia="Times New Roman" w:hAnsi="Times New Roman" w:cs="Times New Roman"/>
          <w:sz w:val="24"/>
          <w:szCs w:val="24"/>
        </w:rPr>
        <w:t>проектной</w:t>
      </w:r>
      <w:r w:rsidRPr="00280569">
        <w:rPr>
          <w:rFonts w:ascii="Times New Roman" w:eastAsia="Times New Roman" w:hAnsi="Times New Roman" w:cs="Times New Roman"/>
          <w:spacing w:val="1"/>
          <w:sz w:val="24"/>
          <w:szCs w:val="24"/>
        </w:rPr>
        <w:t xml:space="preserve"> </w:t>
      </w:r>
      <w:r w:rsidRPr="00280569">
        <w:rPr>
          <w:rFonts w:ascii="Times New Roman" w:eastAsia="Times New Roman" w:hAnsi="Times New Roman" w:cs="Times New Roman"/>
          <w:sz w:val="24"/>
          <w:szCs w:val="24"/>
        </w:rPr>
        <w:t>работы</w:t>
      </w:r>
      <w:r w:rsidRPr="00280569">
        <w:rPr>
          <w:rFonts w:ascii="Times New Roman" w:eastAsia="Times New Roman" w:hAnsi="Times New Roman" w:cs="Times New Roman"/>
          <w:spacing w:val="1"/>
          <w:sz w:val="24"/>
          <w:szCs w:val="24"/>
        </w:rPr>
        <w:t xml:space="preserve"> </w:t>
      </w:r>
      <w:r w:rsidRPr="00280569">
        <w:rPr>
          <w:rFonts w:ascii="Times New Roman" w:eastAsia="Times New Roman" w:hAnsi="Times New Roman" w:cs="Times New Roman"/>
          <w:sz w:val="24"/>
          <w:szCs w:val="24"/>
        </w:rPr>
        <w:t>разрабатываются</w:t>
      </w:r>
      <w:r w:rsidRPr="00280569">
        <w:rPr>
          <w:rFonts w:ascii="Times New Roman" w:eastAsia="Times New Roman" w:hAnsi="Times New Roman" w:cs="Times New Roman"/>
          <w:spacing w:val="1"/>
          <w:sz w:val="24"/>
          <w:szCs w:val="24"/>
        </w:rPr>
        <w:t xml:space="preserve"> </w:t>
      </w:r>
      <w:r w:rsidRPr="00280569">
        <w:rPr>
          <w:rFonts w:ascii="Times New Roman" w:eastAsia="Times New Roman" w:hAnsi="Times New Roman" w:cs="Times New Roman"/>
          <w:sz w:val="24"/>
          <w:szCs w:val="24"/>
        </w:rPr>
        <w:t>с</w:t>
      </w:r>
      <w:r w:rsidRPr="00280569">
        <w:rPr>
          <w:rFonts w:ascii="Times New Roman" w:eastAsia="Times New Roman" w:hAnsi="Times New Roman" w:cs="Times New Roman"/>
          <w:spacing w:val="1"/>
          <w:sz w:val="24"/>
          <w:szCs w:val="24"/>
        </w:rPr>
        <w:t xml:space="preserve"> </w:t>
      </w:r>
      <w:r w:rsidRPr="00280569">
        <w:rPr>
          <w:rFonts w:ascii="Times New Roman" w:eastAsia="Times New Roman" w:hAnsi="Times New Roman" w:cs="Times New Roman"/>
          <w:sz w:val="24"/>
          <w:szCs w:val="24"/>
        </w:rPr>
        <w:t>учетом</w:t>
      </w:r>
      <w:r w:rsidRPr="00280569">
        <w:rPr>
          <w:rFonts w:ascii="Times New Roman" w:eastAsia="Times New Roman" w:hAnsi="Times New Roman" w:cs="Times New Roman"/>
          <w:spacing w:val="60"/>
          <w:sz w:val="24"/>
          <w:szCs w:val="24"/>
        </w:rPr>
        <w:t xml:space="preserve"> </w:t>
      </w:r>
      <w:r w:rsidRPr="00280569">
        <w:rPr>
          <w:rFonts w:ascii="Times New Roman" w:eastAsia="Times New Roman" w:hAnsi="Times New Roman" w:cs="Times New Roman"/>
          <w:sz w:val="24"/>
          <w:szCs w:val="24"/>
        </w:rPr>
        <w:t>целей</w:t>
      </w:r>
      <w:r w:rsidRPr="00280569">
        <w:rPr>
          <w:rFonts w:ascii="Times New Roman" w:eastAsia="Times New Roman" w:hAnsi="Times New Roman" w:cs="Times New Roman"/>
          <w:spacing w:val="60"/>
          <w:sz w:val="24"/>
          <w:szCs w:val="24"/>
        </w:rPr>
        <w:t xml:space="preserve"> </w:t>
      </w:r>
      <w:r w:rsidRPr="00280569">
        <w:rPr>
          <w:rFonts w:ascii="Times New Roman" w:eastAsia="Times New Roman" w:hAnsi="Times New Roman" w:cs="Times New Roman"/>
          <w:sz w:val="24"/>
          <w:szCs w:val="24"/>
        </w:rPr>
        <w:t>и</w:t>
      </w:r>
      <w:r w:rsidRPr="00280569">
        <w:rPr>
          <w:rFonts w:ascii="Times New Roman" w:eastAsia="Times New Roman" w:hAnsi="Times New Roman" w:cs="Times New Roman"/>
          <w:spacing w:val="-57"/>
          <w:sz w:val="24"/>
          <w:szCs w:val="24"/>
        </w:rPr>
        <w:t xml:space="preserve"> </w:t>
      </w:r>
      <w:r w:rsidRPr="00280569">
        <w:rPr>
          <w:rFonts w:ascii="Times New Roman" w:eastAsia="Times New Roman" w:hAnsi="Times New Roman" w:cs="Times New Roman"/>
          <w:sz w:val="24"/>
          <w:szCs w:val="24"/>
        </w:rPr>
        <w:t>задач</w:t>
      </w:r>
      <w:r w:rsidRPr="00280569">
        <w:rPr>
          <w:rFonts w:ascii="Times New Roman" w:eastAsia="Times New Roman" w:hAnsi="Times New Roman" w:cs="Times New Roman"/>
          <w:spacing w:val="1"/>
          <w:sz w:val="24"/>
          <w:szCs w:val="24"/>
        </w:rPr>
        <w:t xml:space="preserve"> </w:t>
      </w:r>
      <w:r w:rsidRPr="00280569">
        <w:rPr>
          <w:rFonts w:ascii="Times New Roman" w:eastAsia="Times New Roman" w:hAnsi="Times New Roman" w:cs="Times New Roman"/>
          <w:sz w:val="24"/>
          <w:szCs w:val="24"/>
        </w:rPr>
        <w:t>проектной</w:t>
      </w:r>
      <w:r w:rsidRPr="00280569">
        <w:rPr>
          <w:rFonts w:ascii="Times New Roman" w:eastAsia="Times New Roman" w:hAnsi="Times New Roman" w:cs="Times New Roman"/>
          <w:spacing w:val="1"/>
          <w:sz w:val="24"/>
          <w:szCs w:val="24"/>
        </w:rPr>
        <w:t xml:space="preserve"> </w:t>
      </w:r>
      <w:r w:rsidRPr="00280569">
        <w:rPr>
          <w:rFonts w:ascii="Times New Roman" w:eastAsia="Times New Roman" w:hAnsi="Times New Roman" w:cs="Times New Roman"/>
          <w:sz w:val="24"/>
          <w:szCs w:val="24"/>
        </w:rPr>
        <w:t>деятельности</w:t>
      </w:r>
      <w:r w:rsidRPr="00280569">
        <w:rPr>
          <w:rFonts w:ascii="Times New Roman" w:eastAsia="Times New Roman" w:hAnsi="Times New Roman" w:cs="Times New Roman"/>
          <w:spacing w:val="1"/>
          <w:sz w:val="24"/>
          <w:szCs w:val="24"/>
        </w:rPr>
        <w:t xml:space="preserve"> </w:t>
      </w:r>
      <w:r w:rsidRPr="00280569">
        <w:rPr>
          <w:rFonts w:ascii="Times New Roman" w:eastAsia="Times New Roman" w:hAnsi="Times New Roman" w:cs="Times New Roman"/>
          <w:sz w:val="24"/>
          <w:szCs w:val="24"/>
        </w:rPr>
        <w:t>на</w:t>
      </w:r>
      <w:r w:rsidRPr="00280569">
        <w:rPr>
          <w:rFonts w:ascii="Times New Roman" w:eastAsia="Times New Roman" w:hAnsi="Times New Roman" w:cs="Times New Roman"/>
          <w:spacing w:val="1"/>
          <w:sz w:val="24"/>
          <w:szCs w:val="24"/>
        </w:rPr>
        <w:t xml:space="preserve"> </w:t>
      </w:r>
      <w:r w:rsidRPr="00280569">
        <w:rPr>
          <w:rFonts w:ascii="Times New Roman" w:eastAsia="Times New Roman" w:hAnsi="Times New Roman" w:cs="Times New Roman"/>
          <w:sz w:val="24"/>
          <w:szCs w:val="24"/>
        </w:rPr>
        <w:t>данном</w:t>
      </w:r>
      <w:r w:rsidRPr="00280569">
        <w:rPr>
          <w:rFonts w:ascii="Times New Roman" w:eastAsia="Times New Roman" w:hAnsi="Times New Roman" w:cs="Times New Roman"/>
          <w:spacing w:val="1"/>
          <w:sz w:val="24"/>
          <w:szCs w:val="24"/>
        </w:rPr>
        <w:t xml:space="preserve"> </w:t>
      </w:r>
      <w:r w:rsidRPr="00280569">
        <w:rPr>
          <w:rFonts w:ascii="Times New Roman" w:eastAsia="Times New Roman" w:hAnsi="Times New Roman" w:cs="Times New Roman"/>
          <w:sz w:val="24"/>
          <w:szCs w:val="24"/>
        </w:rPr>
        <w:t>этапе</w:t>
      </w:r>
      <w:r w:rsidRPr="00280569">
        <w:rPr>
          <w:rFonts w:ascii="Times New Roman" w:eastAsia="Times New Roman" w:hAnsi="Times New Roman" w:cs="Times New Roman"/>
          <w:spacing w:val="1"/>
          <w:sz w:val="24"/>
          <w:szCs w:val="24"/>
        </w:rPr>
        <w:t xml:space="preserve"> </w:t>
      </w:r>
      <w:r w:rsidRPr="00280569">
        <w:rPr>
          <w:rFonts w:ascii="Times New Roman" w:eastAsia="Times New Roman" w:hAnsi="Times New Roman" w:cs="Times New Roman"/>
          <w:sz w:val="24"/>
          <w:szCs w:val="24"/>
        </w:rPr>
        <w:t>образования</w:t>
      </w:r>
      <w:r w:rsidRPr="00280569">
        <w:rPr>
          <w:rFonts w:ascii="Times New Roman" w:eastAsia="Times New Roman" w:hAnsi="Times New Roman" w:cs="Times New Roman"/>
          <w:spacing w:val="1"/>
          <w:sz w:val="24"/>
          <w:szCs w:val="24"/>
        </w:rPr>
        <w:t xml:space="preserve"> </w:t>
      </w:r>
      <w:r w:rsidRPr="00280569">
        <w:rPr>
          <w:rFonts w:ascii="Times New Roman" w:eastAsia="Times New Roman" w:hAnsi="Times New Roman" w:cs="Times New Roman"/>
          <w:sz w:val="24"/>
          <w:szCs w:val="24"/>
        </w:rPr>
        <w:t>и</w:t>
      </w:r>
      <w:r w:rsidRPr="00280569">
        <w:rPr>
          <w:rFonts w:ascii="Times New Roman" w:eastAsia="Times New Roman" w:hAnsi="Times New Roman" w:cs="Times New Roman"/>
          <w:spacing w:val="1"/>
          <w:sz w:val="24"/>
          <w:szCs w:val="24"/>
        </w:rPr>
        <w:t xml:space="preserve"> </w:t>
      </w:r>
      <w:r w:rsidRPr="00280569">
        <w:rPr>
          <w:rFonts w:ascii="Times New Roman" w:eastAsia="Times New Roman" w:hAnsi="Times New Roman" w:cs="Times New Roman"/>
          <w:sz w:val="24"/>
          <w:szCs w:val="24"/>
        </w:rPr>
        <w:t>в</w:t>
      </w:r>
      <w:r w:rsidRPr="00280569">
        <w:rPr>
          <w:rFonts w:ascii="Times New Roman" w:eastAsia="Times New Roman" w:hAnsi="Times New Roman" w:cs="Times New Roman"/>
          <w:spacing w:val="1"/>
          <w:sz w:val="24"/>
          <w:szCs w:val="24"/>
        </w:rPr>
        <w:t xml:space="preserve"> </w:t>
      </w:r>
      <w:r w:rsidRPr="00280569">
        <w:rPr>
          <w:rFonts w:ascii="Times New Roman" w:eastAsia="Times New Roman" w:hAnsi="Times New Roman" w:cs="Times New Roman"/>
          <w:sz w:val="24"/>
          <w:szCs w:val="24"/>
        </w:rPr>
        <w:t>соответствии</w:t>
      </w:r>
      <w:r w:rsidRPr="00280569">
        <w:rPr>
          <w:rFonts w:ascii="Times New Roman" w:eastAsia="Times New Roman" w:hAnsi="Times New Roman" w:cs="Times New Roman"/>
          <w:spacing w:val="1"/>
          <w:sz w:val="24"/>
          <w:szCs w:val="24"/>
        </w:rPr>
        <w:t xml:space="preserve"> </w:t>
      </w:r>
      <w:r w:rsidRPr="00280569">
        <w:rPr>
          <w:rFonts w:ascii="Times New Roman" w:eastAsia="Times New Roman" w:hAnsi="Times New Roman" w:cs="Times New Roman"/>
          <w:sz w:val="24"/>
          <w:szCs w:val="24"/>
        </w:rPr>
        <w:t>с</w:t>
      </w:r>
      <w:r w:rsidRPr="00280569">
        <w:rPr>
          <w:rFonts w:ascii="Times New Roman" w:eastAsia="Times New Roman" w:hAnsi="Times New Roman" w:cs="Times New Roman"/>
          <w:spacing w:val="1"/>
          <w:sz w:val="24"/>
          <w:szCs w:val="24"/>
        </w:rPr>
        <w:t xml:space="preserve"> </w:t>
      </w:r>
      <w:r w:rsidRPr="00280569">
        <w:rPr>
          <w:rFonts w:ascii="Times New Roman" w:eastAsia="Times New Roman" w:hAnsi="Times New Roman" w:cs="Times New Roman"/>
          <w:sz w:val="24"/>
          <w:szCs w:val="24"/>
        </w:rPr>
        <w:t>особенностями</w:t>
      </w:r>
      <w:r w:rsidRPr="00280569">
        <w:rPr>
          <w:rFonts w:ascii="Times New Roman" w:eastAsia="Times New Roman" w:hAnsi="Times New Roman" w:cs="Times New Roman"/>
          <w:spacing w:val="-8"/>
          <w:sz w:val="24"/>
          <w:szCs w:val="24"/>
        </w:rPr>
        <w:t xml:space="preserve"> </w:t>
      </w:r>
      <w:r w:rsidRPr="00280569">
        <w:rPr>
          <w:rFonts w:ascii="Times New Roman" w:eastAsia="Times New Roman" w:hAnsi="Times New Roman" w:cs="Times New Roman"/>
          <w:sz w:val="24"/>
          <w:szCs w:val="24"/>
        </w:rPr>
        <w:t>образовательной</w:t>
      </w:r>
      <w:r w:rsidRPr="00280569">
        <w:rPr>
          <w:rFonts w:ascii="Times New Roman" w:eastAsia="Times New Roman" w:hAnsi="Times New Roman" w:cs="Times New Roman"/>
          <w:spacing w:val="-7"/>
          <w:sz w:val="24"/>
          <w:szCs w:val="24"/>
        </w:rPr>
        <w:t xml:space="preserve"> </w:t>
      </w:r>
      <w:r w:rsidRPr="00280569">
        <w:rPr>
          <w:rFonts w:ascii="Times New Roman" w:eastAsia="Times New Roman" w:hAnsi="Times New Roman" w:cs="Times New Roman"/>
          <w:sz w:val="24"/>
          <w:szCs w:val="24"/>
        </w:rPr>
        <w:t>организации.</w:t>
      </w:r>
    </w:p>
    <w:p w:rsidR="00AD48BA" w:rsidRPr="00280569" w:rsidRDefault="00AD48BA" w:rsidP="00B33DC5">
      <w:pPr>
        <w:widowControl w:val="0"/>
        <w:tabs>
          <w:tab w:val="left" w:pos="567"/>
        </w:tabs>
        <w:autoSpaceDE w:val="0"/>
        <w:autoSpaceDN w:val="0"/>
        <w:spacing w:after="0" w:line="240" w:lineRule="auto"/>
        <w:ind w:right="52" w:firstLine="284"/>
        <w:jc w:val="both"/>
        <w:rPr>
          <w:rFonts w:ascii="Times New Roman" w:eastAsia="Times New Roman" w:hAnsi="Times New Roman" w:cs="Times New Roman"/>
          <w:sz w:val="24"/>
          <w:szCs w:val="24"/>
        </w:rPr>
      </w:pPr>
      <w:r w:rsidRPr="00280569">
        <w:rPr>
          <w:rFonts w:ascii="Times New Roman" w:eastAsia="Times New Roman" w:hAnsi="Times New Roman" w:cs="Times New Roman"/>
          <w:sz w:val="24"/>
          <w:szCs w:val="24"/>
        </w:rPr>
        <w:t>Общим требованием ко всем работам является необходимость соблюдения норм и</w:t>
      </w:r>
      <w:r w:rsidRPr="00280569">
        <w:rPr>
          <w:rFonts w:ascii="Times New Roman" w:eastAsia="Times New Roman" w:hAnsi="Times New Roman" w:cs="Times New Roman"/>
          <w:spacing w:val="1"/>
          <w:sz w:val="24"/>
          <w:szCs w:val="24"/>
        </w:rPr>
        <w:t xml:space="preserve"> </w:t>
      </w:r>
      <w:r w:rsidRPr="00280569">
        <w:rPr>
          <w:rFonts w:ascii="Times New Roman" w:eastAsia="Times New Roman" w:hAnsi="Times New Roman" w:cs="Times New Roman"/>
          <w:sz w:val="24"/>
          <w:szCs w:val="24"/>
        </w:rPr>
        <w:t>правил цитирования, ссылок на различные источники. В случае заимствования текста работы</w:t>
      </w:r>
      <w:r w:rsidRPr="00280569">
        <w:rPr>
          <w:rFonts w:ascii="Times New Roman" w:eastAsia="Times New Roman" w:hAnsi="Times New Roman" w:cs="Times New Roman"/>
          <w:spacing w:val="-57"/>
          <w:sz w:val="24"/>
          <w:szCs w:val="24"/>
        </w:rPr>
        <w:t xml:space="preserve"> </w:t>
      </w:r>
      <w:r w:rsidRPr="00280569">
        <w:rPr>
          <w:rFonts w:ascii="Times New Roman" w:eastAsia="Times New Roman" w:hAnsi="Times New Roman" w:cs="Times New Roman"/>
          <w:sz w:val="24"/>
          <w:szCs w:val="24"/>
        </w:rPr>
        <w:t>(плагиата)</w:t>
      </w:r>
      <w:r w:rsidRPr="00280569">
        <w:rPr>
          <w:rFonts w:ascii="Times New Roman" w:eastAsia="Times New Roman" w:hAnsi="Times New Roman" w:cs="Times New Roman"/>
          <w:spacing w:val="-3"/>
          <w:sz w:val="24"/>
          <w:szCs w:val="24"/>
        </w:rPr>
        <w:t xml:space="preserve"> </w:t>
      </w:r>
      <w:r w:rsidRPr="00280569">
        <w:rPr>
          <w:rFonts w:ascii="Times New Roman" w:eastAsia="Times New Roman" w:hAnsi="Times New Roman" w:cs="Times New Roman"/>
          <w:sz w:val="24"/>
          <w:szCs w:val="24"/>
        </w:rPr>
        <w:t>без</w:t>
      </w:r>
      <w:r w:rsidRPr="00280569">
        <w:rPr>
          <w:rFonts w:ascii="Times New Roman" w:eastAsia="Times New Roman" w:hAnsi="Times New Roman" w:cs="Times New Roman"/>
          <w:spacing w:val="2"/>
          <w:sz w:val="24"/>
          <w:szCs w:val="24"/>
        </w:rPr>
        <w:t xml:space="preserve"> </w:t>
      </w:r>
      <w:r w:rsidRPr="00280569">
        <w:rPr>
          <w:rFonts w:ascii="Times New Roman" w:eastAsia="Times New Roman" w:hAnsi="Times New Roman" w:cs="Times New Roman"/>
          <w:sz w:val="24"/>
          <w:szCs w:val="24"/>
        </w:rPr>
        <w:t>указания</w:t>
      </w:r>
      <w:r w:rsidRPr="00280569">
        <w:rPr>
          <w:rFonts w:ascii="Times New Roman" w:eastAsia="Times New Roman" w:hAnsi="Times New Roman" w:cs="Times New Roman"/>
          <w:spacing w:val="1"/>
          <w:sz w:val="24"/>
          <w:szCs w:val="24"/>
        </w:rPr>
        <w:t xml:space="preserve"> </w:t>
      </w:r>
      <w:r w:rsidRPr="00280569">
        <w:rPr>
          <w:rFonts w:ascii="Times New Roman" w:eastAsia="Times New Roman" w:hAnsi="Times New Roman" w:cs="Times New Roman"/>
          <w:sz w:val="24"/>
          <w:szCs w:val="24"/>
        </w:rPr>
        <w:t>ссылок</w:t>
      </w:r>
      <w:r w:rsidRPr="00280569">
        <w:rPr>
          <w:rFonts w:ascii="Times New Roman" w:eastAsia="Times New Roman" w:hAnsi="Times New Roman" w:cs="Times New Roman"/>
          <w:spacing w:val="-1"/>
          <w:sz w:val="24"/>
          <w:szCs w:val="24"/>
        </w:rPr>
        <w:t xml:space="preserve"> </w:t>
      </w:r>
      <w:r w:rsidRPr="00280569">
        <w:rPr>
          <w:rFonts w:ascii="Times New Roman" w:eastAsia="Times New Roman" w:hAnsi="Times New Roman" w:cs="Times New Roman"/>
          <w:sz w:val="24"/>
          <w:szCs w:val="24"/>
        </w:rPr>
        <w:t>на</w:t>
      </w:r>
      <w:r w:rsidRPr="00280569">
        <w:rPr>
          <w:rFonts w:ascii="Times New Roman" w:eastAsia="Times New Roman" w:hAnsi="Times New Roman" w:cs="Times New Roman"/>
          <w:spacing w:val="-5"/>
          <w:sz w:val="24"/>
          <w:szCs w:val="24"/>
        </w:rPr>
        <w:t xml:space="preserve"> </w:t>
      </w:r>
      <w:r w:rsidRPr="00280569">
        <w:rPr>
          <w:rFonts w:ascii="Times New Roman" w:eastAsia="Times New Roman" w:hAnsi="Times New Roman" w:cs="Times New Roman"/>
          <w:sz w:val="24"/>
          <w:szCs w:val="24"/>
        </w:rPr>
        <w:t>источник,</w:t>
      </w:r>
      <w:r w:rsidRPr="00280569">
        <w:rPr>
          <w:rFonts w:ascii="Times New Roman" w:eastAsia="Times New Roman" w:hAnsi="Times New Roman" w:cs="Times New Roman"/>
          <w:spacing w:val="-2"/>
          <w:sz w:val="24"/>
          <w:szCs w:val="24"/>
        </w:rPr>
        <w:t xml:space="preserve"> </w:t>
      </w:r>
      <w:r w:rsidRPr="00280569">
        <w:rPr>
          <w:rFonts w:ascii="Times New Roman" w:eastAsia="Times New Roman" w:hAnsi="Times New Roman" w:cs="Times New Roman"/>
          <w:sz w:val="24"/>
          <w:szCs w:val="24"/>
        </w:rPr>
        <w:t>проект</w:t>
      </w:r>
      <w:r w:rsidRPr="00280569">
        <w:rPr>
          <w:rFonts w:ascii="Times New Roman" w:eastAsia="Times New Roman" w:hAnsi="Times New Roman" w:cs="Times New Roman"/>
          <w:spacing w:val="1"/>
          <w:sz w:val="24"/>
          <w:szCs w:val="24"/>
        </w:rPr>
        <w:t xml:space="preserve"> </w:t>
      </w:r>
      <w:r w:rsidRPr="00280569">
        <w:rPr>
          <w:rFonts w:ascii="Times New Roman" w:eastAsia="Times New Roman" w:hAnsi="Times New Roman" w:cs="Times New Roman"/>
          <w:sz w:val="24"/>
          <w:szCs w:val="24"/>
        </w:rPr>
        <w:t>к</w:t>
      </w:r>
      <w:r w:rsidRPr="00280569">
        <w:rPr>
          <w:rFonts w:ascii="Times New Roman" w:eastAsia="Times New Roman" w:hAnsi="Times New Roman" w:cs="Times New Roman"/>
          <w:spacing w:val="-5"/>
          <w:sz w:val="24"/>
          <w:szCs w:val="24"/>
        </w:rPr>
        <w:t xml:space="preserve"> </w:t>
      </w:r>
      <w:r w:rsidRPr="00280569">
        <w:rPr>
          <w:rFonts w:ascii="Times New Roman" w:eastAsia="Times New Roman" w:hAnsi="Times New Roman" w:cs="Times New Roman"/>
          <w:sz w:val="24"/>
          <w:szCs w:val="24"/>
        </w:rPr>
        <w:t>защите</w:t>
      </w:r>
      <w:r w:rsidRPr="00280569">
        <w:rPr>
          <w:rFonts w:ascii="Times New Roman" w:eastAsia="Times New Roman" w:hAnsi="Times New Roman" w:cs="Times New Roman"/>
          <w:spacing w:val="-4"/>
          <w:sz w:val="24"/>
          <w:szCs w:val="24"/>
        </w:rPr>
        <w:t xml:space="preserve"> </w:t>
      </w:r>
      <w:r w:rsidRPr="00280569">
        <w:rPr>
          <w:rFonts w:ascii="Times New Roman" w:eastAsia="Times New Roman" w:hAnsi="Times New Roman" w:cs="Times New Roman"/>
          <w:sz w:val="24"/>
          <w:szCs w:val="24"/>
        </w:rPr>
        <w:t>не</w:t>
      </w:r>
      <w:r w:rsidRPr="00280569">
        <w:rPr>
          <w:rFonts w:ascii="Times New Roman" w:eastAsia="Times New Roman" w:hAnsi="Times New Roman" w:cs="Times New Roman"/>
          <w:spacing w:val="1"/>
          <w:sz w:val="24"/>
          <w:szCs w:val="24"/>
        </w:rPr>
        <w:t xml:space="preserve"> </w:t>
      </w:r>
      <w:r w:rsidRPr="00280569">
        <w:rPr>
          <w:rFonts w:ascii="Times New Roman" w:eastAsia="Times New Roman" w:hAnsi="Times New Roman" w:cs="Times New Roman"/>
          <w:sz w:val="24"/>
          <w:szCs w:val="24"/>
        </w:rPr>
        <w:t>допускается.</w:t>
      </w:r>
    </w:p>
    <w:p w:rsidR="00AD48BA" w:rsidRPr="00280569" w:rsidRDefault="00AD48BA" w:rsidP="00B33DC5">
      <w:pPr>
        <w:widowControl w:val="0"/>
        <w:tabs>
          <w:tab w:val="left" w:pos="567"/>
        </w:tabs>
        <w:autoSpaceDE w:val="0"/>
        <w:autoSpaceDN w:val="0"/>
        <w:spacing w:after="0" w:line="242" w:lineRule="auto"/>
        <w:ind w:right="52" w:firstLine="284"/>
        <w:jc w:val="both"/>
        <w:rPr>
          <w:rFonts w:ascii="Times New Roman" w:eastAsia="Times New Roman" w:hAnsi="Times New Roman" w:cs="Times New Roman"/>
          <w:sz w:val="24"/>
          <w:szCs w:val="24"/>
        </w:rPr>
      </w:pPr>
      <w:r w:rsidRPr="00280569">
        <w:rPr>
          <w:rFonts w:ascii="Times New Roman" w:eastAsia="Times New Roman" w:hAnsi="Times New Roman" w:cs="Times New Roman"/>
          <w:sz w:val="24"/>
          <w:szCs w:val="24"/>
        </w:rPr>
        <w:t>Защита проекта осуществляется в процессе специально организованной деятельности</w:t>
      </w:r>
      <w:r w:rsidRPr="00280569">
        <w:rPr>
          <w:rFonts w:ascii="Times New Roman" w:eastAsia="Times New Roman" w:hAnsi="Times New Roman" w:cs="Times New Roman"/>
          <w:spacing w:val="1"/>
          <w:sz w:val="24"/>
          <w:szCs w:val="24"/>
        </w:rPr>
        <w:t xml:space="preserve"> </w:t>
      </w:r>
      <w:r w:rsidRPr="00280569">
        <w:rPr>
          <w:rFonts w:ascii="Times New Roman" w:eastAsia="Times New Roman" w:hAnsi="Times New Roman" w:cs="Times New Roman"/>
          <w:sz w:val="24"/>
          <w:szCs w:val="24"/>
        </w:rPr>
        <w:t>комиссии</w:t>
      </w:r>
      <w:r w:rsidRPr="00280569">
        <w:rPr>
          <w:rFonts w:ascii="Times New Roman" w:eastAsia="Times New Roman" w:hAnsi="Times New Roman" w:cs="Times New Roman"/>
          <w:spacing w:val="-8"/>
          <w:sz w:val="24"/>
          <w:szCs w:val="24"/>
        </w:rPr>
        <w:t xml:space="preserve"> </w:t>
      </w:r>
      <w:r w:rsidRPr="00280569">
        <w:rPr>
          <w:rFonts w:ascii="Times New Roman" w:eastAsia="Times New Roman" w:hAnsi="Times New Roman" w:cs="Times New Roman"/>
          <w:sz w:val="24"/>
          <w:szCs w:val="24"/>
        </w:rPr>
        <w:t>образовательной</w:t>
      </w:r>
      <w:r w:rsidRPr="00280569">
        <w:rPr>
          <w:rFonts w:ascii="Times New Roman" w:eastAsia="Times New Roman" w:hAnsi="Times New Roman" w:cs="Times New Roman"/>
          <w:spacing w:val="-3"/>
          <w:sz w:val="24"/>
          <w:szCs w:val="24"/>
        </w:rPr>
        <w:t xml:space="preserve"> </w:t>
      </w:r>
      <w:r w:rsidRPr="00280569">
        <w:rPr>
          <w:rFonts w:ascii="Times New Roman" w:eastAsia="Times New Roman" w:hAnsi="Times New Roman" w:cs="Times New Roman"/>
          <w:sz w:val="24"/>
          <w:szCs w:val="24"/>
        </w:rPr>
        <w:t>организации</w:t>
      </w:r>
      <w:r w:rsidRPr="00280569">
        <w:rPr>
          <w:rFonts w:ascii="Times New Roman" w:eastAsia="Times New Roman" w:hAnsi="Times New Roman" w:cs="Times New Roman"/>
          <w:spacing w:val="3"/>
          <w:sz w:val="24"/>
          <w:szCs w:val="24"/>
        </w:rPr>
        <w:t xml:space="preserve"> </w:t>
      </w:r>
      <w:r w:rsidRPr="00280569">
        <w:rPr>
          <w:rFonts w:ascii="Times New Roman" w:eastAsia="Times New Roman" w:hAnsi="Times New Roman" w:cs="Times New Roman"/>
          <w:sz w:val="24"/>
          <w:szCs w:val="24"/>
        </w:rPr>
        <w:t>или</w:t>
      </w:r>
      <w:r w:rsidRPr="00280569">
        <w:rPr>
          <w:rFonts w:ascii="Times New Roman" w:eastAsia="Times New Roman" w:hAnsi="Times New Roman" w:cs="Times New Roman"/>
          <w:spacing w:val="2"/>
          <w:sz w:val="24"/>
          <w:szCs w:val="24"/>
        </w:rPr>
        <w:t xml:space="preserve"> </w:t>
      </w:r>
      <w:r w:rsidRPr="00280569">
        <w:rPr>
          <w:rFonts w:ascii="Times New Roman" w:eastAsia="Times New Roman" w:hAnsi="Times New Roman" w:cs="Times New Roman"/>
          <w:sz w:val="24"/>
          <w:szCs w:val="24"/>
        </w:rPr>
        <w:t>на</w:t>
      </w:r>
      <w:r w:rsidRPr="00280569">
        <w:rPr>
          <w:rFonts w:ascii="Times New Roman" w:eastAsia="Times New Roman" w:hAnsi="Times New Roman" w:cs="Times New Roman"/>
          <w:spacing w:val="-9"/>
          <w:sz w:val="24"/>
          <w:szCs w:val="24"/>
        </w:rPr>
        <w:t xml:space="preserve"> </w:t>
      </w:r>
      <w:r w:rsidRPr="00280569">
        <w:rPr>
          <w:rFonts w:ascii="Times New Roman" w:eastAsia="Times New Roman" w:hAnsi="Times New Roman" w:cs="Times New Roman"/>
          <w:sz w:val="24"/>
          <w:szCs w:val="24"/>
        </w:rPr>
        <w:t>школьной</w:t>
      </w:r>
      <w:r w:rsidRPr="00280569">
        <w:rPr>
          <w:rFonts w:ascii="Times New Roman" w:eastAsia="Times New Roman" w:hAnsi="Times New Roman" w:cs="Times New Roman"/>
          <w:spacing w:val="2"/>
          <w:sz w:val="24"/>
          <w:szCs w:val="24"/>
        </w:rPr>
        <w:t xml:space="preserve"> </w:t>
      </w:r>
      <w:r w:rsidRPr="00280569">
        <w:rPr>
          <w:rFonts w:ascii="Times New Roman" w:eastAsia="Times New Roman" w:hAnsi="Times New Roman" w:cs="Times New Roman"/>
          <w:sz w:val="24"/>
          <w:szCs w:val="24"/>
        </w:rPr>
        <w:t>конференции.</w:t>
      </w:r>
    </w:p>
    <w:p w:rsidR="00AD48BA" w:rsidRPr="00280569" w:rsidRDefault="00AD48BA" w:rsidP="00B33DC5">
      <w:pPr>
        <w:widowControl w:val="0"/>
        <w:tabs>
          <w:tab w:val="left" w:pos="567"/>
        </w:tabs>
        <w:autoSpaceDE w:val="0"/>
        <w:autoSpaceDN w:val="0"/>
        <w:spacing w:after="0" w:line="240" w:lineRule="auto"/>
        <w:ind w:right="52" w:firstLine="284"/>
        <w:jc w:val="both"/>
        <w:rPr>
          <w:rFonts w:ascii="Times New Roman" w:eastAsia="Times New Roman" w:hAnsi="Times New Roman" w:cs="Times New Roman"/>
          <w:sz w:val="24"/>
          <w:szCs w:val="24"/>
        </w:rPr>
      </w:pPr>
      <w:r w:rsidRPr="00280569">
        <w:rPr>
          <w:rFonts w:ascii="Times New Roman" w:eastAsia="Times New Roman" w:hAnsi="Times New Roman" w:cs="Times New Roman"/>
          <w:sz w:val="24"/>
          <w:szCs w:val="24"/>
        </w:rPr>
        <w:t>Результаты</w:t>
      </w:r>
      <w:r w:rsidRPr="00280569">
        <w:rPr>
          <w:rFonts w:ascii="Times New Roman" w:eastAsia="Times New Roman" w:hAnsi="Times New Roman" w:cs="Times New Roman"/>
          <w:spacing w:val="1"/>
          <w:sz w:val="24"/>
          <w:szCs w:val="24"/>
        </w:rPr>
        <w:t xml:space="preserve"> </w:t>
      </w:r>
      <w:r w:rsidRPr="00280569">
        <w:rPr>
          <w:rFonts w:ascii="Times New Roman" w:eastAsia="Times New Roman" w:hAnsi="Times New Roman" w:cs="Times New Roman"/>
          <w:sz w:val="24"/>
          <w:szCs w:val="24"/>
        </w:rPr>
        <w:t>выполнения</w:t>
      </w:r>
      <w:r w:rsidRPr="00280569">
        <w:rPr>
          <w:rFonts w:ascii="Times New Roman" w:eastAsia="Times New Roman" w:hAnsi="Times New Roman" w:cs="Times New Roman"/>
          <w:spacing w:val="1"/>
          <w:sz w:val="24"/>
          <w:szCs w:val="24"/>
        </w:rPr>
        <w:t xml:space="preserve"> </w:t>
      </w:r>
      <w:r w:rsidRPr="00280569">
        <w:rPr>
          <w:rFonts w:ascii="Times New Roman" w:eastAsia="Times New Roman" w:hAnsi="Times New Roman" w:cs="Times New Roman"/>
          <w:sz w:val="24"/>
          <w:szCs w:val="24"/>
        </w:rPr>
        <w:t>проекта</w:t>
      </w:r>
      <w:r w:rsidRPr="00280569">
        <w:rPr>
          <w:rFonts w:ascii="Times New Roman" w:eastAsia="Times New Roman" w:hAnsi="Times New Roman" w:cs="Times New Roman"/>
          <w:spacing w:val="1"/>
          <w:sz w:val="24"/>
          <w:szCs w:val="24"/>
        </w:rPr>
        <w:t xml:space="preserve"> </w:t>
      </w:r>
      <w:r w:rsidRPr="00280569">
        <w:rPr>
          <w:rFonts w:ascii="Times New Roman" w:eastAsia="Times New Roman" w:hAnsi="Times New Roman" w:cs="Times New Roman"/>
          <w:sz w:val="24"/>
          <w:szCs w:val="24"/>
        </w:rPr>
        <w:t>оцениваются</w:t>
      </w:r>
      <w:r w:rsidRPr="00280569">
        <w:rPr>
          <w:rFonts w:ascii="Times New Roman" w:eastAsia="Times New Roman" w:hAnsi="Times New Roman" w:cs="Times New Roman"/>
          <w:spacing w:val="1"/>
          <w:sz w:val="24"/>
          <w:szCs w:val="24"/>
        </w:rPr>
        <w:t xml:space="preserve"> </w:t>
      </w:r>
      <w:r w:rsidRPr="00280569">
        <w:rPr>
          <w:rFonts w:ascii="Times New Roman" w:eastAsia="Times New Roman" w:hAnsi="Times New Roman" w:cs="Times New Roman"/>
          <w:sz w:val="24"/>
          <w:szCs w:val="24"/>
        </w:rPr>
        <w:t>по</w:t>
      </w:r>
      <w:r w:rsidRPr="00280569">
        <w:rPr>
          <w:rFonts w:ascii="Times New Roman" w:eastAsia="Times New Roman" w:hAnsi="Times New Roman" w:cs="Times New Roman"/>
          <w:spacing w:val="1"/>
          <w:sz w:val="24"/>
          <w:szCs w:val="24"/>
        </w:rPr>
        <w:t xml:space="preserve"> </w:t>
      </w:r>
      <w:r w:rsidRPr="00280569">
        <w:rPr>
          <w:rFonts w:ascii="Times New Roman" w:eastAsia="Times New Roman" w:hAnsi="Times New Roman" w:cs="Times New Roman"/>
          <w:sz w:val="24"/>
          <w:szCs w:val="24"/>
        </w:rPr>
        <w:t>итогам</w:t>
      </w:r>
      <w:r w:rsidRPr="00280569">
        <w:rPr>
          <w:rFonts w:ascii="Times New Roman" w:eastAsia="Times New Roman" w:hAnsi="Times New Roman" w:cs="Times New Roman"/>
          <w:spacing w:val="1"/>
          <w:sz w:val="24"/>
          <w:szCs w:val="24"/>
        </w:rPr>
        <w:t xml:space="preserve"> </w:t>
      </w:r>
      <w:r w:rsidRPr="00280569">
        <w:rPr>
          <w:rFonts w:ascii="Times New Roman" w:eastAsia="Times New Roman" w:hAnsi="Times New Roman" w:cs="Times New Roman"/>
          <w:sz w:val="24"/>
          <w:szCs w:val="24"/>
        </w:rPr>
        <w:t>рассмотрения</w:t>
      </w:r>
      <w:r w:rsidRPr="00280569">
        <w:rPr>
          <w:rFonts w:ascii="Times New Roman" w:eastAsia="Times New Roman" w:hAnsi="Times New Roman" w:cs="Times New Roman"/>
          <w:spacing w:val="1"/>
          <w:sz w:val="24"/>
          <w:szCs w:val="24"/>
        </w:rPr>
        <w:t xml:space="preserve"> </w:t>
      </w:r>
      <w:r w:rsidRPr="00280569">
        <w:rPr>
          <w:rFonts w:ascii="Times New Roman" w:eastAsia="Times New Roman" w:hAnsi="Times New Roman" w:cs="Times New Roman"/>
          <w:sz w:val="24"/>
          <w:szCs w:val="24"/>
        </w:rPr>
        <w:t>комиссией</w:t>
      </w:r>
      <w:r w:rsidRPr="00280569">
        <w:rPr>
          <w:rFonts w:ascii="Times New Roman" w:eastAsia="Times New Roman" w:hAnsi="Times New Roman" w:cs="Times New Roman"/>
          <w:spacing w:val="1"/>
          <w:sz w:val="24"/>
          <w:szCs w:val="24"/>
        </w:rPr>
        <w:t xml:space="preserve"> </w:t>
      </w:r>
      <w:r w:rsidRPr="00280569">
        <w:rPr>
          <w:rFonts w:ascii="Times New Roman" w:eastAsia="Times New Roman" w:hAnsi="Times New Roman" w:cs="Times New Roman"/>
          <w:sz w:val="24"/>
          <w:szCs w:val="24"/>
        </w:rPr>
        <w:t>представленного продукта с краткой пояснительной запиской, презентации обучающегося и</w:t>
      </w:r>
      <w:r w:rsidRPr="00280569">
        <w:rPr>
          <w:rFonts w:ascii="Times New Roman" w:eastAsia="Times New Roman" w:hAnsi="Times New Roman" w:cs="Times New Roman"/>
          <w:spacing w:val="1"/>
          <w:sz w:val="24"/>
          <w:szCs w:val="24"/>
        </w:rPr>
        <w:t xml:space="preserve"> </w:t>
      </w:r>
      <w:r w:rsidRPr="00280569">
        <w:rPr>
          <w:rFonts w:ascii="Times New Roman" w:eastAsia="Times New Roman" w:hAnsi="Times New Roman" w:cs="Times New Roman"/>
          <w:sz w:val="24"/>
          <w:szCs w:val="24"/>
        </w:rPr>
        <w:t>отзыва</w:t>
      </w:r>
      <w:r w:rsidRPr="00280569">
        <w:rPr>
          <w:rFonts w:ascii="Times New Roman" w:eastAsia="Times New Roman" w:hAnsi="Times New Roman" w:cs="Times New Roman"/>
          <w:spacing w:val="-5"/>
          <w:sz w:val="24"/>
          <w:szCs w:val="24"/>
        </w:rPr>
        <w:t xml:space="preserve"> </w:t>
      </w:r>
      <w:r w:rsidRPr="00280569">
        <w:rPr>
          <w:rFonts w:ascii="Times New Roman" w:eastAsia="Times New Roman" w:hAnsi="Times New Roman" w:cs="Times New Roman"/>
          <w:sz w:val="24"/>
          <w:szCs w:val="24"/>
        </w:rPr>
        <w:t>руководителя.</w:t>
      </w:r>
    </w:p>
    <w:p w:rsidR="00AD48BA" w:rsidRPr="00280569" w:rsidRDefault="00AD48BA" w:rsidP="00B33DC5">
      <w:pPr>
        <w:widowControl w:val="0"/>
        <w:tabs>
          <w:tab w:val="left" w:pos="567"/>
        </w:tabs>
        <w:autoSpaceDE w:val="0"/>
        <w:autoSpaceDN w:val="0"/>
        <w:spacing w:before="4" w:after="0" w:line="240" w:lineRule="auto"/>
        <w:ind w:right="52" w:firstLine="284"/>
        <w:rPr>
          <w:rFonts w:ascii="Times New Roman" w:eastAsia="Times New Roman" w:hAnsi="Times New Roman" w:cs="Times New Roman"/>
          <w:sz w:val="23"/>
          <w:szCs w:val="24"/>
        </w:rPr>
      </w:pPr>
    </w:p>
    <w:p w:rsidR="00AD48BA" w:rsidRPr="00280569" w:rsidRDefault="00AD48BA" w:rsidP="00B33DC5">
      <w:pPr>
        <w:widowControl w:val="0"/>
        <w:tabs>
          <w:tab w:val="left" w:pos="567"/>
        </w:tabs>
        <w:autoSpaceDE w:val="0"/>
        <w:autoSpaceDN w:val="0"/>
        <w:spacing w:after="0" w:line="240" w:lineRule="auto"/>
        <w:ind w:right="52" w:firstLine="284"/>
        <w:jc w:val="both"/>
        <w:rPr>
          <w:rFonts w:ascii="Times New Roman" w:eastAsia="Times New Roman" w:hAnsi="Times New Roman" w:cs="Times New Roman"/>
          <w:sz w:val="24"/>
          <w:szCs w:val="24"/>
        </w:rPr>
      </w:pPr>
      <w:r w:rsidRPr="00280569">
        <w:rPr>
          <w:rFonts w:ascii="Times New Roman" w:eastAsia="Times New Roman" w:hAnsi="Times New Roman" w:cs="Times New Roman"/>
          <w:sz w:val="24"/>
          <w:szCs w:val="24"/>
        </w:rPr>
        <w:t>Особенности</w:t>
      </w:r>
      <w:r w:rsidRPr="00280569">
        <w:rPr>
          <w:rFonts w:ascii="Times New Roman" w:eastAsia="Times New Roman" w:hAnsi="Times New Roman" w:cs="Times New Roman"/>
          <w:spacing w:val="-5"/>
          <w:sz w:val="24"/>
          <w:szCs w:val="24"/>
        </w:rPr>
        <w:t xml:space="preserve"> </w:t>
      </w:r>
      <w:r w:rsidRPr="00280569">
        <w:rPr>
          <w:rFonts w:ascii="Times New Roman" w:eastAsia="Times New Roman" w:hAnsi="Times New Roman" w:cs="Times New Roman"/>
          <w:sz w:val="24"/>
          <w:szCs w:val="24"/>
        </w:rPr>
        <w:t>оценки предметных</w:t>
      </w:r>
      <w:r w:rsidRPr="00280569">
        <w:rPr>
          <w:rFonts w:ascii="Times New Roman" w:eastAsia="Times New Roman" w:hAnsi="Times New Roman" w:cs="Times New Roman"/>
          <w:spacing w:val="-6"/>
          <w:sz w:val="24"/>
          <w:szCs w:val="24"/>
        </w:rPr>
        <w:t xml:space="preserve"> </w:t>
      </w:r>
      <w:r w:rsidRPr="00280569">
        <w:rPr>
          <w:rFonts w:ascii="Times New Roman" w:eastAsia="Times New Roman" w:hAnsi="Times New Roman" w:cs="Times New Roman"/>
          <w:sz w:val="24"/>
          <w:szCs w:val="24"/>
        </w:rPr>
        <w:t>результатов</w:t>
      </w:r>
    </w:p>
    <w:p w:rsidR="00AD48BA" w:rsidRPr="00280569" w:rsidRDefault="00AD48BA" w:rsidP="00B33DC5">
      <w:pPr>
        <w:widowControl w:val="0"/>
        <w:tabs>
          <w:tab w:val="left" w:pos="567"/>
        </w:tabs>
        <w:autoSpaceDE w:val="0"/>
        <w:autoSpaceDN w:val="0"/>
        <w:spacing w:before="5" w:after="0" w:line="237" w:lineRule="auto"/>
        <w:ind w:right="52" w:firstLine="284"/>
        <w:jc w:val="both"/>
        <w:rPr>
          <w:rFonts w:ascii="Times New Roman" w:eastAsia="Times New Roman" w:hAnsi="Times New Roman" w:cs="Times New Roman"/>
          <w:sz w:val="24"/>
          <w:szCs w:val="24"/>
        </w:rPr>
      </w:pPr>
      <w:r w:rsidRPr="00280569">
        <w:rPr>
          <w:rFonts w:ascii="Times New Roman" w:eastAsia="Times New Roman" w:hAnsi="Times New Roman" w:cs="Times New Roman"/>
          <w:sz w:val="24"/>
          <w:szCs w:val="24"/>
        </w:rPr>
        <w:t>Оценка</w:t>
      </w:r>
      <w:r w:rsidRPr="00280569">
        <w:rPr>
          <w:rFonts w:ascii="Times New Roman" w:eastAsia="Times New Roman" w:hAnsi="Times New Roman" w:cs="Times New Roman"/>
          <w:spacing w:val="1"/>
          <w:sz w:val="24"/>
          <w:szCs w:val="24"/>
        </w:rPr>
        <w:t xml:space="preserve"> </w:t>
      </w:r>
      <w:r w:rsidRPr="00280569">
        <w:rPr>
          <w:rFonts w:ascii="Times New Roman" w:eastAsia="Times New Roman" w:hAnsi="Times New Roman" w:cs="Times New Roman"/>
          <w:sz w:val="24"/>
          <w:szCs w:val="24"/>
        </w:rPr>
        <w:t>предметных</w:t>
      </w:r>
      <w:r w:rsidRPr="00280569">
        <w:rPr>
          <w:rFonts w:ascii="Times New Roman" w:eastAsia="Times New Roman" w:hAnsi="Times New Roman" w:cs="Times New Roman"/>
          <w:spacing w:val="1"/>
          <w:sz w:val="24"/>
          <w:szCs w:val="24"/>
        </w:rPr>
        <w:t xml:space="preserve"> </w:t>
      </w:r>
      <w:r w:rsidRPr="00280569">
        <w:rPr>
          <w:rFonts w:ascii="Times New Roman" w:eastAsia="Times New Roman" w:hAnsi="Times New Roman" w:cs="Times New Roman"/>
          <w:sz w:val="24"/>
          <w:szCs w:val="24"/>
        </w:rPr>
        <w:t>результатов</w:t>
      </w:r>
      <w:r w:rsidRPr="00280569">
        <w:rPr>
          <w:rFonts w:ascii="Times New Roman" w:eastAsia="Times New Roman" w:hAnsi="Times New Roman" w:cs="Times New Roman"/>
          <w:spacing w:val="1"/>
          <w:sz w:val="24"/>
          <w:szCs w:val="24"/>
        </w:rPr>
        <w:t xml:space="preserve"> </w:t>
      </w:r>
      <w:r w:rsidRPr="00280569">
        <w:rPr>
          <w:rFonts w:ascii="Times New Roman" w:eastAsia="Times New Roman" w:hAnsi="Times New Roman" w:cs="Times New Roman"/>
          <w:sz w:val="24"/>
          <w:szCs w:val="24"/>
        </w:rPr>
        <w:t>представляет</w:t>
      </w:r>
      <w:r w:rsidRPr="00280569">
        <w:rPr>
          <w:rFonts w:ascii="Times New Roman" w:eastAsia="Times New Roman" w:hAnsi="Times New Roman" w:cs="Times New Roman"/>
          <w:spacing w:val="1"/>
          <w:sz w:val="24"/>
          <w:szCs w:val="24"/>
        </w:rPr>
        <w:t xml:space="preserve"> </w:t>
      </w:r>
      <w:r w:rsidRPr="00280569">
        <w:rPr>
          <w:rFonts w:ascii="Times New Roman" w:eastAsia="Times New Roman" w:hAnsi="Times New Roman" w:cs="Times New Roman"/>
          <w:sz w:val="24"/>
          <w:szCs w:val="24"/>
        </w:rPr>
        <w:t>собой</w:t>
      </w:r>
      <w:r w:rsidRPr="00280569">
        <w:rPr>
          <w:rFonts w:ascii="Times New Roman" w:eastAsia="Times New Roman" w:hAnsi="Times New Roman" w:cs="Times New Roman"/>
          <w:spacing w:val="1"/>
          <w:sz w:val="24"/>
          <w:szCs w:val="24"/>
        </w:rPr>
        <w:t xml:space="preserve"> </w:t>
      </w:r>
      <w:r w:rsidRPr="00280569">
        <w:rPr>
          <w:rFonts w:ascii="Times New Roman" w:eastAsia="Times New Roman" w:hAnsi="Times New Roman" w:cs="Times New Roman"/>
          <w:sz w:val="24"/>
          <w:szCs w:val="24"/>
        </w:rPr>
        <w:t>оценку</w:t>
      </w:r>
      <w:r w:rsidRPr="00280569">
        <w:rPr>
          <w:rFonts w:ascii="Times New Roman" w:eastAsia="Times New Roman" w:hAnsi="Times New Roman" w:cs="Times New Roman"/>
          <w:spacing w:val="61"/>
          <w:sz w:val="24"/>
          <w:szCs w:val="24"/>
        </w:rPr>
        <w:t xml:space="preserve"> </w:t>
      </w:r>
      <w:r w:rsidRPr="00280569">
        <w:rPr>
          <w:rFonts w:ascii="Times New Roman" w:eastAsia="Times New Roman" w:hAnsi="Times New Roman" w:cs="Times New Roman"/>
          <w:sz w:val="24"/>
          <w:szCs w:val="24"/>
        </w:rPr>
        <w:t>достижения</w:t>
      </w:r>
      <w:r w:rsidRPr="00280569">
        <w:rPr>
          <w:rFonts w:ascii="Times New Roman" w:eastAsia="Times New Roman" w:hAnsi="Times New Roman" w:cs="Times New Roman"/>
          <w:spacing w:val="1"/>
          <w:sz w:val="24"/>
          <w:szCs w:val="24"/>
        </w:rPr>
        <w:t xml:space="preserve"> </w:t>
      </w:r>
      <w:r w:rsidRPr="00280569">
        <w:rPr>
          <w:rFonts w:ascii="Times New Roman" w:eastAsia="Times New Roman" w:hAnsi="Times New Roman" w:cs="Times New Roman"/>
          <w:sz w:val="24"/>
          <w:szCs w:val="24"/>
        </w:rPr>
        <w:t>обучающимся</w:t>
      </w:r>
      <w:r w:rsidRPr="00280569">
        <w:rPr>
          <w:rFonts w:ascii="Times New Roman" w:eastAsia="Times New Roman" w:hAnsi="Times New Roman" w:cs="Times New Roman"/>
          <w:spacing w:val="3"/>
          <w:sz w:val="24"/>
          <w:szCs w:val="24"/>
        </w:rPr>
        <w:t xml:space="preserve"> </w:t>
      </w:r>
      <w:r w:rsidRPr="00280569">
        <w:rPr>
          <w:rFonts w:ascii="Times New Roman" w:eastAsia="Times New Roman" w:hAnsi="Times New Roman" w:cs="Times New Roman"/>
          <w:sz w:val="24"/>
          <w:szCs w:val="24"/>
        </w:rPr>
        <w:t>планируемых</w:t>
      </w:r>
      <w:r w:rsidRPr="00280569">
        <w:rPr>
          <w:rFonts w:ascii="Times New Roman" w:eastAsia="Times New Roman" w:hAnsi="Times New Roman" w:cs="Times New Roman"/>
          <w:spacing w:val="-3"/>
          <w:sz w:val="24"/>
          <w:szCs w:val="24"/>
        </w:rPr>
        <w:t xml:space="preserve"> </w:t>
      </w:r>
      <w:r w:rsidRPr="00280569">
        <w:rPr>
          <w:rFonts w:ascii="Times New Roman" w:eastAsia="Times New Roman" w:hAnsi="Times New Roman" w:cs="Times New Roman"/>
          <w:sz w:val="24"/>
          <w:szCs w:val="24"/>
        </w:rPr>
        <w:t>результатов</w:t>
      </w:r>
      <w:r w:rsidRPr="00280569">
        <w:rPr>
          <w:rFonts w:ascii="Times New Roman" w:eastAsia="Times New Roman" w:hAnsi="Times New Roman" w:cs="Times New Roman"/>
          <w:spacing w:val="-2"/>
          <w:sz w:val="24"/>
          <w:szCs w:val="24"/>
        </w:rPr>
        <w:t xml:space="preserve"> </w:t>
      </w:r>
      <w:r w:rsidRPr="00280569">
        <w:rPr>
          <w:rFonts w:ascii="Times New Roman" w:eastAsia="Times New Roman" w:hAnsi="Times New Roman" w:cs="Times New Roman"/>
          <w:sz w:val="24"/>
          <w:szCs w:val="24"/>
        </w:rPr>
        <w:t>по</w:t>
      </w:r>
      <w:r w:rsidRPr="00280569">
        <w:rPr>
          <w:rFonts w:ascii="Times New Roman" w:eastAsia="Times New Roman" w:hAnsi="Times New Roman" w:cs="Times New Roman"/>
          <w:spacing w:val="2"/>
          <w:sz w:val="24"/>
          <w:szCs w:val="24"/>
        </w:rPr>
        <w:t xml:space="preserve"> </w:t>
      </w:r>
      <w:r w:rsidRPr="00280569">
        <w:rPr>
          <w:rFonts w:ascii="Times New Roman" w:eastAsia="Times New Roman" w:hAnsi="Times New Roman" w:cs="Times New Roman"/>
          <w:sz w:val="24"/>
          <w:szCs w:val="24"/>
        </w:rPr>
        <w:t>отдельным</w:t>
      </w:r>
      <w:r w:rsidRPr="00280569">
        <w:rPr>
          <w:rFonts w:ascii="Times New Roman" w:eastAsia="Times New Roman" w:hAnsi="Times New Roman" w:cs="Times New Roman"/>
          <w:spacing w:val="-2"/>
          <w:sz w:val="24"/>
          <w:szCs w:val="24"/>
        </w:rPr>
        <w:t xml:space="preserve"> </w:t>
      </w:r>
      <w:r w:rsidRPr="00280569">
        <w:rPr>
          <w:rFonts w:ascii="Times New Roman" w:eastAsia="Times New Roman" w:hAnsi="Times New Roman" w:cs="Times New Roman"/>
          <w:sz w:val="24"/>
          <w:szCs w:val="24"/>
        </w:rPr>
        <w:t>предметам.</w:t>
      </w:r>
    </w:p>
    <w:p w:rsidR="00AD48BA" w:rsidRPr="00280569" w:rsidRDefault="00AD48BA" w:rsidP="00B33DC5">
      <w:pPr>
        <w:widowControl w:val="0"/>
        <w:tabs>
          <w:tab w:val="left" w:pos="567"/>
        </w:tabs>
        <w:autoSpaceDE w:val="0"/>
        <w:autoSpaceDN w:val="0"/>
        <w:spacing w:before="4" w:after="0" w:line="275" w:lineRule="exact"/>
        <w:ind w:right="52" w:firstLine="284"/>
        <w:jc w:val="both"/>
        <w:rPr>
          <w:rFonts w:ascii="Times New Roman" w:eastAsia="Times New Roman" w:hAnsi="Times New Roman" w:cs="Times New Roman"/>
          <w:sz w:val="24"/>
          <w:szCs w:val="24"/>
        </w:rPr>
      </w:pPr>
      <w:r w:rsidRPr="00280569">
        <w:rPr>
          <w:rFonts w:ascii="Times New Roman" w:eastAsia="Times New Roman" w:hAnsi="Times New Roman" w:cs="Times New Roman"/>
          <w:sz w:val="24"/>
          <w:szCs w:val="24"/>
        </w:rPr>
        <w:t>Формирование</w:t>
      </w:r>
      <w:r w:rsidRPr="00280569">
        <w:rPr>
          <w:rFonts w:ascii="Times New Roman" w:eastAsia="Times New Roman" w:hAnsi="Times New Roman" w:cs="Times New Roman"/>
          <w:spacing w:val="-3"/>
          <w:sz w:val="24"/>
          <w:szCs w:val="24"/>
        </w:rPr>
        <w:t xml:space="preserve"> </w:t>
      </w:r>
      <w:r w:rsidRPr="00280569">
        <w:rPr>
          <w:rFonts w:ascii="Times New Roman" w:eastAsia="Times New Roman" w:hAnsi="Times New Roman" w:cs="Times New Roman"/>
          <w:sz w:val="24"/>
          <w:szCs w:val="24"/>
        </w:rPr>
        <w:t>этих</w:t>
      </w:r>
      <w:r w:rsidRPr="00280569">
        <w:rPr>
          <w:rFonts w:ascii="Times New Roman" w:eastAsia="Times New Roman" w:hAnsi="Times New Roman" w:cs="Times New Roman"/>
          <w:spacing w:val="-7"/>
          <w:sz w:val="24"/>
          <w:szCs w:val="24"/>
        </w:rPr>
        <w:t xml:space="preserve"> </w:t>
      </w:r>
      <w:r w:rsidRPr="00280569">
        <w:rPr>
          <w:rFonts w:ascii="Times New Roman" w:eastAsia="Times New Roman" w:hAnsi="Times New Roman" w:cs="Times New Roman"/>
          <w:sz w:val="24"/>
          <w:szCs w:val="24"/>
        </w:rPr>
        <w:t>результатов</w:t>
      </w:r>
      <w:r w:rsidRPr="00280569">
        <w:rPr>
          <w:rFonts w:ascii="Times New Roman" w:eastAsia="Times New Roman" w:hAnsi="Times New Roman" w:cs="Times New Roman"/>
          <w:spacing w:val="-5"/>
          <w:sz w:val="24"/>
          <w:szCs w:val="24"/>
        </w:rPr>
        <w:t xml:space="preserve"> </w:t>
      </w:r>
      <w:r w:rsidRPr="00280569">
        <w:rPr>
          <w:rFonts w:ascii="Times New Roman" w:eastAsia="Times New Roman" w:hAnsi="Times New Roman" w:cs="Times New Roman"/>
          <w:sz w:val="24"/>
          <w:szCs w:val="24"/>
        </w:rPr>
        <w:t>обеспечивается</w:t>
      </w:r>
      <w:r w:rsidRPr="00280569">
        <w:rPr>
          <w:rFonts w:ascii="Times New Roman" w:eastAsia="Times New Roman" w:hAnsi="Times New Roman" w:cs="Times New Roman"/>
          <w:spacing w:val="-2"/>
          <w:sz w:val="24"/>
          <w:szCs w:val="24"/>
        </w:rPr>
        <w:t xml:space="preserve"> </w:t>
      </w:r>
      <w:r w:rsidRPr="00280569">
        <w:rPr>
          <w:rFonts w:ascii="Times New Roman" w:eastAsia="Times New Roman" w:hAnsi="Times New Roman" w:cs="Times New Roman"/>
          <w:sz w:val="24"/>
          <w:szCs w:val="24"/>
        </w:rPr>
        <w:t>каждым</w:t>
      </w:r>
      <w:r w:rsidRPr="00280569">
        <w:rPr>
          <w:rFonts w:ascii="Times New Roman" w:eastAsia="Times New Roman" w:hAnsi="Times New Roman" w:cs="Times New Roman"/>
          <w:spacing w:val="-1"/>
          <w:sz w:val="24"/>
          <w:szCs w:val="24"/>
        </w:rPr>
        <w:t xml:space="preserve"> </w:t>
      </w:r>
      <w:r w:rsidRPr="00280569">
        <w:rPr>
          <w:rFonts w:ascii="Times New Roman" w:eastAsia="Times New Roman" w:hAnsi="Times New Roman" w:cs="Times New Roman"/>
          <w:sz w:val="24"/>
          <w:szCs w:val="24"/>
        </w:rPr>
        <w:t>учебным</w:t>
      </w:r>
      <w:r w:rsidRPr="00280569">
        <w:rPr>
          <w:rFonts w:ascii="Times New Roman" w:eastAsia="Times New Roman" w:hAnsi="Times New Roman" w:cs="Times New Roman"/>
          <w:spacing w:val="-1"/>
          <w:sz w:val="24"/>
          <w:szCs w:val="24"/>
        </w:rPr>
        <w:t xml:space="preserve"> </w:t>
      </w:r>
      <w:r w:rsidRPr="00280569">
        <w:rPr>
          <w:rFonts w:ascii="Times New Roman" w:eastAsia="Times New Roman" w:hAnsi="Times New Roman" w:cs="Times New Roman"/>
          <w:sz w:val="24"/>
          <w:szCs w:val="24"/>
        </w:rPr>
        <w:t>предметом.</w:t>
      </w:r>
    </w:p>
    <w:p w:rsidR="00AD48BA" w:rsidRPr="00280569" w:rsidRDefault="00AD48BA" w:rsidP="00B33DC5">
      <w:pPr>
        <w:widowControl w:val="0"/>
        <w:tabs>
          <w:tab w:val="left" w:pos="567"/>
        </w:tabs>
        <w:autoSpaceDE w:val="0"/>
        <w:autoSpaceDN w:val="0"/>
        <w:spacing w:after="0" w:line="240" w:lineRule="auto"/>
        <w:ind w:right="52" w:firstLine="284"/>
        <w:jc w:val="both"/>
        <w:rPr>
          <w:rFonts w:ascii="Times New Roman" w:eastAsia="Times New Roman" w:hAnsi="Times New Roman" w:cs="Times New Roman"/>
          <w:sz w:val="24"/>
          <w:szCs w:val="24"/>
        </w:rPr>
      </w:pPr>
      <w:r w:rsidRPr="00280569">
        <w:rPr>
          <w:rFonts w:ascii="Times New Roman" w:eastAsia="Times New Roman" w:hAnsi="Times New Roman" w:cs="Times New Roman"/>
          <w:sz w:val="24"/>
          <w:szCs w:val="24"/>
        </w:rPr>
        <w:t>Основным предметом оценки в соответствии с требованиями ФГОС ООО является</w:t>
      </w:r>
      <w:r w:rsidRPr="00280569">
        <w:rPr>
          <w:rFonts w:ascii="Times New Roman" w:eastAsia="Times New Roman" w:hAnsi="Times New Roman" w:cs="Times New Roman"/>
          <w:spacing w:val="1"/>
          <w:sz w:val="24"/>
          <w:szCs w:val="24"/>
        </w:rPr>
        <w:t xml:space="preserve"> </w:t>
      </w:r>
      <w:r w:rsidRPr="00280569">
        <w:rPr>
          <w:rFonts w:ascii="Times New Roman" w:eastAsia="Times New Roman" w:hAnsi="Times New Roman" w:cs="Times New Roman"/>
          <w:sz w:val="24"/>
          <w:szCs w:val="24"/>
        </w:rPr>
        <w:t>способность к решению учебно-познавательных и</w:t>
      </w:r>
      <w:r w:rsidRPr="00280569">
        <w:rPr>
          <w:rFonts w:ascii="Times New Roman" w:eastAsia="Times New Roman" w:hAnsi="Times New Roman" w:cs="Times New Roman"/>
          <w:spacing w:val="1"/>
          <w:sz w:val="24"/>
          <w:szCs w:val="24"/>
        </w:rPr>
        <w:t xml:space="preserve"> </w:t>
      </w:r>
      <w:r w:rsidRPr="00280569">
        <w:rPr>
          <w:rFonts w:ascii="Times New Roman" w:eastAsia="Times New Roman" w:hAnsi="Times New Roman" w:cs="Times New Roman"/>
          <w:sz w:val="24"/>
          <w:szCs w:val="24"/>
        </w:rPr>
        <w:t>учебно-практических задач,</w:t>
      </w:r>
      <w:r w:rsidRPr="00280569">
        <w:rPr>
          <w:rFonts w:ascii="Times New Roman" w:eastAsia="Times New Roman" w:hAnsi="Times New Roman" w:cs="Times New Roman"/>
          <w:spacing w:val="60"/>
          <w:sz w:val="24"/>
          <w:szCs w:val="24"/>
        </w:rPr>
        <w:t xml:space="preserve"> </w:t>
      </w:r>
      <w:r w:rsidRPr="00280569">
        <w:rPr>
          <w:rFonts w:ascii="Times New Roman" w:eastAsia="Times New Roman" w:hAnsi="Times New Roman" w:cs="Times New Roman"/>
          <w:sz w:val="24"/>
          <w:szCs w:val="24"/>
        </w:rPr>
        <w:t>основанных</w:t>
      </w:r>
      <w:r w:rsidRPr="00280569">
        <w:rPr>
          <w:rFonts w:ascii="Times New Roman" w:eastAsia="Times New Roman" w:hAnsi="Times New Roman" w:cs="Times New Roman"/>
          <w:spacing w:val="1"/>
          <w:sz w:val="24"/>
          <w:szCs w:val="24"/>
        </w:rPr>
        <w:t xml:space="preserve"> </w:t>
      </w:r>
      <w:r w:rsidRPr="00280569">
        <w:rPr>
          <w:rFonts w:ascii="Times New Roman" w:eastAsia="Times New Roman" w:hAnsi="Times New Roman" w:cs="Times New Roman"/>
          <w:sz w:val="24"/>
          <w:szCs w:val="24"/>
        </w:rPr>
        <w:t>на</w:t>
      </w:r>
      <w:r w:rsidRPr="00280569">
        <w:rPr>
          <w:rFonts w:ascii="Times New Roman" w:eastAsia="Times New Roman" w:hAnsi="Times New Roman" w:cs="Times New Roman"/>
          <w:spacing w:val="1"/>
          <w:sz w:val="24"/>
          <w:szCs w:val="24"/>
        </w:rPr>
        <w:t xml:space="preserve"> </w:t>
      </w:r>
      <w:r w:rsidRPr="00280569">
        <w:rPr>
          <w:rFonts w:ascii="Times New Roman" w:eastAsia="Times New Roman" w:hAnsi="Times New Roman" w:cs="Times New Roman"/>
          <w:sz w:val="24"/>
          <w:szCs w:val="24"/>
        </w:rPr>
        <w:t>изучаемом</w:t>
      </w:r>
      <w:r w:rsidRPr="00280569">
        <w:rPr>
          <w:rFonts w:ascii="Times New Roman" w:eastAsia="Times New Roman" w:hAnsi="Times New Roman" w:cs="Times New Roman"/>
          <w:spacing w:val="1"/>
          <w:sz w:val="24"/>
          <w:szCs w:val="24"/>
        </w:rPr>
        <w:t xml:space="preserve"> </w:t>
      </w:r>
      <w:r w:rsidRPr="00280569">
        <w:rPr>
          <w:rFonts w:ascii="Times New Roman" w:eastAsia="Times New Roman" w:hAnsi="Times New Roman" w:cs="Times New Roman"/>
          <w:sz w:val="24"/>
          <w:szCs w:val="24"/>
        </w:rPr>
        <w:t>учебном</w:t>
      </w:r>
      <w:r w:rsidRPr="00280569">
        <w:rPr>
          <w:rFonts w:ascii="Times New Roman" w:eastAsia="Times New Roman" w:hAnsi="Times New Roman" w:cs="Times New Roman"/>
          <w:spacing w:val="1"/>
          <w:sz w:val="24"/>
          <w:szCs w:val="24"/>
        </w:rPr>
        <w:t xml:space="preserve"> </w:t>
      </w:r>
      <w:r w:rsidRPr="00280569">
        <w:rPr>
          <w:rFonts w:ascii="Times New Roman" w:eastAsia="Times New Roman" w:hAnsi="Times New Roman" w:cs="Times New Roman"/>
          <w:sz w:val="24"/>
          <w:szCs w:val="24"/>
        </w:rPr>
        <w:t>материале,</w:t>
      </w:r>
      <w:r w:rsidRPr="00280569">
        <w:rPr>
          <w:rFonts w:ascii="Times New Roman" w:eastAsia="Times New Roman" w:hAnsi="Times New Roman" w:cs="Times New Roman"/>
          <w:spacing w:val="1"/>
          <w:sz w:val="24"/>
          <w:szCs w:val="24"/>
        </w:rPr>
        <w:t xml:space="preserve"> </w:t>
      </w:r>
      <w:r w:rsidRPr="00280569">
        <w:rPr>
          <w:rFonts w:ascii="Times New Roman" w:eastAsia="Times New Roman" w:hAnsi="Times New Roman" w:cs="Times New Roman"/>
          <w:sz w:val="24"/>
          <w:szCs w:val="24"/>
        </w:rPr>
        <w:t>с</w:t>
      </w:r>
      <w:r w:rsidRPr="00280569">
        <w:rPr>
          <w:rFonts w:ascii="Times New Roman" w:eastAsia="Times New Roman" w:hAnsi="Times New Roman" w:cs="Times New Roman"/>
          <w:spacing w:val="1"/>
          <w:sz w:val="24"/>
          <w:szCs w:val="24"/>
        </w:rPr>
        <w:t xml:space="preserve"> </w:t>
      </w:r>
      <w:r w:rsidRPr="00280569">
        <w:rPr>
          <w:rFonts w:ascii="Times New Roman" w:eastAsia="Times New Roman" w:hAnsi="Times New Roman" w:cs="Times New Roman"/>
          <w:sz w:val="24"/>
          <w:szCs w:val="24"/>
        </w:rPr>
        <w:t>использованием</w:t>
      </w:r>
      <w:r w:rsidRPr="00280569">
        <w:rPr>
          <w:rFonts w:ascii="Times New Roman" w:eastAsia="Times New Roman" w:hAnsi="Times New Roman" w:cs="Times New Roman"/>
          <w:spacing w:val="1"/>
          <w:sz w:val="24"/>
          <w:szCs w:val="24"/>
        </w:rPr>
        <w:t xml:space="preserve"> </w:t>
      </w:r>
      <w:r w:rsidRPr="00280569">
        <w:rPr>
          <w:rFonts w:ascii="Times New Roman" w:eastAsia="Times New Roman" w:hAnsi="Times New Roman" w:cs="Times New Roman"/>
          <w:sz w:val="24"/>
          <w:szCs w:val="24"/>
        </w:rPr>
        <w:t>способов</w:t>
      </w:r>
      <w:r w:rsidRPr="00280569">
        <w:rPr>
          <w:rFonts w:ascii="Times New Roman" w:eastAsia="Times New Roman" w:hAnsi="Times New Roman" w:cs="Times New Roman"/>
          <w:spacing w:val="1"/>
          <w:sz w:val="24"/>
          <w:szCs w:val="24"/>
        </w:rPr>
        <w:t xml:space="preserve"> </w:t>
      </w:r>
      <w:r w:rsidRPr="00280569">
        <w:rPr>
          <w:rFonts w:ascii="Times New Roman" w:eastAsia="Times New Roman" w:hAnsi="Times New Roman" w:cs="Times New Roman"/>
          <w:sz w:val="24"/>
          <w:szCs w:val="24"/>
        </w:rPr>
        <w:t>действий,</w:t>
      </w:r>
      <w:r w:rsidRPr="00280569">
        <w:rPr>
          <w:rFonts w:ascii="Times New Roman" w:eastAsia="Times New Roman" w:hAnsi="Times New Roman" w:cs="Times New Roman"/>
          <w:spacing w:val="1"/>
          <w:sz w:val="24"/>
          <w:szCs w:val="24"/>
        </w:rPr>
        <w:t xml:space="preserve"> </w:t>
      </w:r>
      <w:r w:rsidRPr="00280569">
        <w:rPr>
          <w:rFonts w:ascii="Times New Roman" w:eastAsia="Times New Roman" w:hAnsi="Times New Roman" w:cs="Times New Roman"/>
          <w:sz w:val="24"/>
          <w:szCs w:val="24"/>
        </w:rPr>
        <w:t>релевантных</w:t>
      </w:r>
      <w:r w:rsidRPr="00280569">
        <w:rPr>
          <w:rFonts w:ascii="Times New Roman" w:eastAsia="Times New Roman" w:hAnsi="Times New Roman" w:cs="Times New Roman"/>
          <w:spacing w:val="1"/>
          <w:sz w:val="24"/>
          <w:szCs w:val="24"/>
        </w:rPr>
        <w:t xml:space="preserve"> </w:t>
      </w:r>
      <w:r w:rsidRPr="00280569">
        <w:rPr>
          <w:rFonts w:ascii="Times New Roman" w:eastAsia="Times New Roman" w:hAnsi="Times New Roman" w:cs="Times New Roman"/>
          <w:sz w:val="24"/>
          <w:szCs w:val="24"/>
        </w:rPr>
        <w:t>содержанию</w:t>
      </w:r>
      <w:r w:rsidRPr="00280569">
        <w:rPr>
          <w:rFonts w:ascii="Times New Roman" w:eastAsia="Times New Roman" w:hAnsi="Times New Roman" w:cs="Times New Roman"/>
          <w:spacing w:val="1"/>
          <w:sz w:val="24"/>
          <w:szCs w:val="24"/>
        </w:rPr>
        <w:t xml:space="preserve"> </w:t>
      </w:r>
      <w:r w:rsidRPr="00280569">
        <w:rPr>
          <w:rFonts w:ascii="Times New Roman" w:eastAsia="Times New Roman" w:hAnsi="Times New Roman" w:cs="Times New Roman"/>
          <w:sz w:val="24"/>
          <w:szCs w:val="24"/>
        </w:rPr>
        <w:t>учебных</w:t>
      </w:r>
      <w:r w:rsidRPr="00280569">
        <w:rPr>
          <w:rFonts w:ascii="Times New Roman" w:eastAsia="Times New Roman" w:hAnsi="Times New Roman" w:cs="Times New Roman"/>
          <w:spacing w:val="1"/>
          <w:sz w:val="24"/>
          <w:szCs w:val="24"/>
        </w:rPr>
        <w:t xml:space="preserve"> </w:t>
      </w:r>
      <w:r w:rsidRPr="00280569">
        <w:rPr>
          <w:rFonts w:ascii="Times New Roman" w:eastAsia="Times New Roman" w:hAnsi="Times New Roman" w:cs="Times New Roman"/>
          <w:sz w:val="24"/>
          <w:szCs w:val="24"/>
        </w:rPr>
        <w:t>предметов,</w:t>
      </w:r>
      <w:r w:rsidRPr="00280569">
        <w:rPr>
          <w:rFonts w:ascii="Times New Roman" w:eastAsia="Times New Roman" w:hAnsi="Times New Roman" w:cs="Times New Roman"/>
          <w:spacing w:val="1"/>
          <w:sz w:val="24"/>
          <w:szCs w:val="24"/>
        </w:rPr>
        <w:t xml:space="preserve"> </w:t>
      </w:r>
      <w:r w:rsidRPr="00280569">
        <w:rPr>
          <w:rFonts w:ascii="Times New Roman" w:eastAsia="Times New Roman" w:hAnsi="Times New Roman" w:cs="Times New Roman"/>
          <w:sz w:val="24"/>
          <w:szCs w:val="24"/>
        </w:rPr>
        <w:t>в</w:t>
      </w:r>
      <w:r w:rsidRPr="00280569">
        <w:rPr>
          <w:rFonts w:ascii="Times New Roman" w:eastAsia="Times New Roman" w:hAnsi="Times New Roman" w:cs="Times New Roman"/>
          <w:spacing w:val="1"/>
          <w:sz w:val="24"/>
          <w:szCs w:val="24"/>
        </w:rPr>
        <w:t xml:space="preserve"> </w:t>
      </w:r>
      <w:r w:rsidRPr="00280569">
        <w:rPr>
          <w:rFonts w:ascii="Times New Roman" w:eastAsia="Times New Roman" w:hAnsi="Times New Roman" w:cs="Times New Roman"/>
          <w:sz w:val="24"/>
          <w:szCs w:val="24"/>
        </w:rPr>
        <w:t>том</w:t>
      </w:r>
      <w:r w:rsidRPr="00280569">
        <w:rPr>
          <w:rFonts w:ascii="Times New Roman" w:eastAsia="Times New Roman" w:hAnsi="Times New Roman" w:cs="Times New Roman"/>
          <w:spacing w:val="1"/>
          <w:sz w:val="24"/>
          <w:szCs w:val="24"/>
        </w:rPr>
        <w:t xml:space="preserve"> </w:t>
      </w:r>
      <w:r w:rsidRPr="00280569">
        <w:rPr>
          <w:rFonts w:ascii="Times New Roman" w:eastAsia="Times New Roman" w:hAnsi="Times New Roman" w:cs="Times New Roman"/>
          <w:sz w:val="24"/>
          <w:szCs w:val="24"/>
        </w:rPr>
        <w:t>числе</w:t>
      </w:r>
      <w:r w:rsidRPr="00280569">
        <w:rPr>
          <w:rFonts w:ascii="Times New Roman" w:eastAsia="Times New Roman" w:hAnsi="Times New Roman" w:cs="Times New Roman"/>
          <w:spacing w:val="1"/>
          <w:sz w:val="24"/>
          <w:szCs w:val="24"/>
        </w:rPr>
        <w:t xml:space="preserve"> </w:t>
      </w:r>
      <w:r w:rsidRPr="00280569">
        <w:rPr>
          <w:rFonts w:ascii="Times New Roman" w:eastAsia="Times New Roman" w:hAnsi="Times New Roman" w:cs="Times New Roman"/>
          <w:sz w:val="24"/>
          <w:szCs w:val="24"/>
        </w:rPr>
        <w:t>—</w:t>
      </w:r>
      <w:r w:rsidRPr="00280569">
        <w:rPr>
          <w:rFonts w:ascii="Times New Roman" w:eastAsia="Times New Roman" w:hAnsi="Times New Roman" w:cs="Times New Roman"/>
          <w:spacing w:val="1"/>
          <w:sz w:val="24"/>
          <w:szCs w:val="24"/>
        </w:rPr>
        <w:t xml:space="preserve"> </w:t>
      </w:r>
      <w:r w:rsidRPr="00280569">
        <w:rPr>
          <w:rFonts w:ascii="Times New Roman" w:eastAsia="Times New Roman" w:hAnsi="Times New Roman" w:cs="Times New Roman"/>
          <w:sz w:val="24"/>
          <w:szCs w:val="24"/>
        </w:rPr>
        <w:t>метапредметных</w:t>
      </w:r>
      <w:r w:rsidRPr="00280569">
        <w:rPr>
          <w:rFonts w:ascii="Times New Roman" w:eastAsia="Times New Roman" w:hAnsi="Times New Roman" w:cs="Times New Roman"/>
          <w:spacing w:val="1"/>
          <w:sz w:val="24"/>
          <w:szCs w:val="24"/>
        </w:rPr>
        <w:t xml:space="preserve"> </w:t>
      </w:r>
      <w:r w:rsidRPr="00280569">
        <w:rPr>
          <w:rFonts w:ascii="Times New Roman" w:eastAsia="Times New Roman" w:hAnsi="Times New Roman" w:cs="Times New Roman"/>
          <w:sz w:val="24"/>
          <w:szCs w:val="24"/>
        </w:rPr>
        <w:t>(познавательных,</w:t>
      </w:r>
      <w:r w:rsidRPr="00280569">
        <w:rPr>
          <w:rFonts w:ascii="Times New Roman" w:eastAsia="Times New Roman" w:hAnsi="Times New Roman" w:cs="Times New Roman"/>
          <w:spacing w:val="1"/>
          <w:sz w:val="24"/>
          <w:szCs w:val="24"/>
        </w:rPr>
        <w:t xml:space="preserve"> </w:t>
      </w:r>
      <w:r w:rsidRPr="00280569">
        <w:rPr>
          <w:rFonts w:ascii="Times New Roman" w:eastAsia="Times New Roman" w:hAnsi="Times New Roman" w:cs="Times New Roman"/>
          <w:sz w:val="24"/>
          <w:szCs w:val="24"/>
        </w:rPr>
        <w:t>регулятивных,</w:t>
      </w:r>
      <w:r w:rsidRPr="00280569">
        <w:rPr>
          <w:rFonts w:ascii="Times New Roman" w:eastAsia="Times New Roman" w:hAnsi="Times New Roman" w:cs="Times New Roman"/>
          <w:spacing w:val="3"/>
          <w:sz w:val="24"/>
          <w:szCs w:val="24"/>
        </w:rPr>
        <w:t xml:space="preserve"> </w:t>
      </w:r>
      <w:r w:rsidRPr="00280569">
        <w:rPr>
          <w:rFonts w:ascii="Times New Roman" w:eastAsia="Times New Roman" w:hAnsi="Times New Roman" w:cs="Times New Roman"/>
          <w:sz w:val="24"/>
          <w:szCs w:val="24"/>
        </w:rPr>
        <w:t>коммуникативных)</w:t>
      </w:r>
      <w:r w:rsidRPr="00280569">
        <w:rPr>
          <w:rFonts w:ascii="Times New Roman" w:eastAsia="Times New Roman" w:hAnsi="Times New Roman" w:cs="Times New Roman"/>
          <w:spacing w:val="3"/>
          <w:sz w:val="24"/>
          <w:szCs w:val="24"/>
        </w:rPr>
        <w:t xml:space="preserve"> </w:t>
      </w:r>
      <w:r w:rsidRPr="00280569">
        <w:rPr>
          <w:rFonts w:ascii="Times New Roman" w:eastAsia="Times New Roman" w:hAnsi="Times New Roman" w:cs="Times New Roman"/>
          <w:sz w:val="24"/>
          <w:szCs w:val="24"/>
        </w:rPr>
        <w:t>действий.</w:t>
      </w:r>
    </w:p>
    <w:p w:rsidR="00AD48BA" w:rsidRPr="00280569" w:rsidRDefault="00AD48BA" w:rsidP="00B33DC5">
      <w:pPr>
        <w:widowControl w:val="0"/>
        <w:tabs>
          <w:tab w:val="left" w:pos="567"/>
        </w:tabs>
        <w:autoSpaceDE w:val="0"/>
        <w:autoSpaceDN w:val="0"/>
        <w:spacing w:before="2" w:after="0" w:line="240" w:lineRule="auto"/>
        <w:ind w:right="52" w:firstLine="284"/>
        <w:jc w:val="both"/>
        <w:rPr>
          <w:rFonts w:ascii="Times New Roman" w:eastAsia="Times New Roman" w:hAnsi="Times New Roman" w:cs="Times New Roman"/>
          <w:sz w:val="24"/>
          <w:szCs w:val="24"/>
        </w:rPr>
      </w:pPr>
      <w:r w:rsidRPr="00280569">
        <w:rPr>
          <w:rFonts w:ascii="Times New Roman" w:eastAsia="Times New Roman" w:hAnsi="Times New Roman" w:cs="Times New Roman"/>
          <w:sz w:val="24"/>
          <w:szCs w:val="24"/>
        </w:rPr>
        <w:t>Оценка предметных результатов ведется каждым учителем в ходе процедур текущей,</w:t>
      </w:r>
      <w:r w:rsidRPr="00280569">
        <w:rPr>
          <w:rFonts w:ascii="Times New Roman" w:eastAsia="Times New Roman" w:hAnsi="Times New Roman" w:cs="Times New Roman"/>
          <w:spacing w:val="1"/>
          <w:sz w:val="24"/>
          <w:szCs w:val="24"/>
        </w:rPr>
        <w:t xml:space="preserve"> </w:t>
      </w:r>
      <w:r w:rsidRPr="00280569">
        <w:rPr>
          <w:rFonts w:ascii="Times New Roman" w:eastAsia="Times New Roman" w:hAnsi="Times New Roman" w:cs="Times New Roman"/>
          <w:sz w:val="24"/>
          <w:szCs w:val="24"/>
        </w:rPr>
        <w:t>тематической, промежуточной и итоговой оценки, а также администрацией образовательной</w:t>
      </w:r>
      <w:r w:rsidRPr="00280569">
        <w:rPr>
          <w:rFonts w:ascii="Times New Roman" w:eastAsia="Times New Roman" w:hAnsi="Times New Roman" w:cs="Times New Roman"/>
          <w:spacing w:val="1"/>
          <w:sz w:val="24"/>
          <w:szCs w:val="24"/>
        </w:rPr>
        <w:t xml:space="preserve"> </w:t>
      </w:r>
      <w:r w:rsidRPr="00280569">
        <w:rPr>
          <w:rFonts w:ascii="Times New Roman" w:eastAsia="Times New Roman" w:hAnsi="Times New Roman" w:cs="Times New Roman"/>
          <w:sz w:val="24"/>
          <w:szCs w:val="24"/>
        </w:rPr>
        <w:t>организации</w:t>
      </w:r>
      <w:r w:rsidRPr="00280569">
        <w:rPr>
          <w:rFonts w:ascii="Times New Roman" w:eastAsia="Times New Roman" w:hAnsi="Times New Roman" w:cs="Times New Roman"/>
          <w:spacing w:val="-3"/>
          <w:sz w:val="24"/>
          <w:szCs w:val="24"/>
        </w:rPr>
        <w:t xml:space="preserve"> </w:t>
      </w:r>
      <w:r w:rsidRPr="00280569">
        <w:rPr>
          <w:rFonts w:ascii="Times New Roman" w:eastAsia="Times New Roman" w:hAnsi="Times New Roman" w:cs="Times New Roman"/>
          <w:sz w:val="24"/>
          <w:szCs w:val="24"/>
        </w:rPr>
        <w:t>в</w:t>
      </w:r>
      <w:r w:rsidRPr="00280569">
        <w:rPr>
          <w:rFonts w:ascii="Times New Roman" w:eastAsia="Times New Roman" w:hAnsi="Times New Roman" w:cs="Times New Roman"/>
          <w:spacing w:val="3"/>
          <w:sz w:val="24"/>
          <w:szCs w:val="24"/>
        </w:rPr>
        <w:t xml:space="preserve"> </w:t>
      </w:r>
      <w:r w:rsidRPr="00280569">
        <w:rPr>
          <w:rFonts w:ascii="Times New Roman" w:eastAsia="Times New Roman" w:hAnsi="Times New Roman" w:cs="Times New Roman"/>
          <w:sz w:val="24"/>
          <w:szCs w:val="24"/>
        </w:rPr>
        <w:t>ходе внутришкольного</w:t>
      </w:r>
      <w:r w:rsidRPr="00280569">
        <w:rPr>
          <w:rFonts w:ascii="Times New Roman" w:eastAsia="Times New Roman" w:hAnsi="Times New Roman" w:cs="Times New Roman"/>
          <w:spacing w:val="2"/>
          <w:sz w:val="24"/>
          <w:szCs w:val="24"/>
        </w:rPr>
        <w:t xml:space="preserve"> </w:t>
      </w:r>
      <w:r w:rsidRPr="00280569">
        <w:rPr>
          <w:rFonts w:ascii="Times New Roman" w:eastAsia="Times New Roman" w:hAnsi="Times New Roman" w:cs="Times New Roman"/>
          <w:sz w:val="24"/>
          <w:szCs w:val="24"/>
        </w:rPr>
        <w:t>мониторинга.</w:t>
      </w:r>
    </w:p>
    <w:p w:rsidR="00AD48BA" w:rsidRPr="00280569" w:rsidRDefault="00AD48BA" w:rsidP="00B33DC5">
      <w:pPr>
        <w:widowControl w:val="0"/>
        <w:tabs>
          <w:tab w:val="left" w:pos="567"/>
        </w:tabs>
        <w:autoSpaceDE w:val="0"/>
        <w:autoSpaceDN w:val="0"/>
        <w:spacing w:after="0" w:line="240" w:lineRule="auto"/>
        <w:ind w:right="52" w:firstLine="284"/>
        <w:jc w:val="both"/>
        <w:rPr>
          <w:rFonts w:ascii="Times New Roman" w:eastAsia="Times New Roman" w:hAnsi="Times New Roman" w:cs="Times New Roman"/>
          <w:sz w:val="24"/>
          <w:szCs w:val="24"/>
        </w:rPr>
      </w:pPr>
      <w:r w:rsidRPr="00280569">
        <w:rPr>
          <w:rFonts w:ascii="Times New Roman" w:eastAsia="Times New Roman" w:hAnsi="Times New Roman" w:cs="Times New Roman"/>
          <w:sz w:val="24"/>
          <w:szCs w:val="24"/>
        </w:rPr>
        <w:t>Особенности</w:t>
      </w:r>
      <w:r w:rsidRPr="00280569">
        <w:rPr>
          <w:rFonts w:ascii="Times New Roman" w:eastAsia="Times New Roman" w:hAnsi="Times New Roman" w:cs="Times New Roman"/>
          <w:spacing w:val="1"/>
          <w:sz w:val="24"/>
          <w:szCs w:val="24"/>
        </w:rPr>
        <w:t xml:space="preserve"> </w:t>
      </w:r>
      <w:r w:rsidRPr="00280569">
        <w:rPr>
          <w:rFonts w:ascii="Times New Roman" w:eastAsia="Times New Roman" w:hAnsi="Times New Roman" w:cs="Times New Roman"/>
          <w:sz w:val="24"/>
          <w:szCs w:val="24"/>
        </w:rPr>
        <w:t>оценки</w:t>
      </w:r>
      <w:r w:rsidRPr="00280569">
        <w:rPr>
          <w:rFonts w:ascii="Times New Roman" w:eastAsia="Times New Roman" w:hAnsi="Times New Roman" w:cs="Times New Roman"/>
          <w:spacing w:val="1"/>
          <w:sz w:val="24"/>
          <w:szCs w:val="24"/>
        </w:rPr>
        <w:t xml:space="preserve"> </w:t>
      </w:r>
      <w:r w:rsidRPr="00280569">
        <w:rPr>
          <w:rFonts w:ascii="Times New Roman" w:eastAsia="Times New Roman" w:hAnsi="Times New Roman" w:cs="Times New Roman"/>
          <w:sz w:val="24"/>
          <w:szCs w:val="24"/>
        </w:rPr>
        <w:t>по</w:t>
      </w:r>
      <w:r w:rsidRPr="00280569">
        <w:rPr>
          <w:rFonts w:ascii="Times New Roman" w:eastAsia="Times New Roman" w:hAnsi="Times New Roman" w:cs="Times New Roman"/>
          <w:spacing w:val="1"/>
          <w:sz w:val="24"/>
          <w:szCs w:val="24"/>
        </w:rPr>
        <w:t xml:space="preserve"> </w:t>
      </w:r>
      <w:r w:rsidRPr="00280569">
        <w:rPr>
          <w:rFonts w:ascii="Times New Roman" w:eastAsia="Times New Roman" w:hAnsi="Times New Roman" w:cs="Times New Roman"/>
          <w:sz w:val="24"/>
          <w:szCs w:val="24"/>
        </w:rPr>
        <w:t>отдельному</w:t>
      </w:r>
      <w:r w:rsidRPr="00280569">
        <w:rPr>
          <w:rFonts w:ascii="Times New Roman" w:eastAsia="Times New Roman" w:hAnsi="Times New Roman" w:cs="Times New Roman"/>
          <w:spacing w:val="1"/>
          <w:sz w:val="24"/>
          <w:szCs w:val="24"/>
        </w:rPr>
        <w:t xml:space="preserve"> </w:t>
      </w:r>
      <w:r w:rsidRPr="00280569">
        <w:rPr>
          <w:rFonts w:ascii="Times New Roman" w:eastAsia="Times New Roman" w:hAnsi="Times New Roman" w:cs="Times New Roman"/>
          <w:sz w:val="24"/>
          <w:szCs w:val="24"/>
        </w:rPr>
        <w:t>предмету</w:t>
      </w:r>
      <w:r w:rsidRPr="00280569">
        <w:rPr>
          <w:rFonts w:ascii="Times New Roman" w:eastAsia="Times New Roman" w:hAnsi="Times New Roman" w:cs="Times New Roman"/>
          <w:spacing w:val="1"/>
          <w:sz w:val="24"/>
          <w:szCs w:val="24"/>
        </w:rPr>
        <w:t xml:space="preserve"> </w:t>
      </w:r>
      <w:r w:rsidRPr="00280569">
        <w:rPr>
          <w:rFonts w:ascii="Times New Roman" w:eastAsia="Times New Roman" w:hAnsi="Times New Roman" w:cs="Times New Roman"/>
          <w:sz w:val="24"/>
          <w:szCs w:val="24"/>
        </w:rPr>
        <w:t>фиксируются</w:t>
      </w:r>
      <w:r w:rsidRPr="00280569">
        <w:rPr>
          <w:rFonts w:ascii="Times New Roman" w:eastAsia="Times New Roman" w:hAnsi="Times New Roman" w:cs="Times New Roman"/>
          <w:spacing w:val="1"/>
          <w:sz w:val="24"/>
          <w:szCs w:val="24"/>
        </w:rPr>
        <w:t xml:space="preserve"> </w:t>
      </w:r>
      <w:r w:rsidRPr="00280569">
        <w:rPr>
          <w:rFonts w:ascii="Times New Roman" w:eastAsia="Times New Roman" w:hAnsi="Times New Roman" w:cs="Times New Roman"/>
          <w:sz w:val="24"/>
          <w:szCs w:val="24"/>
        </w:rPr>
        <w:t>в</w:t>
      </w:r>
      <w:r w:rsidRPr="00280569">
        <w:rPr>
          <w:rFonts w:ascii="Times New Roman" w:eastAsia="Times New Roman" w:hAnsi="Times New Roman" w:cs="Times New Roman"/>
          <w:spacing w:val="1"/>
          <w:sz w:val="24"/>
          <w:szCs w:val="24"/>
        </w:rPr>
        <w:t xml:space="preserve"> </w:t>
      </w:r>
      <w:r w:rsidRPr="00280569">
        <w:rPr>
          <w:rFonts w:ascii="Times New Roman" w:eastAsia="Times New Roman" w:hAnsi="Times New Roman" w:cs="Times New Roman"/>
          <w:sz w:val="24"/>
          <w:szCs w:val="24"/>
        </w:rPr>
        <w:t>приложении</w:t>
      </w:r>
      <w:r w:rsidRPr="00280569">
        <w:rPr>
          <w:rFonts w:ascii="Times New Roman" w:eastAsia="Times New Roman" w:hAnsi="Times New Roman" w:cs="Times New Roman"/>
          <w:spacing w:val="1"/>
          <w:sz w:val="24"/>
          <w:szCs w:val="24"/>
        </w:rPr>
        <w:t xml:space="preserve"> </w:t>
      </w:r>
      <w:r w:rsidRPr="00280569">
        <w:rPr>
          <w:rFonts w:ascii="Times New Roman" w:eastAsia="Times New Roman" w:hAnsi="Times New Roman" w:cs="Times New Roman"/>
          <w:sz w:val="24"/>
          <w:szCs w:val="24"/>
        </w:rPr>
        <w:t>к</w:t>
      </w:r>
      <w:r w:rsidRPr="00280569">
        <w:rPr>
          <w:rFonts w:ascii="Times New Roman" w:eastAsia="Times New Roman" w:hAnsi="Times New Roman" w:cs="Times New Roman"/>
          <w:spacing w:val="1"/>
          <w:sz w:val="24"/>
          <w:szCs w:val="24"/>
        </w:rPr>
        <w:t xml:space="preserve"> </w:t>
      </w:r>
      <w:r w:rsidRPr="00280569">
        <w:rPr>
          <w:rFonts w:ascii="Times New Roman" w:eastAsia="Times New Roman" w:hAnsi="Times New Roman" w:cs="Times New Roman"/>
          <w:sz w:val="24"/>
          <w:szCs w:val="24"/>
        </w:rPr>
        <w:t>образовательной программе, которая утверждается педагогическим советом образовательной</w:t>
      </w:r>
      <w:r w:rsidRPr="00280569">
        <w:rPr>
          <w:rFonts w:ascii="Times New Roman" w:eastAsia="Times New Roman" w:hAnsi="Times New Roman" w:cs="Times New Roman"/>
          <w:spacing w:val="-57"/>
          <w:sz w:val="24"/>
          <w:szCs w:val="24"/>
        </w:rPr>
        <w:t xml:space="preserve"> </w:t>
      </w:r>
      <w:r w:rsidRPr="00280569">
        <w:rPr>
          <w:rFonts w:ascii="Times New Roman" w:eastAsia="Times New Roman" w:hAnsi="Times New Roman" w:cs="Times New Roman"/>
          <w:sz w:val="24"/>
          <w:szCs w:val="24"/>
        </w:rPr>
        <w:t>организации и доводится до сведения учащихся и их родителей (законных представителей).</w:t>
      </w:r>
      <w:r w:rsidRPr="00280569">
        <w:rPr>
          <w:rFonts w:ascii="Times New Roman" w:eastAsia="Times New Roman" w:hAnsi="Times New Roman" w:cs="Times New Roman"/>
          <w:spacing w:val="1"/>
          <w:sz w:val="24"/>
          <w:szCs w:val="24"/>
        </w:rPr>
        <w:t xml:space="preserve"> </w:t>
      </w:r>
      <w:r w:rsidRPr="00280569">
        <w:rPr>
          <w:rFonts w:ascii="Times New Roman" w:eastAsia="Times New Roman" w:hAnsi="Times New Roman" w:cs="Times New Roman"/>
          <w:sz w:val="24"/>
          <w:szCs w:val="24"/>
        </w:rPr>
        <w:t>Описание должно</w:t>
      </w:r>
      <w:r w:rsidRPr="00280569">
        <w:rPr>
          <w:rFonts w:ascii="Times New Roman" w:eastAsia="Times New Roman" w:hAnsi="Times New Roman" w:cs="Times New Roman"/>
          <w:spacing w:val="2"/>
          <w:sz w:val="24"/>
          <w:szCs w:val="24"/>
        </w:rPr>
        <w:t xml:space="preserve"> </w:t>
      </w:r>
      <w:r w:rsidRPr="00280569">
        <w:rPr>
          <w:rFonts w:ascii="Times New Roman" w:eastAsia="Times New Roman" w:hAnsi="Times New Roman" w:cs="Times New Roman"/>
          <w:sz w:val="24"/>
          <w:szCs w:val="24"/>
        </w:rPr>
        <w:t>включить:</w:t>
      </w:r>
    </w:p>
    <w:p w:rsidR="00AD48BA" w:rsidRPr="00280569" w:rsidRDefault="00AD48BA" w:rsidP="00B33DC5">
      <w:pPr>
        <w:widowControl w:val="0"/>
        <w:tabs>
          <w:tab w:val="left" w:pos="567"/>
        </w:tabs>
        <w:autoSpaceDE w:val="0"/>
        <w:autoSpaceDN w:val="0"/>
        <w:spacing w:after="0" w:line="237" w:lineRule="auto"/>
        <w:ind w:right="52" w:firstLine="284"/>
        <w:jc w:val="both"/>
        <w:rPr>
          <w:rFonts w:ascii="Times New Roman" w:eastAsia="Times New Roman" w:hAnsi="Times New Roman" w:cs="Times New Roman"/>
          <w:sz w:val="24"/>
          <w:szCs w:val="24"/>
        </w:rPr>
      </w:pPr>
      <w:r w:rsidRPr="00280569">
        <w:rPr>
          <w:rFonts w:ascii="Times New Roman" w:eastAsia="Times New Roman" w:hAnsi="Times New Roman" w:cs="Times New Roman"/>
          <w:sz w:val="24"/>
          <w:szCs w:val="24"/>
        </w:rPr>
        <w:t>список итоговых планируемых результатов с указанием этапов их формирования и</w:t>
      </w:r>
      <w:r w:rsidRPr="00280569">
        <w:rPr>
          <w:rFonts w:ascii="Times New Roman" w:eastAsia="Times New Roman" w:hAnsi="Times New Roman" w:cs="Times New Roman"/>
          <w:spacing w:val="1"/>
          <w:sz w:val="24"/>
          <w:szCs w:val="24"/>
        </w:rPr>
        <w:t xml:space="preserve"> </w:t>
      </w:r>
      <w:r w:rsidRPr="00280569">
        <w:rPr>
          <w:rFonts w:ascii="Times New Roman" w:eastAsia="Times New Roman" w:hAnsi="Times New Roman" w:cs="Times New Roman"/>
          <w:sz w:val="24"/>
          <w:szCs w:val="24"/>
        </w:rPr>
        <w:t>способов</w:t>
      </w:r>
      <w:r w:rsidRPr="00280569">
        <w:rPr>
          <w:rFonts w:ascii="Times New Roman" w:eastAsia="Times New Roman" w:hAnsi="Times New Roman" w:cs="Times New Roman"/>
          <w:spacing w:val="-3"/>
          <w:sz w:val="24"/>
          <w:szCs w:val="24"/>
        </w:rPr>
        <w:t xml:space="preserve"> </w:t>
      </w:r>
      <w:r w:rsidRPr="00280569">
        <w:rPr>
          <w:rFonts w:ascii="Times New Roman" w:eastAsia="Times New Roman" w:hAnsi="Times New Roman" w:cs="Times New Roman"/>
          <w:sz w:val="24"/>
          <w:szCs w:val="24"/>
        </w:rPr>
        <w:t>оценки</w:t>
      </w:r>
      <w:r w:rsidRPr="00280569">
        <w:rPr>
          <w:rFonts w:ascii="Times New Roman" w:eastAsia="Times New Roman" w:hAnsi="Times New Roman" w:cs="Times New Roman"/>
          <w:spacing w:val="1"/>
          <w:sz w:val="24"/>
          <w:szCs w:val="24"/>
        </w:rPr>
        <w:t xml:space="preserve"> </w:t>
      </w:r>
      <w:r w:rsidRPr="00280569">
        <w:rPr>
          <w:rFonts w:ascii="Times New Roman" w:eastAsia="Times New Roman" w:hAnsi="Times New Roman" w:cs="Times New Roman"/>
          <w:sz w:val="24"/>
          <w:szCs w:val="24"/>
        </w:rPr>
        <w:t>(например,</w:t>
      </w:r>
      <w:r w:rsidRPr="00280569">
        <w:rPr>
          <w:rFonts w:ascii="Times New Roman" w:eastAsia="Times New Roman" w:hAnsi="Times New Roman" w:cs="Times New Roman"/>
          <w:spacing w:val="3"/>
          <w:sz w:val="24"/>
          <w:szCs w:val="24"/>
        </w:rPr>
        <w:t xml:space="preserve"> </w:t>
      </w:r>
      <w:r w:rsidRPr="00280569">
        <w:rPr>
          <w:rFonts w:ascii="Times New Roman" w:eastAsia="Times New Roman" w:hAnsi="Times New Roman" w:cs="Times New Roman"/>
          <w:sz w:val="24"/>
          <w:szCs w:val="24"/>
        </w:rPr>
        <w:t>текущая/тематическая; устно/письменно/практика);</w:t>
      </w:r>
    </w:p>
    <w:p w:rsidR="00AD48BA" w:rsidRPr="00280569" w:rsidRDefault="00AD48BA" w:rsidP="00B33DC5">
      <w:pPr>
        <w:widowControl w:val="0"/>
        <w:tabs>
          <w:tab w:val="left" w:pos="567"/>
        </w:tabs>
        <w:autoSpaceDE w:val="0"/>
        <w:autoSpaceDN w:val="0"/>
        <w:spacing w:before="6" w:after="0" w:line="237" w:lineRule="auto"/>
        <w:ind w:right="52" w:firstLine="284"/>
        <w:jc w:val="both"/>
        <w:rPr>
          <w:rFonts w:ascii="Times New Roman" w:eastAsia="Times New Roman" w:hAnsi="Times New Roman" w:cs="Times New Roman"/>
          <w:sz w:val="24"/>
          <w:szCs w:val="24"/>
        </w:rPr>
      </w:pPr>
      <w:r w:rsidRPr="00280569">
        <w:rPr>
          <w:rFonts w:ascii="Times New Roman" w:eastAsia="Times New Roman" w:hAnsi="Times New Roman" w:cs="Times New Roman"/>
          <w:sz w:val="24"/>
          <w:szCs w:val="24"/>
        </w:rPr>
        <w:t>требования</w:t>
      </w:r>
      <w:r w:rsidRPr="00280569">
        <w:rPr>
          <w:rFonts w:ascii="Times New Roman" w:eastAsia="Times New Roman" w:hAnsi="Times New Roman" w:cs="Times New Roman"/>
          <w:spacing w:val="1"/>
          <w:sz w:val="24"/>
          <w:szCs w:val="24"/>
        </w:rPr>
        <w:t xml:space="preserve"> </w:t>
      </w:r>
      <w:r w:rsidRPr="00280569">
        <w:rPr>
          <w:rFonts w:ascii="Times New Roman" w:eastAsia="Times New Roman" w:hAnsi="Times New Roman" w:cs="Times New Roman"/>
          <w:sz w:val="24"/>
          <w:szCs w:val="24"/>
        </w:rPr>
        <w:t>к</w:t>
      </w:r>
      <w:r w:rsidRPr="00280569">
        <w:rPr>
          <w:rFonts w:ascii="Times New Roman" w:eastAsia="Times New Roman" w:hAnsi="Times New Roman" w:cs="Times New Roman"/>
          <w:spacing w:val="1"/>
          <w:sz w:val="24"/>
          <w:szCs w:val="24"/>
        </w:rPr>
        <w:t xml:space="preserve"> </w:t>
      </w:r>
      <w:r w:rsidRPr="00280569">
        <w:rPr>
          <w:rFonts w:ascii="Times New Roman" w:eastAsia="Times New Roman" w:hAnsi="Times New Roman" w:cs="Times New Roman"/>
          <w:sz w:val="24"/>
          <w:szCs w:val="24"/>
        </w:rPr>
        <w:t>выставлению</w:t>
      </w:r>
      <w:r w:rsidRPr="00280569">
        <w:rPr>
          <w:rFonts w:ascii="Times New Roman" w:eastAsia="Times New Roman" w:hAnsi="Times New Roman" w:cs="Times New Roman"/>
          <w:spacing w:val="1"/>
          <w:sz w:val="24"/>
          <w:szCs w:val="24"/>
        </w:rPr>
        <w:t xml:space="preserve"> </w:t>
      </w:r>
      <w:r w:rsidRPr="00280569">
        <w:rPr>
          <w:rFonts w:ascii="Times New Roman" w:eastAsia="Times New Roman" w:hAnsi="Times New Roman" w:cs="Times New Roman"/>
          <w:sz w:val="24"/>
          <w:szCs w:val="24"/>
        </w:rPr>
        <w:t>отметок</w:t>
      </w:r>
      <w:r w:rsidRPr="00280569">
        <w:rPr>
          <w:rFonts w:ascii="Times New Roman" w:eastAsia="Times New Roman" w:hAnsi="Times New Roman" w:cs="Times New Roman"/>
          <w:spacing w:val="1"/>
          <w:sz w:val="24"/>
          <w:szCs w:val="24"/>
        </w:rPr>
        <w:t xml:space="preserve"> </w:t>
      </w:r>
      <w:r w:rsidRPr="00280569">
        <w:rPr>
          <w:rFonts w:ascii="Times New Roman" w:eastAsia="Times New Roman" w:hAnsi="Times New Roman" w:cs="Times New Roman"/>
          <w:sz w:val="24"/>
          <w:szCs w:val="24"/>
        </w:rPr>
        <w:t>за</w:t>
      </w:r>
      <w:r w:rsidRPr="00280569">
        <w:rPr>
          <w:rFonts w:ascii="Times New Roman" w:eastAsia="Times New Roman" w:hAnsi="Times New Roman" w:cs="Times New Roman"/>
          <w:spacing w:val="1"/>
          <w:sz w:val="24"/>
          <w:szCs w:val="24"/>
        </w:rPr>
        <w:t xml:space="preserve"> </w:t>
      </w:r>
      <w:r w:rsidRPr="00280569">
        <w:rPr>
          <w:rFonts w:ascii="Times New Roman" w:eastAsia="Times New Roman" w:hAnsi="Times New Roman" w:cs="Times New Roman"/>
          <w:sz w:val="24"/>
          <w:szCs w:val="24"/>
        </w:rPr>
        <w:t>промежуточную</w:t>
      </w:r>
      <w:r w:rsidRPr="00280569">
        <w:rPr>
          <w:rFonts w:ascii="Times New Roman" w:eastAsia="Times New Roman" w:hAnsi="Times New Roman" w:cs="Times New Roman"/>
          <w:spacing w:val="1"/>
          <w:sz w:val="24"/>
          <w:szCs w:val="24"/>
        </w:rPr>
        <w:t xml:space="preserve"> </w:t>
      </w:r>
      <w:r w:rsidRPr="00280569">
        <w:rPr>
          <w:rFonts w:ascii="Times New Roman" w:eastAsia="Times New Roman" w:hAnsi="Times New Roman" w:cs="Times New Roman"/>
          <w:sz w:val="24"/>
          <w:szCs w:val="24"/>
        </w:rPr>
        <w:t>аттестацию</w:t>
      </w:r>
      <w:r w:rsidRPr="00280569">
        <w:rPr>
          <w:rFonts w:ascii="Times New Roman" w:eastAsia="Times New Roman" w:hAnsi="Times New Roman" w:cs="Times New Roman"/>
          <w:spacing w:val="1"/>
          <w:sz w:val="24"/>
          <w:szCs w:val="24"/>
        </w:rPr>
        <w:t xml:space="preserve"> </w:t>
      </w:r>
      <w:r w:rsidRPr="00280569">
        <w:rPr>
          <w:rFonts w:ascii="Times New Roman" w:eastAsia="Times New Roman" w:hAnsi="Times New Roman" w:cs="Times New Roman"/>
          <w:sz w:val="24"/>
          <w:szCs w:val="24"/>
        </w:rPr>
        <w:t>(при</w:t>
      </w:r>
      <w:r w:rsidRPr="00280569">
        <w:rPr>
          <w:rFonts w:ascii="Times New Roman" w:eastAsia="Times New Roman" w:hAnsi="Times New Roman" w:cs="Times New Roman"/>
          <w:spacing w:val="1"/>
          <w:sz w:val="24"/>
          <w:szCs w:val="24"/>
        </w:rPr>
        <w:t xml:space="preserve"> </w:t>
      </w:r>
      <w:r w:rsidRPr="00280569">
        <w:rPr>
          <w:rFonts w:ascii="Times New Roman" w:eastAsia="Times New Roman" w:hAnsi="Times New Roman" w:cs="Times New Roman"/>
          <w:sz w:val="24"/>
          <w:szCs w:val="24"/>
        </w:rPr>
        <w:t>необходимости</w:t>
      </w:r>
      <w:r w:rsidRPr="00280569">
        <w:rPr>
          <w:rFonts w:ascii="Times New Roman" w:eastAsia="Times New Roman" w:hAnsi="Times New Roman" w:cs="Times New Roman"/>
          <w:spacing w:val="-3"/>
          <w:sz w:val="24"/>
          <w:szCs w:val="24"/>
        </w:rPr>
        <w:t xml:space="preserve"> </w:t>
      </w:r>
      <w:r w:rsidRPr="00280569">
        <w:rPr>
          <w:rFonts w:ascii="Times New Roman" w:eastAsia="Times New Roman" w:hAnsi="Times New Roman" w:cs="Times New Roman"/>
          <w:sz w:val="24"/>
          <w:szCs w:val="24"/>
        </w:rPr>
        <w:t>–</w:t>
      </w:r>
      <w:r w:rsidRPr="00280569">
        <w:rPr>
          <w:rFonts w:ascii="Times New Roman" w:eastAsia="Times New Roman" w:hAnsi="Times New Roman" w:cs="Times New Roman"/>
          <w:spacing w:val="-1"/>
          <w:sz w:val="24"/>
          <w:szCs w:val="24"/>
        </w:rPr>
        <w:t xml:space="preserve"> </w:t>
      </w:r>
      <w:r w:rsidRPr="00280569">
        <w:rPr>
          <w:rFonts w:ascii="Times New Roman" w:eastAsia="Times New Roman" w:hAnsi="Times New Roman" w:cs="Times New Roman"/>
          <w:sz w:val="24"/>
          <w:szCs w:val="24"/>
        </w:rPr>
        <w:t>с</w:t>
      </w:r>
      <w:r w:rsidRPr="00280569">
        <w:rPr>
          <w:rFonts w:ascii="Times New Roman" w:eastAsia="Times New Roman" w:hAnsi="Times New Roman" w:cs="Times New Roman"/>
          <w:spacing w:val="-2"/>
          <w:sz w:val="24"/>
          <w:szCs w:val="24"/>
        </w:rPr>
        <w:t xml:space="preserve"> </w:t>
      </w:r>
      <w:r w:rsidRPr="00280569">
        <w:rPr>
          <w:rFonts w:ascii="Times New Roman" w:eastAsia="Times New Roman" w:hAnsi="Times New Roman" w:cs="Times New Roman"/>
          <w:sz w:val="24"/>
          <w:szCs w:val="24"/>
        </w:rPr>
        <w:t>учетом степени</w:t>
      </w:r>
      <w:r w:rsidRPr="00280569">
        <w:rPr>
          <w:rFonts w:ascii="Times New Roman" w:eastAsia="Times New Roman" w:hAnsi="Times New Roman" w:cs="Times New Roman"/>
          <w:spacing w:val="-5"/>
          <w:sz w:val="24"/>
          <w:szCs w:val="24"/>
        </w:rPr>
        <w:t xml:space="preserve"> </w:t>
      </w:r>
      <w:r w:rsidRPr="00280569">
        <w:rPr>
          <w:rFonts w:ascii="Times New Roman" w:eastAsia="Times New Roman" w:hAnsi="Times New Roman" w:cs="Times New Roman"/>
          <w:sz w:val="24"/>
          <w:szCs w:val="24"/>
        </w:rPr>
        <w:t>значимости</w:t>
      </w:r>
      <w:r w:rsidRPr="00280569">
        <w:rPr>
          <w:rFonts w:ascii="Times New Roman" w:eastAsia="Times New Roman" w:hAnsi="Times New Roman" w:cs="Times New Roman"/>
          <w:spacing w:val="-4"/>
          <w:sz w:val="24"/>
          <w:szCs w:val="24"/>
        </w:rPr>
        <w:t xml:space="preserve"> </w:t>
      </w:r>
      <w:r w:rsidRPr="00280569">
        <w:rPr>
          <w:rFonts w:ascii="Times New Roman" w:eastAsia="Times New Roman" w:hAnsi="Times New Roman" w:cs="Times New Roman"/>
          <w:sz w:val="24"/>
          <w:szCs w:val="24"/>
        </w:rPr>
        <w:t>отметок</w:t>
      </w:r>
      <w:r w:rsidRPr="00280569">
        <w:rPr>
          <w:rFonts w:ascii="Times New Roman" w:eastAsia="Times New Roman" w:hAnsi="Times New Roman" w:cs="Times New Roman"/>
          <w:spacing w:val="-7"/>
          <w:sz w:val="24"/>
          <w:szCs w:val="24"/>
        </w:rPr>
        <w:t xml:space="preserve"> </w:t>
      </w:r>
      <w:r w:rsidRPr="00280569">
        <w:rPr>
          <w:rFonts w:ascii="Times New Roman" w:eastAsia="Times New Roman" w:hAnsi="Times New Roman" w:cs="Times New Roman"/>
          <w:sz w:val="24"/>
          <w:szCs w:val="24"/>
        </w:rPr>
        <w:t>за</w:t>
      </w:r>
      <w:r w:rsidRPr="00280569">
        <w:rPr>
          <w:rFonts w:ascii="Times New Roman" w:eastAsia="Times New Roman" w:hAnsi="Times New Roman" w:cs="Times New Roman"/>
          <w:spacing w:val="-7"/>
          <w:sz w:val="24"/>
          <w:szCs w:val="24"/>
        </w:rPr>
        <w:t xml:space="preserve"> </w:t>
      </w:r>
      <w:r w:rsidRPr="00280569">
        <w:rPr>
          <w:rFonts w:ascii="Times New Roman" w:eastAsia="Times New Roman" w:hAnsi="Times New Roman" w:cs="Times New Roman"/>
          <w:sz w:val="24"/>
          <w:szCs w:val="24"/>
        </w:rPr>
        <w:t>отдельные</w:t>
      </w:r>
      <w:r w:rsidRPr="00280569">
        <w:rPr>
          <w:rFonts w:ascii="Times New Roman" w:eastAsia="Times New Roman" w:hAnsi="Times New Roman" w:cs="Times New Roman"/>
          <w:spacing w:val="-7"/>
          <w:sz w:val="24"/>
          <w:szCs w:val="24"/>
        </w:rPr>
        <w:t xml:space="preserve"> </w:t>
      </w:r>
      <w:r w:rsidRPr="00280569">
        <w:rPr>
          <w:rFonts w:ascii="Times New Roman" w:eastAsia="Times New Roman" w:hAnsi="Times New Roman" w:cs="Times New Roman"/>
          <w:sz w:val="24"/>
          <w:szCs w:val="24"/>
        </w:rPr>
        <w:t>оценочные</w:t>
      </w:r>
      <w:r w:rsidRPr="00280569">
        <w:rPr>
          <w:rFonts w:ascii="Times New Roman" w:eastAsia="Times New Roman" w:hAnsi="Times New Roman" w:cs="Times New Roman"/>
          <w:spacing w:val="-2"/>
          <w:sz w:val="24"/>
          <w:szCs w:val="24"/>
        </w:rPr>
        <w:t xml:space="preserve"> </w:t>
      </w:r>
      <w:r w:rsidRPr="00280569">
        <w:rPr>
          <w:rFonts w:ascii="Times New Roman" w:eastAsia="Times New Roman" w:hAnsi="Times New Roman" w:cs="Times New Roman"/>
          <w:sz w:val="24"/>
          <w:szCs w:val="24"/>
        </w:rPr>
        <w:t>процедуры);</w:t>
      </w:r>
    </w:p>
    <w:p w:rsidR="00AD48BA" w:rsidRPr="00280569" w:rsidRDefault="00AD48BA" w:rsidP="00B33DC5">
      <w:pPr>
        <w:widowControl w:val="0"/>
        <w:tabs>
          <w:tab w:val="left" w:pos="567"/>
        </w:tabs>
        <w:autoSpaceDE w:val="0"/>
        <w:autoSpaceDN w:val="0"/>
        <w:spacing w:before="3" w:after="0" w:line="240" w:lineRule="auto"/>
        <w:ind w:right="52" w:firstLine="284"/>
        <w:jc w:val="both"/>
        <w:rPr>
          <w:rFonts w:ascii="Times New Roman" w:eastAsia="Times New Roman" w:hAnsi="Times New Roman" w:cs="Times New Roman"/>
          <w:sz w:val="24"/>
          <w:szCs w:val="24"/>
        </w:rPr>
      </w:pPr>
      <w:r w:rsidRPr="00280569">
        <w:rPr>
          <w:rFonts w:ascii="Times New Roman" w:eastAsia="Times New Roman" w:hAnsi="Times New Roman" w:cs="Times New Roman"/>
          <w:sz w:val="24"/>
          <w:szCs w:val="24"/>
        </w:rPr>
        <w:t>график</w:t>
      </w:r>
      <w:r w:rsidRPr="00280569">
        <w:rPr>
          <w:rFonts w:ascii="Times New Roman" w:eastAsia="Times New Roman" w:hAnsi="Times New Roman" w:cs="Times New Roman"/>
          <w:spacing w:val="-4"/>
          <w:sz w:val="24"/>
          <w:szCs w:val="24"/>
        </w:rPr>
        <w:t xml:space="preserve"> </w:t>
      </w:r>
      <w:r w:rsidRPr="00280569">
        <w:rPr>
          <w:rFonts w:ascii="Times New Roman" w:eastAsia="Times New Roman" w:hAnsi="Times New Roman" w:cs="Times New Roman"/>
          <w:sz w:val="24"/>
          <w:szCs w:val="24"/>
        </w:rPr>
        <w:t>контрольных</w:t>
      </w:r>
      <w:r w:rsidRPr="00280569">
        <w:rPr>
          <w:rFonts w:ascii="Times New Roman" w:eastAsia="Times New Roman" w:hAnsi="Times New Roman" w:cs="Times New Roman"/>
          <w:spacing w:val="-7"/>
          <w:sz w:val="24"/>
          <w:szCs w:val="24"/>
        </w:rPr>
        <w:t xml:space="preserve"> </w:t>
      </w:r>
      <w:r w:rsidRPr="00280569">
        <w:rPr>
          <w:rFonts w:ascii="Times New Roman" w:eastAsia="Times New Roman" w:hAnsi="Times New Roman" w:cs="Times New Roman"/>
          <w:sz w:val="24"/>
          <w:szCs w:val="24"/>
        </w:rPr>
        <w:t>мероприятий.</w:t>
      </w:r>
    </w:p>
    <w:p w:rsidR="00AD48BA" w:rsidRPr="00280569" w:rsidRDefault="00AD48BA" w:rsidP="00AD48BA">
      <w:pPr>
        <w:widowControl w:val="0"/>
        <w:autoSpaceDE w:val="0"/>
        <w:autoSpaceDN w:val="0"/>
        <w:spacing w:after="0" w:line="240" w:lineRule="auto"/>
        <w:rPr>
          <w:rFonts w:ascii="Times New Roman" w:eastAsia="Times New Roman" w:hAnsi="Times New Roman" w:cs="Times New Roman"/>
          <w:sz w:val="26"/>
          <w:szCs w:val="24"/>
        </w:rPr>
      </w:pPr>
    </w:p>
    <w:p w:rsidR="00AD48BA" w:rsidRPr="00280569" w:rsidRDefault="00AD48BA" w:rsidP="00E8011F">
      <w:pPr>
        <w:widowControl w:val="0"/>
        <w:numPr>
          <w:ilvl w:val="2"/>
          <w:numId w:val="214"/>
        </w:numPr>
        <w:tabs>
          <w:tab w:val="left" w:pos="993"/>
        </w:tabs>
        <w:autoSpaceDE w:val="0"/>
        <w:autoSpaceDN w:val="0"/>
        <w:spacing w:after="0" w:line="240" w:lineRule="auto"/>
        <w:ind w:left="0" w:firstLine="284"/>
        <w:jc w:val="center"/>
        <w:outlineLvl w:val="0"/>
        <w:rPr>
          <w:rFonts w:ascii="Times New Roman" w:eastAsia="Times New Roman" w:hAnsi="Times New Roman" w:cs="Times New Roman"/>
          <w:b/>
          <w:bCs/>
          <w:sz w:val="24"/>
          <w:szCs w:val="24"/>
        </w:rPr>
      </w:pPr>
      <w:bookmarkStart w:id="102" w:name="I.3.3._Организация_и_содержание_оценочны"/>
      <w:bookmarkStart w:id="103" w:name="_bookmark46"/>
      <w:bookmarkEnd w:id="102"/>
      <w:bookmarkEnd w:id="103"/>
      <w:r w:rsidRPr="00280569">
        <w:rPr>
          <w:rFonts w:ascii="Times New Roman" w:eastAsia="Times New Roman" w:hAnsi="Times New Roman" w:cs="Times New Roman"/>
          <w:b/>
          <w:bCs/>
          <w:sz w:val="24"/>
          <w:szCs w:val="24"/>
        </w:rPr>
        <w:t>Организация</w:t>
      </w:r>
      <w:r w:rsidRPr="00280569">
        <w:rPr>
          <w:rFonts w:ascii="Times New Roman" w:eastAsia="Times New Roman" w:hAnsi="Times New Roman" w:cs="Times New Roman"/>
          <w:b/>
          <w:bCs/>
          <w:spacing w:val="-8"/>
          <w:sz w:val="24"/>
          <w:szCs w:val="24"/>
        </w:rPr>
        <w:t xml:space="preserve"> </w:t>
      </w:r>
      <w:r w:rsidRPr="00280569">
        <w:rPr>
          <w:rFonts w:ascii="Times New Roman" w:eastAsia="Times New Roman" w:hAnsi="Times New Roman" w:cs="Times New Roman"/>
          <w:b/>
          <w:bCs/>
          <w:sz w:val="24"/>
          <w:szCs w:val="24"/>
        </w:rPr>
        <w:t>и</w:t>
      </w:r>
      <w:r w:rsidRPr="00280569">
        <w:rPr>
          <w:rFonts w:ascii="Times New Roman" w:eastAsia="Times New Roman" w:hAnsi="Times New Roman" w:cs="Times New Roman"/>
          <w:b/>
          <w:bCs/>
          <w:spacing w:val="-2"/>
          <w:sz w:val="24"/>
          <w:szCs w:val="24"/>
        </w:rPr>
        <w:t xml:space="preserve"> </w:t>
      </w:r>
      <w:r w:rsidRPr="00280569">
        <w:rPr>
          <w:rFonts w:ascii="Times New Roman" w:eastAsia="Times New Roman" w:hAnsi="Times New Roman" w:cs="Times New Roman"/>
          <w:b/>
          <w:bCs/>
          <w:sz w:val="24"/>
          <w:szCs w:val="24"/>
        </w:rPr>
        <w:t>содержание</w:t>
      </w:r>
      <w:r w:rsidRPr="00280569">
        <w:rPr>
          <w:rFonts w:ascii="Times New Roman" w:eastAsia="Times New Roman" w:hAnsi="Times New Roman" w:cs="Times New Roman"/>
          <w:b/>
          <w:bCs/>
          <w:spacing w:val="-3"/>
          <w:sz w:val="24"/>
          <w:szCs w:val="24"/>
        </w:rPr>
        <w:t xml:space="preserve"> </w:t>
      </w:r>
      <w:r w:rsidRPr="00280569">
        <w:rPr>
          <w:rFonts w:ascii="Times New Roman" w:eastAsia="Times New Roman" w:hAnsi="Times New Roman" w:cs="Times New Roman"/>
          <w:b/>
          <w:bCs/>
          <w:sz w:val="24"/>
          <w:szCs w:val="24"/>
        </w:rPr>
        <w:t>оценочных</w:t>
      </w:r>
      <w:r w:rsidRPr="00280569">
        <w:rPr>
          <w:rFonts w:ascii="Times New Roman" w:eastAsia="Times New Roman" w:hAnsi="Times New Roman" w:cs="Times New Roman"/>
          <w:b/>
          <w:bCs/>
          <w:spacing w:val="-7"/>
          <w:sz w:val="24"/>
          <w:szCs w:val="24"/>
        </w:rPr>
        <w:t xml:space="preserve"> </w:t>
      </w:r>
      <w:r w:rsidRPr="00280569">
        <w:rPr>
          <w:rFonts w:ascii="Times New Roman" w:eastAsia="Times New Roman" w:hAnsi="Times New Roman" w:cs="Times New Roman"/>
          <w:b/>
          <w:bCs/>
          <w:sz w:val="24"/>
          <w:szCs w:val="24"/>
        </w:rPr>
        <w:t>процедур</w:t>
      </w:r>
    </w:p>
    <w:p w:rsidR="00AD48BA" w:rsidRPr="00280569" w:rsidRDefault="00AD48BA" w:rsidP="00B33DC5">
      <w:pPr>
        <w:widowControl w:val="0"/>
        <w:autoSpaceDE w:val="0"/>
        <w:autoSpaceDN w:val="0"/>
        <w:spacing w:before="7" w:after="0" w:line="240" w:lineRule="auto"/>
        <w:ind w:firstLine="284"/>
        <w:rPr>
          <w:rFonts w:ascii="Times New Roman" w:eastAsia="Times New Roman" w:hAnsi="Times New Roman" w:cs="Times New Roman"/>
          <w:b/>
          <w:sz w:val="23"/>
          <w:szCs w:val="24"/>
        </w:rPr>
      </w:pPr>
    </w:p>
    <w:p w:rsidR="00AD48BA" w:rsidRPr="00280569" w:rsidRDefault="00AD48BA" w:rsidP="00B33DC5">
      <w:pPr>
        <w:widowControl w:val="0"/>
        <w:autoSpaceDE w:val="0"/>
        <w:autoSpaceDN w:val="0"/>
        <w:spacing w:after="0" w:line="240" w:lineRule="auto"/>
        <w:ind w:firstLine="284"/>
        <w:jc w:val="both"/>
        <w:rPr>
          <w:rFonts w:ascii="Times New Roman" w:eastAsia="Times New Roman" w:hAnsi="Times New Roman" w:cs="Times New Roman"/>
          <w:sz w:val="24"/>
          <w:szCs w:val="24"/>
        </w:rPr>
      </w:pPr>
      <w:r w:rsidRPr="00280569">
        <w:rPr>
          <w:rFonts w:ascii="Times New Roman" w:eastAsia="Times New Roman" w:hAnsi="Times New Roman" w:cs="Times New Roman"/>
          <w:sz w:val="24"/>
          <w:szCs w:val="24"/>
        </w:rPr>
        <w:t>Стартовая диагностика представляет собой процедуру оценки готовности к обучению</w:t>
      </w:r>
      <w:r w:rsidRPr="00280569">
        <w:rPr>
          <w:rFonts w:ascii="Times New Roman" w:eastAsia="Times New Roman" w:hAnsi="Times New Roman" w:cs="Times New Roman"/>
          <w:spacing w:val="1"/>
          <w:sz w:val="24"/>
          <w:szCs w:val="24"/>
        </w:rPr>
        <w:t xml:space="preserve"> </w:t>
      </w:r>
      <w:r w:rsidRPr="00280569">
        <w:rPr>
          <w:rFonts w:ascii="Times New Roman" w:eastAsia="Times New Roman" w:hAnsi="Times New Roman" w:cs="Times New Roman"/>
          <w:sz w:val="24"/>
          <w:szCs w:val="24"/>
        </w:rPr>
        <w:t>на данном уровне образования. Проводится администрацией образовательной организации в</w:t>
      </w:r>
      <w:r w:rsidRPr="00280569">
        <w:rPr>
          <w:rFonts w:ascii="Times New Roman" w:eastAsia="Times New Roman" w:hAnsi="Times New Roman" w:cs="Times New Roman"/>
          <w:spacing w:val="1"/>
          <w:sz w:val="24"/>
          <w:szCs w:val="24"/>
        </w:rPr>
        <w:t xml:space="preserve"> </w:t>
      </w:r>
      <w:r w:rsidRPr="00280569">
        <w:rPr>
          <w:rFonts w:ascii="Times New Roman" w:eastAsia="Times New Roman" w:hAnsi="Times New Roman" w:cs="Times New Roman"/>
          <w:sz w:val="24"/>
          <w:szCs w:val="24"/>
        </w:rPr>
        <w:t>начале</w:t>
      </w:r>
      <w:r w:rsidRPr="00280569">
        <w:rPr>
          <w:rFonts w:ascii="Times New Roman" w:eastAsia="Times New Roman" w:hAnsi="Times New Roman" w:cs="Times New Roman"/>
          <w:spacing w:val="1"/>
          <w:sz w:val="24"/>
          <w:szCs w:val="24"/>
        </w:rPr>
        <w:t xml:space="preserve"> </w:t>
      </w:r>
      <w:r w:rsidRPr="00280569">
        <w:rPr>
          <w:rFonts w:ascii="Times New Roman" w:eastAsia="Times New Roman" w:hAnsi="Times New Roman" w:cs="Times New Roman"/>
          <w:sz w:val="24"/>
          <w:szCs w:val="24"/>
        </w:rPr>
        <w:t>5-го</w:t>
      </w:r>
      <w:r w:rsidRPr="00280569">
        <w:rPr>
          <w:rFonts w:ascii="Times New Roman" w:eastAsia="Times New Roman" w:hAnsi="Times New Roman" w:cs="Times New Roman"/>
          <w:spacing w:val="1"/>
          <w:sz w:val="24"/>
          <w:szCs w:val="24"/>
        </w:rPr>
        <w:t xml:space="preserve"> </w:t>
      </w:r>
      <w:r w:rsidRPr="00280569">
        <w:rPr>
          <w:rFonts w:ascii="Times New Roman" w:eastAsia="Times New Roman" w:hAnsi="Times New Roman" w:cs="Times New Roman"/>
          <w:sz w:val="24"/>
          <w:szCs w:val="24"/>
        </w:rPr>
        <w:t>класса</w:t>
      </w:r>
      <w:r w:rsidRPr="00280569">
        <w:rPr>
          <w:rFonts w:ascii="Times New Roman" w:eastAsia="Times New Roman" w:hAnsi="Times New Roman" w:cs="Times New Roman"/>
          <w:spacing w:val="1"/>
          <w:sz w:val="24"/>
          <w:szCs w:val="24"/>
        </w:rPr>
        <w:t xml:space="preserve"> </w:t>
      </w:r>
      <w:r w:rsidRPr="00280569">
        <w:rPr>
          <w:rFonts w:ascii="Times New Roman" w:eastAsia="Times New Roman" w:hAnsi="Times New Roman" w:cs="Times New Roman"/>
          <w:sz w:val="24"/>
          <w:szCs w:val="24"/>
        </w:rPr>
        <w:t>и</w:t>
      </w:r>
      <w:r w:rsidRPr="00280569">
        <w:rPr>
          <w:rFonts w:ascii="Times New Roman" w:eastAsia="Times New Roman" w:hAnsi="Times New Roman" w:cs="Times New Roman"/>
          <w:spacing w:val="1"/>
          <w:sz w:val="24"/>
          <w:szCs w:val="24"/>
        </w:rPr>
        <w:t xml:space="preserve"> </w:t>
      </w:r>
      <w:r w:rsidRPr="00280569">
        <w:rPr>
          <w:rFonts w:ascii="Times New Roman" w:eastAsia="Times New Roman" w:hAnsi="Times New Roman" w:cs="Times New Roman"/>
          <w:sz w:val="24"/>
          <w:szCs w:val="24"/>
        </w:rPr>
        <w:t>выступает</w:t>
      </w:r>
      <w:r w:rsidRPr="00280569">
        <w:rPr>
          <w:rFonts w:ascii="Times New Roman" w:eastAsia="Times New Roman" w:hAnsi="Times New Roman" w:cs="Times New Roman"/>
          <w:spacing w:val="1"/>
          <w:sz w:val="24"/>
          <w:szCs w:val="24"/>
        </w:rPr>
        <w:t xml:space="preserve"> </w:t>
      </w:r>
      <w:r w:rsidRPr="00280569">
        <w:rPr>
          <w:rFonts w:ascii="Times New Roman" w:eastAsia="Times New Roman" w:hAnsi="Times New Roman" w:cs="Times New Roman"/>
          <w:sz w:val="24"/>
          <w:szCs w:val="24"/>
        </w:rPr>
        <w:t>как</w:t>
      </w:r>
      <w:r w:rsidRPr="00280569">
        <w:rPr>
          <w:rFonts w:ascii="Times New Roman" w:eastAsia="Times New Roman" w:hAnsi="Times New Roman" w:cs="Times New Roman"/>
          <w:spacing w:val="1"/>
          <w:sz w:val="24"/>
          <w:szCs w:val="24"/>
        </w:rPr>
        <w:t xml:space="preserve"> </w:t>
      </w:r>
      <w:r w:rsidRPr="00280569">
        <w:rPr>
          <w:rFonts w:ascii="Times New Roman" w:eastAsia="Times New Roman" w:hAnsi="Times New Roman" w:cs="Times New Roman"/>
          <w:sz w:val="24"/>
          <w:szCs w:val="24"/>
        </w:rPr>
        <w:t>основа</w:t>
      </w:r>
      <w:r w:rsidRPr="00280569">
        <w:rPr>
          <w:rFonts w:ascii="Times New Roman" w:eastAsia="Times New Roman" w:hAnsi="Times New Roman" w:cs="Times New Roman"/>
          <w:spacing w:val="1"/>
          <w:sz w:val="24"/>
          <w:szCs w:val="24"/>
        </w:rPr>
        <w:t xml:space="preserve"> </w:t>
      </w:r>
      <w:r w:rsidRPr="00280569">
        <w:rPr>
          <w:rFonts w:ascii="Times New Roman" w:eastAsia="Times New Roman" w:hAnsi="Times New Roman" w:cs="Times New Roman"/>
          <w:sz w:val="24"/>
          <w:szCs w:val="24"/>
        </w:rPr>
        <w:t>(точка</w:t>
      </w:r>
      <w:r w:rsidRPr="00280569">
        <w:rPr>
          <w:rFonts w:ascii="Times New Roman" w:eastAsia="Times New Roman" w:hAnsi="Times New Roman" w:cs="Times New Roman"/>
          <w:spacing w:val="1"/>
          <w:sz w:val="24"/>
          <w:szCs w:val="24"/>
        </w:rPr>
        <w:t xml:space="preserve"> </w:t>
      </w:r>
      <w:r w:rsidRPr="00280569">
        <w:rPr>
          <w:rFonts w:ascii="Times New Roman" w:eastAsia="Times New Roman" w:hAnsi="Times New Roman" w:cs="Times New Roman"/>
          <w:sz w:val="24"/>
          <w:szCs w:val="24"/>
        </w:rPr>
        <w:t>отсчета)</w:t>
      </w:r>
      <w:r w:rsidRPr="00280569">
        <w:rPr>
          <w:rFonts w:ascii="Times New Roman" w:eastAsia="Times New Roman" w:hAnsi="Times New Roman" w:cs="Times New Roman"/>
          <w:spacing w:val="1"/>
          <w:sz w:val="24"/>
          <w:szCs w:val="24"/>
        </w:rPr>
        <w:t xml:space="preserve"> </w:t>
      </w:r>
      <w:r w:rsidRPr="00280569">
        <w:rPr>
          <w:rFonts w:ascii="Times New Roman" w:eastAsia="Times New Roman" w:hAnsi="Times New Roman" w:cs="Times New Roman"/>
          <w:sz w:val="24"/>
          <w:szCs w:val="24"/>
        </w:rPr>
        <w:t>для</w:t>
      </w:r>
      <w:r w:rsidRPr="00280569">
        <w:rPr>
          <w:rFonts w:ascii="Times New Roman" w:eastAsia="Times New Roman" w:hAnsi="Times New Roman" w:cs="Times New Roman"/>
          <w:spacing w:val="1"/>
          <w:sz w:val="24"/>
          <w:szCs w:val="24"/>
        </w:rPr>
        <w:t xml:space="preserve"> </w:t>
      </w:r>
      <w:r w:rsidRPr="00280569">
        <w:rPr>
          <w:rFonts w:ascii="Times New Roman" w:eastAsia="Times New Roman" w:hAnsi="Times New Roman" w:cs="Times New Roman"/>
          <w:sz w:val="24"/>
          <w:szCs w:val="24"/>
        </w:rPr>
        <w:t>оценки</w:t>
      </w:r>
      <w:r w:rsidRPr="00280569">
        <w:rPr>
          <w:rFonts w:ascii="Times New Roman" w:eastAsia="Times New Roman" w:hAnsi="Times New Roman" w:cs="Times New Roman"/>
          <w:spacing w:val="1"/>
          <w:sz w:val="24"/>
          <w:szCs w:val="24"/>
        </w:rPr>
        <w:t xml:space="preserve"> </w:t>
      </w:r>
      <w:r w:rsidRPr="00280569">
        <w:rPr>
          <w:rFonts w:ascii="Times New Roman" w:eastAsia="Times New Roman" w:hAnsi="Times New Roman" w:cs="Times New Roman"/>
          <w:sz w:val="24"/>
          <w:szCs w:val="24"/>
        </w:rPr>
        <w:t>динамики</w:t>
      </w:r>
      <w:r w:rsidRPr="00280569">
        <w:rPr>
          <w:rFonts w:ascii="Times New Roman" w:eastAsia="Times New Roman" w:hAnsi="Times New Roman" w:cs="Times New Roman"/>
          <w:spacing w:val="1"/>
          <w:sz w:val="24"/>
          <w:szCs w:val="24"/>
        </w:rPr>
        <w:t xml:space="preserve"> </w:t>
      </w:r>
      <w:r w:rsidRPr="00280569">
        <w:rPr>
          <w:rFonts w:ascii="Times New Roman" w:eastAsia="Times New Roman" w:hAnsi="Times New Roman" w:cs="Times New Roman"/>
          <w:sz w:val="24"/>
          <w:szCs w:val="24"/>
        </w:rPr>
        <w:lastRenderedPageBreak/>
        <w:t>образовательных</w:t>
      </w:r>
      <w:r w:rsidRPr="00280569">
        <w:rPr>
          <w:rFonts w:ascii="Times New Roman" w:eastAsia="Times New Roman" w:hAnsi="Times New Roman" w:cs="Times New Roman"/>
          <w:spacing w:val="1"/>
          <w:sz w:val="24"/>
          <w:szCs w:val="24"/>
        </w:rPr>
        <w:t xml:space="preserve"> </w:t>
      </w:r>
      <w:r w:rsidRPr="00280569">
        <w:rPr>
          <w:rFonts w:ascii="Times New Roman" w:eastAsia="Times New Roman" w:hAnsi="Times New Roman" w:cs="Times New Roman"/>
          <w:sz w:val="24"/>
          <w:szCs w:val="24"/>
        </w:rPr>
        <w:t>достижений.</w:t>
      </w:r>
      <w:r w:rsidRPr="00280569">
        <w:rPr>
          <w:rFonts w:ascii="Times New Roman" w:eastAsia="Times New Roman" w:hAnsi="Times New Roman" w:cs="Times New Roman"/>
          <w:spacing w:val="1"/>
          <w:sz w:val="24"/>
          <w:szCs w:val="24"/>
        </w:rPr>
        <w:t xml:space="preserve"> </w:t>
      </w:r>
      <w:r w:rsidRPr="00280569">
        <w:rPr>
          <w:rFonts w:ascii="Times New Roman" w:eastAsia="Times New Roman" w:hAnsi="Times New Roman" w:cs="Times New Roman"/>
          <w:sz w:val="24"/>
          <w:szCs w:val="24"/>
        </w:rPr>
        <w:t>Объектом</w:t>
      </w:r>
      <w:r w:rsidRPr="00280569">
        <w:rPr>
          <w:rFonts w:ascii="Times New Roman" w:eastAsia="Times New Roman" w:hAnsi="Times New Roman" w:cs="Times New Roman"/>
          <w:spacing w:val="1"/>
          <w:sz w:val="24"/>
          <w:szCs w:val="24"/>
        </w:rPr>
        <w:t xml:space="preserve"> </w:t>
      </w:r>
      <w:r w:rsidRPr="00280569">
        <w:rPr>
          <w:rFonts w:ascii="Times New Roman" w:eastAsia="Times New Roman" w:hAnsi="Times New Roman" w:cs="Times New Roman"/>
          <w:sz w:val="24"/>
          <w:szCs w:val="24"/>
        </w:rPr>
        <w:t>оценки</w:t>
      </w:r>
      <w:r w:rsidRPr="00280569">
        <w:rPr>
          <w:rFonts w:ascii="Times New Roman" w:eastAsia="Times New Roman" w:hAnsi="Times New Roman" w:cs="Times New Roman"/>
          <w:spacing w:val="1"/>
          <w:sz w:val="24"/>
          <w:szCs w:val="24"/>
        </w:rPr>
        <w:t xml:space="preserve"> </w:t>
      </w:r>
      <w:r w:rsidRPr="00280569">
        <w:rPr>
          <w:rFonts w:ascii="Times New Roman" w:eastAsia="Times New Roman" w:hAnsi="Times New Roman" w:cs="Times New Roman"/>
          <w:sz w:val="24"/>
          <w:szCs w:val="24"/>
        </w:rPr>
        <w:t>являются:</w:t>
      </w:r>
      <w:r w:rsidRPr="00280569">
        <w:rPr>
          <w:rFonts w:ascii="Times New Roman" w:eastAsia="Times New Roman" w:hAnsi="Times New Roman" w:cs="Times New Roman"/>
          <w:spacing w:val="1"/>
          <w:sz w:val="24"/>
          <w:szCs w:val="24"/>
        </w:rPr>
        <w:t xml:space="preserve"> </w:t>
      </w:r>
      <w:r w:rsidRPr="00280569">
        <w:rPr>
          <w:rFonts w:ascii="Times New Roman" w:eastAsia="Times New Roman" w:hAnsi="Times New Roman" w:cs="Times New Roman"/>
          <w:sz w:val="24"/>
          <w:szCs w:val="24"/>
        </w:rPr>
        <w:t>структура</w:t>
      </w:r>
      <w:r w:rsidRPr="00280569">
        <w:rPr>
          <w:rFonts w:ascii="Times New Roman" w:eastAsia="Times New Roman" w:hAnsi="Times New Roman" w:cs="Times New Roman"/>
          <w:spacing w:val="1"/>
          <w:sz w:val="24"/>
          <w:szCs w:val="24"/>
        </w:rPr>
        <w:t xml:space="preserve"> </w:t>
      </w:r>
      <w:r w:rsidRPr="00280569">
        <w:rPr>
          <w:rFonts w:ascii="Times New Roman" w:eastAsia="Times New Roman" w:hAnsi="Times New Roman" w:cs="Times New Roman"/>
          <w:sz w:val="24"/>
          <w:szCs w:val="24"/>
        </w:rPr>
        <w:t>мотивации,</w:t>
      </w:r>
      <w:r w:rsidRPr="00280569">
        <w:rPr>
          <w:rFonts w:ascii="Times New Roman" w:eastAsia="Times New Roman" w:hAnsi="Times New Roman" w:cs="Times New Roman"/>
          <w:spacing w:val="1"/>
          <w:sz w:val="24"/>
          <w:szCs w:val="24"/>
        </w:rPr>
        <w:t xml:space="preserve"> </w:t>
      </w:r>
      <w:r w:rsidRPr="00280569">
        <w:rPr>
          <w:rFonts w:ascii="Times New Roman" w:eastAsia="Times New Roman" w:hAnsi="Times New Roman" w:cs="Times New Roman"/>
          <w:sz w:val="24"/>
          <w:szCs w:val="24"/>
        </w:rPr>
        <w:t>сформированность учебной деятельности, владение универсальными и специфическими для</w:t>
      </w:r>
      <w:r w:rsidRPr="00280569">
        <w:rPr>
          <w:rFonts w:ascii="Times New Roman" w:eastAsia="Times New Roman" w:hAnsi="Times New Roman" w:cs="Times New Roman"/>
          <w:spacing w:val="1"/>
          <w:sz w:val="24"/>
          <w:szCs w:val="24"/>
        </w:rPr>
        <w:t xml:space="preserve"> </w:t>
      </w:r>
      <w:r w:rsidRPr="00280569">
        <w:rPr>
          <w:rFonts w:ascii="Times New Roman" w:eastAsia="Times New Roman" w:hAnsi="Times New Roman" w:cs="Times New Roman"/>
          <w:sz w:val="24"/>
          <w:szCs w:val="24"/>
        </w:rPr>
        <w:t>основных учебных предметов познавательными средствами, в том числе: средствами работы</w:t>
      </w:r>
      <w:r w:rsidRPr="00280569">
        <w:rPr>
          <w:rFonts w:ascii="Times New Roman" w:eastAsia="Times New Roman" w:hAnsi="Times New Roman" w:cs="Times New Roman"/>
          <w:spacing w:val="1"/>
          <w:sz w:val="24"/>
          <w:szCs w:val="24"/>
        </w:rPr>
        <w:t xml:space="preserve"> </w:t>
      </w:r>
      <w:r w:rsidRPr="00280569">
        <w:rPr>
          <w:rFonts w:ascii="Times New Roman" w:eastAsia="Times New Roman" w:hAnsi="Times New Roman" w:cs="Times New Roman"/>
          <w:sz w:val="24"/>
          <w:szCs w:val="24"/>
        </w:rPr>
        <w:t>с</w:t>
      </w:r>
      <w:r w:rsidRPr="00280569">
        <w:rPr>
          <w:rFonts w:ascii="Times New Roman" w:eastAsia="Times New Roman" w:hAnsi="Times New Roman" w:cs="Times New Roman"/>
          <w:spacing w:val="1"/>
          <w:sz w:val="24"/>
          <w:szCs w:val="24"/>
        </w:rPr>
        <w:t xml:space="preserve"> </w:t>
      </w:r>
      <w:r w:rsidRPr="00280569">
        <w:rPr>
          <w:rFonts w:ascii="Times New Roman" w:eastAsia="Times New Roman" w:hAnsi="Times New Roman" w:cs="Times New Roman"/>
          <w:sz w:val="24"/>
          <w:szCs w:val="24"/>
        </w:rPr>
        <w:t>информацией,</w:t>
      </w:r>
      <w:r w:rsidRPr="00280569">
        <w:rPr>
          <w:rFonts w:ascii="Times New Roman" w:eastAsia="Times New Roman" w:hAnsi="Times New Roman" w:cs="Times New Roman"/>
          <w:spacing w:val="1"/>
          <w:sz w:val="24"/>
          <w:szCs w:val="24"/>
        </w:rPr>
        <w:t xml:space="preserve"> </w:t>
      </w:r>
      <w:r w:rsidRPr="00280569">
        <w:rPr>
          <w:rFonts w:ascii="Times New Roman" w:eastAsia="Times New Roman" w:hAnsi="Times New Roman" w:cs="Times New Roman"/>
          <w:sz w:val="24"/>
          <w:szCs w:val="24"/>
        </w:rPr>
        <w:t>знако-символическими</w:t>
      </w:r>
      <w:r w:rsidRPr="00280569">
        <w:rPr>
          <w:rFonts w:ascii="Times New Roman" w:eastAsia="Times New Roman" w:hAnsi="Times New Roman" w:cs="Times New Roman"/>
          <w:spacing w:val="1"/>
          <w:sz w:val="24"/>
          <w:szCs w:val="24"/>
        </w:rPr>
        <w:t xml:space="preserve"> </w:t>
      </w:r>
      <w:r w:rsidRPr="00280569">
        <w:rPr>
          <w:rFonts w:ascii="Times New Roman" w:eastAsia="Times New Roman" w:hAnsi="Times New Roman" w:cs="Times New Roman"/>
          <w:sz w:val="24"/>
          <w:szCs w:val="24"/>
        </w:rPr>
        <w:t>средствами,</w:t>
      </w:r>
      <w:r w:rsidRPr="00280569">
        <w:rPr>
          <w:rFonts w:ascii="Times New Roman" w:eastAsia="Times New Roman" w:hAnsi="Times New Roman" w:cs="Times New Roman"/>
          <w:spacing w:val="1"/>
          <w:sz w:val="24"/>
          <w:szCs w:val="24"/>
        </w:rPr>
        <w:t xml:space="preserve"> </w:t>
      </w:r>
      <w:r w:rsidRPr="00280569">
        <w:rPr>
          <w:rFonts w:ascii="Times New Roman" w:eastAsia="Times New Roman" w:hAnsi="Times New Roman" w:cs="Times New Roman"/>
          <w:sz w:val="24"/>
          <w:szCs w:val="24"/>
        </w:rPr>
        <w:t>логическими</w:t>
      </w:r>
      <w:r w:rsidRPr="00280569">
        <w:rPr>
          <w:rFonts w:ascii="Times New Roman" w:eastAsia="Times New Roman" w:hAnsi="Times New Roman" w:cs="Times New Roman"/>
          <w:spacing w:val="1"/>
          <w:sz w:val="24"/>
          <w:szCs w:val="24"/>
        </w:rPr>
        <w:t xml:space="preserve"> </w:t>
      </w:r>
      <w:r w:rsidRPr="00280569">
        <w:rPr>
          <w:rFonts w:ascii="Times New Roman" w:eastAsia="Times New Roman" w:hAnsi="Times New Roman" w:cs="Times New Roman"/>
          <w:sz w:val="24"/>
          <w:szCs w:val="24"/>
        </w:rPr>
        <w:t>операциями.</w:t>
      </w:r>
      <w:r w:rsidRPr="00280569">
        <w:rPr>
          <w:rFonts w:ascii="Times New Roman" w:eastAsia="Times New Roman" w:hAnsi="Times New Roman" w:cs="Times New Roman"/>
          <w:spacing w:val="1"/>
          <w:sz w:val="24"/>
          <w:szCs w:val="24"/>
        </w:rPr>
        <w:t xml:space="preserve"> </w:t>
      </w:r>
      <w:r w:rsidRPr="00280569">
        <w:rPr>
          <w:rFonts w:ascii="Times New Roman" w:eastAsia="Times New Roman" w:hAnsi="Times New Roman" w:cs="Times New Roman"/>
          <w:sz w:val="24"/>
          <w:szCs w:val="24"/>
        </w:rPr>
        <w:t>Стартовая</w:t>
      </w:r>
      <w:r w:rsidRPr="00280569">
        <w:rPr>
          <w:rFonts w:ascii="Times New Roman" w:eastAsia="Times New Roman" w:hAnsi="Times New Roman" w:cs="Times New Roman"/>
          <w:spacing w:val="1"/>
          <w:sz w:val="24"/>
          <w:szCs w:val="24"/>
        </w:rPr>
        <w:t xml:space="preserve"> </w:t>
      </w:r>
      <w:r w:rsidRPr="00280569">
        <w:rPr>
          <w:rFonts w:ascii="Times New Roman" w:eastAsia="Times New Roman" w:hAnsi="Times New Roman" w:cs="Times New Roman"/>
          <w:sz w:val="24"/>
          <w:szCs w:val="24"/>
        </w:rPr>
        <w:t>диагностика</w:t>
      </w:r>
      <w:r w:rsidRPr="00280569">
        <w:rPr>
          <w:rFonts w:ascii="Times New Roman" w:eastAsia="Times New Roman" w:hAnsi="Times New Roman" w:cs="Times New Roman"/>
          <w:spacing w:val="35"/>
          <w:sz w:val="24"/>
          <w:szCs w:val="24"/>
        </w:rPr>
        <w:t xml:space="preserve"> </w:t>
      </w:r>
      <w:r w:rsidRPr="00280569">
        <w:rPr>
          <w:rFonts w:ascii="Times New Roman" w:eastAsia="Times New Roman" w:hAnsi="Times New Roman" w:cs="Times New Roman"/>
          <w:sz w:val="24"/>
          <w:szCs w:val="24"/>
        </w:rPr>
        <w:t>может</w:t>
      </w:r>
      <w:r w:rsidRPr="00280569">
        <w:rPr>
          <w:rFonts w:ascii="Times New Roman" w:eastAsia="Times New Roman" w:hAnsi="Times New Roman" w:cs="Times New Roman"/>
          <w:spacing w:val="37"/>
          <w:sz w:val="24"/>
          <w:szCs w:val="24"/>
        </w:rPr>
        <w:t xml:space="preserve"> </w:t>
      </w:r>
      <w:r w:rsidRPr="00280569">
        <w:rPr>
          <w:rFonts w:ascii="Times New Roman" w:eastAsia="Times New Roman" w:hAnsi="Times New Roman" w:cs="Times New Roman"/>
          <w:sz w:val="24"/>
          <w:szCs w:val="24"/>
        </w:rPr>
        <w:t>проводиться</w:t>
      </w:r>
      <w:r w:rsidRPr="00280569">
        <w:rPr>
          <w:rFonts w:ascii="Times New Roman" w:eastAsia="Times New Roman" w:hAnsi="Times New Roman" w:cs="Times New Roman"/>
          <w:spacing w:val="37"/>
          <w:sz w:val="24"/>
          <w:szCs w:val="24"/>
        </w:rPr>
        <w:t xml:space="preserve"> </w:t>
      </w:r>
      <w:r w:rsidRPr="00280569">
        <w:rPr>
          <w:rFonts w:ascii="Times New Roman" w:eastAsia="Times New Roman" w:hAnsi="Times New Roman" w:cs="Times New Roman"/>
          <w:sz w:val="24"/>
          <w:szCs w:val="24"/>
        </w:rPr>
        <w:t>также</w:t>
      </w:r>
      <w:r w:rsidRPr="00280569">
        <w:rPr>
          <w:rFonts w:ascii="Times New Roman" w:eastAsia="Times New Roman" w:hAnsi="Times New Roman" w:cs="Times New Roman"/>
          <w:spacing w:val="35"/>
          <w:sz w:val="24"/>
          <w:szCs w:val="24"/>
        </w:rPr>
        <w:t xml:space="preserve"> </w:t>
      </w:r>
      <w:r w:rsidRPr="00280569">
        <w:rPr>
          <w:rFonts w:ascii="Times New Roman" w:eastAsia="Times New Roman" w:hAnsi="Times New Roman" w:cs="Times New Roman"/>
          <w:sz w:val="24"/>
          <w:szCs w:val="24"/>
        </w:rPr>
        <w:t>учителями</w:t>
      </w:r>
      <w:r w:rsidRPr="00280569">
        <w:rPr>
          <w:rFonts w:ascii="Times New Roman" w:eastAsia="Times New Roman" w:hAnsi="Times New Roman" w:cs="Times New Roman"/>
          <w:spacing w:val="38"/>
          <w:sz w:val="24"/>
          <w:szCs w:val="24"/>
        </w:rPr>
        <w:t xml:space="preserve"> </w:t>
      </w:r>
      <w:r w:rsidRPr="00280569">
        <w:rPr>
          <w:rFonts w:ascii="Times New Roman" w:eastAsia="Times New Roman" w:hAnsi="Times New Roman" w:cs="Times New Roman"/>
          <w:sz w:val="24"/>
          <w:szCs w:val="24"/>
        </w:rPr>
        <w:t>с</w:t>
      </w:r>
      <w:r w:rsidRPr="00280569">
        <w:rPr>
          <w:rFonts w:ascii="Times New Roman" w:eastAsia="Times New Roman" w:hAnsi="Times New Roman" w:cs="Times New Roman"/>
          <w:spacing w:val="35"/>
          <w:sz w:val="24"/>
          <w:szCs w:val="24"/>
        </w:rPr>
        <w:t xml:space="preserve"> </w:t>
      </w:r>
      <w:r w:rsidRPr="00280569">
        <w:rPr>
          <w:rFonts w:ascii="Times New Roman" w:eastAsia="Times New Roman" w:hAnsi="Times New Roman" w:cs="Times New Roman"/>
          <w:sz w:val="24"/>
          <w:szCs w:val="24"/>
        </w:rPr>
        <w:t>целью</w:t>
      </w:r>
      <w:r w:rsidRPr="00280569">
        <w:rPr>
          <w:rFonts w:ascii="Times New Roman" w:eastAsia="Times New Roman" w:hAnsi="Times New Roman" w:cs="Times New Roman"/>
          <w:spacing w:val="31"/>
          <w:sz w:val="24"/>
          <w:szCs w:val="24"/>
        </w:rPr>
        <w:t xml:space="preserve"> </w:t>
      </w:r>
      <w:r w:rsidRPr="00280569">
        <w:rPr>
          <w:rFonts w:ascii="Times New Roman" w:eastAsia="Times New Roman" w:hAnsi="Times New Roman" w:cs="Times New Roman"/>
          <w:sz w:val="24"/>
          <w:szCs w:val="24"/>
        </w:rPr>
        <w:t>оценки</w:t>
      </w:r>
      <w:r w:rsidRPr="00280569">
        <w:rPr>
          <w:rFonts w:ascii="Times New Roman" w:eastAsia="Times New Roman" w:hAnsi="Times New Roman" w:cs="Times New Roman"/>
          <w:spacing w:val="33"/>
          <w:sz w:val="24"/>
          <w:szCs w:val="24"/>
        </w:rPr>
        <w:t xml:space="preserve"> </w:t>
      </w:r>
      <w:r w:rsidRPr="00280569">
        <w:rPr>
          <w:rFonts w:ascii="Times New Roman" w:eastAsia="Times New Roman" w:hAnsi="Times New Roman" w:cs="Times New Roman"/>
          <w:sz w:val="24"/>
          <w:szCs w:val="24"/>
        </w:rPr>
        <w:t>готовности</w:t>
      </w:r>
      <w:r w:rsidRPr="00280569">
        <w:rPr>
          <w:rFonts w:ascii="Times New Roman" w:eastAsia="Times New Roman" w:hAnsi="Times New Roman" w:cs="Times New Roman"/>
          <w:spacing w:val="37"/>
          <w:sz w:val="24"/>
          <w:szCs w:val="24"/>
        </w:rPr>
        <w:t xml:space="preserve"> </w:t>
      </w:r>
      <w:r w:rsidRPr="00280569">
        <w:rPr>
          <w:rFonts w:ascii="Times New Roman" w:eastAsia="Times New Roman" w:hAnsi="Times New Roman" w:cs="Times New Roman"/>
          <w:sz w:val="24"/>
          <w:szCs w:val="24"/>
        </w:rPr>
        <w:t>к</w:t>
      </w:r>
      <w:r w:rsidRPr="00280569">
        <w:rPr>
          <w:rFonts w:ascii="Times New Roman" w:eastAsia="Times New Roman" w:hAnsi="Times New Roman" w:cs="Times New Roman"/>
          <w:spacing w:val="36"/>
          <w:sz w:val="24"/>
          <w:szCs w:val="24"/>
        </w:rPr>
        <w:t xml:space="preserve"> </w:t>
      </w:r>
      <w:r w:rsidRPr="00280569">
        <w:rPr>
          <w:rFonts w:ascii="Times New Roman" w:eastAsia="Times New Roman" w:hAnsi="Times New Roman" w:cs="Times New Roman"/>
          <w:sz w:val="24"/>
          <w:szCs w:val="24"/>
        </w:rPr>
        <w:t>изучению</w:t>
      </w:r>
    </w:p>
    <w:p w:rsidR="00AD48BA" w:rsidRPr="00280569" w:rsidRDefault="00AD48BA" w:rsidP="00B33DC5">
      <w:pPr>
        <w:widowControl w:val="0"/>
        <w:autoSpaceDE w:val="0"/>
        <w:autoSpaceDN w:val="0"/>
        <w:spacing w:before="73" w:after="0" w:line="242" w:lineRule="auto"/>
        <w:ind w:firstLine="284"/>
        <w:jc w:val="both"/>
        <w:rPr>
          <w:rFonts w:ascii="Times New Roman" w:eastAsia="Times New Roman" w:hAnsi="Times New Roman" w:cs="Times New Roman"/>
          <w:sz w:val="24"/>
          <w:szCs w:val="24"/>
        </w:rPr>
      </w:pPr>
      <w:r w:rsidRPr="00280569">
        <w:rPr>
          <w:rFonts w:ascii="Times New Roman" w:eastAsia="Times New Roman" w:hAnsi="Times New Roman" w:cs="Times New Roman"/>
          <w:sz w:val="24"/>
          <w:szCs w:val="24"/>
        </w:rPr>
        <w:t>отдельных предметов (разделов). Результаты стартовой диагностики являются основанием</w:t>
      </w:r>
      <w:r w:rsidRPr="00280569">
        <w:rPr>
          <w:rFonts w:ascii="Times New Roman" w:eastAsia="Times New Roman" w:hAnsi="Times New Roman" w:cs="Times New Roman"/>
          <w:spacing w:val="1"/>
          <w:sz w:val="24"/>
          <w:szCs w:val="24"/>
        </w:rPr>
        <w:t xml:space="preserve"> </w:t>
      </w:r>
      <w:r w:rsidRPr="00280569">
        <w:rPr>
          <w:rFonts w:ascii="Times New Roman" w:eastAsia="Times New Roman" w:hAnsi="Times New Roman" w:cs="Times New Roman"/>
          <w:sz w:val="24"/>
          <w:szCs w:val="24"/>
        </w:rPr>
        <w:t>для</w:t>
      </w:r>
      <w:r w:rsidRPr="00280569">
        <w:rPr>
          <w:rFonts w:ascii="Times New Roman" w:eastAsia="Times New Roman" w:hAnsi="Times New Roman" w:cs="Times New Roman"/>
          <w:spacing w:val="1"/>
          <w:sz w:val="24"/>
          <w:szCs w:val="24"/>
        </w:rPr>
        <w:t xml:space="preserve"> </w:t>
      </w:r>
      <w:r w:rsidRPr="00280569">
        <w:rPr>
          <w:rFonts w:ascii="Times New Roman" w:eastAsia="Times New Roman" w:hAnsi="Times New Roman" w:cs="Times New Roman"/>
          <w:sz w:val="24"/>
          <w:szCs w:val="24"/>
        </w:rPr>
        <w:t>корректировки</w:t>
      </w:r>
      <w:r w:rsidRPr="00280569">
        <w:rPr>
          <w:rFonts w:ascii="Times New Roman" w:eastAsia="Times New Roman" w:hAnsi="Times New Roman" w:cs="Times New Roman"/>
          <w:spacing w:val="-3"/>
          <w:sz w:val="24"/>
          <w:szCs w:val="24"/>
        </w:rPr>
        <w:t xml:space="preserve"> </w:t>
      </w:r>
      <w:r w:rsidRPr="00280569">
        <w:rPr>
          <w:rFonts w:ascii="Times New Roman" w:eastAsia="Times New Roman" w:hAnsi="Times New Roman" w:cs="Times New Roman"/>
          <w:sz w:val="24"/>
          <w:szCs w:val="24"/>
        </w:rPr>
        <w:t>учебных</w:t>
      </w:r>
      <w:r w:rsidRPr="00280569">
        <w:rPr>
          <w:rFonts w:ascii="Times New Roman" w:eastAsia="Times New Roman" w:hAnsi="Times New Roman" w:cs="Times New Roman"/>
          <w:spacing w:val="-4"/>
          <w:sz w:val="24"/>
          <w:szCs w:val="24"/>
        </w:rPr>
        <w:t xml:space="preserve"> </w:t>
      </w:r>
      <w:r w:rsidRPr="00280569">
        <w:rPr>
          <w:rFonts w:ascii="Times New Roman" w:eastAsia="Times New Roman" w:hAnsi="Times New Roman" w:cs="Times New Roman"/>
          <w:sz w:val="24"/>
          <w:szCs w:val="24"/>
        </w:rPr>
        <w:t>программ</w:t>
      </w:r>
      <w:r w:rsidRPr="00280569">
        <w:rPr>
          <w:rFonts w:ascii="Times New Roman" w:eastAsia="Times New Roman" w:hAnsi="Times New Roman" w:cs="Times New Roman"/>
          <w:spacing w:val="-2"/>
          <w:sz w:val="24"/>
          <w:szCs w:val="24"/>
        </w:rPr>
        <w:t xml:space="preserve"> </w:t>
      </w:r>
      <w:r w:rsidRPr="00280569">
        <w:rPr>
          <w:rFonts w:ascii="Times New Roman" w:eastAsia="Times New Roman" w:hAnsi="Times New Roman" w:cs="Times New Roman"/>
          <w:sz w:val="24"/>
          <w:szCs w:val="24"/>
        </w:rPr>
        <w:t>и</w:t>
      </w:r>
      <w:r w:rsidRPr="00280569">
        <w:rPr>
          <w:rFonts w:ascii="Times New Roman" w:eastAsia="Times New Roman" w:hAnsi="Times New Roman" w:cs="Times New Roman"/>
          <w:spacing w:val="-3"/>
          <w:sz w:val="24"/>
          <w:szCs w:val="24"/>
        </w:rPr>
        <w:t xml:space="preserve"> </w:t>
      </w:r>
      <w:r w:rsidRPr="00280569">
        <w:rPr>
          <w:rFonts w:ascii="Times New Roman" w:eastAsia="Times New Roman" w:hAnsi="Times New Roman" w:cs="Times New Roman"/>
          <w:sz w:val="24"/>
          <w:szCs w:val="24"/>
        </w:rPr>
        <w:t>индивидуализации</w:t>
      </w:r>
      <w:r w:rsidRPr="00280569">
        <w:rPr>
          <w:rFonts w:ascii="Times New Roman" w:eastAsia="Times New Roman" w:hAnsi="Times New Roman" w:cs="Times New Roman"/>
          <w:spacing w:val="6"/>
          <w:sz w:val="24"/>
          <w:szCs w:val="24"/>
        </w:rPr>
        <w:t xml:space="preserve"> </w:t>
      </w:r>
      <w:r w:rsidRPr="00280569">
        <w:rPr>
          <w:rFonts w:ascii="Times New Roman" w:eastAsia="Times New Roman" w:hAnsi="Times New Roman" w:cs="Times New Roman"/>
          <w:sz w:val="24"/>
          <w:szCs w:val="24"/>
        </w:rPr>
        <w:t>учебного</w:t>
      </w:r>
      <w:r w:rsidRPr="00280569">
        <w:rPr>
          <w:rFonts w:ascii="Times New Roman" w:eastAsia="Times New Roman" w:hAnsi="Times New Roman" w:cs="Times New Roman"/>
          <w:spacing w:val="1"/>
          <w:sz w:val="24"/>
          <w:szCs w:val="24"/>
        </w:rPr>
        <w:t xml:space="preserve"> </w:t>
      </w:r>
      <w:r w:rsidRPr="00280569">
        <w:rPr>
          <w:rFonts w:ascii="Times New Roman" w:eastAsia="Times New Roman" w:hAnsi="Times New Roman" w:cs="Times New Roman"/>
          <w:sz w:val="24"/>
          <w:szCs w:val="24"/>
        </w:rPr>
        <w:t>процесса.</w:t>
      </w:r>
    </w:p>
    <w:p w:rsidR="00AD48BA" w:rsidRPr="00280569" w:rsidRDefault="00AD48BA" w:rsidP="00B33DC5">
      <w:pPr>
        <w:widowControl w:val="0"/>
        <w:autoSpaceDE w:val="0"/>
        <w:autoSpaceDN w:val="0"/>
        <w:spacing w:after="0" w:line="240" w:lineRule="auto"/>
        <w:ind w:firstLine="284"/>
        <w:jc w:val="both"/>
        <w:rPr>
          <w:rFonts w:ascii="Times New Roman" w:eastAsia="Times New Roman" w:hAnsi="Times New Roman" w:cs="Times New Roman"/>
          <w:sz w:val="24"/>
          <w:szCs w:val="24"/>
        </w:rPr>
      </w:pPr>
      <w:r w:rsidRPr="00280569">
        <w:rPr>
          <w:rFonts w:ascii="Times New Roman" w:eastAsia="Times New Roman" w:hAnsi="Times New Roman" w:cs="Times New Roman"/>
          <w:sz w:val="24"/>
          <w:szCs w:val="24"/>
        </w:rPr>
        <w:t>Текущая</w:t>
      </w:r>
      <w:r w:rsidRPr="00280569">
        <w:rPr>
          <w:rFonts w:ascii="Times New Roman" w:eastAsia="Times New Roman" w:hAnsi="Times New Roman" w:cs="Times New Roman"/>
          <w:spacing w:val="1"/>
          <w:sz w:val="24"/>
          <w:szCs w:val="24"/>
        </w:rPr>
        <w:t xml:space="preserve"> </w:t>
      </w:r>
      <w:r w:rsidRPr="00280569">
        <w:rPr>
          <w:rFonts w:ascii="Times New Roman" w:eastAsia="Times New Roman" w:hAnsi="Times New Roman" w:cs="Times New Roman"/>
          <w:sz w:val="24"/>
          <w:szCs w:val="24"/>
        </w:rPr>
        <w:t>оценка</w:t>
      </w:r>
      <w:r w:rsidRPr="00280569">
        <w:rPr>
          <w:rFonts w:ascii="Times New Roman" w:eastAsia="Times New Roman" w:hAnsi="Times New Roman" w:cs="Times New Roman"/>
          <w:spacing w:val="1"/>
          <w:sz w:val="24"/>
          <w:szCs w:val="24"/>
        </w:rPr>
        <w:t xml:space="preserve"> </w:t>
      </w:r>
      <w:r w:rsidRPr="00280569">
        <w:rPr>
          <w:rFonts w:ascii="Times New Roman" w:eastAsia="Times New Roman" w:hAnsi="Times New Roman" w:cs="Times New Roman"/>
          <w:sz w:val="24"/>
          <w:szCs w:val="24"/>
        </w:rPr>
        <w:t>представляет</w:t>
      </w:r>
      <w:r w:rsidRPr="00280569">
        <w:rPr>
          <w:rFonts w:ascii="Times New Roman" w:eastAsia="Times New Roman" w:hAnsi="Times New Roman" w:cs="Times New Roman"/>
          <w:spacing w:val="1"/>
          <w:sz w:val="24"/>
          <w:szCs w:val="24"/>
        </w:rPr>
        <w:t xml:space="preserve"> </w:t>
      </w:r>
      <w:r w:rsidRPr="00280569">
        <w:rPr>
          <w:rFonts w:ascii="Times New Roman" w:eastAsia="Times New Roman" w:hAnsi="Times New Roman" w:cs="Times New Roman"/>
          <w:sz w:val="24"/>
          <w:szCs w:val="24"/>
        </w:rPr>
        <w:t>собой</w:t>
      </w:r>
      <w:r w:rsidRPr="00280569">
        <w:rPr>
          <w:rFonts w:ascii="Times New Roman" w:eastAsia="Times New Roman" w:hAnsi="Times New Roman" w:cs="Times New Roman"/>
          <w:spacing w:val="1"/>
          <w:sz w:val="24"/>
          <w:szCs w:val="24"/>
        </w:rPr>
        <w:t xml:space="preserve"> </w:t>
      </w:r>
      <w:r w:rsidRPr="00280569">
        <w:rPr>
          <w:rFonts w:ascii="Times New Roman" w:eastAsia="Times New Roman" w:hAnsi="Times New Roman" w:cs="Times New Roman"/>
          <w:sz w:val="24"/>
          <w:szCs w:val="24"/>
        </w:rPr>
        <w:t>процедуру</w:t>
      </w:r>
      <w:r w:rsidRPr="00280569">
        <w:rPr>
          <w:rFonts w:ascii="Times New Roman" w:eastAsia="Times New Roman" w:hAnsi="Times New Roman" w:cs="Times New Roman"/>
          <w:spacing w:val="1"/>
          <w:sz w:val="24"/>
          <w:szCs w:val="24"/>
        </w:rPr>
        <w:t xml:space="preserve"> </w:t>
      </w:r>
      <w:r w:rsidRPr="00280569">
        <w:rPr>
          <w:rFonts w:ascii="Times New Roman" w:eastAsia="Times New Roman" w:hAnsi="Times New Roman" w:cs="Times New Roman"/>
          <w:sz w:val="24"/>
          <w:szCs w:val="24"/>
        </w:rPr>
        <w:t>оценки</w:t>
      </w:r>
      <w:r w:rsidRPr="00280569">
        <w:rPr>
          <w:rFonts w:ascii="Times New Roman" w:eastAsia="Times New Roman" w:hAnsi="Times New Roman" w:cs="Times New Roman"/>
          <w:spacing w:val="1"/>
          <w:sz w:val="24"/>
          <w:szCs w:val="24"/>
        </w:rPr>
        <w:t xml:space="preserve"> </w:t>
      </w:r>
      <w:r w:rsidRPr="00280569">
        <w:rPr>
          <w:rFonts w:ascii="Times New Roman" w:eastAsia="Times New Roman" w:hAnsi="Times New Roman" w:cs="Times New Roman"/>
          <w:sz w:val="24"/>
          <w:szCs w:val="24"/>
        </w:rPr>
        <w:t>индивидуального</w:t>
      </w:r>
      <w:r w:rsidRPr="00280569">
        <w:rPr>
          <w:rFonts w:ascii="Times New Roman" w:eastAsia="Times New Roman" w:hAnsi="Times New Roman" w:cs="Times New Roman"/>
          <w:spacing w:val="1"/>
          <w:sz w:val="24"/>
          <w:szCs w:val="24"/>
        </w:rPr>
        <w:t xml:space="preserve"> </w:t>
      </w:r>
      <w:r w:rsidRPr="00280569">
        <w:rPr>
          <w:rFonts w:ascii="Times New Roman" w:eastAsia="Times New Roman" w:hAnsi="Times New Roman" w:cs="Times New Roman"/>
          <w:sz w:val="24"/>
          <w:szCs w:val="24"/>
        </w:rPr>
        <w:t>продвиженияв</w:t>
      </w:r>
      <w:r w:rsidRPr="00280569">
        <w:rPr>
          <w:rFonts w:ascii="Times New Roman" w:eastAsia="Times New Roman" w:hAnsi="Times New Roman" w:cs="Times New Roman"/>
          <w:spacing w:val="1"/>
          <w:sz w:val="24"/>
          <w:szCs w:val="24"/>
        </w:rPr>
        <w:t xml:space="preserve"> </w:t>
      </w:r>
      <w:r w:rsidRPr="00280569">
        <w:rPr>
          <w:rFonts w:ascii="Times New Roman" w:eastAsia="Times New Roman" w:hAnsi="Times New Roman" w:cs="Times New Roman"/>
          <w:sz w:val="24"/>
          <w:szCs w:val="24"/>
        </w:rPr>
        <w:t>освоении</w:t>
      </w:r>
      <w:r w:rsidRPr="00280569">
        <w:rPr>
          <w:rFonts w:ascii="Times New Roman" w:eastAsia="Times New Roman" w:hAnsi="Times New Roman" w:cs="Times New Roman"/>
          <w:spacing w:val="1"/>
          <w:sz w:val="24"/>
          <w:szCs w:val="24"/>
        </w:rPr>
        <w:t xml:space="preserve"> </w:t>
      </w:r>
      <w:r w:rsidRPr="00280569">
        <w:rPr>
          <w:rFonts w:ascii="Times New Roman" w:eastAsia="Times New Roman" w:hAnsi="Times New Roman" w:cs="Times New Roman"/>
          <w:sz w:val="24"/>
          <w:szCs w:val="24"/>
        </w:rPr>
        <w:t>программы</w:t>
      </w:r>
      <w:r w:rsidRPr="00280569">
        <w:rPr>
          <w:rFonts w:ascii="Times New Roman" w:eastAsia="Times New Roman" w:hAnsi="Times New Roman" w:cs="Times New Roman"/>
          <w:spacing w:val="1"/>
          <w:sz w:val="24"/>
          <w:szCs w:val="24"/>
        </w:rPr>
        <w:t xml:space="preserve"> </w:t>
      </w:r>
      <w:r w:rsidRPr="00280569">
        <w:rPr>
          <w:rFonts w:ascii="Times New Roman" w:eastAsia="Times New Roman" w:hAnsi="Times New Roman" w:cs="Times New Roman"/>
          <w:sz w:val="24"/>
          <w:szCs w:val="24"/>
        </w:rPr>
        <w:t>учебного</w:t>
      </w:r>
      <w:r w:rsidRPr="00280569">
        <w:rPr>
          <w:rFonts w:ascii="Times New Roman" w:eastAsia="Times New Roman" w:hAnsi="Times New Roman" w:cs="Times New Roman"/>
          <w:spacing w:val="1"/>
          <w:sz w:val="24"/>
          <w:szCs w:val="24"/>
        </w:rPr>
        <w:t xml:space="preserve"> </w:t>
      </w:r>
      <w:r w:rsidRPr="00280569">
        <w:rPr>
          <w:rFonts w:ascii="Times New Roman" w:eastAsia="Times New Roman" w:hAnsi="Times New Roman" w:cs="Times New Roman"/>
          <w:sz w:val="24"/>
          <w:szCs w:val="24"/>
        </w:rPr>
        <w:t>предмета.</w:t>
      </w:r>
      <w:r w:rsidRPr="00280569">
        <w:rPr>
          <w:rFonts w:ascii="Times New Roman" w:eastAsia="Times New Roman" w:hAnsi="Times New Roman" w:cs="Times New Roman"/>
          <w:spacing w:val="1"/>
          <w:sz w:val="24"/>
          <w:szCs w:val="24"/>
        </w:rPr>
        <w:t xml:space="preserve"> </w:t>
      </w:r>
      <w:r w:rsidRPr="00280569">
        <w:rPr>
          <w:rFonts w:ascii="Times New Roman" w:eastAsia="Times New Roman" w:hAnsi="Times New Roman" w:cs="Times New Roman"/>
          <w:sz w:val="24"/>
          <w:szCs w:val="24"/>
        </w:rPr>
        <w:t>Текущая</w:t>
      </w:r>
      <w:r w:rsidRPr="00280569">
        <w:rPr>
          <w:rFonts w:ascii="Times New Roman" w:eastAsia="Times New Roman" w:hAnsi="Times New Roman" w:cs="Times New Roman"/>
          <w:spacing w:val="1"/>
          <w:sz w:val="24"/>
          <w:szCs w:val="24"/>
        </w:rPr>
        <w:t xml:space="preserve"> </w:t>
      </w:r>
      <w:r w:rsidRPr="00280569">
        <w:rPr>
          <w:rFonts w:ascii="Times New Roman" w:eastAsia="Times New Roman" w:hAnsi="Times New Roman" w:cs="Times New Roman"/>
          <w:sz w:val="24"/>
          <w:szCs w:val="24"/>
        </w:rPr>
        <w:t>оценка</w:t>
      </w:r>
      <w:r w:rsidRPr="00280569">
        <w:rPr>
          <w:rFonts w:ascii="Times New Roman" w:eastAsia="Times New Roman" w:hAnsi="Times New Roman" w:cs="Times New Roman"/>
          <w:spacing w:val="1"/>
          <w:sz w:val="24"/>
          <w:szCs w:val="24"/>
        </w:rPr>
        <w:t xml:space="preserve"> </w:t>
      </w:r>
      <w:r w:rsidRPr="00280569">
        <w:rPr>
          <w:rFonts w:ascii="Times New Roman" w:eastAsia="Times New Roman" w:hAnsi="Times New Roman" w:cs="Times New Roman"/>
          <w:sz w:val="24"/>
          <w:szCs w:val="24"/>
        </w:rPr>
        <w:t>может</w:t>
      </w:r>
      <w:r w:rsidRPr="00280569">
        <w:rPr>
          <w:rFonts w:ascii="Times New Roman" w:eastAsia="Times New Roman" w:hAnsi="Times New Roman" w:cs="Times New Roman"/>
          <w:spacing w:val="1"/>
          <w:sz w:val="24"/>
          <w:szCs w:val="24"/>
        </w:rPr>
        <w:t xml:space="preserve"> </w:t>
      </w:r>
      <w:r w:rsidRPr="00280569">
        <w:rPr>
          <w:rFonts w:ascii="Times New Roman" w:eastAsia="Times New Roman" w:hAnsi="Times New Roman" w:cs="Times New Roman"/>
          <w:sz w:val="24"/>
          <w:szCs w:val="24"/>
        </w:rPr>
        <w:t>быть</w:t>
      </w:r>
      <w:r w:rsidRPr="00280569">
        <w:rPr>
          <w:rFonts w:ascii="Times New Roman" w:eastAsia="Times New Roman" w:hAnsi="Times New Roman" w:cs="Times New Roman"/>
          <w:spacing w:val="1"/>
          <w:sz w:val="24"/>
          <w:szCs w:val="24"/>
        </w:rPr>
        <w:t xml:space="preserve"> </w:t>
      </w:r>
      <w:r w:rsidRPr="00280569">
        <w:rPr>
          <w:rFonts w:ascii="Times New Roman" w:eastAsia="Times New Roman" w:hAnsi="Times New Roman" w:cs="Times New Roman"/>
          <w:sz w:val="24"/>
          <w:szCs w:val="24"/>
        </w:rPr>
        <w:t>формирующей,</w:t>
      </w:r>
      <w:r w:rsidRPr="00280569">
        <w:rPr>
          <w:rFonts w:ascii="Times New Roman" w:eastAsia="Times New Roman" w:hAnsi="Times New Roman" w:cs="Times New Roman"/>
          <w:spacing w:val="1"/>
          <w:sz w:val="24"/>
          <w:szCs w:val="24"/>
        </w:rPr>
        <w:t xml:space="preserve"> </w:t>
      </w:r>
      <w:r w:rsidRPr="00280569">
        <w:rPr>
          <w:rFonts w:ascii="Times New Roman" w:eastAsia="Times New Roman" w:hAnsi="Times New Roman" w:cs="Times New Roman"/>
          <w:sz w:val="24"/>
          <w:szCs w:val="24"/>
        </w:rPr>
        <w:t>т.е.</w:t>
      </w:r>
      <w:r w:rsidRPr="00280569">
        <w:rPr>
          <w:rFonts w:ascii="Times New Roman" w:eastAsia="Times New Roman" w:hAnsi="Times New Roman" w:cs="Times New Roman"/>
          <w:spacing w:val="1"/>
          <w:sz w:val="24"/>
          <w:szCs w:val="24"/>
        </w:rPr>
        <w:t xml:space="preserve"> </w:t>
      </w:r>
      <w:r w:rsidRPr="00280569">
        <w:rPr>
          <w:rFonts w:ascii="Times New Roman" w:eastAsia="Times New Roman" w:hAnsi="Times New Roman" w:cs="Times New Roman"/>
          <w:sz w:val="24"/>
          <w:szCs w:val="24"/>
        </w:rPr>
        <w:t>поддерживающей</w:t>
      </w:r>
      <w:r w:rsidRPr="00280569">
        <w:rPr>
          <w:rFonts w:ascii="Times New Roman" w:eastAsia="Times New Roman" w:hAnsi="Times New Roman" w:cs="Times New Roman"/>
          <w:spacing w:val="1"/>
          <w:sz w:val="24"/>
          <w:szCs w:val="24"/>
        </w:rPr>
        <w:t xml:space="preserve"> </w:t>
      </w:r>
      <w:r w:rsidRPr="00280569">
        <w:rPr>
          <w:rFonts w:ascii="Times New Roman" w:eastAsia="Times New Roman" w:hAnsi="Times New Roman" w:cs="Times New Roman"/>
          <w:sz w:val="24"/>
          <w:szCs w:val="24"/>
        </w:rPr>
        <w:t>и</w:t>
      </w:r>
      <w:r w:rsidRPr="00280569">
        <w:rPr>
          <w:rFonts w:ascii="Times New Roman" w:eastAsia="Times New Roman" w:hAnsi="Times New Roman" w:cs="Times New Roman"/>
          <w:spacing w:val="1"/>
          <w:sz w:val="24"/>
          <w:szCs w:val="24"/>
        </w:rPr>
        <w:t xml:space="preserve"> </w:t>
      </w:r>
      <w:r w:rsidRPr="00280569">
        <w:rPr>
          <w:rFonts w:ascii="Times New Roman" w:eastAsia="Times New Roman" w:hAnsi="Times New Roman" w:cs="Times New Roman"/>
          <w:sz w:val="24"/>
          <w:szCs w:val="24"/>
        </w:rPr>
        <w:t>направляющей</w:t>
      </w:r>
      <w:r w:rsidRPr="00280569">
        <w:rPr>
          <w:rFonts w:ascii="Times New Roman" w:eastAsia="Times New Roman" w:hAnsi="Times New Roman" w:cs="Times New Roman"/>
          <w:spacing w:val="1"/>
          <w:sz w:val="24"/>
          <w:szCs w:val="24"/>
        </w:rPr>
        <w:t xml:space="preserve"> </w:t>
      </w:r>
      <w:r w:rsidRPr="00280569">
        <w:rPr>
          <w:rFonts w:ascii="Times New Roman" w:eastAsia="Times New Roman" w:hAnsi="Times New Roman" w:cs="Times New Roman"/>
          <w:sz w:val="24"/>
          <w:szCs w:val="24"/>
        </w:rPr>
        <w:t>усилия</w:t>
      </w:r>
      <w:r w:rsidRPr="00280569">
        <w:rPr>
          <w:rFonts w:ascii="Times New Roman" w:eastAsia="Times New Roman" w:hAnsi="Times New Roman" w:cs="Times New Roman"/>
          <w:spacing w:val="1"/>
          <w:sz w:val="24"/>
          <w:szCs w:val="24"/>
        </w:rPr>
        <w:t xml:space="preserve"> </w:t>
      </w:r>
      <w:r w:rsidRPr="00280569">
        <w:rPr>
          <w:rFonts w:ascii="Times New Roman" w:eastAsia="Times New Roman" w:hAnsi="Times New Roman" w:cs="Times New Roman"/>
          <w:sz w:val="24"/>
          <w:szCs w:val="24"/>
        </w:rPr>
        <w:t>учащегося,</w:t>
      </w:r>
      <w:r w:rsidRPr="00280569">
        <w:rPr>
          <w:rFonts w:ascii="Times New Roman" w:eastAsia="Times New Roman" w:hAnsi="Times New Roman" w:cs="Times New Roman"/>
          <w:spacing w:val="61"/>
          <w:sz w:val="24"/>
          <w:szCs w:val="24"/>
        </w:rPr>
        <w:t xml:space="preserve"> </w:t>
      </w:r>
      <w:r w:rsidRPr="00280569">
        <w:rPr>
          <w:rFonts w:ascii="Times New Roman" w:eastAsia="Times New Roman" w:hAnsi="Times New Roman" w:cs="Times New Roman"/>
          <w:sz w:val="24"/>
          <w:szCs w:val="24"/>
        </w:rPr>
        <w:t>и</w:t>
      </w:r>
      <w:r w:rsidRPr="00280569">
        <w:rPr>
          <w:rFonts w:ascii="Times New Roman" w:eastAsia="Times New Roman" w:hAnsi="Times New Roman" w:cs="Times New Roman"/>
          <w:spacing w:val="1"/>
          <w:sz w:val="24"/>
          <w:szCs w:val="24"/>
        </w:rPr>
        <w:t xml:space="preserve"> </w:t>
      </w:r>
      <w:r w:rsidRPr="00280569">
        <w:rPr>
          <w:rFonts w:ascii="Times New Roman" w:eastAsia="Times New Roman" w:hAnsi="Times New Roman" w:cs="Times New Roman"/>
          <w:sz w:val="24"/>
          <w:szCs w:val="24"/>
        </w:rPr>
        <w:t>диагностической,</w:t>
      </w:r>
      <w:r w:rsidRPr="00280569">
        <w:rPr>
          <w:rFonts w:ascii="Times New Roman" w:eastAsia="Times New Roman" w:hAnsi="Times New Roman" w:cs="Times New Roman"/>
          <w:spacing w:val="1"/>
          <w:sz w:val="24"/>
          <w:szCs w:val="24"/>
        </w:rPr>
        <w:t xml:space="preserve"> </w:t>
      </w:r>
      <w:r w:rsidRPr="00280569">
        <w:rPr>
          <w:rFonts w:ascii="Times New Roman" w:eastAsia="Times New Roman" w:hAnsi="Times New Roman" w:cs="Times New Roman"/>
          <w:sz w:val="24"/>
          <w:szCs w:val="24"/>
        </w:rPr>
        <w:t>способствующей</w:t>
      </w:r>
      <w:r w:rsidRPr="00280569">
        <w:rPr>
          <w:rFonts w:ascii="Times New Roman" w:eastAsia="Times New Roman" w:hAnsi="Times New Roman" w:cs="Times New Roman"/>
          <w:spacing w:val="1"/>
          <w:sz w:val="24"/>
          <w:szCs w:val="24"/>
        </w:rPr>
        <w:t xml:space="preserve"> </w:t>
      </w:r>
      <w:r w:rsidRPr="00280569">
        <w:rPr>
          <w:rFonts w:ascii="Times New Roman" w:eastAsia="Times New Roman" w:hAnsi="Times New Roman" w:cs="Times New Roman"/>
          <w:sz w:val="24"/>
          <w:szCs w:val="24"/>
        </w:rPr>
        <w:t>выявлению</w:t>
      </w:r>
      <w:r w:rsidRPr="00280569">
        <w:rPr>
          <w:rFonts w:ascii="Times New Roman" w:eastAsia="Times New Roman" w:hAnsi="Times New Roman" w:cs="Times New Roman"/>
          <w:spacing w:val="1"/>
          <w:sz w:val="24"/>
          <w:szCs w:val="24"/>
        </w:rPr>
        <w:t xml:space="preserve"> </w:t>
      </w:r>
      <w:r w:rsidRPr="00280569">
        <w:rPr>
          <w:rFonts w:ascii="Times New Roman" w:eastAsia="Times New Roman" w:hAnsi="Times New Roman" w:cs="Times New Roman"/>
          <w:sz w:val="24"/>
          <w:szCs w:val="24"/>
        </w:rPr>
        <w:t>и</w:t>
      </w:r>
      <w:r w:rsidRPr="00280569">
        <w:rPr>
          <w:rFonts w:ascii="Times New Roman" w:eastAsia="Times New Roman" w:hAnsi="Times New Roman" w:cs="Times New Roman"/>
          <w:spacing w:val="1"/>
          <w:sz w:val="24"/>
          <w:szCs w:val="24"/>
        </w:rPr>
        <w:t xml:space="preserve"> </w:t>
      </w:r>
      <w:r w:rsidRPr="00280569">
        <w:rPr>
          <w:rFonts w:ascii="Times New Roman" w:eastAsia="Times New Roman" w:hAnsi="Times New Roman" w:cs="Times New Roman"/>
          <w:sz w:val="24"/>
          <w:szCs w:val="24"/>
        </w:rPr>
        <w:t>осознанию</w:t>
      </w:r>
      <w:r w:rsidRPr="00280569">
        <w:rPr>
          <w:rFonts w:ascii="Times New Roman" w:eastAsia="Times New Roman" w:hAnsi="Times New Roman" w:cs="Times New Roman"/>
          <w:spacing w:val="1"/>
          <w:sz w:val="24"/>
          <w:szCs w:val="24"/>
        </w:rPr>
        <w:t xml:space="preserve"> </w:t>
      </w:r>
      <w:r w:rsidRPr="00280569">
        <w:rPr>
          <w:rFonts w:ascii="Times New Roman" w:eastAsia="Times New Roman" w:hAnsi="Times New Roman" w:cs="Times New Roman"/>
          <w:sz w:val="24"/>
          <w:szCs w:val="24"/>
        </w:rPr>
        <w:t>учителем</w:t>
      </w:r>
      <w:r w:rsidRPr="00280569">
        <w:rPr>
          <w:rFonts w:ascii="Times New Roman" w:eastAsia="Times New Roman" w:hAnsi="Times New Roman" w:cs="Times New Roman"/>
          <w:spacing w:val="1"/>
          <w:sz w:val="24"/>
          <w:szCs w:val="24"/>
        </w:rPr>
        <w:t xml:space="preserve"> </w:t>
      </w:r>
      <w:r w:rsidRPr="00280569">
        <w:rPr>
          <w:rFonts w:ascii="Times New Roman" w:eastAsia="Times New Roman" w:hAnsi="Times New Roman" w:cs="Times New Roman"/>
          <w:sz w:val="24"/>
          <w:szCs w:val="24"/>
        </w:rPr>
        <w:t>и</w:t>
      </w:r>
      <w:r w:rsidRPr="00280569">
        <w:rPr>
          <w:rFonts w:ascii="Times New Roman" w:eastAsia="Times New Roman" w:hAnsi="Times New Roman" w:cs="Times New Roman"/>
          <w:spacing w:val="1"/>
          <w:sz w:val="24"/>
          <w:szCs w:val="24"/>
        </w:rPr>
        <w:t xml:space="preserve"> </w:t>
      </w:r>
      <w:r w:rsidRPr="00280569">
        <w:rPr>
          <w:rFonts w:ascii="Times New Roman" w:eastAsia="Times New Roman" w:hAnsi="Times New Roman" w:cs="Times New Roman"/>
          <w:sz w:val="24"/>
          <w:szCs w:val="24"/>
        </w:rPr>
        <w:t>учащимся</w:t>
      </w:r>
      <w:r w:rsidRPr="00280569">
        <w:rPr>
          <w:rFonts w:ascii="Times New Roman" w:eastAsia="Times New Roman" w:hAnsi="Times New Roman" w:cs="Times New Roman"/>
          <w:spacing w:val="1"/>
          <w:sz w:val="24"/>
          <w:szCs w:val="24"/>
        </w:rPr>
        <w:t xml:space="preserve"> </w:t>
      </w:r>
      <w:r w:rsidRPr="00280569">
        <w:rPr>
          <w:rFonts w:ascii="Times New Roman" w:eastAsia="Times New Roman" w:hAnsi="Times New Roman" w:cs="Times New Roman"/>
          <w:sz w:val="24"/>
          <w:szCs w:val="24"/>
        </w:rPr>
        <w:t>существующих</w:t>
      </w:r>
      <w:r w:rsidRPr="00280569">
        <w:rPr>
          <w:rFonts w:ascii="Times New Roman" w:eastAsia="Times New Roman" w:hAnsi="Times New Roman" w:cs="Times New Roman"/>
          <w:spacing w:val="1"/>
          <w:sz w:val="24"/>
          <w:szCs w:val="24"/>
        </w:rPr>
        <w:t xml:space="preserve"> </w:t>
      </w:r>
      <w:r w:rsidRPr="00280569">
        <w:rPr>
          <w:rFonts w:ascii="Times New Roman" w:eastAsia="Times New Roman" w:hAnsi="Times New Roman" w:cs="Times New Roman"/>
          <w:sz w:val="24"/>
          <w:szCs w:val="24"/>
        </w:rPr>
        <w:t>проблем</w:t>
      </w:r>
      <w:r w:rsidRPr="00280569">
        <w:rPr>
          <w:rFonts w:ascii="Times New Roman" w:eastAsia="Times New Roman" w:hAnsi="Times New Roman" w:cs="Times New Roman"/>
          <w:spacing w:val="1"/>
          <w:sz w:val="24"/>
          <w:szCs w:val="24"/>
        </w:rPr>
        <w:t xml:space="preserve"> </w:t>
      </w:r>
      <w:r w:rsidRPr="00280569">
        <w:rPr>
          <w:rFonts w:ascii="Times New Roman" w:eastAsia="Times New Roman" w:hAnsi="Times New Roman" w:cs="Times New Roman"/>
          <w:sz w:val="24"/>
          <w:szCs w:val="24"/>
        </w:rPr>
        <w:t>в</w:t>
      </w:r>
      <w:r w:rsidRPr="00280569">
        <w:rPr>
          <w:rFonts w:ascii="Times New Roman" w:eastAsia="Times New Roman" w:hAnsi="Times New Roman" w:cs="Times New Roman"/>
          <w:spacing w:val="1"/>
          <w:sz w:val="24"/>
          <w:szCs w:val="24"/>
        </w:rPr>
        <w:t xml:space="preserve"> </w:t>
      </w:r>
      <w:r w:rsidRPr="00280569">
        <w:rPr>
          <w:rFonts w:ascii="Times New Roman" w:eastAsia="Times New Roman" w:hAnsi="Times New Roman" w:cs="Times New Roman"/>
          <w:sz w:val="24"/>
          <w:szCs w:val="24"/>
        </w:rPr>
        <w:t>обучении.</w:t>
      </w:r>
      <w:r w:rsidRPr="00280569">
        <w:rPr>
          <w:rFonts w:ascii="Times New Roman" w:eastAsia="Times New Roman" w:hAnsi="Times New Roman" w:cs="Times New Roman"/>
          <w:spacing w:val="1"/>
          <w:sz w:val="24"/>
          <w:szCs w:val="24"/>
        </w:rPr>
        <w:t xml:space="preserve"> </w:t>
      </w:r>
      <w:r w:rsidRPr="00280569">
        <w:rPr>
          <w:rFonts w:ascii="Times New Roman" w:eastAsia="Times New Roman" w:hAnsi="Times New Roman" w:cs="Times New Roman"/>
          <w:sz w:val="24"/>
          <w:szCs w:val="24"/>
        </w:rPr>
        <w:t>Объектом</w:t>
      </w:r>
      <w:r w:rsidRPr="00280569">
        <w:rPr>
          <w:rFonts w:ascii="Times New Roman" w:eastAsia="Times New Roman" w:hAnsi="Times New Roman" w:cs="Times New Roman"/>
          <w:spacing w:val="1"/>
          <w:sz w:val="24"/>
          <w:szCs w:val="24"/>
        </w:rPr>
        <w:t xml:space="preserve"> </w:t>
      </w:r>
      <w:r w:rsidRPr="00280569">
        <w:rPr>
          <w:rFonts w:ascii="Times New Roman" w:eastAsia="Times New Roman" w:hAnsi="Times New Roman" w:cs="Times New Roman"/>
          <w:sz w:val="24"/>
          <w:szCs w:val="24"/>
        </w:rPr>
        <w:t>текущей</w:t>
      </w:r>
      <w:r w:rsidRPr="00280569">
        <w:rPr>
          <w:rFonts w:ascii="Times New Roman" w:eastAsia="Times New Roman" w:hAnsi="Times New Roman" w:cs="Times New Roman"/>
          <w:spacing w:val="1"/>
          <w:sz w:val="24"/>
          <w:szCs w:val="24"/>
        </w:rPr>
        <w:t xml:space="preserve"> </w:t>
      </w:r>
      <w:r w:rsidRPr="00280569">
        <w:rPr>
          <w:rFonts w:ascii="Times New Roman" w:eastAsia="Times New Roman" w:hAnsi="Times New Roman" w:cs="Times New Roman"/>
          <w:sz w:val="24"/>
          <w:szCs w:val="24"/>
        </w:rPr>
        <w:t>оценки</w:t>
      </w:r>
      <w:r w:rsidRPr="00280569">
        <w:rPr>
          <w:rFonts w:ascii="Times New Roman" w:eastAsia="Times New Roman" w:hAnsi="Times New Roman" w:cs="Times New Roman"/>
          <w:spacing w:val="1"/>
          <w:sz w:val="24"/>
          <w:szCs w:val="24"/>
        </w:rPr>
        <w:t xml:space="preserve"> </w:t>
      </w:r>
      <w:r w:rsidRPr="00280569">
        <w:rPr>
          <w:rFonts w:ascii="Times New Roman" w:eastAsia="Times New Roman" w:hAnsi="Times New Roman" w:cs="Times New Roman"/>
          <w:sz w:val="24"/>
          <w:szCs w:val="24"/>
        </w:rPr>
        <w:t>являются</w:t>
      </w:r>
      <w:r w:rsidRPr="00280569">
        <w:rPr>
          <w:rFonts w:ascii="Times New Roman" w:eastAsia="Times New Roman" w:hAnsi="Times New Roman" w:cs="Times New Roman"/>
          <w:spacing w:val="1"/>
          <w:sz w:val="24"/>
          <w:szCs w:val="24"/>
        </w:rPr>
        <w:t xml:space="preserve"> </w:t>
      </w:r>
      <w:r w:rsidRPr="00280569">
        <w:rPr>
          <w:rFonts w:ascii="Times New Roman" w:eastAsia="Times New Roman" w:hAnsi="Times New Roman" w:cs="Times New Roman"/>
          <w:sz w:val="24"/>
          <w:szCs w:val="24"/>
        </w:rPr>
        <w:t>тематические</w:t>
      </w:r>
      <w:r w:rsidRPr="00280569">
        <w:rPr>
          <w:rFonts w:ascii="Times New Roman" w:eastAsia="Times New Roman" w:hAnsi="Times New Roman" w:cs="Times New Roman"/>
          <w:spacing w:val="1"/>
          <w:sz w:val="24"/>
          <w:szCs w:val="24"/>
        </w:rPr>
        <w:t xml:space="preserve"> </w:t>
      </w:r>
      <w:r w:rsidRPr="00280569">
        <w:rPr>
          <w:rFonts w:ascii="Times New Roman" w:eastAsia="Times New Roman" w:hAnsi="Times New Roman" w:cs="Times New Roman"/>
          <w:sz w:val="24"/>
          <w:szCs w:val="24"/>
        </w:rPr>
        <w:t>планируемые</w:t>
      </w:r>
      <w:r w:rsidRPr="00280569">
        <w:rPr>
          <w:rFonts w:ascii="Times New Roman" w:eastAsia="Times New Roman" w:hAnsi="Times New Roman" w:cs="Times New Roman"/>
          <w:spacing w:val="1"/>
          <w:sz w:val="24"/>
          <w:szCs w:val="24"/>
        </w:rPr>
        <w:t xml:space="preserve"> </w:t>
      </w:r>
      <w:r w:rsidRPr="00280569">
        <w:rPr>
          <w:rFonts w:ascii="Times New Roman" w:eastAsia="Times New Roman" w:hAnsi="Times New Roman" w:cs="Times New Roman"/>
          <w:sz w:val="24"/>
          <w:szCs w:val="24"/>
        </w:rPr>
        <w:t>результаты,</w:t>
      </w:r>
      <w:r w:rsidRPr="00280569">
        <w:rPr>
          <w:rFonts w:ascii="Times New Roman" w:eastAsia="Times New Roman" w:hAnsi="Times New Roman" w:cs="Times New Roman"/>
          <w:spacing w:val="1"/>
          <w:sz w:val="24"/>
          <w:szCs w:val="24"/>
        </w:rPr>
        <w:t xml:space="preserve"> </w:t>
      </w:r>
      <w:r w:rsidRPr="00280569">
        <w:rPr>
          <w:rFonts w:ascii="Times New Roman" w:eastAsia="Times New Roman" w:hAnsi="Times New Roman" w:cs="Times New Roman"/>
          <w:sz w:val="24"/>
          <w:szCs w:val="24"/>
        </w:rPr>
        <w:t>этапы</w:t>
      </w:r>
      <w:r w:rsidRPr="00280569">
        <w:rPr>
          <w:rFonts w:ascii="Times New Roman" w:eastAsia="Times New Roman" w:hAnsi="Times New Roman" w:cs="Times New Roman"/>
          <w:spacing w:val="1"/>
          <w:sz w:val="24"/>
          <w:szCs w:val="24"/>
        </w:rPr>
        <w:t xml:space="preserve"> </w:t>
      </w:r>
      <w:r w:rsidRPr="00280569">
        <w:rPr>
          <w:rFonts w:ascii="Times New Roman" w:eastAsia="Times New Roman" w:hAnsi="Times New Roman" w:cs="Times New Roman"/>
          <w:sz w:val="24"/>
          <w:szCs w:val="24"/>
        </w:rPr>
        <w:t>освоения</w:t>
      </w:r>
      <w:r w:rsidRPr="00280569">
        <w:rPr>
          <w:rFonts w:ascii="Times New Roman" w:eastAsia="Times New Roman" w:hAnsi="Times New Roman" w:cs="Times New Roman"/>
          <w:spacing w:val="1"/>
          <w:sz w:val="24"/>
          <w:szCs w:val="24"/>
        </w:rPr>
        <w:t xml:space="preserve"> </w:t>
      </w:r>
      <w:r w:rsidRPr="00280569">
        <w:rPr>
          <w:rFonts w:ascii="Times New Roman" w:eastAsia="Times New Roman" w:hAnsi="Times New Roman" w:cs="Times New Roman"/>
          <w:sz w:val="24"/>
          <w:szCs w:val="24"/>
        </w:rPr>
        <w:t>которых</w:t>
      </w:r>
      <w:r w:rsidRPr="00280569">
        <w:rPr>
          <w:rFonts w:ascii="Times New Roman" w:eastAsia="Times New Roman" w:hAnsi="Times New Roman" w:cs="Times New Roman"/>
          <w:spacing w:val="1"/>
          <w:sz w:val="24"/>
          <w:szCs w:val="24"/>
        </w:rPr>
        <w:t xml:space="preserve"> </w:t>
      </w:r>
      <w:r w:rsidRPr="00280569">
        <w:rPr>
          <w:rFonts w:ascii="Times New Roman" w:eastAsia="Times New Roman" w:hAnsi="Times New Roman" w:cs="Times New Roman"/>
          <w:sz w:val="24"/>
          <w:szCs w:val="24"/>
        </w:rPr>
        <w:t>зафиксированы</w:t>
      </w:r>
      <w:r w:rsidRPr="00280569">
        <w:rPr>
          <w:rFonts w:ascii="Times New Roman" w:eastAsia="Times New Roman" w:hAnsi="Times New Roman" w:cs="Times New Roman"/>
          <w:spacing w:val="1"/>
          <w:sz w:val="24"/>
          <w:szCs w:val="24"/>
        </w:rPr>
        <w:t xml:space="preserve"> </w:t>
      </w:r>
      <w:r w:rsidRPr="00280569">
        <w:rPr>
          <w:rFonts w:ascii="Times New Roman" w:eastAsia="Times New Roman" w:hAnsi="Times New Roman" w:cs="Times New Roman"/>
          <w:sz w:val="24"/>
          <w:szCs w:val="24"/>
        </w:rPr>
        <w:t>в</w:t>
      </w:r>
      <w:r w:rsidRPr="00280569">
        <w:rPr>
          <w:rFonts w:ascii="Times New Roman" w:eastAsia="Times New Roman" w:hAnsi="Times New Roman" w:cs="Times New Roman"/>
          <w:spacing w:val="1"/>
          <w:sz w:val="24"/>
          <w:szCs w:val="24"/>
        </w:rPr>
        <w:t xml:space="preserve"> </w:t>
      </w:r>
      <w:r w:rsidRPr="00280569">
        <w:rPr>
          <w:rFonts w:ascii="Times New Roman" w:eastAsia="Times New Roman" w:hAnsi="Times New Roman" w:cs="Times New Roman"/>
          <w:sz w:val="24"/>
          <w:szCs w:val="24"/>
        </w:rPr>
        <w:t>тематическом</w:t>
      </w:r>
      <w:r w:rsidRPr="00280569">
        <w:rPr>
          <w:rFonts w:ascii="Times New Roman" w:eastAsia="Times New Roman" w:hAnsi="Times New Roman" w:cs="Times New Roman"/>
          <w:spacing w:val="1"/>
          <w:sz w:val="24"/>
          <w:szCs w:val="24"/>
        </w:rPr>
        <w:t xml:space="preserve"> </w:t>
      </w:r>
      <w:r w:rsidRPr="00280569">
        <w:rPr>
          <w:rFonts w:ascii="Times New Roman" w:eastAsia="Times New Roman" w:hAnsi="Times New Roman" w:cs="Times New Roman"/>
          <w:sz w:val="24"/>
          <w:szCs w:val="24"/>
        </w:rPr>
        <w:t>планировании.</w:t>
      </w:r>
      <w:r w:rsidRPr="00280569">
        <w:rPr>
          <w:rFonts w:ascii="Times New Roman" w:eastAsia="Times New Roman" w:hAnsi="Times New Roman" w:cs="Times New Roman"/>
          <w:spacing w:val="1"/>
          <w:sz w:val="24"/>
          <w:szCs w:val="24"/>
        </w:rPr>
        <w:t xml:space="preserve"> </w:t>
      </w:r>
      <w:r w:rsidRPr="00280569">
        <w:rPr>
          <w:rFonts w:ascii="Times New Roman" w:eastAsia="Times New Roman" w:hAnsi="Times New Roman" w:cs="Times New Roman"/>
          <w:sz w:val="24"/>
          <w:szCs w:val="24"/>
        </w:rPr>
        <w:t>В</w:t>
      </w:r>
      <w:r w:rsidRPr="00280569">
        <w:rPr>
          <w:rFonts w:ascii="Times New Roman" w:eastAsia="Times New Roman" w:hAnsi="Times New Roman" w:cs="Times New Roman"/>
          <w:spacing w:val="1"/>
          <w:sz w:val="24"/>
          <w:szCs w:val="24"/>
        </w:rPr>
        <w:t xml:space="preserve"> </w:t>
      </w:r>
      <w:r w:rsidRPr="00280569">
        <w:rPr>
          <w:rFonts w:ascii="Times New Roman" w:eastAsia="Times New Roman" w:hAnsi="Times New Roman" w:cs="Times New Roman"/>
          <w:sz w:val="24"/>
          <w:szCs w:val="24"/>
        </w:rPr>
        <w:t>текущей</w:t>
      </w:r>
      <w:r w:rsidRPr="00280569">
        <w:rPr>
          <w:rFonts w:ascii="Times New Roman" w:eastAsia="Times New Roman" w:hAnsi="Times New Roman" w:cs="Times New Roman"/>
          <w:spacing w:val="1"/>
          <w:sz w:val="24"/>
          <w:szCs w:val="24"/>
        </w:rPr>
        <w:t xml:space="preserve"> </w:t>
      </w:r>
      <w:r w:rsidRPr="00280569">
        <w:rPr>
          <w:rFonts w:ascii="Times New Roman" w:eastAsia="Times New Roman" w:hAnsi="Times New Roman" w:cs="Times New Roman"/>
          <w:sz w:val="24"/>
          <w:szCs w:val="24"/>
        </w:rPr>
        <w:t>оценке</w:t>
      </w:r>
      <w:r w:rsidRPr="00280569">
        <w:rPr>
          <w:rFonts w:ascii="Times New Roman" w:eastAsia="Times New Roman" w:hAnsi="Times New Roman" w:cs="Times New Roman"/>
          <w:spacing w:val="1"/>
          <w:sz w:val="24"/>
          <w:szCs w:val="24"/>
        </w:rPr>
        <w:t xml:space="preserve"> </w:t>
      </w:r>
      <w:r w:rsidRPr="00280569">
        <w:rPr>
          <w:rFonts w:ascii="Times New Roman" w:eastAsia="Times New Roman" w:hAnsi="Times New Roman" w:cs="Times New Roman"/>
          <w:sz w:val="24"/>
          <w:szCs w:val="24"/>
        </w:rPr>
        <w:t>используется</w:t>
      </w:r>
      <w:r w:rsidRPr="00280569">
        <w:rPr>
          <w:rFonts w:ascii="Times New Roman" w:eastAsia="Times New Roman" w:hAnsi="Times New Roman" w:cs="Times New Roman"/>
          <w:spacing w:val="1"/>
          <w:sz w:val="24"/>
          <w:szCs w:val="24"/>
        </w:rPr>
        <w:t xml:space="preserve"> </w:t>
      </w:r>
      <w:r w:rsidRPr="00280569">
        <w:rPr>
          <w:rFonts w:ascii="Times New Roman" w:eastAsia="Times New Roman" w:hAnsi="Times New Roman" w:cs="Times New Roman"/>
          <w:sz w:val="24"/>
          <w:szCs w:val="24"/>
        </w:rPr>
        <w:t>весь</w:t>
      </w:r>
      <w:r w:rsidRPr="00280569">
        <w:rPr>
          <w:rFonts w:ascii="Times New Roman" w:eastAsia="Times New Roman" w:hAnsi="Times New Roman" w:cs="Times New Roman"/>
          <w:spacing w:val="1"/>
          <w:sz w:val="24"/>
          <w:szCs w:val="24"/>
        </w:rPr>
        <w:t xml:space="preserve"> </w:t>
      </w:r>
      <w:r w:rsidRPr="00280569">
        <w:rPr>
          <w:rFonts w:ascii="Times New Roman" w:eastAsia="Times New Roman" w:hAnsi="Times New Roman" w:cs="Times New Roman"/>
          <w:sz w:val="24"/>
          <w:szCs w:val="24"/>
        </w:rPr>
        <w:t>арсенал</w:t>
      </w:r>
      <w:r w:rsidRPr="00280569">
        <w:rPr>
          <w:rFonts w:ascii="Times New Roman" w:eastAsia="Times New Roman" w:hAnsi="Times New Roman" w:cs="Times New Roman"/>
          <w:spacing w:val="1"/>
          <w:sz w:val="24"/>
          <w:szCs w:val="24"/>
        </w:rPr>
        <w:t xml:space="preserve"> </w:t>
      </w:r>
      <w:r w:rsidRPr="00280569">
        <w:rPr>
          <w:rFonts w:ascii="Times New Roman" w:eastAsia="Times New Roman" w:hAnsi="Times New Roman" w:cs="Times New Roman"/>
          <w:sz w:val="24"/>
          <w:szCs w:val="24"/>
        </w:rPr>
        <w:t>форм</w:t>
      </w:r>
      <w:r w:rsidRPr="00280569">
        <w:rPr>
          <w:rFonts w:ascii="Times New Roman" w:eastAsia="Times New Roman" w:hAnsi="Times New Roman" w:cs="Times New Roman"/>
          <w:spacing w:val="1"/>
          <w:sz w:val="24"/>
          <w:szCs w:val="24"/>
        </w:rPr>
        <w:t xml:space="preserve"> </w:t>
      </w:r>
      <w:r w:rsidRPr="00280569">
        <w:rPr>
          <w:rFonts w:ascii="Times New Roman" w:eastAsia="Times New Roman" w:hAnsi="Times New Roman" w:cs="Times New Roman"/>
          <w:sz w:val="24"/>
          <w:szCs w:val="24"/>
        </w:rPr>
        <w:t>и</w:t>
      </w:r>
      <w:r w:rsidRPr="00280569">
        <w:rPr>
          <w:rFonts w:ascii="Times New Roman" w:eastAsia="Times New Roman" w:hAnsi="Times New Roman" w:cs="Times New Roman"/>
          <w:spacing w:val="1"/>
          <w:sz w:val="24"/>
          <w:szCs w:val="24"/>
        </w:rPr>
        <w:t xml:space="preserve"> </w:t>
      </w:r>
      <w:r w:rsidRPr="00280569">
        <w:rPr>
          <w:rFonts w:ascii="Times New Roman" w:eastAsia="Times New Roman" w:hAnsi="Times New Roman" w:cs="Times New Roman"/>
          <w:sz w:val="24"/>
          <w:szCs w:val="24"/>
        </w:rPr>
        <w:t>методов</w:t>
      </w:r>
      <w:r w:rsidRPr="00280569">
        <w:rPr>
          <w:rFonts w:ascii="Times New Roman" w:eastAsia="Times New Roman" w:hAnsi="Times New Roman" w:cs="Times New Roman"/>
          <w:spacing w:val="1"/>
          <w:sz w:val="24"/>
          <w:szCs w:val="24"/>
        </w:rPr>
        <w:t xml:space="preserve"> </w:t>
      </w:r>
      <w:r w:rsidRPr="00280569">
        <w:rPr>
          <w:rFonts w:ascii="Times New Roman" w:eastAsia="Times New Roman" w:hAnsi="Times New Roman" w:cs="Times New Roman"/>
          <w:sz w:val="24"/>
          <w:szCs w:val="24"/>
        </w:rPr>
        <w:t>проверки</w:t>
      </w:r>
      <w:r w:rsidRPr="00280569">
        <w:rPr>
          <w:rFonts w:ascii="Times New Roman" w:eastAsia="Times New Roman" w:hAnsi="Times New Roman" w:cs="Times New Roman"/>
          <w:spacing w:val="1"/>
          <w:sz w:val="24"/>
          <w:szCs w:val="24"/>
        </w:rPr>
        <w:t xml:space="preserve"> </w:t>
      </w:r>
      <w:r w:rsidRPr="00280569">
        <w:rPr>
          <w:rFonts w:ascii="Times New Roman" w:eastAsia="Times New Roman" w:hAnsi="Times New Roman" w:cs="Times New Roman"/>
          <w:sz w:val="24"/>
          <w:szCs w:val="24"/>
        </w:rPr>
        <w:t>(устные и письменные опросы, практические работы, творческие работы, индивидуальные и</w:t>
      </w:r>
      <w:r w:rsidRPr="00280569">
        <w:rPr>
          <w:rFonts w:ascii="Times New Roman" w:eastAsia="Times New Roman" w:hAnsi="Times New Roman" w:cs="Times New Roman"/>
          <w:spacing w:val="1"/>
          <w:sz w:val="24"/>
          <w:szCs w:val="24"/>
        </w:rPr>
        <w:t xml:space="preserve"> </w:t>
      </w:r>
      <w:r w:rsidRPr="00280569">
        <w:rPr>
          <w:rFonts w:ascii="Times New Roman" w:eastAsia="Times New Roman" w:hAnsi="Times New Roman" w:cs="Times New Roman"/>
          <w:sz w:val="24"/>
          <w:szCs w:val="24"/>
        </w:rPr>
        <w:t>групповые формы, само- и взаимооценка, рефлексия, листы продвижения и др.) с учетом</w:t>
      </w:r>
      <w:r w:rsidRPr="00280569">
        <w:rPr>
          <w:rFonts w:ascii="Times New Roman" w:eastAsia="Times New Roman" w:hAnsi="Times New Roman" w:cs="Times New Roman"/>
          <w:spacing w:val="1"/>
          <w:sz w:val="24"/>
          <w:szCs w:val="24"/>
        </w:rPr>
        <w:t xml:space="preserve"> </w:t>
      </w:r>
      <w:r w:rsidRPr="00280569">
        <w:rPr>
          <w:rFonts w:ascii="Times New Roman" w:eastAsia="Times New Roman" w:hAnsi="Times New Roman" w:cs="Times New Roman"/>
          <w:sz w:val="24"/>
          <w:szCs w:val="24"/>
        </w:rPr>
        <w:t>особенностей</w:t>
      </w:r>
      <w:r w:rsidRPr="00280569">
        <w:rPr>
          <w:rFonts w:ascii="Times New Roman" w:eastAsia="Times New Roman" w:hAnsi="Times New Roman" w:cs="Times New Roman"/>
          <w:spacing w:val="1"/>
          <w:sz w:val="24"/>
          <w:szCs w:val="24"/>
        </w:rPr>
        <w:t xml:space="preserve"> </w:t>
      </w:r>
      <w:r w:rsidRPr="00280569">
        <w:rPr>
          <w:rFonts w:ascii="Times New Roman" w:eastAsia="Times New Roman" w:hAnsi="Times New Roman" w:cs="Times New Roman"/>
          <w:sz w:val="24"/>
          <w:szCs w:val="24"/>
        </w:rPr>
        <w:t>учебного</w:t>
      </w:r>
      <w:r w:rsidRPr="00280569">
        <w:rPr>
          <w:rFonts w:ascii="Times New Roman" w:eastAsia="Times New Roman" w:hAnsi="Times New Roman" w:cs="Times New Roman"/>
          <w:spacing w:val="1"/>
          <w:sz w:val="24"/>
          <w:szCs w:val="24"/>
        </w:rPr>
        <w:t xml:space="preserve"> </w:t>
      </w:r>
      <w:r w:rsidRPr="00280569">
        <w:rPr>
          <w:rFonts w:ascii="Times New Roman" w:eastAsia="Times New Roman" w:hAnsi="Times New Roman" w:cs="Times New Roman"/>
          <w:sz w:val="24"/>
          <w:szCs w:val="24"/>
        </w:rPr>
        <w:t>предмета</w:t>
      </w:r>
      <w:r w:rsidRPr="00280569">
        <w:rPr>
          <w:rFonts w:ascii="Times New Roman" w:eastAsia="Times New Roman" w:hAnsi="Times New Roman" w:cs="Times New Roman"/>
          <w:spacing w:val="1"/>
          <w:sz w:val="24"/>
          <w:szCs w:val="24"/>
        </w:rPr>
        <w:t xml:space="preserve"> </w:t>
      </w:r>
      <w:r w:rsidRPr="00280569">
        <w:rPr>
          <w:rFonts w:ascii="Times New Roman" w:eastAsia="Times New Roman" w:hAnsi="Times New Roman" w:cs="Times New Roman"/>
          <w:sz w:val="24"/>
          <w:szCs w:val="24"/>
        </w:rPr>
        <w:t>и</w:t>
      </w:r>
      <w:r w:rsidRPr="00280569">
        <w:rPr>
          <w:rFonts w:ascii="Times New Roman" w:eastAsia="Times New Roman" w:hAnsi="Times New Roman" w:cs="Times New Roman"/>
          <w:spacing w:val="1"/>
          <w:sz w:val="24"/>
          <w:szCs w:val="24"/>
        </w:rPr>
        <w:t xml:space="preserve"> </w:t>
      </w:r>
      <w:r w:rsidRPr="00280569">
        <w:rPr>
          <w:rFonts w:ascii="Times New Roman" w:eastAsia="Times New Roman" w:hAnsi="Times New Roman" w:cs="Times New Roman"/>
          <w:sz w:val="24"/>
          <w:szCs w:val="24"/>
        </w:rPr>
        <w:t>особенностей</w:t>
      </w:r>
      <w:r w:rsidRPr="00280569">
        <w:rPr>
          <w:rFonts w:ascii="Times New Roman" w:eastAsia="Times New Roman" w:hAnsi="Times New Roman" w:cs="Times New Roman"/>
          <w:spacing w:val="1"/>
          <w:sz w:val="24"/>
          <w:szCs w:val="24"/>
        </w:rPr>
        <w:t xml:space="preserve"> </w:t>
      </w:r>
      <w:r w:rsidRPr="00280569">
        <w:rPr>
          <w:rFonts w:ascii="Times New Roman" w:eastAsia="Times New Roman" w:hAnsi="Times New Roman" w:cs="Times New Roman"/>
          <w:sz w:val="24"/>
          <w:szCs w:val="24"/>
        </w:rPr>
        <w:t>контрольно-оценочной</w:t>
      </w:r>
      <w:r w:rsidRPr="00280569">
        <w:rPr>
          <w:rFonts w:ascii="Times New Roman" w:eastAsia="Times New Roman" w:hAnsi="Times New Roman" w:cs="Times New Roman"/>
          <w:spacing w:val="1"/>
          <w:sz w:val="24"/>
          <w:szCs w:val="24"/>
        </w:rPr>
        <w:t xml:space="preserve"> </w:t>
      </w:r>
      <w:r w:rsidRPr="00280569">
        <w:rPr>
          <w:rFonts w:ascii="Times New Roman" w:eastAsia="Times New Roman" w:hAnsi="Times New Roman" w:cs="Times New Roman"/>
          <w:sz w:val="24"/>
          <w:szCs w:val="24"/>
        </w:rPr>
        <w:t>деятельности</w:t>
      </w:r>
      <w:r w:rsidRPr="00280569">
        <w:rPr>
          <w:rFonts w:ascii="Times New Roman" w:eastAsia="Times New Roman" w:hAnsi="Times New Roman" w:cs="Times New Roman"/>
          <w:spacing w:val="1"/>
          <w:sz w:val="24"/>
          <w:szCs w:val="24"/>
        </w:rPr>
        <w:t xml:space="preserve"> </w:t>
      </w:r>
      <w:r w:rsidRPr="00280569">
        <w:rPr>
          <w:rFonts w:ascii="Times New Roman" w:eastAsia="Times New Roman" w:hAnsi="Times New Roman" w:cs="Times New Roman"/>
          <w:sz w:val="24"/>
          <w:szCs w:val="24"/>
        </w:rPr>
        <w:t>учителя.</w:t>
      </w:r>
      <w:r w:rsidRPr="00280569">
        <w:rPr>
          <w:rFonts w:ascii="Times New Roman" w:eastAsia="Times New Roman" w:hAnsi="Times New Roman" w:cs="Times New Roman"/>
          <w:spacing w:val="1"/>
          <w:sz w:val="24"/>
          <w:szCs w:val="24"/>
        </w:rPr>
        <w:t xml:space="preserve"> </w:t>
      </w:r>
      <w:r w:rsidRPr="00280569">
        <w:rPr>
          <w:rFonts w:ascii="Times New Roman" w:eastAsia="Times New Roman" w:hAnsi="Times New Roman" w:cs="Times New Roman"/>
          <w:sz w:val="24"/>
          <w:szCs w:val="24"/>
        </w:rPr>
        <w:t>Результаты</w:t>
      </w:r>
      <w:r w:rsidRPr="00280569">
        <w:rPr>
          <w:rFonts w:ascii="Times New Roman" w:eastAsia="Times New Roman" w:hAnsi="Times New Roman" w:cs="Times New Roman"/>
          <w:spacing w:val="1"/>
          <w:sz w:val="24"/>
          <w:szCs w:val="24"/>
        </w:rPr>
        <w:t xml:space="preserve"> </w:t>
      </w:r>
      <w:r w:rsidRPr="00280569">
        <w:rPr>
          <w:rFonts w:ascii="Times New Roman" w:eastAsia="Times New Roman" w:hAnsi="Times New Roman" w:cs="Times New Roman"/>
          <w:sz w:val="24"/>
          <w:szCs w:val="24"/>
        </w:rPr>
        <w:t>текущей</w:t>
      </w:r>
      <w:r w:rsidRPr="00280569">
        <w:rPr>
          <w:rFonts w:ascii="Times New Roman" w:eastAsia="Times New Roman" w:hAnsi="Times New Roman" w:cs="Times New Roman"/>
          <w:spacing w:val="1"/>
          <w:sz w:val="24"/>
          <w:szCs w:val="24"/>
        </w:rPr>
        <w:t xml:space="preserve"> </w:t>
      </w:r>
      <w:r w:rsidRPr="00280569">
        <w:rPr>
          <w:rFonts w:ascii="Times New Roman" w:eastAsia="Times New Roman" w:hAnsi="Times New Roman" w:cs="Times New Roman"/>
          <w:sz w:val="24"/>
          <w:szCs w:val="24"/>
        </w:rPr>
        <w:t>оценки</w:t>
      </w:r>
      <w:r w:rsidRPr="00280569">
        <w:rPr>
          <w:rFonts w:ascii="Times New Roman" w:eastAsia="Times New Roman" w:hAnsi="Times New Roman" w:cs="Times New Roman"/>
          <w:spacing w:val="1"/>
          <w:sz w:val="24"/>
          <w:szCs w:val="24"/>
        </w:rPr>
        <w:t xml:space="preserve"> </w:t>
      </w:r>
      <w:r w:rsidRPr="00280569">
        <w:rPr>
          <w:rFonts w:ascii="Times New Roman" w:eastAsia="Times New Roman" w:hAnsi="Times New Roman" w:cs="Times New Roman"/>
          <w:sz w:val="24"/>
          <w:szCs w:val="24"/>
        </w:rPr>
        <w:t>являются</w:t>
      </w:r>
      <w:r w:rsidRPr="00280569">
        <w:rPr>
          <w:rFonts w:ascii="Times New Roman" w:eastAsia="Times New Roman" w:hAnsi="Times New Roman" w:cs="Times New Roman"/>
          <w:spacing w:val="1"/>
          <w:sz w:val="24"/>
          <w:szCs w:val="24"/>
        </w:rPr>
        <w:t xml:space="preserve"> </w:t>
      </w:r>
      <w:r w:rsidRPr="00280569">
        <w:rPr>
          <w:rFonts w:ascii="Times New Roman" w:eastAsia="Times New Roman" w:hAnsi="Times New Roman" w:cs="Times New Roman"/>
          <w:sz w:val="24"/>
          <w:szCs w:val="24"/>
        </w:rPr>
        <w:t>основой</w:t>
      </w:r>
      <w:r w:rsidRPr="00280569">
        <w:rPr>
          <w:rFonts w:ascii="Times New Roman" w:eastAsia="Times New Roman" w:hAnsi="Times New Roman" w:cs="Times New Roman"/>
          <w:spacing w:val="1"/>
          <w:sz w:val="24"/>
          <w:szCs w:val="24"/>
        </w:rPr>
        <w:t xml:space="preserve"> </w:t>
      </w:r>
      <w:r w:rsidRPr="00280569">
        <w:rPr>
          <w:rFonts w:ascii="Times New Roman" w:eastAsia="Times New Roman" w:hAnsi="Times New Roman" w:cs="Times New Roman"/>
          <w:sz w:val="24"/>
          <w:szCs w:val="24"/>
        </w:rPr>
        <w:t>для</w:t>
      </w:r>
      <w:r w:rsidRPr="00280569">
        <w:rPr>
          <w:rFonts w:ascii="Times New Roman" w:eastAsia="Times New Roman" w:hAnsi="Times New Roman" w:cs="Times New Roman"/>
          <w:spacing w:val="1"/>
          <w:sz w:val="24"/>
          <w:szCs w:val="24"/>
        </w:rPr>
        <w:t xml:space="preserve"> </w:t>
      </w:r>
      <w:r w:rsidRPr="00280569">
        <w:rPr>
          <w:rFonts w:ascii="Times New Roman" w:eastAsia="Times New Roman" w:hAnsi="Times New Roman" w:cs="Times New Roman"/>
          <w:sz w:val="24"/>
          <w:szCs w:val="24"/>
        </w:rPr>
        <w:t>индивидуализации</w:t>
      </w:r>
      <w:r w:rsidRPr="00280569">
        <w:rPr>
          <w:rFonts w:ascii="Times New Roman" w:eastAsia="Times New Roman" w:hAnsi="Times New Roman" w:cs="Times New Roman"/>
          <w:spacing w:val="1"/>
          <w:sz w:val="24"/>
          <w:szCs w:val="24"/>
        </w:rPr>
        <w:t xml:space="preserve"> </w:t>
      </w:r>
      <w:r w:rsidRPr="00280569">
        <w:rPr>
          <w:rFonts w:ascii="Times New Roman" w:eastAsia="Times New Roman" w:hAnsi="Times New Roman" w:cs="Times New Roman"/>
          <w:sz w:val="24"/>
          <w:szCs w:val="24"/>
        </w:rPr>
        <w:t>учебного</w:t>
      </w:r>
      <w:r w:rsidRPr="00280569">
        <w:rPr>
          <w:rFonts w:ascii="Times New Roman" w:eastAsia="Times New Roman" w:hAnsi="Times New Roman" w:cs="Times New Roman"/>
          <w:spacing w:val="-57"/>
          <w:sz w:val="24"/>
          <w:szCs w:val="24"/>
        </w:rPr>
        <w:t xml:space="preserve"> </w:t>
      </w:r>
      <w:r w:rsidRPr="00280569">
        <w:rPr>
          <w:rFonts w:ascii="Times New Roman" w:eastAsia="Times New Roman" w:hAnsi="Times New Roman" w:cs="Times New Roman"/>
          <w:sz w:val="24"/>
          <w:szCs w:val="24"/>
        </w:rPr>
        <w:t>процесса; при этом отдельные результаты, свидетельствующие об успешности обучения и</w:t>
      </w:r>
      <w:r w:rsidRPr="00280569">
        <w:rPr>
          <w:rFonts w:ascii="Times New Roman" w:eastAsia="Times New Roman" w:hAnsi="Times New Roman" w:cs="Times New Roman"/>
          <w:spacing w:val="1"/>
          <w:sz w:val="24"/>
          <w:szCs w:val="24"/>
        </w:rPr>
        <w:t xml:space="preserve"> </w:t>
      </w:r>
      <w:r w:rsidRPr="00280569">
        <w:rPr>
          <w:rFonts w:ascii="Times New Roman" w:eastAsia="Times New Roman" w:hAnsi="Times New Roman" w:cs="Times New Roman"/>
          <w:sz w:val="24"/>
          <w:szCs w:val="24"/>
        </w:rPr>
        <w:t>достижении</w:t>
      </w:r>
      <w:r w:rsidRPr="00280569">
        <w:rPr>
          <w:rFonts w:ascii="Times New Roman" w:eastAsia="Times New Roman" w:hAnsi="Times New Roman" w:cs="Times New Roman"/>
          <w:spacing w:val="1"/>
          <w:sz w:val="24"/>
          <w:szCs w:val="24"/>
        </w:rPr>
        <w:t xml:space="preserve"> </w:t>
      </w:r>
      <w:r w:rsidRPr="00280569">
        <w:rPr>
          <w:rFonts w:ascii="Times New Roman" w:eastAsia="Times New Roman" w:hAnsi="Times New Roman" w:cs="Times New Roman"/>
          <w:sz w:val="24"/>
          <w:szCs w:val="24"/>
        </w:rPr>
        <w:t>тематических</w:t>
      </w:r>
      <w:r w:rsidRPr="00280569">
        <w:rPr>
          <w:rFonts w:ascii="Times New Roman" w:eastAsia="Times New Roman" w:hAnsi="Times New Roman" w:cs="Times New Roman"/>
          <w:spacing w:val="1"/>
          <w:sz w:val="24"/>
          <w:szCs w:val="24"/>
        </w:rPr>
        <w:t xml:space="preserve"> </w:t>
      </w:r>
      <w:r w:rsidRPr="00280569">
        <w:rPr>
          <w:rFonts w:ascii="Times New Roman" w:eastAsia="Times New Roman" w:hAnsi="Times New Roman" w:cs="Times New Roman"/>
          <w:sz w:val="24"/>
          <w:szCs w:val="24"/>
        </w:rPr>
        <w:t>результатов</w:t>
      </w:r>
      <w:r w:rsidRPr="00280569">
        <w:rPr>
          <w:rFonts w:ascii="Times New Roman" w:eastAsia="Times New Roman" w:hAnsi="Times New Roman" w:cs="Times New Roman"/>
          <w:spacing w:val="1"/>
          <w:sz w:val="24"/>
          <w:szCs w:val="24"/>
        </w:rPr>
        <w:t xml:space="preserve"> </w:t>
      </w:r>
      <w:r w:rsidRPr="00280569">
        <w:rPr>
          <w:rFonts w:ascii="Times New Roman" w:eastAsia="Times New Roman" w:hAnsi="Times New Roman" w:cs="Times New Roman"/>
          <w:sz w:val="24"/>
          <w:szCs w:val="24"/>
        </w:rPr>
        <w:t>в</w:t>
      </w:r>
      <w:r w:rsidRPr="00280569">
        <w:rPr>
          <w:rFonts w:ascii="Times New Roman" w:eastAsia="Times New Roman" w:hAnsi="Times New Roman" w:cs="Times New Roman"/>
          <w:spacing w:val="1"/>
          <w:sz w:val="24"/>
          <w:szCs w:val="24"/>
        </w:rPr>
        <w:t xml:space="preserve"> </w:t>
      </w:r>
      <w:r w:rsidRPr="00280569">
        <w:rPr>
          <w:rFonts w:ascii="Times New Roman" w:eastAsia="Times New Roman" w:hAnsi="Times New Roman" w:cs="Times New Roman"/>
          <w:sz w:val="24"/>
          <w:szCs w:val="24"/>
        </w:rPr>
        <w:t>более</w:t>
      </w:r>
      <w:r w:rsidRPr="00280569">
        <w:rPr>
          <w:rFonts w:ascii="Times New Roman" w:eastAsia="Times New Roman" w:hAnsi="Times New Roman" w:cs="Times New Roman"/>
          <w:spacing w:val="1"/>
          <w:sz w:val="24"/>
          <w:szCs w:val="24"/>
        </w:rPr>
        <w:t xml:space="preserve"> </w:t>
      </w:r>
      <w:r w:rsidRPr="00280569">
        <w:rPr>
          <w:rFonts w:ascii="Times New Roman" w:eastAsia="Times New Roman" w:hAnsi="Times New Roman" w:cs="Times New Roman"/>
          <w:sz w:val="24"/>
          <w:szCs w:val="24"/>
        </w:rPr>
        <w:t>сжатые</w:t>
      </w:r>
      <w:r w:rsidRPr="00280569">
        <w:rPr>
          <w:rFonts w:ascii="Times New Roman" w:eastAsia="Times New Roman" w:hAnsi="Times New Roman" w:cs="Times New Roman"/>
          <w:spacing w:val="1"/>
          <w:sz w:val="24"/>
          <w:szCs w:val="24"/>
        </w:rPr>
        <w:t xml:space="preserve"> </w:t>
      </w:r>
      <w:r w:rsidRPr="00280569">
        <w:rPr>
          <w:rFonts w:ascii="Times New Roman" w:eastAsia="Times New Roman" w:hAnsi="Times New Roman" w:cs="Times New Roman"/>
          <w:sz w:val="24"/>
          <w:szCs w:val="24"/>
        </w:rPr>
        <w:t>(по</w:t>
      </w:r>
      <w:r w:rsidRPr="00280569">
        <w:rPr>
          <w:rFonts w:ascii="Times New Roman" w:eastAsia="Times New Roman" w:hAnsi="Times New Roman" w:cs="Times New Roman"/>
          <w:spacing w:val="1"/>
          <w:sz w:val="24"/>
          <w:szCs w:val="24"/>
        </w:rPr>
        <w:t xml:space="preserve"> </w:t>
      </w:r>
      <w:r w:rsidRPr="00280569">
        <w:rPr>
          <w:rFonts w:ascii="Times New Roman" w:eastAsia="Times New Roman" w:hAnsi="Times New Roman" w:cs="Times New Roman"/>
          <w:sz w:val="24"/>
          <w:szCs w:val="24"/>
        </w:rPr>
        <w:t>сравнению</w:t>
      </w:r>
      <w:r w:rsidRPr="00280569">
        <w:rPr>
          <w:rFonts w:ascii="Times New Roman" w:eastAsia="Times New Roman" w:hAnsi="Times New Roman" w:cs="Times New Roman"/>
          <w:spacing w:val="1"/>
          <w:sz w:val="24"/>
          <w:szCs w:val="24"/>
        </w:rPr>
        <w:t xml:space="preserve"> </w:t>
      </w:r>
      <w:r w:rsidRPr="00280569">
        <w:rPr>
          <w:rFonts w:ascii="Times New Roman" w:eastAsia="Times New Roman" w:hAnsi="Times New Roman" w:cs="Times New Roman"/>
          <w:sz w:val="24"/>
          <w:szCs w:val="24"/>
        </w:rPr>
        <w:t>с</w:t>
      </w:r>
      <w:r w:rsidRPr="00280569">
        <w:rPr>
          <w:rFonts w:ascii="Times New Roman" w:eastAsia="Times New Roman" w:hAnsi="Times New Roman" w:cs="Times New Roman"/>
          <w:spacing w:val="1"/>
          <w:sz w:val="24"/>
          <w:szCs w:val="24"/>
        </w:rPr>
        <w:t xml:space="preserve"> </w:t>
      </w:r>
      <w:r w:rsidRPr="00280569">
        <w:rPr>
          <w:rFonts w:ascii="Times New Roman" w:eastAsia="Times New Roman" w:hAnsi="Times New Roman" w:cs="Times New Roman"/>
          <w:sz w:val="24"/>
          <w:szCs w:val="24"/>
        </w:rPr>
        <w:t>планируемыми</w:t>
      </w:r>
      <w:r w:rsidRPr="00280569">
        <w:rPr>
          <w:rFonts w:ascii="Times New Roman" w:eastAsia="Times New Roman" w:hAnsi="Times New Roman" w:cs="Times New Roman"/>
          <w:spacing w:val="1"/>
          <w:sz w:val="24"/>
          <w:szCs w:val="24"/>
        </w:rPr>
        <w:t xml:space="preserve"> </w:t>
      </w:r>
      <w:r w:rsidRPr="00280569">
        <w:rPr>
          <w:rFonts w:ascii="Times New Roman" w:eastAsia="Times New Roman" w:hAnsi="Times New Roman" w:cs="Times New Roman"/>
          <w:sz w:val="24"/>
          <w:szCs w:val="24"/>
        </w:rPr>
        <w:t>учителем) сроки могут включаться в систему накопленной оценки и служить основанием,</w:t>
      </w:r>
      <w:r w:rsidRPr="00280569">
        <w:rPr>
          <w:rFonts w:ascii="Times New Roman" w:eastAsia="Times New Roman" w:hAnsi="Times New Roman" w:cs="Times New Roman"/>
          <w:spacing w:val="1"/>
          <w:sz w:val="24"/>
          <w:szCs w:val="24"/>
        </w:rPr>
        <w:t xml:space="preserve"> </w:t>
      </w:r>
      <w:r w:rsidRPr="00280569">
        <w:rPr>
          <w:rFonts w:ascii="Times New Roman" w:eastAsia="Times New Roman" w:hAnsi="Times New Roman" w:cs="Times New Roman"/>
          <w:sz w:val="24"/>
          <w:szCs w:val="24"/>
        </w:rPr>
        <w:t>например,</w:t>
      </w:r>
      <w:r w:rsidRPr="00280569">
        <w:rPr>
          <w:rFonts w:ascii="Times New Roman" w:eastAsia="Times New Roman" w:hAnsi="Times New Roman" w:cs="Times New Roman"/>
          <w:spacing w:val="1"/>
          <w:sz w:val="24"/>
          <w:szCs w:val="24"/>
        </w:rPr>
        <w:t xml:space="preserve"> </w:t>
      </w:r>
      <w:r w:rsidRPr="00280569">
        <w:rPr>
          <w:rFonts w:ascii="Times New Roman" w:eastAsia="Times New Roman" w:hAnsi="Times New Roman" w:cs="Times New Roman"/>
          <w:sz w:val="24"/>
          <w:szCs w:val="24"/>
        </w:rPr>
        <w:t>для</w:t>
      </w:r>
      <w:r w:rsidRPr="00280569">
        <w:rPr>
          <w:rFonts w:ascii="Times New Roman" w:eastAsia="Times New Roman" w:hAnsi="Times New Roman" w:cs="Times New Roman"/>
          <w:spacing w:val="1"/>
          <w:sz w:val="24"/>
          <w:szCs w:val="24"/>
        </w:rPr>
        <w:t xml:space="preserve"> </w:t>
      </w:r>
      <w:r w:rsidRPr="00280569">
        <w:rPr>
          <w:rFonts w:ascii="Times New Roman" w:eastAsia="Times New Roman" w:hAnsi="Times New Roman" w:cs="Times New Roman"/>
          <w:sz w:val="24"/>
          <w:szCs w:val="24"/>
        </w:rPr>
        <w:t>освобождения</w:t>
      </w:r>
      <w:r w:rsidRPr="00280569">
        <w:rPr>
          <w:rFonts w:ascii="Times New Roman" w:eastAsia="Times New Roman" w:hAnsi="Times New Roman" w:cs="Times New Roman"/>
          <w:spacing w:val="1"/>
          <w:sz w:val="24"/>
          <w:szCs w:val="24"/>
        </w:rPr>
        <w:t xml:space="preserve"> </w:t>
      </w:r>
      <w:r w:rsidRPr="00280569">
        <w:rPr>
          <w:rFonts w:ascii="Times New Roman" w:eastAsia="Times New Roman" w:hAnsi="Times New Roman" w:cs="Times New Roman"/>
          <w:sz w:val="24"/>
          <w:szCs w:val="24"/>
        </w:rPr>
        <w:t>ученика</w:t>
      </w:r>
      <w:r w:rsidRPr="00280569">
        <w:rPr>
          <w:rFonts w:ascii="Times New Roman" w:eastAsia="Times New Roman" w:hAnsi="Times New Roman" w:cs="Times New Roman"/>
          <w:spacing w:val="1"/>
          <w:sz w:val="24"/>
          <w:szCs w:val="24"/>
        </w:rPr>
        <w:t xml:space="preserve"> </w:t>
      </w:r>
      <w:r w:rsidRPr="00280569">
        <w:rPr>
          <w:rFonts w:ascii="Times New Roman" w:eastAsia="Times New Roman" w:hAnsi="Times New Roman" w:cs="Times New Roman"/>
          <w:sz w:val="24"/>
          <w:szCs w:val="24"/>
        </w:rPr>
        <w:t>от</w:t>
      </w:r>
      <w:r w:rsidRPr="00280569">
        <w:rPr>
          <w:rFonts w:ascii="Times New Roman" w:eastAsia="Times New Roman" w:hAnsi="Times New Roman" w:cs="Times New Roman"/>
          <w:spacing w:val="1"/>
          <w:sz w:val="24"/>
          <w:szCs w:val="24"/>
        </w:rPr>
        <w:t xml:space="preserve"> </w:t>
      </w:r>
      <w:r w:rsidRPr="00280569">
        <w:rPr>
          <w:rFonts w:ascii="Times New Roman" w:eastAsia="Times New Roman" w:hAnsi="Times New Roman" w:cs="Times New Roman"/>
          <w:sz w:val="24"/>
          <w:szCs w:val="24"/>
        </w:rPr>
        <w:t>необходимости</w:t>
      </w:r>
      <w:r w:rsidRPr="00280569">
        <w:rPr>
          <w:rFonts w:ascii="Times New Roman" w:eastAsia="Times New Roman" w:hAnsi="Times New Roman" w:cs="Times New Roman"/>
          <w:spacing w:val="1"/>
          <w:sz w:val="24"/>
          <w:szCs w:val="24"/>
        </w:rPr>
        <w:t xml:space="preserve"> </w:t>
      </w:r>
      <w:r w:rsidRPr="00280569">
        <w:rPr>
          <w:rFonts w:ascii="Times New Roman" w:eastAsia="Times New Roman" w:hAnsi="Times New Roman" w:cs="Times New Roman"/>
          <w:sz w:val="24"/>
          <w:szCs w:val="24"/>
        </w:rPr>
        <w:t>выполнять</w:t>
      </w:r>
      <w:r w:rsidRPr="00280569">
        <w:rPr>
          <w:rFonts w:ascii="Times New Roman" w:eastAsia="Times New Roman" w:hAnsi="Times New Roman" w:cs="Times New Roman"/>
          <w:spacing w:val="1"/>
          <w:sz w:val="24"/>
          <w:szCs w:val="24"/>
        </w:rPr>
        <w:t xml:space="preserve"> </w:t>
      </w:r>
      <w:r w:rsidRPr="00280569">
        <w:rPr>
          <w:rFonts w:ascii="Times New Roman" w:eastAsia="Times New Roman" w:hAnsi="Times New Roman" w:cs="Times New Roman"/>
          <w:sz w:val="24"/>
          <w:szCs w:val="24"/>
        </w:rPr>
        <w:t>тематическую</w:t>
      </w:r>
      <w:r w:rsidRPr="00280569">
        <w:rPr>
          <w:rFonts w:ascii="Times New Roman" w:eastAsia="Times New Roman" w:hAnsi="Times New Roman" w:cs="Times New Roman"/>
          <w:spacing w:val="1"/>
          <w:sz w:val="24"/>
          <w:szCs w:val="24"/>
        </w:rPr>
        <w:t xml:space="preserve"> </w:t>
      </w:r>
      <w:r w:rsidRPr="00280569">
        <w:rPr>
          <w:rFonts w:ascii="Times New Roman" w:eastAsia="Times New Roman" w:hAnsi="Times New Roman" w:cs="Times New Roman"/>
          <w:sz w:val="24"/>
          <w:szCs w:val="24"/>
        </w:rPr>
        <w:t>проверочную</w:t>
      </w:r>
      <w:r w:rsidRPr="00280569">
        <w:rPr>
          <w:rFonts w:ascii="Times New Roman" w:eastAsia="Times New Roman" w:hAnsi="Times New Roman" w:cs="Times New Roman"/>
          <w:spacing w:val="-1"/>
          <w:sz w:val="24"/>
          <w:szCs w:val="24"/>
        </w:rPr>
        <w:t xml:space="preserve"> </w:t>
      </w:r>
      <w:r w:rsidRPr="00280569">
        <w:rPr>
          <w:rFonts w:ascii="Times New Roman" w:eastAsia="Times New Roman" w:hAnsi="Times New Roman" w:cs="Times New Roman"/>
          <w:sz w:val="24"/>
          <w:szCs w:val="24"/>
        </w:rPr>
        <w:t>работу.</w:t>
      </w:r>
    </w:p>
    <w:p w:rsidR="00AD48BA" w:rsidRPr="00280569" w:rsidRDefault="00AD48BA" w:rsidP="00B33DC5">
      <w:pPr>
        <w:widowControl w:val="0"/>
        <w:autoSpaceDE w:val="0"/>
        <w:autoSpaceDN w:val="0"/>
        <w:spacing w:after="0" w:line="240" w:lineRule="auto"/>
        <w:ind w:firstLine="284"/>
        <w:jc w:val="both"/>
        <w:rPr>
          <w:rFonts w:ascii="Times New Roman" w:eastAsia="Times New Roman" w:hAnsi="Times New Roman" w:cs="Times New Roman"/>
          <w:sz w:val="24"/>
          <w:szCs w:val="24"/>
        </w:rPr>
      </w:pPr>
      <w:r w:rsidRPr="00280569">
        <w:rPr>
          <w:rFonts w:ascii="Times New Roman" w:eastAsia="Times New Roman" w:hAnsi="Times New Roman" w:cs="Times New Roman"/>
          <w:sz w:val="24"/>
          <w:szCs w:val="24"/>
        </w:rPr>
        <w:t>Тематическая</w:t>
      </w:r>
      <w:r w:rsidRPr="00280569">
        <w:rPr>
          <w:rFonts w:ascii="Times New Roman" w:eastAsia="Times New Roman" w:hAnsi="Times New Roman" w:cs="Times New Roman"/>
          <w:spacing w:val="1"/>
          <w:sz w:val="24"/>
          <w:szCs w:val="24"/>
        </w:rPr>
        <w:t xml:space="preserve"> </w:t>
      </w:r>
      <w:r w:rsidRPr="00280569">
        <w:rPr>
          <w:rFonts w:ascii="Times New Roman" w:eastAsia="Times New Roman" w:hAnsi="Times New Roman" w:cs="Times New Roman"/>
          <w:sz w:val="24"/>
          <w:szCs w:val="24"/>
        </w:rPr>
        <w:t>оценка</w:t>
      </w:r>
      <w:r w:rsidRPr="00280569">
        <w:rPr>
          <w:rFonts w:ascii="Times New Roman" w:eastAsia="Times New Roman" w:hAnsi="Times New Roman" w:cs="Times New Roman"/>
          <w:spacing w:val="1"/>
          <w:sz w:val="24"/>
          <w:szCs w:val="24"/>
        </w:rPr>
        <w:t xml:space="preserve"> </w:t>
      </w:r>
      <w:r w:rsidRPr="00280569">
        <w:rPr>
          <w:rFonts w:ascii="Times New Roman" w:eastAsia="Times New Roman" w:hAnsi="Times New Roman" w:cs="Times New Roman"/>
          <w:sz w:val="24"/>
          <w:szCs w:val="24"/>
        </w:rPr>
        <w:t>представляет</w:t>
      </w:r>
      <w:r w:rsidRPr="00280569">
        <w:rPr>
          <w:rFonts w:ascii="Times New Roman" w:eastAsia="Times New Roman" w:hAnsi="Times New Roman" w:cs="Times New Roman"/>
          <w:spacing w:val="1"/>
          <w:sz w:val="24"/>
          <w:szCs w:val="24"/>
        </w:rPr>
        <w:t xml:space="preserve"> </w:t>
      </w:r>
      <w:r w:rsidRPr="00280569">
        <w:rPr>
          <w:rFonts w:ascii="Times New Roman" w:eastAsia="Times New Roman" w:hAnsi="Times New Roman" w:cs="Times New Roman"/>
          <w:sz w:val="24"/>
          <w:szCs w:val="24"/>
        </w:rPr>
        <w:t>собой</w:t>
      </w:r>
      <w:r w:rsidRPr="00280569">
        <w:rPr>
          <w:rFonts w:ascii="Times New Roman" w:eastAsia="Times New Roman" w:hAnsi="Times New Roman" w:cs="Times New Roman"/>
          <w:spacing w:val="1"/>
          <w:sz w:val="24"/>
          <w:szCs w:val="24"/>
        </w:rPr>
        <w:t xml:space="preserve"> </w:t>
      </w:r>
      <w:r w:rsidRPr="00280569">
        <w:rPr>
          <w:rFonts w:ascii="Times New Roman" w:eastAsia="Times New Roman" w:hAnsi="Times New Roman" w:cs="Times New Roman"/>
          <w:sz w:val="24"/>
          <w:szCs w:val="24"/>
        </w:rPr>
        <w:t>процедуру</w:t>
      </w:r>
      <w:r w:rsidRPr="00280569">
        <w:rPr>
          <w:rFonts w:ascii="Times New Roman" w:eastAsia="Times New Roman" w:hAnsi="Times New Roman" w:cs="Times New Roman"/>
          <w:spacing w:val="1"/>
          <w:sz w:val="24"/>
          <w:szCs w:val="24"/>
        </w:rPr>
        <w:t xml:space="preserve"> </w:t>
      </w:r>
      <w:r w:rsidRPr="00280569">
        <w:rPr>
          <w:rFonts w:ascii="Times New Roman" w:eastAsia="Times New Roman" w:hAnsi="Times New Roman" w:cs="Times New Roman"/>
          <w:sz w:val="24"/>
          <w:szCs w:val="24"/>
        </w:rPr>
        <w:t>оценки</w:t>
      </w:r>
      <w:r w:rsidRPr="00280569">
        <w:rPr>
          <w:rFonts w:ascii="Times New Roman" w:eastAsia="Times New Roman" w:hAnsi="Times New Roman" w:cs="Times New Roman"/>
          <w:spacing w:val="1"/>
          <w:sz w:val="24"/>
          <w:szCs w:val="24"/>
        </w:rPr>
        <w:t xml:space="preserve"> </w:t>
      </w:r>
      <w:r w:rsidRPr="00280569">
        <w:rPr>
          <w:rFonts w:ascii="Times New Roman" w:eastAsia="Times New Roman" w:hAnsi="Times New Roman" w:cs="Times New Roman"/>
          <w:sz w:val="24"/>
          <w:szCs w:val="24"/>
        </w:rPr>
        <w:t>уровня</w:t>
      </w:r>
      <w:r w:rsidRPr="00280569">
        <w:rPr>
          <w:rFonts w:ascii="Times New Roman" w:eastAsia="Times New Roman" w:hAnsi="Times New Roman" w:cs="Times New Roman"/>
          <w:spacing w:val="1"/>
          <w:sz w:val="24"/>
          <w:szCs w:val="24"/>
        </w:rPr>
        <w:t xml:space="preserve"> </w:t>
      </w:r>
      <w:r w:rsidRPr="00280569">
        <w:rPr>
          <w:rFonts w:ascii="Times New Roman" w:eastAsia="Times New Roman" w:hAnsi="Times New Roman" w:cs="Times New Roman"/>
          <w:sz w:val="24"/>
          <w:szCs w:val="24"/>
        </w:rPr>
        <w:t>достижения</w:t>
      </w:r>
      <w:r w:rsidRPr="00280569">
        <w:rPr>
          <w:rFonts w:ascii="Times New Roman" w:eastAsia="Times New Roman" w:hAnsi="Times New Roman" w:cs="Times New Roman"/>
          <w:spacing w:val="1"/>
          <w:sz w:val="24"/>
          <w:szCs w:val="24"/>
        </w:rPr>
        <w:t xml:space="preserve"> </w:t>
      </w:r>
      <w:r w:rsidRPr="00280569">
        <w:rPr>
          <w:rFonts w:ascii="Times New Roman" w:eastAsia="Times New Roman" w:hAnsi="Times New Roman" w:cs="Times New Roman"/>
          <w:sz w:val="24"/>
          <w:szCs w:val="24"/>
        </w:rPr>
        <w:t>тематических</w:t>
      </w:r>
      <w:r w:rsidRPr="00280569">
        <w:rPr>
          <w:rFonts w:ascii="Times New Roman" w:eastAsia="Times New Roman" w:hAnsi="Times New Roman" w:cs="Times New Roman"/>
          <w:spacing w:val="1"/>
          <w:sz w:val="24"/>
          <w:szCs w:val="24"/>
        </w:rPr>
        <w:t xml:space="preserve"> </w:t>
      </w:r>
      <w:r w:rsidRPr="00280569">
        <w:rPr>
          <w:rFonts w:ascii="Times New Roman" w:eastAsia="Times New Roman" w:hAnsi="Times New Roman" w:cs="Times New Roman"/>
          <w:sz w:val="24"/>
          <w:szCs w:val="24"/>
        </w:rPr>
        <w:t>планируемых</w:t>
      </w:r>
      <w:r w:rsidRPr="00280569">
        <w:rPr>
          <w:rFonts w:ascii="Times New Roman" w:eastAsia="Times New Roman" w:hAnsi="Times New Roman" w:cs="Times New Roman"/>
          <w:spacing w:val="1"/>
          <w:sz w:val="24"/>
          <w:szCs w:val="24"/>
        </w:rPr>
        <w:t xml:space="preserve"> </w:t>
      </w:r>
      <w:r w:rsidRPr="00280569">
        <w:rPr>
          <w:rFonts w:ascii="Times New Roman" w:eastAsia="Times New Roman" w:hAnsi="Times New Roman" w:cs="Times New Roman"/>
          <w:sz w:val="24"/>
          <w:szCs w:val="24"/>
        </w:rPr>
        <w:t>результатов</w:t>
      </w:r>
      <w:r w:rsidRPr="00280569">
        <w:rPr>
          <w:rFonts w:ascii="Times New Roman" w:eastAsia="Times New Roman" w:hAnsi="Times New Roman" w:cs="Times New Roman"/>
          <w:spacing w:val="1"/>
          <w:sz w:val="24"/>
          <w:szCs w:val="24"/>
        </w:rPr>
        <w:t xml:space="preserve"> </w:t>
      </w:r>
      <w:r w:rsidRPr="00280569">
        <w:rPr>
          <w:rFonts w:ascii="Times New Roman" w:eastAsia="Times New Roman" w:hAnsi="Times New Roman" w:cs="Times New Roman"/>
          <w:sz w:val="24"/>
          <w:szCs w:val="24"/>
        </w:rPr>
        <w:t>по</w:t>
      </w:r>
      <w:r w:rsidRPr="00280569">
        <w:rPr>
          <w:rFonts w:ascii="Times New Roman" w:eastAsia="Times New Roman" w:hAnsi="Times New Roman" w:cs="Times New Roman"/>
          <w:spacing w:val="1"/>
          <w:sz w:val="24"/>
          <w:szCs w:val="24"/>
        </w:rPr>
        <w:t xml:space="preserve"> </w:t>
      </w:r>
      <w:r w:rsidRPr="00280569">
        <w:rPr>
          <w:rFonts w:ascii="Times New Roman" w:eastAsia="Times New Roman" w:hAnsi="Times New Roman" w:cs="Times New Roman"/>
          <w:sz w:val="24"/>
          <w:szCs w:val="24"/>
        </w:rPr>
        <w:t>предмету,</w:t>
      </w:r>
      <w:r w:rsidRPr="00280569">
        <w:rPr>
          <w:rFonts w:ascii="Times New Roman" w:eastAsia="Times New Roman" w:hAnsi="Times New Roman" w:cs="Times New Roman"/>
          <w:spacing w:val="1"/>
          <w:sz w:val="24"/>
          <w:szCs w:val="24"/>
        </w:rPr>
        <w:t xml:space="preserve"> </w:t>
      </w:r>
      <w:r w:rsidRPr="00280569">
        <w:rPr>
          <w:rFonts w:ascii="Times New Roman" w:eastAsia="Times New Roman" w:hAnsi="Times New Roman" w:cs="Times New Roman"/>
          <w:sz w:val="24"/>
          <w:szCs w:val="24"/>
        </w:rPr>
        <w:t>которые</w:t>
      </w:r>
      <w:r w:rsidRPr="00280569">
        <w:rPr>
          <w:rFonts w:ascii="Times New Roman" w:eastAsia="Times New Roman" w:hAnsi="Times New Roman" w:cs="Times New Roman"/>
          <w:spacing w:val="1"/>
          <w:sz w:val="24"/>
          <w:szCs w:val="24"/>
        </w:rPr>
        <w:t xml:space="preserve"> </w:t>
      </w:r>
      <w:r w:rsidRPr="00280569">
        <w:rPr>
          <w:rFonts w:ascii="Times New Roman" w:eastAsia="Times New Roman" w:hAnsi="Times New Roman" w:cs="Times New Roman"/>
          <w:sz w:val="24"/>
          <w:szCs w:val="24"/>
        </w:rPr>
        <w:t>фиксируются</w:t>
      </w:r>
      <w:r w:rsidRPr="00280569">
        <w:rPr>
          <w:rFonts w:ascii="Times New Roman" w:eastAsia="Times New Roman" w:hAnsi="Times New Roman" w:cs="Times New Roman"/>
          <w:spacing w:val="1"/>
          <w:sz w:val="24"/>
          <w:szCs w:val="24"/>
        </w:rPr>
        <w:t xml:space="preserve"> </w:t>
      </w:r>
      <w:r w:rsidRPr="00280569">
        <w:rPr>
          <w:rFonts w:ascii="Times New Roman" w:eastAsia="Times New Roman" w:hAnsi="Times New Roman" w:cs="Times New Roman"/>
          <w:sz w:val="24"/>
          <w:szCs w:val="24"/>
        </w:rPr>
        <w:t>в</w:t>
      </w:r>
      <w:r w:rsidRPr="00280569">
        <w:rPr>
          <w:rFonts w:ascii="Times New Roman" w:eastAsia="Times New Roman" w:hAnsi="Times New Roman" w:cs="Times New Roman"/>
          <w:spacing w:val="1"/>
          <w:sz w:val="24"/>
          <w:szCs w:val="24"/>
        </w:rPr>
        <w:t xml:space="preserve"> </w:t>
      </w:r>
      <w:r w:rsidRPr="00280569">
        <w:rPr>
          <w:rFonts w:ascii="Times New Roman" w:eastAsia="Times New Roman" w:hAnsi="Times New Roman" w:cs="Times New Roman"/>
          <w:sz w:val="24"/>
          <w:szCs w:val="24"/>
        </w:rPr>
        <w:t>учебных</w:t>
      </w:r>
      <w:r w:rsidRPr="00280569">
        <w:rPr>
          <w:rFonts w:ascii="Times New Roman" w:eastAsia="Times New Roman" w:hAnsi="Times New Roman" w:cs="Times New Roman"/>
          <w:spacing w:val="1"/>
          <w:sz w:val="24"/>
          <w:szCs w:val="24"/>
        </w:rPr>
        <w:t xml:space="preserve"> </w:t>
      </w:r>
      <w:r w:rsidRPr="00280569">
        <w:rPr>
          <w:rFonts w:ascii="Times New Roman" w:eastAsia="Times New Roman" w:hAnsi="Times New Roman" w:cs="Times New Roman"/>
          <w:sz w:val="24"/>
          <w:szCs w:val="24"/>
        </w:rPr>
        <w:t>методических комплектах, рекомендованных Министерством образования и науки РФ. По</w:t>
      </w:r>
      <w:r w:rsidRPr="00280569">
        <w:rPr>
          <w:rFonts w:ascii="Times New Roman" w:eastAsia="Times New Roman" w:hAnsi="Times New Roman" w:cs="Times New Roman"/>
          <w:spacing w:val="1"/>
          <w:sz w:val="24"/>
          <w:szCs w:val="24"/>
        </w:rPr>
        <w:t xml:space="preserve"> </w:t>
      </w:r>
      <w:r w:rsidRPr="00280569">
        <w:rPr>
          <w:rFonts w:ascii="Times New Roman" w:eastAsia="Times New Roman" w:hAnsi="Times New Roman" w:cs="Times New Roman"/>
          <w:sz w:val="24"/>
          <w:szCs w:val="24"/>
        </w:rPr>
        <w:t>предметам,</w:t>
      </w:r>
      <w:r w:rsidRPr="00280569">
        <w:rPr>
          <w:rFonts w:ascii="Times New Roman" w:eastAsia="Times New Roman" w:hAnsi="Times New Roman" w:cs="Times New Roman"/>
          <w:spacing w:val="1"/>
          <w:sz w:val="24"/>
          <w:szCs w:val="24"/>
        </w:rPr>
        <w:t xml:space="preserve"> </w:t>
      </w:r>
      <w:r w:rsidRPr="00280569">
        <w:rPr>
          <w:rFonts w:ascii="Times New Roman" w:eastAsia="Times New Roman" w:hAnsi="Times New Roman" w:cs="Times New Roman"/>
          <w:sz w:val="24"/>
          <w:szCs w:val="24"/>
        </w:rPr>
        <w:t>вводимым</w:t>
      </w:r>
      <w:r w:rsidRPr="00280569">
        <w:rPr>
          <w:rFonts w:ascii="Times New Roman" w:eastAsia="Times New Roman" w:hAnsi="Times New Roman" w:cs="Times New Roman"/>
          <w:spacing w:val="1"/>
          <w:sz w:val="24"/>
          <w:szCs w:val="24"/>
        </w:rPr>
        <w:t xml:space="preserve"> </w:t>
      </w:r>
      <w:r w:rsidRPr="00280569">
        <w:rPr>
          <w:rFonts w:ascii="Times New Roman" w:eastAsia="Times New Roman" w:hAnsi="Times New Roman" w:cs="Times New Roman"/>
          <w:sz w:val="24"/>
          <w:szCs w:val="24"/>
        </w:rPr>
        <w:t>образовательной</w:t>
      </w:r>
      <w:r w:rsidRPr="00280569">
        <w:rPr>
          <w:rFonts w:ascii="Times New Roman" w:eastAsia="Times New Roman" w:hAnsi="Times New Roman" w:cs="Times New Roman"/>
          <w:spacing w:val="1"/>
          <w:sz w:val="24"/>
          <w:szCs w:val="24"/>
        </w:rPr>
        <w:t xml:space="preserve"> </w:t>
      </w:r>
      <w:r w:rsidRPr="00280569">
        <w:rPr>
          <w:rFonts w:ascii="Times New Roman" w:eastAsia="Times New Roman" w:hAnsi="Times New Roman" w:cs="Times New Roman"/>
          <w:sz w:val="24"/>
          <w:szCs w:val="24"/>
        </w:rPr>
        <w:t>организацией</w:t>
      </w:r>
      <w:r w:rsidRPr="00280569">
        <w:rPr>
          <w:rFonts w:ascii="Times New Roman" w:eastAsia="Times New Roman" w:hAnsi="Times New Roman" w:cs="Times New Roman"/>
          <w:spacing w:val="1"/>
          <w:sz w:val="24"/>
          <w:szCs w:val="24"/>
        </w:rPr>
        <w:t xml:space="preserve"> </w:t>
      </w:r>
      <w:r w:rsidRPr="00280569">
        <w:rPr>
          <w:rFonts w:ascii="Times New Roman" w:eastAsia="Times New Roman" w:hAnsi="Times New Roman" w:cs="Times New Roman"/>
          <w:sz w:val="24"/>
          <w:szCs w:val="24"/>
        </w:rPr>
        <w:t>самостоятельно,</w:t>
      </w:r>
      <w:r w:rsidRPr="00280569">
        <w:rPr>
          <w:rFonts w:ascii="Times New Roman" w:eastAsia="Times New Roman" w:hAnsi="Times New Roman" w:cs="Times New Roman"/>
          <w:spacing w:val="1"/>
          <w:sz w:val="24"/>
          <w:szCs w:val="24"/>
        </w:rPr>
        <w:t xml:space="preserve"> </w:t>
      </w:r>
      <w:r w:rsidRPr="00280569">
        <w:rPr>
          <w:rFonts w:ascii="Times New Roman" w:eastAsia="Times New Roman" w:hAnsi="Times New Roman" w:cs="Times New Roman"/>
          <w:sz w:val="24"/>
          <w:szCs w:val="24"/>
        </w:rPr>
        <w:t>тематические</w:t>
      </w:r>
      <w:r w:rsidRPr="00280569">
        <w:rPr>
          <w:rFonts w:ascii="Times New Roman" w:eastAsia="Times New Roman" w:hAnsi="Times New Roman" w:cs="Times New Roman"/>
          <w:spacing w:val="-57"/>
          <w:sz w:val="24"/>
          <w:szCs w:val="24"/>
        </w:rPr>
        <w:t xml:space="preserve"> </w:t>
      </w:r>
      <w:r w:rsidRPr="00280569">
        <w:rPr>
          <w:rFonts w:ascii="Times New Roman" w:eastAsia="Times New Roman" w:hAnsi="Times New Roman" w:cs="Times New Roman"/>
          <w:sz w:val="24"/>
          <w:szCs w:val="24"/>
        </w:rPr>
        <w:t>планируемые</w:t>
      </w:r>
      <w:r w:rsidRPr="00280569">
        <w:rPr>
          <w:rFonts w:ascii="Times New Roman" w:eastAsia="Times New Roman" w:hAnsi="Times New Roman" w:cs="Times New Roman"/>
          <w:spacing w:val="1"/>
          <w:sz w:val="24"/>
          <w:szCs w:val="24"/>
        </w:rPr>
        <w:t xml:space="preserve"> </w:t>
      </w:r>
      <w:r w:rsidRPr="00280569">
        <w:rPr>
          <w:rFonts w:ascii="Times New Roman" w:eastAsia="Times New Roman" w:hAnsi="Times New Roman" w:cs="Times New Roman"/>
          <w:sz w:val="24"/>
          <w:szCs w:val="24"/>
        </w:rPr>
        <w:t>результаты</w:t>
      </w:r>
      <w:r w:rsidRPr="00280569">
        <w:rPr>
          <w:rFonts w:ascii="Times New Roman" w:eastAsia="Times New Roman" w:hAnsi="Times New Roman" w:cs="Times New Roman"/>
          <w:spacing w:val="1"/>
          <w:sz w:val="24"/>
          <w:szCs w:val="24"/>
        </w:rPr>
        <w:t xml:space="preserve"> </w:t>
      </w:r>
      <w:r w:rsidRPr="00280569">
        <w:rPr>
          <w:rFonts w:ascii="Times New Roman" w:eastAsia="Times New Roman" w:hAnsi="Times New Roman" w:cs="Times New Roman"/>
          <w:sz w:val="24"/>
          <w:szCs w:val="24"/>
        </w:rPr>
        <w:t>устанавливаются</w:t>
      </w:r>
      <w:r w:rsidRPr="00280569">
        <w:rPr>
          <w:rFonts w:ascii="Times New Roman" w:eastAsia="Times New Roman" w:hAnsi="Times New Roman" w:cs="Times New Roman"/>
          <w:spacing w:val="1"/>
          <w:sz w:val="24"/>
          <w:szCs w:val="24"/>
        </w:rPr>
        <w:t xml:space="preserve"> </w:t>
      </w:r>
      <w:r w:rsidRPr="00280569">
        <w:rPr>
          <w:rFonts w:ascii="Times New Roman" w:eastAsia="Times New Roman" w:hAnsi="Times New Roman" w:cs="Times New Roman"/>
          <w:sz w:val="24"/>
          <w:szCs w:val="24"/>
        </w:rPr>
        <w:t>самой</w:t>
      </w:r>
      <w:r w:rsidRPr="00280569">
        <w:rPr>
          <w:rFonts w:ascii="Times New Roman" w:eastAsia="Times New Roman" w:hAnsi="Times New Roman" w:cs="Times New Roman"/>
          <w:spacing w:val="1"/>
          <w:sz w:val="24"/>
          <w:szCs w:val="24"/>
        </w:rPr>
        <w:t xml:space="preserve"> </w:t>
      </w:r>
      <w:r w:rsidRPr="00280569">
        <w:rPr>
          <w:rFonts w:ascii="Times New Roman" w:eastAsia="Times New Roman" w:hAnsi="Times New Roman" w:cs="Times New Roman"/>
          <w:sz w:val="24"/>
          <w:szCs w:val="24"/>
        </w:rPr>
        <w:t>образовательной</w:t>
      </w:r>
      <w:r w:rsidRPr="00280569">
        <w:rPr>
          <w:rFonts w:ascii="Times New Roman" w:eastAsia="Times New Roman" w:hAnsi="Times New Roman" w:cs="Times New Roman"/>
          <w:spacing w:val="1"/>
          <w:sz w:val="24"/>
          <w:szCs w:val="24"/>
        </w:rPr>
        <w:t xml:space="preserve"> </w:t>
      </w:r>
      <w:r w:rsidRPr="00280569">
        <w:rPr>
          <w:rFonts w:ascii="Times New Roman" w:eastAsia="Times New Roman" w:hAnsi="Times New Roman" w:cs="Times New Roman"/>
          <w:sz w:val="24"/>
          <w:szCs w:val="24"/>
        </w:rPr>
        <w:t>организацией.</w:t>
      </w:r>
      <w:r w:rsidRPr="00280569">
        <w:rPr>
          <w:rFonts w:ascii="Times New Roman" w:eastAsia="Times New Roman" w:hAnsi="Times New Roman" w:cs="Times New Roman"/>
          <w:spacing w:val="1"/>
          <w:sz w:val="24"/>
          <w:szCs w:val="24"/>
        </w:rPr>
        <w:t xml:space="preserve"> </w:t>
      </w:r>
      <w:r w:rsidRPr="00280569">
        <w:rPr>
          <w:rFonts w:ascii="Times New Roman" w:eastAsia="Times New Roman" w:hAnsi="Times New Roman" w:cs="Times New Roman"/>
          <w:sz w:val="24"/>
          <w:szCs w:val="24"/>
        </w:rPr>
        <w:t>Тематическая оценка может вестись как в ходе изучения темы, так и в конце ее изучения.</w:t>
      </w:r>
      <w:r w:rsidRPr="00280569">
        <w:rPr>
          <w:rFonts w:ascii="Times New Roman" w:eastAsia="Times New Roman" w:hAnsi="Times New Roman" w:cs="Times New Roman"/>
          <w:spacing w:val="1"/>
          <w:sz w:val="24"/>
          <w:szCs w:val="24"/>
        </w:rPr>
        <w:t xml:space="preserve"> </w:t>
      </w:r>
      <w:r w:rsidRPr="00280569">
        <w:rPr>
          <w:rFonts w:ascii="Times New Roman" w:eastAsia="Times New Roman" w:hAnsi="Times New Roman" w:cs="Times New Roman"/>
          <w:sz w:val="24"/>
          <w:szCs w:val="24"/>
        </w:rPr>
        <w:t>Оценочные процедуры подбираются так, чтобы они предусматривали возможность оценки</w:t>
      </w:r>
      <w:r w:rsidRPr="00280569">
        <w:rPr>
          <w:rFonts w:ascii="Times New Roman" w:eastAsia="Times New Roman" w:hAnsi="Times New Roman" w:cs="Times New Roman"/>
          <w:spacing w:val="1"/>
          <w:sz w:val="24"/>
          <w:szCs w:val="24"/>
        </w:rPr>
        <w:t xml:space="preserve"> </w:t>
      </w:r>
      <w:r w:rsidRPr="00280569">
        <w:rPr>
          <w:rFonts w:ascii="Times New Roman" w:eastAsia="Times New Roman" w:hAnsi="Times New Roman" w:cs="Times New Roman"/>
          <w:sz w:val="24"/>
          <w:szCs w:val="24"/>
        </w:rPr>
        <w:t>достижения</w:t>
      </w:r>
      <w:r w:rsidRPr="00280569">
        <w:rPr>
          <w:rFonts w:ascii="Times New Roman" w:eastAsia="Times New Roman" w:hAnsi="Times New Roman" w:cs="Times New Roman"/>
          <w:spacing w:val="1"/>
          <w:sz w:val="24"/>
          <w:szCs w:val="24"/>
        </w:rPr>
        <w:t xml:space="preserve"> </w:t>
      </w:r>
      <w:r w:rsidRPr="00280569">
        <w:rPr>
          <w:rFonts w:ascii="Times New Roman" w:eastAsia="Times New Roman" w:hAnsi="Times New Roman" w:cs="Times New Roman"/>
          <w:sz w:val="24"/>
          <w:szCs w:val="24"/>
        </w:rPr>
        <w:t>всей</w:t>
      </w:r>
      <w:r w:rsidRPr="00280569">
        <w:rPr>
          <w:rFonts w:ascii="Times New Roman" w:eastAsia="Times New Roman" w:hAnsi="Times New Roman" w:cs="Times New Roman"/>
          <w:spacing w:val="1"/>
          <w:sz w:val="24"/>
          <w:szCs w:val="24"/>
        </w:rPr>
        <w:t xml:space="preserve"> </w:t>
      </w:r>
      <w:r w:rsidRPr="00280569">
        <w:rPr>
          <w:rFonts w:ascii="Times New Roman" w:eastAsia="Times New Roman" w:hAnsi="Times New Roman" w:cs="Times New Roman"/>
          <w:sz w:val="24"/>
          <w:szCs w:val="24"/>
        </w:rPr>
        <w:t>совокупности</w:t>
      </w:r>
      <w:r w:rsidRPr="00280569">
        <w:rPr>
          <w:rFonts w:ascii="Times New Roman" w:eastAsia="Times New Roman" w:hAnsi="Times New Roman" w:cs="Times New Roman"/>
          <w:spacing w:val="1"/>
          <w:sz w:val="24"/>
          <w:szCs w:val="24"/>
        </w:rPr>
        <w:t xml:space="preserve"> </w:t>
      </w:r>
      <w:r w:rsidRPr="00280569">
        <w:rPr>
          <w:rFonts w:ascii="Times New Roman" w:eastAsia="Times New Roman" w:hAnsi="Times New Roman" w:cs="Times New Roman"/>
          <w:sz w:val="24"/>
          <w:szCs w:val="24"/>
        </w:rPr>
        <w:t>планируемых</w:t>
      </w:r>
      <w:r w:rsidRPr="00280569">
        <w:rPr>
          <w:rFonts w:ascii="Times New Roman" w:eastAsia="Times New Roman" w:hAnsi="Times New Roman" w:cs="Times New Roman"/>
          <w:spacing w:val="1"/>
          <w:sz w:val="24"/>
          <w:szCs w:val="24"/>
        </w:rPr>
        <w:t xml:space="preserve"> </w:t>
      </w:r>
      <w:r w:rsidRPr="00280569">
        <w:rPr>
          <w:rFonts w:ascii="Times New Roman" w:eastAsia="Times New Roman" w:hAnsi="Times New Roman" w:cs="Times New Roman"/>
          <w:sz w:val="24"/>
          <w:szCs w:val="24"/>
        </w:rPr>
        <w:t>результатов</w:t>
      </w:r>
      <w:r w:rsidRPr="00280569">
        <w:rPr>
          <w:rFonts w:ascii="Times New Roman" w:eastAsia="Times New Roman" w:hAnsi="Times New Roman" w:cs="Times New Roman"/>
          <w:spacing w:val="1"/>
          <w:sz w:val="24"/>
          <w:szCs w:val="24"/>
        </w:rPr>
        <w:t xml:space="preserve"> </w:t>
      </w:r>
      <w:r w:rsidRPr="00280569">
        <w:rPr>
          <w:rFonts w:ascii="Times New Roman" w:eastAsia="Times New Roman" w:hAnsi="Times New Roman" w:cs="Times New Roman"/>
          <w:sz w:val="24"/>
          <w:szCs w:val="24"/>
        </w:rPr>
        <w:t>и</w:t>
      </w:r>
      <w:r w:rsidRPr="00280569">
        <w:rPr>
          <w:rFonts w:ascii="Times New Roman" w:eastAsia="Times New Roman" w:hAnsi="Times New Roman" w:cs="Times New Roman"/>
          <w:spacing w:val="1"/>
          <w:sz w:val="24"/>
          <w:szCs w:val="24"/>
        </w:rPr>
        <w:t xml:space="preserve"> </w:t>
      </w:r>
      <w:r w:rsidRPr="00280569">
        <w:rPr>
          <w:rFonts w:ascii="Times New Roman" w:eastAsia="Times New Roman" w:hAnsi="Times New Roman" w:cs="Times New Roman"/>
          <w:sz w:val="24"/>
          <w:szCs w:val="24"/>
        </w:rPr>
        <w:t>каждого</w:t>
      </w:r>
      <w:r w:rsidRPr="00280569">
        <w:rPr>
          <w:rFonts w:ascii="Times New Roman" w:eastAsia="Times New Roman" w:hAnsi="Times New Roman" w:cs="Times New Roman"/>
          <w:spacing w:val="1"/>
          <w:sz w:val="24"/>
          <w:szCs w:val="24"/>
        </w:rPr>
        <w:t xml:space="preserve"> </w:t>
      </w:r>
      <w:r w:rsidRPr="00280569">
        <w:rPr>
          <w:rFonts w:ascii="Times New Roman" w:eastAsia="Times New Roman" w:hAnsi="Times New Roman" w:cs="Times New Roman"/>
          <w:sz w:val="24"/>
          <w:szCs w:val="24"/>
        </w:rPr>
        <w:t>из</w:t>
      </w:r>
      <w:r w:rsidRPr="00280569">
        <w:rPr>
          <w:rFonts w:ascii="Times New Roman" w:eastAsia="Times New Roman" w:hAnsi="Times New Roman" w:cs="Times New Roman"/>
          <w:spacing w:val="1"/>
          <w:sz w:val="24"/>
          <w:szCs w:val="24"/>
        </w:rPr>
        <w:t xml:space="preserve"> </w:t>
      </w:r>
      <w:r w:rsidRPr="00280569">
        <w:rPr>
          <w:rFonts w:ascii="Times New Roman" w:eastAsia="Times New Roman" w:hAnsi="Times New Roman" w:cs="Times New Roman"/>
          <w:sz w:val="24"/>
          <w:szCs w:val="24"/>
        </w:rPr>
        <w:t>них.</w:t>
      </w:r>
      <w:r w:rsidRPr="00280569">
        <w:rPr>
          <w:rFonts w:ascii="Times New Roman" w:eastAsia="Times New Roman" w:hAnsi="Times New Roman" w:cs="Times New Roman"/>
          <w:spacing w:val="1"/>
          <w:sz w:val="24"/>
          <w:szCs w:val="24"/>
        </w:rPr>
        <w:t xml:space="preserve"> </w:t>
      </w:r>
      <w:r w:rsidRPr="00280569">
        <w:rPr>
          <w:rFonts w:ascii="Times New Roman" w:eastAsia="Times New Roman" w:hAnsi="Times New Roman" w:cs="Times New Roman"/>
          <w:sz w:val="24"/>
          <w:szCs w:val="24"/>
        </w:rPr>
        <w:t>Результаты</w:t>
      </w:r>
      <w:r w:rsidRPr="00280569">
        <w:rPr>
          <w:rFonts w:ascii="Times New Roman" w:eastAsia="Times New Roman" w:hAnsi="Times New Roman" w:cs="Times New Roman"/>
          <w:spacing w:val="1"/>
          <w:sz w:val="24"/>
          <w:szCs w:val="24"/>
        </w:rPr>
        <w:t xml:space="preserve"> </w:t>
      </w:r>
      <w:r w:rsidRPr="00280569">
        <w:rPr>
          <w:rFonts w:ascii="Times New Roman" w:eastAsia="Times New Roman" w:hAnsi="Times New Roman" w:cs="Times New Roman"/>
          <w:sz w:val="24"/>
          <w:szCs w:val="24"/>
        </w:rPr>
        <w:t>тематической</w:t>
      </w:r>
      <w:r w:rsidRPr="00280569">
        <w:rPr>
          <w:rFonts w:ascii="Times New Roman" w:eastAsia="Times New Roman" w:hAnsi="Times New Roman" w:cs="Times New Roman"/>
          <w:spacing w:val="1"/>
          <w:sz w:val="24"/>
          <w:szCs w:val="24"/>
        </w:rPr>
        <w:t xml:space="preserve"> </w:t>
      </w:r>
      <w:r w:rsidRPr="00280569">
        <w:rPr>
          <w:rFonts w:ascii="Times New Roman" w:eastAsia="Times New Roman" w:hAnsi="Times New Roman" w:cs="Times New Roman"/>
          <w:sz w:val="24"/>
          <w:szCs w:val="24"/>
        </w:rPr>
        <w:t>оценки</w:t>
      </w:r>
      <w:r w:rsidRPr="00280569">
        <w:rPr>
          <w:rFonts w:ascii="Times New Roman" w:eastAsia="Times New Roman" w:hAnsi="Times New Roman" w:cs="Times New Roman"/>
          <w:spacing w:val="1"/>
          <w:sz w:val="24"/>
          <w:szCs w:val="24"/>
        </w:rPr>
        <w:t xml:space="preserve"> </w:t>
      </w:r>
      <w:r w:rsidRPr="00280569">
        <w:rPr>
          <w:rFonts w:ascii="Times New Roman" w:eastAsia="Times New Roman" w:hAnsi="Times New Roman" w:cs="Times New Roman"/>
          <w:sz w:val="24"/>
          <w:szCs w:val="24"/>
        </w:rPr>
        <w:t>являются</w:t>
      </w:r>
      <w:r w:rsidRPr="00280569">
        <w:rPr>
          <w:rFonts w:ascii="Times New Roman" w:eastAsia="Times New Roman" w:hAnsi="Times New Roman" w:cs="Times New Roman"/>
          <w:spacing w:val="1"/>
          <w:sz w:val="24"/>
          <w:szCs w:val="24"/>
        </w:rPr>
        <w:t xml:space="preserve"> </w:t>
      </w:r>
      <w:r w:rsidRPr="00280569">
        <w:rPr>
          <w:rFonts w:ascii="Times New Roman" w:eastAsia="Times New Roman" w:hAnsi="Times New Roman" w:cs="Times New Roman"/>
          <w:sz w:val="24"/>
          <w:szCs w:val="24"/>
        </w:rPr>
        <w:t>основанием</w:t>
      </w:r>
      <w:r w:rsidRPr="00280569">
        <w:rPr>
          <w:rFonts w:ascii="Times New Roman" w:eastAsia="Times New Roman" w:hAnsi="Times New Roman" w:cs="Times New Roman"/>
          <w:spacing w:val="1"/>
          <w:sz w:val="24"/>
          <w:szCs w:val="24"/>
        </w:rPr>
        <w:t xml:space="preserve"> </w:t>
      </w:r>
      <w:r w:rsidRPr="00280569">
        <w:rPr>
          <w:rFonts w:ascii="Times New Roman" w:eastAsia="Times New Roman" w:hAnsi="Times New Roman" w:cs="Times New Roman"/>
          <w:sz w:val="24"/>
          <w:szCs w:val="24"/>
        </w:rPr>
        <w:t>для</w:t>
      </w:r>
      <w:r w:rsidRPr="00280569">
        <w:rPr>
          <w:rFonts w:ascii="Times New Roman" w:eastAsia="Times New Roman" w:hAnsi="Times New Roman" w:cs="Times New Roman"/>
          <w:spacing w:val="1"/>
          <w:sz w:val="24"/>
          <w:szCs w:val="24"/>
        </w:rPr>
        <w:t xml:space="preserve"> </w:t>
      </w:r>
      <w:r w:rsidRPr="00280569">
        <w:rPr>
          <w:rFonts w:ascii="Times New Roman" w:eastAsia="Times New Roman" w:hAnsi="Times New Roman" w:cs="Times New Roman"/>
          <w:sz w:val="24"/>
          <w:szCs w:val="24"/>
        </w:rPr>
        <w:t>коррекции</w:t>
      </w:r>
      <w:r w:rsidRPr="00280569">
        <w:rPr>
          <w:rFonts w:ascii="Times New Roman" w:eastAsia="Times New Roman" w:hAnsi="Times New Roman" w:cs="Times New Roman"/>
          <w:spacing w:val="1"/>
          <w:sz w:val="24"/>
          <w:szCs w:val="24"/>
        </w:rPr>
        <w:t xml:space="preserve"> </w:t>
      </w:r>
      <w:r w:rsidRPr="00280569">
        <w:rPr>
          <w:rFonts w:ascii="Times New Roman" w:eastAsia="Times New Roman" w:hAnsi="Times New Roman" w:cs="Times New Roman"/>
          <w:sz w:val="24"/>
          <w:szCs w:val="24"/>
        </w:rPr>
        <w:t>учебного</w:t>
      </w:r>
      <w:r w:rsidRPr="00280569">
        <w:rPr>
          <w:rFonts w:ascii="Times New Roman" w:eastAsia="Times New Roman" w:hAnsi="Times New Roman" w:cs="Times New Roman"/>
          <w:spacing w:val="1"/>
          <w:sz w:val="24"/>
          <w:szCs w:val="24"/>
        </w:rPr>
        <w:t xml:space="preserve"> </w:t>
      </w:r>
      <w:r w:rsidRPr="00280569">
        <w:rPr>
          <w:rFonts w:ascii="Times New Roman" w:eastAsia="Times New Roman" w:hAnsi="Times New Roman" w:cs="Times New Roman"/>
          <w:sz w:val="24"/>
          <w:szCs w:val="24"/>
        </w:rPr>
        <w:t>процесса</w:t>
      </w:r>
      <w:r w:rsidRPr="00280569">
        <w:rPr>
          <w:rFonts w:ascii="Times New Roman" w:eastAsia="Times New Roman" w:hAnsi="Times New Roman" w:cs="Times New Roman"/>
          <w:spacing w:val="1"/>
          <w:sz w:val="24"/>
          <w:szCs w:val="24"/>
        </w:rPr>
        <w:t xml:space="preserve"> </w:t>
      </w:r>
      <w:r w:rsidRPr="00280569">
        <w:rPr>
          <w:rFonts w:ascii="Times New Roman" w:eastAsia="Times New Roman" w:hAnsi="Times New Roman" w:cs="Times New Roman"/>
          <w:sz w:val="24"/>
          <w:szCs w:val="24"/>
        </w:rPr>
        <w:t>и</w:t>
      </w:r>
      <w:r w:rsidRPr="00280569">
        <w:rPr>
          <w:rFonts w:ascii="Times New Roman" w:eastAsia="Times New Roman" w:hAnsi="Times New Roman" w:cs="Times New Roman"/>
          <w:spacing w:val="1"/>
          <w:sz w:val="24"/>
          <w:szCs w:val="24"/>
        </w:rPr>
        <w:t xml:space="preserve"> </w:t>
      </w:r>
      <w:r w:rsidRPr="00280569">
        <w:rPr>
          <w:rFonts w:ascii="Times New Roman" w:eastAsia="Times New Roman" w:hAnsi="Times New Roman" w:cs="Times New Roman"/>
          <w:sz w:val="24"/>
          <w:szCs w:val="24"/>
        </w:rPr>
        <w:t>его</w:t>
      </w:r>
      <w:r w:rsidRPr="00280569">
        <w:rPr>
          <w:rFonts w:ascii="Times New Roman" w:eastAsia="Times New Roman" w:hAnsi="Times New Roman" w:cs="Times New Roman"/>
          <w:spacing w:val="1"/>
          <w:sz w:val="24"/>
          <w:szCs w:val="24"/>
        </w:rPr>
        <w:t xml:space="preserve"> </w:t>
      </w:r>
      <w:r w:rsidRPr="00280569">
        <w:rPr>
          <w:rFonts w:ascii="Times New Roman" w:eastAsia="Times New Roman" w:hAnsi="Times New Roman" w:cs="Times New Roman"/>
          <w:sz w:val="24"/>
          <w:szCs w:val="24"/>
        </w:rPr>
        <w:t>индивидуализации.</w:t>
      </w:r>
    </w:p>
    <w:p w:rsidR="00AD48BA" w:rsidRPr="00280569" w:rsidRDefault="00AD48BA" w:rsidP="00B33DC5">
      <w:pPr>
        <w:widowControl w:val="0"/>
        <w:autoSpaceDE w:val="0"/>
        <w:autoSpaceDN w:val="0"/>
        <w:spacing w:after="0" w:line="240" w:lineRule="auto"/>
        <w:ind w:firstLine="284"/>
        <w:jc w:val="both"/>
        <w:rPr>
          <w:rFonts w:ascii="Times New Roman" w:eastAsia="Times New Roman" w:hAnsi="Times New Roman" w:cs="Times New Roman"/>
          <w:sz w:val="24"/>
          <w:szCs w:val="24"/>
        </w:rPr>
      </w:pPr>
      <w:r w:rsidRPr="00280569">
        <w:rPr>
          <w:rFonts w:ascii="Times New Roman" w:eastAsia="Times New Roman" w:hAnsi="Times New Roman" w:cs="Times New Roman"/>
          <w:sz w:val="24"/>
          <w:szCs w:val="24"/>
        </w:rPr>
        <w:t>Портфолио представляет собой процедуру оценки динамики учебной и творческой</w:t>
      </w:r>
      <w:r w:rsidRPr="00280569">
        <w:rPr>
          <w:rFonts w:ascii="Times New Roman" w:eastAsia="Times New Roman" w:hAnsi="Times New Roman" w:cs="Times New Roman"/>
          <w:spacing w:val="1"/>
          <w:sz w:val="24"/>
          <w:szCs w:val="24"/>
        </w:rPr>
        <w:t xml:space="preserve"> </w:t>
      </w:r>
      <w:r w:rsidRPr="00280569">
        <w:rPr>
          <w:rFonts w:ascii="Times New Roman" w:eastAsia="Times New Roman" w:hAnsi="Times New Roman" w:cs="Times New Roman"/>
          <w:sz w:val="24"/>
          <w:szCs w:val="24"/>
        </w:rPr>
        <w:t>активности</w:t>
      </w:r>
      <w:r w:rsidRPr="00280569">
        <w:rPr>
          <w:rFonts w:ascii="Times New Roman" w:eastAsia="Times New Roman" w:hAnsi="Times New Roman" w:cs="Times New Roman"/>
          <w:spacing w:val="1"/>
          <w:sz w:val="24"/>
          <w:szCs w:val="24"/>
        </w:rPr>
        <w:t xml:space="preserve"> </w:t>
      </w:r>
      <w:r w:rsidRPr="00280569">
        <w:rPr>
          <w:rFonts w:ascii="Times New Roman" w:eastAsia="Times New Roman" w:hAnsi="Times New Roman" w:cs="Times New Roman"/>
          <w:sz w:val="24"/>
          <w:szCs w:val="24"/>
        </w:rPr>
        <w:t>учащегося,</w:t>
      </w:r>
      <w:r w:rsidRPr="00280569">
        <w:rPr>
          <w:rFonts w:ascii="Times New Roman" w:eastAsia="Times New Roman" w:hAnsi="Times New Roman" w:cs="Times New Roman"/>
          <w:spacing w:val="1"/>
          <w:sz w:val="24"/>
          <w:szCs w:val="24"/>
        </w:rPr>
        <w:t xml:space="preserve"> </w:t>
      </w:r>
      <w:r w:rsidRPr="00280569">
        <w:rPr>
          <w:rFonts w:ascii="Times New Roman" w:eastAsia="Times New Roman" w:hAnsi="Times New Roman" w:cs="Times New Roman"/>
          <w:sz w:val="24"/>
          <w:szCs w:val="24"/>
        </w:rPr>
        <w:t>направленности,</w:t>
      </w:r>
      <w:r w:rsidRPr="00280569">
        <w:rPr>
          <w:rFonts w:ascii="Times New Roman" w:eastAsia="Times New Roman" w:hAnsi="Times New Roman" w:cs="Times New Roman"/>
          <w:spacing w:val="1"/>
          <w:sz w:val="24"/>
          <w:szCs w:val="24"/>
        </w:rPr>
        <w:t xml:space="preserve"> </w:t>
      </w:r>
      <w:r w:rsidRPr="00280569">
        <w:rPr>
          <w:rFonts w:ascii="Times New Roman" w:eastAsia="Times New Roman" w:hAnsi="Times New Roman" w:cs="Times New Roman"/>
          <w:sz w:val="24"/>
          <w:szCs w:val="24"/>
        </w:rPr>
        <w:t>широты</w:t>
      </w:r>
      <w:r w:rsidRPr="00280569">
        <w:rPr>
          <w:rFonts w:ascii="Times New Roman" w:eastAsia="Times New Roman" w:hAnsi="Times New Roman" w:cs="Times New Roman"/>
          <w:spacing w:val="1"/>
          <w:sz w:val="24"/>
          <w:szCs w:val="24"/>
        </w:rPr>
        <w:t xml:space="preserve"> </w:t>
      </w:r>
      <w:r w:rsidRPr="00280569">
        <w:rPr>
          <w:rFonts w:ascii="Times New Roman" w:eastAsia="Times New Roman" w:hAnsi="Times New Roman" w:cs="Times New Roman"/>
          <w:sz w:val="24"/>
          <w:szCs w:val="24"/>
        </w:rPr>
        <w:t>или</w:t>
      </w:r>
      <w:r w:rsidRPr="00280569">
        <w:rPr>
          <w:rFonts w:ascii="Times New Roman" w:eastAsia="Times New Roman" w:hAnsi="Times New Roman" w:cs="Times New Roman"/>
          <w:spacing w:val="1"/>
          <w:sz w:val="24"/>
          <w:szCs w:val="24"/>
        </w:rPr>
        <w:t xml:space="preserve"> </w:t>
      </w:r>
      <w:r w:rsidRPr="00280569">
        <w:rPr>
          <w:rFonts w:ascii="Times New Roman" w:eastAsia="Times New Roman" w:hAnsi="Times New Roman" w:cs="Times New Roman"/>
          <w:sz w:val="24"/>
          <w:szCs w:val="24"/>
        </w:rPr>
        <w:t>избирательности</w:t>
      </w:r>
      <w:r w:rsidRPr="00280569">
        <w:rPr>
          <w:rFonts w:ascii="Times New Roman" w:eastAsia="Times New Roman" w:hAnsi="Times New Roman" w:cs="Times New Roman"/>
          <w:spacing w:val="1"/>
          <w:sz w:val="24"/>
          <w:szCs w:val="24"/>
        </w:rPr>
        <w:t xml:space="preserve"> </w:t>
      </w:r>
      <w:r w:rsidRPr="00280569">
        <w:rPr>
          <w:rFonts w:ascii="Times New Roman" w:eastAsia="Times New Roman" w:hAnsi="Times New Roman" w:cs="Times New Roman"/>
          <w:sz w:val="24"/>
          <w:szCs w:val="24"/>
        </w:rPr>
        <w:t>интересов,</w:t>
      </w:r>
      <w:r w:rsidRPr="00280569">
        <w:rPr>
          <w:rFonts w:ascii="Times New Roman" w:eastAsia="Times New Roman" w:hAnsi="Times New Roman" w:cs="Times New Roman"/>
          <w:spacing w:val="1"/>
          <w:sz w:val="24"/>
          <w:szCs w:val="24"/>
        </w:rPr>
        <w:t xml:space="preserve"> </w:t>
      </w:r>
      <w:r w:rsidRPr="00280569">
        <w:rPr>
          <w:rFonts w:ascii="Times New Roman" w:eastAsia="Times New Roman" w:hAnsi="Times New Roman" w:cs="Times New Roman"/>
          <w:sz w:val="24"/>
          <w:szCs w:val="24"/>
        </w:rPr>
        <w:t>выраженности</w:t>
      </w:r>
      <w:r w:rsidRPr="00280569">
        <w:rPr>
          <w:rFonts w:ascii="Times New Roman" w:eastAsia="Times New Roman" w:hAnsi="Times New Roman" w:cs="Times New Roman"/>
          <w:spacing w:val="1"/>
          <w:sz w:val="24"/>
          <w:szCs w:val="24"/>
        </w:rPr>
        <w:t xml:space="preserve"> </w:t>
      </w:r>
      <w:r w:rsidRPr="00280569">
        <w:rPr>
          <w:rFonts w:ascii="Times New Roman" w:eastAsia="Times New Roman" w:hAnsi="Times New Roman" w:cs="Times New Roman"/>
          <w:sz w:val="24"/>
          <w:szCs w:val="24"/>
        </w:rPr>
        <w:t>проявлений творческой инициативы,</w:t>
      </w:r>
      <w:r w:rsidRPr="00280569">
        <w:rPr>
          <w:rFonts w:ascii="Times New Roman" w:eastAsia="Times New Roman" w:hAnsi="Times New Roman" w:cs="Times New Roman"/>
          <w:spacing w:val="1"/>
          <w:sz w:val="24"/>
          <w:szCs w:val="24"/>
        </w:rPr>
        <w:t xml:space="preserve"> </w:t>
      </w:r>
      <w:r w:rsidRPr="00280569">
        <w:rPr>
          <w:rFonts w:ascii="Times New Roman" w:eastAsia="Times New Roman" w:hAnsi="Times New Roman" w:cs="Times New Roman"/>
          <w:sz w:val="24"/>
          <w:szCs w:val="24"/>
        </w:rPr>
        <w:t>а также уровня</w:t>
      </w:r>
      <w:r w:rsidRPr="00280569">
        <w:rPr>
          <w:rFonts w:ascii="Times New Roman" w:eastAsia="Times New Roman" w:hAnsi="Times New Roman" w:cs="Times New Roman"/>
          <w:spacing w:val="1"/>
          <w:sz w:val="24"/>
          <w:szCs w:val="24"/>
        </w:rPr>
        <w:t xml:space="preserve"> </w:t>
      </w:r>
      <w:r w:rsidRPr="00280569">
        <w:rPr>
          <w:rFonts w:ascii="Times New Roman" w:eastAsia="Times New Roman" w:hAnsi="Times New Roman" w:cs="Times New Roman"/>
          <w:sz w:val="24"/>
          <w:szCs w:val="24"/>
        </w:rPr>
        <w:t>высших достижений,</w:t>
      </w:r>
      <w:r w:rsidRPr="00280569">
        <w:rPr>
          <w:rFonts w:ascii="Times New Roman" w:eastAsia="Times New Roman" w:hAnsi="Times New Roman" w:cs="Times New Roman"/>
          <w:spacing w:val="1"/>
          <w:sz w:val="24"/>
          <w:szCs w:val="24"/>
        </w:rPr>
        <w:t xml:space="preserve"> </w:t>
      </w:r>
      <w:r w:rsidRPr="00280569">
        <w:rPr>
          <w:rFonts w:ascii="Times New Roman" w:eastAsia="Times New Roman" w:hAnsi="Times New Roman" w:cs="Times New Roman"/>
          <w:sz w:val="24"/>
          <w:szCs w:val="24"/>
        </w:rPr>
        <w:t>демонстрируемых данным учащимся. В портфолио включаются как работы учащегося (в том</w:t>
      </w:r>
      <w:r w:rsidRPr="00280569">
        <w:rPr>
          <w:rFonts w:ascii="Times New Roman" w:eastAsia="Times New Roman" w:hAnsi="Times New Roman" w:cs="Times New Roman"/>
          <w:spacing w:val="-57"/>
          <w:sz w:val="24"/>
          <w:szCs w:val="24"/>
        </w:rPr>
        <w:t xml:space="preserve"> </w:t>
      </w:r>
      <w:r w:rsidRPr="00280569">
        <w:rPr>
          <w:rFonts w:ascii="Times New Roman" w:eastAsia="Times New Roman" w:hAnsi="Times New Roman" w:cs="Times New Roman"/>
          <w:sz w:val="24"/>
          <w:szCs w:val="24"/>
        </w:rPr>
        <w:t>числе</w:t>
      </w:r>
      <w:r w:rsidRPr="00280569">
        <w:rPr>
          <w:rFonts w:ascii="Times New Roman" w:eastAsia="Times New Roman" w:hAnsi="Times New Roman" w:cs="Times New Roman"/>
          <w:spacing w:val="1"/>
          <w:sz w:val="24"/>
          <w:szCs w:val="24"/>
        </w:rPr>
        <w:t xml:space="preserve"> </w:t>
      </w:r>
      <w:r w:rsidRPr="00280569">
        <w:rPr>
          <w:rFonts w:ascii="Times New Roman" w:eastAsia="Times New Roman" w:hAnsi="Times New Roman" w:cs="Times New Roman"/>
          <w:sz w:val="24"/>
          <w:szCs w:val="24"/>
        </w:rPr>
        <w:t>–</w:t>
      </w:r>
      <w:r w:rsidRPr="00280569">
        <w:rPr>
          <w:rFonts w:ascii="Times New Roman" w:eastAsia="Times New Roman" w:hAnsi="Times New Roman" w:cs="Times New Roman"/>
          <w:spacing w:val="1"/>
          <w:sz w:val="24"/>
          <w:szCs w:val="24"/>
        </w:rPr>
        <w:t xml:space="preserve"> </w:t>
      </w:r>
      <w:r w:rsidRPr="00280569">
        <w:rPr>
          <w:rFonts w:ascii="Times New Roman" w:eastAsia="Times New Roman" w:hAnsi="Times New Roman" w:cs="Times New Roman"/>
          <w:sz w:val="24"/>
          <w:szCs w:val="24"/>
        </w:rPr>
        <w:t>фотографии,</w:t>
      </w:r>
      <w:r w:rsidRPr="00280569">
        <w:rPr>
          <w:rFonts w:ascii="Times New Roman" w:eastAsia="Times New Roman" w:hAnsi="Times New Roman" w:cs="Times New Roman"/>
          <w:spacing w:val="1"/>
          <w:sz w:val="24"/>
          <w:szCs w:val="24"/>
        </w:rPr>
        <w:t xml:space="preserve"> </w:t>
      </w:r>
      <w:r w:rsidRPr="00280569">
        <w:rPr>
          <w:rFonts w:ascii="Times New Roman" w:eastAsia="Times New Roman" w:hAnsi="Times New Roman" w:cs="Times New Roman"/>
          <w:sz w:val="24"/>
          <w:szCs w:val="24"/>
        </w:rPr>
        <w:t>видеоматериалы</w:t>
      </w:r>
      <w:r w:rsidRPr="00280569">
        <w:rPr>
          <w:rFonts w:ascii="Times New Roman" w:eastAsia="Times New Roman" w:hAnsi="Times New Roman" w:cs="Times New Roman"/>
          <w:spacing w:val="1"/>
          <w:sz w:val="24"/>
          <w:szCs w:val="24"/>
        </w:rPr>
        <w:t xml:space="preserve"> </w:t>
      </w:r>
      <w:r w:rsidRPr="00280569">
        <w:rPr>
          <w:rFonts w:ascii="Times New Roman" w:eastAsia="Times New Roman" w:hAnsi="Times New Roman" w:cs="Times New Roman"/>
          <w:sz w:val="24"/>
          <w:szCs w:val="24"/>
        </w:rPr>
        <w:t>и</w:t>
      </w:r>
      <w:r w:rsidRPr="00280569">
        <w:rPr>
          <w:rFonts w:ascii="Times New Roman" w:eastAsia="Times New Roman" w:hAnsi="Times New Roman" w:cs="Times New Roman"/>
          <w:spacing w:val="1"/>
          <w:sz w:val="24"/>
          <w:szCs w:val="24"/>
        </w:rPr>
        <w:t xml:space="preserve"> </w:t>
      </w:r>
      <w:r w:rsidRPr="00280569">
        <w:rPr>
          <w:rFonts w:ascii="Times New Roman" w:eastAsia="Times New Roman" w:hAnsi="Times New Roman" w:cs="Times New Roman"/>
          <w:sz w:val="24"/>
          <w:szCs w:val="24"/>
        </w:rPr>
        <w:t>т.п.),</w:t>
      </w:r>
      <w:r w:rsidRPr="00280569">
        <w:rPr>
          <w:rFonts w:ascii="Times New Roman" w:eastAsia="Times New Roman" w:hAnsi="Times New Roman" w:cs="Times New Roman"/>
          <w:spacing w:val="1"/>
          <w:sz w:val="24"/>
          <w:szCs w:val="24"/>
        </w:rPr>
        <w:t xml:space="preserve"> </w:t>
      </w:r>
      <w:r w:rsidRPr="00280569">
        <w:rPr>
          <w:rFonts w:ascii="Times New Roman" w:eastAsia="Times New Roman" w:hAnsi="Times New Roman" w:cs="Times New Roman"/>
          <w:sz w:val="24"/>
          <w:szCs w:val="24"/>
        </w:rPr>
        <w:t>так</w:t>
      </w:r>
      <w:r w:rsidRPr="00280569">
        <w:rPr>
          <w:rFonts w:ascii="Times New Roman" w:eastAsia="Times New Roman" w:hAnsi="Times New Roman" w:cs="Times New Roman"/>
          <w:spacing w:val="1"/>
          <w:sz w:val="24"/>
          <w:szCs w:val="24"/>
        </w:rPr>
        <w:t xml:space="preserve"> </w:t>
      </w:r>
      <w:r w:rsidRPr="00280569">
        <w:rPr>
          <w:rFonts w:ascii="Times New Roman" w:eastAsia="Times New Roman" w:hAnsi="Times New Roman" w:cs="Times New Roman"/>
          <w:sz w:val="24"/>
          <w:szCs w:val="24"/>
        </w:rPr>
        <w:t>и</w:t>
      </w:r>
      <w:r w:rsidRPr="00280569">
        <w:rPr>
          <w:rFonts w:ascii="Times New Roman" w:eastAsia="Times New Roman" w:hAnsi="Times New Roman" w:cs="Times New Roman"/>
          <w:spacing w:val="1"/>
          <w:sz w:val="24"/>
          <w:szCs w:val="24"/>
        </w:rPr>
        <w:t xml:space="preserve"> </w:t>
      </w:r>
      <w:r w:rsidRPr="00280569">
        <w:rPr>
          <w:rFonts w:ascii="Times New Roman" w:eastAsia="Times New Roman" w:hAnsi="Times New Roman" w:cs="Times New Roman"/>
          <w:sz w:val="24"/>
          <w:szCs w:val="24"/>
        </w:rPr>
        <w:t>отзывы</w:t>
      </w:r>
      <w:r w:rsidRPr="00280569">
        <w:rPr>
          <w:rFonts w:ascii="Times New Roman" w:eastAsia="Times New Roman" w:hAnsi="Times New Roman" w:cs="Times New Roman"/>
          <w:spacing w:val="1"/>
          <w:sz w:val="24"/>
          <w:szCs w:val="24"/>
        </w:rPr>
        <w:t xml:space="preserve"> </w:t>
      </w:r>
      <w:r w:rsidRPr="00280569">
        <w:rPr>
          <w:rFonts w:ascii="Times New Roman" w:eastAsia="Times New Roman" w:hAnsi="Times New Roman" w:cs="Times New Roman"/>
          <w:sz w:val="24"/>
          <w:szCs w:val="24"/>
        </w:rPr>
        <w:t>на</w:t>
      </w:r>
      <w:r w:rsidRPr="00280569">
        <w:rPr>
          <w:rFonts w:ascii="Times New Roman" w:eastAsia="Times New Roman" w:hAnsi="Times New Roman" w:cs="Times New Roman"/>
          <w:spacing w:val="1"/>
          <w:sz w:val="24"/>
          <w:szCs w:val="24"/>
        </w:rPr>
        <w:t xml:space="preserve"> </w:t>
      </w:r>
      <w:r w:rsidRPr="00280569">
        <w:rPr>
          <w:rFonts w:ascii="Times New Roman" w:eastAsia="Times New Roman" w:hAnsi="Times New Roman" w:cs="Times New Roman"/>
          <w:sz w:val="24"/>
          <w:szCs w:val="24"/>
        </w:rPr>
        <w:t>эти</w:t>
      </w:r>
      <w:r w:rsidRPr="00280569">
        <w:rPr>
          <w:rFonts w:ascii="Times New Roman" w:eastAsia="Times New Roman" w:hAnsi="Times New Roman" w:cs="Times New Roman"/>
          <w:spacing w:val="1"/>
          <w:sz w:val="24"/>
          <w:szCs w:val="24"/>
        </w:rPr>
        <w:t xml:space="preserve"> </w:t>
      </w:r>
      <w:r w:rsidRPr="00280569">
        <w:rPr>
          <w:rFonts w:ascii="Times New Roman" w:eastAsia="Times New Roman" w:hAnsi="Times New Roman" w:cs="Times New Roman"/>
          <w:sz w:val="24"/>
          <w:szCs w:val="24"/>
        </w:rPr>
        <w:t>работы</w:t>
      </w:r>
      <w:r w:rsidRPr="00280569">
        <w:rPr>
          <w:rFonts w:ascii="Times New Roman" w:eastAsia="Times New Roman" w:hAnsi="Times New Roman" w:cs="Times New Roman"/>
          <w:spacing w:val="1"/>
          <w:sz w:val="24"/>
          <w:szCs w:val="24"/>
        </w:rPr>
        <w:t xml:space="preserve"> </w:t>
      </w:r>
      <w:r w:rsidRPr="00280569">
        <w:rPr>
          <w:rFonts w:ascii="Times New Roman" w:eastAsia="Times New Roman" w:hAnsi="Times New Roman" w:cs="Times New Roman"/>
          <w:sz w:val="24"/>
          <w:szCs w:val="24"/>
        </w:rPr>
        <w:t>(например,</w:t>
      </w:r>
      <w:r w:rsidRPr="00280569">
        <w:rPr>
          <w:rFonts w:ascii="Times New Roman" w:eastAsia="Times New Roman" w:hAnsi="Times New Roman" w:cs="Times New Roman"/>
          <w:spacing w:val="1"/>
          <w:sz w:val="24"/>
          <w:szCs w:val="24"/>
        </w:rPr>
        <w:t xml:space="preserve"> </w:t>
      </w:r>
      <w:r w:rsidRPr="00280569">
        <w:rPr>
          <w:rFonts w:ascii="Times New Roman" w:eastAsia="Times New Roman" w:hAnsi="Times New Roman" w:cs="Times New Roman"/>
          <w:sz w:val="24"/>
          <w:szCs w:val="24"/>
        </w:rPr>
        <w:t>наградные листы, дипломы, сертификаты участия, рецензии и проч.). Отбор работ и отзывов</w:t>
      </w:r>
      <w:r w:rsidRPr="00280569">
        <w:rPr>
          <w:rFonts w:ascii="Times New Roman" w:eastAsia="Times New Roman" w:hAnsi="Times New Roman" w:cs="Times New Roman"/>
          <w:spacing w:val="1"/>
          <w:sz w:val="24"/>
          <w:szCs w:val="24"/>
        </w:rPr>
        <w:t xml:space="preserve"> </w:t>
      </w:r>
      <w:r w:rsidRPr="00280569">
        <w:rPr>
          <w:rFonts w:ascii="Times New Roman" w:eastAsia="Times New Roman" w:hAnsi="Times New Roman" w:cs="Times New Roman"/>
          <w:sz w:val="24"/>
          <w:szCs w:val="24"/>
        </w:rPr>
        <w:t>для портфолио ведется самим обучающимся совместно с классным руководителем и при</w:t>
      </w:r>
      <w:r w:rsidRPr="00280569">
        <w:rPr>
          <w:rFonts w:ascii="Times New Roman" w:eastAsia="Times New Roman" w:hAnsi="Times New Roman" w:cs="Times New Roman"/>
          <w:spacing w:val="1"/>
          <w:sz w:val="24"/>
          <w:szCs w:val="24"/>
        </w:rPr>
        <w:t xml:space="preserve"> </w:t>
      </w:r>
      <w:r w:rsidRPr="00280569">
        <w:rPr>
          <w:rFonts w:ascii="Times New Roman" w:eastAsia="Times New Roman" w:hAnsi="Times New Roman" w:cs="Times New Roman"/>
          <w:sz w:val="24"/>
          <w:szCs w:val="24"/>
        </w:rPr>
        <w:t>участии семьи. Включение каких-либо материалов в портфолио без согласия обучающегося</w:t>
      </w:r>
      <w:r w:rsidRPr="00280569">
        <w:rPr>
          <w:rFonts w:ascii="Times New Roman" w:eastAsia="Times New Roman" w:hAnsi="Times New Roman" w:cs="Times New Roman"/>
          <w:spacing w:val="1"/>
          <w:sz w:val="24"/>
          <w:szCs w:val="24"/>
        </w:rPr>
        <w:t xml:space="preserve"> </w:t>
      </w:r>
      <w:r w:rsidRPr="00280569">
        <w:rPr>
          <w:rFonts w:ascii="Times New Roman" w:eastAsia="Times New Roman" w:hAnsi="Times New Roman" w:cs="Times New Roman"/>
          <w:sz w:val="24"/>
          <w:szCs w:val="24"/>
        </w:rPr>
        <w:t>не допускается. Портфолио в части подборки документов формируется в электронном виде в</w:t>
      </w:r>
      <w:r w:rsidRPr="00280569">
        <w:rPr>
          <w:rFonts w:ascii="Times New Roman" w:eastAsia="Times New Roman" w:hAnsi="Times New Roman" w:cs="Times New Roman"/>
          <w:spacing w:val="1"/>
          <w:sz w:val="24"/>
          <w:szCs w:val="24"/>
        </w:rPr>
        <w:t xml:space="preserve"> </w:t>
      </w:r>
      <w:r w:rsidRPr="00280569">
        <w:rPr>
          <w:rFonts w:ascii="Times New Roman" w:eastAsia="Times New Roman" w:hAnsi="Times New Roman" w:cs="Times New Roman"/>
          <w:sz w:val="24"/>
          <w:szCs w:val="24"/>
        </w:rPr>
        <w:t>течение всех лет обучения в основной школе.</w:t>
      </w:r>
      <w:r w:rsidRPr="00280569">
        <w:rPr>
          <w:rFonts w:ascii="Times New Roman" w:eastAsia="Times New Roman" w:hAnsi="Times New Roman" w:cs="Times New Roman"/>
          <w:spacing w:val="1"/>
          <w:sz w:val="24"/>
          <w:szCs w:val="24"/>
        </w:rPr>
        <w:t xml:space="preserve"> </w:t>
      </w:r>
      <w:r w:rsidRPr="00280569">
        <w:rPr>
          <w:rFonts w:ascii="Times New Roman" w:eastAsia="Times New Roman" w:hAnsi="Times New Roman" w:cs="Times New Roman"/>
          <w:sz w:val="24"/>
          <w:szCs w:val="24"/>
        </w:rPr>
        <w:t>Результаты, представленные в портфолио,</w:t>
      </w:r>
      <w:r w:rsidRPr="00280569">
        <w:rPr>
          <w:rFonts w:ascii="Times New Roman" w:eastAsia="Times New Roman" w:hAnsi="Times New Roman" w:cs="Times New Roman"/>
          <w:spacing w:val="1"/>
          <w:sz w:val="24"/>
          <w:szCs w:val="24"/>
        </w:rPr>
        <w:t xml:space="preserve"> </w:t>
      </w:r>
      <w:r w:rsidRPr="00280569">
        <w:rPr>
          <w:rFonts w:ascii="Times New Roman" w:eastAsia="Times New Roman" w:hAnsi="Times New Roman" w:cs="Times New Roman"/>
          <w:sz w:val="24"/>
          <w:szCs w:val="24"/>
        </w:rPr>
        <w:t>используются</w:t>
      </w:r>
      <w:r w:rsidRPr="00280569">
        <w:rPr>
          <w:rFonts w:ascii="Times New Roman" w:eastAsia="Times New Roman" w:hAnsi="Times New Roman" w:cs="Times New Roman"/>
          <w:spacing w:val="1"/>
          <w:sz w:val="24"/>
          <w:szCs w:val="24"/>
        </w:rPr>
        <w:t xml:space="preserve"> </w:t>
      </w:r>
      <w:r w:rsidRPr="00280569">
        <w:rPr>
          <w:rFonts w:ascii="Times New Roman" w:eastAsia="Times New Roman" w:hAnsi="Times New Roman" w:cs="Times New Roman"/>
          <w:sz w:val="24"/>
          <w:szCs w:val="24"/>
        </w:rPr>
        <w:t>при</w:t>
      </w:r>
      <w:r w:rsidRPr="00280569">
        <w:rPr>
          <w:rFonts w:ascii="Times New Roman" w:eastAsia="Times New Roman" w:hAnsi="Times New Roman" w:cs="Times New Roman"/>
          <w:spacing w:val="1"/>
          <w:sz w:val="24"/>
          <w:szCs w:val="24"/>
        </w:rPr>
        <w:t xml:space="preserve"> </w:t>
      </w:r>
      <w:r w:rsidRPr="00280569">
        <w:rPr>
          <w:rFonts w:ascii="Times New Roman" w:eastAsia="Times New Roman" w:hAnsi="Times New Roman" w:cs="Times New Roman"/>
          <w:sz w:val="24"/>
          <w:szCs w:val="24"/>
        </w:rPr>
        <w:t>выработке</w:t>
      </w:r>
      <w:r w:rsidRPr="00280569">
        <w:rPr>
          <w:rFonts w:ascii="Times New Roman" w:eastAsia="Times New Roman" w:hAnsi="Times New Roman" w:cs="Times New Roman"/>
          <w:spacing w:val="1"/>
          <w:sz w:val="24"/>
          <w:szCs w:val="24"/>
        </w:rPr>
        <w:t xml:space="preserve"> </w:t>
      </w:r>
      <w:r w:rsidRPr="00280569">
        <w:rPr>
          <w:rFonts w:ascii="Times New Roman" w:eastAsia="Times New Roman" w:hAnsi="Times New Roman" w:cs="Times New Roman"/>
          <w:sz w:val="24"/>
          <w:szCs w:val="24"/>
        </w:rPr>
        <w:t>рекомендаций</w:t>
      </w:r>
      <w:r w:rsidRPr="00280569">
        <w:rPr>
          <w:rFonts w:ascii="Times New Roman" w:eastAsia="Times New Roman" w:hAnsi="Times New Roman" w:cs="Times New Roman"/>
          <w:spacing w:val="1"/>
          <w:sz w:val="24"/>
          <w:szCs w:val="24"/>
        </w:rPr>
        <w:t xml:space="preserve"> </w:t>
      </w:r>
      <w:r w:rsidRPr="00280569">
        <w:rPr>
          <w:rFonts w:ascii="Times New Roman" w:eastAsia="Times New Roman" w:hAnsi="Times New Roman" w:cs="Times New Roman"/>
          <w:sz w:val="24"/>
          <w:szCs w:val="24"/>
        </w:rPr>
        <w:t>по</w:t>
      </w:r>
      <w:r w:rsidRPr="00280569">
        <w:rPr>
          <w:rFonts w:ascii="Times New Roman" w:eastAsia="Times New Roman" w:hAnsi="Times New Roman" w:cs="Times New Roman"/>
          <w:spacing w:val="1"/>
          <w:sz w:val="24"/>
          <w:szCs w:val="24"/>
        </w:rPr>
        <w:t xml:space="preserve"> </w:t>
      </w:r>
      <w:r w:rsidRPr="00280569">
        <w:rPr>
          <w:rFonts w:ascii="Times New Roman" w:eastAsia="Times New Roman" w:hAnsi="Times New Roman" w:cs="Times New Roman"/>
          <w:sz w:val="24"/>
          <w:szCs w:val="24"/>
        </w:rPr>
        <w:t>выбору индивидуальной</w:t>
      </w:r>
      <w:r w:rsidRPr="00280569">
        <w:rPr>
          <w:rFonts w:ascii="Times New Roman" w:eastAsia="Times New Roman" w:hAnsi="Times New Roman" w:cs="Times New Roman"/>
          <w:spacing w:val="1"/>
          <w:sz w:val="24"/>
          <w:szCs w:val="24"/>
        </w:rPr>
        <w:t xml:space="preserve"> </w:t>
      </w:r>
      <w:r w:rsidRPr="00280569">
        <w:rPr>
          <w:rFonts w:ascii="Times New Roman" w:eastAsia="Times New Roman" w:hAnsi="Times New Roman" w:cs="Times New Roman"/>
          <w:sz w:val="24"/>
          <w:szCs w:val="24"/>
        </w:rPr>
        <w:t>образовательной</w:t>
      </w:r>
      <w:r w:rsidRPr="00280569">
        <w:rPr>
          <w:rFonts w:ascii="Times New Roman" w:eastAsia="Times New Roman" w:hAnsi="Times New Roman" w:cs="Times New Roman"/>
          <w:spacing w:val="1"/>
          <w:sz w:val="24"/>
          <w:szCs w:val="24"/>
        </w:rPr>
        <w:t xml:space="preserve"> </w:t>
      </w:r>
      <w:r w:rsidRPr="00280569">
        <w:rPr>
          <w:rFonts w:ascii="Times New Roman" w:eastAsia="Times New Roman" w:hAnsi="Times New Roman" w:cs="Times New Roman"/>
          <w:sz w:val="24"/>
          <w:szCs w:val="24"/>
        </w:rPr>
        <w:t>траектории</w:t>
      </w:r>
      <w:r w:rsidRPr="00280569">
        <w:rPr>
          <w:rFonts w:ascii="Times New Roman" w:eastAsia="Times New Roman" w:hAnsi="Times New Roman" w:cs="Times New Roman"/>
          <w:spacing w:val="-5"/>
          <w:sz w:val="24"/>
          <w:szCs w:val="24"/>
        </w:rPr>
        <w:t xml:space="preserve"> </w:t>
      </w:r>
      <w:r w:rsidRPr="00280569">
        <w:rPr>
          <w:rFonts w:ascii="Times New Roman" w:eastAsia="Times New Roman" w:hAnsi="Times New Roman" w:cs="Times New Roman"/>
          <w:sz w:val="24"/>
          <w:szCs w:val="24"/>
        </w:rPr>
        <w:t>на</w:t>
      </w:r>
      <w:r w:rsidRPr="00280569">
        <w:rPr>
          <w:rFonts w:ascii="Times New Roman" w:eastAsia="Times New Roman" w:hAnsi="Times New Roman" w:cs="Times New Roman"/>
          <w:spacing w:val="-2"/>
          <w:sz w:val="24"/>
          <w:szCs w:val="24"/>
        </w:rPr>
        <w:t xml:space="preserve"> </w:t>
      </w:r>
      <w:r w:rsidRPr="00280569">
        <w:rPr>
          <w:rFonts w:ascii="Times New Roman" w:eastAsia="Times New Roman" w:hAnsi="Times New Roman" w:cs="Times New Roman"/>
          <w:sz w:val="24"/>
          <w:szCs w:val="24"/>
        </w:rPr>
        <w:t>уровне</w:t>
      </w:r>
      <w:r w:rsidRPr="00280569">
        <w:rPr>
          <w:rFonts w:ascii="Times New Roman" w:eastAsia="Times New Roman" w:hAnsi="Times New Roman" w:cs="Times New Roman"/>
          <w:spacing w:val="-1"/>
          <w:sz w:val="24"/>
          <w:szCs w:val="24"/>
        </w:rPr>
        <w:t xml:space="preserve"> </w:t>
      </w:r>
      <w:r w:rsidRPr="00280569">
        <w:rPr>
          <w:rFonts w:ascii="Times New Roman" w:eastAsia="Times New Roman" w:hAnsi="Times New Roman" w:cs="Times New Roman"/>
          <w:sz w:val="24"/>
          <w:szCs w:val="24"/>
        </w:rPr>
        <w:t>среднего</w:t>
      </w:r>
      <w:r w:rsidRPr="00280569">
        <w:rPr>
          <w:rFonts w:ascii="Times New Roman" w:eastAsia="Times New Roman" w:hAnsi="Times New Roman" w:cs="Times New Roman"/>
          <w:spacing w:val="-1"/>
          <w:sz w:val="24"/>
          <w:szCs w:val="24"/>
        </w:rPr>
        <w:t xml:space="preserve"> </w:t>
      </w:r>
      <w:r w:rsidRPr="00280569">
        <w:rPr>
          <w:rFonts w:ascii="Times New Roman" w:eastAsia="Times New Roman" w:hAnsi="Times New Roman" w:cs="Times New Roman"/>
          <w:sz w:val="24"/>
          <w:szCs w:val="24"/>
        </w:rPr>
        <w:t>общего</w:t>
      </w:r>
      <w:r w:rsidRPr="00280569">
        <w:rPr>
          <w:rFonts w:ascii="Times New Roman" w:eastAsia="Times New Roman" w:hAnsi="Times New Roman" w:cs="Times New Roman"/>
          <w:spacing w:val="-1"/>
          <w:sz w:val="24"/>
          <w:szCs w:val="24"/>
        </w:rPr>
        <w:t xml:space="preserve"> </w:t>
      </w:r>
      <w:r w:rsidRPr="00280569">
        <w:rPr>
          <w:rFonts w:ascii="Times New Roman" w:eastAsia="Times New Roman" w:hAnsi="Times New Roman" w:cs="Times New Roman"/>
          <w:sz w:val="24"/>
          <w:szCs w:val="24"/>
        </w:rPr>
        <w:t>образования</w:t>
      </w:r>
      <w:r w:rsidRPr="00280569">
        <w:rPr>
          <w:rFonts w:ascii="Times New Roman" w:eastAsia="Times New Roman" w:hAnsi="Times New Roman" w:cs="Times New Roman"/>
          <w:spacing w:val="-1"/>
          <w:sz w:val="24"/>
          <w:szCs w:val="24"/>
        </w:rPr>
        <w:t xml:space="preserve"> </w:t>
      </w:r>
      <w:r w:rsidRPr="00280569">
        <w:rPr>
          <w:rFonts w:ascii="Times New Roman" w:eastAsia="Times New Roman" w:hAnsi="Times New Roman" w:cs="Times New Roman"/>
          <w:sz w:val="24"/>
          <w:szCs w:val="24"/>
        </w:rPr>
        <w:t>и</w:t>
      </w:r>
      <w:r w:rsidRPr="00280569">
        <w:rPr>
          <w:rFonts w:ascii="Times New Roman" w:eastAsia="Times New Roman" w:hAnsi="Times New Roman" w:cs="Times New Roman"/>
          <w:spacing w:val="-4"/>
          <w:sz w:val="24"/>
          <w:szCs w:val="24"/>
        </w:rPr>
        <w:t xml:space="preserve"> </w:t>
      </w:r>
      <w:r w:rsidRPr="00280569">
        <w:rPr>
          <w:rFonts w:ascii="Times New Roman" w:eastAsia="Times New Roman" w:hAnsi="Times New Roman" w:cs="Times New Roman"/>
          <w:sz w:val="24"/>
          <w:szCs w:val="24"/>
        </w:rPr>
        <w:t>могут</w:t>
      </w:r>
      <w:r w:rsidRPr="00280569">
        <w:rPr>
          <w:rFonts w:ascii="Times New Roman" w:eastAsia="Times New Roman" w:hAnsi="Times New Roman" w:cs="Times New Roman"/>
          <w:spacing w:val="-1"/>
          <w:sz w:val="24"/>
          <w:szCs w:val="24"/>
        </w:rPr>
        <w:t xml:space="preserve"> </w:t>
      </w:r>
      <w:r w:rsidRPr="00280569">
        <w:rPr>
          <w:rFonts w:ascii="Times New Roman" w:eastAsia="Times New Roman" w:hAnsi="Times New Roman" w:cs="Times New Roman"/>
          <w:sz w:val="24"/>
          <w:szCs w:val="24"/>
        </w:rPr>
        <w:t>отражаться</w:t>
      </w:r>
      <w:r w:rsidRPr="00280569">
        <w:rPr>
          <w:rFonts w:ascii="Times New Roman" w:eastAsia="Times New Roman" w:hAnsi="Times New Roman" w:cs="Times New Roman"/>
          <w:spacing w:val="-1"/>
          <w:sz w:val="24"/>
          <w:szCs w:val="24"/>
        </w:rPr>
        <w:t xml:space="preserve"> </w:t>
      </w:r>
      <w:r w:rsidRPr="00280569">
        <w:rPr>
          <w:rFonts w:ascii="Times New Roman" w:eastAsia="Times New Roman" w:hAnsi="Times New Roman" w:cs="Times New Roman"/>
          <w:sz w:val="24"/>
          <w:szCs w:val="24"/>
        </w:rPr>
        <w:t>в</w:t>
      </w:r>
      <w:r w:rsidRPr="00280569">
        <w:rPr>
          <w:rFonts w:ascii="Times New Roman" w:eastAsia="Times New Roman" w:hAnsi="Times New Roman" w:cs="Times New Roman"/>
          <w:spacing w:val="-3"/>
          <w:sz w:val="24"/>
          <w:szCs w:val="24"/>
        </w:rPr>
        <w:t xml:space="preserve"> </w:t>
      </w:r>
      <w:r w:rsidRPr="00280569">
        <w:rPr>
          <w:rFonts w:ascii="Times New Roman" w:eastAsia="Times New Roman" w:hAnsi="Times New Roman" w:cs="Times New Roman"/>
          <w:sz w:val="24"/>
          <w:szCs w:val="24"/>
        </w:rPr>
        <w:t>характеристике.</w:t>
      </w:r>
    </w:p>
    <w:p w:rsidR="00AD48BA" w:rsidRPr="00280569" w:rsidRDefault="00AD48BA" w:rsidP="00B33DC5">
      <w:pPr>
        <w:widowControl w:val="0"/>
        <w:autoSpaceDE w:val="0"/>
        <w:autoSpaceDN w:val="0"/>
        <w:spacing w:after="0" w:line="275" w:lineRule="exact"/>
        <w:ind w:firstLine="284"/>
        <w:jc w:val="both"/>
        <w:rPr>
          <w:rFonts w:ascii="Times New Roman" w:eastAsia="Times New Roman" w:hAnsi="Times New Roman" w:cs="Times New Roman"/>
          <w:sz w:val="24"/>
          <w:szCs w:val="24"/>
        </w:rPr>
      </w:pPr>
      <w:r w:rsidRPr="00280569">
        <w:rPr>
          <w:rFonts w:ascii="Times New Roman" w:eastAsia="Times New Roman" w:hAnsi="Times New Roman" w:cs="Times New Roman"/>
          <w:sz w:val="24"/>
          <w:szCs w:val="24"/>
        </w:rPr>
        <w:t>Внутришкольный</w:t>
      </w:r>
      <w:r w:rsidRPr="00280569">
        <w:rPr>
          <w:rFonts w:ascii="Times New Roman" w:eastAsia="Times New Roman" w:hAnsi="Times New Roman" w:cs="Times New Roman"/>
          <w:spacing w:val="-8"/>
          <w:sz w:val="24"/>
          <w:szCs w:val="24"/>
        </w:rPr>
        <w:t xml:space="preserve"> </w:t>
      </w:r>
      <w:r w:rsidRPr="00280569">
        <w:rPr>
          <w:rFonts w:ascii="Times New Roman" w:eastAsia="Times New Roman" w:hAnsi="Times New Roman" w:cs="Times New Roman"/>
          <w:sz w:val="24"/>
          <w:szCs w:val="24"/>
        </w:rPr>
        <w:t>мониторинг</w:t>
      </w:r>
      <w:r w:rsidRPr="00280569">
        <w:rPr>
          <w:rFonts w:ascii="Times New Roman" w:eastAsia="Times New Roman" w:hAnsi="Times New Roman" w:cs="Times New Roman"/>
          <w:spacing w:val="-6"/>
          <w:sz w:val="24"/>
          <w:szCs w:val="24"/>
        </w:rPr>
        <w:t xml:space="preserve"> </w:t>
      </w:r>
      <w:r w:rsidRPr="00280569">
        <w:rPr>
          <w:rFonts w:ascii="Times New Roman" w:eastAsia="Times New Roman" w:hAnsi="Times New Roman" w:cs="Times New Roman"/>
          <w:sz w:val="24"/>
          <w:szCs w:val="24"/>
        </w:rPr>
        <w:t>представляет</w:t>
      </w:r>
      <w:r w:rsidRPr="00280569">
        <w:rPr>
          <w:rFonts w:ascii="Times New Roman" w:eastAsia="Times New Roman" w:hAnsi="Times New Roman" w:cs="Times New Roman"/>
          <w:spacing w:val="-4"/>
          <w:sz w:val="24"/>
          <w:szCs w:val="24"/>
        </w:rPr>
        <w:t xml:space="preserve"> </w:t>
      </w:r>
      <w:r w:rsidRPr="00280569">
        <w:rPr>
          <w:rFonts w:ascii="Times New Roman" w:eastAsia="Times New Roman" w:hAnsi="Times New Roman" w:cs="Times New Roman"/>
          <w:sz w:val="24"/>
          <w:szCs w:val="24"/>
        </w:rPr>
        <w:t>собой</w:t>
      </w:r>
      <w:r w:rsidRPr="00280569">
        <w:rPr>
          <w:rFonts w:ascii="Times New Roman" w:eastAsia="Times New Roman" w:hAnsi="Times New Roman" w:cs="Times New Roman"/>
          <w:spacing w:val="-7"/>
          <w:sz w:val="24"/>
          <w:szCs w:val="24"/>
        </w:rPr>
        <w:t xml:space="preserve"> </w:t>
      </w:r>
      <w:r w:rsidRPr="00280569">
        <w:rPr>
          <w:rFonts w:ascii="Times New Roman" w:eastAsia="Times New Roman" w:hAnsi="Times New Roman" w:cs="Times New Roman"/>
          <w:sz w:val="24"/>
          <w:szCs w:val="24"/>
        </w:rPr>
        <w:t>процедуры:</w:t>
      </w:r>
    </w:p>
    <w:p w:rsidR="00AD48BA" w:rsidRPr="00280569" w:rsidRDefault="00AD48BA" w:rsidP="00B33DC5">
      <w:pPr>
        <w:widowControl w:val="0"/>
        <w:autoSpaceDE w:val="0"/>
        <w:autoSpaceDN w:val="0"/>
        <w:spacing w:after="0" w:line="275" w:lineRule="exact"/>
        <w:ind w:firstLine="284"/>
        <w:jc w:val="both"/>
        <w:rPr>
          <w:rFonts w:ascii="Times New Roman" w:eastAsia="Times New Roman" w:hAnsi="Times New Roman" w:cs="Times New Roman"/>
          <w:sz w:val="24"/>
          <w:szCs w:val="24"/>
        </w:rPr>
      </w:pPr>
      <w:r w:rsidRPr="00280569">
        <w:rPr>
          <w:rFonts w:ascii="Times New Roman" w:eastAsia="Times New Roman" w:hAnsi="Times New Roman" w:cs="Times New Roman"/>
          <w:sz w:val="24"/>
          <w:szCs w:val="24"/>
        </w:rPr>
        <w:t>оценки</w:t>
      </w:r>
      <w:r w:rsidRPr="00280569">
        <w:rPr>
          <w:rFonts w:ascii="Times New Roman" w:eastAsia="Times New Roman" w:hAnsi="Times New Roman" w:cs="Times New Roman"/>
          <w:spacing w:val="-6"/>
          <w:sz w:val="24"/>
          <w:szCs w:val="24"/>
        </w:rPr>
        <w:t xml:space="preserve"> </w:t>
      </w:r>
      <w:r w:rsidRPr="00280569">
        <w:rPr>
          <w:rFonts w:ascii="Times New Roman" w:eastAsia="Times New Roman" w:hAnsi="Times New Roman" w:cs="Times New Roman"/>
          <w:sz w:val="24"/>
          <w:szCs w:val="24"/>
        </w:rPr>
        <w:t>уровня</w:t>
      </w:r>
      <w:r w:rsidRPr="00280569">
        <w:rPr>
          <w:rFonts w:ascii="Times New Roman" w:eastAsia="Times New Roman" w:hAnsi="Times New Roman" w:cs="Times New Roman"/>
          <w:spacing w:val="-1"/>
          <w:sz w:val="24"/>
          <w:szCs w:val="24"/>
        </w:rPr>
        <w:t xml:space="preserve"> </w:t>
      </w:r>
      <w:r w:rsidRPr="00280569">
        <w:rPr>
          <w:rFonts w:ascii="Times New Roman" w:eastAsia="Times New Roman" w:hAnsi="Times New Roman" w:cs="Times New Roman"/>
          <w:sz w:val="24"/>
          <w:szCs w:val="24"/>
        </w:rPr>
        <w:t>достижения</w:t>
      </w:r>
      <w:r w:rsidRPr="00280569">
        <w:rPr>
          <w:rFonts w:ascii="Times New Roman" w:eastAsia="Times New Roman" w:hAnsi="Times New Roman" w:cs="Times New Roman"/>
          <w:spacing w:val="-6"/>
          <w:sz w:val="24"/>
          <w:szCs w:val="24"/>
        </w:rPr>
        <w:t xml:space="preserve"> </w:t>
      </w:r>
      <w:r w:rsidRPr="00280569">
        <w:rPr>
          <w:rFonts w:ascii="Times New Roman" w:eastAsia="Times New Roman" w:hAnsi="Times New Roman" w:cs="Times New Roman"/>
          <w:sz w:val="24"/>
          <w:szCs w:val="24"/>
        </w:rPr>
        <w:t>предметных и метапредметных</w:t>
      </w:r>
      <w:r w:rsidRPr="00280569">
        <w:rPr>
          <w:rFonts w:ascii="Times New Roman" w:eastAsia="Times New Roman" w:hAnsi="Times New Roman" w:cs="Times New Roman"/>
          <w:spacing w:val="-6"/>
          <w:sz w:val="24"/>
          <w:szCs w:val="24"/>
        </w:rPr>
        <w:t xml:space="preserve"> </w:t>
      </w:r>
      <w:r w:rsidRPr="00280569">
        <w:rPr>
          <w:rFonts w:ascii="Times New Roman" w:eastAsia="Times New Roman" w:hAnsi="Times New Roman" w:cs="Times New Roman"/>
          <w:sz w:val="24"/>
          <w:szCs w:val="24"/>
        </w:rPr>
        <w:t>результатов;</w:t>
      </w:r>
    </w:p>
    <w:p w:rsidR="00AD48BA" w:rsidRPr="00280569" w:rsidRDefault="00AD48BA" w:rsidP="00B33DC5">
      <w:pPr>
        <w:widowControl w:val="0"/>
        <w:autoSpaceDE w:val="0"/>
        <w:autoSpaceDN w:val="0"/>
        <w:spacing w:before="1" w:after="0" w:line="240" w:lineRule="auto"/>
        <w:ind w:firstLine="284"/>
        <w:jc w:val="both"/>
        <w:rPr>
          <w:rFonts w:ascii="Times New Roman" w:eastAsia="Times New Roman" w:hAnsi="Times New Roman" w:cs="Times New Roman"/>
          <w:sz w:val="24"/>
          <w:szCs w:val="24"/>
        </w:rPr>
      </w:pPr>
      <w:r w:rsidRPr="00280569">
        <w:rPr>
          <w:rFonts w:ascii="Times New Roman" w:eastAsia="Times New Roman" w:hAnsi="Times New Roman" w:cs="Times New Roman"/>
          <w:sz w:val="24"/>
          <w:szCs w:val="24"/>
        </w:rPr>
        <w:t>оценки уровня достижения той</w:t>
      </w:r>
      <w:r w:rsidRPr="00280569">
        <w:rPr>
          <w:rFonts w:ascii="Times New Roman" w:eastAsia="Times New Roman" w:hAnsi="Times New Roman" w:cs="Times New Roman"/>
          <w:spacing w:val="1"/>
          <w:sz w:val="24"/>
          <w:szCs w:val="24"/>
        </w:rPr>
        <w:t xml:space="preserve"> </w:t>
      </w:r>
      <w:r w:rsidRPr="00280569">
        <w:rPr>
          <w:rFonts w:ascii="Times New Roman" w:eastAsia="Times New Roman" w:hAnsi="Times New Roman" w:cs="Times New Roman"/>
          <w:sz w:val="24"/>
          <w:szCs w:val="24"/>
        </w:rPr>
        <w:t>части личностных результатов,</w:t>
      </w:r>
      <w:r w:rsidRPr="00280569">
        <w:rPr>
          <w:rFonts w:ascii="Times New Roman" w:eastAsia="Times New Roman" w:hAnsi="Times New Roman" w:cs="Times New Roman"/>
          <w:spacing w:val="1"/>
          <w:sz w:val="24"/>
          <w:szCs w:val="24"/>
        </w:rPr>
        <w:t xml:space="preserve"> </w:t>
      </w:r>
      <w:r w:rsidRPr="00280569">
        <w:rPr>
          <w:rFonts w:ascii="Times New Roman" w:eastAsia="Times New Roman" w:hAnsi="Times New Roman" w:cs="Times New Roman"/>
          <w:sz w:val="24"/>
          <w:szCs w:val="24"/>
        </w:rPr>
        <w:t>которые связаны с</w:t>
      </w:r>
      <w:r w:rsidRPr="00280569">
        <w:rPr>
          <w:rFonts w:ascii="Times New Roman" w:eastAsia="Times New Roman" w:hAnsi="Times New Roman" w:cs="Times New Roman"/>
          <w:spacing w:val="1"/>
          <w:sz w:val="24"/>
          <w:szCs w:val="24"/>
        </w:rPr>
        <w:t xml:space="preserve"> </w:t>
      </w:r>
      <w:r w:rsidRPr="00280569">
        <w:rPr>
          <w:rFonts w:ascii="Times New Roman" w:eastAsia="Times New Roman" w:hAnsi="Times New Roman" w:cs="Times New Roman"/>
          <w:sz w:val="24"/>
          <w:szCs w:val="24"/>
        </w:rPr>
        <w:t>оценкой поведения, прилежания,</w:t>
      </w:r>
      <w:r w:rsidRPr="00280569">
        <w:rPr>
          <w:rFonts w:ascii="Times New Roman" w:eastAsia="Times New Roman" w:hAnsi="Times New Roman" w:cs="Times New Roman"/>
          <w:spacing w:val="60"/>
          <w:sz w:val="24"/>
          <w:szCs w:val="24"/>
        </w:rPr>
        <w:t xml:space="preserve"> </w:t>
      </w:r>
      <w:r w:rsidRPr="00280569">
        <w:rPr>
          <w:rFonts w:ascii="Times New Roman" w:eastAsia="Times New Roman" w:hAnsi="Times New Roman" w:cs="Times New Roman"/>
          <w:sz w:val="24"/>
          <w:szCs w:val="24"/>
        </w:rPr>
        <w:t>а также с оценкой учебной самостоятельности, готовности</w:t>
      </w:r>
      <w:r w:rsidRPr="00280569">
        <w:rPr>
          <w:rFonts w:ascii="Times New Roman" w:eastAsia="Times New Roman" w:hAnsi="Times New Roman" w:cs="Times New Roman"/>
          <w:spacing w:val="1"/>
          <w:sz w:val="24"/>
          <w:szCs w:val="24"/>
        </w:rPr>
        <w:t xml:space="preserve"> </w:t>
      </w:r>
      <w:r w:rsidRPr="00280569">
        <w:rPr>
          <w:rFonts w:ascii="Times New Roman" w:eastAsia="Times New Roman" w:hAnsi="Times New Roman" w:cs="Times New Roman"/>
          <w:sz w:val="24"/>
          <w:szCs w:val="24"/>
        </w:rPr>
        <w:t>и</w:t>
      </w:r>
      <w:r w:rsidRPr="00280569">
        <w:rPr>
          <w:rFonts w:ascii="Times New Roman" w:eastAsia="Times New Roman" w:hAnsi="Times New Roman" w:cs="Times New Roman"/>
          <w:spacing w:val="2"/>
          <w:sz w:val="24"/>
          <w:szCs w:val="24"/>
        </w:rPr>
        <w:t xml:space="preserve"> </w:t>
      </w:r>
      <w:r w:rsidRPr="00280569">
        <w:rPr>
          <w:rFonts w:ascii="Times New Roman" w:eastAsia="Times New Roman" w:hAnsi="Times New Roman" w:cs="Times New Roman"/>
          <w:sz w:val="24"/>
          <w:szCs w:val="24"/>
        </w:rPr>
        <w:t>способности</w:t>
      </w:r>
      <w:r w:rsidRPr="00280569">
        <w:rPr>
          <w:rFonts w:ascii="Times New Roman" w:eastAsia="Times New Roman" w:hAnsi="Times New Roman" w:cs="Times New Roman"/>
          <w:spacing w:val="3"/>
          <w:sz w:val="24"/>
          <w:szCs w:val="24"/>
        </w:rPr>
        <w:t xml:space="preserve"> </w:t>
      </w:r>
      <w:r w:rsidRPr="00280569">
        <w:rPr>
          <w:rFonts w:ascii="Times New Roman" w:eastAsia="Times New Roman" w:hAnsi="Times New Roman" w:cs="Times New Roman"/>
          <w:sz w:val="24"/>
          <w:szCs w:val="24"/>
        </w:rPr>
        <w:t>делать</w:t>
      </w:r>
      <w:r w:rsidRPr="00280569">
        <w:rPr>
          <w:rFonts w:ascii="Times New Roman" w:eastAsia="Times New Roman" w:hAnsi="Times New Roman" w:cs="Times New Roman"/>
          <w:spacing w:val="-2"/>
          <w:sz w:val="24"/>
          <w:szCs w:val="24"/>
        </w:rPr>
        <w:t xml:space="preserve"> </w:t>
      </w:r>
      <w:r w:rsidRPr="00280569">
        <w:rPr>
          <w:rFonts w:ascii="Times New Roman" w:eastAsia="Times New Roman" w:hAnsi="Times New Roman" w:cs="Times New Roman"/>
          <w:sz w:val="24"/>
          <w:szCs w:val="24"/>
        </w:rPr>
        <w:t>осознанный</w:t>
      </w:r>
      <w:r w:rsidRPr="00280569">
        <w:rPr>
          <w:rFonts w:ascii="Times New Roman" w:eastAsia="Times New Roman" w:hAnsi="Times New Roman" w:cs="Times New Roman"/>
          <w:spacing w:val="3"/>
          <w:sz w:val="24"/>
          <w:szCs w:val="24"/>
        </w:rPr>
        <w:t xml:space="preserve"> </w:t>
      </w:r>
      <w:r w:rsidRPr="00280569">
        <w:rPr>
          <w:rFonts w:ascii="Times New Roman" w:eastAsia="Times New Roman" w:hAnsi="Times New Roman" w:cs="Times New Roman"/>
          <w:sz w:val="24"/>
          <w:szCs w:val="24"/>
        </w:rPr>
        <w:t>выбор</w:t>
      </w:r>
      <w:r w:rsidRPr="00280569">
        <w:rPr>
          <w:rFonts w:ascii="Times New Roman" w:eastAsia="Times New Roman" w:hAnsi="Times New Roman" w:cs="Times New Roman"/>
          <w:spacing w:val="-4"/>
          <w:sz w:val="24"/>
          <w:szCs w:val="24"/>
        </w:rPr>
        <w:t xml:space="preserve"> </w:t>
      </w:r>
      <w:r w:rsidRPr="00280569">
        <w:rPr>
          <w:rFonts w:ascii="Times New Roman" w:eastAsia="Times New Roman" w:hAnsi="Times New Roman" w:cs="Times New Roman"/>
          <w:sz w:val="24"/>
          <w:szCs w:val="24"/>
        </w:rPr>
        <w:t>профиля</w:t>
      </w:r>
      <w:r w:rsidRPr="00280569">
        <w:rPr>
          <w:rFonts w:ascii="Times New Roman" w:eastAsia="Times New Roman" w:hAnsi="Times New Roman" w:cs="Times New Roman"/>
          <w:spacing w:val="-3"/>
          <w:sz w:val="24"/>
          <w:szCs w:val="24"/>
        </w:rPr>
        <w:t xml:space="preserve"> </w:t>
      </w:r>
      <w:r w:rsidRPr="00280569">
        <w:rPr>
          <w:rFonts w:ascii="Times New Roman" w:eastAsia="Times New Roman" w:hAnsi="Times New Roman" w:cs="Times New Roman"/>
          <w:sz w:val="24"/>
          <w:szCs w:val="24"/>
        </w:rPr>
        <w:t>обучения;</w:t>
      </w:r>
    </w:p>
    <w:p w:rsidR="00AD48BA" w:rsidRPr="00280569" w:rsidRDefault="00AD48BA" w:rsidP="00B33DC5">
      <w:pPr>
        <w:widowControl w:val="0"/>
        <w:autoSpaceDE w:val="0"/>
        <w:autoSpaceDN w:val="0"/>
        <w:spacing w:after="0" w:line="240" w:lineRule="auto"/>
        <w:ind w:firstLine="284"/>
        <w:jc w:val="both"/>
        <w:rPr>
          <w:rFonts w:ascii="Times New Roman" w:eastAsia="Times New Roman" w:hAnsi="Times New Roman" w:cs="Times New Roman"/>
          <w:sz w:val="24"/>
          <w:szCs w:val="24"/>
        </w:rPr>
      </w:pPr>
      <w:r w:rsidRPr="00280569">
        <w:rPr>
          <w:rFonts w:ascii="Times New Roman" w:eastAsia="Times New Roman" w:hAnsi="Times New Roman" w:cs="Times New Roman"/>
          <w:sz w:val="24"/>
          <w:szCs w:val="24"/>
        </w:rPr>
        <w:t>оценки</w:t>
      </w:r>
      <w:r w:rsidRPr="00280569">
        <w:rPr>
          <w:rFonts w:ascii="Times New Roman" w:eastAsia="Times New Roman" w:hAnsi="Times New Roman" w:cs="Times New Roman"/>
          <w:spacing w:val="1"/>
          <w:sz w:val="24"/>
          <w:szCs w:val="24"/>
        </w:rPr>
        <w:t xml:space="preserve"> </w:t>
      </w:r>
      <w:r w:rsidRPr="00280569">
        <w:rPr>
          <w:rFonts w:ascii="Times New Roman" w:eastAsia="Times New Roman" w:hAnsi="Times New Roman" w:cs="Times New Roman"/>
          <w:sz w:val="24"/>
          <w:szCs w:val="24"/>
        </w:rPr>
        <w:t>уровня</w:t>
      </w:r>
      <w:r w:rsidRPr="00280569">
        <w:rPr>
          <w:rFonts w:ascii="Times New Roman" w:eastAsia="Times New Roman" w:hAnsi="Times New Roman" w:cs="Times New Roman"/>
          <w:spacing w:val="1"/>
          <w:sz w:val="24"/>
          <w:szCs w:val="24"/>
        </w:rPr>
        <w:t xml:space="preserve"> </w:t>
      </w:r>
      <w:r w:rsidRPr="00280569">
        <w:rPr>
          <w:rFonts w:ascii="Times New Roman" w:eastAsia="Times New Roman" w:hAnsi="Times New Roman" w:cs="Times New Roman"/>
          <w:sz w:val="24"/>
          <w:szCs w:val="24"/>
        </w:rPr>
        <w:t>профессионального</w:t>
      </w:r>
      <w:r w:rsidRPr="00280569">
        <w:rPr>
          <w:rFonts w:ascii="Times New Roman" w:eastAsia="Times New Roman" w:hAnsi="Times New Roman" w:cs="Times New Roman"/>
          <w:spacing w:val="1"/>
          <w:sz w:val="24"/>
          <w:szCs w:val="24"/>
        </w:rPr>
        <w:t xml:space="preserve"> </w:t>
      </w:r>
      <w:r w:rsidRPr="00280569">
        <w:rPr>
          <w:rFonts w:ascii="Times New Roman" w:eastAsia="Times New Roman" w:hAnsi="Times New Roman" w:cs="Times New Roman"/>
          <w:sz w:val="24"/>
          <w:szCs w:val="24"/>
        </w:rPr>
        <w:t>мастерства</w:t>
      </w:r>
      <w:r w:rsidRPr="00280569">
        <w:rPr>
          <w:rFonts w:ascii="Times New Roman" w:eastAsia="Times New Roman" w:hAnsi="Times New Roman" w:cs="Times New Roman"/>
          <w:spacing w:val="1"/>
          <w:sz w:val="24"/>
          <w:szCs w:val="24"/>
        </w:rPr>
        <w:t xml:space="preserve"> </w:t>
      </w:r>
      <w:r w:rsidRPr="00280569">
        <w:rPr>
          <w:rFonts w:ascii="Times New Roman" w:eastAsia="Times New Roman" w:hAnsi="Times New Roman" w:cs="Times New Roman"/>
          <w:sz w:val="24"/>
          <w:szCs w:val="24"/>
        </w:rPr>
        <w:t>учителя,осуществляемого</w:t>
      </w:r>
      <w:r w:rsidRPr="00280569">
        <w:rPr>
          <w:rFonts w:ascii="Times New Roman" w:eastAsia="Times New Roman" w:hAnsi="Times New Roman" w:cs="Times New Roman"/>
          <w:spacing w:val="1"/>
          <w:sz w:val="24"/>
          <w:szCs w:val="24"/>
        </w:rPr>
        <w:t xml:space="preserve"> </w:t>
      </w:r>
      <w:r w:rsidRPr="00280569">
        <w:rPr>
          <w:rFonts w:ascii="Times New Roman" w:eastAsia="Times New Roman" w:hAnsi="Times New Roman" w:cs="Times New Roman"/>
          <w:sz w:val="24"/>
          <w:szCs w:val="24"/>
        </w:rPr>
        <w:t>на основе</w:t>
      </w:r>
      <w:r w:rsidRPr="00280569">
        <w:rPr>
          <w:rFonts w:ascii="Times New Roman" w:eastAsia="Times New Roman" w:hAnsi="Times New Roman" w:cs="Times New Roman"/>
          <w:spacing w:val="1"/>
          <w:sz w:val="24"/>
          <w:szCs w:val="24"/>
        </w:rPr>
        <w:t xml:space="preserve"> </w:t>
      </w:r>
      <w:r w:rsidRPr="00280569">
        <w:rPr>
          <w:rFonts w:ascii="Times New Roman" w:eastAsia="Times New Roman" w:hAnsi="Times New Roman" w:cs="Times New Roman"/>
          <w:sz w:val="24"/>
          <w:szCs w:val="24"/>
        </w:rPr>
        <w:t>административных</w:t>
      </w:r>
      <w:r w:rsidRPr="00280569">
        <w:rPr>
          <w:rFonts w:ascii="Times New Roman" w:eastAsia="Times New Roman" w:hAnsi="Times New Roman" w:cs="Times New Roman"/>
          <w:spacing w:val="1"/>
          <w:sz w:val="24"/>
          <w:szCs w:val="24"/>
        </w:rPr>
        <w:t xml:space="preserve"> </w:t>
      </w:r>
      <w:r w:rsidRPr="00280569">
        <w:rPr>
          <w:rFonts w:ascii="Times New Roman" w:eastAsia="Times New Roman" w:hAnsi="Times New Roman" w:cs="Times New Roman"/>
          <w:sz w:val="24"/>
          <w:szCs w:val="24"/>
        </w:rPr>
        <w:t>проверочных</w:t>
      </w:r>
      <w:r w:rsidRPr="00280569">
        <w:rPr>
          <w:rFonts w:ascii="Times New Roman" w:eastAsia="Times New Roman" w:hAnsi="Times New Roman" w:cs="Times New Roman"/>
          <w:spacing w:val="1"/>
          <w:sz w:val="24"/>
          <w:szCs w:val="24"/>
        </w:rPr>
        <w:t xml:space="preserve"> </w:t>
      </w:r>
      <w:r w:rsidRPr="00280569">
        <w:rPr>
          <w:rFonts w:ascii="Times New Roman" w:eastAsia="Times New Roman" w:hAnsi="Times New Roman" w:cs="Times New Roman"/>
          <w:sz w:val="24"/>
          <w:szCs w:val="24"/>
        </w:rPr>
        <w:t>работ,</w:t>
      </w:r>
      <w:r w:rsidRPr="00280569">
        <w:rPr>
          <w:rFonts w:ascii="Times New Roman" w:eastAsia="Times New Roman" w:hAnsi="Times New Roman" w:cs="Times New Roman"/>
          <w:spacing w:val="1"/>
          <w:sz w:val="24"/>
          <w:szCs w:val="24"/>
        </w:rPr>
        <w:t xml:space="preserve"> </w:t>
      </w:r>
      <w:r w:rsidRPr="00280569">
        <w:rPr>
          <w:rFonts w:ascii="Times New Roman" w:eastAsia="Times New Roman" w:hAnsi="Times New Roman" w:cs="Times New Roman"/>
          <w:sz w:val="24"/>
          <w:szCs w:val="24"/>
        </w:rPr>
        <w:t>анализа</w:t>
      </w:r>
      <w:r w:rsidRPr="00280569">
        <w:rPr>
          <w:rFonts w:ascii="Times New Roman" w:eastAsia="Times New Roman" w:hAnsi="Times New Roman" w:cs="Times New Roman"/>
          <w:spacing w:val="1"/>
          <w:sz w:val="24"/>
          <w:szCs w:val="24"/>
        </w:rPr>
        <w:t xml:space="preserve"> </w:t>
      </w:r>
      <w:r w:rsidRPr="00280569">
        <w:rPr>
          <w:rFonts w:ascii="Times New Roman" w:eastAsia="Times New Roman" w:hAnsi="Times New Roman" w:cs="Times New Roman"/>
          <w:sz w:val="24"/>
          <w:szCs w:val="24"/>
        </w:rPr>
        <w:lastRenderedPageBreak/>
        <w:t>посещенных</w:t>
      </w:r>
      <w:r w:rsidRPr="00280569">
        <w:rPr>
          <w:rFonts w:ascii="Times New Roman" w:eastAsia="Times New Roman" w:hAnsi="Times New Roman" w:cs="Times New Roman"/>
          <w:spacing w:val="1"/>
          <w:sz w:val="24"/>
          <w:szCs w:val="24"/>
        </w:rPr>
        <w:t xml:space="preserve"> </w:t>
      </w:r>
      <w:r w:rsidRPr="00280569">
        <w:rPr>
          <w:rFonts w:ascii="Times New Roman" w:eastAsia="Times New Roman" w:hAnsi="Times New Roman" w:cs="Times New Roman"/>
          <w:sz w:val="24"/>
          <w:szCs w:val="24"/>
        </w:rPr>
        <w:t>уроков,</w:t>
      </w:r>
      <w:r w:rsidRPr="00280569">
        <w:rPr>
          <w:rFonts w:ascii="Times New Roman" w:eastAsia="Times New Roman" w:hAnsi="Times New Roman" w:cs="Times New Roman"/>
          <w:spacing w:val="1"/>
          <w:sz w:val="24"/>
          <w:szCs w:val="24"/>
        </w:rPr>
        <w:t xml:space="preserve"> </w:t>
      </w:r>
      <w:r w:rsidRPr="00280569">
        <w:rPr>
          <w:rFonts w:ascii="Times New Roman" w:eastAsia="Times New Roman" w:hAnsi="Times New Roman" w:cs="Times New Roman"/>
          <w:sz w:val="24"/>
          <w:szCs w:val="24"/>
        </w:rPr>
        <w:t>анализа</w:t>
      </w:r>
      <w:r w:rsidRPr="00280569">
        <w:rPr>
          <w:rFonts w:ascii="Times New Roman" w:eastAsia="Times New Roman" w:hAnsi="Times New Roman" w:cs="Times New Roman"/>
          <w:spacing w:val="1"/>
          <w:sz w:val="24"/>
          <w:szCs w:val="24"/>
        </w:rPr>
        <w:t xml:space="preserve"> </w:t>
      </w:r>
      <w:r w:rsidRPr="00280569">
        <w:rPr>
          <w:rFonts w:ascii="Times New Roman" w:eastAsia="Times New Roman" w:hAnsi="Times New Roman" w:cs="Times New Roman"/>
          <w:sz w:val="24"/>
          <w:szCs w:val="24"/>
        </w:rPr>
        <w:t>качества</w:t>
      </w:r>
      <w:r w:rsidRPr="00280569">
        <w:rPr>
          <w:rFonts w:ascii="Times New Roman" w:eastAsia="Times New Roman" w:hAnsi="Times New Roman" w:cs="Times New Roman"/>
          <w:spacing w:val="1"/>
          <w:sz w:val="24"/>
          <w:szCs w:val="24"/>
        </w:rPr>
        <w:t xml:space="preserve"> </w:t>
      </w:r>
      <w:r w:rsidRPr="00280569">
        <w:rPr>
          <w:rFonts w:ascii="Times New Roman" w:eastAsia="Times New Roman" w:hAnsi="Times New Roman" w:cs="Times New Roman"/>
          <w:sz w:val="24"/>
          <w:szCs w:val="24"/>
        </w:rPr>
        <w:t>учебных</w:t>
      </w:r>
      <w:r w:rsidRPr="00280569">
        <w:rPr>
          <w:rFonts w:ascii="Times New Roman" w:eastAsia="Times New Roman" w:hAnsi="Times New Roman" w:cs="Times New Roman"/>
          <w:spacing w:val="-4"/>
          <w:sz w:val="24"/>
          <w:szCs w:val="24"/>
        </w:rPr>
        <w:t xml:space="preserve"> </w:t>
      </w:r>
      <w:r w:rsidRPr="00280569">
        <w:rPr>
          <w:rFonts w:ascii="Times New Roman" w:eastAsia="Times New Roman" w:hAnsi="Times New Roman" w:cs="Times New Roman"/>
          <w:sz w:val="24"/>
          <w:szCs w:val="24"/>
        </w:rPr>
        <w:t>заданий,</w:t>
      </w:r>
      <w:r w:rsidRPr="00280569">
        <w:rPr>
          <w:rFonts w:ascii="Times New Roman" w:eastAsia="Times New Roman" w:hAnsi="Times New Roman" w:cs="Times New Roman"/>
          <w:spacing w:val="4"/>
          <w:sz w:val="24"/>
          <w:szCs w:val="24"/>
        </w:rPr>
        <w:t xml:space="preserve"> </w:t>
      </w:r>
      <w:r w:rsidRPr="00280569">
        <w:rPr>
          <w:rFonts w:ascii="Times New Roman" w:eastAsia="Times New Roman" w:hAnsi="Times New Roman" w:cs="Times New Roman"/>
          <w:sz w:val="24"/>
          <w:szCs w:val="24"/>
        </w:rPr>
        <w:t>предлагаемых</w:t>
      </w:r>
      <w:r w:rsidRPr="00280569">
        <w:rPr>
          <w:rFonts w:ascii="Times New Roman" w:eastAsia="Times New Roman" w:hAnsi="Times New Roman" w:cs="Times New Roman"/>
          <w:spacing w:val="1"/>
          <w:sz w:val="24"/>
          <w:szCs w:val="24"/>
        </w:rPr>
        <w:t xml:space="preserve"> </w:t>
      </w:r>
      <w:r w:rsidRPr="00280569">
        <w:rPr>
          <w:rFonts w:ascii="Times New Roman" w:eastAsia="Times New Roman" w:hAnsi="Times New Roman" w:cs="Times New Roman"/>
          <w:sz w:val="24"/>
          <w:szCs w:val="24"/>
        </w:rPr>
        <w:t>учителем</w:t>
      </w:r>
      <w:r w:rsidRPr="00280569">
        <w:rPr>
          <w:rFonts w:ascii="Times New Roman" w:eastAsia="Times New Roman" w:hAnsi="Times New Roman" w:cs="Times New Roman"/>
          <w:spacing w:val="3"/>
          <w:sz w:val="24"/>
          <w:szCs w:val="24"/>
        </w:rPr>
        <w:t xml:space="preserve"> </w:t>
      </w:r>
      <w:r w:rsidRPr="00280569">
        <w:rPr>
          <w:rFonts w:ascii="Times New Roman" w:eastAsia="Times New Roman" w:hAnsi="Times New Roman" w:cs="Times New Roman"/>
          <w:sz w:val="24"/>
          <w:szCs w:val="24"/>
        </w:rPr>
        <w:t>обучающимся.</w:t>
      </w:r>
    </w:p>
    <w:p w:rsidR="00AD48BA" w:rsidRPr="00280569" w:rsidRDefault="00AD48BA" w:rsidP="00B33DC5">
      <w:pPr>
        <w:widowControl w:val="0"/>
        <w:autoSpaceDE w:val="0"/>
        <w:autoSpaceDN w:val="0"/>
        <w:spacing w:after="0" w:line="240" w:lineRule="auto"/>
        <w:ind w:firstLine="284"/>
        <w:jc w:val="both"/>
        <w:rPr>
          <w:rFonts w:ascii="Times New Roman" w:eastAsia="Times New Roman" w:hAnsi="Times New Roman" w:cs="Times New Roman"/>
          <w:sz w:val="24"/>
          <w:szCs w:val="24"/>
        </w:rPr>
      </w:pPr>
      <w:r w:rsidRPr="00280569">
        <w:rPr>
          <w:rFonts w:ascii="Times New Roman" w:eastAsia="Times New Roman" w:hAnsi="Times New Roman" w:cs="Times New Roman"/>
          <w:sz w:val="24"/>
          <w:szCs w:val="24"/>
        </w:rPr>
        <w:t>Содержание</w:t>
      </w:r>
      <w:r w:rsidRPr="00280569">
        <w:rPr>
          <w:rFonts w:ascii="Times New Roman" w:eastAsia="Times New Roman" w:hAnsi="Times New Roman" w:cs="Times New Roman"/>
          <w:spacing w:val="1"/>
          <w:sz w:val="24"/>
          <w:szCs w:val="24"/>
        </w:rPr>
        <w:t xml:space="preserve"> </w:t>
      </w:r>
      <w:r w:rsidRPr="00280569">
        <w:rPr>
          <w:rFonts w:ascii="Times New Roman" w:eastAsia="Times New Roman" w:hAnsi="Times New Roman" w:cs="Times New Roman"/>
          <w:sz w:val="24"/>
          <w:szCs w:val="24"/>
        </w:rPr>
        <w:t>и</w:t>
      </w:r>
      <w:r w:rsidRPr="00280569">
        <w:rPr>
          <w:rFonts w:ascii="Times New Roman" w:eastAsia="Times New Roman" w:hAnsi="Times New Roman" w:cs="Times New Roman"/>
          <w:spacing w:val="1"/>
          <w:sz w:val="24"/>
          <w:szCs w:val="24"/>
        </w:rPr>
        <w:t xml:space="preserve"> </w:t>
      </w:r>
      <w:r w:rsidRPr="00280569">
        <w:rPr>
          <w:rFonts w:ascii="Times New Roman" w:eastAsia="Times New Roman" w:hAnsi="Times New Roman" w:cs="Times New Roman"/>
          <w:sz w:val="24"/>
          <w:szCs w:val="24"/>
        </w:rPr>
        <w:t>периодичность</w:t>
      </w:r>
      <w:r w:rsidRPr="00280569">
        <w:rPr>
          <w:rFonts w:ascii="Times New Roman" w:eastAsia="Times New Roman" w:hAnsi="Times New Roman" w:cs="Times New Roman"/>
          <w:spacing w:val="1"/>
          <w:sz w:val="24"/>
          <w:szCs w:val="24"/>
        </w:rPr>
        <w:t xml:space="preserve"> </w:t>
      </w:r>
      <w:r w:rsidRPr="00280569">
        <w:rPr>
          <w:rFonts w:ascii="Times New Roman" w:eastAsia="Times New Roman" w:hAnsi="Times New Roman" w:cs="Times New Roman"/>
          <w:sz w:val="24"/>
          <w:szCs w:val="24"/>
        </w:rPr>
        <w:t>внутришкольного</w:t>
      </w:r>
      <w:r w:rsidRPr="00280569">
        <w:rPr>
          <w:rFonts w:ascii="Times New Roman" w:eastAsia="Times New Roman" w:hAnsi="Times New Roman" w:cs="Times New Roman"/>
          <w:spacing w:val="1"/>
          <w:sz w:val="24"/>
          <w:szCs w:val="24"/>
        </w:rPr>
        <w:t xml:space="preserve"> </w:t>
      </w:r>
      <w:r w:rsidRPr="00280569">
        <w:rPr>
          <w:rFonts w:ascii="Times New Roman" w:eastAsia="Times New Roman" w:hAnsi="Times New Roman" w:cs="Times New Roman"/>
          <w:sz w:val="24"/>
          <w:szCs w:val="24"/>
        </w:rPr>
        <w:t>мониторинга</w:t>
      </w:r>
      <w:r w:rsidRPr="00280569">
        <w:rPr>
          <w:rFonts w:ascii="Times New Roman" w:eastAsia="Times New Roman" w:hAnsi="Times New Roman" w:cs="Times New Roman"/>
          <w:spacing w:val="1"/>
          <w:sz w:val="24"/>
          <w:szCs w:val="24"/>
        </w:rPr>
        <w:t xml:space="preserve"> </w:t>
      </w:r>
      <w:r w:rsidRPr="00280569">
        <w:rPr>
          <w:rFonts w:ascii="Times New Roman" w:eastAsia="Times New Roman" w:hAnsi="Times New Roman" w:cs="Times New Roman"/>
          <w:sz w:val="24"/>
          <w:szCs w:val="24"/>
        </w:rPr>
        <w:t>устанавливается</w:t>
      </w:r>
      <w:r w:rsidRPr="00280569">
        <w:rPr>
          <w:rFonts w:ascii="Times New Roman" w:eastAsia="Times New Roman" w:hAnsi="Times New Roman" w:cs="Times New Roman"/>
          <w:spacing w:val="1"/>
          <w:sz w:val="24"/>
          <w:szCs w:val="24"/>
        </w:rPr>
        <w:t xml:space="preserve"> </w:t>
      </w:r>
      <w:r w:rsidRPr="00280569">
        <w:rPr>
          <w:rFonts w:ascii="Times New Roman" w:eastAsia="Times New Roman" w:hAnsi="Times New Roman" w:cs="Times New Roman"/>
          <w:sz w:val="24"/>
          <w:szCs w:val="24"/>
        </w:rPr>
        <w:t>решением</w:t>
      </w:r>
      <w:r w:rsidRPr="00280569">
        <w:rPr>
          <w:rFonts w:ascii="Times New Roman" w:eastAsia="Times New Roman" w:hAnsi="Times New Roman" w:cs="Times New Roman"/>
          <w:spacing w:val="1"/>
          <w:sz w:val="24"/>
          <w:szCs w:val="24"/>
        </w:rPr>
        <w:t xml:space="preserve"> </w:t>
      </w:r>
      <w:r w:rsidRPr="00280569">
        <w:rPr>
          <w:rFonts w:ascii="Times New Roman" w:eastAsia="Times New Roman" w:hAnsi="Times New Roman" w:cs="Times New Roman"/>
          <w:sz w:val="24"/>
          <w:szCs w:val="24"/>
        </w:rPr>
        <w:t>педагогического</w:t>
      </w:r>
      <w:r w:rsidRPr="00280569">
        <w:rPr>
          <w:rFonts w:ascii="Times New Roman" w:eastAsia="Times New Roman" w:hAnsi="Times New Roman" w:cs="Times New Roman"/>
          <w:spacing w:val="1"/>
          <w:sz w:val="24"/>
          <w:szCs w:val="24"/>
        </w:rPr>
        <w:t xml:space="preserve"> </w:t>
      </w:r>
      <w:r w:rsidRPr="00280569">
        <w:rPr>
          <w:rFonts w:ascii="Times New Roman" w:eastAsia="Times New Roman" w:hAnsi="Times New Roman" w:cs="Times New Roman"/>
          <w:sz w:val="24"/>
          <w:szCs w:val="24"/>
        </w:rPr>
        <w:t>совета.</w:t>
      </w:r>
      <w:r w:rsidRPr="00280569">
        <w:rPr>
          <w:rFonts w:ascii="Times New Roman" w:eastAsia="Times New Roman" w:hAnsi="Times New Roman" w:cs="Times New Roman"/>
          <w:spacing w:val="1"/>
          <w:sz w:val="24"/>
          <w:szCs w:val="24"/>
        </w:rPr>
        <w:t xml:space="preserve"> </w:t>
      </w:r>
      <w:r w:rsidRPr="00280569">
        <w:rPr>
          <w:rFonts w:ascii="Times New Roman" w:eastAsia="Times New Roman" w:hAnsi="Times New Roman" w:cs="Times New Roman"/>
          <w:sz w:val="24"/>
          <w:szCs w:val="24"/>
        </w:rPr>
        <w:t>Результаты</w:t>
      </w:r>
      <w:r w:rsidRPr="00280569">
        <w:rPr>
          <w:rFonts w:ascii="Times New Roman" w:eastAsia="Times New Roman" w:hAnsi="Times New Roman" w:cs="Times New Roman"/>
          <w:spacing w:val="1"/>
          <w:sz w:val="24"/>
          <w:szCs w:val="24"/>
        </w:rPr>
        <w:t xml:space="preserve"> </w:t>
      </w:r>
      <w:r w:rsidRPr="00280569">
        <w:rPr>
          <w:rFonts w:ascii="Times New Roman" w:eastAsia="Times New Roman" w:hAnsi="Times New Roman" w:cs="Times New Roman"/>
          <w:sz w:val="24"/>
          <w:szCs w:val="24"/>
        </w:rPr>
        <w:t>внутришкольного</w:t>
      </w:r>
      <w:r w:rsidRPr="00280569">
        <w:rPr>
          <w:rFonts w:ascii="Times New Roman" w:eastAsia="Times New Roman" w:hAnsi="Times New Roman" w:cs="Times New Roman"/>
          <w:spacing w:val="1"/>
          <w:sz w:val="24"/>
          <w:szCs w:val="24"/>
        </w:rPr>
        <w:t xml:space="preserve"> </w:t>
      </w:r>
      <w:r w:rsidRPr="00280569">
        <w:rPr>
          <w:rFonts w:ascii="Times New Roman" w:eastAsia="Times New Roman" w:hAnsi="Times New Roman" w:cs="Times New Roman"/>
          <w:sz w:val="24"/>
          <w:szCs w:val="24"/>
        </w:rPr>
        <w:t>мониторинга</w:t>
      </w:r>
      <w:r w:rsidRPr="00280569">
        <w:rPr>
          <w:rFonts w:ascii="Times New Roman" w:eastAsia="Times New Roman" w:hAnsi="Times New Roman" w:cs="Times New Roman"/>
          <w:spacing w:val="1"/>
          <w:sz w:val="24"/>
          <w:szCs w:val="24"/>
        </w:rPr>
        <w:t xml:space="preserve"> </w:t>
      </w:r>
      <w:r w:rsidRPr="00280569">
        <w:rPr>
          <w:rFonts w:ascii="Times New Roman" w:eastAsia="Times New Roman" w:hAnsi="Times New Roman" w:cs="Times New Roman"/>
          <w:sz w:val="24"/>
          <w:szCs w:val="24"/>
        </w:rPr>
        <w:t>являются</w:t>
      </w:r>
      <w:r w:rsidRPr="00280569">
        <w:rPr>
          <w:rFonts w:ascii="Times New Roman" w:eastAsia="Times New Roman" w:hAnsi="Times New Roman" w:cs="Times New Roman"/>
          <w:spacing w:val="1"/>
          <w:sz w:val="24"/>
          <w:szCs w:val="24"/>
        </w:rPr>
        <w:t xml:space="preserve"> </w:t>
      </w:r>
      <w:r w:rsidRPr="00280569">
        <w:rPr>
          <w:rFonts w:ascii="Times New Roman" w:eastAsia="Times New Roman" w:hAnsi="Times New Roman" w:cs="Times New Roman"/>
          <w:sz w:val="24"/>
          <w:szCs w:val="24"/>
        </w:rPr>
        <w:t>основанием</w:t>
      </w:r>
      <w:r w:rsidRPr="00280569">
        <w:rPr>
          <w:rFonts w:ascii="Times New Roman" w:eastAsia="Times New Roman" w:hAnsi="Times New Roman" w:cs="Times New Roman"/>
          <w:spacing w:val="1"/>
          <w:sz w:val="24"/>
          <w:szCs w:val="24"/>
        </w:rPr>
        <w:t xml:space="preserve"> </w:t>
      </w:r>
      <w:r w:rsidRPr="00280569">
        <w:rPr>
          <w:rFonts w:ascii="Times New Roman" w:eastAsia="Times New Roman" w:hAnsi="Times New Roman" w:cs="Times New Roman"/>
          <w:sz w:val="24"/>
          <w:szCs w:val="24"/>
        </w:rPr>
        <w:t>для</w:t>
      </w:r>
      <w:r w:rsidRPr="00280569">
        <w:rPr>
          <w:rFonts w:ascii="Times New Roman" w:eastAsia="Times New Roman" w:hAnsi="Times New Roman" w:cs="Times New Roman"/>
          <w:spacing w:val="1"/>
          <w:sz w:val="24"/>
          <w:szCs w:val="24"/>
        </w:rPr>
        <w:t xml:space="preserve"> </w:t>
      </w:r>
      <w:r w:rsidRPr="00280569">
        <w:rPr>
          <w:rFonts w:ascii="Times New Roman" w:eastAsia="Times New Roman" w:hAnsi="Times New Roman" w:cs="Times New Roman"/>
          <w:sz w:val="24"/>
          <w:szCs w:val="24"/>
        </w:rPr>
        <w:t>рекомендаций</w:t>
      </w:r>
      <w:r w:rsidRPr="00280569">
        <w:rPr>
          <w:rFonts w:ascii="Times New Roman" w:eastAsia="Times New Roman" w:hAnsi="Times New Roman" w:cs="Times New Roman"/>
          <w:spacing w:val="1"/>
          <w:sz w:val="24"/>
          <w:szCs w:val="24"/>
        </w:rPr>
        <w:t xml:space="preserve"> </w:t>
      </w:r>
      <w:r w:rsidRPr="00280569">
        <w:rPr>
          <w:rFonts w:ascii="Times New Roman" w:eastAsia="Times New Roman" w:hAnsi="Times New Roman" w:cs="Times New Roman"/>
          <w:sz w:val="24"/>
          <w:szCs w:val="24"/>
        </w:rPr>
        <w:t>как</w:t>
      </w:r>
      <w:r w:rsidRPr="00280569">
        <w:rPr>
          <w:rFonts w:ascii="Times New Roman" w:eastAsia="Times New Roman" w:hAnsi="Times New Roman" w:cs="Times New Roman"/>
          <w:spacing w:val="1"/>
          <w:sz w:val="24"/>
          <w:szCs w:val="24"/>
        </w:rPr>
        <w:t xml:space="preserve"> </w:t>
      </w:r>
      <w:r w:rsidRPr="00280569">
        <w:rPr>
          <w:rFonts w:ascii="Times New Roman" w:eastAsia="Times New Roman" w:hAnsi="Times New Roman" w:cs="Times New Roman"/>
          <w:sz w:val="24"/>
          <w:szCs w:val="24"/>
        </w:rPr>
        <w:t>для</w:t>
      </w:r>
      <w:r w:rsidRPr="00280569">
        <w:rPr>
          <w:rFonts w:ascii="Times New Roman" w:eastAsia="Times New Roman" w:hAnsi="Times New Roman" w:cs="Times New Roman"/>
          <w:spacing w:val="1"/>
          <w:sz w:val="24"/>
          <w:szCs w:val="24"/>
        </w:rPr>
        <w:t xml:space="preserve"> </w:t>
      </w:r>
      <w:r w:rsidRPr="00280569">
        <w:rPr>
          <w:rFonts w:ascii="Times New Roman" w:eastAsia="Times New Roman" w:hAnsi="Times New Roman" w:cs="Times New Roman"/>
          <w:sz w:val="24"/>
          <w:szCs w:val="24"/>
        </w:rPr>
        <w:t>текущей</w:t>
      </w:r>
      <w:r w:rsidRPr="00280569">
        <w:rPr>
          <w:rFonts w:ascii="Times New Roman" w:eastAsia="Times New Roman" w:hAnsi="Times New Roman" w:cs="Times New Roman"/>
          <w:spacing w:val="1"/>
          <w:sz w:val="24"/>
          <w:szCs w:val="24"/>
        </w:rPr>
        <w:t xml:space="preserve"> </w:t>
      </w:r>
      <w:r w:rsidRPr="00280569">
        <w:rPr>
          <w:rFonts w:ascii="Times New Roman" w:eastAsia="Times New Roman" w:hAnsi="Times New Roman" w:cs="Times New Roman"/>
          <w:sz w:val="24"/>
          <w:szCs w:val="24"/>
        </w:rPr>
        <w:t>коррекции</w:t>
      </w:r>
      <w:r w:rsidRPr="00280569">
        <w:rPr>
          <w:rFonts w:ascii="Times New Roman" w:eastAsia="Times New Roman" w:hAnsi="Times New Roman" w:cs="Times New Roman"/>
          <w:spacing w:val="1"/>
          <w:sz w:val="24"/>
          <w:szCs w:val="24"/>
        </w:rPr>
        <w:t xml:space="preserve"> </w:t>
      </w:r>
      <w:r w:rsidRPr="00280569">
        <w:rPr>
          <w:rFonts w:ascii="Times New Roman" w:eastAsia="Times New Roman" w:hAnsi="Times New Roman" w:cs="Times New Roman"/>
          <w:sz w:val="24"/>
          <w:szCs w:val="24"/>
        </w:rPr>
        <w:t>учебного</w:t>
      </w:r>
      <w:r w:rsidRPr="00280569">
        <w:rPr>
          <w:rFonts w:ascii="Times New Roman" w:eastAsia="Times New Roman" w:hAnsi="Times New Roman" w:cs="Times New Roman"/>
          <w:spacing w:val="1"/>
          <w:sz w:val="24"/>
          <w:szCs w:val="24"/>
        </w:rPr>
        <w:t xml:space="preserve"> </w:t>
      </w:r>
      <w:r w:rsidRPr="00280569">
        <w:rPr>
          <w:rFonts w:ascii="Times New Roman" w:eastAsia="Times New Roman" w:hAnsi="Times New Roman" w:cs="Times New Roman"/>
          <w:sz w:val="24"/>
          <w:szCs w:val="24"/>
        </w:rPr>
        <w:t>процесса</w:t>
      </w:r>
      <w:r w:rsidRPr="00280569">
        <w:rPr>
          <w:rFonts w:ascii="Times New Roman" w:eastAsia="Times New Roman" w:hAnsi="Times New Roman" w:cs="Times New Roman"/>
          <w:spacing w:val="1"/>
          <w:sz w:val="24"/>
          <w:szCs w:val="24"/>
        </w:rPr>
        <w:t xml:space="preserve"> </w:t>
      </w:r>
      <w:r w:rsidRPr="00280569">
        <w:rPr>
          <w:rFonts w:ascii="Times New Roman" w:eastAsia="Times New Roman" w:hAnsi="Times New Roman" w:cs="Times New Roman"/>
          <w:sz w:val="24"/>
          <w:szCs w:val="24"/>
        </w:rPr>
        <w:t>и</w:t>
      </w:r>
      <w:r w:rsidRPr="00280569">
        <w:rPr>
          <w:rFonts w:ascii="Times New Roman" w:eastAsia="Times New Roman" w:hAnsi="Times New Roman" w:cs="Times New Roman"/>
          <w:spacing w:val="1"/>
          <w:sz w:val="24"/>
          <w:szCs w:val="24"/>
        </w:rPr>
        <w:t xml:space="preserve"> </w:t>
      </w:r>
      <w:r w:rsidRPr="00280569">
        <w:rPr>
          <w:rFonts w:ascii="Times New Roman" w:eastAsia="Times New Roman" w:hAnsi="Times New Roman" w:cs="Times New Roman"/>
          <w:sz w:val="24"/>
          <w:szCs w:val="24"/>
        </w:rPr>
        <w:t>его</w:t>
      </w:r>
      <w:r w:rsidRPr="00280569">
        <w:rPr>
          <w:rFonts w:ascii="Times New Roman" w:eastAsia="Times New Roman" w:hAnsi="Times New Roman" w:cs="Times New Roman"/>
          <w:spacing w:val="1"/>
          <w:sz w:val="24"/>
          <w:szCs w:val="24"/>
        </w:rPr>
        <w:t xml:space="preserve"> </w:t>
      </w:r>
      <w:r w:rsidRPr="00280569">
        <w:rPr>
          <w:rFonts w:ascii="Times New Roman" w:eastAsia="Times New Roman" w:hAnsi="Times New Roman" w:cs="Times New Roman"/>
          <w:sz w:val="24"/>
          <w:szCs w:val="24"/>
        </w:rPr>
        <w:t>индивидуализации,</w:t>
      </w:r>
      <w:r w:rsidRPr="00280569">
        <w:rPr>
          <w:rFonts w:ascii="Times New Roman" w:eastAsia="Times New Roman" w:hAnsi="Times New Roman" w:cs="Times New Roman"/>
          <w:spacing w:val="1"/>
          <w:sz w:val="24"/>
          <w:szCs w:val="24"/>
        </w:rPr>
        <w:t xml:space="preserve"> </w:t>
      </w:r>
      <w:r w:rsidRPr="00280569">
        <w:rPr>
          <w:rFonts w:ascii="Times New Roman" w:eastAsia="Times New Roman" w:hAnsi="Times New Roman" w:cs="Times New Roman"/>
          <w:sz w:val="24"/>
          <w:szCs w:val="24"/>
        </w:rPr>
        <w:t>так</w:t>
      </w:r>
      <w:r w:rsidRPr="00280569">
        <w:rPr>
          <w:rFonts w:ascii="Times New Roman" w:eastAsia="Times New Roman" w:hAnsi="Times New Roman" w:cs="Times New Roman"/>
          <w:spacing w:val="1"/>
          <w:sz w:val="24"/>
          <w:szCs w:val="24"/>
        </w:rPr>
        <w:t xml:space="preserve"> </w:t>
      </w:r>
      <w:r w:rsidRPr="00280569">
        <w:rPr>
          <w:rFonts w:ascii="Times New Roman" w:eastAsia="Times New Roman" w:hAnsi="Times New Roman" w:cs="Times New Roman"/>
          <w:sz w:val="24"/>
          <w:szCs w:val="24"/>
        </w:rPr>
        <w:t>и</w:t>
      </w:r>
      <w:r w:rsidRPr="00280569">
        <w:rPr>
          <w:rFonts w:ascii="Times New Roman" w:eastAsia="Times New Roman" w:hAnsi="Times New Roman" w:cs="Times New Roman"/>
          <w:spacing w:val="1"/>
          <w:sz w:val="24"/>
          <w:szCs w:val="24"/>
        </w:rPr>
        <w:t xml:space="preserve"> </w:t>
      </w:r>
      <w:r w:rsidRPr="00280569">
        <w:rPr>
          <w:rFonts w:ascii="Times New Roman" w:eastAsia="Times New Roman" w:hAnsi="Times New Roman" w:cs="Times New Roman"/>
          <w:sz w:val="24"/>
          <w:szCs w:val="24"/>
        </w:rPr>
        <w:t>для</w:t>
      </w:r>
      <w:r w:rsidRPr="00280569">
        <w:rPr>
          <w:rFonts w:ascii="Times New Roman" w:eastAsia="Times New Roman" w:hAnsi="Times New Roman" w:cs="Times New Roman"/>
          <w:spacing w:val="1"/>
          <w:sz w:val="24"/>
          <w:szCs w:val="24"/>
        </w:rPr>
        <w:t xml:space="preserve"> </w:t>
      </w:r>
      <w:r w:rsidRPr="00280569">
        <w:rPr>
          <w:rFonts w:ascii="Times New Roman" w:eastAsia="Times New Roman" w:hAnsi="Times New Roman" w:cs="Times New Roman"/>
          <w:sz w:val="24"/>
          <w:szCs w:val="24"/>
        </w:rPr>
        <w:t>повышения</w:t>
      </w:r>
      <w:r w:rsidRPr="00280569">
        <w:rPr>
          <w:rFonts w:ascii="Times New Roman" w:eastAsia="Times New Roman" w:hAnsi="Times New Roman" w:cs="Times New Roman"/>
          <w:spacing w:val="1"/>
          <w:sz w:val="24"/>
          <w:szCs w:val="24"/>
        </w:rPr>
        <w:t xml:space="preserve"> </w:t>
      </w:r>
      <w:r w:rsidRPr="00280569">
        <w:rPr>
          <w:rFonts w:ascii="Times New Roman" w:eastAsia="Times New Roman" w:hAnsi="Times New Roman" w:cs="Times New Roman"/>
          <w:sz w:val="24"/>
          <w:szCs w:val="24"/>
        </w:rPr>
        <w:t>квалификации</w:t>
      </w:r>
      <w:r w:rsidRPr="00280569">
        <w:rPr>
          <w:rFonts w:ascii="Times New Roman" w:eastAsia="Times New Roman" w:hAnsi="Times New Roman" w:cs="Times New Roman"/>
          <w:spacing w:val="1"/>
          <w:sz w:val="24"/>
          <w:szCs w:val="24"/>
        </w:rPr>
        <w:t xml:space="preserve"> </w:t>
      </w:r>
      <w:r w:rsidRPr="00280569">
        <w:rPr>
          <w:rFonts w:ascii="Times New Roman" w:eastAsia="Times New Roman" w:hAnsi="Times New Roman" w:cs="Times New Roman"/>
          <w:sz w:val="24"/>
          <w:szCs w:val="24"/>
        </w:rPr>
        <w:t>учителя.</w:t>
      </w:r>
      <w:r w:rsidRPr="00280569">
        <w:rPr>
          <w:rFonts w:ascii="Times New Roman" w:eastAsia="Times New Roman" w:hAnsi="Times New Roman" w:cs="Times New Roman"/>
          <w:spacing w:val="1"/>
          <w:sz w:val="24"/>
          <w:szCs w:val="24"/>
        </w:rPr>
        <w:t xml:space="preserve"> </w:t>
      </w:r>
      <w:r w:rsidRPr="00280569">
        <w:rPr>
          <w:rFonts w:ascii="Times New Roman" w:eastAsia="Times New Roman" w:hAnsi="Times New Roman" w:cs="Times New Roman"/>
          <w:sz w:val="24"/>
          <w:szCs w:val="24"/>
        </w:rPr>
        <w:t>Результаты</w:t>
      </w:r>
      <w:r w:rsidRPr="00280569">
        <w:rPr>
          <w:rFonts w:ascii="Times New Roman" w:eastAsia="Times New Roman" w:hAnsi="Times New Roman" w:cs="Times New Roman"/>
          <w:spacing w:val="-57"/>
          <w:sz w:val="24"/>
          <w:szCs w:val="24"/>
        </w:rPr>
        <w:t xml:space="preserve"> </w:t>
      </w:r>
      <w:r w:rsidRPr="00280569">
        <w:rPr>
          <w:rFonts w:ascii="Times New Roman" w:eastAsia="Times New Roman" w:hAnsi="Times New Roman" w:cs="Times New Roman"/>
          <w:sz w:val="24"/>
          <w:szCs w:val="24"/>
        </w:rPr>
        <w:t>внутришкольного мониторинга в части оценки уровня достижений учащихся обобщаются и</w:t>
      </w:r>
      <w:r w:rsidRPr="00280569">
        <w:rPr>
          <w:rFonts w:ascii="Times New Roman" w:eastAsia="Times New Roman" w:hAnsi="Times New Roman" w:cs="Times New Roman"/>
          <w:spacing w:val="1"/>
          <w:sz w:val="24"/>
          <w:szCs w:val="24"/>
        </w:rPr>
        <w:t xml:space="preserve"> </w:t>
      </w:r>
      <w:r w:rsidRPr="00280569">
        <w:rPr>
          <w:rFonts w:ascii="Times New Roman" w:eastAsia="Times New Roman" w:hAnsi="Times New Roman" w:cs="Times New Roman"/>
          <w:sz w:val="24"/>
          <w:szCs w:val="24"/>
        </w:rPr>
        <w:t>отражаются</w:t>
      </w:r>
      <w:r w:rsidRPr="00280569">
        <w:rPr>
          <w:rFonts w:ascii="Times New Roman" w:eastAsia="Times New Roman" w:hAnsi="Times New Roman" w:cs="Times New Roman"/>
          <w:spacing w:val="-4"/>
          <w:sz w:val="24"/>
          <w:szCs w:val="24"/>
        </w:rPr>
        <w:t xml:space="preserve"> </w:t>
      </w:r>
      <w:r w:rsidRPr="00280569">
        <w:rPr>
          <w:rFonts w:ascii="Times New Roman" w:eastAsia="Times New Roman" w:hAnsi="Times New Roman" w:cs="Times New Roman"/>
          <w:sz w:val="24"/>
          <w:szCs w:val="24"/>
        </w:rPr>
        <w:t>в</w:t>
      </w:r>
      <w:r w:rsidRPr="00280569">
        <w:rPr>
          <w:rFonts w:ascii="Times New Roman" w:eastAsia="Times New Roman" w:hAnsi="Times New Roman" w:cs="Times New Roman"/>
          <w:spacing w:val="-1"/>
          <w:sz w:val="24"/>
          <w:szCs w:val="24"/>
        </w:rPr>
        <w:t xml:space="preserve"> </w:t>
      </w:r>
      <w:r w:rsidRPr="00280569">
        <w:rPr>
          <w:rFonts w:ascii="Times New Roman" w:eastAsia="Times New Roman" w:hAnsi="Times New Roman" w:cs="Times New Roman"/>
          <w:sz w:val="24"/>
          <w:szCs w:val="24"/>
        </w:rPr>
        <w:t>их</w:t>
      </w:r>
      <w:r w:rsidRPr="00280569">
        <w:rPr>
          <w:rFonts w:ascii="Times New Roman" w:eastAsia="Times New Roman" w:hAnsi="Times New Roman" w:cs="Times New Roman"/>
          <w:spacing w:val="-3"/>
          <w:sz w:val="24"/>
          <w:szCs w:val="24"/>
        </w:rPr>
        <w:t xml:space="preserve"> </w:t>
      </w:r>
      <w:r w:rsidRPr="00280569">
        <w:rPr>
          <w:rFonts w:ascii="Times New Roman" w:eastAsia="Times New Roman" w:hAnsi="Times New Roman" w:cs="Times New Roman"/>
          <w:sz w:val="24"/>
          <w:szCs w:val="24"/>
        </w:rPr>
        <w:t>характеристиках.</w:t>
      </w:r>
    </w:p>
    <w:p w:rsidR="00AD48BA" w:rsidRPr="00280569" w:rsidRDefault="00AD48BA" w:rsidP="00B33DC5">
      <w:pPr>
        <w:widowControl w:val="0"/>
        <w:autoSpaceDE w:val="0"/>
        <w:autoSpaceDN w:val="0"/>
        <w:spacing w:before="73" w:after="0" w:line="240" w:lineRule="auto"/>
        <w:ind w:firstLine="284"/>
        <w:jc w:val="both"/>
        <w:rPr>
          <w:rFonts w:ascii="Times New Roman" w:eastAsia="Times New Roman" w:hAnsi="Times New Roman" w:cs="Times New Roman"/>
          <w:sz w:val="24"/>
          <w:szCs w:val="24"/>
        </w:rPr>
      </w:pPr>
      <w:r w:rsidRPr="00280569">
        <w:rPr>
          <w:rFonts w:ascii="Times New Roman" w:eastAsia="Times New Roman" w:hAnsi="Times New Roman" w:cs="Times New Roman"/>
          <w:sz w:val="24"/>
          <w:szCs w:val="24"/>
        </w:rPr>
        <w:t>Промежуточная аттестацияпредставляет собой процедуру аттестации обучающихся на</w:t>
      </w:r>
      <w:r w:rsidRPr="00280569">
        <w:rPr>
          <w:rFonts w:ascii="Times New Roman" w:eastAsia="Times New Roman" w:hAnsi="Times New Roman" w:cs="Times New Roman"/>
          <w:spacing w:val="-57"/>
          <w:sz w:val="24"/>
          <w:szCs w:val="24"/>
        </w:rPr>
        <w:t xml:space="preserve"> </w:t>
      </w:r>
      <w:r w:rsidRPr="00280569">
        <w:rPr>
          <w:rFonts w:ascii="Times New Roman" w:eastAsia="Times New Roman" w:hAnsi="Times New Roman" w:cs="Times New Roman"/>
          <w:sz w:val="24"/>
          <w:szCs w:val="24"/>
        </w:rPr>
        <w:t>уровне основного общего образования и проводится в конце каждой четверти (или в конце</w:t>
      </w:r>
      <w:r w:rsidRPr="00280569">
        <w:rPr>
          <w:rFonts w:ascii="Times New Roman" w:eastAsia="Times New Roman" w:hAnsi="Times New Roman" w:cs="Times New Roman"/>
          <w:spacing w:val="1"/>
          <w:sz w:val="24"/>
          <w:szCs w:val="24"/>
        </w:rPr>
        <w:t xml:space="preserve"> </w:t>
      </w:r>
      <w:r w:rsidRPr="00280569">
        <w:rPr>
          <w:rFonts w:ascii="Times New Roman" w:eastAsia="Times New Roman" w:hAnsi="Times New Roman" w:cs="Times New Roman"/>
          <w:sz w:val="24"/>
          <w:szCs w:val="24"/>
        </w:rPr>
        <w:t>каждого</w:t>
      </w:r>
      <w:r w:rsidRPr="00280569">
        <w:rPr>
          <w:rFonts w:ascii="Times New Roman" w:eastAsia="Times New Roman" w:hAnsi="Times New Roman" w:cs="Times New Roman"/>
          <w:spacing w:val="1"/>
          <w:sz w:val="24"/>
          <w:szCs w:val="24"/>
        </w:rPr>
        <w:t xml:space="preserve"> </w:t>
      </w:r>
      <w:r w:rsidRPr="00280569">
        <w:rPr>
          <w:rFonts w:ascii="Times New Roman" w:eastAsia="Times New Roman" w:hAnsi="Times New Roman" w:cs="Times New Roman"/>
          <w:sz w:val="24"/>
          <w:szCs w:val="24"/>
        </w:rPr>
        <w:t>триместра)</w:t>
      </w:r>
      <w:r w:rsidRPr="00280569">
        <w:rPr>
          <w:rFonts w:ascii="Times New Roman" w:eastAsia="Times New Roman" w:hAnsi="Times New Roman" w:cs="Times New Roman"/>
          <w:spacing w:val="1"/>
          <w:sz w:val="24"/>
          <w:szCs w:val="24"/>
        </w:rPr>
        <w:t xml:space="preserve"> </w:t>
      </w:r>
      <w:r w:rsidRPr="00280569">
        <w:rPr>
          <w:rFonts w:ascii="Times New Roman" w:eastAsia="Times New Roman" w:hAnsi="Times New Roman" w:cs="Times New Roman"/>
          <w:sz w:val="24"/>
          <w:szCs w:val="24"/>
        </w:rPr>
        <w:t>и</w:t>
      </w:r>
      <w:r w:rsidRPr="00280569">
        <w:rPr>
          <w:rFonts w:ascii="Times New Roman" w:eastAsia="Times New Roman" w:hAnsi="Times New Roman" w:cs="Times New Roman"/>
          <w:spacing w:val="1"/>
          <w:sz w:val="24"/>
          <w:szCs w:val="24"/>
        </w:rPr>
        <w:t xml:space="preserve"> </w:t>
      </w:r>
      <w:r w:rsidRPr="00280569">
        <w:rPr>
          <w:rFonts w:ascii="Times New Roman" w:eastAsia="Times New Roman" w:hAnsi="Times New Roman" w:cs="Times New Roman"/>
          <w:sz w:val="24"/>
          <w:szCs w:val="24"/>
        </w:rPr>
        <w:t>в</w:t>
      </w:r>
      <w:r w:rsidRPr="00280569">
        <w:rPr>
          <w:rFonts w:ascii="Times New Roman" w:eastAsia="Times New Roman" w:hAnsi="Times New Roman" w:cs="Times New Roman"/>
          <w:spacing w:val="1"/>
          <w:sz w:val="24"/>
          <w:szCs w:val="24"/>
        </w:rPr>
        <w:t xml:space="preserve"> </w:t>
      </w:r>
      <w:r w:rsidRPr="00280569">
        <w:rPr>
          <w:rFonts w:ascii="Times New Roman" w:eastAsia="Times New Roman" w:hAnsi="Times New Roman" w:cs="Times New Roman"/>
          <w:sz w:val="24"/>
          <w:szCs w:val="24"/>
        </w:rPr>
        <w:t>конце</w:t>
      </w:r>
      <w:r w:rsidRPr="00280569">
        <w:rPr>
          <w:rFonts w:ascii="Times New Roman" w:eastAsia="Times New Roman" w:hAnsi="Times New Roman" w:cs="Times New Roman"/>
          <w:spacing w:val="1"/>
          <w:sz w:val="24"/>
          <w:szCs w:val="24"/>
        </w:rPr>
        <w:t xml:space="preserve"> </w:t>
      </w:r>
      <w:r w:rsidRPr="00280569">
        <w:rPr>
          <w:rFonts w:ascii="Times New Roman" w:eastAsia="Times New Roman" w:hAnsi="Times New Roman" w:cs="Times New Roman"/>
          <w:sz w:val="24"/>
          <w:szCs w:val="24"/>
        </w:rPr>
        <w:t>учебного</w:t>
      </w:r>
      <w:r w:rsidRPr="00280569">
        <w:rPr>
          <w:rFonts w:ascii="Times New Roman" w:eastAsia="Times New Roman" w:hAnsi="Times New Roman" w:cs="Times New Roman"/>
          <w:spacing w:val="1"/>
          <w:sz w:val="24"/>
          <w:szCs w:val="24"/>
        </w:rPr>
        <w:t xml:space="preserve"> </w:t>
      </w:r>
      <w:r w:rsidRPr="00280569">
        <w:rPr>
          <w:rFonts w:ascii="Times New Roman" w:eastAsia="Times New Roman" w:hAnsi="Times New Roman" w:cs="Times New Roman"/>
          <w:sz w:val="24"/>
          <w:szCs w:val="24"/>
        </w:rPr>
        <w:t>года</w:t>
      </w:r>
      <w:r w:rsidRPr="00280569">
        <w:rPr>
          <w:rFonts w:ascii="Times New Roman" w:eastAsia="Times New Roman" w:hAnsi="Times New Roman" w:cs="Times New Roman"/>
          <w:spacing w:val="1"/>
          <w:sz w:val="24"/>
          <w:szCs w:val="24"/>
        </w:rPr>
        <w:t xml:space="preserve"> </w:t>
      </w:r>
      <w:r w:rsidRPr="00280569">
        <w:rPr>
          <w:rFonts w:ascii="Times New Roman" w:eastAsia="Times New Roman" w:hAnsi="Times New Roman" w:cs="Times New Roman"/>
          <w:sz w:val="24"/>
          <w:szCs w:val="24"/>
        </w:rPr>
        <w:t>по</w:t>
      </w:r>
      <w:r w:rsidRPr="00280569">
        <w:rPr>
          <w:rFonts w:ascii="Times New Roman" w:eastAsia="Times New Roman" w:hAnsi="Times New Roman" w:cs="Times New Roman"/>
          <w:spacing w:val="1"/>
          <w:sz w:val="24"/>
          <w:szCs w:val="24"/>
        </w:rPr>
        <w:t xml:space="preserve"> </w:t>
      </w:r>
      <w:r w:rsidRPr="00280569">
        <w:rPr>
          <w:rFonts w:ascii="Times New Roman" w:eastAsia="Times New Roman" w:hAnsi="Times New Roman" w:cs="Times New Roman"/>
          <w:sz w:val="24"/>
          <w:szCs w:val="24"/>
        </w:rPr>
        <w:t>каждому</w:t>
      </w:r>
      <w:r w:rsidRPr="00280569">
        <w:rPr>
          <w:rFonts w:ascii="Times New Roman" w:eastAsia="Times New Roman" w:hAnsi="Times New Roman" w:cs="Times New Roman"/>
          <w:spacing w:val="1"/>
          <w:sz w:val="24"/>
          <w:szCs w:val="24"/>
        </w:rPr>
        <w:t xml:space="preserve"> </w:t>
      </w:r>
      <w:r w:rsidRPr="00280569">
        <w:rPr>
          <w:rFonts w:ascii="Times New Roman" w:eastAsia="Times New Roman" w:hAnsi="Times New Roman" w:cs="Times New Roman"/>
          <w:sz w:val="24"/>
          <w:szCs w:val="24"/>
        </w:rPr>
        <w:t>изучаемому</w:t>
      </w:r>
      <w:r w:rsidRPr="00280569">
        <w:rPr>
          <w:rFonts w:ascii="Times New Roman" w:eastAsia="Times New Roman" w:hAnsi="Times New Roman" w:cs="Times New Roman"/>
          <w:spacing w:val="1"/>
          <w:sz w:val="24"/>
          <w:szCs w:val="24"/>
        </w:rPr>
        <w:t xml:space="preserve"> </w:t>
      </w:r>
      <w:r w:rsidRPr="00280569">
        <w:rPr>
          <w:rFonts w:ascii="Times New Roman" w:eastAsia="Times New Roman" w:hAnsi="Times New Roman" w:cs="Times New Roman"/>
          <w:sz w:val="24"/>
          <w:szCs w:val="24"/>
        </w:rPr>
        <w:t>предмету.</w:t>
      </w:r>
      <w:r w:rsidRPr="00280569">
        <w:rPr>
          <w:rFonts w:ascii="Times New Roman" w:eastAsia="Times New Roman" w:hAnsi="Times New Roman" w:cs="Times New Roman"/>
          <w:spacing w:val="1"/>
          <w:sz w:val="24"/>
          <w:szCs w:val="24"/>
        </w:rPr>
        <w:t xml:space="preserve"> </w:t>
      </w:r>
      <w:r w:rsidRPr="00280569">
        <w:rPr>
          <w:rFonts w:ascii="Times New Roman" w:eastAsia="Times New Roman" w:hAnsi="Times New Roman" w:cs="Times New Roman"/>
          <w:sz w:val="24"/>
          <w:szCs w:val="24"/>
        </w:rPr>
        <w:t>Промежуточная</w:t>
      </w:r>
      <w:r w:rsidRPr="00280569">
        <w:rPr>
          <w:rFonts w:ascii="Times New Roman" w:eastAsia="Times New Roman" w:hAnsi="Times New Roman" w:cs="Times New Roman"/>
          <w:spacing w:val="1"/>
          <w:sz w:val="24"/>
          <w:szCs w:val="24"/>
        </w:rPr>
        <w:t xml:space="preserve"> </w:t>
      </w:r>
      <w:r w:rsidRPr="00280569">
        <w:rPr>
          <w:rFonts w:ascii="Times New Roman" w:eastAsia="Times New Roman" w:hAnsi="Times New Roman" w:cs="Times New Roman"/>
          <w:sz w:val="24"/>
          <w:szCs w:val="24"/>
        </w:rPr>
        <w:t>аттестация</w:t>
      </w:r>
      <w:r w:rsidRPr="00280569">
        <w:rPr>
          <w:rFonts w:ascii="Times New Roman" w:eastAsia="Times New Roman" w:hAnsi="Times New Roman" w:cs="Times New Roman"/>
          <w:spacing w:val="1"/>
          <w:sz w:val="24"/>
          <w:szCs w:val="24"/>
        </w:rPr>
        <w:t xml:space="preserve"> </w:t>
      </w:r>
      <w:r w:rsidRPr="00280569">
        <w:rPr>
          <w:rFonts w:ascii="Times New Roman" w:eastAsia="Times New Roman" w:hAnsi="Times New Roman" w:cs="Times New Roman"/>
          <w:sz w:val="24"/>
          <w:szCs w:val="24"/>
        </w:rPr>
        <w:t>проводится</w:t>
      </w:r>
      <w:r w:rsidRPr="00280569">
        <w:rPr>
          <w:rFonts w:ascii="Times New Roman" w:eastAsia="Times New Roman" w:hAnsi="Times New Roman" w:cs="Times New Roman"/>
          <w:spacing w:val="1"/>
          <w:sz w:val="24"/>
          <w:szCs w:val="24"/>
        </w:rPr>
        <w:t xml:space="preserve"> </w:t>
      </w:r>
      <w:r w:rsidRPr="00280569">
        <w:rPr>
          <w:rFonts w:ascii="Times New Roman" w:eastAsia="Times New Roman" w:hAnsi="Times New Roman" w:cs="Times New Roman"/>
          <w:sz w:val="24"/>
          <w:szCs w:val="24"/>
        </w:rPr>
        <w:t>на</w:t>
      </w:r>
      <w:r w:rsidRPr="00280569">
        <w:rPr>
          <w:rFonts w:ascii="Times New Roman" w:eastAsia="Times New Roman" w:hAnsi="Times New Roman" w:cs="Times New Roman"/>
          <w:spacing w:val="1"/>
          <w:sz w:val="24"/>
          <w:szCs w:val="24"/>
        </w:rPr>
        <w:t xml:space="preserve"> </w:t>
      </w:r>
      <w:r w:rsidRPr="00280569">
        <w:rPr>
          <w:rFonts w:ascii="Times New Roman" w:eastAsia="Times New Roman" w:hAnsi="Times New Roman" w:cs="Times New Roman"/>
          <w:sz w:val="24"/>
          <w:szCs w:val="24"/>
        </w:rPr>
        <w:t>основе</w:t>
      </w:r>
      <w:r w:rsidRPr="00280569">
        <w:rPr>
          <w:rFonts w:ascii="Times New Roman" w:eastAsia="Times New Roman" w:hAnsi="Times New Roman" w:cs="Times New Roman"/>
          <w:spacing w:val="1"/>
          <w:sz w:val="24"/>
          <w:szCs w:val="24"/>
        </w:rPr>
        <w:t xml:space="preserve"> </w:t>
      </w:r>
      <w:r w:rsidRPr="00280569">
        <w:rPr>
          <w:rFonts w:ascii="Times New Roman" w:eastAsia="Times New Roman" w:hAnsi="Times New Roman" w:cs="Times New Roman"/>
          <w:sz w:val="24"/>
          <w:szCs w:val="24"/>
        </w:rPr>
        <w:t>результатов</w:t>
      </w:r>
      <w:r w:rsidRPr="00280569">
        <w:rPr>
          <w:rFonts w:ascii="Times New Roman" w:eastAsia="Times New Roman" w:hAnsi="Times New Roman" w:cs="Times New Roman"/>
          <w:spacing w:val="1"/>
          <w:sz w:val="24"/>
          <w:szCs w:val="24"/>
        </w:rPr>
        <w:t xml:space="preserve"> </w:t>
      </w:r>
      <w:r w:rsidRPr="00280569">
        <w:rPr>
          <w:rFonts w:ascii="Times New Roman" w:eastAsia="Times New Roman" w:hAnsi="Times New Roman" w:cs="Times New Roman"/>
          <w:sz w:val="24"/>
          <w:szCs w:val="24"/>
        </w:rPr>
        <w:t>накопленной</w:t>
      </w:r>
      <w:r w:rsidRPr="00280569">
        <w:rPr>
          <w:rFonts w:ascii="Times New Roman" w:eastAsia="Times New Roman" w:hAnsi="Times New Roman" w:cs="Times New Roman"/>
          <w:spacing w:val="1"/>
          <w:sz w:val="24"/>
          <w:szCs w:val="24"/>
        </w:rPr>
        <w:t xml:space="preserve"> </w:t>
      </w:r>
      <w:r w:rsidRPr="00280569">
        <w:rPr>
          <w:rFonts w:ascii="Times New Roman" w:eastAsia="Times New Roman" w:hAnsi="Times New Roman" w:cs="Times New Roman"/>
          <w:sz w:val="24"/>
          <w:szCs w:val="24"/>
        </w:rPr>
        <w:t>оценки</w:t>
      </w:r>
      <w:r w:rsidRPr="00280569">
        <w:rPr>
          <w:rFonts w:ascii="Times New Roman" w:eastAsia="Times New Roman" w:hAnsi="Times New Roman" w:cs="Times New Roman"/>
          <w:spacing w:val="1"/>
          <w:sz w:val="24"/>
          <w:szCs w:val="24"/>
        </w:rPr>
        <w:t xml:space="preserve"> </w:t>
      </w:r>
      <w:r w:rsidRPr="00280569">
        <w:rPr>
          <w:rFonts w:ascii="Times New Roman" w:eastAsia="Times New Roman" w:hAnsi="Times New Roman" w:cs="Times New Roman"/>
          <w:sz w:val="24"/>
          <w:szCs w:val="24"/>
        </w:rPr>
        <w:t>и</w:t>
      </w:r>
      <w:r w:rsidRPr="00280569">
        <w:rPr>
          <w:rFonts w:ascii="Times New Roman" w:eastAsia="Times New Roman" w:hAnsi="Times New Roman" w:cs="Times New Roman"/>
          <w:spacing w:val="1"/>
          <w:sz w:val="24"/>
          <w:szCs w:val="24"/>
        </w:rPr>
        <w:t xml:space="preserve"> </w:t>
      </w:r>
      <w:r w:rsidRPr="00280569">
        <w:rPr>
          <w:rFonts w:ascii="Times New Roman" w:eastAsia="Times New Roman" w:hAnsi="Times New Roman" w:cs="Times New Roman"/>
          <w:sz w:val="24"/>
          <w:szCs w:val="24"/>
        </w:rPr>
        <w:t>результатов выполнения тематических проверочных работ и фиксируется в документе об</w:t>
      </w:r>
      <w:r w:rsidRPr="00280569">
        <w:rPr>
          <w:rFonts w:ascii="Times New Roman" w:eastAsia="Times New Roman" w:hAnsi="Times New Roman" w:cs="Times New Roman"/>
          <w:spacing w:val="1"/>
          <w:sz w:val="24"/>
          <w:szCs w:val="24"/>
        </w:rPr>
        <w:t xml:space="preserve"> </w:t>
      </w:r>
      <w:r w:rsidRPr="00280569">
        <w:rPr>
          <w:rFonts w:ascii="Times New Roman" w:eastAsia="Times New Roman" w:hAnsi="Times New Roman" w:cs="Times New Roman"/>
          <w:sz w:val="24"/>
          <w:szCs w:val="24"/>
        </w:rPr>
        <w:t>образовании</w:t>
      </w:r>
      <w:r w:rsidRPr="00280569">
        <w:rPr>
          <w:rFonts w:ascii="Times New Roman" w:eastAsia="Times New Roman" w:hAnsi="Times New Roman" w:cs="Times New Roman"/>
          <w:spacing w:val="2"/>
          <w:sz w:val="24"/>
          <w:szCs w:val="24"/>
        </w:rPr>
        <w:t xml:space="preserve"> </w:t>
      </w:r>
      <w:r w:rsidRPr="00280569">
        <w:rPr>
          <w:rFonts w:ascii="Times New Roman" w:eastAsia="Times New Roman" w:hAnsi="Times New Roman" w:cs="Times New Roman"/>
          <w:sz w:val="24"/>
          <w:szCs w:val="24"/>
        </w:rPr>
        <w:t>(дневнике).</w:t>
      </w:r>
    </w:p>
    <w:p w:rsidR="00AD48BA" w:rsidRPr="00280569" w:rsidRDefault="00AD48BA" w:rsidP="00B33DC5">
      <w:pPr>
        <w:widowControl w:val="0"/>
        <w:autoSpaceDE w:val="0"/>
        <w:autoSpaceDN w:val="0"/>
        <w:spacing w:before="1" w:after="0" w:line="240" w:lineRule="auto"/>
        <w:ind w:firstLine="284"/>
        <w:jc w:val="both"/>
        <w:rPr>
          <w:rFonts w:ascii="Times New Roman" w:eastAsia="Times New Roman" w:hAnsi="Times New Roman" w:cs="Times New Roman"/>
          <w:sz w:val="24"/>
          <w:szCs w:val="24"/>
        </w:rPr>
      </w:pPr>
      <w:r w:rsidRPr="00280569">
        <w:rPr>
          <w:rFonts w:ascii="Times New Roman" w:eastAsia="Times New Roman" w:hAnsi="Times New Roman" w:cs="Times New Roman"/>
          <w:sz w:val="24"/>
          <w:szCs w:val="24"/>
        </w:rPr>
        <w:t>Промежуточная</w:t>
      </w:r>
      <w:r w:rsidRPr="00280569">
        <w:rPr>
          <w:rFonts w:ascii="Times New Roman" w:eastAsia="Times New Roman" w:hAnsi="Times New Roman" w:cs="Times New Roman"/>
          <w:spacing w:val="1"/>
          <w:sz w:val="24"/>
          <w:szCs w:val="24"/>
        </w:rPr>
        <w:t xml:space="preserve"> </w:t>
      </w:r>
      <w:r w:rsidRPr="00280569">
        <w:rPr>
          <w:rFonts w:ascii="Times New Roman" w:eastAsia="Times New Roman" w:hAnsi="Times New Roman" w:cs="Times New Roman"/>
          <w:sz w:val="24"/>
          <w:szCs w:val="24"/>
        </w:rPr>
        <w:t>оценка,</w:t>
      </w:r>
      <w:r w:rsidRPr="00280569">
        <w:rPr>
          <w:rFonts w:ascii="Times New Roman" w:eastAsia="Times New Roman" w:hAnsi="Times New Roman" w:cs="Times New Roman"/>
          <w:spacing w:val="1"/>
          <w:sz w:val="24"/>
          <w:szCs w:val="24"/>
        </w:rPr>
        <w:t xml:space="preserve"> </w:t>
      </w:r>
      <w:r w:rsidRPr="00280569">
        <w:rPr>
          <w:rFonts w:ascii="Times New Roman" w:eastAsia="Times New Roman" w:hAnsi="Times New Roman" w:cs="Times New Roman"/>
          <w:sz w:val="24"/>
          <w:szCs w:val="24"/>
        </w:rPr>
        <w:t>фиксирующая</w:t>
      </w:r>
      <w:r w:rsidRPr="00280569">
        <w:rPr>
          <w:rFonts w:ascii="Times New Roman" w:eastAsia="Times New Roman" w:hAnsi="Times New Roman" w:cs="Times New Roman"/>
          <w:spacing w:val="1"/>
          <w:sz w:val="24"/>
          <w:szCs w:val="24"/>
        </w:rPr>
        <w:t xml:space="preserve"> </w:t>
      </w:r>
      <w:r w:rsidRPr="00280569">
        <w:rPr>
          <w:rFonts w:ascii="Times New Roman" w:eastAsia="Times New Roman" w:hAnsi="Times New Roman" w:cs="Times New Roman"/>
          <w:sz w:val="24"/>
          <w:szCs w:val="24"/>
        </w:rPr>
        <w:t>достижение</w:t>
      </w:r>
      <w:r w:rsidRPr="00280569">
        <w:rPr>
          <w:rFonts w:ascii="Times New Roman" w:eastAsia="Times New Roman" w:hAnsi="Times New Roman" w:cs="Times New Roman"/>
          <w:spacing w:val="1"/>
          <w:sz w:val="24"/>
          <w:szCs w:val="24"/>
        </w:rPr>
        <w:t xml:space="preserve"> </w:t>
      </w:r>
      <w:r w:rsidRPr="00280569">
        <w:rPr>
          <w:rFonts w:ascii="Times New Roman" w:eastAsia="Times New Roman" w:hAnsi="Times New Roman" w:cs="Times New Roman"/>
          <w:sz w:val="24"/>
          <w:szCs w:val="24"/>
        </w:rPr>
        <w:t>предметных</w:t>
      </w:r>
      <w:r w:rsidRPr="00280569">
        <w:rPr>
          <w:rFonts w:ascii="Times New Roman" w:eastAsia="Times New Roman" w:hAnsi="Times New Roman" w:cs="Times New Roman"/>
          <w:spacing w:val="1"/>
          <w:sz w:val="24"/>
          <w:szCs w:val="24"/>
        </w:rPr>
        <w:t xml:space="preserve"> </w:t>
      </w:r>
      <w:r w:rsidRPr="00280569">
        <w:rPr>
          <w:rFonts w:ascii="Times New Roman" w:eastAsia="Times New Roman" w:hAnsi="Times New Roman" w:cs="Times New Roman"/>
          <w:sz w:val="24"/>
          <w:szCs w:val="24"/>
        </w:rPr>
        <w:t>планируемых</w:t>
      </w:r>
      <w:r w:rsidRPr="00280569">
        <w:rPr>
          <w:rFonts w:ascii="Times New Roman" w:eastAsia="Times New Roman" w:hAnsi="Times New Roman" w:cs="Times New Roman"/>
          <w:spacing w:val="1"/>
          <w:sz w:val="24"/>
          <w:szCs w:val="24"/>
        </w:rPr>
        <w:t xml:space="preserve"> </w:t>
      </w:r>
      <w:r w:rsidRPr="00280569">
        <w:rPr>
          <w:rFonts w:ascii="Times New Roman" w:eastAsia="Times New Roman" w:hAnsi="Times New Roman" w:cs="Times New Roman"/>
          <w:sz w:val="24"/>
          <w:szCs w:val="24"/>
        </w:rPr>
        <w:t>результатов</w:t>
      </w:r>
      <w:r w:rsidRPr="00280569">
        <w:rPr>
          <w:rFonts w:ascii="Times New Roman" w:eastAsia="Times New Roman" w:hAnsi="Times New Roman" w:cs="Times New Roman"/>
          <w:spacing w:val="1"/>
          <w:sz w:val="24"/>
          <w:szCs w:val="24"/>
        </w:rPr>
        <w:t xml:space="preserve"> </w:t>
      </w:r>
      <w:r w:rsidRPr="00280569">
        <w:rPr>
          <w:rFonts w:ascii="Times New Roman" w:eastAsia="Times New Roman" w:hAnsi="Times New Roman" w:cs="Times New Roman"/>
          <w:sz w:val="24"/>
          <w:szCs w:val="24"/>
        </w:rPr>
        <w:t>и</w:t>
      </w:r>
      <w:r w:rsidRPr="00280569">
        <w:rPr>
          <w:rFonts w:ascii="Times New Roman" w:eastAsia="Times New Roman" w:hAnsi="Times New Roman" w:cs="Times New Roman"/>
          <w:spacing w:val="1"/>
          <w:sz w:val="24"/>
          <w:szCs w:val="24"/>
        </w:rPr>
        <w:t xml:space="preserve"> </w:t>
      </w:r>
      <w:r w:rsidRPr="00280569">
        <w:rPr>
          <w:rFonts w:ascii="Times New Roman" w:eastAsia="Times New Roman" w:hAnsi="Times New Roman" w:cs="Times New Roman"/>
          <w:sz w:val="24"/>
          <w:szCs w:val="24"/>
        </w:rPr>
        <w:t>универсальных</w:t>
      </w:r>
      <w:r w:rsidRPr="00280569">
        <w:rPr>
          <w:rFonts w:ascii="Times New Roman" w:eastAsia="Times New Roman" w:hAnsi="Times New Roman" w:cs="Times New Roman"/>
          <w:spacing w:val="1"/>
          <w:sz w:val="24"/>
          <w:szCs w:val="24"/>
        </w:rPr>
        <w:t xml:space="preserve"> </w:t>
      </w:r>
      <w:r w:rsidRPr="00280569">
        <w:rPr>
          <w:rFonts w:ascii="Times New Roman" w:eastAsia="Times New Roman" w:hAnsi="Times New Roman" w:cs="Times New Roman"/>
          <w:sz w:val="24"/>
          <w:szCs w:val="24"/>
        </w:rPr>
        <w:t>учебных</w:t>
      </w:r>
      <w:r w:rsidRPr="00280569">
        <w:rPr>
          <w:rFonts w:ascii="Times New Roman" w:eastAsia="Times New Roman" w:hAnsi="Times New Roman" w:cs="Times New Roman"/>
          <w:spacing w:val="1"/>
          <w:sz w:val="24"/>
          <w:szCs w:val="24"/>
        </w:rPr>
        <w:t xml:space="preserve"> </w:t>
      </w:r>
      <w:r w:rsidRPr="00280569">
        <w:rPr>
          <w:rFonts w:ascii="Times New Roman" w:eastAsia="Times New Roman" w:hAnsi="Times New Roman" w:cs="Times New Roman"/>
          <w:sz w:val="24"/>
          <w:szCs w:val="24"/>
        </w:rPr>
        <w:t>действий</w:t>
      </w:r>
      <w:r w:rsidRPr="00280569">
        <w:rPr>
          <w:rFonts w:ascii="Times New Roman" w:eastAsia="Times New Roman" w:hAnsi="Times New Roman" w:cs="Times New Roman"/>
          <w:spacing w:val="1"/>
          <w:sz w:val="24"/>
          <w:szCs w:val="24"/>
        </w:rPr>
        <w:t xml:space="preserve"> </w:t>
      </w:r>
      <w:r w:rsidRPr="00280569">
        <w:rPr>
          <w:rFonts w:ascii="Times New Roman" w:eastAsia="Times New Roman" w:hAnsi="Times New Roman" w:cs="Times New Roman"/>
          <w:sz w:val="24"/>
          <w:szCs w:val="24"/>
        </w:rPr>
        <w:t>на</w:t>
      </w:r>
      <w:r w:rsidRPr="00280569">
        <w:rPr>
          <w:rFonts w:ascii="Times New Roman" w:eastAsia="Times New Roman" w:hAnsi="Times New Roman" w:cs="Times New Roman"/>
          <w:spacing w:val="1"/>
          <w:sz w:val="24"/>
          <w:szCs w:val="24"/>
        </w:rPr>
        <w:t xml:space="preserve"> </w:t>
      </w:r>
      <w:r w:rsidRPr="00280569">
        <w:rPr>
          <w:rFonts w:ascii="Times New Roman" w:eastAsia="Times New Roman" w:hAnsi="Times New Roman" w:cs="Times New Roman"/>
          <w:sz w:val="24"/>
          <w:szCs w:val="24"/>
        </w:rPr>
        <w:t>уровне</w:t>
      </w:r>
      <w:r w:rsidRPr="00280569">
        <w:rPr>
          <w:rFonts w:ascii="Times New Roman" w:eastAsia="Times New Roman" w:hAnsi="Times New Roman" w:cs="Times New Roman"/>
          <w:spacing w:val="1"/>
          <w:sz w:val="24"/>
          <w:szCs w:val="24"/>
        </w:rPr>
        <w:t xml:space="preserve"> </w:t>
      </w:r>
      <w:r w:rsidRPr="00280569">
        <w:rPr>
          <w:rFonts w:ascii="Times New Roman" w:eastAsia="Times New Roman" w:hAnsi="Times New Roman" w:cs="Times New Roman"/>
          <w:sz w:val="24"/>
          <w:szCs w:val="24"/>
        </w:rPr>
        <w:t>не</w:t>
      </w:r>
      <w:r w:rsidRPr="00280569">
        <w:rPr>
          <w:rFonts w:ascii="Times New Roman" w:eastAsia="Times New Roman" w:hAnsi="Times New Roman" w:cs="Times New Roman"/>
          <w:spacing w:val="1"/>
          <w:sz w:val="24"/>
          <w:szCs w:val="24"/>
        </w:rPr>
        <w:t xml:space="preserve"> </w:t>
      </w:r>
      <w:r w:rsidRPr="00280569">
        <w:rPr>
          <w:rFonts w:ascii="Times New Roman" w:eastAsia="Times New Roman" w:hAnsi="Times New Roman" w:cs="Times New Roman"/>
          <w:sz w:val="24"/>
          <w:szCs w:val="24"/>
        </w:rPr>
        <w:t>ниже</w:t>
      </w:r>
      <w:r w:rsidRPr="00280569">
        <w:rPr>
          <w:rFonts w:ascii="Times New Roman" w:eastAsia="Times New Roman" w:hAnsi="Times New Roman" w:cs="Times New Roman"/>
          <w:spacing w:val="1"/>
          <w:sz w:val="24"/>
          <w:szCs w:val="24"/>
        </w:rPr>
        <w:t xml:space="preserve"> </w:t>
      </w:r>
      <w:r w:rsidRPr="00280569">
        <w:rPr>
          <w:rFonts w:ascii="Times New Roman" w:eastAsia="Times New Roman" w:hAnsi="Times New Roman" w:cs="Times New Roman"/>
          <w:sz w:val="24"/>
          <w:szCs w:val="24"/>
        </w:rPr>
        <w:t>базового,</w:t>
      </w:r>
      <w:r w:rsidRPr="00280569">
        <w:rPr>
          <w:rFonts w:ascii="Times New Roman" w:eastAsia="Times New Roman" w:hAnsi="Times New Roman" w:cs="Times New Roman"/>
          <w:spacing w:val="1"/>
          <w:sz w:val="24"/>
          <w:szCs w:val="24"/>
        </w:rPr>
        <w:t xml:space="preserve"> </w:t>
      </w:r>
      <w:r w:rsidRPr="00280569">
        <w:rPr>
          <w:rFonts w:ascii="Times New Roman" w:eastAsia="Times New Roman" w:hAnsi="Times New Roman" w:cs="Times New Roman"/>
          <w:sz w:val="24"/>
          <w:szCs w:val="24"/>
        </w:rPr>
        <w:t>является</w:t>
      </w:r>
      <w:r w:rsidRPr="00280569">
        <w:rPr>
          <w:rFonts w:ascii="Times New Roman" w:eastAsia="Times New Roman" w:hAnsi="Times New Roman" w:cs="Times New Roman"/>
          <w:spacing w:val="1"/>
          <w:sz w:val="24"/>
          <w:szCs w:val="24"/>
        </w:rPr>
        <w:t xml:space="preserve"> </w:t>
      </w:r>
      <w:r w:rsidRPr="00280569">
        <w:rPr>
          <w:rFonts w:ascii="Times New Roman" w:eastAsia="Times New Roman" w:hAnsi="Times New Roman" w:cs="Times New Roman"/>
          <w:sz w:val="24"/>
          <w:szCs w:val="24"/>
        </w:rPr>
        <w:t>основанием</w:t>
      </w:r>
      <w:r w:rsidRPr="00280569">
        <w:rPr>
          <w:rFonts w:ascii="Times New Roman" w:eastAsia="Times New Roman" w:hAnsi="Times New Roman" w:cs="Times New Roman"/>
          <w:spacing w:val="1"/>
          <w:sz w:val="24"/>
          <w:szCs w:val="24"/>
        </w:rPr>
        <w:t xml:space="preserve"> </w:t>
      </w:r>
      <w:r w:rsidRPr="00280569">
        <w:rPr>
          <w:rFonts w:ascii="Times New Roman" w:eastAsia="Times New Roman" w:hAnsi="Times New Roman" w:cs="Times New Roman"/>
          <w:sz w:val="24"/>
          <w:szCs w:val="24"/>
        </w:rPr>
        <w:t>для</w:t>
      </w:r>
      <w:r w:rsidRPr="00280569">
        <w:rPr>
          <w:rFonts w:ascii="Times New Roman" w:eastAsia="Times New Roman" w:hAnsi="Times New Roman" w:cs="Times New Roman"/>
          <w:spacing w:val="1"/>
          <w:sz w:val="24"/>
          <w:szCs w:val="24"/>
        </w:rPr>
        <w:t xml:space="preserve"> </w:t>
      </w:r>
      <w:r w:rsidRPr="00280569">
        <w:rPr>
          <w:rFonts w:ascii="Times New Roman" w:eastAsia="Times New Roman" w:hAnsi="Times New Roman" w:cs="Times New Roman"/>
          <w:sz w:val="24"/>
          <w:szCs w:val="24"/>
        </w:rPr>
        <w:t>перевода</w:t>
      </w:r>
      <w:r w:rsidRPr="00280569">
        <w:rPr>
          <w:rFonts w:ascii="Times New Roman" w:eastAsia="Times New Roman" w:hAnsi="Times New Roman" w:cs="Times New Roman"/>
          <w:spacing w:val="1"/>
          <w:sz w:val="24"/>
          <w:szCs w:val="24"/>
        </w:rPr>
        <w:t xml:space="preserve"> </w:t>
      </w:r>
      <w:r w:rsidRPr="00280569">
        <w:rPr>
          <w:rFonts w:ascii="Times New Roman" w:eastAsia="Times New Roman" w:hAnsi="Times New Roman" w:cs="Times New Roman"/>
          <w:sz w:val="24"/>
          <w:szCs w:val="24"/>
        </w:rPr>
        <w:t>в</w:t>
      </w:r>
      <w:r w:rsidRPr="00280569">
        <w:rPr>
          <w:rFonts w:ascii="Times New Roman" w:eastAsia="Times New Roman" w:hAnsi="Times New Roman" w:cs="Times New Roman"/>
          <w:spacing w:val="1"/>
          <w:sz w:val="24"/>
          <w:szCs w:val="24"/>
        </w:rPr>
        <w:t xml:space="preserve"> </w:t>
      </w:r>
      <w:r w:rsidRPr="00280569">
        <w:rPr>
          <w:rFonts w:ascii="Times New Roman" w:eastAsia="Times New Roman" w:hAnsi="Times New Roman" w:cs="Times New Roman"/>
          <w:sz w:val="24"/>
          <w:szCs w:val="24"/>
        </w:rPr>
        <w:t>следующий</w:t>
      </w:r>
      <w:r w:rsidRPr="00280569">
        <w:rPr>
          <w:rFonts w:ascii="Times New Roman" w:eastAsia="Times New Roman" w:hAnsi="Times New Roman" w:cs="Times New Roman"/>
          <w:spacing w:val="1"/>
          <w:sz w:val="24"/>
          <w:szCs w:val="24"/>
        </w:rPr>
        <w:t xml:space="preserve"> </w:t>
      </w:r>
      <w:r w:rsidRPr="00280569">
        <w:rPr>
          <w:rFonts w:ascii="Times New Roman" w:eastAsia="Times New Roman" w:hAnsi="Times New Roman" w:cs="Times New Roman"/>
          <w:sz w:val="24"/>
          <w:szCs w:val="24"/>
        </w:rPr>
        <w:t>класс</w:t>
      </w:r>
      <w:r w:rsidRPr="00280569">
        <w:rPr>
          <w:rFonts w:ascii="Times New Roman" w:eastAsia="Times New Roman" w:hAnsi="Times New Roman" w:cs="Times New Roman"/>
          <w:spacing w:val="1"/>
          <w:sz w:val="24"/>
          <w:szCs w:val="24"/>
        </w:rPr>
        <w:t xml:space="preserve"> </w:t>
      </w:r>
      <w:r w:rsidRPr="00280569">
        <w:rPr>
          <w:rFonts w:ascii="Times New Roman" w:eastAsia="Times New Roman" w:hAnsi="Times New Roman" w:cs="Times New Roman"/>
          <w:sz w:val="24"/>
          <w:szCs w:val="24"/>
        </w:rPr>
        <w:t>и</w:t>
      </w:r>
      <w:r w:rsidRPr="00280569">
        <w:rPr>
          <w:rFonts w:ascii="Times New Roman" w:eastAsia="Times New Roman" w:hAnsi="Times New Roman" w:cs="Times New Roman"/>
          <w:spacing w:val="1"/>
          <w:sz w:val="24"/>
          <w:szCs w:val="24"/>
        </w:rPr>
        <w:t xml:space="preserve"> </w:t>
      </w:r>
      <w:r w:rsidRPr="00280569">
        <w:rPr>
          <w:rFonts w:ascii="Times New Roman" w:eastAsia="Times New Roman" w:hAnsi="Times New Roman" w:cs="Times New Roman"/>
          <w:sz w:val="24"/>
          <w:szCs w:val="24"/>
        </w:rPr>
        <w:t>для</w:t>
      </w:r>
      <w:r w:rsidRPr="00280569">
        <w:rPr>
          <w:rFonts w:ascii="Times New Roman" w:eastAsia="Times New Roman" w:hAnsi="Times New Roman" w:cs="Times New Roman"/>
          <w:spacing w:val="1"/>
          <w:sz w:val="24"/>
          <w:szCs w:val="24"/>
        </w:rPr>
        <w:t xml:space="preserve"> </w:t>
      </w:r>
      <w:r w:rsidRPr="00280569">
        <w:rPr>
          <w:rFonts w:ascii="Times New Roman" w:eastAsia="Times New Roman" w:hAnsi="Times New Roman" w:cs="Times New Roman"/>
          <w:sz w:val="24"/>
          <w:szCs w:val="24"/>
        </w:rPr>
        <w:t>допуска</w:t>
      </w:r>
      <w:r w:rsidRPr="00280569">
        <w:rPr>
          <w:rFonts w:ascii="Times New Roman" w:eastAsia="Times New Roman" w:hAnsi="Times New Roman" w:cs="Times New Roman"/>
          <w:spacing w:val="1"/>
          <w:sz w:val="24"/>
          <w:szCs w:val="24"/>
        </w:rPr>
        <w:t xml:space="preserve"> </w:t>
      </w:r>
      <w:r w:rsidRPr="00280569">
        <w:rPr>
          <w:rFonts w:ascii="Times New Roman" w:eastAsia="Times New Roman" w:hAnsi="Times New Roman" w:cs="Times New Roman"/>
          <w:sz w:val="24"/>
          <w:szCs w:val="24"/>
        </w:rPr>
        <w:t>обучающегося</w:t>
      </w:r>
      <w:r w:rsidRPr="00280569">
        <w:rPr>
          <w:rFonts w:ascii="Times New Roman" w:eastAsia="Times New Roman" w:hAnsi="Times New Roman" w:cs="Times New Roman"/>
          <w:spacing w:val="61"/>
          <w:sz w:val="24"/>
          <w:szCs w:val="24"/>
        </w:rPr>
        <w:t xml:space="preserve"> </w:t>
      </w:r>
      <w:r w:rsidRPr="00280569">
        <w:rPr>
          <w:rFonts w:ascii="Times New Roman" w:eastAsia="Times New Roman" w:hAnsi="Times New Roman" w:cs="Times New Roman"/>
          <w:sz w:val="24"/>
          <w:szCs w:val="24"/>
        </w:rPr>
        <w:t>к</w:t>
      </w:r>
      <w:r w:rsidRPr="00280569">
        <w:rPr>
          <w:rFonts w:ascii="Times New Roman" w:eastAsia="Times New Roman" w:hAnsi="Times New Roman" w:cs="Times New Roman"/>
          <w:spacing w:val="1"/>
          <w:sz w:val="24"/>
          <w:szCs w:val="24"/>
        </w:rPr>
        <w:t xml:space="preserve"> </w:t>
      </w:r>
      <w:r w:rsidRPr="00280569">
        <w:rPr>
          <w:rFonts w:ascii="Times New Roman" w:eastAsia="Times New Roman" w:hAnsi="Times New Roman" w:cs="Times New Roman"/>
          <w:sz w:val="24"/>
          <w:szCs w:val="24"/>
        </w:rPr>
        <w:t>государственной</w:t>
      </w:r>
      <w:r w:rsidRPr="00280569">
        <w:rPr>
          <w:rFonts w:ascii="Times New Roman" w:eastAsia="Times New Roman" w:hAnsi="Times New Roman" w:cs="Times New Roman"/>
          <w:spacing w:val="1"/>
          <w:sz w:val="24"/>
          <w:szCs w:val="24"/>
        </w:rPr>
        <w:t xml:space="preserve"> </w:t>
      </w:r>
      <w:r w:rsidRPr="00280569">
        <w:rPr>
          <w:rFonts w:ascii="Times New Roman" w:eastAsia="Times New Roman" w:hAnsi="Times New Roman" w:cs="Times New Roman"/>
          <w:sz w:val="24"/>
          <w:szCs w:val="24"/>
        </w:rPr>
        <w:t>итоговой</w:t>
      </w:r>
      <w:r w:rsidRPr="00280569">
        <w:rPr>
          <w:rFonts w:ascii="Times New Roman" w:eastAsia="Times New Roman" w:hAnsi="Times New Roman" w:cs="Times New Roman"/>
          <w:spacing w:val="1"/>
          <w:sz w:val="24"/>
          <w:szCs w:val="24"/>
        </w:rPr>
        <w:t xml:space="preserve"> </w:t>
      </w:r>
      <w:r w:rsidRPr="00280569">
        <w:rPr>
          <w:rFonts w:ascii="Times New Roman" w:eastAsia="Times New Roman" w:hAnsi="Times New Roman" w:cs="Times New Roman"/>
          <w:sz w:val="24"/>
          <w:szCs w:val="24"/>
        </w:rPr>
        <w:t>аттестации.</w:t>
      </w:r>
      <w:r w:rsidRPr="00280569">
        <w:rPr>
          <w:rFonts w:ascii="Times New Roman" w:eastAsia="Times New Roman" w:hAnsi="Times New Roman" w:cs="Times New Roman"/>
          <w:spacing w:val="1"/>
          <w:sz w:val="24"/>
          <w:szCs w:val="24"/>
        </w:rPr>
        <w:t xml:space="preserve"> </w:t>
      </w:r>
      <w:r w:rsidRPr="00280569">
        <w:rPr>
          <w:rFonts w:ascii="Times New Roman" w:eastAsia="Times New Roman" w:hAnsi="Times New Roman" w:cs="Times New Roman"/>
          <w:sz w:val="24"/>
          <w:szCs w:val="24"/>
        </w:rPr>
        <w:t>В</w:t>
      </w:r>
      <w:r w:rsidRPr="00280569">
        <w:rPr>
          <w:rFonts w:ascii="Times New Roman" w:eastAsia="Times New Roman" w:hAnsi="Times New Roman" w:cs="Times New Roman"/>
          <w:spacing w:val="1"/>
          <w:sz w:val="24"/>
          <w:szCs w:val="24"/>
        </w:rPr>
        <w:t xml:space="preserve"> </w:t>
      </w:r>
      <w:r w:rsidRPr="00280569">
        <w:rPr>
          <w:rFonts w:ascii="Times New Roman" w:eastAsia="Times New Roman" w:hAnsi="Times New Roman" w:cs="Times New Roman"/>
          <w:sz w:val="24"/>
          <w:szCs w:val="24"/>
        </w:rPr>
        <w:t>период</w:t>
      </w:r>
      <w:r w:rsidRPr="00280569">
        <w:rPr>
          <w:rFonts w:ascii="Times New Roman" w:eastAsia="Times New Roman" w:hAnsi="Times New Roman" w:cs="Times New Roman"/>
          <w:spacing w:val="1"/>
          <w:sz w:val="24"/>
          <w:szCs w:val="24"/>
        </w:rPr>
        <w:t xml:space="preserve"> </w:t>
      </w:r>
      <w:r w:rsidRPr="00280569">
        <w:rPr>
          <w:rFonts w:ascii="Times New Roman" w:eastAsia="Times New Roman" w:hAnsi="Times New Roman" w:cs="Times New Roman"/>
          <w:sz w:val="24"/>
          <w:szCs w:val="24"/>
        </w:rPr>
        <w:t>введения</w:t>
      </w:r>
      <w:r w:rsidRPr="00280569">
        <w:rPr>
          <w:rFonts w:ascii="Times New Roman" w:eastAsia="Times New Roman" w:hAnsi="Times New Roman" w:cs="Times New Roman"/>
          <w:spacing w:val="1"/>
          <w:sz w:val="24"/>
          <w:szCs w:val="24"/>
        </w:rPr>
        <w:t xml:space="preserve"> </w:t>
      </w:r>
      <w:r w:rsidRPr="00280569">
        <w:rPr>
          <w:rFonts w:ascii="Times New Roman" w:eastAsia="Times New Roman" w:hAnsi="Times New Roman" w:cs="Times New Roman"/>
          <w:sz w:val="24"/>
          <w:szCs w:val="24"/>
        </w:rPr>
        <w:t>ФГОС</w:t>
      </w:r>
      <w:r w:rsidRPr="00280569">
        <w:rPr>
          <w:rFonts w:ascii="Times New Roman" w:eastAsia="Times New Roman" w:hAnsi="Times New Roman" w:cs="Times New Roman"/>
          <w:spacing w:val="1"/>
          <w:sz w:val="24"/>
          <w:szCs w:val="24"/>
        </w:rPr>
        <w:t xml:space="preserve"> </w:t>
      </w:r>
      <w:r w:rsidRPr="00280569">
        <w:rPr>
          <w:rFonts w:ascii="Times New Roman" w:eastAsia="Times New Roman" w:hAnsi="Times New Roman" w:cs="Times New Roman"/>
          <w:sz w:val="24"/>
          <w:szCs w:val="24"/>
        </w:rPr>
        <w:t>ООО</w:t>
      </w:r>
      <w:r w:rsidRPr="00280569">
        <w:rPr>
          <w:rFonts w:ascii="Times New Roman" w:eastAsia="Times New Roman" w:hAnsi="Times New Roman" w:cs="Times New Roman"/>
          <w:spacing w:val="1"/>
          <w:sz w:val="24"/>
          <w:szCs w:val="24"/>
        </w:rPr>
        <w:t xml:space="preserve"> </w:t>
      </w:r>
      <w:r w:rsidRPr="00280569">
        <w:rPr>
          <w:rFonts w:ascii="Times New Roman" w:eastAsia="Times New Roman" w:hAnsi="Times New Roman" w:cs="Times New Roman"/>
          <w:sz w:val="24"/>
          <w:szCs w:val="24"/>
        </w:rPr>
        <w:t>в</w:t>
      </w:r>
      <w:r w:rsidRPr="00280569">
        <w:rPr>
          <w:rFonts w:ascii="Times New Roman" w:eastAsia="Times New Roman" w:hAnsi="Times New Roman" w:cs="Times New Roman"/>
          <w:spacing w:val="1"/>
          <w:sz w:val="24"/>
          <w:szCs w:val="24"/>
        </w:rPr>
        <w:t xml:space="preserve"> </w:t>
      </w:r>
      <w:r w:rsidRPr="00280569">
        <w:rPr>
          <w:rFonts w:ascii="Times New Roman" w:eastAsia="Times New Roman" w:hAnsi="Times New Roman" w:cs="Times New Roman"/>
          <w:sz w:val="24"/>
          <w:szCs w:val="24"/>
        </w:rPr>
        <w:t>случае</w:t>
      </w:r>
      <w:r w:rsidRPr="00280569">
        <w:rPr>
          <w:rFonts w:ascii="Times New Roman" w:eastAsia="Times New Roman" w:hAnsi="Times New Roman" w:cs="Times New Roman"/>
          <w:spacing w:val="1"/>
          <w:sz w:val="24"/>
          <w:szCs w:val="24"/>
        </w:rPr>
        <w:t xml:space="preserve"> </w:t>
      </w:r>
      <w:r w:rsidRPr="00280569">
        <w:rPr>
          <w:rFonts w:ascii="Times New Roman" w:eastAsia="Times New Roman" w:hAnsi="Times New Roman" w:cs="Times New Roman"/>
          <w:sz w:val="24"/>
          <w:szCs w:val="24"/>
        </w:rPr>
        <w:t>использования</w:t>
      </w:r>
      <w:r w:rsidRPr="00280569">
        <w:rPr>
          <w:rFonts w:ascii="Times New Roman" w:eastAsia="Times New Roman" w:hAnsi="Times New Roman" w:cs="Times New Roman"/>
          <w:spacing w:val="1"/>
          <w:sz w:val="24"/>
          <w:szCs w:val="24"/>
        </w:rPr>
        <w:t xml:space="preserve"> </w:t>
      </w:r>
      <w:r w:rsidRPr="00280569">
        <w:rPr>
          <w:rFonts w:ascii="Times New Roman" w:eastAsia="Times New Roman" w:hAnsi="Times New Roman" w:cs="Times New Roman"/>
          <w:sz w:val="24"/>
          <w:szCs w:val="24"/>
        </w:rPr>
        <w:t>стандартизированных</w:t>
      </w:r>
      <w:r w:rsidRPr="00280569">
        <w:rPr>
          <w:rFonts w:ascii="Times New Roman" w:eastAsia="Times New Roman" w:hAnsi="Times New Roman" w:cs="Times New Roman"/>
          <w:spacing w:val="1"/>
          <w:sz w:val="24"/>
          <w:szCs w:val="24"/>
        </w:rPr>
        <w:t xml:space="preserve"> </w:t>
      </w:r>
      <w:r w:rsidRPr="00280569">
        <w:rPr>
          <w:rFonts w:ascii="Times New Roman" w:eastAsia="Times New Roman" w:hAnsi="Times New Roman" w:cs="Times New Roman"/>
          <w:sz w:val="24"/>
          <w:szCs w:val="24"/>
        </w:rPr>
        <w:t>измерительных</w:t>
      </w:r>
      <w:r w:rsidRPr="00280569">
        <w:rPr>
          <w:rFonts w:ascii="Times New Roman" w:eastAsia="Times New Roman" w:hAnsi="Times New Roman" w:cs="Times New Roman"/>
          <w:spacing w:val="1"/>
          <w:sz w:val="24"/>
          <w:szCs w:val="24"/>
        </w:rPr>
        <w:t xml:space="preserve"> </w:t>
      </w:r>
      <w:r w:rsidRPr="00280569">
        <w:rPr>
          <w:rFonts w:ascii="Times New Roman" w:eastAsia="Times New Roman" w:hAnsi="Times New Roman" w:cs="Times New Roman"/>
          <w:sz w:val="24"/>
          <w:szCs w:val="24"/>
        </w:rPr>
        <w:t>материалов</w:t>
      </w:r>
      <w:r w:rsidRPr="00280569">
        <w:rPr>
          <w:rFonts w:ascii="Times New Roman" w:eastAsia="Times New Roman" w:hAnsi="Times New Roman" w:cs="Times New Roman"/>
          <w:spacing w:val="1"/>
          <w:sz w:val="24"/>
          <w:szCs w:val="24"/>
        </w:rPr>
        <w:t xml:space="preserve"> </w:t>
      </w:r>
      <w:r w:rsidRPr="00280569">
        <w:rPr>
          <w:rFonts w:ascii="Times New Roman" w:eastAsia="Times New Roman" w:hAnsi="Times New Roman" w:cs="Times New Roman"/>
          <w:sz w:val="24"/>
          <w:szCs w:val="24"/>
        </w:rPr>
        <w:t>критерий</w:t>
      </w:r>
      <w:r w:rsidRPr="00280569">
        <w:rPr>
          <w:rFonts w:ascii="Times New Roman" w:eastAsia="Times New Roman" w:hAnsi="Times New Roman" w:cs="Times New Roman"/>
          <w:spacing w:val="1"/>
          <w:sz w:val="24"/>
          <w:szCs w:val="24"/>
        </w:rPr>
        <w:t xml:space="preserve"> </w:t>
      </w:r>
      <w:r w:rsidRPr="00280569">
        <w:rPr>
          <w:rFonts w:ascii="Times New Roman" w:eastAsia="Times New Roman" w:hAnsi="Times New Roman" w:cs="Times New Roman"/>
          <w:sz w:val="24"/>
          <w:szCs w:val="24"/>
        </w:rPr>
        <w:t>достижения/освоения учебного материала задается как выполнение не менее 50% заданий</w:t>
      </w:r>
      <w:r w:rsidRPr="00280569">
        <w:rPr>
          <w:rFonts w:ascii="Times New Roman" w:eastAsia="Times New Roman" w:hAnsi="Times New Roman" w:cs="Times New Roman"/>
          <w:spacing w:val="1"/>
          <w:sz w:val="24"/>
          <w:szCs w:val="24"/>
        </w:rPr>
        <w:t xml:space="preserve"> </w:t>
      </w:r>
      <w:r w:rsidRPr="00280569">
        <w:rPr>
          <w:rFonts w:ascii="Times New Roman" w:eastAsia="Times New Roman" w:hAnsi="Times New Roman" w:cs="Times New Roman"/>
          <w:sz w:val="24"/>
          <w:szCs w:val="24"/>
        </w:rPr>
        <w:t>базового</w:t>
      </w:r>
      <w:r w:rsidRPr="00280569">
        <w:rPr>
          <w:rFonts w:ascii="Times New Roman" w:eastAsia="Times New Roman" w:hAnsi="Times New Roman" w:cs="Times New Roman"/>
          <w:spacing w:val="1"/>
          <w:sz w:val="24"/>
          <w:szCs w:val="24"/>
        </w:rPr>
        <w:t xml:space="preserve"> </w:t>
      </w:r>
      <w:r w:rsidRPr="00280569">
        <w:rPr>
          <w:rFonts w:ascii="Times New Roman" w:eastAsia="Times New Roman" w:hAnsi="Times New Roman" w:cs="Times New Roman"/>
          <w:sz w:val="24"/>
          <w:szCs w:val="24"/>
        </w:rPr>
        <w:t>уровня</w:t>
      </w:r>
      <w:r w:rsidRPr="00280569">
        <w:rPr>
          <w:rFonts w:ascii="Times New Roman" w:eastAsia="Times New Roman" w:hAnsi="Times New Roman" w:cs="Times New Roman"/>
          <w:spacing w:val="1"/>
          <w:sz w:val="24"/>
          <w:szCs w:val="24"/>
        </w:rPr>
        <w:t xml:space="preserve"> </w:t>
      </w:r>
      <w:r w:rsidRPr="00280569">
        <w:rPr>
          <w:rFonts w:ascii="Times New Roman" w:eastAsia="Times New Roman" w:hAnsi="Times New Roman" w:cs="Times New Roman"/>
          <w:sz w:val="24"/>
          <w:szCs w:val="24"/>
        </w:rPr>
        <w:t>или</w:t>
      </w:r>
      <w:r w:rsidRPr="00280569">
        <w:rPr>
          <w:rFonts w:ascii="Times New Roman" w:eastAsia="Times New Roman" w:hAnsi="Times New Roman" w:cs="Times New Roman"/>
          <w:spacing w:val="1"/>
          <w:sz w:val="24"/>
          <w:szCs w:val="24"/>
        </w:rPr>
        <w:t xml:space="preserve"> </w:t>
      </w:r>
      <w:r w:rsidRPr="00280569">
        <w:rPr>
          <w:rFonts w:ascii="Times New Roman" w:eastAsia="Times New Roman" w:hAnsi="Times New Roman" w:cs="Times New Roman"/>
          <w:sz w:val="24"/>
          <w:szCs w:val="24"/>
        </w:rPr>
        <w:t>получения</w:t>
      </w:r>
      <w:r w:rsidRPr="00280569">
        <w:rPr>
          <w:rFonts w:ascii="Times New Roman" w:eastAsia="Times New Roman" w:hAnsi="Times New Roman" w:cs="Times New Roman"/>
          <w:spacing w:val="1"/>
          <w:sz w:val="24"/>
          <w:szCs w:val="24"/>
        </w:rPr>
        <w:t xml:space="preserve"> </w:t>
      </w:r>
      <w:r w:rsidRPr="00280569">
        <w:rPr>
          <w:rFonts w:ascii="Times New Roman" w:eastAsia="Times New Roman" w:hAnsi="Times New Roman" w:cs="Times New Roman"/>
          <w:sz w:val="24"/>
          <w:szCs w:val="24"/>
        </w:rPr>
        <w:t>50%</w:t>
      </w:r>
      <w:r w:rsidRPr="00280569">
        <w:rPr>
          <w:rFonts w:ascii="Times New Roman" w:eastAsia="Times New Roman" w:hAnsi="Times New Roman" w:cs="Times New Roman"/>
          <w:spacing w:val="1"/>
          <w:sz w:val="24"/>
          <w:szCs w:val="24"/>
        </w:rPr>
        <w:t xml:space="preserve"> </w:t>
      </w:r>
      <w:r w:rsidRPr="00280569">
        <w:rPr>
          <w:rFonts w:ascii="Times New Roman" w:eastAsia="Times New Roman" w:hAnsi="Times New Roman" w:cs="Times New Roman"/>
          <w:sz w:val="24"/>
          <w:szCs w:val="24"/>
        </w:rPr>
        <w:t>от</w:t>
      </w:r>
      <w:r w:rsidRPr="00280569">
        <w:rPr>
          <w:rFonts w:ascii="Times New Roman" w:eastAsia="Times New Roman" w:hAnsi="Times New Roman" w:cs="Times New Roman"/>
          <w:spacing w:val="1"/>
          <w:sz w:val="24"/>
          <w:szCs w:val="24"/>
        </w:rPr>
        <w:t xml:space="preserve"> </w:t>
      </w:r>
      <w:r w:rsidRPr="00280569">
        <w:rPr>
          <w:rFonts w:ascii="Times New Roman" w:eastAsia="Times New Roman" w:hAnsi="Times New Roman" w:cs="Times New Roman"/>
          <w:sz w:val="24"/>
          <w:szCs w:val="24"/>
        </w:rPr>
        <w:t>максимального</w:t>
      </w:r>
      <w:r w:rsidRPr="00280569">
        <w:rPr>
          <w:rFonts w:ascii="Times New Roman" w:eastAsia="Times New Roman" w:hAnsi="Times New Roman" w:cs="Times New Roman"/>
          <w:spacing w:val="1"/>
          <w:sz w:val="24"/>
          <w:szCs w:val="24"/>
        </w:rPr>
        <w:t xml:space="preserve"> </w:t>
      </w:r>
      <w:r w:rsidRPr="00280569">
        <w:rPr>
          <w:rFonts w:ascii="Times New Roman" w:eastAsia="Times New Roman" w:hAnsi="Times New Roman" w:cs="Times New Roman"/>
          <w:sz w:val="24"/>
          <w:szCs w:val="24"/>
        </w:rPr>
        <w:t>балла</w:t>
      </w:r>
      <w:r w:rsidRPr="00280569">
        <w:rPr>
          <w:rFonts w:ascii="Times New Roman" w:eastAsia="Times New Roman" w:hAnsi="Times New Roman" w:cs="Times New Roman"/>
          <w:spacing w:val="1"/>
          <w:sz w:val="24"/>
          <w:szCs w:val="24"/>
        </w:rPr>
        <w:t xml:space="preserve"> </w:t>
      </w:r>
      <w:r w:rsidRPr="00280569">
        <w:rPr>
          <w:rFonts w:ascii="Times New Roman" w:eastAsia="Times New Roman" w:hAnsi="Times New Roman" w:cs="Times New Roman"/>
          <w:sz w:val="24"/>
          <w:szCs w:val="24"/>
        </w:rPr>
        <w:t>за</w:t>
      </w:r>
      <w:r w:rsidRPr="00280569">
        <w:rPr>
          <w:rFonts w:ascii="Times New Roman" w:eastAsia="Times New Roman" w:hAnsi="Times New Roman" w:cs="Times New Roman"/>
          <w:spacing w:val="1"/>
          <w:sz w:val="24"/>
          <w:szCs w:val="24"/>
        </w:rPr>
        <w:t xml:space="preserve"> </w:t>
      </w:r>
      <w:r w:rsidRPr="00280569">
        <w:rPr>
          <w:rFonts w:ascii="Times New Roman" w:eastAsia="Times New Roman" w:hAnsi="Times New Roman" w:cs="Times New Roman"/>
          <w:sz w:val="24"/>
          <w:szCs w:val="24"/>
        </w:rPr>
        <w:t>выполнение</w:t>
      </w:r>
      <w:r w:rsidRPr="00280569">
        <w:rPr>
          <w:rFonts w:ascii="Times New Roman" w:eastAsia="Times New Roman" w:hAnsi="Times New Roman" w:cs="Times New Roman"/>
          <w:spacing w:val="60"/>
          <w:sz w:val="24"/>
          <w:szCs w:val="24"/>
        </w:rPr>
        <w:t xml:space="preserve"> </w:t>
      </w:r>
      <w:r w:rsidRPr="00280569">
        <w:rPr>
          <w:rFonts w:ascii="Times New Roman" w:eastAsia="Times New Roman" w:hAnsi="Times New Roman" w:cs="Times New Roman"/>
          <w:sz w:val="24"/>
          <w:szCs w:val="24"/>
        </w:rPr>
        <w:t>заданий</w:t>
      </w:r>
      <w:r w:rsidRPr="00280569">
        <w:rPr>
          <w:rFonts w:ascii="Times New Roman" w:eastAsia="Times New Roman" w:hAnsi="Times New Roman" w:cs="Times New Roman"/>
          <w:spacing w:val="1"/>
          <w:sz w:val="24"/>
          <w:szCs w:val="24"/>
        </w:rPr>
        <w:t xml:space="preserve"> </w:t>
      </w:r>
      <w:r w:rsidRPr="00280569">
        <w:rPr>
          <w:rFonts w:ascii="Times New Roman" w:eastAsia="Times New Roman" w:hAnsi="Times New Roman" w:cs="Times New Roman"/>
          <w:sz w:val="24"/>
          <w:szCs w:val="24"/>
        </w:rPr>
        <w:t>базового</w:t>
      </w:r>
      <w:r w:rsidRPr="00280569">
        <w:rPr>
          <w:rFonts w:ascii="Times New Roman" w:eastAsia="Times New Roman" w:hAnsi="Times New Roman" w:cs="Times New Roman"/>
          <w:spacing w:val="4"/>
          <w:sz w:val="24"/>
          <w:szCs w:val="24"/>
        </w:rPr>
        <w:t xml:space="preserve"> </w:t>
      </w:r>
      <w:r w:rsidRPr="00280569">
        <w:rPr>
          <w:rFonts w:ascii="Times New Roman" w:eastAsia="Times New Roman" w:hAnsi="Times New Roman" w:cs="Times New Roman"/>
          <w:sz w:val="24"/>
          <w:szCs w:val="24"/>
        </w:rPr>
        <w:t>уровня.</w:t>
      </w:r>
      <w:r w:rsidRPr="00280569">
        <w:rPr>
          <w:rFonts w:ascii="Times New Roman" w:eastAsia="Times New Roman" w:hAnsi="Times New Roman" w:cs="Times New Roman"/>
          <w:spacing w:val="-2"/>
          <w:sz w:val="24"/>
          <w:szCs w:val="24"/>
        </w:rPr>
        <w:t xml:space="preserve"> </w:t>
      </w:r>
      <w:r w:rsidRPr="00280569">
        <w:rPr>
          <w:rFonts w:ascii="Times New Roman" w:eastAsia="Times New Roman" w:hAnsi="Times New Roman" w:cs="Times New Roman"/>
          <w:sz w:val="24"/>
          <w:szCs w:val="24"/>
        </w:rPr>
        <w:t>В</w:t>
      </w:r>
      <w:r w:rsidRPr="00280569">
        <w:rPr>
          <w:rFonts w:ascii="Times New Roman" w:eastAsia="Times New Roman" w:hAnsi="Times New Roman" w:cs="Times New Roman"/>
          <w:spacing w:val="-1"/>
          <w:sz w:val="24"/>
          <w:szCs w:val="24"/>
        </w:rPr>
        <w:t xml:space="preserve"> </w:t>
      </w:r>
      <w:r w:rsidRPr="00280569">
        <w:rPr>
          <w:rFonts w:ascii="Times New Roman" w:eastAsia="Times New Roman" w:hAnsi="Times New Roman" w:cs="Times New Roman"/>
          <w:sz w:val="24"/>
          <w:szCs w:val="24"/>
        </w:rPr>
        <w:t>дальнейшем</w:t>
      </w:r>
      <w:r w:rsidRPr="00280569">
        <w:rPr>
          <w:rFonts w:ascii="Times New Roman" w:eastAsia="Times New Roman" w:hAnsi="Times New Roman" w:cs="Times New Roman"/>
          <w:spacing w:val="-2"/>
          <w:sz w:val="24"/>
          <w:szCs w:val="24"/>
        </w:rPr>
        <w:t xml:space="preserve"> </w:t>
      </w:r>
      <w:r w:rsidRPr="00280569">
        <w:rPr>
          <w:rFonts w:ascii="Times New Roman" w:eastAsia="Times New Roman" w:hAnsi="Times New Roman" w:cs="Times New Roman"/>
          <w:sz w:val="24"/>
          <w:szCs w:val="24"/>
        </w:rPr>
        <w:t>этот</w:t>
      </w:r>
      <w:r w:rsidRPr="00280569">
        <w:rPr>
          <w:rFonts w:ascii="Times New Roman" w:eastAsia="Times New Roman" w:hAnsi="Times New Roman" w:cs="Times New Roman"/>
          <w:spacing w:val="1"/>
          <w:sz w:val="24"/>
          <w:szCs w:val="24"/>
        </w:rPr>
        <w:t xml:space="preserve"> </w:t>
      </w:r>
      <w:r w:rsidRPr="00280569">
        <w:rPr>
          <w:rFonts w:ascii="Times New Roman" w:eastAsia="Times New Roman" w:hAnsi="Times New Roman" w:cs="Times New Roman"/>
          <w:sz w:val="24"/>
          <w:szCs w:val="24"/>
        </w:rPr>
        <w:t>критерий</w:t>
      </w:r>
      <w:r w:rsidRPr="00280569">
        <w:rPr>
          <w:rFonts w:ascii="Times New Roman" w:eastAsia="Times New Roman" w:hAnsi="Times New Roman" w:cs="Times New Roman"/>
          <w:spacing w:val="-3"/>
          <w:sz w:val="24"/>
          <w:szCs w:val="24"/>
        </w:rPr>
        <w:t xml:space="preserve"> </w:t>
      </w:r>
      <w:r w:rsidRPr="00280569">
        <w:rPr>
          <w:rFonts w:ascii="Times New Roman" w:eastAsia="Times New Roman" w:hAnsi="Times New Roman" w:cs="Times New Roman"/>
          <w:sz w:val="24"/>
          <w:szCs w:val="24"/>
        </w:rPr>
        <w:t>должен</w:t>
      </w:r>
      <w:r w:rsidRPr="00280569">
        <w:rPr>
          <w:rFonts w:ascii="Times New Roman" w:eastAsia="Times New Roman" w:hAnsi="Times New Roman" w:cs="Times New Roman"/>
          <w:spacing w:val="-3"/>
          <w:sz w:val="24"/>
          <w:szCs w:val="24"/>
        </w:rPr>
        <w:t xml:space="preserve"> </w:t>
      </w:r>
      <w:r w:rsidRPr="00280569">
        <w:rPr>
          <w:rFonts w:ascii="Times New Roman" w:eastAsia="Times New Roman" w:hAnsi="Times New Roman" w:cs="Times New Roman"/>
          <w:sz w:val="24"/>
          <w:szCs w:val="24"/>
        </w:rPr>
        <w:t>составлять</w:t>
      </w:r>
      <w:r w:rsidRPr="00280569">
        <w:rPr>
          <w:rFonts w:ascii="Times New Roman" w:eastAsia="Times New Roman" w:hAnsi="Times New Roman" w:cs="Times New Roman"/>
          <w:spacing w:val="-3"/>
          <w:sz w:val="24"/>
          <w:szCs w:val="24"/>
        </w:rPr>
        <w:t xml:space="preserve"> </w:t>
      </w:r>
      <w:r w:rsidRPr="00280569">
        <w:rPr>
          <w:rFonts w:ascii="Times New Roman" w:eastAsia="Times New Roman" w:hAnsi="Times New Roman" w:cs="Times New Roman"/>
          <w:sz w:val="24"/>
          <w:szCs w:val="24"/>
        </w:rPr>
        <w:t>не менее 65%.</w:t>
      </w:r>
    </w:p>
    <w:p w:rsidR="00AD48BA" w:rsidRPr="00280569" w:rsidRDefault="00AD48BA" w:rsidP="00B33DC5">
      <w:pPr>
        <w:widowControl w:val="0"/>
        <w:autoSpaceDE w:val="0"/>
        <w:autoSpaceDN w:val="0"/>
        <w:spacing w:after="0" w:line="242" w:lineRule="auto"/>
        <w:ind w:firstLine="284"/>
        <w:jc w:val="both"/>
        <w:rPr>
          <w:rFonts w:ascii="Times New Roman" w:eastAsia="Times New Roman" w:hAnsi="Times New Roman" w:cs="Times New Roman"/>
          <w:sz w:val="24"/>
          <w:szCs w:val="24"/>
        </w:rPr>
      </w:pPr>
      <w:r w:rsidRPr="00280569">
        <w:rPr>
          <w:rFonts w:ascii="Times New Roman" w:eastAsia="Times New Roman" w:hAnsi="Times New Roman" w:cs="Times New Roman"/>
          <w:sz w:val="24"/>
          <w:szCs w:val="24"/>
        </w:rPr>
        <w:t>Порядок</w:t>
      </w:r>
      <w:r w:rsidRPr="00280569">
        <w:rPr>
          <w:rFonts w:ascii="Times New Roman" w:eastAsia="Times New Roman" w:hAnsi="Times New Roman" w:cs="Times New Roman"/>
          <w:spacing w:val="1"/>
          <w:sz w:val="24"/>
          <w:szCs w:val="24"/>
        </w:rPr>
        <w:t xml:space="preserve"> </w:t>
      </w:r>
      <w:r w:rsidRPr="00280569">
        <w:rPr>
          <w:rFonts w:ascii="Times New Roman" w:eastAsia="Times New Roman" w:hAnsi="Times New Roman" w:cs="Times New Roman"/>
          <w:sz w:val="24"/>
          <w:szCs w:val="24"/>
        </w:rPr>
        <w:t>проведения</w:t>
      </w:r>
      <w:r w:rsidRPr="00280569">
        <w:rPr>
          <w:rFonts w:ascii="Times New Roman" w:eastAsia="Times New Roman" w:hAnsi="Times New Roman" w:cs="Times New Roman"/>
          <w:spacing w:val="1"/>
          <w:sz w:val="24"/>
          <w:szCs w:val="24"/>
        </w:rPr>
        <w:t xml:space="preserve"> </w:t>
      </w:r>
      <w:r w:rsidRPr="00280569">
        <w:rPr>
          <w:rFonts w:ascii="Times New Roman" w:eastAsia="Times New Roman" w:hAnsi="Times New Roman" w:cs="Times New Roman"/>
          <w:sz w:val="24"/>
          <w:szCs w:val="24"/>
        </w:rPr>
        <w:t>промежуточной</w:t>
      </w:r>
      <w:r w:rsidRPr="00280569">
        <w:rPr>
          <w:rFonts w:ascii="Times New Roman" w:eastAsia="Times New Roman" w:hAnsi="Times New Roman" w:cs="Times New Roman"/>
          <w:spacing w:val="1"/>
          <w:sz w:val="24"/>
          <w:szCs w:val="24"/>
        </w:rPr>
        <w:t xml:space="preserve"> </w:t>
      </w:r>
      <w:r w:rsidRPr="00280569">
        <w:rPr>
          <w:rFonts w:ascii="Times New Roman" w:eastAsia="Times New Roman" w:hAnsi="Times New Roman" w:cs="Times New Roman"/>
          <w:sz w:val="24"/>
          <w:szCs w:val="24"/>
        </w:rPr>
        <w:t>аттестации</w:t>
      </w:r>
      <w:r w:rsidRPr="00280569">
        <w:rPr>
          <w:rFonts w:ascii="Times New Roman" w:eastAsia="Times New Roman" w:hAnsi="Times New Roman" w:cs="Times New Roman"/>
          <w:spacing w:val="1"/>
          <w:sz w:val="24"/>
          <w:szCs w:val="24"/>
        </w:rPr>
        <w:t xml:space="preserve"> </w:t>
      </w:r>
      <w:r w:rsidRPr="00280569">
        <w:rPr>
          <w:rFonts w:ascii="Times New Roman" w:eastAsia="Times New Roman" w:hAnsi="Times New Roman" w:cs="Times New Roman"/>
          <w:sz w:val="24"/>
          <w:szCs w:val="24"/>
        </w:rPr>
        <w:t>регламентируется</w:t>
      </w:r>
      <w:r w:rsidRPr="00280569">
        <w:rPr>
          <w:rFonts w:ascii="Times New Roman" w:eastAsia="Times New Roman" w:hAnsi="Times New Roman" w:cs="Times New Roman"/>
          <w:spacing w:val="1"/>
          <w:sz w:val="24"/>
          <w:szCs w:val="24"/>
        </w:rPr>
        <w:t xml:space="preserve"> </w:t>
      </w:r>
      <w:r w:rsidRPr="00280569">
        <w:rPr>
          <w:rFonts w:ascii="Times New Roman" w:eastAsia="Times New Roman" w:hAnsi="Times New Roman" w:cs="Times New Roman"/>
          <w:sz w:val="24"/>
          <w:szCs w:val="24"/>
        </w:rPr>
        <w:t>Федеральным</w:t>
      </w:r>
      <w:r w:rsidRPr="00280569">
        <w:rPr>
          <w:rFonts w:ascii="Times New Roman" w:eastAsia="Times New Roman" w:hAnsi="Times New Roman" w:cs="Times New Roman"/>
          <w:spacing w:val="1"/>
          <w:sz w:val="24"/>
          <w:szCs w:val="24"/>
        </w:rPr>
        <w:t xml:space="preserve"> </w:t>
      </w:r>
      <w:r w:rsidRPr="00280569">
        <w:rPr>
          <w:rFonts w:ascii="Times New Roman" w:eastAsia="Times New Roman" w:hAnsi="Times New Roman" w:cs="Times New Roman"/>
          <w:sz w:val="24"/>
          <w:szCs w:val="24"/>
        </w:rPr>
        <w:t>законом</w:t>
      </w:r>
      <w:r w:rsidRPr="00280569">
        <w:rPr>
          <w:rFonts w:ascii="Times New Roman" w:eastAsia="Times New Roman" w:hAnsi="Times New Roman" w:cs="Times New Roman"/>
          <w:spacing w:val="-2"/>
          <w:sz w:val="24"/>
          <w:szCs w:val="24"/>
        </w:rPr>
        <w:t xml:space="preserve"> </w:t>
      </w:r>
      <w:r w:rsidRPr="00280569">
        <w:rPr>
          <w:rFonts w:ascii="Times New Roman" w:eastAsia="Times New Roman" w:hAnsi="Times New Roman" w:cs="Times New Roman"/>
          <w:sz w:val="24"/>
          <w:szCs w:val="24"/>
        </w:rPr>
        <w:t>«Об</w:t>
      </w:r>
      <w:r w:rsidRPr="00280569">
        <w:rPr>
          <w:rFonts w:ascii="Times New Roman" w:eastAsia="Times New Roman" w:hAnsi="Times New Roman" w:cs="Times New Roman"/>
          <w:spacing w:val="-2"/>
          <w:sz w:val="24"/>
          <w:szCs w:val="24"/>
        </w:rPr>
        <w:t xml:space="preserve"> </w:t>
      </w:r>
      <w:r w:rsidRPr="00280569">
        <w:rPr>
          <w:rFonts w:ascii="Times New Roman" w:eastAsia="Times New Roman" w:hAnsi="Times New Roman" w:cs="Times New Roman"/>
          <w:sz w:val="24"/>
          <w:szCs w:val="24"/>
        </w:rPr>
        <w:t>образовании</w:t>
      </w:r>
      <w:r w:rsidRPr="00280569">
        <w:rPr>
          <w:rFonts w:ascii="Times New Roman" w:eastAsia="Times New Roman" w:hAnsi="Times New Roman" w:cs="Times New Roman"/>
          <w:spacing w:val="-3"/>
          <w:sz w:val="24"/>
          <w:szCs w:val="24"/>
        </w:rPr>
        <w:t xml:space="preserve"> </w:t>
      </w:r>
      <w:r w:rsidRPr="00280569">
        <w:rPr>
          <w:rFonts w:ascii="Times New Roman" w:eastAsia="Times New Roman" w:hAnsi="Times New Roman" w:cs="Times New Roman"/>
          <w:sz w:val="24"/>
          <w:szCs w:val="24"/>
        </w:rPr>
        <w:t>в</w:t>
      </w:r>
      <w:r w:rsidRPr="00280569">
        <w:rPr>
          <w:rFonts w:ascii="Times New Roman" w:eastAsia="Times New Roman" w:hAnsi="Times New Roman" w:cs="Times New Roman"/>
          <w:spacing w:val="-2"/>
          <w:sz w:val="24"/>
          <w:szCs w:val="24"/>
        </w:rPr>
        <w:t xml:space="preserve"> </w:t>
      </w:r>
      <w:r w:rsidRPr="00280569">
        <w:rPr>
          <w:rFonts w:ascii="Times New Roman" w:eastAsia="Times New Roman" w:hAnsi="Times New Roman" w:cs="Times New Roman"/>
          <w:sz w:val="24"/>
          <w:szCs w:val="24"/>
        </w:rPr>
        <w:t>Российской</w:t>
      </w:r>
      <w:r w:rsidRPr="00280569">
        <w:rPr>
          <w:rFonts w:ascii="Times New Roman" w:eastAsia="Times New Roman" w:hAnsi="Times New Roman" w:cs="Times New Roman"/>
          <w:spacing w:val="-3"/>
          <w:sz w:val="24"/>
          <w:szCs w:val="24"/>
        </w:rPr>
        <w:t xml:space="preserve"> </w:t>
      </w:r>
      <w:r w:rsidRPr="00280569">
        <w:rPr>
          <w:rFonts w:ascii="Times New Roman" w:eastAsia="Times New Roman" w:hAnsi="Times New Roman" w:cs="Times New Roman"/>
          <w:sz w:val="24"/>
          <w:szCs w:val="24"/>
        </w:rPr>
        <w:t>Федерации»</w:t>
      </w:r>
      <w:r w:rsidRPr="00280569">
        <w:rPr>
          <w:rFonts w:ascii="Times New Roman" w:eastAsia="Times New Roman" w:hAnsi="Times New Roman" w:cs="Times New Roman"/>
          <w:spacing w:val="-4"/>
          <w:sz w:val="24"/>
          <w:szCs w:val="24"/>
        </w:rPr>
        <w:t xml:space="preserve"> </w:t>
      </w:r>
      <w:r w:rsidRPr="00280569">
        <w:rPr>
          <w:rFonts w:ascii="Times New Roman" w:eastAsia="Times New Roman" w:hAnsi="Times New Roman" w:cs="Times New Roman"/>
          <w:sz w:val="24"/>
          <w:szCs w:val="24"/>
        </w:rPr>
        <w:t>(ст.58)</w:t>
      </w:r>
      <w:r w:rsidRPr="00280569">
        <w:rPr>
          <w:rFonts w:ascii="Times New Roman" w:eastAsia="Times New Roman" w:hAnsi="Times New Roman" w:cs="Times New Roman"/>
          <w:spacing w:val="-2"/>
          <w:sz w:val="24"/>
          <w:szCs w:val="24"/>
        </w:rPr>
        <w:t xml:space="preserve"> </w:t>
      </w:r>
      <w:r w:rsidRPr="00280569">
        <w:rPr>
          <w:rFonts w:ascii="Times New Roman" w:eastAsia="Times New Roman" w:hAnsi="Times New Roman" w:cs="Times New Roman"/>
          <w:sz w:val="24"/>
          <w:szCs w:val="24"/>
        </w:rPr>
        <w:t>и</w:t>
      </w:r>
      <w:r w:rsidRPr="00280569">
        <w:rPr>
          <w:rFonts w:ascii="Times New Roman" w:eastAsia="Times New Roman" w:hAnsi="Times New Roman" w:cs="Times New Roman"/>
          <w:spacing w:val="-3"/>
          <w:sz w:val="24"/>
          <w:szCs w:val="24"/>
        </w:rPr>
        <w:t xml:space="preserve"> </w:t>
      </w:r>
      <w:r w:rsidRPr="00280569">
        <w:rPr>
          <w:rFonts w:ascii="Times New Roman" w:eastAsia="Times New Roman" w:hAnsi="Times New Roman" w:cs="Times New Roman"/>
          <w:sz w:val="24"/>
          <w:szCs w:val="24"/>
        </w:rPr>
        <w:t>иными</w:t>
      </w:r>
      <w:r w:rsidRPr="00280569">
        <w:rPr>
          <w:rFonts w:ascii="Times New Roman" w:eastAsia="Times New Roman" w:hAnsi="Times New Roman" w:cs="Times New Roman"/>
          <w:spacing w:val="-2"/>
          <w:sz w:val="24"/>
          <w:szCs w:val="24"/>
        </w:rPr>
        <w:t xml:space="preserve"> </w:t>
      </w:r>
      <w:r w:rsidRPr="00280569">
        <w:rPr>
          <w:rFonts w:ascii="Times New Roman" w:eastAsia="Times New Roman" w:hAnsi="Times New Roman" w:cs="Times New Roman"/>
          <w:sz w:val="24"/>
          <w:szCs w:val="24"/>
        </w:rPr>
        <w:t>нормативными</w:t>
      </w:r>
      <w:r w:rsidRPr="00280569">
        <w:rPr>
          <w:rFonts w:ascii="Times New Roman" w:eastAsia="Times New Roman" w:hAnsi="Times New Roman" w:cs="Times New Roman"/>
          <w:spacing w:val="-3"/>
          <w:sz w:val="24"/>
          <w:szCs w:val="24"/>
        </w:rPr>
        <w:t xml:space="preserve"> </w:t>
      </w:r>
      <w:r w:rsidRPr="00280569">
        <w:rPr>
          <w:rFonts w:ascii="Times New Roman" w:eastAsia="Times New Roman" w:hAnsi="Times New Roman" w:cs="Times New Roman"/>
          <w:sz w:val="24"/>
          <w:szCs w:val="24"/>
        </w:rPr>
        <w:t>актами.</w:t>
      </w:r>
    </w:p>
    <w:p w:rsidR="00AD48BA" w:rsidRPr="00280569" w:rsidRDefault="00AD48BA" w:rsidP="00B33DC5">
      <w:pPr>
        <w:widowControl w:val="0"/>
        <w:autoSpaceDE w:val="0"/>
        <w:autoSpaceDN w:val="0"/>
        <w:spacing w:after="0" w:line="271" w:lineRule="exact"/>
        <w:ind w:firstLine="284"/>
        <w:jc w:val="both"/>
        <w:rPr>
          <w:rFonts w:ascii="Times New Roman" w:eastAsia="Times New Roman" w:hAnsi="Times New Roman" w:cs="Times New Roman"/>
          <w:sz w:val="24"/>
          <w:szCs w:val="24"/>
        </w:rPr>
      </w:pPr>
      <w:r w:rsidRPr="00280569">
        <w:rPr>
          <w:rFonts w:ascii="Times New Roman" w:eastAsia="Times New Roman" w:hAnsi="Times New Roman" w:cs="Times New Roman"/>
          <w:sz w:val="24"/>
          <w:szCs w:val="24"/>
        </w:rPr>
        <w:t>Государственная</w:t>
      </w:r>
      <w:r w:rsidRPr="00280569">
        <w:rPr>
          <w:rFonts w:ascii="Times New Roman" w:eastAsia="Times New Roman" w:hAnsi="Times New Roman" w:cs="Times New Roman"/>
          <w:spacing w:val="-2"/>
          <w:sz w:val="24"/>
          <w:szCs w:val="24"/>
        </w:rPr>
        <w:t xml:space="preserve"> </w:t>
      </w:r>
      <w:r w:rsidRPr="00280569">
        <w:rPr>
          <w:rFonts w:ascii="Times New Roman" w:eastAsia="Times New Roman" w:hAnsi="Times New Roman" w:cs="Times New Roman"/>
          <w:sz w:val="24"/>
          <w:szCs w:val="24"/>
        </w:rPr>
        <w:t>итоговая</w:t>
      </w:r>
      <w:r w:rsidRPr="00280569">
        <w:rPr>
          <w:rFonts w:ascii="Times New Roman" w:eastAsia="Times New Roman" w:hAnsi="Times New Roman" w:cs="Times New Roman"/>
          <w:spacing w:val="-2"/>
          <w:sz w:val="24"/>
          <w:szCs w:val="24"/>
        </w:rPr>
        <w:t xml:space="preserve"> </w:t>
      </w:r>
      <w:r w:rsidRPr="00280569">
        <w:rPr>
          <w:rFonts w:ascii="Times New Roman" w:eastAsia="Times New Roman" w:hAnsi="Times New Roman" w:cs="Times New Roman"/>
          <w:sz w:val="24"/>
          <w:szCs w:val="24"/>
        </w:rPr>
        <w:t>аттестация</w:t>
      </w:r>
    </w:p>
    <w:p w:rsidR="00AD48BA" w:rsidRPr="00280569" w:rsidRDefault="00AD48BA" w:rsidP="00B33DC5">
      <w:pPr>
        <w:widowControl w:val="0"/>
        <w:autoSpaceDE w:val="0"/>
        <w:autoSpaceDN w:val="0"/>
        <w:spacing w:before="3" w:after="0" w:line="240" w:lineRule="auto"/>
        <w:ind w:firstLine="284"/>
        <w:jc w:val="both"/>
        <w:rPr>
          <w:rFonts w:ascii="Times New Roman" w:eastAsia="Times New Roman" w:hAnsi="Times New Roman" w:cs="Times New Roman"/>
          <w:sz w:val="24"/>
          <w:szCs w:val="24"/>
        </w:rPr>
      </w:pPr>
      <w:r w:rsidRPr="00280569">
        <w:rPr>
          <w:rFonts w:ascii="Times New Roman" w:eastAsia="Times New Roman" w:hAnsi="Times New Roman" w:cs="Times New Roman"/>
          <w:sz w:val="24"/>
          <w:szCs w:val="24"/>
        </w:rPr>
        <w:t>В соответствии со статьей 59 Федерального закона «Об образовании в Российской</w:t>
      </w:r>
      <w:r w:rsidRPr="00280569">
        <w:rPr>
          <w:rFonts w:ascii="Times New Roman" w:eastAsia="Times New Roman" w:hAnsi="Times New Roman" w:cs="Times New Roman"/>
          <w:spacing w:val="1"/>
          <w:sz w:val="24"/>
          <w:szCs w:val="24"/>
        </w:rPr>
        <w:t xml:space="preserve"> </w:t>
      </w:r>
      <w:r w:rsidRPr="00280569">
        <w:rPr>
          <w:rFonts w:ascii="Times New Roman" w:eastAsia="Times New Roman" w:hAnsi="Times New Roman" w:cs="Times New Roman"/>
          <w:sz w:val="24"/>
          <w:szCs w:val="24"/>
        </w:rPr>
        <w:t>Федерации»</w:t>
      </w:r>
      <w:r w:rsidRPr="00280569">
        <w:rPr>
          <w:rFonts w:ascii="Times New Roman" w:eastAsia="Times New Roman" w:hAnsi="Times New Roman" w:cs="Times New Roman"/>
          <w:spacing w:val="1"/>
          <w:sz w:val="24"/>
          <w:szCs w:val="24"/>
        </w:rPr>
        <w:t xml:space="preserve"> </w:t>
      </w:r>
      <w:r w:rsidRPr="00280569">
        <w:rPr>
          <w:rFonts w:ascii="Times New Roman" w:eastAsia="Times New Roman" w:hAnsi="Times New Roman" w:cs="Times New Roman"/>
          <w:sz w:val="24"/>
          <w:szCs w:val="24"/>
        </w:rPr>
        <w:t>государственная</w:t>
      </w:r>
      <w:r w:rsidRPr="00280569">
        <w:rPr>
          <w:rFonts w:ascii="Times New Roman" w:eastAsia="Times New Roman" w:hAnsi="Times New Roman" w:cs="Times New Roman"/>
          <w:spacing w:val="1"/>
          <w:sz w:val="24"/>
          <w:szCs w:val="24"/>
        </w:rPr>
        <w:t xml:space="preserve"> </w:t>
      </w:r>
      <w:r w:rsidRPr="00280569">
        <w:rPr>
          <w:rFonts w:ascii="Times New Roman" w:eastAsia="Times New Roman" w:hAnsi="Times New Roman" w:cs="Times New Roman"/>
          <w:sz w:val="24"/>
          <w:szCs w:val="24"/>
        </w:rPr>
        <w:t>итоговая</w:t>
      </w:r>
      <w:r w:rsidRPr="00280569">
        <w:rPr>
          <w:rFonts w:ascii="Times New Roman" w:eastAsia="Times New Roman" w:hAnsi="Times New Roman" w:cs="Times New Roman"/>
          <w:spacing w:val="1"/>
          <w:sz w:val="24"/>
          <w:szCs w:val="24"/>
        </w:rPr>
        <w:t xml:space="preserve"> </w:t>
      </w:r>
      <w:r w:rsidRPr="00280569">
        <w:rPr>
          <w:rFonts w:ascii="Times New Roman" w:eastAsia="Times New Roman" w:hAnsi="Times New Roman" w:cs="Times New Roman"/>
          <w:sz w:val="24"/>
          <w:szCs w:val="24"/>
        </w:rPr>
        <w:t>аттестация</w:t>
      </w:r>
      <w:r w:rsidRPr="00280569">
        <w:rPr>
          <w:rFonts w:ascii="Times New Roman" w:eastAsia="Times New Roman" w:hAnsi="Times New Roman" w:cs="Times New Roman"/>
          <w:spacing w:val="1"/>
          <w:sz w:val="24"/>
          <w:szCs w:val="24"/>
        </w:rPr>
        <w:t xml:space="preserve"> </w:t>
      </w:r>
      <w:r w:rsidRPr="00280569">
        <w:rPr>
          <w:rFonts w:ascii="Times New Roman" w:eastAsia="Times New Roman" w:hAnsi="Times New Roman" w:cs="Times New Roman"/>
          <w:sz w:val="24"/>
          <w:szCs w:val="24"/>
        </w:rPr>
        <w:t>(далее</w:t>
      </w:r>
      <w:r w:rsidRPr="00280569">
        <w:rPr>
          <w:rFonts w:ascii="Times New Roman" w:eastAsia="Times New Roman" w:hAnsi="Times New Roman" w:cs="Times New Roman"/>
          <w:spacing w:val="1"/>
          <w:sz w:val="24"/>
          <w:szCs w:val="24"/>
        </w:rPr>
        <w:t xml:space="preserve"> </w:t>
      </w:r>
      <w:r w:rsidRPr="00280569">
        <w:rPr>
          <w:rFonts w:ascii="Times New Roman" w:eastAsia="Times New Roman" w:hAnsi="Times New Roman" w:cs="Times New Roman"/>
          <w:sz w:val="24"/>
          <w:szCs w:val="24"/>
        </w:rPr>
        <w:t>–</w:t>
      </w:r>
      <w:r w:rsidRPr="00280569">
        <w:rPr>
          <w:rFonts w:ascii="Times New Roman" w:eastAsia="Times New Roman" w:hAnsi="Times New Roman" w:cs="Times New Roman"/>
          <w:spacing w:val="1"/>
          <w:sz w:val="24"/>
          <w:szCs w:val="24"/>
        </w:rPr>
        <w:t xml:space="preserve"> </w:t>
      </w:r>
      <w:r w:rsidRPr="00280569">
        <w:rPr>
          <w:rFonts w:ascii="Times New Roman" w:eastAsia="Times New Roman" w:hAnsi="Times New Roman" w:cs="Times New Roman"/>
          <w:sz w:val="24"/>
          <w:szCs w:val="24"/>
        </w:rPr>
        <w:t>ГИА)</w:t>
      </w:r>
      <w:r w:rsidRPr="00280569">
        <w:rPr>
          <w:rFonts w:ascii="Times New Roman" w:eastAsia="Times New Roman" w:hAnsi="Times New Roman" w:cs="Times New Roman"/>
          <w:spacing w:val="1"/>
          <w:sz w:val="24"/>
          <w:szCs w:val="24"/>
        </w:rPr>
        <w:t xml:space="preserve"> </w:t>
      </w:r>
      <w:r w:rsidRPr="00280569">
        <w:rPr>
          <w:rFonts w:ascii="Times New Roman" w:eastAsia="Times New Roman" w:hAnsi="Times New Roman" w:cs="Times New Roman"/>
          <w:sz w:val="24"/>
          <w:szCs w:val="24"/>
        </w:rPr>
        <w:t>является</w:t>
      </w:r>
      <w:r w:rsidRPr="00280569">
        <w:rPr>
          <w:rFonts w:ascii="Times New Roman" w:eastAsia="Times New Roman" w:hAnsi="Times New Roman" w:cs="Times New Roman"/>
          <w:spacing w:val="1"/>
          <w:sz w:val="24"/>
          <w:szCs w:val="24"/>
        </w:rPr>
        <w:t xml:space="preserve"> </w:t>
      </w:r>
      <w:r w:rsidRPr="00280569">
        <w:rPr>
          <w:rFonts w:ascii="Times New Roman" w:eastAsia="Times New Roman" w:hAnsi="Times New Roman" w:cs="Times New Roman"/>
          <w:sz w:val="24"/>
          <w:szCs w:val="24"/>
        </w:rPr>
        <w:t>обязательной</w:t>
      </w:r>
      <w:r w:rsidRPr="00280569">
        <w:rPr>
          <w:rFonts w:ascii="Times New Roman" w:eastAsia="Times New Roman" w:hAnsi="Times New Roman" w:cs="Times New Roman"/>
          <w:spacing w:val="1"/>
          <w:sz w:val="24"/>
          <w:szCs w:val="24"/>
        </w:rPr>
        <w:t xml:space="preserve"> </w:t>
      </w:r>
      <w:r w:rsidRPr="00280569">
        <w:rPr>
          <w:rFonts w:ascii="Times New Roman" w:eastAsia="Times New Roman" w:hAnsi="Times New Roman" w:cs="Times New Roman"/>
          <w:sz w:val="24"/>
          <w:szCs w:val="24"/>
        </w:rPr>
        <w:t>процедурой,</w:t>
      </w:r>
      <w:r w:rsidRPr="00280569">
        <w:rPr>
          <w:rFonts w:ascii="Times New Roman" w:eastAsia="Times New Roman" w:hAnsi="Times New Roman" w:cs="Times New Roman"/>
          <w:spacing w:val="1"/>
          <w:sz w:val="24"/>
          <w:szCs w:val="24"/>
        </w:rPr>
        <w:t xml:space="preserve"> </w:t>
      </w:r>
      <w:r w:rsidRPr="00280569">
        <w:rPr>
          <w:rFonts w:ascii="Times New Roman" w:eastAsia="Times New Roman" w:hAnsi="Times New Roman" w:cs="Times New Roman"/>
          <w:sz w:val="24"/>
          <w:szCs w:val="24"/>
        </w:rPr>
        <w:t>завершающей</w:t>
      </w:r>
      <w:r w:rsidRPr="00280569">
        <w:rPr>
          <w:rFonts w:ascii="Times New Roman" w:eastAsia="Times New Roman" w:hAnsi="Times New Roman" w:cs="Times New Roman"/>
          <w:spacing w:val="1"/>
          <w:sz w:val="24"/>
          <w:szCs w:val="24"/>
        </w:rPr>
        <w:t xml:space="preserve"> </w:t>
      </w:r>
      <w:r w:rsidRPr="00280569">
        <w:rPr>
          <w:rFonts w:ascii="Times New Roman" w:eastAsia="Times New Roman" w:hAnsi="Times New Roman" w:cs="Times New Roman"/>
          <w:sz w:val="24"/>
          <w:szCs w:val="24"/>
        </w:rPr>
        <w:t>освоение</w:t>
      </w:r>
      <w:r w:rsidRPr="00280569">
        <w:rPr>
          <w:rFonts w:ascii="Times New Roman" w:eastAsia="Times New Roman" w:hAnsi="Times New Roman" w:cs="Times New Roman"/>
          <w:spacing w:val="1"/>
          <w:sz w:val="24"/>
          <w:szCs w:val="24"/>
        </w:rPr>
        <w:t xml:space="preserve"> </w:t>
      </w:r>
      <w:r w:rsidRPr="00280569">
        <w:rPr>
          <w:rFonts w:ascii="Times New Roman" w:eastAsia="Times New Roman" w:hAnsi="Times New Roman" w:cs="Times New Roman"/>
          <w:sz w:val="24"/>
          <w:szCs w:val="24"/>
        </w:rPr>
        <w:t>основной</w:t>
      </w:r>
      <w:r w:rsidRPr="00280569">
        <w:rPr>
          <w:rFonts w:ascii="Times New Roman" w:eastAsia="Times New Roman" w:hAnsi="Times New Roman" w:cs="Times New Roman"/>
          <w:spacing w:val="1"/>
          <w:sz w:val="24"/>
          <w:szCs w:val="24"/>
        </w:rPr>
        <w:t xml:space="preserve"> </w:t>
      </w:r>
      <w:r w:rsidRPr="00280569">
        <w:rPr>
          <w:rFonts w:ascii="Times New Roman" w:eastAsia="Times New Roman" w:hAnsi="Times New Roman" w:cs="Times New Roman"/>
          <w:sz w:val="24"/>
          <w:szCs w:val="24"/>
        </w:rPr>
        <w:t>образовательной</w:t>
      </w:r>
      <w:r w:rsidRPr="00280569">
        <w:rPr>
          <w:rFonts w:ascii="Times New Roman" w:eastAsia="Times New Roman" w:hAnsi="Times New Roman" w:cs="Times New Roman"/>
          <w:spacing w:val="1"/>
          <w:sz w:val="24"/>
          <w:szCs w:val="24"/>
        </w:rPr>
        <w:t xml:space="preserve"> </w:t>
      </w:r>
      <w:r w:rsidRPr="00280569">
        <w:rPr>
          <w:rFonts w:ascii="Times New Roman" w:eastAsia="Times New Roman" w:hAnsi="Times New Roman" w:cs="Times New Roman"/>
          <w:sz w:val="24"/>
          <w:szCs w:val="24"/>
        </w:rPr>
        <w:t>программы</w:t>
      </w:r>
      <w:r w:rsidRPr="00280569">
        <w:rPr>
          <w:rFonts w:ascii="Times New Roman" w:eastAsia="Times New Roman" w:hAnsi="Times New Roman" w:cs="Times New Roman"/>
          <w:spacing w:val="1"/>
          <w:sz w:val="24"/>
          <w:szCs w:val="24"/>
        </w:rPr>
        <w:t xml:space="preserve"> </w:t>
      </w:r>
      <w:r w:rsidRPr="00280569">
        <w:rPr>
          <w:rFonts w:ascii="Times New Roman" w:eastAsia="Times New Roman" w:hAnsi="Times New Roman" w:cs="Times New Roman"/>
          <w:sz w:val="24"/>
          <w:szCs w:val="24"/>
        </w:rPr>
        <w:t>основного</w:t>
      </w:r>
      <w:r w:rsidRPr="00280569">
        <w:rPr>
          <w:rFonts w:ascii="Times New Roman" w:eastAsia="Times New Roman" w:hAnsi="Times New Roman" w:cs="Times New Roman"/>
          <w:spacing w:val="1"/>
          <w:sz w:val="24"/>
          <w:szCs w:val="24"/>
        </w:rPr>
        <w:t xml:space="preserve"> </w:t>
      </w:r>
      <w:r w:rsidRPr="00280569">
        <w:rPr>
          <w:rFonts w:ascii="Times New Roman" w:eastAsia="Times New Roman" w:hAnsi="Times New Roman" w:cs="Times New Roman"/>
          <w:sz w:val="24"/>
          <w:szCs w:val="24"/>
        </w:rPr>
        <w:t>общего</w:t>
      </w:r>
      <w:r w:rsidRPr="00280569">
        <w:rPr>
          <w:rFonts w:ascii="Times New Roman" w:eastAsia="Times New Roman" w:hAnsi="Times New Roman" w:cs="Times New Roman"/>
          <w:spacing w:val="1"/>
          <w:sz w:val="24"/>
          <w:szCs w:val="24"/>
        </w:rPr>
        <w:t xml:space="preserve"> </w:t>
      </w:r>
      <w:r w:rsidRPr="00280569">
        <w:rPr>
          <w:rFonts w:ascii="Times New Roman" w:eastAsia="Times New Roman" w:hAnsi="Times New Roman" w:cs="Times New Roman"/>
          <w:sz w:val="24"/>
          <w:szCs w:val="24"/>
        </w:rPr>
        <w:t>образования.</w:t>
      </w:r>
      <w:r w:rsidRPr="00280569">
        <w:rPr>
          <w:rFonts w:ascii="Times New Roman" w:eastAsia="Times New Roman" w:hAnsi="Times New Roman" w:cs="Times New Roman"/>
          <w:spacing w:val="1"/>
          <w:sz w:val="24"/>
          <w:szCs w:val="24"/>
        </w:rPr>
        <w:t xml:space="preserve"> </w:t>
      </w:r>
      <w:r w:rsidRPr="00280569">
        <w:rPr>
          <w:rFonts w:ascii="Times New Roman" w:eastAsia="Times New Roman" w:hAnsi="Times New Roman" w:cs="Times New Roman"/>
          <w:sz w:val="24"/>
          <w:szCs w:val="24"/>
        </w:rPr>
        <w:t>Порядок</w:t>
      </w:r>
      <w:r w:rsidRPr="00280569">
        <w:rPr>
          <w:rFonts w:ascii="Times New Roman" w:eastAsia="Times New Roman" w:hAnsi="Times New Roman" w:cs="Times New Roman"/>
          <w:spacing w:val="1"/>
          <w:sz w:val="24"/>
          <w:szCs w:val="24"/>
        </w:rPr>
        <w:t xml:space="preserve"> </w:t>
      </w:r>
      <w:r w:rsidRPr="00280569">
        <w:rPr>
          <w:rFonts w:ascii="Times New Roman" w:eastAsia="Times New Roman" w:hAnsi="Times New Roman" w:cs="Times New Roman"/>
          <w:sz w:val="24"/>
          <w:szCs w:val="24"/>
        </w:rPr>
        <w:t>проведения</w:t>
      </w:r>
      <w:r w:rsidRPr="00280569">
        <w:rPr>
          <w:rFonts w:ascii="Times New Roman" w:eastAsia="Times New Roman" w:hAnsi="Times New Roman" w:cs="Times New Roman"/>
          <w:spacing w:val="1"/>
          <w:sz w:val="24"/>
          <w:szCs w:val="24"/>
        </w:rPr>
        <w:t xml:space="preserve"> </w:t>
      </w:r>
      <w:r w:rsidRPr="00280569">
        <w:rPr>
          <w:rFonts w:ascii="Times New Roman" w:eastAsia="Times New Roman" w:hAnsi="Times New Roman" w:cs="Times New Roman"/>
          <w:sz w:val="24"/>
          <w:szCs w:val="24"/>
        </w:rPr>
        <w:t>ГИА</w:t>
      </w:r>
      <w:r w:rsidRPr="00280569">
        <w:rPr>
          <w:rFonts w:ascii="Times New Roman" w:eastAsia="Times New Roman" w:hAnsi="Times New Roman" w:cs="Times New Roman"/>
          <w:spacing w:val="1"/>
          <w:sz w:val="24"/>
          <w:szCs w:val="24"/>
        </w:rPr>
        <w:t xml:space="preserve"> </w:t>
      </w:r>
      <w:r w:rsidRPr="00280569">
        <w:rPr>
          <w:rFonts w:ascii="Times New Roman" w:eastAsia="Times New Roman" w:hAnsi="Times New Roman" w:cs="Times New Roman"/>
          <w:sz w:val="24"/>
          <w:szCs w:val="24"/>
        </w:rPr>
        <w:t>регламентируется</w:t>
      </w:r>
      <w:r w:rsidRPr="00280569">
        <w:rPr>
          <w:rFonts w:ascii="Times New Roman" w:eastAsia="Times New Roman" w:hAnsi="Times New Roman" w:cs="Times New Roman"/>
          <w:spacing w:val="1"/>
          <w:sz w:val="24"/>
          <w:szCs w:val="24"/>
        </w:rPr>
        <w:t xml:space="preserve"> </w:t>
      </w:r>
      <w:r w:rsidRPr="00280569">
        <w:rPr>
          <w:rFonts w:ascii="Times New Roman" w:eastAsia="Times New Roman" w:hAnsi="Times New Roman" w:cs="Times New Roman"/>
          <w:sz w:val="24"/>
          <w:szCs w:val="24"/>
        </w:rPr>
        <w:t>Законом</w:t>
      </w:r>
      <w:r w:rsidRPr="00280569">
        <w:rPr>
          <w:rFonts w:ascii="Times New Roman" w:eastAsia="Times New Roman" w:hAnsi="Times New Roman" w:cs="Times New Roman"/>
          <w:spacing w:val="1"/>
          <w:sz w:val="24"/>
          <w:szCs w:val="24"/>
        </w:rPr>
        <w:t xml:space="preserve"> </w:t>
      </w:r>
      <w:r w:rsidRPr="00280569">
        <w:rPr>
          <w:rFonts w:ascii="Times New Roman" w:eastAsia="Times New Roman" w:hAnsi="Times New Roman" w:cs="Times New Roman"/>
          <w:sz w:val="24"/>
          <w:szCs w:val="24"/>
        </w:rPr>
        <w:t>и</w:t>
      </w:r>
      <w:r w:rsidRPr="00280569">
        <w:rPr>
          <w:rFonts w:ascii="Times New Roman" w:eastAsia="Times New Roman" w:hAnsi="Times New Roman" w:cs="Times New Roman"/>
          <w:spacing w:val="1"/>
          <w:sz w:val="24"/>
          <w:szCs w:val="24"/>
        </w:rPr>
        <w:t xml:space="preserve"> </w:t>
      </w:r>
      <w:r w:rsidRPr="00280569">
        <w:rPr>
          <w:rFonts w:ascii="Times New Roman" w:eastAsia="Times New Roman" w:hAnsi="Times New Roman" w:cs="Times New Roman"/>
          <w:sz w:val="24"/>
          <w:szCs w:val="24"/>
        </w:rPr>
        <w:t>иными</w:t>
      </w:r>
      <w:r w:rsidRPr="00280569">
        <w:rPr>
          <w:rFonts w:ascii="Times New Roman" w:eastAsia="Times New Roman" w:hAnsi="Times New Roman" w:cs="Times New Roman"/>
          <w:spacing w:val="-57"/>
          <w:sz w:val="24"/>
          <w:szCs w:val="24"/>
        </w:rPr>
        <w:t xml:space="preserve"> </w:t>
      </w:r>
      <w:r w:rsidRPr="00280569">
        <w:rPr>
          <w:rFonts w:ascii="Times New Roman" w:eastAsia="Times New Roman" w:hAnsi="Times New Roman" w:cs="Times New Roman"/>
          <w:sz w:val="24"/>
          <w:szCs w:val="24"/>
        </w:rPr>
        <w:t>нормативными</w:t>
      </w:r>
      <w:r w:rsidRPr="00280569">
        <w:rPr>
          <w:rFonts w:ascii="Times New Roman" w:eastAsia="Times New Roman" w:hAnsi="Times New Roman" w:cs="Times New Roman"/>
          <w:spacing w:val="-3"/>
          <w:sz w:val="24"/>
          <w:szCs w:val="24"/>
        </w:rPr>
        <w:t xml:space="preserve"> </w:t>
      </w:r>
      <w:r w:rsidRPr="00280569">
        <w:rPr>
          <w:rFonts w:ascii="Times New Roman" w:eastAsia="Times New Roman" w:hAnsi="Times New Roman" w:cs="Times New Roman"/>
          <w:sz w:val="24"/>
          <w:szCs w:val="24"/>
        </w:rPr>
        <w:t>актами.</w:t>
      </w:r>
    </w:p>
    <w:p w:rsidR="00AD48BA" w:rsidRPr="00280569" w:rsidRDefault="00AD48BA" w:rsidP="00B33DC5">
      <w:pPr>
        <w:widowControl w:val="0"/>
        <w:autoSpaceDE w:val="0"/>
        <w:autoSpaceDN w:val="0"/>
        <w:spacing w:after="0" w:line="240" w:lineRule="auto"/>
        <w:ind w:firstLine="284"/>
        <w:jc w:val="both"/>
        <w:rPr>
          <w:rFonts w:ascii="Times New Roman" w:eastAsia="Times New Roman" w:hAnsi="Times New Roman" w:cs="Times New Roman"/>
          <w:sz w:val="24"/>
          <w:szCs w:val="24"/>
        </w:rPr>
      </w:pPr>
      <w:r w:rsidRPr="00280569">
        <w:rPr>
          <w:rFonts w:ascii="Times New Roman" w:eastAsia="Times New Roman" w:hAnsi="Times New Roman" w:cs="Times New Roman"/>
          <w:sz w:val="24"/>
          <w:szCs w:val="24"/>
        </w:rPr>
        <w:t>Целью</w:t>
      </w:r>
      <w:r w:rsidRPr="00280569">
        <w:rPr>
          <w:rFonts w:ascii="Times New Roman" w:eastAsia="Times New Roman" w:hAnsi="Times New Roman" w:cs="Times New Roman"/>
          <w:spacing w:val="1"/>
          <w:sz w:val="24"/>
          <w:szCs w:val="24"/>
        </w:rPr>
        <w:t xml:space="preserve"> </w:t>
      </w:r>
      <w:r w:rsidRPr="00280569">
        <w:rPr>
          <w:rFonts w:ascii="Times New Roman" w:eastAsia="Times New Roman" w:hAnsi="Times New Roman" w:cs="Times New Roman"/>
          <w:sz w:val="24"/>
          <w:szCs w:val="24"/>
        </w:rPr>
        <w:t>ГИА</w:t>
      </w:r>
      <w:r w:rsidRPr="00280569">
        <w:rPr>
          <w:rFonts w:ascii="Times New Roman" w:eastAsia="Times New Roman" w:hAnsi="Times New Roman" w:cs="Times New Roman"/>
          <w:spacing w:val="1"/>
          <w:sz w:val="24"/>
          <w:szCs w:val="24"/>
        </w:rPr>
        <w:t xml:space="preserve"> </w:t>
      </w:r>
      <w:r w:rsidRPr="00280569">
        <w:rPr>
          <w:rFonts w:ascii="Times New Roman" w:eastAsia="Times New Roman" w:hAnsi="Times New Roman" w:cs="Times New Roman"/>
          <w:sz w:val="24"/>
          <w:szCs w:val="24"/>
        </w:rPr>
        <w:t>является</w:t>
      </w:r>
      <w:r w:rsidRPr="00280569">
        <w:rPr>
          <w:rFonts w:ascii="Times New Roman" w:eastAsia="Times New Roman" w:hAnsi="Times New Roman" w:cs="Times New Roman"/>
          <w:spacing w:val="1"/>
          <w:sz w:val="24"/>
          <w:szCs w:val="24"/>
        </w:rPr>
        <w:t xml:space="preserve"> </w:t>
      </w:r>
      <w:r w:rsidRPr="00280569">
        <w:rPr>
          <w:rFonts w:ascii="Times New Roman" w:eastAsia="Times New Roman" w:hAnsi="Times New Roman" w:cs="Times New Roman"/>
          <w:sz w:val="24"/>
          <w:szCs w:val="24"/>
        </w:rPr>
        <w:t>установление</w:t>
      </w:r>
      <w:r w:rsidRPr="00280569">
        <w:rPr>
          <w:rFonts w:ascii="Times New Roman" w:eastAsia="Times New Roman" w:hAnsi="Times New Roman" w:cs="Times New Roman"/>
          <w:spacing w:val="1"/>
          <w:sz w:val="24"/>
          <w:szCs w:val="24"/>
        </w:rPr>
        <w:t xml:space="preserve"> </w:t>
      </w:r>
      <w:r w:rsidRPr="00280569">
        <w:rPr>
          <w:rFonts w:ascii="Times New Roman" w:eastAsia="Times New Roman" w:hAnsi="Times New Roman" w:cs="Times New Roman"/>
          <w:sz w:val="24"/>
          <w:szCs w:val="24"/>
        </w:rPr>
        <w:t>уровня</w:t>
      </w:r>
      <w:r w:rsidRPr="00280569">
        <w:rPr>
          <w:rFonts w:ascii="Times New Roman" w:eastAsia="Times New Roman" w:hAnsi="Times New Roman" w:cs="Times New Roman"/>
          <w:spacing w:val="1"/>
          <w:sz w:val="24"/>
          <w:szCs w:val="24"/>
        </w:rPr>
        <w:t xml:space="preserve"> </w:t>
      </w:r>
      <w:r w:rsidRPr="00280569">
        <w:rPr>
          <w:rFonts w:ascii="Times New Roman" w:eastAsia="Times New Roman" w:hAnsi="Times New Roman" w:cs="Times New Roman"/>
          <w:sz w:val="24"/>
          <w:szCs w:val="24"/>
        </w:rPr>
        <w:t>образовательных</w:t>
      </w:r>
      <w:r w:rsidRPr="00280569">
        <w:rPr>
          <w:rFonts w:ascii="Times New Roman" w:eastAsia="Times New Roman" w:hAnsi="Times New Roman" w:cs="Times New Roman"/>
          <w:spacing w:val="61"/>
          <w:sz w:val="24"/>
          <w:szCs w:val="24"/>
        </w:rPr>
        <w:t xml:space="preserve"> </w:t>
      </w:r>
      <w:r w:rsidRPr="00280569">
        <w:rPr>
          <w:rFonts w:ascii="Times New Roman" w:eastAsia="Times New Roman" w:hAnsi="Times New Roman" w:cs="Times New Roman"/>
          <w:sz w:val="24"/>
          <w:szCs w:val="24"/>
        </w:rPr>
        <w:t>достижений</w:t>
      </w:r>
      <w:r w:rsidRPr="00280569">
        <w:rPr>
          <w:rFonts w:ascii="Times New Roman" w:eastAsia="Times New Roman" w:hAnsi="Times New Roman" w:cs="Times New Roman"/>
          <w:spacing w:val="1"/>
          <w:sz w:val="24"/>
          <w:szCs w:val="24"/>
        </w:rPr>
        <w:t xml:space="preserve"> </w:t>
      </w:r>
      <w:r w:rsidRPr="00280569">
        <w:rPr>
          <w:rFonts w:ascii="Times New Roman" w:eastAsia="Times New Roman" w:hAnsi="Times New Roman" w:cs="Times New Roman"/>
          <w:sz w:val="24"/>
          <w:szCs w:val="24"/>
        </w:rPr>
        <w:t>выпускников.</w:t>
      </w:r>
      <w:r w:rsidRPr="00280569">
        <w:rPr>
          <w:rFonts w:ascii="Times New Roman" w:eastAsia="Times New Roman" w:hAnsi="Times New Roman" w:cs="Times New Roman"/>
          <w:spacing w:val="1"/>
          <w:sz w:val="24"/>
          <w:szCs w:val="24"/>
        </w:rPr>
        <w:t xml:space="preserve"> </w:t>
      </w:r>
      <w:r w:rsidRPr="00280569">
        <w:rPr>
          <w:rFonts w:ascii="Times New Roman" w:eastAsia="Times New Roman" w:hAnsi="Times New Roman" w:cs="Times New Roman"/>
          <w:sz w:val="24"/>
          <w:szCs w:val="24"/>
        </w:rPr>
        <w:t>ГИА</w:t>
      </w:r>
      <w:r w:rsidRPr="00280569">
        <w:rPr>
          <w:rFonts w:ascii="Times New Roman" w:eastAsia="Times New Roman" w:hAnsi="Times New Roman" w:cs="Times New Roman"/>
          <w:spacing w:val="1"/>
          <w:sz w:val="24"/>
          <w:szCs w:val="24"/>
        </w:rPr>
        <w:t xml:space="preserve"> </w:t>
      </w:r>
      <w:r w:rsidRPr="00280569">
        <w:rPr>
          <w:rFonts w:ascii="Times New Roman" w:eastAsia="Times New Roman" w:hAnsi="Times New Roman" w:cs="Times New Roman"/>
          <w:sz w:val="24"/>
          <w:szCs w:val="24"/>
        </w:rPr>
        <w:t>включает</w:t>
      </w:r>
      <w:r w:rsidRPr="00280569">
        <w:rPr>
          <w:rFonts w:ascii="Times New Roman" w:eastAsia="Times New Roman" w:hAnsi="Times New Roman" w:cs="Times New Roman"/>
          <w:spacing w:val="1"/>
          <w:sz w:val="24"/>
          <w:szCs w:val="24"/>
        </w:rPr>
        <w:t xml:space="preserve"> </w:t>
      </w:r>
      <w:r w:rsidRPr="00280569">
        <w:rPr>
          <w:rFonts w:ascii="Times New Roman" w:eastAsia="Times New Roman" w:hAnsi="Times New Roman" w:cs="Times New Roman"/>
          <w:sz w:val="24"/>
          <w:szCs w:val="24"/>
        </w:rPr>
        <w:t>в</w:t>
      </w:r>
      <w:r w:rsidRPr="00280569">
        <w:rPr>
          <w:rFonts w:ascii="Times New Roman" w:eastAsia="Times New Roman" w:hAnsi="Times New Roman" w:cs="Times New Roman"/>
          <w:spacing w:val="1"/>
          <w:sz w:val="24"/>
          <w:szCs w:val="24"/>
        </w:rPr>
        <w:t xml:space="preserve"> </w:t>
      </w:r>
      <w:r w:rsidRPr="00280569">
        <w:rPr>
          <w:rFonts w:ascii="Times New Roman" w:eastAsia="Times New Roman" w:hAnsi="Times New Roman" w:cs="Times New Roman"/>
          <w:sz w:val="24"/>
          <w:szCs w:val="24"/>
        </w:rPr>
        <w:t>себя</w:t>
      </w:r>
      <w:r w:rsidRPr="00280569">
        <w:rPr>
          <w:rFonts w:ascii="Times New Roman" w:eastAsia="Times New Roman" w:hAnsi="Times New Roman" w:cs="Times New Roman"/>
          <w:spacing w:val="1"/>
          <w:sz w:val="24"/>
          <w:szCs w:val="24"/>
        </w:rPr>
        <w:t xml:space="preserve"> </w:t>
      </w:r>
      <w:r w:rsidRPr="00280569">
        <w:rPr>
          <w:rFonts w:ascii="Times New Roman" w:eastAsia="Times New Roman" w:hAnsi="Times New Roman" w:cs="Times New Roman"/>
          <w:sz w:val="24"/>
          <w:szCs w:val="24"/>
        </w:rPr>
        <w:t>два</w:t>
      </w:r>
      <w:r w:rsidRPr="00280569">
        <w:rPr>
          <w:rFonts w:ascii="Times New Roman" w:eastAsia="Times New Roman" w:hAnsi="Times New Roman" w:cs="Times New Roman"/>
          <w:spacing w:val="1"/>
          <w:sz w:val="24"/>
          <w:szCs w:val="24"/>
        </w:rPr>
        <w:t xml:space="preserve"> </w:t>
      </w:r>
      <w:r w:rsidRPr="00280569">
        <w:rPr>
          <w:rFonts w:ascii="Times New Roman" w:eastAsia="Times New Roman" w:hAnsi="Times New Roman" w:cs="Times New Roman"/>
          <w:sz w:val="24"/>
          <w:szCs w:val="24"/>
        </w:rPr>
        <w:t>обязательных</w:t>
      </w:r>
      <w:r w:rsidRPr="00280569">
        <w:rPr>
          <w:rFonts w:ascii="Times New Roman" w:eastAsia="Times New Roman" w:hAnsi="Times New Roman" w:cs="Times New Roman"/>
          <w:spacing w:val="1"/>
          <w:sz w:val="24"/>
          <w:szCs w:val="24"/>
        </w:rPr>
        <w:t xml:space="preserve"> </w:t>
      </w:r>
      <w:r w:rsidRPr="00280569">
        <w:rPr>
          <w:rFonts w:ascii="Times New Roman" w:eastAsia="Times New Roman" w:hAnsi="Times New Roman" w:cs="Times New Roman"/>
          <w:sz w:val="24"/>
          <w:szCs w:val="24"/>
        </w:rPr>
        <w:t>экзамена</w:t>
      </w:r>
      <w:r w:rsidRPr="00280569">
        <w:rPr>
          <w:rFonts w:ascii="Times New Roman" w:eastAsia="Times New Roman" w:hAnsi="Times New Roman" w:cs="Times New Roman"/>
          <w:spacing w:val="1"/>
          <w:sz w:val="24"/>
          <w:szCs w:val="24"/>
        </w:rPr>
        <w:t xml:space="preserve"> </w:t>
      </w:r>
      <w:r w:rsidRPr="00280569">
        <w:rPr>
          <w:rFonts w:ascii="Times New Roman" w:eastAsia="Times New Roman" w:hAnsi="Times New Roman" w:cs="Times New Roman"/>
          <w:sz w:val="24"/>
          <w:szCs w:val="24"/>
        </w:rPr>
        <w:t>(по</w:t>
      </w:r>
      <w:r w:rsidRPr="00280569">
        <w:rPr>
          <w:rFonts w:ascii="Times New Roman" w:eastAsia="Times New Roman" w:hAnsi="Times New Roman" w:cs="Times New Roman"/>
          <w:spacing w:val="1"/>
          <w:sz w:val="24"/>
          <w:szCs w:val="24"/>
        </w:rPr>
        <w:t xml:space="preserve"> </w:t>
      </w:r>
      <w:r w:rsidRPr="00280569">
        <w:rPr>
          <w:rFonts w:ascii="Times New Roman" w:eastAsia="Times New Roman" w:hAnsi="Times New Roman" w:cs="Times New Roman"/>
          <w:sz w:val="24"/>
          <w:szCs w:val="24"/>
        </w:rPr>
        <w:t>русскому</w:t>
      </w:r>
      <w:r w:rsidRPr="00280569">
        <w:rPr>
          <w:rFonts w:ascii="Times New Roman" w:eastAsia="Times New Roman" w:hAnsi="Times New Roman" w:cs="Times New Roman"/>
          <w:spacing w:val="1"/>
          <w:sz w:val="24"/>
          <w:szCs w:val="24"/>
        </w:rPr>
        <w:t xml:space="preserve"> </w:t>
      </w:r>
      <w:r w:rsidRPr="00280569">
        <w:rPr>
          <w:rFonts w:ascii="Times New Roman" w:eastAsia="Times New Roman" w:hAnsi="Times New Roman" w:cs="Times New Roman"/>
          <w:sz w:val="24"/>
          <w:szCs w:val="24"/>
        </w:rPr>
        <w:t>языку</w:t>
      </w:r>
      <w:r w:rsidRPr="00280569">
        <w:rPr>
          <w:rFonts w:ascii="Times New Roman" w:eastAsia="Times New Roman" w:hAnsi="Times New Roman" w:cs="Times New Roman"/>
          <w:spacing w:val="1"/>
          <w:sz w:val="24"/>
          <w:szCs w:val="24"/>
        </w:rPr>
        <w:t xml:space="preserve"> </w:t>
      </w:r>
      <w:r w:rsidRPr="00280569">
        <w:rPr>
          <w:rFonts w:ascii="Times New Roman" w:eastAsia="Times New Roman" w:hAnsi="Times New Roman" w:cs="Times New Roman"/>
          <w:sz w:val="24"/>
          <w:szCs w:val="24"/>
        </w:rPr>
        <w:t>и</w:t>
      </w:r>
      <w:r w:rsidRPr="00280569">
        <w:rPr>
          <w:rFonts w:ascii="Times New Roman" w:eastAsia="Times New Roman" w:hAnsi="Times New Roman" w:cs="Times New Roman"/>
          <w:spacing w:val="1"/>
          <w:sz w:val="24"/>
          <w:szCs w:val="24"/>
        </w:rPr>
        <w:t xml:space="preserve"> </w:t>
      </w:r>
      <w:r w:rsidRPr="00280569">
        <w:rPr>
          <w:rFonts w:ascii="Times New Roman" w:eastAsia="Times New Roman" w:hAnsi="Times New Roman" w:cs="Times New Roman"/>
          <w:sz w:val="24"/>
          <w:szCs w:val="24"/>
        </w:rPr>
        <w:t>математике). Экзамены по другим учебным предметам обучающиеся сдают на добровольной</w:t>
      </w:r>
      <w:r w:rsidRPr="00280569">
        <w:rPr>
          <w:rFonts w:ascii="Times New Roman" w:eastAsia="Times New Roman" w:hAnsi="Times New Roman" w:cs="Times New Roman"/>
          <w:spacing w:val="-57"/>
          <w:sz w:val="24"/>
          <w:szCs w:val="24"/>
        </w:rPr>
        <w:t xml:space="preserve"> </w:t>
      </w:r>
      <w:r w:rsidRPr="00280569">
        <w:rPr>
          <w:rFonts w:ascii="Times New Roman" w:eastAsia="Times New Roman" w:hAnsi="Times New Roman" w:cs="Times New Roman"/>
          <w:sz w:val="24"/>
          <w:szCs w:val="24"/>
        </w:rPr>
        <w:t>основе по своему выбору. ГИА проводится в форме основного государственного экзамена</w:t>
      </w:r>
      <w:r w:rsidRPr="00280569">
        <w:rPr>
          <w:rFonts w:ascii="Times New Roman" w:eastAsia="Times New Roman" w:hAnsi="Times New Roman" w:cs="Times New Roman"/>
          <w:spacing w:val="1"/>
          <w:sz w:val="24"/>
          <w:szCs w:val="24"/>
        </w:rPr>
        <w:t xml:space="preserve"> </w:t>
      </w:r>
      <w:r w:rsidRPr="00280569">
        <w:rPr>
          <w:rFonts w:ascii="Times New Roman" w:eastAsia="Times New Roman" w:hAnsi="Times New Roman" w:cs="Times New Roman"/>
          <w:sz w:val="24"/>
          <w:szCs w:val="24"/>
        </w:rPr>
        <w:t>(ОГЭ) с использованием контрольных измерительных материалов, представляющих собой</w:t>
      </w:r>
      <w:r w:rsidRPr="00280569">
        <w:rPr>
          <w:rFonts w:ascii="Times New Roman" w:eastAsia="Times New Roman" w:hAnsi="Times New Roman" w:cs="Times New Roman"/>
          <w:spacing w:val="1"/>
          <w:sz w:val="24"/>
          <w:szCs w:val="24"/>
        </w:rPr>
        <w:t xml:space="preserve"> </w:t>
      </w:r>
      <w:r w:rsidRPr="00280569">
        <w:rPr>
          <w:rFonts w:ascii="Times New Roman" w:eastAsia="Times New Roman" w:hAnsi="Times New Roman" w:cs="Times New Roman"/>
          <w:sz w:val="24"/>
          <w:szCs w:val="24"/>
        </w:rPr>
        <w:t>комплексы</w:t>
      </w:r>
      <w:r w:rsidRPr="00280569">
        <w:rPr>
          <w:rFonts w:ascii="Times New Roman" w:eastAsia="Times New Roman" w:hAnsi="Times New Roman" w:cs="Times New Roman"/>
          <w:spacing w:val="1"/>
          <w:sz w:val="24"/>
          <w:szCs w:val="24"/>
        </w:rPr>
        <w:t xml:space="preserve"> </w:t>
      </w:r>
      <w:r w:rsidRPr="00280569">
        <w:rPr>
          <w:rFonts w:ascii="Times New Roman" w:eastAsia="Times New Roman" w:hAnsi="Times New Roman" w:cs="Times New Roman"/>
          <w:sz w:val="24"/>
          <w:szCs w:val="24"/>
        </w:rPr>
        <w:t>заданий</w:t>
      </w:r>
      <w:r w:rsidRPr="00280569">
        <w:rPr>
          <w:rFonts w:ascii="Times New Roman" w:eastAsia="Times New Roman" w:hAnsi="Times New Roman" w:cs="Times New Roman"/>
          <w:spacing w:val="1"/>
          <w:sz w:val="24"/>
          <w:szCs w:val="24"/>
        </w:rPr>
        <w:t xml:space="preserve"> </w:t>
      </w:r>
      <w:r w:rsidRPr="00280569">
        <w:rPr>
          <w:rFonts w:ascii="Times New Roman" w:eastAsia="Times New Roman" w:hAnsi="Times New Roman" w:cs="Times New Roman"/>
          <w:sz w:val="24"/>
          <w:szCs w:val="24"/>
        </w:rPr>
        <w:t>в</w:t>
      </w:r>
      <w:r w:rsidRPr="00280569">
        <w:rPr>
          <w:rFonts w:ascii="Times New Roman" w:eastAsia="Times New Roman" w:hAnsi="Times New Roman" w:cs="Times New Roman"/>
          <w:spacing w:val="1"/>
          <w:sz w:val="24"/>
          <w:szCs w:val="24"/>
        </w:rPr>
        <w:t xml:space="preserve"> </w:t>
      </w:r>
      <w:r w:rsidRPr="00280569">
        <w:rPr>
          <w:rFonts w:ascii="Times New Roman" w:eastAsia="Times New Roman" w:hAnsi="Times New Roman" w:cs="Times New Roman"/>
          <w:sz w:val="24"/>
          <w:szCs w:val="24"/>
        </w:rPr>
        <w:t>стандартизированной</w:t>
      </w:r>
      <w:r w:rsidRPr="00280569">
        <w:rPr>
          <w:rFonts w:ascii="Times New Roman" w:eastAsia="Times New Roman" w:hAnsi="Times New Roman" w:cs="Times New Roman"/>
          <w:spacing w:val="1"/>
          <w:sz w:val="24"/>
          <w:szCs w:val="24"/>
        </w:rPr>
        <w:t xml:space="preserve"> </w:t>
      </w:r>
      <w:r w:rsidRPr="00280569">
        <w:rPr>
          <w:rFonts w:ascii="Times New Roman" w:eastAsia="Times New Roman" w:hAnsi="Times New Roman" w:cs="Times New Roman"/>
          <w:sz w:val="24"/>
          <w:szCs w:val="24"/>
        </w:rPr>
        <w:t>форме</w:t>
      </w:r>
      <w:r w:rsidRPr="00280569">
        <w:rPr>
          <w:rFonts w:ascii="Times New Roman" w:eastAsia="Times New Roman" w:hAnsi="Times New Roman" w:cs="Times New Roman"/>
          <w:spacing w:val="1"/>
          <w:sz w:val="24"/>
          <w:szCs w:val="24"/>
        </w:rPr>
        <w:t xml:space="preserve"> </w:t>
      </w:r>
      <w:r w:rsidRPr="00280569">
        <w:rPr>
          <w:rFonts w:ascii="Times New Roman" w:eastAsia="Times New Roman" w:hAnsi="Times New Roman" w:cs="Times New Roman"/>
          <w:sz w:val="24"/>
          <w:szCs w:val="24"/>
        </w:rPr>
        <w:t>и</w:t>
      </w:r>
      <w:r w:rsidRPr="00280569">
        <w:rPr>
          <w:rFonts w:ascii="Times New Roman" w:eastAsia="Times New Roman" w:hAnsi="Times New Roman" w:cs="Times New Roman"/>
          <w:spacing w:val="1"/>
          <w:sz w:val="24"/>
          <w:szCs w:val="24"/>
        </w:rPr>
        <w:t xml:space="preserve"> </w:t>
      </w:r>
      <w:r w:rsidRPr="00280569">
        <w:rPr>
          <w:rFonts w:ascii="Times New Roman" w:eastAsia="Times New Roman" w:hAnsi="Times New Roman" w:cs="Times New Roman"/>
          <w:sz w:val="24"/>
          <w:szCs w:val="24"/>
        </w:rPr>
        <w:t>в</w:t>
      </w:r>
      <w:r w:rsidRPr="00280569">
        <w:rPr>
          <w:rFonts w:ascii="Times New Roman" w:eastAsia="Times New Roman" w:hAnsi="Times New Roman" w:cs="Times New Roman"/>
          <w:spacing w:val="1"/>
          <w:sz w:val="24"/>
          <w:szCs w:val="24"/>
        </w:rPr>
        <w:t xml:space="preserve"> </w:t>
      </w:r>
      <w:r w:rsidRPr="00280569">
        <w:rPr>
          <w:rFonts w:ascii="Times New Roman" w:eastAsia="Times New Roman" w:hAnsi="Times New Roman" w:cs="Times New Roman"/>
          <w:sz w:val="24"/>
          <w:szCs w:val="24"/>
        </w:rPr>
        <w:t>форме</w:t>
      </w:r>
      <w:r w:rsidRPr="00280569">
        <w:rPr>
          <w:rFonts w:ascii="Times New Roman" w:eastAsia="Times New Roman" w:hAnsi="Times New Roman" w:cs="Times New Roman"/>
          <w:spacing w:val="1"/>
          <w:sz w:val="24"/>
          <w:szCs w:val="24"/>
        </w:rPr>
        <w:t xml:space="preserve"> </w:t>
      </w:r>
      <w:r w:rsidRPr="00280569">
        <w:rPr>
          <w:rFonts w:ascii="Times New Roman" w:eastAsia="Times New Roman" w:hAnsi="Times New Roman" w:cs="Times New Roman"/>
          <w:sz w:val="24"/>
          <w:szCs w:val="24"/>
        </w:rPr>
        <w:t>устных</w:t>
      </w:r>
      <w:r w:rsidRPr="00280569">
        <w:rPr>
          <w:rFonts w:ascii="Times New Roman" w:eastAsia="Times New Roman" w:hAnsi="Times New Roman" w:cs="Times New Roman"/>
          <w:spacing w:val="1"/>
          <w:sz w:val="24"/>
          <w:szCs w:val="24"/>
        </w:rPr>
        <w:t xml:space="preserve"> </w:t>
      </w:r>
      <w:r w:rsidRPr="00280569">
        <w:rPr>
          <w:rFonts w:ascii="Times New Roman" w:eastAsia="Times New Roman" w:hAnsi="Times New Roman" w:cs="Times New Roman"/>
          <w:sz w:val="24"/>
          <w:szCs w:val="24"/>
        </w:rPr>
        <w:t>и</w:t>
      </w:r>
      <w:r w:rsidRPr="00280569">
        <w:rPr>
          <w:rFonts w:ascii="Times New Roman" w:eastAsia="Times New Roman" w:hAnsi="Times New Roman" w:cs="Times New Roman"/>
          <w:spacing w:val="60"/>
          <w:sz w:val="24"/>
          <w:szCs w:val="24"/>
        </w:rPr>
        <w:t xml:space="preserve"> </w:t>
      </w:r>
      <w:r w:rsidRPr="00280569">
        <w:rPr>
          <w:rFonts w:ascii="Times New Roman" w:eastAsia="Times New Roman" w:hAnsi="Times New Roman" w:cs="Times New Roman"/>
          <w:sz w:val="24"/>
          <w:szCs w:val="24"/>
        </w:rPr>
        <w:t>письменных</w:t>
      </w:r>
      <w:r w:rsidRPr="00280569">
        <w:rPr>
          <w:rFonts w:ascii="Times New Roman" w:eastAsia="Times New Roman" w:hAnsi="Times New Roman" w:cs="Times New Roman"/>
          <w:spacing w:val="1"/>
          <w:sz w:val="24"/>
          <w:szCs w:val="24"/>
        </w:rPr>
        <w:t xml:space="preserve"> </w:t>
      </w:r>
      <w:r w:rsidRPr="00280569">
        <w:rPr>
          <w:rFonts w:ascii="Times New Roman" w:eastAsia="Times New Roman" w:hAnsi="Times New Roman" w:cs="Times New Roman"/>
          <w:sz w:val="24"/>
          <w:szCs w:val="24"/>
        </w:rPr>
        <w:t>экзаменов</w:t>
      </w:r>
      <w:r w:rsidRPr="00280569">
        <w:rPr>
          <w:rFonts w:ascii="Times New Roman" w:eastAsia="Times New Roman" w:hAnsi="Times New Roman" w:cs="Times New Roman"/>
          <w:spacing w:val="1"/>
          <w:sz w:val="24"/>
          <w:szCs w:val="24"/>
        </w:rPr>
        <w:t xml:space="preserve"> </w:t>
      </w:r>
      <w:r w:rsidRPr="00280569">
        <w:rPr>
          <w:rFonts w:ascii="Times New Roman" w:eastAsia="Times New Roman" w:hAnsi="Times New Roman" w:cs="Times New Roman"/>
          <w:sz w:val="24"/>
          <w:szCs w:val="24"/>
        </w:rPr>
        <w:t>с</w:t>
      </w:r>
      <w:r w:rsidRPr="00280569">
        <w:rPr>
          <w:rFonts w:ascii="Times New Roman" w:eastAsia="Times New Roman" w:hAnsi="Times New Roman" w:cs="Times New Roman"/>
          <w:spacing w:val="1"/>
          <w:sz w:val="24"/>
          <w:szCs w:val="24"/>
        </w:rPr>
        <w:t xml:space="preserve"> </w:t>
      </w:r>
      <w:r w:rsidRPr="00280569">
        <w:rPr>
          <w:rFonts w:ascii="Times New Roman" w:eastAsia="Times New Roman" w:hAnsi="Times New Roman" w:cs="Times New Roman"/>
          <w:sz w:val="24"/>
          <w:szCs w:val="24"/>
        </w:rPr>
        <w:t>использованием</w:t>
      </w:r>
      <w:r w:rsidRPr="00280569">
        <w:rPr>
          <w:rFonts w:ascii="Times New Roman" w:eastAsia="Times New Roman" w:hAnsi="Times New Roman" w:cs="Times New Roman"/>
          <w:spacing w:val="1"/>
          <w:sz w:val="24"/>
          <w:szCs w:val="24"/>
        </w:rPr>
        <w:t xml:space="preserve"> </w:t>
      </w:r>
      <w:r w:rsidRPr="00280569">
        <w:rPr>
          <w:rFonts w:ascii="Times New Roman" w:eastAsia="Times New Roman" w:hAnsi="Times New Roman" w:cs="Times New Roman"/>
          <w:sz w:val="24"/>
          <w:szCs w:val="24"/>
        </w:rPr>
        <w:t>тем,</w:t>
      </w:r>
      <w:r w:rsidRPr="00280569">
        <w:rPr>
          <w:rFonts w:ascii="Times New Roman" w:eastAsia="Times New Roman" w:hAnsi="Times New Roman" w:cs="Times New Roman"/>
          <w:spacing w:val="1"/>
          <w:sz w:val="24"/>
          <w:szCs w:val="24"/>
        </w:rPr>
        <w:t xml:space="preserve"> </w:t>
      </w:r>
      <w:r w:rsidRPr="00280569">
        <w:rPr>
          <w:rFonts w:ascii="Times New Roman" w:eastAsia="Times New Roman" w:hAnsi="Times New Roman" w:cs="Times New Roman"/>
          <w:sz w:val="24"/>
          <w:szCs w:val="24"/>
        </w:rPr>
        <w:t>билетов</w:t>
      </w:r>
      <w:r w:rsidRPr="00280569">
        <w:rPr>
          <w:rFonts w:ascii="Times New Roman" w:eastAsia="Times New Roman" w:hAnsi="Times New Roman" w:cs="Times New Roman"/>
          <w:spacing w:val="1"/>
          <w:sz w:val="24"/>
          <w:szCs w:val="24"/>
        </w:rPr>
        <w:t xml:space="preserve"> </w:t>
      </w:r>
      <w:r w:rsidRPr="00280569">
        <w:rPr>
          <w:rFonts w:ascii="Times New Roman" w:eastAsia="Times New Roman" w:hAnsi="Times New Roman" w:cs="Times New Roman"/>
          <w:sz w:val="24"/>
          <w:szCs w:val="24"/>
        </w:rPr>
        <w:t>и</w:t>
      </w:r>
      <w:r w:rsidRPr="00280569">
        <w:rPr>
          <w:rFonts w:ascii="Times New Roman" w:eastAsia="Times New Roman" w:hAnsi="Times New Roman" w:cs="Times New Roman"/>
          <w:spacing w:val="1"/>
          <w:sz w:val="24"/>
          <w:szCs w:val="24"/>
        </w:rPr>
        <w:t xml:space="preserve"> </w:t>
      </w:r>
      <w:r w:rsidRPr="00280569">
        <w:rPr>
          <w:rFonts w:ascii="Times New Roman" w:eastAsia="Times New Roman" w:hAnsi="Times New Roman" w:cs="Times New Roman"/>
          <w:sz w:val="24"/>
          <w:szCs w:val="24"/>
        </w:rPr>
        <w:t>иных</w:t>
      </w:r>
      <w:r w:rsidRPr="00280569">
        <w:rPr>
          <w:rFonts w:ascii="Times New Roman" w:eastAsia="Times New Roman" w:hAnsi="Times New Roman" w:cs="Times New Roman"/>
          <w:spacing w:val="1"/>
          <w:sz w:val="24"/>
          <w:szCs w:val="24"/>
        </w:rPr>
        <w:t xml:space="preserve"> </w:t>
      </w:r>
      <w:r w:rsidRPr="00280569">
        <w:rPr>
          <w:rFonts w:ascii="Times New Roman" w:eastAsia="Times New Roman" w:hAnsi="Times New Roman" w:cs="Times New Roman"/>
          <w:sz w:val="24"/>
          <w:szCs w:val="24"/>
        </w:rPr>
        <w:t>форм</w:t>
      </w:r>
      <w:r w:rsidRPr="00280569">
        <w:rPr>
          <w:rFonts w:ascii="Times New Roman" w:eastAsia="Times New Roman" w:hAnsi="Times New Roman" w:cs="Times New Roman"/>
          <w:spacing w:val="1"/>
          <w:sz w:val="24"/>
          <w:szCs w:val="24"/>
        </w:rPr>
        <w:t xml:space="preserve"> </w:t>
      </w:r>
      <w:r w:rsidRPr="00280569">
        <w:rPr>
          <w:rFonts w:ascii="Times New Roman" w:eastAsia="Times New Roman" w:hAnsi="Times New Roman" w:cs="Times New Roman"/>
          <w:sz w:val="24"/>
          <w:szCs w:val="24"/>
        </w:rPr>
        <w:t>по</w:t>
      </w:r>
      <w:r w:rsidRPr="00280569">
        <w:rPr>
          <w:rFonts w:ascii="Times New Roman" w:eastAsia="Times New Roman" w:hAnsi="Times New Roman" w:cs="Times New Roman"/>
          <w:spacing w:val="1"/>
          <w:sz w:val="24"/>
          <w:szCs w:val="24"/>
        </w:rPr>
        <w:t xml:space="preserve"> </w:t>
      </w:r>
      <w:r w:rsidRPr="00280569">
        <w:rPr>
          <w:rFonts w:ascii="Times New Roman" w:eastAsia="Times New Roman" w:hAnsi="Times New Roman" w:cs="Times New Roman"/>
          <w:sz w:val="24"/>
          <w:szCs w:val="24"/>
        </w:rPr>
        <w:t>решению</w:t>
      </w:r>
      <w:r w:rsidRPr="00280569">
        <w:rPr>
          <w:rFonts w:ascii="Times New Roman" w:eastAsia="Times New Roman" w:hAnsi="Times New Roman" w:cs="Times New Roman"/>
          <w:spacing w:val="1"/>
          <w:sz w:val="24"/>
          <w:szCs w:val="24"/>
        </w:rPr>
        <w:t xml:space="preserve"> </w:t>
      </w:r>
      <w:r w:rsidRPr="00280569">
        <w:rPr>
          <w:rFonts w:ascii="Times New Roman" w:eastAsia="Times New Roman" w:hAnsi="Times New Roman" w:cs="Times New Roman"/>
          <w:sz w:val="24"/>
          <w:szCs w:val="24"/>
        </w:rPr>
        <w:t>образовательной</w:t>
      </w:r>
      <w:r w:rsidRPr="00280569">
        <w:rPr>
          <w:rFonts w:ascii="Times New Roman" w:eastAsia="Times New Roman" w:hAnsi="Times New Roman" w:cs="Times New Roman"/>
          <w:spacing w:val="1"/>
          <w:sz w:val="24"/>
          <w:szCs w:val="24"/>
        </w:rPr>
        <w:t xml:space="preserve"> </w:t>
      </w:r>
      <w:r w:rsidRPr="00280569">
        <w:rPr>
          <w:rFonts w:ascii="Times New Roman" w:eastAsia="Times New Roman" w:hAnsi="Times New Roman" w:cs="Times New Roman"/>
          <w:sz w:val="24"/>
          <w:szCs w:val="24"/>
        </w:rPr>
        <w:t>организации</w:t>
      </w:r>
      <w:r w:rsidRPr="00280569">
        <w:rPr>
          <w:rFonts w:ascii="Times New Roman" w:eastAsia="Times New Roman" w:hAnsi="Times New Roman" w:cs="Times New Roman"/>
          <w:spacing w:val="2"/>
          <w:sz w:val="24"/>
          <w:szCs w:val="24"/>
        </w:rPr>
        <w:t xml:space="preserve"> </w:t>
      </w:r>
      <w:r w:rsidRPr="00280569">
        <w:rPr>
          <w:rFonts w:ascii="Times New Roman" w:eastAsia="Times New Roman" w:hAnsi="Times New Roman" w:cs="Times New Roman"/>
          <w:sz w:val="24"/>
          <w:szCs w:val="24"/>
        </w:rPr>
        <w:t>(государственный</w:t>
      </w:r>
      <w:r w:rsidRPr="00280569">
        <w:rPr>
          <w:rFonts w:ascii="Times New Roman" w:eastAsia="Times New Roman" w:hAnsi="Times New Roman" w:cs="Times New Roman"/>
          <w:spacing w:val="2"/>
          <w:sz w:val="24"/>
          <w:szCs w:val="24"/>
        </w:rPr>
        <w:t xml:space="preserve"> </w:t>
      </w:r>
      <w:r w:rsidRPr="00280569">
        <w:rPr>
          <w:rFonts w:ascii="Times New Roman" w:eastAsia="Times New Roman" w:hAnsi="Times New Roman" w:cs="Times New Roman"/>
          <w:sz w:val="24"/>
          <w:szCs w:val="24"/>
        </w:rPr>
        <w:t>выпускной</w:t>
      </w:r>
      <w:r w:rsidRPr="00280569">
        <w:rPr>
          <w:rFonts w:ascii="Times New Roman" w:eastAsia="Times New Roman" w:hAnsi="Times New Roman" w:cs="Times New Roman"/>
          <w:spacing w:val="2"/>
          <w:sz w:val="24"/>
          <w:szCs w:val="24"/>
        </w:rPr>
        <w:t xml:space="preserve"> </w:t>
      </w:r>
      <w:r w:rsidRPr="00280569">
        <w:rPr>
          <w:rFonts w:ascii="Times New Roman" w:eastAsia="Times New Roman" w:hAnsi="Times New Roman" w:cs="Times New Roman"/>
          <w:sz w:val="24"/>
          <w:szCs w:val="24"/>
        </w:rPr>
        <w:t>экзамен</w:t>
      </w:r>
      <w:r w:rsidRPr="00280569">
        <w:rPr>
          <w:rFonts w:ascii="Times New Roman" w:eastAsia="Times New Roman" w:hAnsi="Times New Roman" w:cs="Times New Roman"/>
          <w:spacing w:val="12"/>
          <w:sz w:val="24"/>
          <w:szCs w:val="24"/>
        </w:rPr>
        <w:t xml:space="preserve"> </w:t>
      </w:r>
      <w:r w:rsidRPr="00280569">
        <w:rPr>
          <w:rFonts w:ascii="Times New Roman" w:eastAsia="Times New Roman" w:hAnsi="Times New Roman" w:cs="Times New Roman"/>
          <w:sz w:val="24"/>
          <w:szCs w:val="24"/>
        </w:rPr>
        <w:t>–</w:t>
      </w:r>
      <w:r w:rsidRPr="00280569">
        <w:rPr>
          <w:rFonts w:ascii="Times New Roman" w:eastAsia="Times New Roman" w:hAnsi="Times New Roman" w:cs="Times New Roman"/>
          <w:spacing w:val="-3"/>
          <w:sz w:val="24"/>
          <w:szCs w:val="24"/>
        </w:rPr>
        <w:t xml:space="preserve"> </w:t>
      </w:r>
      <w:r w:rsidRPr="00280569">
        <w:rPr>
          <w:rFonts w:ascii="Times New Roman" w:eastAsia="Times New Roman" w:hAnsi="Times New Roman" w:cs="Times New Roman"/>
          <w:sz w:val="24"/>
          <w:szCs w:val="24"/>
        </w:rPr>
        <w:t>ГВЭ).</w:t>
      </w:r>
    </w:p>
    <w:p w:rsidR="00AD48BA" w:rsidRPr="00280569" w:rsidRDefault="00AD48BA" w:rsidP="00B33DC5">
      <w:pPr>
        <w:widowControl w:val="0"/>
        <w:autoSpaceDE w:val="0"/>
        <w:autoSpaceDN w:val="0"/>
        <w:spacing w:after="0" w:line="240" w:lineRule="auto"/>
        <w:ind w:firstLine="284"/>
        <w:jc w:val="both"/>
        <w:rPr>
          <w:rFonts w:ascii="Times New Roman" w:eastAsia="Times New Roman" w:hAnsi="Times New Roman" w:cs="Times New Roman"/>
          <w:sz w:val="24"/>
          <w:szCs w:val="24"/>
        </w:rPr>
      </w:pPr>
      <w:r w:rsidRPr="00280569">
        <w:rPr>
          <w:rFonts w:ascii="Times New Roman" w:eastAsia="Times New Roman" w:hAnsi="Times New Roman" w:cs="Times New Roman"/>
          <w:sz w:val="24"/>
          <w:szCs w:val="24"/>
        </w:rPr>
        <w:t>Итоговая</w:t>
      </w:r>
      <w:r w:rsidRPr="00280569">
        <w:rPr>
          <w:rFonts w:ascii="Times New Roman" w:eastAsia="Times New Roman" w:hAnsi="Times New Roman" w:cs="Times New Roman"/>
          <w:spacing w:val="1"/>
          <w:sz w:val="24"/>
          <w:szCs w:val="24"/>
        </w:rPr>
        <w:t xml:space="preserve"> </w:t>
      </w:r>
      <w:r w:rsidRPr="00280569">
        <w:rPr>
          <w:rFonts w:ascii="Times New Roman" w:eastAsia="Times New Roman" w:hAnsi="Times New Roman" w:cs="Times New Roman"/>
          <w:sz w:val="24"/>
          <w:szCs w:val="24"/>
        </w:rPr>
        <w:t>оценка</w:t>
      </w:r>
      <w:r w:rsidRPr="00280569">
        <w:rPr>
          <w:rFonts w:ascii="Times New Roman" w:eastAsia="Times New Roman" w:hAnsi="Times New Roman" w:cs="Times New Roman"/>
          <w:spacing w:val="1"/>
          <w:sz w:val="24"/>
          <w:szCs w:val="24"/>
        </w:rPr>
        <w:t xml:space="preserve"> </w:t>
      </w:r>
      <w:r w:rsidRPr="00280569">
        <w:rPr>
          <w:rFonts w:ascii="Times New Roman" w:eastAsia="Times New Roman" w:hAnsi="Times New Roman" w:cs="Times New Roman"/>
          <w:sz w:val="24"/>
          <w:szCs w:val="24"/>
        </w:rPr>
        <w:t>(итоговая</w:t>
      </w:r>
      <w:r w:rsidRPr="00280569">
        <w:rPr>
          <w:rFonts w:ascii="Times New Roman" w:eastAsia="Times New Roman" w:hAnsi="Times New Roman" w:cs="Times New Roman"/>
          <w:spacing w:val="1"/>
          <w:sz w:val="24"/>
          <w:szCs w:val="24"/>
        </w:rPr>
        <w:t xml:space="preserve"> </w:t>
      </w:r>
      <w:r w:rsidRPr="00280569">
        <w:rPr>
          <w:rFonts w:ascii="Times New Roman" w:eastAsia="Times New Roman" w:hAnsi="Times New Roman" w:cs="Times New Roman"/>
          <w:sz w:val="24"/>
          <w:szCs w:val="24"/>
        </w:rPr>
        <w:t>аттестация)</w:t>
      </w:r>
      <w:r w:rsidRPr="00280569">
        <w:rPr>
          <w:rFonts w:ascii="Times New Roman" w:eastAsia="Times New Roman" w:hAnsi="Times New Roman" w:cs="Times New Roman"/>
          <w:spacing w:val="1"/>
          <w:sz w:val="24"/>
          <w:szCs w:val="24"/>
        </w:rPr>
        <w:t xml:space="preserve"> </w:t>
      </w:r>
      <w:r w:rsidRPr="00280569">
        <w:rPr>
          <w:rFonts w:ascii="Times New Roman" w:eastAsia="Times New Roman" w:hAnsi="Times New Roman" w:cs="Times New Roman"/>
          <w:sz w:val="24"/>
          <w:szCs w:val="24"/>
        </w:rPr>
        <w:t>по</w:t>
      </w:r>
      <w:r w:rsidRPr="00280569">
        <w:rPr>
          <w:rFonts w:ascii="Times New Roman" w:eastAsia="Times New Roman" w:hAnsi="Times New Roman" w:cs="Times New Roman"/>
          <w:spacing w:val="1"/>
          <w:sz w:val="24"/>
          <w:szCs w:val="24"/>
        </w:rPr>
        <w:t xml:space="preserve"> </w:t>
      </w:r>
      <w:r w:rsidRPr="00280569">
        <w:rPr>
          <w:rFonts w:ascii="Times New Roman" w:eastAsia="Times New Roman" w:hAnsi="Times New Roman" w:cs="Times New Roman"/>
          <w:sz w:val="24"/>
          <w:szCs w:val="24"/>
        </w:rPr>
        <w:t>предмету</w:t>
      </w:r>
      <w:r w:rsidRPr="00280569">
        <w:rPr>
          <w:rFonts w:ascii="Times New Roman" w:eastAsia="Times New Roman" w:hAnsi="Times New Roman" w:cs="Times New Roman"/>
          <w:spacing w:val="1"/>
          <w:sz w:val="24"/>
          <w:szCs w:val="24"/>
        </w:rPr>
        <w:t xml:space="preserve"> </w:t>
      </w:r>
      <w:r w:rsidRPr="00280569">
        <w:rPr>
          <w:rFonts w:ascii="Times New Roman" w:eastAsia="Times New Roman" w:hAnsi="Times New Roman" w:cs="Times New Roman"/>
          <w:sz w:val="24"/>
          <w:szCs w:val="24"/>
        </w:rPr>
        <w:t>складывается</w:t>
      </w:r>
      <w:r w:rsidRPr="00280569">
        <w:rPr>
          <w:rFonts w:ascii="Times New Roman" w:eastAsia="Times New Roman" w:hAnsi="Times New Roman" w:cs="Times New Roman"/>
          <w:spacing w:val="1"/>
          <w:sz w:val="24"/>
          <w:szCs w:val="24"/>
        </w:rPr>
        <w:t xml:space="preserve"> </w:t>
      </w:r>
      <w:r w:rsidRPr="00280569">
        <w:rPr>
          <w:rFonts w:ascii="Times New Roman" w:eastAsia="Times New Roman" w:hAnsi="Times New Roman" w:cs="Times New Roman"/>
          <w:sz w:val="24"/>
          <w:szCs w:val="24"/>
        </w:rPr>
        <w:t>из</w:t>
      </w:r>
      <w:r w:rsidRPr="00280569">
        <w:rPr>
          <w:rFonts w:ascii="Times New Roman" w:eastAsia="Times New Roman" w:hAnsi="Times New Roman" w:cs="Times New Roman"/>
          <w:spacing w:val="1"/>
          <w:sz w:val="24"/>
          <w:szCs w:val="24"/>
        </w:rPr>
        <w:t xml:space="preserve"> </w:t>
      </w:r>
      <w:r w:rsidRPr="00280569">
        <w:rPr>
          <w:rFonts w:ascii="Times New Roman" w:eastAsia="Times New Roman" w:hAnsi="Times New Roman" w:cs="Times New Roman"/>
          <w:sz w:val="24"/>
          <w:szCs w:val="24"/>
        </w:rPr>
        <w:t>результатов</w:t>
      </w:r>
      <w:r w:rsidRPr="00280569">
        <w:rPr>
          <w:rFonts w:ascii="Times New Roman" w:eastAsia="Times New Roman" w:hAnsi="Times New Roman" w:cs="Times New Roman"/>
          <w:spacing w:val="1"/>
          <w:sz w:val="24"/>
          <w:szCs w:val="24"/>
        </w:rPr>
        <w:t xml:space="preserve"> </w:t>
      </w:r>
      <w:r w:rsidRPr="00280569">
        <w:rPr>
          <w:rFonts w:ascii="Times New Roman" w:eastAsia="Times New Roman" w:hAnsi="Times New Roman" w:cs="Times New Roman"/>
          <w:sz w:val="24"/>
          <w:szCs w:val="24"/>
        </w:rPr>
        <w:t>внутренней и внешней оценки. К результатам внешней оценки относятся результаты ГИА. К</w:t>
      </w:r>
      <w:r w:rsidRPr="00280569">
        <w:rPr>
          <w:rFonts w:ascii="Times New Roman" w:eastAsia="Times New Roman" w:hAnsi="Times New Roman" w:cs="Times New Roman"/>
          <w:spacing w:val="1"/>
          <w:sz w:val="24"/>
          <w:szCs w:val="24"/>
        </w:rPr>
        <w:t xml:space="preserve"> </w:t>
      </w:r>
      <w:r w:rsidRPr="00280569">
        <w:rPr>
          <w:rFonts w:ascii="Times New Roman" w:eastAsia="Times New Roman" w:hAnsi="Times New Roman" w:cs="Times New Roman"/>
          <w:sz w:val="24"/>
          <w:szCs w:val="24"/>
        </w:rPr>
        <w:t>результатам</w:t>
      </w:r>
      <w:r w:rsidRPr="00280569">
        <w:rPr>
          <w:rFonts w:ascii="Times New Roman" w:eastAsia="Times New Roman" w:hAnsi="Times New Roman" w:cs="Times New Roman"/>
          <w:spacing w:val="1"/>
          <w:sz w:val="24"/>
          <w:szCs w:val="24"/>
        </w:rPr>
        <w:t xml:space="preserve"> </w:t>
      </w:r>
      <w:r w:rsidRPr="00280569">
        <w:rPr>
          <w:rFonts w:ascii="Times New Roman" w:eastAsia="Times New Roman" w:hAnsi="Times New Roman" w:cs="Times New Roman"/>
          <w:sz w:val="24"/>
          <w:szCs w:val="24"/>
        </w:rPr>
        <w:t>внутренней</w:t>
      </w:r>
      <w:r w:rsidRPr="00280569">
        <w:rPr>
          <w:rFonts w:ascii="Times New Roman" w:eastAsia="Times New Roman" w:hAnsi="Times New Roman" w:cs="Times New Roman"/>
          <w:spacing w:val="1"/>
          <w:sz w:val="24"/>
          <w:szCs w:val="24"/>
        </w:rPr>
        <w:t xml:space="preserve"> </w:t>
      </w:r>
      <w:r w:rsidRPr="00280569">
        <w:rPr>
          <w:rFonts w:ascii="Times New Roman" w:eastAsia="Times New Roman" w:hAnsi="Times New Roman" w:cs="Times New Roman"/>
          <w:sz w:val="24"/>
          <w:szCs w:val="24"/>
        </w:rPr>
        <w:t>оценки</w:t>
      </w:r>
      <w:r w:rsidRPr="00280569">
        <w:rPr>
          <w:rFonts w:ascii="Times New Roman" w:eastAsia="Times New Roman" w:hAnsi="Times New Roman" w:cs="Times New Roman"/>
          <w:spacing w:val="1"/>
          <w:sz w:val="24"/>
          <w:szCs w:val="24"/>
        </w:rPr>
        <w:t xml:space="preserve"> </w:t>
      </w:r>
      <w:r w:rsidRPr="00280569">
        <w:rPr>
          <w:rFonts w:ascii="Times New Roman" w:eastAsia="Times New Roman" w:hAnsi="Times New Roman" w:cs="Times New Roman"/>
          <w:sz w:val="24"/>
          <w:szCs w:val="24"/>
        </w:rPr>
        <w:t>относятся</w:t>
      </w:r>
      <w:r w:rsidRPr="00280569">
        <w:rPr>
          <w:rFonts w:ascii="Times New Roman" w:eastAsia="Times New Roman" w:hAnsi="Times New Roman" w:cs="Times New Roman"/>
          <w:spacing w:val="1"/>
          <w:sz w:val="24"/>
          <w:szCs w:val="24"/>
        </w:rPr>
        <w:t xml:space="preserve"> </w:t>
      </w:r>
      <w:r w:rsidRPr="00280569">
        <w:rPr>
          <w:rFonts w:ascii="Times New Roman" w:eastAsia="Times New Roman" w:hAnsi="Times New Roman" w:cs="Times New Roman"/>
          <w:sz w:val="24"/>
          <w:szCs w:val="24"/>
        </w:rPr>
        <w:t>предметные</w:t>
      </w:r>
      <w:r w:rsidRPr="00280569">
        <w:rPr>
          <w:rFonts w:ascii="Times New Roman" w:eastAsia="Times New Roman" w:hAnsi="Times New Roman" w:cs="Times New Roman"/>
          <w:spacing w:val="1"/>
          <w:sz w:val="24"/>
          <w:szCs w:val="24"/>
        </w:rPr>
        <w:t xml:space="preserve"> </w:t>
      </w:r>
      <w:r w:rsidRPr="00280569">
        <w:rPr>
          <w:rFonts w:ascii="Times New Roman" w:eastAsia="Times New Roman" w:hAnsi="Times New Roman" w:cs="Times New Roman"/>
          <w:sz w:val="24"/>
          <w:szCs w:val="24"/>
        </w:rPr>
        <w:t>результаты,</w:t>
      </w:r>
      <w:r w:rsidRPr="00280569">
        <w:rPr>
          <w:rFonts w:ascii="Times New Roman" w:eastAsia="Times New Roman" w:hAnsi="Times New Roman" w:cs="Times New Roman"/>
          <w:spacing w:val="1"/>
          <w:sz w:val="24"/>
          <w:szCs w:val="24"/>
        </w:rPr>
        <w:t xml:space="preserve"> </w:t>
      </w:r>
      <w:r w:rsidRPr="00280569">
        <w:rPr>
          <w:rFonts w:ascii="Times New Roman" w:eastAsia="Times New Roman" w:hAnsi="Times New Roman" w:cs="Times New Roman"/>
          <w:sz w:val="24"/>
          <w:szCs w:val="24"/>
        </w:rPr>
        <w:t>зафиксированные</w:t>
      </w:r>
      <w:r w:rsidRPr="00280569">
        <w:rPr>
          <w:rFonts w:ascii="Times New Roman" w:eastAsia="Times New Roman" w:hAnsi="Times New Roman" w:cs="Times New Roman"/>
          <w:spacing w:val="1"/>
          <w:sz w:val="24"/>
          <w:szCs w:val="24"/>
        </w:rPr>
        <w:t xml:space="preserve"> </w:t>
      </w:r>
      <w:r w:rsidRPr="00280569">
        <w:rPr>
          <w:rFonts w:ascii="Times New Roman" w:eastAsia="Times New Roman" w:hAnsi="Times New Roman" w:cs="Times New Roman"/>
          <w:sz w:val="24"/>
          <w:szCs w:val="24"/>
        </w:rPr>
        <w:t>в</w:t>
      </w:r>
      <w:r w:rsidRPr="00280569">
        <w:rPr>
          <w:rFonts w:ascii="Times New Roman" w:eastAsia="Times New Roman" w:hAnsi="Times New Roman" w:cs="Times New Roman"/>
          <w:spacing w:val="1"/>
          <w:sz w:val="24"/>
          <w:szCs w:val="24"/>
        </w:rPr>
        <w:t xml:space="preserve"> </w:t>
      </w:r>
      <w:r w:rsidRPr="00280569">
        <w:rPr>
          <w:rFonts w:ascii="Times New Roman" w:eastAsia="Times New Roman" w:hAnsi="Times New Roman" w:cs="Times New Roman"/>
          <w:sz w:val="24"/>
          <w:szCs w:val="24"/>
        </w:rPr>
        <w:t>системе накопленной оценки и результаты выполнения итоговой работы по предмету</w:t>
      </w:r>
      <w:r w:rsidRPr="00280569">
        <w:rPr>
          <w:rFonts w:ascii="Times New Roman" w:eastAsia="Times New Roman" w:hAnsi="Times New Roman" w:cs="Times New Roman"/>
          <w:i/>
          <w:sz w:val="24"/>
          <w:szCs w:val="24"/>
        </w:rPr>
        <w:t xml:space="preserve">. </w:t>
      </w:r>
      <w:r w:rsidRPr="00280569">
        <w:rPr>
          <w:rFonts w:ascii="Times New Roman" w:eastAsia="Times New Roman" w:hAnsi="Times New Roman" w:cs="Times New Roman"/>
          <w:sz w:val="24"/>
          <w:szCs w:val="24"/>
        </w:rPr>
        <w:t>Такой</w:t>
      </w:r>
      <w:r w:rsidRPr="00280569">
        <w:rPr>
          <w:rFonts w:ascii="Times New Roman" w:eastAsia="Times New Roman" w:hAnsi="Times New Roman" w:cs="Times New Roman"/>
          <w:spacing w:val="1"/>
          <w:sz w:val="24"/>
          <w:szCs w:val="24"/>
        </w:rPr>
        <w:t xml:space="preserve"> </w:t>
      </w:r>
      <w:r w:rsidRPr="00280569">
        <w:rPr>
          <w:rFonts w:ascii="Times New Roman" w:eastAsia="Times New Roman" w:hAnsi="Times New Roman" w:cs="Times New Roman"/>
          <w:sz w:val="24"/>
          <w:szCs w:val="24"/>
        </w:rPr>
        <w:t>подход</w:t>
      </w:r>
      <w:r w:rsidRPr="00280569">
        <w:rPr>
          <w:rFonts w:ascii="Times New Roman" w:eastAsia="Times New Roman" w:hAnsi="Times New Roman" w:cs="Times New Roman"/>
          <w:spacing w:val="1"/>
          <w:sz w:val="24"/>
          <w:szCs w:val="24"/>
        </w:rPr>
        <w:t xml:space="preserve"> </w:t>
      </w:r>
      <w:r w:rsidRPr="00280569">
        <w:rPr>
          <w:rFonts w:ascii="Times New Roman" w:eastAsia="Times New Roman" w:hAnsi="Times New Roman" w:cs="Times New Roman"/>
          <w:sz w:val="24"/>
          <w:szCs w:val="24"/>
        </w:rPr>
        <w:t>позволяет</w:t>
      </w:r>
      <w:r w:rsidRPr="00280569">
        <w:rPr>
          <w:rFonts w:ascii="Times New Roman" w:eastAsia="Times New Roman" w:hAnsi="Times New Roman" w:cs="Times New Roman"/>
          <w:spacing w:val="1"/>
          <w:sz w:val="24"/>
          <w:szCs w:val="24"/>
        </w:rPr>
        <w:t xml:space="preserve"> </w:t>
      </w:r>
      <w:r w:rsidRPr="00280569">
        <w:rPr>
          <w:rFonts w:ascii="Times New Roman" w:eastAsia="Times New Roman" w:hAnsi="Times New Roman" w:cs="Times New Roman"/>
          <w:sz w:val="24"/>
          <w:szCs w:val="24"/>
        </w:rPr>
        <w:t>обеспечить</w:t>
      </w:r>
      <w:r w:rsidRPr="00280569">
        <w:rPr>
          <w:rFonts w:ascii="Times New Roman" w:eastAsia="Times New Roman" w:hAnsi="Times New Roman" w:cs="Times New Roman"/>
          <w:spacing w:val="1"/>
          <w:sz w:val="24"/>
          <w:szCs w:val="24"/>
        </w:rPr>
        <w:t xml:space="preserve"> </w:t>
      </w:r>
      <w:r w:rsidRPr="00280569">
        <w:rPr>
          <w:rFonts w:ascii="Times New Roman" w:eastAsia="Times New Roman" w:hAnsi="Times New Roman" w:cs="Times New Roman"/>
          <w:sz w:val="24"/>
          <w:szCs w:val="24"/>
        </w:rPr>
        <w:t>полноту</w:t>
      </w:r>
      <w:r w:rsidRPr="00280569">
        <w:rPr>
          <w:rFonts w:ascii="Times New Roman" w:eastAsia="Times New Roman" w:hAnsi="Times New Roman" w:cs="Times New Roman"/>
          <w:spacing w:val="1"/>
          <w:sz w:val="24"/>
          <w:szCs w:val="24"/>
        </w:rPr>
        <w:t xml:space="preserve"> </w:t>
      </w:r>
      <w:r w:rsidRPr="00280569">
        <w:rPr>
          <w:rFonts w:ascii="Times New Roman" w:eastAsia="Times New Roman" w:hAnsi="Times New Roman" w:cs="Times New Roman"/>
          <w:sz w:val="24"/>
          <w:szCs w:val="24"/>
        </w:rPr>
        <w:t>охвата</w:t>
      </w:r>
      <w:r w:rsidRPr="00280569">
        <w:rPr>
          <w:rFonts w:ascii="Times New Roman" w:eastAsia="Times New Roman" w:hAnsi="Times New Roman" w:cs="Times New Roman"/>
          <w:spacing w:val="1"/>
          <w:sz w:val="24"/>
          <w:szCs w:val="24"/>
        </w:rPr>
        <w:t xml:space="preserve"> </w:t>
      </w:r>
      <w:r w:rsidRPr="00280569">
        <w:rPr>
          <w:rFonts w:ascii="Times New Roman" w:eastAsia="Times New Roman" w:hAnsi="Times New Roman" w:cs="Times New Roman"/>
          <w:sz w:val="24"/>
          <w:szCs w:val="24"/>
        </w:rPr>
        <w:t>планируемых</w:t>
      </w:r>
      <w:r w:rsidRPr="00280569">
        <w:rPr>
          <w:rFonts w:ascii="Times New Roman" w:eastAsia="Times New Roman" w:hAnsi="Times New Roman" w:cs="Times New Roman"/>
          <w:spacing w:val="1"/>
          <w:sz w:val="24"/>
          <w:szCs w:val="24"/>
        </w:rPr>
        <w:t xml:space="preserve"> </w:t>
      </w:r>
      <w:r w:rsidRPr="00280569">
        <w:rPr>
          <w:rFonts w:ascii="Times New Roman" w:eastAsia="Times New Roman" w:hAnsi="Times New Roman" w:cs="Times New Roman"/>
          <w:sz w:val="24"/>
          <w:szCs w:val="24"/>
        </w:rPr>
        <w:t>результатов</w:t>
      </w:r>
      <w:r w:rsidRPr="00280569">
        <w:rPr>
          <w:rFonts w:ascii="Times New Roman" w:eastAsia="Times New Roman" w:hAnsi="Times New Roman" w:cs="Times New Roman"/>
          <w:spacing w:val="1"/>
          <w:sz w:val="24"/>
          <w:szCs w:val="24"/>
        </w:rPr>
        <w:t xml:space="preserve"> </w:t>
      </w:r>
      <w:r w:rsidRPr="00280569">
        <w:rPr>
          <w:rFonts w:ascii="Times New Roman" w:eastAsia="Times New Roman" w:hAnsi="Times New Roman" w:cs="Times New Roman"/>
          <w:sz w:val="24"/>
          <w:szCs w:val="24"/>
        </w:rPr>
        <w:t>и</w:t>
      </w:r>
      <w:r w:rsidRPr="00280569">
        <w:rPr>
          <w:rFonts w:ascii="Times New Roman" w:eastAsia="Times New Roman" w:hAnsi="Times New Roman" w:cs="Times New Roman"/>
          <w:spacing w:val="1"/>
          <w:sz w:val="24"/>
          <w:szCs w:val="24"/>
        </w:rPr>
        <w:t xml:space="preserve"> </w:t>
      </w:r>
      <w:r w:rsidRPr="00280569">
        <w:rPr>
          <w:rFonts w:ascii="Times New Roman" w:eastAsia="Times New Roman" w:hAnsi="Times New Roman" w:cs="Times New Roman"/>
          <w:sz w:val="24"/>
          <w:szCs w:val="24"/>
        </w:rPr>
        <w:t>выявить</w:t>
      </w:r>
      <w:r w:rsidRPr="00280569">
        <w:rPr>
          <w:rFonts w:ascii="Times New Roman" w:eastAsia="Times New Roman" w:hAnsi="Times New Roman" w:cs="Times New Roman"/>
          <w:spacing w:val="1"/>
          <w:sz w:val="24"/>
          <w:szCs w:val="24"/>
        </w:rPr>
        <w:t xml:space="preserve"> </w:t>
      </w:r>
      <w:r w:rsidRPr="00280569">
        <w:rPr>
          <w:rFonts w:ascii="Times New Roman" w:eastAsia="Times New Roman" w:hAnsi="Times New Roman" w:cs="Times New Roman"/>
          <w:sz w:val="24"/>
          <w:szCs w:val="24"/>
        </w:rPr>
        <w:t>кумулятивный эффект обучения, обеспечивающий прирост в глубине понимания изучаемого</w:t>
      </w:r>
      <w:r w:rsidRPr="00280569">
        <w:rPr>
          <w:rFonts w:ascii="Times New Roman" w:eastAsia="Times New Roman" w:hAnsi="Times New Roman" w:cs="Times New Roman"/>
          <w:spacing w:val="1"/>
          <w:sz w:val="24"/>
          <w:szCs w:val="24"/>
        </w:rPr>
        <w:t xml:space="preserve"> </w:t>
      </w:r>
      <w:r w:rsidRPr="00280569">
        <w:rPr>
          <w:rFonts w:ascii="Times New Roman" w:eastAsia="Times New Roman" w:hAnsi="Times New Roman" w:cs="Times New Roman"/>
          <w:sz w:val="24"/>
          <w:szCs w:val="24"/>
        </w:rPr>
        <w:t>материала и свободе оперирования им. По предметам, не вынесенным на ГИА, итоговая</w:t>
      </w:r>
      <w:r w:rsidRPr="00280569">
        <w:rPr>
          <w:rFonts w:ascii="Times New Roman" w:eastAsia="Times New Roman" w:hAnsi="Times New Roman" w:cs="Times New Roman"/>
          <w:spacing w:val="1"/>
          <w:sz w:val="24"/>
          <w:szCs w:val="24"/>
        </w:rPr>
        <w:t xml:space="preserve"> </w:t>
      </w:r>
      <w:r w:rsidRPr="00280569">
        <w:rPr>
          <w:rFonts w:ascii="Times New Roman" w:eastAsia="Times New Roman" w:hAnsi="Times New Roman" w:cs="Times New Roman"/>
          <w:sz w:val="24"/>
          <w:szCs w:val="24"/>
        </w:rPr>
        <w:t>оценка ставится</w:t>
      </w:r>
      <w:r w:rsidRPr="00280569">
        <w:rPr>
          <w:rFonts w:ascii="Times New Roman" w:eastAsia="Times New Roman" w:hAnsi="Times New Roman" w:cs="Times New Roman"/>
          <w:spacing w:val="1"/>
          <w:sz w:val="24"/>
          <w:szCs w:val="24"/>
        </w:rPr>
        <w:t xml:space="preserve"> </w:t>
      </w:r>
      <w:r w:rsidRPr="00280569">
        <w:rPr>
          <w:rFonts w:ascii="Times New Roman" w:eastAsia="Times New Roman" w:hAnsi="Times New Roman" w:cs="Times New Roman"/>
          <w:sz w:val="24"/>
          <w:szCs w:val="24"/>
        </w:rPr>
        <w:t>на</w:t>
      </w:r>
      <w:r w:rsidRPr="00280569">
        <w:rPr>
          <w:rFonts w:ascii="Times New Roman" w:eastAsia="Times New Roman" w:hAnsi="Times New Roman" w:cs="Times New Roman"/>
          <w:spacing w:val="-10"/>
          <w:sz w:val="24"/>
          <w:szCs w:val="24"/>
        </w:rPr>
        <w:t xml:space="preserve"> </w:t>
      </w:r>
      <w:r w:rsidRPr="00280569">
        <w:rPr>
          <w:rFonts w:ascii="Times New Roman" w:eastAsia="Times New Roman" w:hAnsi="Times New Roman" w:cs="Times New Roman"/>
          <w:sz w:val="24"/>
          <w:szCs w:val="24"/>
        </w:rPr>
        <w:t>основе</w:t>
      </w:r>
      <w:r w:rsidRPr="00280569">
        <w:rPr>
          <w:rFonts w:ascii="Times New Roman" w:eastAsia="Times New Roman" w:hAnsi="Times New Roman" w:cs="Times New Roman"/>
          <w:spacing w:val="-4"/>
          <w:sz w:val="24"/>
          <w:szCs w:val="24"/>
        </w:rPr>
        <w:t xml:space="preserve"> </w:t>
      </w:r>
      <w:r w:rsidRPr="00280569">
        <w:rPr>
          <w:rFonts w:ascii="Times New Roman" w:eastAsia="Times New Roman" w:hAnsi="Times New Roman" w:cs="Times New Roman"/>
          <w:sz w:val="24"/>
          <w:szCs w:val="24"/>
        </w:rPr>
        <w:t>результатов</w:t>
      </w:r>
      <w:r w:rsidRPr="00280569">
        <w:rPr>
          <w:rFonts w:ascii="Times New Roman" w:eastAsia="Times New Roman" w:hAnsi="Times New Roman" w:cs="Times New Roman"/>
          <w:spacing w:val="2"/>
          <w:sz w:val="24"/>
          <w:szCs w:val="24"/>
        </w:rPr>
        <w:t xml:space="preserve"> </w:t>
      </w:r>
      <w:r w:rsidRPr="00280569">
        <w:rPr>
          <w:rFonts w:ascii="Times New Roman" w:eastAsia="Times New Roman" w:hAnsi="Times New Roman" w:cs="Times New Roman"/>
          <w:sz w:val="24"/>
          <w:szCs w:val="24"/>
        </w:rPr>
        <w:t>только</w:t>
      </w:r>
      <w:r w:rsidRPr="00280569">
        <w:rPr>
          <w:rFonts w:ascii="Times New Roman" w:eastAsia="Times New Roman" w:hAnsi="Times New Roman" w:cs="Times New Roman"/>
          <w:spacing w:val="2"/>
          <w:sz w:val="24"/>
          <w:szCs w:val="24"/>
        </w:rPr>
        <w:t xml:space="preserve"> </w:t>
      </w:r>
      <w:r w:rsidRPr="00280569">
        <w:rPr>
          <w:rFonts w:ascii="Times New Roman" w:eastAsia="Times New Roman" w:hAnsi="Times New Roman" w:cs="Times New Roman"/>
          <w:sz w:val="24"/>
          <w:szCs w:val="24"/>
        </w:rPr>
        <w:t>внутренней</w:t>
      </w:r>
      <w:r w:rsidRPr="00280569">
        <w:rPr>
          <w:rFonts w:ascii="Times New Roman" w:eastAsia="Times New Roman" w:hAnsi="Times New Roman" w:cs="Times New Roman"/>
          <w:spacing w:val="2"/>
          <w:sz w:val="24"/>
          <w:szCs w:val="24"/>
        </w:rPr>
        <w:t xml:space="preserve"> </w:t>
      </w:r>
      <w:r w:rsidRPr="00280569">
        <w:rPr>
          <w:rFonts w:ascii="Times New Roman" w:eastAsia="Times New Roman" w:hAnsi="Times New Roman" w:cs="Times New Roman"/>
          <w:sz w:val="24"/>
          <w:szCs w:val="24"/>
        </w:rPr>
        <w:t>оценки.</w:t>
      </w:r>
    </w:p>
    <w:p w:rsidR="00AD48BA" w:rsidRPr="00280569" w:rsidRDefault="00AD48BA" w:rsidP="00B33DC5">
      <w:pPr>
        <w:widowControl w:val="0"/>
        <w:autoSpaceDE w:val="0"/>
        <w:autoSpaceDN w:val="0"/>
        <w:spacing w:before="2" w:after="0" w:line="237" w:lineRule="auto"/>
        <w:ind w:firstLine="284"/>
        <w:jc w:val="both"/>
        <w:rPr>
          <w:rFonts w:ascii="Times New Roman" w:eastAsia="Times New Roman" w:hAnsi="Times New Roman" w:cs="Times New Roman"/>
          <w:sz w:val="24"/>
          <w:szCs w:val="24"/>
        </w:rPr>
      </w:pPr>
      <w:r w:rsidRPr="00280569">
        <w:rPr>
          <w:rFonts w:ascii="Times New Roman" w:eastAsia="Times New Roman" w:hAnsi="Times New Roman" w:cs="Times New Roman"/>
          <w:sz w:val="24"/>
          <w:szCs w:val="24"/>
        </w:rPr>
        <w:t>Итоговая</w:t>
      </w:r>
      <w:r w:rsidRPr="00280569">
        <w:rPr>
          <w:rFonts w:ascii="Times New Roman" w:eastAsia="Times New Roman" w:hAnsi="Times New Roman" w:cs="Times New Roman"/>
          <w:spacing w:val="1"/>
          <w:sz w:val="24"/>
          <w:szCs w:val="24"/>
        </w:rPr>
        <w:t xml:space="preserve"> </w:t>
      </w:r>
      <w:r w:rsidRPr="00280569">
        <w:rPr>
          <w:rFonts w:ascii="Times New Roman" w:eastAsia="Times New Roman" w:hAnsi="Times New Roman" w:cs="Times New Roman"/>
          <w:sz w:val="24"/>
          <w:szCs w:val="24"/>
        </w:rPr>
        <w:t>оценка</w:t>
      </w:r>
      <w:r w:rsidRPr="00280569">
        <w:rPr>
          <w:rFonts w:ascii="Times New Roman" w:eastAsia="Times New Roman" w:hAnsi="Times New Roman" w:cs="Times New Roman"/>
          <w:spacing w:val="1"/>
          <w:sz w:val="24"/>
          <w:szCs w:val="24"/>
        </w:rPr>
        <w:t xml:space="preserve"> </w:t>
      </w:r>
      <w:r w:rsidRPr="00280569">
        <w:rPr>
          <w:rFonts w:ascii="Times New Roman" w:eastAsia="Times New Roman" w:hAnsi="Times New Roman" w:cs="Times New Roman"/>
          <w:sz w:val="24"/>
          <w:szCs w:val="24"/>
        </w:rPr>
        <w:t>по</w:t>
      </w:r>
      <w:r w:rsidRPr="00280569">
        <w:rPr>
          <w:rFonts w:ascii="Times New Roman" w:eastAsia="Times New Roman" w:hAnsi="Times New Roman" w:cs="Times New Roman"/>
          <w:spacing w:val="1"/>
          <w:sz w:val="24"/>
          <w:szCs w:val="24"/>
        </w:rPr>
        <w:t xml:space="preserve"> </w:t>
      </w:r>
      <w:r w:rsidRPr="00280569">
        <w:rPr>
          <w:rFonts w:ascii="Times New Roman" w:eastAsia="Times New Roman" w:hAnsi="Times New Roman" w:cs="Times New Roman"/>
          <w:sz w:val="24"/>
          <w:szCs w:val="24"/>
        </w:rPr>
        <w:t>предмету</w:t>
      </w:r>
      <w:r w:rsidRPr="00280569">
        <w:rPr>
          <w:rFonts w:ascii="Times New Roman" w:eastAsia="Times New Roman" w:hAnsi="Times New Roman" w:cs="Times New Roman"/>
          <w:spacing w:val="1"/>
          <w:sz w:val="24"/>
          <w:szCs w:val="24"/>
        </w:rPr>
        <w:t xml:space="preserve"> </w:t>
      </w:r>
      <w:r w:rsidRPr="00280569">
        <w:rPr>
          <w:rFonts w:ascii="Times New Roman" w:eastAsia="Times New Roman" w:hAnsi="Times New Roman" w:cs="Times New Roman"/>
          <w:sz w:val="24"/>
          <w:szCs w:val="24"/>
        </w:rPr>
        <w:t>фиксируется</w:t>
      </w:r>
      <w:r w:rsidRPr="00280569">
        <w:rPr>
          <w:rFonts w:ascii="Times New Roman" w:eastAsia="Times New Roman" w:hAnsi="Times New Roman" w:cs="Times New Roman"/>
          <w:spacing w:val="1"/>
          <w:sz w:val="24"/>
          <w:szCs w:val="24"/>
        </w:rPr>
        <w:t xml:space="preserve"> </w:t>
      </w:r>
      <w:r w:rsidRPr="00280569">
        <w:rPr>
          <w:rFonts w:ascii="Times New Roman" w:eastAsia="Times New Roman" w:hAnsi="Times New Roman" w:cs="Times New Roman"/>
          <w:sz w:val="24"/>
          <w:szCs w:val="24"/>
        </w:rPr>
        <w:t>в</w:t>
      </w:r>
      <w:r w:rsidRPr="00280569">
        <w:rPr>
          <w:rFonts w:ascii="Times New Roman" w:eastAsia="Times New Roman" w:hAnsi="Times New Roman" w:cs="Times New Roman"/>
          <w:spacing w:val="1"/>
          <w:sz w:val="24"/>
          <w:szCs w:val="24"/>
        </w:rPr>
        <w:t xml:space="preserve"> </w:t>
      </w:r>
      <w:r w:rsidRPr="00280569">
        <w:rPr>
          <w:rFonts w:ascii="Times New Roman" w:eastAsia="Times New Roman" w:hAnsi="Times New Roman" w:cs="Times New Roman"/>
          <w:sz w:val="24"/>
          <w:szCs w:val="24"/>
        </w:rPr>
        <w:t>документе</w:t>
      </w:r>
      <w:r w:rsidRPr="00280569">
        <w:rPr>
          <w:rFonts w:ascii="Times New Roman" w:eastAsia="Times New Roman" w:hAnsi="Times New Roman" w:cs="Times New Roman"/>
          <w:spacing w:val="1"/>
          <w:sz w:val="24"/>
          <w:szCs w:val="24"/>
        </w:rPr>
        <w:t xml:space="preserve"> </w:t>
      </w:r>
      <w:r w:rsidRPr="00280569">
        <w:rPr>
          <w:rFonts w:ascii="Times New Roman" w:eastAsia="Times New Roman" w:hAnsi="Times New Roman" w:cs="Times New Roman"/>
          <w:sz w:val="24"/>
          <w:szCs w:val="24"/>
        </w:rPr>
        <w:t>об</w:t>
      </w:r>
      <w:r w:rsidRPr="00280569">
        <w:rPr>
          <w:rFonts w:ascii="Times New Roman" w:eastAsia="Times New Roman" w:hAnsi="Times New Roman" w:cs="Times New Roman"/>
          <w:spacing w:val="1"/>
          <w:sz w:val="24"/>
          <w:szCs w:val="24"/>
        </w:rPr>
        <w:t xml:space="preserve"> </w:t>
      </w:r>
      <w:r w:rsidRPr="00280569">
        <w:rPr>
          <w:rFonts w:ascii="Times New Roman" w:eastAsia="Times New Roman" w:hAnsi="Times New Roman" w:cs="Times New Roman"/>
          <w:sz w:val="24"/>
          <w:szCs w:val="24"/>
        </w:rPr>
        <w:t>уровне</w:t>
      </w:r>
      <w:r w:rsidRPr="00280569">
        <w:rPr>
          <w:rFonts w:ascii="Times New Roman" w:eastAsia="Times New Roman" w:hAnsi="Times New Roman" w:cs="Times New Roman"/>
          <w:spacing w:val="1"/>
          <w:sz w:val="24"/>
          <w:szCs w:val="24"/>
        </w:rPr>
        <w:t xml:space="preserve"> </w:t>
      </w:r>
      <w:r w:rsidRPr="00280569">
        <w:rPr>
          <w:rFonts w:ascii="Times New Roman" w:eastAsia="Times New Roman" w:hAnsi="Times New Roman" w:cs="Times New Roman"/>
          <w:sz w:val="24"/>
          <w:szCs w:val="24"/>
        </w:rPr>
        <w:t>образования</w:t>
      </w:r>
      <w:r w:rsidRPr="00280569">
        <w:rPr>
          <w:rFonts w:ascii="Times New Roman" w:eastAsia="Times New Roman" w:hAnsi="Times New Roman" w:cs="Times New Roman"/>
          <w:spacing w:val="1"/>
          <w:sz w:val="24"/>
          <w:szCs w:val="24"/>
        </w:rPr>
        <w:t xml:space="preserve"> </w:t>
      </w:r>
      <w:r w:rsidRPr="00280569">
        <w:rPr>
          <w:rFonts w:ascii="Times New Roman" w:eastAsia="Times New Roman" w:hAnsi="Times New Roman" w:cs="Times New Roman"/>
          <w:sz w:val="24"/>
          <w:szCs w:val="24"/>
        </w:rPr>
        <w:t>государственного</w:t>
      </w:r>
      <w:r w:rsidRPr="00280569">
        <w:rPr>
          <w:rFonts w:ascii="Times New Roman" w:eastAsia="Times New Roman" w:hAnsi="Times New Roman" w:cs="Times New Roman"/>
          <w:spacing w:val="1"/>
          <w:sz w:val="24"/>
          <w:szCs w:val="24"/>
        </w:rPr>
        <w:t xml:space="preserve"> </w:t>
      </w:r>
      <w:r w:rsidRPr="00280569">
        <w:rPr>
          <w:rFonts w:ascii="Times New Roman" w:eastAsia="Times New Roman" w:hAnsi="Times New Roman" w:cs="Times New Roman"/>
          <w:sz w:val="24"/>
          <w:szCs w:val="24"/>
        </w:rPr>
        <w:t>образца –</w:t>
      </w:r>
      <w:r w:rsidRPr="00280569">
        <w:rPr>
          <w:rFonts w:ascii="Times New Roman" w:eastAsia="Times New Roman" w:hAnsi="Times New Roman" w:cs="Times New Roman"/>
          <w:spacing w:val="2"/>
          <w:sz w:val="24"/>
          <w:szCs w:val="24"/>
        </w:rPr>
        <w:t xml:space="preserve"> </w:t>
      </w:r>
      <w:r w:rsidRPr="00280569">
        <w:rPr>
          <w:rFonts w:ascii="Times New Roman" w:eastAsia="Times New Roman" w:hAnsi="Times New Roman" w:cs="Times New Roman"/>
          <w:sz w:val="24"/>
          <w:szCs w:val="24"/>
        </w:rPr>
        <w:t>аттестате</w:t>
      </w:r>
      <w:r w:rsidRPr="00280569">
        <w:rPr>
          <w:rFonts w:ascii="Times New Roman" w:eastAsia="Times New Roman" w:hAnsi="Times New Roman" w:cs="Times New Roman"/>
          <w:spacing w:val="-3"/>
          <w:sz w:val="24"/>
          <w:szCs w:val="24"/>
        </w:rPr>
        <w:t xml:space="preserve"> </w:t>
      </w:r>
      <w:r w:rsidRPr="00280569">
        <w:rPr>
          <w:rFonts w:ascii="Times New Roman" w:eastAsia="Times New Roman" w:hAnsi="Times New Roman" w:cs="Times New Roman"/>
          <w:sz w:val="24"/>
          <w:szCs w:val="24"/>
        </w:rPr>
        <w:t>об</w:t>
      </w:r>
      <w:r w:rsidRPr="00280569">
        <w:rPr>
          <w:rFonts w:ascii="Times New Roman" w:eastAsia="Times New Roman" w:hAnsi="Times New Roman" w:cs="Times New Roman"/>
          <w:spacing w:val="-5"/>
          <w:sz w:val="24"/>
          <w:szCs w:val="24"/>
        </w:rPr>
        <w:t xml:space="preserve"> </w:t>
      </w:r>
      <w:r w:rsidRPr="00280569">
        <w:rPr>
          <w:rFonts w:ascii="Times New Roman" w:eastAsia="Times New Roman" w:hAnsi="Times New Roman" w:cs="Times New Roman"/>
          <w:sz w:val="24"/>
          <w:szCs w:val="24"/>
        </w:rPr>
        <w:t>основном</w:t>
      </w:r>
      <w:r w:rsidRPr="00280569">
        <w:rPr>
          <w:rFonts w:ascii="Times New Roman" w:eastAsia="Times New Roman" w:hAnsi="Times New Roman" w:cs="Times New Roman"/>
          <w:spacing w:val="-2"/>
          <w:sz w:val="24"/>
          <w:szCs w:val="24"/>
        </w:rPr>
        <w:t xml:space="preserve"> </w:t>
      </w:r>
      <w:r w:rsidRPr="00280569">
        <w:rPr>
          <w:rFonts w:ascii="Times New Roman" w:eastAsia="Times New Roman" w:hAnsi="Times New Roman" w:cs="Times New Roman"/>
          <w:sz w:val="24"/>
          <w:szCs w:val="24"/>
        </w:rPr>
        <w:t>общем</w:t>
      </w:r>
      <w:r w:rsidRPr="00280569">
        <w:rPr>
          <w:rFonts w:ascii="Times New Roman" w:eastAsia="Times New Roman" w:hAnsi="Times New Roman" w:cs="Times New Roman"/>
          <w:spacing w:val="-6"/>
          <w:sz w:val="24"/>
          <w:szCs w:val="24"/>
        </w:rPr>
        <w:t xml:space="preserve"> </w:t>
      </w:r>
      <w:r w:rsidRPr="00280569">
        <w:rPr>
          <w:rFonts w:ascii="Times New Roman" w:eastAsia="Times New Roman" w:hAnsi="Times New Roman" w:cs="Times New Roman"/>
          <w:sz w:val="24"/>
          <w:szCs w:val="24"/>
        </w:rPr>
        <w:t>образовании.</w:t>
      </w:r>
    </w:p>
    <w:p w:rsidR="00AD48BA" w:rsidRPr="00280569" w:rsidRDefault="00AD48BA" w:rsidP="00B33DC5">
      <w:pPr>
        <w:widowControl w:val="0"/>
        <w:autoSpaceDE w:val="0"/>
        <w:autoSpaceDN w:val="0"/>
        <w:spacing w:before="3" w:after="0" w:line="240" w:lineRule="auto"/>
        <w:ind w:firstLine="284"/>
        <w:jc w:val="both"/>
        <w:rPr>
          <w:rFonts w:ascii="Times New Roman" w:eastAsia="Times New Roman" w:hAnsi="Times New Roman" w:cs="Times New Roman"/>
          <w:sz w:val="24"/>
          <w:szCs w:val="24"/>
        </w:rPr>
      </w:pPr>
      <w:r w:rsidRPr="00280569">
        <w:rPr>
          <w:rFonts w:ascii="Times New Roman" w:eastAsia="Times New Roman" w:hAnsi="Times New Roman" w:cs="Times New Roman"/>
          <w:sz w:val="24"/>
          <w:szCs w:val="24"/>
        </w:rPr>
        <w:t>Итоговая оценка по междисциплинарным программам ставится на основе результатов</w:t>
      </w:r>
      <w:r w:rsidRPr="00280569">
        <w:rPr>
          <w:rFonts w:ascii="Times New Roman" w:eastAsia="Times New Roman" w:hAnsi="Times New Roman" w:cs="Times New Roman"/>
          <w:spacing w:val="-57"/>
          <w:sz w:val="24"/>
          <w:szCs w:val="24"/>
        </w:rPr>
        <w:t xml:space="preserve"> </w:t>
      </w:r>
      <w:r w:rsidRPr="00280569">
        <w:rPr>
          <w:rFonts w:ascii="Times New Roman" w:eastAsia="Times New Roman" w:hAnsi="Times New Roman" w:cs="Times New Roman"/>
          <w:sz w:val="24"/>
          <w:szCs w:val="24"/>
        </w:rPr>
        <w:t>внутришкольного мониторинга и</w:t>
      </w:r>
      <w:r w:rsidRPr="00280569">
        <w:rPr>
          <w:rFonts w:ascii="Times New Roman" w:eastAsia="Times New Roman" w:hAnsi="Times New Roman" w:cs="Times New Roman"/>
          <w:spacing w:val="-3"/>
          <w:sz w:val="24"/>
          <w:szCs w:val="24"/>
        </w:rPr>
        <w:t xml:space="preserve"> </w:t>
      </w:r>
      <w:r w:rsidRPr="00280569">
        <w:rPr>
          <w:rFonts w:ascii="Times New Roman" w:eastAsia="Times New Roman" w:hAnsi="Times New Roman" w:cs="Times New Roman"/>
          <w:sz w:val="24"/>
          <w:szCs w:val="24"/>
        </w:rPr>
        <w:t>фиксируется в</w:t>
      </w:r>
      <w:r w:rsidRPr="00280569">
        <w:rPr>
          <w:rFonts w:ascii="Times New Roman" w:eastAsia="Times New Roman" w:hAnsi="Times New Roman" w:cs="Times New Roman"/>
          <w:spacing w:val="2"/>
          <w:sz w:val="24"/>
          <w:szCs w:val="24"/>
        </w:rPr>
        <w:t xml:space="preserve"> </w:t>
      </w:r>
      <w:r w:rsidRPr="00280569">
        <w:rPr>
          <w:rFonts w:ascii="Times New Roman" w:eastAsia="Times New Roman" w:hAnsi="Times New Roman" w:cs="Times New Roman"/>
          <w:sz w:val="24"/>
          <w:szCs w:val="24"/>
        </w:rPr>
        <w:t>характеристике</w:t>
      </w:r>
      <w:r w:rsidRPr="00280569">
        <w:rPr>
          <w:rFonts w:ascii="Times New Roman" w:eastAsia="Times New Roman" w:hAnsi="Times New Roman" w:cs="Times New Roman"/>
          <w:spacing w:val="5"/>
          <w:sz w:val="24"/>
          <w:szCs w:val="24"/>
        </w:rPr>
        <w:t xml:space="preserve"> </w:t>
      </w:r>
      <w:r w:rsidRPr="00280569">
        <w:rPr>
          <w:rFonts w:ascii="Times New Roman" w:eastAsia="Times New Roman" w:hAnsi="Times New Roman" w:cs="Times New Roman"/>
          <w:sz w:val="24"/>
          <w:szCs w:val="24"/>
        </w:rPr>
        <w:t>учащегося.</w:t>
      </w:r>
    </w:p>
    <w:p w:rsidR="00AD48BA" w:rsidRPr="00280569" w:rsidRDefault="00AD48BA" w:rsidP="00B33DC5">
      <w:pPr>
        <w:widowControl w:val="0"/>
        <w:autoSpaceDE w:val="0"/>
        <w:autoSpaceDN w:val="0"/>
        <w:spacing w:before="1" w:after="0" w:line="275" w:lineRule="exact"/>
        <w:ind w:firstLine="284"/>
        <w:jc w:val="both"/>
        <w:rPr>
          <w:rFonts w:ascii="Times New Roman" w:eastAsia="Times New Roman" w:hAnsi="Times New Roman" w:cs="Times New Roman"/>
          <w:sz w:val="24"/>
          <w:szCs w:val="24"/>
        </w:rPr>
      </w:pPr>
      <w:r w:rsidRPr="00280569">
        <w:rPr>
          <w:rFonts w:ascii="Times New Roman" w:eastAsia="Times New Roman" w:hAnsi="Times New Roman" w:cs="Times New Roman"/>
          <w:sz w:val="24"/>
          <w:szCs w:val="24"/>
        </w:rPr>
        <w:t>Характеристика</w:t>
      </w:r>
      <w:r w:rsidRPr="00280569">
        <w:rPr>
          <w:rFonts w:ascii="Times New Roman" w:eastAsia="Times New Roman" w:hAnsi="Times New Roman" w:cs="Times New Roman"/>
          <w:spacing w:val="-1"/>
          <w:sz w:val="24"/>
          <w:szCs w:val="24"/>
        </w:rPr>
        <w:t xml:space="preserve"> </w:t>
      </w:r>
      <w:r w:rsidRPr="00280569">
        <w:rPr>
          <w:rFonts w:ascii="Times New Roman" w:eastAsia="Times New Roman" w:hAnsi="Times New Roman" w:cs="Times New Roman"/>
          <w:sz w:val="24"/>
          <w:szCs w:val="24"/>
        </w:rPr>
        <w:t>готовится</w:t>
      </w:r>
      <w:r w:rsidRPr="00280569">
        <w:rPr>
          <w:rFonts w:ascii="Times New Roman" w:eastAsia="Times New Roman" w:hAnsi="Times New Roman" w:cs="Times New Roman"/>
          <w:spacing w:val="-5"/>
          <w:sz w:val="24"/>
          <w:szCs w:val="24"/>
        </w:rPr>
        <w:t xml:space="preserve"> </w:t>
      </w:r>
      <w:r w:rsidRPr="00280569">
        <w:rPr>
          <w:rFonts w:ascii="Times New Roman" w:eastAsia="Times New Roman" w:hAnsi="Times New Roman" w:cs="Times New Roman"/>
          <w:sz w:val="24"/>
          <w:szCs w:val="24"/>
        </w:rPr>
        <w:t>на</w:t>
      </w:r>
      <w:r w:rsidRPr="00280569">
        <w:rPr>
          <w:rFonts w:ascii="Times New Roman" w:eastAsia="Times New Roman" w:hAnsi="Times New Roman" w:cs="Times New Roman"/>
          <w:spacing w:val="-6"/>
          <w:sz w:val="24"/>
          <w:szCs w:val="24"/>
        </w:rPr>
        <w:t xml:space="preserve"> </w:t>
      </w:r>
      <w:r w:rsidRPr="00280569">
        <w:rPr>
          <w:rFonts w:ascii="Times New Roman" w:eastAsia="Times New Roman" w:hAnsi="Times New Roman" w:cs="Times New Roman"/>
          <w:sz w:val="24"/>
          <w:szCs w:val="24"/>
        </w:rPr>
        <w:t>основании:</w:t>
      </w:r>
    </w:p>
    <w:p w:rsidR="00AD48BA" w:rsidRPr="00280569" w:rsidRDefault="00AD48BA" w:rsidP="00B33DC5">
      <w:pPr>
        <w:widowControl w:val="0"/>
        <w:autoSpaceDE w:val="0"/>
        <w:autoSpaceDN w:val="0"/>
        <w:spacing w:after="0" w:line="242" w:lineRule="auto"/>
        <w:ind w:firstLine="284"/>
        <w:jc w:val="both"/>
        <w:rPr>
          <w:rFonts w:ascii="Times New Roman" w:eastAsia="Times New Roman" w:hAnsi="Times New Roman" w:cs="Times New Roman"/>
          <w:sz w:val="24"/>
          <w:szCs w:val="24"/>
        </w:rPr>
      </w:pPr>
      <w:r w:rsidRPr="00280569">
        <w:rPr>
          <w:rFonts w:ascii="Times New Roman" w:eastAsia="Times New Roman" w:hAnsi="Times New Roman" w:cs="Times New Roman"/>
          <w:sz w:val="24"/>
          <w:szCs w:val="24"/>
        </w:rPr>
        <w:lastRenderedPageBreak/>
        <w:t>объективных</w:t>
      </w:r>
      <w:r w:rsidRPr="00280569">
        <w:rPr>
          <w:rFonts w:ascii="Times New Roman" w:eastAsia="Times New Roman" w:hAnsi="Times New Roman" w:cs="Times New Roman"/>
          <w:spacing w:val="1"/>
          <w:sz w:val="24"/>
          <w:szCs w:val="24"/>
        </w:rPr>
        <w:t xml:space="preserve"> </w:t>
      </w:r>
      <w:r w:rsidRPr="00280569">
        <w:rPr>
          <w:rFonts w:ascii="Times New Roman" w:eastAsia="Times New Roman" w:hAnsi="Times New Roman" w:cs="Times New Roman"/>
          <w:sz w:val="24"/>
          <w:szCs w:val="24"/>
        </w:rPr>
        <w:t>показателей</w:t>
      </w:r>
      <w:r w:rsidRPr="00280569">
        <w:rPr>
          <w:rFonts w:ascii="Times New Roman" w:eastAsia="Times New Roman" w:hAnsi="Times New Roman" w:cs="Times New Roman"/>
          <w:spacing w:val="1"/>
          <w:sz w:val="24"/>
          <w:szCs w:val="24"/>
        </w:rPr>
        <w:t xml:space="preserve"> </w:t>
      </w:r>
      <w:r w:rsidRPr="00280569">
        <w:rPr>
          <w:rFonts w:ascii="Times New Roman" w:eastAsia="Times New Roman" w:hAnsi="Times New Roman" w:cs="Times New Roman"/>
          <w:sz w:val="24"/>
          <w:szCs w:val="24"/>
        </w:rPr>
        <w:t>образовательных</w:t>
      </w:r>
      <w:r w:rsidRPr="00280569">
        <w:rPr>
          <w:rFonts w:ascii="Times New Roman" w:eastAsia="Times New Roman" w:hAnsi="Times New Roman" w:cs="Times New Roman"/>
          <w:spacing w:val="1"/>
          <w:sz w:val="24"/>
          <w:szCs w:val="24"/>
        </w:rPr>
        <w:t xml:space="preserve"> </w:t>
      </w:r>
      <w:r w:rsidRPr="00280569">
        <w:rPr>
          <w:rFonts w:ascii="Times New Roman" w:eastAsia="Times New Roman" w:hAnsi="Times New Roman" w:cs="Times New Roman"/>
          <w:sz w:val="24"/>
          <w:szCs w:val="24"/>
        </w:rPr>
        <w:t>достижений</w:t>
      </w:r>
      <w:r w:rsidRPr="00280569">
        <w:rPr>
          <w:rFonts w:ascii="Times New Roman" w:eastAsia="Times New Roman" w:hAnsi="Times New Roman" w:cs="Times New Roman"/>
          <w:spacing w:val="1"/>
          <w:sz w:val="24"/>
          <w:szCs w:val="24"/>
        </w:rPr>
        <w:t xml:space="preserve"> </w:t>
      </w:r>
      <w:r w:rsidRPr="00280569">
        <w:rPr>
          <w:rFonts w:ascii="Times New Roman" w:eastAsia="Times New Roman" w:hAnsi="Times New Roman" w:cs="Times New Roman"/>
          <w:sz w:val="24"/>
          <w:szCs w:val="24"/>
        </w:rPr>
        <w:t>обучающегося</w:t>
      </w:r>
      <w:r w:rsidRPr="00280569">
        <w:rPr>
          <w:rFonts w:ascii="Times New Roman" w:eastAsia="Times New Roman" w:hAnsi="Times New Roman" w:cs="Times New Roman"/>
          <w:spacing w:val="1"/>
          <w:sz w:val="24"/>
          <w:szCs w:val="24"/>
        </w:rPr>
        <w:t xml:space="preserve"> </w:t>
      </w:r>
      <w:r w:rsidRPr="00280569">
        <w:rPr>
          <w:rFonts w:ascii="Times New Roman" w:eastAsia="Times New Roman" w:hAnsi="Times New Roman" w:cs="Times New Roman"/>
          <w:sz w:val="24"/>
          <w:szCs w:val="24"/>
        </w:rPr>
        <w:t>на</w:t>
      </w:r>
      <w:r w:rsidRPr="00280569">
        <w:rPr>
          <w:rFonts w:ascii="Times New Roman" w:eastAsia="Times New Roman" w:hAnsi="Times New Roman" w:cs="Times New Roman"/>
          <w:spacing w:val="1"/>
          <w:sz w:val="24"/>
          <w:szCs w:val="24"/>
        </w:rPr>
        <w:t xml:space="preserve"> </w:t>
      </w:r>
      <w:r w:rsidRPr="00280569">
        <w:rPr>
          <w:rFonts w:ascii="Times New Roman" w:eastAsia="Times New Roman" w:hAnsi="Times New Roman" w:cs="Times New Roman"/>
          <w:sz w:val="24"/>
          <w:szCs w:val="24"/>
        </w:rPr>
        <w:t>уровне</w:t>
      </w:r>
      <w:r w:rsidRPr="00280569">
        <w:rPr>
          <w:rFonts w:ascii="Times New Roman" w:eastAsia="Times New Roman" w:hAnsi="Times New Roman" w:cs="Times New Roman"/>
          <w:spacing w:val="1"/>
          <w:sz w:val="24"/>
          <w:szCs w:val="24"/>
        </w:rPr>
        <w:t xml:space="preserve"> </w:t>
      </w:r>
      <w:r w:rsidRPr="00280569">
        <w:rPr>
          <w:rFonts w:ascii="Times New Roman" w:eastAsia="Times New Roman" w:hAnsi="Times New Roman" w:cs="Times New Roman"/>
          <w:sz w:val="24"/>
          <w:szCs w:val="24"/>
        </w:rPr>
        <w:t>основного</w:t>
      </w:r>
      <w:r w:rsidRPr="00280569">
        <w:rPr>
          <w:rFonts w:ascii="Times New Roman" w:eastAsia="Times New Roman" w:hAnsi="Times New Roman" w:cs="Times New Roman"/>
          <w:spacing w:val="-3"/>
          <w:sz w:val="24"/>
          <w:szCs w:val="24"/>
        </w:rPr>
        <w:t xml:space="preserve"> </w:t>
      </w:r>
      <w:r w:rsidRPr="00280569">
        <w:rPr>
          <w:rFonts w:ascii="Times New Roman" w:eastAsia="Times New Roman" w:hAnsi="Times New Roman" w:cs="Times New Roman"/>
          <w:sz w:val="24"/>
          <w:szCs w:val="24"/>
        </w:rPr>
        <w:t>образования,</w:t>
      </w:r>
    </w:p>
    <w:p w:rsidR="00AD48BA" w:rsidRPr="00280569" w:rsidRDefault="00AD48BA" w:rsidP="00B33DC5">
      <w:pPr>
        <w:widowControl w:val="0"/>
        <w:autoSpaceDE w:val="0"/>
        <w:autoSpaceDN w:val="0"/>
        <w:spacing w:after="0" w:line="271" w:lineRule="exact"/>
        <w:ind w:firstLine="284"/>
        <w:jc w:val="both"/>
        <w:rPr>
          <w:rFonts w:ascii="Times New Roman" w:eastAsia="Times New Roman" w:hAnsi="Times New Roman" w:cs="Times New Roman"/>
          <w:sz w:val="24"/>
          <w:szCs w:val="24"/>
        </w:rPr>
      </w:pPr>
      <w:r w:rsidRPr="00280569">
        <w:rPr>
          <w:rFonts w:ascii="Times New Roman" w:eastAsia="Times New Roman" w:hAnsi="Times New Roman" w:cs="Times New Roman"/>
          <w:sz w:val="24"/>
          <w:szCs w:val="24"/>
        </w:rPr>
        <w:t>портфолио</w:t>
      </w:r>
      <w:r w:rsidRPr="00280569">
        <w:rPr>
          <w:rFonts w:ascii="Times New Roman" w:eastAsia="Times New Roman" w:hAnsi="Times New Roman" w:cs="Times New Roman"/>
          <w:spacing w:val="-5"/>
          <w:sz w:val="24"/>
          <w:szCs w:val="24"/>
        </w:rPr>
        <w:t xml:space="preserve"> </w:t>
      </w:r>
      <w:r w:rsidRPr="00280569">
        <w:rPr>
          <w:rFonts w:ascii="Times New Roman" w:eastAsia="Times New Roman" w:hAnsi="Times New Roman" w:cs="Times New Roman"/>
          <w:sz w:val="24"/>
          <w:szCs w:val="24"/>
        </w:rPr>
        <w:t>выпускника;</w:t>
      </w:r>
    </w:p>
    <w:p w:rsidR="00AD48BA" w:rsidRPr="00280569" w:rsidRDefault="00AD48BA" w:rsidP="00B33DC5">
      <w:pPr>
        <w:widowControl w:val="0"/>
        <w:autoSpaceDE w:val="0"/>
        <w:autoSpaceDN w:val="0"/>
        <w:spacing w:before="1" w:after="0" w:line="240" w:lineRule="auto"/>
        <w:ind w:firstLine="284"/>
        <w:jc w:val="both"/>
        <w:rPr>
          <w:rFonts w:ascii="Times New Roman" w:eastAsia="Times New Roman" w:hAnsi="Times New Roman" w:cs="Times New Roman"/>
          <w:sz w:val="24"/>
          <w:szCs w:val="24"/>
        </w:rPr>
      </w:pPr>
      <w:r w:rsidRPr="00280569">
        <w:rPr>
          <w:rFonts w:ascii="Times New Roman" w:eastAsia="Times New Roman" w:hAnsi="Times New Roman" w:cs="Times New Roman"/>
          <w:sz w:val="24"/>
          <w:szCs w:val="24"/>
        </w:rPr>
        <w:t>экспертных</w:t>
      </w:r>
      <w:r w:rsidRPr="00280569">
        <w:rPr>
          <w:rFonts w:ascii="Times New Roman" w:eastAsia="Times New Roman" w:hAnsi="Times New Roman" w:cs="Times New Roman"/>
          <w:spacing w:val="1"/>
          <w:sz w:val="24"/>
          <w:szCs w:val="24"/>
        </w:rPr>
        <w:t xml:space="preserve"> </w:t>
      </w:r>
      <w:r w:rsidRPr="00280569">
        <w:rPr>
          <w:rFonts w:ascii="Times New Roman" w:eastAsia="Times New Roman" w:hAnsi="Times New Roman" w:cs="Times New Roman"/>
          <w:sz w:val="24"/>
          <w:szCs w:val="24"/>
        </w:rPr>
        <w:t>оценок</w:t>
      </w:r>
      <w:r w:rsidRPr="00280569">
        <w:rPr>
          <w:rFonts w:ascii="Times New Roman" w:eastAsia="Times New Roman" w:hAnsi="Times New Roman" w:cs="Times New Roman"/>
          <w:spacing w:val="1"/>
          <w:sz w:val="24"/>
          <w:szCs w:val="24"/>
        </w:rPr>
        <w:t xml:space="preserve"> </w:t>
      </w:r>
      <w:r w:rsidRPr="00280569">
        <w:rPr>
          <w:rFonts w:ascii="Times New Roman" w:eastAsia="Times New Roman" w:hAnsi="Times New Roman" w:cs="Times New Roman"/>
          <w:sz w:val="24"/>
          <w:szCs w:val="24"/>
        </w:rPr>
        <w:t>классного</w:t>
      </w:r>
      <w:r w:rsidRPr="00280569">
        <w:rPr>
          <w:rFonts w:ascii="Times New Roman" w:eastAsia="Times New Roman" w:hAnsi="Times New Roman" w:cs="Times New Roman"/>
          <w:spacing w:val="1"/>
          <w:sz w:val="24"/>
          <w:szCs w:val="24"/>
        </w:rPr>
        <w:t xml:space="preserve"> </w:t>
      </w:r>
      <w:r w:rsidRPr="00280569">
        <w:rPr>
          <w:rFonts w:ascii="Times New Roman" w:eastAsia="Times New Roman" w:hAnsi="Times New Roman" w:cs="Times New Roman"/>
          <w:sz w:val="24"/>
          <w:szCs w:val="24"/>
        </w:rPr>
        <w:t>руководителя</w:t>
      </w:r>
      <w:r w:rsidRPr="00280569">
        <w:rPr>
          <w:rFonts w:ascii="Times New Roman" w:eastAsia="Times New Roman" w:hAnsi="Times New Roman" w:cs="Times New Roman"/>
          <w:spacing w:val="1"/>
          <w:sz w:val="24"/>
          <w:szCs w:val="24"/>
        </w:rPr>
        <w:t xml:space="preserve"> </w:t>
      </w:r>
      <w:r w:rsidRPr="00280569">
        <w:rPr>
          <w:rFonts w:ascii="Times New Roman" w:eastAsia="Times New Roman" w:hAnsi="Times New Roman" w:cs="Times New Roman"/>
          <w:sz w:val="24"/>
          <w:szCs w:val="24"/>
        </w:rPr>
        <w:t>и</w:t>
      </w:r>
      <w:r w:rsidRPr="00280569">
        <w:rPr>
          <w:rFonts w:ascii="Times New Roman" w:eastAsia="Times New Roman" w:hAnsi="Times New Roman" w:cs="Times New Roman"/>
          <w:spacing w:val="1"/>
          <w:sz w:val="24"/>
          <w:szCs w:val="24"/>
        </w:rPr>
        <w:t xml:space="preserve"> </w:t>
      </w:r>
      <w:r w:rsidRPr="00280569">
        <w:rPr>
          <w:rFonts w:ascii="Times New Roman" w:eastAsia="Times New Roman" w:hAnsi="Times New Roman" w:cs="Times New Roman"/>
          <w:sz w:val="24"/>
          <w:szCs w:val="24"/>
        </w:rPr>
        <w:t>учителей,</w:t>
      </w:r>
      <w:r w:rsidRPr="00280569">
        <w:rPr>
          <w:rFonts w:ascii="Times New Roman" w:eastAsia="Times New Roman" w:hAnsi="Times New Roman" w:cs="Times New Roman"/>
          <w:spacing w:val="1"/>
          <w:sz w:val="24"/>
          <w:szCs w:val="24"/>
        </w:rPr>
        <w:t xml:space="preserve"> </w:t>
      </w:r>
      <w:r w:rsidRPr="00280569">
        <w:rPr>
          <w:rFonts w:ascii="Times New Roman" w:eastAsia="Times New Roman" w:hAnsi="Times New Roman" w:cs="Times New Roman"/>
          <w:sz w:val="24"/>
          <w:szCs w:val="24"/>
        </w:rPr>
        <w:t>обучавших</w:t>
      </w:r>
      <w:r w:rsidRPr="00280569">
        <w:rPr>
          <w:rFonts w:ascii="Times New Roman" w:eastAsia="Times New Roman" w:hAnsi="Times New Roman" w:cs="Times New Roman"/>
          <w:spacing w:val="1"/>
          <w:sz w:val="24"/>
          <w:szCs w:val="24"/>
        </w:rPr>
        <w:t xml:space="preserve"> </w:t>
      </w:r>
      <w:r w:rsidRPr="00280569">
        <w:rPr>
          <w:rFonts w:ascii="Times New Roman" w:eastAsia="Times New Roman" w:hAnsi="Times New Roman" w:cs="Times New Roman"/>
          <w:sz w:val="24"/>
          <w:szCs w:val="24"/>
        </w:rPr>
        <w:t>данного</w:t>
      </w:r>
      <w:r w:rsidRPr="00280569">
        <w:rPr>
          <w:rFonts w:ascii="Times New Roman" w:eastAsia="Times New Roman" w:hAnsi="Times New Roman" w:cs="Times New Roman"/>
          <w:spacing w:val="1"/>
          <w:sz w:val="24"/>
          <w:szCs w:val="24"/>
        </w:rPr>
        <w:t xml:space="preserve"> </w:t>
      </w:r>
      <w:r w:rsidRPr="00280569">
        <w:rPr>
          <w:rFonts w:ascii="Times New Roman" w:eastAsia="Times New Roman" w:hAnsi="Times New Roman" w:cs="Times New Roman"/>
          <w:sz w:val="24"/>
          <w:szCs w:val="24"/>
        </w:rPr>
        <w:t>выпускника на</w:t>
      </w:r>
      <w:r w:rsidRPr="00280569">
        <w:rPr>
          <w:rFonts w:ascii="Times New Roman" w:eastAsia="Times New Roman" w:hAnsi="Times New Roman" w:cs="Times New Roman"/>
          <w:spacing w:val="6"/>
          <w:sz w:val="24"/>
          <w:szCs w:val="24"/>
        </w:rPr>
        <w:t xml:space="preserve"> </w:t>
      </w:r>
      <w:r w:rsidRPr="00280569">
        <w:rPr>
          <w:rFonts w:ascii="Times New Roman" w:eastAsia="Times New Roman" w:hAnsi="Times New Roman" w:cs="Times New Roman"/>
          <w:sz w:val="24"/>
          <w:szCs w:val="24"/>
        </w:rPr>
        <w:t>уровне</w:t>
      </w:r>
      <w:r w:rsidRPr="00280569">
        <w:rPr>
          <w:rFonts w:ascii="Times New Roman" w:eastAsia="Times New Roman" w:hAnsi="Times New Roman" w:cs="Times New Roman"/>
          <w:spacing w:val="-5"/>
          <w:sz w:val="24"/>
          <w:szCs w:val="24"/>
        </w:rPr>
        <w:t xml:space="preserve"> </w:t>
      </w:r>
      <w:r w:rsidRPr="00280569">
        <w:rPr>
          <w:rFonts w:ascii="Times New Roman" w:eastAsia="Times New Roman" w:hAnsi="Times New Roman" w:cs="Times New Roman"/>
          <w:sz w:val="24"/>
          <w:szCs w:val="24"/>
        </w:rPr>
        <w:t>основного</w:t>
      </w:r>
      <w:r w:rsidRPr="00280569">
        <w:rPr>
          <w:rFonts w:ascii="Times New Roman" w:eastAsia="Times New Roman" w:hAnsi="Times New Roman" w:cs="Times New Roman"/>
          <w:spacing w:val="2"/>
          <w:sz w:val="24"/>
          <w:szCs w:val="24"/>
        </w:rPr>
        <w:t xml:space="preserve"> </w:t>
      </w:r>
      <w:r w:rsidRPr="00280569">
        <w:rPr>
          <w:rFonts w:ascii="Times New Roman" w:eastAsia="Times New Roman" w:hAnsi="Times New Roman" w:cs="Times New Roman"/>
          <w:sz w:val="24"/>
          <w:szCs w:val="24"/>
        </w:rPr>
        <w:t>общего</w:t>
      </w:r>
      <w:r w:rsidRPr="00280569">
        <w:rPr>
          <w:rFonts w:ascii="Times New Roman" w:eastAsia="Times New Roman" w:hAnsi="Times New Roman" w:cs="Times New Roman"/>
          <w:spacing w:val="1"/>
          <w:sz w:val="24"/>
          <w:szCs w:val="24"/>
        </w:rPr>
        <w:t xml:space="preserve"> </w:t>
      </w:r>
      <w:r w:rsidRPr="00280569">
        <w:rPr>
          <w:rFonts w:ascii="Times New Roman" w:eastAsia="Times New Roman" w:hAnsi="Times New Roman" w:cs="Times New Roman"/>
          <w:sz w:val="24"/>
          <w:szCs w:val="24"/>
        </w:rPr>
        <w:t>образования.</w:t>
      </w:r>
    </w:p>
    <w:p w:rsidR="00AD48BA" w:rsidRPr="00280569" w:rsidRDefault="00AD48BA" w:rsidP="00B33DC5">
      <w:pPr>
        <w:widowControl w:val="0"/>
        <w:autoSpaceDE w:val="0"/>
        <w:autoSpaceDN w:val="0"/>
        <w:spacing w:before="1" w:after="0" w:line="275" w:lineRule="exact"/>
        <w:ind w:firstLine="284"/>
        <w:jc w:val="both"/>
        <w:rPr>
          <w:rFonts w:ascii="Times New Roman" w:eastAsia="Times New Roman" w:hAnsi="Times New Roman" w:cs="Times New Roman"/>
          <w:sz w:val="24"/>
          <w:szCs w:val="24"/>
        </w:rPr>
      </w:pPr>
      <w:r w:rsidRPr="00280569">
        <w:rPr>
          <w:rFonts w:ascii="Times New Roman" w:eastAsia="Times New Roman" w:hAnsi="Times New Roman" w:cs="Times New Roman"/>
          <w:sz w:val="24"/>
          <w:szCs w:val="24"/>
        </w:rPr>
        <w:t>В</w:t>
      </w:r>
      <w:r w:rsidRPr="00280569">
        <w:rPr>
          <w:rFonts w:ascii="Times New Roman" w:eastAsia="Times New Roman" w:hAnsi="Times New Roman" w:cs="Times New Roman"/>
          <w:spacing w:val="-7"/>
          <w:sz w:val="24"/>
          <w:szCs w:val="24"/>
        </w:rPr>
        <w:t xml:space="preserve"> </w:t>
      </w:r>
      <w:r w:rsidRPr="00280569">
        <w:rPr>
          <w:rFonts w:ascii="Times New Roman" w:eastAsia="Times New Roman" w:hAnsi="Times New Roman" w:cs="Times New Roman"/>
          <w:sz w:val="24"/>
          <w:szCs w:val="24"/>
        </w:rPr>
        <w:t>характеристике</w:t>
      </w:r>
      <w:r w:rsidRPr="00280569">
        <w:rPr>
          <w:rFonts w:ascii="Times New Roman" w:eastAsia="Times New Roman" w:hAnsi="Times New Roman" w:cs="Times New Roman"/>
          <w:spacing w:val="-5"/>
          <w:sz w:val="24"/>
          <w:szCs w:val="24"/>
        </w:rPr>
        <w:t xml:space="preserve"> </w:t>
      </w:r>
      <w:r w:rsidRPr="00280569">
        <w:rPr>
          <w:rFonts w:ascii="Times New Roman" w:eastAsia="Times New Roman" w:hAnsi="Times New Roman" w:cs="Times New Roman"/>
          <w:sz w:val="24"/>
          <w:szCs w:val="24"/>
        </w:rPr>
        <w:t>выпускника:</w:t>
      </w:r>
    </w:p>
    <w:p w:rsidR="00AD48BA" w:rsidRPr="00280569" w:rsidRDefault="00AD48BA" w:rsidP="00B33DC5">
      <w:pPr>
        <w:widowControl w:val="0"/>
        <w:autoSpaceDE w:val="0"/>
        <w:autoSpaceDN w:val="0"/>
        <w:spacing w:after="0" w:line="242" w:lineRule="auto"/>
        <w:ind w:firstLine="284"/>
        <w:jc w:val="both"/>
        <w:rPr>
          <w:rFonts w:ascii="Times New Roman" w:eastAsia="Times New Roman" w:hAnsi="Times New Roman" w:cs="Times New Roman"/>
          <w:sz w:val="24"/>
          <w:szCs w:val="24"/>
        </w:rPr>
      </w:pPr>
      <w:r w:rsidRPr="00280569">
        <w:rPr>
          <w:rFonts w:ascii="Times New Roman" w:eastAsia="Times New Roman" w:hAnsi="Times New Roman" w:cs="Times New Roman"/>
          <w:sz w:val="24"/>
          <w:szCs w:val="24"/>
        </w:rPr>
        <w:t>отмечаются</w:t>
      </w:r>
      <w:r w:rsidRPr="00280569">
        <w:rPr>
          <w:rFonts w:ascii="Times New Roman" w:eastAsia="Times New Roman" w:hAnsi="Times New Roman" w:cs="Times New Roman"/>
          <w:spacing w:val="1"/>
          <w:sz w:val="24"/>
          <w:szCs w:val="24"/>
        </w:rPr>
        <w:t xml:space="preserve"> </w:t>
      </w:r>
      <w:r w:rsidRPr="00280569">
        <w:rPr>
          <w:rFonts w:ascii="Times New Roman" w:eastAsia="Times New Roman" w:hAnsi="Times New Roman" w:cs="Times New Roman"/>
          <w:sz w:val="24"/>
          <w:szCs w:val="24"/>
        </w:rPr>
        <w:t>образовательные</w:t>
      </w:r>
      <w:r w:rsidRPr="00280569">
        <w:rPr>
          <w:rFonts w:ascii="Times New Roman" w:eastAsia="Times New Roman" w:hAnsi="Times New Roman" w:cs="Times New Roman"/>
          <w:spacing w:val="1"/>
          <w:sz w:val="24"/>
          <w:szCs w:val="24"/>
        </w:rPr>
        <w:t xml:space="preserve"> </w:t>
      </w:r>
      <w:r w:rsidRPr="00280569">
        <w:rPr>
          <w:rFonts w:ascii="Times New Roman" w:eastAsia="Times New Roman" w:hAnsi="Times New Roman" w:cs="Times New Roman"/>
          <w:sz w:val="24"/>
          <w:szCs w:val="24"/>
        </w:rPr>
        <w:t>достижения обучающегося</w:t>
      </w:r>
      <w:r w:rsidRPr="00280569">
        <w:rPr>
          <w:rFonts w:ascii="Times New Roman" w:eastAsia="Times New Roman" w:hAnsi="Times New Roman" w:cs="Times New Roman"/>
          <w:spacing w:val="1"/>
          <w:sz w:val="24"/>
          <w:szCs w:val="24"/>
        </w:rPr>
        <w:t xml:space="preserve"> </w:t>
      </w:r>
      <w:r w:rsidRPr="00280569">
        <w:rPr>
          <w:rFonts w:ascii="Times New Roman" w:eastAsia="Times New Roman" w:hAnsi="Times New Roman" w:cs="Times New Roman"/>
          <w:sz w:val="24"/>
          <w:szCs w:val="24"/>
        </w:rPr>
        <w:t>по освоению</w:t>
      </w:r>
      <w:r w:rsidRPr="00280569">
        <w:rPr>
          <w:rFonts w:ascii="Times New Roman" w:eastAsia="Times New Roman" w:hAnsi="Times New Roman" w:cs="Times New Roman"/>
          <w:spacing w:val="1"/>
          <w:sz w:val="24"/>
          <w:szCs w:val="24"/>
        </w:rPr>
        <w:t xml:space="preserve"> </w:t>
      </w:r>
      <w:r w:rsidRPr="00280569">
        <w:rPr>
          <w:rFonts w:ascii="Times New Roman" w:eastAsia="Times New Roman" w:hAnsi="Times New Roman" w:cs="Times New Roman"/>
          <w:sz w:val="24"/>
          <w:szCs w:val="24"/>
        </w:rPr>
        <w:t>личностных,</w:t>
      </w:r>
      <w:r w:rsidRPr="00280569">
        <w:rPr>
          <w:rFonts w:ascii="Times New Roman" w:eastAsia="Times New Roman" w:hAnsi="Times New Roman" w:cs="Times New Roman"/>
          <w:spacing w:val="1"/>
          <w:sz w:val="24"/>
          <w:szCs w:val="24"/>
        </w:rPr>
        <w:t xml:space="preserve"> </w:t>
      </w:r>
      <w:r w:rsidRPr="00280569">
        <w:rPr>
          <w:rFonts w:ascii="Times New Roman" w:eastAsia="Times New Roman" w:hAnsi="Times New Roman" w:cs="Times New Roman"/>
          <w:sz w:val="24"/>
          <w:szCs w:val="24"/>
        </w:rPr>
        <w:t>метапредметных</w:t>
      </w:r>
      <w:r w:rsidRPr="00280569">
        <w:rPr>
          <w:rFonts w:ascii="Times New Roman" w:eastAsia="Times New Roman" w:hAnsi="Times New Roman" w:cs="Times New Roman"/>
          <w:spacing w:val="-4"/>
          <w:sz w:val="24"/>
          <w:szCs w:val="24"/>
        </w:rPr>
        <w:t xml:space="preserve"> </w:t>
      </w:r>
      <w:r w:rsidRPr="00280569">
        <w:rPr>
          <w:rFonts w:ascii="Times New Roman" w:eastAsia="Times New Roman" w:hAnsi="Times New Roman" w:cs="Times New Roman"/>
          <w:sz w:val="24"/>
          <w:szCs w:val="24"/>
        </w:rPr>
        <w:t>и</w:t>
      </w:r>
      <w:r w:rsidRPr="00280569">
        <w:rPr>
          <w:rFonts w:ascii="Times New Roman" w:eastAsia="Times New Roman" w:hAnsi="Times New Roman" w:cs="Times New Roman"/>
          <w:spacing w:val="3"/>
          <w:sz w:val="24"/>
          <w:szCs w:val="24"/>
        </w:rPr>
        <w:t xml:space="preserve"> </w:t>
      </w:r>
      <w:r w:rsidRPr="00280569">
        <w:rPr>
          <w:rFonts w:ascii="Times New Roman" w:eastAsia="Times New Roman" w:hAnsi="Times New Roman" w:cs="Times New Roman"/>
          <w:sz w:val="24"/>
          <w:szCs w:val="24"/>
        </w:rPr>
        <w:t>предметных</w:t>
      </w:r>
      <w:r w:rsidRPr="00280569">
        <w:rPr>
          <w:rFonts w:ascii="Times New Roman" w:eastAsia="Times New Roman" w:hAnsi="Times New Roman" w:cs="Times New Roman"/>
          <w:spacing w:val="-3"/>
          <w:sz w:val="24"/>
          <w:szCs w:val="24"/>
        </w:rPr>
        <w:t xml:space="preserve"> </w:t>
      </w:r>
      <w:r w:rsidRPr="00280569">
        <w:rPr>
          <w:rFonts w:ascii="Times New Roman" w:eastAsia="Times New Roman" w:hAnsi="Times New Roman" w:cs="Times New Roman"/>
          <w:sz w:val="24"/>
          <w:szCs w:val="24"/>
        </w:rPr>
        <w:t>результатов;</w:t>
      </w:r>
    </w:p>
    <w:p w:rsidR="00AD48BA" w:rsidRPr="00280569" w:rsidRDefault="00AD48BA" w:rsidP="00B33DC5">
      <w:pPr>
        <w:widowControl w:val="0"/>
        <w:autoSpaceDE w:val="0"/>
        <w:autoSpaceDN w:val="0"/>
        <w:spacing w:after="0" w:line="242" w:lineRule="auto"/>
        <w:ind w:firstLine="284"/>
        <w:jc w:val="both"/>
        <w:rPr>
          <w:rFonts w:ascii="Times New Roman" w:eastAsia="Times New Roman" w:hAnsi="Times New Roman" w:cs="Times New Roman"/>
          <w:sz w:val="24"/>
          <w:szCs w:val="24"/>
        </w:rPr>
      </w:pPr>
      <w:r w:rsidRPr="00280569">
        <w:rPr>
          <w:rFonts w:ascii="Times New Roman" w:eastAsia="Times New Roman" w:hAnsi="Times New Roman" w:cs="Times New Roman"/>
          <w:sz w:val="24"/>
          <w:szCs w:val="24"/>
        </w:rPr>
        <w:t>даются</w:t>
      </w:r>
      <w:r w:rsidRPr="00280569">
        <w:rPr>
          <w:rFonts w:ascii="Times New Roman" w:eastAsia="Times New Roman" w:hAnsi="Times New Roman" w:cs="Times New Roman"/>
          <w:spacing w:val="1"/>
          <w:sz w:val="24"/>
          <w:szCs w:val="24"/>
        </w:rPr>
        <w:t xml:space="preserve"> </w:t>
      </w:r>
      <w:r w:rsidRPr="00280569">
        <w:rPr>
          <w:rFonts w:ascii="Times New Roman" w:eastAsia="Times New Roman" w:hAnsi="Times New Roman" w:cs="Times New Roman"/>
          <w:sz w:val="24"/>
          <w:szCs w:val="24"/>
        </w:rPr>
        <w:t>педагогические</w:t>
      </w:r>
      <w:r w:rsidRPr="00280569">
        <w:rPr>
          <w:rFonts w:ascii="Times New Roman" w:eastAsia="Times New Roman" w:hAnsi="Times New Roman" w:cs="Times New Roman"/>
          <w:spacing w:val="1"/>
          <w:sz w:val="24"/>
          <w:szCs w:val="24"/>
        </w:rPr>
        <w:t xml:space="preserve"> </w:t>
      </w:r>
      <w:r w:rsidRPr="00280569">
        <w:rPr>
          <w:rFonts w:ascii="Times New Roman" w:eastAsia="Times New Roman" w:hAnsi="Times New Roman" w:cs="Times New Roman"/>
          <w:sz w:val="24"/>
          <w:szCs w:val="24"/>
        </w:rPr>
        <w:t>рекомендации</w:t>
      </w:r>
      <w:r w:rsidRPr="00280569">
        <w:rPr>
          <w:rFonts w:ascii="Times New Roman" w:eastAsia="Times New Roman" w:hAnsi="Times New Roman" w:cs="Times New Roman"/>
          <w:spacing w:val="1"/>
          <w:sz w:val="24"/>
          <w:szCs w:val="24"/>
        </w:rPr>
        <w:t xml:space="preserve"> </w:t>
      </w:r>
      <w:r w:rsidRPr="00280569">
        <w:rPr>
          <w:rFonts w:ascii="Times New Roman" w:eastAsia="Times New Roman" w:hAnsi="Times New Roman" w:cs="Times New Roman"/>
          <w:sz w:val="24"/>
          <w:szCs w:val="24"/>
        </w:rPr>
        <w:t>к</w:t>
      </w:r>
      <w:r w:rsidRPr="00280569">
        <w:rPr>
          <w:rFonts w:ascii="Times New Roman" w:eastAsia="Times New Roman" w:hAnsi="Times New Roman" w:cs="Times New Roman"/>
          <w:spacing w:val="1"/>
          <w:sz w:val="24"/>
          <w:szCs w:val="24"/>
        </w:rPr>
        <w:t xml:space="preserve"> </w:t>
      </w:r>
      <w:r w:rsidRPr="00280569">
        <w:rPr>
          <w:rFonts w:ascii="Times New Roman" w:eastAsia="Times New Roman" w:hAnsi="Times New Roman" w:cs="Times New Roman"/>
          <w:sz w:val="24"/>
          <w:szCs w:val="24"/>
        </w:rPr>
        <w:t>выбору</w:t>
      </w:r>
      <w:r w:rsidRPr="00280569">
        <w:rPr>
          <w:rFonts w:ascii="Times New Roman" w:eastAsia="Times New Roman" w:hAnsi="Times New Roman" w:cs="Times New Roman"/>
          <w:spacing w:val="1"/>
          <w:sz w:val="24"/>
          <w:szCs w:val="24"/>
        </w:rPr>
        <w:t xml:space="preserve"> </w:t>
      </w:r>
      <w:r w:rsidRPr="00280569">
        <w:rPr>
          <w:rFonts w:ascii="Times New Roman" w:eastAsia="Times New Roman" w:hAnsi="Times New Roman" w:cs="Times New Roman"/>
          <w:sz w:val="24"/>
          <w:szCs w:val="24"/>
        </w:rPr>
        <w:t>индивидуальной</w:t>
      </w:r>
      <w:r w:rsidRPr="00280569">
        <w:rPr>
          <w:rFonts w:ascii="Times New Roman" w:eastAsia="Times New Roman" w:hAnsi="Times New Roman" w:cs="Times New Roman"/>
          <w:spacing w:val="1"/>
          <w:sz w:val="24"/>
          <w:szCs w:val="24"/>
        </w:rPr>
        <w:t xml:space="preserve"> </w:t>
      </w:r>
      <w:r w:rsidRPr="00280569">
        <w:rPr>
          <w:rFonts w:ascii="Times New Roman" w:eastAsia="Times New Roman" w:hAnsi="Times New Roman" w:cs="Times New Roman"/>
          <w:sz w:val="24"/>
          <w:szCs w:val="24"/>
        </w:rPr>
        <w:t>образовательной</w:t>
      </w:r>
      <w:r w:rsidRPr="00280569">
        <w:rPr>
          <w:rFonts w:ascii="Times New Roman" w:eastAsia="Times New Roman" w:hAnsi="Times New Roman" w:cs="Times New Roman"/>
          <w:spacing w:val="1"/>
          <w:sz w:val="24"/>
          <w:szCs w:val="24"/>
        </w:rPr>
        <w:t xml:space="preserve"> </w:t>
      </w:r>
      <w:r w:rsidRPr="00280569">
        <w:rPr>
          <w:rFonts w:ascii="Times New Roman" w:eastAsia="Times New Roman" w:hAnsi="Times New Roman" w:cs="Times New Roman"/>
          <w:sz w:val="24"/>
          <w:szCs w:val="24"/>
        </w:rPr>
        <w:t>траектории</w:t>
      </w:r>
      <w:r w:rsidRPr="00280569">
        <w:rPr>
          <w:rFonts w:ascii="Times New Roman" w:eastAsia="Times New Roman" w:hAnsi="Times New Roman" w:cs="Times New Roman"/>
          <w:spacing w:val="4"/>
          <w:sz w:val="24"/>
          <w:szCs w:val="24"/>
        </w:rPr>
        <w:t xml:space="preserve"> </w:t>
      </w:r>
      <w:r w:rsidRPr="00280569">
        <w:rPr>
          <w:rFonts w:ascii="Times New Roman" w:eastAsia="Times New Roman" w:hAnsi="Times New Roman" w:cs="Times New Roman"/>
          <w:sz w:val="24"/>
          <w:szCs w:val="24"/>
        </w:rPr>
        <w:t>на</w:t>
      </w:r>
      <w:r w:rsidRPr="00280569">
        <w:rPr>
          <w:rFonts w:ascii="Times New Roman" w:eastAsia="Times New Roman" w:hAnsi="Times New Roman" w:cs="Times New Roman"/>
          <w:spacing w:val="6"/>
          <w:sz w:val="24"/>
          <w:szCs w:val="24"/>
        </w:rPr>
        <w:t xml:space="preserve"> </w:t>
      </w:r>
      <w:r w:rsidRPr="00280569">
        <w:rPr>
          <w:rFonts w:ascii="Times New Roman" w:eastAsia="Times New Roman" w:hAnsi="Times New Roman" w:cs="Times New Roman"/>
          <w:sz w:val="24"/>
          <w:szCs w:val="24"/>
        </w:rPr>
        <w:t>уровне</w:t>
      </w:r>
      <w:r w:rsidRPr="00280569">
        <w:rPr>
          <w:rFonts w:ascii="Times New Roman" w:eastAsia="Times New Roman" w:hAnsi="Times New Roman" w:cs="Times New Roman"/>
          <w:spacing w:val="7"/>
          <w:sz w:val="24"/>
          <w:szCs w:val="24"/>
        </w:rPr>
        <w:t xml:space="preserve"> </w:t>
      </w:r>
      <w:r w:rsidRPr="00280569">
        <w:rPr>
          <w:rFonts w:ascii="Times New Roman" w:eastAsia="Times New Roman" w:hAnsi="Times New Roman" w:cs="Times New Roman"/>
          <w:sz w:val="24"/>
          <w:szCs w:val="24"/>
        </w:rPr>
        <w:t>среднего</w:t>
      </w:r>
      <w:r w:rsidRPr="00280569">
        <w:rPr>
          <w:rFonts w:ascii="Times New Roman" w:eastAsia="Times New Roman" w:hAnsi="Times New Roman" w:cs="Times New Roman"/>
          <w:spacing w:val="2"/>
          <w:sz w:val="24"/>
          <w:szCs w:val="24"/>
        </w:rPr>
        <w:t xml:space="preserve"> </w:t>
      </w:r>
      <w:r w:rsidRPr="00280569">
        <w:rPr>
          <w:rFonts w:ascii="Times New Roman" w:eastAsia="Times New Roman" w:hAnsi="Times New Roman" w:cs="Times New Roman"/>
          <w:sz w:val="24"/>
          <w:szCs w:val="24"/>
        </w:rPr>
        <w:t>общего</w:t>
      </w:r>
      <w:r w:rsidRPr="00280569">
        <w:rPr>
          <w:rFonts w:ascii="Times New Roman" w:eastAsia="Times New Roman" w:hAnsi="Times New Roman" w:cs="Times New Roman"/>
          <w:spacing w:val="3"/>
          <w:sz w:val="24"/>
          <w:szCs w:val="24"/>
        </w:rPr>
        <w:t xml:space="preserve"> </w:t>
      </w:r>
      <w:r w:rsidRPr="00280569">
        <w:rPr>
          <w:rFonts w:ascii="Times New Roman" w:eastAsia="Times New Roman" w:hAnsi="Times New Roman" w:cs="Times New Roman"/>
          <w:sz w:val="24"/>
          <w:szCs w:val="24"/>
        </w:rPr>
        <w:t>образования</w:t>
      </w:r>
      <w:r w:rsidRPr="00280569">
        <w:rPr>
          <w:rFonts w:ascii="Times New Roman" w:eastAsia="Times New Roman" w:hAnsi="Times New Roman" w:cs="Times New Roman"/>
          <w:spacing w:val="7"/>
          <w:sz w:val="24"/>
          <w:szCs w:val="24"/>
        </w:rPr>
        <w:t xml:space="preserve"> </w:t>
      </w:r>
      <w:r w:rsidRPr="00280569">
        <w:rPr>
          <w:rFonts w:ascii="Times New Roman" w:eastAsia="Times New Roman" w:hAnsi="Times New Roman" w:cs="Times New Roman"/>
          <w:sz w:val="24"/>
          <w:szCs w:val="24"/>
        </w:rPr>
        <w:t>с</w:t>
      </w:r>
      <w:r w:rsidRPr="00280569">
        <w:rPr>
          <w:rFonts w:ascii="Times New Roman" w:eastAsia="Times New Roman" w:hAnsi="Times New Roman" w:cs="Times New Roman"/>
          <w:spacing w:val="6"/>
          <w:sz w:val="24"/>
          <w:szCs w:val="24"/>
        </w:rPr>
        <w:t xml:space="preserve"> </w:t>
      </w:r>
      <w:r w:rsidRPr="00280569">
        <w:rPr>
          <w:rFonts w:ascii="Times New Roman" w:eastAsia="Times New Roman" w:hAnsi="Times New Roman" w:cs="Times New Roman"/>
          <w:sz w:val="24"/>
          <w:szCs w:val="24"/>
        </w:rPr>
        <w:t>учетом</w:t>
      </w:r>
      <w:r w:rsidRPr="00280569">
        <w:rPr>
          <w:rFonts w:ascii="Times New Roman" w:eastAsia="Times New Roman" w:hAnsi="Times New Roman" w:cs="Times New Roman"/>
          <w:spacing w:val="10"/>
          <w:sz w:val="24"/>
          <w:szCs w:val="24"/>
        </w:rPr>
        <w:t xml:space="preserve"> </w:t>
      </w:r>
      <w:r w:rsidRPr="00280569">
        <w:rPr>
          <w:rFonts w:ascii="Times New Roman" w:eastAsia="Times New Roman" w:hAnsi="Times New Roman" w:cs="Times New Roman"/>
          <w:sz w:val="24"/>
          <w:szCs w:val="24"/>
        </w:rPr>
        <w:t>выбора</w:t>
      </w:r>
      <w:r w:rsidRPr="00280569">
        <w:rPr>
          <w:rFonts w:ascii="Times New Roman" w:eastAsia="Times New Roman" w:hAnsi="Times New Roman" w:cs="Times New Roman"/>
          <w:spacing w:val="2"/>
          <w:sz w:val="24"/>
          <w:szCs w:val="24"/>
        </w:rPr>
        <w:t xml:space="preserve"> </w:t>
      </w:r>
      <w:r w:rsidRPr="00280569">
        <w:rPr>
          <w:rFonts w:ascii="Times New Roman" w:eastAsia="Times New Roman" w:hAnsi="Times New Roman" w:cs="Times New Roman"/>
          <w:sz w:val="24"/>
          <w:szCs w:val="24"/>
        </w:rPr>
        <w:t>учащимся</w:t>
      </w:r>
      <w:r w:rsidRPr="00280569">
        <w:rPr>
          <w:rFonts w:ascii="Times New Roman" w:eastAsia="Times New Roman" w:hAnsi="Times New Roman" w:cs="Times New Roman"/>
          <w:spacing w:val="7"/>
          <w:sz w:val="24"/>
          <w:szCs w:val="24"/>
        </w:rPr>
        <w:t xml:space="preserve"> </w:t>
      </w:r>
      <w:r w:rsidRPr="00280569">
        <w:rPr>
          <w:rFonts w:ascii="Times New Roman" w:eastAsia="Times New Roman" w:hAnsi="Times New Roman" w:cs="Times New Roman"/>
          <w:sz w:val="24"/>
          <w:szCs w:val="24"/>
        </w:rPr>
        <w:t>направлений</w:t>
      </w:r>
    </w:p>
    <w:p w:rsidR="00AD48BA" w:rsidRPr="00280569" w:rsidRDefault="00AD48BA" w:rsidP="00B33DC5">
      <w:pPr>
        <w:widowControl w:val="0"/>
        <w:autoSpaceDE w:val="0"/>
        <w:autoSpaceDN w:val="0"/>
        <w:spacing w:before="73" w:after="0" w:line="242" w:lineRule="auto"/>
        <w:ind w:firstLine="284"/>
        <w:jc w:val="both"/>
        <w:rPr>
          <w:rFonts w:ascii="Times New Roman" w:eastAsia="Times New Roman" w:hAnsi="Times New Roman" w:cs="Times New Roman"/>
          <w:sz w:val="24"/>
          <w:szCs w:val="24"/>
        </w:rPr>
      </w:pPr>
      <w:r w:rsidRPr="00280569">
        <w:rPr>
          <w:rFonts w:ascii="Times New Roman" w:eastAsia="Times New Roman" w:hAnsi="Times New Roman" w:cs="Times New Roman"/>
          <w:sz w:val="24"/>
          <w:szCs w:val="24"/>
        </w:rPr>
        <w:t>профильного</w:t>
      </w:r>
      <w:r w:rsidRPr="00280569">
        <w:rPr>
          <w:rFonts w:ascii="Times New Roman" w:eastAsia="Times New Roman" w:hAnsi="Times New Roman" w:cs="Times New Roman"/>
          <w:spacing w:val="1"/>
          <w:sz w:val="24"/>
          <w:szCs w:val="24"/>
        </w:rPr>
        <w:t xml:space="preserve"> </w:t>
      </w:r>
      <w:r w:rsidRPr="00280569">
        <w:rPr>
          <w:rFonts w:ascii="Times New Roman" w:eastAsia="Times New Roman" w:hAnsi="Times New Roman" w:cs="Times New Roman"/>
          <w:sz w:val="24"/>
          <w:szCs w:val="24"/>
        </w:rPr>
        <w:t>образования,</w:t>
      </w:r>
      <w:r w:rsidRPr="00280569">
        <w:rPr>
          <w:rFonts w:ascii="Times New Roman" w:eastAsia="Times New Roman" w:hAnsi="Times New Roman" w:cs="Times New Roman"/>
          <w:spacing w:val="1"/>
          <w:sz w:val="24"/>
          <w:szCs w:val="24"/>
        </w:rPr>
        <w:t xml:space="preserve"> </w:t>
      </w:r>
      <w:r w:rsidRPr="00280569">
        <w:rPr>
          <w:rFonts w:ascii="Times New Roman" w:eastAsia="Times New Roman" w:hAnsi="Times New Roman" w:cs="Times New Roman"/>
          <w:sz w:val="24"/>
          <w:szCs w:val="24"/>
        </w:rPr>
        <w:t>выявленных</w:t>
      </w:r>
      <w:r w:rsidRPr="00280569">
        <w:rPr>
          <w:rFonts w:ascii="Times New Roman" w:eastAsia="Times New Roman" w:hAnsi="Times New Roman" w:cs="Times New Roman"/>
          <w:spacing w:val="1"/>
          <w:sz w:val="24"/>
          <w:szCs w:val="24"/>
        </w:rPr>
        <w:t xml:space="preserve"> </w:t>
      </w:r>
      <w:r w:rsidRPr="00280569">
        <w:rPr>
          <w:rFonts w:ascii="Times New Roman" w:eastAsia="Times New Roman" w:hAnsi="Times New Roman" w:cs="Times New Roman"/>
          <w:sz w:val="24"/>
          <w:szCs w:val="24"/>
        </w:rPr>
        <w:t>проблем</w:t>
      </w:r>
      <w:r w:rsidRPr="00280569">
        <w:rPr>
          <w:rFonts w:ascii="Times New Roman" w:eastAsia="Times New Roman" w:hAnsi="Times New Roman" w:cs="Times New Roman"/>
          <w:spacing w:val="1"/>
          <w:sz w:val="24"/>
          <w:szCs w:val="24"/>
        </w:rPr>
        <w:t xml:space="preserve"> </w:t>
      </w:r>
      <w:r w:rsidRPr="00280569">
        <w:rPr>
          <w:rFonts w:ascii="Times New Roman" w:eastAsia="Times New Roman" w:hAnsi="Times New Roman" w:cs="Times New Roman"/>
          <w:sz w:val="24"/>
          <w:szCs w:val="24"/>
        </w:rPr>
        <w:t>и</w:t>
      </w:r>
      <w:r w:rsidRPr="00280569">
        <w:rPr>
          <w:rFonts w:ascii="Times New Roman" w:eastAsia="Times New Roman" w:hAnsi="Times New Roman" w:cs="Times New Roman"/>
          <w:spacing w:val="1"/>
          <w:sz w:val="24"/>
          <w:szCs w:val="24"/>
        </w:rPr>
        <w:t xml:space="preserve"> </w:t>
      </w:r>
      <w:r w:rsidRPr="00280569">
        <w:rPr>
          <w:rFonts w:ascii="Times New Roman" w:eastAsia="Times New Roman" w:hAnsi="Times New Roman" w:cs="Times New Roman"/>
          <w:sz w:val="24"/>
          <w:szCs w:val="24"/>
        </w:rPr>
        <w:t>отмеченных</w:t>
      </w:r>
      <w:r w:rsidRPr="00280569">
        <w:rPr>
          <w:rFonts w:ascii="Times New Roman" w:eastAsia="Times New Roman" w:hAnsi="Times New Roman" w:cs="Times New Roman"/>
          <w:spacing w:val="61"/>
          <w:sz w:val="24"/>
          <w:szCs w:val="24"/>
        </w:rPr>
        <w:t xml:space="preserve"> </w:t>
      </w:r>
      <w:r w:rsidRPr="00280569">
        <w:rPr>
          <w:rFonts w:ascii="Times New Roman" w:eastAsia="Times New Roman" w:hAnsi="Times New Roman" w:cs="Times New Roman"/>
          <w:sz w:val="24"/>
          <w:szCs w:val="24"/>
        </w:rPr>
        <w:t>образовательных</w:t>
      </w:r>
      <w:r w:rsidRPr="00280569">
        <w:rPr>
          <w:rFonts w:ascii="Times New Roman" w:eastAsia="Times New Roman" w:hAnsi="Times New Roman" w:cs="Times New Roman"/>
          <w:spacing w:val="1"/>
          <w:sz w:val="24"/>
          <w:szCs w:val="24"/>
        </w:rPr>
        <w:t xml:space="preserve"> </w:t>
      </w:r>
      <w:r w:rsidRPr="00280569">
        <w:rPr>
          <w:rFonts w:ascii="Times New Roman" w:eastAsia="Times New Roman" w:hAnsi="Times New Roman" w:cs="Times New Roman"/>
          <w:sz w:val="24"/>
          <w:szCs w:val="24"/>
        </w:rPr>
        <w:t>достижений.</w:t>
      </w:r>
    </w:p>
    <w:p w:rsidR="00AD48BA" w:rsidRPr="00280569" w:rsidRDefault="00AD48BA" w:rsidP="00B33DC5">
      <w:pPr>
        <w:widowControl w:val="0"/>
        <w:autoSpaceDE w:val="0"/>
        <w:autoSpaceDN w:val="0"/>
        <w:spacing w:after="0" w:line="240" w:lineRule="auto"/>
        <w:ind w:firstLine="284"/>
        <w:jc w:val="both"/>
        <w:rPr>
          <w:rFonts w:ascii="Times New Roman" w:eastAsia="Times New Roman" w:hAnsi="Times New Roman" w:cs="Times New Roman"/>
          <w:sz w:val="24"/>
          <w:szCs w:val="24"/>
        </w:rPr>
      </w:pPr>
      <w:r w:rsidRPr="00280569">
        <w:rPr>
          <w:rFonts w:ascii="Times New Roman" w:eastAsia="Times New Roman" w:hAnsi="Times New Roman" w:cs="Times New Roman"/>
          <w:sz w:val="24"/>
          <w:szCs w:val="24"/>
        </w:rPr>
        <w:t>Рекомендации</w:t>
      </w:r>
      <w:r w:rsidRPr="00280569">
        <w:rPr>
          <w:rFonts w:ascii="Times New Roman" w:eastAsia="Times New Roman" w:hAnsi="Times New Roman" w:cs="Times New Roman"/>
          <w:spacing w:val="1"/>
          <w:sz w:val="24"/>
          <w:szCs w:val="24"/>
        </w:rPr>
        <w:t xml:space="preserve"> </w:t>
      </w:r>
      <w:r w:rsidRPr="00280569">
        <w:rPr>
          <w:rFonts w:ascii="Times New Roman" w:eastAsia="Times New Roman" w:hAnsi="Times New Roman" w:cs="Times New Roman"/>
          <w:sz w:val="24"/>
          <w:szCs w:val="24"/>
        </w:rPr>
        <w:t>педагогического</w:t>
      </w:r>
      <w:r w:rsidRPr="00280569">
        <w:rPr>
          <w:rFonts w:ascii="Times New Roman" w:eastAsia="Times New Roman" w:hAnsi="Times New Roman" w:cs="Times New Roman"/>
          <w:spacing w:val="1"/>
          <w:sz w:val="24"/>
          <w:szCs w:val="24"/>
        </w:rPr>
        <w:t xml:space="preserve"> </w:t>
      </w:r>
      <w:r w:rsidRPr="00280569">
        <w:rPr>
          <w:rFonts w:ascii="Times New Roman" w:eastAsia="Times New Roman" w:hAnsi="Times New Roman" w:cs="Times New Roman"/>
          <w:sz w:val="24"/>
          <w:szCs w:val="24"/>
        </w:rPr>
        <w:t>коллектива</w:t>
      </w:r>
      <w:r w:rsidRPr="00280569">
        <w:rPr>
          <w:rFonts w:ascii="Times New Roman" w:eastAsia="Times New Roman" w:hAnsi="Times New Roman" w:cs="Times New Roman"/>
          <w:spacing w:val="1"/>
          <w:sz w:val="24"/>
          <w:szCs w:val="24"/>
        </w:rPr>
        <w:t xml:space="preserve"> </w:t>
      </w:r>
      <w:r w:rsidRPr="00280569">
        <w:rPr>
          <w:rFonts w:ascii="Times New Roman" w:eastAsia="Times New Roman" w:hAnsi="Times New Roman" w:cs="Times New Roman"/>
          <w:sz w:val="24"/>
          <w:szCs w:val="24"/>
        </w:rPr>
        <w:t>к</w:t>
      </w:r>
      <w:r w:rsidRPr="00280569">
        <w:rPr>
          <w:rFonts w:ascii="Times New Roman" w:eastAsia="Times New Roman" w:hAnsi="Times New Roman" w:cs="Times New Roman"/>
          <w:spacing w:val="1"/>
          <w:sz w:val="24"/>
          <w:szCs w:val="24"/>
        </w:rPr>
        <w:t xml:space="preserve"> </w:t>
      </w:r>
      <w:r w:rsidRPr="00280569">
        <w:rPr>
          <w:rFonts w:ascii="Times New Roman" w:eastAsia="Times New Roman" w:hAnsi="Times New Roman" w:cs="Times New Roman"/>
          <w:sz w:val="24"/>
          <w:szCs w:val="24"/>
        </w:rPr>
        <w:t>выбору</w:t>
      </w:r>
      <w:r w:rsidRPr="00280569">
        <w:rPr>
          <w:rFonts w:ascii="Times New Roman" w:eastAsia="Times New Roman" w:hAnsi="Times New Roman" w:cs="Times New Roman"/>
          <w:spacing w:val="61"/>
          <w:sz w:val="24"/>
          <w:szCs w:val="24"/>
        </w:rPr>
        <w:t xml:space="preserve"> </w:t>
      </w:r>
      <w:r w:rsidRPr="00280569">
        <w:rPr>
          <w:rFonts w:ascii="Times New Roman" w:eastAsia="Times New Roman" w:hAnsi="Times New Roman" w:cs="Times New Roman"/>
          <w:sz w:val="24"/>
          <w:szCs w:val="24"/>
        </w:rPr>
        <w:t>индивидуальной</w:t>
      </w:r>
      <w:r w:rsidRPr="00280569">
        <w:rPr>
          <w:rFonts w:ascii="Times New Roman" w:eastAsia="Times New Roman" w:hAnsi="Times New Roman" w:cs="Times New Roman"/>
          <w:spacing w:val="1"/>
          <w:sz w:val="24"/>
          <w:szCs w:val="24"/>
        </w:rPr>
        <w:t xml:space="preserve"> </w:t>
      </w:r>
      <w:r w:rsidRPr="00280569">
        <w:rPr>
          <w:rFonts w:ascii="Times New Roman" w:eastAsia="Times New Roman" w:hAnsi="Times New Roman" w:cs="Times New Roman"/>
          <w:sz w:val="24"/>
          <w:szCs w:val="24"/>
        </w:rPr>
        <w:t>образовательной траектории доводятся до сведения выпускника и его родителей (законных</w:t>
      </w:r>
      <w:r w:rsidRPr="00280569">
        <w:rPr>
          <w:rFonts w:ascii="Times New Roman" w:eastAsia="Times New Roman" w:hAnsi="Times New Roman" w:cs="Times New Roman"/>
          <w:spacing w:val="1"/>
          <w:sz w:val="24"/>
          <w:szCs w:val="24"/>
        </w:rPr>
        <w:t xml:space="preserve"> </w:t>
      </w:r>
      <w:r w:rsidRPr="00280569">
        <w:rPr>
          <w:rFonts w:ascii="Times New Roman" w:eastAsia="Times New Roman" w:hAnsi="Times New Roman" w:cs="Times New Roman"/>
          <w:sz w:val="24"/>
          <w:szCs w:val="24"/>
        </w:rPr>
        <w:t>представителей).</w:t>
      </w:r>
    </w:p>
    <w:p w:rsidR="00F67C5F" w:rsidRDefault="00F67C5F" w:rsidP="00F67C5F">
      <w:pPr>
        <w:widowControl w:val="0"/>
        <w:tabs>
          <w:tab w:val="left" w:pos="142"/>
        </w:tabs>
        <w:autoSpaceDE w:val="0"/>
        <w:autoSpaceDN w:val="0"/>
        <w:spacing w:after="0" w:line="247" w:lineRule="auto"/>
        <w:ind w:left="358"/>
        <w:outlineLvl w:val="0"/>
        <w:rPr>
          <w:rFonts w:ascii="Times New Roman" w:eastAsia="Times New Roman" w:hAnsi="Times New Roman" w:cs="Times New Roman"/>
          <w:b/>
          <w:bCs/>
          <w:sz w:val="28"/>
          <w:szCs w:val="28"/>
        </w:rPr>
      </w:pPr>
    </w:p>
    <w:p w:rsidR="00F67C5F" w:rsidRPr="00F67C5F" w:rsidRDefault="00F67C5F" w:rsidP="00F67C5F">
      <w:pPr>
        <w:widowControl w:val="0"/>
        <w:tabs>
          <w:tab w:val="left" w:pos="142"/>
        </w:tabs>
        <w:autoSpaceDE w:val="0"/>
        <w:autoSpaceDN w:val="0"/>
        <w:spacing w:after="0" w:line="247" w:lineRule="auto"/>
        <w:ind w:left="358"/>
        <w:jc w:val="center"/>
        <w:outlineLvl w:val="0"/>
        <w:rPr>
          <w:rFonts w:ascii="Times New Roman" w:eastAsia="Times New Roman" w:hAnsi="Times New Roman" w:cs="Times New Roman"/>
          <w:bCs/>
          <w:sz w:val="28"/>
          <w:szCs w:val="28"/>
        </w:rPr>
      </w:pPr>
      <w:r>
        <w:rPr>
          <w:rFonts w:ascii="Times New Roman" w:eastAsia="Times New Roman" w:hAnsi="Times New Roman" w:cs="Times New Roman"/>
          <w:b/>
          <w:bCs/>
          <w:sz w:val="28"/>
          <w:szCs w:val="28"/>
        </w:rPr>
        <w:t xml:space="preserve">1.3.4. </w:t>
      </w:r>
      <w:r w:rsidRPr="00F67C5F">
        <w:rPr>
          <w:rFonts w:ascii="Times New Roman" w:eastAsia="Times New Roman" w:hAnsi="Times New Roman" w:cs="Times New Roman"/>
          <w:b/>
          <w:bCs/>
          <w:sz w:val="28"/>
          <w:szCs w:val="28"/>
        </w:rPr>
        <w:t>Критерии</w:t>
      </w:r>
      <w:r w:rsidRPr="00F67C5F">
        <w:rPr>
          <w:rFonts w:ascii="Times New Roman" w:eastAsia="Times New Roman" w:hAnsi="Times New Roman" w:cs="Times New Roman"/>
          <w:b/>
          <w:bCs/>
          <w:spacing w:val="-6"/>
          <w:sz w:val="28"/>
          <w:szCs w:val="28"/>
        </w:rPr>
        <w:t xml:space="preserve"> </w:t>
      </w:r>
      <w:r w:rsidRPr="00F67C5F">
        <w:rPr>
          <w:rFonts w:ascii="Times New Roman" w:eastAsia="Times New Roman" w:hAnsi="Times New Roman" w:cs="Times New Roman"/>
          <w:b/>
          <w:bCs/>
          <w:sz w:val="28"/>
          <w:szCs w:val="28"/>
        </w:rPr>
        <w:t>и</w:t>
      </w:r>
      <w:r w:rsidRPr="00F67C5F">
        <w:rPr>
          <w:rFonts w:ascii="Times New Roman" w:eastAsia="Times New Roman" w:hAnsi="Times New Roman" w:cs="Times New Roman"/>
          <w:b/>
          <w:bCs/>
          <w:spacing w:val="-1"/>
          <w:sz w:val="28"/>
          <w:szCs w:val="28"/>
        </w:rPr>
        <w:t xml:space="preserve"> </w:t>
      </w:r>
      <w:r w:rsidRPr="00F67C5F">
        <w:rPr>
          <w:rFonts w:ascii="Times New Roman" w:eastAsia="Times New Roman" w:hAnsi="Times New Roman" w:cs="Times New Roman"/>
          <w:b/>
          <w:bCs/>
          <w:sz w:val="28"/>
          <w:szCs w:val="28"/>
        </w:rPr>
        <w:t>нормы</w:t>
      </w:r>
      <w:r w:rsidRPr="00F67C5F">
        <w:rPr>
          <w:rFonts w:ascii="Times New Roman" w:eastAsia="Times New Roman" w:hAnsi="Times New Roman" w:cs="Times New Roman"/>
          <w:b/>
          <w:bCs/>
          <w:spacing w:val="-7"/>
          <w:sz w:val="28"/>
          <w:szCs w:val="28"/>
        </w:rPr>
        <w:t xml:space="preserve"> </w:t>
      </w:r>
      <w:r w:rsidRPr="00F67C5F">
        <w:rPr>
          <w:rFonts w:ascii="Times New Roman" w:eastAsia="Times New Roman" w:hAnsi="Times New Roman" w:cs="Times New Roman"/>
          <w:b/>
          <w:bCs/>
          <w:sz w:val="28"/>
          <w:szCs w:val="28"/>
        </w:rPr>
        <w:t>оценки</w:t>
      </w:r>
      <w:r w:rsidRPr="00F67C5F">
        <w:rPr>
          <w:rFonts w:ascii="Times New Roman" w:eastAsia="Times New Roman" w:hAnsi="Times New Roman" w:cs="Times New Roman"/>
          <w:b/>
          <w:bCs/>
          <w:spacing w:val="-5"/>
          <w:sz w:val="28"/>
          <w:szCs w:val="28"/>
        </w:rPr>
        <w:t xml:space="preserve"> </w:t>
      </w:r>
      <w:r w:rsidRPr="00F67C5F">
        <w:rPr>
          <w:rFonts w:ascii="Times New Roman" w:eastAsia="Times New Roman" w:hAnsi="Times New Roman" w:cs="Times New Roman"/>
          <w:b/>
          <w:bCs/>
          <w:sz w:val="28"/>
          <w:szCs w:val="28"/>
        </w:rPr>
        <w:t>знаний,</w:t>
      </w:r>
      <w:r w:rsidRPr="00F67C5F">
        <w:rPr>
          <w:rFonts w:ascii="Times New Roman" w:eastAsia="Times New Roman" w:hAnsi="Times New Roman" w:cs="Times New Roman"/>
          <w:b/>
          <w:bCs/>
          <w:spacing w:val="-4"/>
          <w:sz w:val="28"/>
          <w:szCs w:val="28"/>
        </w:rPr>
        <w:t xml:space="preserve"> </w:t>
      </w:r>
      <w:r w:rsidRPr="00F67C5F">
        <w:rPr>
          <w:rFonts w:ascii="Times New Roman" w:eastAsia="Times New Roman" w:hAnsi="Times New Roman" w:cs="Times New Roman"/>
          <w:b/>
          <w:bCs/>
          <w:sz w:val="28"/>
          <w:szCs w:val="28"/>
        </w:rPr>
        <w:t>умений</w:t>
      </w:r>
      <w:r w:rsidRPr="00F67C5F">
        <w:rPr>
          <w:rFonts w:ascii="Times New Roman" w:eastAsia="Times New Roman" w:hAnsi="Times New Roman" w:cs="Times New Roman"/>
          <w:b/>
          <w:bCs/>
          <w:spacing w:val="-1"/>
          <w:sz w:val="28"/>
          <w:szCs w:val="28"/>
        </w:rPr>
        <w:t xml:space="preserve"> </w:t>
      </w:r>
      <w:r w:rsidRPr="00F67C5F">
        <w:rPr>
          <w:rFonts w:ascii="Times New Roman" w:eastAsia="Times New Roman" w:hAnsi="Times New Roman" w:cs="Times New Roman"/>
          <w:b/>
          <w:bCs/>
          <w:sz w:val="28"/>
          <w:szCs w:val="28"/>
        </w:rPr>
        <w:t>и навыков</w:t>
      </w:r>
      <w:r w:rsidRPr="00F67C5F">
        <w:rPr>
          <w:rFonts w:ascii="Times New Roman" w:eastAsia="Times New Roman" w:hAnsi="Times New Roman" w:cs="Times New Roman"/>
          <w:b/>
          <w:bCs/>
          <w:spacing w:val="-1"/>
          <w:sz w:val="28"/>
          <w:szCs w:val="28"/>
        </w:rPr>
        <w:t xml:space="preserve"> </w:t>
      </w:r>
      <w:r w:rsidRPr="00F67C5F">
        <w:rPr>
          <w:rFonts w:ascii="Times New Roman" w:eastAsia="Times New Roman" w:hAnsi="Times New Roman" w:cs="Times New Roman"/>
          <w:b/>
          <w:bCs/>
          <w:sz w:val="28"/>
          <w:szCs w:val="28"/>
        </w:rPr>
        <w:t>обучающихся</w:t>
      </w:r>
      <w:r w:rsidRPr="00F67C5F">
        <w:rPr>
          <w:rFonts w:ascii="Times New Roman" w:eastAsia="Times New Roman" w:hAnsi="Times New Roman" w:cs="Times New Roman"/>
          <w:b/>
          <w:bCs/>
          <w:spacing w:val="-2"/>
          <w:sz w:val="28"/>
          <w:szCs w:val="28"/>
        </w:rPr>
        <w:t xml:space="preserve"> </w:t>
      </w:r>
      <w:r w:rsidRPr="00F67C5F">
        <w:rPr>
          <w:rFonts w:ascii="Times New Roman" w:eastAsia="Times New Roman" w:hAnsi="Times New Roman" w:cs="Times New Roman"/>
          <w:b/>
          <w:bCs/>
          <w:sz w:val="28"/>
          <w:szCs w:val="28"/>
        </w:rPr>
        <w:t>по</w:t>
      </w:r>
      <w:r w:rsidRPr="00F67C5F">
        <w:rPr>
          <w:rFonts w:ascii="Times New Roman" w:eastAsia="Times New Roman" w:hAnsi="Times New Roman" w:cs="Times New Roman"/>
          <w:b/>
          <w:bCs/>
          <w:spacing w:val="-1"/>
          <w:sz w:val="28"/>
          <w:szCs w:val="28"/>
        </w:rPr>
        <w:t xml:space="preserve"> </w:t>
      </w:r>
      <w:r w:rsidRPr="00F67C5F">
        <w:rPr>
          <w:rFonts w:ascii="Times New Roman" w:eastAsia="Times New Roman" w:hAnsi="Times New Roman" w:cs="Times New Roman"/>
          <w:b/>
          <w:bCs/>
          <w:sz w:val="28"/>
          <w:szCs w:val="28"/>
        </w:rPr>
        <w:t>учебным</w:t>
      </w:r>
      <w:r w:rsidRPr="00F67C5F">
        <w:rPr>
          <w:rFonts w:ascii="Times New Roman" w:eastAsia="Times New Roman" w:hAnsi="Times New Roman" w:cs="Times New Roman"/>
          <w:b/>
          <w:bCs/>
          <w:spacing w:val="-57"/>
          <w:sz w:val="28"/>
          <w:szCs w:val="28"/>
        </w:rPr>
        <w:t xml:space="preserve"> </w:t>
      </w:r>
      <w:r w:rsidRPr="00F67C5F">
        <w:rPr>
          <w:rFonts w:ascii="Times New Roman" w:eastAsia="Times New Roman" w:hAnsi="Times New Roman" w:cs="Times New Roman"/>
          <w:b/>
          <w:bCs/>
          <w:sz w:val="28"/>
          <w:szCs w:val="28"/>
        </w:rPr>
        <w:t xml:space="preserve"> предметам.</w:t>
      </w:r>
    </w:p>
    <w:p w:rsidR="00DF7ED8" w:rsidRDefault="00DF7ED8" w:rsidP="00AD48BA">
      <w:pPr>
        <w:widowControl w:val="0"/>
        <w:autoSpaceDE w:val="0"/>
        <w:autoSpaceDN w:val="0"/>
        <w:spacing w:after="0" w:line="240" w:lineRule="auto"/>
        <w:rPr>
          <w:rFonts w:ascii="Times New Roman" w:eastAsia="Times New Roman" w:hAnsi="Times New Roman" w:cs="Times New Roman"/>
          <w:sz w:val="24"/>
          <w:szCs w:val="24"/>
        </w:rPr>
      </w:pPr>
    </w:p>
    <w:p w:rsidR="00AD48BA" w:rsidRDefault="00DF7ED8" w:rsidP="00DF7ED8">
      <w:pPr>
        <w:widowControl w:val="0"/>
        <w:autoSpaceDE w:val="0"/>
        <w:autoSpaceDN w:val="0"/>
        <w:spacing w:after="0" w:line="240" w:lineRule="auto"/>
        <w:jc w:val="center"/>
        <w:rPr>
          <w:rFonts w:ascii="Times New Roman" w:eastAsia="Times New Roman" w:hAnsi="Times New Roman" w:cs="Times New Roman"/>
          <w:b/>
          <w:sz w:val="28"/>
          <w:szCs w:val="28"/>
        </w:rPr>
      </w:pPr>
      <w:r w:rsidRPr="00DF7ED8">
        <w:rPr>
          <w:rFonts w:ascii="Times New Roman" w:eastAsia="Times New Roman" w:hAnsi="Times New Roman" w:cs="Times New Roman"/>
          <w:b/>
          <w:sz w:val="28"/>
          <w:szCs w:val="28"/>
        </w:rPr>
        <w:t>Русский язык</w:t>
      </w:r>
    </w:p>
    <w:p w:rsidR="00DF7ED8" w:rsidRPr="00DF7ED8" w:rsidRDefault="00DF7ED8" w:rsidP="00AD48BA">
      <w:pPr>
        <w:widowControl w:val="0"/>
        <w:autoSpaceDE w:val="0"/>
        <w:autoSpaceDN w:val="0"/>
        <w:spacing w:after="0" w:line="240" w:lineRule="auto"/>
        <w:rPr>
          <w:rFonts w:ascii="Times New Roman" w:eastAsia="Times New Roman" w:hAnsi="Times New Roman" w:cs="Times New Roman"/>
          <w:b/>
          <w:sz w:val="28"/>
          <w:szCs w:val="28"/>
        </w:rPr>
      </w:pPr>
    </w:p>
    <w:p w:rsidR="00F51E07" w:rsidRPr="00F51E07" w:rsidRDefault="00F51E07" w:rsidP="004C6CDA">
      <w:pPr>
        <w:tabs>
          <w:tab w:val="left" w:pos="851"/>
        </w:tabs>
        <w:suppressAutoHyphens/>
        <w:spacing w:after="0" w:line="240" w:lineRule="auto"/>
        <w:ind w:firstLine="358"/>
        <w:contextualSpacing/>
        <w:jc w:val="both"/>
        <w:rPr>
          <w:rFonts w:ascii="Times New Roman" w:eastAsia="Calibri" w:hAnsi="Times New Roman" w:cs="Times New Roman"/>
          <w:b/>
          <w:sz w:val="24"/>
          <w:szCs w:val="24"/>
        </w:rPr>
      </w:pPr>
      <w:bookmarkStart w:id="104" w:name="I.3.4.Критерии_и_нормы_оценки_знаний,_ум"/>
      <w:bookmarkStart w:id="105" w:name="_bookmark47"/>
      <w:bookmarkEnd w:id="104"/>
      <w:bookmarkEnd w:id="105"/>
      <w:r w:rsidRPr="00F51E07">
        <w:rPr>
          <w:rFonts w:ascii="Times New Roman" w:eastAsia="Calibri" w:hAnsi="Times New Roman" w:cs="Times New Roman"/>
          <w:b/>
          <w:sz w:val="24"/>
          <w:szCs w:val="24"/>
        </w:rPr>
        <w:t>Нормы оценки знаний, умений и навыков учащихся по русскому языку.</w:t>
      </w:r>
    </w:p>
    <w:p w:rsidR="00F51E07" w:rsidRPr="00F51E07" w:rsidRDefault="00F51E07" w:rsidP="004C6CDA">
      <w:pPr>
        <w:tabs>
          <w:tab w:val="left" w:pos="851"/>
        </w:tabs>
        <w:spacing w:after="0" w:line="240" w:lineRule="auto"/>
        <w:ind w:firstLine="358"/>
        <w:contextualSpacing/>
        <w:jc w:val="both"/>
        <w:rPr>
          <w:rFonts w:ascii="Times New Roman" w:eastAsia="Calibri" w:hAnsi="Times New Roman" w:cs="Times New Roman"/>
          <w:sz w:val="24"/>
          <w:szCs w:val="24"/>
        </w:rPr>
      </w:pPr>
      <w:r w:rsidRPr="00F51E07">
        <w:rPr>
          <w:rFonts w:ascii="Times New Roman" w:eastAsia="Calibri" w:hAnsi="Times New Roman" w:cs="Times New Roman"/>
          <w:sz w:val="24"/>
          <w:szCs w:val="24"/>
        </w:rPr>
        <w:t>«Нормы оценки...» призваны обеспечить одинаковые требо</w:t>
      </w:r>
      <w:r w:rsidRPr="00F51E07">
        <w:rPr>
          <w:rFonts w:ascii="Times New Roman" w:eastAsia="Calibri" w:hAnsi="Times New Roman" w:cs="Times New Roman"/>
          <w:sz w:val="24"/>
          <w:szCs w:val="24"/>
        </w:rPr>
        <w:softHyphen/>
        <w:t xml:space="preserve">вания к знаниям, умениям и навыкам учащихся по русскому языку. В них устанавливаются: </w:t>
      </w:r>
    </w:p>
    <w:p w:rsidR="00F51E07" w:rsidRPr="00F51E07" w:rsidRDefault="00F51E07" w:rsidP="004C6CDA">
      <w:pPr>
        <w:tabs>
          <w:tab w:val="left" w:pos="851"/>
        </w:tabs>
        <w:spacing w:after="0" w:line="240" w:lineRule="auto"/>
        <w:ind w:firstLine="358"/>
        <w:contextualSpacing/>
        <w:jc w:val="both"/>
        <w:rPr>
          <w:rFonts w:ascii="Times New Roman" w:eastAsia="Calibri" w:hAnsi="Times New Roman" w:cs="Times New Roman"/>
          <w:sz w:val="24"/>
          <w:szCs w:val="24"/>
        </w:rPr>
      </w:pPr>
      <w:r w:rsidRPr="00F51E07">
        <w:rPr>
          <w:rFonts w:ascii="Times New Roman" w:eastAsia="Calibri" w:hAnsi="Times New Roman" w:cs="Times New Roman"/>
          <w:sz w:val="24"/>
          <w:szCs w:val="24"/>
        </w:rPr>
        <w:t>1) единые критерии оценки раз</w:t>
      </w:r>
      <w:r w:rsidRPr="00F51E07">
        <w:rPr>
          <w:rFonts w:ascii="Times New Roman" w:eastAsia="Calibri" w:hAnsi="Times New Roman" w:cs="Times New Roman"/>
          <w:sz w:val="24"/>
          <w:szCs w:val="24"/>
        </w:rPr>
        <w:softHyphen/>
        <w:t>личных сторон владения устной и письменной формами русско</w:t>
      </w:r>
      <w:r w:rsidRPr="00F51E07">
        <w:rPr>
          <w:rFonts w:ascii="Times New Roman" w:eastAsia="Calibri" w:hAnsi="Times New Roman" w:cs="Times New Roman"/>
          <w:sz w:val="24"/>
          <w:szCs w:val="24"/>
        </w:rPr>
        <w:softHyphen/>
        <w:t>го языка (критерии оценки орфографической и пунктуацион</w:t>
      </w:r>
      <w:r w:rsidRPr="00F51E07">
        <w:rPr>
          <w:rFonts w:ascii="Times New Roman" w:eastAsia="Calibri" w:hAnsi="Times New Roman" w:cs="Times New Roman"/>
          <w:sz w:val="24"/>
          <w:szCs w:val="24"/>
        </w:rPr>
        <w:softHyphen/>
        <w:t>ной грамотности, языкового оформления связного высказыва</w:t>
      </w:r>
      <w:r w:rsidRPr="00F51E07">
        <w:rPr>
          <w:rFonts w:ascii="Times New Roman" w:eastAsia="Calibri" w:hAnsi="Times New Roman" w:cs="Times New Roman"/>
          <w:sz w:val="24"/>
          <w:szCs w:val="24"/>
        </w:rPr>
        <w:softHyphen/>
        <w:t xml:space="preserve">ния, содержания высказывания); </w:t>
      </w:r>
    </w:p>
    <w:p w:rsidR="00F51E07" w:rsidRPr="00F51E07" w:rsidRDefault="00F51E07" w:rsidP="004C6CDA">
      <w:pPr>
        <w:tabs>
          <w:tab w:val="left" w:pos="851"/>
        </w:tabs>
        <w:spacing w:after="0" w:line="240" w:lineRule="auto"/>
        <w:ind w:firstLine="358"/>
        <w:contextualSpacing/>
        <w:jc w:val="both"/>
        <w:rPr>
          <w:rFonts w:ascii="Times New Roman" w:eastAsia="Calibri" w:hAnsi="Times New Roman" w:cs="Times New Roman"/>
          <w:sz w:val="24"/>
          <w:szCs w:val="24"/>
        </w:rPr>
      </w:pPr>
      <w:r w:rsidRPr="00F51E07">
        <w:rPr>
          <w:rFonts w:ascii="Times New Roman" w:eastAsia="Calibri" w:hAnsi="Times New Roman" w:cs="Times New Roman"/>
          <w:sz w:val="24"/>
          <w:szCs w:val="24"/>
        </w:rPr>
        <w:t xml:space="preserve">2) единые нормативы оценки знаний, умений и навыков; </w:t>
      </w:r>
    </w:p>
    <w:p w:rsidR="00F51E07" w:rsidRPr="00F51E07" w:rsidRDefault="00F51E07" w:rsidP="004C6CDA">
      <w:pPr>
        <w:tabs>
          <w:tab w:val="left" w:pos="851"/>
        </w:tabs>
        <w:spacing w:after="0" w:line="240" w:lineRule="auto"/>
        <w:ind w:firstLine="358"/>
        <w:contextualSpacing/>
        <w:jc w:val="both"/>
        <w:rPr>
          <w:rFonts w:ascii="Times New Roman" w:eastAsia="Calibri" w:hAnsi="Times New Roman" w:cs="Times New Roman"/>
          <w:sz w:val="24"/>
          <w:szCs w:val="24"/>
        </w:rPr>
      </w:pPr>
      <w:r w:rsidRPr="00F51E07">
        <w:rPr>
          <w:rFonts w:ascii="Times New Roman" w:eastAsia="Calibri" w:hAnsi="Times New Roman" w:cs="Times New Roman"/>
          <w:sz w:val="24"/>
          <w:szCs w:val="24"/>
        </w:rPr>
        <w:t>3) объем различных видов конт</w:t>
      </w:r>
      <w:r w:rsidRPr="00F51E07">
        <w:rPr>
          <w:rFonts w:ascii="Times New Roman" w:eastAsia="Calibri" w:hAnsi="Times New Roman" w:cs="Times New Roman"/>
          <w:sz w:val="24"/>
          <w:szCs w:val="24"/>
        </w:rPr>
        <w:softHyphen/>
        <w:t xml:space="preserve">рольных работ; </w:t>
      </w:r>
    </w:p>
    <w:p w:rsidR="00F51E07" w:rsidRPr="00F51E07" w:rsidRDefault="00F51E07" w:rsidP="004C6CDA">
      <w:pPr>
        <w:tabs>
          <w:tab w:val="left" w:pos="851"/>
        </w:tabs>
        <w:spacing w:after="0" w:line="240" w:lineRule="auto"/>
        <w:ind w:firstLine="358"/>
        <w:contextualSpacing/>
        <w:jc w:val="both"/>
        <w:rPr>
          <w:rFonts w:ascii="Times New Roman" w:eastAsia="Calibri" w:hAnsi="Times New Roman" w:cs="Times New Roman"/>
          <w:sz w:val="24"/>
          <w:szCs w:val="24"/>
        </w:rPr>
      </w:pPr>
      <w:r w:rsidRPr="00F51E07">
        <w:rPr>
          <w:rFonts w:ascii="Times New Roman" w:eastAsia="Calibri" w:hAnsi="Times New Roman" w:cs="Times New Roman"/>
          <w:sz w:val="24"/>
          <w:szCs w:val="24"/>
        </w:rPr>
        <w:t>4) количество отметок за различные виды конт</w:t>
      </w:r>
      <w:r w:rsidRPr="00F51E07">
        <w:rPr>
          <w:rFonts w:ascii="Times New Roman" w:eastAsia="Calibri" w:hAnsi="Times New Roman" w:cs="Times New Roman"/>
          <w:sz w:val="24"/>
          <w:szCs w:val="24"/>
        </w:rPr>
        <w:softHyphen/>
        <w:t>рольных работ.</w:t>
      </w:r>
    </w:p>
    <w:p w:rsidR="00F51E07" w:rsidRPr="00F51E07" w:rsidRDefault="00F51E07" w:rsidP="004C6CDA">
      <w:pPr>
        <w:tabs>
          <w:tab w:val="left" w:pos="851"/>
        </w:tabs>
        <w:spacing w:after="0" w:line="240" w:lineRule="auto"/>
        <w:ind w:firstLine="358"/>
        <w:contextualSpacing/>
        <w:jc w:val="both"/>
        <w:rPr>
          <w:rFonts w:ascii="Times New Roman" w:eastAsia="Calibri" w:hAnsi="Times New Roman" w:cs="Times New Roman"/>
          <w:b/>
          <w:sz w:val="24"/>
          <w:szCs w:val="24"/>
        </w:rPr>
      </w:pPr>
      <w:r w:rsidRPr="00F51E07">
        <w:rPr>
          <w:rFonts w:ascii="Times New Roman" w:eastAsia="Calibri" w:hAnsi="Times New Roman" w:cs="Times New Roman"/>
          <w:b/>
          <w:sz w:val="24"/>
          <w:szCs w:val="24"/>
        </w:rPr>
        <w:t>Ученикам предъявляются требования только к таким умени</w:t>
      </w:r>
      <w:r w:rsidRPr="00F51E07">
        <w:rPr>
          <w:rFonts w:ascii="Times New Roman" w:eastAsia="Calibri" w:hAnsi="Times New Roman" w:cs="Times New Roman"/>
          <w:b/>
          <w:sz w:val="24"/>
          <w:szCs w:val="24"/>
        </w:rPr>
        <w:softHyphen/>
        <w:t>ям и навыкам, над которыми они работали или работают к мо</w:t>
      </w:r>
      <w:r w:rsidRPr="00F51E07">
        <w:rPr>
          <w:rFonts w:ascii="Times New Roman" w:eastAsia="Calibri" w:hAnsi="Times New Roman" w:cs="Times New Roman"/>
          <w:b/>
          <w:sz w:val="24"/>
          <w:szCs w:val="24"/>
        </w:rPr>
        <w:softHyphen/>
        <w:t xml:space="preserve">менту проверки. </w:t>
      </w:r>
    </w:p>
    <w:p w:rsidR="00F51E07" w:rsidRPr="00F51E07" w:rsidRDefault="00F51E07" w:rsidP="004C6CDA">
      <w:pPr>
        <w:tabs>
          <w:tab w:val="left" w:pos="851"/>
        </w:tabs>
        <w:spacing w:after="0" w:line="240" w:lineRule="auto"/>
        <w:ind w:firstLine="358"/>
        <w:contextualSpacing/>
        <w:jc w:val="both"/>
        <w:rPr>
          <w:rFonts w:ascii="Times New Roman" w:eastAsia="Calibri" w:hAnsi="Times New Roman" w:cs="Times New Roman"/>
          <w:sz w:val="24"/>
          <w:szCs w:val="24"/>
        </w:rPr>
      </w:pPr>
      <w:r w:rsidRPr="00F51E07">
        <w:rPr>
          <w:rFonts w:ascii="Times New Roman" w:eastAsia="Calibri" w:hAnsi="Times New Roman" w:cs="Times New Roman"/>
          <w:sz w:val="24"/>
          <w:szCs w:val="24"/>
        </w:rPr>
        <w:t xml:space="preserve">На уроках русского языка проверяются: </w:t>
      </w:r>
    </w:p>
    <w:p w:rsidR="00F51E07" w:rsidRPr="00F51E07" w:rsidRDefault="00F51E07" w:rsidP="004C6CDA">
      <w:pPr>
        <w:tabs>
          <w:tab w:val="left" w:pos="851"/>
        </w:tabs>
        <w:spacing w:after="0" w:line="240" w:lineRule="auto"/>
        <w:ind w:firstLine="358"/>
        <w:contextualSpacing/>
        <w:jc w:val="both"/>
        <w:rPr>
          <w:rFonts w:ascii="Times New Roman" w:eastAsia="Calibri" w:hAnsi="Times New Roman" w:cs="Times New Roman"/>
          <w:sz w:val="24"/>
          <w:szCs w:val="24"/>
        </w:rPr>
      </w:pPr>
      <w:r w:rsidRPr="00F51E07">
        <w:rPr>
          <w:rFonts w:ascii="Times New Roman" w:eastAsia="Calibri" w:hAnsi="Times New Roman" w:cs="Times New Roman"/>
          <w:sz w:val="24"/>
          <w:szCs w:val="24"/>
        </w:rPr>
        <w:t>1) зна</w:t>
      </w:r>
      <w:r w:rsidRPr="00F51E07">
        <w:rPr>
          <w:rFonts w:ascii="Times New Roman" w:eastAsia="Calibri" w:hAnsi="Times New Roman" w:cs="Times New Roman"/>
          <w:sz w:val="24"/>
          <w:szCs w:val="24"/>
        </w:rPr>
        <w:softHyphen/>
        <w:t xml:space="preserve">ние полученных сведений о языке; </w:t>
      </w:r>
    </w:p>
    <w:p w:rsidR="00F51E07" w:rsidRPr="00F51E07" w:rsidRDefault="00F51E07" w:rsidP="004C6CDA">
      <w:pPr>
        <w:tabs>
          <w:tab w:val="left" w:pos="851"/>
        </w:tabs>
        <w:spacing w:after="0" w:line="240" w:lineRule="auto"/>
        <w:ind w:firstLine="358"/>
        <w:contextualSpacing/>
        <w:jc w:val="both"/>
        <w:rPr>
          <w:rFonts w:ascii="Times New Roman" w:eastAsia="Calibri" w:hAnsi="Times New Roman" w:cs="Times New Roman"/>
          <w:sz w:val="24"/>
          <w:szCs w:val="24"/>
        </w:rPr>
      </w:pPr>
      <w:r w:rsidRPr="00F51E07">
        <w:rPr>
          <w:rFonts w:ascii="Times New Roman" w:eastAsia="Calibri" w:hAnsi="Times New Roman" w:cs="Times New Roman"/>
          <w:sz w:val="24"/>
          <w:szCs w:val="24"/>
        </w:rPr>
        <w:t>2) орфографические и пунк</w:t>
      </w:r>
      <w:r w:rsidRPr="00F51E07">
        <w:rPr>
          <w:rFonts w:ascii="Times New Roman" w:eastAsia="Calibri" w:hAnsi="Times New Roman" w:cs="Times New Roman"/>
          <w:sz w:val="24"/>
          <w:szCs w:val="24"/>
        </w:rPr>
        <w:softHyphen/>
        <w:t xml:space="preserve">туационные навыки; </w:t>
      </w:r>
    </w:p>
    <w:p w:rsidR="00F51E07" w:rsidRPr="00F51E07" w:rsidRDefault="00F51E07" w:rsidP="004C6CDA">
      <w:pPr>
        <w:tabs>
          <w:tab w:val="left" w:pos="851"/>
        </w:tabs>
        <w:spacing w:after="0" w:line="240" w:lineRule="auto"/>
        <w:ind w:firstLine="358"/>
        <w:contextualSpacing/>
        <w:jc w:val="both"/>
        <w:rPr>
          <w:rFonts w:ascii="Times New Roman" w:eastAsia="Calibri" w:hAnsi="Times New Roman" w:cs="Times New Roman"/>
          <w:sz w:val="24"/>
          <w:szCs w:val="24"/>
        </w:rPr>
      </w:pPr>
      <w:r w:rsidRPr="00F51E07">
        <w:rPr>
          <w:rFonts w:ascii="Times New Roman" w:eastAsia="Calibri" w:hAnsi="Times New Roman" w:cs="Times New Roman"/>
          <w:sz w:val="24"/>
          <w:szCs w:val="24"/>
        </w:rPr>
        <w:t>3) речевые умения.</w:t>
      </w:r>
    </w:p>
    <w:p w:rsidR="00F51E07" w:rsidRPr="00F51E07" w:rsidRDefault="00F51E07" w:rsidP="004C6CDA">
      <w:pPr>
        <w:tabs>
          <w:tab w:val="left" w:pos="851"/>
        </w:tabs>
        <w:spacing w:after="0" w:line="240" w:lineRule="auto"/>
        <w:ind w:firstLine="358"/>
        <w:contextualSpacing/>
        <w:jc w:val="both"/>
        <w:rPr>
          <w:rFonts w:ascii="Times New Roman" w:eastAsia="Calibri" w:hAnsi="Times New Roman" w:cs="Times New Roman"/>
          <w:b/>
          <w:sz w:val="24"/>
          <w:szCs w:val="24"/>
        </w:rPr>
      </w:pPr>
    </w:p>
    <w:p w:rsidR="00F51E07" w:rsidRPr="00F51E07" w:rsidRDefault="00F51E07" w:rsidP="004C6CDA">
      <w:pPr>
        <w:tabs>
          <w:tab w:val="left" w:pos="851"/>
        </w:tabs>
        <w:spacing w:after="0" w:line="240" w:lineRule="auto"/>
        <w:ind w:firstLine="358"/>
        <w:contextualSpacing/>
        <w:jc w:val="both"/>
        <w:rPr>
          <w:rFonts w:ascii="Times New Roman" w:eastAsia="Calibri" w:hAnsi="Times New Roman" w:cs="Times New Roman"/>
          <w:b/>
          <w:sz w:val="24"/>
          <w:szCs w:val="24"/>
        </w:rPr>
      </w:pPr>
      <w:r w:rsidRPr="00F51E07">
        <w:rPr>
          <w:rFonts w:ascii="Times New Roman" w:eastAsia="Calibri" w:hAnsi="Times New Roman" w:cs="Times New Roman"/>
          <w:b/>
          <w:sz w:val="24"/>
          <w:szCs w:val="24"/>
        </w:rPr>
        <w:t xml:space="preserve"> Оценка устных ответов учащихся</w:t>
      </w:r>
    </w:p>
    <w:p w:rsidR="00F51E07" w:rsidRPr="00F51E07" w:rsidRDefault="00F51E07" w:rsidP="004C6CDA">
      <w:pPr>
        <w:tabs>
          <w:tab w:val="left" w:pos="851"/>
        </w:tabs>
        <w:spacing w:after="0" w:line="240" w:lineRule="auto"/>
        <w:ind w:firstLine="358"/>
        <w:contextualSpacing/>
        <w:jc w:val="both"/>
        <w:rPr>
          <w:rFonts w:ascii="Times New Roman" w:eastAsia="Calibri" w:hAnsi="Times New Roman" w:cs="Times New Roman"/>
          <w:sz w:val="24"/>
          <w:szCs w:val="24"/>
        </w:rPr>
      </w:pPr>
      <w:r w:rsidRPr="00F51E07">
        <w:rPr>
          <w:rFonts w:ascii="Times New Roman" w:eastAsia="Calibri" w:hAnsi="Times New Roman" w:cs="Times New Roman"/>
          <w:sz w:val="24"/>
          <w:szCs w:val="24"/>
        </w:rPr>
        <w:t>Устный опрос является одним из основных способов учета знаний учащихся по русскому языку. Развернутый ответ ученика должен представлять собой связное, логически последовательное сообщение на определенную тему, показывать его умение при</w:t>
      </w:r>
      <w:r w:rsidRPr="00F51E07">
        <w:rPr>
          <w:rFonts w:ascii="Times New Roman" w:eastAsia="Calibri" w:hAnsi="Times New Roman" w:cs="Times New Roman"/>
          <w:sz w:val="24"/>
          <w:szCs w:val="24"/>
        </w:rPr>
        <w:softHyphen/>
        <w:t>менять определения, правила в конкретных случаях.</w:t>
      </w:r>
    </w:p>
    <w:p w:rsidR="00F51E07" w:rsidRPr="00F51E07" w:rsidRDefault="00F51E07" w:rsidP="004C6CDA">
      <w:pPr>
        <w:tabs>
          <w:tab w:val="left" w:pos="851"/>
        </w:tabs>
        <w:spacing w:after="0" w:line="240" w:lineRule="auto"/>
        <w:ind w:firstLine="358"/>
        <w:contextualSpacing/>
        <w:jc w:val="both"/>
        <w:rPr>
          <w:rFonts w:ascii="Times New Roman" w:eastAsia="Calibri" w:hAnsi="Times New Roman" w:cs="Times New Roman"/>
          <w:sz w:val="24"/>
          <w:szCs w:val="24"/>
        </w:rPr>
      </w:pPr>
      <w:r w:rsidRPr="00F51E07">
        <w:rPr>
          <w:rFonts w:ascii="Times New Roman" w:eastAsia="Calibri" w:hAnsi="Times New Roman" w:cs="Times New Roman"/>
          <w:sz w:val="24"/>
          <w:szCs w:val="24"/>
        </w:rPr>
        <w:lastRenderedPageBreak/>
        <w:t>При оценке ответа ученика надо руководствоваться следую</w:t>
      </w:r>
      <w:r w:rsidRPr="00F51E07">
        <w:rPr>
          <w:rFonts w:ascii="Times New Roman" w:eastAsia="Calibri" w:hAnsi="Times New Roman" w:cs="Times New Roman"/>
          <w:sz w:val="24"/>
          <w:szCs w:val="24"/>
        </w:rPr>
        <w:softHyphen/>
        <w:t xml:space="preserve">щими критериями: </w:t>
      </w:r>
    </w:p>
    <w:p w:rsidR="00F51E07" w:rsidRPr="00F51E07" w:rsidRDefault="00F51E07" w:rsidP="004C6CDA">
      <w:pPr>
        <w:tabs>
          <w:tab w:val="left" w:pos="851"/>
        </w:tabs>
        <w:spacing w:after="0" w:line="240" w:lineRule="auto"/>
        <w:ind w:firstLine="358"/>
        <w:contextualSpacing/>
        <w:jc w:val="both"/>
        <w:rPr>
          <w:rFonts w:ascii="Times New Roman" w:eastAsia="Calibri" w:hAnsi="Times New Roman" w:cs="Times New Roman"/>
          <w:sz w:val="24"/>
          <w:szCs w:val="24"/>
        </w:rPr>
      </w:pPr>
      <w:r w:rsidRPr="00F51E07">
        <w:rPr>
          <w:rFonts w:ascii="Times New Roman" w:eastAsia="Calibri" w:hAnsi="Times New Roman" w:cs="Times New Roman"/>
          <w:sz w:val="24"/>
          <w:szCs w:val="24"/>
        </w:rPr>
        <w:t xml:space="preserve">1) полнота и правильность ответа; </w:t>
      </w:r>
    </w:p>
    <w:p w:rsidR="00F51E07" w:rsidRPr="00F51E07" w:rsidRDefault="00F51E07" w:rsidP="004C6CDA">
      <w:pPr>
        <w:tabs>
          <w:tab w:val="left" w:pos="851"/>
        </w:tabs>
        <w:spacing w:after="0" w:line="240" w:lineRule="auto"/>
        <w:ind w:firstLine="358"/>
        <w:contextualSpacing/>
        <w:jc w:val="both"/>
        <w:rPr>
          <w:rFonts w:ascii="Times New Roman" w:eastAsia="Calibri" w:hAnsi="Times New Roman" w:cs="Times New Roman"/>
          <w:sz w:val="24"/>
          <w:szCs w:val="24"/>
        </w:rPr>
      </w:pPr>
      <w:r w:rsidRPr="00F51E07">
        <w:rPr>
          <w:rFonts w:ascii="Times New Roman" w:eastAsia="Calibri" w:hAnsi="Times New Roman" w:cs="Times New Roman"/>
          <w:sz w:val="24"/>
          <w:szCs w:val="24"/>
        </w:rPr>
        <w:t xml:space="preserve">2) степень осознанности, понимания изученного; </w:t>
      </w:r>
    </w:p>
    <w:p w:rsidR="00F51E07" w:rsidRPr="00F51E07" w:rsidRDefault="00F51E07" w:rsidP="004C6CDA">
      <w:pPr>
        <w:tabs>
          <w:tab w:val="left" w:pos="851"/>
        </w:tabs>
        <w:spacing w:after="0" w:line="240" w:lineRule="auto"/>
        <w:ind w:firstLine="358"/>
        <w:contextualSpacing/>
        <w:jc w:val="both"/>
        <w:rPr>
          <w:rFonts w:ascii="Times New Roman" w:eastAsia="Calibri" w:hAnsi="Times New Roman" w:cs="Times New Roman"/>
          <w:sz w:val="24"/>
          <w:szCs w:val="24"/>
        </w:rPr>
      </w:pPr>
      <w:r w:rsidRPr="00F51E07">
        <w:rPr>
          <w:rFonts w:ascii="Times New Roman" w:eastAsia="Calibri" w:hAnsi="Times New Roman" w:cs="Times New Roman"/>
          <w:sz w:val="24"/>
          <w:szCs w:val="24"/>
        </w:rPr>
        <w:t>3) языковое оформление ответа.</w:t>
      </w:r>
    </w:p>
    <w:p w:rsidR="00F51E07" w:rsidRPr="00F51E07" w:rsidRDefault="00F51E07" w:rsidP="004C6CDA">
      <w:pPr>
        <w:tabs>
          <w:tab w:val="left" w:pos="851"/>
        </w:tabs>
        <w:spacing w:after="0" w:line="240" w:lineRule="auto"/>
        <w:ind w:firstLine="358"/>
        <w:contextualSpacing/>
        <w:jc w:val="both"/>
        <w:rPr>
          <w:rFonts w:ascii="Times New Roman" w:eastAsia="Calibri" w:hAnsi="Times New Roman" w:cs="Times New Roman"/>
          <w:sz w:val="24"/>
          <w:szCs w:val="24"/>
        </w:rPr>
      </w:pPr>
      <w:r w:rsidRPr="00F51E07">
        <w:rPr>
          <w:rFonts w:ascii="Times New Roman" w:eastAsia="Calibri" w:hAnsi="Times New Roman" w:cs="Times New Roman"/>
          <w:b/>
          <w:sz w:val="24"/>
          <w:szCs w:val="24"/>
        </w:rPr>
        <w:t>Оценка «5»</w:t>
      </w:r>
      <w:r w:rsidRPr="00F51E07">
        <w:rPr>
          <w:rFonts w:ascii="Times New Roman" w:eastAsia="Calibri" w:hAnsi="Times New Roman" w:cs="Times New Roman"/>
          <w:sz w:val="24"/>
          <w:szCs w:val="24"/>
        </w:rPr>
        <w:t xml:space="preserve"> ставится, если ученик: 1) полно излагает изучен</w:t>
      </w:r>
      <w:r w:rsidRPr="00F51E07">
        <w:rPr>
          <w:rFonts w:ascii="Times New Roman" w:eastAsia="Calibri" w:hAnsi="Times New Roman" w:cs="Times New Roman"/>
          <w:sz w:val="24"/>
          <w:szCs w:val="24"/>
        </w:rPr>
        <w:softHyphen/>
        <w:t>ный материал, дает правильные определения языковых понятий; 2) обнаруживает понимание материала, может обосновать свои суждения, применить знания на практике, привести необходи</w:t>
      </w:r>
      <w:r w:rsidRPr="00F51E07">
        <w:rPr>
          <w:rFonts w:ascii="Times New Roman" w:eastAsia="Calibri" w:hAnsi="Times New Roman" w:cs="Times New Roman"/>
          <w:sz w:val="24"/>
          <w:szCs w:val="24"/>
        </w:rPr>
        <w:softHyphen/>
        <w:t>мые примеры не только по учебнику, но и самостоятельно со</w:t>
      </w:r>
      <w:r w:rsidRPr="00F51E07">
        <w:rPr>
          <w:rFonts w:ascii="Times New Roman" w:eastAsia="Calibri" w:hAnsi="Times New Roman" w:cs="Times New Roman"/>
          <w:sz w:val="24"/>
          <w:szCs w:val="24"/>
        </w:rPr>
        <w:softHyphen/>
        <w:t>ставленные; 3) излагает материал последовательно и правильно с точки зрения норм литературного языка.</w:t>
      </w:r>
    </w:p>
    <w:p w:rsidR="00F51E07" w:rsidRPr="00F51E07" w:rsidRDefault="00F51E07" w:rsidP="004C6CDA">
      <w:pPr>
        <w:tabs>
          <w:tab w:val="left" w:pos="851"/>
        </w:tabs>
        <w:spacing w:after="0" w:line="240" w:lineRule="auto"/>
        <w:ind w:firstLine="358"/>
        <w:contextualSpacing/>
        <w:jc w:val="both"/>
        <w:rPr>
          <w:rFonts w:ascii="Times New Roman" w:eastAsia="Calibri" w:hAnsi="Times New Roman" w:cs="Times New Roman"/>
          <w:sz w:val="24"/>
          <w:szCs w:val="24"/>
        </w:rPr>
      </w:pPr>
      <w:r w:rsidRPr="00F51E07">
        <w:rPr>
          <w:rFonts w:ascii="Times New Roman" w:eastAsia="Calibri" w:hAnsi="Times New Roman" w:cs="Times New Roman"/>
          <w:b/>
          <w:sz w:val="24"/>
          <w:szCs w:val="24"/>
        </w:rPr>
        <w:t xml:space="preserve">Оценка «4» </w:t>
      </w:r>
      <w:r w:rsidRPr="00F51E07">
        <w:rPr>
          <w:rFonts w:ascii="Times New Roman" w:eastAsia="Calibri" w:hAnsi="Times New Roman" w:cs="Times New Roman"/>
          <w:sz w:val="24"/>
          <w:szCs w:val="24"/>
        </w:rPr>
        <w:t>ставится, если ученик дает ответ, удовлетворяю</w:t>
      </w:r>
      <w:r w:rsidRPr="00F51E07">
        <w:rPr>
          <w:rFonts w:ascii="Times New Roman" w:eastAsia="Calibri" w:hAnsi="Times New Roman" w:cs="Times New Roman"/>
          <w:sz w:val="24"/>
          <w:szCs w:val="24"/>
        </w:rPr>
        <w:softHyphen/>
        <w:t>щий тем же требованиям, что и для оценки «5», но допускает 1-2 ошибки, которые сам же исправляет, и 1-2 недочета в пос</w:t>
      </w:r>
      <w:r w:rsidRPr="00F51E07">
        <w:rPr>
          <w:rFonts w:ascii="Times New Roman" w:eastAsia="Calibri" w:hAnsi="Times New Roman" w:cs="Times New Roman"/>
          <w:sz w:val="24"/>
          <w:szCs w:val="24"/>
        </w:rPr>
        <w:softHyphen/>
        <w:t>ледовательности и языковом оформлении излагаемого.</w:t>
      </w:r>
    </w:p>
    <w:p w:rsidR="00F51E07" w:rsidRPr="00F51E07" w:rsidRDefault="00F51E07" w:rsidP="004C6CDA">
      <w:pPr>
        <w:tabs>
          <w:tab w:val="left" w:pos="851"/>
        </w:tabs>
        <w:spacing w:after="0" w:line="240" w:lineRule="auto"/>
        <w:ind w:firstLine="358"/>
        <w:contextualSpacing/>
        <w:jc w:val="both"/>
        <w:rPr>
          <w:rFonts w:ascii="Times New Roman" w:eastAsia="Calibri" w:hAnsi="Times New Roman" w:cs="Times New Roman"/>
          <w:sz w:val="24"/>
          <w:szCs w:val="24"/>
        </w:rPr>
      </w:pPr>
      <w:r w:rsidRPr="00F51E07">
        <w:rPr>
          <w:rFonts w:ascii="Times New Roman" w:eastAsia="Calibri" w:hAnsi="Times New Roman" w:cs="Times New Roman"/>
          <w:b/>
          <w:sz w:val="24"/>
          <w:szCs w:val="24"/>
        </w:rPr>
        <w:t>Оценка «3»</w:t>
      </w:r>
      <w:r w:rsidRPr="00F51E07">
        <w:rPr>
          <w:rFonts w:ascii="Times New Roman" w:eastAsia="Calibri" w:hAnsi="Times New Roman" w:cs="Times New Roman"/>
          <w:sz w:val="24"/>
          <w:szCs w:val="24"/>
        </w:rPr>
        <w:t xml:space="preserve"> ставится, если ученик обнаруживает знание и понимание основных положений данной темы, но: 1) излагает материал неполно и допускает неточности в определении поня</w:t>
      </w:r>
      <w:r w:rsidRPr="00F51E07">
        <w:rPr>
          <w:rFonts w:ascii="Times New Roman" w:eastAsia="Calibri" w:hAnsi="Times New Roman" w:cs="Times New Roman"/>
          <w:sz w:val="24"/>
          <w:szCs w:val="24"/>
        </w:rPr>
        <w:softHyphen/>
        <w:t>тий или формулировке правил; 2) не умеет достаточно глубоко и доказательно обосновать свои суждения и привести свои приме</w:t>
      </w:r>
      <w:r w:rsidRPr="00F51E07">
        <w:rPr>
          <w:rFonts w:ascii="Times New Roman" w:eastAsia="Calibri" w:hAnsi="Times New Roman" w:cs="Times New Roman"/>
          <w:sz w:val="24"/>
          <w:szCs w:val="24"/>
        </w:rPr>
        <w:softHyphen/>
        <w:t>ры; 3) излагает материал непоследовательно и допускает ошибки в языковом оформлении излагаемого.</w:t>
      </w:r>
    </w:p>
    <w:p w:rsidR="00F51E07" w:rsidRPr="00F51E07" w:rsidRDefault="00F51E07" w:rsidP="004C6CDA">
      <w:pPr>
        <w:tabs>
          <w:tab w:val="left" w:pos="851"/>
        </w:tabs>
        <w:spacing w:after="0" w:line="240" w:lineRule="auto"/>
        <w:ind w:firstLine="358"/>
        <w:contextualSpacing/>
        <w:jc w:val="both"/>
        <w:rPr>
          <w:rFonts w:ascii="Times New Roman" w:eastAsia="Calibri" w:hAnsi="Times New Roman" w:cs="Times New Roman"/>
          <w:sz w:val="24"/>
          <w:szCs w:val="24"/>
        </w:rPr>
      </w:pPr>
      <w:r w:rsidRPr="00F51E07">
        <w:rPr>
          <w:rFonts w:ascii="Times New Roman" w:eastAsia="Calibri" w:hAnsi="Times New Roman" w:cs="Times New Roman"/>
          <w:b/>
          <w:sz w:val="24"/>
          <w:szCs w:val="24"/>
        </w:rPr>
        <w:t xml:space="preserve">Оценка «2» </w:t>
      </w:r>
      <w:r w:rsidRPr="00F51E07">
        <w:rPr>
          <w:rFonts w:ascii="Times New Roman" w:eastAsia="Calibri" w:hAnsi="Times New Roman" w:cs="Times New Roman"/>
          <w:sz w:val="24"/>
          <w:szCs w:val="24"/>
        </w:rPr>
        <w:t>ставится, если ученик обнаруживает незнание боль</w:t>
      </w:r>
      <w:r w:rsidRPr="00F51E07">
        <w:rPr>
          <w:rFonts w:ascii="Times New Roman" w:eastAsia="Calibri" w:hAnsi="Times New Roman" w:cs="Times New Roman"/>
          <w:sz w:val="24"/>
          <w:szCs w:val="24"/>
        </w:rPr>
        <w:softHyphen/>
        <w:t>шей части соответствующего раздела изучаемого материала, до</w:t>
      </w:r>
      <w:r w:rsidRPr="00F51E07">
        <w:rPr>
          <w:rFonts w:ascii="Times New Roman" w:eastAsia="Calibri" w:hAnsi="Times New Roman" w:cs="Times New Roman"/>
          <w:sz w:val="24"/>
          <w:szCs w:val="24"/>
        </w:rPr>
        <w:softHyphen/>
        <w:t>пускает ошибки в формулировке определений и правил, искажа</w:t>
      </w:r>
      <w:r w:rsidRPr="00F51E07">
        <w:rPr>
          <w:rFonts w:ascii="Times New Roman" w:eastAsia="Calibri" w:hAnsi="Times New Roman" w:cs="Times New Roman"/>
          <w:sz w:val="24"/>
          <w:szCs w:val="24"/>
        </w:rPr>
        <w:softHyphen/>
        <w:t>ющие их смысл, беспорядочно и неуверенно излагает материал.</w:t>
      </w:r>
    </w:p>
    <w:p w:rsidR="00F51E07" w:rsidRPr="00F51E07" w:rsidRDefault="00F51E07" w:rsidP="004C6CDA">
      <w:pPr>
        <w:tabs>
          <w:tab w:val="left" w:pos="851"/>
        </w:tabs>
        <w:spacing w:after="0" w:line="240" w:lineRule="auto"/>
        <w:ind w:firstLine="358"/>
        <w:contextualSpacing/>
        <w:jc w:val="both"/>
        <w:rPr>
          <w:rFonts w:ascii="Times New Roman" w:eastAsia="Calibri" w:hAnsi="Times New Roman" w:cs="Times New Roman"/>
          <w:sz w:val="24"/>
          <w:szCs w:val="24"/>
        </w:rPr>
      </w:pPr>
      <w:r w:rsidRPr="00F51E07">
        <w:rPr>
          <w:rFonts w:ascii="Times New Roman" w:eastAsia="Calibri" w:hAnsi="Times New Roman" w:cs="Times New Roman"/>
          <w:b/>
          <w:sz w:val="24"/>
          <w:szCs w:val="24"/>
        </w:rPr>
        <w:t>Оценка «2»</w:t>
      </w:r>
      <w:r w:rsidRPr="00F51E07">
        <w:rPr>
          <w:rFonts w:ascii="Times New Roman" w:eastAsia="Calibri" w:hAnsi="Times New Roman" w:cs="Times New Roman"/>
          <w:sz w:val="24"/>
          <w:szCs w:val="24"/>
        </w:rPr>
        <w:t xml:space="preserve"> отмечает такие недостатки в подготовке ученика, которые являются серьезным препятствием к успешному овладе</w:t>
      </w:r>
      <w:r w:rsidRPr="00F51E07">
        <w:rPr>
          <w:rFonts w:ascii="Times New Roman" w:eastAsia="Calibri" w:hAnsi="Times New Roman" w:cs="Times New Roman"/>
          <w:sz w:val="24"/>
          <w:szCs w:val="24"/>
        </w:rPr>
        <w:softHyphen/>
        <w:t>нию последующим материалом.</w:t>
      </w:r>
    </w:p>
    <w:p w:rsidR="00F51E07" w:rsidRPr="00F51E07" w:rsidRDefault="00F51E07" w:rsidP="004C6CDA">
      <w:pPr>
        <w:tabs>
          <w:tab w:val="left" w:pos="851"/>
        </w:tabs>
        <w:spacing w:after="0" w:line="240" w:lineRule="auto"/>
        <w:ind w:firstLine="358"/>
        <w:contextualSpacing/>
        <w:jc w:val="both"/>
        <w:rPr>
          <w:rFonts w:ascii="Times New Roman" w:eastAsia="Calibri" w:hAnsi="Times New Roman" w:cs="Times New Roman"/>
          <w:sz w:val="24"/>
          <w:szCs w:val="24"/>
        </w:rPr>
      </w:pPr>
      <w:r w:rsidRPr="00F51E07">
        <w:rPr>
          <w:rFonts w:ascii="Times New Roman" w:eastAsia="Calibri" w:hAnsi="Times New Roman" w:cs="Times New Roman"/>
          <w:sz w:val="24"/>
          <w:szCs w:val="24"/>
        </w:rPr>
        <w:t>Оценка («5», «4», «3») может ставиться не только за единовре</w:t>
      </w:r>
      <w:r w:rsidRPr="00F51E07">
        <w:rPr>
          <w:rFonts w:ascii="Times New Roman" w:eastAsia="Calibri" w:hAnsi="Times New Roman" w:cs="Times New Roman"/>
          <w:sz w:val="24"/>
          <w:szCs w:val="24"/>
        </w:rPr>
        <w:softHyphen/>
        <w:t>менный ответ (когда на проверку подготовки ученика отводится определенное время), но и за рассредоточенный во времени, т. е. за сумму ответов, данных учеником на протяжении урока (выво</w:t>
      </w:r>
      <w:r w:rsidRPr="00F51E07">
        <w:rPr>
          <w:rFonts w:ascii="Times New Roman" w:eastAsia="Calibri" w:hAnsi="Times New Roman" w:cs="Times New Roman"/>
          <w:sz w:val="24"/>
          <w:szCs w:val="24"/>
        </w:rPr>
        <w:softHyphen/>
        <w:t>дится поурочный балл), при условии, если в процессе урока не только заслушивались ответы учащегося, но и осуществлялась проверка его умения применять знания на практике.</w:t>
      </w:r>
    </w:p>
    <w:p w:rsidR="00F51E07" w:rsidRPr="00F51E07" w:rsidRDefault="00F51E07" w:rsidP="004C6CDA">
      <w:pPr>
        <w:tabs>
          <w:tab w:val="left" w:pos="851"/>
        </w:tabs>
        <w:spacing w:after="0" w:line="240" w:lineRule="auto"/>
        <w:ind w:firstLine="358"/>
        <w:contextualSpacing/>
        <w:jc w:val="both"/>
        <w:rPr>
          <w:rFonts w:ascii="Times New Roman" w:eastAsia="Calibri" w:hAnsi="Times New Roman" w:cs="Times New Roman"/>
          <w:sz w:val="24"/>
          <w:szCs w:val="24"/>
        </w:rPr>
      </w:pPr>
    </w:p>
    <w:p w:rsidR="00F51E07" w:rsidRPr="00F51E07" w:rsidRDefault="00F51E07" w:rsidP="004C6CDA">
      <w:pPr>
        <w:tabs>
          <w:tab w:val="left" w:pos="851"/>
        </w:tabs>
        <w:spacing w:after="0" w:line="240" w:lineRule="auto"/>
        <w:ind w:firstLine="358"/>
        <w:contextualSpacing/>
        <w:jc w:val="both"/>
        <w:rPr>
          <w:rFonts w:ascii="Times New Roman" w:eastAsia="Calibri" w:hAnsi="Times New Roman" w:cs="Times New Roman"/>
          <w:b/>
          <w:sz w:val="24"/>
          <w:szCs w:val="24"/>
        </w:rPr>
      </w:pPr>
      <w:r w:rsidRPr="00F51E07">
        <w:rPr>
          <w:rFonts w:ascii="Times New Roman" w:eastAsia="Calibri" w:hAnsi="Times New Roman" w:cs="Times New Roman"/>
          <w:b/>
          <w:sz w:val="24"/>
          <w:szCs w:val="24"/>
        </w:rPr>
        <w:t xml:space="preserve"> Оценка диктантов</w:t>
      </w:r>
    </w:p>
    <w:p w:rsidR="00F51E07" w:rsidRPr="00F51E07" w:rsidRDefault="00F51E07" w:rsidP="004C6CDA">
      <w:pPr>
        <w:tabs>
          <w:tab w:val="left" w:pos="851"/>
        </w:tabs>
        <w:spacing w:after="0" w:line="240" w:lineRule="auto"/>
        <w:ind w:firstLine="358"/>
        <w:contextualSpacing/>
        <w:jc w:val="both"/>
        <w:rPr>
          <w:rFonts w:ascii="Times New Roman" w:eastAsia="Calibri" w:hAnsi="Times New Roman" w:cs="Times New Roman"/>
          <w:sz w:val="24"/>
          <w:szCs w:val="24"/>
        </w:rPr>
      </w:pPr>
      <w:r w:rsidRPr="00F51E07">
        <w:rPr>
          <w:rFonts w:ascii="Times New Roman" w:eastAsia="Calibri" w:hAnsi="Times New Roman" w:cs="Times New Roman"/>
          <w:sz w:val="24"/>
          <w:szCs w:val="24"/>
        </w:rPr>
        <w:t>Диктант - одна из основных форм проверки орфографичес</w:t>
      </w:r>
      <w:r w:rsidRPr="00F51E07">
        <w:rPr>
          <w:rFonts w:ascii="Times New Roman" w:eastAsia="Calibri" w:hAnsi="Times New Roman" w:cs="Times New Roman"/>
          <w:sz w:val="24"/>
          <w:szCs w:val="24"/>
        </w:rPr>
        <w:softHyphen/>
        <w:t>кой и пунктуационной грамотности. Для диктантов целесообразно использовать связные тексты, ко</w:t>
      </w:r>
      <w:r w:rsidRPr="00F51E07">
        <w:rPr>
          <w:rFonts w:ascii="Times New Roman" w:eastAsia="Calibri" w:hAnsi="Times New Roman" w:cs="Times New Roman"/>
          <w:sz w:val="24"/>
          <w:szCs w:val="24"/>
        </w:rPr>
        <w:softHyphen/>
        <w:t>торые должны отвечать нормам современного литературного язы</w:t>
      </w:r>
      <w:r w:rsidRPr="00F51E07">
        <w:rPr>
          <w:rFonts w:ascii="Times New Roman" w:eastAsia="Calibri" w:hAnsi="Times New Roman" w:cs="Times New Roman"/>
          <w:sz w:val="24"/>
          <w:szCs w:val="24"/>
        </w:rPr>
        <w:softHyphen/>
        <w:t>ка, быть доступными по содержанию учащимся данного класса.</w:t>
      </w:r>
    </w:p>
    <w:p w:rsidR="00F51E07" w:rsidRPr="00F51E07" w:rsidRDefault="00F51E07" w:rsidP="004C6CDA">
      <w:pPr>
        <w:tabs>
          <w:tab w:val="left" w:pos="851"/>
        </w:tabs>
        <w:spacing w:after="0" w:line="240" w:lineRule="auto"/>
        <w:ind w:firstLine="358"/>
        <w:contextualSpacing/>
        <w:jc w:val="both"/>
        <w:rPr>
          <w:rFonts w:ascii="Times New Roman" w:eastAsia="Calibri" w:hAnsi="Times New Roman" w:cs="Times New Roman"/>
          <w:sz w:val="24"/>
          <w:szCs w:val="24"/>
        </w:rPr>
      </w:pPr>
      <w:r w:rsidRPr="00F51E07">
        <w:rPr>
          <w:rFonts w:ascii="Times New Roman" w:eastAsia="Calibri" w:hAnsi="Times New Roman" w:cs="Times New Roman"/>
          <w:sz w:val="24"/>
          <w:szCs w:val="24"/>
        </w:rPr>
        <w:t xml:space="preserve">Объем диктанта устанавливается: для </w:t>
      </w:r>
      <w:r w:rsidR="00504695">
        <w:rPr>
          <w:rFonts w:ascii="Times New Roman" w:eastAsia="Calibri" w:hAnsi="Times New Roman" w:cs="Times New Roman"/>
          <w:b/>
          <w:sz w:val="24"/>
          <w:szCs w:val="24"/>
        </w:rPr>
        <w:t>5</w:t>
      </w:r>
      <w:r w:rsidRPr="00F51E07">
        <w:rPr>
          <w:rFonts w:ascii="Times New Roman" w:eastAsia="Calibri" w:hAnsi="Times New Roman" w:cs="Times New Roman"/>
          <w:b/>
          <w:sz w:val="24"/>
          <w:szCs w:val="24"/>
        </w:rPr>
        <w:t xml:space="preserve"> класса -  90-100 слов</w:t>
      </w:r>
      <w:r w:rsidRPr="00F51E07">
        <w:rPr>
          <w:rFonts w:ascii="Times New Roman" w:eastAsia="Calibri" w:hAnsi="Times New Roman" w:cs="Times New Roman"/>
          <w:sz w:val="24"/>
          <w:szCs w:val="24"/>
        </w:rPr>
        <w:t xml:space="preserve">, для </w:t>
      </w:r>
      <w:r w:rsidR="00504695">
        <w:rPr>
          <w:rFonts w:ascii="Times New Roman" w:eastAsia="Calibri" w:hAnsi="Times New Roman" w:cs="Times New Roman"/>
          <w:b/>
          <w:sz w:val="24"/>
          <w:szCs w:val="24"/>
        </w:rPr>
        <w:t>6</w:t>
      </w:r>
      <w:r w:rsidRPr="00F51E07">
        <w:rPr>
          <w:rFonts w:ascii="Times New Roman" w:eastAsia="Calibri" w:hAnsi="Times New Roman" w:cs="Times New Roman"/>
          <w:b/>
          <w:sz w:val="24"/>
          <w:szCs w:val="24"/>
        </w:rPr>
        <w:t xml:space="preserve"> класса - 100-110, </w:t>
      </w:r>
      <w:r w:rsidRPr="00F51E07">
        <w:rPr>
          <w:rFonts w:ascii="Times New Roman" w:eastAsia="Calibri" w:hAnsi="Times New Roman" w:cs="Times New Roman"/>
          <w:sz w:val="24"/>
          <w:szCs w:val="24"/>
        </w:rPr>
        <w:t xml:space="preserve">для </w:t>
      </w:r>
      <w:r w:rsidR="00504695">
        <w:rPr>
          <w:rFonts w:ascii="Times New Roman" w:eastAsia="Calibri" w:hAnsi="Times New Roman" w:cs="Times New Roman"/>
          <w:b/>
          <w:sz w:val="24"/>
          <w:szCs w:val="24"/>
        </w:rPr>
        <w:t>7</w:t>
      </w:r>
      <w:r w:rsidRPr="00F51E07">
        <w:rPr>
          <w:rFonts w:ascii="Times New Roman" w:eastAsia="Calibri" w:hAnsi="Times New Roman" w:cs="Times New Roman"/>
          <w:b/>
          <w:sz w:val="24"/>
          <w:szCs w:val="24"/>
        </w:rPr>
        <w:t>I - 110-120</w:t>
      </w:r>
      <w:r w:rsidRPr="00F51E07">
        <w:rPr>
          <w:rFonts w:ascii="Times New Roman" w:eastAsia="Calibri" w:hAnsi="Times New Roman" w:cs="Times New Roman"/>
          <w:sz w:val="24"/>
          <w:szCs w:val="24"/>
        </w:rPr>
        <w:t xml:space="preserve">, для </w:t>
      </w:r>
      <w:r w:rsidR="00504695">
        <w:rPr>
          <w:rFonts w:ascii="Times New Roman" w:eastAsia="Calibri" w:hAnsi="Times New Roman" w:cs="Times New Roman"/>
          <w:b/>
          <w:sz w:val="24"/>
          <w:szCs w:val="24"/>
        </w:rPr>
        <w:t>8</w:t>
      </w:r>
      <w:r w:rsidRPr="00F51E07">
        <w:rPr>
          <w:rFonts w:ascii="Times New Roman" w:eastAsia="Calibri" w:hAnsi="Times New Roman" w:cs="Times New Roman"/>
          <w:b/>
          <w:sz w:val="24"/>
          <w:szCs w:val="24"/>
        </w:rPr>
        <w:t xml:space="preserve"> - 120-150, для </w:t>
      </w:r>
      <w:r w:rsidR="00504695">
        <w:rPr>
          <w:rFonts w:ascii="Times New Roman" w:eastAsia="Calibri" w:hAnsi="Times New Roman" w:cs="Times New Roman"/>
          <w:b/>
          <w:sz w:val="24"/>
          <w:szCs w:val="24"/>
        </w:rPr>
        <w:t>9</w:t>
      </w:r>
      <w:r w:rsidRPr="00F51E07">
        <w:rPr>
          <w:rFonts w:ascii="Times New Roman" w:eastAsia="Calibri" w:hAnsi="Times New Roman" w:cs="Times New Roman"/>
          <w:b/>
          <w:sz w:val="24"/>
          <w:szCs w:val="24"/>
        </w:rPr>
        <w:t xml:space="preserve"> класса – 150-170 слов.</w:t>
      </w:r>
      <w:r w:rsidRPr="00F51E07">
        <w:rPr>
          <w:rFonts w:ascii="Times New Roman" w:eastAsia="Calibri" w:hAnsi="Times New Roman" w:cs="Times New Roman"/>
          <w:sz w:val="24"/>
          <w:szCs w:val="24"/>
        </w:rPr>
        <w:t xml:space="preserve"> (При подсчете слов учитыва</w:t>
      </w:r>
      <w:r w:rsidRPr="00F51E07">
        <w:rPr>
          <w:rFonts w:ascii="Times New Roman" w:eastAsia="Calibri" w:hAnsi="Times New Roman" w:cs="Times New Roman"/>
          <w:sz w:val="24"/>
          <w:szCs w:val="24"/>
        </w:rPr>
        <w:softHyphen/>
        <w:t>ются как самостоятельные, так и служебные слова.)</w:t>
      </w:r>
    </w:p>
    <w:p w:rsidR="00F51E07" w:rsidRPr="00F51E07" w:rsidRDefault="00F51E07" w:rsidP="004C6CDA">
      <w:pPr>
        <w:tabs>
          <w:tab w:val="left" w:pos="851"/>
        </w:tabs>
        <w:spacing w:after="0" w:line="240" w:lineRule="auto"/>
        <w:ind w:firstLine="358"/>
        <w:contextualSpacing/>
        <w:jc w:val="both"/>
        <w:rPr>
          <w:rFonts w:ascii="Times New Roman" w:eastAsia="Calibri" w:hAnsi="Times New Roman" w:cs="Times New Roman"/>
          <w:b/>
          <w:sz w:val="24"/>
          <w:szCs w:val="24"/>
        </w:rPr>
      </w:pPr>
      <w:r w:rsidRPr="00F51E07">
        <w:rPr>
          <w:rFonts w:ascii="Times New Roman" w:eastAsia="Calibri" w:hAnsi="Times New Roman" w:cs="Times New Roman"/>
          <w:b/>
          <w:sz w:val="24"/>
          <w:szCs w:val="24"/>
        </w:rPr>
        <w:t>Словарный диктант</w:t>
      </w:r>
      <w:r w:rsidRPr="00F51E07">
        <w:rPr>
          <w:rFonts w:ascii="Times New Roman" w:eastAsia="Calibri" w:hAnsi="Times New Roman" w:cs="Times New Roman"/>
          <w:sz w:val="24"/>
          <w:szCs w:val="24"/>
        </w:rPr>
        <w:t xml:space="preserve"> проверяет усвоение слов с непроверяемыми и труднопроверяемыми орфограммами. Он мо</w:t>
      </w:r>
      <w:r w:rsidRPr="00F51E07">
        <w:rPr>
          <w:rFonts w:ascii="Times New Roman" w:eastAsia="Calibri" w:hAnsi="Times New Roman" w:cs="Times New Roman"/>
          <w:sz w:val="24"/>
          <w:szCs w:val="24"/>
        </w:rPr>
        <w:softHyphen/>
        <w:t xml:space="preserve">жет состоять из следующего количества слов: </w:t>
      </w:r>
      <w:r w:rsidRPr="00F51E07">
        <w:rPr>
          <w:rFonts w:ascii="Times New Roman" w:eastAsia="Calibri" w:hAnsi="Times New Roman" w:cs="Times New Roman"/>
          <w:b/>
          <w:sz w:val="24"/>
          <w:szCs w:val="24"/>
        </w:rPr>
        <w:t xml:space="preserve">для </w:t>
      </w:r>
      <w:r w:rsidR="00504695">
        <w:rPr>
          <w:rFonts w:ascii="Times New Roman" w:eastAsia="Calibri" w:hAnsi="Times New Roman" w:cs="Times New Roman"/>
          <w:b/>
          <w:sz w:val="24"/>
          <w:szCs w:val="24"/>
        </w:rPr>
        <w:t>5</w:t>
      </w:r>
      <w:r w:rsidRPr="00F51E07">
        <w:rPr>
          <w:rFonts w:ascii="Times New Roman" w:eastAsia="Calibri" w:hAnsi="Times New Roman" w:cs="Times New Roman"/>
          <w:b/>
          <w:sz w:val="24"/>
          <w:szCs w:val="24"/>
        </w:rPr>
        <w:t xml:space="preserve"> класса - 15-20, для </w:t>
      </w:r>
      <w:r w:rsidR="00504695">
        <w:rPr>
          <w:rFonts w:ascii="Times New Roman" w:eastAsia="Calibri" w:hAnsi="Times New Roman" w:cs="Times New Roman"/>
          <w:b/>
          <w:sz w:val="24"/>
          <w:szCs w:val="24"/>
        </w:rPr>
        <w:t>6</w:t>
      </w:r>
      <w:r w:rsidRPr="00F51E07">
        <w:rPr>
          <w:rFonts w:ascii="Times New Roman" w:eastAsia="Calibri" w:hAnsi="Times New Roman" w:cs="Times New Roman"/>
          <w:b/>
          <w:sz w:val="24"/>
          <w:szCs w:val="24"/>
        </w:rPr>
        <w:t xml:space="preserve"> класса - 20-25, для </w:t>
      </w:r>
      <w:r w:rsidR="00504695">
        <w:rPr>
          <w:rFonts w:ascii="Times New Roman" w:eastAsia="Calibri" w:hAnsi="Times New Roman" w:cs="Times New Roman"/>
          <w:b/>
          <w:sz w:val="24"/>
          <w:szCs w:val="24"/>
        </w:rPr>
        <w:t>7</w:t>
      </w:r>
      <w:r w:rsidRPr="00F51E07">
        <w:rPr>
          <w:rFonts w:ascii="Times New Roman" w:eastAsia="Calibri" w:hAnsi="Times New Roman" w:cs="Times New Roman"/>
          <w:b/>
          <w:sz w:val="24"/>
          <w:szCs w:val="24"/>
        </w:rPr>
        <w:t xml:space="preserve"> класса - 25-30, для </w:t>
      </w:r>
      <w:r w:rsidR="00504695">
        <w:rPr>
          <w:rFonts w:ascii="Times New Roman" w:eastAsia="Calibri" w:hAnsi="Times New Roman" w:cs="Times New Roman"/>
          <w:b/>
          <w:sz w:val="24"/>
          <w:szCs w:val="24"/>
        </w:rPr>
        <w:t>8</w:t>
      </w:r>
      <w:r w:rsidRPr="00F51E07">
        <w:rPr>
          <w:rFonts w:ascii="Times New Roman" w:eastAsia="Calibri" w:hAnsi="Times New Roman" w:cs="Times New Roman"/>
          <w:b/>
          <w:sz w:val="24"/>
          <w:szCs w:val="24"/>
        </w:rPr>
        <w:t xml:space="preserve"> класса - 30-35, для </w:t>
      </w:r>
      <w:r w:rsidR="00504695">
        <w:rPr>
          <w:rFonts w:ascii="Times New Roman" w:eastAsia="Calibri" w:hAnsi="Times New Roman" w:cs="Times New Roman"/>
          <w:b/>
          <w:sz w:val="24"/>
          <w:szCs w:val="24"/>
        </w:rPr>
        <w:t>9</w:t>
      </w:r>
      <w:r w:rsidRPr="00F51E07">
        <w:rPr>
          <w:rFonts w:ascii="Times New Roman" w:eastAsia="Calibri" w:hAnsi="Times New Roman" w:cs="Times New Roman"/>
          <w:b/>
          <w:sz w:val="24"/>
          <w:szCs w:val="24"/>
        </w:rPr>
        <w:t xml:space="preserve"> класс</w:t>
      </w:r>
      <w:r w:rsidR="00504695">
        <w:rPr>
          <w:rFonts w:ascii="Times New Roman" w:eastAsia="Calibri" w:hAnsi="Times New Roman" w:cs="Times New Roman"/>
          <w:b/>
          <w:sz w:val="24"/>
          <w:szCs w:val="24"/>
        </w:rPr>
        <w:t>а</w:t>
      </w:r>
      <w:r w:rsidRPr="00F51E07">
        <w:rPr>
          <w:rFonts w:ascii="Times New Roman" w:eastAsia="Calibri" w:hAnsi="Times New Roman" w:cs="Times New Roman"/>
          <w:b/>
          <w:sz w:val="24"/>
          <w:szCs w:val="24"/>
        </w:rPr>
        <w:t xml:space="preserve"> - 35-40.</w:t>
      </w:r>
    </w:p>
    <w:p w:rsidR="00F51E07" w:rsidRPr="00F51E07" w:rsidRDefault="00F51E07" w:rsidP="004C6CDA">
      <w:pPr>
        <w:tabs>
          <w:tab w:val="left" w:pos="851"/>
        </w:tabs>
        <w:spacing w:after="0" w:line="240" w:lineRule="auto"/>
        <w:ind w:firstLine="358"/>
        <w:contextualSpacing/>
        <w:jc w:val="both"/>
        <w:rPr>
          <w:rFonts w:ascii="Times New Roman" w:eastAsia="Calibri" w:hAnsi="Times New Roman" w:cs="Times New Roman"/>
          <w:sz w:val="24"/>
          <w:szCs w:val="24"/>
        </w:rPr>
      </w:pPr>
      <w:r w:rsidRPr="00F51E07">
        <w:rPr>
          <w:rFonts w:ascii="Times New Roman" w:eastAsia="Calibri" w:hAnsi="Times New Roman" w:cs="Times New Roman"/>
          <w:sz w:val="24"/>
          <w:szCs w:val="24"/>
        </w:rPr>
        <w:t>Диктант, имеющий целью проверку подготовки учащихся по определенной теме, должен включать в себя основные орфограм</w:t>
      </w:r>
      <w:r w:rsidRPr="00F51E07">
        <w:rPr>
          <w:rFonts w:ascii="Times New Roman" w:eastAsia="Calibri" w:hAnsi="Times New Roman" w:cs="Times New Roman"/>
          <w:sz w:val="24"/>
          <w:szCs w:val="24"/>
        </w:rPr>
        <w:softHyphen/>
        <w:t>мы или пунктограммы этой темы, а также обеспечивать выявле</w:t>
      </w:r>
      <w:r w:rsidRPr="00F51E07">
        <w:rPr>
          <w:rFonts w:ascii="Times New Roman" w:eastAsia="Calibri" w:hAnsi="Times New Roman" w:cs="Times New Roman"/>
          <w:sz w:val="24"/>
          <w:szCs w:val="24"/>
        </w:rPr>
        <w:softHyphen/>
        <w:t>ние прочности ранее приобретенных навыков. Итоговые диктан</w:t>
      </w:r>
      <w:r w:rsidRPr="00F51E07">
        <w:rPr>
          <w:rFonts w:ascii="Times New Roman" w:eastAsia="Calibri" w:hAnsi="Times New Roman" w:cs="Times New Roman"/>
          <w:sz w:val="24"/>
          <w:szCs w:val="24"/>
        </w:rPr>
        <w:softHyphen/>
        <w:t>ты, проводимые в конце четверти и года, проверяют подготовку учащихся, как правило, по всем изученным темам.</w:t>
      </w:r>
    </w:p>
    <w:p w:rsidR="00F51E07" w:rsidRPr="00F51E07" w:rsidRDefault="00F51E07" w:rsidP="004C6CDA">
      <w:pPr>
        <w:tabs>
          <w:tab w:val="left" w:pos="851"/>
        </w:tabs>
        <w:spacing w:after="0" w:line="240" w:lineRule="auto"/>
        <w:ind w:firstLine="358"/>
        <w:contextualSpacing/>
        <w:jc w:val="both"/>
        <w:rPr>
          <w:rFonts w:ascii="Times New Roman" w:eastAsia="Calibri" w:hAnsi="Times New Roman" w:cs="Times New Roman"/>
          <w:b/>
          <w:sz w:val="24"/>
          <w:szCs w:val="24"/>
        </w:rPr>
      </w:pPr>
      <w:r w:rsidRPr="00F51E07">
        <w:rPr>
          <w:rFonts w:ascii="Times New Roman" w:eastAsia="Calibri" w:hAnsi="Times New Roman" w:cs="Times New Roman"/>
          <w:sz w:val="24"/>
          <w:szCs w:val="24"/>
        </w:rPr>
        <w:t>Для контрольных диктантов следует подбирать такие тексты, в которых изучаемые в данной теме орфограммы и пунктограм</w:t>
      </w:r>
      <w:r w:rsidRPr="00F51E07">
        <w:rPr>
          <w:rFonts w:ascii="Times New Roman" w:eastAsia="Calibri" w:hAnsi="Times New Roman" w:cs="Times New Roman"/>
          <w:sz w:val="24"/>
          <w:szCs w:val="24"/>
        </w:rPr>
        <w:softHyphen/>
        <w:t>мы были бы представлены не менее чем 2-3 случаями. Из изу</w:t>
      </w:r>
      <w:r w:rsidRPr="00F51E07">
        <w:rPr>
          <w:rFonts w:ascii="Times New Roman" w:eastAsia="Calibri" w:hAnsi="Times New Roman" w:cs="Times New Roman"/>
          <w:sz w:val="24"/>
          <w:szCs w:val="24"/>
        </w:rPr>
        <w:softHyphen/>
        <w:t xml:space="preserve">ченных ранее орфограмм и пунктограмм включаются основные; они должны быть представлены 1-3 случаями. </w:t>
      </w:r>
      <w:r w:rsidRPr="00F51E07">
        <w:rPr>
          <w:rFonts w:ascii="Times New Roman" w:eastAsia="Calibri" w:hAnsi="Times New Roman" w:cs="Times New Roman"/>
          <w:b/>
          <w:sz w:val="24"/>
          <w:szCs w:val="24"/>
        </w:rPr>
        <w:t>В целом количе</w:t>
      </w:r>
      <w:r w:rsidRPr="00F51E07">
        <w:rPr>
          <w:rFonts w:ascii="Times New Roman" w:eastAsia="Calibri" w:hAnsi="Times New Roman" w:cs="Times New Roman"/>
          <w:b/>
          <w:sz w:val="24"/>
          <w:szCs w:val="24"/>
        </w:rPr>
        <w:softHyphen/>
        <w:t>ство проверяемых орфограмм и пунктограмм не должно превы</w:t>
      </w:r>
      <w:r w:rsidRPr="00F51E07">
        <w:rPr>
          <w:rFonts w:ascii="Times New Roman" w:eastAsia="Calibri" w:hAnsi="Times New Roman" w:cs="Times New Roman"/>
          <w:b/>
          <w:sz w:val="24"/>
          <w:szCs w:val="24"/>
        </w:rPr>
        <w:softHyphen/>
        <w:t xml:space="preserve">шать: в </w:t>
      </w:r>
      <w:r w:rsidR="00504695">
        <w:rPr>
          <w:rFonts w:ascii="Times New Roman" w:eastAsia="Calibri" w:hAnsi="Times New Roman" w:cs="Times New Roman"/>
          <w:b/>
          <w:sz w:val="24"/>
          <w:szCs w:val="24"/>
        </w:rPr>
        <w:t>5</w:t>
      </w:r>
      <w:r w:rsidRPr="00F51E07">
        <w:rPr>
          <w:rFonts w:ascii="Times New Roman" w:eastAsia="Calibri" w:hAnsi="Times New Roman" w:cs="Times New Roman"/>
          <w:b/>
          <w:sz w:val="24"/>
          <w:szCs w:val="24"/>
        </w:rPr>
        <w:t xml:space="preserve"> классе - 12 различных орфограмм </w:t>
      </w:r>
      <w:r w:rsidRPr="00F51E07">
        <w:rPr>
          <w:rFonts w:ascii="Times New Roman" w:eastAsia="Calibri" w:hAnsi="Times New Roman" w:cs="Times New Roman"/>
          <w:b/>
          <w:sz w:val="24"/>
          <w:szCs w:val="24"/>
        </w:rPr>
        <w:lastRenderedPageBreak/>
        <w:t xml:space="preserve">и 2-3 пунктограмм, в </w:t>
      </w:r>
      <w:r w:rsidR="00504695">
        <w:rPr>
          <w:rFonts w:ascii="Times New Roman" w:eastAsia="Calibri" w:hAnsi="Times New Roman" w:cs="Times New Roman"/>
          <w:b/>
          <w:sz w:val="24"/>
          <w:szCs w:val="24"/>
        </w:rPr>
        <w:t>6</w:t>
      </w:r>
      <w:r w:rsidRPr="00F51E07">
        <w:rPr>
          <w:rFonts w:ascii="Times New Roman" w:eastAsia="Calibri" w:hAnsi="Times New Roman" w:cs="Times New Roman"/>
          <w:b/>
          <w:sz w:val="24"/>
          <w:szCs w:val="24"/>
        </w:rPr>
        <w:t xml:space="preserve"> классе - 16 различных орфограмм и 3-4 пунктограмм, в </w:t>
      </w:r>
      <w:r w:rsidR="00504695">
        <w:rPr>
          <w:rFonts w:ascii="Times New Roman" w:eastAsia="Calibri" w:hAnsi="Times New Roman" w:cs="Times New Roman"/>
          <w:b/>
          <w:sz w:val="24"/>
          <w:szCs w:val="24"/>
        </w:rPr>
        <w:t>7</w:t>
      </w:r>
      <w:r w:rsidRPr="00F51E07">
        <w:rPr>
          <w:rFonts w:ascii="Times New Roman" w:eastAsia="Calibri" w:hAnsi="Times New Roman" w:cs="Times New Roman"/>
          <w:b/>
          <w:sz w:val="24"/>
          <w:szCs w:val="24"/>
        </w:rPr>
        <w:t xml:space="preserve"> классе - 20 различных орфограммы и 4-5 пунктограмм, в </w:t>
      </w:r>
      <w:r w:rsidR="00504695">
        <w:rPr>
          <w:rFonts w:ascii="Times New Roman" w:eastAsia="Calibri" w:hAnsi="Times New Roman" w:cs="Times New Roman"/>
          <w:b/>
          <w:sz w:val="24"/>
          <w:szCs w:val="24"/>
        </w:rPr>
        <w:t>8</w:t>
      </w:r>
      <w:r w:rsidRPr="00F51E07">
        <w:rPr>
          <w:rFonts w:ascii="Times New Roman" w:eastAsia="Calibri" w:hAnsi="Times New Roman" w:cs="Times New Roman"/>
          <w:b/>
          <w:sz w:val="24"/>
          <w:szCs w:val="24"/>
        </w:rPr>
        <w:t xml:space="preserve"> классе - 24 различных орфограмми 10 пунктограмм, в </w:t>
      </w:r>
      <w:r w:rsidR="00504695">
        <w:rPr>
          <w:rFonts w:ascii="Times New Roman" w:eastAsia="Calibri" w:hAnsi="Times New Roman" w:cs="Times New Roman"/>
          <w:b/>
          <w:sz w:val="24"/>
          <w:szCs w:val="24"/>
        </w:rPr>
        <w:t>9</w:t>
      </w:r>
      <w:r w:rsidRPr="00F51E07">
        <w:rPr>
          <w:rFonts w:ascii="Times New Roman" w:eastAsia="Calibri" w:hAnsi="Times New Roman" w:cs="Times New Roman"/>
          <w:b/>
          <w:sz w:val="24"/>
          <w:szCs w:val="24"/>
        </w:rPr>
        <w:t xml:space="preserve"> класс</w:t>
      </w:r>
      <w:r w:rsidR="00504695">
        <w:rPr>
          <w:rFonts w:ascii="Times New Roman" w:eastAsia="Calibri" w:hAnsi="Times New Roman" w:cs="Times New Roman"/>
          <w:b/>
          <w:sz w:val="24"/>
          <w:szCs w:val="24"/>
        </w:rPr>
        <w:t>е</w:t>
      </w:r>
      <w:r w:rsidRPr="00F51E07">
        <w:rPr>
          <w:rFonts w:ascii="Times New Roman" w:eastAsia="Calibri" w:hAnsi="Times New Roman" w:cs="Times New Roman"/>
          <w:b/>
          <w:sz w:val="24"/>
          <w:szCs w:val="24"/>
        </w:rPr>
        <w:t xml:space="preserve"> - 24 различных орфограммы и 15 пунктограмм.</w:t>
      </w:r>
    </w:p>
    <w:p w:rsidR="00F51E07" w:rsidRPr="00F51E07" w:rsidRDefault="00F51E07" w:rsidP="004C6CDA">
      <w:pPr>
        <w:tabs>
          <w:tab w:val="left" w:pos="851"/>
        </w:tabs>
        <w:spacing w:after="0" w:line="240" w:lineRule="auto"/>
        <w:ind w:firstLine="358"/>
        <w:contextualSpacing/>
        <w:jc w:val="both"/>
        <w:rPr>
          <w:rFonts w:ascii="Times New Roman" w:eastAsia="Calibri" w:hAnsi="Times New Roman" w:cs="Times New Roman"/>
          <w:sz w:val="24"/>
          <w:szCs w:val="24"/>
        </w:rPr>
      </w:pPr>
      <w:r w:rsidRPr="00F51E07">
        <w:rPr>
          <w:rFonts w:ascii="Times New Roman" w:eastAsia="Calibri" w:hAnsi="Times New Roman" w:cs="Times New Roman"/>
          <w:sz w:val="24"/>
          <w:szCs w:val="24"/>
        </w:rPr>
        <w:t>В тексты контрольных диктантов могут включаться только те вновь изученные орфограммы, которые в достаточной мере зак</w:t>
      </w:r>
      <w:r w:rsidRPr="00F51E07">
        <w:rPr>
          <w:rFonts w:ascii="Times New Roman" w:eastAsia="Calibri" w:hAnsi="Times New Roman" w:cs="Times New Roman"/>
          <w:sz w:val="24"/>
          <w:szCs w:val="24"/>
        </w:rPr>
        <w:softHyphen/>
        <w:t>реплялись (не менее чем на двух-трех предыдущих уроках).</w:t>
      </w:r>
    </w:p>
    <w:p w:rsidR="00F51E07" w:rsidRPr="00F51E07" w:rsidRDefault="00F51E07" w:rsidP="004C6CDA">
      <w:pPr>
        <w:tabs>
          <w:tab w:val="left" w:pos="851"/>
        </w:tabs>
        <w:spacing w:after="0" w:line="240" w:lineRule="auto"/>
        <w:ind w:firstLine="358"/>
        <w:contextualSpacing/>
        <w:jc w:val="both"/>
        <w:rPr>
          <w:rFonts w:ascii="Times New Roman" w:eastAsia="Calibri" w:hAnsi="Times New Roman" w:cs="Times New Roman"/>
          <w:sz w:val="24"/>
          <w:szCs w:val="24"/>
        </w:rPr>
      </w:pPr>
      <w:r w:rsidRPr="00F51E07">
        <w:rPr>
          <w:rFonts w:ascii="Times New Roman" w:eastAsia="Calibri" w:hAnsi="Times New Roman" w:cs="Times New Roman"/>
          <w:b/>
          <w:sz w:val="24"/>
          <w:szCs w:val="24"/>
        </w:rPr>
        <w:t xml:space="preserve">В диктантах должно быть: в </w:t>
      </w:r>
      <w:r w:rsidR="00D95220">
        <w:rPr>
          <w:rFonts w:ascii="Times New Roman" w:eastAsia="Calibri" w:hAnsi="Times New Roman" w:cs="Times New Roman"/>
          <w:b/>
          <w:sz w:val="24"/>
          <w:szCs w:val="24"/>
        </w:rPr>
        <w:t>5</w:t>
      </w:r>
      <w:r w:rsidRPr="00F51E07">
        <w:rPr>
          <w:rFonts w:ascii="Times New Roman" w:eastAsia="Calibri" w:hAnsi="Times New Roman" w:cs="Times New Roman"/>
          <w:b/>
          <w:sz w:val="24"/>
          <w:szCs w:val="24"/>
        </w:rPr>
        <w:t xml:space="preserve"> классе - не более 5 слов, в </w:t>
      </w:r>
      <w:r w:rsidR="00D95220">
        <w:rPr>
          <w:rFonts w:ascii="Times New Roman" w:eastAsia="Calibri" w:hAnsi="Times New Roman" w:cs="Times New Roman"/>
          <w:b/>
          <w:sz w:val="24"/>
          <w:szCs w:val="24"/>
        </w:rPr>
        <w:t>6</w:t>
      </w:r>
      <w:r w:rsidRPr="00F51E07">
        <w:rPr>
          <w:rFonts w:ascii="Times New Roman" w:eastAsia="Calibri" w:hAnsi="Times New Roman" w:cs="Times New Roman"/>
          <w:b/>
          <w:sz w:val="24"/>
          <w:szCs w:val="24"/>
        </w:rPr>
        <w:t>-</w:t>
      </w:r>
      <w:r w:rsidR="00D95220">
        <w:rPr>
          <w:rFonts w:ascii="Times New Roman" w:eastAsia="Calibri" w:hAnsi="Times New Roman" w:cs="Times New Roman"/>
          <w:b/>
          <w:sz w:val="24"/>
          <w:szCs w:val="24"/>
        </w:rPr>
        <w:t>7</w:t>
      </w:r>
      <w:r w:rsidRPr="00F51E07">
        <w:rPr>
          <w:rFonts w:ascii="Times New Roman" w:eastAsia="Calibri" w:hAnsi="Times New Roman" w:cs="Times New Roman"/>
          <w:b/>
          <w:sz w:val="24"/>
          <w:szCs w:val="24"/>
        </w:rPr>
        <w:t xml:space="preserve"> классах - не более 7 слов, в </w:t>
      </w:r>
      <w:r w:rsidR="00D95220">
        <w:rPr>
          <w:rFonts w:ascii="Times New Roman" w:eastAsia="Calibri" w:hAnsi="Times New Roman" w:cs="Times New Roman"/>
          <w:b/>
          <w:sz w:val="24"/>
          <w:szCs w:val="24"/>
        </w:rPr>
        <w:t>8-9</w:t>
      </w:r>
      <w:r w:rsidRPr="00F51E07">
        <w:rPr>
          <w:rFonts w:ascii="Times New Roman" w:eastAsia="Calibri" w:hAnsi="Times New Roman" w:cs="Times New Roman"/>
          <w:b/>
          <w:sz w:val="24"/>
          <w:szCs w:val="24"/>
        </w:rPr>
        <w:t xml:space="preserve"> классах - не более 10</w:t>
      </w:r>
      <w:r w:rsidRPr="00F51E07">
        <w:rPr>
          <w:rFonts w:ascii="Times New Roman" w:eastAsia="Calibri" w:hAnsi="Times New Roman" w:cs="Times New Roman"/>
          <w:sz w:val="24"/>
          <w:szCs w:val="24"/>
        </w:rPr>
        <w:t xml:space="preserve"> различных слов с непроверяемыми и труднопроверяемыми написаниями, правописанию которых ученики специ</w:t>
      </w:r>
      <w:r w:rsidRPr="00F51E07">
        <w:rPr>
          <w:rFonts w:ascii="Times New Roman" w:eastAsia="Calibri" w:hAnsi="Times New Roman" w:cs="Times New Roman"/>
          <w:sz w:val="24"/>
          <w:szCs w:val="24"/>
        </w:rPr>
        <w:softHyphen/>
        <w:t>ально обучались.</w:t>
      </w:r>
    </w:p>
    <w:p w:rsidR="00F51E07" w:rsidRPr="00F51E07" w:rsidRDefault="00F51E07" w:rsidP="004C6CDA">
      <w:pPr>
        <w:tabs>
          <w:tab w:val="left" w:pos="851"/>
        </w:tabs>
        <w:spacing w:after="0" w:line="240" w:lineRule="auto"/>
        <w:ind w:firstLine="358"/>
        <w:contextualSpacing/>
        <w:jc w:val="both"/>
        <w:rPr>
          <w:rFonts w:ascii="Times New Roman" w:eastAsia="Calibri" w:hAnsi="Times New Roman" w:cs="Times New Roman"/>
          <w:sz w:val="24"/>
          <w:szCs w:val="24"/>
        </w:rPr>
      </w:pPr>
      <w:r w:rsidRPr="00F51E07">
        <w:rPr>
          <w:rFonts w:ascii="Times New Roman" w:eastAsia="Calibri" w:hAnsi="Times New Roman" w:cs="Times New Roman"/>
          <w:sz w:val="24"/>
          <w:szCs w:val="24"/>
        </w:rPr>
        <w:t>До конца первой четверти (а в V классе - до конца первого полугодия) сохраняется объем текста, рекомендованный для пре</w:t>
      </w:r>
      <w:r w:rsidRPr="00F51E07">
        <w:rPr>
          <w:rFonts w:ascii="Times New Roman" w:eastAsia="Calibri" w:hAnsi="Times New Roman" w:cs="Times New Roman"/>
          <w:sz w:val="24"/>
          <w:szCs w:val="24"/>
        </w:rPr>
        <w:softHyphen/>
        <w:t>дыдущего класса.</w:t>
      </w:r>
    </w:p>
    <w:p w:rsidR="00F51E07" w:rsidRPr="00F51E07" w:rsidRDefault="00F51E07" w:rsidP="004C6CDA">
      <w:pPr>
        <w:tabs>
          <w:tab w:val="left" w:pos="851"/>
        </w:tabs>
        <w:spacing w:after="0" w:line="240" w:lineRule="auto"/>
        <w:ind w:firstLine="358"/>
        <w:contextualSpacing/>
        <w:jc w:val="both"/>
        <w:rPr>
          <w:rFonts w:ascii="Times New Roman" w:eastAsia="Calibri" w:hAnsi="Times New Roman" w:cs="Times New Roman"/>
          <w:b/>
          <w:sz w:val="24"/>
          <w:szCs w:val="24"/>
        </w:rPr>
      </w:pPr>
      <w:r w:rsidRPr="00F51E07">
        <w:rPr>
          <w:rFonts w:ascii="Times New Roman" w:eastAsia="Calibri" w:hAnsi="Times New Roman" w:cs="Times New Roman"/>
          <w:sz w:val="24"/>
          <w:szCs w:val="24"/>
        </w:rPr>
        <w:t xml:space="preserve">При оценке диктанта </w:t>
      </w:r>
      <w:r w:rsidRPr="00F51E07">
        <w:rPr>
          <w:rFonts w:ascii="Times New Roman" w:eastAsia="Calibri" w:hAnsi="Times New Roman" w:cs="Times New Roman"/>
          <w:b/>
          <w:sz w:val="24"/>
          <w:szCs w:val="24"/>
        </w:rPr>
        <w:t>исправляются, но не учитываются ор</w:t>
      </w:r>
      <w:r w:rsidRPr="00F51E07">
        <w:rPr>
          <w:rFonts w:ascii="Times New Roman" w:eastAsia="Calibri" w:hAnsi="Times New Roman" w:cs="Times New Roman"/>
          <w:b/>
          <w:sz w:val="24"/>
          <w:szCs w:val="24"/>
        </w:rPr>
        <w:softHyphen/>
        <w:t>фографические и пунктуационные ошибки:</w:t>
      </w:r>
    </w:p>
    <w:p w:rsidR="00F51E07" w:rsidRPr="00F51E07" w:rsidRDefault="00F51E07" w:rsidP="004C6CDA">
      <w:pPr>
        <w:tabs>
          <w:tab w:val="left" w:pos="851"/>
        </w:tabs>
        <w:spacing w:after="0" w:line="240" w:lineRule="auto"/>
        <w:ind w:firstLine="358"/>
        <w:contextualSpacing/>
        <w:jc w:val="both"/>
        <w:rPr>
          <w:rFonts w:ascii="Times New Roman" w:eastAsia="Calibri" w:hAnsi="Times New Roman" w:cs="Times New Roman"/>
          <w:sz w:val="24"/>
          <w:szCs w:val="24"/>
        </w:rPr>
      </w:pPr>
      <w:r w:rsidRPr="00F51E07">
        <w:rPr>
          <w:rFonts w:ascii="Times New Roman" w:eastAsia="Calibri" w:hAnsi="Times New Roman" w:cs="Times New Roman"/>
          <w:sz w:val="24"/>
          <w:szCs w:val="24"/>
        </w:rPr>
        <w:t>1) в переносе слов;</w:t>
      </w:r>
      <w:r w:rsidRPr="00F51E07">
        <w:rPr>
          <w:rFonts w:ascii="Times New Roman" w:eastAsia="Calibri" w:hAnsi="Times New Roman" w:cs="Times New Roman"/>
          <w:sz w:val="24"/>
          <w:szCs w:val="24"/>
        </w:rPr>
        <w:tab/>
      </w:r>
    </w:p>
    <w:p w:rsidR="00F51E07" w:rsidRPr="00F51E07" w:rsidRDefault="00F51E07" w:rsidP="004C6CDA">
      <w:pPr>
        <w:tabs>
          <w:tab w:val="left" w:pos="851"/>
        </w:tabs>
        <w:spacing w:after="0" w:line="240" w:lineRule="auto"/>
        <w:ind w:firstLine="358"/>
        <w:contextualSpacing/>
        <w:jc w:val="both"/>
        <w:rPr>
          <w:rFonts w:ascii="Times New Roman" w:eastAsia="Calibri" w:hAnsi="Times New Roman" w:cs="Times New Roman"/>
          <w:sz w:val="24"/>
          <w:szCs w:val="24"/>
        </w:rPr>
      </w:pPr>
      <w:r w:rsidRPr="00F51E07">
        <w:rPr>
          <w:rFonts w:ascii="Times New Roman" w:eastAsia="Calibri" w:hAnsi="Times New Roman" w:cs="Times New Roman"/>
          <w:sz w:val="24"/>
          <w:szCs w:val="24"/>
        </w:rPr>
        <w:t>2) на правила, которые не включены в школьную программу;</w:t>
      </w:r>
    </w:p>
    <w:p w:rsidR="00F51E07" w:rsidRPr="00F51E07" w:rsidRDefault="00F51E07" w:rsidP="004C6CDA">
      <w:pPr>
        <w:tabs>
          <w:tab w:val="left" w:pos="851"/>
        </w:tabs>
        <w:spacing w:after="0" w:line="240" w:lineRule="auto"/>
        <w:ind w:firstLine="358"/>
        <w:contextualSpacing/>
        <w:jc w:val="both"/>
        <w:rPr>
          <w:rFonts w:ascii="Times New Roman" w:eastAsia="Calibri" w:hAnsi="Times New Roman" w:cs="Times New Roman"/>
          <w:sz w:val="24"/>
          <w:szCs w:val="24"/>
        </w:rPr>
      </w:pPr>
      <w:r w:rsidRPr="00F51E07">
        <w:rPr>
          <w:rFonts w:ascii="Times New Roman" w:eastAsia="Calibri" w:hAnsi="Times New Roman" w:cs="Times New Roman"/>
          <w:sz w:val="24"/>
          <w:szCs w:val="24"/>
        </w:rPr>
        <w:t>3) на еще не изученные правила;</w:t>
      </w:r>
    </w:p>
    <w:p w:rsidR="00F51E07" w:rsidRPr="00F51E07" w:rsidRDefault="00F51E07" w:rsidP="004C6CDA">
      <w:pPr>
        <w:tabs>
          <w:tab w:val="left" w:pos="851"/>
        </w:tabs>
        <w:spacing w:after="0" w:line="240" w:lineRule="auto"/>
        <w:ind w:firstLine="358"/>
        <w:contextualSpacing/>
        <w:jc w:val="both"/>
        <w:rPr>
          <w:rFonts w:ascii="Times New Roman" w:eastAsia="Calibri" w:hAnsi="Times New Roman" w:cs="Times New Roman"/>
          <w:sz w:val="24"/>
          <w:szCs w:val="24"/>
        </w:rPr>
      </w:pPr>
      <w:r w:rsidRPr="00F51E07">
        <w:rPr>
          <w:rFonts w:ascii="Times New Roman" w:eastAsia="Calibri" w:hAnsi="Times New Roman" w:cs="Times New Roman"/>
          <w:sz w:val="24"/>
          <w:szCs w:val="24"/>
        </w:rPr>
        <w:t>4) в словах с непроверяемыми написаниями, над которыми не проводилась специальная работа;</w:t>
      </w:r>
    </w:p>
    <w:p w:rsidR="00F51E07" w:rsidRPr="00F51E07" w:rsidRDefault="00F51E07" w:rsidP="004C6CDA">
      <w:pPr>
        <w:tabs>
          <w:tab w:val="left" w:pos="851"/>
        </w:tabs>
        <w:spacing w:after="0" w:line="240" w:lineRule="auto"/>
        <w:ind w:firstLine="358"/>
        <w:contextualSpacing/>
        <w:jc w:val="both"/>
        <w:rPr>
          <w:rFonts w:ascii="Times New Roman" w:eastAsia="Calibri" w:hAnsi="Times New Roman" w:cs="Times New Roman"/>
          <w:sz w:val="24"/>
          <w:szCs w:val="24"/>
        </w:rPr>
      </w:pPr>
      <w:r w:rsidRPr="00F51E07">
        <w:rPr>
          <w:rFonts w:ascii="Times New Roman" w:eastAsia="Calibri" w:hAnsi="Times New Roman" w:cs="Times New Roman"/>
          <w:sz w:val="24"/>
          <w:szCs w:val="24"/>
        </w:rPr>
        <w:t>5) в передаче авторской пунктуации.</w:t>
      </w:r>
    </w:p>
    <w:p w:rsidR="00F51E07" w:rsidRPr="00F51E07" w:rsidRDefault="00F51E07" w:rsidP="004C6CDA">
      <w:pPr>
        <w:tabs>
          <w:tab w:val="left" w:pos="851"/>
        </w:tabs>
        <w:spacing w:after="0" w:line="240" w:lineRule="auto"/>
        <w:ind w:firstLine="358"/>
        <w:contextualSpacing/>
        <w:jc w:val="both"/>
        <w:rPr>
          <w:rFonts w:ascii="Times New Roman" w:eastAsia="Calibri" w:hAnsi="Times New Roman" w:cs="Times New Roman"/>
          <w:sz w:val="24"/>
          <w:szCs w:val="24"/>
        </w:rPr>
      </w:pPr>
      <w:r w:rsidRPr="00F51E07">
        <w:rPr>
          <w:rFonts w:ascii="Times New Roman" w:eastAsia="Calibri" w:hAnsi="Times New Roman" w:cs="Times New Roman"/>
          <w:sz w:val="24"/>
          <w:szCs w:val="24"/>
        </w:rPr>
        <w:t>Исправляются, но не учитываются описки, неправильные на</w:t>
      </w:r>
      <w:r w:rsidRPr="00F51E07">
        <w:rPr>
          <w:rFonts w:ascii="Times New Roman" w:eastAsia="Calibri" w:hAnsi="Times New Roman" w:cs="Times New Roman"/>
          <w:sz w:val="24"/>
          <w:szCs w:val="24"/>
        </w:rPr>
        <w:softHyphen/>
        <w:t>писания, искажающие звуковой облик слова, например: «ра-по-тает» (вместо работает), «дулпо» (вместо дупло), «мемля» (вме</w:t>
      </w:r>
      <w:r w:rsidRPr="00F51E07">
        <w:rPr>
          <w:rFonts w:ascii="Times New Roman" w:eastAsia="Calibri" w:hAnsi="Times New Roman" w:cs="Times New Roman"/>
          <w:sz w:val="24"/>
          <w:szCs w:val="24"/>
        </w:rPr>
        <w:softHyphen/>
        <w:t>сто земля).</w:t>
      </w:r>
    </w:p>
    <w:p w:rsidR="00F51E07" w:rsidRPr="00F51E07" w:rsidRDefault="00F51E07" w:rsidP="004C6CDA">
      <w:pPr>
        <w:tabs>
          <w:tab w:val="left" w:pos="851"/>
        </w:tabs>
        <w:spacing w:after="0" w:line="240" w:lineRule="auto"/>
        <w:ind w:firstLine="358"/>
        <w:contextualSpacing/>
        <w:jc w:val="both"/>
        <w:rPr>
          <w:rFonts w:ascii="Times New Roman" w:eastAsia="Calibri" w:hAnsi="Times New Roman" w:cs="Times New Roman"/>
          <w:b/>
          <w:sz w:val="24"/>
          <w:szCs w:val="24"/>
        </w:rPr>
      </w:pPr>
      <w:r w:rsidRPr="00F51E07">
        <w:rPr>
          <w:rFonts w:ascii="Times New Roman" w:eastAsia="Calibri" w:hAnsi="Times New Roman" w:cs="Times New Roman"/>
          <w:sz w:val="24"/>
          <w:szCs w:val="24"/>
        </w:rPr>
        <w:t>При оценке диктантов важно также учитывать характер ошиб</w:t>
      </w:r>
      <w:r w:rsidRPr="00F51E07">
        <w:rPr>
          <w:rFonts w:ascii="Times New Roman" w:eastAsia="Calibri" w:hAnsi="Times New Roman" w:cs="Times New Roman"/>
          <w:sz w:val="24"/>
          <w:szCs w:val="24"/>
        </w:rPr>
        <w:softHyphen/>
        <w:t xml:space="preserve">ки. Среди ошибок следует выделять негрубые, т. е. не имеющие существенного значения для характеристики грамотности. При подсчете ошибок две негрубые считаются за одну. К </w:t>
      </w:r>
      <w:r w:rsidRPr="00F51E07">
        <w:rPr>
          <w:rFonts w:ascii="Times New Roman" w:eastAsia="Calibri" w:hAnsi="Times New Roman" w:cs="Times New Roman"/>
          <w:b/>
          <w:sz w:val="24"/>
          <w:szCs w:val="24"/>
        </w:rPr>
        <w:t>негрубым относятся ошибки:</w:t>
      </w:r>
      <w:r w:rsidRPr="00F51E07">
        <w:rPr>
          <w:rFonts w:ascii="Times New Roman" w:eastAsia="Calibri" w:hAnsi="Times New Roman" w:cs="Times New Roman"/>
          <w:b/>
          <w:sz w:val="24"/>
          <w:szCs w:val="24"/>
        </w:rPr>
        <w:tab/>
      </w:r>
    </w:p>
    <w:p w:rsidR="00F51E07" w:rsidRPr="00F51E07" w:rsidRDefault="00F51E07" w:rsidP="004C6CDA">
      <w:pPr>
        <w:tabs>
          <w:tab w:val="left" w:pos="851"/>
        </w:tabs>
        <w:spacing w:after="0" w:line="240" w:lineRule="auto"/>
        <w:ind w:firstLine="358"/>
        <w:contextualSpacing/>
        <w:jc w:val="both"/>
        <w:rPr>
          <w:rFonts w:ascii="Times New Roman" w:eastAsia="Calibri" w:hAnsi="Times New Roman" w:cs="Times New Roman"/>
          <w:sz w:val="24"/>
          <w:szCs w:val="24"/>
        </w:rPr>
      </w:pPr>
      <w:r w:rsidRPr="00F51E07">
        <w:rPr>
          <w:rFonts w:ascii="Times New Roman" w:eastAsia="Calibri" w:hAnsi="Times New Roman" w:cs="Times New Roman"/>
          <w:sz w:val="24"/>
          <w:szCs w:val="24"/>
        </w:rPr>
        <w:t>1) в исключениях из правил;</w:t>
      </w:r>
    </w:p>
    <w:p w:rsidR="00F51E07" w:rsidRPr="00F51E07" w:rsidRDefault="00F51E07" w:rsidP="004C6CDA">
      <w:pPr>
        <w:tabs>
          <w:tab w:val="left" w:pos="851"/>
        </w:tabs>
        <w:spacing w:after="0" w:line="240" w:lineRule="auto"/>
        <w:ind w:firstLine="358"/>
        <w:contextualSpacing/>
        <w:jc w:val="both"/>
        <w:rPr>
          <w:rFonts w:ascii="Times New Roman" w:eastAsia="Calibri" w:hAnsi="Times New Roman" w:cs="Times New Roman"/>
          <w:sz w:val="24"/>
          <w:szCs w:val="24"/>
        </w:rPr>
      </w:pPr>
      <w:r w:rsidRPr="00F51E07">
        <w:rPr>
          <w:rFonts w:ascii="Times New Roman" w:eastAsia="Calibri" w:hAnsi="Times New Roman" w:cs="Times New Roman"/>
          <w:sz w:val="24"/>
          <w:szCs w:val="24"/>
        </w:rPr>
        <w:t>2) в написании большой буквы в составных собственных наи</w:t>
      </w:r>
      <w:r w:rsidRPr="00F51E07">
        <w:rPr>
          <w:rFonts w:ascii="Times New Roman" w:eastAsia="Calibri" w:hAnsi="Times New Roman" w:cs="Times New Roman"/>
          <w:sz w:val="24"/>
          <w:szCs w:val="24"/>
        </w:rPr>
        <w:softHyphen/>
        <w:t>менованиях;</w:t>
      </w:r>
    </w:p>
    <w:p w:rsidR="00F51E07" w:rsidRPr="00F51E07" w:rsidRDefault="00F51E07" w:rsidP="004C6CDA">
      <w:pPr>
        <w:tabs>
          <w:tab w:val="left" w:pos="851"/>
        </w:tabs>
        <w:spacing w:after="0" w:line="240" w:lineRule="auto"/>
        <w:ind w:firstLine="358"/>
        <w:contextualSpacing/>
        <w:jc w:val="both"/>
        <w:rPr>
          <w:rFonts w:ascii="Times New Roman" w:eastAsia="Calibri" w:hAnsi="Times New Roman" w:cs="Times New Roman"/>
          <w:sz w:val="24"/>
          <w:szCs w:val="24"/>
        </w:rPr>
      </w:pPr>
      <w:r w:rsidRPr="00F51E07">
        <w:rPr>
          <w:rFonts w:ascii="Times New Roman" w:eastAsia="Calibri" w:hAnsi="Times New Roman" w:cs="Times New Roman"/>
          <w:sz w:val="24"/>
          <w:szCs w:val="24"/>
        </w:rPr>
        <w:t>3) в случаях слитного и раздельного написания приставок в наречиях, образованных от существительных с предлогами, пра</w:t>
      </w:r>
      <w:r w:rsidRPr="00F51E07">
        <w:rPr>
          <w:rFonts w:ascii="Times New Roman" w:eastAsia="Calibri" w:hAnsi="Times New Roman" w:cs="Times New Roman"/>
          <w:sz w:val="24"/>
          <w:szCs w:val="24"/>
        </w:rPr>
        <w:softHyphen/>
        <w:t>вописание которых не регулируется правилами;</w:t>
      </w:r>
    </w:p>
    <w:p w:rsidR="00F51E07" w:rsidRPr="00F51E07" w:rsidRDefault="00F51E07" w:rsidP="004C6CDA">
      <w:pPr>
        <w:tabs>
          <w:tab w:val="left" w:pos="851"/>
        </w:tabs>
        <w:spacing w:after="0" w:line="240" w:lineRule="auto"/>
        <w:ind w:firstLine="358"/>
        <w:contextualSpacing/>
        <w:jc w:val="both"/>
        <w:rPr>
          <w:rFonts w:ascii="Times New Roman" w:eastAsia="Calibri" w:hAnsi="Times New Roman" w:cs="Times New Roman"/>
          <w:sz w:val="24"/>
          <w:szCs w:val="24"/>
        </w:rPr>
      </w:pPr>
      <w:r w:rsidRPr="00F51E07">
        <w:rPr>
          <w:rFonts w:ascii="Times New Roman" w:eastAsia="Calibri" w:hAnsi="Times New Roman" w:cs="Times New Roman"/>
          <w:sz w:val="24"/>
          <w:szCs w:val="24"/>
        </w:rPr>
        <w:t>4) в случаях раздельного и слитного написания не с прилага</w:t>
      </w:r>
      <w:r w:rsidRPr="00F51E07">
        <w:rPr>
          <w:rFonts w:ascii="Times New Roman" w:eastAsia="Calibri" w:hAnsi="Times New Roman" w:cs="Times New Roman"/>
          <w:sz w:val="24"/>
          <w:szCs w:val="24"/>
        </w:rPr>
        <w:softHyphen/>
        <w:t>тельными и причастиями, выступающими в роли сказуемого;</w:t>
      </w:r>
    </w:p>
    <w:p w:rsidR="00F51E07" w:rsidRPr="00F51E07" w:rsidRDefault="00F51E07" w:rsidP="004C6CDA">
      <w:pPr>
        <w:tabs>
          <w:tab w:val="left" w:pos="851"/>
        </w:tabs>
        <w:spacing w:after="0" w:line="240" w:lineRule="auto"/>
        <w:ind w:firstLine="358"/>
        <w:contextualSpacing/>
        <w:jc w:val="both"/>
        <w:rPr>
          <w:rFonts w:ascii="Times New Roman" w:eastAsia="Calibri" w:hAnsi="Times New Roman" w:cs="Times New Roman"/>
          <w:sz w:val="24"/>
          <w:szCs w:val="24"/>
        </w:rPr>
      </w:pPr>
      <w:r w:rsidRPr="00F51E07">
        <w:rPr>
          <w:rFonts w:ascii="Times New Roman" w:eastAsia="Calibri" w:hAnsi="Times New Roman" w:cs="Times New Roman"/>
          <w:sz w:val="24"/>
          <w:szCs w:val="24"/>
        </w:rPr>
        <w:t>5) в написании ы и и после приставок;</w:t>
      </w:r>
    </w:p>
    <w:p w:rsidR="00F51E07" w:rsidRPr="00F51E07" w:rsidRDefault="00F51E07" w:rsidP="004C6CDA">
      <w:pPr>
        <w:tabs>
          <w:tab w:val="left" w:pos="851"/>
        </w:tabs>
        <w:spacing w:after="0" w:line="240" w:lineRule="auto"/>
        <w:ind w:firstLine="358"/>
        <w:contextualSpacing/>
        <w:jc w:val="both"/>
        <w:rPr>
          <w:rFonts w:ascii="Times New Roman" w:eastAsia="Calibri" w:hAnsi="Times New Roman" w:cs="Times New Roman"/>
          <w:sz w:val="24"/>
          <w:szCs w:val="24"/>
        </w:rPr>
      </w:pPr>
      <w:r w:rsidRPr="00F51E07">
        <w:rPr>
          <w:rFonts w:ascii="Times New Roman" w:eastAsia="Calibri" w:hAnsi="Times New Roman" w:cs="Times New Roman"/>
          <w:sz w:val="24"/>
          <w:szCs w:val="24"/>
        </w:rPr>
        <w:t>6) в случаях трудного различения не я ни (Куда он только не обращался! Куда он ни обращался, никто не мог дать ему ответ. Никто иной не...; не кто иной, как; ничто иное не...; не что иное, как и др.);</w:t>
      </w:r>
    </w:p>
    <w:p w:rsidR="00F51E07" w:rsidRPr="00F51E07" w:rsidRDefault="00F51E07" w:rsidP="004C6CDA">
      <w:pPr>
        <w:tabs>
          <w:tab w:val="left" w:pos="851"/>
        </w:tabs>
        <w:spacing w:after="0" w:line="240" w:lineRule="auto"/>
        <w:ind w:firstLine="358"/>
        <w:contextualSpacing/>
        <w:jc w:val="both"/>
        <w:rPr>
          <w:rFonts w:ascii="Times New Roman" w:eastAsia="Calibri" w:hAnsi="Times New Roman" w:cs="Times New Roman"/>
          <w:sz w:val="24"/>
          <w:szCs w:val="24"/>
        </w:rPr>
      </w:pPr>
      <w:r w:rsidRPr="00F51E07">
        <w:rPr>
          <w:rFonts w:ascii="Times New Roman" w:eastAsia="Calibri" w:hAnsi="Times New Roman" w:cs="Times New Roman"/>
          <w:sz w:val="24"/>
          <w:szCs w:val="24"/>
        </w:rPr>
        <w:t>7) в собственных именах нерусского происхождения;</w:t>
      </w:r>
    </w:p>
    <w:p w:rsidR="00F51E07" w:rsidRPr="00F51E07" w:rsidRDefault="00F51E07" w:rsidP="004C6CDA">
      <w:pPr>
        <w:tabs>
          <w:tab w:val="left" w:pos="851"/>
        </w:tabs>
        <w:spacing w:after="0" w:line="240" w:lineRule="auto"/>
        <w:ind w:firstLine="358"/>
        <w:contextualSpacing/>
        <w:jc w:val="both"/>
        <w:rPr>
          <w:rFonts w:ascii="Times New Roman" w:eastAsia="Calibri" w:hAnsi="Times New Roman" w:cs="Times New Roman"/>
          <w:sz w:val="24"/>
          <w:szCs w:val="24"/>
        </w:rPr>
      </w:pPr>
      <w:r w:rsidRPr="00F51E07">
        <w:rPr>
          <w:rFonts w:ascii="Times New Roman" w:eastAsia="Calibri" w:hAnsi="Times New Roman" w:cs="Times New Roman"/>
          <w:sz w:val="24"/>
          <w:szCs w:val="24"/>
        </w:rPr>
        <w:t>8) в случаях, когда вместо одного знака препинания поставлен другой;</w:t>
      </w:r>
    </w:p>
    <w:p w:rsidR="00F51E07" w:rsidRPr="00F51E07" w:rsidRDefault="00F51E07" w:rsidP="004C6CDA">
      <w:pPr>
        <w:tabs>
          <w:tab w:val="left" w:pos="851"/>
        </w:tabs>
        <w:spacing w:after="0" w:line="240" w:lineRule="auto"/>
        <w:ind w:firstLine="358"/>
        <w:contextualSpacing/>
        <w:jc w:val="both"/>
        <w:rPr>
          <w:rFonts w:ascii="Times New Roman" w:eastAsia="Calibri" w:hAnsi="Times New Roman" w:cs="Times New Roman"/>
          <w:sz w:val="24"/>
          <w:szCs w:val="24"/>
        </w:rPr>
      </w:pPr>
      <w:r w:rsidRPr="00F51E07">
        <w:rPr>
          <w:rFonts w:ascii="Times New Roman" w:eastAsia="Calibri" w:hAnsi="Times New Roman" w:cs="Times New Roman"/>
          <w:sz w:val="24"/>
          <w:szCs w:val="24"/>
        </w:rPr>
        <w:t>9) в пропуске одного из сочетающихся знаков препинания или в нарушении их последовательности.</w:t>
      </w:r>
    </w:p>
    <w:p w:rsidR="00F51E07" w:rsidRPr="00F51E07" w:rsidRDefault="00F51E07" w:rsidP="004C6CDA">
      <w:pPr>
        <w:tabs>
          <w:tab w:val="left" w:pos="851"/>
        </w:tabs>
        <w:spacing w:after="0" w:line="240" w:lineRule="auto"/>
        <w:ind w:firstLine="358"/>
        <w:jc w:val="both"/>
        <w:rPr>
          <w:rFonts w:ascii="Times New Roman" w:eastAsia="Calibri" w:hAnsi="Times New Roman" w:cs="Times New Roman"/>
          <w:sz w:val="24"/>
          <w:szCs w:val="24"/>
        </w:rPr>
      </w:pPr>
      <w:r w:rsidRPr="00F51E07">
        <w:rPr>
          <w:rFonts w:ascii="Times New Roman" w:eastAsia="Calibri" w:hAnsi="Times New Roman" w:cs="Times New Roman"/>
          <w:sz w:val="24"/>
          <w:szCs w:val="24"/>
        </w:rPr>
        <w:t xml:space="preserve">Необходимо учитывать также </w:t>
      </w:r>
      <w:r w:rsidRPr="00F51E07">
        <w:rPr>
          <w:rFonts w:ascii="Times New Roman" w:eastAsia="Calibri" w:hAnsi="Times New Roman" w:cs="Times New Roman"/>
          <w:b/>
          <w:sz w:val="24"/>
          <w:szCs w:val="24"/>
        </w:rPr>
        <w:t>повторяемость и однотип</w:t>
      </w:r>
      <w:r w:rsidRPr="00F51E07">
        <w:rPr>
          <w:rFonts w:ascii="Times New Roman" w:eastAsia="Calibri" w:hAnsi="Times New Roman" w:cs="Times New Roman"/>
          <w:b/>
          <w:sz w:val="24"/>
          <w:szCs w:val="24"/>
        </w:rPr>
        <w:softHyphen/>
        <w:t>ность ошибок</w:t>
      </w:r>
      <w:r w:rsidRPr="00F51E07">
        <w:rPr>
          <w:rFonts w:ascii="Times New Roman" w:eastAsia="Calibri" w:hAnsi="Times New Roman" w:cs="Times New Roman"/>
          <w:sz w:val="24"/>
          <w:szCs w:val="24"/>
        </w:rPr>
        <w:t>. Если ошибка повторяется в одном и том же сло</w:t>
      </w:r>
      <w:r w:rsidRPr="00F51E07">
        <w:rPr>
          <w:rFonts w:ascii="Times New Roman" w:eastAsia="Calibri" w:hAnsi="Times New Roman" w:cs="Times New Roman"/>
          <w:sz w:val="24"/>
          <w:szCs w:val="24"/>
        </w:rPr>
        <w:softHyphen/>
        <w:t>ве или в корне однокоренных слов, то она считается за одну ошибку.</w:t>
      </w:r>
    </w:p>
    <w:p w:rsidR="00F51E07" w:rsidRPr="00F51E07" w:rsidRDefault="00F51E07" w:rsidP="004C6CDA">
      <w:pPr>
        <w:tabs>
          <w:tab w:val="left" w:pos="851"/>
        </w:tabs>
        <w:spacing w:after="0" w:line="240" w:lineRule="auto"/>
        <w:ind w:firstLine="358"/>
        <w:jc w:val="both"/>
        <w:rPr>
          <w:rFonts w:ascii="Times New Roman" w:eastAsia="Calibri" w:hAnsi="Times New Roman" w:cs="Times New Roman"/>
          <w:sz w:val="24"/>
          <w:szCs w:val="24"/>
        </w:rPr>
      </w:pPr>
      <w:r w:rsidRPr="00F51E07">
        <w:rPr>
          <w:rFonts w:ascii="Times New Roman" w:eastAsia="Calibri" w:hAnsi="Times New Roman" w:cs="Times New Roman"/>
          <w:b/>
          <w:sz w:val="24"/>
          <w:szCs w:val="24"/>
        </w:rPr>
        <w:t>Однотипными</w:t>
      </w:r>
      <w:r w:rsidRPr="00F51E07">
        <w:rPr>
          <w:rFonts w:ascii="Times New Roman" w:eastAsia="Calibri" w:hAnsi="Times New Roman" w:cs="Times New Roman"/>
          <w:sz w:val="24"/>
          <w:szCs w:val="24"/>
        </w:rPr>
        <w:t xml:space="preserve"> считаются ошибки на одно правило, если условия выбора правильного написания заключены в грамматичес</w:t>
      </w:r>
      <w:r w:rsidRPr="00F51E07">
        <w:rPr>
          <w:rFonts w:ascii="Times New Roman" w:eastAsia="Calibri" w:hAnsi="Times New Roman" w:cs="Times New Roman"/>
          <w:sz w:val="24"/>
          <w:szCs w:val="24"/>
        </w:rPr>
        <w:softHyphen/>
        <w:t>ких (в армии, вообще; колют, борются) и фонетических (пиро</w:t>
      </w:r>
      <w:r w:rsidRPr="00F51E07">
        <w:rPr>
          <w:rFonts w:ascii="Times New Roman" w:eastAsia="Calibri" w:hAnsi="Times New Roman" w:cs="Times New Roman"/>
          <w:sz w:val="24"/>
          <w:szCs w:val="24"/>
        </w:rPr>
        <w:softHyphen/>
        <w:t>жок, сверчок) особенностях данного слова.</w:t>
      </w:r>
    </w:p>
    <w:p w:rsidR="00F51E07" w:rsidRPr="00F51E07" w:rsidRDefault="00F51E07" w:rsidP="004C6CDA">
      <w:pPr>
        <w:tabs>
          <w:tab w:val="left" w:pos="851"/>
        </w:tabs>
        <w:spacing w:after="0" w:line="240" w:lineRule="auto"/>
        <w:ind w:firstLine="358"/>
        <w:jc w:val="both"/>
        <w:rPr>
          <w:rFonts w:ascii="Times New Roman" w:eastAsia="Calibri" w:hAnsi="Times New Roman" w:cs="Times New Roman"/>
          <w:sz w:val="24"/>
          <w:szCs w:val="24"/>
        </w:rPr>
      </w:pPr>
      <w:r w:rsidRPr="00F51E07">
        <w:rPr>
          <w:rFonts w:ascii="Times New Roman" w:eastAsia="Calibri" w:hAnsi="Times New Roman" w:cs="Times New Roman"/>
          <w:b/>
          <w:sz w:val="24"/>
          <w:szCs w:val="24"/>
        </w:rPr>
        <w:t>Не считаются однотипными ошибки</w:t>
      </w:r>
      <w:r w:rsidRPr="00F51E07">
        <w:rPr>
          <w:rFonts w:ascii="Times New Roman" w:eastAsia="Calibri" w:hAnsi="Times New Roman" w:cs="Times New Roman"/>
          <w:sz w:val="24"/>
          <w:szCs w:val="24"/>
        </w:rPr>
        <w:t xml:space="preserve"> на такое правило, в кото</w:t>
      </w:r>
      <w:r w:rsidRPr="00F51E07">
        <w:rPr>
          <w:rFonts w:ascii="Times New Roman" w:eastAsia="Calibri" w:hAnsi="Times New Roman" w:cs="Times New Roman"/>
          <w:sz w:val="24"/>
          <w:szCs w:val="24"/>
        </w:rPr>
        <w:softHyphen/>
        <w:t>ром для выяснения правильного написания одного слова требует</w:t>
      </w:r>
      <w:r w:rsidRPr="00F51E07">
        <w:rPr>
          <w:rFonts w:ascii="Times New Roman" w:eastAsia="Calibri" w:hAnsi="Times New Roman" w:cs="Times New Roman"/>
          <w:sz w:val="24"/>
          <w:szCs w:val="24"/>
        </w:rPr>
        <w:softHyphen/>
        <w:t>ся подобрать другое (опорное) слово или его форму (вода — воды, рот — ротик, грустный — грустить, резкий — резок).</w:t>
      </w:r>
    </w:p>
    <w:p w:rsidR="00F51E07" w:rsidRPr="00F51E07" w:rsidRDefault="00F51E07" w:rsidP="004C6CDA">
      <w:pPr>
        <w:tabs>
          <w:tab w:val="left" w:pos="851"/>
        </w:tabs>
        <w:spacing w:after="0" w:line="240" w:lineRule="auto"/>
        <w:ind w:firstLine="358"/>
        <w:jc w:val="both"/>
        <w:rPr>
          <w:rFonts w:ascii="Times New Roman" w:eastAsia="Calibri" w:hAnsi="Times New Roman" w:cs="Times New Roman"/>
          <w:sz w:val="24"/>
          <w:szCs w:val="24"/>
        </w:rPr>
      </w:pPr>
      <w:r w:rsidRPr="00F51E07">
        <w:rPr>
          <w:rFonts w:ascii="Times New Roman" w:eastAsia="Calibri" w:hAnsi="Times New Roman" w:cs="Times New Roman"/>
          <w:sz w:val="24"/>
          <w:szCs w:val="24"/>
        </w:rPr>
        <w:t xml:space="preserve">Первые </w:t>
      </w:r>
      <w:r w:rsidRPr="00F51E07">
        <w:rPr>
          <w:rFonts w:ascii="Times New Roman" w:eastAsia="Calibri" w:hAnsi="Times New Roman" w:cs="Times New Roman"/>
          <w:b/>
          <w:sz w:val="24"/>
          <w:szCs w:val="24"/>
        </w:rPr>
        <w:t>три однотипные ошибки</w:t>
      </w:r>
      <w:r w:rsidRPr="00F51E07">
        <w:rPr>
          <w:rFonts w:ascii="Times New Roman" w:eastAsia="Calibri" w:hAnsi="Times New Roman" w:cs="Times New Roman"/>
          <w:sz w:val="24"/>
          <w:szCs w:val="24"/>
        </w:rPr>
        <w:t xml:space="preserve"> считаются </w:t>
      </w:r>
      <w:r w:rsidRPr="00F51E07">
        <w:rPr>
          <w:rFonts w:ascii="Times New Roman" w:eastAsia="Calibri" w:hAnsi="Times New Roman" w:cs="Times New Roman"/>
          <w:b/>
          <w:sz w:val="24"/>
          <w:szCs w:val="24"/>
        </w:rPr>
        <w:t>за одну ошибку</w:t>
      </w:r>
      <w:r w:rsidRPr="00F51E07">
        <w:rPr>
          <w:rFonts w:ascii="Times New Roman" w:eastAsia="Calibri" w:hAnsi="Times New Roman" w:cs="Times New Roman"/>
          <w:sz w:val="24"/>
          <w:szCs w:val="24"/>
        </w:rPr>
        <w:t>, каждая следующая подобная ошибка учитывается самостоятельно.</w:t>
      </w:r>
    </w:p>
    <w:p w:rsidR="00F51E07" w:rsidRPr="00F51E07" w:rsidRDefault="00F51E07" w:rsidP="004C6CDA">
      <w:pPr>
        <w:tabs>
          <w:tab w:val="left" w:pos="851"/>
        </w:tabs>
        <w:spacing w:after="0" w:line="240" w:lineRule="auto"/>
        <w:ind w:firstLine="358"/>
        <w:jc w:val="both"/>
        <w:rPr>
          <w:rFonts w:ascii="Times New Roman" w:eastAsia="Calibri" w:hAnsi="Times New Roman" w:cs="Times New Roman"/>
          <w:sz w:val="24"/>
          <w:szCs w:val="24"/>
        </w:rPr>
      </w:pPr>
      <w:r w:rsidRPr="00F51E07">
        <w:rPr>
          <w:rFonts w:ascii="Times New Roman" w:eastAsia="Calibri" w:hAnsi="Times New Roman" w:cs="Times New Roman"/>
          <w:b/>
          <w:i/>
          <w:sz w:val="24"/>
          <w:szCs w:val="24"/>
        </w:rPr>
        <w:lastRenderedPageBreak/>
        <w:t>Примечание.</w:t>
      </w:r>
      <w:r w:rsidRPr="00F51E07">
        <w:rPr>
          <w:rFonts w:ascii="Times New Roman" w:eastAsia="Calibri" w:hAnsi="Times New Roman" w:cs="Times New Roman"/>
          <w:sz w:val="24"/>
          <w:szCs w:val="24"/>
        </w:rPr>
        <w:t xml:space="preserve"> Если в одном непроверяемом слове допущены 2 и более ошибок, то все они считаются за одну ошибку.</w:t>
      </w:r>
    </w:p>
    <w:p w:rsidR="00F51E07" w:rsidRPr="00F51E07" w:rsidRDefault="00F51E07" w:rsidP="004C6CDA">
      <w:pPr>
        <w:tabs>
          <w:tab w:val="left" w:pos="851"/>
        </w:tabs>
        <w:spacing w:after="0" w:line="240" w:lineRule="auto"/>
        <w:ind w:firstLine="358"/>
        <w:jc w:val="both"/>
        <w:rPr>
          <w:rFonts w:ascii="Times New Roman" w:eastAsia="Calibri" w:hAnsi="Times New Roman" w:cs="Times New Roman"/>
          <w:sz w:val="24"/>
          <w:szCs w:val="24"/>
        </w:rPr>
      </w:pPr>
      <w:r w:rsidRPr="00F51E07">
        <w:rPr>
          <w:rFonts w:ascii="Times New Roman" w:eastAsia="Calibri" w:hAnsi="Times New Roman" w:cs="Times New Roman"/>
          <w:sz w:val="24"/>
          <w:szCs w:val="24"/>
        </w:rPr>
        <w:t>При наличии в контрольном диктанте более 5 поправок (ис</w:t>
      </w:r>
      <w:r w:rsidRPr="00F51E07">
        <w:rPr>
          <w:rFonts w:ascii="Times New Roman" w:eastAsia="Calibri" w:hAnsi="Times New Roman" w:cs="Times New Roman"/>
          <w:sz w:val="24"/>
          <w:szCs w:val="24"/>
        </w:rPr>
        <w:softHyphen/>
        <w:t>правление неверного написания на верное) оценка снижается на один балл. Отличная оценка не выставляется при наличии трех и более исправлений.</w:t>
      </w:r>
    </w:p>
    <w:p w:rsidR="00F51E07" w:rsidRPr="00F51E07" w:rsidRDefault="00F51E07" w:rsidP="004C6CDA">
      <w:pPr>
        <w:tabs>
          <w:tab w:val="left" w:pos="851"/>
        </w:tabs>
        <w:spacing w:after="0" w:line="240" w:lineRule="auto"/>
        <w:ind w:firstLine="358"/>
        <w:jc w:val="both"/>
        <w:rPr>
          <w:rFonts w:ascii="Times New Roman" w:eastAsia="Calibri" w:hAnsi="Times New Roman" w:cs="Times New Roman"/>
          <w:sz w:val="24"/>
          <w:szCs w:val="24"/>
        </w:rPr>
      </w:pPr>
      <w:r w:rsidRPr="00F51E07">
        <w:rPr>
          <w:rFonts w:ascii="Times New Roman" w:eastAsia="Calibri" w:hAnsi="Times New Roman" w:cs="Times New Roman"/>
          <w:b/>
          <w:sz w:val="24"/>
          <w:szCs w:val="24"/>
        </w:rPr>
        <w:t xml:space="preserve">Диктант </w:t>
      </w:r>
      <w:r w:rsidRPr="00F51E07">
        <w:rPr>
          <w:rFonts w:ascii="Times New Roman" w:eastAsia="Calibri" w:hAnsi="Times New Roman" w:cs="Times New Roman"/>
          <w:sz w:val="24"/>
          <w:szCs w:val="24"/>
        </w:rPr>
        <w:t xml:space="preserve"> оценивается  одной отметкой.</w:t>
      </w:r>
    </w:p>
    <w:p w:rsidR="00F51E07" w:rsidRPr="00F51E07" w:rsidRDefault="00F51E07" w:rsidP="00F51E07">
      <w:pPr>
        <w:tabs>
          <w:tab w:val="left" w:pos="851"/>
        </w:tabs>
        <w:spacing w:after="0" w:line="240" w:lineRule="auto"/>
        <w:jc w:val="both"/>
        <w:rPr>
          <w:rFonts w:ascii="Times New Roman" w:eastAsia="Calibri" w:hAnsi="Times New Roman" w:cs="Times New Roman"/>
          <w:sz w:val="24"/>
          <w:szCs w:val="24"/>
        </w:rPr>
      </w:pPr>
    </w:p>
    <w:tbl>
      <w:tblPr>
        <w:tblW w:w="818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09"/>
        <w:gridCol w:w="6379"/>
      </w:tblGrid>
      <w:tr w:rsidR="00F51E07" w:rsidRPr="00F51E07" w:rsidTr="004A57E2">
        <w:trPr>
          <w:jc w:val="center"/>
        </w:trPr>
        <w:tc>
          <w:tcPr>
            <w:tcW w:w="1809" w:type="dxa"/>
            <w:tcBorders>
              <w:top w:val="single" w:sz="4" w:space="0" w:color="auto"/>
              <w:left w:val="single" w:sz="4" w:space="0" w:color="auto"/>
              <w:bottom w:val="single" w:sz="4" w:space="0" w:color="auto"/>
              <w:right w:val="single" w:sz="4" w:space="0" w:color="auto"/>
            </w:tcBorders>
            <w:hideMark/>
          </w:tcPr>
          <w:p w:rsidR="00F51E07" w:rsidRPr="00F51E07" w:rsidRDefault="00F51E07" w:rsidP="00F51E07">
            <w:pPr>
              <w:tabs>
                <w:tab w:val="left" w:pos="851"/>
              </w:tabs>
              <w:spacing w:after="0" w:line="240" w:lineRule="auto"/>
              <w:rPr>
                <w:rFonts w:ascii="Times New Roman" w:eastAsia="Times New Roman" w:hAnsi="Times New Roman" w:cs="Times New Roman"/>
                <w:sz w:val="24"/>
                <w:szCs w:val="24"/>
                <w:lang w:eastAsia="ru-RU"/>
              </w:rPr>
            </w:pPr>
            <w:r w:rsidRPr="00F51E07">
              <w:rPr>
                <w:rFonts w:ascii="Times New Roman" w:eastAsia="Times New Roman" w:hAnsi="Times New Roman" w:cs="Times New Roman"/>
                <w:b/>
                <w:bCs/>
                <w:sz w:val="24"/>
                <w:szCs w:val="24"/>
                <w:lang w:eastAsia="ru-RU"/>
              </w:rPr>
              <w:t>Оценка «5»</w:t>
            </w:r>
          </w:p>
        </w:tc>
        <w:tc>
          <w:tcPr>
            <w:tcW w:w="6379" w:type="dxa"/>
            <w:tcBorders>
              <w:top w:val="single" w:sz="4" w:space="0" w:color="auto"/>
              <w:left w:val="single" w:sz="4" w:space="0" w:color="auto"/>
              <w:bottom w:val="single" w:sz="4" w:space="0" w:color="auto"/>
              <w:right w:val="single" w:sz="4" w:space="0" w:color="auto"/>
            </w:tcBorders>
            <w:hideMark/>
          </w:tcPr>
          <w:p w:rsidR="00F51E07" w:rsidRPr="00F51E07" w:rsidRDefault="00F51E07" w:rsidP="00F51E07">
            <w:pPr>
              <w:tabs>
                <w:tab w:val="left" w:pos="851"/>
              </w:tabs>
              <w:spacing w:after="0" w:line="240" w:lineRule="auto"/>
              <w:rPr>
                <w:rFonts w:ascii="Times New Roman" w:eastAsia="Times New Roman" w:hAnsi="Times New Roman" w:cs="Times New Roman"/>
                <w:sz w:val="24"/>
                <w:szCs w:val="24"/>
                <w:lang w:eastAsia="ru-RU"/>
              </w:rPr>
            </w:pPr>
            <w:r w:rsidRPr="00F51E07">
              <w:rPr>
                <w:rFonts w:ascii="Times New Roman" w:eastAsia="Times New Roman" w:hAnsi="Times New Roman" w:cs="Times New Roman"/>
                <w:sz w:val="24"/>
                <w:szCs w:val="24"/>
                <w:lang w:eastAsia="ru-RU"/>
              </w:rPr>
              <w:t>0/0, 0/1, 1/0 (негрубая ошибка);</w:t>
            </w:r>
          </w:p>
        </w:tc>
      </w:tr>
      <w:tr w:rsidR="00F51E07" w:rsidRPr="00F51E07" w:rsidTr="004A57E2">
        <w:trPr>
          <w:jc w:val="center"/>
        </w:trPr>
        <w:tc>
          <w:tcPr>
            <w:tcW w:w="1809" w:type="dxa"/>
            <w:tcBorders>
              <w:top w:val="single" w:sz="4" w:space="0" w:color="auto"/>
              <w:left w:val="single" w:sz="4" w:space="0" w:color="auto"/>
              <w:bottom w:val="single" w:sz="4" w:space="0" w:color="auto"/>
              <w:right w:val="single" w:sz="4" w:space="0" w:color="auto"/>
            </w:tcBorders>
            <w:hideMark/>
          </w:tcPr>
          <w:p w:rsidR="00F51E07" w:rsidRPr="00F51E07" w:rsidRDefault="00F51E07" w:rsidP="00F51E07">
            <w:pPr>
              <w:tabs>
                <w:tab w:val="left" w:pos="851"/>
              </w:tabs>
              <w:spacing w:after="0" w:line="240" w:lineRule="auto"/>
              <w:rPr>
                <w:rFonts w:ascii="Times New Roman" w:eastAsia="Times New Roman" w:hAnsi="Times New Roman" w:cs="Times New Roman"/>
                <w:sz w:val="24"/>
                <w:szCs w:val="24"/>
                <w:lang w:eastAsia="ru-RU"/>
              </w:rPr>
            </w:pPr>
            <w:r w:rsidRPr="00F51E07">
              <w:rPr>
                <w:rFonts w:ascii="Times New Roman" w:eastAsia="Times New Roman" w:hAnsi="Times New Roman" w:cs="Times New Roman"/>
                <w:b/>
                <w:bCs/>
                <w:sz w:val="24"/>
                <w:szCs w:val="24"/>
                <w:lang w:eastAsia="ru-RU"/>
              </w:rPr>
              <w:t>Оценка «4»</w:t>
            </w:r>
          </w:p>
        </w:tc>
        <w:tc>
          <w:tcPr>
            <w:tcW w:w="6379" w:type="dxa"/>
            <w:tcBorders>
              <w:top w:val="single" w:sz="4" w:space="0" w:color="auto"/>
              <w:left w:val="single" w:sz="4" w:space="0" w:color="auto"/>
              <w:bottom w:val="single" w:sz="4" w:space="0" w:color="auto"/>
              <w:right w:val="single" w:sz="4" w:space="0" w:color="auto"/>
            </w:tcBorders>
            <w:hideMark/>
          </w:tcPr>
          <w:p w:rsidR="00F51E07" w:rsidRPr="00F51E07" w:rsidRDefault="00F51E07" w:rsidP="00F51E07">
            <w:pPr>
              <w:tabs>
                <w:tab w:val="left" w:pos="851"/>
              </w:tabs>
              <w:spacing w:after="0" w:line="240" w:lineRule="auto"/>
              <w:rPr>
                <w:rFonts w:ascii="Times New Roman" w:eastAsia="Times New Roman" w:hAnsi="Times New Roman" w:cs="Times New Roman"/>
                <w:sz w:val="24"/>
                <w:szCs w:val="24"/>
                <w:lang w:eastAsia="ru-RU"/>
              </w:rPr>
            </w:pPr>
            <w:r w:rsidRPr="00F51E07">
              <w:rPr>
                <w:rFonts w:ascii="Times New Roman" w:eastAsia="Times New Roman" w:hAnsi="Times New Roman" w:cs="Times New Roman"/>
                <w:sz w:val="24"/>
                <w:szCs w:val="24"/>
                <w:lang w:eastAsia="ru-RU"/>
              </w:rPr>
              <w:t>1/1, 1/3, 2/1, 2/2, 0/4, 3/0, 3/1, 3/2, 3/3</w:t>
            </w:r>
          </w:p>
        </w:tc>
      </w:tr>
      <w:tr w:rsidR="00F51E07" w:rsidRPr="00F51E07" w:rsidTr="004A57E2">
        <w:trPr>
          <w:jc w:val="center"/>
        </w:trPr>
        <w:tc>
          <w:tcPr>
            <w:tcW w:w="1809" w:type="dxa"/>
            <w:tcBorders>
              <w:top w:val="single" w:sz="4" w:space="0" w:color="auto"/>
              <w:left w:val="single" w:sz="4" w:space="0" w:color="auto"/>
              <w:bottom w:val="single" w:sz="4" w:space="0" w:color="auto"/>
              <w:right w:val="single" w:sz="4" w:space="0" w:color="auto"/>
            </w:tcBorders>
            <w:hideMark/>
          </w:tcPr>
          <w:p w:rsidR="00F51E07" w:rsidRPr="00F51E07" w:rsidRDefault="00F51E07" w:rsidP="00F51E07">
            <w:pPr>
              <w:tabs>
                <w:tab w:val="left" w:pos="851"/>
              </w:tabs>
              <w:spacing w:after="0" w:line="240" w:lineRule="auto"/>
              <w:rPr>
                <w:rFonts w:ascii="Times New Roman" w:eastAsia="Times New Roman" w:hAnsi="Times New Roman" w:cs="Times New Roman"/>
                <w:sz w:val="24"/>
                <w:szCs w:val="24"/>
                <w:lang w:eastAsia="ru-RU"/>
              </w:rPr>
            </w:pPr>
            <w:r w:rsidRPr="00F51E07">
              <w:rPr>
                <w:rFonts w:ascii="Times New Roman" w:eastAsia="Times New Roman" w:hAnsi="Times New Roman" w:cs="Times New Roman"/>
                <w:b/>
                <w:bCs/>
                <w:sz w:val="24"/>
                <w:szCs w:val="24"/>
                <w:lang w:eastAsia="ru-RU"/>
              </w:rPr>
              <w:t>Оценка «3»</w:t>
            </w:r>
          </w:p>
        </w:tc>
        <w:tc>
          <w:tcPr>
            <w:tcW w:w="6379" w:type="dxa"/>
            <w:tcBorders>
              <w:top w:val="single" w:sz="4" w:space="0" w:color="auto"/>
              <w:left w:val="single" w:sz="4" w:space="0" w:color="auto"/>
              <w:bottom w:val="single" w:sz="4" w:space="0" w:color="auto"/>
              <w:right w:val="single" w:sz="4" w:space="0" w:color="auto"/>
            </w:tcBorders>
            <w:hideMark/>
          </w:tcPr>
          <w:p w:rsidR="00F51E07" w:rsidRPr="00F51E07" w:rsidRDefault="00F51E07" w:rsidP="00F51E07">
            <w:pPr>
              <w:tabs>
                <w:tab w:val="left" w:pos="851"/>
              </w:tabs>
              <w:spacing w:after="0" w:line="240" w:lineRule="auto"/>
              <w:rPr>
                <w:rFonts w:ascii="Times New Roman" w:eastAsia="Times New Roman" w:hAnsi="Times New Roman" w:cs="Times New Roman"/>
                <w:sz w:val="24"/>
                <w:szCs w:val="24"/>
                <w:lang w:eastAsia="ru-RU"/>
              </w:rPr>
            </w:pPr>
            <w:r w:rsidRPr="00F51E07">
              <w:rPr>
                <w:rFonts w:ascii="Times New Roman" w:eastAsia="Times New Roman" w:hAnsi="Times New Roman" w:cs="Times New Roman"/>
                <w:sz w:val="24"/>
                <w:szCs w:val="24"/>
                <w:lang w:eastAsia="ru-RU"/>
              </w:rPr>
              <w:t>3/4, 3/5, 4/4, 0/7, 5/4, 5/5, 6/0</w:t>
            </w:r>
          </w:p>
        </w:tc>
      </w:tr>
      <w:tr w:rsidR="00F51E07" w:rsidRPr="00F51E07" w:rsidTr="004A57E2">
        <w:trPr>
          <w:jc w:val="center"/>
        </w:trPr>
        <w:tc>
          <w:tcPr>
            <w:tcW w:w="1809" w:type="dxa"/>
            <w:tcBorders>
              <w:top w:val="single" w:sz="4" w:space="0" w:color="auto"/>
              <w:left w:val="single" w:sz="4" w:space="0" w:color="auto"/>
              <w:bottom w:val="single" w:sz="4" w:space="0" w:color="auto"/>
              <w:right w:val="single" w:sz="4" w:space="0" w:color="auto"/>
            </w:tcBorders>
            <w:hideMark/>
          </w:tcPr>
          <w:p w:rsidR="00F51E07" w:rsidRPr="00F51E07" w:rsidRDefault="00F51E07" w:rsidP="00F51E07">
            <w:pPr>
              <w:tabs>
                <w:tab w:val="left" w:pos="851"/>
              </w:tabs>
              <w:spacing w:after="0" w:line="240" w:lineRule="auto"/>
              <w:rPr>
                <w:rFonts w:ascii="Times New Roman" w:eastAsia="Times New Roman" w:hAnsi="Times New Roman" w:cs="Times New Roman"/>
                <w:sz w:val="24"/>
                <w:szCs w:val="24"/>
                <w:lang w:eastAsia="ru-RU"/>
              </w:rPr>
            </w:pPr>
            <w:r w:rsidRPr="00F51E07">
              <w:rPr>
                <w:rFonts w:ascii="Times New Roman" w:eastAsia="Times New Roman" w:hAnsi="Times New Roman" w:cs="Times New Roman"/>
                <w:b/>
                <w:bCs/>
                <w:sz w:val="24"/>
                <w:szCs w:val="24"/>
                <w:lang w:eastAsia="ru-RU"/>
              </w:rPr>
              <w:t>Оценка «2»</w:t>
            </w:r>
          </w:p>
        </w:tc>
        <w:tc>
          <w:tcPr>
            <w:tcW w:w="6379" w:type="dxa"/>
            <w:tcBorders>
              <w:top w:val="single" w:sz="4" w:space="0" w:color="auto"/>
              <w:left w:val="single" w:sz="4" w:space="0" w:color="auto"/>
              <w:bottom w:val="single" w:sz="4" w:space="0" w:color="auto"/>
              <w:right w:val="single" w:sz="4" w:space="0" w:color="auto"/>
            </w:tcBorders>
            <w:hideMark/>
          </w:tcPr>
          <w:p w:rsidR="00F51E07" w:rsidRPr="00F51E07" w:rsidRDefault="00F51E07" w:rsidP="00F51E07">
            <w:pPr>
              <w:tabs>
                <w:tab w:val="left" w:pos="851"/>
              </w:tabs>
              <w:spacing w:after="0" w:line="240" w:lineRule="auto"/>
              <w:rPr>
                <w:rFonts w:ascii="Times New Roman" w:eastAsia="Times New Roman" w:hAnsi="Times New Roman" w:cs="Times New Roman"/>
                <w:sz w:val="24"/>
                <w:szCs w:val="24"/>
                <w:lang w:eastAsia="ru-RU"/>
              </w:rPr>
            </w:pPr>
            <w:r w:rsidRPr="00F51E07">
              <w:rPr>
                <w:rFonts w:ascii="Times New Roman" w:eastAsia="Times New Roman" w:hAnsi="Times New Roman" w:cs="Times New Roman"/>
                <w:sz w:val="24"/>
                <w:szCs w:val="24"/>
                <w:lang w:eastAsia="ru-RU"/>
              </w:rPr>
              <w:t>7/0, 6/8, 5/9, 8/6 и более</w:t>
            </w:r>
          </w:p>
        </w:tc>
      </w:tr>
    </w:tbl>
    <w:p w:rsidR="00F51E07" w:rsidRPr="00F51E07" w:rsidRDefault="00F51E07" w:rsidP="00F51E07">
      <w:pPr>
        <w:tabs>
          <w:tab w:val="left" w:pos="851"/>
        </w:tabs>
        <w:spacing w:after="0" w:line="240" w:lineRule="auto"/>
        <w:jc w:val="both"/>
        <w:rPr>
          <w:rFonts w:ascii="Times New Roman" w:eastAsia="Calibri" w:hAnsi="Times New Roman" w:cs="Times New Roman"/>
          <w:sz w:val="24"/>
          <w:szCs w:val="24"/>
        </w:rPr>
      </w:pPr>
    </w:p>
    <w:p w:rsidR="00F51E07" w:rsidRPr="00F51E07" w:rsidRDefault="00F51E07" w:rsidP="00F51E07">
      <w:pPr>
        <w:tabs>
          <w:tab w:val="left" w:pos="851"/>
        </w:tabs>
        <w:spacing w:after="0" w:line="240" w:lineRule="auto"/>
        <w:jc w:val="both"/>
        <w:rPr>
          <w:rFonts w:ascii="Times New Roman" w:eastAsia="Calibri" w:hAnsi="Times New Roman" w:cs="Times New Roman"/>
          <w:b/>
          <w:sz w:val="24"/>
          <w:szCs w:val="24"/>
        </w:rPr>
      </w:pPr>
      <w:r w:rsidRPr="00F51E07">
        <w:rPr>
          <w:rFonts w:ascii="Times New Roman" w:eastAsia="Calibri" w:hAnsi="Times New Roman" w:cs="Times New Roman"/>
          <w:sz w:val="24"/>
          <w:szCs w:val="24"/>
        </w:rPr>
        <w:t>В комплексной контрольной работе, состоящей из диктанта и дополнительного (фонетического, лексического, орфографичес</w:t>
      </w:r>
      <w:r w:rsidRPr="00F51E07">
        <w:rPr>
          <w:rFonts w:ascii="Times New Roman" w:eastAsia="Calibri" w:hAnsi="Times New Roman" w:cs="Times New Roman"/>
          <w:sz w:val="24"/>
          <w:szCs w:val="24"/>
        </w:rPr>
        <w:softHyphen/>
        <w:t xml:space="preserve">кого, грамматического) задания, выставляются </w:t>
      </w:r>
      <w:r w:rsidRPr="00F51E07">
        <w:rPr>
          <w:rFonts w:ascii="Times New Roman" w:eastAsia="Calibri" w:hAnsi="Times New Roman" w:cs="Times New Roman"/>
          <w:b/>
          <w:sz w:val="24"/>
          <w:szCs w:val="24"/>
        </w:rPr>
        <w:t>две оценки (за каж</w:t>
      </w:r>
      <w:r w:rsidRPr="00F51E07">
        <w:rPr>
          <w:rFonts w:ascii="Times New Roman" w:eastAsia="Calibri" w:hAnsi="Times New Roman" w:cs="Times New Roman"/>
          <w:b/>
          <w:sz w:val="24"/>
          <w:szCs w:val="24"/>
        </w:rPr>
        <w:softHyphen/>
        <w:t>дый вид работы).</w:t>
      </w:r>
    </w:p>
    <w:p w:rsidR="00F51E07" w:rsidRPr="00F51E07" w:rsidRDefault="00F51E07" w:rsidP="00F51E07">
      <w:pPr>
        <w:tabs>
          <w:tab w:val="left" w:pos="851"/>
        </w:tabs>
        <w:spacing w:after="0" w:line="240" w:lineRule="auto"/>
        <w:jc w:val="both"/>
        <w:rPr>
          <w:rFonts w:ascii="Times New Roman" w:eastAsia="Calibri" w:hAnsi="Times New Roman" w:cs="Times New Roman"/>
          <w:sz w:val="24"/>
          <w:szCs w:val="24"/>
        </w:rPr>
      </w:pPr>
      <w:r w:rsidRPr="00F51E07">
        <w:rPr>
          <w:rFonts w:ascii="Times New Roman" w:eastAsia="Calibri" w:hAnsi="Times New Roman" w:cs="Times New Roman"/>
          <w:sz w:val="24"/>
          <w:szCs w:val="24"/>
        </w:rPr>
        <w:t xml:space="preserve">При проверке </w:t>
      </w:r>
      <w:r w:rsidRPr="00F51E07">
        <w:rPr>
          <w:rFonts w:ascii="Times New Roman" w:eastAsia="Calibri" w:hAnsi="Times New Roman" w:cs="Times New Roman"/>
          <w:bCs/>
          <w:sz w:val="24"/>
          <w:szCs w:val="24"/>
        </w:rPr>
        <w:t xml:space="preserve">грамматических заданий подсчитывается </w:t>
      </w:r>
      <w:r w:rsidRPr="00F51E07">
        <w:rPr>
          <w:rFonts w:ascii="Times New Roman" w:eastAsia="Calibri" w:hAnsi="Times New Roman" w:cs="Times New Roman"/>
          <w:b/>
          <w:sz w:val="24"/>
          <w:szCs w:val="24"/>
        </w:rPr>
        <w:t>количество набранных баллов. Перевод их в пятибалльную систему</w:t>
      </w:r>
      <w:r w:rsidRPr="00F51E07">
        <w:rPr>
          <w:rFonts w:ascii="Times New Roman" w:eastAsia="Calibri" w:hAnsi="Times New Roman" w:cs="Times New Roman"/>
          <w:sz w:val="24"/>
          <w:szCs w:val="24"/>
        </w:rPr>
        <w:t xml:space="preserve"> осуществляется по следующей схеме:</w:t>
      </w:r>
    </w:p>
    <w:p w:rsidR="00F51E07" w:rsidRPr="00F51E07" w:rsidRDefault="00F51E07" w:rsidP="00F51E07">
      <w:pPr>
        <w:tabs>
          <w:tab w:val="left" w:pos="851"/>
        </w:tabs>
        <w:spacing w:after="0" w:line="240" w:lineRule="auto"/>
        <w:jc w:val="both"/>
        <w:rPr>
          <w:rFonts w:ascii="Times New Roman" w:eastAsia="Calibri" w:hAnsi="Times New Roman" w:cs="Times New Roman"/>
          <w:sz w:val="24"/>
          <w:szCs w:val="24"/>
        </w:rPr>
      </w:pPr>
    </w:p>
    <w:tbl>
      <w:tblPr>
        <w:tblpPr w:leftFromText="180" w:rightFromText="180" w:vertAnchor="text" w:tblpXSpec="center" w:tblpY="1"/>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812"/>
        <w:gridCol w:w="1798"/>
        <w:gridCol w:w="1776"/>
        <w:gridCol w:w="1776"/>
        <w:gridCol w:w="1793"/>
      </w:tblGrid>
      <w:tr w:rsidR="00F51E07" w:rsidRPr="00F51E07" w:rsidTr="00F51E07">
        <w:tc>
          <w:tcPr>
            <w:tcW w:w="1812" w:type="dxa"/>
            <w:vMerge w:val="restart"/>
            <w:tcBorders>
              <w:top w:val="single" w:sz="4" w:space="0" w:color="auto"/>
              <w:left w:val="single" w:sz="4" w:space="0" w:color="auto"/>
              <w:bottom w:val="single" w:sz="4" w:space="0" w:color="auto"/>
              <w:right w:val="single" w:sz="4" w:space="0" w:color="auto"/>
            </w:tcBorders>
            <w:hideMark/>
          </w:tcPr>
          <w:p w:rsidR="00F51E07" w:rsidRPr="00F51E07" w:rsidRDefault="00F51E07" w:rsidP="00F51E07">
            <w:pPr>
              <w:spacing w:after="0" w:line="240" w:lineRule="auto"/>
              <w:jc w:val="center"/>
              <w:rPr>
                <w:rFonts w:ascii="Times New Roman" w:eastAsia="Times New Roman" w:hAnsi="Times New Roman" w:cs="Times New Roman"/>
                <w:sz w:val="24"/>
                <w:szCs w:val="24"/>
                <w:lang w:eastAsia="ru-RU"/>
              </w:rPr>
            </w:pPr>
            <w:r w:rsidRPr="00F51E07">
              <w:rPr>
                <w:rFonts w:ascii="Times New Roman" w:eastAsia="Times New Roman" w:hAnsi="Times New Roman" w:cs="Times New Roman"/>
                <w:sz w:val="24"/>
                <w:szCs w:val="24"/>
                <w:lang w:eastAsia="ru-RU"/>
              </w:rPr>
              <w:t>Кол-во</w:t>
            </w:r>
          </w:p>
          <w:p w:rsidR="00F51E07" w:rsidRPr="00F51E07" w:rsidRDefault="00F51E07" w:rsidP="00F51E07">
            <w:pPr>
              <w:spacing w:after="0" w:line="240" w:lineRule="auto"/>
              <w:jc w:val="center"/>
              <w:rPr>
                <w:rFonts w:ascii="Times New Roman" w:eastAsia="Times New Roman" w:hAnsi="Times New Roman" w:cs="Times New Roman"/>
                <w:sz w:val="24"/>
                <w:szCs w:val="24"/>
                <w:lang w:eastAsia="ru-RU"/>
              </w:rPr>
            </w:pPr>
            <w:r w:rsidRPr="00F51E07">
              <w:rPr>
                <w:rFonts w:ascii="Times New Roman" w:eastAsia="Times New Roman" w:hAnsi="Times New Roman" w:cs="Times New Roman"/>
                <w:sz w:val="24"/>
                <w:szCs w:val="24"/>
                <w:lang w:eastAsia="ru-RU"/>
              </w:rPr>
              <w:t>баллов</w:t>
            </w:r>
          </w:p>
        </w:tc>
        <w:tc>
          <w:tcPr>
            <w:tcW w:w="7143" w:type="dxa"/>
            <w:gridSpan w:val="4"/>
            <w:tcBorders>
              <w:top w:val="single" w:sz="4" w:space="0" w:color="auto"/>
              <w:left w:val="single" w:sz="4" w:space="0" w:color="auto"/>
              <w:bottom w:val="single" w:sz="4" w:space="0" w:color="auto"/>
              <w:right w:val="single" w:sz="4" w:space="0" w:color="auto"/>
            </w:tcBorders>
            <w:hideMark/>
          </w:tcPr>
          <w:p w:rsidR="00F51E07" w:rsidRPr="00F51E07" w:rsidRDefault="00F51E07" w:rsidP="00F51E07">
            <w:pPr>
              <w:spacing w:after="0" w:line="240" w:lineRule="auto"/>
              <w:jc w:val="center"/>
              <w:rPr>
                <w:rFonts w:ascii="Times New Roman" w:eastAsia="Times New Roman" w:hAnsi="Times New Roman" w:cs="Times New Roman"/>
                <w:sz w:val="24"/>
                <w:szCs w:val="24"/>
                <w:lang w:eastAsia="ru-RU"/>
              </w:rPr>
            </w:pPr>
            <w:r w:rsidRPr="00F51E07">
              <w:rPr>
                <w:rFonts w:ascii="Times New Roman" w:eastAsia="Times New Roman" w:hAnsi="Times New Roman" w:cs="Times New Roman"/>
                <w:sz w:val="24"/>
                <w:szCs w:val="24"/>
                <w:lang w:eastAsia="ru-RU"/>
              </w:rPr>
              <w:t>Оценка</w:t>
            </w:r>
          </w:p>
        </w:tc>
      </w:tr>
      <w:tr w:rsidR="00F51E07" w:rsidRPr="00F51E07" w:rsidTr="00F51E07">
        <w:tc>
          <w:tcPr>
            <w:tcW w:w="0" w:type="auto"/>
            <w:vMerge/>
            <w:tcBorders>
              <w:top w:val="single" w:sz="4" w:space="0" w:color="auto"/>
              <w:left w:val="single" w:sz="4" w:space="0" w:color="auto"/>
              <w:bottom w:val="single" w:sz="4" w:space="0" w:color="auto"/>
              <w:right w:val="single" w:sz="4" w:space="0" w:color="auto"/>
            </w:tcBorders>
            <w:vAlign w:val="center"/>
            <w:hideMark/>
          </w:tcPr>
          <w:p w:rsidR="00F51E07" w:rsidRPr="00F51E07" w:rsidRDefault="00F51E07" w:rsidP="00F51E07">
            <w:pPr>
              <w:spacing w:after="0" w:line="240" w:lineRule="auto"/>
              <w:rPr>
                <w:rFonts w:ascii="Times New Roman" w:eastAsia="Times New Roman" w:hAnsi="Times New Roman" w:cs="Times New Roman"/>
                <w:sz w:val="24"/>
                <w:szCs w:val="24"/>
                <w:lang w:eastAsia="ru-RU"/>
              </w:rPr>
            </w:pPr>
          </w:p>
        </w:tc>
        <w:tc>
          <w:tcPr>
            <w:tcW w:w="1798" w:type="dxa"/>
            <w:tcBorders>
              <w:top w:val="single" w:sz="4" w:space="0" w:color="auto"/>
              <w:left w:val="single" w:sz="4" w:space="0" w:color="auto"/>
              <w:bottom w:val="single" w:sz="4" w:space="0" w:color="auto"/>
              <w:right w:val="single" w:sz="4" w:space="0" w:color="auto"/>
            </w:tcBorders>
            <w:hideMark/>
          </w:tcPr>
          <w:p w:rsidR="00F51E07" w:rsidRPr="00F51E07" w:rsidRDefault="00F51E07" w:rsidP="00F51E07">
            <w:pPr>
              <w:spacing w:after="0" w:line="240" w:lineRule="auto"/>
              <w:jc w:val="center"/>
              <w:rPr>
                <w:rFonts w:ascii="Times New Roman" w:eastAsia="Times New Roman" w:hAnsi="Times New Roman" w:cs="Times New Roman"/>
                <w:sz w:val="24"/>
                <w:szCs w:val="24"/>
                <w:lang w:eastAsia="ru-RU"/>
              </w:rPr>
            </w:pPr>
            <w:r w:rsidRPr="00F51E07">
              <w:rPr>
                <w:rFonts w:ascii="Times New Roman" w:eastAsia="Times New Roman" w:hAnsi="Times New Roman" w:cs="Times New Roman"/>
                <w:sz w:val="24"/>
                <w:szCs w:val="24"/>
                <w:lang w:eastAsia="ru-RU"/>
              </w:rPr>
              <w:t>«2»</w:t>
            </w:r>
          </w:p>
          <w:p w:rsidR="00F51E07" w:rsidRPr="00F51E07" w:rsidRDefault="00F51E07" w:rsidP="00F51E07">
            <w:pPr>
              <w:spacing w:after="0" w:line="240" w:lineRule="auto"/>
              <w:jc w:val="center"/>
              <w:rPr>
                <w:rFonts w:ascii="Times New Roman" w:eastAsia="Times New Roman" w:hAnsi="Times New Roman" w:cs="Times New Roman"/>
                <w:sz w:val="24"/>
                <w:szCs w:val="24"/>
                <w:lang w:eastAsia="ru-RU"/>
              </w:rPr>
            </w:pPr>
            <w:r w:rsidRPr="00F51E07">
              <w:rPr>
                <w:rFonts w:ascii="Times New Roman" w:eastAsia="Times New Roman" w:hAnsi="Times New Roman" w:cs="Times New Roman"/>
                <w:sz w:val="24"/>
                <w:szCs w:val="24"/>
                <w:lang w:eastAsia="ru-RU"/>
              </w:rPr>
              <w:t>менее  50%</w:t>
            </w:r>
          </w:p>
        </w:tc>
        <w:tc>
          <w:tcPr>
            <w:tcW w:w="1776" w:type="dxa"/>
            <w:tcBorders>
              <w:top w:val="single" w:sz="4" w:space="0" w:color="auto"/>
              <w:left w:val="single" w:sz="4" w:space="0" w:color="auto"/>
              <w:bottom w:val="single" w:sz="4" w:space="0" w:color="auto"/>
              <w:right w:val="single" w:sz="4" w:space="0" w:color="auto"/>
            </w:tcBorders>
            <w:hideMark/>
          </w:tcPr>
          <w:p w:rsidR="00F51E07" w:rsidRPr="00F51E07" w:rsidRDefault="00F51E07" w:rsidP="00F51E07">
            <w:pPr>
              <w:spacing w:after="0" w:line="240" w:lineRule="auto"/>
              <w:jc w:val="center"/>
              <w:rPr>
                <w:rFonts w:ascii="Times New Roman" w:eastAsia="Times New Roman" w:hAnsi="Times New Roman" w:cs="Times New Roman"/>
                <w:sz w:val="24"/>
                <w:szCs w:val="24"/>
                <w:lang w:eastAsia="ru-RU"/>
              </w:rPr>
            </w:pPr>
            <w:r w:rsidRPr="00F51E07">
              <w:rPr>
                <w:rFonts w:ascii="Times New Roman" w:eastAsia="Times New Roman" w:hAnsi="Times New Roman" w:cs="Times New Roman"/>
                <w:sz w:val="24"/>
                <w:szCs w:val="24"/>
                <w:lang w:eastAsia="ru-RU"/>
              </w:rPr>
              <w:t>«3»</w:t>
            </w:r>
          </w:p>
          <w:p w:rsidR="00F51E07" w:rsidRPr="00F51E07" w:rsidRDefault="00F51E07" w:rsidP="00F51E07">
            <w:pPr>
              <w:spacing w:after="0" w:line="240" w:lineRule="auto"/>
              <w:jc w:val="center"/>
              <w:rPr>
                <w:rFonts w:ascii="Times New Roman" w:eastAsia="Times New Roman" w:hAnsi="Times New Roman" w:cs="Times New Roman"/>
                <w:sz w:val="24"/>
                <w:szCs w:val="24"/>
                <w:lang w:eastAsia="ru-RU"/>
              </w:rPr>
            </w:pPr>
            <w:r w:rsidRPr="00F51E07">
              <w:rPr>
                <w:rFonts w:ascii="Times New Roman" w:eastAsia="Times New Roman" w:hAnsi="Times New Roman" w:cs="Times New Roman"/>
                <w:sz w:val="24"/>
                <w:szCs w:val="24"/>
                <w:lang w:eastAsia="ru-RU"/>
              </w:rPr>
              <w:t>50-69%</w:t>
            </w:r>
          </w:p>
        </w:tc>
        <w:tc>
          <w:tcPr>
            <w:tcW w:w="1776" w:type="dxa"/>
            <w:tcBorders>
              <w:top w:val="single" w:sz="4" w:space="0" w:color="auto"/>
              <w:left w:val="single" w:sz="4" w:space="0" w:color="auto"/>
              <w:bottom w:val="single" w:sz="4" w:space="0" w:color="auto"/>
              <w:right w:val="single" w:sz="4" w:space="0" w:color="auto"/>
            </w:tcBorders>
            <w:hideMark/>
          </w:tcPr>
          <w:p w:rsidR="00F51E07" w:rsidRPr="00F51E07" w:rsidRDefault="00F51E07" w:rsidP="00F51E07">
            <w:pPr>
              <w:spacing w:after="0" w:line="240" w:lineRule="auto"/>
              <w:jc w:val="center"/>
              <w:rPr>
                <w:rFonts w:ascii="Times New Roman" w:eastAsia="Times New Roman" w:hAnsi="Times New Roman" w:cs="Times New Roman"/>
                <w:sz w:val="24"/>
                <w:szCs w:val="24"/>
                <w:lang w:eastAsia="ru-RU"/>
              </w:rPr>
            </w:pPr>
            <w:r w:rsidRPr="00F51E07">
              <w:rPr>
                <w:rFonts w:ascii="Times New Roman" w:eastAsia="Times New Roman" w:hAnsi="Times New Roman" w:cs="Times New Roman"/>
                <w:sz w:val="24"/>
                <w:szCs w:val="24"/>
                <w:lang w:eastAsia="ru-RU"/>
              </w:rPr>
              <w:t>«4»</w:t>
            </w:r>
          </w:p>
          <w:p w:rsidR="00F51E07" w:rsidRPr="00F51E07" w:rsidRDefault="00F51E07" w:rsidP="00F51E07">
            <w:pPr>
              <w:spacing w:after="0" w:line="240" w:lineRule="auto"/>
              <w:jc w:val="center"/>
              <w:rPr>
                <w:rFonts w:ascii="Times New Roman" w:eastAsia="Times New Roman" w:hAnsi="Times New Roman" w:cs="Times New Roman"/>
                <w:sz w:val="24"/>
                <w:szCs w:val="24"/>
                <w:lang w:eastAsia="ru-RU"/>
              </w:rPr>
            </w:pPr>
            <w:r w:rsidRPr="00F51E07">
              <w:rPr>
                <w:rFonts w:ascii="Times New Roman" w:eastAsia="Times New Roman" w:hAnsi="Times New Roman" w:cs="Times New Roman"/>
                <w:sz w:val="24"/>
                <w:szCs w:val="24"/>
                <w:lang w:eastAsia="ru-RU"/>
              </w:rPr>
              <w:t>70-89%</w:t>
            </w:r>
          </w:p>
        </w:tc>
        <w:tc>
          <w:tcPr>
            <w:tcW w:w="1793" w:type="dxa"/>
            <w:tcBorders>
              <w:top w:val="single" w:sz="4" w:space="0" w:color="auto"/>
              <w:left w:val="single" w:sz="4" w:space="0" w:color="auto"/>
              <w:bottom w:val="single" w:sz="4" w:space="0" w:color="auto"/>
              <w:right w:val="single" w:sz="4" w:space="0" w:color="auto"/>
            </w:tcBorders>
            <w:hideMark/>
          </w:tcPr>
          <w:p w:rsidR="00F51E07" w:rsidRPr="00F51E07" w:rsidRDefault="00F51E07" w:rsidP="00F51E07">
            <w:pPr>
              <w:spacing w:after="0" w:line="240" w:lineRule="auto"/>
              <w:jc w:val="center"/>
              <w:rPr>
                <w:rFonts w:ascii="Times New Roman" w:eastAsia="Times New Roman" w:hAnsi="Times New Roman" w:cs="Times New Roman"/>
                <w:sz w:val="24"/>
                <w:szCs w:val="24"/>
                <w:lang w:eastAsia="ru-RU"/>
              </w:rPr>
            </w:pPr>
            <w:r w:rsidRPr="00F51E07">
              <w:rPr>
                <w:rFonts w:ascii="Times New Roman" w:eastAsia="Times New Roman" w:hAnsi="Times New Roman" w:cs="Times New Roman"/>
                <w:sz w:val="24"/>
                <w:szCs w:val="24"/>
                <w:lang w:eastAsia="ru-RU"/>
              </w:rPr>
              <w:t>«5»</w:t>
            </w:r>
          </w:p>
          <w:p w:rsidR="00F51E07" w:rsidRPr="00F51E07" w:rsidRDefault="00F51E07" w:rsidP="00F51E07">
            <w:pPr>
              <w:spacing w:after="0" w:line="240" w:lineRule="auto"/>
              <w:jc w:val="center"/>
              <w:rPr>
                <w:rFonts w:ascii="Times New Roman" w:eastAsia="Times New Roman" w:hAnsi="Times New Roman" w:cs="Times New Roman"/>
                <w:sz w:val="24"/>
                <w:szCs w:val="24"/>
                <w:lang w:eastAsia="ru-RU"/>
              </w:rPr>
            </w:pPr>
            <w:r w:rsidRPr="00F51E07">
              <w:rPr>
                <w:rFonts w:ascii="Times New Roman" w:eastAsia="Times New Roman" w:hAnsi="Times New Roman" w:cs="Times New Roman"/>
                <w:sz w:val="24"/>
                <w:szCs w:val="24"/>
                <w:lang w:eastAsia="ru-RU"/>
              </w:rPr>
              <w:t>90-100%</w:t>
            </w:r>
          </w:p>
        </w:tc>
      </w:tr>
      <w:tr w:rsidR="00F51E07" w:rsidRPr="00F51E07" w:rsidTr="00F51E07">
        <w:tc>
          <w:tcPr>
            <w:tcW w:w="1812" w:type="dxa"/>
            <w:tcBorders>
              <w:top w:val="single" w:sz="4" w:space="0" w:color="auto"/>
              <w:left w:val="single" w:sz="4" w:space="0" w:color="auto"/>
              <w:bottom w:val="single" w:sz="4" w:space="0" w:color="auto"/>
              <w:right w:val="single" w:sz="4" w:space="0" w:color="auto"/>
            </w:tcBorders>
            <w:hideMark/>
          </w:tcPr>
          <w:p w:rsidR="00F51E07" w:rsidRPr="00F51E07" w:rsidRDefault="00F51E07" w:rsidP="00F51E07">
            <w:pPr>
              <w:spacing w:after="0" w:line="240" w:lineRule="auto"/>
              <w:jc w:val="center"/>
              <w:rPr>
                <w:rFonts w:ascii="Times New Roman" w:eastAsia="Times New Roman" w:hAnsi="Times New Roman" w:cs="Times New Roman"/>
                <w:sz w:val="24"/>
                <w:szCs w:val="24"/>
                <w:lang w:eastAsia="ru-RU"/>
              </w:rPr>
            </w:pPr>
            <w:r w:rsidRPr="00F51E07">
              <w:rPr>
                <w:rFonts w:ascii="Times New Roman" w:eastAsia="Times New Roman" w:hAnsi="Times New Roman" w:cs="Times New Roman"/>
                <w:sz w:val="24"/>
                <w:szCs w:val="24"/>
                <w:lang w:eastAsia="ru-RU"/>
              </w:rPr>
              <w:t>7</w:t>
            </w:r>
          </w:p>
        </w:tc>
        <w:tc>
          <w:tcPr>
            <w:tcW w:w="1798" w:type="dxa"/>
            <w:tcBorders>
              <w:top w:val="single" w:sz="4" w:space="0" w:color="auto"/>
              <w:left w:val="single" w:sz="4" w:space="0" w:color="auto"/>
              <w:bottom w:val="single" w:sz="4" w:space="0" w:color="auto"/>
              <w:right w:val="single" w:sz="4" w:space="0" w:color="auto"/>
            </w:tcBorders>
            <w:hideMark/>
          </w:tcPr>
          <w:p w:rsidR="00F51E07" w:rsidRPr="00F51E07" w:rsidRDefault="00F51E07" w:rsidP="00F51E07">
            <w:pPr>
              <w:spacing w:after="0" w:line="240" w:lineRule="auto"/>
              <w:jc w:val="center"/>
              <w:rPr>
                <w:rFonts w:ascii="Times New Roman" w:eastAsia="Times New Roman" w:hAnsi="Times New Roman" w:cs="Times New Roman"/>
                <w:sz w:val="24"/>
                <w:szCs w:val="24"/>
                <w:lang w:eastAsia="ru-RU"/>
              </w:rPr>
            </w:pPr>
            <w:r w:rsidRPr="00F51E07">
              <w:rPr>
                <w:rFonts w:ascii="Times New Roman" w:eastAsia="Times New Roman" w:hAnsi="Times New Roman" w:cs="Times New Roman"/>
                <w:sz w:val="24"/>
                <w:szCs w:val="24"/>
                <w:lang w:eastAsia="ru-RU"/>
              </w:rPr>
              <w:t>3 и менее</w:t>
            </w:r>
          </w:p>
        </w:tc>
        <w:tc>
          <w:tcPr>
            <w:tcW w:w="1776" w:type="dxa"/>
            <w:tcBorders>
              <w:top w:val="single" w:sz="4" w:space="0" w:color="auto"/>
              <w:left w:val="single" w:sz="4" w:space="0" w:color="auto"/>
              <w:bottom w:val="single" w:sz="4" w:space="0" w:color="auto"/>
              <w:right w:val="single" w:sz="4" w:space="0" w:color="auto"/>
            </w:tcBorders>
            <w:hideMark/>
          </w:tcPr>
          <w:p w:rsidR="00F51E07" w:rsidRPr="00F51E07" w:rsidRDefault="00F51E07" w:rsidP="00F51E07">
            <w:pPr>
              <w:spacing w:after="0" w:line="240" w:lineRule="auto"/>
              <w:jc w:val="center"/>
              <w:rPr>
                <w:rFonts w:ascii="Times New Roman" w:eastAsia="Times New Roman" w:hAnsi="Times New Roman" w:cs="Times New Roman"/>
                <w:sz w:val="24"/>
                <w:szCs w:val="24"/>
                <w:lang w:eastAsia="ru-RU"/>
              </w:rPr>
            </w:pPr>
            <w:r w:rsidRPr="00F51E07">
              <w:rPr>
                <w:rFonts w:ascii="Times New Roman" w:eastAsia="Times New Roman" w:hAnsi="Times New Roman" w:cs="Times New Roman"/>
                <w:sz w:val="24"/>
                <w:szCs w:val="24"/>
                <w:lang w:eastAsia="ru-RU"/>
              </w:rPr>
              <w:t>4</w:t>
            </w:r>
          </w:p>
        </w:tc>
        <w:tc>
          <w:tcPr>
            <w:tcW w:w="1776" w:type="dxa"/>
            <w:tcBorders>
              <w:top w:val="single" w:sz="4" w:space="0" w:color="auto"/>
              <w:left w:val="single" w:sz="4" w:space="0" w:color="auto"/>
              <w:bottom w:val="single" w:sz="4" w:space="0" w:color="auto"/>
              <w:right w:val="single" w:sz="4" w:space="0" w:color="auto"/>
            </w:tcBorders>
            <w:hideMark/>
          </w:tcPr>
          <w:p w:rsidR="00F51E07" w:rsidRPr="00F51E07" w:rsidRDefault="00F51E07" w:rsidP="00F51E07">
            <w:pPr>
              <w:spacing w:after="0" w:line="240" w:lineRule="auto"/>
              <w:jc w:val="center"/>
              <w:rPr>
                <w:rFonts w:ascii="Times New Roman" w:eastAsia="Times New Roman" w:hAnsi="Times New Roman" w:cs="Times New Roman"/>
                <w:sz w:val="24"/>
                <w:szCs w:val="24"/>
                <w:lang w:eastAsia="ru-RU"/>
              </w:rPr>
            </w:pPr>
            <w:r w:rsidRPr="00F51E07">
              <w:rPr>
                <w:rFonts w:ascii="Times New Roman" w:eastAsia="Times New Roman" w:hAnsi="Times New Roman" w:cs="Times New Roman"/>
                <w:sz w:val="24"/>
                <w:szCs w:val="24"/>
                <w:lang w:eastAsia="ru-RU"/>
              </w:rPr>
              <w:t>5-6</w:t>
            </w:r>
          </w:p>
        </w:tc>
        <w:tc>
          <w:tcPr>
            <w:tcW w:w="1793" w:type="dxa"/>
            <w:tcBorders>
              <w:top w:val="single" w:sz="4" w:space="0" w:color="auto"/>
              <w:left w:val="single" w:sz="4" w:space="0" w:color="auto"/>
              <w:bottom w:val="single" w:sz="4" w:space="0" w:color="auto"/>
              <w:right w:val="single" w:sz="4" w:space="0" w:color="auto"/>
            </w:tcBorders>
            <w:hideMark/>
          </w:tcPr>
          <w:p w:rsidR="00F51E07" w:rsidRPr="00F51E07" w:rsidRDefault="00F51E07" w:rsidP="00F51E07">
            <w:pPr>
              <w:spacing w:after="0" w:line="240" w:lineRule="auto"/>
              <w:jc w:val="center"/>
              <w:rPr>
                <w:rFonts w:ascii="Times New Roman" w:eastAsia="Times New Roman" w:hAnsi="Times New Roman" w:cs="Times New Roman"/>
                <w:sz w:val="24"/>
                <w:szCs w:val="24"/>
                <w:lang w:eastAsia="ru-RU"/>
              </w:rPr>
            </w:pPr>
            <w:r w:rsidRPr="00F51E07">
              <w:rPr>
                <w:rFonts w:ascii="Times New Roman" w:eastAsia="Times New Roman" w:hAnsi="Times New Roman" w:cs="Times New Roman"/>
                <w:sz w:val="24"/>
                <w:szCs w:val="24"/>
                <w:lang w:eastAsia="ru-RU"/>
              </w:rPr>
              <w:t>7</w:t>
            </w:r>
          </w:p>
        </w:tc>
      </w:tr>
      <w:tr w:rsidR="00F51E07" w:rsidRPr="00F51E07" w:rsidTr="00F51E07">
        <w:tc>
          <w:tcPr>
            <w:tcW w:w="1812" w:type="dxa"/>
            <w:tcBorders>
              <w:top w:val="single" w:sz="4" w:space="0" w:color="auto"/>
              <w:left w:val="single" w:sz="4" w:space="0" w:color="auto"/>
              <w:bottom w:val="single" w:sz="4" w:space="0" w:color="auto"/>
              <w:right w:val="single" w:sz="4" w:space="0" w:color="auto"/>
            </w:tcBorders>
            <w:hideMark/>
          </w:tcPr>
          <w:p w:rsidR="00F51E07" w:rsidRPr="00F51E07" w:rsidRDefault="00F51E07" w:rsidP="00F51E07">
            <w:pPr>
              <w:spacing w:after="0" w:line="240" w:lineRule="auto"/>
              <w:jc w:val="center"/>
              <w:rPr>
                <w:rFonts w:ascii="Times New Roman" w:eastAsia="Times New Roman" w:hAnsi="Times New Roman" w:cs="Times New Roman"/>
                <w:sz w:val="24"/>
                <w:szCs w:val="24"/>
                <w:lang w:eastAsia="ru-RU"/>
              </w:rPr>
            </w:pPr>
            <w:r w:rsidRPr="00F51E07">
              <w:rPr>
                <w:rFonts w:ascii="Times New Roman" w:eastAsia="Times New Roman" w:hAnsi="Times New Roman" w:cs="Times New Roman"/>
                <w:sz w:val="24"/>
                <w:szCs w:val="24"/>
                <w:lang w:eastAsia="ru-RU"/>
              </w:rPr>
              <w:t>8</w:t>
            </w:r>
          </w:p>
        </w:tc>
        <w:tc>
          <w:tcPr>
            <w:tcW w:w="1798" w:type="dxa"/>
            <w:tcBorders>
              <w:top w:val="single" w:sz="4" w:space="0" w:color="auto"/>
              <w:left w:val="single" w:sz="4" w:space="0" w:color="auto"/>
              <w:bottom w:val="single" w:sz="4" w:space="0" w:color="auto"/>
              <w:right w:val="single" w:sz="4" w:space="0" w:color="auto"/>
            </w:tcBorders>
            <w:hideMark/>
          </w:tcPr>
          <w:p w:rsidR="00F51E07" w:rsidRPr="00F51E07" w:rsidRDefault="00F51E07" w:rsidP="00F51E07">
            <w:pPr>
              <w:spacing w:after="0" w:line="240" w:lineRule="auto"/>
              <w:jc w:val="center"/>
              <w:rPr>
                <w:rFonts w:ascii="Times New Roman" w:eastAsia="Times New Roman" w:hAnsi="Times New Roman" w:cs="Times New Roman"/>
                <w:sz w:val="24"/>
                <w:szCs w:val="24"/>
                <w:lang w:eastAsia="ru-RU"/>
              </w:rPr>
            </w:pPr>
            <w:r w:rsidRPr="00F51E07">
              <w:rPr>
                <w:rFonts w:ascii="Times New Roman" w:eastAsia="Times New Roman" w:hAnsi="Times New Roman" w:cs="Times New Roman"/>
                <w:sz w:val="24"/>
                <w:szCs w:val="24"/>
                <w:lang w:eastAsia="ru-RU"/>
              </w:rPr>
              <w:t>3 и менее</w:t>
            </w:r>
          </w:p>
        </w:tc>
        <w:tc>
          <w:tcPr>
            <w:tcW w:w="1776" w:type="dxa"/>
            <w:tcBorders>
              <w:top w:val="single" w:sz="4" w:space="0" w:color="auto"/>
              <w:left w:val="single" w:sz="4" w:space="0" w:color="auto"/>
              <w:bottom w:val="single" w:sz="4" w:space="0" w:color="auto"/>
              <w:right w:val="single" w:sz="4" w:space="0" w:color="auto"/>
            </w:tcBorders>
            <w:hideMark/>
          </w:tcPr>
          <w:p w:rsidR="00F51E07" w:rsidRPr="00F51E07" w:rsidRDefault="00F51E07" w:rsidP="00F51E07">
            <w:pPr>
              <w:spacing w:after="0" w:line="240" w:lineRule="auto"/>
              <w:jc w:val="center"/>
              <w:rPr>
                <w:rFonts w:ascii="Times New Roman" w:eastAsia="Times New Roman" w:hAnsi="Times New Roman" w:cs="Times New Roman"/>
                <w:sz w:val="24"/>
                <w:szCs w:val="24"/>
                <w:lang w:eastAsia="ru-RU"/>
              </w:rPr>
            </w:pPr>
            <w:r w:rsidRPr="00F51E07">
              <w:rPr>
                <w:rFonts w:ascii="Times New Roman" w:eastAsia="Times New Roman" w:hAnsi="Times New Roman" w:cs="Times New Roman"/>
                <w:sz w:val="24"/>
                <w:szCs w:val="24"/>
                <w:lang w:eastAsia="ru-RU"/>
              </w:rPr>
              <w:t>4-5</w:t>
            </w:r>
          </w:p>
        </w:tc>
        <w:tc>
          <w:tcPr>
            <w:tcW w:w="1776" w:type="dxa"/>
            <w:tcBorders>
              <w:top w:val="single" w:sz="4" w:space="0" w:color="auto"/>
              <w:left w:val="single" w:sz="4" w:space="0" w:color="auto"/>
              <w:bottom w:val="single" w:sz="4" w:space="0" w:color="auto"/>
              <w:right w:val="single" w:sz="4" w:space="0" w:color="auto"/>
            </w:tcBorders>
            <w:hideMark/>
          </w:tcPr>
          <w:p w:rsidR="00F51E07" w:rsidRPr="00F51E07" w:rsidRDefault="00F51E07" w:rsidP="00F51E07">
            <w:pPr>
              <w:spacing w:after="0" w:line="240" w:lineRule="auto"/>
              <w:jc w:val="center"/>
              <w:rPr>
                <w:rFonts w:ascii="Times New Roman" w:eastAsia="Times New Roman" w:hAnsi="Times New Roman" w:cs="Times New Roman"/>
                <w:sz w:val="24"/>
                <w:szCs w:val="24"/>
                <w:lang w:eastAsia="ru-RU"/>
              </w:rPr>
            </w:pPr>
            <w:r w:rsidRPr="00F51E07">
              <w:rPr>
                <w:rFonts w:ascii="Times New Roman" w:eastAsia="Times New Roman" w:hAnsi="Times New Roman" w:cs="Times New Roman"/>
                <w:sz w:val="24"/>
                <w:szCs w:val="24"/>
                <w:lang w:eastAsia="ru-RU"/>
              </w:rPr>
              <w:t>6-7</w:t>
            </w:r>
          </w:p>
        </w:tc>
        <w:tc>
          <w:tcPr>
            <w:tcW w:w="1793" w:type="dxa"/>
            <w:tcBorders>
              <w:top w:val="single" w:sz="4" w:space="0" w:color="auto"/>
              <w:left w:val="single" w:sz="4" w:space="0" w:color="auto"/>
              <w:bottom w:val="single" w:sz="4" w:space="0" w:color="auto"/>
              <w:right w:val="single" w:sz="4" w:space="0" w:color="auto"/>
            </w:tcBorders>
            <w:hideMark/>
          </w:tcPr>
          <w:p w:rsidR="00F51E07" w:rsidRPr="00F51E07" w:rsidRDefault="00F51E07" w:rsidP="00F51E07">
            <w:pPr>
              <w:spacing w:after="0" w:line="240" w:lineRule="auto"/>
              <w:jc w:val="center"/>
              <w:rPr>
                <w:rFonts w:ascii="Times New Roman" w:eastAsia="Times New Roman" w:hAnsi="Times New Roman" w:cs="Times New Roman"/>
                <w:sz w:val="24"/>
                <w:szCs w:val="24"/>
                <w:lang w:eastAsia="ru-RU"/>
              </w:rPr>
            </w:pPr>
            <w:r w:rsidRPr="00F51E07">
              <w:rPr>
                <w:rFonts w:ascii="Times New Roman" w:eastAsia="Times New Roman" w:hAnsi="Times New Roman" w:cs="Times New Roman"/>
                <w:sz w:val="24"/>
                <w:szCs w:val="24"/>
                <w:lang w:eastAsia="ru-RU"/>
              </w:rPr>
              <w:t>8</w:t>
            </w:r>
          </w:p>
        </w:tc>
      </w:tr>
      <w:tr w:rsidR="00F51E07" w:rsidRPr="00F51E07" w:rsidTr="00F51E07">
        <w:tc>
          <w:tcPr>
            <w:tcW w:w="1812" w:type="dxa"/>
            <w:tcBorders>
              <w:top w:val="single" w:sz="4" w:space="0" w:color="auto"/>
              <w:left w:val="single" w:sz="4" w:space="0" w:color="auto"/>
              <w:bottom w:val="single" w:sz="4" w:space="0" w:color="auto"/>
              <w:right w:val="single" w:sz="4" w:space="0" w:color="auto"/>
            </w:tcBorders>
            <w:hideMark/>
          </w:tcPr>
          <w:p w:rsidR="00F51E07" w:rsidRPr="00F51E07" w:rsidRDefault="00F51E07" w:rsidP="00F51E07">
            <w:pPr>
              <w:spacing w:after="0" w:line="240" w:lineRule="auto"/>
              <w:jc w:val="center"/>
              <w:rPr>
                <w:rFonts w:ascii="Times New Roman" w:eastAsia="Times New Roman" w:hAnsi="Times New Roman" w:cs="Times New Roman"/>
                <w:sz w:val="24"/>
                <w:szCs w:val="24"/>
                <w:lang w:eastAsia="ru-RU"/>
              </w:rPr>
            </w:pPr>
            <w:r w:rsidRPr="00F51E07">
              <w:rPr>
                <w:rFonts w:ascii="Times New Roman" w:eastAsia="Times New Roman" w:hAnsi="Times New Roman" w:cs="Times New Roman"/>
                <w:sz w:val="24"/>
                <w:szCs w:val="24"/>
                <w:lang w:eastAsia="ru-RU"/>
              </w:rPr>
              <w:t>9</w:t>
            </w:r>
          </w:p>
        </w:tc>
        <w:tc>
          <w:tcPr>
            <w:tcW w:w="1798" w:type="dxa"/>
            <w:tcBorders>
              <w:top w:val="single" w:sz="4" w:space="0" w:color="auto"/>
              <w:left w:val="single" w:sz="4" w:space="0" w:color="auto"/>
              <w:bottom w:val="single" w:sz="4" w:space="0" w:color="auto"/>
              <w:right w:val="single" w:sz="4" w:space="0" w:color="auto"/>
            </w:tcBorders>
            <w:hideMark/>
          </w:tcPr>
          <w:p w:rsidR="00F51E07" w:rsidRPr="00F51E07" w:rsidRDefault="00F51E07" w:rsidP="00F51E07">
            <w:pPr>
              <w:spacing w:after="0" w:line="240" w:lineRule="auto"/>
              <w:jc w:val="center"/>
              <w:rPr>
                <w:rFonts w:ascii="Times New Roman" w:eastAsia="Times New Roman" w:hAnsi="Times New Roman" w:cs="Times New Roman"/>
                <w:sz w:val="24"/>
                <w:szCs w:val="24"/>
                <w:lang w:eastAsia="ru-RU"/>
              </w:rPr>
            </w:pPr>
            <w:r w:rsidRPr="00F51E07">
              <w:rPr>
                <w:rFonts w:ascii="Times New Roman" w:eastAsia="Times New Roman" w:hAnsi="Times New Roman" w:cs="Times New Roman"/>
                <w:sz w:val="24"/>
                <w:szCs w:val="24"/>
                <w:lang w:eastAsia="ru-RU"/>
              </w:rPr>
              <w:t>4 и менее</w:t>
            </w:r>
          </w:p>
        </w:tc>
        <w:tc>
          <w:tcPr>
            <w:tcW w:w="1776" w:type="dxa"/>
            <w:tcBorders>
              <w:top w:val="single" w:sz="4" w:space="0" w:color="auto"/>
              <w:left w:val="single" w:sz="4" w:space="0" w:color="auto"/>
              <w:bottom w:val="single" w:sz="4" w:space="0" w:color="auto"/>
              <w:right w:val="single" w:sz="4" w:space="0" w:color="auto"/>
            </w:tcBorders>
            <w:hideMark/>
          </w:tcPr>
          <w:p w:rsidR="00F51E07" w:rsidRPr="00F51E07" w:rsidRDefault="00F51E07" w:rsidP="00F51E07">
            <w:pPr>
              <w:spacing w:after="0" w:line="240" w:lineRule="auto"/>
              <w:jc w:val="center"/>
              <w:rPr>
                <w:rFonts w:ascii="Times New Roman" w:eastAsia="Times New Roman" w:hAnsi="Times New Roman" w:cs="Times New Roman"/>
                <w:sz w:val="24"/>
                <w:szCs w:val="24"/>
                <w:lang w:eastAsia="ru-RU"/>
              </w:rPr>
            </w:pPr>
            <w:r w:rsidRPr="00F51E07">
              <w:rPr>
                <w:rFonts w:ascii="Times New Roman" w:eastAsia="Times New Roman" w:hAnsi="Times New Roman" w:cs="Times New Roman"/>
                <w:sz w:val="24"/>
                <w:szCs w:val="24"/>
                <w:lang w:eastAsia="ru-RU"/>
              </w:rPr>
              <w:t>5-6</w:t>
            </w:r>
          </w:p>
        </w:tc>
        <w:tc>
          <w:tcPr>
            <w:tcW w:w="1776" w:type="dxa"/>
            <w:tcBorders>
              <w:top w:val="single" w:sz="4" w:space="0" w:color="auto"/>
              <w:left w:val="single" w:sz="4" w:space="0" w:color="auto"/>
              <w:bottom w:val="single" w:sz="4" w:space="0" w:color="auto"/>
              <w:right w:val="single" w:sz="4" w:space="0" w:color="auto"/>
            </w:tcBorders>
            <w:hideMark/>
          </w:tcPr>
          <w:p w:rsidR="00F51E07" w:rsidRPr="00F51E07" w:rsidRDefault="00F51E07" w:rsidP="00F51E07">
            <w:pPr>
              <w:spacing w:after="0" w:line="240" w:lineRule="auto"/>
              <w:jc w:val="center"/>
              <w:rPr>
                <w:rFonts w:ascii="Times New Roman" w:eastAsia="Times New Roman" w:hAnsi="Times New Roman" w:cs="Times New Roman"/>
                <w:sz w:val="24"/>
                <w:szCs w:val="24"/>
                <w:lang w:eastAsia="ru-RU"/>
              </w:rPr>
            </w:pPr>
            <w:r w:rsidRPr="00F51E07">
              <w:rPr>
                <w:rFonts w:ascii="Times New Roman" w:eastAsia="Times New Roman" w:hAnsi="Times New Roman" w:cs="Times New Roman"/>
                <w:sz w:val="24"/>
                <w:szCs w:val="24"/>
                <w:lang w:eastAsia="ru-RU"/>
              </w:rPr>
              <w:t>7-8</w:t>
            </w:r>
          </w:p>
        </w:tc>
        <w:tc>
          <w:tcPr>
            <w:tcW w:w="1793" w:type="dxa"/>
            <w:tcBorders>
              <w:top w:val="single" w:sz="4" w:space="0" w:color="auto"/>
              <w:left w:val="single" w:sz="4" w:space="0" w:color="auto"/>
              <w:bottom w:val="single" w:sz="4" w:space="0" w:color="auto"/>
              <w:right w:val="single" w:sz="4" w:space="0" w:color="auto"/>
            </w:tcBorders>
            <w:hideMark/>
          </w:tcPr>
          <w:p w:rsidR="00F51E07" w:rsidRPr="00F51E07" w:rsidRDefault="00F51E07" w:rsidP="00F51E07">
            <w:pPr>
              <w:spacing w:after="0" w:line="240" w:lineRule="auto"/>
              <w:jc w:val="center"/>
              <w:rPr>
                <w:rFonts w:ascii="Times New Roman" w:eastAsia="Times New Roman" w:hAnsi="Times New Roman" w:cs="Times New Roman"/>
                <w:sz w:val="24"/>
                <w:szCs w:val="24"/>
                <w:lang w:eastAsia="ru-RU"/>
              </w:rPr>
            </w:pPr>
            <w:r w:rsidRPr="00F51E07">
              <w:rPr>
                <w:rFonts w:ascii="Times New Roman" w:eastAsia="Times New Roman" w:hAnsi="Times New Roman" w:cs="Times New Roman"/>
                <w:sz w:val="24"/>
                <w:szCs w:val="24"/>
                <w:lang w:eastAsia="ru-RU"/>
              </w:rPr>
              <w:t>9</w:t>
            </w:r>
          </w:p>
        </w:tc>
      </w:tr>
      <w:tr w:rsidR="00F51E07" w:rsidRPr="00F51E07" w:rsidTr="00F51E07">
        <w:tc>
          <w:tcPr>
            <w:tcW w:w="1812" w:type="dxa"/>
            <w:tcBorders>
              <w:top w:val="single" w:sz="4" w:space="0" w:color="auto"/>
              <w:left w:val="single" w:sz="4" w:space="0" w:color="auto"/>
              <w:bottom w:val="single" w:sz="4" w:space="0" w:color="auto"/>
              <w:right w:val="single" w:sz="4" w:space="0" w:color="auto"/>
            </w:tcBorders>
            <w:hideMark/>
          </w:tcPr>
          <w:p w:rsidR="00F51E07" w:rsidRPr="00F51E07" w:rsidRDefault="00F51E07" w:rsidP="00F51E07">
            <w:pPr>
              <w:spacing w:after="0" w:line="240" w:lineRule="auto"/>
              <w:jc w:val="center"/>
              <w:rPr>
                <w:rFonts w:ascii="Times New Roman" w:eastAsia="Times New Roman" w:hAnsi="Times New Roman" w:cs="Times New Roman"/>
                <w:sz w:val="24"/>
                <w:szCs w:val="24"/>
                <w:lang w:eastAsia="ru-RU"/>
              </w:rPr>
            </w:pPr>
            <w:r w:rsidRPr="00F51E07">
              <w:rPr>
                <w:rFonts w:ascii="Times New Roman" w:eastAsia="Times New Roman" w:hAnsi="Times New Roman" w:cs="Times New Roman"/>
                <w:sz w:val="24"/>
                <w:szCs w:val="24"/>
                <w:lang w:eastAsia="ru-RU"/>
              </w:rPr>
              <w:t>10</w:t>
            </w:r>
          </w:p>
        </w:tc>
        <w:tc>
          <w:tcPr>
            <w:tcW w:w="1798" w:type="dxa"/>
            <w:tcBorders>
              <w:top w:val="single" w:sz="4" w:space="0" w:color="auto"/>
              <w:left w:val="single" w:sz="4" w:space="0" w:color="auto"/>
              <w:bottom w:val="single" w:sz="4" w:space="0" w:color="auto"/>
              <w:right w:val="single" w:sz="4" w:space="0" w:color="auto"/>
            </w:tcBorders>
            <w:hideMark/>
          </w:tcPr>
          <w:p w:rsidR="00F51E07" w:rsidRPr="00F51E07" w:rsidRDefault="00F51E07" w:rsidP="00F51E07">
            <w:pPr>
              <w:spacing w:after="0" w:line="240" w:lineRule="auto"/>
              <w:jc w:val="center"/>
              <w:rPr>
                <w:rFonts w:ascii="Times New Roman" w:eastAsia="Times New Roman" w:hAnsi="Times New Roman" w:cs="Times New Roman"/>
                <w:sz w:val="24"/>
                <w:szCs w:val="24"/>
                <w:lang w:eastAsia="ru-RU"/>
              </w:rPr>
            </w:pPr>
            <w:r w:rsidRPr="00F51E07">
              <w:rPr>
                <w:rFonts w:ascii="Times New Roman" w:eastAsia="Times New Roman" w:hAnsi="Times New Roman" w:cs="Times New Roman"/>
                <w:sz w:val="24"/>
                <w:szCs w:val="24"/>
                <w:lang w:eastAsia="ru-RU"/>
              </w:rPr>
              <w:t>4 и  менее</w:t>
            </w:r>
          </w:p>
        </w:tc>
        <w:tc>
          <w:tcPr>
            <w:tcW w:w="1776" w:type="dxa"/>
            <w:tcBorders>
              <w:top w:val="single" w:sz="4" w:space="0" w:color="auto"/>
              <w:left w:val="single" w:sz="4" w:space="0" w:color="auto"/>
              <w:bottom w:val="single" w:sz="4" w:space="0" w:color="auto"/>
              <w:right w:val="single" w:sz="4" w:space="0" w:color="auto"/>
            </w:tcBorders>
            <w:hideMark/>
          </w:tcPr>
          <w:p w:rsidR="00F51E07" w:rsidRPr="00F51E07" w:rsidRDefault="00F51E07" w:rsidP="00F51E07">
            <w:pPr>
              <w:spacing w:after="0" w:line="240" w:lineRule="auto"/>
              <w:jc w:val="center"/>
              <w:rPr>
                <w:rFonts w:ascii="Times New Roman" w:eastAsia="Times New Roman" w:hAnsi="Times New Roman" w:cs="Times New Roman"/>
                <w:sz w:val="24"/>
                <w:szCs w:val="24"/>
                <w:lang w:eastAsia="ru-RU"/>
              </w:rPr>
            </w:pPr>
            <w:r w:rsidRPr="00F51E07">
              <w:rPr>
                <w:rFonts w:ascii="Times New Roman" w:eastAsia="Times New Roman" w:hAnsi="Times New Roman" w:cs="Times New Roman"/>
                <w:sz w:val="24"/>
                <w:szCs w:val="24"/>
                <w:lang w:eastAsia="ru-RU"/>
              </w:rPr>
              <w:t>5-6</w:t>
            </w:r>
          </w:p>
        </w:tc>
        <w:tc>
          <w:tcPr>
            <w:tcW w:w="1776" w:type="dxa"/>
            <w:tcBorders>
              <w:top w:val="single" w:sz="4" w:space="0" w:color="auto"/>
              <w:left w:val="single" w:sz="4" w:space="0" w:color="auto"/>
              <w:bottom w:val="single" w:sz="4" w:space="0" w:color="auto"/>
              <w:right w:val="single" w:sz="4" w:space="0" w:color="auto"/>
            </w:tcBorders>
            <w:hideMark/>
          </w:tcPr>
          <w:p w:rsidR="00F51E07" w:rsidRPr="00F51E07" w:rsidRDefault="00F51E07" w:rsidP="00F51E07">
            <w:pPr>
              <w:spacing w:after="0" w:line="240" w:lineRule="auto"/>
              <w:jc w:val="center"/>
              <w:rPr>
                <w:rFonts w:ascii="Times New Roman" w:eastAsia="Times New Roman" w:hAnsi="Times New Roman" w:cs="Times New Roman"/>
                <w:sz w:val="24"/>
                <w:szCs w:val="24"/>
                <w:lang w:eastAsia="ru-RU"/>
              </w:rPr>
            </w:pPr>
            <w:r w:rsidRPr="00F51E07">
              <w:rPr>
                <w:rFonts w:ascii="Times New Roman" w:eastAsia="Times New Roman" w:hAnsi="Times New Roman" w:cs="Times New Roman"/>
                <w:sz w:val="24"/>
                <w:szCs w:val="24"/>
                <w:lang w:eastAsia="ru-RU"/>
              </w:rPr>
              <w:t>7-8</w:t>
            </w:r>
          </w:p>
        </w:tc>
        <w:tc>
          <w:tcPr>
            <w:tcW w:w="1793" w:type="dxa"/>
            <w:tcBorders>
              <w:top w:val="single" w:sz="4" w:space="0" w:color="auto"/>
              <w:left w:val="single" w:sz="4" w:space="0" w:color="auto"/>
              <w:bottom w:val="single" w:sz="4" w:space="0" w:color="auto"/>
              <w:right w:val="single" w:sz="4" w:space="0" w:color="auto"/>
            </w:tcBorders>
            <w:hideMark/>
          </w:tcPr>
          <w:p w:rsidR="00F51E07" w:rsidRPr="00F51E07" w:rsidRDefault="00F51E07" w:rsidP="00F51E07">
            <w:pPr>
              <w:spacing w:after="0" w:line="240" w:lineRule="auto"/>
              <w:jc w:val="center"/>
              <w:rPr>
                <w:rFonts w:ascii="Times New Roman" w:eastAsia="Times New Roman" w:hAnsi="Times New Roman" w:cs="Times New Roman"/>
                <w:sz w:val="24"/>
                <w:szCs w:val="24"/>
                <w:lang w:eastAsia="ru-RU"/>
              </w:rPr>
            </w:pPr>
            <w:r w:rsidRPr="00F51E07">
              <w:rPr>
                <w:rFonts w:ascii="Times New Roman" w:eastAsia="Times New Roman" w:hAnsi="Times New Roman" w:cs="Times New Roman"/>
                <w:sz w:val="24"/>
                <w:szCs w:val="24"/>
                <w:lang w:eastAsia="ru-RU"/>
              </w:rPr>
              <w:t xml:space="preserve">9-10 </w:t>
            </w:r>
          </w:p>
        </w:tc>
      </w:tr>
      <w:tr w:rsidR="00F51E07" w:rsidRPr="00F51E07" w:rsidTr="00F51E07">
        <w:tc>
          <w:tcPr>
            <w:tcW w:w="1812" w:type="dxa"/>
            <w:tcBorders>
              <w:top w:val="single" w:sz="4" w:space="0" w:color="auto"/>
              <w:left w:val="single" w:sz="4" w:space="0" w:color="auto"/>
              <w:bottom w:val="single" w:sz="4" w:space="0" w:color="auto"/>
              <w:right w:val="single" w:sz="4" w:space="0" w:color="auto"/>
            </w:tcBorders>
            <w:hideMark/>
          </w:tcPr>
          <w:p w:rsidR="00F51E07" w:rsidRPr="00F51E07" w:rsidRDefault="00F51E07" w:rsidP="00F51E07">
            <w:pPr>
              <w:spacing w:after="0" w:line="240" w:lineRule="auto"/>
              <w:jc w:val="center"/>
              <w:rPr>
                <w:rFonts w:ascii="Times New Roman" w:eastAsia="Times New Roman" w:hAnsi="Times New Roman" w:cs="Times New Roman"/>
                <w:sz w:val="24"/>
                <w:szCs w:val="24"/>
                <w:lang w:eastAsia="ru-RU"/>
              </w:rPr>
            </w:pPr>
            <w:r w:rsidRPr="00F51E07">
              <w:rPr>
                <w:rFonts w:ascii="Times New Roman" w:eastAsia="Times New Roman" w:hAnsi="Times New Roman" w:cs="Times New Roman"/>
                <w:sz w:val="24"/>
                <w:szCs w:val="24"/>
                <w:lang w:eastAsia="ru-RU"/>
              </w:rPr>
              <w:t>11</w:t>
            </w:r>
          </w:p>
        </w:tc>
        <w:tc>
          <w:tcPr>
            <w:tcW w:w="1798" w:type="dxa"/>
            <w:tcBorders>
              <w:top w:val="single" w:sz="4" w:space="0" w:color="auto"/>
              <w:left w:val="single" w:sz="4" w:space="0" w:color="auto"/>
              <w:bottom w:val="single" w:sz="4" w:space="0" w:color="auto"/>
              <w:right w:val="single" w:sz="4" w:space="0" w:color="auto"/>
            </w:tcBorders>
            <w:hideMark/>
          </w:tcPr>
          <w:p w:rsidR="00F51E07" w:rsidRPr="00F51E07" w:rsidRDefault="00F51E07" w:rsidP="00F51E07">
            <w:pPr>
              <w:spacing w:after="0" w:line="240" w:lineRule="auto"/>
              <w:jc w:val="center"/>
              <w:rPr>
                <w:rFonts w:ascii="Times New Roman" w:eastAsia="Times New Roman" w:hAnsi="Times New Roman" w:cs="Times New Roman"/>
                <w:sz w:val="24"/>
                <w:szCs w:val="24"/>
                <w:lang w:eastAsia="ru-RU"/>
              </w:rPr>
            </w:pPr>
            <w:r w:rsidRPr="00F51E07">
              <w:rPr>
                <w:rFonts w:ascii="Times New Roman" w:eastAsia="Times New Roman" w:hAnsi="Times New Roman" w:cs="Times New Roman"/>
                <w:sz w:val="24"/>
                <w:szCs w:val="24"/>
                <w:lang w:eastAsia="ru-RU"/>
              </w:rPr>
              <w:t>5 и  менее</w:t>
            </w:r>
          </w:p>
        </w:tc>
        <w:tc>
          <w:tcPr>
            <w:tcW w:w="1776" w:type="dxa"/>
            <w:tcBorders>
              <w:top w:val="single" w:sz="4" w:space="0" w:color="auto"/>
              <w:left w:val="single" w:sz="4" w:space="0" w:color="auto"/>
              <w:bottom w:val="single" w:sz="4" w:space="0" w:color="auto"/>
              <w:right w:val="single" w:sz="4" w:space="0" w:color="auto"/>
            </w:tcBorders>
            <w:hideMark/>
          </w:tcPr>
          <w:p w:rsidR="00F51E07" w:rsidRPr="00F51E07" w:rsidRDefault="00F51E07" w:rsidP="00F51E07">
            <w:pPr>
              <w:spacing w:after="0" w:line="240" w:lineRule="auto"/>
              <w:jc w:val="center"/>
              <w:rPr>
                <w:rFonts w:ascii="Times New Roman" w:eastAsia="Times New Roman" w:hAnsi="Times New Roman" w:cs="Times New Roman"/>
                <w:sz w:val="24"/>
                <w:szCs w:val="24"/>
                <w:lang w:eastAsia="ru-RU"/>
              </w:rPr>
            </w:pPr>
            <w:r w:rsidRPr="00F51E07">
              <w:rPr>
                <w:rFonts w:ascii="Times New Roman" w:eastAsia="Times New Roman" w:hAnsi="Times New Roman" w:cs="Times New Roman"/>
                <w:sz w:val="24"/>
                <w:szCs w:val="24"/>
                <w:lang w:eastAsia="ru-RU"/>
              </w:rPr>
              <w:t>6-7</w:t>
            </w:r>
          </w:p>
        </w:tc>
        <w:tc>
          <w:tcPr>
            <w:tcW w:w="1776" w:type="dxa"/>
            <w:tcBorders>
              <w:top w:val="single" w:sz="4" w:space="0" w:color="auto"/>
              <w:left w:val="single" w:sz="4" w:space="0" w:color="auto"/>
              <w:bottom w:val="single" w:sz="4" w:space="0" w:color="auto"/>
              <w:right w:val="single" w:sz="4" w:space="0" w:color="auto"/>
            </w:tcBorders>
            <w:hideMark/>
          </w:tcPr>
          <w:p w:rsidR="00F51E07" w:rsidRPr="00F51E07" w:rsidRDefault="00F51E07" w:rsidP="00F51E07">
            <w:pPr>
              <w:spacing w:after="0" w:line="240" w:lineRule="auto"/>
              <w:jc w:val="center"/>
              <w:rPr>
                <w:rFonts w:ascii="Times New Roman" w:eastAsia="Times New Roman" w:hAnsi="Times New Roman" w:cs="Times New Roman"/>
                <w:sz w:val="24"/>
                <w:szCs w:val="24"/>
                <w:lang w:eastAsia="ru-RU"/>
              </w:rPr>
            </w:pPr>
            <w:r w:rsidRPr="00F51E07">
              <w:rPr>
                <w:rFonts w:ascii="Times New Roman" w:eastAsia="Times New Roman" w:hAnsi="Times New Roman" w:cs="Times New Roman"/>
                <w:sz w:val="24"/>
                <w:szCs w:val="24"/>
                <w:lang w:eastAsia="ru-RU"/>
              </w:rPr>
              <w:t>8-9</w:t>
            </w:r>
          </w:p>
        </w:tc>
        <w:tc>
          <w:tcPr>
            <w:tcW w:w="1793" w:type="dxa"/>
            <w:tcBorders>
              <w:top w:val="single" w:sz="4" w:space="0" w:color="auto"/>
              <w:left w:val="single" w:sz="4" w:space="0" w:color="auto"/>
              <w:bottom w:val="single" w:sz="4" w:space="0" w:color="auto"/>
              <w:right w:val="single" w:sz="4" w:space="0" w:color="auto"/>
            </w:tcBorders>
            <w:hideMark/>
          </w:tcPr>
          <w:p w:rsidR="00F51E07" w:rsidRPr="00F51E07" w:rsidRDefault="00F51E07" w:rsidP="00F51E07">
            <w:pPr>
              <w:spacing w:after="0" w:line="240" w:lineRule="auto"/>
              <w:jc w:val="center"/>
              <w:rPr>
                <w:rFonts w:ascii="Times New Roman" w:eastAsia="Times New Roman" w:hAnsi="Times New Roman" w:cs="Times New Roman"/>
                <w:sz w:val="24"/>
                <w:szCs w:val="24"/>
                <w:lang w:eastAsia="ru-RU"/>
              </w:rPr>
            </w:pPr>
            <w:r w:rsidRPr="00F51E07">
              <w:rPr>
                <w:rFonts w:ascii="Times New Roman" w:eastAsia="Times New Roman" w:hAnsi="Times New Roman" w:cs="Times New Roman"/>
                <w:sz w:val="24"/>
                <w:szCs w:val="24"/>
                <w:lang w:eastAsia="ru-RU"/>
              </w:rPr>
              <w:t>10-11</w:t>
            </w:r>
          </w:p>
        </w:tc>
      </w:tr>
      <w:tr w:rsidR="00F51E07" w:rsidRPr="00F51E07" w:rsidTr="00F51E07">
        <w:tc>
          <w:tcPr>
            <w:tcW w:w="1812" w:type="dxa"/>
            <w:tcBorders>
              <w:top w:val="single" w:sz="4" w:space="0" w:color="auto"/>
              <w:left w:val="single" w:sz="4" w:space="0" w:color="auto"/>
              <w:bottom w:val="single" w:sz="4" w:space="0" w:color="auto"/>
              <w:right w:val="single" w:sz="4" w:space="0" w:color="auto"/>
            </w:tcBorders>
            <w:hideMark/>
          </w:tcPr>
          <w:p w:rsidR="00F51E07" w:rsidRPr="00F51E07" w:rsidRDefault="00F51E07" w:rsidP="00F51E07">
            <w:pPr>
              <w:spacing w:after="0" w:line="240" w:lineRule="auto"/>
              <w:jc w:val="center"/>
              <w:rPr>
                <w:rFonts w:ascii="Times New Roman" w:eastAsia="Times New Roman" w:hAnsi="Times New Roman" w:cs="Times New Roman"/>
                <w:sz w:val="24"/>
                <w:szCs w:val="24"/>
                <w:lang w:eastAsia="ru-RU"/>
              </w:rPr>
            </w:pPr>
            <w:r w:rsidRPr="00F51E07">
              <w:rPr>
                <w:rFonts w:ascii="Times New Roman" w:eastAsia="Times New Roman" w:hAnsi="Times New Roman" w:cs="Times New Roman"/>
                <w:sz w:val="24"/>
                <w:szCs w:val="24"/>
                <w:lang w:eastAsia="ru-RU"/>
              </w:rPr>
              <w:t>12</w:t>
            </w:r>
          </w:p>
        </w:tc>
        <w:tc>
          <w:tcPr>
            <w:tcW w:w="1798" w:type="dxa"/>
            <w:tcBorders>
              <w:top w:val="single" w:sz="4" w:space="0" w:color="auto"/>
              <w:left w:val="single" w:sz="4" w:space="0" w:color="auto"/>
              <w:bottom w:val="single" w:sz="4" w:space="0" w:color="auto"/>
              <w:right w:val="single" w:sz="4" w:space="0" w:color="auto"/>
            </w:tcBorders>
            <w:hideMark/>
          </w:tcPr>
          <w:p w:rsidR="00F51E07" w:rsidRPr="00F51E07" w:rsidRDefault="00F51E07" w:rsidP="00F51E07">
            <w:pPr>
              <w:spacing w:after="0" w:line="240" w:lineRule="auto"/>
              <w:jc w:val="center"/>
              <w:rPr>
                <w:rFonts w:ascii="Times New Roman" w:eastAsia="Times New Roman" w:hAnsi="Times New Roman" w:cs="Times New Roman"/>
                <w:sz w:val="24"/>
                <w:szCs w:val="24"/>
                <w:lang w:eastAsia="ru-RU"/>
              </w:rPr>
            </w:pPr>
            <w:r w:rsidRPr="00F51E07">
              <w:rPr>
                <w:rFonts w:ascii="Times New Roman" w:eastAsia="Times New Roman" w:hAnsi="Times New Roman" w:cs="Times New Roman"/>
                <w:sz w:val="24"/>
                <w:szCs w:val="24"/>
                <w:lang w:eastAsia="ru-RU"/>
              </w:rPr>
              <w:t>5 и  менее</w:t>
            </w:r>
          </w:p>
        </w:tc>
        <w:tc>
          <w:tcPr>
            <w:tcW w:w="1776" w:type="dxa"/>
            <w:tcBorders>
              <w:top w:val="single" w:sz="4" w:space="0" w:color="auto"/>
              <w:left w:val="single" w:sz="4" w:space="0" w:color="auto"/>
              <w:bottom w:val="single" w:sz="4" w:space="0" w:color="auto"/>
              <w:right w:val="single" w:sz="4" w:space="0" w:color="auto"/>
            </w:tcBorders>
            <w:hideMark/>
          </w:tcPr>
          <w:p w:rsidR="00F51E07" w:rsidRPr="00F51E07" w:rsidRDefault="00F51E07" w:rsidP="00F51E07">
            <w:pPr>
              <w:spacing w:after="0" w:line="240" w:lineRule="auto"/>
              <w:jc w:val="center"/>
              <w:rPr>
                <w:rFonts w:ascii="Times New Roman" w:eastAsia="Times New Roman" w:hAnsi="Times New Roman" w:cs="Times New Roman"/>
                <w:sz w:val="24"/>
                <w:szCs w:val="24"/>
                <w:lang w:eastAsia="ru-RU"/>
              </w:rPr>
            </w:pPr>
            <w:r w:rsidRPr="00F51E07">
              <w:rPr>
                <w:rFonts w:ascii="Times New Roman" w:eastAsia="Times New Roman" w:hAnsi="Times New Roman" w:cs="Times New Roman"/>
                <w:sz w:val="24"/>
                <w:szCs w:val="24"/>
                <w:lang w:eastAsia="ru-RU"/>
              </w:rPr>
              <w:t>6-8</w:t>
            </w:r>
          </w:p>
        </w:tc>
        <w:tc>
          <w:tcPr>
            <w:tcW w:w="1776" w:type="dxa"/>
            <w:tcBorders>
              <w:top w:val="single" w:sz="4" w:space="0" w:color="auto"/>
              <w:left w:val="single" w:sz="4" w:space="0" w:color="auto"/>
              <w:bottom w:val="single" w:sz="4" w:space="0" w:color="auto"/>
              <w:right w:val="single" w:sz="4" w:space="0" w:color="auto"/>
            </w:tcBorders>
            <w:hideMark/>
          </w:tcPr>
          <w:p w:rsidR="00F51E07" w:rsidRPr="00F51E07" w:rsidRDefault="00F51E07" w:rsidP="00F51E07">
            <w:pPr>
              <w:spacing w:after="0" w:line="240" w:lineRule="auto"/>
              <w:jc w:val="center"/>
              <w:rPr>
                <w:rFonts w:ascii="Times New Roman" w:eastAsia="Times New Roman" w:hAnsi="Times New Roman" w:cs="Times New Roman"/>
                <w:sz w:val="24"/>
                <w:szCs w:val="24"/>
                <w:lang w:eastAsia="ru-RU"/>
              </w:rPr>
            </w:pPr>
            <w:r w:rsidRPr="00F51E07">
              <w:rPr>
                <w:rFonts w:ascii="Times New Roman" w:eastAsia="Times New Roman" w:hAnsi="Times New Roman" w:cs="Times New Roman"/>
                <w:sz w:val="24"/>
                <w:szCs w:val="24"/>
                <w:lang w:eastAsia="ru-RU"/>
              </w:rPr>
              <w:t>9-10</w:t>
            </w:r>
          </w:p>
        </w:tc>
        <w:tc>
          <w:tcPr>
            <w:tcW w:w="1793" w:type="dxa"/>
            <w:tcBorders>
              <w:top w:val="single" w:sz="4" w:space="0" w:color="auto"/>
              <w:left w:val="single" w:sz="4" w:space="0" w:color="auto"/>
              <w:bottom w:val="single" w:sz="4" w:space="0" w:color="auto"/>
              <w:right w:val="single" w:sz="4" w:space="0" w:color="auto"/>
            </w:tcBorders>
            <w:hideMark/>
          </w:tcPr>
          <w:p w:rsidR="00F51E07" w:rsidRPr="00F51E07" w:rsidRDefault="00F51E07" w:rsidP="00F51E07">
            <w:pPr>
              <w:spacing w:after="0" w:line="240" w:lineRule="auto"/>
              <w:jc w:val="center"/>
              <w:rPr>
                <w:rFonts w:ascii="Times New Roman" w:eastAsia="Times New Roman" w:hAnsi="Times New Roman" w:cs="Times New Roman"/>
                <w:sz w:val="24"/>
                <w:szCs w:val="24"/>
                <w:lang w:eastAsia="ru-RU"/>
              </w:rPr>
            </w:pPr>
            <w:r w:rsidRPr="00F51E07">
              <w:rPr>
                <w:rFonts w:ascii="Times New Roman" w:eastAsia="Times New Roman" w:hAnsi="Times New Roman" w:cs="Times New Roman"/>
                <w:sz w:val="24"/>
                <w:szCs w:val="24"/>
                <w:lang w:eastAsia="ru-RU"/>
              </w:rPr>
              <w:t>11-12</w:t>
            </w:r>
          </w:p>
        </w:tc>
      </w:tr>
      <w:tr w:rsidR="00F51E07" w:rsidRPr="00F51E07" w:rsidTr="00F51E07">
        <w:tc>
          <w:tcPr>
            <w:tcW w:w="1812" w:type="dxa"/>
            <w:tcBorders>
              <w:top w:val="single" w:sz="4" w:space="0" w:color="auto"/>
              <w:left w:val="single" w:sz="4" w:space="0" w:color="auto"/>
              <w:bottom w:val="single" w:sz="4" w:space="0" w:color="auto"/>
              <w:right w:val="single" w:sz="4" w:space="0" w:color="auto"/>
            </w:tcBorders>
            <w:hideMark/>
          </w:tcPr>
          <w:p w:rsidR="00F51E07" w:rsidRPr="00F51E07" w:rsidRDefault="00F51E07" w:rsidP="00F51E07">
            <w:pPr>
              <w:spacing w:after="0" w:line="240" w:lineRule="auto"/>
              <w:jc w:val="center"/>
              <w:rPr>
                <w:rFonts w:ascii="Times New Roman" w:eastAsia="Times New Roman" w:hAnsi="Times New Roman" w:cs="Times New Roman"/>
                <w:sz w:val="24"/>
                <w:szCs w:val="24"/>
                <w:lang w:eastAsia="ru-RU"/>
              </w:rPr>
            </w:pPr>
            <w:r w:rsidRPr="00F51E07">
              <w:rPr>
                <w:rFonts w:ascii="Times New Roman" w:eastAsia="Times New Roman" w:hAnsi="Times New Roman" w:cs="Times New Roman"/>
                <w:sz w:val="24"/>
                <w:szCs w:val="24"/>
                <w:lang w:eastAsia="ru-RU"/>
              </w:rPr>
              <w:t>13</w:t>
            </w:r>
          </w:p>
        </w:tc>
        <w:tc>
          <w:tcPr>
            <w:tcW w:w="1798" w:type="dxa"/>
            <w:tcBorders>
              <w:top w:val="single" w:sz="4" w:space="0" w:color="auto"/>
              <w:left w:val="single" w:sz="4" w:space="0" w:color="auto"/>
              <w:bottom w:val="single" w:sz="4" w:space="0" w:color="auto"/>
              <w:right w:val="single" w:sz="4" w:space="0" w:color="auto"/>
            </w:tcBorders>
            <w:hideMark/>
          </w:tcPr>
          <w:p w:rsidR="00F51E07" w:rsidRPr="00F51E07" w:rsidRDefault="00F51E07" w:rsidP="00F51E07">
            <w:pPr>
              <w:spacing w:after="0" w:line="240" w:lineRule="auto"/>
              <w:jc w:val="center"/>
              <w:rPr>
                <w:rFonts w:ascii="Times New Roman" w:eastAsia="Times New Roman" w:hAnsi="Times New Roman" w:cs="Times New Roman"/>
                <w:sz w:val="24"/>
                <w:szCs w:val="24"/>
                <w:lang w:eastAsia="ru-RU"/>
              </w:rPr>
            </w:pPr>
            <w:r w:rsidRPr="00F51E07">
              <w:rPr>
                <w:rFonts w:ascii="Times New Roman" w:eastAsia="Times New Roman" w:hAnsi="Times New Roman" w:cs="Times New Roman"/>
                <w:sz w:val="24"/>
                <w:szCs w:val="24"/>
                <w:lang w:eastAsia="ru-RU"/>
              </w:rPr>
              <w:t>6 и  менее</w:t>
            </w:r>
          </w:p>
        </w:tc>
        <w:tc>
          <w:tcPr>
            <w:tcW w:w="1776" w:type="dxa"/>
            <w:tcBorders>
              <w:top w:val="single" w:sz="4" w:space="0" w:color="auto"/>
              <w:left w:val="single" w:sz="4" w:space="0" w:color="auto"/>
              <w:bottom w:val="single" w:sz="4" w:space="0" w:color="auto"/>
              <w:right w:val="single" w:sz="4" w:space="0" w:color="auto"/>
            </w:tcBorders>
            <w:hideMark/>
          </w:tcPr>
          <w:p w:rsidR="00F51E07" w:rsidRPr="00F51E07" w:rsidRDefault="00F51E07" w:rsidP="00F51E07">
            <w:pPr>
              <w:spacing w:after="0" w:line="240" w:lineRule="auto"/>
              <w:jc w:val="center"/>
              <w:rPr>
                <w:rFonts w:ascii="Times New Roman" w:eastAsia="Times New Roman" w:hAnsi="Times New Roman" w:cs="Times New Roman"/>
                <w:sz w:val="24"/>
                <w:szCs w:val="24"/>
                <w:lang w:eastAsia="ru-RU"/>
              </w:rPr>
            </w:pPr>
            <w:r w:rsidRPr="00F51E07">
              <w:rPr>
                <w:rFonts w:ascii="Times New Roman" w:eastAsia="Times New Roman" w:hAnsi="Times New Roman" w:cs="Times New Roman"/>
                <w:sz w:val="24"/>
                <w:szCs w:val="24"/>
                <w:lang w:eastAsia="ru-RU"/>
              </w:rPr>
              <w:t>7-9</w:t>
            </w:r>
          </w:p>
        </w:tc>
        <w:tc>
          <w:tcPr>
            <w:tcW w:w="1776" w:type="dxa"/>
            <w:tcBorders>
              <w:top w:val="single" w:sz="4" w:space="0" w:color="auto"/>
              <w:left w:val="single" w:sz="4" w:space="0" w:color="auto"/>
              <w:bottom w:val="single" w:sz="4" w:space="0" w:color="auto"/>
              <w:right w:val="single" w:sz="4" w:space="0" w:color="auto"/>
            </w:tcBorders>
            <w:hideMark/>
          </w:tcPr>
          <w:p w:rsidR="00F51E07" w:rsidRPr="00F51E07" w:rsidRDefault="00F51E07" w:rsidP="00F51E07">
            <w:pPr>
              <w:spacing w:after="0" w:line="240" w:lineRule="auto"/>
              <w:jc w:val="center"/>
              <w:rPr>
                <w:rFonts w:ascii="Times New Roman" w:eastAsia="Times New Roman" w:hAnsi="Times New Roman" w:cs="Times New Roman"/>
                <w:sz w:val="24"/>
                <w:szCs w:val="24"/>
                <w:lang w:eastAsia="ru-RU"/>
              </w:rPr>
            </w:pPr>
            <w:r w:rsidRPr="00F51E07">
              <w:rPr>
                <w:rFonts w:ascii="Times New Roman" w:eastAsia="Times New Roman" w:hAnsi="Times New Roman" w:cs="Times New Roman"/>
                <w:sz w:val="24"/>
                <w:szCs w:val="24"/>
                <w:lang w:eastAsia="ru-RU"/>
              </w:rPr>
              <w:t>10-11</w:t>
            </w:r>
          </w:p>
        </w:tc>
        <w:tc>
          <w:tcPr>
            <w:tcW w:w="1793" w:type="dxa"/>
            <w:tcBorders>
              <w:top w:val="single" w:sz="4" w:space="0" w:color="auto"/>
              <w:left w:val="single" w:sz="4" w:space="0" w:color="auto"/>
              <w:bottom w:val="single" w:sz="4" w:space="0" w:color="auto"/>
              <w:right w:val="single" w:sz="4" w:space="0" w:color="auto"/>
            </w:tcBorders>
            <w:hideMark/>
          </w:tcPr>
          <w:p w:rsidR="00F51E07" w:rsidRPr="00F51E07" w:rsidRDefault="00F51E07" w:rsidP="00F51E07">
            <w:pPr>
              <w:spacing w:after="0" w:line="240" w:lineRule="auto"/>
              <w:jc w:val="center"/>
              <w:rPr>
                <w:rFonts w:ascii="Times New Roman" w:eastAsia="Times New Roman" w:hAnsi="Times New Roman" w:cs="Times New Roman"/>
                <w:sz w:val="24"/>
                <w:szCs w:val="24"/>
                <w:lang w:eastAsia="ru-RU"/>
              </w:rPr>
            </w:pPr>
            <w:r w:rsidRPr="00F51E07">
              <w:rPr>
                <w:rFonts w:ascii="Times New Roman" w:eastAsia="Times New Roman" w:hAnsi="Times New Roman" w:cs="Times New Roman"/>
                <w:sz w:val="24"/>
                <w:szCs w:val="24"/>
                <w:lang w:eastAsia="ru-RU"/>
              </w:rPr>
              <w:t>12-13</w:t>
            </w:r>
          </w:p>
        </w:tc>
      </w:tr>
      <w:tr w:rsidR="00F51E07" w:rsidRPr="00F51E07" w:rsidTr="00F51E07">
        <w:tc>
          <w:tcPr>
            <w:tcW w:w="1812" w:type="dxa"/>
            <w:tcBorders>
              <w:top w:val="single" w:sz="4" w:space="0" w:color="auto"/>
              <w:left w:val="single" w:sz="4" w:space="0" w:color="auto"/>
              <w:bottom w:val="single" w:sz="4" w:space="0" w:color="auto"/>
              <w:right w:val="single" w:sz="4" w:space="0" w:color="auto"/>
            </w:tcBorders>
            <w:hideMark/>
          </w:tcPr>
          <w:p w:rsidR="00F51E07" w:rsidRPr="00F51E07" w:rsidRDefault="00F51E07" w:rsidP="00F51E07">
            <w:pPr>
              <w:spacing w:after="0" w:line="240" w:lineRule="auto"/>
              <w:jc w:val="center"/>
              <w:rPr>
                <w:rFonts w:ascii="Times New Roman" w:eastAsia="Times New Roman" w:hAnsi="Times New Roman" w:cs="Times New Roman"/>
                <w:sz w:val="24"/>
                <w:szCs w:val="24"/>
                <w:lang w:eastAsia="ru-RU"/>
              </w:rPr>
            </w:pPr>
            <w:r w:rsidRPr="00F51E07">
              <w:rPr>
                <w:rFonts w:ascii="Times New Roman" w:eastAsia="Times New Roman" w:hAnsi="Times New Roman" w:cs="Times New Roman"/>
                <w:sz w:val="24"/>
                <w:szCs w:val="24"/>
                <w:lang w:eastAsia="ru-RU"/>
              </w:rPr>
              <w:t>14</w:t>
            </w:r>
          </w:p>
        </w:tc>
        <w:tc>
          <w:tcPr>
            <w:tcW w:w="1798" w:type="dxa"/>
            <w:tcBorders>
              <w:top w:val="single" w:sz="4" w:space="0" w:color="auto"/>
              <w:left w:val="single" w:sz="4" w:space="0" w:color="auto"/>
              <w:bottom w:val="single" w:sz="4" w:space="0" w:color="auto"/>
              <w:right w:val="single" w:sz="4" w:space="0" w:color="auto"/>
            </w:tcBorders>
            <w:hideMark/>
          </w:tcPr>
          <w:p w:rsidR="00F51E07" w:rsidRPr="00F51E07" w:rsidRDefault="00F51E07" w:rsidP="00F51E07">
            <w:pPr>
              <w:spacing w:after="0" w:line="240" w:lineRule="auto"/>
              <w:jc w:val="center"/>
              <w:rPr>
                <w:rFonts w:ascii="Times New Roman" w:eastAsia="Times New Roman" w:hAnsi="Times New Roman" w:cs="Times New Roman"/>
                <w:sz w:val="24"/>
                <w:szCs w:val="24"/>
                <w:lang w:eastAsia="ru-RU"/>
              </w:rPr>
            </w:pPr>
            <w:r w:rsidRPr="00F51E07">
              <w:rPr>
                <w:rFonts w:ascii="Times New Roman" w:eastAsia="Times New Roman" w:hAnsi="Times New Roman" w:cs="Times New Roman"/>
                <w:sz w:val="24"/>
                <w:szCs w:val="24"/>
                <w:lang w:eastAsia="ru-RU"/>
              </w:rPr>
              <w:t>6 и  менее</w:t>
            </w:r>
          </w:p>
        </w:tc>
        <w:tc>
          <w:tcPr>
            <w:tcW w:w="1776" w:type="dxa"/>
            <w:tcBorders>
              <w:top w:val="single" w:sz="4" w:space="0" w:color="auto"/>
              <w:left w:val="single" w:sz="4" w:space="0" w:color="auto"/>
              <w:bottom w:val="single" w:sz="4" w:space="0" w:color="auto"/>
              <w:right w:val="single" w:sz="4" w:space="0" w:color="auto"/>
            </w:tcBorders>
            <w:hideMark/>
          </w:tcPr>
          <w:p w:rsidR="00F51E07" w:rsidRPr="00F51E07" w:rsidRDefault="00F51E07" w:rsidP="00F51E07">
            <w:pPr>
              <w:spacing w:after="0" w:line="240" w:lineRule="auto"/>
              <w:jc w:val="center"/>
              <w:rPr>
                <w:rFonts w:ascii="Times New Roman" w:eastAsia="Times New Roman" w:hAnsi="Times New Roman" w:cs="Times New Roman"/>
                <w:sz w:val="24"/>
                <w:szCs w:val="24"/>
                <w:lang w:eastAsia="ru-RU"/>
              </w:rPr>
            </w:pPr>
            <w:r w:rsidRPr="00F51E07">
              <w:rPr>
                <w:rFonts w:ascii="Times New Roman" w:eastAsia="Times New Roman" w:hAnsi="Times New Roman" w:cs="Times New Roman"/>
                <w:sz w:val="24"/>
                <w:szCs w:val="24"/>
                <w:lang w:eastAsia="ru-RU"/>
              </w:rPr>
              <w:t>7-9</w:t>
            </w:r>
          </w:p>
        </w:tc>
        <w:tc>
          <w:tcPr>
            <w:tcW w:w="1776" w:type="dxa"/>
            <w:tcBorders>
              <w:top w:val="single" w:sz="4" w:space="0" w:color="auto"/>
              <w:left w:val="single" w:sz="4" w:space="0" w:color="auto"/>
              <w:bottom w:val="single" w:sz="4" w:space="0" w:color="auto"/>
              <w:right w:val="single" w:sz="4" w:space="0" w:color="auto"/>
            </w:tcBorders>
            <w:hideMark/>
          </w:tcPr>
          <w:p w:rsidR="00F51E07" w:rsidRPr="00F51E07" w:rsidRDefault="00F51E07" w:rsidP="00F51E07">
            <w:pPr>
              <w:spacing w:after="0" w:line="240" w:lineRule="auto"/>
              <w:jc w:val="center"/>
              <w:rPr>
                <w:rFonts w:ascii="Times New Roman" w:eastAsia="Times New Roman" w:hAnsi="Times New Roman" w:cs="Times New Roman"/>
                <w:sz w:val="24"/>
                <w:szCs w:val="24"/>
                <w:lang w:eastAsia="ru-RU"/>
              </w:rPr>
            </w:pPr>
            <w:r w:rsidRPr="00F51E07">
              <w:rPr>
                <w:rFonts w:ascii="Times New Roman" w:eastAsia="Times New Roman" w:hAnsi="Times New Roman" w:cs="Times New Roman"/>
                <w:sz w:val="24"/>
                <w:szCs w:val="24"/>
                <w:lang w:eastAsia="ru-RU"/>
              </w:rPr>
              <w:t>10-12</w:t>
            </w:r>
          </w:p>
        </w:tc>
        <w:tc>
          <w:tcPr>
            <w:tcW w:w="1793" w:type="dxa"/>
            <w:tcBorders>
              <w:top w:val="single" w:sz="4" w:space="0" w:color="auto"/>
              <w:left w:val="single" w:sz="4" w:space="0" w:color="auto"/>
              <w:bottom w:val="single" w:sz="4" w:space="0" w:color="auto"/>
              <w:right w:val="single" w:sz="4" w:space="0" w:color="auto"/>
            </w:tcBorders>
            <w:hideMark/>
          </w:tcPr>
          <w:p w:rsidR="00F51E07" w:rsidRPr="00F51E07" w:rsidRDefault="00F51E07" w:rsidP="00F51E07">
            <w:pPr>
              <w:spacing w:after="0" w:line="240" w:lineRule="auto"/>
              <w:jc w:val="center"/>
              <w:rPr>
                <w:rFonts w:ascii="Times New Roman" w:eastAsia="Times New Roman" w:hAnsi="Times New Roman" w:cs="Times New Roman"/>
                <w:sz w:val="24"/>
                <w:szCs w:val="24"/>
                <w:lang w:eastAsia="ru-RU"/>
              </w:rPr>
            </w:pPr>
            <w:r w:rsidRPr="00F51E07">
              <w:rPr>
                <w:rFonts w:ascii="Times New Roman" w:eastAsia="Times New Roman" w:hAnsi="Times New Roman" w:cs="Times New Roman"/>
                <w:sz w:val="24"/>
                <w:szCs w:val="24"/>
                <w:lang w:eastAsia="ru-RU"/>
              </w:rPr>
              <w:t>13-14</w:t>
            </w:r>
          </w:p>
        </w:tc>
      </w:tr>
      <w:tr w:rsidR="00F51E07" w:rsidRPr="00F51E07" w:rsidTr="00F51E07">
        <w:tc>
          <w:tcPr>
            <w:tcW w:w="1812" w:type="dxa"/>
            <w:tcBorders>
              <w:top w:val="single" w:sz="4" w:space="0" w:color="auto"/>
              <w:left w:val="single" w:sz="4" w:space="0" w:color="auto"/>
              <w:bottom w:val="single" w:sz="4" w:space="0" w:color="auto"/>
              <w:right w:val="single" w:sz="4" w:space="0" w:color="auto"/>
            </w:tcBorders>
            <w:hideMark/>
          </w:tcPr>
          <w:p w:rsidR="00F51E07" w:rsidRPr="00F51E07" w:rsidRDefault="00F51E07" w:rsidP="00F51E07">
            <w:pPr>
              <w:spacing w:after="0" w:line="240" w:lineRule="auto"/>
              <w:jc w:val="center"/>
              <w:rPr>
                <w:rFonts w:ascii="Times New Roman" w:eastAsia="Times New Roman" w:hAnsi="Times New Roman" w:cs="Times New Roman"/>
                <w:sz w:val="24"/>
                <w:szCs w:val="24"/>
                <w:lang w:eastAsia="ru-RU"/>
              </w:rPr>
            </w:pPr>
            <w:r w:rsidRPr="00F51E07">
              <w:rPr>
                <w:rFonts w:ascii="Times New Roman" w:eastAsia="Times New Roman" w:hAnsi="Times New Roman" w:cs="Times New Roman"/>
                <w:sz w:val="24"/>
                <w:szCs w:val="24"/>
                <w:lang w:eastAsia="ru-RU"/>
              </w:rPr>
              <w:t>15</w:t>
            </w:r>
          </w:p>
        </w:tc>
        <w:tc>
          <w:tcPr>
            <w:tcW w:w="1798" w:type="dxa"/>
            <w:tcBorders>
              <w:top w:val="single" w:sz="4" w:space="0" w:color="auto"/>
              <w:left w:val="single" w:sz="4" w:space="0" w:color="auto"/>
              <w:bottom w:val="single" w:sz="4" w:space="0" w:color="auto"/>
              <w:right w:val="single" w:sz="4" w:space="0" w:color="auto"/>
            </w:tcBorders>
            <w:hideMark/>
          </w:tcPr>
          <w:p w:rsidR="00F51E07" w:rsidRPr="00F51E07" w:rsidRDefault="00F51E07" w:rsidP="00F51E07">
            <w:pPr>
              <w:spacing w:after="0" w:line="240" w:lineRule="auto"/>
              <w:jc w:val="center"/>
              <w:rPr>
                <w:rFonts w:ascii="Times New Roman" w:eastAsia="Times New Roman" w:hAnsi="Times New Roman" w:cs="Times New Roman"/>
                <w:sz w:val="24"/>
                <w:szCs w:val="24"/>
                <w:lang w:eastAsia="ru-RU"/>
              </w:rPr>
            </w:pPr>
            <w:r w:rsidRPr="00F51E07">
              <w:rPr>
                <w:rFonts w:ascii="Times New Roman" w:eastAsia="Times New Roman" w:hAnsi="Times New Roman" w:cs="Times New Roman"/>
                <w:sz w:val="24"/>
                <w:szCs w:val="24"/>
                <w:lang w:eastAsia="ru-RU"/>
              </w:rPr>
              <w:t>7 и  менее</w:t>
            </w:r>
          </w:p>
        </w:tc>
        <w:tc>
          <w:tcPr>
            <w:tcW w:w="1776" w:type="dxa"/>
            <w:tcBorders>
              <w:top w:val="single" w:sz="4" w:space="0" w:color="auto"/>
              <w:left w:val="single" w:sz="4" w:space="0" w:color="auto"/>
              <w:bottom w:val="single" w:sz="4" w:space="0" w:color="auto"/>
              <w:right w:val="single" w:sz="4" w:space="0" w:color="auto"/>
            </w:tcBorders>
            <w:hideMark/>
          </w:tcPr>
          <w:p w:rsidR="00F51E07" w:rsidRPr="00F51E07" w:rsidRDefault="00F51E07" w:rsidP="00F51E07">
            <w:pPr>
              <w:spacing w:after="0" w:line="240" w:lineRule="auto"/>
              <w:jc w:val="center"/>
              <w:rPr>
                <w:rFonts w:ascii="Times New Roman" w:eastAsia="Times New Roman" w:hAnsi="Times New Roman" w:cs="Times New Roman"/>
                <w:sz w:val="24"/>
                <w:szCs w:val="24"/>
                <w:lang w:eastAsia="ru-RU"/>
              </w:rPr>
            </w:pPr>
            <w:r w:rsidRPr="00F51E07">
              <w:rPr>
                <w:rFonts w:ascii="Times New Roman" w:eastAsia="Times New Roman" w:hAnsi="Times New Roman" w:cs="Times New Roman"/>
                <w:sz w:val="24"/>
                <w:szCs w:val="24"/>
                <w:lang w:eastAsia="ru-RU"/>
              </w:rPr>
              <w:t>8-10</w:t>
            </w:r>
          </w:p>
        </w:tc>
        <w:tc>
          <w:tcPr>
            <w:tcW w:w="1776" w:type="dxa"/>
            <w:tcBorders>
              <w:top w:val="single" w:sz="4" w:space="0" w:color="auto"/>
              <w:left w:val="single" w:sz="4" w:space="0" w:color="auto"/>
              <w:bottom w:val="single" w:sz="4" w:space="0" w:color="auto"/>
              <w:right w:val="single" w:sz="4" w:space="0" w:color="auto"/>
            </w:tcBorders>
            <w:hideMark/>
          </w:tcPr>
          <w:p w:rsidR="00F51E07" w:rsidRPr="00F51E07" w:rsidRDefault="00F51E07" w:rsidP="00F51E07">
            <w:pPr>
              <w:spacing w:after="0" w:line="240" w:lineRule="auto"/>
              <w:jc w:val="center"/>
              <w:rPr>
                <w:rFonts w:ascii="Times New Roman" w:eastAsia="Times New Roman" w:hAnsi="Times New Roman" w:cs="Times New Roman"/>
                <w:sz w:val="24"/>
                <w:szCs w:val="24"/>
                <w:lang w:eastAsia="ru-RU"/>
              </w:rPr>
            </w:pPr>
            <w:r w:rsidRPr="00F51E07">
              <w:rPr>
                <w:rFonts w:ascii="Times New Roman" w:eastAsia="Times New Roman" w:hAnsi="Times New Roman" w:cs="Times New Roman"/>
                <w:sz w:val="24"/>
                <w:szCs w:val="24"/>
                <w:lang w:eastAsia="ru-RU"/>
              </w:rPr>
              <w:t>11-13</w:t>
            </w:r>
          </w:p>
        </w:tc>
        <w:tc>
          <w:tcPr>
            <w:tcW w:w="1793" w:type="dxa"/>
            <w:tcBorders>
              <w:top w:val="single" w:sz="4" w:space="0" w:color="auto"/>
              <w:left w:val="single" w:sz="4" w:space="0" w:color="auto"/>
              <w:bottom w:val="single" w:sz="4" w:space="0" w:color="auto"/>
              <w:right w:val="single" w:sz="4" w:space="0" w:color="auto"/>
            </w:tcBorders>
            <w:hideMark/>
          </w:tcPr>
          <w:p w:rsidR="00F51E07" w:rsidRPr="00F51E07" w:rsidRDefault="00F51E07" w:rsidP="00F51E07">
            <w:pPr>
              <w:spacing w:after="0" w:line="240" w:lineRule="auto"/>
              <w:jc w:val="center"/>
              <w:rPr>
                <w:rFonts w:ascii="Times New Roman" w:eastAsia="Times New Roman" w:hAnsi="Times New Roman" w:cs="Times New Roman"/>
                <w:sz w:val="24"/>
                <w:szCs w:val="24"/>
                <w:lang w:eastAsia="ru-RU"/>
              </w:rPr>
            </w:pPr>
            <w:r w:rsidRPr="00F51E07">
              <w:rPr>
                <w:rFonts w:ascii="Times New Roman" w:eastAsia="Times New Roman" w:hAnsi="Times New Roman" w:cs="Times New Roman"/>
                <w:sz w:val="24"/>
                <w:szCs w:val="24"/>
                <w:lang w:eastAsia="ru-RU"/>
              </w:rPr>
              <w:t>14-15</w:t>
            </w:r>
          </w:p>
        </w:tc>
      </w:tr>
      <w:tr w:rsidR="00F51E07" w:rsidRPr="00F51E07" w:rsidTr="00F67C5F">
        <w:trPr>
          <w:trHeight w:val="266"/>
        </w:trPr>
        <w:tc>
          <w:tcPr>
            <w:tcW w:w="1812" w:type="dxa"/>
            <w:tcBorders>
              <w:top w:val="single" w:sz="4" w:space="0" w:color="auto"/>
              <w:left w:val="single" w:sz="4" w:space="0" w:color="auto"/>
              <w:bottom w:val="single" w:sz="4" w:space="0" w:color="auto"/>
              <w:right w:val="single" w:sz="4" w:space="0" w:color="auto"/>
            </w:tcBorders>
            <w:hideMark/>
          </w:tcPr>
          <w:p w:rsidR="00F51E07" w:rsidRPr="00F51E07" w:rsidRDefault="00F51E07" w:rsidP="00F51E07">
            <w:pPr>
              <w:spacing w:after="0" w:line="240" w:lineRule="auto"/>
              <w:jc w:val="center"/>
              <w:rPr>
                <w:rFonts w:ascii="Times New Roman" w:eastAsia="Times New Roman" w:hAnsi="Times New Roman" w:cs="Times New Roman"/>
                <w:sz w:val="24"/>
                <w:szCs w:val="24"/>
                <w:lang w:eastAsia="ru-RU"/>
              </w:rPr>
            </w:pPr>
            <w:r w:rsidRPr="00F51E07">
              <w:rPr>
                <w:rFonts w:ascii="Times New Roman" w:eastAsia="Times New Roman" w:hAnsi="Times New Roman" w:cs="Times New Roman"/>
                <w:sz w:val="24"/>
                <w:szCs w:val="24"/>
                <w:lang w:eastAsia="ru-RU"/>
              </w:rPr>
              <w:t>...</w:t>
            </w:r>
          </w:p>
        </w:tc>
        <w:tc>
          <w:tcPr>
            <w:tcW w:w="1798" w:type="dxa"/>
            <w:tcBorders>
              <w:top w:val="single" w:sz="4" w:space="0" w:color="auto"/>
              <w:left w:val="single" w:sz="4" w:space="0" w:color="auto"/>
              <w:bottom w:val="single" w:sz="4" w:space="0" w:color="auto"/>
              <w:right w:val="single" w:sz="4" w:space="0" w:color="auto"/>
            </w:tcBorders>
            <w:hideMark/>
          </w:tcPr>
          <w:p w:rsidR="00F51E07" w:rsidRPr="00F51E07" w:rsidRDefault="00F51E07" w:rsidP="00F51E07">
            <w:pPr>
              <w:spacing w:after="0" w:line="240" w:lineRule="auto"/>
              <w:jc w:val="center"/>
              <w:rPr>
                <w:rFonts w:ascii="Times New Roman" w:eastAsia="Times New Roman" w:hAnsi="Times New Roman" w:cs="Times New Roman"/>
                <w:sz w:val="24"/>
                <w:szCs w:val="24"/>
                <w:lang w:eastAsia="ru-RU"/>
              </w:rPr>
            </w:pPr>
            <w:r w:rsidRPr="00F51E07">
              <w:rPr>
                <w:rFonts w:ascii="Times New Roman" w:eastAsia="Times New Roman" w:hAnsi="Times New Roman" w:cs="Times New Roman"/>
                <w:sz w:val="24"/>
                <w:szCs w:val="24"/>
                <w:lang w:eastAsia="ru-RU"/>
              </w:rPr>
              <w:t>…</w:t>
            </w:r>
          </w:p>
        </w:tc>
        <w:tc>
          <w:tcPr>
            <w:tcW w:w="1776" w:type="dxa"/>
            <w:tcBorders>
              <w:top w:val="single" w:sz="4" w:space="0" w:color="auto"/>
              <w:left w:val="single" w:sz="4" w:space="0" w:color="auto"/>
              <w:bottom w:val="single" w:sz="4" w:space="0" w:color="auto"/>
              <w:right w:val="single" w:sz="4" w:space="0" w:color="auto"/>
            </w:tcBorders>
            <w:hideMark/>
          </w:tcPr>
          <w:p w:rsidR="00F51E07" w:rsidRPr="00F51E07" w:rsidRDefault="00F51E07" w:rsidP="00F51E07">
            <w:pPr>
              <w:spacing w:after="0" w:line="240" w:lineRule="auto"/>
              <w:jc w:val="center"/>
              <w:rPr>
                <w:rFonts w:ascii="Times New Roman" w:eastAsia="Times New Roman" w:hAnsi="Times New Roman" w:cs="Times New Roman"/>
                <w:sz w:val="24"/>
                <w:szCs w:val="24"/>
                <w:lang w:eastAsia="ru-RU"/>
              </w:rPr>
            </w:pPr>
            <w:r w:rsidRPr="00F51E07">
              <w:rPr>
                <w:rFonts w:ascii="Times New Roman" w:eastAsia="Times New Roman" w:hAnsi="Times New Roman" w:cs="Times New Roman"/>
                <w:sz w:val="24"/>
                <w:szCs w:val="24"/>
                <w:lang w:eastAsia="ru-RU"/>
              </w:rPr>
              <w:t>…</w:t>
            </w:r>
          </w:p>
        </w:tc>
        <w:tc>
          <w:tcPr>
            <w:tcW w:w="1776" w:type="dxa"/>
            <w:tcBorders>
              <w:top w:val="single" w:sz="4" w:space="0" w:color="auto"/>
              <w:left w:val="single" w:sz="4" w:space="0" w:color="auto"/>
              <w:bottom w:val="single" w:sz="4" w:space="0" w:color="auto"/>
              <w:right w:val="single" w:sz="4" w:space="0" w:color="auto"/>
            </w:tcBorders>
            <w:hideMark/>
          </w:tcPr>
          <w:p w:rsidR="00F51E07" w:rsidRPr="00F51E07" w:rsidRDefault="00F51E07" w:rsidP="00F51E07">
            <w:pPr>
              <w:spacing w:after="0" w:line="240" w:lineRule="auto"/>
              <w:jc w:val="center"/>
              <w:rPr>
                <w:rFonts w:ascii="Times New Roman" w:eastAsia="Times New Roman" w:hAnsi="Times New Roman" w:cs="Times New Roman"/>
                <w:sz w:val="24"/>
                <w:szCs w:val="24"/>
                <w:lang w:eastAsia="ru-RU"/>
              </w:rPr>
            </w:pPr>
            <w:r w:rsidRPr="00F51E07">
              <w:rPr>
                <w:rFonts w:ascii="Times New Roman" w:eastAsia="Times New Roman" w:hAnsi="Times New Roman" w:cs="Times New Roman"/>
                <w:sz w:val="24"/>
                <w:szCs w:val="24"/>
                <w:lang w:eastAsia="ru-RU"/>
              </w:rPr>
              <w:t>…</w:t>
            </w:r>
          </w:p>
        </w:tc>
        <w:tc>
          <w:tcPr>
            <w:tcW w:w="1793" w:type="dxa"/>
            <w:tcBorders>
              <w:top w:val="single" w:sz="4" w:space="0" w:color="auto"/>
              <w:left w:val="single" w:sz="4" w:space="0" w:color="auto"/>
              <w:bottom w:val="single" w:sz="4" w:space="0" w:color="auto"/>
              <w:right w:val="single" w:sz="4" w:space="0" w:color="auto"/>
            </w:tcBorders>
            <w:hideMark/>
          </w:tcPr>
          <w:p w:rsidR="00F51E07" w:rsidRPr="00F51E07" w:rsidRDefault="00F51E07" w:rsidP="00F51E07">
            <w:pPr>
              <w:spacing w:after="0" w:line="240" w:lineRule="auto"/>
              <w:jc w:val="center"/>
              <w:rPr>
                <w:rFonts w:ascii="Times New Roman" w:eastAsia="Times New Roman" w:hAnsi="Times New Roman" w:cs="Times New Roman"/>
                <w:sz w:val="24"/>
                <w:szCs w:val="24"/>
                <w:lang w:eastAsia="ru-RU"/>
              </w:rPr>
            </w:pPr>
            <w:r w:rsidRPr="00F51E07">
              <w:rPr>
                <w:rFonts w:ascii="Times New Roman" w:eastAsia="Times New Roman" w:hAnsi="Times New Roman" w:cs="Times New Roman"/>
                <w:sz w:val="24"/>
                <w:szCs w:val="24"/>
                <w:lang w:eastAsia="ru-RU"/>
              </w:rPr>
              <w:t>…</w:t>
            </w:r>
          </w:p>
        </w:tc>
      </w:tr>
    </w:tbl>
    <w:p w:rsidR="00F51E07" w:rsidRPr="00F51E07" w:rsidRDefault="00F51E07" w:rsidP="00F51E07">
      <w:pPr>
        <w:spacing w:after="0"/>
        <w:rPr>
          <w:rFonts w:ascii="Times New Roman" w:eastAsia="Calibri" w:hAnsi="Times New Roman" w:cs="Times New Roman"/>
          <w:color w:val="FF0000"/>
          <w:sz w:val="24"/>
          <w:szCs w:val="24"/>
        </w:rPr>
      </w:pPr>
    </w:p>
    <w:p w:rsidR="000A5A13" w:rsidRDefault="000A5A13" w:rsidP="00F51E07">
      <w:pPr>
        <w:spacing w:after="0"/>
        <w:rPr>
          <w:rFonts w:ascii="Times New Roman" w:eastAsia="Calibri" w:hAnsi="Times New Roman" w:cs="Times New Roman"/>
          <w:sz w:val="24"/>
          <w:szCs w:val="24"/>
        </w:rPr>
      </w:pPr>
    </w:p>
    <w:p w:rsidR="000A5A13" w:rsidRDefault="000A5A13" w:rsidP="00F51E07">
      <w:pPr>
        <w:spacing w:after="0"/>
        <w:rPr>
          <w:rFonts w:ascii="Times New Roman" w:eastAsia="Calibri" w:hAnsi="Times New Roman" w:cs="Times New Roman"/>
          <w:sz w:val="24"/>
          <w:szCs w:val="24"/>
        </w:rPr>
      </w:pPr>
    </w:p>
    <w:p w:rsidR="000A5A13" w:rsidRDefault="000A5A13" w:rsidP="00F51E07">
      <w:pPr>
        <w:spacing w:after="0"/>
        <w:rPr>
          <w:rFonts w:ascii="Times New Roman" w:eastAsia="Calibri" w:hAnsi="Times New Roman" w:cs="Times New Roman"/>
          <w:sz w:val="24"/>
          <w:szCs w:val="24"/>
        </w:rPr>
      </w:pPr>
    </w:p>
    <w:p w:rsidR="000A5A13" w:rsidRDefault="000A5A13" w:rsidP="00F51E07">
      <w:pPr>
        <w:spacing w:after="0"/>
        <w:rPr>
          <w:rFonts w:ascii="Times New Roman" w:eastAsia="Calibri" w:hAnsi="Times New Roman" w:cs="Times New Roman"/>
          <w:sz w:val="24"/>
          <w:szCs w:val="24"/>
        </w:rPr>
      </w:pPr>
    </w:p>
    <w:p w:rsidR="000A5A13" w:rsidRDefault="000A5A13" w:rsidP="00F51E07">
      <w:pPr>
        <w:spacing w:after="0"/>
        <w:rPr>
          <w:rFonts w:ascii="Times New Roman" w:eastAsia="Calibri" w:hAnsi="Times New Roman" w:cs="Times New Roman"/>
          <w:sz w:val="24"/>
          <w:szCs w:val="24"/>
        </w:rPr>
      </w:pPr>
    </w:p>
    <w:p w:rsidR="000A5A13" w:rsidRDefault="000A5A13" w:rsidP="00F51E07">
      <w:pPr>
        <w:spacing w:after="0"/>
        <w:rPr>
          <w:rFonts w:ascii="Times New Roman" w:eastAsia="Calibri" w:hAnsi="Times New Roman" w:cs="Times New Roman"/>
          <w:sz w:val="24"/>
          <w:szCs w:val="24"/>
        </w:rPr>
      </w:pPr>
    </w:p>
    <w:p w:rsidR="000A5A13" w:rsidRDefault="000A5A13" w:rsidP="00F51E07">
      <w:pPr>
        <w:spacing w:after="0"/>
        <w:rPr>
          <w:rFonts w:ascii="Times New Roman" w:eastAsia="Calibri" w:hAnsi="Times New Roman" w:cs="Times New Roman"/>
          <w:sz w:val="24"/>
          <w:szCs w:val="24"/>
        </w:rPr>
      </w:pPr>
    </w:p>
    <w:p w:rsidR="000A5A13" w:rsidRDefault="000A5A13" w:rsidP="00F51E07">
      <w:pPr>
        <w:spacing w:after="0"/>
        <w:rPr>
          <w:rFonts w:ascii="Times New Roman" w:eastAsia="Calibri" w:hAnsi="Times New Roman" w:cs="Times New Roman"/>
          <w:sz w:val="24"/>
          <w:szCs w:val="24"/>
        </w:rPr>
      </w:pPr>
    </w:p>
    <w:p w:rsidR="000A5A13" w:rsidRDefault="000A5A13" w:rsidP="00F51E07">
      <w:pPr>
        <w:spacing w:after="0"/>
        <w:rPr>
          <w:rFonts w:ascii="Times New Roman" w:eastAsia="Calibri" w:hAnsi="Times New Roman" w:cs="Times New Roman"/>
          <w:sz w:val="24"/>
          <w:szCs w:val="24"/>
        </w:rPr>
      </w:pPr>
    </w:p>
    <w:p w:rsidR="000A5A13" w:rsidRDefault="000A5A13" w:rsidP="00F51E07">
      <w:pPr>
        <w:spacing w:after="0"/>
        <w:rPr>
          <w:rFonts w:ascii="Times New Roman" w:eastAsia="Calibri" w:hAnsi="Times New Roman" w:cs="Times New Roman"/>
          <w:sz w:val="24"/>
          <w:szCs w:val="24"/>
        </w:rPr>
      </w:pPr>
    </w:p>
    <w:p w:rsidR="00DF7ED8" w:rsidRDefault="00DF7ED8" w:rsidP="00F51E07">
      <w:pPr>
        <w:spacing w:after="0"/>
        <w:rPr>
          <w:rFonts w:ascii="Times New Roman" w:eastAsia="Calibri" w:hAnsi="Times New Roman" w:cs="Times New Roman"/>
          <w:sz w:val="24"/>
          <w:szCs w:val="24"/>
        </w:rPr>
      </w:pPr>
    </w:p>
    <w:p w:rsidR="00F51E07" w:rsidRPr="00F51E07" w:rsidRDefault="00F51E07" w:rsidP="00F51E07">
      <w:pPr>
        <w:spacing w:after="0"/>
        <w:rPr>
          <w:rFonts w:ascii="Times New Roman" w:eastAsia="Calibri" w:hAnsi="Times New Roman" w:cs="Times New Roman"/>
          <w:sz w:val="24"/>
          <w:szCs w:val="24"/>
        </w:rPr>
      </w:pPr>
      <w:r w:rsidRPr="00F51E07">
        <w:rPr>
          <w:rFonts w:ascii="Times New Roman" w:eastAsia="Calibri" w:hAnsi="Times New Roman" w:cs="Times New Roman"/>
          <w:sz w:val="24"/>
          <w:szCs w:val="24"/>
        </w:rPr>
        <w:t xml:space="preserve">При оценке </w:t>
      </w:r>
      <w:r w:rsidRPr="00F51E07">
        <w:rPr>
          <w:rFonts w:ascii="Times New Roman" w:eastAsia="Calibri" w:hAnsi="Times New Roman" w:cs="Times New Roman"/>
          <w:b/>
          <w:sz w:val="24"/>
          <w:szCs w:val="24"/>
        </w:rPr>
        <w:t>словарного диктанта</w:t>
      </w:r>
      <w:r w:rsidRPr="00F51E07">
        <w:rPr>
          <w:rFonts w:ascii="Times New Roman" w:eastAsia="Calibri" w:hAnsi="Times New Roman" w:cs="Times New Roman"/>
          <w:sz w:val="24"/>
          <w:szCs w:val="24"/>
        </w:rPr>
        <w:t xml:space="preserve"> рекомендует</w:t>
      </w:r>
      <w:r w:rsidRPr="00F51E07">
        <w:rPr>
          <w:rFonts w:ascii="Times New Roman" w:eastAsia="Calibri" w:hAnsi="Times New Roman" w:cs="Times New Roman"/>
          <w:sz w:val="24"/>
          <w:szCs w:val="24"/>
        </w:rPr>
        <w:softHyphen/>
        <w:t>ся руководствоваться следующим:</w:t>
      </w:r>
    </w:p>
    <w:p w:rsidR="00F51E07" w:rsidRPr="00F51E07" w:rsidRDefault="00F51E07" w:rsidP="00F51E07">
      <w:pPr>
        <w:spacing w:after="0"/>
        <w:rPr>
          <w:rFonts w:ascii="Times New Roman" w:eastAsia="Calibri" w:hAnsi="Times New Roman" w:cs="Times New Roman"/>
          <w:sz w:val="24"/>
          <w:szCs w:val="24"/>
        </w:rPr>
      </w:pPr>
      <w:r w:rsidRPr="00F51E07">
        <w:rPr>
          <w:rFonts w:ascii="Times New Roman" w:eastAsia="Calibri" w:hAnsi="Times New Roman" w:cs="Times New Roman"/>
          <w:b/>
          <w:sz w:val="24"/>
          <w:szCs w:val="24"/>
        </w:rPr>
        <w:t>Оценка «5»</w:t>
      </w:r>
      <w:r w:rsidRPr="00F51E07">
        <w:rPr>
          <w:rFonts w:ascii="Times New Roman" w:eastAsia="Calibri" w:hAnsi="Times New Roman" w:cs="Times New Roman"/>
          <w:sz w:val="24"/>
          <w:szCs w:val="24"/>
        </w:rPr>
        <w:t xml:space="preserve">  ставится за диктант, в котором  нет ошибок.</w:t>
      </w:r>
    </w:p>
    <w:p w:rsidR="00F51E07" w:rsidRPr="00F51E07" w:rsidRDefault="00F51E07" w:rsidP="00F51E07">
      <w:pPr>
        <w:spacing w:after="0"/>
        <w:rPr>
          <w:rFonts w:ascii="Times New Roman" w:eastAsia="Calibri" w:hAnsi="Times New Roman" w:cs="Times New Roman"/>
          <w:b/>
          <w:sz w:val="24"/>
          <w:szCs w:val="24"/>
        </w:rPr>
      </w:pPr>
      <w:r w:rsidRPr="00F51E07">
        <w:rPr>
          <w:rFonts w:ascii="Times New Roman" w:eastAsia="Calibri" w:hAnsi="Times New Roman" w:cs="Times New Roman"/>
          <w:b/>
          <w:sz w:val="24"/>
          <w:szCs w:val="24"/>
        </w:rPr>
        <w:t>Оценка «4»</w:t>
      </w:r>
      <w:r w:rsidRPr="00F51E07">
        <w:rPr>
          <w:rFonts w:ascii="Times New Roman" w:eastAsia="Calibri" w:hAnsi="Times New Roman" w:cs="Times New Roman"/>
          <w:sz w:val="24"/>
          <w:szCs w:val="24"/>
        </w:rPr>
        <w:t xml:space="preserve"> ставится за диктант, в котором ученик допустил </w:t>
      </w:r>
      <w:r w:rsidRPr="00F51E07">
        <w:rPr>
          <w:rFonts w:ascii="Times New Roman" w:eastAsia="Calibri" w:hAnsi="Times New Roman" w:cs="Times New Roman"/>
          <w:b/>
          <w:sz w:val="24"/>
          <w:szCs w:val="24"/>
        </w:rPr>
        <w:t>1 - 2 ошибки.</w:t>
      </w:r>
    </w:p>
    <w:p w:rsidR="00F51E07" w:rsidRPr="00F51E07" w:rsidRDefault="00F51E07" w:rsidP="00F51E07">
      <w:pPr>
        <w:spacing w:after="0"/>
        <w:rPr>
          <w:rFonts w:ascii="Times New Roman" w:eastAsia="Calibri" w:hAnsi="Times New Roman" w:cs="Times New Roman"/>
          <w:b/>
          <w:sz w:val="24"/>
          <w:szCs w:val="24"/>
        </w:rPr>
      </w:pPr>
      <w:r w:rsidRPr="00F51E07">
        <w:rPr>
          <w:rFonts w:ascii="Times New Roman" w:eastAsia="Calibri" w:hAnsi="Times New Roman" w:cs="Times New Roman"/>
          <w:b/>
          <w:sz w:val="24"/>
          <w:szCs w:val="24"/>
        </w:rPr>
        <w:t>Оценка «3»</w:t>
      </w:r>
      <w:r w:rsidRPr="00F51E07">
        <w:rPr>
          <w:rFonts w:ascii="Times New Roman" w:eastAsia="Calibri" w:hAnsi="Times New Roman" w:cs="Times New Roman"/>
          <w:sz w:val="24"/>
          <w:szCs w:val="24"/>
        </w:rPr>
        <w:t xml:space="preserve"> ставится за диктант, в котором допущено </w:t>
      </w:r>
      <w:r w:rsidRPr="00F51E07">
        <w:rPr>
          <w:rFonts w:ascii="Times New Roman" w:eastAsia="Calibri" w:hAnsi="Times New Roman" w:cs="Times New Roman"/>
          <w:b/>
          <w:sz w:val="24"/>
          <w:szCs w:val="24"/>
        </w:rPr>
        <w:t>3 - 4 ошибки.</w:t>
      </w:r>
    </w:p>
    <w:p w:rsidR="00F51E07" w:rsidRPr="00F51E07" w:rsidRDefault="00F51E07" w:rsidP="00F51E07">
      <w:pPr>
        <w:spacing w:after="0"/>
        <w:rPr>
          <w:rFonts w:ascii="Times New Roman" w:eastAsia="Calibri" w:hAnsi="Times New Roman" w:cs="Times New Roman"/>
          <w:b/>
          <w:sz w:val="24"/>
          <w:szCs w:val="24"/>
        </w:rPr>
      </w:pPr>
      <w:r w:rsidRPr="00F51E07">
        <w:rPr>
          <w:rFonts w:ascii="Times New Roman" w:eastAsia="Calibri" w:hAnsi="Times New Roman" w:cs="Times New Roman"/>
          <w:b/>
          <w:sz w:val="24"/>
          <w:szCs w:val="24"/>
        </w:rPr>
        <w:t xml:space="preserve">Оценка «2» </w:t>
      </w:r>
      <w:r w:rsidRPr="00F51E07">
        <w:rPr>
          <w:rFonts w:ascii="Times New Roman" w:eastAsia="Calibri" w:hAnsi="Times New Roman" w:cs="Times New Roman"/>
          <w:sz w:val="24"/>
          <w:szCs w:val="24"/>
        </w:rPr>
        <w:t xml:space="preserve">ставится за диктант, в котором </w:t>
      </w:r>
      <w:r w:rsidRPr="00F51E07">
        <w:rPr>
          <w:rFonts w:ascii="Times New Roman" w:eastAsia="Calibri" w:hAnsi="Times New Roman" w:cs="Times New Roman"/>
          <w:b/>
          <w:sz w:val="24"/>
          <w:szCs w:val="24"/>
        </w:rPr>
        <w:t>5 и более ошибок.</w:t>
      </w:r>
    </w:p>
    <w:p w:rsidR="00F51E07" w:rsidRPr="00F51E07" w:rsidRDefault="00F51E07" w:rsidP="00F51E07">
      <w:pPr>
        <w:tabs>
          <w:tab w:val="left" w:pos="851"/>
        </w:tabs>
        <w:spacing w:after="0" w:line="240" w:lineRule="auto"/>
        <w:contextualSpacing/>
        <w:jc w:val="both"/>
        <w:rPr>
          <w:rFonts w:ascii="Times New Roman" w:eastAsia="Calibri" w:hAnsi="Times New Roman" w:cs="Times New Roman"/>
          <w:sz w:val="24"/>
          <w:szCs w:val="24"/>
        </w:rPr>
      </w:pPr>
    </w:p>
    <w:p w:rsidR="00F51E07" w:rsidRPr="00F51E07" w:rsidRDefault="00F51E07" w:rsidP="00F51E07">
      <w:pPr>
        <w:tabs>
          <w:tab w:val="left" w:pos="851"/>
        </w:tabs>
        <w:spacing w:after="0" w:line="240" w:lineRule="auto"/>
        <w:contextualSpacing/>
        <w:jc w:val="both"/>
        <w:rPr>
          <w:rFonts w:ascii="Times New Roman" w:eastAsia="Times New Roman" w:hAnsi="Times New Roman" w:cs="Times New Roman"/>
          <w:b/>
          <w:color w:val="000000"/>
          <w:sz w:val="24"/>
          <w:szCs w:val="24"/>
          <w:lang w:eastAsia="ru-RU"/>
        </w:rPr>
      </w:pPr>
      <w:r w:rsidRPr="00F51E07">
        <w:rPr>
          <w:rFonts w:ascii="Times New Roman" w:eastAsia="Times New Roman" w:hAnsi="Times New Roman" w:cs="Times New Roman"/>
          <w:b/>
          <w:color w:val="000000"/>
          <w:sz w:val="24"/>
          <w:szCs w:val="24"/>
          <w:lang w:eastAsia="ru-RU"/>
        </w:rPr>
        <w:lastRenderedPageBreak/>
        <w:t>Оценка тестовых и контрольных работ</w:t>
      </w:r>
    </w:p>
    <w:p w:rsidR="00F51E07" w:rsidRPr="00F51E07" w:rsidRDefault="00F51E07" w:rsidP="00F51E07">
      <w:pPr>
        <w:spacing w:after="0" w:line="240" w:lineRule="auto"/>
        <w:contextualSpacing/>
        <w:rPr>
          <w:rFonts w:ascii="Times New Roman" w:eastAsia="Times New Roman" w:hAnsi="Times New Roman" w:cs="Times New Roman"/>
          <w:b/>
          <w:color w:val="000000"/>
          <w:sz w:val="24"/>
          <w:szCs w:val="24"/>
          <w:u w:val="single"/>
          <w:lang w:eastAsia="ru-RU"/>
        </w:rPr>
      </w:pPr>
    </w:p>
    <w:tbl>
      <w:tblPr>
        <w:tblpPr w:leftFromText="180" w:rightFromText="180" w:vertAnchor="text" w:tblpXSpec="center" w:tblpY="1"/>
        <w:tblOverlap w:val="never"/>
        <w:tblW w:w="0" w:type="auto"/>
        <w:tblInd w:w="61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914"/>
        <w:gridCol w:w="1914"/>
        <w:gridCol w:w="1914"/>
        <w:gridCol w:w="1914"/>
        <w:gridCol w:w="1915"/>
      </w:tblGrid>
      <w:tr w:rsidR="00F51E07" w:rsidRPr="00F51E07" w:rsidTr="00F51E07">
        <w:tc>
          <w:tcPr>
            <w:tcW w:w="1914" w:type="dxa"/>
            <w:vMerge w:val="restart"/>
            <w:tcBorders>
              <w:top w:val="single" w:sz="4" w:space="0" w:color="auto"/>
            </w:tcBorders>
            <w:shd w:val="clear" w:color="auto" w:fill="auto"/>
          </w:tcPr>
          <w:p w:rsidR="00F51E07" w:rsidRPr="00F51E07" w:rsidRDefault="00F51E07" w:rsidP="00F51E07">
            <w:pPr>
              <w:spacing w:after="0" w:line="240" w:lineRule="auto"/>
              <w:contextualSpacing/>
              <w:jc w:val="center"/>
              <w:rPr>
                <w:rFonts w:ascii="Times New Roman" w:eastAsia="Times New Roman" w:hAnsi="Times New Roman" w:cs="Times New Roman"/>
                <w:color w:val="000000"/>
                <w:sz w:val="24"/>
                <w:szCs w:val="24"/>
                <w:lang w:eastAsia="ru-RU"/>
              </w:rPr>
            </w:pPr>
            <w:r w:rsidRPr="00F51E07">
              <w:rPr>
                <w:rFonts w:ascii="Times New Roman" w:eastAsia="Times New Roman" w:hAnsi="Times New Roman" w:cs="Times New Roman"/>
                <w:color w:val="000000"/>
                <w:sz w:val="24"/>
                <w:szCs w:val="24"/>
                <w:lang w:eastAsia="ru-RU"/>
              </w:rPr>
              <w:t>Кол-во</w:t>
            </w:r>
          </w:p>
          <w:p w:rsidR="00F51E07" w:rsidRPr="00F51E07" w:rsidRDefault="00F51E07" w:rsidP="00F51E07">
            <w:pPr>
              <w:spacing w:after="0" w:line="240" w:lineRule="auto"/>
              <w:contextualSpacing/>
              <w:jc w:val="center"/>
              <w:rPr>
                <w:rFonts w:ascii="Times New Roman" w:eastAsia="Times New Roman" w:hAnsi="Times New Roman" w:cs="Times New Roman"/>
                <w:color w:val="000000"/>
                <w:sz w:val="24"/>
                <w:szCs w:val="24"/>
                <w:lang w:eastAsia="ru-RU"/>
              </w:rPr>
            </w:pPr>
            <w:r w:rsidRPr="00F51E07">
              <w:rPr>
                <w:rFonts w:ascii="Times New Roman" w:eastAsia="Times New Roman" w:hAnsi="Times New Roman" w:cs="Times New Roman"/>
                <w:color w:val="000000"/>
                <w:sz w:val="24"/>
                <w:szCs w:val="24"/>
                <w:lang w:eastAsia="ru-RU"/>
              </w:rPr>
              <w:t>баллов</w:t>
            </w:r>
          </w:p>
        </w:tc>
        <w:tc>
          <w:tcPr>
            <w:tcW w:w="7657" w:type="dxa"/>
            <w:gridSpan w:val="4"/>
          </w:tcPr>
          <w:p w:rsidR="00F51E07" w:rsidRPr="00F51E07" w:rsidRDefault="00F51E07" w:rsidP="00F51E07">
            <w:pPr>
              <w:spacing w:after="0" w:line="240" w:lineRule="auto"/>
              <w:contextualSpacing/>
              <w:jc w:val="center"/>
              <w:rPr>
                <w:rFonts w:ascii="Times New Roman" w:eastAsia="Times New Roman" w:hAnsi="Times New Roman" w:cs="Times New Roman"/>
                <w:color w:val="000000"/>
                <w:sz w:val="24"/>
                <w:szCs w:val="24"/>
                <w:lang w:eastAsia="ru-RU"/>
              </w:rPr>
            </w:pPr>
            <w:r w:rsidRPr="00F51E07">
              <w:rPr>
                <w:rFonts w:ascii="Times New Roman" w:eastAsia="Times New Roman" w:hAnsi="Times New Roman" w:cs="Times New Roman"/>
                <w:color w:val="000000"/>
                <w:sz w:val="24"/>
                <w:szCs w:val="24"/>
                <w:lang w:eastAsia="ru-RU"/>
              </w:rPr>
              <w:t>Оценка</w:t>
            </w:r>
          </w:p>
        </w:tc>
      </w:tr>
      <w:tr w:rsidR="00F51E07" w:rsidRPr="00F51E07" w:rsidTr="00F51E07">
        <w:tc>
          <w:tcPr>
            <w:tcW w:w="1914" w:type="dxa"/>
            <w:vMerge/>
          </w:tcPr>
          <w:p w:rsidR="00F51E07" w:rsidRPr="00F51E07" w:rsidRDefault="00F51E07" w:rsidP="00F51E07">
            <w:pPr>
              <w:spacing w:after="0" w:line="240" w:lineRule="auto"/>
              <w:contextualSpacing/>
              <w:jc w:val="center"/>
              <w:rPr>
                <w:rFonts w:ascii="Times New Roman" w:eastAsia="Times New Roman" w:hAnsi="Times New Roman" w:cs="Times New Roman"/>
                <w:color w:val="000000"/>
                <w:sz w:val="24"/>
                <w:szCs w:val="24"/>
                <w:u w:val="single"/>
                <w:lang w:eastAsia="ru-RU"/>
              </w:rPr>
            </w:pPr>
          </w:p>
        </w:tc>
        <w:tc>
          <w:tcPr>
            <w:tcW w:w="1914" w:type="dxa"/>
          </w:tcPr>
          <w:p w:rsidR="00F51E07" w:rsidRPr="00F51E07" w:rsidRDefault="00F51E07" w:rsidP="00F51E07">
            <w:pPr>
              <w:spacing w:after="0" w:line="240" w:lineRule="auto"/>
              <w:contextualSpacing/>
              <w:jc w:val="center"/>
              <w:rPr>
                <w:rFonts w:ascii="Times New Roman" w:eastAsia="Times New Roman" w:hAnsi="Times New Roman" w:cs="Times New Roman"/>
                <w:color w:val="000000"/>
                <w:sz w:val="24"/>
                <w:szCs w:val="24"/>
                <w:lang w:eastAsia="ru-RU"/>
              </w:rPr>
            </w:pPr>
            <w:r w:rsidRPr="00F51E07">
              <w:rPr>
                <w:rFonts w:ascii="Times New Roman" w:eastAsia="Times New Roman" w:hAnsi="Times New Roman" w:cs="Times New Roman"/>
                <w:color w:val="000000"/>
                <w:sz w:val="24"/>
                <w:szCs w:val="24"/>
                <w:lang w:eastAsia="ru-RU"/>
              </w:rPr>
              <w:t>«2»</w:t>
            </w:r>
          </w:p>
          <w:p w:rsidR="00F51E07" w:rsidRPr="00F51E07" w:rsidRDefault="00F51E07" w:rsidP="00F51E07">
            <w:pPr>
              <w:spacing w:after="0" w:line="240" w:lineRule="auto"/>
              <w:contextualSpacing/>
              <w:jc w:val="center"/>
              <w:rPr>
                <w:rFonts w:ascii="Times New Roman" w:eastAsia="Times New Roman" w:hAnsi="Times New Roman" w:cs="Times New Roman"/>
                <w:color w:val="000000"/>
                <w:sz w:val="24"/>
                <w:szCs w:val="24"/>
                <w:lang w:eastAsia="ru-RU"/>
              </w:rPr>
            </w:pPr>
            <w:r w:rsidRPr="00F51E07">
              <w:rPr>
                <w:rFonts w:ascii="Times New Roman" w:eastAsia="Times New Roman" w:hAnsi="Times New Roman" w:cs="Times New Roman"/>
                <w:color w:val="000000"/>
                <w:sz w:val="24"/>
                <w:szCs w:val="24"/>
                <w:lang w:eastAsia="ru-RU"/>
              </w:rPr>
              <w:t>менее  50%</w:t>
            </w:r>
          </w:p>
        </w:tc>
        <w:tc>
          <w:tcPr>
            <w:tcW w:w="1914" w:type="dxa"/>
          </w:tcPr>
          <w:p w:rsidR="00F51E07" w:rsidRPr="00F51E07" w:rsidRDefault="00F51E07" w:rsidP="00F51E07">
            <w:pPr>
              <w:spacing w:after="0" w:line="240" w:lineRule="auto"/>
              <w:contextualSpacing/>
              <w:jc w:val="center"/>
              <w:rPr>
                <w:rFonts w:ascii="Times New Roman" w:eastAsia="Times New Roman" w:hAnsi="Times New Roman" w:cs="Times New Roman"/>
                <w:color w:val="000000"/>
                <w:sz w:val="24"/>
                <w:szCs w:val="24"/>
                <w:lang w:eastAsia="ru-RU"/>
              </w:rPr>
            </w:pPr>
            <w:r w:rsidRPr="00F51E07">
              <w:rPr>
                <w:rFonts w:ascii="Times New Roman" w:eastAsia="Times New Roman" w:hAnsi="Times New Roman" w:cs="Times New Roman"/>
                <w:color w:val="000000"/>
                <w:sz w:val="24"/>
                <w:szCs w:val="24"/>
                <w:lang w:eastAsia="ru-RU"/>
              </w:rPr>
              <w:t>«3»</w:t>
            </w:r>
          </w:p>
          <w:p w:rsidR="00F51E07" w:rsidRPr="00F51E07" w:rsidRDefault="00F51E07" w:rsidP="00F51E07">
            <w:pPr>
              <w:spacing w:after="0" w:line="240" w:lineRule="auto"/>
              <w:contextualSpacing/>
              <w:jc w:val="center"/>
              <w:rPr>
                <w:rFonts w:ascii="Times New Roman" w:eastAsia="Times New Roman" w:hAnsi="Times New Roman" w:cs="Times New Roman"/>
                <w:color w:val="000000"/>
                <w:sz w:val="24"/>
                <w:szCs w:val="24"/>
                <w:lang w:eastAsia="ru-RU"/>
              </w:rPr>
            </w:pPr>
            <w:r w:rsidRPr="00F51E07">
              <w:rPr>
                <w:rFonts w:ascii="Times New Roman" w:eastAsia="Times New Roman" w:hAnsi="Times New Roman" w:cs="Times New Roman"/>
                <w:color w:val="000000"/>
                <w:sz w:val="24"/>
                <w:szCs w:val="24"/>
                <w:lang w:eastAsia="ru-RU"/>
              </w:rPr>
              <w:t>50-69%</w:t>
            </w:r>
          </w:p>
        </w:tc>
        <w:tc>
          <w:tcPr>
            <w:tcW w:w="1914" w:type="dxa"/>
          </w:tcPr>
          <w:p w:rsidR="00F51E07" w:rsidRPr="00F51E07" w:rsidRDefault="00F51E07" w:rsidP="00F51E07">
            <w:pPr>
              <w:spacing w:after="0" w:line="240" w:lineRule="auto"/>
              <w:contextualSpacing/>
              <w:jc w:val="center"/>
              <w:rPr>
                <w:rFonts w:ascii="Times New Roman" w:eastAsia="Times New Roman" w:hAnsi="Times New Roman" w:cs="Times New Roman"/>
                <w:color w:val="000000"/>
                <w:sz w:val="24"/>
                <w:szCs w:val="24"/>
                <w:lang w:eastAsia="ru-RU"/>
              </w:rPr>
            </w:pPr>
            <w:r w:rsidRPr="00F51E07">
              <w:rPr>
                <w:rFonts w:ascii="Times New Roman" w:eastAsia="Times New Roman" w:hAnsi="Times New Roman" w:cs="Times New Roman"/>
                <w:color w:val="000000"/>
                <w:sz w:val="24"/>
                <w:szCs w:val="24"/>
                <w:lang w:eastAsia="ru-RU"/>
              </w:rPr>
              <w:t>«4»</w:t>
            </w:r>
          </w:p>
          <w:p w:rsidR="00F51E07" w:rsidRPr="00F51E07" w:rsidRDefault="00F51E07" w:rsidP="00F51E07">
            <w:pPr>
              <w:spacing w:after="0" w:line="240" w:lineRule="auto"/>
              <w:contextualSpacing/>
              <w:jc w:val="center"/>
              <w:rPr>
                <w:rFonts w:ascii="Times New Roman" w:eastAsia="Times New Roman" w:hAnsi="Times New Roman" w:cs="Times New Roman"/>
                <w:color w:val="000000"/>
                <w:sz w:val="24"/>
                <w:szCs w:val="24"/>
                <w:lang w:eastAsia="ru-RU"/>
              </w:rPr>
            </w:pPr>
            <w:r w:rsidRPr="00F51E07">
              <w:rPr>
                <w:rFonts w:ascii="Times New Roman" w:eastAsia="Times New Roman" w:hAnsi="Times New Roman" w:cs="Times New Roman"/>
                <w:color w:val="000000"/>
                <w:sz w:val="24"/>
                <w:szCs w:val="24"/>
                <w:lang w:eastAsia="ru-RU"/>
              </w:rPr>
              <w:t>70-89%</w:t>
            </w:r>
          </w:p>
        </w:tc>
        <w:tc>
          <w:tcPr>
            <w:tcW w:w="1915" w:type="dxa"/>
          </w:tcPr>
          <w:p w:rsidR="00F51E07" w:rsidRPr="00F51E07" w:rsidRDefault="00F51E07" w:rsidP="00F51E07">
            <w:pPr>
              <w:spacing w:after="0" w:line="240" w:lineRule="auto"/>
              <w:contextualSpacing/>
              <w:jc w:val="center"/>
              <w:rPr>
                <w:rFonts w:ascii="Times New Roman" w:eastAsia="Times New Roman" w:hAnsi="Times New Roman" w:cs="Times New Roman"/>
                <w:color w:val="000000"/>
                <w:sz w:val="24"/>
                <w:szCs w:val="24"/>
                <w:lang w:eastAsia="ru-RU"/>
              </w:rPr>
            </w:pPr>
            <w:r w:rsidRPr="00F51E07">
              <w:rPr>
                <w:rFonts w:ascii="Times New Roman" w:eastAsia="Times New Roman" w:hAnsi="Times New Roman" w:cs="Times New Roman"/>
                <w:color w:val="000000"/>
                <w:sz w:val="24"/>
                <w:szCs w:val="24"/>
                <w:lang w:eastAsia="ru-RU"/>
              </w:rPr>
              <w:t>«5»</w:t>
            </w:r>
          </w:p>
          <w:p w:rsidR="00F51E07" w:rsidRPr="00F51E07" w:rsidRDefault="00F51E07" w:rsidP="00F51E07">
            <w:pPr>
              <w:spacing w:after="0" w:line="240" w:lineRule="auto"/>
              <w:contextualSpacing/>
              <w:jc w:val="center"/>
              <w:rPr>
                <w:rFonts w:ascii="Times New Roman" w:eastAsia="Times New Roman" w:hAnsi="Times New Roman" w:cs="Times New Roman"/>
                <w:color w:val="000000"/>
                <w:sz w:val="24"/>
                <w:szCs w:val="24"/>
                <w:lang w:eastAsia="ru-RU"/>
              </w:rPr>
            </w:pPr>
            <w:r w:rsidRPr="00F51E07">
              <w:rPr>
                <w:rFonts w:ascii="Times New Roman" w:eastAsia="Times New Roman" w:hAnsi="Times New Roman" w:cs="Times New Roman"/>
                <w:color w:val="000000"/>
                <w:sz w:val="24"/>
                <w:szCs w:val="24"/>
                <w:lang w:eastAsia="ru-RU"/>
              </w:rPr>
              <w:t>90-100%</w:t>
            </w:r>
          </w:p>
        </w:tc>
      </w:tr>
      <w:tr w:rsidR="00F51E07" w:rsidRPr="00F51E07" w:rsidTr="00F51E07">
        <w:tc>
          <w:tcPr>
            <w:tcW w:w="1914" w:type="dxa"/>
          </w:tcPr>
          <w:p w:rsidR="00F51E07" w:rsidRPr="00F51E07" w:rsidRDefault="00F51E07" w:rsidP="00F51E07">
            <w:pPr>
              <w:spacing w:after="0" w:line="240" w:lineRule="auto"/>
              <w:contextualSpacing/>
              <w:jc w:val="center"/>
              <w:rPr>
                <w:rFonts w:ascii="Times New Roman" w:eastAsia="Times New Roman" w:hAnsi="Times New Roman" w:cs="Times New Roman"/>
                <w:color w:val="000000"/>
                <w:sz w:val="24"/>
                <w:szCs w:val="24"/>
                <w:lang w:eastAsia="ru-RU"/>
              </w:rPr>
            </w:pPr>
            <w:r w:rsidRPr="00F51E07">
              <w:rPr>
                <w:rFonts w:ascii="Times New Roman" w:eastAsia="Times New Roman" w:hAnsi="Times New Roman" w:cs="Times New Roman"/>
                <w:color w:val="000000"/>
                <w:sz w:val="24"/>
                <w:szCs w:val="24"/>
                <w:lang w:eastAsia="ru-RU"/>
              </w:rPr>
              <w:t>7</w:t>
            </w:r>
          </w:p>
        </w:tc>
        <w:tc>
          <w:tcPr>
            <w:tcW w:w="1914" w:type="dxa"/>
          </w:tcPr>
          <w:p w:rsidR="00F51E07" w:rsidRPr="00F51E07" w:rsidRDefault="00F51E07" w:rsidP="00F51E07">
            <w:pPr>
              <w:spacing w:after="0" w:line="240" w:lineRule="auto"/>
              <w:contextualSpacing/>
              <w:jc w:val="center"/>
              <w:rPr>
                <w:rFonts w:ascii="Times New Roman" w:eastAsia="Times New Roman" w:hAnsi="Times New Roman" w:cs="Times New Roman"/>
                <w:color w:val="000000"/>
                <w:sz w:val="24"/>
                <w:szCs w:val="24"/>
                <w:lang w:eastAsia="ru-RU"/>
              </w:rPr>
            </w:pPr>
            <w:r w:rsidRPr="00F51E07">
              <w:rPr>
                <w:rFonts w:ascii="Times New Roman" w:eastAsia="Times New Roman" w:hAnsi="Times New Roman" w:cs="Times New Roman"/>
                <w:color w:val="000000"/>
                <w:sz w:val="24"/>
                <w:szCs w:val="24"/>
                <w:lang w:eastAsia="ru-RU"/>
              </w:rPr>
              <w:t>3 и менее</w:t>
            </w:r>
          </w:p>
        </w:tc>
        <w:tc>
          <w:tcPr>
            <w:tcW w:w="1914" w:type="dxa"/>
          </w:tcPr>
          <w:p w:rsidR="00F51E07" w:rsidRPr="00F51E07" w:rsidRDefault="00F51E07" w:rsidP="00F51E07">
            <w:pPr>
              <w:spacing w:after="0" w:line="240" w:lineRule="auto"/>
              <w:contextualSpacing/>
              <w:jc w:val="center"/>
              <w:rPr>
                <w:rFonts w:ascii="Times New Roman" w:eastAsia="Times New Roman" w:hAnsi="Times New Roman" w:cs="Times New Roman"/>
                <w:color w:val="000000"/>
                <w:sz w:val="24"/>
                <w:szCs w:val="24"/>
                <w:lang w:eastAsia="ru-RU"/>
              </w:rPr>
            </w:pPr>
            <w:r w:rsidRPr="00F51E07">
              <w:rPr>
                <w:rFonts w:ascii="Times New Roman" w:eastAsia="Times New Roman" w:hAnsi="Times New Roman" w:cs="Times New Roman"/>
                <w:color w:val="000000"/>
                <w:sz w:val="24"/>
                <w:szCs w:val="24"/>
                <w:lang w:eastAsia="ru-RU"/>
              </w:rPr>
              <w:t>4</w:t>
            </w:r>
          </w:p>
        </w:tc>
        <w:tc>
          <w:tcPr>
            <w:tcW w:w="1914" w:type="dxa"/>
          </w:tcPr>
          <w:p w:rsidR="00F51E07" w:rsidRPr="00F51E07" w:rsidRDefault="00F51E07" w:rsidP="00F51E07">
            <w:pPr>
              <w:spacing w:after="0" w:line="240" w:lineRule="auto"/>
              <w:contextualSpacing/>
              <w:jc w:val="center"/>
              <w:rPr>
                <w:rFonts w:ascii="Times New Roman" w:eastAsia="Times New Roman" w:hAnsi="Times New Roman" w:cs="Times New Roman"/>
                <w:color w:val="000000"/>
                <w:sz w:val="24"/>
                <w:szCs w:val="24"/>
                <w:lang w:eastAsia="ru-RU"/>
              </w:rPr>
            </w:pPr>
            <w:r w:rsidRPr="00F51E07">
              <w:rPr>
                <w:rFonts w:ascii="Times New Roman" w:eastAsia="Times New Roman" w:hAnsi="Times New Roman" w:cs="Times New Roman"/>
                <w:color w:val="000000"/>
                <w:sz w:val="24"/>
                <w:szCs w:val="24"/>
                <w:lang w:eastAsia="ru-RU"/>
              </w:rPr>
              <w:t>5-6</w:t>
            </w:r>
          </w:p>
        </w:tc>
        <w:tc>
          <w:tcPr>
            <w:tcW w:w="1915" w:type="dxa"/>
          </w:tcPr>
          <w:p w:rsidR="00F51E07" w:rsidRPr="00F51E07" w:rsidRDefault="00F51E07" w:rsidP="00F51E07">
            <w:pPr>
              <w:spacing w:after="0" w:line="240" w:lineRule="auto"/>
              <w:contextualSpacing/>
              <w:jc w:val="center"/>
              <w:rPr>
                <w:rFonts w:ascii="Times New Roman" w:eastAsia="Times New Roman" w:hAnsi="Times New Roman" w:cs="Times New Roman"/>
                <w:color w:val="000000"/>
                <w:sz w:val="24"/>
                <w:szCs w:val="24"/>
                <w:lang w:eastAsia="ru-RU"/>
              </w:rPr>
            </w:pPr>
            <w:r w:rsidRPr="00F51E07">
              <w:rPr>
                <w:rFonts w:ascii="Times New Roman" w:eastAsia="Times New Roman" w:hAnsi="Times New Roman" w:cs="Times New Roman"/>
                <w:color w:val="000000"/>
                <w:sz w:val="24"/>
                <w:szCs w:val="24"/>
                <w:lang w:eastAsia="ru-RU"/>
              </w:rPr>
              <w:t>7</w:t>
            </w:r>
          </w:p>
        </w:tc>
      </w:tr>
      <w:tr w:rsidR="00F51E07" w:rsidRPr="00F51E07" w:rsidTr="00F51E07">
        <w:tc>
          <w:tcPr>
            <w:tcW w:w="1914" w:type="dxa"/>
          </w:tcPr>
          <w:p w:rsidR="00F51E07" w:rsidRPr="00F51E07" w:rsidRDefault="00F51E07" w:rsidP="00F51E07">
            <w:pPr>
              <w:spacing w:after="0" w:line="240" w:lineRule="auto"/>
              <w:contextualSpacing/>
              <w:jc w:val="center"/>
              <w:rPr>
                <w:rFonts w:ascii="Times New Roman" w:eastAsia="Times New Roman" w:hAnsi="Times New Roman" w:cs="Times New Roman"/>
                <w:color w:val="000000"/>
                <w:sz w:val="24"/>
                <w:szCs w:val="24"/>
                <w:lang w:eastAsia="ru-RU"/>
              </w:rPr>
            </w:pPr>
            <w:r w:rsidRPr="00F51E07">
              <w:rPr>
                <w:rFonts w:ascii="Times New Roman" w:eastAsia="Times New Roman" w:hAnsi="Times New Roman" w:cs="Times New Roman"/>
                <w:color w:val="000000"/>
                <w:sz w:val="24"/>
                <w:szCs w:val="24"/>
                <w:lang w:eastAsia="ru-RU"/>
              </w:rPr>
              <w:t>8</w:t>
            </w:r>
          </w:p>
        </w:tc>
        <w:tc>
          <w:tcPr>
            <w:tcW w:w="1914" w:type="dxa"/>
          </w:tcPr>
          <w:p w:rsidR="00F51E07" w:rsidRPr="00F51E07" w:rsidRDefault="00F51E07" w:rsidP="00F51E07">
            <w:pPr>
              <w:spacing w:after="0" w:line="240" w:lineRule="auto"/>
              <w:contextualSpacing/>
              <w:jc w:val="center"/>
              <w:rPr>
                <w:rFonts w:ascii="Times New Roman" w:eastAsia="Times New Roman" w:hAnsi="Times New Roman" w:cs="Times New Roman"/>
                <w:color w:val="000000"/>
                <w:sz w:val="24"/>
                <w:szCs w:val="24"/>
                <w:lang w:eastAsia="ru-RU"/>
              </w:rPr>
            </w:pPr>
            <w:r w:rsidRPr="00F51E07">
              <w:rPr>
                <w:rFonts w:ascii="Times New Roman" w:eastAsia="Times New Roman" w:hAnsi="Times New Roman" w:cs="Times New Roman"/>
                <w:color w:val="000000"/>
                <w:sz w:val="24"/>
                <w:szCs w:val="24"/>
                <w:lang w:eastAsia="ru-RU"/>
              </w:rPr>
              <w:t>3 и менее</w:t>
            </w:r>
          </w:p>
        </w:tc>
        <w:tc>
          <w:tcPr>
            <w:tcW w:w="1914" w:type="dxa"/>
          </w:tcPr>
          <w:p w:rsidR="00F51E07" w:rsidRPr="00F51E07" w:rsidRDefault="00F51E07" w:rsidP="00F51E07">
            <w:pPr>
              <w:spacing w:after="0" w:line="240" w:lineRule="auto"/>
              <w:contextualSpacing/>
              <w:jc w:val="center"/>
              <w:rPr>
                <w:rFonts w:ascii="Times New Roman" w:eastAsia="Times New Roman" w:hAnsi="Times New Roman" w:cs="Times New Roman"/>
                <w:color w:val="000000"/>
                <w:sz w:val="24"/>
                <w:szCs w:val="24"/>
                <w:lang w:eastAsia="ru-RU"/>
              </w:rPr>
            </w:pPr>
            <w:r w:rsidRPr="00F51E07">
              <w:rPr>
                <w:rFonts w:ascii="Times New Roman" w:eastAsia="Times New Roman" w:hAnsi="Times New Roman" w:cs="Times New Roman"/>
                <w:color w:val="000000"/>
                <w:sz w:val="24"/>
                <w:szCs w:val="24"/>
                <w:lang w:eastAsia="ru-RU"/>
              </w:rPr>
              <w:t>4-5</w:t>
            </w:r>
          </w:p>
        </w:tc>
        <w:tc>
          <w:tcPr>
            <w:tcW w:w="1914" w:type="dxa"/>
          </w:tcPr>
          <w:p w:rsidR="00F51E07" w:rsidRPr="00F51E07" w:rsidRDefault="00F51E07" w:rsidP="00F51E07">
            <w:pPr>
              <w:spacing w:after="0" w:line="240" w:lineRule="auto"/>
              <w:contextualSpacing/>
              <w:jc w:val="center"/>
              <w:rPr>
                <w:rFonts w:ascii="Times New Roman" w:eastAsia="Times New Roman" w:hAnsi="Times New Roman" w:cs="Times New Roman"/>
                <w:color w:val="000000"/>
                <w:sz w:val="24"/>
                <w:szCs w:val="24"/>
                <w:lang w:eastAsia="ru-RU"/>
              </w:rPr>
            </w:pPr>
            <w:r w:rsidRPr="00F51E07">
              <w:rPr>
                <w:rFonts w:ascii="Times New Roman" w:eastAsia="Times New Roman" w:hAnsi="Times New Roman" w:cs="Times New Roman"/>
                <w:color w:val="000000"/>
                <w:sz w:val="24"/>
                <w:szCs w:val="24"/>
                <w:lang w:eastAsia="ru-RU"/>
              </w:rPr>
              <w:t>6-7</w:t>
            </w:r>
          </w:p>
        </w:tc>
        <w:tc>
          <w:tcPr>
            <w:tcW w:w="1915" w:type="dxa"/>
          </w:tcPr>
          <w:p w:rsidR="00F51E07" w:rsidRPr="00F51E07" w:rsidRDefault="00F51E07" w:rsidP="00F51E07">
            <w:pPr>
              <w:spacing w:after="0" w:line="240" w:lineRule="auto"/>
              <w:contextualSpacing/>
              <w:jc w:val="center"/>
              <w:rPr>
                <w:rFonts w:ascii="Times New Roman" w:eastAsia="Times New Roman" w:hAnsi="Times New Roman" w:cs="Times New Roman"/>
                <w:color w:val="000000"/>
                <w:sz w:val="24"/>
                <w:szCs w:val="24"/>
                <w:lang w:eastAsia="ru-RU"/>
              </w:rPr>
            </w:pPr>
            <w:r w:rsidRPr="00F51E07">
              <w:rPr>
                <w:rFonts w:ascii="Times New Roman" w:eastAsia="Times New Roman" w:hAnsi="Times New Roman" w:cs="Times New Roman"/>
                <w:color w:val="000000"/>
                <w:sz w:val="24"/>
                <w:szCs w:val="24"/>
                <w:lang w:eastAsia="ru-RU"/>
              </w:rPr>
              <w:t>8</w:t>
            </w:r>
          </w:p>
        </w:tc>
      </w:tr>
      <w:tr w:rsidR="00F51E07" w:rsidRPr="00F51E07" w:rsidTr="00F51E07">
        <w:tc>
          <w:tcPr>
            <w:tcW w:w="1914" w:type="dxa"/>
          </w:tcPr>
          <w:p w:rsidR="00F51E07" w:rsidRPr="00F51E07" w:rsidRDefault="00F51E07" w:rsidP="00F51E07">
            <w:pPr>
              <w:spacing w:after="0" w:line="240" w:lineRule="auto"/>
              <w:contextualSpacing/>
              <w:jc w:val="center"/>
              <w:rPr>
                <w:rFonts w:ascii="Times New Roman" w:eastAsia="Times New Roman" w:hAnsi="Times New Roman" w:cs="Times New Roman"/>
                <w:color w:val="000000"/>
                <w:sz w:val="24"/>
                <w:szCs w:val="24"/>
                <w:lang w:eastAsia="ru-RU"/>
              </w:rPr>
            </w:pPr>
            <w:r w:rsidRPr="00F51E07">
              <w:rPr>
                <w:rFonts w:ascii="Times New Roman" w:eastAsia="Times New Roman" w:hAnsi="Times New Roman" w:cs="Times New Roman"/>
                <w:color w:val="000000"/>
                <w:sz w:val="24"/>
                <w:szCs w:val="24"/>
                <w:lang w:eastAsia="ru-RU"/>
              </w:rPr>
              <w:t>9</w:t>
            </w:r>
          </w:p>
        </w:tc>
        <w:tc>
          <w:tcPr>
            <w:tcW w:w="1914" w:type="dxa"/>
          </w:tcPr>
          <w:p w:rsidR="00F51E07" w:rsidRPr="00F51E07" w:rsidRDefault="00F51E07" w:rsidP="00F51E07">
            <w:pPr>
              <w:spacing w:after="0" w:line="240" w:lineRule="auto"/>
              <w:contextualSpacing/>
              <w:jc w:val="center"/>
              <w:rPr>
                <w:rFonts w:ascii="Times New Roman" w:eastAsia="Times New Roman" w:hAnsi="Times New Roman" w:cs="Times New Roman"/>
                <w:color w:val="000000"/>
                <w:sz w:val="24"/>
                <w:szCs w:val="24"/>
                <w:lang w:eastAsia="ru-RU"/>
              </w:rPr>
            </w:pPr>
            <w:r w:rsidRPr="00F51E07">
              <w:rPr>
                <w:rFonts w:ascii="Times New Roman" w:eastAsia="Times New Roman" w:hAnsi="Times New Roman" w:cs="Times New Roman"/>
                <w:color w:val="000000"/>
                <w:sz w:val="24"/>
                <w:szCs w:val="24"/>
                <w:lang w:eastAsia="ru-RU"/>
              </w:rPr>
              <w:t>4 и менее</w:t>
            </w:r>
          </w:p>
        </w:tc>
        <w:tc>
          <w:tcPr>
            <w:tcW w:w="1914" w:type="dxa"/>
          </w:tcPr>
          <w:p w:rsidR="00F51E07" w:rsidRPr="00F51E07" w:rsidRDefault="00F51E07" w:rsidP="00F51E07">
            <w:pPr>
              <w:spacing w:after="0" w:line="240" w:lineRule="auto"/>
              <w:contextualSpacing/>
              <w:jc w:val="center"/>
              <w:rPr>
                <w:rFonts w:ascii="Times New Roman" w:eastAsia="Times New Roman" w:hAnsi="Times New Roman" w:cs="Times New Roman"/>
                <w:color w:val="000000"/>
                <w:sz w:val="24"/>
                <w:szCs w:val="24"/>
                <w:lang w:eastAsia="ru-RU"/>
              </w:rPr>
            </w:pPr>
            <w:r w:rsidRPr="00F51E07">
              <w:rPr>
                <w:rFonts w:ascii="Times New Roman" w:eastAsia="Times New Roman" w:hAnsi="Times New Roman" w:cs="Times New Roman"/>
                <w:color w:val="000000"/>
                <w:sz w:val="24"/>
                <w:szCs w:val="24"/>
                <w:lang w:eastAsia="ru-RU"/>
              </w:rPr>
              <w:t>5-6</w:t>
            </w:r>
          </w:p>
        </w:tc>
        <w:tc>
          <w:tcPr>
            <w:tcW w:w="1914" w:type="dxa"/>
          </w:tcPr>
          <w:p w:rsidR="00F51E07" w:rsidRPr="00F51E07" w:rsidRDefault="00F51E07" w:rsidP="00F51E07">
            <w:pPr>
              <w:spacing w:after="0" w:line="240" w:lineRule="auto"/>
              <w:contextualSpacing/>
              <w:jc w:val="center"/>
              <w:rPr>
                <w:rFonts w:ascii="Times New Roman" w:eastAsia="Times New Roman" w:hAnsi="Times New Roman" w:cs="Times New Roman"/>
                <w:color w:val="000000"/>
                <w:sz w:val="24"/>
                <w:szCs w:val="24"/>
                <w:lang w:eastAsia="ru-RU"/>
              </w:rPr>
            </w:pPr>
            <w:r w:rsidRPr="00F51E07">
              <w:rPr>
                <w:rFonts w:ascii="Times New Roman" w:eastAsia="Times New Roman" w:hAnsi="Times New Roman" w:cs="Times New Roman"/>
                <w:color w:val="000000"/>
                <w:sz w:val="24"/>
                <w:szCs w:val="24"/>
                <w:lang w:eastAsia="ru-RU"/>
              </w:rPr>
              <w:t>7-8</w:t>
            </w:r>
          </w:p>
        </w:tc>
        <w:tc>
          <w:tcPr>
            <w:tcW w:w="1915" w:type="dxa"/>
          </w:tcPr>
          <w:p w:rsidR="00F51E07" w:rsidRPr="00F51E07" w:rsidRDefault="00F51E07" w:rsidP="00F51E07">
            <w:pPr>
              <w:spacing w:after="0" w:line="240" w:lineRule="auto"/>
              <w:contextualSpacing/>
              <w:jc w:val="center"/>
              <w:rPr>
                <w:rFonts w:ascii="Times New Roman" w:eastAsia="Times New Roman" w:hAnsi="Times New Roman" w:cs="Times New Roman"/>
                <w:color w:val="000000"/>
                <w:sz w:val="24"/>
                <w:szCs w:val="24"/>
                <w:lang w:eastAsia="ru-RU"/>
              </w:rPr>
            </w:pPr>
            <w:r w:rsidRPr="00F51E07">
              <w:rPr>
                <w:rFonts w:ascii="Times New Roman" w:eastAsia="Times New Roman" w:hAnsi="Times New Roman" w:cs="Times New Roman"/>
                <w:color w:val="000000"/>
                <w:sz w:val="24"/>
                <w:szCs w:val="24"/>
                <w:lang w:eastAsia="ru-RU"/>
              </w:rPr>
              <w:t>9</w:t>
            </w:r>
          </w:p>
        </w:tc>
      </w:tr>
      <w:tr w:rsidR="00F51E07" w:rsidRPr="00F51E07" w:rsidTr="00F51E07">
        <w:tc>
          <w:tcPr>
            <w:tcW w:w="1914" w:type="dxa"/>
          </w:tcPr>
          <w:p w:rsidR="00F51E07" w:rsidRPr="00F51E07" w:rsidRDefault="00F51E07" w:rsidP="00F51E07">
            <w:pPr>
              <w:spacing w:after="0" w:line="240" w:lineRule="auto"/>
              <w:contextualSpacing/>
              <w:jc w:val="center"/>
              <w:rPr>
                <w:rFonts w:ascii="Times New Roman" w:eastAsia="Times New Roman" w:hAnsi="Times New Roman" w:cs="Times New Roman"/>
                <w:color w:val="000000"/>
                <w:sz w:val="24"/>
                <w:szCs w:val="24"/>
                <w:lang w:eastAsia="ru-RU"/>
              </w:rPr>
            </w:pPr>
            <w:r w:rsidRPr="00F51E07">
              <w:rPr>
                <w:rFonts w:ascii="Times New Roman" w:eastAsia="Times New Roman" w:hAnsi="Times New Roman" w:cs="Times New Roman"/>
                <w:color w:val="000000"/>
                <w:sz w:val="24"/>
                <w:szCs w:val="24"/>
                <w:lang w:eastAsia="ru-RU"/>
              </w:rPr>
              <w:t>10</w:t>
            </w:r>
          </w:p>
        </w:tc>
        <w:tc>
          <w:tcPr>
            <w:tcW w:w="1914" w:type="dxa"/>
          </w:tcPr>
          <w:p w:rsidR="00F51E07" w:rsidRPr="00F51E07" w:rsidRDefault="00F51E07" w:rsidP="00F51E07">
            <w:pPr>
              <w:spacing w:after="0" w:line="240" w:lineRule="auto"/>
              <w:contextualSpacing/>
              <w:jc w:val="center"/>
              <w:rPr>
                <w:rFonts w:ascii="Times New Roman" w:eastAsia="Times New Roman" w:hAnsi="Times New Roman" w:cs="Times New Roman"/>
                <w:color w:val="000000"/>
                <w:sz w:val="24"/>
                <w:szCs w:val="24"/>
                <w:lang w:eastAsia="ru-RU"/>
              </w:rPr>
            </w:pPr>
            <w:r w:rsidRPr="00F51E07">
              <w:rPr>
                <w:rFonts w:ascii="Times New Roman" w:eastAsia="Times New Roman" w:hAnsi="Times New Roman" w:cs="Times New Roman"/>
                <w:color w:val="000000"/>
                <w:sz w:val="24"/>
                <w:szCs w:val="24"/>
                <w:lang w:eastAsia="ru-RU"/>
              </w:rPr>
              <w:t>4 и  менее</w:t>
            </w:r>
          </w:p>
        </w:tc>
        <w:tc>
          <w:tcPr>
            <w:tcW w:w="1914" w:type="dxa"/>
          </w:tcPr>
          <w:p w:rsidR="00F51E07" w:rsidRPr="00F51E07" w:rsidRDefault="00F51E07" w:rsidP="00F51E07">
            <w:pPr>
              <w:spacing w:after="0" w:line="240" w:lineRule="auto"/>
              <w:contextualSpacing/>
              <w:jc w:val="center"/>
              <w:rPr>
                <w:rFonts w:ascii="Times New Roman" w:eastAsia="Times New Roman" w:hAnsi="Times New Roman" w:cs="Times New Roman"/>
                <w:color w:val="000000"/>
                <w:sz w:val="24"/>
                <w:szCs w:val="24"/>
                <w:lang w:eastAsia="ru-RU"/>
              </w:rPr>
            </w:pPr>
            <w:r w:rsidRPr="00F51E07">
              <w:rPr>
                <w:rFonts w:ascii="Times New Roman" w:eastAsia="Times New Roman" w:hAnsi="Times New Roman" w:cs="Times New Roman"/>
                <w:color w:val="000000"/>
                <w:sz w:val="24"/>
                <w:szCs w:val="24"/>
                <w:lang w:eastAsia="ru-RU"/>
              </w:rPr>
              <w:t>5-6</w:t>
            </w:r>
          </w:p>
        </w:tc>
        <w:tc>
          <w:tcPr>
            <w:tcW w:w="1914" w:type="dxa"/>
          </w:tcPr>
          <w:p w:rsidR="00F51E07" w:rsidRPr="00F51E07" w:rsidRDefault="00F51E07" w:rsidP="00F51E07">
            <w:pPr>
              <w:spacing w:after="0" w:line="240" w:lineRule="auto"/>
              <w:contextualSpacing/>
              <w:jc w:val="center"/>
              <w:rPr>
                <w:rFonts w:ascii="Times New Roman" w:eastAsia="Times New Roman" w:hAnsi="Times New Roman" w:cs="Times New Roman"/>
                <w:color w:val="000000"/>
                <w:sz w:val="24"/>
                <w:szCs w:val="24"/>
                <w:lang w:eastAsia="ru-RU"/>
              </w:rPr>
            </w:pPr>
            <w:r w:rsidRPr="00F51E07">
              <w:rPr>
                <w:rFonts w:ascii="Times New Roman" w:eastAsia="Times New Roman" w:hAnsi="Times New Roman" w:cs="Times New Roman"/>
                <w:color w:val="000000"/>
                <w:sz w:val="24"/>
                <w:szCs w:val="24"/>
                <w:lang w:eastAsia="ru-RU"/>
              </w:rPr>
              <w:t>7-8</w:t>
            </w:r>
          </w:p>
        </w:tc>
        <w:tc>
          <w:tcPr>
            <w:tcW w:w="1915" w:type="dxa"/>
          </w:tcPr>
          <w:p w:rsidR="00F51E07" w:rsidRPr="00F51E07" w:rsidRDefault="00F51E07" w:rsidP="00F51E07">
            <w:pPr>
              <w:spacing w:after="0" w:line="240" w:lineRule="auto"/>
              <w:contextualSpacing/>
              <w:jc w:val="center"/>
              <w:rPr>
                <w:rFonts w:ascii="Times New Roman" w:eastAsia="Times New Roman" w:hAnsi="Times New Roman" w:cs="Times New Roman"/>
                <w:color w:val="000000"/>
                <w:sz w:val="24"/>
                <w:szCs w:val="24"/>
                <w:lang w:eastAsia="ru-RU"/>
              </w:rPr>
            </w:pPr>
            <w:r w:rsidRPr="00F51E07">
              <w:rPr>
                <w:rFonts w:ascii="Times New Roman" w:eastAsia="Times New Roman" w:hAnsi="Times New Roman" w:cs="Times New Roman"/>
                <w:color w:val="000000"/>
                <w:sz w:val="24"/>
                <w:szCs w:val="24"/>
                <w:lang w:eastAsia="ru-RU"/>
              </w:rPr>
              <w:t xml:space="preserve">9-10 </w:t>
            </w:r>
          </w:p>
        </w:tc>
      </w:tr>
      <w:tr w:rsidR="00F51E07" w:rsidRPr="00F51E07" w:rsidTr="00F51E07">
        <w:tc>
          <w:tcPr>
            <w:tcW w:w="1914" w:type="dxa"/>
          </w:tcPr>
          <w:p w:rsidR="00F51E07" w:rsidRPr="00F51E07" w:rsidRDefault="00F51E07" w:rsidP="00F51E07">
            <w:pPr>
              <w:spacing w:after="0" w:line="240" w:lineRule="auto"/>
              <w:contextualSpacing/>
              <w:jc w:val="center"/>
              <w:rPr>
                <w:rFonts w:ascii="Times New Roman" w:eastAsia="Times New Roman" w:hAnsi="Times New Roman" w:cs="Times New Roman"/>
                <w:color w:val="000000"/>
                <w:sz w:val="24"/>
                <w:szCs w:val="24"/>
                <w:lang w:eastAsia="ru-RU"/>
              </w:rPr>
            </w:pPr>
            <w:r w:rsidRPr="00F51E07">
              <w:rPr>
                <w:rFonts w:ascii="Times New Roman" w:eastAsia="Times New Roman" w:hAnsi="Times New Roman" w:cs="Times New Roman"/>
                <w:color w:val="000000"/>
                <w:sz w:val="24"/>
                <w:szCs w:val="24"/>
                <w:lang w:eastAsia="ru-RU"/>
              </w:rPr>
              <w:t>11</w:t>
            </w:r>
          </w:p>
        </w:tc>
        <w:tc>
          <w:tcPr>
            <w:tcW w:w="1914" w:type="dxa"/>
          </w:tcPr>
          <w:p w:rsidR="00F51E07" w:rsidRPr="00F51E07" w:rsidRDefault="00F51E07" w:rsidP="00F51E07">
            <w:pPr>
              <w:spacing w:after="0" w:line="240" w:lineRule="auto"/>
              <w:contextualSpacing/>
              <w:jc w:val="center"/>
              <w:rPr>
                <w:rFonts w:ascii="Times New Roman" w:eastAsia="Times New Roman" w:hAnsi="Times New Roman" w:cs="Times New Roman"/>
                <w:color w:val="000000"/>
                <w:sz w:val="24"/>
                <w:szCs w:val="24"/>
                <w:lang w:eastAsia="ru-RU"/>
              </w:rPr>
            </w:pPr>
            <w:r w:rsidRPr="00F51E07">
              <w:rPr>
                <w:rFonts w:ascii="Times New Roman" w:eastAsia="Times New Roman" w:hAnsi="Times New Roman" w:cs="Times New Roman"/>
                <w:color w:val="000000"/>
                <w:sz w:val="24"/>
                <w:szCs w:val="24"/>
                <w:lang w:eastAsia="ru-RU"/>
              </w:rPr>
              <w:t>5 и  менее</w:t>
            </w:r>
          </w:p>
        </w:tc>
        <w:tc>
          <w:tcPr>
            <w:tcW w:w="1914" w:type="dxa"/>
          </w:tcPr>
          <w:p w:rsidR="00F51E07" w:rsidRPr="00F51E07" w:rsidRDefault="00F51E07" w:rsidP="00F51E07">
            <w:pPr>
              <w:spacing w:after="0" w:line="240" w:lineRule="auto"/>
              <w:contextualSpacing/>
              <w:jc w:val="center"/>
              <w:rPr>
                <w:rFonts w:ascii="Times New Roman" w:eastAsia="Times New Roman" w:hAnsi="Times New Roman" w:cs="Times New Roman"/>
                <w:color w:val="000000"/>
                <w:sz w:val="24"/>
                <w:szCs w:val="24"/>
                <w:lang w:eastAsia="ru-RU"/>
              </w:rPr>
            </w:pPr>
            <w:r w:rsidRPr="00F51E07">
              <w:rPr>
                <w:rFonts w:ascii="Times New Roman" w:eastAsia="Times New Roman" w:hAnsi="Times New Roman" w:cs="Times New Roman"/>
                <w:color w:val="000000"/>
                <w:sz w:val="24"/>
                <w:szCs w:val="24"/>
                <w:lang w:eastAsia="ru-RU"/>
              </w:rPr>
              <w:t>6-7</w:t>
            </w:r>
          </w:p>
        </w:tc>
        <w:tc>
          <w:tcPr>
            <w:tcW w:w="1914" w:type="dxa"/>
          </w:tcPr>
          <w:p w:rsidR="00F51E07" w:rsidRPr="00F51E07" w:rsidRDefault="00F51E07" w:rsidP="00F51E07">
            <w:pPr>
              <w:spacing w:after="0" w:line="240" w:lineRule="auto"/>
              <w:contextualSpacing/>
              <w:jc w:val="center"/>
              <w:rPr>
                <w:rFonts w:ascii="Times New Roman" w:eastAsia="Times New Roman" w:hAnsi="Times New Roman" w:cs="Times New Roman"/>
                <w:color w:val="000000"/>
                <w:sz w:val="24"/>
                <w:szCs w:val="24"/>
                <w:lang w:eastAsia="ru-RU"/>
              </w:rPr>
            </w:pPr>
            <w:r w:rsidRPr="00F51E07">
              <w:rPr>
                <w:rFonts w:ascii="Times New Roman" w:eastAsia="Times New Roman" w:hAnsi="Times New Roman" w:cs="Times New Roman"/>
                <w:color w:val="000000"/>
                <w:sz w:val="24"/>
                <w:szCs w:val="24"/>
                <w:lang w:eastAsia="ru-RU"/>
              </w:rPr>
              <w:t>8-9</w:t>
            </w:r>
          </w:p>
        </w:tc>
        <w:tc>
          <w:tcPr>
            <w:tcW w:w="1915" w:type="dxa"/>
          </w:tcPr>
          <w:p w:rsidR="00F51E07" w:rsidRPr="00F51E07" w:rsidRDefault="00F51E07" w:rsidP="00F51E07">
            <w:pPr>
              <w:spacing w:after="0" w:line="240" w:lineRule="auto"/>
              <w:contextualSpacing/>
              <w:jc w:val="center"/>
              <w:rPr>
                <w:rFonts w:ascii="Times New Roman" w:eastAsia="Times New Roman" w:hAnsi="Times New Roman" w:cs="Times New Roman"/>
                <w:color w:val="000000"/>
                <w:sz w:val="24"/>
                <w:szCs w:val="24"/>
                <w:lang w:eastAsia="ru-RU"/>
              </w:rPr>
            </w:pPr>
            <w:r w:rsidRPr="00F51E07">
              <w:rPr>
                <w:rFonts w:ascii="Times New Roman" w:eastAsia="Times New Roman" w:hAnsi="Times New Roman" w:cs="Times New Roman"/>
                <w:color w:val="000000"/>
                <w:sz w:val="24"/>
                <w:szCs w:val="24"/>
                <w:lang w:eastAsia="ru-RU"/>
              </w:rPr>
              <w:t>10-11</w:t>
            </w:r>
          </w:p>
        </w:tc>
      </w:tr>
      <w:tr w:rsidR="00F51E07" w:rsidRPr="00F51E07" w:rsidTr="00F51E07">
        <w:tc>
          <w:tcPr>
            <w:tcW w:w="1914" w:type="dxa"/>
          </w:tcPr>
          <w:p w:rsidR="00F51E07" w:rsidRPr="00F51E07" w:rsidRDefault="00F51E07" w:rsidP="00F51E07">
            <w:pPr>
              <w:spacing w:after="0" w:line="240" w:lineRule="auto"/>
              <w:contextualSpacing/>
              <w:jc w:val="center"/>
              <w:rPr>
                <w:rFonts w:ascii="Times New Roman" w:eastAsia="Times New Roman" w:hAnsi="Times New Roman" w:cs="Times New Roman"/>
                <w:color w:val="000000"/>
                <w:sz w:val="24"/>
                <w:szCs w:val="24"/>
                <w:lang w:eastAsia="ru-RU"/>
              </w:rPr>
            </w:pPr>
            <w:r w:rsidRPr="00F51E07">
              <w:rPr>
                <w:rFonts w:ascii="Times New Roman" w:eastAsia="Times New Roman" w:hAnsi="Times New Roman" w:cs="Times New Roman"/>
                <w:color w:val="000000"/>
                <w:sz w:val="24"/>
                <w:szCs w:val="24"/>
                <w:lang w:eastAsia="ru-RU"/>
              </w:rPr>
              <w:t>12</w:t>
            </w:r>
          </w:p>
        </w:tc>
        <w:tc>
          <w:tcPr>
            <w:tcW w:w="1914" w:type="dxa"/>
          </w:tcPr>
          <w:p w:rsidR="00F51E07" w:rsidRPr="00F51E07" w:rsidRDefault="00F51E07" w:rsidP="00F51E07">
            <w:pPr>
              <w:spacing w:after="0" w:line="240" w:lineRule="auto"/>
              <w:contextualSpacing/>
              <w:jc w:val="center"/>
              <w:rPr>
                <w:rFonts w:ascii="Times New Roman" w:eastAsia="Times New Roman" w:hAnsi="Times New Roman" w:cs="Times New Roman"/>
                <w:color w:val="000000"/>
                <w:sz w:val="24"/>
                <w:szCs w:val="24"/>
                <w:lang w:eastAsia="ru-RU"/>
              </w:rPr>
            </w:pPr>
            <w:r w:rsidRPr="00F51E07">
              <w:rPr>
                <w:rFonts w:ascii="Times New Roman" w:eastAsia="Times New Roman" w:hAnsi="Times New Roman" w:cs="Times New Roman"/>
                <w:color w:val="000000"/>
                <w:sz w:val="24"/>
                <w:szCs w:val="24"/>
                <w:lang w:eastAsia="ru-RU"/>
              </w:rPr>
              <w:t>5 и  менее</w:t>
            </w:r>
          </w:p>
        </w:tc>
        <w:tc>
          <w:tcPr>
            <w:tcW w:w="1914" w:type="dxa"/>
          </w:tcPr>
          <w:p w:rsidR="00F51E07" w:rsidRPr="00F51E07" w:rsidRDefault="00F51E07" w:rsidP="00F51E07">
            <w:pPr>
              <w:spacing w:after="0" w:line="240" w:lineRule="auto"/>
              <w:contextualSpacing/>
              <w:jc w:val="center"/>
              <w:rPr>
                <w:rFonts w:ascii="Times New Roman" w:eastAsia="Times New Roman" w:hAnsi="Times New Roman" w:cs="Times New Roman"/>
                <w:color w:val="000000"/>
                <w:sz w:val="24"/>
                <w:szCs w:val="24"/>
                <w:lang w:eastAsia="ru-RU"/>
              </w:rPr>
            </w:pPr>
            <w:r w:rsidRPr="00F51E07">
              <w:rPr>
                <w:rFonts w:ascii="Times New Roman" w:eastAsia="Times New Roman" w:hAnsi="Times New Roman" w:cs="Times New Roman"/>
                <w:color w:val="000000"/>
                <w:sz w:val="24"/>
                <w:szCs w:val="24"/>
                <w:lang w:eastAsia="ru-RU"/>
              </w:rPr>
              <w:t>6-8</w:t>
            </w:r>
          </w:p>
        </w:tc>
        <w:tc>
          <w:tcPr>
            <w:tcW w:w="1914" w:type="dxa"/>
          </w:tcPr>
          <w:p w:rsidR="00F51E07" w:rsidRPr="00F51E07" w:rsidRDefault="00F51E07" w:rsidP="00F51E07">
            <w:pPr>
              <w:spacing w:after="0" w:line="240" w:lineRule="auto"/>
              <w:contextualSpacing/>
              <w:jc w:val="center"/>
              <w:rPr>
                <w:rFonts w:ascii="Times New Roman" w:eastAsia="Times New Roman" w:hAnsi="Times New Roman" w:cs="Times New Roman"/>
                <w:color w:val="000000"/>
                <w:sz w:val="24"/>
                <w:szCs w:val="24"/>
                <w:lang w:eastAsia="ru-RU"/>
              </w:rPr>
            </w:pPr>
            <w:r w:rsidRPr="00F51E07">
              <w:rPr>
                <w:rFonts w:ascii="Times New Roman" w:eastAsia="Times New Roman" w:hAnsi="Times New Roman" w:cs="Times New Roman"/>
                <w:color w:val="000000"/>
                <w:sz w:val="24"/>
                <w:szCs w:val="24"/>
                <w:lang w:eastAsia="ru-RU"/>
              </w:rPr>
              <w:t>9-10</w:t>
            </w:r>
          </w:p>
        </w:tc>
        <w:tc>
          <w:tcPr>
            <w:tcW w:w="1915" w:type="dxa"/>
          </w:tcPr>
          <w:p w:rsidR="00F51E07" w:rsidRPr="00F51E07" w:rsidRDefault="00F51E07" w:rsidP="00F51E07">
            <w:pPr>
              <w:spacing w:after="0" w:line="240" w:lineRule="auto"/>
              <w:contextualSpacing/>
              <w:jc w:val="center"/>
              <w:rPr>
                <w:rFonts w:ascii="Times New Roman" w:eastAsia="Times New Roman" w:hAnsi="Times New Roman" w:cs="Times New Roman"/>
                <w:color w:val="000000"/>
                <w:sz w:val="24"/>
                <w:szCs w:val="24"/>
                <w:lang w:eastAsia="ru-RU"/>
              </w:rPr>
            </w:pPr>
            <w:r w:rsidRPr="00F51E07">
              <w:rPr>
                <w:rFonts w:ascii="Times New Roman" w:eastAsia="Times New Roman" w:hAnsi="Times New Roman" w:cs="Times New Roman"/>
                <w:color w:val="000000"/>
                <w:sz w:val="24"/>
                <w:szCs w:val="24"/>
                <w:lang w:eastAsia="ru-RU"/>
              </w:rPr>
              <w:t>11-12</w:t>
            </w:r>
          </w:p>
        </w:tc>
      </w:tr>
      <w:tr w:rsidR="00F51E07" w:rsidRPr="00F51E07" w:rsidTr="00F51E07">
        <w:tc>
          <w:tcPr>
            <w:tcW w:w="1914" w:type="dxa"/>
          </w:tcPr>
          <w:p w:rsidR="00F51E07" w:rsidRPr="00F51E07" w:rsidRDefault="00F51E07" w:rsidP="00F51E07">
            <w:pPr>
              <w:spacing w:after="0" w:line="240" w:lineRule="auto"/>
              <w:contextualSpacing/>
              <w:jc w:val="center"/>
              <w:rPr>
                <w:rFonts w:ascii="Times New Roman" w:eastAsia="Times New Roman" w:hAnsi="Times New Roman" w:cs="Times New Roman"/>
                <w:color w:val="000000"/>
                <w:sz w:val="24"/>
                <w:szCs w:val="24"/>
                <w:lang w:eastAsia="ru-RU"/>
              </w:rPr>
            </w:pPr>
            <w:r w:rsidRPr="00F51E07">
              <w:rPr>
                <w:rFonts w:ascii="Times New Roman" w:eastAsia="Times New Roman" w:hAnsi="Times New Roman" w:cs="Times New Roman"/>
                <w:color w:val="000000"/>
                <w:sz w:val="24"/>
                <w:szCs w:val="24"/>
                <w:lang w:eastAsia="ru-RU"/>
              </w:rPr>
              <w:t>13</w:t>
            </w:r>
          </w:p>
        </w:tc>
        <w:tc>
          <w:tcPr>
            <w:tcW w:w="1914" w:type="dxa"/>
          </w:tcPr>
          <w:p w:rsidR="00F51E07" w:rsidRPr="00F51E07" w:rsidRDefault="00F51E07" w:rsidP="00F51E07">
            <w:pPr>
              <w:spacing w:after="0" w:line="240" w:lineRule="auto"/>
              <w:contextualSpacing/>
              <w:jc w:val="center"/>
              <w:rPr>
                <w:rFonts w:ascii="Times New Roman" w:eastAsia="Times New Roman" w:hAnsi="Times New Roman" w:cs="Times New Roman"/>
                <w:color w:val="000000"/>
                <w:sz w:val="24"/>
                <w:szCs w:val="24"/>
                <w:lang w:eastAsia="ru-RU"/>
              </w:rPr>
            </w:pPr>
            <w:r w:rsidRPr="00F51E07">
              <w:rPr>
                <w:rFonts w:ascii="Times New Roman" w:eastAsia="Times New Roman" w:hAnsi="Times New Roman" w:cs="Times New Roman"/>
                <w:color w:val="000000"/>
                <w:sz w:val="24"/>
                <w:szCs w:val="24"/>
                <w:lang w:eastAsia="ru-RU"/>
              </w:rPr>
              <w:t>6 и  менее</w:t>
            </w:r>
          </w:p>
        </w:tc>
        <w:tc>
          <w:tcPr>
            <w:tcW w:w="1914" w:type="dxa"/>
          </w:tcPr>
          <w:p w:rsidR="00F51E07" w:rsidRPr="00F51E07" w:rsidRDefault="00F51E07" w:rsidP="00F51E07">
            <w:pPr>
              <w:spacing w:after="0" w:line="240" w:lineRule="auto"/>
              <w:contextualSpacing/>
              <w:jc w:val="center"/>
              <w:rPr>
                <w:rFonts w:ascii="Times New Roman" w:eastAsia="Times New Roman" w:hAnsi="Times New Roman" w:cs="Times New Roman"/>
                <w:color w:val="000000"/>
                <w:sz w:val="24"/>
                <w:szCs w:val="24"/>
                <w:lang w:eastAsia="ru-RU"/>
              </w:rPr>
            </w:pPr>
            <w:r w:rsidRPr="00F51E07">
              <w:rPr>
                <w:rFonts w:ascii="Times New Roman" w:eastAsia="Times New Roman" w:hAnsi="Times New Roman" w:cs="Times New Roman"/>
                <w:color w:val="000000"/>
                <w:sz w:val="24"/>
                <w:szCs w:val="24"/>
                <w:lang w:eastAsia="ru-RU"/>
              </w:rPr>
              <w:t>7-9</w:t>
            </w:r>
          </w:p>
        </w:tc>
        <w:tc>
          <w:tcPr>
            <w:tcW w:w="1914" w:type="dxa"/>
          </w:tcPr>
          <w:p w:rsidR="00F51E07" w:rsidRPr="00F51E07" w:rsidRDefault="00F51E07" w:rsidP="00F51E07">
            <w:pPr>
              <w:spacing w:after="0" w:line="240" w:lineRule="auto"/>
              <w:contextualSpacing/>
              <w:jc w:val="center"/>
              <w:rPr>
                <w:rFonts w:ascii="Times New Roman" w:eastAsia="Times New Roman" w:hAnsi="Times New Roman" w:cs="Times New Roman"/>
                <w:color w:val="000000"/>
                <w:sz w:val="24"/>
                <w:szCs w:val="24"/>
                <w:lang w:eastAsia="ru-RU"/>
              </w:rPr>
            </w:pPr>
            <w:r w:rsidRPr="00F51E07">
              <w:rPr>
                <w:rFonts w:ascii="Times New Roman" w:eastAsia="Times New Roman" w:hAnsi="Times New Roman" w:cs="Times New Roman"/>
                <w:color w:val="000000"/>
                <w:sz w:val="24"/>
                <w:szCs w:val="24"/>
                <w:lang w:eastAsia="ru-RU"/>
              </w:rPr>
              <w:t>10-11</w:t>
            </w:r>
          </w:p>
        </w:tc>
        <w:tc>
          <w:tcPr>
            <w:tcW w:w="1915" w:type="dxa"/>
          </w:tcPr>
          <w:p w:rsidR="00F51E07" w:rsidRPr="00F51E07" w:rsidRDefault="00F51E07" w:rsidP="00F51E07">
            <w:pPr>
              <w:spacing w:after="0" w:line="240" w:lineRule="auto"/>
              <w:contextualSpacing/>
              <w:jc w:val="center"/>
              <w:rPr>
                <w:rFonts w:ascii="Times New Roman" w:eastAsia="Times New Roman" w:hAnsi="Times New Roman" w:cs="Times New Roman"/>
                <w:color w:val="000000"/>
                <w:sz w:val="24"/>
                <w:szCs w:val="24"/>
                <w:lang w:eastAsia="ru-RU"/>
              </w:rPr>
            </w:pPr>
            <w:r w:rsidRPr="00F51E07">
              <w:rPr>
                <w:rFonts w:ascii="Times New Roman" w:eastAsia="Times New Roman" w:hAnsi="Times New Roman" w:cs="Times New Roman"/>
                <w:color w:val="000000"/>
                <w:sz w:val="24"/>
                <w:szCs w:val="24"/>
                <w:lang w:eastAsia="ru-RU"/>
              </w:rPr>
              <w:t>12-13</w:t>
            </w:r>
          </w:p>
        </w:tc>
      </w:tr>
      <w:tr w:rsidR="00F51E07" w:rsidRPr="00F51E07" w:rsidTr="00F51E07">
        <w:tc>
          <w:tcPr>
            <w:tcW w:w="1914" w:type="dxa"/>
          </w:tcPr>
          <w:p w:rsidR="00F51E07" w:rsidRPr="00F51E07" w:rsidRDefault="00F51E07" w:rsidP="00F51E07">
            <w:pPr>
              <w:spacing w:after="0" w:line="240" w:lineRule="auto"/>
              <w:contextualSpacing/>
              <w:jc w:val="center"/>
              <w:rPr>
                <w:rFonts w:ascii="Times New Roman" w:eastAsia="Times New Roman" w:hAnsi="Times New Roman" w:cs="Times New Roman"/>
                <w:color w:val="000000"/>
                <w:sz w:val="24"/>
                <w:szCs w:val="24"/>
                <w:lang w:eastAsia="ru-RU"/>
              </w:rPr>
            </w:pPr>
            <w:r w:rsidRPr="00F51E07">
              <w:rPr>
                <w:rFonts w:ascii="Times New Roman" w:eastAsia="Times New Roman" w:hAnsi="Times New Roman" w:cs="Times New Roman"/>
                <w:color w:val="000000"/>
                <w:sz w:val="24"/>
                <w:szCs w:val="24"/>
                <w:lang w:eastAsia="ru-RU"/>
              </w:rPr>
              <w:t>14</w:t>
            </w:r>
          </w:p>
        </w:tc>
        <w:tc>
          <w:tcPr>
            <w:tcW w:w="1914" w:type="dxa"/>
          </w:tcPr>
          <w:p w:rsidR="00F51E07" w:rsidRPr="00F51E07" w:rsidRDefault="00F51E07" w:rsidP="00F51E07">
            <w:pPr>
              <w:spacing w:after="0" w:line="240" w:lineRule="auto"/>
              <w:contextualSpacing/>
              <w:jc w:val="center"/>
              <w:rPr>
                <w:rFonts w:ascii="Times New Roman" w:eastAsia="Times New Roman" w:hAnsi="Times New Roman" w:cs="Times New Roman"/>
                <w:color w:val="000000"/>
                <w:sz w:val="24"/>
                <w:szCs w:val="24"/>
                <w:lang w:eastAsia="ru-RU"/>
              </w:rPr>
            </w:pPr>
            <w:r w:rsidRPr="00F51E07">
              <w:rPr>
                <w:rFonts w:ascii="Times New Roman" w:eastAsia="Times New Roman" w:hAnsi="Times New Roman" w:cs="Times New Roman"/>
                <w:color w:val="000000"/>
                <w:sz w:val="24"/>
                <w:szCs w:val="24"/>
                <w:lang w:eastAsia="ru-RU"/>
              </w:rPr>
              <w:t>6 и  менее</w:t>
            </w:r>
          </w:p>
        </w:tc>
        <w:tc>
          <w:tcPr>
            <w:tcW w:w="1914" w:type="dxa"/>
          </w:tcPr>
          <w:p w:rsidR="00F51E07" w:rsidRPr="00F51E07" w:rsidRDefault="00F51E07" w:rsidP="00F51E07">
            <w:pPr>
              <w:spacing w:after="0" w:line="240" w:lineRule="auto"/>
              <w:contextualSpacing/>
              <w:jc w:val="center"/>
              <w:rPr>
                <w:rFonts w:ascii="Times New Roman" w:eastAsia="Times New Roman" w:hAnsi="Times New Roman" w:cs="Times New Roman"/>
                <w:color w:val="000000"/>
                <w:sz w:val="24"/>
                <w:szCs w:val="24"/>
                <w:lang w:eastAsia="ru-RU"/>
              </w:rPr>
            </w:pPr>
            <w:r w:rsidRPr="00F51E07">
              <w:rPr>
                <w:rFonts w:ascii="Times New Roman" w:eastAsia="Times New Roman" w:hAnsi="Times New Roman" w:cs="Times New Roman"/>
                <w:color w:val="000000"/>
                <w:sz w:val="24"/>
                <w:szCs w:val="24"/>
                <w:lang w:eastAsia="ru-RU"/>
              </w:rPr>
              <w:t>7-9</w:t>
            </w:r>
          </w:p>
        </w:tc>
        <w:tc>
          <w:tcPr>
            <w:tcW w:w="1914" w:type="dxa"/>
          </w:tcPr>
          <w:p w:rsidR="00F51E07" w:rsidRPr="00F51E07" w:rsidRDefault="00F51E07" w:rsidP="00F51E07">
            <w:pPr>
              <w:spacing w:after="0" w:line="240" w:lineRule="auto"/>
              <w:contextualSpacing/>
              <w:jc w:val="center"/>
              <w:rPr>
                <w:rFonts w:ascii="Times New Roman" w:eastAsia="Times New Roman" w:hAnsi="Times New Roman" w:cs="Times New Roman"/>
                <w:color w:val="000000"/>
                <w:sz w:val="24"/>
                <w:szCs w:val="24"/>
                <w:lang w:eastAsia="ru-RU"/>
              </w:rPr>
            </w:pPr>
            <w:r w:rsidRPr="00F51E07">
              <w:rPr>
                <w:rFonts w:ascii="Times New Roman" w:eastAsia="Times New Roman" w:hAnsi="Times New Roman" w:cs="Times New Roman"/>
                <w:color w:val="000000"/>
                <w:sz w:val="24"/>
                <w:szCs w:val="24"/>
                <w:lang w:eastAsia="ru-RU"/>
              </w:rPr>
              <w:t>10-12</w:t>
            </w:r>
          </w:p>
        </w:tc>
        <w:tc>
          <w:tcPr>
            <w:tcW w:w="1915" w:type="dxa"/>
          </w:tcPr>
          <w:p w:rsidR="00F51E07" w:rsidRPr="00F51E07" w:rsidRDefault="00F51E07" w:rsidP="00F51E07">
            <w:pPr>
              <w:spacing w:after="0" w:line="240" w:lineRule="auto"/>
              <w:contextualSpacing/>
              <w:jc w:val="center"/>
              <w:rPr>
                <w:rFonts w:ascii="Times New Roman" w:eastAsia="Times New Roman" w:hAnsi="Times New Roman" w:cs="Times New Roman"/>
                <w:color w:val="000000"/>
                <w:sz w:val="24"/>
                <w:szCs w:val="24"/>
                <w:lang w:eastAsia="ru-RU"/>
              </w:rPr>
            </w:pPr>
            <w:r w:rsidRPr="00F51E07">
              <w:rPr>
                <w:rFonts w:ascii="Times New Roman" w:eastAsia="Times New Roman" w:hAnsi="Times New Roman" w:cs="Times New Roman"/>
                <w:color w:val="000000"/>
                <w:sz w:val="24"/>
                <w:szCs w:val="24"/>
                <w:lang w:eastAsia="ru-RU"/>
              </w:rPr>
              <w:t>13-14</w:t>
            </w:r>
          </w:p>
        </w:tc>
      </w:tr>
      <w:tr w:rsidR="00F51E07" w:rsidRPr="00F51E07" w:rsidTr="00F51E07">
        <w:tc>
          <w:tcPr>
            <w:tcW w:w="1914" w:type="dxa"/>
          </w:tcPr>
          <w:p w:rsidR="00F51E07" w:rsidRPr="00F51E07" w:rsidRDefault="00F51E07" w:rsidP="00F51E07">
            <w:pPr>
              <w:spacing w:after="0" w:line="240" w:lineRule="auto"/>
              <w:contextualSpacing/>
              <w:jc w:val="center"/>
              <w:rPr>
                <w:rFonts w:ascii="Times New Roman" w:eastAsia="Times New Roman" w:hAnsi="Times New Roman" w:cs="Times New Roman"/>
                <w:color w:val="000000"/>
                <w:sz w:val="24"/>
                <w:szCs w:val="24"/>
                <w:lang w:eastAsia="ru-RU"/>
              </w:rPr>
            </w:pPr>
            <w:r w:rsidRPr="00F51E07">
              <w:rPr>
                <w:rFonts w:ascii="Times New Roman" w:eastAsia="Times New Roman" w:hAnsi="Times New Roman" w:cs="Times New Roman"/>
                <w:color w:val="000000"/>
                <w:sz w:val="24"/>
                <w:szCs w:val="24"/>
                <w:lang w:eastAsia="ru-RU"/>
              </w:rPr>
              <w:t>15</w:t>
            </w:r>
          </w:p>
        </w:tc>
        <w:tc>
          <w:tcPr>
            <w:tcW w:w="1914" w:type="dxa"/>
          </w:tcPr>
          <w:p w:rsidR="00F51E07" w:rsidRPr="00F51E07" w:rsidRDefault="00F51E07" w:rsidP="00F51E07">
            <w:pPr>
              <w:spacing w:after="0" w:line="240" w:lineRule="auto"/>
              <w:contextualSpacing/>
              <w:jc w:val="center"/>
              <w:rPr>
                <w:rFonts w:ascii="Times New Roman" w:eastAsia="Times New Roman" w:hAnsi="Times New Roman" w:cs="Times New Roman"/>
                <w:color w:val="000000"/>
                <w:sz w:val="24"/>
                <w:szCs w:val="24"/>
                <w:lang w:eastAsia="ru-RU"/>
              </w:rPr>
            </w:pPr>
            <w:r w:rsidRPr="00F51E07">
              <w:rPr>
                <w:rFonts w:ascii="Times New Roman" w:eastAsia="Times New Roman" w:hAnsi="Times New Roman" w:cs="Times New Roman"/>
                <w:color w:val="000000"/>
                <w:sz w:val="24"/>
                <w:szCs w:val="24"/>
                <w:lang w:eastAsia="ru-RU"/>
              </w:rPr>
              <w:t>7 и  менее</w:t>
            </w:r>
          </w:p>
        </w:tc>
        <w:tc>
          <w:tcPr>
            <w:tcW w:w="1914" w:type="dxa"/>
          </w:tcPr>
          <w:p w:rsidR="00F51E07" w:rsidRPr="00F51E07" w:rsidRDefault="00F51E07" w:rsidP="00F51E07">
            <w:pPr>
              <w:spacing w:after="0" w:line="240" w:lineRule="auto"/>
              <w:contextualSpacing/>
              <w:jc w:val="center"/>
              <w:rPr>
                <w:rFonts w:ascii="Times New Roman" w:eastAsia="Times New Roman" w:hAnsi="Times New Roman" w:cs="Times New Roman"/>
                <w:color w:val="000000"/>
                <w:sz w:val="24"/>
                <w:szCs w:val="24"/>
                <w:lang w:eastAsia="ru-RU"/>
              </w:rPr>
            </w:pPr>
            <w:r w:rsidRPr="00F51E07">
              <w:rPr>
                <w:rFonts w:ascii="Times New Roman" w:eastAsia="Times New Roman" w:hAnsi="Times New Roman" w:cs="Times New Roman"/>
                <w:color w:val="000000"/>
                <w:sz w:val="24"/>
                <w:szCs w:val="24"/>
                <w:lang w:eastAsia="ru-RU"/>
              </w:rPr>
              <w:t>8-10</w:t>
            </w:r>
          </w:p>
        </w:tc>
        <w:tc>
          <w:tcPr>
            <w:tcW w:w="1914" w:type="dxa"/>
          </w:tcPr>
          <w:p w:rsidR="00F51E07" w:rsidRPr="00F51E07" w:rsidRDefault="00F51E07" w:rsidP="00F51E07">
            <w:pPr>
              <w:spacing w:after="0" w:line="240" w:lineRule="auto"/>
              <w:contextualSpacing/>
              <w:jc w:val="center"/>
              <w:rPr>
                <w:rFonts w:ascii="Times New Roman" w:eastAsia="Times New Roman" w:hAnsi="Times New Roman" w:cs="Times New Roman"/>
                <w:color w:val="000000"/>
                <w:sz w:val="24"/>
                <w:szCs w:val="24"/>
                <w:lang w:eastAsia="ru-RU"/>
              </w:rPr>
            </w:pPr>
            <w:r w:rsidRPr="00F51E07">
              <w:rPr>
                <w:rFonts w:ascii="Times New Roman" w:eastAsia="Times New Roman" w:hAnsi="Times New Roman" w:cs="Times New Roman"/>
                <w:color w:val="000000"/>
                <w:sz w:val="24"/>
                <w:szCs w:val="24"/>
                <w:lang w:eastAsia="ru-RU"/>
              </w:rPr>
              <w:t>11-13</w:t>
            </w:r>
          </w:p>
        </w:tc>
        <w:tc>
          <w:tcPr>
            <w:tcW w:w="1915" w:type="dxa"/>
          </w:tcPr>
          <w:p w:rsidR="00F51E07" w:rsidRPr="00F51E07" w:rsidRDefault="00F51E07" w:rsidP="00F51E07">
            <w:pPr>
              <w:spacing w:after="0" w:line="240" w:lineRule="auto"/>
              <w:contextualSpacing/>
              <w:jc w:val="center"/>
              <w:rPr>
                <w:rFonts w:ascii="Times New Roman" w:eastAsia="Times New Roman" w:hAnsi="Times New Roman" w:cs="Times New Roman"/>
                <w:color w:val="000000"/>
                <w:sz w:val="24"/>
                <w:szCs w:val="24"/>
                <w:lang w:eastAsia="ru-RU"/>
              </w:rPr>
            </w:pPr>
            <w:r w:rsidRPr="00F51E07">
              <w:rPr>
                <w:rFonts w:ascii="Times New Roman" w:eastAsia="Times New Roman" w:hAnsi="Times New Roman" w:cs="Times New Roman"/>
                <w:color w:val="000000"/>
                <w:sz w:val="24"/>
                <w:szCs w:val="24"/>
                <w:lang w:eastAsia="ru-RU"/>
              </w:rPr>
              <w:t>14-15</w:t>
            </w:r>
          </w:p>
        </w:tc>
      </w:tr>
      <w:tr w:rsidR="00F51E07" w:rsidRPr="00F51E07" w:rsidTr="00F51E07">
        <w:tc>
          <w:tcPr>
            <w:tcW w:w="1914" w:type="dxa"/>
          </w:tcPr>
          <w:p w:rsidR="00F51E07" w:rsidRPr="00F51E07" w:rsidRDefault="00F51E07" w:rsidP="00F51E07">
            <w:pPr>
              <w:spacing w:after="0" w:line="240" w:lineRule="auto"/>
              <w:contextualSpacing/>
              <w:jc w:val="center"/>
              <w:rPr>
                <w:rFonts w:ascii="Times New Roman" w:eastAsia="Times New Roman" w:hAnsi="Times New Roman" w:cs="Times New Roman"/>
                <w:color w:val="000000"/>
                <w:sz w:val="24"/>
                <w:szCs w:val="24"/>
                <w:lang w:eastAsia="ru-RU"/>
              </w:rPr>
            </w:pPr>
            <w:r w:rsidRPr="00F51E07">
              <w:rPr>
                <w:rFonts w:ascii="Times New Roman" w:eastAsia="Times New Roman" w:hAnsi="Times New Roman" w:cs="Times New Roman"/>
                <w:color w:val="000000"/>
                <w:sz w:val="24"/>
                <w:szCs w:val="24"/>
                <w:lang w:eastAsia="ru-RU"/>
              </w:rPr>
              <w:t>16</w:t>
            </w:r>
          </w:p>
        </w:tc>
        <w:tc>
          <w:tcPr>
            <w:tcW w:w="1914" w:type="dxa"/>
          </w:tcPr>
          <w:p w:rsidR="00F51E07" w:rsidRPr="00F51E07" w:rsidRDefault="00F51E07" w:rsidP="00F51E07">
            <w:pPr>
              <w:spacing w:after="0" w:line="240" w:lineRule="auto"/>
              <w:contextualSpacing/>
              <w:jc w:val="center"/>
              <w:rPr>
                <w:rFonts w:ascii="Times New Roman" w:eastAsia="Times New Roman" w:hAnsi="Times New Roman" w:cs="Times New Roman"/>
                <w:color w:val="000000"/>
                <w:sz w:val="24"/>
                <w:szCs w:val="24"/>
                <w:lang w:eastAsia="ru-RU"/>
              </w:rPr>
            </w:pPr>
            <w:r w:rsidRPr="00F51E07">
              <w:rPr>
                <w:rFonts w:ascii="Times New Roman" w:eastAsia="Times New Roman" w:hAnsi="Times New Roman" w:cs="Times New Roman"/>
                <w:color w:val="000000"/>
                <w:sz w:val="24"/>
                <w:szCs w:val="24"/>
                <w:lang w:eastAsia="ru-RU"/>
              </w:rPr>
              <w:t>7 и  менее</w:t>
            </w:r>
          </w:p>
        </w:tc>
        <w:tc>
          <w:tcPr>
            <w:tcW w:w="1914" w:type="dxa"/>
          </w:tcPr>
          <w:p w:rsidR="00F51E07" w:rsidRPr="00F51E07" w:rsidRDefault="00F51E07" w:rsidP="00F51E07">
            <w:pPr>
              <w:spacing w:after="0" w:line="240" w:lineRule="auto"/>
              <w:contextualSpacing/>
              <w:jc w:val="center"/>
              <w:rPr>
                <w:rFonts w:ascii="Times New Roman" w:eastAsia="Times New Roman" w:hAnsi="Times New Roman" w:cs="Times New Roman"/>
                <w:color w:val="000000"/>
                <w:sz w:val="24"/>
                <w:szCs w:val="24"/>
                <w:lang w:eastAsia="ru-RU"/>
              </w:rPr>
            </w:pPr>
            <w:r w:rsidRPr="00F51E07">
              <w:rPr>
                <w:rFonts w:ascii="Times New Roman" w:eastAsia="Times New Roman" w:hAnsi="Times New Roman" w:cs="Times New Roman"/>
                <w:color w:val="000000"/>
                <w:sz w:val="24"/>
                <w:szCs w:val="24"/>
                <w:lang w:eastAsia="ru-RU"/>
              </w:rPr>
              <w:t>8-11</w:t>
            </w:r>
          </w:p>
        </w:tc>
        <w:tc>
          <w:tcPr>
            <w:tcW w:w="1914" w:type="dxa"/>
          </w:tcPr>
          <w:p w:rsidR="00F51E07" w:rsidRPr="00F51E07" w:rsidRDefault="00F51E07" w:rsidP="00F51E07">
            <w:pPr>
              <w:spacing w:after="0" w:line="240" w:lineRule="auto"/>
              <w:contextualSpacing/>
              <w:jc w:val="center"/>
              <w:rPr>
                <w:rFonts w:ascii="Times New Roman" w:eastAsia="Times New Roman" w:hAnsi="Times New Roman" w:cs="Times New Roman"/>
                <w:color w:val="000000"/>
                <w:sz w:val="24"/>
                <w:szCs w:val="24"/>
                <w:lang w:eastAsia="ru-RU"/>
              </w:rPr>
            </w:pPr>
            <w:r w:rsidRPr="00F51E07">
              <w:rPr>
                <w:rFonts w:ascii="Times New Roman" w:eastAsia="Times New Roman" w:hAnsi="Times New Roman" w:cs="Times New Roman"/>
                <w:color w:val="000000"/>
                <w:sz w:val="24"/>
                <w:szCs w:val="24"/>
                <w:lang w:eastAsia="ru-RU"/>
              </w:rPr>
              <w:t>12-14</w:t>
            </w:r>
          </w:p>
        </w:tc>
        <w:tc>
          <w:tcPr>
            <w:tcW w:w="1915" w:type="dxa"/>
          </w:tcPr>
          <w:p w:rsidR="00F51E07" w:rsidRPr="00F51E07" w:rsidRDefault="00F51E07" w:rsidP="00F51E07">
            <w:pPr>
              <w:spacing w:after="0" w:line="240" w:lineRule="auto"/>
              <w:contextualSpacing/>
              <w:jc w:val="center"/>
              <w:rPr>
                <w:rFonts w:ascii="Times New Roman" w:eastAsia="Times New Roman" w:hAnsi="Times New Roman" w:cs="Times New Roman"/>
                <w:color w:val="000000"/>
                <w:sz w:val="24"/>
                <w:szCs w:val="24"/>
                <w:lang w:eastAsia="ru-RU"/>
              </w:rPr>
            </w:pPr>
            <w:r w:rsidRPr="00F51E07">
              <w:rPr>
                <w:rFonts w:ascii="Times New Roman" w:eastAsia="Times New Roman" w:hAnsi="Times New Roman" w:cs="Times New Roman"/>
                <w:color w:val="000000"/>
                <w:sz w:val="24"/>
                <w:szCs w:val="24"/>
                <w:lang w:eastAsia="ru-RU"/>
              </w:rPr>
              <w:t>15-16</w:t>
            </w:r>
          </w:p>
        </w:tc>
      </w:tr>
      <w:tr w:rsidR="00F51E07" w:rsidRPr="00F51E07" w:rsidTr="00F51E07">
        <w:tc>
          <w:tcPr>
            <w:tcW w:w="1914" w:type="dxa"/>
          </w:tcPr>
          <w:p w:rsidR="00F51E07" w:rsidRPr="00F51E07" w:rsidRDefault="00F51E07" w:rsidP="00F51E07">
            <w:pPr>
              <w:spacing w:after="0" w:line="240" w:lineRule="auto"/>
              <w:contextualSpacing/>
              <w:jc w:val="center"/>
              <w:rPr>
                <w:rFonts w:ascii="Times New Roman" w:eastAsia="Times New Roman" w:hAnsi="Times New Roman" w:cs="Times New Roman"/>
                <w:color w:val="000000"/>
                <w:sz w:val="24"/>
                <w:szCs w:val="24"/>
                <w:lang w:eastAsia="ru-RU"/>
              </w:rPr>
            </w:pPr>
            <w:r w:rsidRPr="00F51E07">
              <w:rPr>
                <w:rFonts w:ascii="Times New Roman" w:eastAsia="Times New Roman" w:hAnsi="Times New Roman" w:cs="Times New Roman"/>
                <w:color w:val="000000"/>
                <w:sz w:val="24"/>
                <w:szCs w:val="24"/>
                <w:lang w:eastAsia="ru-RU"/>
              </w:rPr>
              <w:t>17</w:t>
            </w:r>
          </w:p>
        </w:tc>
        <w:tc>
          <w:tcPr>
            <w:tcW w:w="1914" w:type="dxa"/>
          </w:tcPr>
          <w:p w:rsidR="00F51E07" w:rsidRPr="00F51E07" w:rsidRDefault="00F51E07" w:rsidP="00F51E07">
            <w:pPr>
              <w:spacing w:after="0" w:line="240" w:lineRule="auto"/>
              <w:contextualSpacing/>
              <w:jc w:val="center"/>
              <w:rPr>
                <w:rFonts w:ascii="Times New Roman" w:eastAsia="Times New Roman" w:hAnsi="Times New Roman" w:cs="Times New Roman"/>
                <w:color w:val="000000"/>
                <w:sz w:val="24"/>
                <w:szCs w:val="24"/>
                <w:lang w:eastAsia="ru-RU"/>
              </w:rPr>
            </w:pPr>
            <w:r w:rsidRPr="00F51E07">
              <w:rPr>
                <w:rFonts w:ascii="Times New Roman" w:eastAsia="Times New Roman" w:hAnsi="Times New Roman" w:cs="Times New Roman"/>
                <w:color w:val="000000"/>
                <w:sz w:val="24"/>
                <w:szCs w:val="24"/>
                <w:lang w:eastAsia="ru-RU"/>
              </w:rPr>
              <w:t>8 и  менее</w:t>
            </w:r>
          </w:p>
        </w:tc>
        <w:tc>
          <w:tcPr>
            <w:tcW w:w="1914" w:type="dxa"/>
          </w:tcPr>
          <w:p w:rsidR="00F51E07" w:rsidRPr="00F51E07" w:rsidRDefault="00F51E07" w:rsidP="00F51E07">
            <w:pPr>
              <w:spacing w:after="0" w:line="240" w:lineRule="auto"/>
              <w:contextualSpacing/>
              <w:jc w:val="center"/>
              <w:rPr>
                <w:rFonts w:ascii="Times New Roman" w:eastAsia="Times New Roman" w:hAnsi="Times New Roman" w:cs="Times New Roman"/>
                <w:color w:val="000000"/>
                <w:sz w:val="24"/>
                <w:szCs w:val="24"/>
                <w:lang w:eastAsia="ru-RU"/>
              </w:rPr>
            </w:pPr>
            <w:r w:rsidRPr="00F51E07">
              <w:rPr>
                <w:rFonts w:ascii="Times New Roman" w:eastAsia="Times New Roman" w:hAnsi="Times New Roman" w:cs="Times New Roman"/>
                <w:color w:val="000000"/>
                <w:sz w:val="24"/>
                <w:szCs w:val="24"/>
                <w:lang w:eastAsia="ru-RU"/>
              </w:rPr>
              <w:t>9-11</w:t>
            </w:r>
          </w:p>
        </w:tc>
        <w:tc>
          <w:tcPr>
            <w:tcW w:w="1914" w:type="dxa"/>
          </w:tcPr>
          <w:p w:rsidR="00F51E07" w:rsidRPr="00F51E07" w:rsidRDefault="00F51E07" w:rsidP="00F51E07">
            <w:pPr>
              <w:spacing w:after="0" w:line="240" w:lineRule="auto"/>
              <w:contextualSpacing/>
              <w:jc w:val="center"/>
              <w:rPr>
                <w:rFonts w:ascii="Times New Roman" w:eastAsia="Times New Roman" w:hAnsi="Times New Roman" w:cs="Times New Roman"/>
                <w:color w:val="000000"/>
                <w:sz w:val="24"/>
                <w:szCs w:val="24"/>
                <w:lang w:eastAsia="ru-RU"/>
              </w:rPr>
            </w:pPr>
            <w:r w:rsidRPr="00F51E07">
              <w:rPr>
                <w:rFonts w:ascii="Times New Roman" w:eastAsia="Times New Roman" w:hAnsi="Times New Roman" w:cs="Times New Roman"/>
                <w:color w:val="000000"/>
                <w:sz w:val="24"/>
                <w:szCs w:val="24"/>
                <w:lang w:eastAsia="ru-RU"/>
              </w:rPr>
              <w:t>12-15</w:t>
            </w:r>
          </w:p>
        </w:tc>
        <w:tc>
          <w:tcPr>
            <w:tcW w:w="1915" w:type="dxa"/>
          </w:tcPr>
          <w:p w:rsidR="00F51E07" w:rsidRPr="00F51E07" w:rsidRDefault="00F51E07" w:rsidP="00F51E07">
            <w:pPr>
              <w:spacing w:after="0" w:line="240" w:lineRule="auto"/>
              <w:contextualSpacing/>
              <w:jc w:val="center"/>
              <w:rPr>
                <w:rFonts w:ascii="Times New Roman" w:eastAsia="Times New Roman" w:hAnsi="Times New Roman" w:cs="Times New Roman"/>
                <w:color w:val="000000"/>
                <w:sz w:val="24"/>
                <w:szCs w:val="24"/>
                <w:lang w:eastAsia="ru-RU"/>
              </w:rPr>
            </w:pPr>
            <w:r w:rsidRPr="00F51E07">
              <w:rPr>
                <w:rFonts w:ascii="Times New Roman" w:eastAsia="Times New Roman" w:hAnsi="Times New Roman" w:cs="Times New Roman"/>
                <w:color w:val="000000"/>
                <w:sz w:val="24"/>
                <w:szCs w:val="24"/>
                <w:lang w:eastAsia="ru-RU"/>
              </w:rPr>
              <w:t>16-17</w:t>
            </w:r>
          </w:p>
        </w:tc>
      </w:tr>
      <w:tr w:rsidR="00F51E07" w:rsidRPr="00F51E07" w:rsidTr="00F51E07">
        <w:tc>
          <w:tcPr>
            <w:tcW w:w="1914" w:type="dxa"/>
          </w:tcPr>
          <w:p w:rsidR="00F51E07" w:rsidRPr="00F51E07" w:rsidRDefault="00F51E07" w:rsidP="00F51E07">
            <w:pPr>
              <w:spacing w:after="0" w:line="240" w:lineRule="auto"/>
              <w:contextualSpacing/>
              <w:jc w:val="center"/>
              <w:rPr>
                <w:rFonts w:ascii="Times New Roman" w:eastAsia="Times New Roman" w:hAnsi="Times New Roman" w:cs="Times New Roman"/>
                <w:color w:val="000000"/>
                <w:sz w:val="24"/>
                <w:szCs w:val="24"/>
                <w:lang w:eastAsia="ru-RU"/>
              </w:rPr>
            </w:pPr>
            <w:r w:rsidRPr="00F51E07">
              <w:rPr>
                <w:rFonts w:ascii="Times New Roman" w:eastAsia="Times New Roman" w:hAnsi="Times New Roman" w:cs="Times New Roman"/>
                <w:color w:val="000000"/>
                <w:sz w:val="24"/>
                <w:szCs w:val="24"/>
                <w:lang w:eastAsia="ru-RU"/>
              </w:rPr>
              <w:t>18</w:t>
            </w:r>
          </w:p>
        </w:tc>
        <w:tc>
          <w:tcPr>
            <w:tcW w:w="1914" w:type="dxa"/>
          </w:tcPr>
          <w:p w:rsidR="00F51E07" w:rsidRPr="00F51E07" w:rsidRDefault="00F51E07" w:rsidP="00F51E07">
            <w:pPr>
              <w:spacing w:after="0" w:line="240" w:lineRule="auto"/>
              <w:contextualSpacing/>
              <w:jc w:val="center"/>
              <w:rPr>
                <w:rFonts w:ascii="Times New Roman" w:eastAsia="Times New Roman" w:hAnsi="Times New Roman" w:cs="Times New Roman"/>
                <w:color w:val="000000"/>
                <w:sz w:val="24"/>
                <w:szCs w:val="24"/>
                <w:lang w:eastAsia="ru-RU"/>
              </w:rPr>
            </w:pPr>
            <w:r w:rsidRPr="00F51E07">
              <w:rPr>
                <w:rFonts w:ascii="Times New Roman" w:eastAsia="Times New Roman" w:hAnsi="Times New Roman" w:cs="Times New Roman"/>
                <w:color w:val="000000"/>
                <w:sz w:val="24"/>
                <w:szCs w:val="24"/>
                <w:lang w:eastAsia="ru-RU"/>
              </w:rPr>
              <w:t>8 и  менее</w:t>
            </w:r>
          </w:p>
        </w:tc>
        <w:tc>
          <w:tcPr>
            <w:tcW w:w="1914" w:type="dxa"/>
          </w:tcPr>
          <w:p w:rsidR="00F51E07" w:rsidRPr="00F51E07" w:rsidRDefault="00F51E07" w:rsidP="00F51E07">
            <w:pPr>
              <w:spacing w:after="0" w:line="240" w:lineRule="auto"/>
              <w:contextualSpacing/>
              <w:jc w:val="center"/>
              <w:rPr>
                <w:rFonts w:ascii="Times New Roman" w:eastAsia="Times New Roman" w:hAnsi="Times New Roman" w:cs="Times New Roman"/>
                <w:color w:val="000000"/>
                <w:sz w:val="24"/>
                <w:szCs w:val="24"/>
                <w:lang w:eastAsia="ru-RU"/>
              </w:rPr>
            </w:pPr>
            <w:r w:rsidRPr="00F51E07">
              <w:rPr>
                <w:rFonts w:ascii="Times New Roman" w:eastAsia="Times New Roman" w:hAnsi="Times New Roman" w:cs="Times New Roman"/>
                <w:color w:val="000000"/>
                <w:sz w:val="24"/>
                <w:szCs w:val="24"/>
                <w:lang w:eastAsia="ru-RU"/>
              </w:rPr>
              <w:t>9-12</w:t>
            </w:r>
          </w:p>
        </w:tc>
        <w:tc>
          <w:tcPr>
            <w:tcW w:w="1914" w:type="dxa"/>
          </w:tcPr>
          <w:p w:rsidR="00F51E07" w:rsidRPr="00F51E07" w:rsidRDefault="00F51E07" w:rsidP="00F51E07">
            <w:pPr>
              <w:spacing w:after="0" w:line="240" w:lineRule="auto"/>
              <w:contextualSpacing/>
              <w:jc w:val="center"/>
              <w:rPr>
                <w:rFonts w:ascii="Times New Roman" w:eastAsia="Times New Roman" w:hAnsi="Times New Roman" w:cs="Times New Roman"/>
                <w:color w:val="000000"/>
                <w:sz w:val="24"/>
                <w:szCs w:val="24"/>
                <w:lang w:eastAsia="ru-RU"/>
              </w:rPr>
            </w:pPr>
            <w:r w:rsidRPr="00F51E07">
              <w:rPr>
                <w:rFonts w:ascii="Times New Roman" w:eastAsia="Times New Roman" w:hAnsi="Times New Roman" w:cs="Times New Roman"/>
                <w:color w:val="000000"/>
                <w:sz w:val="24"/>
                <w:szCs w:val="24"/>
                <w:lang w:eastAsia="ru-RU"/>
              </w:rPr>
              <w:t>13-16</w:t>
            </w:r>
          </w:p>
        </w:tc>
        <w:tc>
          <w:tcPr>
            <w:tcW w:w="1915" w:type="dxa"/>
          </w:tcPr>
          <w:p w:rsidR="00F51E07" w:rsidRPr="00F51E07" w:rsidRDefault="00F51E07" w:rsidP="00F51E07">
            <w:pPr>
              <w:spacing w:after="0" w:line="240" w:lineRule="auto"/>
              <w:contextualSpacing/>
              <w:jc w:val="center"/>
              <w:rPr>
                <w:rFonts w:ascii="Times New Roman" w:eastAsia="Times New Roman" w:hAnsi="Times New Roman" w:cs="Times New Roman"/>
                <w:color w:val="000000"/>
                <w:sz w:val="24"/>
                <w:szCs w:val="24"/>
                <w:lang w:eastAsia="ru-RU"/>
              </w:rPr>
            </w:pPr>
            <w:r w:rsidRPr="00F51E07">
              <w:rPr>
                <w:rFonts w:ascii="Times New Roman" w:eastAsia="Times New Roman" w:hAnsi="Times New Roman" w:cs="Times New Roman"/>
                <w:color w:val="000000"/>
                <w:sz w:val="24"/>
                <w:szCs w:val="24"/>
                <w:lang w:eastAsia="ru-RU"/>
              </w:rPr>
              <w:t>17-18</w:t>
            </w:r>
          </w:p>
        </w:tc>
      </w:tr>
      <w:tr w:rsidR="00F51E07" w:rsidRPr="00F51E07" w:rsidTr="00F51E07">
        <w:tc>
          <w:tcPr>
            <w:tcW w:w="1914" w:type="dxa"/>
          </w:tcPr>
          <w:p w:rsidR="00F51E07" w:rsidRPr="00F51E07" w:rsidRDefault="00F51E07" w:rsidP="00F51E07">
            <w:pPr>
              <w:spacing w:after="0" w:line="240" w:lineRule="auto"/>
              <w:contextualSpacing/>
              <w:jc w:val="center"/>
              <w:rPr>
                <w:rFonts w:ascii="Times New Roman" w:eastAsia="Times New Roman" w:hAnsi="Times New Roman" w:cs="Times New Roman"/>
                <w:color w:val="000000"/>
                <w:sz w:val="24"/>
                <w:szCs w:val="24"/>
                <w:lang w:eastAsia="ru-RU"/>
              </w:rPr>
            </w:pPr>
            <w:r w:rsidRPr="00F51E07">
              <w:rPr>
                <w:rFonts w:ascii="Times New Roman" w:eastAsia="Times New Roman" w:hAnsi="Times New Roman" w:cs="Times New Roman"/>
                <w:color w:val="000000"/>
                <w:sz w:val="24"/>
                <w:szCs w:val="24"/>
                <w:lang w:eastAsia="ru-RU"/>
              </w:rPr>
              <w:t>19</w:t>
            </w:r>
          </w:p>
        </w:tc>
        <w:tc>
          <w:tcPr>
            <w:tcW w:w="1914" w:type="dxa"/>
          </w:tcPr>
          <w:p w:rsidR="00F51E07" w:rsidRPr="00F51E07" w:rsidRDefault="00F51E07" w:rsidP="00F51E07">
            <w:pPr>
              <w:spacing w:after="0" w:line="240" w:lineRule="auto"/>
              <w:contextualSpacing/>
              <w:jc w:val="center"/>
              <w:rPr>
                <w:rFonts w:ascii="Times New Roman" w:eastAsia="Times New Roman" w:hAnsi="Times New Roman" w:cs="Times New Roman"/>
                <w:color w:val="000000"/>
                <w:sz w:val="24"/>
                <w:szCs w:val="24"/>
                <w:lang w:eastAsia="ru-RU"/>
              </w:rPr>
            </w:pPr>
            <w:r w:rsidRPr="00F51E07">
              <w:rPr>
                <w:rFonts w:ascii="Times New Roman" w:eastAsia="Times New Roman" w:hAnsi="Times New Roman" w:cs="Times New Roman"/>
                <w:color w:val="000000"/>
                <w:sz w:val="24"/>
                <w:szCs w:val="24"/>
                <w:lang w:eastAsia="ru-RU"/>
              </w:rPr>
              <w:t>9 и  менее</w:t>
            </w:r>
          </w:p>
        </w:tc>
        <w:tc>
          <w:tcPr>
            <w:tcW w:w="1914" w:type="dxa"/>
          </w:tcPr>
          <w:p w:rsidR="00F51E07" w:rsidRPr="00F51E07" w:rsidRDefault="00F51E07" w:rsidP="00F51E07">
            <w:pPr>
              <w:spacing w:after="0" w:line="240" w:lineRule="auto"/>
              <w:contextualSpacing/>
              <w:jc w:val="center"/>
              <w:rPr>
                <w:rFonts w:ascii="Times New Roman" w:eastAsia="Times New Roman" w:hAnsi="Times New Roman" w:cs="Times New Roman"/>
                <w:color w:val="000000"/>
                <w:sz w:val="24"/>
                <w:szCs w:val="24"/>
                <w:lang w:eastAsia="ru-RU"/>
              </w:rPr>
            </w:pPr>
            <w:r w:rsidRPr="00F51E07">
              <w:rPr>
                <w:rFonts w:ascii="Times New Roman" w:eastAsia="Times New Roman" w:hAnsi="Times New Roman" w:cs="Times New Roman"/>
                <w:color w:val="000000"/>
                <w:sz w:val="24"/>
                <w:szCs w:val="24"/>
                <w:lang w:eastAsia="ru-RU"/>
              </w:rPr>
              <w:t>10-13</w:t>
            </w:r>
          </w:p>
        </w:tc>
        <w:tc>
          <w:tcPr>
            <w:tcW w:w="1914" w:type="dxa"/>
          </w:tcPr>
          <w:p w:rsidR="00F51E07" w:rsidRPr="00F51E07" w:rsidRDefault="00F51E07" w:rsidP="00F51E07">
            <w:pPr>
              <w:spacing w:after="0" w:line="240" w:lineRule="auto"/>
              <w:contextualSpacing/>
              <w:jc w:val="center"/>
              <w:rPr>
                <w:rFonts w:ascii="Times New Roman" w:eastAsia="Times New Roman" w:hAnsi="Times New Roman" w:cs="Times New Roman"/>
                <w:color w:val="000000"/>
                <w:sz w:val="24"/>
                <w:szCs w:val="24"/>
                <w:lang w:eastAsia="ru-RU"/>
              </w:rPr>
            </w:pPr>
            <w:r w:rsidRPr="00F51E07">
              <w:rPr>
                <w:rFonts w:ascii="Times New Roman" w:eastAsia="Times New Roman" w:hAnsi="Times New Roman" w:cs="Times New Roman"/>
                <w:color w:val="000000"/>
                <w:sz w:val="24"/>
                <w:szCs w:val="24"/>
                <w:lang w:eastAsia="ru-RU"/>
              </w:rPr>
              <w:t>14-17</w:t>
            </w:r>
          </w:p>
        </w:tc>
        <w:tc>
          <w:tcPr>
            <w:tcW w:w="1915" w:type="dxa"/>
          </w:tcPr>
          <w:p w:rsidR="00F51E07" w:rsidRPr="00F51E07" w:rsidRDefault="00F51E07" w:rsidP="00F51E07">
            <w:pPr>
              <w:spacing w:after="0" w:line="240" w:lineRule="auto"/>
              <w:contextualSpacing/>
              <w:jc w:val="center"/>
              <w:rPr>
                <w:rFonts w:ascii="Times New Roman" w:eastAsia="Times New Roman" w:hAnsi="Times New Roman" w:cs="Times New Roman"/>
                <w:color w:val="000000"/>
                <w:sz w:val="24"/>
                <w:szCs w:val="24"/>
                <w:lang w:eastAsia="ru-RU"/>
              </w:rPr>
            </w:pPr>
            <w:r w:rsidRPr="00F51E07">
              <w:rPr>
                <w:rFonts w:ascii="Times New Roman" w:eastAsia="Times New Roman" w:hAnsi="Times New Roman" w:cs="Times New Roman"/>
                <w:color w:val="000000"/>
                <w:sz w:val="24"/>
                <w:szCs w:val="24"/>
                <w:lang w:eastAsia="ru-RU"/>
              </w:rPr>
              <w:t>18-19</w:t>
            </w:r>
          </w:p>
        </w:tc>
      </w:tr>
      <w:tr w:rsidR="00F51E07" w:rsidRPr="00F51E07" w:rsidTr="00F51E07">
        <w:tc>
          <w:tcPr>
            <w:tcW w:w="1914" w:type="dxa"/>
          </w:tcPr>
          <w:p w:rsidR="00F51E07" w:rsidRPr="00F51E07" w:rsidRDefault="00F51E07" w:rsidP="00F51E07">
            <w:pPr>
              <w:spacing w:after="0" w:line="240" w:lineRule="auto"/>
              <w:contextualSpacing/>
              <w:jc w:val="center"/>
              <w:rPr>
                <w:rFonts w:ascii="Times New Roman" w:eastAsia="Times New Roman" w:hAnsi="Times New Roman" w:cs="Times New Roman"/>
                <w:color w:val="000000"/>
                <w:sz w:val="24"/>
                <w:szCs w:val="24"/>
                <w:lang w:eastAsia="ru-RU"/>
              </w:rPr>
            </w:pPr>
            <w:r w:rsidRPr="00F51E07">
              <w:rPr>
                <w:rFonts w:ascii="Times New Roman" w:eastAsia="Times New Roman" w:hAnsi="Times New Roman" w:cs="Times New Roman"/>
                <w:color w:val="000000"/>
                <w:sz w:val="24"/>
                <w:szCs w:val="24"/>
                <w:lang w:eastAsia="ru-RU"/>
              </w:rPr>
              <w:t>20</w:t>
            </w:r>
          </w:p>
        </w:tc>
        <w:tc>
          <w:tcPr>
            <w:tcW w:w="1914" w:type="dxa"/>
          </w:tcPr>
          <w:p w:rsidR="00F51E07" w:rsidRPr="00F51E07" w:rsidRDefault="00F51E07" w:rsidP="00F51E07">
            <w:pPr>
              <w:spacing w:after="0" w:line="240" w:lineRule="auto"/>
              <w:contextualSpacing/>
              <w:jc w:val="center"/>
              <w:rPr>
                <w:rFonts w:ascii="Times New Roman" w:eastAsia="Times New Roman" w:hAnsi="Times New Roman" w:cs="Times New Roman"/>
                <w:color w:val="000000"/>
                <w:sz w:val="24"/>
                <w:szCs w:val="24"/>
                <w:lang w:eastAsia="ru-RU"/>
              </w:rPr>
            </w:pPr>
            <w:r w:rsidRPr="00F51E07">
              <w:rPr>
                <w:rFonts w:ascii="Times New Roman" w:eastAsia="Times New Roman" w:hAnsi="Times New Roman" w:cs="Times New Roman"/>
                <w:color w:val="000000"/>
                <w:sz w:val="24"/>
                <w:szCs w:val="24"/>
                <w:lang w:eastAsia="ru-RU"/>
              </w:rPr>
              <w:t>9 и  менее</w:t>
            </w:r>
          </w:p>
        </w:tc>
        <w:tc>
          <w:tcPr>
            <w:tcW w:w="1914" w:type="dxa"/>
          </w:tcPr>
          <w:p w:rsidR="00F51E07" w:rsidRPr="00F51E07" w:rsidRDefault="00F51E07" w:rsidP="00F51E07">
            <w:pPr>
              <w:spacing w:after="0" w:line="240" w:lineRule="auto"/>
              <w:contextualSpacing/>
              <w:jc w:val="center"/>
              <w:rPr>
                <w:rFonts w:ascii="Times New Roman" w:eastAsia="Times New Roman" w:hAnsi="Times New Roman" w:cs="Times New Roman"/>
                <w:color w:val="000000"/>
                <w:sz w:val="24"/>
                <w:szCs w:val="24"/>
                <w:lang w:eastAsia="ru-RU"/>
              </w:rPr>
            </w:pPr>
            <w:r w:rsidRPr="00F51E07">
              <w:rPr>
                <w:rFonts w:ascii="Times New Roman" w:eastAsia="Times New Roman" w:hAnsi="Times New Roman" w:cs="Times New Roman"/>
                <w:color w:val="000000"/>
                <w:sz w:val="24"/>
                <w:szCs w:val="24"/>
                <w:lang w:eastAsia="ru-RU"/>
              </w:rPr>
              <w:t>10-13</w:t>
            </w:r>
          </w:p>
        </w:tc>
        <w:tc>
          <w:tcPr>
            <w:tcW w:w="1914" w:type="dxa"/>
          </w:tcPr>
          <w:p w:rsidR="00F51E07" w:rsidRPr="00F51E07" w:rsidRDefault="00F51E07" w:rsidP="00F51E07">
            <w:pPr>
              <w:spacing w:after="0" w:line="240" w:lineRule="auto"/>
              <w:contextualSpacing/>
              <w:jc w:val="center"/>
              <w:rPr>
                <w:rFonts w:ascii="Times New Roman" w:eastAsia="Times New Roman" w:hAnsi="Times New Roman" w:cs="Times New Roman"/>
                <w:color w:val="000000"/>
                <w:sz w:val="24"/>
                <w:szCs w:val="24"/>
                <w:lang w:eastAsia="ru-RU"/>
              </w:rPr>
            </w:pPr>
            <w:r w:rsidRPr="00F51E07">
              <w:rPr>
                <w:rFonts w:ascii="Times New Roman" w:eastAsia="Times New Roman" w:hAnsi="Times New Roman" w:cs="Times New Roman"/>
                <w:color w:val="000000"/>
                <w:sz w:val="24"/>
                <w:szCs w:val="24"/>
                <w:lang w:eastAsia="ru-RU"/>
              </w:rPr>
              <w:t>14-17</w:t>
            </w:r>
          </w:p>
        </w:tc>
        <w:tc>
          <w:tcPr>
            <w:tcW w:w="1915" w:type="dxa"/>
          </w:tcPr>
          <w:p w:rsidR="00F51E07" w:rsidRPr="00F51E07" w:rsidRDefault="00F51E07" w:rsidP="00F51E07">
            <w:pPr>
              <w:spacing w:after="0" w:line="240" w:lineRule="auto"/>
              <w:contextualSpacing/>
              <w:jc w:val="center"/>
              <w:rPr>
                <w:rFonts w:ascii="Times New Roman" w:eastAsia="Times New Roman" w:hAnsi="Times New Roman" w:cs="Times New Roman"/>
                <w:color w:val="000000"/>
                <w:sz w:val="24"/>
                <w:szCs w:val="24"/>
                <w:lang w:eastAsia="ru-RU"/>
              </w:rPr>
            </w:pPr>
            <w:r w:rsidRPr="00F51E07">
              <w:rPr>
                <w:rFonts w:ascii="Times New Roman" w:eastAsia="Times New Roman" w:hAnsi="Times New Roman" w:cs="Times New Roman"/>
                <w:color w:val="000000"/>
                <w:sz w:val="24"/>
                <w:szCs w:val="24"/>
                <w:lang w:eastAsia="ru-RU"/>
              </w:rPr>
              <w:t>18-20</w:t>
            </w:r>
          </w:p>
        </w:tc>
      </w:tr>
      <w:tr w:rsidR="00F51E07" w:rsidRPr="00F51E07" w:rsidTr="00F51E07">
        <w:tc>
          <w:tcPr>
            <w:tcW w:w="1914" w:type="dxa"/>
          </w:tcPr>
          <w:p w:rsidR="00F51E07" w:rsidRPr="00F51E07" w:rsidRDefault="00F51E07" w:rsidP="00F51E07">
            <w:pPr>
              <w:spacing w:after="0" w:line="240" w:lineRule="auto"/>
              <w:contextualSpacing/>
              <w:jc w:val="center"/>
              <w:rPr>
                <w:rFonts w:ascii="Times New Roman" w:eastAsia="Times New Roman" w:hAnsi="Times New Roman" w:cs="Times New Roman"/>
                <w:color w:val="000000"/>
                <w:sz w:val="24"/>
                <w:szCs w:val="24"/>
                <w:lang w:eastAsia="ru-RU"/>
              </w:rPr>
            </w:pPr>
            <w:r w:rsidRPr="00F51E07">
              <w:rPr>
                <w:rFonts w:ascii="Times New Roman" w:eastAsia="Times New Roman" w:hAnsi="Times New Roman" w:cs="Times New Roman"/>
                <w:color w:val="000000"/>
                <w:sz w:val="24"/>
                <w:szCs w:val="24"/>
                <w:lang w:eastAsia="ru-RU"/>
              </w:rPr>
              <w:t>21</w:t>
            </w:r>
          </w:p>
        </w:tc>
        <w:tc>
          <w:tcPr>
            <w:tcW w:w="1914" w:type="dxa"/>
          </w:tcPr>
          <w:p w:rsidR="00F51E07" w:rsidRPr="00F51E07" w:rsidRDefault="00F51E07" w:rsidP="00F51E07">
            <w:pPr>
              <w:spacing w:after="0" w:line="240" w:lineRule="auto"/>
              <w:contextualSpacing/>
              <w:jc w:val="center"/>
              <w:rPr>
                <w:rFonts w:ascii="Times New Roman" w:eastAsia="Times New Roman" w:hAnsi="Times New Roman" w:cs="Times New Roman"/>
                <w:color w:val="000000"/>
                <w:sz w:val="24"/>
                <w:szCs w:val="24"/>
                <w:lang w:eastAsia="ru-RU"/>
              </w:rPr>
            </w:pPr>
            <w:r w:rsidRPr="00F51E07">
              <w:rPr>
                <w:rFonts w:ascii="Times New Roman" w:eastAsia="Times New Roman" w:hAnsi="Times New Roman" w:cs="Times New Roman"/>
                <w:color w:val="000000"/>
                <w:sz w:val="24"/>
                <w:szCs w:val="24"/>
                <w:lang w:eastAsia="ru-RU"/>
              </w:rPr>
              <w:t>10 и  менее</w:t>
            </w:r>
          </w:p>
        </w:tc>
        <w:tc>
          <w:tcPr>
            <w:tcW w:w="1914" w:type="dxa"/>
          </w:tcPr>
          <w:p w:rsidR="00F51E07" w:rsidRPr="00F51E07" w:rsidRDefault="00F51E07" w:rsidP="00F51E07">
            <w:pPr>
              <w:spacing w:after="0" w:line="240" w:lineRule="auto"/>
              <w:contextualSpacing/>
              <w:jc w:val="center"/>
              <w:rPr>
                <w:rFonts w:ascii="Times New Roman" w:eastAsia="Times New Roman" w:hAnsi="Times New Roman" w:cs="Times New Roman"/>
                <w:color w:val="000000"/>
                <w:sz w:val="24"/>
                <w:szCs w:val="24"/>
                <w:lang w:eastAsia="ru-RU"/>
              </w:rPr>
            </w:pPr>
            <w:r w:rsidRPr="00F51E07">
              <w:rPr>
                <w:rFonts w:ascii="Times New Roman" w:eastAsia="Times New Roman" w:hAnsi="Times New Roman" w:cs="Times New Roman"/>
                <w:color w:val="000000"/>
                <w:sz w:val="24"/>
                <w:szCs w:val="24"/>
                <w:lang w:eastAsia="ru-RU"/>
              </w:rPr>
              <w:t>11-14</w:t>
            </w:r>
          </w:p>
        </w:tc>
        <w:tc>
          <w:tcPr>
            <w:tcW w:w="1914" w:type="dxa"/>
          </w:tcPr>
          <w:p w:rsidR="00F51E07" w:rsidRPr="00F51E07" w:rsidRDefault="00F51E07" w:rsidP="00F51E07">
            <w:pPr>
              <w:spacing w:after="0" w:line="240" w:lineRule="auto"/>
              <w:contextualSpacing/>
              <w:jc w:val="center"/>
              <w:rPr>
                <w:rFonts w:ascii="Times New Roman" w:eastAsia="Times New Roman" w:hAnsi="Times New Roman" w:cs="Times New Roman"/>
                <w:color w:val="000000"/>
                <w:sz w:val="24"/>
                <w:szCs w:val="24"/>
                <w:lang w:eastAsia="ru-RU"/>
              </w:rPr>
            </w:pPr>
            <w:r w:rsidRPr="00F51E07">
              <w:rPr>
                <w:rFonts w:ascii="Times New Roman" w:eastAsia="Times New Roman" w:hAnsi="Times New Roman" w:cs="Times New Roman"/>
                <w:color w:val="000000"/>
                <w:sz w:val="24"/>
                <w:szCs w:val="24"/>
                <w:lang w:eastAsia="ru-RU"/>
              </w:rPr>
              <w:t>15-18</w:t>
            </w:r>
          </w:p>
        </w:tc>
        <w:tc>
          <w:tcPr>
            <w:tcW w:w="1915" w:type="dxa"/>
          </w:tcPr>
          <w:p w:rsidR="00F51E07" w:rsidRPr="00F51E07" w:rsidRDefault="00F51E07" w:rsidP="00F51E07">
            <w:pPr>
              <w:spacing w:after="0" w:line="240" w:lineRule="auto"/>
              <w:contextualSpacing/>
              <w:jc w:val="center"/>
              <w:rPr>
                <w:rFonts w:ascii="Times New Roman" w:eastAsia="Times New Roman" w:hAnsi="Times New Roman" w:cs="Times New Roman"/>
                <w:color w:val="000000"/>
                <w:sz w:val="24"/>
                <w:szCs w:val="24"/>
                <w:lang w:eastAsia="ru-RU"/>
              </w:rPr>
            </w:pPr>
            <w:r w:rsidRPr="00F51E07">
              <w:rPr>
                <w:rFonts w:ascii="Times New Roman" w:eastAsia="Times New Roman" w:hAnsi="Times New Roman" w:cs="Times New Roman"/>
                <w:color w:val="000000"/>
                <w:sz w:val="24"/>
                <w:szCs w:val="24"/>
                <w:lang w:eastAsia="ru-RU"/>
              </w:rPr>
              <w:t>19-21</w:t>
            </w:r>
          </w:p>
        </w:tc>
      </w:tr>
      <w:tr w:rsidR="00F51E07" w:rsidRPr="00F51E07" w:rsidTr="00F51E07">
        <w:tc>
          <w:tcPr>
            <w:tcW w:w="1914" w:type="dxa"/>
          </w:tcPr>
          <w:p w:rsidR="00F51E07" w:rsidRPr="00F51E07" w:rsidRDefault="00F51E07" w:rsidP="00F51E07">
            <w:pPr>
              <w:spacing w:after="0" w:line="240" w:lineRule="auto"/>
              <w:contextualSpacing/>
              <w:jc w:val="center"/>
              <w:rPr>
                <w:rFonts w:ascii="Times New Roman" w:eastAsia="Times New Roman" w:hAnsi="Times New Roman" w:cs="Times New Roman"/>
                <w:color w:val="000000"/>
                <w:sz w:val="24"/>
                <w:szCs w:val="24"/>
                <w:lang w:eastAsia="ru-RU"/>
              </w:rPr>
            </w:pPr>
            <w:r w:rsidRPr="00F51E07">
              <w:rPr>
                <w:rFonts w:ascii="Times New Roman" w:eastAsia="Times New Roman" w:hAnsi="Times New Roman" w:cs="Times New Roman"/>
                <w:color w:val="000000"/>
                <w:sz w:val="24"/>
                <w:szCs w:val="24"/>
                <w:lang w:eastAsia="ru-RU"/>
              </w:rPr>
              <w:t>22</w:t>
            </w:r>
          </w:p>
        </w:tc>
        <w:tc>
          <w:tcPr>
            <w:tcW w:w="1914" w:type="dxa"/>
          </w:tcPr>
          <w:p w:rsidR="00F51E07" w:rsidRPr="00F51E07" w:rsidRDefault="00F51E07" w:rsidP="00F51E07">
            <w:pPr>
              <w:spacing w:after="0" w:line="240" w:lineRule="auto"/>
              <w:contextualSpacing/>
              <w:jc w:val="center"/>
              <w:rPr>
                <w:rFonts w:ascii="Times New Roman" w:eastAsia="Times New Roman" w:hAnsi="Times New Roman" w:cs="Times New Roman"/>
                <w:color w:val="000000"/>
                <w:sz w:val="24"/>
                <w:szCs w:val="24"/>
                <w:lang w:eastAsia="ru-RU"/>
              </w:rPr>
            </w:pPr>
            <w:r w:rsidRPr="00F51E07">
              <w:rPr>
                <w:rFonts w:ascii="Times New Roman" w:eastAsia="Times New Roman" w:hAnsi="Times New Roman" w:cs="Times New Roman"/>
                <w:color w:val="000000"/>
                <w:sz w:val="24"/>
                <w:szCs w:val="24"/>
                <w:lang w:eastAsia="ru-RU"/>
              </w:rPr>
              <w:t>10 и  менее</w:t>
            </w:r>
          </w:p>
        </w:tc>
        <w:tc>
          <w:tcPr>
            <w:tcW w:w="1914" w:type="dxa"/>
          </w:tcPr>
          <w:p w:rsidR="00F51E07" w:rsidRPr="00F51E07" w:rsidRDefault="00F51E07" w:rsidP="00F51E07">
            <w:pPr>
              <w:spacing w:after="0" w:line="240" w:lineRule="auto"/>
              <w:contextualSpacing/>
              <w:jc w:val="center"/>
              <w:rPr>
                <w:rFonts w:ascii="Times New Roman" w:eastAsia="Times New Roman" w:hAnsi="Times New Roman" w:cs="Times New Roman"/>
                <w:color w:val="000000"/>
                <w:sz w:val="24"/>
                <w:szCs w:val="24"/>
                <w:lang w:eastAsia="ru-RU"/>
              </w:rPr>
            </w:pPr>
            <w:r w:rsidRPr="00F51E07">
              <w:rPr>
                <w:rFonts w:ascii="Times New Roman" w:eastAsia="Times New Roman" w:hAnsi="Times New Roman" w:cs="Times New Roman"/>
                <w:color w:val="000000"/>
                <w:sz w:val="24"/>
                <w:szCs w:val="24"/>
                <w:lang w:eastAsia="ru-RU"/>
              </w:rPr>
              <w:t>11-15</w:t>
            </w:r>
          </w:p>
        </w:tc>
        <w:tc>
          <w:tcPr>
            <w:tcW w:w="1914" w:type="dxa"/>
          </w:tcPr>
          <w:p w:rsidR="00F51E07" w:rsidRPr="00F51E07" w:rsidRDefault="00F51E07" w:rsidP="00F51E07">
            <w:pPr>
              <w:spacing w:after="0" w:line="240" w:lineRule="auto"/>
              <w:contextualSpacing/>
              <w:jc w:val="center"/>
              <w:rPr>
                <w:rFonts w:ascii="Times New Roman" w:eastAsia="Times New Roman" w:hAnsi="Times New Roman" w:cs="Times New Roman"/>
                <w:color w:val="000000"/>
                <w:sz w:val="24"/>
                <w:szCs w:val="24"/>
                <w:lang w:eastAsia="ru-RU"/>
              </w:rPr>
            </w:pPr>
            <w:r w:rsidRPr="00F51E07">
              <w:rPr>
                <w:rFonts w:ascii="Times New Roman" w:eastAsia="Times New Roman" w:hAnsi="Times New Roman" w:cs="Times New Roman"/>
                <w:color w:val="000000"/>
                <w:sz w:val="24"/>
                <w:szCs w:val="24"/>
                <w:lang w:eastAsia="ru-RU"/>
              </w:rPr>
              <w:t>16-19</w:t>
            </w:r>
          </w:p>
        </w:tc>
        <w:tc>
          <w:tcPr>
            <w:tcW w:w="1915" w:type="dxa"/>
          </w:tcPr>
          <w:p w:rsidR="00F51E07" w:rsidRPr="00F51E07" w:rsidRDefault="00F51E07" w:rsidP="00F51E07">
            <w:pPr>
              <w:spacing w:after="0" w:line="240" w:lineRule="auto"/>
              <w:contextualSpacing/>
              <w:jc w:val="center"/>
              <w:rPr>
                <w:rFonts w:ascii="Times New Roman" w:eastAsia="Times New Roman" w:hAnsi="Times New Roman" w:cs="Times New Roman"/>
                <w:color w:val="000000"/>
                <w:sz w:val="24"/>
                <w:szCs w:val="24"/>
                <w:lang w:eastAsia="ru-RU"/>
              </w:rPr>
            </w:pPr>
            <w:r w:rsidRPr="00F51E07">
              <w:rPr>
                <w:rFonts w:ascii="Times New Roman" w:eastAsia="Times New Roman" w:hAnsi="Times New Roman" w:cs="Times New Roman"/>
                <w:color w:val="000000"/>
                <w:sz w:val="24"/>
                <w:szCs w:val="24"/>
                <w:lang w:eastAsia="ru-RU"/>
              </w:rPr>
              <w:t>20-22</w:t>
            </w:r>
          </w:p>
        </w:tc>
      </w:tr>
      <w:tr w:rsidR="00F51E07" w:rsidRPr="00F51E07" w:rsidTr="00F51E07">
        <w:tc>
          <w:tcPr>
            <w:tcW w:w="1914" w:type="dxa"/>
          </w:tcPr>
          <w:p w:rsidR="00F51E07" w:rsidRPr="00F51E07" w:rsidRDefault="00F51E07" w:rsidP="00F51E07">
            <w:pPr>
              <w:spacing w:after="0" w:line="240" w:lineRule="auto"/>
              <w:contextualSpacing/>
              <w:jc w:val="center"/>
              <w:rPr>
                <w:rFonts w:ascii="Times New Roman" w:eastAsia="Times New Roman" w:hAnsi="Times New Roman" w:cs="Times New Roman"/>
                <w:color w:val="000000"/>
                <w:sz w:val="24"/>
                <w:szCs w:val="24"/>
                <w:lang w:eastAsia="ru-RU"/>
              </w:rPr>
            </w:pPr>
            <w:r w:rsidRPr="00F51E07">
              <w:rPr>
                <w:rFonts w:ascii="Times New Roman" w:eastAsia="Times New Roman" w:hAnsi="Times New Roman" w:cs="Times New Roman"/>
                <w:color w:val="000000"/>
                <w:sz w:val="24"/>
                <w:szCs w:val="24"/>
                <w:lang w:eastAsia="ru-RU"/>
              </w:rPr>
              <w:t>23</w:t>
            </w:r>
          </w:p>
        </w:tc>
        <w:tc>
          <w:tcPr>
            <w:tcW w:w="1914" w:type="dxa"/>
          </w:tcPr>
          <w:p w:rsidR="00F51E07" w:rsidRPr="00F51E07" w:rsidRDefault="00F51E07" w:rsidP="00F51E07">
            <w:pPr>
              <w:spacing w:after="0" w:line="240" w:lineRule="auto"/>
              <w:contextualSpacing/>
              <w:jc w:val="center"/>
              <w:rPr>
                <w:rFonts w:ascii="Times New Roman" w:eastAsia="Times New Roman" w:hAnsi="Times New Roman" w:cs="Times New Roman"/>
                <w:color w:val="000000"/>
                <w:sz w:val="24"/>
                <w:szCs w:val="24"/>
                <w:lang w:eastAsia="ru-RU"/>
              </w:rPr>
            </w:pPr>
            <w:r w:rsidRPr="00F51E07">
              <w:rPr>
                <w:rFonts w:ascii="Times New Roman" w:eastAsia="Times New Roman" w:hAnsi="Times New Roman" w:cs="Times New Roman"/>
                <w:color w:val="000000"/>
                <w:sz w:val="24"/>
                <w:szCs w:val="24"/>
                <w:lang w:eastAsia="ru-RU"/>
              </w:rPr>
              <w:t>11 и  менее</w:t>
            </w:r>
          </w:p>
        </w:tc>
        <w:tc>
          <w:tcPr>
            <w:tcW w:w="1914" w:type="dxa"/>
          </w:tcPr>
          <w:p w:rsidR="00F51E07" w:rsidRPr="00F51E07" w:rsidRDefault="00F51E07" w:rsidP="00F51E07">
            <w:pPr>
              <w:spacing w:after="0" w:line="240" w:lineRule="auto"/>
              <w:contextualSpacing/>
              <w:jc w:val="center"/>
              <w:rPr>
                <w:rFonts w:ascii="Times New Roman" w:eastAsia="Times New Roman" w:hAnsi="Times New Roman" w:cs="Times New Roman"/>
                <w:color w:val="000000"/>
                <w:sz w:val="24"/>
                <w:szCs w:val="24"/>
                <w:lang w:eastAsia="ru-RU"/>
              </w:rPr>
            </w:pPr>
            <w:r w:rsidRPr="00F51E07">
              <w:rPr>
                <w:rFonts w:ascii="Times New Roman" w:eastAsia="Times New Roman" w:hAnsi="Times New Roman" w:cs="Times New Roman"/>
                <w:color w:val="000000"/>
                <w:sz w:val="24"/>
                <w:szCs w:val="24"/>
                <w:lang w:eastAsia="ru-RU"/>
              </w:rPr>
              <w:t>12-15</w:t>
            </w:r>
          </w:p>
        </w:tc>
        <w:tc>
          <w:tcPr>
            <w:tcW w:w="1914" w:type="dxa"/>
          </w:tcPr>
          <w:p w:rsidR="00F51E07" w:rsidRPr="00F51E07" w:rsidRDefault="00F51E07" w:rsidP="00F51E07">
            <w:pPr>
              <w:spacing w:after="0" w:line="240" w:lineRule="auto"/>
              <w:contextualSpacing/>
              <w:jc w:val="center"/>
              <w:rPr>
                <w:rFonts w:ascii="Times New Roman" w:eastAsia="Times New Roman" w:hAnsi="Times New Roman" w:cs="Times New Roman"/>
                <w:color w:val="000000"/>
                <w:sz w:val="24"/>
                <w:szCs w:val="24"/>
                <w:lang w:eastAsia="ru-RU"/>
              </w:rPr>
            </w:pPr>
            <w:r w:rsidRPr="00F51E07">
              <w:rPr>
                <w:rFonts w:ascii="Times New Roman" w:eastAsia="Times New Roman" w:hAnsi="Times New Roman" w:cs="Times New Roman"/>
                <w:color w:val="000000"/>
                <w:sz w:val="24"/>
                <w:szCs w:val="24"/>
                <w:lang w:eastAsia="ru-RU"/>
              </w:rPr>
              <w:t>16-20</w:t>
            </w:r>
          </w:p>
        </w:tc>
        <w:tc>
          <w:tcPr>
            <w:tcW w:w="1915" w:type="dxa"/>
          </w:tcPr>
          <w:p w:rsidR="00F51E07" w:rsidRPr="00F51E07" w:rsidRDefault="00F51E07" w:rsidP="00F51E07">
            <w:pPr>
              <w:spacing w:after="0" w:line="240" w:lineRule="auto"/>
              <w:contextualSpacing/>
              <w:jc w:val="center"/>
              <w:rPr>
                <w:rFonts w:ascii="Times New Roman" w:eastAsia="Times New Roman" w:hAnsi="Times New Roman" w:cs="Times New Roman"/>
                <w:color w:val="000000"/>
                <w:sz w:val="24"/>
                <w:szCs w:val="24"/>
                <w:lang w:eastAsia="ru-RU"/>
              </w:rPr>
            </w:pPr>
            <w:r w:rsidRPr="00F51E07">
              <w:rPr>
                <w:rFonts w:ascii="Times New Roman" w:eastAsia="Times New Roman" w:hAnsi="Times New Roman" w:cs="Times New Roman"/>
                <w:color w:val="000000"/>
                <w:sz w:val="24"/>
                <w:szCs w:val="24"/>
                <w:lang w:eastAsia="ru-RU"/>
              </w:rPr>
              <w:t>21-23</w:t>
            </w:r>
          </w:p>
        </w:tc>
      </w:tr>
      <w:tr w:rsidR="00F51E07" w:rsidRPr="00F51E07" w:rsidTr="00F51E07">
        <w:tc>
          <w:tcPr>
            <w:tcW w:w="1914" w:type="dxa"/>
          </w:tcPr>
          <w:p w:rsidR="00F51E07" w:rsidRPr="00F51E07" w:rsidRDefault="00F51E07" w:rsidP="00F51E07">
            <w:pPr>
              <w:spacing w:after="0" w:line="240" w:lineRule="auto"/>
              <w:contextualSpacing/>
              <w:jc w:val="center"/>
              <w:rPr>
                <w:rFonts w:ascii="Times New Roman" w:eastAsia="Times New Roman" w:hAnsi="Times New Roman" w:cs="Times New Roman"/>
                <w:color w:val="000000"/>
                <w:sz w:val="24"/>
                <w:szCs w:val="24"/>
                <w:lang w:eastAsia="ru-RU"/>
              </w:rPr>
            </w:pPr>
            <w:r w:rsidRPr="00F51E07">
              <w:rPr>
                <w:rFonts w:ascii="Times New Roman" w:eastAsia="Times New Roman" w:hAnsi="Times New Roman" w:cs="Times New Roman"/>
                <w:color w:val="000000"/>
                <w:sz w:val="24"/>
                <w:szCs w:val="24"/>
                <w:lang w:eastAsia="ru-RU"/>
              </w:rPr>
              <w:t>24</w:t>
            </w:r>
          </w:p>
        </w:tc>
        <w:tc>
          <w:tcPr>
            <w:tcW w:w="1914" w:type="dxa"/>
          </w:tcPr>
          <w:p w:rsidR="00F51E07" w:rsidRPr="00F51E07" w:rsidRDefault="00F51E07" w:rsidP="00F51E07">
            <w:pPr>
              <w:spacing w:after="0" w:line="240" w:lineRule="auto"/>
              <w:contextualSpacing/>
              <w:jc w:val="center"/>
              <w:rPr>
                <w:rFonts w:ascii="Times New Roman" w:eastAsia="Times New Roman" w:hAnsi="Times New Roman" w:cs="Times New Roman"/>
                <w:color w:val="000000"/>
                <w:sz w:val="24"/>
                <w:szCs w:val="24"/>
                <w:lang w:eastAsia="ru-RU"/>
              </w:rPr>
            </w:pPr>
            <w:r w:rsidRPr="00F51E07">
              <w:rPr>
                <w:rFonts w:ascii="Times New Roman" w:eastAsia="Times New Roman" w:hAnsi="Times New Roman" w:cs="Times New Roman"/>
                <w:color w:val="000000"/>
                <w:sz w:val="24"/>
                <w:szCs w:val="24"/>
                <w:lang w:eastAsia="ru-RU"/>
              </w:rPr>
              <w:t>11 и  менее</w:t>
            </w:r>
          </w:p>
        </w:tc>
        <w:tc>
          <w:tcPr>
            <w:tcW w:w="1914" w:type="dxa"/>
          </w:tcPr>
          <w:p w:rsidR="00F51E07" w:rsidRPr="00F51E07" w:rsidRDefault="00F51E07" w:rsidP="00F51E07">
            <w:pPr>
              <w:spacing w:after="0" w:line="240" w:lineRule="auto"/>
              <w:contextualSpacing/>
              <w:jc w:val="center"/>
              <w:rPr>
                <w:rFonts w:ascii="Times New Roman" w:eastAsia="Times New Roman" w:hAnsi="Times New Roman" w:cs="Times New Roman"/>
                <w:color w:val="000000"/>
                <w:sz w:val="24"/>
                <w:szCs w:val="24"/>
                <w:lang w:eastAsia="ru-RU"/>
              </w:rPr>
            </w:pPr>
            <w:r w:rsidRPr="00F51E07">
              <w:rPr>
                <w:rFonts w:ascii="Times New Roman" w:eastAsia="Times New Roman" w:hAnsi="Times New Roman" w:cs="Times New Roman"/>
                <w:color w:val="000000"/>
                <w:sz w:val="24"/>
                <w:szCs w:val="24"/>
                <w:lang w:eastAsia="ru-RU"/>
              </w:rPr>
              <w:t>12-16</w:t>
            </w:r>
          </w:p>
        </w:tc>
        <w:tc>
          <w:tcPr>
            <w:tcW w:w="1914" w:type="dxa"/>
          </w:tcPr>
          <w:p w:rsidR="00F51E07" w:rsidRPr="00F51E07" w:rsidRDefault="00F51E07" w:rsidP="00F51E07">
            <w:pPr>
              <w:spacing w:after="0" w:line="240" w:lineRule="auto"/>
              <w:contextualSpacing/>
              <w:jc w:val="center"/>
              <w:rPr>
                <w:rFonts w:ascii="Times New Roman" w:eastAsia="Times New Roman" w:hAnsi="Times New Roman" w:cs="Times New Roman"/>
                <w:color w:val="000000"/>
                <w:sz w:val="24"/>
                <w:szCs w:val="24"/>
                <w:lang w:eastAsia="ru-RU"/>
              </w:rPr>
            </w:pPr>
            <w:r w:rsidRPr="00F51E07">
              <w:rPr>
                <w:rFonts w:ascii="Times New Roman" w:eastAsia="Times New Roman" w:hAnsi="Times New Roman" w:cs="Times New Roman"/>
                <w:color w:val="000000"/>
                <w:sz w:val="24"/>
                <w:szCs w:val="24"/>
                <w:lang w:eastAsia="ru-RU"/>
              </w:rPr>
              <w:t>17-21</w:t>
            </w:r>
          </w:p>
        </w:tc>
        <w:tc>
          <w:tcPr>
            <w:tcW w:w="1915" w:type="dxa"/>
          </w:tcPr>
          <w:p w:rsidR="00F51E07" w:rsidRPr="00F51E07" w:rsidRDefault="00F51E07" w:rsidP="00F51E07">
            <w:pPr>
              <w:spacing w:after="0" w:line="240" w:lineRule="auto"/>
              <w:contextualSpacing/>
              <w:jc w:val="center"/>
              <w:rPr>
                <w:rFonts w:ascii="Times New Roman" w:eastAsia="Times New Roman" w:hAnsi="Times New Roman" w:cs="Times New Roman"/>
                <w:color w:val="000000"/>
                <w:sz w:val="24"/>
                <w:szCs w:val="24"/>
                <w:lang w:eastAsia="ru-RU"/>
              </w:rPr>
            </w:pPr>
            <w:r w:rsidRPr="00F51E07">
              <w:rPr>
                <w:rFonts w:ascii="Times New Roman" w:eastAsia="Times New Roman" w:hAnsi="Times New Roman" w:cs="Times New Roman"/>
                <w:color w:val="000000"/>
                <w:sz w:val="24"/>
                <w:szCs w:val="24"/>
                <w:lang w:eastAsia="ru-RU"/>
              </w:rPr>
              <w:t>22-24</w:t>
            </w:r>
          </w:p>
        </w:tc>
      </w:tr>
      <w:tr w:rsidR="00F51E07" w:rsidRPr="00F51E07" w:rsidTr="00F51E07">
        <w:tc>
          <w:tcPr>
            <w:tcW w:w="1914" w:type="dxa"/>
          </w:tcPr>
          <w:p w:rsidR="00F51E07" w:rsidRPr="00F51E07" w:rsidRDefault="00F51E07" w:rsidP="00F51E07">
            <w:pPr>
              <w:spacing w:after="0" w:line="240" w:lineRule="auto"/>
              <w:contextualSpacing/>
              <w:jc w:val="center"/>
              <w:rPr>
                <w:rFonts w:ascii="Times New Roman" w:eastAsia="Times New Roman" w:hAnsi="Times New Roman" w:cs="Times New Roman"/>
                <w:color w:val="000000"/>
                <w:sz w:val="24"/>
                <w:szCs w:val="24"/>
                <w:lang w:eastAsia="ru-RU"/>
              </w:rPr>
            </w:pPr>
            <w:r w:rsidRPr="00F51E07">
              <w:rPr>
                <w:rFonts w:ascii="Times New Roman" w:eastAsia="Times New Roman" w:hAnsi="Times New Roman" w:cs="Times New Roman"/>
                <w:color w:val="000000"/>
                <w:sz w:val="24"/>
                <w:szCs w:val="24"/>
                <w:lang w:eastAsia="ru-RU"/>
              </w:rPr>
              <w:t>25</w:t>
            </w:r>
          </w:p>
        </w:tc>
        <w:tc>
          <w:tcPr>
            <w:tcW w:w="1914" w:type="dxa"/>
          </w:tcPr>
          <w:p w:rsidR="00F51E07" w:rsidRPr="00F51E07" w:rsidRDefault="00F51E07" w:rsidP="00F51E07">
            <w:pPr>
              <w:spacing w:after="0" w:line="240" w:lineRule="auto"/>
              <w:contextualSpacing/>
              <w:jc w:val="center"/>
              <w:rPr>
                <w:rFonts w:ascii="Times New Roman" w:eastAsia="Times New Roman" w:hAnsi="Times New Roman" w:cs="Times New Roman"/>
                <w:color w:val="000000"/>
                <w:sz w:val="24"/>
                <w:szCs w:val="24"/>
                <w:lang w:eastAsia="ru-RU"/>
              </w:rPr>
            </w:pPr>
            <w:r w:rsidRPr="00F51E07">
              <w:rPr>
                <w:rFonts w:ascii="Times New Roman" w:eastAsia="Times New Roman" w:hAnsi="Times New Roman" w:cs="Times New Roman"/>
                <w:color w:val="000000"/>
                <w:sz w:val="24"/>
                <w:szCs w:val="24"/>
                <w:lang w:eastAsia="ru-RU"/>
              </w:rPr>
              <w:t>12 и  менее</w:t>
            </w:r>
          </w:p>
        </w:tc>
        <w:tc>
          <w:tcPr>
            <w:tcW w:w="1914" w:type="dxa"/>
          </w:tcPr>
          <w:p w:rsidR="00F51E07" w:rsidRPr="00F51E07" w:rsidRDefault="00F51E07" w:rsidP="00F51E07">
            <w:pPr>
              <w:spacing w:after="0" w:line="240" w:lineRule="auto"/>
              <w:contextualSpacing/>
              <w:jc w:val="center"/>
              <w:rPr>
                <w:rFonts w:ascii="Times New Roman" w:eastAsia="Times New Roman" w:hAnsi="Times New Roman" w:cs="Times New Roman"/>
                <w:color w:val="000000"/>
                <w:sz w:val="24"/>
                <w:szCs w:val="24"/>
                <w:lang w:eastAsia="ru-RU"/>
              </w:rPr>
            </w:pPr>
            <w:r w:rsidRPr="00F51E07">
              <w:rPr>
                <w:rFonts w:ascii="Times New Roman" w:eastAsia="Times New Roman" w:hAnsi="Times New Roman" w:cs="Times New Roman"/>
                <w:color w:val="000000"/>
                <w:sz w:val="24"/>
                <w:szCs w:val="24"/>
                <w:lang w:eastAsia="ru-RU"/>
              </w:rPr>
              <w:t>13-17</w:t>
            </w:r>
          </w:p>
        </w:tc>
        <w:tc>
          <w:tcPr>
            <w:tcW w:w="1914" w:type="dxa"/>
          </w:tcPr>
          <w:p w:rsidR="00F51E07" w:rsidRPr="00F51E07" w:rsidRDefault="00F51E07" w:rsidP="00F51E07">
            <w:pPr>
              <w:spacing w:after="0" w:line="240" w:lineRule="auto"/>
              <w:contextualSpacing/>
              <w:jc w:val="center"/>
              <w:rPr>
                <w:rFonts w:ascii="Times New Roman" w:eastAsia="Times New Roman" w:hAnsi="Times New Roman" w:cs="Times New Roman"/>
                <w:color w:val="000000"/>
                <w:sz w:val="24"/>
                <w:szCs w:val="24"/>
                <w:lang w:eastAsia="ru-RU"/>
              </w:rPr>
            </w:pPr>
            <w:r w:rsidRPr="00F51E07">
              <w:rPr>
                <w:rFonts w:ascii="Times New Roman" w:eastAsia="Times New Roman" w:hAnsi="Times New Roman" w:cs="Times New Roman"/>
                <w:color w:val="000000"/>
                <w:sz w:val="24"/>
                <w:szCs w:val="24"/>
                <w:lang w:eastAsia="ru-RU"/>
              </w:rPr>
              <w:t>18-22</w:t>
            </w:r>
          </w:p>
        </w:tc>
        <w:tc>
          <w:tcPr>
            <w:tcW w:w="1915" w:type="dxa"/>
          </w:tcPr>
          <w:p w:rsidR="00F51E07" w:rsidRPr="00F51E07" w:rsidRDefault="00F51E07" w:rsidP="00F51E07">
            <w:pPr>
              <w:spacing w:after="0" w:line="240" w:lineRule="auto"/>
              <w:contextualSpacing/>
              <w:jc w:val="center"/>
              <w:rPr>
                <w:rFonts w:ascii="Times New Roman" w:eastAsia="Times New Roman" w:hAnsi="Times New Roman" w:cs="Times New Roman"/>
                <w:color w:val="000000"/>
                <w:sz w:val="24"/>
                <w:szCs w:val="24"/>
                <w:lang w:eastAsia="ru-RU"/>
              </w:rPr>
            </w:pPr>
            <w:r w:rsidRPr="00F51E07">
              <w:rPr>
                <w:rFonts w:ascii="Times New Roman" w:eastAsia="Times New Roman" w:hAnsi="Times New Roman" w:cs="Times New Roman"/>
                <w:color w:val="000000"/>
                <w:sz w:val="24"/>
                <w:szCs w:val="24"/>
                <w:lang w:eastAsia="ru-RU"/>
              </w:rPr>
              <w:t>23-25</w:t>
            </w:r>
          </w:p>
        </w:tc>
      </w:tr>
      <w:tr w:rsidR="00F51E07" w:rsidRPr="00F51E07" w:rsidTr="00F51E07">
        <w:tc>
          <w:tcPr>
            <w:tcW w:w="1914" w:type="dxa"/>
          </w:tcPr>
          <w:p w:rsidR="00F51E07" w:rsidRPr="00F51E07" w:rsidRDefault="00F51E07" w:rsidP="00F51E07">
            <w:pPr>
              <w:spacing w:after="0" w:line="240" w:lineRule="auto"/>
              <w:contextualSpacing/>
              <w:jc w:val="center"/>
              <w:rPr>
                <w:rFonts w:ascii="Times New Roman" w:eastAsia="Times New Roman" w:hAnsi="Times New Roman" w:cs="Times New Roman"/>
                <w:color w:val="000000"/>
                <w:sz w:val="24"/>
                <w:szCs w:val="24"/>
                <w:lang w:eastAsia="ru-RU"/>
              </w:rPr>
            </w:pPr>
            <w:r w:rsidRPr="00F51E07">
              <w:rPr>
                <w:rFonts w:ascii="Times New Roman" w:eastAsia="Times New Roman" w:hAnsi="Times New Roman" w:cs="Times New Roman"/>
                <w:color w:val="000000"/>
                <w:sz w:val="24"/>
                <w:szCs w:val="24"/>
                <w:lang w:eastAsia="ru-RU"/>
              </w:rPr>
              <w:t>26</w:t>
            </w:r>
          </w:p>
        </w:tc>
        <w:tc>
          <w:tcPr>
            <w:tcW w:w="1914" w:type="dxa"/>
          </w:tcPr>
          <w:p w:rsidR="00F51E07" w:rsidRPr="00F51E07" w:rsidRDefault="00F51E07" w:rsidP="00F51E07">
            <w:pPr>
              <w:spacing w:after="0" w:line="240" w:lineRule="auto"/>
              <w:contextualSpacing/>
              <w:jc w:val="center"/>
              <w:rPr>
                <w:rFonts w:ascii="Times New Roman" w:eastAsia="Times New Roman" w:hAnsi="Times New Roman" w:cs="Times New Roman"/>
                <w:color w:val="000000"/>
                <w:sz w:val="24"/>
                <w:szCs w:val="24"/>
                <w:lang w:eastAsia="ru-RU"/>
              </w:rPr>
            </w:pPr>
            <w:r w:rsidRPr="00F51E07">
              <w:rPr>
                <w:rFonts w:ascii="Times New Roman" w:eastAsia="Times New Roman" w:hAnsi="Times New Roman" w:cs="Times New Roman"/>
                <w:color w:val="000000"/>
                <w:sz w:val="24"/>
                <w:szCs w:val="24"/>
                <w:lang w:eastAsia="ru-RU"/>
              </w:rPr>
              <w:t>12 и  менее</w:t>
            </w:r>
          </w:p>
        </w:tc>
        <w:tc>
          <w:tcPr>
            <w:tcW w:w="1914" w:type="dxa"/>
          </w:tcPr>
          <w:p w:rsidR="00F51E07" w:rsidRPr="00F51E07" w:rsidRDefault="00F51E07" w:rsidP="00F51E07">
            <w:pPr>
              <w:spacing w:after="0" w:line="240" w:lineRule="auto"/>
              <w:contextualSpacing/>
              <w:jc w:val="center"/>
              <w:rPr>
                <w:rFonts w:ascii="Times New Roman" w:eastAsia="Times New Roman" w:hAnsi="Times New Roman" w:cs="Times New Roman"/>
                <w:color w:val="000000"/>
                <w:sz w:val="24"/>
                <w:szCs w:val="24"/>
                <w:lang w:eastAsia="ru-RU"/>
              </w:rPr>
            </w:pPr>
            <w:r w:rsidRPr="00F51E07">
              <w:rPr>
                <w:rFonts w:ascii="Times New Roman" w:eastAsia="Times New Roman" w:hAnsi="Times New Roman" w:cs="Times New Roman"/>
                <w:color w:val="000000"/>
                <w:sz w:val="24"/>
                <w:szCs w:val="24"/>
                <w:lang w:eastAsia="ru-RU"/>
              </w:rPr>
              <w:t>13-18</w:t>
            </w:r>
          </w:p>
        </w:tc>
        <w:tc>
          <w:tcPr>
            <w:tcW w:w="1914" w:type="dxa"/>
          </w:tcPr>
          <w:p w:rsidR="00F51E07" w:rsidRPr="00F51E07" w:rsidRDefault="00F51E07" w:rsidP="00F51E07">
            <w:pPr>
              <w:spacing w:after="0" w:line="240" w:lineRule="auto"/>
              <w:contextualSpacing/>
              <w:jc w:val="center"/>
              <w:rPr>
                <w:rFonts w:ascii="Times New Roman" w:eastAsia="Times New Roman" w:hAnsi="Times New Roman" w:cs="Times New Roman"/>
                <w:color w:val="000000"/>
                <w:sz w:val="24"/>
                <w:szCs w:val="24"/>
                <w:lang w:eastAsia="ru-RU"/>
              </w:rPr>
            </w:pPr>
            <w:r w:rsidRPr="00F51E07">
              <w:rPr>
                <w:rFonts w:ascii="Times New Roman" w:eastAsia="Times New Roman" w:hAnsi="Times New Roman" w:cs="Times New Roman"/>
                <w:color w:val="000000"/>
                <w:sz w:val="24"/>
                <w:szCs w:val="24"/>
                <w:lang w:eastAsia="ru-RU"/>
              </w:rPr>
              <w:t>19-23</w:t>
            </w:r>
          </w:p>
        </w:tc>
        <w:tc>
          <w:tcPr>
            <w:tcW w:w="1915" w:type="dxa"/>
          </w:tcPr>
          <w:p w:rsidR="00F51E07" w:rsidRPr="00F51E07" w:rsidRDefault="00F51E07" w:rsidP="00F51E07">
            <w:pPr>
              <w:spacing w:after="0" w:line="240" w:lineRule="auto"/>
              <w:contextualSpacing/>
              <w:jc w:val="center"/>
              <w:rPr>
                <w:rFonts w:ascii="Times New Roman" w:eastAsia="Times New Roman" w:hAnsi="Times New Roman" w:cs="Times New Roman"/>
                <w:color w:val="000000"/>
                <w:sz w:val="24"/>
                <w:szCs w:val="24"/>
                <w:lang w:eastAsia="ru-RU"/>
              </w:rPr>
            </w:pPr>
            <w:r w:rsidRPr="00F51E07">
              <w:rPr>
                <w:rFonts w:ascii="Times New Roman" w:eastAsia="Times New Roman" w:hAnsi="Times New Roman" w:cs="Times New Roman"/>
                <w:color w:val="000000"/>
                <w:sz w:val="24"/>
                <w:szCs w:val="24"/>
                <w:lang w:eastAsia="ru-RU"/>
              </w:rPr>
              <w:t>24-26</w:t>
            </w:r>
          </w:p>
        </w:tc>
      </w:tr>
      <w:tr w:rsidR="00F51E07" w:rsidRPr="00F51E07" w:rsidTr="00F51E07">
        <w:tc>
          <w:tcPr>
            <w:tcW w:w="1914" w:type="dxa"/>
          </w:tcPr>
          <w:p w:rsidR="00F51E07" w:rsidRPr="00F51E07" w:rsidRDefault="00F51E07" w:rsidP="00F51E07">
            <w:pPr>
              <w:spacing w:after="0" w:line="240" w:lineRule="auto"/>
              <w:contextualSpacing/>
              <w:jc w:val="center"/>
              <w:rPr>
                <w:rFonts w:ascii="Times New Roman" w:eastAsia="Times New Roman" w:hAnsi="Times New Roman" w:cs="Times New Roman"/>
                <w:color w:val="000000"/>
                <w:sz w:val="24"/>
                <w:szCs w:val="24"/>
                <w:lang w:eastAsia="ru-RU"/>
              </w:rPr>
            </w:pPr>
            <w:r w:rsidRPr="00F51E07">
              <w:rPr>
                <w:rFonts w:ascii="Times New Roman" w:eastAsia="Times New Roman" w:hAnsi="Times New Roman" w:cs="Times New Roman"/>
                <w:color w:val="000000"/>
                <w:sz w:val="24"/>
                <w:szCs w:val="24"/>
                <w:lang w:eastAsia="ru-RU"/>
              </w:rPr>
              <w:t>27</w:t>
            </w:r>
          </w:p>
        </w:tc>
        <w:tc>
          <w:tcPr>
            <w:tcW w:w="1914" w:type="dxa"/>
          </w:tcPr>
          <w:p w:rsidR="00F51E07" w:rsidRPr="00F51E07" w:rsidRDefault="00F51E07" w:rsidP="00F51E07">
            <w:pPr>
              <w:spacing w:after="0" w:line="240" w:lineRule="auto"/>
              <w:contextualSpacing/>
              <w:jc w:val="center"/>
              <w:rPr>
                <w:rFonts w:ascii="Times New Roman" w:eastAsia="Times New Roman" w:hAnsi="Times New Roman" w:cs="Times New Roman"/>
                <w:color w:val="000000"/>
                <w:sz w:val="24"/>
                <w:szCs w:val="24"/>
                <w:lang w:eastAsia="ru-RU"/>
              </w:rPr>
            </w:pPr>
            <w:r w:rsidRPr="00F51E07">
              <w:rPr>
                <w:rFonts w:ascii="Times New Roman" w:eastAsia="Times New Roman" w:hAnsi="Times New Roman" w:cs="Times New Roman"/>
                <w:color w:val="000000"/>
                <w:sz w:val="24"/>
                <w:szCs w:val="24"/>
                <w:lang w:eastAsia="ru-RU"/>
              </w:rPr>
              <w:t>13 и  менее</w:t>
            </w:r>
          </w:p>
        </w:tc>
        <w:tc>
          <w:tcPr>
            <w:tcW w:w="1914" w:type="dxa"/>
          </w:tcPr>
          <w:p w:rsidR="00F51E07" w:rsidRPr="00F51E07" w:rsidRDefault="00F51E07" w:rsidP="00F51E07">
            <w:pPr>
              <w:spacing w:after="0" w:line="240" w:lineRule="auto"/>
              <w:contextualSpacing/>
              <w:jc w:val="center"/>
              <w:rPr>
                <w:rFonts w:ascii="Times New Roman" w:eastAsia="Times New Roman" w:hAnsi="Times New Roman" w:cs="Times New Roman"/>
                <w:color w:val="000000"/>
                <w:sz w:val="24"/>
                <w:szCs w:val="24"/>
                <w:lang w:eastAsia="ru-RU"/>
              </w:rPr>
            </w:pPr>
            <w:r w:rsidRPr="00F51E07">
              <w:rPr>
                <w:rFonts w:ascii="Times New Roman" w:eastAsia="Times New Roman" w:hAnsi="Times New Roman" w:cs="Times New Roman"/>
                <w:color w:val="000000"/>
                <w:sz w:val="24"/>
                <w:szCs w:val="24"/>
                <w:lang w:eastAsia="ru-RU"/>
              </w:rPr>
              <w:t>14-18</w:t>
            </w:r>
          </w:p>
        </w:tc>
        <w:tc>
          <w:tcPr>
            <w:tcW w:w="1914" w:type="dxa"/>
          </w:tcPr>
          <w:p w:rsidR="00F51E07" w:rsidRPr="00F51E07" w:rsidRDefault="00F51E07" w:rsidP="00F51E07">
            <w:pPr>
              <w:spacing w:after="0" w:line="240" w:lineRule="auto"/>
              <w:contextualSpacing/>
              <w:jc w:val="center"/>
              <w:rPr>
                <w:rFonts w:ascii="Times New Roman" w:eastAsia="Times New Roman" w:hAnsi="Times New Roman" w:cs="Times New Roman"/>
                <w:color w:val="000000"/>
                <w:sz w:val="24"/>
                <w:szCs w:val="24"/>
                <w:lang w:eastAsia="ru-RU"/>
              </w:rPr>
            </w:pPr>
            <w:r w:rsidRPr="00F51E07">
              <w:rPr>
                <w:rFonts w:ascii="Times New Roman" w:eastAsia="Times New Roman" w:hAnsi="Times New Roman" w:cs="Times New Roman"/>
                <w:color w:val="000000"/>
                <w:sz w:val="24"/>
                <w:szCs w:val="24"/>
                <w:lang w:eastAsia="ru-RU"/>
              </w:rPr>
              <w:t>19-24</w:t>
            </w:r>
          </w:p>
        </w:tc>
        <w:tc>
          <w:tcPr>
            <w:tcW w:w="1915" w:type="dxa"/>
          </w:tcPr>
          <w:p w:rsidR="00F51E07" w:rsidRPr="00F51E07" w:rsidRDefault="00F51E07" w:rsidP="00F51E07">
            <w:pPr>
              <w:spacing w:after="0" w:line="240" w:lineRule="auto"/>
              <w:contextualSpacing/>
              <w:jc w:val="center"/>
              <w:rPr>
                <w:rFonts w:ascii="Times New Roman" w:eastAsia="Times New Roman" w:hAnsi="Times New Roman" w:cs="Times New Roman"/>
                <w:color w:val="000000"/>
                <w:sz w:val="24"/>
                <w:szCs w:val="24"/>
                <w:lang w:eastAsia="ru-RU"/>
              </w:rPr>
            </w:pPr>
            <w:r w:rsidRPr="00F51E07">
              <w:rPr>
                <w:rFonts w:ascii="Times New Roman" w:eastAsia="Times New Roman" w:hAnsi="Times New Roman" w:cs="Times New Roman"/>
                <w:color w:val="000000"/>
                <w:sz w:val="24"/>
                <w:szCs w:val="24"/>
                <w:lang w:eastAsia="ru-RU"/>
              </w:rPr>
              <w:t>25-27</w:t>
            </w:r>
          </w:p>
        </w:tc>
      </w:tr>
      <w:tr w:rsidR="00F51E07" w:rsidRPr="00F51E07" w:rsidTr="00F51E07">
        <w:tc>
          <w:tcPr>
            <w:tcW w:w="1914" w:type="dxa"/>
          </w:tcPr>
          <w:p w:rsidR="00F51E07" w:rsidRPr="00F51E07" w:rsidRDefault="00F51E07" w:rsidP="00F51E07">
            <w:pPr>
              <w:spacing w:after="0" w:line="240" w:lineRule="auto"/>
              <w:contextualSpacing/>
              <w:jc w:val="center"/>
              <w:rPr>
                <w:rFonts w:ascii="Times New Roman" w:eastAsia="Times New Roman" w:hAnsi="Times New Roman" w:cs="Times New Roman"/>
                <w:color w:val="000000"/>
                <w:sz w:val="24"/>
                <w:szCs w:val="24"/>
                <w:lang w:eastAsia="ru-RU"/>
              </w:rPr>
            </w:pPr>
            <w:r w:rsidRPr="00F51E07">
              <w:rPr>
                <w:rFonts w:ascii="Times New Roman" w:eastAsia="Times New Roman" w:hAnsi="Times New Roman" w:cs="Times New Roman"/>
                <w:color w:val="000000"/>
                <w:sz w:val="24"/>
                <w:szCs w:val="24"/>
                <w:lang w:eastAsia="ru-RU"/>
              </w:rPr>
              <w:t>28</w:t>
            </w:r>
          </w:p>
        </w:tc>
        <w:tc>
          <w:tcPr>
            <w:tcW w:w="1914" w:type="dxa"/>
          </w:tcPr>
          <w:p w:rsidR="00F51E07" w:rsidRPr="00F51E07" w:rsidRDefault="00F51E07" w:rsidP="00F51E07">
            <w:pPr>
              <w:spacing w:after="0" w:line="240" w:lineRule="auto"/>
              <w:contextualSpacing/>
              <w:jc w:val="center"/>
              <w:rPr>
                <w:rFonts w:ascii="Times New Roman" w:eastAsia="Times New Roman" w:hAnsi="Times New Roman" w:cs="Times New Roman"/>
                <w:color w:val="000000"/>
                <w:sz w:val="24"/>
                <w:szCs w:val="24"/>
                <w:lang w:eastAsia="ru-RU"/>
              </w:rPr>
            </w:pPr>
            <w:r w:rsidRPr="00F51E07">
              <w:rPr>
                <w:rFonts w:ascii="Times New Roman" w:eastAsia="Times New Roman" w:hAnsi="Times New Roman" w:cs="Times New Roman"/>
                <w:color w:val="000000"/>
                <w:sz w:val="24"/>
                <w:szCs w:val="24"/>
                <w:lang w:eastAsia="ru-RU"/>
              </w:rPr>
              <w:t>13 и  менее</w:t>
            </w:r>
          </w:p>
        </w:tc>
        <w:tc>
          <w:tcPr>
            <w:tcW w:w="1914" w:type="dxa"/>
          </w:tcPr>
          <w:p w:rsidR="00F51E07" w:rsidRPr="00F51E07" w:rsidRDefault="00F51E07" w:rsidP="00F51E07">
            <w:pPr>
              <w:spacing w:after="0" w:line="240" w:lineRule="auto"/>
              <w:contextualSpacing/>
              <w:jc w:val="center"/>
              <w:rPr>
                <w:rFonts w:ascii="Times New Roman" w:eastAsia="Times New Roman" w:hAnsi="Times New Roman" w:cs="Times New Roman"/>
                <w:color w:val="000000"/>
                <w:sz w:val="24"/>
                <w:szCs w:val="24"/>
                <w:lang w:eastAsia="ru-RU"/>
              </w:rPr>
            </w:pPr>
            <w:r w:rsidRPr="00F51E07">
              <w:rPr>
                <w:rFonts w:ascii="Times New Roman" w:eastAsia="Times New Roman" w:hAnsi="Times New Roman" w:cs="Times New Roman"/>
                <w:color w:val="000000"/>
                <w:sz w:val="24"/>
                <w:szCs w:val="24"/>
                <w:lang w:eastAsia="ru-RU"/>
              </w:rPr>
              <w:t>14-19</w:t>
            </w:r>
          </w:p>
        </w:tc>
        <w:tc>
          <w:tcPr>
            <w:tcW w:w="1914" w:type="dxa"/>
          </w:tcPr>
          <w:p w:rsidR="00F51E07" w:rsidRPr="00F51E07" w:rsidRDefault="00F51E07" w:rsidP="00F51E07">
            <w:pPr>
              <w:spacing w:after="0" w:line="240" w:lineRule="auto"/>
              <w:contextualSpacing/>
              <w:jc w:val="center"/>
              <w:rPr>
                <w:rFonts w:ascii="Times New Roman" w:eastAsia="Times New Roman" w:hAnsi="Times New Roman" w:cs="Times New Roman"/>
                <w:color w:val="000000"/>
                <w:sz w:val="24"/>
                <w:szCs w:val="24"/>
                <w:lang w:eastAsia="ru-RU"/>
              </w:rPr>
            </w:pPr>
            <w:r w:rsidRPr="00F51E07">
              <w:rPr>
                <w:rFonts w:ascii="Times New Roman" w:eastAsia="Times New Roman" w:hAnsi="Times New Roman" w:cs="Times New Roman"/>
                <w:color w:val="000000"/>
                <w:sz w:val="24"/>
                <w:szCs w:val="24"/>
                <w:lang w:eastAsia="ru-RU"/>
              </w:rPr>
              <w:t>20-24</w:t>
            </w:r>
          </w:p>
        </w:tc>
        <w:tc>
          <w:tcPr>
            <w:tcW w:w="1915" w:type="dxa"/>
          </w:tcPr>
          <w:p w:rsidR="00F51E07" w:rsidRPr="00F51E07" w:rsidRDefault="00F51E07" w:rsidP="00F51E07">
            <w:pPr>
              <w:spacing w:after="0" w:line="240" w:lineRule="auto"/>
              <w:contextualSpacing/>
              <w:jc w:val="center"/>
              <w:rPr>
                <w:rFonts w:ascii="Times New Roman" w:eastAsia="Times New Roman" w:hAnsi="Times New Roman" w:cs="Times New Roman"/>
                <w:color w:val="000000"/>
                <w:sz w:val="24"/>
                <w:szCs w:val="24"/>
                <w:lang w:eastAsia="ru-RU"/>
              </w:rPr>
            </w:pPr>
            <w:r w:rsidRPr="00F51E07">
              <w:rPr>
                <w:rFonts w:ascii="Times New Roman" w:eastAsia="Times New Roman" w:hAnsi="Times New Roman" w:cs="Times New Roman"/>
                <w:color w:val="000000"/>
                <w:sz w:val="24"/>
                <w:szCs w:val="24"/>
                <w:lang w:eastAsia="ru-RU"/>
              </w:rPr>
              <w:t>25-28</w:t>
            </w:r>
          </w:p>
        </w:tc>
      </w:tr>
      <w:tr w:rsidR="00F51E07" w:rsidRPr="00F51E07" w:rsidTr="00F51E07">
        <w:tc>
          <w:tcPr>
            <w:tcW w:w="1914" w:type="dxa"/>
          </w:tcPr>
          <w:p w:rsidR="00F51E07" w:rsidRPr="00F51E07" w:rsidRDefault="00F51E07" w:rsidP="00F51E07">
            <w:pPr>
              <w:spacing w:after="0" w:line="240" w:lineRule="auto"/>
              <w:contextualSpacing/>
              <w:jc w:val="center"/>
              <w:rPr>
                <w:rFonts w:ascii="Times New Roman" w:eastAsia="Times New Roman" w:hAnsi="Times New Roman" w:cs="Times New Roman"/>
                <w:color w:val="000000"/>
                <w:sz w:val="24"/>
                <w:szCs w:val="24"/>
                <w:lang w:eastAsia="ru-RU"/>
              </w:rPr>
            </w:pPr>
            <w:r w:rsidRPr="00F51E07">
              <w:rPr>
                <w:rFonts w:ascii="Times New Roman" w:eastAsia="Times New Roman" w:hAnsi="Times New Roman" w:cs="Times New Roman"/>
                <w:color w:val="000000"/>
                <w:sz w:val="24"/>
                <w:szCs w:val="24"/>
                <w:lang w:eastAsia="ru-RU"/>
              </w:rPr>
              <w:t>29</w:t>
            </w:r>
          </w:p>
        </w:tc>
        <w:tc>
          <w:tcPr>
            <w:tcW w:w="1914" w:type="dxa"/>
          </w:tcPr>
          <w:p w:rsidR="00F51E07" w:rsidRPr="00F51E07" w:rsidRDefault="00F51E07" w:rsidP="00F51E07">
            <w:pPr>
              <w:spacing w:after="0" w:line="240" w:lineRule="auto"/>
              <w:contextualSpacing/>
              <w:jc w:val="center"/>
              <w:rPr>
                <w:rFonts w:ascii="Times New Roman" w:eastAsia="Times New Roman" w:hAnsi="Times New Roman" w:cs="Times New Roman"/>
                <w:color w:val="000000"/>
                <w:sz w:val="24"/>
                <w:szCs w:val="24"/>
                <w:lang w:eastAsia="ru-RU"/>
              </w:rPr>
            </w:pPr>
            <w:r w:rsidRPr="00F51E07">
              <w:rPr>
                <w:rFonts w:ascii="Times New Roman" w:eastAsia="Times New Roman" w:hAnsi="Times New Roman" w:cs="Times New Roman"/>
                <w:color w:val="000000"/>
                <w:sz w:val="24"/>
                <w:szCs w:val="24"/>
                <w:lang w:eastAsia="ru-RU"/>
              </w:rPr>
              <w:t>14 и  менее</w:t>
            </w:r>
          </w:p>
        </w:tc>
        <w:tc>
          <w:tcPr>
            <w:tcW w:w="1914" w:type="dxa"/>
          </w:tcPr>
          <w:p w:rsidR="00F51E07" w:rsidRPr="00F51E07" w:rsidRDefault="00F51E07" w:rsidP="00F51E07">
            <w:pPr>
              <w:spacing w:after="0" w:line="240" w:lineRule="auto"/>
              <w:contextualSpacing/>
              <w:jc w:val="center"/>
              <w:rPr>
                <w:rFonts w:ascii="Times New Roman" w:eastAsia="Times New Roman" w:hAnsi="Times New Roman" w:cs="Times New Roman"/>
                <w:color w:val="000000"/>
                <w:sz w:val="24"/>
                <w:szCs w:val="24"/>
                <w:lang w:eastAsia="ru-RU"/>
              </w:rPr>
            </w:pPr>
            <w:r w:rsidRPr="00F51E07">
              <w:rPr>
                <w:rFonts w:ascii="Times New Roman" w:eastAsia="Times New Roman" w:hAnsi="Times New Roman" w:cs="Times New Roman"/>
                <w:color w:val="000000"/>
                <w:sz w:val="24"/>
                <w:szCs w:val="24"/>
                <w:lang w:eastAsia="ru-RU"/>
              </w:rPr>
              <w:t>15-20</w:t>
            </w:r>
          </w:p>
        </w:tc>
        <w:tc>
          <w:tcPr>
            <w:tcW w:w="1914" w:type="dxa"/>
          </w:tcPr>
          <w:p w:rsidR="00F51E07" w:rsidRPr="00F51E07" w:rsidRDefault="00F51E07" w:rsidP="00F51E07">
            <w:pPr>
              <w:spacing w:after="0" w:line="240" w:lineRule="auto"/>
              <w:contextualSpacing/>
              <w:jc w:val="center"/>
              <w:rPr>
                <w:rFonts w:ascii="Times New Roman" w:eastAsia="Times New Roman" w:hAnsi="Times New Roman" w:cs="Times New Roman"/>
                <w:color w:val="000000"/>
                <w:sz w:val="24"/>
                <w:szCs w:val="24"/>
                <w:lang w:eastAsia="ru-RU"/>
              </w:rPr>
            </w:pPr>
            <w:r w:rsidRPr="00F51E07">
              <w:rPr>
                <w:rFonts w:ascii="Times New Roman" w:eastAsia="Times New Roman" w:hAnsi="Times New Roman" w:cs="Times New Roman"/>
                <w:color w:val="000000"/>
                <w:sz w:val="24"/>
                <w:szCs w:val="24"/>
                <w:lang w:eastAsia="ru-RU"/>
              </w:rPr>
              <w:t>21-25</w:t>
            </w:r>
          </w:p>
        </w:tc>
        <w:tc>
          <w:tcPr>
            <w:tcW w:w="1915" w:type="dxa"/>
          </w:tcPr>
          <w:p w:rsidR="00F51E07" w:rsidRPr="00F51E07" w:rsidRDefault="00F51E07" w:rsidP="00F51E07">
            <w:pPr>
              <w:spacing w:after="0" w:line="240" w:lineRule="auto"/>
              <w:contextualSpacing/>
              <w:jc w:val="center"/>
              <w:rPr>
                <w:rFonts w:ascii="Times New Roman" w:eastAsia="Times New Roman" w:hAnsi="Times New Roman" w:cs="Times New Roman"/>
                <w:color w:val="000000"/>
                <w:sz w:val="24"/>
                <w:szCs w:val="24"/>
                <w:lang w:eastAsia="ru-RU"/>
              </w:rPr>
            </w:pPr>
            <w:r w:rsidRPr="00F51E07">
              <w:rPr>
                <w:rFonts w:ascii="Times New Roman" w:eastAsia="Times New Roman" w:hAnsi="Times New Roman" w:cs="Times New Roman"/>
                <w:color w:val="000000"/>
                <w:sz w:val="24"/>
                <w:szCs w:val="24"/>
                <w:lang w:eastAsia="ru-RU"/>
              </w:rPr>
              <w:t>26-29</w:t>
            </w:r>
          </w:p>
        </w:tc>
      </w:tr>
      <w:tr w:rsidR="00F51E07" w:rsidRPr="00F51E07" w:rsidTr="00F51E07">
        <w:tc>
          <w:tcPr>
            <w:tcW w:w="1914" w:type="dxa"/>
          </w:tcPr>
          <w:p w:rsidR="00F51E07" w:rsidRPr="00F51E07" w:rsidRDefault="00F51E07" w:rsidP="00F51E07">
            <w:pPr>
              <w:spacing w:after="0" w:line="240" w:lineRule="auto"/>
              <w:contextualSpacing/>
              <w:jc w:val="center"/>
              <w:rPr>
                <w:rFonts w:ascii="Times New Roman" w:eastAsia="Times New Roman" w:hAnsi="Times New Roman" w:cs="Times New Roman"/>
                <w:color w:val="000000"/>
                <w:sz w:val="24"/>
                <w:szCs w:val="24"/>
                <w:lang w:eastAsia="ru-RU"/>
              </w:rPr>
            </w:pPr>
            <w:r w:rsidRPr="00F51E07">
              <w:rPr>
                <w:rFonts w:ascii="Times New Roman" w:eastAsia="Times New Roman" w:hAnsi="Times New Roman" w:cs="Times New Roman"/>
                <w:color w:val="000000"/>
                <w:sz w:val="24"/>
                <w:szCs w:val="24"/>
                <w:lang w:eastAsia="ru-RU"/>
              </w:rPr>
              <w:t>30</w:t>
            </w:r>
          </w:p>
        </w:tc>
        <w:tc>
          <w:tcPr>
            <w:tcW w:w="1914" w:type="dxa"/>
          </w:tcPr>
          <w:p w:rsidR="00F51E07" w:rsidRPr="00F51E07" w:rsidRDefault="00F51E07" w:rsidP="00F51E07">
            <w:pPr>
              <w:spacing w:after="0" w:line="240" w:lineRule="auto"/>
              <w:contextualSpacing/>
              <w:jc w:val="center"/>
              <w:rPr>
                <w:rFonts w:ascii="Times New Roman" w:eastAsia="Times New Roman" w:hAnsi="Times New Roman" w:cs="Times New Roman"/>
                <w:color w:val="000000"/>
                <w:sz w:val="24"/>
                <w:szCs w:val="24"/>
                <w:lang w:eastAsia="ru-RU"/>
              </w:rPr>
            </w:pPr>
            <w:r w:rsidRPr="00F51E07">
              <w:rPr>
                <w:rFonts w:ascii="Times New Roman" w:eastAsia="Times New Roman" w:hAnsi="Times New Roman" w:cs="Times New Roman"/>
                <w:color w:val="000000"/>
                <w:sz w:val="24"/>
                <w:szCs w:val="24"/>
                <w:lang w:eastAsia="ru-RU"/>
              </w:rPr>
              <w:t>14 и  менее</w:t>
            </w:r>
          </w:p>
        </w:tc>
        <w:tc>
          <w:tcPr>
            <w:tcW w:w="1914" w:type="dxa"/>
          </w:tcPr>
          <w:p w:rsidR="00F51E07" w:rsidRPr="00F51E07" w:rsidRDefault="00F51E07" w:rsidP="00F51E07">
            <w:pPr>
              <w:spacing w:after="0" w:line="240" w:lineRule="auto"/>
              <w:contextualSpacing/>
              <w:jc w:val="center"/>
              <w:rPr>
                <w:rFonts w:ascii="Times New Roman" w:eastAsia="Times New Roman" w:hAnsi="Times New Roman" w:cs="Times New Roman"/>
                <w:color w:val="000000"/>
                <w:sz w:val="24"/>
                <w:szCs w:val="24"/>
                <w:lang w:eastAsia="ru-RU"/>
              </w:rPr>
            </w:pPr>
            <w:r w:rsidRPr="00F51E07">
              <w:rPr>
                <w:rFonts w:ascii="Times New Roman" w:eastAsia="Times New Roman" w:hAnsi="Times New Roman" w:cs="Times New Roman"/>
                <w:color w:val="000000"/>
                <w:sz w:val="24"/>
                <w:szCs w:val="24"/>
                <w:lang w:eastAsia="ru-RU"/>
              </w:rPr>
              <w:t>15-20</w:t>
            </w:r>
          </w:p>
        </w:tc>
        <w:tc>
          <w:tcPr>
            <w:tcW w:w="1914" w:type="dxa"/>
          </w:tcPr>
          <w:p w:rsidR="00F51E07" w:rsidRPr="00F51E07" w:rsidRDefault="00F51E07" w:rsidP="00F51E07">
            <w:pPr>
              <w:spacing w:after="0" w:line="240" w:lineRule="auto"/>
              <w:contextualSpacing/>
              <w:jc w:val="center"/>
              <w:rPr>
                <w:rFonts w:ascii="Times New Roman" w:eastAsia="Times New Roman" w:hAnsi="Times New Roman" w:cs="Times New Roman"/>
                <w:color w:val="000000"/>
                <w:sz w:val="24"/>
                <w:szCs w:val="24"/>
                <w:lang w:eastAsia="ru-RU"/>
              </w:rPr>
            </w:pPr>
            <w:r w:rsidRPr="00F51E07">
              <w:rPr>
                <w:rFonts w:ascii="Times New Roman" w:eastAsia="Times New Roman" w:hAnsi="Times New Roman" w:cs="Times New Roman"/>
                <w:color w:val="000000"/>
                <w:sz w:val="24"/>
                <w:szCs w:val="24"/>
                <w:lang w:eastAsia="ru-RU"/>
              </w:rPr>
              <w:t>21-26</w:t>
            </w:r>
          </w:p>
        </w:tc>
        <w:tc>
          <w:tcPr>
            <w:tcW w:w="1915" w:type="dxa"/>
          </w:tcPr>
          <w:p w:rsidR="00F51E07" w:rsidRPr="00F51E07" w:rsidRDefault="00F51E07" w:rsidP="00F51E07">
            <w:pPr>
              <w:spacing w:after="0" w:line="240" w:lineRule="auto"/>
              <w:contextualSpacing/>
              <w:jc w:val="center"/>
              <w:rPr>
                <w:rFonts w:ascii="Times New Roman" w:eastAsia="Times New Roman" w:hAnsi="Times New Roman" w:cs="Times New Roman"/>
                <w:color w:val="000000"/>
                <w:sz w:val="24"/>
                <w:szCs w:val="24"/>
                <w:lang w:eastAsia="ru-RU"/>
              </w:rPr>
            </w:pPr>
            <w:r w:rsidRPr="00F51E07">
              <w:rPr>
                <w:rFonts w:ascii="Times New Roman" w:eastAsia="Times New Roman" w:hAnsi="Times New Roman" w:cs="Times New Roman"/>
                <w:color w:val="000000"/>
                <w:sz w:val="24"/>
                <w:szCs w:val="24"/>
                <w:lang w:eastAsia="ru-RU"/>
              </w:rPr>
              <w:t>27-30</w:t>
            </w:r>
          </w:p>
        </w:tc>
      </w:tr>
      <w:tr w:rsidR="00F51E07" w:rsidRPr="00F51E07" w:rsidTr="00F51E07">
        <w:tc>
          <w:tcPr>
            <w:tcW w:w="1914" w:type="dxa"/>
          </w:tcPr>
          <w:p w:rsidR="00F51E07" w:rsidRPr="00F51E07" w:rsidRDefault="00F51E07" w:rsidP="00F51E07">
            <w:pPr>
              <w:spacing w:after="0" w:line="240" w:lineRule="auto"/>
              <w:contextualSpacing/>
              <w:jc w:val="center"/>
              <w:rPr>
                <w:rFonts w:ascii="Times New Roman" w:eastAsia="Times New Roman" w:hAnsi="Times New Roman" w:cs="Times New Roman"/>
                <w:color w:val="000000"/>
                <w:sz w:val="24"/>
                <w:szCs w:val="24"/>
                <w:lang w:eastAsia="ru-RU"/>
              </w:rPr>
            </w:pPr>
            <w:r w:rsidRPr="00F51E07">
              <w:rPr>
                <w:rFonts w:ascii="Times New Roman" w:eastAsia="Times New Roman" w:hAnsi="Times New Roman" w:cs="Times New Roman"/>
                <w:color w:val="000000"/>
                <w:sz w:val="24"/>
                <w:szCs w:val="24"/>
                <w:lang w:eastAsia="ru-RU"/>
              </w:rPr>
              <w:t>...</w:t>
            </w:r>
          </w:p>
        </w:tc>
        <w:tc>
          <w:tcPr>
            <w:tcW w:w="1914" w:type="dxa"/>
          </w:tcPr>
          <w:p w:rsidR="00F51E07" w:rsidRPr="00F51E07" w:rsidRDefault="00F51E07" w:rsidP="00F51E07">
            <w:pPr>
              <w:spacing w:after="0" w:line="240" w:lineRule="auto"/>
              <w:contextualSpacing/>
              <w:jc w:val="center"/>
              <w:rPr>
                <w:rFonts w:ascii="Times New Roman" w:eastAsia="Times New Roman" w:hAnsi="Times New Roman" w:cs="Times New Roman"/>
                <w:color w:val="000000"/>
                <w:sz w:val="24"/>
                <w:szCs w:val="24"/>
                <w:lang w:eastAsia="ru-RU"/>
              </w:rPr>
            </w:pPr>
            <w:r w:rsidRPr="00F51E07">
              <w:rPr>
                <w:rFonts w:ascii="Times New Roman" w:eastAsia="Times New Roman" w:hAnsi="Times New Roman" w:cs="Times New Roman"/>
                <w:color w:val="000000"/>
                <w:sz w:val="24"/>
                <w:szCs w:val="24"/>
                <w:lang w:eastAsia="ru-RU"/>
              </w:rPr>
              <w:t>…</w:t>
            </w:r>
          </w:p>
        </w:tc>
        <w:tc>
          <w:tcPr>
            <w:tcW w:w="1914" w:type="dxa"/>
          </w:tcPr>
          <w:p w:rsidR="00F51E07" w:rsidRPr="00F51E07" w:rsidRDefault="00F51E07" w:rsidP="00F51E07">
            <w:pPr>
              <w:spacing w:after="0" w:line="240" w:lineRule="auto"/>
              <w:contextualSpacing/>
              <w:jc w:val="center"/>
              <w:rPr>
                <w:rFonts w:ascii="Times New Roman" w:eastAsia="Times New Roman" w:hAnsi="Times New Roman" w:cs="Times New Roman"/>
                <w:color w:val="000000"/>
                <w:sz w:val="24"/>
                <w:szCs w:val="24"/>
                <w:lang w:eastAsia="ru-RU"/>
              </w:rPr>
            </w:pPr>
            <w:r w:rsidRPr="00F51E07">
              <w:rPr>
                <w:rFonts w:ascii="Times New Roman" w:eastAsia="Times New Roman" w:hAnsi="Times New Roman" w:cs="Times New Roman"/>
                <w:color w:val="000000"/>
                <w:sz w:val="24"/>
                <w:szCs w:val="24"/>
                <w:lang w:eastAsia="ru-RU"/>
              </w:rPr>
              <w:t>…</w:t>
            </w:r>
          </w:p>
        </w:tc>
        <w:tc>
          <w:tcPr>
            <w:tcW w:w="1914" w:type="dxa"/>
          </w:tcPr>
          <w:p w:rsidR="00F51E07" w:rsidRPr="00F51E07" w:rsidRDefault="00F51E07" w:rsidP="00F51E07">
            <w:pPr>
              <w:spacing w:after="0" w:line="240" w:lineRule="auto"/>
              <w:contextualSpacing/>
              <w:jc w:val="center"/>
              <w:rPr>
                <w:rFonts w:ascii="Times New Roman" w:eastAsia="Times New Roman" w:hAnsi="Times New Roman" w:cs="Times New Roman"/>
                <w:color w:val="000000"/>
                <w:sz w:val="24"/>
                <w:szCs w:val="24"/>
                <w:lang w:eastAsia="ru-RU"/>
              </w:rPr>
            </w:pPr>
            <w:r w:rsidRPr="00F51E07">
              <w:rPr>
                <w:rFonts w:ascii="Times New Roman" w:eastAsia="Times New Roman" w:hAnsi="Times New Roman" w:cs="Times New Roman"/>
                <w:color w:val="000000"/>
                <w:sz w:val="24"/>
                <w:szCs w:val="24"/>
                <w:lang w:eastAsia="ru-RU"/>
              </w:rPr>
              <w:t>…</w:t>
            </w:r>
          </w:p>
        </w:tc>
        <w:tc>
          <w:tcPr>
            <w:tcW w:w="1915" w:type="dxa"/>
          </w:tcPr>
          <w:p w:rsidR="00F51E07" w:rsidRPr="00F51E07" w:rsidRDefault="00F51E07" w:rsidP="00F51E07">
            <w:pPr>
              <w:spacing w:after="0" w:line="240" w:lineRule="auto"/>
              <w:contextualSpacing/>
              <w:jc w:val="center"/>
              <w:rPr>
                <w:rFonts w:ascii="Times New Roman" w:eastAsia="Times New Roman" w:hAnsi="Times New Roman" w:cs="Times New Roman"/>
                <w:color w:val="000000"/>
                <w:sz w:val="24"/>
                <w:szCs w:val="24"/>
                <w:lang w:eastAsia="ru-RU"/>
              </w:rPr>
            </w:pPr>
            <w:r w:rsidRPr="00F51E07">
              <w:rPr>
                <w:rFonts w:ascii="Times New Roman" w:eastAsia="Times New Roman" w:hAnsi="Times New Roman" w:cs="Times New Roman"/>
                <w:color w:val="000000"/>
                <w:sz w:val="24"/>
                <w:szCs w:val="24"/>
                <w:lang w:eastAsia="ru-RU"/>
              </w:rPr>
              <w:t>…</w:t>
            </w:r>
          </w:p>
        </w:tc>
      </w:tr>
    </w:tbl>
    <w:p w:rsidR="00F51E07" w:rsidRPr="00F51E07" w:rsidRDefault="00F51E07" w:rsidP="00F51E07">
      <w:pPr>
        <w:tabs>
          <w:tab w:val="left" w:pos="851"/>
        </w:tabs>
        <w:spacing w:after="0" w:line="240" w:lineRule="auto"/>
        <w:contextualSpacing/>
        <w:jc w:val="both"/>
        <w:rPr>
          <w:rFonts w:ascii="Times New Roman" w:eastAsia="Calibri" w:hAnsi="Times New Roman" w:cs="Times New Roman"/>
          <w:b/>
          <w:sz w:val="24"/>
          <w:szCs w:val="24"/>
        </w:rPr>
      </w:pPr>
    </w:p>
    <w:p w:rsidR="000A5A13" w:rsidRDefault="000A5A13" w:rsidP="00F51E07">
      <w:pPr>
        <w:tabs>
          <w:tab w:val="left" w:pos="851"/>
        </w:tabs>
        <w:spacing w:after="0" w:line="240" w:lineRule="auto"/>
        <w:contextualSpacing/>
        <w:jc w:val="both"/>
        <w:rPr>
          <w:rFonts w:ascii="Times New Roman" w:eastAsia="Calibri" w:hAnsi="Times New Roman" w:cs="Times New Roman"/>
          <w:b/>
          <w:sz w:val="24"/>
          <w:szCs w:val="24"/>
        </w:rPr>
      </w:pPr>
    </w:p>
    <w:p w:rsidR="000A5A13" w:rsidRDefault="000A5A13" w:rsidP="00F51E07">
      <w:pPr>
        <w:tabs>
          <w:tab w:val="left" w:pos="851"/>
        </w:tabs>
        <w:spacing w:after="0" w:line="240" w:lineRule="auto"/>
        <w:contextualSpacing/>
        <w:jc w:val="both"/>
        <w:rPr>
          <w:rFonts w:ascii="Times New Roman" w:eastAsia="Calibri" w:hAnsi="Times New Roman" w:cs="Times New Roman"/>
          <w:b/>
          <w:sz w:val="24"/>
          <w:szCs w:val="24"/>
        </w:rPr>
      </w:pPr>
    </w:p>
    <w:p w:rsidR="000A5A13" w:rsidRDefault="000A5A13" w:rsidP="00F51E07">
      <w:pPr>
        <w:tabs>
          <w:tab w:val="left" w:pos="851"/>
        </w:tabs>
        <w:spacing w:after="0" w:line="240" w:lineRule="auto"/>
        <w:contextualSpacing/>
        <w:jc w:val="both"/>
        <w:rPr>
          <w:rFonts w:ascii="Times New Roman" w:eastAsia="Calibri" w:hAnsi="Times New Roman" w:cs="Times New Roman"/>
          <w:b/>
          <w:sz w:val="24"/>
          <w:szCs w:val="24"/>
        </w:rPr>
      </w:pPr>
    </w:p>
    <w:p w:rsidR="000A5A13" w:rsidRDefault="000A5A13" w:rsidP="00F51E07">
      <w:pPr>
        <w:tabs>
          <w:tab w:val="left" w:pos="851"/>
        </w:tabs>
        <w:spacing w:after="0" w:line="240" w:lineRule="auto"/>
        <w:contextualSpacing/>
        <w:jc w:val="both"/>
        <w:rPr>
          <w:rFonts w:ascii="Times New Roman" w:eastAsia="Calibri" w:hAnsi="Times New Roman" w:cs="Times New Roman"/>
          <w:b/>
          <w:sz w:val="24"/>
          <w:szCs w:val="24"/>
        </w:rPr>
      </w:pPr>
    </w:p>
    <w:p w:rsidR="000A5A13" w:rsidRDefault="000A5A13" w:rsidP="00F51E07">
      <w:pPr>
        <w:tabs>
          <w:tab w:val="left" w:pos="851"/>
        </w:tabs>
        <w:spacing w:after="0" w:line="240" w:lineRule="auto"/>
        <w:contextualSpacing/>
        <w:jc w:val="both"/>
        <w:rPr>
          <w:rFonts w:ascii="Times New Roman" w:eastAsia="Calibri" w:hAnsi="Times New Roman" w:cs="Times New Roman"/>
          <w:b/>
          <w:sz w:val="24"/>
          <w:szCs w:val="24"/>
        </w:rPr>
      </w:pPr>
    </w:p>
    <w:p w:rsidR="000A5A13" w:rsidRDefault="000A5A13" w:rsidP="00F51E07">
      <w:pPr>
        <w:tabs>
          <w:tab w:val="left" w:pos="851"/>
        </w:tabs>
        <w:spacing w:after="0" w:line="240" w:lineRule="auto"/>
        <w:contextualSpacing/>
        <w:jc w:val="both"/>
        <w:rPr>
          <w:rFonts w:ascii="Times New Roman" w:eastAsia="Calibri" w:hAnsi="Times New Roman" w:cs="Times New Roman"/>
          <w:b/>
          <w:sz w:val="24"/>
          <w:szCs w:val="24"/>
        </w:rPr>
      </w:pPr>
    </w:p>
    <w:p w:rsidR="000A5A13" w:rsidRDefault="000A5A13" w:rsidP="00F51E07">
      <w:pPr>
        <w:tabs>
          <w:tab w:val="left" w:pos="851"/>
        </w:tabs>
        <w:spacing w:after="0" w:line="240" w:lineRule="auto"/>
        <w:contextualSpacing/>
        <w:jc w:val="both"/>
        <w:rPr>
          <w:rFonts w:ascii="Times New Roman" w:eastAsia="Calibri" w:hAnsi="Times New Roman" w:cs="Times New Roman"/>
          <w:b/>
          <w:sz w:val="24"/>
          <w:szCs w:val="24"/>
        </w:rPr>
      </w:pPr>
    </w:p>
    <w:p w:rsidR="000A5A13" w:rsidRDefault="000A5A13" w:rsidP="00F51E07">
      <w:pPr>
        <w:tabs>
          <w:tab w:val="left" w:pos="851"/>
        </w:tabs>
        <w:spacing w:after="0" w:line="240" w:lineRule="auto"/>
        <w:contextualSpacing/>
        <w:jc w:val="both"/>
        <w:rPr>
          <w:rFonts w:ascii="Times New Roman" w:eastAsia="Calibri" w:hAnsi="Times New Roman" w:cs="Times New Roman"/>
          <w:b/>
          <w:sz w:val="24"/>
          <w:szCs w:val="24"/>
        </w:rPr>
      </w:pPr>
    </w:p>
    <w:p w:rsidR="000A5A13" w:rsidRDefault="000A5A13" w:rsidP="00F51E07">
      <w:pPr>
        <w:tabs>
          <w:tab w:val="left" w:pos="851"/>
        </w:tabs>
        <w:spacing w:after="0" w:line="240" w:lineRule="auto"/>
        <w:contextualSpacing/>
        <w:jc w:val="both"/>
        <w:rPr>
          <w:rFonts w:ascii="Times New Roman" w:eastAsia="Calibri" w:hAnsi="Times New Roman" w:cs="Times New Roman"/>
          <w:b/>
          <w:sz w:val="24"/>
          <w:szCs w:val="24"/>
        </w:rPr>
      </w:pPr>
    </w:p>
    <w:p w:rsidR="000A5A13" w:rsidRDefault="000A5A13" w:rsidP="00F51E07">
      <w:pPr>
        <w:tabs>
          <w:tab w:val="left" w:pos="851"/>
        </w:tabs>
        <w:spacing w:after="0" w:line="240" w:lineRule="auto"/>
        <w:contextualSpacing/>
        <w:jc w:val="both"/>
        <w:rPr>
          <w:rFonts w:ascii="Times New Roman" w:eastAsia="Calibri" w:hAnsi="Times New Roman" w:cs="Times New Roman"/>
          <w:b/>
          <w:sz w:val="24"/>
          <w:szCs w:val="24"/>
        </w:rPr>
      </w:pPr>
    </w:p>
    <w:p w:rsidR="00504695" w:rsidRDefault="00504695" w:rsidP="00F51E07">
      <w:pPr>
        <w:tabs>
          <w:tab w:val="left" w:pos="851"/>
        </w:tabs>
        <w:spacing w:after="0" w:line="240" w:lineRule="auto"/>
        <w:contextualSpacing/>
        <w:jc w:val="both"/>
        <w:rPr>
          <w:rFonts w:ascii="Times New Roman" w:eastAsia="Calibri" w:hAnsi="Times New Roman" w:cs="Times New Roman"/>
          <w:b/>
          <w:sz w:val="24"/>
          <w:szCs w:val="24"/>
        </w:rPr>
      </w:pPr>
    </w:p>
    <w:p w:rsidR="00504695" w:rsidRDefault="00504695" w:rsidP="00F51E07">
      <w:pPr>
        <w:tabs>
          <w:tab w:val="left" w:pos="851"/>
        </w:tabs>
        <w:spacing w:after="0" w:line="240" w:lineRule="auto"/>
        <w:contextualSpacing/>
        <w:jc w:val="both"/>
        <w:rPr>
          <w:rFonts w:ascii="Times New Roman" w:eastAsia="Calibri" w:hAnsi="Times New Roman" w:cs="Times New Roman"/>
          <w:b/>
          <w:sz w:val="24"/>
          <w:szCs w:val="24"/>
        </w:rPr>
      </w:pPr>
    </w:p>
    <w:p w:rsidR="00504695" w:rsidRDefault="00504695" w:rsidP="00F51E07">
      <w:pPr>
        <w:tabs>
          <w:tab w:val="left" w:pos="851"/>
        </w:tabs>
        <w:spacing w:after="0" w:line="240" w:lineRule="auto"/>
        <w:contextualSpacing/>
        <w:jc w:val="both"/>
        <w:rPr>
          <w:rFonts w:ascii="Times New Roman" w:eastAsia="Calibri" w:hAnsi="Times New Roman" w:cs="Times New Roman"/>
          <w:b/>
          <w:sz w:val="24"/>
          <w:szCs w:val="24"/>
        </w:rPr>
      </w:pPr>
    </w:p>
    <w:p w:rsidR="00504695" w:rsidRDefault="00504695" w:rsidP="00F51E07">
      <w:pPr>
        <w:tabs>
          <w:tab w:val="left" w:pos="851"/>
        </w:tabs>
        <w:spacing w:after="0" w:line="240" w:lineRule="auto"/>
        <w:contextualSpacing/>
        <w:jc w:val="both"/>
        <w:rPr>
          <w:rFonts w:ascii="Times New Roman" w:eastAsia="Calibri" w:hAnsi="Times New Roman" w:cs="Times New Roman"/>
          <w:b/>
          <w:sz w:val="24"/>
          <w:szCs w:val="24"/>
        </w:rPr>
      </w:pPr>
    </w:p>
    <w:p w:rsidR="00504695" w:rsidRDefault="00504695" w:rsidP="00F51E07">
      <w:pPr>
        <w:tabs>
          <w:tab w:val="left" w:pos="851"/>
        </w:tabs>
        <w:spacing w:after="0" w:line="240" w:lineRule="auto"/>
        <w:contextualSpacing/>
        <w:jc w:val="both"/>
        <w:rPr>
          <w:rFonts w:ascii="Times New Roman" w:eastAsia="Calibri" w:hAnsi="Times New Roman" w:cs="Times New Roman"/>
          <w:b/>
          <w:sz w:val="24"/>
          <w:szCs w:val="24"/>
        </w:rPr>
      </w:pPr>
    </w:p>
    <w:p w:rsidR="00DF7ED8" w:rsidRDefault="00DF7ED8" w:rsidP="00F51E07">
      <w:pPr>
        <w:tabs>
          <w:tab w:val="left" w:pos="851"/>
        </w:tabs>
        <w:spacing w:after="0" w:line="240" w:lineRule="auto"/>
        <w:contextualSpacing/>
        <w:jc w:val="both"/>
        <w:rPr>
          <w:rFonts w:ascii="Times New Roman" w:eastAsia="Calibri" w:hAnsi="Times New Roman" w:cs="Times New Roman"/>
          <w:b/>
          <w:sz w:val="24"/>
          <w:szCs w:val="24"/>
        </w:rPr>
      </w:pPr>
    </w:p>
    <w:p w:rsidR="00DF7ED8" w:rsidRDefault="00DF7ED8" w:rsidP="00F51E07">
      <w:pPr>
        <w:tabs>
          <w:tab w:val="left" w:pos="851"/>
        </w:tabs>
        <w:spacing w:after="0" w:line="240" w:lineRule="auto"/>
        <w:contextualSpacing/>
        <w:jc w:val="both"/>
        <w:rPr>
          <w:rFonts w:ascii="Times New Roman" w:eastAsia="Calibri" w:hAnsi="Times New Roman" w:cs="Times New Roman"/>
          <w:b/>
          <w:sz w:val="24"/>
          <w:szCs w:val="24"/>
        </w:rPr>
      </w:pPr>
    </w:p>
    <w:p w:rsidR="00DF7ED8" w:rsidRDefault="00DF7ED8" w:rsidP="00F51E07">
      <w:pPr>
        <w:tabs>
          <w:tab w:val="left" w:pos="851"/>
        </w:tabs>
        <w:spacing w:after="0" w:line="240" w:lineRule="auto"/>
        <w:contextualSpacing/>
        <w:jc w:val="both"/>
        <w:rPr>
          <w:rFonts w:ascii="Times New Roman" w:eastAsia="Calibri" w:hAnsi="Times New Roman" w:cs="Times New Roman"/>
          <w:b/>
          <w:sz w:val="24"/>
          <w:szCs w:val="24"/>
        </w:rPr>
      </w:pPr>
    </w:p>
    <w:p w:rsidR="00DF7ED8" w:rsidRDefault="00DF7ED8" w:rsidP="00F51E07">
      <w:pPr>
        <w:tabs>
          <w:tab w:val="left" w:pos="851"/>
        </w:tabs>
        <w:spacing w:after="0" w:line="240" w:lineRule="auto"/>
        <w:contextualSpacing/>
        <w:jc w:val="both"/>
        <w:rPr>
          <w:rFonts w:ascii="Times New Roman" w:eastAsia="Calibri" w:hAnsi="Times New Roman" w:cs="Times New Roman"/>
          <w:b/>
          <w:sz w:val="24"/>
          <w:szCs w:val="24"/>
        </w:rPr>
      </w:pPr>
    </w:p>
    <w:p w:rsidR="00DF7ED8" w:rsidRDefault="00DF7ED8" w:rsidP="00F51E07">
      <w:pPr>
        <w:tabs>
          <w:tab w:val="left" w:pos="851"/>
        </w:tabs>
        <w:spacing w:after="0" w:line="240" w:lineRule="auto"/>
        <w:contextualSpacing/>
        <w:jc w:val="both"/>
        <w:rPr>
          <w:rFonts w:ascii="Times New Roman" w:eastAsia="Calibri" w:hAnsi="Times New Roman" w:cs="Times New Roman"/>
          <w:b/>
          <w:sz w:val="24"/>
          <w:szCs w:val="24"/>
        </w:rPr>
      </w:pPr>
    </w:p>
    <w:p w:rsidR="00DF7ED8" w:rsidRDefault="00DF7ED8" w:rsidP="00F51E07">
      <w:pPr>
        <w:tabs>
          <w:tab w:val="left" w:pos="851"/>
        </w:tabs>
        <w:spacing w:after="0" w:line="240" w:lineRule="auto"/>
        <w:contextualSpacing/>
        <w:jc w:val="both"/>
        <w:rPr>
          <w:rFonts w:ascii="Times New Roman" w:eastAsia="Calibri" w:hAnsi="Times New Roman" w:cs="Times New Roman"/>
          <w:b/>
          <w:sz w:val="24"/>
          <w:szCs w:val="24"/>
        </w:rPr>
      </w:pPr>
    </w:p>
    <w:p w:rsidR="004A57E2" w:rsidRDefault="004A57E2" w:rsidP="00F51E07">
      <w:pPr>
        <w:tabs>
          <w:tab w:val="left" w:pos="851"/>
        </w:tabs>
        <w:spacing w:after="0" w:line="240" w:lineRule="auto"/>
        <w:contextualSpacing/>
        <w:jc w:val="both"/>
        <w:rPr>
          <w:rFonts w:ascii="Times New Roman" w:eastAsia="Calibri" w:hAnsi="Times New Roman" w:cs="Times New Roman"/>
          <w:b/>
          <w:sz w:val="24"/>
          <w:szCs w:val="24"/>
        </w:rPr>
      </w:pPr>
    </w:p>
    <w:p w:rsidR="004A57E2" w:rsidRDefault="004A57E2" w:rsidP="00F51E07">
      <w:pPr>
        <w:tabs>
          <w:tab w:val="left" w:pos="851"/>
        </w:tabs>
        <w:spacing w:after="0" w:line="240" w:lineRule="auto"/>
        <w:contextualSpacing/>
        <w:jc w:val="both"/>
        <w:rPr>
          <w:rFonts w:ascii="Times New Roman" w:eastAsia="Calibri" w:hAnsi="Times New Roman" w:cs="Times New Roman"/>
          <w:b/>
          <w:sz w:val="24"/>
          <w:szCs w:val="24"/>
        </w:rPr>
      </w:pPr>
    </w:p>
    <w:p w:rsidR="004A57E2" w:rsidRDefault="004A57E2" w:rsidP="00F51E07">
      <w:pPr>
        <w:tabs>
          <w:tab w:val="left" w:pos="851"/>
        </w:tabs>
        <w:spacing w:after="0" w:line="240" w:lineRule="auto"/>
        <w:contextualSpacing/>
        <w:jc w:val="both"/>
        <w:rPr>
          <w:rFonts w:ascii="Times New Roman" w:eastAsia="Calibri" w:hAnsi="Times New Roman" w:cs="Times New Roman"/>
          <w:b/>
          <w:sz w:val="24"/>
          <w:szCs w:val="24"/>
        </w:rPr>
      </w:pPr>
    </w:p>
    <w:p w:rsidR="004A57E2" w:rsidRDefault="004A57E2" w:rsidP="00F51E07">
      <w:pPr>
        <w:tabs>
          <w:tab w:val="left" w:pos="851"/>
        </w:tabs>
        <w:spacing w:after="0" w:line="240" w:lineRule="auto"/>
        <w:contextualSpacing/>
        <w:jc w:val="both"/>
        <w:rPr>
          <w:rFonts w:ascii="Times New Roman" w:eastAsia="Calibri" w:hAnsi="Times New Roman" w:cs="Times New Roman"/>
          <w:b/>
          <w:sz w:val="24"/>
          <w:szCs w:val="24"/>
        </w:rPr>
      </w:pPr>
    </w:p>
    <w:p w:rsidR="004A57E2" w:rsidRDefault="004A57E2" w:rsidP="00F51E07">
      <w:pPr>
        <w:tabs>
          <w:tab w:val="left" w:pos="851"/>
        </w:tabs>
        <w:spacing w:after="0" w:line="240" w:lineRule="auto"/>
        <w:contextualSpacing/>
        <w:jc w:val="both"/>
        <w:rPr>
          <w:rFonts w:ascii="Times New Roman" w:eastAsia="Calibri" w:hAnsi="Times New Roman" w:cs="Times New Roman"/>
          <w:b/>
          <w:sz w:val="24"/>
          <w:szCs w:val="24"/>
        </w:rPr>
      </w:pPr>
    </w:p>
    <w:p w:rsidR="004A57E2" w:rsidRDefault="004A57E2" w:rsidP="00F51E07">
      <w:pPr>
        <w:tabs>
          <w:tab w:val="left" w:pos="851"/>
        </w:tabs>
        <w:spacing w:after="0" w:line="240" w:lineRule="auto"/>
        <w:contextualSpacing/>
        <w:jc w:val="both"/>
        <w:rPr>
          <w:rFonts w:ascii="Times New Roman" w:eastAsia="Calibri" w:hAnsi="Times New Roman" w:cs="Times New Roman"/>
          <w:b/>
          <w:sz w:val="24"/>
          <w:szCs w:val="24"/>
        </w:rPr>
      </w:pPr>
    </w:p>
    <w:p w:rsidR="004A57E2" w:rsidRDefault="004A57E2" w:rsidP="00F51E07">
      <w:pPr>
        <w:tabs>
          <w:tab w:val="left" w:pos="851"/>
        </w:tabs>
        <w:spacing w:after="0" w:line="240" w:lineRule="auto"/>
        <w:contextualSpacing/>
        <w:jc w:val="both"/>
        <w:rPr>
          <w:rFonts w:ascii="Times New Roman" w:eastAsia="Calibri" w:hAnsi="Times New Roman" w:cs="Times New Roman"/>
          <w:b/>
          <w:sz w:val="24"/>
          <w:szCs w:val="24"/>
        </w:rPr>
      </w:pPr>
    </w:p>
    <w:p w:rsidR="004A57E2" w:rsidRDefault="004A57E2" w:rsidP="00F51E07">
      <w:pPr>
        <w:tabs>
          <w:tab w:val="left" w:pos="851"/>
        </w:tabs>
        <w:spacing w:after="0" w:line="240" w:lineRule="auto"/>
        <w:contextualSpacing/>
        <w:jc w:val="both"/>
        <w:rPr>
          <w:rFonts w:ascii="Times New Roman" w:eastAsia="Calibri" w:hAnsi="Times New Roman" w:cs="Times New Roman"/>
          <w:b/>
          <w:sz w:val="24"/>
          <w:szCs w:val="24"/>
        </w:rPr>
      </w:pPr>
    </w:p>
    <w:p w:rsidR="004A57E2" w:rsidRDefault="004A57E2" w:rsidP="00F51E07">
      <w:pPr>
        <w:tabs>
          <w:tab w:val="left" w:pos="851"/>
        </w:tabs>
        <w:spacing w:after="0" w:line="240" w:lineRule="auto"/>
        <w:contextualSpacing/>
        <w:jc w:val="both"/>
        <w:rPr>
          <w:rFonts w:ascii="Times New Roman" w:eastAsia="Calibri" w:hAnsi="Times New Roman" w:cs="Times New Roman"/>
          <w:b/>
          <w:sz w:val="24"/>
          <w:szCs w:val="24"/>
        </w:rPr>
      </w:pPr>
    </w:p>
    <w:p w:rsidR="004A57E2" w:rsidRDefault="004A57E2" w:rsidP="00F51E07">
      <w:pPr>
        <w:tabs>
          <w:tab w:val="left" w:pos="851"/>
        </w:tabs>
        <w:spacing w:after="0" w:line="240" w:lineRule="auto"/>
        <w:contextualSpacing/>
        <w:jc w:val="both"/>
        <w:rPr>
          <w:rFonts w:ascii="Times New Roman" w:eastAsia="Calibri" w:hAnsi="Times New Roman" w:cs="Times New Roman"/>
          <w:b/>
          <w:sz w:val="24"/>
          <w:szCs w:val="24"/>
        </w:rPr>
      </w:pPr>
    </w:p>
    <w:p w:rsidR="004A57E2" w:rsidRDefault="004A57E2" w:rsidP="00F51E07">
      <w:pPr>
        <w:tabs>
          <w:tab w:val="left" w:pos="851"/>
        </w:tabs>
        <w:spacing w:after="0" w:line="240" w:lineRule="auto"/>
        <w:contextualSpacing/>
        <w:jc w:val="both"/>
        <w:rPr>
          <w:rFonts w:ascii="Times New Roman" w:eastAsia="Calibri" w:hAnsi="Times New Roman" w:cs="Times New Roman"/>
          <w:b/>
          <w:sz w:val="24"/>
          <w:szCs w:val="24"/>
        </w:rPr>
      </w:pPr>
    </w:p>
    <w:p w:rsidR="00F51E07" w:rsidRPr="00F51E07" w:rsidRDefault="00F51E07" w:rsidP="00F51E07">
      <w:pPr>
        <w:tabs>
          <w:tab w:val="left" w:pos="851"/>
        </w:tabs>
        <w:spacing w:after="0" w:line="240" w:lineRule="auto"/>
        <w:contextualSpacing/>
        <w:jc w:val="both"/>
        <w:rPr>
          <w:rFonts w:ascii="Times New Roman" w:eastAsia="Calibri" w:hAnsi="Times New Roman" w:cs="Times New Roman"/>
          <w:b/>
          <w:sz w:val="24"/>
          <w:szCs w:val="24"/>
        </w:rPr>
      </w:pPr>
      <w:r w:rsidRPr="00F51E07">
        <w:rPr>
          <w:rFonts w:ascii="Times New Roman" w:eastAsia="Calibri" w:hAnsi="Times New Roman" w:cs="Times New Roman"/>
          <w:b/>
          <w:sz w:val="24"/>
          <w:szCs w:val="24"/>
        </w:rPr>
        <w:lastRenderedPageBreak/>
        <w:t xml:space="preserve"> Оценка сочинений и изложений</w:t>
      </w:r>
    </w:p>
    <w:p w:rsidR="00F51E07" w:rsidRPr="00F51E07" w:rsidRDefault="00F51E07" w:rsidP="00F51E07">
      <w:pPr>
        <w:tabs>
          <w:tab w:val="left" w:pos="851"/>
        </w:tabs>
        <w:spacing w:after="0" w:line="240" w:lineRule="auto"/>
        <w:contextualSpacing/>
        <w:jc w:val="both"/>
        <w:rPr>
          <w:rFonts w:ascii="Times New Roman" w:eastAsia="Calibri" w:hAnsi="Times New Roman" w:cs="Times New Roman"/>
          <w:sz w:val="24"/>
          <w:szCs w:val="24"/>
        </w:rPr>
      </w:pPr>
      <w:r w:rsidRPr="00F51E07">
        <w:rPr>
          <w:rFonts w:ascii="Times New Roman" w:eastAsia="Calibri" w:hAnsi="Times New Roman" w:cs="Times New Roman"/>
          <w:sz w:val="24"/>
          <w:szCs w:val="24"/>
        </w:rPr>
        <w:t>Сочинения и изложения — основные формы проверки уме</w:t>
      </w:r>
      <w:r w:rsidRPr="00F51E07">
        <w:rPr>
          <w:rFonts w:ascii="Times New Roman" w:eastAsia="Calibri" w:hAnsi="Times New Roman" w:cs="Times New Roman"/>
          <w:sz w:val="24"/>
          <w:szCs w:val="24"/>
        </w:rPr>
        <w:softHyphen/>
        <w:t>ния правильно и последовательно излагать мысли, уровня рече</w:t>
      </w:r>
      <w:r w:rsidRPr="00F51E07">
        <w:rPr>
          <w:rFonts w:ascii="Times New Roman" w:eastAsia="Calibri" w:hAnsi="Times New Roman" w:cs="Times New Roman"/>
          <w:sz w:val="24"/>
          <w:szCs w:val="24"/>
        </w:rPr>
        <w:softHyphen/>
        <w:t xml:space="preserve">вой подготовки учащихся. Сочинения и изложения в </w:t>
      </w:r>
      <w:r w:rsidR="00504695">
        <w:rPr>
          <w:rFonts w:ascii="Times New Roman" w:eastAsia="Calibri" w:hAnsi="Times New Roman" w:cs="Times New Roman"/>
          <w:sz w:val="24"/>
          <w:szCs w:val="24"/>
        </w:rPr>
        <w:t>5-9</w:t>
      </w:r>
      <w:r w:rsidRPr="00F51E07">
        <w:rPr>
          <w:rFonts w:ascii="Times New Roman" w:eastAsia="Calibri" w:hAnsi="Times New Roman" w:cs="Times New Roman"/>
          <w:sz w:val="24"/>
          <w:szCs w:val="24"/>
        </w:rPr>
        <w:t xml:space="preserve"> классах проводятся в соот</w:t>
      </w:r>
      <w:r w:rsidRPr="00F51E07">
        <w:rPr>
          <w:rFonts w:ascii="Times New Roman" w:eastAsia="Calibri" w:hAnsi="Times New Roman" w:cs="Times New Roman"/>
          <w:sz w:val="24"/>
          <w:szCs w:val="24"/>
        </w:rPr>
        <w:softHyphen/>
        <w:t>ветствии с требованиями раздела программы «Развитие навыков связной речи».</w:t>
      </w:r>
    </w:p>
    <w:p w:rsidR="00F51E07" w:rsidRPr="00F51E07" w:rsidRDefault="00F51E07" w:rsidP="00F51E07">
      <w:pPr>
        <w:tabs>
          <w:tab w:val="left" w:pos="851"/>
        </w:tabs>
        <w:spacing w:after="0" w:line="240" w:lineRule="auto"/>
        <w:contextualSpacing/>
        <w:jc w:val="both"/>
        <w:rPr>
          <w:rFonts w:ascii="Times New Roman" w:eastAsia="Calibri" w:hAnsi="Times New Roman" w:cs="Times New Roman"/>
          <w:sz w:val="24"/>
          <w:szCs w:val="24"/>
        </w:rPr>
      </w:pPr>
      <w:r w:rsidRPr="00F51E07">
        <w:rPr>
          <w:rFonts w:ascii="Times New Roman" w:eastAsia="Calibri" w:hAnsi="Times New Roman" w:cs="Times New Roman"/>
          <w:b/>
          <w:sz w:val="24"/>
          <w:szCs w:val="24"/>
        </w:rPr>
        <w:t xml:space="preserve">     </w:t>
      </w: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378"/>
        <w:gridCol w:w="3379"/>
        <w:gridCol w:w="3379"/>
      </w:tblGrid>
      <w:tr w:rsidR="00F51E07" w:rsidRPr="00F51E07" w:rsidTr="004A57E2">
        <w:trPr>
          <w:jc w:val="center"/>
        </w:trPr>
        <w:tc>
          <w:tcPr>
            <w:tcW w:w="10136" w:type="dxa"/>
            <w:gridSpan w:val="3"/>
            <w:tcBorders>
              <w:top w:val="single" w:sz="4" w:space="0" w:color="000000"/>
              <w:left w:val="single" w:sz="4" w:space="0" w:color="000000"/>
              <w:bottom w:val="single" w:sz="4" w:space="0" w:color="000000"/>
              <w:right w:val="single" w:sz="4" w:space="0" w:color="000000"/>
            </w:tcBorders>
            <w:hideMark/>
          </w:tcPr>
          <w:p w:rsidR="00F51E07" w:rsidRPr="00F51E07" w:rsidRDefault="00F51E07" w:rsidP="00F51E07">
            <w:pPr>
              <w:tabs>
                <w:tab w:val="left" w:pos="851"/>
              </w:tabs>
              <w:spacing w:after="0" w:line="240" w:lineRule="auto"/>
              <w:contextualSpacing/>
              <w:jc w:val="center"/>
              <w:rPr>
                <w:rFonts w:ascii="Times New Roman" w:eastAsia="Calibri" w:hAnsi="Times New Roman" w:cs="Times New Roman"/>
                <w:b/>
                <w:sz w:val="24"/>
                <w:szCs w:val="24"/>
                <w:lang w:val="tt-RU"/>
              </w:rPr>
            </w:pPr>
            <w:r w:rsidRPr="00F51E07">
              <w:rPr>
                <w:rFonts w:ascii="Times New Roman" w:eastAsia="Calibri" w:hAnsi="Times New Roman" w:cs="Times New Roman"/>
                <w:b/>
                <w:bCs/>
                <w:sz w:val="24"/>
                <w:szCs w:val="24"/>
                <w:lang w:val="en-US"/>
              </w:rPr>
              <w:t>Примерный объём</w:t>
            </w:r>
          </w:p>
        </w:tc>
      </w:tr>
      <w:tr w:rsidR="00F51E07" w:rsidRPr="00F51E07" w:rsidTr="004A57E2">
        <w:trPr>
          <w:jc w:val="center"/>
        </w:trPr>
        <w:tc>
          <w:tcPr>
            <w:tcW w:w="3378" w:type="dxa"/>
            <w:tcBorders>
              <w:top w:val="single" w:sz="4" w:space="0" w:color="000000"/>
              <w:left w:val="single" w:sz="4" w:space="0" w:color="000000"/>
              <w:bottom w:val="single" w:sz="4" w:space="0" w:color="000000"/>
              <w:right w:val="single" w:sz="4" w:space="0" w:color="000000"/>
            </w:tcBorders>
          </w:tcPr>
          <w:p w:rsidR="00F51E07" w:rsidRPr="00F51E07" w:rsidRDefault="00F51E07" w:rsidP="00F51E07">
            <w:pPr>
              <w:tabs>
                <w:tab w:val="left" w:pos="851"/>
              </w:tabs>
              <w:spacing w:after="0" w:line="240" w:lineRule="auto"/>
              <w:contextualSpacing/>
              <w:jc w:val="center"/>
              <w:rPr>
                <w:rFonts w:ascii="Times New Roman" w:eastAsia="Calibri" w:hAnsi="Times New Roman" w:cs="Times New Roman"/>
                <w:b/>
                <w:sz w:val="24"/>
                <w:szCs w:val="24"/>
                <w:lang w:val="tt-RU"/>
              </w:rPr>
            </w:pPr>
          </w:p>
        </w:tc>
        <w:tc>
          <w:tcPr>
            <w:tcW w:w="3379" w:type="dxa"/>
            <w:tcBorders>
              <w:top w:val="single" w:sz="4" w:space="0" w:color="000000"/>
              <w:left w:val="single" w:sz="4" w:space="0" w:color="000000"/>
              <w:bottom w:val="single" w:sz="4" w:space="0" w:color="000000"/>
              <w:right w:val="single" w:sz="4" w:space="0" w:color="000000"/>
            </w:tcBorders>
            <w:vAlign w:val="bottom"/>
            <w:hideMark/>
          </w:tcPr>
          <w:p w:rsidR="00F51E07" w:rsidRPr="00F51E07" w:rsidRDefault="00F51E07" w:rsidP="00F51E07">
            <w:pPr>
              <w:tabs>
                <w:tab w:val="left" w:pos="851"/>
              </w:tabs>
              <w:spacing w:after="0" w:line="240" w:lineRule="auto"/>
              <w:contextualSpacing/>
              <w:jc w:val="center"/>
              <w:rPr>
                <w:rFonts w:ascii="Times New Roman" w:eastAsia="Calibri" w:hAnsi="Times New Roman" w:cs="Times New Roman"/>
                <w:b/>
                <w:sz w:val="24"/>
                <w:szCs w:val="24"/>
                <w:lang w:val="en-US"/>
              </w:rPr>
            </w:pPr>
            <w:r w:rsidRPr="00F51E07">
              <w:rPr>
                <w:rFonts w:ascii="Times New Roman" w:eastAsia="Calibri" w:hAnsi="Times New Roman" w:cs="Times New Roman"/>
                <w:b/>
                <w:bCs/>
                <w:sz w:val="24"/>
                <w:szCs w:val="24"/>
                <w:lang w:val="en-US"/>
              </w:rPr>
              <w:t>подробное изложение</w:t>
            </w:r>
          </w:p>
        </w:tc>
        <w:tc>
          <w:tcPr>
            <w:tcW w:w="3379" w:type="dxa"/>
            <w:tcBorders>
              <w:top w:val="single" w:sz="4" w:space="0" w:color="000000"/>
              <w:left w:val="single" w:sz="4" w:space="0" w:color="000000"/>
              <w:bottom w:val="single" w:sz="4" w:space="0" w:color="000000"/>
              <w:right w:val="single" w:sz="4" w:space="0" w:color="000000"/>
            </w:tcBorders>
            <w:vAlign w:val="bottom"/>
            <w:hideMark/>
          </w:tcPr>
          <w:p w:rsidR="00F51E07" w:rsidRPr="00F51E07" w:rsidRDefault="00F51E07" w:rsidP="00F51E07">
            <w:pPr>
              <w:tabs>
                <w:tab w:val="left" w:pos="851"/>
              </w:tabs>
              <w:spacing w:after="0" w:line="240" w:lineRule="auto"/>
              <w:contextualSpacing/>
              <w:jc w:val="center"/>
              <w:rPr>
                <w:rFonts w:ascii="Times New Roman" w:eastAsia="Calibri" w:hAnsi="Times New Roman" w:cs="Times New Roman"/>
                <w:b/>
                <w:sz w:val="24"/>
                <w:szCs w:val="24"/>
                <w:lang w:val="en-US"/>
              </w:rPr>
            </w:pPr>
            <w:r w:rsidRPr="00F51E07">
              <w:rPr>
                <w:rFonts w:ascii="Times New Roman" w:eastAsia="Calibri" w:hAnsi="Times New Roman" w:cs="Times New Roman"/>
                <w:b/>
                <w:bCs/>
                <w:sz w:val="24"/>
                <w:szCs w:val="24"/>
                <w:lang w:val="en-US"/>
              </w:rPr>
              <w:t>классное сочинение</w:t>
            </w:r>
          </w:p>
        </w:tc>
      </w:tr>
      <w:tr w:rsidR="00F51E07" w:rsidRPr="00F51E07" w:rsidTr="004A57E2">
        <w:trPr>
          <w:jc w:val="center"/>
        </w:trPr>
        <w:tc>
          <w:tcPr>
            <w:tcW w:w="3378" w:type="dxa"/>
            <w:tcBorders>
              <w:top w:val="single" w:sz="4" w:space="0" w:color="000000"/>
              <w:left w:val="single" w:sz="4" w:space="0" w:color="000000"/>
              <w:bottom w:val="single" w:sz="4" w:space="0" w:color="000000"/>
              <w:right w:val="single" w:sz="4" w:space="0" w:color="000000"/>
            </w:tcBorders>
            <w:vAlign w:val="bottom"/>
            <w:hideMark/>
          </w:tcPr>
          <w:p w:rsidR="00F51E07" w:rsidRPr="00F51E07" w:rsidRDefault="00F51E07" w:rsidP="00F51E07">
            <w:pPr>
              <w:tabs>
                <w:tab w:val="left" w:pos="851"/>
              </w:tabs>
              <w:spacing w:after="0" w:line="240" w:lineRule="auto"/>
              <w:contextualSpacing/>
              <w:jc w:val="center"/>
              <w:rPr>
                <w:rFonts w:ascii="Times New Roman" w:eastAsia="Calibri" w:hAnsi="Times New Roman" w:cs="Times New Roman"/>
                <w:b/>
                <w:sz w:val="24"/>
                <w:szCs w:val="24"/>
                <w:lang w:val="en-US"/>
              </w:rPr>
            </w:pPr>
            <w:r w:rsidRPr="00F51E07">
              <w:rPr>
                <w:rFonts w:ascii="Times New Roman" w:eastAsia="Calibri" w:hAnsi="Times New Roman" w:cs="Times New Roman"/>
                <w:b/>
                <w:bCs/>
                <w:sz w:val="24"/>
                <w:szCs w:val="24"/>
                <w:lang w:val="en-US"/>
              </w:rPr>
              <w:t>5 класс</w:t>
            </w:r>
          </w:p>
        </w:tc>
        <w:tc>
          <w:tcPr>
            <w:tcW w:w="3379" w:type="dxa"/>
            <w:tcBorders>
              <w:top w:val="single" w:sz="4" w:space="0" w:color="000000"/>
              <w:left w:val="single" w:sz="4" w:space="0" w:color="000000"/>
              <w:bottom w:val="single" w:sz="4" w:space="0" w:color="000000"/>
              <w:right w:val="single" w:sz="4" w:space="0" w:color="000000"/>
            </w:tcBorders>
            <w:vAlign w:val="bottom"/>
            <w:hideMark/>
          </w:tcPr>
          <w:p w:rsidR="00F51E07" w:rsidRPr="00F51E07" w:rsidRDefault="00F51E07" w:rsidP="00F51E07">
            <w:pPr>
              <w:tabs>
                <w:tab w:val="left" w:pos="851"/>
              </w:tabs>
              <w:spacing w:after="0" w:line="240" w:lineRule="auto"/>
              <w:contextualSpacing/>
              <w:jc w:val="center"/>
              <w:rPr>
                <w:rFonts w:ascii="Times New Roman" w:eastAsia="Calibri" w:hAnsi="Times New Roman" w:cs="Times New Roman"/>
                <w:b/>
                <w:sz w:val="24"/>
                <w:szCs w:val="24"/>
                <w:lang w:val="en-US"/>
              </w:rPr>
            </w:pPr>
            <w:r w:rsidRPr="00F51E07">
              <w:rPr>
                <w:rFonts w:ascii="Times New Roman" w:eastAsia="Calibri" w:hAnsi="Times New Roman" w:cs="Times New Roman"/>
                <w:b/>
                <w:sz w:val="24"/>
                <w:szCs w:val="24"/>
                <w:lang w:val="en-US"/>
              </w:rPr>
              <w:t>100–150 слов</w:t>
            </w:r>
          </w:p>
        </w:tc>
        <w:tc>
          <w:tcPr>
            <w:tcW w:w="3379" w:type="dxa"/>
            <w:tcBorders>
              <w:top w:val="single" w:sz="4" w:space="0" w:color="000000"/>
              <w:left w:val="single" w:sz="4" w:space="0" w:color="000000"/>
              <w:bottom w:val="single" w:sz="4" w:space="0" w:color="000000"/>
              <w:right w:val="single" w:sz="4" w:space="0" w:color="000000"/>
            </w:tcBorders>
            <w:vAlign w:val="bottom"/>
            <w:hideMark/>
          </w:tcPr>
          <w:p w:rsidR="00F51E07" w:rsidRPr="00F51E07" w:rsidRDefault="00F51E07" w:rsidP="00F51E07">
            <w:pPr>
              <w:tabs>
                <w:tab w:val="left" w:pos="851"/>
              </w:tabs>
              <w:spacing w:after="0" w:line="240" w:lineRule="auto"/>
              <w:contextualSpacing/>
              <w:jc w:val="center"/>
              <w:rPr>
                <w:rFonts w:ascii="Times New Roman" w:eastAsia="Calibri" w:hAnsi="Times New Roman" w:cs="Times New Roman"/>
                <w:b/>
                <w:sz w:val="24"/>
                <w:szCs w:val="24"/>
                <w:lang w:val="en-US"/>
              </w:rPr>
            </w:pPr>
            <w:r w:rsidRPr="00F51E07">
              <w:rPr>
                <w:rFonts w:ascii="Times New Roman" w:eastAsia="Calibri" w:hAnsi="Times New Roman" w:cs="Times New Roman"/>
                <w:b/>
                <w:sz w:val="24"/>
                <w:szCs w:val="24"/>
                <w:lang w:val="en-US"/>
              </w:rPr>
              <w:t>0,5–1,0 страницы</w:t>
            </w:r>
          </w:p>
        </w:tc>
      </w:tr>
      <w:tr w:rsidR="00F51E07" w:rsidRPr="00F51E07" w:rsidTr="004A57E2">
        <w:trPr>
          <w:jc w:val="center"/>
        </w:trPr>
        <w:tc>
          <w:tcPr>
            <w:tcW w:w="3378" w:type="dxa"/>
            <w:tcBorders>
              <w:top w:val="single" w:sz="4" w:space="0" w:color="000000"/>
              <w:left w:val="single" w:sz="4" w:space="0" w:color="000000"/>
              <w:bottom w:val="single" w:sz="4" w:space="0" w:color="000000"/>
              <w:right w:val="single" w:sz="4" w:space="0" w:color="000000"/>
            </w:tcBorders>
            <w:vAlign w:val="bottom"/>
            <w:hideMark/>
          </w:tcPr>
          <w:p w:rsidR="00F51E07" w:rsidRPr="00F51E07" w:rsidRDefault="00F51E07" w:rsidP="00F51E07">
            <w:pPr>
              <w:tabs>
                <w:tab w:val="left" w:pos="851"/>
              </w:tabs>
              <w:spacing w:after="0" w:line="240" w:lineRule="auto"/>
              <w:contextualSpacing/>
              <w:jc w:val="center"/>
              <w:rPr>
                <w:rFonts w:ascii="Times New Roman" w:eastAsia="Calibri" w:hAnsi="Times New Roman" w:cs="Times New Roman"/>
                <w:b/>
                <w:sz w:val="24"/>
                <w:szCs w:val="24"/>
                <w:lang w:val="en-US"/>
              </w:rPr>
            </w:pPr>
            <w:r w:rsidRPr="00F51E07">
              <w:rPr>
                <w:rFonts w:ascii="Times New Roman" w:eastAsia="Calibri" w:hAnsi="Times New Roman" w:cs="Times New Roman"/>
                <w:b/>
                <w:bCs/>
                <w:sz w:val="24"/>
                <w:szCs w:val="24"/>
                <w:lang w:val="en-US"/>
              </w:rPr>
              <w:t>6 класс</w:t>
            </w:r>
          </w:p>
        </w:tc>
        <w:tc>
          <w:tcPr>
            <w:tcW w:w="3379" w:type="dxa"/>
            <w:tcBorders>
              <w:top w:val="single" w:sz="4" w:space="0" w:color="000000"/>
              <w:left w:val="single" w:sz="4" w:space="0" w:color="000000"/>
              <w:bottom w:val="single" w:sz="4" w:space="0" w:color="000000"/>
              <w:right w:val="single" w:sz="4" w:space="0" w:color="000000"/>
            </w:tcBorders>
            <w:vAlign w:val="bottom"/>
            <w:hideMark/>
          </w:tcPr>
          <w:p w:rsidR="00F51E07" w:rsidRPr="00F51E07" w:rsidRDefault="00F51E07" w:rsidP="00F51E07">
            <w:pPr>
              <w:tabs>
                <w:tab w:val="left" w:pos="851"/>
              </w:tabs>
              <w:spacing w:after="0" w:line="240" w:lineRule="auto"/>
              <w:contextualSpacing/>
              <w:jc w:val="center"/>
              <w:rPr>
                <w:rFonts w:ascii="Times New Roman" w:eastAsia="Calibri" w:hAnsi="Times New Roman" w:cs="Times New Roman"/>
                <w:b/>
                <w:sz w:val="24"/>
                <w:szCs w:val="24"/>
                <w:lang w:val="en-US"/>
              </w:rPr>
            </w:pPr>
            <w:r w:rsidRPr="00F51E07">
              <w:rPr>
                <w:rFonts w:ascii="Times New Roman" w:eastAsia="Calibri" w:hAnsi="Times New Roman" w:cs="Times New Roman"/>
                <w:b/>
                <w:sz w:val="24"/>
                <w:szCs w:val="24"/>
                <w:lang w:val="en-US"/>
              </w:rPr>
              <w:t>150–200 слов</w:t>
            </w:r>
          </w:p>
        </w:tc>
        <w:tc>
          <w:tcPr>
            <w:tcW w:w="3379" w:type="dxa"/>
            <w:tcBorders>
              <w:top w:val="single" w:sz="4" w:space="0" w:color="000000"/>
              <w:left w:val="single" w:sz="4" w:space="0" w:color="000000"/>
              <w:bottom w:val="single" w:sz="4" w:space="0" w:color="000000"/>
              <w:right w:val="single" w:sz="4" w:space="0" w:color="000000"/>
            </w:tcBorders>
            <w:vAlign w:val="bottom"/>
            <w:hideMark/>
          </w:tcPr>
          <w:p w:rsidR="00F51E07" w:rsidRPr="00F51E07" w:rsidRDefault="00F51E07" w:rsidP="00F51E07">
            <w:pPr>
              <w:tabs>
                <w:tab w:val="left" w:pos="851"/>
              </w:tabs>
              <w:spacing w:after="0" w:line="240" w:lineRule="auto"/>
              <w:contextualSpacing/>
              <w:jc w:val="center"/>
              <w:rPr>
                <w:rFonts w:ascii="Times New Roman" w:eastAsia="Calibri" w:hAnsi="Times New Roman" w:cs="Times New Roman"/>
                <w:b/>
                <w:sz w:val="24"/>
                <w:szCs w:val="24"/>
                <w:lang w:val="en-US"/>
              </w:rPr>
            </w:pPr>
            <w:r w:rsidRPr="00F51E07">
              <w:rPr>
                <w:rFonts w:ascii="Times New Roman" w:eastAsia="Calibri" w:hAnsi="Times New Roman" w:cs="Times New Roman"/>
                <w:b/>
                <w:sz w:val="24"/>
                <w:szCs w:val="24"/>
                <w:lang w:val="en-US"/>
              </w:rPr>
              <w:t>1,0–1,5 страницы</w:t>
            </w:r>
          </w:p>
        </w:tc>
      </w:tr>
      <w:tr w:rsidR="00F51E07" w:rsidRPr="00F51E07" w:rsidTr="004A57E2">
        <w:trPr>
          <w:jc w:val="center"/>
        </w:trPr>
        <w:tc>
          <w:tcPr>
            <w:tcW w:w="3378" w:type="dxa"/>
            <w:tcBorders>
              <w:top w:val="single" w:sz="4" w:space="0" w:color="000000"/>
              <w:left w:val="single" w:sz="4" w:space="0" w:color="000000"/>
              <w:bottom w:val="single" w:sz="4" w:space="0" w:color="000000"/>
              <w:right w:val="single" w:sz="4" w:space="0" w:color="000000"/>
            </w:tcBorders>
            <w:vAlign w:val="bottom"/>
            <w:hideMark/>
          </w:tcPr>
          <w:p w:rsidR="00F51E07" w:rsidRPr="00F51E07" w:rsidRDefault="00F51E07" w:rsidP="00F51E07">
            <w:pPr>
              <w:tabs>
                <w:tab w:val="left" w:pos="851"/>
              </w:tabs>
              <w:spacing w:after="0" w:line="240" w:lineRule="auto"/>
              <w:contextualSpacing/>
              <w:jc w:val="center"/>
              <w:rPr>
                <w:rFonts w:ascii="Times New Roman" w:eastAsia="Calibri" w:hAnsi="Times New Roman" w:cs="Times New Roman"/>
                <w:b/>
                <w:sz w:val="24"/>
                <w:szCs w:val="24"/>
                <w:lang w:val="en-US"/>
              </w:rPr>
            </w:pPr>
            <w:r w:rsidRPr="00F51E07">
              <w:rPr>
                <w:rFonts w:ascii="Times New Roman" w:eastAsia="Calibri" w:hAnsi="Times New Roman" w:cs="Times New Roman"/>
                <w:b/>
                <w:bCs/>
                <w:sz w:val="24"/>
                <w:szCs w:val="24"/>
                <w:lang w:val="en-US"/>
              </w:rPr>
              <w:t>7 класс</w:t>
            </w:r>
          </w:p>
        </w:tc>
        <w:tc>
          <w:tcPr>
            <w:tcW w:w="3379" w:type="dxa"/>
            <w:tcBorders>
              <w:top w:val="single" w:sz="4" w:space="0" w:color="000000"/>
              <w:left w:val="single" w:sz="4" w:space="0" w:color="000000"/>
              <w:bottom w:val="single" w:sz="4" w:space="0" w:color="000000"/>
              <w:right w:val="single" w:sz="4" w:space="0" w:color="000000"/>
            </w:tcBorders>
            <w:vAlign w:val="bottom"/>
            <w:hideMark/>
          </w:tcPr>
          <w:p w:rsidR="00F51E07" w:rsidRPr="00F51E07" w:rsidRDefault="00F51E07" w:rsidP="00F51E07">
            <w:pPr>
              <w:tabs>
                <w:tab w:val="left" w:pos="851"/>
              </w:tabs>
              <w:spacing w:after="0" w:line="240" w:lineRule="auto"/>
              <w:contextualSpacing/>
              <w:jc w:val="center"/>
              <w:rPr>
                <w:rFonts w:ascii="Times New Roman" w:eastAsia="Calibri" w:hAnsi="Times New Roman" w:cs="Times New Roman"/>
                <w:b/>
                <w:sz w:val="24"/>
                <w:szCs w:val="24"/>
                <w:lang w:val="en-US"/>
              </w:rPr>
            </w:pPr>
            <w:r w:rsidRPr="00F51E07">
              <w:rPr>
                <w:rFonts w:ascii="Times New Roman" w:eastAsia="Calibri" w:hAnsi="Times New Roman" w:cs="Times New Roman"/>
                <w:b/>
                <w:sz w:val="24"/>
                <w:szCs w:val="24"/>
                <w:lang w:val="en-US"/>
              </w:rPr>
              <w:t>200–250 слов</w:t>
            </w:r>
          </w:p>
        </w:tc>
        <w:tc>
          <w:tcPr>
            <w:tcW w:w="3379" w:type="dxa"/>
            <w:tcBorders>
              <w:top w:val="single" w:sz="4" w:space="0" w:color="000000"/>
              <w:left w:val="single" w:sz="4" w:space="0" w:color="000000"/>
              <w:bottom w:val="single" w:sz="4" w:space="0" w:color="000000"/>
              <w:right w:val="single" w:sz="4" w:space="0" w:color="000000"/>
            </w:tcBorders>
            <w:vAlign w:val="bottom"/>
            <w:hideMark/>
          </w:tcPr>
          <w:p w:rsidR="00F51E07" w:rsidRPr="00F51E07" w:rsidRDefault="00F51E07" w:rsidP="00F51E07">
            <w:pPr>
              <w:tabs>
                <w:tab w:val="left" w:pos="851"/>
              </w:tabs>
              <w:spacing w:after="0" w:line="240" w:lineRule="auto"/>
              <w:contextualSpacing/>
              <w:jc w:val="center"/>
              <w:rPr>
                <w:rFonts w:ascii="Times New Roman" w:eastAsia="Calibri" w:hAnsi="Times New Roman" w:cs="Times New Roman"/>
                <w:b/>
                <w:sz w:val="24"/>
                <w:szCs w:val="24"/>
                <w:lang w:val="en-US"/>
              </w:rPr>
            </w:pPr>
            <w:r w:rsidRPr="00F51E07">
              <w:rPr>
                <w:rFonts w:ascii="Times New Roman" w:eastAsia="Calibri" w:hAnsi="Times New Roman" w:cs="Times New Roman"/>
                <w:b/>
                <w:sz w:val="24"/>
                <w:szCs w:val="24"/>
                <w:lang w:val="en-US"/>
              </w:rPr>
              <w:t>1,5–2,0 страницы</w:t>
            </w:r>
          </w:p>
        </w:tc>
      </w:tr>
      <w:tr w:rsidR="00F51E07" w:rsidRPr="00F51E07" w:rsidTr="004A57E2">
        <w:trPr>
          <w:jc w:val="center"/>
        </w:trPr>
        <w:tc>
          <w:tcPr>
            <w:tcW w:w="3378" w:type="dxa"/>
            <w:tcBorders>
              <w:top w:val="single" w:sz="4" w:space="0" w:color="000000"/>
              <w:left w:val="single" w:sz="4" w:space="0" w:color="000000"/>
              <w:bottom w:val="single" w:sz="4" w:space="0" w:color="000000"/>
              <w:right w:val="single" w:sz="4" w:space="0" w:color="000000"/>
            </w:tcBorders>
            <w:vAlign w:val="bottom"/>
            <w:hideMark/>
          </w:tcPr>
          <w:p w:rsidR="00F51E07" w:rsidRPr="00F51E07" w:rsidRDefault="00F51E07" w:rsidP="00F51E07">
            <w:pPr>
              <w:tabs>
                <w:tab w:val="left" w:pos="851"/>
              </w:tabs>
              <w:spacing w:after="0" w:line="240" w:lineRule="auto"/>
              <w:contextualSpacing/>
              <w:jc w:val="center"/>
              <w:rPr>
                <w:rFonts w:ascii="Times New Roman" w:eastAsia="Calibri" w:hAnsi="Times New Roman" w:cs="Times New Roman"/>
                <w:b/>
                <w:sz w:val="24"/>
                <w:szCs w:val="24"/>
                <w:lang w:val="en-US"/>
              </w:rPr>
            </w:pPr>
            <w:r w:rsidRPr="00F51E07">
              <w:rPr>
                <w:rFonts w:ascii="Times New Roman" w:eastAsia="Calibri" w:hAnsi="Times New Roman" w:cs="Times New Roman"/>
                <w:b/>
                <w:bCs/>
                <w:sz w:val="24"/>
                <w:szCs w:val="24"/>
                <w:lang w:val="en-US"/>
              </w:rPr>
              <w:t>8 класс</w:t>
            </w:r>
          </w:p>
        </w:tc>
        <w:tc>
          <w:tcPr>
            <w:tcW w:w="3379" w:type="dxa"/>
            <w:tcBorders>
              <w:top w:val="single" w:sz="4" w:space="0" w:color="000000"/>
              <w:left w:val="single" w:sz="4" w:space="0" w:color="000000"/>
              <w:bottom w:val="single" w:sz="4" w:space="0" w:color="000000"/>
              <w:right w:val="single" w:sz="4" w:space="0" w:color="000000"/>
            </w:tcBorders>
            <w:vAlign w:val="bottom"/>
            <w:hideMark/>
          </w:tcPr>
          <w:p w:rsidR="00F51E07" w:rsidRPr="00F51E07" w:rsidRDefault="00F51E07" w:rsidP="00F51E07">
            <w:pPr>
              <w:tabs>
                <w:tab w:val="left" w:pos="851"/>
              </w:tabs>
              <w:spacing w:after="0" w:line="240" w:lineRule="auto"/>
              <w:contextualSpacing/>
              <w:jc w:val="center"/>
              <w:rPr>
                <w:rFonts w:ascii="Times New Roman" w:eastAsia="Calibri" w:hAnsi="Times New Roman" w:cs="Times New Roman"/>
                <w:b/>
                <w:sz w:val="24"/>
                <w:szCs w:val="24"/>
                <w:lang w:val="en-US"/>
              </w:rPr>
            </w:pPr>
            <w:r w:rsidRPr="00F51E07">
              <w:rPr>
                <w:rFonts w:ascii="Times New Roman" w:eastAsia="Calibri" w:hAnsi="Times New Roman" w:cs="Times New Roman"/>
                <w:b/>
                <w:sz w:val="24"/>
                <w:szCs w:val="24"/>
                <w:lang w:val="en-US"/>
              </w:rPr>
              <w:t>250–350 слов</w:t>
            </w:r>
          </w:p>
        </w:tc>
        <w:tc>
          <w:tcPr>
            <w:tcW w:w="3379" w:type="dxa"/>
            <w:tcBorders>
              <w:top w:val="single" w:sz="4" w:space="0" w:color="000000"/>
              <w:left w:val="single" w:sz="4" w:space="0" w:color="000000"/>
              <w:bottom w:val="single" w:sz="4" w:space="0" w:color="000000"/>
              <w:right w:val="single" w:sz="4" w:space="0" w:color="000000"/>
            </w:tcBorders>
            <w:vAlign w:val="bottom"/>
            <w:hideMark/>
          </w:tcPr>
          <w:p w:rsidR="00F51E07" w:rsidRPr="00F51E07" w:rsidRDefault="00F51E07" w:rsidP="00F51E07">
            <w:pPr>
              <w:tabs>
                <w:tab w:val="left" w:pos="851"/>
              </w:tabs>
              <w:spacing w:after="0" w:line="240" w:lineRule="auto"/>
              <w:contextualSpacing/>
              <w:jc w:val="center"/>
              <w:rPr>
                <w:rFonts w:ascii="Times New Roman" w:eastAsia="Calibri" w:hAnsi="Times New Roman" w:cs="Times New Roman"/>
                <w:b/>
                <w:sz w:val="24"/>
                <w:szCs w:val="24"/>
                <w:lang w:val="en-US"/>
              </w:rPr>
            </w:pPr>
            <w:r w:rsidRPr="00F51E07">
              <w:rPr>
                <w:rFonts w:ascii="Times New Roman" w:eastAsia="Calibri" w:hAnsi="Times New Roman" w:cs="Times New Roman"/>
                <w:b/>
                <w:sz w:val="24"/>
                <w:szCs w:val="24"/>
                <w:lang w:val="en-US"/>
              </w:rPr>
              <w:t>2,0–3,0 страницы</w:t>
            </w:r>
          </w:p>
        </w:tc>
      </w:tr>
      <w:tr w:rsidR="00F51E07" w:rsidRPr="00F51E07" w:rsidTr="004A57E2">
        <w:trPr>
          <w:jc w:val="center"/>
        </w:trPr>
        <w:tc>
          <w:tcPr>
            <w:tcW w:w="3378" w:type="dxa"/>
            <w:tcBorders>
              <w:top w:val="single" w:sz="4" w:space="0" w:color="000000"/>
              <w:left w:val="single" w:sz="4" w:space="0" w:color="000000"/>
              <w:bottom w:val="single" w:sz="4" w:space="0" w:color="000000"/>
              <w:right w:val="single" w:sz="4" w:space="0" w:color="000000"/>
            </w:tcBorders>
            <w:vAlign w:val="bottom"/>
            <w:hideMark/>
          </w:tcPr>
          <w:p w:rsidR="00F51E07" w:rsidRPr="00F51E07" w:rsidRDefault="00F51E07" w:rsidP="00D95220">
            <w:pPr>
              <w:tabs>
                <w:tab w:val="left" w:pos="851"/>
              </w:tabs>
              <w:spacing w:after="0" w:line="240" w:lineRule="auto"/>
              <w:contextualSpacing/>
              <w:jc w:val="center"/>
              <w:rPr>
                <w:rFonts w:ascii="Times New Roman" w:eastAsia="Calibri" w:hAnsi="Times New Roman" w:cs="Times New Roman"/>
                <w:b/>
                <w:sz w:val="24"/>
                <w:szCs w:val="24"/>
              </w:rPr>
            </w:pPr>
            <w:r w:rsidRPr="00F51E07">
              <w:rPr>
                <w:rFonts w:ascii="Times New Roman" w:eastAsia="Calibri" w:hAnsi="Times New Roman" w:cs="Times New Roman"/>
                <w:b/>
                <w:bCs/>
                <w:sz w:val="24"/>
                <w:szCs w:val="24"/>
                <w:lang w:val="en-US"/>
              </w:rPr>
              <w:t>9  класс</w:t>
            </w:r>
          </w:p>
        </w:tc>
        <w:tc>
          <w:tcPr>
            <w:tcW w:w="3379" w:type="dxa"/>
            <w:tcBorders>
              <w:top w:val="single" w:sz="4" w:space="0" w:color="000000"/>
              <w:left w:val="single" w:sz="4" w:space="0" w:color="000000"/>
              <w:bottom w:val="single" w:sz="4" w:space="0" w:color="000000"/>
              <w:right w:val="single" w:sz="4" w:space="0" w:color="000000"/>
            </w:tcBorders>
            <w:vAlign w:val="bottom"/>
            <w:hideMark/>
          </w:tcPr>
          <w:p w:rsidR="00F51E07" w:rsidRPr="00F51E07" w:rsidRDefault="00F51E07" w:rsidP="00F51E07">
            <w:pPr>
              <w:tabs>
                <w:tab w:val="left" w:pos="851"/>
              </w:tabs>
              <w:spacing w:after="0" w:line="240" w:lineRule="auto"/>
              <w:contextualSpacing/>
              <w:jc w:val="center"/>
              <w:rPr>
                <w:rFonts w:ascii="Times New Roman" w:eastAsia="Calibri" w:hAnsi="Times New Roman" w:cs="Times New Roman"/>
                <w:b/>
                <w:sz w:val="24"/>
                <w:szCs w:val="24"/>
                <w:lang w:val="en-US"/>
              </w:rPr>
            </w:pPr>
            <w:r w:rsidRPr="00F51E07">
              <w:rPr>
                <w:rFonts w:ascii="Times New Roman" w:eastAsia="Calibri" w:hAnsi="Times New Roman" w:cs="Times New Roman"/>
                <w:b/>
                <w:sz w:val="24"/>
                <w:szCs w:val="24"/>
                <w:lang w:val="en-US"/>
              </w:rPr>
              <w:t>350–450 слов</w:t>
            </w:r>
          </w:p>
        </w:tc>
        <w:tc>
          <w:tcPr>
            <w:tcW w:w="3379" w:type="dxa"/>
            <w:tcBorders>
              <w:top w:val="single" w:sz="4" w:space="0" w:color="000000"/>
              <w:left w:val="single" w:sz="4" w:space="0" w:color="000000"/>
              <w:bottom w:val="single" w:sz="4" w:space="0" w:color="000000"/>
              <w:right w:val="single" w:sz="4" w:space="0" w:color="000000"/>
            </w:tcBorders>
            <w:vAlign w:val="bottom"/>
            <w:hideMark/>
          </w:tcPr>
          <w:p w:rsidR="00F51E07" w:rsidRPr="00F51E07" w:rsidRDefault="00F51E07" w:rsidP="00F51E07">
            <w:pPr>
              <w:tabs>
                <w:tab w:val="left" w:pos="851"/>
              </w:tabs>
              <w:spacing w:after="0" w:line="240" w:lineRule="auto"/>
              <w:contextualSpacing/>
              <w:jc w:val="center"/>
              <w:rPr>
                <w:rFonts w:ascii="Times New Roman" w:eastAsia="Calibri" w:hAnsi="Times New Roman" w:cs="Times New Roman"/>
                <w:b/>
                <w:sz w:val="24"/>
                <w:szCs w:val="24"/>
                <w:lang w:val="en-US"/>
              </w:rPr>
            </w:pPr>
            <w:r w:rsidRPr="00F51E07">
              <w:rPr>
                <w:rFonts w:ascii="Times New Roman" w:eastAsia="Calibri" w:hAnsi="Times New Roman" w:cs="Times New Roman"/>
                <w:b/>
                <w:sz w:val="24"/>
                <w:szCs w:val="24"/>
                <w:lang w:val="en-US"/>
              </w:rPr>
              <w:t>3,0–4,0 страницы</w:t>
            </w:r>
          </w:p>
        </w:tc>
      </w:tr>
    </w:tbl>
    <w:p w:rsidR="00F51E07" w:rsidRPr="00F51E07" w:rsidRDefault="00F51E07" w:rsidP="00F51E07">
      <w:pPr>
        <w:tabs>
          <w:tab w:val="left" w:pos="851"/>
        </w:tabs>
        <w:spacing w:after="0" w:line="240" w:lineRule="auto"/>
        <w:contextualSpacing/>
        <w:jc w:val="both"/>
        <w:rPr>
          <w:rFonts w:ascii="Times New Roman" w:eastAsia="Calibri" w:hAnsi="Times New Roman" w:cs="Times New Roman"/>
          <w:sz w:val="24"/>
          <w:szCs w:val="24"/>
        </w:rPr>
      </w:pPr>
      <w:r w:rsidRPr="00F51E07">
        <w:rPr>
          <w:rFonts w:ascii="Times New Roman" w:eastAsia="Calibri" w:hAnsi="Times New Roman" w:cs="Times New Roman"/>
          <w:sz w:val="24"/>
          <w:szCs w:val="24"/>
        </w:rPr>
        <w:t xml:space="preserve">Объем текстов итоговых контрольных подробных изложений в </w:t>
      </w:r>
      <w:r w:rsidR="00D95220">
        <w:rPr>
          <w:rFonts w:ascii="Times New Roman" w:eastAsia="Calibri" w:hAnsi="Times New Roman" w:cs="Times New Roman"/>
          <w:sz w:val="24"/>
          <w:szCs w:val="24"/>
        </w:rPr>
        <w:t>8</w:t>
      </w:r>
      <w:r w:rsidRPr="00F51E07">
        <w:rPr>
          <w:rFonts w:ascii="Times New Roman" w:eastAsia="Calibri" w:hAnsi="Times New Roman" w:cs="Times New Roman"/>
          <w:sz w:val="24"/>
          <w:szCs w:val="24"/>
        </w:rPr>
        <w:t xml:space="preserve"> и </w:t>
      </w:r>
      <w:r w:rsidR="00D95220">
        <w:rPr>
          <w:rFonts w:ascii="Times New Roman" w:eastAsia="Calibri" w:hAnsi="Times New Roman" w:cs="Times New Roman"/>
          <w:sz w:val="24"/>
          <w:szCs w:val="24"/>
        </w:rPr>
        <w:t>9</w:t>
      </w:r>
      <w:r w:rsidRPr="00F51E07">
        <w:rPr>
          <w:rFonts w:ascii="Times New Roman" w:eastAsia="Calibri" w:hAnsi="Times New Roman" w:cs="Times New Roman"/>
          <w:sz w:val="24"/>
          <w:szCs w:val="24"/>
        </w:rPr>
        <w:t xml:space="preserve"> классах может быть увеличен на 50 слов в связи с тем, что на таких уроках не проводится подготовительная работа.</w:t>
      </w:r>
    </w:p>
    <w:p w:rsidR="00F51E07" w:rsidRPr="00F51E07" w:rsidRDefault="00F51E07" w:rsidP="00F51E07">
      <w:pPr>
        <w:tabs>
          <w:tab w:val="left" w:pos="851"/>
        </w:tabs>
        <w:spacing w:after="0" w:line="240" w:lineRule="auto"/>
        <w:contextualSpacing/>
        <w:jc w:val="both"/>
        <w:rPr>
          <w:rFonts w:ascii="Times New Roman" w:eastAsia="Calibri" w:hAnsi="Times New Roman" w:cs="Times New Roman"/>
          <w:sz w:val="24"/>
          <w:szCs w:val="24"/>
        </w:rPr>
      </w:pPr>
      <w:r w:rsidRPr="00F51E07">
        <w:rPr>
          <w:rFonts w:ascii="Times New Roman" w:eastAsia="Calibri" w:hAnsi="Times New Roman" w:cs="Times New Roman"/>
          <w:sz w:val="24"/>
          <w:szCs w:val="24"/>
        </w:rPr>
        <w:t xml:space="preserve">С помощью сочинений и изложений проверяются: </w:t>
      </w:r>
    </w:p>
    <w:p w:rsidR="00F51E07" w:rsidRPr="00F51E07" w:rsidRDefault="00F51E07" w:rsidP="00F51E07">
      <w:pPr>
        <w:tabs>
          <w:tab w:val="left" w:pos="851"/>
        </w:tabs>
        <w:spacing w:after="0" w:line="240" w:lineRule="auto"/>
        <w:contextualSpacing/>
        <w:jc w:val="both"/>
        <w:rPr>
          <w:rFonts w:ascii="Times New Roman" w:eastAsia="Calibri" w:hAnsi="Times New Roman" w:cs="Times New Roman"/>
          <w:sz w:val="24"/>
          <w:szCs w:val="24"/>
        </w:rPr>
      </w:pPr>
      <w:r w:rsidRPr="00F51E07">
        <w:rPr>
          <w:rFonts w:ascii="Times New Roman" w:eastAsia="Calibri" w:hAnsi="Times New Roman" w:cs="Times New Roman"/>
          <w:sz w:val="24"/>
          <w:szCs w:val="24"/>
        </w:rPr>
        <w:t xml:space="preserve">1) умение раскрывать тему; </w:t>
      </w:r>
    </w:p>
    <w:p w:rsidR="00F51E07" w:rsidRPr="00F51E07" w:rsidRDefault="00F51E07" w:rsidP="00F51E07">
      <w:pPr>
        <w:tabs>
          <w:tab w:val="left" w:pos="851"/>
        </w:tabs>
        <w:spacing w:after="0" w:line="240" w:lineRule="auto"/>
        <w:contextualSpacing/>
        <w:jc w:val="both"/>
        <w:rPr>
          <w:rFonts w:ascii="Times New Roman" w:eastAsia="Calibri" w:hAnsi="Times New Roman" w:cs="Times New Roman"/>
          <w:sz w:val="24"/>
          <w:szCs w:val="24"/>
        </w:rPr>
      </w:pPr>
      <w:r w:rsidRPr="00F51E07">
        <w:rPr>
          <w:rFonts w:ascii="Times New Roman" w:eastAsia="Calibri" w:hAnsi="Times New Roman" w:cs="Times New Roman"/>
          <w:sz w:val="24"/>
          <w:szCs w:val="24"/>
        </w:rPr>
        <w:t xml:space="preserve">2) умение использовать языковые средства в соответствии со стилем, темой и задачей высказывания; </w:t>
      </w:r>
    </w:p>
    <w:p w:rsidR="00F51E07" w:rsidRPr="00F51E07" w:rsidRDefault="00F51E07" w:rsidP="00F51E07">
      <w:pPr>
        <w:tabs>
          <w:tab w:val="left" w:pos="851"/>
        </w:tabs>
        <w:spacing w:after="0" w:line="240" w:lineRule="auto"/>
        <w:contextualSpacing/>
        <w:jc w:val="both"/>
        <w:rPr>
          <w:rFonts w:ascii="Times New Roman" w:eastAsia="Calibri" w:hAnsi="Times New Roman" w:cs="Times New Roman"/>
          <w:sz w:val="24"/>
          <w:szCs w:val="24"/>
        </w:rPr>
      </w:pPr>
      <w:r w:rsidRPr="00F51E07">
        <w:rPr>
          <w:rFonts w:ascii="Times New Roman" w:eastAsia="Calibri" w:hAnsi="Times New Roman" w:cs="Times New Roman"/>
          <w:sz w:val="24"/>
          <w:szCs w:val="24"/>
        </w:rPr>
        <w:t>3) со</w:t>
      </w:r>
      <w:r w:rsidRPr="00F51E07">
        <w:rPr>
          <w:rFonts w:ascii="Times New Roman" w:eastAsia="Calibri" w:hAnsi="Times New Roman" w:cs="Times New Roman"/>
          <w:sz w:val="24"/>
          <w:szCs w:val="24"/>
        </w:rPr>
        <w:softHyphen/>
        <w:t>блюдение языковых норм и правил правописания.</w:t>
      </w:r>
    </w:p>
    <w:p w:rsidR="00F51E07" w:rsidRPr="00F51E07" w:rsidRDefault="00F51E07" w:rsidP="00F51E07">
      <w:pPr>
        <w:tabs>
          <w:tab w:val="left" w:pos="851"/>
        </w:tabs>
        <w:spacing w:after="0" w:line="240" w:lineRule="auto"/>
        <w:contextualSpacing/>
        <w:jc w:val="both"/>
        <w:rPr>
          <w:rFonts w:ascii="Times New Roman" w:eastAsia="Calibri" w:hAnsi="Times New Roman" w:cs="Times New Roman"/>
          <w:b/>
          <w:sz w:val="24"/>
          <w:szCs w:val="24"/>
        </w:rPr>
      </w:pPr>
      <w:r w:rsidRPr="00F51E07">
        <w:rPr>
          <w:rFonts w:ascii="Times New Roman" w:eastAsia="Calibri" w:hAnsi="Times New Roman" w:cs="Times New Roman"/>
          <w:b/>
          <w:sz w:val="24"/>
          <w:szCs w:val="24"/>
        </w:rPr>
        <w:t>Любое сочинение и изложение оценивается двумя оценка</w:t>
      </w:r>
      <w:r w:rsidRPr="00F51E07">
        <w:rPr>
          <w:rFonts w:ascii="Times New Roman" w:eastAsia="Calibri" w:hAnsi="Times New Roman" w:cs="Times New Roman"/>
          <w:b/>
          <w:sz w:val="24"/>
          <w:szCs w:val="24"/>
        </w:rPr>
        <w:softHyphen/>
        <w:t>ми:</w:t>
      </w:r>
      <w:r w:rsidRPr="00F51E07">
        <w:rPr>
          <w:rFonts w:ascii="Times New Roman" w:eastAsia="Calibri" w:hAnsi="Times New Roman" w:cs="Times New Roman"/>
          <w:sz w:val="24"/>
          <w:szCs w:val="24"/>
        </w:rPr>
        <w:t xml:space="preserve"> первая ставится за содержание и речевое оформление, вто</w:t>
      </w:r>
      <w:r w:rsidRPr="00F51E07">
        <w:rPr>
          <w:rFonts w:ascii="Times New Roman" w:eastAsia="Calibri" w:hAnsi="Times New Roman" w:cs="Times New Roman"/>
          <w:sz w:val="24"/>
          <w:szCs w:val="24"/>
        </w:rPr>
        <w:softHyphen/>
        <w:t>рая - за грамотность, т. е. за соблюдение орфографических, пун</w:t>
      </w:r>
      <w:r w:rsidRPr="00F51E07">
        <w:rPr>
          <w:rFonts w:ascii="Times New Roman" w:eastAsia="Calibri" w:hAnsi="Times New Roman" w:cs="Times New Roman"/>
          <w:sz w:val="24"/>
          <w:szCs w:val="24"/>
        </w:rPr>
        <w:softHyphen/>
        <w:t>ктуационных и языковых норм.</w:t>
      </w:r>
      <w:r w:rsidRPr="00F51E07">
        <w:rPr>
          <w:rFonts w:ascii="Times New Roman" w:eastAsia="Calibri" w:hAnsi="Times New Roman" w:cs="Times New Roman"/>
          <w:b/>
          <w:sz w:val="24"/>
          <w:szCs w:val="24"/>
        </w:rPr>
        <w:t xml:space="preserve"> </w:t>
      </w:r>
    </w:p>
    <w:p w:rsidR="00F51E07" w:rsidRPr="00F51E07" w:rsidRDefault="00F51E07" w:rsidP="00F51E07">
      <w:pPr>
        <w:tabs>
          <w:tab w:val="left" w:pos="851"/>
        </w:tabs>
        <w:spacing w:after="0" w:line="240" w:lineRule="auto"/>
        <w:contextualSpacing/>
        <w:jc w:val="both"/>
        <w:rPr>
          <w:rFonts w:ascii="Times New Roman" w:eastAsia="Calibri" w:hAnsi="Times New Roman" w:cs="Times New Roman"/>
          <w:sz w:val="24"/>
          <w:szCs w:val="24"/>
        </w:rPr>
      </w:pPr>
      <w:r w:rsidRPr="00F51E07">
        <w:rPr>
          <w:rFonts w:ascii="Times New Roman" w:eastAsia="Calibri" w:hAnsi="Times New Roman" w:cs="Times New Roman"/>
          <w:sz w:val="24"/>
          <w:szCs w:val="24"/>
        </w:rPr>
        <w:t xml:space="preserve">Оценки за устные и письменные ответы выставляются в колонку за то число, когда проводилась работа. При написании </w:t>
      </w:r>
      <w:r w:rsidRPr="00F51E07">
        <w:rPr>
          <w:rFonts w:ascii="Times New Roman" w:eastAsia="Calibri" w:hAnsi="Times New Roman" w:cs="Times New Roman"/>
          <w:b/>
          <w:sz w:val="24"/>
          <w:szCs w:val="24"/>
        </w:rPr>
        <w:t>домашнего сочинения оценка за работу выставляется в тот день, когда ребятам было дано задание «написать домашнее сочинение».</w:t>
      </w:r>
      <w:r w:rsidRPr="00F51E07">
        <w:rPr>
          <w:rFonts w:ascii="Times New Roman" w:eastAsia="Calibri" w:hAnsi="Times New Roman" w:cs="Times New Roman"/>
          <w:sz w:val="24"/>
          <w:szCs w:val="24"/>
        </w:rPr>
        <w:t xml:space="preserve"> В графе «Домашнее задание» делается соответствующая запись.</w:t>
      </w:r>
    </w:p>
    <w:p w:rsidR="00F51E07" w:rsidRPr="00F51E07" w:rsidRDefault="00F51E07" w:rsidP="00F51E07">
      <w:pPr>
        <w:tabs>
          <w:tab w:val="left" w:pos="851"/>
        </w:tabs>
        <w:spacing w:after="0" w:line="240" w:lineRule="auto"/>
        <w:contextualSpacing/>
        <w:jc w:val="both"/>
        <w:rPr>
          <w:rFonts w:ascii="Times New Roman" w:eastAsia="Calibri" w:hAnsi="Times New Roman" w:cs="Times New Roman"/>
          <w:sz w:val="24"/>
          <w:szCs w:val="24"/>
        </w:rPr>
      </w:pPr>
      <w:r w:rsidRPr="00F51E07">
        <w:rPr>
          <w:rFonts w:ascii="Times New Roman" w:eastAsia="Calibri" w:hAnsi="Times New Roman" w:cs="Times New Roman"/>
          <w:sz w:val="24"/>
          <w:szCs w:val="24"/>
        </w:rPr>
        <w:t xml:space="preserve"> Оценки за диктант, изложение и сочинение выставляются двумя оценками.</w:t>
      </w:r>
    </w:p>
    <w:p w:rsidR="00F51E07" w:rsidRPr="00F51E07" w:rsidRDefault="00F51E07" w:rsidP="00F51E07">
      <w:pPr>
        <w:tabs>
          <w:tab w:val="left" w:pos="851"/>
        </w:tabs>
        <w:spacing w:after="0" w:line="240" w:lineRule="auto"/>
        <w:contextualSpacing/>
        <w:jc w:val="both"/>
        <w:rPr>
          <w:rFonts w:ascii="Times New Roman" w:eastAsia="Calibri" w:hAnsi="Times New Roman" w:cs="Times New Roman"/>
          <w:b/>
          <w:sz w:val="24"/>
          <w:szCs w:val="24"/>
          <w:u w:val="single"/>
        </w:rPr>
      </w:pPr>
      <w:r w:rsidRPr="00F51E07">
        <w:rPr>
          <w:rFonts w:ascii="Times New Roman" w:eastAsia="Calibri" w:hAnsi="Times New Roman" w:cs="Times New Roman"/>
          <w:sz w:val="24"/>
          <w:szCs w:val="24"/>
        </w:rPr>
        <w:t>Содержание сочинения и изложения оценивается по следую</w:t>
      </w:r>
      <w:r w:rsidRPr="00F51E07">
        <w:rPr>
          <w:rFonts w:ascii="Times New Roman" w:eastAsia="Calibri" w:hAnsi="Times New Roman" w:cs="Times New Roman"/>
          <w:sz w:val="24"/>
          <w:szCs w:val="24"/>
        </w:rPr>
        <w:softHyphen/>
        <w:t>щим критериям:</w:t>
      </w:r>
    </w:p>
    <w:p w:rsidR="00F51E07" w:rsidRPr="00F51E07" w:rsidRDefault="00F51E07" w:rsidP="00F51E07">
      <w:pPr>
        <w:tabs>
          <w:tab w:val="left" w:pos="851"/>
        </w:tabs>
        <w:spacing w:after="0" w:line="240" w:lineRule="auto"/>
        <w:contextualSpacing/>
        <w:jc w:val="both"/>
        <w:rPr>
          <w:rFonts w:ascii="Times New Roman" w:eastAsia="Calibri" w:hAnsi="Times New Roman" w:cs="Times New Roman"/>
          <w:sz w:val="24"/>
          <w:szCs w:val="24"/>
        </w:rPr>
      </w:pPr>
      <w:r w:rsidRPr="00F51E07">
        <w:rPr>
          <w:rFonts w:ascii="Times New Roman" w:eastAsia="Calibri" w:hAnsi="Times New Roman" w:cs="Times New Roman"/>
          <w:sz w:val="24"/>
          <w:szCs w:val="24"/>
        </w:rPr>
        <w:t xml:space="preserve">- соответствие работы ученика теме и основной мысли;    </w:t>
      </w:r>
    </w:p>
    <w:p w:rsidR="00F51E07" w:rsidRPr="00F51E07" w:rsidRDefault="00F51E07" w:rsidP="00F51E07">
      <w:pPr>
        <w:tabs>
          <w:tab w:val="left" w:pos="851"/>
        </w:tabs>
        <w:spacing w:after="0" w:line="240" w:lineRule="auto"/>
        <w:contextualSpacing/>
        <w:jc w:val="both"/>
        <w:rPr>
          <w:rFonts w:ascii="Times New Roman" w:eastAsia="Calibri" w:hAnsi="Times New Roman" w:cs="Times New Roman"/>
          <w:sz w:val="24"/>
          <w:szCs w:val="24"/>
        </w:rPr>
      </w:pPr>
      <w:r w:rsidRPr="00F51E07">
        <w:rPr>
          <w:rFonts w:ascii="Times New Roman" w:eastAsia="Calibri" w:hAnsi="Times New Roman" w:cs="Times New Roman"/>
          <w:sz w:val="24"/>
          <w:szCs w:val="24"/>
        </w:rPr>
        <w:t>- полнота раскрытия темы;</w:t>
      </w:r>
    </w:p>
    <w:p w:rsidR="00F51E07" w:rsidRPr="00F51E07" w:rsidRDefault="00F51E07" w:rsidP="00F51E07">
      <w:pPr>
        <w:tabs>
          <w:tab w:val="left" w:pos="851"/>
        </w:tabs>
        <w:spacing w:after="0" w:line="240" w:lineRule="auto"/>
        <w:contextualSpacing/>
        <w:jc w:val="both"/>
        <w:rPr>
          <w:rFonts w:ascii="Times New Roman" w:eastAsia="Calibri" w:hAnsi="Times New Roman" w:cs="Times New Roman"/>
          <w:sz w:val="24"/>
          <w:szCs w:val="24"/>
        </w:rPr>
      </w:pPr>
      <w:r w:rsidRPr="00F51E07">
        <w:rPr>
          <w:rFonts w:ascii="Times New Roman" w:eastAsia="Calibri" w:hAnsi="Times New Roman" w:cs="Times New Roman"/>
          <w:sz w:val="24"/>
          <w:szCs w:val="24"/>
        </w:rPr>
        <w:t>- правильность фактического материала;</w:t>
      </w:r>
    </w:p>
    <w:p w:rsidR="00F51E07" w:rsidRPr="00F51E07" w:rsidRDefault="00F51E07" w:rsidP="00F51E07">
      <w:pPr>
        <w:tabs>
          <w:tab w:val="left" w:pos="851"/>
        </w:tabs>
        <w:spacing w:after="0" w:line="240" w:lineRule="auto"/>
        <w:contextualSpacing/>
        <w:jc w:val="both"/>
        <w:rPr>
          <w:rFonts w:ascii="Times New Roman" w:eastAsia="Calibri" w:hAnsi="Times New Roman" w:cs="Times New Roman"/>
          <w:sz w:val="24"/>
          <w:szCs w:val="24"/>
        </w:rPr>
      </w:pPr>
      <w:r w:rsidRPr="00F51E07">
        <w:rPr>
          <w:rFonts w:ascii="Times New Roman" w:eastAsia="Calibri" w:hAnsi="Times New Roman" w:cs="Times New Roman"/>
          <w:sz w:val="24"/>
          <w:szCs w:val="24"/>
        </w:rPr>
        <w:t>- последовательность изложения.</w:t>
      </w:r>
    </w:p>
    <w:p w:rsidR="00F51E07" w:rsidRPr="00F51E07" w:rsidRDefault="00F51E07" w:rsidP="00F51E07">
      <w:pPr>
        <w:tabs>
          <w:tab w:val="left" w:pos="851"/>
        </w:tabs>
        <w:spacing w:after="0" w:line="240" w:lineRule="auto"/>
        <w:contextualSpacing/>
        <w:jc w:val="both"/>
        <w:rPr>
          <w:rFonts w:ascii="Times New Roman" w:eastAsia="Calibri" w:hAnsi="Times New Roman" w:cs="Times New Roman"/>
          <w:sz w:val="24"/>
          <w:szCs w:val="24"/>
        </w:rPr>
      </w:pPr>
      <w:r w:rsidRPr="00F51E07">
        <w:rPr>
          <w:rFonts w:ascii="Times New Roman" w:eastAsia="Calibri" w:hAnsi="Times New Roman" w:cs="Times New Roman"/>
          <w:sz w:val="24"/>
          <w:szCs w:val="24"/>
        </w:rPr>
        <w:t>При оценке речевого оформления сочинений и изложений учи</w:t>
      </w:r>
      <w:r w:rsidRPr="00F51E07">
        <w:rPr>
          <w:rFonts w:ascii="Times New Roman" w:eastAsia="Calibri" w:hAnsi="Times New Roman" w:cs="Times New Roman"/>
          <w:sz w:val="24"/>
          <w:szCs w:val="24"/>
        </w:rPr>
        <w:softHyphen/>
        <w:t>тывается:</w:t>
      </w:r>
    </w:p>
    <w:p w:rsidR="00F51E07" w:rsidRPr="00F51E07" w:rsidRDefault="00F51E07" w:rsidP="00F51E07">
      <w:pPr>
        <w:tabs>
          <w:tab w:val="left" w:pos="851"/>
        </w:tabs>
        <w:spacing w:after="0" w:line="240" w:lineRule="auto"/>
        <w:contextualSpacing/>
        <w:jc w:val="both"/>
        <w:rPr>
          <w:rFonts w:ascii="Times New Roman" w:eastAsia="Calibri" w:hAnsi="Times New Roman" w:cs="Times New Roman"/>
          <w:sz w:val="24"/>
          <w:szCs w:val="24"/>
        </w:rPr>
      </w:pPr>
      <w:r w:rsidRPr="00F51E07">
        <w:rPr>
          <w:rFonts w:ascii="Times New Roman" w:eastAsia="Calibri" w:hAnsi="Times New Roman" w:cs="Times New Roman"/>
          <w:sz w:val="24"/>
          <w:szCs w:val="24"/>
        </w:rPr>
        <w:t>- разнообразие словаря и грамматического строя речи;</w:t>
      </w:r>
    </w:p>
    <w:p w:rsidR="00F51E07" w:rsidRPr="00F51E07" w:rsidRDefault="00F51E07" w:rsidP="00F51E07">
      <w:pPr>
        <w:tabs>
          <w:tab w:val="left" w:pos="851"/>
        </w:tabs>
        <w:spacing w:after="0" w:line="240" w:lineRule="auto"/>
        <w:contextualSpacing/>
        <w:jc w:val="both"/>
        <w:rPr>
          <w:rFonts w:ascii="Times New Roman" w:eastAsia="Calibri" w:hAnsi="Times New Roman" w:cs="Times New Roman"/>
          <w:sz w:val="24"/>
          <w:szCs w:val="24"/>
        </w:rPr>
      </w:pPr>
      <w:r w:rsidRPr="00F51E07">
        <w:rPr>
          <w:rFonts w:ascii="Times New Roman" w:eastAsia="Calibri" w:hAnsi="Times New Roman" w:cs="Times New Roman"/>
          <w:sz w:val="24"/>
          <w:szCs w:val="24"/>
        </w:rPr>
        <w:t>- стилевое единство и выразительность речи;</w:t>
      </w:r>
    </w:p>
    <w:p w:rsidR="00F51E07" w:rsidRPr="00F51E07" w:rsidRDefault="00F51E07" w:rsidP="00F51E07">
      <w:pPr>
        <w:tabs>
          <w:tab w:val="left" w:pos="851"/>
        </w:tabs>
        <w:spacing w:after="0" w:line="240" w:lineRule="auto"/>
        <w:contextualSpacing/>
        <w:jc w:val="both"/>
        <w:rPr>
          <w:rFonts w:ascii="Times New Roman" w:eastAsia="Calibri" w:hAnsi="Times New Roman" w:cs="Times New Roman"/>
          <w:sz w:val="24"/>
          <w:szCs w:val="24"/>
        </w:rPr>
      </w:pPr>
      <w:r w:rsidRPr="00F51E07">
        <w:rPr>
          <w:rFonts w:ascii="Times New Roman" w:eastAsia="Calibri" w:hAnsi="Times New Roman" w:cs="Times New Roman"/>
          <w:sz w:val="24"/>
          <w:szCs w:val="24"/>
        </w:rPr>
        <w:t>- число речевых недочетов.</w:t>
      </w:r>
    </w:p>
    <w:p w:rsidR="00F51E07" w:rsidRPr="00F51E07" w:rsidRDefault="00F51E07" w:rsidP="00F51E07">
      <w:pPr>
        <w:tabs>
          <w:tab w:val="left" w:pos="851"/>
        </w:tabs>
        <w:spacing w:after="0" w:line="240" w:lineRule="auto"/>
        <w:contextualSpacing/>
        <w:jc w:val="both"/>
        <w:rPr>
          <w:rFonts w:ascii="Times New Roman" w:eastAsia="Calibri" w:hAnsi="Times New Roman" w:cs="Times New Roman"/>
          <w:sz w:val="24"/>
          <w:szCs w:val="24"/>
        </w:rPr>
      </w:pPr>
      <w:r w:rsidRPr="00F51E07">
        <w:rPr>
          <w:rFonts w:ascii="Times New Roman" w:eastAsia="Calibri" w:hAnsi="Times New Roman" w:cs="Times New Roman"/>
          <w:sz w:val="24"/>
          <w:szCs w:val="24"/>
        </w:rPr>
        <w:t>Грамотность оценивается по числу допущенных учеником оши</w:t>
      </w:r>
      <w:r w:rsidRPr="00F51E07">
        <w:rPr>
          <w:rFonts w:ascii="Times New Roman" w:eastAsia="Calibri" w:hAnsi="Times New Roman" w:cs="Times New Roman"/>
          <w:sz w:val="24"/>
          <w:szCs w:val="24"/>
        </w:rPr>
        <w:softHyphen/>
        <w:t xml:space="preserve">бок - орфографических, пунктуационных и грамматических. </w:t>
      </w:r>
    </w:p>
    <w:p w:rsidR="00F51E07" w:rsidRPr="00F51E07" w:rsidRDefault="00F51E07" w:rsidP="00F51E07">
      <w:pPr>
        <w:tabs>
          <w:tab w:val="left" w:pos="851"/>
        </w:tabs>
        <w:spacing w:after="0" w:line="240" w:lineRule="auto"/>
        <w:contextualSpacing/>
        <w:jc w:val="both"/>
        <w:rPr>
          <w:rFonts w:ascii="Times New Roman" w:eastAsia="Calibri" w:hAnsi="Times New Roman" w:cs="Times New Roman"/>
          <w:b/>
          <w:sz w:val="24"/>
          <w:szCs w:val="24"/>
        </w:rPr>
      </w:pPr>
      <w:r w:rsidRPr="00F51E07">
        <w:rPr>
          <w:rFonts w:ascii="Times New Roman" w:eastAsia="Calibri" w:hAnsi="Times New Roman" w:cs="Times New Roman"/>
          <w:b/>
          <w:sz w:val="24"/>
          <w:szCs w:val="24"/>
        </w:rPr>
        <w:t>Критерии оценки изложений и сочинений</w:t>
      </w:r>
    </w:p>
    <w:tbl>
      <w:tblPr>
        <w:tblW w:w="0" w:type="auto"/>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1064"/>
        <w:gridCol w:w="10008"/>
        <w:gridCol w:w="3685"/>
      </w:tblGrid>
      <w:tr w:rsidR="00F51E07" w:rsidRPr="00F51E07" w:rsidTr="00F51E07">
        <w:trPr>
          <w:tblCellSpacing w:w="0" w:type="dxa"/>
        </w:trPr>
        <w:tc>
          <w:tcPr>
            <w:tcW w:w="1064" w:type="dxa"/>
            <w:tcBorders>
              <w:top w:val="outset" w:sz="6" w:space="0" w:color="auto"/>
              <w:left w:val="outset" w:sz="6" w:space="0" w:color="auto"/>
              <w:bottom w:val="outset" w:sz="6" w:space="0" w:color="auto"/>
              <w:right w:val="outset" w:sz="6" w:space="0" w:color="auto"/>
            </w:tcBorders>
            <w:hideMark/>
          </w:tcPr>
          <w:p w:rsidR="00F51E07" w:rsidRPr="00F51E07" w:rsidRDefault="00F51E07" w:rsidP="00F51E07">
            <w:pPr>
              <w:tabs>
                <w:tab w:val="left" w:pos="851"/>
              </w:tabs>
              <w:spacing w:after="0" w:line="240" w:lineRule="auto"/>
              <w:contextualSpacing/>
              <w:jc w:val="center"/>
              <w:rPr>
                <w:rFonts w:ascii="Times New Roman" w:eastAsia="Calibri" w:hAnsi="Times New Roman" w:cs="Times New Roman"/>
                <w:sz w:val="24"/>
                <w:szCs w:val="24"/>
              </w:rPr>
            </w:pPr>
            <w:r w:rsidRPr="00F51E07">
              <w:rPr>
                <w:rFonts w:ascii="Times New Roman" w:eastAsia="Calibri" w:hAnsi="Times New Roman" w:cs="Times New Roman"/>
                <w:sz w:val="24"/>
                <w:szCs w:val="24"/>
              </w:rPr>
              <w:lastRenderedPageBreak/>
              <w:t>Оценка</w:t>
            </w:r>
          </w:p>
        </w:tc>
        <w:tc>
          <w:tcPr>
            <w:tcW w:w="10008" w:type="dxa"/>
            <w:tcBorders>
              <w:top w:val="outset" w:sz="6" w:space="0" w:color="auto"/>
              <w:left w:val="outset" w:sz="6" w:space="0" w:color="auto"/>
              <w:bottom w:val="outset" w:sz="6" w:space="0" w:color="auto"/>
              <w:right w:val="outset" w:sz="6" w:space="0" w:color="auto"/>
            </w:tcBorders>
            <w:hideMark/>
          </w:tcPr>
          <w:p w:rsidR="00F51E07" w:rsidRPr="00F51E07" w:rsidRDefault="00F51E07" w:rsidP="00F51E07">
            <w:pPr>
              <w:tabs>
                <w:tab w:val="left" w:pos="851"/>
              </w:tabs>
              <w:spacing w:after="0" w:line="240" w:lineRule="auto"/>
              <w:contextualSpacing/>
              <w:jc w:val="center"/>
              <w:rPr>
                <w:rFonts w:ascii="Times New Roman" w:eastAsia="Calibri" w:hAnsi="Times New Roman" w:cs="Times New Roman"/>
                <w:sz w:val="24"/>
                <w:szCs w:val="24"/>
              </w:rPr>
            </w:pPr>
            <w:r w:rsidRPr="00F51E07">
              <w:rPr>
                <w:rFonts w:ascii="Times New Roman" w:eastAsia="Calibri" w:hAnsi="Times New Roman" w:cs="Times New Roman"/>
                <w:sz w:val="24"/>
                <w:szCs w:val="24"/>
              </w:rPr>
              <w:t>Содержание и речь</w:t>
            </w:r>
          </w:p>
        </w:tc>
        <w:tc>
          <w:tcPr>
            <w:tcW w:w="3685" w:type="dxa"/>
            <w:tcBorders>
              <w:top w:val="outset" w:sz="6" w:space="0" w:color="auto"/>
              <w:left w:val="outset" w:sz="6" w:space="0" w:color="auto"/>
              <w:bottom w:val="outset" w:sz="6" w:space="0" w:color="auto"/>
              <w:right w:val="outset" w:sz="6" w:space="0" w:color="auto"/>
            </w:tcBorders>
            <w:hideMark/>
          </w:tcPr>
          <w:p w:rsidR="00F51E07" w:rsidRPr="00F51E07" w:rsidRDefault="00F51E07" w:rsidP="00F51E07">
            <w:pPr>
              <w:tabs>
                <w:tab w:val="left" w:pos="851"/>
              </w:tabs>
              <w:spacing w:after="0" w:line="240" w:lineRule="auto"/>
              <w:contextualSpacing/>
              <w:jc w:val="center"/>
              <w:rPr>
                <w:rFonts w:ascii="Times New Roman" w:eastAsia="Calibri" w:hAnsi="Times New Roman" w:cs="Times New Roman"/>
                <w:sz w:val="24"/>
                <w:szCs w:val="24"/>
              </w:rPr>
            </w:pPr>
            <w:r w:rsidRPr="00F51E07">
              <w:rPr>
                <w:rFonts w:ascii="Times New Roman" w:eastAsia="Calibri" w:hAnsi="Times New Roman" w:cs="Times New Roman"/>
                <w:sz w:val="24"/>
                <w:szCs w:val="24"/>
              </w:rPr>
              <w:t>Грамотность</w:t>
            </w:r>
          </w:p>
        </w:tc>
      </w:tr>
      <w:tr w:rsidR="00F51E07" w:rsidRPr="00F51E07" w:rsidTr="00F51E07">
        <w:trPr>
          <w:tblCellSpacing w:w="0" w:type="dxa"/>
        </w:trPr>
        <w:tc>
          <w:tcPr>
            <w:tcW w:w="1064" w:type="dxa"/>
            <w:tcBorders>
              <w:top w:val="outset" w:sz="6" w:space="0" w:color="auto"/>
              <w:left w:val="outset" w:sz="6" w:space="0" w:color="auto"/>
              <w:bottom w:val="outset" w:sz="6" w:space="0" w:color="auto"/>
              <w:right w:val="outset" w:sz="6" w:space="0" w:color="auto"/>
            </w:tcBorders>
            <w:hideMark/>
          </w:tcPr>
          <w:p w:rsidR="00F51E07" w:rsidRPr="00F51E07" w:rsidRDefault="00F51E07" w:rsidP="00F51E07">
            <w:pPr>
              <w:tabs>
                <w:tab w:val="left" w:pos="851"/>
              </w:tabs>
              <w:spacing w:after="0" w:line="240" w:lineRule="auto"/>
              <w:contextualSpacing/>
              <w:jc w:val="center"/>
              <w:rPr>
                <w:rFonts w:ascii="Times New Roman" w:eastAsia="Calibri" w:hAnsi="Times New Roman" w:cs="Times New Roman"/>
                <w:sz w:val="24"/>
                <w:szCs w:val="24"/>
              </w:rPr>
            </w:pPr>
            <w:r w:rsidRPr="00F51E07">
              <w:rPr>
                <w:rFonts w:ascii="Times New Roman" w:eastAsia="Calibri" w:hAnsi="Times New Roman" w:cs="Times New Roman"/>
                <w:sz w:val="24"/>
                <w:szCs w:val="24"/>
              </w:rPr>
              <w:t>«5»</w:t>
            </w:r>
          </w:p>
        </w:tc>
        <w:tc>
          <w:tcPr>
            <w:tcW w:w="10008" w:type="dxa"/>
            <w:tcBorders>
              <w:top w:val="outset" w:sz="6" w:space="0" w:color="auto"/>
              <w:left w:val="outset" w:sz="6" w:space="0" w:color="auto"/>
              <w:bottom w:val="outset" w:sz="6" w:space="0" w:color="auto"/>
              <w:right w:val="outset" w:sz="6" w:space="0" w:color="auto"/>
            </w:tcBorders>
            <w:hideMark/>
          </w:tcPr>
          <w:p w:rsidR="00F51E07" w:rsidRPr="00F51E07" w:rsidRDefault="00F51E07" w:rsidP="00F51E07">
            <w:pPr>
              <w:tabs>
                <w:tab w:val="left" w:pos="851"/>
              </w:tabs>
              <w:spacing w:after="0" w:line="240" w:lineRule="auto"/>
              <w:contextualSpacing/>
              <w:rPr>
                <w:rFonts w:ascii="Times New Roman" w:eastAsia="Calibri" w:hAnsi="Times New Roman" w:cs="Times New Roman"/>
                <w:sz w:val="24"/>
                <w:szCs w:val="24"/>
              </w:rPr>
            </w:pPr>
            <w:r w:rsidRPr="00F51E07">
              <w:rPr>
                <w:rFonts w:ascii="Times New Roman" w:eastAsia="Calibri" w:hAnsi="Times New Roman" w:cs="Times New Roman"/>
                <w:sz w:val="24"/>
                <w:szCs w:val="24"/>
              </w:rPr>
              <w:t>1. Содержание работы полностью соответствует теме.</w:t>
            </w:r>
          </w:p>
          <w:p w:rsidR="00F51E07" w:rsidRPr="00F51E07" w:rsidRDefault="00F51E07" w:rsidP="00F51E07">
            <w:pPr>
              <w:tabs>
                <w:tab w:val="left" w:pos="851"/>
              </w:tabs>
              <w:spacing w:after="0" w:line="240" w:lineRule="auto"/>
              <w:contextualSpacing/>
              <w:rPr>
                <w:rFonts w:ascii="Times New Roman" w:eastAsia="Calibri" w:hAnsi="Times New Roman" w:cs="Times New Roman"/>
                <w:sz w:val="24"/>
                <w:szCs w:val="24"/>
              </w:rPr>
            </w:pPr>
            <w:r w:rsidRPr="00F51E07">
              <w:rPr>
                <w:rFonts w:ascii="Times New Roman" w:eastAsia="Calibri" w:hAnsi="Times New Roman" w:cs="Times New Roman"/>
                <w:sz w:val="24"/>
                <w:szCs w:val="24"/>
              </w:rPr>
              <w:t>2. Фактические ошибки отсутствуют.</w:t>
            </w:r>
          </w:p>
          <w:p w:rsidR="00F51E07" w:rsidRPr="00F51E07" w:rsidRDefault="00F51E07" w:rsidP="00F51E07">
            <w:pPr>
              <w:tabs>
                <w:tab w:val="left" w:pos="851"/>
              </w:tabs>
              <w:spacing w:after="0" w:line="240" w:lineRule="auto"/>
              <w:contextualSpacing/>
              <w:rPr>
                <w:rFonts w:ascii="Times New Roman" w:eastAsia="Calibri" w:hAnsi="Times New Roman" w:cs="Times New Roman"/>
                <w:sz w:val="24"/>
                <w:szCs w:val="24"/>
              </w:rPr>
            </w:pPr>
            <w:r w:rsidRPr="00F51E07">
              <w:rPr>
                <w:rFonts w:ascii="Times New Roman" w:eastAsia="Calibri" w:hAnsi="Times New Roman" w:cs="Times New Roman"/>
                <w:sz w:val="24"/>
                <w:szCs w:val="24"/>
              </w:rPr>
              <w:t>3. Содержание излагается последовательно.</w:t>
            </w:r>
          </w:p>
          <w:p w:rsidR="00F51E07" w:rsidRPr="00F51E07" w:rsidRDefault="00F51E07" w:rsidP="00F51E07">
            <w:pPr>
              <w:tabs>
                <w:tab w:val="left" w:pos="851"/>
              </w:tabs>
              <w:spacing w:after="0" w:line="240" w:lineRule="auto"/>
              <w:contextualSpacing/>
              <w:rPr>
                <w:rFonts w:ascii="Times New Roman" w:eastAsia="Calibri" w:hAnsi="Times New Roman" w:cs="Times New Roman"/>
                <w:sz w:val="24"/>
                <w:szCs w:val="24"/>
              </w:rPr>
            </w:pPr>
            <w:r w:rsidRPr="00F51E07">
              <w:rPr>
                <w:rFonts w:ascii="Times New Roman" w:eastAsia="Calibri" w:hAnsi="Times New Roman" w:cs="Times New Roman"/>
                <w:sz w:val="24"/>
                <w:szCs w:val="24"/>
              </w:rPr>
              <w:t>4. Работа отличается богатством словаря, разно</w:t>
            </w:r>
            <w:r w:rsidRPr="00F51E07">
              <w:rPr>
                <w:rFonts w:ascii="Times New Roman" w:eastAsia="Calibri" w:hAnsi="Times New Roman" w:cs="Times New Roman"/>
                <w:sz w:val="24"/>
                <w:szCs w:val="24"/>
              </w:rPr>
              <w:softHyphen/>
              <w:t>образием используемых синтаксических кон</w:t>
            </w:r>
            <w:r w:rsidRPr="00F51E07">
              <w:rPr>
                <w:rFonts w:ascii="Times New Roman" w:eastAsia="Calibri" w:hAnsi="Times New Roman" w:cs="Times New Roman"/>
                <w:sz w:val="24"/>
                <w:szCs w:val="24"/>
              </w:rPr>
              <w:softHyphen/>
              <w:t>струкций, точностью словоупотребления.</w:t>
            </w:r>
          </w:p>
          <w:p w:rsidR="00F51E07" w:rsidRPr="00F51E07" w:rsidRDefault="00F51E07" w:rsidP="00F51E07">
            <w:pPr>
              <w:tabs>
                <w:tab w:val="left" w:pos="851"/>
              </w:tabs>
              <w:spacing w:after="0" w:line="240" w:lineRule="auto"/>
              <w:contextualSpacing/>
              <w:rPr>
                <w:rFonts w:ascii="Times New Roman" w:eastAsia="Calibri" w:hAnsi="Times New Roman" w:cs="Times New Roman"/>
                <w:sz w:val="24"/>
                <w:szCs w:val="24"/>
              </w:rPr>
            </w:pPr>
            <w:r w:rsidRPr="00F51E07">
              <w:rPr>
                <w:rFonts w:ascii="Times New Roman" w:eastAsia="Calibri" w:hAnsi="Times New Roman" w:cs="Times New Roman"/>
                <w:sz w:val="24"/>
                <w:szCs w:val="24"/>
              </w:rPr>
              <w:t>5. Достигнуты стилевое единство и выразитель</w:t>
            </w:r>
            <w:r w:rsidRPr="00F51E07">
              <w:rPr>
                <w:rFonts w:ascii="Times New Roman" w:eastAsia="Calibri" w:hAnsi="Times New Roman" w:cs="Times New Roman"/>
                <w:sz w:val="24"/>
                <w:szCs w:val="24"/>
              </w:rPr>
              <w:softHyphen/>
              <w:t>ность текста.</w:t>
            </w:r>
          </w:p>
          <w:p w:rsidR="00F51E07" w:rsidRPr="00F51E07" w:rsidRDefault="00F51E07" w:rsidP="00F51E07">
            <w:pPr>
              <w:tabs>
                <w:tab w:val="left" w:pos="851"/>
              </w:tabs>
              <w:spacing w:after="0" w:line="240" w:lineRule="auto"/>
              <w:contextualSpacing/>
              <w:rPr>
                <w:rFonts w:ascii="Times New Roman" w:eastAsia="Calibri" w:hAnsi="Times New Roman" w:cs="Times New Roman"/>
                <w:sz w:val="24"/>
                <w:szCs w:val="24"/>
              </w:rPr>
            </w:pPr>
            <w:r w:rsidRPr="00F51E07">
              <w:rPr>
                <w:rFonts w:ascii="Times New Roman" w:eastAsia="Calibri" w:hAnsi="Times New Roman" w:cs="Times New Roman"/>
                <w:sz w:val="24"/>
                <w:szCs w:val="24"/>
              </w:rPr>
              <w:t>В целом в работе допускается 1 недочет в содержании 1-2 речевых недочета.</w:t>
            </w:r>
          </w:p>
        </w:tc>
        <w:tc>
          <w:tcPr>
            <w:tcW w:w="3685" w:type="dxa"/>
            <w:tcBorders>
              <w:top w:val="outset" w:sz="6" w:space="0" w:color="auto"/>
              <w:left w:val="outset" w:sz="6" w:space="0" w:color="auto"/>
              <w:bottom w:val="outset" w:sz="6" w:space="0" w:color="auto"/>
              <w:right w:val="outset" w:sz="6" w:space="0" w:color="auto"/>
            </w:tcBorders>
            <w:hideMark/>
          </w:tcPr>
          <w:p w:rsidR="00F51E07" w:rsidRPr="00F51E07" w:rsidRDefault="00F51E07" w:rsidP="00F51E07">
            <w:pPr>
              <w:tabs>
                <w:tab w:val="left" w:pos="851"/>
              </w:tabs>
              <w:spacing w:after="0" w:line="240" w:lineRule="auto"/>
              <w:contextualSpacing/>
              <w:rPr>
                <w:rFonts w:ascii="Times New Roman" w:eastAsia="Calibri" w:hAnsi="Times New Roman" w:cs="Times New Roman"/>
                <w:sz w:val="24"/>
                <w:szCs w:val="24"/>
              </w:rPr>
            </w:pPr>
            <w:r w:rsidRPr="00F51E07">
              <w:rPr>
                <w:rFonts w:ascii="Times New Roman" w:eastAsia="Calibri" w:hAnsi="Times New Roman" w:cs="Times New Roman"/>
                <w:sz w:val="24"/>
                <w:szCs w:val="24"/>
              </w:rPr>
              <w:t>Допускаются:</w:t>
            </w:r>
          </w:p>
          <w:p w:rsidR="00F51E07" w:rsidRPr="00F51E07" w:rsidRDefault="00F51E07" w:rsidP="00F51E07">
            <w:pPr>
              <w:tabs>
                <w:tab w:val="left" w:pos="851"/>
              </w:tabs>
              <w:spacing w:after="0" w:line="240" w:lineRule="auto"/>
              <w:contextualSpacing/>
              <w:rPr>
                <w:rFonts w:ascii="Times New Roman" w:eastAsia="Calibri" w:hAnsi="Times New Roman" w:cs="Times New Roman"/>
                <w:sz w:val="24"/>
                <w:szCs w:val="24"/>
              </w:rPr>
            </w:pPr>
            <w:r w:rsidRPr="00F51E07">
              <w:rPr>
                <w:rFonts w:ascii="Times New Roman" w:eastAsia="Calibri" w:hAnsi="Times New Roman" w:cs="Times New Roman"/>
                <w:sz w:val="24"/>
                <w:szCs w:val="24"/>
              </w:rPr>
              <w:t>I орфографическая, или I пунктуационная, или 1 грамматическая ошибки</w:t>
            </w:r>
          </w:p>
          <w:p w:rsidR="00F51E07" w:rsidRPr="00F51E07" w:rsidRDefault="00F51E07" w:rsidP="00F51E07">
            <w:pPr>
              <w:tabs>
                <w:tab w:val="left" w:pos="851"/>
              </w:tabs>
              <w:spacing w:after="0" w:line="240" w:lineRule="auto"/>
              <w:contextualSpacing/>
              <w:rPr>
                <w:rFonts w:ascii="Times New Roman" w:eastAsia="Calibri" w:hAnsi="Times New Roman" w:cs="Times New Roman"/>
                <w:sz w:val="24"/>
                <w:szCs w:val="24"/>
              </w:rPr>
            </w:pPr>
          </w:p>
        </w:tc>
      </w:tr>
      <w:tr w:rsidR="00F51E07" w:rsidRPr="00F51E07" w:rsidTr="00F51E07">
        <w:trPr>
          <w:tblCellSpacing w:w="0" w:type="dxa"/>
        </w:trPr>
        <w:tc>
          <w:tcPr>
            <w:tcW w:w="1064" w:type="dxa"/>
            <w:tcBorders>
              <w:top w:val="outset" w:sz="6" w:space="0" w:color="auto"/>
              <w:left w:val="outset" w:sz="6" w:space="0" w:color="auto"/>
              <w:bottom w:val="outset" w:sz="6" w:space="0" w:color="auto"/>
              <w:right w:val="outset" w:sz="6" w:space="0" w:color="auto"/>
            </w:tcBorders>
            <w:hideMark/>
          </w:tcPr>
          <w:p w:rsidR="00F51E07" w:rsidRPr="00F51E07" w:rsidRDefault="00F51E07" w:rsidP="00F51E07">
            <w:pPr>
              <w:tabs>
                <w:tab w:val="left" w:pos="851"/>
              </w:tabs>
              <w:spacing w:after="0" w:line="240" w:lineRule="auto"/>
              <w:contextualSpacing/>
              <w:jc w:val="center"/>
              <w:rPr>
                <w:rFonts w:ascii="Times New Roman" w:eastAsia="Calibri" w:hAnsi="Times New Roman" w:cs="Times New Roman"/>
                <w:sz w:val="24"/>
                <w:szCs w:val="24"/>
              </w:rPr>
            </w:pPr>
            <w:r w:rsidRPr="00F51E07">
              <w:rPr>
                <w:rFonts w:ascii="Times New Roman" w:eastAsia="Calibri" w:hAnsi="Times New Roman" w:cs="Times New Roman"/>
                <w:sz w:val="24"/>
                <w:szCs w:val="24"/>
              </w:rPr>
              <w:t>«4»</w:t>
            </w:r>
          </w:p>
        </w:tc>
        <w:tc>
          <w:tcPr>
            <w:tcW w:w="10008" w:type="dxa"/>
            <w:tcBorders>
              <w:top w:val="outset" w:sz="6" w:space="0" w:color="auto"/>
              <w:left w:val="outset" w:sz="6" w:space="0" w:color="auto"/>
              <w:bottom w:val="outset" w:sz="6" w:space="0" w:color="auto"/>
              <w:right w:val="outset" w:sz="6" w:space="0" w:color="auto"/>
            </w:tcBorders>
            <w:hideMark/>
          </w:tcPr>
          <w:p w:rsidR="00F51E07" w:rsidRPr="00F51E07" w:rsidRDefault="00F51E07" w:rsidP="00F51E07">
            <w:pPr>
              <w:tabs>
                <w:tab w:val="left" w:pos="851"/>
              </w:tabs>
              <w:spacing w:after="0" w:line="240" w:lineRule="auto"/>
              <w:contextualSpacing/>
              <w:rPr>
                <w:rFonts w:ascii="Times New Roman" w:eastAsia="Calibri" w:hAnsi="Times New Roman" w:cs="Times New Roman"/>
                <w:sz w:val="24"/>
                <w:szCs w:val="24"/>
              </w:rPr>
            </w:pPr>
            <w:r w:rsidRPr="00F51E07">
              <w:rPr>
                <w:rFonts w:ascii="Times New Roman" w:eastAsia="Calibri" w:hAnsi="Times New Roman" w:cs="Times New Roman"/>
                <w:sz w:val="24"/>
                <w:szCs w:val="24"/>
              </w:rPr>
              <w:t>1. Содержание работы в основном соответствует теме (имеются незначительные отклонения от темы).</w:t>
            </w:r>
          </w:p>
          <w:p w:rsidR="00F51E07" w:rsidRPr="00F51E07" w:rsidRDefault="00F51E07" w:rsidP="00F51E07">
            <w:pPr>
              <w:tabs>
                <w:tab w:val="left" w:pos="851"/>
              </w:tabs>
              <w:spacing w:after="0" w:line="240" w:lineRule="auto"/>
              <w:contextualSpacing/>
              <w:rPr>
                <w:rFonts w:ascii="Times New Roman" w:eastAsia="Calibri" w:hAnsi="Times New Roman" w:cs="Times New Roman"/>
                <w:sz w:val="24"/>
                <w:szCs w:val="24"/>
              </w:rPr>
            </w:pPr>
            <w:r w:rsidRPr="00F51E07">
              <w:rPr>
                <w:rFonts w:ascii="Times New Roman" w:eastAsia="Calibri" w:hAnsi="Times New Roman" w:cs="Times New Roman"/>
                <w:sz w:val="24"/>
                <w:szCs w:val="24"/>
              </w:rPr>
              <w:t>2. Содержание в основном достоверно, но име</w:t>
            </w:r>
            <w:r w:rsidRPr="00F51E07">
              <w:rPr>
                <w:rFonts w:ascii="Times New Roman" w:eastAsia="Calibri" w:hAnsi="Times New Roman" w:cs="Times New Roman"/>
                <w:sz w:val="24"/>
                <w:szCs w:val="24"/>
              </w:rPr>
              <w:softHyphen/>
              <w:t>ются единичные фактические неточности.</w:t>
            </w:r>
          </w:p>
          <w:p w:rsidR="00F51E07" w:rsidRPr="00F51E07" w:rsidRDefault="00F51E07" w:rsidP="00F51E07">
            <w:pPr>
              <w:tabs>
                <w:tab w:val="left" w:pos="851"/>
              </w:tabs>
              <w:spacing w:after="0" w:line="240" w:lineRule="auto"/>
              <w:contextualSpacing/>
              <w:rPr>
                <w:rFonts w:ascii="Times New Roman" w:eastAsia="Calibri" w:hAnsi="Times New Roman" w:cs="Times New Roman"/>
                <w:sz w:val="24"/>
                <w:szCs w:val="24"/>
              </w:rPr>
            </w:pPr>
            <w:r w:rsidRPr="00F51E07">
              <w:rPr>
                <w:rFonts w:ascii="Times New Roman" w:eastAsia="Calibri" w:hAnsi="Times New Roman" w:cs="Times New Roman"/>
                <w:sz w:val="24"/>
                <w:szCs w:val="24"/>
              </w:rPr>
              <w:t>3. Имеются незначительные нарушения после</w:t>
            </w:r>
            <w:r w:rsidRPr="00F51E07">
              <w:rPr>
                <w:rFonts w:ascii="Times New Roman" w:eastAsia="Calibri" w:hAnsi="Times New Roman" w:cs="Times New Roman"/>
                <w:sz w:val="24"/>
                <w:szCs w:val="24"/>
              </w:rPr>
              <w:softHyphen/>
              <w:t>довательности в изложении мыслей.</w:t>
            </w:r>
          </w:p>
          <w:p w:rsidR="00F51E07" w:rsidRPr="00F51E07" w:rsidRDefault="00F51E07" w:rsidP="00F51E07">
            <w:pPr>
              <w:tabs>
                <w:tab w:val="left" w:pos="851"/>
              </w:tabs>
              <w:spacing w:after="0" w:line="240" w:lineRule="auto"/>
              <w:contextualSpacing/>
              <w:rPr>
                <w:rFonts w:ascii="Times New Roman" w:eastAsia="Calibri" w:hAnsi="Times New Roman" w:cs="Times New Roman"/>
                <w:sz w:val="24"/>
                <w:szCs w:val="24"/>
              </w:rPr>
            </w:pPr>
            <w:r w:rsidRPr="00F51E07">
              <w:rPr>
                <w:rFonts w:ascii="Times New Roman" w:eastAsia="Calibri" w:hAnsi="Times New Roman" w:cs="Times New Roman"/>
                <w:sz w:val="24"/>
                <w:szCs w:val="24"/>
              </w:rPr>
              <w:t>4. Лексический и грамматический строй речи до</w:t>
            </w:r>
            <w:r w:rsidRPr="00F51E07">
              <w:rPr>
                <w:rFonts w:ascii="Times New Roman" w:eastAsia="Calibri" w:hAnsi="Times New Roman" w:cs="Times New Roman"/>
                <w:sz w:val="24"/>
                <w:szCs w:val="24"/>
              </w:rPr>
              <w:softHyphen/>
              <w:t>статочно разнообразен.</w:t>
            </w:r>
          </w:p>
          <w:p w:rsidR="00F51E07" w:rsidRPr="00F51E07" w:rsidRDefault="00F51E07" w:rsidP="00F51E07">
            <w:pPr>
              <w:tabs>
                <w:tab w:val="left" w:pos="851"/>
              </w:tabs>
              <w:spacing w:after="0" w:line="240" w:lineRule="auto"/>
              <w:contextualSpacing/>
              <w:rPr>
                <w:rFonts w:ascii="Times New Roman" w:eastAsia="Calibri" w:hAnsi="Times New Roman" w:cs="Times New Roman"/>
                <w:sz w:val="24"/>
                <w:szCs w:val="24"/>
              </w:rPr>
            </w:pPr>
            <w:r w:rsidRPr="00F51E07">
              <w:rPr>
                <w:rFonts w:ascii="Times New Roman" w:eastAsia="Calibri" w:hAnsi="Times New Roman" w:cs="Times New Roman"/>
                <w:sz w:val="24"/>
                <w:szCs w:val="24"/>
              </w:rPr>
              <w:t>5. Стиль работы отличается единством и доста</w:t>
            </w:r>
            <w:r w:rsidRPr="00F51E07">
              <w:rPr>
                <w:rFonts w:ascii="Times New Roman" w:eastAsia="Calibri" w:hAnsi="Times New Roman" w:cs="Times New Roman"/>
                <w:sz w:val="24"/>
                <w:szCs w:val="24"/>
              </w:rPr>
              <w:softHyphen/>
              <w:t>точной выразительностью.</w:t>
            </w:r>
          </w:p>
          <w:p w:rsidR="00F51E07" w:rsidRPr="00F51E07" w:rsidRDefault="00F51E07" w:rsidP="00F51E07">
            <w:pPr>
              <w:tabs>
                <w:tab w:val="left" w:pos="851"/>
              </w:tabs>
              <w:spacing w:after="0" w:line="240" w:lineRule="auto"/>
              <w:contextualSpacing/>
              <w:rPr>
                <w:rFonts w:ascii="Times New Roman" w:eastAsia="Calibri" w:hAnsi="Times New Roman" w:cs="Times New Roman"/>
                <w:sz w:val="24"/>
                <w:szCs w:val="24"/>
              </w:rPr>
            </w:pPr>
            <w:r w:rsidRPr="00F51E07">
              <w:rPr>
                <w:rFonts w:ascii="Times New Roman" w:eastAsia="Calibri" w:hAnsi="Times New Roman" w:cs="Times New Roman"/>
                <w:sz w:val="24"/>
                <w:szCs w:val="24"/>
              </w:rPr>
              <w:t>В целом в работе допускается не более 2 недо</w:t>
            </w:r>
            <w:r w:rsidRPr="00F51E07">
              <w:rPr>
                <w:rFonts w:ascii="Times New Roman" w:eastAsia="Calibri" w:hAnsi="Times New Roman" w:cs="Times New Roman"/>
                <w:sz w:val="24"/>
                <w:szCs w:val="24"/>
              </w:rPr>
              <w:softHyphen/>
              <w:t>четов в содержании и не более 3-4 речевых недочетов.</w:t>
            </w:r>
          </w:p>
        </w:tc>
        <w:tc>
          <w:tcPr>
            <w:tcW w:w="3685" w:type="dxa"/>
            <w:tcBorders>
              <w:top w:val="outset" w:sz="6" w:space="0" w:color="auto"/>
              <w:left w:val="outset" w:sz="6" w:space="0" w:color="auto"/>
              <w:bottom w:val="outset" w:sz="6" w:space="0" w:color="auto"/>
              <w:right w:val="outset" w:sz="6" w:space="0" w:color="auto"/>
            </w:tcBorders>
            <w:hideMark/>
          </w:tcPr>
          <w:p w:rsidR="00F51E07" w:rsidRPr="00F51E07" w:rsidRDefault="00F51E07" w:rsidP="00F51E07">
            <w:pPr>
              <w:tabs>
                <w:tab w:val="left" w:pos="851"/>
              </w:tabs>
              <w:spacing w:after="0" w:line="240" w:lineRule="auto"/>
              <w:contextualSpacing/>
              <w:rPr>
                <w:rFonts w:ascii="Times New Roman" w:eastAsia="Calibri" w:hAnsi="Times New Roman" w:cs="Times New Roman"/>
                <w:sz w:val="24"/>
                <w:szCs w:val="24"/>
              </w:rPr>
            </w:pPr>
            <w:r w:rsidRPr="00F51E07">
              <w:rPr>
                <w:rFonts w:ascii="Times New Roman" w:eastAsia="Calibri" w:hAnsi="Times New Roman" w:cs="Times New Roman"/>
                <w:sz w:val="24"/>
                <w:szCs w:val="24"/>
              </w:rPr>
              <w:t>Допускаются: 2 орфографические и 2 пунктуационные ошиб</w:t>
            </w:r>
            <w:r w:rsidRPr="00F51E07">
              <w:rPr>
                <w:rFonts w:ascii="Times New Roman" w:eastAsia="Calibri" w:hAnsi="Times New Roman" w:cs="Times New Roman"/>
                <w:sz w:val="24"/>
                <w:szCs w:val="24"/>
              </w:rPr>
              <w:softHyphen/>
              <w:t>ки, или 1 орфографическая и 3 пунктуационные ошиб</w:t>
            </w:r>
            <w:r w:rsidRPr="00F51E07">
              <w:rPr>
                <w:rFonts w:ascii="Times New Roman" w:eastAsia="Calibri" w:hAnsi="Times New Roman" w:cs="Times New Roman"/>
                <w:sz w:val="24"/>
                <w:szCs w:val="24"/>
              </w:rPr>
              <w:softHyphen/>
              <w:t>ки, или 4 пунктуационные ошибки при отсутствии орфог</w:t>
            </w:r>
            <w:r w:rsidRPr="00F51E07">
              <w:rPr>
                <w:rFonts w:ascii="Times New Roman" w:eastAsia="Calibri" w:hAnsi="Times New Roman" w:cs="Times New Roman"/>
                <w:sz w:val="24"/>
                <w:szCs w:val="24"/>
              </w:rPr>
              <w:softHyphen/>
              <w:t>рафических ошибок, а также 2 грамматические ошибки</w:t>
            </w:r>
          </w:p>
          <w:p w:rsidR="00F51E07" w:rsidRPr="00F51E07" w:rsidRDefault="00F51E07" w:rsidP="00F51E07">
            <w:pPr>
              <w:tabs>
                <w:tab w:val="left" w:pos="851"/>
              </w:tabs>
              <w:spacing w:after="0" w:line="240" w:lineRule="auto"/>
              <w:contextualSpacing/>
              <w:rPr>
                <w:rFonts w:ascii="Times New Roman" w:eastAsia="Calibri" w:hAnsi="Times New Roman" w:cs="Times New Roman"/>
                <w:sz w:val="24"/>
                <w:szCs w:val="24"/>
              </w:rPr>
            </w:pPr>
          </w:p>
        </w:tc>
      </w:tr>
      <w:tr w:rsidR="00F51E07" w:rsidRPr="00F51E07" w:rsidTr="00F51E07">
        <w:trPr>
          <w:tblCellSpacing w:w="0" w:type="dxa"/>
        </w:trPr>
        <w:tc>
          <w:tcPr>
            <w:tcW w:w="1064" w:type="dxa"/>
            <w:tcBorders>
              <w:top w:val="outset" w:sz="6" w:space="0" w:color="auto"/>
              <w:left w:val="outset" w:sz="6" w:space="0" w:color="auto"/>
              <w:bottom w:val="outset" w:sz="6" w:space="0" w:color="auto"/>
              <w:right w:val="outset" w:sz="6" w:space="0" w:color="auto"/>
            </w:tcBorders>
            <w:hideMark/>
          </w:tcPr>
          <w:p w:rsidR="00F51E07" w:rsidRPr="00F51E07" w:rsidRDefault="00F51E07" w:rsidP="00F51E07">
            <w:pPr>
              <w:tabs>
                <w:tab w:val="left" w:pos="851"/>
              </w:tabs>
              <w:spacing w:after="0" w:line="240" w:lineRule="auto"/>
              <w:contextualSpacing/>
              <w:jc w:val="center"/>
              <w:rPr>
                <w:rFonts w:ascii="Times New Roman" w:eastAsia="Calibri" w:hAnsi="Times New Roman" w:cs="Times New Roman"/>
                <w:sz w:val="24"/>
                <w:szCs w:val="24"/>
              </w:rPr>
            </w:pPr>
            <w:r w:rsidRPr="00F51E07">
              <w:rPr>
                <w:rFonts w:ascii="Times New Roman" w:eastAsia="Calibri" w:hAnsi="Times New Roman" w:cs="Times New Roman"/>
                <w:sz w:val="24"/>
                <w:szCs w:val="24"/>
              </w:rPr>
              <w:t xml:space="preserve"> «3»</w:t>
            </w:r>
          </w:p>
        </w:tc>
        <w:tc>
          <w:tcPr>
            <w:tcW w:w="10008" w:type="dxa"/>
            <w:tcBorders>
              <w:top w:val="outset" w:sz="6" w:space="0" w:color="auto"/>
              <w:left w:val="outset" w:sz="6" w:space="0" w:color="auto"/>
              <w:bottom w:val="outset" w:sz="6" w:space="0" w:color="auto"/>
              <w:right w:val="outset" w:sz="6" w:space="0" w:color="auto"/>
            </w:tcBorders>
            <w:hideMark/>
          </w:tcPr>
          <w:p w:rsidR="00F51E07" w:rsidRPr="00F51E07" w:rsidRDefault="00F51E07" w:rsidP="00F51E07">
            <w:pPr>
              <w:tabs>
                <w:tab w:val="left" w:pos="851"/>
              </w:tabs>
              <w:spacing w:after="0" w:line="240" w:lineRule="auto"/>
              <w:contextualSpacing/>
              <w:rPr>
                <w:rFonts w:ascii="Times New Roman" w:eastAsia="Calibri" w:hAnsi="Times New Roman" w:cs="Times New Roman"/>
                <w:sz w:val="24"/>
                <w:szCs w:val="24"/>
              </w:rPr>
            </w:pPr>
            <w:r w:rsidRPr="00F51E07">
              <w:rPr>
                <w:rFonts w:ascii="Times New Roman" w:eastAsia="Calibri" w:hAnsi="Times New Roman" w:cs="Times New Roman"/>
                <w:sz w:val="24"/>
                <w:szCs w:val="24"/>
              </w:rPr>
              <w:t>1. В работе допущены существенные отклонения</w:t>
            </w:r>
          </w:p>
          <w:p w:rsidR="00F51E07" w:rsidRPr="00F51E07" w:rsidRDefault="00F51E07" w:rsidP="00F51E07">
            <w:pPr>
              <w:tabs>
                <w:tab w:val="left" w:pos="851"/>
              </w:tabs>
              <w:spacing w:after="0" w:line="240" w:lineRule="auto"/>
              <w:contextualSpacing/>
              <w:rPr>
                <w:rFonts w:ascii="Times New Roman" w:eastAsia="Calibri" w:hAnsi="Times New Roman" w:cs="Times New Roman"/>
                <w:sz w:val="24"/>
                <w:szCs w:val="24"/>
              </w:rPr>
            </w:pPr>
            <w:r w:rsidRPr="00F51E07">
              <w:rPr>
                <w:rFonts w:ascii="Times New Roman" w:eastAsia="Calibri" w:hAnsi="Times New Roman" w:cs="Times New Roman"/>
                <w:sz w:val="24"/>
                <w:szCs w:val="24"/>
              </w:rPr>
              <w:t>2. Работа достоверна в главном, но в ней имеются отдельные фактические неточности.</w:t>
            </w:r>
          </w:p>
          <w:p w:rsidR="00F51E07" w:rsidRPr="00F51E07" w:rsidRDefault="00F51E07" w:rsidP="00F51E07">
            <w:pPr>
              <w:tabs>
                <w:tab w:val="left" w:pos="851"/>
              </w:tabs>
              <w:spacing w:after="0" w:line="240" w:lineRule="auto"/>
              <w:contextualSpacing/>
              <w:rPr>
                <w:rFonts w:ascii="Times New Roman" w:eastAsia="Calibri" w:hAnsi="Times New Roman" w:cs="Times New Roman"/>
                <w:sz w:val="24"/>
                <w:szCs w:val="24"/>
              </w:rPr>
            </w:pPr>
            <w:r w:rsidRPr="00F51E07">
              <w:rPr>
                <w:rFonts w:ascii="Times New Roman" w:eastAsia="Calibri" w:hAnsi="Times New Roman" w:cs="Times New Roman"/>
                <w:sz w:val="24"/>
                <w:szCs w:val="24"/>
              </w:rPr>
              <w:t>3. Допущены отдельные нарушения последовательности изложения</w:t>
            </w:r>
          </w:p>
          <w:p w:rsidR="00F51E07" w:rsidRPr="00F51E07" w:rsidRDefault="00F51E07" w:rsidP="00F51E07">
            <w:pPr>
              <w:tabs>
                <w:tab w:val="left" w:pos="851"/>
              </w:tabs>
              <w:spacing w:after="0" w:line="240" w:lineRule="auto"/>
              <w:contextualSpacing/>
              <w:rPr>
                <w:rFonts w:ascii="Times New Roman" w:eastAsia="Calibri" w:hAnsi="Times New Roman" w:cs="Times New Roman"/>
                <w:sz w:val="24"/>
                <w:szCs w:val="24"/>
              </w:rPr>
            </w:pPr>
            <w:r w:rsidRPr="00F51E07">
              <w:rPr>
                <w:rFonts w:ascii="Times New Roman" w:eastAsia="Calibri" w:hAnsi="Times New Roman" w:cs="Times New Roman"/>
                <w:sz w:val="24"/>
                <w:szCs w:val="24"/>
              </w:rPr>
              <w:t>4. Беден словарь и однообразны употребляемые</w:t>
            </w:r>
          </w:p>
          <w:p w:rsidR="00F51E07" w:rsidRPr="00F51E07" w:rsidRDefault="00F51E07" w:rsidP="00F51E07">
            <w:pPr>
              <w:tabs>
                <w:tab w:val="left" w:pos="851"/>
              </w:tabs>
              <w:spacing w:after="0" w:line="240" w:lineRule="auto"/>
              <w:contextualSpacing/>
              <w:rPr>
                <w:rFonts w:ascii="Times New Roman" w:eastAsia="Calibri" w:hAnsi="Times New Roman" w:cs="Times New Roman"/>
                <w:sz w:val="24"/>
                <w:szCs w:val="24"/>
              </w:rPr>
            </w:pPr>
            <w:r w:rsidRPr="00F51E07">
              <w:rPr>
                <w:rFonts w:ascii="Times New Roman" w:eastAsia="Calibri" w:hAnsi="Times New Roman" w:cs="Times New Roman"/>
                <w:sz w:val="24"/>
                <w:szCs w:val="24"/>
              </w:rPr>
              <w:t>синтаксические конструкции, встречается</w:t>
            </w:r>
          </w:p>
          <w:p w:rsidR="00F51E07" w:rsidRPr="00F51E07" w:rsidRDefault="00F51E07" w:rsidP="00F51E07">
            <w:pPr>
              <w:tabs>
                <w:tab w:val="left" w:pos="851"/>
              </w:tabs>
              <w:spacing w:after="0" w:line="240" w:lineRule="auto"/>
              <w:contextualSpacing/>
              <w:rPr>
                <w:rFonts w:ascii="Times New Roman" w:eastAsia="Calibri" w:hAnsi="Times New Roman" w:cs="Times New Roman"/>
                <w:sz w:val="24"/>
                <w:szCs w:val="24"/>
              </w:rPr>
            </w:pPr>
            <w:r w:rsidRPr="00F51E07">
              <w:rPr>
                <w:rFonts w:ascii="Times New Roman" w:eastAsia="Calibri" w:hAnsi="Times New Roman" w:cs="Times New Roman"/>
                <w:sz w:val="24"/>
                <w:szCs w:val="24"/>
              </w:rPr>
              <w:t>неправильное словоупотребление.</w:t>
            </w:r>
          </w:p>
          <w:p w:rsidR="00F51E07" w:rsidRPr="00F51E07" w:rsidRDefault="00F51E07" w:rsidP="00F51E07">
            <w:pPr>
              <w:tabs>
                <w:tab w:val="left" w:pos="851"/>
              </w:tabs>
              <w:spacing w:after="0" w:line="240" w:lineRule="auto"/>
              <w:contextualSpacing/>
              <w:rPr>
                <w:rFonts w:ascii="Times New Roman" w:eastAsia="Calibri" w:hAnsi="Times New Roman" w:cs="Times New Roman"/>
                <w:sz w:val="24"/>
                <w:szCs w:val="24"/>
              </w:rPr>
            </w:pPr>
            <w:r w:rsidRPr="00F51E07">
              <w:rPr>
                <w:rFonts w:ascii="Times New Roman" w:eastAsia="Calibri" w:hAnsi="Times New Roman" w:cs="Times New Roman"/>
                <w:sz w:val="24"/>
                <w:szCs w:val="24"/>
              </w:rPr>
              <w:t>5. Стиль работы не отличается единством, речь</w:t>
            </w:r>
          </w:p>
          <w:p w:rsidR="00F51E07" w:rsidRPr="00F51E07" w:rsidRDefault="00F51E07" w:rsidP="00F51E07">
            <w:pPr>
              <w:tabs>
                <w:tab w:val="left" w:pos="851"/>
              </w:tabs>
              <w:spacing w:after="0" w:line="240" w:lineRule="auto"/>
              <w:contextualSpacing/>
              <w:rPr>
                <w:rFonts w:ascii="Times New Roman" w:eastAsia="Calibri" w:hAnsi="Times New Roman" w:cs="Times New Roman"/>
                <w:sz w:val="24"/>
                <w:szCs w:val="24"/>
              </w:rPr>
            </w:pPr>
            <w:r w:rsidRPr="00F51E07">
              <w:rPr>
                <w:rFonts w:ascii="Times New Roman" w:eastAsia="Calibri" w:hAnsi="Times New Roman" w:cs="Times New Roman"/>
                <w:sz w:val="24"/>
                <w:szCs w:val="24"/>
              </w:rPr>
              <w:t>недостаточно выразительна.</w:t>
            </w:r>
          </w:p>
          <w:p w:rsidR="00F51E07" w:rsidRPr="00F51E07" w:rsidRDefault="00F51E07" w:rsidP="00F51E07">
            <w:pPr>
              <w:tabs>
                <w:tab w:val="left" w:pos="851"/>
              </w:tabs>
              <w:spacing w:after="0" w:line="240" w:lineRule="auto"/>
              <w:contextualSpacing/>
              <w:rPr>
                <w:rFonts w:ascii="Times New Roman" w:eastAsia="Calibri" w:hAnsi="Times New Roman" w:cs="Times New Roman"/>
                <w:sz w:val="24"/>
                <w:szCs w:val="24"/>
              </w:rPr>
            </w:pPr>
            <w:r w:rsidRPr="00F51E07">
              <w:rPr>
                <w:rFonts w:ascii="Times New Roman" w:eastAsia="Calibri" w:hAnsi="Times New Roman" w:cs="Times New Roman"/>
                <w:sz w:val="24"/>
                <w:szCs w:val="24"/>
              </w:rPr>
              <w:t>В целом в работе допускается не более 4 недочетов в содержании и 5 речевых недочетов.</w:t>
            </w:r>
          </w:p>
        </w:tc>
        <w:tc>
          <w:tcPr>
            <w:tcW w:w="3685" w:type="dxa"/>
            <w:tcBorders>
              <w:top w:val="outset" w:sz="6" w:space="0" w:color="auto"/>
              <w:left w:val="outset" w:sz="6" w:space="0" w:color="auto"/>
              <w:bottom w:val="outset" w:sz="6" w:space="0" w:color="auto"/>
              <w:right w:val="outset" w:sz="6" w:space="0" w:color="auto"/>
            </w:tcBorders>
            <w:hideMark/>
          </w:tcPr>
          <w:p w:rsidR="00F51E07" w:rsidRPr="00F51E07" w:rsidRDefault="00F51E07" w:rsidP="00F51E07">
            <w:pPr>
              <w:tabs>
                <w:tab w:val="left" w:pos="851"/>
              </w:tabs>
              <w:spacing w:after="0" w:line="240" w:lineRule="auto"/>
              <w:contextualSpacing/>
              <w:rPr>
                <w:rFonts w:ascii="Times New Roman" w:eastAsia="Calibri" w:hAnsi="Times New Roman" w:cs="Times New Roman"/>
                <w:sz w:val="24"/>
                <w:szCs w:val="24"/>
              </w:rPr>
            </w:pPr>
            <w:r w:rsidRPr="00F51E07">
              <w:rPr>
                <w:rFonts w:ascii="Times New Roman" w:eastAsia="Calibri" w:hAnsi="Times New Roman" w:cs="Times New Roman"/>
                <w:sz w:val="24"/>
                <w:szCs w:val="24"/>
              </w:rPr>
              <w:t>Допускаются:</w:t>
            </w:r>
          </w:p>
          <w:p w:rsidR="00F51E07" w:rsidRPr="00F51E07" w:rsidRDefault="00F51E07" w:rsidP="00F51E07">
            <w:pPr>
              <w:tabs>
                <w:tab w:val="left" w:pos="851"/>
              </w:tabs>
              <w:spacing w:after="0" w:line="240" w:lineRule="auto"/>
              <w:contextualSpacing/>
              <w:rPr>
                <w:rFonts w:ascii="Times New Roman" w:eastAsia="Calibri" w:hAnsi="Times New Roman" w:cs="Times New Roman"/>
                <w:sz w:val="24"/>
                <w:szCs w:val="24"/>
              </w:rPr>
            </w:pPr>
            <w:r w:rsidRPr="00F51E07">
              <w:rPr>
                <w:rFonts w:ascii="Times New Roman" w:eastAsia="Calibri" w:hAnsi="Times New Roman" w:cs="Times New Roman"/>
                <w:sz w:val="24"/>
                <w:szCs w:val="24"/>
              </w:rPr>
              <w:t>4 орфографические и</w:t>
            </w:r>
          </w:p>
          <w:p w:rsidR="00F51E07" w:rsidRPr="00F51E07" w:rsidRDefault="00F51E07" w:rsidP="00F51E07">
            <w:pPr>
              <w:tabs>
                <w:tab w:val="left" w:pos="851"/>
              </w:tabs>
              <w:spacing w:after="0" w:line="240" w:lineRule="auto"/>
              <w:contextualSpacing/>
              <w:rPr>
                <w:rFonts w:ascii="Times New Roman" w:eastAsia="Calibri" w:hAnsi="Times New Roman" w:cs="Times New Roman"/>
                <w:sz w:val="24"/>
                <w:szCs w:val="24"/>
              </w:rPr>
            </w:pPr>
            <w:r w:rsidRPr="00F51E07">
              <w:rPr>
                <w:rFonts w:ascii="Times New Roman" w:eastAsia="Calibri" w:hAnsi="Times New Roman" w:cs="Times New Roman"/>
                <w:sz w:val="24"/>
                <w:szCs w:val="24"/>
              </w:rPr>
              <w:t>4 пунктуационные ошибки,</w:t>
            </w:r>
          </w:p>
          <w:p w:rsidR="00F51E07" w:rsidRPr="00F51E07" w:rsidRDefault="00F51E07" w:rsidP="00F51E07">
            <w:pPr>
              <w:tabs>
                <w:tab w:val="left" w:pos="851"/>
              </w:tabs>
              <w:spacing w:after="0" w:line="240" w:lineRule="auto"/>
              <w:contextualSpacing/>
              <w:rPr>
                <w:rFonts w:ascii="Times New Roman" w:eastAsia="Calibri" w:hAnsi="Times New Roman" w:cs="Times New Roman"/>
                <w:sz w:val="24"/>
                <w:szCs w:val="24"/>
              </w:rPr>
            </w:pPr>
            <w:r w:rsidRPr="00F51E07">
              <w:rPr>
                <w:rFonts w:ascii="Times New Roman" w:eastAsia="Calibri" w:hAnsi="Times New Roman" w:cs="Times New Roman"/>
                <w:sz w:val="24"/>
                <w:szCs w:val="24"/>
              </w:rPr>
              <w:t>или 3 орф. и 5 пунк.,или</w:t>
            </w:r>
          </w:p>
          <w:p w:rsidR="00F51E07" w:rsidRPr="00F51E07" w:rsidRDefault="00F51E07" w:rsidP="00F51E07">
            <w:pPr>
              <w:tabs>
                <w:tab w:val="left" w:pos="851"/>
              </w:tabs>
              <w:spacing w:after="0" w:line="240" w:lineRule="auto"/>
              <w:contextualSpacing/>
              <w:rPr>
                <w:rFonts w:ascii="Times New Roman" w:eastAsia="Calibri" w:hAnsi="Times New Roman" w:cs="Times New Roman"/>
                <w:sz w:val="24"/>
                <w:szCs w:val="24"/>
              </w:rPr>
            </w:pPr>
            <w:r w:rsidRPr="00F51E07">
              <w:rPr>
                <w:rFonts w:ascii="Times New Roman" w:eastAsia="Calibri" w:hAnsi="Times New Roman" w:cs="Times New Roman"/>
                <w:sz w:val="24"/>
                <w:szCs w:val="24"/>
              </w:rPr>
              <w:t>7 пунк. при отсутствии</w:t>
            </w:r>
          </w:p>
          <w:p w:rsidR="00F51E07" w:rsidRPr="00F51E07" w:rsidRDefault="00F51E07" w:rsidP="00F51E07">
            <w:pPr>
              <w:tabs>
                <w:tab w:val="left" w:pos="851"/>
              </w:tabs>
              <w:spacing w:after="0" w:line="240" w:lineRule="auto"/>
              <w:contextualSpacing/>
              <w:rPr>
                <w:rFonts w:ascii="Times New Roman" w:eastAsia="Calibri" w:hAnsi="Times New Roman" w:cs="Times New Roman"/>
                <w:sz w:val="24"/>
                <w:szCs w:val="24"/>
              </w:rPr>
            </w:pPr>
            <w:r w:rsidRPr="00F51E07">
              <w:rPr>
                <w:rFonts w:ascii="Times New Roman" w:eastAsia="Calibri" w:hAnsi="Times New Roman" w:cs="Times New Roman"/>
                <w:sz w:val="24"/>
                <w:szCs w:val="24"/>
              </w:rPr>
              <w:t>орфографических (в 5 кл.-</w:t>
            </w:r>
          </w:p>
          <w:p w:rsidR="00F51E07" w:rsidRPr="00F51E07" w:rsidRDefault="00F51E07" w:rsidP="00F51E07">
            <w:pPr>
              <w:tabs>
                <w:tab w:val="left" w:pos="851"/>
              </w:tabs>
              <w:spacing w:after="0" w:line="240" w:lineRule="auto"/>
              <w:contextualSpacing/>
              <w:rPr>
                <w:rFonts w:ascii="Times New Roman" w:eastAsia="Calibri" w:hAnsi="Times New Roman" w:cs="Times New Roman"/>
                <w:sz w:val="24"/>
                <w:szCs w:val="24"/>
              </w:rPr>
            </w:pPr>
            <w:r w:rsidRPr="00F51E07">
              <w:rPr>
                <w:rFonts w:ascii="Times New Roman" w:eastAsia="Calibri" w:hAnsi="Times New Roman" w:cs="Times New Roman"/>
                <w:sz w:val="24"/>
                <w:szCs w:val="24"/>
              </w:rPr>
              <w:t>5 орф. и 4 пунк., а также</w:t>
            </w:r>
          </w:p>
          <w:p w:rsidR="00F51E07" w:rsidRPr="00F51E07" w:rsidRDefault="00F51E07" w:rsidP="00F51E07">
            <w:pPr>
              <w:tabs>
                <w:tab w:val="left" w:pos="851"/>
              </w:tabs>
              <w:spacing w:after="0" w:line="240" w:lineRule="auto"/>
              <w:contextualSpacing/>
              <w:rPr>
                <w:rFonts w:ascii="Times New Roman" w:eastAsia="Calibri" w:hAnsi="Times New Roman" w:cs="Times New Roman"/>
                <w:sz w:val="24"/>
                <w:szCs w:val="24"/>
              </w:rPr>
            </w:pPr>
            <w:r w:rsidRPr="00F51E07">
              <w:rPr>
                <w:rFonts w:ascii="Times New Roman" w:eastAsia="Calibri" w:hAnsi="Times New Roman" w:cs="Times New Roman"/>
                <w:sz w:val="24"/>
                <w:szCs w:val="24"/>
              </w:rPr>
              <w:t>4 грамматических ошибки</w:t>
            </w:r>
          </w:p>
        </w:tc>
      </w:tr>
      <w:tr w:rsidR="00F51E07" w:rsidRPr="00F51E07" w:rsidTr="00F51E07">
        <w:trPr>
          <w:tblCellSpacing w:w="0" w:type="dxa"/>
        </w:trPr>
        <w:tc>
          <w:tcPr>
            <w:tcW w:w="1064" w:type="dxa"/>
            <w:tcBorders>
              <w:top w:val="outset" w:sz="6" w:space="0" w:color="auto"/>
              <w:left w:val="outset" w:sz="6" w:space="0" w:color="auto"/>
              <w:bottom w:val="outset" w:sz="6" w:space="0" w:color="auto"/>
              <w:right w:val="outset" w:sz="6" w:space="0" w:color="auto"/>
            </w:tcBorders>
            <w:hideMark/>
          </w:tcPr>
          <w:p w:rsidR="00F51E07" w:rsidRPr="00F51E07" w:rsidRDefault="00F51E07" w:rsidP="00F51E07">
            <w:pPr>
              <w:tabs>
                <w:tab w:val="left" w:pos="851"/>
              </w:tabs>
              <w:spacing w:after="0" w:line="240" w:lineRule="auto"/>
              <w:contextualSpacing/>
              <w:jc w:val="center"/>
              <w:rPr>
                <w:rFonts w:ascii="Times New Roman" w:eastAsia="Calibri" w:hAnsi="Times New Roman" w:cs="Times New Roman"/>
                <w:sz w:val="24"/>
                <w:szCs w:val="24"/>
              </w:rPr>
            </w:pPr>
            <w:r w:rsidRPr="00F51E07">
              <w:rPr>
                <w:rFonts w:ascii="Times New Roman" w:eastAsia="Calibri" w:hAnsi="Times New Roman" w:cs="Times New Roman"/>
                <w:sz w:val="24"/>
                <w:szCs w:val="24"/>
              </w:rPr>
              <w:t>«2»</w:t>
            </w:r>
          </w:p>
        </w:tc>
        <w:tc>
          <w:tcPr>
            <w:tcW w:w="10008" w:type="dxa"/>
            <w:tcBorders>
              <w:top w:val="outset" w:sz="6" w:space="0" w:color="auto"/>
              <w:left w:val="outset" w:sz="6" w:space="0" w:color="auto"/>
              <w:bottom w:val="outset" w:sz="6" w:space="0" w:color="auto"/>
              <w:right w:val="outset" w:sz="6" w:space="0" w:color="auto"/>
            </w:tcBorders>
            <w:hideMark/>
          </w:tcPr>
          <w:p w:rsidR="00F51E07" w:rsidRPr="00F51E07" w:rsidRDefault="00F51E07" w:rsidP="00F51E07">
            <w:pPr>
              <w:tabs>
                <w:tab w:val="left" w:pos="851"/>
              </w:tabs>
              <w:spacing w:after="0" w:line="240" w:lineRule="auto"/>
              <w:contextualSpacing/>
              <w:rPr>
                <w:rFonts w:ascii="Times New Roman" w:eastAsia="Calibri" w:hAnsi="Times New Roman" w:cs="Times New Roman"/>
                <w:sz w:val="24"/>
                <w:szCs w:val="24"/>
              </w:rPr>
            </w:pPr>
            <w:r w:rsidRPr="00F51E07">
              <w:rPr>
                <w:rFonts w:ascii="Times New Roman" w:eastAsia="Calibri" w:hAnsi="Times New Roman" w:cs="Times New Roman"/>
                <w:sz w:val="24"/>
                <w:szCs w:val="24"/>
              </w:rPr>
              <w:t>Работа не соответствует теме. Допущено много фактических неточностей. Нарушена последовательность мыслей во всех частях работы, отсутствует связь между ними, работа не соответствует плану. Крайне беден словарь, работа написана короткими однотипными предложениями со слабо выраженной связью между ними, часты случаи неправильного словоупотребления. Нарушено стилевое единство текста. В целом в работе допущено 6 недочетов и до 7 речевых недочетов.</w:t>
            </w:r>
          </w:p>
        </w:tc>
        <w:tc>
          <w:tcPr>
            <w:tcW w:w="3685" w:type="dxa"/>
            <w:tcBorders>
              <w:top w:val="outset" w:sz="6" w:space="0" w:color="auto"/>
              <w:left w:val="outset" w:sz="6" w:space="0" w:color="auto"/>
              <w:bottom w:val="outset" w:sz="6" w:space="0" w:color="auto"/>
              <w:right w:val="outset" w:sz="6" w:space="0" w:color="auto"/>
            </w:tcBorders>
            <w:hideMark/>
          </w:tcPr>
          <w:p w:rsidR="00F51E07" w:rsidRPr="00F51E07" w:rsidRDefault="00F51E07" w:rsidP="00F51E07">
            <w:pPr>
              <w:tabs>
                <w:tab w:val="left" w:pos="851"/>
              </w:tabs>
              <w:spacing w:after="0" w:line="240" w:lineRule="auto"/>
              <w:contextualSpacing/>
              <w:rPr>
                <w:rFonts w:ascii="Times New Roman" w:eastAsia="Calibri" w:hAnsi="Times New Roman" w:cs="Times New Roman"/>
                <w:sz w:val="24"/>
                <w:szCs w:val="24"/>
              </w:rPr>
            </w:pPr>
            <w:r w:rsidRPr="00F51E07">
              <w:rPr>
                <w:rFonts w:ascii="Times New Roman" w:eastAsia="Calibri" w:hAnsi="Times New Roman" w:cs="Times New Roman"/>
                <w:sz w:val="24"/>
                <w:szCs w:val="24"/>
              </w:rPr>
              <w:t>Допускаются:</w:t>
            </w:r>
          </w:p>
          <w:p w:rsidR="00F51E07" w:rsidRPr="00F51E07" w:rsidRDefault="00F51E07" w:rsidP="00F51E07">
            <w:pPr>
              <w:tabs>
                <w:tab w:val="left" w:pos="851"/>
              </w:tabs>
              <w:spacing w:after="0" w:line="240" w:lineRule="auto"/>
              <w:contextualSpacing/>
              <w:rPr>
                <w:rFonts w:ascii="Times New Roman" w:eastAsia="Calibri" w:hAnsi="Times New Roman" w:cs="Times New Roman"/>
                <w:sz w:val="24"/>
                <w:szCs w:val="24"/>
              </w:rPr>
            </w:pPr>
            <w:r w:rsidRPr="00F51E07">
              <w:rPr>
                <w:rFonts w:ascii="Times New Roman" w:eastAsia="Calibri" w:hAnsi="Times New Roman" w:cs="Times New Roman"/>
                <w:sz w:val="24"/>
                <w:szCs w:val="24"/>
              </w:rPr>
              <w:t>7 орф. и 7 пунк. ошибок, или</w:t>
            </w:r>
          </w:p>
          <w:p w:rsidR="00F51E07" w:rsidRPr="00F51E07" w:rsidRDefault="00F51E07" w:rsidP="00F51E07">
            <w:pPr>
              <w:tabs>
                <w:tab w:val="left" w:pos="851"/>
              </w:tabs>
              <w:spacing w:after="0" w:line="240" w:lineRule="auto"/>
              <w:contextualSpacing/>
              <w:rPr>
                <w:rFonts w:ascii="Times New Roman" w:eastAsia="Calibri" w:hAnsi="Times New Roman" w:cs="Times New Roman"/>
                <w:sz w:val="24"/>
                <w:szCs w:val="24"/>
              </w:rPr>
            </w:pPr>
            <w:r w:rsidRPr="00F51E07">
              <w:rPr>
                <w:rFonts w:ascii="Times New Roman" w:eastAsia="Calibri" w:hAnsi="Times New Roman" w:cs="Times New Roman"/>
                <w:sz w:val="24"/>
                <w:szCs w:val="24"/>
              </w:rPr>
              <w:t>6 орф. и 8 пунк., или</w:t>
            </w:r>
          </w:p>
          <w:p w:rsidR="00F51E07" w:rsidRPr="00F51E07" w:rsidRDefault="00F51E07" w:rsidP="00F51E07">
            <w:pPr>
              <w:tabs>
                <w:tab w:val="left" w:pos="851"/>
              </w:tabs>
              <w:spacing w:after="0" w:line="240" w:lineRule="auto"/>
              <w:contextualSpacing/>
              <w:rPr>
                <w:rFonts w:ascii="Times New Roman" w:eastAsia="Calibri" w:hAnsi="Times New Roman" w:cs="Times New Roman"/>
                <w:sz w:val="24"/>
                <w:szCs w:val="24"/>
              </w:rPr>
            </w:pPr>
            <w:r w:rsidRPr="00F51E07">
              <w:rPr>
                <w:rFonts w:ascii="Times New Roman" w:eastAsia="Calibri" w:hAnsi="Times New Roman" w:cs="Times New Roman"/>
                <w:sz w:val="24"/>
                <w:szCs w:val="24"/>
              </w:rPr>
              <w:t>5 орф. и 9 пунк., или</w:t>
            </w:r>
          </w:p>
          <w:p w:rsidR="00F51E07" w:rsidRPr="00F51E07" w:rsidRDefault="00F51E07" w:rsidP="00F51E07">
            <w:pPr>
              <w:tabs>
                <w:tab w:val="left" w:pos="851"/>
              </w:tabs>
              <w:spacing w:after="0" w:line="240" w:lineRule="auto"/>
              <w:contextualSpacing/>
              <w:rPr>
                <w:rFonts w:ascii="Times New Roman" w:eastAsia="Calibri" w:hAnsi="Times New Roman" w:cs="Times New Roman"/>
                <w:sz w:val="24"/>
                <w:szCs w:val="24"/>
              </w:rPr>
            </w:pPr>
            <w:r w:rsidRPr="00F51E07">
              <w:rPr>
                <w:rFonts w:ascii="Times New Roman" w:eastAsia="Calibri" w:hAnsi="Times New Roman" w:cs="Times New Roman"/>
                <w:sz w:val="24"/>
                <w:szCs w:val="24"/>
              </w:rPr>
              <w:t>9 пунк., или 8 орф. и 5 пунк.,</w:t>
            </w:r>
          </w:p>
          <w:p w:rsidR="00F51E07" w:rsidRPr="00F51E07" w:rsidRDefault="00F51E07" w:rsidP="00F51E07">
            <w:pPr>
              <w:tabs>
                <w:tab w:val="left" w:pos="851"/>
              </w:tabs>
              <w:spacing w:after="0" w:line="240" w:lineRule="auto"/>
              <w:contextualSpacing/>
              <w:rPr>
                <w:rFonts w:ascii="Times New Roman" w:eastAsia="Calibri" w:hAnsi="Times New Roman" w:cs="Times New Roman"/>
                <w:sz w:val="24"/>
                <w:szCs w:val="24"/>
              </w:rPr>
            </w:pPr>
            <w:r w:rsidRPr="00F51E07">
              <w:rPr>
                <w:rFonts w:ascii="Times New Roman" w:eastAsia="Calibri" w:hAnsi="Times New Roman" w:cs="Times New Roman"/>
                <w:sz w:val="24"/>
                <w:szCs w:val="24"/>
              </w:rPr>
              <w:t>а также 7 грамматических</w:t>
            </w:r>
          </w:p>
          <w:p w:rsidR="00F51E07" w:rsidRPr="00F51E07" w:rsidRDefault="00F51E07" w:rsidP="00F51E07">
            <w:pPr>
              <w:tabs>
                <w:tab w:val="left" w:pos="851"/>
              </w:tabs>
              <w:spacing w:after="0" w:line="240" w:lineRule="auto"/>
              <w:contextualSpacing/>
              <w:rPr>
                <w:rFonts w:ascii="Times New Roman" w:eastAsia="Calibri" w:hAnsi="Times New Roman" w:cs="Times New Roman"/>
                <w:sz w:val="24"/>
                <w:szCs w:val="24"/>
              </w:rPr>
            </w:pPr>
            <w:r w:rsidRPr="00F51E07">
              <w:rPr>
                <w:rFonts w:ascii="Times New Roman" w:eastAsia="Calibri" w:hAnsi="Times New Roman" w:cs="Times New Roman"/>
                <w:sz w:val="24"/>
                <w:szCs w:val="24"/>
              </w:rPr>
              <w:t>ошибок</w:t>
            </w:r>
          </w:p>
        </w:tc>
      </w:tr>
    </w:tbl>
    <w:p w:rsidR="00F51E07" w:rsidRPr="00F51E07" w:rsidRDefault="00F51E07" w:rsidP="00F51E07">
      <w:pPr>
        <w:tabs>
          <w:tab w:val="left" w:pos="851"/>
        </w:tabs>
        <w:spacing w:after="0" w:line="240" w:lineRule="auto"/>
        <w:contextualSpacing/>
        <w:jc w:val="both"/>
        <w:rPr>
          <w:rFonts w:ascii="Times New Roman" w:eastAsia="Calibri" w:hAnsi="Times New Roman" w:cs="Times New Roman"/>
          <w:b/>
          <w:sz w:val="24"/>
          <w:szCs w:val="24"/>
        </w:rPr>
      </w:pPr>
    </w:p>
    <w:p w:rsidR="00F51E07" w:rsidRPr="00F51E07" w:rsidRDefault="00F51E07" w:rsidP="00DF7ED8">
      <w:pPr>
        <w:tabs>
          <w:tab w:val="left" w:pos="851"/>
        </w:tabs>
        <w:spacing w:after="0" w:line="240" w:lineRule="auto"/>
        <w:contextualSpacing/>
        <w:rPr>
          <w:rFonts w:ascii="Times New Roman" w:eastAsia="Calibri" w:hAnsi="Times New Roman" w:cs="Times New Roman"/>
          <w:sz w:val="24"/>
          <w:szCs w:val="24"/>
        </w:rPr>
      </w:pPr>
      <w:r w:rsidRPr="00F51E07">
        <w:rPr>
          <w:rFonts w:ascii="Times New Roman" w:eastAsia="Calibri" w:hAnsi="Times New Roman" w:cs="Times New Roman"/>
          <w:b/>
          <w:sz w:val="24"/>
          <w:szCs w:val="24"/>
        </w:rPr>
        <w:lastRenderedPageBreak/>
        <w:t>Примечание.</w:t>
      </w:r>
      <w:r w:rsidRPr="00F51E07">
        <w:rPr>
          <w:rFonts w:ascii="Times New Roman" w:eastAsia="Calibri" w:hAnsi="Times New Roman" w:cs="Times New Roman"/>
          <w:sz w:val="24"/>
          <w:szCs w:val="24"/>
        </w:rPr>
        <w:t xml:space="preserve"> 1. При оценке сочинения необходимо учитывать самостоятельность, оригинальность замысла ученического сочинения, уровень его композиционного и речевого оформления. Наличие оригинального замысла, его хорошая реализация позволяют повысить первую отметку за сочинение на один балл.</w:t>
      </w:r>
      <w:r w:rsidRPr="00F51E07">
        <w:rPr>
          <w:rFonts w:ascii="Times New Roman" w:eastAsia="Calibri" w:hAnsi="Times New Roman" w:cs="Times New Roman"/>
          <w:sz w:val="24"/>
          <w:szCs w:val="24"/>
        </w:rPr>
        <w:br/>
        <w:t>2. Первая оценка (за содержание и речь) не может быть положительной, если не раскрыта тема высказывания, хотя по остальным показателям оно написано удовлетворительно.</w:t>
      </w:r>
    </w:p>
    <w:p w:rsidR="00F51E07" w:rsidRPr="00F51E07" w:rsidRDefault="00F51E07" w:rsidP="00F51E07">
      <w:pPr>
        <w:spacing w:after="0" w:line="240" w:lineRule="auto"/>
        <w:rPr>
          <w:rFonts w:ascii="Times New Roman" w:eastAsia="Calibri" w:hAnsi="Times New Roman" w:cs="Times New Roman"/>
          <w:sz w:val="24"/>
          <w:szCs w:val="24"/>
        </w:rPr>
      </w:pPr>
    </w:p>
    <w:p w:rsidR="00F51E07" w:rsidRPr="00F51E07" w:rsidRDefault="00F51E07" w:rsidP="00F51E07">
      <w:pPr>
        <w:tabs>
          <w:tab w:val="left" w:pos="851"/>
        </w:tabs>
        <w:spacing w:after="0" w:line="240" w:lineRule="auto"/>
        <w:contextualSpacing/>
        <w:jc w:val="both"/>
        <w:rPr>
          <w:rFonts w:ascii="Times New Roman" w:eastAsia="Calibri" w:hAnsi="Times New Roman" w:cs="Times New Roman"/>
          <w:b/>
          <w:sz w:val="24"/>
          <w:szCs w:val="24"/>
        </w:rPr>
      </w:pPr>
      <w:r w:rsidRPr="00F51E07">
        <w:rPr>
          <w:rFonts w:ascii="Times New Roman" w:eastAsia="Calibri" w:hAnsi="Times New Roman" w:cs="Times New Roman"/>
          <w:sz w:val="24"/>
          <w:szCs w:val="24"/>
        </w:rPr>
        <w:t xml:space="preserve">      </w:t>
      </w:r>
      <w:r w:rsidRPr="00F51E07">
        <w:rPr>
          <w:rFonts w:ascii="Times New Roman" w:eastAsia="Calibri" w:hAnsi="Times New Roman" w:cs="Times New Roman"/>
          <w:b/>
          <w:sz w:val="24"/>
          <w:szCs w:val="24"/>
        </w:rPr>
        <w:t xml:space="preserve"> Оценка заданий повышенной сложности</w:t>
      </w:r>
    </w:p>
    <w:p w:rsidR="00F51E07" w:rsidRPr="00F51E07" w:rsidRDefault="00F51E07" w:rsidP="00F51E07">
      <w:pPr>
        <w:tabs>
          <w:tab w:val="left" w:pos="851"/>
        </w:tabs>
        <w:spacing w:after="0" w:line="240" w:lineRule="auto"/>
        <w:contextualSpacing/>
        <w:jc w:val="both"/>
        <w:rPr>
          <w:rFonts w:ascii="Times New Roman" w:eastAsia="Calibri" w:hAnsi="Times New Roman" w:cs="Times New Roman"/>
          <w:sz w:val="24"/>
          <w:szCs w:val="24"/>
        </w:rPr>
      </w:pPr>
      <w:r w:rsidRPr="00F51E07">
        <w:rPr>
          <w:rFonts w:ascii="Times New Roman" w:eastAsia="Calibri" w:hAnsi="Times New Roman" w:cs="Times New Roman"/>
          <w:sz w:val="24"/>
          <w:szCs w:val="24"/>
        </w:rPr>
        <w:t xml:space="preserve">При проверке </w:t>
      </w:r>
      <w:r w:rsidRPr="00F51E07">
        <w:rPr>
          <w:rFonts w:ascii="Times New Roman" w:eastAsia="Calibri" w:hAnsi="Times New Roman" w:cs="Times New Roman"/>
          <w:bCs/>
          <w:sz w:val="24"/>
          <w:szCs w:val="24"/>
        </w:rPr>
        <w:t xml:space="preserve">заданий повышенной сложности подсчитывается </w:t>
      </w:r>
      <w:r w:rsidRPr="00F51E07">
        <w:rPr>
          <w:rFonts w:ascii="Times New Roman" w:eastAsia="Calibri" w:hAnsi="Times New Roman" w:cs="Times New Roman"/>
          <w:b/>
          <w:sz w:val="24"/>
          <w:szCs w:val="24"/>
        </w:rPr>
        <w:t>количество набранных баллов. Перевод их в пятибалльную систему</w:t>
      </w:r>
      <w:r w:rsidRPr="00F51E07">
        <w:rPr>
          <w:rFonts w:ascii="Times New Roman" w:eastAsia="Calibri" w:hAnsi="Times New Roman" w:cs="Times New Roman"/>
          <w:sz w:val="24"/>
          <w:szCs w:val="24"/>
        </w:rPr>
        <w:t xml:space="preserve"> осуществляется по следующей схеме:</w:t>
      </w:r>
    </w:p>
    <w:p w:rsidR="00F51E07" w:rsidRPr="00F51E07" w:rsidRDefault="00F51E07" w:rsidP="00F51E07">
      <w:pPr>
        <w:tabs>
          <w:tab w:val="left" w:pos="851"/>
        </w:tabs>
        <w:spacing w:after="0" w:line="240" w:lineRule="auto"/>
        <w:contextualSpacing/>
        <w:jc w:val="both"/>
        <w:rPr>
          <w:rFonts w:ascii="Times New Roman" w:eastAsia="Calibri" w:hAnsi="Times New Roman" w:cs="Times New Roman"/>
          <w:sz w:val="24"/>
          <w:szCs w:val="24"/>
        </w:rPr>
      </w:pPr>
    </w:p>
    <w:tbl>
      <w:tblPr>
        <w:tblpPr w:leftFromText="180" w:rightFromText="180" w:vertAnchor="text" w:tblpXSpec="center" w:tblpY="1"/>
        <w:tblOverlap w:val="never"/>
        <w:tblW w:w="0" w:type="auto"/>
        <w:tblInd w:w="61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812"/>
        <w:gridCol w:w="1798"/>
        <w:gridCol w:w="1776"/>
        <w:gridCol w:w="1776"/>
        <w:gridCol w:w="1793"/>
      </w:tblGrid>
      <w:tr w:rsidR="00F51E07" w:rsidRPr="00F51E07" w:rsidTr="00F51E07">
        <w:tc>
          <w:tcPr>
            <w:tcW w:w="1812" w:type="dxa"/>
            <w:vMerge w:val="restart"/>
            <w:tcBorders>
              <w:top w:val="single" w:sz="4" w:space="0" w:color="auto"/>
            </w:tcBorders>
            <w:shd w:val="clear" w:color="auto" w:fill="auto"/>
          </w:tcPr>
          <w:p w:rsidR="00F51E07" w:rsidRPr="00F51E07" w:rsidRDefault="00F51E07" w:rsidP="00F51E07">
            <w:pPr>
              <w:spacing w:after="0" w:line="240" w:lineRule="auto"/>
              <w:contextualSpacing/>
              <w:jc w:val="center"/>
              <w:rPr>
                <w:rFonts w:ascii="Times New Roman" w:eastAsia="Times New Roman" w:hAnsi="Times New Roman" w:cs="Times New Roman"/>
                <w:color w:val="000000"/>
                <w:sz w:val="24"/>
                <w:szCs w:val="24"/>
                <w:lang w:eastAsia="ru-RU"/>
              </w:rPr>
            </w:pPr>
            <w:r w:rsidRPr="00F51E07">
              <w:rPr>
                <w:rFonts w:ascii="Times New Roman" w:eastAsia="Times New Roman" w:hAnsi="Times New Roman" w:cs="Times New Roman"/>
                <w:color w:val="000000"/>
                <w:sz w:val="24"/>
                <w:szCs w:val="24"/>
                <w:lang w:eastAsia="ru-RU"/>
              </w:rPr>
              <w:t>Кол-во</w:t>
            </w:r>
          </w:p>
          <w:p w:rsidR="00F51E07" w:rsidRPr="00F51E07" w:rsidRDefault="00F51E07" w:rsidP="00F51E07">
            <w:pPr>
              <w:spacing w:after="0" w:line="240" w:lineRule="auto"/>
              <w:contextualSpacing/>
              <w:jc w:val="center"/>
              <w:rPr>
                <w:rFonts w:ascii="Times New Roman" w:eastAsia="Times New Roman" w:hAnsi="Times New Roman" w:cs="Times New Roman"/>
                <w:color w:val="000000"/>
                <w:sz w:val="24"/>
                <w:szCs w:val="24"/>
                <w:lang w:eastAsia="ru-RU"/>
              </w:rPr>
            </w:pPr>
            <w:r w:rsidRPr="00F51E07">
              <w:rPr>
                <w:rFonts w:ascii="Times New Roman" w:eastAsia="Times New Roman" w:hAnsi="Times New Roman" w:cs="Times New Roman"/>
                <w:color w:val="000000"/>
                <w:sz w:val="24"/>
                <w:szCs w:val="24"/>
                <w:lang w:eastAsia="ru-RU"/>
              </w:rPr>
              <w:t>баллов</w:t>
            </w:r>
          </w:p>
        </w:tc>
        <w:tc>
          <w:tcPr>
            <w:tcW w:w="7143" w:type="dxa"/>
            <w:gridSpan w:val="4"/>
          </w:tcPr>
          <w:p w:rsidR="00F51E07" w:rsidRPr="00F51E07" w:rsidRDefault="00F51E07" w:rsidP="00F51E07">
            <w:pPr>
              <w:spacing w:after="0" w:line="240" w:lineRule="auto"/>
              <w:contextualSpacing/>
              <w:jc w:val="center"/>
              <w:rPr>
                <w:rFonts w:ascii="Times New Roman" w:eastAsia="Times New Roman" w:hAnsi="Times New Roman" w:cs="Times New Roman"/>
                <w:color w:val="000000"/>
                <w:sz w:val="24"/>
                <w:szCs w:val="24"/>
                <w:lang w:eastAsia="ru-RU"/>
              </w:rPr>
            </w:pPr>
            <w:r w:rsidRPr="00F51E07">
              <w:rPr>
                <w:rFonts w:ascii="Times New Roman" w:eastAsia="Times New Roman" w:hAnsi="Times New Roman" w:cs="Times New Roman"/>
                <w:color w:val="000000"/>
                <w:sz w:val="24"/>
                <w:szCs w:val="24"/>
                <w:lang w:eastAsia="ru-RU"/>
              </w:rPr>
              <w:t>Оценка</w:t>
            </w:r>
          </w:p>
        </w:tc>
      </w:tr>
      <w:tr w:rsidR="00F51E07" w:rsidRPr="00F51E07" w:rsidTr="00F51E07">
        <w:tc>
          <w:tcPr>
            <w:tcW w:w="1812" w:type="dxa"/>
            <w:vMerge/>
          </w:tcPr>
          <w:p w:rsidR="00F51E07" w:rsidRPr="00F51E07" w:rsidRDefault="00F51E07" w:rsidP="00F51E07">
            <w:pPr>
              <w:spacing w:after="0" w:line="240" w:lineRule="auto"/>
              <w:contextualSpacing/>
              <w:jc w:val="center"/>
              <w:rPr>
                <w:rFonts w:ascii="Times New Roman" w:eastAsia="Times New Roman" w:hAnsi="Times New Roman" w:cs="Times New Roman"/>
                <w:color w:val="000000"/>
                <w:sz w:val="24"/>
                <w:szCs w:val="24"/>
                <w:u w:val="single"/>
                <w:lang w:eastAsia="ru-RU"/>
              </w:rPr>
            </w:pPr>
          </w:p>
        </w:tc>
        <w:tc>
          <w:tcPr>
            <w:tcW w:w="1798" w:type="dxa"/>
          </w:tcPr>
          <w:p w:rsidR="00F51E07" w:rsidRPr="00F51E07" w:rsidRDefault="00F51E07" w:rsidP="00F51E07">
            <w:pPr>
              <w:spacing w:after="0" w:line="240" w:lineRule="auto"/>
              <w:contextualSpacing/>
              <w:jc w:val="center"/>
              <w:rPr>
                <w:rFonts w:ascii="Times New Roman" w:eastAsia="Times New Roman" w:hAnsi="Times New Roman" w:cs="Times New Roman"/>
                <w:color w:val="000000"/>
                <w:sz w:val="24"/>
                <w:szCs w:val="24"/>
                <w:lang w:eastAsia="ru-RU"/>
              </w:rPr>
            </w:pPr>
            <w:r w:rsidRPr="00F51E07">
              <w:rPr>
                <w:rFonts w:ascii="Times New Roman" w:eastAsia="Times New Roman" w:hAnsi="Times New Roman" w:cs="Times New Roman"/>
                <w:color w:val="000000"/>
                <w:sz w:val="24"/>
                <w:szCs w:val="24"/>
                <w:lang w:eastAsia="ru-RU"/>
              </w:rPr>
              <w:t>«2»</w:t>
            </w:r>
          </w:p>
          <w:p w:rsidR="00F51E07" w:rsidRPr="00F51E07" w:rsidRDefault="00F51E07" w:rsidP="00F51E07">
            <w:pPr>
              <w:spacing w:after="0" w:line="240" w:lineRule="auto"/>
              <w:contextualSpacing/>
              <w:jc w:val="center"/>
              <w:rPr>
                <w:rFonts w:ascii="Times New Roman" w:eastAsia="Times New Roman" w:hAnsi="Times New Roman" w:cs="Times New Roman"/>
                <w:color w:val="000000"/>
                <w:sz w:val="24"/>
                <w:szCs w:val="24"/>
                <w:lang w:eastAsia="ru-RU"/>
              </w:rPr>
            </w:pPr>
            <w:r w:rsidRPr="00F51E07">
              <w:rPr>
                <w:rFonts w:ascii="Times New Roman" w:eastAsia="Times New Roman" w:hAnsi="Times New Roman" w:cs="Times New Roman"/>
                <w:color w:val="000000"/>
                <w:sz w:val="24"/>
                <w:szCs w:val="24"/>
                <w:lang w:eastAsia="ru-RU"/>
              </w:rPr>
              <w:t>менее  50%</w:t>
            </w:r>
          </w:p>
        </w:tc>
        <w:tc>
          <w:tcPr>
            <w:tcW w:w="1776" w:type="dxa"/>
          </w:tcPr>
          <w:p w:rsidR="00F51E07" w:rsidRPr="00F51E07" w:rsidRDefault="00F51E07" w:rsidP="00F51E07">
            <w:pPr>
              <w:spacing w:after="0" w:line="240" w:lineRule="auto"/>
              <w:contextualSpacing/>
              <w:jc w:val="center"/>
              <w:rPr>
                <w:rFonts w:ascii="Times New Roman" w:eastAsia="Times New Roman" w:hAnsi="Times New Roman" w:cs="Times New Roman"/>
                <w:color w:val="000000"/>
                <w:sz w:val="24"/>
                <w:szCs w:val="24"/>
                <w:lang w:eastAsia="ru-RU"/>
              </w:rPr>
            </w:pPr>
            <w:r w:rsidRPr="00F51E07">
              <w:rPr>
                <w:rFonts w:ascii="Times New Roman" w:eastAsia="Times New Roman" w:hAnsi="Times New Roman" w:cs="Times New Roman"/>
                <w:color w:val="000000"/>
                <w:sz w:val="24"/>
                <w:szCs w:val="24"/>
                <w:lang w:eastAsia="ru-RU"/>
              </w:rPr>
              <w:t>«3»</w:t>
            </w:r>
          </w:p>
          <w:p w:rsidR="00F51E07" w:rsidRPr="00F51E07" w:rsidRDefault="00F51E07" w:rsidP="00F51E07">
            <w:pPr>
              <w:spacing w:after="0" w:line="240" w:lineRule="auto"/>
              <w:contextualSpacing/>
              <w:jc w:val="center"/>
              <w:rPr>
                <w:rFonts w:ascii="Times New Roman" w:eastAsia="Times New Roman" w:hAnsi="Times New Roman" w:cs="Times New Roman"/>
                <w:color w:val="000000"/>
                <w:sz w:val="24"/>
                <w:szCs w:val="24"/>
                <w:lang w:eastAsia="ru-RU"/>
              </w:rPr>
            </w:pPr>
            <w:r w:rsidRPr="00F51E07">
              <w:rPr>
                <w:rFonts w:ascii="Times New Roman" w:eastAsia="Times New Roman" w:hAnsi="Times New Roman" w:cs="Times New Roman"/>
                <w:color w:val="000000"/>
                <w:sz w:val="24"/>
                <w:szCs w:val="24"/>
                <w:lang w:eastAsia="ru-RU"/>
              </w:rPr>
              <w:t>50-69%</w:t>
            </w:r>
          </w:p>
        </w:tc>
        <w:tc>
          <w:tcPr>
            <w:tcW w:w="1776" w:type="dxa"/>
          </w:tcPr>
          <w:p w:rsidR="00F51E07" w:rsidRPr="00F51E07" w:rsidRDefault="00F51E07" w:rsidP="00F51E07">
            <w:pPr>
              <w:spacing w:after="0" w:line="240" w:lineRule="auto"/>
              <w:contextualSpacing/>
              <w:jc w:val="center"/>
              <w:rPr>
                <w:rFonts w:ascii="Times New Roman" w:eastAsia="Times New Roman" w:hAnsi="Times New Roman" w:cs="Times New Roman"/>
                <w:color w:val="000000"/>
                <w:sz w:val="24"/>
                <w:szCs w:val="24"/>
                <w:lang w:eastAsia="ru-RU"/>
              </w:rPr>
            </w:pPr>
            <w:r w:rsidRPr="00F51E07">
              <w:rPr>
                <w:rFonts w:ascii="Times New Roman" w:eastAsia="Times New Roman" w:hAnsi="Times New Roman" w:cs="Times New Roman"/>
                <w:color w:val="000000"/>
                <w:sz w:val="24"/>
                <w:szCs w:val="24"/>
                <w:lang w:eastAsia="ru-RU"/>
              </w:rPr>
              <w:t>«4»</w:t>
            </w:r>
          </w:p>
          <w:p w:rsidR="00F51E07" w:rsidRPr="00F51E07" w:rsidRDefault="00F51E07" w:rsidP="00F51E07">
            <w:pPr>
              <w:spacing w:after="0" w:line="240" w:lineRule="auto"/>
              <w:contextualSpacing/>
              <w:jc w:val="center"/>
              <w:rPr>
                <w:rFonts w:ascii="Times New Roman" w:eastAsia="Times New Roman" w:hAnsi="Times New Roman" w:cs="Times New Roman"/>
                <w:color w:val="000000"/>
                <w:sz w:val="24"/>
                <w:szCs w:val="24"/>
                <w:lang w:eastAsia="ru-RU"/>
              </w:rPr>
            </w:pPr>
            <w:r w:rsidRPr="00F51E07">
              <w:rPr>
                <w:rFonts w:ascii="Times New Roman" w:eastAsia="Times New Roman" w:hAnsi="Times New Roman" w:cs="Times New Roman"/>
                <w:color w:val="000000"/>
                <w:sz w:val="24"/>
                <w:szCs w:val="24"/>
                <w:lang w:eastAsia="ru-RU"/>
              </w:rPr>
              <w:t>70-89%</w:t>
            </w:r>
          </w:p>
        </w:tc>
        <w:tc>
          <w:tcPr>
            <w:tcW w:w="1793" w:type="dxa"/>
          </w:tcPr>
          <w:p w:rsidR="00F51E07" w:rsidRPr="00F51E07" w:rsidRDefault="00F51E07" w:rsidP="00F51E07">
            <w:pPr>
              <w:spacing w:after="0" w:line="240" w:lineRule="auto"/>
              <w:contextualSpacing/>
              <w:jc w:val="center"/>
              <w:rPr>
                <w:rFonts w:ascii="Times New Roman" w:eastAsia="Times New Roman" w:hAnsi="Times New Roman" w:cs="Times New Roman"/>
                <w:color w:val="000000"/>
                <w:sz w:val="24"/>
                <w:szCs w:val="24"/>
                <w:lang w:eastAsia="ru-RU"/>
              </w:rPr>
            </w:pPr>
            <w:r w:rsidRPr="00F51E07">
              <w:rPr>
                <w:rFonts w:ascii="Times New Roman" w:eastAsia="Times New Roman" w:hAnsi="Times New Roman" w:cs="Times New Roman"/>
                <w:color w:val="000000"/>
                <w:sz w:val="24"/>
                <w:szCs w:val="24"/>
                <w:lang w:eastAsia="ru-RU"/>
              </w:rPr>
              <w:t>«5»</w:t>
            </w:r>
          </w:p>
          <w:p w:rsidR="00F51E07" w:rsidRPr="00F51E07" w:rsidRDefault="00F51E07" w:rsidP="00F51E07">
            <w:pPr>
              <w:spacing w:after="0" w:line="240" w:lineRule="auto"/>
              <w:contextualSpacing/>
              <w:jc w:val="center"/>
              <w:rPr>
                <w:rFonts w:ascii="Times New Roman" w:eastAsia="Times New Roman" w:hAnsi="Times New Roman" w:cs="Times New Roman"/>
                <w:color w:val="000000"/>
                <w:sz w:val="24"/>
                <w:szCs w:val="24"/>
                <w:lang w:eastAsia="ru-RU"/>
              </w:rPr>
            </w:pPr>
            <w:r w:rsidRPr="00F51E07">
              <w:rPr>
                <w:rFonts w:ascii="Times New Roman" w:eastAsia="Times New Roman" w:hAnsi="Times New Roman" w:cs="Times New Roman"/>
                <w:color w:val="000000"/>
                <w:sz w:val="24"/>
                <w:szCs w:val="24"/>
                <w:lang w:eastAsia="ru-RU"/>
              </w:rPr>
              <w:t>90-100%</w:t>
            </w:r>
          </w:p>
        </w:tc>
      </w:tr>
      <w:tr w:rsidR="00F51E07" w:rsidRPr="00F51E07" w:rsidTr="00F51E07">
        <w:tc>
          <w:tcPr>
            <w:tcW w:w="1812" w:type="dxa"/>
          </w:tcPr>
          <w:p w:rsidR="00F51E07" w:rsidRPr="00F51E07" w:rsidRDefault="00F51E07" w:rsidP="00F51E07">
            <w:pPr>
              <w:spacing w:after="0" w:line="240" w:lineRule="auto"/>
              <w:contextualSpacing/>
              <w:jc w:val="center"/>
              <w:rPr>
                <w:rFonts w:ascii="Times New Roman" w:eastAsia="Times New Roman" w:hAnsi="Times New Roman" w:cs="Times New Roman"/>
                <w:color w:val="000000"/>
                <w:sz w:val="24"/>
                <w:szCs w:val="24"/>
                <w:lang w:eastAsia="ru-RU"/>
              </w:rPr>
            </w:pPr>
            <w:r w:rsidRPr="00F51E07">
              <w:rPr>
                <w:rFonts w:ascii="Times New Roman" w:eastAsia="Times New Roman" w:hAnsi="Times New Roman" w:cs="Times New Roman"/>
                <w:color w:val="000000"/>
                <w:sz w:val="24"/>
                <w:szCs w:val="24"/>
                <w:lang w:eastAsia="ru-RU"/>
              </w:rPr>
              <w:t>7</w:t>
            </w:r>
          </w:p>
        </w:tc>
        <w:tc>
          <w:tcPr>
            <w:tcW w:w="1798" w:type="dxa"/>
          </w:tcPr>
          <w:p w:rsidR="00F51E07" w:rsidRPr="00F51E07" w:rsidRDefault="00F51E07" w:rsidP="00F51E07">
            <w:pPr>
              <w:spacing w:after="0" w:line="240" w:lineRule="auto"/>
              <w:contextualSpacing/>
              <w:jc w:val="center"/>
              <w:rPr>
                <w:rFonts w:ascii="Times New Roman" w:eastAsia="Times New Roman" w:hAnsi="Times New Roman" w:cs="Times New Roman"/>
                <w:color w:val="000000"/>
                <w:sz w:val="24"/>
                <w:szCs w:val="24"/>
                <w:lang w:eastAsia="ru-RU"/>
              </w:rPr>
            </w:pPr>
            <w:r w:rsidRPr="00F51E07">
              <w:rPr>
                <w:rFonts w:ascii="Times New Roman" w:eastAsia="Times New Roman" w:hAnsi="Times New Roman" w:cs="Times New Roman"/>
                <w:color w:val="000000"/>
                <w:sz w:val="24"/>
                <w:szCs w:val="24"/>
                <w:lang w:eastAsia="ru-RU"/>
              </w:rPr>
              <w:t>3 и менее</w:t>
            </w:r>
          </w:p>
        </w:tc>
        <w:tc>
          <w:tcPr>
            <w:tcW w:w="1776" w:type="dxa"/>
          </w:tcPr>
          <w:p w:rsidR="00F51E07" w:rsidRPr="00F51E07" w:rsidRDefault="00F51E07" w:rsidP="00F51E07">
            <w:pPr>
              <w:spacing w:after="0" w:line="240" w:lineRule="auto"/>
              <w:contextualSpacing/>
              <w:jc w:val="center"/>
              <w:rPr>
                <w:rFonts w:ascii="Times New Roman" w:eastAsia="Times New Roman" w:hAnsi="Times New Roman" w:cs="Times New Roman"/>
                <w:color w:val="000000"/>
                <w:sz w:val="24"/>
                <w:szCs w:val="24"/>
                <w:lang w:eastAsia="ru-RU"/>
              </w:rPr>
            </w:pPr>
            <w:r w:rsidRPr="00F51E07">
              <w:rPr>
                <w:rFonts w:ascii="Times New Roman" w:eastAsia="Times New Roman" w:hAnsi="Times New Roman" w:cs="Times New Roman"/>
                <w:color w:val="000000"/>
                <w:sz w:val="24"/>
                <w:szCs w:val="24"/>
                <w:lang w:eastAsia="ru-RU"/>
              </w:rPr>
              <w:t>4</w:t>
            </w:r>
          </w:p>
        </w:tc>
        <w:tc>
          <w:tcPr>
            <w:tcW w:w="1776" w:type="dxa"/>
          </w:tcPr>
          <w:p w:rsidR="00F51E07" w:rsidRPr="00F51E07" w:rsidRDefault="00F51E07" w:rsidP="00F51E07">
            <w:pPr>
              <w:spacing w:after="0" w:line="240" w:lineRule="auto"/>
              <w:contextualSpacing/>
              <w:jc w:val="center"/>
              <w:rPr>
                <w:rFonts w:ascii="Times New Roman" w:eastAsia="Times New Roman" w:hAnsi="Times New Roman" w:cs="Times New Roman"/>
                <w:color w:val="000000"/>
                <w:sz w:val="24"/>
                <w:szCs w:val="24"/>
                <w:lang w:eastAsia="ru-RU"/>
              </w:rPr>
            </w:pPr>
            <w:r w:rsidRPr="00F51E07">
              <w:rPr>
                <w:rFonts w:ascii="Times New Roman" w:eastAsia="Times New Roman" w:hAnsi="Times New Roman" w:cs="Times New Roman"/>
                <w:color w:val="000000"/>
                <w:sz w:val="24"/>
                <w:szCs w:val="24"/>
                <w:lang w:eastAsia="ru-RU"/>
              </w:rPr>
              <w:t>5-6</w:t>
            </w:r>
          </w:p>
        </w:tc>
        <w:tc>
          <w:tcPr>
            <w:tcW w:w="1793" w:type="dxa"/>
          </w:tcPr>
          <w:p w:rsidR="00F51E07" w:rsidRPr="00F51E07" w:rsidRDefault="00F51E07" w:rsidP="00F51E07">
            <w:pPr>
              <w:spacing w:after="0" w:line="240" w:lineRule="auto"/>
              <w:contextualSpacing/>
              <w:jc w:val="center"/>
              <w:rPr>
                <w:rFonts w:ascii="Times New Roman" w:eastAsia="Times New Roman" w:hAnsi="Times New Roman" w:cs="Times New Roman"/>
                <w:color w:val="000000"/>
                <w:sz w:val="24"/>
                <w:szCs w:val="24"/>
                <w:lang w:eastAsia="ru-RU"/>
              </w:rPr>
            </w:pPr>
            <w:r w:rsidRPr="00F51E07">
              <w:rPr>
                <w:rFonts w:ascii="Times New Roman" w:eastAsia="Times New Roman" w:hAnsi="Times New Roman" w:cs="Times New Roman"/>
                <w:color w:val="000000"/>
                <w:sz w:val="24"/>
                <w:szCs w:val="24"/>
                <w:lang w:eastAsia="ru-RU"/>
              </w:rPr>
              <w:t>7</w:t>
            </w:r>
          </w:p>
        </w:tc>
      </w:tr>
      <w:tr w:rsidR="00F51E07" w:rsidRPr="00F51E07" w:rsidTr="00F51E07">
        <w:tc>
          <w:tcPr>
            <w:tcW w:w="1812" w:type="dxa"/>
          </w:tcPr>
          <w:p w:rsidR="00F51E07" w:rsidRPr="00F51E07" w:rsidRDefault="00F51E07" w:rsidP="00F51E07">
            <w:pPr>
              <w:spacing w:after="0" w:line="240" w:lineRule="auto"/>
              <w:contextualSpacing/>
              <w:jc w:val="center"/>
              <w:rPr>
                <w:rFonts w:ascii="Times New Roman" w:eastAsia="Times New Roman" w:hAnsi="Times New Roman" w:cs="Times New Roman"/>
                <w:color w:val="000000"/>
                <w:sz w:val="24"/>
                <w:szCs w:val="24"/>
                <w:lang w:eastAsia="ru-RU"/>
              </w:rPr>
            </w:pPr>
            <w:r w:rsidRPr="00F51E07">
              <w:rPr>
                <w:rFonts w:ascii="Times New Roman" w:eastAsia="Times New Roman" w:hAnsi="Times New Roman" w:cs="Times New Roman"/>
                <w:color w:val="000000"/>
                <w:sz w:val="24"/>
                <w:szCs w:val="24"/>
                <w:lang w:eastAsia="ru-RU"/>
              </w:rPr>
              <w:t>8</w:t>
            </w:r>
          </w:p>
        </w:tc>
        <w:tc>
          <w:tcPr>
            <w:tcW w:w="1798" w:type="dxa"/>
          </w:tcPr>
          <w:p w:rsidR="00F51E07" w:rsidRPr="00F51E07" w:rsidRDefault="00F51E07" w:rsidP="00F51E07">
            <w:pPr>
              <w:spacing w:after="0" w:line="240" w:lineRule="auto"/>
              <w:contextualSpacing/>
              <w:jc w:val="center"/>
              <w:rPr>
                <w:rFonts w:ascii="Times New Roman" w:eastAsia="Times New Roman" w:hAnsi="Times New Roman" w:cs="Times New Roman"/>
                <w:color w:val="000000"/>
                <w:sz w:val="24"/>
                <w:szCs w:val="24"/>
                <w:lang w:eastAsia="ru-RU"/>
              </w:rPr>
            </w:pPr>
            <w:r w:rsidRPr="00F51E07">
              <w:rPr>
                <w:rFonts w:ascii="Times New Roman" w:eastAsia="Times New Roman" w:hAnsi="Times New Roman" w:cs="Times New Roman"/>
                <w:color w:val="000000"/>
                <w:sz w:val="24"/>
                <w:szCs w:val="24"/>
                <w:lang w:eastAsia="ru-RU"/>
              </w:rPr>
              <w:t>3 и менее</w:t>
            </w:r>
          </w:p>
        </w:tc>
        <w:tc>
          <w:tcPr>
            <w:tcW w:w="1776" w:type="dxa"/>
          </w:tcPr>
          <w:p w:rsidR="00F51E07" w:rsidRPr="00F51E07" w:rsidRDefault="00F51E07" w:rsidP="00F51E07">
            <w:pPr>
              <w:spacing w:after="0" w:line="240" w:lineRule="auto"/>
              <w:contextualSpacing/>
              <w:jc w:val="center"/>
              <w:rPr>
                <w:rFonts w:ascii="Times New Roman" w:eastAsia="Times New Roman" w:hAnsi="Times New Roman" w:cs="Times New Roman"/>
                <w:color w:val="000000"/>
                <w:sz w:val="24"/>
                <w:szCs w:val="24"/>
                <w:lang w:eastAsia="ru-RU"/>
              </w:rPr>
            </w:pPr>
            <w:r w:rsidRPr="00F51E07">
              <w:rPr>
                <w:rFonts w:ascii="Times New Roman" w:eastAsia="Times New Roman" w:hAnsi="Times New Roman" w:cs="Times New Roman"/>
                <w:color w:val="000000"/>
                <w:sz w:val="24"/>
                <w:szCs w:val="24"/>
                <w:lang w:eastAsia="ru-RU"/>
              </w:rPr>
              <w:t>4-5</w:t>
            </w:r>
          </w:p>
        </w:tc>
        <w:tc>
          <w:tcPr>
            <w:tcW w:w="1776" w:type="dxa"/>
          </w:tcPr>
          <w:p w:rsidR="00F51E07" w:rsidRPr="00F51E07" w:rsidRDefault="00F51E07" w:rsidP="00F51E07">
            <w:pPr>
              <w:spacing w:after="0" w:line="240" w:lineRule="auto"/>
              <w:contextualSpacing/>
              <w:jc w:val="center"/>
              <w:rPr>
                <w:rFonts w:ascii="Times New Roman" w:eastAsia="Times New Roman" w:hAnsi="Times New Roman" w:cs="Times New Roman"/>
                <w:color w:val="000000"/>
                <w:sz w:val="24"/>
                <w:szCs w:val="24"/>
                <w:lang w:eastAsia="ru-RU"/>
              </w:rPr>
            </w:pPr>
            <w:r w:rsidRPr="00F51E07">
              <w:rPr>
                <w:rFonts w:ascii="Times New Roman" w:eastAsia="Times New Roman" w:hAnsi="Times New Roman" w:cs="Times New Roman"/>
                <w:color w:val="000000"/>
                <w:sz w:val="24"/>
                <w:szCs w:val="24"/>
                <w:lang w:eastAsia="ru-RU"/>
              </w:rPr>
              <w:t>6-7</w:t>
            </w:r>
          </w:p>
        </w:tc>
        <w:tc>
          <w:tcPr>
            <w:tcW w:w="1793" w:type="dxa"/>
          </w:tcPr>
          <w:p w:rsidR="00F51E07" w:rsidRPr="00F51E07" w:rsidRDefault="00F51E07" w:rsidP="00F51E07">
            <w:pPr>
              <w:spacing w:after="0" w:line="240" w:lineRule="auto"/>
              <w:contextualSpacing/>
              <w:jc w:val="center"/>
              <w:rPr>
                <w:rFonts w:ascii="Times New Roman" w:eastAsia="Times New Roman" w:hAnsi="Times New Roman" w:cs="Times New Roman"/>
                <w:color w:val="000000"/>
                <w:sz w:val="24"/>
                <w:szCs w:val="24"/>
                <w:lang w:eastAsia="ru-RU"/>
              </w:rPr>
            </w:pPr>
            <w:r w:rsidRPr="00F51E07">
              <w:rPr>
                <w:rFonts w:ascii="Times New Roman" w:eastAsia="Times New Roman" w:hAnsi="Times New Roman" w:cs="Times New Roman"/>
                <w:color w:val="000000"/>
                <w:sz w:val="24"/>
                <w:szCs w:val="24"/>
                <w:lang w:eastAsia="ru-RU"/>
              </w:rPr>
              <w:t>8</w:t>
            </w:r>
          </w:p>
        </w:tc>
      </w:tr>
      <w:tr w:rsidR="00F51E07" w:rsidRPr="00F51E07" w:rsidTr="00F51E07">
        <w:tc>
          <w:tcPr>
            <w:tcW w:w="1812" w:type="dxa"/>
          </w:tcPr>
          <w:p w:rsidR="00F51E07" w:rsidRPr="00F51E07" w:rsidRDefault="00F51E07" w:rsidP="00F51E07">
            <w:pPr>
              <w:spacing w:after="0" w:line="240" w:lineRule="auto"/>
              <w:contextualSpacing/>
              <w:jc w:val="center"/>
              <w:rPr>
                <w:rFonts w:ascii="Times New Roman" w:eastAsia="Times New Roman" w:hAnsi="Times New Roman" w:cs="Times New Roman"/>
                <w:color w:val="000000"/>
                <w:sz w:val="24"/>
                <w:szCs w:val="24"/>
                <w:lang w:eastAsia="ru-RU"/>
              </w:rPr>
            </w:pPr>
            <w:r w:rsidRPr="00F51E07">
              <w:rPr>
                <w:rFonts w:ascii="Times New Roman" w:eastAsia="Times New Roman" w:hAnsi="Times New Roman" w:cs="Times New Roman"/>
                <w:color w:val="000000"/>
                <w:sz w:val="24"/>
                <w:szCs w:val="24"/>
                <w:lang w:eastAsia="ru-RU"/>
              </w:rPr>
              <w:t>9</w:t>
            </w:r>
          </w:p>
        </w:tc>
        <w:tc>
          <w:tcPr>
            <w:tcW w:w="1798" w:type="dxa"/>
          </w:tcPr>
          <w:p w:rsidR="00F51E07" w:rsidRPr="00F51E07" w:rsidRDefault="00F51E07" w:rsidP="00F51E07">
            <w:pPr>
              <w:spacing w:after="0" w:line="240" w:lineRule="auto"/>
              <w:contextualSpacing/>
              <w:jc w:val="center"/>
              <w:rPr>
                <w:rFonts w:ascii="Times New Roman" w:eastAsia="Times New Roman" w:hAnsi="Times New Roman" w:cs="Times New Roman"/>
                <w:color w:val="000000"/>
                <w:sz w:val="24"/>
                <w:szCs w:val="24"/>
                <w:lang w:eastAsia="ru-RU"/>
              </w:rPr>
            </w:pPr>
            <w:r w:rsidRPr="00F51E07">
              <w:rPr>
                <w:rFonts w:ascii="Times New Roman" w:eastAsia="Times New Roman" w:hAnsi="Times New Roman" w:cs="Times New Roman"/>
                <w:color w:val="000000"/>
                <w:sz w:val="24"/>
                <w:szCs w:val="24"/>
                <w:lang w:eastAsia="ru-RU"/>
              </w:rPr>
              <w:t>4 и менее</w:t>
            </w:r>
          </w:p>
        </w:tc>
        <w:tc>
          <w:tcPr>
            <w:tcW w:w="1776" w:type="dxa"/>
          </w:tcPr>
          <w:p w:rsidR="00F51E07" w:rsidRPr="00F51E07" w:rsidRDefault="00F51E07" w:rsidP="00F51E07">
            <w:pPr>
              <w:spacing w:after="0" w:line="240" w:lineRule="auto"/>
              <w:contextualSpacing/>
              <w:jc w:val="center"/>
              <w:rPr>
                <w:rFonts w:ascii="Times New Roman" w:eastAsia="Times New Roman" w:hAnsi="Times New Roman" w:cs="Times New Roman"/>
                <w:color w:val="000000"/>
                <w:sz w:val="24"/>
                <w:szCs w:val="24"/>
                <w:lang w:eastAsia="ru-RU"/>
              </w:rPr>
            </w:pPr>
            <w:r w:rsidRPr="00F51E07">
              <w:rPr>
                <w:rFonts w:ascii="Times New Roman" w:eastAsia="Times New Roman" w:hAnsi="Times New Roman" w:cs="Times New Roman"/>
                <w:color w:val="000000"/>
                <w:sz w:val="24"/>
                <w:szCs w:val="24"/>
                <w:lang w:eastAsia="ru-RU"/>
              </w:rPr>
              <w:t>5-6</w:t>
            </w:r>
          </w:p>
        </w:tc>
        <w:tc>
          <w:tcPr>
            <w:tcW w:w="1776" w:type="dxa"/>
          </w:tcPr>
          <w:p w:rsidR="00F51E07" w:rsidRPr="00F51E07" w:rsidRDefault="00F51E07" w:rsidP="00F51E07">
            <w:pPr>
              <w:spacing w:after="0" w:line="240" w:lineRule="auto"/>
              <w:contextualSpacing/>
              <w:jc w:val="center"/>
              <w:rPr>
                <w:rFonts w:ascii="Times New Roman" w:eastAsia="Times New Roman" w:hAnsi="Times New Roman" w:cs="Times New Roman"/>
                <w:color w:val="000000"/>
                <w:sz w:val="24"/>
                <w:szCs w:val="24"/>
                <w:lang w:eastAsia="ru-RU"/>
              </w:rPr>
            </w:pPr>
            <w:r w:rsidRPr="00F51E07">
              <w:rPr>
                <w:rFonts w:ascii="Times New Roman" w:eastAsia="Times New Roman" w:hAnsi="Times New Roman" w:cs="Times New Roman"/>
                <w:color w:val="000000"/>
                <w:sz w:val="24"/>
                <w:szCs w:val="24"/>
                <w:lang w:eastAsia="ru-RU"/>
              </w:rPr>
              <w:t>7-8</w:t>
            </w:r>
          </w:p>
        </w:tc>
        <w:tc>
          <w:tcPr>
            <w:tcW w:w="1793" w:type="dxa"/>
          </w:tcPr>
          <w:p w:rsidR="00F51E07" w:rsidRPr="00F51E07" w:rsidRDefault="00F51E07" w:rsidP="00F51E07">
            <w:pPr>
              <w:spacing w:after="0" w:line="240" w:lineRule="auto"/>
              <w:contextualSpacing/>
              <w:jc w:val="center"/>
              <w:rPr>
                <w:rFonts w:ascii="Times New Roman" w:eastAsia="Times New Roman" w:hAnsi="Times New Roman" w:cs="Times New Roman"/>
                <w:color w:val="000000"/>
                <w:sz w:val="24"/>
                <w:szCs w:val="24"/>
                <w:lang w:eastAsia="ru-RU"/>
              </w:rPr>
            </w:pPr>
            <w:r w:rsidRPr="00F51E07">
              <w:rPr>
                <w:rFonts w:ascii="Times New Roman" w:eastAsia="Times New Roman" w:hAnsi="Times New Roman" w:cs="Times New Roman"/>
                <w:color w:val="000000"/>
                <w:sz w:val="24"/>
                <w:szCs w:val="24"/>
                <w:lang w:eastAsia="ru-RU"/>
              </w:rPr>
              <w:t>9</w:t>
            </w:r>
          </w:p>
        </w:tc>
      </w:tr>
      <w:tr w:rsidR="00F51E07" w:rsidRPr="00F51E07" w:rsidTr="00F51E07">
        <w:tc>
          <w:tcPr>
            <w:tcW w:w="1812" w:type="dxa"/>
          </w:tcPr>
          <w:p w:rsidR="00F51E07" w:rsidRPr="00F51E07" w:rsidRDefault="00F51E07" w:rsidP="00F51E07">
            <w:pPr>
              <w:spacing w:after="0" w:line="240" w:lineRule="auto"/>
              <w:contextualSpacing/>
              <w:jc w:val="center"/>
              <w:rPr>
                <w:rFonts w:ascii="Times New Roman" w:eastAsia="Times New Roman" w:hAnsi="Times New Roman" w:cs="Times New Roman"/>
                <w:color w:val="000000"/>
                <w:sz w:val="24"/>
                <w:szCs w:val="24"/>
                <w:lang w:eastAsia="ru-RU"/>
              </w:rPr>
            </w:pPr>
            <w:r w:rsidRPr="00F51E07">
              <w:rPr>
                <w:rFonts w:ascii="Times New Roman" w:eastAsia="Times New Roman" w:hAnsi="Times New Roman" w:cs="Times New Roman"/>
                <w:color w:val="000000"/>
                <w:sz w:val="24"/>
                <w:szCs w:val="24"/>
                <w:lang w:eastAsia="ru-RU"/>
              </w:rPr>
              <w:t>10</w:t>
            </w:r>
          </w:p>
        </w:tc>
        <w:tc>
          <w:tcPr>
            <w:tcW w:w="1798" w:type="dxa"/>
          </w:tcPr>
          <w:p w:rsidR="00F51E07" w:rsidRPr="00F51E07" w:rsidRDefault="00F51E07" w:rsidP="00F51E07">
            <w:pPr>
              <w:spacing w:after="0" w:line="240" w:lineRule="auto"/>
              <w:contextualSpacing/>
              <w:jc w:val="center"/>
              <w:rPr>
                <w:rFonts w:ascii="Times New Roman" w:eastAsia="Times New Roman" w:hAnsi="Times New Roman" w:cs="Times New Roman"/>
                <w:color w:val="000000"/>
                <w:sz w:val="24"/>
                <w:szCs w:val="24"/>
                <w:lang w:eastAsia="ru-RU"/>
              </w:rPr>
            </w:pPr>
            <w:r w:rsidRPr="00F51E07">
              <w:rPr>
                <w:rFonts w:ascii="Times New Roman" w:eastAsia="Times New Roman" w:hAnsi="Times New Roman" w:cs="Times New Roman"/>
                <w:color w:val="000000"/>
                <w:sz w:val="24"/>
                <w:szCs w:val="24"/>
                <w:lang w:eastAsia="ru-RU"/>
              </w:rPr>
              <w:t>4 и  менее</w:t>
            </w:r>
          </w:p>
        </w:tc>
        <w:tc>
          <w:tcPr>
            <w:tcW w:w="1776" w:type="dxa"/>
          </w:tcPr>
          <w:p w:rsidR="00F51E07" w:rsidRPr="00F51E07" w:rsidRDefault="00F51E07" w:rsidP="00F51E07">
            <w:pPr>
              <w:spacing w:after="0" w:line="240" w:lineRule="auto"/>
              <w:contextualSpacing/>
              <w:jc w:val="center"/>
              <w:rPr>
                <w:rFonts w:ascii="Times New Roman" w:eastAsia="Times New Roman" w:hAnsi="Times New Roman" w:cs="Times New Roman"/>
                <w:color w:val="000000"/>
                <w:sz w:val="24"/>
                <w:szCs w:val="24"/>
                <w:lang w:eastAsia="ru-RU"/>
              </w:rPr>
            </w:pPr>
            <w:r w:rsidRPr="00F51E07">
              <w:rPr>
                <w:rFonts w:ascii="Times New Roman" w:eastAsia="Times New Roman" w:hAnsi="Times New Roman" w:cs="Times New Roman"/>
                <w:color w:val="000000"/>
                <w:sz w:val="24"/>
                <w:szCs w:val="24"/>
                <w:lang w:eastAsia="ru-RU"/>
              </w:rPr>
              <w:t>5-6</w:t>
            </w:r>
          </w:p>
        </w:tc>
        <w:tc>
          <w:tcPr>
            <w:tcW w:w="1776" w:type="dxa"/>
          </w:tcPr>
          <w:p w:rsidR="00F51E07" w:rsidRPr="00F51E07" w:rsidRDefault="00F51E07" w:rsidP="00F51E07">
            <w:pPr>
              <w:spacing w:after="0" w:line="240" w:lineRule="auto"/>
              <w:contextualSpacing/>
              <w:jc w:val="center"/>
              <w:rPr>
                <w:rFonts w:ascii="Times New Roman" w:eastAsia="Times New Roman" w:hAnsi="Times New Roman" w:cs="Times New Roman"/>
                <w:color w:val="000000"/>
                <w:sz w:val="24"/>
                <w:szCs w:val="24"/>
                <w:lang w:eastAsia="ru-RU"/>
              </w:rPr>
            </w:pPr>
            <w:r w:rsidRPr="00F51E07">
              <w:rPr>
                <w:rFonts w:ascii="Times New Roman" w:eastAsia="Times New Roman" w:hAnsi="Times New Roman" w:cs="Times New Roman"/>
                <w:color w:val="000000"/>
                <w:sz w:val="24"/>
                <w:szCs w:val="24"/>
                <w:lang w:eastAsia="ru-RU"/>
              </w:rPr>
              <w:t>7-8</w:t>
            </w:r>
          </w:p>
        </w:tc>
        <w:tc>
          <w:tcPr>
            <w:tcW w:w="1793" w:type="dxa"/>
          </w:tcPr>
          <w:p w:rsidR="00F51E07" w:rsidRPr="00F51E07" w:rsidRDefault="00F51E07" w:rsidP="00F51E07">
            <w:pPr>
              <w:spacing w:after="0" w:line="240" w:lineRule="auto"/>
              <w:contextualSpacing/>
              <w:jc w:val="center"/>
              <w:rPr>
                <w:rFonts w:ascii="Times New Roman" w:eastAsia="Times New Roman" w:hAnsi="Times New Roman" w:cs="Times New Roman"/>
                <w:color w:val="000000"/>
                <w:sz w:val="24"/>
                <w:szCs w:val="24"/>
                <w:lang w:eastAsia="ru-RU"/>
              </w:rPr>
            </w:pPr>
            <w:r w:rsidRPr="00F51E07">
              <w:rPr>
                <w:rFonts w:ascii="Times New Roman" w:eastAsia="Times New Roman" w:hAnsi="Times New Roman" w:cs="Times New Roman"/>
                <w:color w:val="000000"/>
                <w:sz w:val="24"/>
                <w:szCs w:val="24"/>
                <w:lang w:eastAsia="ru-RU"/>
              </w:rPr>
              <w:t xml:space="preserve">9-10 </w:t>
            </w:r>
          </w:p>
        </w:tc>
      </w:tr>
      <w:tr w:rsidR="00F51E07" w:rsidRPr="00F51E07" w:rsidTr="00F51E07">
        <w:tc>
          <w:tcPr>
            <w:tcW w:w="1812" w:type="dxa"/>
          </w:tcPr>
          <w:p w:rsidR="00F51E07" w:rsidRPr="00F51E07" w:rsidRDefault="00F51E07" w:rsidP="00F51E07">
            <w:pPr>
              <w:spacing w:after="0" w:line="240" w:lineRule="auto"/>
              <w:contextualSpacing/>
              <w:jc w:val="center"/>
              <w:rPr>
                <w:rFonts w:ascii="Times New Roman" w:eastAsia="Times New Roman" w:hAnsi="Times New Roman" w:cs="Times New Roman"/>
                <w:color w:val="000000"/>
                <w:sz w:val="24"/>
                <w:szCs w:val="24"/>
                <w:lang w:eastAsia="ru-RU"/>
              </w:rPr>
            </w:pPr>
            <w:r w:rsidRPr="00F51E07">
              <w:rPr>
                <w:rFonts w:ascii="Times New Roman" w:eastAsia="Times New Roman" w:hAnsi="Times New Roman" w:cs="Times New Roman"/>
                <w:color w:val="000000"/>
                <w:sz w:val="24"/>
                <w:szCs w:val="24"/>
                <w:lang w:eastAsia="ru-RU"/>
              </w:rPr>
              <w:t>11</w:t>
            </w:r>
          </w:p>
        </w:tc>
        <w:tc>
          <w:tcPr>
            <w:tcW w:w="1798" w:type="dxa"/>
          </w:tcPr>
          <w:p w:rsidR="00F51E07" w:rsidRPr="00F51E07" w:rsidRDefault="00F51E07" w:rsidP="00F51E07">
            <w:pPr>
              <w:spacing w:after="0" w:line="240" w:lineRule="auto"/>
              <w:contextualSpacing/>
              <w:jc w:val="center"/>
              <w:rPr>
                <w:rFonts w:ascii="Times New Roman" w:eastAsia="Times New Roman" w:hAnsi="Times New Roman" w:cs="Times New Roman"/>
                <w:color w:val="000000"/>
                <w:sz w:val="24"/>
                <w:szCs w:val="24"/>
                <w:lang w:eastAsia="ru-RU"/>
              </w:rPr>
            </w:pPr>
            <w:r w:rsidRPr="00F51E07">
              <w:rPr>
                <w:rFonts w:ascii="Times New Roman" w:eastAsia="Times New Roman" w:hAnsi="Times New Roman" w:cs="Times New Roman"/>
                <w:color w:val="000000"/>
                <w:sz w:val="24"/>
                <w:szCs w:val="24"/>
                <w:lang w:eastAsia="ru-RU"/>
              </w:rPr>
              <w:t>5 и  менее</w:t>
            </w:r>
          </w:p>
        </w:tc>
        <w:tc>
          <w:tcPr>
            <w:tcW w:w="1776" w:type="dxa"/>
          </w:tcPr>
          <w:p w:rsidR="00F51E07" w:rsidRPr="00F51E07" w:rsidRDefault="00F51E07" w:rsidP="00F51E07">
            <w:pPr>
              <w:spacing w:after="0" w:line="240" w:lineRule="auto"/>
              <w:contextualSpacing/>
              <w:jc w:val="center"/>
              <w:rPr>
                <w:rFonts w:ascii="Times New Roman" w:eastAsia="Times New Roman" w:hAnsi="Times New Roman" w:cs="Times New Roman"/>
                <w:color w:val="000000"/>
                <w:sz w:val="24"/>
                <w:szCs w:val="24"/>
                <w:lang w:eastAsia="ru-RU"/>
              </w:rPr>
            </w:pPr>
            <w:r w:rsidRPr="00F51E07">
              <w:rPr>
                <w:rFonts w:ascii="Times New Roman" w:eastAsia="Times New Roman" w:hAnsi="Times New Roman" w:cs="Times New Roman"/>
                <w:color w:val="000000"/>
                <w:sz w:val="24"/>
                <w:szCs w:val="24"/>
                <w:lang w:eastAsia="ru-RU"/>
              </w:rPr>
              <w:t>6-7</w:t>
            </w:r>
          </w:p>
        </w:tc>
        <w:tc>
          <w:tcPr>
            <w:tcW w:w="1776" w:type="dxa"/>
          </w:tcPr>
          <w:p w:rsidR="00F51E07" w:rsidRPr="00F51E07" w:rsidRDefault="00F51E07" w:rsidP="00F51E07">
            <w:pPr>
              <w:spacing w:after="0" w:line="240" w:lineRule="auto"/>
              <w:contextualSpacing/>
              <w:jc w:val="center"/>
              <w:rPr>
                <w:rFonts w:ascii="Times New Roman" w:eastAsia="Times New Roman" w:hAnsi="Times New Roman" w:cs="Times New Roman"/>
                <w:color w:val="000000"/>
                <w:sz w:val="24"/>
                <w:szCs w:val="24"/>
                <w:lang w:eastAsia="ru-RU"/>
              </w:rPr>
            </w:pPr>
            <w:r w:rsidRPr="00F51E07">
              <w:rPr>
                <w:rFonts w:ascii="Times New Roman" w:eastAsia="Times New Roman" w:hAnsi="Times New Roman" w:cs="Times New Roman"/>
                <w:color w:val="000000"/>
                <w:sz w:val="24"/>
                <w:szCs w:val="24"/>
                <w:lang w:eastAsia="ru-RU"/>
              </w:rPr>
              <w:t>8-9</w:t>
            </w:r>
          </w:p>
        </w:tc>
        <w:tc>
          <w:tcPr>
            <w:tcW w:w="1793" w:type="dxa"/>
          </w:tcPr>
          <w:p w:rsidR="00F51E07" w:rsidRPr="00F51E07" w:rsidRDefault="00F51E07" w:rsidP="00F51E07">
            <w:pPr>
              <w:spacing w:after="0" w:line="240" w:lineRule="auto"/>
              <w:contextualSpacing/>
              <w:jc w:val="center"/>
              <w:rPr>
                <w:rFonts w:ascii="Times New Roman" w:eastAsia="Times New Roman" w:hAnsi="Times New Roman" w:cs="Times New Roman"/>
                <w:color w:val="000000"/>
                <w:sz w:val="24"/>
                <w:szCs w:val="24"/>
                <w:lang w:eastAsia="ru-RU"/>
              </w:rPr>
            </w:pPr>
            <w:r w:rsidRPr="00F51E07">
              <w:rPr>
                <w:rFonts w:ascii="Times New Roman" w:eastAsia="Times New Roman" w:hAnsi="Times New Roman" w:cs="Times New Roman"/>
                <w:color w:val="000000"/>
                <w:sz w:val="24"/>
                <w:szCs w:val="24"/>
                <w:lang w:eastAsia="ru-RU"/>
              </w:rPr>
              <w:t>10-11</w:t>
            </w:r>
          </w:p>
        </w:tc>
      </w:tr>
      <w:tr w:rsidR="00F51E07" w:rsidRPr="00F51E07" w:rsidTr="00F51E07">
        <w:tc>
          <w:tcPr>
            <w:tcW w:w="1812" w:type="dxa"/>
          </w:tcPr>
          <w:p w:rsidR="00F51E07" w:rsidRPr="00F51E07" w:rsidRDefault="00F51E07" w:rsidP="00F51E07">
            <w:pPr>
              <w:spacing w:after="0" w:line="240" w:lineRule="auto"/>
              <w:contextualSpacing/>
              <w:jc w:val="center"/>
              <w:rPr>
                <w:rFonts w:ascii="Times New Roman" w:eastAsia="Times New Roman" w:hAnsi="Times New Roman" w:cs="Times New Roman"/>
                <w:color w:val="000000"/>
                <w:sz w:val="24"/>
                <w:szCs w:val="24"/>
                <w:lang w:eastAsia="ru-RU"/>
              </w:rPr>
            </w:pPr>
            <w:r w:rsidRPr="00F51E07">
              <w:rPr>
                <w:rFonts w:ascii="Times New Roman" w:eastAsia="Times New Roman" w:hAnsi="Times New Roman" w:cs="Times New Roman"/>
                <w:color w:val="000000"/>
                <w:sz w:val="24"/>
                <w:szCs w:val="24"/>
                <w:lang w:eastAsia="ru-RU"/>
              </w:rPr>
              <w:t>12</w:t>
            </w:r>
          </w:p>
        </w:tc>
        <w:tc>
          <w:tcPr>
            <w:tcW w:w="1798" w:type="dxa"/>
          </w:tcPr>
          <w:p w:rsidR="00F51E07" w:rsidRPr="00F51E07" w:rsidRDefault="00F51E07" w:rsidP="00F51E07">
            <w:pPr>
              <w:spacing w:after="0" w:line="240" w:lineRule="auto"/>
              <w:contextualSpacing/>
              <w:jc w:val="center"/>
              <w:rPr>
                <w:rFonts w:ascii="Times New Roman" w:eastAsia="Times New Roman" w:hAnsi="Times New Roman" w:cs="Times New Roman"/>
                <w:color w:val="000000"/>
                <w:sz w:val="24"/>
                <w:szCs w:val="24"/>
                <w:lang w:eastAsia="ru-RU"/>
              </w:rPr>
            </w:pPr>
            <w:r w:rsidRPr="00F51E07">
              <w:rPr>
                <w:rFonts w:ascii="Times New Roman" w:eastAsia="Times New Roman" w:hAnsi="Times New Roman" w:cs="Times New Roman"/>
                <w:color w:val="000000"/>
                <w:sz w:val="24"/>
                <w:szCs w:val="24"/>
                <w:lang w:eastAsia="ru-RU"/>
              </w:rPr>
              <w:t>5 и  менее</w:t>
            </w:r>
          </w:p>
        </w:tc>
        <w:tc>
          <w:tcPr>
            <w:tcW w:w="1776" w:type="dxa"/>
          </w:tcPr>
          <w:p w:rsidR="00F51E07" w:rsidRPr="00F51E07" w:rsidRDefault="00F51E07" w:rsidP="00F51E07">
            <w:pPr>
              <w:spacing w:after="0" w:line="240" w:lineRule="auto"/>
              <w:contextualSpacing/>
              <w:jc w:val="center"/>
              <w:rPr>
                <w:rFonts w:ascii="Times New Roman" w:eastAsia="Times New Roman" w:hAnsi="Times New Roman" w:cs="Times New Roman"/>
                <w:color w:val="000000"/>
                <w:sz w:val="24"/>
                <w:szCs w:val="24"/>
                <w:lang w:eastAsia="ru-RU"/>
              </w:rPr>
            </w:pPr>
            <w:r w:rsidRPr="00F51E07">
              <w:rPr>
                <w:rFonts w:ascii="Times New Roman" w:eastAsia="Times New Roman" w:hAnsi="Times New Roman" w:cs="Times New Roman"/>
                <w:color w:val="000000"/>
                <w:sz w:val="24"/>
                <w:szCs w:val="24"/>
                <w:lang w:eastAsia="ru-RU"/>
              </w:rPr>
              <w:t>6-8</w:t>
            </w:r>
          </w:p>
        </w:tc>
        <w:tc>
          <w:tcPr>
            <w:tcW w:w="1776" w:type="dxa"/>
          </w:tcPr>
          <w:p w:rsidR="00F51E07" w:rsidRPr="00F51E07" w:rsidRDefault="00F51E07" w:rsidP="00F51E07">
            <w:pPr>
              <w:spacing w:after="0" w:line="240" w:lineRule="auto"/>
              <w:contextualSpacing/>
              <w:jc w:val="center"/>
              <w:rPr>
                <w:rFonts w:ascii="Times New Roman" w:eastAsia="Times New Roman" w:hAnsi="Times New Roman" w:cs="Times New Roman"/>
                <w:color w:val="000000"/>
                <w:sz w:val="24"/>
                <w:szCs w:val="24"/>
                <w:lang w:eastAsia="ru-RU"/>
              </w:rPr>
            </w:pPr>
            <w:r w:rsidRPr="00F51E07">
              <w:rPr>
                <w:rFonts w:ascii="Times New Roman" w:eastAsia="Times New Roman" w:hAnsi="Times New Roman" w:cs="Times New Roman"/>
                <w:color w:val="000000"/>
                <w:sz w:val="24"/>
                <w:szCs w:val="24"/>
                <w:lang w:eastAsia="ru-RU"/>
              </w:rPr>
              <w:t>9-10</w:t>
            </w:r>
          </w:p>
        </w:tc>
        <w:tc>
          <w:tcPr>
            <w:tcW w:w="1793" w:type="dxa"/>
          </w:tcPr>
          <w:p w:rsidR="00F51E07" w:rsidRPr="00F51E07" w:rsidRDefault="00F51E07" w:rsidP="00F51E07">
            <w:pPr>
              <w:spacing w:after="0" w:line="240" w:lineRule="auto"/>
              <w:contextualSpacing/>
              <w:jc w:val="center"/>
              <w:rPr>
                <w:rFonts w:ascii="Times New Roman" w:eastAsia="Times New Roman" w:hAnsi="Times New Roman" w:cs="Times New Roman"/>
                <w:color w:val="000000"/>
                <w:sz w:val="24"/>
                <w:szCs w:val="24"/>
                <w:lang w:eastAsia="ru-RU"/>
              </w:rPr>
            </w:pPr>
            <w:r w:rsidRPr="00F51E07">
              <w:rPr>
                <w:rFonts w:ascii="Times New Roman" w:eastAsia="Times New Roman" w:hAnsi="Times New Roman" w:cs="Times New Roman"/>
                <w:color w:val="000000"/>
                <w:sz w:val="24"/>
                <w:szCs w:val="24"/>
                <w:lang w:eastAsia="ru-RU"/>
              </w:rPr>
              <w:t>11-12</w:t>
            </w:r>
          </w:p>
        </w:tc>
      </w:tr>
      <w:tr w:rsidR="00F51E07" w:rsidRPr="00F51E07" w:rsidTr="00F51E07">
        <w:tc>
          <w:tcPr>
            <w:tcW w:w="1812" w:type="dxa"/>
          </w:tcPr>
          <w:p w:rsidR="00F51E07" w:rsidRPr="00F51E07" w:rsidRDefault="00F51E07" w:rsidP="00F51E07">
            <w:pPr>
              <w:spacing w:after="0" w:line="240" w:lineRule="auto"/>
              <w:contextualSpacing/>
              <w:jc w:val="center"/>
              <w:rPr>
                <w:rFonts w:ascii="Times New Roman" w:eastAsia="Times New Roman" w:hAnsi="Times New Roman" w:cs="Times New Roman"/>
                <w:color w:val="000000"/>
                <w:sz w:val="24"/>
                <w:szCs w:val="24"/>
                <w:lang w:eastAsia="ru-RU"/>
              </w:rPr>
            </w:pPr>
            <w:r w:rsidRPr="00F51E07">
              <w:rPr>
                <w:rFonts w:ascii="Times New Roman" w:eastAsia="Times New Roman" w:hAnsi="Times New Roman" w:cs="Times New Roman"/>
                <w:color w:val="000000"/>
                <w:sz w:val="24"/>
                <w:szCs w:val="24"/>
                <w:lang w:eastAsia="ru-RU"/>
              </w:rPr>
              <w:t>13</w:t>
            </w:r>
          </w:p>
        </w:tc>
        <w:tc>
          <w:tcPr>
            <w:tcW w:w="1798" w:type="dxa"/>
          </w:tcPr>
          <w:p w:rsidR="00F51E07" w:rsidRPr="00F51E07" w:rsidRDefault="00F51E07" w:rsidP="00F51E07">
            <w:pPr>
              <w:spacing w:after="0" w:line="240" w:lineRule="auto"/>
              <w:contextualSpacing/>
              <w:jc w:val="center"/>
              <w:rPr>
                <w:rFonts w:ascii="Times New Roman" w:eastAsia="Times New Roman" w:hAnsi="Times New Roman" w:cs="Times New Roman"/>
                <w:color w:val="000000"/>
                <w:sz w:val="24"/>
                <w:szCs w:val="24"/>
                <w:lang w:eastAsia="ru-RU"/>
              </w:rPr>
            </w:pPr>
            <w:r w:rsidRPr="00F51E07">
              <w:rPr>
                <w:rFonts w:ascii="Times New Roman" w:eastAsia="Times New Roman" w:hAnsi="Times New Roman" w:cs="Times New Roman"/>
                <w:color w:val="000000"/>
                <w:sz w:val="24"/>
                <w:szCs w:val="24"/>
                <w:lang w:eastAsia="ru-RU"/>
              </w:rPr>
              <w:t>6 и  менее</w:t>
            </w:r>
          </w:p>
        </w:tc>
        <w:tc>
          <w:tcPr>
            <w:tcW w:w="1776" w:type="dxa"/>
          </w:tcPr>
          <w:p w:rsidR="00F51E07" w:rsidRPr="00F51E07" w:rsidRDefault="00F51E07" w:rsidP="00F51E07">
            <w:pPr>
              <w:spacing w:after="0" w:line="240" w:lineRule="auto"/>
              <w:contextualSpacing/>
              <w:jc w:val="center"/>
              <w:rPr>
                <w:rFonts w:ascii="Times New Roman" w:eastAsia="Times New Roman" w:hAnsi="Times New Roman" w:cs="Times New Roman"/>
                <w:color w:val="000000"/>
                <w:sz w:val="24"/>
                <w:szCs w:val="24"/>
                <w:lang w:eastAsia="ru-RU"/>
              </w:rPr>
            </w:pPr>
            <w:r w:rsidRPr="00F51E07">
              <w:rPr>
                <w:rFonts w:ascii="Times New Roman" w:eastAsia="Times New Roman" w:hAnsi="Times New Roman" w:cs="Times New Roman"/>
                <w:color w:val="000000"/>
                <w:sz w:val="24"/>
                <w:szCs w:val="24"/>
                <w:lang w:eastAsia="ru-RU"/>
              </w:rPr>
              <w:t>7-9</w:t>
            </w:r>
          </w:p>
        </w:tc>
        <w:tc>
          <w:tcPr>
            <w:tcW w:w="1776" w:type="dxa"/>
          </w:tcPr>
          <w:p w:rsidR="00F51E07" w:rsidRPr="00F51E07" w:rsidRDefault="00F51E07" w:rsidP="00F51E07">
            <w:pPr>
              <w:spacing w:after="0" w:line="240" w:lineRule="auto"/>
              <w:contextualSpacing/>
              <w:jc w:val="center"/>
              <w:rPr>
                <w:rFonts w:ascii="Times New Roman" w:eastAsia="Times New Roman" w:hAnsi="Times New Roman" w:cs="Times New Roman"/>
                <w:color w:val="000000"/>
                <w:sz w:val="24"/>
                <w:szCs w:val="24"/>
                <w:lang w:eastAsia="ru-RU"/>
              </w:rPr>
            </w:pPr>
            <w:r w:rsidRPr="00F51E07">
              <w:rPr>
                <w:rFonts w:ascii="Times New Roman" w:eastAsia="Times New Roman" w:hAnsi="Times New Roman" w:cs="Times New Roman"/>
                <w:color w:val="000000"/>
                <w:sz w:val="24"/>
                <w:szCs w:val="24"/>
                <w:lang w:eastAsia="ru-RU"/>
              </w:rPr>
              <w:t>10-11</w:t>
            </w:r>
          </w:p>
        </w:tc>
        <w:tc>
          <w:tcPr>
            <w:tcW w:w="1793" w:type="dxa"/>
          </w:tcPr>
          <w:p w:rsidR="00F51E07" w:rsidRPr="00F51E07" w:rsidRDefault="00F51E07" w:rsidP="00F51E07">
            <w:pPr>
              <w:spacing w:after="0" w:line="240" w:lineRule="auto"/>
              <w:contextualSpacing/>
              <w:jc w:val="center"/>
              <w:rPr>
                <w:rFonts w:ascii="Times New Roman" w:eastAsia="Times New Roman" w:hAnsi="Times New Roman" w:cs="Times New Roman"/>
                <w:color w:val="000000"/>
                <w:sz w:val="24"/>
                <w:szCs w:val="24"/>
                <w:lang w:eastAsia="ru-RU"/>
              </w:rPr>
            </w:pPr>
            <w:r w:rsidRPr="00F51E07">
              <w:rPr>
                <w:rFonts w:ascii="Times New Roman" w:eastAsia="Times New Roman" w:hAnsi="Times New Roman" w:cs="Times New Roman"/>
                <w:color w:val="000000"/>
                <w:sz w:val="24"/>
                <w:szCs w:val="24"/>
                <w:lang w:eastAsia="ru-RU"/>
              </w:rPr>
              <w:t>12-13</w:t>
            </w:r>
          </w:p>
        </w:tc>
      </w:tr>
      <w:tr w:rsidR="00F51E07" w:rsidRPr="00F51E07" w:rsidTr="00F51E07">
        <w:tc>
          <w:tcPr>
            <w:tcW w:w="1812" w:type="dxa"/>
          </w:tcPr>
          <w:p w:rsidR="00F51E07" w:rsidRPr="00F51E07" w:rsidRDefault="00F51E07" w:rsidP="00F51E07">
            <w:pPr>
              <w:spacing w:after="0" w:line="240" w:lineRule="auto"/>
              <w:contextualSpacing/>
              <w:jc w:val="center"/>
              <w:rPr>
                <w:rFonts w:ascii="Times New Roman" w:eastAsia="Times New Roman" w:hAnsi="Times New Roman" w:cs="Times New Roman"/>
                <w:color w:val="000000"/>
                <w:sz w:val="24"/>
                <w:szCs w:val="24"/>
                <w:lang w:eastAsia="ru-RU"/>
              </w:rPr>
            </w:pPr>
            <w:r w:rsidRPr="00F51E07">
              <w:rPr>
                <w:rFonts w:ascii="Times New Roman" w:eastAsia="Times New Roman" w:hAnsi="Times New Roman" w:cs="Times New Roman"/>
                <w:color w:val="000000"/>
                <w:sz w:val="24"/>
                <w:szCs w:val="24"/>
                <w:lang w:eastAsia="ru-RU"/>
              </w:rPr>
              <w:t>14</w:t>
            </w:r>
          </w:p>
        </w:tc>
        <w:tc>
          <w:tcPr>
            <w:tcW w:w="1798" w:type="dxa"/>
          </w:tcPr>
          <w:p w:rsidR="00F51E07" w:rsidRPr="00F51E07" w:rsidRDefault="00F51E07" w:rsidP="00F51E07">
            <w:pPr>
              <w:spacing w:after="0" w:line="240" w:lineRule="auto"/>
              <w:contextualSpacing/>
              <w:jc w:val="center"/>
              <w:rPr>
                <w:rFonts w:ascii="Times New Roman" w:eastAsia="Times New Roman" w:hAnsi="Times New Roman" w:cs="Times New Roman"/>
                <w:color w:val="000000"/>
                <w:sz w:val="24"/>
                <w:szCs w:val="24"/>
                <w:lang w:eastAsia="ru-RU"/>
              </w:rPr>
            </w:pPr>
            <w:r w:rsidRPr="00F51E07">
              <w:rPr>
                <w:rFonts w:ascii="Times New Roman" w:eastAsia="Times New Roman" w:hAnsi="Times New Roman" w:cs="Times New Roman"/>
                <w:color w:val="000000"/>
                <w:sz w:val="24"/>
                <w:szCs w:val="24"/>
                <w:lang w:eastAsia="ru-RU"/>
              </w:rPr>
              <w:t>6 и  менее</w:t>
            </w:r>
          </w:p>
        </w:tc>
        <w:tc>
          <w:tcPr>
            <w:tcW w:w="1776" w:type="dxa"/>
          </w:tcPr>
          <w:p w:rsidR="00F51E07" w:rsidRPr="00F51E07" w:rsidRDefault="00F51E07" w:rsidP="00F51E07">
            <w:pPr>
              <w:spacing w:after="0" w:line="240" w:lineRule="auto"/>
              <w:contextualSpacing/>
              <w:jc w:val="center"/>
              <w:rPr>
                <w:rFonts w:ascii="Times New Roman" w:eastAsia="Times New Roman" w:hAnsi="Times New Roman" w:cs="Times New Roman"/>
                <w:color w:val="000000"/>
                <w:sz w:val="24"/>
                <w:szCs w:val="24"/>
                <w:lang w:eastAsia="ru-RU"/>
              </w:rPr>
            </w:pPr>
            <w:r w:rsidRPr="00F51E07">
              <w:rPr>
                <w:rFonts w:ascii="Times New Roman" w:eastAsia="Times New Roman" w:hAnsi="Times New Roman" w:cs="Times New Roman"/>
                <w:color w:val="000000"/>
                <w:sz w:val="24"/>
                <w:szCs w:val="24"/>
                <w:lang w:eastAsia="ru-RU"/>
              </w:rPr>
              <w:t>7-9</w:t>
            </w:r>
          </w:p>
        </w:tc>
        <w:tc>
          <w:tcPr>
            <w:tcW w:w="1776" w:type="dxa"/>
          </w:tcPr>
          <w:p w:rsidR="00F51E07" w:rsidRPr="00F51E07" w:rsidRDefault="00F51E07" w:rsidP="00F51E07">
            <w:pPr>
              <w:spacing w:after="0" w:line="240" w:lineRule="auto"/>
              <w:contextualSpacing/>
              <w:jc w:val="center"/>
              <w:rPr>
                <w:rFonts w:ascii="Times New Roman" w:eastAsia="Times New Roman" w:hAnsi="Times New Roman" w:cs="Times New Roman"/>
                <w:color w:val="000000"/>
                <w:sz w:val="24"/>
                <w:szCs w:val="24"/>
                <w:lang w:eastAsia="ru-RU"/>
              </w:rPr>
            </w:pPr>
            <w:r w:rsidRPr="00F51E07">
              <w:rPr>
                <w:rFonts w:ascii="Times New Roman" w:eastAsia="Times New Roman" w:hAnsi="Times New Roman" w:cs="Times New Roman"/>
                <w:color w:val="000000"/>
                <w:sz w:val="24"/>
                <w:szCs w:val="24"/>
                <w:lang w:eastAsia="ru-RU"/>
              </w:rPr>
              <w:t>10-12</w:t>
            </w:r>
          </w:p>
        </w:tc>
        <w:tc>
          <w:tcPr>
            <w:tcW w:w="1793" w:type="dxa"/>
          </w:tcPr>
          <w:p w:rsidR="00F51E07" w:rsidRPr="00F51E07" w:rsidRDefault="00F51E07" w:rsidP="00F51E07">
            <w:pPr>
              <w:spacing w:after="0" w:line="240" w:lineRule="auto"/>
              <w:contextualSpacing/>
              <w:jc w:val="center"/>
              <w:rPr>
                <w:rFonts w:ascii="Times New Roman" w:eastAsia="Times New Roman" w:hAnsi="Times New Roman" w:cs="Times New Roman"/>
                <w:color w:val="000000"/>
                <w:sz w:val="24"/>
                <w:szCs w:val="24"/>
                <w:lang w:eastAsia="ru-RU"/>
              </w:rPr>
            </w:pPr>
            <w:r w:rsidRPr="00F51E07">
              <w:rPr>
                <w:rFonts w:ascii="Times New Roman" w:eastAsia="Times New Roman" w:hAnsi="Times New Roman" w:cs="Times New Roman"/>
                <w:color w:val="000000"/>
                <w:sz w:val="24"/>
                <w:szCs w:val="24"/>
                <w:lang w:eastAsia="ru-RU"/>
              </w:rPr>
              <w:t>13-14</w:t>
            </w:r>
          </w:p>
        </w:tc>
      </w:tr>
      <w:tr w:rsidR="00F51E07" w:rsidRPr="00F51E07" w:rsidTr="00F51E07">
        <w:tc>
          <w:tcPr>
            <w:tcW w:w="1812" w:type="dxa"/>
          </w:tcPr>
          <w:p w:rsidR="00F51E07" w:rsidRPr="00F51E07" w:rsidRDefault="00F51E07" w:rsidP="00F51E07">
            <w:pPr>
              <w:spacing w:after="0" w:line="240" w:lineRule="auto"/>
              <w:contextualSpacing/>
              <w:jc w:val="center"/>
              <w:rPr>
                <w:rFonts w:ascii="Times New Roman" w:eastAsia="Times New Roman" w:hAnsi="Times New Roman" w:cs="Times New Roman"/>
                <w:color w:val="000000"/>
                <w:sz w:val="24"/>
                <w:szCs w:val="24"/>
                <w:lang w:eastAsia="ru-RU"/>
              </w:rPr>
            </w:pPr>
            <w:r w:rsidRPr="00F51E07">
              <w:rPr>
                <w:rFonts w:ascii="Times New Roman" w:eastAsia="Times New Roman" w:hAnsi="Times New Roman" w:cs="Times New Roman"/>
                <w:color w:val="000000"/>
                <w:sz w:val="24"/>
                <w:szCs w:val="24"/>
                <w:lang w:eastAsia="ru-RU"/>
              </w:rPr>
              <w:t>15</w:t>
            </w:r>
          </w:p>
        </w:tc>
        <w:tc>
          <w:tcPr>
            <w:tcW w:w="1798" w:type="dxa"/>
          </w:tcPr>
          <w:p w:rsidR="00F51E07" w:rsidRPr="00F51E07" w:rsidRDefault="00F51E07" w:rsidP="00F51E07">
            <w:pPr>
              <w:spacing w:after="0" w:line="240" w:lineRule="auto"/>
              <w:contextualSpacing/>
              <w:jc w:val="center"/>
              <w:rPr>
                <w:rFonts w:ascii="Times New Roman" w:eastAsia="Times New Roman" w:hAnsi="Times New Roman" w:cs="Times New Roman"/>
                <w:color w:val="000000"/>
                <w:sz w:val="24"/>
                <w:szCs w:val="24"/>
                <w:lang w:eastAsia="ru-RU"/>
              </w:rPr>
            </w:pPr>
            <w:r w:rsidRPr="00F51E07">
              <w:rPr>
                <w:rFonts w:ascii="Times New Roman" w:eastAsia="Times New Roman" w:hAnsi="Times New Roman" w:cs="Times New Roman"/>
                <w:color w:val="000000"/>
                <w:sz w:val="24"/>
                <w:szCs w:val="24"/>
                <w:lang w:eastAsia="ru-RU"/>
              </w:rPr>
              <w:t>7 и  менее</w:t>
            </w:r>
          </w:p>
        </w:tc>
        <w:tc>
          <w:tcPr>
            <w:tcW w:w="1776" w:type="dxa"/>
          </w:tcPr>
          <w:p w:rsidR="00F51E07" w:rsidRPr="00F51E07" w:rsidRDefault="00F51E07" w:rsidP="00F51E07">
            <w:pPr>
              <w:spacing w:after="0" w:line="240" w:lineRule="auto"/>
              <w:contextualSpacing/>
              <w:jc w:val="center"/>
              <w:rPr>
                <w:rFonts w:ascii="Times New Roman" w:eastAsia="Times New Roman" w:hAnsi="Times New Roman" w:cs="Times New Roman"/>
                <w:color w:val="000000"/>
                <w:sz w:val="24"/>
                <w:szCs w:val="24"/>
                <w:lang w:eastAsia="ru-RU"/>
              </w:rPr>
            </w:pPr>
            <w:r w:rsidRPr="00F51E07">
              <w:rPr>
                <w:rFonts w:ascii="Times New Roman" w:eastAsia="Times New Roman" w:hAnsi="Times New Roman" w:cs="Times New Roman"/>
                <w:color w:val="000000"/>
                <w:sz w:val="24"/>
                <w:szCs w:val="24"/>
                <w:lang w:eastAsia="ru-RU"/>
              </w:rPr>
              <w:t>8-10</w:t>
            </w:r>
          </w:p>
        </w:tc>
        <w:tc>
          <w:tcPr>
            <w:tcW w:w="1776" w:type="dxa"/>
          </w:tcPr>
          <w:p w:rsidR="00F51E07" w:rsidRPr="00F51E07" w:rsidRDefault="00F51E07" w:rsidP="00F51E07">
            <w:pPr>
              <w:spacing w:after="0" w:line="240" w:lineRule="auto"/>
              <w:contextualSpacing/>
              <w:jc w:val="center"/>
              <w:rPr>
                <w:rFonts w:ascii="Times New Roman" w:eastAsia="Times New Roman" w:hAnsi="Times New Roman" w:cs="Times New Roman"/>
                <w:color w:val="000000"/>
                <w:sz w:val="24"/>
                <w:szCs w:val="24"/>
                <w:lang w:eastAsia="ru-RU"/>
              </w:rPr>
            </w:pPr>
            <w:r w:rsidRPr="00F51E07">
              <w:rPr>
                <w:rFonts w:ascii="Times New Roman" w:eastAsia="Times New Roman" w:hAnsi="Times New Roman" w:cs="Times New Roman"/>
                <w:color w:val="000000"/>
                <w:sz w:val="24"/>
                <w:szCs w:val="24"/>
                <w:lang w:eastAsia="ru-RU"/>
              </w:rPr>
              <w:t>11-13</w:t>
            </w:r>
          </w:p>
        </w:tc>
        <w:tc>
          <w:tcPr>
            <w:tcW w:w="1793" w:type="dxa"/>
          </w:tcPr>
          <w:p w:rsidR="00F51E07" w:rsidRPr="00F51E07" w:rsidRDefault="00F51E07" w:rsidP="00F51E07">
            <w:pPr>
              <w:spacing w:after="0" w:line="240" w:lineRule="auto"/>
              <w:contextualSpacing/>
              <w:jc w:val="center"/>
              <w:rPr>
                <w:rFonts w:ascii="Times New Roman" w:eastAsia="Times New Roman" w:hAnsi="Times New Roman" w:cs="Times New Roman"/>
                <w:color w:val="000000"/>
                <w:sz w:val="24"/>
                <w:szCs w:val="24"/>
                <w:lang w:eastAsia="ru-RU"/>
              </w:rPr>
            </w:pPr>
            <w:r w:rsidRPr="00F51E07">
              <w:rPr>
                <w:rFonts w:ascii="Times New Roman" w:eastAsia="Times New Roman" w:hAnsi="Times New Roman" w:cs="Times New Roman"/>
                <w:color w:val="000000"/>
                <w:sz w:val="24"/>
                <w:szCs w:val="24"/>
                <w:lang w:eastAsia="ru-RU"/>
              </w:rPr>
              <w:t>14-15</w:t>
            </w:r>
          </w:p>
        </w:tc>
      </w:tr>
      <w:tr w:rsidR="00F51E07" w:rsidRPr="00F51E07" w:rsidTr="00F51E07">
        <w:tc>
          <w:tcPr>
            <w:tcW w:w="1812" w:type="dxa"/>
          </w:tcPr>
          <w:p w:rsidR="00F51E07" w:rsidRPr="00F51E07" w:rsidRDefault="00F51E07" w:rsidP="00F51E07">
            <w:pPr>
              <w:spacing w:after="0" w:line="240" w:lineRule="auto"/>
              <w:contextualSpacing/>
              <w:jc w:val="center"/>
              <w:rPr>
                <w:rFonts w:ascii="Times New Roman" w:eastAsia="Times New Roman" w:hAnsi="Times New Roman" w:cs="Times New Roman"/>
                <w:color w:val="000000"/>
                <w:sz w:val="24"/>
                <w:szCs w:val="24"/>
                <w:lang w:eastAsia="ru-RU"/>
              </w:rPr>
            </w:pPr>
            <w:r w:rsidRPr="00F51E07">
              <w:rPr>
                <w:rFonts w:ascii="Times New Roman" w:eastAsia="Times New Roman" w:hAnsi="Times New Roman" w:cs="Times New Roman"/>
                <w:color w:val="000000"/>
                <w:sz w:val="24"/>
                <w:szCs w:val="24"/>
                <w:lang w:eastAsia="ru-RU"/>
              </w:rPr>
              <w:t>...</w:t>
            </w:r>
          </w:p>
        </w:tc>
        <w:tc>
          <w:tcPr>
            <w:tcW w:w="1798" w:type="dxa"/>
          </w:tcPr>
          <w:p w:rsidR="00F51E07" w:rsidRPr="00F51E07" w:rsidRDefault="00F51E07" w:rsidP="00F51E07">
            <w:pPr>
              <w:spacing w:after="0" w:line="240" w:lineRule="auto"/>
              <w:contextualSpacing/>
              <w:jc w:val="center"/>
              <w:rPr>
                <w:rFonts w:ascii="Times New Roman" w:eastAsia="Times New Roman" w:hAnsi="Times New Roman" w:cs="Times New Roman"/>
                <w:color w:val="000000"/>
                <w:sz w:val="24"/>
                <w:szCs w:val="24"/>
                <w:lang w:eastAsia="ru-RU"/>
              </w:rPr>
            </w:pPr>
            <w:r w:rsidRPr="00F51E07">
              <w:rPr>
                <w:rFonts w:ascii="Times New Roman" w:eastAsia="Times New Roman" w:hAnsi="Times New Roman" w:cs="Times New Roman"/>
                <w:color w:val="000000"/>
                <w:sz w:val="24"/>
                <w:szCs w:val="24"/>
                <w:lang w:eastAsia="ru-RU"/>
              </w:rPr>
              <w:t>…</w:t>
            </w:r>
          </w:p>
        </w:tc>
        <w:tc>
          <w:tcPr>
            <w:tcW w:w="1776" w:type="dxa"/>
          </w:tcPr>
          <w:p w:rsidR="00F51E07" w:rsidRPr="00F51E07" w:rsidRDefault="00F51E07" w:rsidP="00F51E07">
            <w:pPr>
              <w:spacing w:after="0" w:line="240" w:lineRule="auto"/>
              <w:contextualSpacing/>
              <w:jc w:val="center"/>
              <w:rPr>
                <w:rFonts w:ascii="Times New Roman" w:eastAsia="Times New Roman" w:hAnsi="Times New Roman" w:cs="Times New Roman"/>
                <w:color w:val="000000"/>
                <w:sz w:val="24"/>
                <w:szCs w:val="24"/>
                <w:lang w:eastAsia="ru-RU"/>
              </w:rPr>
            </w:pPr>
            <w:r w:rsidRPr="00F51E07">
              <w:rPr>
                <w:rFonts w:ascii="Times New Roman" w:eastAsia="Times New Roman" w:hAnsi="Times New Roman" w:cs="Times New Roman"/>
                <w:color w:val="000000"/>
                <w:sz w:val="24"/>
                <w:szCs w:val="24"/>
                <w:lang w:eastAsia="ru-RU"/>
              </w:rPr>
              <w:t>…</w:t>
            </w:r>
          </w:p>
        </w:tc>
        <w:tc>
          <w:tcPr>
            <w:tcW w:w="1776" w:type="dxa"/>
          </w:tcPr>
          <w:p w:rsidR="00F51E07" w:rsidRPr="00F51E07" w:rsidRDefault="00F51E07" w:rsidP="00F51E07">
            <w:pPr>
              <w:spacing w:after="0" w:line="240" w:lineRule="auto"/>
              <w:contextualSpacing/>
              <w:jc w:val="center"/>
              <w:rPr>
                <w:rFonts w:ascii="Times New Roman" w:eastAsia="Times New Roman" w:hAnsi="Times New Roman" w:cs="Times New Roman"/>
                <w:color w:val="000000"/>
                <w:sz w:val="24"/>
                <w:szCs w:val="24"/>
                <w:lang w:eastAsia="ru-RU"/>
              </w:rPr>
            </w:pPr>
            <w:r w:rsidRPr="00F51E07">
              <w:rPr>
                <w:rFonts w:ascii="Times New Roman" w:eastAsia="Times New Roman" w:hAnsi="Times New Roman" w:cs="Times New Roman"/>
                <w:color w:val="000000"/>
                <w:sz w:val="24"/>
                <w:szCs w:val="24"/>
                <w:lang w:eastAsia="ru-RU"/>
              </w:rPr>
              <w:t>…</w:t>
            </w:r>
          </w:p>
        </w:tc>
        <w:tc>
          <w:tcPr>
            <w:tcW w:w="1793" w:type="dxa"/>
          </w:tcPr>
          <w:p w:rsidR="00F51E07" w:rsidRPr="00F51E07" w:rsidRDefault="00F51E07" w:rsidP="00F51E07">
            <w:pPr>
              <w:spacing w:after="0" w:line="240" w:lineRule="auto"/>
              <w:contextualSpacing/>
              <w:jc w:val="center"/>
              <w:rPr>
                <w:rFonts w:ascii="Times New Roman" w:eastAsia="Times New Roman" w:hAnsi="Times New Roman" w:cs="Times New Roman"/>
                <w:color w:val="000000"/>
                <w:sz w:val="24"/>
                <w:szCs w:val="24"/>
                <w:lang w:eastAsia="ru-RU"/>
              </w:rPr>
            </w:pPr>
            <w:r w:rsidRPr="00F51E07">
              <w:rPr>
                <w:rFonts w:ascii="Times New Roman" w:eastAsia="Times New Roman" w:hAnsi="Times New Roman" w:cs="Times New Roman"/>
                <w:color w:val="000000"/>
                <w:sz w:val="24"/>
                <w:szCs w:val="24"/>
                <w:lang w:eastAsia="ru-RU"/>
              </w:rPr>
              <w:t>…</w:t>
            </w:r>
          </w:p>
        </w:tc>
      </w:tr>
    </w:tbl>
    <w:p w:rsidR="00F51E07" w:rsidRDefault="00F51E07" w:rsidP="00F51E07">
      <w:pPr>
        <w:tabs>
          <w:tab w:val="left" w:pos="851"/>
        </w:tabs>
        <w:spacing w:after="0" w:line="240" w:lineRule="auto"/>
        <w:contextualSpacing/>
        <w:jc w:val="both"/>
        <w:rPr>
          <w:rFonts w:ascii="Times New Roman" w:eastAsia="Calibri" w:hAnsi="Times New Roman" w:cs="Times New Roman"/>
          <w:b/>
          <w:bCs/>
          <w:iCs/>
          <w:sz w:val="24"/>
          <w:szCs w:val="24"/>
        </w:rPr>
      </w:pPr>
    </w:p>
    <w:p w:rsidR="00F51E07" w:rsidRDefault="00F51E07" w:rsidP="00F51E07">
      <w:pPr>
        <w:tabs>
          <w:tab w:val="left" w:pos="851"/>
        </w:tabs>
        <w:spacing w:after="0" w:line="240" w:lineRule="auto"/>
        <w:contextualSpacing/>
        <w:jc w:val="both"/>
        <w:rPr>
          <w:rFonts w:ascii="Times New Roman" w:eastAsia="Calibri" w:hAnsi="Times New Roman" w:cs="Times New Roman"/>
          <w:b/>
          <w:bCs/>
          <w:iCs/>
          <w:sz w:val="24"/>
          <w:szCs w:val="24"/>
        </w:rPr>
      </w:pPr>
    </w:p>
    <w:p w:rsidR="00F51E07" w:rsidRDefault="00F51E07" w:rsidP="00F51E07">
      <w:pPr>
        <w:tabs>
          <w:tab w:val="left" w:pos="851"/>
        </w:tabs>
        <w:spacing w:after="0" w:line="240" w:lineRule="auto"/>
        <w:contextualSpacing/>
        <w:jc w:val="both"/>
        <w:rPr>
          <w:rFonts w:ascii="Times New Roman" w:eastAsia="Calibri" w:hAnsi="Times New Roman" w:cs="Times New Roman"/>
          <w:b/>
          <w:bCs/>
          <w:iCs/>
          <w:sz w:val="24"/>
          <w:szCs w:val="24"/>
        </w:rPr>
      </w:pPr>
    </w:p>
    <w:p w:rsidR="00F51E07" w:rsidRDefault="00F51E07" w:rsidP="00F51E07">
      <w:pPr>
        <w:tabs>
          <w:tab w:val="left" w:pos="851"/>
        </w:tabs>
        <w:spacing w:after="0" w:line="240" w:lineRule="auto"/>
        <w:contextualSpacing/>
        <w:jc w:val="both"/>
        <w:rPr>
          <w:rFonts w:ascii="Times New Roman" w:eastAsia="Calibri" w:hAnsi="Times New Roman" w:cs="Times New Roman"/>
          <w:b/>
          <w:bCs/>
          <w:iCs/>
          <w:sz w:val="24"/>
          <w:szCs w:val="24"/>
        </w:rPr>
      </w:pPr>
    </w:p>
    <w:p w:rsidR="00F51E07" w:rsidRDefault="00F51E07" w:rsidP="00F51E07">
      <w:pPr>
        <w:tabs>
          <w:tab w:val="left" w:pos="851"/>
        </w:tabs>
        <w:spacing w:after="0" w:line="240" w:lineRule="auto"/>
        <w:contextualSpacing/>
        <w:jc w:val="both"/>
        <w:rPr>
          <w:rFonts w:ascii="Times New Roman" w:eastAsia="Calibri" w:hAnsi="Times New Roman" w:cs="Times New Roman"/>
          <w:b/>
          <w:bCs/>
          <w:iCs/>
          <w:sz w:val="24"/>
          <w:szCs w:val="24"/>
        </w:rPr>
      </w:pPr>
    </w:p>
    <w:p w:rsidR="00F51E07" w:rsidRPr="00F51E07" w:rsidRDefault="00F51E07" w:rsidP="00F51E07">
      <w:pPr>
        <w:tabs>
          <w:tab w:val="left" w:pos="851"/>
        </w:tabs>
        <w:spacing w:after="0" w:line="240" w:lineRule="auto"/>
        <w:contextualSpacing/>
        <w:jc w:val="both"/>
        <w:rPr>
          <w:rFonts w:ascii="Times New Roman" w:eastAsia="Calibri" w:hAnsi="Times New Roman" w:cs="Times New Roman"/>
          <w:b/>
          <w:bCs/>
          <w:iCs/>
          <w:sz w:val="24"/>
          <w:szCs w:val="24"/>
        </w:rPr>
      </w:pPr>
    </w:p>
    <w:p w:rsidR="00DF7ED8" w:rsidRDefault="00DF7ED8" w:rsidP="00F51E07">
      <w:pPr>
        <w:tabs>
          <w:tab w:val="left" w:pos="851"/>
        </w:tabs>
        <w:spacing w:after="0" w:line="240" w:lineRule="auto"/>
        <w:contextualSpacing/>
        <w:jc w:val="both"/>
        <w:rPr>
          <w:rFonts w:ascii="Times New Roman" w:eastAsia="Calibri" w:hAnsi="Times New Roman" w:cs="Times New Roman"/>
          <w:b/>
          <w:bCs/>
          <w:iCs/>
          <w:sz w:val="24"/>
          <w:szCs w:val="24"/>
        </w:rPr>
      </w:pPr>
    </w:p>
    <w:p w:rsidR="00DF7ED8" w:rsidRDefault="00DF7ED8" w:rsidP="00F51E07">
      <w:pPr>
        <w:tabs>
          <w:tab w:val="left" w:pos="851"/>
        </w:tabs>
        <w:spacing w:after="0" w:line="240" w:lineRule="auto"/>
        <w:contextualSpacing/>
        <w:jc w:val="both"/>
        <w:rPr>
          <w:rFonts w:ascii="Times New Roman" w:eastAsia="Calibri" w:hAnsi="Times New Roman" w:cs="Times New Roman"/>
          <w:b/>
          <w:bCs/>
          <w:iCs/>
          <w:sz w:val="24"/>
          <w:szCs w:val="24"/>
        </w:rPr>
      </w:pPr>
    </w:p>
    <w:p w:rsidR="00DF7ED8" w:rsidRDefault="00DF7ED8" w:rsidP="00F51E07">
      <w:pPr>
        <w:tabs>
          <w:tab w:val="left" w:pos="851"/>
        </w:tabs>
        <w:spacing w:after="0" w:line="240" w:lineRule="auto"/>
        <w:contextualSpacing/>
        <w:jc w:val="both"/>
        <w:rPr>
          <w:rFonts w:ascii="Times New Roman" w:eastAsia="Calibri" w:hAnsi="Times New Roman" w:cs="Times New Roman"/>
          <w:b/>
          <w:bCs/>
          <w:iCs/>
          <w:sz w:val="24"/>
          <w:szCs w:val="24"/>
        </w:rPr>
      </w:pPr>
    </w:p>
    <w:p w:rsidR="00DF7ED8" w:rsidRDefault="00DF7ED8" w:rsidP="00F51E07">
      <w:pPr>
        <w:tabs>
          <w:tab w:val="left" w:pos="851"/>
        </w:tabs>
        <w:spacing w:after="0" w:line="240" w:lineRule="auto"/>
        <w:contextualSpacing/>
        <w:jc w:val="both"/>
        <w:rPr>
          <w:rFonts w:ascii="Times New Roman" w:eastAsia="Calibri" w:hAnsi="Times New Roman" w:cs="Times New Roman"/>
          <w:b/>
          <w:bCs/>
          <w:iCs/>
          <w:sz w:val="24"/>
          <w:szCs w:val="24"/>
        </w:rPr>
      </w:pPr>
    </w:p>
    <w:p w:rsidR="00DF7ED8" w:rsidRDefault="00DF7ED8" w:rsidP="00F51E07">
      <w:pPr>
        <w:tabs>
          <w:tab w:val="left" w:pos="851"/>
        </w:tabs>
        <w:spacing w:after="0" w:line="240" w:lineRule="auto"/>
        <w:contextualSpacing/>
        <w:jc w:val="both"/>
        <w:rPr>
          <w:rFonts w:ascii="Times New Roman" w:eastAsia="Calibri" w:hAnsi="Times New Roman" w:cs="Times New Roman"/>
          <w:b/>
          <w:bCs/>
          <w:iCs/>
          <w:sz w:val="24"/>
          <w:szCs w:val="24"/>
        </w:rPr>
      </w:pPr>
    </w:p>
    <w:p w:rsidR="00DF7ED8" w:rsidRDefault="00DF7ED8" w:rsidP="00F51E07">
      <w:pPr>
        <w:tabs>
          <w:tab w:val="left" w:pos="851"/>
        </w:tabs>
        <w:spacing w:after="0" w:line="240" w:lineRule="auto"/>
        <w:contextualSpacing/>
        <w:jc w:val="both"/>
        <w:rPr>
          <w:rFonts w:ascii="Times New Roman" w:eastAsia="Calibri" w:hAnsi="Times New Roman" w:cs="Times New Roman"/>
          <w:b/>
          <w:bCs/>
          <w:iCs/>
          <w:sz w:val="24"/>
          <w:szCs w:val="24"/>
        </w:rPr>
      </w:pPr>
    </w:p>
    <w:p w:rsidR="00DF7ED8" w:rsidRDefault="00DF7ED8" w:rsidP="00F51E07">
      <w:pPr>
        <w:tabs>
          <w:tab w:val="left" w:pos="851"/>
        </w:tabs>
        <w:spacing w:after="0" w:line="240" w:lineRule="auto"/>
        <w:contextualSpacing/>
        <w:jc w:val="both"/>
        <w:rPr>
          <w:rFonts w:ascii="Times New Roman" w:eastAsia="Calibri" w:hAnsi="Times New Roman" w:cs="Times New Roman"/>
          <w:b/>
          <w:bCs/>
          <w:iCs/>
          <w:sz w:val="24"/>
          <w:szCs w:val="24"/>
        </w:rPr>
      </w:pPr>
    </w:p>
    <w:p w:rsidR="00DF7ED8" w:rsidRDefault="00DF7ED8" w:rsidP="00F51E07">
      <w:pPr>
        <w:tabs>
          <w:tab w:val="left" w:pos="851"/>
        </w:tabs>
        <w:spacing w:after="0" w:line="240" w:lineRule="auto"/>
        <w:contextualSpacing/>
        <w:jc w:val="both"/>
        <w:rPr>
          <w:rFonts w:ascii="Times New Roman" w:eastAsia="Calibri" w:hAnsi="Times New Roman" w:cs="Times New Roman"/>
          <w:b/>
          <w:bCs/>
          <w:iCs/>
          <w:sz w:val="24"/>
          <w:szCs w:val="24"/>
        </w:rPr>
      </w:pPr>
    </w:p>
    <w:p w:rsidR="00DF7ED8" w:rsidRDefault="00DF7ED8" w:rsidP="00F51E07">
      <w:pPr>
        <w:tabs>
          <w:tab w:val="left" w:pos="851"/>
        </w:tabs>
        <w:spacing w:after="0" w:line="240" w:lineRule="auto"/>
        <w:contextualSpacing/>
        <w:jc w:val="both"/>
        <w:rPr>
          <w:rFonts w:ascii="Times New Roman" w:eastAsia="Calibri" w:hAnsi="Times New Roman" w:cs="Times New Roman"/>
          <w:b/>
          <w:bCs/>
          <w:iCs/>
          <w:sz w:val="24"/>
          <w:szCs w:val="24"/>
        </w:rPr>
      </w:pPr>
    </w:p>
    <w:p w:rsidR="00DF7ED8" w:rsidRDefault="00DF7ED8" w:rsidP="00F51E07">
      <w:pPr>
        <w:tabs>
          <w:tab w:val="left" w:pos="851"/>
        </w:tabs>
        <w:spacing w:after="0" w:line="240" w:lineRule="auto"/>
        <w:contextualSpacing/>
        <w:jc w:val="both"/>
        <w:rPr>
          <w:rFonts w:ascii="Times New Roman" w:eastAsia="Calibri" w:hAnsi="Times New Roman" w:cs="Times New Roman"/>
          <w:b/>
          <w:bCs/>
          <w:iCs/>
          <w:sz w:val="24"/>
          <w:szCs w:val="24"/>
        </w:rPr>
      </w:pPr>
    </w:p>
    <w:p w:rsidR="00F51E07" w:rsidRPr="00F51E07" w:rsidRDefault="00F51E07" w:rsidP="00F51E07">
      <w:pPr>
        <w:tabs>
          <w:tab w:val="left" w:pos="851"/>
        </w:tabs>
        <w:spacing w:after="0" w:line="240" w:lineRule="auto"/>
        <w:contextualSpacing/>
        <w:jc w:val="both"/>
        <w:rPr>
          <w:rFonts w:ascii="Times New Roman" w:eastAsia="Calibri" w:hAnsi="Times New Roman" w:cs="Times New Roman"/>
          <w:bCs/>
          <w:iCs/>
          <w:sz w:val="24"/>
          <w:szCs w:val="24"/>
        </w:rPr>
      </w:pPr>
      <w:r w:rsidRPr="00F51E07">
        <w:rPr>
          <w:rFonts w:ascii="Times New Roman" w:eastAsia="Calibri" w:hAnsi="Times New Roman" w:cs="Times New Roman"/>
          <w:b/>
          <w:bCs/>
          <w:iCs/>
          <w:sz w:val="24"/>
          <w:szCs w:val="24"/>
        </w:rPr>
        <w:t>Задание повышенной сложности (*)</w:t>
      </w:r>
      <w:r w:rsidRPr="00F51E07">
        <w:rPr>
          <w:rFonts w:ascii="Times New Roman" w:eastAsia="Calibri" w:hAnsi="Times New Roman" w:cs="Times New Roman"/>
          <w:bCs/>
          <w:iCs/>
          <w:sz w:val="24"/>
          <w:szCs w:val="24"/>
        </w:rPr>
        <w:t xml:space="preserve"> </w:t>
      </w:r>
      <w:r w:rsidRPr="00F51E07">
        <w:rPr>
          <w:rFonts w:ascii="Times New Roman" w:eastAsia="Calibri" w:hAnsi="Times New Roman" w:cs="Times New Roman"/>
          <w:b/>
          <w:bCs/>
          <w:iCs/>
          <w:sz w:val="24"/>
          <w:szCs w:val="24"/>
        </w:rPr>
        <w:t>не является обязательным</w:t>
      </w:r>
      <w:r w:rsidRPr="00F51E07">
        <w:rPr>
          <w:rFonts w:ascii="Times New Roman" w:eastAsia="Calibri" w:hAnsi="Times New Roman" w:cs="Times New Roman"/>
          <w:bCs/>
          <w:iCs/>
          <w:sz w:val="24"/>
          <w:szCs w:val="24"/>
        </w:rPr>
        <w:t xml:space="preserve"> для выполнения всеми обучающимися класса. Если обучающийся набрал за задание повышенной сложности </w:t>
      </w:r>
      <w:r w:rsidRPr="00F51E07">
        <w:rPr>
          <w:rFonts w:ascii="Times New Roman" w:eastAsia="Calibri" w:hAnsi="Times New Roman" w:cs="Times New Roman"/>
          <w:b/>
          <w:bCs/>
          <w:iCs/>
          <w:sz w:val="24"/>
          <w:szCs w:val="24"/>
        </w:rPr>
        <w:t>максимально возможное количество баллов</w:t>
      </w:r>
      <w:r w:rsidRPr="00F51E07">
        <w:rPr>
          <w:rFonts w:ascii="Times New Roman" w:eastAsia="Calibri" w:hAnsi="Times New Roman" w:cs="Times New Roman"/>
          <w:bCs/>
          <w:iCs/>
          <w:sz w:val="24"/>
          <w:szCs w:val="24"/>
        </w:rPr>
        <w:t xml:space="preserve">, ему </w:t>
      </w:r>
      <w:r w:rsidRPr="00F51E07">
        <w:rPr>
          <w:rFonts w:ascii="Times New Roman" w:eastAsia="Calibri" w:hAnsi="Times New Roman" w:cs="Times New Roman"/>
          <w:b/>
          <w:bCs/>
          <w:iCs/>
          <w:sz w:val="24"/>
          <w:szCs w:val="24"/>
        </w:rPr>
        <w:t>на следующий урок</w:t>
      </w:r>
      <w:r w:rsidRPr="00F51E07">
        <w:rPr>
          <w:rFonts w:ascii="Times New Roman" w:eastAsia="Calibri" w:hAnsi="Times New Roman" w:cs="Times New Roman"/>
          <w:bCs/>
          <w:iCs/>
          <w:sz w:val="24"/>
          <w:szCs w:val="24"/>
        </w:rPr>
        <w:t xml:space="preserve"> выставляется дополнительная </w:t>
      </w:r>
      <w:r w:rsidRPr="00F51E07">
        <w:rPr>
          <w:rFonts w:ascii="Times New Roman" w:eastAsia="Calibri" w:hAnsi="Times New Roman" w:cs="Times New Roman"/>
          <w:b/>
          <w:bCs/>
          <w:iCs/>
          <w:sz w:val="24"/>
          <w:szCs w:val="24"/>
        </w:rPr>
        <w:t>отметка «5»</w:t>
      </w:r>
      <w:r w:rsidRPr="00F51E07">
        <w:rPr>
          <w:rFonts w:ascii="Times New Roman" w:eastAsia="Calibri" w:hAnsi="Times New Roman" w:cs="Times New Roman"/>
          <w:bCs/>
          <w:iCs/>
          <w:sz w:val="24"/>
          <w:szCs w:val="24"/>
        </w:rPr>
        <w:t xml:space="preserve">. Если обучающийся </w:t>
      </w:r>
      <w:r w:rsidRPr="00F51E07">
        <w:rPr>
          <w:rFonts w:ascii="Times New Roman" w:eastAsia="Calibri" w:hAnsi="Times New Roman" w:cs="Times New Roman"/>
          <w:b/>
          <w:bCs/>
          <w:iCs/>
          <w:sz w:val="24"/>
          <w:szCs w:val="24"/>
        </w:rPr>
        <w:t>не справился с заданием или не смог набрать максимально возможное количество баллов, отметка</w:t>
      </w:r>
      <w:r w:rsidRPr="00F51E07">
        <w:rPr>
          <w:rFonts w:ascii="Times New Roman" w:eastAsia="Calibri" w:hAnsi="Times New Roman" w:cs="Times New Roman"/>
          <w:bCs/>
          <w:iCs/>
          <w:sz w:val="24"/>
          <w:szCs w:val="24"/>
        </w:rPr>
        <w:t xml:space="preserve"> за выполнение этого задания </w:t>
      </w:r>
      <w:r w:rsidRPr="00F51E07">
        <w:rPr>
          <w:rFonts w:ascii="Times New Roman" w:eastAsia="Calibri" w:hAnsi="Times New Roman" w:cs="Times New Roman"/>
          <w:b/>
          <w:bCs/>
          <w:iCs/>
          <w:sz w:val="24"/>
          <w:szCs w:val="24"/>
        </w:rPr>
        <w:t>не выставляется</w:t>
      </w:r>
      <w:r w:rsidRPr="00F51E07">
        <w:rPr>
          <w:rFonts w:ascii="Times New Roman" w:eastAsia="Calibri" w:hAnsi="Times New Roman" w:cs="Times New Roman"/>
          <w:bCs/>
          <w:iCs/>
          <w:sz w:val="24"/>
          <w:szCs w:val="24"/>
        </w:rPr>
        <w:t>.</w:t>
      </w:r>
    </w:p>
    <w:p w:rsidR="00F51E07" w:rsidRPr="00F51E07" w:rsidRDefault="00F51E07" w:rsidP="00F51E07">
      <w:pPr>
        <w:tabs>
          <w:tab w:val="left" w:pos="851"/>
        </w:tabs>
        <w:spacing w:after="0" w:line="240" w:lineRule="auto"/>
        <w:contextualSpacing/>
        <w:jc w:val="both"/>
        <w:rPr>
          <w:rFonts w:ascii="Times New Roman" w:eastAsia="Calibri" w:hAnsi="Times New Roman" w:cs="Times New Roman"/>
          <w:b/>
          <w:bCs/>
          <w:iCs/>
          <w:sz w:val="24"/>
          <w:szCs w:val="24"/>
        </w:rPr>
      </w:pPr>
    </w:p>
    <w:p w:rsidR="00DF7ED8" w:rsidRDefault="00DF7ED8" w:rsidP="00F51E07">
      <w:pPr>
        <w:tabs>
          <w:tab w:val="left" w:pos="851"/>
        </w:tabs>
        <w:spacing w:after="0" w:line="240" w:lineRule="auto"/>
        <w:contextualSpacing/>
        <w:jc w:val="center"/>
        <w:rPr>
          <w:rFonts w:ascii="Times New Roman" w:eastAsia="Calibri" w:hAnsi="Times New Roman" w:cs="Times New Roman"/>
          <w:b/>
          <w:bCs/>
          <w:iCs/>
          <w:sz w:val="24"/>
          <w:szCs w:val="24"/>
        </w:rPr>
      </w:pPr>
    </w:p>
    <w:p w:rsidR="00DF7ED8" w:rsidRDefault="00DF7ED8" w:rsidP="00F51E07">
      <w:pPr>
        <w:tabs>
          <w:tab w:val="left" w:pos="851"/>
        </w:tabs>
        <w:spacing w:after="0" w:line="240" w:lineRule="auto"/>
        <w:contextualSpacing/>
        <w:jc w:val="center"/>
        <w:rPr>
          <w:rFonts w:ascii="Times New Roman" w:eastAsia="Calibri" w:hAnsi="Times New Roman" w:cs="Times New Roman"/>
          <w:b/>
          <w:bCs/>
          <w:iCs/>
          <w:sz w:val="24"/>
          <w:szCs w:val="24"/>
        </w:rPr>
      </w:pPr>
    </w:p>
    <w:p w:rsidR="00DF7ED8" w:rsidRDefault="00DF7ED8" w:rsidP="00F51E07">
      <w:pPr>
        <w:tabs>
          <w:tab w:val="left" w:pos="851"/>
        </w:tabs>
        <w:spacing w:after="0" w:line="240" w:lineRule="auto"/>
        <w:contextualSpacing/>
        <w:jc w:val="center"/>
        <w:rPr>
          <w:rFonts w:ascii="Times New Roman" w:eastAsia="Calibri" w:hAnsi="Times New Roman" w:cs="Times New Roman"/>
          <w:b/>
          <w:bCs/>
          <w:iCs/>
          <w:sz w:val="24"/>
          <w:szCs w:val="24"/>
        </w:rPr>
      </w:pPr>
    </w:p>
    <w:p w:rsidR="00DF7ED8" w:rsidRDefault="00DF7ED8" w:rsidP="00F51E07">
      <w:pPr>
        <w:tabs>
          <w:tab w:val="left" w:pos="851"/>
        </w:tabs>
        <w:spacing w:after="0" w:line="240" w:lineRule="auto"/>
        <w:contextualSpacing/>
        <w:jc w:val="center"/>
        <w:rPr>
          <w:rFonts w:ascii="Times New Roman" w:eastAsia="Calibri" w:hAnsi="Times New Roman" w:cs="Times New Roman"/>
          <w:b/>
          <w:bCs/>
          <w:iCs/>
          <w:sz w:val="24"/>
          <w:szCs w:val="24"/>
        </w:rPr>
      </w:pPr>
    </w:p>
    <w:p w:rsidR="00F51E07" w:rsidRPr="00F51E07" w:rsidRDefault="00F51E07" w:rsidP="00F51E07">
      <w:pPr>
        <w:tabs>
          <w:tab w:val="left" w:pos="851"/>
        </w:tabs>
        <w:spacing w:after="0" w:line="240" w:lineRule="auto"/>
        <w:contextualSpacing/>
        <w:jc w:val="center"/>
        <w:rPr>
          <w:rFonts w:ascii="Times New Roman" w:eastAsia="Calibri" w:hAnsi="Times New Roman" w:cs="Times New Roman"/>
          <w:sz w:val="24"/>
          <w:szCs w:val="24"/>
        </w:rPr>
      </w:pPr>
      <w:r w:rsidRPr="00F51E07">
        <w:rPr>
          <w:rFonts w:ascii="Times New Roman" w:eastAsia="Calibri" w:hAnsi="Times New Roman" w:cs="Times New Roman"/>
          <w:b/>
          <w:bCs/>
          <w:iCs/>
          <w:sz w:val="24"/>
          <w:szCs w:val="24"/>
        </w:rPr>
        <w:lastRenderedPageBreak/>
        <w:t>Литература</w:t>
      </w:r>
    </w:p>
    <w:p w:rsidR="00F51E07" w:rsidRPr="00F51E07" w:rsidRDefault="00F51E07" w:rsidP="00F51E07">
      <w:pPr>
        <w:tabs>
          <w:tab w:val="left" w:pos="851"/>
        </w:tabs>
        <w:spacing w:after="0" w:line="240" w:lineRule="auto"/>
        <w:contextualSpacing/>
        <w:jc w:val="both"/>
        <w:rPr>
          <w:rFonts w:ascii="Times New Roman" w:eastAsia="Calibri" w:hAnsi="Times New Roman" w:cs="Times New Roman"/>
          <w:b/>
          <w:bCs/>
          <w:iCs/>
          <w:sz w:val="24"/>
          <w:szCs w:val="24"/>
        </w:rPr>
      </w:pPr>
    </w:p>
    <w:p w:rsidR="00F51E07" w:rsidRPr="00F51E07" w:rsidRDefault="00602DA9" w:rsidP="00602DA9">
      <w:pPr>
        <w:tabs>
          <w:tab w:val="left" w:pos="851"/>
        </w:tabs>
        <w:suppressAutoHyphens/>
        <w:spacing w:after="0" w:line="240" w:lineRule="auto"/>
        <w:ind w:left="927"/>
        <w:contextualSpacing/>
        <w:jc w:val="both"/>
        <w:rPr>
          <w:rFonts w:ascii="Times New Roman" w:eastAsia="Calibri" w:hAnsi="Times New Roman" w:cs="Times New Roman"/>
          <w:sz w:val="24"/>
          <w:szCs w:val="24"/>
        </w:rPr>
      </w:pPr>
      <w:r>
        <w:rPr>
          <w:rFonts w:ascii="Times New Roman" w:eastAsia="Calibri" w:hAnsi="Times New Roman" w:cs="Times New Roman"/>
          <w:b/>
          <w:bCs/>
          <w:iCs/>
          <w:sz w:val="24"/>
          <w:szCs w:val="24"/>
        </w:rPr>
        <w:t>О</w:t>
      </w:r>
      <w:r w:rsidR="00F51E07" w:rsidRPr="00F51E07">
        <w:rPr>
          <w:rFonts w:ascii="Times New Roman" w:eastAsia="Calibri" w:hAnsi="Times New Roman" w:cs="Times New Roman"/>
          <w:b/>
          <w:bCs/>
          <w:iCs/>
          <w:sz w:val="24"/>
          <w:szCs w:val="24"/>
        </w:rPr>
        <w:t>ценка сочинений</w:t>
      </w:r>
    </w:p>
    <w:p w:rsidR="00F51E07" w:rsidRPr="00F51E07" w:rsidRDefault="00F51E07" w:rsidP="00F51E07">
      <w:pPr>
        <w:tabs>
          <w:tab w:val="left" w:pos="851"/>
        </w:tabs>
        <w:spacing w:after="0" w:line="240" w:lineRule="auto"/>
        <w:contextualSpacing/>
        <w:jc w:val="both"/>
        <w:rPr>
          <w:rFonts w:ascii="Times New Roman" w:eastAsia="Calibri" w:hAnsi="Times New Roman" w:cs="Times New Roman"/>
          <w:b/>
          <w:bCs/>
          <w:sz w:val="24"/>
          <w:szCs w:val="24"/>
        </w:rPr>
      </w:pPr>
      <w:r w:rsidRPr="00F51E07">
        <w:rPr>
          <w:rFonts w:ascii="Times New Roman" w:eastAsia="Calibri" w:hAnsi="Times New Roman" w:cs="Times New Roman"/>
          <w:b/>
          <w:bCs/>
          <w:sz w:val="24"/>
          <w:szCs w:val="24"/>
        </w:rPr>
        <w:t>«5»</w:t>
      </w:r>
    </w:p>
    <w:p w:rsidR="00F51E07" w:rsidRPr="00F51E07" w:rsidRDefault="00F51E07" w:rsidP="00F51E07">
      <w:pPr>
        <w:tabs>
          <w:tab w:val="left" w:pos="851"/>
        </w:tabs>
        <w:spacing w:after="0" w:line="240" w:lineRule="auto"/>
        <w:contextualSpacing/>
        <w:jc w:val="both"/>
        <w:rPr>
          <w:rFonts w:ascii="Times New Roman" w:eastAsia="Calibri" w:hAnsi="Times New Roman" w:cs="Times New Roman"/>
          <w:b/>
          <w:bCs/>
          <w:sz w:val="24"/>
          <w:szCs w:val="24"/>
        </w:rPr>
      </w:pPr>
      <w:r w:rsidRPr="00F51E07">
        <w:rPr>
          <w:rFonts w:ascii="Times New Roman" w:eastAsia="Calibri" w:hAnsi="Times New Roman" w:cs="Times New Roman"/>
          <w:b/>
          <w:bCs/>
          <w:sz w:val="24"/>
          <w:szCs w:val="24"/>
        </w:rPr>
        <w:t xml:space="preserve">Содержание и речь: </w:t>
      </w:r>
    </w:p>
    <w:p w:rsidR="00F51E07" w:rsidRPr="00F51E07" w:rsidRDefault="00F51E07" w:rsidP="00F51E07">
      <w:pPr>
        <w:tabs>
          <w:tab w:val="left" w:pos="851"/>
        </w:tabs>
        <w:spacing w:after="0" w:line="240" w:lineRule="auto"/>
        <w:contextualSpacing/>
        <w:jc w:val="both"/>
        <w:rPr>
          <w:rFonts w:ascii="Times New Roman" w:eastAsia="Calibri" w:hAnsi="Times New Roman" w:cs="Times New Roman"/>
          <w:sz w:val="24"/>
          <w:szCs w:val="24"/>
        </w:rPr>
      </w:pPr>
      <w:r w:rsidRPr="00F51E07">
        <w:rPr>
          <w:rFonts w:ascii="Times New Roman" w:eastAsia="Calibri" w:hAnsi="Times New Roman" w:cs="Times New Roman"/>
          <w:b/>
          <w:bCs/>
          <w:sz w:val="24"/>
          <w:szCs w:val="24"/>
        </w:rPr>
        <w:t xml:space="preserve">- </w:t>
      </w:r>
      <w:r w:rsidRPr="00F51E07">
        <w:rPr>
          <w:rFonts w:ascii="Times New Roman" w:eastAsia="Calibri" w:hAnsi="Times New Roman" w:cs="Times New Roman"/>
          <w:sz w:val="24"/>
          <w:szCs w:val="24"/>
        </w:rPr>
        <w:t>содержание работы полностью соответствует теме;</w:t>
      </w:r>
    </w:p>
    <w:p w:rsidR="00F51E07" w:rsidRPr="00F51E07" w:rsidRDefault="00F51E07" w:rsidP="00F51E07">
      <w:pPr>
        <w:tabs>
          <w:tab w:val="left" w:pos="851"/>
        </w:tabs>
        <w:spacing w:after="0" w:line="240" w:lineRule="auto"/>
        <w:contextualSpacing/>
        <w:jc w:val="both"/>
        <w:rPr>
          <w:rFonts w:ascii="Times New Roman" w:eastAsia="Calibri" w:hAnsi="Times New Roman" w:cs="Times New Roman"/>
          <w:sz w:val="24"/>
          <w:szCs w:val="24"/>
        </w:rPr>
      </w:pPr>
      <w:r w:rsidRPr="00F51E07">
        <w:rPr>
          <w:rFonts w:ascii="Times New Roman" w:eastAsia="Calibri" w:hAnsi="Times New Roman" w:cs="Times New Roman"/>
          <w:sz w:val="24"/>
          <w:szCs w:val="24"/>
        </w:rPr>
        <w:t xml:space="preserve">-фактические ошибки отсутствуют; содержание излагается последовательно; </w:t>
      </w:r>
    </w:p>
    <w:p w:rsidR="00F51E07" w:rsidRPr="00F51E07" w:rsidRDefault="00F51E07" w:rsidP="00F51E07">
      <w:pPr>
        <w:tabs>
          <w:tab w:val="left" w:pos="851"/>
        </w:tabs>
        <w:spacing w:after="0" w:line="240" w:lineRule="auto"/>
        <w:contextualSpacing/>
        <w:jc w:val="both"/>
        <w:rPr>
          <w:rFonts w:ascii="Times New Roman" w:eastAsia="Calibri" w:hAnsi="Times New Roman" w:cs="Times New Roman"/>
          <w:sz w:val="24"/>
          <w:szCs w:val="24"/>
        </w:rPr>
      </w:pPr>
      <w:r w:rsidRPr="00F51E07">
        <w:rPr>
          <w:rFonts w:ascii="Times New Roman" w:eastAsia="Calibri" w:hAnsi="Times New Roman" w:cs="Times New Roman"/>
          <w:sz w:val="24"/>
          <w:szCs w:val="24"/>
        </w:rPr>
        <w:t xml:space="preserve">-работа отличается богатством словаря, разнообразием используемых синтаксических конструкций, точностью словоупотребления; </w:t>
      </w:r>
    </w:p>
    <w:p w:rsidR="00F51E07" w:rsidRPr="00F51E07" w:rsidRDefault="00F51E07" w:rsidP="00F51E07">
      <w:pPr>
        <w:tabs>
          <w:tab w:val="left" w:pos="851"/>
        </w:tabs>
        <w:spacing w:after="0" w:line="240" w:lineRule="auto"/>
        <w:contextualSpacing/>
        <w:jc w:val="both"/>
        <w:rPr>
          <w:rFonts w:ascii="Times New Roman" w:eastAsia="Calibri" w:hAnsi="Times New Roman" w:cs="Times New Roman"/>
          <w:sz w:val="24"/>
          <w:szCs w:val="24"/>
        </w:rPr>
      </w:pPr>
      <w:r w:rsidRPr="00F51E07">
        <w:rPr>
          <w:rFonts w:ascii="Times New Roman" w:eastAsia="Calibri" w:hAnsi="Times New Roman" w:cs="Times New Roman"/>
          <w:sz w:val="24"/>
          <w:szCs w:val="24"/>
        </w:rPr>
        <w:t xml:space="preserve">-достигнуто стилевое единство и выразительность текста; в целом в работе – допускается 1 содержательный и 1–2 речевых недочета. </w:t>
      </w:r>
    </w:p>
    <w:p w:rsidR="00F51E07" w:rsidRPr="00F51E07" w:rsidRDefault="00F51E07" w:rsidP="00F51E07">
      <w:pPr>
        <w:tabs>
          <w:tab w:val="left" w:pos="851"/>
        </w:tabs>
        <w:spacing w:after="0" w:line="240" w:lineRule="auto"/>
        <w:contextualSpacing/>
        <w:jc w:val="both"/>
        <w:rPr>
          <w:rFonts w:ascii="Times New Roman" w:eastAsia="Calibri" w:hAnsi="Times New Roman" w:cs="Times New Roman"/>
          <w:sz w:val="24"/>
          <w:szCs w:val="24"/>
        </w:rPr>
      </w:pPr>
      <w:r w:rsidRPr="00F51E07">
        <w:rPr>
          <w:rFonts w:ascii="Times New Roman" w:eastAsia="Calibri" w:hAnsi="Times New Roman" w:cs="Times New Roman"/>
          <w:b/>
          <w:bCs/>
          <w:sz w:val="24"/>
          <w:szCs w:val="24"/>
        </w:rPr>
        <w:t xml:space="preserve">Грамотность: </w:t>
      </w:r>
      <w:r w:rsidRPr="00F51E07">
        <w:rPr>
          <w:rFonts w:ascii="Times New Roman" w:eastAsia="Calibri" w:hAnsi="Times New Roman" w:cs="Times New Roman"/>
          <w:sz w:val="24"/>
          <w:szCs w:val="24"/>
        </w:rPr>
        <w:t>допускается 1 орфографическая, или 1 пунктуационная, или 1</w:t>
      </w:r>
      <w:r w:rsidRPr="00F51E07">
        <w:rPr>
          <w:rFonts w:ascii="Times New Roman" w:eastAsia="Calibri" w:hAnsi="Times New Roman" w:cs="Times New Roman"/>
          <w:b/>
          <w:bCs/>
          <w:sz w:val="24"/>
          <w:szCs w:val="24"/>
        </w:rPr>
        <w:t xml:space="preserve"> </w:t>
      </w:r>
      <w:r w:rsidRPr="00F51E07">
        <w:rPr>
          <w:rFonts w:ascii="Times New Roman" w:eastAsia="Calibri" w:hAnsi="Times New Roman" w:cs="Times New Roman"/>
          <w:sz w:val="24"/>
          <w:szCs w:val="24"/>
        </w:rPr>
        <w:t xml:space="preserve">грамматическая негрубая ошибка. </w:t>
      </w:r>
    </w:p>
    <w:p w:rsidR="00F51E07" w:rsidRPr="00F51E07" w:rsidRDefault="00F51E07" w:rsidP="00F51E07">
      <w:pPr>
        <w:tabs>
          <w:tab w:val="left" w:pos="851"/>
        </w:tabs>
        <w:spacing w:after="0" w:line="240" w:lineRule="auto"/>
        <w:contextualSpacing/>
        <w:jc w:val="both"/>
        <w:rPr>
          <w:rFonts w:ascii="Times New Roman" w:eastAsia="Calibri" w:hAnsi="Times New Roman" w:cs="Times New Roman"/>
          <w:sz w:val="24"/>
          <w:szCs w:val="24"/>
        </w:rPr>
      </w:pPr>
      <w:r w:rsidRPr="00F51E07">
        <w:rPr>
          <w:rFonts w:ascii="Times New Roman" w:eastAsia="Calibri" w:hAnsi="Times New Roman" w:cs="Times New Roman"/>
          <w:b/>
          <w:bCs/>
          <w:sz w:val="24"/>
          <w:szCs w:val="24"/>
        </w:rPr>
        <w:t xml:space="preserve">«4» </w:t>
      </w:r>
    </w:p>
    <w:p w:rsidR="00F51E07" w:rsidRPr="00F51E07" w:rsidRDefault="00F51E07" w:rsidP="00F51E07">
      <w:pPr>
        <w:tabs>
          <w:tab w:val="left" w:pos="851"/>
        </w:tabs>
        <w:spacing w:after="0" w:line="240" w:lineRule="auto"/>
        <w:contextualSpacing/>
        <w:jc w:val="both"/>
        <w:rPr>
          <w:rFonts w:ascii="Times New Roman" w:eastAsia="Calibri" w:hAnsi="Times New Roman" w:cs="Times New Roman"/>
          <w:sz w:val="24"/>
          <w:szCs w:val="24"/>
        </w:rPr>
      </w:pPr>
      <w:r w:rsidRPr="00F51E07">
        <w:rPr>
          <w:rFonts w:ascii="Times New Roman" w:eastAsia="Calibri" w:hAnsi="Times New Roman" w:cs="Times New Roman"/>
          <w:b/>
          <w:bCs/>
          <w:sz w:val="24"/>
          <w:szCs w:val="24"/>
        </w:rPr>
        <w:t xml:space="preserve">Содержание и речь: </w:t>
      </w:r>
      <w:r w:rsidRPr="00F51E07">
        <w:rPr>
          <w:rFonts w:ascii="Times New Roman" w:eastAsia="Calibri" w:hAnsi="Times New Roman" w:cs="Times New Roman"/>
          <w:sz w:val="24"/>
          <w:szCs w:val="24"/>
        </w:rPr>
        <w:t>содержание работы в основном соответствует теме</w:t>
      </w:r>
      <w:r w:rsidRPr="00F51E07">
        <w:rPr>
          <w:rFonts w:ascii="Times New Roman" w:eastAsia="Calibri" w:hAnsi="Times New Roman" w:cs="Times New Roman"/>
          <w:b/>
          <w:bCs/>
          <w:sz w:val="24"/>
          <w:szCs w:val="24"/>
        </w:rPr>
        <w:t xml:space="preserve"> </w:t>
      </w:r>
    </w:p>
    <w:p w:rsidR="00F51E07" w:rsidRPr="00F51E07" w:rsidRDefault="00F51E07" w:rsidP="00F51E07">
      <w:pPr>
        <w:tabs>
          <w:tab w:val="left" w:pos="851"/>
        </w:tabs>
        <w:spacing w:after="0" w:line="240" w:lineRule="auto"/>
        <w:contextualSpacing/>
        <w:jc w:val="both"/>
        <w:rPr>
          <w:rFonts w:ascii="Times New Roman" w:eastAsia="Calibri" w:hAnsi="Times New Roman" w:cs="Times New Roman"/>
          <w:sz w:val="24"/>
          <w:szCs w:val="24"/>
        </w:rPr>
      </w:pPr>
      <w:r w:rsidRPr="00F51E07">
        <w:rPr>
          <w:rFonts w:ascii="Times New Roman" w:eastAsia="Calibri" w:hAnsi="Times New Roman" w:cs="Times New Roman"/>
          <w:sz w:val="24"/>
          <w:szCs w:val="24"/>
        </w:rPr>
        <w:t>(имеются незначительные отклонения от темы);</w:t>
      </w:r>
    </w:p>
    <w:p w:rsidR="00F51E07" w:rsidRPr="00F51E07" w:rsidRDefault="00F51E07" w:rsidP="00F51E07">
      <w:pPr>
        <w:tabs>
          <w:tab w:val="left" w:pos="851"/>
        </w:tabs>
        <w:spacing w:after="0" w:line="240" w:lineRule="auto"/>
        <w:contextualSpacing/>
        <w:jc w:val="both"/>
        <w:rPr>
          <w:rFonts w:ascii="Times New Roman" w:eastAsia="Calibri" w:hAnsi="Times New Roman" w:cs="Times New Roman"/>
          <w:sz w:val="24"/>
          <w:szCs w:val="24"/>
        </w:rPr>
      </w:pPr>
      <w:r w:rsidRPr="00F51E07">
        <w:rPr>
          <w:rFonts w:ascii="Times New Roman" w:eastAsia="Calibri" w:hAnsi="Times New Roman" w:cs="Times New Roman"/>
          <w:sz w:val="24"/>
          <w:szCs w:val="24"/>
        </w:rPr>
        <w:t xml:space="preserve">-содержание в основном достоверно, но имеются единичные фактические неточности; </w:t>
      </w:r>
    </w:p>
    <w:p w:rsidR="00F51E07" w:rsidRPr="00F51E07" w:rsidRDefault="00F51E07" w:rsidP="00F51E07">
      <w:pPr>
        <w:tabs>
          <w:tab w:val="left" w:pos="851"/>
        </w:tabs>
        <w:spacing w:after="0" w:line="240" w:lineRule="auto"/>
        <w:contextualSpacing/>
        <w:jc w:val="both"/>
        <w:rPr>
          <w:rFonts w:ascii="Times New Roman" w:eastAsia="Calibri" w:hAnsi="Times New Roman" w:cs="Times New Roman"/>
          <w:sz w:val="24"/>
          <w:szCs w:val="24"/>
        </w:rPr>
      </w:pPr>
      <w:r w:rsidRPr="00F51E07">
        <w:rPr>
          <w:rFonts w:ascii="Times New Roman" w:eastAsia="Calibri" w:hAnsi="Times New Roman" w:cs="Times New Roman"/>
          <w:sz w:val="24"/>
          <w:szCs w:val="24"/>
        </w:rPr>
        <w:t xml:space="preserve">-имеются незначительные нарушения последовательности в изложении мыслей; </w:t>
      </w:r>
    </w:p>
    <w:p w:rsidR="00F51E07" w:rsidRPr="00F51E07" w:rsidRDefault="00F51E07" w:rsidP="00F51E07">
      <w:pPr>
        <w:tabs>
          <w:tab w:val="left" w:pos="851"/>
        </w:tabs>
        <w:spacing w:after="0" w:line="240" w:lineRule="auto"/>
        <w:contextualSpacing/>
        <w:jc w:val="both"/>
        <w:rPr>
          <w:rFonts w:ascii="Times New Roman" w:eastAsia="Calibri" w:hAnsi="Times New Roman" w:cs="Times New Roman"/>
          <w:sz w:val="24"/>
          <w:szCs w:val="24"/>
        </w:rPr>
      </w:pPr>
      <w:r w:rsidRPr="00F51E07">
        <w:rPr>
          <w:rFonts w:ascii="Times New Roman" w:eastAsia="Calibri" w:hAnsi="Times New Roman" w:cs="Times New Roman"/>
          <w:sz w:val="24"/>
          <w:szCs w:val="24"/>
        </w:rPr>
        <w:t xml:space="preserve">-лексический и грамматический строй речи достаточно разнообразен; стиль работы отличается единством и достаточной выразительностью; </w:t>
      </w:r>
    </w:p>
    <w:p w:rsidR="00F51E07" w:rsidRPr="00F51E07" w:rsidRDefault="00F51E07" w:rsidP="00F51E07">
      <w:pPr>
        <w:tabs>
          <w:tab w:val="left" w:pos="851"/>
        </w:tabs>
        <w:spacing w:after="0" w:line="240" w:lineRule="auto"/>
        <w:contextualSpacing/>
        <w:jc w:val="both"/>
        <w:rPr>
          <w:rFonts w:ascii="Times New Roman" w:eastAsia="Calibri" w:hAnsi="Times New Roman" w:cs="Times New Roman"/>
          <w:sz w:val="24"/>
          <w:szCs w:val="24"/>
        </w:rPr>
      </w:pPr>
      <w:r w:rsidRPr="00F51E07">
        <w:rPr>
          <w:rFonts w:ascii="Times New Roman" w:eastAsia="Calibri" w:hAnsi="Times New Roman" w:cs="Times New Roman"/>
          <w:sz w:val="24"/>
          <w:szCs w:val="24"/>
        </w:rPr>
        <w:t xml:space="preserve">-в целом в работе допускается 2 содержательных и 3–4 речевых недочета. </w:t>
      </w:r>
    </w:p>
    <w:p w:rsidR="00F51E07" w:rsidRPr="00F51E07" w:rsidRDefault="00F51E07" w:rsidP="00F51E07">
      <w:pPr>
        <w:tabs>
          <w:tab w:val="left" w:pos="851"/>
        </w:tabs>
        <w:spacing w:after="0" w:line="240" w:lineRule="auto"/>
        <w:contextualSpacing/>
        <w:jc w:val="both"/>
        <w:rPr>
          <w:rFonts w:ascii="Times New Roman" w:eastAsia="Calibri" w:hAnsi="Times New Roman" w:cs="Times New Roman"/>
          <w:sz w:val="24"/>
          <w:szCs w:val="24"/>
        </w:rPr>
      </w:pPr>
      <w:r w:rsidRPr="00F51E07">
        <w:rPr>
          <w:rFonts w:ascii="Times New Roman" w:eastAsia="Calibri" w:hAnsi="Times New Roman" w:cs="Times New Roman"/>
          <w:b/>
          <w:bCs/>
          <w:sz w:val="24"/>
          <w:szCs w:val="24"/>
        </w:rPr>
        <w:t xml:space="preserve">Грамотность: </w:t>
      </w:r>
      <w:r w:rsidRPr="00F51E07">
        <w:rPr>
          <w:rFonts w:ascii="Times New Roman" w:eastAsia="Calibri" w:hAnsi="Times New Roman" w:cs="Times New Roman"/>
          <w:sz w:val="24"/>
          <w:szCs w:val="24"/>
        </w:rPr>
        <w:t>допускается 2 орфографические и 2 пунктуационные; или 1 орфографическая и 3 пунктуационные; или 4 пунктуационные ошибки, а также 2 грамматические ошибки.</w:t>
      </w:r>
    </w:p>
    <w:p w:rsidR="00F51E07" w:rsidRPr="00F51E07" w:rsidRDefault="00F51E07" w:rsidP="00F51E07">
      <w:pPr>
        <w:tabs>
          <w:tab w:val="left" w:pos="851"/>
        </w:tabs>
        <w:spacing w:after="0" w:line="240" w:lineRule="auto"/>
        <w:contextualSpacing/>
        <w:jc w:val="both"/>
        <w:rPr>
          <w:rFonts w:ascii="Times New Roman" w:eastAsia="Calibri" w:hAnsi="Times New Roman" w:cs="Times New Roman"/>
          <w:sz w:val="24"/>
          <w:szCs w:val="24"/>
        </w:rPr>
      </w:pPr>
      <w:r w:rsidRPr="00F51E07">
        <w:rPr>
          <w:rFonts w:ascii="Times New Roman" w:eastAsia="Calibri" w:hAnsi="Times New Roman" w:cs="Times New Roman"/>
          <w:b/>
          <w:bCs/>
          <w:sz w:val="24"/>
          <w:szCs w:val="24"/>
        </w:rPr>
        <w:t xml:space="preserve">«3» </w:t>
      </w:r>
    </w:p>
    <w:p w:rsidR="00F51E07" w:rsidRPr="00F51E07" w:rsidRDefault="00F51E07" w:rsidP="00F51E07">
      <w:pPr>
        <w:tabs>
          <w:tab w:val="left" w:pos="851"/>
        </w:tabs>
        <w:spacing w:after="0" w:line="240" w:lineRule="auto"/>
        <w:contextualSpacing/>
        <w:jc w:val="both"/>
        <w:rPr>
          <w:rFonts w:ascii="Times New Roman" w:eastAsia="Calibri" w:hAnsi="Times New Roman" w:cs="Times New Roman"/>
          <w:sz w:val="24"/>
          <w:szCs w:val="24"/>
        </w:rPr>
      </w:pPr>
      <w:r w:rsidRPr="00F51E07">
        <w:rPr>
          <w:rFonts w:ascii="Times New Roman" w:eastAsia="Calibri" w:hAnsi="Times New Roman" w:cs="Times New Roman"/>
          <w:b/>
          <w:bCs/>
          <w:sz w:val="24"/>
          <w:szCs w:val="24"/>
        </w:rPr>
        <w:t xml:space="preserve">Содержание и речь: </w:t>
      </w:r>
      <w:r w:rsidRPr="00F51E07">
        <w:rPr>
          <w:rFonts w:ascii="Times New Roman" w:eastAsia="Calibri" w:hAnsi="Times New Roman" w:cs="Times New Roman"/>
          <w:sz w:val="24"/>
          <w:szCs w:val="24"/>
        </w:rPr>
        <w:t>работе допущены существенные отклонения от темы;</w:t>
      </w:r>
    </w:p>
    <w:p w:rsidR="00F51E07" w:rsidRPr="00F51E07" w:rsidRDefault="00F51E07" w:rsidP="00F51E07">
      <w:pPr>
        <w:tabs>
          <w:tab w:val="left" w:pos="851"/>
        </w:tabs>
        <w:spacing w:after="0" w:line="240" w:lineRule="auto"/>
        <w:contextualSpacing/>
        <w:jc w:val="both"/>
        <w:rPr>
          <w:rFonts w:ascii="Times New Roman" w:eastAsia="Calibri" w:hAnsi="Times New Roman" w:cs="Times New Roman"/>
          <w:sz w:val="24"/>
          <w:szCs w:val="24"/>
        </w:rPr>
      </w:pPr>
      <w:r w:rsidRPr="00F51E07">
        <w:rPr>
          <w:rFonts w:ascii="Times New Roman" w:eastAsia="Calibri" w:hAnsi="Times New Roman" w:cs="Times New Roman"/>
          <w:sz w:val="24"/>
          <w:szCs w:val="24"/>
        </w:rPr>
        <w:t xml:space="preserve">работа достоверна в главном, но в ней имеются отдельные фактические неточности; </w:t>
      </w:r>
    </w:p>
    <w:p w:rsidR="00F51E07" w:rsidRPr="00F51E07" w:rsidRDefault="00F51E07" w:rsidP="00F51E07">
      <w:pPr>
        <w:tabs>
          <w:tab w:val="left" w:pos="851"/>
        </w:tabs>
        <w:spacing w:after="0" w:line="240" w:lineRule="auto"/>
        <w:contextualSpacing/>
        <w:jc w:val="both"/>
        <w:rPr>
          <w:rFonts w:ascii="Times New Roman" w:eastAsia="Calibri" w:hAnsi="Times New Roman" w:cs="Times New Roman"/>
          <w:sz w:val="24"/>
          <w:szCs w:val="24"/>
        </w:rPr>
      </w:pPr>
      <w:r w:rsidRPr="00F51E07">
        <w:rPr>
          <w:rFonts w:ascii="Times New Roman" w:eastAsia="Calibri" w:hAnsi="Times New Roman" w:cs="Times New Roman"/>
          <w:sz w:val="24"/>
          <w:szCs w:val="24"/>
        </w:rPr>
        <w:t xml:space="preserve">-допущены отдельные нарушения последовательности изложения; беден словарь, однообразны употребляемые синтаксические конструкции, </w:t>
      </w:r>
    </w:p>
    <w:p w:rsidR="00F51E07" w:rsidRPr="00F51E07" w:rsidRDefault="00F51E07" w:rsidP="00F51E07">
      <w:pPr>
        <w:tabs>
          <w:tab w:val="left" w:pos="851"/>
        </w:tabs>
        <w:spacing w:after="0" w:line="240" w:lineRule="auto"/>
        <w:contextualSpacing/>
        <w:jc w:val="both"/>
        <w:rPr>
          <w:rFonts w:ascii="Times New Roman" w:eastAsia="Calibri" w:hAnsi="Times New Roman" w:cs="Times New Roman"/>
          <w:sz w:val="24"/>
          <w:szCs w:val="24"/>
        </w:rPr>
      </w:pPr>
      <w:r w:rsidRPr="00F51E07">
        <w:rPr>
          <w:rFonts w:ascii="Times New Roman" w:eastAsia="Calibri" w:hAnsi="Times New Roman" w:cs="Times New Roman"/>
          <w:sz w:val="24"/>
          <w:szCs w:val="24"/>
        </w:rPr>
        <w:t xml:space="preserve">-встречается неправильное словоупотребление; стиль работы не отличается единством, речь недостаточно выразительна; </w:t>
      </w:r>
    </w:p>
    <w:p w:rsidR="00F51E07" w:rsidRPr="00F51E07" w:rsidRDefault="00F51E07" w:rsidP="00F51E07">
      <w:pPr>
        <w:tabs>
          <w:tab w:val="left" w:pos="851"/>
        </w:tabs>
        <w:spacing w:after="0" w:line="240" w:lineRule="auto"/>
        <w:contextualSpacing/>
        <w:jc w:val="both"/>
        <w:rPr>
          <w:rFonts w:ascii="Times New Roman" w:eastAsia="Calibri" w:hAnsi="Times New Roman" w:cs="Times New Roman"/>
          <w:sz w:val="24"/>
          <w:szCs w:val="24"/>
        </w:rPr>
      </w:pPr>
      <w:r w:rsidRPr="00F51E07">
        <w:rPr>
          <w:rFonts w:ascii="Times New Roman" w:eastAsia="Calibri" w:hAnsi="Times New Roman" w:cs="Times New Roman"/>
          <w:sz w:val="24"/>
          <w:szCs w:val="24"/>
        </w:rPr>
        <w:t>-в целом в работе допускается 4 содержательных и 5 речевых недочетов.</w:t>
      </w:r>
    </w:p>
    <w:p w:rsidR="00F51E07" w:rsidRPr="00F51E07" w:rsidRDefault="00F51E07" w:rsidP="00F51E07">
      <w:pPr>
        <w:tabs>
          <w:tab w:val="left" w:pos="851"/>
        </w:tabs>
        <w:spacing w:after="0" w:line="240" w:lineRule="auto"/>
        <w:contextualSpacing/>
        <w:jc w:val="both"/>
        <w:rPr>
          <w:rFonts w:ascii="Times New Roman" w:eastAsia="Calibri" w:hAnsi="Times New Roman" w:cs="Times New Roman"/>
          <w:sz w:val="24"/>
          <w:szCs w:val="24"/>
        </w:rPr>
      </w:pPr>
      <w:r w:rsidRPr="00F51E07">
        <w:rPr>
          <w:rFonts w:ascii="Times New Roman" w:eastAsia="Calibri" w:hAnsi="Times New Roman" w:cs="Times New Roman"/>
          <w:b/>
          <w:bCs/>
          <w:sz w:val="24"/>
          <w:szCs w:val="24"/>
        </w:rPr>
        <w:t xml:space="preserve">Грамотность: </w:t>
      </w:r>
      <w:r w:rsidRPr="00F51E07">
        <w:rPr>
          <w:rFonts w:ascii="Times New Roman" w:eastAsia="Calibri" w:hAnsi="Times New Roman" w:cs="Times New Roman"/>
          <w:sz w:val="24"/>
          <w:szCs w:val="24"/>
        </w:rPr>
        <w:t xml:space="preserve">допускается 4 орфографические и 4 пунктуационные; или 3 орфографические и 5 пунктуационных; или 7 пунктуационных ошибок, а также 4 грамматические ошибки. </w:t>
      </w:r>
    </w:p>
    <w:p w:rsidR="00F51E07" w:rsidRPr="00F51E07" w:rsidRDefault="00F51E07" w:rsidP="00F51E07">
      <w:pPr>
        <w:tabs>
          <w:tab w:val="left" w:pos="851"/>
        </w:tabs>
        <w:spacing w:after="0" w:line="240" w:lineRule="auto"/>
        <w:contextualSpacing/>
        <w:jc w:val="both"/>
        <w:rPr>
          <w:rFonts w:ascii="Times New Roman" w:eastAsia="Calibri" w:hAnsi="Times New Roman" w:cs="Times New Roman"/>
          <w:sz w:val="24"/>
          <w:szCs w:val="24"/>
        </w:rPr>
      </w:pPr>
      <w:r w:rsidRPr="00F51E07">
        <w:rPr>
          <w:rFonts w:ascii="Times New Roman" w:eastAsia="Calibri" w:hAnsi="Times New Roman" w:cs="Times New Roman"/>
          <w:b/>
          <w:bCs/>
          <w:sz w:val="24"/>
          <w:szCs w:val="24"/>
        </w:rPr>
        <w:t xml:space="preserve">«2» </w:t>
      </w:r>
    </w:p>
    <w:p w:rsidR="00F51E07" w:rsidRPr="00F51E07" w:rsidRDefault="00F51E07" w:rsidP="00F51E07">
      <w:pPr>
        <w:tabs>
          <w:tab w:val="left" w:pos="851"/>
        </w:tabs>
        <w:spacing w:after="0" w:line="240" w:lineRule="auto"/>
        <w:contextualSpacing/>
        <w:jc w:val="both"/>
        <w:rPr>
          <w:rFonts w:ascii="Times New Roman" w:eastAsia="Calibri" w:hAnsi="Times New Roman" w:cs="Times New Roman"/>
          <w:sz w:val="24"/>
          <w:szCs w:val="24"/>
        </w:rPr>
      </w:pPr>
      <w:r w:rsidRPr="00F51E07">
        <w:rPr>
          <w:rFonts w:ascii="Times New Roman" w:eastAsia="Calibri" w:hAnsi="Times New Roman" w:cs="Times New Roman"/>
          <w:b/>
          <w:bCs/>
          <w:sz w:val="24"/>
          <w:szCs w:val="24"/>
        </w:rPr>
        <w:t xml:space="preserve">Содержание и речь: </w:t>
      </w:r>
      <w:r w:rsidRPr="00F51E07">
        <w:rPr>
          <w:rFonts w:ascii="Times New Roman" w:eastAsia="Calibri" w:hAnsi="Times New Roman" w:cs="Times New Roman"/>
          <w:sz w:val="24"/>
          <w:szCs w:val="24"/>
        </w:rPr>
        <w:t>работа не соответствует теме;</w:t>
      </w:r>
      <w:r w:rsidRPr="00F51E07">
        <w:rPr>
          <w:rFonts w:ascii="Times New Roman" w:eastAsia="Calibri" w:hAnsi="Times New Roman" w:cs="Times New Roman"/>
          <w:b/>
          <w:bCs/>
          <w:sz w:val="24"/>
          <w:szCs w:val="24"/>
        </w:rPr>
        <w:t xml:space="preserve"> </w:t>
      </w:r>
    </w:p>
    <w:p w:rsidR="00F51E07" w:rsidRPr="00F51E07" w:rsidRDefault="00F51E07" w:rsidP="00F51E07">
      <w:pPr>
        <w:tabs>
          <w:tab w:val="left" w:pos="851"/>
        </w:tabs>
        <w:spacing w:after="0" w:line="240" w:lineRule="auto"/>
        <w:contextualSpacing/>
        <w:jc w:val="both"/>
        <w:rPr>
          <w:rFonts w:ascii="Times New Roman" w:eastAsia="Calibri" w:hAnsi="Times New Roman" w:cs="Times New Roman"/>
          <w:sz w:val="24"/>
          <w:szCs w:val="24"/>
        </w:rPr>
      </w:pPr>
      <w:r w:rsidRPr="00F51E07">
        <w:rPr>
          <w:rFonts w:ascii="Times New Roman" w:eastAsia="Calibri" w:hAnsi="Times New Roman" w:cs="Times New Roman"/>
          <w:sz w:val="24"/>
          <w:szCs w:val="24"/>
        </w:rPr>
        <w:t xml:space="preserve">-допущено много фактических неточностей; нарушена последовательность изложения во всех частях работы, отсутствует связь между ними, работа не соответствует плану; крайне беден словарь, работа написана короткими однотипными предложениями со слабо выраженной связью между ними, часты случаи неправильного словоупотребления; </w:t>
      </w:r>
    </w:p>
    <w:p w:rsidR="00F51E07" w:rsidRPr="00F51E07" w:rsidRDefault="00F51E07" w:rsidP="00F51E07">
      <w:pPr>
        <w:tabs>
          <w:tab w:val="left" w:pos="851"/>
        </w:tabs>
        <w:spacing w:after="0" w:line="240" w:lineRule="auto"/>
        <w:contextualSpacing/>
        <w:jc w:val="both"/>
        <w:rPr>
          <w:rFonts w:ascii="Times New Roman" w:eastAsia="Calibri" w:hAnsi="Times New Roman" w:cs="Times New Roman"/>
          <w:sz w:val="24"/>
          <w:szCs w:val="24"/>
        </w:rPr>
      </w:pPr>
      <w:r w:rsidRPr="00F51E07">
        <w:rPr>
          <w:rFonts w:ascii="Times New Roman" w:eastAsia="Calibri" w:hAnsi="Times New Roman" w:cs="Times New Roman"/>
          <w:sz w:val="24"/>
          <w:szCs w:val="24"/>
        </w:rPr>
        <w:t xml:space="preserve">-нарушено стилевое единство текста; в целом в работе допускается 6 содержательных и 7 речевых недочетов. </w:t>
      </w:r>
    </w:p>
    <w:p w:rsidR="00F51E07" w:rsidRPr="00F51E07" w:rsidRDefault="00F51E07" w:rsidP="00F51E07">
      <w:pPr>
        <w:tabs>
          <w:tab w:val="left" w:pos="851"/>
        </w:tabs>
        <w:spacing w:after="0" w:line="240" w:lineRule="auto"/>
        <w:contextualSpacing/>
        <w:jc w:val="both"/>
        <w:rPr>
          <w:rFonts w:ascii="Times New Roman" w:eastAsia="Calibri" w:hAnsi="Times New Roman" w:cs="Times New Roman"/>
          <w:sz w:val="24"/>
          <w:szCs w:val="24"/>
        </w:rPr>
      </w:pPr>
      <w:r w:rsidRPr="00F51E07">
        <w:rPr>
          <w:rFonts w:ascii="Times New Roman" w:eastAsia="Calibri" w:hAnsi="Times New Roman" w:cs="Times New Roman"/>
          <w:b/>
          <w:bCs/>
          <w:sz w:val="24"/>
          <w:szCs w:val="24"/>
        </w:rPr>
        <w:t xml:space="preserve">Грамотность: </w:t>
      </w:r>
      <w:r w:rsidRPr="00F51E07">
        <w:rPr>
          <w:rFonts w:ascii="Times New Roman" w:eastAsia="Calibri" w:hAnsi="Times New Roman" w:cs="Times New Roman"/>
          <w:sz w:val="24"/>
          <w:szCs w:val="24"/>
        </w:rPr>
        <w:t xml:space="preserve">допускается 7 орфографических и 7 пунктуационных; или 6 орфографических и 8 пунктуационных; или 5 орфографических и 9 пунктуационных; или 8 орфографических и 6 пунктуационных ошибок, а также 7 грамматических ошибок. </w:t>
      </w:r>
    </w:p>
    <w:p w:rsidR="00F51E07" w:rsidRPr="00F51E07" w:rsidRDefault="00F51E07" w:rsidP="00F51E07">
      <w:pPr>
        <w:tabs>
          <w:tab w:val="left" w:pos="851"/>
        </w:tabs>
        <w:spacing w:after="0" w:line="240" w:lineRule="auto"/>
        <w:contextualSpacing/>
        <w:jc w:val="both"/>
        <w:rPr>
          <w:rFonts w:ascii="Times New Roman" w:eastAsia="Calibri" w:hAnsi="Times New Roman" w:cs="Times New Roman"/>
          <w:b/>
          <w:bCs/>
          <w:iCs/>
          <w:sz w:val="24"/>
          <w:szCs w:val="24"/>
        </w:rPr>
      </w:pPr>
    </w:p>
    <w:p w:rsidR="00F51E07" w:rsidRPr="00F51E07" w:rsidRDefault="00F51E07" w:rsidP="00602DA9">
      <w:pPr>
        <w:tabs>
          <w:tab w:val="left" w:pos="851"/>
        </w:tabs>
        <w:suppressAutoHyphens/>
        <w:spacing w:after="0" w:line="240" w:lineRule="auto"/>
        <w:ind w:left="567"/>
        <w:contextualSpacing/>
        <w:jc w:val="both"/>
        <w:rPr>
          <w:rFonts w:ascii="Times New Roman" w:eastAsia="Calibri" w:hAnsi="Times New Roman" w:cs="Times New Roman"/>
          <w:sz w:val="24"/>
          <w:szCs w:val="24"/>
        </w:rPr>
      </w:pPr>
      <w:r w:rsidRPr="00F51E07">
        <w:rPr>
          <w:rFonts w:ascii="Times New Roman" w:eastAsia="Calibri" w:hAnsi="Times New Roman" w:cs="Times New Roman"/>
          <w:b/>
          <w:bCs/>
          <w:iCs/>
          <w:sz w:val="24"/>
          <w:szCs w:val="24"/>
        </w:rPr>
        <w:t>Оценка устных ответов</w:t>
      </w:r>
    </w:p>
    <w:p w:rsidR="00F51E07" w:rsidRPr="00F51E07" w:rsidRDefault="00F51E07" w:rsidP="00F51E07">
      <w:pPr>
        <w:tabs>
          <w:tab w:val="left" w:pos="851"/>
        </w:tabs>
        <w:spacing w:after="0" w:line="240" w:lineRule="auto"/>
        <w:contextualSpacing/>
        <w:jc w:val="both"/>
        <w:rPr>
          <w:rFonts w:ascii="Times New Roman" w:eastAsia="Calibri" w:hAnsi="Times New Roman" w:cs="Times New Roman"/>
          <w:b/>
          <w:bCs/>
          <w:sz w:val="24"/>
          <w:szCs w:val="24"/>
        </w:rPr>
      </w:pPr>
      <w:r w:rsidRPr="00F51E07">
        <w:rPr>
          <w:rFonts w:ascii="Times New Roman" w:eastAsia="Calibri" w:hAnsi="Times New Roman" w:cs="Times New Roman"/>
          <w:b/>
          <w:bCs/>
          <w:sz w:val="24"/>
          <w:szCs w:val="24"/>
        </w:rPr>
        <w:t xml:space="preserve">«5» </w:t>
      </w:r>
    </w:p>
    <w:p w:rsidR="00F51E07" w:rsidRPr="00F51E07" w:rsidRDefault="00F51E07" w:rsidP="00F51E07">
      <w:pPr>
        <w:tabs>
          <w:tab w:val="left" w:pos="851"/>
        </w:tabs>
        <w:spacing w:after="0" w:line="240" w:lineRule="auto"/>
        <w:contextualSpacing/>
        <w:jc w:val="both"/>
        <w:rPr>
          <w:rFonts w:ascii="Times New Roman" w:eastAsia="Calibri" w:hAnsi="Times New Roman" w:cs="Times New Roman"/>
          <w:sz w:val="24"/>
          <w:szCs w:val="24"/>
        </w:rPr>
      </w:pPr>
      <w:r w:rsidRPr="00F51E07">
        <w:rPr>
          <w:rFonts w:ascii="Times New Roman" w:eastAsia="Calibri" w:hAnsi="Times New Roman" w:cs="Times New Roman"/>
          <w:sz w:val="24"/>
          <w:szCs w:val="24"/>
        </w:rPr>
        <w:t>-полно и последовательно раскрыто содержание материала в объеме программы;</w:t>
      </w:r>
    </w:p>
    <w:p w:rsidR="00F51E07" w:rsidRPr="00F51E07" w:rsidRDefault="00F51E07" w:rsidP="00F51E07">
      <w:pPr>
        <w:tabs>
          <w:tab w:val="left" w:pos="851"/>
        </w:tabs>
        <w:spacing w:after="0" w:line="240" w:lineRule="auto"/>
        <w:contextualSpacing/>
        <w:jc w:val="both"/>
        <w:rPr>
          <w:rFonts w:ascii="Times New Roman" w:eastAsia="Calibri" w:hAnsi="Times New Roman" w:cs="Times New Roman"/>
          <w:sz w:val="24"/>
          <w:szCs w:val="24"/>
        </w:rPr>
      </w:pPr>
      <w:r w:rsidRPr="00F51E07">
        <w:rPr>
          <w:rFonts w:ascii="Times New Roman" w:eastAsia="Calibri" w:hAnsi="Times New Roman" w:cs="Times New Roman"/>
          <w:sz w:val="24"/>
          <w:szCs w:val="24"/>
        </w:rPr>
        <w:t xml:space="preserve">-четко и правильно даны определения и раскрыто содержание понятий, точно использованы научные термины; </w:t>
      </w:r>
    </w:p>
    <w:p w:rsidR="00F51E07" w:rsidRPr="00F51E07" w:rsidRDefault="00F51E07" w:rsidP="00F51E07">
      <w:pPr>
        <w:tabs>
          <w:tab w:val="left" w:pos="851"/>
        </w:tabs>
        <w:spacing w:after="0" w:line="240" w:lineRule="auto"/>
        <w:contextualSpacing/>
        <w:jc w:val="both"/>
        <w:rPr>
          <w:rFonts w:ascii="Times New Roman" w:eastAsia="Calibri" w:hAnsi="Times New Roman" w:cs="Times New Roman"/>
          <w:sz w:val="24"/>
          <w:szCs w:val="24"/>
        </w:rPr>
      </w:pPr>
      <w:r w:rsidRPr="00F51E07">
        <w:rPr>
          <w:rFonts w:ascii="Times New Roman" w:eastAsia="Calibri" w:hAnsi="Times New Roman" w:cs="Times New Roman"/>
          <w:sz w:val="24"/>
          <w:szCs w:val="24"/>
        </w:rPr>
        <w:t xml:space="preserve">-для доказательства использованы выводы и обобщения опытов; ответ самостоятельный, использованы ранее приобретенные знания, </w:t>
      </w:r>
    </w:p>
    <w:p w:rsidR="00F51E07" w:rsidRPr="00F51E07" w:rsidRDefault="00F51E07" w:rsidP="00F51E07">
      <w:pPr>
        <w:tabs>
          <w:tab w:val="left" w:pos="851"/>
        </w:tabs>
        <w:spacing w:after="0" w:line="240" w:lineRule="auto"/>
        <w:contextualSpacing/>
        <w:jc w:val="both"/>
        <w:rPr>
          <w:rFonts w:ascii="Times New Roman" w:eastAsia="Calibri" w:hAnsi="Times New Roman" w:cs="Times New Roman"/>
          <w:sz w:val="24"/>
          <w:szCs w:val="24"/>
        </w:rPr>
      </w:pPr>
      <w:r w:rsidRPr="00F51E07">
        <w:rPr>
          <w:rFonts w:ascii="Times New Roman" w:eastAsia="Calibri" w:hAnsi="Times New Roman" w:cs="Times New Roman"/>
          <w:sz w:val="24"/>
          <w:szCs w:val="24"/>
        </w:rPr>
        <w:t xml:space="preserve">-самостоятельно составленные примеры; материал изложен правильно с точки зрения норм литературного языка; </w:t>
      </w:r>
    </w:p>
    <w:p w:rsidR="00F51E07" w:rsidRPr="00F51E07" w:rsidRDefault="00F51E07" w:rsidP="00F51E07">
      <w:pPr>
        <w:tabs>
          <w:tab w:val="left" w:pos="851"/>
        </w:tabs>
        <w:spacing w:after="0" w:line="240" w:lineRule="auto"/>
        <w:contextualSpacing/>
        <w:jc w:val="both"/>
        <w:rPr>
          <w:rFonts w:ascii="Times New Roman" w:eastAsia="Calibri" w:hAnsi="Times New Roman" w:cs="Times New Roman"/>
          <w:sz w:val="24"/>
          <w:szCs w:val="24"/>
        </w:rPr>
      </w:pPr>
      <w:r w:rsidRPr="00F51E07">
        <w:rPr>
          <w:rFonts w:ascii="Times New Roman" w:eastAsia="Calibri" w:hAnsi="Times New Roman" w:cs="Times New Roman"/>
          <w:sz w:val="24"/>
          <w:szCs w:val="24"/>
        </w:rPr>
        <w:t xml:space="preserve">-возможны 1–2 неточности в вопросах второстепенного материала, которые исправляются с помощью учителя. </w:t>
      </w:r>
    </w:p>
    <w:p w:rsidR="00F51E07" w:rsidRPr="00F51E07" w:rsidRDefault="00F51E07" w:rsidP="00F51E07">
      <w:pPr>
        <w:tabs>
          <w:tab w:val="left" w:pos="851"/>
        </w:tabs>
        <w:spacing w:after="0" w:line="240" w:lineRule="auto"/>
        <w:contextualSpacing/>
        <w:jc w:val="both"/>
        <w:rPr>
          <w:rFonts w:ascii="Times New Roman" w:eastAsia="Calibri" w:hAnsi="Times New Roman" w:cs="Times New Roman"/>
          <w:b/>
          <w:bCs/>
          <w:sz w:val="24"/>
          <w:szCs w:val="24"/>
        </w:rPr>
      </w:pPr>
      <w:r w:rsidRPr="00F51E07">
        <w:rPr>
          <w:rFonts w:ascii="Times New Roman" w:eastAsia="Calibri" w:hAnsi="Times New Roman" w:cs="Times New Roman"/>
          <w:b/>
          <w:bCs/>
          <w:sz w:val="24"/>
          <w:szCs w:val="24"/>
        </w:rPr>
        <w:t xml:space="preserve">«4» </w:t>
      </w:r>
    </w:p>
    <w:p w:rsidR="00F51E07" w:rsidRPr="00F51E07" w:rsidRDefault="00F51E07" w:rsidP="00F51E07">
      <w:pPr>
        <w:tabs>
          <w:tab w:val="left" w:pos="851"/>
        </w:tabs>
        <w:spacing w:after="0" w:line="240" w:lineRule="auto"/>
        <w:contextualSpacing/>
        <w:jc w:val="both"/>
        <w:rPr>
          <w:rFonts w:ascii="Times New Roman" w:eastAsia="Calibri" w:hAnsi="Times New Roman" w:cs="Times New Roman"/>
          <w:sz w:val="24"/>
          <w:szCs w:val="24"/>
        </w:rPr>
      </w:pPr>
      <w:r w:rsidRPr="00F51E07">
        <w:rPr>
          <w:rFonts w:ascii="Times New Roman" w:eastAsia="Calibri" w:hAnsi="Times New Roman" w:cs="Times New Roman"/>
          <w:sz w:val="24"/>
          <w:szCs w:val="24"/>
        </w:rPr>
        <w:t>-раскрыто основное содержание материала;</w:t>
      </w:r>
    </w:p>
    <w:p w:rsidR="00F51E07" w:rsidRPr="00F51E07" w:rsidRDefault="00F51E07" w:rsidP="00F51E07">
      <w:pPr>
        <w:tabs>
          <w:tab w:val="left" w:pos="851"/>
        </w:tabs>
        <w:spacing w:after="0" w:line="240" w:lineRule="auto"/>
        <w:contextualSpacing/>
        <w:jc w:val="both"/>
        <w:rPr>
          <w:rFonts w:ascii="Times New Roman" w:eastAsia="Calibri" w:hAnsi="Times New Roman" w:cs="Times New Roman"/>
          <w:sz w:val="24"/>
          <w:szCs w:val="24"/>
        </w:rPr>
      </w:pPr>
      <w:r w:rsidRPr="00F51E07">
        <w:rPr>
          <w:rFonts w:ascii="Times New Roman" w:eastAsia="Calibri" w:hAnsi="Times New Roman" w:cs="Times New Roman"/>
          <w:sz w:val="24"/>
          <w:szCs w:val="24"/>
        </w:rPr>
        <w:t xml:space="preserve">-правильно даны определения понятий и точно использованы научные термины; </w:t>
      </w:r>
    </w:p>
    <w:p w:rsidR="00F51E07" w:rsidRPr="00F51E07" w:rsidRDefault="00F51E07" w:rsidP="00F51E07">
      <w:pPr>
        <w:tabs>
          <w:tab w:val="left" w:pos="851"/>
        </w:tabs>
        <w:spacing w:after="0" w:line="240" w:lineRule="auto"/>
        <w:contextualSpacing/>
        <w:jc w:val="both"/>
        <w:rPr>
          <w:rFonts w:ascii="Times New Roman" w:eastAsia="Calibri" w:hAnsi="Times New Roman" w:cs="Times New Roman"/>
          <w:sz w:val="24"/>
          <w:szCs w:val="24"/>
        </w:rPr>
      </w:pPr>
      <w:r w:rsidRPr="00F51E07">
        <w:rPr>
          <w:rFonts w:ascii="Times New Roman" w:eastAsia="Calibri" w:hAnsi="Times New Roman" w:cs="Times New Roman"/>
          <w:sz w:val="24"/>
          <w:szCs w:val="24"/>
        </w:rPr>
        <w:t xml:space="preserve">-возможны ошибки в изложении выводов и обобщений из наблюдений и опытов; </w:t>
      </w:r>
    </w:p>
    <w:p w:rsidR="00F51E07" w:rsidRPr="00F51E07" w:rsidRDefault="00F51E07" w:rsidP="00F51E07">
      <w:pPr>
        <w:tabs>
          <w:tab w:val="left" w:pos="851"/>
        </w:tabs>
        <w:spacing w:after="0" w:line="240" w:lineRule="auto"/>
        <w:contextualSpacing/>
        <w:jc w:val="both"/>
        <w:rPr>
          <w:rFonts w:ascii="Times New Roman" w:eastAsia="Calibri" w:hAnsi="Times New Roman" w:cs="Times New Roman"/>
          <w:sz w:val="24"/>
          <w:szCs w:val="24"/>
        </w:rPr>
      </w:pPr>
      <w:r w:rsidRPr="00F51E07">
        <w:rPr>
          <w:rFonts w:ascii="Times New Roman" w:eastAsia="Calibri" w:hAnsi="Times New Roman" w:cs="Times New Roman"/>
          <w:sz w:val="24"/>
          <w:szCs w:val="24"/>
        </w:rPr>
        <w:t xml:space="preserve">-ответ самостоятельный; возможны неточности в вопросах второстепенного материала; </w:t>
      </w:r>
    </w:p>
    <w:p w:rsidR="00F51E07" w:rsidRPr="00F51E07" w:rsidRDefault="00F51E07" w:rsidP="00F51E07">
      <w:pPr>
        <w:tabs>
          <w:tab w:val="left" w:pos="851"/>
        </w:tabs>
        <w:spacing w:after="0" w:line="240" w:lineRule="auto"/>
        <w:contextualSpacing/>
        <w:jc w:val="both"/>
        <w:rPr>
          <w:rFonts w:ascii="Times New Roman" w:eastAsia="Calibri" w:hAnsi="Times New Roman" w:cs="Times New Roman"/>
          <w:sz w:val="24"/>
          <w:szCs w:val="24"/>
        </w:rPr>
      </w:pPr>
      <w:r w:rsidRPr="00F51E07">
        <w:rPr>
          <w:rFonts w:ascii="Times New Roman" w:eastAsia="Calibri" w:hAnsi="Times New Roman" w:cs="Times New Roman"/>
          <w:sz w:val="24"/>
          <w:szCs w:val="24"/>
        </w:rPr>
        <w:t xml:space="preserve">-допускаются  1–2  неточности  в  определении  понятий,  незначительное </w:t>
      </w:r>
    </w:p>
    <w:p w:rsidR="00F51E07" w:rsidRPr="00F51E07" w:rsidRDefault="00F51E07" w:rsidP="00F51E07">
      <w:pPr>
        <w:tabs>
          <w:tab w:val="left" w:pos="851"/>
        </w:tabs>
        <w:spacing w:after="0" w:line="240" w:lineRule="auto"/>
        <w:contextualSpacing/>
        <w:jc w:val="both"/>
        <w:rPr>
          <w:rFonts w:ascii="Times New Roman" w:eastAsia="Calibri" w:hAnsi="Times New Roman" w:cs="Times New Roman"/>
          <w:sz w:val="24"/>
          <w:szCs w:val="24"/>
        </w:rPr>
      </w:pPr>
      <w:r w:rsidRPr="00F51E07">
        <w:rPr>
          <w:rFonts w:ascii="Times New Roman" w:eastAsia="Calibri" w:hAnsi="Times New Roman" w:cs="Times New Roman"/>
          <w:sz w:val="24"/>
          <w:szCs w:val="24"/>
        </w:rPr>
        <w:t>-нарушение последовательности изложения и единичные неточности в языке изложения материала.</w:t>
      </w:r>
    </w:p>
    <w:p w:rsidR="00F51E07" w:rsidRPr="00F51E07" w:rsidRDefault="00F51E07" w:rsidP="00F51E07">
      <w:pPr>
        <w:tabs>
          <w:tab w:val="left" w:pos="851"/>
        </w:tabs>
        <w:spacing w:after="0" w:line="240" w:lineRule="auto"/>
        <w:contextualSpacing/>
        <w:jc w:val="both"/>
        <w:rPr>
          <w:rFonts w:ascii="Times New Roman" w:eastAsia="Calibri" w:hAnsi="Times New Roman" w:cs="Times New Roman"/>
          <w:b/>
          <w:bCs/>
          <w:sz w:val="24"/>
          <w:szCs w:val="24"/>
        </w:rPr>
      </w:pPr>
      <w:r w:rsidRPr="00F51E07">
        <w:rPr>
          <w:rFonts w:ascii="Times New Roman" w:eastAsia="Calibri" w:hAnsi="Times New Roman" w:cs="Times New Roman"/>
          <w:b/>
          <w:bCs/>
          <w:sz w:val="24"/>
          <w:szCs w:val="24"/>
        </w:rPr>
        <w:t xml:space="preserve">«3» </w:t>
      </w:r>
    </w:p>
    <w:p w:rsidR="00F51E07" w:rsidRPr="00F51E07" w:rsidRDefault="00F51E07" w:rsidP="00F51E07">
      <w:pPr>
        <w:tabs>
          <w:tab w:val="left" w:pos="851"/>
        </w:tabs>
        <w:spacing w:after="0" w:line="240" w:lineRule="auto"/>
        <w:contextualSpacing/>
        <w:jc w:val="both"/>
        <w:rPr>
          <w:rFonts w:ascii="Times New Roman" w:eastAsia="Calibri" w:hAnsi="Times New Roman" w:cs="Times New Roman"/>
          <w:sz w:val="24"/>
          <w:szCs w:val="24"/>
        </w:rPr>
      </w:pPr>
      <w:r w:rsidRPr="00F51E07">
        <w:rPr>
          <w:rFonts w:ascii="Times New Roman" w:eastAsia="Calibri" w:hAnsi="Times New Roman" w:cs="Times New Roman"/>
          <w:sz w:val="24"/>
          <w:szCs w:val="24"/>
        </w:rPr>
        <w:t>-содержание учебного материала изложено фрагментарно, недостаточно</w:t>
      </w:r>
      <w:r w:rsidRPr="00F51E07">
        <w:rPr>
          <w:rFonts w:ascii="Times New Roman" w:eastAsia="Calibri" w:hAnsi="Times New Roman" w:cs="Times New Roman"/>
          <w:b/>
          <w:bCs/>
          <w:sz w:val="24"/>
          <w:szCs w:val="24"/>
        </w:rPr>
        <w:t xml:space="preserve"> </w:t>
      </w:r>
      <w:r w:rsidRPr="00F51E07">
        <w:rPr>
          <w:rFonts w:ascii="Times New Roman" w:eastAsia="Calibri" w:hAnsi="Times New Roman" w:cs="Times New Roman"/>
          <w:sz w:val="24"/>
          <w:szCs w:val="24"/>
        </w:rPr>
        <w:t>полно, не всегда последовательно;</w:t>
      </w:r>
    </w:p>
    <w:p w:rsidR="00F51E07" w:rsidRPr="00F51E07" w:rsidRDefault="00F51E07" w:rsidP="00F51E07">
      <w:pPr>
        <w:tabs>
          <w:tab w:val="left" w:pos="851"/>
        </w:tabs>
        <w:spacing w:after="0" w:line="240" w:lineRule="auto"/>
        <w:contextualSpacing/>
        <w:jc w:val="both"/>
        <w:rPr>
          <w:rFonts w:ascii="Times New Roman" w:eastAsia="Calibri" w:hAnsi="Times New Roman" w:cs="Times New Roman"/>
          <w:sz w:val="24"/>
          <w:szCs w:val="24"/>
        </w:rPr>
      </w:pPr>
      <w:r w:rsidRPr="00F51E07">
        <w:rPr>
          <w:rFonts w:ascii="Times New Roman" w:eastAsia="Calibri" w:hAnsi="Times New Roman" w:cs="Times New Roman"/>
          <w:sz w:val="24"/>
          <w:szCs w:val="24"/>
        </w:rPr>
        <w:t xml:space="preserve">-не дано определение понятий; не используются в качестве доказательства выводы и обобщения из наблюдений и опытов; недостаточно глубоко и доказательно обосновываются свои суждения, не приводятся свои примеры; допускаются ошибки и неточности в использовании научной терминологии и определении понятий; </w:t>
      </w:r>
    </w:p>
    <w:p w:rsidR="00F51E07" w:rsidRPr="00F51E07" w:rsidRDefault="00F51E07" w:rsidP="00F51E07">
      <w:pPr>
        <w:tabs>
          <w:tab w:val="left" w:pos="851"/>
        </w:tabs>
        <w:spacing w:after="0" w:line="240" w:lineRule="auto"/>
        <w:contextualSpacing/>
        <w:jc w:val="both"/>
        <w:rPr>
          <w:rFonts w:ascii="Times New Roman" w:eastAsia="Calibri" w:hAnsi="Times New Roman" w:cs="Times New Roman"/>
          <w:sz w:val="24"/>
          <w:szCs w:val="24"/>
        </w:rPr>
      </w:pPr>
      <w:r w:rsidRPr="00F51E07">
        <w:rPr>
          <w:rFonts w:ascii="Times New Roman" w:eastAsia="Calibri" w:hAnsi="Times New Roman" w:cs="Times New Roman"/>
          <w:sz w:val="24"/>
          <w:szCs w:val="24"/>
        </w:rPr>
        <w:t xml:space="preserve">-допускаются ошибки в языковом оформлении изложения материала. </w:t>
      </w:r>
    </w:p>
    <w:p w:rsidR="00F51E07" w:rsidRPr="00F51E07" w:rsidRDefault="00F51E07" w:rsidP="00F51E07">
      <w:pPr>
        <w:tabs>
          <w:tab w:val="left" w:pos="851"/>
        </w:tabs>
        <w:spacing w:after="0" w:line="240" w:lineRule="auto"/>
        <w:contextualSpacing/>
        <w:jc w:val="both"/>
        <w:rPr>
          <w:rFonts w:ascii="Times New Roman" w:eastAsia="Calibri" w:hAnsi="Times New Roman" w:cs="Times New Roman"/>
          <w:b/>
          <w:bCs/>
          <w:sz w:val="24"/>
          <w:szCs w:val="24"/>
        </w:rPr>
      </w:pPr>
      <w:r w:rsidRPr="00F51E07">
        <w:rPr>
          <w:rFonts w:ascii="Times New Roman" w:eastAsia="Calibri" w:hAnsi="Times New Roman" w:cs="Times New Roman"/>
          <w:b/>
          <w:bCs/>
          <w:sz w:val="24"/>
          <w:szCs w:val="24"/>
        </w:rPr>
        <w:t xml:space="preserve">«2» </w:t>
      </w:r>
    </w:p>
    <w:p w:rsidR="00F51E07" w:rsidRPr="00F51E07" w:rsidRDefault="00F51E07" w:rsidP="00F51E07">
      <w:pPr>
        <w:tabs>
          <w:tab w:val="left" w:pos="851"/>
        </w:tabs>
        <w:spacing w:after="0" w:line="240" w:lineRule="auto"/>
        <w:contextualSpacing/>
        <w:jc w:val="both"/>
        <w:rPr>
          <w:rFonts w:ascii="Times New Roman" w:eastAsia="Calibri" w:hAnsi="Times New Roman" w:cs="Times New Roman"/>
          <w:sz w:val="24"/>
          <w:szCs w:val="24"/>
        </w:rPr>
      </w:pPr>
      <w:r w:rsidRPr="00F51E07">
        <w:rPr>
          <w:rFonts w:ascii="Times New Roman" w:eastAsia="Calibri" w:hAnsi="Times New Roman" w:cs="Times New Roman"/>
          <w:sz w:val="24"/>
          <w:szCs w:val="24"/>
        </w:rPr>
        <w:t>-основное содержание учебного материала не раскрыто;</w:t>
      </w:r>
      <w:r w:rsidRPr="00F51E07">
        <w:rPr>
          <w:rFonts w:ascii="Times New Roman" w:eastAsia="Calibri" w:hAnsi="Times New Roman" w:cs="Times New Roman"/>
          <w:b/>
          <w:bCs/>
          <w:sz w:val="24"/>
          <w:szCs w:val="24"/>
        </w:rPr>
        <w:t xml:space="preserve"> </w:t>
      </w:r>
    </w:p>
    <w:p w:rsidR="00F51E07" w:rsidRPr="00F51E07" w:rsidRDefault="00F51E07" w:rsidP="00F51E07">
      <w:pPr>
        <w:tabs>
          <w:tab w:val="left" w:pos="851"/>
        </w:tabs>
        <w:spacing w:after="0" w:line="240" w:lineRule="auto"/>
        <w:contextualSpacing/>
        <w:jc w:val="both"/>
        <w:rPr>
          <w:rFonts w:ascii="Times New Roman" w:eastAsia="Calibri" w:hAnsi="Times New Roman" w:cs="Times New Roman"/>
          <w:sz w:val="24"/>
          <w:szCs w:val="24"/>
        </w:rPr>
      </w:pPr>
      <w:r w:rsidRPr="00F51E07">
        <w:rPr>
          <w:rFonts w:ascii="Times New Roman" w:eastAsia="Calibri" w:hAnsi="Times New Roman" w:cs="Times New Roman"/>
          <w:sz w:val="24"/>
          <w:szCs w:val="24"/>
        </w:rPr>
        <w:t xml:space="preserve">-не даются ответы на вспомогательные вопросы учителя; допускаются грубые ошибки в определении понятий, при использовании терминологии, в языковом оформлении изложения материала.                   </w:t>
      </w:r>
    </w:p>
    <w:p w:rsidR="00F51E07" w:rsidRPr="00F51E07" w:rsidRDefault="00F51E07" w:rsidP="00F51E07">
      <w:pPr>
        <w:tabs>
          <w:tab w:val="left" w:pos="851"/>
        </w:tabs>
        <w:spacing w:after="0" w:line="240" w:lineRule="auto"/>
        <w:contextualSpacing/>
        <w:jc w:val="both"/>
        <w:rPr>
          <w:rFonts w:ascii="Times New Roman" w:eastAsia="Calibri" w:hAnsi="Times New Roman" w:cs="Times New Roman"/>
          <w:sz w:val="24"/>
          <w:szCs w:val="24"/>
        </w:rPr>
      </w:pPr>
    </w:p>
    <w:p w:rsidR="00F51E07" w:rsidRPr="00F51E07" w:rsidRDefault="00F51E07" w:rsidP="00602DA9">
      <w:pPr>
        <w:tabs>
          <w:tab w:val="left" w:pos="851"/>
        </w:tabs>
        <w:suppressAutoHyphens/>
        <w:spacing w:after="0" w:line="240" w:lineRule="auto"/>
        <w:ind w:left="567"/>
        <w:contextualSpacing/>
        <w:jc w:val="both"/>
        <w:rPr>
          <w:rFonts w:ascii="Times New Roman" w:eastAsia="Times New Roman" w:hAnsi="Times New Roman" w:cs="Times New Roman"/>
          <w:b/>
          <w:sz w:val="24"/>
          <w:szCs w:val="24"/>
          <w:lang w:eastAsia="ar-SA"/>
        </w:rPr>
      </w:pPr>
      <w:r w:rsidRPr="00F51E07">
        <w:rPr>
          <w:rFonts w:ascii="Times New Roman" w:eastAsia="Calibri" w:hAnsi="Times New Roman" w:cs="Times New Roman"/>
          <w:b/>
          <w:sz w:val="24"/>
          <w:szCs w:val="24"/>
        </w:rPr>
        <w:t>Оценка</w:t>
      </w:r>
      <w:r w:rsidRPr="00F51E07">
        <w:rPr>
          <w:rFonts w:ascii="Times New Roman" w:eastAsia="Calibri" w:hAnsi="Times New Roman" w:cs="Times New Roman"/>
          <w:sz w:val="24"/>
          <w:szCs w:val="24"/>
        </w:rPr>
        <w:t xml:space="preserve"> </w:t>
      </w:r>
      <w:r w:rsidRPr="00F51E07">
        <w:rPr>
          <w:rFonts w:ascii="Times New Roman" w:eastAsia="Times New Roman" w:hAnsi="Times New Roman" w:cs="Times New Roman"/>
          <w:b/>
          <w:sz w:val="24"/>
          <w:szCs w:val="24"/>
          <w:lang w:eastAsia="ar-SA"/>
        </w:rPr>
        <w:t xml:space="preserve">заданий повышенной сложности (*) в форме развернутого ответа на вопрос по тексту </w:t>
      </w:r>
    </w:p>
    <w:p w:rsidR="00F51E07" w:rsidRPr="00F51E07" w:rsidRDefault="00F51E07" w:rsidP="00F51E07">
      <w:pPr>
        <w:tabs>
          <w:tab w:val="left" w:pos="851"/>
        </w:tabs>
        <w:suppressAutoHyphens/>
        <w:spacing w:after="0" w:line="240" w:lineRule="auto"/>
        <w:contextualSpacing/>
        <w:jc w:val="both"/>
        <w:rPr>
          <w:rFonts w:ascii="Times New Roman" w:eastAsia="Times New Roman" w:hAnsi="Times New Roman" w:cs="Times New Roman"/>
          <w:b/>
          <w:sz w:val="24"/>
          <w:szCs w:val="24"/>
          <w:lang w:eastAsia="ar-SA"/>
        </w:rPr>
      </w:pPr>
    </w:p>
    <w:tbl>
      <w:tblPr>
        <w:tblW w:w="0" w:type="auto"/>
        <w:jc w:val="center"/>
        <w:tblInd w:w="-31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229"/>
        <w:gridCol w:w="1808"/>
      </w:tblGrid>
      <w:tr w:rsidR="00F51E07" w:rsidRPr="00F51E07" w:rsidTr="00A130A5">
        <w:trPr>
          <w:jc w:val="center"/>
        </w:trPr>
        <w:tc>
          <w:tcPr>
            <w:tcW w:w="12229" w:type="dxa"/>
            <w:shd w:val="clear" w:color="auto" w:fill="auto"/>
          </w:tcPr>
          <w:p w:rsidR="00F51E07" w:rsidRPr="0068199E" w:rsidRDefault="00F51E07" w:rsidP="00ED0118">
            <w:pPr>
              <w:numPr>
                <w:ilvl w:val="0"/>
                <w:numId w:val="217"/>
              </w:numPr>
              <w:tabs>
                <w:tab w:val="left" w:pos="0"/>
                <w:tab w:val="left" w:pos="224"/>
              </w:tabs>
              <w:suppressAutoHyphens/>
              <w:spacing w:after="0" w:line="240" w:lineRule="auto"/>
              <w:ind w:left="0" w:firstLine="0"/>
              <w:contextualSpacing/>
              <w:jc w:val="both"/>
              <w:rPr>
                <w:rFonts w:ascii="Times New Roman" w:eastAsia="Calibri" w:hAnsi="Times New Roman" w:cs="Times New Roman"/>
                <w:b/>
                <w:sz w:val="24"/>
                <w:szCs w:val="24"/>
                <w:lang w:eastAsia="ar-SA"/>
              </w:rPr>
            </w:pPr>
            <w:r w:rsidRPr="0068199E">
              <w:rPr>
                <w:rFonts w:ascii="Times New Roman" w:eastAsia="Calibri" w:hAnsi="Times New Roman" w:cs="Times New Roman"/>
                <w:b/>
                <w:sz w:val="24"/>
                <w:szCs w:val="24"/>
                <w:lang w:eastAsia="ar-SA"/>
              </w:rPr>
              <w:t>Глубина понимания проблемы, предложенной в вопросе, и убедительность аргументов</w:t>
            </w:r>
          </w:p>
        </w:tc>
        <w:tc>
          <w:tcPr>
            <w:tcW w:w="1808" w:type="dxa"/>
            <w:shd w:val="clear" w:color="auto" w:fill="auto"/>
          </w:tcPr>
          <w:p w:rsidR="00F51E07" w:rsidRPr="0068199E" w:rsidRDefault="00F51E07" w:rsidP="00F51E07">
            <w:pPr>
              <w:tabs>
                <w:tab w:val="left" w:pos="0"/>
                <w:tab w:val="left" w:pos="224"/>
              </w:tabs>
              <w:suppressAutoHyphens/>
              <w:spacing w:after="0" w:line="240" w:lineRule="auto"/>
              <w:contextualSpacing/>
              <w:jc w:val="center"/>
              <w:rPr>
                <w:rFonts w:ascii="Times New Roman" w:eastAsia="Calibri" w:hAnsi="Times New Roman" w:cs="Times New Roman"/>
                <w:b/>
                <w:sz w:val="24"/>
                <w:szCs w:val="24"/>
                <w:lang w:eastAsia="ar-SA"/>
              </w:rPr>
            </w:pPr>
            <w:r w:rsidRPr="0068199E">
              <w:rPr>
                <w:rFonts w:ascii="Times New Roman" w:eastAsia="Calibri" w:hAnsi="Times New Roman" w:cs="Times New Roman"/>
                <w:b/>
                <w:sz w:val="24"/>
                <w:szCs w:val="24"/>
                <w:lang w:eastAsia="ar-SA"/>
              </w:rPr>
              <w:t>Баллы</w:t>
            </w:r>
          </w:p>
        </w:tc>
      </w:tr>
      <w:tr w:rsidR="00F51E07" w:rsidRPr="00F51E07" w:rsidTr="00A130A5">
        <w:trPr>
          <w:jc w:val="center"/>
        </w:trPr>
        <w:tc>
          <w:tcPr>
            <w:tcW w:w="12229" w:type="dxa"/>
            <w:shd w:val="clear" w:color="auto" w:fill="auto"/>
          </w:tcPr>
          <w:p w:rsidR="00F51E07" w:rsidRPr="0068199E" w:rsidRDefault="00F51E07" w:rsidP="00F51E07">
            <w:pPr>
              <w:tabs>
                <w:tab w:val="left" w:pos="0"/>
                <w:tab w:val="left" w:pos="224"/>
              </w:tabs>
              <w:suppressAutoHyphens/>
              <w:spacing w:after="0" w:line="240" w:lineRule="auto"/>
              <w:contextualSpacing/>
              <w:jc w:val="both"/>
              <w:rPr>
                <w:rFonts w:ascii="Times New Roman" w:eastAsia="Calibri" w:hAnsi="Times New Roman" w:cs="Times New Roman"/>
                <w:sz w:val="24"/>
                <w:szCs w:val="24"/>
                <w:lang w:eastAsia="ar-SA"/>
              </w:rPr>
            </w:pPr>
            <w:r w:rsidRPr="0068199E">
              <w:rPr>
                <w:rFonts w:ascii="Times New Roman" w:eastAsia="Calibri" w:hAnsi="Times New Roman" w:cs="Times New Roman"/>
                <w:sz w:val="24"/>
                <w:szCs w:val="24"/>
                <w:lang w:eastAsia="ar-SA"/>
              </w:rPr>
              <w:t>Ученик понимает суть вопроса и дает прямой связный ответ на него, убедительно обосновывая свои тезисы, подтверждая свои мысли текстом; не подменяет рассуждения пересказом текста; логические ошибки отсутствуют</w:t>
            </w:r>
          </w:p>
        </w:tc>
        <w:tc>
          <w:tcPr>
            <w:tcW w:w="1808" w:type="dxa"/>
            <w:shd w:val="clear" w:color="auto" w:fill="auto"/>
          </w:tcPr>
          <w:p w:rsidR="00F51E07" w:rsidRPr="0068199E" w:rsidRDefault="00F51E07" w:rsidP="00F51E07">
            <w:pPr>
              <w:tabs>
                <w:tab w:val="left" w:pos="0"/>
                <w:tab w:val="left" w:pos="224"/>
              </w:tabs>
              <w:suppressAutoHyphens/>
              <w:spacing w:after="0" w:line="240" w:lineRule="auto"/>
              <w:contextualSpacing/>
              <w:jc w:val="center"/>
              <w:rPr>
                <w:rFonts w:ascii="Times New Roman" w:eastAsia="Calibri" w:hAnsi="Times New Roman" w:cs="Times New Roman"/>
                <w:sz w:val="24"/>
                <w:szCs w:val="24"/>
                <w:lang w:eastAsia="ar-SA"/>
              </w:rPr>
            </w:pPr>
            <w:r w:rsidRPr="0068199E">
              <w:rPr>
                <w:rFonts w:ascii="Times New Roman" w:eastAsia="Calibri" w:hAnsi="Times New Roman" w:cs="Times New Roman"/>
                <w:sz w:val="24"/>
                <w:szCs w:val="24"/>
                <w:lang w:eastAsia="ar-SA"/>
              </w:rPr>
              <w:t>3</w:t>
            </w:r>
          </w:p>
        </w:tc>
      </w:tr>
      <w:tr w:rsidR="00F51E07" w:rsidRPr="00F51E07" w:rsidTr="00A130A5">
        <w:trPr>
          <w:jc w:val="center"/>
        </w:trPr>
        <w:tc>
          <w:tcPr>
            <w:tcW w:w="12229" w:type="dxa"/>
            <w:shd w:val="clear" w:color="auto" w:fill="auto"/>
          </w:tcPr>
          <w:p w:rsidR="00F51E07" w:rsidRPr="0068199E" w:rsidRDefault="00F51E07" w:rsidP="00F51E07">
            <w:pPr>
              <w:tabs>
                <w:tab w:val="left" w:pos="0"/>
                <w:tab w:val="left" w:pos="224"/>
              </w:tabs>
              <w:suppressAutoHyphens/>
              <w:spacing w:after="0" w:line="240" w:lineRule="auto"/>
              <w:contextualSpacing/>
              <w:jc w:val="both"/>
              <w:rPr>
                <w:rFonts w:ascii="Times New Roman" w:eastAsia="Calibri" w:hAnsi="Times New Roman" w:cs="Times New Roman"/>
                <w:sz w:val="24"/>
                <w:szCs w:val="24"/>
                <w:lang w:eastAsia="ar-SA"/>
              </w:rPr>
            </w:pPr>
            <w:r w:rsidRPr="0068199E">
              <w:rPr>
                <w:rFonts w:ascii="Times New Roman" w:eastAsia="Calibri" w:hAnsi="Times New Roman" w:cs="Times New Roman"/>
                <w:sz w:val="24"/>
                <w:szCs w:val="24"/>
                <w:lang w:eastAsia="ar-SA"/>
              </w:rPr>
              <w:t>Ученик понимает суть вопроса и дает прямой связный ответ на него, но при этом не все тезисы обосновывает убедительно; недостаточно обращается к тексту произведения; допускает одну логическую ошибку</w:t>
            </w:r>
          </w:p>
        </w:tc>
        <w:tc>
          <w:tcPr>
            <w:tcW w:w="1808" w:type="dxa"/>
            <w:shd w:val="clear" w:color="auto" w:fill="auto"/>
          </w:tcPr>
          <w:p w:rsidR="00F51E07" w:rsidRPr="0068199E" w:rsidRDefault="00F51E07" w:rsidP="00F51E07">
            <w:pPr>
              <w:tabs>
                <w:tab w:val="left" w:pos="0"/>
                <w:tab w:val="left" w:pos="224"/>
              </w:tabs>
              <w:suppressAutoHyphens/>
              <w:spacing w:after="0" w:line="240" w:lineRule="auto"/>
              <w:contextualSpacing/>
              <w:jc w:val="center"/>
              <w:rPr>
                <w:rFonts w:ascii="Times New Roman" w:eastAsia="Calibri" w:hAnsi="Times New Roman" w:cs="Times New Roman"/>
                <w:sz w:val="24"/>
                <w:szCs w:val="24"/>
                <w:lang w:eastAsia="ar-SA"/>
              </w:rPr>
            </w:pPr>
            <w:r w:rsidRPr="0068199E">
              <w:rPr>
                <w:rFonts w:ascii="Times New Roman" w:eastAsia="Calibri" w:hAnsi="Times New Roman" w:cs="Times New Roman"/>
                <w:sz w:val="24"/>
                <w:szCs w:val="24"/>
                <w:lang w:eastAsia="ar-SA"/>
              </w:rPr>
              <w:t>2</w:t>
            </w:r>
          </w:p>
        </w:tc>
      </w:tr>
      <w:tr w:rsidR="00F51E07" w:rsidRPr="00F51E07" w:rsidTr="00A130A5">
        <w:trPr>
          <w:jc w:val="center"/>
        </w:trPr>
        <w:tc>
          <w:tcPr>
            <w:tcW w:w="12229" w:type="dxa"/>
            <w:shd w:val="clear" w:color="auto" w:fill="auto"/>
          </w:tcPr>
          <w:p w:rsidR="00F51E07" w:rsidRPr="0068199E" w:rsidRDefault="00F51E07" w:rsidP="00F51E07">
            <w:pPr>
              <w:tabs>
                <w:tab w:val="left" w:pos="0"/>
                <w:tab w:val="left" w:pos="224"/>
              </w:tabs>
              <w:suppressAutoHyphens/>
              <w:spacing w:after="0" w:line="240" w:lineRule="auto"/>
              <w:contextualSpacing/>
              <w:jc w:val="both"/>
              <w:rPr>
                <w:rFonts w:ascii="Times New Roman" w:eastAsia="Calibri" w:hAnsi="Times New Roman" w:cs="Times New Roman"/>
                <w:sz w:val="24"/>
                <w:szCs w:val="24"/>
                <w:lang w:eastAsia="ar-SA"/>
              </w:rPr>
            </w:pPr>
            <w:r w:rsidRPr="0068199E">
              <w:rPr>
                <w:rFonts w:ascii="Times New Roman" w:eastAsia="Calibri" w:hAnsi="Times New Roman" w:cs="Times New Roman"/>
                <w:sz w:val="24"/>
                <w:szCs w:val="24"/>
                <w:lang w:eastAsia="ar-SA"/>
              </w:rPr>
              <w:t>Ученик понимает суть вопроса, но не дает прямого ответа, частично подменяет анализ текста пересказом; допускает две фактические ошибки</w:t>
            </w:r>
          </w:p>
        </w:tc>
        <w:tc>
          <w:tcPr>
            <w:tcW w:w="1808" w:type="dxa"/>
            <w:shd w:val="clear" w:color="auto" w:fill="auto"/>
          </w:tcPr>
          <w:p w:rsidR="00F51E07" w:rsidRPr="0068199E" w:rsidRDefault="00F51E07" w:rsidP="00F51E07">
            <w:pPr>
              <w:tabs>
                <w:tab w:val="left" w:pos="0"/>
                <w:tab w:val="left" w:pos="224"/>
              </w:tabs>
              <w:suppressAutoHyphens/>
              <w:spacing w:after="0" w:line="240" w:lineRule="auto"/>
              <w:contextualSpacing/>
              <w:jc w:val="center"/>
              <w:rPr>
                <w:rFonts w:ascii="Times New Roman" w:eastAsia="Calibri" w:hAnsi="Times New Roman" w:cs="Times New Roman"/>
                <w:sz w:val="24"/>
                <w:szCs w:val="24"/>
                <w:lang w:eastAsia="ar-SA"/>
              </w:rPr>
            </w:pPr>
            <w:r w:rsidRPr="0068199E">
              <w:rPr>
                <w:rFonts w:ascii="Times New Roman" w:eastAsia="Calibri" w:hAnsi="Times New Roman" w:cs="Times New Roman"/>
                <w:sz w:val="24"/>
                <w:szCs w:val="24"/>
                <w:lang w:eastAsia="ar-SA"/>
              </w:rPr>
              <w:t>1</w:t>
            </w:r>
          </w:p>
        </w:tc>
      </w:tr>
      <w:tr w:rsidR="00F51E07" w:rsidRPr="00F51E07" w:rsidTr="00A130A5">
        <w:trPr>
          <w:jc w:val="center"/>
        </w:trPr>
        <w:tc>
          <w:tcPr>
            <w:tcW w:w="12229" w:type="dxa"/>
            <w:shd w:val="clear" w:color="auto" w:fill="auto"/>
          </w:tcPr>
          <w:p w:rsidR="00F51E07" w:rsidRPr="0068199E" w:rsidRDefault="00F51E07" w:rsidP="00F51E07">
            <w:pPr>
              <w:tabs>
                <w:tab w:val="left" w:pos="0"/>
                <w:tab w:val="left" w:pos="224"/>
              </w:tabs>
              <w:suppressAutoHyphens/>
              <w:spacing w:after="0" w:line="240" w:lineRule="auto"/>
              <w:contextualSpacing/>
              <w:jc w:val="both"/>
              <w:rPr>
                <w:rFonts w:ascii="Times New Roman" w:eastAsia="Calibri" w:hAnsi="Times New Roman" w:cs="Times New Roman"/>
                <w:sz w:val="24"/>
                <w:szCs w:val="24"/>
                <w:lang w:eastAsia="ar-SA"/>
              </w:rPr>
            </w:pPr>
            <w:r w:rsidRPr="0068199E">
              <w:rPr>
                <w:rFonts w:ascii="Times New Roman" w:eastAsia="Calibri" w:hAnsi="Times New Roman" w:cs="Times New Roman"/>
                <w:sz w:val="24"/>
                <w:szCs w:val="24"/>
                <w:lang w:eastAsia="ar-SA"/>
              </w:rPr>
              <w:lastRenderedPageBreak/>
              <w:t>Ученик не дает ответа на вопрос, заменяя его пересказом произведения; допускает три и более логических ошибок</w:t>
            </w:r>
          </w:p>
        </w:tc>
        <w:tc>
          <w:tcPr>
            <w:tcW w:w="1808" w:type="dxa"/>
            <w:shd w:val="clear" w:color="auto" w:fill="auto"/>
          </w:tcPr>
          <w:p w:rsidR="00F51E07" w:rsidRPr="0068199E" w:rsidRDefault="00F51E07" w:rsidP="00F51E07">
            <w:pPr>
              <w:tabs>
                <w:tab w:val="left" w:pos="0"/>
                <w:tab w:val="left" w:pos="224"/>
              </w:tabs>
              <w:suppressAutoHyphens/>
              <w:spacing w:after="0" w:line="240" w:lineRule="auto"/>
              <w:contextualSpacing/>
              <w:jc w:val="center"/>
              <w:rPr>
                <w:rFonts w:ascii="Times New Roman" w:eastAsia="Calibri" w:hAnsi="Times New Roman" w:cs="Times New Roman"/>
                <w:sz w:val="24"/>
                <w:szCs w:val="24"/>
                <w:lang w:eastAsia="ar-SA"/>
              </w:rPr>
            </w:pPr>
            <w:r w:rsidRPr="0068199E">
              <w:rPr>
                <w:rFonts w:ascii="Times New Roman" w:eastAsia="Calibri" w:hAnsi="Times New Roman" w:cs="Times New Roman"/>
                <w:sz w:val="24"/>
                <w:szCs w:val="24"/>
                <w:lang w:eastAsia="ar-SA"/>
              </w:rPr>
              <w:t>0</w:t>
            </w:r>
          </w:p>
        </w:tc>
      </w:tr>
      <w:tr w:rsidR="00F51E07" w:rsidRPr="00F51E07" w:rsidTr="00A130A5">
        <w:trPr>
          <w:jc w:val="center"/>
        </w:trPr>
        <w:tc>
          <w:tcPr>
            <w:tcW w:w="12229" w:type="dxa"/>
            <w:shd w:val="clear" w:color="auto" w:fill="auto"/>
          </w:tcPr>
          <w:p w:rsidR="00F51E07" w:rsidRPr="0068199E" w:rsidRDefault="00F51E07" w:rsidP="00ED0118">
            <w:pPr>
              <w:numPr>
                <w:ilvl w:val="0"/>
                <w:numId w:val="217"/>
              </w:numPr>
              <w:tabs>
                <w:tab w:val="left" w:pos="0"/>
                <w:tab w:val="left" w:pos="224"/>
              </w:tabs>
              <w:suppressAutoHyphens/>
              <w:spacing w:after="0" w:line="240" w:lineRule="auto"/>
              <w:ind w:left="0" w:firstLine="0"/>
              <w:contextualSpacing/>
              <w:jc w:val="both"/>
              <w:rPr>
                <w:rFonts w:ascii="Times New Roman" w:eastAsia="Calibri" w:hAnsi="Times New Roman" w:cs="Times New Roman"/>
                <w:b/>
                <w:sz w:val="24"/>
                <w:szCs w:val="24"/>
                <w:lang w:eastAsia="ar-SA"/>
              </w:rPr>
            </w:pPr>
            <w:r w:rsidRPr="0068199E">
              <w:rPr>
                <w:rFonts w:ascii="Times New Roman" w:eastAsia="Calibri" w:hAnsi="Times New Roman" w:cs="Times New Roman"/>
                <w:b/>
                <w:sz w:val="24"/>
                <w:szCs w:val="24"/>
                <w:lang w:eastAsia="ar-SA"/>
              </w:rPr>
              <w:t>Следование нормам речи</w:t>
            </w:r>
          </w:p>
        </w:tc>
        <w:tc>
          <w:tcPr>
            <w:tcW w:w="1808" w:type="dxa"/>
            <w:shd w:val="clear" w:color="auto" w:fill="auto"/>
          </w:tcPr>
          <w:p w:rsidR="00F51E07" w:rsidRPr="0068199E" w:rsidRDefault="00F51E07" w:rsidP="00F51E07">
            <w:pPr>
              <w:tabs>
                <w:tab w:val="left" w:pos="0"/>
                <w:tab w:val="left" w:pos="224"/>
              </w:tabs>
              <w:suppressAutoHyphens/>
              <w:spacing w:after="0" w:line="240" w:lineRule="auto"/>
              <w:contextualSpacing/>
              <w:jc w:val="center"/>
              <w:rPr>
                <w:rFonts w:ascii="Times New Roman" w:eastAsia="Calibri" w:hAnsi="Times New Roman" w:cs="Times New Roman"/>
                <w:sz w:val="24"/>
                <w:szCs w:val="24"/>
                <w:lang w:eastAsia="ar-SA"/>
              </w:rPr>
            </w:pPr>
          </w:p>
        </w:tc>
      </w:tr>
      <w:tr w:rsidR="00F51E07" w:rsidRPr="00F51E07" w:rsidTr="00A130A5">
        <w:trPr>
          <w:jc w:val="center"/>
        </w:trPr>
        <w:tc>
          <w:tcPr>
            <w:tcW w:w="12229" w:type="dxa"/>
            <w:shd w:val="clear" w:color="auto" w:fill="auto"/>
          </w:tcPr>
          <w:p w:rsidR="00F51E07" w:rsidRPr="0068199E" w:rsidRDefault="00F51E07" w:rsidP="00F51E07">
            <w:pPr>
              <w:tabs>
                <w:tab w:val="left" w:pos="0"/>
                <w:tab w:val="left" w:pos="224"/>
              </w:tabs>
              <w:suppressAutoHyphens/>
              <w:spacing w:after="0" w:line="240" w:lineRule="auto"/>
              <w:contextualSpacing/>
              <w:jc w:val="both"/>
              <w:rPr>
                <w:rFonts w:ascii="Times New Roman" w:eastAsia="Calibri" w:hAnsi="Times New Roman" w:cs="Times New Roman"/>
                <w:sz w:val="24"/>
                <w:szCs w:val="24"/>
                <w:lang w:eastAsia="ar-SA"/>
              </w:rPr>
            </w:pPr>
            <w:r w:rsidRPr="0068199E">
              <w:rPr>
                <w:rFonts w:ascii="Times New Roman" w:eastAsia="Calibri" w:hAnsi="Times New Roman" w:cs="Times New Roman"/>
                <w:sz w:val="24"/>
                <w:szCs w:val="24"/>
                <w:lang w:eastAsia="ar-SA"/>
              </w:rPr>
              <w:t>Допущено не более 1 речевой ошибки</w:t>
            </w:r>
          </w:p>
        </w:tc>
        <w:tc>
          <w:tcPr>
            <w:tcW w:w="1808" w:type="dxa"/>
            <w:shd w:val="clear" w:color="auto" w:fill="auto"/>
          </w:tcPr>
          <w:p w:rsidR="00F51E07" w:rsidRPr="0068199E" w:rsidRDefault="00F51E07" w:rsidP="00F51E07">
            <w:pPr>
              <w:tabs>
                <w:tab w:val="left" w:pos="0"/>
                <w:tab w:val="left" w:pos="224"/>
              </w:tabs>
              <w:suppressAutoHyphens/>
              <w:spacing w:after="0" w:line="240" w:lineRule="auto"/>
              <w:contextualSpacing/>
              <w:jc w:val="center"/>
              <w:rPr>
                <w:rFonts w:ascii="Times New Roman" w:eastAsia="Calibri" w:hAnsi="Times New Roman" w:cs="Times New Roman"/>
                <w:sz w:val="24"/>
                <w:szCs w:val="24"/>
                <w:lang w:eastAsia="ar-SA"/>
              </w:rPr>
            </w:pPr>
            <w:r w:rsidRPr="0068199E">
              <w:rPr>
                <w:rFonts w:ascii="Times New Roman" w:eastAsia="Calibri" w:hAnsi="Times New Roman" w:cs="Times New Roman"/>
                <w:sz w:val="24"/>
                <w:szCs w:val="24"/>
                <w:lang w:eastAsia="ar-SA"/>
              </w:rPr>
              <w:t>2</w:t>
            </w:r>
          </w:p>
        </w:tc>
      </w:tr>
      <w:tr w:rsidR="00F51E07" w:rsidRPr="00F51E07" w:rsidTr="00A130A5">
        <w:trPr>
          <w:jc w:val="center"/>
        </w:trPr>
        <w:tc>
          <w:tcPr>
            <w:tcW w:w="12229" w:type="dxa"/>
            <w:shd w:val="clear" w:color="auto" w:fill="auto"/>
          </w:tcPr>
          <w:p w:rsidR="00F51E07" w:rsidRPr="0068199E" w:rsidRDefault="00F51E07" w:rsidP="00F51E07">
            <w:pPr>
              <w:tabs>
                <w:tab w:val="left" w:pos="0"/>
                <w:tab w:val="left" w:pos="224"/>
              </w:tabs>
              <w:suppressAutoHyphens/>
              <w:spacing w:after="0" w:line="240" w:lineRule="auto"/>
              <w:contextualSpacing/>
              <w:jc w:val="both"/>
              <w:rPr>
                <w:rFonts w:ascii="Times New Roman" w:eastAsia="Calibri" w:hAnsi="Times New Roman" w:cs="Times New Roman"/>
                <w:sz w:val="24"/>
                <w:szCs w:val="24"/>
                <w:lang w:eastAsia="ar-SA"/>
              </w:rPr>
            </w:pPr>
            <w:r w:rsidRPr="0068199E">
              <w:rPr>
                <w:rFonts w:ascii="Times New Roman" w:eastAsia="Calibri" w:hAnsi="Times New Roman" w:cs="Times New Roman"/>
                <w:sz w:val="24"/>
                <w:szCs w:val="24"/>
                <w:lang w:eastAsia="ar-SA"/>
              </w:rPr>
              <w:t>Допущено 2 речевые ошибки</w:t>
            </w:r>
          </w:p>
        </w:tc>
        <w:tc>
          <w:tcPr>
            <w:tcW w:w="1808" w:type="dxa"/>
            <w:shd w:val="clear" w:color="auto" w:fill="auto"/>
          </w:tcPr>
          <w:p w:rsidR="00F51E07" w:rsidRPr="0068199E" w:rsidRDefault="00F51E07" w:rsidP="00F51E07">
            <w:pPr>
              <w:tabs>
                <w:tab w:val="left" w:pos="0"/>
                <w:tab w:val="left" w:pos="224"/>
              </w:tabs>
              <w:suppressAutoHyphens/>
              <w:spacing w:after="0" w:line="240" w:lineRule="auto"/>
              <w:contextualSpacing/>
              <w:jc w:val="center"/>
              <w:rPr>
                <w:rFonts w:ascii="Times New Roman" w:eastAsia="Calibri" w:hAnsi="Times New Roman" w:cs="Times New Roman"/>
                <w:sz w:val="24"/>
                <w:szCs w:val="24"/>
                <w:lang w:eastAsia="ar-SA"/>
              </w:rPr>
            </w:pPr>
            <w:r w:rsidRPr="0068199E">
              <w:rPr>
                <w:rFonts w:ascii="Times New Roman" w:eastAsia="Calibri" w:hAnsi="Times New Roman" w:cs="Times New Roman"/>
                <w:sz w:val="24"/>
                <w:szCs w:val="24"/>
                <w:lang w:eastAsia="ar-SA"/>
              </w:rPr>
              <w:t>1</w:t>
            </w:r>
          </w:p>
        </w:tc>
      </w:tr>
      <w:tr w:rsidR="00F51E07" w:rsidRPr="00F51E07" w:rsidTr="00A130A5">
        <w:trPr>
          <w:jc w:val="center"/>
        </w:trPr>
        <w:tc>
          <w:tcPr>
            <w:tcW w:w="12229" w:type="dxa"/>
            <w:shd w:val="clear" w:color="auto" w:fill="auto"/>
          </w:tcPr>
          <w:p w:rsidR="00F51E07" w:rsidRPr="0068199E" w:rsidRDefault="00F51E07" w:rsidP="00F51E07">
            <w:pPr>
              <w:tabs>
                <w:tab w:val="left" w:pos="0"/>
                <w:tab w:val="left" w:pos="224"/>
              </w:tabs>
              <w:suppressAutoHyphens/>
              <w:spacing w:after="0" w:line="240" w:lineRule="auto"/>
              <w:contextualSpacing/>
              <w:jc w:val="both"/>
              <w:rPr>
                <w:rFonts w:ascii="Times New Roman" w:eastAsia="Calibri" w:hAnsi="Times New Roman" w:cs="Times New Roman"/>
                <w:sz w:val="24"/>
                <w:szCs w:val="24"/>
                <w:lang w:eastAsia="ar-SA"/>
              </w:rPr>
            </w:pPr>
            <w:r w:rsidRPr="0068199E">
              <w:rPr>
                <w:rFonts w:ascii="Times New Roman" w:eastAsia="Calibri" w:hAnsi="Times New Roman" w:cs="Times New Roman"/>
                <w:sz w:val="24"/>
                <w:szCs w:val="24"/>
                <w:lang w:eastAsia="ar-SA"/>
              </w:rPr>
              <w:t>Допущено более 2 речевых ошибок</w:t>
            </w:r>
          </w:p>
        </w:tc>
        <w:tc>
          <w:tcPr>
            <w:tcW w:w="1808" w:type="dxa"/>
            <w:shd w:val="clear" w:color="auto" w:fill="auto"/>
          </w:tcPr>
          <w:p w:rsidR="00F51E07" w:rsidRPr="0068199E" w:rsidRDefault="00F51E07" w:rsidP="00F51E07">
            <w:pPr>
              <w:tabs>
                <w:tab w:val="left" w:pos="0"/>
                <w:tab w:val="left" w:pos="224"/>
              </w:tabs>
              <w:suppressAutoHyphens/>
              <w:spacing w:after="0" w:line="240" w:lineRule="auto"/>
              <w:contextualSpacing/>
              <w:jc w:val="center"/>
              <w:rPr>
                <w:rFonts w:ascii="Times New Roman" w:eastAsia="Calibri" w:hAnsi="Times New Roman" w:cs="Times New Roman"/>
                <w:sz w:val="24"/>
                <w:szCs w:val="24"/>
                <w:lang w:eastAsia="ar-SA"/>
              </w:rPr>
            </w:pPr>
            <w:r w:rsidRPr="0068199E">
              <w:rPr>
                <w:rFonts w:ascii="Times New Roman" w:eastAsia="Calibri" w:hAnsi="Times New Roman" w:cs="Times New Roman"/>
                <w:sz w:val="24"/>
                <w:szCs w:val="24"/>
                <w:lang w:eastAsia="ar-SA"/>
              </w:rPr>
              <w:t>0</w:t>
            </w:r>
          </w:p>
        </w:tc>
      </w:tr>
      <w:tr w:rsidR="00F51E07" w:rsidRPr="00F51E07" w:rsidTr="00A130A5">
        <w:trPr>
          <w:jc w:val="center"/>
        </w:trPr>
        <w:tc>
          <w:tcPr>
            <w:tcW w:w="12229" w:type="dxa"/>
            <w:shd w:val="clear" w:color="auto" w:fill="auto"/>
          </w:tcPr>
          <w:p w:rsidR="00F51E07" w:rsidRPr="0068199E" w:rsidRDefault="00F51E07" w:rsidP="00ED0118">
            <w:pPr>
              <w:numPr>
                <w:ilvl w:val="0"/>
                <w:numId w:val="217"/>
              </w:numPr>
              <w:tabs>
                <w:tab w:val="left" w:pos="0"/>
                <w:tab w:val="left" w:pos="224"/>
              </w:tabs>
              <w:suppressAutoHyphens/>
              <w:spacing w:after="0" w:line="240" w:lineRule="auto"/>
              <w:ind w:left="0" w:firstLine="0"/>
              <w:contextualSpacing/>
              <w:jc w:val="both"/>
              <w:rPr>
                <w:rFonts w:ascii="Times New Roman" w:eastAsia="Calibri" w:hAnsi="Times New Roman" w:cs="Times New Roman"/>
                <w:b/>
                <w:sz w:val="24"/>
                <w:szCs w:val="24"/>
                <w:lang w:eastAsia="ar-SA"/>
              </w:rPr>
            </w:pPr>
            <w:r w:rsidRPr="0068199E">
              <w:rPr>
                <w:rFonts w:ascii="Times New Roman" w:eastAsia="Calibri" w:hAnsi="Times New Roman" w:cs="Times New Roman"/>
                <w:b/>
                <w:sz w:val="24"/>
                <w:szCs w:val="24"/>
                <w:lang w:eastAsia="ar-SA"/>
              </w:rPr>
              <w:t>Фактологическая точность</w:t>
            </w:r>
          </w:p>
        </w:tc>
        <w:tc>
          <w:tcPr>
            <w:tcW w:w="1808" w:type="dxa"/>
            <w:shd w:val="clear" w:color="auto" w:fill="auto"/>
          </w:tcPr>
          <w:p w:rsidR="00F51E07" w:rsidRPr="0068199E" w:rsidRDefault="00F51E07" w:rsidP="00F51E07">
            <w:pPr>
              <w:tabs>
                <w:tab w:val="left" w:pos="0"/>
                <w:tab w:val="left" w:pos="224"/>
              </w:tabs>
              <w:suppressAutoHyphens/>
              <w:spacing w:after="0" w:line="240" w:lineRule="auto"/>
              <w:contextualSpacing/>
              <w:jc w:val="center"/>
              <w:rPr>
                <w:rFonts w:ascii="Times New Roman" w:eastAsia="Calibri" w:hAnsi="Times New Roman" w:cs="Times New Roman"/>
                <w:sz w:val="24"/>
                <w:szCs w:val="24"/>
                <w:lang w:eastAsia="ar-SA"/>
              </w:rPr>
            </w:pPr>
          </w:p>
        </w:tc>
      </w:tr>
      <w:tr w:rsidR="00F51E07" w:rsidRPr="00F51E07" w:rsidTr="00A130A5">
        <w:trPr>
          <w:jc w:val="center"/>
        </w:trPr>
        <w:tc>
          <w:tcPr>
            <w:tcW w:w="12229" w:type="dxa"/>
            <w:shd w:val="clear" w:color="auto" w:fill="auto"/>
          </w:tcPr>
          <w:p w:rsidR="00F51E07" w:rsidRPr="0068199E" w:rsidRDefault="00F51E07" w:rsidP="00F51E07">
            <w:pPr>
              <w:tabs>
                <w:tab w:val="left" w:pos="0"/>
                <w:tab w:val="left" w:pos="224"/>
              </w:tabs>
              <w:suppressAutoHyphens/>
              <w:spacing w:after="0" w:line="240" w:lineRule="auto"/>
              <w:contextualSpacing/>
              <w:jc w:val="both"/>
              <w:rPr>
                <w:rFonts w:ascii="Times New Roman" w:eastAsia="Calibri" w:hAnsi="Times New Roman" w:cs="Times New Roman"/>
                <w:sz w:val="24"/>
                <w:szCs w:val="24"/>
                <w:lang w:eastAsia="ar-SA"/>
              </w:rPr>
            </w:pPr>
            <w:r w:rsidRPr="0068199E">
              <w:rPr>
                <w:rFonts w:ascii="Times New Roman" w:eastAsia="Calibri" w:hAnsi="Times New Roman" w:cs="Times New Roman"/>
                <w:sz w:val="24"/>
                <w:szCs w:val="24"/>
                <w:lang w:eastAsia="ar-SA"/>
              </w:rPr>
              <w:t xml:space="preserve">Допущено не более 1 фактической ошибки  </w:t>
            </w:r>
          </w:p>
        </w:tc>
        <w:tc>
          <w:tcPr>
            <w:tcW w:w="1808" w:type="dxa"/>
            <w:shd w:val="clear" w:color="auto" w:fill="auto"/>
          </w:tcPr>
          <w:p w:rsidR="00F51E07" w:rsidRPr="0068199E" w:rsidRDefault="00F51E07" w:rsidP="00F51E07">
            <w:pPr>
              <w:tabs>
                <w:tab w:val="left" w:pos="0"/>
                <w:tab w:val="left" w:pos="224"/>
              </w:tabs>
              <w:suppressAutoHyphens/>
              <w:spacing w:after="0" w:line="240" w:lineRule="auto"/>
              <w:contextualSpacing/>
              <w:jc w:val="center"/>
              <w:rPr>
                <w:rFonts w:ascii="Times New Roman" w:eastAsia="Calibri" w:hAnsi="Times New Roman" w:cs="Times New Roman"/>
                <w:sz w:val="24"/>
                <w:szCs w:val="24"/>
                <w:lang w:eastAsia="ar-SA"/>
              </w:rPr>
            </w:pPr>
            <w:r w:rsidRPr="0068199E">
              <w:rPr>
                <w:rFonts w:ascii="Times New Roman" w:eastAsia="Calibri" w:hAnsi="Times New Roman" w:cs="Times New Roman"/>
                <w:sz w:val="24"/>
                <w:szCs w:val="24"/>
                <w:lang w:eastAsia="ar-SA"/>
              </w:rPr>
              <w:t>2</w:t>
            </w:r>
          </w:p>
        </w:tc>
      </w:tr>
      <w:tr w:rsidR="00F51E07" w:rsidRPr="00F51E07" w:rsidTr="00A130A5">
        <w:trPr>
          <w:jc w:val="center"/>
        </w:trPr>
        <w:tc>
          <w:tcPr>
            <w:tcW w:w="12229" w:type="dxa"/>
            <w:shd w:val="clear" w:color="auto" w:fill="auto"/>
          </w:tcPr>
          <w:p w:rsidR="00F51E07" w:rsidRPr="0068199E" w:rsidRDefault="00F51E07" w:rsidP="00F51E07">
            <w:pPr>
              <w:tabs>
                <w:tab w:val="left" w:pos="0"/>
                <w:tab w:val="left" w:pos="224"/>
              </w:tabs>
              <w:suppressAutoHyphens/>
              <w:spacing w:after="0" w:line="240" w:lineRule="auto"/>
              <w:contextualSpacing/>
              <w:jc w:val="both"/>
              <w:rPr>
                <w:rFonts w:ascii="Times New Roman" w:eastAsia="Calibri" w:hAnsi="Times New Roman" w:cs="Times New Roman"/>
                <w:sz w:val="24"/>
                <w:szCs w:val="24"/>
                <w:lang w:eastAsia="ar-SA"/>
              </w:rPr>
            </w:pPr>
            <w:r w:rsidRPr="0068199E">
              <w:rPr>
                <w:rFonts w:ascii="Times New Roman" w:eastAsia="Calibri" w:hAnsi="Times New Roman" w:cs="Times New Roman"/>
                <w:sz w:val="24"/>
                <w:szCs w:val="24"/>
                <w:lang w:eastAsia="ar-SA"/>
              </w:rPr>
              <w:t>Допущено 2 фактические ошибки</w:t>
            </w:r>
          </w:p>
        </w:tc>
        <w:tc>
          <w:tcPr>
            <w:tcW w:w="1808" w:type="dxa"/>
            <w:shd w:val="clear" w:color="auto" w:fill="auto"/>
          </w:tcPr>
          <w:p w:rsidR="00F51E07" w:rsidRPr="0068199E" w:rsidRDefault="00F51E07" w:rsidP="00F51E07">
            <w:pPr>
              <w:tabs>
                <w:tab w:val="left" w:pos="0"/>
                <w:tab w:val="left" w:pos="224"/>
              </w:tabs>
              <w:suppressAutoHyphens/>
              <w:spacing w:after="0" w:line="240" w:lineRule="auto"/>
              <w:contextualSpacing/>
              <w:jc w:val="center"/>
              <w:rPr>
                <w:rFonts w:ascii="Times New Roman" w:eastAsia="Calibri" w:hAnsi="Times New Roman" w:cs="Times New Roman"/>
                <w:sz w:val="24"/>
                <w:szCs w:val="24"/>
                <w:lang w:eastAsia="ar-SA"/>
              </w:rPr>
            </w:pPr>
            <w:r w:rsidRPr="0068199E">
              <w:rPr>
                <w:rFonts w:ascii="Times New Roman" w:eastAsia="Calibri" w:hAnsi="Times New Roman" w:cs="Times New Roman"/>
                <w:sz w:val="24"/>
                <w:szCs w:val="24"/>
                <w:lang w:eastAsia="ar-SA"/>
              </w:rPr>
              <w:t>1</w:t>
            </w:r>
          </w:p>
        </w:tc>
      </w:tr>
      <w:tr w:rsidR="00F51E07" w:rsidRPr="00F51E07" w:rsidTr="00A130A5">
        <w:trPr>
          <w:jc w:val="center"/>
        </w:trPr>
        <w:tc>
          <w:tcPr>
            <w:tcW w:w="12229" w:type="dxa"/>
            <w:shd w:val="clear" w:color="auto" w:fill="auto"/>
          </w:tcPr>
          <w:p w:rsidR="00F51E07" w:rsidRPr="0068199E" w:rsidRDefault="00F51E07" w:rsidP="00F51E07">
            <w:pPr>
              <w:tabs>
                <w:tab w:val="left" w:pos="0"/>
                <w:tab w:val="left" w:pos="224"/>
              </w:tabs>
              <w:suppressAutoHyphens/>
              <w:spacing w:after="0" w:line="240" w:lineRule="auto"/>
              <w:contextualSpacing/>
              <w:jc w:val="both"/>
              <w:rPr>
                <w:rFonts w:ascii="Times New Roman" w:eastAsia="Calibri" w:hAnsi="Times New Roman" w:cs="Times New Roman"/>
                <w:sz w:val="24"/>
                <w:szCs w:val="24"/>
                <w:lang w:eastAsia="ar-SA"/>
              </w:rPr>
            </w:pPr>
            <w:r w:rsidRPr="0068199E">
              <w:rPr>
                <w:rFonts w:ascii="Times New Roman" w:eastAsia="Calibri" w:hAnsi="Times New Roman" w:cs="Times New Roman"/>
                <w:sz w:val="24"/>
                <w:szCs w:val="24"/>
                <w:lang w:eastAsia="ar-SA"/>
              </w:rPr>
              <w:t>Допущено более 2 фактических ошибок</w:t>
            </w:r>
          </w:p>
        </w:tc>
        <w:tc>
          <w:tcPr>
            <w:tcW w:w="1808" w:type="dxa"/>
            <w:shd w:val="clear" w:color="auto" w:fill="auto"/>
          </w:tcPr>
          <w:p w:rsidR="00F51E07" w:rsidRPr="0068199E" w:rsidRDefault="00F51E07" w:rsidP="00F51E07">
            <w:pPr>
              <w:tabs>
                <w:tab w:val="left" w:pos="0"/>
                <w:tab w:val="left" w:pos="224"/>
              </w:tabs>
              <w:suppressAutoHyphens/>
              <w:spacing w:after="0" w:line="240" w:lineRule="auto"/>
              <w:contextualSpacing/>
              <w:jc w:val="center"/>
              <w:rPr>
                <w:rFonts w:ascii="Times New Roman" w:eastAsia="Calibri" w:hAnsi="Times New Roman" w:cs="Times New Roman"/>
                <w:sz w:val="24"/>
                <w:szCs w:val="24"/>
                <w:lang w:eastAsia="ar-SA"/>
              </w:rPr>
            </w:pPr>
            <w:r w:rsidRPr="0068199E">
              <w:rPr>
                <w:rFonts w:ascii="Times New Roman" w:eastAsia="Calibri" w:hAnsi="Times New Roman" w:cs="Times New Roman"/>
                <w:sz w:val="24"/>
                <w:szCs w:val="24"/>
                <w:lang w:eastAsia="ar-SA"/>
              </w:rPr>
              <w:t>0</w:t>
            </w:r>
          </w:p>
        </w:tc>
      </w:tr>
      <w:tr w:rsidR="00F51E07" w:rsidRPr="00F51E07" w:rsidTr="00A130A5">
        <w:trPr>
          <w:jc w:val="center"/>
        </w:trPr>
        <w:tc>
          <w:tcPr>
            <w:tcW w:w="12229" w:type="dxa"/>
            <w:shd w:val="clear" w:color="auto" w:fill="auto"/>
          </w:tcPr>
          <w:p w:rsidR="00F51E07" w:rsidRPr="0068199E" w:rsidRDefault="00F51E07" w:rsidP="00F51E07">
            <w:pPr>
              <w:tabs>
                <w:tab w:val="left" w:pos="0"/>
                <w:tab w:val="left" w:pos="224"/>
              </w:tabs>
              <w:suppressAutoHyphens/>
              <w:spacing w:after="0" w:line="240" w:lineRule="auto"/>
              <w:contextualSpacing/>
              <w:jc w:val="both"/>
              <w:rPr>
                <w:rFonts w:ascii="Times New Roman" w:eastAsia="Calibri" w:hAnsi="Times New Roman" w:cs="Times New Roman"/>
                <w:b/>
                <w:sz w:val="24"/>
                <w:szCs w:val="24"/>
                <w:lang w:eastAsia="ar-SA"/>
              </w:rPr>
            </w:pPr>
            <w:r w:rsidRPr="0068199E">
              <w:rPr>
                <w:rFonts w:ascii="Times New Roman" w:eastAsia="Calibri" w:hAnsi="Times New Roman" w:cs="Times New Roman"/>
                <w:b/>
                <w:sz w:val="24"/>
                <w:szCs w:val="24"/>
                <w:lang w:eastAsia="ar-SA"/>
              </w:rPr>
              <w:t>Максимальный балл</w:t>
            </w:r>
          </w:p>
        </w:tc>
        <w:tc>
          <w:tcPr>
            <w:tcW w:w="1808" w:type="dxa"/>
            <w:shd w:val="clear" w:color="auto" w:fill="auto"/>
          </w:tcPr>
          <w:p w:rsidR="00F51E07" w:rsidRPr="0068199E" w:rsidRDefault="00F51E07" w:rsidP="00F51E07">
            <w:pPr>
              <w:tabs>
                <w:tab w:val="left" w:pos="0"/>
                <w:tab w:val="left" w:pos="224"/>
              </w:tabs>
              <w:suppressAutoHyphens/>
              <w:spacing w:after="0" w:line="240" w:lineRule="auto"/>
              <w:contextualSpacing/>
              <w:jc w:val="center"/>
              <w:rPr>
                <w:rFonts w:ascii="Times New Roman" w:eastAsia="Calibri" w:hAnsi="Times New Roman" w:cs="Times New Roman"/>
                <w:b/>
                <w:sz w:val="24"/>
                <w:szCs w:val="24"/>
                <w:lang w:eastAsia="ar-SA"/>
              </w:rPr>
            </w:pPr>
            <w:r w:rsidRPr="0068199E">
              <w:rPr>
                <w:rFonts w:ascii="Times New Roman" w:eastAsia="Calibri" w:hAnsi="Times New Roman" w:cs="Times New Roman"/>
                <w:b/>
                <w:sz w:val="24"/>
                <w:szCs w:val="24"/>
                <w:lang w:eastAsia="ar-SA"/>
              </w:rPr>
              <w:t>7</w:t>
            </w:r>
          </w:p>
        </w:tc>
      </w:tr>
    </w:tbl>
    <w:p w:rsidR="00F51E07" w:rsidRPr="00F51E07" w:rsidRDefault="00F51E07" w:rsidP="00F51E07">
      <w:pPr>
        <w:tabs>
          <w:tab w:val="left" w:pos="851"/>
        </w:tabs>
        <w:spacing w:after="0" w:line="240" w:lineRule="auto"/>
        <w:contextualSpacing/>
        <w:jc w:val="both"/>
        <w:rPr>
          <w:rFonts w:ascii="Times New Roman" w:eastAsia="Times New Roman" w:hAnsi="Times New Roman" w:cs="Times New Roman"/>
          <w:sz w:val="24"/>
          <w:szCs w:val="24"/>
          <w:lang w:eastAsia="ar-SA"/>
        </w:rPr>
      </w:pPr>
      <w:r w:rsidRPr="00F51E07">
        <w:rPr>
          <w:rFonts w:ascii="Times New Roman" w:eastAsia="Times New Roman" w:hAnsi="Times New Roman" w:cs="Times New Roman"/>
          <w:sz w:val="24"/>
          <w:szCs w:val="24"/>
          <w:lang w:eastAsia="ar-SA"/>
        </w:rPr>
        <w:t xml:space="preserve"> </w:t>
      </w:r>
    </w:p>
    <w:p w:rsidR="00F51E07" w:rsidRPr="00F51E07" w:rsidRDefault="00F51E07" w:rsidP="00F51E07">
      <w:pPr>
        <w:tabs>
          <w:tab w:val="left" w:pos="851"/>
        </w:tabs>
        <w:spacing w:after="0" w:line="240" w:lineRule="auto"/>
        <w:contextualSpacing/>
        <w:jc w:val="both"/>
        <w:rPr>
          <w:rFonts w:ascii="Times New Roman" w:eastAsia="Calibri" w:hAnsi="Times New Roman" w:cs="Times New Roman"/>
          <w:bCs/>
          <w:iCs/>
          <w:sz w:val="24"/>
          <w:szCs w:val="24"/>
        </w:rPr>
      </w:pPr>
      <w:r w:rsidRPr="00F51E07">
        <w:rPr>
          <w:rFonts w:ascii="Times New Roman" w:eastAsia="Calibri" w:hAnsi="Times New Roman" w:cs="Times New Roman"/>
          <w:b/>
          <w:bCs/>
          <w:iCs/>
          <w:sz w:val="24"/>
          <w:szCs w:val="24"/>
        </w:rPr>
        <w:t>Задание повышенной сложности (*)</w:t>
      </w:r>
      <w:r w:rsidRPr="00F51E07">
        <w:rPr>
          <w:rFonts w:ascii="Times New Roman" w:eastAsia="Calibri" w:hAnsi="Times New Roman" w:cs="Times New Roman"/>
          <w:bCs/>
          <w:iCs/>
          <w:sz w:val="24"/>
          <w:szCs w:val="24"/>
        </w:rPr>
        <w:t xml:space="preserve"> </w:t>
      </w:r>
      <w:r w:rsidRPr="00F51E07">
        <w:rPr>
          <w:rFonts w:ascii="Times New Roman" w:eastAsia="Calibri" w:hAnsi="Times New Roman" w:cs="Times New Roman"/>
          <w:b/>
          <w:bCs/>
          <w:iCs/>
          <w:sz w:val="24"/>
          <w:szCs w:val="24"/>
        </w:rPr>
        <w:t>не является обязательным</w:t>
      </w:r>
      <w:r w:rsidRPr="00F51E07">
        <w:rPr>
          <w:rFonts w:ascii="Times New Roman" w:eastAsia="Calibri" w:hAnsi="Times New Roman" w:cs="Times New Roman"/>
          <w:bCs/>
          <w:iCs/>
          <w:sz w:val="24"/>
          <w:szCs w:val="24"/>
        </w:rPr>
        <w:t xml:space="preserve"> для выполнения всеми обучающимися класса. Если обучающийся набрал за задание повышенной сложности </w:t>
      </w:r>
      <w:r w:rsidRPr="00F51E07">
        <w:rPr>
          <w:rFonts w:ascii="Times New Roman" w:eastAsia="Calibri" w:hAnsi="Times New Roman" w:cs="Times New Roman"/>
          <w:b/>
          <w:bCs/>
          <w:iCs/>
          <w:sz w:val="24"/>
          <w:szCs w:val="24"/>
        </w:rPr>
        <w:t>максимально возможное количество баллов</w:t>
      </w:r>
      <w:r w:rsidRPr="00F51E07">
        <w:rPr>
          <w:rFonts w:ascii="Times New Roman" w:eastAsia="Calibri" w:hAnsi="Times New Roman" w:cs="Times New Roman"/>
          <w:bCs/>
          <w:iCs/>
          <w:sz w:val="24"/>
          <w:szCs w:val="24"/>
        </w:rPr>
        <w:t xml:space="preserve">, ему </w:t>
      </w:r>
      <w:r w:rsidRPr="00F51E07">
        <w:rPr>
          <w:rFonts w:ascii="Times New Roman" w:eastAsia="Calibri" w:hAnsi="Times New Roman" w:cs="Times New Roman"/>
          <w:b/>
          <w:bCs/>
          <w:iCs/>
          <w:sz w:val="24"/>
          <w:szCs w:val="24"/>
        </w:rPr>
        <w:t>на следующий урок</w:t>
      </w:r>
      <w:r w:rsidRPr="00F51E07">
        <w:rPr>
          <w:rFonts w:ascii="Times New Roman" w:eastAsia="Calibri" w:hAnsi="Times New Roman" w:cs="Times New Roman"/>
          <w:bCs/>
          <w:iCs/>
          <w:sz w:val="24"/>
          <w:szCs w:val="24"/>
        </w:rPr>
        <w:t xml:space="preserve"> выставляется дополнительная </w:t>
      </w:r>
      <w:r w:rsidRPr="00F51E07">
        <w:rPr>
          <w:rFonts w:ascii="Times New Roman" w:eastAsia="Calibri" w:hAnsi="Times New Roman" w:cs="Times New Roman"/>
          <w:b/>
          <w:bCs/>
          <w:iCs/>
          <w:sz w:val="24"/>
          <w:szCs w:val="24"/>
        </w:rPr>
        <w:t>отметка «5»</w:t>
      </w:r>
      <w:r w:rsidRPr="00F51E07">
        <w:rPr>
          <w:rFonts w:ascii="Times New Roman" w:eastAsia="Calibri" w:hAnsi="Times New Roman" w:cs="Times New Roman"/>
          <w:bCs/>
          <w:iCs/>
          <w:sz w:val="24"/>
          <w:szCs w:val="24"/>
        </w:rPr>
        <w:t xml:space="preserve">. Если обучающийся </w:t>
      </w:r>
      <w:r w:rsidRPr="00F51E07">
        <w:rPr>
          <w:rFonts w:ascii="Times New Roman" w:eastAsia="Calibri" w:hAnsi="Times New Roman" w:cs="Times New Roman"/>
          <w:b/>
          <w:bCs/>
          <w:iCs/>
          <w:sz w:val="24"/>
          <w:szCs w:val="24"/>
        </w:rPr>
        <w:t>не справился с заданием или не смог набрать максимально возможное количество баллов, отметка</w:t>
      </w:r>
      <w:r w:rsidRPr="00F51E07">
        <w:rPr>
          <w:rFonts w:ascii="Times New Roman" w:eastAsia="Calibri" w:hAnsi="Times New Roman" w:cs="Times New Roman"/>
          <w:bCs/>
          <w:iCs/>
          <w:sz w:val="24"/>
          <w:szCs w:val="24"/>
        </w:rPr>
        <w:t xml:space="preserve"> за выполнение этого задания </w:t>
      </w:r>
      <w:r w:rsidRPr="00F51E07">
        <w:rPr>
          <w:rFonts w:ascii="Times New Roman" w:eastAsia="Calibri" w:hAnsi="Times New Roman" w:cs="Times New Roman"/>
          <w:b/>
          <w:bCs/>
          <w:iCs/>
          <w:sz w:val="24"/>
          <w:szCs w:val="24"/>
        </w:rPr>
        <w:t>не выставляется</w:t>
      </w:r>
      <w:r w:rsidRPr="00F51E07">
        <w:rPr>
          <w:rFonts w:ascii="Times New Roman" w:eastAsia="Calibri" w:hAnsi="Times New Roman" w:cs="Times New Roman"/>
          <w:bCs/>
          <w:iCs/>
          <w:sz w:val="24"/>
          <w:szCs w:val="24"/>
        </w:rPr>
        <w:t>.</w:t>
      </w:r>
    </w:p>
    <w:p w:rsidR="00F51E07" w:rsidRPr="00F51E07" w:rsidRDefault="00F51E07" w:rsidP="00F51E07">
      <w:pPr>
        <w:tabs>
          <w:tab w:val="left" w:pos="851"/>
        </w:tabs>
        <w:spacing w:after="0" w:line="240" w:lineRule="auto"/>
        <w:contextualSpacing/>
        <w:jc w:val="both"/>
        <w:rPr>
          <w:rFonts w:ascii="Times New Roman" w:eastAsia="Times New Roman" w:hAnsi="Times New Roman" w:cs="Times New Roman"/>
          <w:b/>
          <w:color w:val="000000"/>
          <w:sz w:val="24"/>
          <w:szCs w:val="24"/>
          <w:lang w:eastAsia="ru-RU"/>
        </w:rPr>
      </w:pPr>
      <w:r w:rsidRPr="00F51E07">
        <w:rPr>
          <w:rFonts w:ascii="Times New Roman" w:eastAsia="Times New Roman" w:hAnsi="Times New Roman" w:cs="Times New Roman"/>
          <w:b/>
          <w:color w:val="000000"/>
          <w:sz w:val="24"/>
          <w:szCs w:val="24"/>
          <w:lang w:eastAsia="ru-RU"/>
        </w:rPr>
        <w:t xml:space="preserve"> Оценка тестовых и контрольных работ</w:t>
      </w:r>
    </w:p>
    <w:tbl>
      <w:tblPr>
        <w:tblpPr w:leftFromText="180" w:rightFromText="180" w:vertAnchor="text" w:tblpXSpec="center" w:tblpY="1"/>
        <w:tblOverlap w:val="never"/>
        <w:tblW w:w="0" w:type="auto"/>
        <w:tblInd w:w="61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914"/>
        <w:gridCol w:w="1914"/>
        <w:gridCol w:w="1914"/>
        <w:gridCol w:w="1914"/>
        <w:gridCol w:w="1915"/>
      </w:tblGrid>
      <w:tr w:rsidR="00F51E07" w:rsidRPr="00F51E07" w:rsidTr="00F51E07">
        <w:tc>
          <w:tcPr>
            <w:tcW w:w="1914" w:type="dxa"/>
            <w:vMerge w:val="restart"/>
            <w:tcBorders>
              <w:top w:val="single" w:sz="4" w:space="0" w:color="auto"/>
            </w:tcBorders>
            <w:shd w:val="clear" w:color="auto" w:fill="auto"/>
          </w:tcPr>
          <w:p w:rsidR="00F51E07" w:rsidRPr="00F51E07" w:rsidRDefault="00F51E07" w:rsidP="00F51E07">
            <w:pPr>
              <w:spacing w:after="0" w:line="240" w:lineRule="auto"/>
              <w:contextualSpacing/>
              <w:jc w:val="center"/>
              <w:rPr>
                <w:rFonts w:ascii="Times New Roman" w:eastAsia="Times New Roman" w:hAnsi="Times New Roman" w:cs="Times New Roman"/>
                <w:color w:val="000000"/>
                <w:sz w:val="24"/>
                <w:szCs w:val="24"/>
                <w:lang w:eastAsia="ru-RU"/>
              </w:rPr>
            </w:pPr>
            <w:r w:rsidRPr="00F51E07">
              <w:rPr>
                <w:rFonts w:ascii="Times New Roman" w:eastAsia="Times New Roman" w:hAnsi="Times New Roman" w:cs="Times New Roman"/>
                <w:color w:val="000000"/>
                <w:sz w:val="24"/>
                <w:szCs w:val="24"/>
                <w:lang w:eastAsia="ru-RU"/>
              </w:rPr>
              <w:t>Кол-во</w:t>
            </w:r>
          </w:p>
          <w:p w:rsidR="00F51E07" w:rsidRPr="00F51E07" w:rsidRDefault="00F51E07" w:rsidP="00F51E07">
            <w:pPr>
              <w:spacing w:after="0" w:line="240" w:lineRule="auto"/>
              <w:contextualSpacing/>
              <w:jc w:val="center"/>
              <w:rPr>
                <w:rFonts w:ascii="Times New Roman" w:eastAsia="Times New Roman" w:hAnsi="Times New Roman" w:cs="Times New Roman"/>
                <w:color w:val="000000"/>
                <w:sz w:val="24"/>
                <w:szCs w:val="24"/>
                <w:lang w:eastAsia="ru-RU"/>
              </w:rPr>
            </w:pPr>
            <w:r w:rsidRPr="00F51E07">
              <w:rPr>
                <w:rFonts w:ascii="Times New Roman" w:eastAsia="Times New Roman" w:hAnsi="Times New Roman" w:cs="Times New Roman"/>
                <w:color w:val="000000"/>
                <w:sz w:val="24"/>
                <w:szCs w:val="24"/>
                <w:lang w:eastAsia="ru-RU"/>
              </w:rPr>
              <w:t>баллов</w:t>
            </w:r>
          </w:p>
        </w:tc>
        <w:tc>
          <w:tcPr>
            <w:tcW w:w="7657" w:type="dxa"/>
            <w:gridSpan w:val="4"/>
          </w:tcPr>
          <w:p w:rsidR="00F51E07" w:rsidRPr="00F51E07" w:rsidRDefault="00F51E07" w:rsidP="00F51E07">
            <w:pPr>
              <w:spacing w:after="0" w:line="240" w:lineRule="auto"/>
              <w:contextualSpacing/>
              <w:jc w:val="center"/>
              <w:rPr>
                <w:rFonts w:ascii="Times New Roman" w:eastAsia="Times New Roman" w:hAnsi="Times New Roman" w:cs="Times New Roman"/>
                <w:color w:val="000000"/>
                <w:sz w:val="24"/>
                <w:szCs w:val="24"/>
                <w:lang w:eastAsia="ru-RU"/>
              </w:rPr>
            </w:pPr>
            <w:r w:rsidRPr="00F51E07">
              <w:rPr>
                <w:rFonts w:ascii="Times New Roman" w:eastAsia="Times New Roman" w:hAnsi="Times New Roman" w:cs="Times New Roman"/>
                <w:color w:val="000000"/>
                <w:sz w:val="24"/>
                <w:szCs w:val="24"/>
                <w:lang w:eastAsia="ru-RU"/>
              </w:rPr>
              <w:t>Оценка</w:t>
            </w:r>
          </w:p>
        </w:tc>
      </w:tr>
      <w:tr w:rsidR="00F51E07" w:rsidRPr="00F51E07" w:rsidTr="00F51E07">
        <w:tc>
          <w:tcPr>
            <w:tcW w:w="1914" w:type="dxa"/>
            <w:vMerge/>
          </w:tcPr>
          <w:p w:rsidR="00F51E07" w:rsidRPr="00F51E07" w:rsidRDefault="00F51E07" w:rsidP="00F51E07">
            <w:pPr>
              <w:spacing w:after="0" w:line="240" w:lineRule="auto"/>
              <w:contextualSpacing/>
              <w:jc w:val="center"/>
              <w:rPr>
                <w:rFonts w:ascii="Times New Roman" w:eastAsia="Times New Roman" w:hAnsi="Times New Roman" w:cs="Times New Roman"/>
                <w:color w:val="000000"/>
                <w:sz w:val="24"/>
                <w:szCs w:val="24"/>
                <w:u w:val="single"/>
                <w:lang w:eastAsia="ru-RU"/>
              </w:rPr>
            </w:pPr>
          </w:p>
        </w:tc>
        <w:tc>
          <w:tcPr>
            <w:tcW w:w="1914" w:type="dxa"/>
          </w:tcPr>
          <w:p w:rsidR="00F51E07" w:rsidRPr="00F51E07" w:rsidRDefault="00F51E07" w:rsidP="00F51E07">
            <w:pPr>
              <w:spacing w:after="0" w:line="240" w:lineRule="auto"/>
              <w:contextualSpacing/>
              <w:jc w:val="center"/>
              <w:rPr>
                <w:rFonts w:ascii="Times New Roman" w:eastAsia="Times New Roman" w:hAnsi="Times New Roman" w:cs="Times New Roman"/>
                <w:color w:val="000000"/>
                <w:sz w:val="24"/>
                <w:szCs w:val="24"/>
                <w:lang w:eastAsia="ru-RU"/>
              </w:rPr>
            </w:pPr>
            <w:r w:rsidRPr="00F51E07">
              <w:rPr>
                <w:rFonts w:ascii="Times New Roman" w:eastAsia="Times New Roman" w:hAnsi="Times New Roman" w:cs="Times New Roman"/>
                <w:color w:val="000000"/>
                <w:sz w:val="24"/>
                <w:szCs w:val="24"/>
                <w:lang w:eastAsia="ru-RU"/>
              </w:rPr>
              <w:t>«2»</w:t>
            </w:r>
          </w:p>
          <w:p w:rsidR="00F51E07" w:rsidRPr="00F51E07" w:rsidRDefault="00F51E07" w:rsidP="00F51E07">
            <w:pPr>
              <w:spacing w:after="0" w:line="240" w:lineRule="auto"/>
              <w:contextualSpacing/>
              <w:jc w:val="center"/>
              <w:rPr>
                <w:rFonts w:ascii="Times New Roman" w:eastAsia="Times New Roman" w:hAnsi="Times New Roman" w:cs="Times New Roman"/>
                <w:color w:val="000000"/>
                <w:sz w:val="24"/>
                <w:szCs w:val="24"/>
                <w:lang w:eastAsia="ru-RU"/>
              </w:rPr>
            </w:pPr>
            <w:r w:rsidRPr="00F51E07">
              <w:rPr>
                <w:rFonts w:ascii="Times New Roman" w:eastAsia="Times New Roman" w:hAnsi="Times New Roman" w:cs="Times New Roman"/>
                <w:color w:val="000000"/>
                <w:sz w:val="24"/>
                <w:szCs w:val="24"/>
                <w:lang w:eastAsia="ru-RU"/>
              </w:rPr>
              <w:t>менее  50%</w:t>
            </w:r>
          </w:p>
        </w:tc>
        <w:tc>
          <w:tcPr>
            <w:tcW w:w="1914" w:type="dxa"/>
          </w:tcPr>
          <w:p w:rsidR="00F51E07" w:rsidRPr="00F51E07" w:rsidRDefault="00F51E07" w:rsidP="00F51E07">
            <w:pPr>
              <w:spacing w:after="0" w:line="240" w:lineRule="auto"/>
              <w:contextualSpacing/>
              <w:jc w:val="center"/>
              <w:rPr>
                <w:rFonts w:ascii="Times New Roman" w:eastAsia="Times New Roman" w:hAnsi="Times New Roman" w:cs="Times New Roman"/>
                <w:color w:val="000000"/>
                <w:sz w:val="24"/>
                <w:szCs w:val="24"/>
                <w:lang w:eastAsia="ru-RU"/>
              </w:rPr>
            </w:pPr>
            <w:r w:rsidRPr="00F51E07">
              <w:rPr>
                <w:rFonts w:ascii="Times New Roman" w:eastAsia="Times New Roman" w:hAnsi="Times New Roman" w:cs="Times New Roman"/>
                <w:color w:val="000000"/>
                <w:sz w:val="24"/>
                <w:szCs w:val="24"/>
                <w:lang w:eastAsia="ru-RU"/>
              </w:rPr>
              <w:t>«3»</w:t>
            </w:r>
          </w:p>
          <w:p w:rsidR="00F51E07" w:rsidRPr="00F51E07" w:rsidRDefault="00F51E07" w:rsidP="00F51E07">
            <w:pPr>
              <w:spacing w:after="0" w:line="240" w:lineRule="auto"/>
              <w:contextualSpacing/>
              <w:jc w:val="center"/>
              <w:rPr>
                <w:rFonts w:ascii="Times New Roman" w:eastAsia="Times New Roman" w:hAnsi="Times New Roman" w:cs="Times New Roman"/>
                <w:color w:val="000000"/>
                <w:sz w:val="24"/>
                <w:szCs w:val="24"/>
                <w:lang w:eastAsia="ru-RU"/>
              </w:rPr>
            </w:pPr>
            <w:r w:rsidRPr="00F51E07">
              <w:rPr>
                <w:rFonts w:ascii="Times New Roman" w:eastAsia="Times New Roman" w:hAnsi="Times New Roman" w:cs="Times New Roman"/>
                <w:color w:val="000000"/>
                <w:sz w:val="24"/>
                <w:szCs w:val="24"/>
                <w:lang w:eastAsia="ru-RU"/>
              </w:rPr>
              <w:t>50-69%</w:t>
            </w:r>
          </w:p>
        </w:tc>
        <w:tc>
          <w:tcPr>
            <w:tcW w:w="1914" w:type="dxa"/>
          </w:tcPr>
          <w:p w:rsidR="00F51E07" w:rsidRPr="00F51E07" w:rsidRDefault="00F51E07" w:rsidP="00F51E07">
            <w:pPr>
              <w:spacing w:after="0" w:line="240" w:lineRule="auto"/>
              <w:contextualSpacing/>
              <w:jc w:val="center"/>
              <w:rPr>
                <w:rFonts w:ascii="Times New Roman" w:eastAsia="Times New Roman" w:hAnsi="Times New Roman" w:cs="Times New Roman"/>
                <w:color w:val="000000"/>
                <w:sz w:val="24"/>
                <w:szCs w:val="24"/>
                <w:lang w:eastAsia="ru-RU"/>
              </w:rPr>
            </w:pPr>
            <w:r w:rsidRPr="00F51E07">
              <w:rPr>
                <w:rFonts w:ascii="Times New Roman" w:eastAsia="Times New Roman" w:hAnsi="Times New Roman" w:cs="Times New Roman"/>
                <w:color w:val="000000"/>
                <w:sz w:val="24"/>
                <w:szCs w:val="24"/>
                <w:lang w:eastAsia="ru-RU"/>
              </w:rPr>
              <w:t>«4»</w:t>
            </w:r>
          </w:p>
          <w:p w:rsidR="00F51E07" w:rsidRPr="00F51E07" w:rsidRDefault="00F51E07" w:rsidP="00F51E07">
            <w:pPr>
              <w:spacing w:after="0" w:line="240" w:lineRule="auto"/>
              <w:contextualSpacing/>
              <w:jc w:val="center"/>
              <w:rPr>
                <w:rFonts w:ascii="Times New Roman" w:eastAsia="Times New Roman" w:hAnsi="Times New Roman" w:cs="Times New Roman"/>
                <w:color w:val="000000"/>
                <w:sz w:val="24"/>
                <w:szCs w:val="24"/>
                <w:lang w:eastAsia="ru-RU"/>
              </w:rPr>
            </w:pPr>
            <w:r w:rsidRPr="00F51E07">
              <w:rPr>
                <w:rFonts w:ascii="Times New Roman" w:eastAsia="Times New Roman" w:hAnsi="Times New Roman" w:cs="Times New Roman"/>
                <w:color w:val="000000"/>
                <w:sz w:val="24"/>
                <w:szCs w:val="24"/>
                <w:lang w:eastAsia="ru-RU"/>
              </w:rPr>
              <w:t>70-89%</w:t>
            </w:r>
          </w:p>
        </w:tc>
        <w:tc>
          <w:tcPr>
            <w:tcW w:w="1915" w:type="dxa"/>
          </w:tcPr>
          <w:p w:rsidR="00F51E07" w:rsidRPr="00F51E07" w:rsidRDefault="00F51E07" w:rsidP="00F51E07">
            <w:pPr>
              <w:spacing w:after="0" w:line="240" w:lineRule="auto"/>
              <w:contextualSpacing/>
              <w:jc w:val="center"/>
              <w:rPr>
                <w:rFonts w:ascii="Times New Roman" w:eastAsia="Times New Roman" w:hAnsi="Times New Roman" w:cs="Times New Roman"/>
                <w:color w:val="000000"/>
                <w:sz w:val="24"/>
                <w:szCs w:val="24"/>
                <w:lang w:eastAsia="ru-RU"/>
              </w:rPr>
            </w:pPr>
            <w:r w:rsidRPr="00F51E07">
              <w:rPr>
                <w:rFonts w:ascii="Times New Roman" w:eastAsia="Times New Roman" w:hAnsi="Times New Roman" w:cs="Times New Roman"/>
                <w:color w:val="000000"/>
                <w:sz w:val="24"/>
                <w:szCs w:val="24"/>
                <w:lang w:eastAsia="ru-RU"/>
              </w:rPr>
              <w:t>«5»</w:t>
            </w:r>
          </w:p>
          <w:p w:rsidR="00F51E07" w:rsidRPr="00F51E07" w:rsidRDefault="00F51E07" w:rsidP="00F51E07">
            <w:pPr>
              <w:spacing w:after="0" w:line="240" w:lineRule="auto"/>
              <w:contextualSpacing/>
              <w:jc w:val="center"/>
              <w:rPr>
                <w:rFonts w:ascii="Times New Roman" w:eastAsia="Times New Roman" w:hAnsi="Times New Roman" w:cs="Times New Roman"/>
                <w:color w:val="000000"/>
                <w:sz w:val="24"/>
                <w:szCs w:val="24"/>
                <w:lang w:eastAsia="ru-RU"/>
              </w:rPr>
            </w:pPr>
            <w:r w:rsidRPr="00F51E07">
              <w:rPr>
                <w:rFonts w:ascii="Times New Roman" w:eastAsia="Times New Roman" w:hAnsi="Times New Roman" w:cs="Times New Roman"/>
                <w:color w:val="000000"/>
                <w:sz w:val="24"/>
                <w:szCs w:val="24"/>
                <w:lang w:eastAsia="ru-RU"/>
              </w:rPr>
              <w:t>90-100%</w:t>
            </w:r>
          </w:p>
        </w:tc>
      </w:tr>
      <w:tr w:rsidR="00F51E07" w:rsidRPr="00F51E07" w:rsidTr="00F51E07">
        <w:tc>
          <w:tcPr>
            <w:tcW w:w="1914" w:type="dxa"/>
          </w:tcPr>
          <w:p w:rsidR="00F51E07" w:rsidRPr="00F51E07" w:rsidRDefault="00F51E07" w:rsidP="00F51E07">
            <w:pPr>
              <w:spacing w:after="0" w:line="240" w:lineRule="auto"/>
              <w:contextualSpacing/>
              <w:jc w:val="center"/>
              <w:rPr>
                <w:rFonts w:ascii="Times New Roman" w:eastAsia="Times New Roman" w:hAnsi="Times New Roman" w:cs="Times New Roman"/>
                <w:color w:val="000000"/>
                <w:sz w:val="24"/>
                <w:szCs w:val="24"/>
                <w:lang w:eastAsia="ru-RU"/>
              </w:rPr>
            </w:pPr>
            <w:r w:rsidRPr="00F51E07">
              <w:rPr>
                <w:rFonts w:ascii="Times New Roman" w:eastAsia="Times New Roman" w:hAnsi="Times New Roman" w:cs="Times New Roman"/>
                <w:color w:val="000000"/>
                <w:sz w:val="24"/>
                <w:szCs w:val="24"/>
                <w:lang w:eastAsia="ru-RU"/>
              </w:rPr>
              <w:t>7</w:t>
            </w:r>
          </w:p>
        </w:tc>
        <w:tc>
          <w:tcPr>
            <w:tcW w:w="1914" w:type="dxa"/>
          </w:tcPr>
          <w:p w:rsidR="00F51E07" w:rsidRPr="00F51E07" w:rsidRDefault="00F51E07" w:rsidP="00F51E07">
            <w:pPr>
              <w:spacing w:after="0" w:line="240" w:lineRule="auto"/>
              <w:contextualSpacing/>
              <w:jc w:val="center"/>
              <w:rPr>
                <w:rFonts w:ascii="Times New Roman" w:eastAsia="Times New Roman" w:hAnsi="Times New Roman" w:cs="Times New Roman"/>
                <w:color w:val="000000"/>
                <w:sz w:val="24"/>
                <w:szCs w:val="24"/>
                <w:lang w:eastAsia="ru-RU"/>
              </w:rPr>
            </w:pPr>
            <w:r w:rsidRPr="00F51E07">
              <w:rPr>
                <w:rFonts w:ascii="Times New Roman" w:eastAsia="Times New Roman" w:hAnsi="Times New Roman" w:cs="Times New Roman"/>
                <w:color w:val="000000"/>
                <w:sz w:val="24"/>
                <w:szCs w:val="24"/>
                <w:lang w:eastAsia="ru-RU"/>
              </w:rPr>
              <w:t>3 и менее</w:t>
            </w:r>
          </w:p>
        </w:tc>
        <w:tc>
          <w:tcPr>
            <w:tcW w:w="1914" w:type="dxa"/>
          </w:tcPr>
          <w:p w:rsidR="00F51E07" w:rsidRPr="00F51E07" w:rsidRDefault="00F51E07" w:rsidP="00F51E07">
            <w:pPr>
              <w:spacing w:after="0" w:line="240" w:lineRule="auto"/>
              <w:contextualSpacing/>
              <w:jc w:val="center"/>
              <w:rPr>
                <w:rFonts w:ascii="Times New Roman" w:eastAsia="Times New Roman" w:hAnsi="Times New Roman" w:cs="Times New Roman"/>
                <w:color w:val="000000"/>
                <w:sz w:val="24"/>
                <w:szCs w:val="24"/>
                <w:lang w:eastAsia="ru-RU"/>
              </w:rPr>
            </w:pPr>
            <w:r w:rsidRPr="00F51E07">
              <w:rPr>
                <w:rFonts w:ascii="Times New Roman" w:eastAsia="Times New Roman" w:hAnsi="Times New Roman" w:cs="Times New Roman"/>
                <w:color w:val="000000"/>
                <w:sz w:val="24"/>
                <w:szCs w:val="24"/>
                <w:lang w:eastAsia="ru-RU"/>
              </w:rPr>
              <w:t>4</w:t>
            </w:r>
          </w:p>
        </w:tc>
        <w:tc>
          <w:tcPr>
            <w:tcW w:w="1914" w:type="dxa"/>
          </w:tcPr>
          <w:p w:rsidR="00F51E07" w:rsidRPr="00F51E07" w:rsidRDefault="00F51E07" w:rsidP="00F51E07">
            <w:pPr>
              <w:spacing w:after="0" w:line="240" w:lineRule="auto"/>
              <w:contextualSpacing/>
              <w:jc w:val="center"/>
              <w:rPr>
                <w:rFonts w:ascii="Times New Roman" w:eastAsia="Times New Roman" w:hAnsi="Times New Roman" w:cs="Times New Roman"/>
                <w:color w:val="000000"/>
                <w:sz w:val="24"/>
                <w:szCs w:val="24"/>
                <w:lang w:eastAsia="ru-RU"/>
              </w:rPr>
            </w:pPr>
            <w:r w:rsidRPr="00F51E07">
              <w:rPr>
                <w:rFonts w:ascii="Times New Roman" w:eastAsia="Times New Roman" w:hAnsi="Times New Roman" w:cs="Times New Roman"/>
                <w:color w:val="000000"/>
                <w:sz w:val="24"/>
                <w:szCs w:val="24"/>
                <w:lang w:eastAsia="ru-RU"/>
              </w:rPr>
              <w:t>5-6</w:t>
            </w:r>
          </w:p>
        </w:tc>
        <w:tc>
          <w:tcPr>
            <w:tcW w:w="1915" w:type="dxa"/>
          </w:tcPr>
          <w:p w:rsidR="00F51E07" w:rsidRPr="00F51E07" w:rsidRDefault="00F51E07" w:rsidP="00F51E07">
            <w:pPr>
              <w:spacing w:after="0" w:line="240" w:lineRule="auto"/>
              <w:contextualSpacing/>
              <w:jc w:val="center"/>
              <w:rPr>
                <w:rFonts w:ascii="Times New Roman" w:eastAsia="Times New Roman" w:hAnsi="Times New Roman" w:cs="Times New Roman"/>
                <w:color w:val="000000"/>
                <w:sz w:val="24"/>
                <w:szCs w:val="24"/>
                <w:lang w:eastAsia="ru-RU"/>
              </w:rPr>
            </w:pPr>
            <w:r w:rsidRPr="00F51E07">
              <w:rPr>
                <w:rFonts w:ascii="Times New Roman" w:eastAsia="Times New Roman" w:hAnsi="Times New Roman" w:cs="Times New Roman"/>
                <w:color w:val="000000"/>
                <w:sz w:val="24"/>
                <w:szCs w:val="24"/>
                <w:lang w:eastAsia="ru-RU"/>
              </w:rPr>
              <w:t>7</w:t>
            </w:r>
          </w:p>
        </w:tc>
      </w:tr>
      <w:tr w:rsidR="00F51E07" w:rsidRPr="00F51E07" w:rsidTr="00F51E07">
        <w:tc>
          <w:tcPr>
            <w:tcW w:w="1914" w:type="dxa"/>
          </w:tcPr>
          <w:p w:rsidR="00F51E07" w:rsidRPr="00F51E07" w:rsidRDefault="00F51E07" w:rsidP="00F51E07">
            <w:pPr>
              <w:spacing w:after="0" w:line="240" w:lineRule="auto"/>
              <w:contextualSpacing/>
              <w:jc w:val="center"/>
              <w:rPr>
                <w:rFonts w:ascii="Times New Roman" w:eastAsia="Times New Roman" w:hAnsi="Times New Roman" w:cs="Times New Roman"/>
                <w:color w:val="000000"/>
                <w:sz w:val="24"/>
                <w:szCs w:val="24"/>
                <w:lang w:eastAsia="ru-RU"/>
              </w:rPr>
            </w:pPr>
            <w:r w:rsidRPr="00F51E07">
              <w:rPr>
                <w:rFonts w:ascii="Times New Roman" w:eastAsia="Times New Roman" w:hAnsi="Times New Roman" w:cs="Times New Roman"/>
                <w:color w:val="000000"/>
                <w:sz w:val="24"/>
                <w:szCs w:val="24"/>
                <w:lang w:eastAsia="ru-RU"/>
              </w:rPr>
              <w:t>8</w:t>
            </w:r>
          </w:p>
        </w:tc>
        <w:tc>
          <w:tcPr>
            <w:tcW w:w="1914" w:type="dxa"/>
          </w:tcPr>
          <w:p w:rsidR="00F51E07" w:rsidRPr="00F51E07" w:rsidRDefault="00F51E07" w:rsidP="00F51E07">
            <w:pPr>
              <w:spacing w:after="0" w:line="240" w:lineRule="auto"/>
              <w:contextualSpacing/>
              <w:jc w:val="center"/>
              <w:rPr>
                <w:rFonts w:ascii="Times New Roman" w:eastAsia="Times New Roman" w:hAnsi="Times New Roman" w:cs="Times New Roman"/>
                <w:color w:val="000000"/>
                <w:sz w:val="24"/>
                <w:szCs w:val="24"/>
                <w:lang w:eastAsia="ru-RU"/>
              </w:rPr>
            </w:pPr>
            <w:r w:rsidRPr="00F51E07">
              <w:rPr>
                <w:rFonts w:ascii="Times New Roman" w:eastAsia="Times New Roman" w:hAnsi="Times New Roman" w:cs="Times New Roman"/>
                <w:color w:val="000000"/>
                <w:sz w:val="24"/>
                <w:szCs w:val="24"/>
                <w:lang w:eastAsia="ru-RU"/>
              </w:rPr>
              <w:t>3 и менее</w:t>
            </w:r>
          </w:p>
        </w:tc>
        <w:tc>
          <w:tcPr>
            <w:tcW w:w="1914" w:type="dxa"/>
          </w:tcPr>
          <w:p w:rsidR="00F51E07" w:rsidRPr="00F51E07" w:rsidRDefault="00F51E07" w:rsidP="00F51E07">
            <w:pPr>
              <w:spacing w:after="0" w:line="240" w:lineRule="auto"/>
              <w:contextualSpacing/>
              <w:jc w:val="center"/>
              <w:rPr>
                <w:rFonts w:ascii="Times New Roman" w:eastAsia="Times New Roman" w:hAnsi="Times New Roman" w:cs="Times New Roman"/>
                <w:color w:val="000000"/>
                <w:sz w:val="24"/>
                <w:szCs w:val="24"/>
                <w:lang w:eastAsia="ru-RU"/>
              </w:rPr>
            </w:pPr>
            <w:r w:rsidRPr="00F51E07">
              <w:rPr>
                <w:rFonts w:ascii="Times New Roman" w:eastAsia="Times New Roman" w:hAnsi="Times New Roman" w:cs="Times New Roman"/>
                <w:color w:val="000000"/>
                <w:sz w:val="24"/>
                <w:szCs w:val="24"/>
                <w:lang w:eastAsia="ru-RU"/>
              </w:rPr>
              <w:t>4-5</w:t>
            </w:r>
          </w:p>
        </w:tc>
        <w:tc>
          <w:tcPr>
            <w:tcW w:w="1914" w:type="dxa"/>
          </w:tcPr>
          <w:p w:rsidR="00F51E07" w:rsidRPr="00F51E07" w:rsidRDefault="00F51E07" w:rsidP="00F51E07">
            <w:pPr>
              <w:spacing w:after="0" w:line="240" w:lineRule="auto"/>
              <w:contextualSpacing/>
              <w:jc w:val="center"/>
              <w:rPr>
                <w:rFonts w:ascii="Times New Roman" w:eastAsia="Times New Roman" w:hAnsi="Times New Roman" w:cs="Times New Roman"/>
                <w:color w:val="000000"/>
                <w:sz w:val="24"/>
                <w:szCs w:val="24"/>
                <w:lang w:eastAsia="ru-RU"/>
              </w:rPr>
            </w:pPr>
            <w:r w:rsidRPr="00F51E07">
              <w:rPr>
                <w:rFonts w:ascii="Times New Roman" w:eastAsia="Times New Roman" w:hAnsi="Times New Roman" w:cs="Times New Roman"/>
                <w:color w:val="000000"/>
                <w:sz w:val="24"/>
                <w:szCs w:val="24"/>
                <w:lang w:eastAsia="ru-RU"/>
              </w:rPr>
              <w:t>6-7</w:t>
            </w:r>
          </w:p>
        </w:tc>
        <w:tc>
          <w:tcPr>
            <w:tcW w:w="1915" w:type="dxa"/>
          </w:tcPr>
          <w:p w:rsidR="00F51E07" w:rsidRPr="00F51E07" w:rsidRDefault="00F51E07" w:rsidP="00F51E07">
            <w:pPr>
              <w:spacing w:after="0" w:line="240" w:lineRule="auto"/>
              <w:contextualSpacing/>
              <w:jc w:val="center"/>
              <w:rPr>
                <w:rFonts w:ascii="Times New Roman" w:eastAsia="Times New Roman" w:hAnsi="Times New Roman" w:cs="Times New Roman"/>
                <w:color w:val="000000"/>
                <w:sz w:val="24"/>
                <w:szCs w:val="24"/>
                <w:lang w:eastAsia="ru-RU"/>
              </w:rPr>
            </w:pPr>
            <w:r w:rsidRPr="00F51E07">
              <w:rPr>
                <w:rFonts w:ascii="Times New Roman" w:eastAsia="Times New Roman" w:hAnsi="Times New Roman" w:cs="Times New Roman"/>
                <w:color w:val="000000"/>
                <w:sz w:val="24"/>
                <w:szCs w:val="24"/>
                <w:lang w:eastAsia="ru-RU"/>
              </w:rPr>
              <w:t>8</w:t>
            </w:r>
          </w:p>
        </w:tc>
      </w:tr>
      <w:tr w:rsidR="00F51E07" w:rsidRPr="00F51E07" w:rsidTr="00F51E07">
        <w:tc>
          <w:tcPr>
            <w:tcW w:w="1914" w:type="dxa"/>
          </w:tcPr>
          <w:p w:rsidR="00F51E07" w:rsidRPr="00F51E07" w:rsidRDefault="00F51E07" w:rsidP="00F51E07">
            <w:pPr>
              <w:spacing w:after="0" w:line="240" w:lineRule="auto"/>
              <w:contextualSpacing/>
              <w:jc w:val="center"/>
              <w:rPr>
                <w:rFonts w:ascii="Times New Roman" w:eastAsia="Times New Roman" w:hAnsi="Times New Roman" w:cs="Times New Roman"/>
                <w:color w:val="000000"/>
                <w:sz w:val="24"/>
                <w:szCs w:val="24"/>
                <w:lang w:eastAsia="ru-RU"/>
              </w:rPr>
            </w:pPr>
            <w:r w:rsidRPr="00F51E07">
              <w:rPr>
                <w:rFonts w:ascii="Times New Roman" w:eastAsia="Times New Roman" w:hAnsi="Times New Roman" w:cs="Times New Roman"/>
                <w:color w:val="000000"/>
                <w:sz w:val="24"/>
                <w:szCs w:val="24"/>
                <w:lang w:eastAsia="ru-RU"/>
              </w:rPr>
              <w:t>9</w:t>
            </w:r>
          </w:p>
        </w:tc>
        <w:tc>
          <w:tcPr>
            <w:tcW w:w="1914" w:type="dxa"/>
          </w:tcPr>
          <w:p w:rsidR="00F51E07" w:rsidRPr="00F51E07" w:rsidRDefault="00F51E07" w:rsidP="00F51E07">
            <w:pPr>
              <w:spacing w:after="0" w:line="240" w:lineRule="auto"/>
              <w:contextualSpacing/>
              <w:jc w:val="center"/>
              <w:rPr>
                <w:rFonts w:ascii="Times New Roman" w:eastAsia="Times New Roman" w:hAnsi="Times New Roman" w:cs="Times New Roman"/>
                <w:color w:val="000000"/>
                <w:sz w:val="24"/>
                <w:szCs w:val="24"/>
                <w:lang w:eastAsia="ru-RU"/>
              </w:rPr>
            </w:pPr>
            <w:r w:rsidRPr="00F51E07">
              <w:rPr>
                <w:rFonts w:ascii="Times New Roman" w:eastAsia="Times New Roman" w:hAnsi="Times New Roman" w:cs="Times New Roman"/>
                <w:color w:val="000000"/>
                <w:sz w:val="24"/>
                <w:szCs w:val="24"/>
                <w:lang w:eastAsia="ru-RU"/>
              </w:rPr>
              <w:t>4 и менее</w:t>
            </w:r>
          </w:p>
        </w:tc>
        <w:tc>
          <w:tcPr>
            <w:tcW w:w="1914" w:type="dxa"/>
          </w:tcPr>
          <w:p w:rsidR="00F51E07" w:rsidRPr="00F51E07" w:rsidRDefault="00F51E07" w:rsidP="00F51E07">
            <w:pPr>
              <w:spacing w:after="0" w:line="240" w:lineRule="auto"/>
              <w:contextualSpacing/>
              <w:jc w:val="center"/>
              <w:rPr>
                <w:rFonts w:ascii="Times New Roman" w:eastAsia="Times New Roman" w:hAnsi="Times New Roman" w:cs="Times New Roman"/>
                <w:color w:val="000000"/>
                <w:sz w:val="24"/>
                <w:szCs w:val="24"/>
                <w:lang w:eastAsia="ru-RU"/>
              </w:rPr>
            </w:pPr>
            <w:r w:rsidRPr="00F51E07">
              <w:rPr>
                <w:rFonts w:ascii="Times New Roman" w:eastAsia="Times New Roman" w:hAnsi="Times New Roman" w:cs="Times New Roman"/>
                <w:color w:val="000000"/>
                <w:sz w:val="24"/>
                <w:szCs w:val="24"/>
                <w:lang w:eastAsia="ru-RU"/>
              </w:rPr>
              <w:t>5-6</w:t>
            </w:r>
          </w:p>
        </w:tc>
        <w:tc>
          <w:tcPr>
            <w:tcW w:w="1914" w:type="dxa"/>
          </w:tcPr>
          <w:p w:rsidR="00F51E07" w:rsidRPr="00F51E07" w:rsidRDefault="00F51E07" w:rsidP="00F51E07">
            <w:pPr>
              <w:spacing w:after="0" w:line="240" w:lineRule="auto"/>
              <w:contextualSpacing/>
              <w:jc w:val="center"/>
              <w:rPr>
                <w:rFonts w:ascii="Times New Roman" w:eastAsia="Times New Roman" w:hAnsi="Times New Roman" w:cs="Times New Roman"/>
                <w:color w:val="000000"/>
                <w:sz w:val="24"/>
                <w:szCs w:val="24"/>
                <w:lang w:eastAsia="ru-RU"/>
              </w:rPr>
            </w:pPr>
            <w:r w:rsidRPr="00F51E07">
              <w:rPr>
                <w:rFonts w:ascii="Times New Roman" w:eastAsia="Times New Roman" w:hAnsi="Times New Roman" w:cs="Times New Roman"/>
                <w:color w:val="000000"/>
                <w:sz w:val="24"/>
                <w:szCs w:val="24"/>
                <w:lang w:eastAsia="ru-RU"/>
              </w:rPr>
              <w:t>7-8</w:t>
            </w:r>
          </w:p>
        </w:tc>
        <w:tc>
          <w:tcPr>
            <w:tcW w:w="1915" w:type="dxa"/>
          </w:tcPr>
          <w:p w:rsidR="00F51E07" w:rsidRPr="00F51E07" w:rsidRDefault="00F51E07" w:rsidP="00F51E07">
            <w:pPr>
              <w:spacing w:after="0" w:line="240" w:lineRule="auto"/>
              <w:contextualSpacing/>
              <w:jc w:val="center"/>
              <w:rPr>
                <w:rFonts w:ascii="Times New Roman" w:eastAsia="Times New Roman" w:hAnsi="Times New Roman" w:cs="Times New Roman"/>
                <w:color w:val="000000"/>
                <w:sz w:val="24"/>
                <w:szCs w:val="24"/>
                <w:lang w:eastAsia="ru-RU"/>
              </w:rPr>
            </w:pPr>
            <w:r w:rsidRPr="00F51E07">
              <w:rPr>
                <w:rFonts w:ascii="Times New Roman" w:eastAsia="Times New Roman" w:hAnsi="Times New Roman" w:cs="Times New Roman"/>
                <w:color w:val="000000"/>
                <w:sz w:val="24"/>
                <w:szCs w:val="24"/>
                <w:lang w:eastAsia="ru-RU"/>
              </w:rPr>
              <w:t>9</w:t>
            </w:r>
          </w:p>
        </w:tc>
      </w:tr>
      <w:tr w:rsidR="00F51E07" w:rsidRPr="00F51E07" w:rsidTr="00F51E07">
        <w:tc>
          <w:tcPr>
            <w:tcW w:w="1914" w:type="dxa"/>
          </w:tcPr>
          <w:p w:rsidR="00F51E07" w:rsidRPr="00F51E07" w:rsidRDefault="00F51E07" w:rsidP="00F51E07">
            <w:pPr>
              <w:spacing w:after="0" w:line="240" w:lineRule="auto"/>
              <w:contextualSpacing/>
              <w:jc w:val="center"/>
              <w:rPr>
                <w:rFonts w:ascii="Times New Roman" w:eastAsia="Times New Roman" w:hAnsi="Times New Roman" w:cs="Times New Roman"/>
                <w:color w:val="000000"/>
                <w:sz w:val="24"/>
                <w:szCs w:val="24"/>
                <w:lang w:eastAsia="ru-RU"/>
              </w:rPr>
            </w:pPr>
            <w:r w:rsidRPr="00F51E07">
              <w:rPr>
                <w:rFonts w:ascii="Times New Roman" w:eastAsia="Times New Roman" w:hAnsi="Times New Roman" w:cs="Times New Roman"/>
                <w:color w:val="000000"/>
                <w:sz w:val="24"/>
                <w:szCs w:val="24"/>
                <w:lang w:eastAsia="ru-RU"/>
              </w:rPr>
              <w:t>10</w:t>
            </w:r>
          </w:p>
        </w:tc>
        <w:tc>
          <w:tcPr>
            <w:tcW w:w="1914" w:type="dxa"/>
          </w:tcPr>
          <w:p w:rsidR="00F51E07" w:rsidRPr="00F51E07" w:rsidRDefault="00F51E07" w:rsidP="00F51E07">
            <w:pPr>
              <w:spacing w:after="0" w:line="240" w:lineRule="auto"/>
              <w:contextualSpacing/>
              <w:jc w:val="center"/>
              <w:rPr>
                <w:rFonts w:ascii="Times New Roman" w:eastAsia="Times New Roman" w:hAnsi="Times New Roman" w:cs="Times New Roman"/>
                <w:color w:val="000000"/>
                <w:sz w:val="24"/>
                <w:szCs w:val="24"/>
                <w:lang w:eastAsia="ru-RU"/>
              </w:rPr>
            </w:pPr>
            <w:r w:rsidRPr="00F51E07">
              <w:rPr>
                <w:rFonts w:ascii="Times New Roman" w:eastAsia="Times New Roman" w:hAnsi="Times New Roman" w:cs="Times New Roman"/>
                <w:color w:val="000000"/>
                <w:sz w:val="24"/>
                <w:szCs w:val="24"/>
                <w:lang w:eastAsia="ru-RU"/>
              </w:rPr>
              <w:t>4 и  менее</w:t>
            </w:r>
          </w:p>
        </w:tc>
        <w:tc>
          <w:tcPr>
            <w:tcW w:w="1914" w:type="dxa"/>
          </w:tcPr>
          <w:p w:rsidR="00F51E07" w:rsidRPr="00F51E07" w:rsidRDefault="00F51E07" w:rsidP="00F51E07">
            <w:pPr>
              <w:spacing w:after="0" w:line="240" w:lineRule="auto"/>
              <w:contextualSpacing/>
              <w:jc w:val="center"/>
              <w:rPr>
                <w:rFonts w:ascii="Times New Roman" w:eastAsia="Times New Roman" w:hAnsi="Times New Roman" w:cs="Times New Roman"/>
                <w:color w:val="000000"/>
                <w:sz w:val="24"/>
                <w:szCs w:val="24"/>
                <w:lang w:eastAsia="ru-RU"/>
              </w:rPr>
            </w:pPr>
            <w:r w:rsidRPr="00F51E07">
              <w:rPr>
                <w:rFonts w:ascii="Times New Roman" w:eastAsia="Times New Roman" w:hAnsi="Times New Roman" w:cs="Times New Roman"/>
                <w:color w:val="000000"/>
                <w:sz w:val="24"/>
                <w:szCs w:val="24"/>
                <w:lang w:eastAsia="ru-RU"/>
              </w:rPr>
              <w:t>5-6</w:t>
            </w:r>
          </w:p>
        </w:tc>
        <w:tc>
          <w:tcPr>
            <w:tcW w:w="1914" w:type="dxa"/>
          </w:tcPr>
          <w:p w:rsidR="00F51E07" w:rsidRPr="00F51E07" w:rsidRDefault="00F51E07" w:rsidP="00F51E07">
            <w:pPr>
              <w:spacing w:after="0" w:line="240" w:lineRule="auto"/>
              <w:contextualSpacing/>
              <w:jc w:val="center"/>
              <w:rPr>
                <w:rFonts w:ascii="Times New Roman" w:eastAsia="Times New Roman" w:hAnsi="Times New Roman" w:cs="Times New Roman"/>
                <w:color w:val="000000"/>
                <w:sz w:val="24"/>
                <w:szCs w:val="24"/>
                <w:lang w:eastAsia="ru-RU"/>
              </w:rPr>
            </w:pPr>
            <w:r w:rsidRPr="00F51E07">
              <w:rPr>
                <w:rFonts w:ascii="Times New Roman" w:eastAsia="Times New Roman" w:hAnsi="Times New Roman" w:cs="Times New Roman"/>
                <w:color w:val="000000"/>
                <w:sz w:val="24"/>
                <w:szCs w:val="24"/>
                <w:lang w:eastAsia="ru-RU"/>
              </w:rPr>
              <w:t>7-8</w:t>
            </w:r>
          </w:p>
        </w:tc>
        <w:tc>
          <w:tcPr>
            <w:tcW w:w="1915" w:type="dxa"/>
          </w:tcPr>
          <w:p w:rsidR="00F51E07" w:rsidRPr="00F51E07" w:rsidRDefault="00F51E07" w:rsidP="00F51E07">
            <w:pPr>
              <w:spacing w:after="0" w:line="240" w:lineRule="auto"/>
              <w:contextualSpacing/>
              <w:jc w:val="center"/>
              <w:rPr>
                <w:rFonts w:ascii="Times New Roman" w:eastAsia="Times New Roman" w:hAnsi="Times New Roman" w:cs="Times New Roman"/>
                <w:color w:val="000000"/>
                <w:sz w:val="24"/>
                <w:szCs w:val="24"/>
                <w:lang w:eastAsia="ru-RU"/>
              </w:rPr>
            </w:pPr>
            <w:r w:rsidRPr="00F51E07">
              <w:rPr>
                <w:rFonts w:ascii="Times New Roman" w:eastAsia="Times New Roman" w:hAnsi="Times New Roman" w:cs="Times New Roman"/>
                <w:color w:val="000000"/>
                <w:sz w:val="24"/>
                <w:szCs w:val="24"/>
                <w:lang w:eastAsia="ru-RU"/>
              </w:rPr>
              <w:t xml:space="preserve">9-10 </w:t>
            </w:r>
          </w:p>
        </w:tc>
      </w:tr>
      <w:tr w:rsidR="00F51E07" w:rsidRPr="00F51E07" w:rsidTr="00F51E07">
        <w:tc>
          <w:tcPr>
            <w:tcW w:w="1914" w:type="dxa"/>
          </w:tcPr>
          <w:p w:rsidR="00F51E07" w:rsidRPr="00F51E07" w:rsidRDefault="00F51E07" w:rsidP="00F51E07">
            <w:pPr>
              <w:spacing w:after="0" w:line="240" w:lineRule="auto"/>
              <w:contextualSpacing/>
              <w:jc w:val="center"/>
              <w:rPr>
                <w:rFonts w:ascii="Times New Roman" w:eastAsia="Times New Roman" w:hAnsi="Times New Roman" w:cs="Times New Roman"/>
                <w:color w:val="000000"/>
                <w:sz w:val="24"/>
                <w:szCs w:val="24"/>
                <w:lang w:eastAsia="ru-RU"/>
              </w:rPr>
            </w:pPr>
            <w:r w:rsidRPr="00F51E07">
              <w:rPr>
                <w:rFonts w:ascii="Times New Roman" w:eastAsia="Times New Roman" w:hAnsi="Times New Roman" w:cs="Times New Roman"/>
                <w:color w:val="000000"/>
                <w:sz w:val="24"/>
                <w:szCs w:val="24"/>
                <w:lang w:eastAsia="ru-RU"/>
              </w:rPr>
              <w:t>11</w:t>
            </w:r>
          </w:p>
        </w:tc>
        <w:tc>
          <w:tcPr>
            <w:tcW w:w="1914" w:type="dxa"/>
          </w:tcPr>
          <w:p w:rsidR="00F51E07" w:rsidRPr="00F51E07" w:rsidRDefault="00F51E07" w:rsidP="00F51E07">
            <w:pPr>
              <w:spacing w:after="0" w:line="240" w:lineRule="auto"/>
              <w:contextualSpacing/>
              <w:jc w:val="center"/>
              <w:rPr>
                <w:rFonts w:ascii="Times New Roman" w:eastAsia="Times New Roman" w:hAnsi="Times New Roman" w:cs="Times New Roman"/>
                <w:color w:val="000000"/>
                <w:sz w:val="24"/>
                <w:szCs w:val="24"/>
                <w:lang w:eastAsia="ru-RU"/>
              </w:rPr>
            </w:pPr>
            <w:r w:rsidRPr="00F51E07">
              <w:rPr>
                <w:rFonts w:ascii="Times New Roman" w:eastAsia="Times New Roman" w:hAnsi="Times New Roman" w:cs="Times New Roman"/>
                <w:color w:val="000000"/>
                <w:sz w:val="24"/>
                <w:szCs w:val="24"/>
                <w:lang w:eastAsia="ru-RU"/>
              </w:rPr>
              <w:t>5 и  менее</w:t>
            </w:r>
          </w:p>
        </w:tc>
        <w:tc>
          <w:tcPr>
            <w:tcW w:w="1914" w:type="dxa"/>
          </w:tcPr>
          <w:p w:rsidR="00F51E07" w:rsidRPr="00F51E07" w:rsidRDefault="00F51E07" w:rsidP="00F51E07">
            <w:pPr>
              <w:spacing w:after="0" w:line="240" w:lineRule="auto"/>
              <w:contextualSpacing/>
              <w:jc w:val="center"/>
              <w:rPr>
                <w:rFonts w:ascii="Times New Roman" w:eastAsia="Times New Roman" w:hAnsi="Times New Roman" w:cs="Times New Roman"/>
                <w:color w:val="000000"/>
                <w:sz w:val="24"/>
                <w:szCs w:val="24"/>
                <w:lang w:eastAsia="ru-RU"/>
              </w:rPr>
            </w:pPr>
            <w:r w:rsidRPr="00F51E07">
              <w:rPr>
                <w:rFonts w:ascii="Times New Roman" w:eastAsia="Times New Roman" w:hAnsi="Times New Roman" w:cs="Times New Roman"/>
                <w:color w:val="000000"/>
                <w:sz w:val="24"/>
                <w:szCs w:val="24"/>
                <w:lang w:eastAsia="ru-RU"/>
              </w:rPr>
              <w:t>6-7</w:t>
            </w:r>
          </w:p>
        </w:tc>
        <w:tc>
          <w:tcPr>
            <w:tcW w:w="1914" w:type="dxa"/>
          </w:tcPr>
          <w:p w:rsidR="00F51E07" w:rsidRPr="00F51E07" w:rsidRDefault="00F51E07" w:rsidP="00F51E07">
            <w:pPr>
              <w:spacing w:after="0" w:line="240" w:lineRule="auto"/>
              <w:contextualSpacing/>
              <w:jc w:val="center"/>
              <w:rPr>
                <w:rFonts w:ascii="Times New Roman" w:eastAsia="Times New Roman" w:hAnsi="Times New Roman" w:cs="Times New Roman"/>
                <w:color w:val="000000"/>
                <w:sz w:val="24"/>
                <w:szCs w:val="24"/>
                <w:lang w:eastAsia="ru-RU"/>
              </w:rPr>
            </w:pPr>
            <w:r w:rsidRPr="00F51E07">
              <w:rPr>
                <w:rFonts w:ascii="Times New Roman" w:eastAsia="Times New Roman" w:hAnsi="Times New Roman" w:cs="Times New Roman"/>
                <w:color w:val="000000"/>
                <w:sz w:val="24"/>
                <w:szCs w:val="24"/>
                <w:lang w:eastAsia="ru-RU"/>
              </w:rPr>
              <w:t>8-9</w:t>
            </w:r>
          </w:p>
        </w:tc>
        <w:tc>
          <w:tcPr>
            <w:tcW w:w="1915" w:type="dxa"/>
          </w:tcPr>
          <w:p w:rsidR="00F51E07" w:rsidRPr="00F51E07" w:rsidRDefault="00F51E07" w:rsidP="00F51E07">
            <w:pPr>
              <w:spacing w:after="0" w:line="240" w:lineRule="auto"/>
              <w:contextualSpacing/>
              <w:jc w:val="center"/>
              <w:rPr>
                <w:rFonts w:ascii="Times New Roman" w:eastAsia="Times New Roman" w:hAnsi="Times New Roman" w:cs="Times New Roman"/>
                <w:color w:val="000000"/>
                <w:sz w:val="24"/>
                <w:szCs w:val="24"/>
                <w:lang w:eastAsia="ru-RU"/>
              </w:rPr>
            </w:pPr>
            <w:r w:rsidRPr="00F51E07">
              <w:rPr>
                <w:rFonts w:ascii="Times New Roman" w:eastAsia="Times New Roman" w:hAnsi="Times New Roman" w:cs="Times New Roman"/>
                <w:color w:val="000000"/>
                <w:sz w:val="24"/>
                <w:szCs w:val="24"/>
                <w:lang w:eastAsia="ru-RU"/>
              </w:rPr>
              <w:t>10-11</w:t>
            </w:r>
          </w:p>
        </w:tc>
      </w:tr>
      <w:tr w:rsidR="00F51E07" w:rsidRPr="00F51E07" w:rsidTr="00F51E07">
        <w:tc>
          <w:tcPr>
            <w:tcW w:w="1914" w:type="dxa"/>
          </w:tcPr>
          <w:p w:rsidR="00F51E07" w:rsidRPr="00F51E07" w:rsidRDefault="00F51E07" w:rsidP="00F51E07">
            <w:pPr>
              <w:spacing w:after="0" w:line="240" w:lineRule="auto"/>
              <w:contextualSpacing/>
              <w:jc w:val="center"/>
              <w:rPr>
                <w:rFonts w:ascii="Times New Roman" w:eastAsia="Times New Roman" w:hAnsi="Times New Roman" w:cs="Times New Roman"/>
                <w:color w:val="000000"/>
                <w:sz w:val="24"/>
                <w:szCs w:val="24"/>
                <w:lang w:eastAsia="ru-RU"/>
              </w:rPr>
            </w:pPr>
            <w:r w:rsidRPr="00F51E07">
              <w:rPr>
                <w:rFonts w:ascii="Times New Roman" w:eastAsia="Times New Roman" w:hAnsi="Times New Roman" w:cs="Times New Roman"/>
                <w:color w:val="000000"/>
                <w:sz w:val="24"/>
                <w:szCs w:val="24"/>
                <w:lang w:eastAsia="ru-RU"/>
              </w:rPr>
              <w:t>12</w:t>
            </w:r>
          </w:p>
        </w:tc>
        <w:tc>
          <w:tcPr>
            <w:tcW w:w="1914" w:type="dxa"/>
          </w:tcPr>
          <w:p w:rsidR="00F51E07" w:rsidRPr="00F51E07" w:rsidRDefault="00F51E07" w:rsidP="00F51E07">
            <w:pPr>
              <w:spacing w:after="0" w:line="240" w:lineRule="auto"/>
              <w:contextualSpacing/>
              <w:jc w:val="center"/>
              <w:rPr>
                <w:rFonts w:ascii="Times New Roman" w:eastAsia="Times New Roman" w:hAnsi="Times New Roman" w:cs="Times New Roman"/>
                <w:color w:val="000000"/>
                <w:sz w:val="24"/>
                <w:szCs w:val="24"/>
                <w:lang w:eastAsia="ru-RU"/>
              </w:rPr>
            </w:pPr>
            <w:r w:rsidRPr="00F51E07">
              <w:rPr>
                <w:rFonts w:ascii="Times New Roman" w:eastAsia="Times New Roman" w:hAnsi="Times New Roman" w:cs="Times New Roman"/>
                <w:color w:val="000000"/>
                <w:sz w:val="24"/>
                <w:szCs w:val="24"/>
                <w:lang w:eastAsia="ru-RU"/>
              </w:rPr>
              <w:t>5 и  менее</w:t>
            </w:r>
          </w:p>
        </w:tc>
        <w:tc>
          <w:tcPr>
            <w:tcW w:w="1914" w:type="dxa"/>
          </w:tcPr>
          <w:p w:rsidR="00F51E07" w:rsidRPr="00F51E07" w:rsidRDefault="00F51E07" w:rsidP="00F51E07">
            <w:pPr>
              <w:spacing w:after="0" w:line="240" w:lineRule="auto"/>
              <w:contextualSpacing/>
              <w:jc w:val="center"/>
              <w:rPr>
                <w:rFonts w:ascii="Times New Roman" w:eastAsia="Times New Roman" w:hAnsi="Times New Roman" w:cs="Times New Roman"/>
                <w:color w:val="000000"/>
                <w:sz w:val="24"/>
                <w:szCs w:val="24"/>
                <w:lang w:eastAsia="ru-RU"/>
              </w:rPr>
            </w:pPr>
            <w:r w:rsidRPr="00F51E07">
              <w:rPr>
                <w:rFonts w:ascii="Times New Roman" w:eastAsia="Times New Roman" w:hAnsi="Times New Roman" w:cs="Times New Roman"/>
                <w:color w:val="000000"/>
                <w:sz w:val="24"/>
                <w:szCs w:val="24"/>
                <w:lang w:eastAsia="ru-RU"/>
              </w:rPr>
              <w:t>6-8</w:t>
            </w:r>
          </w:p>
        </w:tc>
        <w:tc>
          <w:tcPr>
            <w:tcW w:w="1914" w:type="dxa"/>
          </w:tcPr>
          <w:p w:rsidR="00F51E07" w:rsidRPr="00F51E07" w:rsidRDefault="00F51E07" w:rsidP="00F51E07">
            <w:pPr>
              <w:spacing w:after="0" w:line="240" w:lineRule="auto"/>
              <w:contextualSpacing/>
              <w:jc w:val="center"/>
              <w:rPr>
                <w:rFonts w:ascii="Times New Roman" w:eastAsia="Times New Roman" w:hAnsi="Times New Roman" w:cs="Times New Roman"/>
                <w:color w:val="000000"/>
                <w:sz w:val="24"/>
                <w:szCs w:val="24"/>
                <w:lang w:eastAsia="ru-RU"/>
              </w:rPr>
            </w:pPr>
            <w:r w:rsidRPr="00F51E07">
              <w:rPr>
                <w:rFonts w:ascii="Times New Roman" w:eastAsia="Times New Roman" w:hAnsi="Times New Roman" w:cs="Times New Roman"/>
                <w:color w:val="000000"/>
                <w:sz w:val="24"/>
                <w:szCs w:val="24"/>
                <w:lang w:eastAsia="ru-RU"/>
              </w:rPr>
              <w:t>9-10</w:t>
            </w:r>
          </w:p>
        </w:tc>
        <w:tc>
          <w:tcPr>
            <w:tcW w:w="1915" w:type="dxa"/>
          </w:tcPr>
          <w:p w:rsidR="00F51E07" w:rsidRPr="00F51E07" w:rsidRDefault="00F51E07" w:rsidP="00F51E07">
            <w:pPr>
              <w:spacing w:after="0" w:line="240" w:lineRule="auto"/>
              <w:contextualSpacing/>
              <w:jc w:val="center"/>
              <w:rPr>
                <w:rFonts w:ascii="Times New Roman" w:eastAsia="Times New Roman" w:hAnsi="Times New Roman" w:cs="Times New Roman"/>
                <w:color w:val="000000"/>
                <w:sz w:val="24"/>
                <w:szCs w:val="24"/>
                <w:lang w:eastAsia="ru-RU"/>
              </w:rPr>
            </w:pPr>
            <w:r w:rsidRPr="00F51E07">
              <w:rPr>
                <w:rFonts w:ascii="Times New Roman" w:eastAsia="Times New Roman" w:hAnsi="Times New Roman" w:cs="Times New Roman"/>
                <w:color w:val="000000"/>
                <w:sz w:val="24"/>
                <w:szCs w:val="24"/>
                <w:lang w:eastAsia="ru-RU"/>
              </w:rPr>
              <w:t>11-12</w:t>
            </w:r>
          </w:p>
        </w:tc>
      </w:tr>
      <w:tr w:rsidR="00F51E07" w:rsidRPr="00F51E07" w:rsidTr="00F51E07">
        <w:tc>
          <w:tcPr>
            <w:tcW w:w="1914" w:type="dxa"/>
          </w:tcPr>
          <w:p w:rsidR="00F51E07" w:rsidRPr="00F51E07" w:rsidRDefault="00F51E07" w:rsidP="00F51E07">
            <w:pPr>
              <w:spacing w:after="0" w:line="240" w:lineRule="auto"/>
              <w:contextualSpacing/>
              <w:jc w:val="center"/>
              <w:rPr>
                <w:rFonts w:ascii="Times New Roman" w:eastAsia="Times New Roman" w:hAnsi="Times New Roman" w:cs="Times New Roman"/>
                <w:color w:val="000000"/>
                <w:sz w:val="24"/>
                <w:szCs w:val="24"/>
                <w:lang w:eastAsia="ru-RU"/>
              </w:rPr>
            </w:pPr>
            <w:r w:rsidRPr="00F51E07">
              <w:rPr>
                <w:rFonts w:ascii="Times New Roman" w:eastAsia="Times New Roman" w:hAnsi="Times New Roman" w:cs="Times New Roman"/>
                <w:color w:val="000000"/>
                <w:sz w:val="24"/>
                <w:szCs w:val="24"/>
                <w:lang w:eastAsia="ru-RU"/>
              </w:rPr>
              <w:t>13</w:t>
            </w:r>
          </w:p>
        </w:tc>
        <w:tc>
          <w:tcPr>
            <w:tcW w:w="1914" w:type="dxa"/>
          </w:tcPr>
          <w:p w:rsidR="00F51E07" w:rsidRPr="00F51E07" w:rsidRDefault="00F51E07" w:rsidP="00F51E07">
            <w:pPr>
              <w:spacing w:after="0" w:line="240" w:lineRule="auto"/>
              <w:contextualSpacing/>
              <w:jc w:val="center"/>
              <w:rPr>
                <w:rFonts w:ascii="Times New Roman" w:eastAsia="Times New Roman" w:hAnsi="Times New Roman" w:cs="Times New Roman"/>
                <w:color w:val="000000"/>
                <w:sz w:val="24"/>
                <w:szCs w:val="24"/>
                <w:lang w:eastAsia="ru-RU"/>
              </w:rPr>
            </w:pPr>
            <w:r w:rsidRPr="00F51E07">
              <w:rPr>
                <w:rFonts w:ascii="Times New Roman" w:eastAsia="Times New Roman" w:hAnsi="Times New Roman" w:cs="Times New Roman"/>
                <w:color w:val="000000"/>
                <w:sz w:val="24"/>
                <w:szCs w:val="24"/>
                <w:lang w:eastAsia="ru-RU"/>
              </w:rPr>
              <w:t>6 и  менее</w:t>
            </w:r>
          </w:p>
        </w:tc>
        <w:tc>
          <w:tcPr>
            <w:tcW w:w="1914" w:type="dxa"/>
          </w:tcPr>
          <w:p w:rsidR="00F51E07" w:rsidRPr="00F51E07" w:rsidRDefault="00F51E07" w:rsidP="00F51E07">
            <w:pPr>
              <w:spacing w:after="0" w:line="240" w:lineRule="auto"/>
              <w:contextualSpacing/>
              <w:jc w:val="center"/>
              <w:rPr>
                <w:rFonts w:ascii="Times New Roman" w:eastAsia="Times New Roman" w:hAnsi="Times New Roman" w:cs="Times New Roman"/>
                <w:color w:val="000000"/>
                <w:sz w:val="24"/>
                <w:szCs w:val="24"/>
                <w:lang w:eastAsia="ru-RU"/>
              </w:rPr>
            </w:pPr>
            <w:r w:rsidRPr="00F51E07">
              <w:rPr>
                <w:rFonts w:ascii="Times New Roman" w:eastAsia="Times New Roman" w:hAnsi="Times New Roman" w:cs="Times New Roman"/>
                <w:color w:val="000000"/>
                <w:sz w:val="24"/>
                <w:szCs w:val="24"/>
                <w:lang w:eastAsia="ru-RU"/>
              </w:rPr>
              <w:t>7-9</w:t>
            </w:r>
          </w:p>
        </w:tc>
        <w:tc>
          <w:tcPr>
            <w:tcW w:w="1914" w:type="dxa"/>
          </w:tcPr>
          <w:p w:rsidR="00F51E07" w:rsidRPr="00F51E07" w:rsidRDefault="00F51E07" w:rsidP="00F51E07">
            <w:pPr>
              <w:spacing w:after="0" w:line="240" w:lineRule="auto"/>
              <w:contextualSpacing/>
              <w:jc w:val="center"/>
              <w:rPr>
                <w:rFonts w:ascii="Times New Roman" w:eastAsia="Times New Roman" w:hAnsi="Times New Roman" w:cs="Times New Roman"/>
                <w:color w:val="000000"/>
                <w:sz w:val="24"/>
                <w:szCs w:val="24"/>
                <w:lang w:eastAsia="ru-RU"/>
              </w:rPr>
            </w:pPr>
            <w:r w:rsidRPr="00F51E07">
              <w:rPr>
                <w:rFonts w:ascii="Times New Roman" w:eastAsia="Times New Roman" w:hAnsi="Times New Roman" w:cs="Times New Roman"/>
                <w:color w:val="000000"/>
                <w:sz w:val="24"/>
                <w:szCs w:val="24"/>
                <w:lang w:eastAsia="ru-RU"/>
              </w:rPr>
              <w:t>10-11</w:t>
            </w:r>
          </w:p>
        </w:tc>
        <w:tc>
          <w:tcPr>
            <w:tcW w:w="1915" w:type="dxa"/>
          </w:tcPr>
          <w:p w:rsidR="00F51E07" w:rsidRPr="00F51E07" w:rsidRDefault="00F51E07" w:rsidP="00F51E07">
            <w:pPr>
              <w:spacing w:after="0" w:line="240" w:lineRule="auto"/>
              <w:contextualSpacing/>
              <w:jc w:val="center"/>
              <w:rPr>
                <w:rFonts w:ascii="Times New Roman" w:eastAsia="Times New Roman" w:hAnsi="Times New Roman" w:cs="Times New Roman"/>
                <w:color w:val="000000"/>
                <w:sz w:val="24"/>
                <w:szCs w:val="24"/>
                <w:lang w:eastAsia="ru-RU"/>
              </w:rPr>
            </w:pPr>
            <w:r w:rsidRPr="00F51E07">
              <w:rPr>
                <w:rFonts w:ascii="Times New Roman" w:eastAsia="Times New Roman" w:hAnsi="Times New Roman" w:cs="Times New Roman"/>
                <w:color w:val="000000"/>
                <w:sz w:val="24"/>
                <w:szCs w:val="24"/>
                <w:lang w:eastAsia="ru-RU"/>
              </w:rPr>
              <w:t>12-13</w:t>
            </w:r>
          </w:p>
        </w:tc>
      </w:tr>
      <w:tr w:rsidR="00F51E07" w:rsidRPr="00F51E07" w:rsidTr="00F51E07">
        <w:tc>
          <w:tcPr>
            <w:tcW w:w="1914" w:type="dxa"/>
          </w:tcPr>
          <w:p w:rsidR="00F51E07" w:rsidRPr="00F51E07" w:rsidRDefault="00F51E07" w:rsidP="00F51E07">
            <w:pPr>
              <w:spacing w:after="0" w:line="240" w:lineRule="auto"/>
              <w:contextualSpacing/>
              <w:jc w:val="center"/>
              <w:rPr>
                <w:rFonts w:ascii="Times New Roman" w:eastAsia="Times New Roman" w:hAnsi="Times New Roman" w:cs="Times New Roman"/>
                <w:color w:val="000000"/>
                <w:sz w:val="24"/>
                <w:szCs w:val="24"/>
                <w:lang w:eastAsia="ru-RU"/>
              </w:rPr>
            </w:pPr>
            <w:r w:rsidRPr="00F51E07">
              <w:rPr>
                <w:rFonts w:ascii="Times New Roman" w:eastAsia="Times New Roman" w:hAnsi="Times New Roman" w:cs="Times New Roman"/>
                <w:color w:val="000000"/>
                <w:sz w:val="24"/>
                <w:szCs w:val="24"/>
                <w:lang w:eastAsia="ru-RU"/>
              </w:rPr>
              <w:t>14</w:t>
            </w:r>
          </w:p>
        </w:tc>
        <w:tc>
          <w:tcPr>
            <w:tcW w:w="1914" w:type="dxa"/>
          </w:tcPr>
          <w:p w:rsidR="00F51E07" w:rsidRPr="00F51E07" w:rsidRDefault="00F51E07" w:rsidP="00F51E07">
            <w:pPr>
              <w:spacing w:after="0" w:line="240" w:lineRule="auto"/>
              <w:contextualSpacing/>
              <w:jc w:val="center"/>
              <w:rPr>
                <w:rFonts w:ascii="Times New Roman" w:eastAsia="Times New Roman" w:hAnsi="Times New Roman" w:cs="Times New Roman"/>
                <w:color w:val="000000"/>
                <w:sz w:val="24"/>
                <w:szCs w:val="24"/>
                <w:lang w:eastAsia="ru-RU"/>
              </w:rPr>
            </w:pPr>
            <w:r w:rsidRPr="00F51E07">
              <w:rPr>
                <w:rFonts w:ascii="Times New Roman" w:eastAsia="Times New Roman" w:hAnsi="Times New Roman" w:cs="Times New Roman"/>
                <w:color w:val="000000"/>
                <w:sz w:val="24"/>
                <w:szCs w:val="24"/>
                <w:lang w:eastAsia="ru-RU"/>
              </w:rPr>
              <w:t>6 и  менее</w:t>
            </w:r>
          </w:p>
        </w:tc>
        <w:tc>
          <w:tcPr>
            <w:tcW w:w="1914" w:type="dxa"/>
          </w:tcPr>
          <w:p w:rsidR="00F51E07" w:rsidRPr="00F51E07" w:rsidRDefault="00F51E07" w:rsidP="00F51E07">
            <w:pPr>
              <w:spacing w:after="0" w:line="240" w:lineRule="auto"/>
              <w:contextualSpacing/>
              <w:jc w:val="center"/>
              <w:rPr>
                <w:rFonts w:ascii="Times New Roman" w:eastAsia="Times New Roman" w:hAnsi="Times New Roman" w:cs="Times New Roman"/>
                <w:color w:val="000000"/>
                <w:sz w:val="24"/>
                <w:szCs w:val="24"/>
                <w:lang w:eastAsia="ru-RU"/>
              </w:rPr>
            </w:pPr>
            <w:r w:rsidRPr="00F51E07">
              <w:rPr>
                <w:rFonts w:ascii="Times New Roman" w:eastAsia="Times New Roman" w:hAnsi="Times New Roman" w:cs="Times New Roman"/>
                <w:color w:val="000000"/>
                <w:sz w:val="24"/>
                <w:szCs w:val="24"/>
                <w:lang w:eastAsia="ru-RU"/>
              </w:rPr>
              <w:t>7-9</w:t>
            </w:r>
          </w:p>
        </w:tc>
        <w:tc>
          <w:tcPr>
            <w:tcW w:w="1914" w:type="dxa"/>
          </w:tcPr>
          <w:p w:rsidR="00F51E07" w:rsidRPr="00F51E07" w:rsidRDefault="00F51E07" w:rsidP="00F51E07">
            <w:pPr>
              <w:spacing w:after="0" w:line="240" w:lineRule="auto"/>
              <w:contextualSpacing/>
              <w:jc w:val="center"/>
              <w:rPr>
                <w:rFonts w:ascii="Times New Roman" w:eastAsia="Times New Roman" w:hAnsi="Times New Roman" w:cs="Times New Roman"/>
                <w:color w:val="000000"/>
                <w:sz w:val="24"/>
                <w:szCs w:val="24"/>
                <w:lang w:eastAsia="ru-RU"/>
              </w:rPr>
            </w:pPr>
            <w:r w:rsidRPr="00F51E07">
              <w:rPr>
                <w:rFonts w:ascii="Times New Roman" w:eastAsia="Times New Roman" w:hAnsi="Times New Roman" w:cs="Times New Roman"/>
                <w:color w:val="000000"/>
                <w:sz w:val="24"/>
                <w:szCs w:val="24"/>
                <w:lang w:eastAsia="ru-RU"/>
              </w:rPr>
              <w:t>10-12</w:t>
            </w:r>
          </w:p>
        </w:tc>
        <w:tc>
          <w:tcPr>
            <w:tcW w:w="1915" w:type="dxa"/>
          </w:tcPr>
          <w:p w:rsidR="00F51E07" w:rsidRPr="00F51E07" w:rsidRDefault="00F51E07" w:rsidP="00F51E07">
            <w:pPr>
              <w:spacing w:after="0" w:line="240" w:lineRule="auto"/>
              <w:contextualSpacing/>
              <w:jc w:val="center"/>
              <w:rPr>
                <w:rFonts w:ascii="Times New Roman" w:eastAsia="Times New Roman" w:hAnsi="Times New Roman" w:cs="Times New Roman"/>
                <w:color w:val="000000"/>
                <w:sz w:val="24"/>
                <w:szCs w:val="24"/>
                <w:lang w:eastAsia="ru-RU"/>
              </w:rPr>
            </w:pPr>
            <w:r w:rsidRPr="00F51E07">
              <w:rPr>
                <w:rFonts w:ascii="Times New Roman" w:eastAsia="Times New Roman" w:hAnsi="Times New Roman" w:cs="Times New Roman"/>
                <w:color w:val="000000"/>
                <w:sz w:val="24"/>
                <w:szCs w:val="24"/>
                <w:lang w:eastAsia="ru-RU"/>
              </w:rPr>
              <w:t>13-14</w:t>
            </w:r>
          </w:p>
        </w:tc>
      </w:tr>
      <w:tr w:rsidR="00F51E07" w:rsidRPr="00F51E07" w:rsidTr="00F51E07">
        <w:tc>
          <w:tcPr>
            <w:tcW w:w="1914" w:type="dxa"/>
          </w:tcPr>
          <w:p w:rsidR="00F51E07" w:rsidRPr="00F51E07" w:rsidRDefault="00F51E07" w:rsidP="00F51E07">
            <w:pPr>
              <w:spacing w:after="0" w:line="240" w:lineRule="auto"/>
              <w:contextualSpacing/>
              <w:jc w:val="center"/>
              <w:rPr>
                <w:rFonts w:ascii="Times New Roman" w:eastAsia="Times New Roman" w:hAnsi="Times New Roman" w:cs="Times New Roman"/>
                <w:color w:val="000000"/>
                <w:sz w:val="24"/>
                <w:szCs w:val="24"/>
                <w:lang w:eastAsia="ru-RU"/>
              </w:rPr>
            </w:pPr>
            <w:r w:rsidRPr="00F51E07">
              <w:rPr>
                <w:rFonts w:ascii="Times New Roman" w:eastAsia="Times New Roman" w:hAnsi="Times New Roman" w:cs="Times New Roman"/>
                <w:color w:val="000000"/>
                <w:sz w:val="24"/>
                <w:szCs w:val="24"/>
                <w:lang w:eastAsia="ru-RU"/>
              </w:rPr>
              <w:t>15</w:t>
            </w:r>
          </w:p>
        </w:tc>
        <w:tc>
          <w:tcPr>
            <w:tcW w:w="1914" w:type="dxa"/>
          </w:tcPr>
          <w:p w:rsidR="00F51E07" w:rsidRPr="00F51E07" w:rsidRDefault="00F51E07" w:rsidP="00F51E07">
            <w:pPr>
              <w:spacing w:after="0" w:line="240" w:lineRule="auto"/>
              <w:contextualSpacing/>
              <w:jc w:val="center"/>
              <w:rPr>
                <w:rFonts w:ascii="Times New Roman" w:eastAsia="Times New Roman" w:hAnsi="Times New Roman" w:cs="Times New Roman"/>
                <w:color w:val="000000"/>
                <w:sz w:val="24"/>
                <w:szCs w:val="24"/>
                <w:lang w:eastAsia="ru-RU"/>
              </w:rPr>
            </w:pPr>
            <w:r w:rsidRPr="00F51E07">
              <w:rPr>
                <w:rFonts w:ascii="Times New Roman" w:eastAsia="Times New Roman" w:hAnsi="Times New Roman" w:cs="Times New Roman"/>
                <w:color w:val="000000"/>
                <w:sz w:val="24"/>
                <w:szCs w:val="24"/>
                <w:lang w:eastAsia="ru-RU"/>
              </w:rPr>
              <w:t>7 и  менее</w:t>
            </w:r>
          </w:p>
        </w:tc>
        <w:tc>
          <w:tcPr>
            <w:tcW w:w="1914" w:type="dxa"/>
          </w:tcPr>
          <w:p w:rsidR="00F51E07" w:rsidRPr="00F51E07" w:rsidRDefault="00F51E07" w:rsidP="00F51E07">
            <w:pPr>
              <w:spacing w:after="0" w:line="240" w:lineRule="auto"/>
              <w:contextualSpacing/>
              <w:jc w:val="center"/>
              <w:rPr>
                <w:rFonts w:ascii="Times New Roman" w:eastAsia="Times New Roman" w:hAnsi="Times New Roman" w:cs="Times New Roman"/>
                <w:color w:val="000000"/>
                <w:sz w:val="24"/>
                <w:szCs w:val="24"/>
                <w:lang w:eastAsia="ru-RU"/>
              </w:rPr>
            </w:pPr>
            <w:r w:rsidRPr="00F51E07">
              <w:rPr>
                <w:rFonts w:ascii="Times New Roman" w:eastAsia="Times New Roman" w:hAnsi="Times New Roman" w:cs="Times New Roman"/>
                <w:color w:val="000000"/>
                <w:sz w:val="24"/>
                <w:szCs w:val="24"/>
                <w:lang w:eastAsia="ru-RU"/>
              </w:rPr>
              <w:t>8-10</w:t>
            </w:r>
          </w:p>
        </w:tc>
        <w:tc>
          <w:tcPr>
            <w:tcW w:w="1914" w:type="dxa"/>
          </w:tcPr>
          <w:p w:rsidR="00F51E07" w:rsidRPr="00F51E07" w:rsidRDefault="00F51E07" w:rsidP="00F51E07">
            <w:pPr>
              <w:spacing w:after="0" w:line="240" w:lineRule="auto"/>
              <w:contextualSpacing/>
              <w:jc w:val="center"/>
              <w:rPr>
                <w:rFonts w:ascii="Times New Roman" w:eastAsia="Times New Roman" w:hAnsi="Times New Roman" w:cs="Times New Roman"/>
                <w:color w:val="000000"/>
                <w:sz w:val="24"/>
                <w:szCs w:val="24"/>
                <w:lang w:eastAsia="ru-RU"/>
              </w:rPr>
            </w:pPr>
            <w:r w:rsidRPr="00F51E07">
              <w:rPr>
                <w:rFonts w:ascii="Times New Roman" w:eastAsia="Times New Roman" w:hAnsi="Times New Roman" w:cs="Times New Roman"/>
                <w:color w:val="000000"/>
                <w:sz w:val="24"/>
                <w:szCs w:val="24"/>
                <w:lang w:eastAsia="ru-RU"/>
              </w:rPr>
              <w:t>11-13</w:t>
            </w:r>
          </w:p>
        </w:tc>
        <w:tc>
          <w:tcPr>
            <w:tcW w:w="1915" w:type="dxa"/>
          </w:tcPr>
          <w:p w:rsidR="00F51E07" w:rsidRPr="00F51E07" w:rsidRDefault="00F51E07" w:rsidP="00F51E07">
            <w:pPr>
              <w:spacing w:after="0" w:line="240" w:lineRule="auto"/>
              <w:contextualSpacing/>
              <w:jc w:val="center"/>
              <w:rPr>
                <w:rFonts w:ascii="Times New Roman" w:eastAsia="Times New Roman" w:hAnsi="Times New Roman" w:cs="Times New Roman"/>
                <w:color w:val="000000"/>
                <w:sz w:val="24"/>
                <w:szCs w:val="24"/>
                <w:lang w:eastAsia="ru-RU"/>
              </w:rPr>
            </w:pPr>
            <w:r w:rsidRPr="00F51E07">
              <w:rPr>
                <w:rFonts w:ascii="Times New Roman" w:eastAsia="Times New Roman" w:hAnsi="Times New Roman" w:cs="Times New Roman"/>
                <w:color w:val="000000"/>
                <w:sz w:val="24"/>
                <w:szCs w:val="24"/>
                <w:lang w:eastAsia="ru-RU"/>
              </w:rPr>
              <w:t>14-15</w:t>
            </w:r>
          </w:p>
        </w:tc>
      </w:tr>
      <w:tr w:rsidR="00F51E07" w:rsidRPr="00F51E07" w:rsidTr="00F51E07">
        <w:tc>
          <w:tcPr>
            <w:tcW w:w="1914" w:type="dxa"/>
          </w:tcPr>
          <w:p w:rsidR="00F51E07" w:rsidRPr="00F51E07" w:rsidRDefault="00F51E07" w:rsidP="00F51E07">
            <w:pPr>
              <w:spacing w:after="0" w:line="240" w:lineRule="auto"/>
              <w:contextualSpacing/>
              <w:jc w:val="center"/>
              <w:rPr>
                <w:rFonts w:ascii="Times New Roman" w:eastAsia="Times New Roman" w:hAnsi="Times New Roman" w:cs="Times New Roman"/>
                <w:color w:val="000000"/>
                <w:sz w:val="24"/>
                <w:szCs w:val="24"/>
                <w:lang w:eastAsia="ru-RU"/>
              </w:rPr>
            </w:pPr>
            <w:r w:rsidRPr="00F51E07">
              <w:rPr>
                <w:rFonts w:ascii="Times New Roman" w:eastAsia="Times New Roman" w:hAnsi="Times New Roman" w:cs="Times New Roman"/>
                <w:color w:val="000000"/>
                <w:sz w:val="24"/>
                <w:szCs w:val="24"/>
                <w:lang w:eastAsia="ru-RU"/>
              </w:rPr>
              <w:t>16</w:t>
            </w:r>
          </w:p>
        </w:tc>
        <w:tc>
          <w:tcPr>
            <w:tcW w:w="1914" w:type="dxa"/>
          </w:tcPr>
          <w:p w:rsidR="00F51E07" w:rsidRPr="00F51E07" w:rsidRDefault="00F51E07" w:rsidP="00F51E07">
            <w:pPr>
              <w:spacing w:after="0" w:line="240" w:lineRule="auto"/>
              <w:contextualSpacing/>
              <w:jc w:val="center"/>
              <w:rPr>
                <w:rFonts w:ascii="Times New Roman" w:eastAsia="Times New Roman" w:hAnsi="Times New Roman" w:cs="Times New Roman"/>
                <w:color w:val="000000"/>
                <w:sz w:val="24"/>
                <w:szCs w:val="24"/>
                <w:lang w:eastAsia="ru-RU"/>
              </w:rPr>
            </w:pPr>
            <w:r w:rsidRPr="00F51E07">
              <w:rPr>
                <w:rFonts w:ascii="Times New Roman" w:eastAsia="Times New Roman" w:hAnsi="Times New Roman" w:cs="Times New Roman"/>
                <w:color w:val="000000"/>
                <w:sz w:val="24"/>
                <w:szCs w:val="24"/>
                <w:lang w:eastAsia="ru-RU"/>
              </w:rPr>
              <w:t>7 и  менее</w:t>
            </w:r>
          </w:p>
        </w:tc>
        <w:tc>
          <w:tcPr>
            <w:tcW w:w="1914" w:type="dxa"/>
          </w:tcPr>
          <w:p w:rsidR="00F51E07" w:rsidRPr="00F51E07" w:rsidRDefault="00F51E07" w:rsidP="00F51E07">
            <w:pPr>
              <w:spacing w:after="0" w:line="240" w:lineRule="auto"/>
              <w:contextualSpacing/>
              <w:jc w:val="center"/>
              <w:rPr>
                <w:rFonts w:ascii="Times New Roman" w:eastAsia="Times New Roman" w:hAnsi="Times New Roman" w:cs="Times New Roman"/>
                <w:color w:val="000000"/>
                <w:sz w:val="24"/>
                <w:szCs w:val="24"/>
                <w:lang w:eastAsia="ru-RU"/>
              </w:rPr>
            </w:pPr>
            <w:r w:rsidRPr="00F51E07">
              <w:rPr>
                <w:rFonts w:ascii="Times New Roman" w:eastAsia="Times New Roman" w:hAnsi="Times New Roman" w:cs="Times New Roman"/>
                <w:color w:val="000000"/>
                <w:sz w:val="24"/>
                <w:szCs w:val="24"/>
                <w:lang w:eastAsia="ru-RU"/>
              </w:rPr>
              <w:t>8-11</w:t>
            </w:r>
          </w:p>
        </w:tc>
        <w:tc>
          <w:tcPr>
            <w:tcW w:w="1914" w:type="dxa"/>
          </w:tcPr>
          <w:p w:rsidR="00F51E07" w:rsidRPr="00F51E07" w:rsidRDefault="00F51E07" w:rsidP="00F51E07">
            <w:pPr>
              <w:spacing w:after="0" w:line="240" w:lineRule="auto"/>
              <w:contextualSpacing/>
              <w:jc w:val="center"/>
              <w:rPr>
                <w:rFonts w:ascii="Times New Roman" w:eastAsia="Times New Roman" w:hAnsi="Times New Roman" w:cs="Times New Roman"/>
                <w:color w:val="000000"/>
                <w:sz w:val="24"/>
                <w:szCs w:val="24"/>
                <w:lang w:eastAsia="ru-RU"/>
              </w:rPr>
            </w:pPr>
            <w:r w:rsidRPr="00F51E07">
              <w:rPr>
                <w:rFonts w:ascii="Times New Roman" w:eastAsia="Times New Roman" w:hAnsi="Times New Roman" w:cs="Times New Roman"/>
                <w:color w:val="000000"/>
                <w:sz w:val="24"/>
                <w:szCs w:val="24"/>
                <w:lang w:eastAsia="ru-RU"/>
              </w:rPr>
              <w:t>12-14</w:t>
            </w:r>
          </w:p>
        </w:tc>
        <w:tc>
          <w:tcPr>
            <w:tcW w:w="1915" w:type="dxa"/>
          </w:tcPr>
          <w:p w:rsidR="00F51E07" w:rsidRPr="00F51E07" w:rsidRDefault="00F51E07" w:rsidP="00F51E07">
            <w:pPr>
              <w:spacing w:after="0" w:line="240" w:lineRule="auto"/>
              <w:contextualSpacing/>
              <w:jc w:val="center"/>
              <w:rPr>
                <w:rFonts w:ascii="Times New Roman" w:eastAsia="Times New Roman" w:hAnsi="Times New Roman" w:cs="Times New Roman"/>
                <w:color w:val="000000"/>
                <w:sz w:val="24"/>
                <w:szCs w:val="24"/>
                <w:lang w:eastAsia="ru-RU"/>
              </w:rPr>
            </w:pPr>
            <w:r w:rsidRPr="00F51E07">
              <w:rPr>
                <w:rFonts w:ascii="Times New Roman" w:eastAsia="Times New Roman" w:hAnsi="Times New Roman" w:cs="Times New Roman"/>
                <w:color w:val="000000"/>
                <w:sz w:val="24"/>
                <w:szCs w:val="24"/>
                <w:lang w:eastAsia="ru-RU"/>
              </w:rPr>
              <w:t>15-16</w:t>
            </w:r>
          </w:p>
        </w:tc>
      </w:tr>
      <w:tr w:rsidR="00F51E07" w:rsidRPr="00F51E07" w:rsidTr="00F51E07">
        <w:tc>
          <w:tcPr>
            <w:tcW w:w="1914" w:type="dxa"/>
          </w:tcPr>
          <w:p w:rsidR="00F51E07" w:rsidRPr="00F51E07" w:rsidRDefault="00F51E07" w:rsidP="00F51E07">
            <w:pPr>
              <w:spacing w:after="0" w:line="240" w:lineRule="auto"/>
              <w:contextualSpacing/>
              <w:jc w:val="center"/>
              <w:rPr>
                <w:rFonts w:ascii="Times New Roman" w:eastAsia="Times New Roman" w:hAnsi="Times New Roman" w:cs="Times New Roman"/>
                <w:color w:val="000000"/>
                <w:sz w:val="24"/>
                <w:szCs w:val="24"/>
                <w:lang w:eastAsia="ru-RU"/>
              </w:rPr>
            </w:pPr>
            <w:r w:rsidRPr="00F51E07">
              <w:rPr>
                <w:rFonts w:ascii="Times New Roman" w:eastAsia="Times New Roman" w:hAnsi="Times New Roman" w:cs="Times New Roman"/>
                <w:color w:val="000000"/>
                <w:sz w:val="24"/>
                <w:szCs w:val="24"/>
                <w:lang w:eastAsia="ru-RU"/>
              </w:rPr>
              <w:t>17</w:t>
            </w:r>
          </w:p>
        </w:tc>
        <w:tc>
          <w:tcPr>
            <w:tcW w:w="1914" w:type="dxa"/>
          </w:tcPr>
          <w:p w:rsidR="00F51E07" w:rsidRPr="00F51E07" w:rsidRDefault="00F51E07" w:rsidP="00F51E07">
            <w:pPr>
              <w:spacing w:after="0" w:line="240" w:lineRule="auto"/>
              <w:contextualSpacing/>
              <w:jc w:val="center"/>
              <w:rPr>
                <w:rFonts w:ascii="Times New Roman" w:eastAsia="Times New Roman" w:hAnsi="Times New Roman" w:cs="Times New Roman"/>
                <w:color w:val="000000"/>
                <w:sz w:val="24"/>
                <w:szCs w:val="24"/>
                <w:lang w:eastAsia="ru-RU"/>
              </w:rPr>
            </w:pPr>
            <w:r w:rsidRPr="00F51E07">
              <w:rPr>
                <w:rFonts w:ascii="Times New Roman" w:eastAsia="Times New Roman" w:hAnsi="Times New Roman" w:cs="Times New Roman"/>
                <w:color w:val="000000"/>
                <w:sz w:val="24"/>
                <w:szCs w:val="24"/>
                <w:lang w:eastAsia="ru-RU"/>
              </w:rPr>
              <w:t>8 и  менее</w:t>
            </w:r>
          </w:p>
        </w:tc>
        <w:tc>
          <w:tcPr>
            <w:tcW w:w="1914" w:type="dxa"/>
          </w:tcPr>
          <w:p w:rsidR="00F51E07" w:rsidRPr="00F51E07" w:rsidRDefault="00F51E07" w:rsidP="00F51E07">
            <w:pPr>
              <w:spacing w:after="0" w:line="240" w:lineRule="auto"/>
              <w:contextualSpacing/>
              <w:jc w:val="center"/>
              <w:rPr>
                <w:rFonts w:ascii="Times New Roman" w:eastAsia="Times New Roman" w:hAnsi="Times New Roman" w:cs="Times New Roman"/>
                <w:color w:val="000000"/>
                <w:sz w:val="24"/>
                <w:szCs w:val="24"/>
                <w:lang w:eastAsia="ru-RU"/>
              </w:rPr>
            </w:pPr>
            <w:r w:rsidRPr="00F51E07">
              <w:rPr>
                <w:rFonts w:ascii="Times New Roman" w:eastAsia="Times New Roman" w:hAnsi="Times New Roman" w:cs="Times New Roman"/>
                <w:color w:val="000000"/>
                <w:sz w:val="24"/>
                <w:szCs w:val="24"/>
                <w:lang w:eastAsia="ru-RU"/>
              </w:rPr>
              <w:t>9-11</w:t>
            </w:r>
          </w:p>
        </w:tc>
        <w:tc>
          <w:tcPr>
            <w:tcW w:w="1914" w:type="dxa"/>
          </w:tcPr>
          <w:p w:rsidR="00F51E07" w:rsidRPr="00F51E07" w:rsidRDefault="00F51E07" w:rsidP="00F51E07">
            <w:pPr>
              <w:spacing w:after="0" w:line="240" w:lineRule="auto"/>
              <w:contextualSpacing/>
              <w:jc w:val="center"/>
              <w:rPr>
                <w:rFonts w:ascii="Times New Roman" w:eastAsia="Times New Roman" w:hAnsi="Times New Roman" w:cs="Times New Roman"/>
                <w:color w:val="000000"/>
                <w:sz w:val="24"/>
                <w:szCs w:val="24"/>
                <w:lang w:eastAsia="ru-RU"/>
              </w:rPr>
            </w:pPr>
            <w:r w:rsidRPr="00F51E07">
              <w:rPr>
                <w:rFonts w:ascii="Times New Roman" w:eastAsia="Times New Roman" w:hAnsi="Times New Roman" w:cs="Times New Roman"/>
                <w:color w:val="000000"/>
                <w:sz w:val="24"/>
                <w:szCs w:val="24"/>
                <w:lang w:eastAsia="ru-RU"/>
              </w:rPr>
              <w:t>12-15</w:t>
            </w:r>
          </w:p>
        </w:tc>
        <w:tc>
          <w:tcPr>
            <w:tcW w:w="1915" w:type="dxa"/>
          </w:tcPr>
          <w:p w:rsidR="00F51E07" w:rsidRPr="00F51E07" w:rsidRDefault="00F51E07" w:rsidP="00F51E07">
            <w:pPr>
              <w:spacing w:after="0" w:line="240" w:lineRule="auto"/>
              <w:contextualSpacing/>
              <w:jc w:val="center"/>
              <w:rPr>
                <w:rFonts w:ascii="Times New Roman" w:eastAsia="Times New Roman" w:hAnsi="Times New Roman" w:cs="Times New Roman"/>
                <w:color w:val="000000"/>
                <w:sz w:val="24"/>
                <w:szCs w:val="24"/>
                <w:lang w:eastAsia="ru-RU"/>
              </w:rPr>
            </w:pPr>
            <w:r w:rsidRPr="00F51E07">
              <w:rPr>
                <w:rFonts w:ascii="Times New Roman" w:eastAsia="Times New Roman" w:hAnsi="Times New Roman" w:cs="Times New Roman"/>
                <w:color w:val="000000"/>
                <w:sz w:val="24"/>
                <w:szCs w:val="24"/>
                <w:lang w:eastAsia="ru-RU"/>
              </w:rPr>
              <w:t>16-17</w:t>
            </w:r>
          </w:p>
        </w:tc>
      </w:tr>
      <w:tr w:rsidR="00F51E07" w:rsidRPr="00F51E07" w:rsidTr="00F51E07">
        <w:tc>
          <w:tcPr>
            <w:tcW w:w="1914" w:type="dxa"/>
          </w:tcPr>
          <w:p w:rsidR="00F51E07" w:rsidRPr="00F51E07" w:rsidRDefault="00F51E07" w:rsidP="00F51E07">
            <w:pPr>
              <w:spacing w:after="0" w:line="240" w:lineRule="auto"/>
              <w:contextualSpacing/>
              <w:jc w:val="center"/>
              <w:rPr>
                <w:rFonts w:ascii="Times New Roman" w:eastAsia="Times New Roman" w:hAnsi="Times New Roman" w:cs="Times New Roman"/>
                <w:color w:val="000000"/>
                <w:sz w:val="24"/>
                <w:szCs w:val="24"/>
                <w:lang w:eastAsia="ru-RU"/>
              </w:rPr>
            </w:pPr>
            <w:r w:rsidRPr="00F51E07">
              <w:rPr>
                <w:rFonts w:ascii="Times New Roman" w:eastAsia="Times New Roman" w:hAnsi="Times New Roman" w:cs="Times New Roman"/>
                <w:color w:val="000000"/>
                <w:sz w:val="24"/>
                <w:szCs w:val="24"/>
                <w:lang w:eastAsia="ru-RU"/>
              </w:rPr>
              <w:t>18</w:t>
            </w:r>
          </w:p>
        </w:tc>
        <w:tc>
          <w:tcPr>
            <w:tcW w:w="1914" w:type="dxa"/>
          </w:tcPr>
          <w:p w:rsidR="00F51E07" w:rsidRPr="00F51E07" w:rsidRDefault="00F51E07" w:rsidP="00F51E07">
            <w:pPr>
              <w:spacing w:after="0" w:line="240" w:lineRule="auto"/>
              <w:contextualSpacing/>
              <w:jc w:val="center"/>
              <w:rPr>
                <w:rFonts w:ascii="Times New Roman" w:eastAsia="Times New Roman" w:hAnsi="Times New Roman" w:cs="Times New Roman"/>
                <w:color w:val="000000"/>
                <w:sz w:val="24"/>
                <w:szCs w:val="24"/>
                <w:lang w:eastAsia="ru-RU"/>
              </w:rPr>
            </w:pPr>
            <w:r w:rsidRPr="00F51E07">
              <w:rPr>
                <w:rFonts w:ascii="Times New Roman" w:eastAsia="Times New Roman" w:hAnsi="Times New Roman" w:cs="Times New Roman"/>
                <w:color w:val="000000"/>
                <w:sz w:val="24"/>
                <w:szCs w:val="24"/>
                <w:lang w:eastAsia="ru-RU"/>
              </w:rPr>
              <w:t>8 и  менее</w:t>
            </w:r>
          </w:p>
        </w:tc>
        <w:tc>
          <w:tcPr>
            <w:tcW w:w="1914" w:type="dxa"/>
          </w:tcPr>
          <w:p w:rsidR="00F51E07" w:rsidRPr="00F51E07" w:rsidRDefault="00F51E07" w:rsidP="00F51E07">
            <w:pPr>
              <w:spacing w:after="0" w:line="240" w:lineRule="auto"/>
              <w:contextualSpacing/>
              <w:jc w:val="center"/>
              <w:rPr>
                <w:rFonts w:ascii="Times New Roman" w:eastAsia="Times New Roman" w:hAnsi="Times New Roman" w:cs="Times New Roman"/>
                <w:color w:val="000000"/>
                <w:sz w:val="24"/>
                <w:szCs w:val="24"/>
                <w:lang w:eastAsia="ru-RU"/>
              </w:rPr>
            </w:pPr>
            <w:r w:rsidRPr="00F51E07">
              <w:rPr>
                <w:rFonts w:ascii="Times New Roman" w:eastAsia="Times New Roman" w:hAnsi="Times New Roman" w:cs="Times New Roman"/>
                <w:color w:val="000000"/>
                <w:sz w:val="24"/>
                <w:szCs w:val="24"/>
                <w:lang w:eastAsia="ru-RU"/>
              </w:rPr>
              <w:t>9-12</w:t>
            </w:r>
          </w:p>
        </w:tc>
        <w:tc>
          <w:tcPr>
            <w:tcW w:w="1914" w:type="dxa"/>
          </w:tcPr>
          <w:p w:rsidR="00F51E07" w:rsidRPr="00F51E07" w:rsidRDefault="00F51E07" w:rsidP="00F51E07">
            <w:pPr>
              <w:spacing w:after="0" w:line="240" w:lineRule="auto"/>
              <w:contextualSpacing/>
              <w:jc w:val="center"/>
              <w:rPr>
                <w:rFonts w:ascii="Times New Roman" w:eastAsia="Times New Roman" w:hAnsi="Times New Roman" w:cs="Times New Roman"/>
                <w:color w:val="000000"/>
                <w:sz w:val="24"/>
                <w:szCs w:val="24"/>
                <w:lang w:eastAsia="ru-RU"/>
              </w:rPr>
            </w:pPr>
            <w:r w:rsidRPr="00F51E07">
              <w:rPr>
                <w:rFonts w:ascii="Times New Roman" w:eastAsia="Times New Roman" w:hAnsi="Times New Roman" w:cs="Times New Roman"/>
                <w:color w:val="000000"/>
                <w:sz w:val="24"/>
                <w:szCs w:val="24"/>
                <w:lang w:eastAsia="ru-RU"/>
              </w:rPr>
              <w:t>13-16</w:t>
            </w:r>
          </w:p>
        </w:tc>
        <w:tc>
          <w:tcPr>
            <w:tcW w:w="1915" w:type="dxa"/>
          </w:tcPr>
          <w:p w:rsidR="00F51E07" w:rsidRPr="00F51E07" w:rsidRDefault="00F51E07" w:rsidP="00F51E07">
            <w:pPr>
              <w:spacing w:after="0" w:line="240" w:lineRule="auto"/>
              <w:contextualSpacing/>
              <w:jc w:val="center"/>
              <w:rPr>
                <w:rFonts w:ascii="Times New Roman" w:eastAsia="Times New Roman" w:hAnsi="Times New Roman" w:cs="Times New Roman"/>
                <w:color w:val="000000"/>
                <w:sz w:val="24"/>
                <w:szCs w:val="24"/>
                <w:lang w:eastAsia="ru-RU"/>
              </w:rPr>
            </w:pPr>
            <w:r w:rsidRPr="00F51E07">
              <w:rPr>
                <w:rFonts w:ascii="Times New Roman" w:eastAsia="Times New Roman" w:hAnsi="Times New Roman" w:cs="Times New Roman"/>
                <w:color w:val="000000"/>
                <w:sz w:val="24"/>
                <w:szCs w:val="24"/>
                <w:lang w:eastAsia="ru-RU"/>
              </w:rPr>
              <w:t>17-18</w:t>
            </w:r>
          </w:p>
        </w:tc>
      </w:tr>
      <w:tr w:rsidR="00F51E07" w:rsidRPr="00F51E07" w:rsidTr="00F51E07">
        <w:tc>
          <w:tcPr>
            <w:tcW w:w="1914" w:type="dxa"/>
          </w:tcPr>
          <w:p w:rsidR="00F51E07" w:rsidRPr="00F51E07" w:rsidRDefault="00F51E07" w:rsidP="00F51E07">
            <w:pPr>
              <w:spacing w:after="0" w:line="240" w:lineRule="auto"/>
              <w:contextualSpacing/>
              <w:jc w:val="center"/>
              <w:rPr>
                <w:rFonts w:ascii="Times New Roman" w:eastAsia="Times New Roman" w:hAnsi="Times New Roman" w:cs="Times New Roman"/>
                <w:color w:val="000000"/>
                <w:sz w:val="24"/>
                <w:szCs w:val="24"/>
                <w:lang w:eastAsia="ru-RU"/>
              </w:rPr>
            </w:pPr>
            <w:r w:rsidRPr="00F51E07">
              <w:rPr>
                <w:rFonts w:ascii="Times New Roman" w:eastAsia="Times New Roman" w:hAnsi="Times New Roman" w:cs="Times New Roman"/>
                <w:color w:val="000000"/>
                <w:sz w:val="24"/>
                <w:szCs w:val="24"/>
                <w:lang w:eastAsia="ru-RU"/>
              </w:rPr>
              <w:t>19</w:t>
            </w:r>
          </w:p>
        </w:tc>
        <w:tc>
          <w:tcPr>
            <w:tcW w:w="1914" w:type="dxa"/>
          </w:tcPr>
          <w:p w:rsidR="00F51E07" w:rsidRPr="00F51E07" w:rsidRDefault="00F51E07" w:rsidP="00F51E07">
            <w:pPr>
              <w:spacing w:after="0" w:line="240" w:lineRule="auto"/>
              <w:contextualSpacing/>
              <w:jc w:val="center"/>
              <w:rPr>
                <w:rFonts w:ascii="Times New Roman" w:eastAsia="Times New Roman" w:hAnsi="Times New Roman" w:cs="Times New Roman"/>
                <w:color w:val="000000"/>
                <w:sz w:val="24"/>
                <w:szCs w:val="24"/>
                <w:lang w:eastAsia="ru-RU"/>
              </w:rPr>
            </w:pPr>
            <w:r w:rsidRPr="00F51E07">
              <w:rPr>
                <w:rFonts w:ascii="Times New Roman" w:eastAsia="Times New Roman" w:hAnsi="Times New Roman" w:cs="Times New Roman"/>
                <w:color w:val="000000"/>
                <w:sz w:val="24"/>
                <w:szCs w:val="24"/>
                <w:lang w:eastAsia="ru-RU"/>
              </w:rPr>
              <w:t>9 и  менее</w:t>
            </w:r>
          </w:p>
        </w:tc>
        <w:tc>
          <w:tcPr>
            <w:tcW w:w="1914" w:type="dxa"/>
          </w:tcPr>
          <w:p w:rsidR="00F51E07" w:rsidRPr="00F51E07" w:rsidRDefault="00F51E07" w:rsidP="00F51E07">
            <w:pPr>
              <w:spacing w:after="0" w:line="240" w:lineRule="auto"/>
              <w:contextualSpacing/>
              <w:jc w:val="center"/>
              <w:rPr>
                <w:rFonts w:ascii="Times New Roman" w:eastAsia="Times New Roman" w:hAnsi="Times New Roman" w:cs="Times New Roman"/>
                <w:color w:val="000000"/>
                <w:sz w:val="24"/>
                <w:szCs w:val="24"/>
                <w:lang w:eastAsia="ru-RU"/>
              </w:rPr>
            </w:pPr>
            <w:r w:rsidRPr="00F51E07">
              <w:rPr>
                <w:rFonts w:ascii="Times New Roman" w:eastAsia="Times New Roman" w:hAnsi="Times New Roman" w:cs="Times New Roman"/>
                <w:color w:val="000000"/>
                <w:sz w:val="24"/>
                <w:szCs w:val="24"/>
                <w:lang w:eastAsia="ru-RU"/>
              </w:rPr>
              <w:t>10-13</w:t>
            </w:r>
          </w:p>
        </w:tc>
        <w:tc>
          <w:tcPr>
            <w:tcW w:w="1914" w:type="dxa"/>
          </w:tcPr>
          <w:p w:rsidR="00F51E07" w:rsidRPr="00F51E07" w:rsidRDefault="00F51E07" w:rsidP="00F51E07">
            <w:pPr>
              <w:spacing w:after="0" w:line="240" w:lineRule="auto"/>
              <w:contextualSpacing/>
              <w:jc w:val="center"/>
              <w:rPr>
                <w:rFonts w:ascii="Times New Roman" w:eastAsia="Times New Roman" w:hAnsi="Times New Roman" w:cs="Times New Roman"/>
                <w:color w:val="000000"/>
                <w:sz w:val="24"/>
                <w:szCs w:val="24"/>
                <w:lang w:eastAsia="ru-RU"/>
              </w:rPr>
            </w:pPr>
            <w:r w:rsidRPr="00F51E07">
              <w:rPr>
                <w:rFonts w:ascii="Times New Roman" w:eastAsia="Times New Roman" w:hAnsi="Times New Roman" w:cs="Times New Roman"/>
                <w:color w:val="000000"/>
                <w:sz w:val="24"/>
                <w:szCs w:val="24"/>
                <w:lang w:eastAsia="ru-RU"/>
              </w:rPr>
              <w:t>14-17</w:t>
            </w:r>
          </w:p>
        </w:tc>
        <w:tc>
          <w:tcPr>
            <w:tcW w:w="1915" w:type="dxa"/>
          </w:tcPr>
          <w:p w:rsidR="00F51E07" w:rsidRPr="00F51E07" w:rsidRDefault="00F51E07" w:rsidP="00F51E07">
            <w:pPr>
              <w:spacing w:after="0" w:line="240" w:lineRule="auto"/>
              <w:contextualSpacing/>
              <w:jc w:val="center"/>
              <w:rPr>
                <w:rFonts w:ascii="Times New Roman" w:eastAsia="Times New Roman" w:hAnsi="Times New Roman" w:cs="Times New Roman"/>
                <w:color w:val="000000"/>
                <w:sz w:val="24"/>
                <w:szCs w:val="24"/>
                <w:lang w:eastAsia="ru-RU"/>
              </w:rPr>
            </w:pPr>
            <w:r w:rsidRPr="00F51E07">
              <w:rPr>
                <w:rFonts w:ascii="Times New Roman" w:eastAsia="Times New Roman" w:hAnsi="Times New Roman" w:cs="Times New Roman"/>
                <w:color w:val="000000"/>
                <w:sz w:val="24"/>
                <w:szCs w:val="24"/>
                <w:lang w:eastAsia="ru-RU"/>
              </w:rPr>
              <w:t>18-19</w:t>
            </w:r>
          </w:p>
        </w:tc>
      </w:tr>
      <w:tr w:rsidR="00F51E07" w:rsidRPr="00F51E07" w:rsidTr="00F51E07">
        <w:tc>
          <w:tcPr>
            <w:tcW w:w="1914" w:type="dxa"/>
          </w:tcPr>
          <w:p w:rsidR="00F51E07" w:rsidRPr="00F51E07" w:rsidRDefault="00F51E07" w:rsidP="00F51E07">
            <w:pPr>
              <w:spacing w:after="0" w:line="240" w:lineRule="auto"/>
              <w:contextualSpacing/>
              <w:jc w:val="center"/>
              <w:rPr>
                <w:rFonts w:ascii="Times New Roman" w:eastAsia="Times New Roman" w:hAnsi="Times New Roman" w:cs="Times New Roman"/>
                <w:color w:val="000000"/>
                <w:sz w:val="24"/>
                <w:szCs w:val="24"/>
                <w:lang w:eastAsia="ru-RU"/>
              </w:rPr>
            </w:pPr>
            <w:r w:rsidRPr="00F51E07">
              <w:rPr>
                <w:rFonts w:ascii="Times New Roman" w:eastAsia="Times New Roman" w:hAnsi="Times New Roman" w:cs="Times New Roman"/>
                <w:color w:val="000000"/>
                <w:sz w:val="24"/>
                <w:szCs w:val="24"/>
                <w:lang w:eastAsia="ru-RU"/>
              </w:rPr>
              <w:t>20</w:t>
            </w:r>
          </w:p>
        </w:tc>
        <w:tc>
          <w:tcPr>
            <w:tcW w:w="1914" w:type="dxa"/>
          </w:tcPr>
          <w:p w:rsidR="00F51E07" w:rsidRPr="00F51E07" w:rsidRDefault="00F51E07" w:rsidP="00F51E07">
            <w:pPr>
              <w:spacing w:after="0" w:line="240" w:lineRule="auto"/>
              <w:contextualSpacing/>
              <w:jc w:val="center"/>
              <w:rPr>
                <w:rFonts w:ascii="Times New Roman" w:eastAsia="Times New Roman" w:hAnsi="Times New Roman" w:cs="Times New Roman"/>
                <w:color w:val="000000"/>
                <w:sz w:val="24"/>
                <w:szCs w:val="24"/>
                <w:lang w:eastAsia="ru-RU"/>
              </w:rPr>
            </w:pPr>
            <w:r w:rsidRPr="00F51E07">
              <w:rPr>
                <w:rFonts w:ascii="Times New Roman" w:eastAsia="Times New Roman" w:hAnsi="Times New Roman" w:cs="Times New Roman"/>
                <w:color w:val="000000"/>
                <w:sz w:val="24"/>
                <w:szCs w:val="24"/>
                <w:lang w:eastAsia="ru-RU"/>
              </w:rPr>
              <w:t>9 и  менее</w:t>
            </w:r>
          </w:p>
        </w:tc>
        <w:tc>
          <w:tcPr>
            <w:tcW w:w="1914" w:type="dxa"/>
          </w:tcPr>
          <w:p w:rsidR="00F51E07" w:rsidRPr="00F51E07" w:rsidRDefault="00F51E07" w:rsidP="00F51E07">
            <w:pPr>
              <w:spacing w:after="0" w:line="240" w:lineRule="auto"/>
              <w:contextualSpacing/>
              <w:jc w:val="center"/>
              <w:rPr>
                <w:rFonts w:ascii="Times New Roman" w:eastAsia="Times New Roman" w:hAnsi="Times New Roman" w:cs="Times New Roman"/>
                <w:color w:val="000000"/>
                <w:sz w:val="24"/>
                <w:szCs w:val="24"/>
                <w:lang w:eastAsia="ru-RU"/>
              </w:rPr>
            </w:pPr>
            <w:r w:rsidRPr="00F51E07">
              <w:rPr>
                <w:rFonts w:ascii="Times New Roman" w:eastAsia="Times New Roman" w:hAnsi="Times New Roman" w:cs="Times New Roman"/>
                <w:color w:val="000000"/>
                <w:sz w:val="24"/>
                <w:szCs w:val="24"/>
                <w:lang w:eastAsia="ru-RU"/>
              </w:rPr>
              <w:t>10-13</w:t>
            </w:r>
          </w:p>
        </w:tc>
        <w:tc>
          <w:tcPr>
            <w:tcW w:w="1914" w:type="dxa"/>
          </w:tcPr>
          <w:p w:rsidR="00F51E07" w:rsidRPr="00F51E07" w:rsidRDefault="00F51E07" w:rsidP="00F51E07">
            <w:pPr>
              <w:spacing w:after="0" w:line="240" w:lineRule="auto"/>
              <w:contextualSpacing/>
              <w:jc w:val="center"/>
              <w:rPr>
                <w:rFonts w:ascii="Times New Roman" w:eastAsia="Times New Roman" w:hAnsi="Times New Roman" w:cs="Times New Roman"/>
                <w:color w:val="000000"/>
                <w:sz w:val="24"/>
                <w:szCs w:val="24"/>
                <w:lang w:eastAsia="ru-RU"/>
              </w:rPr>
            </w:pPr>
            <w:r w:rsidRPr="00F51E07">
              <w:rPr>
                <w:rFonts w:ascii="Times New Roman" w:eastAsia="Times New Roman" w:hAnsi="Times New Roman" w:cs="Times New Roman"/>
                <w:color w:val="000000"/>
                <w:sz w:val="24"/>
                <w:szCs w:val="24"/>
                <w:lang w:eastAsia="ru-RU"/>
              </w:rPr>
              <w:t>14-17</w:t>
            </w:r>
          </w:p>
        </w:tc>
        <w:tc>
          <w:tcPr>
            <w:tcW w:w="1915" w:type="dxa"/>
          </w:tcPr>
          <w:p w:rsidR="00F51E07" w:rsidRPr="00F51E07" w:rsidRDefault="00F51E07" w:rsidP="00F51E07">
            <w:pPr>
              <w:spacing w:after="0" w:line="240" w:lineRule="auto"/>
              <w:contextualSpacing/>
              <w:jc w:val="center"/>
              <w:rPr>
                <w:rFonts w:ascii="Times New Roman" w:eastAsia="Times New Roman" w:hAnsi="Times New Roman" w:cs="Times New Roman"/>
                <w:color w:val="000000"/>
                <w:sz w:val="24"/>
                <w:szCs w:val="24"/>
                <w:lang w:eastAsia="ru-RU"/>
              </w:rPr>
            </w:pPr>
            <w:r w:rsidRPr="00F51E07">
              <w:rPr>
                <w:rFonts w:ascii="Times New Roman" w:eastAsia="Times New Roman" w:hAnsi="Times New Roman" w:cs="Times New Roman"/>
                <w:color w:val="000000"/>
                <w:sz w:val="24"/>
                <w:szCs w:val="24"/>
                <w:lang w:eastAsia="ru-RU"/>
              </w:rPr>
              <w:t>18-20</w:t>
            </w:r>
          </w:p>
        </w:tc>
      </w:tr>
      <w:tr w:rsidR="00F51E07" w:rsidRPr="00F51E07" w:rsidTr="00F51E07">
        <w:tc>
          <w:tcPr>
            <w:tcW w:w="1914" w:type="dxa"/>
          </w:tcPr>
          <w:p w:rsidR="00F51E07" w:rsidRPr="00F51E07" w:rsidRDefault="00F51E07" w:rsidP="00F51E07">
            <w:pPr>
              <w:spacing w:after="0" w:line="240" w:lineRule="auto"/>
              <w:contextualSpacing/>
              <w:jc w:val="center"/>
              <w:rPr>
                <w:rFonts w:ascii="Times New Roman" w:eastAsia="Times New Roman" w:hAnsi="Times New Roman" w:cs="Times New Roman"/>
                <w:color w:val="000000"/>
                <w:sz w:val="24"/>
                <w:szCs w:val="24"/>
                <w:lang w:eastAsia="ru-RU"/>
              </w:rPr>
            </w:pPr>
            <w:r w:rsidRPr="00F51E07">
              <w:rPr>
                <w:rFonts w:ascii="Times New Roman" w:eastAsia="Times New Roman" w:hAnsi="Times New Roman" w:cs="Times New Roman"/>
                <w:color w:val="000000"/>
                <w:sz w:val="24"/>
                <w:szCs w:val="24"/>
                <w:lang w:eastAsia="ru-RU"/>
              </w:rPr>
              <w:t>21</w:t>
            </w:r>
          </w:p>
        </w:tc>
        <w:tc>
          <w:tcPr>
            <w:tcW w:w="1914" w:type="dxa"/>
          </w:tcPr>
          <w:p w:rsidR="00F51E07" w:rsidRPr="00F51E07" w:rsidRDefault="00F51E07" w:rsidP="00F51E07">
            <w:pPr>
              <w:spacing w:after="0" w:line="240" w:lineRule="auto"/>
              <w:contextualSpacing/>
              <w:jc w:val="center"/>
              <w:rPr>
                <w:rFonts w:ascii="Times New Roman" w:eastAsia="Times New Roman" w:hAnsi="Times New Roman" w:cs="Times New Roman"/>
                <w:color w:val="000000"/>
                <w:sz w:val="24"/>
                <w:szCs w:val="24"/>
                <w:lang w:eastAsia="ru-RU"/>
              </w:rPr>
            </w:pPr>
            <w:r w:rsidRPr="00F51E07">
              <w:rPr>
                <w:rFonts w:ascii="Times New Roman" w:eastAsia="Times New Roman" w:hAnsi="Times New Roman" w:cs="Times New Roman"/>
                <w:color w:val="000000"/>
                <w:sz w:val="24"/>
                <w:szCs w:val="24"/>
                <w:lang w:eastAsia="ru-RU"/>
              </w:rPr>
              <w:t>10 и  менее</w:t>
            </w:r>
          </w:p>
        </w:tc>
        <w:tc>
          <w:tcPr>
            <w:tcW w:w="1914" w:type="dxa"/>
          </w:tcPr>
          <w:p w:rsidR="00F51E07" w:rsidRPr="00F51E07" w:rsidRDefault="00F51E07" w:rsidP="00F51E07">
            <w:pPr>
              <w:spacing w:after="0" w:line="240" w:lineRule="auto"/>
              <w:contextualSpacing/>
              <w:jc w:val="center"/>
              <w:rPr>
                <w:rFonts w:ascii="Times New Roman" w:eastAsia="Times New Roman" w:hAnsi="Times New Roman" w:cs="Times New Roman"/>
                <w:color w:val="000000"/>
                <w:sz w:val="24"/>
                <w:szCs w:val="24"/>
                <w:lang w:eastAsia="ru-RU"/>
              </w:rPr>
            </w:pPr>
            <w:r w:rsidRPr="00F51E07">
              <w:rPr>
                <w:rFonts w:ascii="Times New Roman" w:eastAsia="Times New Roman" w:hAnsi="Times New Roman" w:cs="Times New Roman"/>
                <w:color w:val="000000"/>
                <w:sz w:val="24"/>
                <w:szCs w:val="24"/>
                <w:lang w:eastAsia="ru-RU"/>
              </w:rPr>
              <w:t>11-14</w:t>
            </w:r>
          </w:p>
        </w:tc>
        <w:tc>
          <w:tcPr>
            <w:tcW w:w="1914" w:type="dxa"/>
          </w:tcPr>
          <w:p w:rsidR="00F51E07" w:rsidRPr="00F51E07" w:rsidRDefault="00F51E07" w:rsidP="00F51E07">
            <w:pPr>
              <w:spacing w:after="0" w:line="240" w:lineRule="auto"/>
              <w:contextualSpacing/>
              <w:jc w:val="center"/>
              <w:rPr>
                <w:rFonts w:ascii="Times New Roman" w:eastAsia="Times New Roman" w:hAnsi="Times New Roman" w:cs="Times New Roman"/>
                <w:color w:val="000000"/>
                <w:sz w:val="24"/>
                <w:szCs w:val="24"/>
                <w:lang w:eastAsia="ru-RU"/>
              </w:rPr>
            </w:pPr>
            <w:r w:rsidRPr="00F51E07">
              <w:rPr>
                <w:rFonts w:ascii="Times New Roman" w:eastAsia="Times New Roman" w:hAnsi="Times New Roman" w:cs="Times New Roman"/>
                <w:color w:val="000000"/>
                <w:sz w:val="24"/>
                <w:szCs w:val="24"/>
                <w:lang w:eastAsia="ru-RU"/>
              </w:rPr>
              <w:t>15-18</w:t>
            </w:r>
          </w:p>
        </w:tc>
        <w:tc>
          <w:tcPr>
            <w:tcW w:w="1915" w:type="dxa"/>
          </w:tcPr>
          <w:p w:rsidR="00F51E07" w:rsidRPr="00F51E07" w:rsidRDefault="00F51E07" w:rsidP="00F51E07">
            <w:pPr>
              <w:spacing w:after="0" w:line="240" w:lineRule="auto"/>
              <w:contextualSpacing/>
              <w:jc w:val="center"/>
              <w:rPr>
                <w:rFonts w:ascii="Times New Roman" w:eastAsia="Times New Roman" w:hAnsi="Times New Roman" w:cs="Times New Roman"/>
                <w:color w:val="000000"/>
                <w:sz w:val="24"/>
                <w:szCs w:val="24"/>
                <w:lang w:eastAsia="ru-RU"/>
              </w:rPr>
            </w:pPr>
            <w:r w:rsidRPr="00F51E07">
              <w:rPr>
                <w:rFonts w:ascii="Times New Roman" w:eastAsia="Times New Roman" w:hAnsi="Times New Roman" w:cs="Times New Roman"/>
                <w:color w:val="000000"/>
                <w:sz w:val="24"/>
                <w:szCs w:val="24"/>
                <w:lang w:eastAsia="ru-RU"/>
              </w:rPr>
              <w:t>19-21</w:t>
            </w:r>
          </w:p>
        </w:tc>
      </w:tr>
      <w:tr w:rsidR="00F51E07" w:rsidRPr="00F51E07" w:rsidTr="00F51E07">
        <w:tc>
          <w:tcPr>
            <w:tcW w:w="1914" w:type="dxa"/>
          </w:tcPr>
          <w:p w:rsidR="00F51E07" w:rsidRPr="00F51E07" w:rsidRDefault="00F51E07" w:rsidP="00F51E07">
            <w:pPr>
              <w:spacing w:after="0" w:line="240" w:lineRule="auto"/>
              <w:contextualSpacing/>
              <w:jc w:val="center"/>
              <w:rPr>
                <w:rFonts w:ascii="Times New Roman" w:eastAsia="Times New Roman" w:hAnsi="Times New Roman" w:cs="Times New Roman"/>
                <w:color w:val="000000"/>
                <w:sz w:val="24"/>
                <w:szCs w:val="24"/>
                <w:lang w:eastAsia="ru-RU"/>
              </w:rPr>
            </w:pPr>
            <w:r w:rsidRPr="00F51E07">
              <w:rPr>
                <w:rFonts w:ascii="Times New Roman" w:eastAsia="Times New Roman" w:hAnsi="Times New Roman" w:cs="Times New Roman"/>
                <w:color w:val="000000"/>
                <w:sz w:val="24"/>
                <w:szCs w:val="24"/>
                <w:lang w:eastAsia="ru-RU"/>
              </w:rPr>
              <w:lastRenderedPageBreak/>
              <w:t>22</w:t>
            </w:r>
          </w:p>
        </w:tc>
        <w:tc>
          <w:tcPr>
            <w:tcW w:w="1914" w:type="dxa"/>
          </w:tcPr>
          <w:p w:rsidR="00F51E07" w:rsidRPr="00F51E07" w:rsidRDefault="00F51E07" w:rsidP="00F51E07">
            <w:pPr>
              <w:spacing w:after="0" w:line="240" w:lineRule="auto"/>
              <w:contextualSpacing/>
              <w:jc w:val="center"/>
              <w:rPr>
                <w:rFonts w:ascii="Times New Roman" w:eastAsia="Times New Roman" w:hAnsi="Times New Roman" w:cs="Times New Roman"/>
                <w:color w:val="000000"/>
                <w:sz w:val="24"/>
                <w:szCs w:val="24"/>
                <w:lang w:eastAsia="ru-RU"/>
              </w:rPr>
            </w:pPr>
            <w:r w:rsidRPr="00F51E07">
              <w:rPr>
                <w:rFonts w:ascii="Times New Roman" w:eastAsia="Times New Roman" w:hAnsi="Times New Roman" w:cs="Times New Roman"/>
                <w:color w:val="000000"/>
                <w:sz w:val="24"/>
                <w:szCs w:val="24"/>
                <w:lang w:eastAsia="ru-RU"/>
              </w:rPr>
              <w:t>10 и  менее</w:t>
            </w:r>
          </w:p>
        </w:tc>
        <w:tc>
          <w:tcPr>
            <w:tcW w:w="1914" w:type="dxa"/>
          </w:tcPr>
          <w:p w:rsidR="00F51E07" w:rsidRPr="00F51E07" w:rsidRDefault="00F51E07" w:rsidP="00F51E07">
            <w:pPr>
              <w:spacing w:after="0" w:line="240" w:lineRule="auto"/>
              <w:contextualSpacing/>
              <w:jc w:val="center"/>
              <w:rPr>
                <w:rFonts w:ascii="Times New Roman" w:eastAsia="Times New Roman" w:hAnsi="Times New Roman" w:cs="Times New Roman"/>
                <w:color w:val="000000"/>
                <w:sz w:val="24"/>
                <w:szCs w:val="24"/>
                <w:lang w:eastAsia="ru-RU"/>
              </w:rPr>
            </w:pPr>
            <w:r w:rsidRPr="00F51E07">
              <w:rPr>
                <w:rFonts w:ascii="Times New Roman" w:eastAsia="Times New Roman" w:hAnsi="Times New Roman" w:cs="Times New Roman"/>
                <w:color w:val="000000"/>
                <w:sz w:val="24"/>
                <w:szCs w:val="24"/>
                <w:lang w:eastAsia="ru-RU"/>
              </w:rPr>
              <w:t>11-15</w:t>
            </w:r>
          </w:p>
        </w:tc>
        <w:tc>
          <w:tcPr>
            <w:tcW w:w="1914" w:type="dxa"/>
          </w:tcPr>
          <w:p w:rsidR="00F51E07" w:rsidRPr="00F51E07" w:rsidRDefault="00F51E07" w:rsidP="00F51E07">
            <w:pPr>
              <w:spacing w:after="0" w:line="240" w:lineRule="auto"/>
              <w:contextualSpacing/>
              <w:jc w:val="center"/>
              <w:rPr>
                <w:rFonts w:ascii="Times New Roman" w:eastAsia="Times New Roman" w:hAnsi="Times New Roman" w:cs="Times New Roman"/>
                <w:color w:val="000000"/>
                <w:sz w:val="24"/>
                <w:szCs w:val="24"/>
                <w:lang w:eastAsia="ru-RU"/>
              </w:rPr>
            </w:pPr>
            <w:r w:rsidRPr="00F51E07">
              <w:rPr>
                <w:rFonts w:ascii="Times New Roman" w:eastAsia="Times New Roman" w:hAnsi="Times New Roman" w:cs="Times New Roman"/>
                <w:color w:val="000000"/>
                <w:sz w:val="24"/>
                <w:szCs w:val="24"/>
                <w:lang w:eastAsia="ru-RU"/>
              </w:rPr>
              <w:t>16-19</w:t>
            </w:r>
          </w:p>
        </w:tc>
        <w:tc>
          <w:tcPr>
            <w:tcW w:w="1915" w:type="dxa"/>
          </w:tcPr>
          <w:p w:rsidR="00F51E07" w:rsidRPr="00F51E07" w:rsidRDefault="00F51E07" w:rsidP="00F51E07">
            <w:pPr>
              <w:spacing w:after="0" w:line="240" w:lineRule="auto"/>
              <w:contextualSpacing/>
              <w:jc w:val="center"/>
              <w:rPr>
                <w:rFonts w:ascii="Times New Roman" w:eastAsia="Times New Roman" w:hAnsi="Times New Roman" w:cs="Times New Roman"/>
                <w:color w:val="000000"/>
                <w:sz w:val="24"/>
                <w:szCs w:val="24"/>
                <w:lang w:eastAsia="ru-RU"/>
              </w:rPr>
            </w:pPr>
            <w:r w:rsidRPr="00F51E07">
              <w:rPr>
                <w:rFonts w:ascii="Times New Roman" w:eastAsia="Times New Roman" w:hAnsi="Times New Roman" w:cs="Times New Roman"/>
                <w:color w:val="000000"/>
                <w:sz w:val="24"/>
                <w:szCs w:val="24"/>
                <w:lang w:eastAsia="ru-RU"/>
              </w:rPr>
              <w:t>20-22</w:t>
            </w:r>
          </w:p>
        </w:tc>
      </w:tr>
      <w:tr w:rsidR="00F51E07" w:rsidRPr="00F51E07" w:rsidTr="00F51E07">
        <w:tc>
          <w:tcPr>
            <w:tcW w:w="1914" w:type="dxa"/>
          </w:tcPr>
          <w:p w:rsidR="00F51E07" w:rsidRPr="00F51E07" w:rsidRDefault="00F51E07" w:rsidP="00F51E07">
            <w:pPr>
              <w:spacing w:after="0" w:line="240" w:lineRule="auto"/>
              <w:contextualSpacing/>
              <w:jc w:val="center"/>
              <w:rPr>
                <w:rFonts w:ascii="Times New Roman" w:eastAsia="Times New Roman" w:hAnsi="Times New Roman" w:cs="Times New Roman"/>
                <w:color w:val="000000"/>
                <w:sz w:val="24"/>
                <w:szCs w:val="24"/>
                <w:lang w:eastAsia="ru-RU"/>
              </w:rPr>
            </w:pPr>
            <w:r w:rsidRPr="00F51E07">
              <w:rPr>
                <w:rFonts w:ascii="Times New Roman" w:eastAsia="Times New Roman" w:hAnsi="Times New Roman" w:cs="Times New Roman"/>
                <w:color w:val="000000"/>
                <w:sz w:val="24"/>
                <w:szCs w:val="24"/>
                <w:lang w:eastAsia="ru-RU"/>
              </w:rPr>
              <w:t>23</w:t>
            </w:r>
          </w:p>
        </w:tc>
        <w:tc>
          <w:tcPr>
            <w:tcW w:w="1914" w:type="dxa"/>
          </w:tcPr>
          <w:p w:rsidR="00F51E07" w:rsidRPr="00F51E07" w:rsidRDefault="00F51E07" w:rsidP="00F51E07">
            <w:pPr>
              <w:spacing w:after="0" w:line="240" w:lineRule="auto"/>
              <w:contextualSpacing/>
              <w:jc w:val="center"/>
              <w:rPr>
                <w:rFonts w:ascii="Times New Roman" w:eastAsia="Times New Roman" w:hAnsi="Times New Roman" w:cs="Times New Roman"/>
                <w:color w:val="000000"/>
                <w:sz w:val="24"/>
                <w:szCs w:val="24"/>
                <w:lang w:eastAsia="ru-RU"/>
              </w:rPr>
            </w:pPr>
            <w:r w:rsidRPr="00F51E07">
              <w:rPr>
                <w:rFonts w:ascii="Times New Roman" w:eastAsia="Times New Roman" w:hAnsi="Times New Roman" w:cs="Times New Roman"/>
                <w:color w:val="000000"/>
                <w:sz w:val="24"/>
                <w:szCs w:val="24"/>
                <w:lang w:eastAsia="ru-RU"/>
              </w:rPr>
              <w:t>11 и  менее</w:t>
            </w:r>
          </w:p>
        </w:tc>
        <w:tc>
          <w:tcPr>
            <w:tcW w:w="1914" w:type="dxa"/>
          </w:tcPr>
          <w:p w:rsidR="00F51E07" w:rsidRPr="00F51E07" w:rsidRDefault="00F51E07" w:rsidP="00F51E07">
            <w:pPr>
              <w:spacing w:after="0" w:line="240" w:lineRule="auto"/>
              <w:contextualSpacing/>
              <w:jc w:val="center"/>
              <w:rPr>
                <w:rFonts w:ascii="Times New Roman" w:eastAsia="Times New Roman" w:hAnsi="Times New Roman" w:cs="Times New Roman"/>
                <w:color w:val="000000"/>
                <w:sz w:val="24"/>
                <w:szCs w:val="24"/>
                <w:lang w:eastAsia="ru-RU"/>
              </w:rPr>
            </w:pPr>
            <w:r w:rsidRPr="00F51E07">
              <w:rPr>
                <w:rFonts w:ascii="Times New Roman" w:eastAsia="Times New Roman" w:hAnsi="Times New Roman" w:cs="Times New Roman"/>
                <w:color w:val="000000"/>
                <w:sz w:val="24"/>
                <w:szCs w:val="24"/>
                <w:lang w:eastAsia="ru-RU"/>
              </w:rPr>
              <w:t>12-15</w:t>
            </w:r>
          </w:p>
        </w:tc>
        <w:tc>
          <w:tcPr>
            <w:tcW w:w="1914" w:type="dxa"/>
          </w:tcPr>
          <w:p w:rsidR="00F51E07" w:rsidRPr="00F51E07" w:rsidRDefault="00F51E07" w:rsidP="00F51E07">
            <w:pPr>
              <w:spacing w:after="0" w:line="240" w:lineRule="auto"/>
              <w:contextualSpacing/>
              <w:jc w:val="center"/>
              <w:rPr>
                <w:rFonts w:ascii="Times New Roman" w:eastAsia="Times New Roman" w:hAnsi="Times New Roman" w:cs="Times New Roman"/>
                <w:color w:val="000000"/>
                <w:sz w:val="24"/>
                <w:szCs w:val="24"/>
                <w:lang w:eastAsia="ru-RU"/>
              </w:rPr>
            </w:pPr>
            <w:r w:rsidRPr="00F51E07">
              <w:rPr>
                <w:rFonts w:ascii="Times New Roman" w:eastAsia="Times New Roman" w:hAnsi="Times New Roman" w:cs="Times New Roman"/>
                <w:color w:val="000000"/>
                <w:sz w:val="24"/>
                <w:szCs w:val="24"/>
                <w:lang w:eastAsia="ru-RU"/>
              </w:rPr>
              <w:t>16-20</w:t>
            </w:r>
          </w:p>
        </w:tc>
        <w:tc>
          <w:tcPr>
            <w:tcW w:w="1915" w:type="dxa"/>
          </w:tcPr>
          <w:p w:rsidR="00F51E07" w:rsidRPr="00F51E07" w:rsidRDefault="00F51E07" w:rsidP="00F51E07">
            <w:pPr>
              <w:spacing w:after="0" w:line="240" w:lineRule="auto"/>
              <w:contextualSpacing/>
              <w:jc w:val="center"/>
              <w:rPr>
                <w:rFonts w:ascii="Times New Roman" w:eastAsia="Times New Roman" w:hAnsi="Times New Roman" w:cs="Times New Roman"/>
                <w:color w:val="000000"/>
                <w:sz w:val="24"/>
                <w:szCs w:val="24"/>
                <w:lang w:eastAsia="ru-RU"/>
              </w:rPr>
            </w:pPr>
            <w:r w:rsidRPr="00F51E07">
              <w:rPr>
                <w:rFonts w:ascii="Times New Roman" w:eastAsia="Times New Roman" w:hAnsi="Times New Roman" w:cs="Times New Roman"/>
                <w:color w:val="000000"/>
                <w:sz w:val="24"/>
                <w:szCs w:val="24"/>
                <w:lang w:eastAsia="ru-RU"/>
              </w:rPr>
              <w:t>21-23</w:t>
            </w:r>
          </w:p>
        </w:tc>
      </w:tr>
      <w:tr w:rsidR="00F51E07" w:rsidRPr="00F51E07" w:rsidTr="00F51E07">
        <w:tc>
          <w:tcPr>
            <w:tcW w:w="1914" w:type="dxa"/>
          </w:tcPr>
          <w:p w:rsidR="00F51E07" w:rsidRPr="00F51E07" w:rsidRDefault="00F51E07" w:rsidP="00F51E07">
            <w:pPr>
              <w:spacing w:after="0" w:line="240" w:lineRule="auto"/>
              <w:contextualSpacing/>
              <w:jc w:val="center"/>
              <w:rPr>
                <w:rFonts w:ascii="Times New Roman" w:eastAsia="Times New Roman" w:hAnsi="Times New Roman" w:cs="Times New Roman"/>
                <w:color w:val="000000"/>
                <w:sz w:val="24"/>
                <w:szCs w:val="24"/>
                <w:lang w:eastAsia="ru-RU"/>
              </w:rPr>
            </w:pPr>
            <w:r w:rsidRPr="00F51E07">
              <w:rPr>
                <w:rFonts w:ascii="Times New Roman" w:eastAsia="Times New Roman" w:hAnsi="Times New Roman" w:cs="Times New Roman"/>
                <w:color w:val="000000"/>
                <w:sz w:val="24"/>
                <w:szCs w:val="24"/>
                <w:lang w:eastAsia="ru-RU"/>
              </w:rPr>
              <w:t>24</w:t>
            </w:r>
          </w:p>
        </w:tc>
        <w:tc>
          <w:tcPr>
            <w:tcW w:w="1914" w:type="dxa"/>
          </w:tcPr>
          <w:p w:rsidR="00F51E07" w:rsidRPr="00F51E07" w:rsidRDefault="00F51E07" w:rsidP="00F51E07">
            <w:pPr>
              <w:spacing w:after="0" w:line="240" w:lineRule="auto"/>
              <w:contextualSpacing/>
              <w:jc w:val="center"/>
              <w:rPr>
                <w:rFonts w:ascii="Times New Roman" w:eastAsia="Times New Roman" w:hAnsi="Times New Roman" w:cs="Times New Roman"/>
                <w:color w:val="000000"/>
                <w:sz w:val="24"/>
                <w:szCs w:val="24"/>
                <w:lang w:eastAsia="ru-RU"/>
              </w:rPr>
            </w:pPr>
            <w:r w:rsidRPr="00F51E07">
              <w:rPr>
                <w:rFonts w:ascii="Times New Roman" w:eastAsia="Times New Roman" w:hAnsi="Times New Roman" w:cs="Times New Roman"/>
                <w:color w:val="000000"/>
                <w:sz w:val="24"/>
                <w:szCs w:val="24"/>
                <w:lang w:eastAsia="ru-RU"/>
              </w:rPr>
              <w:t>11 и  менее</w:t>
            </w:r>
          </w:p>
        </w:tc>
        <w:tc>
          <w:tcPr>
            <w:tcW w:w="1914" w:type="dxa"/>
          </w:tcPr>
          <w:p w:rsidR="00F51E07" w:rsidRPr="00F51E07" w:rsidRDefault="00F51E07" w:rsidP="00F51E07">
            <w:pPr>
              <w:spacing w:after="0" w:line="240" w:lineRule="auto"/>
              <w:contextualSpacing/>
              <w:jc w:val="center"/>
              <w:rPr>
                <w:rFonts w:ascii="Times New Roman" w:eastAsia="Times New Roman" w:hAnsi="Times New Roman" w:cs="Times New Roman"/>
                <w:color w:val="000000"/>
                <w:sz w:val="24"/>
                <w:szCs w:val="24"/>
                <w:lang w:eastAsia="ru-RU"/>
              </w:rPr>
            </w:pPr>
            <w:r w:rsidRPr="00F51E07">
              <w:rPr>
                <w:rFonts w:ascii="Times New Roman" w:eastAsia="Times New Roman" w:hAnsi="Times New Roman" w:cs="Times New Roman"/>
                <w:color w:val="000000"/>
                <w:sz w:val="24"/>
                <w:szCs w:val="24"/>
                <w:lang w:eastAsia="ru-RU"/>
              </w:rPr>
              <w:t>12-16</w:t>
            </w:r>
          </w:p>
        </w:tc>
        <w:tc>
          <w:tcPr>
            <w:tcW w:w="1914" w:type="dxa"/>
          </w:tcPr>
          <w:p w:rsidR="00F51E07" w:rsidRPr="00F51E07" w:rsidRDefault="00F51E07" w:rsidP="00F51E07">
            <w:pPr>
              <w:spacing w:after="0" w:line="240" w:lineRule="auto"/>
              <w:contextualSpacing/>
              <w:jc w:val="center"/>
              <w:rPr>
                <w:rFonts w:ascii="Times New Roman" w:eastAsia="Times New Roman" w:hAnsi="Times New Roman" w:cs="Times New Roman"/>
                <w:color w:val="000000"/>
                <w:sz w:val="24"/>
                <w:szCs w:val="24"/>
                <w:lang w:eastAsia="ru-RU"/>
              </w:rPr>
            </w:pPr>
            <w:r w:rsidRPr="00F51E07">
              <w:rPr>
                <w:rFonts w:ascii="Times New Roman" w:eastAsia="Times New Roman" w:hAnsi="Times New Roman" w:cs="Times New Roman"/>
                <w:color w:val="000000"/>
                <w:sz w:val="24"/>
                <w:szCs w:val="24"/>
                <w:lang w:eastAsia="ru-RU"/>
              </w:rPr>
              <w:t>17-21</w:t>
            </w:r>
          </w:p>
        </w:tc>
        <w:tc>
          <w:tcPr>
            <w:tcW w:w="1915" w:type="dxa"/>
          </w:tcPr>
          <w:p w:rsidR="00F51E07" w:rsidRPr="00F51E07" w:rsidRDefault="00F51E07" w:rsidP="00F51E07">
            <w:pPr>
              <w:spacing w:after="0" w:line="240" w:lineRule="auto"/>
              <w:contextualSpacing/>
              <w:jc w:val="center"/>
              <w:rPr>
                <w:rFonts w:ascii="Times New Roman" w:eastAsia="Times New Roman" w:hAnsi="Times New Roman" w:cs="Times New Roman"/>
                <w:color w:val="000000"/>
                <w:sz w:val="24"/>
                <w:szCs w:val="24"/>
                <w:lang w:eastAsia="ru-RU"/>
              </w:rPr>
            </w:pPr>
            <w:r w:rsidRPr="00F51E07">
              <w:rPr>
                <w:rFonts w:ascii="Times New Roman" w:eastAsia="Times New Roman" w:hAnsi="Times New Roman" w:cs="Times New Roman"/>
                <w:color w:val="000000"/>
                <w:sz w:val="24"/>
                <w:szCs w:val="24"/>
                <w:lang w:eastAsia="ru-RU"/>
              </w:rPr>
              <w:t>22-24</w:t>
            </w:r>
          </w:p>
        </w:tc>
      </w:tr>
      <w:tr w:rsidR="00F51E07" w:rsidRPr="00F51E07" w:rsidTr="00F51E07">
        <w:tc>
          <w:tcPr>
            <w:tcW w:w="1914" w:type="dxa"/>
          </w:tcPr>
          <w:p w:rsidR="00F51E07" w:rsidRPr="00F51E07" w:rsidRDefault="00F51E07" w:rsidP="00F51E07">
            <w:pPr>
              <w:spacing w:after="0" w:line="240" w:lineRule="auto"/>
              <w:contextualSpacing/>
              <w:jc w:val="center"/>
              <w:rPr>
                <w:rFonts w:ascii="Times New Roman" w:eastAsia="Times New Roman" w:hAnsi="Times New Roman" w:cs="Times New Roman"/>
                <w:color w:val="000000"/>
                <w:sz w:val="24"/>
                <w:szCs w:val="24"/>
                <w:lang w:eastAsia="ru-RU"/>
              </w:rPr>
            </w:pPr>
            <w:r w:rsidRPr="00F51E07">
              <w:rPr>
                <w:rFonts w:ascii="Times New Roman" w:eastAsia="Times New Roman" w:hAnsi="Times New Roman" w:cs="Times New Roman"/>
                <w:color w:val="000000"/>
                <w:sz w:val="24"/>
                <w:szCs w:val="24"/>
                <w:lang w:eastAsia="ru-RU"/>
              </w:rPr>
              <w:t>25</w:t>
            </w:r>
          </w:p>
        </w:tc>
        <w:tc>
          <w:tcPr>
            <w:tcW w:w="1914" w:type="dxa"/>
          </w:tcPr>
          <w:p w:rsidR="00F51E07" w:rsidRPr="00F51E07" w:rsidRDefault="00F51E07" w:rsidP="00F51E07">
            <w:pPr>
              <w:spacing w:after="0" w:line="240" w:lineRule="auto"/>
              <w:contextualSpacing/>
              <w:jc w:val="center"/>
              <w:rPr>
                <w:rFonts w:ascii="Times New Roman" w:eastAsia="Times New Roman" w:hAnsi="Times New Roman" w:cs="Times New Roman"/>
                <w:color w:val="000000"/>
                <w:sz w:val="24"/>
                <w:szCs w:val="24"/>
                <w:lang w:eastAsia="ru-RU"/>
              </w:rPr>
            </w:pPr>
            <w:r w:rsidRPr="00F51E07">
              <w:rPr>
                <w:rFonts w:ascii="Times New Roman" w:eastAsia="Times New Roman" w:hAnsi="Times New Roman" w:cs="Times New Roman"/>
                <w:color w:val="000000"/>
                <w:sz w:val="24"/>
                <w:szCs w:val="24"/>
                <w:lang w:eastAsia="ru-RU"/>
              </w:rPr>
              <w:t>12 и  менее</w:t>
            </w:r>
          </w:p>
        </w:tc>
        <w:tc>
          <w:tcPr>
            <w:tcW w:w="1914" w:type="dxa"/>
          </w:tcPr>
          <w:p w:rsidR="00F51E07" w:rsidRPr="00F51E07" w:rsidRDefault="00F51E07" w:rsidP="00F51E07">
            <w:pPr>
              <w:spacing w:after="0" w:line="240" w:lineRule="auto"/>
              <w:contextualSpacing/>
              <w:jc w:val="center"/>
              <w:rPr>
                <w:rFonts w:ascii="Times New Roman" w:eastAsia="Times New Roman" w:hAnsi="Times New Roman" w:cs="Times New Roman"/>
                <w:color w:val="000000"/>
                <w:sz w:val="24"/>
                <w:szCs w:val="24"/>
                <w:lang w:eastAsia="ru-RU"/>
              </w:rPr>
            </w:pPr>
            <w:r w:rsidRPr="00F51E07">
              <w:rPr>
                <w:rFonts w:ascii="Times New Roman" w:eastAsia="Times New Roman" w:hAnsi="Times New Roman" w:cs="Times New Roman"/>
                <w:color w:val="000000"/>
                <w:sz w:val="24"/>
                <w:szCs w:val="24"/>
                <w:lang w:eastAsia="ru-RU"/>
              </w:rPr>
              <w:t>13-17</w:t>
            </w:r>
          </w:p>
        </w:tc>
        <w:tc>
          <w:tcPr>
            <w:tcW w:w="1914" w:type="dxa"/>
          </w:tcPr>
          <w:p w:rsidR="00F51E07" w:rsidRPr="00F51E07" w:rsidRDefault="00F51E07" w:rsidP="00F51E07">
            <w:pPr>
              <w:spacing w:after="0" w:line="240" w:lineRule="auto"/>
              <w:contextualSpacing/>
              <w:jc w:val="center"/>
              <w:rPr>
                <w:rFonts w:ascii="Times New Roman" w:eastAsia="Times New Roman" w:hAnsi="Times New Roman" w:cs="Times New Roman"/>
                <w:color w:val="000000"/>
                <w:sz w:val="24"/>
                <w:szCs w:val="24"/>
                <w:lang w:eastAsia="ru-RU"/>
              </w:rPr>
            </w:pPr>
            <w:r w:rsidRPr="00F51E07">
              <w:rPr>
                <w:rFonts w:ascii="Times New Roman" w:eastAsia="Times New Roman" w:hAnsi="Times New Roman" w:cs="Times New Roman"/>
                <w:color w:val="000000"/>
                <w:sz w:val="24"/>
                <w:szCs w:val="24"/>
                <w:lang w:eastAsia="ru-RU"/>
              </w:rPr>
              <w:t>18-22</w:t>
            </w:r>
          </w:p>
        </w:tc>
        <w:tc>
          <w:tcPr>
            <w:tcW w:w="1915" w:type="dxa"/>
          </w:tcPr>
          <w:p w:rsidR="00F51E07" w:rsidRPr="00F51E07" w:rsidRDefault="00F51E07" w:rsidP="00F51E07">
            <w:pPr>
              <w:spacing w:after="0" w:line="240" w:lineRule="auto"/>
              <w:contextualSpacing/>
              <w:jc w:val="center"/>
              <w:rPr>
                <w:rFonts w:ascii="Times New Roman" w:eastAsia="Times New Roman" w:hAnsi="Times New Roman" w:cs="Times New Roman"/>
                <w:color w:val="000000"/>
                <w:sz w:val="24"/>
                <w:szCs w:val="24"/>
                <w:lang w:eastAsia="ru-RU"/>
              </w:rPr>
            </w:pPr>
            <w:r w:rsidRPr="00F51E07">
              <w:rPr>
                <w:rFonts w:ascii="Times New Roman" w:eastAsia="Times New Roman" w:hAnsi="Times New Roman" w:cs="Times New Roman"/>
                <w:color w:val="000000"/>
                <w:sz w:val="24"/>
                <w:szCs w:val="24"/>
                <w:lang w:eastAsia="ru-RU"/>
              </w:rPr>
              <w:t>23-25</w:t>
            </w:r>
          </w:p>
        </w:tc>
      </w:tr>
      <w:tr w:rsidR="00F51E07" w:rsidRPr="00F51E07" w:rsidTr="00F51E07">
        <w:tc>
          <w:tcPr>
            <w:tcW w:w="1914" w:type="dxa"/>
          </w:tcPr>
          <w:p w:rsidR="00F51E07" w:rsidRPr="00F51E07" w:rsidRDefault="00F51E07" w:rsidP="00F51E07">
            <w:pPr>
              <w:spacing w:after="0" w:line="240" w:lineRule="auto"/>
              <w:contextualSpacing/>
              <w:jc w:val="center"/>
              <w:rPr>
                <w:rFonts w:ascii="Times New Roman" w:eastAsia="Times New Roman" w:hAnsi="Times New Roman" w:cs="Times New Roman"/>
                <w:color w:val="000000"/>
                <w:sz w:val="24"/>
                <w:szCs w:val="24"/>
                <w:lang w:eastAsia="ru-RU"/>
              </w:rPr>
            </w:pPr>
            <w:r w:rsidRPr="00F51E07">
              <w:rPr>
                <w:rFonts w:ascii="Times New Roman" w:eastAsia="Times New Roman" w:hAnsi="Times New Roman" w:cs="Times New Roman"/>
                <w:color w:val="000000"/>
                <w:sz w:val="24"/>
                <w:szCs w:val="24"/>
                <w:lang w:eastAsia="ru-RU"/>
              </w:rPr>
              <w:t>26</w:t>
            </w:r>
          </w:p>
        </w:tc>
        <w:tc>
          <w:tcPr>
            <w:tcW w:w="1914" w:type="dxa"/>
          </w:tcPr>
          <w:p w:rsidR="00F51E07" w:rsidRPr="00F51E07" w:rsidRDefault="00F51E07" w:rsidP="00F51E07">
            <w:pPr>
              <w:spacing w:after="0" w:line="240" w:lineRule="auto"/>
              <w:contextualSpacing/>
              <w:jc w:val="center"/>
              <w:rPr>
                <w:rFonts w:ascii="Times New Roman" w:eastAsia="Times New Roman" w:hAnsi="Times New Roman" w:cs="Times New Roman"/>
                <w:color w:val="000000"/>
                <w:sz w:val="24"/>
                <w:szCs w:val="24"/>
                <w:lang w:eastAsia="ru-RU"/>
              </w:rPr>
            </w:pPr>
            <w:r w:rsidRPr="00F51E07">
              <w:rPr>
                <w:rFonts w:ascii="Times New Roman" w:eastAsia="Times New Roman" w:hAnsi="Times New Roman" w:cs="Times New Roman"/>
                <w:color w:val="000000"/>
                <w:sz w:val="24"/>
                <w:szCs w:val="24"/>
                <w:lang w:eastAsia="ru-RU"/>
              </w:rPr>
              <w:t>12 и  менее</w:t>
            </w:r>
          </w:p>
        </w:tc>
        <w:tc>
          <w:tcPr>
            <w:tcW w:w="1914" w:type="dxa"/>
          </w:tcPr>
          <w:p w:rsidR="00F51E07" w:rsidRPr="00F51E07" w:rsidRDefault="00F51E07" w:rsidP="00F51E07">
            <w:pPr>
              <w:spacing w:after="0" w:line="240" w:lineRule="auto"/>
              <w:contextualSpacing/>
              <w:jc w:val="center"/>
              <w:rPr>
                <w:rFonts w:ascii="Times New Roman" w:eastAsia="Times New Roman" w:hAnsi="Times New Roman" w:cs="Times New Roman"/>
                <w:color w:val="000000"/>
                <w:sz w:val="24"/>
                <w:szCs w:val="24"/>
                <w:lang w:eastAsia="ru-RU"/>
              </w:rPr>
            </w:pPr>
            <w:r w:rsidRPr="00F51E07">
              <w:rPr>
                <w:rFonts w:ascii="Times New Roman" w:eastAsia="Times New Roman" w:hAnsi="Times New Roman" w:cs="Times New Roman"/>
                <w:color w:val="000000"/>
                <w:sz w:val="24"/>
                <w:szCs w:val="24"/>
                <w:lang w:eastAsia="ru-RU"/>
              </w:rPr>
              <w:t>13-18</w:t>
            </w:r>
          </w:p>
        </w:tc>
        <w:tc>
          <w:tcPr>
            <w:tcW w:w="1914" w:type="dxa"/>
          </w:tcPr>
          <w:p w:rsidR="00F51E07" w:rsidRPr="00F51E07" w:rsidRDefault="00F51E07" w:rsidP="00F51E07">
            <w:pPr>
              <w:spacing w:after="0" w:line="240" w:lineRule="auto"/>
              <w:contextualSpacing/>
              <w:jc w:val="center"/>
              <w:rPr>
                <w:rFonts w:ascii="Times New Roman" w:eastAsia="Times New Roman" w:hAnsi="Times New Roman" w:cs="Times New Roman"/>
                <w:color w:val="000000"/>
                <w:sz w:val="24"/>
                <w:szCs w:val="24"/>
                <w:lang w:eastAsia="ru-RU"/>
              </w:rPr>
            </w:pPr>
            <w:r w:rsidRPr="00F51E07">
              <w:rPr>
                <w:rFonts w:ascii="Times New Roman" w:eastAsia="Times New Roman" w:hAnsi="Times New Roman" w:cs="Times New Roman"/>
                <w:color w:val="000000"/>
                <w:sz w:val="24"/>
                <w:szCs w:val="24"/>
                <w:lang w:eastAsia="ru-RU"/>
              </w:rPr>
              <w:t>19-23</w:t>
            </w:r>
          </w:p>
        </w:tc>
        <w:tc>
          <w:tcPr>
            <w:tcW w:w="1915" w:type="dxa"/>
          </w:tcPr>
          <w:p w:rsidR="00F51E07" w:rsidRPr="00F51E07" w:rsidRDefault="00F51E07" w:rsidP="00F51E07">
            <w:pPr>
              <w:spacing w:after="0" w:line="240" w:lineRule="auto"/>
              <w:contextualSpacing/>
              <w:jc w:val="center"/>
              <w:rPr>
                <w:rFonts w:ascii="Times New Roman" w:eastAsia="Times New Roman" w:hAnsi="Times New Roman" w:cs="Times New Roman"/>
                <w:color w:val="000000"/>
                <w:sz w:val="24"/>
                <w:szCs w:val="24"/>
                <w:lang w:eastAsia="ru-RU"/>
              </w:rPr>
            </w:pPr>
            <w:r w:rsidRPr="00F51E07">
              <w:rPr>
                <w:rFonts w:ascii="Times New Roman" w:eastAsia="Times New Roman" w:hAnsi="Times New Roman" w:cs="Times New Roman"/>
                <w:color w:val="000000"/>
                <w:sz w:val="24"/>
                <w:szCs w:val="24"/>
                <w:lang w:eastAsia="ru-RU"/>
              </w:rPr>
              <w:t>24-26</w:t>
            </w:r>
          </w:p>
        </w:tc>
      </w:tr>
      <w:tr w:rsidR="00F51E07" w:rsidRPr="00F51E07" w:rsidTr="00F51E07">
        <w:tc>
          <w:tcPr>
            <w:tcW w:w="1914" w:type="dxa"/>
          </w:tcPr>
          <w:p w:rsidR="00F51E07" w:rsidRPr="00F51E07" w:rsidRDefault="00F51E07" w:rsidP="00F51E07">
            <w:pPr>
              <w:spacing w:after="0" w:line="240" w:lineRule="auto"/>
              <w:contextualSpacing/>
              <w:jc w:val="center"/>
              <w:rPr>
                <w:rFonts w:ascii="Times New Roman" w:eastAsia="Times New Roman" w:hAnsi="Times New Roman" w:cs="Times New Roman"/>
                <w:color w:val="000000"/>
                <w:sz w:val="24"/>
                <w:szCs w:val="24"/>
                <w:lang w:eastAsia="ru-RU"/>
              </w:rPr>
            </w:pPr>
            <w:r w:rsidRPr="00F51E07">
              <w:rPr>
                <w:rFonts w:ascii="Times New Roman" w:eastAsia="Times New Roman" w:hAnsi="Times New Roman" w:cs="Times New Roman"/>
                <w:color w:val="000000"/>
                <w:sz w:val="24"/>
                <w:szCs w:val="24"/>
                <w:lang w:eastAsia="ru-RU"/>
              </w:rPr>
              <w:t>27</w:t>
            </w:r>
          </w:p>
        </w:tc>
        <w:tc>
          <w:tcPr>
            <w:tcW w:w="1914" w:type="dxa"/>
          </w:tcPr>
          <w:p w:rsidR="00F51E07" w:rsidRPr="00F51E07" w:rsidRDefault="00F51E07" w:rsidP="00F51E07">
            <w:pPr>
              <w:spacing w:after="0" w:line="240" w:lineRule="auto"/>
              <w:contextualSpacing/>
              <w:jc w:val="center"/>
              <w:rPr>
                <w:rFonts w:ascii="Times New Roman" w:eastAsia="Times New Roman" w:hAnsi="Times New Roman" w:cs="Times New Roman"/>
                <w:color w:val="000000"/>
                <w:sz w:val="24"/>
                <w:szCs w:val="24"/>
                <w:lang w:eastAsia="ru-RU"/>
              </w:rPr>
            </w:pPr>
            <w:r w:rsidRPr="00F51E07">
              <w:rPr>
                <w:rFonts w:ascii="Times New Roman" w:eastAsia="Times New Roman" w:hAnsi="Times New Roman" w:cs="Times New Roman"/>
                <w:color w:val="000000"/>
                <w:sz w:val="24"/>
                <w:szCs w:val="24"/>
                <w:lang w:eastAsia="ru-RU"/>
              </w:rPr>
              <w:t>13 и  менее</w:t>
            </w:r>
          </w:p>
        </w:tc>
        <w:tc>
          <w:tcPr>
            <w:tcW w:w="1914" w:type="dxa"/>
          </w:tcPr>
          <w:p w:rsidR="00F51E07" w:rsidRPr="00F51E07" w:rsidRDefault="00F51E07" w:rsidP="00F51E07">
            <w:pPr>
              <w:spacing w:after="0" w:line="240" w:lineRule="auto"/>
              <w:contextualSpacing/>
              <w:jc w:val="center"/>
              <w:rPr>
                <w:rFonts w:ascii="Times New Roman" w:eastAsia="Times New Roman" w:hAnsi="Times New Roman" w:cs="Times New Roman"/>
                <w:color w:val="000000"/>
                <w:sz w:val="24"/>
                <w:szCs w:val="24"/>
                <w:lang w:eastAsia="ru-RU"/>
              </w:rPr>
            </w:pPr>
            <w:r w:rsidRPr="00F51E07">
              <w:rPr>
                <w:rFonts w:ascii="Times New Roman" w:eastAsia="Times New Roman" w:hAnsi="Times New Roman" w:cs="Times New Roman"/>
                <w:color w:val="000000"/>
                <w:sz w:val="24"/>
                <w:szCs w:val="24"/>
                <w:lang w:eastAsia="ru-RU"/>
              </w:rPr>
              <w:t>14-18</w:t>
            </w:r>
          </w:p>
        </w:tc>
        <w:tc>
          <w:tcPr>
            <w:tcW w:w="1914" w:type="dxa"/>
          </w:tcPr>
          <w:p w:rsidR="00F51E07" w:rsidRPr="00F51E07" w:rsidRDefault="00F51E07" w:rsidP="00F51E07">
            <w:pPr>
              <w:spacing w:after="0" w:line="240" w:lineRule="auto"/>
              <w:contextualSpacing/>
              <w:jc w:val="center"/>
              <w:rPr>
                <w:rFonts w:ascii="Times New Roman" w:eastAsia="Times New Roman" w:hAnsi="Times New Roman" w:cs="Times New Roman"/>
                <w:color w:val="000000"/>
                <w:sz w:val="24"/>
                <w:szCs w:val="24"/>
                <w:lang w:eastAsia="ru-RU"/>
              </w:rPr>
            </w:pPr>
            <w:r w:rsidRPr="00F51E07">
              <w:rPr>
                <w:rFonts w:ascii="Times New Roman" w:eastAsia="Times New Roman" w:hAnsi="Times New Roman" w:cs="Times New Roman"/>
                <w:color w:val="000000"/>
                <w:sz w:val="24"/>
                <w:szCs w:val="24"/>
                <w:lang w:eastAsia="ru-RU"/>
              </w:rPr>
              <w:t>19-24</w:t>
            </w:r>
          </w:p>
        </w:tc>
        <w:tc>
          <w:tcPr>
            <w:tcW w:w="1915" w:type="dxa"/>
          </w:tcPr>
          <w:p w:rsidR="00F51E07" w:rsidRPr="00F51E07" w:rsidRDefault="00F51E07" w:rsidP="00F51E07">
            <w:pPr>
              <w:spacing w:after="0" w:line="240" w:lineRule="auto"/>
              <w:contextualSpacing/>
              <w:jc w:val="center"/>
              <w:rPr>
                <w:rFonts w:ascii="Times New Roman" w:eastAsia="Times New Roman" w:hAnsi="Times New Roman" w:cs="Times New Roman"/>
                <w:color w:val="000000"/>
                <w:sz w:val="24"/>
                <w:szCs w:val="24"/>
                <w:lang w:eastAsia="ru-RU"/>
              </w:rPr>
            </w:pPr>
            <w:r w:rsidRPr="00F51E07">
              <w:rPr>
                <w:rFonts w:ascii="Times New Roman" w:eastAsia="Times New Roman" w:hAnsi="Times New Roman" w:cs="Times New Roman"/>
                <w:color w:val="000000"/>
                <w:sz w:val="24"/>
                <w:szCs w:val="24"/>
                <w:lang w:eastAsia="ru-RU"/>
              </w:rPr>
              <w:t>25-27</w:t>
            </w:r>
          </w:p>
        </w:tc>
      </w:tr>
      <w:tr w:rsidR="00F51E07" w:rsidRPr="00F51E07" w:rsidTr="00F51E07">
        <w:tc>
          <w:tcPr>
            <w:tcW w:w="1914" w:type="dxa"/>
          </w:tcPr>
          <w:p w:rsidR="00F51E07" w:rsidRPr="00F51E07" w:rsidRDefault="00F51E07" w:rsidP="00F51E07">
            <w:pPr>
              <w:spacing w:after="0" w:line="240" w:lineRule="auto"/>
              <w:contextualSpacing/>
              <w:jc w:val="center"/>
              <w:rPr>
                <w:rFonts w:ascii="Times New Roman" w:eastAsia="Times New Roman" w:hAnsi="Times New Roman" w:cs="Times New Roman"/>
                <w:color w:val="000000"/>
                <w:sz w:val="24"/>
                <w:szCs w:val="24"/>
                <w:lang w:eastAsia="ru-RU"/>
              </w:rPr>
            </w:pPr>
            <w:r w:rsidRPr="00F51E07">
              <w:rPr>
                <w:rFonts w:ascii="Times New Roman" w:eastAsia="Times New Roman" w:hAnsi="Times New Roman" w:cs="Times New Roman"/>
                <w:color w:val="000000"/>
                <w:sz w:val="24"/>
                <w:szCs w:val="24"/>
                <w:lang w:eastAsia="ru-RU"/>
              </w:rPr>
              <w:t>28</w:t>
            </w:r>
          </w:p>
        </w:tc>
        <w:tc>
          <w:tcPr>
            <w:tcW w:w="1914" w:type="dxa"/>
          </w:tcPr>
          <w:p w:rsidR="00F51E07" w:rsidRPr="00F51E07" w:rsidRDefault="00F51E07" w:rsidP="00F51E07">
            <w:pPr>
              <w:spacing w:after="0" w:line="240" w:lineRule="auto"/>
              <w:contextualSpacing/>
              <w:jc w:val="center"/>
              <w:rPr>
                <w:rFonts w:ascii="Times New Roman" w:eastAsia="Times New Roman" w:hAnsi="Times New Roman" w:cs="Times New Roman"/>
                <w:color w:val="000000"/>
                <w:sz w:val="24"/>
                <w:szCs w:val="24"/>
                <w:lang w:eastAsia="ru-RU"/>
              </w:rPr>
            </w:pPr>
            <w:r w:rsidRPr="00F51E07">
              <w:rPr>
                <w:rFonts w:ascii="Times New Roman" w:eastAsia="Times New Roman" w:hAnsi="Times New Roman" w:cs="Times New Roman"/>
                <w:color w:val="000000"/>
                <w:sz w:val="24"/>
                <w:szCs w:val="24"/>
                <w:lang w:eastAsia="ru-RU"/>
              </w:rPr>
              <w:t>13 и  менее</w:t>
            </w:r>
          </w:p>
        </w:tc>
        <w:tc>
          <w:tcPr>
            <w:tcW w:w="1914" w:type="dxa"/>
          </w:tcPr>
          <w:p w:rsidR="00F51E07" w:rsidRPr="00F51E07" w:rsidRDefault="00F51E07" w:rsidP="00F51E07">
            <w:pPr>
              <w:spacing w:after="0" w:line="240" w:lineRule="auto"/>
              <w:contextualSpacing/>
              <w:jc w:val="center"/>
              <w:rPr>
                <w:rFonts w:ascii="Times New Roman" w:eastAsia="Times New Roman" w:hAnsi="Times New Roman" w:cs="Times New Roman"/>
                <w:color w:val="000000"/>
                <w:sz w:val="24"/>
                <w:szCs w:val="24"/>
                <w:lang w:eastAsia="ru-RU"/>
              </w:rPr>
            </w:pPr>
            <w:r w:rsidRPr="00F51E07">
              <w:rPr>
                <w:rFonts w:ascii="Times New Roman" w:eastAsia="Times New Roman" w:hAnsi="Times New Roman" w:cs="Times New Roman"/>
                <w:color w:val="000000"/>
                <w:sz w:val="24"/>
                <w:szCs w:val="24"/>
                <w:lang w:eastAsia="ru-RU"/>
              </w:rPr>
              <w:t>14-19</w:t>
            </w:r>
          </w:p>
        </w:tc>
        <w:tc>
          <w:tcPr>
            <w:tcW w:w="1914" w:type="dxa"/>
          </w:tcPr>
          <w:p w:rsidR="00F51E07" w:rsidRPr="00F51E07" w:rsidRDefault="00F51E07" w:rsidP="00F51E07">
            <w:pPr>
              <w:spacing w:after="0" w:line="240" w:lineRule="auto"/>
              <w:contextualSpacing/>
              <w:jc w:val="center"/>
              <w:rPr>
                <w:rFonts w:ascii="Times New Roman" w:eastAsia="Times New Roman" w:hAnsi="Times New Roman" w:cs="Times New Roman"/>
                <w:color w:val="000000"/>
                <w:sz w:val="24"/>
                <w:szCs w:val="24"/>
                <w:lang w:eastAsia="ru-RU"/>
              </w:rPr>
            </w:pPr>
            <w:r w:rsidRPr="00F51E07">
              <w:rPr>
                <w:rFonts w:ascii="Times New Roman" w:eastAsia="Times New Roman" w:hAnsi="Times New Roman" w:cs="Times New Roman"/>
                <w:color w:val="000000"/>
                <w:sz w:val="24"/>
                <w:szCs w:val="24"/>
                <w:lang w:eastAsia="ru-RU"/>
              </w:rPr>
              <w:t>20-24</w:t>
            </w:r>
          </w:p>
        </w:tc>
        <w:tc>
          <w:tcPr>
            <w:tcW w:w="1915" w:type="dxa"/>
          </w:tcPr>
          <w:p w:rsidR="00F51E07" w:rsidRPr="00F51E07" w:rsidRDefault="00F51E07" w:rsidP="00F51E07">
            <w:pPr>
              <w:spacing w:after="0" w:line="240" w:lineRule="auto"/>
              <w:contextualSpacing/>
              <w:jc w:val="center"/>
              <w:rPr>
                <w:rFonts w:ascii="Times New Roman" w:eastAsia="Times New Roman" w:hAnsi="Times New Roman" w:cs="Times New Roman"/>
                <w:color w:val="000000"/>
                <w:sz w:val="24"/>
                <w:szCs w:val="24"/>
                <w:lang w:eastAsia="ru-RU"/>
              </w:rPr>
            </w:pPr>
            <w:r w:rsidRPr="00F51E07">
              <w:rPr>
                <w:rFonts w:ascii="Times New Roman" w:eastAsia="Times New Roman" w:hAnsi="Times New Roman" w:cs="Times New Roman"/>
                <w:color w:val="000000"/>
                <w:sz w:val="24"/>
                <w:szCs w:val="24"/>
                <w:lang w:eastAsia="ru-RU"/>
              </w:rPr>
              <w:t>25-28</w:t>
            </w:r>
          </w:p>
        </w:tc>
      </w:tr>
      <w:tr w:rsidR="00F51E07" w:rsidRPr="00F51E07" w:rsidTr="00F51E07">
        <w:tc>
          <w:tcPr>
            <w:tcW w:w="1914" w:type="dxa"/>
          </w:tcPr>
          <w:p w:rsidR="00F51E07" w:rsidRPr="00F51E07" w:rsidRDefault="00F51E07" w:rsidP="00F51E07">
            <w:pPr>
              <w:spacing w:after="0" w:line="240" w:lineRule="auto"/>
              <w:contextualSpacing/>
              <w:jc w:val="center"/>
              <w:rPr>
                <w:rFonts w:ascii="Times New Roman" w:eastAsia="Times New Roman" w:hAnsi="Times New Roman" w:cs="Times New Roman"/>
                <w:color w:val="000000"/>
                <w:sz w:val="24"/>
                <w:szCs w:val="24"/>
                <w:lang w:eastAsia="ru-RU"/>
              </w:rPr>
            </w:pPr>
            <w:r w:rsidRPr="00F51E07">
              <w:rPr>
                <w:rFonts w:ascii="Times New Roman" w:eastAsia="Times New Roman" w:hAnsi="Times New Roman" w:cs="Times New Roman"/>
                <w:color w:val="000000"/>
                <w:sz w:val="24"/>
                <w:szCs w:val="24"/>
                <w:lang w:eastAsia="ru-RU"/>
              </w:rPr>
              <w:t>29</w:t>
            </w:r>
          </w:p>
        </w:tc>
        <w:tc>
          <w:tcPr>
            <w:tcW w:w="1914" w:type="dxa"/>
          </w:tcPr>
          <w:p w:rsidR="00F51E07" w:rsidRPr="00F51E07" w:rsidRDefault="00F51E07" w:rsidP="00F51E07">
            <w:pPr>
              <w:spacing w:after="0" w:line="240" w:lineRule="auto"/>
              <w:contextualSpacing/>
              <w:jc w:val="center"/>
              <w:rPr>
                <w:rFonts w:ascii="Times New Roman" w:eastAsia="Times New Roman" w:hAnsi="Times New Roman" w:cs="Times New Roman"/>
                <w:color w:val="000000"/>
                <w:sz w:val="24"/>
                <w:szCs w:val="24"/>
                <w:lang w:eastAsia="ru-RU"/>
              </w:rPr>
            </w:pPr>
            <w:r w:rsidRPr="00F51E07">
              <w:rPr>
                <w:rFonts w:ascii="Times New Roman" w:eastAsia="Times New Roman" w:hAnsi="Times New Roman" w:cs="Times New Roman"/>
                <w:color w:val="000000"/>
                <w:sz w:val="24"/>
                <w:szCs w:val="24"/>
                <w:lang w:eastAsia="ru-RU"/>
              </w:rPr>
              <w:t>14 и  менее</w:t>
            </w:r>
          </w:p>
        </w:tc>
        <w:tc>
          <w:tcPr>
            <w:tcW w:w="1914" w:type="dxa"/>
          </w:tcPr>
          <w:p w:rsidR="00F51E07" w:rsidRPr="00F51E07" w:rsidRDefault="00F51E07" w:rsidP="00F51E07">
            <w:pPr>
              <w:spacing w:after="0" w:line="240" w:lineRule="auto"/>
              <w:contextualSpacing/>
              <w:jc w:val="center"/>
              <w:rPr>
                <w:rFonts w:ascii="Times New Roman" w:eastAsia="Times New Roman" w:hAnsi="Times New Roman" w:cs="Times New Roman"/>
                <w:color w:val="000000"/>
                <w:sz w:val="24"/>
                <w:szCs w:val="24"/>
                <w:lang w:eastAsia="ru-RU"/>
              </w:rPr>
            </w:pPr>
            <w:r w:rsidRPr="00F51E07">
              <w:rPr>
                <w:rFonts w:ascii="Times New Roman" w:eastAsia="Times New Roman" w:hAnsi="Times New Roman" w:cs="Times New Roman"/>
                <w:color w:val="000000"/>
                <w:sz w:val="24"/>
                <w:szCs w:val="24"/>
                <w:lang w:eastAsia="ru-RU"/>
              </w:rPr>
              <w:t>15-20</w:t>
            </w:r>
          </w:p>
        </w:tc>
        <w:tc>
          <w:tcPr>
            <w:tcW w:w="1914" w:type="dxa"/>
          </w:tcPr>
          <w:p w:rsidR="00F51E07" w:rsidRPr="00F51E07" w:rsidRDefault="00F51E07" w:rsidP="00F51E07">
            <w:pPr>
              <w:spacing w:after="0" w:line="240" w:lineRule="auto"/>
              <w:contextualSpacing/>
              <w:jc w:val="center"/>
              <w:rPr>
                <w:rFonts w:ascii="Times New Roman" w:eastAsia="Times New Roman" w:hAnsi="Times New Roman" w:cs="Times New Roman"/>
                <w:color w:val="000000"/>
                <w:sz w:val="24"/>
                <w:szCs w:val="24"/>
                <w:lang w:eastAsia="ru-RU"/>
              </w:rPr>
            </w:pPr>
            <w:r w:rsidRPr="00F51E07">
              <w:rPr>
                <w:rFonts w:ascii="Times New Roman" w:eastAsia="Times New Roman" w:hAnsi="Times New Roman" w:cs="Times New Roman"/>
                <w:color w:val="000000"/>
                <w:sz w:val="24"/>
                <w:szCs w:val="24"/>
                <w:lang w:eastAsia="ru-RU"/>
              </w:rPr>
              <w:t>21-25</w:t>
            </w:r>
          </w:p>
        </w:tc>
        <w:tc>
          <w:tcPr>
            <w:tcW w:w="1915" w:type="dxa"/>
          </w:tcPr>
          <w:p w:rsidR="00F51E07" w:rsidRPr="00F51E07" w:rsidRDefault="00F51E07" w:rsidP="00F51E07">
            <w:pPr>
              <w:spacing w:after="0" w:line="240" w:lineRule="auto"/>
              <w:contextualSpacing/>
              <w:jc w:val="center"/>
              <w:rPr>
                <w:rFonts w:ascii="Times New Roman" w:eastAsia="Times New Roman" w:hAnsi="Times New Roman" w:cs="Times New Roman"/>
                <w:color w:val="000000"/>
                <w:sz w:val="24"/>
                <w:szCs w:val="24"/>
                <w:lang w:eastAsia="ru-RU"/>
              </w:rPr>
            </w:pPr>
            <w:r w:rsidRPr="00F51E07">
              <w:rPr>
                <w:rFonts w:ascii="Times New Roman" w:eastAsia="Times New Roman" w:hAnsi="Times New Roman" w:cs="Times New Roman"/>
                <w:color w:val="000000"/>
                <w:sz w:val="24"/>
                <w:szCs w:val="24"/>
                <w:lang w:eastAsia="ru-RU"/>
              </w:rPr>
              <w:t>26-29</w:t>
            </w:r>
          </w:p>
        </w:tc>
      </w:tr>
      <w:tr w:rsidR="00F51E07" w:rsidRPr="00F51E07" w:rsidTr="00F51E07">
        <w:tc>
          <w:tcPr>
            <w:tcW w:w="1914" w:type="dxa"/>
          </w:tcPr>
          <w:p w:rsidR="00F51E07" w:rsidRPr="00F51E07" w:rsidRDefault="00F51E07" w:rsidP="00F51E07">
            <w:pPr>
              <w:spacing w:after="0" w:line="240" w:lineRule="auto"/>
              <w:contextualSpacing/>
              <w:jc w:val="center"/>
              <w:rPr>
                <w:rFonts w:ascii="Times New Roman" w:eastAsia="Times New Roman" w:hAnsi="Times New Roman" w:cs="Times New Roman"/>
                <w:color w:val="000000"/>
                <w:sz w:val="24"/>
                <w:szCs w:val="24"/>
                <w:lang w:eastAsia="ru-RU"/>
              </w:rPr>
            </w:pPr>
            <w:r w:rsidRPr="00F51E07">
              <w:rPr>
                <w:rFonts w:ascii="Times New Roman" w:eastAsia="Times New Roman" w:hAnsi="Times New Roman" w:cs="Times New Roman"/>
                <w:color w:val="000000"/>
                <w:sz w:val="24"/>
                <w:szCs w:val="24"/>
                <w:lang w:eastAsia="ru-RU"/>
              </w:rPr>
              <w:t>30</w:t>
            </w:r>
          </w:p>
        </w:tc>
        <w:tc>
          <w:tcPr>
            <w:tcW w:w="1914" w:type="dxa"/>
          </w:tcPr>
          <w:p w:rsidR="00F51E07" w:rsidRPr="00F51E07" w:rsidRDefault="00F51E07" w:rsidP="00F51E07">
            <w:pPr>
              <w:spacing w:after="0" w:line="240" w:lineRule="auto"/>
              <w:contextualSpacing/>
              <w:jc w:val="center"/>
              <w:rPr>
                <w:rFonts w:ascii="Times New Roman" w:eastAsia="Times New Roman" w:hAnsi="Times New Roman" w:cs="Times New Roman"/>
                <w:color w:val="000000"/>
                <w:sz w:val="24"/>
                <w:szCs w:val="24"/>
                <w:lang w:eastAsia="ru-RU"/>
              </w:rPr>
            </w:pPr>
            <w:r w:rsidRPr="00F51E07">
              <w:rPr>
                <w:rFonts w:ascii="Times New Roman" w:eastAsia="Times New Roman" w:hAnsi="Times New Roman" w:cs="Times New Roman"/>
                <w:color w:val="000000"/>
                <w:sz w:val="24"/>
                <w:szCs w:val="24"/>
                <w:lang w:eastAsia="ru-RU"/>
              </w:rPr>
              <w:t>14 и  менее</w:t>
            </w:r>
          </w:p>
        </w:tc>
        <w:tc>
          <w:tcPr>
            <w:tcW w:w="1914" w:type="dxa"/>
          </w:tcPr>
          <w:p w:rsidR="00F51E07" w:rsidRPr="00F51E07" w:rsidRDefault="00F51E07" w:rsidP="00F51E07">
            <w:pPr>
              <w:spacing w:after="0" w:line="240" w:lineRule="auto"/>
              <w:contextualSpacing/>
              <w:jc w:val="center"/>
              <w:rPr>
                <w:rFonts w:ascii="Times New Roman" w:eastAsia="Times New Roman" w:hAnsi="Times New Roman" w:cs="Times New Roman"/>
                <w:color w:val="000000"/>
                <w:sz w:val="24"/>
                <w:szCs w:val="24"/>
                <w:lang w:eastAsia="ru-RU"/>
              </w:rPr>
            </w:pPr>
            <w:r w:rsidRPr="00F51E07">
              <w:rPr>
                <w:rFonts w:ascii="Times New Roman" w:eastAsia="Times New Roman" w:hAnsi="Times New Roman" w:cs="Times New Roman"/>
                <w:color w:val="000000"/>
                <w:sz w:val="24"/>
                <w:szCs w:val="24"/>
                <w:lang w:eastAsia="ru-RU"/>
              </w:rPr>
              <w:t>15-20</w:t>
            </w:r>
          </w:p>
        </w:tc>
        <w:tc>
          <w:tcPr>
            <w:tcW w:w="1914" w:type="dxa"/>
          </w:tcPr>
          <w:p w:rsidR="00F51E07" w:rsidRPr="00F51E07" w:rsidRDefault="00F51E07" w:rsidP="00F51E07">
            <w:pPr>
              <w:spacing w:after="0" w:line="240" w:lineRule="auto"/>
              <w:contextualSpacing/>
              <w:jc w:val="center"/>
              <w:rPr>
                <w:rFonts w:ascii="Times New Roman" w:eastAsia="Times New Roman" w:hAnsi="Times New Roman" w:cs="Times New Roman"/>
                <w:color w:val="000000"/>
                <w:sz w:val="24"/>
                <w:szCs w:val="24"/>
                <w:lang w:eastAsia="ru-RU"/>
              </w:rPr>
            </w:pPr>
            <w:r w:rsidRPr="00F51E07">
              <w:rPr>
                <w:rFonts w:ascii="Times New Roman" w:eastAsia="Times New Roman" w:hAnsi="Times New Roman" w:cs="Times New Roman"/>
                <w:color w:val="000000"/>
                <w:sz w:val="24"/>
                <w:szCs w:val="24"/>
                <w:lang w:eastAsia="ru-RU"/>
              </w:rPr>
              <w:t>21-26</w:t>
            </w:r>
          </w:p>
        </w:tc>
        <w:tc>
          <w:tcPr>
            <w:tcW w:w="1915" w:type="dxa"/>
          </w:tcPr>
          <w:p w:rsidR="00F51E07" w:rsidRPr="00F51E07" w:rsidRDefault="00F51E07" w:rsidP="00F51E07">
            <w:pPr>
              <w:spacing w:after="0" w:line="240" w:lineRule="auto"/>
              <w:contextualSpacing/>
              <w:jc w:val="center"/>
              <w:rPr>
                <w:rFonts w:ascii="Times New Roman" w:eastAsia="Times New Roman" w:hAnsi="Times New Roman" w:cs="Times New Roman"/>
                <w:color w:val="000000"/>
                <w:sz w:val="24"/>
                <w:szCs w:val="24"/>
                <w:lang w:eastAsia="ru-RU"/>
              </w:rPr>
            </w:pPr>
            <w:r w:rsidRPr="00F51E07">
              <w:rPr>
                <w:rFonts w:ascii="Times New Roman" w:eastAsia="Times New Roman" w:hAnsi="Times New Roman" w:cs="Times New Roman"/>
                <w:color w:val="000000"/>
                <w:sz w:val="24"/>
                <w:szCs w:val="24"/>
                <w:lang w:eastAsia="ru-RU"/>
              </w:rPr>
              <w:t>27-30</w:t>
            </w:r>
          </w:p>
        </w:tc>
      </w:tr>
      <w:tr w:rsidR="00F51E07" w:rsidRPr="00F51E07" w:rsidTr="00F51E07">
        <w:tc>
          <w:tcPr>
            <w:tcW w:w="1914" w:type="dxa"/>
          </w:tcPr>
          <w:p w:rsidR="00F51E07" w:rsidRPr="00F51E07" w:rsidRDefault="00F51E07" w:rsidP="00F51E07">
            <w:pPr>
              <w:spacing w:after="0" w:line="240" w:lineRule="auto"/>
              <w:contextualSpacing/>
              <w:jc w:val="center"/>
              <w:rPr>
                <w:rFonts w:ascii="Times New Roman" w:eastAsia="Times New Roman" w:hAnsi="Times New Roman" w:cs="Times New Roman"/>
                <w:color w:val="000000"/>
                <w:sz w:val="24"/>
                <w:szCs w:val="24"/>
                <w:lang w:eastAsia="ru-RU"/>
              </w:rPr>
            </w:pPr>
            <w:r w:rsidRPr="00F51E07">
              <w:rPr>
                <w:rFonts w:ascii="Times New Roman" w:eastAsia="Times New Roman" w:hAnsi="Times New Roman" w:cs="Times New Roman"/>
                <w:color w:val="000000"/>
                <w:sz w:val="24"/>
                <w:szCs w:val="24"/>
                <w:lang w:eastAsia="ru-RU"/>
              </w:rPr>
              <w:t>...</w:t>
            </w:r>
          </w:p>
        </w:tc>
        <w:tc>
          <w:tcPr>
            <w:tcW w:w="1914" w:type="dxa"/>
          </w:tcPr>
          <w:p w:rsidR="00F51E07" w:rsidRPr="00F51E07" w:rsidRDefault="00F51E07" w:rsidP="00F51E07">
            <w:pPr>
              <w:spacing w:after="0" w:line="240" w:lineRule="auto"/>
              <w:contextualSpacing/>
              <w:jc w:val="center"/>
              <w:rPr>
                <w:rFonts w:ascii="Times New Roman" w:eastAsia="Times New Roman" w:hAnsi="Times New Roman" w:cs="Times New Roman"/>
                <w:color w:val="000000"/>
                <w:sz w:val="24"/>
                <w:szCs w:val="24"/>
                <w:lang w:eastAsia="ru-RU"/>
              </w:rPr>
            </w:pPr>
            <w:r w:rsidRPr="00F51E07">
              <w:rPr>
                <w:rFonts w:ascii="Times New Roman" w:eastAsia="Times New Roman" w:hAnsi="Times New Roman" w:cs="Times New Roman"/>
                <w:color w:val="000000"/>
                <w:sz w:val="24"/>
                <w:szCs w:val="24"/>
                <w:lang w:eastAsia="ru-RU"/>
              </w:rPr>
              <w:t>…</w:t>
            </w:r>
          </w:p>
        </w:tc>
        <w:tc>
          <w:tcPr>
            <w:tcW w:w="1914" w:type="dxa"/>
          </w:tcPr>
          <w:p w:rsidR="00F51E07" w:rsidRPr="00F51E07" w:rsidRDefault="00F51E07" w:rsidP="00F51E07">
            <w:pPr>
              <w:spacing w:after="0" w:line="240" w:lineRule="auto"/>
              <w:contextualSpacing/>
              <w:jc w:val="center"/>
              <w:rPr>
                <w:rFonts w:ascii="Times New Roman" w:eastAsia="Times New Roman" w:hAnsi="Times New Roman" w:cs="Times New Roman"/>
                <w:color w:val="000000"/>
                <w:sz w:val="24"/>
                <w:szCs w:val="24"/>
                <w:lang w:eastAsia="ru-RU"/>
              </w:rPr>
            </w:pPr>
            <w:r w:rsidRPr="00F51E07">
              <w:rPr>
                <w:rFonts w:ascii="Times New Roman" w:eastAsia="Times New Roman" w:hAnsi="Times New Roman" w:cs="Times New Roman"/>
                <w:color w:val="000000"/>
                <w:sz w:val="24"/>
                <w:szCs w:val="24"/>
                <w:lang w:eastAsia="ru-RU"/>
              </w:rPr>
              <w:t>…</w:t>
            </w:r>
          </w:p>
        </w:tc>
        <w:tc>
          <w:tcPr>
            <w:tcW w:w="1914" w:type="dxa"/>
          </w:tcPr>
          <w:p w:rsidR="00F51E07" w:rsidRPr="00F51E07" w:rsidRDefault="00F51E07" w:rsidP="00F51E07">
            <w:pPr>
              <w:spacing w:after="0" w:line="240" w:lineRule="auto"/>
              <w:contextualSpacing/>
              <w:jc w:val="center"/>
              <w:rPr>
                <w:rFonts w:ascii="Times New Roman" w:eastAsia="Times New Roman" w:hAnsi="Times New Roman" w:cs="Times New Roman"/>
                <w:color w:val="000000"/>
                <w:sz w:val="24"/>
                <w:szCs w:val="24"/>
                <w:lang w:eastAsia="ru-RU"/>
              </w:rPr>
            </w:pPr>
            <w:r w:rsidRPr="00F51E07">
              <w:rPr>
                <w:rFonts w:ascii="Times New Roman" w:eastAsia="Times New Roman" w:hAnsi="Times New Roman" w:cs="Times New Roman"/>
                <w:color w:val="000000"/>
                <w:sz w:val="24"/>
                <w:szCs w:val="24"/>
                <w:lang w:eastAsia="ru-RU"/>
              </w:rPr>
              <w:t>…</w:t>
            </w:r>
          </w:p>
        </w:tc>
        <w:tc>
          <w:tcPr>
            <w:tcW w:w="1915" w:type="dxa"/>
          </w:tcPr>
          <w:p w:rsidR="00F51E07" w:rsidRPr="00F51E07" w:rsidRDefault="00F51E07" w:rsidP="00F51E07">
            <w:pPr>
              <w:spacing w:after="0" w:line="240" w:lineRule="auto"/>
              <w:contextualSpacing/>
              <w:jc w:val="center"/>
              <w:rPr>
                <w:rFonts w:ascii="Times New Roman" w:eastAsia="Times New Roman" w:hAnsi="Times New Roman" w:cs="Times New Roman"/>
                <w:color w:val="000000"/>
                <w:sz w:val="24"/>
                <w:szCs w:val="24"/>
                <w:lang w:eastAsia="ru-RU"/>
              </w:rPr>
            </w:pPr>
            <w:r w:rsidRPr="00F51E07">
              <w:rPr>
                <w:rFonts w:ascii="Times New Roman" w:eastAsia="Times New Roman" w:hAnsi="Times New Roman" w:cs="Times New Roman"/>
                <w:color w:val="000000"/>
                <w:sz w:val="24"/>
                <w:szCs w:val="24"/>
                <w:lang w:eastAsia="ru-RU"/>
              </w:rPr>
              <w:t>…</w:t>
            </w:r>
          </w:p>
        </w:tc>
      </w:tr>
    </w:tbl>
    <w:p w:rsidR="00F51E07" w:rsidRPr="00F51E07" w:rsidRDefault="00F51E07" w:rsidP="00F51E07">
      <w:pPr>
        <w:tabs>
          <w:tab w:val="left" w:pos="851"/>
        </w:tabs>
        <w:spacing w:after="0" w:line="240" w:lineRule="auto"/>
        <w:contextualSpacing/>
        <w:jc w:val="both"/>
        <w:rPr>
          <w:rFonts w:ascii="Times New Roman" w:eastAsia="Times New Roman" w:hAnsi="Times New Roman" w:cs="Times New Roman"/>
          <w:b/>
          <w:bCs/>
          <w:sz w:val="24"/>
          <w:szCs w:val="24"/>
          <w:lang w:eastAsia="ru-RU"/>
        </w:rPr>
      </w:pPr>
    </w:p>
    <w:p w:rsidR="00D95220" w:rsidRDefault="00D95220" w:rsidP="00F51E07">
      <w:pPr>
        <w:tabs>
          <w:tab w:val="left" w:pos="851"/>
        </w:tabs>
        <w:spacing w:after="0" w:line="240" w:lineRule="auto"/>
        <w:contextualSpacing/>
        <w:jc w:val="both"/>
        <w:rPr>
          <w:rFonts w:ascii="Times New Roman" w:eastAsia="Times New Roman" w:hAnsi="Times New Roman" w:cs="Times New Roman"/>
          <w:b/>
          <w:bCs/>
          <w:sz w:val="24"/>
          <w:szCs w:val="24"/>
          <w:lang w:eastAsia="ru-RU"/>
        </w:rPr>
      </w:pPr>
    </w:p>
    <w:p w:rsidR="00D95220" w:rsidRDefault="00D95220" w:rsidP="00F51E07">
      <w:pPr>
        <w:tabs>
          <w:tab w:val="left" w:pos="851"/>
        </w:tabs>
        <w:spacing w:after="0" w:line="240" w:lineRule="auto"/>
        <w:contextualSpacing/>
        <w:jc w:val="both"/>
        <w:rPr>
          <w:rFonts w:ascii="Times New Roman" w:eastAsia="Times New Roman" w:hAnsi="Times New Roman" w:cs="Times New Roman"/>
          <w:b/>
          <w:bCs/>
          <w:sz w:val="24"/>
          <w:szCs w:val="24"/>
          <w:lang w:eastAsia="ru-RU"/>
        </w:rPr>
      </w:pPr>
    </w:p>
    <w:p w:rsidR="00D95220" w:rsidRDefault="00D95220" w:rsidP="00F51E07">
      <w:pPr>
        <w:tabs>
          <w:tab w:val="left" w:pos="851"/>
        </w:tabs>
        <w:spacing w:after="0" w:line="240" w:lineRule="auto"/>
        <w:contextualSpacing/>
        <w:jc w:val="both"/>
        <w:rPr>
          <w:rFonts w:ascii="Times New Roman" w:eastAsia="Times New Roman" w:hAnsi="Times New Roman" w:cs="Times New Roman"/>
          <w:b/>
          <w:bCs/>
          <w:sz w:val="24"/>
          <w:szCs w:val="24"/>
          <w:lang w:eastAsia="ru-RU"/>
        </w:rPr>
      </w:pPr>
    </w:p>
    <w:p w:rsidR="00D95220" w:rsidRDefault="00D95220" w:rsidP="00F51E07">
      <w:pPr>
        <w:tabs>
          <w:tab w:val="left" w:pos="851"/>
        </w:tabs>
        <w:spacing w:after="0" w:line="240" w:lineRule="auto"/>
        <w:contextualSpacing/>
        <w:jc w:val="both"/>
        <w:rPr>
          <w:rFonts w:ascii="Times New Roman" w:eastAsia="Times New Roman" w:hAnsi="Times New Roman" w:cs="Times New Roman"/>
          <w:b/>
          <w:bCs/>
          <w:sz w:val="24"/>
          <w:szCs w:val="24"/>
          <w:lang w:eastAsia="ru-RU"/>
        </w:rPr>
      </w:pPr>
    </w:p>
    <w:p w:rsidR="00D95220" w:rsidRDefault="00D95220" w:rsidP="00F51E07">
      <w:pPr>
        <w:tabs>
          <w:tab w:val="left" w:pos="851"/>
        </w:tabs>
        <w:spacing w:after="0" w:line="240" w:lineRule="auto"/>
        <w:contextualSpacing/>
        <w:jc w:val="both"/>
        <w:rPr>
          <w:rFonts w:ascii="Times New Roman" w:eastAsia="Times New Roman" w:hAnsi="Times New Roman" w:cs="Times New Roman"/>
          <w:b/>
          <w:bCs/>
          <w:sz w:val="24"/>
          <w:szCs w:val="24"/>
          <w:lang w:eastAsia="ru-RU"/>
        </w:rPr>
      </w:pPr>
    </w:p>
    <w:p w:rsidR="00D95220" w:rsidRDefault="00D95220" w:rsidP="00F51E07">
      <w:pPr>
        <w:tabs>
          <w:tab w:val="left" w:pos="851"/>
        </w:tabs>
        <w:spacing w:after="0" w:line="240" w:lineRule="auto"/>
        <w:contextualSpacing/>
        <w:jc w:val="both"/>
        <w:rPr>
          <w:rFonts w:ascii="Times New Roman" w:eastAsia="Times New Roman" w:hAnsi="Times New Roman" w:cs="Times New Roman"/>
          <w:b/>
          <w:bCs/>
          <w:sz w:val="24"/>
          <w:szCs w:val="24"/>
          <w:lang w:eastAsia="ru-RU"/>
        </w:rPr>
      </w:pPr>
    </w:p>
    <w:p w:rsidR="00D95220" w:rsidRDefault="00D95220" w:rsidP="00F51E07">
      <w:pPr>
        <w:tabs>
          <w:tab w:val="left" w:pos="851"/>
        </w:tabs>
        <w:spacing w:after="0" w:line="240" w:lineRule="auto"/>
        <w:contextualSpacing/>
        <w:jc w:val="both"/>
        <w:rPr>
          <w:rFonts w:ascii="Times New Roman" w:eastAsia="Times New Roman" w:hAnsi="Times New Roman" w:cs="Times New Roman"/>
          <w:b/>
          <w:bCs/>
          <w:sz w:val="24"/>
          <w:szCs w:val="24"/>
          <w:lang w:eastAsia="ru-RU"/>
        </w:rPr>
      </w:pPr>
    </w:p>
    <w:p w:rsidR="00D95220" w:rsidRDefault="00D95220" w:rsidP="00F51E07">
      <w:pPr>
        <w:tabs>
          <w:tab w:val="left" w:pos="851"/>
        </w:tabs>
        <w:spacing w:after="0" w:line="240" w:lineRule="auto"/>
        <w:contextualSpacing/>
        <w:jc w:val="both"/>
        <w:rPr>
          <w:rFonts w:ascii="Times New Roman" w:eastAsia="Times New Roman" w:hAnsi="Times New Roman" w:cs="Times New Roman"/>
          <w:b/>
          <w:bCs/>
          <w:sz w:val="24"/>
          <w:szCs w:val="24"/>
          <w:lang w:eastAsia="ru-RU"/>
        </w:rPr>
      </w:pPr>
    </w:p>
    <w:p w:rsidR="00D95220" w:rsidRDefault="00D95220" w:rsidP="00F51E07">
      <w:pPr>
        <w:tabs>
          <w:tab w:val="left" w:pos="851"/>
        </w:tabs>
        <w:spacing w:after="0" w:line="240" w:lineRule="auto"/>
        <w:contextualSpacing/>
        <w:jc w:val="both"/>
        <w:rPr>
          <w:rFonts w:ascii="Times New Roman" w:eastAsia="Times New Roman" w:hAnsi="Times New Roman" w:cs="Times New Roman"/>
          <w:b/>
          <w:bCs/>
          <w:sz w:val="24"/>
          <w:szCs w:val="24"/>
          <w:lang w:eastAsia="ru-RU"/>
        </w:rPr>
      </w:pPr>
    </w:p>
    <w:p w:rsidR="00D95220" w:rsidRDefault="00D95220" w:rsidP="00F51E07">
      <w:pPr>
        <w:tabs>
          <w:tab w:val="left" w:pos="851"/>
        </w:tabs>
        <w:spacing w:after="0" w:line="240" w:lineRule="auto"/>
        <w:contextualSpacing/>
        <w:jc w:val="both"/>
        <w:rPr>
          <w:rFonts w:ascii="Times New Roman" w:eastAsia="Times New Roman" w:hAnsi="Times New Roman" w:cs="Times New Roman"/>
          <w:b/>
          <w:bCs/>
          <w:sz w:val="24"/>
          <w:szCs w:val="24"/>
          <w:lang w:eastAsia="ru-RU"/>
        </w:rPr>
      </w:pPr>
    </w:p>
    <w:p w:rsidR="00D95220" w:rsidRDefault="00D95220" w:rsidP="00F51E07">
      <w:pPr>
        <w:tabs>
          <w:tab w:val="left" w:pos="851"/>
        </w:tabs>
        <w:spacing w:after="0" w:line="240" w:lineRule="auto"/>
        <w:contextualSpacing/>
        <w:jc w:val="both"/>
        <w:rPr>
          <w:rFonts w:ascii="Times New Roman" w:eastAsia="Times New Roman" w:hAnsi="Times New Roman" w:cs="Times New Roman"/>
          <w:b/>
          <w:bCs/>
          <w:sz w:val="24"/>
          <w:szCs w:val="24"/>
          <w:lang w:eastAsia="ru-RU"/>
        </w:rPr>
      </w:pPr>
    </w:p>
    <w:p w:rsidR="00F51E07" w:rsidRPr="00F51E07" w:rsidRDefault="00F51E07" w:rsidP="00F51E07">
      <w:pPr>
        <w:tabs>
          <w:tab w:val="left" w:pos="851"/>
        </w:tabs>
        <w:spacing w:after="0" w:line="240" w:lineRule="auto"/>
        <w:contextualSpacing/>
        <w:jc w:val="both"/>
        <w:rPr>
          <w:rFonts w:ascii="Times New Roman" w:eastAsia="Times New Roman" w:hAnsi="Times New Roman" w:cs="Times New Roman"/>
          <w:b/>
          <w:bCs/>
          <w:sz w:val="24"/>
          <w:szCs w:val="24"/>
          <w:lang w:eastAsia="ru-RU"/>
        </w:rPr>
      </w:pPr>
      <w:r w:rsidRPr="00F51E07">
        <w:rPr>
          <w:rFonts w:ascii="Times New Roman" w:eastAsia="Times New Roman" w:hAnsi="Times New Roman" w:cs="Times New Roman"/>
          <w:b/>
          <w:bCs/>
          <w:sz w:val="24"/>
          <w:szCs w:val="24"/>
          <w:lang w:eastAsia="ru-RU"/>
        </w:rPr>
        <w:t>Критерии оценивания презентаций учащихся по русскому языку и литературе</w:t>
      </w:r>
    </w:p>
    <w:p w:rsidR="00F51E07" w:rsidRPr="00F51E07" w:rsidRDefault="00F51E07" w:rsidP="00F51E07">
      <w:pPr>
        <w:tabs>
          <w:tab w:val="left" w:pos="851"/>
        </w:tabs>
        <w:spacing w:after="0" w:line="240" w:lineRule="auto"/>
        <w:contextualSpacing/>
        <w:jc w:val="both"/>
        <w:rPr>
          <w:rFonts w:ascii="Times New Roman" w:eastAsia="Calibri" w:hAnsi="Times New Roman" w:cs="Times New Roman"/>
          <w:sz w:val="24"/>
          <w:szCs w:val="24"/>
        </w:rPr>
      </w:pPr>
    </w:p>
    <w:tbl>
      <w:tblPr>
        <w:tblW w:w="0" w:type="auto"/>
        <w:tblCellMar>
          <w:left w:w="0" w:type="dxa"/>
          <w:right w:w="0" w:type="dxa"/>
        </w:tblCellMar>
        <w:tblLook w:val="04A0" w:firstRow="1" w:lastRow="0" w:firstColumn="1" w:lastColumn="0" w:noHBand="0" w:noVBand="1"/>
      </w:tblPr>
      <w:tblGrid>
        <w:gridCol w:w="1517"/>
        <w:gridCol w:w="3211"/>
        <w:gridCol w:w="3441"/>
        <w:gridCol w:w="4325"/>
        <w:gridCol w:w="2747"/>
      </w:tblGrid>
      <w:tr w:rsidR="00F51E07" w:rsidRPr="00F51E07" w:rsidTr="00F51E07">
        <w:trPr>
          <w:trHeight w:val="254"/>
        </w:trPr>
        <w:tc>
          <w:tcPr>
            <w:tcW w:w="0" w:type="auto"/>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F51E07" w:rsidRPr="00F51E07" w:rsidRDefault="00F51E07" w:rsidP="00F51E07">
            <w:pPr>
              <w:keepLines/>
              <w:tabs>
                <w:tab w:val="left" w:pos="851"/>
              </w:tabs>
              <w:spacing w:after="0" w:line="240" w:lineRule="auto"/>
              <w:contextualSpacing/>
              <w:jc w:val="both"/>
              <w:outlineLvl w:val="4"/>
              <w:rPr>
                <w:rFonts w:ascii="Times New Roman" w:eastAsia="Times New Roman" w:hAnsi="Times New Roman" w:cs="Times New Roman"/>
                <w:b/>
                <w:bCs/>
                <w:i/>
                <w:iCs/>
                <w:lang w:eastAsia="ru-RU"/>
              </w:rPr>
            </w:pPr>
            <w:r w:rsidRPr="00F51E07">
              <w:rPr>
                <w:rFonts w:ascii="Times New Roman" w:eastAsia="Times New Roman" w:hAnsi="Times New Roman" w:cs="Times New Roman"/>
                <w:b/>
                <w:bCs/>
                <w:lang w:eastAsia="ru-RU"/>
              </w:rPr>
              <w:t>Оценка</w:t>
            </w:r>
          </w:p>
        </w:tc>
        <w:tc>
          <w:tcPr>
            <w:tcW w:w="0" w:type="auto"/>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F51E07" w:rsidRPr="00F51E07" w:rsidRDefault="00F51E07" w:rsidP="00F51E07">
            <w:pPr>
              <w:keepLines/>
              <w:tabs>
                <w:tab w:val="left" w:pos="851"/>
              </w:tabs>
              <w:spacing w:after="0" w:line="240" w:lineRule="auto"/>
              <w:contextualSpacing/>
              <w:jc w:val="center"/>
              <w:rPr>
                <w:rFonts w:ascii="Times New Roman" w:eastAsia="Times New Roman" w:hAnsi="Times New Roman" w:cs="Times New Roman"/>
                <w:lang w:eastAsia="ru-RU"/>
              </w:rPr>
            </w:pPr>
            <w:r w:rsidRPr="00F51E07">
              <w:rPr>
                <w:rFonts w:ascii="Times New Roman" w:eastAsia="Times New Roman" w:hAnsi="Times New Roman" w:cs="Times New Roman"/>
                <w:lang w:eastAsia="ru-RU"/>
              </w:rPr>
              <w:t>«5»</w:t>
            </w:r>
          </w:p>
        </w:tc>
        <w:tc>
          <w:tcPr>
            <w:tcW w:w="0" w:type="auto"/>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F51E07" w:rsidRPr="00F51E07" w:rsidRDefault="00F51E07" w:rsidP="00F51E07">
            <w:pPr>
              <w:keepLines/>
              <w:tabs>
                <w:tab w:val="left" w:pos="851"/>
              </w:tabs>
              <w:spacing w:after="0" w:line="240" w:lineRule="auto"/>
              <w:contextualSpacing/>
              <w:jc w:val="center"/>
              <w:rPr>
                <w:rFonts w:ascii="Times New Roman" w:eastAsia="Times New Roman" w:hAnsi="Times New Roman" w:cs="Times New Roman"/>
                <w:lang w:eastAsia="ru-RU"/>
              </w:rPr>
            </w:pPr>
            <w:r w:rsidRPr="00F51E07">
              <w:rPr>
                <w:rFonts w:ascii="Times New Roman" w:eastAsia="Times New Roman" w:hAnsi="Times New Roman" w:cs="Times New Roman"/>
                <w:lang w:eastAsia="ru-RU"/>
              </w:rPr>
              <w:t>«4»</w:t>
            </w:r>
          </w:p>
        </w:tc>
        <w:tc>
          <w:tcPr>
            <w:tcW w:w="0" w:type="auto"/>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F51E07" w:rsidRPr="00F51E07" w:rsidRDefault="00F51E07" w:rsidP="00F51E07">
            <w:pPr>
              <w:keepLines/>
              <w:tabs>
                <w:tab w:val="left" w:pos="851"/>
              </w:tabs>
              <w:spacing w:after="0" w:line="240" w:lineRule="auto"/>
              <w:contextualSpacing/>
              <w:jc w:val="center"/>
              <w:rPr>
                <w:rFonts w:ascii="Times New Roman" w:eastAsia="Times New Roman" w:hAnsi="Times New Roman" w:cs="Times New Roman"/>
                <w:lang w:eastAsia="ru-RU"/>
              </w:rPr>
            </w:pPr>
            <w:r w:rsidRPr="00F51E07">
              <w:rPr>
                <w:rFonts w:ascii="Times New Roman" w:eastAsia="Times New Roman" w:hAnsi="Times New Roman" w:cs="Times New Roman"/>
                <w:lang w:eastAsia="ru-RU"/>
              </w:rPr>
              <w:t>«3»</w:t>
            </w:r>
          </w:p>
        </w:tc>
        <w:tc>
          <w:tcPr>
            <w:tcW w:w="0" w:type="auto"/>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F51E07" w:rsidRPr="00F51E07" w:rsidRDefault="00F51E07" w:rsidP="00F51E07">
            <w:pPr>
              <w:keepLines/>
              <w:tabs>
                <w:tab w:val="left" w:pos="851"/>
              </w:tabs>
              <w:spacing w:after="0" w:line="240" w:lineRule="auto"/>
              <w:contextualSpacing/>
              <w:jc w:val="center"/>
              <w:rPr>
                <w:rFonts w:ascii="Times New Roman" w:eastAsia="Times New Roman" w:hAnsi="Times New Roman" w:cs="Times New Roman"/>
                <w:lang w:eastAsia="ru-RU"/>
              </w:rPr>
            </w:pPr>
            <w:r w:rsidRPr="00F51E07">
              <w:rPr>
                <w:rFonts w:ascii="Times New Roman" w:eastAsia="Times New Roman" w:hAnsi="Times New Roman" w:cs="Times New Roman"/>
                <w:lang w:eastAsia="ru-RU"/>
              </w:rPr>
              <w:t>«2»</w:t>
            </w:r>
          </w:p>
        </w:tc>
      </w:tr>
      <w:tr w:rsidR="00F51E07" w:rsidRPr="00F51E07" w:rsidTr="00F51E07">
        <w:trPr>
          <w:cantSplit/>
        </w:trPr>
        <w:tc>
          <w:tcPr>
            <w:tcW w:w="0" w:type="auto"/>
            <w:vMerge w:val="restar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51E07" w:rsidRPr="00F51E07" w:rsidRDefault="00F51E07" w:rsidP="00F51E07">
            <w:pPr>
              <w:keepLines/>
              <w:tabs>
                <w:tab w:val="left" w:pos="851"/>
              </w:tabs>
              <w:spacing w:after="0" w:line="240" w:lineRule="auto"/>
              <w:contextualSpacing/>
              <w:jc w:val="both"/>
              <w:outlineLvl w:val="4"/>
              <w:rPr>
                <w:rFonts w:ascii="Times New Roman" w:eastAsia="Times New Roman" w:hAnsi="Times New Roman" w:cs="Times New Roman"/>
                <w:b/>
                <w:bCs/>
                <w:i/>
                <w:iCs/>
                <w:lang w:eastAsia="ru-RU"/>
              </w:rPr>
            </w:pPr>
            <w:r w:rsidRPr="00F51E07">
              <w:rPr>
                <w:rFonts w:ascii="Times New Roman" w:eastAsia="Times New Roman" w:hAnsi="Times New Roman" w:cs="Times New Roman"/>
                <w:b/>
                <w:bCs/>
                <w:lang w:eastAsia="ru-RU"/>
              </w:rPr>
              <w:t xml:space="preserve">Содержание </w:t>
            </w:r>
          </w:p>
        </w:tc>
        <w:tc>
          <w:tcPr>
            <w:tcW w:w="0" w:type="auto"/>
            <w:tcBorders>
              <w:top w:val="nil"/>
              <w:left w:val="nil"/>
              <w:bottom w:val="single" w:sz="8" w:space="0" w:color="auto"/>
              <w:right w:val="single" w:sz="8" w:space="0" w:color="auto"/>
            </w:tcBorders>
            <w:tcMar>
              <w:top w:w="0" w:type="dxa"/>
              <w:left w:w="108" w:type="dxa"/>
              <w:bottom w:w="0" w:type="dxa"/>
              <w:right w:w="108" w:type="dxa"/>
            </w:tcMar>
            <w:hideMark/>
          </w:tcPr>
          <w:p w:rsidR="00F51E07" w:rsidRPr="00F51E07" w:rsidRDefault="00F51E07" w:rsidP="00F51E07">
            <w:pPr>
              <w:keepLines/>
              <w:tabs>
                <w:tab w:val="left" w:pos="851"/>
              </w:tabs>
              <w:spacing w:after="0" w:line="240" w:lineRule="auto"/>
              <w:contextualSpacing/>
              <w:jc w:val="both"/>
              <w:rPr>
                <w:rFonts w:ascii="Times New Roman" w:eastAsia="Times New Roman" w:hAnsi="Times New Roman" w:cs="Times New Roman"/>
                <w:lang w:eastAsia="ru-RU"/>
              </w:rPr>
            </w:pPr>
            <w:r w:rsidRPr="00F51E07">
              <w:rPr>
                <w:rFonts w:ascii="Times New Roman" w:eastAsia="Times New Roman" w:hAnsi="Times New Roman" w:cs="Times New Roman"/>
                <w:lang w:eastAsia="ru-RU"/>
              </w:rPr>
              <w:t xml:space="preserve">Работа полностью завершена  </w:t>
            </w:r>
          </w:p>
        </w:tc>
        <w:tc>
          <w:tcPr>
            <w:tcW w:w="0" w:type="auto"/>
            <w:tcBorders>
              <w:top w:val="nil"/>
              <w:left w:val="nil"/>
              <w:bottom w:val="single" w:sz="8" w:space="0" w:color="auto"/>
              <w:right w:val="single" w:sz="8" w:space="0" w:color="auto"/>
            </w:tcBorders>
            <w:tcMar>
              <w:top w:w="0" w:type="dxa"/>
              <w:left w:w="108" w:type="dxa"/>
              <w:bottom w:w="0" w:type="dxa"/>
              <w:right w:w="108" w:type="dxa"/>
            </w:tcMar>
            <w:hideMark/>
          </w:tcPr>
          <w:p w:rsidR="00F51E07" w:rsidRPr="00F51E07" w:rsidRDefault="00F51E07" w:rsidP="00F51E07">
            <w:pPr>
              <w:keepLines/>
              <w:tabs>
                <w:tab w:val="left" w:pos="851"/>
              </w:tabs>
              <w:spacing w:after="0" w:line="240" w:lineRule="auto"/>
              <w:contextualSpacing/>
              <w:jc w:val="both"/>
              <w:rPr>
                <w:rFonts w:ascii="Times New Roman" w:eastAsia="Times New Roman" w:hAnsi="Times New Roman" w:cs="Times New Roman"/>
                <w:lang w:eastAsia="ru-RU"/>
              </w:rPr>
            </w:pPr>
            <w:r w:rsidRPr="00F51E07">
              <w:rPr>
                <w:rFonts w:ascii="Times New Roman" w:eastAsia="Times New Roman" w:hAnsi="Times New Roman" w:cs="Times New Roman"/>
                <w:lang w:eastAsia="ru-RU"/>
              </w:rPr>
              <w:t xml:space="preserve">Почти полностью сделаны наиболее важные компоненты работы </w:t>
            </w:r>
          </w:p>
        </w:tc>
        <w:tc>
          <w:tcPr>
            <w:tcW w:w="0" w:type="auto"/>
            <w:tcBorders>
              <w:top w:val="nil"/>
              <w:left w:val="nil"/>
              <w:bottom w:val="single" w:sz="8" w:space="0" w:color="auto"/>
              <w:right w:val="single" w:sz="8" w:space="0" w:color="auto"/>
            </w:tcBorders>
            <w:tcMar>
              <w:top w:w="0" w:type="dxa"/>
              <w:left w:w="108" w:type="dxa"/>
              <w:bottom w:w="0" w:type="dxa"/>
              <w:right w:w="108" w:type="dxa"/>
            </w:tcMar>
            <w:hideMark/>
          </w:tcPr>
          <w:p w:rsidR="00F51E07" w:rsidRPr="00F51E07" w:rsidRDefault="00F51E07" w:rsidP="00F51E07">
            <w:pPr>
              <w:keepLines/>
              <w:tabs>
                <w:tab w:val="left" w:pos="851"/>
              </w:tabs>
              <w:spacing w:after="0" w:line="240" w:lineRule="auto"/>
              <w:contextualSpacing/>
              <w:jc w:val="both"/>
              <w:rPr>
                <w:rFonts w:ascii="Times New Roman" w:eastAsia="Times New Roman" w:hAnsi="Times New Roman" w:cs="Times New Roman"/>
                <w:lang w:eastAsia="ru-RU"/>
              </w:rPr>
            </w:pPr>
            <w:r w:rsidRPr="00F51E07">
              <w:rPr>
                <w:rFonts w:ascii="Times New Roman" w:eastAsia="Times New Roman" w:hAnsi="Times New Roman" w:cs="Times New Roman"/>
                <w:lang w:eastAsia="ru-RU"/>
              </w:rPr>
              <w:t>Не все важнейшие компоненты работы выполнены</w:t>
            </w:r>
          </w:p>
        </w:tc>
        <w:tc>
          <w:tcPr>
            <w:tcW w:w="0" w:type="auto"/>
            <w:tcBorders>
              <w:top w:val="nil"/>
              <w:left w:val="nil"/>
              <w:bottom w:val="single" w:sz="8" w:space="0" w:color="auto"/>
              <w:right w:val="single" w:sz="8" w:space="0" w:color="auto"/>
            </w:tcBorders>
            <w:tcMar>
              <w:top w:w="0" w:type="dxa"/>
              <w:left w:w="108" w:type="dxa"/>
              <w:bottom w:w="0" w:type="dxa"/>
              <w:right w:w="108" w:type="dxa"/>
            </w:tcMar>
            <w:hideMark/>
          </w:tcPr>
          <w:p w:rsidR="00F51E07" w:rsidRPr="00F51E07" w:rsidRDefault="00F51E07" w:rsidP="00F51E07">
            <w:pPr>
              <w:keepLines/>
              <w:tabs>
                <w:tab w:val="left" w:pos="851"/>
              </w:tabs>
              <w:spacing w:after="0" w:line="240" w:lineRule="auto"/>
              <w:contextualSpacing/>
              <w:jc w:val="both"/>
              <w:rPr>
                <w:rFonts w:ascii="Times New Roman" w:eastAsia="Times New Roman" w:hAnsi="Times New Roman" w:cs="Times New Roman"/>
                <w:lang w:eastAsia="ru-RU"/>
              </w:rPr>
            </w:pPr>
            <w:r w:rsidRPr="00F51E07">
              <w:rPr>
                <w:rFonts w:ascii="Times New Roman" w:eastAsia="Times New Roman" w:hAnsi="Times New Roman" w:cs="Times New Roman"/>
                <w:lang w:eastAsia="ru-RU"/>
              </w:rPr>
              <w:t xml:space="preserve"> Работа сделана фрагментарно и с помощью учителя</w:t>
            </w:r>
          </w:p>
        </w:tc>
      </w:tr>
      <w:tr w:rsidR="00F51E07" w:rsidRPr="00F51E07" w:rsidTr="00F51E07">
        <w:trPr>
          <w:cantSplit/>
        </w:trPr>
        <w:tc>
          <w:tcPr>
            <w:tcW w:w="0" w:type="auto"/>
            <w:vMerge/>
            <w:tcBorders>
              <w:top w:val="nil"/>
              <w:left w:val="single" w:sz="8" w:space="0" w:color="auto"/>
              <w:bottom w:val="single" w:sz="8" w:space="0" w:color="auto"/>
              <w:right w:val="single" w:sz="8" w:space="0" w:color="auto"/>
            </w:tcBorders>
            <w:vAlign w:val="center"/>
            <w:hideMark/>
          </w:tcPr>
          <w:p w:rsidR="00F51E07" w:rsidRPr="00F51E07" w:rsidRDefault="00F51E07" w:rsidP="00F51E07">
            <w:pPr>
              <w:keepLines/>
              <w:tabs>
                <w:tab w:val="left" w:pos="851"/>
              </w:tabs>
              <w:spacing w:after="0" w:line="240" w:lineRule="auto"/>
              <w:contextualSpacing/>
              <w:jc w:val="both"/>
              <w:rPr>
                <w:rFonts w:ascii="Times New Roman" w:eastAsia="Times New Roman" w:hAnsi="Times New Roman" w:cs="Times New Roman"/>
                <w:b/>
                <w:bCs/>
                <w:i/>
                <w:iCs/>
                <w:lang w:eastAsia="ru-RU"/>
              </w:rPr>
            </w:pPr>
          </w:p>
        </w:tc>
        <w:tc>
          <w:tcPr>
            <w:tcW w:w="0" w:type="auto"/>
            <w:tcBorders>
              <w:top w:val="nil"/>
              <w:left w:val="nil"/>
              <w:bottom w:val="single" w:sz="8" w:space="0" w:color="auto"/>
              <w:right w:val="single" w:sz="8" w:space="0" w:color="auto"/>
            </w:tcBorders>
            <w:tcMar>
              <w:top w:w="0" w:type="dxa"/>
              <w:left w:w="108" w:type="dxa"/>
              <w:bottom w:w="0" w:type="dxa"/>
              <w:right w:w="108" w:type="dxa"/>
            </w:tcMar>
            <w:hideMark/>
          </w:tcPr>
          <w:p w:rsidR="00F51E07" w:rsidRPr="00F51E07" w:rsidRDefault="00F51E07" w:rsidP="00F51E07">
            <w:pPr>
              <w:keepLines/>
              <w:tabs>
                <w:tab w:val="left" w:pos="851"/>
              </w:tabs>
              <w:spacing w:after="0" w:line="240" w:lineRule="auto"/>
              <w:contextualSpacing/>
              <w:jc w:val="both"/>
              <w:rPr>
                <w:rFonts w:ascii="Times New Roman" w:eastAsia="Times New Roman" w:hAnsi="Times New Roman" w:cs="Times New Roman"/>
                <w:lang w:eastAsia="ru-RU"/>
              </w:rPr>
            </w:pPr>
            <w:r w:rsidRPr="00F51E07">
              <w:rPr>
                <w:rFonts w:ascii="Times New Roman" w:eastAsia="Times New Roman" w:hAnsi="Times New Roman" w:cs="Times New Roman"/>
                <w:lang w:eastAsia="ru-RU"/>
              </w:rPr>
              <w:t xml:space="preserve">Работа демонстрирует глубокое понимание описываемых процессов  </w:t>
            </w:r>
          </w:p>
        </w:tc>
        <w:tc>
          <w:tcPr>
            <w:tcW w:w="0" w:type="auto"/>
            <w:tcBorders>
              <w:top w:val="nil"/>
              <w:left w:val="nil"/>
              <w:bottom w:val="single" w:sz="8" w:space="0" w:color="auto"/>
              <w:right w:val="single" w:sz="8" w:space="0" w:color="auto"/>
            </w:tcBorders>
            <w:tcMar>
              <w:top w:w="0" w:type="dxa"/>
              <w:left w:w="108" w:type="dxa"/>
              <w:bottom w:w="0" w:type="dxa"/>
              <w:right w:w="108" w:type="dxa"/>
            </w:tcMar>
            <w:hideMark/>
          </w:tcPr>
          <w:p w:rsidR="00F51E07" w:rsidRPr="00F51E07" w:rsidRDefault="00F51E07" w:rsidP="00F51E07">
            <w:pPr>
              <w:keepLines/>
              <w:tabs>
                <w:tab w:val="left" w:pos="851"/>
              </w:tabs>
              <w:spacing w:after="0" w:line="240" w:lineRule="auto"/>
              <w:contextualSpacing/>
              <w:jc w:val="both"/>
              <w:rPr>
                <w:rFonts w:ascii="Times New Roman" w:eastAsia="Times New Roman" w:hAnsi="Times New Roman" w:cs="Times New Roman"/>
                <w:lang w:eastAsia="ru-RU"/>
              </w:rPr>
            </w:pPr>
            <w:r w:rsidRPr="00F51E07">
              <w:rPr>
                <w:rFonts w:ascii="Times New Roman" w:eastAsia="Times New Roman" w:hAnsi="Times New Roman" w:cs="Times New Roman"/>
                <w:lang w:eastAsia="ru-RU"/>
              </w:rPr>
              <w:t xml:space="preserve">Работа демонстрирует понимание основных моментов, хотя некоторые детали не уточняются </w:t>
            </w:r>
          </w:p>
        </w:tc>
        <w:tc>
          <w:tcPr>
            <w:tcW w:w="0" w:type="auto"/>
            <w:tcBorders>
              <w:top w:val="nil"/>
              <w:left w:val="nil"/>
              <w:bottom w:val="single" w:sz="8" w:space="0" w:color="auto"/>
              <w:right w:val="single" w:sz="8" w:space="0" w:color="auto"/>
            </w:tcBorders>
            <w:tcMar>
              <w:top w:w="0" w:type="dxa"/>
              <w:left w:w="108" w:type="dxa"/>
              <w:bottom w:w="0" w:type="dxa"/>
              <w:right w:w="108" w:type="dxa"/>
            </w:tcMar>
            <w:hideMark/>
          </w:tcPr>
          <w:p w:rsidR="00F51E07" w:rsidRPr="00F51E07" w:rsidRDefault="00F51E07" w:rsidP="00F51E07">
            <w:pPr>
              <w:keepLines/>
              <w:tabs>
                <w:tab w:val="left" w:pos="851"/>
              </w:tabs>
              <w:spacing w:after="0" w:line="240" w:lineRule="auto"/>
              <w:contextualSpacing/>
              <w:jc w:val="both"/>
              <w:rPr>
                <w:rFonts w:ascii="Times New Roman" w:eastAsia="Times New Roman" w:hAnsi="Times New Roman" w:cs="Times New Roman"/>
                <w:lang w:eastAsia="ru-RU"/>
              </w:rPr>
            </w:pPr>
            <w:r w:rsidRPr="00F51E07">
              <w:rPr>
                <w:rFonts w:ascii="Times New Roman" w:eastAsia="Times New Roman" w:hAnsi="Times New Roman" w:cs="Times New Roman"/>
                <w:lang w:eastAsia="ru-RU"/>
              </w:rPr>
              <w:t>Работа демонстрирует понимание, но неполное</w:t>
            </w:r>
          </w:p>
        </w:tc>
        <w:tc>
          <w:tcPr>
            <w:tcW w:w="0" w:type="auto"/>
            <w:tcBorders>
              <w:top w:val="nil"/>
              <w:left w:val="nil"/>
              <w:bottom w:val="single" w:sz="8" w:space="0" w:color="auto"/>
              <w:right w:val="single" w:sz="8" w:space="0" w:color="auto"/>
            </w:tcBorders>
            <w:tcMar>
              <w:top w:w="0" w:type="dxa"/>
              <w:left w:w="108" w:type="dxa"/>
              <w:bottom w:w="0" w:type="dxa"/>
              <w:right w:w="108" w:type="dxa"/>
            </w:tcMar>
            <w:hideMark/>
          </w:tcPr>
          <w:p w:rsidR="00F51E07" w:rsidRPr="00F51E07" w:rsidRDefault="00F51E07" w:rsidP="00F51E07">
            <w:pPr>
              <w:keepLines/>
              <w:tabs>
                <w:tab w:val="left" w:pos="851"/>
              </w:tabs>
              <w:spacing w:after="0" w:line="240" w:lineRule="auto"/>
              <w:contextualSpacing/>
              <w:jc w:val="both"/>
              <w:rPr>
                <w:rFonts w:ascii="Times New Roman" w:eastAsia="Times New Roman" w:hAnsi="Times New Roman" w:cs="Times New Roman"/>
                <w:lang w:eastAsia="ru-RU"/>
              </w:rPr>
            </w:pPr>
            <w:r w:rsidRPr="00F51E07">
              <w:rPr>
                <w:rFonts w:ascii="Times New Roman" w:eastAsia="Times New Roman" w:hAnsi="Times New Roman" w:cs="Times New Roman"/>
                <w:lang w:eastAsia="ru-RU"/>
              </w:rPr>
              <w:t>Работа демонстрирует минимальное понимание</w:t>
            </w:r>
          </w:p>
        </w:tc>
      </w:tr>
      <w:tr w:rsidR="00F51E07" w:rsidRPr="00F51E07" w:rsidTr="00F51E07">
        <w:trPr>
          <w:cantSplit/>
        </w:trPr>
        <w:tc>
          <w:tcPr>
            <w:tcW w:w="0" w:type="auto"/>
            <w:vMerge/>
            <w:tcBorders>
              <w:top w:val="nil"/>
              <w:left w:val="single" w:sz="8" w:space="0" w:color="auto"/>
              <w:bottom w:val="single" w:sz="8" w:space="0" w:color="auto"/>
              <w:right w:val="single" w:sz="8" w:space="0" w:color="auto"/>
            </w:tcBorders>
            <w:vAlign w:val="center"/>
            <w:hideMark/>
          </w:tcPr>
          <w:p w:rsidR="00F51E07" w:rsidRPr="00F51E07" w:rsidRDefault="00F51E07" w:rsidP="00F51E07">
            <w:pPr>
              <w:keepLines/>
              <w:tabs>
                <w:tab w:val="left" w:pos="851"/>
              </w:tabs>
              <w:spacing w:after="0" w:line="240" w:lineRule="auto"/>
              <w:contextualSpacing/>
              <w:jc w:val="both"/>
              <w:rPr>
                <w:rFonts w:ascii="Times New Roman" w:eastAsia="Times New Roman" w:hAnsi="Times New Roman" w:cs="Times New Roman"/>
                <w:b/>
                <w:bCs/>
                <w:i/>
                <w:iCs/>
                <w:lang w:eastAsia="ru-RU"/>
              </w:rPr>
            </w:pPr>
          </w:p>
        </w:tc>
        <w:tc>
          <w:tcPr>
            <w:tcW w:w="0" w:type="auto"/>
            <w:tcBorders>
              <w:top w:val="nil"/>
              <w:left w:val="nil"/>
              <w:bottom w:val="single" w:sz="8" w:space="0" w:color="auto"/>
              <w:right w:val="single" w:sz="8" w:space="0" w:color="auto"/>
            </w:tcBorders>
            <w:tcMar>
              <w:top w:w="0" w:type="dxa"/>
              <w:left w:w="108" w:type="dxa"/>
              <w:bottom w:w="0" w:type="dxa"/>
              <w:right w:w="108" w:type="dxa"/>
            </w:tcMar>
            <w:hideMark/>
          </w:tcPr>
          <w:p w:rsidR="00F51E07" w:rsidRPr="00F51E07" w:rsidRDefault="00F51E07" w:rsidP="00F51E07">
            <w:pPr>
              <w:keepLines/>
              <w:tabs>
                <w:tab w:val="left" w:pos="851"/>
              </w:tabs>
              <w:spacing w:after="0" w:line="240" w:lineRule="auto"/>
              <w:contextualSpacing/>
              <w:jc w:val="both"/>
              <w:rPr>
                <w:rFonts w:ascii="Times New Roman" w:eastAsia="Times New Roman" w:hAnsi="Times New Roman" w:cs="Times New Roman"/>
                <w:lang w:eastAsia="ru-RU"/>
              </w:rPr>
            </w:pPr>
            <w:r w:rsidRPr="00F51E07">
              <w:rPr>
                <w:rFonts w:ascii="Times New Roman" w:eastAsia="Times New Roman" w:hAnsi="Times New Roman" w:cs="Times New Roman"/>
                <w:lang w:eastAsia="ru-RU"/>
              </w:rPr>
              <w:t xml:space="preserve">Даны интересные дискуссионные материалы. Грамотно используется научная лексика </w:t>
            </w:r>
          </w:p>
        </w:tc>
        <w:tc>
          <w:tcPr>
            <w:tcW w:w="0" w:type="auto"/>
            <w:tcBorders>
              <w:top w:val="nil"/>
              <w:left w:val="nil"/>
              <w:bottom w:val="single" w:sz="8" w:space="0" w:color="auto"/>
              <w:right w:val="single" w:sz="8" w:space="0" w:color="auto"/>
            </w:tcBorders>
            <w:tcMar>
              <w:top w:w="0" w:type="dxa"/>
              <w:left w:w="108" w:type="dxa"/>
              <w:bottom w:w="0" w:type="dxa"/>
              <w:right w:w="108" w:type="dxa"/>
            </w:tcMar>
            <w:hideMark/>
          </w:tcPr>
          <w:p w:rsidR="00F51E07" w:rsidRPr="00F51E07" w:rsidRDefault="00F51E07" w:rsidP="00F51E07">
            <w:pPr>
              <w:keepLines/>
              <w:tabs>
                <w:tab w:val="left" w:pos="851"/>
              </w:tabs>
              <w:spacing w:after="0" w:line="240" w:lineRule="auto"/>
              <w:contextualSpacing/>
              <w:jc w:val="both"/>
              <w:rPr>
                <w:rFonts w:ascii="Times New Roman" w:eastAsia="Times New Roman" w:hAnsi="Times New Roman" w:cs="Times New Roman"/>
                <w:lang w:eastAsia="ru-RU"/>
              </w:rPr>
            </w:pPr>
            <w:r w:rsidRPr="00F51E07">
              <w:rPr>
                <w:rFonts w:ascii="Times New Roman" w:eastAsia="Times New Roman" w:hAnsi="Times New Roman" w:cs="Times New Roman"/>
                <w:lang w:eastAsia="ru-RU"/>
              </w:rPr>
              <w:t>Имеются некоторые материалы дискуссионного характера. Научная лексика используется, но иногда не корректно.</w:t>
            </w:r>
          </w:p>
        </w:tc>
        <w:tc>
          <w:tcPr>
            <w:tcW w:w="0" w:type="auto"/>
            <w:tcBorders>
              <w:top w:val="nil"/>
              <w:left w:val="nil"/>
              <w:bottom w:val="single" w:sz="8" w:space="0" w:color="auto"/>
              <w:right w:val="single" w:sz="8" w:space="0" w:color="auto"/>
            </w:tcBorders>
            <w:tcMar>
              <w:top w:w="0" w:type="dxa"/>
              <w:left w:w="108" w:type="dxa"/>
              <w:bottom w:w="0" w:type="dxa"/>
              <w:right w:w="108" w:type="dxa"/>
            </w:tcMar>
            <w:hideMark/>
          </w:tcPr>
          <w:p w:rsidR="00F51E07" w:rsidRPr="00F51E07" w:rsidRDefault="00F51E07" w:rsidP="00F51E07">
            <w:pPr>
              <w:keepLines/>
              <w:tabs>
                <w:tab w:val="left" w:pos="851"/>
              </w:tabs>
              <w:spacing w:after="0" w:line="240" w:lineRule="auto"/>
              <w:contextualSpacing/>
              <w:jc w:val="both"/>
              <w:rPr>
                <w:rFonts w:ascii="Times New Roman" w:eastAsia="Times New Roman" w:hAnsi="Times New Roman" w:cs="Times New Roman"/>
                <w:lang w:eastAsia="ru-RU"/>
              </w:rPr>
            </w:pPr>
            <w:r w:rsidRPr="00F51E07">
              <w:rPr>
                <w:rFonts w:ascii="Times New Roman" w:eastAsia="Times New Roman" w:hAnsi="Times New Roman" w:cs="Times New Roman"/>
                <w:lang w:eastAsia="ru-RU"/>
              </w:rPr>
              <w:t xml:space="preserve">Дискуссионные материалы есть в наличии, но не способствуют пониманию проблемы. Научная терминология или используется мало, или используется некорректно.  </w:t>
            </w:r>
          </w:p>
        </w:tc>
        <w:tc>
          <w:tcPr>
            <w:tcW w:w="0" w:type="auto"/>
            <w:tcBorders>
              <w:top w:val="nil"/>
              <w:left w:val="nil"/>
              <w:bottom w:val="single" w:sz="8" w:space="0" w:color="auto"/>
              <w:right w:val="single" w:sz="8" w:space="0" w:color="auto"/>
            </w:tcBorders>
            <w:tcMar>
              <w:top w:w="0" w:type="dxa"/>
              <w:left w:w="108" w:type="dxa"/>
              <w:bottom w:w="0" w:type="dxa"/>
              <w:right w:w="108" w:type="dxa"/>
            </w:tcMar>
            <w:hideMark/>
          </w:tcPr>
          <w:p w:rsidR="00F51E07" w:rsidRPr="00F51E07" w:rsidRDefault="00F51E07" w:rsidP="00F51E07">
            <w:pPr>
              <w:keepLines/>
              <w:tabs>
                <w:tab w:val="left" w:pos="851"/>
              </w:tabs>
              <w:spacing w:after="0" w:line="240" w:lineRule="auto"/>
              <w:contextualSpacing/>
              <w:jc w:val="both"/>
              <w:rPr>
                <w:rFonts w:ascii="Times New Roman" w:eastAsia="Times New Roman" w:hAnsi="Times New Roman" w:cs="Times New Roman"/>
                <w:lang w:eastAsia="ru-RU"/>
              </w:rPr>
            </w:pPr>
            <w:r w:rsidRPr="00F51E07">
              <w:rPr>
                <w:rFonts w:ascii="Times New Roman" w:eastAsia="Times New Roman" w:hAnsi="Times New Roman" w:cs="Times New Roman"/>
                <w:lang w:eastAsia="ru-RU"/>
              </w:rPr>
              <w:t>Минимум дискуссионных материалов. Минимум научных терминов</w:t>
            </w:r>
          </w:p>
        </w:tc>
      </w:tr>
      <w:tr w:rsidR="00F51E07" w:rsidRPr="00F51E07" w:rsidTr="00F51E07">
        <w:trPr>
          <w:cantSplit/>
        </w:trPr>
        <w:tc>
          <w:tcPr>
            <w:tcW w:w="0" w:type="auto"/>
            <w:vMerge/>
            <w:tcBorders>
              <w:top w:val="nil"/>
              <w:left w:val="single" w:sz="8" w:space="0" w:color="auto"/>
              <w:bottom w:val="single" w:sz="8" w:space="0" w:color="auto"/>
              <w:right w:val="single" w:sz="8" w:space="0" w:color="auto"/>
            </w:tcBorders>
            <w:vAlign w:val="center"/>
            <w:hideMark/>
          </w:tcPr>
          <w:p w:rsidR="00F51E07" w:rsidRPr="00F51E07" w:rsidRDefault="00F51E07" w:rsidP="00F51E07">
            <w:pPr>
              <w:keepLines/>
              <w:tabs>
                <w:tab w:val="left" w:pos="851"/>
              </w:tabs>
              <w:spacing w:after="0" w:line="240" w:lineRule="auto"/>
              <w:contextualSpacing/>
              <w:jc w:val="both"/>
              <w:rPr>
                <w:rFonts w:ascii="Times New Roman" w:eastAsia="Times New Roman" w:hAnsi="Times New Roman" w:cs="Times New Roman"/>
                <w:b/>
                <w:bCs/>
                <w:i/>
                <w:iCs/>
                <w:lang w:eastAsia="ru-RU"/>
              </w:rPr>
            </w:pPr>
          </w:p>
        </w:tc>
        <w:tc>
          <w:tcPr>
            <w:tcW w:w="0" w:type="auto"/>
            <w:tcBorders>
              <w:top w:val="nil"/>
              <w:left w:val="nil"/>
              <w:bottom w:val="single" w:sz="8" w:space="0" w:color="auto"/>
              <w:right w:val="single" w:sz="8" w:space="0" w:color="auto"/>
            </w:tcBorders>
            <w:tcMar>
              <w:top w:w="0" w:type="dxa"/>
              <w:left w:w="108" w:type="dxa"/>
              <w:bottom w:w="0" w:type="dxa"/>
              <w:right w:w="108" w:type="dxa"/>
            </w:tcMar>
            <w:hideMark/>
          </w:tcPr>
          <w:p w:rsidR="00F51E07" w:rsidRPr="00F51E07" w:rsidRDefault="00F51E07" w:rsidP="00F51E07">
            <w:pPr>
              <w:keepLines/>
              <w:tabs>
                <w:tab w:val="left" w:pos="851"/>
              </w:tabs>
              <w:spacing w:after="0" w:line="240" w:lineRule="auto"/>
              <w:contextualSpacing/>
              <w:jc w:val="both"/>
              <w:rPr>
                <w:rFonts w:ascii="Times New Roman" w:eastAsia="Times New Roman" w:hAnsi="Times New Roman" w:cs="Times New Roman"/>
                <w:lang w:eastAsia="ru-RU"/>
              </w:rPr>
            </w:pPr>
            <w:r w:rsidRPr="00F51E07">
              <w:rPr>
                <w:rFonts w:ascii="Times New Roman" w:eastAsia="Times New Roman" w:hAnsi="Times New Roman" w:cs="Times New Roman"/>
                <w:lang w:eastAsia="ru-RU"/>
              </w:rPr>
              <w:t>Ученик предлагает собственную интерпретацию или развитие темы (обобщения, приложения, аналогии)</w:t>
            </w:r>
          </w:p>
        </w:tc>
        <w:tc>
          <w:tcPr>
            <w:tcW w:w="0" w:type="auto"/>
            <w:tcBorders>
              <w:top w:val="nil"/>
              <w:left w:val="nil"/>
              <w:bottom w:val="single" w:sz="8" w:space="0" w:color="auto"/>
              <w:right w:val="single" w:sz="8" w:space="0" w:color="auto"/>
            </w:tcBorders>
            <w:tcMar>
              <w:top w:w="0" w:type="dxa"/>
              <w:left w:w="108" w:type="dxa"/>
              <w:bottom w:w="0" w:type="dxa"/>
              <w:right w:w="108" w:type="dxa"/>
            </w:tcMar>
            <w:hideMark/>
          </w:tcPr>
          <w:p w:rsidR="00F51E07" w:rsidRPr="00F51E07" w:rsidRDefault="00F51E07" w:rsidP="00F51E07">
            <w:pPr>
              <w:keepLines/>
              <w:tabs>
                <w:tab w:val="left" w:pos="851"/>
              </w:tabs>
              <w:spacing w:after="0" w:line="240" w:lineRule="auto"/>
              <w:contextualSpacing/>
              <w:jc w:val="both"/>
              <w:rPr>
                <w:rFonts w:ascii="Times New Roman" w:eastAsia="Times New Roman" w:hAnsi="Times New Roman" w:cs="Times New Roman"/>
                <w:lang w:eastAsia="ru-RU"/>
              </w:rPr>
            </w:pPr>
            <w:r w:rsidRPr="00F51E07">
              <w:rPr>
                <w:rFonts w:ascii="Times New Roman" w:eastAsia="Times New Roman" w:hAnsi="Times New Roman" w:cs="Times New Roman"/>
                <w:lang w:eastAsia="ru-RU"/>
              </w:rPr>
              <w:t>Ученик в большинстве случаев предлагает собственную интерпретацию или развитие темы</w:t>
            </w:r>
          </w:p>
        </w:tc>
        <w:tc>
          <w:tcPr>
            <w:tcW w:w="0" w:type="auto"/>
            <w:tcBorders>
              <w:top w:val="nil"/>
              <w:left w:val="nil"/>
              <w:bottom w:val="single" w:sz="8" w:space="0" w:color="auto"/>
              <w:right w:val="single" w:sz="8" w:space="0" w:color="auto"/>
            </w:tcBorders>
            <w:tcMar>
              <w:top w:w="0" w:type="dxa"/>
              <w:left w:w="108" w:type="dxa"/>
              <w:bottom w:w="0" w:type="dxa"/>
              <w:right w:w="108" w:type="dxa"/>
            </w:tcMar>
            <w:hideMark/>
          </w:tcPr>
          <w:p w:rsidR="00F51E07" w:rsidRPr="00F51E07" w:rsidRDefault="00F51E07" w:rsidP="00F51E07">
            <w:pPr>
              <w:keepLines/>
              <w:tabs>
                <w:tab w:val="left" w:pos="851"/>
              </w:tabs>
              <w:spacing w:after="0" w:line="240" w:lineRule="auto"/>
              <w:contextualSpacing/>
              <w:jc w:val="both"/>
              <w:rPr>
                <w:rFonts w:ascii="Times New Roman" w:eastAsia="Times New Roman" w:hAnsi="Times New Roman" w:cs="Times New Roman"/>
                <w:lang w:eastAsia="ru-RU"/>
              </w:rPr>
            </w:pPr>
            <w:r w:rsidRPr="00F51E07">
              <w:rPr>
                <w:rFonts w:ascii="Times New Roman" w:eastAsia="Times New Roman" w:hAnsi="Times New Roman" w:cs="Times New Roman"/>
                <w:lang w:eastAsia="ru-RU"/>
              </w:rPr>
              <w:t>Ученик иногда предлагает свою интерпретацию</w:t>
            </w:r>
          </w:p>
        </w:tc>
        <w:tc>
          <w:tcPr>
            <w:tcW w:w="0" w:type="auto"/>
            <w:tcBorders>
              <w:top w:val="nil"/>
              <w:left w:val="nil"/>
              <w:bottom w:val="single" w:sz="8" w:space="0" w:color="auto"/>
              <w:right w:val="single" w:sz="8" w:space="0" w:color="auto"/>
            </w:tcBorders>
            <w:tcMar>
              <w:top w:w="0" w:type="dxa"/>
              <w:left w:w="108" w:type="dxa"/>
              <w:bottom w:w="0" w:type="dxa"/>
              <w:right w:w="108" w:type="dxa"/>
            </w:tcMar>
            <w:hideMark/>
          </w:tcPr>
          <w:p w:rsidR="00F51E07" w:rsidRPr="00F51E07" w:rsidRDefault="00F51E07" w:rsidP="00F51E07">
            <w:pPr>
              <w:keepLines/>
              <w:tabs>
                <w:tab w:val="left" w:pos="851"/>
              </w:tabs>
              <w:spacing w:after="0" w:line="240" w:lineRule="auto"/>
              <w:contextualSpacing/>
              <w:jc w:val="both"/>
              <w:rPr>
                <w:rFonts w:ascii="Times New Roman" w:eastAsia="Times New Roman" w:hAnsi="Times New Roman" w:cs="Times New Roman"/>
                <w:lang w:eastAsia="ru-RU"/>
              </w:rPr>
            </w:pPr>
            <w:r w:rsidRPr="00F51E07">
              <w:rPr>
                <w:rFonts w:ascii="Times New Roman" w:eastAsia="Times New Roman" w:hAnsi="Times New Roman" w:cs="Times New Roman"/>
                <w:lang w:eastAsia="ru-RU"/>
              </w:rPr>
              <w:t>Интерпретация ограничена или беспочвенна</w:t>
            </w:r>
          </w:p>
        </w:tc>
      </w:tr>
      <w:tr w:rsidR="00F51E07" w:rsidRPr="00F51E07" w:rsidTr="00F51E07">
        <w:trPr>
          <w:cantSplit/>
        </w:trPr>
        <w:tc>
          <w:tcPr>
            <w:tcW w:w="0" w:type="auto"/>
            <w:vMerge/>
            <w:tcBorders>
              <w:top w:val="nil"/>
              <w:left w:val="single" w:sz="8" w:space="0" w:color="auto"/>
              <w:bottom w:val="single" w:sz="8" w:space="0" w:color="auto"/>
              <w:right w:val="single" w:sz="8" w:space="0" w:color="auto"/>
            </w:tcBorders>
            <w:vAlign w:val="center"/>
            <w:hideMark/>
          </w:tcPr>
          <w:p w:rsidR="00F51E07" w:rsidRPr="00F51E07" w:rsidRDefault="00F51E07" w:rsidP="00F51E07">
            <w:pPr>
              <w:keepLines/>
              <w:tabs>
                <w:tab w:val="left" w:pos="851"/>
              </w:tabs>
              <w:spacing w:after="0" w:line="240" w:lineRule="auto"/>
              <w:contextualSpacing/>
              <w:jc w:val="both"/>
              <w:rPr>
                <w:rFonts w:ascii="Times New Roman" w:eastAsia="Times New Roman" w:hAnsi="Times New Roman" w:cs="Times New Roman"/>
                <w:b/>
                <w:bCs/>
                <w:i/>
                <w:iCs/>
                <w:lang w:eastAsia="ru-RU"/>
              </w:rPr>
            </w:pPr>
          </w:p>
        </w:tc>
        <w:tc>
          <w:tcPr>
            <w:tcW w:w="0" w:type="auto"/>
            <w:tcBorders>
              <w:top w:val="nil"/>
              <w:left w:val="nil"/>
              <w:bottom w:val="single" w:sz="8" w:space="0" w:color="auto"/>
              <w:right w:val="single" w:sz="8" w:space="0" w:color="auto"/>
            </w:tcBorders>
            <w:tcMar>
              <w:top w:w="0" w:type="dxa"/>
              <w:left w:w="108" w:type="dxa"/>
              <w:bottom w:w="0" w:type="dxa"/>
              <w:right w:w="108" w:type="dxa"/>
            </w:tcMar>
            <w:hideMark/>
          </w:tcPr>
          <w:p w:rsidR="00F51E07" w:rsidRPr="00F51E07" w:rsidRDefault="00F51E07" w:rsidP="00F51E07">
            <w:pPr>
              <w:keepLines/>
              <w:tabs>
                <w:tab w:val="left" w:pos="851"/>
              </w:tabs>
              <w:spacing w:after="0" w:line="240" w:lineRule="auto"/>
              <w:contextualSpacing/>
              <w:jc w:val="both"/>
              <w:rPr>
                <w:rFonts w:ascii="Times New Roman" w:eastAsia="Times New Roman" w:hAnsi="Times New Roman" w:cs="Times New Roman"/>
                <w:lang w:eastAsia="ru-RU"/>
              </w:rPr>
            </w:pPr>
            <w:r w:rsidRPr="00F51E07">
              <w:rPr>
                <w:rFonts w:ascii="Times New Roman" w:eastAsia="Times New Roman" w:hAnsi="Times New Roman" w:cs="Times New Roman"/>
                <w:lang w:eastAsia="ru-RU"/>
              </w:rPr>
              <w:t>Везде, где возможно, выбирается более эффективный и/или сложный процесс</w:t>
            </w:r>
          </w:p>
        </w:tc>
        <w:tc>
          <w:tcPr>
            <w:tcW w:w="0" w:type="auto"/>
            <w:tcBorders>
              <w:top w:val="nil"/>
              <w:left w:val="nil"/>
              <w:bottom w:val="single" w:sz="8" w:space="0" w:color="auto"/>
              <w:right w:val="single" w:sz="8" w:space="0" w:color="auto"/>
            </w:tcBorders>
            <w:tcMar>
              <w:top w:w="0" w:type="dxa"/>
              <w:left w:w="108" w:type="dxa"/>
              <w:bottom w:w="0" w:type="dxa"/>
              <w:right w:w="108" w:type="dxa"/>
            </w:tcMar>
            <w:hideMark/>
          </w:tcPr>
          <w:p w:rsidR="00F51E07" w:rsidRPr="00F51E07" w:rsidRDefault="00F51E07" w:rsidP="00F51E07">
            <w:pPr>
              <w:keepLines/>
              <w:tabs>
                <w:tab w:val="left" w:pos="851"/>
              </w:tabs>
              <w:spacing w:after="0" w:line="240" w:lineRule="auto"/>
              <w:contextualSpacing/>
              <w:jc w:val="both"/>
              <w:rPr>
                <w:rFonts w:ascii="Times New Roman" w:eastAsia="Times New Roman" w:hAnsi="Times New Roman" w:cs="Times New Roman"/>
                <w:lang w:eastAsia="ru-RU"/>
              </w:rPr>
            </w:pPr>
            <w:r w:rsidRPr="00F51E07">
              <w:rPr>
                <w:rFonts w:ascii="Times New Roman" w:eastAsia="Times New Roman" w:hAnsi="Times New Roman" w:cs="Times New Roman"/>
                <w:lang w:eastAsia="ru-RU"/>
              </w:rPr>
              <w:t>Почти везде выбирается более эффективный процесс</w:t>
            </w:r>
          </w:p>
        </w:tc>
        <w:tc>
          <w:tcPr>
            <w:tcW w:w="0" w:type="auto"/>
            <w:tcBorders>
              <w:top w:val="nil"/>
              <w:left w:val="nil"/>
              <w:bottom w:val="single" w:sz="8" w:space="0" w:color="auto"/>
              <w:right w:val="single" w:sz="8" w:space="0" w:color="auto"/>
            </w:tcBorders>
            <w:tcMar>
              <w:top w:w="0" w:type="dxa"/>
              <w:left w:w="108" w:type="dxa"/>
              <w:bottom w:w="0" w:type="dxa"/>
              <w:right w:w="108" w:type="dxa"/>
            </w:tcMar>
            <w:hideMark/>
          </w:tcPr>
          <w:p w:rsidR="00F51E07" w:rsidRPr="00F51E07" w:rsidRDefault="00F51E07" w:rsidP="00F51E07">
            <w:pPr>
              <w:keepLines/>
              <w:tabs>
                <w:tab w:val="left" w:pos="851"/>
              </w:tabs>
              <w:spacing w:after="0" w:line="240" w:lineRule="auto"/>
              <w:contextualSpacing/>
              <w:jc w:val="both"/>
              <w:rPr>
                <w:rFonts w:ascii="Times New Roman" w:eastAsia="Times New Roman" w:hAnsi="Times New Roman" w:cs="Times New Roman"/>
                <w:lang w:eastAsia="ru-RU"/>
              </w:rPr>
            </w:pPr>
            <w:r w:rsidRPr="00F51E07">
              <w:rPr>
                <w:rFonts w:ascii="Times New Roman" w:eastAsia="Times New Roman" w:hAnsi="Times New Roman" w:cs="Times New Roman"/>
                <w:lang w:eastAsia="ru-RU"/>
              </w:rPr>
              <w:t>Ученику нужна помощь в выборе эффективного процесса</w:t>
            </w:r>
          </w:p>
        </w:tc>
        <w:tc>
          <w:tcPr>
            <w:tcW w:w="0" w:type="auto"/>
            <w:tcBorders>
              <w:top w:val="nil"/>
              <w:left w:val="nil"/>
              <w:bottom w:val="single" w:sz="8" w:space="0" w:color="auto"/>
              <w:right w:val="single" w:sz="8" w:space="0" w:color="auto"/>
            </w:tcBorders>
            <w:tcMar>
              <w:top w:w="0" w:type="dxa"/>
              <w:left w:w="108" w:type="dxa"/>
              <w:bottom w:w="0" w:type="dxa"/>
              <w:right w:w="108" w:type="dxa"/>
            </w:tcMar>
            <w:hideMark/>
          </w:tcPr>
          <w:p w:rsidR="00F51E07" w:rsidRPr="00F51E07" w:rsidRDefault="00F51E07" w:rsidP="00F51E07">
            <w:pPr>
              <w:keepLines/>
              <w:tabs>
                <w:tab w:val="left" w:pos="851"/>
              </w:tabs>
              <w:spacing w:after="0" w:line="240" w:lineRule="auto"/>
              <w:contextualSpacing/>
              <w:jc w:val="both"/>
              <w:rPr>
                <w:rFonts w:ascii="Times New Roman" w:eastAsia="Times New Roman" w:hAnsi="Times New Roman" w:cs="Times New Roman"/>
                <w:lang w:eastAsia="ru-RU"/>
              </w:rPr>
            </w:pPr>
            <w:r w:rsidRPr="00F51E07">
              <w:rPr>
                <w:rFonts w:ascii="Times New Roman" w:eastAsia="Times New Roman" w:hAnsi="Times New Roman" w:cs="Times New Roman"/>
                <w:lang w:eastAsia="ru-RU"/>
              </w:rPr>
              <w:t>Ученик может работать только под руководством учителя</w:t>
            </w:r>
          </w:p>
        </w:tc>
      </w:tr>
      <w:tr w:rsidR="00F51E07" w:rsidRPr="00F51E07" w:rsidTr="00F51E07">
        <w:trPr>
          <w:cantSplit/>
        </w:trPr>
        <w:tc>
          <w:tcPr>
            <w:tcW w:w="0" w:type="auto"/>
            <w:vMerge w:val="restar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51E07" w:rsidRPr="00F51E07" w:rsidRDefault="00F51E07" w:rsidP="00F51E07">
            <w:pPr>
              <w:keepLines/>
              <w:tabs>
                <w:tab w:val="left" w:pos="851"/>
              </w:tabs>
              <w:spacing w:after="0" w:line="240" w:lineRule="auto"/>
              <w:contextualSpacing/>
              <w:jc w:val="both"/>
              <w:outlineLvl w:val="4"/>
              <w:rPr>
                <w:rFonts w:ascii="Times New Roman" w:eastAsia="Times New Roman" w:hAnsi="Times New Roman" w:cs="Times New Roman"/>
                <w:b/>
                <w:bCs/>
                <w:i/>
                <w:iCs/>
                <w:lang w:eastAsia="ru-RU"/>
              </w:rPr>
            </w:pPr>
            <w:r w:rsidRPr="00F51E07">
              <w:rPr>
                <w:rFonts w:ascii="Times New Roman" w:eastAsia="Times New Roman" w:hAnsi="Times New Roman" w:cs="Times New Roman"/>
                <w:b/>
                <w:bCs/>
                <w:lang w:eastAsia="ru-RU"/>
              </w:rPr>
              <w:t xml:space="preserve">Дизайн </w:t>
            </w:r>
          </w:p>
        </w:tc>
        <w:tc>
          <w:tcPr>
            <w:tcW w:w="0" w:type="auto"/>
            <w:tcBorders>
              <w:top w:val="nil"/>
              <w:left w:val="nil"/>
              <w:bottom w:val="single" w:sz="8" w:space="0" w:color="auto"/>
              <w:right w:val="single" w:sz="8" w:space="0" w:color="auto"/>
            </w:tcBorders>
            <w:tcMar>
              <w:top w:w="0" w:type="dxa"/>
              <w:left w:w="108" w:type="dxa"/>
              <w:bottom w:w="0" w:type="dxa"/>
              <w:right w:w="108" w:type="dxa"/>
            </w:tcMar>
            <w:hideMark/>
          </w:tcPr>
          <w:p w:rsidR="00F51E07" w:rsidRPr="00F51E07" w:rsidRDefault="00F51E07" w:rsidP="00F51E07">
            <w:pPr>
              <w:keepLines/>
              <w:tabs>
                <w:tab w:val="left" w:pos="851"/>
              </w:tabs>
              <w:spacing w:after="0" w:line="240" w:lineRule="auto"/>
              <w:contextualSpacing/>
              <w:jc w:val="both"/>
              <w:rPr>
                <w:rFonts w:ascii="Times New Roman" w:eastAsia="Times New Roman" w:hAnsi="Times New Roman" w:cs="Times New Roman"/>
                <w:lang w:eastAsia="ru-RU"/>
              </w:rPr>
            </w:pPr>
            <w:r w:rsidRPr="00F51E07">
              <w:rPr>
                <w:rFonts w:ascii="Times New Roman" w:eastAsia="Times New Roman" w:hAnsi="Times New Roman" w:cs="Times New Roman"/>
                <w:lang w:eastAsia="ru-RU"/>
              </w:rPr>
              <w:t xml:space="preserve">Дизайн логичен и очевиден  </w:t>
            </w:r>
          </w:p>
        </w:tc>
        <w:tc>
          <w:tcPr>
            <w:tcW w:w="0" w:type="auto"/>
            <w:tcBorders>
              <w:top w:val="nil"/>
              <w:left w:val="nil"/>
              <w:bottom w:val="single" w:sz="8" w:space="0" w:color="auto"/>
              <w:right w:val="single" w:sz="8" w:space="0" w:color="auto"/>
            </w:tcBorders>
            <w:tcMar>
              <w:top w:w="0" w:type="dxa"/>
              <w:left w:w="108" w:type="dxa"/>
              <w:bottom w:w="0" w:type="dxa"/>
              <w:right w:w="108" w:type="dxa"/>
            </w:tcMar>
            <w:hideMark/>
          </w:tcPr>
          <w:p w:rsidR="00F51E07" w:rsidRPr="00F51E07" w:rsidRDefault="00F51E07" w:rsidP="00F51E07">
            <w:pPr>
              <w:keepLines/>
              <w:tabs>
                <w:tab w:val="left" w:pos="851"/>
              </w:tabs>
              <w:spacing w:after="0" w:line="240" w:lineRule="auto"/>
              <w:contextualSpacing/>
              <w:jc w:val="both"/>
              <w:rPr>
                <w:rFonts w:ascii="Times New Roman" w:eastAsia="Times New Roman" w:hAnsi="Times New Roman" w:cs="Times New Roman"/>
                <w:lang w:eastAsia="ru-RU"/>
              </w:rPr>
            </w:pPr>
            <w:r w:rsidRPr="00F51E07">
              <w:rPr>
                <w:rFonts w:ascii="Times New Roman" w:eastAsia="Times New Roman" w:hAnsi="Times New Roman" w:cs="Times New Roman"/>
                <w:lang w:eastAsia="ru-RU"/>
              </w:rPr>
              <w:t xml:space="preserve">Дизайн есть  </w:t>
            </w:r>
          </w:p>
        </w:tc>
        <w:tc>
          <w:tcPr>
            <w:tcW w:w="0" w:type="auto"/>
            <w:tcBorders>
              <w:top w:val="nil"/>
              <w:left w:val="nil"/>
              <w:bottom w:val="single" w:sz="8" w:space="0" w:color="auto"/>
              <w:right w:val="single" w:sz="8" w:space="0" w:color="auto"/>
            </w:tcBorders>
            <w:tcMar>
              <w:top w:w="0" w:type="dxa"/>
              <w:left w:w="108" w:type="dxa"/>
              <w:bottom w:w="0" w:type="dxa"/>
              <w:right w:w="108" w:type="dxa"/>
            </w:tcMar>
            <w:hideMark/>
          </w:tcPr>
          <w:p w:rsidR="00F51E07" w:rsidRPr="00F51E07" w:rsidRDefault="00F51E07" w:rsidP="00F51E07">
            <w:pPr>
              <w:keepLines/>
              <w:tabs>
                <w:tab w:val="left" w:pos="851"/>
              </w:tabs>
              <w:spacing w:after="0" w:line="240" w:lineRule="auto"/>
              <w:contextualSpacing/>
              <w:jc w:val="both"/>
              <w:rPr>
                <w:rFonts w:ascii="Times New Roman" w:eastAsia="Times New Roman" w:hAnsi="Times New Roman" w:cs="Times New Roman"/>
                <w:lang w:eastAsia="ru-RU"/>
              </w:rPr>
            </w:pPr>
            <w:r w:rsidRPr="00F51E07">
              <w:rPr>
                <w:rFonts w:ascii="Times New Roman" w:eastAsia="Times New Roman" w:hAnsi="Times New Roman" w:cs="Times New Roman"/>
                <w:lang w:eastAsia="ru-RU"/>
              </w:rPr>
              <w:t>Дизайн случайный</w:t>
            </w:r>
          </w:p>
        </w:tc>
        <w:tc>
          <w:tcPr>
            <w:tcW w:w="0" w:type="auto"/>
            <w:tcBorders>
              <w:top w:val="nil"/>
              <w:left w:val="nil"/>
              <w:bottom w:val="single" w:sz="8" w:space="0" w:color="auto"/>
              <w:right w:val="single" w:sz="8" w:space="0" w:color="auto"/>
            </w:tcBorders>
            <w:tcMar>
              <w:top w:w="0" w:type="dxa"/>
              <w:left w:w="108" w:type="dxa"/>
              <w:bottom w:w="0" w:type="dxa"/>
              <w:right w:w="108" w:type="dxa"/>
            </w:tcMar>
            <w:hideMark/>
          </w:tcPr>
          <w:p w:rsidR="00F51E07" w:rsidRPr="00F51E07" w:rsidRDefault="00F51E07" w:rsidP="00F51E07">
            <w:pPr>
              <w:keepLines/>
              <w:tabs>
                <w:tab w:val="left" w:pos="851"/>
              </w:tabs>
              <w:spacing w:after="0" w:line="240" w:lineRule="auto"/>
              <w:contextualSpacing/>
              <w:jc w:val="both"/>
              <w:rPr>
                <w:rFonts w:ascii="Times New Roman" w:eastAsia="Times New Roman" w:hAnsi="Times New Roman" w:cs="Times New Roman"/>
                <w:lang w:eastAsia="ru-RU"/>
              </w:rPr>
            </w:pPr>
            <w:r w:rsidRPr="00F51E07">
              <w:rPr>
                <w:rFonts w:ascii="Times New Roman" w:eastAsia="Times New Roman" w:hAnsi="Times New Roman" w:cs="Times New Roman"/>
                <w:lang w:eastAsia="ru-RU"/>
              </w:rPr>
              <w:t>Дизайн не ясен</w:t>
            </w:r>
          </w:p>
        </w:tc>
      </w:tr>
      <w:tr w:rsidR="00F51E07" w:rsidRPr="00F51E07" w:rsidTr="00F51E07">
        <w:trPr>
          <w:cantSplit/>
        </w:trPr>
        <w:tc>
          <w:tcPr>
            <w:tcW w:w="0" w:type="auto"/>
            <w:vMerge/>
            <w:tcBorders>
              <w:top w:val="nil"/>
              <w:left w:val="single" w:sz="8" w:space="0" w:color="auto"/>
              <w:bottom w:val="single" w:sz="8" w:space="0" w:color="auto"/>
              <w:right w:val="single" w:sz="8" w:space="0" w:color="auto"/>
            </w:tcBorders>
            <w:vAlign w:val="center"/>
            <w:hideMark/>
          </w:tcPr>
          <w:p w:rsidR="00F51E07" w:rsidRPr="00F51E07" w:rsidRDefault="00F51E07" w:rsidP="00F51E07">
            <w:pPr>
              <w:keepLines/>
              <w:tabs>
                <w:tab w:val="left" w:pos="851"/>
              </w:tabs>
              <w:spacing w:after="0" w:line="240" w:lineRule="auto"/>
              <w:contextualSpacing/>
              <w:jc w:val="both"/>
              <w:rPr>
                <w:rFonts w:ascii="Times New Roman" w:eastAsia="Times New Roman" w:hAnsi="Times New Roman" w:cs="Times New Roman"/>
                <w:b/>
                <w:bCs/>
                <w:i/>
                <w:iCs/>
                <w:lang w:eastAsia="ru-RU"/>
              </w:rPr>
            </w:pPr>
          </w:p>
        </w:tc>
        <w:tc>
          <w:tcPr>
            <w:tcW w:w="0" w:type="auto"/>
            <w:tcBorders>
              <w:top w:val="nil"/>
              <w:left w:val="nil"/>
              <w:bottom w:val="single" w:sz="8" w:space="0" w:color="auto"/>
              <w:right w:val="single" w:sz="8" w:space="0" w:color="auto"/>
            </w:tcBorders>
            <w:tcMar>
              <w:top w:w="0" w:type="dxa"/>
              <w:left w:w="108" w:type="dxa"/>
              <w:bottom w:w="0" w:type="dxa"/>
              <w:right w:w="108" w:type="dxa"/>
            </w:tcMar>
            <w:hideMark/>
          </w:tcPr>
          <w:p w:rsidR="00F51E07" w:rsidRPr="00F51E07" w:rsidRDefault="00F51E07" w:rsidP="00F51E07">
            <w:pPr>
              <w:keepLines/>
              <w:tabs>
                <w:tab w:val="left" w:pos="851"/>
              </w:tabs>
              <w:spacing w:after="0" w:line="240" w:lineRule="auto"/>
              <w:contextualSpacing/>
              <w:jc w:val="both"/>
              <w:rPr>
                <w:rFonts w:ascii="Times New Roman" w:eastAsia="Times New Roman" w:hAnsi="Times New Roman" w:cs="Times New Roman"/>
                <w:lang w:eastAsia="ru-RU"/>
              </w:rPr>
            </w:pPr>
            <w:r w:rsidRPr="00F51E07">
              <w:rPr>
                <w:rFonts w:ascii="Times New Roman" w:eastAsia="Times New Roman" w:hAnsi="Times New Roman" w:cs="Times New Roman"/>
                <w:lang w:eastAsia="ru-RU"/>
              </w:rPr>
              <w:t>Имеются постоянные элементы дизайна. Дизайн подчеркивает содержание.</w:t>
            </w:r>
          </w:p>
        </w:tc>
        <w:tc>
          <w:tcPr>
            <w:tcW w:w="0" w:type="auto"/>
            <w:tcBorders>
              <w:top w:val="nil"/>
              <w:left w:val="nil"/>
              <w:bottom w:val="single" w:sz="8" w:space="0" w:color="auto"/>
              <w:right w:val="single" w:sz="8" w:space="0" w:color="auto"/>
            </w:tcBorders>
            <w:tcMar>
              <w:top w:w="0" w:type="dxa"/>
              <w:left w:w="108" w:type="dxa"/>
              <w:bottom w:w="0" w:type="dxa"/>
              <w:right w:w="108" w:type="dxa"/>
            </w:tcMar>
            <w:hideMark/>
          </w:tcPr>
          <w:p w:rsidR="00F51E07" w:rsidRPr="00F51E07" w:rsidRDefault="00F51E07" w:rsidP="00F51E07">
            <w:pPr>
              <w:keepLines/>
              <w:tabs>
                <w:tab w:val="left" w:pos="851"/>
              </w:tabs>
              <w:spacing w:after="0" w:line="240" w:lineRule="auto"/>
              <w:contextualSpacing/>
              <w:jc w:val="both"/>
              <w:rPr>
                <w:rFonts w:ascii="Times New Roman" w:eastAsia="Times New Roman" w:hAnsi="Times New Roman" w:cs="Times New Roman"/>
                <w:lang w:eastAsia="ru-RU"/>
              </w:rPr>
            </w:pPr>
            <w:r w:rsidRPr="00F51E07">
              <w:rPr>
                <w:rFonts w:ascii="Times New Roman" w:eastAsia="Times New Roman" w:hAnsi="Times New Roman" w:cs="Times New Roman"/>
                <w:lang w:eastAsia="ru-RU"/>
              </w:rPr>
              <w:t xml:space="preserve">  Имеются постоянные элементы дизайна. Дизайн соответствует содержанию.  </w:t>
            </w:r>
          </w:p>
        </w:tc>
        <w:tc>
          <w:tcPr>
            <w:tcW w:w="0" w:type="auto"/>
            <w:tcBorders>
              <w:top w:val="nil"/>
              <w:left w:val="nil"/>
              <w:bottom w:val="single" w:sz="8" w:space="0" w:color="auto"/>
              <w:right w:val="single" w:sz="8" w:space="0" w:color="auto"/>
            </w:tcBorders>
            <w:tcMar>
              <w:top w:w="0" w:type="dxa"/>
              <w:left w:w="108" w:type="dxa"/>
              <w:bottom w:w="0" w:type="dxa"/>
              <w:right w:w="108" w:type="dxa"/>
            </w:tcMar>
            <w:hideMark/>
          </w:tcPr>
          <w:p w:rsidR="00F51E07" w:rsidRPr="00F51E07" w:rsidRDefault="00F51E07" w:rsidP="00F51E07">
            <w:pPr>
              <w:keepLines/>
              <w:tabs>
                <w:tab w:val="left" w:pos="851"/>
              </w:tabs>
              <w:spacing w:after="0" w:line="240" w:lineRule="auto"/>
              <w:contextualSpacing/>
              <w:jc w:val="both"/>
              <w:rPr>
                <w:rFonts w:ascii="Times New Roman" w:eastAsia="Times New Roman" w:hAnsi="Times New Roman" w:cs="Times New Roman"/>
                <w:lang w:eastAsia="ru-RU"/>
              </w:rPr>
            </w:pPr>
            <w:r w:rsidRPr="00F51E07">
              <w:rPr>
                <w:rFonts w:ascii="Times New Roman" w:eastAsia="Times New Roman" w:hAnsi="Times New Roman" w:cs="Times New Roman"/>
                <w:lang w:eastAsia="ru-RU"/>
              </w:rPr>
              <w:t xml:space="preserve">Нет постоянных элементов дизайна. Дизайн может и не соответствовать содержанию. </w:t>
            </w:r>
          </w:p>
        </w:tc>
        <w:tc>
          <w:tcPr>
            <w:tcW w:w="0" w:type="auto"/>
            <w:tcBorders>
              <w:top w:val="nil"/>
              <w:left w:val="nil"/>
              <w:bottom w:val="single" w:sz="8" w:space="0" w:color="auto"/>
              <w:right w:val="single" w:sz="8" w:space="0" w:color="auto"/>
            </w:tcBorders>
            <w:tcMar>
              <w:top w:w="0" w:type="dxa"/>
              <w:left w:w="108" w:type="dxa"/>
              <w:bottom w:w="0" w:type="dxa"/>
              <w:right w:w="108" w:type="dxa"/>
            </w:tcMar>
            <w:hideMark/>
          </w:tcPr>
          <w:p w:rsidR="00F51E07" w:rsidRPr="00F51E07" w:rsidRDefault="00F51E07" w:rsidP="00F51E07">
            <w:pPr>
              <w:keepLines/>
              <w:tabs>
                <w:tab w:val="left" w:pos="851"/>
              </w:tabs>
              <w:spacing w:after="0" w:line="240" w:lineRule="auto"/>
              <w:contextualSpacing/>
              <w:jc w:val="both"/>
              <w:rPr>
                <w:rFonts w:ascii="Times New Roman" w:eastAsia="Times New Roman" w:hAnsi="Times New Roman" w:cs="Times New Roman"/>
                <w:lang w:eastAsia="ru-RU"/>
              </w:rPr>
            </w:pPr>
            <w:r w:rsidRPr="00F51E07">
              <w:rPr>
                <w:rFonts w:ascii="Times New Roman" w:eastAsia="Times New Roman" w:hAnsi="Times New Roman" w:cs="Times New Roman"/>
                <w:lang w:eastAsia="ru-RU"/>
              </w:rPr>
              <w:t>Элементы дизайна мешают содержанию.</w:t>
            </w:r>
          </w:p>
        </w:tc>
      </w:tr>
      <w:tr w:rsidR="00F51E07" w:rsidRPr="00F51E07" w:rsidTr="00F51E07">
        <w:trPr>
          <w:cantSplit/>
        </w:trPr>
        <w:tc>
          <w:tcPr>
            <w:tcW w:w="0" w:type="auto"/>
            <w:vMerge/>
            <w:tcBorders>
              <w:top w:val="nil"/>
              <w:left w:val="single" w:sz="8" w:space="0" w:color="auto"/>
              <w:bottom w:val="single" w:sz="8" w:space="0" w:color="auto"/>
              <w:right w:val="single" w:sz="8" w:space="0" w:color="auto"/>
            </w:tcBorders>
            <w:vAlign w:val="center"/>
            <w:hideMark/>
          </w:tcPr>
          <w:p w:rsidR="00F51E07" w:rsidRPr="00F51E07" w:rsidRDefault="00F51E07" w:rsidP="00F51E07">
            <w:pPr>
              <w:keepLines/>
              <w:tabs>
                <w:tab w:val="left" w:pos="851"/>
              </w:tabs>
              <w:spacing w:after="0" w:line="240" w:lineRule="auto"/>
              <w:contextualSpacing/>
              <w:jc w:val="both"/>
              <w:rPr>
                <w:rFonts w:ascii="Times New Roman" w:eastAsia="Times New Roman" w:hAnsi="Times New Roman" w:cs="Times New Roman"/>
                <w:b/>
                <w:bCs/>
                <w:i/>
                <w:iCs/>
                <w:lang w:eastAsia="ru-RU"/>
              </w:rPr>
            </w:pPr>
          </w:p>
        </w:tc>
        <w:tc>
          <w:tcPr>
            <w:tcW w:w="0" w:type="auto"/>
            <w:tcBorders>
              <w:top w:val="nil"/>
              <w:left w:val="nil"/>
              <w:bottom w:val="single" w:sz="8" w:space="0" w:color="auto"/>
              <w:right w:val="single" w:sz="8" w:space="0" w:color="auto"/>
            </w:tcBorders>
            <w:tcMar>
              <w:top w:w="0" w:type="dxa"/>
              <w:left w:w="108" w:type="dxa"/>
              <w:bottom w:w="0" w:type="dxa"/>
              <w:right w:w="108" w:type="dxa"/>
            </w:tcMar>
            <w:hideMark/>
          </w:tcPr>
          <w:p w:rsidR="00F51E07" w:rsidRPr="00F51E07" w:rsidRDefault="00F51E07" w:rsidP="00F51E07">
            <w:pPr>
              <w:keepLines/>
              <w:tabs>
                <w:tab w:val="left" w:pos="851"/>
              </w:tabs>
              <w:spacing w:after="0" w:line="240" w:lineRule="auto"/>
              <w:contextualSpacing/>
              <w:jc w:val="both"/>
              <w:rPr>
                <w:rFonts w:ascii="Times New Roman" w:eastAsia="Times New Roman" w:hAnsi="Times New Roman" w:cs="Times New Roman"/>
                <w:lang w:eastAsia="ru-RU"/>
              </w:rPr>
            </w:pPr>
            <w:r w:rsidRPr="00F51E07">
              <w:rPr>
                <w:rFonts w:ascii="Times New Roman" w:eastAsia="Times New Roman" w:hAnsi="Times New Roman" w:cs="Times New Roman"/>
                <w:lang w:eastAsia="ru-RU"/>
              </w:rPr>
              <w:t>Все параметры шрифта хорошо подобраны (текст хорошо читается)</w:t>
            </w:r>
          </w:p>
        </w:tc>
        <w:tc>
          <w:tcPr>
            <w:tcW w:w="0" w:type="auto"/>
            <w:tcBorders>
              <w:top w:val="nil"/>
              <w:left w:val="nil"/>
              <w:bottom w:val="single" w:sz="8" w:space="0" w:color="auto"/>
              <w:right w:val="single" w:sz="8" w:space="0" w:color="auto"/>
            </w:tcBorders>
            <w:tcMar>
              <w:top w:w="0" w:type="dxa"/>
              <w:left w:w="108" w:type="dxa"/>
              <w:bottom w:w="0" w:type="dxa"/>
              <w:right w:w="108" w:type="dxa"/>
            </w:tcMar>
            <w:hideMark/>
          </w:tcPr>
          <w:p w:rsidR="00F51E07" w:rsidRPr="00F51E07" w:rsidRDefault="00F51E07" w:rsidP="00F51E07">
            <w:pPr>
              <w:keepLines/>
              <w:tabs>
                <w:tab w:val="left" w:pos="851"/>
              </w:tabs>
              <w:spacing w:after="0" w:line="240" w:lineRule="auto"/>
              <w:contextualSpacing/>
              <w:jc w:val="both"/>
              <w:rPr>
                <w:rFonts w:ascii="Times New Roman" w:eastAsia="Times New Roman" w:hAnsi="Times New Roman" w:cs="Times New Roman"/>
                <w:lang w:eastAsia="ru-RU"/>
              </w:rPr>
            </w:pPr>
            <w:r w:rsidRPr="00F51E07">
              <w:rPr>
                <w:rFonts w:ascii="Times New Roman" w:eastAsia="Times New Roman" w:hAnsi="Times New Roman" w:cs="Times New Roman"/>
                <w:lang w:eastAsia="ru-RU"/>
              </w:rPr>
              <w:t>Параметры шрифта подобраны. Шрифт читаем.</w:t>
            </w:r>
          </w:p>
        </w:tc>
        <w:tc>
          <w:tcPr>
            <w:tcW w:w="0" w:type="auto"/>
            <w:tcBorders>
              <w:top w:val="nil"/>
              <w:left w:val="nil"/>
              <w:bottom w:val="single" w:sz="8" w:space="0" w:color="auto"/>
              <w:right w:val="single" w:sz="8" w:space="0" w:color="auto"/>
            </w:tcBorders>
            <w:tcMar>
              <w:top w:w="0" w:type="dxa"/>
              <w:left w:w="108" w:type="dxa"/>
              <w:bottom w:w="0" w:type="dxa"/>
              <w:right w:w="108" w:type="dxa"/>
            </w:tcMar>
            <w:hideMark/>
          </w:tcPr>
          <w:p w:rsidR="00F51E07" w:rsidRPr="00F51E07" w:rsidRDefault="00F51E07" w:rsidP="00F51E07">
            <w:pPr>
              <w:keepLines/>
              <w:tabs>
                <w:tab w:val="left" w:pos="851"/>
              </w:tabs>
              <w:spacing w:after="0" w:line="240" w:lineRule="auto"/>
              <w:contextualSpacing/>
              <w:jc w:val="both"/>
              <w:rPr>
                <w:rFonts w:ascii="Times New Roman" w:eastAsia="Times New Roman" w:hAnsi="Times New Roman" w:cs="Times New Roman"/>
                <w:lang w:eastAsia="ru-RU"/>
              </w:rPr>
            </w:pPr>
            <w:r w:rsidRPr="00F51E07">
              <w:rPr>
                <w:rFonts w:ascii="Times New Roman" w:eastAsia="Times New Roman" w:hAnsi="Times New Roman" w:cs="Times New Roman"/>
                <w:lang w:eastAsia="ru-RU"/>
              </w:rPr>
              <w:t xml:space="preserve"> Параметры шрифта недостаточно хорошо подобраны, могут мешать восприятию </w:t>
            </w:r>
          </w:p>
        </w:tc>
        <w:tc>
          <w:tcPr>
            <w:tcW w:w="0" w:type="auto"/>
            <w:tcBorders>
              <w:top w:val="nil"/>
              <w:left w:val="nil"/>
              <w:bottom w:val="single" w:sz="8" w:space="0" w:color="auto"/>
              <w:right w:val="single" w:sz="8" w:space="0" w:color="auto"/>
            </w:tcBorders>
            <w:tcMar>
              <w:top w:w="0" w:type="dxa"/>
              <w:left w:w="108" w:type="dxa"/>
              <w:bottom w:w="0" w:type="dxa"/>
              <w:right w:w="108" w:type="dxa"/>
            </w:tcMar>
            <w:hideMark/>
          </w:tcPr>
          <w:p w:rsidR="00F51E07" w:rsidRPr="00F51E07" w:rsidRDefault="00F51E07" w:rsidP="00F51E07">
            <w:pPr>
              <w:keepLines/>
              <w:tabs>
                <w:tab w:val="left" w:pos="851"/>
              </w:tabs>
              <w:spacing w:after="0" w:line="240" w:lineRule="auto"/>
              <w:contextualSpacing/>
              <w:jc w:val="both"/>
              <w:rPr>
                <w:rFonts w:ascii="Times New Roman" w:eastAsia="Times New Roman" w:hAnsi="Times New Roman" w:cs="Times New Roman"/>
                <w:lang w:eastAsia="ru-RU"/>
              </w:rPr>
            </w:pPr>
            <w:r w:rsidRPr="00F51E07">
              <w:rPr>
                <w:rFonts w:ascii="Times New Roman" w:eastAsia="Times New Roman" w:hAnsi="Times New Roman" w:cs="Times New Roman"/>
                <w:lang w:eastAsia="ru-RU"/>
              </w:rPr>
              <w:t xml:space="preserve">Параметры не подобраны. Делают текст трудночитаемым </w:t>
            </w:r>
          </w:p>
        </w:tc>
      </w:tr>
      <w:tr w:rsidR="00F51E07" w:rsidRPr="00F51E07" w:rsidTr="00F51E07">
        <w:tc>
          <w:tcPr>
            <w:tcW w:w="0" w:type="auto"/>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51E07" w:rsidRPr="00F51E07" w:rsidRDefault="00F51E07" w:rsidP="00F51E07">
            <w:pPr>
              <w:keepLines/>
              <w:tabs>
                <w:tab w:val="left" w:pos="851"/>
              </w:tabs>
              <w:spacing w:after="0" w:line="240" w:lineRule="auto"/>
              <w:contextualSpacing/>
              <w:jc w:val="both"/>
              <w:outlineLvl w:val="4"/>
              <w:rPr>
                <w:rFonts w:ascii="Times New Roman" w:eastAsia="Times New Roman" w:hAnsi="Times New Roman" w:cs="Times New Roman"/>
                <w:b/>
                <w:bCs/>
                <w:i/>
                <w:iCs/>
                <w:lang w:eastAsia="ru-RU"/>
              </w:rPr>
            </w:pPr>
            <w:r w:rsidRPr="00F51E07">
              <w:rPr>
                <w:rFonts w:ascii="Times New Roman" w:eastAsia="Times New Roman" w:hAnsi="Times New Roman" w:cs="Times New Roman"/>
                <w:b/>
                <w:bCs/>
                <w:lang w:eastAsia="ru-RU"/>
              </w:rPr>
              <w:t xml:space="preserve">Графика </w:t>
            </w:r>
          </w:p>
        </w:tc>
        <w:tc>
          <w:tcPr>
            <w:tcW w:w="0" w:type="auto"/>
            <w:tcBorders>
              <w:top w:val="nil"/>
              <w:left w:val="nil"/>
              <w:bottom w:val="single" w:sz="8" w:space="0" w:color="auto"/>
              <w:right w:val="single" w:sz="8" w:space="0" w:color="auto"/>
            </w:tcBorders>
            <w:tcMar>
              <w:top w:w="0" w:type="dxa"/>
              <w:left w:w="108" w:type="dxa"/>
              <w:bottom w:w="0" w:type="dxa"/>
              <w:right w:w="108" w:type="dxa"/>
            </w:tcMar>
            <w:hideMark/>
          </w:tcPr>
          <w:p w:rsidR="00F51E07" w:rsidRPr="00F51E07" w:rsidRDefault="00F51E07" w:rsidP="00F51E07">
            <w:pPr>
              <w:keepLines/>
              <w:tabs>
                <w:tab w:val="left" w:pos="851"/>
              </w:tabs>
              <w:spacing w:after="0" w:line="240" w:lineRule="auto"/>
              <w:contextualSpacing/>
              <w:jc w:val="both"/>
              <w:rPr>
                <w:rFonts w:ascii="Times New Roman" w:eastAsia="Times New Roman" w:hAnsi="Times New Roman" w:cs="Times New Roman"/>
                <w:lang w:eastAsia="ru-RU"/>
              </w:rPr>
            </w:pPr>
            <w:r w:rsidRPr="00F51E07">
              <w:rPr>
                <w:rFonts w:ascii="Times New Roman" w:eastAsia="Times New Roman" w:hAnsi="Times New Roman" w:cs="Times New Roman"/>
                <w:lang w:eastAsia="ru-RU"/>
              </w:rPr>
              <w:t xml:space="preserve">Хорошо подобрана, соответствует содержанию, обогащает содержание </w:t>
            </w:r>
          </w:p>
        </w:tc>
        <w:tc>
          <w:tcPr>
            <w:tcW w:w="0" w:type="auto"/>
            <w:tcBorders>
              <w:top w:val="nil"/>
              <w:left w:val="nil"/>
              <w:bottom w:val="single" w:sz="8" w:space="0" w:color="auto"/>
              <w:right w:val="single" w:sz="8" w:space="0" w:color="auto"/>
            </w:tcBorders>
            <w:tcMar>
              <w:top w:w="0" w:type="dxa"/>
              <w:left w:w="108" w:type="dxa"/>
              <w:bottom w:w="0" w:type="dxa"/>
              <w:right w:w="108" w:type="dxa"/>
            </w:tcMar>
            <w:hideMark/>
          </w:tcPr>
          <w:p w:rsidR="00F51E07" w:rsidRPr="00F51E07" w:rsidRDefault="00F51E07" w:rsidP="00F51E07">
            <w:pPr>
              <w:keepLines/>
              <w:tabs>
                <w:tab w:val="left" w:pos="851"/>
              </w:tabs>
              <w:spacing w:after="0" w:line="240" w:lineRule="auto"/>
              <w:contextualSpacing/>
              <w:jc w:val="both"/>
              <w:rPr>
                <w:rFonts w:ascii="Times New Roman" w:eastAsia="Times New Roman" w:hAnsi="Times New Roman" w:cs="Times New Roman"/>
                <w:lang w:eastAsia="ru-RU"/>
              </w:rPr>
            </w:pPr>
            <w:r w:rsidRPr="00F51E07">
              <w:rPr>
                <w:rFonts w:ascii="Times New Roman" w:eastAsia="Times New Roman" w:hAnsi="Times New Roman" w:cs="Times New Roman"/>
                <w:lang w:eastAsia="ru-RU"/>
              </w:rPr>
              <w:t>Графика соответствует содержанию</w:t>
            </w:r>
          </w:p>
        </w:tc>
        <w:tc>
          <w:tcPr>
            <w:tcW w:w="0" w:type="auto"/>
            <w:tcBorders>
              <w:top w:val="nil"/>
              <w:left w:val="nil"/>
              <w:bottom w:val="single" w:sz="8" w:space="0" w:color="auto"/>
              <w:right w:val="single" w:sz="8" w:space="0" w:color="auto"/>
            </w:tcBorders>
            <w:tcMar>
              <w:top w:w="0" w:type="dxa"/>
              <w:left w:w="108" w:type="dxa"/>
              <w:bottom w:w="0" w:type="dxa"/>
              <w:right w:w="108" w:type="dxa"/>
            </w:tcMar>
            <w:hideMark/>
          </w:tcPr>
          <w:p w:rsidR="00F51E07" w:rsidRPr="00F51E07" w:rsidRDefault="00F51E07" w:rsidP="00F51E07">
            <w:pPr>
              <w:keepLines/>
              <w:tabs>
                <w:tab w:val="left" w:pos="851"/>
              </w:tabs>
              <w:spacing w:after="0" w:line="240" w:lineRule="auto"/>
              <w:contextualSpacing/>
              <w:jc w:val="both"/>
              <w:rPr>
                <w:rFonts w:ascii="Times New Roman" w:eastAsia="Times New Roman" w:hAnsi="Times New Roman" w:cs="Times New Roman"/>
                <w:lang w:eastAsia="ru-RU"/>
              </w:rPr>
            </w:pPr>
            <w:r w:rsidRPr="00F51E07">
              <w:rPr>
                <w:rFonts w:ascii="Times New Roman" w:eastAsia="Times New Roman" w:hAnsi="Times New Roman" w:cs="Times New Roman"/>
                <w:lang w:eastAsia="ru-RU"/>
              </w:rPr>
              <w:t>Графика мало соответствует содержанию</w:t>
            </w:r>
          </w:p>
        </w:tc>
        <w:tc>
          <w:tcPr>
            <w:tcW w:w="0" w:type="auto"/>
            <w:tcBorders>
              <w:top w:val="nil"/>
              <w:left w:val="nil"/>
              <w:bottom w:val="single" w:sz="8" w:space="0" w:color="auto"/>
              <w:right w:val="single" w:sz="8" w:space="0" w:color="auto"/>
            </w:tcBorders>
            <w:tcMar>
              <w:top w:w="0" w:type="dxa"/>
              <w:left w:w="108" w:type="dxa"/>
              <w:bottom w:w="0" w:type="dxa"/>
              <w:right w:w="108" w:type="dxa"/>
            </w:tcMar>
            <w:hideMark/>
          </w:tcPr>
          <w:p w:rsidR="00F51E07" w:rsidRPr="00F51E07" w:rsidRDefault="00F51E07" w:rsidP="00F51E07">
            <w:pPr>
              <w:keepLines/>
              <w:tabs>
                <w:tab w:val="left" w:pos="851"/>
              </w:tabs>
              <w:spacing w:after="0" w:line="240" w:lineRule="auto"/>
              <w:contextualSpacing/>
              <w:jc w:val="both"/>
              <w:rPr>
                <w:rFonts w:ascii="Times New Roman" w:eastAsia="Times New Roman" w:hAnsi="Times New Roman" w:cs="Times New Roman"/>
                <w:lang w:eastAsia="ru-RU"/>
              </w:rPr>
            </w:pPr>
            <w:r w:rsidRPr="00F51E07">
              <w:rPr>
                <w:rFonts w:ascii="Times New Roman" w:eastAsia="Times New Roman" w:hAnsi="Times New Roman" w:cs="Times New Roman"/>
                <w:lang w:eastAsia="ru-RU"/>
              </w:rPr>
              <w:t xml:space="preserve">Графика не соответствует содержанию </w:t>
            </w:r>
          </w:p>
        </w:tc>
      </w:tr>
      <w:tr w:rsidR="00F51E07" w:rsidRPr="00F51E07" w:rsidTr="00F51E07">
        <w:tc>
          <w:tcPr>
            <w:tcW w:w="0" w:type="auto"/>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51E07" w:rsidRPr="00F51E07" w:rsidRDefault="00F51E07" w:rsidP="00F51E07">
            <w:pPr>
              <w:keepLines/>
              <w:tabs>
                <w:tab w:val="left" w:pos="851"/>
              </w:tabs>
              <w:spacing w:after="0" w:line="240" w:lineRule="auto"/>
              <w:contextualSpacing/>
              <w:jc w:val="both"/>
              <w:outlineLvl w:val="4"/>
              <w:rPr>
                <w:rFonts w:ascii="Times New Roman" w:eastAsia="Times New Roman" w:hAnsi="Times New Roman" w:cs="Times New Roman"/>
                <w:b/>
                <w:bCs/>
                <w:i/>
                <w:iCs/>
                <w:lang w:eastAsia="ru-RU"/>
              </w:rPr>
            </w:pPr>
            <w:r w:rsidRPr="00F51E07">
              <w:rPr>
                <w:rFonts w:ascii="Times New Roman" w:eastAsia="Times New Roman" w:hAnsi="Times New Roman" w:cs="Times New Roman"/>
                <w:b/>
                <w:bCs/>
                <w:lang w:eastAsia="ru-RU"/>
              </w:rPr>
              <w:t>Грамотность</w:t>
            </w:r>
          </w:p>
        </w:tc>
        <w:tc>
          <w:tcPr>
            <w:tcW w:w="0" w:type="auto"/>
            <w:tcBorders>
              <w:top w:val="nil"/>
              <w:left w:val="nil"/>
              <w:bottom w:val="single" w:sz="8" w:space="0" w:color="auto"/>
              <w:right w:val="single" w:sz="8" w:space="0" w:color="auto"/>
            </w:tcBorders>
            <w:tcMar>
              <w:top w:w="0" w:type="dxa"/>
              <w:left w:w="108" w:type="dxa"/>
              <w:bottom w:w="0" w:type="dxa"/>
              <w:right w:w="108" w:type="dxa"/>
            </w:tcMar>
            <w:hideMark/>
          </w:tcPr>
          <w:p w:rsidR="00F51E07" w:rsidRPr="00F51E07" w:rsidRDefault="00F51E07" w:rsidP="00F51E07">
            <w:pPr>
              <w:keepLines/>
              <w:tabs>
                <w:tab w:val="left" w:pos="851"/>
              </w:tabs>
              <w:spacing w:after="0" w:line="240" w:lineRule="auto"/>
              <w:contextualSpacing/>
              <w:jc w:val="both"/>
              <w:rPr>
                <w:rFonts w:ascii="Times New Roman" w:eastAsia="Times New Roman" w:hAnsi="Times New Roman" w:cs="Times New Roman"/>
                <w:lang w:eastAsia="ru-RU"/>
              </w:rPr>
            </w:pPr>
            <w:r w:rsidRPr="00F51E07">
              <w:rPr>
                <w:rFonts w:ascii="Times New Roman" w:eastAsia="Times New Roman" w:hAnsi="Times New Roman" w:cs="Times New Roman"/>
                <w:lang w:eastAsia="ru-RU"/>
              </w:rPr>
              <w:t>Нет ошибок</w:t>
            </w:r>
          </w:p>
        </w:tc>
        <w:tc>
          <w:tcPr>
            <w:tcW w:w="0" w:type="auto"/>
            <w:tcBorders>
              <w:top w:val="nil"/>
              <w:left w:val="nil"/>
              <w:bottom w:val="single" w:sz="8" w:space="0" w:color="auto"/>
              <w:right w:val="single" w:sz="8" w:space="0" w:color="auto"/>
            </w:tcBorders>
            <w:tcMar>
              <w:top w:w="0" w:type="dxa"/>
              <w:left w:w="108" w:type="dxa"/>
              <w:bottom w:w="0" w:type="dxa"/>
              <w:right w:w="108" w:type="dxa"/>
            </w:tcMar>
            <w:hideMark/>
          </w:tcPr>
          <w:p w:rsidR="00F51E07" w:rsidRPr="00F51E07" w:rsidRDefault="00F51E07" w:rsidP="00F51E07">
            <w:pPr>
              <w:keepLines/>
              <w:tabs>
                <w:tab w:val="left" w:pos="851"/>
              </w:tabs>
              <w:spacing w:after="0" w:line="240" w:lineRule="auto"/>
              <w:contextualSpacing/>
              <w:jc w:val="both"/>
              <w:rPr>
                <w:rFonts w:ascii="Times New Roman" w:eastAsia="Times New Roman" w:hAnsi="Times New Roman" w:cs="Times New Roman"/>
                <w:lang w:eastAsia="ru-RU"/>
              </w:rPr>
            </w:pPr>
            <w:r w:rsidRPr="00F51E07">
              <w:rPr>
                <w:rFonts w:ascii="Times New Roman" w:eastAsia="Times New Roman" w:hAnsi="Times New Roman" w:cs="Times New Roman"/>
                <w:lang w:eastAsia="ru-RU"/>
              </w:rPr>
              <w:t xml:space="preserve">Мало ошибок  </w:t>
            </w:r>
          </w:p>
        </w:tc>
        <w:tc>
          <w:tcPr>
            <w:tcW w:w="0" w:type="auto"/>
            <w:tcBorders>
              <w:top w:val="nil"/>
              <w:left w:val="nil"/>
              <w:bottom w:val="single" w:sz="8" w:space="0" w:color="auto"/>
              <w:right w:val="single" w:sz="8" w:space="0" w:color="auto"/>
            </w:tcBorders>
            <w:tcMar>
              <w:top w:w="0" w:type="dxa"/>
              <w:left w:w="108" w:type="dxa"/>
              <w:bottom w:w="0" w:type="dxa"/>
              <w:right w:w="108" w:type="dxa"/>
            </w:tcMar>
            <w:hideMark/>
          </w:tcPr>
          <w:p w:rsidR="00F51E07" w:rsidRPr="00F51E07" w:rsidRDefault="00F51E07" w:rsidP="00F51E07">
            <w:pPr>
              <w:keepLines/>
              <w:tabs>
                <w:tab w:val="left" w:pos="851"/>
              </w:tabs>
              <w:spacing w:after="0" w:line="240" w:lineRule="auto"/>
              <w:contextualSpacing/>
              <w:jc w:val="both"/>
              <w:rPr>
                <w:rFonts w:ascii="Times New Roman" w:eastAsia="Times New Roman" w:hAnsi="Times New Roman" w:cs="Times New Roman"/>
                <w:lang w:eastAsia="ru-RU"/>
              </w:rPr>
            </w:pPr>
            <w:r w:rsidRPr="00F51E07">
              <w:rPr>
                <w:rFonts w:ascii="Times New Roman" w:eastAsia="Times New Roman" w:hAnsi="Times New Roman" w:cs="Times New Roman"/>
                <w:lang w:eastAsia="ru-RU"/>
              </w:rPr>
              <w:t>Есть ошибки, мешающие восприятию</w:t>
            </w:r>
          </w:p>
        </w:tc>
        <w:tc>
          <w:tcPr>
            <w:tcW w:w="0" w:type="auto"/>
            <w:tcBorders>
              <w:top w:val="nil"/>
              <w:left w:val="nil"/>
              <w:bottom w:val="single" w:sz="8" w:space="0" w:color="auto"/>
              <w:right w:val="single" w:sz="8" w:space="0" w:color="auto"/>
            </w:tcBorders>
            <w:tcMar>
              <w:top w:w="0" w:type="dxa"/>
              <w:left w:w="108" w:type="dxa"/>
              <w:bottom w:w="0" w:type="dxa"/>
              <w:right w:w="108" w:type="dxa"/>
            </w:tcMar>
            <w:hideMark/>
          </w:tcPr>
          <w:p w:rsidR="00F51E07" w:rsidRPr="00F51E07" w:rsidRDefault="00F51E07" w:rsidP="00F51E07">
            <w:pPr>
              <w:keepLines/>
              <w:tabs>
                <w:tab w:val="left" w:pos="851"/>
              </w:tabs>
              <w:spacing w:after="0" w:line="240" w:lineRule="auto"/>
              <w:contextualSpacing/>
              <w:jc w:val="both"/>
              <w:rPr>
                <w:rFonts w:ascii="Times New Roman" w:eastAsia="Times New Roman" w:hAnsi="Times New Roman" w:cs="Times New Roman"/>
                <w:lang w:eastAsia="ru-RU"/>
              </w:rPr>
            </w:pPr>
            <w:r w:rsidRPr="00F51E07">
              <w:rPr>
                <w:rFonts w:ascii="Times New Roman" w:eastAsia="Times New Roman" w:hAnsi="Times New Roman" w:cs="Times New Roman"/>
                <w:lang w:eastAsia="ru-RU"/>
              </w:rPr>
              <w:t xml:space="preserve">Много ошибок, делающих материал трудночитаемым  </w:t>
            </w:r>
          </w:p>
        </w:tc>
      </w:tr>
    </w:tbl>
    <w:p w:rsidR="00F51E07" w:rsidRPr="00F51E07" w:rsidRDefault="00F51E07" w:rsidP="00F51E07">
      <w:pPr>
        <w:tabs>
          <w:tab w:val="left" w:pos="851"/>
        </w:tabs>
        <w:suppressAutoHyphens/>
        <w:spacing w:after="0" w:line="240" w:lineRule="auto"/>
        <w:contextualSpacing/>
        <w:jc w:val="both"/>
        <w:rPr>
          <w:rFonts w:ascii="Times New Roman" w:eastAsia="Times New Roman" w:hAnsi="Times New Roman" w:cs="Times New Roman"/>
          <w:sz w:val="24"/>
          <w:szCs w:val="24"/>
          <w:lang w:eastAsia="ar-SA"/>
        </w:rPr>
      </w:pPr>
    </w:p>
    <w:p w:rsidR="00F51E07" w:rsidRDefault="00EC306E" w:rsidP="0068199E">
      <w:pPr>
        <w:tabs>
          <w:tab w:val="left" w:pos="851"/>
        </w:tabs>
        <w:suppressAutoHyphens/>
        <w:spacing w:after="0" w:line="240" w:lineRule="auto"/>
        <w:contextualSpacing/>
        <w:jc w:val="center"/>
        <w:rPr>
          <w:rFonts w:ascii="Times New Roman" w:eastAsia="Times New Roman" w:hAnsi="Times New Roman" w:cs="Times New Roman"/>
          <w:b/>
          <w:sz w:val="28"/>
          <w:szCs w:val="28"/>
          <w:lang w:eastAsia="ar-SA"/>
        </w:rPr>
      </w:pPr>
      <w:r w:rsidRPr="00EC306E">
        <w:rPr>
          <w:rFonts w:ascii="Times New Roman" w:eastAsia="Times New Roman" w:hAnsi="Times New Roman" w:cs="Times New Roman"/>
          <w:b/>
          <w:sz w:val="28"/>
          <w:szCs w:val="28"/>
          <w:lang w:eastAsia="ar-SA"/>
        </w:rPr>
        <w:t>Родной(татарский) язык</w:t>
      </w:r>
    </w:p>
    <w:p w:rsidR="00EC306E" w:rsidRPr="00EC306E" w:rsidRDefault="00EC306E" w:rsidP="00F51E07">
      <w:pPr>
        <w:tabs>
          <w:tab w:val="left" w:pos="851"/>
        </w:tabs>
        <w:suppressAutoHyphens/>
        <w:spacing w:after="0" w:line="240" w:lineRule="auto"/>
        <w:contextualSpacing/>
        <w:jc w:val="both"/>
        <w:rPr>
          <w:rFonts w:ascii="Times New Roman" w:eastAsia="Times New Roman" w:hAnsi="Times New Roman" w:cs="Times New Roman"/>
          <w:b/>
          <w:sz w:val="28"/>
          <w:szCs w:val="28"/>
          <w:lang w:eastAsia="ar-SA"/>
        </w:rPr>
      </w:pPr>
    </w:p>
    <w:p w:rsidR="00EC306E" w:rsidRPr="00EC306E" w:rsidRDefault="00EC306E" w:rsidP="00EC306E">
      <w:pPr>
        <w:keepNext/>
        <w:keepLines/>
        <w:widowControl w:val="0"/>
        <w:tabs>
          <w:tab w:val="left" w:pos="880"/>
        </w:tabs>
        <w:spacing w:after="0" w:line="240" w:lineRule="auto"/>
        <w:jc w:val="both"/>
        <w:outlineLvl w:val="0"/>
        <w:rPr>
          <w:rFonts w:ascii="Times New Roman" w:eastAsia="Times New Roman" w:hAnsi="Times New Roman" w:cs="Times New Roman"/>
          <w:b/>
          <w:bCs/>
          <w:sz w:val="24"/>
          <w:szCs w:val="24"/>
        </w:rPr>
      </w:pPr>
      <w:bookmarkStart w:id="106" w:name="bookmark28"/>
      <w:r w:rsidRPr="00EC306E">
        <w:rPr>
          <w:rFonts w:ascii="Times New Roman" w:eastAsia="Times New Roman" w:hAnsi="Times New Roman" w:cs="Times New Roman"/>
          <w:b/>
          <w:bCs/>
          <w:color w:val="000000"/>
          <w:sz w:val="24"/>
          <w:szCs w:val="24"/>
          <w:lang w:eastAsia="ru-RU" w:bidi="ru-RU"/>
        </w:rPr>
        <w:t>СИСТЕМА ОЦЕНКИ РЕЗУЛЬТАТОВ ОСВОЕНИЯ УЧЕБНОГО ПРЕДМЕТА</w:t>
      </w:r>
      <w:bookmarkEnd w:id="106"/>
    </w:p>
    <w:p w:rsidR="00EC306E" w:rsidRPr="00EC306E" w:rsidRDefault="00EC306E" w:rsidP="00EC306E">
      <w:pPr>
        <w:widowControl w:val="0"/>
        <w:spacing w:after="0" w:line="240" w:lineRule="auto"/>
        <w:ind w:firstLine="720"/>
        <w:jc w:val="both"/>
        <w:rPr>
          <w:rFonts w:ascii="Times New Roman" w:eastAsia="Times New Roman" w:hAnsi="Times New Roman" w:cs="Times New Roman"/>
          <w:sz w:val="24"/>
          <w:szCs w:val="24"/>
        </w:rPr>
      </w:pPr>
      <w:r w:rsidRPr="00EC306E">
        <w:rPr>
          <w:rFonts w:ascii="Times New Roman" w:eastAsia="Times New Roman" w:hAnsi="Times New Roman" w:cs="Times New Roman"/>
          <w:color w:val="000000"/>
          <w:sz w:val="24"/>
          <w:szCs w:val="24"/>
          <w:lang w:eastAsia="ru-RU" w:bidi="ru-RU"/>
        </w:rPr>
        <w:t>Система оценки достижения планируемых результатов освоения программы направлена на обеспечение качества образования и предполагает вовлеченность в оценочную деятельность, как учителей, так и обучающихся.</w:t>
      </w:r>
    </w:p>
    <w:p w:rsidR="00EC306E" w:rsidRPr="00EC306E" w:rsidRDefault="00EC306E" w:rsidP="00EC306E">
      <w:pPr>
        <w:widowControl w:val="0"/>
        <w:spacing w:after="0" w:line="240" w:lineRule="auto"/>
        <w:ind w:firstLine="720"/>
        <w:jc w:val="both"/>
        <w:rPr>
          <w:rFonts w:ascii="Times New Roman" w:eastAsia="Times New Roman" w:hAnsi="Times New Roman" w:cs="Times New Roman"/>
          <w:sz w:val="24"/>
          <w:szCs w:val="24"/>
        </w:rPr>
      </w:pPr>
      <w:r w:rsidRPr="00EC306E">
        <w:rPr>
          <w:rFonts w:ascii="Times New Roman" w:eastAsia="Times New Roman" w:hAnsi="Times New Roman" w:cs="Times New Roman"/>
          <w:color w:val="000000"/>
          <w:sz w:val="24"/>
          <w:szCs w:val="24"/>
          <w:lang w:eastAsia="ru-RU" w:bidi="ru-RU"/>
        </w:rPr>
        <w:t>Основным объектом, содержательной и критериальной базой итоговой оценки подготовки выпускников на уровне основного общего образования выступают планируемые результаты, составляющие содержание блока «Выпускник научится», включенные в данную программу.</w:t>
      </w:r>
    </w:p>
    <w:p w:rsidR="00EC306E" w:rsidRPr="00EC306E" w:rsidRDefault="00EC306E" w:rsidP="00EC306E">
      <w:pPr>
        <w:widowControl w:val="0"/>
        <w:spacing w:after="0" w:line="240" w:lineRule="auto"/>
        <w:ind w:firstLine="720"/>
        <w:jc w:val="both"/>
        <w:rPr>
          <w:rFonts w:ascii="Times New Roman" w:eastAsia="Times New Roman" w:hAnsi="Times New Roman" w:cs="Times New Roman"/>
          <w:sz w:val="24"/>
          <w:szCs w:val="24"/>
        </w:rPr>
      </w:pPr>
      <w:r w:rsidRPr="00EC306E">
        <w:rPr>
          <w:rFonts w:ascii="Times New Roman" w:eastAsia="Times New Roman" w:hAnsi="Times New Roman" w:cs="Times New Roman"/>
          <w:color w:val="000000"/>
          <w:sz w:val="24"/>
          <w:szCs w:val="24"/>
          <w:lang w:eastAsia="ru-RU" w:bidi="ru-RU"/>
        </w:rPr>
        <w:t>Система оценки достижения планируемых результатов предполагает комплексный подход к оценке результатов образования, позволяющий вести оценку достижения обучающимися трех групп результатов образования: личностных, метапредметных и предметных.</w:t>
      </w:r>
    </w:p>
    <w:p w:rsidR="00EC306E" w:rsidRPr="00EC306E" w:rsidRDefault="00EC306E" w:rsidP="00EC306E">
      <w:pPr>
        <w:widowControl w:val="0"/>
        <w:spacing w:after="0" w:line="240" w:lineRule="auto"/>
        <w:ind w:firstLine="720"/>
        <w:jc w:val="both"/>
        <w:rPr>
          <w:rFonts w:ascii="Times New Roman" w:eastAsia="Times New Roman" w:hAnsi="Times New Roman" w:cs="Times New Roman"/>
          <w:sz w:val="24"/>
          <w:szCs w:val="24"/>
        </w:rPr>
      </w:pPr>
      <w:r w:rsidRPr="00EC306E">
        <w:rPr>
          <w:rFonts w:ascii="Times New Roman" w:eastAsia="Times New Roman" w:hAnsi="Times New Roman" w:cs="Times New Roman"/>
          <w:b/>
          <w:bCs/>
          <w:color w:val="000000"/>
          <w:sz w:val="24"/>
          <w:szCs w:val="24"/>
          <w:lang w:eastAsia="ru-RU" w:bidi="ru-RU"/>
        </w:rPr>
        <w:t>Слушание</w:t>
      </w:r>
    </w:p>
    <w:p w:rsidR="00EC306E" w:rsidRPr="00EC306E" w:rsidRDefault="00EC306E" w:rsidP="00EC306E">
      <w:pPr>
        <w:widowControl w:val="0"/>
        <w:spacing w:after="0" w:line="240" w:lineRule="auto"/>
        <w:ind w:firstLine="720"/>
        <w:jc w:val="both"/>
        <w:rPr>
          <w:rFonts w:ascii="Times New Roman" w:eastAsia="Times New Roman" w:hAnsi="Times New Roman" w:cs="Times New Roman"/>
          <w:sz w:val="24"/>
          <w:szCs w:val="24"/>
        </w:rPr>
      </w:pPr>
      <w:r w:rsidRPr="00EC306E">
        <w:rPr>
          <w:rFonts w:ascii="Times New Roman" w:eastAsia="Times New Roman" w:hAnsi="Times New Roman" w:cs="Times New Roman"/>
          <w:color w:val="000000"/>
          <w:sz w:val="24"/>
          <w:szCs w:val="24"/>
          <w:lang w:eastAsia="ru-RU" w:bidi="ru-RU"/>
        </w:rPr>
        <w:t>Проверяется способность обучающегося понимать содержание прослушанного с учетом типа аудиотекста, умение выделять тему, основную мысль прослушанного. Кроме этого оценивается умение различать главную и второстепенную информацию, отвечать на вопросы по содержанию прослушанного текста (извлекать необходимую информацию), передавать кратко основное содержание.</w:t>
      </w:r>
    </w:p>
    <w:p w:rsidR="00EC306E" w:rsidRPr="00EC306E" w:rsidRDefault="00EC306E" w:rsidP="00EC306E">
      <w:pPr>
        <w:widowControl w:val="0"/>
        <w:spacing w:after="0" w:line="240" w:lineRule="auto"/>
        <w:ind w:firstLine="720"/>
        <w:jc w:val="both"/>
        <w:rPr>
          <w:rFonts w:ascii="Times New Roman" w:eastAsia="Times New Roman" w:hAnsi="Times New Roman" w:cs="Times New Roman"/>
          <w:sz w:val="24"/>
          <w:szCs w:val="24"/>
        </w:rPr>
      </w:pPr>
      <w:r w:rsidRPr="00EC306E">
        <w:rPr>
          <w:rFonts w:ascii="Times New Roman" w:eastAsia="Times New Roman" w:hAnsi="Times New Roman" w:cs="Times New Roman"/>
          <w:color w:val="000000"/>
          <w:sz w:val="24"/>
          <w:szCs w:val="24"/>
          <w:lang w:eastAsia="ru-RU" w:bidi="ru-RU"/>
        </w:rPr>
        <w:t>Оценка «5» ставится, если цель слушания достигнута полностью. Обучающийся понимает основное содержание прослушанных текстов, в полном объеме отвечает на вопросы, выделяет тему, основную мысль, тип текста, отделяет главные факты, опуская второстепенные, верно выделяет ключевые слова; умеет кратко передать основное содержание на татарском языке, перечислять основные факты в той последовательности, в которой они даны в тексте.</w:t>
      </w:r>
    </w:p>
    <w:p w:rsidR="00EC306E" w:rsidRPr="00EC306E" w:rsidRDefault="00EC306E" w:rsidP="00EC306E">
      <w:pPr>
        <w:widowControl w:val="0"/>
        <w:spacing w:after="0" w:line="240" w:lineRule="auto"/>
        <w:ind w:firstLine="720"/>
        <w:jc w:val="both"/>
        <w:rPr>
          <w:rFonts w:ascii="Times New Roman" w:eastAsia="Times New Roman" w:hAnsi="Times New Roman" w:cs="Times New Roman"/>
          <w:sz w:val="24"/>
          <w:szCs w:val="24"/>
        </w:rPr>
      </w:pPr>
      <w:r w:rsidRPr="00EC306E">
        <w:rPr>
          <w:rFonts w:ascii="Times New Roman" w:eastAsia="Times New Roman" w:hAnsi="Times New Roman" w:cs="Times New Roman"/>
          <w:color w:val="000000"/>
          <w:sz w:val="24"/>
          <w:szCs w:val="24"/>
          <w:lang w:eastAsia="ru-RU" w:bidi="ru-RU"/>
        </w:rPr>
        <w:t>Оценка «4» ставится, если цель слушания достигнута, но не в полном объеме. Обучающийся понимает основное содержание текстов, допускает при ответе на вопросы 1-2 ошибки, касающиеся отдельных деталей/фактов; демонстрирует умение определения темы и основной мысли, но допускает 1</w:t>
      </w:r>
      <w:r w:rsidRPr="00EC306E">
        <w:rPr>
          <w:rFonts w:ascii="Times New Roman" w:eastAsia="Times New Roman" w:hAnsi="Times New Roman" w:cs="Times New Roman"/>
          <w:color w:val="000000"/>
          <w:sz w:val="24"/>
          <w:szCs w:val="24"/>
          <w:lang w:eastAsia="ru-RU" w:bidi="ru-RU"/>
        </w:rPr>
        <w:softHyphen/>
        <w:t>2 ошибки в умении отделять главное от второстепенного, передает основное содержание текста, но есть затруднения при делении текста на смысловые части.</w:t>
      </w:r>
    </w:p>
    <w:p w:rsidR="00EC306E" w:rsidRPr="00EC306E" w:rsidRDefault="00EC306E" w:rsidP="00EC306E">
      <w:pPr>
        <w:widowControl w:val="0"/>
        <w:spacing w:after="0" w:line="240" w:lineRule="auto"/>
        <w:ind w:firstLine="720"/>
        <w:jc w:val="both"/>
        <w:rPr>
          <w:rFonts w:ascii="Times New Roman" w:eastAsia="Times New Roman" w:hAnsi="Times New Roman" w:cs="Times New Roman"/>
          <w:sz w:val="24"/>
          <w:szCs w:val="24"/>
        </w:rPr>
      </w:pPr>
      <w:r w:rsidRPr="00EC306E">
        <w:rPr>
          <w:rFonts w:ascii="Times New Roman" w:eastAsia="Times New Roman" w:hAnsi="Times New Roman" w:cs="Times New Roman"/>
          <w:color w:val="000000"/>
          <w:sz w:val="24"/>
          <w:szCs w:val="24"/>
          <w:lang w:eastAsia="ru-RU" w:bidi="ru-RU"/>
        </w:rPr>
        <w:t>Оценка «3» ставится, если цель слушания достигнута частично. Смысл аудиотекста понят в ограниченном объеме. Обучающийся демонстрирует несформированность навыков определения типа текста и основной темы. Аудиоматериал понят частично, обучающийся испытывает трудности в определении основного содержания и его передаче.</w:t>
      </w:r>
    </w:p>
    <w:p w:rsidR="00EC306E" w:rsidRPr="00EC306E" w:rsidRDefault="00EC306E" w:rsidP="00EC306E">
      <w:pPr>
        <w:widowControl w:val="0"/>
        <w:spacing w:after="0" w:line="240" w:lineRule="auto"/>
        <w:ind w:firstLine="720"/>
        <w:jc w:val="both"/>
        <w:rPr>
          <w:rFonts w:ascii="Times New Roman" w:eastAsia="Times New Roman" w:hAnsi="Times New Roman" w:cs="Times New Roman"/>
          <w:sz w:val="24"/>
          <w:szCs w:val="24"/>
        </w:rPr>
      </w:pPr>
      <w:r w:rsidRPr="00EC306E">
        <w:rPr>
          <w:rFonts w:ascii="Times New Roman" w:eastAsia="Times New Roman" w:hAnsi="Times New Roman" w:cs="Times New Roman"/>
          <w:color w:val="000000"/>
          <w:sz w:val="24"/>
          <w:szCs w:val="24"/>
          <w:lang w:eastAsia="ru-RU" w:bidi="ru-RU"/>
        </w:rPr>
        <w:t>Оценка «2» ставится, если задание не выполнено, цель слушания не достигнута, тема и содержание не поняты. Обучающийся не может оценить текст с точки зрения его значимости и информативности. Информация на слух почти не воспринимается.</w:t>
      </w:r>
    </w:p>
    <w:p w:rsidR="00EC306E" w:rsidRPr="00EC306E" w:rsidRDefault="00EC306E" w:rsidP="00EC306E">
      <w:pPr>
        <w:widowControl w:val="0"/>
        <w:spacing w:after="0" w:line="240" w:lineRule="auto"/>
        <w:ind w:firstLine="720"/>
        <w:jc w:val="both"/>
        <w:rPr>
          <w:rFonts w:ascii="Times New Roman" w:eastAsia="Times New Roman" w:hAnsi="Times New Roman" w:cs="Times New Roman"/>
          <w:sz w:val="24"/>
          <w:szCs w:val="24"/>
        </w:rPr>
      </w:pPr>
      <w:r w:rsidRPr="00EC306E">
        <w:rPr>
          <w:rFonts w:ascii="Times New Roman" w:eastAsia="Times New Roman" w:hAnsi="Times New Roman" w:cs="Times New Roman"/>
          <w:b/>
          <w:bCs/>
          <w:color w:val="000000"/>
          <w:sz w:val="24"/>
          <w:szCs w:val="24"/>
          <w:lang w:eastAsia="ru-RU" w:bidi="ru-RU"/>
        </w:rPr>
        <w:lastRenderedPageBreak/>
        <w:t>Говорение</w:t>
      </w:r>
    </w:p>
    <w:p w:rsidR="00EC306E" w:rsidRPr="00EC306E" w:rsidRDefault="00EC306E" w:rsidP="00EC306E">
      <w:pPr>
        <w:widowControl w:val="0"/>
        <w:tabs>
          <w:tab w:val="left" w:pos="4901"/>
        </w:tabs>
        <w:spacing w:after="0" w:line="240" w:lineRule="auto"/>
        <w:ind w:firstLine="720"/>
        <w:jc w:val="both"/>
        <w:rPr>
          <w:rFonts w:ascii="Times New Roman" w:eastAsia="Times New Roman" w:hAnsi="Times New Roman" w:cs="Times New Roman"/>
          <w:sz w:val="24"/>
          <w:szCs w:val="24"/>
        </w:rPr>
      </w:pPr>
      <w:r w:rsidRPr="00EC306E">
        <w:rPr>
          <w:rFonts w:ascii="Times New Roman" w:eastAsia="Times New Roman" w:hAnsi="Times New Roman" w:cs="Times New Roman"/>
          <w:color w:val="000000"/>
          <w:sz w:val="24"/>
          <w:szCs w:val="24"/>
          <w:lang w:eastAsia="ru-RU" w:bidi="ru-RU"/>
        </w:rPr>
        <w:t>Устные ответы обучающихся</w:t>
      </w:r>
      <w:r w:rsidRPr="00EC306E">
        <w:rPr>
          <w:rFonts w:ascii="Times New Roman" w:eastAsia="Times New Roman" w:hAnsi="Times New Roman" w:cs="Times New Roman"/>
          <w:color w:val="000000"/>
          <w:sz w:val="24"/>
          <w:szCs w:val="24"/>
          <w:lang w:eastAsia="ru-RU" w:bidi="ru-RU"/>
        </w:rPr>
        <w:tab/>
        <w:t>предполагают монологическую и</w:t>
      </w:r>
    </w:p>
    <w:p w:rsidR="00EC306E" w:rsidRPr="00EC306E" w:rsidRDefault="00EC306E" w:rsidP="00EC306E">
      <w:pPr>
        <w:widowControl w:val="0"/>
        <w:spacing w:after="0" w:line="240" w:lineRule="auto"/>
        <w:jc w:val="both"/>
        <w:rPr>
          <w:rFonts w:ascii="Times New Roman" w:eastAsia="Times New Roman" w:hAnsi="Times New Roman" w:cs="Times New Roman"/>
          <w:sz w:val="24"/>
          <w:szCs w:val="24"/>
        </w:rPr>
      </w:pPr>
      <w:r w:rsidRPr="00EC306E">
        <w:rPr>
          <w:rFonts w:ascii="Times New Roman" w:eastAsia="Times New Roman" w:hAnsi="Times New Roman" w:cs="Times New Roman"/>
          <w:color w:val="000000"/>
          <w:sz w:val="24"/>
          <w:szCs w:val="24"/>
          <w:lang w:eastAsia="ru-RU" w:bidi="ru-RU"/>
        </w:rPr>
        <w:t>диалогическую формы.</w:t>
      </w:r>
    </w:p>
    <w:p w:rsidR="00EC306E" w:rsidRPr="00EC306E" w:rsidRDefault="00EC306E" w:rsidP="00EC306E">
      <w:pPr>
        <w:widowControl w:val="0"/>
        <w:spacing w:after="0" w:line="240" w:lineRule="auto"/>
        <w:ind w:firstLine="720"/>
        <w:jc w:val="both"/>
        <w:rPr>
          <w:rFonts w:ascii="Times New Roman" w:eastAsia="Times New Roman" w:hAnsi="Times New Roman" w:cs="Times New Roman"/>
          <w:sz w:val="24"/>
          <w:szCs w:val="24"/>
        </w:rPr>
      </w:pPr>
      <w:r w:rsidRPr="00EC306E">
        <w:rPr>
          <w:rFonts w:ascii="Times New Roman" w:eastAsia="Times New Roman" w:hAnsi="Times New Roman" w:cs="Times New Roman"/>
          <w:color w:val="000000"/>
          <w:sz w:val="24"/>
          <w:szCs w:val="24"/>
          <w:lang w:eastAsia="ru-RU" w:bidi="ru-RU"/>
        </w:rPr>
        <w:t>Диалогическая речь представляет форму речи, при которой происходит непосредственный обмен высказываниями между двумя или несколькими лицами.</w:t>
      </w:r>
    </w:p>
    <w:p w:rsidR="00EC306E" w:rsidRPr="00EC306E" w:rsidRDefault="00EC306E" w:rsidP="00EC306E">
      <w:pPr>
        <w:widowControl w:val="0"/>
        <w:spacing w:after="0" w:line="240" w:lineRule="auto"/>
        <w:ind w:firstLine="720"/>
        <w:jc w:val="both"/>
        <w:rPr>
          <w:rFonts w:ascii="Times New Roman" w:eastAsia="Times New Roman" w:hAnsi="Times New Roman" w:cs="Times New Roman"/>
          <w:sz w:val="24"/>
          <w:szCs w:val="24"/>
        </w:rPr>
      </w:pPr>
      <w:r w:rsidRPr="00EC306E">
        <w:rPr>
          <w:rFonts w:ascii="Times New Roman" w:eastAsia="Times New Roman" w:hAnsi="Times New Roman" w:cs="Times New Roman"/>
          <w:color w:val="000000"/>
          <w:sz w:val="24"/>
          <w:szCs w:val="24"/>
          <w:lang w:eastAsia="ru-RU" w:bidi="ru-RU"/>
        </w:rPr>
        <w:t>Особенности диалогической речи:</w:t>
      </w:r>
    </w:p>
    <w:p w:rsidR="00EC306E" w:rsidRPr="00EC306E" w:rsidRDefault="00EC306E" w:rsidP="00ED0118">
      <w:pPr>
        <w:widowControl w:val="0"/>
        <w:numPr>
          <w:ilvl w:val="0"/>
          <w:numId w:val="218"/>
        </w:numPr>
        <w:tabs>
          <w:tab w:val="left" w:pos="1145"/>
        </w:tabs>
        <w:spacing w:after="0" w:line="240" w:lineRule="auto"/>
        <w:ind w:firstLine="720"/>
        <w:jc w:val="both"/>
        <w:rPr>
          <w:rFonts w:ascii="Times New Roman" w:eastAsia="Times New Roman" w:hAnsi="Times New Roman" w:cs="Times New Roman"/>
          <w:sz w:val="24"/>
          <w:szCs w:val="24"/>
        </w:rPr>
      </w:pPr>
      <w:r w:rsidRPr="00EC306E">
        <w:rPr>
          <w:rFonts w:ascii="Times New Roman" w:eastAsia="Times New Roman" w:hAnsi="Times New Roman" w:cs="Times New Roman"/>
          <w:color w:val="000000"/>
          <w:sz w:val="24"/>
          <w:szCs w:val="24"/>
          <w:lang w:eastAsia="ru-RU" w:bidi="ru-RU"/>
        </w:rPr>
        <w:t>краткие высказывания;</w:t>
      </w:r>
    </w:p>
    <w:p w:rsidR="00EC306E" w:rsidRPr="00EC306E" w:rsidRDefault="00EC306E" w:rsidP="00ED0118">
      <w:pPr>
        <w:widowControl w:val="0"/>
        <w:numPr>
          <w:ilvl w:val="0"/>
          <w:numId w:val="218"/>
        </w:numPr>
        <w:tabs>
          <w:tab w:val="left" w:pos="1145"/>
        </w:tabs>
        <w:spacing w:after="0" w:line="240" w:lineRule="auto"/>
        <w:ind w:firstLine="720"/>
        <w:jc w:val="both"/>
        <w:rPr>
          <w:rFonts w:ascii="Times New Roman" w:eastAsia="Times New Roman" w:hAnsi="Times New Roman" w:cs="Times New Roman"/>
          <w:sz w:val="24"/>
          <w:szCs w:val="24"/>
        </w:rPr>
      </w:pPr>
      <w:r w:rsidRPr="00EC306E">
        <w:rPr>
          <w:rFonts w:ascii="Times New Roman" w:eastAsia="Times New Roman" w:hAnsi="Times New Roman" w:cs="Times New Roman"/>
          <w:color w:val="000000"/>
          <w:sz w:val="24"/>
          <w:szCs w:val="24"/>
          <w:lang w:eastAsia="ru-RU" w:bidi="ru-RU"/>
        </w:rPr>
        <w:t>использование паралингвистических (внеязыковых) средств общения (мимика, жесты);</w:t>
      </w:r>
    </w:p>
    <w:p w:rsidR="00EC306E" w:rsidRPr="00EC306E" w:rsidRDefault="00EC306E" w:rsidP="00ED0118">
      <w:pPr>
        <w:widowControl w:val="0"/>
        <w:numPr>
          <w:ilvl w:val="0"/>
          <w:numId w:val="218"/>
        </w:numPr>
        <w:tabs>
          <w:tab w:val="left" w:pos="1145"/>
        </w:tabs>
        <w:spacing w:after="0" w:line="240" w:lineRule="auto"/>
        <w:ind w:firstLine="720"/>
        <w:jc w:val="both"/>
        <w:rPr>
          <w:rFonts w:ascii="Times New Roman" w:eastAsia="Times New Roman" w:hAnsi="Times New Roman" w:cs="Times New Roman"/>
          <w:sz w:val="24"/>
          <w:szCs w:val="24"/>
        </w:rPr>
      </w:pPr>
      <w:r w:rsidRPr="00EC306E">
        <w:rPr>
          <w:rFonts w:ascii="Times New Roman" w:eastAsia="Times New Roman" w:hAnsi="Times New Roman" w:cs="Times New Roman"/>
          <w:color w:val="000000"/>
          <w:sz w:val="24"/>
          <w:szCs w:val="24"/>
          <w:lang w:eastAsia="ru-RU" w:bidi="ru-RU"/>
        </w:rPr>
        <w:t>особая роль интонации;</w:t>
      </w:r>
    </w:p>
    <w:p w:rsidR="00EC306E" w:rsidRPr="00EC306E" w:rsidRDefault="00EC306E" w:rsidP="00ED0118">
      <w:pPr>
        <w:widowControl w:val="0"/>
        <w:numPr>
          <w:ilvl w:val="0"/>
          <w:numId w:val="218"/>
        </w:numPr>
        <w:tabs>
          <w:tab w:val="left" w:pos="1145"/>
        </w:tabs>
        <w:spacing w:after="0" w:line="240" w:lineRule="auto"/>
        <w:ind w:firstLine="720"/>
        <w:jc w:val="both"/>
        <w:rPr>
          <w:rFonts w:ascii="Times New Roman" w:eastAsia="Times New Roman" w:hAnsi="Times New Roman" w:cs="Times New Roman"/>
          <w:sz w:val="24"/>
          <w:szCs w:val="24"/>
        </w:rPr>
      </w:pPr>
      <w:r w:rsidRPr="00EC306E">
        <w:rPr>
          <w:rFonts w:ascii="Times New Roman" w:eastAsia="Times New Roman" w:hAnsi="Times New Roman" w:cs="Times New Roman"/>
          <w:color w:val="000000"/>
          <w:sz w:val="24"/>
          <w:szCs w:val="24"/>
          <w:lang w:eastAsia="ru-RU" w:bidi="ru-RU"/>
        </w:rPr>
        <w:t>наличие неполных предложений;</w:t>
      </w:r>
    </w:p>
    <w:p w:rsidR="00EC306E" w:rsidRPr="00EC306E" w:rsidRDefault="00EC306E" w:rsidP="00ED0118">
      <w:pPr>
        <w:widowControl w:val="0"/>
        <w:numPr>
          <w:ilvl w:val="0"/>
          <w:numId w:val="218"/>
        </w:numPr>
        <w:tabs>
          <w:tab w:val="left" w:pos="1145"/>
        </w:tabs>
        <w:spacing w:after="0" w:line="240" w:lineRule="auto"/>
        <w:ind w:firstLine="720"/>
        <w:jc w:val="both"/>
        <w:rPr>
          <w:rFonts w:ascii="Times New Roman" w:eastAsia="Times New Roman" w:hAnsi="Times New Roman" w:cs="Times New Roman"/>
          <w:sz w:val="24"/>
          <w:szCs w:val="24"/>
        </w:rPr>
      </w:pPr>
      <w:r w:rsidRPr="00EC306E">
        <w:rPr>
          <w:rFonts w:ascii="Times New Roman" w:eastAsia="Times New Roman" w:hAnsi="Times New Roman" w:cs="Times New Roman"/>
          <w:color w:val="000000"/>
          <w:sz w:val="24"/>
          <w:szCs w:val="24"/>
          <w:lang w:eastAsia="ru-RU" w:bidi="ru-RU"/>
        </w:rPr>
        <w:t>основная доля простых предложений.</w:t>
      </w:r>
    </w:p>
    <w:p w:rsidR="00EC306E" w:rsidRPr="00EC306E" w:rsidRDefault="00EC306E" w:rsidP="00EC306E">
      <w:pPr>
        <w:widowControl w:val="0"/>
        <w:spacing w:after="0" w:line="240" w:lineRule="auto"/>
        <w:ind w:firstLine="720"/>
        <w:jc w:val="both"/>
        <w:rPr>
          <w:rFonts w:ascii="Times New Roman" w:eastAsia="Times New Roman" w:hAnsi="Times New Roman" w:cs="Times New Roman"/>
          <w:sz w:val="24"/>
          <w:szCs w:val="24"/>
        </w:rPr>
      </w:pPr>
      <w:r w:rsidRPr="00EC306E">
        <w:rPr>
          <w:rFonts w:ascii="Times New Roman" w:eastAsia="Times New Roman" w:hAnsi="Times New Roman" w:cs="Times New Roman"/>
          <w:color w:val="000000"/>
          <w:sz w:val="24"/>
          <w:szCs w:val="24"/>
          <w:lang w:eastAsia="ru-RU" w:bidi="ru-RU"/>
        </w:rPr>
        <w:t>Монологическая речь представляет форму речи, обращенную к одному или нескольким собеседникам (в том числе и к самому себе). Особенности монологической речи:</w:t>
      </w:r>
    </w:p>
    <w:p w:rsidR="00EC306E" w:rsidRPr="00EC306E" w:rsidRDefault="00EC306E" w:rsidP="00ED0118">
      <w:pPr>
        <w:widowControl w:val="0"/>
        <w:numPr>
          <w:ilvl w:val="0"/>
          <w:numId w:val="218"/>
        </w:numPr>
        <w:tabs>
          <w:tab w:val="left" w:pos="1145"/>
        </w:tabs>
        <w:spacing w:after="0" w:line="240" w:lineRule="auto"/>
        <w:ind w:firstLine="720"/>
        <w:jc w:val="both"/>
        <w:rPr>
          <w:rFonts w:ascii="Times New Roman" w:eastAsia="Times New Roman" w:hAnsi="Times New Roman" w:cs="Times New Roman"/>
          <w:sz w:val="24"/>
          <w:szCs w:val="24"/>
        </w:rPr>
      </w:pPr>
      <w:r w:rsidRPr="00EC306E">
        <w:rPr>
          <w:rFonts w:ascii="Times New Roman" w:eastAsia="Times New Roman" w:hAnsi="Times New Roman" w:cs="Times New Roman"/>
          <w:color w:val="000000"/>
          <w:sz w:val="24"/>
          <w:szCs w:val="24"/>
          <w:lang w:eastAsia="ru-RU" w:bidi="ru-RU"/>
        </w:rPr>
        <w:t>развернутость, стремление широко передать тематическое содержание высказывания;</w:t>
      </w:r>
    </w:p>
    <w:p w:rsidR="00EC306E" w:rsidRPr="00EC306E" w:rsidRDefault="00EC306E" w:rsidP="00ED0118">
      <w:pPr>
        <w:widowControl w:val="0"/>
        <w:numPr>
          <w:ilvl w:val="0"/>
          <w:numId w:val="218"/>
        </w:numPr>
        <w:tabs>
          <w:tab w:val="left" w:pos="1145"/>
        </w:tabs>
        <w:spacing w:after="0" w:line="240" w:lineRule="auto"/>
        <w:ind w:firstLine="720"/>
        <w:jc w:val="both"/>
        <w:rPr>
          <w:rFonts w:ascii="Times New Roman" w:eastAsia="Times New Roman" w:hAnsi="Times New Roman" w:cs="Times New Roman"/>
          <w:sz w:val="24"/>
          <w:szCs w:val="24"/>
        </w:rPr>
      </w:pPr>
      <w:r w:rsidRPr="00EC306E">
        <w:rPr>
          <w:rFonts w:ascii="Times New Roman" w:eastAsia="Times New Roman" w:hAnsi="Times New Roman" w:cs="Times New Roman"/>
          <w:color w:val="000000"/>
          <w:sz w:val="24"/>
          <w:szCs w:val="24"/>
          <w:lang w:eastAsia="ru-RU" w:bidi="ru-RU"/>
        </w:rPr>
        <w:t>наличие полных распространенных предложений.</w:t>
      </w:r>
    </w:p>
    <w:p w:rsidR="00EC306E" w:rsidRPr="00EC306E" w:rsidRDefault="00EC306E" w:rsidP="00EC306E">
      <w:pPr>
        <w:widowControl w:val="0"/>
        <w:spacing w:after="0" w:line="240" w:lineRule="auto"/>
        <w:ind w:firstLine="720"/>
        <w:jc w:val="both"/>
        <w:rPr>
          <w:rFonts w:ascii="Times New Roman" w:eastAsia="Times New Roman" w:hAnsi="Times New Roman" w:cs="Times New Roman"/>
          <w:sz w:val="24"/>
          <w:szCs w:val="24"/>
        </w:rPr>
      </w:pPr>
      <w:r w:rsidRPr="00EC306E">
        <w:rPr>
          <w:rFonts w:ascii="Times New Roman" w:eastAsia="Times New Roman" w:hAnsi="Times New Roman" w:cs="Times New Roman"/>
          <w:color w:val="000000"/>
          <w:sz w:val="24"/>
          <w:szCs w:val="24"/>
          <w:lang w:eastAsia="ru-RU" w:bidi="ru-RU"/>
        </w:rPr>
        <w:t>Оценка «5» ставится, если обучающийся полно излагает изученный материал, дает правильное определение языковых понятий, понимает материал, может обосновать свою точку зрения, применить знания на практике, привести необходимые самостоятельно составленные примеры, излагает материал последовательно и правильно с точки зрения норм татарского литературного языка.</w:t>
      </w:r>
    </w:p>
    <w:p w:rsidR="00EC306E" w:rsidRPr="00EC306E" w:rsidRDefault="00EC306E" w:rsidP="00EC306E">
      <w:pPr>
        <w:widowControl w:val="0"/>
        <w:spacing w:after="0" w:line="240" w:lineRule="auto"/>
        <w:ind w:firstLine="720"/>
        <w:jc w:val="both"/>
        <w:rPr>
          <w:rFonts w:ascii="Times New Roman" w:eastAsia="Times New Roman" w:hAnsi="Times New Roman" w:cs="Times New Roman"/>
          <w:sz w:val="24"/>
          <w:szCs w:val="24"/>
        </w:rPr>
      </w:pPr>
      <w:r w:rsidRPr="00EC306E">
        <w:rPr>
          <w:rFonts w:ascii="Times New Roman" w:eastAsia="Times New Roman" w:hAnsi="Times New Roman" w:cs="Times New Roman"/>
          <w:color w:val="000000"/>
          <w:sz w:val="24"/>
          <w:szCs w:val="24"/>
          <w:lang w:eastAsia="ru-RU" w:bidi="ru-RU"/>
        </w:rPr>
        <w:t>Оценка «4» ставится, если обучающийся дает ответ, удовлетворяющий тем же требованиям, что и для оценки «5», но допускает 1-2 ошибки, которые сам исправляет, и 1-2 недочета в последовательности и языковом оформлении излагаемого.</w:t>
      </w:r>
    </w:p>
    <w:p w:rsidR="00EC306E" w:rsidRPr="00EC306E" w:rsidRDefault="00EC306E" w:rsidP="00EC306E">
      <w:pPr>
        <w:widowControl w:val="0"/>
        <w:spacing w:after="0" w:line="240" w:lineRule="auto"/>
        <w:ind w:firstLine="720"/>
        <w:jc w:val="both"/>
        <w:rPr>
          <w:rFonts w:ascii="Times New Roman" w:eastAsia="Times New Roman" w:hAnsi="Times New Roman" w:cs="Times New Roman"/>
          <w:sz w:val="24"/>
          <w:szCs w:val="24"/>
        </w:rPr>
      </w:pPr>
      <w:r w:rsidRPr="00EC306E">
        <w:rPr>
          <w:rFonts w:ascii="Times New Roman" w:eastAsia="Times New Roman" w:hAnsi="Times New Roman" w:cs="Times New Roman"/>
          <w:color w:val="000000"/>
          <w:sz w:val="24"/>
          <w:szCs w:val="24"/>
          <w:lang w:eastAsia="ru-RU" w:bidi="ru-RU"/>
        </w:rPr>
        <w:t>Оценка «3» ставится, если обучающийся обнаруживает знание и понимание основных положений данной темы, но излагает материал неполно и допускает неточности в определении понятий или формулировке правил; не умеет достаточно глубоко и доказательно обосновать свои суждения и привести свои примеры; излагает материал непоследовательно и допускает ошибки в языковом оформлении излагаемого.</w:t>
      </w:r>
    </w:p>
    <w:p w:rsidR="00EC306E" w:rsidRPr="00EC306E" w:rsidRDefault="00EC306E" w:rsidP="00EC306E">
      <w:pPr>
        <w:widowControl w:val="0"/>
        <w:spacing w:after="0" w:line="240" w:lineRule="auto"/>
        <w:ind w:firstLine="720"/>
        <w:jc w:val="both"/>
        <w:rPr>
          <w:rFonts w:ascii="Times New Roman" w:eastAsia="Times New Roman" w:hAnsi="Times New Roman" w:cs="Times New Roman"/>
          <w:sz w:val="24"/>
          <w:szCs w:val="24"/>
        </w:rPr>
      </w:pPr>
      <w:r w:rsidRPr="00EC306E">
        <w:rPr>
          <w:rFonts w:ascii="Times New Roman" w:eastAsia="Times New Roman" w:hAnsi="Times New Roman" w:cs="Times New Roman"/>
          <w:color w:val="000000"/>
          <w:sz w:val="24"/>
          <w:szCs w:val="24"/>
          <w:lang w:eastAsia="ru-RU" w:bidi="ru-RU"/>
        </w:rPr>
        <w:t>Оценка «2» ставится, если обучающийся обнаруживает незнание большей части соответствующего раздела изучаемого материала, допускает ошибки в формулировке определений и правил, искажающие их смысл, беспорядочно и неуверенно излагает материал.</w:t>
      </w:r>
    </w:p>
    <w:p w:rsidR="00EC306E" w:rsidRPr="00EC306E" w:rsidRDefault="00EC306E" w:rsidP="00EC306E">
      <w:pPr>
        <w:widowControl w:val="0"/>
        <w:spacing w:after="0" w:line="240" w:lineRule="auto"/>
        <w:ind w:firstLine="720"/>
        <w:jc w:val="both"/>
        <w:rPr>
          <w:rFonts w:ascii="Times New Roman" w:eastAsia="Times New Roman" w:hAnsi="Times New Roman" w:cs="Times New Roman"/>
          <w:sz w:val="24"/>
          <w:szCs w:val="24"/>
        </w:rPr>
      </w:pPr>
      <w:r w:rsidRPr="00EC306E">
        <w:rPr>
          <w:rFonts w:ascii="Times New Roman" w:eastAsia="Times New Roman" w:hAnsi="Times New Roman" w:cs="Times New Roman"/>
          <w:color w:val="000000"/>
          <w:sz w:val="24"/>
          <w:szCs w:val="24"/>
          <w:lang w:eastAsia="ru-RU" w:bidi="ru-RU"/>
        </w:rPr>
        <w:t>Оценка («5», «4», «3») может ставиться не только за единовременный ответ (когда на проверку подготовки обучающегося отводится определенное время), но и за рассредоточенный во времени, то есть за сумму ответов, данных обучающимся на протяжении урока.</w:t>
      </w:r>
    </w:p>
    <w:p w:rsidR="00EC306E" w:rsidRPr="00EC306E" w:rsidRDefault="00EC306E" w:rsidP="00EC306E">
      <w:pPr>
        <w:keepNext/>
        <w:keepLines/>
        <w:widowControl w:val="0"/>
        <w:spacing w:after="0" w:line="240" w:lineRule="auto"/>
        <w:ind w:firstLine="720"/>
        <w:jc w:val="both"/>
        <w:outlineLvl w:val="0"/>
        <w:rPr>
          <w:rFonts w:ascii="Times New Roman" w:eastAsia="Times New Roman" w:hAnsi="Times New Roman" w:cs="Times New Roman"/>
          <w:b/>
          <w:bCs/>
          <w:sz w:val="24"/>
          <w:szCs w:val="24"/>
        </w:rPr>
      </w:pPr>
      <w:bookmarkStart w:id="107" w:name="bookmark30"/>
      <w:r w:rsidRPr="00EC306E">
        <w:rPr>
          <w:rFonts w:ascii="Times New Roman" w:eastAsia="Times New Roman" w:hAnsi="Times New Roman" w:cs="Times New Roman"/>
          <w:b/>
          <w:bCs/>
          <w:color w:val="000000"/>
          <w:sz w:val="24"/>
          <w:szCs w:val="24"/>
          <w:lang w:eastAsia="ru-RU" w:bidi="ru-RU"/>
        </w:rPr>
        <w:t>Чтение</w:t>
      </w:r>
      <w:bookmarkEnd w:id="107"/>
    </w:p>
    <w:p w:rsidR="00EC306E" w:rsidRPr="00EC306E" w:rsidRDefault="00EC306E" w:rsidP="00EC306E">
      <w:pPr>
        <w:widowControl w:val="0"/>
        <w:spacing w:after="0" w:line="240" w:lineRule="auto"/>
        <w:ind w:firstLine="720"/>
        <w:jc w:val="both"/>
        <w:rPr>
          <w:rFonts w:ascii="Times New Roman" w:eastAsia="Times New Roman" w:hAnsi="Times New Roman" w:cs="Times New Roman"/>
          <w:sz w:val="24"/>
          <w:szCs w:val="24"/>
        </w:rPr>
      </w:pPr>
      <w:r w:rsidRPr="00EC306E">
        <w:rPr>
          <w:rFonts w:ascii="Times New Roman" w:eastAsia="Times New Roman" w:hAnsi="Times New Roman" w:cs="Times New Roman"/>
          <w:color w:val="000000"/>
          <w:sz w:val="24"/>
          <w:szCs w:val="24"/>
          <w:lang w:eastAsia="ru-RU" w:bidi="ru-RU"/>
        </w:rPr>
        <w:t>При организации чтения на уроке родного татарского языка необходимо учесть следующие моменты:</w:t>
      </w:r>
    </w:p>
    <w:p w:rsidR="00EC306E" w:rsidRPr="00EC306E" w:rsidRDefault="00EC306E" w:rsidP="00ED0118">
      <w:pPr>
        <w:widowControl w:val="0"/>
        <w:numPr>
          <w:ilvl w:val="0"/>
          <w:numId w:val="218"/>
        </w:numPr>
        <w:tabs>
          <w:tab w:val="left" w:pos="1128"/>
        </w:tabs>
        <w:spacing w:after="0" w:line="240" w:lineRule="auto"/>
        <w:ind w:firstLine="720"/>
        <w:jc w:val="both"/>
        <w:rPr>
          <w:rFonts w:ascii="Times New Roman" w:eastAsia="Times New Roman" w:hAnsi="Times New Roman" w:cs="Times New Roman"/>
          <w:sz w:val="24"/>
          <w:szCs w:val="24"/>
        </w:rPr>
      </w:pPr>
      <w:r w:rsidRPr="00EC306E">
        <w:rPr>
          <w:rFonts w:ascii="Times New Roman" w:eastAsia="Times New Roman" w:hAnsi="Times New Roman" w:cs="Times New Roman"/>
          <w:color w:val="000000"/>
          <w:sz w:val="24"/>
          <w:szCs w:val="24"/>
          <w:lang w:eastAsia="ru-RU" w:bidi="ru-RU"/>
        </w:rPr>
        <w:t>перед чтением обучающиеся должны получить четко сформулированную коммуникативную задачу - зачем, с какой целью они должны прочитать текст;</w:t>
      </w:r>
    </w:p>
    <w:p w:rsidR="00EC306E" w:rsidRPr="00EC306E" w:rsidRDefault="00EC306E" w:rsidP="00ED0118">
      <w:pPr>
        <w:widowControl w:val="0"/>
        <w:numPr>
          <w:ilvl w:val="0"/>
          <w:numId w:val="218"/>
        </w:numPr>
        <w:tabs>
          <w:tab w:val="left" w:pos="1128"/>
        </w:tabs>
        <w:spacing w:after="0" w:line="240" w:lineRule="auto"/>
        <w:ind w:firstLine="720"/>
        <w:jc w:val="both"/>
        <w:rPr>
          <w:rFonts w:ascii="Times New Roman" w:eastAsia="Times New Roman" w:hAnsi="Times New Roman" w:cs="Times New Roman"/>
          <w:sz w:val="24"/>
          <w:szCs w:val="24"/>
        </w:rPr>
      </w:pPr>
      <w:r w:rsidRPr="00EC306E">
        <w:rPr>
          <w:rFonts w:ascii="Times New Roman" w:eastAsia="Times New Roman" w:hAnsi="Times New Roman" w:cs="Times New Roman"/>
          <w:color w:val="000000"/>
          <w:sz w:val="24"/>
          <w:szCs w:val="24"/>
          <w:lang w:eastAsia="ru-RU" w:bidi="ru-RU"/>
        </w:rPr>
        <w:t>так как задача определяет выбор вида чтения, учителю необходимо провести специальную работу, обеспечивающую овладение теми или иными приемами чтения;</w:t>
      </w:r>
    </w:p>
    <w:p w:rsidR="00EC306E" w:rsidRPr="00EC306E" w:rsidRDefault="00EC306E" w:rsidP="00ED0118">
      <w:pPr>
        <w:widowControl w:val="0"/>
        <w:numPr>
          <w:ilvl w:val="0"/>
          <w:numId w:val="218"/>
        </w:numPr>
        <w:tabs>
          <w:tab w:val="left" w:pos="1128"/>
        </w:tabs>
        <w:spacing w:after="0" w:line="240" w:lineRule="auto"/>
        <w:ind w:firstLine="720"/>
        <w:jc w:val="both"/>
        <w:rPr>
          <w:rFonts w:ascii="Times New Roman" w:eastAsia="Times New Roman" w:hAnsi="Times New Roman" w:cs="Times New Roman"/>
          <w:sz w:val="24"/>
          <w:szCs w:val="24"/>
        </w:rPr>
      </w:pPr>
      <w:r w:rsidRPr="00EC306E">
        <w:rPr>
          <w:rFonts w:ascii="Times New Roman" w:eastAsia="Times New Roman" w:hAnsi="Times New Roman" w:cs="Times New Roman"/>
          <w:color w:val="000000"/>
          <w:sz w:val="24"/>
          <w:szCs w:val="24"/>
          <w:lang w:eastAsia="ru-RU" w:bidi="ru-RU"/>
        </w:rPr>
        <w:t>учитель должен найти такие формы контроля, которые соответствовали бы задачам и виду чтения.</w:t>
      </w:r>
    </w:p>
    <w:p w:rsidR="00EC306E" w:rsidRPr="00EC306E" w:rsidRDefault="00EC306E" w:rsidP="00EC306E">
      <w:pPr>
        <w:widowControl w:val="0"/>
        <w:spacing w:after="0" w:line="240" w:lineRule="auto"/>
        <w:ind w:firstLine="720"/>
        <w:jc w:val="both"/>
        <w:rPr>
          <w:rFonts w:ascii="Times New Roman" w:eastAsia="Times New Roman" w:hAnsi="Times New Roman" w:cs="Times New Roman"/>
          <w:sz w:val="24"/>
          <w:szCs w:val="24"/>
        </w:rPr>
      </w:pPr>
      <w:r w:rsidRPr="00EC306E">
        <w:rPr>
          <w:rFonts w:ascii="Times New Roman" w:eastAsia="Times New Roman" w:hAnsi="Times New Roman" w:cs="Times New Roman"/>
          <w:color w:val="000000"/>
          <w:sz w:val="24"/>
          <w:szCs w:val="24"/>
          <w:lang w:eastAsia="ru-RU" w:bidi="ru-RU"/>
        </w:rPr>
        <w:lastRenderedPageBreak/>
        <w:t>Правильно организованное чтение текстов на уроках татарского языка способствует развитию очень важных общеучебных умений: умения членить текст на смысловые куски, определять связи между ними, устанавливать причинные отношения между фактами и явлениями языка и речи, находить опорные (ключевые) слова (предложения), группировать излагаемые факты, ориентироваться в тексте, пересказывать текст с учетом поставленной задачи, определять логическую структуру текста и т. д.</w:t>
      </w:r>
    </w:p>
    <w:p w:rsidR="00EC306E" w:rsidRPr="00EC306E" w:rsidRDefault="00EC306E" w:rsidP="00EC306E">
      <w:pPr>
        <w:widowControl w:val="0"/>
        <w:spacing w:after="0" w:line="240" w:lineRule="auto"/>
        <w:ind w:firstLine="720"/>
        <w:jc w:val="both"/>
        <w:rPr>
          <w:rFonts w:ascii="Times New Roman" w:eastAsia="Times New Roman" w:hAnsi="Times New Roman" w:cs="Times New Roman"/>
          <w:sz w:val="24"/>
          <w:szCs w:val="24"/>
        </w:rPr>
      </w:pPr>
      <w:r w:rsidRPr="00EC306E">
        <w:rPr>
          <w:rFonts w:ascii="Times New Roman" w:eastAsia="Times New Roman" w:hAnsi="Times New Roman" w:cs="Times New Roman"/>
          <w:color w:val="000000"/>
          <w:sz w:val="24"/>
          <w:szCs w:val="24"/>
          <w:lang w:eastAsia="ru-RU" w:bidi="ru-RU"/>
        </w:rPr>
        <w:t>Чтение с целью извлечения нужной информации из текста (просмотровое чтение):</w:t>
      </w:r>
    </w:p>
    <w:p w:rsidR="00EC306E" w:rsidRPr="00EC306E" w:rsidRDefault="00EC306E" w:rsidP="00EC306E">
      <w:pPr>
        <w:widowControl w:val="0"/>
        <w:spacing w:after="0" w:line="240" w:lineRule="auto"/>
        <w:ind w:firstLine="720"/>
        <w:jc w:val="both"/>
        <w:rPr>
          <w:rFonts w:ascii="Times New Roman" w:eastAsia="Times New Roman" w:hAnsi="Times New Roman" w:cs="Times New Roman"/>
          <w:sz w:val="24"/>
          <w:szCs w:val="24"/>
        </w:rPr>
      </w:pPr>
      <w:r w:rsidRPr="00EC306E">
        <w:rPr>
          <w:rFonts w:ascii="Times New Roman" w:eastAsia="Times New Roman" w:hAnsi="Times New Roman" w:cs="Times New Roman"/>
          <w:color w:val="000000"/>
          <w:sz w:val="24"/>
          <w:szCs w:val="24"/>
          <w:lang w:eastAsia="ru-RU" w:bidi="ru-RU"/>
        </w:rPr>
        <w:t>Оценка «5» ставится, если обучающийся получает нужную информацию, исследовав за короткое время оригинальный текст или несколько отрывков.</w:t>
      </w:r>
    </w:p>
    <w:p w:rsidR="00EC306E" w:rsidRPr="00EC306E" w:rsidRDefault="00EC306E" w:rsidP="00EC306E">
      <w:pPr>
        <w:widowControl w:val="0"/>
        <w:spacing w:after="0" w:line="240" w:lineRule="auto"/>
        <w:ind w:firstLine="720"/>
        <w:jc w:val="both"/>
        <w:rPr>
          <w:rFonts w:ascii="Times New Roman" w:eastAsia="Times New Roman" w:hAnsi="Times New Roman" w:cs="Times New Roman"/>
          <w:sz w:val="24"/>
          <w:szCs w:val="24"/>
        </w:rPr>
      </w:pPr>
      <w:r w:rsidRPr="00EC306E">
        <w:rPr>
          <w:rFonts w:ascii="Times New Roman" w:eastAsia="Times New Roman" w:hAnsi="Times New Roman" w:cs="Times New Roman"/>
          <w:color w:val="000000"/>
          <w:sz w:val="24"/>
          <w:szCs w:val="24"/>
          <w:lang w:eastAsia="ru-RU" w:bidi="ru-RU"/>
        </w:rPr>
        <w:t>Оценка «4» ставится, если обучающийся находит 2/3 части нужной информации за короткое время.</w:t>
      </w:r>
    </w:p>
    <w:p w:rsidR="00EC306E" w:rsidRPr="00EC306E" w:rsidRDefault="00EC306E" w:rsidP="00EC306E">
      <w:pPr>
        <w:widowControl w:val="0"/>
        <w:spacing w:after="0" w:line="240" w:lineRule="auto"/>
        <w:ind w:firstLine="720"/>
        <w:jc w:val="both"/>
        <w:rPr>
          <w:rFonts w:ascii="Times New Roman" w:eastAsia="Times New Roman" w:hAnsi="Times New Roman" w:cs="Times New Roman"/>
          <w:sz w:val="24"/>
          <w:szCs w:val="24"/>
        </w:rPr>
      </w:pPr>
      <w:r w:rsidRPr="00EC306E">
        <w:rPr>
          <w:rFonts w:ascii="Times New Roman" w:eastAsia="Times New Roman" w:hAnsi="Times New Roman" w:cs="Times New Roman"/>
          <w:color w:val="000000"/>
          <w:sz w:val="24"/>
          <w:szCs w:val="24"/>
          <w:lang w:eastAsia="ru-RU" w:bidi="ru-RU"/>
        </w:rPr>
        <w:t>Оценка «3» ставится, если обучающийся находит 1/3 части нужной информации за короткое время.</w:t>
      </w:r>
    </w:p>
    <w:p w:rsidR="00EC306E" w:rsidRPr="00EC306E" w:rsidRDefault="00EC306E" w:rsidP="00EC306E">
      <w:pPr>
        <w:widowControl w:val="0"/>
        <w:spacing w:after="0" w:line="240" w:lineRule="auto"/>
        <w:ind w:firstLine="720"/>
        <w:jc w:val="both"/>
        <w:rPr>
          <w:rFonts w:ascii="Times New Roman" w:eastAsia="Times New Roman" w:hAnsi="Times New Roman" w:cs="Times New Roman"/>
          <w:sz w:val="24"/>
          <w:szCs w:val="24"/>
        </w:rPr>
      </w:pPr>
      <w:r w:rsidRPr="00EC306E">
        <w:rPr>
          <w:rFonts w:ascii="Times New Roman" w:eastAsia="Times New Roman" w:hAnsi="Times New Roman" w:cs="Times New Roman"/>
          <w:color w:val="000000"/>
          <w:sz w:val="24"/>
          <w:szCs w:val="24"/>
          <w:lang w:eastAsia="ru-RU" w:bidi="ru-RU"/>
        </w:rPr>
        <w:t>Оценка «2» ставится, если обучающийся не может найти нужную информацию за короткое время.</w:t>
      </w:r>
    </w:p>
    <w:p w:rsidR="00EC306E" w:rsidRPr="00EC306E" w:rsidRDefault="00EC306E" w:rsidP="00EC306E">
      <w:pPr>
        <w:widowControl w:val="0"/>
        <w:spacing w:after="0" w:line="240" w:lineRule="auto"/>
        <w:ind w:firstLine="720"/>
        <w:jc w:val="both"/>
        <w:rPr>
          <w:rFonts w:ascii="Times New Roman" w:eastAsia="Times New Roman" w:hAnsi="Times New Roman" w:cs="Times New Roman"/>
          <w:sz w:val="24"/>
          <w:szCs w:val="24"/>
        </w:rPr>
      </w:pPr>
      <w:r w:rsidRPr="00EC306E">
        <w:rPr>
          <w:rFonts w:ascii="Times New Roman" w:eastAsia="Times New Roman" w:hAnsi="Times New Roman" w:cs="Times New Roman"/>
          <w:color w:val="000000"/>
          <w:sz w:val="24"/>
          <w:szCs w:val="24"/>
          <w:lang w:eastAsia="ru-RU" w:bidi="ru-RU"/>
        </w:rPr>
        <w:t>Чтение с целью понять основное содержание (ознакомительное чтение):</w:t>
      </w:r>
    </w:p>
    <w:p w:rsidR="00EC306E" w:rsidRPr="00EC306E" w:rsidRDefault="00EC306E" w:rsidP="00EC306E">
      <w:pPr>
        <w:widowControl w:val="0"/>
        <w:spacing w:after="0" w:line="240" w:lineRule="auto"/>
        <w:ind w:firstLine="720"/>
        <w:jc w:val="both"/>
        <w:rPr>
          <w:rFonts w:ascii="Times New Roman" w:eastAsia="Times New Roman" w:hAnsi="Times New Roman" w:cs="Times New Roman"/>
          <w:sz w:val="24"/>
          <w:szCs w:val="24"/>
        </w:rPr>
      </w:pPr>
      <w:r w:rsidRPr="00EC306E">
        <w:rPr>
          <w:rFonts w:ascii="Times New Roman" w:eastAsia="Times New Roman" w:hAnsi="Times New Roman" w:cs="Times New Roman"/>
          <w:color w:val="000000"/>
          <w:sz w:val="24"/>
          <w:szCs w:val="24"/>
          <w:lang w:eastAsia="ru-RU" w:bidi="ru-RU"/>
        </w:rPr>
        <w:t>Оценка «5» ставится, если обучающийся понимает основное содержание текста, значения незнакомых слов по контексту, определяет главную мысль, основные факты.</w:t>
      </w:r>
    </w:p>
    <w:p w:rsidR="00EC306E" w:rsidRPr="00EC306E" w:rsidRDefault="00EC306E" w:rsidP="00EC306E">
      <w:pPr>
        <w:widowControl w:val="0"/>
        <w:spacing w:after="0" w:line="240" w:lineRule="auto"/>
        <w:ind w:firstLine="720"/>
        <w:jc w:val="both"/>
        <w:rPr>
          <w:rFonts w:ascii="Times New Roman" w:eastAsia="Times New Roman" w:hAnsi="Times New Roman" w:cs="Times New Roman"/>
          <w:sz w:val="24"/>
          <w:szCs w:val="24"/>
        </w:rPr>
      </w:pPr>
      <w:r w:rsidRPr="00EC306E">
        <w:rPr>
          <w:rFonts w:ascii="Times New Roman" w:eastAsia="Times New Roman" w:hAnsi="Times New Roman" w:cs="Times New Roman"/>
          <w:color w:val="000000"/>
          <w:sz w:val="24"/>
          <w:szCs w:val="24"/>
          <w:lang w:eastAsia="ru-RU" w:bidi="ru-RU"/>
        </w:rPr>
        <w:t>Оценка «4» ставится, если обучающийся понимает основное содержание текста, определяет главную мысль, основные факты. При этом не понимает значения незнакомых слов, обращается к словарю, темп чтения медленный.</w:t>
      </w:r>
    </w:p>
    <w:p w:rsidR="00EC306E" w:rsidRPr="00EC306E" w:rsidRDefault="00EC306E" w:rsidP="00EC306E">
      <w:pPr>
        <w:widowControl w:val="0"/>
        <w:spacing w:after="0" w:line="240" w:lineRule="auto"/>
        <w:ind w:firstLine="720"/>
        <w:jc w:val="both"/>
        <w:rPr>
          <w:rFonts w:ascii="Times New Roman" w:eastAsia="Times New Roman" w:hAnsi="Times New Roman" w:cs="Times New Roman"/>
          <w:sz w:val="24"/>
          <w:szCs w:val="24"/>
        </w:rPr>
      </w:pPr>
      <w:r w:rsidRPr="00EC306E">
        <w:rPr>
          <w:rFonts w:ascii="Times New Roman" w:eastAsia="Times New Roman" w:hAnsi="Times New Roman" w:cs="Times New Roman"/>
          <w:color w:val="000000"/>
          <w:sz w:val="24"/>
          <w:szCs w:val="24"/>
          <w:lang w:eastAsia="ru-RU" w:bidi="ru-RU"/>
        </w:rPr>
        <w:t>Оценка «3» ставится, если обучающийся понимает частично основное содержание текста, определяет очень малое количество основных фактов текста.</w:t>
      </w:r>
    </w:p>
    <w:p w:rsidR="00EC306E" w:rsidRPr="00EC306E" w:rsidRDefault="00EC306E" w:rsidP="00EC306E">
      <w:pPr>
        <w:widowControl w:val="0"/>
        <w:spacing w:after="0" w:line="240" w:lineRule="auto"/>
        <w:ind w:firstLine="720"/>
        <w:jc w:val="both"/>
        <w:rPr>
          <w:rFonts w:ascii="Times New Roman" w:eastAsia="Times New Roman" w:hAnsi="Times New Roman" w:cs="Times New Roman"/>
          <w:sz w:val="24"/>
          <w:szCs w:val="24"/>
        </w:rPr>
      </w:pPr>
      <w:r w:rsidRPr="00EC306E">
        <w:rPr>
          <w:rFonts w:ascii="Times New Roman" w:eastAsia="Times New Roman" w:hAnsi="Times New Roman" w:cs="Times New Roman"/>
          <w:color w:val="000000"/>
          <w:sz w:val="24"/>
          <w:szCs w:val="24"/>
          <w:lang w:eastAsia="ru-RU" w:bidi="ru-RU"/>
        </w:rPr>
        <w:t>Оценка «2» ставится, если обучающийся не понимает основное содержание текста или понимает неправильно, не находит основные факты, не может толковать значение незнакомой лексики.</w:t>
      </w:r>
    </w:p>
    <w:p w:rsidR="00EC306E" w:rsidRPr="00EC306E" w:rsidRDefault="00EC306E" w:rsidP="00EC306E">
      <w:pPr>
        <w:widowControl w:val="0"/>
        <w:spacing w:after="0" w:line="240" w:lineRule="auto"/>
        <w:ind w:firstLine="720"/>
        <w:jc w:val="both"/>
        <w:rPr>
          <w:rFonts w:ascii="Times New Roman" w:eastAsia="Times New Roman" w:hAnsi="Times New Roman" w:cs="Times New Roman"/>
          <w:sz w:val="24"/>
          <w:szCs w:val="24"/>
        </w:rPr>
      </w:pPr>
      <w:r w:rsidRPr="00EC306E">
        <w:rPr>
          <w:rFonts w:ascii="Times New Roman" w:eastAsia="Times New Roman" w:hAnsi="Times New Roman" w:cs="Times New Roman"/>
          <w:color w:val="000000"/>
          <w:sz w:val="24"/>
          <w:szCs w:val="24"/>
          <w:lang w:eastAsia="ru-RU" w:bidi="ru-RU"/>
        </w:rPr>
        <w:t>Чтение с целью максимально полно понять основное содержание текста (изучающее чтение):</w:t>
      </w:r>
    </w:p>
    <w:p w:rsidR="00EC306E" w:rsidRPr="00EC306E" w:rsidRDefault="00EC306E" w:rsidP="00EC306E">
      <w:pPr>
        <w:widowControl w:val="0"/>
        <w:tabs>
          <w:tab w:val="left" w:pos="6610"/>
        </w:tabs>
        <w:spacing w:after="0" w:line="240" w:lineRule="auto"/>
        <w:ind w:firstLine="720"/>
        <w:jc w:val="both"/>
        <w:rPr>
          <w:rFonts w:ascii="Times New Roman" w:eastAsia="Times New Roman" w:hAnsi="Times New Roman" w:cs="Times New Roman"/>
          <w:sz w:val="24"/>
          <w:szCs w:val="24"/>
        </w:rPr>
      </w:pPr>
      <w:r w:rsidRPr="00EC306E">
        <w:rPr>
          <w:rFonts w:ascii="Times New Roman" w:eastAsia="Times New Roman" w:hAnsi="Times New Roman" w:cs="Times New Roman"/>
          <w:color w:val="000000"/>
          <w:sz w:val="24"/>
          <w:szCs w:val="24"/>
          <w:lang w:eastAsia="ru-RU" w:bidi="ru-RU"/>
        </w:rPr>
        <w:t>Оценка «5» ставится, если обучающийся</w:t>
      </w:r>
      <w:r w:rsidRPr="00EC306E">
        <w:rPr>
          <w:rFonts w:ascii="Times New Roman" w:eastAsia="Times New Roman" w:hAnsi="Times New Roman" w:cs="Times New Roman"/>
          <w:color w:val="000000"/>
          <w:sz w:val="24"/>
          <w:szCs w:val="24"/>
          <w:lang w:eastAsia="ru-RU" w:bidi="ru-RU"/>
        </w:rPr>
        <w:tab/>
        <w:t>полностью понимает</w:t>
      </w:r>
    </w:p>
    <w:p w:rsidR="00EC306E" w:rsidRPr="00EC306E" w:rsidRDefault="00EC306E" w:rsidP="00EC306E">
      <w:pPr>
        <w:widowControl w:val="0"/>
        <w:spacing w:after="0" w:line="240" w:lineRule="auto"/>
        <w:jc w:val="both"/>
        <w:rPr>
          <w:rFonts w:ascii="Times New Roman" w:eastAsia="Times New Roman" w:hAnsi="Times New Roman" w:cs="Times New Roman"/>
          <w:sz w:val="24"/>
          <w:szCs w:val="24"/>
        </w:rPr>
      </w:pPr>
      <w:r w:rsidRPr="00EC306E">
        <w:rPr>
          <w:rFonts w:ascii="Times New Roman" w:eastAsia="Times New Roman" w:hAnsi="Times New Roman" w:cs="Times New Roman"/>
          <w:color w:val="000000"/>
          <w:sz w:val="24"/>
          <w:szCs w:val="24"/>
          <w:lang w:eastAsia="ru-RU" w:bidi="ru-RU"/>
        </w:rPr>
        <w:t>содержание оригинальных текстов (публицистический, научно-популярный; руководство или отрывок путеводителя и т. д.). При этом использует все возможности (смысловое предположение, анализ) для понимания основного содержания текста.</w:t>
      </w:r>
    </w:p>
    <w:p w:rsidR="00EC306E" w:rsidRPr="00EC306E" w:rsidRDefault="00EC306E" w:rsidP="00EC306E">
      <w:pPr>
        <w:widowControl w:val="0"/>
        <w:spacing w:after="0" w:line="240" w:lineRule="auto"/>
        <w:ind w:firstLine="720"/>
        <w:jc w:val="both"/>
        <w:rPr>
          <w:rFonts w:ascii="Times New Roman" w:eastAsia="Times New Roman" w:hAnsi="Times New Roman" w:cs="Times New Roman"/>
          <w:sz w:val="24"/>
          <w:szCs w:val="24"/>
        </w:rPr>
      </w:pPr>
      <w:r w:rsidRPr="00EC306E">
        <w:rPr>
          <w:rFonts w:ascii="Times New Roman" w:eastAsia="Times New Roman" w:hAnsi="Times New Roman" w:cs="Times New Roman"/>
          <w:color w:val="000000"/>
          <w:sz w:val="24"/>
          <w:szCs w:val="24"/>
          <w:lang w:eastAsia="ru-RU" w:bidi="ru-RU"/>
        </w:rPr>
        <w:t>Оценка «4» ставится, если обучающийся полностью понимает основное содержание текста, при этом много раз обращается к словарю.</w:t>
      </w:r>
    </w:p>
    <w:p w:rsidR="00EC306E" w:rsidRPr="00EC306E" w:rsidRDefault="00EC306E" w:rsidP="00EC306E">
      <w:pPr>
        <w:widowControl w:val="0"/>
        <w:spacing w:after="0" w:line="240" w:lineRule="auto"/>
        <w:ind w:firstLine="720"/>
        <w:jc w:val="both"/>
        <w:rPr>
          <w:rFonts w:ascii="Times New Roman" w:eastAsia="Times New Roman" w:hAnsi="Times New Roman" w:cs="Times New Roman"/>
          <w:sz w:val="24"/>
          <w:szCs w:val="24"/>
        </w:rPr>
      </w:pPr>
      <w:r w:rsidRPr="00EC306E">
        <w:rPr>
          <w:rFonts w:ascii="Times New Roman" w:eastAsia="Times New Roman" w:hAnsi="Times New Roman" w:cs="Times New Roman"/>
          <w:color w:val="000000"/>
          <w:sz w:val="24"/>
          <w:szCs w:val="24"/>
          <w:lang w:eastAsia="ru-RU" w:bidi="ru-RU"/>
        </w:rPr>
        <w:t>Оценка «3» ставится, если обучающийся не до конца понимает содержание текста, при этом много раз обращается к словарю.</w:t>
      </w:r>
    </w:p>
    <w:p w:rsidR="00EC306E" w:rsidRPr="00EC306E" w:rsidRDefault="00EC306E" w:rsidP="00EC306E">
      <w:pPr>
        <w:widowControl w:val="0"/>
        <w:spacing w:after="0" w:line="240" w:lineRule="auto"/>
        <w:ind w:firstLine="720"/>
        <w:jc w:val="both"/>
        <w:rPr>
          <w:rFonts w:ascii="Times New Roman" w:eastAsia="Times New Roman" w:hAnsi="Times New Roman" w:cs="Times New Roman"/>
          <w:sz w:val="24"/>
          <w:szCs w:val="24"/>
        </w:rPr>
      </w:pPr>
      <w:r w:rsidRPr="00EC306E">
        <w:rPr>
          <w:rFonts w:ascii="Times New Roman" w:eastAsia="Times New Roman" w:hAnsi="Times New Roman" w:cs="Times New Roman"/>
          <w:color w:val="000000"/>
          <w:sz w:val="24"/>
          <w:szCs w:val="24"/>
          <w:lang w:eastAsia="ru-RU" w:bidi="ru-RU"/>
        </w:rPr>
        <w:t>Оценка «2» ставится, если обучающийся не понимает содержание текста, не находит в словаре незнакомые слова из текста.</w:t>
      </w:r>
    </w:p>
    <w:p w:rsidR="00EC306E" w:rsidRPr="00EC306E" w:rsidRDefault="00EC306E" w:rsidP="00EC306E">
      <w:pPr>
        <w:keepNext/>
        <w:keepLines/>
        <w:widowControl w:val="0"/>
        <w:spacing w:after="0" w:line="240" w:lineRule="auto"/>
        <w:ind w:firstLine="720"/>
        <w:jc w:val="both"/>
        <w:outlineLvl w:val="0"/>
        <w:rPr>
          <w:rFonts w:ascii="Times New Roman" w:eastAsia="Times New Roman" w:hAnsi="Times New Roman" w:cs="Times New Roman"/>
          <w:b/>
          <w:bCs/>
          <w:sz w:val="24"/>
          <w:szCs w:val="24"/>
        </w:rPr>
      </w:pPr>
      <w:bookmarkStart w:id="108" w:name="bookmark32"/>
      <w:r w:rsidRPr="00EC306E">
        <w:rPr>
          <w:rFonts w:ascii="Times New Roman" w:eastAsia="Times New Roman" w:hAnsi="Times New Roman" w:cs="Times New Roman"/>
          <w:b/>
          <w:bCs/>
          <w:color w:val="000000"/>
          <w:sz w:val="24"/>
          <w:szCs w:val="24"/>
          <w:lang w:eastAsia="ru-RU" w:bidi="ru-RU"/>
        </w:rPr>
        <w:t>Письмо</w:t>
      </w:r>
      <w:bookmarkEnd w:id="108"/>
    </w:p>
    <w:p w:rsidR="00EC306E" w:rsidRPr="00EC306E" w:rsidRDefault="00EC306E" w:rsidP="00EC306E">
      <w:pPr>
        <w:keepNext/>
        <w:keepLines/>
        <w:widowControl w:val="0"/>
        <w:spacing w:after="0" w:line="240" w:lineRule="auto"/>
        <w:ind w:firstLine="720"/>
        <w:jc w:val="both"/>
        <w:outlineLvl w:val="0"/>
        <w:rPr>
          <w:rFonts w:ascii="Times New Roman" w:eastAsia="Times New Roman" w:hAnsi="Times New Roman" w:cs="Times New Roman"/>
          <w:b/>
          <w:bCs/>
          <w:sz w:val="24"/>
          <w:szCs w:val="24"/>
        </w:rPr>
      </w:pPr>
      <w:r w:rsidRPr="00EC306E">
        <w:rPr>
          <w:rFonts w:ascii="Times New Roman" w:eastAsia="Times New Roman" w:hAnsi="Times New Roman" w:cs="Times New Roman"/>
          <w:b/>
          <w:bCs/>
          <w:color w:val="000000"/>
          <w:sz w:val="24"/>
          <w:szCs w:val="24"/>
          <w:lang w:eastAsia="ru-RU" w:bidi="ru-RU"/>
        </w:rPr>
        <w:t>Диктант</w:t>
      </w:r>
    </w:p>
    <w:p w:rsidR="00EC306E" w:rsidRPr="00EC306E" w:rsidRDefault="00EC306E" w:rsidP="00EC306E">
      <w:pPr>
        <w:widowControl w:val="0"/>
        <w:spacing w:after="0" w:line="240" w:lineRule="auto"/>
        <w:ind w:firstLine="720"/>
        <w:jc w:val="both"/>
        <w:rPr>
          <w:rFonts w:ascii="Times New Roman" w:eastAsia="Times New Roman" w:hAnsi="Times New Roman" w:cs="Times New Roman"/>
          <w:sz w:val="24"/>
          <w:szCs w:val="24"/>
        </w:rPr>
      </w:pPr>
      <w:r w:rsidRPr="00EC306E">
        <w:rPr>
          <w:rFonts w:ascii="Times New Roman" w:eastAsia="Times New Roman" w:hAnsi="Times New Roman" w:cs="Times New Roman"/>
          <w:color w:val="000000"/>
          <w:sz w:val="24"/>
          <w:szCs w:val="24"/>
          <w:lang w:eastAsia="ru-RU" w:bidi="ru-RU"/>
        </w:rPr>
        <w:t>Диктант - одна из основных форм обучения школьников орфографии, пунктуации, стилистике и письменной речи. Диктант повышает внимание школьников, правильно организует мысли, учит самопроверке. Для диктанта целесообразно использовать связные тексты. Они должны отвечать нормам современного татарского литературного языка.</w:t>
      </w:r>
    </w:p>
    <w:p w:rsidR="00EC306E" w:rsidRPr="00EC306E" w:rsidRDefault="00EC306E" w:rsidP="00EC306E">
      <w:pPr>
        <w:widowControl w:val="0"/>
        <w:spacing w:after="0" w:line="240" w:lineRule="auto"/>
        <w:ind w:firstLine="720"/>
        <w:jc w:val="both"/>
        <w:rPr>
          <w:rFonts w:ascii="Times New Roman" w:eastAsia="Times New Roman" w:hAnsi="Times New Roman" w:cs="Times New Roman"/>
          <w:sz w:val="24"/>
          <w:szCs w:val="24"/>
        </w:rPr>
      </w:pPr>
      <w:r w:rsidRPr="00EC306E">
        <w:rPr>
          <w:rFonts w:ascii="Times New Roman" w:eastAsia="Times New Roman" w:hAnsi="Times New Roman" w:cs="Times New Roman"/>
          <w:color w:val="000000"/>
          <w:sz w:val="24"/>
          <w:szCs w:val="24"/>
          <w:lang w:eastAsia="ru-RU" w:bidi="ru-RU"/>
        </w:rPr>
        <w:t>Примерный объем текста для диктанта: 5 класс - 40-50 слов; 6 класс - 60-70 слов; 7 класс - 80-90 слов; 8 класс - 100-110 слов; 9 класс - 120-130 слов.</w:t>
      </w:r>
    </w:p>
    <w:p w:rsidR="00EC306E" w:rsidRPr="00EC306E" w:rsidRDefault="00EC306E" w:rsidP="00EC306E">
      <w:pPr>
        <w:widowControl w:val="0"/>
        <w:spacing w:after="0" w:line="240" w:lineRule="auto"/>
        <w:ind w:firstLine="720"/>
        <w:jc w:val="both"/>
        <w:rPr>
          <w:rFonts w:ascii="Times New Roman" w:eastAsia="Times New Roman" w:hAnsi="Times New Roman" w:cs="Times New Roman"/>
          <w:sz w:val="24"/>
          <w:szCs w:val="24"/>
        </w:rPr>
      </w:pPr>
      <w:r w:rsidRPr="00EC306E">
        <w:rPr>
          <w:rFonts w:ascii="Times New Roman" w:eastAsia="Times New Roman" w:hAnsi="Times New Roman" w:cs="Times New Roman"/>
          <w:color w:val="000000"/>
          <w:sz w:val="24"/>
          <w:szCs w:val="24"/>
          <w:lang w:eastAsia="ru-RU" w:bidi="ru-RU"/>
        </w:rPr>
        <w:t>Оценка «5» ставится за диктант, в котором нет ошибок, работа написана аккуратно в соответствии с требованиями письма.</w:t>
      </w:r>
    </w:p>
    <w:p w:rsidR="00EC306E" w:rsidRPr="00EC306E" w:rsidRDefault="00EC306E" w:rsidP="00EC306E">
      <w:pPr>
        <w:widowControl w:val="0"/>
        <w:spacing w:after="0" w:line="240" w:lineRule="auto"/>
        <w:ind w:firstLine="720"/>
        <w:jc w:val="both"/>
        <w:rPr>
          <w:rFonts w:ascii="Times New Roman" w:eastAsia="Times New Roman" w:hAnsi="Times New Roman" w:cs="Times New Roman"/>
          <w:sz w:val="24"/>
          <w:szCs w:val="24"/>
        </w:rPr>
      </w:pPr>
      <w:r w:rsidRPr="00EC306E">
        <w:rPr>
          <w:rFonts w:ascii="Times New Roman" w:eastAsia="Times New Roman" w:hAnsi="Times New Roman" w:cs="Times New Roman"/>
          <w:color w:val="000000"/>
          <w:sz w:val="24"/>
          <w:szCs w:val="24"/>
          <w:lang w:eastAsia="ru-RU" w:bidi="ru-RU"/>
        </w:rPr>
        <w:t xml:space="preserve">Оценка «4» ставится, если имеется 1 орфографическая и 1 пунктуационная ошибка или 1 орфографическая ошибка и 2 пунктуационные </w:t>
      </w:r>
      <w:r w:rsidRPr="00EC306E">
        <w:rPr>
          <w:rFonts w:ascii="Times New Roman" w:eastAsia="Times New Roman" w:hAnsi="Times New Roman" w:cs="Times New Roman"/>
          <w:color w:val="000000"/>
          <w:sz w:val="24"/>
          <w:szCs w:val="24"/>
          <w:lang w:eastAsia="ru-RU" w:bidi="ru-RU"/>
        </w:rPr>
        <w:lastRenderedPageBreak/>
        <w:t>ошибки.</w:t>
      </w:r>
    </w:p>
    <w:p w:rsidR="00EC306E" w:rsidRPr="00EC306E" w:rsidRDefault="00EC306E" w:rsidP="00EC306E">
      <w:pPr>
        <w:widowControl w:val="0"/>
        <w:spacing w:after="0" w:line="240" w:lineRule="auto"/>
        <w:ind w:firstLine="720"/>
        <w:jc w:val="both"/>
        <w:rPr>
          <w:rFonts w:ascii="Times New Roman" w:eastAsia="Times New Roman" w:hAnsi="Times New Roman" w:cs="Times New Roman"/>
          <w:sz w:val="24"/>
          <w:szCs w:val="24"/>
        </w:rPr>
      </w:pPr>
      <w:r w:rsidRPr="00EC306E">
        <w:rPr>
          <w:rFonts w:ascii="Times New Roman" w:eastAsia="Times New Roman" w:hAnsi="Times New Roman" w:cs="Times New Roman"/>
          <w:color w:val="000000"/>
          <w:sz w:val="24"/>
          <w:szCs w:val="24"/>
          <w:lang w:eastAsia="ru-RU" w:bidi="ru-RU"/>
        </w:rPr>
        <w:t>Оценка «3» ставится, если имеются 4 орфографические, 2 пунктуационные ошибки, или 3 орфографические, 4 пунктуационные ошибки, или 7 пунктуационных ошибок.</w:t>
      </w:r>
    </w:p>
    <w:p w:rsidR="00EC306E" w:rsidRPr="00EC306E" w:rsidRDefault="00EC306E" w:rsidP="00EC306E">
      <w:pPr>
        <w:widowControl w:val="0"/>
        <w:spacing w:after="0" w:line="240" w:lineRule="auto"/>
        <w:ind w:firstLine="720"/>
        <w:jc w:val="both"/>
        <w:rPr>
          <w:rFonts w:ascii="Times New Roman" w:eastAsia="Times New Roman" w:hAnsi="Times New Roman" w:cs="Times New Roman"/>
          <w:sz w:val="24"/>
          <w:szCs w:val="24"/>
        </w:rPr>
      </w:pPr>
      <w:r w:rsidRPr="00EC306E">
        <w:rPr>
          <w:rFonts w:ascii="Times New Roman" w:eastAsia="Times New Roman" w:hAnsi="Times New Roman" w:cs="Times New Roman"/>
          <w:color w:val="000000"/>
          <w:sz w:val="24"/>
          <w:szCs w:val="24"/>
          <w:lang w:eastAsia="ru-RU" w:bidi="ru-RU"/>
        </w:rPr>
        <w:t>Оценка «2» ставится, если имеется 6 орфографических и 6 пунктуационных ошибок или 5 орфографических и 7 пунктуационных ошибок.</w:t>
      </w:r>
    </w:p>
    <w:p w:rsidR="00EC306E" w:rsidRPr="00EC306E" w:rsidRDefault="00EC306E" w:rsidP="00EC306E">
      <w:pPr>
        <w:widowControl w:val="0"/>
        <w:spacing w:after="0" w:line="240" w:lineRule="auto"/>
        <w:ind w:firstLine="720"/>
        <w:jc w:val="both"/>
        <w:rPr>
          <w:rFonts w:ascii="Times New Roman" w:eastAsia="Times New Roman" w:hAnsi="Times New Roman" w:cs="Times New Roman"/>
          <w:sz w:val="24"/>
          <w:szCs w:val="24"/>
        </w:rPr>
      </w:pPr>
      <w:r w:rsidRPr="00EC306E">
        <w:rPr>
          <w:rFonts w:ascii="Times New Roman" w:eastAsia="Times New Roman" w:hAnsi="Times New Roman" w:cs="Times New Roman"/>
          <w:color w:val="000000"/>
          <w:sz w:val="24"/>
          <w:szCs w:val="24"/>
          <w:lang w:eastAsia="ru-RU" w:bidi="ru-RU"/>
        </w:rPr>
        <w:t>Примечание: если к диктанту дано дополнительное грамматическое задание, объем текста уменьшается на 10-15 слов и ставятся две оценки.</w:t>
      </w:r>
    </w:p>
    <w:p w:rsidR="00EC306E" w:rsidRPr="00EC306E" w:rsidRDefault="00EC306E" w:rsidP="00EC306E">
      <w:pPr>
        <w:widowControl w:val="0"/>
        <w:spacing w:after="0" w:line="240" w:lineRule="auto"/>
        <w:ind w:firstLine="720"/>
        <w:jc w:val="both"/>
        <w:rPr>
          <w:rFonts w:ascii="Times New Roman" w:eastAsia="Times New Roman" w:hAnsi="Times New Roman" w:cs="Times New Roman"/>
          <w:sz w:val="24"/>
          <w:szCs w:val="24"/>
        </w:rPr>
      </w:pPr>
      <w:r w:rsidRPr="00EC306E">
        <w:rPr>
          <w:rFonts w:ascii="Times New Roman" w:eastAsia="Times New Roman" w:hAnsi="Times New Roman" w:cs="Times New Roman"/>
          <w:color w:val="000000"/>
          <w:sz w:val="24"/>
          <w:szCs w:val="24"/>
          <w:lang w:eastAsia="ru-RU" w:bidi="ru-RU"/>
        </w:rPr>
        <w:t>За дополнительное задание ставятся следующие оценки:</w:t>
      </w:r>
    </w:p>
    <w:p w:rsidR="00EC306E" w:rsidRPr="00EC306E" w:rsidRDefault="00EC306E" w:rsidP="00EC306E">
      <w:pPr>
        <w:widowControl w:val="0"/>
        <w:spacing w:after="0" w:line="240" w:lineRule="auto"/>
        <w:ind w:firstLine="720"/>
        <w:jc w:val="both"/>
        <w:rPr>
          <w:rFonts w:ascii="Times New Roman" w:eastAsia="Times New Roman" w:hAnsi="Times New Roman" w:cs="Times New Roman"/>
          <w:sz w:val="24"/>
          <w:szCs w:val="24"/>
        </w:rPr>
      </w:pPr>
      <w:r w:rsidRPr="00EC306E">
        <w:rPr>
          <w:rFonts w:ascii="Times New Roman" w:eastAsia="Times New Roman" w:hAnsi="Times New Roman" w:cs="Times New Roman"/>
          <w:color w:val="000000"/>
          <w:sz w:val="24"/>
          <w:szCs w:val="24"/>
          <w:lang w:eastAsia="ru-RU" w:bidi="ru-RU"/>
        </w:rPr>
        <w:t>Оценка «5» ставится, если все задания выполнены правильно.</w:t>
      </w:r>
    </w:p>
    <w:p w:rsidR="00EC306E" w:rsidRPr="00EC306E" w:rsidRDefault="00EC306E" w:rsidP="00EC306E">
      <w:pPr>
        <w:widowControl w:val="0"/>
        <w:spacing w:after="0" w:line="240" w:lineRule="auto"/>
        <w:ind w:firstLine="720"/>
        <w:jc w:val="both"/>
        <w:rPr>
          <w:rFonts w:ascii="Times New Roman" w:eastAsia="Times New Roman" w:hAnsi="Times New Roman" w:cs="Times New Roman"/>
          <w:sz w:val="24"/>
          <w:szCs w:val="24"/>
        </w:rPr>
      </w:pPr>
      <w:r w:rsidRPr="00EC306E">
        <w:rPr>
          <w:rFonts w:ascii="Times New Roman" w:eastAsia="Times New Roman" w:hAnsi="Times New Roman" w:cs="Times New Roman"/>
          <w:color w:val="000000"/>
          <w:sz w:val="24"/>
          <w:szCs w:val="24"/>
          <w:lang w:eastAsia="ru-RU" w:bidi="ru-RU"/>
        </w:rPr>
        <w:t>Оценка «4» ставится, если 2/3 части заданий выполнены правильно.</w:t>
      </w:r>
    </w:p>
    <w:p w:rsidR="00EC306E" w:rsidRPr="00EC306E" w:rsidRDefault="00EC306E" w:rsidP="00EC306E">
      <w:pPr>
        <w:widowControl w:val="0"/>
        <w:spacing w:after="0" w:line="240" w:lineRule="auto"/>
        <w:ind w:firstLine="720"/>
        <w:jc w:val="both"/>
        <w:rPr>
          <w:rFonts w:ascii="Times New Roman" w:eastAsia="Times New Roman" w:hAnsi="Times New Roman" w:cs="Times New Roman"/>
          <w:sz w:val="24"/>
          <w:szCs w:val="24"/>
        </w:rPr>
      </w:pPr>
      <w:r w:rsidRPr="00EC306E">
        <w:rPr>
          <w:rFonts w:ascii="Times New Roman" w:eastAsia="Times New Roman" w:hAnsi="Times New Roman" w:cs="Times New Roman"/>
          <w:color w:val="000000"/>
          <w:sz w:val="24"/>
          <w:szCs w:val="24"/>
          <w:lang w:eastAsia="ru-RU" w:bidi="ru-RU"/>
        </w:rPr>
        <w:t>Оценка «3» ставится, если половина заданий выполнена правильно.</w:t>
      </w:r>
    </w:p>
    <w:p w:rsidR="00EC306E" w:rsidRPr="00EC306E" w:rsidRDefault="00EC306E" w:rsidP="00EC306E">
      <w:pPr>
        <w:widowControl w:val="0"/>
        <w:spacing w:after="0" w:line="240" w:lineRule="auto"/>
        <w:ind w:firstLine="720"/>
        <w:jc w:val="both"/>
        <w:rPr>
          <w:rFonts w:ascii="Times New Roman" w:eastAsia="Times New Roman" w:hAnsi="Times New Roman" w:cs="Times New Roman"/>
          <w:sz w:val="24"/>
          <w:szCs w:val="24"/>
        </w:rPr>
      </w:pPr>
      <w:r w:rsidRPr="00EC306E">
        <w:rPr>
          <w:rFonts w:ascii="Times New Roman" w:eastAsia="Times New Roman" w:hAnsi="Times New Roman" w:cs="Times New Roman"/>
          <w:color w:val="000000"/>
          <w:sz w:val="24"/>
          <w:szCs w:val="24"/>
          <w:lang w:eastAsia="ru-RU" w:bidi="ru-RU"/>
        </w:rPr>
        <w:t>Оценка «2» ставится, если 1/3 часть выполнена правильно.</w:t>
      </w:r>
    </w:p>
    <w:p w:rsidR="00EC306E" w:rsidRPr="00EC306E" w:rsidRDefault="00EC306E" w:rsidP="00EC306E">
      <w:pPr>
        <w:widowControl w:val="0"/>
        <w:spacing w:after="0" w:line="240" w:lineRule="auto"/>
        <w:ind w:firstLine="720"/>
        <w:jc w:val="both"/>
        <w:rPr>
          <w:rFonts w:ascii="Times New Roman" w:eastAsia="Times New Roman" w:hAnsi="Times New Roman" w:cs="Times New Roman"/>
          <w:sz w:val="24"/>
          <w:szCs w:val="24"/>
        </w:rPr>
      </w:pPr>
      <w:r w:rsidRPr="00EC306E">
        <w:rPr>
          <w:rFonts w:ascii="Times New Roman" w:eastAsia="Times New Roman" w:hAnsi="Times New Roman" w:cs="Times New Roman"/>
          <w:b/>
          <w:bCs/>
          <w:color w:val="000000"/>
          <w:sz w:val="24"/>
          <w:szCs w:val="24"/>
          <w:lang w:eastAsia="ru-RU" w:bidi="ru-RU"/>
        </w:rPr>
        <w:t>Контрольный диктант</w:t>
      </w:r>
    </w:p>
    <w:p w:rsidR="00EC306E" w:rsidRPr="00EC306E" w:rsidRDefault="00EC306E" w:rsidP="00EC306E">
      <w:pPr>
        <w:widowControl w:val="0"/>
        <w:spacing w:after="0" w:line="240" w:lineRule="auto"/>
        <w:ind w:firstLine="720"/>
        <w:jc w:val="both"/>
        <w:rPr>
          <w:rFonts w:ascii="Times New Roman" w:eastAsia="Times New Roman" w:hAnsi="Times New Roman" w:cs="Times New Roman"/>
          <w:sz w:val="24"/>
          <w:szCs w:val="24"/>
        </w:rPr>
      </w:pPr>
      <w:r w:rsidRPr="00EC306E">
        <w:rPr>
          <w:rFonts w:ascii="Times New Roman" w:eastAsia="Times New Roman" w:hAnsi="Times New Roman" w:cs="Times New Roman"/>
          <w:color w:val="000000"/>
          <w:sz w:val="24"/>
          <w:szCs w:val="24"/>
          <w:lang w:eastAsia="ru-RU" w:bidi="ru-RU"/>
        </w:rPr>
        <w:t>В контрольном диктанте должно быть не более 2-3 орфографических и пунктуационных правил. При этом должны быть включены основные орфографические и пунктуационные правила.</w:t>
      </w:r>
    </w:p>
    <w:p w:rsidR="00EC306E" w:rsidRPr="00EC306E" w:rsidRDefault="00EC306E" w:rsidP="00EC306E">
      <w:pPr>
        <w:widowControl w:val="0"/>
        <w:spacing w:after="0" w:line="240" w:lineRule="auto"/>
        <w:ind w:firstLine="720"/>
        <w:jc w:val="both"/>
        <w:rPr>
          <w:rFonts w:ascii="Times New Roman" w:eastAsia="Times New Roman" w:hAnsi="Times New Roman" w:cs="Times New Roman"/>
          <w:sz w:val="24"/>
          <w:szCs w:val="24"/>
        </w:rPr>
      </w:pPr>
      <w:r w:rsidRPr="00EC306E">
        <w:rPr>
          <w:rFonts w:ascii="Times New Roman" w:eastAsia="Times New Roman" w:hAnsi="Times New Roman" w:cs="Times New Roman"/>
          <w:color w:val="000000"/>
          <w:sz w:val="24"/>
          <w:szCs w:val="24"/>
          <w:lang w:eastAsia="ru-RU" w:bidi="ru-RU"/>
        </w:rPr>
        <w:t>Орфограммы, включенные в текст контрольного диктанта, должны быть закреплены на 2-3 уроках.</w:t>
      </w:r>
    </w:p>
    <w:p w:rsidR="00EC306E" w:rsidRPr="00EC306E" w:rsidRDefault="00EC306E" w:rsidP="00EC306E">
      <w:pPr>
        <w:widowControl w:val="0"/>
        <w:spacing w:after="0" w:line="240" w:lineRule="auto"/>
        <w:ind w:firstLine="720"/>
        <w:jc w:val="both"/>
        <w:rPr>
          <w:rFonts w:ascii="Times New Roman" w:eastAsia="Times New Roman" w:hAnsi="Times New Roman" w:cs="Times New Roman"/>
          <w:sz w:val="24"/>
          <w:szCs w:val="24"/>
        </w:rPr>
      </w:pPr>
      <w:r w:rsidRPr="00EC306E">
        <w:rPr>
          <w:rFonts w:ascii="Times New Roman" w:eastAsia="Times New Roman" w:hAnsi="Times New Roman" w:cs="Times New Roman"/>
          <w:color w:val="000000"/>
          <w:sz w:val="24"/>
          <w:szCs w:val="24"/>
          <w:lang w:eastAsia="ru-RU" w:bidi="ru-RU"/>
        </w:rPr>
        <w:t>До конца 1 четверти (в 5 классе до конца полугодия) объем диктанта должен соответствовать объему предыдущего класса.</w:t>
      </w:r>
    </w:p>
    <w:p w:rsidR="00EC306E" w:rsidRPr="00EC306E" w:rsidRDefault="00EC306E" w:rsidP="00EC306E">
      <w:pPr>
        <w:widowControl w:val="0"/>
        <w:spacing w:after="0" w:line="240" w:lineRule="auto"/>
        <w:ind w:firstLine="720"/>
        <w:jc w:val="both"/>
        <w:rPr>
          <w:rFonts w:ascii="Times New Roman" w:eastAsia="Times New Roman" w:hAnsi="Times New Roman" w:cs="Times New Roman"/>
          <w:sz w:val="24"/>
          <w:szCs w:val="24"/>
        </w:rPr>
      </w:pPr>
      <w:r w:rsidRPr="00EC306E">
        <w:rPr>
          <w:rFonts w:ascii="Times New Roman" w:eastAsia="Times New Roman" w:hAnsi="Times New Roman" w:cs="Times New Roman"/>
          <w:color w:val="000000"/>
          <w:sz w:val="24"/>
          <w:szCs w:val="24"/>
          <w:lang w:eastAsia="ru-RU" w:bidi="ru-RU"/>
        </w:rPr>
        <w:t>При проверке диктанта следующие ошибки не должны засчитываться:</w:t>
      </w:r>
    </w:p>
    <w:p w:rsidR="00EC306E" w:rsidRPr="00EC306E" w:rsidRDefault="00EC306E" w:rsidP="00ED0118">
      <w:pPr>
        <w:widowControl w:val="0"/>
        <w:numPr>
          <w:ilvl w:val="0"/>
          <w:numId w:val="218"/>
        </w:numPr>
        <w:tabs>
          <w:tab w:val="left" w:pos="1152"/>
        </w:tabs>
        <w:spacing w:after="0" w:line="240" w:lineRule="auto"/>
        <w:ind w:firstLine="720"/>
        <w:jc w:val="both"/>
        <w:rPr>
          <w:rFonts w:ascii="Times New Roman" w:eastAsia="Times New Roman" w:hAnsi="Times New Roman" w:cs="Times New Roman"/>
          <w:sz w:val="24"/>
          <w:szCs w:val="24"/>
        </w:rPr>
      </w:pPr>
      <w:r w:rsidRPr="00EC306E">
        <w:rPr>
          <w:rFonts w:ascii="Times New Roman" w:eastAsia="Times New Roman" w:hAnsi="Times New Roman" w:cs="Times New Roman"/>
          <w:color w:val="000000"/>
          <w:sz w:val="24"/>
          <w:szCs w:val="24"/>
          <w:lang w:eastAsia="ru-RU" w:bidi="ru-RU"/>
        </w:rPr>
        <w:t>правило, не включенное в школьную программу;</w:t>
      </w:r>
    </w:p>
    <w:p w:rsidR="00EC306E" w:rsidRPr="00EC306E" w:rsidRDefault="00EC306E" w:rsidP="00ED0118">
      <w:pPr>
        <w:widowControl w:val="0"/>
        <w:numPr>
          <w:ilvl w:val="0"/>
          <w:numId w:val="218"/>
        </w:numPr>
        <w:tabs>
          <w:tab w:val="left" w:pos="1152"/>
        </w:tabs>
        <w:spacing w:after="0" w:line="240" w:lineRule="auto"/>
        <w:ind w:firstLine="720"/>
        <w:jc w:val="both"/>
        <w:rPr>
          <w:rFonts w:ascii="Times New Roman" w:eastAsia="Times New Roman" w:hAnsi="Times New Roman" w:cs="Times New Roman"/>
          <w:sz w:val="24"/>
          <w:szCs w:val="24"/>
        </w:rPr>
      </w:pPr>
      <w:r w:rsidRPr="00EC306E">
        <w:rPr>
          <w:rFonts w:ascii="Times New Roman" w:eastAsia="Times New Roman" w:hAnsi="Times New Roman" w:cs="Times New Roman"/>
          <w:color w:val="000000"/>
          <w:sz w:val="24"/>
          <w:szCs w:val="24"/>
          <w:lang w:eastAsia="ru-RU" w:bidi="ru-RU"/>
        </w:rPr>
        <w:t>неизученное правило.</w:t>
      </w:r>
    </w:p>
    <w:p w:rsidR="00EC306E" w:rsidRPr="00EC306E" w:rsidRDefault="00EC306E" w:rsidP="00EC306E">
      <w:pPr>
        <w:widowControl w:val="0"/>
        <w:spacing w:after="0" w:line="240" w:lineRule="auto"/>
        <w:ind w:firstLine="720"/>
        <w:jc w:val="both"/>
        <w:rPr>
          <w:rFonts w:ascii="Times New Roman" w:eastAsia="Times New Roman" w:hAnsi="Times New Roman" w:cs="Times New Roman"/>
          <w:sz w:val="24"/>
          <w:szCs w:val="24"/>
        </w:rPr>
      </w:pPr>
      <w:r w:rsidRPr="00EC306E">
        <w:rPr>
          <w:rFonts w:ascii="Times New Roman" w:eastAsia="Times New Roman" w:hAnsi="Times New Roman" w:cs="Times New Roman"/>
          <w:color w:val="000000"/>
          <w:sz w:val="24"/>
          <w:szCs w:val="24"/>
          <w:lang w:eastAsia="ru-RU" w:bidi="ru-RU"/>
        </w:rPr>
        <w:t>При проверке диктанта однотипные ошибки можно считать за одну ошибку.</w:t>
      </w:r>
    </w:p>
    <w:p w:rsidR="00EC306E" w:rsidRPr="00EC306E" w:rsidRDefault="00EC306E" w:rsidP="00EC306E">
      <w:pPr>
        <w:widowControl w:val="0"/>
        <w:spacing w:after="0" w:line="240" w:lineRule="auto"/>
        <w:ind w:firstLine="720"/>
        <w:jc w:val="both"/>
        <w:rPr>
          <w:rFonts w:ascii="Times New Roman" w:eastAsia="Times New Roman" w:hAnsi="Times New Roman" w:cs="Times New Roman"/>
          <w:sz w:val="24"/>
          <w:szCs w:val="24"/>
        </w:rPr>
      </w:pPr>
      <w:r w:rsidRPr="00EC306E">
        <w:rPr>
          <w:rFonts w:ascii="Times New Roman" w:eastAsia="Times New Roman" w:hAnsi="Times New Roman" w:cs="Times New Roman"/>
          <w:color w:val="000000"/>
          <w:sz w:val="24"/>
          <w:szCs w:val="24"/>
          <w:lang w:eastAsia="ru-RU" w:bidi="ru-RU"/>
        </w:rPr>
        <w:t>Если в контрольном диктанте насчитывается более 5 исправлений, оценка снижается на 1 балл. Если есть 3 и более исправлений, оценка «5» не ставится.</w:t>
      </w:r>
    </w:p>
    <w:p w:rsidR="00EC306E" w:rsidRPr="00EC306E" w:rsidRDefault="00EC306E" w:rsidP="00EC306E">
      <w:pPr>
        <w:widowControl w:val="0"/>
        <w:spacing w:after="0" w:line="240" w:lineRule="auto"/>
        <w:ind w:firstLine="720"/>
        <w:jc w:val="both"/>
        <w:rPr>
          <w:rFonts w:ascii="Times New Roman" w:eastAsia="Times New Roman" w:hAnsi="Times New Roman" w:cs="Times New Roman"/>
          <w:sz w:val="24"/>
          <w:szCs w:val="24"/>
        </w:rPr>
      </w:pPr>
      <w:r w:rsidRPr="00EC306E">
        <w:rPr>
          <w:rFonts w:ascii="Times New Roman" w:eastAsia="Times New Roman" w:hAnsi="Times New Roman" w:cs="Times New Roman"/>
          <w:color w:val="000000"/>
          <w:sz w:val="24"/>
          <w:szCs w:val="24"/>
          <w:lang w:eastAsia="ru-RU" w:bidi="ru-RU"/>
        </w:rPr>
        <w:t>Примерный объем текста для контрольного диктанта: 5 класс - 45-55 слов; 6 класс - 65-75 слов; 7 класс - 85-95 слов; 8 класс - 105-115 слов; 9 класс - 125-135 слов.</w:t>
      </w:r>
    </w:p>
    <w:p w:rsidR="00EC306E" w:rsidRPr="00EC306E" w:rsidRDefault="00EC306E" w:rsidP="00EC306E">
      <w:pPr>
        <w:widowControl w:val="0"/>
        <w:spacing w:after="0" w:line="240" w:lineRule="auto"/>
        <w:ind w:firstLine="720"/>
        <w:jc w:val="both"/>
        <w:rPr>
          <w:rFonts w:ascii="Times New Roman" w:eastAsia="Times New Roman" w:hAnsi="Times New Roman" w:cs="Times New Roman"/>
          <w:sz w:val="24"/>
          <w:szCs w:val="24"/>
        </w:rPr>
      </w:pPr>
      <w:r w:rsidRPr="00EC306E">
        <w:rPr>
          <w:rFonts w:ascii="Times New Roman" w:eastAsia="Times New Roman" w:hAnsi="Times New Roman" w:cs="Times New Roman"/>
          <w:color w:val="000000"/>
          <w:sz w:val="24"/>
          <w:szCs w:val="24"/>
          <w:lang w:eastAsia="ru-RU" w:bidi="ru-RU"/>
        </w:rPr>
        <w:t>Контрольный диктант оценивается одной оценкой:</w:t>
      </w:r>
    </w:p>
    <w:p w:rsidR="00EC306E" w:rsidRPr="00EC306E" w:rsidRDefault="00EC306E" w:rsidP="00EC306E">
      <w:pPr>
        <w:widowControl w:val="0"/>
        <w:spacing w:after="0" w:line="240" w:lineRule="auto"/>
        <w:ind w:firstLine="720"/>
        <w:jc w:val="both"/>
        <w:rPr>
          <w:rFonts w:ascii="Times New Roman" w:eastAsia="Times New Roman" w:hAnsi="Times New Roman" w:cs="Times New Roman"/>
          <w:sz w:val="24"/>
          <w:szCs w:val="24"/>
        </w:rPr>
      </w:pPr>
      <w:r w:rsidRPr="00EC306E">
        <w:rPr>
          <w:rFonts w:ascii="Times New Roman" w:eastAsia="Times New Roman" w:hAnsi="Times New Roman" w:cs="Times New Roman"/>
          <w:color w:val="000000"/>
          <w:sz w:val="24"/>
          <w:szCs w:val="24"/>
          <w:lang w:eastAsia="ru-RU" w:bidi="ru-RU"/>
        </w:rPr>
        <w:t>Оценка «5» ставится, если работа выполнена без ошибок или негрубые 1 орфографическая или 1 пунктуационная ошибка.</w:t>
      </w:r>
    </w:p>
    <w:p w:rsidR="00EC306E" w:rsidRPr="00EC306E" w:rsidRDefault="00EC306E" w:rsidP="00EC306E">
      <w:pPr>
        <w:widowControl w:val="0"/>
        <w:tabs>
          <w:tab w:val="left" w:pos="2256"/>
          <w:tab w:val="left" w:pos="3614"/>
          <w:tab w:val="left" w:pos="9187"/>
        </w:tabs>
        <w:spacing w:after="0" w:line="240" w:lineRule="auto"/>
        <w:ind w:firstLine="720"/>
        <w:jc w:val="both"/>
        <w:rPr>
          <w:rFonts w:ascii="Times New Roman" w:eastAsia="Times New Roman" w:hAnsi="Times New Roman" w:cs="Times New Roman"/>
          <w:sz w:val="24"/>
          <w:szCs w:val="24"/>
        </w:rPr>
      </w:pPr>
      <w:r w:rsidRPr="00EC306E">
        <w:rPr>
          <w:rFonts w:ascii="Times New Roman" w:eastAsia="Times New Roman" w:hAnsi="Times New Roman" w:cs="Times New Roman"/>
          <w:color w:val="000000"/>
          <w:sz w:val="24"/>
          <w:szCs w:val="24"/>
          <w:lang w:eastAsia="ru-RU" w:bidi="ru-RU"/>
        </w:rPr>
        <w:t>Оценка «4» ставится, если имеются 2 орфографические и 2 пунктуационные</w:t>
      </w:r>
      <w:r w:rsidRPr="00EC306E">
        <w:rPr>
          <w:rFonts w:ascii="Times New Roman" w:eastAsia="Times New Roman" w:hAnsi="Times New Roman" w:cs="Times New Roman"/>
          <w:color w:val="000000"/>
          <w:sz w:val="24"/>
          <w:szCs w:val="24"/>
          <w:lang w:eastAsia="ru-RU" w:bidi="ru-RU"/>
        </w:rPr>
        <w:tab/>
        <w:t>ошибки,</w:t>
      </w:r>
      <w:r w:rsidRPr="00EC306E">
        <w:rPr>
          <w:rFonts w:ascii="Times New Roman" w:eastAsia="Times New Roman" w:hAnsi="Times New Roman" w:cs="Times New Roman"/>
          <w:color w:val="000000"/>
          <w:sz w:val="24"/>
          <w:szCs w:val="24"/>
          <w:lang w:eastAsia="ru-RU" w:bidi="ru-RU"/>
        </w:rPr>
        <w:tab/>
        <w:t>или 1 орфографическая ошибка и</w:t>
      </w:r>
      <w:r w:rsidRPr="00EC306E">
        <w:rPr>
          <w:rFonts w:ascii="Times New Roman" w:eastAsia="Times New Roman" w:hAnsi="Times New Roman" w:cs="Times New Roman"/>
          <w:color w:val="000000"/>
          <w:sz w:val="24"/>
          <w:szCs w:val="24"/>
          <w:lang w:eastAsia="ru-RU" w:bidi="ru-RU"/>
        </w:rPr>
        <w:tab/>
        <w:t>3</w:t>
      </w:r>
    </w:p>
    <w:p w:rsidR="00EC306E" w:rsidRPr="00EC306E" w:rsidRDefault="00EC306E" w:rsidP="00EC306E">
      <w:pPr>
        <w:widowControl w:val="0"/>
        <w:tabs>
          <w:tab w:val="left" w:pos="2256"/>
          <w:tab w:val="left" w:pos="3614"/>
          <w:tab w:val="left" w:pos="4315"/>
          <w:tab w:val="left" w:pos="4766"/>
          <w:tab w:val="left" w:pos="7128"/>
          <w:tab w:val="left" w:pos="8434"/>
          <w:tab w:val="left" w:pos="9187"/>
        </w:tabs>
        <w:spacing w:after="0" w:line="240" w:lineRule="auto"/>
        <w:jc w:val="both"/>
        <w:rPr>
          <w:rFonts w:ascii="Times New Roman" w:eastAsia="Times New Roman" w:hAnsi="Times New Roman" w:cs="Times New Roman"/>
          <w:sz w:val="24"/>
          <w:szCs w:val="24"/>
        </w:rPr>
      </w:pPr>
      <w:r w:rsidRPr="00EC306E">
        <w:rPr>
          <w:rFonts w:ascii="Times New Roman" w:eastAsia="Times New Roman" w:hAnsi="Times New Roman" w:cs="Times New Roman"/>
          <w:color w:val="000000"/>
          <w:sz w:val="24"/>
          <w:szCs w:val="24"/>
          <w:lang w:eastAsia="ru-RU" w:bidi="ru-RU"/>
        </w:rPr>
        <w:t>пунктуационные</w:t>
      </w:r>
      <w:r w:rsidRPr="00EC306E">
        <w:rPr>
          <w:rFonts w:ascii="Times New Roman" w:eastAsia="Times New Roman" w:hAnsi="Times New Roman" w:cs="Times New Roman"/>
          <w:color w:val="000000"/>
          <w:sz w:val="24"/>
          <w:szCs w:val="24"/>
          <w:lang w:eastAsia="ru-RU" w:bidi="ru-RU"/>
        </w:rPr>
        <w:tab/>
        <w:t>ошибки,</w:t>
      </w:r>
      <w:r w:rsidRPr="00EC306E">
        <w:rPr>
          <w:rFonts w:ascii="Times New Roman" w:eastAsia="Times New Roman" w:hAnsi="Times New Roman" w:cs="Times New Roman"/>
          <w:color w:val="000000"/>
          <w:sz w:val="24"/>
          <w:szCs w:val="24"/>
          <w:lang w:eastAsia="ru-RU" w:bidi="ru-RU"/>
        </w:rPr>
        <w:tab/>
        <w:t>или</w:t>
      </w:r>
      <w:r w:rsidRPr="00EC306E">
        <w:rPr>
          <w:rFonts w:ascii="Times New Roman" w:eastAsia="Times New Roman" w:hAnsi="Times New Roman" w:cs="Times New Roman"/>
          <w:color w:val="000000"/>
          <w:sz w:val="24"/>
          <w:szCs w:val="24"/>
          <w:lang w:eastAsia="ru-RU" w:bidi="ru-RU"/>
        </w:rPr>
        <w:tab/>
        <w:t>4</w:t>
      </w:r>
      <w:r w:rsidRPr="00EC306E">
        <w:rPr>
          <w:rFonts w:ascii="Times New Roman" w:eastAsia="Times New Roman" w:hAnsi="Times New Roman" w:cs="Times New Roman"/>
          <w:color w:val="000000"/>
          <w:sz w:val="24"/>
          <w:szCs w:val="24"/>
          <w:lang w:eastAsia="ru-RU" w:bidi="ru-RU"/>
        </w:rPr>
        <w:tab/>
        <w:t>пунктуационные</w:t>
      </w:r>
      <w:r w:rsidRPr="00EC306E">
        <w:rPr>
          <w:rFonts w:ascii="Times New Roman" w:eastAsia="Times New Roman" w:hAnsi="Times New Roman" w:cs="Times New Roman"/>
          <w:color w:val="000000"/>
          <w:sz w:val="24"/>
          <w:szCs w:val="24"/>
          <w:lang w:eastAsia="ru-RU" w:bidi="ru-RU"/>
        </w:rPr>
        <w:tab/>
        <w:t>ошибки,</w:t>
      </w:r>
      <w:r w:rsidRPr="00EC306E">
        <w:rPr>
          <w:rFonts w:ascii="Times New Roman" w:eastAsia="Times New Roman" w:hAnsi="Times New Roman" w:cs="Times New Roman"/>
          <w:color w:val="000000"/>
          <w:sz w:val="24"/>
          <w:szCs w:val="24"/>
          <w:lang w:eastAsia="ru-RU" w:bidi="ru-RU"/>
        </w:rPr>
        <w:tab/>
        <w:t>или</w:t>
      </w:r>
      <w:r w:rsidRPr="00EC306E">
        <w:rPr>
          <w:rFonts w:ascii="Times New Roman" w:eastAsia="Times New Roman" w:hAnsi="Times New Roman" w:cs="Times New Roman"/>
          <w:color w:val="000000"/>
          <w:sz w:val="24"/>
          <w:szCs w:val="24"/>
          <w:lang w:eastAsia="ru-RU" w:bidi="ru-RU"/>
        </w:rPr>
        <w:tab/>
        <w:t>3</w:t>
      </w:r>
    </w:p>
    <w:p w:rsidR="00EC306E" w:rsidRPr="00EC306E" w:rsidRDefault="00EC306E" w:rsidP="00EC306E">
      <w:pPr>
        <w:widowControl w:val="0"/>
        <w:spacing w:after="0" w:line="240" w:lineRule="auto"/>
        <w:jc w:val="both"/>
        <w:rPr>
          <w:rFonts w:ascii="Times New Roman" w:eastAsia="Times New Roman" w:hAnsi="Times New Roman" w:cs="Times New Roman"/>
          <w:sz w:val="24"/>
          <w:szCs w:val="24"/>
        </w:rPr>
      </w:pPr>
      <w:r w:rsidRPr="00EC306E">
        <w:rPr>
          <w:rFonts w:ascii="Times New Roman" w:eastAsia="Times New Roman" w:hAnsi="Times New Roman" w:cs="Times New Roman"/>
          <w:color w:val="000000"/>
          <w:sz w:val="24"/>
          <w:szCs w:val="24"/>
          <w:lang w:eastAsia="ru-RU" w:bidi="ru-RU"/>
        </w:rPr>
        <w:t>орфографические ошибки.</w:t>
      </w:r>
    </w:p>
    <w:p w:rsidR="00EC306E" w:rsidRPr="00EC306E" w:rsidRDefault="00EC306E" w:rsidP="00EC306E">
      <w:pPr>
        <w:widowControl w:val="0"/>
        <w:spacing w:after="0" w:line="240" w:lineRule="auto"/>
        <w:ind w:firstLine="720"/>
        <w:jc w:val="both"/>
        <w:rPr>
          <w:rFonts w:ascii="Times New Roman" w:eastAsia="Times New Roman" w:hAnsi="Times New Roman" w:cs="Times New Roman"/>
          <w:sz w:val="24"/>
          <w:szCs w:val="24"/>
        </w:rPr>
      </w:pPr>
      <w:r w:rsidRPr="00EC306E">
        <w:rPr>
          <w:rFonts w:ascii="Times New Roman" w:eastAsia="Times New Roman" w:hAnsi="Times New Roman" w:cs="Times New Roman"/>
          <w:color w:val="000000"/>
          <w:sz w:val="24"/>
          <w:szCs w:val="24"/>
          <w:lang w:eastAsia="ru-RU" w:bidi="ru-RU"/>
        </w:rPr>
        <w:t>Оценка «3» ставится, если имеются 4 орфографические и 3 пунктуационные ошибки, или 3 орфографические и 5 пунктуационных ошибок, или 7 пунктуационных ошибок.</w:t>
      </w:r>
    </w:p>
    <w:p w:rsidR="00EC306E" w:rsidRPr="00EC306E" w:rsidRDefault="00EC306E" w:rsidP="00EC306E">
      <w:pPr>
        <w:widowControl w:val="0"/>
        <w:spacing w:after="0" w:line="240" w:lineRule="auto"/>
        <w:ind w:firstLine="720"/>
        <w:jc w:val="both"/>
        <w:rPr>
          <w:rFonts w:ascii="Times New Roman" w:eastAsia="Times New Roman" w:hAnsi="Times New Roman" w:cs="Times New Roman"/>
          <w:sz w:val="24"/>
          <w:szCs w:val="24"/>
        </w:rPr>
      </w:pPr>
      <w:r w:rsidRPr="00EC306E">
        <w:rPr>
          <w:rFonts w:ascii="Times New Roman" w:eastAsia="Times New Roman" w:hAnsi="Times New Roman" w:cs="Times New Roman"/>
          <w:color w:val="000000"/>
          <w:sz w:val="24"/>
          <w:szCs w:val="24"/>
          <w:lang w:eastAsia="ru-RU" w:bidi="ru-RU"/>
        </w:rPr>
        <w:t>Оценка «2» ставится, если имеются 7 орфографических и 7 пунктуационных ошибок, или 6 орфографических и 8 пунктуационных ошибок, или 5 орфографических и 9 пунктуационных ошибок, или 8 орфографических и 6 пунктуационных ошибок и т. д.</w:t>
      </w:r>
    </w:p>
    <w:p w:rsidR="00EC306E" w:rsidRPr="00EC306E" w:rsidRDefault="00EC306E" w:rsidP="00EC306E">
      <w:pPr>
        <w:widowControl w:val="0"/>
        <w:spacing w:after="0" w:line="240" w:lineRule="auto"/>
        <w:ind w:firstLine="720"/>
        <w:jc w:val="both"/>
        <w:rPr>
          <w:rFonts w:ascii="Times New Roman" w:eastAsia="Times New Roman" w:hAnsi="Times New Roman" w:cs="Times New Roman"/>
          <w:sz w:val="24"/>
          <w:szCs w:val="24"/>
        </w:rPr>
      </w:pPr>
      <w:r w:rsidRPr="00EC306E">
        <w:rPr>
          <w:rFonts w:ascii="Times New Roman" w:eastAsia="Times New Roman" w:hAnsi="Times New Roman" w:cs="Times New Roman"/>
          <w:b/>
          <w:bCs/>
          <w:color w:val="000000"/>
          <w:sz w:val="24"/>
          <w:szCs w:val="24"/>
          <w:lang w:eastAsia="ru-RU" w:bidi="ru-RU"/>
        </w:rPr>
        <w:t>Словарный диктант</w:t>
      </w:r>
    </w:p>
    <w:p w:rsidR="00EC306E" w:rsidRPr="00EC306E" w:rsidRDefault="00EC306E" w:rsidP="00EC306E">
      <w:pPr>
        <w:widowControl w:val="0"/>
        <w:spacing w:after="0" w:line="240" w:lineRule="auto"/>
        <w:ind w:firstLine="720"/>
        <w:jc w:val="both"/>
        <w:rPr>
          <w:rFonts w:ascii="Times New Roman" w:eastAsia="Times New Roman" w:hAnsi="Times New Roman" w:cs="Times New Roman"/>
          <w:sz w:val="24"/>
          <w:szCs w:val="24"/>
        </w:rPr>
      </w:pPr>
      <w:r w:rsidRPr="00EC306E">
        <w:rPr>
          <w:rFonts w:ascii="Times New Roman" w:eastAsia="Times New Roman" w:hAnsi="Times New Roman" w:cs="Times New Roman"/>
          <w:color w:val="000000"/>
          <w:sz w:val="24"/>
          <w:szCs w:val="24"/>
          <w:lang w:eastAsia="ru-RU" w:bidi="ru-RU"/>
        </w:rPr>
        <w:t xml:space="preserve">Словарный диктант проводится 1 раз в четверть по усмотрению учителя с целью осуществления проверки орфографических умений </w:t>
      </w:r>
      <w:r w:rsidRPr="00EC306E">
        <w:rPr>
          <w:rFonts w:ascii="Times New Roman" w:eastAsia="Times New Roman" w:hAnsi="Times New Roman" w:cs="Times New Roman"/>
          <w:color w:val="000000"/>
          <w:sz w:val="24"/>
          <w:szCs w:val="24"/>
          <w:lang w:eastAsia="ru-RU" w:bidi="ru-RU"/>
        </w:rPr>
        <w:lastRenderedPageBreak/>
        <w:t>обучающихся в написании слов с трудными орфограммами.</w:t>
      </w:r>
    </w:p>
    <w:p w:rsidR="00EC306E" w:rsidRPr="00EC306E" w:rsidRDefault="00EC306E" w:rsidP="00EC306E">
      <w:pPr>
        <w:widowControl w:val="0"/>
        <w:spacing w:after="0" w:line="240" w:lineRule="auto"/>
        <w:ind w:firstLine="720"/>
        <w:jc w:val="both"/>
        <w:rPr>
          <w:rFonts w:ascii="Times New Roman" w:eastAsia="Times New Roman" w:hAnsi="Times New Roman" w:cs="Times New Roman"/>
          <w:sz w:val="24"/>
          <w:szCs w:val="24"/>
        </w:rPr>
      </w:pPr>
      <w:r w:rsidRPr="00EC306E">
        <w:rPr>
          <w:rFonts w:ascii="Times New Roman" w:eastAsia="Times New Roman" w:hAnsi="Times New Roman" w:cs="Times New Roman"/>
          <w:color w:val="000000"/>
          <w:sz w:val="24"/>
          <w:szCs w:val="24"/>
          <w:lang w:eastAsia="ru-RU" w:bidi="ru-RU"/>
        </w:rPr>
        <w:t>Примерный объем слов для словарного диктанта: 5 класс - 20-22 слова; 6 класс - 22-24 слова; 7 класс - 24-26 слов; 8 класс - 26-28 слов; 9 класс - 28-30 слов.</w:t>
      </w:r>
    </w:p>
    <w:p w:rsidR="00EC306E" w:rsidRPr="00EC306E" w:rsidRDefault="00EC306E" w:rsidP="00EC306E">
      <w:pPr>
        <w:widowControl w:val="0"/>
        <w:spacing w:after="0" w:line="240" w:lineRule="auto"/>
        <w:ind w:firstLine="720"/>
        <w:jc w:val="both"/>
        <w:rPr>
          <w:rFonts w:ascii="Times New Roman" w:eastAsia="Times New Roman" w:hAnsi="Times New Roman" w:cs="Times New Roman"/>
          <w:sz w:val="24"/>
          <w:szCs w:val="24"/>
        </w:rPr>
      </w:pPr>
      <w:r w:rsidRPr="00EC306E">
        <w:rPr>
          <w:rFonts w:ascii="Times New Roman" w:eastAsia="Times New Roman" w:hAnsi="Times New Roman" w:cs="Times New Roman"/>
          <w:color w:val="000000"/>
          <w:sz w:val="24"/>
          <w:szCs w:val="24"/>
          <w:lang w:eastAsia="ru-RU" w:bidi="ru-RU"/>
        </w:rPr>
        <w:t>За словарный диктант ставятся следующие оценки:</w:t>
      </w:r>
    </w:p>
    <w:p w:rsidR="00EC306E" w:rsidRPr="00EC306E" w:rsidRDefault="00EC306E" w:rsidP="00EC306E">
      <w:pPr>
        <w:widowControl w:val="0"/>
        <w:spacing w:after="0" w:line="240" w:lineRule="auto"/>
        <w:ind w:firstLine="720"/>
        <w:jc w:val="both"/>
        <w:rPr>
          <w:rFonts w:ascii="Times New Roman" w:eastAsia="Times New Roman" w:hAnsi="Times New Roman" w:cs="Times New Roman"/>
          <w:sz w:val="24"/>
          <w:szCs w:val="24"/>
        </w:rPr>
      </w:pPr>
      <w:r w:rsidRPr="00EC306E">
        <w:rPr>
          <w:rFonts w:ascii="Times New Roman" w:eastAsia="Times New Roman" w:hAnsi="Times New Roman" w:cs="Times New Roman"/>
          <w:color w:val="000000"/>
          <w:sz w:val="24"/>
          <w:szCs w:val="24"/>
          <w:lang w:eastAsia="ru-RU" w:bidi="ru-RU"/>
        </w:rPr>
        <w:t>Оценка «5» ставится за работу, в которой отсутствуют ошибки.</w:t>
      </w:r>
    </w:p>
    <w:p w:rsidR="00EC306E" w:rsidRPr="00EC306E" w:rsidRDefault="00EC306E" w:rsidP="00EC306E">
      <w:pPr>
        <w:widowControl w:val="0"/>
        <w:spacing w:after="0" w:line="240" w:lineRule="auto"/>
        <w:ind w:firstLine="720"/>
        <w:jc w:val="both"/>
        <w:rPr>
          <w:rFonts w:ascii="Times New Roman" w:eastAsia="Times New Roman" w:hAnsi="Times New Roman" w:cs="Times New Roman"/>
          <w:sz w:val="24"/>
          <w:szCs w:val="24"/>
        </w:rPr>
      </w:pPr>
      <w:r w:rsidRPr="00EC306E">
        <w:rPr>
          <w:rFonts w:ascii="Times New Roman" w:eastAsia="Times New Roman" w:hAnsi="Times New Roman" w:cs="Times New Roman"/>
          <w:color w:val="000000"/>
          <w:sz w:val="24"/>
          <w:szCs w:val="24"/>
          <w:lang w:eastAsia="ru-RU" w:bidi="ru-RU"/>
        </w:rPr>
        <w:t>Оценка «4» ставится за работу, в которой допущены 2-3 ошибки.</w:t>
      </w:r>
    </w:p>
    <w:p w:rsidR="00EC306E" w:rsidRPr="00EC306E" w:rsidRDefault="00EC306E" w:rsidP="00EC306E">
      <w:pPr>
        <w:widowControl w:val="0"/>
        <w:spacing w:after="0" w:line="240" w:lineRule="auto"/>
        <w:ind w:firstLine="720"/>
        <w:jc w:val="both"/>
        <w:rPr>
          <w:rFonts w:ascii="Times New Roman" w:eastAsia="Times New Roman" w:hAnsi="Times New Roman" w:cs="Times New Roman"/>
          <w:sz w:val="24"/>
          <w:szCs w:val="24"/>
        </w:rPr>
      </w:pPr>
      <w:r w:rsidRPr="00EC306E">
        <w:rPr>
          <w:rFonts w:ascii="Times New Roman" w:eastAsia="Times New Roman" w:hAnsi="Times New Roman" w:cs="Times New Roman"/>
          <w:color w:val="000000"/>
          <w:sz w:val="24"/>
          <w:szCs w:val="24"/>
          <w:lang w:eastAsia="ru-RU" w:bidi="ru-RU"/>
        </w:rPr>
        <w:t>Оценка «3» ставится за работу, в которой допущено 3-5 ошибок.</w:t>
      </w:r>
    </w:p>
    <w:p w:rsidR="00EC306E" w:rsidRPr="00EC306E" w:rsidRDefault="00EC306E" w:rsidP="00EC306E">
      <w:pPr>
        <w:widowControl w:val="0"/>
        <w:spacing w:after="0" w:line="240" w:lineRule="auto"/>
        <w:ind w:firstLine="720"/>
        <w:jc w:val="both"/>
        <w:rPr>
          <w:rFonts w:ascii="Times New Roman" w:eastAsia="Times New Roman" w:hAnsi="Times New Roman" w:cs="Times New Roman"/>
          <w:sz w:val="24"/>
          <w:szCs w:val="24"/>
        </w:rPr>
      </w:pPr>
      <w:r w:rsidRPr="00EC306E">
        <w:rPr>
          <w:rFonts w:ascii="Times New Roman" w:eastAsia="Times New Roman" w:hAnsi="Times New Roman" w:cs="Times New Roman"/>
          <w:color w:val="000000"/>
          <w:sz w:val="24"/>
          <w:szCs w:val="24"/>
          <w:lang w:eastAsia="ru-RU" w:bidi="ru-RU"/>
        </w:rPr>
        <w:t>Оценка «2» ставится за работу, в которой допущено более 6 ошибок.</w:t>
      </w:r>
    </w:p>
    <w:p w:rsidR="00EC306E" w:rsidRPr="00EC306E" w:rsidRDefault="00EC306E" w:rsidP="00EC306E">
      <w:pPr>
        <w:keepNext/>
        <w:keepLines/>
        <w:widowControl w:val="0"/>
        <w:spacing w:after="0" w:line="240" w:lineRule="auto"/>
        <w:ind w:firstLine="720"/>
        <w:jc w:val="both"/>
        <w:outlineLvl w:val="0"/>
        <w:rPr>
          <w:rFonts w:ascii="Times New Roman" w:eastAsia="Times New Roman" w:hAnsi="Times New Roman" w:cs="Times New Roman"/>
          <w:b/>
          <w:bCs/>
          <w:sz w:val="24"/>
          <w:szCs w:val="24"/>
        </w:rPr>
      </w:pPr>
      <w:bookmarkStart w:id="109" w:name="bookmark35"/>
      <w:r w:rsidRPr="00EC306E">
        <w:rPr>
          <w:rFonts w:ascii="Times New Roman" w:eastAsia="Times New Roman" w:hAnsi="Times New Roman" w:cs="Times New Roman"/>
          <w:b/>
          <w:bCs/>
          <w:color w:val="000000"/>
          <w:sz w:val="24"/>
          <w:szCs w:val="24"/>
          <w:lang w:eastAsia="ru-RU" w:bidi="ru-RU"/>
        </w:rPr>
        <w:t>Сочинение</w:t>
      </w:r>
      <w:bookmarkEnd w:id="109"/>
    </w:p>
    <w:p w:rsidR="00EC306E" w:rsidRPr="00EC306E" w:rsidRDefault="00EC306E" w:rsidP="00EC306E">
      <w:pPr>
        <w:widowControl w:val="0"/>
        <w:spacing w:after="0" w:line="240" w:lineRule="auto"/>
        <w:ind w:firstLine="720"/>
        <w:jc w:val="both"/>
        <w:rPr>
          <w:rFonts w:ascii="Times New Roman" w:eastAsia="Times New Roman" w:hAnsi="Times New Roman" w:cs="Times New Roman"/>
          <w:sz w:val="24"/>
          <w:szCs w:val="24"/>
        </w:rPr>
      </w:pPr>
      <w:r w:rsidRPr="00EC306E">
        <w:rPr>
          <w:rFonts w:ascii="Times New Roman" w:eastAsia="Times New Roman" w:hAnsi="Times New Roman" w:cs="Times New Roman"/>
          <w:color w:val="000000"/>
          <w:sz w:val="24"/>
          <w:szCs w:val="24"/>
          <w:lang w:eastAsia="ru-RU" w:bidi="ru-RU"/>
        </w:rPr>
        <w:t>Обучающиеся в сочинениях должны показать следующие умения и навыки: правильно составить план (с точки зрения содержания и стилистики); раскрыть тему сочинения полностью и до конца; правильно и убедительно излагать свои мысли с приведением фактов, с логичным заключением.</w:t>
      </w:r>
    </w:p>
    <w:p w:rsidR="00EC306E" w:rsidRPr="00EC306E" w:rsidRDefault="00EC306E" w:rsidP="00EC306E">
      <w:pPr>
        <w:widowControl w:val="0"/>
        <w:spacing w:after="0" w:line="240" w:lineRule="auto"/>
        <w:ind w:firstLine="720"/>
        <w:jc w:val="both"/>
        <w:rPr>
          <w:rFonts w:ascii="Times New Roman" w:eastAsia="Times New Roman" w:hAnsi="Times New Roman" w:cs="Times New Roman"/>
          <w:sz w:val="24"/>
          <w:szCs w:val="24"/>
        </w:rPr>
      </w:pPr>
      <w:r w:rsidRPr="00EC306E">
        <w:rPr>
          <w:rFonts w:ascii="Times New Roman" w:eastAsia="Times New Roman" w:hAnsi="Times New Roman" w:cs="Times New Roman"/>
          <w:color w:val="000000"/>
          <w:sz w:val="24"/>
          <w:szCs w:val="24"/>
          <w:lang w:eastAsia="ru-RU" w:bidi="ru-RU"/>
        </w:rPr>
        <w:t>При проверке сочинения нужно обратить внимание на такие элементы, как содержание, структура, словарный запас, правильное использование грамматических и орфографических правил и т. д. Также при оценке сочинения нужно обратить внимание на полное раскрытие темы, правильное использование материала, наличие/отсутствие подтверждающих фактов, многочисленные повторы.</w:t>
      </w:r>
    </w:p>
    <w:p w:rsidR="00EC306E" w:rsidRPr="00EC306E" w:rsidRDefault="00EC306E" w:rsidP="00EC306E">
      <w:pPr>
        <w:widowControl w:val="0"/>
        <w:spacing w:after="0" w:line="240" w:lineRule="auto"/>
        <w:ind w:firstLine="720"/>
        <w:jc w:val="both"/>
        <w:rPr>
          <w:rFonts w:ascii="Times New Roman" w:eastAsia="Times New Roman" w:hAnsi="Times New Roman" w:cs="Times New Roman"/>
          <w:sz w:val="24"/>
          <w:szCs w:val="24"/>
        </w:rPr>
      </w:pPr>
      <w:r w:rsidRPr="00EC306E">
        <w:rPr>
          <w:rFonts w:ascii="Times New Roman" w:eastAsia="Times New Roman" w:hAnsi="Times New Roman" w:cs="Times New Roman"/>
          <w:color w:val="000000"/>
          <w:sz w:val="24"/>
          <w:szCs w:val="24"/>
          <w:lang w:eastAsia="ru-RU" w:bidi="ru-RU"/>
        </w:rPr>
        <w:t>Структура сочинения должна быть четко последовательна, события должны быть взаимосвязаны между собой.</w:t>
      </w:r>
    </w:p>
    <w:p w:rsidR="00EC306E" w:rsidRPr="00EC306E" w:rsidRDefault="00EC306E" w:rsidP="00EC306E">
      <w:pPr>
        <w:widowControl w:val="0"/>
        <w:spacing w:after="0" w:line="240" w:lineRule="auto"/>
        <w:ind w:firstLine="720"/>
        <w:jc w:val="both"/>
        <w:rPr>
          <w:rFonts w:ascii="Times New Roman" w:eastAsia="Times New Roman" w:hAnsi="Times New Roman" w:cs="Times New Roman"/>
          <w:sz w:val="24"/>
          <w:szCs w:val="24"/>
        </w:rPr>
      </w:pPr>
      <w:r w:rsidRPr="00EC306E">
        <w:rPr>
          <w:rFonts w:ascii="Times New Roman" w:eastAsia="Times New Roman" w:hAnsi="Times New Roman" w:cs="Times New Roman"/>
          <w:color w:val="000000"/>
          <w:sz w:val="24"/>
          <w:szCs w:val="24"/>
          <w:lang w:eastAsia="ru-RU" w:bidi="ru-RU"/>
        </w:rPr>
        <w:t>При анализе языка сочинения нужно обратить внимание на использование языковых средств.</w:t>
      </w:r>
    </w:p>
    <w:p w:rsidR="00EC306E" w:rsidRPr="00EC306E" w:rsidRDefault="00EC306E" w:rsidP="00EC306E">
      <w:pPr>
        <w:widowControl w:val="0"/>
        <w:spacing w:after="0" w:line="240" w:lineRule="auto"/>
        <w:ind w:firstLine="720"/>
        <w:jc w:val="both"/>
        <w:rPr>
          <w:rFonts w:ascii="Times New Roman" w:eastAsia="Times New Roman" w:hAnsi="Times New Roman" w:cs="Times New Roman"/>
          <w:sz w:val="24"/>
          <w:szCs w:val="24"/>
        </w:rPr>
      </w:pPr>
      <w:r w:rsidRPr="00EC306E">
        <w:rPr>
          <w:rFonts w:ascii="Times New Roman" w:eastAsia="Times New Roman" w:hAnsi="Times New Roman" w:cs="Times New Roman"/>
          <w:color w:val="000000"/>
          <w:sz w:val="24"/>
          <w:szCs w:val="24"/>
          <w:lang w:eastAsia="ru-RU" w:bidi="ru-RU"/>
        </w:rPr>
        <w:t>Примерный объем слов в сочинениях: 5 класс - 60-80 слов; 6 класс - 80-100 слов; 7 класс - 100-120 слов; 8 класс - 120-140 слов; 9 класс - 140</w:t>
      </w:r>
      <w:r w:rsidRPr="00EC306E">
        <w:rPr>
          <w:rFonts w:ascii="Times New Roman" w:eastAsia="Times New Roman" w:hAnsi="Times New Roman" w:cs="Times New Roman"/>
          <w:color w:val="000000"/>
          <w:sz w:val="24"/>
          <w:szCs w:val="24"/>
          <w:lang w:eastAsia="ru-RU" w:bidi="ru-RU"/>
        </w:rPr>
        <w:softHyphen/>
        <w:t>160 слов.</w:t>
      </w:r>
    </w:p>
    <w:p w:rsidR="00EC306E" w:rsidRPr="00EC306E" w:rsidRDefault="00EC306E" w:rsidP="00EC306E">
      <w:pPr>
        <w:widowControl w:val="0"/>
        <w:spacing w:after="0" w:line="240" w:lineRule="auto"/>
        <w:ind w:firstLine="720"/>
        <w:jc w:val="both"/>
        <w:rPr>
          <w:rFonts w:ascii="Times New Roman" w:eastAsia="Times New Roman" w:hAnsi="Times New Roman" w:cs="Times New Roman"/>
          <w:sz w:val="24"/>
          <w:szCs w:val="24"/>
        </w:rPr>
      </w:pPr>
      <w:r w:rsidRPr="00EC306E">
        <w:rPr>
          <w:rFonts w:ascii="Times New Roman" w:eastAsia="Times New Roman" w:hAnsi="Times New Roman" w:cs="Times New Roman"/>
          <w:color w:val="000000"/>
          <w:sz w:val="24"/>
          <w:szCs w:val="24"/>
          <w:lang w:eastAsia="ru-RU" w:bidi="ru-RU"/>
        </w:rPr>
        <w:t>За сочинение ставятся 2 оценки: за содержание и грамотность.</w:t>
      </w:r>
    </w:p>
    <w:p w:rsidR="00EC306E" w:rsidRPr="00EC306E" w:rsidRDefault="00EC306E" w:rsidP="00EC306E">
      <w:pPr>
        <w:widowControl w:val="0"/>
        <w:spacing w:after="0" w:line="240" w:lineRule="auto"/>
        <w:ind w:firstLine="720"/>
        <w:jc w:val="both"/>
        <w:rPr>
          <w:rFonts w:ascii="Times New Roman" w:eastAsia="Times New Roman" w:hAnsi="Times New Roman" w:cs="Times New Roman"/>
          <w:sz w:val="24"/>
          <w:szCs w:val="24"/>
        </w:rPr>
      </w:pPr>
      <w:r w:rsidRPr="00EC306E">
        <w:rPr>
          <w:rFonts w:ascii="Times New Roman" w:eastAsia="Times New Roman" w:hAnsi="Times New Roman" w:cs="Times New Roman"/>
          <w:color w:val="000000"/>
          <w:sz w:val="24"/>
          <w:szCs w:val="24"/>
          <w:lang w:eastAsia="ru-RU" w:bidi="ru-RU"/>
        </w:rPr>
        <w:t>За содержание:</w:t>
      </w:r>
    </w:p>
    <w:p w:rsidR="00EC306E" w:rsidRPr="00EC306E" w:rsidRDefault="00EC306E" w:rsidP="00EC306E">
      <w:pPr>
        <w:widowControl w:val="0"/>
        <w:spacing w:after="0" w:line="240" w:lineRule="auto"/>
        <w:ind w:firstLine="720"/>
        <w:jc w:val="both"/>
        <w:rPr>
          <w:rFonts w:ascii="Times New Roman" w:eastAsia="Times New Roman" w:hAnsi="Times New Roman" w:cs="Times New Roman"/>
          <w:sz w:val="24"/>
          <w:szCs w:val="24"/>
        </w:rPr>
      </w:pPr>
      <w:r w:rsidRPr="00EC306E">
        <w:rPr>
          <w:rFonts w:ascii="Times New Roman" w:eastAsia="Times New Roman" w:hAnsi="Times New Roman" w:cs="Times New Roman"/>
          <w:color w:val="000000"/>
          <w:sz w:val="24"/>
          <w:szCs w:val="24"/>
          <w:lang w:eastAsia="ru-RU" w:bidi="ru-RU"/>
        </w:rPr>
        <w:t>Оценка «5» ставится, если тема полностью раскрыта, показано личное отношение к теме, отбор лексического материала оправдан, языковой материал выбран правильно.</w:t>
      </w:r>
    </w:p>
    <w:p w:rsidR="00EC306E" w:rsidRPr="00EC306E" w:rsidRDefault="00EC306E" w:rsidP="00EC306E">
      <w:pPr>
        <w:widowControl w:val="0"/>
        <w:spacing w:after="0" w:line="240" w:lineRule="auto"/>
        <w:ind w:firstLine="720"/>
        <w:jc w:val="both"/>
        <w:rPr>
          <w:rFonts w:ascii="Times New Roman" w:eastAsia="Times New Roman" w:hAnsi="Times New Roman" w:cs="Times New Roman"/>
          <w:sz w:val="24"/>
          <w:szCs w:val="24"/>
        </w:rPr>
      </w:pPr>
      <w:r w:rsidRPr="00EC306E">
        <w:rPr>
          <w:rFonts w:ascii="Times New Roman" w:eastAsia="Times New Roman" w:hAnsi="Times New Roman" w:cs="Times New Roman"/>
          <w:color w:val="000000"/>
          <w:sz w:val="24"/>
          <w:szCs w:val="24"/>
          <w:lang w:eastAsia="ru-RU" w:bidi="ru-RU"/>
        </w:rPr>
        <w:t>Оценка «4» ставится, если показано хорошее знание тематического материала, правильно выражены мысли, обобщения и выводы, работа написана на правильном литературном языке.</w:t>
      </w:r>
    </w:p>
    <w:p w:rsidR="00EC306E" w:rsidRPr="00EC306E" w:rsidRDefault="00EC306E" w:rsidP="00EC306E">
      <w:pPr>
        <w:widowControl w:val="0"/>
        <w:spacing w:after="0" w:line="240" w:lineRule="auto"/>
        <w:ind w:firstLine="720"/>
        <w:jc w:val="both"/>
        <w:rPr>
          <w:rFonts w:ascii="Times New Roman" w:eastAsia="Times New Roman" w:hAnsi="Times New Roman" w:cs="Times New Roman"/>
          <w:sz w:val="24"/>
          <w:szCs w:val="24"/>
        </w:rPr>
      </w:pPr>
      <w:r w:rsidRPr="00EC306E">
        <w:rPr>
          <w:rFonts w:ascii="Times New Roman" w:eastAsia="Times New Roman" w:hAnsi="Times New Roman" w:cs="Times New Roman"/>
          <w:color w:val="000000"/>
          <w:sz w:val="24"/>
          <w:szCs w:val="24"/>
          <w:lang w:eastAsia="ru-RU" w:bidi="ru-RU"/>
        </w:rPr>
        <w:t>Оценка «3» ставится, если работа соответствует теме, но даны схематичные ответы, при изложении материала допущены некоторые неточности или нарушена последовательность изложения.</w:t>
      </w:r>
    </w:p>
    <w:p w:rsidR="00EC306E" w:rsidRPr="00EC306E" w:rsidRDefault="00EC306E" w:rsidP="00EC306E">
      <w:pPr>
        <w:widowControl w:val="0"/>
        <w:spacing w:after="0" w:line="240" w:lineRule="auto"/>
        <w:ind w:firstLine="720"/>
        <w:jc w:val="both"/>
        <w:rPr>
          <w:rFonts w:ascii="Times New Roman" w:eastAsia="Times New Roman" w:hAnsi="Times New Roman" w:cs="Times New Roman"/>
          <w:sz w:val="24"/>
          <w:szCs w:val="24"/>
        </w:rPr>
      </w:pPr>
      <w:r w:rsidRPr="00EC306E">
        <w:rPr>
          <w:rFonts w:ascii="Times New Roman" w:eastAsia="Times New Roman" w:hAnsi="Times New Roman" w:cs="Times New Roman"/>
          <w:color w:val="000000"/>
          <w:sz w:val="24"/>
          <w:szCs w:val="24"/>
          <w:lang w:eastAsia="ru-RU" w:bidi="ru-RU"/>
        </w:rPr>
        <w:t>Оценка «2» ставится, если показано плохое знание темы сочинения.</w:t>
      </w:r>
    </w:p>
    <w:p w:rsidR="00EC306E" w:rsidRPr="00EC306E" w:rsidRDefault="00EC306E" w:rsidP="00EC306E">
      <w:pPr>
        <w:widowControl w:val="0"/>
        <w:spacing w:after="0" w:line="240" w:lineRule="auto"/>
        <w:ind w:firstLine="720"/>
        <w:jc w:val="both"/>
        <w:rPr>
          <w:rFonts w:ascii="Times New Roman" w:eastAsia="Times New Roman" w:hAnsi="Times New Roman" w:cs="Times New Roman"/>
          <w:sz w:val="24"/>
          <w:szCs w:val="24"/>
        </w:rPr>
      </w:pPr>
      <w:r w:rsidRPr="00EC306E">
        <w:rPr>
          <w:rFonts w:ascii="Times New Roman" w:eastAsia="Times New Roman" w:hAnsi="Times New Roman" w:cs="Times New Roman"/>
          <w:color w:val="000000"/>
          <w:sz w:val="24"/>
          <w:szCs w:val="24"/>
          <w:lang w:eastAsia="ru-RU" w:bidi="ru-RU"/>
        </w:rPr>
        <w:t>За грамотность:</w:t>
      </w:r>
    </w:p>
    <w:p w:rsidR="00EC306E" w:rsidRPr="00EC306E" w:rsidRDefault="00EC306E" w:rsidP="00EC306E">
      <w:pPr>
        <w:widowControl w:val="0"/>
        <w:spacing w:after="0" w:line="240" w:lineRule="auto"/>
        <w:ind w:firstLine="720"/>
        <w:jc w:val="both"/>
        <w:rPr>
          <w:rFonts w:ascii="Times New Roman" w:eastAsia="Times New Roman" w:hAnsi="Times New Roman" w:cs="Times New Roman"/>
          <w:sz w:val="24"/>
          <w:szCs w:val="24"/>
        </w:rPr>
      </w:pPr>
      <w:r w:rsidRPr="00EC306E">
        <w:rPr>
          <w:rFonts w:ascii="Times New Roman" w:eastAsia="Times New Roman" w:hAnsi="Times New Roman" w:cs="Times New Roman"/>
          <w:color w:val="000000"/>
          <w:sz w:val="24"/>
          <w:szCs w:val="24"/>
          <w:lang w:eastAsia="ru-RU" w:bidi="ru-RU"/>
        </w:rPr>
        <w:t>Оценка «5» ставится, если орфографически и пунктуационно работа оформлена правильно и без ошибок.</w:t>
      </w:r>
    </w:p>
    <w:p w:rsidR="00EC306E" w:rsidRPr="00EC306E" w:rsidRDefault="00EC306E" w:rsidP="00EC306E">
      <w:pPr>
        <w:widowControl w:val="0"/>
        <w:spacing w:after="0" w:line="240" w:lineRule="auto"/>
        <w:ind w:firstLine="720"/>
        <w:jc w:val="both"/>
        <w:rPr>
          <w:rFonts w:ascii="Times New Roman" w:eastAsia="Times New Roman" w:hAnsi="Times New Roman" w:cs="Times New Roman"/>
          <w:sz w:val="24"/>
          <w:szCs w:val="24"/>
        </w:rPr>
      </w:pPr>
      <w:r w:rsidRPr="00EC306E">
        <w:rPr>
          <w:rFonts w:ascii="Times New Roman" w:eastAsia="Times New Roman" w:hAnsi="Times New Roman" w:cs="Times New Roman"/>
          <w:color w:val="000000"/>
          <w:sz w:val="24"/>
          <w:szCs w:val="24"/>
          <w:lang w:eastAsia="ru-RU" w:bidi="ru-RU"/>
        </w:rPr>
        <w:t>Оценка «4» ставится, если имеются 2-3 стилистические ошибки, не более 3 орфографических и 3 пунктуационных ошибок.</w:t>
      </w:r>
    </w:p>
    <w:p w:rsidR="00EC306E" w:rsidRPr="00EC306E" w:rsidRDefault="00EC306E" w:rsidP="00EC306E">
      <w:pPr>
        <w:widowControl w:val="0"/>
        <w:spacing w:after="0" w:line="240" w:lineRule="auto"/>
        <w:ind w:firstLine="720"/>
        <w:jc w:val="both"/>
        <w:rPr>
          <w:rFonts w:ascii="Times New Roman" w:eastAsia="Times New Roman" w:hAnsi="Times New Roman" w:cs="Times New Roman"/>
          <w:sz w:val="24"/>
          <w:szCs w:val="24"/>
        </w:rPr>
      </w:pPr>
      <w:r w:rsidRPr="00EC306E">
        <w:rPr>
          <w:rFonts w:ascii="Times New Roman" w:eastAsia="Times New Roman" w:hAnsi="Times New Roman" w:cs="Times New Roman"/>
          <w:color w:val="000000"/>
          <w:sz w:val="24"/>
          <w:szCs w:val="24"/>
          <w:lang w:eastAsia="ru-RU" w:bidi="ru-RU"/>
        </w:rPr>
        <w:t>Оценка «3» ставится, если допущены 3-4 стилистические ошибки и не более 6 орфографических и пунктуационных ошибок.</w:t>
      </w:r>
    </w:p>
    <w:p w:rsidR="00EC306E" w:rsidRPr="00EC306E" w:rsidRDefault="00EC306E" w:rsidP="00EC306E">
      <w:pPr>
        <w:widowControl w:val="0"/>
        <w:spacing w:after="0" w:line="240" w:lineRule="auto"/>
        <w:ind w:firstLine="720"/>
        <w:jc w:val="both"/>
        <w:rPr>
          <w:rFonts w:ascii="Times New Roman" w:eastAsia="Times New Roman" w:hAnsi="Times New Roman" w:cs="Times New Roman"/>
          <w:sz w:val="24"/>
          <w:szCs w:val="24"/>
        </w:rPr>
      </w:pPr>
      <w:r w:rsidRPr="00EC306E">
        <w:rPr>
          <w:rFonts w:ascii="Times New Roman" w:eastAsia="Times New Roman" w:hAnsi="Times New Roman" w:cs="Times New Roman"/>
          <w:color w:val="000000"/>
          <w:sz w:val="24"/>
          <w:szCs w:val="24"/>
          <w:lang w:eastAsia="ru-RU" w:bidi="ru-RU"/>
        </w:rPr>
        <w:t>Оценка «2» ставится, если имеются 5-6 стилистических ошибок и более 6 орфографических и пунктуационных ошибок.</w:t>
      </w:r>
    </w:p>
    <w:p w:rsidR="00EC306E" w:rsidRPr="00EC306E" w:rsidRDefault="00EC306E" w:rsidP="00EC306E">
      <w:pPr>
        <w:keepNext/>
        <w:keepLines/>
        <w:widowControl w:val="0"/>
        <w:spacing w:after="0" w:line="240" w:lineRule="auto"/>
        <w:ind w:firstLine="720"/>
        <w:jc w:val="both"/>
        <w:outlineLvl w:val="0"/>
        <w:rPr>
          <w:rFonts w:ascii="Times New Roman" w:eastAsia="Times New Roman" w:hAnsi="Times New Roman" w:cs="Times New Roman"/>
          <w:b/>
          <w:bCs/>
          <w:sz w:val="24"/>
          <w:szCs w:val="24"/>
        </w:rPr>
      </w:pPr>
      <w:bookmarkStart w:id="110" w:name="bookmark37"/>
      <w:r w:rsidRPr="00EC306E">
        <w:rPr>
          <w:rFonts w:ascii="Times New Roman" w:eastAsia="Times New Roman" w:hAnsi="Times New Roman" w:cs="Times New Roman"/>
          <w:b/>
          <w:bCs/>
          <w:color w:val="000000"/>
          <w:sz w:val="24"/>
          <w:szCs w:val="24"/>
          <w:lang w:eastAsia="ru-RU" w:bidi="ru-RU"/>
        </w:rPr>
        <w:t>Изложение</w:t>
      </w:r>
      <w:bookmarkEnd w:id="110"/>
    </w:p>
    <w:p w:rsidR="00EC306E" w:rsidRPr="00EC306E" w:rsidRDefault="00EC306E" w:rsidP="00EC306E">
      <w:pPr>
        <w:widowControl w:val="0"/>
        <w:spacing w:after="0" w:line="240" w:lineRule="auto"/>
        <w:ind w:firstLine="720"/>
        <w:jc w:val="both"/>
        <w:rPr>
          <w:rFonts w:ascii="Times New Roman" w:eastAsia="Times New Roman" w:hAnsi="Times New Roman" w:cs="Times New Roman"/>
          <w:sz w:val="24"/>
          <w:szCs w:val="24"/>
        </w:rPr>
      </w:pPr>
      <w:r w:rsidRPr="00EC306E">
        <w:rPr>
          <w:rFonts w:ascii="Times New Roman" w:eastAsia="Times New Roman" w:hAnsi="Times New Roman" w:cs="Times New Roman"/>
          <w:color w:val="000000"/>
          <w:sz w:val="24"/>
          <w:szCs w:val="24"/>
          <w:lang w:eastAsia="ru-RU" w:bidi="ru-RU"/>
        </w:rPr>
        <w:t xml:space="preserve">Текст изложения должен отвечать обучающей, развивающей и воспитательной задачам, содержание и язык изложения должны быть </w:t>
      </w:r>
      <w:r w:rsidRPr="00EC306E">
        <w:rPr>
          <w:rFonts w:ascii="Times New Roman" w:eastAsia="Times New Roman" w:hAnsi="Times New Roman" w:cs="Times New Roman"/>
          <w:color w:val="000000"/>
          <w:sz w:val="24"/>
          <w:szCs w:val="24"/>
          <w:lang w:eastAsia="ru-RU" w:bidi="ru-RU"/>
        </w:rPr>
        <w:lastRenderedPageBreak/>
        <w:t>доступны обучающимся.</w:t>
      </w:r>
    </w:p>
    <w:p w:rsidR="00EC306E" w:rsidRPr="00EC306E" w:rsidRDefault="00EC306E" w:rsidP="00EC306E">
      <w:pPr>
        <w:widowControl w:val="0"/>
        <w:spacing w:after="0" w:line="240" w:lineRule="auto"/>
        <w:ind w:firstLine="720"/>
        <w:jc w:val="both"/>
        <w:rPr>
          <w:rFonts w:ascii="Times New Roman" w:eastAsia="Times New Roman" w:hAnsi="Times New Roman" w:cs="Times New Roman"/>
          <w:sz w:val="24"/>
          <w:szCs w:val="24"/>
        </w:rPr>
      </w:pPr>
      <w:r w:rsidRPr="00EC306E">
        <w:rPr>
          <w:rFonts w:ascii="Times New Roman" w:eastAsia="Times New Roman" w:hAnsi="Times New Roman" w:cs="Times New Roman"/>
          <w:color w:val="000000"/>
          <w:sz w:val="24"/>
          <w:szCs w:val="24"/>
          <w:lang w:eastAsia="ru-RU" w:bidi="ru-RU"/>
        </w:rPr>
        <w:t>В 5 классе для текста изложения подбираются небольшой рассказ или небольшое описание из художественного произведения. Текст должен быть понятен, снабжен авторскими пояснениями, позиция героя произведения, его переживания должны быть показаны четко. В 5-6 классах для текста изложения можно предложить небольшие характеристики, тексты повествовательного типа, фрагменты художественных произведений. В 7-9 классах предлагаются характеристики, усложненные диалогами и рассуждениями.</w:t>
      </w:r>
    </w:p>
    <w:p w:rsidR="00EC306E" w:rsidRPr="00EC306E" w:rsidRDefault="00EC306E" w:rsidP="00EC306E">
      <w:pPr>
        <w:widowControl w:val="0"/>
        <w:spacing w:after="0" w:line="240" w:lineRule="auto"/>
        <w:ind w:firstLine="720"/>
        <w:jc w:val="both"/>
        <w:rPr>
          <w:rFonts w:ascii="Times New Roman" w:eastAsia="Times New Roman" w:hAnsi="Times New Roman" w:cs="Times New Roman"/>
          <w:sz w:val="24"/>
          <w:szCs w:val="24"/>
        </w:rPr>
      </w:pPr>
      <w:r w:rsidRPr="00EC306E">
        <w:rPr>
          <w:rFonts w:ascii="Times New Roman" w:eastAsia="Times New Roman" w:hAnsi="Times New Roman" w:cs="Times New Roman"/>
          <w:color w:val="000000"/>
          <w:sz w:val="24"/>
          <w:szCs w:val="24"/>
          <w:lang w:eastAsia="ru-RU" w:bidi="ru-RU"/>
        </w:rPr>
        <w:t>Примерный объем слов в изложениях: 5 класс - 65-75 слов; 6 класс - 75-85 слов; 7 класс - 85-95 слов; 8 класс - 95-105 слов; 9 класс - 105-115 слов.</w:t>
      </w:r>
    </w:p>
    <w:p w:rsidR="00EC306E" w:rsidRPr="00EC306E" w:rsidRDefault="00EC306E" w:rsidP="00EC306E">
      <w:pPr>
        <w:widowControl w:val="0"/>
        <w:spacing w:after="0" w:line="240" w:lineRule="auto"/>
        <w:ind w:firstLine="720"/>
        <w:jc w:val="both"/>
        <w:rPr>
          <w:rFonts w:ascii="Times New Roman" w:eastAsia="Times New Roman" w:hAnsi="Times New Roman" w:cs="Times New Roman"/>
          <w:sz w:val="24"/>
          <w:szCs w:val="24"/>
        </w:rPr>
      </w:pPr>
      <w:r w:rsidRPr="00EC306E">
        <w:rPr>
          <w:rFonts w:ascii="Times New Roman" w:eastAsia="Times New Roman" w:hAnsi="Times New Roman" w:cs="Times New Roman"/>
          <w:color w:val="000000"/>
          <w:sz w:val="24"/>
          <w:szCs w:val="24"/>
          <w:lang w:eastAsia="ru-RU" w:bidi="ru-RU"/>
        </w:rPr>
        <w:t>Критерии оценки изложения: уровень понимания содержания текста; как передано содержание текста; последовательность основной мысли и связей между частями; правильный выбор слов, составление правильных предложений, порядок и связи слов в предложениях, использование разнообразных предложений, составление предложений с прямой и косвенной речью; положительные стороны языка изложения (слово, типы предложений, правильное использование словарного запаса); наличие орфографических и пунктуационных ошибок.</w:t>
      </w:r>
    </w:p>
    <w:p w:rsidR="00EC306E" w:rsidRPr="00EC306E" w:rsidRDefault="00EC306E" w:rsidP="00EC306E">
      <w:pPr>
        <w:widowControl w:val="0"/>
        <w:spacing w:after="0" w:line="240" w:lineRule="auto"/>
        <w:ind w:firstLine="720"/>
        <w:jc w:val="both"/>
        <w:rPr>
          <w:rFonts w:ascii="Times New Roman" w:eastAsia="Times New Roman" w:hAnsi="Times New Roman" w:cs="Times New Roman"/>
          <w:sz w:val="24"/>
          <w:szCs w:val="24"/>
        </w:rPr>
      </w:pPr>
      <w:r w:rsidRPr="00EC306E">
        <w:rPr>
          <w:rFonts w:ascii="Times New Roman" w:eastAsia="Times New Roman" w:hAnsi="Times New Roman" w:cs="Times New Roman"/>
          <w:color w:val="000000"/>
          <w:sz w:val="24"/>
          <w:szCs w:val="24"/>
          <w:lang w:eastAsia="ru-RU" w:bidi="ru-RU"/>
        </w:rPr>
        <w:t>За изложение ставятся две оценки: за содержание и грамотность.</w:t>
      </w:r>
    </w:p>
    <w:p w:rsidR="00EC306E" w:rsidRPr="00EC306E" w:rsidRDefault="00EC306E" w:rsidP="00EC306E">
      <w:pPr>
        <w:widowControl w:val="0"/>
        <w:spacing w:after="0" w:line="240" w:lineRule="auto"/>
        <w:ind w:firstLine="720"/>
        <w:jc w:val="both"/>
        <w:rPr>
          <w:rFonts w:ascii="Times New Roman" w:eastAsia="Times New Roman" w:hAnsi="Times New Roman" w:cs="Times New Roman"/>
          <w:sz w:val="24"/>
          <w:szCs w:val="24"/>
        </w:rPr>
      </w:pPr>
      <w:r w:rsidRPr="00EC306E">
        <w:rPr>
          <w:rFonts w:ascii="Times New Roman" w:eastAsia="Times New Roman" w:hAnsi="Times New Roman" w:cs="Times New Roman"/>
          <w:color w:val="000000"/>
          <w:sz w:val="24"/>
          <w:szCs w:val="24"/>
          <w:lang w:eastAsia="ru-RU" w:bidi="ru-RU"/>
        </w:rPr>
        <w:t>За содержание:</w:t>
      </w:r>
    </w:p>
    <w:p w:rsidR="00EC306E" w:rsidRPr="00EC306E" w:rsidRDefault="00EC306E" w:rsidP="00EC306E">
      <w:pPr>
        <w:widowControl w:val="0"/>
        <w:spacing w:after="0" w:line="240" w:lineRule="auto"/>
        <w:ind w:firstLine="720"/>
        <w:jc w:val="both"/>
        <w:rPr>
          <w:rFonts w:ascii="Times New Roman" w:eastAsia="Times New Roman" w:hAnsi="Times New Roman" w:cs="Times New Roman"/>
          <w:sz w:val="24"/>
          <w:szCs w:val="24"/>
        </w:rPr>
      </w:pPr>
      <w:r w:rsidRPr="00EC306E">
        <w:rPr>
          <w:rFonts w:ascii="Times New Roman" w:eastAsia="Times New Roman" w:hAnsi="Times New Roman" w:cs="Times New Roman"/>
          <w:color w:val="000000"/>
          <w:sz w:val="24"/>
          <w:szCs w:val="24"/>
          <w:lang w:eastAsia="ru-RU" w:bidi="ru-RU"/>
        </w:rPr>
        <w:t>Оценка «5» ставится, если правильно и последовательно воспроизведен авторский текст.</w:t>
      </w:r>
    </w:p>
    <w:p w:rsidR="00EC306E" w:rsidRPr="00EC306E" w:rsidRDefault="00EC306E" w:rsidP="00EC306E">
      <w:pPr>
        <w:widowControl w:val="0"/>
        <w:spacing w:after="0" w:line="240" w:lineRule="auto"/>
        <w:ind w:firstLine="720"/>
        <w:jc w:val="both"/>
        <w:rPr>
          <w:rFonts w:ascii="Times New Roman" w:eastAsia="Times New Roman" w:hAnsi="Times New Roman" w:cs="Times New Roman"/>
          <w:sz w:val="24"/>
          <w:szCs w:val="24"/>
        </w:rPr>
      </w:pPr>
      <w:r w:rsidRPr="00EC306E">
        <w:rPr>
          <w:rFonts w:ascii="Times New Roman" w:eastAsia="Times New Roman" w:hAnsi="Times New Roman" w:cs="Times New Roman"/>
          <w:color w:val="000000"/>
          <w:sz w:val="24"/>
          <w:szCs w:val="24"/>
          <w:lang w:eastAsia="ru-RU" w:bidi="ru-RU"/>
        </w:rPr>
        <w:t>Оценка «4» ставится за работу, в которой незначительно нарушена последовательность изложения мыслей, имеются единичные (1-2) фактические и речевые неточности.</w:t>
      </w:r>
    </w:p>
    <w:p w:rsidR="00EC306E" w:rsidRPr="00EC306E" w:rsidRDefault="00EC306E" w:rsidP="00EC306E">
      <w:pPr>
        <w:widowControl w:val="0"/>
        <w:spacing w:after="0" w:line="240" w:lineRule="auto"/>
        <w:ind w:firstLine="720"/>
        <w:jc w:val="both"/>
        <w:rPr>
          <w:rFonts w:ascii="Times New Roman" w:eastAsia="Times New Roman" w:hAnsi="Times New Roman" w:cs="Times New Roman"/>
          <w:sz w:val="24"/>
          <w:szCs w:val="24"/>
        </w:rPr>
      </w:pPr>
      <w:r w:rsidRPr="00EC306E">
        <w:rPr>
          <w:rFonts w:ascii="Times New Roman" w:eastAsia="Times New Roman" w:hAnsi="Times New Roman" w:cs="Times New Roman"/>
          <w:color w:val="000000"/>
          <w:sz w:val="24"/>
          <w:szCs w:val="24"/>
          <w:lang w:eastAsia="ru-RU" w:bidi="ru-RU"/>
        </w:rPr>
        <w:t>Оценка «3» ставится, если имеются некоторые отступления от авторского текста, допущены отдельные нарушения в последовательности изложения мыслей, в построении 2-3 предложений, беден словарь.</w:t>
      </w:r>
    </w:p>
    <w:p w:rsidR="00EC306E" w:rsidRPr="00EC306E" w:rsidRDefault="00EC306E" w:rsidP="00EC306E">
      <w:pPr>
        <w:widowControl w:val="0"/>
        <w:spacing w:after="0" w:line="240" w:lineRule="auto"/>
        <w:ind w:firstLine="720"/>
        <w:jc w:val="both"/>
        <w:rPr>
          <w:rFonts w:ascii="Times New Roman" w:eastAsia="Times New Roman" w:hAnsi="Times New Roman" w:cs="Times New Roman"/>
          <w:sz w:val="24"/>
          <w:szCs w:val="24"/>
        </w:rPr>
      </w:pPr>
      <w:r w:rsidRPr="00EC306E">
        <w:rPr>
          <w:rFonts w:ascii="Times New Roman" w:eastAsia="Times New Roman" w:hAnsi="Times New Roman" w:cs="Times New Roman"/>
          <w:color w:val="000000"/>
          <w:sz w:val="24"/>
          <w:szCs w:val="24"/>
          <w:lang w:eastAsia="ru-RU" w:bidi="ru-RU"/>
        </w:rPr>
        <w:t>Оценка «2» ставится, если имеются значительные отступления от авторского текста, пропуск важных эпизодов, главной части, основной мысли и др., нарушена последовательность изложения мыслей, отсутствует связь между частями, отдельными предложениями, крайне однообразен словарь, 7</w:t>
      </w:r>
      <w:r w:rsidRPr="00EC306E">
        <w:rPr>
          <w:rFonts w:ascii="Times New Roman" w:eastAsia="Times New Roman" w:hAnsi="Times New Roman" w:cs="Times New Roman"/>
          <w:color w:val="000000"/>
          <w:sz w:val="24"/>
          <w:szCs w:val="24"/>
          <w:lang w:eastAsia="ru-RU" w:bidi="ru-RU"/>
        </w:rPr>
        <w:softHyphen/>
        <w:t>8 орфографических ошибок, 3-5 исправлений.</w:t>
      </w:r>
    </w:p>
    <w:p w:rsidR="00EC306E" w:rsidRPr="00EC306E" w:rsidRDefault="00EC306E" w:rsidP="00EC306E">
      <w:pPr>
        <w:widowControl w:val="0"/>
        <w:spacing w:after="0" w:line="240" w:lineRule="auto"/>
        <w:ind w:firstLine="720"/>
        <w:jc w:val="both"/>
        <w:rPr>
          <w:rFonts w:ascii="Times New Roman" w:eastAsia="Times New Roman" w:hAnsi="Times New Roman" w:cs="Times New Roman"/>
          <w:sz w:val="24"/>
          <w:szCs w:val="24"/>
        </w:rPr>
      </w:pPr>
      <w:r w:rsidRPr="00EC306E">
        <w:rPr>
          <w:rFonts w:ascii="Times New Roman" w:eastAsia="Times New Roman" w:hAnsi="Times New Roman" w:cs="Times New Roman"/>
          <w:color w:val="000000"/>
          <w:sz w:val="24"/>
          <w:szCs w:val="24"/>
          <w:lang w:eastAsia="ru-RU" w:bidi="ru-RU"/>
        </w:rPr>
        <w:t>За грамотность:</w:t>
      </w:r>
    </w:p>
    <w:p w:rsidR="00EC306E" w:rsidRPr="00EC306E" w:rsidRDefault="00EC306E" w:rsidP="00EC306E">
      <w:pPr>
        <w:widowControl w:val="0"/>
        <w:spacing w:after="0" w:line="240" w:lineRule="auto"/>
        <w:ind w:firstLine="720"/>
        <w:jc w:val="both"/>
        <w:rPr>
          <w:rFonts w:ascii="Times New Roman" w:eastAsia="Times New Roman" w:hAnsi="Times New Roman" w:cs="Times New Roman"/>
          <w:sz w:val="24"/>
          <w:szCs w:val="24"/>
        </w:rPr>
      </w:pPr>
      <w:r w:rsidRPr="00EC306E">
        <w:rPr>
          <w:rFonts w:ascii="Times New Roman" w:eastAsia="Times New Roman" w:hAnsi="Times New Roman" w:cs="Times New Roman"/>
          <w:color w:val="000000"/>
          <w:sz w:val="24"/>
          <w:szCs w:val="24"/>
          <w:lang w:eastAsia="ru-RU" w:bidi="ru-RU"/>
        </w:rPr>
        <w:t>Оценка «5» ставится, если отсутствуют орфографические и пунктуационные ошибки. В работе допустимо 1-2 исправления.</w:t>
      </w:r>
    </w:p>
    <w:p w:rsidR="00EC306E" w:rsidRPr="00EC306E" w:rsidRDefault="00EC306E" w:rsidP="00EC306E">
      <w:pPr>
        <w:widowControl w:val="0"/>
        <w:spacing w:after="0" w:line="240" w:lineRule="auto"/>
        <w:ind w:firstLine="720"/>
        <w:jc w:val="both"/>
        <w:rPr>
          <w:rFonts w:ascii="Times New Roman" w:eastAsia="Times New Roman" w:hAnsi="Times New Roman" w:cs="Times New Roman"/>
          <w:sz w:val="24"/>
          <w:szCs w:val="24"/>
        </w:rPr>
      </w:pPr>
      <w:r w:rsidRPr="00EC306E">
        <w:rPr>
          <w:rFonts w:ascii="Times New Roman" w:eastAsia="Times New Roman" w:hAnsi="Times New Roman" w:cs="Times New Roman"/>
          <w:color w:val="000000"/>
          <w:sz w:val="24"/>
          <w:szCs w:val="24"/>
          <w:lang w:eastAsia="ru-RU" w:bidi="ru-RU"/>
        </w:rPr>
        <w:t>Оценка «4» ставится за работу, в которой имеются не более двух орфографических и одной пунктуационной ошибки и 1-2 исправления.</w:t>
      </w:r>
    </w:p>
    <w:p w:rsidR="00EC306E" w:rsidRPr="00EC306E" w:rsidRDefault="00EC306E" w:rsidP="00EC306E">
      <w:pPr>
        <w:widowControl w:val="0"/>
        <w:tabs>
          <w:tab w:val="left" w:pos="1901"/>
          <w:tab w:val="left" w:pos="2650"/>
          <w:tab w:val="left" w:pos="3994"/>
          <w:tab w:val="left" w:pos="6240"/>
          <w:tab w:val="left" w:pos="8880"/>
        </w:tabs>
        <w:spacing w:after="0" w:line="240" w:lineRule="auto"/>
        <w:ind w:firstLine="720"/>
        <w:jc w:val="both"/>
        <w:rPr>
          <w:rFonts w:ascii="Times New Roman" w:eastAsia="Times New Roman" w:hAnsi="Times New Roman" w:cs="Times New Roman"/>
          <w:sz w:val="24"/>
          <w:szCs w:val="24"/>
        </w:rPr>
      </w:pPr>
      <w:r w:rsidRPr="00EC306E">
        <w:rPr>
          <w:rFonts w:ascii="Times New Roman" w:eastAsia="Times New Roman" w:hAnsi="Times New Roman" w:cs="Times New Roman"/>
          <w:color w:val="000000"/>
          <w:sz w:val="24"/>
          <w:szCs w:val="24"/>
          <w:lang w:eastAsia="ru-RU" w:bidi="ru-RU"/>
        </w:rPr>
        <w:t>Оценка</w:t>
      </w:r>
      <w:r w:rsidRPr="00EC306E">
        <w:rPr>
          <w:rFonts w:ascii="Times New Roman" w:eastAsia="Times New Roman" w:hAnsi="Times New Roman" w:cs="Times New Roman"/>
          <w:color w:val="000000"/>
          <w:sz w:val="24"/>
          <w:szCs w:val="24"/>
          <w:lang w:eastAsia="ru-RU" w:bidi="ru-RU"/>
        </w:rPr>
        <w:tab/>
        <w:t>«3»</w:t>
      </w:r>
      <w:r w:rsidRPr="00EC306E">
        <w:rPr>
          <w:rFonts w:ascii="Times New Roman" w:eastAsia="Times New Roman" w:hAnsi="Times New Roman" w:cs="Times New Roman"/>
          <w:color w:val="000000"/>
          <w:sz w:val="24"/>
          <w:szCs w:val="24"/>
          <w:lang w:eastAsia="ru-RU" w:bidi="ru-RU"/>
        </w:rPr>
        <w:tab/>
        <w:t>ставится</w:t>
      </w:r>
      <w:r w:rsidRPr="00EC306E">
        <w:rPr>
          <w:rFonts w:ascii="Times New Roman" w:eastAsia="Times New Roman" w:hAnsi="Times New Roman" w:cs="Times New Roman"/>
          <w:color w:val="000000"/>
          <w:sz w:val="24"/>
          <w:szCs w:val="24"/>
          <w:lang w:eastAsia="ru-RU" w:bidi="ru-RU"/>
        </w:rPr>
        <w:tab/>
        <w:t>за работу, в</w:t>
      </w:r>
      <w:r w:rsidRPr="00EC306E">
        <w:rPr>
          <w:rFonts w:ascii="Times New Roman" w:eastAsia="Times New Roman" w:hAnsi="Times New Roman" w:cs="Times New Roman"/>
          <w:color w:val="000000"/>
          <w:sz w:val="24"/>
          <w:szCs w:val="24"/>
          <w:lang w:eastAsia="ru-RU" w:bidi="ru-RU"/>
        </w:rPr>
        <w:tab/>
        <w:t>которой имеются</w:t>
      </w:r>
      <w:r w:rsidRPr="00EC306E">
        <w:rPr>
          <w:rFonts w:ascii="Times New Roman" w:eastAsia="Times New Roman" w:hAnsi="Times New Roman" w:cs="Times New Roman"/>
          <w:color w:val="000000"/>
          <w:sz w:val="24"/>
          <w:szCs w:val="24"/>
          <w:lang w:eastAsia="ru-RU" w:bidi="ru-RU"/>
        </w:rPr>
        <w:tab/>
        <w:t>3-5</w:t>
      </w:r>
    </w:p>
    <w:p w:rsidR="00EC306E" w:rsidRPr="00EC306E" w:rsidRDefault="00EC306E" w:rsidP="00EC306E">
      <w:pPr>
        <w:widowControl w:val="0"/>
        <w:spacing w:after="0" w:line="240" w:lineRule="auto"/>
        <w:jc w:val="both"/>
        <w:rPr>
          <w:rFonts w:ascii="Times New Roman" w:eastAsia="Times New Roman" w:hAnsi="Times New Roman" w:cs="Times New Roman"/>
          <w:sz w:val="24"/>
          <w:szCs w:val="24"/>
        </w:rPr>
      </w:pPr>
      <w:r w:rsidRPr="00EC306E">
        <w:rPr>
          <w:rFonts w:ascii="Times New Roman" w:eastAsia="Times New Roman" w:hAnsi="Times New Roman" w:cs="Times New Roman"/>
          <w:color w:val="000000"/>
          <w:sz w:val="24"/>
          <w:szCs w:val="24"/>
          <w:lang w:eastAsia="ru-RU" w:bidi="ru-RU"/>
        </w:rPr>
        <w:t>орфографических, 1-2 пунктуационные ошибки и 1-2 исправления.</w:t>
      </w:r>
    </w:p>
    <w:p w:rsidR="00EC306E" w:rsidRPr="00EC306E" w:rsidRDefault="00EC306E" w:rsidP="00EC306E">
      <w:pPr>
        <w:widowControl w:val="0"/>
        <w:tabs>
          <w:tab w:val="left" w:pos="1901"/>
          <w:tab w:val="left" w:pos="2650"/>
          <w:tab w:val="left" w:pos="3994"/>
          <w:tab w:val="left" w:pos="6243"/>
          <w:tab w:val="left" w:pos="8880"/>
        </w:tabs>
        <w:spacing w:after="0" w:line="240" w:lineRule="auto"/>
        <w:ind w:firstLine="720"/>
        <w:jc w:val="both"/>
        <w:rPr>
          <w:rFonts w:ascii="Times New Roman" w:eastAsia="Times New Roman" w:hAnsi="Times New Roman" w:cs="Times New Roman"/>
          <w:sz w:val="24"/>
          <w:szCs w:val="24"/>
        </w:rPr>
      </w:pPr>
      <w:r w:rsidRPr="00EC306E">
        <w:rPr>
          <w:rFonts w:ascii="Times New Roman" w:eastAsia="Times New Roman" w:hAnsi="Times New Roman" w:cs="Times New Roman"/>
          <w:color w:val="000000"/>
          <w:sz w:val="24"/>
          <w:szCs w:val="24"/>
          <w:lang w:eastAsia="ru-RU" w:bidi="ru-RU"/>
        </w:rPr>
        <w:t>Оценка</w:t>
      </w:r>
      <w:r w:rsidRPr="00EC306E">
        <w:rPr>
          <w:rFonts w:ascii="Times New Roman" w:eastAsia="Times New Roman" w:hAnsi="Times New Roman" w:cs="Times New Roman"/>
          <w:color w:val="000000"/>
          <w:sz w:val="24"/>
          <w:szCs w:val="24"/>
          <w:lang w:eastAsia="ru-RU" w:bidi="ru-RU"/>
        </w:rPr>
        <w:tab/>
        <w:t>«2»</w:t>
      </w:r>
      <w:r w:rsidRPr="00EC306E">
        <w:rPr>
          <w:rFonts w:ascii="Times New Roman" w:eastAsia="Times New Roman" w:hAnsi="Times New Roman" w:cs="Times New Roman"/>
          <w:color w:val="000000"/>
          <w:sz w:val="24"/>
          <w:szCs w:val="24"/>
          <w:lang w:eastAsia="ru-RU" w:bidi="ru-RU"/>
        </w:rPr>
        <w:tab/>
        <w:t>ставится</w:t>
      </w:r>
      <w:r w:rsidRPr="00EC306E">
        <w:rPr>
          <w:rFonts w:ascii="Times New Roman" w:eastAsia="Times New Roman" w:hAnsi="Times New Roman" w:cs="Times New Roman"/>
          <w:color w:val="000000"/>
          <w:sz w:val="24"/>
          <w:szCs w:val="24"/>
          <w:lang w:eastAsia="ru-RU" w:bidi="ru-RU"/>
        </w:rPr>
        <w:tab/>
        <w:t>за 6 и более</w:t>
      </w:r>
      <w:r w:rsidRPr="00EC306E">
        <w:rPr>
          <w:rFonts w:ascii="Times New Roman" w:eastAsia="Times New Roman" w:hAnsi="Times New Roman" w:cs="Times New Roman"/>
          <w:color w:val="000000"/>
          <w:sz w:val="24"/>
          <w:szCs w:val="24"/>
          <w:lang w:eastAsia="ru-RU" w:bidi="ru-RU"/>
        </w:rPr>
        <w:tab/>
        <w:t>орфографических,</w:t>
      </w:r>
      <w:r w:rsidRPr="00EC306E">
        <w:rPr>
          <w:rFonts w:ascii="Times New Roman" w:eastAsia="Times New Roman" w:hAnsi="Times New Roman" w:cs="Times New Roman"/>
          <w:color w:val="000000"/>
          <w:sz w:val="24"/>
          <w:szCs w:val="24"/>
          <w:lang w:eastAsia="ru-RU" w:bidi="ru-RU"/>
        </w:rPr>
        <w:tab/>
        <w:t>3-4</w:t>
      </w:r>
    </w:p>
    <w:p w:rsidR="00EC306E" w:rsidRPr="00EC306E" w:rsidRDefault="00EC306E" w:rsidP="00EC306E">
      <w:pPr>
        <w:widowControl w:val="0"/>
        <w:spacing w:after="0" w:line="240" w:lineRule="auto"/>
        <w:jc w:val="both"/>
        <w:rPr>
          <w:rFonts w:ascii="Times New Roman" w:eastAsia="Times New Roman" w:hAnsi="Times New Roman" w:cs="Times New Roman"/>
          <w:sz w:val="24"/>
          <w:szCs w:val="24"/>
        </w:rPr>
      </w:pPr>
      <w:r w:rsidRPr="00EC306E">
        <w:rPr>
          <w:rFonts w:ascii="Times New Roman" w:eastAsia="Times New Roman" w:hAnsi="Times New Roman" w:cs="Times New Roman"/>
          <w:color w:val="000000"/>
          <w:sz w:val="24"/>
          <w:szCs w:val="24"/>
          <w:lang w:eastAsia="ru-RU" w:bidi="ru-RU"/>
        </w:rPr>
        <w:t>пунктуационных ошибок и 3-4 исправления.</w:t>
      </w:r>
    </w:p>
    <w:p w:rsidR="00EC306E" w:rsidRPr="00EC306E" w:rsidRDefault="00EC306E" w:rsidP="00EC306E">
      <w:pPr>
        <w:keepNext/>
        <w:keepLines/>
        <w:widowControl w:val="0"/>
        <w:spacing w:after="0" w:line="240" w:lineRule="auto"/>
        <w:ind w:firstLine="720"/>
        <w:jc w:val="both"/>
        <w:outlineLvl w:val="0"/>
        <w:rPr>
          <w:rFonts w:ascii="Times New Roman" w:eastAsia="Times New Roman" w:hAnsi="Times New Roman" w:cs="Times New Roman"/>
          <w:b/>
          <w:bCs/>
          <w:sz w:val="24"/>
          <w:szCs w:val="24"/>
        </w:rPr>
      </w:pPr>
      <w:bookmarkStart w:id="111" w:name="bookmark39"/>
      <w:r w:rsidRPr="00EC306E">
        <w:rPr>
          <w:rFonts w:ascii="Times New Roman" w:eastAsia="Times New Roman" w:hAnsi="Times New Roman" w:cs="Times New Roman"/>
          <w:b/>
          <w:bCs/>
          <w:color w:val="000000"/>
          <w:sz w:val="24"/>
          <w:szCs w:val="24"/>
          <w:lang w:eastAsia="ru-RU" w:bidi="ru-RU"/>
        </w:rPr>
        <w:t>Тест</w:t>
      </w:r>
      <w:bookmarkEnd w:id="111"/>
    </w:p>
    <w:p w:rsidR="00EC306E" w:rsidRPr="00EC306E" w:rsidRDefault="00EC306E" w:rsidP="00EC306E">
      <w:pPr>
        <w:widowControl w:val="0"/>
        <w:spacing w:after="0" w:line="240" w:lineRule="auto"/>
        <w:ind w:firstLine="720"/>
        <w:jc w:val="both"/>
        <w:rPr>
          <w:rFonts w:ascii="Times New Roman" w:eastAsia="Times New Roman" w:hAnsi="Times New Roman" w:cs="Times New Roman"/>
          <w:sz w:val="24"/>
          <w:szCs w:val="24"/>
        </w:rPr>
      </w:pPr>
      <w:r w:rsidRPr="00EC306E">
        <w:rPr>
          <w:rFonts w:ascii="Times New Roman" w:eastAsia="Times New Roman" w:hAnsi="Times New Roman" w:cs="Times New Roman"/>
          <w:color w:val="000000"/>
          <w:sz w:val="24"/>
          <w:szCs w:val="24"/>
          <w:lang w:eastAsia="ru-RU" w:bidi="ru-RU"/>
        </w:rPr>
        <w:t>В 5-9 классах для обучающей или проверочной работы может быть использован тест. Тест по усмотрению учителя может быть адаптирован к той или иной теме.</w:t>
      </w:r>
    </w:p>
    <w:p w:rsidR="00EC306E" w:rsidRPr="00EC306E" w:rsidRDefault="00EC306E" w:rsidP="00EC306E">
      <w:pPr>
        <w:widowControl w:val="0"/>
        <w:spacing w:after="0" w:line="240" w:lineRule="auto"/>
        <w:ind w:firstLine="720"/>
        <w:jc w:val="both"/>
        <w:rPr>
          <w:rFonts w:ascii="Times New Roman" w:eastAsia="Times New Roman" w:hAnsi="Times New Roman" w:cs="Times New Roman"/>
          <w:sz w:val="24"/>
          <w:szCs w:val="24"/>
        </w:rPr>
      </w:pPr>
      <w:r w:rsidRPr="00EC306E">
        <w:rPr>
          <w:rFonts w:ascii="Times New Roman" w:eastAsia="Times New Roman" w:hAnsi="Times New Roman" w:cs="Times New Roman"/>
          <w:color w:val="000000"/>
          <w:sz w:val="24"/>
          <w:szCs w:val="24"/>
          <w:lang w:eastAsia="ru-RU" w:bidi="ru-RU"/>
        </w:rPr>
        <w:t>При проверке теста ставятся следующие оценки:</w:t>
      </w:r>
    </w:p>
    <w:p w:rsidR="00EC306E" w:rsidRPr="00EC306E" w:rsidRDefault="00EC306E" w:rsidP="00EC306E">
      <w:pPr>
        <w:widowControl w:val="0"/>
        <w:spacing w:after="0" w:line="240" w:lineRule="auto"/>
        <w:ind w:firstLine="720"/>
        <w:jc w:val="both"/>
        <w:rPr>
          <w:rFonts w:ascii="Times New Roman" w:eastAsia="Times New Roman" w:hAnsi="Times New Roman" w:cs="Times New Roman"/>
          <w:sz w:val="24"/>
          <w:szCs w:val="24"/>
        </w:rPr>
      </w:pPr>
      <w:r w:rsidRPr="00EC306E">
        <w:rPr>
          <w:rFonts w:ascii="Times New Roman" w:eastAsia="Times New Roman" w:hAnsi="Times New Roman" w:cs="Times New Roman"/>
          <w:color w:val="000000"/>
          <w:sz w:val="24"/>
          <w:szCs w:val="24"/>
          <w:lang w:eastAsia="ru-RU" w:bidi="ru-RU"/>
        </w:rPr>
        <w:t>Оценка «5» ставится, если все задания выполнены правильно.</w:t>
      </w:r>
    </w:p>
    <w:p w:rsidR="00EC306E" w:rsidRPr="00EC306E" w:rsidRDefault="00EC306E" w:rsidP="00EC306E">
      <w:pPr>
        <w:widowControl w:val="0"/>
        <w:spacing w:after="0" w:line="240" w:lineRule="auto"/>
        <w:ind w:firstLine="720"/>
        <w:jc w:val="both"/>
        <w:rPr>
          <w:rFonts w:ascii="Times New Roman" w:eastAsia="Times New Roman" w:hAnsi="Times New Roman" w:cs="Times New Roman"/>
          <w:sz w:val="24"/>
          <w:szCs w:val="24"/>
        </w:rPr>
      </w:pPr>
      <w:r w:rsidRPr="00EC306E">
        <w:rPr>
          <w:rFonts w:ascii="Times New Roman" w:eastAsia="Times New Roman" w:hAnsi="Times New Roman" w:cs="Times New Roman"/>
          <w:color w:val="000000"/>
          <w:sz w:val="24"/>
          <w:szCs w:val="24"/>
          <w:lang w:eastAsia="ru-RU" w:bidi="ru-RU"/>
        </w:rPr>
        <w:t>Оценка «4» ставится, если 2/3 части заданий выполнены правильно.</w:t>
      </w:r>
    </w:p>
    <w:p w:rsidR="00EC306E" w:rsidRPr="00EC306E" w:rsidRDefault="00EC306E" w:rsidP="00EC306E">
      <w:pPr>
        <w:widowControl w:val="0"/>
        <w:spacing w:after="0" w:line="240" w:lineRule="auto"/>
        <w:ind w:firstLine="720"/>
        <w:jc w:val="both"/>
        <w:rPr>
          <w:rFonts w:ascii="Times New Roman" w:eastAsia="Times New Roman" w:hAnsi="Times New Roman" w:cs="Times New Roman"/>
          <w:sz w:val="24"/>
          <w:szCs w:val="24"/>
        </w:rPr>
      </w:pPr>
      <w:r w:rsidRPr="00EC306E">
        <w:rPr>
          <w:rFonts w:ascii="Times New Roman" w:eastAsia="Times New Roman" w:hAnsi="Times New Roman" w:cs="Times New Roman"/>
          <w:color w:val="000000"/>
          <w:sz w:val="24"/>
          <w:szCs w:val="24"/>
          <w:lang w:eastAsia="ru-RU" w:bidi="ru-RU"/>
        </w:rPr>
        <w:t>Оценка «3» ставится, если половина заданий выполнена правильно.</w:t>
      </w:r>
    </w:p>
    <w:p w:rsidR="00EC306E" w:rsidRPr="00EC306E" w:rsidRDefault="00EC306E" w:rsidP="00EC306E">
      <w:pPr>
        <w:widowControl w:val="0"/>
        <w:spacing w:after="0" w:line="240" w:lineRule="auto"/>
        <w:ind w:firstLine="720"/>
        <w:rPr>
          <w:rFonts w:ascii="Times New Roman" w:eastAsia="Times New Roman" w:hAnsi="Times New Roman" w:cs="Times New Roman"/>
          <w:sz w:val="24"/>
          <w:szCs w:val="24"/>
        </w:rPr>
      </w:pPr>
      <w:r w:rsidRPr="00EC306E">
        <w:rPr>
          <w:rFonts w:ascii="Times New Roman" w:eastAsia="Times New Roman" w:hAnsi="Times New Roman" w:cs="Times New Roman"/>
          <w:color w:val="000000"/>
          <w:sz w:val="24"/>
          <w:szCs w:val="24"/>
          <w:lang w:eastAsia="ru-RU" w:bidi="ru-RU"/>
        </w:rPr>
        <w:lastRenderedPageBreak/>
        <w:t>Оценка «2» ставится, если 1/3 часть заданий выполнена правильно или в целом не выполнена.</w:t>
      </w:r>
    </w:p>
    <w:p w:rsidR="00EC306E" w:rsidRPr="00EC306E" w:rsidRDefault="00EC306E" w:rsidP="00EC306E">
      <w:pPr>
        <w:widowControl w:val="0"/>
        <w:spacing w:after="0" w:line="240" w:lineRule="auto"/>
        <w:ind w:firstLine="720"/>
        <w:jc w:val="both"/>
        <w:rPr>
          <w:rFonts w:ascii="Times New Roman" w:eastAsia="Times New Roman" w:hAnsi="Times New Roman" w:cs="Times New Roman"/>
          <w:sz w:val="24"/>
          <w:szCs w:val="24"/>
        </w:rPr>
      </w:pPr>
      <w:r w:rsidRPr="00EC306E">
        <w:rPr>
          <w:rFonts w:ascii="Times New Roman" w:eastAsia="Times New Roman" w:hAnsi="Times New Roman" w:cs="Times New Roman"/>
          <w:b/>
          <w:bCs/>
          <w:color w:val="000000"/>
          <w:sz w:val="24"/>
          <w:szCs w:val="24"/>
          <w:lang w:eastAsia="ru-RU" w:bidi="ru-RU"/>
        </w:rPr>
        <w:t>Проектная работа</w:t>
      </w:r>
    </w:p>
    <w:p w:rsidR="00EC306E" w:rsidRPr="00EC306E" w:rsidRDefault="00EC306E" w:rsidP="00EC306E">
      <w:pPr>
        <w:widowControl w:val="0"/>
        <w:spacing w:after="0" w:line="240" w:lineRule="auto"/>
        <w:ind w:firstLine="720"/>
        <w:jc w:val="both"/>
        <w:rPr>
          <w:rFonts w:ascii="Times New Roman" w:eastAsia="Times New Roman" w:hAnsi="Times New Roman" w:cs="Times New Roman"/>
          <w:sz w:val="24"/>
          <w:szCs w:val="24"/>
        </w:rPr>
      </w:pPr>
      <w:r w:rsidRPr="00EC306E">
        <w:rPr>
          <w:rFonts w:ascii="Times New Roman" w:eastAsia="Times New Roman" w:hAnsi="Times New Roman" w:cs="Times New Roman"/>
          <w:color w:val="000000"/>
          <w:sz w:val="24"/>
          <w:szCs w:val="24"/>
          <w:lang w:eastAsia="ru-RU" w:bidi="ru-RU"/>
        </w:rPr>
        <w:t>Проектная деятельность в 5-9 классах является неотъемлемой частью образования. Она способствует повышению мотивации и эффективности учебной деятельности. Критерии оценивания (по баллам):</w:t>
      </w:r>
    </w:p>
    <w:p w:rsidR="00EC306E" w:rsidRPr="00EC306E" w:rsidRDefault="00EC306E" w:rsidP="00ED0118">
      <w:pPr>
        <w:widowControl w:val="0"/>
        <w:numPr>
          <w:ilvl w:val="0"/>
          <w:numId w:val="218"/>
        </w:numPr>
        <w:tabs>
          <w:tab w:val="left" w:pos="1006"/>
        </w:tabs>
        <w:spacing w:after="0" w:line="240" w:lineRule="auto"/>
        <w:ind w:firstLine="720"/>
        <w:jc w:val="both"/>
        <w:rPr>
          <w:rFonts w:ascii="Times New Roman" w:eastAsia="Times New Roman" w:hAnsi="Times New Roman" w:cs="Times New Roman"/>
          <w:sz w:val="24"/>
          <w:szCs w:val="24"/>
        </w:rPr>
      </w:pPr>
      <w:r w:rsidRPr="00EC306E">
        <w:rPr>
          <w:rFonts w:ascii="Times New Roman" w:eastAsia="Times New Roman" w:hAnsi="Times New Roman" w:cs="Times New Roman"/>
          <w:color w:val="000000"/>
          <w:sz w:val="24"/>
          <w:szCs w:val="24"/>
          <w:lang w:eastAsia="ru-RU" w:bidi="ru-RU"/>
        </w:rPr>
        <w:t>) Обоснование выбора темы, соответствие содержания сформулированной теме, поставленным целям и задачам (от 1 до 3 баллов).</w:t>
      </w:r>
    </w:p>
    <w:p w:rsidR="00EC306E" w:rsidRPr="00EC306E" w:rsidRDefault="00EC306E" w:rsidP="00ED0118">
      <w:pPr>
        <w:widowControl w:val="0"/>
        <w:numPr>
          <w:ilvl w:val="0"/>
          <w:numId w:val="218"/>
        </w:numPr>
        <w:tabs>
          <w:tab w:val="left" w:pos="1152"/>
        </w:tabs>
        <w:spacing w:after="0" w:line="240" w:lineRule="auto"/>
        <w:ind w:firstLine="720"/>
        <w:jc w:val="both"/>
        <w:rPr>
          <w:rFonts w:ascii="Times New Roman" w:eastAsia="Times New Roman" w:hAnsi="Times New Roman" w:cs="Times New Roman"/>
          <w:sz w:val="24"/>
          <w:szCs w:val="24"/>
        </w:rPr>
      </w:pPr>
      <w:r w:rsidRPr="00EC306E">
        <w:rPr>
          <w:rFonts w:ascii="Times New Roman" w:eastAsia="Times New Roman" w:hAnsi="Times New Roman" w:cs="Times New Roman"/>
          <w:color w:val="000000"/>
          <w:sz w:val="24"/>
          <w:szCs w:val="24"/>
          <w:lang w:eastAsia="ru-RU" w:bidi="ru-RU"/>
        </w:rPr>
        <w:t>) Владение грамотной речью (от 0 до 2 баллов).</w:t>
      </w:r>
    </w:p>
    <w:p w:rsidR="00EC306E" w:rsidRPr="00EC306E" w:rsidRDefault="00EC306E" w:rsidP="00ED0118">
      <w:pPr>
        <w:widowControl w:val="0"/>
        <w:numPr>
          <w:ilvl w:val="0"/>
          <w:numId w:val="218"/>
        </w:numPr>
        <w:tabs>
          <w:tab w:val="left" w:pos="1011"/>
        </w:tabs>
        <w:spacing w:after="0" w:line="240" w:lineRule="auto"/>
        <w:ind w:firstLine="720"/>
        <w:jc w:val="both"/>
        <w:rPr>
          <w:rFonts w:ascii="Times New Roman" w:eastAsia="Times New Roman" w:hAnsi="Times New Roman" w:cs="Times New Roman"/>
          <w:sz w:val="24"/>
          <w:szCs w:val="24"/>
        </w:rPr>
      </w:pPr>
      <w:r w:rsidRPr="00EC306E">
        <w:rPr>
          <w:rFonts w:ascii="Times New Roman" w:eastAsia="Times New Roman" w:hAnsi="Times New Roman" w:cs="Times New Roman"/>
          <w:color w:val="000000"/>
          <w:sz w:val="24"/>
          <w:szCs w:val="24"/>
          <w:lang w:eastAsia="ru-RU" w:bidi="ru-RU"/>
        </w:rPr>
        <w:t>) Качество публичного выступления, владение материалом (от 1 до 3 баллов).</w:t>
      </w:r>
    </w:p>
    <w:p w:rsidR="00EC306E" w:rsidRPr="00EC306E" w:rsidRDefault="00EC306E" w:rsidP="00ED0118">
      <w:pPr>
        <w:widowControl w:val="0"/>
        <w:numPr>
          <w:ilvl w:val="0"/>
          <w:numId w:val="218"/>
        </w:numPr>
        <w:tabs>
          <w:tab w:val="left" w:pos="1152"/>
        </w:tabs>
        <w:spacing w:after="0" w:line="240" w:lineRule="auto"/>
        <w:ind w:firstLine="720"/>
        <w:jc w:val="both"/>
        <w:rPr>
          <w:rFonts w:ascii="Times New Roman" w:eastAsia="Times New Roman" w:hAnsi="Times New Roman" w:cs="Times New Roman"/>
          <w:sz w:val="24"/>
          <w:szCs w:val="24"/>
        </w:rPr>
      </w:pPr>
      <w:r w:rsidRPr="00EC306E">
        <w:rPr>
          <w:rFonts w:ascii="Times New Roman" w:eastAsia="Times New Roman" w:hAnsi="Times New Roman" w:cs="Times New Roman"/>
          <w:color w:val="000000"/>
          <w:sz w:val="24"/>
          <w:szCs w:val="24"/>
          <w:lang w:eastAsia="ru-RU" w:bidi="ru-RU"/>
        </w:rPr>
        <w:t>) Качество представления проекта (от 1 до 3 баллов).</w:t>
      </w:r>
    </w:p>
    <w:p w:rsidR="00EC306E" w:rsidRPr="00EC306E" w:rsidRDefault="00EC306E" w:rsidP="00ED0118">
      <w:pPr>
        <w:widowControl w:val="0"/>
        <w:numPr>
          <w:ilvl w:val="0"/>
          <w:numId w:val="218"/>
        </w:numPr>
        <w:tabs>
          <w:tab w:val="left" w:pos="1021"/>
        </w:tabs>
        <w:spacing w:after="0" w:line="240" w:lineRule="auto"/>
        <w:ind w:firstLine="720"/>
        <w:jc w:val="both"/>
        <w:rPr>
          <w:rFonts w:ascii="Times New Roman" w:eastAsia="Times New Roman" w:hAnsi="Times New Roman" w:cs="Times New Roman"/>
          <w:sz w:val="24"/>
          <w:szCs w:val="24"/>
        </w:rPr>
      </w:pPr>
      <w:r w:rsidRPr="00EC306E">
        <w:rPr>
          <w:rFonts w:ascii="Times New Roman" w:eastAsia="Times New Roman" w:hAnsi="Times New Roman" w:cs="Times New Roman"/>
          <w:color w:val="000000"/>
          <w:sz w:val="24"/>
          <w:szCs w:val="24"/>
          <w:lang w:eastAsia="ru-RU" w:bidi="ru-RU"/>
        </w:rPr>
        <w:t>) Умение вести дискуссию, корректно защищать свои идеи (от 0 до 3 баллов).</w:t>
      </w:r>
    </w:p>
    <w:p w:rsidR="00EC306E" w:rsidRPr="00EC306E" w:rsidRDefault="00EC306E" w:rsidP="00ED0118">
      <w:pPr>
        <w:widowControl w:val="0"/>
        <w:numPr>
          <w:ilvl w:val="0"/>
          <w:numId w:val="218"/>
        </w:numPr>
        <w:tabs>
          <w:tab w:val="left" w:pos="1152"/>
        </w:tabs>
        <w:spacing w:after="0" w:line="240" w:lineRule="auto"/>
        <w:ind w:firstLine="720"/>
        <w:jc w:val="both"/>
        <w:rPr>
          <w:rFonts w:ascii="Times New Roman" w:eastAsia="Times New Roman" w:hAnsi="Times New Roman" w:cs="Times New Roman"/>
          <w:sz w:val="24"/>
          <w:szCs w:val="24"/>
        </w:rPr>
      </w:pPr>
      <w:r w:rsidRPr="00EC306E">
        <w:rPr>
          <w:rFonts w:ascii="Times New Roman" w:eastAsia="Times New Roman" w:hAnsi="Times New Roman" w:cs="Times New Roman"/>
          <w:color w:val="000000"/>
          <w:sz w:val="24"/>
          <w:szCs w:val="24"/>
          <w:lang w:eastAsia="ru-RU" w:bidi="ru-RU"/>
        </w:rPr>
        <w:t>) Дополнительный балл (за креативность) - 1 балл.</w:t>
      </w:r>
    </w:p>
    <w:p w:rsidR="00EC306E" w:rsidRPr="00EC306E" w:rsidRDefault="00EC306E" w:rsidP="00EC306E">
      <w:pPr>
        <w:widowControl w:val="0"/>
        <w:spacing w:after="0" w:line="240" w:lineRule="auto"/>
        <w:ind w:firstLine="720"/>
        <w:jc w:val="both"/>
        <w:rPr>
          <w:rFonts w:ascii="Times New Roman" w:eastAsia="Times New Roman" w:hAnsi="Times New Roman" w:cs="Times New Roman"/>
          <w:sz w:val="24"/>
          <w:szCs w:val="24"/>
        </w:rPr>
      </w:pPr>
      <w:r w:rsidRPr="00EC306E">
        <w:rPr>
          <w:rFonts w:ascii="Times New Roman" w:eastAsia="Times New Roman" w:hAnsi="Times New Roman" w:cs="Times New Roman"/>
          <w:color w:val="000000"/>
          <w:sz w:val="24"/>
          <w:szCs w:val="24"/>
          <w:lang w:eastAsia="ru-RU" w:bidi="ru-RU"/>
        </w:rPr>
        <w:t>Максимальное количество баллов - 15.</w:t>
      </w:r>
    </w:p>
    <w:p w:rsidR="00EC306E" w:rsidRPr="00EC306E" w:rsidRDefault="00EC306E" w:rsidP="00EC306E">
      <w:pPr>
        <w:widowControl w:val="0"/>
        <w:spacing w:after="0" w:line="240" w:lineRule="auto"/>
        <w:ind w:firstLine="720"/>
        <w:rPr>
          <w:rFonts w:ascii="Times New Roman" w:eastAsia="Times New Roman" w:hAnsi="Times New Roman" w:cs="Times New Roman"/>
          <w:sz w:val="24"/>
          <w:szCs w:val="24"/>
        </w:rPr>
      </w:pPr>
      <w:r w:rsidRPr="00EC306E">
        <w:rPr>
          <w:rFonts w:ascii="Times New Roman" w:eastAsia="Times New Roman" w:hAnsi="Times New Roman" w:cs="Times New Roman"/>
          <w:color w:val="000000"/>
          <w:sz w:val="24"/>
          <w:szCs w:val="24"/>
          <w:lang w:eastAsia="ru-RU" w:bidi="ru-RU"/>
        </w:rPr>
        <w:t>Оценка «5» ставится, если обучающийся получает от 12 до 15 баллов.</w:t>
      </w:r>
    </w:p>
    <w:p w:rsidR="00EC306E" w:rsidRPr="00EC306E" w:rsidRDefault="00EC306E" w:rsidP="00EC306E">
      <w:pPr>
        <w:widowControl w:val="0"/>
        <w:spacing w:after="0" w:line="240" w:lineRule="auto"/>
        <w:ind w:firstLine="720"/>
        <w:rPr>
          <w:rFonts w:ascii="Times New Roman" w:eastAsia="Times New Roman" w:hAnsi="Times New Roman" w:cs="Times New Roman"/>
          <w:sz w:val="24"/>
          <w:szCs w:val="24"/>
        </w:rPr>
      </w:pPr>
      <w:r w:rsidRPr="00EC306E">
        <w:rPr>
          <w:rFonts w:ascii="Times New Roman" w:eastAsia="Times New Roman" w:hAnsi="Times New Roman" w:cs="Times New Roman"/>
          <w:color w:val="000000"/>
          <w:sz w:val="24"/>
          <w:szCs w:val="24"/>
          <w:lang w:eastAsia="ru-RU" w:bidi="ru-RU"/>
        </w:rPr>
        <w:t>Оценка «4» ставится, если обучающийся получает от 10 до 12 баллов.</w:t>
      </w:r>
    </w:p>
    <w:p w:rsidR="00EC306E" w:rsidRPr="00EC306E" w:rsidRDefault="00EC306E" w:rsidP="00EC306E">
      <w:pPr>
        <w:widowControl w:val="0"/>
        <w:spacing w:after="0" w:line="240" w:lineRule="auto"/>
        <w:ind w:firstLine="720"/>
        <w:rPr>
          <w:rFonts w:ascii="Times New Roman" w:eastAsia="Times New Roman" w:hAnsi="Times New Roman" w:cs="Times New Roman"/>
          <w:sz w:val="24"/>
          <w:szCs w:val="24"/>
        </w:rPr>
      </w:pPr>
      <w:r w:rsidRPr="00EC306E">
        <w:rPr>
          <w:rFonts w:ascii="Times New Roman" w:eastAsia="Times New Roman" w:hAnsi="Times New Roman" w:cs="Times New Roman"/>
          <w:color w:val="000000"/>
          <w:sz w:val="24"/>
          <w:szCs w:val="24"/>
          <w:lang w:eastAsia="ru-RU" w:bidi="ru-RU"/>
        </w:rPr>
        <w:t>Оценка «3» ставится, если обучающийся получает от 7 до 10 баллов.</w:t>
      </w:r>
    </w:p>
    <w:p w:rsidR="00EC306E" w:rsidRPr="00EC306E" w:rsidRDefault="00EC306E" w:rsidP="00EC306E">
      <w:pPr>
        <w:widowControl w:val="0"/>
        <w:spacing w:after="0" w:line="240" w:lineRule="auto"/>
        <w:ind w:firstLine="720"/>
        <w:rPr>
          <w:rFonts w:ascii="Times New Roman" w:eastAsia="Times New Roman" w:hAnsi="Times New Roman" w:cs="Times New Roman"/>
          <w:sz w:val="24"/>
          <w:szCs w:val="24"/>
        </w:rPr>
      </w:pPr>
      <w:r w:rsidRPr="00EC306E">
        <w:rPr>
          <w:rFonts w:ascii="Times New Roman" w:eastAsia="Times New Roman" w:hAnsi="Times New Roman" w:cs="Times New Roman"/>
          <w:color w:val="000000"/>
          <w:sz w:val="24"/>
          <w:szCs w:val="24"/>
          <w:lang w:eastAsia="ru-RU" w:bidi="ru-RU"/>
        </w:rPr>
        <w:t>Оценка «2» ставится, если обучающийся получает менее 7 баллов.</w:t>
      </w:r>
    </w:p>
    <w:p w:rsidR="00EC306E" w:rsidRPr="00EC306E" w:rsidRDefault="00EC306E" w:rsidP="00EC306E">
      <w:pPr>
        <w:widowControl w:val="0"/>
        <w:spacing w:after="0" w:line="240" w:lineRule="auto"/>
        <w:jc w:val="center"/>
        <w:rPr>
          <w:rFonts w:ascii="Times New Roman" w:eastAsia="Times New Roman" w:hAnsi="Times New Roman" w:cs="Times New Roman"/>
          <w:b/>
          <w:bCs/>
          <w:sz w:val="24"/>
          <w:szCs w:val="24"/>
        </w:rPr>
      </w:pPr>
      <w:r w:rsidRPr="00EC306E">
        <w:rPr>
          <w:rFonts w:ascii="Times New Roman" w:eastAsia="Times New Roman" w:hAnsi="Times New Roman" w:cs="Times New Roman"/>
          <w:b/>
          <w:bCs/>
          <w:color w:val="000000"/>
          <w:sz w:val="24"/>
          <w:szCs w:val="24"/>
          <w:lang w:eastAsia="ru-RU" w:bidi="ru-RU"/>
        </w:rPr>
        <w:t>Виды работ и их количество по классам</w:t>
      </w:r>
    </w:p>
    <w:tbl>
      <w:tblPr>
        <w:tblOverlap w:val="never"/>
        <w:tblW w:w="0" w:type="auto"/>
        <w:jc w:val="center"/>
        <w:tblLayout w:type="fixed"/>
        <w:tblCellMar>
          <w:left w:w="10" w:type="dxa"/>
          <w:right w:w="10" w:type="dxa"/>
        </w:tblCellMar>
        <w:tblLook w:val="0000" w:firstRow="0" w:lastRow="0" w:firstColumn="0" w:lastColumn="0" w:noHBand="0" w:noVBand="0"/>
      </w:tblPr>
      <w:tblGrid>
        <w:gridCol w:w="2102"/>
        <w:gridCol w:w="1464"/>
        <w:gridCol w:w="1570"/>
        <w:gridCol w:w="1565"/>
        <w:gridCol w:w="1464"/>
        <w:gridCol w:w="1315"/>
      </w:tblGrid>
      <w:tr w:rsidR="00EC306E" w:rsidRPr="00EC306E" w:rsidTr="0058091F">
        <w:trPr>
          <w:trHeight w:hRule="exact" w:val="293"/>
          <w:jc w:val="center"/>
        </w:trPr>
        <w:tc>
          <w:tcPr>
            <w:tcW w:w="2102" w:type="dxa"/>
            <w:tcBorders>
              <w:top w:val="single" w:sz="4" w:space="0" w:color="auto"/>
              <w:left w:val="single" w:sz="4" w:space="0" w:color="auto"/>
            </w:tcBorders>
            <w:shd w:val="clear" w:color="auto" w:fill="auto"/>
            <w:vAlign w:val="bottom"/>
          </w:tcPr>
          <w:p w:rsidR="00EC306E" w:rsidRPr="00EC306E" w:rsidRDefault="00EC306E" w:rsidP="00EC306E">
            <w:pPr>
              <w:widowControl w:val="0"/>
              <w:spacing w:after="0" w:line="240" w:lineRule="auto"/>
              <w:ind w:firstLine="400"/>
              <w:rPr>
                <w:rFonts w:ascii="Times New Roman" w:eastAsia="Times New Roman" w:hAnsi="Times New Roman" w:cs="Times New Roman"/>
                <w:sz w:val="24"/>
                <w:szCs w:val="24"/>
              </w:rPr>
            </w:pPr>
            <w:r w:rsidRPr="00EC306E">
              <w:rPr>
                <w:rFonts w:ascii="Times New Roman" w:eastAsia="Times New Roman" w:hAnsi="Times New Roman" w:cs="Times New Roman"/>
                <w:b/>
                <w:bCs/>
                <w:color w:val="000000"/>
                <w:sz w:val="24"/>
                <w:szCs w:val="24"/>
                <w:lang w:eastAsia="ru-RU" w:bidi="ru-RU"/>
              </w:rPr>
              <w:t>Вид работы</w:t>
            </w:r>
          </w:p>
        </w:tc>
        <w:tc>
          <w:tcPr>
            <w:tcW w:w="1464" w:type="dxa"/>
            <w:tcBorders>
              <w:top w:val="single" w:sz="4" w:space="0" w:color="auto"/>
              <w:left w:val="single" w:sz="4" w:space="0" w:color="auto"/>
            </w:tcBorders>
            <w:shd w:val="clear" w:color="auto" w:fill="auto"/>
            <w:vAlign w:val="bottom"/>
          </w:tcPr>
          <w:p w:rsidR="00EC306E" w:rsidRPr="00EC306E" w:rsidRDefault="00EC306E" w:rsidP="00EC306E">
            <w:pPr>
              <w:widowControl w:val="0"/>
              <w:spacing w:after="0" w:line="240" w:lineRule="auto"/>
              <w:jc w:val="center"/>
              <w:rPr>
                <w:rFonts w:ascii="Times New Roman" w:eastAsia="Times New Roman" w:hAnsi="Times New Roman" w:cs="Times New Roman"/>
                <w:sz w:val="24"/>
                <w:szCs w:val="24"/>
              </w:rPr>
            </w:pPr>
            <w:r w:rsidRPr="00EC306E">
              <w:rPr>
                <w:rFonts w:ascii="Times New Roman" w:eastAsia="Times New Roman" w:hAnsi="Times New Roman" w:cs="Times New Roman"/>
                <w:b/>
                <w:bCs/>
                <w:color w:val="000000"/>
                <w:sz w:val="24"/>
                <w:szCs w:val="24"/>
                <w:lang w:eastAsia="ru-RU" w:bidi="ru-RU"/>
              </w:rPr>
              <w:t>5 класс</w:t>
            </w:r>
          </w:p>
        </w:tc>
        <w:tc>
          <w:tcPr>
            <w:tcW w:w="1570" w:type="dxa"/>
            <w:tcBorders>
              <w:top w:val="single" w:sz="4" w:space="0" w:color="auto"/>
              <w:left w:val="single" w:sz="4" w:space="0" w:color="auto"/>
            </w:tcBorders>
            <w:shd w:val="clear" w:color="auto" w:fill="auto"/>
            <w:vAlign w:val="bottom"/>
          </w:tcPr>
          <w:p w:rsidR="00EC306E" w:rsidRPr="00EC306E" w:rsidRDefault="00EC306E" w:rsidP="00EC306E">
            <w:pPr>
              <w:widowControl w:val="0"/>
              <w:spacing w:after="0" w:line="240" w:lineRule="auto"/>
              <w:jc w:val="center"/>
              <w:rPr>
                <w:rFonts w:ascii="Times New Roman" w:eastAsia="Times New Roman" w:hAnsi="Times New Roman" w:cs="Times New Roman"/>
                <w:sz w:val="24"/>
                <w:szCs w:val="24"/>
              </w:rPr>
            </w:pPr>
            <w:r w:rsidRPr="00EC306E">
              <w:rPr>
                <w:rFonts w:ascii="Times New Roman" w:eastAsia="Times New Roman" w:hAnsi="Times New Roman" w:cs="Times New Roman"/>
                <w:b/>
                <w:bCs/>
                <w:color w:val="000000"/>
                <w:sz w:val="24"/>
                <w:szCs w:val="24"/>
                <w:lang w:eastAsia="ru-RU" w:bidi="ru-RU"/>
              </w:rPr>
              <w:t>6 класс</w:t>
            </w:r>
          </w:p>
        </w:tc>
        <w:tc>
          <w:tcPr>
            <w:tcW w:w="1565" w:type="dxa"/>
            <w:tcBorders>
              <w:top w:val="single" w:sz="4" w:space="0" w:color="auto"/>
              <w:left w:val="single" w:sz="4" w:space="0" w:color="auto"/>
            </w:tcBorders>
            <w:shd w:val="clear" w:color="auto" w:fill="auto"/>
            <w:vAlign w:val="bottom"/>
          </w:tcPr>
          <w:p w:rsidR="00EC306E" w:rsidRPr="00EC306E" w:rsidRDefault="00EC306E" w:rsidP="00EC306E">
            <w:pPr>
              <w:widowControl w:val="0"/>
              <w:spacing w:after="0" w:line="240" w:lineRule="auto"/>
              <w:jc w:val="center"/>
              <w:rPr>
                <w:rFonts w:ascii="Times New Roman" w:eastAsia="Times New Roman" w:hAnsi="Times New Roman" w:cs="Times New Roman"/>
                <w:sz w:val="24"/>
                <w:szCs w:val="24"/>
              </w:rPr>
            </w:pPr>
            <w:r w:rsidRPr="00EC306E">
              <w:rPr>
                <w:rFonts w:ascii="Times New Roman" w:eastAsia="Times New Roman" w:hAnsi="Times New Roman" w:cs="Times New Roman"/>
                <w:b/>
                <w:bCs/>
                <w:color w:val="000000"/>
                <w:sz w:val="24"/>
                <w:szCs w:val="24"/>
                <w:lang w:eastAsia="ru-RU" w:bidi="ru-RU"/>
              </w:rPr>
              <w:t>7 класс</w:t>
            </w:r>
          </w:p>
        </w:tc>
        <w:tc>
          <w:tcPr>
            <w:tcW w:w="1464" w:type="dxa"/>
            <w:tcBorders>
              <w:top w:val="single" w:sz="4" w:space="0" w:color="auto"/>
              <w:left w:val="single" w:sz="4" w:space="0" w:color="auto"/>
            </w:tcBorders>
            <w:shd w:val="clear" w:color="auto" w:fill="auto"/>
            <w:vAlign w:val="bottom"/>
          </w:tcPr>
          <w:p w:rsidR="00EC306E" w:rsidRPr="00EC306E" w:rsidRDefault="00EC306E" w:rsidP="00EC306E">
            <w:pPr>
              <w:widowControl w:val="0"/>
              <w:spacing w:after="0" w:line="240" w:lineRule="auto"/>
              <w:jc w:val="center"/>
              <w:rPr>
                <w:rFonts w:ascii="Times New Roman" w:eastAsia="Times New Roman" w:hAnsi="Times New Roman" w:cs="Times New Roman"/>
                <w:sz w:val="24"/>
                <w:szCs w:val="24"/>
              </w:rPr>
            </w:pPr>
            <w:r w:rsidRPr="00EC306E">
              <w:rPr>
                <w:rFonts w:ascii="Times New Roman" w:eastAsia="Times New Roman" w:hAnsi="Times New Roman" w:cs="Times New Roman"/>
                <w:b/>
                <w:bCs/>
                <w:color w:val="000000"/>
                <w:sz w:val="24"/>
                <w:szCs w:val="24"/>
                <w:lang w:eastAsia="ru-RU" w:bidi="ru-RU"/>
              </w:rPr>
              <w:t>8 класс</w:t>
            </w:r>
          </w:p>
        </w:tc>
        <w:tc>
          <w:tcPr>
            <w:tcW w:w="1315" w:type="dxa"/>
            <w:tcBorders>
              <w:top w:val="single" w:sz="4" w:space="0" w:color="auto"/>
              <w:left w:val="single" w:sz="4" w:space="0" w:color="auto"/>
              <w:right w:val="single" w:sz="4" w:space="0" w:color="auto"/>
            </w:tcBorders>
            <w:shd w:val="clear" w:color="auto" w:fill="auto"/>
            <w:vAlign w:val="bottom"/>
          </w:tcPr>
          <w:p w:rsidR="00EC306E" w:rsidRPr="00EC306E" w:rsidRDefault="00EC306E" w:rsidP="00EC306E">
            <w:pPr>
              <w:widowControl w:val="0"/>
              <w:spacing w:after="0" w:line="240" w:lineRule="auto"/>
              <w:jc w:val="center"/>
              <w:rPr>
                <w:rFonts w:ascii="Times New Roman" w:eastAsia="Times New Roman" w:hAnsi="Times New Roman" w:cs="Times New Roman"/>
                <w:sz w:val="24"/>
                <w:szCs w:val="24"/>
              </w:rPr>
            </w:pPr>
            <w:r w:rsidRPr="00EC306E">
              <w:rPr>
                <w:rFonts w:ascii="Times New Roman" w:eastAsia="Times New Roman" w:hAnsi="Times New Roman" w:cs="Times New Roman"/>
                <w:b/>
                <w:bCs/>
                <w:color w:val="000000"/>
                <w:sz w:val="24"/>
                <w:szCs w:val="24"/>
                <w:lang w:eastAsia="ru-RU" w:bidi="ru-RU"/>
              </w:rPr>
              <w:t>9 класс</w:t>
            </w:r>
          </w:p>
        </w:tc>
      </w:tr>
      <w:tr w:rsidR="00EC306E" w:rsidRPr="00EC306E" w:rsidTr="0058091F">
        <w:trPr>
          <w:trHeight w:hRule="exact" w:val="562"/>
          <w:jc w:val="center"/>
        </w:trPr>
        <w:tc>
          <w:tcPr>
            <w:tcW w:w="2102" w:type="dxa"/>
            <w:tcBorders>
              <w:top w:val="single" w:sz="4" w:space="0" w:color="auto"/>
              <w:left w:val="single" w:sz="4" w:space="0" w:color="auto"/>
            </w:tcBorders>
            <w:shd w:val="clear" w:color="auto" w:fill="auto"/>
            <w:vAlign w:val="bottom"/>
          </w:tcPr>
          <w:p w:rsidR="00EC306E" w:rsidRPr="00EC306E" w:rsidRDefault="00EC306E" w:rsidP="00EC306E">
            <w:pPr>
              <w:widowControl w:val="0"/>
              <w:spacing w:after="0" w:line="240" w:lineRule="auto"/>
              <w:rPr>
                <w:rFonts w:ascii="Times New Roman" w:eastAsia="Times New Roman" w:hAnsi="Times New Roman" w:cs="Times New Roman"/>
                <w:sz w:val="24"/>
                <w:szCs w:val="24"/>
              </w:rPr>
            </w:pPr>
            <w:r w:rsidRPr="00EC306E">
              <w:rPr>
                <w:rFonts w:ascii="Times New Roman" w:eastAsia="Times New Roman" w:hAnsi="Times New Roman" w:cs="Times New Roman"/>
                <w:color w:val="000000"/>
                <w:sz w:val="24"/>
                <w:szCs w:val="24"/>
                <w:lang w:eastAsia="ru-RU" w:bidi="ru-RU"/>
              </w:rPr>
              <w:t>Словарный диктант</w:t>
            </w:r>
          </w:p>
        </w:tc>
        <w:tc>
          <w:tcPr>
            <w:tcW w:w="1464" w:type="dxa"/>
            <w:tcBorders>
              <w:top w:val="single" w:sz="4" w:space="0" w:color="auto"/>
              <w:left w:val="single" w:sz="4" w:space="0" w:color="auto"/>
            </w:tcBorders>
            <w:shd w:val="clear" w:color="auto" w:fill="auto"/>
          </w:tcPr>
          <w:p w:rsidR="00EC306E" w:rsidRPr="00EC306E" w:rsidRDefault="00EC306E" w:rsidP="00EC306E">
            <w:pPr>
              <w:widowControl w:val="0"/>
              <w:spacing w:after="0" w:line="240" w:lineRule="auto"/>
              <w:jc w:val="center"/>
              <w:rPr>
                <w:rFonts w:ascii="Times New Roman" w:eastAsia="Times New Roman" w:hAnsi="Times New Roman" w:cs="Times New Roman"/>
                <w:sz w:val="24"/>
                <w:szCs w:val="24"/>
              </w:rPr>
            </w:pPr>
            <w:r w:rsidRPr="00EC306E">
              <w:rPr>
                <w:rFonts w:ascii="Times New Roman" w:eastAsia="Times New Roman" w:hAnsi="Times New Roman" w:cs="Times New Roman"/>
                <w:color w:val="000000"/>
                <w:sz w:val="24"/>
                <w:szCs w:val="24"/>
                <w:lang w:eastAsia="ru-RU" w:bidi="ru-RU"/>
              </w:rPr>
              <w:t>4</w:t>
            </w:r>
          </w:p>
        </w:tc>
        <w:tc>
          <w:tcPr>
            <w:tcW w:w="1570" w:type="dxa"/>
            <w:tcBorders>
              <w:top w:val="single" w:sz="4" w:space="0" w:color="auto"/>
              <w:left w:val="single" w:sz="4" w:space="0" w:color="auto"/>
            </w:tcBorders>
            <w:shd w:val="clear" w:color="auto" w:fill="auto"/>
          </w:tcPr>
          <w:p w:rsidR="00EC306E" w:rsidRPr="00EC306E" w:rsidRDefault="00EC306E" w:rsidP="00EC306E">
            <w:pPr>
              <w:widowControl w:val="0"/>
              <w:spacing w:after="0" w:line="240" w:lineRule="auto"/>
              <w:jc w:val="center"/>
              <w:rPr>
                <w:rFonts w:ascii="Times New Roman" w:eastAsia="Times New Roman" w:hAnsi="Times New Roman" w:cs="Times New Roman"/>
                <w:sz w:val="24"/>
                <w:szCs w:val="24"/>
              </w:rPr>
            </w:pPr>
            <w:r w:rsidRPr="00EC306E">
              <w:rPr>
                <w:rFonts w:ascii="Times New Roman" w:eastAsia="Times New Roman" w:hAnsi="Times New Roman" w:cs="Times New Roman"/>
                <w:color w:val="000000"/>
                <w:sz w:val="24"/>
                <w:szCs w:val="24"/>
                <w:lang w:eastAsia="ru-RU" w:bidi="ru-RU"/>
              </w:rPr>
              <w:t>4</w:t>
            </w:r>
          </w:p>
        </w:tc>
        <w:tc>
          <w:tcPr>
            <w:tcW w:w="1565" w:type="dxa"/>
            <w:tcBorders>
              <w:top w:val="single" w:sz="4" w:space="0" w:color="auto"/>
              <w:left w:val="single" w:sz="4" w:space="0" w:color="auto"/>
            </w:tcBorders>
            <w:shd w:val="clear" w:color="auto" w:fill="auto"/>
          </w:tcPr>
          <w:p w:rsidR="00EC306E" w:rsidRPr="00EC306E" w:rsidRDefault="00EC306E" w:rsidP="00EC306E">
            <w:pPr>
              <w:widowControl w:val="0"/>
              <w:spacing w:after="0" w:line="240" w:lineRule="auto"/>
              <w:jc w:val="center"/>
              <w:rPr>
                <w:rFonts w:ascii="Times New Roman" w:eastAsia="Times New Roman" w:hAnsi="Times New Roman" w:cs="Times New Roman"/>
                <w:sz w:val="24"/>
                <w:szCs w:val="24"/>
              </w:rPr>
            </w:pPr>
            <w:r w:rsidRPr="00EC306E">
              <w:rPr>
                <w:rFonts w:ascii="Times New Roman" w:eastAsia="Times New Roman" w:hAnsi="Times New Roman" w:cs="Times New Roman"/>
                <w:color w:val="000000"/>
                <w:sz w:val="24"/>
                <w:szCs w:val="24"/>
                <w:lang w:eastAsia="ru-RU" w:bidi="ru-RU"/>
              </w:rPr>
              <w:t>4</w:t>
            </w:r>
          </w:p>
        </w:tc>
        <w:tc>
          <w:tcPr>
            <w:tcW w:w="1464" w:type="dxa"/>
            <w:tcBorders>
              <w:top w:val="single" w:sz="4" w:space="0" w:color="auto"/>
              <w:left w:val="single" w:sz="4" w:space="0" w:color="auto"/>
            </w:tcBorders>
            <w:shd w:val="clear" w:color="auto" w:fill="auto"/>
          </w:tcPr>
          <w:p w:rsidR="00EC306E" w:rsidRPr="00EC306E" w:rsidRDefault="00EC306E" w:rsidP="00EC306E">
            <w:pPr>
              <w:widowControl w:val="0"/>
              <w:spacing w:after="0" w:line="240" w:lineRule="auto"/>
              <w:jc w:val="center"/>
              <w:rPr>
                <w:rFonts w:ascii="Times New Roman" w:eastAsia="Times New Roman" w:hAnsi="Times New Roman" w:cs="Times New Roman"/>
                <w:sz w:val="24"/>
                <w:szCs w:val="24"/>
              </w:rPr>
            </w:pPr>
            <w:r w:rsidRPr="00EC306E">
              <w:rPr>
                <w:rFonts w:ascii="Times New Roman" w:eastAsia="Times New Roman" w:hAnsi="Times New Roman" w:cs="Times New Roman"/>
                <w:color w:val="000000"/>
                <w:sz w:val="24"/>
                <w:szCs w:val="24"/>
                <w:lang w:eastAsia="ru-RU" w:bidi="ru-RU"/>
              </w:rPr>
              <w:t>4</w:t>
            </w:r>
          </w:p>
        </w:tc>
        <w:tc>
          <w:tcPr>
            <w:tcW w:w="1315" w:type="dxa"/>
            <w:tcBorders>
              <w:top w:val="single" w:sz="4" w:space="0" w:color="auto"/>
              <w:left w:val="single" w:sz="4" w:space="0" w:color="auto"/>
              <w:right w:val="single" w:sz="4" w:space="0" w:color="auto"/>
            </w:tcBorders>
            <w:shd w:val="clear" w:color="auto" w:fill="auto"/>
          </w:tcPr>
          <w:p w:rsidR="00EC306E" w:rsidRPr="00EC306E" w:rsidRDefault="00EC306E" w:rsidP="00EC306E">
            <w:pPr>
              <w:widowControl w:val="0"/>
              <w:spacing w:after="0" w:line="240" w:lineRule="auto"/>
              <w:jc w:val="center"/>
              <w:rPr>
                <w:rFonts w:ascii="Times New Roman" w:eastAsia="Times New Roman" w:hAnsi="Times New Roman" w:cs="Times New Roman"/>
                <w:sz w:val="24"/>
                <w:szCs w:val="24"/>
              </w:rPr>
            </w:pPr>
            <w:r w:rsidRPr="00EC306E">
              <w:rPr>
                <w:rFonts w:ascii="Times New Roman" w:eastAsia="Times New Roman" w:hAnsi="Times New Roman" w:cs="Times New Roman"/>
                <w:color w:val="000000"/>
                <w:sz w:val="24"/>
                <w:szCs w:val="24"/>
                <w:lang w:eastAsia="ru-RU" w:bidi="ru-RU"/>
              </w:rPr>
              <w:t>4</w:t>
            </w:r>
          </w:p>
        </w:tc>
      </w:tr>
      <w:tr w:rsidR="00EC306E" w:rsidRPr="00EC306E" w:rsidTr="0058091F">
        <w:trPr>
          <w:trHeight w:hRule="exact" w:val="283"/>
          <w:jc w:val="center"/>
        </w:trPr>
        <w:tc>
          <w:tcPr>
            <w:tcW w:w="2102" w:type="dxa"/>
            <w:tcBorders>
              <w:top w:val="single" w:sz="4" w:space="0" w:color="auto"/>
              <w:left w:val="single" w:sz="4" w:space="0" w:color="auto"/>
            </w:tcBorders>
            <w:shd w:val="clear" w:color="auto" w:fill="auto"/>
            <w:vAlign w:val="bottom"/>
          </w:tcPr>
          <w:p w:rsidR="00EC306E" w:rsidRPr="00EC306E" w:rsidRDefault="00EC306E" w:rsidP="00EC306E">
            <w:pPr>
              <w:widowControl w:val="0"/>
              <w:spacing w:after="0" w:line="240" w:lineRule="auto"/>
              <w:rPr>
                <w:rFonts w:ascii="Times New Roman" w:eastAsia="Times New Roman" w:hAnsi="Times New Roman" w:cs="Times New Roman"/>
                <w:sz w:val="24"/>
                <w:szCs w:val="24"/>
              </w:rPr>
            </w:pPr>
            <w:r w:rsidRPr="00EC306E">
              <w:rPr>
                <w:rFonts w:ascii="Times New Roman" w:eastAsia="Times New Roman" w:hAnsi="Times New Roman" w:cs="Times New Roman"/>
                <w:color w:val="000000"/>
                <w:sz w:val="24"/>
                <w:szCs w:val="24"/>
                <w:lang w:eastAsia="ru-RU" w:bidi="ru-RU"/>
              </w:rPr>
              <w:t>Диктант</w:t>
            </w:r>
          </w:p>
        </w:tc>
        <w:tc>
          <w:tcPr>
            <w:tcW w:w="1464" w:type="dxa"/>
            <w:tcBorders>
              <w:top w:val="single" w:sz="4" w:space="0" w:color="auto"/>
              <w:left w:val="single" w:sz="4" w:space="0" w:color="auto"/>
            </w:tcBorders>
            <w:shd w:val="clear" w:color="auto" w:fill="auto"/>
            <w:vAlign w:val="bottom"/>
          </w:tcPr>
          <w:p w:rsidR="00EC306E" w:rsidRPr="00EC306E" w:rsidRDefault="00EC306E" w:rsidP="00EC306E">
            <w:pPr>
              <w:widowControl w:val="0"/>
              <w:spacing w:after="0" w:line="240" w:lineRule="auto"/>
              <w:jc w:val="center"/>
              <w:rPr>
                <w:rFonts w:ascii="Times New Roman" w:eastAsia="Times New Roman" w:hAnsi="Times New Roman" w:cs="Times New Roman"/>
                <w:sz w:val="24"/>
                <w:szCs w:val="24"/>
              </w:rPr>
            </w:pPr>
            <w:r w:rsidRPr="00EC306E">
              <w:rPr>
                <w:rFonts w:ascii="Times New Roman" w:eastAsia="Times New Roman" w:hAnsi="Times New Roman" w:cs="Times New Roman"/>
                <w:color w:val="000000"/>
                <w:sz w:val="24"/>
                <w:szCs w:val="24"/>
                <w:lang w:eastAsia="ru-RU" w:bidi="ru-RU"/>
              </w:rPr>
              <w:t>1</w:t>
            </w:r>
          </w:p>
        </w:tc>
        <w:tc>
          <w:tcPr>
            <w:tcW w:w="1570" w:type="dxa"/>
            <w:tcBorders>
              <w:top w:val="single" w:sz="4" w:space="0" w:color="auto"/>
              <w:left w:val="single" w:sz="4" w:space="0" w:color="auto"/>
            </w:tcBorders>
            <w:shd w:val="clear" w:color="auto" w:fill="auto"/>
            <w:vAlign w:val="bottom"/>
          </w:tcPr>
          <w:p w:rsidR="00EC306E" w:rsidRPr="00EC306E" w:rsidRDefault="00EC306E" w:rsidP="00EC306E">
            <w:pPr>
              <w:widowControl w:val="0"/>
              <w:spacing w:after="0" w:line="240" w:lineRule="auto"/>
              <w:jc w:val="center"/>
              <w:rPr>
                <w:rFonts w:ascii="Times New Roman" w:eastAsia="Times New Roman" w:hAnsi="Times New Roman" w:cs="Times New Roman"/>
                <w:sz w:val="24"/>
                <w:szCs w:val="24"/>
              </w:rPr>
            </w:pPr>
            <w:r w:rsidRPr="00EC306E">
              <w:rPr>
                <w:rFonts w:ascii="Times New Roman" w:eastAsia="Times New Roman" w:hAnsi="Times New Roman" w:cs="Times New Roman"/>
                <w:color w:val="000000"/>
                <w:sz w:val="24"/>
                <w:szCs w:val="24"/>
                <w:lang w:eastAsia="ru-RU" w:bidi="ru-RU"/>
              </w:rPr>
              <w:t>1</w:t>
            </w:r>
          </w:p>
        </w:tc>
        <w:tc>
          <w:tcPr>
            <w:tcW w:w="1565" w:type="dxa"/>
            <w:tcBorders>
              <w:top w:val="single" w:sz="4" w:space="0" w:color="auto"/>
              <w:left w:val="single" w:sz="4" w:space="0" w:color="auto"/>
            </w:tcBorders>
            <w:shd w:val="clear" w:color="auto" w:fill="auto"/>
            <w:vAlign w:val="bottom"/>
          </w:tcPr>
          <w:p w:rsidR="00EC306E" w:rsidRPr="00EC306E" w:rsidRDefault="00EC306E" w:rsidP="00EC306E">
            <w:pPr>
              <w:widowControl w:val="0"/>
              <w:spacing w:after="0" w:line="240" w:lineRule="auto"/>
              <w:jc w:val="center"/>
              <w:rPr>
                <w:rFonts w:ascii="Times New Roman" w:eastAsia="Times New Roman" w:hAnsi="Times New Roman" w:cs="Times New Roman"/>
                <w:sz w:val="24"/>
                <w:szCs w:val="24"/>
              </w:rPr>
            </w:pPr>
            <w:r w:rsidRPr="00EC306E">
              <w:rPr>
                <w:rFonts w:ascii="Times New Roman" w:eastAsia="Times New Roman" w:hAnsi="Times New Roman" w:cs="Times New Roman"/>
                <w:color w:val="000000"/>
                <w:sz w:val="24"/>
                <w:szCs w:val="24"/>
                <w:lang w:eastAsia="ru-RU" w:bidi="ru-RU"/>
              </w:rPr>
              <w:t>1</w:t>
            </w:r>
          </w:p>
        </w:tc>
        <w:tc>
          <w:tcPr>
            <w:tcW w:w="1464" w:type="dxa"/>
            <w:tcBorders>
              <w:top w:val="single" w:sz="4" w:space="0" w:color="auto"/>
              <w:left w:val="single" w:sz="4" w:space="0" w:color="auto"/>
            </w:tcBorders>
            <w:shd w:val="clear" w:color="auto" w:fill="auto"/>
            <w:vAlign w:val="bottom"/>
          </w:tcPr>
          <w:p w:rsidR="00EC306E" w:rsidRPr="00EC306E" w:rsidRDefault="00EC306E" w:rsidP="00EC306E">
            <w:pPr>
              <w:widowControl w:val="0"/>
              <w:spacing w:after="0" w:line="240" w:lineRule="auto"/>
              <w:jc w:val="center"/>
              <w:rPr>
                <w:rFonts w:ascii="Times New Roman" w:eastAsia="Times New Roman" w:hAnsi="Times New Roman" w:cs="Times New Roman"/>
                <w:sz w:val="24"/>
                <w:szCs w:val="24"/>
              </w:rPr>
            </w:pPr>
            <w:r w:rsidRPr="00EC306E">
              <w:rPr>
                <w:rFonts w:ascii="Times New Roman" w:eastAsia="Times New Roman" w:hAnsi="Times New Roman" w:cs="Times New Roman"/>
                <w:color w:val="000000"/>
                <w:sz w:val="24"/>
                <w:szCs w:val="24"/>
                <w:lang w:eastAsia="ru-RU" w:bidi="ru-RU"/>
              </w:rPr>
              <w:t>1</w:t>
            </w:r>
          </w:p>
        </w:tc>
        <w:tc>
          <w:tcPr>
            <w:tcW w:w="1315" w:type="dxa"/>
            <w:tcBorders>
              <w:top w:val="single" w:sz="4" w:space="0" w:color="auto"/>
              <w:left w:val="single" w:sz="4" w:space="0" w:color="auto"/>
              <w:right w:val="single" w:sz="4" w:space="0" w:color="auto"/>
            </w:tcBorders>
            <w:shd w:val="clear" w:color="auto" w:fill="auto"/>
            <w:vAlign w:val="bottom"/>
          </w:tcPr>
          <w:p w:rsidR="00EC306E" w:rsidRPr="00EC306E" w:rsidRDefault="00EC306E" w:rsidP="00EC306E">
            <w:pPr>
              <w:widowControl w:val="0"/>
              <w:spacing w:after="0" w:line="240" w:lineRule="auto"/>
              <w:jc w:val="center"/>
              <w:rPr>
                <w:rFonts w:ascii="Times New Roman" w:eastAsia="Times New Roman" w:hAnsi="Times New Roman" w:cs="Times New Roman"/>
                <w:sz w:val="24"/>
                <w:szCs w:val="24"/>
              </w:rPr>
            </w:pPr>
            <w:r w:rsidRPr="00EC306E">
              <w:rPr>
                <w:rFonts w:ascii="Times New Roman" w:eastAsia="Times New Roman" w:hAnsi="Times New Roman" w:cs="Times New Roman"/>
                <w:color w:val="000000"/>
                <w:sz w:val="24"/>
                <w:szCs w:val="24"/>
                <w:lang w:eastAsia="ru-RU" w:bidi="ru-RU"/>
              </w:rPr>
              <w:t>1</w:t>
            </w:r>
          </w:p>
        </w:tc>
      </w:tr>
      <w:tr w:rsidR="00EC306E" w:rsidRPr="00EC306E" w:rsidTr="0058091F">
        <w:trPr>
          <w:trHeight w:hRule="exact" w:val="562"/>
          <w:jc w:val="center"/>
        </w:trPr>
        <w:tc>
          <w:tcPr>
            <w:tcW w:w="2102" w:type="dxa"/>
            <w:tcBorders>
              <w:top w:val="single" w:sz="4" w:space="0" w:color="auto"/>
              <w:left w:val="single" w:sz="4" w:space="0" w:color="auto"/>
            </w:tcBorders>
            <w:shd w:val="clear" w:color="auto" w:fill="auto"/>
            <w:vAlign w:val="bottom"/>
          </w:tcPr>
          <w:p w:rsidR="00EC306E" w:rsidRPr="00EC306E" w:rsidRDefault="00EC306E" w:rsidP="00EC306E">
            <w:pPr>
              <w:widowControl w:val="0"/>
              <w:spacing w:after="0" w:line="240" w:lineRule="auto"/>
              <w:rPr>
                <w:rFonts w:ascii="Times New Roman" w:eastAsia="Times New Roman" w:hAnsi="Times New Roman" w:cs="Times New Roman"/>
                <w:sz w:val="24"/>
                <w:szCs w:val="24"/>
              </w:rPr>
            </w:pPr>
            <w:r w:rsidRPr="00EC306E">
              <w:rPr>
                <w:rFonts w:ascii="Times New Roman" w:eastAsia="Times New Roman" w:hAnsi="Times New Roman" w:cs="Times New Roman"/>
                <w:color w:val="000000"/>
                <w:sz w:val="24"/>
                <w:szCs w:val="24"/>
                <w:lang w:eastAsia="ru-RU" w:bidi="ru-RU"/>
              </w:rPr>
              <w:t>Контрольный диктант</w:t>
            </w:r>
          </w:p>
        </w:tc>
        <w:tc>
          <w:tcPr>
            <w:tcW w:w="1464" w:type="dxa"/>
            <w:tcBorders>
              <w:top w:val="single" w:sz="4" w:space="0" w:color="auto"/>
              <w:left w:val="single" w:sz="4" w:space="0" w:color="auto"/>
            </w:tcBorders>
            <w:shd w:val="clear" w:color="auto" w:fill="auto"/>
          </w:tcPr>
          <w:p w:rsidR="00EC306E" w:rsidRPr="00EC306E" w:rsidRDefault="00EC306E" w:rsidP="00EC306E">
            <w:pPr>
              <w:widowControl w:val="0"/>
              <w:spacing w:after="0" w:line="240" w:lineRule="auto"/>
              <w:jc w:val="center"/>
              <w:rPr>
                <w:rFonts w:ascii="Times New Roman" w:eastAsia="Times New Roman" w:hAnsi="Times New Roman" w:cs="Times New Roman"/>
                <w:sz w:val="24"/>
                <w:szCs w:val="24"/>
              </w:rPr>
            </w:pPr>
            <w:r w:rsidRPr="00EC306E">
              <w:rPr>
                <w:rFonts w:ascii="Times New Roman" w:eastAsia="Times New Roman" w:hAnsi="Times New Roman" w:cs="Times New Roman"/>
                <w:color w:val="000000"/>
                <w:sz w:val="24"/>
                <w:szCs w:val="24"/>
                <w:lang w:eastAsia="ru-RU" w:bidi="ru-RU"/>
              </w:rPr>
              <w:t>1</w:t>
            </w:r>
          </w:p>
        </w:tc>
        <w:tc>
          <w:tcPr>
            <w:tcW w:w="1570" w:type="dxa"/>
            <w:tcBorders>
              <w:top w:val="single" w:sz="4" w:space="0" w:color="auto"/>
              <w:left w:val="single" w:sz="4" w:space="0" w:color="auto"/>
            </w:tcBorders>
            <w:shd w:val="clear" w:color="auto" w:fill="auto"/>
          </w:tcPr>
          <w:p w:rsidR="00EC306E" w:rsidRPr="00EC306E" w:rsidRDefault="00EC306E" w:rsidP="00EC306E">
            <w:pPr>
              <w:widowControl w:val="0"/>
              <w:spacing w:after="0" w:line="240" w:lineRule="auto"/>
              <w:jc w:val="center"/>
              <w:rPr>
                <w:rFonts w:ascii="Times New Roman" w:eastAsia="Times New Roman" w:hAnsi="Times New Roman" w:cs="Times New Roman"/>
                <w:sz w:val="24"/>
                <w:szCs w:val="24"/>
              </w:rPr>
            </w:pPr>
            <w:r w:rsidRPr="00EC306E">
              <w:rPr>
                <w:rFonts w:ascii="Times New Roman" w:eastAsia="Times New Roman" w:hAnsi="Times New Roman" w:cs="Times New Roman"/>
                <w:color w:val="000000"/>
                <w:sz w:val="24"/>
                <w:szCs w:val="24"/>
                <w:lang w:eastAsia="ru-RU" w:bidi="ru-RU"/>
              </w:rPr>
              <w:t>1</w:t>
            </w:r>
          </w:p>
        </w:tc>
        <w:tc>
          <w:tcPr>
            <w:tcW w:w="1565" w:type="dxa"/>
            <w:tcBorders>
              <w:top w:val="single" w:sz="4" w:space="0" w:color="auto"/>
              <w:left w:val="single" w:sz="4" w:space="0" w:color="auto"/>
            </w:tcBorders>
            <w:shd w:val="clear" w:color="auto" w:fill="auto"/>
          </w:tcPr>
          <w:p w:rsidR="00EC306E" w:rsidRPr="00EC306E" w:rsidRDefault="00EC306E" w:rsidP="00EC306E">
            <w:pPr>
              <w:widowControl w:val="0"/>
              <w:spacing w:after="0" w:line="240" w:lineRule="auto"/>
              <w:jc w:val="center"/>
              <w:rPr>
                <w:rFonts w:ascii="Times New Roman" w:eastAsia="Times New Roman" w:hAnsi="Times New Roman" w:cs="Times New Roman"/>
                <w:sz w:val="24"/>
                <w:szCs w:val="24"/>
              </w:rPr>
            </w:pPr>
            <w:r w:rsidRPr="00EC306E">
              <w:rPr>
                <w:rFonts w:ascii="Times New Roman" w:eastAsia="Times New Roman" w:hAnsi="Times New Roman" w:cs="Times New Roman"/>
                <w:color w:val="000000"/>
                <w:sz w:val="24"/>
                <w:szCs w:val="24"/>
                <w:lang w:eastAsia="ru-RU" w:bidi="ru-RU"/>
              </w:rPr>
              <w:t>1</w:t>
            </w:r>
          </w:p>
        </w:tc>
        <w:tc>
          <w:tcPr>
            <w:tcW w:w="1464" w:type="dxa"/>
            <w:tcBorders>
              <w:top w:val="single" w:sz="4" w:space="0" w:color="auto"/>
              <w:left w:val="single" w:sz="4" w:space="0" w:color="auto"/>
            </w:tcBorders>
            <w:shd w:val="clear" w:color="auto" w:fill="auto"/>
          </w:tcPr>
          <w:p w:rsidR="00EC306E" w:rsidRPr="00EC306E" w:rsidRDefault="00EC306E" w:rsidP="00EC306E">
            <w:pPr>
              <w:widowControl w:val="0"/>
              <w:spacing w:after="0" w:line="240" w:lineRule="auto"/>
              <w:jc w:val="center"/>
              <w:rPr>
                <w:rFonts w:ascii="Times New Roman" w:eastAsia="Times New Roman" w:hAnsi="Times New Roman" w:cs="Times New Roman"/>
                <w:sz w:val="24"/>
                <w:szCs w:val="24"/>
              </w:rPr>
            </w:pPr>
            <w:r w:rsidRPr="00EC306E">
              <w:rPr>
                <w:rFonts w:ascii="Times New Roman" w:eastAsia="Times New Roman" w:hAnsi="Times New Roman" w:cs="Times New Roman"/>
                <w:color w:val="000000"/>
                <w:sz w:val="24"/>
                <w:szCs w:val="24"/>
                <w:lang w:eastAsia="ru-RU" w:bidi="ru-RU"/>
              </w:rPr>
              <w:t>1</w:t>
            </w:r>
          </w:p>
        </w:tc>
        <w:tc>
          <w:tcPr>
            <w:tcW w:w="1315" w:type="dxa"/>
            <w:tcBorders>
              <w:top w:val="single" w:sz="4" w:space="0" w:color="auto"/>
              <w:left w:val="single" w:sz="4" w:space="0" w:color="auto"/>
              <w:right w:val="single" w:sz="4" w:space="0" w:color="auto"/>
            </w:tcBorders>
            <w:shd w:val="clear" w:color="auto" w:fill="auto"/>
          </w:tcPr>
          <w:p w:rsidR="00EC306E" w:rsidRPr="00EC306E" w:rsidRDefault="00EC306E" w:rsidP="00EC306E">
            <w:pPr>
              <w:widowControl w:val="0"/>
              <w:spacing w:after="0" w:line="240" w:lineRule="auto"/>
              <w:jc w:val="center"/>
              <w:rPr>
                <w:rFonts w:ascii="Times New Roman" w:eastAsia="Times New Roman" w:hAnsi="Times New Roman" w:cs="Times New Roman"/>
                <w:sz w:val="24"/>
                <w:szCs w:val="24"/>
              </w:rPr>
            </w:pPr>
            <w:r w:rsidRPr="00EC306E">
              <w:rPr>
                <w:rFonts w:ascii="Times New Roman" w:eastAsia="Times New Roman" w:hAnsi="Times New Roman" w:cs="Times New Roman"/>
                <w:color w:val="000000"/>
                <w:sz w:val="24"/>
                <w:szCs w:val="24"/>
                <w:lang w:eastAsia="ru-RU" w:bidi="ru-RU"/>
              </w:rPr>
              <w:t>1</w:t>
            </w:r>
          </w:p>
        </w:tc>
      </w:tr>
      <w:tr w:rsidR="00EC306E" w:rsidRPr="00EC306E" w:rsidTr="0058091F">
        <w:trPr>
          <w:trHeight w:hRule="exact" w:val="288"/>
          <w:jc w:val="center"/>
        </w:trPr>
        <w:tc>
          <w:tcPr>
            <w:tcW w:w="2102" w:type="dxa"/>
            <w:tcBorders>
              <w:top w:val="single" w:sz="4" w:space="0" w:color="auto"/>
              <w:left w:val="single" w:sz="4" w:space="0" w:color="auto"/>
            </w:tcBorders>
            <w:shd w:val="clear" w:color="auto" w:fill="auto"/>
            <w:vAlign w:val="center"/>
          </w:tcPr>
          <w:p w:rsidR="00EC306E" w:rsidRPr="00EC306E" w:rsidRDefault="00EC306E" w:rsidP="00EC306E">
            <w:pPr>
              <w:widowControl w:val="0"/>
              <w:spacing w:after="0" w:line="240" w:lineRule="auto"/>
              <w:rPr>
                <w:rFonts w:ascii="Times New Roman" w:eastAsia="Times New Roman" w:hAnsi="Times New Roman" w:cs="Times New Roman"/>
                <w:sz w:val="24"/>
                <w:szCs w:val="24"/>
              </w:rPr>
            </w:pPr>
            <w:r w:rsidRPr="00EC306E">
              <w:rPr>
                <w:rFonts w:ascii="Times New Roman" w:eastAsia="Times New Roman" w:hAnsi="Times New Roman" w:cs="Times New Roman"/>
                <w:color w:val="000000"/>
                <w:sz w:val="24"/>
                <w:szCs w:val="24"/>
                <w:lang w:eastAsia="ru-RU" w:bidi="ru-RU"/>
              </w:rPr>
              <w:t>Изложение</w:t>
            </w:r>
          </w:p>
        </w:tc>
        <w:tc>
          <w:tcPr>
            <w:tcW w:w="1464" w:type="dxa"/>
            <w:tcBorders>
              <w:top w:val="single" w:sz="4" w:space="0" w:color="auto"/>
              <w:left w:val="single" w:sz="4" w:space="0" w:color="auto"/>
            </w:tcBorders>
            <w:shd w:val="clear" w:color="auto" w:fill="auto"/>
            <w:vAlign w:val="center"/>
          </w:tcPr>
          <w:p w:rsidR="00EC306E" w:rsidRPr="00EC306E" w:rsidRDefault="00EC306E" w:rsidP="00EC306E">
            <w:pPr>
              <w:widowControl w:val="0"/>
              <w:spacing w:after="0" w:line="240" w:lineRule="auto"/>
              <w:jc w:val="center"/>
              <w:rPr>
                <w:rFonts w:ascii="Times New Roman" w:eastAsia="Times New Roman" w:hAnsi="Times New Roman" w:cs="Times New Roman"/>
                <w:sz w:val="24"/>
                <w:szCs w:val="24"/>
              </w:rPr>
            </w:pPr>
            <w:r w:rsidRPr="00EC306E">
              <w:rPr>
                <w:rFonts w:ascii="Times New Roman" w:eastAsia="Times New Roman" w:hAnsi="Times New Roman" w:cs="Times New Roman"/>
                <w:color w:val="000000"/>
                <w:sz w:val="24"/>
                <w:szCs w:val="24"/>
                <w:lang w:eastAsia="ru-RU" w:bidi="ru-RU"/>
              </w:rPr>
              <w:t>2</w:t>
            </w:r>
          </w:p>
        </w:tc>
        <w:tc>
          <w:tcPr>
            <w:tcW w:w="1570" w:type="dxa"/>
            <w:tcBorders>
              <w:top w:val="single" w:sz="4" w:space="0" w:color="auto"/>
              <w:left w:val="single" w:sz="4" w:space="0" w:color="auto"/>
            </w:tcBorders>
            <w:shd w:val="clear" w:color="auto" w:fill="auto"/>
            <w:vAlign w:val="center"/>
          </w:tcPr>
          <w:p w:rsidR="00EC306E" w:rsidRPr="00EC306E" w:rsidRDefault="00EC306E" w:rsidP="00EC306E">
            <w:pPr>
              <w:widowControl w:val="0"/>
              <w:spacing w:after="0" w:line="240" w:lineRule="auto"/>
              <w:jc w:val="center"/>
              <w:rPr>
                <w:rFonts w:ascii="Times New Roman" w:eastAsia="Times New Roman" w:hAnsi="Times New Roman" w:cs="Times New Roman"/>
                <w:sz w:val="24"/>
                <w:szCs w:val="24"/>
              </w:rPr>
            </w:pPr>
            <w:r w:rsidRPr="00EC306E">
              <w:rPr>
                <w:rFonts w:ascii="Times New Roman" w:eastAsia="Times New Roman" w:hAnsi="Times New Roman" w:cs="Times New Roman"/>
                <w:color w:val="000000"/>
                <w:sz w:val="24"/>
                <w:szCs w:val="24"/>
                <w:lang w:eastAsia="ru-RU" w:bidi="ru-RU"/>
              </w:rPr>
              <w:t>2</w:t>
            </w:r>
          </w:p>
        </w:tc>
        <w:tc>
          <w:tcPr>
            <w:tcW w:w="1565" w:type="dxa"/>
            <w:tcBorders>
              <w:top w:val="single" w:sz="4" w:space="0" w:color="auto"/>
              <w:left w:val="single" w:sz="4" w:space="0" w:color="auto"/>
            </w:tcBorders>
            <w:shd w:val="clear" w:color="auto" w:fill="auto"/>
            <w:vAlign w:val="center"/>
          </w:tcPr>
          <w:p w:rsidR="00EC306E" w:rsidRPr="00EC306E" w:rsidRDefault="00EC306E" w:rsidP="00EC306E">
            <w:pPr>
              <w:widowControl w:val="0"/>
              <w:spacing w:after="0" w:line="240" w:lineRule="auto"/>
              <w:jc w:val="center"/>
              <w:rPr>
                <w:rFonts w:ascii="Times New Roman" w:eastAsia="Times New Roman" w:hAnsi="Times New Roman" w:cs="Times New Roman"/>
                <w:sz w:val="24"/>
                <w:szCs w:val="24"/>
              </w:rPr>
            </w:pPr>
            <w:r w:rsidRPr="00EC306E">
              <w:rPr>
                <w:rFonts w:ascii="Times New Roman" w:eastAsia="Times New Roman" w:hAnsi="Times New Roman" w:cs="Times New Roman"/>
                <w:color w:val="000000"/>
                <w:sz w:val="24"/>
                <w:szCs w:val="24"/>
                <w:lang w:eastAsia="ru-RU" w:bidi="ru-RU"/>
              </w:rPr>
              <w:t>2</w:t>
            </w:r>
          </w:p>
        </w:tc>
        <w:tc>
          <w:tcPr>
            <w:tcW w:w="1464" w:type="dxa"/>
            <w:tcBorders>
              <w:top w:val="single" w:sz="4" w:space="0" w:color="auto"/>
              <w:left w:val="single" w:sz="4" w:space="0" w:color="auto"/>
            </w:tcBorders>
            <w:shd w:val="clear" w:color="auto" w:fill="auto"/>
            <w:vAlign w:val="center"/>
          </w:tcPr>
          <w:p w:rsidR="00EC306E" w:rsidRPr="00EC306E" w:rsidRDefault="00EC306E" w:rsidP="00EC306E">
            <w:pPr>
              <w:widowControl w:val="0"/>
              <w:spacing w:after="0" w:line="240" w:lineRule="auto"/>
              <w:jc w:val="center"/>
              <w:rPr>
                <w:rFonts w:ascii="Times New Roman" w:eastAsia="Times New Roman" w:hAnsi="Times New Roman" w:cs="Times New Roman"/>
                <w:sz w:val="24"/>
                <w:szCs w:val="24"/>
              </w:rPr>
            </w:pPr>
            <w:r w:rsidRPr="00EC306E">
              <w:rPr>
                <w:rFonts w:ascii="Times New Roman" w:eastAsia="Times New Roman" w:hAnsi="Times New Roman" w:cs="Times New Roman"/>
                <w:color w:val="000000"/>
                <w:sz w:val="24"/>
                <w:szCs w:val="24"/>
                <w:lang w:eastAsia="ru-RU" w:bidi="ru-RU"/>
              </w:rPr>
              <w:t>2</w:t>
            </w:r>
          </w:p>
        </w:tc>
        <w:tc>
          <w:tcPr>
            <w:tcW w:w="1315" w:type="dxa"/>
            <w:tcBorders>
              <w:top w:val="single" w:sz="4" w:space="0" w:color="auto"/>
              <w:left w:val="single" w:sz="4" w:space="0" w:color="auto"/>
              <w:right w:val="single" w:sz="4" w:space="0" w:color="auto"/>
            </w:tcBorders>
            <w:shd w:val="clear" w:color="auto" w:fill="auto"/>
            <w:vAlign w:val="center"/>
          </w:tcPr>
          <w:p w:rsidR="00EC306E" w:rsidRPr="00EC306E" w:rsidRDefault="00EC306E" w:rsidP="00EC306E">
            <w:pPr>
              <w:widowControl w:val="0"/>
              <w:spacing w:after="0" w:line="240" w:lineRule="auto"/>
              <w:jc w:val="center"/>
              <w:rPr>
                <w:rFonts w:ascii="Times New Roman" w:eastAsia="Times New Roman" w:hAnsi="Times New Roman" w:cs="Times New Roman"/>
                <w:sz w:val="24"/>
                <w:szCs w:val="24"/>
              </w:rPr>
            </w:pPr>
            <w:r w:rsidRPr="00EC306E">
              <w:rPr>
                <w:rFonts w:ascii="Times New Roman" w:eastAsia="Times New Roman" w:hAnsi="Times New Roman" w:cs="Times New Roman"/>
                <w:color w:val="000000"/>
                <w:sz w:val="24"/>
                <w:szCs w:val="24"/>
                <w:lang w:eastAsia="ru-RU" w:bidi="ru-RU"/>
              </w:rPr>
              <w:t>2</w:t>
            </w:r>
          </w:p>
        </w:tc>
      </w:tr>
      <w:tr w:rsidR="00EC306E" w:rsidRPr="00EC306E" w:rsidTr="0058091F">
        <w:trPr>
          <w:trHeight w:hRule="exact" w:val="283"/>
          <w:jc w:val="center"/>
        </w:trPr>
        <w:tc>
          <w:tcPr>
            <w:tcW w:w="2102" w:type="dxa"/>
            <w:tcBorders>
              <w:top w:val="single" w:sz="4" w:space="0" w:color="auto"/>
              <w:left w:val="single" w:sz="4" w:space="0" w:color="auto"/>
            </w:tcBorders>
            <w:shd w:val="clear" w:color="auto" w:fill="auto"/>
            <w:vAlign w:val="center"/>
          </w:tcPr>
          <w:p w:rsidR="00EC306E" w:rsidRPr="00EC306E" w:rsidRDefault="00EC306E" w:rsidP="00EC306E">
            <w:pPr>
              <w:widowControl w:val="0"/>
              <w:spacing w:after="0" w:line="240" w:lineRule="auto"/>
              <w:rPr>
                <w:rFonts w:ascii="Times New Roman" w:eastAsia="Times New Roman" w:hAnsi="Times New Roman" w:cs="Times New Roman"/>
                <w:sz w:val="24"/>
                <w:szCs w:val="24"/>
              </w:rPr>
            </w:pPr>
            <w:r w:rsidRPr="00EC306E">
              <w:rPr>
                <w:rFonts w:ascii="Times New Roman" w:eastAsia="Times New Roman" w:hAnsi="Times New Roman" w:cs="Times New Roman"/>
                <w:color w:val="000000"/>
                <w:sz w:val="24"/>
                <w:szCs w:val="24"/>
                <w:lang w:eastAsia="ru-RU" w:bidi="ru-RU"/>
              </w:rPr>
              <w:t>Сочинение</w:t>
            </w:r>
          </w:p>
        </w:tc>
        <w:tc>
          <w:tcPr>
            <w:tcW w:w="1464" w:type="dxa"/>
            <w:tcBorders>
              <w:top w:val="single" w:sz="4" w:space="0" w:color="auto"/>
              <w:left w:val="single" w:sz="4" w:space="0" w:color="auto"/>
            </w:tcBorders>
            <w:shd w:val="clear" w:color="auto" w:fill="auto"/>
            <w:vAlign w:val="center"/>
          </w:tcPr>
          <w:p w:rsidR="00EC306E" w:rsidRPr="00EC306E" w:rsidRDefault="00EC306E" w:rsidP="00EC306E">
            <w:pPr>
              <w:widowControl w:val="0"/>
              <w:spacing w:after="0" w:line="240" w:lineRule="auto"/>
              <w:jc w:val="center"/>
              <w:rPr>
                <w:rFonts w:ascii="Times New Roman" w:eastAsia="Times New Roman" w:hAnsi="Times New Roman" w:cs="Times New Roman"/>
                <w:sz w:val="24"/>
                <w:szCs w:val="24"/>
              </w:rPr>
            </w:pPr>
            <w:r w:rsidRPr="00EC306E">
              <w:rPr>
                <w:rFonts w:ascii="Times New Roman" w:eastAsia="Times New Roman" w:hAnsi="Times New Roman" w:cs="Times New Roman"/>
                <w:color w:val="000000"/>
                <w:sz w:val="24"/>
                <w:szCs w:val="24"/>
                <w:lang w:eastAsia="ru-RU" w:bidi="ru-RU"/>
              </w:rPr>
              <w:t>2</w:t>
            </w:r>
          </w:p>
        </w:tc>
        <w:tc>
          <w:tcPr>
            <w:tcW w:w="1570" w:type="dxa"/>
            <w:tcBorders>
              <w:top w:val="single" w:sz="4" w:space="0" w:color="auto"/>
              <w:left w:val="single" w:sz="4" w:space="0" w:color="auto"/>
            </w:tcBorders>
            <w:shd w:val="clear" w:color="auto" w:fill="auto"/>
            <w:vAlign w:val="center"/>
          </w:tcPr>
          <w:p w:rsidR="00EC306E" w:rsidRPr="00EC306E" w:rsidRDefault="00EC306E" w:rsidP="00EC306E">
            <w:pPr>
              <w:widowControl w:val="0"/>
              <w:spacing w:after="0" w:line="240" w:lineRule="auto"/>
              <w:jc w:val="center"/>
              <w:rPr>
                <w:rFonts w:ascii="Times New Roman" w:eastAsia="Times New Roman" w:hAnsi="Times New Roman" w:cs="Times New Roman"/>
                <w:sz w:val="24"/>
                <w:szCs w:val="24"/>
              </w:rPr>
            </w:pPr>
            <w:r w:rsidRPr="00EC306E">
              <w:rPr>
                <w:rFonts w:ascii="Times New Roman" w:eastAsia="Times New Roman" w:hAnsi="Times New Roman" w:cs="Times New Roman"/>
                <w:color w:val="000000"/>
                <w:sz w:val="24"/>
                <w:szCs w:val="24"/>
                <w:lang w:eastAsia="ru-RU" w:bidi="ru-RU"/>
              </w:rPr>
              <w:t>2</w:t>
            </w:r>
          </w:p>
        </w:tc>
        <w:tc>
          <w:tcPr>
            <w:tcW w:w="1565" w:type="dxa"/>
            <w:tcBorders>
              <w:top w:val="single" w:sz="4" w:space="0" w:color="auto"/>
              <w:left w:val="single" w:sz="4" w:space="0" w:color="auto"/>
            </w:tcBorders>
            <w:shd w:val="clear" w:color="auto" w:fill="auto"/>
            <w:vAlign w:val="center"/>
          </w:tcPr>
          <w:p w:rsidR="00EC306E" w:rsidRPr="00EC306E" w:rsidRDefault="00EC306E" w:rsidP="00EC306E">
            <w:pPr>
              <w:widowControl w:val="0"/>
              <w:spacing w:after="0" w:line="240" w:lineRule="auto"/>
              <w:jc w:val="center"/>
              <w:rPr>
                <w:rFonts w:ascii="Times New Roman" w:eastAsia="Times New Roman" w:hAnsi="Times New Roman" w:cs="Times New Roman"/>
                <w:sz w:val="24"/>
                <w:szCs w:val="24"/>
              </w:rPr>
            </w:pPr>
            <w:r w:rsidRPr="00EC306E">
              <w:rPr>
                <w:rFonts w:ascii="Times New Roman" w:eastAsia="Times New Roman" w:hAnsi="Times New Roman" w:cs="Times New Roman"/>
                <w:color w:val="000000"/>
                <w:sz w:val="24"/>
                <w:szCs w:val="24"/>
                <w:lang w:eastAsia="ru-RU" w:bidi="ru-RU"/>
              </w:rPr>
              <w:t>2</w:t>
            </w:r>
          </w:p>
        </w:tc>
        <w:tc>
          <w:tcPr>
            <w:tcW w:w="1464" w:type="dxa"/>
            <w:tcBorders>
              <w:top w:val="single" w:sz="4" w:space="0" w:color="auto"/>
              <w:left w:val="single" w:sz="4" w:space="0" w:color="auto"/>
            </w:tcBorders>
            <w:shd w:val="clear" w:color="auto" w:fill="auto"/>
            <w:vAlign w:val="center"/>
          </w:tcPr>
          <w:p w:rsidR="00EC306E" w:rsidRPr="00EC306E" w:rsidRDefault="00EC306E" w:rsidP="00EC306E">
            <w:pPr>
              <w:widowControl w:val="0"/>
              <w:spacing w:after="0" w:line="240" w:lineRule="auto"/>
              <w:jc w:val="center"/>
              <w:rPr>
                <w:rFonts w:ascii="Times New Roman" w:eastAsia="Times New Roman" w:hAnsi="Times New Roman" w:cs="Times New Roman"/>
                <w:sz w:val="24"/>
                <w:szCs w:val="24"/>
              </w:rPr>
            </w:pPr>
            <w:r w:rsidRPr="00EC306E">
              <w:rPr>
                <w:rFonts w:ascii="Times New Roman" w:eastAsia="Times New Roman" w:hAnsi="Times New Roman" w:cs="Times New Roman"/>
                <w:color w:val="000000"/>
                <w:sz w:val="24"/>
                <w:szCs w:val="24"/>
                <w:lang w:eastAsia="ru-RU" w:bidi="ru-RU"/>
              </w:rPr>
              <w:t>2</w:t>
            </w:r>
          </w:p>
        </w:tc>
        <w:tc>
          <w:tcPr>
            <w:tcW w:w="1315" w:type="dxa"/>
            <w:tcBorders>
              <w:top w:val="single" w:sz="4" w:space="0" w:color="auto"/>
              <w:left w:val="single" w:sz="4" w:space="0" w:color="auto"/>
              <w:right w:val="single" w:sz="4" w:space="0" w:color="auto"/>
            </w:tcBorders>
            <w:shd w:val="clear" w:color="auto" w:fill="auto"/>
            <w:vAlign w:val="center"/>
          </w:tcPr>
          <w:p w:rsidR="00EC306E" w:rsidRPr="00EC306E" w:rsidRDefault="00EC306E" w:rsidP="00EC306E">
            <w:pPr>
              <w:widowControl w:val="0"/>
              <w:spacing w:after="0" w:line="240" w:lineRule="auto"/>
              <w:jc w:val="center"/>
              <w:rPr>
                <w:rFonts w:ascii="Times New Roman" w:eastAsia="Times New Roman" w:hAnsi="Times New Roman" w:cs="Times New Roman"/>
                <w:sz w:val="24"/>
                <w:szCs w:val="24"/>
              </w:rPr>
            </w:pPr>
            <w:r w:rsidRPr="00EC306E">
              <w:rPr>
                <w:rFonts w:ascii="Times New Roman" w:eastAsia="Times New Roman" w:hAnsi="Times New Roman" w:cs="Times New Roman"/>
                <w:color w:val="000000"/>
                <w:sz w:val="24"/>
                <w:szCs w:val="24"/>
                <w:lang w:eastAsia="ru-RU" w:bidi="ru-RU"/>
              </w:rPr>
              <w:t>2</w:t>
            </w:r>
          </w:p>
        </w:tc>
      </w:tr>
      <w:tr w:rsidR="00EC306E" w:rsidRPr="00EC306E" w:rsidTr="0058091F">
        <w:trPr>
          <w:trHeight w:hRule="exact" w:val="288"/>
          <w:jc w:val="center"/>
        </w:trPr>
        <w:tc>
          <w:tcPr>
            <w:tcW w:w="2102" w:type="dxa"/>
            <w:tcBorders>
              <w:top w:val="single" w:sz="4" w:space="0" w:color="auto"/>
              <w:left w:val="single" w:sz="4" w:space="0" w:color="auto"/>
            </w:tcBorders>
            <w:shd w:val="clear" w:color="auto" w:fill="auto"/>
            <w:vAlign w:val="center"/>
          </w:tcPr>
          <w:p w:rsidR="00EC306E" w:rsidRPr="00EC306E" w:rsidRDefault="00EC306E" w:rsidP="00EC306E">
            <w:pPr>
              <w:widowControl w:val="0"/>
              <w:spacing w:after="0" w:line="240" w:lineRule="auto"/>
              <w:rPr>
                <w:rFonts w:ascii="Times New Roman" w:eastAsia="Times New Roman" w:hAnsi="Times New Roman" w:cs="Times New Roman"/>
                <w:sz w:val="24"/>
                <w:szCs w:val="24"/>
              </w:rPr>
            </w:pPr>
            <w:r w:rsidRPr="00EC306E">
              <w:rPr>
                <w:rFonts w:ascii="Times New Roman" w:eastAsia="Times New Roman" w:hAnsi="Times New Roman" w:cs="Times New Roman"/>
                <w:color w:val="000000"/>
                <w:sz w:val="24"/>
                <w:szCs w:val="24"/>
                <w:lang w:eastAsia="ru-RU" w:bidi="ru-RU"/>
              </w:rPr>
              <w:t>Тест</w:t>
            </w:r>
          </w:p>
        </w:tc>
        <w:tc>
          <w:tcPr>
            <w:tcW w:w="1464" w:type="dxa"/>
            <w:tcBorders>
              <w:top w:val="single" w:sz="4" w:space="0" w:color="auto"/>
              <w:left w:val="single" w:sz="4" w:space="0" w:color="auto"/>
            </w:tcBorders>
            <w:shd w:val="clear" w:color="auto" w:fill="auto"/>
            <w:vAlign w:val="center"/>
          </w:tcPr>
          <w:p w:rsidR="00EC306E" w:rsidRPr="00EC306E" w:rsidRDefault="00EC306E" w:rsidP="00EC306E">
            <w:pPr>
              <w:widowControl w:val="0"/>
              <w:spacing w:after="0" w:line="240" w:lineRule="auto"/>
              <w:jc w:val="center"/>
              <w:rPr>
                <w:rFonts w:ascii="Times New Roman" w:eastAsia="Times New Roman" w:hAnsi="Times New Roman" w:cs="Times New Roman"/>
                <w:sz w:val="24"/>
                <w:szCs w:val="24"/>
              </w:rPr>
            </w:pPr>
            <w:r w:rsidRPr="00EC306E">
              <w:rPr>
                <w:rFonts w:ascii="Times New Roman" w:eastAsia="Times New Roman" w:hAnsi="Times New Roman" w:cs="Times New Roman"/>
                <w:color w:val="000000"/>
                <w:sz w:val="24"/>
                <w:szCs w:val="24"/>
                <w:lang w:eastAsia="ru-RU" w:bidi="ru-RU"/>
              </w:rPr>
              <w:t>2</w:t>
            </w:r>
          </w:p>
        </w:tc>
        <w:tc>
          <w:tcPr>
            <w:tcW w:w="1570" w:type="dxa"/>
            <w:tcBorders>
              <w:top w:val="single" w:sz="4" w:space="0" w:color="auto"/>
              <w:left w:val="single" w:sz="4" w:space="0" w:color="auto"/>
            </w:tcBorders>
            <w:shd w:val="clear" w:color="auto" w:fill="auto"/>
            <w:vAlign w:val="center"/>
          </w:tcPr>
          <w:p w:rsidR="00EC306E" w:rsidRPr="00EC306E" w:rsidRDefault="00EC306E" w:rsidP="00EC306E">
            <w:pPr>
              <w:widowControl w:val="0"/>
              <w:spacing w:after="0" w:line="240" w:lineRule="auto"/>
              <w:jc w:val="center"/>
              <w:rPr>
                <w:rFonts w:ascii="Times New Roman" w:eastAsia="Times New Roman" w:hAnsi="Times New Roman" w:cs="Times New Roman"/>
                <w:sz w:val="24"/>
                <w:szCs w:val="24"/>
              </w:rPr>
            </w:pPr>
            <w:r w:rsidRPr="00EC306E">
              <w:rPr>
                <w:rFonts w:ascii="Times New Roman" w:eastAsia="Times New Roman" w:hAnsi="Times New Roman" w:cs="Times New Roman"/>
                <w:color w:val="000000"/>
                <w:sz w:val="24"/>
                <w:szCs w:val="24"/>
                <w:lang w:eastAsia="ru-RU" w:bidi="ru-RU"/>
              </w:rPr>
              <w:t>2</w:t>
            </w:r>
          </w:p>
        </w:tc>
        <w:tc>
          <w:tcPr>
            <w:tcW w:w="1565" w:type="dxa"/>
            <w:tcBorders>
              <w:top w:val="single" w:sz="4" w:space="0" w:color="auto"/>
              <w:left w:val="single" w:sz="4" w:space="0" w:color="auto"/>
            </w:tcBorders>
            <w:shd w:val="clear" w:color="auto" w:fill="auto"/>
            <w:vAlign w:val="center"/>
          </w:tcPr>
          <w:p w:rsidR="00EC306E" w:rsidRPr="00EC306E" w:rsidRDefault="00EC306E" w:rsidP="00EC306E">
            <w:pPr>
              <w:widowControl w:val="0"/>
              <w:spacing w:after="0" w:line="240" w:lineRule="auto"/>
              <w:jc w:val="center"/>
              <w:rPr>
                <w:rFonts w:ascii="Times New Roman" w:eastAsia="Times New Roman" w:hAnsi="Times New Roman" w:cs="Times New Roman"/>
                <w:sz w:val="24"/>
                <w:szCs w:val="24"/>
              </w:rPr>
            </w:pPr>
            <w:r w:rsidRPr="00EC306E">
              <w:rPr>
                <w:rFonts w:ascii="Times New Roman" w:eastAsia="Times New Roman" w:hAnsi="Times New Roman" w:cs="Times New Roman"/>
                <w:color w:val="000000"/>
                <w:sz w:val="24"/>
                <w:szCs w:val="24"/>
                <w:lang w:eastAsia="ru-RU" w:bidi="ru-RU"/>
              </w:rPr>
              <w:t>2</w:t>
            </w:r>
          </w:p>
        </w:tc>
        <w:tc>
          <w:tcPr>
            <w:tcW w:w="1464" w:type="dxa"/>
            <w:tcBorders>
              <w:top w:val="single" w:sz="4" w:space="0" w:color="auto"/>
              <w:left w:val="single" w:sz="4" w:space="0" w:color="auto"/>
            </w:tcBorders>
            <w:shd w:val="clear" w:color="auto" w:fill="auto"/>
            <w:vAlign w:val="center"/>
          </w:tcPr>
          <w:p w:rsidR="00EC306E" w:rsidRPr="00EC306E" w:rsidRDefault="00EC306E" w:rsidP="00EC306E">
            <w:pPr>
              <w:widowControl w:val="0"/>
              <w:spacing w:after="0" w:line="240" w:lineRule="auto"/>
              <w:jc w:val="center"/>
              <w:rPr>
                <w:rFonts w:ascii="Times New Roman" w:eastAsia="Times New Roman" w:hAnsi="Times New Roman" w:cs="Times New Roman"/>
                <w:sz w:val="24"/>
                <w:szCs w:val="24"/>
              </w:rPr>
            </w:pPr>
            <w:r w:rsidRPr="00EC306E">
              <w:rPr>
                <w:rFonts w:ascii="Times New Roman" w:eastAsia="Times New Roman" w:hAnsi="Times New Roman" w:cs="Times New Roman"/>
                <w:color w:val="000000"/>
                <w:sz w:val="24"/>
                <w:szCs w:val="24"/>
                <w:lang w:eastAsia="ru-RU" w:bidi="ru-RU"/>
              </w:rPr>
              <w:t>3</w:t>
            </w:r>
          </w:p>
        </w:tc>
        <w:tc>
          <w:tcPr>
            <w:tcW w:w="1315" w:type="dxa"/>
            <w:tcBorders>
              <w:top w:val="single" w:sz="4" w:space="0" w:color="auto"/>
              <w:left w:val="single" w:sz="4" w:space="0" w:color="auto"/>
              <w:right w:val="single" w:sz="4" w:space="0" w:color="auto"/>
            </w:tcBorders>
            <w:shd w:val="clear" w:color="auto" w:fill="auto"/>
            <w:vAlign w:val="center"/>
          </w:tcPr>
          <w:p w:rsidR="00EC306E" w:rsidRPr="00EC306E" w:rsidRDefault="00EC306E" w:rsidP="00EC306E">
            <w:pPr>
              <w:widowControl w:val="0"/>
              <w:spacing w:after="0" w:line="240" w:lineRule="auto"/>
              <w:jc w:val="center"/>
              <w:rPr>
                <w:rFonts w:ascii="Times New Roman" w:eastAsia="Times New Roman" w:hAnsi="Times New Roman" w:cs="Times New Roman"/>
                <w:sz w:val="24"/>
                <w:szCs w:val="24"/>
              </w:rPr>
            </w:pPr>
            <w:r w:rsidRPr="00EC306E">
              <w:rPr>
                <w:rFonts w:ascii="Times New Roman" w:eastAsia="Times New Roman" w:hAnsi="Times New Roman" w:cs="Times New Roman"/>
                <w:color w:val="000000"/>
                <w:sz w:val="24"/>
                <w:szCs w:val="24"/>
                <w:lang w:eastAsia="ru-RU" w:bidi="ru-RU"/>
              </w:rPr>
              <w:t>3</w:t>
            </w:r>
          </w:p>
        </w:tc>
      </w:tr>
      <w:tr w:rsidR="00EC306E" w:rsidRPr="00EC306E" w:rsidTr="0058091F">
        <w:trPr>
          <w:trHeight w:hRule="exact" w:val="288"/>
          <w:jc w:val="center"/>
        </w:trPr>
        <w:tc>
          <w:tcPr>
            <w:tcW w:w="2102" w:type="dxa"/>
            <w:tcBorders>
              <w:top w:val="single" w:sz="4" w:space="0" w:color="auto"/>
              <w:left w:val="single" w:sz="4" w:space="0" w:color="auto"/>
            </w:tcBorders>
            <w:shd w:val="clear" w:color="auto" w:fill="auto"/>
            <w:vAlign w:val="bottom"/>
          </w:tcPr>
          <w:p w:rsidR="00EC306E" w:rsidRPr="00EC306E" w:rsidRDefault="00EC306E" w:rsidP="00EC306E">
            <w:pPr>
              <w:widowControl w:val="0"/>
              <w:spacing w:after="0" w:line="240" w:lineRule="auto"/>
              <w:rPr>
                <w:rFonts w:ascii="Times New Roman" w:eastAsia="Times New Roman" w:hAnsi="Times New Roman" w:cs="Times New Roman"/>
                <w:sz w:val="24"/>
                <w:szCs w:val="24"/>
              </w:rPr>
            </w:pPr>
            <w:r w:rsidRPr="00EC306E">
              <w:rPr>
                <w:rFonts w:ascii="Times New Roman" w:eastAsia="Times New Roman" w:hAnsi="Times New Roman" w:cs="Times New Roman"/>
                <w:color w:val="000000"/>
                <w:sz w:val="24"/>
                <w:szCs w:val="24"/>
                <w:lang w:eastAsia="ru-RU" w:bidi="ru-RU"/>
              </w:rPr>
              <w:t>Проектная работа</w:t>
            </w:r>
          </w:p>
        </w:tc>
        <w:tc>
          <w:tcPr>
            <w:tcW w:w="1464" w:type="dxa"/>
            <w:tcBorders>
              <w:top w:val="single" w:sz="4" w:space="0" w:color="auto"/>
              <w:left w:val="single" w:sz="4" w:space="0" w:color="auto"/>
            </w:tcBorders>
            <w:shd w:val="clear" w:color="auto" w:fill="auto"/>
            <w:vAlign w:val="bottom"/>
          </w:tcPr>
          <w:p w:rsidR="00EC306E" w:rsidRPr="00EC306E" w:rsidRDefault="00EC306E" w:rsidP="00EC306E">
            <w:pPr>
              <w:widowControl w:val="0"/>
              <w:spacing w:after="0" w:line="240" w:lineRule="auto"/>
              <w:jc w:val="center"/>
              <w:rPr>
                <w:rFonts w:ascii="Times New Roman" w:eastAsia="Times New Roman" w:hAnsi="Times New Roman" w:cs="Times New Roman"/>
                <w:sz w:val="24"/>
                <w:szCs w:val="24"/>
              </w:rPr>
            </w:pPr>
            <w:r w:rsidRPr="00EC306E">
              <w:rPr>
                <w:rFonts w:ascii="Times New Roman" w:eastAsia="Times New Roman" w:hAnsi="Times New Roman" w:cs="Times New Roman"/>
                <w:color w:val="000000"/>
                <w:sz w:val="24"/>
                <w:szCs w:val="24"/>
                <w:lang w:eastAsia="ru-RU" w:bidi="ru-RU"/>
              </w:rPr>
              <w:t>2</w:t>
            </w:r>
          </w:p>
        </w:tc>
        <w:tc>
          <w:tcPr>
            <w:tcW w:w="1570" w:type="dxa"/>
            <w:tcBorders>
              <w:top w:val="single" w:sz="4" w:space="0" w:color="auto"/>
              <w:left w:val="single" w:sz="4" w:space="0" w:color="auto"/>
            </w:tcBorders>
            <w:shd w:val="clear" w:color="auto" w:fill="auto"/>
            <w:vAlign w:val="bottom"/>
          </w:tcPr>
          <w:p w:rsidR="00EC306E" w:rsidRPr="00EC306E" w:rsidRDefault="00EC306E" w:rsidP="00EC306E">
            <w:pPr>
              <w:widowControl w:val="0"/>
              <w:spacing w:after="0" w:line="240" w:lineRule="auto"/>
              <w:jc w:val="center"/>
              <w:rPr>
                <w:rFonts w:ascii="Times New Roman" w:eastAsia="Times New Roman" w:hAnsi="Times New Roman" w:cs="Times New Roman"/>
                <w:sz w:val="24"/>
                <w:szCs w:val="24"/>
              </w:rPr>
            </w:pPr>
            <w:r w:rsidRPr="00EC306E">
              <w:rPr>
                <w:rFonts w:ascii="Times New Roman" w:eastAsia="Times New Roman" w:hAnsi="Times New Roman" w:cs="Times New Roman"/>
                <w:color w:val="000000"/>
                <w:sz w:val="24"/>
                <w:szCs w:val="24"/>
                <w:lang w:eastAsia="ru-RU" w:bidi="ru-RU"/>
              </w:rPr>
              <w:t>2</w:t>
            </w:r>
          </w:p>
        </w:tc>
        <w:tc>
          <w:tcPr>
            <w:tcW w:w="1565" w:type="dxa"/>
            <w:tcBorders>
              <w:top w:val="single" w:sz="4" w:space="0" w:color="auto"/>
              <w:left w:val="single" w:sz="4" w:space="0" w:color="auto"/>
            </w:tcBorders>
            <w:shd w:val="clear" w:color="auto" w:fill="auto"/>
            <w:vAlign w:val="bottom"/>
          </w:tcPr>
          <w:p w:rsidR="00EC306E" w:rsidRPr="00EC306E" w:rsidRDefault="00EC306E" w:rsidP="00EC306E">
            <w:pPr>
              <w:widowControl w:val="0"/>
              <w:spacing w:after="0" w:line="240" w:lineRule="auto"/>
              <w:jc w:val="center"/>
              <w:rPr>
                <w:rFonts w:ascii="Times New Roman" w:eastAsia="Times New Roman" w:hAnsi="Times New Roman" w:cs="Times New Roman"/>
                <w:sz w:val="24"/>
                <w:szCs w:val="24"/>
              </w:rPr>
            </w:pPr>
            <w:r w:rsidRPr="00EC306E">
              <w:rPr>
                <w:rFonts w:ascii="Times New Roman" w:eastAsia="Times New Roman" w:hAnsi="Times New Roman" w:cs="Times New Roman"/>
                <w:color w:val="000000"/>
                <w:sz w:val="24"/>
                <w:szCs w:val="24"/>
                <w:lang w:eastAsia="ru-RU" w:bidi="ru-RU"/>
              </w:rPr>
              <w:t>2</w:t>
            </w:r>
          </w:p>
        </w:tc>
        <w:tc>
          <w:tcPr>
            <w:tcW w:w="1464" w:type="dxa"/>
            <w:tcBorders>
              <w:top w:val="single" w:sz="4" w:space="0" w:color="auto"/>
              <w:left w:val="single" w:sz="4" w:space="0" w:color="auto"/>
            </w:tcBorders>
            <w:shd w:val="clear" w:color="auto" w:fill="auto"/>
            <w:vAlign w:val="bottom"/>
          </w:tcPr>
          <w:p w:rsidR="00EC306E" w:rsidRPr="00EC306E" w:rsidRDefault="00EC306E" w:rsidP="00EC306E">
            <w:pPr>
              <w:widowControl w:val="0"/>
              <w:spacing w:after="0" w:line="240" w:lineRule="auto"/>
              <w:jc w:val="center"/>
              <w:rPr>
                <w:rFonts w:ascii="Times New Roman" w:eastAsia="Times New Roman" w:hAnsi="Times New Roman" w:cs="Times New Roman"/>
                <w:sz w:val="24"/>
                <w:szCs w:val="24"/>
              </w:rPr>
            </w:pPr>
            <w:r w:rsidRPr="00EC306E">
              <w:rPr>
                <w:rFonts w:ascii="Times New Roman" w:eastAsia="Times New Roman" w:hAnsi="Times New Roman" w:cs="Times New Roman"/>
                <w:color w:val="000000"/>
                <w:sz w:val="24"/>
                <w:szCs w:val="24"/>
                <w:lang w:eastAsia="ru-RU" w:bidi="ru-RU"/>
              </w:rPr>
              <w:t>2</w:t>
            </w:r>
          </w:p>
        </w:tc>
        <w:tc>
          <w:tcPr>
            <w:tcW w:w="1315" w:type="dxa"/>
            <w:tcBorders>
              <w:top w:val="single" w:sz="4" w:space="0" w:color="auto"/>
              <w:left w:val="single" w:sz="4" w:space="0" w:color="auto"/>
              <w:right w:val="single" w:sz="4" w:space="0" w:color="auto"/>
            </w:tcBorders>
            <w:shd w:val="clear" w:color="auto" w:fill="auto"/>
            <w:vAlign w:val="bottom"/>
          </w:tcPr>
          <w:p w:rsidR="00EC306E" w:rsidRPr="00EC306E" w:rsidRDefault="00EC306E" w:rsidP="00EC306E">
            <w:pPr>
              <w:widowControl w:val="0"/>
              <w:spacing w:after="0" w:line="240" w:lineRule="auto"/>
              <w:jc w:val="center"/>
              <w:rPr>
                <w:rFonts w:ascii="Times New Roman" w:eastAsia="Times New Roman" w:hAnsi="Times New Roman" w:cs="Times New Roman"/>
                <w:sz w:val="24"/>
                <w:szCs w:val="24"/>
              </w:rPr>
            </w:pPr>
            <w:r w:rsidRPr="00EC306E">
              <w:rPr>
                <w:rFonts w:ascii="Times New Roman" w:eastAsia="Times New Roman" w:hAnsi="Times New Roman" w:cs="Times New Roman"/>
                <w:color w:val="000000"/>
                <w:sz w:val="24"/>
                <w:szCs w:val="24"/>
                <w:lang w:eastAsia="ru-RU" w:bidi="ru-RU"/>
              </w:rPr>
              <w:t>2</w:t>
            </w:r>
          </w:p>
        </w:tc>
      </w:tr>
      <w:tr w:rsidR="00EC306E" w:rsidRPr="00EC306E" w:rsidTr="0058091F">
        <w:trPr>
          <w:trHeight w:hRule="exact" w:val="293"/>
          <w:jc w:val="center"/>
        </w:trPr>
        <w:tc>
          <w:tcPr>
            <w:tcW w:w="2102" w:type="dxa"/>
            <w:tcBorders>
              <w:top w:val="single" w:sz="4" w:space="0" w:color="auto"/>
              <w:left w:val="single" w:sz="4" w:space="0" w:color="auto"/>
              <w:bottom w:val="single" w:sz="4" w:space="0" w:color="auto"/>
            </w:tcBorders>
            <w:shd w:val="clear" w:color="auto" w:fill="auto"/>
            <w:vAlign w:val="center"/>
          </w:tcPr>
          <w:p w:rsidR="00EC306E" w:rsidRPr="00EC306E" w:rsidRDefault="00EC306E" w:rsidP="00EC306E">
            <w:pPr>
              <w:widowControl w:val="0"/>
              <w:spacing w:after="0" w:line="240" w:lineRule="auto"/>
              <w:rPr>
                <w:rFonts w:ascii="Times New Roman" w:eastAsia="Times New Roman" w:hAnsi="Times New Roman" w:cs="Times New Roman"/>
                <w:sz w:val="24"/>
                <w:szCs w:val="24"/>
              </w:rPr>
            </w:pPr>
            <w:r w:rsidRPr="00EC306E">
              <w:rPr>
                <w:rFonts w:ascii="Times New Roman" w:eastAsia="Times New Roman" w:hAnsi="Times New Roman" w:cs="Times New Roman"/>
                <w:color w:val="000000"/>
                <w:sz w:val="24"/>
                <w:szCs w:val="24"/>
                <w:lang w:eastAsia="ru-RU" w:bidi="ru-RU"/>
              </w:rPr>
              <w:t>Всего</w:t>
            </w:r>
          </w:p>
        </w:tc>
        <w:tc>
          <w:tcPr>
            <w:tcW w:w="1464" w:type="dxa"/>
            <w:tcBorders>
              <w:top w:val="single" w:sz="4" w:space="0" w:color="auto"/>
              <w:left w:val="single" w:sz="4" w:space="0" w:color="auto"/>
              <w:bottom w:val="single" w:sz="4" w:space="0" w:color="auto"/>
            </w:tcBorders>
            <w:shd w:val="clear" w:color="auto" w:fill="auto"/>
            <w:vAlign w:val="center"/>
          </w:tcPr>
          <w:p w:rsidR="00EC306E" w:rsidRPr="00EC306E" w:rsidRDefault="00EC306E" w:rsidP="00EC306E">
            <w:pPr>
              <w:widowControl w:val="0"/>
              <w:spacing w:after="0" w:line="240" w:lineRule="auto"/>
              <w:jc w:val="center"/>
              <w:rPr>
                <w:rFonts w:ascii="Times New Roman" w:eastAsia="Times New Roman" w:hAnsi="Times New Roman" w:cs="Times New Roman"/>
                <w:sz w:val="24"/>
                <w:szCs w:val="24"/>
              </w:rPr>
            </w:pPr>
            <w:r w:rsidRPr="00EC306E">
              <w:rPr>
                <w:rFonts w:ascii="Times New Roman" w:eastAsia="Times New Roman" w:hAnsi="Times New Roman" w:cs="Times New Roman"/>
                <w:color w:val="000000"/>
                <w:sz w:val="24"/>
                <w:szCs w:val="24"/>
                <w:lang w:eastAsia="ru-RU" w:bidi="ru-RU"/>
              </w:rPr>
              <w:t>14</w:t>
            </w:r>
          </w:p>
        </w:tc>
        <w:tc>
          <w:tcPr>
            <w:tcW w:w="1570" w:type="dxa"/>
            <w:tcBorders>
              <w:top w:val="single" w:sz="4" w:space="0" w:color="auto"/>
              <w:left w:val="single" w:sz="4" w:space="0" w:color="auto"/>
              <w:bottom w:val="single" w:sz="4" w:space="0" w:color="auto"/>
            </w:tcBorders>
            <w:shd w:val="clear" w:color="auto" w:fill="auto"/>
            <w:vAlign w:val="center"/>
          </w:tcPr>
          <w:p w:rsidR="00EC306E" w:rsidRPr="00EC306E" w:rsidRDefault="00EC306E" w:rsidP="00EC306E">
            <w:pPr>
              <w:widowControl w:val="0"/>
              <w:spacing w:after="0" w:line="240" w:lineRule="auto"/>
              <w:jc w:val="center"/>
              <w:rPr>
                <w:rFonts w:ascii="Times New Roman" w:eastAsia="Times New Roman" w:hAnsi="Times New Roman" w:cs="Times New Roman"/>
                <w:sz w:val="24"/>
                <w:szCs w:val="24"/>
              </w:rPr>
            </w:pPr>
            <w:r w:rsidRPr="00EC306E">
              <w:rPr>
                <w:rFonts w:ascii="Times New Roman" w:eastAsia="Times New Roman" w:hAnsi="Times New Roman" w:cs="Times New Roman"/>
                <w:color w:val="000000"/>
                <w:sz w:val="24"/>
                <w:szCs w:val="24"/>
                <w:lang w:eastAsia="ru-RU" w:bidi="ru-RU"/>
              </w:rPr>
              <w:t>14</w:t>
            </w:r>
          </w:p>
        </w:tc>
        <w:tc>
          <w:tcPr>
            <w:tcW w:w="1565" w:type="dxa"/>
            <w:tcBorders>
              <w:top w:val="single" w:sz="4" w:space="0" w:color="auto"/>
              <w:left w:val="single" w:sz="4" w:space="0" w:color="auto"/>
              <w:bottom w:val="single" w:sz="4" w:space="0" w:color="auto"/>
            </w:tcBorders>
            <w:shd w:val="clear" w:color="auto" w:fill="auto"/>
            <w:vAlign w:val="center"/>
          </w:tcPr>
          <w:p w:rsidR="00EC306E" w:rsidRPr="00EC306E" w:rsidRDefault="00EC306E" w:rsidP="00EC306E">
            <w:pPr>
              <w:widowControl w:val="0"/>
              <w:spacing w:after="0" w:line="240" w:lineRule="auto"/>
              <w:jc w:val="center"/>
              <w:rPr>
                <w:rFonts w:ascii="Times New Roman" w:eastAsia="Times New Roman" w:hAnsi="Times New Roman" w:cs="Times New Roman"/>
                <w:sz w:val="24"/>
                <w:szCs w:val="24"/>
              </w:rPr>
            </w:pPr>
            <w:r w:rsidRPr="00EC306E">
              <w:rPr>
                <w:rFonts w:ascii="Times New Roman" w:eastAsia="Times New Roman" w:hAnsi="Times New Roman" w:cs="Times New Roman"/>
                <w:color w:val="000000"/>
                <w:sz w:val="24"/>
                <w:szCs w:val="24"/>
                <w:lang w:eastAsia="ru-RU" w:bidi="ru-RU"/>
              </w:rPr>
              <w:t>14</w:t>
            </w:r>
          </w:p>
        </w:tc>
        <w:tc>
          <w:tcPr>
            <w:tcW w:w="1464" w:type="dxa"/>
            <w:tcBorders>
              <w:top w:val="single" w:sz="4" w:space="0" w:color="auto"/>
              <w:left w:val="single" w:sz="4" w:space="0" w:color="auto"/>
              <w:bottom w:val="single" w:sz="4" w:space="0" w:color="auto"/>
            </w:tcBorders>
            <w:shd w:val="clear" w:color="auto" w:fill="auto"/>
            <w:vAlign w:val="center"/>
          </w:tcPr>
          <w:p w:rsidR="00EC306E" w:rsidRPr="00EC306E" w:rsidRDefault="00EC306E" w:rsidP="00EC306E">
            <w:pPr>
              <w:widowControl w:val="0"/>
              <w:spacing w:after="0" w:line="240" w:lineRule="auto"/>
              <w:jc w:val="center"/>
              <w:rPr>
                <w:rFonts w:ascii="Times New Roman" w:eastAsia="Times New Roman" w:hAnsi="Times New Roman" w:cs="Times New Roman"/>
                <w:sz w:val="24"/>
                <w:szCs w:val="24"/>
              </w:rPr>
            </w:pPr>
            <w:r w:rsidRPr="00EC306E">
              <w:rPr>
                <w:rFonts w:ascii="Times New Roman" w:eastAsia="Times New Roman" w:hAnsi="Times New Roman" w:cs="Times New Roman"/>
                <w:color w:val="000000"/>
                <w:sz w:val="24"/>
                <w:szCs w:val="24"/>
                <w:lang w:eastAsia="ru-RU" w:bidi="ru-RU"/>
              </w:rPr>
              <w:t>15</w:t>
            </w:r>
          </w:p>
        </w:tc>
        <w:tc>
          <w:tcPr>
            <w:tcW w:w="1315" w:type="dxa"/>
            <w:tcBorders>
              <w:top w:val="single" w:sz="4" w:space="0" w:color="auto"/>
              <w:left w:val="single" w:sz="4" w:space="0" w:color="auto"/>
              <w:bottom w:val="single" w:sz="4" w:space="0" w:color="auto"/>
              <w:right w:val="single" w:sz="4" w:space="0" w:color="auto"/>
            </w:tcBorders>
            <w:shd w:val="clear" w:color="auto" w:fill="auto"/>
            <w:vAlign w:val="center"/>
          </w:tcPr>
          <w:p w:rsidR="00EC306E" w:rsidRPr="00EC306E" w:rsidRDefault="00EC306E" w:rsidP="00EC306E">
            <w:pPr>
              <w:widowControl w:val="0"/>
              <w:spacing w:after="0" w:line="240" w:lineRule="auto"/>
              <w:jc w:val="center"/>
              <w:rPr>
                <w:rFonts w:ascii="Times New Roman" w:eastAsia="Times New Roman" w:hAnsi="Times New Roman" w:cs="Times New Roman"/>
                <w:sz w:val="24"/>
                <w:szCs w:val="24"/>
              </w:rPr>
            </w:pPr>
            <w:r w:rsidRPr="00EC306E">
              <w:rPr>
                <w:rFonts w:ascii="Times New Roman" w:eastAsia="Times New Roman" w:hAnsi="Times New Roman" w:cs="Times New Roman"/>
                <w:color w:val="000000"/>
                <w:sz w:val="24"/>
                <w:szCs w:val="24"/>
                <w:lang w:eastAsia="ru-RU" w:bidi="ru-RU"/>
              </w:rPr>
              <w:t>15</w:t>
            </w:r>
          </w:p>
        </w:tc>
      </w:tr>
    </w:tbl>
    <w:p w:rsidR="00EC306E" w:rsidRDefault="00EC306E" w:rsidP="00EC306E">
      <w:pPr>
        <w:widowControl w:val="0"/>
        <w:spacing w:after="0" w:line="240" w:lineRule="auto"/>
        <w:rPr>
          <w:rFonts w:ascii="Times New Roman" w:eastAsia="Courier New" w:hAnsi="Times New Roman" w:cs="Times New Roman"/>
          <w:color w:val="000000"/>
          <w:sz w:val="24"/>
          <w:szCs w:val="24"/>
          <w:lang w:eastAsia="ru-RU" w:bidi="ru-RU"/>
        </w:rPr>
      </w:pPr>
    </w:p>
    <w:p w:rsidR="004D3905" w:rsidRPr="000D0C1E" w:rsidRDefault="000D0C1E" w:rsidP="0068199E">
      <w:pPr>
        <w:widowControl w:val="0"/>
        <w:spacing w:after="0" w:line="240" w:lineRule="auto"/>
        <w:jc w:val="center"/>
        <w:rPr>
          <w:rFonts w:ascii="Times New Roman" w:eastAsia="Courier New" w:hAnsi="Times New Roman" w:cs="Times New Roman"/>
          <w:b/>
          <w:color w:val="000000"/>
          <w:sz w:val="28"/>
          <w:szCs w:val="28"/>
          <w:lang w:eastAsia="ru-RU" w:bidi="ru-RU"/>
        </w:rPr>
      </w:pPr>
      <w:r w:rsidRPr="000D0C1E">
        <w:rPr>
          <w:rFonts w:ascii="Times New Roman" w:eastAsia="Courier New" w:hAnsi="Times New Roman" w:cs="Times New Roman"/>
          <w:b/>
          <w:color w:val="000000"/>
          <w:sz w:val="24"/>
          <w:szCs w:val="24"/>
          <w:lang w:eastAsia="ru-RU" w:bidi="ru-RU"/>
        </w:rPr>
        <w:t>Родная (татарская) литература</w:t>
      </w:r>
    </w:p>
    <w:p w:rsidR="004D3905" w:rsidRPr="00EC306E" w:rsidRDefault="004D3905" w:rsidP="00EC306E">
      <w:pPr>
        <w:widowControl w:val="0"/>
        <w:spacing w:after="0" w:line="240" w:lineRule="auto"/>
        <w:rPr>
          <w:rFonts w:ascii="Times New Roman" w:eastAsia="Courier New" w:hAnsi="Times New Roman" w:cs="Times New Roman"/>
          <w:color w:val="000000"/>
          <w:sz w:val="24"/>
          <w:szCs w:val="24"/>
          <w:lang w:eastAsia="ru-RU" w:bidi="ru-RU"/>
        </w:rPr>
      </w:pPr>
    </w:p>
    <w:p w:rsidR="000D0C1E" w:rsidRPr="00062F7A" w:rsidRDefault="00602DA9" w:rsidP="00602DA9">
      <w:pPr>
        <w:pStyle w:val="1"/>
        <w:tabs>
          <w:tab w:val="left" w:pos="284"/>
        </w:tabs>
        <w:spacing w:before="0" w:line="240" w:lineRule="auto"/>
        <w:rPr>
          <w:sz w:val="24"/>
          <w:szCs w:val="24"/>
          <w:lang w:eastAsia="ru-RU"/>
        </w:rPr>
      </w:pPr>
      <w:bookmarkStart w:id="112" w:name="_Toc46936252"/>
      <w:r>
        <w:rPr>
          <w:sz w:val="24"/>
          <w:szCs w:val="24"/>
          <w:lang w:val="tt-RU" w:eastAsia="ru-RU"/>
        </w:rPr>
        <w:t xml:space="preserve">   </w:t>
      </w:r>
      <w:r w:rsidR="000D0C1E" w:rsidRPr="00062F7A">
        <w:rPr>
          <w:sz w:val="24"/>
          <w:szCs w:val="24"/>
          <w:lang w:val="tt-RU" w:eastAsia="ru-RU"/>
        </w:rPr>
        <w:t>С</w:t>
      </w:r>
      <w:r w:rsidR="000D0C1E" w:rsidRPr="00062F7A">
        <w:rPr>
          <w:sz w:val="24"/>
          <w:szCs w:val="24"/>
          <w:lang w:eastAsia="ru-RU"/>
        </w:rPr>
        <w:t>ИСТЕМА ОЦЕНКИ РЕЗУЛЬТАТОВ ОСВОЕНИЯ УЧЕБНОГО ПРЕДМЕТА</w:t>
      </w:r>
      <w:bookmarkEnd w:id="112"/>
    </w:p>
    <w:p w:rsidR="000D0C1E" w:rsidRPr="00062F7A" w:rsidRDefault="000D0C1E" w:rsidP="000D0C1E">
      <w:pPr>
        <w:spacing w:after="0" w:line="240" w:lineRule="auto"/>
        <w:ind w:firstLine="709"/>
        <w:contextualSpacing/>
        <w:jc w:val="center"/>
        <w:rPr>
          <w:rFonts w:ascii="Times New Roman" w:hAnsi="Times New Roman" w:cs="Times New Roman"/>
          <w:b/>
          <w:sz w:val="24"/>
          <w:szCs w:val="24"/>
          <w:lang w:eastAsia="ru-RU"/>
        </w:rPr>
      </w:pPr>
    </w:p>
    <w:p w:rsidR="000D0C1E" w:rsidRPr="00062F7A" w:rsidRDefault="000D0C1E" w:rsidP="000D0C1E">
      <w:pPr>
        <w:spacing w:after="0" w:line="240" w:lineRule="auto"/>
        <w:ind w:firstLine="709"/>
        <w:contextualSpacing/>
        <w:jc w:val="both"/>
        <w:rPr>
          <w:rFonts w:ascii="Times New Roman" w:hAnsi="Times New Roman" w:cs="Times New Roman"/>
          <w:spacing w:val="2"/>
          <w:sz w:val="24"/>
          <w:szCs w:val="24"/>
          <w:lang w:eastAsia="ru-RU"/>
        </w:rPr>
      </w:pPr>
      <w:r w:rsidRPr="00062F7A">
        <w:rPr>
          <w:rFonts w:ascii="Times New Roman" w:hAnsi="Times New Roman" w:cs="Times New Roman"/>
          <w:spacing w:val="2"/>
          <w:sz w:val="24"/>
          <w:szCs w:val="24"/>
          <w:lang w:eastAsia="ru-RU"/>
        </w:rPr>
        <w:t>Система оценки достижения результатов освоения программы направлена на обеспечение качества образования и предполагает вовлеченность в оценочную деятельность как учителей, так и обучающихся.</w:t>
      </w:r>
    </w:p>
    <w:p w:rsidR="000D0C1E" w:rsidRPr="00062F7A" w:rsidRDefault="000D0C1E" w:rsidP="000D0C1E">
      <w:pPr>
        <w:spacing w:after="0" w:line="240" w:lineRule="auto"/>
        <w:ind w:firstLine="709"/>
        <w:contextualSpacing/>
        <w:jc w:val="both"/>
        <w:rPr>
          <w:rFonts w:ascii="Times New Roman" w:hAnsi="Times New Roman" w:cs="Times New Roman"/>
          <w:sz w:val="24"/>
          <w:szCs w:val="24"/>
          <w:lang w:eastAsia="ru-RU"/>
        </w:rPr>
      </w:pPr>
      <w:r w:rsidRPr="00062F7A">
        <w:rPr>
          <w:rFonts w:ascii="Times New Roman" w:hAnsi="Times New Roman" w:cs="Times New Roman"/>
          <w:spacing w:val="2"/>
          <w:sz w:val="24"/>
          <w:szCs w:val="24"/>
          <w:lang w:eastAsia="ru-RU"/>
        </w:rPr>
        <w:lastRenderedPageBreak/>
        <w:t xml:space="preserve">Основным объектом, содержательной и критериальной базой итоговой оценки подготовки выпускников на уровне </w:t>
      </w:r>
      <w:r w:rsidRPr="00062F7A">
        <w:rPr>
          <w:rFonts w:ascii="Times New Roman" w:hAnsi="Times New Roman" w:cs="Times New Roman"/>
          <w:sz w:val="24"/>
          <w:szCs w:val="24"/>
          <w:lang w:eastAsia="ru-RU"/>
        </w:rPr>
        <w:t xml:space="preserve">основного общего образования выступают планируемые </w:t>
      </w:r>
      <w:r w:rsidRPr="00062F7A">
        <w:rPr>
          <w:rFonts w:ascii="Times New Roman" w:hAnsi="Times New Roman" w:cs="Times New Roman"/>
          <w:spacing w:val="2"/>
          <w:sz w:val="24"/>
          <w:szCs w:val="24"/>
          <w:lang w:eastAsia="ru-RU"/>
        </w:rPr>
        <w:t xml:space="preserve">результаты, составляющие содержание блока «Выпускник </w:t>
      </w:r>
      <w:r w:rsidRPr="00062F7A">
        <w:rPr>
          <w:rFonts w:ascii="Times New Roman" w:hAnsi="Times New Roman" w:cs="Times New Roman"/>
          <w:sz w:val="24"/>
          <w:szCs w:val="24"/>
          <w:lang w:eastAsia="ru-RU"/>
        </w:rPr>
        <w:t xml:space="preserve">научится» и </w:t>
      </w:r>
      <w:r w:rsidRPr="00062F7A">
        <w:rPr>
          <w:rFonts w:ascii="Times New Roman" w:hAnsi="Times New Roman" w:cs="Times New Roman"/>
          <w:spacing w:val="2"/>
          <w:sz w:val="24"/>
          <w:szCs w:val="24"/>
          <w:lang w:eastAsia="ru-RU"/>
        </w:rPr>
        <w:t xml:space="preserve">«Выпускник получит возможность </w:t>
      </w:r>
      <w:r w:rsidRPr="00062F7A">
        <w:rPr>
          <w:rFonts w:ascii="Times New Roman" w:hAnsi="Times New Roman" w:cs="Times New Roman"/>
          <w:sz w:val="24"/>
          <w:szCs w:val="24"/>
          <w:lang w:eastAsia="ru-RU"/>
        </w:rPr>
        <w:t>научиться», включенные в данную программу.</w:t>
      </w:r>
    </w:p>
    <w:p w:rsidR="000D0C1E" w:rsidRPr="00062F7A" w:rsidRDefault="000D0C1E" w:rsidP="000D0C1E">
      <w:pPr>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062F7A">
        <w:rPr>
          <w:rFonts w:ascii="Times New Roman" w:eastAsia="Times New Roman" w:hAnsi="Times New Roman" w:cs="Times New Roman"/>
          <w:spacing w:val="2"/>
          <w:sz w:val="24"/>
          <w:szCs w:val="24"/>
          <w:lang w:eastAsia="ru-RU"/>
        </w:rPr>
        <w:t xml:space="preserve">Система оценки достижения планируемых результатов предполагает </w:t>
      </w:r>
      <w:r w:rsidRPr="00062F7A">
        <w:rPr>
          <w:rFonts w:ascii="Times New Roman" w:eastAsia="Times New Roman" w:hAnsi="Times New Roman" w:cs="Times New Roman"/>
          <w:bCs/>
          <w:iCs/>
          <w:spacing w:val="2"/>
          <w:sz w:val="24"/>
          <w:szCs w:val="24"/>
          <w:lang w:eastAsia="ru-RU"/>
        </w:rPr>
        <w:t>комплексный подход к оценке результатов</w:t>
      </w:r>
      <w:r w:rsidRPr="00062F7A">
        <w:rPr>
          <w:rFonts w:ascii="Times New Roman" w:eastAsia="Times New Roman" w:hAnsi="Times New Roman" w:cs="Times New Roman"/>
          <w:spacing w:val="2"/>
          <w:sz w:val="24"/>
          <w:szCs w:val="24"/>
          <w:lang w:eastAsia="ru-RU"/>
        </w:rPr>
        <w:t xml:space="preserve"> образования, позволяющий вести </w:t>
      </w:r>
      <w:r w:rsidRPr="00062F7A">
        <w:rPr>
          <w:rFonts w:ascii="Times New Roman" w:eastAsia="Times New Roman" w:hAnsi="Times New Roman" w:cs="Times New Roman"/>
          <w:sz w:val="24"/>
          <w:szCs w:val="24"/>
          <w:lang w:eastAsia="ru-RU"/>
        </w:rPr>
        <w:t>оценку достижения обучающимися трех групп результатов образования:</w:t>
      </w:r>
      <w:r w:rsidRPr="00062F7A">
        <w:rPr>
          <w:rFonts w:ascii="Times New Roman" w:eastAsia="Times New Roman" w:hAnsi="Times New Roman" w:cs="Times New Roman"/>
          <w:bCs/>
          <w:iCs/>
          <w:sz w:val="24"/>
          <w:szCs w:val="24"/>
          <w:lang w:eastAsia="ru-RU"/>
        </w:rPr>
        <w:t xml:space="preserve"> личностных, метапредметных и предметных</w:t>
      </w:r>
      <w:r w:rsidRPr="00062F7A">
        <w:rPr>
          <w:rFonts w:ascii="Times New Roman" w:eastAsia="Times New Roman" w:hAnsi="Times New Roman" w:cs="Times New Roman"/>
          <w:sz w:val="24"/>
          <w:szCs w:val="24"/>
          <w:lang w:eastAsia="ru-RU"/>
        </w:rPr>
        <w:t>.</w:t>
      </w:r>
    </w:p>
    <w:p w:rsidR="000D0C1E" w:rsidRPr="00062F7A" w:rsidRDefault="000D0C1E" w:rsidP="000D0C1E">
      <w:pPr>
        <w:autoSpaceDE w:val="0"/>
        <w:autoSpaceDN w:val="0"/>
        <w:adjustRightInd w:val="0"/>
        <w:spacing w:after="0" w:line="240" w:lineRule="auto"/>
        <w:ind w:firstLine="709"/>
        <w:jc w:val="both"/>
        <w:rPr>
          <w:rFonts w:ascii="Times New Roman" w:eastAsia="Times New Roman" w:hAnsi="Times New Roman" w:cs="Times New Roman"/>
          <w:spacing w:val="-4"/>
          <w:sz w:val="24"/>
          <w:szCs w:val="24"/>
          <w:lang w:eastAsia="ru-RU"/>
        </w:rPr>
      </w:pPr>
      <w:r w:rsidRPr="00062F7A">
        <w:rPr>
          <w:rFonts w:ascii="Times New Roman" w:eastAsia="Times New Roman" w:hAnsi="Times New Roman" w:cs="Times New Roman"/>
          <w:spacing w:val="-4"/>
          <w:sz w:val="24"/>
          <w:szCs w:val="24"/>
          <w:lang w:eastAsia="ru-RU"/>
        </w:rPr>
        <w:t>Достижение личностных результатов обеспечивается в ходе реализации всех компонентов образовательной деятельности, в том числе внеурочной деятельности.</w:t>
      </w:r>
    </w:p>
    <w:p w:rsidR="000D0C1E" w:rsidRPr="00062F7A" w:rsidRDefault="000D0C1E" w:rsidP="000D0C1E">
      <w:pPr>
        <w:pStyle w:val="ab"/>
        <w:ind w:left="0" w:firstLine="709"/>
        <w:jc w:val="both"/>
        <w:rPr>
          <w:rFonts w:ascii="Times New Roman" w:eastAsia="Times New Roman" w:hAnsi="Times New Roman"/>
          <w:b/>
          <w:lang w:val="ru-RU"/>
        </w:rPr>
      </w:pPr>
      <w:r w:rsidRPr="00062F7A">
        <w:rPr>
          <w:rFonts w:ascii="Times New Roman" w:eastAsia="Times New Roman" w:hAnsi="Times New Roman"/>
          <w:b/>
          <w:lang w:val="ru-RU"/>
        </w:rPr>
        <w:t>Оценка личностных результатов предполагает выявление:</w:t>
      </w:r>
    </w:p>
    <w:p w:rsidR="000D0C1E" w:rsidRPr="00062F7A" w:rsidRDefault="000D0C1E" w:rsidP="00ED0118">
      <w:pPr>
        <w:numPr>
          <w:ilvl w:val="0"/>
          <w:numId w:val="220"/>
        </w:numPr>
        <w:tabs>
          <w:tab w:val="left" w:pos="993"/>
        </w:tabs>
        <w:spacing w:after="0" w:line="240" w:lineRule="auto"/>
        <w:ind w:left="0" w:firstLine="709"/>
        <w:jc w:val="both"/>
        <w:rPr>
          <w:rFonts w:ascii="Times New Roman" w:eastAsia="BatangChe" w:hAnsi="Times New Roman" w:cs="Times New Roman"/>
          <w:sz w:val="24"/>
          <w:szCs w:val="24"/>
        </w:rPr>
      </w:pPr>
      <w:r w:rsidRPr="00062F7A">
        <w:rPr>
          <w:rFonts w:ascii="Times New Roman" w:eastAsia="BatangChe" w:hAnsi="Times New Roman" w:cs="Times New Roman"/>
          <w:sz w:val="24"/>
          <w:szCs w:val="24"/>
        </w:rPr>
        <w:t>сформированности внутренней позиции обучающегося, которая находит отражение в эмоционально</w:t>
      </w:r>
      <w:r w:rsidRPr="00062F7A">
        <w:rPr>
          <w:rFonts w:ascii="Times New Roman" w:eastAsia="BatangChe" w:hAnsi="Times New Roman" w:cs="Times New Roman"/>
          <w:sz w:val="24"/>
          <w:szCs w:val="24"/>
        </w:rPr>
        <w:noBreakHyphen/>
        <w:t>положительном отношении обучающегося к образовательной организации, ориентации на содержательные моменты образовательной деятельности – уроки, познание нового, овладение умениями и новыми компетенциями, характер учебного сотрудничества с учителем и одноклассниками – и ориентации на образец поведения «хорошего ученика» как пример для подражания;</w:t>
      </w:r>
    </w:p>
    <w:p w:rsidR="000D0C1E" w:rsidRPr="00062F7A" w:rsidRDefault="000D0C1E" w:rsidP="00ED0118">
      <w:pPr>
        <w:numPr>
          <w:ilvl w:val="0"/>
          <w:numId w:val="220"/>
        </w:numPr>
        <w:tabs>
          <w:tab w:val="left" w:pos="993"/>
        </w:tabs>
        <w:spacing w:after="0" w:line="240" w:lineRule="auto"/>
        <w:ind w:left="0" w:firstLine="709"/>
        <w:jc w:val="both"/>
        <w:rPr>
          <w:rFonts w:ascii="Times New Roman" w:eastAsia="BatangChe" w:hAnsi="Times New Roman" w:cs="Times New Roman"/>
          <w:sz w:val="24"/>
          <w:szCs w:val="24"/>
        </w:rPr>
      </w:pPr>
      <w:r w:rsidRPr="00062F7A">
        <w:rPr>
          <w:rFonts w:ascii="Times New Roman" w:eastAsia="BatangChe" w:hAnsi="Times New Roman" w:cs="Times New Roman"/>
          <w:sz w:val="24"/>
          <w:szCs w:val="24"/>
        </w:rPr>
        <w:t>сформированности основ гражданской идентичности, включая чувство гордости за свою Родину; любовь к своему краю, осознание своей национальности, уважение культуры и традиций народов России и мира; развитие доверия и способности к пониманию и сопереживанию чувствам других людей;</w:t>
      </w:r>
    </w:p>
    <w:p w:rsidR="000D0C1E" w:rsidRPr="00062F7A" w:rsidRDefault="000D0C1E" w:rsidP="00ED0118">
      <w:pPr>
        <w:numPr>
          <w:ilvl w:val="0"/>
          <w:numId w:val="220"/>
        </w:numPr>
        <w:tabs>
          <w:tab w:val="left" w:pos="993"/>
        </w:tabs>
        <w:spacing w:after="0" w:line="240" w:lineRule="auto"/>
        <w:ind w:left="0" w:firstLine="709"/>
        <w:jc w:val="both"/>
        <w:rPr>
          <w:rFonts w:ascii="Times New Roman" w:eastAsia="BatangChe" w:hAnsi="Times New Roman" w:cs="Times New Roman"/>
          <w:sz w:val="24"/>
          <w:szCs w:val="24"/>
        </w:rPr>
      </w:pPr>
      <w:r w:rsidRPr="00062F7A">
        <w:rPr>
          <w:rFonts w:ascii="Times New Roman" w:eastAsia="BatangChe" w:hAnsi="Times New Roman" w:cs="Times New Roman"/>
          <w:sz w:val="24"/>
          <w:szCs w:val="24"/>
        </w:rPr>
        <w:t>сформированности самооценки, включая осознание своих возможностей в учении, способности адекватно судить о причинах своего успеха / неуспеха в учении; умение видеть свои достоинства и недостатки;</w:t>
      </w:r>
    </w:p>
    <w:p w:rsidR="000D0C1E" w:rsidRPr="00062F7A" w:rsidRDefault="000D0C1E" w:rsidP="00ED0118">
      <w:pPr>
        <w:pStyle w:val="ab"/>
        <w:numPr>
          <w:ilvl w:val="0"/>
          <w:numId w:val="219"/>
        </w:numPr>
        <w:tabs>
          <w:tab w:val="left" w:pos="993"/>
        </w:tabs>
        <w:ind w:left="0" w:firstLine="709"/>
        <w:jc w:val="both"/>
        <w:rPr>
          <w:rFonts w:ascii="Times New Roman" w:hAnsi="Times New Roman"/>
          <w:lang w:val="ru-RU"/>
        </w:rPr>
      </w:pPr>
      <w:r w:rsidRPr="00062F7A">
        <w:rPr>
          <w:rFonts w:ascii="Times New Roman" w:eastAsia="BatangChe" w:hAnsi="Times New Roman"/>
          <w:lang w:val="ru-RU"/>
        </w:rPr>
        <w:t>сформированности мотивации учебной деятельности, включая социальные, учебно-познавательные и внешние мотивы, любознательность и интерес к новому содержанию и способам решения проблем, приобретению новых знаний и умений, мотивацию достижения результата, стремление к совершенствованию своих способностей;</w:t>
      </w:r>
      <w:r w:rsidRPr="00062F7A">
        <w:rPr>
          <w:rFonts w:ascii="Times New Roman" w:hAnsi="Times New Roman"/>
          <w:lang w:val="ru-RU"/>
        </w:rPr>
        <w:t xml:space="preserve"> уровень сформированности мотивации к изучению родной (татарской) литературы; </w:t>
      </w:r>
    </w:p>
    <w:p w:rsidR="000D0C1E" w:rsidRPr="00062F7A" w:rsidRDefault="000D0C1E" w:rsidP="00ED0118">
      <w:pPr>
        <w:numPr>
          <w:ilvl w:val="0"/>
          <w:numId w:val="220"/>
        </w:numPr>
        <w:tabs>
          <w:tab w:val="left" w:pos="993"/>
        </w:tabs>
        <w:spacing w:after="0" w:line="240" w:lineRule="auto"/>
        <w:ind w:left="0" w:firstLine="709"/>
        <w:jc w:val="both"/>
        <w:rPr>
          <w:rFonts w:ascii="Times New Roman" w:eastAsia="BatangChe" w:hAnsi="Times New Roman" w:cs="Times New Roman"/>
          <w:sz w:val="24"/>
          <w:szCs w:val="24"/>
        </w:rPr>
      </w:pPr>
      <w:r w:rsidRPr="00062F7A">
        <w:rPr>
          <w:rFonts w:ascii="Times New Roman" w:eastAsia="BatangChe" w:hAnsi="Times New Roman" w:cs="Times New Roman"/>
          <w:sz w:val="24"/>
          <w:szCs w:val="24"/>
        </w:rPr>
        <w:t>знания моральных норм и сформированности морально-этических суждений, способности к решению моральных проблем на основе децентрации (координации различных точек зрения на решение моральной дилеммы); способности к оценке своих поступков и действий других людей с точки зрения соблюдения / нарушения моральной нормы.</w:t>
      </w:r>
    </w:p>
    <w:p w:rsidR="000D0C1E" w:rsidRPr="00062F7A" w:rsidRDefault="000D0C1E" w:rsidP="000D0C1E">
      <w:pPr>
        <w:pStyle w:val="ab"/>
        <w:ind w:left="0" w:firstLine="709"/>
        <w:jc w:val="both"/>
        <w:rPr>
          <w:rFonts w:ascii="Times New Roman" w:eastAsia="Times New Roman" w:hAnsi="Times New Roman"/>
          <w:lang w:val="ru-RU"/>
        </w:rPr>
      </w:pPr>
      <w:r w:rsidRPr="00062F7A">
        <w:rPr>
          <w:rFonts w:ascii="Times New Roman" w:eastAsia="Times New Roman" w:hAnsi="Times New Roman"/>
          <w:lang w:val="ru-RU"/>
        </w:rPr>
        <w:t>Личностные результаты выпускников на ступени основного общего образования в соответствии с требованиями Федерального государственного образовательного стандарта не подлежат итоговой оценке, т. к. оценка личностных результатов обучающихся отражает эффективность воспитательной и образовательной деятельности школы.</w:t>
      </w:r>
    </w:p>
    <w:p w:rsidR="000D0C1E" w:rsidRPr="00062F7A" w:rsidRDefault="000D0C1E" w:rsidP="000D0C1E">
      <w:pPr>
        <w:autoSpaceDE w:val="0"/>
        <w:autoSpaceDN w:val="0"/>
        <w:adjustRightInd w:val="0"/>
        <w:spacing w:after="0" w:line="240" w:lineRule="auto"/>
        <w:ind w:firstLine="709"/>
        <w:jc w:val="both"/>
        <w:rPr>
          <w:rFonts w:ascii="Times New Roman" w:eastAsia="Times New Roman" w:hAnsi="Times New Roman" w:cs="Times New Roman"/>
          <w:spacing w:val="2"/>
          <w:sz w:val="24"/>
          <w:szCs w:val="24"/>
          <w:lang w:eastAsia="ru-RU"/>
        </w:rPr>
      </w:pPr>
      <w:r w:rsidRPr="00062F7A">
        <w:rPr>
          <w:rFonts w:ascii="Times New Roman" w:eastAsia="Times New Roman" w:hAnsi="Times New Roman" w:cs="Times New Roman"/>
          <w:b/>
          <w:spacing w:val="2"/>
          <w:sz w:val="24"/>
          <w:szCs w:val="24"/>
          <w:lang w:eastAsia="ru-RU"/>
        </w:rPr>
        <w:t>Оценка метапредметных результатов</w:t>
      </w:r>
      <w:r w:rsidRPr="00062F7A">
        <w:rPr>
          <w:rFonts w:ascii="Times New Roman" w:eastAsia="Times New Roman" w:hAnsi="Times New Roman" w:cs="Times New Roman"/>
          <w:spacing w:val="2"/>
          <w:sz w:val="24"/>
          <w:szCs w:val="24"/>
          <w:lang w:eastAsia="ru-RU"/>
        </w:rPr>
        <w:t xml:space="preserve"> представляет собой оценку достижения планируемых результатов освоения программы, предполагающих оценку (прямую или опосредованную) сформированности познавательных учебных действий и навыков работы с информацией, а также опосредованную оценку сформированности ряда коммуникативных, познавательных и регулятивных действий. </w:t>
      </w:r>
    </w:p>
    <w:p w:rsidR="000D0C1E" w:rsidRPr="00062F7A" w:rsidRDefault="000D0C1E" w:rsidP="000D0C1E">
      <w:pPr>
        <w:autoSpaceDE w:val="0"/>
        <w:autoSpaceDN w:val="0"/>
        <w:adjustRightInd w:val="0"/>
        <w:spacing w:after="0" w:line="240" w:lineRule="auto"/>
        <w:ind w:firstLine="709"/>
        <w:jc w:val="both"/>
        <w:rPr>
          <w:rFonts w:ascii="Times New Roman" w:eastAsia="Times New Roman" w:hAnsi="Times New Roman" w:cs="Times New Roman"/>
          <w:spacing w:val="2"/>
          <w:sz w:val="24"/>
          <w:szCs w:val="24"/>
          <w:lang w:eastAsia="ru-RU"/>
        </w:rPr>
      </w:pPr>
      <w:r w:rsidRPr="00062F7A">
        <w:rPr>
          <w:rFonts w:ascii="Times New Roman" w:eastAsia="Times New Roman" w:hAnsi="Times New Roman" w:cs="Times New Roman"/>
          <w:spacing w:val="2"/>
          <w:sz w:val="24"/>
          <w:szCs w:val="24"/>
          <w:lang w:eastAsia="ru-RU"/>
        </w:rPr>
        <w:t xml:space="preserve">Основным объектом оценки метапредметных результатов служит сформированность у обучающегося универсальных действий, т.е. таких умственных действий, которые направлены на анализ и управление своей познавательной деятельностью. </w:t>
      </w:r>
    </w:p>
    <w:p w:rsidR="000D0C1E" w:rsidRPr="00062F7A" w:rsidRDefault="000D0C1E" w:rsidP="000D0C1E">
      <w:pPr>
        <w:spacing w:after="0" w:line="240" w:lineRule="auto"/>
        <w:ind w:firstLine="709"/>
        <w:jc w:val="both"/>
        <w:rPr>
          <w:rFonts w:ascii="Times New Roman" w:eastAsia="Times New Roman" w:hAnsi="Times New Roman" w:cs="Times New Roman"/>
          <w:sz w:val="24"/>
          <w:szCs w:val="24"/>
          <w:lang w:eastAsia="ru-RU"/>
        </w:rPr>
      </w:pPr>
      <w:r w:rsidRPr="00062F7A">
        <w:rPr>
          <w:rFonts w:ascii="Times New Roman" w:eastAsia="Times New Roman" w:hAnsi="Times New Roman" w:cs="Times New Roman"/>
          <w:sz w:val="24"/>
          <w:szCs w:val="24"/>
          <w:lang w:eastAsia="ru-RU"/>
        </w:rPr>
        <w:t>Оценка метапредметных результатов предполагает выявление:</w:t>
      </w:r>
    </w:p>
    <w:p w:rsidR="000D0C1E" w:rsidRPr="00062F7A" w:rsidRDefault="000D0C1E" w:rsidP="00ED0118">
      <w:pPr>
        <w:numPr>
          <w:ilvl w:val="0"/>
          <w:numId w:val="221"/>
        </w:numPr>
        <w:tabs>
          <w:tab w:val="left" w:pos="993"/>
        </w:tabs>
        <w:autoSpaceDE w:val="0"/>
        <w:autoSpaceDN w:val="0"/>
        <w:adjustRightInd w:val="0"/>
        <w:spacing w:after="0" w:line="240" w:lineRule="auto"/>
        <w:ind w:left="0" w:firstLine="709"/>
        <w:jc w:val="both"/>
        <w:rPr>
          <w:rFonts w:ascii="Times New Roman" w:eastAsia="Times New Roman" w:hAnsi="Times New Roman" w:cs="Times New Roman"/>
          <w:spacing w:val="2"/>
          <w:sz w:val="24"/>
          <w:szCs w:val="24"/>
          <w:lang w:eastAsia="ru-RU"/>
        </w:rPr>
      </w:pPr>
      <w:r w:rsidRPr="00062F7A">
        <w:rPr>
          <w:rFonts w:ascii="Times New Roman" w:eastAsia="Times New Roman" w:hAnsi="Times New Roman" w:cs="Times New Roman"/>
          <w:spacing w:val="2"/>
          <w:sz w:val="24"/>
          <w:szCs w:val="24"/>
          <w:lang w:eastAsia="ru-RU"/>
        </w:rPr>
        <w:t xml:space="preserve">способности обучающегося принимать и сохранять учебную цель и задачи; самостоятельно преобразовывать практическую задачу в познавательную; умение планировать собственную деятельность в соответствии с поставленной задачей и условиями ее реализации и искать </w:t>
      </w:r>
      <w:r w:rsidRPr="00062F7A">
        <w:rPr>
          <w:rFonts w:ascii="Times New Roman" w:eastAsia="Times New Roman" w:hAnsi="Times New Roman" w:cs="Times New Roman"/>
          <w:spacing w:val="2"/>
          <w:sz w:val="24"/>
          <w:szCs w:val="24"/>
          <w:lang w:eastAsia="ru-RU"/>
        </w:rPr>
        <w:lastRenderedPageBreak/>
        <w:t>средства ее осуществления; умение контролировать и оценивать свои действия, вносить коррективы в их выполнение на основе оценки и учета характера ошибок, проявлять инициативу и самостоятельность в обучении;</w:t>
      </w:r>
    </w:p>
    <w:p w:rsidR="000D0C1E" w:rsidRPr="00062F7A" w:rsidRDefault="000D0C1E" w:rsidP="000D0C1E">
      <w:pPr>
        <w:tabs>
          <w:tab w:val="left" w:pos="993"/>
        </w:tabs>
        <w:autoSpaceDE w:val="0"/>
        <w:autoSpaceDN w:val="0"/>
        <w:adjustRightInd w:val="0"/>
        <w:spacing w:after="0" w:line="240" w:lineRule="auto"/>
        <w:ind w:firstLine="709"/>
        <w:jc w:val="both"/>
        <w:rPr>
          <w:rFonts w:ascii="Times New Roman" w:eastAsia="Times New Roman" w:hAnsi="Times New Roman" w:cs="Times New Roman"/>
          <w:spacing w:val="2"/>
          <w:sz w:val="24"/>
          <w:szCs w:val="24"/>
          <w:lang w:eastAsia="ru-RU"/>
        </w:rPr>
      </w:pPr>
      <w:r w:rsidRPr="00062F7A">
        <w:rPr>
          <w:rFonts w:ascii="Times New Roman" w:eastAsia="Times New Roman" w:hAnsi="Times New Roman" w:cs="Times New Roman"/>
          <w:spacing w:val="2"/>
          <w:sz w:val="24"/>
          <w:szCs w:val="24"/>
          <w:lang w:eastAsia="ru-RU"/>
        </w:rPr>
        <w:t>–</w:t>
      </w:r>
      <w:r w:rsidRPr="00062F7A">
        <w:rPr>
          <w:rFonts w:ascii="Times New Roman" w:eastAsia="Times New Roman" w:hAnsi="Times New Roman" w:cs="Times New Roman"/>
          <w:spacing w:val="2"/>
          <w:sz w:val="24"/>
          <w:szCs w:val="24"/>
          <w:lang w:eastAsia="ru-RU"/>
        </w:rPr>
        <w:tab/>
        <w:t>умения осуществлять информационный поиск, сбор и выделение существенной информации из различных информационных источников;</w:t>
      </w:r>
    </w:p>
    <w:p w:rsidR="000D0C1E" w:rsidRPr="00062F7A" w:rsidRDefault="000D0C1E" w:rsidP="000D0C1E">
      <w:pPr>
        <w:tabs>
          <w:tab w:val="left" w:pos="993"/>
        </w:tabs>
        <w:autoSpaceDE w:val="0"/>
        <w:autoSpaceDN w:val="0"/>
        <w:adjustRightInd w:val="0"/>
        <w:spacing w:after="0" w:line="240" w:lineRule="auto"/>
        <w:ind w:firstLine="709"/>
        <w:jc w:val="both"/>
        <w:rPr>
          <w:rFonts w:ascii="Times New Roman" w:eastAsia="Times New Roman" w:hAnsi="Times New Roman" w:cs="Times New Roman"/>
          <w:spacing w:val="2"/>
          <w:sz w:val="24"/>
          <w:szCs w:val="24"/>
          <w:lang w:eastAsia="ru-RU"/>
        </w:rPr>
      </w:pPr>
      <w:r w:rsidRPr="00062F7A">
        <w:rPr>
          <w:rFonts w:ascii="Times New Roman" w:eastAsia="Times New Roman" w:hAnsi="Times New Roman" w:cs="Times New Roman"/>
          <w:spacing w:val="2"/>
          <w:sz w:val="24"/>
          <w:szCs w:val="24"/>
          <w:lang w:eastAsia="ru-RU"/>
        </w:rPr>
        <w:t>–</w:t>
      </w:r>
      <w:r w:rsidRPr="00062F7A">
        <w:rPr>
          <w:rFonts w:ascii="Times New Roman" w:eastAsia="Times New Roman" w:hAnsi="Times New Roman" w:cs="Times New Roman"/>
          <w:spacing w:val="2"/>
          <w:sz w:val="24"/>
          <w:szCs w:val="24"/>
          <w:lang w:eastAsia="ru-RU"/>
        </w:rPr>
        <w:tab/>
        <w:t>умения использовать знаково-</w:t>
      </w:r>
      <w:r w:rsidRPr="00062F7A">
        <w:rPr>
          <w:rFonts w:ascii="Times New Roman" w:eastAsia="Times New Roman" w:hAnsi="Times New Roman" w:cs="Times New Roman"/>
          <w:spacing w:val="2"/>
          <w:sz w:val="24"/>
          <w:szCs w:val="24"/>
          <w:lang w:eastAsia="ru-RU"/>
        </w:rPr>
        <w:softHyphen/>
        <w:t>символические средства для создания моделей изучаемых объектов и процессов, схем решения учебно</w:t>
      </w:r>
      <w:r w:rsidRPr="00062F7A">
        <w:rPr>
          <w:rFonts w:ascii="Times New Roman" w:eastAsia="Times New Roman" w:hAnsi="Times New Roman" w:cs="Times New Roman"/>
          <w:spacing w:val="2"/>
          <w:sz w:val="24"/>
          <w:szCs w:val="24"/>
          <w:lang w:eastAsia="ru-RU"/>
        </w:rPr>
        <w:softHyphen/>
        <w:t>познавательных и практических задач;</w:t>
      </w:r>
    </w:p>
    <w:p w:rsidR="000D0C1E" w:rsidRPr="00062F7A" w:rsidRDefault="000D0C1E" w:rsidP="000D0C1E">
      <w:pPr>
        <w:tabs>
          <w:tab w:val="left" w:pos="993"/>
        </w:tabs>
        <w:autoSpaceDE w:val="0"/>
        <w:autoSpaceDN w:val="0"/>
        <w:adjustRightInd w:val="0"/>
        <w:spacing w:after="0" w:line="240" w:lineRule="auto"/>
        <w:ind w:firstLine="709"/>
        <w:jc w:val="both"/>
        <w:rPr>
          <w:rFonts w:ascii="Times New Roman" w:eastAsia="Times New Roman" w:hAnsi="Times New Roman" w:cs="Times New Roman"/>
          <w:spacing w:val="2"/>
          <w:sz w:val="24"/>
          <w:szCs w:val="24"/>
          <w:lang w:eastAsia="ru-RU"/>
        </w:rPr>
      </w:pPr>
      <w:r w:rsidRPr="00062F7A">
        <w:rPr>
          <w:rFonts w:ascii="Times New Roman" w:eastAsia="Times New Roman" w:hAnsi="Times New Roman" w:cs="Times New Roman"/>
          <w:spacing w:val="2"/>
          <w:sz w:val="24"/>
          <w:szCs w:val="24"/>
          <w:lang w:eastAsia="ru-RU"/>
        </w:rPr>
        <w:t>–</w:t>
      </w:r>
      <w:r w:rsidRPr="00062F7A">
        <w:rPr>
          <w:rFonts w:ascii="Times New Roman" w:eastAsia="Times New Roman" w:hAnsi="Times New Roman" w:cs="Times New Roman"/>
          <w:spacing w:val="2"/>
          <w:sz w:val="24"/>
          <w:szCs w:val="24"/>
          <w:lang w:eastAsia="ru-RU"/>
        </w:rPr>
        <w:tab/>
        <w:t>способности к осуществлению логических операций сравнения, анализа, обобщения, классификации по родовидовым признакам, к установлению аналогий, отнесения к известным понятиям;</w:t>
      </w:r>
    </w:p>
    <w:p w:rsidR="000D0C1E" w:rsidRPr="00062F7A" w:rsidRDefault="000D0C1E" w:rsidP="000D0C1E">
      <w:pPr>
        <w:tabs>
          <w:tab w:val="left" w:pos="993"/>
        </w:tabs>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062F7A">
        <w:rPr>
          <w:rFonts w:ascii="Times New Roman" w:eastAsia="Times New Roman" w:hAnsi="Times New Roman" w:cs="Times New Roman"/>
          <w:spacing w:val="2"/>
          <w:sz w:val="24"/>
          <w:szCs w:val="24"/>
          <w:lang w:eastAsia="ru-RU"/>
        </w:rPr>
        <w:t>–</w:t>
      </w:r>
      <w:r w:rsidRPr="00062F7A">
        <w:rPr>
          <w:rFonts w:ascii="Times New Roman" w:eastAsia="Times New Roman" w:hAnsi="Times New Roman" w:cs="Times New Roman"/>
          <w:spacing w:val="2"/>
          <w:sz w:val="24"/>
          <w:szCs w:val="24"/>
          <w:lang w:eastAsia="ru-RU"/>
        </w:rPr>
        <w:tab/>
        <w:t>умение сотрудничать с учителем и сверстниками при решении учебных задач, принимать на себя ответственность за результаты своих действий.</w:t>
      </w:r>
    </w:p>
    <w:p w:rsidR="000D0C1E" w:rsidRPr="00062F7A" w:rsidRDefault="000D0C1E" w:rsidP="000D0C1E">
      <w:pPr>
        <w:autoSpaceDE w:val="0"/>
        <w:autoSpaceDN w:val="0"/>
        <w:adjustRightInd w:val="0"/>
        <w:spacing w:after="0" w:line="240" w:lineRule="auto"/>
        <w:ind w:firstLine="709"/>
        <w:jc w:val="both"/>
        <w:rPr>
          <w:rFonts w:ascii="Times New Roman" w:eastAsia="Times New Roman" w:hAnsi="Times New Roman" w:cs="Times New Roman"/>
          <w:bCs/>
          <w:spacing w:val="-4"/>
          <w:sz w:val="24"/>
          <w:szCs w:val="24"/>
          <w:lang w:eastAsia="ru-RU"/>
        </w:rPr>
      </w:pPr>
      <w:r w:rsidRPr="00062F7A">
        <w:rPr>
          <w:rFonts w:ascii="Times New Roman" w:eastAsia="Times New Roman" w:hAnsi="Times New Roman" w:cs="Times New Roman"/>
          <w:bCs/>
          <w:spacing w:val="-4"/>
          <w:sz w:val="24"/>
          <w:szCs w:val="24"/>
          <w:lang w:eastAsia="ru-RU"/>
        </w:rPr>
        <w:t>Основное содержание оценки метапредметных результатов на уровне основного общего образования строится вокруг умения учиться, т. е. той совокупности способов действий, которая, собственно, и обеспечивает способность обучающихся к самостоятельному усвоению новых знаний и умений, включая организацию этой деятельности.</w:t>
      </w:r>
    </w:p>
    <w:p w:rsidR="000D0C1E" w:rsidRPr="00062F7A" w:rsidRDefault="000D0C1E" w:rsidP="000D0C1E">
      <w:pPr>
        <w:pStyle w:val="af2"/>
        <w:rPr>
          <w:sz w:val="24"/>
          <w:szCs w:val="24"/>
        </w:rPr>
      </w:pPr>
      <w:r w:rsidRPr="00062F7A">
        <w:rPr>
          <w:sz w:val="24"/>
          <w:szCs w:val="24"/>
        </w:rPr>
        <w:t>Оценка метапредметных результатов проводится в ходе различных процедур, таких как: решение задач творческого и поискового характера, учебное проектирование, итоговые проверочные работы, комплексные работы на межпредметной основе, мониторинг сформированности основных учебных умений</w:t>
      </w:r>
      <w:r w:rsidRPr="00062F7A">
        <w:rPr>
          <w:b/>
          <w:sz w:val="24"/>
          <w:szCs w:val="24"/>
        </w:rPr>
        <w:t>.</w:t>
      </w:r>
    </w:p>
    <w:p w:rsidR="000D0C1E" w:rsidRPr="00062F7A" w:rsidRDefault="000D0C1E" w:rsidP="000D0C1E">
      <w:pPr>
        <w:autoSpaceDE w:val="0"/>
        <w:autoSpaceDN w:val="0"/>
        <w:adjustRightInd w:val="0"/>
        <w:spacing w:after="0" w:line="240" w:lineRule="auto"/>
        <w:ind w:firstLine="709"/>
        <w:jc w:val="both"/>
        <w:rPr>
          <w:rFonts w:ascii="Times New Roman" w:eastAsia="Times New Roman" w:hAnsi="Times New Roman" w:cs="Times New Roman"/>
          <w:spacing w:val="-4"/>
          <w:sz w:val="24"/>
          <w:szCs w:val="24"/>
          <w:lang w:eastAsia="ru-RU"/>
        </w:rPr>
      </w:pPr>
      <w:r w:rsidRPr="00062F7A">
        <w:rPr>
          <w:rFonts w:ascii="Times New Roman" w:eastAsia="Times New Roman" w:hAnsi="Times New Roman" w:cs="Times New Roman"/>
          <w:b/>
          <w:bCs/>
          <w:spacing w:val="-4"/>
          <w:sz w:val="24"/>
          <w:szCs w:val="24"/>
          <w:lang w:eastAsia="ru-RU"/>
        </w:rPr>
        <w:t>Оценка предметных результатов</w:t>
      </w:r>
      <w:r w:rsidRPr="00062F7A">
        <w:rPr>
          <w:rFonts w:ascii="Times New Roman" w:eastAsia="Times New Roman" w:hAnsi="Times New Roman" w:cs="Times New Roman"/>
          <w:spacing w:val="-4"/>
          <w:sz w:val="24"/>
          <w:szCs w:val="24"/>
          <w:lang w:eastAsia="ru-RU"/>
        </w:rPr>
        <w:t xml:space="preserve"> представляет собой оценку достижения обучающимся планируемых результатов по учебному предмету «Родная (татарская) литература». </w:t>
      </w:r>
    </w:p>
    <w:p w:rsidR="000D0C1E" w:rsidRPr="00062F7A" w:rsidRDefault="000D0C1E" w:rsidP="000D0C1E">
      <w:pPr>
        <w:autoSpaceDE w:val="0"/>
        <w:autoSpaceDN w:val="0"/>
        <w:adjustRightInd w:val="0"/>
        <w:spacing w:after="0" w:line="240" w:lineRule="auto"/>
        <w:ind w:firstLine="709"/>
        <w:jc w:val="both"/>
        <w:rPr>
          <w:rFonts w:ascii="Times New Roman" w:eastAsia="Times New Roman" w:hAnsi="Times New Roman" w:cs="Times New Roman"/>
          <w:spacing w:val="-4"/>
          <w:sz w:val="24"/>
          <w:szCs w:val="24"/>
          <w:lang w:eastAsia="ru-RU"/>
        </w:rPr>
      </w:pPr>
      <w:r w:rsidRPr="00062F7A">
        <w:rPr>
          <w:rFonts w:ascii="Times New Roman" w:eastAsia="Times New Roman" w:hAnsi="Times New Roman" w:cs="Times New Roman"/>
          <w:spacing w:val="-4"/>
          <w:sz w:val="24"/>
          <w:szCs w:val="24"/>
          <w:lang w:eastAsia="ru-RU"/>
        </w:rPr>
        <w:t>Достижение этих результатов обеспечивается за счет основных компонентов образовательной деятельности по предмету.</w:t>
      </w:r>
    </w:p>
    <w:p w:rsidR="000D0C1E" w:rsidRPr="00062F7A" w:rsidRDefault="000D0C1E" w:rsidP="000D0C1E">
      <w:pPr>
        <w:autoSpaceDE w:val="0"/>
        <w:autoSpaceDN w:val="0"/>
        <w:adjustRightInd w:val="0"/>
        <w:spacing w:after="0" w:line="240" w:lineRule="auto"/>
        <w:ind w:firstLine="709"/>
        <w:jc w:val="both"/>
        <w:rPr>
          <w:rFonts w:ascii="Times New Roman" w:eastAsia="Times New Roman" w:hAnsi="Times New Roman" w:cs="Times New Roman"/>
          <w:spacing w:val="-4"/>
          <w:sz w:val="24"/>
          <w:szCs w:val="24"/>
          <w:lang w:eastAsia="ru-RU"/>
        </w:rPr>
      </w:pPr>
      <w:r w:rsidRPr="00062F7A">
        <w:rPr>
          <w:rFonts w:ascii="Times New Roman" w:eastAsia="Times New Roman" w:hAnsi="Times New Roman" w:cs="Times New Roman"/>
          <w:spacing w:val="-4"/>
          <w:sz w:val="24"/>
          <w:szCs w:val="24"/>
          <w:lang w:eastAsia="ru-RU"/>
        </w:rPr>
        <w:t>При оценке предметных результатов основную ценность представляет не только освоение системы опорных знаний и способность воспроизводить их в стандартных учебных ситуациях, но и способность использовать эти знания при решении учебно</w:t>
      </w:r>
      <w:r w:rsidRPr="00062F7A">
        <w:rPr>
          <w:rFonts w:ascii="Times New Roman" w:eastAsia="Times New Roman" w:hAnsi="Times New Roman" w:cs="Times New Roman"/>
          <w:spacing w:val="-4"/>
          <w:sz w:val="24"/>
          <w:szCs w:val="24"/>
          <w:lang w:eastAsia="ru-RU"/>
        </w:rPr>
        <w:softHyphen/>
        <w:t>-познавательных и учебно</w:t>
      </w:r>
      <w:r w:rsidRPr="00062F7A">
        <w:rPr>
          <w:rFonts w:ascii="Times New Roman" w:eastAsia="Times New Roman" w:hAnsi="Times New Roman" w:cs="Times New Roman"/>
          <w:spacing w:val="-4"/>
          <w:sz w:val="24"/>
          <w:szCs w:val="24"/>
          <w:lang w:eastAsia="ru-RU"/>
        </w:rPr>
        <w:softHyphen/>
        <w:t xml:space="preserve">-практических задач. Иными словами, объектом оценки предметных результатов являются действия с предметным содержанием, выполняемые обучающимися. </w:t>
      </w:r>
    </w:p>
    <w:p w:rsidR="000D0C1E" w:rsidRPr="00062F7A" w:rsidRDefault="000D0C1E" w:rsidP="000D0C1E">
      <w:pPr>
        <w:pStyle w:val="af2"/>
        <w:rPr>
          <w:sz w:val="24"/>
          <w:szCs w:val="24"/>
        </w:rPr>
      </w:pPr>
      <w:r w:rsidRPr="00062F7A">
        <w:rPr>
          <w:sz w:val="24"/>
          <w:szCs w:val="24"/>
        </w:rPr>
        <w:t>Оценка достижения предметных результатов ведется как в ходе стартового, текущего, тематического и промежуточного, а также итогового оценивания. Результаты накопленной оценки, полученной в ходе стартового, текущего, тематического и промежуточного оценивания, учитываются при определении итоговой оценки.</w:t>
      </w:r>
    </w:p>
    <w:p w:rsidR="000D0C1E" w:rsidRPr="00062F7A" w:rsidRDefault="000D0C1E" w:rsidP="000D0C1E">
      <w:pPr>
        <w:pStyle w:val="af2"/>
        <w:rPr>
          <w:sz w:val="24"/>
          <w:szCs w:val="24"/>
        </w:rPr>
      </w:pPr>
      <w:r w:rsidRPr="00062F7A">
        <w:rPr>
          <w:sz w:val="24"/>
          <w:szCs w:val="24"/>
        </w:rPr>
        <w:t xml:space="preserve">Текущее оценивание освоения учебной программы осуществляется учителем на уроках в течение всего учебного года. Оценка ставится за учебную задачу, показывающую овладение конкретным действием (умением) по пятибалльной шкале в соответствии с критерием выставления оценок. Его основными задачами являются: установление и оценка уровней понимания и первичного усвоения отдельных элементов содержания темы, установление связей между ними и усвоенным содержанием предыдущих тем, закрепление знаний, умений и навыков. Формами текущего оценивания являются индивидуальный, групповой и фронтальный опросы, выполнение обучающимися различных видов письменных работ; взаимоконтроль учеников в парах и группах; самоконтроль и т. д. В условиях внедрения внешнего независимого оценивания особое значение приобретает тестовая форма контроля и оценки знаний обучающихся. </w:t>
      </w:r>
    </w:p>
    <w:p w:rsidR="000D0C1E" w:rsidRPr="00062F7A" w:rsidRDefault="000D0C1E" w:rsidP="000D0C1E">
      <w:pPr>
        <w:pStyle w:val="af2"/>
        <w:rPr>
          <w:sz w:val="24"/>
          <w:szCs w:val="24"/>
        </w:rPr>
      </w:pPr>
    </w:p>
    <w:p w:rsidR="000D0C1E" w:rsidRPr="00062F7A" w:rsidRDefault="000D0C1E" w:rsidP="000D0C1E">
      <w:pPr>
        <w:shd w:val="clear" w:color="auto" w:fill="FFFFFF"/>
        <w:spacing w:after="0" w:line="240" w:lineRule="auto"/>
        <w:ind w:firstLine="709"/>
        <w:jc w:val="center"/>
        <w:rPr>
          <w:rFonts w:ascii="Times New Roman" w:eastAsia="Times New Roman" w:hAnsi="Times New Roman" w:cs="Times New Roman"/>
          <w:sz w:val="24"/>
          <w:szCs w:val="24"/>
          <w:lang w:eastAsia="ru-RU"/>
        </w:rPr>
      </w:pPr>
      <w:r w:rsidRPr="00062F7A">
        <w:rPr>
          <w:rFonts w:ascii="Times New Roman" w:eastAsia="Times New Roman" w:hAnsi="Times New Roman" w:cs="Times New Roman"/>
          <w:b/>
          <w:bCs/>
          <w:sz w:val="24"/>
          <w:szCs w:val="24"/>
          <w:lang w:eastAsia="ru-RU"/>
        </w:rPr>
        <w:t>Критерии оценивания устных ответов</w:t>
      </w:r>
    </w:p>
    <w:p w:rsidR="000D0C1E" w:rsidRPr="00062F7A" w:rsidRDefault="000D0C1E" w:rsidP="000D0C1E">
      <w:pPr>
        <w:spacing w:after="0" w:line="240" w:lineRule="auto"/>
        <w:ind w:firstLine="709"/>
        <w:jc w:val="both"/>
        <w:rPr>
          <w:rFonts w:ascii="Times New Roman" w:eastAsia="Times New Roman" w:hAnsi="Times New Roman" w:cs="Times New Roman"/>
          <w:b/>
          <w:bCs/>
          <w:i/>
          <w:sz w:val="24"/>
          <w:szCs w:val="24"/>
          <w:lang w:eastAsia="ru-RU"/>
        </w:rPr>
      </w:pPr>
      <w:r w:rsidRPr="00062F7A">
        <w:rPr>
          <w:rFonts w:ascii="Times New Roman" w:eastAsia="Times New Roman" w:hAnsi="Times New Roman" w:cs="Times New Roman"/>
          <w:b/>
          <w:bCs/>
          <w:i/>
          <w:sz w:val="24"/>
          <w:szCs w:val="24"/>
          <w:lang w:eastAsia="ru-RU"/>
        </w:rPr>
        <w:lastRenderedPageBreak/>
        <w:t>Устные ответы</w:t>
      </w:r>
    </w:p>
    <w:p w:rsidR="000D0C1E" w:rsidRPr="00062F7A" w:rsidRDefault="000D0C1E" w:rsidP="000D0C1E">
      <w:pPr>
        <w:spacing w:after="0" w:line="240" w:lineRule="auto"/>
        <w:ind w:firstLine="709"/>
        <w:jc w:val="both"/>
        <w:rPr>
          <w:rFonts w:ascii="Times New Roman" w:eastAsia="MS Mincho" w:hAnsi="Times New Roman" w:cs="Times New Roman"/>
          <w:sz w:val="24"/>
          <w:szCs w:val="24"/>
        </w:rPr>
      </w:pPr>
      <w:r w:rsidRPr="00062F7A">
        <w:rPr>
          <w:rFonts w:ascii="Times New Roman" w:eastAsia="MS Mincho" w:hAnsi="Times New Roman" w:cs="Times New Roman"/>
          <w:sz w:val="24"/>
          <w:szCs w:val="24"/>
        </w:rPr>
        <w:t xml:space="preserve">Устный опрос является одним из основных способов учета знаний обучающихся по учебному предмету </w:t>
      </w:r>
      <w:r w:rsidRPr="00062F7A">
        <w:rPr>
          <w:rFonts w:ascii="Times New Roman" w:eastAsia="Times New Roman" w:hAnsi="Times New Roman" w:cs="Times New Roman"/>
          <w:spacing w:val="-4"/>
          <w:sz w:val="24"/>
          <w:szCs w:val="24"/>
          <w:lang w:eastAsia="ru-RU"/>
        </w:rPr>
        <w:t>«Родная (татарская) литература».</w:t>
      </w:r>
    </w:p>
    <w:p w:rsidR="000D0C1E" w:rsidRPr="00062F7A" w:rsidRDefault="000D0C1E" w:rsidP="000D0C1E">
      <w:pPr>
        <w:spacing w:after="0" w:line="240" w:lineRule="auto"/>
        <w:ind w:firstLine="709"/>
        <w:jc w:val="both"/>
        <w:rPr>
          <w:rFonts w:ascii="Times New Roman" w:eastAsia="MS Mincho" w:hAnsi="Times New Roman" w:cs="Times New Roman"/>
          <w:sz w:val="24"/>
          <w:szCs w:val="24"/>
        </w:rPr>
      </w:pPr>
      <w:r w:rsidRPr="00062F7A">
        <w:rPr>
          <w:rFonts w:ascii="Times New Roman" w:eastAsia="MS Mincho" w:hAnsi="Times New Roman" w:cs="Times New Roman"/>
          <w:sz w:val="24"/>
          <w:szCs w:val="24"/>
        </w:rPr>
        <w:t>При оценке устных ответов учитель руководствуется следующими основными критериями в пределах программы данного класса:</w:t>
      </w:r>
    </w:p>
    <w:p w:rsidR="000D0C1E" w:rsidRPr="00062F7A" w:rsidRDefault="000D0C1E" w:rsidP="00ED0118">
      <w:pPr>
        <w:pStyle w:val="ab"/>
        <w:numPr>
          <w:ilvl w:val="0"/>
          <w:numId w:val="223"/>
        </w:numPr>
        <w:tabs>
          <w:tab w:val="left" w:pos="993"/>
        </w:tabs>
        <w:ind w:left="0" w:firstLine="709"/>
        <w:contextualSpacing w:val="0"/>
        <w:jc w:val="both"/>
        <w:rPr>
          <w:rFonts w:ascii="Times New Roman" w:eastAsia="MS Mincho" w:hAnsi="Times New Roman"/>
          <w:lang w:val="ru-RU"/>
        </w:rPr>
      </w:pPr>
      <w:r w:rsidRPr="00062F7A">
        <w:rPr>
          <w:rFonts w:ascii="Times New Roman" w:eastAsia="MS Mincho" w:hAnsi="Times New Roman"/>
          <w:lang w:val="ru-RU"/>
        </w:rPr>
        <w:t>знание текста и понимание идейно-художественного содержания изученного произведения;</w:t>
      </w:r>
    </w:p>
    <w:p w:rsidR="000D0C1E" w:rsidRPr="00062F7A" w:rsidRDefault="000D0C1E" w:rsidP="00ED0118">
      <w:pPr>
        <w:pStyle w:val="ab"/>
        <w:numPr>
          <w:ilvl w:val="0"/>
          <w:numId w:val="223"/>
        </w:numPr>
        <w:tabs>
          <w:tab w:val="left" w:pos="993"/>
        </w:tabs>
        <w:ind w:left="0" w:firstLine="709"/>
        <w:contextualSpacing w:val="0"/>
        <w:jc w:val="both"/>
        <w:rPr>
          <w:rFonts w:ascii="Times New Roman" w:eastAsia="MS Mincho" w:hAnsi="Times New Roman"/>
          <w:lang w:val="ru-RU"/>
        </w:rPr>
      </w:pPr>
      <w:r w:rsidRPr="00062F7A">
        <w:rPr>
          <w:rFonts w:ascii="Times New Roman" w:eastAsia="MS Mincho" w:hAnsi="Times New Roman"/>
          <w:lang w:val="ru-RU"/>
        </w:rPr>
        <w:t>умение объяснить взаимосвязь событий, характер и поступки героев;</w:t>
      </w:r>
    </w:p>
    <w:p w:rsidR="000D0C1E" w:rsidRPr="00062F7A" w:rsidRDefault="000D0C1E" w:rsidP="00ED0118">
      <w:pPr>
        <w:pStyle w:val="ab"/>
        <w:numPr>
          <w:ilvl w:val="0"/>
          <w:numId w:val="223"/>
        </w:numPr>
        <w:tabs>
          <w:tab w:val="left" w:pos="993"/>
        </w:tabs>
        <w:ind w:left="0" w:firstLine="709"/>
        <w:contextualSpacing w:val="0"/>
        <w:jc w:val="both"/>
        <w:rPr>
          <w:rFonts w:ascii="Times New Roman" w:eastAsia="MS Mincho" w:hAnsi="Times New Roman"/>
          <w:lang w:val="ru-RU"/>
        </w:rPr>
      </w:pPr>
      <w:r w:rsidRPr="00062F7A">
        <w:rPr>
          <w:rFonts w:ascii="Times New Roman" w:eastAsia="MS Mincho" w:hAnsi="Times New Roman"/>
          <w:lang w:val="ru-RU"/>
        </w:rPr>
        <w:t>понимание роли художественных средств в раскрытии идейно-эстетического содержания изученного произведения;</w:t>
      </w:r>
    </w:p>
    <w:p w:rsidR="000D0C1E" w:rsidRPr="00062F7A" w:rsidRDefault="000D0C1E" w:rsidP="00ED0118">
      <w:pPr>
        <w:pStyle w:val="ab"/>
        <w:numPr>
          <w:ilvl w:val="0"/>
          <w:numId w:val="223"/>
        </w:numPr>
        <w:tabs>
          <w:tab w:val="left" w:pos="993"/>
        </w:tabs>
        <w:ind w:left="0" w:firstLine="709"/>
        <w:contextualSpacing w:val="0"/>
        <w:jc w:val="both"/>
        <w:rPr>
          <w:rFonts w:ascii="Times New Roman" w:eastAsia="MS Mincho" w:hAnsi="Times New Roman"/>
          <w:lang w:val="ru-RU"/>
        </w:rPr>
      </w:pPr>
      <w:r w:rsidRPr="00062F7A">
        <w:rPr>
          <w:rFonts w:ascii="Times New Roman" w:eastAsia="MS Mincho" w:hAnsi="Times New Roman"/>
          <w:lang w:val="ru-RU"/>
        </w:rPr>
        <w:t>знание теоретико-литературных понятий и умение пользоваться этими знаниями при анализе произведений, изучаемых в классе и прочитанных самостоятельно;</w:t>
      </w:r>
    </w:p>
    <w:p w:rsidR="000D0C1E" w:rsidRPr="00062F7A" w:rsidRDefault="000D0C1E" w:rsidP="00ED0118">
      <w:pPr>
        <w:pStyle w:val="ab"/>
        <w:numPr>
          <w:ilvl w:val="0"/>
          <w:numId w:val="223"/>
        </w:numPr>
        <w:tabs>
          <w:tab w:val="left" w:pos="993"/>
        </w:tabs>
        <w:ind w:left="0" w:firstLine="709"/>
        <w:contextualSpacing w:val="0"/>
        <w:jc w:val="both"/>
        <w:rPr>
          <w:rFonts w:ascii="Times New Roman" w:eastAsia="MS Mincho" w:hAnsi="Times New Roman"/>
          <w:lang w:val="ru-RU"/>
        </w:rPr>
      </w:pPr>
      <w:r w:rsidRPr="00062F7A">
        <w:rPr>
          <w:rFonts w:ascii="Times New Roman" w:eastAsia="MS Mincho" w:hAnsi="Times New Roman"/>
          <w:lang w:val="ru-RU"/>
        </w:rPr>
        <w:t>умение анализировать художественное произведение в соответствии с ведущими идеями эпохи;</w:t>
      </w:r>
    </w:p>
    <w:p w:rsidR="000D0C1E" w:rsidRPr="00062F7A" w:rsidRDefault="000D0C1E" w:rsidP="00ED0118">
      <w:pPr>
        <w:pStyle w:val="ab"/>
        <w:numPr>
          <w:ilvl w:val="0"/>
          <w:numId w:val="223"/>
        </w:numPr>
        <w:tabs>
          <w:tab w:val="left" w:pos="993"/>
        </w:tabs>
        <w:ind w:left="0" w:firstLine="709"/>
        <w:contextualSpacing w:val="0"/>
        <w:jc w:val="both"/>
        <w:rPr>
          <w:rFonts w:ascii="Times New Roman" w:eastAsia="MS Mincho" w:hAnsi="Times New Roman"/>
          <w:lang w:val="ru-RU"/>
        </w:rPr>
      </w:pPr>
      <w:r w:rsidRPr="00062F7A">
        <w:rPr>
          <w:rFonts w:ascii="Times New Roman" w:eastAsia="MS Mincho" w:hAnsi="Times New Roman"/>
          <w:lang w:val="ru-RU"/>
        </w:rPr>
        <w:t>умение владеть монологической литературной речью, логически и последовательно отвечать на поставленный вопрос, правильно, бегло и выразительно читать художественный текст.</w:t>
      </w:r>
    </w:p>
    <w:p w:rsidR="000D0C1E" w:rsidRPr="00062F7A" w:rsidRDefault="000D0C1E" w:rsidP="000D0C1E">
      <w:pPr>
        <w:spacing w:after="0" w:line="240" w:lineRule="auto"/>
        <w:ind w:firstLine="709"/>
        <w:jc w:val="both"/>
        <w:rPr>
          <w:rFonts w:ascii="Times New Roman" w:eastAsia="MS Mincho" w:hAnsi="Times New Roman" w:cs="Times New Roman"/>
          <w:sz w:val="24"/>
          <w:szCs w:val="24"/>
        </w:rPr>
      </w:pPr>
      <w:r w:rsidRPr="00062F7A">
        <w:rPr>
          <w:rFonts w:ascii="Times New Roman" w:eastAsia="MS Mincho" w:hAnsi="Times New Roman" w:cs="Times New Roman"/>
          <w:sz w:val="24"/>
          <w:szCs w:val="24"/>
        </w:rPr>
        <w:t>При оценке устных ответов по литературе используются следующие критерии:</w:t>
      </w:r>
    </w:p>
    <w:p w:rsidR="000D0C1E" w:rsidRPr="00062F7A" w:rsidRDefault="000D0C1E" w:rsidP="000D0C1E">
      <w:pPr>
        <w:spacing w:after="0" w:line="240" w:lineRule="auto"/>
        <w:ind w:right="142" w:firstLine="709"/>
        <w:jc w:val="both"/>
        <w:rPr>
          <w:rFonts w:ascii="Times New Roman" w:eastAsia="MS Mincho" w:hAnsi="Times New Roman" w:cs="Times New Roman"/>
          <w:sz w:val="24"/>
          <w:szCs w:val="24"/>
        </w:rPr>
      </w:pPr>
      <w:r w:rsidRPr="00062F7A">
        <w:rPr>
          <w:rFonts w:ascii="Times New Roman" w:eastAsia="MS Mincho" w:hAnsi="Times New Roman" w:cs="Times New Roman"/>
          <w:sz w:val="24"/>
          <w:szCs w:val="24"/>
        </w:rPr>
        <w:t xml:space="preserve">Оценка </w:t>
      </w:r>
      <w:r w:rsidRPr="00062F7A">
        <w:rPr>
          <w:rFonts w:ascii="Times New Roman" w:eastAsia="Times New Roman" w:hAnsi="Times New Roman" w:cs="Times New Roman"/>
          <w:sz w:val="24"/>
          <w:szCs w:val="24"/>
          <w:lang w:eastAsia="ru-RU"/>
        </w:rPr>
        <w:t>«5» ставится</w:t>
      </w:r>
      <w:r w:rsidRPr="00062F7A">
        <w:rPr>
          <w:rFonts w:ascii="Times New Roman" w:eastAsia="MS Mincho" w:hAnsi="Times New Roman" w:cs="Times New Roman"/>
          <w:sz w:val="24"/>
          <w:szCs w:val="24"/>
        </w:rPr>
        <w:t xml:space="preserve"> за ответ, который обнаруживает прочные знания и глубокое понимание текста изучаемого произведения; обучающийся умеет объяснить взаимосвязь событий, характер и поступки героев, роль художественных средств в раскрытии идейно-эстетического содержания произведения; привлекает текст для аргументации своих выводов; раскрывает связь произведения с эпохой; свободно владеет монологической речью.</w:t>
      </w:r>
    </w:p>
    <w:p w:rsidR="000D0C1E" w:rsidRPr="00062F7A" w:rsidRDefault="000D0C1E" w:rsidP="000D0C1E">
      <w:pPr>
        <w:spacing w:after="0" w:line="240" w:lineRule="auto"/>
        <w:ind w:right="142" w:firstLine="709"/>
        <w:jc w:val="both"/>
        <w:rPr>
          <w:rFonts w:ascii="Times New Roman" w:eastAsia="MS Mincho" w:hAnsi="Times New Roman" w:cs="Times New Roman"/>
          <w:sz w:val="24"/>
          <w:szCs w:val="24"/>
        </w:rPr>
      </w:pPr>
      <w:r w:rsidRPr="00062F7A">
        <w:rPr>
          <w:rFonts w:ascii="Times New Roman" w:eastAsia="MS Mincho" w:hAnsi="Times New Roman" w:cs="Times New Roman"/>
          <w:sz w:val="24"/>
          <w:szCs w:val="24"/>
        </w:rPr>
        <w:t xml:space="preserve">Оценка </w:t>
      </w:r>
      <w:r w:rsidRPr="00062F7A">
        <w:rPr>
          <w:rFonts w:ascii="Times New Roman" w:eastAsia="Times New Roman" w:hAnsi="Times New Roman" w:cs="Times New Roman"/>
          <w:sz w:val="24"/>
          <w:szCs w:val="24"/>
          <w:lang w:eastAsia="ru-RU"/>
        </w:rPr>
        <w:t>«4»</w:t>
      </w:r>
      <w:r w:rsidRPr="00062F7A">
        <w:rPr>
          <w:rFonts w:ascii="Times New Roman" w:eastAsia="MS Mincho" w:hAnsi="Times New Roman" w:cs="Times New Roman"/>
          <w:sz w:val="24"/>
          <w:szCs w:val="24"/>
        </w:rPr>
        <w:t xml:space="preserve"> ставится за ответ, который показывает прочное знание и достаточно глубокое понимание текста изучаемого произведения; обучающийся умеет объяснить взаимосвязь событий, характеры и поступки героев и роль основных художественных средств в раскрытии идейно-эстетического содержания произведения; привлекает текст произведения для обоснования своих выводов; хорошо владеет монологической литературной речью, однако допускает 1-2 неточности в ответе.</w:t>
      </w:r>
    </w:p>
    <w:p w:rsidR="000D0C1E" w:rsidRPr="00062F7A" w:rsidRDefault="000D0C1E" w:rsidP="000D0C1E">
      <w:pPr>
        <w:spacing w:after="0" w:line="240" w:lineRule="auto"/>
        <w:ind w:firstLine="709"/>
        <w:jc w:val="both"/>
        <w:rPr>
          <w:rFonts w:ascii="Times New Roman" w:eastAsia="MS Mincho" w:hAnsi="Times New Roman" w:cs="Times New Roman"/>
          <w:sz w:val="24"/>
          <w:szCs w:val="24"/>
        </w:rPr>
      </w:pPr>
      <w:r w:rsidRPr="00062F7A">
        <w:rPr>
          <w:rFonts w:ascii="Times New Roman" w:eastAsia="MS Mincho" w:hAnsi="Times New Roman" w:cs="Times New Roman"/>
          <w:sz w:val="24"/>
          <w:szCs w:val="24"/>
        </w:rPr>
        <w:t xml:space="preserve">Оценка </w:t>
      </w:r>
      <w:r w:rsidRPr="00062F7A">
        <w:rPr>
          <w:rFonts w:ascii="Times New Roman" w:eastAsia="Times New Roman" w:hAnsi="Times New Roman" w:cs="Times New Roman"/>
          <w:sz w:val="24"/>
          <w:szCs w:val="24"/>
          <w:lang w:eastAsia="ru-RU"/>
        </w:rPr>
        <w:t xml:space="preserve">«3» </w:t>
      </w:r>
      <w:r w:rsidRPr="00062F7A">
        <w:rPr>
          <w:rFonts w:ascii="Times New Roman" w:eastAsia="MS Mincho" w:hAnsi="Times New Roman" w:cs="Times New Roman"/>
          <w:sz w:val="24"/>
          <w:szCs w:val="24"/>
        </w:rPr>
        <w:t>ставится за ответ, свидетельствующий в основном знание и понимание текста изучаемого произведения; обучающийся умеет объяснять взаимосвязь основных средств в раскрытии идейно-художественного содержания произведения, но недостаточно может пользоваться этими знаниями при анализе произведения; допускает несколько ошибок в содержании ответа, недостаточно свободно владеет монологической речью, в ответе присутствует ряд недостатков в композиции и языке ответа, а также уровень чтения не соответствует установленным нормам для данного класса.</w:t>
      </w:r>
    </w:p>
    <w:p w:rsidR="000D0C1E" w:rsidRPr="00062F7A" w:rsidRDefault="000D0C1E" w:rsidP="000D0C1E">
      <w:pPr>
        <w:spacing w:after="0" w:line="240" w:lineRule="auto"/>
        <w:ind w:firstLine="709"/>
        <w:jc w:val="both"/>
        <w:rPr>
          <w:rFonts w:ascii="Times New Roman" w:eastAsia="Times New Roman" w:hAnsi="Times New Roman" w:cs="Times New Roman"/>
          <w:sz w:val="24"/>
          <w:szCs w:val="24"/>
          <w:lang w:eastAsia="ru-RU"/>
        </w:rPr>
      </w:pPr>
      <w:r w:rsidRPr="00062F7A">
        <w:rPr>
          <w:rFonts w:ascii="Times New Roman" w:eastAsia="MS Mincho" w:hAnsi="Times New Roman" w:cs="Times New Roman"/>
          <w:sz w:val="24"/>
          <w:szCs w:val="24"/>
        </w:rPr>
        <w:t xml:space="preserve">Оценка </w:t>
      </w:r>
      <w:r w:rsidRPr="00062F7A">
        <w:rPr>
          <w:rFonts w:ascii="Times New Roman" w:eastAsia="Times New Roman" w:hAnsi="Times New Roman" w:cs="Times New Roman"/>
          <w:sz w:val="24"/>
          <w:szCs w:val="24"/>
          <w:lang w:eastAsia="ru-RU"/>
        </w:rPr>
        <w:t xml:space="preserve">«2» </w:t>
      </w:r>
      <w:r w:rsidRPr="00062F7A">
        <w:rPr>
          <w:rFonts w:ascii="Times New Roman" w:eastAsia="MS Mincho" w:hAnsi="Times New Roman" w:cs="Times New Roman"/>
          <w:sz w:val="24"/>
          <w:szCs w:val="24"/>
        </w:rPr>
        <w:t>ответ обнаруживает незнание существенных вопросов содержания произведения; обучающийся не умеет объяснять поведение и характеры основных героев и роль важнейших художественных средств в раскрытии идейно-эстетического содержания произведения, слабо владеет монологической речью и техникой чтения, а также беден словарь.</w:t>
      </w:r>
    </w:p>
    <w:p w:rsidR="000D0C1E" w:rsidRPr="00062F7A" w:rsidRDefault="000D0C1E" w:rsidP="000D0C1E">
      <w:pPr>
        <w:spacing w:after="0" w:line="240" w:lineRule="auto"/>
        <w:ind w:firstLine="709"/>
        <w:jc w:val="both"/>
        <w:rPr>
          <w:rFonts w:ascii="Times New Roman" w:eastAsia="Times New Roman" w:hAnsi="Times New Roman" w:cs="Times New Roman"/>
          <w:sz w:val="24"/>
          <w:szCs w:val="24"/>
          <w:lang w:eastAsia="ru-RU"/>
        </w:rPr>
      </w:pPr>
      <w:r w:rsidRPr="00062F7A">
        <w:rPr>
          <w:rFonts w:ascii="Times New Roman" w:eastAsia="Times New Roman" w:hAnsi="Times New Roman" w:cs="Times New Roman"/>
          <w:sz w:val="24"/>
          <w:szCs w:val="24"/>
          <w:lang w:eastAsia="ru-RU"/>
        </w:rPr>
        <w:t>Оценка («5», «4», «3») может ставиться не только за единовременный ответ (когда на проверку подготовки ученика отводится определенное время), но и за рассредоточенный во времени, т. е. за сумму ответов, данных обучающимся на протяжении урока (выводится поурочный балл), при условии, если в процессе урока не только заслушивались ответы учащегося, но и осуществлялась проверка его умения применять знания на практике.</w:t>
      </w:r>
    </w:p>
    <w:p w:rsidR="000D0C1E" w:rsidRPr="00062F7A" w:rsidRDefault="000D0C1E" w:rsidP="000D0C1E">
      <w:pPr>
        <w:autoSpaceDE w:val="0"/>
        <w:autoSpaceDN w:val="0"/>
        <w:adjustRightInd w:val="0"/>
        <w:spacing w:after="0" w:line="240" w:lineRule="auto"/>
        <w:ind w:firstLine="709"/>
        <w:jc w:val="both"/>
        <w:rPr>
          <w:rFonts w:ascii="Times New Roman" w:eastAsia="MS Mincho" w:hAnsi="Times New Roman" w:cs="Times New Roman"/>
          <w:sz w:val="24"/>
          <w:szCs w:val="24"/>
        </w:rPr>
      </w:pPr>
      <w:r w:rsidRPr="00062F7A">
        <w:rPr>
          <w:rFonts w:ascii="Times New Roman" w:eastAsia="MS Mincho" w:hAnsi="Times New Roman" w:cs="Times New Roman"/>
          <w:b/>
          <w:i/>
          <w:sz w:val="24"/>
          <w:szCs w:val="24"/>
        </w:rPr>
        <w:t>Чтение стихотворений наизусть</w:t>
      </w:r>
      <w:r>
        <w:rPr>
          <w:rFonts w:ascii="Times New Roman" w:eastAsia="MS Mincho" w:hAnsi="Times New Roman" w:cs="Times New Roman"/>
          <w:b/>
          <w:i/>
          <w:sz w:val="24"/>
          <w:szCs w:val="24"/>
        </w:rPr>
        <w:t xml:space="preserve"> </w:t>
      </w:r>
      <w:r w:rsidRPr="00062F7A">
        <w:rPr>
          <w:rFonts w:ascii="Times New Roman" w:eastAsia="MS Mincho" w:hAnsi="Times New Roman" w:cs="Times New Roman"/>
          <w:sz w:val="24"/>
          <w:szCs w:val="24"/>
        </w:rPr>
        <w:t>Оценка «5» ставится, если обучающийся твердо, без подсказок, знает наизусть, выразительно читает.</w:t>
      </w:r>
    </w:p>
    <w:p w:rsidR="000D0C1E" w:rsidRPr="00062F7A" w:rsidRDefault="000D0C1E" w:rsidP="000D0C1E">
      <w:pPr>
        <w:autoSpaceDE w:val="0"/>
        <w:autoSpaceDN w:val="0"/>
        <w:adjustRightInd w:val="0"/>
        <w:spacing w:after="0" w:line="240" w:lineRule="auto"/>
        <w:ind w:firstLine="709"/>
        <w:jc w:val="both"/>
        <w:rPr>
          <w:rFonts w:ascii="Times New Roman" w:eastAsia="MS Mincho" w:hAnsi="Times New Roman" w:cs="Times New Roman"/>
          <w:sz w:val="24"/>
          <w:szCs w:val="24"/>
        </w:rPr>
      </w:pPr>
      <w:r w:rsidRPr="00062F7A">
        <w:rPr>
          <w:rFonts w:ascii="Times New Roman" w:eastAsia="MS Mincho" w:hAnsi="Times New Roman" w:cs="Times New Roman"/>
          <w:sz w:val="24"/>
          <w:szCs w:val="24"/>
        </w:rPr>
        <w:t>Оценка «4» ставится, если обучающийся знает стихотворение наизусть, но допускает при чтении перестановку слов, самостоятельно исправляет допущенные неточности.</w:t>
      </w:r>
    </w:p>
    <w:p w:rsidR="000D0C1E" w:rsidRPr="00062F7A" w:rsidRDefault="000D0C1E" w:rsidP="000D0C1E">
      <w:pPr>
        <w:autoSpaceDE w:val="0"/>
        <w:autoSpaceDN w:val="0"/>
        <w:adjustRightInd w:val="0"/>
        <w:spacing w:after="0" w:line="240" w:lineRule="auto"/>
        <w:ind w:firstLine="709"/>
        <w:jc w:val="both"/>
        <w:rPr>
          <w:rFonts w:ascii="Times New Roman" w:eastAsia="MS Mincho" w:hAnsi="Times New Roman" w:cs="Times New Roman"/>
          <w:sz w:val="24"/>
          <w:szCs w:val="24"/>
        </w:rPr>
      </w:pPr>
      <w:r w:rsidRPr="00062F7A">
        <w:rPr>
          <w:rFonts w:ascii="Times New Roman" w:eastAsia="MS Mincho" w:hAnsi="Times New Roman" w:cs="Times New Roman"/>
          <w:sz w:val="24"/>
          <w:szCs w:val="24"/>
        </w:rPr>
        <w:lastRenderedPageBreak/>
        <w:t>Оценка «3» ставится, если обучающийся читает наизусть, но при чтении обнаруживает нетвердое усвоение текста.</w:t>
      </w:r>
    </w:p>
    <w:p w:rsidR="000D0C1E" w:rsidRPr="00062F7A" w:rsidRDefault="000D0C1E" w:rsidP="000D0C1E">
      <w:pPr>
        <w:autoSpaceDE w:val="0"/>
        <w:autoSpaceDN w:val="0"/>
        <w:adjustRightInd w:val="0"/>
        <w:spacing w:after="0" w:line="240" w:lineRule="auto"/>
        <w:ind w:firstLine="709"/>
        <w:jc w:val="both"/>
        <w:rPr>
          <w:rFonts w:ascii="Times New Roman" w:eastAsia="MS Mincho" w:hAnsi="Times New Roman" w:cs="Times New Roman"/>
          <w:sz w:val="24"/>
          <w:szCs w:val="24"/>
        </w:rPr>
      </w:pPr>
      <w:r w:rsidRPr="00062F7A">
        <w:rPr>
          <w:rFonts w:ascii="Times New Roman" w:eastAsia="MS Mincho" w:hAnsi="Times New Roman" w:cs="Times New Roman"/>
          <w:sz w:val="24"/>
          <w:szCs w:val="24"/>
        </w:rPr>
        <w:t xml:space="preserve">Оценка «2» ставится, если обучающийся нарушает последовательность при чтении наизусть, не полностью воспроизводит текст. </w:t>
      </w:r>
    </w:p>
    <w:p w:rsidR="000D0C1E" w:rsidRPr="00062F7A" w:rsidRDefault="000D0C1E" w:rsidP="000D0C1E">
      <w:pPr>
        <w:autoSpaceDE w:val="0"/>
        <w:autoSpaceDN w:val="0"/>
        <w:adjustRightInd w:val="0"/>
        <w:spacing w:after="0" w:line="240" w:lineRule="auto"/>
        <w:ind w:firstLine="709"/>
        <w:jc w:val="both"/>
        <w:rPr>
          <w:rFonts w:ascii="Times New Roman" w:eastAsia="MS Mincho" w:hAnsi="Times New Roman" w:cs="Times New Roman"/>
          <w:sz w:val="24"/>
          <w:szCs w:val="24"/>
        </w:rPr>
      </w:pPr>
      <w:r w:rsidRPr="00062F7A">
        <w:rPr>
          <w:rFonts w:ascii="Times New Roman" w:eastAsia="MS Mincho" w:hAnsi="Times New Roman" w:cs="Times New Roman"/>
          <w:b/>
          <w:i/>
          <w:sz w:val="24"/>
          <w:szCs w:val="24"/>
        </w:rPr>
        <w:t xml:space="preserve">Выразительное чтение </w:t>
      </w:r>
      <w:r>
        <w:rPr>
          <w:rFonts w:ascii="Times New Roman" w:eastAsia="MS Mincho" w:hAnsi="Times New Roman" w:cs="Times New Roman"/>
          <w:b/>
          <w:i/>
          <w:sz w:val="24"/>
          <w:szCs w:val="24"/>
        </w:rPr>
        <w:t xml:space="preserve"> </w:t>
      </w:r>
      <w:r w:rsidRPr="00062F7A">
        <w:rPr>
          <w:rFonts w:ascii="Times New Roman" w:eastAsia="MS Mincho" w:hAnsi="Times New Roman" w:cs="Times New Roman"/>
          <w:sz w:val="24"/>
          <w:szCs w:val="24"/>
        </w:rPr>
        <w:t xml:space="preserve">Требования к выразительному чтению – правильная постановка логического ударения, соблюдение пауз, правильный выбор темпа, соблюдение нужной интонации, безошибочное чтение. </w:t>
      </w:r>
    </w:p>
    <w:p w:rsidR="000D0C1E" w:rsidRPr="00062F7A" w:rsidRDefault="000D0C1E" w:rsidP="000D0C1E">
      <w:pPr>
        <w:autoSpaceDE w:val="0"/>
        <w:autoSpaceDN w:val="0"/>
        <w:adjustRightInd w:val="0"/>
        <w:spacing w:after="0" w:line="240" w:lineRule="auto"/>
        <w:ind w:firstLine="709"/>
        <w:jc w:val="both"/>
        <w:rPr>
          <w:rFonts w:ascii="Times New Roman" w:eastAsia="MS Mincho" w:hAnsi="Times New Roman" w:cs="Times New Roman"/>
          <w:sz w:val="24"/>
          <w:szCs w:val="24"/>
        </w:rPr>
      </w:pPr>
      <w:r w:rsidRPr="00062F7A">
        <w:rPr>
          <w:rFonts w:ascii="Times New Roman" w:eastAsia="MS Mincho" w:hAnsi="Times New Roman" w:cs="Times New Roman"/>
          <w:sz w:val="24"/>
          <w:szCs w:val="24"/>
        </w:rPr>
        <w:t>Оценка «5» ставится, если выполнены правильно все требования.</w:t>
      </w:r>
    </w:p>
    <w:p w:rsidR="000D0C1E" w:rsidRPr="00062F7A" w:rsidRDefault="000D0C1E" w:rsidP="000D0C1E">
      <w:pPr>
        <w:autoSpaceDE w:val="0"/>
        <w:autoSpaceDN w:val="0"/>
        <w:adjustRightInd w:val="0"/>
        <w:spacing w:after="0" w:line="240" w:lineRule="auto"/>
        <w:ind w:firstLine="709"/>
        <w:jc w:val="both"/>
        <w:rPr>
          <w:rFonts w:ascii="Times New Roman" w:eastAsia="MS Mincho" w:hAnsi="Times New Roman" w:cs="Times New Roman"/>
          <w:sz w:val="24"/>
          <w:szCs w:val="24"/>
        </w:rPr>
      </w:pPr>
      <w:r w:rsidRPr="00062F7A">
        <w:rPr>
          <w:rFonts w:ascii="Times New Roman" w:eastAsia="MS Mincho" w:hAnsi="Times New Roman" w:cs="Times New Roman"/>
          <w:sz w:val="24"/>
          <w:szCs w:val="24"/>
        </w:rPr>
        <w:t>Оценка «4» ставится, если не соблюдены 1-2 требования.</w:t>
      </w:r>
    </w:p>
    <w:p w:rsidR="000D0C1E" w:rsidRPr="00062F7A" w:rsidRDefault="000D0C1E" w:rsidP="000D0C1E">
      <w:pPr>
        <w:autoSpaceDE w:val="0"/>
        <w:autoSpaceDN w:val="0"/>
        <w:adjustRightInd w:val="0"/>
        <w:spacing w:after="0" w:line="240" w:lineRule="auto"/>
        <w:ind w:firstLine="709"/>
        <w:jc w:val="both"/>
        <w:rPr>
          <w:rFonts w:ascii="Times New Roman" w:eastAsia="MS Mincho" w:hAnsi="Times New Roman" w:cs="Times New Roman"/>
          <w:sz w:val="24"/>
          <w:szCs w:val="24"/>
        </w:rPr>
      </w:pPr>
      <w:r w:rsidRPr="00062F7A">
        <w:rPr>
          <w:rFonts w:ascii="Times New Roman" w:eastAsia="MS Mincho" w:hAnsi="Times New Roman" w:cs="Times New Roman"/>
          <w:sz w:val="24"/>
          <w:szCs w:val="24"/>
        </w:rPr>
        <w:t>Оценка «3» ставится, если не соблюдены три требования.</w:t>
      </w:r>
    </w:p>
    <w:p w:rsidR="000D0C1E" w:rsidRPr="00062F7A" w:rsidRDefault="000D0C1E" w:rsidP="000D0C1E">
      <w:pPr>
        <w:autoSpaceDE w:val="0"/>
        <w:autoSpaceDN w:val="0"/>
        <w:adjustRightInd w:val="0"/>
        <w:spacing w:after="0" w:line="240" w:lineRule="auto"/>
        <w:ind w:firstLine="709"/>
        <w:jc w:val="both"/>
        <w:rPr>
          <w:rFonts w:ascii="Times New Roman" w:eastAsia="MS Mincho" w:hAnsi="Times New Roman" w:cs="Times New Roman"/>
          <w:sz w:val="24"/>
          <w:szCs w:val="24"/>
        </w:rPr>
      </w:pPr>
      <w:r w:rsidRPr="00062F7A">
        <w:rPr>
          <w:rFonts w:ascii="Times New Roman" w:eastAsia="MS Mincho" w:hAnsi="Times New Roman" w:cs="Times New Roman"/>
          <w:sz w:val="24"/>
          <w:szCs w:val="24"/>
        </w:rPr>
        <w:t>Оценка «2» ставится, если не соблюдены более, чем три требования.</w:t>
      </w:r>
    </w:p>
    <w:p w:rsidR="000D0C1E" w:rsidRPr="00062F7A" w:rsidRDefault="000D0C1E" w:rsidP="000D0C1E">
      <w:pPr>
        <w:autoSpaceDE w:val="0"/>
        <w:autoSpaceDN w:val="0"/>
        <w:adjustRightInd w:val="0"/>
        <w:spacing w:after="0" w:line="240" w:lineRule="auto"/>
        <w:ind w:firstLine="709"/>
        <w:jc w:val="both"/>
        <w:rPr>
          <w:rFonts w:ascii="Times New Roman" w:eastAsia="MS Mincho" w:hAnsi="Times New Roman" w:cs="Times New Roman"/>
          <w:b/>
          <w:i/>
          <w:sz w:val="24"/>
          <w:szCs w:val="24"/>
        </w:rPr>
      </w:pPr>
      <w:r w:rsidRPr="00062F7A">
        <w:rPr>
          <w:rFonts w:ascii="Times New Roman" w:eastAsia="MS Mincho" w:hAnsi="Times New Roman" w:cs="Times New Roman"/>
          <w:b/>
          <w:i/>
          <w:sz w:val="24"/>
          <w:szCs w:val="24"/>
        </w:rPr>
        <w:t>Чтение по ролям</w:t>
      </w:r>
    </w:p>
    <w:p w:rsidR="000D0C1E" w:rsidRPr="00062F7A" w:rsidRDefault="000D0C1E" w:rsidP="000D0C1E">
      <w:pPr>
        <w:autoSpaceDE w:val="0"/>
        <w:autoSpaceDN w:val="0"/>
        <w:adjustRightInd w:val="0"/>
        <w:spacing w:after="0" w:line="240" w:lineRule="auto"/>
        <w:ind w:firstLine="709"/>
        <w:jc w:val="both"/>
        <w:rPr>
          <w:rFonts w:ascii="Times New Roman" w:eastAsia="MS Mincho" w:hAnsi="Times New Roman" w:cs="Times New Roman"/>
          <w:sz w:val="24"/>
          <w:szCs w:val="24"/>
        </w:rPr>
      </w:pPr>
      <w:r w:rsidRPr="00062F7A">
        <w:rPr>
          <w:rFonts w:ascii="Times New Roman" w:eastAsia="MS Mincho" w:hAnsi="Times New Roman" w:cs="Times New Roman"/>
          <w:sz w:val="24"/>
          <w:szCs w:val="24"/>
        </w:rPr>
        <w:t>Требования к чтению по ролям – своевременное чтение своих слов, подбор правильной интонации, безошибочное выразительное чтение.</w:t>
      </w:r>
    </w:p>
    <w:p w:rsidR="000D0C1E" w:rsidRPr="00062F7A" w:rsidRDefault="000D0C1E" w:rsidP="000D0C1E">
      <w:pPr>
        <w:autoSpaceDE w:val="0"/>
        <w:autoSpaceDN w:val="0"/>
        <w:adjustRightInd w:val="0"/>
        <w:spacing w:after="0" w:line="240" w:lineRule="auto"/>
        <w:ind w:firstLine="709"/>
        <w:jc w:val="both"/>
        <w:rPr>
          <w:rFonts w:ascii="Times New Roman" w:eastAsia="MS Mincho" w:hAnsi="Times New Roman" w:cs="Times New Roman"/>
          <w:sz w:val="24"/>
          <w:szCs w:val="24"/>
        </w:rPr>
      </w:pPr>
      <w:r w:rsidRPr="00062F7A">
        <w:rPr>
          <w:rFonts w:ascii="Times New Roman" w:eastAsia="MS Mincho" w:hAnsi="Times New Roman" w:cs="Times New Roman"/>
          <w:sz w:val="24"/>
          <w:szCs w:val="24"/>
        </w:rPr>
        <w:t>Оценка «5» ставится, если выполнены все требования.</w:t>
      </w:r>
    </w:p>
    <w:p w:rsidR="000D0C1E" w:rsidRPr="00062F7A" w:rsidRDefault="000D0C1E" w:rsidP="000D0C1E">
      <w:pPr>
        <w:autoSpaceDE w:val="0"/>
        <w:autoSpaceDN w:val="0"/>
        <w:adjustRightInd w:val="0"/>
        <w:spacing w:after="0" w:line="240" w:lineRule="auto"/>
        <w:ind w:firstLine="709"/>
        <w:jc w:val="both"/>
        <w:rPr>
          <w:rFonts w:ascii="Times New Roman" w:eastAsia="MS Mincho" w:hAnsi="Times New Roman" w:cs="Times New Roman"/>
          <w:sz w:val="24"/>
          <w:szCs w:val="24"/>
        </w:rPr>
      </w:pPr>
      <w:r w:rsidRPr="00062F7A">
        <w:rPr>
          <w:rFonts w:ascii="Times New Roman" w:eastAsia="MS Mincho" w:hAnsi="Times New Roman" w:cs="Times New Roman"/>
          <w:sz w:val="24"/>
          <w:szCs w:val="24"/>
        </w:rPr>
        <w:t>Оценка «4» ставится, если допущены ошибки по 1 требованию.</w:t>
      </w:r>
    </w:p>
    <w:p w:rsidR="000D0C1E" w:rsidRPr="00062F7A" w:rsidRDefault="000D0C1E" w:rsidP="000D0C1E">
      <w:pPr>
        <w:autoSpaceDE w:val="0"/>
        <w:autoSpaceDN w:val="0"/>
        <w:adjustRightInd w:val="0"/>
        <w:spacing w:after="0" w:line="240" w:lineRule="auto"/>
        <w:ind w:firstLine="709"/>
        <w:jc w:val="both"/>
        <w:rPr>
          <w:rFonts w:ascii="Times New Roman" w:eastAsia="MS Mincho" w:hAnsi="Times New Roman" w:cs="Times New Roman"/>
          <w:sz w:val="24"/>
          <w:szCs w:val="24"/>
        </w:rPr>
      </w:pPr>
      <w:r w:rsidRPr="00062F7A">
        <w:rPr>
          <w:rFonts w:ascii="Times New Roman" w:eastAsia="MS Mincho" w:hAnsi="Times New Roman" w:cs="Times New Roman"/>
          <w:sz w:val="24"/>
          <w:szCs w:val="24"/>
        </w:rPr>
        <w:t>Оценка «3» ставится, если допущены ошибки по 2 требованиям.</w:t>
      </w:r>
    </w:p>
    <w:p w:rsidR="000D0C1E" w:rsidRPr="00062F7A" w:rsidRDefault="000D0C1E" w:rsidP="000D0C1E">
      <w:pPr>
        <w:autoSpaceDE w:val="0"/>
        <w:autoSpaceDN w:val="0"/>
        <w:adjustRightInd w:val="0"/>
        <w:spacing w:after="0" w:line="240" w:lineRule="auto"/>
        <w:ind w:firstLine="709"/>
        <w:jc w:val="both"/>
        <w:rPr>
          <w:rFonts w:ascii="Times New Roman" w:eastAsia="MS Mincho" w:hAnsi="Times New Roman" w:cs="Times New Roman"/>
          <w:sz w:val="24"/>
          <w:szCs w:val="24"/>
        </w:rPr>
      </w:pPr>
      <w:r w:rsidRPr="00062F7A">
        <w:rPr>
          <w:rFonts w:ascii="Times New Roman" w:eastAsia="MS Mincho" w:hAnsi="Times New Roman" w:cs="Times New Roman"/>
          <w:sz w:val="24"/>
          <w:szCs w:val="24"/>
        </w:rPr>
        <w:t>Оценка «2» ставится, если допущены ошибки по 3 требованиям.</w:t>
      </w:r>
    </w:p>
    <w:p w:rsidR="000D0C1E" w:rsidRDefault="000D0C1E" w:rsidP="000D0C1E">
      <w:pPr>
        <w:autoSpaceDE w:val="0"/>
        <w:autoSpaceDN w:val="0"/>
        <w:adjustRightInd w:val="0"/>
        <w:spacing w:after="0" w:line="240" w:lineRule="auto"/>
        <w:ind w:firstLine="709"/>
        <w:jc w:val="both"/>
        <w:rPr>
          <w:rFonts w:ascii="Times New Roman" w:eastAsia="MS Mincho" w:hAnsi="Times New Roman" w:cs="Times New Roman"/>
          <w:b/>
          <w:i/>
          <w:sz w:val="24"/>
          <w:szCs w:val="24"/>
        </w:rPr>
      </w:pPr>
      <w:r w:rsidRPr="00062F7A">
        <w:rPr>
          <w:rFonts w:ascii="Times New Roman" w:eastAsia="MS Mincho" w:hAnsi="Times New Roman" w:cs="Times New Roman"/>
          <w:b/>
          <w:i/>
          <w:sz w:val="24"/>
          <w:szCs w:val="24"/>
        </w:rPr>
        <w:t>Пересказ текста</w:t>
      </w:r>
    </w:p>
    <w:p w:rsidR="000D0C1E" w:rsidRPr="00062F7A" w:rsidRDefault="000D0C1E" w:rsidP="000D0C1E">
      <w:pPr>
        <w:autoSpaceDE w:val="0"/>
        <w:autoSpaceDN w:val="0"/>
        <w:adjustRightInd w:val="0"/>
        <w:spacing w:after="0" w:line="240" w:lineRule="auto"/>
        <w:ind w:firstLine="709"/>
        <w:jc w:val="both"/>
        <w:rPr>
          <w:rFonts w:ascii="Times New Roman" w:eastAsia="MS Mincho" w:hAnsi="Times New Roman" w:cs="Times New Roman"/>
          <w:sz w:val="24"/>
          <w:szCs w:val="24"/>
        </w:rPr>
      </w:pPr>
      <w:r w:rsidRPr="00062F7A">
        <w:rPr>
          <w:rFonts w:ascii="Times New Roman" w:eastAsia="MS Mincho" w:hAnsi="Times New Roman" w:cs="Times New Roman"/>
          <w:sz w:val="24"/>
          <w:szCs w:val="24"/>
        </w:rPr>
        <w:t>Требования к пересказу текста</w:t>
      </w:r>
      <w:r w:rsidRPr="00062F7A">
        <w:rPr>
          <w:rFonts w:ascii="Times New Roman" w:eastAsia="MS Mincho" w:hAnsi="Times New Roman" w:cs="Times New Roman"/>
          <w:b/>
          <w:i/>
          <w:sz w:val="24"/>
          <w:szCs w:val="24"/>
        </w:rPr>
        <w:t xml:space="preserve"> – </w:t>
      </w:r>
      <w:r w:rsidRPr="00062F7A">
        <w:rPr>
          <w:rFonts w:ascii="Times New Roman" w:eastAsia="MS Mincho" w:hAnsi="Times New Roman" w:cs="Times New Roman"/>
          <w:sz w:val="24"/>
          <w:szCs w:val="24"/>
        </w:rPr>
        <w:t>самостоятельный, не упуская главного (подробно или кратко, или по плану) последовательный пересказ содержания прочитанного, правильные ответы на вопрос, умение подкрепить ответ на вопрос чтением соответствующих отрывков.</w:t>
      </w:r>
    </w:p>
    <w:p w:rsidR="000D0C1E" w:rsidRPr="00062F7A" w:rsidRDefault="000D0C1E" w:rsidP="000D0C1E">
      <w:pPr>
        <w:autoSpaceDE w:val="0"/>
        <w:autoSpaceDN w:val="0"/>
        <w:adjustRightInd w:val="0"/>
        <w:spacing w:after="0" w:line="240" w:lineRule="auto"/>
        <w:ind w:firstLine="709"/>
        <w:jc w:val="both"/>
        <w:rPr>
          <w:rFonts w:ascii="Times New Roman" w:eastAsia="MS Mincho" w:hAnsi="Times New Roman" w:cs="Times New Roman"/>
          <w:sz w:val="24"/>
          <w:szCs w:val="24"/>
        </w:rPr>
      </w:pPr>
      <w:r w:rsidRPr="00062F7A">
        <w:rPr>
          <w:rFonts w:ascii="Times New Roman" w:eastAsia="MS Mincho" w:hAnsi="Times New Roman" w:cs="Times New Roman"/>
          <w:sz w:val="24"/>
          <w:szCs w:val="24"/>
        </w:rPr>
        <w:t>Оценка «5» ставится, если выполнены все требования.</w:t>
      </w:r>
    </w:p>
    <w:p w:rsidR="000D0C1E" w:rsidRPr="00062F7A" w:rsidRDefault="000D0C1E" w:rsidP="000D0C1E">
      <w:pPr>
        <w:autoSpaceDE w:val="0"/>
        <w:autoSpaceDN w:val="0"/>
        <w:adjustRightInd w:val="0"/>
        <w:spacing w:after="0" w:line="240" w:lineRule="auto"/>
        <w:ind w:firstLine="709"/>
        <w:jc w:val="both"/>
        <w:rPr>
          <w:rFonts w:ascii="Times New Roman" w:eastAsia="MS Mincho" w:hAnsi="Times New Roman" w:cs="Times New Roman"/>
          <w:sz w:val="24"/>
          <w:szCs w:val="24"/>
        </w:rPr>
      </w:pPr>
      <w:r w:rsidRPr="00062F7A">
        <w:rPr>
          <w:rFonts w:ascii="Times New Roman" w:eastAsia="MS Mincho" w:hAnsi="Times New Roman" w:cs="Times New Roman"/>
          <w:sz w:val="24"/>
          <w:szCs w:val="24"/>
        </w:rPr>
        <w:t>Оценка «4» ставится, если обучающийся допускает 1-2 ошибки, неточности, но сам их исправляет.</w:t>
      </w:r>
    </w:p>
    <w:p w:rsidR="000D0C1E" w:rsidRPr="00062F7A" w:rsidRDefault="000D0C1E" w:rsidP="000D0C1E">
      <w:pPr>
        <w:autoSpaceDE w:val="0"/>
        <w:autoSpaceDN w:val="0"/>
        <w:adjustRightInd w:val="0"/>
        <w:spacing w:after="0" w:line="240" w:lineRule="auto"/>
        <w:ind w:firstLine="709"/>
        <w:jc w:val="both"/>
        <w:rPr>
          <w:rFonts w:ascii="Times New Roman" w:eastAsia="MS Mincho" w:hAnsi="Times New Roman" w:cs="Times New Roman"/>
          <w:sz w:val="24"/>
          <w:szCs w:val="24"/>
        </w:rPr>
      </w:pPr>
      <w:r w:rsidRPr="00062F7A">
        <w:rPr>
          <w:rFonts w:ascii="Times New Roman" w:eastAsia="MS Mincho" w:hAnsi="Times New Roman" w:cs="Times New Roman"/>
          <w:sz w:val="24"/>
          <w:szCs w:val="24"/>
        </w:rPr>
        <w:t>Оценка «3» ставится, если обучающийся пересказывает при помощи наводящих вопросов учителя, не умеет последовательно передать содержание прочитанного, допускает речевые ошибки.</w:t>
      </w:r>
    </w:p>
    <w:p w:rsidR="000D0C1E" w:rsidRPr="00062F7A" w:rsidRDefault="000D0C1E" w:rsidP="000D0C1E">
      <w:pPr>
        <w:autoSpaceDE w:val="0"/>
        <w:autoSpaceDN w:val="0"/>
        <w:adjustRightInd w:val="0"/>
        <w:spacing w:after="0" w:line="240" w:lineRule="auto"/>
        <w:ind w:firstLine="709"/>
        <w:jc w:val="both"/>
        <w:rPr>
          <w:rFonts w:ascii="Times New Roman" w:eastAsia="MS Mincho" w:hAnsi="Times New Roman" w:cs="Times New Roman"/>
          <w:sz w:val="24"/>
          <w:szCs w:val="24"/>
        </w:rPr>
      </w:pPr>
      <w:r w:rsidRPr="00062F7A">
        <w:rPr>
          <w:rFonts w:ascii="Times New Roman" w:eastAsia="MS Mincho" w:hAnsi="Times New Roman" w:cs="Times New Roman"/>
          <w:sz w:val="24"/>
          <w:szCs w:val="24"/>
        </w:rPr>
        <w:t>Оценка «2» ставится, если обучающийся не может передать содержание прочитанного.</w:t>
      </w:r>
    </w:p>
    <w:p w:rsidR="000D0C1E" w:rsidRPr="00062F7A" w:rsidRDefault="000D0C1E" w:rsidP="000D0C1E">
      <w:pPr>
        <w:shd w:val="clear" w:color="auto" w:fill="FFFFFF"/>
        <w:spacing w:after="0" w:line="240" w:lineRule="auto"/>
        <w:ind w:firstLine="709"/>
        <w:jc w:val="center"/>
        <w:rPr>
          <w:rFonts w:ascii="Times New Roman" w:eastAsia="Times New Roman" w:hAnsi="Times New Roman" w:cs="Times New Roman"/>
          <w:sz w:val="24"/>
          <w:szCs w:val="24"/>
          <w:lang w:eastAsia="ru-RU"/>
        </w:rPr>
      </w:pPr>
      <w:r w:rsidRPr="00062F7A">
        <w:rPr>
          <w:rFonts w:ascii="Times New Roman" w:eastAsia="Times New Roman" w:hAnsi="Times New Roman" w:cs="Times New Roman"/>
          <w:b/>
          <w:bCs/>
          <w:sz w:val="24"/>
          <w:szCs w:val="24"/>
          <w:lang w:eastAsia="ru-RU"/>
        </w:rPr>
        <w:t xml:space="preserve">Критерии оценивания сочинений </w:t>
      </w:r>
    </w:p>
    <w:p w:rsidR="000D0C1E" w:rsidRPr="00062F7A" w:rsidRDefault="000D0C1E" w:rsidP="000D0C1E">
      <w:pPr>
        <w:shd w:val="clear" w:color="auto" w:fill="FFFFFF"/>
        <w:spacing w:after="0" w:line="240" w:lineRule="auto"/>
        <w:ind w:firstLine="709"/>
        <w:jc w:val="both"/>
        <w:rPr>
          <w:rFonts w:ascii="Times New Roman" w:eastAsia="Times New Roman" w:hAnsi="Times New Roman" w:cs="Times New Roman"/>
          <w:bCs/>
          <w:sz w:val="24"/>
          <w:szCs w:val="24"/>
          <w:lang w:eastAsia="ru-RU"/>
        </w:rPr>
      </w:pPr>
      <w:r w:rsidRPr="00062F7A">
        <w:rPr>
          <w:rFonts w:ascii="Times New Roman" w:eastAsia="Times New Roman" w:hAnsi="Times New Roman" w:cs="Times New Roman"/>
          <w:sz w:val="24"/>
          <w:szCs w:val="24"/>
          <w:lang w:eastAsia="ru-RU"/>
        </w:rPr>
        <w:t xml:space="preserve">В основу оценки сочинений </w:t>
      </w:r>
      <w:r w:rsidRPr="00062F7A">
        <w:rPr>
          <w:rFonts w:ascii="Times New Roman" w:eastAsia="Times New Roman" w:hAnsi="Times New Roman" w:cs="Times New Roman"/>
          <w:bCs/>
          <w:sz w:val="24"/>
          <w:szCs w:val="24"/>
          <w:lang w:eastAsia="ru-RU"/>
        </w:rPr>
        <w:t xml:space="preserve">по учебному предмету «Родная (татарская) литература» </w:t>
      </w:r>
      <w:r w:rsidRPr="00062F7A">
        <w:rPr>
          <w:rFonts w:ascii="Times New Roman" w:eastAsia="Times New Roman" w:hAnsi="Times New Roman" w:cs="Times New Roman"/>
          <w:sz w:val="24"/>
          <w:szCs w:val="24"/>
          <w:lang w:eastAsia="ru-RU"/>
        </w:rPr>
        <w:t>должны быть положены следующие главные критерии в пределах программы конкретного класса:</w:t>
      </w:r>
    </w:p>
    <w:p w:rsidR="000D0C1E" w:rsidRPr="00062F7A" w:rsidRDefault="000D0C1E" w:rsidP="000D0C1E">
      <w:pPr>
        <w:spacing w:after="0" w:line="240" w:lineRule="auto"/>
        <w:ind w:firstLine="709"/>
        <w:jc w:val="both"/>
        <w:rPr>
          <w:rFonts w:ascii="Times New Roman" w:eastAsia="Times New Roman" w:hAnsi="Times New Roman" w:cs="Times New Roman"/>
          <w:sz w:val="24"/>
          <w:szCs w:val="24"/>
          <w:lang w:eastAsia="ru-RU"/>
        </w:rPr>
      </w:pPr>
      <w:r w:rsidRPr="00062F7A">
        <w:rPr>
          <w:rFonts w:ascii="Times New Roman" w:eastAsia="Times New Roman" w:hAnsi="Times New Roman" w:cs="Times New Roman"/>
          <w:sz w:val="24"/>
          <w:szCs w:val="24"/>
          <w:lang w:eastAsia="ru-RU"/>
        </w:rPr>
        <w:t>– правильное понимание темы, глубина и полнота ее раскрытия, верная передача фактов, правильное объяснение событий и поведения героев, исходя из идейно-эстетического содержания произведения, доказательность основных положений, привлечение материала, важного и существенного для раскрытия темы, умение делать выводы и обобщения, точность в цитатах и умение включать их в текст сочинения;</w:t>
      </w:r>
    </w:p>
    <w:p w:rsidR="000D0C1E" w:rsidRPr="00062F7A" w:rsidRDefault="000D0C1E" w:rsidP="000D0C1E">
      <w:pPr>
        <w:spacing w:after="0" w:line="240" w:lineRule="auto"/>
        <w:ind w:firstLine="709"/>
        <w:jc w:val="both"/>
        <w:rPr>
          <w:rFonts w:ascii="Times New Roman" w:eastAsia="Times New Roman" w:hAnsi="Times New Roman" w:cs="Times New Roman"/>
          <w:sz w:val="24"/>
          <w:szCs w:val="24"/>
          <w:lang w:eastAsia="ru-RU"/>
        </w:rPr>
      </w:pPr>
      <w:r w:rsidRPr="00062F7A">
        <w:rPr>
          <w:rFonts w:ascii="Times New Roman" w:eastAsia="Times New Roman" w:hAnsi="Times New Roman" w:cs="Times New Roman"/>
          <w:sz w:val="24"/>
          <w:szCs w:val="24"/>
          <w:lang w:eastAsia="ru-RU"/>
        </w:rPr>
        <w:t>– соразмерность частей сочинения, логичность связей и переходов между ними;</w:t>
      </w:r>
    </w:p>
    <w:p w:rsidR="000D0C1E" w:rsidRPr="00062F7A" w:rsidRDefault="000D0C1E" w:rsidP="000D0C1E">
      <w:pPr>
        <w:spacing w:after="0" w:line="240" w:lineRule="auto"/>
        <w:ind w:firstLine="709"/>
        <w:jc w:val="both"/>
        <w:rPr>
          <w:rFonts w:ascii="Times New Roman" w:eastAsia="Times New Roman" w:hAnsi="Times New Roman" w:cs="Times New Roman"/>
          <w:sz w:val="24"/>
          <w:szCs w:val="24"/>
          <w:lang w:eastAsia="ru-RU"/>
        </w:rPr>
      </w:pPr>
      <w:r w:rsidRPr="00062F7A">
        <w:rPr>
          <w:rFonts w:ascii="Times New Roman" w:eastAsia="Times New Roman" w:hAnsi="Times New Roman" w:cs="Times New Roman"/>
          <w:sz w:val="24"/>
          <w:szCs w:val="24"/>
          <w:lang w:eastAsia="ru-RU"/>
        </w:rPr>
        <w:t>– точность и богатство лексики, умение пользоваться изобразительными средствами языка.</w:t>
      </w:r>
    </w:p>
    <w:p w:rsidR="000D0C1E" w:rsidRPr="00062F7A" w:rsidRDefault="000D0C1E" w:rsidP="000D0C1E">
      <w:pPr>
        <w:spacing w:after="0" w:line="240" w:lineRule="auto"/>
        <w:ind w:firstLine="709"/>
        <w:jc w:val="both"/>
        <w:rPr>
          <w:rFonts w:ascii="Times New Roman" w:eastAsia="Times New Roman" w:hAnsi="Times New Roman" w:cs="Times New Roman"/>
          <w:sz w:val="24"/>
          <w:szCs w:val="24"/>
          <w:lang w:eastAsia="ru-RU"/>
        </w:rPr>
      </w:pPr>
      <w:r w:rsidRPr="00062F7A">
        <w:rPr>
          <w:rFonts w:ascii="Times New Roman" w:eastAsia="Times New Roman" w:hAnsi="Times New Roman" w:cs="Times New Roman"/>
          <w:sz w:val="24"/>
          <w:szCs w:val="24"/>
          <w:lang w:eastAsia="ru-RU"/>
        </w:rPr>
        <w:t>За сочинение в 5-9 классах ставятся две оценки: за содержание и за грамотность.</w:t>
      </w:r>
    </w:p>
    <w:p w:rsidR="000D0C1E" w:rsidRPr="00062F7A" w:rsidRDefault="000D0C1E" w:rsidP="000D0C1E">
      <w:pPr>
        <w:spacing w:after="0" w:line="240" w:lineRule="auto"/>
        <w:ind w:firstLine="709"/>
        <w:jc w:val="both"/>
        <w:rPr>
          <w:rFonts w:ascii="Times New Roman" w:eastAsia="Times New Roman" w:hAnsi="Times New Roman" w:cs="Times New Roman"/>
          <w:sz w:val="24"/>
          <w:szCs w:val="24"/>
          <w:lang w:eastAsia="ru-RU"/>
        </w:rPr>
      </w:pPr>
      <w:r w:rsidRPr="00062F7A">
        <w:rPr>
          <w:rFonts w:ascii="Times New Roman" w:eastAsia="Times New Roman" w:hAnsi="Times New Roman" w:cs="Times New Roman"/>
          <w:sz w:val="24"/>
          <w:szCs w:val="24"/>
          <w:lang w:eastAsia="ru-RU"/>
        </w:rPr>
        <w:t>Оценка за содержание:</w:t>
      </w:r>
    </w:p>
    <w:p w:rsidR="000D0C1E" w:rsidRPr="00062F7A" w:rsidRDefault="000D0C1E" w:rsidP="000D0C1E">
      <w:pPr>
        <w:spacing w:after="0" w:line="240" w:lineRule="auto"/>
        <w:ind w:firstLine="709"/>
        <w:jc w:val="both"/>
        <w:rPr>
          <w:rFonts w:ascii="Times New Roman" w:eastAsia="Times New Roman" w:hAnsi="Times New Roman" w:cs="Times New Roman"/>
          <w:sz w:val="24"/>
          <w:szCs w:val="24"/>
          <w:lang w:eastAsia="ru-RU"/>
        </w:rPr>
      </w:pPr>
      <w:r w:rsidRPr="00062F7A">
        <w:rPr>
          <w:rFonts w:ascii="Times New Roman" w:eastAsia="Times New Roman" w:hAnsi="Times New Roman" w:cs="Times New Roman"/>
          <w:bCs/>
          <w:sz w:val="24"/>
          <w:szCs w:val="24"/>
          <w:lang w:eastAsia="ru-RU"/>
        </w:rPr>
        <w:t xml:space="preserve">Оценка «5» </w:t>
      </w:r>
      <w:r w:rsidRPr="00062F7A">
        <w:rPr>
          <w:rFonts w:ascii="Times New Roman" w:eastAsia="Times New Roman" w:hAnsi="Times New Roman" w:cs="Times New Roman"/>
          <w:sz w:val="24"/>
          <w:szCs w:val="24"/>
          <w:lang w:eastAsia="ru-RU"/>
        </w:rPr>
        <w:t xml:space="preserve">ставится за сочинение, в котором глубоко и аргументированно раскрыта тема, работа свидетельствует об отличном знании текста произведения и других материалов, необходимых для ее раскрытия, умении делать выводы и обобщения; сочинение стройное по </w:t>
      </w:r>
      <w:r w:rsidRPr="00062F7A">
        <w:rPr>
          <w:rFonts w:ascii="Times New Roman" w:eastAsia="Times New Roman" w:hAnsi="Times New Roman" w:cs="Times New Roman"/>
          <w:sz w:val="24"/>
          <w:szCs w:val="24"/>
          <w:lang w:eastAsia="ru-RU"/>
        </w:rPr>
        <w:lastRenderedPageBreak/>
        <w:t xml:space="preserve">композиции, логическое и последовательное в изложении мыслей, написано правильным литературным языком и стилистически соответствует содержанию; допускается 1-2 неточности в содержании. </w:t>
      </w:r>
    </w:p>
    <w:p w:rsidR="000D0C1E" w:rsidRPr="00062F7A" w:rsidRDefault="000D0C1E" w:rsidP="000D0C1E">
      <w:pPr>
        <w:spacing w:after="0" w:line="240" w:lineRule="auto"/>
        <w:ind w:firstLine="709"/>
        <w:jc w:val="both"/>
        <w:rPr>
          <w:rFonts w:ascii="Times New Roman" w:eastAsia="Times New Roman" w:hAnsi="Times New Roman" w:cs="Times New Roman"/>
          <w:sz w:val="24"/>
          <w:szCs w:val="24"/>
          <w:lang w:eastAsia="ru-RU"/>
        </w:rPr>
      </w:pPr>
      <w:r w:rsidRPr="00062F7A">
        <w:rPr>
          <w:rFonts w:ascii="Times New Roman" w:eastAsia="Times New Roman" w:hAnsi="Times New Roman" w:cs="Times New Roman"/>
          <w:bCs/>
          <w:sz w:val="24"/>
          <w:szCs w:val="24"/>
          <w:lang w:eastAsia="ru-RU"/>
        </w:rPr>
        <w:t xml:space="preserve">Оценка «4» </w:t>
      </w:r>
      <w:r w:rsidRPr="00062F7A">
        <w:rPr>
          <w:rFonts w:ascii="Times New Roman" w:eastAsia="Times New Roman" w:hAnsi="Times New Roman" w:cs="Times New Roman"/>
          <w:sz w:val="24"/>
          <w:szCs w:val="24"/>
          <w:lang w:eastAsia="ru-RU"/>
        </w:rPr>
        <w:t>ставится за сочинение, которое достаточно полно и убедительно раскрывает тему с незначительными отклонениями от нее; работа свидетельствует о хорошем знании литературного материала и других источников по теме сочинения, умении пользоваться ими для обоснования своих мыслей, а также делать выводы и обобщения; сочинение логическое и последовательное в изложении содержания, написано правильным литературным языком, стилистически соответствует содержанию; допускаются две-три неточности: в содержании, а также не более трех-четырех речевых недочетов.</w:t>
      </w:r>
    </w:p>
    <w:p w:rsidR="000D0C1E" w:rsidRPr="00062F7A" w:rsidRDefault="000D0C1E" w:rsidP="000D0C1E">
      <w:pPr>
        <w:spacing w:after="0" w:line="240" w:lineRule="auto"/>
        <w:ind w:firstLine="709"/>
        <w:jc w:val="both"/>
        <w:rPr>
          <w:rFonts w:ascii="Times New Roman" w:eastAsia="Times New Roman" w:hAnsi="Times New Roman" w:cs="Times New Roman"/>
          <w:sz w:val="24"/>
          <w:szCs w:val="24"/>
          <w:lang w:eastAsia="ru-RU"/>
        </w:rPr>
      </w:pPr>
      <w:r w:rsidRPr="00062F7A">
        <w:rPr>
          <w:rFonts w:ascii="Times New Roman" w:eastAsia="Times New Roman" w:hAnsi="Times New Roman" w:cs="Times New Roman"/>
          <w:bCs/>
          <w:sz w:val="24"/>
          <w:szCs w:val="24"/>
          <w:lang w:eastAsia="ru-RU"/>
        </w:rPr>
        <w:t xml:space="preserve">Оценка «3» </w:t>
      </w:r>
      <w:r w:rsidRPr="00062F7A">
        <w:rPr>
          <w:rFonts w:ascii="Times New Roman" w:eastAsia="Times New Roman" w:hAnsi="Times New Roman" w:cs="Times New Roman"/>
          <w:sz w:val="24"/>
          <w:szCs w:val="24"/>
          <w:lang w:eastAsia="ru-RU"/>
        </w:rPr>
        <w:t>ставится за сочинение, в котором в главном и основном раскрывается тема, в целом дан верный, но односторонний или недостаточно полный ответ, допущены отклонения от нее или отдельные ошибки в изложении фактического материала; обнаруживается недостаточное умение делать выводы и обобщения; материал излагается достаточно логично, но имеются отдельные нарушения последовательности выражения мыслей; обнаруживается владение основами письменной речи; в работе имеется не более 4-5 речевых недочетов.</w:t>
      </w:r>
    </w:p>
    <w:p w:rsidR="000D0C1E" w:rsidRPr="00062F7A" w:rsidRDefault="000D0C1E" w:rsidP="000D0C1E">
      <w:pPr>
        <w:spacing w:after="0" w:line="240" w:lineRule="auto"/>
        <w:ind w:firstLine="709"/>
        <w:jc w:val="both"/>
        <w:rPr>
          <w:rFonts w:ascii="Times New Roman" w:eastAsia="Times New Roman" w:hAnsi="Times New Roman" w:cs="Times New Roman"/>
          <w:sz w:val="24"/>
          <w:szCs w:val="24"/>
          <w:lang w:eastAsia="ru-RU"/>
        </w:rPr>
      </w:pPr>
      <w:r w:rsidRPr="00062F7A">
        <w:rPr>
          <w:rFonts w:ascii="Times New Roman" w:eastAsia="Times New Roman" w:hAnsi="Times New Roman" w:cs="Times New Roman"/>
          <w:bCs/>
          <w:sz w:val="24"/>
          <w:szCs w:val="24"/>
          <w:lang w:eastAsia="ru-RU"/>
        </w:rPr>
        <w:t xml:space="preserve">Оценка «2» </w:t>
      </w:r>
      <w:r w:rsidRPr="00062F7A">
        <w:rPr>
          <w:rFonts w:ascii="Times New Roman" w:eastAsia="Times New Roman" w:hAnsi="Times New Roman" w:cs="Times New Roman"/>
          <w:sz w:val="24"/>
          <w:szCs w:val="24"/>
          <w:lang w:eastAsia="ru-RU"/>
        </w:rPr>
        <w:t>ставится за сочинение, в котором не раскрывается тема, работа свидетельствует о поверхностном знании текста произведения, состоит из путанного пересказа отдельных событий, без вывода и обобщений или из общих положений, не опирающихся на текст произведения; характеризуется случайным расположением материала, отсутствием связи между частями; отличается бедностью словаря, наличием грубых речевых ошибок.</w:t>
      </w:r>
    </w:p>
    <w:p w:rsidR="000D0C1E" w:rsidRPr="00062F7A" w:rsidRDefault="000D0C1E" w:rsidP="000D0C1E">
      <w:pPr>
        <w:spacing w:after="0" w:line="240" w:lineRule="auto"/>
        <w:ind w:firstLine="709"/>
        <w:jc w:val="both"/>
        <w:rPr>
          <w:rFonts w:ascii="Times New Roman" w:eastAsia="Times New Roman" w:hAnsi="Times New Roman" w:cs="Times New Roman"/>
          <w:sz w:val="24"/>
          <w:szCs w:val="24"/>
          <w:lang w:eastAsia="ru-RU"/>
        </w:rPr>
      </w:pPr>
      <w:r w:rsidRPr="00062F7A">
        <w:rPr>
          <w:rFonts w:ascii="Times New Roman" w:eastAsia="Times New Roman" w:hAnsi="Times New Roman" w:cs="Times New Roman"/>
          <w:sz w:val="24"/>
          <w:szCs w:val="24"/>
          <w:lang w:eastAsia="ru-RU"/>
        </w:rPr>
        <w:t>Оценка за грамотность:</w:t>
      </w:r>
    </w:p>
    <w:p w:rsidR="000D0C1E" w:rsidRPr="00062F7A" w:rsidRDefault="000D0C1E" w:rsidP="000D0C1E">
      <w:pPr>
        <w:spacing w:after="0" w:line="240" w:lineRule="auto"/>
        <w:ind w:firstLine="709"/>
        <w:jc w:val="both"/>
        <w:rPr>
          <w:rFonts w:ascii="Times New Roman" w:eastAsia="Times New Roman" w:hAnsi="Times New Roman" w:cs="Times New Roman"/>
          <w:sz w:val="24"/>
          <w:szCs w:val="24"/>
          <w:lang w:eastAsia="ru-RU"/>
        </w:rPr>
      </w:pPr>
      <w:r w:rsidRPr="00062F7A">
        <w:rPr>
          <w:rFonts w:ascii="Times New Roman" w:eastAsia="Times New Roman" w:hAnsi="Times New Roman" w:cs="Times New Roman"/>
          <w:sz w:val="24"/>
          <w:szCs w:val="24"/>
          <w:lang w:eastAsia="ru-RU"/>
        </w:rPr>
        <w:t>Оценка «5» ставится за работу, в которой отсутствуют ошибки, но допускается 1 орфографическая, или 1 пунктуационная, или 1 грамматическая ошибка.</w:t>
      </w:r>
    </w:p>
    <w:p w:rsidR="000D0C1E" w:rsidRPr="00062F7A" w:rsidRDefault="000D0C1E" w:rsidP="000D0C1E">
      <w:pPr>
        <w:spacing w:after="0" w:line="240" w:lineRule="auto"/>
        <w:ind w:firstLine="709"/>
        <w:jc w:val="both"/>
        <w:rPr>
          <w:rFonts w:ascii="Times New Roman" w:eastAsia="Times New Roman" w:hAnsi="Times New Roman" w:cs="Times New Roman"/>
          <w:sz w:val="24"/>
          <w:szCs w:val="24"/>
          <w:lang w:eastAsia="ru-RU"/>
        </w:rPr>
      </w:pPr>
      <w:r w:rsidRPr="00062F7A">
        <w:rPr>
          <w:rFonts w:ascii="Times New Roman" w:eastAsia="Times New Roman" w:hAnsi="Times New Roman" w:cs="Times New Roman"/>
          <w:sz w:val="24"/>
          <w:szCs w:val="24"/>
          <w:lang w:eastAsia="ru-RU"/>
        </w:rPr>
        <w:t>Оценка «4» ставится за работу, в которой имеются 2 орфографические и 2 пунктуационные ошибки, или 1 орфографическая и 3 пунктуационные ошибки, или 4 пунктуационные ошибки при отсутствии орфографических ошибок, а также 2 грамматические ошибки.</w:t>
      </w:r>
    </w:p>
    <w:p w:rsidR="000D0C1E" w:rsidRPr="00062F7A" w:rsidRDefault="000D0C1E" w:rsidP="000D0C1E">
      <w:pPr>
        <w:spacing w:after="0" w:line="240" w:lineRule="auto"/>
        <w:ind w:firstLine="709"/>
        <w:jc w:val="both"/>
        <w:rPr>
          <w:rFonts w:ascii="Times New Roman" w:eastAsia="Times New Roman" w:hAnsi="Times New Roman" w:cs="Times New Roman"/>
          <w:sz w:val="24"/>
          <w:szCs w:val="24"/>
          <w:lang w:eastAsia="ru-RU"/>
        </w:rPr>
      </w:pPr>
      <w:r w:rsidRPr="00062F7A">
        <w:rPr>
          <w:rFonts w:ascii="Times New Roman" w:eastAsia="Times New Roman" w:hAnsi="Times New Roman" w:cs="Times New Roman"/>
          <w:sz w:val="24"/>
          <w:szCs w:val="24"/>
          <w:lang w:eastAsia="ru-RU"/>
        </w:rPr>
        <w:t>Оценка «3» ставится за работу, в которой имеются 4 орфографические и 4 пунктуационные ошибки, или 3 орфографические и 5 пунктуационных, или 7 пунктуационных ошибок при отсутствии орфографических ошибок (в 5 классе – 5 орфографических и 4 пунктуационные, а также 4 грамматических ошибки).</w:t>
      </w:r>
    </w:p>
    <w:p w:rsidR="000D0C1E" w:rsidRPr="00062F7A" w:rsidRDefault="000D0C1E" w:rsidP="000D0C1E">
      <w:pPr>
        <w:spacing w:after="0" w:line="240" w:lineRule="auto"/>
        <w:ind w:firstLine="709"/>
        <w:jc w:val="both"/>
        <w:rPr>
          <w:rFonts w:ascii="Times New Roman" w:eastAsia="Times New Roman" w:hAnsi="Times New Roman" w:cs="Times New Roman"/>
          <w:sz w:val="24"/>
          <w:szCs w:val="24"/>
          <w:lang w:eastAsia="ru-RU"/>
        </w:rPr>
      </w:pPr>
      <w:r w:rsidRPr="00062F7A">
        <w:rPr>
          <w:rFonts w:ascii="Times New Roman" w:eastAsia="Times New Roman" w:hAnsi="Times New Roman" w:cs="Times New Roman"/>
          <w:sz w:val="24"/>
          <w:szCs w:val="24"/>
          <w:lang w:eastAsia="ru-RU"/>
        </w:rPr>
        <w:t>Оценка «2» ставится за работу, в которой имеются 7 орфографических и 7 пунктуационных ошибок, или 6 орфографических и 8 пунктуационных ошибок, или 5 орфографических и 9 пунктуационных ошибок, или 9 пунктуационных, или 8 орфографических и 5 пунктуационных или 7 грамматических ошибок.</w:t>
      </w:r>
    </w:p>
    <w:p w:rsidR="000D0C1E" w:rsidRDefault="000D0C1E" w:rsidP="000D0C1E">
      <w:pPr>
        <w:shd w:val="clear" w:color="auto" w:fill="FFFFFF"/>
        <w:spacing w:after="0" w:line="240" w:lineRule="auto"/>
        <w:ind w:firstLine="709"/>
        <w:jc w:val="center"/>
        <w:rPr>
          <w:rFonts w:ascii="Times New Roman" w:eastAsia="Times New Roman" w:hAnsi="Times New Roman" w:cs="Times New Roman"/>
          <w:b/>
          <w:bCs/>
          <w:sz w:val="24"/>
          <w:szCs w:val="24"/>
          <w:lang w:eastAsia="ru-RU"/>
        </w:rPr>
      </w:pPr>
      <w:r w:rsidRPr="00062F7A">
        <w:rPr>
          <w:rFonts w:ascii="Times New Roman" w:eastAsia="Times New Roman" w:hAnsi="Times New Roman" w:cs="Times New Roman"/>
          <w:b/>
          <w:bCs/>
          <w:sz w:val="24"/>
          <w:szCs w:val="24"/>
          <w:lang w:eastAsia="ru-RU"/>
        </w:rPr>
        <w:t xml:space="preserve">Критерии оценивания тестирования </w:t>
      </w:r>
    </w:p>
    <w:p w:rsidR="000D0C1E" w:rsidRPr="00062F7A" w:rsidRDefault="000D0C1E" w:rsidP="000D0C1E">
      <w:pPr>
        <w:shd w:val="clear" w:color="auto" w:fill="FFFFFF"/>
        <w:spacing w:after="0" w:line="240" w:lineRule="auto"/>
        <w:ind w:firstLine="709"/>
        <w:jc w:val="center"/>
        <w:rPr>
          <w:rFonts w:ascii="Times New Roman" w:hAnsi="Times New Roman" w:cs="Times New Roman"/>
          <w:b/>
          <w:sz w:val="24"/>
          <w:szCs w:val="24"/>
        </w:rPr>
      </w:pPr>
      <w:r w:rsidRPr="00062F7A">
        <w:rPr>
          <w:rFonts w:ascii="Times New Roman" w:hAnsi="Times New Roman" w:cs="Times New Roman"/>
          <w:sz w:val="24"/>
          <w:szCs w:val="24"/>
        </w:rPr>
        <w:t xml:space="preserve">При тестировании учитель может воспользоваться вопросами, представленными в учебнике или подобрать свои вопросы. Данный вид </w:t>
      </w:r>
      <w:r w:rsidRPr="00062F7A">
        <w:rPr>
          <w:rFonts w:ascii="Times New Roman" w:hAnsi="Times New Roman" w:cs="Times New Roman"/>
          <w:spacing w:val="-1"/>
          <w:sz w:val="24"/>
          <w:szCs w:val="24"/>
        </w:rPr>
        <w:t>контроля позволяет выявить уровень владения изученным материалом, знание изучен</w:t>
      </w:r>
      <w:r w:rsidRPr="00062F7A">
        <w:rPr>
          <w:rFonts w:ascii="Times New Roman" w:hAnsi="Times New Roman" w:cs="Times New Roman"/>
          <w:spacing w:val="-5"/>
          <w:sz w:val="24"/>
          <w:szCs w:val="24"/>
        </w:rPr>
        <w:t>ных произведений, литературных терминов и понятий, умение работать с текстом произведений.</w:t>
      </w:r>
    </w:p>
    <w:p w:rsidR="000D0C1E" w:rsidRPr="00062F7A" w:rsidRDefault="000D0C1E" w:rsidP="000D0C1E">
      <w:pPr>
        <w:tabs>
          <w:tab w:val="center" w:pos="993"/>
        </w:tabs>
        <w:spacing w:after="0" w:line="240" w:lineRule="auto"/>
        <w:ind w:firstLine="709"/>
        <w:jc w:val="both"/>
        <w:rPr>
          <w:rFonts w:ascii="Times New Roman" w:hAnsi="Times New Roman" w:cs="Times New Roman"/>
          <w:sz w:val="24"/>
          <w:szCs w:val="24"/>
        </w:rPr>
      </w:pPr>
      <w:r w:rsidRPr="00062F7A">
        <w:rPr>
          <w:rFonts w:ascii="Times New Roman" w:hAnsi="Times New Roman" w:cs="Times New Roman"/>
          <w:sz w:val="24"/>
          <w:szCs w:val="24"/>
        </w:rPr>
        <w:t>Оценка «5» ставится, если выполнено 90-100% заданий теста.</w:t>
      </w:r>
    </w:p>
    <w:p w:rsidR="000D0C1E" w:rsidRPr="00062F7A" w:rsidRDefault="000D0C1E" w:rsidP="000D0C1E">
      <w:pPr>
        <w:tabs>
          <w:tab w:val="center" w:pos="993"/>
        </w:tabs>
        <w:spacing w:after="0" w:line="240" w:lineRule="auto"/>
        <w:ind w:firstLine="709"/>
        <w:jc w:val="both"/>
        <w:rPr>
          <w:rFonts w:ascii="Times New Roman" w:hAnsi="Times New Roman" w:cs="Times New Roman"/>
          <w:sz w:val="24"/>
          <w:szCs w:val="24"/>
        </w:rPr>
      </w:pPr>
      <w:r w:rsidRPr="00062F7A">
        <w:rPr>
          <w:rFonts w:ascii="Times New Roman" w:hAnsi="Times New Roman" w:cs="Times New Roman"/>
          <w:sz w:val="24"/>
          <w:szCs w:val="24"/>
        </w:rPr>
        <w:t>Оценка «4» ставится, если выполнено 70-89% заданий теста.</w:t>
      </w:r>
    </w:p>
    <w:p w:rsidR="000D0C1E" w:rsidRPr="00062F7A" w:rsidRDefault="000D0C1E" w:rsidP="000D0C1E">
      <w:pPr>
        <w:tabs>
          <w:tab w:val="center" w:pos="993"/>
        </w:tabs>
        <w:spacing w:after="0" w:line="240" w:lineRule="auto"/>
        <w:ind w:firstLine="709"/>
        <w:jc w:val="both"/>
        <w:rPr>
          <w:rFonts w:ascii="Times New Roman" w:hAnsi="Times New Roman" w:cs="Times New Roman"/>
          <w:sz w:val="24"/>
          <w:szCs w:val="24"/>
        </w:rPr>
      </w:pPr>
      <w:r w:rsidRPr="00062F7A">
        <w:rPr>
          <w:rFonts w:ascii="Times New Roman" w:hAnsi="Times New Roman" w:cs="Times New Roman"/>
          <w:sz w:val="24"/>
          <w:szCs w:val="24"/>
        </w:rPr>
        <w:t>Оценка «3» ставится, если выполнено 50-69% заданий теста.</w:t>
      </w:r>
    </w:p>
    <w:p w:rsidR="000D0C1E" w:rsidRPr="00062F7A" w:rsidRDefault="000D0C1E" w:rsidP="000D0C1E">
      <w:pPr>
        <w:tabs>
          <w:tab w:val="center" w:pos="993"/>
        </w:tabs>
        <w:spacing w:after="0" w:line="240" w:lineRule="auto"/>
        <w:ind w:firstLine="709"/>
        <w:jc w:val="both"/>
        <w:rPr>
          <w:rFonts w:ascii="Times New Roman" w:hAnsi="Times New Roman" w:cs="Times New Roman"/>
          <w:sz w:val="24"/>
          <w:szCs w:val="24"/>
        </w:rPr>
      </w:pPr>
      <w:r w:rsidRPr="00062F7A">
        <w:rPr>
          <w:rFonts w:ascii="Times New Roman" w:hAnsi="Times New Roman" w:cs="Times New Roman"/>
          <w:sz w:val="24"/>
          <w:szCs w:val="24"/>
        </w:rPr>
        <w:t>Оценка «2» ставится, если выполнено менее 50% заданий теста.</w:t>
      </w:r>
    </w:p>
    <w:p w:rsidR="000D0C1E" w:rsidRPr="00062F7A" w:rsidRDefault="000D0C1E" w:rsidP="000D0C1E">
      <w:pPr>
        <w:shd w:val="clear" w:color="auto" w:fill="FFFFFF"/>
        <w:spacing w:after="0" w:line="240" w:lineRule="auto"/>
        <w:ind w:firstLine="709"/>
        <w:jc w:val="center"/>
        <w:rPr>
          <w:rFonts w:ascii="Times New Roman" w:eastAsia="Times New Roman" w:hAnsi="Times New Roman" w:cs="Times New Roman"/>
          <w:sz w:val="24"/>
          <w:szCs w:val="24"/>
          <w:lang w:eastAsia="ru-RU"/>
        </w:rPr>
      </w:pPr>
      <w:r w:rsidRPr="00062F7A">
        <w:rPr>
          <w:rFonts w:ascii="Times New Roman" w:eastAsia="Times New Roman" w:hAnsi="Times New Roman" w:cs="Times New Roman"/>
          <w:b/>
          <w:bCs/>
          <w:sz w:val="24"/>
          <w:szCs w:val="24"/>
          <w:lang w:eastAsia="ru-RU"/>
        </w:rPr>
        <w:t xml:space="preserve">Критерии оценивания проектной работы </w:t>
      </w:r>
    </w:p>
    <w:p w:rsidR="000D0C1E" w:rsidRPr="00062F7A" w:rsidRDefault="000D0C1E" w:rsidP="000D0C1E">
      <w:pPr>
        <w:shd w:val="clear" w:color="auto" w:fill="FFFFFF"/>
        <w:tabs>
          <w:tab w:val="left" w:pos="426"/>
          <w:tab w:val="left" w:pos="993"/>
        </w:tabs>
        <w:spacing w:after="0" w:line="240" w:lineRule="auto"/>
        <w:ind w:firstLine="709"/>
        <w:contextualSpacing/>
        <w:jc w:val="both"/>
        <w:rPr>
          <w:rFonts w:ascii="Times New Roman" w:eastAsia="Times New Roman" w:hAnsi="Times New Roman" w:cs="Times New Roman"/>
          <w:sz w:val="24"/>
          <w:szCs w:val="24"/>
          <w:lang w:bidi="en-US"/>
        </w:rPr>
      </w:pPr>
      <w:r w:rsidRPr="00062F7A">
        <w:rPr>
          <w:rFonts w:ascii="Times New Roman" w:eastAsia="Times New Roman" w:hAnsi="Times New Roman" w:cs="Times New Roman"/>
          <w:sz w:val="24"/>
          <w:szCs w:val="24"/>
          <w:lang w:bidi="en-US"/>
        </w:rPr>
        <w:lastRenderedPageBreak/>
        <w:t xml:space="preserve">Проектная деятельность является неотъемлемой частью образования. Она способствует повышению мотивации и эффективности учебной деятельности. Критерии оценивания (по баллам): </w:t>
      </w:r>
    </w:p>
    <w:p w:rsidR="000D0C1E" w:rsidRPr="00062F7A" w:rsidRDefault="000D0C1E" w:rsidP="00ED0118">
      <w:pPr>
        <w:pStyle w:val="ab"/>
        <w:numPr>
          <w:ilvl w:val="0"/>
          <w:numId w:val="224"/>
        </w:numPr>
        <w:shd w:val="clear" w:color="auto" w:fill="FFFFFF"/>
        <w:tabs>
          <w:tab w:val="left" w:pos="426"/>
          <w:tab w:val="left" w:pos="993"/>
        </w:tabs>
        <w:ind w:left="0" w:firstLine="709"/>
        <w:jc w:val="both"/>
        <w:rPr>
          <w:rFonts w:ascii="Times New Roman" w:eastAsia="Times New Roman" w:hAnsi="Times New Roman"/>
          <w:lang w:bidi="en-US"/>
        </w:rPr>
      </w:pPr>
      <w:r w:rsidRPr="00062F7A">
        <w:rPr>
          <w:rFonts w:ascii="Times New Roman" w:eastAsia="Times New Roman" w:hAnsi="Times New Roman"/>
          <w:lang w:bidi="en-US"/>
        </w:rPr>
        <w:t>обоснование выбора темы, соответствие содержания сформулированной теме, поставленным целям и задачам (от 1 до 3 баллов);</w:t>
      </w:r>
    </w:p>
    <w:p w:rsidR="000D0C1E" w:rsidRPr="00062F7A" w:rsidRDefault="000D0C1E" w:rsidP="00ED0118">
      <w:pPr>
        <w:pStyle w:val="ab"/>
        <w:numPr>
          <w:ilvl w:val="0"/>
          <w:numId w:val="222"/>
        </w:numPr>
        <w:tabs>
          <w:tab w:val="left" w:pos="426"/>
          <w:tab w:val="left" w:pos="993"/>
        </w:tabs>
        <w:ind w:left="0" w:firstLine="709"/>
        <w:jc w:val="both"/>
        <w:rPr>
          <w:rFonts w:ascii="Times New Roman" w:eastAsia="Times New Roman" w:hAnsi="Times New Roman"/>
          <w:lang w:val="ru-RU" w:bidi="en-US"/>
        </w:rPr>
      </w:pPr>
      <w:r w:rsidRPr="00062F7A">
        <w:rPr>
          <w:rFonts w:ascii="Times New Roman" w:eastAsia="Times New Roman" w:hAnsi="Times New Roman"/>
          <w:lang w:val="ru-RU" w:bidi="en-US"/>
        </w:rPr>
        <w:t xml:space="preserve">социальное и прикладное значение полученных результатов, выводы (от 0 до 2 баллов); </w:t>
      </w:r>
    </w:p>
    <w:p w:rsidR="000D0C1E" w:rsidRPr="00062F7A" w:rsidRDefault="000D0C1E" w:rsidP="00ED0118">
      <w:pPr>
        <w:pStyle w:val="ab"/>
        <w:numPr>
          <w:ilvl w:val="0"/>
          <w:numId w:val="222"/>
        </w:numPr>
        <w:tabs>
          <w:tab w:val="left" w:pos="426"/>
          <w:tab w:val="left" w:pos="993"/>
        </w:tabs>
        <w:ind w:left="0" w:firstLine="709"/>
        <w:jc w:val="both"/>
        <w:rPr>
          <w:rFonts w:ascii="Times New Roman" w:eastAsia="Times New Roman" w:hAnsi="Times New Roman"/>
          <w:lang w:val="ru-RU" w:bidi="en-US"/>
        </w:rPr>
      </w:pPr>
      <w:r w:rsidRPr="00062F7A">
        <w:rPr>
          <w:rFonts w:ascii="Times New Roman" w:eastAsia="Times New Roman" w:hAnsi="Times New Roman"/>
          <w:lang w:val="ru-RU" w:bidi="en-US"/>
        </w:rPr>
        <w:t>качество публичного выступления, владение материалом (от 1 до 3 баллов);</w:t>
      </w:r>
    </w:p>
    <w:p w:rsidR="000D0C1E" w:rsidRPr="00062F7A" w:rsidRDefault="000D0C1E" w:rsidP="00ED0118">
      <w:pPr>
        <w:pStyle w:val="ab"/>
        <w:numPr>
          <w:ilvl w:val="0"/>
          <w:numId w:val="222"/>
        </w:numPr>
        <w:tabs>
          <w:tab w:val="left" w:pos="426"/>
          <w:tab w:val="left" w:pos="851"/>
          <w:tab w:val="left" w:pos="993"/>
        </w:tabs>
        <w:ind w:left="0" w:firstLine="709"/>
        <w:jc w:val="both"/>
        <w:rPr>
          <w:rFonts w:ascii="Times New Roman" w:eastAsia="Times New Roman" w:hAnsi="Times New Roman"/>
          <w:lang w:val="ru-RU" w:bidi="en-US"/>
        </w:rPr>
      </w:pPr>
      <w:r w:rsidRPr="00062F7A">
        <w:rPr>
          <w:rFonts w:ascii="Times New Roman" w:eastAsia="Times New Roman" w:hAnsi="Times New Roman"/>
          <w:lang w:val="ru-RU" w:bidi="en-US"/>
        </w:rPr>
        <w:t xml:space="preserve"> качество представления проекта (от 1 до 3 баллов); </w:t>
      </w:r>
    </w:p>
    <w:p w:rsidR="000D0C1E" w:rsidRPr="00062F7A" w:rsidRDefault="000D0C1E" w:rsidP="00ED0118">
      <w:pPr>
        <w:pStyle w:val="ab"/>
        <w:widowControl w:val="0"/>
        <w:numPr>
          <w:ilvl w:val="0"/>
          <w:numId w:val="222"/>
        </w:numPr>
        <w:tabs>
          <w:tab w:val="left" w:pos="426"/>
          <w:tab w:val="left" w:pos="851"/>
          <w:tab w:val="left" w:pos="993"/>
        </w:tabs>
        <w:ind w:left="0" w:firstLine="709"/>
        <w:jc w:val="both"/>
        <w:rPr>
          <w:rFonts w:ascii="Times New Roman" w:eastAsia="Times New Roman" w:hAnsi="Times New Roman"/>
          <w:lang w:val="ru-RU" w:bidi="en-US"/>
        </w:rPr>
      </w:pPr>
      <w:r w:rsidRPr="00062F7A">
        <w:rPr>
          <w:rFonts w:ascii="Times New Roman" w:eastAsia="Times New Roman" w:hAnsi="Times New Roman"/>
          <w:lang w:val="ru-RU" w:bidi="en-US"/>
        </w:rPr>
        <w:t xml:space="preserve"> умение вести дискуссию, корректно защищать свои идеи (от 0 до 3 баллов); </w:t>
      </w:r>
    </w:p>
    <w:p w:rsidR="000D0C1E" w:rsidRPr="00062F7A" w:rsidRDefault="000D0C1E" w:rsidP="00ED0118">
      <w:pPr>
        <w:pStyle w:val="ab"/>
        <w:widowControl w:val="0"/>
        <w:numPr>
          <w:ilvl w:val="0"/>
          <w:numId w:val="222"/>
        </w:numPr>
        <w:tabs>
          <w:tab w:val="left" w:pos="426"/>
          <w:tab w:val="left" w:pos="851"/>
          <w:tab w:val="left" w:pos="993"/>
        </w:tabs>
        <w:ind w:left="0" w:firstLine="709"/>
        <w:jc w:val="both"/>
        <w:rPr>
          <w:rFonts w:ascii="Times New Roman" w:eastAsia="Times New Roman" w:hAnsi="Times New Roman"/>
          <w:lang w:val="ru-RU" w:bidi="en-US"/>
        </w:rPr>
      </w:pPr>
      <w:r w:rsidRPr="00062F7A">
        <w:rPr>
          <w:rFonts w:ascii="Times New Roman" w:eastAsia="Times New Roman" w:hAnsi="Times New Roman"/>
          <w:lang w:val="ru-RU" w:bidi="en-US"/>
        </w:rPr>
        <w:t xml:space="preserve"> дополнительный балл (за креативность) – 1 балл.</w:t>
      </w:r>
    </w:p>
    <w:p w:rsidR="000D0C1E" w:rsidRPr="00062F7A" w:rsidRDefault="000D0C1E" w:rsidP="000D0C1E">
      <w:pPr>
        <w:widowControl w:val="0"/>
        <w:tabs>
          <w:tab w:val="left" w:pos="426"/>
          <w:tab w:val="left" w:pos="851"/>
          <w:tab w:val="left" w:pos="1134"/>
        </w:tabs>
        <w:spacing w:after="0" w:line="240" w:lineRule="auto"/>
        <w:ind w:firstLine="709"/>
        <w:jc w:val="both"/>
        <w:rPr>
          <w:rFonts w:ascii="Times New Roman" w:hAnsi="Times New Roman" w:cs="Times New Roman"/>
          <w:sz w:val="24"/>
          <w:szCs w:val="24"/>
        </w:rPr>
      </w:pPr>
      <w:r w:rsidRPr="00062F7A">
        <w:rPr>
          <w:rFonts w:ascii="Times New Roman" w:hAnsi="Times New Roman" w:cs="Times New Roman"/>
          <w:sz w:val="24"/>
          <w:szCs w:val="24"/>
        </w:rPr>
        <w:t xml:space="preserve">Максимальное количество баллов – 15. </w:t>
      </w:r>
    </w:p>
    <w:p w:rsidR="000D0C1E" w:rsidRPr="00062F7A" w:rsidRDefault="000D0C1E" w:rsidP="000D0C1E">
      <w:pPr>
        <w:tabs>
          <w:tab w:val="center" w:pos="993"/>
        </w:tabs>
        <w:autoSpaceDE w:val="0"/>
        <w:autoSpaceDN w:val="0"/>
        <w:adjustRightInd w:val="0"/>
        <w:spacing w:after="0" w:line="240" w:lineRule="auto"/>
        <w:ind w:firstLine="709"/>
        <w:jc w:val="both"/>
        <w:rPr>
          <w:rFonts w:ascii="Times New Roman" w:hAnsi="Times New Roman" w:cs="Times New Roman"/>
          <w:sz w:val="24"/>
          <w:szCs w:val="24"/>
          <w:lang w:eastAsia="ru-RU"/>
        </w:rPr>
      </w:pPr>
      <w:r w:rsidRPr="00062F7A">
        <w:rPr>
          <w:rFonts w:ascii="Times New Roman" w:eastAsia="Times New Roman" w:hAnsi="Times New Roman" w:cs="Times New Roman"/>
          <w:sz w:val="24"/>
          <w:szCs w:val="24"/>
          <w:lang w:bidi="en-US"/>
        </w:rPr>
        <w:t>Нормы оценивания:</w:t>
      </w:r>
      <w:r>
        <w:rPr>
          <w:rFonts w:ascii="Times New Roman" w:eastAsia="Times New Roman" w:hAnsi="Times New Roman" w:cs="Times New Roman"/>
          <w:sz w:val="24"/>
          <w:szCs w:val="24"/>
          <w:lang w:bidi="en-US"/>
        </w:rPr>
        <w:t xml:space="preserve"> </w:t>
      </w:r>
      <w:r w:rsidRPr="00062F7A">
        <w:rPr>
          <w:rFonts w:ascii="Times New Roman" w:eastAsia="Times New Roman" w:hAnsi="Times New Roman" w:cs="Times New Roman"/>
          <w:sz w:val="24"/>
          <w:szCs w:val="24"/>
          <w:lang w:bidi="en-US"/>
        </w:rPr>
        <w:t xml:space="preserve">Оценка «5» ставится, если </w:t>
      </w:r>
      <w:r w:rsidRPr="00062F7A">
        <w:rPr>
          <w:rFonts w:ascii="Times New Roman" w:eastAsia="MS Mincho" w:hAnsi="Times New Roman" w:cs="Times New Roman"/>
          <w:sz w:val="24"/>
          <w:szCs w:val="24"/>
        </w:rPr>
        <w:t>обучающийся</w:t>
      </w:r>
      <w:r w:rsidRPr="00062F7A">
        <w:rPr>
          <w:rFonts w:ascii="Times New Roman" w:eastAsia="Times New Roman" w:hAnsi="Times New Roman" w:cs="Times New Roman"/>
          <w:sz w:val="24"/>
          <w:szCs w:val="24"/>
          <w:lang w:bidi="en-US"/>
        </w:rPr>
        <w:t xml:space="preserve"> получает от 12 до 15 баллов. Оценка «4» ставится, если ученик получает от 10 до 12 баллов. Оценка «3» ставится, если ученик получает от 7 до 10 баллов.</w:t>
      </w:r>
      <w:r w:rsidRPr="00062F7A">
        <w:rPr>
          <w:rFonts w:ascii="Times New Roman" w:hAnsi="Times New Roman" w:cs="Times New Roman"/>
          <w:sz w:val="24"/>
          <w:szCs w:val="24"/>
          <w:lang w:eastAsia="ru-RU"/>
        </w:rPr>
        <w:t xml:space="preserve"> Неудовлетворительные отметки не выставляются, проект не зачитывается.</w:t>
      </w:r>
    </w:p>
    <w:p w:rsidR="000D0C1E" w:rsidRPr="00062F7A" w:rsidRDefault="000D0C1E" w:rsidP="000D0C1E">
      <w:pPr>
        <w:pStyle w:val="afb"/>
        <w:spacing w:after="0" w:line="240" w:lineRule="auto"/>
        <w:ind w:firstLine="709"/>
        <w:jc w:val="center"/>
        <w:rPr>
          <w:rFonts w:ascii="Times New Roman" w:hAnsi="Times New Roman"/>
          <w:b/>
          <w:spacing w:val="-6"/>
          <w:sz w:val="24"/>
          <w:szCs w:val="24"/>
        </w:rPr>
      </w:pPr>
      <w:r w:rsidRPr="00062F7A">
        <w:rPr>
          <w:rFonts w:ascii="Times New Roman" w:hAnsi="Times New Roman"/>
          <w:b/>
          <w:spacing w:val="-6"/>
          <w:sz w:val="24"/>
          <w:szCs w:val="24"/>
        </w:rPr>
        <w:t xml:space="preserve">Примерное </w:t>
      </w:r>
      <w:r w:rsidRPr="00062F7A">
        <w:rPr>
          <w:rFonts w:ascii="Times New Roman" w:hAnsi="Times New Roman"/>
          <w:b/>
          <w:spacing w:val="-3"/>
          <w:sz w:val="24"/>
          <w:szCs w:val="24"/>
        </w:rPr>
        <w:t xml:space="preserve">количество </w:t>
      </w:r>
      <w:r w:rsidRPr="00062F7A">
        <w:rPr>
          <w:rFonts w:ascii="Times New Roman" w:hAnsi="Times New Roman"/>
          <w:b/>
          <w:spacing w:val="-6"/>
          <w:sz w:val="24"/>
          <w:szCs w:val="24"/>
        </w:rPr>
        <w:t xml:space="preserve">тематических, </w:t>
      </w:r>
      <w:r w:rsidRPr="00062F7A">
        <w:rPr>
          <w:rFonts w:ascii="Times New Roman" w:hAnsi="Times New Roman"/>
          <w:b/>
          <w:spacing w:val="-3"/>
          <w:sz w:val="24"/>
          <w:szCs w:val="24"/>
        </w:rPr>
        <w:t xml:space="preserve">творческих, </w:t>
      </w:r>
      <w:r w:rsidRPr="00062F7A">
        <w:rPr>
          <w:rFonts w:ascii="Times New Roman" w:hAnsi="Times New Roman"/>
          <w:b/>
          <w:sz w:val="24"/>
          <w:szCs w:val="24"/>
        </w:rPr>
        <w:t xml:space="preserve">итоговых контрольных работ и проектов </w:t>
      </w:r>
      <w:r w:rsidRPr="00062F7A">
        <w:rPr>
          <w:rFonts w:ascii="Times New Roman" w:hAnsi="Times New Roman"/>
          <w:b/>
          <w:spacing w:val="-6"/>
          <w:sz w:val="24"/>
          <w:szCs w:val="24"/>
        </w:rPr>
        <w:t xml:space="preserve">по </w:t>
      </w:r>
      <w:r w:rsidRPr="00062F7A">
        <w:rPr>
          <w:rFonts w:ascii="Times New Roman" w:hAnsi="Times New Roman"/>
          <w:b/>
          <w:sz w:val="24"/>
          <w:szCs w:val="24"/>
        </w:rPr>
        <w:t xml:space="preserve">годам </w:t>
      </w:r>
      <w:r w:rsidRPr="00062F7A">
        <w:rPr>
          <w:rFonts w:ascii="Times New Roman" w:hAnsi="Times New Roman"/>
          <w:b/>
          <w:spacing w:val="-6"/>
          <w:sz w:val="24"/>
          <w:szCs w:val="24"/>
        </w:rPr>
        <w:t>обучения</w:t>
      </w:r>
    </w:p>
    <w:tbl>
      <w:tblPr>
        <w:tblW w:w="9582" w:type="dxa"/>
        <w:jc w:val="center"/>
        <w:tblInd w:w="2" w:type="dxa"/>
        <w:tblLayout w:type="fixed"/>
        <w:tblCellMar>
          <w:left w:w="0" w:type="dxa"/>
          <w:right w:w="0" w:type="dxa"/>
        </w:tblCellMar>
        <w:tblLook w:val="01E0" w:firstRow="1" w:lastRow="1" w:firstColumn="1" w:lastColumn="1" w:noHBand="0" w:noVBand="0"/>
      </w:tblPr>
      <w:tblGrid>
        <w:gridCol w:w="3834"/>
        <w:gridCol w:w="1275"/>
        <w:gridCol w:w="1134"/>
        <w:gridCol w:w="1134"/>
        <w:gridCol w:w="1134"/>
        <w:gridCol w:w="1071"/>
      </w:tblGrid>
      <w:tr w:rsidR="000D0C1E" w:rsidRPr="00062F7A" w:rsidTr="00F100E4">
        <w:trPr>
          <w:trHeight w:hRule="exact" w:val="345"/>
          <w:jc w:val="center"/>
        </w:trPr>
        <w:tc>
          <w:tcPr>
            <w:tcW w:w="3834" w:type="dxa"/>
            <w:tcBorders>
              <w:top w:val="single" w:sz="6" w:space="0" w:color="000000"/>
              <w:left w:val="single" w:sz="6" w:space="0" w:color="000000"/>
              <w:bottom w:val="single" w:sz="6" w:space="0" w:color="000000"/>
              <w:right w:val="single" w:sz="6" w:space="0" w:color="000000"/>
            </w:tcBorders>
          </w:tcPr>
          <w:p w:rsidR="000D0C1E" w:rsidRPr="00062F7A" w:rsidRDefault="000D0C1E" w:rsidP="0058091F">
            <w:pPr>
              <w:pStyle w:val="TableParagraph"/>
              <w:ind w:firstLine="6"/>
              <w:jc w:val="center"/>
              <w:rPr>
                <w:rFonts w:ascii="Times New Roman" w:hAnsi="Times New Roman"/>
                <w:b/>
                <w:sz w:val="24"/>
                <w:szCs w:val="24"/>
                <w:lang w:val="ru-RU"/>
              </w:rPr>
            </w:pPr>
            <w:r w:rsidRPr="00062F7A">
              <w:rPr>
                <w:rFonts w:ascii="Times New Roman" w:hAnsi="Times New Roman"/>
                <w:b/>
                <w:sz w:val="24"/>
                <w:szCs w:val="24"/>
                <w:lang w:val="ru-RU"/>
              </w:rPr>
              <w:t>Вид работы</w:t>
            </w:r>
          </w:p>
        </w:tc>
        <w:tc>
          <w:tcPr>
            <w:tcW w:w="1275" w:type="dxa"/>
            <w:tcBorders>
              <w:top w:val="single" w:sz="6" w:space="0" w:color="000000"/>
              <w:left w:val="single" w:sz="6" w:space="0" w:color="000000"/>
              <w:bottom w:val="single" w:sz="6" w:space="0" w:color="000000"/>
              <w:right w:val="single" w:sz="6" w:space="0" w:color="000000"/>
            </w:tcBorders>
          </w:tcPr>
          <w:p w:rsidR="000D0C1E" w:rsidRPr="00062F7A" w:rsidRDefault="000D0C1E" w:rsidP="0058091F">
            <w:pPr>
              <w:pStyle w:val="TableParagraph"/>
              <w:ind w:firstLine="6"/>
              <w:jc w:val="center"/>
              <w:rPr>
                <w:rFonts w:ascii="Times New Roman" w:hAnsi="Times New Roman"/>
                <w:b/>
                <w:sz w:val="24"/>
                <w:szCs w:val="24"/>
                <w:lang w:val="ru-RU"/>
              </w:rPr>
            </w:pPr>
            <w:r w:rsidRPr="00062F7A">
              <w:rPr>
                <w:rFonts w:ascii="Times New Roman" w:hAnsi="Times New Roman"/>
                <w:b/>
                <w:sz w:val="24"/>
                <w:szCs w:val="24"/>
                <w:lang w:val="ru-RU"/>
              </w:rPr>
              <w:t>5</w:t>
            </w:r>
            <w:r w:rsidRPr="00062F7A">
              <w:rPr>
                <w:rFonts w:ascii="Times New Roman" w:hAnsi="Times New Roman"/>
                <w:b/>
                <w:spacing w:val="16"/>
                <w:sz w:val="24"/>
                <w:szCs w:val="24"/>
                <w:lang w:val="ru-RU"/>
              </w:rPr>
              <w:t xml:space="preserve"> </w:t>
            </w:r>
            <w:r w:rsidRPr="00062F7A">
              <w:rPr>
                <w:rFonts w:ascii="Times New Roman" w:hAnsi="Times New Roman"/>
                <w:b/>
                <w:spacing w:val="-3"/>
                <w:sz w:val="24"/>
                <w:szCs w:val="24"/>
                <w:lang w:val="ru-RU"/>
              </w:rPr>
              <w:t>класс</w:t>
            </w:r>
          </w:p>
        </w:tc>
        <w:tc>
          <w:tcPr>
            <w:tcW w:w="1134" w:type="dxa"/>
            <w:tcBorders>
              <w:top w:val="single" w:sz="6" w:space="0" w:color="000000"/>
              <w:left w:val="single" w:sz="6" w:space="0" w:color="000000"/>
              <w:bottom w:val="single" w:sz="6" w:space="0" w:color="000000"/>
              <w:right w:val="single" w:sz="6" w:space="0" w:color="000000"/>
            </w:tcBorders>
          </w:tcPr>
          <w:p w:rsidR="000D0C1E" w:rsidRPr="00062F7A" w:rsidRDefault="000D0C1E" w:rsidP="0058091F">
            <w:pPr>
              <w:pStyle w:val="TableParagraph"/>
              <w:ind w:firstLine="6"/>
              <w:jc w:val="center"/>
              <w:rPr>
                <w:rFonts w:ascii="Times New Roman" w:hAnsi="Times New Roman"/>
                <w:b/>
                <w:sz w:val="24"/>
                <w:szCs w:val="24"/>
                <w:lang w:val="ru-RU"/>
              </w:rPr>
            </w:pPr>
            <w:r w:rsidRPr="00062F7A">
              <w:rPr>
                <w:rFonts w:ascii="Times New Roman" w:hAnsi="Times New Roman"/>
                <w:b/>
                <w:sz w:val="24"/>
                <w:szCs w:val="24"/>
                <w:lang w:val="ru-RU"/>
              </w:rPr>
              <w:t>6</w:t>
            </w:r>
            <w:r w:rsidRPr="00062F7A">
              <w:rPr>
                <w:rFonts w:ascii="Times New Roman" w:hAnsi="Times New Roman"/>
                <w:b/>
                <w:spacing w:val="16"/>
                <w:sz w:val="24"/>
                <w:szCs w:val="24"/>
                <w:lang w:val="ru-RU"/>
              </w:rPr>
              <w:t xml:space="preserve"> </w:t>
            </w:r>
            <w:r w:rsidRPr="00062F7A">
              <w:rPr>
                <w:rFonts w:ascii="Times New Roman" w:hAnsi="Times New Roman"/>
                <w:b/>
                <w:spacing w:val="-3"/>
                <w:sz w:val="24"/>
                <w:szCs w:val="24"/>
                <w:lang w:val="ru-RU"/>
              </w:rPr>
              <w:t>класс</w:t>
            </w:r>
          </w:p>
        </w:tc>
        <w:tc>
          <w:tcPr>
            <w:tcW w:w="1134" w:type="dxa"/>
            <w:tcBorders>
              <w:top w:val="single" w:sz="6" w:space="0" w:color="000000"/>
              <w:left w:val="single" w:sz="6" w:space="0" w:color="000000"/>
              <w:bottom w:val="single" w:sz="6" w:space="0" w:color="000000"/>
              <w:right w:val="single" w:sz="6" w:space="0" w:color="000000"/>
            </w:tcBorders>
          </w:tcPr>
          <w:p w:rsidR="000D0C1E" w:rsidRPr="00062F7A" w:rsidRDefault="000D0C1E" w:rsidP="0058091F">
            <w:pPr>
              <w:pStyle w:val="TableParagraph"/>
              <w:ind w:firstLine="6"/>
              <w:jc w:val="center"/>
              <w:rPr>
                <w:rFonts w:ascii="Times New Roman" w:hAnsi="Times New Roman"/>
                <w:b/>
                <w:sz w:val="24"/>
                <w:szCs w:val="24"/>
                <w:lang w:val="ru-RU"/>
              </w:rPr>
            </w:pPr>
            <w:r w:rsidRPr="00062F7A">
              <w:rPr>
                <w:rFonts w:ascii="Times New Roman" w:hAnsi="Times New Roman"/>
                <w:b/>
                <w:sz w:val="24"/>
                <w:szCs w:val="24"/>
                <w:lang w:val="ru-RU"/>
              </w:rPr>
              <w:t>7</w:t>
            </w:r>
            <w:r w:rsidRPr="00062F7A">
              <w:rPr>
                <w:rFonts w:ascii="Times New Roman" w:hAnsi="Times New Roman"/>
                <w:b/>
                <w:spacing w:val="16"/>
                <w:sz w:val="24"/>
                <w:szCs w:val="24"/>
                <w:lang w:val="ru-RU"/>
              </w:rPr>
              <w:t xml:space="preserve"> </w:t>
            </w:r>
            <w:r w:rsidRPr="00062F7A">
              <w:rPr>
                <w:rFonts w:ascii="Times New Roman" w:hAnsi="Times New Roman"/>
                <w:b/>
                <w:spacing w:val="-3"/>
                <w:sz w:val="24"/>
                <w:szCs w:val="24"/>
                <w:lang w:val="ru-RU"/>
              </w:rPr>
              <w:t>класс</w:t>
            </w:r>
          </w:p>
        </w:tc>
        <w:tc>
          <w:tcPr>
            <w:tcW w:w="1134" w:type="dxa"/>
            <w:tcBorders>
              <w:top w:val="single" w:sz="6" w:space="0" w:color="000000"/>
              <w:left w:val="single" w:sz="6" w:space="0" w:color="000000"/>
              <w:bottom w:val="single" w:sz="6" w:space="0" w:color="000000"/>
              <w:right w:val="single" w:sz="4" w:space="0" w:color="auto"/>
            </w:tcBorders>
          </w:tcPr>
          <w:p w:rsidR="000D0C1E" w:rsidRPr="00062F7A" w:rsidRDefault="000D0C1E" w:rsidP="0058091F">
            <w:pPr>
              <w:pStyle w:val="TableParagraph"/>
              <w:ind w:firstLine="6"/>
              <w:jc w:val="center"/>
              <w:rPr>
                <w:rFonts w:ascii="Times New Roman" w:hAnsi="Times New Roman"/>
                <w:b/>
                <w:sz w:val="24"/>
                <w:szCs w:val="24"/>
                <w:lang w:val="ru-RU"/>
              </w:rPr>
            </w:pPr>
            <w:r w:rsidRPr="00062F7A">
              <w:rPr>
                <w:rFonts w:ascii="Times New Roman" w:hAnsi="Times New Roman"/>
                <w:b/>
                <w:sz w:val="24"/>
                <w:szCs w:val="24"/>
                <w:lang w:val="ru-RU"/>
              </w:rPr>
              <w:t>8</w:t>
            </w:r>
            <w:r w:rsidRPr="00062F7A">
              <w:rPr>
                <w:rFonts w:ascii="Times New Roman" w:hAnsi="Times New Roman"/>
                <w:b/>
                <w:spacing w:val="16"/>
                <w:sz w:val="24"/>
                <w:szCs w:val="24"/>
                <w:lang w:val="ru-RU"/>
              </w:rPr>
              <w:t xml:space="preserve"> </w:t>
            </w:r>
            <w:r w:rsidRPr="00062F7A">
              <w:rPr>
                <w:rFonts w:ascii="Times New Roman" w:hAnsi="Times New Roman"/>
                <w:b/>
                <w:spacing w:val="-3"/>
                <w:sz w:val="24"/>
                <w:szCs w:val="24"/>
                <w:lang w:val="ru-RU"/>
              </w:rPr>
              <w:t>класс</w:t>
            </w:r>
          </w:p>
        </w:tc>
        <w:tc>
          <w:tcPr>
            <w:tcW w:w="1071" w:type="dxa"/>
            <w:tcBorders>
              <w:top w:val="single" w:sz="6" w:space="0" w:color="000000"/>
              <w:left w:val="single" w:sz="4" w:space="0" w:color="auto"/>
              <w:bottom w:val="single" w:sz="6" w:space="0" w:color="000000"/>
              <w:right w:val="single" w:sz="6" w:space="0" w:color="000000"/>
            </w:tcBorders>
          </w:tcPr>
          <w:p w:rsidR="000D0C1E" w:rsidRPr="00062F7A" w:rsidRDefault="000D0C1E" w:rsidP="0058091F">
            <w:pPr>
              <w:pStyle w:val="TableParagraph"/>
              <w:ind w:firstLine="6"/>
              <w:jc w:val="center"/>
              <w:rPr>
                <w:rFonts w:ascii="Times New Roman" w:hAnsi="Times New Roman"/>
                <w:b/>
                <w:sz w:val="24"/>
                <w:szCs w:val="24"/>
                <w:lang w:val="ru-RU"/>
              </w:rPr>
            </w:pPr>
            <w:r w:rsidRPr="00062F7A">
              <w:rPr>
                <w:rFonts w:ascii="Times New Roman" w:hAnsi="Times New Roman"/>
                <w:b/>
                <w:sz w:val="24"/>
                <w:szCs w:val="24"/>
                <w:lang w:val="ru-RU"/>
              </w:rPr>
              <w:t>9 класс</w:t>
            </w:r>
          </w:p>
        </w:tc>
      </w:tr>
      <w:tr w:rsidR="000D0C1E" w:rsidRPr="00062F7A" w:rsidTr="00F100E4">
        <w:trPr>
          <w:trHeight w:hRule="exact" w:val="318"/>
          <w:jc w:val="center"/>
        </w:trPr>
        <w:tc>
          <w:tcPr>
            <w:tcW w:w="3834" w:type="dxa"/>
            <w:tcBorders>
              <w:top w:val="single" w:sz="6" w:space="0" w:color="000000"/>
              <w:left w:val="single" w:sz="6" w:space="0" w:color="000000"/>
              <w:bottom w:val="single" w:sz="6" w:space="0" w:color="000000"/>
              <w:right w:val="single" w:sz="6" w:space="0" w:color="000000"/>
            </w:tcBorders>
          </w:tcPr>
          <w:p w:rsidR="000D0C1E" w:rsidRPr="00062F7A" w:rsidRDefault="000D0C1E" w:rsidP="0058091F">
            <w:pPr>
              <w:pStyle w:val="TableParagraph"/>
              <w:ind w:left="142" w:firstLine="6"/>
              <w:rPr>
                <w:rFonts w:ascii="Times New Roman" w:hAnsi="Times New Roman"/>
                <w:sz w:val="24"/>
                <w:szCs w:val="24"/>
                <w:lang w:val="ru-RU"/>
              </w:rPr>
            </w:pPr>
            <w:r w:rsidRPr="00062F7A">
              <w:rPr>
                <w:rFonts w:ascii="Times New Roman" w:hAnsi="Times New Roman"/>
                <w:sz w:val="24"/>
                <w:szCs w:val="24"/>
                <w:lang w:val="ru-RU"/>
              </w:rPr>
              <w:t>Творческая</w:t>
            </w:r>
            <w:r w:rsidRPr="00062F7A">
              <w:rPr>
                <w:rFonts w:ascii="Times New Roman" w:hAnsi="Times New Roman"/>
                <w:spacing w:val="34"/>
                <w:sz w:val="24"/>
                <w:szCs w:val="24"/>
                <w:lang w:val="ru-RU"/>
              </w:rPr>
              <w:t xml:space="preserve"> </w:t>
            </w:r>
            <w:r w:rsidRPr="00062F7A">
              <w:rPr>
                <w:rFonts w:ascii="Times New Roman" w:hAnsi="Times New Roman"/>
                <w:sz w:val="24"/>
                <w:szCs w:val="24"/>
                <w:lang w:val="ru-RU"/>
              </w:rPr>
              <w:t>работа (сочинение)</w:t>
            </w:r>
          </w:p>
        </w:tc>
        <w:tc>
          <w:tcPr>
            <w:tcW w:w="1275" w:type="dxa"/>
            <w:tcBorders>
              <w:top w:val="single" w:sz="6" w:space="0" w:color="000000"/>
              <w:left w:val="single" w:sz="6" w:space="0" w:color="000000"/>
              <w:bottom w:val="single" w:sz="6" w:space="0" w:color="000000"/>
              <w:right w:val="single" w:sz="6" w:space="0" w:color="000000"/>
            </w:tcBorders>
          </w:tcPr>
          <w:p w:rsidR="000D0C1E" w:rsidRPr="00062F7A" w:rsidRDefault="000D0C1E" w:rsidP="0058091F">
            <w:pPr>
              <w:pStyle w:val="TableParagraph"/>
              <w:ind w:firstLine="6"/>
              <w:jc w:val="center"/>
              <w:rPr>
                <w:rFonts w:ascii="Times New Roman" w:hAnsi="Times New Roman"/>
                <w:sz w:val="24"/>
                <w:szCs w:val="24"/>
                <w:lang w:val="ru-RU"/>
              </w:rPr>
            </w:pPr>
            <w:r w:rsidRPr="00062F7A">
              <w:rPr>
                <w:rFonts w:ascii="Times New Roman" w:hAnsi="Times New Roman"/>
                <w:sz w:val="24"/>
                <w:szCs w:val="24"/>
                <w:lang w:val="ru-RU"/>
              </w:rPr>
              <w:t>2</w:t>
            </w:r>
          </w:p>
        </w:tc>
        <w:tc>
          <w:tcPr>
            <w:tcW w:w="1134" w:type="dxa"/>
            <w:tcBorders>
              <w:top w:val="single" w:sz="6" w:space="0" w:color="000000"/>
              <w:left w:val="single" w:sz="6" w:space="0" w:color="000000"/>
              <w:bottom w:val="single" w:sz="6" w:space="0" w:color="000000"/>
              <w:right w:val="single" w:sz="6" w:space="0" w:color="000000"/>
            </w:tcBorders>
          </w:tcPr>
          <w:p w:rsidR="000D0C1E" w:rsidRPr="00062F7A" w:rsidRDefault="000D0C1E" w:rsidP="0058091F">
            <w:pPr>
              <w:pStyle w:val="TableParagraph"/>
              <w:ind w:firstLine="6"/>
              <w:jc w:val="center"/>
              <w:rPr>
                <w:rFonts w:ascii="Times New Roman" w:hAnsi="Times New Roman"/>
                <w:sz w:val="24"/>
                <w:szCs w:val="24"/>
                <w:lang w:val="ru-RU"/>
              </w:rPr>
            </w:pPr>
            <w:r w:rsidRPr="00062F7A">
              <w:rPr>
                <w:rFonts w:ascii="Times New Roman" w:hAnsi="Times New Roman"/>
                <w:sz w:val="24"/>
                <w:szCs w:val="24"/>
                <w:lang w:val="ru-RU"/>
              </w:rPr>
              <w:t>3</w:t>
            </w:r>
          </w:p>
        </w:tc>
        <w:tc>
          <w:tcPr>
            <w:tcW w:w="1134" w:type="dxa"/>
            <w:tcBorders>
              <w:top w:val="single" w:sz="6" w:space="0" w:color="000000"/>
              <w:left w:val="single" w:sz="6" w:space="0" w:color="000000"/>
              <w:bottom w:val="single" w:sz="6" w:space="0" w:color="000000"/>
              <w:right w:val="single" w:sz="6" w:space="0" w:color="000000"/>
            </w:tcBorders>
          </w:tcPr>
          <w:p w:rsidR="000D0C1E" w:rsidRPr="00062F7A" w:rsidRDefault="000D0C1E" w:rsidP="0058091F">
            <w:pPr>
              <w:pStyle w:val="TableParagraph"/>
              <w:ind w:firstLine="6"/>
              <w:jc w:val="center"/>
              <w:rPr>
                <w:rFonts w:ascii="Times New Roman" w:hAnsi="Times New Roman"/>
                <w:sz w:val="24"/>
                <w:szCs w:val="24"/>
                <w:lang w:val="ru-RU"/>
              </w:rPr>
            </w:pPr>
            <w:r w:rsidRPr="00062F7A">
              <w:rPr>
                <w:rFonts w:ascii="Times New Roman" w:hAnsi="Times New Roman"/>
                <w:sz w:val="24"/>
                <w:szCs w:val="24"/>
                <w:lang w:val="ru-RU"/>
              </w:rPr>
              <w:t>3</w:t>
            </w:r>
          </w:p>
        </w:tc>
        <w:tc>
          <w:tcPr>
            <w:tcW w:w="1134" w:type="dxa"/>
            <w:tcBorders>
              <w:top w:val="single" w:sz="6" w:space="0" w:color="000000"/>
              <w:left w:val="single" w:sz="6" w:space="0" w:color="000000"/>
              <w:bottom w:val="single" w:sz="6" w:space="0" w:color="000000"/>
              <w:right w:val="single" w:sz="4" w:space="0" w:color="auto"/>
            </w:tcBorders>
          </w:tcPr>
          <w:p w:rsidR="000D0C1E" w:rsidRPr="00062F7A" w:rsidRDefault="000D0C1E" w:rsidP="0058091F">
            <w:pPr>
              <w:pStyle w:val="TableParagraph"/>
              <w:ind w:firstLine="6"/>
              <w:jc w:val="center"/>
              <w:rPr>
                <w:rFonts w:ascii="Times New Roman" w:hAnsi="Times New Roman"/>
                <w:sz w:val="24"/>
                <w:szCs w:val="24"/>
                <w:lang w:val="ru-RU"/>
              </w:rPr>
            </w:pPr>
            <w:r w:rsidRPr="00062F7A">
              <w:rPr>
                <w:rFonts w:ascii="Times New Roman" w:hAnsi="Times New Roman"/>
                <w:sz w:val="24"/>
                <w:szCs w:val="24"/>
                <w:lang w:val="ru-RU"/>
              </w:rPr>
              <w:t>3</w:t>
            </w:r>
          </w:p>
        </w:tc>
        <w:tc>
          <w:tcPr>
            <w:tcW w:w="1071" w:type="dxa"/>
            <w:tcBorders>
              <w:top w:val="single" w:sz="6" w:space="0" w:color="000000"/>
              <w:left w:val="single" w:sz="4" w:space="0" w:color="auto"/>
              <w:bottom w:val="single" w:sz="6" w:space="0" w:color="000000"/>
              <w:right w:val="single" w:sz="6" w:space="0" w:color="000000"/>
            </w:tcBorders>
          </w:tcPr>
          <w:p w:rsidR="000D0C1E" w:rsidRPr="00062F7A" w:rsidRDefault="000D0C1E" w:rsidP="0058091F">
            <w:pPr>
              <w:pStyle w:val="TableParagraph"/>
              <w:ind w:firstLine="6"/>
              <w:jc w:val="center"/>
              <w:rPr>
                <w:rFonts w:ascii="Times New Roman" w:hAnsi="Times New Roman"/>
                <w:sz w:val="24"/>
                <w:szCs w:val="24"/>
                <w:lang w:val="ru-RU"/>
              </w:rPr>
            </w:pPr>
            <w:r w:rsidRPr="00062F7A">
              <w:rPr>
                <w:rFonts w:ascii="Times New Roman" w:hAnsi="Times New Roman"/>
                <w:sz w:val="24"/>
                <w:szCs w:val="24"/>
                <w:lang w:val="ru-RU"/>
              </w:rPr>
              <w:t>3</w:t>
            </w:r>
          </w:p>
        </w:tc>
      </w:tr>
      <w:tr w:rsidR="000D0C1E" w:rsidRPr="00062F7A" w:rsidTr="00F100E4">
        <w:trPr>
          <w:trHeight w:hRule="exact" w:val="330"/>
          <w:jc w:val="center"/>
        </w:trPr>
        <w:tc>
          <w:tcPr>
            <w:tcW w:w="3834" w:type="dxa"/>
            <w:tcBorders>
              <w:top w:val="single" w:sz="6" w:space="0" w:color="000000"/>
              <w:left w:val="single" w:sz="6" w:space="0" w:color="000000"/>
              <w:bottom w:val="single" w:sz="6" w:space="0" w:color="000000"/>
              <w:right w:val="single" w:sz="6" w:space="0" w:color="000000"/>
            </w:tcBorders>
          </w:tcPr>
          <w:p w:rsidR="000D0C1E" w:rsidRPr="00062F7A" w:rsidRDefault="000D0C1E" w:rsidP="0058091F">
            <w:pPr>
              <w:pStyle w:val="TableParagraph"/>
              <w:ind w:left="142" w:firstLine="6"/>
              <w:rPr>
                <w:rFonts w:ascii="Times New Roman" w:hAnsi="Times New Roman"/>
                <w:sz w:val="24"/>
                <w:szCs w:val="24"/>
                <w:lang w:val="ru-RU"/>
              </w:rPr>
            </w:pPr>
            <w:r w:rsidRPr="00062F7A">
              <w:rPr>
                <w:rFonts w:ascii="Times New Roman" w:hAnsi="Times New Roman"/>
                <w:spacing w:val="-3"/>
                <w:sz w:val="24"/>
                <w:szCs w:val="24"/>
                <w:lang w:val="ru-RU"/>
              </w:rPr>
              <w:t>Проектная работа</w:t>
            </w:r>
          </w:p>
        </w:tc>
        <w:tc>
          <w:tcPr>
            <w:tcW w:w="1275" w:type="dxa"/>
            <w:tcBorders>
              <w:top w:val="single" w:sz="6" w:space="0" w:color="000000"/>
              <w:left w:val="single" w:sz="6" w:space="0" w:color="000000"/>
              <w:bottom w:val="single" w:sz="6" w:space="0" w:color="000000"/>
              <w:right w:val="single" w:sz="6" w:space="0" w:color="000000"/>
            </w:tcBorders>
          </w:tcPr>
          <w:p w:rsidR="000D0C1E" w:rsidRPr="00062F7A" w:rsidRDefault="000D0C1E" w:rsidP="0058091F">
            <w:pPr>
              <w:pStyle w:val="TableParagraph"/>
              <w:ind w:firstLine="6"/>
              <w:jc w:val="center"/>
              <w:rPr>
                <w:rFonts w:ascii="Times New Roman" w:hAnsi="Times New Roman"/>
                <w:sz w:val="24"/>
                <w:szCs w:val="24"/>
                <w:lang w:val="ru-RU"/>
              </w:rPr>
            </w:pPr>
            <w:r w:rsidRPr="00062F7A">
              <w:rPr>
                <w:rFonts w:ascii="Times New Roman" w:hAnsi="Times New Roman"/>
                <w:sz w:val="24"/>
                <w:szCs w:val="24"/>
                <w:lang w:val="ru-RU"/>
              </w:rPr>
              <w:t>1</w:t>
            </w:r>
          </w:p>
        </w:tc>
        <w:tc>
          <w:tcPr>
            <w:tcW w:w="1134" w:type="dxa"/>
            <w:tcBorders>
              <w:top w:val="single" w:sz="6" w:space="0" w:color="000000"/>
              <w:left w:val="single" w:sz="6" w:space="0" w:color="000000"/>
              <w:bottom w:val="single" w:sz="6" w:space="0" w:color="000000"/>
              <w:right w:val="single" w:sz="6" w:space="0" w:color="000000"/>
            </w:tcBorders>
          </w:tcPr>
          <w:p w:rsidR="000D0C1E" w:rsidRPr="00062F7A" w:rsidRDefault="000D0C1E" w:rsidP="0058091F">
            <w:pPr>
              <w:pStyle w:val="TableParagraph"/>
              <w:ind w:firstLine="6"/>
              <w:jc w:val="center"/>
              <w:rPr>
                <w:rFonts w:ascii="Times New Roman" w:hAnsi="Times New Roman"/>
                <w:sz w:val="24"/>
                <w:szCs w:val="24"/>
                <w:lang w:val="ru-RU"/>
              </w:rPr>
            </w:pPr>
            <w:r w:rsidRPr="00062F7A">
              <w:rPr>
                <w:rFonts w:ascii="Times New Roman" w:hAnsi="Times New Roman"/>
                <w:sz w:val="24"/>
                <w:szCs w:val="24"/>
                <w:lang w:val="ru-RU"/>
              </w:rPr>
              <w:t>1</w:t>
            </w:r>
          </w:p>
        </w:tc>
        <w:tc>
          <w:tcPr>
            <w:tcW w:w="1134" w:type="dxa"/>
            <w:tcBorders>
              <w:top w:val="single" w:sz="6" w:space="0" w:color="000000"/>
              <w:left w:val="single" w:sz="6" w:space="0" w:color="000000"/>
              <w:bottom w:val="single" w:sz="6" w:space="0" w:color="000000"/>
              <w:right w:val="single" w:sz="6" w:space="0" w:color="000000"/>
            </w:tcBorders>
          </w:tcPr>
          <w:p w:rsidR="000D0C1E" w:rsidRPr="00062F7A" w:rsidRDefault="000D0C1E" w:rsidP="0058091F">
            <w:pPr>
              <w:pStyle w:val="TableParagraph"/>
              <w:ind w:firstLine="6"/>
              <w:jc w:val="center"/>
              <w:rPr>
                <w:rFonts w:ascii="Times New Roman" w:hAnsi="Times New Roman"/>
                <w:sz w:val="24"/>
                <w:szCs w:val="24"/>
                <w:lang w:val="ru-RU"/>
              </w:rPr>
            </w:pPr>
            <w:r w:rsidRPr="00062F7A">
              <w:rPr>
                <w:rFonts w:ascii="Times New Roman" w:hAnsi="Times New Roman"/>
                <w:sz w:val="24"/>
                <w:szCs w:val="24"/>
                <w:lang w:val="ru-RU"/>
              </w:rPr>
              <w:t>1</w:t>
            </w:r>
          </w:p>
        </w:tc>
        <w:tc>
          <w:tcPr>
            <w:tcW w:w="1134" w:type="dxa"/>
            <w:tcBorders>
              <w:top w:val="single" w:sz="6" w:space="0" w:color="000000"/>
              <w:left w:val="single" w:sz="6" w:space="0" w:color="000000"/>
              <w:bottom w:val="single" w:sz="6" w:space="0" w:color="000000"/>
              <w:right w:val="single" w:sz="4" w:space="0" w:color="auto"/>
            </w:tcBorders>
          </w:tcPr>
          <w:p w:rsidR="000D0C1E" w:rsidRPr="00062F7A" w:rsidRDefault="000D0C1E" w:rsidP="0058091F">
            <w:pPr>
              <w:pStyle w:val="TableParagraph"/>
              <w:ind w:firstLine="6"/>
              <w:jc w:val="center"/>
              <w:rPr>
                <w:rFonts w:ascii="Times New Roman" w:hAnsi="Times New Roman"/>
                <w:sz w:val="24"/>
                <w:szCs w:val="24"/>
                <w:lang w:val="ru-RU"/>
              </w:rPr>
            </w:pPr>
            <w:r w:rsidRPr="00062F7A">
              <w:rPr>
                <w:rFonts w:ascii="Times New Roman" w:hAnsi="Times New Roman"/>
                <w:sz w:val="24"/>
                <w:szCs w:val="24"/>
                <w:lang w:val="ru-RU"/>
              </w:rPr>
              <w:t>1</w:t>
            </w:r>
          </w:p>
        </w:tc>
        <w:tc>
          <w:tcPr>
            <w:tcW w:w="1071" w:type="dxa"/>
            <w:tcBorders>
              <w:top w:val="single" w:sz="6" w:space="0" w:color="000000"/>
              <w:left w:val="single" w:sz="4" w:space="0" w:color="auto"/>
              <w:bottom w:val="single" w:sz="6" w:space="0" w:color="000000"/>
              <w:right w:val="single" w:sz="6" w:space="0" w:color="000000"/>
            </w:tcBorders>
          </w:tcPr>
          <w:p w:rsidR="000D0C1E" w:rsidRPr="00062F7A" w:rsidRDefault="000D0C1E" w:rsidP="0058091F">
            <w:pPr>
              <w:pStyle w:val="TableParagraph"/>
              <w:ind w:firstLine="6"/>
              <w:jc w:val="center"/>
              <w:rPr>
                <w:rFonts w:ascii="Times New Roman" w:hAnsi="Times New Roman"/>
                <w:sz w:val="24"/>
                <w:szCs w:val="24"/>
                <w:lang w:val="ru-RU"/>
              </w:rPr>
            </w:pPr>
            <w:r w:rsidRPr="00062F7A">
              <w:rPr>
                <w:rFonts w:ascii="Times New Roman" w:hAnsi="Times New Roman"/>
                <w:sz w:val="24"/>
                <w:szCs w:val="24"/>
                <w:lang w:val="ru-RU"/>
              </w:rPr>
              <w:t>1</w:t>
            </w:r>
          </w:p>
        </w:tc>
      </w:tr>
      <w:tr w:rsidR="000D0C1E" w:rsidRPr="00062F7A" w:rsidTr="00F100E4">
        <w:trPr>
          <w:trHeight w:hRule="exact" w:val="356"/>
          <w:jc w:val="center"/>
        </w:trPr>
        <w:tc>
          <w:tcPr>
            <w:tcW w:w="3834" w:type="dxa"/>
            <w:tcBorders>
              <w:top w:val="single" w:sz="6" w:space="0" w:color="000000"/>
              <w:left w:val="single" w:sz="6" w:space="0" w:color="000000"/>
              <w:bottom w:val="single" w:sz="6" w:space="0" w:color="000000"/>
              <w:right w:val="single" w:sz="6" w:space="0" w:color="000000"/>
            </w:tcBorders>
          </w:tcPr>
          <w:p w:rsidR="000D0C1E" w:rsidRPr="00062F7A" w:rsidRDefault="000D0C1E" w:rsidP="0058091F">
            <w:pPr>
              <w:pStyle w:val="TableParagraph"/>
              <w:ind w:left="142" w:firstLine="6"/>
              <w:rPr>
                <w:rFonts w:ascii="Times New Roman" w:hAnsi="Times New Roman"/>
                <w:sz w:val="24"/>
                <w:szCs w:val="24"/>
                <w:lang w:val="ru-RU"/>
              </w:rPr>
            </w:pPr>
            <w:r w:rsidRPr="00062F7A">
              <w:rPr>
                <w:rFonts w:ascii="Times New Roman" w:hAnsi="Times New Roman"/>
                <w:sz w:val="24"/>
                <w:szCs w:val="24"/>
                <w:lang w:val="ru-RU"/>
              </w:rPr>
              <w:t>Контрольная работа / тестирование</w:t>
            </w:r>
          </w:p>
        </w:tc>
        <w:tc>
          <w:tcPr>
            <w:tcW w:w="1275" w:type="dxa"/>
            <w:tcBorders>
              <w:top w:val="single" w:sz="6" w:space="0" w:color="000000"/>
              <w:left w:val="single" w:sz="6" w:space="0" w:color="000000"/>
              <w:bottom w:val="single" w:sz="6" w:space="0" w:color="000000"/>
              <w:right w:val="single" w:sz="6" w:space="0" w:color="000000"/>
            </w:tcBorders>
          </w:tcPr>
          <w:p w:rsidR="000D0C1E" w:rsidRPr="00062F7A" w:rsidRDefault="000D0C1E" w:rsidP="0058091F">
            <w:pPr>
              <w:widowControl w:val="0"/>
              <w:spacing w:after="0" w:line="240" w:lineRule="auto"/>
              <w:ind w:firstLine="6"/>
              <w:jc w:val="center"/>
              <w:rPr>
                <w:rFonts w:ascii="Times New Roman" w:hAnsi="Times New Roman" w:cs="Times New Roman"/>
                <w:sz w:val="24"/>
                <w:szCs w:val="24"/>
              </w:rPr>
            </w:pPr>
            <w:r w:rsidRPr="00062F7A">
              <w:rPr>
                <w:rFonts w:ascii="Times New Roman" w:hAnsi="Times New Roman" w:cs="Times New Roman"/>
                <w:sz w:val="24"/>
                <w:szCs w:val="24"/>
              </w:rPr>
              <w:t>1</w:t>
            </w:r>
          </w:p>
        </w:tc>
        <w:tc>
          <w:tcPr>
            <w:tcW w:w="1134" w:type="dxa"/>
            <w:tcBorders>
              <w:top w:val="single" w:sz="6" w:space="0" w:color="000000"/>
              <w:left w:val="single" w:sz="6" w:space="0" w:color="000000"/>
              <w:bottom w:val="single" w:sz="6" w:space="0" w:color="000000"/>
              <w:right w:val="single" w:sz="6" w:space="0" w:color="000000"/>
            </w:tcBorders>
          </w:tcPr>
          <w:p w:rsidR="000D0C1E" w:rsidRPr="00062F7A" w:rsidRDefault="000D0C1E" w:rsidP="0058091F">
            <w:pPr>
              <w:pStyle w:val="TableParagraph"/>
              <w:ind w:firstLine="6"/>
              <w:jc w:val="center"/>
              <w:rPr>
                <w:rFonts w:ascii="Times New Roman" w:hAnsi="Times New Roman"/>
                <w:sz w:val="24"/>
                <w:szCs w:val="24"/>
                <w:lang w:val="ru-RU"/>
              </w:rPr>
            </w:pPr>
            <w:r w:rsidRPr="00062F7A">
              <w:rPr>
                <w:rFonts w:ascii="Times New Roman" w:hAnsi="Times New Roman"/>
                <w:sz w:val="24"/>
                <w:szCs w:val="24"/>
                <w:lang w:val="ru-RU"/>
              </w:rPr>
              <w:t>2</w:t>
            </w:r>
          </w:p>
        </w:tc>
        <w:tc>
          <w:tcPr>
            <w:tcW w:w="1134" w:type="dxa"/>
            <w:tcBorders>
              <w:top w:val="single" w:sz="6" w:space="0" w:color="000000"/>
              <w:left w:val="single" w:sz="6" w:space="0" w:color="000000"/>
              <w:bottom w:val="single" w:sz="6" w:space="0" w:color="000000"/>
              <w:right w:val="single" w:sz="6" w:space="0" w:color="000000"/>
            </w:tcBorders>
          </w:tcPr>
          <w:p w:rsidR="000D0C1E" w:rsidRPr="00062F7A" w:rsidRDefault="000D0C1E" w:rsidP="0058091F">
            <w:pPr>
              <w:pStyle w:val="TableParagraph"/>
              <w:ind w:firstLine="6"/>
              <w:jc w:val="center"/>
              <w:rPr>
                <w:rFonts w:ascii="Times New Roman" w:hAnsi="Times New Roman"/>
                <w:sz w:val="24"/>
                <w:szCs w:val="24"/>
                <w:lang w:val="ru-RU"/>
              </w:rPr>
            </w:pPr>
            <w:r w:rsidRPr="00062F7A">
              <w:rPr>
                <w:rFonts w:ascii="Times New Roman" w:hAnsi="Times New Roman"/>
                <w:sz w:val="24"/>
                <w:szCs w:val="24"/>
                <w:lang w:val="ru-RU"/>
              </w:rPr>
              <w:t>2</w:t>
            </w:r>
          </w:p>
        </w:tc>
        <w:tc>
          <w:tcPr>
            <w:tcW w:w="1134" w:type="dxa"/>
            <w:tcBorders>
              <w:top w:val="single" w:sz="6" w:space="0" w:color="000000"/>
              <w:left w:val="single" w:sz="6" w:space="0" w:color="000000"/>
              <w:bottom w:val="single" w:sz="6" w:space="0" w:color="000000"/>
              <w:right w:val="single" w:sz="4" w:space="0" w:color="auto"/>
            </w:tcBorders>
          </w:tcPr>
          <w:p w:rsidR="000D0C1E" w:rsidRPr="00062F7A" w:rsidRDefault="000D0C1E" w:rsidP="0058091F">
            <w:pPr>
              <w:pStyle w:val="TableParagraph"/>
              <w:ind w:firstLine="6"/>
              <w:jc w:val="center"/>
              <w:rPr>
                <w:rFonts w:ascii="Times New Roman" w:hAnsi="Times New Roman"/>
                <w:sz w:val="24"/>
                <w:szCs w:val="24"/>
                <w:lang w:val="ru-RU"/>
              </w:rPr>
            </w:pPr>
            <w:r w:rsidRPr="00062F7A">
              <w:rPr>
                <w:rFonts w:ascii="Times New Roman" w:hAnsi="Times New Roman"/>
                <w:sz w:val="24"/>
                <w:szCs w:val="24"/>
                <w:lang w:val="ru-RU"/>
              </w:rPr>
              <w:t>2</w:t>
            </w:r>
          </w:p>
        </w:tc>
        <w:tc>
          <w:tcPr>
            <w:tcW w:w="1071" w:type="dxa"/>
            <w:tcBorders>
              <w:top w:val="single" w:sz="6" w:space="0" w:color="000000"/>
              <w:left w:val="single" w:sz="4" w:space="0" w:color="auto"/>
              <w:bottom w:val="single" w:sz="6" w:space="0" w:color="000000"/>
              <w:right w:val="single" w:sz="6" w:space="0" w:color="000000"/>
            </w:tcBorders>
          </w:tcPr>
          <w:p w:rsidR="000D0C1E" w:rsidRPr="00062F7A" w:rsidRDefault="000D0C1E" w:rsidP="0058091F">
            <w:pPr>
              <w:pStyle w:val="TableParagraph"/>
              <w:ind w:firstLine="6"/>
              <w:jc w:val="center"/>
              <w:rPr>
                <w:rFonts w:ascii="Times New Roman" w:hAnsi="Times New Roman"/>
                <w:sz w:val="24"/>
                <w:szCs w:val="24"/>
                <w:lang w:val="ru-RU"/>
              </w:rPr>
            </w:pPr>
            <w:r w:rsidRPr="00062F7A">
              <w:rPr>
                <w:rFonts w:ascii="Times New Roman" w:hAnsi="Times New Roman"/>
                <w:sz w:val="24"/>
                <w:szCs w:val="24"/>
                <w:lang w:val="ru-RU"/>
              </w:rPr>
              <w:t>2</w:t>
            </w:r>
          </w:p>
        </w:tc>
      </w:tr>
      <w:tr w:rsidR="000D0C1E" w:rsidRPr="00062F7A" w:rsidTr="00F100E4">
        <w:trPr>
          <w:trHeight w:hRule="exact" w:val="588"/>
          <w:jc w:val="center"/>
        </w:trPr>
        <w:tc>
          <w:tcPr>
            <w:tcW w:w="3834" w:type="dxa"/>
            <w:tcBorders>
              <w:top w:val="single" w:sz="6" w:space="0" w:color="000000"/>
              <w:left w:val="single" w:sz="6" w:space="0" w:color="000000"/>
              <w:bottom w:val="single" w:sz="6" w:space="0" w:color="000000"/>
              <w:right w:val="single" w:sz="6" w:space="0" w:color="000000"/>
            </w:tcBorders>
          </w:tcPr>
          <w:p w:rsidR="000D0C1E" w:rsidRPr="00062F7A" w:rsidRDefault="000D0C1E" w:rsidP="0058091F">
            <w:pPr>
              <w:pStyle w:val="TableParagraph"/>
              <w:ind w:left="142" w:firstLine="6"/>
              <w:rPr>
                <w:rFonts w:ascii="Times New Roman" w:hAnsi="Times New Roman"/>
                <w:sz w:val="24"/>
                <w:szCs w:val="24"/>
                <w:lang w:val="ru-RU"/>
              </w:rPr>
            </w:pPr>
            <w:r w:rsidRPr="00062F7A">
              <w:rPr>
                <w:rFonts w:ascii="Times New Roman" w:hAnsi="Times New Roman"/>
                <w:spacing w:val="2"/>
                <w:sz w:val="24"/>
                <w:szCs w:val="24"/>
                <w:lang w:val="ru-RU"/>
              </w:rPr>
              <w:t>Годовая</w:t>
            </w:r>
            <w:r w:rsidRPr="00062F7A">
              <w:rPr>
                <w:rFonts w:ascii="Times New Roman" w:hAnsi="Times New Roman"/>
                <w:sz w:val="24"/>
                <w:szCs w:val="24"/>
                <w:lang w:val="ru-RU"/>
              </w:rPr>
              <w:t xml:space="preserve"> </w:t>
            </w:r>
            <w:r w:rsidRPr="00062F7A">
              <w:rPr>
                <w:rFonts w:ascii="Times New Roman" w:hAnsi="Times New Roman"/>
                <w:spacing w:val="-1"/>
                <w:sz w:val="24"/>
                <w:szCs w:val="24"/>
                <w:lang w:val="ru-RU"/>
              </w:rPr>
              <w:t>стандартизированная</w:t>
            </w:r>
            <w:r w:rsidRPr="00062F7A">
              <w:rPr>
                <w:rFonts w:ascii="Times New Roman" w:hAnsi="Times New Roman"/>
                <w:sz w:val="24"/>
                <w:szCs w:val="24"/>
                <w:lang w:val="ru-RU"/>
              </w:rPr>
              <w:t xml:space="preserve"> контрольная</w:t>
            </w:r>
            <w:r w:rsidRPr="00062F7A">
              <w:rPr>
                <w:rFonts w:ascii="Times New Roman" w:hAnsi="Times New Roman"/>
                <w:spacing w:val="20"/>
                <w:sz w:val="24"/>
                <w:szCs w:val="24"/>
                <w:lang w:val="ru-RU"/>
              </w:rPr>
              <w:t xml:space="preserve"> </w:t>
            </w:r>
            <w:r w:rsidRPr="00062F7A">
              <w:rPr>
                <w:rFonts w:ascii="Times New Roman" w:hAnsi="Times New Roman"/>
                <w:sz w:val="24"/>
                <w:szCs w:val="24"/>
                <w:lang w:val="ru-RU"/>
              </w:rPr>
              <w:t>работа</w:t>
            </w:r>
          </w:p>
        </w:tc>
        <w:tc>
          <w:tcPr>
            <w:tcW w:w="1275" w:type="dxa"/>
            <w:tcBorders>
              <w:top w:val="single" w:sz="6" w:space="0" w:color="000000"/>
              <w:left w:val="single" w:sz="6" w:space="0" w:color="000000"/>
              <w:bottom w:val="single" w:sz="6" w:space="0" w:color="000000"/>
              <w:right w:val="single" w:sz="6" w:space="0" w:color="000000"/>
            </w:tcBorders>
          </w:tcPr>
          <w:p w:rsidR="000D0C1E" w:rsidRPr="00062F7A" w:rsidRDefault="000D0C1E" w:rsidP="0058091F">
            <w:pPr>
              <w:widowControl w:val="0"/>
              <w:spacing w:after="0" w:line="240" w:lineRule="auto"/>
              <w:ind w:firstLine="6"/>
              <w:jc w:val="center"/>
              <w:rPr>
                <w:rFonts w:ascii="Times New Roman" w:hAnsi="Times New Roman" w:cs="Times New Roman"/>
                <w:sz w:val="24"/>
                <w:szCs w:val="24"/>
              </w:rPr>
            </w:pPr>
            <w:r w:rsidRPr="00062F7A">
              <w:rPr>
                <w:rFonts w:ascii="Times New Roman" w:hAnsi="Times New Roman" w:cs="Times New Roman"/>
                <w:sz w:val="24"/>
                <w:szCs w:val="24"/>
              </w:rPr>
              <w:t>1</w:t>
            </w:r>
          </w:p>
        </w:tc>
        <w:tc>
          <w:tcPr>
            <w:tcW w:w="1134" w:type="dxa"/>
            <w:tcBorders>
              <w:top w:val="single" w:sz="6" w:space="0" w:color="000000"/>
              <w:left w:val="single" w:sz="6" w:space="0" w:color="000000"/>
              <w:bottom w:val="single" w:sz="6" w:space="0" w:color="000000"/>
              <w:right w:val="single" w:sz="6" w:space="0" w:color="000000"/>
            </w:tcBorders>
          </w:tcPr>
          <w:p w:rsidR="000D0C1E" w:rsidRPr="00062F7A" w:rsidRDefault="000D0C1E" w:rsidP="0058091F">
            <w:pPr>
              <w:pStyle w:val="TableParagraph"/>
              <w:ind w:firstLine="6"/>
              <w:jc w:val="center"/>
              <w:rPr>
                <w:rFonts w:ascii="Times New Roman" w:hAnsi="Times New Roman"/>
                <w:sz w:val="24"/>
                <w:szCs w:val="24"/>
                <w:lang w:val="ru-RU"/>
              </w:rPr>
            </w:pPr>
            <w:r w:rsidRPr="00062F7A">
              <w:rPr>
                <w:rFonts w:ascii="Times New Roman" w:hAnsi="Times New Roman"/>
                <w:sz w:val="24"/>
                <w:szCs w:val="24"/>
                <w:lang w:val="ru-RU"/>
              </w:rPr>
              <w:t>1</w:t>
            </w:r>
          </w:p>
        </w:tc>
        <w:tc>
          <w:tcPr>
            <w:tcW w:w="1134" w:type="dxa"/>
            <w:tcBorders>
              <w:top w:val="single" w:sz="6" w:space="0" w:color="000000"/>
              <w:left w:val="single" w:sz="6" w:space="0" w:color="000000"/>
              <w:bottom w:val="single" w:sz="6" w:space="0" w:color="000000"/>
              <w:right w:val="single" w:sz="6" w:space="0" w:color="000000"/>
            </w:tcBorders>
          </w:tcPr>
          <w:p w:rsidR="000D0C1E" w:rsidRPr="00062F7A" w:rsidRDefault="000D0C1E" w:rsidP="0058091F">
            <w:pPr>
              <w:pStyle w:val="TableParagraph"/>
              <w:ind w:firstLine="6"/>
              <w:jc w:val="center"/>
              <w:rPr>
                <w:rFonts w:ascii="Times New Roman" w:hAnsi="Times New Roman"/>
                <w:sz w:val="24"/>
                <w:szCs w:val="24"/>
                <w:lang w:val="ru-RU"/>
              </w:rPr>
            </w:pPr>
            <w:r w:rsidRPr="00062F7A">
              <w:rPr>
                <w:rFonts w:ascii="Times New Roman" w:hAnsi="Times New Roman"/>
                <w:sz w:val="24"/>
                <w:szCs w:val="24"/>
                <w:lang w:val="ru-RU"/>
              </w:rPr>
              <w:t>1</w:t>
            </w:r>
          </w:p>
        </w:tc>
        <w:tc>
          <w:tcPr>
            <w:tcW w:w="1134" w:type="dxa"/>
            <w:tcBorders>
              <w:top w:val="single" w:sz="6" w:space="0" w:color="000000"/>
              <w:left w:val="single" w:sz="6" w:space="0" w:color="000000"/>
              <w:bottom w:val="single" w:sz="6" w:space="0" w:color="000000"/>
              <w:right w:val="single" w:sz="4" w:space="0" w:color="auto"/>
            </w:tcBorders>
          </w:tcPr>
          <w:p w:rsidR="000D0C1E" w:rsidRPr="00062F7A" w:rsidRDefault="000D0C1E" w:rsidP="0058091F">
            <w:pPr>
              <w:pStyle w:val="TableParagraph"/>
              <w:ind w:firstLine="6"/>
              <w:jc w:val="center"/>
              <w:rPr>
                <w:rFonts w:ascii="Times New Roman" w:hAnsi="Times New Roman"/>
                <w:sz w:val="24"/>
                <w:szCs w:val="24"/>
                <w:lang w:val="ru-RU"/>
              </w:rPr>
            </w:pPr>
            <w:r w:rsidRPr="00062F7A">
              <w:rPr>
                <w:rFonts w:ascii="Times New Roman" w:hAnsi="Times New Roman"/>
                <w:sz w:val="24"/>
                <w:szCs w:val="24"/>
                <w:lang w:val="ru-RU"/>
              </w:rPr>
              <w:t>1</w:t>
            </w:r>
          </w:p>
        </w:tc>
        <w:tc>
          <w:tcPr>
            <w:tcW w:w="1071" w:type="dxa"/>
            <w:tcBorders>
              <w:top w:val="single" w:sz="6" w:space="0" w:color="000000"/>
              <w:left w:val="single" w:sz="4" w:space="0" w:color="auto"/>
              <w:bottom w:val="single" w:sz="6" w:space="0" w:color="000000"/>
              <w:right w:val="single" w:sz="6" w:space="0" w:color="000000"/>
            </w:tcBorders>
          </w:tcPr>
          <w:p w:rsidR="000D0C1E" w:rsidRPr="00062F7A" w:rsidRDefault="000D0C1E" w:rsidP="0058091F">
            <w:pPr>
              <w:pStyle w:val="TableParagraph"/>
              <w:ind w:firstLine="6"/>
              <w:jc w:val="center"/>
              <w:rPr>
                <w:rFonts w:ascii="Times New Roman" w:hAnsi="Times New Roman"/>
                <w:sz w:val="24"/>
                <w:szCs w:val="24"/>
                <w:lang w:val="ru-RU"/>
              </w:rPr>
            </w:pPr>
            <w:r w:rsidRPr="00062F7A">
              <w:rPr>
                <w:rFonts w:ascii="Times New Roman" w:hAnsi="Times New Roman"/>
                <w:sz w:val="24"/>
                <w:szCs w:val="24"/>
                <w:lang w:val="ru-RU"/>
              </w:rPr>
              <w:t>1</w:t>
            </w:r>
          </w:p>
        </w:tc>
      </w:tr>
      <w:tr w:rsidR="000D0C1E" w:rsidRPr="00062F7A" w:rsidTr="00F100E4">
        <w:trPr>
          <w:trHeight w:hRule="exact" w:val="268"/>
          <w:jc w:val="center"/>
        </w:trPr>
        <w:tc>
          <w:tcPr>
            <w:tcW w:w="3834" w:type="dxa"/>
            <w:tcBorders>
              <w:top w:val="single" w:sz="6" w:space="0" w:color="000000"/>
              <w:left w:val="single" w:sz="6" w:space="0" w:color="000000"/>
              <w:bottom w:val="single" w:sz="6" w:space="0" w:color="000000"/>
              <w:right w:val="single" w:sz="6" w:space="0" w:color="000000"/>
            </w:tcBorders>
          </w:tcPr>
          <w:p w:rsidR="000D0C1E" w:rsidRPr="00062F7A" w:rsidRDefault="000D0C1E" w:rsidP="0058091F">
            <w:pPr>
              <w:pStyle w:val="TableParagraph"/>
              <w:ind w:left="142" w:firstLine="6"/>
              <w:rPr>
                <w:rFonts w:ascii="Times New Roman" w:hAnsi="Times New Roman"/>
                <w:sz w:val="24"/>
                <w:szCs w:val="24"/>
                <w:lang w:val="ru-RU"/>
              </w:rPr>
            </w:pPr>
            <w:r w:rsidRPr="00062F7A">
              <w:rPr>
                <w:rFonts w:ascii="Times New Roman" w:hAnsi="Times New Roman"/>
                <w:sz w:val="24"/>
                <w:szCs w:val="24"/>
                <w:lang w:val="ru-RU"/>
              </w:rPr>
              <w:t>Всего</w:t>
            </w:r>
            <w:r w:rsidRPr="00062F7A">
              <w:rPr>
                <w:rFonts w:ascii="Times New Roman" w:hAnsi="Times New Roman"/>
                <w:spacing w:val="4"/>
                <w:sz w:val="24"/>
                <w:szCs w:val="24"/>
                <w:lang w:val="ru-RU"/>
              </w:rPr>
              <w:t xml:space="preserve"> </w:t>
            </w:r>
          </w:p>
        </w:tc>
        <w:tc>
          <w:tcPr>
            <w:tcW w:w="1275" w:type="dxa"/>
            <w:tcBorders>
              <w:top w:val="single" w:sz="6" w:space="0" w:color="000000"/>
              <w:left w:val="single" w:sz="6" w:space="0" w:color="000000"/>
              <w:bottom w:val="single" w:sz="6" w:space="0" w:color="000000"/>
              <w:right w:val="single" w:sz="6" w:space="0" w:color="000000"/>
            </w:tcBorders>
          </w:tcPr>
          <w:p w:rsidR="000D0C1E" w:rsidRPr="00062F7A" w:rsidRDefault="000D0C1E" w:rsidP="0058091F">
            <w:pPr>
              <w:pStyle w:val="TableParagraph"/>
              <w:ind w:firstLine="6"/>
              <w:jc w:val="center"/>
              <w:rPr>
                <w:rFonts w:ascii="Times New Roman" w:hAnsi="Times New Roman"/>
                <w:sz w:val="24"/>
                <w:szCs w:val="24"/>
                <w:lang w:val="ru-RU"/>
              </w:rPr>
            </w:pPr>
            <w:r w:rsidRPr="00062F7A">
              <w:rPr>
                <w:rFonts w:ascii="Times New Roman" w:hAnsi="Times New Roman"/>
                <w:sz w:val="24"/>
                <w:szCs w:val="24"/>
                <w:lang w:val="ru-RU"/>
              </w:rPr>
              <w:t>5</w:t>
            </w:r>
          </w:p>
        </w:tc>
        <w:tc>
          <w:tcPr>
            <w:tcW w:w="1134" w:type="dxa"/>
            <w:tcBorders>
              <w:top w:val="single" w:sz="6" w:space="0" w:color="000000"/>
              <w:left w:val="single" w:sz="6" w:space="0" w:color="000000"/>
              <w:bottom w:val="single" w:sz="6" w:space="0" w:color="000000"/>
              <w:right w:val="single" w:sz="6" w:space="0" w:color="000000"/>
            </w:tcBorders>
          </w:tcPr>
          <w:p w:rsidR="000D0C1E" w:rsidRPr="00062F7A" w:rsidRDefault="000D0C1E" w:rsidP="0058091F">
            <w:pPr>
              <w:pStyle w:val="TableParagraph"/>
              <w:ind w:firstLine="6"/>
              <w:jc w:val="center"/>
              <w:rPr>
                <w:rFonts w:ascii="Times New Roman" w:hAnsi="Times New Roman"/>
                <w:sz w:val="24"/>
                <w:szCs w:val="24"/>
                <w:lang w:val="ru-RU"/>
              </w:rPr>
            </w:pPr>
            <w:r w:rsidRPr="00062F7A">
              <w:rPr>
                <w:rFonts w:ascii="Times New Roman" w:hAnsi="Times New Roman"/>
                <w:sz w:val="24"/>
                <w:szCs w:val="24"/>
                <w:lang w:val="ru-RU"/>
              </w:rPr>
              <w:t>7</w:t>
            </w:r>
          </w:p>
        </w:tc>
        <w:tc>
          <w:tcPr>
            <w:tcW w:w="1134" w:type="dxa"/>
            <w:tcBorders>
              <w:top w:val="single" w:sz="6" w:space="0" w:color="000000"/>
              <w:left w:val="single" w:sz="6" w:space="0" w:color="000000"/>
              <w:bottom w:val="single" w:sz="6" w:space="0" w:color="000000"/>
              <w:right w:val="single" w:sz="6" w:space="0" w:color="000000"/>
            </w:tcBorders>
          </w:tcPr>
          <w:p w:rsidR="000D0C1E" w:rsidRPr="00062F7A" w:rsidRDefault="000D0C1E" w:rsidP="0058091F">
            <w:pPr>
              <w:pStyle w:val="TableParagraph"/>
              <w:ind w:firstLine="6"/>
              <w:jc w:val="center"/>
              <w:rPr>
                <w:rFonts w:ascii="Times New Roman" w:hAnsi="Times New Roman"/>
                <w:sz w:val="24"/>
                <w:szCs w:val="24"/>
                <w:lang w:val="ru-RU"/>
              </w:rPr>
            </w:pPr>
            <w:r w:rsidRPr="00062F7A">
              <w:rPr>
                <w:rFonts w:ascii="Times New Roman" w:hAnsi="Times New Roman"/>
                <w:sz w:val="24"/>
                <w:szCs w:val="24"/>
                <w:lang w:val="ru-RU"/>
              </w:rPr>
              <w:t>7</w:t>
            </w:r>
          </w:p>
        </w:tc>
        <w:tc>
          <w:tcPr>
            <w:tcW w:w="1134" w:type="dxa"/>
            <w:tcBorders>
              <w:top w:val="single" w:sz="6" w:space="0" w:color="000000"/>
              <w:left w:val="single" w:sz="6" w:space="0" w:color="000000"/>
              <w:bottom w:val="single" w:sz="6" w:space="0" w:color="000000"/>
              <w:right w:val="single" w:sz="4" w:space="0" w:color="auto"/>
            </w:tcBorders>
          </w:tcPr>
          <w:p w:rsidR="000D0C1E" w:rsidRPr="00062F7A" w:rsidRDefault="000D0C1E" w:rsidP="0058091F">
            <w:pPr>
              <w:pStyle w:val="TableParagraph"/>
              <w:ind w:firstLine="6"/>
              <w:jc w:val="center"/>
              <w:rPr>
                <w:rFonts w:ascii="Times New Roman" w:hAnsi="Times New Roman"/>
                <w:sz w:val="24"/>
                <w:szCs w:val="24"/>
                <w:lang w:val="ru-RU"/>
              </w:rPr>
            </w:pPr>
            <w:r w:rsidRPr="00062F7A">
              <w:rPr>
                <w:rFonts w:ascii="Times New Roman" w:hAnsi="Times New Roman"/>
                <w:sz w:val="24"/>
                <w:szCs w:val="24"/>
                <w:lang w:val="ru-RU"/>
              </w:rPr>
              <w:t>7</w:t>
            </w:r>
          </w:p>
        </w:tc>
        <w:tc>
          <w:tcPr>
            <w:tcW w:w="1071" w:type="dxa"/>
            <w:tcBorders>
              <w:top w:val="single" w:sz="6" w:space="0" w:color="000000"/>
              <w:left w:val="single" w:sz="4" w:space="0" w:color="auto"/>
              <w:bottom w:val="single" w:sz="6" w:space="0" w:color="000000"/>
              <w:right w:val="single" w:sz="6" w:space="0" w:color="000000"/>
            </w:tcBorders>
          </w:tcPr>
          <w:p w:rsidR="000D0C1E" w:rsidRPr="00062F7A" w:rsidRDefault="000D0C1E" w:rsidP="0058091F">
            <w:pPr>
              <w:pStyle w:val="TableParagraph"/>
              <w:ind w:firstLine="6"/>
              <w:jc w:val="center"/>
              <w:rPr>
                <w:rFonts w:ascii="Times New Roman" w:hAnsi="Times New Roman"/>
                <w:sz w:val="24"/>
                <w:szCs w:val="24"/>
                <w:lang w:val="ru-RU"/>
              </w:rPr>
            </w:pPr>
            <w:r w:rsidRPr="00062F7A">
              <w:rPr>
                <w:rFonts w:ascii="Times New Roman" w:hAnsi="Times New Roman"/>
                <w:sz w:val="24"/>
                <w:szCs w:val="24"/>
                <w:lang w:val="ru-RU"/>
              </w:rPr>
              <w:t>7</w:t>
            </w:r>
          </w:p>
        </w:tc>
      </w:tr>
    </w:tbl>
    <w:p w:rsidR="00F100E4" w:rsidRDefault="00F100E4" w:rsidP="000D0C1E">
      <w:pPr>
        <w:spacing w:after="0" w:line="240" w:lineRule="auto"/>
        <w:ind w:firstLine="709"/>
        <w:jc w:val="center"/>
        <w:rPr>
          <w:rFonts w:ascii="Times New Roman" w:hAnsi="Times New Roman" w:cs="Times New Roman"/>
          <w:b/>
          <w:sz w:val="24"/>
          <w:szCs w:val="24"/>
          <w:lang w:eastAsia="ru-RU"/>
        </w:rPr>
      </w:pPr>
    </w:p>
    <w:p w:rsidR="000D0C1E" w:rsidRPr="00062F7A" w:rsidRDefault="000D0C1E" w:rsidP="000D0C1E">
      <w:pPr>
        <w:spacing w:after="0" w:line="240" w:lineRule="auto"/>
        <w:ind w:firstLine="709"/>
        <w:jc w:val="center"/>
        <w:rPr>
          <w:rFonts w:ascii="Times New Roman" w:eastAsia="Calibri" w:hAnsi="Times New Roman" w:cs="Times New Roman"/>
          <w:b/>
          <w:sz w:val="24"/>
          <w:szCs w:val="24"/>
          <w:lang w:eastAsia="ru-RU"/>
        </w:rPr>
      </w:pPr>
      <w:r w:rsidRPr="00062F7A">
        <w:rPr>
          <w:rFonts w:ascii="Times New Roman" w:hAnsi="Times New Roman" w:cs="Times New Roman"/>
          <w:b/>
          <w:sz w:val="24"/>
          <w:szCs w:val="24"/>
          <w:lang w:eastAsia="ru-RU"/>
        </w:rPr>
        <w:t xml:space="preserve">Примерный план контрольно-оценочных мероприятий </w:t>
      </w:r>
    </w:p>
    <w:tbl>
      <w:tblPr>
        <w:tblW w:w="1505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075"/>
        <w:gridCol w:w="3029"/>
        <w:gridCol w:w="1056"/>
        <w:gridCol w:w="3226"/>
        <w:gridCol w:w="3654"/>
        <w:gridCol w:w="3011"/>
      </w:tblGrid>
      <w:tr w:rsidR="000D0C1E" w:rsidRPr="00062F7A" w:rsidTr="000D0C1E">
        <w:trPr>
          <w:trHeight w:val="526"/>
        </w:trPr>
        <w:tc>
          <w:tcPr>
            <w:tcW w:w="1075" w:type="dxa"/>
            <w:tcBorders>
              <w:top w:val="single" w:sz="4" w:space="0" w:color="auto"/>
              <w:left w:val="single" w:sz="4" w:space="0" w:color="auto"/>
              <w:bottom w:val="single" w:sz="4" w:space="0" w:color="auto"/>
              <w:right w:val="single" w:sz="4" w:space="0" w:color="auto"/>
            </w:tcBorders>
            <w:hideMark/>
          </w:tcPr>
          <w:p w:rsidR="000D0C1E" w:rsidRPr="00062F7A" w:rsidRDefault="000D0C1E" w:rsidP="0058091F">
            <w:pPr>
              <w:spacing w:after="0" w:line="240" w:lineRule="auto"/>
              <w:ind w:firstLine="34"/>
              <w:contextualSpacing/>
              <w:jc w:val="both"/>
              <w:rPr>
                <w:rFonts w:ascii="Times New Roman" w:hAnsi="Times New Roman" w:cs="Times New Roman"/>
                <w:b/>
                <w:sz w:val="24"/>
                <w:szCs w:val="24"/>
              </w:rPr>
            </w:pPr>
            <w:r w:rsidRPr="00062F7A">
              <w:rPr>
                <w:rFonts w:ascii="Times New Roman" w:hAnsi="Times New Roman" w:cs="Times New Roman"/>
                <w:b/>
                <w:sz w:val="24"/>
                <w:szCs w:val="24"/>
              </w:rPr>
              <w:t>№</w:t>
            </w:r>
          </w:p>
        </w:tc>
        <w:tc>
          <w:tcPr>
            <w:tcW w:w="3029" w:type="dxa"/>
            <w:tcBorders>
              <w:top w:val="single" w:sz="4" w:space="0" w:color="auto"/>
              <w:left w:val="single" w:sz="4" w:space="0" w:color="auto"/>
              <w:bottom w:val="single" w:sz="4" w:space="0" w:color="auto"/>
              <w:right w:val="single" w:sz="4" w:space="0" w:color="auto"/>
            </w:tcBorders>
            <w:hideMark/>
          </w:tcPr>
          <w:p w:rsidR="000D0C1E" w:rsidRPr="00062F7A" w:rsidRDefault="000D0C1E" w:rsidP="0058091F">
            <w:pPr>
              <w:spacing w:after="0" w:line="240" w:lineRule="auto"/>
              <w:ind w:firstLine="34"/>
              <w:contextualSpacing/>
              <w:jc w:val="center"/>
              <w:rPr>
                <w:rFonts w:ascii="Times New Roman" w:hAnsi="Times New Roman" w:cs="Times New Roman"/>
                <w:b/>
                <w:sz w:val="24"/>
                <w:szCs w:val="24"/>
              </w:rPr>
            </w:pPr>
            <w:r w:rsidRPr="00062F7A">
              <w:rPr>
                <w:rFonts w:ascii="Times New Roman" w:hAnsi="Times New Roman" w:cs="Times New Roman"/>
                <w:b/>
                <w:sz w:val="24"/>
                <w:szCs w:val="24"/>
              </w:rPr>
              <w:t>Мероприятия</w:t>
            </w:r>
          </w:p>
        </w:tc>
        <w:tc>
          <w:tcPr>
            <w:tcW w:w="1056" w:type="dxa"/>
            <w:tcBorders>
              <w:top w:val="single" w:sz="4" w:space="0" w:color="auto"/>
              <w:left w:val="single" w:sz="4" w:space="0" w:color="auto"/>
              <w:bottom w:val="single" w:sz="4" w:space="0" w:color="auto"/>
              <w:right w:val="single" w:sz="4" w:space="0" w:color="auto"/>
            </w:tcBorders>
            <w:hideMark/>
          </w:tcPr>
          <w:p w:rsidR="000D0C1E" w:rsidRPr="00062F7A" w:rsidRDefault="000D0C1E" w:rsidP="0058091F">
            <w:pPr>
              <w:spacing w:after="0" w:line="240" w:lineRule="auto"/>
              <w:ind w:right="-95" w:hanging="120"/>
              <w:contextualSpacing/>
              <w:jc w:val="center"/>
              <w:rPr>
                <w:rFonts w:ascii="Times New Roman" w:hAnsi="Times New Roman" w:cs="Times New Roman"/>
                <w:b/>
                <w:sz w:val="24"/>
                <w:szCs w:val="24"/>
              </w:rPr>
            </w:pPr>
            <w:r w:rsidRPr="00062F7A">
              <w:rPr>
                <w:rFonts w:ascii="Times New Roman" w:hAnsi="Times New Roman" w:cs="Times New Roman"/>
                <w:b/>
                <w:sz w:val="24"/>
                <w:szCs w:val="24"/>
              </w:rPr>
              <w:t>Класс</w:t>
            </w:r>
          </w:p>
        </w:tc>
        <w:tc>
          <w:tcPr>
            <w:tcW w:w="3226" w:type="dxa"/>
            <w:tcBorders>
              <w:top w:val="single" w:sz="4" w:space="0" w:color="auto"/>
              <w:left w:val="single" w:sz="4" w:space="0" w:color="auto"/>
              <w:bottom w:val="single" w:sz="4" w:space="0" w:color="auto"/>
              <w:right w:val="single" w:sz="4" w:space="0" w:color="auto"/>
            </w:tcBorders>
            <w:hideMark/>
          </w:tcPr>
          <w:p w:rsidR="000D0C1E" w:rsidRPr="00062F7A" w:rsidRDefault="000D0C1E" w:rsidP="0058091F">
            <w:pPr>
              <w:spacing w:after="0" w:line="240" w:lineRule="auto"/>
              <w:ind w:hanging="108"/>
              <w:contextualSpacing/>
              <w:jc w:val="center"/>
              <w:rPr>
                <w:rFonts w:ascii="Times New Roman" w:hAnsi="Times New Roman" w:cs="Times New Roman"/>
                <w:b/>
                <w:sz w:val="24"/>
                <w:szCs w:val="24"/>
              </w:rPr>
            </w:pPr>
            <w:r w:rsidRPr="00062F7A">
              <w:rPr>
                <w:rFonts w:ascii="Times New Roman" w:hAnsi="Times New Roman" w:cs="Times New Roman"/>
                <w:b/>
                <w:sz w:val="24"/>
                <w:szCs w:val="24"/>
              </w:rPr>
              <w:t>Уровни проведения</w:t>
            </w:r>
          </w:p>
        </w:tc>
        <w:tc>
          <w:tcPr>
            <w:tcW w:w="3654" w:type="dxa"/>
            <w:tcBorders>
              <w:top w:val="single" w:sz="4" w:space="0" w:color="auto"/>
              <w:left w:val="single" w:sz="4" w:space="0" w:color="auto"/>
              <w:bottom w:val="single" w:sz="4" w:space="0" w:color="auto"/>
              <w:right w:val="single" w:sz="4" w:space="0" w:color="auto"/>
            </w:tcBorders>
            <w:hideMark/>
          </w:tcPr>
          <w:p w:rsidR="000D0C1E" w:rsidRPr="00062F7A" w:rsidRDefault="000D0C1E" w:rsidP="0058091F">
            <w:pPr>
              <w:spacing w:after="0" w:line="240" w:lineRule="auto"/>
              <w:ind w:firstLine="22"/>
              <w:contextualSpacing/>
              <w:jc w:val="center"/>
              <w:rPr>
                <w:rFonts w:ascii="Times New Roman" w:hAnsi="Times New Roman" w:cs="Times New Roman"/>
                <w:b/>
                <w:sz w:val="24"/>
                <w:szCs w:val="24"/>
              </w:rPr>
            </w:pPr>
            <w:r w:rsidRPr="00062F7A">
              <w:rPr>
                <w:rFonts w:ascii="Times New Roman" w:hAnsi="Times New Roman" w:cs="Times New Roman"/>
                <w:b/>
                <w:sz w:val="24"/>
                <w:szCs w:val="24"/>
              </w:rPr>
              <w:t>Основные процедуры оценки</w:t>
            </w:r>
          </w:p>
        </w:tc>
        <w:tc>
          <w:tcPr>
            <w:tcW w:w="3011" w:type="dxa"/>
            <w:tcBorders>
              <w:top w:val="single" w:sz="4" w:space="0" w:color="auto"/>
              <w:left w:val="single" w:sz="4" w:space="0" w:color="auto"/>
              <w:bottom w:val="single" w:sz="4" w:space="0" w:color="auto"/>
              <w:right w:val="single" w:sz="4" w:space="0" w:color="auto"/>
            </w:tcBorders>
            <w:hideMark/>
          </w:tcPr>
          <w:p w:rsidR="000D0C1E" w:rsidRPr="00062F7A" w:rsidRDefault="000D0C1E" w:rsidP="0058091F">
            <w:pPr>
              <w:spacing w:after="0" w:line="240" w:lineRule="auto"/>
              <w:ind w:firstLine="36"/>
              <w:contextualSpacing/>
              <w:jc w:val="center"/>
              <w:rPr>
                <w:rFonts w:ascii="Times New Roman" w:hAnsi="Times New Roman" w:cs="Times New Roman"/>
                <w:b/>
                <w:sz w:val="24"/>
                <w:szCs w:val="24"/>
              </w:rPr>
            </w:pPr>
            <w:r w:rsidRPr="00062F7A">
              <w:rPr>
                <w:rFonts w:ascii="Times New Roman" w:hAnsi="Times New Roman" w:cs="Times New Roman"/>
                <w:b/>
                <w:sz w:val="24"/>
                <w:szCs w:val="24"/>
              </w:rPr>
              <w:t>Сроки проведения</w:t>
            </w:r>
          </w:p>
        </w:tc>
      </w:tr>
      <w:tr w:rsidR="000D0C1E" w:rsidRPr="00062F7A" w:rsidTr="000D0C1E">
        <w:trPr>
          <w:trHeight w:val="526"/>
        </w:trPr>
        <w:tc>
          <w:tcPr>
            <w:tcW w:w="1075" w:type="dxa"/>
            <w:tcBorders>
              <w:top w:val="single" w:sz="4" w:space="0" w:color="auto"/>
              <w:left w:val="single" w:sz="4" w:space="0" w:color="auto"/>
              <w:bottom w:val="single" w:sz="4" w:space="0" w:color="auto"/>
              <w:right w:val="single" w:sz="4" w:space="0" w:color="auto"/>
            </w:tcBorders>
            <w:hideMark/>
          </w:tcPr>
          <w:p w:rsidR="000D0C1E" w:rsidRPr="00062F7A" w:rsidRDefault="000D0C1E" w:rsidP="0058091F">
            <w:pPr>
              <w:spacing w:after="0" w:line="240" w:lineRule="auto"/>
              <w:ind w:firstLine="34"/>
              <w:contextualSpacing/>
              <w:jc w:val="both"/>
              <w:rPr>
                <w:rFonts w:ascii="Times New Roman" w:hAnsi="Times New Roman" w:cs="Times New Roman"/>
                <w:sz w:val="24"/>
                <w:szCs w:val="24"/>
              </w:rPr>
            </w:pPr>
            <w:r w:rsidRPr="00062F7A">
              <w:rPr>
                <w:rFonts w:ascii="Times New Roman" w:hAnsi="Times New Roman" w:cs="Times New Roman"/>
                <w:sz w:val="24"/>
                <w:szCs w:val="24"/>
              </w:rPr>
              <w:t>1.</w:t>
            </w:r>
          </w:p>
        </w:tc>
        <w:tc>
          <w:tcPr>
            <w:tcW w:w="3029" w:type="dxa"/>
            <w:tcBorders>
              <w:top w:val="single" w:sz="4" w:space="0" w:color="auto"/>
              <w:left w:val="single" w:sz="4" w:space="0" w:color="auto"/>
              <w:bottom w:val="single" w:sz="4" w:space="0" w:color="auto"/>
              <w:right w:val="single" w:sz="4" w:space="0" w:color="auto"/>
            </w:tcBorders>
            <w:hideMark/>
          </w:tcPr>
          <w:p w:rsidR="000D0C1E" w:rsidRPr="00062F7A" w:rsidRDefault="000D0C1E" w:rsidP="0058091F">
            <w:pPr>
              <w:spacing w:after="0" w:line="240" w:lineRule="auto"/>
              <w:ind w:firstLine="34"/>
              <w:contextualSpacing/>
              <w:rPr>
                <w:rFonts w:ascii="Times New Roman" w:hAnsi="Times New Roman" w:cs="Times New Roman"/>
                <w:sz w:val="24"/>
                <w:szCs w:val="24"/>
              </w:rPr>
            </w:pPr>
            <w:r w:rsidRPr="00062F7A">
              <w:rPr>
                <w:rFonts w:ascii="Times New Roman" w:hAnsi="Times New Roman" w:cs="Times New Roman"/>
                <w:sz w:val="24"/>
                <w:szCs w:val="24"/>
              </w:rPr>
              <w:t>Стартовая диагностика</w:t>
            </w:r>
          </w:p>
        </w:tc>
        <w:tc>
          <w:tcPr>
            <w:tcW w:w="1056" w:type="dxa"/>
            <w:tcBorders>
              <w:top w:val="single" w:sz="4" w:space="0" w:color="auto"/>
              <w:left w:val="single" w:sz="4" w:space="0" w:color="auto"/>
              <w:bottom w:val="single" w:sz="4" w:space="0" w:color="auto"/>
              <w:right w:val="single" w:sz="4" w:space="0" w:color="auto"/>
            </w:tcBorders>
            <w:hideMark/>
          </w:tcPr>
          <w:p w:rsidR="000D0C1E" w:rsidRPr="00062F7A" w:rsidRDefault="000D0C1E" w:rsidP="0058091F">
            <w:pPr>
              <w:spacing w:after="0" w:line="240" w:lineRule="auto"/>
              <w:ind w:firstLine="21"/>
              <w:contextualSpacing/>
              <w:jc w:val="both"/>
              <w:rPr>
                <w:rFonts w:ascii="Times New Roman" w:hAnsi="Times New Roman" w:cs="Times New Roman"/>
                <w:sz w:val="24"/>
                <w:szCs w:val="24"/>
              </w:rPr>
            </w:pPr>
            <w:r w:rsidRPr="00062F7A">
              <w:rPr>
                <w:rFonts w:ascii="Times New Roman" w:hAnsi="Times New Roman" w:cs="Times New Roman"/>
                <w:sz w:val="24"/>
                <w:szCs w:val="24"/>
              </w:rPr>
              <w:t>5-9</w:t>
            </w:r>
          </w:p>
        </w:tc>
        <w:tc>
          <w:tcPr>
            <w:tcW w:w="3226" w:type="dxa"/>
            <w:tcBorders>
              <w:top w:val="single" w:sz="4" w:space="0" w:color="auto"/>
              <w:left w:val="single" w:sz="4" w:space="0" w:color="auto"/>
              <w:bottom w:val="single" w:sz="4" w:space="0" w:color="auto"/>
              <w:right w:val="single" w:sz="4" w:space="0" w:color="auto"/>
            </w:tcBorders>
            <w:hideMark/>
          </w:tcPr>
          <w:p w:rsidR="000D0C1E" w:rsidRPr="00062F7A" w:rsidRDefault="000D0C1E" w:rsidP="0058091F">
            <w:pPr>
              <w:spacing w:after="0" w:line="240" w:lineRule="auto"/>
              <w:ind w:firstLine="34"/>
              <w:contextualSpacing/>
              <w:jc w:val="both"/>
              <w:rPr>
                <w:rFonts w:ascii="Times New Roman" w:hAnsi="Times New Roman" w:cs="Times New Roman"/>
                <w:sz w:val="24"/>
                <w:szCs w:val="24"/>
              </w:rPr>
            </w:pPr>
            <w:r w:rsidRPr="00062F7A">
              <w:rPr>
                <w:rFonts w:ascii="Times New Roman" w:hAnsi="Times New Roman" w:cs="Times New Roman"/>
                <w:sz w:val="24"/>
                <w:szCs w:val="24"/>
              </w:rPr>
              <w:t>Школьный</w:t>
            </w:r>
          </w:p>
        </w:tc>
        <w:tc>
          <w:tcPr>
            <w:tcW w:w="3654" w:type="dxa"/>
            <w:tcBorders>
              <w:top w:val="single" w:sz="4" w:space="0" w:color="auto"/>
              <w:left w:val="single" w:sz="4" w:space="0" w:color="auto"/>
              <w:bottom w:val="single" w:sz="4" w:space="0" w:color="auto"/>
              <w:right w:val="single" w:sz="4" w:space="0" w:color="auto"/>
            </w:tcBorders>
            <w:hideMark/>
          </w:tcPr>
          <w:p w:rsidR="000D0C1E" w:rsidRPr="00062F7A" w:rsidRDefault="000D0C1E" w:rsidP="0058091F">
            <w:pPr>
              <w:spacing w:after="0" w:line="240" w:lineRule="auto"/>
              <w:contextualSpacing/>
              <w:jc w:val="both"/>
              <w:rPr>
                <w:rFonts w:ascii="Times New Roman" w:hAnsi="Times New Roman" w:cs="Times New Roman"/>
                <w:sz w:val="24"/>
                <w:szCs w:val="24"/>
              </w:rPr>
            </w:pPr>
            <w:r w:rsidRPr="00062F7A">
              <w:rPr>
                <w:rFonts w:ascii="Times New Roman" w:hAnsi="Times New Roman" w:cs="Times New Roman"/>
                <w:sz w:val="24"/>
                <w:szCs w:val="24"/>
              </w:rPr>
              <w:t>Внутренняя оценка</w:t>
            </w:r>
          </w:p>
        </w:tc>
        <w:tc>
          <w:tcPr>
            <w:tcW w:w="3011" w:type="dxa"/>
            <w:tcBorders>
              <w:top w:val="single" w:sz="4" w:space="0" w:color="auto"/>
              <w:left w:val="single" w:sz="4" w:space="0" w:color="auto"/>
              <w:bottom w:val="single" w:sz="4" w:space="0" w:color="auto"/>
              <w:right w:val="single" w:sz="4" w:space="0" w:color="auto"/>
            </w:tcBorders>
            <w:hideMark/>
          </w:tcPr>
          <w:p w:rsidR="000D0C1E" w:rsidRPr="00062F7A" w:rsidRDefault="000D0C1E" w:rsidP="0058091F">
            <w:pPr>
              <w:spacing w:after="0" w:line="240" w:lineRule="auto"/>
              <w:ind w:firstLine="36"/>
              <w:contextualSpacing/>
              <w:jc w:val="both"/>
              <w:rPr>
                <w:rFonts w:ascii="Times New Roman" w:hAnsi="Times New Roman" w:cs="Times New Roman"/>
                <w:sz w:val="24"/>
                <w:szCs w:val="24"/>
              </w:rPr>
            </w:pPr>
            <w:r w:rsidRPr="00062F7A">
              <w:rPr>
                <w:rFonts w:ascii="Times New Roman" w:hAnsi="Times New Roman" w:cs="Times New Roman"/>
                <w:sz w:val="24"/>
                <w:szCs w:val="24"/>
              </w:rPr>
              <w:t>В начале учебного года</w:t>
            </w:r>
          </w:p>
        </w:tc>
      </w:tr>
      <w:tr w:rsidR="000D0C1E" w:rsidRPr="00062F7A" w:rsidTr="0068199E">
        <w:trPr>
          <w:trHeight w:val="423"/>
        </w:trPr>
        <w:tc>
          <w:tcPr>
            <w:tcW w:w="1075" w:type="dxa"/>
            <w:tcBorders>
              <w:top w:val="single" w:sz="4" w:space="0" w:color="auto"/>
              <w:left w:val="single" w:sz="4" w:space="0" w:color="auto"/>
              <w:bottom w:val="single" w:sz="4" w:space="0" w:color="auto"/>
              <w:right w:val="single" w:sz="4" w:space="0" w:color="auto"/>
            </w:tcBorders>
            <w:hideMark/>
          </w:tcPr>
          <w:p w:rsidR="000D0C1E" w:rsidRPr="00062F7A" w:rsidRDefault="000D0C1E" w:rsidP="0058091F">
            <w:pPr>
              <w:spacing w:after="0" w:line="240" w:lineRule="auto"/>
              <w:ind w:firstLine="34"/>
              <w:contextualSpacing/>
              <w:jc w:val="both"/>
              <w:rPr>
                <w:rFonts w:ascii="Times New Roman" w:hAnsi="Times New Roman" w:cs="Times New Roman"/>
                <w:sz w:val="24"/>
                <w:szCs w:val="24"/>
              </w:rPr>
            </w:pPr>
            <w:r w:rsidRPr="00062F7A">
              <w:rPr>
                <w:rFonts w:ascii="Times New Roman" w:hAnsi="Times New Roman" w:cs="Times New Roman"/>
                <w:sz w:val="24"/>
                <w:szCs w:val="24"/>
              </w:rPr>
              <w:t>2.</w:t>
            </w:r>
          </w:p>
        </w:tc>
        <w:tc>
          <w:tcPr>
            <w:tcW w:w="3029" w:type="dxa"/>
            <w:tcBorders>
              <w:top w:val="single" w:sz="4" w:space="0" w:color="auto"/>
              <w:left w:val="single" w:sz="4" w:space="0" w:color="auto"/>
              <w:bottom w:val="single" w:sz="4" w:space="0" w:color="auto"/>
              <w:right w:val="single" w:sz="4" w:space="0" w:color="auto"/>
            </w:tcBorders>
            <w:hideMark/>
          </w:tcPr>
          <w:p w:rsidR="000D0C1E" w:rsidRPr="00062F7A" w:rsidRDefault="000D0C1E" w:rsidP="0058091F">
            <w:pPr>
              <w:spacing w:after="0" w:line="240" w:lineRule="auto"/>
              <w:ind w:firstLine="34"/>
              <w:contextualSpacing/>
              <w:rPr>
                <w:rFonts w:ascii="Times New Roman" w:hAnsi="Times New Roman" w:cs="Times New Roman"/>
                <w:sz w:val="24"/>
                <w:szCs w:val="24"/>
              </w:rPr>
            </w:pPr>
            <w:r w:rsidRPr="00062F7A">
              <w:rPr>
                <w:rFonts w:ascii="Times New Roman" w:hAnsi="Times New Roman" w:cs="Times New Roman"/>
                <w:sz w:val="24"/>
                <w:szCs w:val="24"/>
              </w:rPr>
              <w:t>Текущая, тематическая оценка</w:t>
            </w:r>
          </w:p>
        </w:tc>
        <w:tc>
          <w:tcPr>
            <w:tcW w:w="1056" w:type="dxa"/>
            <w:tcBorders>
              <w:top w:val="single" w:sz="4" w:space="0" w:color="auto"/>
              <w:left w:val="single" w:sz="4" w:space="0" w:color="auto"/>
              <w:bottom w:val="single" w:sz="4" w:space="0" w:color="auto"/>
              <w:right w:val="single" w:sz="4" w:space="0" w:color="auto"/>
            </w:tcBorders>
            <w:hideMark/>
          </w:tcPr>
          <w:p w:rsidR="000D0C1E" w:rsidRPr="00062F7A" w:rsidRDefault="000D0C1E" w:rsidP="0058091F">
            <w:pPr>
              <w:spacing w:after="0" w:line="240" w:lineRule="auto"/>
              <w:ind w:firstLine="21"/>
              <w:contextualSpacing/>
              <w:jc w:val="both"/>
              <w:rPr>
                <w:rFonts w:ascii="Times New Roman" w:hAnsi="Times New Roman" w:cs="Times New Roman"/>
                <w:sz w:val="24"/>
                <w:szCs w:val="24"/>
              </w:rPr>
            </w:pPr>
            <w:r w:rsidRPr="00062F7A">
              <w:rPr>
                <w:rFonts w:ascii="Times New Roman" w:hAnsi="Times New Roman" w:cs="Times New Roman"/>
                <w:sz w:val="24"/>
                <w:szCs w:val="24"/>
              </w:rPr>
              <w:t>5-9</w:t>
            </w:r>
          </w:p>
        </w:tc>
        <w:tc>
          <w:tcPr>
            <w:tcW w:w="3226" w:type="dxa"/>
            <w:tcBorders>
              <w:top w:val="single" w:sz="4" w:space="0" w:color="auto"/>
              <w:left w:val="single" w:sz="4" w:space="0" w:color="auto"/>
              <w:bottom w:val="single" w:sz="4" w:space="0" w:color="auto"/>
              <w:right w:val="single" w:sz="4" w:space="0" w:color="auto"/>
            </w:tcBorders>
            <w:hideMark/>
          </w:tcPr>
          <w:p w:rsidR="000D0C1E" w:rsidRPr="00062F7A" w:rsidRDefault="000D0C1E" w:rsidP="0058091F">
            <w:pPr>
              <w:spacing w:after="0" w:line="240" w:lineRule="auto"/>
              <w:ind w:firstLine="34"/>
              <w:contextualSpacing/>
              <w:jc w:val="both"/>
              <w:rPr>
                <w:rFonts w:ascii="Times New Roman" w:hAnsi="Times New Roman" w:cs="Times New Roman"/>
                <w:sz w:val="24"/>
                <w:szCs w:val="24"/>
              </w:rPr>
            </w:pPr>
            <w:r w:rsidRPr="00062F7A">
              <w:rPr>
                <w:rFonts w:ascii="Times New Roman" w:hAnsi="Times New Roman" w:cs="Times New Roman"/>
                <w:sz w:val="24"/>
                <w:szCs w:val="24"/>
              </w:rPr>
              <w:t>Школьный</w:t>
            </w:r>
          </w:p>
        </w:tc>
        <w:tc>
          <w:tcPr>
            <w:tcW w:w="3654" w:type="dxa"/>
            <w:tcBorders>
              <w:top w:val="single" w:sz="4" w:space="0" w:color="auto"/>
              <w:left w:val="single" w:sz="4" w:space="0" w:color="auto"/>
              <w:bottom w:val="single" w:sz="4" w:space="0" w:color="auto"/>
              <w:right w:val="single" w:sz="4" w:space="0" w:color="auto"/>
            </w:tcBorders>
            <w:hideMark/>
          </w:tcPr>
          <w:p w:rsidR="000D0C1E" w:rsidRPr="00062F7A" w:rsidRDefault="000D0C1E" w:rsidP="0058091F">
            <w:pPr>
              <w:spacing w:after="0" w:line="240" w:lineRule="auto"/>
              <w:ind w:firstLine="22"/>
              <w:contextualSpacing/>
              <w:jc w:val="both"/>
              <w:rPr>
                <w:rFonts w:ascii="Times New Roman" w:hAnsi="Times New Roman" w:cs="Times New Roman"/>
                <w:sz w:val="24"/>
                <w:szCs w:val="24"/>
              </w:rPr>
            </w:pPr>
            <w:r w:rsidRPr="00062F7A">
              <w:rPr>
                <w:rFonts w:ascii="Times New Roman" w:hAnsi="Times New Roman" w:cs="Times New Roman"/>
                <w:sz w:val="24"/>
                <w:szCs w:val="24"/>
              </w:rPr>
              <w:t>Внутренняя оценка</w:t>
            </w:r>
          </w:p>
        </w:tc>
        <w:tc>
          <w:tcPr>
            <w:tcW w:w="3011" w:type="dxa"/>
            <w:tcBorders>
              <w:top w:val="single" w:sz="4" w:space="0" w:color="auto"/>
              <w:left w:val="single" w:sz="4" w:space="0" w:color="auto"/>
              <w:bottom w:val="single" w:sz="4" w:space="0" w:color="auto"/>
              <w:right w:val="single" w:sz="4" w:space="0" w:color="auto"/>
            </w:tcBorders>
            <w:hideMark/>
          </w:tcPr>
          <w:p w:rsidR="000D0C1E" w:rsidRPr="00062F7A" w:rsidRDefault="000D0C1E" w:rsidP="0058091F">
            <w:pPr>
              <w:spacing w:after="0" w:line="240" w:lineRule="auto"/>
              <w:ind w:firstLine="36"/>
              <w:contextualSpacing/>
              <w:jc w:val="both"/>
              <w:rPr>
                <w:rFonts w:ascii="Times New Roman" w:hAnsi="Times New Roman" w:cs="Times New Roman"/>
                <w:sz w:val="24"/>
                <w:szCs w:val="24"/>
              </w:rPr>
            </w:pPr>
            <w:r w:rsidRPr="00062F7A">
              <w:rPr>
                <w:rFonts w:ascii="Times New Roman" w:hAnsi="Times New Roman" w:cs="Times New Roman"/>
                <w:sz w:val="24"/>
                <w:szCs w:val="24"/>
              </w:rPr>
              <w:t>Постоянно</w:t>
            </w:r>
          </w:p>
        </w:tc>
      </w:tr>
      <w:tr w:rsidR="000D0C1E" w:rsidRPr="00062F7A" w:rsidTr="0068199E">
        <w:trPr>
          <w:trHeight w:val="843"/>
        </w:trPr>
        <w:tc>
          <w:tcPr>
            <w:tcW w:w="1075" w:type="dxa"/>
            <w:tcBorders>
              <w:top w:val="single" w:sz="4" w:space="0" w:color="auto"/>
              <w:left w:val="single" w:sz="4" w:space="0" w:color="auto"/>
              <w:bottom w:val="single" w:sz="4" w:space="0" w:color="auto"/>
              <w:right w:val="single" w:sz="4" w:space="0" w:color="auto"/>
            </w:tcBorders>
            <w:hideMark/>
          </w:tcPr>
          <w:p w:rsidR="000D0C1E" w:rsidRPr="00062F7A" w:rsidRDefault="000D0C1E" w:rsidP="0058091F">
            <w:pPr>
              <w:spacing w:after="0" w:line="240" w:lineRule="auto"/>
              <w:ind w:firstLine="34"/>
              <w:contextualSpacing/>
              <w:jc w:val="both"/>
              <w:rPr>
                <w:rFonts w:ascii="Times New Roman" w:hAnsi="Times New Roman" w:cs="Times New Roman"/>
                <w:sz w:val="24"/>
                <w:szCs w:val="24"/>
              </w:rPr>
            </w:pPr>
            <w:r w:rsidRPr="00062F7A">
              <w:rPr>
                <w:rFonts w:ascii="Times New Roman" w:hAnsi="Times New Roman" w:cs="Times New Roman"/>
                <w:sz w:val="24"/>
                <w:szCs w:val="24"/>
              </w:rPr>
              <w:t>3.</w:t>
            </w:r>
          </w:p>
        </w:tc>
        <w:tc>
          <w:tcPr>
            <w:tcW w:w="3029" w:type="dxa"/>
            <w:tcBorders>
              <w:top w:val="single" w:sz="4" w:space="0" w:color="auto"/>
              <w:left w:val="single" w:sz="4" w:space="0" w:color="auto"/>
              <w:bottom w:val="single" w:sz="4" w:space="0" w:color="auto"/>
              <w:right w:val="single" w:sz="4" w:space="0" w:color="auto"/>
            </w:tcBorders>
            <w:hideMark/>
          </w:tcPr>
          <w:p w:rsidR="000D0C1E" w:rsidRPr="00062F7A" w:rsidRDefault="000D0C1E" w:rsidP="0058091F">
            <w:pPr>
              <w:spacing w:after="0" w:line="240" w:lineRule="auto"/>
              <w:ind w:firstLine="34"/>
              <w:contextualSpacing/>
              <w:rPr>
                <w:rFonts w:ascii="Times New Roman" w:hAnsi="Times New Roman" w:cs="Times New Roman"/>
                <w:sz w:val="24"/>
                <w:szCs w:val="24"/>
              </w:rPr>
            </w:pPr>
            <w:r w:rsidRPr="00062F7A">
              <w:rPr>
                <w:rFonts w:ascii="Times New Roman" w:hAnsi="Times New Roman" w:cs="Times New Roman"/>
                <w:sz w:val="24"/>
                <w:szCs w:val="24"/>
              </w:rPr>
              <w:t>Промежуточная оценка (контрольные, проверочные работы)</w:t>
            </w:r>
          </w:p>
        </w:tc>
        <w:tc>
          <w:tcPr>
            <w:tcW w:w="1056" w:type="dxa"/>
            <w:tcBorders>
              <w:top w:val="single" w:sz="4" w:space="0" w:color="auto"/>
              <w:left w:val="single" w:sz="4" w:space="0" w:color="auto"/>
              <w:bottom w:val="single" w:sz="4" w:space="0" w:color="auto"/>
              <w:right w:val="single" w:sz="4" w:space="0" w:color="auto"/>
            </w:tcBorders>
            <w:hideMark/>
          </w:tcPr>
          <w:p w:rsidR="000D0C1E" w:rsidRPr="00062F7A" w:rsidRDefault="000D0C1E" w:rsidP="0058091F">
            <w:pPr>
              <w:spacing w:after="0" w:line="240" w:lineRule="auto"/>
              <w:ind w:firstLine="21"/>
              <w:contextualSpacing/>
              <w:rPr>
                <w:rFonts w:ascii="Times New Roman" w:hAnsi="Times New Roman" w:cs="Times New Roman"/>
                <w:sz w:val="24"/>
                <w:szCs w:val="24"/>
              </w:rPr>
            </w:pPr>
            <w:r w:rsidRPr="00062F7A">
              <w:rPr>
                <w:rFonts w:ascii="Times New Roman" w:hAnsi="Times New Roman" w:cs="Times New Roman"/>
                <w:sz w:val="24"/>
                <w:szCs w:val="24"/>
              </w:rPr>
              <w:t>5-9</w:t>
            </w:r>
          </w:p>
        </w:tc>
        <w:tc>
          <w:tcPr>
            <w:tcW w:w="3226" w:type="dxa"/>
            <w:tcBorders>
              <w:top w:val="single" w:sz="4" w:space="0" w:color="auto"/>
              <w:left w:val="single" w:sz="4" w:space="0" w:color="auto"/>
              <w:bottom w:val="single" w:sz="4" w:space="0" w:color="auto"/>
              <w:right w:val="single" w:sz="4" w:space="0" w:color="auto"/>
            </w:tcBorders>
            <w:hideMark/>
          </w:tcPr>
          <w:p w:rsidR="000D0C1E" w:rsidRPr="00062F7A" w:rsidRDefault="000D0C1E" w:rsidP="0058091F">
            <w:pPr>
              <w:spacing w:after="0" w:line="240" w:lineRule="auto"/>
              <w:ind w:firstLine="34"/>
              <w:contextualSpacing/>
              <w:rPr>
                <w:rFonts w:ascii="Times New Roman" w:hAnsi="Times New Roman" w:cs="Times New Roman"/>
                <w:sz w:val="24"/>
                <w:szCs w:val="24"/>
              </w:rPr>
            </w:pPr>
            <w:r w:rsidRPr="00062F7A">
              <w:rPr>
                <w:rFonts w:ascii="Times New Roman" w:hAnsi="Times New Roman" w:cs="Times New Roman"/>
                <w:sz w:val="24"/>
                <w:szCs w:val="24"/>
              </w:rPr>
              <w:t xml:space="preserve">Школьный </w:t>
            </w:r>
          </w:p>
        </w:tc>
        <w:tc>
          <w:tcPr>
            <w:tcW w:w="3654" w:type="dxa"/>
            <w:tcBorders>
              <w:top w:val="single" w:sz="4" w:space="0" w:color="auto"/>
              <w:left w:val="single" w:sz="4" w:space="0" w:color="auto"/>
              <w:bottom w:val="single" w:sz="4" w:space="0" w:color="auto"/>
              <w:right w:val="single" w:sz="4" w:space="0" w:color="auto"/>
            </w:tcBorders>
            <w:hideMark/>
          </w:tcPr>
          <w:p w:rsidR="000D0C1E" w:rsidRPr="00062F7A" w:rsidRDefault="000D0C1E" w:rsidP="0058091F">
            <w:pPr>
              <w:spacing w:after="0" w:line="240" w:lineRule="auto"/>
              <w:ind w:firstLine="22"/>
              <w:contextualSpacing/>
              <w:rPr>
                <w:rFonts w:ascii="Times New Roman" w:hAnsi="Times New Roman" w:cs="Times New Roman"/>
                <w:sz w:val="24"/>
                <w:szCs w:val="24"/>
              </w:rPr>
            </w:pPr>
            <w:r w:rsidRPr="00062F7A">
              <w:rPr>
                <w:rFonts w:ascii="Times New Roman" w:hAnsi="Times New Roman" w:cs="Times New Roman"/>
                <w:sz w:val="24"/>
                <w:szCs w:val="24"/>
              </w:rPr>
              <w:t>Внутренняя оценка</w:t>
            </w:r>
          </w:p>
        </w:tc>
        <w:tc>
          <w:tcPr>
            <w:tcW w:w="3011" w:type="dxa"/>
            <w:tcBorders>
              <w:top w:val="single" w:sz="4" w:space="0" w:color="auto"/>
              <w:left w:val="single" w:sz="4" w:space="0" w:color="auto"/>
              <w:bottom w:val="single" w:sz="4" w:space="0" w:color="auto"/>
              <w:right w:val="single" w:sz="4" w:space="0" w:color="auto"/>
            </w:tcBorders>
            <w:hideMark/>
          </w:tcPr>
          <w:p w:rsidR="000D0C1E" w:rsidRPr="00062F7A" w:rsidRDefault="000D0C1E" w:rsidP="0058091F">
            <w:pPr>
              <w:spacing w:after="0" w:line="240" w:lineRule="auto"/>
              <w:ind w:firstLine="36"/>
              <w:contextualSpacing/>
              <w:rPr>
                <w:rFonts w:ascii="Times New Roman" w:hAnsi="Times New Roman" w:cs="Times New Roman"/>
                <w:sz w:val="24"/>
                <w:szCs w:val="24"/>
              </w:rPr>
            </w:pPr>
            <w:r w:rsidRPr="00062F7A">
              <w:rPr>
                <w:rFonts w:ascii="Times New Roman" w:hAnsi="Times New Roman" w:cs="Times New Roman"/>
                <w:sz w:val="24"/>
                <w:szCs w:val="24"/>
              </w:rPr>
              <w:t>В конце каждой четверти</w:t>
            </w:r>
          </w:p>
        </w:tc>
      </w:tr>
      <w:tr w:rsidR="000D0C1E" w:rsidRPr="00062F7A" w:rsidTr="0068199E">
        <w:trPr>
          <w:trHeight w:val="700"/>
        </w:trPr>
        <w:tc>
          <w:tcPr>
            <w:tcW w:w="1075" w:type="dxa"/>
            <w:tcBorders>
              <w:top w:val="single" w:sz="4" w:space="0" w:color="auto"/>
              <w:left w:val="single" w:sz="4" w:space="0" w:color="auto"/>
              <w:bottom w:val="single" w:sz="4" w:space="0" w:color="auto"/>
              <w:right w:val="single" w:sz="4" w:space="0" w:color="auto"/>
            </w:tcBorders>
            <w:hideMark/>
          </w:tcPr>
          <w:p w:rsidR="000D0C1E" w:rsidRPr="00062F7A" w:rsidRDefault="000D0C1E" w:rsidP="0058091F">
            <w:pPr>
              <w:spacing w:after="0" w:line="240" w:lineRule="auto"/>
              <w:ind w:firstLine="34"/>
              <w:contextualSpacing/>
              <w:jc w:val="both"/>
              <w:rPr>
                <w:rFonts w:ascii="Times New Roman" w:hAnsi="Times New Roman" w:cs="Times New Roman"/>
                <w:sz w:val="24"/>
                <w:szCs w:val="24"/>
              </w:rPr>
            </w:pPr>
            <w:r w:rsidRPr="00062F7A">
              <w:rPr>
                <w:rFonts w:ascii="Times New Roman" w:hAnsi="Times New Roman" w:cs="Times New Roman"/>
                <w:sz w:val="24"/>
                <w:szCs w:val="24"/>
              </w:rPr>
              <w:t>4.</w:t>
            </w:r>
          </w:p>
        </w:tc>
        <w:tc>
          <w:tcPr>
            <w:tcW w:w="3029" w:type="dxa"/>
            <w:tcBorders>
              <w:top w:val="single" w:sz="4" w:space="0" w:color="auto"/>
              <w:left w:val="single" w:sz="4" w:space="0" w:color="auto"/>
              <w:bottom w:val="single" w:sz="4" w:space="0" w:color="auto"/>
              <w:right w:val="single" w:sz="4" w:space="0" w:color="auto"/>
            </w:tcBorders>
            <w:hideMark/>
          </w:tcPr>
          <w:p w:rsidR="000D0C1E" w:rsidRPr="00062F7A" w:rsidRDefault="000D0C1E" w:rsidP="0058091F">
            <w:pPr>
              <w:spacing w:after="0" w:line="240" w:lineRule="auto"/>
              <w:ind w:firstLine="34"/>
              <w:contextualSpacing/>
              <w:jc w:val="both"/>
              <w:rPr>
                <w:rFonts w:ascii="Times New Roman" w:hAnsi="Times New Roman" w:cs="Times New Roman"/>
                <w:sz w:val="24"/>
                <w:szCs w:val="24"/>
              </w:rPr>
            </w:pPr>
            <w:r w:rsidRPr="00062F7A">
              <w:rPr>
                <w:rFonts w:ascii="Times New Roman" w:hAnsi="Times New Roman" w:cs="Times New Roman"/>
                <w:sz w:val="24"/>
                <w:szCs w:val="24"/>
              </w:rPr>
              <w:t>Промежуточная оценка (проверочные работы)</w:t>
            </w:r>
          </w:p>
        </w:tc>
        <w:tc>
          <w:tcPr>
            <w:tcW w:w="1056" w:type="dxa"/>
            <w:tcBorders>
              <w:top w:val="single" w:sz="4" w:space="0" w:color="auto"/>
              <w:left w:val="single" w:sz="4" w:space="0" w:color="auto"/>
              <w:bottom w:val="single" w:sz="4" w:space="0" w:color="auto"/>
              <w:right w:val="single" w:sz="4" w:space="0" w:color="auto"/>
            </w:tcBorders>
            <w:hideMark/>
          </w:tcPr>
          <w:p w:rsidR="000D0C1E" w:rsidRPr="00062F7A" w:rsidRDefault="000D0C1E" w:rsidP="0058091F">
            <w:pPr>
              <w:spacing w:after="0" w:line="240" w:lineRule="auto"/>
              <w:ind w:firstLine="21"/>
              <w:contextualSpacing/>
              <w:jc w:val="both"/>
              <w:rPr>
                <w:rFonts w:ascii="Times New Roman" w:hAnsi="Times New Roman" w:cs="Times New Roman"/>
                <w:sz w:val="24"/>
                <w:szCs w:val="24"/>
              </w:rPr>
            </w:pPr>
            <w:r w:rsidRPr="00062F7A">
              <w:rPr>
                <w:rFonts w:ascii="Times New Roman" w:hAnsi="Times New Roman" w:cs="Times New Roman"/>
                <w:sz w:val="24"/>
                <w:szCs w:val="24"/>
              </w:rPr>
              <w:t>5-9</w:t>
            </w:r>
          </w:p>
        </w:tc>
        <w:tc>
          <w:tcPr>
            <w:tcW w:w="3226" w:type="dxa"/>
            <w:tcBorders>
              <w:top w:val="single" w:sz="4" w:space="0" w:color="auto"/>
              <w:left w:val="single" w:sz="4" w:space="0" w:color="auto"/>
              <w:bottom w:val="single" w:sz="4" w:space="0" w:color="auto"/>
              <w:right w:val="single" w:sz="4" w:space="0" w:color="auto"/>
            </w:tcBorders>
            <w:hideMark/>
          </w:tcPr>
          <w:p w:rsidR="000D0C1E" w:rsidRPr="00062F7A" w:rsidRDefault="000D0C1E" w:rsidP="0058091F">
            <w:pPr>
              <w:spacing w:after="0" w:line="240" w:lineRule="auto"/>
              <w:ind w:firstLine="34"/>
              <w:contextualSpacing/>
              <w:jc w:val="both"/>
              <w:rPr>
                <w:rFonts w:ascii="Times New Roman" w:hAnsi="Times New Roman" w:cs="Times New Roman"/>
                <w:sz w:val="24"/>
                <w:szCs w:val="24"/>
                <w:lang w:eastAsia="ru-RU"/>
              </w:rPr>
            </w:pPr>
            <w:r w:rsidRPr="00062F7A">
              <w:rPr>
                <w:rFonts w:ascii="Times New Roman" w:hAnsi="Times New Roman" w:cs="Times New Roman"/>
                <w:sz w:val="24"/>
                <w:szCs w:val="24"/>
              </w:rPr>
              <w:t>Муниципальный,</w:t>
            </w:r>
          </w:p>
          <w:p w:rsidR="000D0C1E" w:rsidRPr="00062F7A" w:rsidRDefault="000D0C1E" w:rsidP="0058091F">
            <w:pPr>
              <w:spacing w:after="0" w:line="240" w:lineRule="auto"/>
              <w:ind w:firstLine="34"/>
              <w:contextualSpacing/>
              <w:jc w:val="both"/>
              <w:rPr>
                <w:rFonts w:ascii="Times New Roman" w:hAnsi="Times New Roman" w:cs="Times New Roman"/>
                <w:sz w:val="24"/>
                <w:szCs w:val="24"/>
              </w:rPr>
            </w:pPr>
            <w:r w:rsidRPr="00062F7A">
              <w:rPr>
                <w:rFonts w:ascii="Times New Roman" w:hAnsi="Times New Roman" w:cs="Times New Roman"/>
                <w:sz w:val="24"/>
                <w:szCs w:val="24"/>
              </w:rPr>
              <w:t>региональный</w:t>
            </w:r>
          </w:p>
        </w:tc>
        <w:tc>
          <w:tcPr>
            <w:tcW w:w="3654" w:type="dxa"/>
            <w:tcBorders>
              <w:top w:val="single" w:sz="4" w:space="0" w:color="auto"/>
              <w:left w:val="single" w:sz="4" w:space="0" w:color="auto"/>
              <w:bottom w:val="single" w:sz="4" w:space="0" w:color="auto"/>
              <w:right w:val="single" w:sz="4" w:space="0" w:color="auto"/>
            </w:tcBorders>
            <w:hideMark/>
          </w:tcPr>
          <w:p w:rsidR="000D0C1E" w:rsidRPr="00062F7A" w:rsidRDefault="000D0C1E" w:rsidP="0058091F">
            <w:pPr>
              <w:spacing w:after="0" w:line="240" w:lineRule="auto"/>
              <w:ind w:firstLine="22"/>
              <w:contextualSpacing/>
              <w:jc w:val="both"/>
              <w:rPr>
                <w:rFonts w:ascii="Times New Roman" w:hAnsi="Times New Roman" w:cs="Times New Roman"/>
                <w:sz w:val="24"/>
                <w:szCs w:val="24"/>
              </w:rPr>
            </w:pPr>
            <w:r w:rsidRPr="00062F7A">
              <w:rPr>
                <w:rFonts w:ascii="Times New Roman" w:hAnsi="Times New Roman" w:cs="Times New Roman"/>
                <w:sz w:val="24"/>
                <w:szCs w:val="24"/>
              </w:rPr>
              <w:t>Внешняя оценка</w:t>
            </w:r>
          </w:p>
        </w:tc>
        <w:tc>
          <w:tcPr>
            <w:tcW w:w="3011" w:type="dxa"/>
            <w:tcBorders>
              <w:top w:val="single" w:sz="4" w:space="0" w:color="auto"/>
              <w:left w:val="single" w:sz="4" w:space="0" w:color="auto"/>
              <w:bottom w:val="single" w:sz="4" w:space="0" w:color="auto"/>
              <w:right w:val="single" w:sz="4" w:space="0" w:color="auto"/>
            </w:tcBorders>
            <w:hideMark/>
          </w:tcPr>
          <w:p w:rsidR="000D0C1E" w:rsidRPr="00062F7A" w:rsidRDefault="000D0C1E" w:rsidP="0058091F">
            <w:pPr>
              <w:spacing w:after="0" w:line="240" w:lineRule="auto"/>
              <w:ind w:firstLine="36"/>
              <w:contextualSpacing/>
              <w:jc w:val="both"/>
              <w:rPr>
                <w:rFonts w:ascii="Times New Roman" w:hAnsi="Times New Roman" w:cs="Times New Roman"/>
                <w:sz w:val="24"/>
                <w:szCs w:val="24"/>
              </w:rPr>
            </w:pPr>
            <w:r w:rsidRPr="00062F7A">
              <w:rPr>
                <w:rFonts w:ascii="Times New Roman" w:hAnsi="Times New Roman" w:cs="Times New Roman"/>
                <w:sz w:val="24"/>
                <w:szCs w:val="24"/>
              </w:rPr>
              <w:t>В конце четверти (выборочно)</w:t>
            </w:r>
          </w:p>
        </w:tc>
      </w:tr>
      <w:tr w:rsidR="000D0C1E" w:rsidRPr="00062F7A" w:rsidTr="000D0C1E">
        <w:trPr>
          <w:trHeight w:val="789"/>
        </w:trPr>
        <w:tc>
          <w:tcPr>
            <w:tcW w:w="1075" w:type="dxa"/>
            <w:tcBorders>
              <w:top w:val="single" w:sz="4" w:space="0" w:color="auto"/>
              <w:left w:val="single" w:sz="4" w:space="0" w:color="auto"/>
              <w:bottom w:val="single" w:sz="4" w:space="0" w:color="auto"/>
              <w:right w:val="single" w:sz="4" w:space="0" w:color="auto"/>
            </w:tcBorders>
            <w:hideMark/>
          </w:tcPr>
          <w:p w:rsidR="000D0C1E" w:rsidRPr="00062F7A" w:rsidRDefault="000D0C1E" w:rsidP="0058091F">
            <w:pPr>
              <w:spacing w:after="0" w:line="240" w:lineRule="auto"/>
              <w:ind w:firstLine="34"/>
              <w:contextualSpacing/>
              <w:jc w:val="both"/>
              <w:rPr>
                <w:rFonts w:ascii="Times New Roman" w:hAnsi="Times New Roman" w:cs="Times New Roman"/>
                <w:sz w:val="24"/>
                <w:szCs w:val="24"/>
              </w:rPr>
            </w:pPr>
            <w:r w:rsidRPr="00062F7A">
              <w:rPr>
                <w:rFonts w:ascii="Times New Roman" w:hAnsi="Times New Roman" w:cs="Times New Roman"/>
                <w:sz w:val="24"/>
                <w:szCs w:val="24"/>
              </w:rPr>
              <w:lastRenderedPageBreak/>
              <w:t>5.</w:t>
            </w:r>
          </w:p>
        </w:tc>
        <w:tc>
          <w:tcPr>
            <w:tcW w:w="3029" w:type="dxa"/>
            <w:tcBorders>
              <w:top w:val="single" w:sz="4" w:space="0" w:color="auto"/>
              <w:left w:val="single" w:sz="4" w:space="0" w:color="auto"/>
              <w:bottom w:val="single" w:sz="4" w:space="0" w:color="auto"/>
              <w:right w:val="single" w:sz="4" w:space="0" w:color="auto"/>
            </w:tcBorders>
            <w:hideMark/>
          </w:tcPr>
          <w:p w:rsidR="000D0C1E" w:rsidRPr="00062F7A" w:rsidRDefault="000D0C1E" w:rsidP="0058091F">
            <w:pPr>
              <w:spacing w:after="0" w:line="240" w:lineRule="auto"/>
              <w:ind w:firstLine="34"/>
              <w:contextualSpacing/>
              <w:jc w:val="both"/>
              <w:rPr>
                <w:rFonts w:ascii="Times New Roman" w:hAnsi="Times New Roman" w:cs="Times New Roman"/>
                <w:sz w:val="24"/>
                <w:szCs w:val="24"/>
              </w:rPr>
            </w:pPr>
            <w:r w:rsidRPr="00062F7A">
              <w:rPr>
                <w:rFonts w:ascii="Times New Roman" w:hAnsi="Times New Roman" w:cs="Times New Roman"/>
                <w:sz w:val="24"/>
                <w:szCs w:val="24"/>
              </w:rPr>
              <w:t>Итоговая оценка</w:t>
            </w:r>
          </w:p>
          <w:p w:rsidR="000D0C1E" w:rsidRPr="00062F7A" w:rsidRDefault="000D0C1E" w:rsidP="0058091F">
            <w:pPr>
              <w:spacing w:after="0" w:line="240" w:lineRule="auto"/>
              <w:ind w:firstLine="34"/>
              <w:contextualSpacing/>
              <w:jc w:val="both"/>
              <w:rPr>
                <w:rFonts w:ascii="Times New Roman" w:hAnsi="Times New Roman" w:cs="Times New Roman"/>
                <w:sz w:val="24"/>
                <w:szCs w:val="24"/>
              </w:rPr>
            </w:pPr>
            <w:r w:rsidRPr="00062F7A">
              <w:rPr>
                <w:rFonts w:ascii="Times New Roman" w:hAnsi="Times New Roman" w:cs="Times New Roman"/>
                <w:sz w:val="24"/>
                <w:szCs w:val="24"/>
              </w:rPr>
              <w:t>Промежуточная аттестация</w:t>
            </w:r>
          </w:p>
        </w:tc>
        <w:tc>
          <w:tcPr>
            <w:tcW w:w="1056" w:type="dxa"/>
            <w:tcBorders>
              <w:top w:val="single" w:sz="4" w:space="0" w:color="auto"/>
              <w:left w:val="single" w:sz="4" w:space="0" w:color="auto"/>
              <w:bottom w:val="single" w:sz="4" w:space="0" w:color="auto"/>
              <w:right w:val="single" w:sz="4" w:space="0" w:color="auto"/>
            </w:tcBorders>
            <w:hideMark/>
          </w:tcPr>
          <w:p w:rsidR="000D0C1E" w:rsidRPr="00062F7A" w:rsidRDefault="000D0C1E" w:rsidP="0058091F">
            <w:pPr>
              <w:spacing w:after="0" w:line="240" w:lineRule="auto"/>
              <w:ind w:firstLine="21"/>
              <w:contextualSpacing/>
              <w:jc w:val="both"/>
              <w:rPr>
                <w:rFonts w:ascii="Times New Roman" w:hAnsi="Times New Roman" w:cs="Times New Roman"/>
                <w:sz w:val="24"/>
                <w:szCs w:val="24"/>
              </w:rPr>
            </w:pPr>
            <w:r w:rsidRPr="00062F7A">
              <w:rPr>
                <w:rFonts w:ascii="Times New Roman" w:hAnsi="Times New Roman" w:cs="Times New Roman"/>
                <w:sz w:val="24"/>
                <w:szCs w:val="24"/>
              </w:rPr>
              <w:t>5-9</w:t>
            </w:r>
          </w:p>
        </w:tc>
        <w:tc>
          <w:tcPr>
            <w:tcW w:w="3226" w:type="dxa"/>
            <w:tcBorders>
              <w:top w:val="single" w:sz="4" w:space="0" w:color="auto"/>
              <w:left w:val="single" w:sz="4" w:space="0" w:color="auto"/>
              <w:bottom w:val="single" w:sz="4" w:space="0" w:color="auto"/>
              <w:right w:val="single" w:sz="4" w:space="0" w:color="auto"/>
            </w:tcBorders>
            <w:hideMark/>
          </w:tcPr>
          <w:p w:rsidR="000D0C1E" w:rsidRPr="00062F7A" w:rsidRDefault="000D0C1E" w:rsidP="0058091F">
            <w:pPr>
              <w:spacing w:after="0" w:line="240" w:lineRule="auto"/>
              <w:ind w:firstLine="34"/>
              <w:contextualSpacing/>
              <w:jc w:val="both"/>
              <w:rPr>
                <w:rFonts w:ascii="Times New Roman" w:hAnsi="Times New Roman" w:cs="Times New Roman"/>
                <w:sz w:val="24"/>
                <w:szCs w:val="24"/>
              </w:rPr>
            </w:pPr>
            <w:r w:rsidRPr="00062F7A">
              <w:rPr>
                <w:rFonts w:ascii="Times New Roman" w:hAnsi="Times New Roman" w:cs="Times New Roman"/>
                <w:sz w:val="24"/>
                <w:szCs w:val="24"/>
              </w:rPr>
              <w:t>Школьный</w:t>
            </w:r>
          </w:p>
        </w:tc>
        <w:tc>
          <w:tcPr>
            <w:tcW w:w="3654" w:type="dxa"/>
            <w:tcBorders>
              <w:top w:val="single" w:sz="4" w:space="0" w:color="auto"/>
              <w:left w:val="single" w:sz="4" w:space="0" w:color="auto"/>
              <w:bottom w:val="single" w:sz="4" w:space="0" w:color="auto"/>
              <w:right w:val="single" w:sz="4" w:space="0" w:color="auto"/>
            </w:tcBorders>
            <w:hideMark/>
          </w:tcPr>
          <w:p w:rsidR="000D0C1E" w:rsidRPr="00062F7A" w:rsidRDefault="000D0C1E" w:rsidP="0058091F">
            <w:pPr>
              <w:spacing w:after="0" w:line="240" w:lineRule="auto"/>
              <w:ind w:firstLine="22"/>
              <w:contextualSpacing/>
              <w:jc w:val="both"/>
              <w:rPr>
                <w:rFonts w:ascii="Times New Roman" w:hAnsi="Times New Roman" w:cs="Times New Roman"/>
                <w:sz w:val="24"/>
                <w:szCs w:val="24"/>
              </w:rPr>
            </w:pPr>
            <w:r w:rsidRPr="00062F7A">
              <w:rPr>
                <w:rFonts w:ascii="Times New Roman" w:hAnsi="Times New Roman" w:cs="Times New Roman"/>
                <w:sz w:val="24"/>
                <w:szCs w:val="24"/>
              </w:rPr>
              <w:t>Внутренняя оценка</w:t>
            </w:r>
          </w:p>
        </w:tc>
        <w:tc>
          <w:tcPr>
            <w:tcW w:w="3011" w:type="dxa"/>
            <w:tcBorders>
              <w:top w:val="single" w:sz="4" w:space="0" w:color="auto"/>
              <w:left w:val="single" w:sz="4" w:space="0" w:color="auto"/>
              <w:bottom w:val="single" w:sz="4" w:space="0" w:color="auto"/>
              <w:right w:val="single" w:sz="4" w:space="0" w:color="auto"/>
            </w:tcBorders>
            <w:hideMark/>
          </w:tcPr>
          <w:p w:rsidR="000D0C1E" w:rsidRPr="00062F7A" w:rsidRDefault="000D0C1E" w:rsidP="0058091F">
            <w:pPr>
              <w:spacing w:after="0" w:line="240" w:lineRule="auto"/>
              <w:ind w:firstLine="36"/>
              <w:contextualSpacing/>
              <w:jc w:val="both"/>
              <w:rPr>
                <w:rFonts w:ascii="Times New Roman" w:hAnsi="Times New Roman" w:cs="Times New Roman"/>
                <w:sz w:val="24"/>
                <w:szCs w:val="24"/>
              </w:rPr>
            </w:pPr>
            <w:r w:rsidRPr="00062F7A">
              <w:rPr>
                <w:rFonts w:ascii="Times New Roman" w:hAnsi="Times New Roman" w:cs="Times New Roman"/>
                <w:sz w:val="24"/>
                <w:szCs w:val="24"/>
              </w:rPr>
              <w:t>В конце учебного года</w:t>
            </w:r>
          </w:p>
        </w:tc>
      </w:tr>
      <w:tr w:rsidR="000D0C1E" w:rsidRPr="00062F7A" w:rsidTr="0068199E">
        <w:trPr>
          <w:trHeight w:val="425"/>
        </w:trPr>
        <w:tc>
          <w:tcPr>
            <w:tcW w:w="1075" w:type="dxa"/>
            <w:tcBorders>
              <w:top w:val="single" w:sz="4" w:space="0" w:color="auto"/>
              <w:left w:val="single" w:sz="4" w:space="0" w:color="auto"/>
              <w:bottom w:val="single" w:sz="4" w:space="0" w:color="auto"/>
              <w:right w:val="single" w:sz="4" w:space="0" w:color="auto"/>
            </w:tcBorders>
            <w:hideMark/>
          </w:tcPr>
          <w:p w:rsidR="000D0C1E" w:rsidRPr="00062F7A" w:rsidRDefault="000D0C1E" w:rsidP="0058091F">
            <w:pPr>
              <w:spacing w:after="0" w:line="240" w:lineRule="auto"/>
              <w:ind w:firstLine="34"/>
              <w:contextualSpacing/>
              <w:jc w:val="both"/>
              <w:rPr>
                <w:rFonts w:ascii="Times New Roman" w:hAnsi="Times New Roman" w:cs="Times New Roman"/>
                <w:sz w:val="24"/>
                <w:szCs w:val="24"/>
              </w:rPr>
            </w:pPr>
            <w:r w:rsidRPr="00062F7A">
              <w:rPr>
                <w:rFonts w:ascii="Times New Roman" w:hAnsi="Times New Roman" w:cs="Times New Roman"/>
                <w:sz w:val="24"/>
                <w:szCs w:val="24"/>
              </w:rPr>
              <w:t>6.</w:t>
            </w:r>
          </w:p>
        </w:tc>
        <w:tc>
          <w:tcPr>
            <w:tcW w:w="3029" w:type="dxa"/>
            <w:tcBorders>
              <w:top w:val="single" w:sz="4" w:space="0" w:color="auto"/>
              <w:left w:val="single" w:sz="4" w:space="0" w:color="auto"/>
              <w:bottom w:val="single" w:sz="4" w:space="0" w:color="auto"/>
              <w:right w:val="single" w:sz="4" w:space="0" w:color="auto"/>
            </w:tcBorders>
            <w:hideMark/>
          </w:tcPr>
          <w:p w:rsidR="000D0C1E" w:rsidRPr="00062F7A" w:rsidRDefault="000D0C1E" w:rsidP="0058091F">
            <w:pPr>
              <w:spacing w:after="0" w:line="240" w:lineRule="auto"/>
              <w:ind w:firstLine="34"/>
              <w:contextualSpacing/>
              <w:jc w:val="both"/>
              <w:rPr>
                <w:rFonts w:ascii="Times New Roman" w:hAnsi="Times New Roman" w:cs="Times New Roman"/>
                <w:sz w:val="24"/>
                <w:szCs w:val="24"/>
              </w:rPr>
            </w:pPr>
            <w:r w:rsidRPr="00062F7A">
              <w:rPr>
                <w:rFonts w:ascii="Times New Roman" w:hAnsi="Times New Roman" w:cs="Times New Roman"/>
                <w:sz w:val="24"/>
                <w:szCs w:val="24"/>
              </w:rPr>
              <w:t>Независимая оценка качества образования</w:t>
            </w:r>
          </w:p>
        </w:tc>
        <w:tc>
          <w:tcPr>
            <w:tcW w:w="1056" w:type="dxa"/>
            <w:tcBorders>
              <w:top w:val="single" w:sz="4" w:space="0" w:color="auto"/>
              <w:left w:val="single" w:sz="4" w:space="0" w:color="auto"/>
              <w:bottom w:val="single" w:sz="4" w:space="0" w:color="auto"/>
              <w:right w:val="single" w:sz="4" w:space="0" w:color="auto"/>
            </w:tcBorders>
            <w:hideMark/>
          </w:tcPr>
          <w:p w:rsidR="000D0C1E" w:rsidRPr="00062F7A" w:rsidRDefault="000D0C1E" w:rsidP="0058091F">
            <w:pPr>
              <w:spacing w:after="0" w:line="240" w:lineRule="auto"/>
              <w:ind w:firstLine="21"/>
              <w:contextualSpacing/>
              <w:jc w:val="both"/>
              <w:rPr>
                <w:rFonts w:ascii="Times New Roman" w:hAnsi="Times New Roman" w:cs="Times New Roman"/>
                <w:sz w:val="24"/>
                <w:szCs w:val="24"/>
              </w:rPr>
            </w:pPr>
            <w:r w:rsidRPr="00062F7A">
              <w:rPr>
                <w:rFonts w:ascii="Times New Roman" w:hAnsi="Times New Roman" w:cs="Times New Roman"/>
                <w:sz w:val="24"/>
                <w:szCs w:val="24"/>
              </w:rPr>
              <w:t>5-9</w:t>
            </w:r>
          </w:p>
        </w:tc>
        <w:tc>
          <w:tcPr>
            <w:tcW w:w="3226" w:type="dxa"/>
            <w:tcBorders>
              <w:top w:val="single" w:sz="4" w:space="0" w:color="auto"/>
              <w:left w:val="single" w:sz="4" w:space="0" w:color="auto"/>
              <w:bottom w:val="single" w:sz="4" w:space="0" w:color="auto"/>
              <w:right w:val="single" w:sz="4" w:space="0" w:color="auto"/>
            </w:tcBorders>
            <w:hideMark/>
          </w:tcPr>
          <w:p w:rsidR="000D0C1E" w:rsidRPr="00062F7A" w:rsidRDefault="000D0C1E" w:rsidP="0058091F">
            <w:pPr>
              <w:spacing w:after="0" w:line="240" w:lineRule="auto"/>
              <w:ind w:firstLine="34"/>
              <w:contextualSpacing/>
              <w:jc w:val="both"/>
              <w:rPr>
                <w:rFonts w:ascii="Times New Roman" w:hAnsi="Times New Roman" w:cs="Times New Roman"/>
                <w:sz w:val="24"/>
                <w:szCs w:val="24"/>
              </w:rPr>
            </w:pPr>
            <w:r w:rsidRPr="00062F7A">
              <w:rPr>
                <w:rFonts w:ascii="Times New Roman" w:hAnsi="Times New Roman" w:cs="Times New Roman"/>
                <w:sz w:val="24"/>
                <w:szCs w:val="24"/>
              </w:rPr>
              <w:t>Региональный</w:t>
            </w:r>
          </w:p>
        </w:tc>
        <w:tc>
          <w:tcPr>
            <w:tcW w:w="3654" w:type="dxa"/>
            <w:tcBorders>
              <w:top w:val="single" w:sz="4" w:space="0" w:color="auto"/>
              <w:left w:val="single" w:sz="4" w:space="0" w:color="auto"/>
              <w:bottom w:val="single" w:sz="4" w:space="0" w:color="auto"/>
              <w:right w:val="single" w:sz="4" w:space="0" w:color="auto"/>
            </w:tcBorders>
            <w:hideMark/>
          </w:tcPr>
          <w:p w:rsidR="000D0C1E" w:rsidRPr="00062F7A" w:rsidRDefault="000D0C1E" w:rsidP="0058091F">
            <w:pPr>
              <w:spacing w:after="0" w:line="240" w:lineRule="auto"/>
              <w:ind w:firstLine="22"/>
              <w:contextualSpacing/>
              <w:jc w:val="both"/>
              <w:rPr>
                <w:rFonts w:ascii="Times New Roman" w:hAnsi="Times New Roman" w:cs="Times New Roman"/>
                <w:sz w:val="24"/>
                <w:szCs w:val="24"/>
              </w:rPr>
            </w:pPr>
            <w:r w:rsidRPr="00062F7A">
              <w:rPr>
                <w:rFonts w:ascii="Times New Roman" w:hAnsi="Times New Roman" w:cs="Times New Roman"/>
                <w:sz w:val="24"/>
                <w:szCs w:val="24"/>
              </w:rPr>
              <w:t>Внешняя оценка</w:t>
            </w:r>
          </w:p>
        </w:tc>
        <w:tc>
          <w:tcPr>
            <w:tcW w:w="3011" w:type="dxa"/>
            <w:tcBorders>
              <w:top w:val="single" w:sz="4" w:space="0" w:color="auto"/>
              <w:left w:val="single" w:sz="4" w:space="0" w:color="auto"/>
              <w:bottom w:val="single" w:sz="4" w:space="0" w:color="auto"/>
              <w:right w:val="single" w:sz="4" w:space="0" w:color="auto"/>
            </w:tcBorders>
            <w:hideMark/>
          </w:tcPr>
          <w:p w:rsidR="000D0C1E" w:rsidRPr="00062F7A" w:rsidRDefault="000D0C1E" w:rsidP="0058091F">
            <w:pPr>
              <w:spacing w:after="0" w:line="240" w:lineRule="auto"/>
              <w:ind w:firstLine="36"/>
              <w:contextualSpacing/>
              <w:jc w:val="both"/>
              <w:rPr>
                <w:rFonts w:ascii="Times New Roman" w:hAnsi="Times New Roman" w:cs="Times New Roman"/>
                <w:sz w:val="24"/>
                <w:szCs w:val="24"/>
              </w:rPr>
            </w:pPr>
            <w:r w:rsidRPr="00062F7A">
              <w:rPr>
                <w:rFonts w:ascii="Times New Roman" w:hAnsi="Times New Roman" w:cs="Times New Roman"/>
                <w:sz w:val="24"/>
                <w:szCs w:val="24"/>
              </w:rPr>
              <w:t>Выборочно</w:t>
            </w:r>
          </w:p>
        </w:tc>
      </w:tr>
      <w:tr w:rsidR="000D0C1E" w:rsidRPr="00062F7A" w:rsidTr="000D0C1E">
        <w:trPr>
          <w:trHeight w:val="537"/>
        </w:trPr>
        <w:tc>
          <w:tcPr>
            <w:tcW w:w="1075" w:type="dxa"/>
            <w:tcBorders>
              <w:top w:val="single" w:sz="4" w:space="0" w:color="auto"/>
              <w:left w:val="single" w:sz="4" w:space="0" w:color="auto"/>
              <w:bottom w:val="single" w:sz="4" w:space="0" w:color="auto"/>
              <w:right w:val="single" w:sz="4" w:space="0" w:color="auto"/>
            </w:tcBorders>
            <w:hideMark/>
          </w:tcPr>
          <w:p w:rsidR="000D0C1E" w:rsidRPr="00062F7A" w:rsidRDefault="000D0C1E" w:rsidP="0058091F">
            <w:pPr>
              <w:spacing w:after="0" w:line="240" w:lineRule="auto"/>
              <w:ind w:firstLine="34"/>
              <w:contextualSpacing/>
              <w:jc w:val="both"/>
              <w:rPr>
                <w:rFonts w:ascii="Times New Roman" w:hAnsi="Times New Roman" w:cs="Times New Roman"/>
                <w:sz w:val="24"/>
                <w:szCs w:val="24"/>
              </w:rPr>
            </w:pPr>
            <w:r w:rsidRPr="00062F7A">
              <w:rPr>
                <w:rFonts w:ascii="Times New Roman" w:hAnsi="Times New Roman" w:cs="Times New Roman"/>
                <w:sz w:val="24"/>
                <w:szCs w:val="24"/>
              </w:rPr>
              <w:t>7.</w:t>
            </w:r>
          </w:p>
        </w:tc>
        <w:tc>
          <w:tcPr>
            <w:tcW w:w="3029" w:type="dxa"/>
            <w:tcBorders>
              <w:top w:val="single" w:sz="4" w:space="0" w:color="auto"/>
              <w:left w:val="single" w:sz="4" w:space="0" w:color="auto"/>
              <w:bottom w:val="single" w:sz="4" w:space="0" w:color="auto"/>
              <w:right w:val="single" w:sz="4" w:space="0" w:color="auto"/>
            </w:tcBorders>
            <w:hideMark/>
          </w:tcPr>
          <w:p w:rsidR="000D0C1E" w:rsidRPr="00062F7A" w:rsidRDefault="000D0C1E" w:rsidP="0058091F">
            <w:pPr>
              <w:spacing w:after="0" w:line="240" w:lineRule="auto"/>
              <w:ind w:firstLine="34"/>
              <w:contextualSpacing/>
              <w:jc w:val="both"/>
              <w:rPr>
                <w:rFonts w:ascii="Times New Roman" w:hAnsi="Times New Roman" w:cs="Times New Roman"/>
                <w:sz w:val="24"/>
                <w:szCs w:val="24"/>
              </w:rPr>
            </w:pPr>
            <w:r w:rsidRPr="00062F7A">
              <w:rPr>
                <w:rFonts w:ascii="Times New Roman" w:hAnsi="Times New Roman" w:cs="Times New Roman"/>
                <w:sz w:val="24"/>
                <w:szCs w:val="24"/>
              </w:rPr>
              <w:t>Мониторинговые исследования</w:t>
            </w:r>
          </w:p>
        </w:tc>
        <w:tc>
          <w:tcPr>
            <w:tcW w:w="1056" w:type="dxa"/>
            <w:tcBorders>
              <w:top w:val="single" w:sz="4" w:space="0" w:color="auto"/>
              <w:left w:val="single" w:sz="4" w:space="0" w:color="auto"/>
              <w:bottom w:val="single" w:sz="4" w:space="0" w:color="auto"/>
              <w:right w:val="single" w:sz="4" w:space="0" w:color="auto"/>
            </w:tcBorders>
            <w:hideMark/>
          </w:tcPr>
          <w:p w:rsidR="000D0C1E" w:rsidRPr="00062F7A" w:rsidRDefault="000D0C1E" w:rsidP="0058091F">
            <w:pPr>
              <w:spacing w:after="0" w:line="240" w:lineRule="auto"/>
              <w:ind w:firstLine="21"/>
              <w:contextualSpacing/>
              <w:jc w:val="both"/>
              <w:rPr>
                <w:rFonts w:ascii="Times New Roman" w:hAnsi="Times New Roman" w:cs="Times New Roman"/>
                <w:sz w:val="24"/>
                <w:szCs w:val="24"/>
              </w:rPr>
            </w:pPr>
            <w:r w:rsidRPr="00062F7A">
              <w:rPr>
                <w:rFonts w:ascii="Times New Roman" w:hAnsi="Times New Roman" w:cs="Times New Roman"/>
                <w:sz w:val="24"/>
                <w:szCs w:val="24"/>
              </w:rPr>
              <w:t>5-9</w:t>
            </w:r>
          </w:p>
        </w:tc>
        <w:tc>
          <w:tcPr>
            <w:tcW w:w="3226" w:type="dxa"/>
            <w:tcBorders>
              <w:top w:val="single" w:sz="4" w:space="0" w:color="auto"/>
              <w:left w:val="single" w:sz="4" w:space="0" w:color="auto"/>
              <w:bottom w:val="single" w:sz="4" w:space="0" w:color="auto"/>
              <w:right w:val="single" w:sz="4" w:space="0" w:color="auto"/>
            </w:tcBorders>
            <w:hideMark/>
          </w:tcPr>
          <w:p w:rsidR="000D0C1E" w:rsidRPr="00062F7A" w:rsidRDefault="000D0C1E" w:rsidP="0058091F">
            <w:pPr>
              <w:spacing w:after="0" w:line="240" w:lineRule="auto"/>
              <w:ind w:firstLine="34"/>
              <w:contextualSpacing/>
              <w:jc w:val="both"/>
              <w:rPr>
                <w:rFonts w:ascii="Times New Roman" w:hAnsi="Times New Roman" w:cs="Times New Roman"/>
                <w:sz w:val="24"/>
                <w:szCs w:val="24"/>
              </w:rPr>
            </w:pPr>
            <w:r w:rsidRPr="00062F7A">
              <w:rPr>
                <w:rFonts w:ascii="Times New Roman" w:hAnsi="Times New Roman" w:cs="Times New Roman"/>
                <w:sz w:val="24"/>
                <w:szCs w:val="24"/>
              </w:rPr>
              <w:t>Региональный</w:t>
            </w:r>
          </w:p>
        </w:tc>
        <w:tc>
          <w:tcPr>
            <w:tcW w:w="3654" w:type="dxa"/>
            <w:tcBorders>
              <w:top w:val="single" w:sz="4" w:space="0" w:color="auto"/>
              <w:left w:val="single" w:sz="4" w:space="0" w:color="auto"/>
              <w:bottom w:val="single" w:sz="4" w:space="0" w:color="auto"/>
              <w:right w:val="single" w:sz="4" w:space="0" w:color="auto"/>
            </w:tcBorders>
            <w:hideMark/>
          </w:tcPr>
          <w:p w:rsidR="000D0C1E" w:rsidRPr="00062F7A" w:rsidRDefault="000D0C1E" w:rsidP="0058091F">
            <w:pPr>
              <w:spacing w:after="0" w:line="240" w:lineRule="auto"/>
              <w:ind w:firstLine="22"/>
              <w:contextualSpacing/>
              <w:jc w:val="both"/>
              <w:rPr>
                <w:rFonts w:ascii="Times New Roman" w:hAnsi="Times New Roman" w:cs="Times New Roman"/>
                <w:sz w:val="24"/>
                <w:szCs w:val="24"/>
              </w:rPr>
            </w:pPr>
            <w:r w:rsidRPr="00062F7A">
              <w:rPr>
                <w:rFonts w:ascii="Times New Roman" w:hAnsi="Times New Roman" w:cs="Times New Roman"/>
                <w:sz w:val="24"/>
                <w:szCs w:val="24"/>
              </w:rPr>
              <w:t>Внешняя оценка</w:t>
            </w:r>
          </w:p>
        </w:tc>
        <w:tc>
          <w:tcPr>
            <w:tcW w:w="3011" w:type="dxa"/>
            <w:tcBorders>
              <w:top w:val="single" w:sz="4" w:space="0" w:color="auto"/>
              <w:left w:val="single" w:sz="4" w:space="0" w:color="auto"/>
              <w:bottom w:val="single" w:sz="4" w:space="0" w:color="auto"/>
              <w:right w:val="single" w:sz="4" w:space="0" w:color="auto"/>
            </w:tcBorders>
            <w:hideMark/>
          </w:tcPr>
          <w:p w:rsidR="000D0C1E" w:rsidRPr="00062F7A" w:rsidRDefault="000D0C1E" w:rsidP="0058091F">
            <w:pPr>
              <w:spacing w:after="0" w:line="240" w:lineRule="auto"/>
              <w:ind w:firstLine="36"/>
              <w:contextualSpacing/>
              <w:jc w:val="both"/>
              <w:rPr>
                <w:rFonts w:ascii="Times New Roman" w:hAnsi="Times New Roman" w:cs="Times New Roman"/>
                <w:sz w:val="24"/>
                <w:szCs w:val="24"/>
              </w:rPr>
            </w:pPr>
            <w:r w:rsidRPr="00062F7A">
              <w:rPr>
                <w:rFonts w:ascii="Times New Roman" w:hAnsi="Times New Roman" w:cs="Times New Roman"/>
                <w:sz w:val="24"/>
                <w:szCs w:val="24"/>
              </w:rPr>
              <w:t>Выборочно</w:t>
            </w:r>
          </w:p>
        </w:tc>
      </w:tr>
    </w:tbl>
    <w:p w:rsidR="00F100E4" w:rsidRDefault="00F100E4" w:rsidP="00AD48BA">
      <w:pPr>
        <w:widowControl w:val="0"/>
        <w:autoSpaceDE w:val="0"/>
        <w:autoSpaceDN w:val="0"/>
        <w:spacing w:after="0" w:line="240" w:lineRule="auto"/>
        <w:ind w:left="715" w:right="143"/>
        <w:jc w:val="center"/>
        <w:rPr>
          <w:rFonts w:ascii="Times New Roman" w:eastAsia="Times New Roman" w:hAnsi="Times New Roman" w:cs="Times New Roman"/>
          <w:b/>
          <w:sz w:val="24"/>
        </w:rPr>
      </w:pPr>
    </w:p>
    <w:p w:rsidR="00AD48BA" w:rsidRPr="00280569" w:rsidRDefault="00AD48BA" w:rsidP="00AD48BA">
      <w:pPr>
        <w:widowControl w:val="0"/>
        <w:autoSpaceDE w:val="0"/>
        <w:autoSpaceDN w:val="0"/>
        <w:spacing w:after="0" w:line="240" w:lineRule="auto"/>
        <w:ind w:left="715" w:right="143"/>
        <w:jc w:val="center"/>
        <w:rPr>
          <w:rFonts w:ascii="Times New Roman" w:eastAsia="Times New Roman" w:hAnsi="Times New Roman" w:cs="Times New Roman"/>
          <w:b/>
          <w:sz w:val="24"/>
        </w:rPr>
      </w:pPr>
      <w:r w:rsidRPr="00280569">
        <w:rPr>
          <w:rFonts w:ascii="Times New Roman" w:eastAsia="Times New Roman" w:hAnsi="Times New Roman" w:cs="Times New Roman"/>
          <w:b/>
          <w:sz w:val="24"/>
        </w:rPr>
        <w:t>Иностранный</w:t>
      </w:r>
      <w:r w:rsidRPr="00280569">
        <w:rPr>
          <w:rFonts w:ascii="Times New Roman" w:eastAsia="Times New Roman" w:hAnsi="Times New Roman" w:cs="Times New Roman"/>
          <w:b/>
          <w:spacing w:val="-2"/>
          <w:sz w:val="24"/>
        </w:rPr>
        <w:t xml:space="preserve"> </w:t>
      </w:r>
      <w:r w:rsidRPr="00280569">
        <w:rPr>
          <w:rFonts w:ascii="Times New Roman" w:eastAsia="Times New Roman" w:hAnsi="Times New Roman" w:cs="Times New Roman"/>
          <w:b/>
          <w:sz w:val="24"/>
        </w:rPr>
        <w:t>язык</w:t>
      </w:r>
    </w:p>
    <w:p w:rsidR="00AD48BA" w:rsidRPr="00280569" w:rsidRDefault="00AD48BA" w:rsidP="00AD48BA">
      <w:pPr>
        <w:widowControl w:val="0"/>
        <w:autoSpaceDE w:val="0"/>
        <w:autoSpaceDN w:val="0"/>
        <w:spacing w:after="0" w:line="240" w:lineRule="auto"/>
        <w:rPr>
          <w:rFonts w:ascii="Times New Roman" w:eastAsia="Times New Roman" w:hAnsi="Times New Roman" w:cs="Times New Roman"/>
          <w:b/>
          <w:sz w:val="24"/>
          <w:szCs w:val="24"/>
        </w:rPr>
      </w:pPr>
    </w:p>
    <w:p w:rsidR="00AD48BA" w:rsidRPr="00280569" w:rsidRDefault="00AD48BA" w:rsidP="00AD48BA">
      <w:pPr>
        <w:widowControl w:val="0"/>
        <w:autoSpaceDE w:val="0"/>
        <w:autoSpaceDN w:val="0"/>
        <w:spacing w:after="0" w:line="240" w:lineRule="auto"/>
        <w:ind w:left="1391"/>
        <w:jc w:val="both"/>
        <w:rPr>
          <w:rFonts w:ascii="Times New Roman" w:eastAsia="Times New Roman" w:hAnsi="Times New Roman" w:cs="Times New Roman"/>
          <w:b/>
          <w:sz w:val="24"/>
        </w:rPr>
      </w:pPr>
      <w:r w:rsidRPr="00280569">
        <w:rPr>
          <w:rFonts w:ascii="Times New Roman" w:eastAsia="Times New Roman" w:hAnsi="Times New Roman" w:cs="Times New Roman"/>
          <w:b/>
          <w:sz w:val="24"/>
        </w:rPr>
        <w:t>Чтение</w:t>
      </w:r>
      <w:r w:rsidRPr="00280569">
        <w:rPr>
          <w:rFonts w:ascii="Times New Roman" w:eastAsia="Times New Roman" w:hAnsi="Times New Roman" w:cs="Times New Roman"/>
          <w:b/>
          <w:spacing w:val="-3"/>
          <w:sz w:val="24"/>
        </w:rPr>
        <w:t xml:space="preserve"> </w:t>
      </w:r>
      <w:r w:rsidRPr="00280569">
        <w:rPr>
          <w:rFonts w:ascii="Times New Roman" w:eastAsia="Times New Roman" w:hAnsi="Times New Roman" w:cs="Times New Roman"/>
          <w:b/>
          <w:sz w:val="24"/>
        </w:rPr>
        <w:t>с</w:t>
      </w:r>
      <w:r w:rsidRPr="00280569">
        <w:rPr>
          <w:rFonts w:ascii="Times New Roman" w:eastAsia="Times New Roman" w:hAnsi="Times New Roman" w:cs="Times New Roman"/>
          <w:b/>
          <w:spacing w:val="-7"/>
          <w:sz w:val="24"/>
        </w:rPr>
        <w:t xml:space="preserve"> </w:t>
      </w:r>
      <w:r w:rsidRPr="00280569">
        <w:rPr>
          <w:rFonts w:ascii="Times New Roman" w:eastAsia="Times New Roman" w:hAnsi="Times New Roman" w:cs="Times New Roman"/>
          <w:b/>
          <w:sz w:val="24"/>
        </w:rPr>
        <w:t>пониманием</w:t>
      </w:r>
      <w:r w:rsidRPr="00280569">
        <w:rPr>
          <w:rFonts w:ascii="Times New Roman" w:eastAsia="Times New Roman" w:hAnsi="Times New Roman" w:cs="Times New Roman"/>
          <w:b/>
          <w:spacing w:val="-2"/>
          <w:sz w:val="24"/>
        </w:rPr>
        <w:t xml:space="preserve"> </w:t>
      </w:r>
      <w:r w:rsidRPr="00280569">
        <w:rPr>
          <w:rFonts w:ascii="Times New Roman" w:eastAsia="Times New Roman" w:hAnsi="Times New Roman" w:cs="Times New Roman"/>
          <w:b/>
          <w:sz w:val="24"/>
        </w:rPr>
        <w:t>основного</w:t>
      </w:r>
      <w:r w:rsidRPr="00280569">
        <w:rPr>
          <w:rFonts w:ascii="Times New Roman" w:eastAsia="Times New Roman" w:hAnsi="Times New Roman" w:cs="Times New Roman"/>
          <w:b/>
          <w:spacing w:val="-6"/>
          <w:sz w:val="24"/>
        </w:rPr>
        <w:t xml:space="preserve"> </w:t>
      </w:r>
      <w:r w:rsidRPr="00280569">
        <w:rPr>
          <w:rFonts w:ascii="Times New Roman" w:eastAsia="Times New Roman" w:hAnsi="Times New Roman" w:cs="Times New Roman"/>
          <w:b/>
          <w:sz w:val="24"/>
        </w:rPr>
        <w:t>содержания</w:t>
      </w:r>
      <w:r w:rsidRPr="00280569">
        <w:rPr>
          <w:rFonts w:ascii="Times New Roman" w:eastAsia="Times New Roman" w:hAnsi="Times New Roman" w:cs="Times New Roman"/>
          <w:b/>
          <w:spacing w:val="2"/>
          <w:sz w:val="24"/>
        </w:rPr>
        <w:t xml:space="preserve"> </w:t>
      </w:r>
      <w:r w:rsidRPr="00280569">
        <w:rPr>
          <w:rFonts w:ascii="Times New Roman" w:eastAsia="Times New Roman" w:hAnsi="Times New Roman" w:cs="Times New Roman"/>
          <w:b/>
          <w:sz w:val="24"/>
        </w:rPr>
        <w:t>прочитанного</w:t>
      </w:r>
      <w:r w:rsidRPr="00280569">
        <w:rPr>
          <w:rFonts w:ascii="Times New Roman" w:eastAsia="Times New Roman" w:hAnsi="Times New Roman" w:cs="Times New Roman"/>
          <w:b/>
          <w:spacing w:val="-6"/>
          <w:sz w:val="24"/>
        </w:rPr>
        <w:t xml:space="preserve"> </w:t>
      </w:r>
      <w:r w:rsidRPr="00280569">
        <w:rPr>
          <w:rFonts w:ascii="Times New Roman" w:eastAsia="Times New Roman" w:hAnsi="Times New Roman" w:cs="Times New Roman"/>
          <w:b/>
          <w:sz w:val="24"/>
        </w:rPr>
        <w:t>(ознакомительное)</w:t>
      </w:r>
    </w:p>
    <w:p w:rsidR="00AD48BA" w:rsidRPr="00280569" w:rsidRDefault="00AD48BA" w:rsidP="00AD48BA">
      <w:pPr>
        <w:widowControl w:val="0"/>
        <w:autoSpaceDE w:val="0"/>
        <w:autoSpaceDN w:val="0"/>
        <w:spacing w:before="3" w:after="1" w:line="240" w:lineRule="auto"/>
        <w:rPr>
          <w:rFonts w:ascii="Times New Roman" w:eastAsia="Times New Roman" w:hAnsi="Times New Roman" w:cs="Times New Roman"/>
          <w:b/>
          <w:sz w:val="24"/>
          <w:szCs w:val="24"/>
        </w:rPr>
      </w:pPr>
    </w:p>
    <w:tbl>
      <w:tblPr>
        <w:tblStyle w:val="TableNormal"/>
        <w:tblW w:w="15026"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821"/>
        <w:gridCol w:w="14205"/>
      </w:tblGrid>
      <w:tr w:rsidR="00AD48BA" w:rsidRPr="00280569" w:rsidTr="00F100E4">
        <w:trPr>
          <w:trHeight w:val="551"/>
        </w:trPr>
        <w:tc>
          <w:tcPr>
            <w:tcW w:w="821" w:type="dxa"/>
          </w:tcPr>
          <w:p w:rsidR="00AD48BA" w:rsidRPr="00280569" w:rsidRDefault="00AD48BA" w:rsidP="00AD48BA">
            <w:pPr>
              <w:spacing w:line="273" w:lineRule="exact"/>
              <w:ind w:right="122"/>
              <w:jc w:val="right"/>
              <w:rPr>
                <w:rFonts w:ascii="Times New Roman" w:eastAsia="Times New Roman" w:hAnsi="Times New Roman" w:cs="Times New Roman"/>
                <w:b/>
                <w:sz w:val="24"/>
              </w:rPr>
            </w:pPr>
            <w:r w:rsidRPr="00280569">
              <w:rPr>
                <w:rFonts w:ascii="Times New Roman" w:eastAsia="Times New Roman" w:hAnsi="Times New Roman" w:cs="Times New Roman"/>
                <w:b/>
                <w:sz w:val="24"/>
              </w:rPr>
              <w:t>Балл</w:t>
            </w:r>
          </w:p>
        </w:tc>
        <w:tc>
          <w:tcPr>
            <w:tcW w:w="14205" w:type="dxa"/>
          </w:tcPr>
          <w:p w:rsidR="00AD48BA" w:rsidRPr="00280569" w:rsidRDefault="00AD48BA" w:rsidP="00AD48BA">
            <w:pPr>
              <w:spacing w:line="273" w:lineRule="exact"/>
              <w:ind w:left="3137" w:right="2957"/>
              <w:jc w:val="center"/>
              <w:rPr>
                <w:rFonts w:ascii="Times New Roman" w:eastAsia="Times New Roman" w:hAnsi="Times New Roman" w:cs="Times New Roman"/>
                <w:b/>
                <w:sz w:val="24"/>
              </w:rPr>
            </w:pPr>
            <w:r w:rsidRPr="00280569">
              <w:rPr>
                <w:rFonts w:ascii="Times New Roman" w:eastAsia="Times New Roman" w:hAnsi="Times New Roman" w:cs="Times New Roman"/>
                <w:b/>
                <w:sz w:val="24"/>
              </w:rPr>
              <w:t>Критерии</w:t>
            </w:r>
            <w:r w:rsidRPr="00280569">
              <w:rPr>
                <w:rFonts w:ascii="Times New Roman" w:eastAsia="Times New Roman" w:hAnsi="Times New Roman" w:cs="Times New Roman"/>
                <w:b/>
                <w:spacing w:val="-2"/>
                <w:sz w:val="24"/>
              </w:rPr>
              <w:t xml:space="preserve"> </w:t>
            </w:r>
            <w:r w:rsidRPr="00280569">
              <w:rPr>
                <w:rFonts w:ascii="Times New Roman" w:eastAsia="Times New Roman" w:hAnsi="Times New Roman" w:cs="Times New Roman"/>
                <w:b/>
                <w:sz w:val="24"/>
              </w:rPr>
              <w:t>оценивания</w:t>
            </w:r>
          </w:p>
        </w:tc>
      </w:tr>
      <w:tr w:rsidR="00AD48BA" w:rsidRPr="00280569" w:rsidTr="00F100E4">
        <w:trPr>
          <w:trHeight w:val="1166"/>
        </w:trPr>
        <w:tc>
          <w:tcPr>
            <w:tcW w:w="821" w:type="dxa"/>
          </w:tcPr>
          <w:p w:rsidR="00AD48BA" w:rsidRPr="00280569" w:rsidRDefault="00AD48BA" w:rsidP="00AD48BA">
            <w:pPr>
              <w:spacing w:line="268" w:lineRule="exact"/>
              <w:ind w:right="171"/>
              <w:jc w:val="right"/>
              <w:rPr>
                <w:rFonts w:ascii="Times New Roman" w:eastAsia="Times New Roman" w:hAnsi="Times New Roman" w:cs="Times New Roman"/>
                <w:sz w:val="24"/>
              </w:rPr>
            </w:pPr>
            <w:r w:rsidRPr="00280569">
              <w:rPr>
                <w:rFonts w:ascii="Times New Roman" w:eastAsia="Times New Roman" w:hAnsi="Times New Roman" w:cs="Times New Roman"/>
                <w:sz w:val="24"/>
              </w:rPr>
              <w:t>«5»</w:t>
            </w:r>
          </w:p>
        </w:tc>
        <w:tc>
          <w:tcPr>
            <w:tcW w:w="14205" w:type="dxa"/>
          </w:tcPr>
          <w:p w:rsidR="00AD48BA" w:rsidRPr="00280569" w:rsidRDefault="00AD48BA" w:rsidP="00AD48BA">
            <w:pPr>
              <w:ind w:left="105" w:right="93" w:firstLine="168"/>
              <w:jc w:val="both"/>
              <w:rPr>
                <w:rFonts w:ascii="Times New Roman" w:eastAsia="Times New Roman" w:hAnsi="Times New Roman" w:cs="Times New Roman"/>
                <w:sz w:val="24"/>
                <w:lang w:val="ru-RU"/>
              </w:rPr>
            </w:pPr>
            <w:r w:rsidRPr="00280569">
              <w:rPr>
                <w:rFonts w:ascii="Times New Roman" w:eastAsia="Times New Roman" w:hAnsi="Times New Roman" w:cs="Times New Roman"/>
                <w:sz w:val="24"/>
                <w:lang w:val="ru-RU"/>
              </w:rPr>
              <w:t>ставится</w:t>
            </w:r>
            <w:r w:rsidRPr="00280569">
              <w:rPr>
                <w:rFonts w:ascii="Times New Roman" w:eastAsia="Times New Roman" w:hAnsi="Times New Roman" w:cs="Times New Roman"/>
                <w:spacing w:val="1"/>
                <w:sz w:val="24"/>
                <w:lang w:val="ru-RU"/>
              </w:rPr>
              <w:t xml:space="preserve"> </w:t>
            </w:r>
            <w:r w:rsidRPr="00280569">
              <w:rPr>
                <w:rFonts w:ascii="Times New Roman" w:eastAsia="Times New Roman" w:hAnsi="Times New Roman" w:cs="Times New Roman"/>
                <w:sz w:val="24"/>
                <w:lang w:val="ru-RU"/>
              </w:rPr>
              <w:t>обучающемуся,</w:t>
            </w:r>
            <w:r w:rsidRPr="00280569">
              <w:rPr>
                <w:rFonts w:ascii="Times New Roman" w:eastAsia="Times New Roman" w:hAnsi="Times New Roman" w:cs="Times New Roman"/>
                <w:spacing w:val="1"/>
                <w:sz w:val="24"/>
                <w:lang w:val="ru-RU"/>
              </w:rPr>
              <w:t xml:space="preserve"> </w:t>
            </w:r>
            <w:r w:rsidRPr="00280569">
              <w:rPr>
                <w:rFonts w:ascii="Times New Roman" w:eastAsia="Times New Roman" w:hAnsi="Times New Roman" w:cs="Times New Roman"/>
                <w:sz w:val="24"/>
                <w:lang w:val="ru-RU"/>
              </w:rPr>
              <w:t>если</w:t>
            </w:r>
            <w:r w:rsidRPr="00280569">
              <w:rPr>
                <w:rFonts w:ascii="Times New Roman" w:eastAsia="Times New Roman" w:hAnsi="Times New Roman" w:cs="Times New Roman"/>
                <w:spacing w:val="1"/>
                <w:sz w:val="24"/>
                <w:lang w:val="ru-RU"/>
              </w:rPr>
              <w:t xml:space="preserve"> </w:t>
            </w:r>
            <w:r w:rsidRPr="00280569">
              <w:rPr>
                <w:rFonts w:ascii="Times New Roman" w:eastAsia="Times New Roman" w:hAnsi="Times New Roman" w:cs="Times New Roman"/>
                <w:sz w:val="24"/>
                <w:lang w:val="ru-RU"/>
              </w:rPr>
              <w:t>он</w:t>
            </w:r>
            <w:r w:rsidRPr="00280569">
              <w:rPr>
                <w:rFonts w:ascii="Times New Roman" w:eastAsia="Times New Roman" w:hAnsi="Times New Roman" w:cs="Times New Roman"/>
                <w:spacing w:val="1"/>
                <w:sz w:val="24"/>
                <w:lang w:val="ru-RU"/>
              </w:rPr>
              <w:t xml:space="preserve"> </w:t>
            </w:r>
            <w:r w:rsidRPr="00280569">
              <w:rPr>
                <w:rFonts w:ascii="Times New Roman" w:eastAsia="Times New Roman" w:hAnsi="Times New Roman" w:cs="Times New Roman"/>
                <w:sz w:val="24"/>
                <w:lang w:val="ru-RU"/>
              </w:rPr>
              <w:t>понял</w:t>
            </w:r>
            <w:r w:rsidRPr="00280569">
              <w:rPr>
                <w:rFonts w:ascii="Times New Roman" w:eastAsia="Times New Roman" w:hAnsi="Times New Roman" w:cs="Times New Roman"/>
                <w:spacing w:val="1"/>
                <w:sz w:val="24"/>
                <w:lang w:val="ru-RU"/>
              </w:rPr>
              <w:t xml:space="preserve"> </w:t>
            </w:r>
            <w:r w:rsidRPr="00280569">
              <w:rPr>
                <w:rFonts w:ascii="Times New Roman" w:eastAsia="Times New Roman" w:hAnsi="Times New Roman" w:cs="Times New Roman"/>
                <w:sz w:val="24"/>
                <w:lang w:val="ru-RU"/>
              </w:rPr>
              <w:t>основное</w:t>
            </w:r>
            <w:r w:rsidRPr="00280569">
              <w:rPr>
                <w:rFonts w:ascii="Times New Roman" w:eastAsia="Times New Roman" w:hAnsi="Times New Roman" w:cs="Times New Roman"/>
                <w:spacing w:val="1"/>
                <w:sz w:val="24"/>
                <w:lang w:val="ru-RU"/>
              </w:rPr>
              <w:t xml:space="preserve"> </w:t>
            </w:r>
            <w:r w:rsidRPr="00280569">
              <w:rPr>
                <w:rFonts w:ascii="Times New Roman" w:eastAsia="Times New Roman" w:hAnsi="Times New Roman" w:cs="Times New Roman"/>
                <w:sz w:val="24"/>
                <w:lang w:val="ru-RU"/>
              </w:rPr>
              <w:t>содержание оригинального</w:t>
            </w:r>
            <w:r w:rsidRPr="00280569">
              <w:rPr>
                <w:rFonts w:ascii="Times New Roman" w:eastAsia="Times New Roman" w:hAnsi="Times New Roman" w:cs="Times New Roman"/>
                <w:spacing w:val="1"/>
                <w:sz w:val="24"/>
                <w:lang w:val="ru-RU"/>
              </w:rPr>
              <w:t xml:space="preserve"> </w:t>
            </w:r>
            <w:r w:rsidRPr="00280569">
              <w:rPr>
                <w:rFonts w:ascii="Times New Roman" w:eastAsia="Times New Roman" w:hAnsi="Times New Roman" w:cs="Times New Roman"/>
                <w:sz w:val="24"/>
                <w:lang w:val="ru-RU"/>
              </w:rPr>
              <w:t>текста1,</w:t>
            </w:r>
            <w:r w:rsidRPr="00280569">
              <w:rPr>
                <w:rFonts w:ascii="Times New Roman" w:eastAsia="Times New Roman" w:hAnsi="Times New Roman" w:cs="Times New Roman"/>
                <w:spacing w:val="1"/>
                <w:sz w:val="24"/>
                <w:lang w:val="ru-RU"/>
              </w:rPr>
              <w:t xml:space="preserve"> </w:t>
            </w:r>
            <w:r w:rsidRPr="00280569">
              <w:rPr>
                <w:rFonts w:ascii="Times New Roman" w:eastAsia="Times New Roman" w:hAnsi="Times New Roman" w:cs="Times New Roman"/>
                <w:sz w:val="24"/>
                <w:lang w:val="ru-RU"/>
              </w:rPr>
              <w:t>может выделить основную мысль, определить основные факты, умеет</w:t>
            </w:r>
            <w:r w:rsidRPr="00280569">
              <w:rPr>
                <w:rFonts w:ascii="Times New Roman" w:eastAsia="Times New Roman" w:hAnsi="Times New Roman" w:cs="Times New Roman"/>
                <w:spacing w:val="1"/>
                <w:sz w:val="24"/>
                <w:lang w:val="ru-RU"/>
              </w:rPr>
              <w:t xml:space="preserve"> </w:t>
            </w:r>
            <w:r w:rsidRPr="00280569">
              <w:rPr>
                <w:rFonts w:ascii="Times New Roman" w:eastAsia="Times New Roman" w:hAnsi="Times New Roman" w:cs="Times New Roman"/>
                <w:sz w:val="24"/>
                <w:lang w:val="ru-RU"/>
              </w:rPr>
              <w:t>догадываться</w:t>
            </w:r>
            <w:r w:rsidRPr="00280569">
              <w:rPr>
                <w:rFonts w:ascii="Times New Roman" w:eastAsia="Times New Roman" w:hAnsi="Times New Roman" w:cs="Times New Roman"/>
                <w:spacing w:val="1"/>
                <w:sz w:val="24"/>
                <w:lang w:val="ru-RU"/>
              </w:rPr>
              <w:t xml:space="preserve"> </w:t>
            </w:r>
            <w:r w:rsidRPr="00280569">
              <w:rPr>
                <w:rFonts w:ascii="Times New Roman" w:eastAsia="Times New Roman" w:hAnsi="Times New Roman" w:cs="Times New Roman"/>
                <w:sz w:val="24"/>
                <w:lang w:val="ru-RU"/>
              </w:rPr>
              <w:t>о</w:t>
            </w:r>
            <w:r w:rsidRPr="00280569">
              <w:rPr>
                <w:rFonts w:ascii="Times New Roman" w:eastAsia="Times New Roman" w:hAnsi="Times New Roman" w:cs="Times New Roman"/>
                <w:spacing w:val="1"/>
                <w:sz w:val="24"/>
                <w:lang w:val="ru-RU"/>
              </w:rPr>
              <w:t xml:space="preserve"> </w:t>
            </w:r>
            <w:r w:rsidRPr="00280569">
              <w:rPr>
                <w:rFonts w:ascii="Times New Roman" w:eastAsia="Times New Roman" w:hAnsi="Times New Roman" w:cs="Times New Roman"/>
                <w:sz w:val="24"/>
                <w:lang w:val="ru-RU"/>
              </w:rPr>
              <w:t>значении</w:t>
            </w:r>
            <w:r w:rsidRPr="00280569">
              <w:rPr>
                <w:rFonts w:ascii="Times New Roman" w:eastAsia="Times New Roman" w:hAnsi="Times New Roman" w:cs="Times New Roman"/>
                <w:spacing w:val="1"/>
                <w:sz w:val="24"/>
                <w:lang w:val="ru-RU"/>
              </w:rPr>
              <w:t xml:space="preserve"> </w:t>
            </w:r>
            <w:r w:rsidRPr="00280569">
              <w:rPr>
                <w:rFonts w:ascii="Times New Roman" w:eastAsia="Times New Roman" w:hAnsi="Times New Roman" w:cs="Times New Roman"/>
                <w:sz w:val="24"/>
                <w:lang w:val="ru-RU"/>
              </w:rPr>
              <w:t>незнакомых</w:t>
            </w:r>
            <w:r w:rsidRPr="00280569">
              <w:rPr>
                <w:rFonts w:ascii="Times New Roman" w:eastAsia="Times New Roman" w:hAnsi="Times New Roman" w:cs="Times New Roman"/>
                <w:spacing w:val="1"/>
                <w:sz w:val="24"/>
                <w:lang w:val="ru-RU"/>
              </w:rPr>
              <w:t xml:space="preserve"> </w:t>
            </w:r>
            <w:r w:rsidRPr="00280569">
              <w:rPr>
                <w:rFonts w:ascii="Times New Roman" w:eastAsia="Times New Roman" w:hAnsi="Times New Roman" w:cs="Times New Roman"/>
                <w:sz w:val="24"/>
                <w:lang w:val="ru-RU"/>
              </w:rPr>
              <w:t>слов</w:t>
            </w:r>
            <w:r w:rsidRPr="00280569">
              <w:rPr>
                <w:rFonts w:ascii="Times New Roman" w:eastAsia="Times New Roman" w:hAnsi="Times New Roman" w:cs="Times New Roman"/>
                <w:spacing w:val="1"/>
                <w:sz w:val="24"/>
                <w:lang w:val="ru-RU"/>
              </w:rPr>
              <w:t xml:space="preserve"> </w:t>
            </w:r>
            <w:r w:rsidRPr="00280569">
              <w:rPr>
                <w:rFonts w:ascii="Times New Roman" w:eastAsia="Times New Roman" w:hAnsi="Times New Roman" w:cs="Times New Roman"/>
                <w:sz w:val="24"/>
                <w:lang w:val="ru-RU"/>
              </w:rPr>
              <w:t>из</w:t>
            </w:r>
            <w:r w:rsidRPr="00280569">
              <w:rPr>
                <w:rFonts w:ascii="Times New Roman" w:eastAsia="Times New Roman" w:hAnsi="Times New Roman" w:cs="Times New Roman"/>
                <w:spacing w:val="1"/>
                <w:sz w:val="24"/>
                <w:lang w:val="ru-RU"/>
              </w:rPr>
              <w:t xml:space="preserve"> </w:t>
            </w:r>
            <w:r w:rsidRPr="00280569">
              <w:rPr>
                <w:rFonts w:ascii="Times New Roman" w:eastAsia="Times New Roman" w:hAnsi="Times New Roman" w:cs="Times New Roman"/>
                <w:sz w:val="24"/>
                <w:lang w:val="ru-RU"/>
              </w:rPr>
              <w:t>контекста,</w:t>
            </w:r>
            <w:r w:rsidRPr="00280569">
              <w:rPr>
                <w:rFonts w:ascii="Times New Roman" w:eastAsia="Times New Roman" w:hAnsi="Times New Roman" w:cs="Times New Roman"/>
                <w:spacing w:val="1"/>
                <w:sz w:val="24"/>
                <w:lang w:val="ru-RU"/>
              </w:rPr>
              <w:t xml:space="preserve"> </w:t>
            </w:r>
            <w:r w:rsidRPr="00280569">
              <w:rPr>
                <w:rFonts w:ascii="Times New Roman" w:eastAsia="Times New Roman" w:hAnsi="Times New Roman" w:cs="Times New Roman"/>
                <w:sz w:val="24"/>
                <w:lang w:val="ru-RU"/>
              </w:rPr>
              <w:t>либо</w:t>
            </w:r>
            <w:r w:rsidRPr="00280569">
              <w:rPr>
                <w:rFonts w:ascii="Times New Roman" w:eastAsia="Times New Roman" w:hAnsi="Times New Roman" w:cs="Times New Roman"/>
                <w:spacing w:val="1"/>
                <w:sz w:val="24"/>
                <w:lang w:val="ru-RU"/>
              </w:rPr>
              <w:t xml:space="preserve"> </w:t>
            </w:r>
            <w:r w:rsidRPr="00280569">
              <w:rPr>
                <w:rFonts w:ascii="Times New Roman" w:eastAsia="Times New Roman" w:hAnsi="Times New Roman" w:cs="Times New Roman"/>
                <w:sz w:val="24"/>
                <w:lang w:val="ru-RU"/>
              </w:rPr>
              <w:t>по</w:t>
            </w:r>
            <w:r w:rsidRPr="00280569">
              <w:rPr>
                <w:rFonts w:ascii="Times New Roman" w:eastAsia="Times New Roman" w:hAnsi="Times New Roman" w:cs="Times New Roman"/>
                <w:spacing w:val="1"/>
                <w:sz w:val="24"/>
                <w:lang w:val="ru-RU"/>
              </w:rPr>
              <w:t xml:space="preserve"> </w:t>
            </w:r>
            <w:r w:rsidRPr="00280569">
              <w:rPr>
                <w:rFonts w:ascii="Times New Roman" w:eastAsia="Times New Roman" w:hAnsi="Times New Roman" w:cs="Times New Roman"/>
                <w:sz w:val="24"/>
                <w:lang w:val="ru-RU"/>
              </w:rPr>
              <w:t>словообразовательным элементам, либо по сходству с родным языком. Скорость</w:t>
            </w:r>
            <w:r w:rsidRPr="00280569">
              <w:rPr>
                <w:rFonts w:ascii="Times New Roman" w:eastAsia="Times New Roman" w:hAnsi="Times New Roman" w:cs="Times New Roman"/>
                <w:spacing w:val="1"/>
                <w:sz w:val="24"/>
                <w:lang w:val="ru-RU"/>
              </w:rPr>
              <w:t xml:space="preserve"> </w:t>
            </w:r>
            <w:r w:rsidRPr="00280569">
              <w:rPr>
                <w:rFonts w:ascii="Times New Roman" w:eastAsia="Times New Roman" w:hAnsi="Times New Roman" w:cs="Times New Roman"/>
                <w:sz w:val="24"/>
                <w:lang w:val="ru-RU"/>
              </w:rPr>
              <w:t>чтения иноязычного текста может быть несколько замедленной по сравнению с</w:t>
            </w:r>
            <w:r w:rsidRPr="00280569">
              <w:rPr>
                <w:rFonts w:ascii="Times New Roman" w:eastAsia="Times New Roman" w:hAnsi="Times New Roman" w:cs="Times New Roman"/>
                <w:spacing w:val="1"/>
                <w:sz w:val="24"/>
                <w:lang w:val="ru-RU"/>
              </w:rPr>
              <w:t xml:space="preserve"> </w:t>
            </w:r>
            <w:r w:rsidRPr="00280569">
              <w:rPr>
                <w:rFonts w:ascii="Times New Roman" w:eastAsia="Times New Roman" w:hAnsi="Times New Roman" w:cs="Times New Roman"/>
                <w:sz w:val="24"/>
                <w:lang w:val="ru-RU"/>
              </w:rPr>
              <w:t>той,</w:t>
            </w:r>
            <w:r w:rsidRPr="00280569">
              <w:rPr>
                <w:rFonts w:ascii="Times New Roman" w:eastAsia="Times New Roman" w:hAnsi="Times New Roman" w:cs="Times New Roman"/>
                <w:spacing w:val="24"/>
                <w:sz w:val="24"/>
                <w:lang w:val="ru-RU"/>
              </w:rPr>
              <w:t xml:space="preserve"> </w:t>
            </w:r>
            <w:r w:rsidRPr="00280569">
              <w:rPr>
                <w:rFonts w:ascii="Times New Roman" w:eastAsia="Times New Roman" w:hAnsi="Times New Roman" w:cs="Times New Roman"/>
                <w:sz w:val="24"/>
                <w:lang w:val="ru-RU"/>
              </w:rPr>
              <w:t>с</w:t>
            </w:r>
            <w:r w:rsidRPr="00280569">
              <w:rPr>
                <w:rFonts w:ascii="Times New Roman" w:eastAsia="Times New Roman" w:hAnsi="Times New Roman" w:cs="Times New Roman"/>
                <w:spacing w:val="22"/>
                <w:sz w:val="24"/>
                <w:lang w:val="ru-RU"/>
              </w:rPr>
              <w:t xml:space="preserve"> </w:t>
            </w:r>
            <w:r w:rsidRPr="00280569">
              <w:rPr>
                <w:rFonts w:ascii="Times New Roman" w:eastAsia="Times New Roman" w:hAnsi="Times New Roman" w:cs="Times New Roman"/>
                <w:sz w:val="24"/>
                <w:lang w:val="ru-RU"/>
              </w:rPr>
              <w:t>которой</w:t>
            </w:r>
            <w:r w:rsidRPr="00280569">
              <w:rPr>
                <w:rFonts w:ascii="Times New Roman" w:eastAsia="Times New Roman" w:hAnsi="Times New Roman" w:cs="Times New Roman"/>
                <w:spacing w:val="23"/>
                <w:sz w:val="24"/>
                <w:lang w:val="ru-RU"/>
              </w:rPr>
              <w:t xml:space="preserve"> </w:t>
            </w:r>
            <w:r w:rsidRPr="00280569">
              <w:rPr>
                <w:rFonts w:ascii="Times New Roman" w:eastAsia="Times New Roman" w:hAnsi="Times New Roman" w:cs="Times New Roman"/>
                <w:sz w:val="24"/>
                <w:lang w:val="ru-RU"/>
              </w:rPr>
              <w:t>ученик</w:t>
            </w:r>
            <w:r w:rsidRPr="00280569">
              <w:rPr>
                <w:rFonts w:ascii="Times New Roman" w:eastAsia="Times New Roman" w:hAnsi="Times New Roman" w:cs="Times New Roman"/>
                <w:spacing w:val="21"/>
                <w:sz w:val="24"/>
                <w:lang w:val="ru-RU"/>
              </w:rPr>
              <w:t xml:space="preserve"> </w:t>
            </w:r>
            <w:r w:rsidRPr="00280569">
              <w:rPr>
                <w:rFonts w:ascii="Times New Roman" w:eastAsia="Times New Roman" w:hAnsi="Times New Roman" w:cs="Times New Roman"/>
                <w:sz w:val="24"/>
                <w:lang w:val="ru-RU"/>
              </w:rPr>
              <w:t>читает</w:t>
            </w:r>
            <w:r w:rsidRPr="00280569">
              <w:rPr>
                <w:rFonts w:ascii="Times New Roman" w:eastAsia="Times New Roman" w:hAnsi="Times New Roman" w:cs="Times New Roman"/>
                <w:spacing w:val="22"/>
                <w:sz w:val="24"/>
                <w:lang w:val="ru-RU"/>
              </w:rPr>
              <w:t xml:space="preserve"> </w:t>
            </w:r>
            <w:r w:rsidRPr="00280569">
              <w:rPr>
                <w:rFonts w:ascii="Times New Roman" w:eastAsia="Times New Roman" w:hAnsi="Times New Roman" w:cs="Times New Roman"/>
                <w:sz w:val="24"/>
                <w:lang w:val="ru-RU"/>
              </w:rPr>
              <w:t>на</w:t>
            </w:r>
            <w:r w:rsidRPr="00280569">
              <w:rPr>
                <w:rFonts w:ascii="Times New Roman" w:eastAsia="Times New Roman" w:hAnsi="Times New Roman" w:cs="Times New Roman"/>
                <w:spacing w:val="22"/>
                <w:sz w:val="24"/>
                <w:lang w:val="ru-RU"/>
              </w:rPr>
              <w:t xml:space="preserve"> </w:t>
            </w:r>
            <w:r w:rsidRPr="00280569">
              <w:rPr>
                <w:rFonts w:ascii="Times New Roman" w:eastAsia="Times New Roman" w:hAnsi="Times New Roman" w:cs="Times New Roman"/>
                <w:sz w:val="24"/>
                <w:lang w:val="ru-RU"/>
              </w:rPr>
              <w:t>родном</w:t>
            </w:r>
            <w:r w:rsidRPr="00280569">
              <w:rPr>
                <w:rFonts w:ascii="Times New Roman" w:eastAsia="Times New Roman" w:hAnsi="Times New Roman" w:cs="Times New Roman"/>
                <w:spacing w:val="24"/>
                <w:sz w:val="24"/>
                <w:lang w:val="ru-RU"/>
              </w:rPr>
              <w:t xml:space="preserve"> </w:t>
            </w:r>
            <w:r w:rsidRPr="00280569">
              <w:rPr>
                <w:rFonts w:ascii="Times New Roman" w:eastAsia="Times New Roman" w:hAnsi="Times New Roman" w:cs="Times New Roman"/>
                <w:sz w:val="24"/>
                <w:lang w:val="ru-RU"/>
              </w:rPr>
              <w:t>языке.</w:t>
            </w:r>
            <w:r w:rsidRPr="00280569">
              <w:rPr>
                <w:rFonts w:ascii="Times New Roman" w:eastAsia="Times New Roman" w:hAnsi="Times New Roman" w:cs="Times New Roman"/>
                <w:spacing w:val="24"/>
                <w:sz w:val="24"/>
                <w:lang w:val="ru-RU"/>
              </w:rPr>
              <w:t xml:space="preserve"> </w:t>
            </w:r>
            <w:r w:rsidRPr="00280569">
              <w:rPr>
                <w:rFonts w:ascii="Times New Roman" w:eastAsia="Times New Roman" w:hAnsi="Times New Roman" w:cs="Times New Roman"/>
                <w:sz w:val="24"/>
                <w:lang w:val="ru-RU"/>
              </w:rPr>
              <w:t>Заметим,</w:t>
            </w:r>
            <w:r w:rsidRPr="00280569">
              <w:rPr>
                <w:rFonts w:ascii="Times New Roman" w:eastAsia="Times New Roman" w:hAnsi="Times New Roman" w:cs="Times New Roman"/>
                <w:spacing w:val="25"/>
                <w:sz w:val="24"/>
                <w:lang w:val="ru-RU"/>
              </w:rPr>
              <w:t xml:space="preserve"> </w:t>
            </w:r>
            <w:r w:rsidRPr="00280569">
              <w:rPr>
                <w:rFonts w:ascii="Times New Roman" w:eastAsia="Times New Roman" w:hAnsi="Times New Roman" w:cs="Times New Roman"/>
                <w:sz w:val="24"/>
                <w:lang w:val="ru-RU"/>
              </w:rPr>
              <w:t>что</w:t>
            </w:r>
            <w:r w:rsidRPr="00280569">
              <w:rPr>
                <w:rFonts w:ascii="Times New Roman" w:eastAsia="Times New Roman" w:hAnsi="Times New Roman" w:cs="Times New Roman"/>
                <w:spacing w:val="26"/>
                <w:sz w:val="24"/>
                <w:lang w:val="ru-RU"/>
              </w:rPr>
              <w:t xml:space="preserve"> </w:t>
            </w:r>
            <w:r w:rsidRPr="00280569">
              <w:rPr>
                <w:rFonts w:ascii="Times New Roman" w:eastAsia="Times New Roman" w:hAnsi="Times New Roman" w:cs="Times New Roman"/>
                <w:sz w:val="24"/>
                <w:lang w:val="ru-RU"/>
              </w:rPr>
              <w:t>скорость</w:t>
            </w:r>
            <w:r w:rsidRPr="00280569">
              <w:rPr>
                <w:rFonts w:ascii="Times New Roman" w:eastAsia="Times New Roman" w:hAnsi="Times New Roman" w:cs="Times New Roman"/>
                <w:spacing w:val="24"/>
                <w:sz w:val="24"/>
                <w:lang w:val="ru-RU"/>
              </w:rPr>
              <w:t xml:space="preserve"> </w:t>
            </w:r>
            <w:r w:rsidRPr="00280569">
              <w:rPr>
                <w:rFonts w:ascii="Times New Roman" w:eastAsia="Times New Roman" w:hAnsi="Times New Roman" w:cs="Times New Roman"/>
                <w:sz w:val="24"/>
                <w:lang w:val="ru-RU"/>
              </w:rPr>
              <w:t>чтения</w:t>
            </w:r>
            <w:r w:rsidRPr="00280569">
              <w:rPr>
                <w:rFonts w:ascii="Times New Roman" w:eastAsia="Times New Roman" w:hAnsi="Times New Roman" w:cs="Times New Roman"/>
                <w:spacing w:val="22"/>
                <w:sz w:val="24"/>
                <w:lang w:val="ru-RU"/>
              </w:rPr>
              <w:t xml:space="preserve"> </w:t>
            </w:r>
            <w:r w:rsidRPr="00280569">
              <w:rPr>
                <w:rFonts w:ascii="Times New Roman" w:eastAsia="Times New Roman" w:hAnsi="Times New Roman" w:cs="Times New Roman"/>
                <w:sz w:val="24"/>
                <w:lang w:val="ru-RU"/>
              </w:rPr>
              <w:t>на родном</w:t>
            </w:r>
            <w:r w:rsidRPr="00280569">
              <w:rPr>
                <w:rFonts w:ascii="Times New Roman" w:eastAsia="Times New Roman" w:hAnsi="Times New Roman" w:cs="Times New Roman"/>
                <w:spacing w:val="-4"/>
                <w:sz w:val="24"/>
                <w:lang w:val="ru-RU"/>
              </w:rPr>
              <w:t xml:space="preserve"> </w:t>
            </w:r>
            <w:r w:rsidRPr="00280569">
              <w:rPr>
                <w:rFonts w:ascii="Times New Roman" w:eastAsia="Times New Roman" w:hAnsi="Times New Roman" w:cs="Times New Roman"/>
                <w:sz w:val="24"/>
                <w:lang w:val="ru-RU"/>
              </w:rPr>
              <w:t>языке</w:t>
            </w:r>
            <w:r w:rsidRPr="00280569">
              <w:rPr>
                <w:rFonts w:ascii="Times New Roman" w:eastAsia="Times New Roman" w:hAnsi="Times New Roman" w:cs="Times New Roman"/>
                <w:spacing w:val="-1"/>
                <w:sz w:val="24"/>
                <w:lang w:val="ru-RU"/>
              </w:rPr>
              <w:t xml:space="preserve"> </w:t>
            </w:r>
            <w:r w:rsidRPr="00280569">
              <w:rPr>
                <w:rFonts w:ascii="Times New Roman" w:eastAsia="Times New Roman" w:hAnsi="Times New Roman" w:cs="Times New Roman"/>
                <w:sz w:val="24"/>
                <w:lang w:val="ru-RU"/>
              </w:rPr>
              <w:t>у</w:t>
            </w:r>
            <w:r w:rsidRPr="00280569">
              <w:rPr>
                <w:rFonts w:ascii="Times New Roman" w:eastAsia="Times New Roman" w:hAnsi="Times New Roman" w:cs="Times New Roman"/>
                <w:spacing w:val="-6"/>
                <w:sz w:val="24"/>
                <w:lang w:val="ru-RU"/>
              </w:rPr>
              <w:t xml:space="preserve"> </w:t>
            </w:r>
            <w:r w:rsidRPr="00280569">
              <w:rPr>
                <w:rFonts w:ascii="Times New Roman" w:eastAsia="Times New Roman" w:hAnsi="Times New Roman" w:cs="Times New Roman"/>
                <w:sz w:val="24"/>
                <w:lang w:val="ru-RU"/>
              </w:rPr>
              <w:t>учащихся разная.</w:t>
            </w:r>
          </w:p>
        </w:tc>
      </w:tr>
      <w:tr w:rsidR="00AD48BA" w:rsidRPr="00280569" w:rsidTr="00F100E4">
        <w:trPr>
          <w:trHeight w:val="988"/>
        </w:trPr>
        <w:tc>
          <w:tcPr>
            <w:tcW w:w="821" w:type="dxa"/>
          </w:tcPr>
          <w:p w:rsidR="00AD48BA" w:rsidRPr="00280569" w:rsidRDefault="00AD48BA" w:rsidP="00AD48BA">
            <w:pPr>
              <w:spacing w:line="268" w:lineRule="exact"/>
              <w:ind w:right="171"/>
              <w:jc w:val="right"/>
              <w:rPr>
                <w:rFonts w:ascii="Times New Roman" w:eastAsia="Times New Roman" w:hAnsi="Times New Roman" w:cs="Times New Roman"/>
                <w:sz w:val="24"/>
              </w:rPr>
            </w:pPr>
            <w:r w:rsidRPr="00280569">
              <w:rPr>
                <w:rFonts w:ascii="Times New Roman" w:eastAsia="Times New Roman" w:hAnsi="Times New Roman" w:cs="Times New Roman"/>
                <w:sz w:val="24"/>
              </w:rPr>
              <w:t>«4»</w:t>
            </w:r>
          </w:p>
        </w:tc>
        <w:tc>
          <w:tcPr>
            <w:tcW w:w="14205" w:type="dxa"/>
          </w:tcPr>
          <w:p w:rsidR="00AD48BA" w:rsidRPr="00280569" w:rsidRDefault="00AD48BA" w:rsidP="00AD48BA">
            <w:pPr>
              <w:ind w:left="105" w:right="94" w:firstLine="168"/>
              <w:jc w:val="both"/>
              <w:rPr>
                <w:rFonts w:ascii="Times New Roman" w:eastAsia="Times New Roman" w:hAnsi="Times New Roman" w:cs="Times New Roman"/>
                <w:sz w:val="24"/>
                <w:lang w:val="ru-RU"/>
              </w:rPr>
            </w:pPr>
            <w:r w:rsidRPr="00280569">
              <w:rPr>
                <w:rFonts w:ascii="Times New Roman" w:eastAsia="Times New Roman" w:hAnsi="Times New Roman" w:cs="Times New Roman"/>
                <w:sz w:val="24"/>
                <w:lang w:val="ru-RU"/>
              </w:rPr>
              <w:t>ставится ученику, если он понял основное содержание оригинального текста,</w:t>
            </w:r>
            <w:r w:rsidRPr="00280569">
              <w:rPr>
                <w:rFonts w:ascii="Times New Roman" w:eastAsia="Times New Roman" w:hAnsi="Times New Roman" w:cs="Times New Roman"/>
                <w:spacing w:val="1"/>
                <w:sz w:val="24"/>
                <w:lang w:val="ru-RU"/>
              </w:rPr>
              <w:t xml:space="preserve"> </w:t>
            </w:r>
            <w:r w:rsidRPr="00280569">
              <w:rPr>
                <w:rFonts w:ascii="Times New Roman" w:eastAsia="Times New Roman" w:hAnsi="Times New Roman" w:cs="Times New Roman"/>
                <w:sz w:val="24"/>
                <w:lang w:val="ru-RU"/>
              </w:rPr>
              <w:t>может выделить основную мысль, определить отдельные факты. Однако у него</w:t>
            </w:r>
            <w:r w:rsidRPr="00280569">
              <w:rPr>
                <w:rFonts w:ascii="Times New Roman" w:eastAsia="Times New Roman" w:hAnsi="Times New Roman" w:cs="Times New Roman"/>
                <w:spacing w:val="1"/>
                <w:sz w:val="24"/>
                <w:lang w:val="ru-RU"/>
              </w:rPr>
              <w:t xml:space="preserve"> </w:t>
            </w:r>
            <w:r w:rsidRPr="00280569">
              <w:rPr>
                <w:rFonts w:ascii="Times New Roman" w:eastAsia="Times New Roman" w:hAnsi="Times New Roman" w:cs="Times New Roman"/>
                <w:sz w:val="24"/>
                <w:lang w:val="ru-RU"/>
              </w:rPr>
              <w:t>недостаточно</w:t>
            </w:r>
            <w:r w:rsidRPr="00280569">
              <w:rPr>
                <w:rFonts w:ascii="Times New Roman" w:eastAsia="Times New Roman" w:hAnsi="Times New Roman" w:cs="Times New Roman"/>
                <w:spacing w:val="22"/>
                <w:sz w:val="24"/>
                <w:lang w:val="ru-RU"/>
              </w:rPr>
              <w:t xml:space="preserve"> </w:t>
            </w:r>
            <w:r w:rsidRPr="00280569">
              <w:rPr>
                <w:rFonts w:ascii="Times New Roman" w:eastAsia="Times New Roman" w:hAnsi="Times New Roman" w:cs="Times New Roman"/>
                <w:sz w:val="24"/>
                <w:lang w:val="ru-RU"/>
              </w:rPr>
              <w:t>развита</w:t>
            </w:r>
            <w:r w:rsidRPr="00280569">
              <w:rPr>
                <w:rFonts w:ascii="Times New Roman" w:eastAsia="Times New Roman" w:hAnsi="Times New Roman" w:cs="Times New Roman"/>
                <w:spacing w:val="17"/>
                <w:sz w:val="24"/>
                <w:lang w:val="ru-RU"/>
              </w:rPr>
              <w:t xml:space="preserve"> </w:t>
            </w:r>
            <w:r w:rsidRPr="00280569">
              <w:rPr>
                <w:rFonts w:ascii="Times New Roman" w:eastAsia="Times New Roman" w:hAnsi="Times New Roman" w:cs="Times New Roman"/>
                <w:sz w:val="24"/>
                <w:lang w:val="ru-RU"/>
              </w:rPr>
              <w:t>языковая</w:t>
            </w:r>
            <w:r w:rsidRPr="00280569">
              <w:rPr>
                <w:rFonts w:ascii="Times New Roman" w:eastAsia="Times New Roman" w:hAnsi="Times New Roman" w:cs="Times New Roman"/>
                <w:spacing w:val="17"/>
                <w:sz w:val="24"/>
                <w:lang w:val="ru-RU"/>
              </w:rPr>
              <w:t xml:space="preserve"> </w:t>
            </w:r>
            <w:r w:rsidRPr="00280569">
              <w:rPr>
                <w:rFonts w:ascii="Times New Roman" w:eastAsia="Times New Roman" w:hAnsi="Times New Roman" w:cs="Times New Roman"/>
                <w:sz w:val="24"/>
                <w:lang w:val="ru-RU"/>
              </w:rPr>
              <w:t>догадка,</w:t>
            </w:r>
            <w:r w:rsidRPr="00280569">
              <w:rPr>
                <w:rFonts w:ascii="Times New Roman" w:eastAsia="Times New Roman" w:hAnsi="Times New Roman" w:cs="Times New Roman"/>
                <w:spacing w:val="19"/>
                <w:sz w:val="24"/>
                <w:lang w:val="ru-RU"/>
              </w:rPr>
              <w:t xml:space="preserve"> </w:t>
            </w:r>
            <w:r w:rsidRPr="00280569">
              <w:rPr>
                <w:rFonts w:ascii="Times New Roman" w:eastAsia="Times New Roman" w:hAnsi="Times New Roman" w:cs="Times New Roman"/>
                <w:sz w:val="24"/>
                <w:lang w:val="ru-RU"/>
              </w:rPr>
              <w:t>и</w:t>
            </w:r>
            <w:r w:rsidRPr="00280569">
              <w:rPr>
                <w:rFonts w:ascii="Times New Roman" w:eastAsia="Times New Roman" w:hAnsi="Times New Roman" w:cs="Times New Roman"/>
                <w:spacing w:val="13"/>
                <w:sz w:val="24"/>
                <w:lang w:val="ru-RU"/>
              </w:rPr>
              <w:t xml:space="preserve"> </w:t>
            </w:r>
            <w:r w:rsidRPr="00280569">
              <w:rPr>
                <w:rFonts w:ascii="Times New Roman" w:eastAsia="Times New Roman" w:hAnsi="Times New Roman" w:cs="Times New Roman"/>
                <w:sz w:val="24"/>
                <w:lang w:val="ru-RU"/>
              </w:rPr>
              <w:t>он</w:t>
            </w:r>
            <w:r w:rsidRPr="00280569">
              <w:rPr>
                <w:rFonts w:ascii="Times New Roman" w:eastAsia="Times New Roman" w:hAnsi="Times New Roman" w:cs="Times New Roman"/>
                <w:spacing w:val="18"/>
                <w:sz w:val="24"/>
                <w:lang w:val="ru-RU"/>
              </w:rPr>
              <w:t xml:space="preserve"> </w:t>
            </w:r>
            <w:r w:rsidRPr="00280569">
              <w:rPr>
                <w:rFonts w:ascii="Times New Roman" w:eastAsia="Times New Roman" w:hAnsi="Times New Roman" w:cs="Times New Roman"/>
                <w:sz w:val="24"/>
                <w:lang w:val="ru-RU"/>
              </w:rPr>
              <w:t>затрудняется</w:t>
            </w:r>
            <w:r w:rsidRPr="00280569">
              <w:rPr>
                <w:rFonts w:ascii="Times New Roman" w:eastAsia="Times New Roman" w:hAnsi="Times New Roman" w:cs="Times New Roman"/>
                <w:spacing w:val="21"/>
                <w:sz w:val="24"/>
                <w:lang w:val="ru-RU"/>
              </w:rPr>
              <w:t xml:space="preserve"> </w:t>
            </w:r>
            <w:r w:rsidRPr="00280569">
              <w:rPr>
                <w:rFonts w:ascii="Times New Roman" w:eastAsia="Times New Roman" w:hAnsi="Times New Roman" w:cs="Times New Roman"/>
                <w:sz w:val="24"/>
                <w:lang w:val="ru-RU"/>
              </w:rPr>
              <w:t>в</w:t>
            </w:r>
            <w:r w:rsidRPr="00280569">
              <w:rPr>
                <w:rFonts w:ascii="Times New Roman" w:eastAsia="Times New Roman" w:hAnsi="Times New Roman" w:cs="Times New Roman"/>
                <w:spacing w:val="19"/>
                <w:sz w:val="24"/>
                <w:lang w:val="ru-RU"/>
              </w:rPr>
              <w:t xml:space="preserve"> </w:t>
            </w:r>
            <w:r w:rsidRPr="00280569">
              <w:rPr>
                <w:rFonts w:ascii="Times New Roman" w:eastAsia="Times New Roman" w:hAnsi="Times New Roman" w:cs="Times New Roman"/>
                <w:sz w:val="24"/>
                <w:lang w:val="ru-RU"/>
              </w:rPr>
              <w:t>понимании некоторых незнакомых слов, он вынужден чаще обращаться к словарю, а темп</w:t>
            </w:r>
            <w:r w:rsidRPr="00280569">
              <w:rPr>
                <w:rFonts w:ascii="Times New Roman" w:eastAsia="Times New Roman" w:hAnsi="Times New Roman" w:cs="Times New Roman"/>
                <w:spacing w:val="1"/>
                <w:sz w:val="24"/>
                <w:lang w:val="ru-RU"/>
              </w:rPr>
              <w:t xml:space="preserve"> </w:t>
            </w:r>
            <w:r w:rsidRPr="00280569">
              <w:rPr>
                <w:rFonts w:ascii="Times New Roman" w:eastAsia="Times New Roman" w:hAnsi="Times New Roman" w:cs="Times New Roman"/>
                <w:sz w:val="24"/>
                <w:lang w:val="ru-RU"/>
              </w:rPr>
              <w:t>чтения</w:t>
            </w:r>
            <w:r w:rsidRPr="00280569">
              <w:rPr>
                <w:rFonts w:ascii="Times New Roman" w:eastAsia="Times New Roman" w:hAnsi="Times New Roman" w:cs="Times New Roman"/>
                <w:spacing w:val="1"/>
                <w:sz w:val="24"/>
                <w:lang w:val="ru-RU"/>
              </w:rPr>
              <w:t xml:space="preserve"> </w:t>
            </w:r>
            <w:r w:rsidRPr="00280569">
              <w:rPr>
                <w:rFonts w:ascii="Times New Roman" w:eastAsia="Times New Roman" w:hAnsi="Times New Roman" w:cs="Times New Roman"/>
                <w:sz w:val="24"/>
                <w:lang w:val="ru-RU"/>
              </w:rPr>
              <w:t>более</w:t>
            </w:r>
            <w:r w:rsidRPr="00280569">
              <w:rPr>
                <w:rFonts w:ascii="Times New Roman" w:eastAsia="Times New Roman" w:hAnsi="Times New Roman" w:cs="Times New Roman"/>
                <w:spacing w:val="-4"/>
                <w:sz w:val="24"/>
                <w:lang w:val="ru-RU"/>
              </w:rPr>
              <w:t xml:space="preserve"> </w:t>
            </w:r>
            <w:r w:rsidRPr="00280569">
              <w:rPr>
                <w:rFonts w:ascii="Times New Roman" w:eastAsia="Times New Roman" w:hAnsi="Times New Roman" w:cs="Times New Roman"/>
                <w:sz w:val="24"/>
                <w:lang w:val="ru-RU"/>
              </w:rPr>
              <w:t>замедленен.</w:t>
            </w:r>
          </w:p>
        </w:tc>
      </w:tr>
      <w:tr w:rsidR="00AD48BA" w:rsidRPr="00280569" w:rsidTr="00F100E4">
        <w:trPr>
          <w:trHeight w:val="825"/>
        </w:trPr>
        <w:tc>
          <w:tcPr>
            <w:tcW w:w="821" w:type="dxa"/>
          </w:tcPr>
          <w:p w:rsidR="00AD48BA" w:rsidRPr="00280569" w:rsidRDefault="00AD48BA" w:rsidP="00AD48BA">
            <w:pPr>
              <w:spacing w:line="268" w:lineRule="exact"/>
              <w:ind w:right="171"/>
              <w:jc w:val="right"/>
              <w:rPr>
                <w:rFonts w:ascii="Times New Roman" w:eastAsia="Times New Roman" w:hAnsi="Times New Roman" w:cs="Times New Roman"/>
                <w:sz w:val="24"/>
              </w:rPr>
            </w:pPr>
            <w:r w:rsidRPr="00280569">
              <w:rPr>
                <w:rFonts w:ascii="Times New Roman" w:eastAsia="Times New Roman" w:hAnsi="Times New Roman" w:cs="Times New Roman"/>
                <w:sz w:val="24"/>
              </w:rPr>
              <w:t>«3»</w:t>
            </w:r>
          </w:p>
        </w:tc>
        <w:tc>
          <w:tcPr>
            <w:tcW w:w="14205" w:type="dxa"/>
          </w:tcPr>
          <w:p w:rsidR="00AD48BA" w:rsidRPr="00280569" w:rsidRDefault="00AD48BA" w:rsidP="00AD48BA">
            <w:pPr>
              <w:spacing w:line="237" w:lineRule="auto"/>
              <w:ind w:left="105" w:firstLine="168"/>
              <w:rPr>
                <w:rFonts w:ascii="Times New Roman" w:eastAsia="Times New Roman" w:hAnsi="Times New Roman" w:cs="Times New Roman"/>
                <w:sz w:val="24"/>
                <w:lang w:val="ru-RU"/>
              </w:rPr>
            </w:pPr>
            <w:r w:rsidRPr="00280569">
              <w:rPr>
                <w:rFonts w:ascii="Times New Roman" w:eastAsia="Times New Roman" w:hAnsi="Times New Roman" w:cs="Times New Roman"/>
                <w:sz w:val="24"/>
                <w:lang w:val="ru-RU"/>
              </w:rPr>
              <w:t>ставится</w:t>
            </w:r>
            <w:r w:rsidRPr="00280569">
              <w:rPr>
                <w:rFonts w:ascii="Times New Roman" w:eastAsia="Times New Roman" w:hAnsi="Times New Roman" w:cs="Times New Roman"/>
                <w:spacing w:val="15"/>
                <w:sz w:val="24"/>
                <w:lang w:val="ru-RU"/>
              </w:rPr>
              <w:t xml:space="preserve"> </w:t>
            </w:r>
            <w:r w:rsidRPr="00280569">
              <w:rPr>
                <w:rFonts w:ascii="Times New Roman" w:eastAsia="Times New Roman" w:hAnsi="Times New Roman" w:cs="Times New Roman"/>
                <w:sz w:val="24"/>
                <w:lang w:val="ru-RU"/>
              </w:rPr>
              <w:t>школьнику,</w:t>
            </w:r>
            <w:r w:rsidRPr="00280569">
              <w:rPr>
                <w:rFonts w:ascii="Times New Roman" w:eastAsia="Times New Roman" w:hAnsi="Times New Roman" w:cs="Times New Roman"/>
                <w:spacing w:val="22"/>
                <w:sz w:val="24"/>
                <w:lang w:val="ru-RU"/>
              </w:rPr>
              <w:t xml:space="preserve"> </w:t>
            </w:r>
            <w:r w:rsidRPr="00280569">
              <w:rPr>
                <w:rFonts w:ascii="Times New Roman" w:eastAsia="Times New Roman" w:hAnsi="Times New Roman" w:cs="Times New Roman"/>
                <w:sz w:val="24"/>
                <w:lang w:val="ru-RU"/>
              </w:rPr>
              <w:t>который</w:t>
            </w:r>
            <w:r w:rsidRPr="00280569">
              <w:rPr>
                <w:rFonts w:ascii="Times New Roman" w:eastAsia="Times New Roman" w:hAnsi="Times New Roman" w:cs="Times New Roman"/>
                <w:spacing w:val="17"/>
                <w:sz w:val="24"/>
                <w:lang w:val="ru-RU"/>
              </w:rPr>
              <w:t xml:space="preserve"> </w:t>
            </w:r>
            <w:r w:rsidRPr="00280569">
              <w:rPr>
                <w:rFonts w:ascii="Times New Roman" w:eastAsia="Times New Roman" w:hAnsi="Times New Roman" w:cs="Times New Roman"/>
                <w:sz w:val="24"/>
                <w:lang w:val="ru-RU"/>
              </w:rPr>
              <w:t>не</w:t>
            </w:r>
            <w:r w:rsidRPr="00280569">
              <w:rPr>
                <w:rFonts w:ascii="Times New Roman" w:eastAsia="Times New Roman" w:hAnsi="Times New Roman" w:cs="Times New Roman"/>
                <w:spacing w:val="15"/>
                <w:sz w:val="24"/>
                <w:lang w:val="ru-RU"/>
              </w:rPr>
              <w:t xml:space="preserve"> </w:t>
            </w:r>
            <w:r w:rsidRPr="00280569">
              <w:rPr>
                <w:rFonts w:ascii="Times New Roman" w:eastAsia="Times New Roman" w:hAnsi="Times New Roman" w:cs="Times New Roman"/>
                <w:sz w:val="24"/>
                <w:lang w:val="ru-RU"/>
              </w:rPr>
              <w:t>совсем</w:t>
            </w:r>
            <w:r w:rsidRPr="00280569">
              <w:rPr>
                <w:rFonts w:ascii="Times New Roman" w:eastAsia="Times New Roman" w:hAnsi="Times New Roman" w:cs="Times New Roman"/>
                <w:spacing w:val="17"/>
                <w:sz w:val="24"/>
                <w:lang w:val="ru-RU"/>
              </w:rPr>
              <w:t xml:space="preserve"> </w:t>
            </w:r>
            <w:r w:rsidRPr="00280569">
              <w:rPr>
                <w:rFonts w:ascii="Times New Roman" w:eastAsia="Times New Roman" w:hAnsi="Times New Roman" w:cs="Times New Roman"/>
                <w:sz w:val="24"/>
                <w:lang w:val="ru-RU"/>
              </w:rPr>
              <w:t>точно</w:t>
            </w:r>
            <w:r w:rsidRPr="00280569">
              <w:rPr>
                <w:rFonts w:ascii="Times New Roman" w:eastAsia="Times New Roman" w:hAnsi="Times New Roman" w:cs="Times New Roman"/>
                <w:spacing w:val="20"/>
                <w:sz w:val="24"/>
                <w:lang w:val="ru-RU"/>
              </w:rPr>
              <w:t xml:space="preserve"> </w:t>
            </w:r>
            <w:r w:rsidRPr="00280569">
              <w:rPr>
                <w:rFonts w:ascii="Times New Roman" w:eastAsia="Times New Roman" w:hAnsi="Times New Roman" w:cs="Times New Roman"/>
                <w:sz w:val="24"/>
                <w:lang w:val="ru-RU"/>
              </w:rPr>
              <w:t>понял</w:t>
            </w:r>
            <w:r w:rsidRPr="00280569">
              <w:rPr>
                <w:rFonts w:ascii="Times New Roman" w:eastAsia="Times New Roman" w:hAnsi="Times New Roman" w:cs="Times New Roman"/>
                <w:spacing w:val="11"/>
                <w:sz w:val="24"/>
                <w:lang w:val="ru-RU"/>
              </w:rPr>
              <w:t xml:space="preserve"> </w:t>
            </w:r>
            <w:r w:rsidRPr="00280569">
              <w:rPr>
                <w:rFonts w:ascii="Times New Roman" w:eastAsia="Times New Roman" w:hAnsi="Times New Roman" w:cs="Times New Roman"/>
                <w:sz w:val="24"/>
                <w:lang w:val="ru-RU"/>
              </w:rPr>
              <w:t>основное</w:t>
            </w:r>
            <w:r w:rsidRPr="00280569">
              <w:rPr>
                <w:rFonts w:ascii="Times New Roman" w:eastAsia="Times New Roman" w:hAnsi="Times New Roman" w:cs="Times New Roman"/>
                <w:spacing w:val="15"/>
                <w:sz w:val="24"/>
                <w:lang w:val="ru-RU"/>
              </w:rPr>
              <w:t xml:space="preserve"> </w:t>
            </w:r>
            <w:r w:rsidRPr="00280569">
              <w:rPr>
                <w:rFonts w:ascii="Times New Roman" w:eastAsia="Times New Roman" w:hAnsi="Times New Roman" w:cs="Times New Roman"/>
                <w:sz w:val="24"/>
                <w:lang w:val="ru-RU"/>
              </w:rPr>
              <w:t>содержание</w:t>
            </w:r>
            <w:r w:rsidRPr="00280569">
              <w:rPr>
                <w:rFonts w:ascii="Times New Roman" w:eastAsia="Times New Roman" w:hAnsi="Times New Roman" w:cs="Times New Roman"/>
                <w:spacing w:val="-57"/>
                <w:sz w:val="24"/>
                <w:lang w:val="ru-RU"/>
              </w:rPr>
              <w:t xml:space="preserve"> </w:t>
            </w:r>
            <w:r w:rsidRPr="00280569">
              <w:rPr>
                <w:rFonts w:ascii="Times New Roman" w:eastAsia="Times New Roman" w:hAnsi="Times New Roman" w:cs="Times New Roman"/>
                <w:sz w:val="24"/>
                <w:lang w:val="ru-RU"/>
              </w:rPr>
              <w:t>прочитанного,</w:t>
            </w:r>
            <w:r w:rsidRPr="00280569">
              <w:rPr>
                <w:rFonts w:ascii="Times New Roman" w:eastAsia="Times New Roman" w:hAnsi="Times New Roman" w:cs="Times New Roman"/>
                <w:spacing w:val="3"/>
                <w:sz w:val="24"/>
                <w:lang w:val="ru-RU"/>
              </w:rPr>
              <w:t xml:space="preserve"> </w:t>
            </w:r>
            <w:r w:rsidRPr="00280569">
              <w:rPr>
                <w:rFonts w:ascii="Times New Roman" w:eastAsia="Times New Roman" w:hAnsi="Times New Roman" w:cs="Times New Roman"/>
                <w:sz w:val="24"/>
                <w:lang w:val="ru-RU"/>
              </w:rPr>
              <w:t>умеет</w:t>
            </w:r>
            <w:r w:rsidRPr="00280569">
              <w:rPr>
                <w:rFonts w:ascii="Times New Roman" w:eastAsia="Times New Roman" w:hAnsi="Times New Roman" w:cs="Times New Roman"/>
                <w:spacing w:val="1"/>
                <w:sz w:val="24"/>
                <w:lang w:val="ru-RU"/>
              </w:rPr>
              <w:t xml:space="preserve"> </w:t>
            </w:r>
            <w:r w:rsidRPr="00280569">
              <w:rPr>
                <w:rFonts w:ascii="Times New Roman" w:eastAsia="Times New Roman" w:hAnsi="Times New Roman" w:cs="Times New Roman"/>
                <w:sz w:val="24"/>
                <w:lang w:val="ru-RU"/>
              </w:rPr>
              <w:t>выделить</w:t>
            </w:r>
            <w:r w:rsidRPr="00280569">
              <w:rPr>
                <w:rFonts w:ascii="Times New Roman" w:eastAsia="Times New Roman" w:hAnsi="Times New Roman" w:cs="Times New Roman"/>
                <w:spacing w:val="2"/>
                <w:sz w:val="24"/>
                <w:lang w:val="ru-RU"/>
              </w:rPr>
              <w:t xml:space="preserve"> </w:t>
            </w:r>
            <w:r w:rsidRPr="00280569">
              <w:rPr>
                <w:rFonts w:ascii="Times New Roman" w:eastAsia="Times New Roman" w:hAnsi="Times New Roman" w:cs="Times New Roman"/>
                <w:sz w:val="24"/>
                <w:lang w:val="ru-RU"/>
              </w:rPr>
              <w:t>в</w:t>
            </w:r>
            <w:r w:rsidRPr="00280569">
              <w:rPr>
                <w:rFonts w:ascii="Times New Roman" w:eastAsia="Times New Roman" w:hAnsi="Times New Roman" w:cs="Times New Roman"/>
                <w:spacing w:val="2"/>
                <w:sz w:val="24"/>
                <w:lang w:val="ru-RU"/>
              </w:rPr>
              <w:t xml:space="preserve"> </w:t>
            </w:r>
            <w:r w:rsidRPr="00280569">
              <w:rPr>
                <w:rFonts w:ascii="Times New Roman" w:eastAsia="Times New Roman" w:hAnsi="Times New Roman" w:cs="Times New Roman"/>
                <w:sz w:val="24"/>
                <w:lang w:val="ru-RU"/>
              </w:rPr>
              <w:t>тексте</w:t>
            </w:r>
            <w:r w:rsidRPr="00280569">
              <w:rPr>
                <w:rFonts w:ascii="Times New Roman" w:eastAsia="Times New Roman" w:hAnsi="Times New Roman" w:cs="Times New Roman"/>
                <w:spacing w:val="59"/>
                <w:sz w:val="24"/>
                <w:lang w:val="ru-RU"/>
              </w:rPr>
              <w:t xml:space="preserve"> </w:t>
            </w:r>
            <w:r w:rsidRPr="00280569">
              <w:rPr>
                <w:rFonts w:ascii="Times New Roman" w:eastAsia="Times New Roman" w:hAnsi="Times New Roman" w:cs="Times New Roman"/>
                <w:sz w:val="24"/>
                <w:lang w:val="ru-RU"/>
              </w:rPr>
              <w:t>только</w:t>
            </w:r>
            <w:r w:rsidRPr="00280569">
              <w:rPr>
                <w:rFonts w:ascii="Times New Roman" w:eastAsia="Times New Roman" w:hAnsi="Times New Roman" w:cs="Times New Roman"/>
                <w:spacing w:val="5"/>
                <w:sz w:val="24"/>
                <w:lang w:val="ru-RU"/>
              </w:rPr>
              <w:t xml:space="preserve"> </w:t>
            </w:r>
            <w:r w:rsidRPr="00280569">
              <w:rPr>
                <w:rFonts w:ascii="Times New Roman" w:eastAsia="Times New Roman" w:hAnsi="Times New Roman" w:cs="Times New Roman"/>
                <w:sz w:val="24"/>
                <w:lang w:val="ru-RU"/>
              </w:rPr>
              <w:t>небольшое</w:t>
            </w:r>
            <w:r w:rsidRPr="00280569">
              <w:rPr>
                <w:rFonts w:ascii="Times New Roman" w:eastAsia="Times New Roman" w:hAnsi="Times New Roman" w:cs="Times New Roman"/>
                <w:spacing w:val="59"/>
                <w:sz w:val="24"/>
                <w:lang w:val="ru-RU"/>
              </w:rPr>
              <w:t xml:space="preserve"> </w:t>
            </w:r>
            <w:r w:rsidRPr="00280569">
              <w:rPr>
                <w:rFonts w:ascii="Times New Roman" w:eastAsia="Times New Roman" w:hAnsi="Times New Roman" w:cs="Times New Roman"/>
                <w:sz w:val="24"/>
                <w:lang w:val="ru-RU"/>
              </w:rPr>
              <w:t>количество</w:t>
            </w:r>
            <w:r w:rsidRPr="00280569">
              <w:rPr>
                <w:rFonts w:ascii="Times New Roman" w:eastAsia="Times New Roman" w:hAnsi="Times New Roman" w:cs="Times New Roman"/>
                <w:spacing w:val="5"/>
                <w:sz w:val="24"/>
                <w:lang w:val="ru-RU"/>
              </w:rPr>
              <w:t xml:space="preserve"> </w:t>
            </w:r>
            <w:r w:rsidRPr="00280569">
              <w:rPr>
                <w:rFonts w:ascii="Times New Roman" w:eastAsia="Times New Roman" w:hAnsi="Times New Roman" w:cs="Times New Roman"/>
                <w:sz w:val="24"/>
                <w:lang w:val="ru-RU"/>
              </w:rPr>
              <w:t>фактов, совсем</w:t>
            </w:r>
            <w:r w:rsidRPr="00280569">
              <w:rPr>
                <w:rFonts w:ascii="Times New Roman" w:eastAsia="Times New Roman" w:hAnsi="Times New Roman" w:cs="Times New Roman"/>
                <w:spacing w:val="-5"/>
                <w:sz w:val="24"/>
                <w:lang w:val="ru-RU"/>
              </w:rPr>
              <w:t xml:space="preserve"> </w:t>
            </w:r>
            <w:r w:rsidRPr="00280569">
              <w:rPr>
                <w:rFonts w:ascii="Times New Roman" w:eastAsia="Times New Roman" w:hAnsi="Times New Roman" w:cs="Times New Roman"/>
                <w:sz w:val="24"/>
                <w:lang w:val="ru-RU"/>
              </w:rPr>
              <w:t>не</w:t>
            </w:r>
            <w:r w:rsidRPr="00280569">
              <w:rPr>
                <w:rFonts w:ascii="Times New Roman" w:eastAsia="Times New Roman" w:hAnsi="Times New Roman" w:cs="Times New Roman"/>
                <w:spacing w:val="-2"/>
                <w:sz w:val="24"/>
                <w:lang w:val="ru-RU"/>
              </w:rPr>
              <w:t xml:space="preserve"> </w:t>
            </w:r>
            <w:r w:rsidRPr="00280569">
              <w:rPr>
                <w:rFonts w:ascii="Times New Roman" w:eastAsia="Times New Roman" w:hAnsi="Times New Roman" w:cs="Times New Roman"/>
                <w:sz w:val="24"/>
                <w:lang w:val="ru-RU"/>
              </w:rPr>
              <w:t>развита</w:t>
            </w:r>
            <w:r w:rsidRPr="00280569">
              <w:rPr>
                <w:rFonts w:ascii="Times New Roman" w:eastAsia="Times New Roman" w:hAnsi="Times New Roman" w:cs="Times New Roman"/>
                <w:spacing w:val="-2"/>
                <w:sz w:val="24"/>
                <w:lang w:val="ru-RU"/>
              </w:rPr>
              <w:t xml:space="preserve"> </w:t>
            </w:r>
            <w:r w:rsidRPr="00280569">
              <w:rPr>
                <w:rFonts w:ascii="Times New Roman" w:eastAsia="Times New Roman" w:hAnsi="Times New Roman" w:cs="Times New Roman"/>
                <w:sz w:val="24"/>
                <w:lang w:val="ru-RU"/>
              </w:rPr>
              <w:t>языковая</w:t>
            </w:r>
            <w:r w:rsidRPr="00280569">
              <w:rPr>
                <w:rFonts w:ascii="Times New Roman" w:eastAsia="Times New Roman" w:hAnsi="Times New Roman" w:cs="Times New Roman"/>
                <w:spacing w:val="-6"/>
                <w:sz w:val="24"/>
                <w:lang w:val="ru-RU"/>
              </w:rPr>
              <w:t xml:space="preserve"> </w:t>
            </w:r>
            <w:r w:rsidRPr="00280569">
              <w:rPr>
                <w:rFonts w:ascii="Times New Roman" w:eastAsia="Times New Roman" w:hAnsi="Times New Roman" w:cs="Times New Roman"/>
                <w:sz w:val="24"/>
                <w:lang w:val="ru-RU"/>
              </w:rPr>
              <w:t>догадка.</w:t>
            </w:r>
          </w:p>
        </w:tc>
      </w:tr>
      <w:tr w:rsidR="00AD48BA" w:rsidRPr="00280569" w:rsidTr="00F100E4">
        <w:trPr>
          <w:trHeight w:val="830"/>
        </w:trPr>
        <w:tc>
          <w:tcPr>
            <w:tcW w:w="821" w:type="dxa"/>
          </w:tcPr>
          <w:p w:rsidR="00AD48BA" w:rsidRPr="00280569" w:rsidRDefault="00AD48BA" w:rsidP="00AD48BA">
            <w:pPr>
              <w:spacing w:line="268" w:lineRule="exact"/>
              <w:ind w:right="171"/>
              <w:jc w:val="right"/>
              <w:rPr>
                <w:rFonts w:ascii="Times New Roman" w:eastAsia="Times New Roman" w:hAnsi="Times New Roman" w:cs="Times New Roman"/>
                <w:sz w:val="24"/>
              </w:rPr>
            </w:pPr>
            <w:r w:rsidRPr="00280569">
              <w:rPr>
                <w:rFonts w:ascii="Times New Roman" w:eastAsia="Times New Roman" w:hAnsi="Times New Roman" w:cs="Times New Roman"/>
                <w:sz w:val="24"/>
              </w:rPr>
              <w:t>«2»</w:t>
            </w:r>
          </w:p>
        </w:tc>
        <w:tc>
          <w:tcPr>
            <w:tcW w:w="14205" w:type="dxa"/>
          </w:tcPr>
          <w:p w:rsidR="00AD48BA" w:rsidRPr="00280569" w:rsidRDefault="00AD48BA" w:rsidP="00AD48BA">
            <w:pPr>
              <w:spacing w:line="268" w:lineRule="exact"/>
              <w:ind w:left="105" w:firstLine="168"/>
              <w:rPr>
                <w:rFonts w:ascii="Times New Roman" w:eastAsia="Times New Roman" w:hAnsi="Times New Roman" w:cs="Times New Roman"/>
                <w:sz w:val="24"/>
                <w:lang w:val="ru-RU"/>
              </w:rPr>
            </w:pPr>
            <w:r w:rsidRPr="00280569">
              <w:rPr>
                <w:rFonts w:ascii="Times New Roman" w:eastAsia="Times New Roman" w:hAnsi="Times New Roman" w:cs="Times New Roman"/>
                <w:sz w:val="24"/>
                <w:lang w:val="ru-RU"/>
              </w:rPr>
              <w:t>выставляется</w:t>
            </w:r>
            <w:r w:rsidRPr="00280569">
              <w:rPr>
                <w:rFonts w:ascii="Times New Roman" w:eastAsia="Times New Roman" w:hAnsi="Times New Roman" w:cs="Times New Roman"/>
                <w:spacing w:val="46"/>
                <w:sz w:val="24"/>
                <w:lang w:val="ru-RU"/>
              </w:rPr>
              <w:t xml:space="preserve"> </w:t>
            </w:r>
            <w:r w:rsidRPr="00280569">
              <w:rPr>
                <w:rFonts w:ascii="Times New Roman" w:eastAsia="Times New Roman" w:hAnsi="Times New Roman" w:cs="Times New Roman"/>
                <w:sz w:val="24"/>
                <w:lang w:val="ru-RU"/>
              </w:rPr>
              <w:t>ученику</w:t>
            </w:r>
            <w:r w:rsidRPr="00280569">
              <w:rPr>
                <w:rFonts w:ascii="Times New Roman" w:eastAsia="Times New Roman" w:hAnsi="Times New Roman" w:cs="Times New Roman"/>
                <w:spacing w:val="100"/>
                <w:sz w:val="24"/>
                <w:lang w:val="ru-RU"/>
              </w:rPr>
              <w:t xml:space="preserve"> </w:t>
            </w:r>
            <w:r w:rsidRPr="00280569">
              <w:rPr>
                <w:rFonts w:ascii="Times New Roman" w:eastAsia="Times New Roman" w:hAnsi="Times New Roman" w:cs="Times New Roman"/>
                <w:sz w:val="24"/>
                <w:lang w:val="ru-RU"/>
              </w:rPr>
              <w:t>в</w:t>
            </w:r>
            <w:r w:rsidRPr="00280569">
              <w:rPr>
                <w:rFonts w:ascii="Times New Roman" w:eastAsia="Times New Roman" w:hAnsi="Times New Roman" w:cs="Times New Roman"/>
                <w:spacing w:val="112"/>
                <w:sz w:val="24"/>
                <w:lang w:val="ru-RU"/>
              </w:rPr>
              <w:t xml:space="preserve"> </w:t>
            </w:r>
            <w:r w:rsidRPr="00280569">
              <w:rPr>
                <w:rFonts w:ascii="Times New Roman" w:eastAsia="Times New Roman" w:hAnsi="Times New Roman" w:cs="Times New Roman"/>
                <w:sz w:val="24"/>
                <w:lang w:val="ru-RU"/>
              </w:rPr>
              <w:t>том</w:t>
            </w:r>
            <w:r w:rsidRPr="00280569">
              <w:rPr>
                <w:rFonts w:ascii="Times New Roman" w:eastAsia="Times New Roman" w:hAnsi="Times New Roman" w:cs="Times New Roman"/>
                <w:spacing w:val="108"/>
                <w:sz w:val="24"/>
                <w:lang w:val="ru-RU"/>
              </w:rPr>
              <w:t xml:space="preserve"> </w:t>
            </w:r>
            <w:r w:rsidRPr="00280569">
              <w:rPr>
                <w:rFonts w:ascii="Times New Roman" w:eastAsia="Times New Roman" w:hAnsi="Times New Roman" w:cs="Times New Roman"/>
                <w:sz w:val="24"/>
                <w:lang w:val="ru-RU"/>
              </w:rPr>
              <w:t>случае,</w:t>
            </w:r>
            <w:r w:rsidRPr="00280569">
              <w:rPr>
                <w:rFonts w:ascii="Times New Roman" w:eastAsia="Times New Roman" w:hAnsi="Times New Roman" w:cs="Times New Roman"/>
                <w:spacing w:val="112"/>
                <w:sz w:val="24"/>
                <w:lang w:val="ru-RU"/>
              </w:rPr>
              <w:t xml:space="preserve"> </w:t>
            </w:r>
            <w:r w:rsidRPr="00280569">
              <w:rPr>
                <w:rFonts w:ascii="Times New Roman" w:eastAsia="Times New Roman" w:hAnsi="Times New Roman" w:cs="Times New Roman"/>
                <w:sz w:val="24"/>
                <w:lang w:val="ru-RU"/>
              </w:rPr>
              <w:t>если</w:t>
            </w:r>
            <w:r w:rsidRPr="00280569">
              <w:rPr>
                <w:rFonts w:ascii="Times New Roman" w:eastAsia="Times New Roman" w:hAnsi="Times New Roman" w:cs="Times New Roman"/>
                <w:spacing w:val="106"/>
                <w:sz w:val="24"/>
                <w:lang w:val="ru-RU"/>
              </w:rPr>
              <w:t xml:space="preserve"> </w:t>
            </w:r>
            <w:r w:rsidRPr="00280569">
              <w:rPr>
                <w:rFonts w:ascii="Times New Roman" w:eastAsia="Times New Roman" w:hAnsi="Times New Roman" w:cs="Times New Roman"/>
                <w:sz w:val="24"/>
                <w:lang w:val="ru-RU"/>
              </w:rPr>
              <w:t>он</w:t>
            </w:r>
            <w:r w:rsidRPr="00280569">
              <w:rPr>
                <w:rFonts w:ascii="Times New Roman" w:eastAsia="Times New Roman" w:hAnsi="Times New Roman" w:cs="Times New Roman"/>
                <w:spacing w:val="107"/>
                <w:sz w:val="24"/>
                <w:lang w:val="ru-RU"/>
              </w:rPr>
              <w:t xml:space="preserve"> </w:t>
            </w:r>
            <w:r w:rsidRPr="00280569">
              <w:rPr>
                <w:rFonts w:ascii="Times New Roman" w:eastAsia="Times New Roman" w:hAnsi="Times New Roman" w:cs="Times New Roman"/>
                <w:sz w:val="24"/>
                <w:lang w:val="ru-RU"/>
              </w:rPr>
              <w:t>не</w:t>
            </w:r>
            <w:r w:rsidRPr="00280569">
              <w:rPr>
                <w:rFonts w:ascii="Times New Roman" w:eastAsia="Times New Roman" w:hAnsi="Times New Roman" w:cs="Times New Roman"/>
                <w:spacing w:val="104"/>
                <w:sz w:val="24"/>
                <w:lang w:val="ru-RU"/>
              </w:rPr>
              <w:t xml:space="preserve"> </w:t>
            </w:r>
            <w:r w:rsidRPr="00280569">
              <w:rPr>
                <w:rFonts w:ascii="Times New Roman" w:eastAsia="Times New Roman" w:hAnsi="Times New Roman" w:cs="Times New Roman"/>
                <w:sz w:val="24"/>
                <w:lang w:val="ru-RU"/>
              </w:rPr>
              <w:t>понял</w:t>
            </w:r>
            <w:r w:rsidRPr="00280569">
              <w:rPr>
                <w:rFonts w:ascii="Times New Roman" w:eastAsia="Times New Roman" w:hAnsi="Times New Roman" w:cs="Times New Roman"/>
                <w:spacing w:val="106"/>
                <w:sz w:val="24"/>
                <w:lang w:val="ru-RU"/>
              </w:rPr>
              <w:t xml:space="preserve"> </w:t>
            </w:r>
            <w:r w:rsidRPr="00280569">
              <w:rPr>
                <w:rFonts w:ascii="Times New Roman" w:eastAsia="Times New Roman" w:hAnsi="Times New Roman" w:cs="Times New Roman"/>
                <w:sz w:val="24"/>
                <w:lang w:val="ru-RU"/>
              </w:rPr>
              <w:t>текст</w:t>
            </w:r>
            <w:r w:rsidRPr="00280569">
              <w:rPr>
                <w:rFonts w:ascii="Times New Roman" w:eastAsia="Times New Roman" w:hAnsi="Times New Roman" w:cs="Times New Roman"/>
                <w:spacing w:val="107"/>
                <w:sz w:val="24"/>
                <w:lang w:val="ru-RU"/>
              </w:rPr>
              <w:t xml:space="preserve"> </w:t>
            </w:r>
            <w:r w:rsidRPr="00280569">
              <w:rPr>
                <w:rFonts w:ascii="Times New Roman" w:eastAsia="Times New Roman" w:hAnsi="Times New Roman" w:cs="Times New Roman"/>
                <w:sz w:val="24"/>
                <w:lang w:val="ru-RU"/>
              </w:rPr>
              <w:t>или</w:t>
            </w:r>
            <w:r w:rsidRPr="00280569">
              <w:rPr>
                <w:rFonts w:ascii="Times New Roman" w:eastAsia="Times New Roman" w:hAnsi="Times New Roman" w:cs="Times New Roman"/>
                <w:spacing w:val="107"/>
                <w:sz w:val="24"/>
                <w:lang w:val="ru-RU"/>
              </w:rPr>
              <w:t xml:space="preserve"> </w:t>
            </w:r>
            <w:r w:rsidRPr="00280569">
              <w:rPr>
                <w:rFonts w:ascii="Times New Roman" w:eastAsia="Times New Roman" w:hAnsi="Times New Roman" w:cs="Times New Roman"/>
                <w:sz w:val="24"/>
                <w:lang w:val="ru-RU"/>
              </w:rPr>
              <w:t>понял содержание</w:t>
            </w:r>
            <w:r w:rsidRPr="00280569">
              <w:rPr>
                <w:rFonts w:ascii="Times New Roman" w:eastAsia="Times New Roman" w:hAnsi="Times New Roman" w:cs="Times New Roman"/>
                <w:sz w:val="24"/>
                <w:lang w:val="ru-RU"/>
              </w:rPr>
              <w:tab/>
              <w:t>текста</w:t>
            </w:r>
            <w:r w:rsidRPr="00280569">
              <w:rPr>
                <w:rFonts w:ascii="Times New Roman" w:eastAsia="Times New Roman" w:hAnsi="Times New Roman" w:cs="Times New Roman"/>
                <w:sz w:val="24"/>
                <w:lang w:val="ru-RU"/>
              </w:rPr>
              <w:tab/>
              <w:t>неправильно,</w:t>
            </w:r>
            <w:r w:rsidRPr="00280569">
              <w:rPr>
                <w:rFonts w:ascii="Times New Roman" w:eastAsia="Times New Roman" w:hAnsi="Times New Roman" w:cs="Times New Roman"/>
                <w:sz w:val="24"/>
                <w:lang w:val="ru-RU"/>
              </w:rPr>
              <w:tab/>
              <w:t>не</w:t>
            </w:r>
            <w:r w:rsidRPr="00280569">
              <w:rPr>
                <w:rFonts w:ascii="Times New Roman" w:eastAsia="Times New Roman" w:hAnsi="Times New Roman" w:cs="Times New Roman"/>
                <w:sz w:val="24"/>
                <w:lang w:val="ru-RU"/>
              </w:rPr>
              <w:tab/>
              <w:t>ориентируется</w:t>
            </w:r>
            <w:r w:rsidRPr="00280569">
              <w:rPr>
                <w:rFonts w:ascii="Times New Roman" w:eastAsia="Times New Roman" w:hAnsi="Times New Roman" w:cs="Times New Roman"/>
                <w:sz w:val="24"/>
                <w:lang w:val="ru-RU"/>
              </w:rPr>
              <w:tab/>
              <w:t>в</w:t>
            </w:r>
            <w:r w:rsidRPr="00280569">
              <w:rPr>
                <w:rFonts w:ascii="Times New Roman" w:eastAsia="Times New Roman" w:hAnsi="Times New Roman" w:cs="Times New Roman"/>
                <w:sz w:val="24"/>
                <w:lang w:val="ru-RU"/>
              </w:rPr>
              <w:tab/>
              <w:t>тексте</w:t>
            </w:r>
            <w:r w:rsidRPr="00280569">
              <w:rPr>
                <w:rFonts w:ascii="Times New Roman" w:eastAsia="Times New Roman" w:hAnsi="Times New Roman" w:cs="Times New Roman"/>
                <w:sz w:val="24"/>
                <w:lang w:val="ru-RU"/>
              </w:rPr>
              <w:tab/>
              <w:t>при</w:t>
            </w:r>
            <w:r w:rsidRPr="00280569">
              <w:rPr>
                <w:rFonts w:ascii="Times New Roman" w:eastAsia="Times New Roman" w:hAnsi="Times New Roman" w:cs="Times New Roman"/>
                <w:sz w:val="24"/>
                <w:lang w:val="ru-RU"/>
              </w:rPr>
              <w:tab/>
            </w:r>
            <w:r w:rsidRPr="00280569">
              <w:rPr>
                <w:rFonts w:ascii="Times New Roman" w:eastAsia="Times New Roman" w:hAnsi="Times New Roman" w:cs="Times New Roman"/>
                <w:spacing w:val="-1"/>
                <w:sz w:val="24"/>
                <w:lang w:val="ru-RU"/>
              </w:rPr>
              <w:t>поиске</w:t>
            </w:r>
            <w:r w:rsidRPr="00280569">
              <w:rPr>
                <w:rFonts w:ascii="Times New Roman" w:eastAsia="Times New Roman" w:hAnsi="Times New Roman" w:cs="Times New Roman"/>
                <w:spacing w:val="-57"/>
                <w:sz w:val="24"/>
                <w:lang w:val="ru-RU"/>
              </w:rPr>
              <w:t xml:space="preserve"> </w:t>
            </w:r>
            <w:r w:rsidRPr="00280569">
              <w:rPr>
                <w:rFonts w:ascii="Times New Roman" w:eastAsia="Times New Roman" w:hAnsi="Times New Roman" w:cs="Times New Roman"/>
                <w:sz w:val="24"/>
                <w:lang w:val="ru-RU"/>
              </w:rPr>
              <w:t>определенных</w:t>
            </w:r>
            <w:r w:rsidRPr="00280569">
              <w:rPr>
                <w:rFonts w:ascii="Times New Roman" w:eastAsia="Times New Roman" w:hAnsi="Times New Roman" w:cs="Times New Roman"/>
                <w:spacing w:val="-5"/>
                <w:sz w:val="24"/>
                <w:lang w:val="ru-RU"/>
              </w:rPr>
              <w:t xml:space="preserve"> </w:t>
            </w:r>
            <w:r w:rsidRPr="00280569">
              <w:rPr>
                <w:rFonts w:ascii="Times New Roman" w:eastAsia="Times New Roman" w:hAnsi="Times New Roman" w:cs="Times New Roman"/>
                <w:sz w:val="24"/>
                <w:lang w:val="ru-RU"/>
              </w:rPr>
              <w:t>фактов,</w:t>
            </w:r>
            <w:r w:rsidRPr="00280569">
              <w:rPr>
                <w:rFonts w:ascii="Times New Roman" w:eastAsia="Times New Roman" w:hAnsi="Times New Roman" w:cs="Times New Roman"/>
                <w:spacing w:val="-2"/>
                <w:sz w:val="24"/>
                <w:lang w:val="ru-RU"/>
              </w:rPr>
              <w:t xml:space="preserve"> </w:t>
            </w:r>
            <w:r w:rsidRPr="00280569">
              <w:rPr>
                <w:rFonts w:ascii="Times New Roman" w:eastAsia="Times New Roman" w:hAnsi="Times New Roman" w:cs="Times New Roman"/>
                <w:sz w:val="24"/>
                <w:lang w:val="ru-RU"/>
              </w:rPr>
              <w:t>не</w:t>
            </w:r>
            <w:r w:rsidRPr="00280569">
              <w:rPr>
                <w:rFonts w:ascii="Times New Roman" w:eastAsia="Times New Roman" w:hAnsi="Times New Roman" w:cs="Times New Roman"/>
                <w:spacing w:val="-1"/>
                <w:sz w:val="24"/>
                <w:lang w:val="ru-RU"/>
              </w:rPr>
              <w:t xml:space="preserve"> </w:t>
            </w:r>
            <w:r w:rsidRPr="00280569">
              <w:rPr>
                <w:rFonts w:ascii="Times New Roman" w:eastAsia="Times New Roman" w:hAnsi="Times New Roman" w:cs="Times New Roman"/>
                <w:sz w:val="24"/>
                <w:lang w:val="ru-RU"/>
              </w:rPr>
              <w:t>умеет</w:t>
            </w:r>
            <w:r w:rsidRPr="00280569">
              <w:rPr>
                <w:rFonts w:ascii="Times New Roman" w:eastAsia="Times New Roman" w:hAnsi="Times New Roman" w:cs="Times New Roman"/>
                <w:spacing w:val="1"/>
                <w:sz w:val="24"/>
                <w:lang w:val="ru-RU"/>
              </w:rPr>
              <w:t xml:space="preserve"> </w:t>
            </w:r>
            <w:r w:rsidRPr="00280569">
              <w:rPr>
                <w:rFonts w:ascii="Times New Roman" w:eastAsia="Times New Roman" w:hAnsi="Times New Roman" w:cs="Times New Roman"/>
                <w:sz w:val="24"/>
                <w:lang w:val="ru-RU"/>
              </w:rPr>
              <w:t>семантизировать</w:t>
            </w:r>
            <w:r w:rsidRPr="00280569">
              <w:rPr>
                <w:rFonts w:ascii="Times New Roman" w:eastAsia="Times New Roman" w:hAnsi="Times New Roman" w:cs="Times New Roman"/>
                <w:spacing w:val="1"/>
                <w:sz w:val="24"/>
                <w:lang w:val="ru-RU"/>
              </w:rPr>
              <w:t xml:space="preserve"> </w:t>
            </w:r>
            <w:r w:rsidRPr="00280569">
              <w:rPr>
                <w:rFonts w:ascii="Times New Roman" w:eastAsia="Times New Roman" w:hAnsi="Times New Roman" w:cs="Times New Roman"/>
                <w:sz w:val="24"/>
                <w:lang w:val="ru-RU"/>
              </w:rPr>
              <w:t>незнакомую</w:t>
            </w:r>
            <w:r w:rsidRPr="00280569">
              <w:rPr>
                <w:rFonts w:ascii="Times New Roman" w:eastAsia="Times New Roman" w:hAnsi="Times New Roman" w:cs="Times New Roman"/>
                <w:spacing w:val="-1"/>
                <w:sz w:val="24"/>
                <w:lang w:val="ru-RU"/>
              </w:rPr>
              <w:t xml:space="preserve"> </w:t>
            </w:r>
            <w:r w:rsidRPr="00280569">
              <w:rPr>
                <w:rFonts w:ascii="Times New Roman" w:eastAsia="Times New Roman" w:hAnsi="Times New Roman" w:cs="Times New Roman"/>
                <w:sz w:val="24"/>
                <w:lang w:val="ru-RU"/>
              </w:rPr>
              <w:t>лексику.</w:t>
            </w:r>
          </w:p>
        </w:tc>
      </w:tr>
    </w:tbl>
    <w:p w:rsidR="00AD48BA" w:rsidRPr="00280569" w:rsidRDefault="00AD48BA" w:rsidP="00AD48BA">
      <w:pPr>
        <w:widowControl w:val="0"/>
        <w:autoSpaceDE w:val="0"/>
        <w:autoSpaceDN w:val="0"/>
        <w:spacing w:before="8" w:after="0" w:line="240" w:lineRule="auto"/>
        <w:rPr>
          <w:rFonts w:ascii="Times New Roman" w:eastAsia="Times New Roman" w:hAnsi="Times New Roman" w:cs="Times New Roman"/>
          <w:b/>
          <w:sz w:val="23"/>
          <w:szCs w:val="24"/>
        </w:rPr>
      </w:pPr>
    </w:p>
    <w:p w:rsidR="00AD48BA" w:rsidRPr="00280569" w:rsidRDefault="00AD48BA" w:rsidP="00AD48BA">
      <w:pPr>
        <w:widowControl w:val="0"/>
        <w:autoSpaceDE w:val="0"/>
        <w:autoSpaceDN w:val="0"/>
        <w:spacing w:after="0" w:line="240" w:lineRule="auto"/>
        <w:ind w:left="704" w:right="143"/>
        <w:jc w:val="center"/>
        <w:rPr>
          <w:rFonts w:ascii="Times New Roman" w:eastAsia="Times New Roman" w:hAnsi="Times New Roman" w:cs="Times New Roman"/>
          <w:b/>
          <w:sz w:val="24"/>
        </w:rPr>
      </w:pPr>
      <w:r w:rsidRPr="00280569">
        <w:rPr>
          <w:rFonts w:ascii="Times New Roman" w:eastAsia="Times New Roman" w:hAnsi="Times New Roman" w:cs="Times New Roman"/>
          <w:b/>
          <w:sz w:val="24"/>
        </w:rPr>
        <w:t>Чтение</w:t>
      </w:r>
      <w:r w:rsidRPr="00280569">
        <w:rPr>
          <w:rFonts w:ascii="Times New Roman" w:eastAsia="Times New Roman" w:hAnsi="Times New Roman" w:cs="Times New Roman"/>
          <w:b/>
          <w:spacing w:val="-3"/>
          <w:sz w:val="24"/>
        </w:rPr>
        <w:t xml:space="preserve"> </w:t>
      </w:r>
      <w:r w:rsidRPr="00280569">
        <w:rPr>
          <w:rFonts w:ascii="Times New Roman" w:eastAsia="Times New Roman" w:hAnsi="Times New Roman" w:cs="Times New Roman"/>
          <w:b/>
          <w:sz w:val="24"/>
        </w:rPr>
        <w:t>с</w:t>
      </w:r>
      <w:r w:rsidRPr="00280569">
        <w:rPr>
          <w:rFonts w:ascii="Times New Roman" w:eastAsia="Times New Roman" w:hAnsi="Times New Roman" w:cs="Times New Roman"/>
          <w:b/>
          <w:spacing w:val="-6"/>
          <w:sz w:val="24"/>
        </w:rPr>
        <w:t xml:space="preserve"> </w:t>
      </w:r>
      <w:r w:rsidRPr="00280569">
        <w:rPr>
          <w:rFonts w:ascii="Times New Roman" w:eastAsia="Times New Roman" w:hAnsi="Times New Roman" w:cs="Times New Roman"/>
          <w:b/>
          <w:sz w:val="24"/>
        </w:rPr>
        <w:t>полным</w:t>
      </w:r>
      <w:r w:rsidRPr="00280569">
        <w:rPr>
          <w:rFonts w:ascii="Times New Roman" w:eastAsia="Times New Roman" w:hAnsi="Times New Roman" w:cs="Times New Roman"/>
          <w:b/>
          <w:spacing w:val="-6"/>
          <w:sz w:val="24"/>
        </w:rPr>
        <w:t xml:space="preserve"> </w:t>
      </w:r>
      <w:r w:rsidRPr="00280569">
        <w:rPr>
          <w:rFonts w:ascii="Times New Roman" w:eastAsia="Times New Roman" w:hAnsi="Times New Roman" w:cs="Times New Roman"/>
          <w:b/>
          <w:sz w:val="24"/>
        </w:rPr>
        <w:t>пониманием</w:t>
      </w:r>
      <w:r w:rsidRPr="00280569">
        <w:rPr>
          <w:rFonts w:ascii="Times New Roman" w:eastAsia="Times New Roman" w:hAnsi="Times New Roman" w:cs="Times New Roman"/>
          <w:b/>
          <w:spacing w:val="-6"/>
          <w:sz w:val="24"/>
        </w:rPr>
        <w:t xml:space="preserve"> </w:t>
      </w:r>
      <w:r w:rsidRPr="00280569">
        <w:rPr>
          <w:rFonts w:ascii="Times New Roman" w:eastAsia="Times New Roman" w:hAnsi="Times New Roman" w:cs="Times New Roman"/>
          <w:b/>
          <w:sz w:val="24"/>
        </w:rPr>
        <w:t>содержания</w:t>
      </w:r>
      <w:r w:rsidRPr="00280569">
        <w:rPr>
          <w:rFonts w:ascii="Times New Roman" w:eastAsia="Times New Roman" w:hAnsi="Times New Roman" w:cs="Times New Roman"/>
          <w:b/>
          <w:spacing w:val="-2"/>
          <w:sz w:val="24"/>
        </w:rPr>
        <w:t xml:space="preserve"> </w:t>
      </w:r>
      <w:r w:rsidRPr="00280569">
        <w:rPr>
          <w:rFonts w:ascii="Times New Roman" w:eastAsia="Times New Roman" w:hAnsi="Times New Roman" w:cs="Times New Roman"/>
          <w:b/>
          <w:sz w:val="24"/>
        </w:rPr>
        <w:t>(изучающее)</w:t>
      </w:r>
    </w:p>
    <w:p w:rsidR="00AD48BA" w:rsidRPr="00280569" w:rsidRDefault="00AD48BA" w:rsidP="00AD48BA">
      <w:pPr>
        <w:widowControl w:val="0"/>
        <w:autoSpaceDE w:val="0"/>
        <w:autoSpaceDN w:val="0"/>
        <w:spacing w:before="3" w:after="0" w:line="240" w:lineRule="auto"/>
        <w:rPr>
          <w:rFonts w:ascii="Times New Roman" w:eastAsia="Times New Roman" w:hAnsi="Times New Roman" w:cs="Times New Roman"/>
          <w:b/>
          <w:sz w:val="24"/>
          <w:szCs w:val="24"/>
        </w:rPr>
      </w:pPr>
    </w:p>
    <w:tbl>
      <w:tblPr>
        <w:tblStyle w:val="TableNormal"/>
        <w:tblW w:w="15026"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821"/>
        <w:gridCol w:w="14205"/>
      </w:tblGrid>
      <w:tr w:rsidR="00AD48BA" w:rsidRPr="00280569" w:rsidTr="00F100E4">
        <w:trPr>
          <w:trHeight w:val="556"/>
        </w:trPr>
        <w:tc>
          <w:tcPr>
            <w:tcW w:w="821" w:type="dxa"/>
          </w:tcPr>
          <w:p w:rsidR="00AD48BA" w:rsidRPr="00280569" w:rsidRDefault="00AD48BA" w:rsidP="00AD48BA">
            <w:pPr>
              <w:spacing w:before="1"/>
              <w:ind w:left="134"/>
              <w:rPr>
                <w:rFonts w:ascii="Times New Roman" w:eastAsia="Times New Roman" w:hAnsi="Times New Roman" w:cs="Times New Roman"/>
                <w:b/>
                <w:sz w:val="24"/>
              </w:rPr>
            </w:pPr>
            <w:r w:rsidRPr="00280569">
              <w:rPr>
                <w:rFonts w:ascii="Times New Roman" w:eastAsia="Times New Roman" w:hAnsi="Times New Roman" w:cs="Times New Roman"/>
                <w:b/>
                <w:sz w:val="24"/>
              </w:rPr>
              <w:t>Балл</w:t>
            </w:r>
          </w:p>
        </w:tc>
        <w:tc>
          <w:tcPr>
            <w:tcW w:w="14205" w:type="dxa"/>
          </w:tcPr>
          <w:p w:rsidR="00AD48BA" w:rsidRPr="00280569" w:rsidRDefault="00AD48BA" w:rsidP="00AD48BA">
            <w:pPr>
              <w:spacing w:before="1"/>
              <w:ind w:left="3050" w:right="3043"/>
              <w:jc w:val="center"/>
              <w:rPr>
                <w:rFonts w:ascii="Times New Roman" w:eastAsia="Times New Roman" w:hAnsi="Times New Roman" w:cs="Times New Roman"/>
                <w:b/>
                <w:sz w:val="24"/>
              </w:rPr>
            </w:pPr>
            <w:r w:rsidRPr="00280569">
              <w:rPr>
                <w:rFonts w:ascii="Times New Roman" w:eastAsia="Times New Roman" w:hAnsi="Times New Roman" w:cs="Times New Roman"/>
                <w:b/>
                <w:sz w:val="24"/>
              </w:rPr>
              <w:t>Критерии</w:t>
            </w:r>
            <w:r w:rsidRPr="00280569">
              <w:rPr>
                <w:rFonts w:ascii="Times New Roman" w:eastAsia="Times New Roman" w:hAnsi="Times New Roman" w:cs="Times New Roman"/>
                <w:b/>
                <w:spacing w:val="-2"/>
                <w:sz w:val="24"/>
              </w:rPr>
              <w:t xml:space="preserve"> </w:t>
            </w:r>
            <w:r w:rsidRPr="00280569">
              <w:rPr>
                <w:rFonts w:ascii="Times New Roman" w:eastAsia="Times New Roman" w:hAnsi="Times New Roman" w:cs="Times New Roman"/>
                <w:b/>
                <w:sz w:val="24"/>
              </w:rPr>
              <w:t>оценивания</w:t>
            </w:r>
          </w:p>
        </w:tc>
      </w:tr>
      <w:tr w:rsidR="00AD48BA" w:rsidRPr="00280569" w:rsidTr="00F100E4">
        <w:trPr>
          <w:trHeight w:val="890"/>
        </w:trPr>
        <w:tc>
          <w:tcPr>
            <w:tcW w:w="821" w:type="dxa"/>
          </w:tcPr>
          <w:p w:rsidR="00AD48BA" w:rsidRPr="00280569" w:rsidRDefault="00AD48BA" w:rsidP="00AD48BA">
            <w:pPr>
              <w:spacing w:line="268" w:lineRule="exact"/>
              <w:ind w:left="110"/>
              <w:rPr>
                <w:rFonts w:ascii="Times New Roman" w:eastAsia="Times New Roman" w:hAnsi="Times New Roman" w:cs="Times New Roman"/>
                <w:sz w:val="24"/>
              </w:rPr>
            </w:pPr>
            <w:r w:rsidRPr="00280569">
              <w:rPr>
                <w:rFonts w:ascii="Times New Roman" w:eastAsia="Times New Roman" w:hAnsi="Times New Roman" w:cs="Times New Roman"/>
                <w:sz w:val="24"/>
              </w:rPr>
              <w:lastRenderedPageBreak/>
              <w:t>«5»</w:t>
            </w:r>
          </w:p>
        </w:tc>
        <w:tc>
          <w:tcPr>
            <w:tcW w:w="14205" w:type="dxa"/>
          </w:tcPr>
          <w:p w:rsidR="00AD48BA" w:rsidRPr="00280569" w:rsidRDefault="00AD48BA" w:rsidP="00AD48BA">
            <w:pPr>
              <w:tabs>
                <w:tab w:val="left" w:pos="2493"/>
                <w:tab w:val="left" w:pos="4955"/>
                <w:tab w:val="left" w:pos="6537"/>
                <w:tab w:val="left" w:pos="7238"/>
                <w:tab w:val="left" w:pos="8422"/>
              </w:tabs>
              <w:spacing w:line="237" w:lineRule="auto"/>
              <w:ind w:left="105" w:right="93"/>
              <w:rPr>
                <w:rFonts w:ascii="Times New Roman" w:eastAsia="Times New Roman" w:hAnsi="Times New Roman" w:cs="Times New Roman"/>
                <w:sz w:val="24"/>
                <w:lang w:val="ru-RU"/>
              </w:rPr>
            </w:pPr>
            <w:r w:rsidRPr="00280569">
              <w:rPr>
                <w:rFonts w:ascii="Times New Roman" w:eastAsia="Times New Roman" w:hAnsi="Times New Roman" w:cs="Times New Roman"/>
                <w:sz w:val="24"/>
                <w:lang w:val="ru-RU"/>
              </w:rPr>
              <w:t>ставится</w:t>
            </w:r>
            <w:r w:rsidRPr="00280569">
              <w:rPr>
                <w:rFonts w:ascii="Times New Roman" w:eastAsia="Times New Roman" w:hAnsi="Times New Roman" w:cs="Times New Roman"/>
                <w:spacing w:val="9"/>
                <w:sz w:val="24"/>
                <w:lang w:val="ru-RU"/>
              </w:rPr>
              <w:t xml:space="preserve"> </w:t>
            </w:r>
            <w:r w:rsidRPr="00280569">
              <w:rPr>
                <w:rFonts w:ascii="Times New Roman" w:eastAsia="Times New Roman" w:hAnsi="Times New Roman" w:cs="Times New Roman"/>
                <w:sz w:val="24"/>
                <w:lang w:val="ru-RU"/>
              </w:rPr>
              <w:t>ученику,</w:t>
            </w:r>
            <w:r w:rsidRPr="00280569">
              <w:rPr>
                <w:rFonts w:ascii="Times New Roman" w:eastAsia="Times New Roman" w:hAnsi="Times New Roman" w:cs="Times New Roman"/>
                <w:spacing w:val="12"/>
                <w:sz w:val="24"/>
                <w:lang w:val="ru-RU"/>
              </w:rPr>
              <w:t xml:space="preserve"> </w:t>
            </w:r>
            <w:r w:rsidRPr="00280569">
              <w:rPr>
                <w:rFonts w:ascii="Times New Roman" w:eastAsia="Times New Roman" w:hAnsi="Times New Roman" w:cs="Times New Roman"/>
                <w:sz w:val="24"/>
                <w:lang w:val="ru-RU"/>
              </w:rPr>
              <w:t>когда</w:t>
            </w:r>
            <w:r w:rsidRPr="00280569">
              <w:rPr>
                <w:rFonts w:ascii="Times New Roman" w:eastAsia="Times New Roman" w:hAnsi="Times New Roman" w:cs="Times New Roman"/>
                <w:spacing w:val="4"/>
                <w:sz w:val="24"/>
                <w:lang w:val="ru-RU"/>
              </w:rPr>
              <w:t xml:space="preserve"> </w:t>
            </w:r>
            <w:r w:rsidRPr="00280569">
              <w:rPr>
                <w:rFonts w:ascii="Times New Roman" w:eastAsia="Times New Roman" w:hAnsi="Times New Roman" w:cs="Times New Roman"/>
                <w:sz w:val="24"/>
                <w:lang w:val="ru-RU"/>
              </w:rPr>
              <w:t>он</w:t>
            </w:r>
            <w:r w:rsidRPr="00280569">
              <w:rPr>
                <w:rFonts w:ascii="Times New Roman" w:eastAsia="Times New Roman" w:hAnsi="Times New Roman" w:cs="Times New Roman"/>
                <w:spacing w:val="6"/>
                <w:sz w:val="24"/>
                <w:lang w:val="ru-RU"/>
              </w:rPr>
              <w:t xml:space="preserve"> </w:t>
            </w:r>
            <w:r w:rsidRPr="00280569">
              <w:rPr>
                <w:rFonts w:ascii="Times New Roman" w:eastAsia="Times New Roman" w:hAnsi="Times New Roman" w:cs="Times New Roman"/>
                <w:sz w:val="24"/>
                <w:lang w:val="ru-RU"/>
              </w:rPr>
              <w:t>полностью</w:t>
            </w:r>
            <w:r w:rsidRPr="00280569">
              <w:rPr>
                <w:rFonts w:ascii="Times New Roman" w:eastAsia="Times New Roman" w:hAnsi="Times New Roman" w:cs="Times New Roman"/>
                <w:spacing w:val="3"/>
                <w:sz w:val="24"/>
                <w:lang w:val="ru-RU"/>
              </w:rPr>
              <w:t xml:space="preserve"> </w:t>
            </w:r>
            <w:r w:rsidRPr="00280569">
              <w:rPr>
                <w:rFonts w:ascii="Times New Roman" w:eastAsia="Times New Roman" w:hAnsi="Times New Roman" w:cs="Times New Roman"/>
                <w:sz w:val="24"/>
                <w:lang w:val="ru-RU"/>
              </w:rPr>
              <w:t>понял</w:t>
            </w:r>
            <w:r w:rsidRPr="00280569">
              <w:rPr>
                <w:rFonts w:ascii="Times New Roman" w:eastAsia="Times New Roman" w:hAnsi="Times New Roman" w:cs="Times New Roman"/>
                <w:spacing w:val="10"/>
                <w:sz w:val="24"/>
                <w:lang w:val="ru-RU"/>
              </w:rPr>
              <w:t xml:space="preserve"> </w:t>
            </w:r>
            <w:r w:rsidRPr="00280569">
              <w:rPr>
                <w:rFonts w:ascii="Times New Roman" w:eastAsia="Times New Roman" w:hAnsi="Times New Roman" w:cs="Times New Roman"/>
                <w:sz w:val="24"/>
                <w:lang w:val="ru-RU"/>
              </w:rPr>
              <w:t>несложный</w:t>
            </w:r>
            <w:r w:rsidRPr="00280569">
              <w:rPr>
                <w:rFonts w:ascii="Times New Roman" w:eastAsia="Times New Roman" w:hAnsi="Times New Roman" w:cs="Times New Roman"/>
                <w:spacing w:val="1"/>
                <w:sz w:val="24"/>
                <w:lang w:val="ru-RU"/>
              </w:rPr>
              <w:t xml:space="preserve"> </w:t>
            </w:r>
            <w:r w:rsidRPr="00280569">
              <w:rPr>
                <w:rFonts w:ascii="Times New Roman" w:eastAsia="Times New Roman" w:hAnsi="Times New Roman" w:cs="Times New Roman"/>
                <w:sz w:val="24"/>
                <w:lang w:val="ru-RU"/>
              </w:rPr>
              <w:t>оригинальный</w:t>
            </w:r>
            <w:r w:rsidRPr="00280569">
              <w:rPr>
                <w:rFonts w:ascii="Times New Roman" w:eastAsia="Times New Roman" w:hAnsi="Times New Roman" w:cs="Times New Roman"/>
                <w:spacing w:val="6"/>
                <w:sz w:val="24"/>
                <w:lang w:val="ru-RU"/>
              </w:rPr>
              <w:t xml:space="preserve"> </w:t>
            </w:r>
            <w:r w:rsidRPr="00280569">
              <w:rPr>
                <w:rFonts w:ascii="Times New Roman" w:eastAsia="Times New Roman" w:hAnsi="Times New Roman" w:cs="Times New Roman"/>
                <w:sz w:val="24"/>
                <w:lang w:val="ru-RU"/>
              </w:rPr>
              <w:t>текст</w:t>
            </w:r>
            <w:r w:rsidRPr="00280569">
              <w:rPr>
                <w:rFonts w:ascii="Times New Roman" w:eastAsia="Times New Roman" w:hAnsi="Times New Roman" w:cs="Times New Roman"/>
                <w:spacing w:val="-57"/>
                <w:sz w:val="24"/>
                <w:lang w:val="ru-RU"/>
              </w:rPr>
              <w:t xml:space="preserve"> </w:t>
            </w:r>
            <w:r w:rsidRPr="00280569">
              <w:rPr>
                <w:rFonts w:ascii="Times New Roman" w:eastAsia="Times New Roman" w:hAnsi="Times New Roman" w:cs="Times New Roman"/>
                <w:sz w:val="24"/>
                <w:lang w:val="ru-RU"/>
              </w:rPr>
              <w:t>(публицистический, научно-популярный; инструкцию или отрывок</w:t>
            </w:r>
            <w:r w:rsidRPr="00280569">
              <w:rPr>
                <w:rFonts w:ascii="Times New Roman" w:eastAsia="Times New Roman" w:hAnsi="Times New Roman" w:cs="Times New Roman"/>
                <w:spacing w:val="-1"/>
                <w:sz w:val="24"/>
                <w:lang w:val="ru-RU"/>
              </w:rPr>
              <w:t xml:space="preserve"> из</w:t>
            </w:r>
            <w:r w:rsidRPr="00280569">
              <w:rPr>
                <w:rFonts w:ascii="Times New Roman" w:eastAsia="Times New Roman" w:hAnsi="Times New Roman" w:cs="Times New Roman"/>
                <w:sz w:val="24"/>
                <w:lang w:val="ru-RU"/>
              </w:rPr>
              <w:t xml:space="preserve"> туристического</w:t>
            </w:r>
            <w:r w:rsidRPr="00280569">
              <w:rPr>
                <w:rFonts w:ascii="Times New Roman" w:eastAsia="Times New Roman" w:hAnsi="Times New Roman" w:cs="Times New Roman"/>
                <w:spacing w:val="15"/>
                <w:sz w:val="24"/>
                <w:lang w:val="ru-RU"/>
              </w:rPr>
              <w:t xml:space="preserve"> </w:t>
            </w:r>
            <w:r w:rsidRPr="00280569">
              <w:rPr>
                <w:rFonts w:ascii="Times New Roman" w:eastAsia="Times New Roman" w:hAnsi="Times New Roman" w:cs="Times New Roman"/>
                <w:sz w:val="24"/>
                <w:lang w:val="ru-RU"/>
              </w:rPr>
              <w:t>проспекта).</w:t>
            </w:r>
            <w:r w:rsidRPr="00280569">
              <w:rPr>
                <w:rFonts w:ascii="Times New Roman" w:eastAsia="Times New Roman" w:hAnsi="Times New Roman" w:cs="Times New Roman"/>
                <w:spacing w:val="13"/>
                <w:sz w:val="24"/>
                <w:lang w:val="ru-RU"/>
              </w:rPr>
              <w:t xml:space="preserve"> </w:t>
            </w:r>
            <w:r w:rsidRPr="00280569">
              <w:rPr>
                <w:rFonts w:ascii="Times New Roman" w:eastAsia="Times New Roman" w:hAnsi="Times New Roman" w:cs="Times New Roman"/>
                <w:sz w:val="24"/>
                <w:lang w:val="ru-RU"/>
              </w:rPr>
              <w:t>Он</w:t>
            </w:r>
            <w:r w:rsidRPr="00280569">
              <w:rPr>
                <w:rFonts w:ascii="Times New Roman" w:eastAsia="Times New Roman" w:hAnsi="Times New Roman" w:cs="Times New Roman"/>
                <w:spacing w:val="16"/>
                <w:sz w:val="24"/>
                <w:lang w:val="ru-RU"/>
              </w:rPr>
              <w:t xml:space="preserve"> </w:t>
            </w:r>
            <w:r w:rsidRPr="00280569">
              <w:rPr>
                <w:rFonts w:ascii="Times New Roman" w:eastAsia="Times New Roman" w:hAnsi="Times New Roman" w:cs="Times New Roman"/>
                <w:sz w:val="24"/>
                <w:lang w:val="ru-RU"/>
              </w:rPr>
              <w:t>использовал</w:t>
            </w:r>
            <w:r w:rsidRPr="00280569">
              <w:rPr>
                <w:rFonts w:ascii="Times New Roman" w:eastAsia="Times New Roman" w:hAnsi="Times New Roman" w:cs="Times New Roman"/>
                <w:spacing w:val="6"/>
                <w:sz w:val="24"/>
                <w:lang w:val="ru-RU"/>
              </w:rPr>
              <w:t xml:space="preserve"> </w:t>
            </w:r>
            <w:r w:rsidRPr="00280569">
              <w:rPr>
                <w:rFonts w:ascii="Times New Roman" w:eastAsia="Times New Roman" w:hAnsi="Times New Roman" w:cs="Times New Roman"/>
                <w:sz w:val="24"/>
                <w:lang w:val="ru-RU"/>
              </w:rPr>
              <w:t>при</w:t>
            </w:r>
            <w:r w:rsidRPr="00280569">
              <w:rPr>
                <w:rFonts w:ascii="Times New Roman" w:eastAsia="Times New Roman" w:hAnsi="Times New Roman" w:cs="Times New Roman"/>
                <w:spacing w:val="16"/>
                <w:sz w:val="24"/>
                <w:lang w:val="ru-RU"/>
              </w:rPr>
              <w:t xml:space="preserve"> </w:t>
            </w:r>
            <w:r w:rsidRPr="00280569">
              <w:rPr>
                <w:rFonts w:ascii="Times New Roman" w:eastAsia="Times New Roman" w:hAnsi="Times New Roman" w:cs="Times New Roman"/>
                <w:sz w:val="24"/>
                <w:lang w:val="ru-RU"/>
              </w:rPr>
              <w:t>этом</w:t>
            </w:r>
            <w:r w:rsidRPr="00280569">
              <w:rPr>
                <w:rFonts w:ascii="Times New Roman" w:eastAsia="Times New Roman" w:hAnsi="Times New Roman" w:cs="Times New Roman"/>
                <w:spacing w:val="12"/>
                <w:sz w:val="24"/>
                <w:lang w:val="ru-RU"/>
              </w:rPr>
              <w:t xml:space="preserve"> </w:t>
            </w:r>
            <w:r w:rsidRPr="00280569">
              <w:rPr>
                <w:rFonts w:ascii="Times New Roman" w:eastAsia="Times New Roman" w:hAnsi="Times New Roman" w:cs="Times New Roman"/>
                <w:sz w:val="24"/>
                <w:lang w:val="ru-RU"/>
              </w:rPr>
              <w:t>все</w:t>
            </w:r>
            <w:r w:rsidRPr="00280569">
              <w:rPr>
                <w:rFonts w:ascii="Times New Roman" w:eastAsia="Times New Roman" w:hAnsi="Times New Roman" w:cs="Times New Roman"/>
                <w:spacing w:val="15"/>
                <w:sz w:val="24"/>
                <w:lang w:val="ru-RU"/>
              </w:rPr>
              <w:t xml:space="preserve"> </w:t>
            </w:r>
            <w:r w:rsidRPr="00280569">
              <w:rPr>
                <w:rFonts w:ascii="Times New Roman" w:eastAsia="Times New Roman" w:hAnsi="Times New Roman" w:cs="Times New Roman"/>
                <w:sz w:val="24"/>
                <w:lang w:val="ru-RU"/>
              </w:rPr>
              <w:t>известные</w:t>
            </w:r>
            <w:r w:rsidRPr="00280569">
              <w:rPr>
                <w:rFonts w:ascii="Times New Roman" w:eastAsia="Times New Roman" w:hAnsi="Times New Roman" w:cs="Times New Roman"/>
                <w:spacing w:val="15"/>
                <w:sz w:val="24"/>
                <w:lang w:val="ru-RU"/>
              </w:rPr>
              <w:t xml:space="preserve"> </w:t>
            </w:r>
            <w:r w:rsidRPr="00280569">
              <w:rPr>
                <w:rFonts w:ascii="Times New Roman" w:eastAsia="Times New Roman" w:hAnsi="Times New Roman" w:cs="Times New Roman"/>
                <w:sz w:val="24"/>
                <w:lang w:val="ru-RU"/>
              </w:rPr>
              <w:t>приемы,</w:t>
            </w:r>
            <w:r w:rsidRPr="00280569">
              <w:rPr>
                <w:rFonts w:ascii="Times New Roman" w:eastAsia="Times New Roman" w:hAnsi="Times New Roman" w:cs="Times New Roman"/>
                <w:spacing w:val="-57"/>
                <w:sz w:val="24"/>
                <w:lang w:val="ru-RU"/>
              </w:rPr>
              <w:t xml:space="preserve"> </w:t>
            </w:r>
            <w:r w:rsidRPr="00280569">
              <w:rPr>
                <w:rFonts w:ascii="Times New Roman" w:eastAsia="Times New Roman" w:hAnsi="Times New Roman" w:cs="Times New Roman"/>
                <w:sz w:val="24"/>
                <w:lang w:val="ru-RU"/>
              </w:rPr>
              <w:t>направленные</w:t>
            </w:r>
            <w:r w:rsidRPr="00280569">
              <w:rPr>
                <w:rFonts w:ascii="Times New Roman" w:eastAsia="Times New Roman" w:hAnsi="Times New Roman" w:cs="Times New Roman"/>
                <w:spacing w:val="-6"/>
                <w:sz w:val="24"/>
                <w:lang w:val="ru-RU"/>
              </w:rPr>
              <w:t xml:space="preserve"> </w:t>
            </w:r>
            <w:r w:rsidRPr="00280569">
              <w:rPr>
                <w:rFonts w:ascii="Times New Roman" w:eastAsia="Times New Roman" w:hAnsi="Times New Roman" w:cs="Times New Roman"/>
                <w:sz w:val="24"/>
                <w:lang w:val="ru-RU"/>
              </w:rPr>
              <w:t>на понимание</w:t>
            </w:r>
            <w:r w:rsidRPr="00280569">
              <w:rPr>
                <w:rFonts w:ascii="Times New Roman" w:eastAsia="Times New Roman" w:hAnsi="Times New Roman" w:cs="Times New Roman"/>
                <w:spacing w:val="-1"/>
                <w:sz w:val="24"/>
                <w:lang w:val="ru-RU"/>
              </w:rPr>
              <w:t xml:space="preserve"> </w:t>
            </w:r>
            <w:r w:rsidRPr="00280569">
              <w:rPr>
                <w:rFonts w:ascii="Times New Roman" w:eastAsia="Times New Roman" w:hAnsi="Times New Roman" w:cs="Times New Roman"/>
                <w:sz w:val="24"/>
                <w:lang w:val="ru-RU"/>
              </w:rPr>
              <w:t>читаемого</w:t>
            </w:r>
            <w:r w:rsidRPr="00280569">
              <w:rPr>
                <w:rFonts w:ascii="Times New Roman" w:eastAsia="Times New Roman" w:hAnsi="Times New Roman" w:cs="Times New Roman"/>
                <w:spacing w:val="5"/>
                <w:sz w:val="24"/>
                <w:lang w:val="ru-RU"/>
              </w:rPr>
              <w:t xml:space="preserve"> </w:t>
            </w:r>
            <w:r w:rsidRPr="00280569">
              <w:rPr>
                <w:rFonts w:ascii="Times New Roman" w:eastAsia="Times New Roman" w:hAnsi="Times New Roman" w:cs="Times New Roman"/>
                <w:sz w:val="24"/>
                <w:lang w:val="ru-RU"/>
              </w:rPr>
              <w:t>(смысловую</w:t>
            </w:r>
            <w:r w:rsidRPr="00280569">
              <w:rPr>
                <w:rFonts w:ascii="Times New Roman" w:eastAsia="Times New Roman" w:hAnsi="Times New Roman" w:cs="Times New Roman"/>
                <w:spacing w:val="-2"/>
                <w:sz w:val="24"/>
                <w:lang w:val="ru-RU"/>
              </w:rPr>
              <w:t xml:space="preserve"> </w:t>
            </w:r>
            <w:r w:rsidRPr="00280569">
              <w:rPr>
                <w:rFonts w:ascii="Times New Roman" w:eastAsia="Times New Roman" w:hAnsi="Times New Roman" w:cs="Times New Roman"/>
                <w:sz w:val="24"/>
                <w:lang w:val="ru-RU"/>
              </w:rPr>
              <w:t>догадку,</w:t>
            </w:r>
            <w:r w:rsidRPr="00280569">
              <w:rPr>
                <w:rFonts w:ascii="Times New Roman" w:eastAsia="Times New Roman" w:hAnsi="Times New Roman" w:cs="Times New Roman"/>
                <w:spacing w:val="3"/>
                <w:sz w:val="24"/>
                <w:lang w:val="ru-RU"/>
              </w:rPr>
              <w:t xml:space="preserve"> </w:t>
            </w:r>
            <w:r w:rsidRPr="00280569">
              <w:rPr>
                <w:rFonts w:ascii="Times New Roman" w:eastAsia="Times New Roman" w:hAnsi="Times New Roman" w:cs="Times New Roman"/>
                <w:sz w:val="24"/>
                <w:lang w:val="ru-RU"/>
              </w:rPr>
              <w:t>анализ).</w:t>
            </w:r>
          </w:p>
        </w:tc>
      </w:tr>
      <w:tr w:rsidR="00AD48BA" w:rsidRPr="00280569" w:rsidTr="00F100E4">
        <w:trPr>
          <w:trHeight w:val="551"/>
        </w:trPr>
        <w:tc>
          <w:tcPr>
            <w:tcW w:w="821" w:type="dxa"/>
          </w:tcPr>
          <w:p w:rsidR="00AD48BA" w:rsidRPr="00280569" w:rsidRDefault="00AD48BA" w:rsidP="00AD48BA">
            <w:pPr>
              <w:spacing w:line="268" w:lineRule="exact"/>
              <w:ind w:left="110"/>
              <w:rPr>
                <w:rFonts w:ascii="Times New Roman" w:eastAsia="Times New Roman" w:hAnsi="Times New Roman" w:cs="Times New Roman"/>
                <w:sz w:val="24"/>
              </w:rPr>
            </w:pPr>
            <w:r w:rsidRPr="00280569">
              <w:rPr>
                <w:rFonts w:ascii="Times New Roman" w:eastAsia="Times New Roman" w:hAnsi="Times New Roman" w:cs="Times New Roman"/>
                <w:sz w:val="24"/>
              </w:rPr>
              <w:t>«4»</w:t>
            </w:r>
          </w:p>
        </w:tc>
        <w:tc>
          <w:tcPr>
            <w:tcW w:w="14205" w:type="dxa"/>
          </w:tcPr>
          <w:p w:rsidR="00AD48BA" w:rsidRPr="00280569" w:rsidRDefault="00AD48BA" w:rsidP="00AD48BA">
            <w:pPr>
              <w:spacing w:line="267" w:lineRule="exact"/>
              <w:ind w:left="105"/>
              <w:rPr>
                <w:rFonts w:ascii="Times New Roman" w:eastAsia="Times New Roman" w:hAnsi="Times New Roman" w:cs="Times New Roman"/>
                <w:sz w:val="24"/>
                <w:lang w:val="ru-RU"/>
              </w:rPr>
            </w:pPr>
            <w:r w:rsidRPr="00280569">
              <w:rPr>
                <w:rFonts w:ascii="Times New Roman" w:eastAsia="Times New Roman" w:hAnsi="Times New Roman" w:cs="Times New Roman"/>
                <w:sz w:val="24"/>
                <w:lang w:val="ru-RU"/>
              </w:rPr>
              <w:t>выставляется</w:t>
            </w:r>
            <w:r w:rsidRPr="00280569">
              <w:rPr>
                <w:rFonts w:ascii="Times New Roman" w:eastAsia="Times New Roman" w:hAnsi="Times New Roman" w:cs="Times New Roman"/>
                <w:spacing w:val="49"/>
                <w:sz w:val="24"/>
                <w:lang w:val="ru-RU"/>
              </w:rPr>
              <w:t xml:space="preserve"> </w:t>
            </w:r>
            <w:r w:rsidRPr="00280569">
              <w:rPr>
                <w:rFonts w:ascii="Times New Roman" w:eastAsia="Times New Roman" w:hAnsi="Times New Roman" w:cs="Times New Roman"/>
                <w:sz w:val="24"/>
                <w:lang w:val="ru-RU"/>
              </w:rPr>
              <w:t>учащемуся,</w:t>
            </w:r>
            <w:r w:rsidRPr="00280569">
              <w:rPr>
                <w:rFonts w:ascii="Times New Roman" w:eastAsia="Times New Roman" w:hAnsi="Times New Roman" w:cs="Times New Roman"/>
                <w:spacing w:val="115"/>
                <w:sz w:val="24"/>
                <w:lang w:val="ru-RU"/>
              </w:rPr>
              <w:t xml:space="preserve"> </w:t>
            </w:r>
            <w:r w:rsidRPr="00280569">
              <w:rPr>
                <w:rFonts w:ascii="Times New Roman" w:eastAsia="Times New Roman" w:hAnsi="Times New Roman" w:cs="Times New Roman"/>
                <w:sz w:val="24"/>
                <w:lang w:val="ru-RU"/>
              </w:rPr>
              <w:t>если</w:t>
            </w:r>
            <w:r w:rsidRPr="00280569">
              <w:rPr>
                <w:rFonts w:ascii="Times New Roman" w:eastAsia="Times New Roman" w:hAnsi="Times New Roman" w:cs="Times New Roman"/>
                <w:spacing w:val="109"/>
                <w:sz w:val="24"/>
                <w:lang w:val="ru-RU"/>
              </w:rPr>
              <w:t xml:space="preserve"> </w:t>
            </w:r>
            <w:r w:rsidRPr="00280569">
              <w:rPr>
                <w:rFonts w:ascii="Times New Roman" w:eastAsia="Times New Roman" w:hAnsi="Times New Roman" w:cs="Times New Roman"/>
                <w:sz w:val="24"/>
                <w:lang w:val="ru-RU"/>
              </w:rPr>
              <w:t>он</w:t>
            </w:r>
            <w:r w:rsidRPr="00280569">
              <w:rPr>
                <w:rFonts w:ascii="Times New Roman" w:eastAsia="Times New Roman" w:hAnsi="Times New Roman" w:cs="Times New Roman"/>
                <w:spacing w:val="109"/>
                <w:sz w:val="24"/>
                <w:lang w:val="ru-RU"/>
              </w:rPr>
              <w:t xml:space="preserve"> </w:t>
            </w:r>
            <w:r w:rsidRPr="00280569">
              <w:rPr>
                <w:rFonts w:ascii="Times New Roman" w:eastAsia="Times New Roman" w:hAnsi="Times New Roman" w:cs="Times New Roman"/>
                <w:sz w:val="24"/>
                <w:lang w:val="ru-RU"/>
              </w:rPr>
              <w:t>полностью</w:t>
            </w:r>
            <w:r w:rsidRPr="00280569">
              <w:rPr>
                <w:rFonts w:ascii="Times New Roman" w:eastAsia="Times New Roman" w:hAnsi="Times New Roman" w:cs="Times New Roman"/>
                <w:spacing w:val="111"/>
                <w:sz w:val="24"/>
                <w:lang w:val="ru-RU"/>
              </w:rPr>
              <w:t xml:space="preserve"> </w:t>
            </w:r>
            <w:r w:rsidRPr="00280569">
              <w:rPr>
                <w:rFonts w:ascii="Times New Roman" w:eastAsia="Times New Roman" w:hAnsi="Times New Roman" w:cs="Times New Roman"/>
                <w:sz w:val="24"/>
                <w:lang w:val="ru-RU"/>
              </w:rPr>
              <w:t>понял</w:t>
            </w:r>
            <w:r w:rsidRPr="00280569">
              <w:rPr>
                <w:rFonts w:ascii="Times New Roman" w:eastAsia="Times New Roman" w:hAnsi="Times New Roman" w:cs="Times New Roman"/>
                <w:spacing w:val="108"/>
                <w:sz w:val="24"/>
                <w:lang w:val="ru-RU"/>
              </w:rPr>
              <w:t xml:space="preserve"> </w:t>
            </w:r>
            <w:r w:rsidRPr="00280569">
              <w:rPr>
                <w:rFonts w:ascii="Times New Roman" w:eastAsia="Times New Roman" w:hAnsi="Times New Roman" w:cs="Times New Roman"/>
                <w:sz w:val="24"/>
                <w:lang w:val="ru-RU"/>
              </w:rPr>
              <w:t>текст,</w:t>
            </w:r>
            <w:r w:rsidRPr="00280569">
              <w:rPr>
                <w:rFonts w:ascii="Times New Roman" w:eastAsia="Times New Roman" w:hAnsi="Times New Roman" w:cs="Times New Roman"/>
                <w:spacing w:val="111"/>
                <w:sz w:val="24"/>
                <w:lang w:val="ru-RU"/>
              </w:rPr>
              <w:t xml:space="preserve"> </w:t>
            </w:r>
            <w:r w:rsidRPr="00280569">
              <w:rPr>
                <w:rFonts w:ascii="Times New Roman" w:eastAsia="Times New Roman" w:hAnsi="Times New Roman" w:cs="Times New Roman"/>
                <w:sz w:val="24"/>
                <w:lang w:val="ru-RU"/>
              </w:rPr>
              <w:t>но</w:t>
            </w:r>
            <w:r w:rsidRPr="00280569">
              <w:rPr>
                <w:rFonts w:ascii="Times New Roman" w:eastAsia="Times New Roman" w:hAnsi="Times New Roman" w:cs="Times New Roman"/>
                <w:spacing w:val="113"/>
                <w:sz w:val="24"/>
                <w:lang w:val="ru-RU"/>
              </w:rPr>
              <w:t xml:space="preserve"> </w:t>
            </w:r>
            <w:r w:rsidRPr="00280569">
              <w:rPr>
                <w:rFonts w:ascii="Times New Roman" w:eastAsia="Times New Roman" w:hAnsi="Times New Roman" w:cs="Times New Roman"/>
                <w:sz w:val="24"/>
                <w:lang w:val="ru-RU"/>
              </w:rPr>
              <w:t>многократно обращался к</w:t>
            </w:r>
            <w:r w:rsidRPr="00280569">
              <w:rPr>
                <w:rFonts w:ascii="Times New Roman" w:eastAsia="Times New Roman" w:hAnsi="Times New Roman" w:cs="Times New Roman"/>
                <w:spacing w:val="-1"/>
                <w:sz w:val="24"/>
                <w:lang w:val="ru-RU"/>
              </w:rPr>
              <w:t xml:space="preserve"> </w:t>
            </w:r>
            <w:r w:rsidRPr="00280569">
              <w:rPr>
                <w:rFonts w:ascii="Times New Roman" w:eastAsia="Times New Roman" w:hAnsi="Times New Roman" w:cs="Times New Roman"/>
                <w:sz w:val="24"/>
                <w:lang w:val="ru-RU"/>
              </w:rPr>
              <w:t>словарю</w:t>
            </w:r>
          </w:p>
        </w:tc>
      </w:tr>
      <w:tr w:rsidR="00AD48BA" w:rsidRPr="00280569" w:rsidTr="00F100E4">
        <w:trPr>
          <w:trHeight w:val="552"/>
        </w:trPr>
        <w:tc>
          <w:tcPr>
            <w:tcW w:w="821" w:type="dxa"/>
          </w:tcPr>
          <w:p w:rsidR="00AD48BA" w:rsidRPr="00280569" w:rsidRDefault="00AD48BA" w:rsidP="00AD48BA">
            <w:pPr>
              <w:spacing w:line="268" w:lineRule="exact"/>
              <w:ind w:left="110"/>
              <w:rPr>
                <w:rFonts w:ascii="Times New Roman" w:eastAsia="Times New Roman" w:hAnsi="Times New Roman" w:cs="Times New Roman"/>
                <w:sz w:val="24"/>
              </w:rPr>
            </w:pPr>
            <w:r w:rsidRPr="00280569">
              <w:rPr>
                <w:rFonts w:ascii="Times New Roman" w:eastAsia="Times New Roman" w:hAnsi="Times New Roman" w:cs="Times New Roman"/>
                <w:sz w:val="24"/>
              </w:rPr>
              <w:t>«3»</w:t>
            </w:r>
          </w:p>
        </w:tc>
        <w:tc>
          <w:tcPr>
            <w:tcW w:w="14205" w:type="dxa"/>
          </w:tcPr>
          <w:p w:rsidR="00AD48BA" w:rsidRPr="00280569" w:rsidRDefault="00AD48BA" w:rsidP="00AD48BA">
            <w:pPr>
              <w:spacing w:line="267" w:lineRule="exact"/>
              <w:ind w:left="105"/>
              <w:rPr>
                <w:rFonts w:ascii="Times New Roman" w:eastAsia="Times New Roman" w:hAnsi="Times New Roman" w:cs="Times New Roman"/>
                <w:sz w:val="24"/>
                <w:lang w:val="ru-RU"/>
              </w:rPr>
            </w:pPr>
            <w:r w:rsidRPr="00280569">
              <w:rPr>
                <w:rFonts w:ascii="Times New Roman" w:eastAsia="Times New Roman" w:hAnsi="Times New Roman" w:cs="Times New Roman"/>
                <w:sz w:val="24"/>
                <w:lang w:val="ru-RU"/>
              </w:rPr>
              <w:t>ставится,</w:t>
            </w:r>
            <w:r w:rsidRPr="00280569">
              <w:rPr>
                <w:rFonts w:ascii="Times New Roman" w:eastAsia="Times New Roman" w:hAnsi="Times New Roman" w:cs="Times New Roman"/>
                <w:spacing w:val="28"/>
                <w:sz w:val="24"/>
                <w:lang w:val="ru-RU"/>
              </w:rPr>
              <w:t xml:space="preserve"> </w:t>
            </w:r>
            <w:r w:rsidRPr="00280569">
              <w:rPr>
                <w:rFonts w:ascii="Times New Roman" w:eastAsia="Times New Roman" w:hAnsi="Times New Roman" w:cs="Times New Roman"/>
                <w:sz w:val="24"/>
                <w:lang w:val="ru-RU"/>
              </w:rPr>
              <w:t>если</w:t>
            </w:r>
            <w:r w:rsidRPr="00280569">
              <w:rPr>
                <w:rFonts w:ascii="Times New Roman" w:eastAsia="Times New Roman" w:hAnsi="Times New Roman" w:cs="Times New Roman"/>
                <w:spacing w:val="86"/>
                <w:sz w:val="24"/>
                <w:lang w:val="ru-RU"/>
              </w:rPr>
              <w:t xml:space="preserve"> </w:t>
            </w:r>
            <w:r w:rsidRPr="00280569">
              <w:rPr>
                <w:rFonts w:ascii="Times New Roman" w:eastAsia="Times New Roman" w:hAnsi="Times New Roman" w:cs="Times New Roman"/>
                <w:sz w:val="24"/>
                <w:lang w:val="ru-RU"/>
              </w:rPr>
              <w:t>ученик</w:t>
            </w:r>
            <w:r w:rsidRPr="00280569">
              <w:rPr>
                <w:rFonts w:ascii="Times New Roman" w:eastAsia="Times New Roman" w:hAnsi="Times New Roman" w:cs="Times New Roman"/>
                <w:spacing w:val="88"/>
                <w:sz w:val="24"/>
                <w:lang w:val="ru-RU"/>
              </w:rPr>
              <w:t xml:space="preserve"> </w:t>
            </w:r>
            <w:r w:rsidRPr="00280569">
              <w:rPr>
                <w:rFonts w:ascii="Times New Roman" w:eastAsia="Times New Roman" w:hAnsi="Times New Roman" w:cs="Times New Roman"/>
                <w:sz w:val="24"/>
                <w:lang w:val="ru-RU"/>
              </w:rPr>
              <w:t>понял</w:t>
            </w:r>
            <w:r w:rsidRPr="00280569">
              <w:rPr>
                <w:rFonts w:ascii="Times New Roman" w:eastAsia="Times New Roman" w:hAnsi="Times New Roman" w:cs="Times New Roman"/>
                <w:spacing w:val="85"/>
                <w:sz w:val="24"/>
                <w:lang w:val="ru-RU"/>
              </w:rPr>
              <w:t xml:space="preserve"> </w:t>
            </w:r>
            <w:r w:rsidRPr="00280569">
              <w:rPr>
                <w:rFonts w:ascii="Times New Roman" w:eastAsia="Times New Roman" w:hAnsi="Times New Roman" w:cs="Times New Roman"/>
                <w:sz w:val="24"/>
                <w:lang w:val="ru-RU"/>
              </w:rPr>
              <w:t>текст</w:t>
            </w:r>
            <w:r w:rsidRPr="00280569">
              <w:rPr>
                <w:rFonts w:ascii="Times New Roman" w:eastAsia="Times New Roman" w:hAnsi="Times New Roman" w:cs="Times New Roman"/>
                <w:spacing w:val="91"/>
                <w:sz w:val="24"/>
                <w:lang w:val="ru-RU"/>
              </w:rPr>
              <w:t xml:space="preserve"> </w:t>
            </w:r>
            <w:r w:rsidRPr="00280569">
              <w:rPr>
                <w:rFonts w:ascii="Times New Roman" w:eastAsia="Times New Roman" w:hAnsi="Times New Roman" w:cs="Times New Roman"/>
                <w:sz w:val="24"/>
                <w:lang w:val="ru-RU"/>
              </w:rPr>
              <w:t>не</w:t>
            </w:r>
            <w:r w:rsidRPr="00280569">
              <w:rPr>
                <w:rFonts w:ascii="Times New Roman" w:eastAsia="Times New Roman" w:hAnsi="Times New Roman" w:cs="Times New Roman"/>
                <w:spacing w:val="84"/>
                <w:sz w:val="24"/>
                <w:lang w:val="ru-RU"/>
              </w:rPr>
              <w:t xml:space="preserve"> </w:t>
            </w:r>
            <w:r w:rsidRPr="00280569">
              <w:rPr>
                <w:rFonts w:ascii="Times New Roman" w:eastAsia="Times New Roman" w:hAnsi="Times New Roman" w:cs="Times New Roman"/>
                <w:sz w:val="24"/>
                <w:lang w:val="ru-RU"/>
              </w:rPr>
              <w:t>полностью,</w:t>
            </w:r>
            <w:r w:rsidRPr="00280569">
              <w:rPr>
                <w:rFonts w:ascii="Times New Roman" w:eastAsia="Times New Roman" w:hAnsi="Times New Roman" w:cs="Times New Roman"/>
                <w:spacing w:val="87"/>
                <w:sz w:val="24"/>
                <w:lang w:val="ru-RU"/>
              </w:rPr>
              <w:t xml:space="preserve"> </w:t>
            </w:r>
            <w:r w:rsidRPr="00280569">
              <w:rPr>
                <w:rFonts w:ascii="Times New Roman" w:eastAsia="Times New Roman" w:hAnsi="Times New Roman" w:cs="Times New Roman"/>
                <w:sz w:val="24"/>
                <w:lang w:val="ru-RU"/>
              </w:rPr>
              <w:t>не</w:t>
            </w:r>
            <w:r w:rsidRPr="00280569">
              <w:rPr>
                <w:rFonts w:ascii="Times New Roman" w:eastAsia="Times New Roman" w:hAnsi="Times New Roman" w:cs="Times New Roman"/>
                <w:spacing w:val="79"/>
                <w:sz w:val="24"/>
                <w:lang w:val="ru-RU"/>
              </w:rPr>
              <w:t xml:space="preserve"> </w:t>
            </w:r>
            <w:r w:rsidRPr="00280569">
              <w:rPr>
                <w:rFonts w:ascii="Times New Roman" w:eastAsia="Times New Roman" w:hAnsi="Times New Roman" w:cs="Times New Roman"/>
                <w:sz w:val="24"/>
                <w:lang w:val="ru-RU"/>
              </w:rPr>
              <w:t>владеет</w:t>
            </w:r>
            <w:r w:rsidRPr="00280569">
              <w:rPr>
                <w:rFonts w:ascii="Times New Roman" w:eastAsia="Times New Roman" w:hAnsi="Times New Roman" w:cs="Times New Roman"/>
                <w:spacing w:val="90"/>
                <w:sz w:val="24"/>
                <w:lang w:val="ru-RU"/>
              </w:rPr>
              <w:t xml:space="preserve"> </w:t>
            </w:r>
            <w:r w:rsidRPr="00280569">
              <w:rPr>
                <w:rFonts w:ascii="Times New Roman" w:eastAsia="Times New Roman" w:hAnsi="Times New Roman" w:cs="Times New Roman"/>
                <w:sz w:val="24"/>
                <w:lang w:val="ru-RU"/>
              </w:rPr>
              <w:t>приемами</w:t>
            </w:r>
            <w:r w:rsidRPr="00280569">
              <w:rPr>
                <w:rFonts w:ascii="Times New Roman" w:eastAsia="Times New Roman" w:hAnsi="Times New Roman" w:cs="Times New Roman"/>
                <w:spacing w:val="86"/>
                <w:sz w:val="24"/>
                <w:lang w:val="ru-RU"/>
              </w:rPr>
              <w:t xml:space="preserve"> </w:t>
            </w:r>
            <w:r w:rsidRPr="00280569">
              <w:rPr>
                <w:rFonts w:ascii="Times New Roman" w:eastAsia="Times New Roman" w:hAnsi="Times New Roman" w:cs="Times New Roman"/>
                <w:sz w:val="24"/>
                <w:lang w:val="ru-RU"/>
              </w:rPr>
              <w:t>его смысловой</w:t>
            </w:r>
            <w:r w:rsidRPr="00280569">
              <w:rPr>
                <w:rFonts w:ascii="Times New Roman" w:eastAsia="Times New Roman" w:hAnsi="Times New Roman" w:cs="Times New Roman"/>
                <w:spacing w:val="-3"/>
                <w:sz w:val="24"/>
                <w:lang w:val="ru-RU"/>
              </w:rPr>
              <w:t xml:space="preserve"> </w:t>
            </w:r>
            <w:r w:rsidRPr="00280569">
              <w:rPr>
                <w:rFonts w:ascii="Times New Roman" w:eastAsia="Times New Roman" w:hAnsi="Times New Roman" w:cs="Times New Roman"/>
                <w:sz w:val="24"/>
                <w:lang w:val="ru-RU"/>
              </w:rPr>
              <w:t>переработки.</w:t>
            </w:r>
          </w:p>
        </w:tc>
      </w:tr>
      <w:tr w:rsidR="00AD48BA" w:rsidRPr="00280569" w:rsidTr="00F100E4">
        <w:trPr>
          <w:trHeight w:val="551"/>
        </w:trPr>
        <w:tc>
          <w:tcPr>
            <w:tcW w:w="821" w:type="dxa"/>
          </w:tcPr>
          <w:p w:rsidR="00AD48BA" w:rsidRPr="00280569" w:rsidRDefault="00AD48BA" w:rsidP="00AD48BA">
            <w:pPr>
              <w:spacing w:line="268" w:lineRule="exact"/>
              <w:ind w:left="110"/>
              <w:rPr>
                <w:rFonts w:ascii="Times New Roman" w:eastAsia="Times New Roman" w:hAnsi="Times New Roman" w:cs="Times New Roman"/>
                <w:sz w:val="24"/>
              </w:rPr>
            </w:pPr>
            <w:r w:rsidRPr="00280569">
              <w:rPr>
                <w:rFonts w:ascii="Times New Roman" w:eastAsia="Times New Roman" w:hAnsi="Times New Roman" w:cs="Times New Roman"/>
                <w:sz w:val="24"/>
              </w:rPr>
              <w:t>«2»</w:t>
            </w:r>
          </w:p>
        </w:tc>
        <w:tc>
          <w:tcPr>
            <w:tcW w:w="14205" w:type="dxa"/>
          </w:tcPr>
          <w:p w:rsidR="00AD48BA" w:rsidRPr="00280569" w:rsidRDefault="00AD48BA" w:rsidP="00AD48BA">
            <w:pPr>
              <w:spacing w:line="266" w:lineRule="exact"/>
              <w:ind w:left="105"/>
              <w:rPr>
                <w:rFonts w:ascii="Times New Roman" w:eastAsia="Times New Roman" w:hAnsi="Times New Roman" w:cs="Times New Roman"/>
                <w:sz w:val="24"/>
                <w:lang w:val="ru-RU"/>
              </w:rPr>
            </w:pPr>
            <w:r w:rsidRPr="00280569">
              <w:rPr>
                <w:rFonts w:ascii="Times New Roman" w:eastAsia="Times New Roman" w:hAnsi="Times New Roman" w:cs="Times New Roman"/>
                <w:sz w:val="24"/>
                <w:lang w:val="ru-RU"/>
              </w:rPr>
              <w:t>ставится</w:t>
            </w:r>
            <w:r w:rsidRPr="00280569">
              <w:rPr>
                <w:rFonts w:ascii="Times New Roman" w:eastAsia="Times New Roman" w:hAnsi="Times New Roman" w:cs="Times New Roman"/>
                <w:spacing w:val="17"/>
                <w:sz w:val="24"/>
                <w:lang w:val="ru-RU"/>
              </w:rPr>
              <w:t xml:space="preserve"> </w:t>
            </w:r>
            <w:r w:rsidRPr="00280569">
              <w:rPr>
                <w:rFonts w:ascii="Times New Roman" w:eastAsia="Times New Roman" w:hAnsi="Times New Roman" w:cs="Times New Roman"/>
                <w:sz w:val="24"/>
                <w:lang w:val="ru-RU"/>
              </w:rPr>
              <w:t>в</w:t>
            </w:r>
            <w:r w:rsidRPr="00280569">
              <w:rPr>
                <w:rFonts w:ascii="Times New Roman" w:eastAsia="Times New Roman" w:hAnsi="Times New Roman" w:cs="Times New Roman"/>
                <w:spacing w:val="20"/>
                <w:sz w:val="24"/>
                <w:lang w:val="ru-RU"/>
              </w:rPr>
              <w:t xml:space="preserve"> </w:t>
            </w:r>
            <w:r w:rsidRPr="00280569">
              <w:rPr>
                <w:rFonts w:ascii="Times New Roman" w:eastAsia="Times New Roman" w:hAnsi="Times New Roman" w:cs="Times New Roman"/>
                <w:sz w:val="24"/>
                <w:lang w:val="ru-RU"/>
              </w:rPr>
              <w:t>том</w:t>
            </w:r>
            <w:r w:rsidRPr="00280569">
              <w:rPr>
                <w:rFonts w:ascii="Times New Roman" w:eastAsia="Times New Roman" w:hAnsi="Times New Roman" w:cs="Times New Roman"/>
                <w:spacing w:val="18"/>
                <w:sz w:val="24"/>
                <w:lang w:val="ru-RU"/>
              </w:rPr>
              <w:t xml:space="preserve"> </w:t>
            </w:r>
            <w:r w:rsidRPr="00280569">
              <w:rPr>
                <w:rFonts w:ascii="Times New Roman" w:eastAsia="Times New Roman" w:hAnsi="Times New Roman" w:cs="Times New Roman"/>
                <w:sz w:val="24"/>
                <w:lang w:val="ru-RU"/>
              </w:rPr>
              <w:t>случае,</w:t>
            </w:r>
            <w:r w:rsidRPr="00280569">
              <w:rPr>
                <w:rFonts w:ascii="Times New Roman" w:eastAsia="Times New Roman" w:hAnsi="Times New Roman" w:cs="Times New Roman"/>
                <w:spacing w:val="20"/>
                <w:sz w:val="24"/>
                <w:lang w:val="ru-RU"/>
              </w:rPr>
              <w:t xml:space="preserve"> </w:t>
            </w:r>
            <w:r w:rsidRPr="00280569">
              <w:rPr>
                <w:rFonts w:ascii="Times New Roman" w:eastAsia="Times New Roman" w:hAnsi="Times New Roman" w:cs="Times New Roman"/>
                <w:sz w:val="24"/>
                <w:lang w:val="ru-RU"/>
              </w:rPr>
              <w:t>когда</w:t>
            </w:r>
            <w:r w:rsidRPr="00280569">
              <w:rPr>
                <w:rFonts w:ascii="Times New Roman" w:eastAsia="Times New Roman" w:hAnsi="Times New Roman" w:cs="Times New Roman"/>
                <w:spacing w:val="17"/>
                <w:sz w:val="24"/>
                <w:lang w:val="ru-RU"/>
              </w:rPr>
              <w:t xml:space="preserve"> </w:t>
            </w:r>
            <w:r w:rsidRPr="00280569">
              <w:rPr>
                <w:rFonts w:ascii="Times New Roman" w:eastAsia="Times New Roman" w:hAnsi="Times New Roman" w:cs="Times New Roman"/>
                <w:sz w:val="24"/>
                <w:lang w:val="ru-RU"/>
              </w:rPr>
              <w:t>текст</w:t>
            </w:r>
            <w:r w:rsidRPr="00280569">
              <w:rPr>
                <w:rFonts w:ascii="Times New Roman" w:eastAsia="Times New Roman" w:hAnsi="Times New Roman" w:cs="Times New Roman"/>
                <w:spacing w:val="22"/>
                <w:sz w:val="24"/>
                <w:lang w:val="ru-RU"/>
              </w:rPr>
              <w:t xml:space="preserve"> </w:t>
            </w:r>
            <w:r w:rsidRPr="00280569">
              <w:rPr>
                <w:rFonts w:ascii="Times New Roman" w:eastAsia="Times New Roman" w:hAnsi="Times New Roman" w:cs="Times New Roman"/>
                <w:sz w:val="24"/>
                <w:lang w:val="ru-RU"/>
              </w:rPr>
              <w:t>учеником</w:t>
            </w:r>
            <w:r w:rsidRPr="00280569">
              <w:rPr>
                <w:rFonts w:ascii="Times New Roman" w:eastAsia="Times New Roman" w:hAnsi="Times New Roman" w:cs="Times New Roman"/>
                <w:spacing w:val="19"/>
                <w:sz w:val="24"/>
                <w:lang w:val="ru-RU"/>
              </w:rPr>
              <w:t xml:space="preserve"> </w:t>
            </w:r>
            <w:r w:rsidRPr="00280569">
              <w:rPr>
                <w:rFonts w:ascii="Times New Roman" w:eastAsia="Times New Roman" w:hAnsi="Times New Roman" w:cs="Times New Roman"/>
                <w:sz w:val="24"/>
                <w:lang w:val="ru-RU"/>
              </w:rPr>
              <w:t>не</w:t>
            </w:r>
            <w:r w:rsidRPr="00280569">
              <w:rPr>
                <w:rFonts w:ascii="Times New Roman" w:eastAsia="Times New Roman" w:hAnsi="Times New Roman" w:cs="Times New Roman"/>
                <w:spacing w:val="16"/>
                <w:sz w:val="24"/>
                <w:lang w:val="ru-RU"/>
              </w:rPr>
              <w:t xml:space="preserve"> </w:t>
            </w:r>
            <w:r w:rsidRPr="00280569">
              <w:rPr>
                <w:rFonts w:ascii="Times New Roman" w:eastAsia="Times New Roman" w:hAnsi="Times New Roman" w:cs="Times New Roman"/>
                <w:sz w:val="24"/>
                <w:lang w:val="ru-RU"/>
              </w:rPr>
              <w:t>понят.</w:t>
            </w:r>
            <w:r w:rsidRPr="00280569">
              <w:rPr>
                <w:rFonts w:ascii="Times New Roman" w:eastAsia="Times New Roman" w:hAnsi="Times New Roman" w:cs="Times New Roman"/>
                <w:spacing w:val="21"/>
                <w:sz w:val="24"/>
                <w:lang w:val="ru-RU"/>
              </w:rPr>
              <w:t xml:space="preserve"> </w:t>
            </w:r>
            <w:r w:rsidRPr="00280569">
              <w:rPr>
                <w:rFonts w:ascii="Times New Roman" w:eastAsia="Times New Roman" w:hAnsi="Times New Roman" w:cs="Times New Roman"/>
                <w:sz w:val="24"/>
                <w:lang w:val="ru-RU"/>
              </w:rPr>
              <w:t>Он</w:t>
            </w:r>
            <w:r w:rsidRPr="00280569">
              <w:rPr>
                <w:rFonts w:ascii="Times New Roman" w:eastAsia="Times New Roman" w:hAnsi="Times New Roman" w:cs="Times New Roman"/>
                <w:spacing w:val="14"/>
                <w:sz w:val="24"/>
                <w:lang w:val="ru-RU"/>
              </w:rPr>
              <w:t xml:space="preserve"> </w:t>
            </w:r>
            <w:r w:rsidRPr="00280569">
              <w:rPr>
                <w:rFonts w:ascii="Times New Roman" w:eastAsia="Times New Roman" w:hAnsi="Times New Roman" w:cs="Times New Roman"/>
                <w:sz w:val="24"/>
                <w:lang w:val="ru-RU"/>
              </w:rPr>
              <w:t>с</w:t>
            </w:r>
            <w:r w:rsidRPr="00280569">
              <w:rPr>
                <w:rFonts w:ascii="Times New Roman" w:eastAsia="Times New Roman" w:hAnsi="Times New Roman" w:cs="Times New Roman"/>
                <w:spacing w:val="17"/>
                <w:sz w:val="24"/>
                <w:lang w:val="ru-RU"/>
              </w:rPr>
              <w:t xml:space="preserve"> </w:t>
            </w:r>
            <w:r w:rsidRPr="00280569">
              <w:rPr>
                <w:rFonts w:ascii="Times New Roman" w:eastAsia="Times New Roman" w:hAnsi="Times New Roman" w:cs="Times New Roman"/>
                <w:sz w:val="24"/>
                <w:lang w:val="ru-RU"/>
              </w:rPr>
              <w:t>трудом</w:t>
            </w:r>
            <w:r w:rsidRPr="00280569">
              <w:rPr>
                <w:rFonts w:ascii="Times New Roman" w:eastAsia="Times New Roman" w:hAnsi="Times New Roman" w:cs="Times New Roman"/>
                <w:spacing w:val="18"/>
                <w:sz w:val="24"/>
                <w:lang w:val="ru-RU"/>
              </w:rPr>
              <w:t xml:space="preserve"> </w:t>
            </w:r>
            <w:r w:rsidRPr="00280569">
              <w:rPr>
                <w:rFonts w:ascii="Times New Roman" w:eastAsia="Times New Roman" w:hAnsi="Times New Roman" w:cs="Times New Roman"/>
                <w:sz w:val="24"/>
                <w:lang w:val="ru-RU"/>
              </w:rPr>
              <w:t>может</w:t>
            </w:r>
            <w:r w:rsidRPr="00280569">
              <w:rPr>
                <w:rFonts w:ascii="Times New Roman" w:eastAsia="Times New Roman" w:hAnsi="Times New Roman" w:cs="Times New Roman"/>
                <w:spacing w:val="19"/>
                <w:sz w:val="24"/>
                <w:lang w:val="ru-RU"/>
              </w:rPr>
              <w:t xml:space="preserve"> </w:t>
            </w:r>
            <w:r w:rsidRPr="00280569">
              <w:rPr>
                <w:rFonts w:ascii="Times New Roman" w:eastAsia="Times New Roman" w:hAnsi="Times New Roman" w:cs="Times New Roman"/>
                <w:sz w:val="24"/>
                <w:lang w:val="ru-RU"/>
              </w:rPr>
              <w:t>найти незнакомые</w:t>
            </w:r>
            <w:r w:rsidRPr="00280569">
              <w:rPr>
                <w:rFonts w:ascii="Times New Roman" w:eastAsia="Times New Roman" w:hAnsi="Times New Roman" w:cs="Times New Roman"/>
                <w:spacing w:val="-1"/>
                <w:sz w:val="24"/>
                <w:lang w:val="ru-RU"/>
              </w:rPr>
              <w:t xml:space="preserve"> </w:t>
            </w:r>
            <w:r w:rsidRPr="00280569">
              <w:rPr>
                <w:rFonts w:ascii="Times New Roman" w:eastAsia="Times New Roman" w:hAnsi="Times New Roman" w:cs="Times New Roman"/>
                <w:sz w:val="24"/>
                <w:lang w:val="ru-RU"/>
              </w:rPr>
              <w:t>слова</w:t>
            </w:r>
            <w:r w:rsidRPr="00280569">
              <w:rPr>
                <w:rFonts w:ascii="Times New Roman" w:eastAsia="Times New Roman" w:hAnsi="Times New Roman" w:cs="Times New Roman"/>
                <w:spacing w:val="-6"/>
                <w:sz w:val="24"/>
                <w:lang w:val="ru-RU"/>
              </w:rPr>
              <w:t xml:space="preserve"> </w:t>
            </w:r>
            <w:r w:rsidRPr="00280569">
              <w:rPr>
                <w:rFonts w:ascii="Times New Roman" w:eastAsia="Times New Roman" w:hAnsi="Times New Roman" w:cs="Times New Roman"/>
                <w:sz w:val="24"/>
                <w:lang w:val="ru-RU"/>
              </w:rPr>
              <w:t>в</w:t>
            </w:r>
            <w:r w:rsidRPr="00280569">
              <w:rPr>
                <w:rFonts w:ascii="Times New Roman" w:eastAsia="Times New Roman" w:hAnsi="Times New Roman" w:cs="Times New Roman"/>
                <w:spacing w:val="-2"/>
                <w:sz w:val="24"/>
                <w:lang w:val="ru-RU"/>
              </w:rPr>
              <w:t xml:space="preserve"> </w:t>
            </w:r>
            <w:r w:rsidRPr="00280569">
              <w:rPr>
                <w:rFonts w:ascii="Times New Roman" w:eastAsia="Times New Roman" w:hAnsi="Times New Roman" w:cs="Times New Roman"/>
                <w:sz w:val="24"/>
                <w:lang w:val="ru-RU"/>
              </w:rPr>
              <w:t>словаре.</w:t>
            </w:r>
          </w:p>
        </w:tc>
      </w:tr>
    </w:tbl>
    <w:p w:rsidR="00AD48BA" w:rsidRPr="00280569" w:rsidRDefault="00AD48BA" w:rsidP="00AD48BA">
      <w:pPr>
        <w:widowControl w:val="0"/>
        <w:autoSpaceDE w:val="0"/>
        <w:autoSpaceDN w:val="0"/>
        <w:spacing w:before="7" w:after="0" w:line="240" w:lineRule="auto"/>
        <w:rPr>
          <w:rFonts w:ascii="Times New Roman" w:eastAsia="Times New Roman" w:hAnsi="Times New Roman" w:cs="Times New Roman"/>
          <w:b/>
          <w:sz w:val="23"/>
          <w:szCs w:val="24"/>
        </w:rPr>
      </w:pPr>
    </w:p>
    <w:p w:rsidR="00AD48BA" w:rsidRPr="00280569" w:rsidRDefault="00AD48BA" w:rsidP="00AD48BA">
      <w:pPr>
        <w:widowControl w:val="0"/>
        <w:autoSpaceDE w:val="0"/>
        <w:autoSpaceDN w:val="0"/>
        <w:spacing w:after="0" w:line="240" w:lineRule="auto"/>
        <w:ind w:left="1391"/>
        <w:jc w:val="both"/>
        <w:rPr>
          <w:rFonts w:ascii="Times New Roman" w:eastAsia="Times New Roman" w:hAnsi="Times New Roman" w:cs="Times New Roman"/>
          <w:b/>
          <w:sz w:val="24"/>
        </w:rPr>
      </w:pPr>
      <w:r w:rsidRPr="00280569">
        <w:rPr>
          <w:rFonts w:ascii="Times New Roman" w:eastAsia="Times New Roman" w:hAnsi="Times New Roman" w:cs="Times New Roman"/>
          <w:b/>
          <w:sz w:val="24"/>
        </w:rPr>
        <w:t>Чтение</w:t>
      </w:r>
      <w:r w:rsidRPr="00280569">
        <w:rPr>
          <w:rFonts w:ascii="Times New Roman" w:eastAsia="Times New Roman" w:hAnsi="Times New Roman" w:cs="Times New Roman"/>
          <w:b/>
          <w:spacing w:val="-3"/>
          <w:sz w:val="24"/>
        </w:rPr>
        <w:t xml:space="preserve"> </w:t>
      </w:r>
      <w:r w:rsidRPr="00280569">
        <w:rPr>
          <w:rFonts w:ascii="Times New Roman" w:eastAsia="Times New Roman" w:hAnsi="Times New Roman" w:cs="Times New Roman"/>
          <w:b/>
          <w:sz w:val="24"/>
        </w:rPr>
        <w:t>с</w:t>
      </w:r>
      <w:r w:rsidRPr="00280569">
        <w:rPr>
          <w:rFonts w:ascii="Times New Roman" w:eastAsia="Times New Roman" w:hAnsi="Times New Roman" w:cs="Times New Roman"/>
          <w:b/>
          <w:spacing w:val="-7"/>
          <w:sz w:val="24"/>
        </w:rPr>
        <w:t xml:space="preserve"> </w:t>
      </w:r>
      <w:r w:rsidRPr="00280569">
        <w:rPr>
          <w:rFonts w:ascii="Times New Roman" w:eastAsia="Times New Roman" w:hAnsi="Times New Roman" w:cs="Times New Roman"/>
          <w:b/>
          <w:sz w:val="24"/>
        </w:rPr>
        <w:t>нахождением</w:t>
      </w:r>
      <w:r w:rsidRPr="00280569">
        <w:rPr>
          <w:rFonts w:ascii="Times New Roman" w:eastAsia="Times New Roman" w:hAnsi="Times New Roman" w:cs="Times New Roman"/>
          <w:b/>
          <w:spacing w:val="-3"/>
          <w:sz w:val="24"/>
        </w:rPr>
        <w:t xml:space="preserve"> </w:t>
      </w:r>
      <w:r w:rsidRPr="00280569">
        <w:rPr>
          <w:rFonts w:ascii="Times New Roman" w:eastAsia="Times New Roman" w:hAnsi="Times New Roman" w:cs="Times New Roman"/>
          <w:b/>
          <w:sz w:val="24"/>
        </w:rPr>
        <w:t>интересующей</w:t>
      </w:r>
      <w:r w:rsidRPr="00280569">
        <w:rPr>
          <w:rFonts w:ascii="Times New Roman" w:eastAsia="Times New Roman" w:hAnsi="Times New Roman" w:cs="Times New Roman"/>
          <w:b/>
          <w:spacing w:val="-1"/>
          <w:sz w:val="24"/>
        </w:rPr>
        <w:t xml:space="preserve"> </w:t>
      </w:r>
      <w:r w:rsidRPr="00280569">
        <w:rPr>
          <w:rFonts w:ascii="Times New Roman" w:eastAsia="Times New Roman" w:hAnsi="Times New Roman" w:cs="Times New Roman"/>
          <w:b/>
          <w:sz w:val="24"/>
        </w:rPr>
        <w:t>или</w:t>
      </w:r>
      <w:r w:rsidRPr="00280569">
        <w:rPr>
          <w:rFonts w:ascii="Times New Roman" w:eastAsia="Times New Roman" w:hAnsi="Times New Roman" w:cs="Times New Roman"/>
          <w:b/>
          <w:spacing w:val="-2"/>
          <w:sz w:val="24"/>
        </w:rPr>
        <w:t xml:space="preserve"> </w:t>
      </w:r>
      <w:r w:rsidRPr="00280569">
        <w:rPr>
          <w:rFonts w:ascii="Times New Roman" w:eastAsia="Times New Roman" w:hAnsi="Times New Roman" w:cs="Times New Roman"/>
          <w:b/>
          <w:sz w:val="24"/>
        </w:rPr>
        <w:t>нужной</w:t>
      </w:r>
      <w:r w:rsidRPr="00280569">
        <w:rPr>
          <w:rFonts w:ascii="Times New Roman" w:eastAsia="Times New Roman" w:hAnsi="Times New Roman" w:cs="Times New Roman"/>
          <w:b/>
          <w:spacing w:val="-2"/>
          <w:sz w:val="24"/>
        </w:rPr>
        <w:t xml:space="preserve"> </w:t>
      </w:r>
      <w:r w:rsidRPr="00280569">
        <w:rPr>
          <w:rFonts w:ascii="Times New Roman" w:eastAsia="Times New Roman" w:hAnsi="Times New Roman" w:cs="Times New Roman"/>
          <w:b/>
          <w:sz w:val="24"/>
        </w:rPr>
        <w:t>информации</w:t>
      </w:r>
      <w:r w:rsidRPr="00280569">
        <w:rPr>
          <w:rFonts w:ascii="Times New Roman" w:eastAsia="Times New Roman" w:hAnsi="Times New Roman" w:cs="Times New Roman"/>
          <w:b/>
          <w:spacing w:val="-5"/>
          <w:sz w:val="24"/>
        </w:rPr>
        <w:t xml:space="preserve"> </w:t>
      </w:r>
      <w:r w:rsidRPr="00280569">
        <w:rPr>
          <w:rFonts w:ascii="Times New Roman" w:eastAsia="Times New Roman" w:hAnsi="Times New Roman" w:cs="Times New Roman"/>
          <w:b/>
          <w:sz w:val="24"/>
        </w:rPr>
        <w:t>(просмотровое)</w:t>
      </w:r>
    </w:p>
    <w:p w:rsidR="00AD48BA" w:rsidRPr="00280569" w:rsidRDefault="00AD48BA" w:rsidP="00AD48BA">
      <w:pPr>
        <w:widowControl w:val="0"/>
        <w:autoSpaceDE w:val="0"/>
        <w:autoSpaceDN w:val="0"/>
        <w:spacing w:before="3" w:after="0" w:line="240" w:lineRule="auto"/>
        <w:rPr>
          <w:rFonts w:ascii="Times New Roman" w:eastAsia="Times New Roman" w:hAnsi="Times New Roman" w:cs="Times New Roman"/>
          <w:b/>
          <w:sz w:val="24"/>
          <w:szCs w:val="24"/>
        </w:rPr>
      </w:pPr>
    </w:p>
    <w:tbl>
      <w:tblPr>
        <w:tblStyle w:val="TableNormal"/>
        <w:tblW w:w="15026"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821"/>
        <w:gridCol w:w="14205"/>
      </w:tblGrid>
      <w:tr w:rsidR="00AD48BA" w:rsidRPr="00280569" w:rsidTr="00F100E4">
        <w:trPr>
          <w:trHeight w:val="278"/>
        </w:trPr>
        <w:tc>
          <w:tcPr>
            <w:tcW w:w="821" w:type="dxa"/>
          </w:tcPr>
          <w:p w:rsidR="00AD48BA" w:rsidRPr="00280569" w:rsidRDefault="00AD48BA" w:rsidP="00AD48BA">
            <w:pPr>
              <w:spacing w:line="258" w:lineRule="exact"/>
              <w:ind w:left="134"/>
              <w:rPr>
                <w:rFonts w:ascii="Times New Roman" w:eastAsia="Times New Roman" w:hAnsi="Times New Roman" w:cs="Times New Roman"/>
                <w:b/>
                <w:sz w:val="24"/>
              </w:rPr>
            </w:pPr>
            <w:r w:rsidRPr="00280569">
              <w:rPr>
                <w:rFonts w:ascii="Times New Roman" w:eastAsia="Times New Roman" w:hAnsi="Times New Roman" w:cs="Times New Roman"/>
                <w:b/>
                <w:sz w:val="24"/>
              </w:rPr>
              <w:t>Балл</w:t>
            </w:r>
          </w:p>
        </w:tc>
        <w:tc>
          <w:tcPr>
            <w:tcW w:w="14205" w:type="dxa"/>
          </w:tcPr>
          <w:p w:rsidR="00AD48BA" w:rsidRPr="00280569" w:rsidRDefault="00AD48BA" w:rsidP="00AD48BA">
            <w:pPr>
              <w:spacing w:line="258" w:lineRule="exact"/>
              <w:ind w:left="3050" w:right="3043"/>
              <w:jc w:val="center"/>
              <w:rPr>
                <w:rFonts w:ascii="Times New Roman" w:eastAsia="Times New Roman" w:hAnsi="Times New Roman" w:cs="Times New Roman"/>
                <w:b/>
                <w:sz w:val="24"/>
              </w:rPr>
            </w:pPr>
            <w:r w:rsidRPr="00280569">
              <w:rPr>
                <w:rFonts w:ascii="Times New Roman" w:eastAsia="Times New Roman" w:hAnsi="Times New Roman" w:cs="Times New Roman"/>
                <w:b/>
                <w:sz w:val="24"/>
              </w:rPr>
              <w:t>Критерии</w:t>
            </w:r>
            <w:r w:rsidRPr="00280569">
              <w:rPr>
                <w:rFonts w:ascii="Times New Roman" w:eastAsia="Times New Roman" w:hAnsi="Times New Roman" w:cs="Times New Roman"/>
                <w:b/>
                <w:spacing w:val="-2"/>
                <w:sz w:val="24"/>
              </w:rPr>
              <w:t xml:space="preserve"> </w:t>
            </w:r>
            <w:r w:rsidRPr="00280569">
              <w:rPr>
                <w:rFonts w:ascii="Times New Roman" w:eastAsia="Times New Roman" w:hAnsi="Times New Roman" w:cs="Times New Roman"/>
                <w:b/>
                <w:sz w:val="24"/>
              </w:rPr>
              <w:t>оценивания</w:t>
            </w:r>
          </w:p>
        </w:tc>
      </w:tr>
      <w:tr w:rsidR="00AD48BA" w:rsidRPr="00280569" w:rsidTr="00F100E4">
        <w:trPr>
          <w:trHeight w:val="278"/>
        </w:trPr>
        <w:tc>
          <w:tcPr>
            <w:tcW w:w="821" w:type="dxa"/>
          </w:tcPr>
          <w:p w:rsidR="00AD48BA" w:rsidRPr="00280569" w:rsidRDefault="00AD48BA" w:rsidP="00AD48BA">
            <w:pPr>
              <w:rPr>
                <w:rFonts w:ascii="Times New Roman" w:eastAsia="Times New Roman" w:hAnsi="Times New Roman" w:cs="Times New Roman"/>
                <w:sz w:val="20"/>
              </w:rPr>
            </w:pPr>
          </w:p>
        </w:tc>
        <w:tc>
          <w:tcPr>
            <w:tcW w:w="14205" w:type="dxa"/>
          </w:tcPr>
          <w:p w:rsidR="00AD48BA" w:rsidRPr="00280569" w:rsidRDefault="00AD48BA" w:rsidP="00AD48BA">
            <w:pPr>
              <w:rPr>
                <w:rFonts w:ascii="Times New Roman" w:eastAsia="Times New Roman" w:hAnsi="Times New Roman" w:cs="Times New Roman"/>
                <w:sz w:val="20"/>
              </w:rPr>
            </w:pPr>
          </w:p>
        </w:tc>
      </w:tr>
      <w:tr w:rsidR="00AD48BA" w:rsidRPr="00280569" w:rsidTr="00F100E4">
        <w:trPr>
          <w:trHeight w:val="987"/>
        </w:trPr>
        <w:tc>
          <w:tcPr>
            <w:tcW w:w="821" w:type="dxa"/>
          </w:tcPr>
          <w:p w:rsidR="00AD48BA" w:rsidRPr="00280569" w:rsidRDefault="00AD48BA" w:rsidP="00AD48BA">
            <w:pPr>
              <w:spacing w:line="268" w:lineRule="exact"/>
              <w:ind w:left="110"/>
              <w:rPr>
                <w:rFonts w:ascii="Times New Roman" w:eastAsia="Times New Roman" w:hAnsi="Times New Roman" w:cs="Times New Roman"/>
                <w:sz w:val="24"/>
              </w:rPr>
            </w:pPr>
            <w:r w:rsidRPr="00280569">
              <w:rPr>
                <w:rFonts w:ascii="Times New Roman" w:eastAsia="Times New Roman" w:hAnsi="Times New Roman" w:cs="Times New Roman"/>
                <w:sz w:val="24"/>
              </w:rPr>
              <w:t>«5»</w:t>
            </w:r>
          </w:p>
        </w:tc>
        <w:tc>
          <w:tcPr>
            <w:tcW w:w="14205" w:type="dxa"/>
          </w:tcPr>
          <w:p w:rsidR="00AD48BA" w:rsidRPr="00280569" w:rsidRDefault="00AD48BA" w:rsidP="00AD48BA">
            <w:pPr>
              <w:ind w:left="105" w:right="99"/>
              <w:jc w:val="both"/>
              <w:rPr>
                <w:rFonts w:ascii="Times New Roman" w:eastAsia="Times New Roman" w:hAnsi="Times New Roman" w:cs="Times New Roman"/>
                <w:sz w:val="24"/>
                <w:lang w:val="ru-RU"/>
              </w:rPr>
            </w:pPr>
            <w:r w:rsidRPr="00280569">
              <w:rPr>
                <w:rFonts w:ascii="Times New Roman" w:eastAsia="Times New Roman" w:hAnsi="Times New Roman" w:cs="Times New Roman"/>
                <w:sz w:val="24"/>
                <w:lang w:val="ru-RU"/>
              </w:rPr>
              <w:t>ставится</w:t>
            </w:r>
            <w:r w:rsidRPr="00280569">
              <w:rPr>
                <w:rFonts w:ascii="Times New Roman" w:eastAsia="Times New Roman" w:hAnsi="Times New Roman" w:cs="Times New Roman"/>
                <w:spacing w:val="1"/>
                <w:sz w:val="24"/>
                <w:lang w:val="ru-RU"/>
              </w:rPr>
              <w:t xml:space="preserve"> </w:t>
            </w:r>
            <w:r w:rsidRPr="00280569">
              <w:rPr>
                <w:rFonts w:ascii="Times New Roman" w:eastAsia="Times New Roman" w:hAnsi="Times New Roman" w:cs="Times New Roman"/>
                <w:sz w:val="24"/>
                <w:lang w:val="ru-RU"/>
              </w:rPr>
              <w:t>ученику,</w:t>
            </w:r>
            <w:r w:rsidRPr="00280569">
              <w:rPr>
                <w:rFonts w:ascii="Times New Roman" w:eastAsia="Times New Roman" w:hAnsi="Times New Roman" w:cs="Times New Roman"/>
                <w:spacing w:val="1"/>
                <w:sz w:val="24"/>
                <w:lang w:val="ru-RU"/>
              </w:rPr>
              <w:t xml:space="preserve"> </w:t>
            </w:r>
            <w:r w:rsidRPr="00280569">
              <w:rPr>
                <w:rFonts w:ascii="Times New Roman" w:eastAsia="Times New Roman" w:hAnsi="Times New Roman" w:cs="Times New Roman"/>
                <w:sz w:val="24"/>
                <w:lang w:val="ru-RU"/>
              </w:rPr>
              <w:t>если</w:t>
            </w:r>
            <w:r w:rsidRPr="00280569">
              <w:rPr>
                <w:rFonts w:ascii="Times New Roman" w:eastAsia="Times New Roman" w:hAnsi="Times New Roman" w:cs="Times New Roman"/>
                <w:spacing w:val="1"/>
                <w:sz w:val="24"/>
                <w:lang w:val="ru-RU"/>
              </w:rPr>
              <w:t xml:space="preserve"> </w:t>
            </w:r>
            <w:r w:rsidRPr="00280569">
              <w:rPr>
                <w:rFonts w:ascii="Times New Roman" w:eastAsia="Times New Roman" w:hAnsi="Times New Roman" w:cs="Times New Roman"/>
                <w:sz w:val="24"/>
                <w:lang w:val="ru-RU"/>
              </w:rPr>
              <w:t>он</w:t>
            </w:r>
            <w:r w:rsidRPr="00280569">
              <w:rPr>
                <w:rFonts w:ascii="Times New Roman" w:eastAsia="Times New Roman" w:hAnsi="Times New Roman" w:cs="Times New Roman"/>
                <w:spacing w:val="1"/>
                <w:sz w:val="24"/>
                <w:lang w:val="ru-RU"/>
              </w:rPr>
              <w:t xml:space="preserve"> </w:t>
            </w:r>
            <w:r w:rsidRPr="00280569">
              <w:rPr>
                <w:rFonts w:ascii="Times New Roman" w:eastAsia="Times New Roman" w:hAnsi="Times New Roman" w:cs="Times New Roman"/>
                <w:sz w:val="24"/>
                <w:lang w:val="ru-RU"/>
              </w:rPr>
              <w:t>может</w:t>
            </w:r>
            <w:r w:rsidRPr="00280569">
              <w:rPr>
                <w:rFonts w:ascii="Times New Roman" w:eastAsia="Times New Roman" w:hAnsi="Times New Roman" w:cs="Times New Roman"/>
                <w:spacing w:val="1"/>
                <w:sz w:val="24"/>
                <w:lang w:val="ru-RU"/>
              </w:rPr>
              <w:t xml:space="preserve"> </w:t>
            </w:r>
            <w:r w:rsidRPr="00280569">
              <w:rPr>
                <w:rFonts w:ascii="Times New Roman" w:eastAsia="Times New Roman" w:hAnsi="Times New Roman" w:cs="Times New Roman"/>
                <w:sz w:val="24"/>
                <w:lang w:val="ru-RU"/>
              </w:rPr>
              <w:t>достаточно</w:t>
            </w:r>
            <w:r w:rsidRPr="00280569">
              <w:rPr>
                <w:rFonts w:ascii="Times New Roman" w:eastAsia="Times New Roman" w:hAnsi="Times New Roman" w:cs="Times New Roman"/>
                <w:spacing w:val="1"/>
                <w:sz w:val="24"/>
                <w:lang w:val="ru-RU"/>
              </w:rPr>
              <w:t xml:space="preserve"> </w:t>
            </w:r>
            <w:r w:rsidRPr="00280569">
              <w:rPr>
                <w:rFonts w:ascii="Times New Roman" w:eastAsia="Times New Roman" w:hAnsi="Times New Roman" w:cs="Times New Roman"/>
                <w:sz w:val="24"/>
                <w:lang w:val="ru-RU"/>
              </w:rPr>
              <w:t>быстро</w:t>
            </w:r>
            <w:r w:rsidRPr="00280569">
              <w:rPr>
                <w:rFonts w:ascii="Times New Roman" w:eastAsia="Times New Roman" w:hAnsi="Times New Roman" w:cs="Times New Roman"/>
                <w:spacing w:val="1"/>
                <w:sz w:val="24"/>
                <w:lang w:val="ru-RU"/>
              </w:rPr>
              <w:t xml:space="preserve"> </w:t>
            </w:r>
            <w:r w:rsidRPr="00280569">
              <w:rPr>
                <w:rFonts w:ascii="Times New Roman" w:eastAsia="Times New Roman" w:hAnsi="Times New Roman" w:cs="Times New Roman"/>
                <w:sz w:val="24"/>
                <w:lang w:val="ru-RU"/>
              </w:rPr>
              <w:t>просмотреть</w:t>
            </w:r>
            <w:r w:rsidRPr="00280569">
              <w:rPr>
                <w:rFonts w:ascii="Times New Roman" w:eastAsia="Times New Roman" w:hAnsi="Times New Roman" w:cs="Times New Roman"/>
                <w:spacing w:val="1"/>
                <w:sz w:val="24"/>
                <w:lang w:val="ru-RU"/>
              </w:rPr>
              <w:t xml:space="preserve"> </w:t>
            </w:r>
            <w:r w:rsidRPr="00280569">
              <w:rPr>
                <w:rFonts w:ascii="Times New Roman" w:eastAsia="Times New Roman" w:hAnsi="Times New Roman" w:cs="Times New Roman"/>
                <w:sz w:val="24"/>
                <w:lang w:val="ru-RU"/>
              </w:rPr>
              <w:t>несложный</w:t>
            </w:r>
            <w:r w:rsidRPr="00280569">
              <w:rPr>
                <w:rFonts w:ascii="Times New Roman" w:eastAsia="Times New Roman" w:hAnsi="Times New Roman" w:cs="Times New Roman"/>
                <w:spacing w:val="1"/>
                <w:sz w:val="24"/>
                <w:lang w:val="ru-RU"/>
              </w:rPr>
              <w:t xml:space="preserve"> </w:t>
            </w:r>
            <w:r w:rsidRPr="00280569">
              <w:rPr>
                <w:rFonts w:ascii="Times New Roman" w:eastAsia="Times New Roman" w:hAnsi="Times New Roman" w:cs="Times New Roman"/>
                <w:sz w:val="24"/>
                <w:lang w:val="ru-RU"/>
              </w:rPr>
              <w:t>оригинальный текст</w:t>
            </w:r>
            <w:r w:rsidRPr="00280569">
              <w:rPr>
                <w:rFonts w:ascii="Times New Roman" w:eastAsia="Times New Roman" w:hAnsi="Times New Roman" w:cs="Times New Roman"/>
                <w:spacing w:val="1"/>
                <w:sz w:val="24"/>
                <w:lang w:val="ru-RU"/>
              </w:rPr>
              <w:t xml:space="preserve"> </w:t>
            </w:r>
            <w:r w:rsidRPr="00280569">
              <w:rPr>
                <w:rFonts w:ascii="Times New Roman" w:eastAsia="Times New Roman" w:hAnsi="Times New Roman" w:cs="Times New Roman"/>
                <w:sz w:val="24"/>
                <w:lang w:val="ru-RU"/>
              </w:rPr>
              <w:t>(типа</w:t>
            </w:r>
            <w:r w:rsidRPr="00280569">
              <w:rPr>
                <w:rFonts w:ascii="Times New Roman" w:eastAsia="Times New Roman" w:hAnsi="Times New Roman" w:cs="Times New Roman"/>
                <w:spacing w:val="1"/>
                <w:sz w:val="24"/>
                <w:lang w:val="ru-RU"/>
              </w:rPr>
              <w:t xml:space="preserve"> </w:t>
            </w:r>
            <w:r w:rsidRPr="00280569">
              <w:rPr>
                <w:rFonts w:ascii="Times New Roman" w:eastAsia="Times New Roman" w:hAnsi="Times New Roman" w:cs="Times New Roman"/>
                <w:sz w:val="24"/>
                <w:lang w:val="ru-RU"/>
              </w:rPr>
              <w:t>расписания поездов,</w:t>
            </w:r>
            <w:r w:rsidRPr="00280569">
              <w:rPr>
                <w:rFonts w:ascii="Times New Roman" w:eastAsia="Times New Roman" w:hAnsi="Times New Roman" w:cs="Times New Roman"/>
                <w:spacing w:val="1"/>
                <w:sz w:val="24"/>
                <w:lang w:val="ru-RU"/>
              </w:rPr>
              <w:t xml:space="preserve"> </w:t>
            </w:r>
            <w:r w:rsidRPr="00280569">
              <w:rPr>
                <w:rFonts w:ascii="Times New Roman" w:eastAsia="Times New Roman" w:hAnsi="Times New Roman" w:cs="Times New Roman"/>
                <w:sz w:val="24"/>
                <w:lang w:val="ru-RU"/>
              </w:rPr>
              <w:t>меню,</w:t>
            </w:r>
            <w:r w:rsidRPr="00280569">
              <w:rPr>
                <w:rFonts w:ascii="Times New Roman" w:eastAsia="Times New Roman" w:hAnsi="Times New Roman" w:cs="Times New Roman"/>
                <w:spacing w:val="60"/>
                <w:sz w:val="24"/>
                <w:lang w:val="ru-RU"/>
              </w:rPr>
              <w:t xml:space="preserve"> </w:t>
            </w:r>
            <w:r w:rsidRPr="00280569">
              <w:rPr>
                <w:rFonts w:ascii="Times New Roman" w:eastAsia="Times New Roman" w:hAnsi="Times New Roman" w:cs="Times New Roman"/>
                <w:sz w:val="24"/>
                <w:lang w:val="ru-RU"/>
              </w:rPr>
              <w:t>программы телепередач)</w:t>
            </w:r>
            <w:r w:rsidRPr="00280569">
              <w:rPr>
                <w:rFonts w:ascii="Times New Roman" w:eastAsia="Times New Roman" w:hAnsi="Times New Roman" w:cs="Times New Roman"/>
                <w:spacing w:val="1"/>
                <w:sz w:val="24"/>
                <w:lang w:val="ru-RU"/>
              </w:rPr>
              <w:t xml:space="preserve"> </w:t>
            </w:r>
            <w:r w:rsidRPr="00280569">
              <w:rPr>
                <w:rFonts w:ascii="Times New Roman" w:eastAsia="Times New Roman" w:hAnsi="Times New Roman" w:cs="Times New Roman"/>
                <w:sz w:val="24"/>
                <w:lang w:val="ru-RU"/>
              </w:rPr>
              <w:t>или</w:t>
            </w:r>
            <w:r w:rsidRPr="00280569">
              <w:rPr>
                <w:rFonts w:ascii="Times New Roman" w:eastAsia="Times New Roman" w:hAnsi="Times New Roman" w:cs="Times New Roman"/>
                <w:spacing w:val="31"/>
                <w:sz w:val="24"/>
                <w:lang w:val="ru-RU"/>
              </w:rPr>
              <w:t xml:space="preserve"> </w:t>
            </w:r>
            <w:r w:rsidRPr="00280569">
              <w:rPr>
                <w:rFonts w:ascii="Times New Roman" w:eastAsia="Times New Roman" w:hAnsi="Times New Roman" w:cs="Times New Roman"/>
                <w:sz w:val="24"/>
                <w:lang w:val="ru-RU"/>
              </w:rPr>
              <w:t>несколько</w:t>
            </w:r>
            <w:r w:rsidRPr="00280569">
              <w:rPr>
                <w:rFonts w:ascii="Times New Roman" w:eastAsia="Times New Roman" w:hAnsi="Times New Roman" w:cs="Times New Roman"/>
                <w:spacing w:val="35"/>
                <w:sz w:val="24"/>
                <w:lang w:val="ru-RU"/>
              </w:rPr>
              <w:t xml:space="preserve"> </w:t>
            </w:r>
            <w:r w:rsidRPr="00280569">
              <w:rPr>
                <w:rFonts w:ascii="Times New Roman" w:eastAsia="Times New Roman" w:hAnsi="Times New Roman" w:cs="Times New Roman"/>
                <w:sz w:val="24"/>
                <w:lang w:val="ru-RU"/>
              </w:rPr>
              <w:t>небольших</w:t>
            </w:r>
            <w:r w:rsidRPr="00280569">
              <w:rPr>
                <w:rFonts w:ascii="Times New Roman" w:eastAsia="Times New Roman" w:hAnsi="Times New Roman" w:cs="Times New Roman"/>
                <w:spacing w:val="30"/>
                <w:sz w:val="24"/>
                <w:lang w:val="ru-RU"/>
              </w:rPr>
              <w:t xml:space="preserve"> </w:t>
            </w:r>
            <w:r w:rsidRPr="00280569">
              <w:rPr>
                <w:rFonts w:ascii="Times New Roman" w:eastAsia="Times New Roman" w:hAnsi="Times New Roman" w:cs="Times New Roman"/>
                <w:sz w:val="24"/>
                <w:lang w:val="ru-RU"/>
              </w:rPr>
              <w:t>текстов</w:t>
            </w:r>
            <w:r w:rsidRPr="00280569">
              <w:rPr>
                <w:rFonts w:ascii="Times New Roman" w:eastAsia="Times New Roman" w:hAnsi="Times New Roman" w:cs="Times New Roman"/>
                <w:spacing w:val="32"/>
                <w:sz w:val="24"/>
                <w:lang w:val="ru-RU"/>
              </w:rPr>
              <w:t xml:space="preserve"> </w:t>
            </w:r>
            <w:r w:rsidRPr="00280569">
              <w:rPr>
                <w:rFonts w:ascii="Times New Roman" w:eastAsia="Times New Roman" w:hAnsi="Times New Roman" w:cs="Times New Roman"/>
                <w:sz w:val="24"/>
                <w:lang w:val="ru-RU"/>
              </w:rPr>
              <w:t>и</w:t>
            </w:r>
            <w:r w:rsidRPr="00280569">
              <w:rPr>
                <w:rFonts w:ascii="Times New Roman" w:eastAsia="Times New Roman" w:hAnsi="Times New Roman" w:cs="Times New Roman"/>
                <w:spacing w:val="27"/>
                <w:sz w:val="24"/>
                <w:lang w:val="ru-RU"/>
              </w:rPr>
              <w:t xml:space="preserve"> </w:t>
            </w:r>
            <w:r w:rsidRPr="00280569">
              <w:rPr>
                <w:rFonts w:ascii="Times New Roman" w:eastAsia="Times New Roman" w:hAnsi="Times New Roman" w:cs="Times New Roman"/>
                <w:sz w:val="24"/>
                <w:lang w:val="ru-RU"/>
              </w:rPr>
              <w:t>выбрать</w:t>
            </w:r>
            <w:r w:rsidRPr="00280569">
              <w:rPr>
                <w:rFonts w:ascii="Times New Roman" w:eastAsia="Times New Roman" w:hAnsi="Times New Roman" w:cs="Times New Roman"/>
                <w:spacing w:val="44"/>
                <w:sz w:val="24"/>
                <w:lang w:val="ru-RU"/>
              </w:rPr>
              <w:t xml:space="preserve"> </w:t>
            </w:r>
            <w:r w:rsidRPr="00280569">
              <w:rPr>
                <w:rFonts w:ascii="Times New Roman" w:eastAsia="Times New Roman" w:hAnsi="Times New Roman" w:cs="Times New Roman"/>
                <w:sz w:val="24"/>
                <w:lang w:val="ru-RU"/>
              </w:rPr>
              <w:t>правильно</w:t>
            </w:r>
            <w:r w:rsidRPr="00280569">
              <w:rPr>
                <w:rFonts w:ascii="Times New Roman" w:eastAsia="Times New Roman" w:hAnsi="Times New Roman" w:cs="Times New Roman"/>
                <w:spacing w:val="35"/>
                <w:sz w:val="24"/>
                <w:lang w:val="ru-RU"/>
              </w:rPr>
              <w:t xml:space="preserve"> </w:t>
            </w:r>
            <w:r w:rsidRPr="00280569">
              <w:rPr>
                <w:rFonts w:ascii="Times New Roman" w:eastAsia="Times New Roman" w:hAnsi="Times New Roman" w:cs="Times New Roman"/>
                <w:sz w:val="24"/>
                <w:lang w:val="ru-RU"/>
              </w:rPr>
              <w:t>запрашиваемую информацию.</w:t>
            </w:r>
          </w:p>
        </w:tc>
      </w:tr>
      <w:tr w:rsidR="00AD48BA" w:rsidRPr="00280569" w:rsidTr="00F100E4">
        <w:trPr>
          <w:trHeight w:val="551"/>
        </w:trPr>
        <w:tc>
          <w:tcPr>
            <w:tcW w:w="821" w:type="dxa"/>
          </w:tcPr>
          <w:p w:rsidR="00AD48BA" w:rsidRPr="00280569" w:rsidRDefault="00AD48BA" w:rsidP="00AD48BA">
            <w:pPr>
              <w:spacing w:line="268" w:lineRule="exact"/>
              <w:ind w:left="110"/>
              <w:rPr>
                <w:rFonts w:ascii="Times New Roman" w:eastAsia="Times New Roman" w:hAnsi="Times New Roman" w:cs="Times New Roman"/>
                <w:sz w:val="24"/>
              </w:rPr>
            </w:pPr>
            <w:r w:rsidRPr="00280569">
              <w:rPr>
                <w:rFonts w:ascii="Times New Roman" w:eastAsia="Times New Roman" w:hAnsi="Times New Roman" w:cs="Times New Roman"/>
                <w:sz w:val="24"/>
              </w:rPr>
              <w:t>«4»</w:t>
            </w:r>
          </w:p>
        </w:tc>
        <w:tc>
          <w:tcPr>
            <w:tcW w:w="14205" w:type="dxa"/>
          </w:tcPr>
          <w:p w:rsidR="00AD48BA" w:rsidRPr="00280569" w:rsidRDefault="00AD48BA" w:rsidP="00AD48BA">
            <w:pPr>
              <w:spacing w:line="267" w:lineRule="exact"/>
              <w:ind w:left="105"/>
              <w:rPr>
                <w:rFonts w:ascii="Times New Roman" w:eastAsia="Times New Roman" w:hAnsi="Times New Roman" w:cs="Times New Roman"/>
                <w:sz w:val="24"/>
                <w:lang w:val="ru-RU"/>
              </w:rPr>
            </w:pPr>
            <w:r w:rsidRPr="00280569">
              <w:rPr>
                <w:rFonts w:ascii="Times New Roman" w:eastAsia="Times New Roman" w:hAnsi="Times New Roman" w:cs="Times New Roman"/>
                <w:sz w:val="24"/>
                <w:lang w:val="ru-RU"/>
              </w:rPr>
              <w:t>ставится</w:t>
            </w:r>
            <w:r w:rsidRPr="00280569">
              <w:rPr>
                <w:rFonts w:ascii="Times New Roman" w:eastAsia="Times New Roman" w:hAnsi="Times New Roman" w:cs="Times New Roman"/>
                <w:spacing w:val="7"/>
                <w:sz w:val="24"/>
                <w:lang w:val="ru-RU"/>
              </w:rPr>
              <w:t xml:space="preserve"> </w:t>
            </w:r>
            <w:r w:rsidRPr="00280569">
              <w:rPr>
                <w:rFonts w:ascii="Times New Roman" w:eastAsia="Times New Roman" w:hAnsi="Times New Roman" w:cs="Times New Roman"/>
                <w:sz w:val="24"/>
                <w:lang w:val="ru-RU"/>
              </w:rPr>
              <w:t>ученику</w:t>
            </w:r>
            <w:r w:rsidRPr="00280569">
              <w:rPr>
                <w:rFonts w:ascii="Times New Roman" w:eastAsia="Times New Roman" w:hAnsi="Times New Roman" w:cs="Times New Roman"/>
                <w:spacing w:val="56"/>
                <w:sz w:val="24"/>
                <w:lang w:val="ru-RU"/>
              </w:rPr>
              <w:t xml:space="preserve"> </w:t>
            </w:r>
            <w:r w:rsidRPr="00280569">
              <w:rPr>
                <w:rFonts w:ascii="Times New Roman" w:eastAsia="Times New Roman" w:hAnsi="Times New Roman" w:cs="Times New Roman"/>
                <w:sz w:val="24"/>
                <w:lang w:val="ru-RU"/>
              </w:rPr>
              <w:t>при</w:t>
            </w:r>
            <w:r w:rsidRPr="00280569">
              <w:rPr>
                <w:rFonts w:ascii="Times New Roman" w:eastAsia="Times New Roman" w:hAnsi="Times New Roman" w:cs="Times New Roman"/>
                <w:spacing w:val="67"/>
                <w:sz w:val="24"/>
                <w:lang w:val="ru-RU"/>
              </w:rPr>
              <w:t xml:space="preserve"> </w:t>
            </w:r>
            <w:r w:rsidRPr="00280569">
              <w:rPr>
                <w:rFonts w:ascii="Times New Roman" w:eastAsia="Times New Roman" w:hAnsi="Times New Roman" w:cs="Times New Roman"/>
                <w:sz w:val="24"/>
                <w:lang w:val="ru-RU"/>
              </w:rPr>
              <w:t>достаточно</w:t>
            </w:r>
            <w:r w:rsidRPr="00280569">
              <w:rPr>
                <w:rFonts w:ascii="Times New Roman" w:eastAsia="Times New Roman" w:hAnsi="Times New Roman" w:cs="Times New Roman"/>
                <w:spacing w:val="70"/>
                <w:sz w:val="24"/>
                <w:lang w:val="ru-RU"/>
              </w:rPr>
              <w:t xml:space="preserve"> </w:t>
            </w:r>
            <w:r w:rsidRPr="00280569">
              <w:rPr>
                <w:rFonts w:ascii="Times New Roman" w:eastAsia="Times New Roman" w:hAnsi="Times New Roman" w:cs="Times New Roman"/>
                <w:sz w:val="24"/>
                <w:lang w:val="ru-RU"/>
              </w:rPr>
              <w:t>быстром</w:t>
            </w:r>
            <w:r w:rsidRPr="00280569">
              <w:rPr>
                <w:rFonts w:ascii="Times New Roman" w:eastAsia="Times New Roman" w:hAnsi="Times New Roman" w:cs="Times New Roman"/>
                <w:spacing w:val="63"/>
                <w:sz w:val="24"/>
                <w:lang w:val="ru-RU"/>
              </w:rPr>
              <w:t xml:space="preserve"> </w:t>
            </w:r>
            <w:r w:rsidRPr="00280569">
              <w:rPr>
                <w:rFonts w:ascii="Times New Roman" w:eastAsia="Times New Roman" w:hAnsi="Times New Roman" w:cs="Times New Roman"/>
                <w:sz w:val="24"/>
                <w:lang w:val="ru-RU"/>
              </w:rPr>
              <w:t>просмотре</w:t>
            </w:r>
            <w:r w:rsidRPr="00280569">
              <w:rPr>
                <w:rFonts w:ascii="Times New Roman" w:eastAsia="Times New Roman" w:hAnsi="Times New Roman" w:cs="Times New Roman"/>
                <w:spacing w:val="61"/>
                <w:sz w:val="24"/>
                <w:lang w:val="ru-RU"/>
              </w:rPr>
              <w:t xml:space="preserve"> </w:t>
            </w:r>
            <w:r w:rsidRPr="00280569">
              <w:rPr>
                <w:rFonts w:ascii="Times New Roman" w:eastAsia="Times New Roman" w:hAnsi="Times New Roman" w:cs="Times New Roman"/>
                <w:sz w:val="24"/>
                <w:lang w:val="ru-RU"/>
              </w:rPr>
              <w:t>текста,</w:t>
            </w:r>
            <w:r w:rsidRPr="00280569">
              <w:rPr>
                <w:rFonts w:ascii="Times New Roman" w:eastAsia="Times New Roman" w:hAnsi="Times New Roman" w:cs="Times New Roman"/>
                <w:spacing w:val="64"/>
                <w:sz w:val="24"/>
                <w:lang w:val="ru-RU"/>
              </w:rPr>
              <w:t xml:space="preserve"> </w:t>
            </w:r>
            <w:r w:rsidRPr="00280569">
              <w:rPr>
                <w:rFonts w:ascii="Times New Roman" w:eastAsia="Times New Roman" w:hAnsi="Times New Roman" w:cs="Times New Roman"/>
                <w:sz w:val="24"/>
                <w:lang w:val="ru-RU"/>
              </w:rPr>
              <w:t>но</w:t>
            </w:r>
            <w:r w:rsidRPr="00280569">
              <w:rPr>
                <w:rFonts w:ascii="Times New Roman" w:eastAsia="Times New Roman" w:hAnsi="Times New Roman" w:cs="Times New Roman"/>
                <w:spacing w:val="66"/>
                <w:sz w:val="24"/>
                <w:lang w:val="ru-RU"/>
              </w:rPr>
              <w:t xml:space="preserve"> </w:t>
            </w:r>
            <w:r w:rsidRPr="00280569">
              <w:rPr>
                <w:rFonts w:ascii="Times New Roman" w:eastAsia="Times New Roman" w:hAnsi="Times New Roman" w:cs="Times New Roman"/>
                <w:sz w:val="24"/>
                <w:lang w:val="ru-RU"/>
              </w:rPr>
              <w:t>при</w:t>
            </w:r>
            <w:r w:rsidRPr="00280569">
              <w:rPr>
                <w:rFonts w:ascii="Times New Roman" w:eastAsia="Times New Roman" w:hAnsi="Times New Roman" w:cs="Times New Roman"/>
                <w:spacing w:val="62"/>
                <w:sz w:val="24"/>
                <w:lang w:val="ru-RU"/>
              </w:rPr>
              <w:t xml:space="preserve"> </w:t>
            </w:r>
            <w:r w:rsidRPr="00280569">
              <w:rPr>
                <w:rFonts w:ascii="Times New Roman" w:eastAsia="Times New Roman" w:hAnsi="Times New Roman" w:cs="Times New Roman"/>
                <w:sz w:val="24"/>
                <w:lang w:val="ru-RU"/>
              </w:rPr>
              <w:t>этом</w:t>
            </w:r>
            <w:r w:rsidRPr="00280569">
              <w:rPr>
                <w:rFonts w:ascii="Times New Roman" w:eastAsia="Times New Roman" w:hAnsi="Times New Roman" w:cs="Times New Roman"/>
                <w:spacing w:val="58"/>
                <w:sz w:val="24"/>
                <w:lang w:val="ru-RU"/>
              </w:rPr>
              <w:t xml:space="preserve"> </w:t>
            </w:r>
            <w:r w:rsidRPr="00280569">
              <w:rPr>
                <w:rFonts w:ascii="Times New Roman" w:eastAsia="Times New Roman" w:hAnsi="Times New Roman" w:cs="Times New Roman"/>
                <w:sz w:val="24"/>
                <w:lang w:val="ru-RU"/>
              </w:rPr>
              <w:t>он находит</w:t>
            </w:r>
            <w:r w:rsidRPr="00280569">
              <w:rPr>
                <w:rFonts w:ascii="Times New Roman" w:eastAsia="Times New Roman" w:hAnsi="Times New Roman" w:cs="Times New Roman"/>
                <w:spacing w:val="-4"/>
                <w:sz w:val="24"/>
                <w:lang w:val="ru-RU"/>
              </w:rPr>
              <w:t xml:space="preserve"> </w:t>
            </w:r>
            <w:r w:rsidRPr="00280569">
              <w:rPr>
                <w:rFonts w:ascii="Times New Roman" w:eastAsia="Times New Roman" w:hAnsi="Times New Roman" w:cs="Times New Roman"/>
                <w:sz w:val="24"/>
                <w:lang w:val="ru-RU"/>
              </w:rPr>
              <w:t>только примерно</w:t>
            </w:r>
            <w:r w:rsidRPr="00280569">
              <w:rPr>
                <w:rFonts w:ascii="Times New Roman" w:eastAsia="Times New Roman" w:hAnsi="Times New Roman" w:cs="Times New Roman"/>
                <w:spacing w:val="-4"/>
                <w:sz w:val="24"/>
                <w:lang w:val="ru-RU"/>
              </w:rPr>
              <w:t xml:space="preserve"> </w:t>
            </w:r>
            <w:r w:rsidRPr="00280569">
              <w:rPr>
                <w:rFonts w:ascii="Times New Roman" w:eastAsia="Times New Roman" w:hAnsi="Times New Roman" w:cs="Times New Roman"/>
                <w:sz w:val="24"/>
                <w:lang w:val="ru-RU"/>
              </w:rPr>
              <w:t>2/3</w:t>
            </w:r>
            <w:r w:rsidRPr="00280569">
              <w:rPr>
                <w:rFonts w:ascii="Times New Roman" w:eastAsia="Times New Roman" w:hAnsi="Times New Roman" w:cs="Times New Roman"/>
                <w:spacing w:val="-3"/>
                <w:sz w:val="24"/>
                <w:lang w:val="ru-RU"/>
              </w:rPr>
              <w:t xml:space="preserve"> </w:t>
            </w:r>
            <w:r w:rsidRPr="00280569">
              <w:rPr>
                <w:rFonts w:ascii="Times New Roman" w:eastAsia="Times New Roman" w:hAnsi="Times New Roman" w:cs="Times New Roman"/>
                <w:sz w:val="24"/>
                <w:lang w:val="ru-RU"/>
              </w:rPr>
              <w:t>заданной</w:t>
            </w:r>
            <w:r w:rsidRPr="00280569">
              <w:rPr>
                <w:rFonts w:ascii="Times New Roman" w:eastAsia="Times New Roman" w:hAnsi="Times New Roman" w:cs="Times New Roman"/>
                <w:spacing w:val="-7"/>
                <w:sz w:val="24"/>
                <w:lang w:val="ru-RU"/>
              </w:rPr>
              <w:t xml:space="preserve"> </w:t>
            </w:r>
            <w:r w:rsidRPr="00280569">
              <w:rPr>
                <w:rFonts w:ascii="Times New Roman" w:eastAsia="Times New Roman" w:hAnsi="Times New Roman" w:cs="Times New Roman"/>
                <w:sz w:val="24"/>
                <w:lang w:val="ru-RU"/>
              </w:rPr>
              <w:t>информации.</w:t>
            </w:r>
          </w:p>
        </w:tc>
      </w:tr>
      <w:tr w:rsidR="00AD48BA" w:rsidRPr="00280569" w:rsidTr="00F100E4">
        <w:trPr>
          <w:trHeight w:val="551"/>
        </w:trPr>
        <w:tc>
          <w:tcPr>
            <w:tcW w:w="821" w:type="dxa"/>
          </w:tcPr>
          <w:p w:rsidR="00AD48BA" w:rsidRPr="00280569" w:rsidRDefault="00AD48BA" w:rsidP="00AD48BA">
            <w:pPr>
              <w:spacing w:line="268" w:lineRule="exact"/>
              <w:ind w:left="110"/>
              <w:rPr>
                <w:rFonts w:ascii="Times New Roman" w:eastAsia="Times New Roman" w:hAnsi="Times New Roman" w:cs="Times New Roman"/>
                <w:sz w:val="24"/>
              </w:rPr>
            </w:pPr>
            <w:r w:rsidRPr="00280569">
              <w:rPr>
                <w:rFonts w:ascii="Times New Roman" w:eastAsia="Times New Roman" w:hAnsi="Times New Roman" w:cs="Times New Roman"/>
                <w:sz w:val="24"/>
              </w:rPr>
              <w:t>«3»</w:t>
            </w:r>
          </w:p>
        </w:tc>
        <w:tc>
          <w:tcPr>
            <w:tcW w:w="14205" w:type="dxa"/>
          </w:tcPr>
          <w:p w:rsidR="00AD48BA" w:rsidRPr="00280569" w:rsidRDefault="00AD48BA" w:rsidP="00AD48BA">
            <w:pPr>
              <w:spacing w:line="267" w:lineRule="exact"/>
              <w:ind w:left="105"/>
              <w:rPr>
                <w:rFonts w:ascii="Times New Roman" w:eastAsia="Times New Roman" w:hAnsi="Times New Roman" w:cs="Times New Roman"/>
                <w:sz w:val="24"/>
                <w:lang w:val="ru-RU"/>
              </w:rPr>
            </w:pPr>
            <w:r w:rsidRPr="00280569">
              <w:rPr>
                <w:rFonts w:ascii="Times New Roman" w:eastAsia="Times New Roman" w:hAnsi="Times New Roman" w:cs="Times New Roman"/>
                <w:sz w:val="24"/>
                <w:lang w:val="ru-RU"/>
              </w:rPr>
              <w:t>выставляется,</w:t>
            </w:r>
            <w:r w:rsidRPr="00280569">
              <w:rPr>
                <w:rFonts w:ascii="Times New Roman" w:eastAsia="Times New Roman" w:hAnsi="Times New Roman" w:cs="Times New Roman"/>
                <w:spacing w:val="46"/>
                <w:sz w:val="24"/>
                <w:lang w:val="ru-RU"/>
              </w:rPr>
              <w:t xml:space="preserve"> </w:t>
            </w:r>
            <w:r w:rsidRPr="00280569">
              <w:rPr>
                <w:rFonts w:ascii="Times New Roman" w:eastAsia="Times New Roman" w:hAnsi="Times New Roman" w:cs="Times New Roman"/>
                <w:sz w:val="24"/>
                <w:lang w:val="ru-RU"/>
              </w:rPr>
              <w:t>если</w:t>
            </w:r>
            <w:r w:rsidRPr="00280569">
              <w:rPr>
                <w:rFonts w:ascii="Times New Roman" w:eastAsia="Times New Roman" w:hAnsi="Times New Roman" w:cs="Times New Roman"/>
                <w:spacing w:val="104"/>
                <w:sz w:val="24"/>
                <w:lang w:val="ru-RU"/>
              </w:rPr>
              <w:t xml:space="preserve"> </w:t>
            </w:r>
            <w:r w:rsidRPr="00280569">
              <w:rPr>
                <w:rFonts w:ascii="Times New Roman" w:eastAsia="Times New Roman" w:hAnsi="Times New Roman" w:cs="Times New Roman"/>
                <w:sz w:val="24"/>
                <w:lang w:val="ru-RU"/>
              </w:rPr>
              <w:t>ученик</w:t>
            </w:r>
            <w:r w:rsidRPr="00280569">
              <w:rPr>
                <w:rFonts w:ascii="Times New Roman" w:eastAsia="Times New Roman" w:hAnsi="Times New Roman" w:cs="Times New Roman"/>
                <w:spacing w:val="106"/>
                <w:sz w:val="24"/>
                <w:lang w:val="ru-RU"/>
              </w:rPr>
              <w:t xml:space="preserve"> </w:t>
            </w:r>
            <w:r w:rsidRPr="00280569">
              <w:rPr>
                <w:rFonts w:ascii="Times New Roman" w:eastAsia="Times New Roman" w:hAnsi="Times New Roman" w:cs="Times New Roman"/>
                <w:sz w:val="24"/>
                <w:lang w:val="ru-RU"/>
              </w:rPr>
              <w:t>находит</w:t>
            </w:r>
            <w:r w:rsidRPr="00280569">
              <w:rPr>
                <w:rFonts w:ascii="Times New Roman" w:eastAsia="Times New Roman" w:hAnsi="Times New Roman" w:cs="Times New Roman"/>
                <w:spacing w:val="108"/>
                <w:sz w:val="24"/>
                <w:lang w:val="ru-RU"/>
              </w:rPr>
              <w:t xml:space="preserve"> </w:t>
            </w:r>
            <w:r w:rsidRPr="00280569">
              <w:rPr>
                <w:rFonts w:ascii="Times New Roman" w:eastAsia="Times New Roman" w:hAnsi="Times New Roman" w:cs="Times New Roman"/>
                <w:sz w:val="24"/>
                <w:lang w:val="ru-RU"/>
              </w:rPr>
              <w:t>в</w:t>
            </w:r>
            <w:r w:rsidRPr="00280569">
              <w:rPr>
                <w:rFonts w:ascii="Times New Roman" w:eastAsia="Times New Roman" w:hAnsi="Times New Roman" w:cs="Times New Roman"/>
                <w:spacing w:val="104"/>
                <w:sz w:val="24"/>
                <w:lang w:val="ru-RU"/>
              </w:rPr>
              <w:t xml:space="preserve"> </w:t>
            </w:r>
            <w:r w:rsidRPr="00280569">
              <w:rPr>
                <w:rFonts w:ascii="Times New Roman" w:eastAsia="Times New Roman" w:hAnsi="Times New Roman" w:cs="Times New Roman"/>
                <w:sz w:val="24"/>
                <w:lang w:val="ru-RU"/>
              </w:rPr>
              <w:t>данном</w:t>
            </w:r>
            <w:r w:rsidRPr="00280569">
              <w:rPr>
                <w:rFonts w:ascii="Times New Roman" w:eastAsia="Times New Roman" w:hAnsi="Times New Roman" w:cs="Times New Roman"/>
                <w:spacing w:val="105"/>
                <w:sz w:val="24"/>
                <w:lang w:val="ru-RU"/>
              </w:rPr>
              <w:t xml:space="preserve"> </w:t>
            </w:r>
            <w:r w:rsidRPr="00280569">
              <w:rPr>
                <w:rFonts w:ascii="Times New Roman" w:eastAsia="Times New Roman" w:hAnsi="Times New Roman" w:cs="Times New Roman"/>
                <w:sz w:val="24"/>
                <w:lang w:val="ru-RU"/>
              </w:rPr>
              <w:t>тексте</w:t>
            </w:r>
            <w:r w:rsidRPr="00280569">
              <w:rPr>
                <w:rFonts w:ascii="Times New Roman" w:eastAsia="Times New Roman" w:hAnsi="Times New Roman" w:cs="Times New Roman"/>
                <w:spacing w:val="102"/>
                <w:sz w:val="24"/>
                <w:lang w:val="ru-RU"/>
              </w:rPr>
              <w:t xml:space="preserve"> </w:t>
            </w:r>
            <w:r w:rsidRPr="00280569">
              <w:rPr>
                <w:rFonts w:ascii="Times New Roman" w:eastAsia="Times New Roman" w:hAnsi="Times New Roman" w:cs="Times New Roman"/>
                <w:sz w:val="24"/>
                <w:lang w:val="ru-RU"/>
              </w:rPr>
              <w:t>(или</w:t>
            </w:r>
            <w:r w:rsidRPr="00280569">
              <w:rPr>
                <w:rFonts w:ascii="Times New Roman" w:eastAsia="Times New Roman" w:hAnsi="Times New Roman" w:cs="Times New Roman"/>
                <w:spacing w:val="108"/>
                <w:sz w:val="24"/>
                <w:lang w:val="ru-RU"/>
              </w:rPr>
              <w:t xml:space="preserve"> </w:t>
            </w:r>
            <w:r w:rsidRPr="00280569">
              <w:rPr>
                <w:rFonts w:ascii="Times New Roman" w:eastAsia="Times New Roman" w:hAnsi="Times New Roman" w:cs="Times New Roman"/>
                <w:sz w:val="24"/>
                <w:lang w:val="ru-RU"/>
              </w:rPr>
              <w:t>данных</w:t>
            </w:r>
            <w:r w:rsidRPr="00280569">
              <w:rPr>
                <w:rFonts w:ascii="Times New Roman" w:eastAsia="Times New Roman" w:hAnsi="Times New Roman" w:cs="Times New Roman"/>
                <w:spacing w:val="102"/>
                <w:sz w:val="24"/>
                <w:lang w:val="ru-RU"/>
              </w:rPr>
              <w:t xml:space="preserve"> </w:t>
            </w:r>
            <w:r w:rsidRPr="00280569">
              <w:rPr>
                <w:rFonts w:ascii="Times New Roman" w:eastAsia="Times New Roman" w:hAnsi="Times New Roman" w:cs="Times New Roman"/>
                <w:sz w:val="24"/>
                <w:lang w:val="ru-RU"/>
              </w:rPr>
              <w:t>текстах) примерно</w:t>
            </w:r>
            <w:r w:rsidRPr="00280569">
              <w:rPr>
                <w:rFonts w:ascii="Times New Roman" w:eastAsia="Times New Roman" w:hAnsi="Times New Roman" w:cs="Times New Roman"/>
                <w:spacing w:val="1"/>
                <w:sz w:val="24"/>
                <w:lang w:val="ru-RU"/>
              </w:rPr>
              <w:t xml:space="preserve"> </w:t>
            </w:r>
            <w:r w:rsidRPr="00280569">
              <w:rPr>
                <w:rFonts w:ascii="Times New Roman" w:eastAsia="Times New Roman" w:hAnsi="Times New Roman" w:cs="Times New Roman"/>
                <w:sz w:val="24"/>
                <w:lang w:val="ru-RU"/>
              </w:rPr>
              <w:t>1/3</w:t>
            </w:r>
            <w:r w:rsidRPr="00280569">
              <w:rPr>
                <w:rFonts w:ascii="Times New Roman" w:eastAsia="Times New Roman" w:hAnsi="Times New Roman" w:cs="Times New Roman"/>
                <w:spacing w:val="-3"/>
                <w:sz w:val="24"/>
                <w:lang w:val="ru-RU"/>
              </w:rPr>
              <w:t xml:space="preserve"> </w:t>
            </w:r>
            <w:r w:rsidRPr="00280569">
              <w:rPr>
                <w:rFonts w:ascii="Times New Roman" w:eastAsia="Times New Roman" w:hAnsi="Times New Roman" w:cs="Times New Roman"/>
                <w:sz w:val="24"/>
                <w:lang w:val="ru-RU"/>
              </w:rPr>
              <w:t>заданной</w:t>
            </w:r>
            <w:r w:rsidRPr="00280569">
              <w:rPr>
                <w:rFonts w:ascii="Times New Roman" w:eastAsia="Times New Roman" w:hAnsi="Times New Roman" w:cs="Times New Roman"/>
                <w:spacing w:val="-6"/>
                <w:sz w:val="24"/>
                <w:lang w:val="ru-RU"/>
              </w:rPr>
              <w:t xml:space="preserve"> </w:t>
            </w:r>
            <w:r w:rsidRPr="00280569">
              <w:rPr>
                <w:rFonts w:ascii="Times New Roman" w:eastAsia="Times New Roman" w:hAnsi="Times New Roman" w:cs="Times New Roman"/>
                <w:sz w:val="24"/>
                <w:lang w:val="ru-RU"/>
              </w:rPr>
              <w:t>информации.</w:t>
            </w:r>
          </w:p>
        </w:tc>
      </w:tr>
      <w:tr w:rsidR="00AD48BA" w:rsidRPr="00280569" w:rsidTr="00F100E4">
        <w:trPr>
          <w:trHeight w:val="277"/>
        </w:trPr>
        <w:tc>
          <w:tcPr>
            <w:tcW w:w="821" w:type="dxa"/>
          </w:tcPr>
          <w:p w:rsidR="00AD48BA" w:rsidRPr="00280569" w:rsidRDefault="00AD48BA" w:rsidP="00AD48BA">
            <w:pPr>
              <w:spacing w:line="258" w:lineRule="exact"/>
              <w:ind w:left="110"/>
              <w:rPr>
                <w:rFonts w:ascii="Times New Roman" w:eastAsia="Times New Roman" w:hAnsi="Times New Roman" w:cs="Times New Roman"/>
                <w:sz w:val="24"/>
              </w:rPr>
            </w:pPr>
            <w:r w:rsidRPr="00280569">
              <w:rPr>
                <w:rFonts w:ascii="Times New Roman" w:eastAsia="Times New Roman" w:hAnsi="Times New Roman" w:cs="Times New Roman"/>
                <w:sz w:val="24"/>
              </w:rPr>
              <w:t>«2»</w:t>
            </w:r>
          </w:p>
        </w:tc>
        <w:tc>
          <w:tcPr>
            <w:tcW w:w="14205" w:type="dxa"/>
          </w:tcPr>
          <w:p w:rsidR="00AD48BA" w:rsidRPr="00280569" w:rsidRDefault="00AD48BA" w:rsidP="00AD48BA">
            <w:pPr>
              <w:spacing w:line="258" w:lineRule="exact"/>
              <w:ind w:left="105"/>
              <w:rPr>
                <w:rFonts w:ascii="Times New Roman" w:eastAsia="Times New Roman" w:hAnsi="Times New Roman" w:cs="Times New Roman"/>
                <w:sz w:val="24"/>
                <w:lang w:val="ru-RU"/>
              </w:rPr>
            </w:pPr>
            <w:r w:rsidRPr="00280569">
              <w:rPr>
                <w:rFonts w:ascii="Times New Roman" w:eastAsia="Times New Roman" w:hAnsi="Times New Roman" w:cs="Times New Roman"/>
                <w:sz w:val="24"/>
                <w:lang w:val="ru-RU"/>
              </w:rPr>
              <w:t>выставляется</w:t>
            </w:r>
            <w:r w:rsidRPr="00280569">
              <w:rPr>
                <w:rFonts w:ascii="Times New Roman" w:eastAsia="Times New Roman" w:hAnsi="Times New Roman" w:cs="Times New Roman"/>
                <w:spacing w:val="-7"/>
                <w:sz w:val="24"/>
                <w:lang w:val="ru-RU"/>
              </w:rPr>
              <w:t xml:space="preserve"> </w:t>
            </w:r>
            <w:r w:rsidRPr="00280569">
              <w:rPr>
                <w:rFonts w:ascii="Times New Roman" w:eastAsia="Times New Roman" w:hAnsi="Times New Roman" w:cs="Times New Roman"/>
                <w:sz w:val="24"/>
                <w:lang w:val="ru-RU"/>
              </w:rPr>
              <w:t>в</w:t>
            </w:r>
            <w:r w:rsidRPr="00280569">
              <w:rPr>
                <w:rFonts w:ascii="Times New Roman" w:eastAsia="Times New Roman" w:hAnsi="Times New Roman" w:cs="Times New Roman"/>
                <w:spacing w:val="-2"/>
                <w:sz w:val="24"/>
                <w:lang w:val="ru-RU"/>
              </w:rPr>
              <w:t xml:space="preserve"> </w:t>
            </w:r>
            <w:r w:rsidRPr="00280569">
              <w:rPr>
                <w:rFonts w:ascii="Times New Roman" w:eastAsia="Times New Roman" w:hAnsi="Times New Roman" w:cs="Times New Roman"/>
                <w:sz w:val="24"/>
                <w:lang w:val="ru-RU"/>
              </w:rPr>
              <w:t>том</w:t>
            </w:r>
            <w:r w:rsidRPr="00280569">
              <w:rPr>
                <w:rFonts w:ascii="Times New Roman" w:eastAsia="Times New Roman" w:hAnsi="Times New Roman" w:cs="Times New Roman"/>
                <w:spacing w:val="-1"/>
                <w:sz w:val="24"/>
                <w:lang w:val="ru-RU"/>
              </w:rPr>
              <w:t xml:space="preserve"> </w:t>
            </w:r>
            <w:r w:rsidRPr="00280569">
              <w:rPr>
                <w:rFonts w:ascii="Times New Roman" w:eastAsia="Times New Roman" w:hAnsi="Times New Roman" w:cs="Times New Roman"/>
                <w:sz w:val="24"/>
                <w:lang w:val="ru-RU"/>
              </w:rPr>
              <w:t>случае,</w:t>
            </w:r>
            <w:r w:rsidRPr="00280569">
              <w:rPr>
                <w:rFonts w:ascii="Times New Roman" w:eastAsia="Times New Roman" w:hAnsi="Times New Roman" w:cs="Times New Roman"/>
                <w:spacing w:val="-1"/>
                <w:sz w:val="24"/>
                <w:lang w:val="ru-RU"/>
              </w:rPr>
              <w:t xml:space="preserve"> </w:t>
            </w:r>
            <w:r w:rsidRPr="00280569">
              <w:rPr>
                <w:rFonts w:ascii="Times New Roman" w:eastAsia="Times New Roman" w:hAnsi="Times New Roman" w:cs="Times New Roman"/>
                <w:sz w:val="24"/>
                <w:lang w:val="ru-RU"/>
              </w:rPr>
              <w:t>если</w:t>
            </w:r>
            <w:r w:rsidRPr="00280569">
              <w:rPr>
                <w:rFonts w:ascii="Times New Roman" w:eastAsia="Times New Roman" w:hAnsi="Times New Roman" w:cs="Times New Roman"/>
                <w:spacing w:val="3"/>
                <w:sz w:val="24"/>
                <w:lang w:val="ru-RU"/>
              </w:rPr>
              <w:t xml:space="preserve"> </w:t>
            </w:r>
            <w:r w:rsidRPr="00280569">
              <w:rPr>
                <w:rFonts w:ascii="Times New Roman" w:eastAsia="Times New Roman" w:hAnsi="Times New Roman" w:cs="Times New Roman"/>
                <w:sz w:val="24"/>
                <w:lang w:val="ru-RU"/>
              </w:rPr>
              <w:t>ученик</w:t>
            </w:r>
            <w:r w:rsidRPr="00280569">
              <w:rPr>
                <w:rFonts w:ascii="Times New Roman" w:eastAsia="Times New Roman" w:hAnsi="Times New Roman" w:cs="Times New Roman"/>
                <w:spacing w:val="-4"/>
                <w:sz w:val="24"/>
                <w:lang w:val="ru-RU"/>
              </w:rPr>
              <w:t xml:space="preserve"> </w:t>
            </w:r>
            <w:r w:rsidRPr="00280569">
              <w:rPr>
                <w:rFonts w:ascii="Times New Roman" w:eastAsia="Times New Roman" w:hAnsi="Times New Roman" w:cs="Times New Roman"/>
                <w:sz w:val="24"/>
                <w:lang w:val="ru-RU"/>
              </w:rPr>
              <w:t>практически</w:t>
            </w:r>
            <w:r w:rsidRPr="00280569">
              <w:rPr>
                <w:rFonts w:ascii="Times New Roman" w:eastAsia="Times New Roman" w:hAnsi="Times New Roman" w:cs="Times New Roman"/>
                <w:spacing w:val="-1"/>
                <w:sz w:val="24"/>
                <w:lang w:val="ru-RU"/>
              </w:rPr>
              <w:t xml:space="preserve"> </w:t>
            </w:r>
            <w:r w:rsidRPr="00280569">
              <w:rPr>
                <w:rFonts w:ascii="Times New Roman" w:eastAsia="Times New Roman" w:hAnsi="Times New Roman" w:cs="Times New Roman"/>
                <w:sz w:val="24"/>
                <w:lang w:val="ru-RU"/>
              </w:rPr>
              <w:t>не</w:t>
            </w:r>
            <w:r w:rsidRPr="00280569">
              <w:rPr>
                <w:rFonts w:ascii="Times New Roman" w:eastAsia="Times New Roman" w:hAnsi="Times New Roman" w:cs="Times New Roman"/>
                <w:spacing w:val="-8"/>
                <w:sz w:val="24"/>
                <w:lang w:val="ru-RU"/>
              </w:rPr>
              <w:t xml:space="preserve"> </w:t>
            </w:r>
            <w:r w:rsidRPr="00280569">
              <w:rPr>
                <w:rFonts w:ascii="Times New Roman" w:eastAsia="Times New Roman" w:hAnsi="Times New Roman" w:cs="Times New Roman"/>
                <w:sz w:val="24"/>
                <w:lang w:val="ru-RU"/>
              </w:rPr>
              <w:t>ориентируется</w:t>
            </w:r>
            <w:r w:rsidRPr="00280569">
              <w:rPr>
                <w:rFonts w:ascii="Times New Roman" w:eastAsia="Times New Roman" w:hAnsi="Times New Roman" w:cs="Times New Roman"/>
                <w:spacing w:val="-3"/>
                <w:sz w:val="24"/>
                <w:lang w:val="ru-RU"/>
              </w:rPr>
              <w:t xml:space="preserve"> </w:t>
            </w:r>
            <w:r w:rsidRPr="00280569">
              <w:rPr>
                <w:rFonts w:ascii="Times New Roman" w:eastAsia="Times New Roman" w:hAnsi="Times New Roman" w:cs="Times New Roman"/>
                <w:sz w:val="24"/>
                <w:lang w:val="ru-RU"/>
              </w:rPr>
              <w:t>в</w:t>
            </w:r>
            <w:r w:rsidRPr="00280569">
              <w:rPr>
                <w:rFonts w:ascii="Times New Roman" w:eastAsia="Times New Roman" w:hAnsi="Times New Roman" w:cs="Times New Roman"/>
                <w:spacing w:val="-2"/>
                <w:sz w:val="24"/>
                <w:lang w:val="ru-RU"/>
              </w:rPr>
              <w:t xml:space="preserve"> </w:t>
            </w:r>
            <w:r w:rsidRPr="00280569">
              <w:rPr>
                <w:rFonts w:ascii="Times New Roman" w:eastAsia="Times New Roman" w:hAnsi="Times New Roman" w:cs="Times New Roman"/>
                <w:sz w:val="24"/>
                <w:lang w:val="ru-RU"/>
              </w:rPr>
              <w:t>тексте.</w:t>
            </w:r>
          </w:p>
        </w:tc>
      </w:tr>
    </w:tbl>
    <w:p w:rsidR="00AD48BA" w:rsidRPr="00280569" w:rsidRDefault="00AD48BA" w:rsidP="00AD48BA">
      <w:pPr>
        <w:widowControl w:val="0"/>
        <w:autoSpaceDE w:val="0"/>
        <w:autoSpaceDN w:val="0"/>
        <w:spacing w:before="10" w:after="0" w:line="240" w:lineRule="auto"/>
        <w:rPr>
          <w:rFonts w:ascii="Times New Roman" w:eastAsia="Times New Roman" w:hAnsi="Times New Roman" w:cs="Times New Roman"/>
          <w:b/>
          <w:sz w:val="15"/>
          <w:szCs w:val="24"/>
        </w:rPr>
      </w:pPr>
    </w:p>
    <w:p w:rsidR="00AD48BA" w:rsidRPr="00280569" w:rsidRDefault="00AD48BA" w:rsidP="00AD48BA">
      <w:pPr>
        <w:widowControl w:val="0"/>
        <w:autoSpaceDE w:val="0"/>
        <w:autoSpaceDN w:val="0"/>
        <w:spacing w:before="90" w:after="0" w:line="240" w:lineRule="auto"/>
        <w:ind w:left="714" w:right="143"/>
        <w:jc w:val="center"/>
        <w:rPr>
          <w:rFonts w:ascii="Times New Roman" w:eastAsia="Times New Roman" w:hAnsi="Times New Roman" w:cs="Times New Roman"/>
          <w:b/>
          <w:sz w:val="24"/>
        </w:rPr>
      </w:pPr>
      <w:r w:rsidRPr="00280569">
        <w:rPr>
          <w:rFonts w:ascii="Times New Roman" w:eastAsia="Times New Roman" w:hAnsi="Times New Roman" w:cs="Times New Roman"/>
          <w:b/>
          <w:sz w:val="24"/>
        </w:rPr>
        <w:t>Понимание речи</w:t>
      </w:r>
      <w:r w:rsidRPr="00280569">
        <w:rPr>
          <w:rFonts w:ascii="Times New Roman" w:eastAsia="Times New Roman" w:hAnsi="Times New Roman" w:cs="Times New Roman"/>
          <w:b/>
          <w:spacing w:val="-3"/>
          <w:sz w:val="24"/>
        </w:rPr>
        <w:t xml:space="preserve"> </w:t>
      </w:r>
      <w:r w:rsidRPr="00280569">
        <w:rPr>
          <w:rFonts w:ascii="Times New Roman" w:eastAsia="Times New Roman" w:hAnsi="Times New Roman" w:cs="Times New Roman"/>
          <w:b/>
          <w:sz w:val="24"/>
        </w:rPr>
        <w:t>на</w:t>
      </w:r>
      <w:r w:rsidRPr="00280569">
        <w:rPr>
          <w:rFonts w:ascii="Times New Roman" w:eastAsia="Times New Roman" w:hAnsi="Times New Roman" w:cs="Times New Roman"/>
          <w:b/>
          <w:spacing w:val="1"/>
          <w:sz w:val="24"/>
        </w:rPr>
        <w:t xml:space="preserve"> </w:t>
      </w:r>
      <w:r w:rsidRPr="00280569">
        <w:rPr>
          <w:rFonts w:ascii="Times New Roman" w:eastAsia="Times New Roman" w:hAnsi="Times New Roman" w:cs="Times New Roman"/>
          <w:b/>
          <w:sz w:val="24"/>
        </w:rPr>
        <w:t>слух</w:t>
      </w:r>
    </w:p>
    <w:p w:rsidR="00AD48BA" w:rsidRPr="00280569" w:rsidRDefault="00AD48BA" w:rsidP="00AD48BA">
      <w:pPr>
        <w:widowControl w:val="0"/>
        <w:autoSpaceDE w:val="0"/>
        <w:autoSpaceDN w:val="0"/>
        <w:spacing w:before="3" w:after="0" w:line="240" w:lineRule="auto"/>
        <w:rPr>
          <w:rFonts w:ascii="Times New Roman" w:eastAsia="Times New Roman" w:hAnsi="Times New Roman" w:cs="Times New Roman"/>
          <w:b/>
          <w:sz w:val="24"/>
          <w:szCs w:val="24"/>
        </w:rPr>
      </w:pPr>
    </w:p>
    <w:tbl>
      <w:tblPr>
        <w:tblStyle w:val="TableNormal"/>
        <w:tblW w:w="15026"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821"/>
        <w:gridCol w:w="14205"/>
      </w:tblGrid>
      <w:tr w:rsidR="00AD48BA" w:rsidRPr="00280569" w:rsidTr="00F100E4">
        <w:trPr>
          <w:trHeight w:val="551"/>
        </w:trPr>
        <w:tc>
          <w:tcPr>
            <w:tcW w:w="821" w:type="dxa"/>
          </w:tcPr>
          <w:p w:rsidR="00AD48BA" w:rsidRPr="00280569" w:rsidRDefault="00AD48BA" w:rsidP="00AD48BA">
            <w:pPr>
              <w:spacing w:line="273" w:lineRule="exact"/>
              <w:ind w:left="134"/>
              <w:rPr>
                <w:rFonts w:ascii="Times New Roman" w:eastAsia="Times New Roman" w:hAnsi="Times New Roman" w:cs="Times New Roman"/>
                <w:b/>
                <w:sz w:val="24"/>
              </w:rPr>
            </w:pPr>
            <w:r w:rsidRPr="00280569">
              <w:rPr>
                <w:rFonts w:ascii="Times New Roman" w:eastAsia="Times New Roman" w:hAnsi="Times New Roman" w:cs="Times New Roman"/>
                <w:b/>
                <w:sz w:val="24"/>
              </w:rPr>
              <w:t>Балл</w:t>
            </w:r>
          </w:p>
        </w:tc>
        <w:tc>
          <w:tcPr>
            <w:tcW w:w="14205" w:type="dxa"/>
          </w:tcPr>
          <w:p w:rsidR="00AD48BA" w:rsidRPr="00280569" w:rsidRDefault="00AD48BA" w:rsidP="00AD48BA">
            <w:pPr>
              <w:spacing w:line="273" w:lineRule="exact"/>
              <w:ind w:left="3050" w:right="3043"/>
              <w:jc w:val="center"/>
              <w:rPr>
                <w:rFonts w:ascii="Times New Roman" w:eastAsia="Times New Roman" w:hAnsi="Times New Roman" w:cs="Times New Roman"/>
                <w:b/>
                <w:sz w:val="24"/>
              </w:rPr>
            </w:pPr>
            <w:r w:rsidRPr="00280569">
              <w:rPr>
                <w:rFonts w:ascii="Times New Roman" w:eastAsia="Times New Roman" w:hAnsi="Times New Roman" w:cs="Times New Roman"/>
                <w:b/>
                <w:sz w:val="24"/>
              </w:rPr>
              <w:t>Критерии</w:t>
            </w:r>
            <w:r w:rsidRPr="00280569">
              <w:rPr>
                <w:rFonts w:ascii="Times New Roman" w:eastAsia="Times New Roman" w:hAnsi="Times New Roman" w:cs="Times New Roman"/>
                <w:b/>
                <w:spacing w:val="-2"/>
                <w:sz w:val="24"/>
              </w:rPr>
              <w:t xml:space="preserve"> </w:t>
            </w:r>
            <w:r w:rsidRPr="00280569">
              <w:rPr>
                <w:rFonts w:ascii="Times New Roman" w:eastAsia="Times New Roman" w:hAnsi="Times New Roman" w:cs="Times New Roman"/>
                <w:b/>
                <w:sz w:val="24"/>
              </w:rPr>
              <w:t>оценивания</w:t>
            </w:r>
          </w:p>
        </w:tc>
      </w:tr>
      <w:tr w:rsidR="00AD48BA" w:rsidRPr="00280569" w:rsidTr="00F100E4">
        <w:trPr>
          <w:trHeight w:val="1012"/>
        </w:trPr>
        <w:tc>
          <w:tcPr>
            <w:tcW w:w="821" w:type="dxa"/>
          </w:tcPr>
          <w:p w:rsidR="00AD48BA" w:rsidRPr="00280569" w:rsidRDefault="00AD48BA" w:rsidP="00AD48BA">
            <w:pPr>
              <w:spacing w:line="268" w:lineRule="exact"/>
              <w:ind w:left="110"/>
              <w:rPr>
                <w:rFonts w:ascii="Times New Roman" w:eastAsia="Times New Roman" w:hAnsi="Times New Roman" w:cs="Times New Roman"/>
                <w:sz w:val="24"/>
              </w:rPr>
            </w:pPr>
            <w:r w:rsidRPr="00280569">
              <w:rPr>
                <w:rFonts w:ascii="Times New Roman" w:eastAsia="Times New Roman" w:hAnsi="Times New Roman" w:cs="Times New Roman"/>
                <w:sz w:val="24"/>
              </w:rPr>
              <w:t>«5»</w:t>
            </w:r>
          </w:p>
        </w:tc>
        <w:tc>
          <w:tcPr>
            <w:tcW w:w="14205" w:type="dxa"/>
          </w:tcPr>
          <w:p w:rsidR="00AD48BA" w:rsidRPr="00280569" w:rsidRDefault="00AD48BA" w:rsidP="00AD48BA">
            <w:pPr>
              <w:ind w:left="105" w:right="96"/>
              <w:jc w:val="both"/>
              <w:rPr>
                <w:rFonts w:ascii="Times New Roman" w:eastAsia="Times New Roman" w:hAnsi="Times New Roman" w:cs="Times New Roman"/>
                <w:sz w:val="24"/>
                <w:lang w:val="ru-RU"/>
              </w:rPr>
            </w:pPr>
            <w:r w:rsidRPr="00280569">
              <w:rPr>
                <w:rFonts w:ascii="Times New Roman" w:eastAsia="Times New Roman" w:hAnsi="Times New Roman" w:cs="Times New Roman"/>
                <w:sz w:val="24"/>
                <w:lang w:val="ru-RU"/>
              </w:rPr>
              <w:t>ставится ученику, который понял основные факты, сумел выделить отдельную,</w:t>
            </w:r>
            <w:r w:rsidRPr="00280569">
              <w:rPr>
                <w:rFonts w:ascii="Times New Roman" w:eastAsia="Times New Roman" w:hAnsi="Times New Roman" w:cs="Times New Roman"/>
                <w:spacing w:val="1"/>
                <w:sz w:val="24"/>
                <w:lang w:val="ru-RU"/>
              </w:rPr>
              <w:t xml:space="preserve"> </w:t>
            </w:r>
            <w:r w:rsidRPr="00280569">
              <w:rPr>
                <w:rFonts w:ascii="Times New Roman" w:eastAsia="Times New Roman" w:hAnsi="Times New Roman" w:cs="Times New Roman"/>
                <w:sz w:val="24"/>
                <w:lang w:val="ru-RU"/>
              </w:rPr>
              <w:t>значимую</w:t>
            </w:r>
            <w:r w:rsidRPr="00280569">
              <w:rPr>
                <w:rFonts w:ascii="Times New Roman" w:eastAsia="Times New Roman" w:hAnsi="Times New Roman" w:cs="Times New Roman"/>
                <w:spacing w:val="1"/>
                <w:sz w:val="24"/>
                <w:lang w:val="ru-RU"/>
              </w:rPr>
              <w:t xml:space="preserve"> </w:t>
            </w:r>
            <w:r w:rsidRPr="00280569">
              <w:rPr>
                <w:rFonts w:ascii="Times New Roman" w:eastAsia="Times New Roman" w:hAnsi="Times New Roman" w:cs="Times New Roman"/>
                <w:sz w:val="24"/>
                <w:lang w:val="ru-RU"/>
              </w:rPr>
              <w:t>для</w:t>
            </w:r>
            <w:r w:rsidRPr="00280569">
              <w:rPr>
                <w:rFonts w:ascii="Times New Roman" w:eastAsia="Times New Roman" w:hAnsi="Times New Roman" w:cs="Times New Roman"/>
                <w:spacing w:val="1"/>
                <w:sz w:val="24"/>
                <w:lang w:val="ru-RU"/>
              </w:rPr>
              <w:t xml:space="preserve"> </w:t>
            </w:r>
            <w:r w:rsidRPr="00280569">
              <w:rPr>
                <w:rFonts w:ascii="Times New Roman" w:eastAsia="Times New Roman" w:hAnsi="Times New Roman" w:cs="Times New Roman"/>
                <w:sz w:val="24"/>
                <w:lang w:val="ru-RU"/>
              </w:rPr>
              <w:t>себя</w:t>
            </w:r>
            <w:r w:rsidRPr="00280569">
              <w:rPr>
                <w:rFonts w:ascii="Times New Roman" w:eastAsia="Times New Roman" w:hAnsi="Times New Roman" w:cs="Times New Roman"/>
                <w:spacing w:val="1"/>
                <w:sz w:val="24"/>
                <w:lang w:val="ru-RU"/>
              </w:rPr>
              <w:t xml:space="preserve"> </w:t>
            </w:r>
            <w:r w:rsidRPr="00280569">
              <w:rPr>
                <w:rFonts w:ascii="Times New Roman" w:eastAsia="Times New Roman" w:hAnsi="Times New Roman" w:cs="Times New Roman"/>
                <w:sz w:val="24"/>
                <w:lang w:val="ru-RU"/>
              </w:rPr>
              <w:t>информацию</w:t>
            </w:r>
            <w:r w:rsidRPr="00280569">
              <w:rPr>
                <w:rFonts w:ascii="Times New Roman" w:eastAsia="Times New Roman" w:hAnsi="Times New Roman" w:cs="Times New Roman"/>
                <w:spacing w:val="1"/>
                <w:sz w:val="24"/>
                <w:lang w:val="ru-RU"/>
              </w:rPr>
              <w:t xml:space="preserve"> </w:t>
            </w:r>
            <w:r w:rsidRPr="00280569">
              <w:rPr>
                <w:rFonts w:ascii="Times New Roman" w:eastAsia="Times New Roman" w:hAnsi="Times New Roman" w:cs="Times New Roman"/>
                <w:sz w:val="24"/>
                <w:lang w:val="ru-RU"/>
              </w:rPr>
              <w:t>(например,</w:t>
            </w:r>
            <w:r w:rsidRPr="00280569">
              <w:rPr>
                <w:rFonts w:ascii="Times New Roman" w:eastAsia="Times New Roman" w:hAnsi="Times New Roman" w:cs="Times New Roman"/>
                <w:spacing w:val="1"/>
                <w:sz w:val="24"/>
                <w:lang w:val="ru-RU"/>
              </w:rPr>
              <w:t xml:space="preserve"> </w:t>
            </w:r>
            <w:r w:rsidRPr="00280569">
              <w:rPr>
                <w:rFonts w:ascii="Times New Roman" w:eastAsia="Times New Roman" w:hAnsi="Times New Roman" w:cs="Times New Roman"/>
                <w:sz w:val="24"/>
                <w:lang w:val="ru-RU"/>
              </w:rPr>
              <w:t>из</w:t>
            </w:r>
            <w:r w:rsidRPr="00280569">
              <w:rPr>
                <w:rFonts w:ascii="Times New Roman" w:eastAsia="Times New Roman" w:hAnsi="Times New Roman" w:cs="Times New Roman"/>
                <w:spacing w:val="1"/>
                <w:sz w:val="24"/>
                <w:lang w:val="ru-RU"/>
              </w:rPr>
              <w:t xml:space="preserve"> </w:t>
            </w:r>
            <w:r w:rsidRPr="00280569">
              <w:rPr>
                <w:rFonts w:ascii="Times New Roman" w:eastAsia="Times New Roman" w:hAnsi="Times New Roman" w:cs="Times New Roman"/>
                <w:sz w:val="24"/>
                <w:lang w:val="ru-RU"/>
              </w:rPr>
              <w:t>прогноза</w:t>
            </w:r>
            <w:r w:rsidRPr="00280569">
              <w:rPr>
                <w:rFonts w:ascii="Times New Roman" w:eastAsia="Times New Roman" w:hAnsi="Times New Roman" w:cs="Times New Roman"/>
                <w:spacing w:val="1"/>
                <w:sz w:val="24"/>
                <w:lang w:val="ru-RU"/>
              </w:rPr>
              <w:t xml:space="preserve"> </w:t>
            </w:r>
            <w:r w:rsidRPr="00280569">
              <w:rPr>
                <w:rFonts w:ascii="Times New Roman" w:eastAsia="Times New Roman" w:hAnsi="Times New Roman" w:cs="Times New Roman"/>
                <w:sz w:val="24"/>
                <w:lang w:val="ru-RU"/>
              </w:rPr>
              <w:t>погоды,</w:t>
            </w:r>
            <w:r w:rsidRPr="00280569">
              <w:rPr>
                <w:rFonts w:ascii="Times New Roman" w:eastAsia="Times New Roman" w:hAnsi="Times New Roman" w:cs="Times New Roman"/>
                <w:spacing w:val="1"/>
                <w:sz w:val="24"/>
                <w:lang w:val="ru-RU"/>
              </w:rPr>
              <w:t xml:space="preserve"> </w:t>
            </w:r>
            <w:r w:rsidRPr="00280569">
              <w:rPr>
                <w:rFonts w:ascii="Times New Roman" w:eastAsia="Times New Roman" w:hAnsi="Times New Roman" w:cs="Times New Roman"/>
                <w:sz w:val="24"/>
                <w:lang w:val="ru-RU"/>
              </w:rPr>
              <w:t>объявления,</w:t>
            </w:r>
            <w:r w:rsidRPr="00280569">
              <w:rPr>
                <w:rFonts w:ascii="Times New Roman" w:eastAsia="Times New Roman" w:hAnsi="Times New Roman" w:cs="Times New Roman"/>
                <w:spacing w:val="1"/>
                <w:sz w:val="24"/>
                <w:lang w:val="ru-RU"/>
              </w:rPr>
              <w:t xml:space="preserve"> </w:t>
            </w:r>
            <w:r w:rsidRPr="00280569">
              <w:rPr>
                <w:rFonts w:ascii="Times New Roman" w:eastAsia="Times New Roman" w:hAnsi="Times New Roman" w:cs="Times New Roman"/>
                <w:sz w:val="24"/>
                <w:lang w:val="ru-RU"/>
              </w:rPr>
              <w:t>программы</w:t>
            </w:r>
            <w:r w:rsidRPr="00280569">
              <w:rPr>
                <w:rFonts w:ascii="Times New Roman" w:eastAsia="Times New Roman" w:hAnsi="Times New Roman" w:cs="Times New Roman"/>
                <w:spacing w:val="4"/>
                <w:sz w:val="24"/>
                <w:lang w:val="ru-RU"/>
              </w:rPr>
              <w:t xml:space="preserve"> </w:t>
            </w:r>
            <w:r w:rsidRPr="00280569">
              <w:rPr>
                <w:rFonts w:ascii="Times New Roman" w:eastAsia="Times New Roman" w:hAnsi="Times New Roman" w:cs="Times New Roman"/>
                <w:sz w:val="24"/>
                <w:lang w:val="ru-RU"/>
              </w:rPr>
              <w:t>радио</w:t>
            </w:r>
            <w:r w:rsidRPr="00280569">
              <w:rPr>
                <w:rFonts w:ascii="Times New Roman" w:eastAsia="Times New Roman" w:hAnsi="Times New Roman" w:cs="Times New Roman"/>
                <w:spacing w:val="6"/>
                <w:sz w:val="24"/>
                <w:lang w:val="ru-RU"/>
              </w:rPr>
              <w:t xml:space="preserve"> </w:t>
            </w:r>
            <w:r w:rsidRPr="00280569">
              <w:rPr>
                <w:rFonts w:ascii="Times New Roman" w:eastAsia="Times New Roman" w:hAnsi="Times New Roman" w:cs="Times New Roman"/>
                <w:sz w:val="24"/>
                <w:lang w:val="ru-RU"/>
              </w:rPr>
              <w:t>и</w:t>
            </w:r>
            <w:r w:rsidRPr="00280569">
              <w:rPr>
                <w:rFonts w:ascii="Times New Roman" w:eastAsia="Times New Roman" w:hAnsi="Times New Roman" w:cs="Times New Roman"/>
                <w:spacing w:val="5"/>
                <w:sz w:val="24"/>
                <w:lang w:val="ru-RU"/>
              </w:rPr>
              <w:t xml:space="preserve"> </w:t>
            </w:r>
            <w:r w:rsidRPr="00280569">
              <w:rPr>
                <w:rFonts w:ascii="Times New Roman" w:eastAsia="Times New Roman" w:hAnsi="Times New Roman" w:cs="Times New Roman"/>
                <w:sz w:val="24"/>
                <w:lang w:val="ru-RU"/>
              </w:rPr>
              <w:t>телепередач),</w:t>
            </w:r>
            <w:r w:rsidRPr="00280569">
              <w:rPr>
                <w:rFonts w:ascii="Times New Roman" w:eastAsia="Times New Roman" w:hAnsi="Times New Roman" w:cs="Times New Roman"/>
                <w:spacing w:val="5"/>
                <w:sz w:val="24"/>
                <w:lang w:val="ru-RU"/>
              </w:rPr>
              <w:t xml:space="preserve"> </w:t>
            </w:r>
            <w:r w:rsidRPr="00280569">
              <w:rPr>
                <w:rFonts w:ascii="Times New Roman" w:eastAsia="Times New Roman" w:hAnsi="Times New Roman" w:cs="Times New Roman"/>
                <w:sz w:val="24"/>
                <w:lang w:val="ru-RU"/>
              </w:rPr>
              <w:t>догадался</w:t>
            </w:r>
            <w:r w:rsidRPr="00280569">
              <w:rPr>
                <w:rFonts w:ascii="Times New Roman" w:eastAsia="Times New Roman" w:hAnsi="Times New Roman" w:cs="Times New Roman"/>
                <w:spacing w:val="2"/>
                <w:sz w:val="24"/>
                <w:lang w:val="ru-RU"/>
              </w:rPr>
              <w:t xml:space="preserve"> </w:t>
            </w:r>
            <w:r w:rsidRPr="00280569">
              <w:rPr>
                <w:rFonts w:ascii="Times New Roman" w:eastAsia="Times New Roman" w:hAnsi="Times New Roman" w:cs="Times New Roman"/>
                <w:sz w:val="24"/>
                <w:lang w:val="ru-RU"/>
              </w:rPr>
              <w:t>о</w:t>
            </w:r>
            <w:r w:rsidRPr="00280569">
              <w:rPr>
                <w:rFonts w:ascii="Times New Roman" w:eastAsia="Times New Roman" w:hAnsi="Times New Roman" w:cs="Times New Roman"/>
                <w:spacing w:val="7"/>
                <w:sz w:val="24"/>
                <w:lang w:val="ru-RU"/>
              </w:rPr>
              <w:t xml:space="preserve"> </w:t>
            </w:r>
            <w:r w:rsidRPr="00280569">
              <w:rPr>
                <w:rFonts w:ascii="Times New Roman" w:eastAsia="Times New Roman" w:hAnsi="Times New Roman" w:cs="Times New Roman"/>
                <w:sz w:val="24"/>
                <w:lang w:val="ru-RU"/>
              </w:rPr>
              <w:t>значении</w:t>
            </w:r>
            <w:r w:rsidRPr="00280569">
              <w:rPr>
                <w:rFonts w:ascii="Times New Roman" w:eastAsia="Times New Roman" w:hAnsi="Times New Roman" w:cs="Times New Roman"/>
                <w:spacing w:val="8"/>
                <w:sz w:val="24"/>
                <w:lang w:val="ru-RU"/>
              </w:rPr>
              <w:t xml:space="preserve"> </w:t>
            </w:r>
            <w:r w:rsidRPr="00280569">
              <w:rPr>
                <w:rFonts w:ascii="Times New Roman" w:eastAsia="Times New Roman" w:hAnsi="Times New Roman" w:cs="Times New Roman"/>
                <w:sz w:val="24"/>
                <w:lang w:val="ru-RU"/>
              </w:rPr>
              <w:t>части</w:t>
            </w:r>
            <w:r w:rsidRPr="00280569">
              <w:rPr>
                <w:rFonts w:ascii="Times New Roman" w:eastAsia="Times New Roman" w:hAnsi="Times New Roman" w:cs="Times New Roman"/>
                <w:spacing w:val="4"/>
                <w:sz w:val="24"/>
                <w:lang w:val="ru-RU"/>
              </w:rPr>
              <w:t xml:space="preserve"> </w:t>
            </w:r>
            <w:r w:rsidRPr="00280569">
              <w:rPr>
                <w:rFonts w:ascii="Times New Roman" w:eastAsia="Times New Roman" w:hAnsi="Times New Roman" w:cs="Times New Roman"/>
                <w:sz w:val="24"/>
                <w:lang w:val="ru-RU"/>
              </w:rPr>
              <w:t>незнакомых</w:t>
            </w:r>
            <w:r w:rsidRPr="00280569">
              <w:rPr>
                <w:rFonts w:ascii="Times New Roman" w:eastAsia="Times New Roman" w:hAnsi="Times New Roman" w:cs="Times New Roman"/>
                <w:spacing w:val="2"/>
                <w:sz w:val="24"/>
                <w:lang w:val="ru-RU"/>
              </w:rPr>
              <w:t xml:space="preserve"> </w:t>
            </w:r>
            <w:r w:rsidRPr="00280569">
              <w:rPr>
                <w:rFonts w:ascii="Times New Roman" w:eastAsia="Times New Roman" w:hAnsi="Times New Roman" w:cs="Times New Roman"/>
                <w:sz w:val="24"/>
                <w:lang w:val="ru-RU"/>
              </w:rPr>
              <w:t>слов</w:t>
            </w:r>
            <w:r w:rsidRPr="00280569">
              <w:rPr>
                <w:rFonts w:ascii="Times New Roman" w:eastAsia="Times New Roman" w:hAnsi="Times New Roman" w:cs="Times New Roman"/>
                <w:spacing w:val="5"/>
                <w:sz w:val="24"/>
                <w:lang w:val="ru-RU"/>
              </w:rPr>
              <w:t xml:space="preserve"> </w:t>
            </w:r>
            <w:r w:rsidRPr="00280569">
              <w:rPr>
                <w:rFonts w:ascii="Times New Roman" w:eastAsia="Times New Roman" w:hAnsi="Times New Roman" w:cs="Times New Roman"/>
                <w:sz w:val="24"/>
                <w:lang w:val="ru-RU"/>
              </w:rPr>
              <w:t>по контексту, сумел использовать информацию для решения поставленной задачи</w:t>
            </w:r>
            <w:r w:rsidRPr="00280569">
              <w:rPr>
                <w:rFonts w:ascii="Times New Roman" w:eastAsia="Times New Roman" w:hAnsi="Times New Roman" w:cs="Times New Roman"/>
                <w:spacing w:val="1"/>
                <w:sz w:val="24"/>
                <w:lang w:val="ru-RU"/>
              </w:rPr>
              <w:t xml:space="preserve"> </w:t>
            </w:r>
            <w:r w:rsidRPr="00280569">
              <w:rPr>
                <w:rFonts w:ascii="Times New Roman" w:eastAsia="Times New Roman" w:hAnsi="Times New Roman" w:cs="Times New Roman"/>
                <w:sz w:val="24"/>
                <w:lang w:val="ru-RU"/>
              </w:rPr>
              <w:t>(например</w:t>
            </w:r>
            <w:r w:rsidRPr="00280569">
              <w:rPr>
                <w:rFonts w:ascii="Times New Roman" w:eastAsia="Times New Roman" w:hAnsi="Times New Roman" w:cs="Times New Roman"/>
                <w:spacing w:val="-4"/>
                <w:sz w:val="24"/>
                <w:lang w:val="ru-RU"/>
              </w:rPr>
              <w:t xml:space="preserve"> </w:t>
            </w:r>
            <w:r w:rsidRPr="00280569">
              <w:rPr>
                <w:rFonts w:ascii="Times New Roman" w:eastAsia="Times New Roman" w:hAnsi="Times New Roman" w:cs="Times New Roman"/>
                <w:sz w:val="24"/>
                <w:lang w:val="ru-RU"/>
              </w:rPr>
              <w:t>найти</w:t>
            </w:r>
            <w:r w:rsidRPr="00280569">
              <w:rPr>
                <w:rFonts w:ascii="Times New Roman" w:eastAsia="Times New Roman" w:hAnsi="Times New Roman" w:cs="Times New Roman"/>
                <w:spacing w:val="-1"/>
                <w:sz w:val="24"/>
                <w:lang w:val="ru-RU"/>
              </w:rPr>
              <w:t xml:space="preserve"> </w:t>
            </w:r>
            <w:r w:rsidRPr="00280569">
              <w:rPr>
                <w:rFonts w:ascii="Times New Roman" w:eastAsia="Times New Roman" w:hAnsi="Times New Roman" w:cs="Times New Roman"/>
                <w:sz w:val="24"/>
                <w:lang w:val="ru-RU"/>
              </w:rPr>
              <w:t>ту</w:t>
            </w:r>
            <w:r w:rsidRPr="00280569">
              <w:rPr>
                <w:rFonts w:ascii="Times New Roman" w:eastAsia="Times New Roman" w:hAnsi="Times New Roman" w:cs="Times New Roman"/>
                <w:spacing w:val="-7"/>
                <w:sz w:val="24"/>
                <w:lang w:val="ru-RU"/>
              </w:rPr>
              <w:t xml:space="preserve"> </w:t>
            </w:r>
            <w:r w:rsidRPr="00280569">
              <w:rPr>
                <w:rFonts w:ascii="Times New Roman" w:eastAsia="Times New Roman" w:hAnsi="Times New Roman" w:cs="Times New Roman"/>
                <w:sz w:val="24"/>
                <w:lang w:val="ru-RU"/>
              </w:rPr>
              <w:t>или</w:t>
            </w:r>
            <w:r w:rsidRPr="00280569">
              <w:rPr>
                <w:rFonts w:ascii="Times New Roman" w:eastAsia="Times New Roman" w:hAnsi="Times New Roman" w:cs="Times New Roman"/>
                <w:spacing w:val="2"/>
                <w:sz w:val="24"/>
                <w:lang w:val="ru-RU"/>
              </w:rPr>
              <w:t xml:space="preserve"> </w:t>
            </w:r>
            <w:r w:rsidRPr="00280569">
              <w:rPr>
                <w:rFonts w:ascii="Times New Roman" w:eastAsia="Times New Roman" w:hAnsi="Times New Roman" w:cs="Times New Roman"/>
                <w:sz w:val="24"/>
                <w:lang w:val="ru-RU"/>
              </w:rPr>
              <w:t>иную радиопередачу).</w:t>
            </w:r>
          </w:p>
        </w:tc>
      </w:tr>
      <w:tr w:rsidR="00AD48BA" w:rsidRPr="00280569" w:rsidTr="00F100E4">
        <w:trPr>
          <w:trHeight w:val="551"/>
        </w:trPr>
        <w:tc>
          <w:tcPr>
            <w:tcW w:w="821" w:type="dxa"/>
          </w:tcPr>
          <w:p w:rsidR="00AD48BA" w:rsidRPr="00280569" w:rsidRDefault="00AD48BA" w:rsidP="00AD48BA">
            <w:pPr>
              <w:spacing w:line="268" w:lineRule="exact"/>
              <w:ind w:left="110"/>
              <w:rPr>
                <w:rFonts w:ascii="Times New Roman" w:eastAsia="Times New Roman" w:hAnsi="Times New Roman" w:cs="Times New Roman"/>
                <w:sz w:val="24"/>
              </w:rPr>
            </w:pPr>
            <w:r w:rsidRPr="00280569">
              <w:rPr>
                <w:rFonts w:ascii="Times New Roman" w:eastAsia="Times New Roman" w:hAnsi="Times New Roman" w:cs="Times New Roman"/>
                <w:sz w:val="24"/>
              </w:rPr>
              <w:t>«4»</w:t>
            </w:r>
          </w:p>
        </w:tc>
        <w:tc>
          <w:tcPr>
            <w:tcW w:w="14205" w:type="dxa"/>
          </w:tcPr>
          <w:p w:rsidR="00AD48BA" w:rsidRPr="00280569" w:rsidRDefault="00AD48BA" w:rsidP="00AD48BA">
            <w:pPr>
              <w:spacing w:line="267" w:lineRule="exact"/>
              <w:ind w:left="105"/>
              <w:rPr>
                <w:rFonts w:ascii="Times New Roman" w:eastAsia="Times New Roman" w:hAnsi="Times New Roman" w:cs="Times New Roman"/>
                <w:sz w:val="24"/>
              </w:rPr>
            </w:pPr>
            <w:r w:rsidRPr="00280569">
              <w:rPr>
                <w:rFonts w:ascii="Times New Roman" w:eastAsia="Times New Roman" w:hAnsi="Times New Roman" w:cs="Times New Roman"/>
                <w:sz w:val="24"/>
                <w:lang w:val="ru-RU"/>
              </w:rPr>
              <w:t>ставится</w:t>
            </w:r>
            <w:r w:rsidRPr="00280569">
              <w:rPr>
                <w:rFonts w:ascii="Times New Roman" w:eastAsia="Times New Roman" w:hAnsi="Times New Roman" w:cs="Times New Roman"/>
                <w:spacing w:val="69"/>
                <w:sz w:val="24"/>
                <w:lang w:val="ru-RU"/>
              </w:rPr>
              <w:t xml:space="preserve"> </w:t>
            </w:r>
            <w:r w:rsidRPr="00280569">
              <w:rPr>
                <w:rFonts w:ascii="Times New Roman" w:eastAsia="Times New Roman" w:hAnsi="Times New Roman" w:cs="Times New Roman"/>
                <w:sz w:val="24"/>
                <w:lang w:val="ru-RU"/>
              </w:rPr>
              <w:t xml:space="preserve">ученику,  </w:t>
            </w:r>
            <w:r w:rsidRPr="00280569">
              <w:rPr>
                <w:rFonts w:ascii="Times New Roman" w:eastAsia="Times New Roman" w:hAnsi="Times New Roman" w:cs="Times New Roman"/>
                <w:spacing w:val="9"/>
                <w:sz w:val="24"/>
                <w:lang w:val="ru-RU"/>
              </w:rPr>
              <w:t xml:space="preserve"> </w:t>
            </w:r>
            <w:r w:rsidRPr="00280569">
              <w:rPr>
                <w:rFonts w:ascii="Times New Roman" w:eastAsia="Times New Roman" w:hAnsi="Times New Roman" w:cs="Times New Roman"/>
                <w:sz w:val="24"/>
                <w:lang w:val="ru-RU"/>
              </w:rPr>
              <w:t xml:space="preserve">который  </w:t>
            </w:r>
            <w:r w:rsidRPr="00280569">
              <w:rPr>
                <w:rFonts w:ascii="Times New Roman" w:eastAsia="Times New Roman" w:hAnsi="Times New Roman" w:cs="Times New Roman"/>
                <w:spacing w:val="9"/>
                <w:sz w:val="24"/>
                <w:lang w:val="ru-RU"/>
              </w:rPr>
              <w:t xml:space="preserve"> </w:t>
            </w:r>
            <w:r w:rsidRPr="00280569">
              <w:rPr>
                <w:rFonts w:ascii="Times New Roman" w:eastAsia="Times New Roman" w:hAnsi="Times New Roman" w:cs="Times New Roman"/>
                <w:sz w:val="24"/>
                <w:lang w:val="ru-RU"/>
              </w:rPr>
              <w:t xml:space="preserve">понял  </w:t>
            </w:r>
            <w:r w:rsidRPr="00280569">
              <w:rPr>
                <w:rFonts w:ascii="Times New Roman" w:eastAsia="Times New Roman" w:hAnsi="Times New Roman" w:cs="Times New Roman"/>
                <w:spacing w:val="5"/>
                <w:sz w:val="24"/>
                <w:lang w:val="ru-RU"/>
              </w:rPr>
              <w:t xml:space="preserve"> </w:t>
            </w:r>
            <w:r w:rsidRPr="00280569">
              <w:rPr>
                <w:rFonts w:ascii="Times New Roman" w:eastAsia="Times New Roman" w:hAnsi="Times New Roman" w:cs="Times New Roman"/>
                <w:sz w:val="24"/>
                <w:lang w:val="ru-RU"/>
              </w:rPr>
              <w:t xml:space="preserve">не  </w:t>
            </w:r>
            <w:r w:rsidRPr="00280569">
              <w:rPr>
                <w:rFonts w:ascii="Times New Roman" w:eastAsia="Times New Roman" w:hAnsi="Times New Roman" w:cs="Times New Roman"/>
                <w:spacing w:val="7"/>
                <w:sz w:val="24"/>
                <w:lang w:val="ru-RU"/>
              </w:rPr>
              <w:t xml:space="preserve"> </w:t>
            </w:r>
            <w:r w:rsidRPr="00280569">
              <w:rPr>
                <w:rFonts w:ascii="Times New Roman" w:eastAsia="Times New Roman" w:hAnsi="Times New Roman" w:cs="Times New Roman"/>
                <w:sz w:val="24"/>
                <w:lang w:val="ru-RU"/>
              </w:rPr>
              <w:t>все</w:t>
            </w:r>
            <w:r w:rsidRPr="00280569">
              <w:rPr>
                <w:rFonts w:ascii="Times New Roman" w:eastAsia="Times New Roman" w:hAnsi="Times New Roman" w:cs="Times New Roman"/>
                <w:spacing w:val="118"/>
                <w:sz w:val="24"/>
                <w:lang w:val="ru-RU"/>
              </w:rPr>
              <w:t xml:space="preserve"> </w:t>
            </w:r>
            <w:r w:rsidRPr="00280569">
              <w:rPr>
                <w:rFonts w:ascii="Times New Roman" w:eastAsia="Times New Roman" w:hAnsi="Times New Roman" w:cs="Times New Roman"/>
                <w:sz w:val="24"/>
                <w:lang w:val="ru-RU"/>
              </w:rPr>
              <w:t xml:space="preserve">основные  </w:t>
            </w:r>
            <w:r w:rsidRPr="00280569">
              <w:rPr>
                <w:rFonts w:ascii="Times New Roman" w:eastAsia="Times New Roman" w:hAnsi="Times New Roman" w:cs="Times New Roman"/>
                <w:spacing w:val="7"/>
                <w:sz w:val="24"/>
                <w:lang w:val="ru-RU"/>
              </w:rPr>
              <w:t xml:space="preserve"> </w:t>
            </w:r>
            <w:r w:rsidRPr="00280569">
              <w:rPr>
                <w:rFonts w:ascii="Times New Roman" w:eastAsia="Times New Roman" w:hAnsi="Times New Roman" w:cs="Times New Roman"/>
                <w:sz w:val="24"/>
                <w:lang w:val="ru-RU"/>
              </w:rPr>
              <w:t xml:space="preserve">факты.  </w:t>
            </w:r>
            <w:r w:rsidRPr="00280569">
              <w:rPr>
                <w:rFonts w:ascii="Times New Roman" w:eastAsia="Times New Roman" w:hAnsi="Times New Roman" w:cs="Times New Roman"/>
                <w:spacing w:val="6"/>
                <w:sz w:val="24"/>
                <w:lang w:val="ru-RU"/>
              </w:rPr>
              <w:t xml:space="preserve"> </w:t>
            </w:r>
            <w:r w:rsidRPr="00280569">
              <w:rPr>
                <w:rFonts w:ascii="Times New Roman" w:eastAsia="Times New Roman" w:hAnsi="Times New Roman" w:cs="Times New Roman"/>
                <w:sz w:val="24"/>
              </w:rPr>
              <w:t xml:space="preserve">При  </w:t>
            </w:r>
            <w:r w:rsidRPr="00280569">
              <w:rPr>
                <w:rFonts w:ascii="Times New Roman" w:eastAsia="Times New Roman" w:hAnsi="Times New Roman" w:cs="Times New Roman"/>
                <w:spacing w:val="4"/>
                <w:sz w:val="24"/>
              </w:rPr>
              <w:t xml:space="preserve"> </w:t>
            </w:r>
            <w:r w:rsidRPr="00280569">
              <w:rPr>
                <w:rFonts w:ascii="Times New Roman" w:eastAsia="Times New Roman" w:hAnsi="Times New Roman" w:cs="Times New Roman"/>
                <w:sz w:val="24"/>
              </w:rPr>
              <w:t>решении коммуникативной</w:t>
            </w:r>
            <w:r w:rsidRPr="00280569">
              <w:rPr>
                <w:rFonts w:ascii="Times New Roman" w:eastAsia="Times New Roman" w:hAnsi="Times New Roman" w:cs="Times New Roman"/>
                <w:spacing w:val="-7"/>
                <w:sz w:val="24"/>
              </w:rPr>
              <w:t xml:space="preserve"> </w:t>
            </w:r>
            <w:r w:rsidRPr="00280569">
              <w:rPr>
                <w:rFonts w:ascii="Times New Roman" w:eastAsia="Times New Roman" w:hAnsi="Times New Roman" w:cs="Times New Roman"/>
                <w:sz w:val="24"/>
              </w:rPr>
              <w:t>задачи</w:t>
            </w:r>
            <w:r w:rsidRPr="00280569">
              <w:rPr>
                <w:rFonts w:ascii="Times New Roman" w:eastAsia="Times New Roman" w:hAnsi="Times New Roman" w:cs="Times New Roman"/>
                <w:spacing w:val="-3"/>
                <w:sz w:val="24"/>
              </w:rPr>
              <w:t xml:space="preserve"> </w:t>
            </w:r>
            <w:r w:rsidRPr="00280569">
              <w:rPr>
                <w:rFonts w:ascii="Times New Roman" w:eastAsia="Times New Roman" w:hAnsi="Times New Roman" w:cs="Times New Roman"/>
                <w:sz w:val="24"/>
              </w:rPr>
              <w:t>он</w:t>
            </w:r>
            <w:r w:rsidRPr="00280569">
              <w:rPr>
                <w:rFonts w:ascii="Times New Roman" w:eastAsia="Times New Roman" w:hAnsi="Times New Roman" w:cs="Times New Roman"/>
                <w:spacing w:val="-2"/>
                <w:sz w:val="24"/>
              </w:rPr>
              <w:t xml:space="preserve"> </w:t>
            </w:r>
            <w:r w:rsidRPr="00280569">
              <w:rPr>
                <w:rFonts w:ascii="Times New Roman" w:eastAsia="Times New Roman" w:hAnsi="Times New Roman" w:cs="Times New Roman"/>
                <w:sz w:val="24"/>
              </w:rPr>
              <w:t>использовал</w:t>
            </w:r>
            <w:r w:rsidRPr="00280569">
              <w:rPr>
                <w:rFonts w:ascii="Times New Roman" w:eastAsia="Times New Roman" w:hAnsi="Times New Roman" w:cs="Times New Roman"/>
                <w:spacing w:val="-8"/>
                <w:sz w:val="24"/>
              </w:rPr>
              <w:t xml:space="preserve"> </w:t>
            </w:r>
            <w:r w:rsidRPr="00280569">
              <w:rPr>
                <w:rFonts w:ascii="Times New Roman" w:eastAsia="Times New Roman" w:hAnsi="Times New Roman" w:cs="Times New Roman"/>
                <w:sz w:val="24"/>
              </w:rPr>
              <w:t>только</w:t>
            </w:r>
            <w:r w:rsidRPr="00280569">
              <w:rPr>
                <w:rFonts w:ascii="Times New Roman" w:eastAsia="Times New Roman" w:hAnsi="Times New Roman" w:cs="Times New Roman"/>
                <w:spacing w:val="-3"/>
                <w:sz w:val="24"/>
              </w:rPr>
              <w:t xml:space="preserve"> </w:t>
            </w:r>
            <w:r w:rsidRPr="00280569">
              <w:rPr>
                <w:rFonts w:ascii="Times New Roman" w:eastAsia="Times New Roman" w:hAnsi="Times New Roman" w:cs="Times New Roman"/>
                <w:sz w:val="24"/>
              </w:rPr>
              <w:t>2/3</w:t>
            </w:r>
            <w:r w:rsidRPr="00280569">
              <w:rPr>
                <w:rFonts w:ascii="Times New Roman" w:eastAsia="Times New Roman" w:hAnsi="Times New Roman" w:cs="Times New Roman"/>
                <w:spacing w:val="-4"/>
                <w:sz w:val="24"/>
              </w:rPr>
              <w:t xml:space="preserve"> </w:t>
            </w:r>
            <w:r w:rsidRPr="00280569">
              <w:rPr>
                <w:rFonts w:ascii="Times New Roman" w:eastAsia="Times New Roman" w:hAnsi="Times New Roman" w:cs="Times New Roman"/>
                <w:sz w:val="24"/>
              </w:rPr>
              <w:t>информации.</w:t>
            </w:r>
          </w:p>
        </w:tc>
      </w:tr>
      <w:tr w:rsidR="00AD48BA" w:rsidRPr="00280569" w:rsidTr="00F100E4">
        <w:trPr>
          <w:trHeight w:val="695"/>
        </w:trPr>
        <w:tc>
          <w:tcPr>
            <w:tcW w:w="821" w:type="dxa"/>
          </w:tcPr>
          <w:p w:rsidR="00AD48BA" w:rsidRPr="00280569" w:rsidRDefault="00AD48BA" w:rsidP="00AD48BA">
            <w:pPr>
              <w:spacing w:line="268" w:lineRule="exact"/>
              <w:ind w:left="110"/>
              <w:rPr>
                <w:rFonts w:ascii="Times New Roman" w:eastAsia="Times New Roman" w:hAnsi="Times New Roman" w:cs="Times New Roman"/>
                <w:sz w:val="24"/>
              </w:rPr>
            </w:pPr>
            <w:r w:rsidRPr="00280569">
              <w:rPr>
                <w:rFonts w:ascii="Times New Roman" w:eastAsia="Times New Roman" w:hAnsi="Times New Roman" w:cs="Times New Roman"/>
                <w:sz w:val="24"/>
              </w:rPr>
              <w:lastRenderedPageBreak/>
              <w:t>«3»</w:t>
            </w:r>
          </w:p>
        </w:tc>
        <w:tc>
          <w:tcPr>
            <w:tcW w:w="14205" w:type="dxa"/>
          </w:tcPr>
          <w:p w:rsidR="00AD48BA" w:rsidRPr="00280569" w:rsidRDefault="00AD48BA" w:rsidP="00AD48BA">
            <w:pPr>
              <w:tabs>
                <w:tab w:val="left" w:pos="1759"/>
                <w:tab w:val="left" w:pos="2316"/>
                <w:tab w:val="left" w:pos="3194"/>
                <w:tab w:val="left" w:pos="4594"/>
                <w:tab w:val="left" w:pos="5626"/>
                <w:tab w:val="left" w:pos="7370"/>
                <w:tab w:val="left" w:pos="8233"/>
              </w:tabs>
              <w:spacing w:line="237" w:lineRule="auto"/>
              <w:ind w:left="105" w:right="96"/>
              <w:rPr>
                <w:rFonts w:ascii="Times New Roman" w:eastAsia="Times New Roman" w:hAnsi="Times New Roman" w:cs="Times New Roman"/>
                <w:sz w:val="24"/>
                <w:lang w:val="ru-RU"/>
              </w:rPr>
            </w:pPr>
            <w:r w:rsidRPr="00280569">
              <w:rPr>
                <w:rFonts w:ascii="Times New Roman" w:eastAsia="Times New Roman" w:hAnsi="Times New Roman" w:cs="Times New Roman"/>
                <w:sz w:val="24"/>
                <w:lang w:val="ru-RU"/>
              </w:rPr>
              <w:t>свидетельствует,</w:t>
            </w:r>
            <w:r w:rsidRPr="00280569">
              <w:rPr>
                <w:rFonts w:ascii="Times New Roman" w:eastAsia="Times New Roman" w:hAnsi="Times New Roman" w:cs="Times New Roman"/>
                <w:spacing w:val="29"/>
                <w:sz w:val="24"/>
                <w:lang w:val="ru-RU"/>
              </w:rPr>
              <w:t xml:space="preserve"> </w:t>
            </w:r>
            <w:r w:rsidRPr="00280569">
              <w:rPr>
                <w:rFonts w:ascii="Times New Roman" w:eastAsia="Times New Roman" w:hAnsi="Times New Roman" w:cs="Times New Roman"/>
                <w:sz w:val="24"/>
                <w:lang w:val="ru-RU"/>
              </w:rPr>
              <w:t>что</w:t>
            </w:r>
            <w:r w:rsidRPr="00280569">
              <w:rPr>
                <w:rFonts w:ascii="Times New Roman" w:eastAsia="Times New Roman" w:hAnsi="Times New Roman" w:cs="Times New Roman"/>
                <w:spacing w:val="32"/>
                <w:sz w:val="24"/>
                <w:lang w:val="ru-RU"/>
              </w:rPr>
              <w:t xml:space="preserve"> </w:t>
            </w:r>
            <w:r w:rsidRPr="00280569">
              <w:rPr>
                <w:rFonts w:ascii="Times New Roman" w:eastAsia="Times New Roman" w:hAnsi="Times New Roman" w:cs="Times New Roman"/>
                <w:sz w:val="24"/>
                <w:lang w:val="ru-RU"/>
              </w:rPr>
              <w:t>ученик</w:t>
            </w:r>
            <w:r w:rsidRPr="00280569">
              <w:rPr>
                <w:rFonts w:ascii="Times New Roman" w:eastAsia="Times New Roman" w:hAnsi="Times New Roman" w:cs="Times New Roman"/>
                <w:spacing w:val="25"/>
                <w:sz w:val="24"/>
                <w:lang w:val="ru-RU"/>
              </w:rPr>
              <w:t xml:space="preserve"> </w:t>
            </w:r>
            <w:r w:rsidRPr="00280569">
              <w:rPr>
                <w:rFonts w:ascii="Times New Roman" w:eastAsia="Times New Roman" w:hAnsi="Times New Roman" w:cs="Times New Roman"/>
                <w:sz w:val="24"/>
                <w:lang w:val="ru-RU"/>
              </w:rPr>
              <w:t>понял</w:t>
            </w:r>
            <w:r w:rsidRPr="00280569">
              <w:rPr>
                <w:rFonts w:ascii="Times New Roman" w:eastAsia="Times New Roman" w:hAnsi="Times New Roman" w:cs="Times New Roman"/>
                <w:spacing w:val="28"/>
                <w:sz w:val="24"/>
                <w:lang w:val="ru-RU"/>
              </w:rPr>
              <w:t xml:space="preserve"> </w:t>
            </w:r>
            <w:r w:rsidRPr="00280569">
              <w:rPr>
                <w:rFonts w:ascii="Times New Roman" w:eastAsia="Times New Roman" w:hAnsi="Times New Roman" w:cs="Times New Roman"/>
                <w:sz w:val="24"/>
                <w:lang w:val="ru-RU"/>
              </w:rPr>
              <w:t>только</w:t>
            </w:r>
            <w:r w:rsidRPr="00280569">
              <w:rPr>
                <w:rFonts w:ascii="Times New Roman" w:eastAsia="Times New Roman" w:hAnsi="Times New Roman" w:cs="Times New Roman"/>
                <w:spacing w:val="31"/>
                <w:sz w:val="24"/>
                <w:lang w:val="ru-RU"/>
              </w:rPr>
              <w:t xml:space="preserve"> </w:t>
            </w:r>
            <w:r w:rsidRPr="00280569">
              <w:rPr>
                <w:rFonts w:ascii="Times New Roman" w:eastAsia="Times New Roman" w:hAnsi="Times New Roman" w:cs="Times New Roman"/>
                <w:sz w:val="24"/>
                <w:lang w:val="ru-RU"/>
              </w:rPr>
              <w:t>50</w:t>
            </w:r>
            <w:r w:rsidRPr="00280569">
              <w:rPr>
                <w:rFonts w:ascii="Times New Roman" w:eastAsia="Times New Roman" w:hAnsi="Times New Roman" w:cs="Times New Roman"/>
                <w:spacing w:val="23"/>
                <w:sz w:val="24"/>
                <w:lang w:val="ru-RU"/>
              </w:rPr>
              <w:t xml:space="preserve"> </w:t>
            </w:r>
            <w:r w:rsidRPr="00280569">
              <w:rPr>
                <w:rFonts w:ascii="Times New Roman" w:eastAsia="Times New Roman" w:hAnsi="Times New Roman" w:cs="Times New Roman"/>
                <w:sz w:val="24"/>
                <w:lang w:val="ru-RU"/>
              </w:rPr>
              <w:t>%</w:t>
            </w:r>
            <w:r w:rsidRPr="00280569">
              <w:rPr>
                <w:rFonts w:ascii="Times New Roman" w:eastAsia="Times New Roman" w:hAnsi="Times New Roman" w:cs="Times New Roman"/>
                <w:spacing w:val="28"/>
                <w:sz w:val="24"/>
                <w:lang w:val="ru-RU"/>
              </w:rPr>
              <w:t xml:space="preserve"> </w:t>
            </w:r>
            <w:r w:rsidRPr="00280569">
              <w:rPr>
                <w:rFonts w:ascii="Times New Roman" w:eastAsia="Times New Roman" w:hAnsi="Times New Roman" w:cs="Times New Roman"/>
                <w:sz w:val="24"/>
                <w:lang w:val="ru-RU"/>
              </w:rPr>
              <w:t>текста.</w:t>
            </w:r>
            <w:r w:rsidRPr="00280569">
              <w:rPr>
                <w:rFonts w:ascii="Times New Roman" w:eastAsia="Times New Roman" w:hAnsi="Times New Roman" w:cs="Times New Roman"/>
                <w:spacing w:val="28"/>
                <w:sz w:val="24"/>
                <w:lang w:val="ru-RU"/>
              </w:rPr>
              <w:t xml:space="preserve"> </w:t>
            </w:r>
            <w:r w:rsidRPr="00280569">
              <w:rPr>
                <w:rFonts w:ascii="Times New Roman" w:eastAsia="Times New Roman" w:hAnsi="Times New Roman" w:cs="Times New Roman"/>
                <w:sz w:val="24"/>
                <w:lang w:val="ru-RU"/>
              </w:rPr>
              <w:t>Отдельные</w:t>
            </w:r>
            <w:r w:rsidRPr="00280569">
              <w:rPr>
                <w:rFonts w:ascii="Times New Roman" w:eastAsia="Times New Roman" w:hAnsi="Times New Roman" w:cs="Times New Roman"/>
                <w:spacing w:val="27"/>
                <w:sz w:val="24"/>
                <w:lang w:val="ru-RU"/>
              </w:rPr>
              <w:t xml:space="preserve"> </w:t>
            </w:r>
            <w:r w:rsidRPr="00280569">
              <w:rPr>
                <w:rFonts w:ascii="Times New Roman" w:eastAsia="Times New Roman" w:hAnsi="Times New Roman" w:cs="Times New Roman"/>
                <w:sz w:val="24"/>
                <w:lang w:val="ru-RU"/>
              </w:rPr>
              <w:t>факты</w:t>
            </w:r>
            <w:r w:rsidRPr="00280569">
              <w:rPr>
                <w:rFonts w:ascii="Times New Roman" w:eastAsia="Times New Roman" w:hAnsi="Times New Roman" w:cs="Times New Roman"/>
                <w:spacing w:val="29"/>
                <w:sz w:val="24"/>
                <w:lang w:val="ru-RU"/>
              </w:rPr>
              <w:t xml:space="preserve"> </w:t>
            </w:r>
            <w:r w:rsidRPr="00280569">
              <w:rPr>
                <w:rFonts w:ascii="Times New Roman" w:eastAsia="Times New Roman" w:hAnsi="Times New Roman" w:cs="Times New Roman"/>
                <w:sz w:val="24"/>
                <w:lang w:val="ru-RU"/>
              </w:rPr>
              <w:t>понял</w:t>
            </w:r>
            <w:r w:rsidRPr="00280569">
              <w:rPr>
                <w:rFonts w:ascii="Times New Roman" w:eastAsia="Times New Roman" w:hAnsi="Times New Roman" w:cs="Times New Roman"/>
                <w:spacing w:val="-57"/>
                <w:sz w:val="24"/>
                <w:lang w:val="ru-RU"/>
              </w:rPr>
              <w:t xml:space="preserve"> </w:t>
            </w:r>
            <w:r w:rsidRPr="00280569">
              <w:rPr>
                <w:rFonts w:ascii="Times New Roman" w:eastAsia="Times New Roman" w:hAnsi="Times New Roman" w:cs="Times New Roman"/>
                <w:sz w:val="24"/>
                <w:lang w:val="ru-RU"/>
              </w:rPr>
              <w:t xml:space="preserve">неправильно. Не сумел полностью решить поставленную перед </w:t>
            </w:r>
            <w:r w:rsidRPr="00280569">
              <w:rPr>
                <w:rFonts w:ascii="Times New Roman" w:eastAsia="Times New Roman" w:hAnsi="Times New Roman" w:cs="Times New Roman"/>
                <w:spacing w:val="-1"/>
                <w:sz w:val="24"/>
                <w:lang w:val="ru-RU"/>
              </w:rPr>
              <w:t>ним</w:t>
            </w:r>
            <w:r w:rsidRPr="00280569">
              <w:rPr>
                <w:rFonts w:ascii="Times New Roman" w:eastAsia="Times New Roman" w:hAnsi="Times New Roman" w:cs="Times New Roman"/>
                <w:sz w:val="24"/>
                <w:lang w:val="ru-RU"/>
              </w:rPr>
              <w:t xml:space="preserve"> коммуникативную</w:t>
            </w:r>
            <w:r w:rsidRPr="00280569">
              <w:rPr>
                <w:rFonts w:ascii="Times New Roman" w:eastAsia="Times New Roman" w:hAnsi="Times New Roman" w:cs="Times New Roman"/>
                <w:spacing w:val="-6"/>
                <w:sz w:val="24"/>
                <w:lang w:val="ru-RU"/>
              </w:rPr>
              <w:t xml:space="preserve"> </w:t>
            </w:r>
            <w:r w:rsidRPr="00280569">
              <w:rPr>
                <w:rFonts w:ascii="Times New Roman" w:eastAsia="Times New Roman" w:hAnsi="Times New Roman" w:cs="Times New Roman"/>
                <w:sz w:val="24"/>
                <w:lang w:val="ru-RU"/>
              </w:rPr>
              <w:t>задачу</w:t>
            </w:r>
          </w:p>
        </w:tc>
      </w:tr>
      <w:tr w:rsidR="00AD48BA" w:rsidRPr="00280569" w:rsidTr="00F100E4">
        <w:trPr>
          <w:trHeight w:val="556"/>
        </w:trPr>
        <w:tc>
          <w:tcPr>
            <w:tcW w:w="821" w:type="dxa"/>
          </w:tcPr>
          <w:p w:rsidR="00AD48BA" w:rsidRPr="00280569" w:rsidRDefault="00AD48BA" w:rsidP="00AD48BA">
            <w:pPr>
              <w:spacing w:line="268" w:lineRule="exact"/>
              <w:ind w:left="110"/>
              <w:rPr>
                <w:rFonts w:ascii="Times New Roman" w:eastAsia="Times New Roman" w:hAnsi="Times New Roman" w:cs="Times New Roman"/>
                <w:sz w:val="24"/>
              </w:rPr>
            </w:pPr>
            <w:r w:rsidRPr="00280569">
              <w:rPr>
                <w:rFonts w:ascii="Times New Roman" w:eastAsia="Times New Roman" w:hAnsi="Times New Roman" w:cs="Times New Roman"/>
                <w:sz w:val="24"/>
              </w:rPr>
              <w:t>«2»</w:t>
            </w:r>
          </w:p>
        </w:tc>
        <w:tc>
          <w:tcPr>
            <w:tcW w:w="14205" w:type="dxa"/>
          </w:tcPr>
          <w:p w:rsidR="00AD48BA" w:rsidRPr="00280569" w:rsidRDefault="00AD48BA" w:rsidP="00AD48BA">
            <w:pPr>
              <w:spacing w:line="268" w:lineRule="exact"/>
              <w:ind w:left="105"/>
              <w:rPr>
                <w:rFonts w:ascii="Times New Roman" w:eastAsia="Times New Roman" w:hAnsi="Times New Roman" w:cs="Times New Roman"/>
                <w:sz w:val="24"/>
                <w:lang w:val="ru-RU"/>
              </w:rPr>
            </w:pPr>
            <w:r w:rsidRPr="00280569">
              <w:rPr>
                <w:rFonts w:ascii="Times New Roman" w:eastAsia="Times New Roman" w:hAnsi="Times New Roman" w:cs="Times New Roman"/>
                <w:sz w:val="24"/>
                <w:lang w:val="ru-RU"/>
              </w:rPr>
              <w:t>ставится,</w:t>
            </w:r>
            <w:r w:rsidRPr="00280569">
              <w:rPr>
                <w:rFonts w:ascii="Times New Roman" w:eastAsia="Times New Roman" w:hAnsi="Times New Roman" w:cs="Times New Roman"/>
                <w:spacing w:val="1"/>
                <w:sz w:val="24"/>
                <w:lang w:val="ru-RU"/>
              </w:rPr>
              <w:t xml:space="preserve"> </w:t>
            </w:r>
            <w:r w:rsidRPr="00280569">
              <w:rPr>
                <w:rFonts w:ascii="Times New Roman" w:eastAsia="Times New Roman" w:hAnsi="Times New Roman" w:cs="Times New Roman"/>
                <w:sz w:val="24"/>
                <w:lang w:val="ru-RU"/>
              </w:rPr>
              <w:t>если</w:t>
            </w:r>
            <w:r w:rsidRPr="00280569">
              <w:rPr>
                <w:rFonts w:ascii="Times New Roman" w:eastAsia="Times New Roman" w:hAnsi="Times New Roman" w:cs="Times New Roman"/>
                <w:spacing w:val="5"/>
                <w:sz w:val="24"/>
                <w:lang w:val="ru-RU"/>
              </w:rPr>
              <w:t xml:space="preserve"> </w:t>
            </w:r>
            <w:r w:rsidRPr="00280569">
              <w:rPr>
                <w:rFonts w:ascii="Times New Roman" w:eastAsia="Times New Roman" w:hAnsi="Times New Roman" w:cs="Times New Roman"/>
                <w:sz w:val="24"/>
                <w:lang w:val="ru-RU"/>
              </w:rPr>
              <w:t>ученик</w:t>
            </w:r>
            <w:r w:rsidRPr="00280569">
              <w:rPr>
                <w:rFonts w:ascii="Times New Roman" w:eastAsia="Times New Roman" w:hAnsi="Times New Roman" w:cs="Times New Roman"/>
                <w:spacing w:val="3"/>
                <w:sz w:val="24"/>
                <w:lang w:val="ru-RU"/>
              </w:rPr>
              <w:t xml:space="preserve"> </w:t>
            </w:r>
            <w:r w:rsidRPr="00280569">
              <w:rPr>
                <w:rFonts w:ascii="Times New Roman" w:eastAsia="Times New Roman" w:hAnsi="Times New Roman" w:cs="Times New Roman"/>
                <w:sz w:val="24"/>
                <w:lang w:val="ru-RU"/>
              </w:rPr>
              <w:t>понял</w:t>
            </w:r>
            <w:r w:rsidRPr="00280569">
              <w:rPr>
                <w:rFonts w:ascii="Times New Roman" w:eastAsia="Times New Roman" w:hAnsi="Times New Roman" w:cs="Times New Roman"/>
                <w:spacing w:val="-1"/>
                <w:sz w:val="24"/>
                <w:lang w:val="ru-RU"/>
              </w:rPr>
              <w:t xml:space="preserve"> </w:t>
            </w:r>
            <w:r w:rsidRPr="00280569">
              <w:rPr>
                <w:rFonts w:ascii="Times New Roman" w:eastAsia="Times New Roman" w:hAnsi="Times New Roman" w:cs="Times New Roman"/>
                <w:sz w:val="24"/>
                <w:lang w:val="ru-RU"/>
              </w:rPr>
              <w:t>менее</w:t>
            </w:r>
            <w:r w:rsidRPr="00280569">
              <w:rPr>
                <w:rFonts w:ascii="Times New Roman" w:eastAsia="Times New Roman" w:hAnsi="Times New Roman" w:cs="Times New Roman"/>
                <w:spacing w:val="3"/>
                <w:sz w:val="24"/>
                <w:lang w:val="ru-RU"/>
              </w:rPr>
              <w:t xml:space="preserve"> </w:t>
            </w:r>
            <w:r w:rsidRPr="00280569">
              <w:rPr>
                <w:rFonts w:ascii="Times New Roman" w:eastAsia="Times New Roman" w:hAnsi="Times New Roman" w:cs="Times New Roman"/>
                <w:sz w:val="24"/>
                <w:lang w:val="ru-RU"/>
              </w:rPr>
              <w:t>50 % текста</w:t>
            </w:r>
            <w:r w:rsidRPr="00280569">
              <w:rPr>
                <w:rFonts w:ascii="Times New Roman" w:eastAsia="Times New Roman" w:hAnsi="Times New Roman" w:cs="Times New Roman"/>
                <w:spacing w:val="4"/>
                <w:sz w:val="24"/>
                <w:lang w:val="ru-RU"/>
              </w:rPr>
              <w:t xml:space="preserve"> </w:t>
            </w:r>
            <w:r w:rsidRPr="00280569">
              <w:rPr>
                <w:rFonts w:ascii="Times New Roman" w:eastAsia="Times New Roman" w:hAnsi="Times New Roman" w:cs="Times New Roman"/>
                <w:sz w:val="24"/>
                <w:lang w:val="ru-RU"/>
              </w:rPr>
              <w:t>и выделил</w:t>
            </w:r>
            <w:r w:rsidRPr="00280569">
              <w:rPr>
                <w:rFonts w:ascii="Times New Roman" w:eastAsia="Times New Roman" w:hAnsi="Times New Roman" w:cs="Times New Roman"/>
                <w:spacing w:val="4"/>
                <w:sz w:val="24"/>
                <w:lang w:val="ru-RU"/>
              </w:rPr>
              <w:t xml:space="preserve"> </w:t>
            </w:r>
            <w:r w:rsidRPr="00280569">
              <w:rPr>
                <w:rFonts w:ascii="Times New Roman" w:eastAsia="Times New Roman" w:hAnsi="Times New Roman" w:cs="Times New Roman"/>
                <w:sz w:val="24"/>
                <w:lang w:val="ru-RU"/>
              </w:rPr>
              <w:t>из</w:t>
            </w:r>
            <w:r w:rsidRPr="00280569">
              <w:rPr>
                <w:rFonts w:ascii="Times New Roman" w:eastAsia="Times New Roman" w:hAnsi="Times New Roman" w:cs="Times New Roman"/>
                <w:spacing w:val="1"/>
                <w:sz w:val="24"/>
                <w:lang w:val="ru-RU"/>
              </w:rPr>
              <w:t xml:space="preserve"> </w:t>
            </w:r>
            <w:r w:rsidRPr="00280569">
              <w:rPr>
                <w:rFonts w:ascii="Times New Roman" w:eastAsia="Times New Roman" w:hAnsi="Times New Roman" w:cs="Times New Roman"/>
                <w:sz w:val="24"/>
                <w:lang w:val="ru-RU"/>
              </w:rPr>
              <w:t>него</w:t>
            </w:r>
            <w:r w:rsidRPr="00280569">
              <w:rPr>
                <w:rFonts w:ascii="Times New Roman" w:eastAsia="Times New Roman" w:hAnsi="Times New Roman" w:cs="Times New Roman"/>
                <w:spacing w:val="3"/>
                <w:sz w:val="24"/>
                <w:lang w:val="ru-RU"/>
              </w:rPr>
              <w:t xml:space="preserve"> </w:t>
            </w:r>
            <w:r w:rsidRPr="00280569">
              <w:rPr>
                <w:rFonts w:ascii="Times New Roman" w:eastAsia="Times New Roman" w:hAnsi="Times New Roman" w:cs="Times New Roman"/>
                <w:sz w:val="24"/>
                <w:lang w:val="ru-RU"/>
              </w:rPr>
              <w:t>менее</w:t>
            </w:r>
            <w:r w:rsidRPr="00280569">
              <w:rPr>
                <w:rFonts w:ascii="Times New Roman" w:eastAsia="Times New Roman" w:hAnsi="Times New Roman" w:cs="Times New Roman"/>
                <w:spacing w:val="-1"/>
                <w:sz w:val="24"/>
                <w:lang w:val="ru-RU"/>
              </w:rPr>
              <w:t xml:space="preserve"> </w:t>
            </w:r>
            <w:r w:rsidRPr="00280569">
              <w:rPr>
                <w:rFonts w:ascii="Times New Roman" w:eastAsia="Times New Roman" w:hAnsi="Times New Roman" w:cs="Times New Roman"/>
                <w:sz w:val="24"/>
                <w:lang w:val="ru-RU"/>
              </w:rPr>
              <w:t>половины</w:t>
            </w:r>
          </w:p>
          <w:p w:rsidR="00AD48BA" w:rsidRPr="00280569" w:rsidRDefault="00AD48BA" w:rsidP="00AD48BA">
            <w:pPr>
              <w:spacing w:before="2" w:line="266" w:lineRule="exact"/>
              <w:ind w:left="105"/>
              <w:rPr>
                <w:rFonts w:ascii="Times New Roman" w:eastAsia="Times New Roman" w:hAnsi="Times New Roman" w:cs="Times New Roman"/>
                <w:sz w:val="24"/>
                <w:lang w:val="ru-RU"/>
              </w:rPr>
            </w:pPr>
            <w:r w:rsidRPr="00280569">
              <w:rPr>
                <w:rFonts w:ascii="Times New Roman" w:eastAsia="Times New Roman" w:hAnsi="Times New Roman" w:cs="Times New Roman"/>
                <w:sz w:val="24"/>
                <w:lang w:val="ru-RU"/>
              </w:rPr>
              <w:t>основных</w:t>
            </w:r>
            <w:r w:rsidRPr="00280569">
              <w:rPr>
                <w:rFonts w:ascii="Times New Roman" w:eastAsia="Times New Roman" w:hAnsi="Times New Roman" w:cs="Times New Roman"/>
                <w:spacing w:val="-7"/>
                <w:sz w:val="24"/>
                <w:lang w:val="ru-RU"/>
              </w:rPr>
              <w:t xml:space="preserve"> </w:t>
            </w:r>
            <w:r w:rsidRPr="00280569">
              <w:rPr>
                <w:rFonts w:ascii="Times New Roman" w:eastAsia="Times New Roman" w:hAnsi="Times New Roman" w:cs="Times New Roman"/>
                <w:sz w:val="24"/>
                <w:lang w:val="ru-RU"/>
              </w:rPr>
              <w:t>фактов. Он</w:t>
            </w:r>
            <w:r w:rsidRPr="00280569">
              <w:rPr>
                <w:rFonts w:ascii="Times New Roman" w:eastAsia="Times New Roman" w:hAnsi="Times New Roman" w:cs="Times New Roman"/>
                <w:spacing w:val="-5"/>
                <w:sz w:val="24"/>
                <w:lang w:val="ru-RU"/>
              </w:rPr>
              <w:t xml:space="preserve"> </w:t>
            </w:r>
            <w:r w:rsidRPr="00280569">
              <w:rPr>
                <w:rFonts w:ascii="Times New Roman" w:eastAsia="Times New Roman" w:hAnsi="Times New Roman" w:cs="Times New Roman"/>
                <w:sz w:val="24"/>
                <w:lang w:val="ru-RU"/>
              </w:rPr>
              <w:t>не</w:t>
            </w:r>
            <w:r w:rsidRPr="00280569">
              <w:rPr>
                <w:rFonts w:ascii="Times New Roman" w:eastAsia="Times New Roman" w:hAnsi="Times New Roman" w:cs="Times New Roman"/>
                <w:spacing w:val="-8"/>
                <w:sz w:val="24"/>
                <w:lang w:val="ru-RU"/>
              </w:rPr>
              <w:t xml:space="preserve"> </w:t>
            </w:r>
            <w:r w:rsidRPr="00280569">
              <w:rPr>
                <w:rFonts w:ascii="Times New Roman" w:eastAsia="Times New Roman" w:hAnsi="Times New Roman" w:cs="Times New Roman"/>
                <w:sz w:val="24"/>
                <w:lang w:val="ru-RU"/>
              </w:rPr>
              <w:t>смог</w:t>
            </w:r>
            <w:r w:rsidRPr="00280569">
              <w:rPr>
                <w:rFonts w:ascii="Times New Roman" w:eastAsia="Times New Roman" w:hAnsi="Times New Roman" w:cs="Times New Roman"/>
                <w:spacing w:val="-4"/>
                <w:sz w:val="24"/>
                <w:lang w:val="ru-RU"/>
              </w:rPr>
              <w:t xml:space="preserve"> </w:t>
            </w:r>
            <w:r w:rsidRPr="00280569">
              <w:rPr>
                <w:rFonts w:ascii="Times New Roman" w:eastAsia="Times New Roman" w:hAnsi="Times New Roman" w:cs="Times New Roman"/>
                <w:sz w:val="24"/>
                <w:lang w:val="ru-RU"/>
              </w:rPr>
              <w:t>решить</w:t>
            </w:r>
            <w:r w:rsidRPr="00280569">
              <w:rPr>
                <w:rFonts w:ascii="Times New Roman" w:eastAsia="Times New Roman" w:hAnsi="Times New Roman" w:cs="Times New Roman"/>
                <w:spacing w:val="-2"/>
                <w:sz w:val="24"/>
                <w:lang w:val="ru-RU"/>
              </w:rPr>
              <w:t xml:space="preserve"> </w:t>
            </w:r>
            <w:r w:rsidRPr="00280569">
              <w:rPr>
                <w:rFonts w:ascii="Times New Roman" w:eastAsia="Times New Roman" w:hAnsi="Times New Roman" w:cs="Times New Roman"/>
                <w:sz w:val="24"/>
                <w:lang w:val="ru-RU"/>
              </w:rPr>
              <w:t>поставленную</w:t>
            </w:r>
            <w:r w:rsidRPr="00280569">
              <w:rPr>
                <w:rFonts w:ascii="Times New Roman" w:eastAsia="Times New Roman" w:hAnsi="Times New Roman" w:cs="Times New Roman"/>
                <w:spacing w:val="-4"/>
                <w:sz w:val="24"/>
                <w:lang w:val="ru-RU"/>
              </w:rPr>
              <w:t xml:space="preserve"> </w:t>
            </w:r>
            <w:r w:rsidRPr="00280569">
              <w:rPr>
                <w:rFonts w:ascii="Times New Roman" w:eastAsia="Times New Roman" w:hAnsi="Times New Roman" w:cs="Times New Roman"/>
                <w:sz w:val="24"/>
                <w:lang w:val="ru-RU"/>
              </w:rPr>
              <w:t>перед</w:t>
            </w:r>
            <w:r w:rsidRPr="00280569">
              <w:rPr>
                <w:rFonts w:ascii="Times New Roman" w:eastAsia="Times New Roman" w:hAnsi="Times New Roman" w:cs="Times New Roman"/>
                <w:spacing w:val="-3"/>
                <w:sz w:val="24"/>
                <w:lang w:val="ru-RU"/>
              </w:rPr>
              <w:t xml:space="preserve"> </w:t>
            </w:r>
            <w:r w:rsidRPr="00280569">
              <w:rPr>
                <w:rFonts w:ascii="Times New Roman" w:eastAsia="Times New Roman" w:hAnsi="Times New Roman" w:cs="Times New Roman"/>
                <w:sz w:val="24"/>
                <w:lang w:val="ru-RU"/>
              </w:rPr>
              <w:t>ним</w:t>
            </w:r>
            <w:r w:rsidRPr="00280569">
              <w:rPr>
                <w:rFonts w:ascii="Times New Roman" w:eastAsia="Times New Roman" w:hAnsi="Times New Roman" w:cs="Times New Roman"/>
                <w:spacing w:val="-1"/>
                <w:sz w:val="24"/>
                <w:lang w:val="ru-RU"/>
              </w:rPr>
              <w:t xml:space="preserve"> </w:t>
            </w:r>
            <w:r w:rsidRPr="00280569">
              <w:rPr>
                <w:rFonts w:ascii="Times New Roman" w:eastAsia="Times New Roman" w:hAnsi="Times New Roman" w:cs="Times New Roman"/>
                <w:sz w:val="24"/>
                <w:lang w:val="ru-RU"/>
              </w:rPr>
              <w:t>речевую</w:t>
            </w:r>
            <w:r w:rsidRPr="00280569">
              <w:rPr>
                <w:rFonts w:ascii="Times New Roman" w:eastAsia="Times New Roman" w:hAnsi="Times New Roman" w:cs="Times New Roman"/>
                <w:spacing w:val="-4"/>
                <w:sz w:val="24"/>
                <w:lang w:val="ru-RU"/>
              </w:rPr>
              <w:t xml:space="preserve"> </w:t>
            </w:r>
            <w:r w:rsidRPr="00280569">
              <w:rPr>
                <w:rFonts w:ascii="Times New Roman" w:eastAsia="Times New Roman" w:hAnsi="Times New Roman" w:cs="Times New Roman"/>
                <w:sz w:val="24"/>
                <w:lang w:val="ru-RU"/>
              </w:rPr>
              <w:t>задачу.</w:t>
            </w:r>
          </w:p>
        </w:tc>
      </w:tr>
    </w:tbl>
    <w:p w:rsidR="00AD48BA" w:rsidRPr="00280569" w:rsidRDefault="00AD48BA" w:rsidP="00AD48BA">
      <w:pPr>
        <w:widowControl w:val="0"/>
        <w:autoSpaceDE w:val="0"/>
        <w:autoSpaceDN w:val="0"/>
        <w:spacing w:before="8" w:after="0" w:line="240" w:lineRule="auto"/>
        <w:rPr>
          <w:rFonts w:ascii="Times New Roman" w:eastAsia="Times New Roman" w:hAnsi="Times New Roman" w:cs="Times New Roman"/>
          <w:b/>
          <w:sz w:val="23"/>
          <w:szCs w:val="24"/>
        </w:rPr>
      </w:pPr>
    </w:p>
    <w:p w:rsidR="00AD48BA" w:rsidRPr="00280569" w:rsidRDefault="00AD48BA" w:rsidP="00AD48BA">
      <w:pPr>
        <w:widowControl w:val="0"/>
        <w:autoSpaceDE w:val="0"/>
        <w:autoSpaceDN w:val="0"/>
        <w:spacing w:after="0" w:line="240" w:lineRule="auto"/>
        <w:ind w:left="712" w:right="143"/>
        <w:jc w:val="center"/>
        <w:rPr>
          <w:rFonts w:ascii="Times New Roman" w:eastAsia="Times New Roman" w:hAnsi="Times New Roman" w:cs="Times New Roman"/>
          <w:b/>
          <w:sz w:val="24"/>
        </w:rPr>
      </w:pPr>
      <w:r w:rsidRPr="00280569">
        <w:rPr>
          <w:rFonts w:ascii="Times New Roman" w:eastAsia="Times New Roman" w:hAnsi="Times New Roman" w:cs="Times New Roman"/>
          <w:b/>
          <w:sz w:val="24"/>
        </w:rPr>
        <w:t>Говорение</w:t>
      </w:r>
    </w:p>
    <w:p w:rsidR="00AD48BA" w:rsidRPr="00280569" w:rsidRDefault="00AD48BA" w:rsidP="00AD48BA">
      <w:pPr>
        <w:widowControl w:val="0"/>
        <w:autoSpaceDE w:val="0"/>
        <w:autoSpaceDN w:val="0"/>
        <w:spacing w:before="3" w:after="0" w:line="240" w:lineRule="auto"/>
        <w:ind w:left="712" w:right="143"/>
        <w:jc w:val="center"/>
        <w:rPr>
          <w:rFonts w:ascii="Times New Roman" w:eastAsia="Times New Roman" w:hAnsi="Times New Roman" w:cs="Times New Roman"/>
          <w:b/>
          <w:sz w:val="24"/>
        </w:rPr>
      </w:pPr>
      <w:r w:rsidRPr="00280569">
        <w:rPr>
          <w:rFonts w:ascii="Times New Roman" w:eastAsia="Times New Roman" w:hAnsi="Times New Roman" w:cs="Times New Roman"/>
          <w:b/>
          <w:sz w:val="24"/>
        </w:rPr>
        <w:t>Высказывание в</w:t>
      </w:r>
      <w:r w:rsidRPr="00280569">
        <w:rPr>
          <w:rFonts w:ascii="Times New Roman" w:eastAsia="Times New Roman" w:hAnsi="Times New Roman" w:cs="Times New Roman"/>
          <w:b/>
          <w:spacing w:val="-4"/>
          <w:sz w:val="24"/>
        </w:rPr>
        <w:t xml:space="preserve"> </w:t>
      </w:r>
      <w:r w:rsidRPr="00280569">
        <w:rPr>
          <w:rFonts w:ascii="Times New Roman" w:eastAsia="Times New Roman" w:hAnsi="Times New Roman" w:cs="Times New Roman"/>
          <w:b/>
          <w:sz w:val="24"/>
        </w:rPr>
        <w:t>форме</w:t>
      </w:r>
      <w:r w:rsidRPr="00280569">
        <w:rPr>
          <w:rFonts w:ascii="Times New Roman" w:eastAsia="Times New Roman" w:hAnsi="Times New Roman" w:cs="Times New Roman"/>
          <w:b/>
          <w:spacing w:val="-5"/>
          <w:sz w:val="24"/>
        </w:rPr>
        <w:t xml:space="preserve"> </w:t>
      </w:r>
      <w:r w:rsidRPr="00280569">
        <w:rPr>
          <w:rFonts w:ascii="Times New Roman" w:eastAsia="Times New Roman" w:hAnsi="Times New Roman" w:cs="Times New Roman"/>
          <w:b/>
          <w:sz w:val="24"/>
        </w:rPr>
        <w:t>рассказа,</w:t>
      </w:r>
      <w:r w:rsidRPr="00280569">
        <w:rPr>
          <w:rFonts w:ascii="Times New Roman" w:eastAsia="Times New Roman" w:hAnsi="Times New Roman" w:cs="Times New Roman"/>
          <w:b/>
          <w:spacing w:val="-1"/>
          <w:sz w:val="24"/>
        </w:rPr>
        <w:t xml:space="preserve"> </w:t>
      </w:r>
      <w:r w:rsidRPr="00280569">
        <w:rPr>
          <w:rFonts w:ascii="Times New Roman" w:eastAsia="Times New Roman" w:hAnsi="Times New Roman" w:cs="Times New Roman"/>
          <w:b/>
          <w:sz w:val="24"/>
        </w:rPr>
        <w:t>описания</w:t>
      </w:r>
    </w:p>
    <w:tbl>
      <w:tblPr>
        <w:tblStyle w:val="TableNormal"/>
        <w:tblW w:w="15026"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821"/>
        <w:gridCol w:w="14205"/>
      </w:tblGrid>
      <w:tr w:rsidR="00AD48BA" w:rsidRPr="00280569" w:rsidTr="00F100E4">
        <w:trPr>
          <w:trHeight w:val="551"/>
        </w:trPr>
        <w:tc>
          <w:tcPr>
            <w:tcW w:w="821" w:type="dxa"/>
          </w:tcPr>
          <w:p w:rsidR="00AD48BA" w:rsidRPr="00280569" w:rsidRDefault="00AD48BA" w:rsidP="00AD48BA">
            <w:pPr>
              <w:spacing w:line="273" w:lineRule="exact"/>
              <w:ind w:left="134"/>
              <w:rPr>
                <w:rFonts w:ascii="Times New Roman" w:eastAsia="Times New Roman" w:hAnsi="Times New Roman" w:cs="Times New Roman"/>
                <w:b/>
                <w:sz w:val="24"/>
              </w:rPr>
            </w:pPr>
            <w:r w:rsidRPr="00280569">
              <w:rPr>
                <w:rFonts w:ascii="Times New Roman" w:eastAsia="Times New Roman" w:hAnsi="Times New Roman" w:cs="Times New Roman"/>
                <w:b/>
                <w:sz w:val="24"/>
              </w:rPr>
              <w:t>Балл</w:t>
            </w:r>
          </w:p>
        </w:tc>
        <w:tc>
          <w:tcPr>
            <w:tcW w:w="14205" w:type="dxa"/>
          </w:tcPr>
          <w:p w:rsidR="00AD48BA" w:rsidRPr="00280569" w:rsidRDefault="00AD48BA" w:rsidP="00AD48BA">
            <w:pPr>
              <w:spacing w:line="273" w:lineRule="exact"/>
              <w:ind w:left="3050" w:right="3043"/>
              <w:jc w:val="center"/>
              <w:rPr>
                <w:rFonts w:ascii="Times New Roman" w:eastAsia="Times New Roman" w:hAnsi="Times New Roman" w:cs="Times New Roman"/>
                <w:b/>
                <w:sz w:val="24"/>
              </w:rPr>
            </w:pPr>
            <w:r w:rsidRPr="00280569">
              <w:rPr>
                <w:rFonts w:ascii="Times New Roman" w:eastAsia="Times New Roman" w:hAnsi="Times New Roman" w:cs="Times New Roman"/>
                <w:b/>
                <w:sz w:val="24"/>
              </w:rPr>
              <w:t>Критерии</w:t>
            </w:r>
            <w:r w:rsidRPr="00280569">
              <w:rPr>
                <w:rFonts w:ascii="Times New Roman" w:eastAsia="Times New Roman" w:hAnsi="Times New Roman" w:cs="Times New Roman"/>
                <w:b/>
                <w:spacing w:val="-2"/>
                <w:sz w:val="24"/>
              </w:rPr>
              <w:t xml:space="preserve"> </w:t>
            </w:r>
            <w:r w:rsidRPr="00280569">
              <w:rPr>
                <w:rFonts w:ascii="Times New Roman" w:eastAsia="Times New Roman" w:hAnsi="Times New Roman" w:cs="Times New Roman"/>
                <w:b/>
                <w:sz w:val="24"/>
              </w:rPr>
              <w:t>оценивания</w:t>
            </w:r>
          </w:p>
        </w:tc>
      </w:tr>
      <w:tr w:rsidR="00AD48BA" w:rsidRPr="00280569" w:rsidTr="00F100E4">
        <w:trPr>
          <w:trHeight w:val="1837"/>
        </w:trPr>
        <w:tc>
          <w:tcPr>
            <w:tcW w:w="821" w:type="dxa"/>
          </w:tcPr>
          <w:p w:rsidR="00AD48BA" w:rsidRPr="00280569" w:rsidRDefault="00AD48BA" w:rsidP="00AD48BA">
            <w:pPr>
              <w:spacing w:line="268" w:lineRule="exact"/>
              <w:ind w:left="110"/>
              <w:rPr>
                <w:rFonts w:ascii="Times New Roman" w:eastAsia="Times New Roman" w:hAnsi="Times New Roman" w:cs="Times New Roman"/>
                <w:sz w:val="24"/>
              </w:rPr>
            </w:pPr>
            <w:r w:rsidRPr="00280569">
              <w:rPr>
                <w:rFonts w:ascii="Times New Roman" w:eastAsia="Times New Roman" w:hAnsi="Times New Roman" w:cs="Times New Roman"/>
                <w:sz w:val="24"/>
              </w:rPr>
              <w:t>«5»</w:t>
            </w:r>
          </w:p>
        </w:tc>
        <w:tc>
          <w:tcPr>
            <w:tcW w:w="14205" w:type="dxa"/>
          </w:tcPr>
          <w:p w:rsidR="00AD48BA" w:rsidRPr="00280569" w:rsidRDefault="00AD48BA" w:rsidP="00AD48BA">
            <w:pPr>
              <w:ind w:left="105" w:right="97"/>
              <w:jc w:val="both"/>
              <w:rPr>
                <w:rFonts w:ascii="Times New Roman" w:eastAsia="Times New Roman" w:hAnsi="Times New Roman" w:cs="Times New Roman"/>
                <w:sz w:val="24"/>
                <w:lang w:val="ru-RU"/>
              </w:rPr>
            </w:pPr>
            <w:r w:rsidRPr="00280569">
              <w:rPr>
                <w:rFonts w:ascii="Times New Roman" w:eastAsia="Times New Roman" w:hAnsi="Times New Roman" w:cs="Times New Roman"/>
                <w:sz w:val="24"/>
                <w:lang w:val="ru-RU"/>
              </w:rPr>
              <w:t>ставится</w:t>
            </w:r>
            <w:r w:rsidRPr="00280569">
              <w:rPr>
                <w:rFonts w:ascii="Times New Roman" w:eastAsia="Times New Roman" w:hAnsi="Times New Roman" w:cs="Times New Roman"/>
                <w:spacing w:val="1"/>
                <w:sz w:val="24"/>
                <w:lang w:val="ru-RU"/>
              </w:rPr>
              <w:t xml:space="preserve"> </w:t>
            </w:r>
            <w:r w:rsidRPr="00280569">
              <w:rPr>
                <w:rFonts w:ascii="Times New Roman" w:eastAsia="Times New Roman" w:hAnsi="Times New Roman" w:cs="Times New Roman"/>
                <w:sz w:val="24"/>
                <w:lang w:val="ru-RU"/>
              </w:rPr>
              <w:t>ученику,</w:t>
            </w:r>
            <w:r w:rsidRPr="00280569">
              <w:rPr>
                <w:rFonts w:ascii="Times New Roman" w:eastAsia="Times New Roman" w:hAnsi="Times New Roman" w:cs="Times New Roman"/>
                <w:spacing w:val="1"/>
                <w:sz w:val="24"/>
                <w:lang w:val="ru-RU"/>
              </w:rPr>
              <w:t xml:space="preserve"> </w:t>
            </w:r>
            <w:r w:rsidRPr="00280569">
              <w:rPr>
                <w:rFonts w:ascii="Times New Roman" w:eastAsia="Times New Roman" w:hAnsi="Times New Roman" w:cs="Times New Roman"/>
                <w:sz w:val="24"/>
                <w:lang w:val="ru-RU"/>
              </w:rPr>
              <w:t>если</w:t>
            </w:r>
            <w:r w:rsidRPr="00280569">
              <w:rPr>
                <w:rFonts w:ascii="Times New Roman" w:eastAsia="Times New Roman" w:hAnsi="Times New Roman" w:cs="Times New Roman"/>
                <w:spacing w:val="1"/>
                <w:sz w:val="24"/>
                <w:lang w:val="ru-RU"/>
              </w:rPr>
              <w:t xml:space="preserve"> </w:t>
            </w:r>
            <w:r w:rsidRPr="00280569">
              <w:rPr>
                <w:rFonts w:ascii="Times New Roman" w:eastAsia="Times New Roman" w:hAnsi="Times New Roman" w:cs="Times New Roman"/>
                <w:sz w:val="24"/>
                <w:lang w:val="ru-RU"/>
              </w:rPr>
              <w:t>он</w:t>
            </w:r>
            <w:r w:rsidRPr="00280569">
              <w:rPr>
                <w:rFonts w:ascii="Times New Roman" w:eastAsia="Times New Roman" w:hAnsi="Times New Roman" w:cs="Times New Roman"/>
                <w:spacing w:val="1"/>
                <w:sz w:val="24"/>
                <w:lang w:val="ru-RU"/>
              </w:rPr>
              <w:t xml:space="preserve"> </w:t>
            </w:r>
            <w:r w:rsidRPr="00280569">
              <w:rPr>
                <w:rFonts w:ascii="Times New Roman" w:eastAsia="Times New Roman" w:hAnsi="Times New Roman" w:cs="Times New Roman"/>
                <w:sz w:val="24"/>
                <w:lang w:val="ru-RU"/>
              </w:rPr>
              <w:t>в</w:t>
            </w:r>
            <w:r w:rsidRPr="00280569">
              <w:rPr>
                <w:rFonts w:ascii="Times New Roman" w:eastAsia="Times New Roman" w:hAnsi="Times New Roman" w:cs="Times New Roman"/>
                <w:spacing w:val="1"/>
                <w:sz w:val="24"/>
                <w:lang w:val="ru-RU"/>
              </w:rPr>
              <w:t xml:space="preserve"> </w:t>
            </w:r>
            <w:r w:rsidRPr="00280569">
              <w:rPr>
                <w:rFonts w:ascii="Times New Roman" w:eastAsia="Times New Roman" w:hAnsi="Times New Roman" w:cs="Times New Roman"/>
                <w:sz w:val="24"/>
                <w:lang w:val="ru-RU"/>
              </w:rPr>
              <w:t>целом</w:t>
            </w:r>
            <w:r w:rsidRPr="00280569">
              <w:rPr>
                <w:rFonts w:ascii="Times New Roman" w:eastAsia="Times New Roman" w:hAnsi="Times New Roman" w:cs="Times New Roman"/>
                <w:spacing w:val="1"/>
                <w:sz w:val="24"/>
                <w:lang w:val="ru-RU"/>
              </w:rPr>
              <w:t xml:space="preserve"> </w:t>
            </w:r>
            <w:r w:rsidRPr="00280569">
              <w:rPr>
                <w:rFonts w:ascii="Times New Roman" w:eastAsia="Times New Roman" w:hAnsi="Times New Roman" w:cs="Times New Roman"/>
                <w:sz w:val="24"/>
                <w:lang w:val="ru-RU"/>
              </w:rPr>
              <w:t>справился</w:t>
            </w:r>
            <w:r w:rsidRPr="00280569">
              <w:rPr>
                <w:rFonts w:ascii="Times New Roman" w:eastAsia="Times New Roman" w:hAnsi="Times New Roman" w:cs="Times New Roman"/>
                <w:spacing w:val="1"/>
                <w:sz w:val="24"/>
                <w:lang w:val="ru-RU"/>
              </w:rPr>
              <w:t xml:space="preserve"> </w:t>
            </w:r>
            <w:r w:rsidRPr="00280569">
              <w:rPr>
                <w:rFonts w:ascii="Times New Roman" w:eastAsia="Times New Roman" w:hAnsi="Times New Roman" w:cs="Times New Roman"/>
                <w:sz w:val="24"/>
                <w:lang w:val="ru-RU"/>
              </w:rPr>
              <w:t>с</w:t>
            </w:r>
            <w:r w:rsidRPr="00280569">
              <w:rPr>
                <w:rFonts w:ascii="Times New Roman" w:eastAsia="Times New Roman" w:hAnsi="Times New Roman" w:cs="Times New Roman"/>
                <w:spacing w:val="1"/>
                <w:sz w:val="24"/>
                <w:lang w:val="ru-RU"/>
              </w:rPr>
              <w:t xml:space="preserve"> </w:t>
            </w:r>
            <w:r w:rsidRPr="00280569">
              <w:rPr>
                <w:rFonts w:ascii="Times New Roman" w:eastAsia="Times New Roman" w:hAnsi="Times New Roman" w:cs="Times New Roman"/>
                <w:sz w:val="24"/>
                <w:lang w:val="ru-RU"/>
              </w:rPr>
              <w:t>поставленными</w:t>
            </w:r>
            <w:r w:rsidRPr="00280569">
              <w:rPr>
                <w:rFonts w:ascii="Times New Roman" w:eastAsia="Times New Roman" w:hAnsi="Times New Roman" w:cs="Times New Roman"/>
                <w:spacing w:val="60"/>
                <w:sz w:val="24"/>
                <w:lang w:val="ru-RU"/>
              </w:rPr>
              <w:t xml:space="preserve"> </w:t>
            </w:r>
            <w:r w:rsidRPr="00280569">
              <w:rPr>
                <w:rFonts w:ascii="Times New Roman" w:eastAsia="Times New Roman" w:hAnsi="Times New Roman" w:cs="Times New Roman"/>
                <w:sz w:val="24"/>
                <w:lang w:val="ru-RU"/>
              </w:rPr>
              <w:t>речевыми</w:t>
            </w:r>
            <w:r w:rsidRPr="00280569">
              <w:rPr>
                <w:rFonts w:ascii="Times New Roman" w:eastAsia="Times New Roman" w:hAnsi="Times New Roman" w:cs="Times New Roman"/>
                <w:spacing w:val="1"/>
                <w:sz w:val="24"/>
                <w:lang w:val="ru-RU"/>
              </w:rPr>
              <w:t xml:space="preserve"> </w:t>
            </w:r>
            <w:r w:rsidRPr="00280569">
              <w:rPr>
                <w:rFonts w:ascii="Times New Roman" w:eastAsia="Times New Roman" w:hAnsi="Times New Roman" w:cs="Times New Roman"/>
                <w:sz w:val="24"/>
                <w:lang w:val="ru-RU"/>
              </w:rPr>
              <w:t>задачами.</w:t>
            </w:r>
            <w:r w:rsidRPr="00280569">
              <w:rPr>
                <w:rFonts w:ascii="Times New Roman" w:eastAsia="Times New Roman" w:hAnsi="Times New Roman" w:cs="Times New Roman"/>
                <w:spacing w:val="1"/>
                <w:sz w:val="24"/>
                <w:lang w:val="ru-RU"/>
              </w:rPr>
              <w:t xml:space="preserve"> </w:t>
            </w:r>
            <w:r w:rsidRPr="00280569">
              <w:rPr>
                <w:rFonts w:ascii="Times New Roman" w:eastAsia="Times New Roman" w:hAnsi="Times New Roman" w:cs="Times New Roman"/>
                <w:sz w:val="24"/>
                <w:lang w:val="ru-RU"/>
              </w:rPr>
              <w:t>Его</w:t>
            </w:r>
            <w:r w:rsidRPr="00280569">
              <w:rPr>
                <w:rFonts w:ascii="Times New Roman" w:eastAsia="Times New Roman" w:hAnsi="Times New Roman" w:cs="Times New Roman"/>
                <w:spacing w:val="1"/>
                <w:sz w:val="24"/>
                <w:lang w:val="ru-RU"/>
              </w:rPr>
              <w:t xml:space="preserve"> </w:t>
            </w:r>
            <w:r w:rsidRPr="00280569">
              <w:rPr>
                <w:rFonts w:ascii="Times New Roman" w:eastAsia="Times New Roman" w:hAnsi="Times New Roman" w:cs="Times New Roman"/>
                <w:sz w:val="24"/>
                <w:lang w:val="ru-RU"/>
              </w:rPr>
              <w:t>высказывание</w:t>
            </w:r>
            <w:r w:rsidRPr="00280569">
              <w:rPr>
                <w:rFonts w:ascii="Times New Roman" w:eastAsia="Times New Roman" w:hAnsi="Times New Roman" w:cs="Times New Roman"/>
                <w:spacing w:val="1"/>
                <w:sz w:val="24"/>
                <w:lang w:val="ru-RU"/>
              </w:rPr>
              <w:t xml:space="preserve"> </w:t>
            </w:r>
            <w:r w:rsidRPr="00280569">
              <w:rPr>
                <w:rFonts w:ascii="Times New Roman" w:eastAsia="Times New Roman" w:hAnsi="Times New Roman" w:cs="Times New Roman"/>
                <w:sz w:val="24"/>
                <w:lang w:val="ru-RU"/>
              </w:rPr>
              <w:t>было</w:t>
            </w:r>
            <w:r w:rsidRPr="00280569">
              <w:rPr>
                <w:rFonts w:ascii="Times New Roman" w:eastAsia="Times New Roman" w:hAnsi="Times New Roman" w:cs="Times New Roman"/>
                <w:spacing w:val="1"/>
                <w:sz w:val="24"/>
                <w:lang w:val="ru-RU"/>
              </w:rPr>
              <w:t xml:space="preserve"> </w:t>
            </w:r>
            <w:r w:rsidRPr="00280569">
              <w:rPr>
                <w:rFonts w:ascii="Times New Roman" w:eastAsia="Times New Roman" w:hAnsi="Times New Roman" w:cs="Times New Roman"/>
                <w:sz w:val="24"/>
                <w:lang w:val="ru-RU"/>
              </w:rPr>
              <w:t>связным</w:t>
            </w:r>
            <w:r w:rsidRPr="00280569">
              <w:rPr>
                <w:rFonts w:ascii="Times New Roman" w:eastAsia="Times New Roman" w:hAnsi="Times New Roman" w:cs="Times New Roman"/>
                <w:spacing w:val="1"/>
                <w:sz w:val="24"/>
                <w:lang w:val="ru-RU"/>
              </w:rPr>
              <w:t xml:space="preserve"> </w:t>
            </w:r>
            <w:r w:rsidRPr="00280569">
              <w:rPr>
                <w:rFonts w:ascii="Times New Roman" w:eastAsia="Times New Roman" w:hAnsi="Times New Roman" w:cs="Times New Roman"/>
                <w:sz w:val="24"/>
                <w:lang w:val="ru-RU"/>
              </w:rPr>
              <w:t>и</w:t>
            </w:r>
            <w:r w:rsidRPr="00280569">
              <w:rPr>
                <w:rFonts w:ascii="Times New Roman" w:eastAsia="Times New Roman" w:hAnsi="Times New Roman" w:cs="Times New Roman"/>
                <w:spacing w:val="1"/>
                <w:sz w:val="24"/>
                <w:lang w:val="ru-RU"/>
              </w:rPr>
              <w:t xml:space="preserve"> </w:t>
            </w:r>
            <w:r w:rsidRPr="00280569">
              <w:rPr>
                <w:rFonts w:ascii="Times New Roman" w:eastAsia="Times New Roman" w:hAnsi="Times New Roman" w:cs="Times New Roman"/>
                <w:sz w:val="24"/>
                <w:lang w:val="ru-RU"/>
              </w:rPr>
              <w:t>логически</w:t>
            </w:r>
            <w:r w:rsidRPr="00280569">
              <w:rPr>
                <w:rFonts w:ascii="Times New Roman" w:eastAsia="Times New Roman" w:hAnsi="Times New Roman" w:cs="Times New Roman"/>
                <w:spacing w:val="1"/>
                <w:sz w:val="24"/>
                <w:lang w:val="ru-RU"/>
              </w:rPr>
              <w:t xml:space="preserve"> </w:t>
            </w:r>
            <w:r w:rsidRPr="00280569">
              <w:rPr>
                <w:rFonts w:ascii="Times New Roman" w:eastAsia="Times New Roman" w:hAnsi="Times New Roman" w:cs="Times New Roman"/>
                <w:sz w:val="24"/>
                <w:lang w:val="ru-RU"/>
              </w:rPr>
              <w:t>последовательным.</w:t>
            </w:r>
            <w:r w:rsidRPr="00280569">
              <w:rPr>
                <w:rFonts w:ascii="Times New Roman" w:eastAsia="Times New Roman" w:hAnsi="Times New Roman" w:cs="Times New Roman"/>
                <w:spacing w:val="1"/>
                <w:sz w:val="24"/>
                <w:lang w:val="ru-RU"/>
              </w:rPr>
              <w:t xml:space="preserve"> </w:t>
            </w:r>
            <w:r w:rsidRPr="00280569">
              <w:rPr>
                <w:rFonts w:ascii="Times New Roman" w:eastAsia="Times New Roman" w:hAnsi="Times New Roman" w:cs="Times New Roman"/>
                <w:sz w:val="24"/>
                <w:lang w:val="ru-RU"/>
              </w:rPr>
              <w:t>Диапазон используемых языковых средств достаточно широк. Языковые средства</w:t>
            </w:r>
            <w:r w:rsidRPr="00280569">
              <w:rPr>
                <w:rFonts w:ascii="Times New Roman" w:eastAsia="Times New Roman" w:hAnsi="Times New Roman" w:cs="Times New Roman"/>
                <w:spacing w:val="1"/>
                <w:sz w:val="24"/>
                <w:lang w:val="ru-RU"/>
              </w:rPr>
              <w:t xml:space="preserve"> </w:t>
            </w:r>
            <w:r w:rsidRPr="00280569">
              <w:rPr>
                <w:rFonts w:ascii="Times New Roman" w:eastAsia="Times New Roman" w:hAnsi="Times New Roman" w:cs="Times New Roman"/>
                <w:sz w:val="24"/>
                <w:lang w:val="ru-RU"/>
              </w:rPr>
              <w:t>были правильно употреблены, практически отсутствовали ошибки, нарушающие</w:t>
            </w:r>
            <w:r w:rsidRPr="00280569">
              <w:rPr>
                <w:rFonts w:ascii="Times New Roman" w:eastAsia="Times New Roman" w:hAnsi="Times New Roman" w:cs="Times New Roman"/>
                <w:spacing w:val="1"/>
                <w:sz w:val="24"/>
                <w:lang w:val="ru-RU"/>
              </w:rPr>
              <w:t xml:space="preserve"> </w:t>
            </w:r>
            <w:r w:rsidRPr="00280569">
              <w:rPr>
                <w:rFonts w:ascii="Times New Roman" w:eastAsia="Times New Roman" w:hAnsi="Times New Roman" w:cs="Times New Roman"/>
                <w:sz w:val="24"/>
                <w:lang w:val="ru-RU"/>
              </w:rPr>
              <w:t>коммуникацию,</w:t>
            </w:r>
            <w:r w:rsidRPr="00280569">
              <w:rPr>
                <w:rFonts w:ascii="Times New Roman" w:eastAsia="Times New Roman" w:hAnsi="Times New Roman" w:cs="Times New Roman"/>
                <w:spacing w:val="1"/>
                <w:sz w:val="24"/>
                <w:lang w:val="ru-RU"/>
              </w:rPr>
              <w:t xml:space="preserve"> </w:t>
            </w:r>
            <w:r w:rsidRPr="00280569">
              <w:rPr>
                <w:rFonts w:ascii="Times New Roman" w:eastAsia="Times New Roman" w:hAnsi="Times New Roman" w:cs="Times New Roman"/>
                <w:sz w:val="24"/>
                <w:lang w:val="ru-RU"/>
              </w:rPr>
              <w:t>или</w:t>
            </w:r>
            <w:r w:rsidRPr="00280569">
              <w:rPr>
                <w:rFonts w:ascii="Times New Roman" w:eastAsia="Times New Roman" w:hAnsi="Times New Roman" w:cs="Times New Roman"/>
                <w:spacing w:val="1"/>
                <w:sz w:val="24"/>
                <w:lang w:val="ru-RU"/>
              </w:rPr>
              <w:t xml:space="preserve"> </w:t>
            </w:r>
            <w:r w:rsidRPr="00280569">
              <w:rPr>
                <w:rFonts w:ascii="Times New Roman" w:eastAsia="Times New Roman" w:hAnsi="Times New Roman" w:cs="Times New Roman"/>
                <w:sz w:val="24"/>
                <w:lang w:val="ru-RU"/>
              </w:rPr>
              <w:t>они</w:t>
            </w:r>
            <w:r w:rsidRPr="00280569">
              <w:rPr>
                <w:rFonts w:ascii="Times New Roman" w:eastAsia="Times New Roman" w:hAnsi="Times New Roman" w:cs="Times New Roman"/>
                <w:spacing w:val="1"/>
                <w:sz w:val="24"/>
                <w:lang w:val="ru-RU"/>
              </w:rPr>
              <w:t xml:space="preserve"> </w:t>
            </w:r>
            <w:r w:rsidRPr="00280569">
              <w:rPr>
                <w:rFonts w:ascii="Times New Roman" w:eastAsia="Times New Roman" w:hAnsi="Times New Roman" w:cs="Times New Roman"/>
                <w:sz w:val="24"/>
                <w:lang w:val="ru-RU"/>
              </w:rPr>
              <w:t>были</w:t>
            </w:r>
            <w:r w:rsidRPr="00280569">
              <w:rPr>
                <w:rFonts w:ascii="Times New Roman" w:eastAsia="Times New Roman" w:hAnsi="Times New Roman" w:cs="Times New Roman"/>
                <w:spacing w:val="1"/>
                <w:sz w:val="24"/>
                <w:lang w:val="ru-RU"/>
              </w:rPr>
              <w:t xml:space="preserve"> </w:t>
            </w:r>
            <w:r w:rsidRPr="00280569">
              <w:rPr>
                <w:rFonts w:ascii="Times New Roman" w:eastAsia="Times New Roman" w:hAnsi="Times New Roman" w:cs="Times New Roman"/>
                <w:sz w:val="24"/>
                <w:lang w:val="ru-RU"/>
              </w:rPr>
              <w:t>незначительны.</w:t>
            </w:r>
            <w:r w:rsidRPr="00280569">
              <w:rPr>
                <w:rFonts w:ascii="Times New Roman" w:eastAsia="Times New Roman" w:hAnsi="Times New Roman" w:cs="Times New Roman"/>
                <w:spacing w:val="1"/>
                <w:sz w:val="24"/>
                <w:lang w:val="ru-RU"/>
              </w:rPr>
              <w:t xml:space="preserve"> </w:t>
            </w:r>
            <w:r w:rsidRPr="00280569">
              <w:rPr>
                <w:rFonts w:ascii="Times New Roman" w:eastAsia="Times New Roman" w:hAnsi="Times New Roman" w:cs="Times New Roman"/>
                <w:sz w:val="24"/>
                <w:lang w:val="ru-RU"/>
              </w:rPr>
              <w:t>Объем</w:t>
            </w:r>
            <w:r w:rsidRPr="00280569">
              <w:rPr>
                <w:rFonts w:ascii="Times New Roman" w:eastAsia="Times New Roman" w:hAnsi="Times New Roman" w:cs="Times New Roman"/>
                <w:spacing w:val="1"/>
                <w:sz w:val="24"/>
                <w:lang w:val="ru-RU"/>
              </w:rPr>
              <w:t xml:space="preserve"> </w:t>
            </w:r>
            <w:r w:rsidRPr="00280569">
              <w:rPr>
                <w:rFonts w:ascii="Times New Roman" w:eastAsia="Times New Roman" w:hAnsi="Times New Roman" w:cs="Times New Roman"/>
                <w:sz w:val="24"/>
                <w:lang w:val="ru-RU"/>
              </w:rPr>
              <w:t>высказывания</w:t>
            </w:r>
            <w:r w:rsidRPr="00280569">
              <w:rPr>
                <w:rFonts w:ascii="Times New Roman" w:eastAsia="Times New Roman" w:hAnsi="Times New Roman" w:cs="Times New Roman"/>
                <w:spacing w:val="1"/>
                <w:sz w:val="24"/>
                <w:lang w:val="ru-RU"/>
              </w:rPr>
              <w:t xml:space="preserve"> </w:t>
            </w:r>
            <w:r w:rsidRPr="00280569">
              <w:rPr>
                <w:rFonts w:ascii="Times New Roman" w:eastAsia="Times New Roman" w:hAnsi="Times New Roman" w:cs="Times New Roman"/>
                <w:sz w:val="24"/>
                <w:lang w:val="ru-RU"/>
              </w:rPr>
              <w:t>соответствовал</w:t>
            </w:r>
            <w:r w:rsidRPr="00280569">
              <w:rPr>
                <w:rFonts w:ascii="Times New Roman" w:eastAsia="Times New Roman" w:hAnsi="Times New Roman" w:cs="Times New Roman"/>
                <w:spacing w:val="1"/>
                <w:sz w:val="24"/>
                <w:lang w:val="ru-RU"/>
              </w:rPr>
              <w:t xml:space="preserve"> </w:t>
            </w:r>
            <w:r w:rsidRPr="00280569">
              <w:rPr>
                <w:rFonts w:ascii="Times New Roman" w:eastAsia="Times New Roman" w:hAnsi="Times New Roman" w:cs="Times New Roman"/>
                <w:sz w:val="24"/>
                <w:lang w:val="ru-RU"/>
              </w:rPr>
              <w:t>тому,</w:t>
            </w:r>
            <w:r w:rsidRPr="00280569">
              <w:rPr>
                <w:rFonts w:ascii="Times New Roman" w:eastAsia="Times New Roman" w:hAnsi="Times New Roman" w:cs="Times New Roman"/>
                <w:spacing w:val="1"/>
                <w:sz w:val="24"/>
                <w:lang w:val="ru-RU"/>
              </w:rPr>
              <w:t xml:space="preserve"> </w:t>
            </w:r>
            <w:r w:rsidRPr="00280569">
              <w:rPr>
                <w:rFonts w:ascii="Times New Roman" w:eastAsia="Times New Roman" w:hAnsi="Times New Roman" w:cs="Times New Roman"/>
                <w:sz w:val="24"/>
                <w:lang w:val="ru-RU"/>
              </w:rPr>
              <w:t>что</w:t>
            </w:r>
            <w:r w:rsidRPr="00280569">
              <w:rPr>
                <w:rFonts w:ascii="Times New Roman" w:eastAsia="Times New Roman" w:hAnsi="Times New Roman" w:cs="Times New Roman"/>
                <w:spacing w:val="1"/>
                <w:sz w:val="24"/>
                <w:lang w:val="ru-RU"/>
              </w:rPr>
              <w:t xml:space="preserve"> </w:t>
            </w:r>
            <w:r w:rsidRPr="00280569">
              <w:rPr>
                <w:rFonts w:ascii="Times New Roman" w:eastAsia="Times New Roman" w:hAnsi="Times New Roman" w:cs="Times New Roman"/>
                <w:sz w:val="24"/>
                <w:lang w:val="ru-RU"/>
              </w:rPr>
              <w:t>задано</w:t>
            </w:r>
            <w:r w:rsidRPr="00280569">
              <w:rPr>
                <w:rFonts w:ascii="Times New Roman" w:eastAsia="Times New Roman" w:hAnsi="Times New Roman" w:cs="Times New Roman"/>
                <w:spacing w:val="1"/>
                <w:sz w:val="24"/>
                <w:lang w:val="ru-RU"/>
              </w:rPr>
              <w:t xml:space="preserve"> </w:t>
            </w:r>
            <w:r w:rsidRPr="00280569">
              <w:rPr>
                <w:rFonts w:ascii="Times New Roman" w:eastAsia="Times New Roman" w:hAnsi="Times New Roman" w:cs="Times New Roman"/>
                <w:sz w:val="24"/>
                <w:lang w:val="ru-RU"/>
              </w:rPr>
              <w:t>программой</w:t>
            </w:r>
            <w:r w:rsidRPr="00280569">
              <w:rPr>
                <w:rFonts w:ascii="Times New Roman" w:eastAsia="Times New Roman" w:hAnsi="Times New Roman" w:cs="Times New Roman"/>
                <w:spacing w:val="1"/>
                <w:sz w:val="24"/>
                <w:lang w:val="ru-RU"/>
              </w:rPr>
              <w:t xml:space="preserve"> </w:t>
            </w:r>
            <w:r w:rsidRPr="00280569">
              <w:rPr>
                <w:rFonts w:ascii="Times New Roman" w:eastAsia="Times New Roman" w:hAnsi="Times New Roman" w:cs="Times New Roman"/>
                <w:sz w:val="24"/>
                <w:lang w:val="ru-RU"/>
              </w:rPr>
              <w:t>на</w:t>
            </w:r>
            <w:r w:rsidRPr="00280569">
              <w:rPr>
                <w:rFonts w:ascii="Times New Roman" w:eastAsia="Times New Roman" w:hAnsi="Times New Roman" w:cs="Times New Roman"/>
                <w:spacing w:val="1"/>
                <w:sz w:val="24"/>
                <w:lang w:val="ru-RU"/>
              </w:rPr>
              <w:t xml:space="preserve"> </w:t>
            </w:r>
            <w:r w:rsidRPr="00280569">
              <w:rPr>
                <w:rFonts w:ascii="Times New Roman" w:eastAsia="Times New Roman" w:hAnsi="Times New Roman" w:cs="Times New Roman"/>
                <w:sz w:val="24"/>
                <w:lang w:val="ru-RU"/>
              </w:rPr>
              <w:t>данном</w:t>
            </w:r>
            <w:r w:rsidRPr="00280569">
              <w:rPr>
                <w:rFonts w:ascii="Times New Roman" w:eastAsia="Times New Roman" w:hAnsi="Times New Roman" w:cs="Times New Roman"/>
                <w:spacing w:val="1"/>
                <w:sz w:val="24"/>
                <w:lang w:val="ru-RU"/>
              </w:rPr>
              <w:t xml:space="preserve"> </w:t>
            </w:r>
            <w:r w:rsidRPr="00280569">
              <w:rPr>
                <w:rFonts w:ascii="Times New Roman" w:eastAsia="Times New Roman" w:hAnsi="Times New Roman" w:cs="Times New Roman"/>
                <w:sz w:val="24"/>
                <w:lang w:val="ru-RU"/>
              </w:rPr>
              <w:t>году</w:t>
            </w:r>
            <w:r w:rsidRPr="00280569">
              <w:rPr>
                <w:rFonts w:ascii="Times New Roman" w:eastAsia="Times New Roman" w:hAnsi="Times New Roman" w:cs="Times New Roman"/>
                <w:spacing w:val="1"/>
                <w:sz w:val="24"/>
                <w:lang w:val="ru-RU"/>
              </w:rPr>
              <w:t xml:space="preserve"> </w:t>
            </w:r>
            <w:r w:rsidRPr="00280569">
              <w:rPr>
                <w:rFonts w:ascii="Times New Roman" w:eastAsia="Times New Roman" w:hAnsi="Times New Roman" w:cs="Times New Roman"/>
                <w:sz w:val="24"/>
                <w:lang w:val="ru-RU"/>
              </w:rPr>
              <w:t>обучения.</w:t>
            </w:r>
            <w:r w:rsidRPr="00280569">
              <w:rPr>
                <w:rFonts w:ascii="Times New Roman" w:eastAsia="Times New Roman" w:hAnsi="Times New Roman" w:cs="Times New Roman"/>
                <w:spacing w:val="1"/>
                <w:sz w:val="24"/>
                <w:lang w:val="ru-RU"/>
              </w:rPr>
              <w:t xml:space="preserve"> </w:t>
            </w:r>
            <w:r w:rsidRPr="00280569">
              <w:rPr>
                <w:rFonts w:ascii="Times New Roman" w:eastAsia="Times New Roman" w:hAnsi="Times New Roman" w:cs="Times New Roman"/>
                <w:sz w:val="24"/>
                <w:lang w:val="ru-RU"/>
              </w:rPr>
              <w:t>Наблюдалась легкость речи и достаточно правильное произношение. Речь ученика</w:t>
            </w:r>
            <w:r w:rsidRPr="00280569">
              <w:rPr>
                <w:rFonts w:ascii="Times New Roman" w:eastAsia="Times New Roman" w:hAnsi="Times New Roman" w:cs="Times New Roman"/>
                <w:spacing w:val="-57"/>
                <w:sz w:val="24"/>
                <w:lang w:val="ru-RU"/>
              </w:rPr>
              <w:t xml:space="preserve"> </w:t>
            </w:r>
            <w:r w:rsidRPr="00280569">
              <w:rPr>
                <w:rFonts w:ascii="Times New Roman" w:eastAsia="Times New Roman" w:hAnsi="Times New Roman" w:cs="Times New Roman"/>
                <w:sz w:val="24"/>
                <w:lang w:val="ru-RU"/>
              </w:rPr>
              <w:t>была эмоционально окрашена, в ней имели место не только передача отдельных</w:t>
            </w:r>
            <w:r w:rsidRPr="00280569">
              <w:rPr>
                <w:rFonts w:ascii="Times New Roman" w:eastAsia="Times New Roman" w:hAnsi="Times New Roman" w:cs="Times New Roman"/>
                <w:spacing w:val="1"/>
                <w:sz w:val="24"/>
                <w:lang w:val="ru-RU"/>
              </w:rPr>
              <w:t xml:space="preserve"> </w:t>
            </w:r>
            <w:r w:rsidRPr="00280569">
              <w:rPr>
                <w:rFonts w:ascii="Times New Roman" w:eastAsia="Times New Roman" w:hAnsi="Times New Roman" w:cs="Times New Roman"/>
                <w:sz w:val="24"/>
                <w:lang w:val="ru-RU"/>
              </w:rPr>
              <w:t>фактов</w:t>
            </w:r>
            <w:r w:rsidRPr="00280569">
              <w:rPr>
                <w:rFonts w:ascii="Times New Roman" w:eastAsia="Times New Roman" w:hAnsi="Times New Roman" w:cs="Times New Roman"/>
                <w:spacing w:val="29"/>
                <w:sz w:val="24"/>
                <w:lang w:val="ru-RU"/>
              </w:rPr>
              <w:t xml:space="preserve"> </w:t>
            </w:r>
            <w:r w:rsidRPr="00280569">
              <w:rPr>
                <w:rFonts w:ascii="Times New Roman" w:eastAsia="Times New Roman" w:hAnsi="Times New Roman" w:cs="Times New Roman"/>
                <w:sz w:val="24"/>
                <w:lang w:val="ru-RU"/>
              </w:rPr>
              <w:t>(отдельной</w:t>
            </w:r>
            <w:r w:rsidRPr="00280569">
              <w:rPr>
                <w:rFonts w:ascii="Times New Roman" w:eastAsia="Times New Roman" w:hAnsi="Times New Roman" w:cs="Times New Roman"/>
                <w:spacing w:val="28"/>
                <w:sz w:val="24"/>
                <w:lang w:val="ru-RU"/>
              </w:rPr>
              <w:t xml:space="preserve"> </w:t>
            </w:r>
            <w:r w:rsidRPr="00280569">
              <w:rPr>
                <w:rFonts w:ascii="Times New Roman" w:eastAsia="Times New Roman" w:hAnsi="Times New Roman" w:cs="Times New Roman"/>
                <w:sz w:val="24"/>
                <w:lang w:val="ru-RU"/>
              </w:rPr>
              <w:t>информации),</w:t>
            </w:r>
            <w:r w:rsidRPr="00280569">
              <w:rPr>
                <w:rFonts w:ascii="Times New Roman" w:eastAsia="Times New Roman" w:hAnsi="Times New Roman" w:cs="Times New Roman"/>
                <w:spacing w:val="30"/>
                <w:sz w:val="24"/>
                <w:lang w:val="ru-RU"/>
              </w:rPr>
              <w:t xml:space="preserve"> </w:t>
            </w:r>
            <w:r w:rsidRPr="00280569">
              <w:rPr>
                <w:rFonts w:ascii="Times New Roman" w:eastAsia="Times New Roman" w:hAnsi="Times New Roman" w:cs="Times New Roman"/>
                <w:sz w:val="24"/>
                <w:lang w:val="ru-RU"/>
              </w:rPr>
              <w:t>но</w:t>
            </w:r>
            <w:r w:rsidRPr="00280569">
              <w:rPr>
                <w:rFonts w:ascii="Times New Roman" w:eastAsia="Times New Roman" w:hAnsi="Times New Roman" w:cs="Times New Roman"/>
                <w:spacing w:val="32"/>
                <w:sz w:val="24"/>
                <w:lang w:val="ru-RU"/>
              </w:rPr>
              <w:t xml:space="preserve"> </w:t>
            </w:r>
            <w:r w:rsidRPr="00280569">
              <w:rPr>
                <w:rFonts w:ascii="Times New Roman" w:eastAsia="Times New Roman" w:hAnsi="Times New Roman" w:cs="Times New Roman"/>
                <w:sz w:val="24"/>
                <w:lang w:val="ru-RU"/>
              </w:rPr>
              <w:t>и</w:t>
            </w:r>
            <w:r w:rsidRPr="00280569">
              <w:rPr>
                <w:rFonts w:ascii="Times New Roman" w:eastAsia="Times New Roman" w:hAnsi="Times New Roman" w:cs="Times New Roman"/>
                <w:spacing w:val="33"/>
                <w:sz w:val="24"/>
                <w:lang w:val="ru-RU"/>
              </w:rPr>
              <w:t xml:space="preserve"> </w:t>
            </w:r>
            <w:r w:rsidRPr="00280569">
              <w:rPr>
                <w:rFonts w:ascii="Times New Roman" w:eastAsia="Times New Roman" w:hAnsi="Times New Roman" w:cs="Times New Roman"/>
                <w:sz w:val="24"/>
                <w:lang w:val="ru-RU"/>
              </w:rPr>
              <w:t>элементы</w:t>
            </w:r>
            <w:r w:rsidRPr="00280569">
              <w:rPr>
                <w:rFonts w:ascii="Times New Roman" w:eastAsia="Times New Roman" w:hAnsi="Times New Roman" w:cs="Times New Roman"/>
                <w:spacing w:val="30"/>
                <w:sz w:val="24"/>
                <w:lang w:val="ru-RU"/>
              </w:rPr>
              <w:t xml:space="preserve"> </w:t>
            </w:r>
            <w:r w:rsidRPr="00280569">
              <w:rPr>
                <w:rFonts w:ascii="Times New Roman" w:eastAsia="Times New Roman" w:hAnsi="Times New Roman" w:cs="Times New Roman"/>
                <w:sz w:val="24"/>
                <w:lang w:val="ru-RU"/>
              </w:rPr>
              <w:t>их</w:t>
            </w:r>
            <w:r w:rsidRPr="00280569">
              <w:rPr>
                <w:rFonts w:ascii="Times New Roman" w:eastAsia="Times New Roman" w:hAnsi="Times New Roman" w:cs="Times New Roman"/>
                <w:spacing w:val="27"/>
                <w:sz w:val="24"/>
                <w:lang w:val="ru-RU"/>
              </w:rPr>
              <w:t xml:space="preserve"> </w:t>
            </w:r>
            <w:r w:rsidRPr="00280569">
              <w:rPr>
                <w:rFonts w:ascii="Times New Roman" w:eastAsia="Times New Roman" w:hAnsi="Times New Roman" w:cs="Times New Roman"/>
                <w:sz w:val="24"/>
                <w:lang w:val="ru-RU"/>
              </w:rPr>
              <w:t>оценки,</w:t>
            </w:r>
            <w:r w:rsidRPr="00280569">
              <w:rPr>
                <w:rFonts w:ascii="Times New Roman" w:eastAsia="Times New Roman" w:hAnsi="Times New Roman" w:cs="Times New Roman"/>
                <w:spacing w:val="30"/>
                <w:sz w:val="24"/>
                <w:lang w:val="ru-RU"/>
              </w:rPr>
              <w:t xml:space="preserve"> </w:t>
            </w:r>
            <w:r w:rsidRPr="00280569">
              <w:rPr>
                <w:rFonts w:ascii="Times New Roman" w:eastAsia="Times New Roman" w:hAnsi="Times New Roman" w:cs="Times New Roman"/>
                <w:sz w:val="24"/>
                <w:lang w:val="ru-RU"/>
              </w:rPr>
              <w:t>выражения собственного мнения.</w:t>
            </w:r>
          </w:p>
        </w:tc>
      </w:tr>
      <w:tr w:rsidR="00AD48BA" w:rsidRPr="00280569" w:rsidTr="00F100E4">
        <w:trPr>
          <w:trHeight w:val="1569"/>
        </w:trPr>
        <w:tc>
          <w:tcPr>
            <w:tcW w:w="821" w:type="dxa"/>
          </w:tcPr>
          <w:p w:rsidR="00AD48BA" w:rsidRPr="00280569" w:rsidRDefault="00AD48BA" w:rsidP="00AD48BA">
            <w:pPr>
              <w:spacing w:line="268" w:lineRule="exact"/>
              <w:ind w:left="110"/>
              <w:rPr>
                <w:rFonts w:ascii="Times New Roman" w:eastAsia="Times New Roman" w:hAnsi="Times New Roman" w:cs="Times New Roman"/>
                <w:sz w:val="24"/>
              </w:rPr>
            </w:pPr>
            <w:r w:rsidRPr="00280569">
              <w:rPr>
                <w:rFonts w:ascii="Times New Roman" w:eastAsia="Times New Roman" w:hAnsi="Times New Roman" w:cs="Times New Roman"/>
                <w:sz w:val="24"/>
              </w:rPr>
              <w:t>«4»</w:t>
            </w:r>
          </w:p>
        </w:tc>
        <w:tc>
          <w:tcPr>
            <w:tcW w:w="14205" w:type="dxa"/>
          </w:tcPr>
          <w:p w:rsidR="00AD48BA" w:rsidRPr="00280569" w:rsidRDefault="00AD48BA" w:rsidP="00AD48BA">
            <w:pPr>
              <w:ind w:left="105" w:right="92"/>
              <w:jc w:val="both"/>
              <w:rPr>
                <w:rFonts w:ascii="Times New Roman" w:eastAsia="Times New Roman" w:hAnsi="Times New Roman" w:cs="Times New Roman"/>
                <w:sz w:val="24"/>
                <w:lang w:val="ru-RU"/>
              </w:rPr>
            </w:pPr>
            <w:r w:rsidRPr="00280569">
              <w:rPr>
                <w:rFonts w:ascii="Times New Roman" w:eastAsia="Times New Roman" w:hAnsi="Times New Roman" w:cs="Times New Roman"/>
                <w:sz w:val="24"/>
                <w:lang w:val="ru-RU"/>
              </w:rPr>
              <w:t>выставляется</w:t>
            </w:r>
            <w:r w:rsidRPr="00280569">
              <w:rPr>
                <w:rFonts w:ascii="Times New Roman" w:eastAsia="Times New Roman" w:hAnsi="Times New Roman" w:cs="Times New Roman"/>
                <w:spacing w:val="1"/>
                <w:sz w:val="24"/>
                <w:lang w:val="ru-RU"/>
              </w:rPr>
              <w:t xml:space="preserve"> </w:t>
            </w:r>
            <w:r w:rsidRPr="00280569">
              <w:rPr>
                <w:rFonts w:ascii="Times New Roman" w:eastAsia="Times New Roman" w:hAnsi="Times New Roman" w:cs="Times New Roman"/>
                <w:sz w:val="24"/>
                <w:lang w:val="ru-RU"/>
              </w:rPr>
              <w:t>обучающемуся,</w:t>
            </w:r>
            <w:r w:rsidRPr="00280569">
              <w:rPr>
                <w:rFonts w:ascii="Times New Roman" w:eastAsia="Times New Roman" w:hAnsi="Times New Roman" w:cs="Times New Roman"/>
                <w:spacing w:val="1"/>
                <w:sz w:val="24"/>
                <w:lang w:val="ru-RU"/>
              </w:rPr>
              <w:t xml:space="preserve"> </w:t>
            </w:r>
            <w:r w:rsidRPr="00280569">
              <w:rPr>
                <w:rFonts w:ascii="Times New Roman" w:eastAsia="Times New Roman" w:hAnsi="Times New Roman" w:cs="Times New Roman"/>
                <w:sz w:val="24"/>
                <w:lang w:val="ru-RU"/>
              </w:rPr>
              <w:t>если</w:t>
            </w:r>
            <w:r w:rsidRPr="00280569">
              <w:rPr>
                <w:rFonts w:ascii="Times New Roman" w:eastAsia="Times New Roman" w:hAnsi="Times New Roman" w:cs="Times New Roman"/>
                <w:spacing w:val="1"/>
                <w:sz w:val="24"/>
                <w:lang w:val="ru-RU"/>
              </w:rPr>
              <w:t xml:space="preserve"> </w:t>
            </w:r>
            <w:r w:rsidRPr="00280569">
              <w:rPr>
                <w:rFonts w:ascii="Times New Roman" w:eastAsia="Times New Roman" w:hAnsi="Times New Roman" w:cs="Times New Roman"/>
                <w:sz w:val="24"/>
                <w:lang w:val="ru-RU"/>
              </w:rPr>
              <w:t>он</w:t>
            </w:r>
            <w:r w:rsidRPr="00280569">
              <w:rPr>
                <w:rFonts w:ascii="Times New Roman" w:eastAsia="Times New Roman" w:hAnsi="Times New Roman" w:cs="Times New Roman"/>
                <w:spacing w:val="1"/>
                <w:sz w:val="24"/>
                <w:lang w:val="ru-RU"/>
              </w:rPr>
              <w:t xml:space="preserve"> </w:t>
            </w:r>
            <w:r w:rsidRPr="00280569">
              <w:rPr>
                <w:rFonts w:ascii="Times New Roman" w:eastAsia="Times New Roman" w:hAnsi="Times New Roman" w:cs="Times New Roman"/>
                <w:sz w:val="24"/>
                <w:lang w:val="ru-RU"/>
              </w:rPr>
              <w:t>в</w:t>
            </w:r>
            <w:r w:rsidRPr="00280569">
              <w:rPr>
                <w:rFonts w:ascii="Times New Roman" w:eastAsia="Times New Roman" w:hAnsi="Times New Roman" w:cs="Times New Roman"/>
                <w:spacing w:val="1"/>
                <w:sz w:val="24"/>
                <w:lang w:val="ru-RU"/>
              </w:rPr>
              <w:t xml:space="preserve"> </w:t>
            </w:r>
            <w:r w:rsidRPr="00280569">
              <w:rPr>
                <w:rFonts w:ascii="Times New Roman" w:eastAsia="Times New Roman" w:hAnsi="Times New Roman" w:cs="Times New Roman"/>
                <w:sz w:val="24"/>
                <w:lang w:val="ru-RU"/>
              </w:rPr>
              <w:t>целом</w:t>
            </w:r>
            <w:r w:rsidRPr="00280569">
              <w:rPr>
                <w:rFonts w:ascii="Times New Roman" w:eastAsia="Times New Roman" w:hAnsi="Times New Roman" w:cs="Times New Roman"/>
                <w:spacing w:val="1"/>
                <w:sz w:val="24"/>
                <w:lang w:val="ru-RU"/>
              </w:rPr>
              <w:t xml:space="preserve"> </w:t>
            </w:r>
            <w:r w:rsidRPr="00280569">
              <w:rPr>
                <w:rFonts w:ascii="Times New Roman" w:eastAsia="Times New Roman" w:hAnsi="Times New Roman" w:cs="Times New Roman"/>
                <w:sz w:val="24"/>
                <w:lang w:val="ru-RU"/>
              </w:rPr>
              <w:t>справился</w:t>
            </w:r>
            <w:r w:rsidRPr="00280569">
              <w:rPr>
                <w:rFonts w:ascii="Times New Roman" w:eastAsia="Times New Roman" w:hAnsi="Times New Roman" w:cs="Times New Roman"/>
                <w:spacing w:val="1"/>
                <w:sz w:val="24"/>
                <w:lang w:val="ru-RU"/>
              </w:rPr>
              <w:t xml:space="preserve"> </w:t>
            </w:r>
            <w:r w:rsidRPr="00280569">
              <w:rPr>
                <w:rFonts w:ascii="Times New Roman" w:eastAsia="Times New Roman" w:hAnsi="Times New Roman" w:cs="Times New Roman"/>
                <w:sz w:val="24"/>
                <w:lang w:val="ru-RU"/>
              </w:rPr>
              <w:t>с</w:t>
            </w:r>
            <w:r w:rsidRPr="00280569">
              <w:rPr>
                <w:rFonts w:ascii="Times New Roman" w:eastAsia="Times New Roman" w:hAnsi="Times New Roman" w:cs="Times New Roman"/>
                <w:spacing w:val="1"/>
                <w:sz w:val="24"/>
                <w:lang w:val="ru-RU"/>
              </w:rPr>
              <w:t xml:space="preserve"> </w:t>
            </w:r>
            <w:r w:rsidRPr="00280569">
              <w:rPr>
                <w:rFonts w:ascii="Times New Roman" w:eastAsia="Times New Roman" w:hAnsi="Times New Roman" w:cs="Times New Roman"/>
                <w:sz w:val="24"/>
                <w:lang w:val="ru-RU"/>
              </w:rPr>
              <w:t>поставленными</w:t>
            </w:r>
            <w:r w:rsidRPr="00280569">
              <w:rPr>
                <w:rFonts w:ascii="Times New Roman" w:eastAsia="Times New Roman" w:hAnsi="Times New Roman" w:cs="Times New Roman"/>
                <w:spacing w:val="1"/>
                <w:sz w:val="24"/>
                <w:lang w:val="ru-RU"/>
              </w:rPr>
              <w:t xml:space="preserve"> </w:t>
            </w:r>
            <w:r w:rsidRPr="00280569">
              <w:rPr>
                <w:rFonts w:ascii="Times New Roman" w:eastAsia="Times New Roman" w:hAnsi="Times New Roman" w:cs="Times New Roman"/>
                <w:sz w:val="24"/>
                <w:lang w:val="ru-RU"/>
              </w:rPr>
              <w:t>речевыми</w:t>
            </w:r>
            <w:r w:rsidRPr="00280569">
              <w:rPr>
                <w:rFonts w:ascii="Times New Roman" w:eastAsia="Times New Roman" w:hAnsi="Times New Roman" w:cs="Times New Roman"/>
                <w:spacing w:val="1"/>
                <w:sz w:val="24"/>
                <w:lang w:val="ru-RU"/>
              </w:rPr>
              <w:t xml:space="preserve"> </w:t>
            </w:r>
            <w:r w:rsidRPr="00280569">
              <w:rPr>
                <w:rFonts w:ascii="Times New Roman" w:eastAsia="Times New Roman" w:hAnsi="Times New Roman" w:cs="Times New Roman"/>
                <w:sz w:val="24"/>
                <w:lang w:val="ru-RU"/>
              </w:rPr>
              <w:t>задачами.</w:t>
            </w:r>
            <w:r w:rsidRPr="00280569">
              <w:rPr>
                <w:rFonts w:ascii="Times New Roman" w:eastAsia="Times New Roman" w:hAnsi="Times New Roman" w:cs="Times New Roman"/>
                <w:spacing w:val="1"/>
                <w:sz w:val="24"/>
                <w:lang w:val="ru-RU"/>
              </w:rPr>
              <w:t xml:space="preserve"> </w:t>
            </w:r>
            <w:r w:rsidRPr="00280569">
              <w:rPr>
                <w:rFonts w:ascii="Times New Roman" w:eastAsia="Times New Roman" w:hAnsi="Times New Roman" w:cs="Times New Roman"/>
                <w:sz w:val="24"/>
                <w:lang w:val="ru-RU"/>
              </w:rPr>
              <w:t>Его</w:t>
            </w:r>
            <w:r w:rsidRPr="00280569">
              <w:rPr>
                <w:rFonts w:ascii="Times New Roman" w:eastAsia="Times New Roman" w:hAnsi="Times New Roman" w:cs="Times New Roman"/>
                <w:spacing w:val="1"/>
                <w:sz w:val="24"/>
                <w:lang w:val="ru-RU"/>
              </w:rPr>
              <w:t xml:space="preserve"> </w:t>
            </w:r>
            <w:r w:rsidRPr="00280569">
              <w:rPr>
                <w:rFonts w:ascii="Times New Roman" w:eastAsia="Times New Roman" w:hAnsi="Times New Roman" w:cs="Times New Roman"/>
                <w:sz w:val="24"/>
                <w:lang w:val="ru-RU"/>
              </w:rPr>
              <w:t>высказывание</w:t>
            </w:r>
            <w:r w:rsidRPr="00280569">
              <w:rPr>
                <w:rFonts w:ascii="Times New Roman" w:eastAsia="Times New Roman" w:hAnsi="Times New Roman" w:cs="Times New Roman"/>
                <w:spacing w:val="1"/>
                <w:sz w:val="24"/>
                <w:lang w:val="ru-RU"/>
              </w:rPr>
              <w:t xml:space="preserve"> </w:t>
            </w:r>
            <w:r w:rsidRPr="00280569">
              <w:rPr>
                <w:rFonts w:ascii="Times New Roman" w:eastAsia="Times New Roman" w:hAnsi="Times New Roman" w:cs="Times New Roman"/>
                <w:sz w:val="24"/>
                <w:lang w:val="ru-RU"/>
              </w:rPr>
              <w:t>было</w:t>
            </w:r>
            <w:r w:rsidRPr="00280569">
              <w:rPr>
                <w:rFonts w:ascii="Times New Roman" w:eastAsia="Times New Roman" w:hAnsi="Times New Roman" w:cs="Times New Roman"/>
                <w:spacing w:val="1"/>
                <w:sz w:val="24"/>
                <w:lang w:val="ru-RU"/>
              </w:rPr>
              <w:t xml:space="preserve"> </w:t>
            </w:r>
            <w:r w:rsidRPr="00280569">
              <w:rPr>
                <w:rFonts w:ascii="Times New Roman" w:eastAsia="Times New Roman" w:hAnsi="Times New Roman" w:cs="Times New Roman"/>
                <w:sz w:val="24"/>
                <w:lang w:val="ru-RU"/>
              </w:rPr>
              <w:t>связанным</w:t>
            </w:r>
            <w:r w:rsidRPr="00280569">
              <w:rPr>
                <w:rFonts w:ascii="Times New Roman" w:eastAsia="Times New Roman" w:hAnsi="Times New Roman" w:cs="Times New Roman"/>
                <w:spacing w:val="1"/>
                <w:sz w:val="24"/>
                <w:lang w:val="ru-RU"/>
              </w:rPr>
              <w:t xml:space="preserve"> </w:t>
            </w:r>
            <w:r w:rsidRPr="00280569">
              <w:rPr>
                <w:rFonts w:ascii="Times New Roman" w:eastAsia="Times New Roman" w:hAnsi="Times New Roman" w:cs="Times New Roman"/>
                <w:sz w:val="24"/>
                <w:lang w:val="ru-RU"/>
              </w:rPr>
              <w:t>и</w:t>
            </w:r>
            <w:r w:rsidRPr="00280569">
              <w:rPr>
                <w:rFonts w:ascii="Times New Roman" w:eastAsia="Times New Roman" w:hAnsi="Times New Roman" w:cs="Times New Roman"/>
                <w:spacing w:val="1"/>
                <w:sz w:val="24"/>
                <w:lang w:val="ru-RU"/>
              </w:rPr>
              <w:t xml:space="preserve"> </w:t>
            </w:r>
            <w:r w:rsidRPr="00280569">
              <w:rPr>
                <w:rFonts w:ascii="Times New Roman" w:eastAsia="Times New Roman" w:hAnsi="Times New Roman" w:cs="Times New Roman"/>
                <w:sz w:val="24"/>
                <w:lang w:val="ru-RU"/>
              </w:rPr>
              <w:t>последовательным.</w:t>
            </w:r>
            <w:r w:rsidRPr="00280569">
              <w:rPr>
                <w:rFonts w:ascii="Times New Roman" w:eastAsia="Times New Roman" w:hAnsi="Times New Roman" w:cs="Times New Roman"/>
                <w:spacing w:val="1"/>
                <w:sz w:val="24"/>
                <w:lang w:val="ru-RU"/>
              </w:rPr>
              <w:t xml:space="preserve"> </w:t>
            </w:r>
            <w:r w:rsidRPr="00280569">
              <w:rPr>
                <w:rFonts w:ascii="Times New Roman" w:eastAsia="Times New Roman" w:hAnsi="Times New Roman" w:cs="Times New Roman"/>
                <w:sz w:val="24"/>
                <w:lang w:val="ru-RU"/>
              </w:rPr>
              <w:t>Использовался</w:t>
            </w:r>
            <w:r w:rsidRPr="00280569">
              <w:rPr>
                <w:rFonts w:ascii="Times New Roman" w:eastAsia="Times New Roman" w:hAnsi="Times New Roman" w:cs="Times New Roman"/>
                <w:spacing w:val="1"/>
                <w:sz w:val="24"/>
                <w:lang w:val="ru-RU"/>
              </w:rPr>
              <w:t xml:space="preserve"> </w:t>
            </w:r>
            <w:r w:rsidRPr="00280569">
              <w:rPr>
                <w:rFonts w:ascii="Times New Roman" w:eastAsia="Times New Roman" w:hAnsi="Times New Roman" w:cs="Times New Roman"/>
                <w:sz w:val="24"/>
                <w:lang w:val="ru-RU"/>
              </w:rPr>
              <w:t>довольно</w:t>
            </w:r>
            <w:r w:rsidRPr="00280569">
              <w:rPr>
                <w:rFonts w:ascii="Times New Roman" w:eastAsia="Times New Roman" w:hAnsi="Times New Roman" w:cs="Times New Roman"/>
                <w:spacing w:val="1"/>
                <w:sz w:val="24"/>
                <w:lang w:val="ru-RU"/>
              </w:rPr>
              <w:t xml:space="preserve"> </w:t>
            </w:r>
            <w:r w:rsidRPr="00280569">
              <w:rPr>
                <w:rFonts w:ascii="Times New Roman" w:eastAsia="Times New Roman" w:hAnsi="Times New Roman" w:cs="Times New Roman"/>
                <w:sz w:val="24"/>
                <w:lang w:val="ru-RU"/>
              </w:rPr>
              <w:t>большой</w:t>
            </w:r>
            <w:r w:rsidRPr="00280569">
              <w:rPr>
                <w:rFonts w:ascii="Times New Roman" w:eastAsia="Times New Roman" w:hAnsi="Times New Roman" w:cs="Times New Roman"/>
                <w:spacing w:val="1"/>
                <w:sz w:val="24"/>
                <w:lang w:val="ru-RU"/>
              </w:rPr>
              <w:t xml:space="preserve"> </w:t>
            </w:r>
            <w:r w:rsidRPr="00280569">
              <w:rPr>
                <w:rFonts w:ascii="Times New Roman" w:eastAsia="Times New Roman" w:hAnsi="Times New Roman" w:cs="Times New Roman"/>
                <w:sz w:val="24"/>
                <w:lang w:val="ru-RU"/>
              </w:rPr>
              <w:t>объем</w:t>
            </w:r>
            <w:r w:rsidRPr="00280569">
              <w:rPr>
                <w:rFonts w:ascii="Times New Roman" w:eastAsia="Times New Roman" w:hAnsi="Times New Roman" w:cs="Times New Roman"/>
                <w:spacing w:val="1"/>
                <w:sz w:val="24"/>
                <w:lang w:val="ru-RU"/>
              </w:rPr>
              <w:t xml:space="preserve"> </w:t>
            </w:r>
            <w:r w:rsidRPr="00280569">
              <w:rPr>
                <w:rFonts w:ascii="Times New Roman" w:eastAsia="Times New Roman" w:hAnsi="Times New Roman" w:cs="Times New Roman"/>
                <w:sz w:val="24"/>
                <w:lang w:val="ru-RU"/>
              </w:rPr>
              <w:t>языковых</w:t>
            </w:r>
            <w:r w:rsidRPr="00280569">
              <w:rPr>
                <w:rFonts w:ascii="Times New Roman" w:eastAsia="Times New Roman" w:hAnsi="Times New Roman" w:cs="Times New Roman"/>
                <w:spacing w:val="1"/>
                <w:sz w:val="24"/>
                <w:lang w:val="ru-RU"/>
              </w:rPr>
              <w:t xml:space="preserve"> </w:t>
            </w:r>
            <w:r w:rsidRPr="00280569">
              <w:rPr>
                <w:rFonts w:ascii="Times New Roman" w:eastAsia="Times New Roman" w:hAnsi="Times New Roman" w:cs="Times New Roman"/>
                <w:sz w:val="24"/>
                <w:lang w:val="ru-RU"/>
              </w:rPr>
              <w:t>средств,</w:t>
            </w:r>
            <w:r w:rsidRPr="00280569">
              <w:rPr>
                <w:rFonts w:ascii="Times New Roman" w:eastAsia="Times New Roman" w:hAnsi="Times New Roman" w:cs="Times New Roman"/>
                <w:spacing w:val="1"/>
                <w:sz w:val="24"/>
                <w:lang w:val="ru-RU"/>
              </w:rPr>
              <w:t xml:space="preserve"> </w:t>
            </w:r>
            <w:r w:rsidRPr="00280569">
              <w:rPr>
                <w:rFonts w:ascii="Times New Roman" w:eastAsia="Times New Roman" w:hAnsi="Times New Roman" w:cs="Times New Roman"/>
                <w:sz w:val="24"/>
                <w:lang w:val="ru-RU"/>
              </w:rPr>
              <w:t>которые</w:t>
            </w:r>
            <w:r w:rsidRPr="00280569">
              <w:rPr>
                <w:rFonts w:ascii="Times New Roman" w:eastAsia="Times New Roman" w:hAnsi="Times New Roman" w:cs="Times New Roman"/>
                <w:spacing w:val="1"/>
                <w:sz w:val="24"/>
                <w:lang w:val="ru-RU"/>
              </w:rPr>
              <w:t xml:space="preserve"> </w:t>
            </w:r>
            <w:r w:rsidRPr="00280569">
              <w:rPr>
                <w:rFonts w:ascii="Times New Roman" w:eastAsia="Times New Roman" w:hAnsi="Times New Roman" w:cs="Times New Roman"/>
                <w:sz w:val="24"/>
                <w:lang w:val="ru-RU"/>
              </w:rPr>
              <w:t>были</w:t>
            </w:r>
            <w:r w:rsidRPr="00280569">
              <w:rPr>
                <w:rFonts w:ascii="Times New Roman" w:eastAsia="Times New Roman" w:hAnsi="Times New Roman" w:cs="Times New Roman"/>
                <w:spacing w:val="-57"/>
                <w:sz w:val="24"/>
                <w:lang w:val="ru-RU"/>
              </w:rPr>
              <w:t xml:space="preserve"> </w:t>
            </w:r>
            <w:r w:rsidRPr="00280569">
              <w:rPr>
                <w:rFonts w:ascii="Times New Roman" w:eastAsia="Times New Roman" w:hAnsi="Times New Roman" w:cs="Times New Roman"/>
                <w:sz w:val="24"/>
                <w:lang w:val="ru-RU"/>
              </w:rPr>
              <w:t>употреблены правильно. Однако были сделаны отдельные ошибки, нарушающие</w:t>
            </w:r>
            <w:r w:rsidRPr="00280569">
              <w:rPr>
                <w:rFonts w:ascii="Times New Roman" w:eastAsia="Times New Roman" w:hAnsi="Times New Roman" w:cs="Times New Roman"/>
                <w:spacing w:val="1"/>
                <w:sz w:val="24"/>
                <w:lang w:val="ru-RU"/>
              </w:rPr>
              <w:t xml:space="preserve"> </w:t>
            </w:r>
            <w:r w:rsidRPr="00280569">
              <w:rPr>
                <w:rFonts w:ascii="Times New Roman" w:eastAsia="Times New Roman" w:hAnsi="Times New Roman" w:cs="Times New Roman"/>
                <w:sz w:val="24"/>
                <w:lang w:val="ru-RU"/>
              </w:rPr>
              <w:t>коммуникацию. Темп речи был несколько замедлен. Отмечалось произношение,</w:t>
            </w:r>
            <w:r w:rsidRPr="00280569">
              <w:rPr>
                <w:rFonts w:ascii="Times New Roman" w:eastAsia="Times New Roman" w:hAnsi="Times New Roman" w:cs="Times New Roman"/>
                <w:spacing w:val="1"/>
                <w:sz w:val="24"/>
                <w:lang w:val="ru-RU"/>
              </w:rPr>
              <w:t xml:space="preserve"> </w:t>
            </w:r>
            <w:r w:rsidRPr="00280569">
              <w:rPr>
                <w:rFonts w:ascii="Times New Roman" w:eastAsia="Times New Roman" w:hAnsi="Times New Roman" w:cs="Times New Roman"/>
                <w:sz w:val="24"/>
                <w:lang w:val="ru-RU"/>
              </w:rPr>
              <w:t>страдающее</w:t>
            </w:r>
            <w:r w:rsidRPr="00280569">
              <w:rPr>
                <w:rFonts w:ascii="Times New Roman" w:eastAsia="Times New Roman" w:hAnsi="Times New Roman" w:cs="Times New Roman"/>
                <w:spacing w:val="40"/>
                <w:sz w:val="24"/>
                <w:lang w:val="ru-RU"/>
              </w:rPr>
              <w:t xml:space="preserve"> </w:t>
            </w:r>
            <w:r w:rsidRPr="00280569">
              <w:rPr>
                <w:rFonts w:ascii="Times New Roman" w:eastAsia="Times New Roman" w:hAnsi="Times New Roman" w:cs="Times New Roman"/>
                <w:sz w:val="24"/>
                <w:lang w:val="ru-RU"/>
              </w:rPr>
              <w:t>сильным</w:t>
            </w:r>
            <w:r w:rsidRPr="00280569">
              <w:rPr>
                <w:rFonts w:ascii="Times New Roman" w:eastAsia="Times New Roman" w:hAnsi="Times New Roman" w:cs="Times New Roman"/>
                <w:spacing w:val="38"/>
                <w:sz w:val="24"/>
                <w:lang w:val="ru-RU"/>
              </w:rPr>
              <w:t xml:space="preserve"> </w:t>
            </w:r>
            <w:r w:rsidRPr="00280569">
              <w:rPr>
                <w:rFonts w:ascii="Times New Roman" w:eastAsia="Times New Roman" w:hAnsi="Times New Roman" w:cs="Times New Roman"/>
                <w:sz w:val="24"/>
                <w:lang w:val="ru-RU"/>
              </w:rPr>
              <w:t>влиянием</w:t>
            </w:r>
            <w:r w:rsidRPr="00280569">
              <w:rPr>
                <w:rFonts w:ascii="Times New Roman" w:eastAsia="Times New Roman" w:hAnsi="Times New Roman" w:cs="Times New Roman"/>
                <w:spacing w:val="38"/>
                <w:sz w:val="24"/>
                <w:lang w:val="ru-RU"/>
              </w:rPr>
              <w:t xml:space="preserve"> </w:t>
            </w:r>
            <w:r w:rsidRPr="00280569">
              <w:rPr>
                <w:rFonts w:ascii="Times New Roman" w:eastAsia="Times New Roman" w:hAnsi="Times New Roman" w:cs="Times New Roman"/>
                <w:sz w:val="24"/>
                <w:lang w:val="ru-RU"/>
              </w:rPr>
              <w:t>родного</w:t>
            </w:r>
            <w:r w:rsidRPr="00280569">
              <w:rPr>
                <w:rFonts w:ascii="Times New Roman" w:eastAsia="Times New Roman" w:hAnsi="Times New Roman" w:cs="Times New Roman"/>
                <w:spacing w:val="36"/>
                <w:sz w:val="24"/>
                <w:lang w:val="ru-RU"/>
              </w:rPr>
              <w:t xml:space="preserve"> </w:t>
            </w:r>
            <w:r w:rsidRPr="00280569">
              <w:rPr>
                <w:rFonts w:ascii="Times New Roman" w:eastAsia="Times New Roman" w:hAnsi="Times New Roman" w:cs="Times New Roman"/>
                <w:sz w:val="24"/>
                <w:lang w:val="ru-RU"/>
              </w:rPr>
              <w:t>языка.</w:t>
            </w:r>
            <w:r w:rsidRPr="00280569">
              <w:rPr>
                <w:rFonts w:ascii="Times New Roman" w:eastAsia="Times New Roman" w:hAnsi="Times New Roman" w:cs="Times New Roman"/>
                <w:spacing w:val="38"/>
                <w:sz w:val="24"/>
                <w:lang w:val="ru-RU"/>
              </w:rPr>
              <w:t xml:space="preserve"> </w:t>
            </w:r>
            <w:r w:rsidRPr="00280569">
              <w:rPr>
                <w:rFonts w:ascii="Times New Roman" w:eastAsia="Times New Roman" w:hAnsi="Times New Roman" w:cs="Times New Roman"/>
                <w:sz w:val="24"/>
                <w:lang w:val="ru-RU"/>
              </w:rPr>
              <w:t>Речь</w:t>
            </w:r>
            <w:r w:rsidRPr="00280569">
              <w:rPr>
                <w:rFonts w:ascii="Times New Roman" w:eastAsia="Times New Roman" w:hAnsi="Times New Roman" w:cs="Times New Roman"/>
                <w:spacing w:val="42"/>
                <w:sz w:val="24"/>
                <w:lang w:val="ru-RU"/>
              </w:rPr>
              <w:t xml:space="preserve"> </w:t>
            </w:r>
            <w:r w:rsidRPr="00280569">
              <w:rPr>
                <w:rFonts w:ascii="Times New Roman" w:eastAsia="Times New Roman" w:hAnsi="Times New Roman" w:cs="Times New Roman"/>
                <w:sz w:val="24"/>
                <w:lang w:val="ru-RU"/>
              </w:rPr>
              <w:t>была</w:t>
            </w:r>
            <w:r w:rsidRPr="00280569">
              <w:rPr>
                <w:rFonts w:ascii="Times New Roman" w:eastAsia="Times New Roman" w:hAnsi="Times New Roman" w:cs="Times New Roman"/>
                <w:spacing w:val="35"/>
                <w:sz w:val="24"/>
                <w:lang w:val="ru-RU"/>
              </w:rPr>
              <w:t xml:space="preserve"> </w:t>
            </w:r>
            <w:r w:rsidRPr="00280569">
              <w:rPr>
                <w:rFonts w:ascii="Times New Roman" w:eastAsia="Times New Roman" w:hAnsi="Times New Roman" w:cs="Times New Roman"/>
                <w:sz w:val="24"/>
                <w:lang w:val="ru-RU"/>
              </w:rPr>
              <w:t>недостаточно эмоционально окрашена. Элементы оценки имели место, но в большей степени</w:t>
            </w:r>
            <w:r w:rsidRPr="00280569">
              <w:rPr>
                <w:rFonts w:ascii="Times New Roman" w:eastAsia="Times New Roman" w:hAnsi="Times New Roman" w:cs="Times New Roman"/>
                <w:spacing w:val="1"/>
                <w:sz w:val="24"/>
                <w:lang w:val="ru-RU"/>
              </w:rPr>
              <w:t xml:space="preserve"> </w:t>
            </w:r>
            <w:r w:rsidRPr="00280569">
              <w:rPr>
                <w:rFonts w:ascii="Times New Roman" w:eastAsia="Times New Roman" w:hAnsi="Times New Roman" w:cs="Times New Roman"/>
                <w:sz w:val="24"/>
                <w:lang w:val="ru-RU"/>
              </w:rPr>
              <w:t>высказывание</w:t>
            </w:r>
            <w:r w:rsidRPr="00280569">
              <w:rPr>
                <w:rFonts w:ascii="Times New Roman" w:eastAsia="Times New Roman" w:hAnsi="Times New Roman" w:cs="Times New Roman"/>
                <w:spacing w:val="-1"/>
                <w:sz w:val="24"/>
                <w:lang w:val="ru-RU"/>
              </w:rPr>
              <w:t xml:space="preserve"> </w:t>
            </w:r>
            <w:r w:rsidRPr="00280569">
              <w:rPr>
                <w:rFonts w:ascii="Times New Roman" w:eastAsia="Times New Roman" w:hAnsi="Times New Roman" w:cs="Times New Roman"/>
                <w:sz w:val="24"/>
                <w:lang w:val="ru-RU"/>
              </w:rPr>
              <w:t>содержало</w:t>
            </w:r>
            <w:r w:rsidRPr="00280569">
              <w:rPr>
                <w:rFonts w:ascii="Times New Roman" w:eastAsia="Times New Roman" w:hAnsi="Times New Roman" w:cs="Times New Roman"/>
                <w:spacing w:val="1"/>
                <w:sz w:val="24"/>
                <w:lang w:val="ru-RU"/>
              </w:rPr>
              <w:t xml:space="preserve"> </w:t>
            </w:r>
            <w:r w:rsidRPr="00280569">
              <w:rPr>
                <w:rFonts w:ascii="Times New Roman" w:eastAsia="Times New Roman" w:hAnsi="Times New Roman" w:cs="Times New Roman"/>
                <w:sz w:val="24"/>
                <w:lang w:val="ru-RU"/>
              </w:rPr>
              <w:t>информацию</w:t>
            </w:r>
            <w:r w:rsidRPr="00280569">
              <w:rPr>
                <w:rFonts w:ascii="Times New Roman" w:eastAsia="Times New Roman" w:hAnsi="Times New Roman" w:cs="Times New Roman"/>
                <w:spacing w:val="-1"/>
                <w:sz w:val="24"/>
                <w:lang w:val="ru-RU"/>
              </w:rPr>
              <w:t xml:space="preserve"> </w:t>
            </w:r>
            <w:r w:rsidRPr="00280569">
              <w:rPr>
                <w:rFonts w:ascii="Times New Roman" w:eastAsia="Times New Roman" w:hAnsi="Times New Roman" w:cs="Times New Roman"/>
                <w:sz w:val="24"/>
                <w:lang w:val="ru-RU"/>
              </w:rPr>
              <w:t>и</w:t>
            </w:r>
            <w:r w:rsidRPr="00280569">
              <w:rPr>
                <w:rFonts w:ascii="Times New Roman" w:eastAsia="Times New Roman" w:hAnsi="Times New Roman" w:cs="Times New Roman"/>
                <w:spacing w:val="-8"/>
                <w:sz w:val="24"/>
                <w:lang w:val="ru-RU"/>
              </w:rPr>
              <w:t xml:space="preserve"> </w:t>
            </w:r>
            <w:r w:rsidRPr="00280569">
              <w:rPr>
                <w:rFonts w:ascii="Times New Roman" w:eastAsia="Times New Roman" w:hAnsi="Times New Roman" w:cs="Times New Roman"/>
                <w:sz w:val="24"/>
                <w:lang w:val="ru-RU"/>
              </w:rPr>
              <w:t>отражало</w:t>
            </w:r>
            <w:r w:rsidRPr="00280569">
              <w:rPr>
                <w:rFonts w:ascii="Times New Roman" w:eastAsia="Times New Roman" w:hAnsi="Times New Roman" w:cs="Times New Roman"/>
                <w:spacing w:val="5"/>
                <w:sz w:val="24"/>
                <w:lang w:val="ru-RU"/>
              </w:rPr>
              <w:t xml:space="preserve"> </w:t>
            </w:r>
            <w:r w:rsidRPr="00280569">
              <w:rPr>
                <w:rFonts w:ascii="Times New Roman" w:eastAsia="Times New Roman" w:hAnsi="Times New Roman" w:cs="Times New Roman"/>
                <w:sz w:val="24"/>
                <w:lang w:val="ru-RU"/>
              </w:rPr>
              <w:t>конкретные факты.</w:t>
            </w:r>
          </w:p>
        </w:tc>
      </w:tr>
      <w:tr w:rsidR="00AD48BA" w:rsidRPr="00280569" w:rsidTr="00F100E4">
        <w:trPr>
          <w:trHeight w:val="982"/>
        </w:trPr>
        <w:tc>
          <w:tcPr>
            <w:tcW w:w="821" w:type="dxa"/>
          </w:tcPr>
          <w:p w:rsidR="00AD48BA" w:rsidRPr="00280569" w:rsidRDefault="00AD48BA" w:rsidP="00AD48BA">
            <w:pPr>
              <w:spacing w:line="264" w:lineRule="exact"/>
              <w:ind w:left="110"/>
              <w:rPr>
                <w:rFonts w:ascii="Times New Roman" w:eastAsia="Times New Roman" w:hAnsi="Times New Roman" w:cs="Times New Roman"/>
                <w:sz w:val="24"/>
              </w:rPr>
            </w:pPr>
            <w:r w:rsidRPr="00280569">
              <w:rPr>
                <w:rFonts w:ascii="Times New Roman" w:eastAsia="Times New Roman" w:hAnsi="Times New Roman" w:cs="Times New Roman"/>
                <w:sz w:val="24"/>
              </w:rPr>
              <w:t>«3»</w:t>
            </w:r>
          </w:p>
        </w:tc>
        <w:tc>
          <w:tcPr>
            <w:tcW w:w="14205" w:type="dxa"/>
          </w:tcPr>
          <w:p w:rsidR="00AD48BA" w:rsidRPr="00280569" w:rsidRDefault="00AD48BA" w:rsidP="00AD48BA">
            <w:pPr>
              <w:ind w:left="105" w:right="103"/>
              <w:jc w:val="both"/>
              <w:rPr>
                <w:rFonts w:ascii="Times New Roman" w:eastAsia="Times New Roman" w:hAnsi="Times New Roman" w:cs="Times New Roman"/>
                <w:sz w:val="24"/>
              </w:rPr>
            </w:pPr>
            <w:r w:rsidRPr="00280569">
              <w:rPr>
                <w:rFonts w:ascii="Times New Roman" w:eastAsia="Times New Roman" w:hAnsi="Times New Roman" w:cs="Times New Roman"/>
                <w:sz w:val="24"/>
                <w:lang w:val="ru-RU"/>
              </w:rPr>
              <w:t>ставится</w:t>
            </w:r>
            <w:r w:rsidRPr="00280569">
              <w:rPr>
                <w:rFonts w:ascii="Times New Roman" w:eastAsia="Times New Roman" w:hAnsi="Times New Roman" w:cs="Times New Roman"/>
                <w:spacing w:val="1"/>
                <w:sz w:val="24"/>
                <w:lang w:val="ru-RU"/>
              </w:rPr>
              <w:t xml:space="preserve"> </w:t>
            </w:r>
            <w:r w:rsidRPr="00280569">
              <w:rPr>
                <w:rFonts w:ascii="Times New Roman" w:eastAsia="Times New Roman" w:hAnsi="Times New Roman" w:cs="Times New Roman"/>
                <w:sz w:val="24"/>
                <w:lang w:val="ru-RU"/>
              </w:rPr>
              <w:t>ученику,</w:t>
            </w:r>
            <w:r w:rsidRPr="00280569">
              <w:rPr>
                <w:rFonts w:ascii="Times New Roman" w:eastAsia="Times New Roman" w:hAnsi="Times New Roman" w:cs="Times New Roman"/>
                <w:spacing w:val="1"/>
                <w:sz w:val="24"/>
                <w:lang w:val="ru-RU"/>
              </w:rPr>
              <w:t xml:space="preserve"> </w:t>
            </w:r>
            <w:r w:rsidRPr="00280569">
              <w:rPr>
                <w:rFonts w:ascii="Times New Roman" w:eastAsia="Times New Roman" w:hAnsi="Times New Roman" w:cs="Times New Roman"/>
                <w:sz w:val="24"/>
                <w:lang w:val="ru-RU"/>
              </w:rPr>
              <w:t>если</w:t>
            </w:r>
            <w:r w:rsidRPr="00280569">
              <w:rPr>
                <w:rFonts w:ascii="Times New Roman" w:eastAsia="Times New Roman" w:hAnsi="Times New Roman" w:cs="Times New Roman"/>
                <w:spacing w:val="1"/>
                <w:sz w:val="24"/>
                <w:lang w:val="ru-RU"/>
              </w:rPr>
              <w:t xml:space="preserve"> </w:t>
            </w:r>
            <w:r w:rsidRPr="00280569">
              <w:rPr>
                <w:rFonts w:ascii="Times New Roman" w:eastAsia="Times New Roman" w:hAnsi="Times New Roman" w:cs="Times New Roman"/>
                <w:sz w:val="24"/>
                <w:lang w:val="ru-RU"/>
              </w:rPr>
              <w:t>он</w:t>
            </w:r>
            <w:r w:rsidRPr="00280569">
              <w:rPr>
                <w:rFonts w:ascii="Times New Roman" w:eastAsia="Times New Roman" w:hAnsi="Times New Roman" w:cs="Times New Roman"/>
                <w:spacing w:val="1"/>
                <w:sz w:val="24"/>
                <w:lang w:val="ru-RU"/>
              </w:rPr>
              <w:t xml:space="preserve"> </w:t>
            </w:r>
            <w:r w:rsidRPr="00280569">
              <w:rPr>
                <w:rFonts w:ascii="Times New Roman" w:eastAsia="Times New Roman" w:hAnsi="Times New Roman" w:cs="Times New Roman"/>
                <w:sz w:val="24"/>
                <w:lang w:val="ru-RU"/>
              </w:rPr>
              <w:t>сумел</w:t>
            </w:r>
            <w:r w:rsidRPr="00280569">
              <w:rPr>
                <w:rFonts w:ascii="Times New Roman" w:eastAsia="Times New Roman" w:hAnsi="Times New Roman" w:cs="Times New Roman"/>
                <w:spacing w:val="1"/>
                <w:sz w:val="24"/>
                <w:lang w:val="ru-RU"/>
              </w:rPr>
              <w:t xml:space="preserve"> </w:t>
            </w:r>
            <w:r w:rsidRPr="00280569">
              <w:rPr>
                <w:rFonts w:ascii="Times New Roman" w:eastAsia="Times New Roman" w:hAnsi="Times New Roman" w:cs="Times New Roman"/>
                <w:sz w:val="24"/>
                <w:lang w:val="ru-RU"/>
              </w:rPr>
              <w:t>в</w:t>
            </w:r>
            <w:r w:rsidRPr="00280569">
              <w:rPr>
                <w:rFonts w:ascii="Times New Roman" w:eastAsia="Times New Roman" w:hAnsi="Times New Roman" w:cs="Times New Roman"/>
                <w:spacing w:val="1"/>
                <w:sz w:val="24"/>
                <w:lang w:val="ru-RU"/>
              </w:rPr>
              <w:t xml:space="preserve"> </w:t>
            </w:r>
            <w:r w:rsidRPr="00280569">
              <w:rPr>
                <w:rFonts w:ascii="Times New Roman" w:eastAsia="Times New Roman" w:hAnsi="Times New Roman" w:cs="Times New Roman"/>
                <w:sz w:val="24"/>
                <w:lang w:val="ru-RU"/>
              </w:rPr>
              <w:t>основном</w:t>
            </w:r>
            <w:r w:rsidRPr="00280569">
              <w:rPr>
                <w:rFonts w:ascii="Times New Roman" w:eastAsia="Times New Roman" w:hAnsi="Times New Roman" w:cs="Times New Roman"/>
                <w:spacing w:val="1"/>
                <w:sz w:val="24"/>
                <w:lang w:val="ru-RU"/>
              </w:rPr>
              <w:t xml:space="preserve"> </w:t>
            </w:r>
            <w:r w:rsidRPr="00280569">
              <w:rPr>
                <w:rFonts w:ascii="Times New Roman" w:eastAsia="Times New Roman" w:hAnsi="Times New Roman" w:cs="Times New Roman"/>
                <w:sz w:val="24"/>
                <w:lang w:val="ru-RU"/>
              </w:rPr>
              <w:t>решить</w:t>
            </w:r>
            <w:r w:rsidRPr="00280569">
              <w:rPr>
                <w:rFonts w:ascii="Times New Roman" w:eastAsia="Times New Roman" w:hAnsi="Times New Roman" w:cs="Times New Roman"/>
                <w:spacing w:val="1"/>
                <w:sz w:val="24"/>
                <w:lang w:val="ru-RU"/>
              </w:rPr>
              <w:t xml:space="preserve"> </w:t>
            </w:r>
            <w:r w:rsidRPr="00280569">
              <w:rPr>
                <w:rFonts w:ascii="Times New Roman" w:eastAsia="Times New Roman" w:hAnsi="Times New Roman" w:cs="Times New Roman"/>
                <w:sz w:val="24"/>
                <w:lang w:val="ru-RU"/>
              </w:rPr>
              <w:t>поставленную</w:t>
            </w:r>
            <w:r w:rsidRPr="00280569">
              <w:rPr>
                <w:rFonts w:ascii="Times New Roman" w:eastAsia="Times New Roman" w:hAnsi="Times New Roman" w:cs="Times New Roman"/>
                <w:spacing w:val="1"/>
                <w:sz w:val="24"/>
                <w:lang w:val="ru-RU"/>
              </w:rPr>
              <w:t xml:space="preserve"> </w:t>
            </w:r>
            <w:r w:rsidRPr="00280569">
              <w:rPr>
                <w:rFonts w:ascii="Times New Roman" w:eastAsia="Times New Roman" w:hAnsi="Times New Roman" w:cs="Times New Roman"/>
                <w:sz w:val="24"/>
                <w:lang w:val="ru-RU"/>
              </w:rPr>
              <w:t>речевую</w:t>
            </w:r>
            <w:r w:rsidRPr="00280569">
              <w:rPr>
                <w:rFonts w:ascii="Times New Roman" w:eastAsia="Times New Roman" w:hAnsi="Times New Roman" w:cs="Times New Roman"/>
                <w:spacing w:val="1"/>
                <w:sz w:val="24"/>
                <w:lang w:val="ru-RU"/>
              </w:rPr>
              <w:t xml:space="preserve"> </w:t>
            </w:r>
            <w:r w:rsidRPr="00280569">
              <w:rPr>
                <w:rFonts w:ascii="Times New Roman" w:eastAsia="Times New Roman" w:hAnsi="Times New Roman" w:cs="Times New Roman"/>
                <w:sz w:val="24"/>
                <w:lang w:val="ru-RU"/>
              </w:rPr>
              <w:t>задачу, но диапазон языковых средств был ограничен, объем высказывания не</w:t>
            </w:r>
            <w:r w:rsidRPr="00280569">
              <w:rPr>
                <w:rFonts w:ascii="Times New Roman" w:eastAsia="Times New Roman" w:hAnsi="Times New Roman" w:cs="Times New Roman"/>
                <w:spacing w:val="1"/>
                <w:sz w:val="24"/>
                <w:lang w:val="ru-RU"/>
              </w:rPr>
              <w:t xml:space="preserve"> </w:t>
            </w:r>
            <w:r w:rsidRPr="00280569">
              <w:rPr>
                <w:rFonts w:ascii="Times New Roman" w:eastAsia="Times New Roman" w:hAnsi="Times New Roman" w:cs="Times New Roman"/>
                <w:sz w:val="24"/>
                <w:lang w:val="ru-RU"/>
              </w:rPr>
              <w:t>достигал</w:t>
            </w:r>
            <w:r w:rsidRPr="00280569">
              <w:rPr>
                <w:rFonts w:ascii="Times New Roman" w:eastAsia="Times New Roman" w:hAnsi="Times New Roman" w:cs="Times New Roman"/>
                <w:spacing w:val="108"/>
                <w:sz w:val="24"/>
                <w:lang w:val="ru-RU"/>
              </w:rPr>
              <w:t xml:space="preserve"> </w:t>
            </w:r>
            <w:r w:rsidRPr="00280569">
              <w:rPr>
                <w:rFonts w:ascii="Times New Roman" w:eastAsia="Times New Roman" w:hAnsi="Times New Roman" w:cs="Times New Roman"/>
                <w:sz w:val="24"/>
                <w:lang w:val="ru-RU"/>
              </w:rPr>
              <w:t>нормы.</w:t>
            </w:r>
            <w:r w:rsidRPr="00280569">
              <w:rPr>
                <w:rFonts w:ascii="Times New Roman" w:eastAsia="Times New Roman" w:hAnsi="Times New Roman" w:cs="Times New Roman"/>
                <w:spacing w:val="111"/>
                <w:sz w:val="24"/>
                <w:lang w:val="ru-RU"/>
              </w:rPr>
              <w:t xml:space="preserve"> </w:t>
            </w:r>
            <w:r w:rsidRPr="00280569">
              <w:rPr>
                <w:rFonts w:ascii="Times New Roman" w:eastAsia="Times New Roman" w:hAnsi="Times New Roman" w:cs="Times New Roman"/>
                <w:sz w:val="24"/>
                <w:lang w:val="ru-RU"/>
              </w:rPr>
              <w:t>Ученик</w:t>
            </w:r>
            <w:r w:rsidRPr="00280569">
              <w:rPr>
                <w:rFonts w:ascii="Times New Roman" w:eastAsia="Times New Roman" w:hAnsi="Times New Roman" w:cs="Times New Roman"/>
                <w:spacing w:val="108"/>
                <w:sz w:val="24"/>
                <w:lang w:val="ru-RU"/>
              </w:rPr>
              <w:t xml:space="preserve"> </w:t>
            </w:r>
            <w:r w:rsidRPr="00280569">
              <w:rPr>
                <w:rFonts w:ascii="Times New Roman" w:eastAsia="Times New Roman" w:hAnsi="Times New Roman" w:cs="Times New Roman"/>
                <w:sz w:val="24"/>
                <w:lang w:val="ru-RU"/>
              </w:rPr>
              <w:t>допускал</w:t>
            </w:r>
            <w:r w:rsidRPr="00280569">
              <w:rPr>
                <w:rFonts w:ascii="Times New Roman" w:eastAsia="Times New Roman" w:hAnsi="Times New Roman" w:cs="Times New Roman"/>
                <w:spacing w:val="109"/>
                <w:sz w:val="24"/>
                <w:lang w:val="ru-RU"/>
              </w:rPr>
              <w:t xml:space="preserve"> </w:t>
            </w:r>
            <w:r w:rsidRPr="00280569">
              <w:rPr>
                <w:rFonts w:ascii="Times New Roman" w:eastAsia="Times New Roman" w:hAnsi="Times New Roman" w:cs="Times New Roman"/>
                <w:sz w:val="24"/>
                <w:lang w:val="ru-RU"/>
              </w:rPr>
              <w:t>языковые</w:t>
            </w:r>
            <w:r w:rsidRPr="00280569">
              <w:rPr>
                <w:rFonts w:ascii="Times New Roman" w:eastAsia="Times New Roman" w:hAnsi="Times New Roman" w:cs="Times New Roman"/>
                <w:spacing w:val="108"/>
                <w:sz w:val="24"/>
                <w:lang w:val="ru-RU"/>
              </w:rPr>
              <w:t xml:space="preserve"> </w:t>
            </w:r>
            <w:r w:rsidRPr="00280569">
              <w:rPr>
                <w:rFonts w:ascii="Times New Roman" w:eastAsia="Times New Roman" w:hAnsi="Times New Roman" w:cs="Times New Roman"/>
                <w:sz w:val="24"/>
                <w:lang w:val="ru-RU"/>
              </w:rPr>
              <w:t>ошибки.</w:t>
            </w:r>
            <w:r w:rsidRPr="00280569">
              <w:rPr>
                <w:rFonts w:ascii="Times New Roman" w:eastAsia="Times New Roman" w:hAnsi="Times New Roman" w:cs="Times New Roman"/>
                <w:spacing w:val="111"/>
                <w:sz w:val="24"/>
                <w:lang w:val="ru-RU"/>
              </w:rPr>
              <w:t xml:space="preserve"> </w:t>
            </w:r>
            <w:r w:rsidRPr="00280569">
              <w:rPr>
                <w:rFonts w:ascii="Times New Roman" w:eastAsia="Times New Roman" w:hAnsi="Times New Roman" w:cs="Times New Roman"/>
                <w:sz w:val="24"/>
                <w:lang w:val="ru-RU"/>
              </w:rPr>
              <w:t>В</w:t>
            </w:r>
            <w:r w:rsidRPr="00280569">
              <w:rPr>
                <w:rFonts w:ascii="Times New Roman" w:eastAsia="Times New Roman" w:hAnsi="Times New Roman" w:cs="Times New Roman"/>
                <w:spacing w:val="107"/>
                <w:sz w:val="24"/>
                <w:lang w:val="ru-RU"/>
              </w:rPr>
              <w:t xml:space="preserve"> </w:t>
            </w:r>
            <w:r w:rsidRPr="00280569">
              <w:rPr>
                <w:rFonts w:ascii="Times New Roman" w:eastAsia="Times New Roman" w:hAnsi="Times New Roman" w:cs="Times New Roman"/>
                <w:sz w:val="24"/>
                <w:lang w:val="ru-RU"/>
              </w:rPr>
              <w:t>некоторых</w:t>
            </w:r>
            <w:r w:rsidRPr="00280569">
              <w:rPr>
                <w:rFonts w:ascii="Times New Roman" w:eastAsia="Times New Roman" w:hAnsi="Times New Roman" w:cs="Times New Roman"/>
                <w:spacing w:val="105"/>
                <w:sz w:val="24"/>
                <w:lang w:val="ru-RU"/>
              </w:rPr>
              <w:t xml:space="preserve"> </w:t>
            </w:r>
            <w:r w:rsidRPr="00280569">
              <w:rPr>
                <w:rFonts w:ascii="Times New Roman" w:eastAsia="Times New Roman" w:hAnsi="Times New Roman" w:cs="Times New Roman"/>
                <w:sz w:val="24"/>
                <w:lang w:val="ru-RU"/>
              </w:rPr>
              <w:t xml:space="preserve">местах нарушалась  </w:t>
            </w:r>
            <w:r w:rsidRPr="00280569">
              <w:rPr>
                <w:rFonts w:ascii="Times New Roman" w:eastAsia="Times New Roman" w:hAnsi="Times New Roman" w:cs="Times New Roman"/>
                <w:spacing w:val="58"/>
                <w:sz w:val="24"/>
                <w:lang w:val="ru-RU"/>
              </w:rPr>
              <w:t xml:space="preserve"> </w:t>
            </w:r>
            <w:r w:rsidRPr="00280569">
              <w:rPr>
                <w:rFonts w:ascii="Times New Roman" w:eastAsia="Times New Roman" w:hAnsi="Times New Roman" w:cs="Times New Roman"/>
                <w:sz w:val="24"/>
                <w:lang w:val="ru-RU"/>
              </w:rPr>
              <w:t xml:space="preserve">последовательность  </w:t>
            </w:r>
            <w:r w:rsidRPr="00280569">
              <w:rPr>
                <w:rFonts w:ascii="Times New Roman" w:eastAsia="Times New Roman" w:hAnsi="Times New Roman" w:cs="Times New Roman"/>
                <w:spacing w:val="55"/>
                <w:sz w:val="24"/>
                <w:lang w:val="ru-RU"/>
              </w:rPr>
              <w:t xml:space="preserve"> </w:t>
            </w:r>
            <w:r w:rsidRPr="00280569">
              <w:rPr>
                <w:rFonts w:ascii="Times New Roman" w:eastAsia="Times New Roman" w:hAnsi="Times New Roman" w:cs="Times New Roman"/>
                <w:sz w:val="24"/>
                <w:lang w:val="ru-RU"/>
              </w:rPr>
              <w:t xml:space="preserve">высказывания.   </w:t>
            </w:r>
            <w:r w:rsidRPr="00280569">
              <w:rPr>
                <w:rFonts w:ascii="Times New Roman" w:eastAsia="Times New Roman" w:hAnsi="Times New Roman" w:cs="Times New Roman"/>
                <w:spacing w:val="7"/>
                <w:sz w:val="24"/>
                <w:lang w:val="ru-RU"/>
              </w:rPr>
              <w:t xml:space="preserve"> </w:t>
            </w:r>
            <w:r w:rsidRPr="00280569">
              <w:rPr>
                <w:rFonts w:ascii="Times New Roman" w:eastAsia="Times New Roman" w:hAnsi="Times New Roman" w:cs="Times New Roman"/>
                <w:sz w:val="24"/>
              </w:rPr>
              <w:t xml:space="preserve">Практически  </w:t>
            </w:r>
            <w:r w:rsidRPr="00280569">
              <w:rPr>
                <w:rFonts w:ascii="Times New Roman" w:eastAsia="Times New Roman" w:hAnsi="Times New Roman" w:cs="Times New Roman"/>
                <w:spacing w:val="54"/>
                <w:sz w:val="24"/>
              </w:rPr>
              <w:t xml:space="preserve"> </w:t>
            </w:r>
            <w:r w:rsidRPr="00280569">
              <w:rPr>
                <w:rFonts w:ascii="Times New Roman" w:eastAsia="Times New Roman" w:hAnsi="Times New Roman" w:cs="Times New Roman"/>
                <w:sz w:val="24"/>
              </w:rPr>
              <w:t>отсутствовали</w:t>
            </w:r>
          </w:p>
        </w:tc>
      </w:tr>
      <w:tr w:rsidR="00AD48BA" w:rsidRPr="00280569" w:rsidTr="00F100E4">
        <w:trPr>
          <w:trHeight w:val="445"/>
        </w:trPr>
        <w:tc>
          <w:tcPr>
            <w:tcW w:w="821" w:type="dxa"/>
          </w:tcPr>
          <w:p w:rsidR="00AD48BA" w:rsidRPr="00280569" w:rsidRDefault="00AD48BA" w:rsidP="00AD48BA">
            <w:pPr>
              <w:rPr>
                <w:rFonts w:ascii="Times New Roman" w:eastAsia="Times New Roman" w:hAnsi="Times New Roman" w:cs="Times New Roman"/>
                <w:sz w:val="24"/>
              </w:rPr>
            </w:pPr>
          </w:p>
        </w:tc>
        <w:tc>
          <w:tcPr>
            <w:tcW w:w="14205" w:type="dxa"/>
          </w:tcPr>
          <w:p w:rsidR="00AD48BA" w:rsidRPr="00280569" w:rsidRDefault="00AD48BA" w:rsidP="00AD48BA">
            <w:pPr>
              <w:spacing w:line="268" w:lineRule="exact"/>
              <w:ind w:left="105"/>
              <w:rPr>
                <w:rFonts w:ascii="Times New Roman" w:eastAsia="Times New Roman" w:hAnsi="Times New Roman" w:cs="Times New Roman"/>
                <w:sz w:val="24"/>
              </w:rPr>
            </w:pPr>
            <w:r w:rsidRPr="00280569">
              <w:rPr>
                <w:rFonts w:ascii="Times New Roman" w:eastAsia="Times New Roman" w:hAnsi="Times New Roman" w:cs="Times New Roman"/>
                <w:sz w:val="24"/>
                <w:lang w:val="ru-RU"/>
              </w:rPr>
              <w:t>элементы</w:t>
            </w:r>
            <w:r w:rsidRPr="00280569">
              <w:rPr>
                <w:rFonts w:ascii="Times New Roman" w:eastAsia="Times New Roman" w:hAnsi="Times New Roman" w:cs="Times New Roman"/>
                <w:spacing w:val="13"/>
                <w:sz w:val="24"/>
                <w:lang w:val="ru-RU"/>
              </w:rPr>
              <w:t xml:space="preserve"> </w:t>
            </w:r>
            <w:r w:rsidRPr="00280569">
              <w:rPr>
                <w:rFonts w:ascii="Times New Roman" w:eastAsia="Times New Roman" w:hAnsi="Times New Roman" w:cs="Times New Roman"/>
                <w:sz w:val="24"/>
                <w:lang w:val="ru-RU"/>
              </w:rPr>
              <w:t>оценки</w:t>
            </w:r>
            <w:r w:rsidRPr="00280569">
              <w:rPr>
                <w:rFonts w:ascii="Times New Roman" w:eastAsia="Times New Roman" w:hAnsi="Times New Roman" w:cs="Times New Roman"/>
                <w:spacing w:val="13"/>
                <w:sz w:val="24"/>
                <w:lang w:val="ru-RU"/>
              </w:rPr>
              <w:t xml:space="preserve"> </w:t>
            </w:r>
            <w:r w:rsidRPr="00280569">
              <w:rPr>
                <w:rFonts w:ascii="Times New Roman" w:eastAsia="Times New Roman" w:hAnsi="Times New Roman" w:cs="Times New Roman"/>
                <w:sz w:val="24"/>
                <w:lang w:val="ru-RU"/>
              </w:rPr>
              <w:t>и</w:t>
            </w:r>
            <w:r w:rsidRPr="00280569">
              <w:rPr>
                <w:rFonts w:ascii="Times New Roman" w:eastAsia="Times New Roman" w:hAnsi="Times New Roman" w:cs="Times New Roman"/>
                <w:spacing w:val="13"/>
                <w:sz w:val="24"/>
                <w:lang w:val="ru-RU"/>
              </w:rPr>
              <w:t xml:space="preserve"> </w:t>
            </w:r>
            <w:r w:rsidRPr="00280569">
              <w:rPr>
                <w:rFonts w:ascii="Times New Roman" w:eastAsia="Times New Roman" w:hAnsi="Times New Roman" w:cs="Times New Roman"/>
                <w:sz w:val="24"/>
                <w:lang w:val="ru-RU"/>
              </w:rPr>
              <w:t>выражения</w:t>
            </w:r>
            <w:r w:rsidRPr="00280569">
              <w:rPr>
                <w:rFonts w:ascii="Times New Roman" w:eastAsia="Times New Roman" w:hAnsi="Times New Roman" w:cs="Times New Roman"/>
                <w:spacing w:val="11"/>
                <w:sz w:val="24"/>
                <w:lang w:val="ru-RU"/>
              </w:rPr>
              <w:t xml:space="preserve"> </w:t>
            </w:r>
            <w:r w:rsidRPr="00280569">
              <w:rPr>
                <w:rFonts w:ascii="Times New Roman" w:eastAsia="Times New Roman" w:hAnsi="Times New Roman" w:cs="Times New Roman"/>
                <w:sz w:val="24"/>
                <w:lang w:val="ru-RU"/>
              </w:rPr>
              <w:t>собственного</w:t>
            </w:r>
            <w:r w:rsidRPr="00280569">
              <w:rPr>
                <w:rFonts w:ascii="Times New Roman" w:eastAsia="Times New Roman" w:hAnsi="Times New Roman" w:cs="Times New Roman"/>
                <w:spacing w:val="17"/>
                <w:sz w:val="24"/>
                <w:lang w:val="ru-RU"/>
              </w:rPr>
              <w:t xml:space="preserve"> </w:t>
            </w:r>
            <w:r w:rsidRPr="00280569">
              <w:rPr>
                <w:rFonts w:ascii="Times New Roman" w:eastAsia="Times New Roman" w:hAnsi="Times New Roman" w:cs="Times New Roman"/>
                <w:sz w:val="24"/>
                <w:lang w:val="ru-RU"/>
              </w:rPr>
              <w:t>мнения.</w:t>
            </w:r>
            <w:r w:rsidRPr="00280569">
              <w:rPr>
                <w:rFonts w:ascii="Times New Roman" w:eastAsia="Times New Roman" w:hAnsi="Times New Roman" w:cs="Times New Roman"/>
                <w:spacing w:val="14"/>
                <w:sz w:val="24"/>
                <w:lang w:val="ru-RU"/>
              </w:rPr>
              <w:t xml:space="preserve"> </w:t>
            </w:r>
            <w:r w:rsidRPr="00280569">
              <w:rPr>
                <w:rFonts w:ascii="Times New Roman" w:eastAsia="Times New Roman" w:hAnsi="Times New Roman" w:cs="Times New Roman"/>
                <w:sz w:val="24"/>
                <w:lang w:val="ru-RU"/>
              </w:rPr>
              <w:t>Речь</w:t>
            </w:r>
            <w:r w:rsidRPr="00280569">
              <w:rPr>
                <w:rFonts w:ascii="Times New Roman" w:eastAsia="Times New Roman" w:hAnsi="Times New Roman" w:cs="Times New Roman"/>
                <w:spacing w:val="12"/>
                <w:sz w:val="24"/>
                <w:lang w:val="ru-RU"/>
              </w:rPr>
              <w:t xml:space="preserve"> </w:t>
            </w:r>
            <w:r w:rsidRPr="00280569">
              <w:rPr>
                <w:rFonts w:ascii="Times New Roman" w:eastAsia="Times New Roman" w:hAnsi="Times New Roman" w:cs="Times New Roman"/>
                <w:sz w:val="24"/>
                <w:lang w:val="ru-RU"/>
              </w:rPr>
              <w:t>не</w:t>
            </w:r>
            <w:r w:rsidRPr="00280569">
              <w:rPr>
                <w:rFonts w:ascii="Times New Roman" w:eastAsia="Times New Roman" w:hAnsi="Times New Roman" w:cs="Times New Roman"/>
                <w:spacing w:val="11"/>
                <w:sz w:val="24"/>
                <w:lang w:val="ru-RU"/>
              </w:rPr>
              <w:t xml:space="preserve"> </w:t>
            </w:r>
            <w:r w:rsidRPr="00280569">
              <w:rPr>
                <w:rFonts w:ascii="Times New Roman" w:eastAsia="Times New Roman" w:hAnsi="Times New Roman" w:cs="Times New Roman"/>
                <w:sz w:val="24"/>
                <w:lang w:val="ru-RU"/>
              </w:rPr>
              <w:t>была</w:t>
            </w:r>
            <w:r w:rsidRPr="00280569">
              <w:rPr>
                <w:rFonts w:ascii="Times New Roman" w:eastAsia="Times New Roman" w:hAnsi="Times New Roman" w:cs="Times New Roman"/>
                <w:spacing w:val="11"/>
                <w:sz w:val="24"/>
                <w:lang w:val="ru-RU"/>
              </w:rPr>
              <w:t xml:space="preserve"> </w:t>
            </w:r>
            <w:r w:rsidRPr="00280569">
              <w:rPr>
                <w:rFonts w:ascii="Times New Roman" w:eastAsia="Times New Roman" w:hAnsi="Times New Roman" w:cs="Times New Roman"/>
                <w:sz w:val="24"/>
                <w:lang w:val="ru-RU"/>
              </w:rPr>
              <w:t>эмоционально окрашенной.</w:t>
            </w:r>
            <w:r w:rsidRPr="00280569">
              <w:rPr>
                <w:rFonts w:ascii="Times New Roman" w:eastAsia="Times New Roman" w:hAnsi="Times New Roman" w:cs="Times New Roman"/>
                <w:spacing w:val="-4"/>
                <w:sz w:val="24"/>
                <w:lang w:val="ru-RU"/>
              </w:rPr>
              <w:t xml:space="preserve"> </w:t>
            </w:r>
            <w:r w:rsidRPr="00280569">
              <w:rPr>
                <w:rFonts w:ascii="Times New Roman" w:eastAsia="Times New Roman" w:hAnsi="Times New Roman" w:cs="Times New Roman"/>
                <w:sz w:val="24"/>
              </w:rPr>
              <w:t>Темп</w:t>
            </w:r>
            <w:r w:rsidRPr="00280569">
              <w:rPr>
                <w:rFonts w:ascii="Times New Roman" w:eastAsia="Times New Roman" w:hAnsi="Times New Roman" w:cs="Times New Roman"/>
                <w:spacing w:val="-4"/>
                <w:sz w:val="24"/>
              </w:rPr>
              <w:t xml:space="preserve"> </w:t>
            </w:r>
            <w:r w:rsidRPr="00280569">
              <w:rPr>
                <w:rFonts w:ascii="Times New Roman" w:eastAsia="Times New Roman" w:hAnsi="Times New Roman" w:cs="Times New Roman"/>
                <w:sz w:val="24"/>
              </w:rPr>
              <w:t>речи</w:t>
            </w:r>
            <w:r w:rsidRPr="00280569">
              <w:rPr>
                <w:rFonts w:ascii="Times New Roman" w:eastAsia="Times New Roman" w:hAnsi="Times New Roman" w:cs="Times New Roman"/>
                <w:spacing w:val="1"/>
                <w:sz w:val="24"/>
              </w:rPr>
              <w:t xml:space="preserve"> </w:t>
            </w:r>
            <w:r w:rsidRPr="00280569">
              <w:rPr>
                <w:rFonts w:ascii="Times New Roman" w:eastAsia="Times New Roman" w:hAnsi="Times New Roman" w:cs="Times New Roman"/>
                <w:sz w:val="24"/>
              </w:rPr>
              <w:t>был</w:t>
            </w:r>
            <w:r w:rsidRPr="00280569">
              <w:rPr>
                <w:rFonts w:ascii="Times New Roman" w:eastAsia="Times New Roman" w:hAnsi="Times New Roman" w:cs="Times New Roman"/>
                <w:spacing w:val="-5"/>
                <w:sz w:val="24"/>
              </w:rPr>
              <w:t xml:space="preserve"> </w:t>
            </w:r>
            <w:r w:rsidRPr="00280569">
              <w:rPr>
                <w:rFonts w:ascii="Times New Roman" w:eastAsia="Times New Roman" w:hAnsi="Times New Roman" w:cs="Times New Roman"/>
                <w:sz w:val="24"/>
              </w:rPr>
              <w:t>замедленным.</w:t>
            </w:r>
          </w:p>
        </w:tc>
      </w:tr>
      <w:tr w:rsidR="00AD48BA" w:rsidRPr="00280569" w:rsidTr="00F100E4">
        <w:trPr>
          <w:trHeight w:val="1149"/>
        </w:trPr>
        <w:tc>
          <w:tcPr>
            <w:tcW w:w="821" w:type="dxa"/>
          </w:tcPr>
          <w:p w:rsidR="00AD48BA" w:rsidRPr="00280569" w:rsidRDefault="00AD48BA" w:rsidP="00AD48BA">
            <w:pPr>
              <w:spacing w:line="268" w:lineRule="exact"/>
              <w:ind w:left="110"/>
              <w:rPr>
                <w:rFonts w:ascii="Times New Roman" w:eastAsia="Times New Roman" w:hAnsi="Times New Roman" w:cs="Times New Roman"/>
                <w:sz w:val="24"/>
              </w:rPr>
            </w:pPr>
            <w:r w:rsidRPr="00280569">
              <w:rPr>
                <w:rFonts w:ascii="Times New Roman" w:eastAsia="Times New Roman" w:hAnsi="Times New Roman" w:cs="Times New Roman"/>
                <w:sz w:val="24"/>
              </w:rPr>
              <w:t>«2»</w:t>
            </w:r>
          </w:p>
        </w:tc>
        <w:tc>
          <w:tcPr>
            <w:tcW w:w="14205" w:type="dxa"/>
          </w:tcPr>
          <w:p w:rsidR="00AD48BA" w:rsidRPr="00280569" w:rsidRDefault="00AD48BA" w:rsidP="00AD48BA">
            <w:pPr>
              <w:ind w:left="105" w:right="97"/>
              <w:jc w:val="both"/>
              <w:rPr>
                <w:rFonts w:ascii="Times New Roman" w:eastAsia="Times New Roman" w:hAnsi="Times New Roman" w:cs="Times New Roman"/>
                <w:sz w:val="24"/>
                <w:lang w:val="ru-RU"/>
              </w:rPr>
            </w:pPr>
            <w:r w:rsidRPr="00280569">
              <w:rPr>
                <w:rFonts w:ascii="Times New Roman" w:eastAsia="Times New Roman" w:hAnsi="Times New Roman" w:cs="Times New Roman"/>
                <w:sz w:val="24"/>
                <w:lang w:val="ru-RU"/>
              </w:rPr>
              <w:t>ставится</w:t>
            </w:r>
            <w:r w:rsidRPr="00280569">
              <w:rPr>
                <w:rFonts w:ascii="Times New Roman" w:eastAsia="Times New Roman" w:hAnsi="Times New Roman" w:cs="Times New Roman"/>
                <w:spacing w:val="1"/>
                <w:sz w:val="24"/>
                <w:lang w:val="ru-RU"/>
              </w:rPr>
              <w:t xml:space="preserve"> </w:t>
            </w:r>
            <w:r w:rsidRPr="00280569">
              <w:rPr>
                <w:rFonts w:ascii="Times New Roman" w:eastAsia="Times New Roman" w:hAnsi="Times New Roman" w:cs="Times New Roman"/>
                <w:sz w:val="24"/>
                <w:lang w:val="ru-RU"/>
              </w:rPr>
              <w:t>ученику,</w:t>
            </w:r>
            <w:r w:rsidRPr="00280569">
              <w:rPr>
                <w:rFonts w:ascii="Times New Roman" w:eastAsia="Times New Roman" w:hAnsi="Times New Roman" w:cs="Times New Roman"/>
                <w:spacing w:val="1"/>
                <w:sz w:val="24"/>
                <w:lang w:val="ru-RU"/>
              </w:rPr>
              <w:t xml:space="preserve"> </w:t>
            </w:r>
            <w:r w:rsidRPr="00280569">
              <w:rPr>
                <w:rFonts w:ascii="Times New Roman" w:eastAsia="Times New Roman" w:hAnsi="Times New Roman" w:cs="Times New Roman"/>
                <w:sz w:val="24"/>
                <w:lang w:val="ru-RU"/>
              </w:rPr>
              <w:t>если</w:t>
            </w:r>
            <w:r w:rsidRPr="00280569">
              <w:rPr>
                <w:rFonts w:ascii="Times New Roman" w:eastAsia="Times New Roman" w:hAnsi="Times New Roman" w:cs="Times New Roman"/>
                <w:spacing w:val="1"/>
                <w:sz w:val="24"/>
                <w:lang w:val="ru-RU"/>
              </w:rPr>
              <w:t xml:space="preserve"> </w:t>
            </w:r>
            <w:r w:rsidRPr="00280569">
              <w:rPr>
                <w:rFonts w:ascii="Times New Roman" w:eastAsia="Times New Roman" w:hAnsi="Times New Roman" w:cs="Times New Roman"/>
                <w:sz w:val="24"/>
                <w:lang w:val="ru-RU"/>
              </w:rPr>
              <w:t>он</w:t>
            </w:r>
            <w:r w:rsidRPr="00280569">
              <w:rPr>
                <w:rFonts w:ascii="Times New Roman" w:eastAsia="Times New Roman" w:hAnsi="Times New Roman" w:cs="Times New Roman"/>
                <w:spacing w:val="1"/>
                <w:sz w:val="24"/>
                <w:lang w:val="ru-RU"/>
              </w:rPr>
              <w:t xml:space="preserve"> </w:t>
            </w:r>
            <w:r w:rsidRPr="00280569">
              <w:rPr>
                <w:rFonts w:ascii="Times New Roman" w:eastAsia="Times New Roman" w:hAnsi="Times New Roman" w:cs="Times New Roman"/>
                <w:sz w:val="24"/>
                <w:lang w:val="ru-RU"/>
              </w:rPr>
              <w:t>только</w:t>
            </w:r>
            <w:r w:rsidRPr="00280569">
              <w:rPr>
                <w:rFonts w:ascii="Times New Roman" w:eastAsia="Times New Roman" w:hAnsi="Times New Roman" w:cs="Times New Roman"/>
                <w:spacing w:val="1"/>
                <w:sz w:val="24"/>
                <w:lang w:val="ru-RU"/>
              </w:rPr>
              <w:t xml:space="preserve"> </w:t>
            </w:r>
            <w:r w:rsidRPr="00280569">
              <w:rPr>
                <w:rFonts w:ascii="Times New Roman" w:eastAsia="Times New Roman" w:hAnsi="Times New Roman" w:cs="Times New Roman"/>
                <w:sz w:val="24"/>
                <w:lang w:val="ru-RU"/>
              </w:rPr>
              <w:t>частично</w:t>
            </w:r>
            <w:r w:rsidRPr="00280569">
              <w:rPr>
                <w:rFonts w:ascii="Times New Roman" w:eastAsia="Times New Roman" w:hAnsi="Times New Roman" w:cs="Times New Roman"/>
                <w:spacing w:val="1"/>
                <w:sz w:val="24"/>
                <w:lang w:val="ru-RU"/>
              </w:rPr>
              <w:t xml:space="preserve"> </w:t>
            </w:r>
            <w:r w:rsidRPr="00280569">
              <w:rPr>
                <w:rFonts w:ascii="Times New Roman" w:eastAsia="Times New Roman" w:hAnsi="Times New Roman" w:cs="Times New Roman"/>
                <w:sz w:val="24"/>
                <w:lang w:val="ru-RU"/>
              </w:rPr>
              <w:t>справился</w:t>
            </w:r>
            <w:r w:rsidRPr="00280569">
              <w:rPr>
                <w:rFonts w:ascii="Times New Roman" w:eastAsia="Times New Roman" w:hAnsi="Times New Roman" w:cs="Times New Roman"/>
                <w:spacing w:val="1"/>
                <w:sz w:val="24"/>
                <w:lang w:val="ru-RU"/>
              </w:rPr>
              <w:t xml:space="preserve"> </w:t>
            </w:r>
            <w:r w:rsidRPr="00280569">
              <w:rPr>
                <w:rFonts w:ascii="Times New Roman" w:eastAsia="Times New Roman" w:hAnsi="Times New Roman" w:cs="Times New Roman"/>
                <w:sz w:val="24"/>
                <w:lang w:val="ru-RU"/>
              </w:rPr>
              <w:t>с</w:t>
            </w:r>
            <w:r w:rsidRPr="00280569">
              <w:rPr>
                <w:rFonts w:ascii="Times New Roman" w:eastAsia="Times New Roman" w:hAnsi="Times New Roman" w:cs="Times New Roman"/>
                <w:spacing w:val="1"/>
                <w:sz w:val="24"/>
                <w:lang w:val="ru-RU"/>
              </w:rPr>
              <w:t xml:space="preserve"> </w:t>
            </w:r>
            <w:r w:rsidRPr="00280569">
              <w:rPr>
                <w:rFonts w:ascii="Times New Roman" w:eastAsia="Times New Roman" w:hAnsi="Times New Roman" w:cs="Times New Roman"/>
                <w:sz w:val="24"/>
                <w:lang w:val="ru-RU"/>
              </w:rPr>
              <w:t>решением</w:t>
            </w:r>
            <w:r w:rsidRPr="00280569">
              <w:rPr>
                <w:rFonts w:ascii="Times New Roman" w:eastAsia="Times New Roman" w:hAnsi="Times New Roman" w:cs="Times New Roman"/>
                <w:spacing w:val="1"/>
                <w:sz w:val="24"/>
                <w:lang w:val="ru-RU"/>
              </w:rPr>
              <w:t xml:space="preserve"> </w:t>
            </w:r>
            <w:r w:rsidRPr="00280569">
              <w:rPr>
                <w:rFonts w:ascii="Times New Roman" w:eastAsia="Times New Roman" w:hAnsi="Times New Roman" w:cs="Times New Roman"/>
                <w:sz w:val="24"/>
                <w:lang w:val="ru-RU"/>
              </w:rPr>
              <w:t>коммуникативной</w:t>
            </w:r>
            <w:r w:rsidRPr="00280569">
              <w:rPr>
                <w:rFonts w:ascii="Times New Roman" w:eastAsia="Times New Roman" w:hAnsi="Times New Roman" w:cs="Times New Roman"/>
                <w:spacing w:val="1"/>
                <w:sz w:val="24"/>
                <w:lang w:val="ru-RU"/>
              </w:rPr>
              <w:t xml:space="preserve"> </w:t>
            </w:r>
            <w:r w:rsidRPr="00280569">
              <w:rPr>
                <w:rFonts w:ascii="Times New Roman" w:eastAsia="Times New Roman" w:hAnsi="Times New Roman" w:cs="Times New Roman"/>
                <w:sz w:val="24"/>
                <w:lang w:val="ru-RU"/>
              </w:rPr>
              <w:t>задачи.</w:t>
            </w:r>
            <w:r w:rsidRPr="00280569">
              <w:rPr>
                <w:rFonts w:ascii="Times New Roman" w:eastAsia="Times New Roman" w:hAnsi="Times New Roman" w:cs="Times New Roman"/>
                <w:spacing w:val="1"/>
                <w:sz w:val="24"/>
                <w:lang w:val="ru-RU"/>
              </w:rPr>
              <w:t xml:space="preserve"> </w:t>
            </w:r>
            <w:r w:rsidRPr="00280569">
              <w:rPr>
                <w:rFonts w:ascii="Times New Roman" w:eastAsia="Times New Roman" w:hAnsi="Times New Roman" w:cs="Times New Roman"/>
                <w:sz w:val="24"/>
                <w:lang w:val="ru-RU"/>
              </w:rPr>
              <w:t>Высказывание</w:t>
            </w:r>
            <w:r w:rsidRPr="00280569">
              <w:rPr>
                <w:rFonts w:ascii="Times New Roman" w:eastAsia="Times New Roman" w:hAnsi="Times New Roman" w:cs="Times New Roman"/>
                <w:spacing w:val="1"/>
                <w:sz w:val="24"/>
                <w:lang w:val="ru-RU"/>
              </w:rPr>
              <w:t xml:space="preserve"> </w:t>
            </w:r>
            <w:r w:rsidRPr="00280569">
              <w:rPr>
                <w:rFonts w:ascii="Times New Roman" w:eastAsia="Times New Roman" w:hAnsi="Times New Roman" w:cs="Times New Roman"/>
                <w:sz w:val="24"/>
                <w:lang w:val="ru-RU"/>
              </w:rPr>
              <w:t>было</w:t>
            </w:r>
            <w:r w:rsidRPr="00280569">
              <w:rPr>
                <w:rFonts w:ascii="Times New Roman" w:eastAsia="Times New Roman" w:hAnsi="Times New Roman" w:cs="Times New Roman"/>
                <w:spacing w:val="1"/>
                <w:sz w:val="24"/>
                <w:lang w:val="ru-RU"/>
              </w:rPr>
              <w:t xml:space="preserve"> </w:t>
            </w:r>
            <w:r w:rsidRPr="00280569">
              <w:rPr>
                <w:rFonts w:ascii="Times New Roman" w:eastAsia="Times New Roman" w:hAnsi="Times New Roman" w:cs="Times New Roman"/>
                <w:sz w:val="24"/>
                <w:lang w:val="ru-RU"/>
              </w:rPr>
              <w:t>небольшим</w:t>
            </w:r>
            <w:r w:rsidRPr="00280569">
              <w:rPr>
                <w:rFonts w:ascii="Times New Roman" w:eastAsia="Times New Roman" w:hAnsi="Times New Roman" w:cs="Times New Roman"/>
                <w:spacing w:val="1"/>
                <w:sz w:val="24"/>
                <w:lang w:val="ru-RU"/>
              </w:rPr>
              <w:t xml:space="preserve"> </w:t>
            </w:r>
            <w:r w:rsidRPr="00280569">
              <w:rPr>
                <w:rFonts w:ascii="Times New Roman" w:eastAsia="Times New Roman" w:hAnsi="Times New Roman" w:cs="Times New Roman"/>
                <w:sz w:val="24"/>
                <w:lang w:val="ru-RU"/>
              </w:rPr>
              <w:t>по</w:t>
            </w:r>
            <w:r w:rsidRPr="00280569">
              <w:rPr>
                <w:rFonts w:ascii="Times New Roman" w:eastAsia="Times New Roman" w:hAnsi="Times New Roman" w:cs="Times New Roman"/>
                <w:spacing w:val="1"/>
                <w:sz w:val="24"/>
                <w:lang w:val="ru-RU"/>
              </w:rPr>
              <w:t xml:space="preserve"> </w:t>
            </w:r>
            <w:r w:rsidRPr="00280569">
              <w:rPr>
                <w:rFonts w:ascii="Times New Roman" w:eastAsia="Times New Roman" w:hAnsi="Times New Roman" w:cs="Times New Roman"/>
                <w:sz w:val="24"/>
                <w:lang w:val="ru-RU"/>
              </w:rPr>
              <w:t>объему</w:t>
            </w:r>
            <w:r w:rsidRPr="00280569">
              <w:rPr>
                <w:rFonts w:ascii="Times New Roman" w:eastAsia="Times New Roman" w:hAnsi="Times New Roman" w:cs="Times New Roman"/>
                <w:spacing w:val="1"/>
                <w:sz w:val="24"/>
                <w:lang w:val="ru-RU"/>
              </w:rPr>
              <w:t xml:space="preserve"> </w:t>
            </w:r>
            <w:r w:rsidRPr="00280569">
              <w:rPr>
                <w:rFonts w:ascii="Times New Roman" w:eastAsia="Times New Roman" w:hAnsi="Times New Roman" w:cs="Times New Roman"/>
                <w:sz w:val="24"/>
                <w:lang w:val="ru-RU"/>
              </w:rPr>
              <w:t>(не</w:t>
            </w:r>
            <w:r w:rsidRPr="00280569">
              <w:rPr>
                <w:rFonts w:ascii="Times New Roman" w:eastAsia="Times New Roman" w:hAnsi="Times New Roman" w:cs="Times New Roman"/>
                <w:spacing w:val="1"/>
                <w:sz w:val="24"/>
                <w:lang w:val="ru-RU"/>
              </w:rPr>
              <w:t xml:space="preserve"> </w:t>
            </w:r>
            <w:r w:rsidRPr="00280569">
              <w:rPr>
                <w:rFonts w:ascii="Times New Roman" w:eastAsia="Times New Roman" w:hAnsi="Times New Roman" w:cs="Times New Roman"/>
                <w:sz w:val="24"/>
                <w:lang w:val="ru-RU"/>
              </w:rPr>
              <w:t>соответствовало</w:t>
            </w:r>
            <w:r w:rsidRPr="00280569">
              <w:rPr>
                <w:rFonts w:ascii="Times New Roman" w:eastAsia="Times New Roman" w:hAnsi="Times New Roman" w:cs="Times New Roman"/>
                <w:spacing w:val="1"/>
                <w:sz w:val="24"/>
                <w:lang w:val="ru-RU"/>
              </w:rPr>
              <w:t xml:space="preserve"> </w:t>
            </w:r>
            <w:r w:rsidRPr="00280569">
              <w:rPr>
                <w:rFonts w:ascii="Times New Roman" w:eastAsia="Times New Roman" w:hAnsi="Times New Roman" w:cs="Times New Roman"/>
                <w:sz w:val="24"/>
                <w:lang w:val="ru-RU"/>
              </w:rPr>
              <w:t>требованиям</w:t>
            </w:r>
            <w:r w:rsidRPr="00280569">
              <w:rPr>
                <w:rFonts w:ascii="Times New Roman" w:eastAsia="Times New Roman" w:hAnsi="Times New Roman" w:cs="Times New Roman"/>
                <w:spacing w:val="1"/>
                <w:sz w:val="24"/>
                <w:lang w:val="ru-RU"/>
              </w:rPr>
              <w:t xml:space="preserve"> </w:t>
            </w:r>
            <w:r w:rsidRPr="00280569">
              <w:rPr>
                <w:rFonts w:ascii="Times New Roman" w:eastAsia="Times New Roman" w:hAnsi="Times New Roman" w:cs="Times New Roman"/>
                <w:sz w:val="24"/>
                <w:lang w:val="ru-RU"/>
              </w:rPr>
              <w:t>программы).</w:t>
            </w:r>
            <w:r w:rsidRPr="00280569">
              <w:rPr>
                <w:rFonts w:ascii="Times New Roman" w:eastAsia="Times New Roman" w:hAnsi="Times New Roman" w:cs="Times New Roman"/>
                <w:spacing w:val="1"/>
                <w:sz w:val="24"/>
                <w:lang w:val="ru-RU"/>
              </w:rPr>
              <w:t xml:space="preserve"> </w:t>
            </w:r>
            <w:r w:rsidRPr="00280569">
              <w:rPr>
                <w:rFonts w:ascii="Times New Roman" w:eastAsia="Times New Roman" w:hAnsi="Times New Roman" w:cs="Times New Roman"/>
                <w:sz w:val="24"/>
                <w:lang w:val="ru-RU"/>
              </w:rPr>
              <w:t>Наблюдалась</w:t>
            </w:r>
            <w:r w:rsidRPr="00280569">
              <w:rPr>
                <w:rFonts w:ascii="Times New Roman" w:eastAsia="Times New Roman" w:hAnsi="Times New Roman" w:cs="Times New Roman"/>
                <w:spacing w:val="1"/>
                <w:sz w:val="24"/>
                <w:lang w:val="ru-RU"/>
              </w:rPr>
              <w:t xml:space="preserve"> </w:t>
            </w:r>
            <w:r w:rsidRPr="00280569">
              <w:rPr>
                <w:rFonts w:ascii="Times New Roman" w:eastAsia="Times New Roman" w:hAnsi="Times New Roman" w:cs="Times New Roman"/>
                <w:sz w:val="24"/>
                <w:lang w:val="ru-RU"/>
              </w:rPr>
              <w:t>узость</w:t>
            </w:r>
            <w:r w:rsidRPr="00280569">
              <w:rPr>
                <w:rFonts w:ascii="Times New Roman" w:eastAsia="Times New Roman" w:hAnsi="Times New Roman" w:cs="Times New Roman"/>
                <w:spacing w:val="1"/>
                <w:sz w:val="24"/>
                <w:lang w:val="ru-RU"/>
              </w:rPr>
              <w:t xml:space="preserve"> </w:t>
            </w:r>
            <w:r w:rsidRPr="00280569">
              <w:rPr>
                <w:rFonts w:ascii="Times New Roman" w:eastAsia="Times New Roman" w:hAnsi="Times New Roman" w:cs="Times New Roman"/>
                <w:sz w:val="24"/>
                <w:lang w:val="ru-RU"/>
              </w:rPr>
              <w:t>вокабуляра.</w:t>
            </w:r>
            <w:r w:rsidRPr="00280569">
              <w:rPr>
                <w:rFonts w:ascii="Times New Roman" w:eastAsia="Times New Roman" w:hAnsi="Times New Roman" w:cs="Times New Roman"/>
                <w:spacing w:val="1"/>
                <w:sz w:val="24"/>
                <w:lang w:val="ru-RU"/>
              </w:rPr>
              <w:t xml:space="preserve"> </w:t>
            </w:r>
            <w:r w:rsidRPr="00280569">
              <w:rPr>
                <w:rFonts w:ascii="Times New Roman" w:eastAsia="Times New Roman" w:hAnsi="Times New Roman" w:cs="Times New Roman"/>
                <w:sz w:val="24"/>
                <w:lang w:val="ru-RU"/>
              </w:rPr>
              <w:t>Отсутствовали</w:t>
            </w:r>
            <w:r w:rsidRPr="00280569">
              <w:rPr>
                <w:rFonts w:ascii="Times New Roman" w:eastAsia="Times New Roman" w:hAnsi="Times New Roman" w:cs="Times New Roman"/>
                <w:spacing w:val="58"/>
                <w:sz w:val="24"/>
                <w:lang w:val="ru-RU"/>
              </w:rPr>
              <w:t xml:space="preserve"> </w:t>
            </w:r>
            <w:r w:rsidRPr="00280569">
              <w:rPr>
                <w:rFonts w:ascii="Times New Roman" w:eastAsia="Times New Roman" w:hAnsi="Times New Roman" w:cs="Times New Roman"/>
                <w:sz w:val="24"/>
                <w:lang w:val="ru-RU"/>
              </w:rPr>
              <w:t>элементы</w:t>
            </w:r>
            <w:r w:rsidRPr="00280569">
              <w:rPr>
                <w:rFonts w:ascii="Times New Roman" w:eastAsia="Times New Roman" w:hAnsi="Times New Roman" w:cs="Times New Roman"/>
                <w:spacing w:val="58"/>
                <w:sz w:val="24"/>
                <w:lang w:val="ru-RU"/>
              </w:rPr>
              <w:t xml:space="preserve"> </w:t>
            </w:r>
            <w:r w:rsidRPr="00280569">
              <w:rPr>
                <w:rFonts w:ascii="Times New Roman" w:eastAsia="Times New Roman" w:hAnsi="Times New Roman" w:cs="Times New Roman"/>
                <w:sz w:val="24"/>
                <w:lang w:val="ru-RU"/>
              </w:rPr>
              <w:t>собственной</w:t>
            </w:r>
            <w:r w:rsidRPr="00280569">
              <w:rPr>
                <w:rFonts w:ascii="Times New Roman" w:eastAsia="Times New Roman" w:hAnsi="Times New Roman" w:cs="Times New Roman"/>
                <w:spacing w:val="48"/>
                <w:sz w:val="24"/>
                <w:lang w:val="ru-RU"/>
              </w:rPr>
              <w:t xml:space="preserve"> </w:t>
            </w:r>
            <w:r w:rsidRPr="00280569">
              <w:rPr>
                <w:rFonts w:ascii="Times New Roman" w:eastAsia="Times New Roman" w:hAnsi="Times New Roman" w:cs="Times New Roman"/>
                <w:sz w:val="24"/>
                <w:lang w:val="ru-RU"/>
              </w:rPr>
              <w:t>оценки.</w:t>
            </w:r>
            <w:r w:rsidRPr="00280569">
              <w:rPr>
                <w:rFonts w:ascii="Times New Roman" w:eastAsia="Times New Roman" w:hAnsi="Times New Roman" w:cs="Times New Roman"/>
                <w:spacing w:val="59"/>
                <w:sz w:val="24"/>
                <w:lang w:val="ru-RU"/>
              </w:rPr>
              <w:t xml:space="preserve"> </w:t>
            </w:r>
            <w:r w:rsidRPr="00280569">
              <w:rPr>
                <w:rFonts w:ascii="Times New Roman" w:eastAsia="Times New Roman" w:hAnsi="Times New Roman" w:cs="Times New Roman"/>
                <w:sz w:val="24"/>
                <w:lang w:val="ru-RU"/>
              </w:rPr>
              <w:t>Учащийся</w:t>
            </w:r>
            <w:r w:rsidRPr="00280569">
              <w:rPr>
                <w:rFonts w:ascii="Times New Roman" w:eastAsia="Times New Roman" w:hAnsi="Times New Roman" w:cs="Times New Roman"/>
                <w:spacing w:val="57"/>
                <w:sz w:val="24"/>
                <w:lang w:val="ru-RU"/>
              </w:rPr>
              <w:t xml:space="preserve"> </w:t>
            </w:r>
            <w:r w:rsidRPr="00280569">
              <w:rPr>
                <w:rFonts w:ascii="Times New Roman" w:eastAsia="Times New Roman" w:hAnsi="Times New Roman" w:cs="Times New Roman"/>
                <w:sz w:val="24"/>
                <w:lang w:val="ru-RU"/>
              </w:rPr>
              <w:t>допускал</w:t>
            </w:r>
            <w:r w:rsidRPr="00280569">
              <w:rPr>
                <w:rFonts w:ascii="Times New Roman" w:eastAsia="Times New Roman" w:hAnsi="Times New Roman" w:cs="Times New Roman"/>
                <w:spacing w:val="57"/>
                <w:sz w:val="24"/>
                <w:lang w:val="ru-RU"/>
              </w:rPr>
              <w:t xml:space="preserve"> </w:t>
            </w:r>
            <w:r w:rsidRPr="00280569">
              <w:rPr>
                <w:rFonts w:ascii="Times New Roman" w:eastAsia="Times New Roman" w:hAnsi="Times New Roman" w:cs="Times New Roman"/>
                <w:sz w:val="24"/>
                <w:lang w:val="ru-RU"/>
              </w:rPr>
              <w:t>большое количество ошибок, как языковых, так и фонетических. Многие ошибки нарушали</w:t>
            </w:r>
            <w:r w:rsidRPr="00280569">
              <w:rPr>
                <w:rFonts w:ascii="Times New Roman" w:eastAsia="Times New Roman" w:hAnsi="Times New Roman" w:cs="Times New Roman"/>
                <w:spacing w:val="-57"/>
                <w:sz w:val="24"/>
                <w:lang w:val="ru-RU"/>
              </w:rPr>
              <w:t xml:space="preserve"> </w:t>
            </w:r>
            <w:r w:rsidRPr="00280569">
              <w:rPr>
                <w:rFonts w:ascii="Times New Roman" w:eastAsia="Times New Roman" w:hAnsi="Times New Roman" w:cs="Times New Roman"/>
                <w:sz w:val="24"/>
                <w:lang w:val="ru-RU"/>
              </w:rPr>
              <w:t>общение,</w:t>
            </w:r>
            <w:r w:rsidRPr="00280569">
              <w:rPr>
                <w:rFonts w:ascii="Times New Roman" w:eastAsia="Times New Roman" w:hAnsi="Times New Roman" w:cs="Times New Roman"/>
                <w:spacing w:val="-5"/>
                <w:sz w:val="24"/>
                <w:lang w:val="ru-RU"/>
              </w:rPr>
              <w:t xml:space="preserve"> </w:t>
            </w:r>
            <w:r w:rsidRPr="00280569">
              <w:rPr>
                <w:rFonts w:ascii="Times New Roman" w:eastAsia="Times New Roman" w:hAnsi="Times New Roman" w:cs="Times New Roman"/>
                <w:sz w:val="24"/>
                <w:lang w:val="ru-RU"/>
              </w:rPr>
              <w:t>в</w:t>
            </w:r>
            <w:r w:rsidRPr="00280569">
              <w:rPr>
                <w:rFonts w:ascii="Times New Roman" w:eastAsia="Times New Roman" w:hAnsi="Times New Roman" w:cs="Times New Roman"/>
                <w:spacing w:val="-1"/>
                <w:sz w:val="24"/>
                <w:lang w:val="ru-RU"/>
              </w:rPr>
              <w:t xml:space="preserve"> </w:t>
            </w:r>
            <w:r w:rsidRPr="00280569">
              <w:rPr>
                <w:rFonts w:ascii="Times New Roman" w:eastAsia="Times New Roman" w:hAnsi="Times New Roman" w:cs="Times New Roman"/>
                <w:sz w:val="24"/>
                <w:lang w:val="ru-RU"/>
              </w:rPr>
              <w:t>результате</w:t>
            </w:r>
            <w:r w:rsidRPr="00280569">
              <w:rPr>
                <w:rFonts w:ascii="Times New Roman" w:eastAsia="Times New Roman" w:hAnsi="Times New Roman" w:cs="Times New Roman"/>
                <w:spacing w:val="1"/>
                <w:sz w:val="24"/>
                <w:lang w:val="ru-RU"/>
              </w:rPr>
              <w:t xml:space="preserve"> </w:t>
            </w:r>
            <w:r w:rsidRPr="00280569">
              <w:rPr>
                <w:rFonts w:ascii="Times New Roman" w:eastAsia="Times New Roman" w:hAnsi="Times New Roman" w:cs="Times New Roman"/>
                <w:sz w:val="24"/>
                <w:lang w:val="ru-RU"/>
              </w:rPr>
              <w:t>чего</w:t>
            </w:r>
            <w:r w:rsidRPr="00280569">
              <w:rPr>
                <w:rFonts w:ascii="Times New Roman" w:eastAsia="Times New Roman" w:hAnsi="Times New Roman" w:cs="Times New Roman"/>
                <w:spacing w:val="-2"/>
                <w:sz w:val="24"/>
                <w:lang w:val="ru-RU"/>
              </w:rPr>
              <w:t xml:space="preserve"> </w:t>
            </w:r>
            <w:r w:rsidRPr="00280569">
              <w:rPr>
                <w:rFonts w:ascii="Times New Roman" w:eastAsia="Times New Roman" w:hAnsi="Times New Roman" w:cs="Times New Roman"/>
                <w:sz w:val="24"/>
                <w:lang w:val="ru-RU"/>
              </w:rPr>
              <w:t>возникало</w:t>
            </w:r>
            <w:r w:rsidRPr="00280569">
              <w:rPr>
                <w:rFonts w:ascii="Times New Roman" w:eastAsia="Times New Roman" w:hAnsi="Times New Roman" w:cs="Times New Roman"/>
                <w:spacing w:val="-2"/>
                <w:sz w:val="24"/>
                <w:lang w:val="ru-RU"/>
              </w:rPr>
              <w:t xml:space="preserve"> </w:t>
            </w:r>
            <w:r w:rsidRPr="00280569">
              <w:rPr>
                <w:rFonts w:ascii="Times New Roman" w:eastAsia="Times New Roman" w:hAnsi="Times New Roman" w:cs="Times New Roman"/>
                <w:sz w:val="24"/>
                <w:lang w:val="ru-RU"/>
              </w:rPr>
              <w:t>непонимание</w:t>
            </w:r>
            <w:r w:rsidRPr="00280569">
              <w:rPr>
                <w:rFonts w:ascii="Times New Roman" w:eastAsia="Times New Roman" w:hAnsi="Times New Roman" w:cs="Times New Roman"/>
                <w:spacing w:val="-3"/>
                <w:sz w:val="24"/>
                <w:lang w:val="ru-RU"/>
              </w:rPr>
              <w:t xml:space="preserve"> </w:t>
            </w:r>
            <w:r w:rsidRPr="00280569">
              <w:rPr>
                <w:rFonts w:ascii="Times New Roman" w:eastAsia="Times New Roman" w:hAnsi="Times New Roman" w:cs="Times New Roman"/>
                <w:sz w:val="24"/>
                <w:lang w:val="ru-RU"/>
              </w:rPr>
              <w:t>между</w:t>
            </w:r>
            <w:r w:rsidRPr="00280569">
              <w:rPr>
                <w:rFonts w:ascii="Times New Roman" w:eastAsia="Times New Roman" w:hAnsi="Times New Roman" w:cs="Times New Roman"/>
                <w:spacing w:val="-11"/>
                <w:sz w:val="24"/>
                <w:lang w:val="ru-RU"/>
              </w:rPr>
              <w:t xml:space="preserve"> </w:t>
            </w:r>
            <w:r w:rsidRPr="00280569">
              <w:rPr>
                <w:rFonts w:ascii="Times New Roman" w:eastAsia="Times New Roman" w:hAnsi="Times New Roman" w:cs="Times New Roman"/>
                <w:sz w:val="24"/>
                <w:lang w:val="ru-RU"/>
              </w:rPr>
              <w:t>речевыми</w:t>
            </w:r>
            <w:r w:rsidRPr="00280569">
              <w:rPr>
                <w:rFonts w:ascii="Times New Roman" w:eastAsia="Times New Roman" w:hAnsi="Times New Roman" w:cs="Times New Roman"/>
                <w:spacing w:val="-2"/>
                <w:sz w:val="24"/>
                <w:lang w:val="ru-RU"/>
              </w:rPr>
              <w:t xml:space="preserve"> </w:t>
            </w:r>
            <w:r w:rsidRPr="00280569">
              <w:rPr>
                <w:rFonts w:ascii="Times New Roman" w:eastAsia="Times New Roman" w:hAnsi="Times New Roman" w:cs="Times New Roman"/>
                <w:sz w:val="24"/>
                <w:lang w:val="ru-RU"/>
              </w:rPr>
              <w:t>партнерами.</w:t>
            </w:r>
          </w:p>
        </w:tc>
      </w:tr>
    </w:tbl>
    <w:p w:rsidR="00AD48BA" w:rsidRPr="00280569" w:rsidRDefault="00AD48BA" w:rsidP="00AD48BA">
      <w:pPr>
        <w:widowControl w:val="0"/>
        <w:autoSpaceDE w:val="0"/>
        <w:autoSpaceDN w:val="0"/>
        <w:spacing w:before="1" w:after="0" w:line="240" w:lineRule="auto"/>
        <w:rPr>
          <w:rFonts w:ascii="Times New Roman" w:eastAsia="Times New Roman" w:hAnsi="Times New Roman" w:cs="Times New Roman"/>
          <w:b/>
          <w:sz w:val="16"/>
          <w:szCs w:val="24"/>
        </w:rPr>
      </w:pPr>
    </w:p>
    <w:p w:rsidR="00AD48BA" w:rsidRPr="00280569" w:rsidRDefault="00AD48BA" w:rsidP="00AD48BA">
      <w:pPr>
        <w:widowControl w:val="0"/>
        <w:autoSpaceDE w:val="0"/>
        <w:autoSpaceDN w:val="0"/>
        <w:spacing w:before="90" w:after="0" w:line="240" w:lineRule="auto"/>
        <w:ind w:left="1391"/>
        <w:rPr>
          <w:rFonts w:ascii="Times New Roman" w:eastAsia="Times New Roman" w:hAnsi="Times New Roman" w:cs="Times New Roman"/>
          <w:b/>
          <w:sz w:val="24"/>
        </w:rPr>
      </w:pPr>
      <w:r w:rsidRPr="00280569">
        <w:rPr>
          <w:rFonts w:ascii="Times New Roman" w:eastAsia="Times New Roman" w:hAnsi="Times New Roman" w:cs="Times New Roman"/>
          <w:b/>
          <w:sz w:val="24"/>
        </w:rPr>
        <w:t>Участие</w:t>
      </w:r>
      <w:r w:rsidRPr="00280569">
        <w:rPr>
          <w:rFonts w:ascii="Times New Roman" w:eastAsia="Times New Roman" w:hAnsi="Times New Roman" w:cs="Times New Roman"/>
          <w:b/>
          <w:spacing w:val="-1"/>
          <w:sz w:val="24"/>
        </w:rPr>
        <w:t xml:space="preserve"> </w:t>
      </w:r>
      <w:r w:rsidRPr="00280569">
        <w:rPr>
          <w:rFonts w:ascii="Times New Roman" w:eastAsia="Times New Roman" w:hAnsi="Times New Roman" w:cs="Times New Roman"/>
          <w:b/>
          <w:sz w:val="24"/>
        </w:rPr>
        <w:t>в беседе</w:t>
      </w:r>
    </w:p>
    <w:tbl>
      <w:tblPr>
        <w:tblStyle w:val="TableNormal"/>
        <w:tblW w:w="15026"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821"/>
        <w:gridCol w:w="14205"/>
      </w:tblGrid>
      <w:tr w:rsidR="00AD48BA" w:rsidRPr="00280569" w:rsidTr="00F100E4">
        <w:trPr>
          <w:trHeight w:val="552"/>
        </w:trPr>
        <w:tc>
          <w:tcPr>
            <w:tcW w:w="821" w:type="dxa"/>
          </w:tcPr>
          <w:p w:rsidR="00AD48BA" w:rsidRPr="00280569" w:rsidRDefault="00AD48BA" w:rsidP="00AD48BA">
            <w:pPr>
              <w:spacing w:line="273" w:lineRule="exact"/>
              <w:ind w:left="134"/>
              <w:rPr>
                <w:rFonts w:ascii="Times New Roman" w:eastAsia="Times New Roman" w:hAnsi="Times New Roman" w:cs="Times New Roman"/>
                <w:b/>
                <w:sz w:val="24"/>
              </w:rPr>
            </w:pPr>
            <w:r w:rsidRPr="00280569">
              <w:rPr>
                <w:rFonts w:ascii="Times New Roman" w:eastAsia="Times New Roman" w:hAnsi="Times New Roman" w:cs="Times New Roman"/>
                <w:b/>
                <w:sz w:val="24"/>
              </w:rPr>
              <w:t>Балл</w:t>
            </w:r>
          </w:p>
        </w:tc>
        <w:tc>
          <w:tcPr>
            <w:tcW w:w="14205" w:type="dxa"/>
          </w:tcPr>
          <w:p w:rsidR="00AD48BA" w:rsidRPr="00280569" w:rsidRDefault="00AD48BA" w:rsidP="00AD48BA">
            <w:pPr>
              <w:spacing w:line="273" w:lineRule="exact"/>
              <w:ind w:left="3050" w:right="3043"/>
              <w:jc w:val="center"/>
              <w:rPr>
                <w:rFonts w:ascii="Times New Roman" w:eastAsia="Times New Roman" w:hAnsi="Times New Roman" w:cs="Times New Roman"/>
                <w:b/>
                <w:sz w:val="24"/>
              </w:rPr>
            </w:pPr>
            <w:r w:rsidRPr="00280569">
              <w:rPr>
                <w:rFonts w:ascii="Times New Roman" w:eastAsia="Times New Roman" w:hAnsi="Times New Roman" w:cs="Times New Roman"/>
                <w:b/>
                <w:sz w:val="24"/>
              </w:rPr>
              <w:t>Критерии</w:t>
            </w:r>
            <w:r w:rsidRPr="00280569">
              <w:rPr>
                <w:rFonts w:ascii="Times New Roman" w:eastAsia="Times New Roman" w:hAnsi="Times New Roman" w:cs="Times New Roman"/>
                <w:b/>
                <w:spacing w:val="-2"/>
                <w:sz w:val="24"/>
              </w:rPr>
              <w:t xml:space="preserve"> </w:t>
            </w:r>
            <w:r w:rsidRPr="00280569">
              <w:rPr>
                <w:rFonts w:ascii="Times New Roman" w:eastAsia="Times New Roman" w:hAnsi="Times New Roman" w:cs="Times New Roman"/>
                <w:b/>
                <w:sz w:val="24"/>
              </w:rPr>
              <w:t>оценивания</w:t>
            </w:r>
          </w:p>
        </w:tc>
      </w:tr>
      <w:tr w:rsidR="00AD48BA" w:rsidRPr="00280569" w:rsidTr="00F100E4">
        <w:trPr>
          <w:trHeight w:val="829"/>
        </w:trPr>
        <w:tc>
          <w:tcPr>
            <w:tcW w:w="821" w:type="dxa"/>
          </w:tcPr>
          <w:p w:rsidR="00AD48BA" w:rsidRPr="00280569" w:rsidRDefault="00AD48BA" w:rsidP="00AD48BA">
            <w:pPr>
              <w:spacing w:line="273" w:lineRule="exact"/>
              <w:ind w:left="110"/>
              <w:rPr>
                <w:rFonts w:ascii="Times New Roman" w:eastAsia="Times New Roman" w:hAnsi="Times New Roman" w:cs="Times New Roman"/>
                <w:sz w:val="24"/>
              </w:rPr>
            </w:pPr>
            <w:r w:rsidRPr="00280569">
              <w:rPr>
                <w:rFonts w:ascii="Times New Roman" w:eastAsia="Times New Roman" w:hAnsi="Times New Roman" w:cs="Times New Roman"/>
                <w:sz w:val="24"/>
              </w:rPr>
              <w:lastRenderedPageBreak/>
              <w:t>«5»</w:t>
            </w:r>
          </w:p>
        </w:tc>
        <w:tc>
          <w:tcPr>
            <w:tcW w:w="14205" w:type="dxa"/>
          </w:tcPr>
          <w:p w:rsidR="00AD48BA" w:rsidRPr="00280569" w:rsidRDefault="00AD48BA" w:rsidP="00141505">
            <w:pPr>
              <w:spacing w:line="237" w:lineRule="auto"/>
              <w:ind w:left="105"/>
              <w:rPr>
                <w:rFonts w:ascii="Times New Roman" w:eastAsia="Times New Roman" w:hAnsi="Times New Roman" w:cs="Times New Roman"/>
                <w:sz w:val="24"/>
                <w:lang w:val="ru-RU"/>
              </w:rPr>
            </w:pPr>
            <w:r w:rsidRPr="00280569">
              <w:rPr>
                <w:rFonts w:ascii="Times New Roman" w:eastAsia="Times New Roman" w:hAnsi="Times New Roman" w:cs="Times New Roman"/>
                <w:sz w:val="24"/>
                <w:lang w:val="ru-RU"/>
              </w:rPr>
              <w:t>ставится</w:t>
            </w:r>
            <w:r w:rsidRPr="00280569">
              <w:rPr>
                <w:rFonts w:ascii="Times New Roman" w:eastAsia="Times New Roman" w:hAnsi="Times New Roman" w:cs="Times New Roman"/>
                <w:spacing w:val="34"/>
                <w:sz w:val="24"/>
                <w:lang w:val="ru-RU"/>
              </w:rPr>
              <w:t xml:space="preserve"> </w:t>
            </w:r>
            <w:r w:rsidRPr="00280569">
              <w:rPr>
                <w:rFonts w:ascii="Times New Roman" w:eastAsia="Times New Roman" w:hAnsi="Times New Roman" w:cs="Times New Roman"/>
                <w:sz w:val="24"/>
                <w:lang w:val="ru-RU"/>
              </w:rPr>
              <w:t>ученику,</w:t>
            </w:r>
            <w:r w:rsidRPr="00280569">
              <w:rPr>
                <w:rFonts w:ascii="Times New Roman" w:eastAsia="Times New Roman" w:hAnsi="Times New Roman" w:cs="Times New Roman"/>
                <w:spacing w:val="35"/>
                <w:sz w:val="24"/>
                <w:lang w:val="ru-RU"/>
              </w:rPr>
              <w:t xml:space="preserve"> </w:t>
            </w:r>
            <w:r w:rsidRPr="00280569">
              <w:rPr>
                <w:rFonts w:ascii="Times New Roman" w:eastAsia="Times New Roman" w:hAnsi="Times New Roman" w:cs="Times New Roman"/>
                <w:sz w:val="24"/>
                <w:lang w:val="ru-RU"/>
              </w:rPr>
              <w:t>который</w:t>
            </w:r>
            <w:r w:rsidRPr="00280569">
              <w:rPr>
                <w:rFonts w:ascii="Times New Roman" w:eastAsia="Times New Roman" w:hAnsi="Times New Roman" w:cs="Times New Roman"/>
                <w:spacing w:val="31"/>
                <w:sz w:val="24"/>
                <w:lang w:val="ru-RU"/>
              </w:rPr>
              <w:t xml:space="preserve"> </w:t>
            </w:r>
            <w:r w:rsidRPr="00280569">
              <w:rPr>
                <w:rFonts w:ascii="Times New Roman" w:eastAsia="Times New Roman" w:hAnsi="Times New Roman" w:cs="Times New Roman"/>
                <w:sz w:val="24"/>
                <w:lang w:val="ru-RU"/>
              </w:rPr>
              <w:t>сумел</w:t>
            </w:r>
            <w:r w:rsidRPr="00280569">
              <w:rPr>
                <w:rFonts w:ascii="Times New Roman" w:eastAsia="Times New Roman" w:hAnsi="Times New Roman" w:cs="Times New Roman"/>
                <w:spacing w:val="34"/>
                <w:sz w:val="24"/>
                <w:lang w:val="ru-RU"/>
              </w:rPr>
              <w:t xml:space="preserve"> </w:t>
            </w:r>
            <w:r w:rsidRPr="00280569">
              <w:rPr>
                <w:rFonts w:ascii="Times New Roman" w:eastAsia="Times New Roman" w:hAnsi="Times New Roman" w:cs="Times New Roman"/>
                <w:sz w:val="24"/>
                <w:lang w:val="ru-RU"/>
              </w:rPr>
              <w:t>решить</w:t>
            </w:r>
            <w:r w:rsidRPr="00280569">
              <w:rPr>
                <w:rFonts w:ascii="Times New Roman" w:eastAsia="Times New Roman" w:hAnsi="Times New Roman" w:cs="Times New Roman"/>
                <w:spacing w:val="36"/>
                <w:sz w:val="24"/>
                <w:lang w:val="ru-RU"/>
              </w:rPr>
              <w:t xml:space="preserve"> </w:t>
            </w:r>
            <w:r w:rsidRPr="00280569">
              <w:rPr>
                <w:rFonts w:ascii="Times New Roman" w:eastAsia="Times New Roman" w:hAnsi="Times New Roman" w:cs="Times New Roman"/>
                <w:sz w:val="24"/>
                <w:lang w:val="ru-RU"/>
              </w:rPr>
              <w:t>речевую</w:t>
            </w:r>
            <w:r w:rsidRPr="00280569">
              <w:rPr>
                <w:rFonts w:ascii="Times New Roman" w:eastAsia="Times New Roman" w:hAnsi="Times New Roman" w:cs="Times New Roman"/>
                <w:spacing w:val="32"/>
                <w:sz w:val="24"/>
                <w:lang w:val="ru-RU"/>
              </w:rPr>
              <w:t xml:space="preserve"> </w:t>
            </w:r>
            <w:r w:rsidRPr="00280569">
              <w:rPr>
                <w:rFonts w:ascii="Times New Roman" w:eastAsia="Times New Roman" w:hAnsi="Times New Roman" w:cs="Times New Roman"/>
                <w:sz w:val="24"/>
                <w:lang w:val="ru-RU"/>
              </w:rPr>
              <w:t>задачу,</w:t>
            </w:r>
            <w:r w:rsidRPr="00280569">
              <w:rPr>
                <w:rFonts w:ascii="Times New Roman" w:eastAsia="Times New Roman" w:hAnsi="Times New Roman" w:cs="Times New Roman"/>
                <w:spacing w:val="36"/>
                <w:sz w:val="24"/>
                <w:lang w:val="ru-RU"/>
              </w:rPr>
              <w:t xml:space="preserve"> </w:t>
            </w:r>
            <w:r w:rsidRPr="00280569">
              <w:rPr>
                <w:rFonts w:ascii="Times New Roman" w:eastAsia="Times New Roman" w:hAnsi="Times New Roman" w:cs="Times New Roman"/>
                <w:sz w:val="24"/>
                <w:lang w:val="ru-RU"/>
              </w:rPr>
              <w:t>правильно</w:t>
            </w:r>
            <w:r w:rsidRPr="00280569">
              <w:rPr>
                <w:rFonts w:ascii="Times New Roman" w:eastAsia="Times New Roman" w:hAnsi="Times New Roman" w:cs="Times New Roman"/>
                <w:spacing w:val="39"/>
                <w:sz w:val="24"/>
                <w:lang w:val="ru-RU"/>
              </w:rPr>
              <w:t xml:space="preserve"> </w:t>
            </w:r>
            <w:r w:rsidRPr="00280569">
              <w:rPr>
                <w:rFonts w:ascii="Times New Roman" w:eastAsia="Times New Roman" w:hAnsi="Times New Roman" w:cs="Times New Roman"/>
                <w:sz w:val="24"/>
                <w:lang w:val="ru-RU"/>
              </w:rPr>
              <w:t>употребив</w:t>
            </w:r>
            <w:r w:rsidRPr="00280569">
              <w:rPr>
                <w:rFonts w:ascii="Times New Roman" w:eastAsia="Times New Roman" w:hAnsi="Times New Roman" w:cs="Times New Roman"/>
                <w:spacing w:val="-57"/>
                <w:sz w:val="24"/>
                <w:lang w:val="ru-RU"/>
              </w:rPr>
              <w:t xml:space="preserve"> </w:t>
            </w:r>
            <w:r w:rsidRPr="00280569">
              <w:rPr>
                <w:rFonts w:ascii="Times New Roman" w:eastAsia="Times New Roman" w:hAnsi="Times New Roman" w:cs="Times New Roman"/>
                <w:sz w:val="24"/>
                <w:lang w:val="ru-RU"/>
              </w:rPr>
              <w:t>при</w:t>
            </w:r>
            <w:r w:rsidRPr="00280569">
              <w:rPr>
                <w:rFonts w:ascii="Times New Roman" w:eastAsia="Times New Roman" w:hAnsi="Times New Roman" w:cs="Times New Roman"/>
                <w:spacing w:val="23"/>
                <w:sz w:val="24"/>
                <w:lang w:val="ru-RU"/>
              </w:rPr>
              <w:t xml:space="preserve"> </w:t>
            </w:r>
            <w:r w:rsidRPr="00280569">
              <w:rPr>
                <w:rFonts w:ascii="Times New Roman" w:eastAsia="Times New Roman" w:hAnsi="Times New Roman" w:cs="Times New Roman"/>
                <w:sz w:val="24"/>
                <w:lang w:val="ru-RU"/>
              </w:rPr>
              <w:t>этом</w:t>
            </w:r>
            <w:r w:rsidRPr="00280569">
              <w:rPr>
                <w:rFonts w:ascii="Times New Roman" w:eastAsia="Times New Roman" w:hAnsi="Times New Roman" w:cs="Times New Roman"/>
                <w:spacing w:val="25"/>
                <w:sz w:val="24"/>
                <w:lang w:val="ru-RU"/>
              </w:rPr>
              <w:t xml:space="preserve"> </w:t>
            </w:r>
            <w:r w:rsidRPr="00280569">
              <w:rPr>
                <w:rFonts w:ascii="Times New Roman" w:eastAsia="Times New Roman" w:hAnsi="Times New Roman" w:cs="Times New Roman"/>
                <w:sz w:val="24"/>
                <w:lang w:val="ru-RU"/>
              </w:rPr>
              <w:t>языковые</w:t>
            </w:r>
            <w:r w:rsidRPr="00280569">
              <w:rPr>
                <w:rFonts w:ascii="Times New Roman" w:eastAsia="Times New Roman" w:hAnsi="Times New Roman" w:cs="Times New Roman"/>
                <w:spacing w:val="22"/>
                <w:sz w:val="24"/>
                <w:lang w:val="ru-RU"/>
              </w:rPr>
              <w:t xml:space="preserve"> </w:t>
            </w:r>
            <w:r w:rsidRPr="00280569">
              <w:rPr>
                <w:rFonts w:ascii="Times New Roman" w:eastAsia="Times New Roman" w:hAnsi="Times New Roman" w:cs="Times New Roman"/>
                <w:sz w:val="24"/>
                <w:lang w:val="ru-RU"/>
              </w:rPr>
              <w:t>средства.</w:t>
            </w:r>
            <w:r w:rsidRPr="00280569">
              <w:rPr>
                <w:rFonts w:ascii="Times New Roman" w:eastAsia="Times New Roman" w:hAnsi="Times New Roman" w:cs="Times New Roman"/>
                <w:spacing w:val="25"/>
                <w:sz w:val="24"/>
                <w:lang w:val="ru-RU"/>
              </w:rPr>
              <w:t xml:space="preserve"> </w:t>
            </w:r>
            <w:r w:rsidRPr="00280569">
              <w:rPr>
                <w:rFonts w:ascii="Times New Roman" w:eastAsia="Times New Roman" w:hAnsi="Times New Roman" w:cs="Times New Roman"/>
                <w:sz w:val="24"/>
                <w:lang w:val="ru-RU"/>
              </w:rPr>
              <w:t>В</w:t>
            </w:r>
            <w:r w:rsidRPr="00280569">
              <w:rPr>
                <w:rFonts w:ascii="Times New Roman" w:eastAsia="Times New Roman" w:hAnsi="Times New Roman" w:cs="Times New Roman"/>
                <w:spacing w:val="21"/>
                <w:sz w:val="24"/>
                <w:lang w:val="ru-RU"/>
              </w:rPr>
              <w:t xml:space="preserve"> </w:t>
            </w:r>
            <w:r w:rsidRPr="00280569">
              <w:rPr>
                <w:rFonts w:ascii="Times New Roman" w:eastAsia="Times New Roman" w:hAnsi="Times New Roman" w:cs="Times New Roman"/>
                <w:sz w:val="24"/>
                <w:lang w:val="ru-RU"/>
              </w:rPr>
              <w:t>ходе</w:t>
            </w:r>
            <w:r w:rsidRPr="00280569">
              <w:rPr>
                <w:rFonts w:ascii="Times New Roman" w:eastAsia="Times New Roman" w:hAnsi="Times New Roman" w:cs="Times New Roman"/>
                <w:spacing w:val="21"/>
                <w:sz w:val="24"/>
                <w:lang w:val="ru-RU"/>
              </w:rPr>
              <w:t xml:space="preserve"> </w:t>
            </w:r>
            <w:r w:rsidRPr="00280569">
              <w:rPr>
                <w:rFonts w:ascii="Times New Roman" w:eastAsia="Times New Roman" w:hAnsi="Times New Roman" w:cs="Times New Roman"/>
                <w:sz w:val="24"/>
                <w:lang w:val="ru-RU"/>
              </w:rPr>
              <w:t>диалога</w:t>
            </w:r>
            <w:r w:rsidRPr="00280569">
              <w:rPr>
                <w:rFonts w:ascii="Times New Roman" w:eastAsia="Times New Roman" w:hAnsi="Times New Roman" w:cs="Times New Roman"/>
                <w:spacing w:val="17"/>
                <w:sz w:val="24"/>
                <w:lang w:val="ru-RU"/>
              </w:rPr>
              <w:t xml:space="preserve"> </w:t>
            </w:r>
            <w:r w:rsidRPr="00280569">
              <w:rPr>
                <w:rFonts w:ascii="Times New Roman" w:eastAsia="Times New Roman" w:hAnsi="Times New Roman" w:cs="Times New Roman"/>
                <w:sz w:val="24"/>
                <w:lang w:val="ru-RU"/>
              </w:rPr>
              <w:t>умело</w:t>
            </w:r>
            <w:r w:rsidRPr="00280569">
              <w:rPr>
                <w:rFonts w:ascii="Times New Roman" w:eastAsia="Times New Roman" w:hAnsi="Times New Roman" w:cs="Times New Roman"/>
                <w:spacing w:val="27"/>
                <w:sz w:val="24"/>
                <w:lang w:val="ru-RU"/>
              </w:rPr>
              <w:t xml:space="preserve"> </w:t>
            </w:r>
            <w:r w:rsidRPr="00280569">
              <w:rPr>
                <w:rFonts w:ascii="Times New Roman" w:eastAsia="Times New Roman" w:hAnsi="Times New Roman" w:cs="Times New Roman"/>
                <w:sz w:val="24"/>
                <w:lang w:val="ru-RU"/>
              </w:rPr>
              <w:t>использовал</w:t>
            </w:r>
            <w:r w:rsidRPr="00280569">
              <w:rPr>
                <w:rFonts w:ascii="Times New Roman" w:eastAsia="Times New Roman" w:hAnsi="Times New Roman" w:cs="Times New Roman"/>
                <w:spacing w:val="23"/>
                <w:sz w:val="24"/>
                <w:lang w:val="ru-RU"/>
              </w:rPr>
              <w:t xml:space="preserve"> </w:t>
            </w:r>
            <w:r w:rsidRPr="00280569">
              <w:rPr>
                <w:rFonts w:ascii="Times New Roman" w:eastAsia="Times New Roman" w:hAnsi="Times New Roman" w:cs="Times New Roman"/>
                <w:sz w:val="24"/>
                <w:lang w:val="ru-RU"/>
              </w:rPr>
              <w:t>реплики,</w:t>
            </w:r>
            <w:r w:rsidRPr="00280569">
              <w:rPr>
                <w:rFonts w:ascii="Times New Roman" w:eastAsia="Times New Roman" w:hAnsi="Times New Roman" w:cs="Times New Roman"/>
                <w:spacing w:val="25"/>
                <w:sz w:val="24"/>
                <w:lang w:val="ru-RU"/>
              </w:rPr>
              <w:t xml:space="preserve"> </w:t>
            </w:r>
            <w:r w:rsidRPr="00280569">
              <w:rPr>
                <w:rFonts w:ascii="Times New Roman" w:eastAsia="Times New Roman" w:hAnsi="Times New Roman" w:cs="Times New Roman"/>
                <w:sz w:val="24"/>
                <w:lang w:val="ru-RU"/>
              </w:rPr>
              <w:t>в</w:t>
            </w:r>
            <w:r w:rsidRPr="00280569">
              <w:rPr>
                <w:rFonts w:ascii="Times New Roman" w:eastAsia="Times New Roman" w:hAnsi="Times New Roman" w:cs="Times New Roman"/>
                <w:spacing w:val="23"/>
                <w:sz w:val="24"/>
                <w:lang w:val="ru-RU"/>
              </w:rPr>
              <w:t xml:space="preserve"> </w:t>
            </w:r>
            <w:r w:rsidRPr="00280569">
              <w:rPr>
                <w:rFonts w:ascii="Times New Roman" w:eastAsia="Times New Roman" w:hAnsi="Times New Roman" w:cs="Times New Roman"/>
                <w:sz w:val="24"/>
                <w:lang w:val="ru-RU"/>
              </w:rPr>
              <w:t>речи</w:t>
            </w:r>
            <w:r w:rsidR="00141505" w:rsidRPr="00280569">
              <w:rPr>
                <w:rFonts w:ascii="Times New Roman" w:eastAsia="Times New Roman" w:hAnsi="Times New Roman" w:cs="Times New Roman"/>
                <w:sz w:val="24"/>
                <w:lang w:val="ru-RU"/>
              </w:rPr>
              <w:t xml:space="preserve"> </w:t>
            </w:r>
            <w:r w:rsidRPr="00280569">
              <w:rPr>
                <w:rFonts w:ascii="Times New Roman" w:eastAsia="Times New Roman" w:hAnsi="Times New Roman" w:cs="Times New Roman"/>
                <w:sz w:val="24"/>
                <w:lang w:val="ru-RU"/>
              </w:rPr>
              <w:t>отсутствовали</w:t>
            </w:r>
            <w:r w:rsidRPr="00280569">
              <w:rPr>
                <w:rFonts w:ascii="Times New Roman" w:eastAsia="Times New Roman" w:hAnsi="Times New Roman" w:cs="Times New Roman"/>
                <w:spacing w:val="-8"/>
                <w:sz w:val="24"/>
                <w:lang w:val="ru-RU"/>
              </w:rPr>
              <w:t xml:space="preserve"> </w:t>
            </w:r>
            <w:r w:rsidRPr="00280569">
              <w:rPr>
                <w:rFonts w:ascii="Times New Roman" w:eastAsia="Times New Roman" w:hAnsi="Times New Roman" w:cs="Times New Roman"/>
                <w:sz w:val="24"/>
                <w:lang w:val="ru-RU"/>
              </w:rPr>
              <w:t>ошибки,</w:t>
            </w:r>
            <w:r w:rsidRPr="00280569">
              <w:rPr>
                <w:rFonts w:ascii="Times New Roman" w:eastAsia="Times New Roman" w:hAnsi="Times New Roman" w:cs="Times New Roman"/>
                <w:spacing w:val="-6"/>
                <w:sz w:val="24"/>
                <w:lang w:val="ru-RU"/>
              </w:rPr>
              <w:t xml:space="preserve"> </w:t>
            </w:r>
            <w:r w:rsidRPr="00280569">
              <w:rPr>
                <w:rFonts w:ascii="Times New Roman" w:eastAsia="Times New Roman" w:hAnsi="Times New Roman" w:cs="Times New Roman"/>
                <w:sz w:val="24"/>
                <w:lang w:val="ru-RU"/>
              </w:rPr>
              <w:t>нарушающие</w:t>
            </w:r>
            <w:r w:rsidRPr="00280569">
              <w:rPr>
                <w:rFonts w:ascii="Times New Roman" w:eastAsia="Times New Roman" w:hAnsi="Times New Roman" w:cs="Times New Roman"/>
                <w:spacing w:val="-5"/>
                <w:sz w:val="24"/>
                <w:lang w:val="ru-RU"/>
              </w:rPr>
              <w:t xml:space="preserve"> </w:t>
            </w:r>
            <w:r w:rsidRPr="00280569">
              <w:rPr>
                <w:rFonts w:ascii="Times New Roman" w:eastAsia="Times New Roman" w:hAnsi="Times New Roman" w:cs="Times New Roman"/>
                <w:sz w:val="24"/>
                <w:lang w:val="ru-RU"/>
              </w:rPr>
              <w:t>коммуникацию.</w:t>
            </w:r>
          </w:p>
        </w:tc>
      </w:tr>
      <w:tr w:rsidR="00AD48BA" w:rsidRPr="00280569" w:rsidTr="00F100E4">
        <w:trPr>
          <w:trHeight w:val="1104"/>
        </w:trPr>
        <w:tc>
          <w:tcPr>
            <w:tcW w:w="821" w:type="dxa"/>
          </w:tcPr>
          <w:p w:rsidR="00AD48BA" w:rsidRPr="00280569" w:rsidRDefault="00AD48BA" w:rsidP="00AD48BA">
            <w:pPr>
              <w:spacing w:line="268" w:lineRule="exact"/>
              <w:ind w:left="110"/>
              <w:rPr>
                <w:rFonts w:ascii="Times New Roman" w:eastAsia="Times New Roman" w:hAnsi="Times New Roman" w:cs="Times New Roman"/>
                <w:sz w:val="24"/>
              </w:rPr>
            </w:pPr>
            <w:r w:rsidRPr="00280569">
              <w:rPr>
                <w:rFonts w:ascii="Times New Roman" w:eastAsia="Times New Roman" w:hAnsi="Times New Roman" w:cs="Times New Roman"/>
                <w:sz w:val="24"/>
              </w:rPr>
              <w:t>«4»</w:t>
            </w:r>
          </w:p>
        </w:tc>
        <w:tc>
          <w:tcPr>
            <w:tcW w:w="14205" w:type="dxa"/>
          </w:tcPr>
          <w:p w:rsidR="00AD48BA" w:rsidRPr="00280569" w:rsidRDefault="00AD48BA" w:rsidP="00AD48BA">
            <w:pPr>
              <w:ind w:left="105" w:right="96"/>
              <w:jc w:val="both"/>
              <w:rPr>
                <w:rFonts w:ascii="Times New Roman" w:eastAsia="Times New Roman" w:hAnsi="Times New Roman" w:cs="Times New Roman"/>
                <w:sz w:val="24"/>
              </w:rPr>
            </w:pPr>
            <w:r w:rsidRPr="00280569">
              <w:rPr>
                <w:rFonts w:ascii="Times New Roman" w:eastAsia="Times New Roman" w:hAnsi="Times New Roman" w:cs="Times New Roman"/>
                <w:sz w:val="24"/>
                <w:lang w:val="ru-RU"/>
              </w:rPr>
              <w:t>ставится обучающемуся, который решил речевую задачу, но произносимые в ходе</w:t>
            </w:r>
            <w:r w:rsidRPr="00280569">
              <w:rPr>
                <w:rFonts w:ascii="Times New Roman" w:eastAsia="Times New Roman" w:hAnsi="Times New Roman" w:cs="Times New Roman"/>
                <w:spacing w:val="-57"/>
                <w:sz w:val="24"/>
                <w:lang w:val="ru-RU"/>
              </w:rPr>
              <w:t xml:space="preserve"> </w:t>
            </w:r>
            <w:r w:rsidRPr="00280569">
              <w:rPr>
                <w:rFonts w:ascii="Times New Roman" w:eastAsia="Times New Roman" w:hAnsi="Times New Roman" w:cs="Times New Roman"/>
                <w:sz w:val="24"/>
                <w:lang w:val="ru-RU"/>
              </w:rPr>
              <w:t>диалога реплики были несколько сбивчивыми. В речи были паузы, связанные с</w:t>
            </w:r>
            <w:r w:rsidRPr="00280569">
              <w:rPr>
                <w:rFonts w:ascii="Times New Roman" w:eastAsia="Times New Roman" w:hAnsi="Times New Roman" w:cs="Times New Roman"/>
                <w:spacing w:val="1"/>
                <w:sz w:val="24"/>
                <w:lang w:val="ru-RU"/>
              </w:rPr>
              <w:t xml:space="preserve"> </w:t>
            </w:r>
            <w:r w:rsidRPr="00280569">
              <w:rPr>
                <w:rFonts w:ascii="Times New Roman" w:eastAsia="Times New Roman" w:hAnsi="Times New Roman" w:cs="Times New Roman"/>
                <w:sz w:val="24"/>
                <w:lang w:val="ru-RU"/>
              </w:rPr>
              <w:t>поиском</w:t>
            </w:r>
            <w:r w:rsidRPr="00280569">
              <w:rPr>
                <w:rFonts w:ascii="Times New Roman" w:eastAsia="Times New Roman" w:hAnsi="Times New Roman" w:cs="Times New Roman"/>
                <w:spacing w:val="55"/>
                <w:sz w:val="24"/>
                <w:lang w:val="ru-RU"/>
              </w:rPr>
              <w:t xml:space="preserve"> </w:t>
            </w:r>
            <w:r w:rsidRPr="00280569">
              <w:rPr>
                <w:rFonts w:ascii="Times New Roman" w:eastAsia="Times New Roman" w:hAnsi="Times New Roman" w:cs="Times New Roman"/>
                <w:sz w:val="24"/>
                <w:lang w:val="ru-RU"/>
              </w:rPr>
              <w:t>средств</w:t>
            </w:r>
            <w:r w:rsidRPr="00280569">
              <w:rPr>
                <w:rFonts w:ascii="Times New Roman" w:eastAsia="Times New Roman" w:hAnsi="Times New Roman" w:cs="Times New Roman"/>
                <w:spacing w:val="60"/>
                <w:sz w:val="24"/>
                <w:lang w:val="ru-RU"/>
              </w:rPr>
              <w:t xml:space="preserve"> </w:t>
            </w:r>
            <w:r w:rsidRPr="00280569">
              <w:rPr>
                <w:rFonts w:ascii="Times New Roman" w:eastAsia="Times New Roman" w:hAnsi="Times New Roman" w:cs="Times New Roman"/>
                <w:sz w:val="24"/>
                <w:lang w:val="ru-RU"/>
              </w:rPr>
              <w:t>выражения</w:t>
            </w:r>
            <w:r w:rsidRPr="00280569">
              <w:rPr>
                <w:rFonts w:ascii="Times New Roman" w:eastAsia="Times New Roman" w:hAnsi="Times New Roman" w:cs="Times New Roman"/>
                <w:spacing w:val="53"/>
                <w:sz w:val="24"/>
                <w:lang w:val="ru-RU"/>
              </w:rPr>
              <w:t xml:space="preserve"> </w:t>
            </w:r>
            <w:r w:rsidRPr="00280569">
              <w:rPr>
                <w:rFonts w:ascii="Times New Roman" w:eastAsia="Times New Roman" w:hAnsi="Times New Roman" w:cs="Times New Roman"/>
                <w:sz w:val="24"/>
                <w:lang w:val="ru-RU"/>
              </w:rPr>
              <w:t>нужного</w:t>
            </w:r>
            <w:r w:rsidRPr="00280569">
              <w:rPr>
                <w:rFonts w:ascii="Times New Roman" w:eastAsia="Times New Roman" w:hAnsi="Times New Roman" w:cs="Times New Roman"/>
                <w:spacing w:val="57"/>
                <w:sz w:val="24"/>
                <w:lang w:val="ru-RU"/>
              </w:rPr>
              <w:t xml:space="preserve"> </w:t>
            </w:r>
            <w:r w:rsidRPr="00280569">
              <w:rPr>
                <w:rFonts w:ascii="Times New Roman" w:eastAsia="Times New Roman" w:hAnsi="Times New Roman" w:cs="Times New Roman"/>
                <w:sz w:val="24"/>
                <w:lang w:val="ru-RU"/>
              </w:rPr>
              <w:t>значения.</w:t>
            </w:r>
            <w:r w:rsidRPr="00280569">
              <w:rPr>
                <w:rFonts w:ascii="Times New Roman" w:eastAsia="Times New Roman" w:hAnsi="Times New Roman" w:cs="Times New Roman"/>
                <w:spacing w:val="60"/>
                <w:sz w:val="24"/>
                <w:lang w:val="ru-RU"/>
              </w:rPr>
              <w:t xml:space="preserve"> </w:t>
            </w:r>
            <w:r w:rsidRPr="00280569">
              <w:rPr>
                <w:rFonts w:ascii="Times New Roman" w:eastAsia="Times New Roman" w:hAnsi="Times New Roman" w:cs="Times New Roman"/>
                <w:sz w:val="24"/>
              </w:rPr>
              <w:t>Практически</w:t>
            </w:r>
            <w:r w:rsidRPr="00280569">
              <w:rPr>
                <w:rFonts w:ascii="Times New Roman" w:eastAsia="Times New Roman" w:hAnsi="Times New Roman" w:cs="Times New Roman"/>
                <w:spacing w:val="54"/>
                <w:sz w:val="24"/>
              </w:rPr>
              <w:t xml:space="preserve"> </w:t>
            </w:r>
            <w:r w:rsidRPr="00280569">
              <w:rPr>
                <w:rFonts w:ascii="Times New Roman" w:eastAsia="Times New Roman" w:hAnsi="Times New Roman" w:cs="Times New Roman"/>
                <w:sz w:val="24"/>
              </w:rPr>
              <w:t>отсутствовали</w:t>
            </w:r>
          </w:p>
          <w:p w:rsidR="00AD48BA" w:rsidRPr="00280569" w:rsidRDefault="00AD48BA" w:rsidP="00AD48BA">
            <w:pPr>
              <w:spacing w:line="261" w:lineRule="exact"/>
              <w:ind w:left="105"/>
              <w:jc w:val="both"/>
              <w:rPr>
                <w:rFonts w:ascii="Times New Roman" w:eastAsia="Times New Roman" w:hAnsi="Times New Roman" w:cs="Times New Roman"/>
                <w:sz w:val="24"/>
              </w:rPr>
            </w:pPr>
            <w:r w:rsidRPr="00280569">
              <w:rPr>
                <w:rFonts w:ascii="Times New Roman" w:eastAsia="Times New Roman" w:hAnsi="Times New Roman" w:cs="Times New Roman"/>
                <w:sz w:val="24"/>
              </w:rPr>
              <w:t>ошибки,</w:t>
            </w:r>
            <w:r w:rsidRPr="00280569">
              <w:rPr>
                <w:rFonts w:ascii="Times New Roman" w:eastAsia="Times New Roman" w:hAnsi="Times New Roman" w:cs="Times New Roman"/>
                <w:spacing w:val="-7"/>
                <w:sz w:val="24"/>
              </w:rPr>
              <w:t xml:space="preserve"> </w:t>
            </w:r>
            <w:r w:rsidRPr="00280569">
              <w:rPr>
                <w:rFonts w:ascii="Times New Roman" w:eastAsia="Times New Roman" w:hAnsi="Times New Roman" w:cs="Times New Roman"/>
                <w:sz w:val="24"/>
              </w:rPr>
              <w:t>нарушающие</w:t>
            </w:r>
            <w:r w:rsidRPr="00280569">
              <w:rPr>
                <w:rFonts w:ascii="Times New Roman" w:eastAsia="Times New Roman" w:hAnsi="Times New Roman" w:cs="Times New Roman"/>
                <w:spacing w:val="-5"/>
                <w:sz w:val="24"/>
              </w:rPr>
              <w:t xml:space="preserve"> </w:t>
            </w:r>
            <w:r w:rsidRPr="00280569">
              <w:rPr>
                <w:rFonts w:ascii="Times New Roman" w:eastAsia="Times New Roman" w:hAnsi="Times New Roman" w:cs="Times New Roman"/>
                <w:sz w:val="24"/>
              </w:rPr>
              <w:t>коммуникацию.</w:t>
            </w:r>
          </w:p>
        </w:tc>
      </w:tr>
      <w:tr w:rsidR="00AD48BA" w:rsidRPr="00280569" w:rsidTr="00F100E4">
        <w:trPr>
          <w:trHeight w:val="829"/>
        </w:trPr>
        <w:tc>
          <w:tcPr>
            <w:tcW w:w="821" w:type="dxa"/>
          </w:tcPr>
          <w:p w:rsidR="00AD48BA" w:rsidRPr="00280569" w:rsidRDefault="00AD48BA" w:rsidP="00AD48BA">
            <w:pPr>
              <w:spacing w:line="268" w:lineRule="exact"/>
              <w:ind w:left="110"/>
              <w:rPr>
                <w:rFonts w:ascii="Times New Roman" w:eastAsia="Times New Roman" w:hAnsi="Times New Roman" w:cs="Times New Roman"/>
                <w:sz w:val="24"/>
              </w:rPr>
            </w:pPr>
            <w:r w:rsidRPr="00280569">
              <w:rPr>
                <w:rFonts w:ascii="Times New Roman" w:eastAsia="Times New Roman" w:hAnsi="Times New Roman" w:cs="Times New Roman"/>
                <w:sz w:val="24"/>
              </w:rPr>
              <w:t>«3»</w:t>
            </w:r>
          </w:p>
        </w:tc>
        <w:tc>
          <w:tcPr>
            <w:tcW w:w="14205" w:type="dxa"/>
          </w:tcPr>
          <w:p w:rsidR="00AD48BA" w:rsidRPr="00280569" w:rsidRDefault="00AD48BA" w:rsidP="00AD48BA">
            <w:pPr>
              <w:spacing w:line="268" w:lineRule="exact"/>
              <w:ind w:left="105"/>
              <w:rPr>
                <w:rFonts w:ascii="Times New Roman" w:eastAsia="Times New Roman" w:hAnsi="Times New Roman" w:cs="Times New Roman"/>
                <w:sz w:val="24"/>
                <w:lang w:val="ru-RU"/>
              </w:rPr>
            </w:pPr>
            <w:r w:rsidRPr="00280569">
              <w:rPr>
                <w:rFonts w:ascii="Times New Roman" w:eastAsia="Times New Roman" w:hAnsi="Times New Roman" w:cs="Times New Roman"/>
                <w:sz w:val="24"/>
                <w:lang w:val="ru-RU"/>
              </w:rPr>
              <w:t>выставляется</w:t>
            </w:r>
            <w:r w:rsidRPr="00280569">
              <w:rPr>
                <w:rFonts w:ascii="Times New Roman" w:eastAsia="Times New Roman" w:hAnsi="Times New Roman" w:cs="Times New Roman"/>
                <w:spacing w:val="26"/>
                <w:sz w:val="24"/>
                <w:lang w:val="ru-RU"/>
              </w:rPr>
              <w:t xml:space="preserve"> </w:t>
            </w:r>
            <w:r w:rsidRPr="00280569">
              <w:rPr>
                <w:rFonts w:ascii="Times New Roman" w:eastAsia="Times New Roman" w:hAnsi="Times New Roman" w:cs="Times New Roman"/>
                <w:sz w:val="24"/>
                <w:lang w:val="ru-RU"/>
              </w:rPr>
              <w:t>ученику,</w:t>
            </w:r>
            <w:r w:rsidRPr="00280569">
              <w:rPr>
                <w:rFonts w:ascii="Times New Roman" w:eastAsia="Times New Roman" w:hAnsi="Times New Roman" w:cs="Times New Roman"/>
                <w:spacing w:val="33"/>
                <w:sz w:val="24"/>
                <w:lang w:val="ru-RU"/>
              </w:rPr>
              <w:t xml:space="preserve"> </w:t>
            </w:r>
            <w:r w:rsidRPr="00280569">
              <w:rPr>
                <w:rFonts w:ascii="Times New Roman" w:eastAsia="Times New Roman" w:hAnsi="Times New Roman" w:cs="Times New Roman"/>
                <w:sz w:val="24"/>
                <w:lang w:val="ru-RU"/>
              </w:rPr>
              <w:t>если</w:t>
            </w:r>
            <w:r w:rsidRPr="00280569">
              <w:rPr>
                <w:rFonts w:ascii="Times New Roman" w:eastAsia="Times New Roman" w:hAnsi="Times New Roman" w:cs="Times New Roman"/>
                <w:spacing w:val="28"/>
                <w:sz w:val="24"/>
                <w:lang w:val="ru-RU"/>
              </w:rPr>
              <w:t xml:space="preserve"> </w:t>
            </w:r>
            <w:r w:rsidRPr="00280569">
              <w:rPr>
                <w:rFonts w:ascii="Times New Roman" w:eastAsia="Times New Roman" w:hAnsi="Times New Roman" w:cs="Times New Roman"/>
                <w:sz w:val="24"/>
                <w:lang w:val="ru-RU"/>
              </w:rPr>
              <w:t>он</w:t>
            </w:r>
            <w:r w:rsidRPr="00280569">
              <w:rPr>
                <w:rFonts w:ascii="Times New Roman" w:eastAsia="Times New Roman" w:hAnsi="Times New Roman" w:cs="Times New Roman"/>
                <w:spacing w:val="29"/>
                <w:sz w:val="24"/>
                <w:lang w:val="ru-RU"/>
              </w:rPr>
              <w:t xml:space="preserve"> </w:t>
            </w:r>
            <w:r w:rsidRPr="00280569">
              <w:rPr>
                <w:rFonts w:ascii="Times New Roman" w:eastAsia="Times New Roman" w:hAnsi="Times New Roman" w:cs="Times New Roman"/>
                <w:sz w:val="24"/>
                <w:lang w:val="ru-RU"/>
              </w:rPr>
              <w:t>решил</w:t>
            </w:r>
            <w:r w:rsidRPr="00280569">
              <w:rPr>
                <w:rFonts w:ascii="Times New Roman" w:eastAsia="Times New Roman" w:hAnsi="Times New Roman" w:cs="Times New Roman"/>
                <w:spacing w:val="31"/>
                <w:sz w:val="24"/>
                <w:lang w:val="ru-RU"/>
              </w:rPr>
              <w:t xml:space="preserve"> </w:t>
            </w:r>
            <w:r w:rsidRPr="00280569">
              <w:rPr>
                <w:rFonts w:ascii="Times New Roman" w:eastAsia="Times New Roman" w:hAnsi="Times New Roman" w:cs="Times New Roman"/>
                <w:sz w:val="24"/>
                <w:lang w:val="ru-RU"/>
              </w:rPr>
              <w:t>речевую</w:t>
            </w:r>
            <w:r w:rsidRPr="00280569">
              <w:rPr>
                <w:rFonts w:ascii="Times New Roman" w:eastAsia="Times New Roman" w:hAnsi="Times New Roman" w:cs="Times New Roman"/>
                <w:spacing w:val="30"/>
                <w:sz w:val="24"/>
                <w:lang w:val="ru-RU"/>
              </w:rPr>
              <w:t xml:space="preserve"> </w:t>
            </w:r>
            <w:r w:rsidRPr="00280569">
              <w:rPr>
                <w:rFonts w:ascii="Times New Roman" w:eastAsia="Times New Roman" w:hAnsi="Times New Roman" w:cs="Times New Roman"/>
                <w:sz w:val="24"/>
                <w:lang w:val="ru-RU"/>
              </w:rPr>
              <w:t>задачу</w:t>
            </w:r>
            <w:r w:rsidRPr="00280569">
              <w:rPr>
                <w:rFonts w:ascii="Times New Roman" w:eastAsia="Times New Roman" w:hAnsi="Times New Roman" w:cs="Times New Roman"/>
                <w:spacing w:val="22"/>
                <w:sz w:val="24"/>
                <w:lang w:val="ru-RU"/>
              </w:rPr>
              <w:t xml:space="preserve"> </w:t>
            </w:r>
            <w:r w:rsidRPr="00280569">
              <w:rPr>
                <w:rFonts w:ascii="Times New Roman" w:eastAsia="Times New Roman" w:hAnsi="Times New Roman" w:cs="Times New Roman"/>
                <w:sz w:val="24"/>
                <w:lang w:val="ru-RU"/>
              </w:rPr>
              <w:t>не</w:t>
            </w:r>
            <w:r w:rsidRPr="00280569">
              <w:rPr>
                <w:rFonts w:ascii="Times New Roman" w:eastAsia="Times New Roman" w:hAnsi="Times New Roman" w:cs="Times New Roman"/>
                <w:spacing w:val="31"/>
                <w:sz w:val="24"/>
                <w:lang w:val="ru-RU"/>
              </w:rPr>
              <w:t xml:space="preserve"> </w:t>
            </w:r>
            <w:r w:rsidRPr="00280569">
              <w:rPr>
                <w:rFonts w:ascii="Times New Roman" w:eastAsia="Times New Roman" w:hAnsi="Times New Roman" w:cs="Times New Roman"/>
                <w:sz w:val="24"/>
                <w:lang w:val="ru-RU"/>
              </w:rPr>
              <w:t>полностью.</w:t>
            </w:r>
            <w:r w:rsidRPr="00280569">
              <w:rPr>
                <w:rFonts w:ascii="Times New Roman" w:eastAsia="Times New Roman" w:hAnsi="Times New Roman" w:cs="Times New Roman"/>
                <w:spacing w:val="33"/>
                <w:sz w:val="24"/>
                <w:lang w:val="ru-RU"/>
              </w:rPr>
              <w:t xml:space="preserve"> </w:t>
            </w:r>
            <w:r w:rsidRPr="00280569">
              <w:rPr>
                <w:rFonts w:ascii="Times New Roman" w:eastAsia="Times New Roman" w:hAnsi="Times New Roman" w:cs="Times New Roman"/>
                <w:sz w:val="24"/>
                <w:lang w:val="ru-RU"/>
              </w:rPr>
              <w:t>Некоторые реплики</w:t>
            </w:r>
            <w:r w:rsidRPr="00280569">
              <w:rPr>
                <w:rFonts w:ascii="Times New Roman" w:eastAsia="Times New Roman" w:hAnsi="Times New Roman" w:cs="Times New Roman"/>
                <w:spacing w:val="18"/>
                <w:sz w:val="24"/>
                <w:lang w:val="ru-RU"/>
              </w:rPr>
              <w:t xml:space="preserve"> </w:t>
            </w:r>
            <w:r w:rsidRPr="00280569">
              <w:rPr>
                <w:rFonts w:ascii="Times New Roman" w:eastAsia="Times New Roman" w:hAnsi="Times New Roman" w:cs="Times New Roman"/>
                <w:sz w:val="24"/>
                <w:lang w:val="ru-RU"/>
              </w:rPr>
              <w:t>партнера</w:t>
            </w:r>
            <w:r w:rsidRPr="00280569">
              <w:rPr>
                <w:rFonts w:ascii="Times New Roman" w:eastAsia="Times New Roman" w:hAnsi="Times New Roman" w:cs="Times New Roman"/>
                <w:spacing w:val="17"/>
                <w:sz w:val="24"/>
                <w:lang w:val="ru-RU"/>
              </w:rPr>
              <w:t xml:space="preserve"> </w:t>
            </w:r>
            <w:r w:rsidRPr="00280569">
              <w:rPr>
                <w:rFonts w:ascii="Times New Roman" w:eastAsia="Times New Roman" w:hAnsi="Times New Roman" w:cs="Times New Roman"/>
                <w:sz w:val="24"/>
                <w:lang w:val="ru-RU"/>
              </w:rPr>
              <w:t>вызывали</w:t>
            </w:r>
            <w:r w:rsidRPr="00280569">
              <w:rPr>
                <w:rFonts w:ascii="Times New Roman" w:eastAsia="Times New Roman" w:hAnsi="Times New Roman" w:cs="Times New Roman"/>
                <w:spacing w:val="18"/>
                <w:sz w:val="24"/>
                <w:lang w:val="ru-RU"/>
              </w:rPr>
              <w:t xml:space="preserve"> </w:t>
            </w:r>
            <w:r w:rsidRPr="00280569">
              <w:rPr>
                <w:rFonts w:ascii="Times New Roman" w:eastAsia="Times New Roman" w:hAnsi="Times New Roman" w:cs="Times New Roman"/>
                <w:sz w:val="24"/>
                <w:lang w:val="ru-RU"/>
              </w:rPr>
              <w:t>у</w:t>
            </w:r>
            <w:r w:rsidRPr="00280569">
              <w:rPr>
                <w:rFonts w:ascii="Times New Roman" w:eastAsia="Times New Roman" w:hAnsi="Times New Roman" w:cs="Times New Roman"/>
                <w:spacing w:val="8"/>
                <w:sz w:val="24"/>
                <w:lang w:val="ru-RU"/>
              </w:rPr>
              <w:t xml:space="preserve"> </w:t>
            </w:r>
            <w:r w:rsidRPr="00280569">
              <w:rPr>
                <w:rFonts w:ascii="Times New Roman" w:eastAsia="Times New Roman" w:hAnsi="Times New Roman" w:cs="Times New Roman"/>
                <w:sz w:val="24"/>
                <w:lang w:val="ru-RU"/>
              </w:rPr>
              <w:t>него</w:t>
            </w:r>
            <w:r w:rsidRPr="00280569">
              <w:rPr>
                <w:rFonts w:ascii="Times New Roman" w:eastAsia="Times New Roman" w:hAnsi="Times New Roman" w:cs="Times New Roman"/>
                <w:spacing w:val="21"/>
                <w:sz w:val="24"/>
                <w:lang w:val="ru-RU"/>
              </w:rPr>
              <w:t xml:space="preserve"> </w:t>
            </w:r>
            <w:r w:rsidRPr="00280569">
              <w:rPr>
                <w:rFonts w:ascii="Times New Roman" w:eastAsia="Times New Roman" w:hAnsi="Times New Roman" w:cs="Times New Roman"/>
                <w:sz w:val="24"/>
                <w:lang w:val="ru-RU"/>
              </w:rPr>
              <w:t>затруднения.</w:t>
            </w:r>
            <w:r w:rsidRPr="00280569">
              <w:rPr>
                <w:rFonts w:ascii="Times New Roman" w:eastAsia="Times New Roman" w:hAnsi="Times New Roman" w:cs="Times New Roman"/>
                <w:spacing w:val="20"/>
                <w:sz w:val="24"/>
                <w:lang w:val="ru-RU"/>
              </w:rPr>
              <w:t xml:space="preserve"> </w:t>
            </w:r>
            <w:r w:rsidRPr="00280569">
              <w:rPr>
                <w:rFonts w:ascii="Times New Roman" w:eastAsia="Times New Roman" w:hAnsi="Times New Roman" w:cs="Times New Roman"/>
                <w:sz w:val="24"/>
                <w:lang w:val="ru-RU"/>
              </w:rPr>
              <w:t>Наблюдались</w:t>
            </w:r>
            <w:r w:rsidRPr="00280569">
              <w:rPr>
                <w:rFonts w:ascii="Times New Roman" w:eastAsia="Times New Roman" w:hAnsi="Times New Roman" w:cs="Times New Roman"/>
                <w:spacing w:val="18"/>
                <w:sz w:val="24"/>
                <w:lang w:val="ru-RU"/>
              </w:rPr>
              <w:t xml:space="preserve"> </w:t>
            </w:r>
            <w:r w:rsidRPr="00280569">
              <w:rPr>
                <w:rFonts w:ascii="Times New Roman" w:eastAsia="Times New Roman" w:hAnsi="Times New Roman" w:cs="Times New Roman"/>
                <w:sz w:val="24"/>
                <w:lang w:val="ru-RU"/>
              </w:rPr>
              <w:t>паузы,</w:t>
            </w:r>
            <w:r w:rsidRPr="00280569">
              <w:rPr>
                <w:rFonts w:ascii="Times New Roman" w:eastAsia="Times New Roman" w:hAnsi="Times New Roman" w:cs="Times New Roman"/>
                <w:spacing w:val="20"/>
                <w:sz w:val="24"/>
                <w:lang w:val="ru-RU"/>
              </w:rPr>
              <w:t xml:space="preserve"> </w:t>
            </w:r>
            <w:r w:rsidRPr="00280569">
              <w:rPr>
                <w:rFonts w:ascii="Times New Roman" w:eastAsia="Times New Roman" w:hAnsi="Times New Roman" w:cs="Times New Roman"/>
                <w:sz w:val="24"/>
                <w:lang w:val="ru-RU"/>
              </w:rPr>
              <w:t>мешающие</w:t>
            </w:r>
            <w:r w:rsidRPr="00280569">
              <w:rPr>
                <w:rFonts w:ascii="Times New Roman" w:eastAsia="Times New Roman" w:hAnsi="Times New Roman" w:cs="Times New Roman"/>
                <w:spacing w:val="-57"/>
                <w:sz w:val="24"/>
                <w:lang w:val="ru-RU"/>
              </w:rPr>
              <w:t xml:space="preserve"> </w:t>
            </w:r>
            <w:r w:rsidRPr="00280569">
              <w:rPr>
                <w:rFonts w:ascii="Times New Roman" w:eastAsia="Times New Roman" w:hAnsi="Times New Roman" w:cs="Times New Roman"/>
                <w:sz w:val="24"/>
                <w:lang w:val="ru-RU"/>
              </w:rPr>
              <w:t>речевому</w:t>
            </w:r>
            <w:r w:rsidRPr="00280569">
              <w:rPr>
                <w:rFonts w:ascii="Times New Roman" w:eastAsia="Times New Roman" w:hAnsi="Times New Roman" w:cs="Times New Roman"/>
                <w:spacing w:val="-8"/>
                <w:sz w:val="24"/>
                <w:lang w:val="ru-RU"/>
              </w:rPr>
              <w:t xml:space="preserve"> </w:t>
            </w:r>
            <w:r w:rsidRPr="00280569">
              <w:rPr>
                <w:rFonts w:ascii="Times New Roman" w:eastAsia="Times New Roman" w:hAnsi="Times New Roman" w:cs="Times New Roman"/>
                <w:sz w:val="24"/>
                <w:lang w:val="ru-RU"/>
              </w:rPr>
              <w:t>общению.</w:t>
            </w:r>
          </w:p>
        </w:tc>
      </w:tr>
      <w:tr w:rsidR="00AD48BA" w:rsidRPr="00280569" w:rsidTr="00F100E4">
        <w:trPr>
          <w:trHeight w:val="825"/>
        </w:trPr>
        <w:tc>
          <w:tcPr>
            <w:tcW w:w="821" w:type="dxa"/>
          </w:tcPr>
          <w:p w:rsidR="00AD48BA" w:rsidRPr="00280569" w:rsidRDefault="00AD48BA" w:rsidP="00AD48BA">
            <w:pPr>
              <w:spacing w:line="268" w:lineRule="exact"/>
              <w:ind w:left="110"/>
              <w:rPr>
                <w:rFonts w:ascii="Times New Roman" w:eastAsia="Times New Roman" w:hAnsi="Times New Roman" w:cs="Times New Roman"/>
                <w:sz w:val="24"/>
              </w:rPr>
            </w:pPr>
            <w:r w:rsidRPr="00280569">
              <w:rPr>
                <w:rFonts w:ascii="Times New Roman" w:eastAsia="Times New Roman" w:hAnsi="Times New Roman" w:cs="Times New Roman"/>
                <w:sz w:val="24"/>
              </w:rPr>
              <w:t>«2»</w:t>
            </w:r>
          </w:p>
        </w:tc>
        <w:tc>
          <w:tcPr>
            <w:tcW w:w="14205" w:type="dxa"/>
          </w:tcPr>
          <w:p w:rsidR="00AD48BA" w:rsidRPr="00280569" w:rsidRDefault="00AD48BA" w:rsidP="00AD48BA">
            <w:pPr>
              <w:tabs>
                <w:tab w:val="left" w:pos="1602"/>
                <w:tab w:val="left" w:pos="1741"/>
                <w:tab w:val="left" w:pos="2412"/>
                <w:tab w:val="left" w:pos="2724"/>
                <w:tab w:val="left" w:pos="3189"/>
                <w:tab w:val="left" w:pos="3625"/>
                <w:tab w:val="left" w:pos="4071"/>
                <w:tab w:val="left" w:pos="4892"/>
                <w:tab w:val="left" w:pos="5242"/>
                <w:tab w:val="left" w:pos="5323"/>
                <w:tab w:val="left" w:pos="5639"/>
                <w:tab w:val="left" w:pos="6585"/>
                <w:tab w:val="left" w:pos="6881"/>
                <w:tab w:val="left" w:pos="7660"/>
                <w:tab w:val="left" w:pos="7908"/>
              </w:tabs>
              <w:spacing w:line="237" w:lineRule="auto"/>
              <w:ind w:left="105" w:right="96"/>
              <w:jc w:val="both"/>
              <w:rPr>
                <w:rFonts w:ascii="Times New Roman" w:eastAsia="Times New Roman" w:hAnsi="Times New Roman" w:cs="Times New Roman"/>
                <w:sz w:val="24"/>
                <w:lang w:val="ru-RU"/>
              </w:rPr>
            </w:pPr>
            <w:r w:rsidRPr="00280569">
              <w:rPr>
                <w:rFonts w:ascii="Times New Roman" w:eastAsia="Times New Roman" w:hAnsi="Times New Roman" w:cs="Times New Roman"/>
                <w:sz w:val="24"/>
                <w:lang w:val="ru-RU"/>
              </w:rPr>
              <w:t>выставляется,</w:t>
            </w:r>
            <w:r w:rsidRPr="00280569">
              <w:rPr>
                <w:rFonts w:ascii="Times New Roman" w:eastAsia="Times New Roman" w:hAnsi="Times New Roman" w:cs="Times New Roman"/>
                <w:sz w:val="24"/>
                <w:lang w:val="ru-RU"/>
              </w:rPr>
              <w:tab/>
            </w:r>
            <w:r w:rsidRPr="00280569">
              <w:rPr>
                <w:rFonts w:ascii="Times New Roman" w:eastAsia="Times New Roman" w:hAnsi="Times New Roman" w:cs="Times New Roman"/>
                <w:sz w:val="24"/>
                <w:lang w:val="ru-RU"/>
              </w:rPr>
              <w:tab/>
              <w:t>если</w:t>
            </w:r>
            <w:r w:rsidRPr="00280569">
              <w:rPr>
                <w:rFonts w:ascii="Times New Roman" w:eastAsia="Times New Roman" w:hAnsi="Times New Roman" w:cs="Times New Roman"/>
                <w:sz w:val="24"/>
                <w:lang w:val="ru-RU"/>
              </w:rPr>
              <w:tab/>
              <w:t>учащийся</w:t>
            </w:r>
            <w:r w:rsidRPr="00280569">
              <w:rPr>
                <w:rFonts w:ascii="Times New Roman" w:eastAsia="Times New Roman" w:hAnsi="Times New Roman" w:cs="Times New Roman"/>
                <w:sz w:val="24"/>
                <w:lang w:val="ru-RU"/>
              </w:rPr>
              <w:tab/>
              <w:t>не</w:t>
            </w:r>
            <w:r w:rsidRPr="00280569">
              <w:rPr>
                <w:rFonts w:ascii="Times New Roman" w:eastAsia="Times New Roman" w:hAnsi="Times New Roman" w:cs="Times New Roman"/>
                <w:sz w:val="24"/>
                <w:lang w:val="ru-RU"/>
              </w:rPr>
              <w:tab/>
              <w:t>справился</w:t>
            </w:r>
            <w:r w:rsidRPr="00280569">
              <w:rPr>
                <w:rFonts w:ascii="Times New Roman" w:eastAsia="Times New Roman" w:hAnsi="Times New Roman" w:cs="Times New Roman"/>
                <w:sz w:val="24"/>
                <w:lang w:val="ru-RU"/>
              </w:rPr>
              <w:tab/>
            </w:r>
            <w:r w:rsidRPr="00280569">
              <w:rPr>
                <w:rFonts w:ascii="Times New Roman" w:eastAsia="Times New Roman" w:hAnsi="Times New Roman" w:cs="Times New Roman"/>
                <w:sz w:val="24"/>
                <w:lang w:val="ru-RU"/>
              </w:rPr>
              <w:tab/>
              <w:t>с</w:t>
            </w:r>
            <w:r w:rsidRPr="00280569">
              <w:rPr>
                <w:rFonts w:ascii="Times New Roman" w:eastAsia="Times New Roman" w:hAnsi="Times New Roman" w:cs="Times New Roman"/>
                <w:sz w:val="24"/>
                <w:lang w:val="ru-RU"/>
              </w:rPr>
              <w:tab/>
              <w:t>решением</w:t>
            </w:r>
            <w:r w:rsidRPr="00280569">
              <w:rPr>
                <w:rFonts w:ascii="Times New Roman" w:eastAsia="Times New Roman" w:hAnsi="Times New Roman" w:cs="Times New Roman"/>
                <w:sz w:val="24"/>
                <w:lang w:val="ru-RU"/>
              </w:rPr>
              <w:tab/>
              <w:t>речевой</w:t>
            </w:r>
            <w:r w:rsidRPr="00280569">
              <w:rPr>
                <w:rFonts w:ascii="Times New Roman" w:eastAsia="Times New Roman" w:hAnsi="Times New Roman" w:cs="Times New Roman"/>
                <w:sz w:val="24"/>
                <w:lang w:val="ru-RU"/>
              </w:rPr>
              <w:tab/>
            </w:r>
            <w:r w:rsidRPr="00280569">
              <w:rPr>
                <w:rFonts w:ascii="Times New Roman" w:eastAsia="Times New Roman" w:hAnsi="Times New Roman" w:cs="Times New Roman"/>
                <w:spacing w:val="-1"/>
                <w:sz w:val="24"/>
                <w:lang w:val="ru-RU"/>
              </w:rPr>
              <w:t>задачи.</w:t>
            </w:r>
            <w:r w:rsidRPr="00280569">
              <w:rPr>
                <w:rFonts w:ascii="Times New Roman" w:eastAsia="Times New Roman" w:hAnsi="Times New Roman" w:cs="Times New Roman"/>
                <w:spacing w:val="-57"/>
                <w:sz w:val="24"/>
                <w:lang w:val="ru-RU"/>
              </w:rPr>
              <w:t xml:space="preserve"> </w:t>
            </w:r>
            <w:r w:rsidRPr="00280569">
              <w:rPr>
                <w:rFonts w:ascii="Times New Roman" w:eastAsia="Times New Roman" w:hAnsi="Times New Roman" w:cs="Times New Roman"/>
                <w:sz w:val="24"/>
                <w:lang w:val="ru-RU"/>
              </w:rPr>
              <w:t>Затруднялся</w:t>
            </w:r>
            <w:r w:rsidRPr="00280569">
              <w:rPr>
                <w:rFonts w:ascii="Times New Roman" w:eastAsia="Times New Roman" w:hAnsi="Times New Roman" w:cs="Times New Roman"/>
                <w:sz w:val="24"/>
                <w:lang w:val="ru-RU"/>
              </w:rPr>
              <w:tab/>
              <w:t>ответить</w:t>
            </w:r>
            <w:r w:rsidRPr="00280569">
              <w:rPr>
                <w:rFonts w:ascii="Times New Roman" w:eastAsia="Times New Roman" w:hAnsi="Times New Roman" w:cs="Times New Roman"/>
                <w:sz w:val="24"/>
                <w:lang w:val="ru-RU"/>
              </w:rPr>
              <w:tab/>
              <w:t>на</w:t>
            </w:r>
            <w:r w:rsidRPr="00280569">
              <w:rPr>
                <w:rFonts w:ascii="Times New Roman" w:eastAsia="Times New Roman" w:hAnsi="Times New Roman" w:cs="Times New Roman"/>
                <w:sz w:val="24"/>
                <w:lang w:val="ru-RU"/>
              </w:rPr>
              <w:tab/>
              <w:t>побуждающие</w:t>
            </w:r>
            <w:r w:rsidRPr="00280569">
              <w:rPr>
                <w:rFonts w:ascii="Times New Roman" w:eastAsia="Times New Roman" w:hAnsi="Times New Roman" w:cs="Times New Roman"/>
                <w:sz w:val="24"/>
                <w:lang w:val="ru-RU"/>
              </w:rPr>
              <w:tab/>
              <w:t>к</w:t>
            </w:r>
            <w:r w:rsidRPr="00280569">
              <w:rPr>
                <w:rFonts w:ascii="Times New Roman" w:eastAsia="Times New Roman" w:hAnsi="Times New Roman" w:cs="Times New Roman"/>
                <w:sz w:val="24"/>
                <w:lang w:val="ru-RU"/>
              </w:rPr>
              <w:tab/>
              <w:t>говорению</w:t>
            </w:r>
            <w:r w:rsidRPr="00280569">
              <w:rPr>
                <w:rFonts w:ascii="Times New Roman" w:eastAsia="Times New Roman" w:hAnsi="Times New Roman" w:cs="Times New Roman"/>
                <w:sz w:val="24"/>
                <w:lang w:val="ru-RU"/>
              </w:rPr>
              <w:tab/>
              <w:t>реплики</w:t>
            </w:r>
            <w:r w:rsidRPr="00280569">
              <w:rPr>
                <w:rFonts w:ascii="Times New Roman" w:eastAsia="Times New Roman" w:hAnsi="Times New Roman" w:cs="Times New Roman"/>
                <w:sz w:val="24"/>
                <w:lang w:val="ru-RU"/>
              </w:rPr>
              <w:tab/>
            </w:r>
            <w:r w:rsidRPr="00280569">
              <w:rPr>
                <w:rFonts w:ascii="Times New Roman" w:eastAsia="Times New Roman" w:hAnsi="Times New Roman" w:cs="Times New Roman"/>
                <w:spacing w:val="-1"/>
                <w:sz w:val="24"/>
                <w:lang w:val="ru-RU"/>
              </w:rPr>
              <w:t>партнера.</w:t>
            </w:r>
          </w:p>
          <w:p w:rsidR="00AD48BA" w:rsidRPr="00280569" w:rsidRDefault="00AD48BA" w:rsidP="00AD48BA">
            <w:pPr>
              <w:spacing w:line="261" w:lineRule="exact"/>
              <w:ind w:left="105"/>
              <w:jc w:val="both"/>
              <w:rPr>
                <w:rFonts w:ascii="Times New Roman" w:eastAsia="Times New Roman" w:hAnsi="Times New Roman" w:cs="Times New Roman"/>
                <w:sz w:val="24"/>
                <w:lang w:val="ru-RU"/>
              </w:rPr>
            </w:pPr>
            <w:r w:rsidRPr="00280569">
              <w:rPr>
                <w:rFonts w:ascii="Times New Roman" w:eastAsia="Times New Roman" w:hAnsi="Times New Roman" w:cs="Times New Roman"/>
                <w:sz w:val="24"/>
                <w:lang w:val="ru-RU"/>
              </w:rPr>
              <w:t>Коммуникация</w:t>
            </w:r>
            <w:r w:rsidRPr="00280569">
              <w:rPr>
                <w:rFonts w:ascii="Times New Roman" w:eastAsia="Times New Roman" w:hAnsi="Times New Roman" w:cs="Times New Roman"/>
                <w:spacing w:val="-3"/>
                <w:sz w:val="24"/>
                <w:lang w:val="ru-RU"/>
              </w:rPr>
              <w:t xml:space="preserve"> </w:t>
            </w:r>
            <w:r w:rsidRPr="00280569">
              <w:rPr>
                <w:rFonts w:ascii="Times New Roman" w:eastAsia="Times New Roman" w:hAnsi="Times New Roman" w:cs="Times New Roman"/>
                <w:sz w:val="24"/>
                <w:lang w:val="ru-RU"/>
              </w:rPr>
              <w:t>не</w:t>
            </w:r>
            <w:r w:rsidRPr="00280569">
              <w:rPr>
                <w:rFonts w:ascii="Times New Roman" w:eastAsia="Times New Roman" w:hAnsi="Times New Roman" w:cs="Times New Roman"/>
                <w:spacing w:val="-4"/>
                <w:sz w:val="24"/>
                <w:lang w:val="ru-RU"/>
              </w:rPr>
              <w:t xml:space="preserve"> </w:t>
            </w:r>
            <w:r w:rsidRPr="00280569">
              <w:rPr>
                <w:rFonts w:ascii="Times New Roman" w:eastAsia="Times New Roman" w:hAnsi="Times New Roman" w:cs="Times New Roman"/>
                <w:sz w:val="24"/>
                <w:lang w:val="ru-RU"/>
              </w:rPr>
              <w:t>состоялась.</w:t>
            </w:r>
          </w:p>
        </w:tc>
      </w:tr>
    </w:tbl>
    <w:p w:rsidR="00AD48BA" w:rsidRPr="00280569" w:rsidRDefault="00AD48BA" w:rsidP="00AD48BA">
      <w:pPr>
        <w:widowControl w:val="0"/>
        <w:autoSpaceDE w:val="0"/>
        <w:autoSpaceDN w:val="0"/>
        <w:spacing w:before="3" w:after="0" w:line="240" w:lineRule="auto"/>
        <w:rPr>
          <w:rFonts w:ascii="Times New Roman" w:eastAsia="Times New Roman" w:hAnsi="Times New Roman" w:cs="Times New Roman"/>
          <w:b/>
          <w:sz w:val="16"/>
          <w:szCs w:val="24"/>
        </w:rPr>
      </w:pPr>
    </w:p>
    <w:p w:rsidR="00AD48BA" w:rsidRPr="00280569" w:rsidRDefault="00AD48BA" w:rsidP="00AD48BA">
      <w:pPr>
        <w:widowControl w:val="0"/>
        <w:autoSpaceDE w:val="0"/>
        <w:autoSpaceDN w:val="0"/>
        <w:spacing w:before="90" w:after="0" w:line="240" w:lineRule="auto"/>
        <w:ind w:left="3643"/>
        <w:rPr>
          <w:rFonts w:ascii="Times New Roman" w:eastAsia="Times New Roman" w:hAnsi="Times New Roman" w:cs="Times New Roman"/>
          <w:b/>
          <w:sz w:val="24"/>
        </w:rPr>
      </w:pPr>
      <w:r w:rsidRPr="00280569">
        <w:rPr>
          <w:rFonts w:ascii="Times New Roman" w:eastAsia="Times New Roman" w:hAnsi="Times New Roman" w:cs="Times New Roman"/>
          <w:b/>
          <w:sz w:val="24"/>
        </w:rPr>
        <w:t>Оценивание</w:t>
      </w:r>
      <w:r w:rsidRPr="00280569">
        <w:rPr>
          <w:rFonts w:ascii="Times New Roman" w:eastAsia="Times New Roman" w:hAnsi="Times New Roman" w:cs="Times New Roman"/>
          <w:b/>
          <w:spacing w:val="-4"/>
          <w:sz w:val="24"/>
        </w:rPr>
        <w:t xml:space="preserve"> </w:t>
      </w:r>
      <w:r w:rsidRPr="00280569">
        <w:rPr>
          <w:rFonts w:ascii="Times New Roman" w:eastAsia="Times New Roman" w:hAnsi="Times New Roman" w:cs="Times New Roman"/>
          <w:b/>
          <w:sz w:val="24"/>
        </w:rPr>
        <w:t>письменной</w:t>
      </w:r>
      <w:r w:rsidRPr="00280569">
        <w:rPr>
          <w:rFonts w:ascii="Times New Roman" w:eastAsia="Times New Roman" w:hAnsi="Times New Roman" w:cs="Times New Roman"/>
          <w:b/>
          <w:spacing w:val="-7"/>
          <w:sz w:val="24"/>
        </w:rPr>
        <w:t xml:space="preserve"> </w:t>
      </w:r>
      <w:r w:rsidRPr="00280569">
        <w:rPr>
          <w:rFonts w:ascii="Times New Roman" w:eastAsia="Times New Roman" w:hAnsi="Times New Roman" w:cs="Times New Roman"/>
          <w:b/>
          <w:sz w:val="24"/>
        </w:rPr>
        <w:t>речи</w:t>
      </w:r>
      <w:r w:rsidRPr="00280569">
        <w:rPr>
          <w:rFonts w:ascii="Times New Roman" w:eastAsia="Times New Roman" w:hAnsi="Times New Roman" w:cs="Times New Roman"/>
          <w:b/>
          <w:spacing w:val="-3"/>
          <w:sz w:val="24"/>
        </w:rPr>
        <w:t xml:space="preserve"> </w:t>
      </w:r>
      <w:r w:rsidRPr="00280569">
        <w:rPr>
          <w:rFonts w:ascii="Times New Roman" w:eastAsia="Times New Roman" w:hAnsi="Times New Roman" w:cs="Times New Roman"/>
          <w:b/>
          <w:sz w:val="24"/>
        </w:rPr>
        <w:t>учащихся</w:t>
      </w:r>
    </w:p>
    <w:p w:rsidR="00AD48BA" w:rsidRPr="00280569" w:rsidRDefault="00AD48BA" w:rsidP="00AD48BA">
      <w:pPr>
        <w:widowControl w:val="0"/>
        <w:autoSpaceDE w:val="0"/>
        <w:autoSpaceDN w:val="0"/>
        <w:spacing w:before="3" w:after="1" w:line="240" w:lineRule="auto"/>
        <w:rPr>
          <w:rFonts w:ascii="Times New Roman" w:eastAsia="Times New Roman" w:hAnsi="Times New Roman" w:cs="Times New Roman"/>
          <w:b/>
          <w:sz w:val="24"/>
          <w:szCs w:val="24"/>
        </w:rPr>
      </w:pPr>
    </w:p>
    <w:tbl>
      <w:tblPr>
        <w:tblStyle w:val="TableNormal"/>
        <w:tblW w:w="14034"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821"/>
        <w:gridCol w:w="13213"/>
      </w:tblGrid>
      <w:tr w:rsidR="00AD48BA" w:rsidRPr="00280569" w:rsidTr="00F16A24">
        <w:trPr>
          <w:trHeight w:val="270"/>
        </w:trPr>
        <w:tc>
          <w:tcPr>
            <w:tcW w:w="821" w:type="dxa"/>
            <w:tcBorders>
              <w:bottom w:val="single" w:sz="6" w:space="0" w:color="000000"/>
            </w:tcBorders>
          </w:tcPr>
          <w:p w:rsidR="00AD48BA" w:rsidRPr="00280569" w:rsidRDefault="00AD48BA" w:rsidP="00AD48BA">
            <w:pPr>
              <w:spacing w:line="251" w:lineRule="exact"/>
              <w:ind w:left="134"/>
              <w:rPr>
                <w:rFonts w:ascii="Times New Roman" w:eastAsia="Times New Roman" w:hAnsi="Times New Roman" w:cs="Times New Roman"/>
                <w:b/>
                <w:sz w:val="24"/>
              </w:rPr>
            </w:pPr>
            <w:r w:rsidRPr="00280569">
              <w:rPr>
                <w:rFonts w:ascii="Times New Roman" w:eastAsia="Times New Roman" w:hAnsi="Times New Roman" w:cs="Times New Roman"/>
                <w:b/>
                <w:sz w:val="24"/>
              </w:rPr>
              <w:t>Балл</w:t>
            </w:r>
          </w:p>
        </w:tc>
        <w:tc>
          <w:tcPr>
            <w:tcW w:w="13213" w:type="dxa"/>
            <w:tcBorders>
              <w:bottom w:val="single" w:sz="6" w:space="0" w:color="000000"/>
            </w:tcBorders>
          </w:tcPr>
          <w:p w:rsidR="00AD48BA" w:rsidRPr="00280569" w:rsidRDefault="00AD48BA" w:rsidP="00AD48BA">
            <w:pPr>
              <w:spacing w:line="251" w:lineRule="exact"/>
              <w:ind w:left="3050" w:right="3043"/>
              <w:jc w:val="center"/>
              <w:rPr>
                <w:rFonts w:ascii="Times New Roman" w:eastAsia="Times New Roman" w:hAnsi="Times New Roman" w:cs="Times New Roman"/>
                <w:b/>
                <w:sz w:val="24"/>
              </w:rPr>
            </w:pPr>
            <w:r w:rsidRPr="00280569">
              <w:rPr>
                <w:rFonts w:ascii="Times New Roman" w:eastAsia="Times New Roman" w:hAnsi="Times New Roman" w:cs="Times New Roman"/>
                <w:b/>
                <w:sz w:val="24"/>
              </w:rPr>
              <w:t>Критерии</w:t>
            </w:r>
            <w:r w:rsidRPr="00280569">
              <w:rPr>
                <w:rFonts w:ascii="Times New Roman" w:eastAsia="Times New Roman" w:hAnsi="Times New Roman" w:cs="Times New Roman"/>
                <w:b/>
                <w:spacing w:val="-2"/>
                <w:sz w:val="24"/>
              </w:rPr>
              <w:t xml:space="preserve"> </w:t>
            </w:r>
            <w:r w:rsidRPr="00280569">
              <w:rPr>
                <w:rFonts w:ascii="Times New Roman" w:eastAsia="Times New Roman" w:hAnsi="Times New Roman" w:cs="Times New Roman"/>
                <w:b/>
                <w:sz w:val="24"/>
              </w:rPr>
              <w:t>оценивания</w:t>
            </w:r>
          </w:p>
        </w:tc>
      </w:tr>
      <w:tr w:rsidR="00AD48BA" w:rsidRPr="00280569" w:rsidTr="00F16A24">
        <w:trPr>
          <w:trHeight w:val="1974"/>
        </w:trPr>
        <w:tc>
          <w:tcPr>
            <w:tcW w:w="821" w:type="dxa"/>
            <w:tcBorders>
              <w:top w:val="single" w:sz="6" w:space="0" w:color="000000"/>
            </w:tcBorders>
          </w:tcPr>
          <w:p w:rsidR="00AD48BA" w:rsidRPr="00280569" w:rsidRDefault="00AD48BA" w:rsidP="00AD48BA">
            <w:pPr>
              <w:spacing w:line="265" w:lineRule="exact"/>
              <w:ind w:left="110"/>
              <w:rPr>
                <w:rFonts w:ascii="Times New Roman" w:eastAsia="Times New Roman" w:hAnsi="Times New Roman" w:cs="Times New Roman"/>
                <w:sz w:val="24"/>
              </w:rPr>
            </w:pPr>
            <w:r w:rsidRPr="00280569">
              <w:rPr>
                <w:rFonts w:ascii="Times New Roman" w:eastAsia="Times New Roman" w:hAnsi="Times New Roman" w:cs="Times New Roman"/>
                <w:sz w:val="24"/>
              </w:rPr>
              <w:t>«5»</w:t>
            </w:r>
          </w:p>
        </w:tc>
        <w:tc>
          <w:tcPr>
            <w:tcW w:w="13213" w:type="dxa"/>
            <w:tcBorders>
              <w:top w:val="single" w:sz="6" w:space="0" w:color="000000"/>
            </w:tcBorders>
          </w:tcPr>
          <w:p w:rsidR="00AD48BA" w:rsidRPr="00280569" w:rsidRDefault="00AD48BA" w:rsidP="00AD48BA">
            <w:pPr>
              <w:ind w:left="105" w:right="93"/>
              <w:jc w:val="both"/>
              <w:rPr>
                <w:rFonts w:ascii="Times New Roman" w:eastAsia="Times New Roman" w:hAnsi="Times New Roman" w:cs="Times New Roman"/>
                <w:sz w:val="24"/>
                <w:lang w:val="ru-RU"/>
              </w:rPr>
            </w:pPr>
            <w:r w:rsidRPr="00280569">
              <w:rPr>
                <w:rFonts w:ascii="Times New Roman" w:eastAsia="Times New Roman" w:hAnsi="Times New Roman" w:cs="Times New Roman"/>
                <w:sz w:val="24"/>
                <w:lang w:val="ru-RU"/>
              </w:rPr>
              <w:t>Коммуникативная</w:t>
            </w:r>
            <w:r w:rsidRPr="00280569">
              <w:rPr>
                <w:rFonts w:ascii="Times New Roman" w:eastAsia="Times New Roman" w:hAnsi="Times New Roman" w:cs="Times New Roman"/>
                <w:spacing w:val="1"/>
                <w:sz w:val="24"/>
                <w:lang w:val="ru-RU"/>
              </w:rPr>
              <w:t xml:space="preserve"> </w:t>
            </w:r>
            <w:r w:rsidRPr="00280569">
              <w:rPr>
                <w:rFonts w:ascii="Times New Roman" w:eastAsia="Times New Roman" w:hAnsi="Times New Roman" w:cs="Times New Roman"/>
                <w:sz w:val="24"/>
                <w:lang w:val="ru-RU"/>
              </w:rPr>
              <w:t>задача</w:t>
            </w:r>
            <w:r w:rsidRPr="00280569">
              <w:rPr>
                <w:rFonts w:ascii="Times New Roman" w:eastAsia="Times New Roman" w:hAnsi="Times New Roman" w:cs="Times New Roman"/>
                <w:spacing w:val="1"/>
                <w:sz w:val="24"/>
                <w:lang w:val="ru-RU"/>
              </w:rPr>
              <w:t xml:space="preserve"> </w:t>
            </w:r>
            <w:r w:rsidRPr="00280569">
              <w:rPr>
                <w:rFonts w:ascii="Times New Roman" w:eastAsia="Times New Roman" w:hAnsi="Times New Roman" w:cs="Times New Roman"/>
                <w:sz w:val="24"/>
                <w:lang w:val="ru-RU"/>
              </w:rPr>
              <w:t>решена,</w:t>
            </w:r>
            <w:r w:rsidRPr="00280569">
              <w:rPr>
                <w:rFonts w:ascii="Times New Roman" w:eastAsia="Times New Roman" w:hAnsi="Times New Roman" w:cs="Times New Roman"/>
                <w:spacing w:val="1"/>
                <w:sz w:val="24"/>
                <w:lang w:val="ru-RU"/>
              </w:rPr>
              <w:t xml:space="preserve"> </w:t>
            </w:r>
            <w:r w:rsidRPr="00280569">
              <w:rPr>
                <w:rFonts w:ascii="Times New Roman" w:eastAsia="Times New Roman" w:hAnsi="Times New Roman" w:cs="Times New Roman"/>
                <w:sz w:val="24"/>
                <w:lang w:val="ru-RU"/>
              </w:rPr>
              <w:t>соблюдены</w:t>
            </w:r>
            <w:r w:rsidRPr="00280569">
              <w:rPr>
                <w:rFonts w:ascii="Times New Roman" w:eastAsia="Times New Roman" w:hAnsi="Times New Roman" w:cs="Times New Roman"/>
                <w:spacing w:val="1"/>
                <w:sz w:val="24"/>
                <w:lang w:val="ru-RU"/>
              </w:rPr>
              <w:t xml:space="preserve"> </w:t>
            </w:r>
            <w:r w:rsidRPr="00280569">
              <w:rPr>
                <w:rFonts w:ascii="Times New Roman" w:eastAsia="Times New Roman" w:hAnsi="Times New Roman" w:cs="Times New Roman"/>
                <w:sz w:val="24"/>
                <w:lang w:val="ru-RU"/>
              </w:rPr>
              <w:t>основные</w:t>
            </w:r>
            <w:r w:rsidRPr="00280569">
              <w:rPr>
                <w:rFonts w:ascii="Times New Roman" w:eastAsia="Times New Roman" w:hAnsi="Times New Roman" w:cs="Times New Roman"/>
                <w:spacing w:val="1"/>
                <w:sz w:val="24"/>
                <w:lang w:val="ru-RU"/>
              </w:rPr>
              <w:t xml:space="preserve"> </w:t>
            </w:r>
            <w:r w:rsidRPr="00280569">
              <w:rPr>
                <w:rFonts w:ascii="Times New Roman" w:eastAsia="Times New Roman" w:hAnsi="Times New Roman" w:cs="Times New Roman"/>
                <w:sz w:val="24"/>
                <w:lang w:val="ru-RU"/>
              </w:rPr>
              <w:t>правила</w:t>
            </w:r>
            <w:r w:rsidRPr="00280569">
              <w:rPr>
                <w:rFonts w:ascii="Times New Roman" w:eastAsia="Times New Roman" w:hAnsi="Times New Roman" w:cs="Times New Roman"/>
                <w:spacing w:val="1"/>
                <w:sz w:val="24"/>
                <w:lang w:val="ru-RU"/>
              </w:rPr>
              <w:t xml:space="preserve"> </w:t>
            </w:r>
            <w:r w:rsidRPr="00280569">
              <w:rPr>
                <w:rFonts w:ascii="Times New Roman" w:eastAsia="Times New Roman" w:hAnsi="Times New Roman" w:cs="Times New Roman"/>
                <w:sz w:val="24"/>
                <w:lang w:val="ru-RU"/>
              </w:rPr>
              <w:t>оформления</w:t>
            </w:r>
            <w:r w:rsidRPr="00280569">
              <w:rPr>
                <w:rFonts w:ascii="Times New Roman" w:eastAsia="Times New Roman" w:hAnsi="Times New Roman" w:cs="Times New Roman"/>
                <w:spacing w:val="1"/>
                <w:sz w:val="24"/>
                <w:lang w:val="ru-RU"/>
              </w:rPr>
              <w:t xml:space="preserve"> </w:t>
            </w:r>
            <w:r w:rsidRPr="00280569">
              <w:rPr>
                <w:rFonts w:ascii="Times New Roman" w:eastAsia="Times New Roman" w:hAnsi="Times New Roman" w:cs="Times New Roman"/>
                <w:sz w:val="24"/>
                <w:lang w:val="ru-RU"/>
              </w:rPr>
              <w:t>текста,</w:t>
            </w:r>
            <w:r w:rsidRPr="00280569">
              <w:rPr>
                <w:rFonts w:ascii="Times New Roman" w:eastAsia="Times New Roman" w:hAnsi="Times New Roman" w:cs="Times New Roman"/>
                <w:spacing w:val="1"/>
                <w:sz w:val="24"/>
                <w:lang w:val="ru-RU"/>
              </w:rPr>
              <w:t xml:space="preserve"> </w:t>
            </w:r>
            <w:r w:rsidRPr="00280569">
              <w:rPr>
                <w:rFonts w:ascii="Times New Roman" w:eastAsia="Times New Roman" w:hAnsi="Times New Roman" w:cs="Times New Roman"/>
                <w:sz w:val="24"/>
                <w:lang w:val="ru-RU"/>
              </w:rPr>
              <w:t>очень</w:t>
            </w:r>
            <w:r w:rsidRPr="00280569">
              <w:rPr>
                <w:rFonts w:ascii="Times New Roman" w:eastAsia="Times New Roman" w:hAnsi="Times New Roman" w:cs="Times New Roman"/>
                <w:spacing w:val="1"/>
                <w:sz w:val="24"/>
                <w:lang w:val="ru-RU"/>
              </w:rPr>
              <w:t xml:space="preserve"> </w:t>
            </w:r>
            <w:r w:rsidRPr="00280569">
              <w:rPr>
                <w:rFonts w:ascii="Times New Roman" w:eastAsia="Times New Roman" w:hAnsi="Times New Roman" w:cs="Times New Roman"/>
                <w:sz w:val="24"/>
                <w:lang w:val="ru-RU"/>
              </w:rPr>
              <w:t>незначительное</w:t>
            </w:r>
            <w:r w:rsidRPr="00280569">
              <w:rPr>
                <w:rFonts w:ascii="Times New Roman" w:eastAsia="Times New Roman" w:hAnsi="Times New Roman" w:cs="Times New Roman"/>
                <w:spacing w:val="1"/>
                <w:sz w:val="24"/>
                <w:lang w:val="ru-RU"/>
              </w:rPr>
              <w:t xml:space="preserve"> </w:t>
            </w:r>
            <w:r w:rsidRPr="00280569">
              <w:rPr>
                <w:rFonts w:ascii="Times New Roman" w:eastAsia="Times New Roman" w:hAnsi="Times New Roman" w:cs="Times New Roman"/>
                <w:sz w:val="24"/>
                <w:lang w:val="ru-RU"/>
              </w:rPr>
              <w:t>количество</w:t>
            </w:r>
            <w:r w:rsidRPr="00280569">
              <w:rPr>
                <w:rFonts w:ascii="Times New Roman" w:eastAsia="Times New Roman" w:hAnsi="Times New Roman" w:cs="Times New Roman"/>
                <w:spacing w:val="1"/>
                <w:sz w:val="24"/>
                <w:lang w:val="ru-RU"/>
              </w:rPr>
              <w:t xml:space="preserve"> </w:t>
            </w:r>
            <w:r w:rsidRPr="00280569">
              <w:rPr>
                <w:rFonts w:ascii="Times New Roman" w:eastAsia="Times New Roman" w:hAnsi="Times New Roman" w:cs="Times New Roman"/>
                <w:sz w:val="24"/>
                <w:lang w:val="ru-RU"/>
              </w:rPr>
              <w:t>орфографических</w:t>
            </w:r>
            <w:r w:rsidRPr="00280569">
              <w:rPr>
                <w:rFonts w:ascii="Times New Roman" w:eastAsia="Times New Roman" w:hAnsi="Times New Roman" w:cs="Times New Roman"/>
                <w:spacing w:val="1"/>
                <w:sz w:val="24"/>
                <w:lang w:val="ru-RU"/>
              </w:rPr>
              <w:t xml:space="preserve"> </w:t>
            </w:r>
            <w:r w:rsidRPr="00280569">
              <w:rPr>
                <w:rFonts w:ascii="Times New Roman" w:eastAsia="Times New Roman" w:hAnsi="Times New Roman" w:cs="Times New Roman"/>
                <w:sz w:val="24"/>
                <w:lang w:val="ru-RU"/>
              </w:rPr>
              <w:t>и</w:t>
            </w:r>
            <w:r w:rsidRPr="00280569">
              <w:rPr>
                <w:rFonts w:ascii="Times New Roman" w:eastAsia="Times New Roman" w:hAnsi="Times New Roman" w:cs="Times New Roman"/>
                <w:spacing w:val="1"/>
                <w:sz w:val="24"/>
                <w:lang w:val="ru-RU"/>
              </w:rPr>
              <w:t xml:space="preserve"> </w:t>
            </w:r>
            <w:r w:rsidRPr="00280569">
              <w:rPr>
                <w:rFonts w:ascii="Times New Roman" w:eastAsia="Times New Roman" w:hAnsi="Times New Roman" w:cs="Times New Roman"/>
                <w:sz w:val="24"/>
                <w:lang w:val="ru-RU"/>
              </w:rPr>
              <w:t>лексико-</w:t>
            </w:r>
            <w:r w:rsidRPr="00280569">
              <w:rPr>
                <w:rFonts w:ascii="Times New Roman" w:eastAsia="Times New Roman" w:hAnsi="Times New Roman" w:cs="Times New Roman"/>
                <w:spacing w:val="1"/>
                <w:sz w:val="24"/>
                <w:lang w:val="ru-RU"/>
              </w:rPr>
              <w:t xml:space="preserve"> </w:t>
            </w:r>
            <w:r w:rsidRPr="00280569">
              <w:rPr>
                <w:rFonts w:ascii="Times New Roman" w:eastAsia="Times New Roman" w:hAnsi="Times New Roman" w:cs="Times New Roman"/>
                <w:sz w:val="24"/>
                <w:lang w:val="ru-RU"/>
              </w:rPr>
              <w:t>грамматических</w:t>
            </w:r>
            <w:r w:rsidRPr="00280569">
              <w:rPr>
                <w:rFonts w:ascii="Times New Roman" w:eastAsia="Times New Roman" w:hAnsi="Times New Roman" w:cs="Times New Roman"/>
                <w:spacing w:val="1"/>
                <w:sz w:val="24"/>
                <w:lang w:val="ru-RU"/>
              </w:rPr>
              <w:t xml:space="preserve"> </w:t>
            </w:r>
            <w:r w:rsidRPr="00280569">
              <w:rPr>
                <w:rFonts w:ascii="Times New Roman" w:eastAsia="Times New Roman" w:hAnsi="Times New Roman" w:cs="Times New Roman"/>
                <w:sz w:val="24"/>
                <w:lang w:val="ru-RU"/>
              </w:rPr>
              <w:t>погрешностей.</w:t>
            </w:r>
            <w:r w:rsidRPr="00280569">
              <w:rPr>
                <w:rFonts w:ascii="Times New Roman" w:eastAsia="Times New Roman" w:hAnsi="Times New Roman" w:cs="Times New Roman"/>
                <w:spacing w:val="1"/>
                <w:sz w:val="24"/>
                <w:lang w:val="ru-RU"/>
              </w:rPr>
              <w:t xml:space="preserve"> </w:t>
            </w:r>
            <w:r w:rsidRPr="00280569">
              <w:rPr>
                <w:rFonts w:ascii="Times New Roman" w:eastAsia="Times New Roman" w:hAnsi="Times New Roman" w:cs="Times New Roman"/>
                <w:sz w:val="24"/>
                <w:lang w:val="ru-RU"/>
              </w:rPr>
              <w:t>Логичное</w:t>
            </w:r>
            <w:r w:rsidRPr="00280569">
              <w:rPr>
                <w:rFonts w:ascii="Times New Roman" w:eastAsia="Times New Roman" w:hAnsi="Times New Roman" w:cs="Times New Roman"/>
                <w:spacing w:val="1"/>
                <w:sz w:val="24"/>
                <w:lang w:val="ru-RU"/>
              </w:rPr>
              <w:t xml:space="preserve"> </w:t>
            </w:r>
            <w:r w:rsidRPr="00280569">
              <w:rPr>
                <w:rFonts w:ascii="Times New Roman" w:eastAsia="Times New Roman" w:hAnsi="Times New Roman" w:cs="Times New Roman"/>
                <w:sz w:val="24"/>
                <w:lang w:val="ru-RU"/>
              </w:rPr>
              <w:t>и</w:t>
            </w:r>
            <w:r w:rsidRPr="00280569">
              <w:rPr>
                <w:rFonts w:ascii="Times New Roman" w:eastAsia="Times New Roman" w:hAnsi="Times New Roman" w:cs="Times New Roman"/>
                <w:spacing w:val="1"/>
                <w:sz w:val="24"/>
                <w:lang w:val="ru-RU"/>
              </w:rPr>
              <w:t xml:space="preserve"> </w:t>
            </w:r>
            <w:r w:rsidRPr="00280569">
              <w:rPr>
                <w:rFonts w:ascii="Times New Roman" w:eastAsia="Times New Roman" w:hAnsi="Times New Roman" w:cs="Times New Roman"/>
                <w:sz w:val="24"/>
                <w:lang w:val="ru-RU"/>
              </w:rPr>
              <w:t>последовательное</w:t>
            </w:r>
            <w:r w:rsidRPr="00280569">
              <w:rPr>
                <w:rFonts w:ascii="Times New Roman" w:eastAsia="Times New Roman" w:hAnsi="Times New Roman" w:cs="Times New Roman"/>
                <w:spacing w:val="1"/>
                <w:sz w:val="24"/>
                <w:lang w:val="ru-RU"/>
              </w:rPr>
              <w:t xml:space="preserve"> </w:t>
            </w:r>
            <w:r w:rsidRPr="00280569">
              <w:rPr>
                <w:rFonts w:ascii="Times New Roman" w:eastAsia="Times New Roman" w:hAnsi="Times New Roman" w:cs="Times New Roman"/>
                <w:sz w:val="24"/>
                <w:lang w:val="ru-RU"/>
              </w:rPr>
              <w:t>изложение</w:t>
            </w:r>
            <w:r w:rsidRPr="00280569">
              <w:rPr>
                <w:rFonts w:ascii="Times New Roman" w:eastAsia="Times New Roman" w:hAnsi="Times New Roman" w:cs="Times New Roman"/>
                <w:spacing w:val="1"/>
                <w:sz w:val="24"/>
                <w:lang w:val="ru-RU"/>
              </w:rPr>
              <w:t xml:space="preserve"> </w:t>
            </w:r>
            <w:r w:rsidRPr="00280569">
              <w:rPr>
                <w:rFonts w:ascii="Times New Roman" w:eastAsia="Times New Roman" w:hAnsi="Times New Roman" w:cs="Times New Roman"/>
                <w:sz w:val="24"/>
                <w:lang w:val="ru-RU"/>
              </w:rPr>
              <w:t>материала с делением текста на абзацы. Правильное использование различных</w:t>
            </w:r>
            <w:r w:rsidRPr="00280569">
              <w:rPr>
                <w:rFonts w:ascii="Times New Roman" w:eastAsia="Times New Roman" w:hAnsi="Times New Roman" w:cs="Times New Roman"/>
                <w:spacing w:val="1"/>
                <w:sz w:val="24"/>
                <w:lang w:val="ru-RU"/>
              </w:rPr>
              <w:t xml:space="preserve"> </w:t>
            </w:r>
            <w:r w:rsidRPr="00280569">
              <w:rPr>
                <w:rFonts w:ascii="Times New Roman" w:eastAsia="Times New Roman" w:hAnsi="Times New Roman" w:cs="Times New Roman"/>
                <w:sz w:val="24"/>
                <w:lang w:val="ru-RU"/>
              </w:rPr>
              <w:t>средств передачи логической связи между отдельными частями текста. Учащийся</w:t>
            </w:r>
            <w:r w:rsidRPr="00280569">
              <w:rPr>
                <w:rFonts w:ascii="Times New Roman" w:eastAsia="Times New Roman" w:hAnsi="Times New Roman" w:cs="Times New Roman"/>
                <w:spacing w:val="1"/>
                <w:sz w:val="24"/>
                <w:lang w:val="ru-RU"/>
              </w:rPr>
              <w:t xml:space="preserve"> </w:t>
            </w:r>
            <w:r w:rsidRPr="00280569">
              <w:rPr>
                <w:rFonts w:ascii="Times New Roman" w:eastAsia="Times New Roman" w:hAnsi="Times New Roman" w:cs="Times New Roman"/>
                <w:sz w:val="24"/>
                <w:lang w:val="ru-RU"/>
              </w:rPr>
              <w:t>показал знание большого запаса лексики и успешно использовал ее с учетом норм</w:t>
            </w:r>
            <w:r w:rsidRPr="00280569">
              <w:rPr>
                <w:rFonts w:ascii="Times New Roman" w:eastAsia="Times New Roman" w:hAnsi="Times New Roman" w:cs="Times New Roman"/>
                <w:spacing w:val="1"/>
                <w:sz w:val="24"/>
                <w:lang w:val="ru-RU"/>
              </w:rPr>
              <w:t xml:space="preserve"> </w:t>
            </w:r>
            <w:r w:rsidRPr="00280569">
              <w:rPr>
                <w:rFonts w:ascii="Times New Roman" w:eastAsia="Times New Roman" w:hAnsi="Times New Roman" w:cs="Times New Roman"/>
                <w:sz w:val="24"/>
                <w:lang w:val="ru-RU"/>
              </w:rPr>
              <w:t>иностранного языка. Практически нет ошибок. Соблюдается правильный порядок</w:t>
            </w:r>
            <w:r w:rsidRPr="00280569">
              <w:rPr>
                <w:rFonts w:ascii="Times New Roman" w:eastAsia="Times New Roman" w:hAnsi="Times New Roman" w:cs="Times New Roman"/>
                <w:spacing w:val="1"/>
                <w:sz w:val="24"/>
                <w:lang w:val="ru-RU"/>
              </w:rPr>
              <w:t xml:space="preserve"> </w:t>
            </w:r>
            <w:r w:rsidRPr="00280569">
              <w:rPr>
                <w:rFonts w:ascii="Times New Roman" w:eastAsia="Times New Roman" w:hAnsi="Times New Roman" w:cs="Times New Roman"/>
                <w:sz w:val="24"/>
                <w:lang w:val="ru-RU"/>
              </w:rPr>
              <w:t>слов.</w:t>
            </w:r>
            <w:r w:rsidRPr="00280569">
              <w:rPr>
                <w:rFonts w:ascii="Times New Roman" w:eastAsia="Times New Roman" w:hAnsi="Times New Roman" w:cs="Times New Roman"/>
                <w:spacing w:val="1"/>
                <w:sz w:val="24"/>
                <w:lang w:val="ru-RU"/>
              </w:rPr>
              <w:t xml:space="preserve"> </w:t>
            </w:r>
            <w:r w:rsidRPr="00280569">
              <w:rPr>
                <w:rFonts w:ascii="Times New Roman" w:eastAsia="Times New Roman" w:hAnsi="Times New Roman" w:cs="Times New Roman"/>
                <w:sz w:val="24"/>
                <w:lang w:val="ru-RU"/>
              </w:rPr>
              <w:t>При</w:t>
            </w:r>
            <w:r w:rsidRPr="00280569">
              <w:rPr>
                <w:rFonts w:ascii="Times New Roman" w:eastAsia="Times New Roman" w:hAnsi="Times New Roman" w:cs="Times New Roman"/>
                <w:spacing w:val="1"/>
                <w:sz w:val="24"/>
                <w:lang w:val="ru-RU"/>
              </w:rPr>
              <w:t xml:space="preserve"> </w:t>
            </w:r>
            <w:r w:rsidRPr="00280569">
              <w:rPr>
                <w:rFonts w:ascii="Times New Roman" w:eastAsia="Times New Roman" w:hAnsi="Times New Roman" w:cs="Times New Roman"/>
                <w:sz w:val="24"/>
                <w:lang w:val="ru-RU"/>
              </w:rPr>
              <w:t>использовании</w:t>
            </w:r>
            <w:r w:rsidRPr="00280569">
              <w:rPr>
                <w:rFonts w:ascii="Times New Roman" w:eastAsia="Times New Roman" w:hAnsi="Times New Roman" w:cs="Times New Roman"/>
                <w:spacing w:val="1"/>
                <w:sz w:val="24"/>
                <w:lang w:val="ru-RU"/>
              </w:rPr>
              <w:t xml:space="preserve"> </w:t>
            </w:r>
            <w:r w:rsidRPr="00280569">
              <w:rPr>
                <w:rFonts w:ascii="Times New Roman" w:eastAsia="Times New Roman" w:hAnsi="Times New Roman" w:cs="Times New Roman"/>
                <w:sz w:val="24"/>
                <w:lang w:val="ru-RU"/>
              </w:rPr>
              <w:t>более</w:t>
            </w:r>
            <w:r w:rsidRPr="00280569">
              <w:rPr>
                <w:rFonts w:ascii="Times New Roman" w:eastAsia="Times New Roman" w:hAnsi="Times New Roman" w:cs="Times New Roman"/>
                <w:spacing w:val="1"/>
                <w:sz w:val="24"/>
                <w:lang w:val="ru-RU"/>
              </w:rPr>
              <w:t xml:space="preserve"> </w:t>
            </w:r>
            <w:r w:rsidRPr="00280569">
              <w:rPr>
                <w:rFonts w:ascii="Times New Roman" w:eastAsia="Times New Roman" w:hAnsi="Times New Roman" w:cs="Times New Roman"/>
                <w:sz w:val="24"/>
                <w:lang w:val="ru-RU"/>
              </w:rPr>
              <w:t>сложных</w:t>
            </w:r>
            <w:r w:rsidRPr="00280569">
              <w:rPr>
                <w:rFonts w:ascii="Times New Roman" w:eastAsia="Times New Roman" w:hAnsi="Times New Roman" w:cs="Times New Roman"/>
                <w:spacing w:val="1"/>
                <w:sz w:val="24"/>
                <w:lang w:val="ru-RU"/>
              </w:rPr>
              <w:t xml:space="preserve"> </w:t>
            </w:r>
            <w:r w:rsidRPr="00280569">
              <w:rPr>
                <w:rFonts w:ascii="Times New Roman" w:eastAsia="Times New Roman" w:hAnsi="Times New Roman" w:cs="Times New Roman"/>
                <w:sz w:val="24"/>
                <w:lang w:val="ru-RU"/>
              </w:rPr>
              <w:t>конструкций</w:t>
            </w:r>
            <w:r w:rsidRPr="00280569">
              <w:rPr>
                <w:rFonts w:ascii="Times New Roman" w:eastAsia="Times New Roman" w:hAnsi="Times New Roman" w:cs="Times New Roman"/>
                <w:spacing w:val="1"/>
                <w:sz w:val="24"/>
                <w:lang w:val="ru-RU"/>
              </w:rPr>
              <w:t xml:space="preserve"> </w:t>
            </w:r>
            <w:r w:rsidRPr="00280569">
              <w:rPr>
                <w:rFonts w:ascii="Times New Roman" w:eastAsia="Times New Roman" w:hAnsi="Times New Roman" w:cs="Times New Roman"/>
                <w:sz w:val="24"/>
                <w:lang w:val="ru-RU"/>
              </w:rPr>
              <w:t>допустимо</w:t>
            </w:r>
            <w:r w:rsidRPr="00280569">
              <w:rPr>
                <w:rFonts w:ascii="Times New Roman" w:eastAsia="Times New Roman" w:hAnsi="Times New Roman" w:cs="Times New Roman"/>
                <w:spacing w:val="1"/>
                <w:sz w:val="24"/>
                <w:lang w:val="ru-RU"/>
              </w:rPr>
              <w:t xml:space="preserve"> </w:t>
            </w:r>
            <w:r w:rsidRPr="00280569">
              <w:rPr>
                <w:rFonts w:ascii="Times New Roman" w:eastAsia="Times New Roman" w:hAnsi="Times New Roman" w:cs="Times New Roman"/>
                <w:sz w:val="24"/>
                <w:lang w:val="ru-RU"/>
              </w:rPr>
              <w:t>небольшое</w:t>
            </w:r>
            <w:r w:rsidRPr="00280569">
              <w:rPr>
                <w:rFonts w:ascii="Times New Roman" w:eastAsia="Times New Roman" w:hAnsi="Times New Roman" w:cs="Times New Roman"/>
                <w:spacing w:val="1"/>
                <w:sz w:val="24"/>
                <w:lang w:val="ru-RU"/>
              </w:rPr>
              <w:t xml:space="preserve"> </w:t>
            </w:r>
            <w:r w:rsidRPr="00280569">
              <w:rPr>
                <w:rFonts w:ascii="Times New Roman" w:eastAsia="Times New Roman" w:hAnsi="Times New Roman" w:cs="Times New Roman"/>
                <w:sz w:val="24"/>
                <w:lang w:val="ru-RU"/>
              </w:rPr>
              <w:t>количество</w:t>
            </w:r>
            <w:r w:rsidRPr="00280569">
              <w:rPr>
                <w:rFonts w:ascii="Times New Roman" w:eastAsia="Times New Roman" w:hAnsi="Times New Roman" w:cs="Times New Roman"/>
                <w:spacing w:val="13"/>
                <w:sz w:val="24"/>
                <w:lang w:val="ru-RU"/>
              </w:rPr>
              <w:t xml:space="preserve"> </w:t>
            </w:r>
            <w:r w:rsidRPr="00280569">
              <w:rPr>
                <w:rFonts w:ascii="Times New Roman" w:eastAsia="Times New Roman" w:hAnsi="Times New Roman" w:cs="Times New Roman"/>
                <w:sz w:val="24"/>
                <w:lang w:val="ru-RU"/>
              </w:rPr>
              <w:t>ошибок,</w:t>
            </w:r>
            <w:r w:rsidRPr="00280569">
              <w:rPr>
                <w:rFonts w:ascii="Times New Roman" w:eastAsia="Times New Roman" w:hAnsi="Times New Roman" w:cs="Times New Roman"/>
                <w:spacing w:val="15"/>
                <w:sz w:val="24"/>
                <w:lang w:val="ru-RU"/>
              </w:rPr>
              <w:t xml:space="preserve"> </w:t>
            </w:r>
            <w:r w:rsidRPr="00280569">
              <w:rPr>
                <w:rFonts w:ascii="Times New Roman" w:eastAsia="Times New Roman" w:hAnsi="Times New Roman" w:cs="Times New Roman"/>
                <w:sz w:val="24"/>
                <w:lang w:val="ru-RU"/>
              </w:rPr>
              <w:t>которые</w:t>
            </w:r>
            <w:r w:rsidRPr="00280569">
              <w:rPr>
                <w:rFonts w:ascii="Times New Roman" w:eastAsia="Times New Roman" w:hAnsi="Times New Roman" w:cs="Times New Roman"/>
                <w:spacing w:val="12"/>
                <w:sz w:val="24"/>
                <w:lang w:val="ru-RU"/>
              </w:rPr>
              <w:t xml:space="preserve"> </w:t>
            </w:r>
            <w:r w:rsidRPr="00280569">
              <w:rPr>
                <w:rFonts w:ascii="Times New Roman" w:eastAsia="Times New Roman" w:hAnsi="Times New Roman" w:cs="Times New Roman"/>
                <w:sz w:val="24"/>
                <w:lang w:val="ru-RU"/>
              </w:rPr>
              <w:t>не</w:t>
            </w:r>
            <w:r w:rsidRPr="00280569">
              <w:rPr>
                <w:rFonts w:ascii="Times New Roman" w:eastAsia="Times New Roman" w:hAnsi="Times New Roman" w:cs="Times New Roman"/>
                <w:spacing w:val="12"/>
                <w:sz w:val="24"/>
                <w:lang w:val="ru-RU"/>
              </w:rPr>
              <w:t xml:space="preserve"> </w:t>
            </w:r>
            <w:r w:rsidRPr="00280569">
              <w:rPr>
                <w:rFonts w:ascii="Times New Roman" w:eastAsia="Times New Roman" w:hAnsi="Times New Roman" w:cs="Times New Roman"/>
                <w:sz w:val="24"/>
                <w:lang w:val="ru-RU"/>
              </w:rPr>
              <w:t>нарушают</w:t>
            </w:r>
            <w:r w:rsidRPr="00280569">
              <w:rPr>
                <w:rFonts w:ascii="Times New Roman" w:eastAsia="Times New Roman" w:hAnsi="Times New Roman" w:cs="Times New Roman"/>
                <w:spacing w:val="14"/>
                <w:sz w:val="24"/>
                <w:lang w:val="ru-RU"/>
              </w:rPr>
              <w:t xml:space="preserve"> </w:t>
            </w:r>
            <w:r w:rsidRPr="00280569">
              <w:rPr>
                <w:rFonts w:ascii="Times New Roman" w:eastAsia="Times New Roman" w:hAnsi="Times New Roman" w:cs="Times New Roman"/>
                <w:sz w:val="24"/>
                <w:lang w:val="ru-RU"/>
              </w:rPr>
              <w:t>понимание</w:t>
            </w:r>
            <w:r w:rsidRPr="00280569">
              <w:rPr>
                <w:rFonts w:ascii="Times New Roman" w:eastAsia="Times New Roman" w:hAnsi="Times New Roman" w:cs="Times New Roman"/>
                <w:spacing w:val="12"/>
                <w:sz w:val="24"/>
                <w:lang w:val="ru-RU"/>
              </w:rPr>
              <w:t xml:space="preserve"> </w:t>
            </w:r>
            <w:r w:rsidRPr="00280569">
              <w:rPr>
                <w:rFonts w:ascii="Times New Roman" w:eastAsia="Times New Roman" w:hAnsi="Times New Roman" w:cs="Times New Roman"/>
                <w:sz w:val="24"/>
                <w:lang w:val="ru-RU"/>
              </w:rPr>
              <w:t>текста.</w:t>
            </w:r>
            <w:r w:rsidRPr="00280569">
              <w:rPr>
                <w:rFonts w:ascii="Times New Roman" w:eastAsia="Times New Roman" w:hAnsi="Times New Roman" w:cs="Times New Roman"/>
                <w:spacing w:val="15"/>
                <w:sz w:val="24"/>
                <w:lang w:val="ru-RU"/>
              </w:rPr>
              <w:t xml:space="preserve"> </w:t>
            </w:r>
            <w:r w:rsidRPr="00280569">
              <w:rPr>
                <w:rFonts w:ascii="Times New Roman" w:eastAsia="Times New Roman" w:hAnsi="Times New Roman" w:cs="Times New Roman"/>
                <w:sz w:val="24"/>
                <w:lang w:val="ru-RU"/>
              </w:rPr>
              <w:t>Почти</w:t>
            </w:r>
            <w:r w:rsidRPr="00280569">
              <w:rPr>
                <w:rFonts w:ascii="Times New Roman" w:eastAsia="Times New Roman" w:hAnsi="Times New Roman" w:cs="Times New Roman"/>
                <w:spacing w:val="14"/>
                <w:sz w:val="24"/>
                <w:lang w:val="ru-RU"/>
              </w:rPr>
              <w:t xml:space="preserve"> </w:t>
            </w:r>
            <w:r w:rsidRPr="00280569">
              <w:rPr>
                <w:rFonts w:ascii="Times New Roman" w:eastAsia="Times New Roman" w:hAnsi="Times New Roman" w:cs="Times New Roman"/>
                <w:sz w:val="24"/>
                <w:lang w:val="ru-RU"/>
              </w:rPr>
              <w:t>нет орфографических</w:t>
            </w:r>
            <w:r w:rsidRPr="00280569">
              <w:rPr>
                <w:rFonts w:ascii="Times New Roman" w:eastAsia="Times New Roman" w:hAnsi="Times New Roman" w:cs="Times New Roman"/>
                <w:spacing w:val="1"/>
                <w:sz w:val="24"/>
                <w:lang w:val="ru-RU"/>
              </w:rPr>
              <w:t xml:space="preserve"> </w:t>
            </w:r>
            <w:r w:rsidRPr="00280569">
              <w:rPr>
                <w:rFonts w:ascii="Times New Roman" w:eastAsia="Times New Roman" w:hAnsi="Times New Roman" w:cs="Times New Roman"/>
                <w:sz w:val="24"/>
                <w:lang w:val="ru-RU"/>
              </w:rPr>
              <w:t>ошибок.</w:t>
            </w:r>
            <w:r w:rsidRPr="00280569">
              <w:rPr>
                <w:rFonts w:ascii="Times New Roman" w:eastAsia="Times New Roman" w:hAnsi="Times New Roman" w:cs="Times New Roman"/>
                <w:spacing w:val="1"/>
                <w:sz w:val="24"/>
                <w:lang w:val="ru-RU"/>
              </w:rPr>
              <w:t xml:space="preserve"> </w:t>
            </w:r>
            <w:r w:rsidRPr="00280569">
              <w:rPr>
                <w:rFonts w:ascii="Times New Roman" w:eastAsia="Times New Roman" w:hAnsi="Times New Roman" w:cs="Times New Roman"/>
                <w:sz w:val="24"/>
                <w:lang w:val="ru-RU"/>
              </w:rPr>
              <w:t>Соблюдается</w:t>
            </w:r>
            <w:r w:rsidRPr="00280569">
              <w:rPr>
                <w:rFonts w:ascii="Times New Roman" w:eastAsia="Times New Roman" w:hAnsi="Times New Roman" w:cs="Times New Roman"/>
                <w:spacing w:val="1"/>
                <w:sz w:val="24"/>
                <w:lang w:val="ru-RU"/>
              </w:rPr>
              <w:t xml:space="preserve"> </w:t>
            </w:r>
            <w:r w:rsidRPr="00280569">
              <w:rPr>
                <w:rFonts w:ascii="Times New Roman" w:eastAsia="Times New Roman" w:hAnsi="Times New Roman" w:cs="Times New Roman"/>
                <w:sz w:val="24"/>
                <w:lang w:val="ru-RU"/>
              </w:rPr>
              <w:t>деление</w:t>
            </w:r>
            <w:r w:rsidRPr="00280569">
              <w:rPr>
                <w:rFonts w:ascii="Times New Roman" w:eastAsia="Times New Roman" w:hAnsi="Times New Roman" w:cs="Times New Roman"/>
                <w:spacing w:val="1"/>
                <w:sz w:val="24"/>
                <w:lang w:val="ru-RU"/>
              </w:rPr>
              <w:t xml:space="preserve"> </w:t>
            </w:r>
            <w:r w:rsidRPr="00280569">
              <w:rPr>
                <w:rFonts w:ascii="Times New Roman" w:eastAsia="Times New Roman" w:hAnsi="Times New Roman" w:cs="Times New Roman"/>
                <w:sz w:val="24"/>
                <w:lang w:val="ru-RU"/>
              </w:rPr>
              <w:t>текста</w:t>
            </w:r>
            <w:r w:rsidRPr="00280569">
              <w:rPr>
                <w:rFonts w:ascii="Times New Roman" w:eastAsia="Times New Roman" w:hAnsi="Times New Roman" w:cs="Times New Roman"/>
                <w:spacing w:val="1"/>
                <w:sz w:val="24"/>
                <w:lang w:val="ru-RU"/>
              </w:rPr>
              <w:t xml:space="preserve"> </w:t>
            </w:r>
            <w:r w:rsidRPr="00280569">
              <w:rPr>
                <w:rFonts w:ascii="Times New Roman" w:eastAsia="Times New Roman" w:hAnsi="Times New Roman" w:cs="Times New Roman"/>
                <w:sz w:val="24"/>
                <w:lang w:val="ru-RU"/>
              </w:rPr>
              <w:t>на</w:t>
            </w:r>
            <w:r w:rsidRPr="00280569">
              <w:rPr>
                <w:rFonts w:ascii="Times New Roman" w:eastAsia="Times New Roman" w:hAnsi="Times New Roman" w:cs="Times New Roman"/>
                <w:spacing w:val="1"/>
                <w:sz w:val="24"/>
                <w:lang w:val="ru-RU"/>
              </w:rPr>
              <w:t xml:space="preserve"> </w:t>
            </w:r>
            <w:r w:rsidRPr="00280569">
              <w:rPr>
                <w:rFonts w:ascii="Times New Roman" w:eastAsia="Times New Roman" w:hAnsi="Times New Roman" w:cs="Times New Roman"/>
                <w:sz w:val="24"/>
                <w:lang w:val="ru-RU"/>
              </w:rPr>
              <w:t>предложения.</w:t>
            </w:r>
            <w:r w:rsidRPr="00280569">
              <w:rPr>
                <w:rFonts w:ascii="Times New Roman" w:eastAsia="Times New Roman" w:hAnsi="Times New Roman" w:cs="Times New Roman"/>
                <w:spacing w:val="1"/>
                <w:sz w:val="24"/>
                <w:lang w:val="ru-RU"/>
              </w:rPr>
              <w:t xml:space="preserve"> </w:t>
            </w:r>
            <w:r w:rsidRPr="00280569">
              <w:rPr>
                <w:rFonts w:ascii="Times New Roman" w:eastAsia="Times New Roman" w:hAnsi="Times New Roman" w:cs="Times New Roman"/>
                <w:sz w:val="24"/>
                <w:lang w:val="ru-RU"/>
              </w:rPr>
              <w:t>Имеющиеся</w:t>
            </w:r>
            <w:r w:rsidRPr="00280569">
              <w:rPr>
                <w:rFonts w:ascii="Times New Roman" w:eastAsia="Times New Roman" w:hAnsi="Times New Roman" w:cs="Times New Roman"/>
                <w:spacing w:val="1"/>
                <w:sz w:val="24"/>
                <w:lang w:val="ru-RU"/>
              </w:rPr>
              <w:t xml:space="preserve"> </w:t>
            </w:r>
            <w:r w:rsidRPr="00280569">
              <w:rPr>
                <w:rFonts w:ascii="Times New Roman" w:eastAsia="Times New Roman" w:hAnsi="Times New Roman" w:cs="Times New Roman"/>
                <w:sz w:val="24"/>
                <w:lang w:val="ru-RU"/>
              </w:rPr>
              <w:t>неточности</w:t>
            </w:r>
            <w:r w:rsidRPr="00280569">
              <w:rPr>
                <w:rFonts w:ascii="Times New Roman" w:eastAsia="Times New Roman" w:hAnsi="Times New Roman" w:cs="Times New Roman"/>
                <w:spacing w:val="-1"/>
                <w:sz w:val="24"/>
                <w:lang w:val="ru-RU"/>
              </w:rPr>
              <w:t xml:space="preserve"> </w:t>
            </w:r>
            <w:r w:rsidRPr="00280569">
              <w:rPr>
                <w:rFonts w:ascii="Times New Roman" w:eastAsia="Times New Roman" w:hAnsi="Times New Roman" w:cs="Times New Roman"/>
                <w:sz w:val="24"/>
                <w:lang w:val="ru-RU"/>
              </w:rPr>
              <w:t>не</w:t>
            </w:r>
            <w:r w:rsidRPr="00280569">
              <w:rPr>
                <w:rFonts w:ascii="Times New Roman" w:eastAsia="Times New Roman" w:hAnsi="Times New Roman" w:cs="Times New Roman"/>
                <w:spacing w:val="-5"/>
                <w:sz w:val="24"/>
                <w:lang w:val="ru-RU"/>
              </w:rPr>
              <w:t xml:space="preserve"> </w:t>
            </w:r>
            <w:r w:rsidRPr="00280569">
              <w:rPr>
                <w:rFonts w:ascii="Times New Roman" w:eastAsia="Times New Roman" w:hAnsi="Times New Roman" w:cs="Times New Roman"/>
                <w:sz w:val="24"/>
                <w:lang w:val="ru-RU"/>
              </w:rPr>
              <w:t>мешают</w:t>
            </w:r>
            <w:r w:rsidRPr="00280569">
              <w:rPr>
                <w:rFonts w:ascii="Times New Roman" w:eastAsia="Times New Roman" w:hAnsi="Times New Roman" w:cs="Times New Roman"/>
                <w:spacing w:val="2"/>
                <w:sz w:val="24"/>
                <w:lang w:val="ru-RU"/>
              </w:rPr>
              <w:t xml:space="preserve"> </w:t>
            </w:r>
            <w:r w:rsidRPr="00280569">
              <w:rPr>
                <w:rFonts w:ascii="Times New Roman" w:eastAsia="Times New Roman" w:hAnsi="Times New Roman" w:cs="Times New Roman"/>
                <w:sz w:val="24"/>
                <w:lang w:val="ru-RU"/>
              </w:rPr>
              <w:t>пониманию текста.</w:t>
            </w:r>
          </w:p>
        </w:tc>
      </w:tr>
      <w:tr w:rsidR="00AD48BA" w:rsidRPr="00280569" w:rsidTr="00F16A24">
        <w:trPr>
          <w:trHeight w:val="2106"/>
        </w:trPr>
        <w:tc>
          <w:tcPr>
            <w:tcW w:w="821" w:type="dxa"/>
          </w:tcPr>
          <w:p w:rsidR="00AD48BA" w:rsidRPr="00280569" w:rsidRDefault="00AD48BA" w:rsidP="00AD48BA">
            <w:pPr>
              <w:spacing w:line="268" w:lineRule="exact"/>
              <w:ind w:left="110"/>
              <w:rPr>
                <w:rFonts w:ascii="Times New Roman" w:eastAsia="Times New Roman" w:hAnsi="Times New Roman" w:cs="Times New Roman"/>
                <w:sz w:val="24"/>
              </w:rPr>
            </w:pPr>
            <w:r w:rsidRPr="00280569">
              <w:rPr>
                <w:rFonts w:ascii="Times New Roman" w:eastAsia="Times New Roman" w:hAnsi="Times New Roman" w:cs="Times New Roman"/>
                <w:sz w:val="24"/>
              </w:rPr>
              <w:t>«4»</w:t>
            </w:r>
          </w:p>
        </w:tc>
        <w:tc>
          <w:tcPr>
            <w:tcW w:w="13213" w:type="dxa"/>
          </w:tcPr>
          <w:p w:rsidR="00AD48BA" w:rsidRPr="00280569" w:rsidRDefault="00AD48BA" w:rsidP="00AD48BA">
            <w:pPr>
              <w:ind w:left="105" w:right="92"/>
              <w:jc w:val="both"/>
              <w:rPr>
                <w:rFonts w:ascii="Times New Roman" w:eastAsia="Times New Roman" w:hAnsi="Times New Roman" w:cs="Times New Roman"/>
                <w:sz w:val="24"/>
              </w:rPr>
            </w:pPr>
            <w:r w:rsidRPr="00280569">
              <w:rPr>
                <w:rFonts w:ascii="Times New Roman" w:eastAsia="Times New Roman" w:hAnsi="Times New Roman" w:cs="Times New Roman"/>
                <w:sz w:val="24"/>
                <w:lang w:val="ru-RU"/>
              </w:rPr>
              <w:t>Коммуникативная задача решена, но лексико-грамматические погрешности, в том</w:t>
            </w:r>
            <w:r w:rsidRPr="00280569">
              <w:rPr>
                <w:rFonts w:ascii="Times New Roman" w:eastAsia="Times New Roman" w:hAnsi="Times New Roman" w:cs="Times New Roman"/>
                <w:spacing w:val="1"/>
                <w:sz w:val="24"/>
                <w:lang w:val="ru-RU"/>
              </w:rPr>
              <w:t xml:space="preserve"> </w:t>
            </w:r>
            <w:r w:rsidRPr="00280569">
              <w:rPr>
                <w:rFonts w:ascii="Times New Roman" w:eastAsia="Times New Roman" w:hAnsi="Times New Roman" w:cs="Times New Roman"/>
                <w:sz w:val="24"/>
                <w:lang w:val="ru-RU"/>
              </w:rPr>
              <w:t>числе</w:t>
            </w:r>
            <w:r w:rsidRPr="00280569">
              <w:rPr>
                <w:rFonts w:ascii="Times New Roman" w:eastAsia="Times New Roman" w:hAnsi="Times New Roman" w:cs="Times New Roman"/>
                <w:spacing w:val="1"/>
                <w:sz w:val="24"/>
                <w:lang w:val="ru-RU"/>
              </w:rPr>
              <w:t xml:space="preserve"> </w:t>
            </w:r>
            <w:r w:rsidRPr="00280569">
              <w:rPr>
                <w:rFonts w:ascii="Times New Roman" w:eastAsia="Times New Roman" w:hAnsi="Times New Roman" w:cs="Times New Roman"/>
                <w:sz w:val="24"/>
                <w:lang w:val="ru-RU"/>
              </w:rPr>
              <w:t>выходящих</w:t>
            </w:r>
            <w:r w:rsidRPr="00280569">
              <w:rPr>
                <w:rFonts w:ascii="Times New Roman" w:eastAsia="Times New Roman" w:hAnsi="Times New Roman" w:cs="Times New Roman"/>
                <w:spacing w:val="1"/>
                <w:sz w:val="24"/>
                <w:lang w:val="ru-RU"/>
              </w:rPr>
              <w:t xml:space="preserve"> </w:t>
            </w:r>
            <w:r w:rsidRPr="00280569">
              <w:rPr>
                <w:rFonts w:ascii="Times New Roman" w:eastAsia="Times New Roman" w:hAnsi="Times New Roman" w:cs="Times New Roman"/>
                <w:sz w:val="24"/>
                <w:lang w:val="ru-RU"/>
              </w:rPr>
              <w:t>за</w:t>
            </w:r>
            <w:r w:rsidRPr="00280569">
              <w:rPr>
                <w:rFonts w:ascii="Times New Roman" w:eastAsia="Times New Roman" w:hAnsi="Times New Roman" w:cs="Times New Roman"/>
                <w:spacing w:val="1"/>
                <w:sz w:val="24"/>
                <w:lang w:val="ru-RU"/>
              </w:rPr>
              <w:t xml:space="preserve"> </w:t>
            </w:r>
            <w:r w:rsidRPr="00280569">
              <w:rPr>
                <w:rFonts w:ascii="Times New Roman" w:eastAsia="Times New Roman" w:hAnsi="Times New Roman" w:cs="Times New Roman"/>
                <w:sz w:val="24"/>
                <w:lang w:val="ru-RU"/>
              </w:rPr>
              <w:t>базовый</w:t>
            </w:r>
            <w:r w:rsidRPr="00280569">
              <w:rPr>
                <w:rFonts w:ascii="Times New Roman" w:eastAsia="Times New Roman" w:hAnsi="Times New Roman" w:cs="Times New Roman"/>
                <w:spacing w:val="1"/>
                <w:sz w:val="24"/>
                <w:lang w:val="ru-RU"/>
              </w:rPr>
              <w:t xml:space="preserve"> </w:t>
            </w:r>
            <w:r w:rsidRPr="00280569">
              <w:rPr>
                <w:rFonts w:ascii="Times New Roman" w:eastAsia="Times New Roman" w:hAnsi="Times New Roman" w:cs="Times New Roman"/>
                <w:sz w:val="24"/>
                <w:lang w:val="ru-RU"/>
              </w:rPr>
              <w:t>уровень,</w:t>
            </w:r>
            <w:r w:rsidRPr="00280569">
              <w:rPr>
                <w:rFonts w:ascii="Times New Roman" w:eastAsia="Times New Roman" w:hAnsi="Times New Roman" w:cs="Times New Roman"/>
                <w:spacing w:val="1"/>
                <w:sz w:val="24"/>
                <w:lang w:val="ru-RU"/>
              </w:rPr>
              <w:t xml:space="preserve"> </w:t>
            </w:r>
            <w:r w:rsidRPr="00280569">
              <w:rPr>
                <w:rFonts w:ascii="Times New Roman" w:eastAsia="Times New Roman" w:hAnsi="Times New Roman" w:cs="Times New Roman"/>
                <w:sz w:val="24"/>
                <w:lang w:val="ru-RU"/>
              </w:rPr>
              <w:t>препятствуют</w:t>
            </w:r>
            <w:r w:rsidRPr="00280569">
              <w:rPr>
                <w:rFonts w:ascii="Times New Roman" w:eastAsia="Times New Roman" w:hAnsi="Times New Roman" w:cs="Times New Roman"/>
                <w:spacing w:val="1"/>
                <w:sz w:val="24"/>
                <w:lang w:val="ru-RU"/>
              </w:rPr>
              <w:t xml:space="preserve"> </w:t>
            </w:r>
            <w:r w:rsidRPr="00280569">
              <w:rPr>
                <w:rFonts w:ascii="Times New Roman" w:eastAsia="Times New Roman" w:hAnsi="Times New Roman" w:cs="Times New Roman"/>
                <w:sz w:val="24"/>
                <w:lang w:val="ru-RU"/>
              </w:rPr>
              <w:t>пониманию.</w:t>
            </w:r>
            <w:r w:rsidRPr="00280569">
              <w:rPr>
                <w:rFonts w:ascii="Times New Roman" w:eastAsia="Times New Roman" w:hAnsi="Times New Roman" w:cs="Times New Roman"/>
                <w:spacing w:val="1"/>
                <w:sz w:val="24"/>
                <w:lang w:val="ru-RU"/>
              </w:rPr>
              <w:t xml:space="preserve"> </w:t>
            </w:r>
            <w:r w:rsidRPr="00280569">
              <w:rPr>
                <w:rFonts w:ascii="Times New Roman" w:eastAsia="Times New Roman" w:hAnsi="Times New Roman" w:cs="Times New Roman"/>
                <w:sz w:val="24"/>
                <w:lang w:val="ru-RU"/>
              </w:rPr>
              <w:t>Мысли</w:t>
            </w:r>
            <w:r w:rsidRPr="00280569">
              <w:rPr>
                <w:rFonts w:ascii="Times New Roman" w:eastAsia="Times New Roman" w:hAnsi="Times New Roman" w:cs="Times New Roman"/>
                <w:spacing w:val="1"/>
                <w:sz w:val="24"/>
                <w:lang w:val="ru-RU"/>
              </w:rPr>
              <w:t xml:space="preserve"> </w:t>
            </w:r>
            <w:r w:rsidRPr="00280569">
              <w:rPr>
                <w:rFonts w:ascii="Times New Roman" w:eastAsia="Times New Roman" w:hAnsi="Times New Roman" w:cs="Times New Roman"/>
                <w:sz w:val="24"/>
                <w:lang w:val="ru-RU"/>
              </w:rPr>
              <w:t>изложены в основном логично. Допустимы отдельные недостатки при делении</w:t>
            </w:r>
            <w:r w:rsidRPr="00280569">
              <w:rPr>
                <w:rFonts w:ascii="Times New Roman" w:eastAsia="Times New Roman" w:hAnsi="Times New Roman" w:cs="Times New Roman"/>
                <w:spacing w:val="1"/>
                <w:sz w:val="24"/>
                <w:lang w:val="ru-RU"/>
              </w:rPr>
              <w:t xml:space="preserve"> </w:t>
            </w:r>
            <w:r w:rsidRPr="00280569">
              <w:rPr>
                <w:rFonts w:ascii="Times New Roman" w:eastAsia="Times New Roman" w:hAnsi="Times New Roman" w:cs="Times New Roman"/>
                <w:sz w:val="24"/>
                <w:lang w:val="ru-RU"/>
              </w:rPr>
              <w:t>текста на абзацы и при использовании средств передачи логической связи между</w:t>
            </w:r>
            <w:r w:rsidRPr="00280569">
              <w:rPr>
                <w:rFonts w:ascii="Times New Roman" w:eastAsia="Times New Roman" w:hAnsi="Times New Roman" w:cs="Times New Roman"/>
                <w:spacing w:val="1"/>
                <w:sz w:val="24"/>
                <w:lang w:val="ru-RU"/>
              </w:rPr>
              <w:t xml:space="preserve"> </w:t>
            </w:r>
            <w:r w:rsidRPr="00280569">
              <w:rPr>
                <w:rFonts w:ascii="Times New Roman" w:eastAsia="Times New Roman" w:hAnsi="Times New Roman" w:cs="Times New Roman"/>
                <w:sz w:val="24"/>
                <w:lang w:val="ru-RU"/>
              </w:rPr>
              <w:t>отдельными</w:t>
            </w:r>
            <w:r w:rsidRPr="00280569">
              <w:rPr>
                <w:rFonts w:ascii="Times New Roman" w:eastAsia="Times New Roman" w:hAnsi="Times New Roman" w:cs="Times New Roman"/>
                <w:spacing w:val="1"/>
                <w:sz w:val="24"/>
                <w:lang w:val="ru-RU"/>
              </w:rPr>
              <w:t xml:space="preserve"> </w:t>
            </w:r>
            <w:r w:rsidRPr="00280569">
              <w:rPr>
                <w:rFonts w:ascii="Times New Roman" w:eastAsia="Times New Roman" w:hAnsi="Times New Roman" w:cs="Times New Roman"/>
                <w:sz w:val="24"/>
                <w:lang w:val="ru-RU"/>
              </w:rPr>
              <w:t>частями</w:t>
            </w:r>
            <w:r w:rsidRPr="00280569">
              <w:rPr>
                <w:rFonts w:ascii="Times New Roman" w:eastAsia="Times New Roman" w:hAnsi="Times New Roman" w:cs="Times New Roman"/>
                <w:spacing w:val="1"/>
                <w:sz w:val="24"/>
                <w:lang w:val="ru-RU"/>
              </w:rPr>
              <w:t xml:space="preserve"> </w:t>
            </w:r>
            <w:r w:rsidRPr="00280569">
              <w:rPr>
                <w:rFonts w:ascii="Times New Roman" w:eastAsia="Times New Roman" w:hAnsi="Times New Roman" w:cs="Times New Roman"/>
                <w:sz w:val="24"/>
                <w:lang w:val="ru-RU"/>
              </w:rPr>
              <w:t>текста</w:t>
            </w:r>
            <w:r w:rsidRPr="00280569">
              <w:rPr>
                <w:rFonts w:ascii="Times New Roman" w:eastAsia="Times New Roman" w:hAnsi="Times New Roman" w:cs="Times New Roman"/>
                <w:spacing w:val="1"/>
                <w:sz w:val="24"/>
                <w:lang w:val="ru-RU"/>
              </w:rPr>
              <w:t xml:space="preserve"> </w:t>
            </w:r>
            <w:r w:rsidRPr="00280569">
              <w:rPr>
                <w:rFonts w:ascii="Times New Roman" w:eastAsia="Times New Roman" w:hAnsi="Times New Roman" w:cs="Times New Roman"/>
                <w:sz w:val="24"/>
                <w:lang w:val="ru-RU"/>
              </w:rPr>
              <w:t>или</w:t>
            </w:r>
            <w:r w:rsidRPr="00280569">
              <w:rPr>
                <w:rFonts w:ascii="Times New Roman" w:eastAsia="Times New Roman" w:hAnsi="Times New Roman" w:cs="Times New Roman"/>
                <w:spacing w:val="1"/>
                <w:sz w:val="24"/>
                <w:lang w:val="ru-RU"/>
              </w:rPr>
              <w:t xml:space="preserve"> </w:t>
            </w:r>
            <w:r w:rsidRPr="00280569">
              <w:rPr>
                <w:rFonts w:ascii="Times New Roman" w:eastAsia="Times New Roman" w:hAnsi="Times New Roman" w:cs="Times New Roman"/>
                <w:sz w:val="24"/>
                <w:lang w:val="ru-RU"/>
              </w:rPr>
              <w:t>в</w:t>
            </w:r>
            <w:r w:rsidRPr="00280569">
              <w:rPr>
                <w:rFonts w:ascii="Times New Roman" w:eastAsia="Times New Roman" w:hAnsi="Times New Roman" w:cs="Times New Roman"/>
                <w:spacing w:val="1"/>
                <w:sz w:val="24"/>
                <w:lang w:val="ru-RU"/>
              </w:rPr>
              <w:t xml:space="preserve"> </w:t>
            </w:r>
            <w:r w:rsidRPr="00280569">
              <w:rPr>
                <w:rFonts w:ascii="Times New Roman" w:eastAsia="Times New Roman" w:hAnsi="Times New Roman" w:cs="Times New Roman"/>
                <w:sz w:val="24"/>
                <w:lang w:val="ru-RU"/>
              </w:rPr>
              <w:t>формате</w:t>
            </w:r>
            <w:r w:rsidRPr="00280569">
              <w:rPr>
                <w:rFonts w:ascii="Times New Roman" w:eastAsia="Times New Roman" w:hAnsi="Times New Roman" w:cs="Times New Roman"/>
                <w:spacing w:val="1"/>
                <w:sz w:val="24"/>
                <w:lang w:val="ru-RU"/>
              </w:rPr>
              <w:t xml:space="preserve"> </w:t>
            </w:r>
            <w:r w:rsidRPr="00280569">
              <w:rPr>
                <w:rFonts w:ascii="Times New Roman" w:eastAsia="Times New Roman" w:hAnsi="Times New Roman" w:cs="Times New Roman"/>
                <w:sz w:val="24"/>
                <w:lang w:val="ru-RU"/>
              </w:rPr>
              <w:t>письма.</w:t>
            </w:r>
            <w:r w:rsidRPr="00280569">
              <w:rPr>
                <w:rFonts w:ascii="Times New Roman" w:eastAsia="Times New Roman" w:hAnsi="Times New Roman" w:cs="Times New Roman"/>
                <w:spacing w:val="1"/>
                <w:sz w:val="24"/>
                <w:lang w:val="ru-RU"/>
              </w:rPr>
              <w:t xml:space="preserve"> </w:t>
            </w:r>
            <w:r w:rsidRPr="00280569">
              <w:rPr>
                <w:rFonts w:ascii="Times New Roman" w:eastAsia="Times New Roman" w:hAnsi="Times New Roman" w:cs="Times New Roman"/>
                <w:sz w:val="24"/>
                <w:lang w:val="ru-RU"/>
              </w:rPr>
              <w:t>Учащийся</w:t>
            </w:r>
            <w:r w:rsidRPr="00280569">
              <w:rPr>
                <w:rFonts w:ascii="Times New Roman" w:eastAsia="Times New Roman" w:hAnsi="Times New Roman" w:cs="Times New Roman"/>
                <w:spacing w:val="1"/>
                <w:sz w:val="24"/>
                <w:lang w:val="ru-RU"/>
              </w:rPr>
              <w:t xml:space="preserve"> </w:t>
            </w:r>
            <w:r w:rsidRPr="00280569">
              <w:rPr>
                <w:rFonts w:ascii="Times New Roman" w:eastAsia="Times New Roman" w:hAnsi="Times New Roman" w:cs="Times New Roman"/>
                <w:sz w:val="24"/>
                <w:lang w:val="ru-RU"/>
              </w:rPr>
              <w:t>использовал</w:t>
            </w:r>
            <w:r w:rsidRPr="00280569">
              <w:rPr>
                <w:rFonts w:ascii="Times New Roman" w:eastAsia="Times New Roman" w:hAnsi="Times New Roman" w:cs="Times New Roman"/>
                <w:spacing w:val="1"/>
                <w:sz w:val="24"/>
                <w:lang w:val="ru-RU"/>
              </w:rPr>
              <w:t xml:space="preserve"> </w:t>
            </w:r>
            <w:r w:rsidRPr="00280569">
              <w:rPr>
                <w:rFonts w:ascii="Times New Roman" w:eastAsia="Times New Roman" w:hAnsi="Times New Roman" w:cs="Times New Roman"/>
                <w:sz w:val="24"/>
                <w:lang w:val="ru-RU"/>
              </w:rPr>
              <w:t>достаточный объем лексики, допуская отдельные неточности в употреблении слов</w:t>
            </w:r>
            <w:r w:rsidRPr="00280569">
              <w:rPr>
                <w:rFonts w:ascii="Times New Roman" w:eastAsia="Times New Roman" w:hAnsi="Times New Roman" w:cs="Times New Roman"/>
                <w:spacing w:val="-57"/>
                <w:sz w:val="24"/>
                <w:lang w:val="ru-RU"/>
              </w:rPr>
              <w:t xml:space="preserve"> </w:t>
            </w:r>
            <w:r w:rsidRPr="00280569">
              <w:rPr>
                <w:rFonts w:ascii="Times New Roman" w:eastAsia="Times New Roman" w:hAnsi="Times New Roman" w:cs="Times New Roman"/>
                <w:sz w:val="24"/>
                <w:lang w:val="ru-RU"/>
              </w:rPr>
              <w:t>или</w:t>
            </w:r>
            <w:r w:rsidRPr="00280569">
              <w:rPr>
                <w:rFonts w:ascii="Times New Roman" w:eastAsia="Times New Roman" w:hAnsi="Times New Roman" w:cs="Times New Roman"/>
                <w:spacing w:val="1"/>
                <w:sz w:val="24"/>
                <w:lang w:val="ru-RU"/>
              </w:rPr>
              <w:t xml:space="preserve"> </w:t>
            </w:r>
            <w:r w:rsidRPr="00280569">
              <w:rPr>
                <w:rFonts w:ascii="Times New Roman" w:eastAsia="Times New Roman" w:hAnsi="Times New Roman" w:cs="Times New Roman"/>
                <w:sz w:val="24"/>
                <w:lang w:val="ru-RU"/>
              </w:rPr>
              <w:t>ограниченный</w:t>
            </w:r>
            <w:r w:rsidRPr="00280569">
              <w:rPr>
                <w:rFonts w:ascii="Times New Roman" w:eastAsia="Times New Roman" w:hAnsi="Times New Roman" w:cs="Times New Roman"/>
                <w:spacing w:val="1"/>
                <w:sz w:val="24"/>
                <w:lang w:val="ru-RU"/>
              </w:rPr>
              <w:t xml:space="preserve"> </w:t>
            </w:r>
            <w:r w:rsidRPr="00280569">
              <w:rPr>
                <w:rFonts w:ascii="Times New Roman" w:eastAsia="Times New Roman" w:hAnsi="Times New Roman" w:cs="Times New Roman"/>
                <w:sz w:val="24"/>
                <w:lang w:val="ru-RU"/>
              </w:rPr>
              <w:t>запас</w:t>
            </w:r>
            <w:r w:rsidRPr="00280569">
              <w:rPr>
                <w:rFonts w:ascii="Times New Roman" w:eastAsia="Times New Roman" w:hAnsi="Times New Roman" w:cs="Times New Roman"/>
                <w:spacing w:val="1"/>
                <w:sz w:val="24"/>
                <w:lang w:val="ru-RU"/>
              </w:rPr>
              <w:t xml:space="preserve"> </w:t>
            </w:r>
            <w:r w:rsidRPr="00280569">
              <w:rPr>
                <w:rFonts w:ascii="Times New Roman" w:eastAsia="Times New Roman" w:hAnsi="Times New Roman" w:cs="Times New Roman"/>
                <w:sz w:val="24"/>
                <w:lang w:val="ru-RU"/>
              </w:rPr>
              <w:t>слов,</w:t>
            </w:r>
            <w:r w:rsidRPr="00280569">
              <w:rPr>
                <w:rFonts w:ascii="Times New Roman" w:eastAsia="Times New Roman" w:hAnsi="Times New Roman" w:cs="Times New Roman"/>
                <w:spacing w:val="1"/>
                <w:sz w:val="24"/>
                <w:lang w:val="ru-RU"/>
              </w:rPr>
              <w:t xml:space="preserve"> </w:t>
            </w:r>
            <w:r w:rsidRPr="00280569">
              <w:rPr>
                <w:rFonts w:ascii="Times New Roman" w:eastAsia="Times New Roman" w:hAnsi="Times New Roman" w:cs="Times New Roman"/>
                <w:sz w:val="24"/>
                <w:lang w:val="ru-RU"/>
              </w:rPr>
              <w:t>но</w:t>
            </w:r>
            <w:r w:rsidRPr="00280569">
              <w:rPr>
                <w:rFonts w:ascii="Times New Roman" w:eastAsia="Times New Roman" w:hAnsi="Times New Roman" w:cs="Times New Roman"/>
                <w:spacing w:val="1"/>
                <w:sz w:val="24"/>
                <w:lang w:val="ru-RU"/>
              </w:rPr>
              <w:t xml:space="preserve"> </w:t>
            </w:r>
            <w:r w:rsidRPr="00280569">
              <w:rPr>
                <w:rFonts w:ascii="Times New Roman" w:eastAsia="Times New Roman" w:hAnsi="Times New Roman" w:cs="Times New Roman"/>
                <w:sz w:val="24"/>
                <w:lang w:val="ru-RU"/>
              </w:rPr>
              <w:t>эффективно</w:t>
            </w:r>
            <w:r w:rsidRPr="00280569">
              <w:rPr>
                <w:rFonts w:ascii="Times New Roman" w:eastAsia="Times New Roman" w:hAnsi="Times New Roman" w:cs="Times New Roman"/>
                <w:spacing w:val="1"/>
                <w:sz w:val="24"/>
                <w:lang w:val="ru-RU"/>
              </w:rPr>
              <w:t xml:space="preserve"> </w:t>
            </w:r>
            <w:r w:rsidRPr="00280569">
              <w:rPr>
                <w:rFonts w:ascii="Times New Roman" w:eastAsia="Times New Roman" w:hAnsi="Times New Roman" w:cs="Times New Roman"/>
                <w:sz w:val="24"/>
                <w:lang w:val="ru-RU"/>
              </w:rPr>
              <w:t>и</w:t>
            </w:r>
            <w:r w:rsidRPr="00280569">
              <w:rPr>
                <w:rFonts w:ascii="Times New Roman" w:eastAsia="Times New Roman" w:hAnsi="Times New Roman" w:cs="Times New Roman"/>
                <w:spacing w:val="1"/>
                <w:sz w:val="24"/>
                <w:lang w:val="ru-RU"/>
              </w:rPr>
              <w:t xml:space="preserve"> </w:t>
            </w:r>
            <w:r w:rsidRPr="00280569">
              <w:rPr>
                <w:rFonts w:ascii="Times New Roman" w:eastAsia="Times New Roman" w:hAnsi="Times New Roman" w:cs="Times New Roman"/>
                <w:sz w:val="24"/>
                <w:lang w:val="ru-RU"/>
              </w:rPr>
              <w:t>правильно,</w:t>
            </w:r>
            <w:r w:rsidRPr="00280569">
              <w:rPr>
                <w:rFonts w:ascii="Times New Roman" w:eastAsia="Times New Roman" w:hAnsi="Times New Roman" w:cs="Times New Roman"/>
                <w:spacing w:val="1"/>
                <w:sz w:val="24"/>
                <w:lang w:val="ru-RU"/>
              </w:rPr>
              <w:t xml:space="preserve"> </w:t>
            </w:r>
            <w:r w:rsidRPr="00280569">
              <w:rPr>
                <w:rFonts w:ascii="Times New Roman" w:eastAsia="Times New Roman" w:hAnsi="Times New Roman" w:cs="Times New Roman"/>
                <w:sz w:val="24"/>
                <w:lang w:val="ru-RU"/>
              </w:rPr>
              <w:t>с</w:t>
            </w:r>
            <w:r w:rsidRPr="00280569">
              <w:rPr>
                <w:rFonts w:ascii="Times New Roman" w:eastAsia="Times New Roman" w:hAnsi="Times New Roman" w:cs="Times New Roman"/>
                <w:spacing w:val="1"/>
                <w:sz w:val="24"/>
                <w:lang w:val="ru-RU"/>
              </w:rPr>
              <w:t xml:space="preserve"> </w:t>
            </w:r>
            <w:r w:rsidRPr="00280569">
              <w:rPr>
                <w:rFonts w:ascii="Times New Roman" w:eastAsia="Times New Roman" w:hAnsi="Times New Roman" w:cs="Times New Roman"/>
                <w:sz w:val="24"/>
                <w:lang w:val="ru-RU"/>
              </w:rPr>
              <w:t>учетом</w:t>
            </w:r>
            <w:r w:rsidRPr="00280569">
              <w:rPr>
                <w:rFonts w:ascii="Times New Roman" w:eastAsia="Times New Roman" w:hAnsi="Times New Roman" w:cs="Times New Roman"/>
                <w:spacing w:val="1"/>
                <w:sz w:val="24"/>
                <w:lang w:val="ru-RU"/>
              </w:rPr>
              <w:t xml:space="preserve"> </w:t>
            </w:r>
            <w:r w:rsidRPr="00280569">
              <w:rPr>
                <w:rFonts w:ascii="Times New Roman" w:eastAsia="Times New Roman" w:hAnsi="Times New Roman" w:cs="Times New Roman"/>
                <w:sz w:val="24"/>
                <w:lang w:val="ru-RU"/>
              </w:rPr>
              <w:t>норм</w:t>
            </w:r>
            <w:r w:rsidRPr="00280569">
              <w:rPr>
                <w:rFonts w:ascii="Times New Roman" w:eastAsia="Times New Roman" w:hAnsi="Times New Roman" w:cs="Times New Roman"/>
                <w:spacing w:val="1"/>
                <w:sz w:val="24"/>
                <w:lang w:val="ru-RU"/>
              </w:rPr>
              <w:t xml:space="preserve"> </w:t>
            </w:r>
            <w:r w:rsidRPr="00280569">
              <w:rPr>
                <w:rFonts w:ascii="Times New Roman" w:eastAsia="Times New Roman" w:hAnsi="Times New Roman" w:cs="Times New Roman"/>
                <w:sz w:val="24"/>
                <w:lang w:val="ru-RU"/>
              </w:rPr>
              <w:t>иностранного</w:t>
            </w:r>
            <w:r w:rsidRPr="00280569">
              <w:rPr>
                <w:rFonts w:ascii="Times New Roman" w:eastAsia="Times New Roman" w:hAnsi="Times New Roman" w:cs="Times New Roman"/>
                <w:spacing w:val="34"/>
                <w:sz w:val="24"/>
                <w:lang w:val="ru-RU"/>
              </w:rPr>
              <w:t xml:space="preserve"> </w:t>
            </w:r>
            <w:r w:rsidRPr="00280569">
              <w:rPr>
                <w:rFonts w:ascii="Times New Roman" w:eastAsia="Times New Roman" w:hAnsi="Times New Roman" w:cs="Times New Roman"/>
                <w:sz w:val="24"/>
                <w:lang w:val="ru-RU"/>
              </w:rPr>
              <w:t>языка.</w:t>
            </w:r>
            <w:r w:rsidRPr="00280569">
              <w:rPr>
                <w:rFonts w:ascii="Times New Roman" w:eastAsia="Times New Roman" w:hAnsi="Times New Roman" w:cs="Times New Roman"/>
                <w:spacing w:val="32"/>
                <w:sz w:val="24"/>
                <w:lang w:val="ru-RU"/>
              </w:rPr>
              <w:t xml:space="preserve"> </w:t>
            </w:r>
            <w:r w:rsidRPr="00280569">
              <w:rPr>
                <w:rFonts w:ascii="Times New Roman" w:eastAsia="Times New Roman" w:hAnsi="Times New Roman" w:cs="Times New Roman"/>
                <w:sz w:val="24"/>
                <w:lang w:val="ru-RU"/>
              </w:rPr>
              <w:t>В</w:t>
            </w:r>
            <w:r w:rsidRPr="00280569">
              <w:rPr>
                <w:rFonts w:ascii="Times New Roman" w:eastAsia="Times New Roman" w:hAnsi="Times New Roman" w:cs="Times New Roman"/>
                <w:spacing w:val="33"/>
                <w:sz w:val="24"/>
                <w:lang w:val="ru-RU"/>
              </w:rPr>
              <w:t xml:space="preserve"> </w:t>
            </w:r>
            <w:r w:rsidRPr="00280569">
              <w:rPr>
                <w:rFonts w:ascii="Times New Roman" w:eastAsia="Times New Roman" w:hAnsi="Times New Roman" w:cs="Times New Roman"/>
                <w:sz w:val="24"/>
                <w:lang w:val="ru-RU"/>
              </w:rPr>
              <w:t>работе</w:t>
            </w:r>
            <w:r w:rsidRPr="00280569">
              <w:rPr>
                <w:rFonts w:ascii="Times New Roman" w:eastAsia="Times New Roman" w:hAnsi="Times New Roman" w:cs="Times New Roman"/>
                <w:spacing w:val="34"/>
                <w:sz w:val="24"/>
                <w:lang w:val="ru-RU"/>
              </w:rPr>
              <w:t xml:space="preserve"> </w:t>
            </w:r>
            <w:r w:rsidRPr="00280569">
              <w:rPr>
                <w:rFonts w:ascii="Times New Roman" w:eastAsia="Times New Roman" w:hAnsi="Times New Roman" w:cs="Times New Roman"/>
                <w:sz w:val="24"/>
                <w:lang w:val="ru-RU"/>
              </w:rPr>
              <w:t>имеется</w:t>
            </w:r>
            <w:r w:rsidRPr="00280569">
              <w:rPr>
                <w:rFonts w:ascii="Times New Roman" w:eastAsia="Times New Roman" w:hAnsi="Times New Roman" w:cs="Times New Roman"/>
                <w:spacing w:val="34"/>
                <w:sz w:val="24"/>
                <w:lang w:val="ru-RU"/>
              </w:rPr>
              <w:t xml:space="preserve"> </w:t>
            </w:r>
            <w:r w:rsidRPr="00280569">
              <w:rPr>
                <w:rFonts w:ascii="Times New Roman" w:eastAsia="Times New Roman" w:hAnsi="Times New Roman" w:cs="Times New Roman"/>
                <w:sz w:val="24"/>
                <w:lang w:val="ru-RU"/>
              </w:rPr>
              <w:t>ряд</w:t>
            </w:r>
            <w:r w:rsidRPr="00280569">
              <w:rPr>
                <w:rFonts w:ascii="Times New Roman" w:eastAsia="Times New Roman" w:hAnsi="Times New Roman" w:cs="Times New Roman"/>
                <w:spacing w:val="32"/>
                <w:sz w:val="24"/>
                <w:lang w:val="ru-RU"/>
              </w:rPr>
              <w:t xml:space="preserve"> </w:t>
            </w:r>
            <w:r w:rsidRPr="00280569">
              <w:rPr>
                <w:rFonts w:ascii="Times New Roman" w:eastAsia="Times New Roman" w:hAnsi="Times New Roman" w:cs="Times New Roman"/>
                <w:sz w:val="24"/>
                <w:lang w:val="ru-RU"/>
              </w:rPr>
              <w:t>грамматических</w:t>
            </w:r>
            <w:r w:rsidRPr="00280569">
              <w:rPr>
                <w:rFonts w:ascii="Times New Roman" w:eastAsia="Times New Roman" w:hAnsi="Times New Roman" w:cs="Times New Roman"/>
                <w:spacing w:val="29"/>
                <w:sz w:val="24"/>
                <w:lang w:val="ru-RU"/>
              </w:rPr>
              <w:t xml:space="preserve"> </w:t>
            </w:r>
            <w:r w:rsidRPr="00280569">
              <w:rPr>
                <w:rFonts w:ascii="Times New Roman" w:eastAsia="Times New Roman" w:hAnsi="Times New Roman" w:cs="Times New Roman"/>
                <w:sz w:val="24"/>
                <w:lang w:val="ru-RU"/>
              </w:rPr>
              <w:t>ошибок,</w:t>
            </w:r>
            <w:r w:rsidRPr="00280569">
              <w:rPr>
                <w:rFonts w:ascii="Times New Roman" w:eastAsia="Times New Roman" w:hAnsi="Times New Roman" w:cs="Times New Roman"/>
                <w:spacing w:val="32"/>
                <w:sz w:val="24"/>
                <w:lang w:val="ru-RU"/>
              </w:rPr>
              <w:t xml:space="preserve"> </w:t>
            </w:r>
            <w:r w:rsidRPr="00280569">
              <w:rPr>
                <w:rFonts w:ascii="Times New Roman" w:eastAsia="Times New Roman" w:hAnsi="Times New Roman" w:cs="Times New Roman"/>
                <w:sz w:val="24"/>
                <w:lang w:val="ru-RU"/>
              </w:rPr>
              <w:t>не препятствующих</w:t>
            </w:r>
            <w:r w:rsidRPr="00280569">
              <w:rPr>
                <w:rFonts w:ascii="Times New Roman" w:eastAsia="Times New Roman" w:hAnsi="Times New Roman" w:cs="Times New Roman"/>
                <w:spacing w:val="1"/>
                <w:sz w:val="24"/>
                <w:lang w:val="ru-RU"/>
              </w:rPr>
              <w:t xml:space="preserve"> </w:t>
            </w:r>
            <w:r w:rsidRPr="00280569">
              <w:rPr>
                <w:rFonts w:ascii="Times New Roman" w:eastAsia="Times New Roman" w:hAnsi="Times New Roman" w:cs="Times New Roman"/>
                <w:sz w:val="24"/>
                <w:lang w:val="ru-RU"/>
              </w:rPr>
              <w:t>пониманию</w:t>
            </w:r>
            <w:r w:rsidRPr="00280569">
              <w:rPr>
                <w:rFonts w:ascii="Times New Roman" w:eastAsia="Times New Roman" w:hAnsi="Times New Roman" w:cs="Times New Roman"/>
                <w:spacing w:val="1"/>
                <w:sz w:val="24"/>
                <w:lang w:val="ru-RU"/>
              </w:rPr>
              <w:t xml:space="preserve"> </w:t>
            </w:r>
            <w:r w:rsidRPr="00280569">
              <w:rPr>
                <w:rFonts w:ascii="Times New Roman" w:eastAsia="Times New Roman" w:hAnsi="Times New Roman" w:cs="Times New Roman"/>
                <w:sz w:val="24"/>
                <w:lang w:val="ru-RU"/>
              </w:rPr>
              <w:t>текста.</w:t>
            </w:r>
            <w:r w:rsidRPr="00280569">
              <w:rPr>
                <w:rFonts w:ascii="Times New Roman" w:eastAsia="Times New Roman" w:hAnsi="Times New Roman" w:cs="Times New Roman"/>
                <w:spacing w:val="1"/>
                <w:sz w:val="24"/>
                <w:lang w:val="ru-RU"/>
              </w:rPr>
              <w:t xml:space="preserve"> </w:t>
            </w:r>
            <w:r w:rsidRPr="00280569">
              <w:rPr>
                <w:rFonts w:ascii="Times New Roman" w:eastAsia="Times New Roman" w:hAnsi="Times New Roman" w:cs="Times New Roman"/>
                <w:sz w:val="24"/>
              </w:rPr>
              <w:t>Допустимо</w:t>
            </w:r>
            <w:r w:rsidRPr="00280569">
              <w:rPr>
                <w:rFonts w:ascii="Times New Roman" w:eastAsia="Times New Roman" w:hAnsi="Times New Roman" w:cs="Times New Roman"/>
                <w:spacing w:val="1"/>
                <w:sz w:val="24"/>
              </w:rPr>
              <w:t xml:space="preserve"> </w:t>
            </w:r>
            <w:r w:rsidRPr="00280569">
              <w:rPr>
                <w:rFonts w:ascii="Times New Roman" w:eastAsia="Times New Roman" w:hAnsi="Times New Roman" w:cs="Times New Roman"/>
                <w:sz w:val="24"/>
              </w:rPr>
              <w:t>несколько</w:t>
            </w:r>
            <w:r w:rsidRPr="00280569">
              <w:rPr>
                <w:rFonts w:ascii="Times New Roman" w:eastAsia="Times New Roman" w:hAnsi="Times New Roman" w:cs="Times New Roman"/>
                <w:spacing w:val="1"/>
                <w:sz w:val="24"/>
              </w:rPr>
              <w:t xml:space="preserve"> </w:t>
            </w:r>
            <w:r w:rsidRPr="00280569">
              <w:rPr>
                <w:rFonts w:ascii="Times New Roman" w:eastAsia="Times New Roman" w:hAnsi="Times New Roman" w:cs="Times New Roman"/>
                <w:sz w:val="24"/>
              </w:rPr>
              <w:t>орфографических</w:t>
            </w:r>
            <w:r w:rsidRPr="00280569">
              <w:rPr>
                <w:rFonts w:ascii="Times New Roman" w:eastAsia="Times New Roman" w:hAnsi="Times New Roman" w:cs="Times New Roman"/>
                <w:spacing w:val="1"/>
                <w:sz w:val="24"/>
              </w:rPr>
              <w:t xml:space="preserve"> </w:t>
            </w:r>
            <w:r w:rsidRPr="00280569">
              <w:rPr>
                <w:rFonts w:ascii="Times New Roman" w:eastAsia="Times New Roman" w:hAnsi="Times New Roman" w:cs="Times New Roman"/>
                <w:sz w:val="24"/>
              </w:rPr>
              <w:t>ошибок,</w:t>
            </w:r>
            <w:r w:rsidRPr="00280569">
              <w:rPr>
                <w:rFonts w:ascii="Times New Roman" w:eastAsia="Times New Roman" w:hAnsi="Times New Roman" w:cs="Times New Roman"/>
                <w:spacing w:val="3"/>
                <w:sz w:val="24"/>
              </w:rPr>
              <w:t xml:space="preserve"> </w:t>
            </w:r>
            <w:r w:rsidRPr="00280569">
              <w:rPr>
                <w:rFonts w:ascii="Times New Roman" w:eastAsia="Times New Roman" w:hAnsi="Times New Roman" w:cs="Times New Roman"/>
                <w:sz w:val="24"/>
              </w:rPr>
              <w:t>которые</w:t>
            </w:r>
            <w:r w:rsidRPr="00280569">
              <w:rPr>
                <w:rFonts w:ascii="Times New Roman" w:eastAsia="Times New Roman" w:hAnsi="Times New Roman" w:cs="Times New Roman"/>
                <w:spacing w:val="-4"/>
                <w:sz w:val="24"/>
              </w:rPr>
              <w:t xml:space="preserve"> </w:t>
            </w:r>
            <w:r w:rsidRPr="00280569">
              <w:rPr>
                <w:rFonts w:ascii="Times New Roman" w:eastAsia="Times New Roman" w:hAnsi="Times New Roman" w:cs="Times New Roman"/>
                <w:sz w:val="24"/>
              </w:rPr>
              <w:t>не затрудняют</w:t>
            </w:r>
            <w:r w:rsidRPr="00280569">
              <w:rPr>
                <w:rFonts w:ascii="Times New Roman" w:eastAsia="Times New Roman" w:hAnsi="Times New Roman" w:cs="Times New Roman"/>
                <w:spacing w:val="1"/>
                <w:sz w:val="24"/>
              </w:rPr>
              <w:t xml:space="preserve"> </w:t>
            </w:r>
            <w:r w:rsidRPr="00280569">
              <w:rPr>
                <w:rFonts w:ascii="Times New Roman" w:eastAsia="Times New Roman" w:hAnsi="Times New Roman" w:cs="Times New Roman"/>
                <w:sz w:val="24"/>
              </w:rPr>
              <w:t>понимание</w:t>
            </w:r>
            <w:r w:rsidRPr="00280569">
              <w:rPr>
                <w:rFonts w:ascii="Times New Roman" w:eastAsia="Times New Roman" w:hAnsi="Times New Roman" w:cs="Times New Roman"/>
                <w:spacing w:val="1"/>
                <w:sz w:val="24"/>
              </w:rPr>
              <w:t xml:space="preserve"> </w:t>
            </w:r>
            <w:r w:rsidRPr="00280569">
              <w:rPr>
                <w:rFonts w:ascii="Times New Roman" w:eastAsia="Times New Roman" w:hAnsi="Times New Roman" w:cs="Times New Roman"/>
                <w:sz w:val="24"/>
              </w:rPr>
              <w:t>текста.</w:t>
            </w:r>
          </w:p>
        </w:tc>
      </w:tr>
      <w:tr w:rsidR="00AD48BA" w:rsidRPr="00280569" w:rsidTr="00F16A24">
        <w:trPr>
          <w:trHeight w:val="1104"/>
        </w:trPr>
        <w:tc>
          <w:tcPr>
            <w:tcW w:w="821" w:type="dxa"/>
          </w:tcPr>
          <w:p w:rsidR="00AD48BA" w:rsidRPr="00280569" w:rsidRDefault="00AD48BA" w:rsidP="00AD48BA">
            <w:pPr>
              <w:spacing w:line="268" w:lineRule="exact"/>
              <w:ind w:left="110"/>
              <w:rPr>
                <w:rFonts w:ascii="Times New Roman" w:eastAsia="Times New Roman" w:hAnsi="Times New Roman" w:cs="Times New Roman"/>
                <w:sz w:val="24"/>
              </w:rPr>
            </w:pPr>
            <w:r w:rsidRPr="00280569">
              <w:rPr>
                <w:rFonts w:ascii="Times New Roman" w:eastAsia="Times New Roman" w:hAnsi="Times New Roman" w:cs="Times New Roman"/>
                <w:sz w:val="24"/>
              </w:rPr>
              <w:lastRenderedPageBreak/>
              <w:t>«3»</w:t>
            </w:r>
          </w:p>
        </w:tc>
        <w:tc>
          <w:tcPr>
            <w:tcW w:w="13213" w:type="dxa"/>
          </w:tcPr>
          <w:p w:rsidR="00AD48BA" w:rsidRPr="00280569" w:rsidRDefault="00AD48BA" w:rsidP="00AD48BA">
            <w:pPr>
              <w:ind w:left="105" w:right="100"/>
              <w:jc w:val="both"/>
              <w:rPr>
                <w:rFonts w:ascii="Times New Roman" w:eastAsia="Times New Roman" w:hAnsi="Times New Roman" w:cs="Times New Roman"/>
                <w:sz w:val="24"/>
                <w:lang w:val="ru-RU"/>
              </w:rPr>
            </w:pPr>
            <w:r w:rsidRPr="00280569">
              <w:rPr>
                <w:rFonts w:ascii="Times New Roman" w:eastAsia="Times New Roman" w:hAnsi="Times New Roman" w:cs="Times New Roman"/>
                <w:sz w:val="24"/>
                <w:lang w:val="ru-RU"/>
              </w:rPr>
              <w:t>Коммуникативная</w:t>
            </w:r>
            <w:r w:rsidRPr="00280569">
              <w:rPr>
                <w:rFonts w:ascii="Times New Roman" w:eastAsia="Times New Roman" w:hAnsi="Times New Roman" w:cs="Times New Roman"/>
                <w:spacing w:val="1"/>
                <w:sz w:val="24"/>
                <w:lang w:val="ru-RU"/>
              </w:rPr>
              <w:t xml:space="preserve"> </w:t>
            </w:r>
            <w:r w:rsidRPr="00280569">
              <w:rPr>
                <w:rFonts w:ascii="Times New Roman" w:eastAsia="Times New Roman" w:hAnsi="Times New Roman" w:cs="Times New Roman"/>
                <w:sz w:val="24"/>
                <w:lang w:val="ru-RU"/>
              </w:rPr>
              <w:t>задача</w:t>
            </w:r>
            <w:r w:rsidRPr="00280569">
              <w:rPr>
                <w:rFonts w:ascii="Times New Roman" w:eastAsia="Times New Roman" w:hAnsi="Times New Roman" w:cs="Times New Roman"/>
                <w:spacing w:val="1"/>
                <w:sz w:val="24"/>
                <w:lang w:val="ru-RU"/>
              </w:rPr>
              <w:t xml:space="preserve"> </w:t>
            </w:r>
            <w:r w:rsidRPr="00280569">
              <w:rPr>
                <w:rFonts w:ascii="Times New Roman" w:eastAsia="Times New Roman" w:hAnsi="Times New Roman" w:cs="Times New Roman"/>
                <w:sz w:val="24"/>
                <w:lang w:val="ru-RU"/>
              </w:rPr>
              <w:t>решена,</w:t>
            </w:r>
            <w:r w:rsidRPr="00280569">
              <w:rPr>
                <w:rFonts w:ascii="Times New Roman" w:eastAsia="Times New Roman" w:hAnsi="Times New Roman" w:cs="Times New Roman"/>
                <w:spacing w:val="1"/>
                <w:sz w:val="24"/>
                <w:lang w:val="ru-RU"/>
              </w:rPr>
              <w:t xml:space="preserve"> </w:t>
            </w:r>
            <w:r w:rsidRPr="00280569">
              <w:rPr>
                <w:rFonts w:ascii="Times New Roman" w:eastAsia="Times New Roman" w:hAnsi="Times New Roman" w:cs="Times New Roman"/>
                <w:sz w:val="24"/>
                <w:lang w:val="ru-RU"/>
              </w:rPr>
              <w:t>но</w:t>
            </w:r>
            <w:r w:rsidRPr="00280569">
              <w:rPr>
                <w:rFonts w:ascii="Times New Roman" w:eastAsia="Times New Roman" w:hAnsi="Times New Roman" w:cs="Times New Roman"/>
                <w:spacing w:val="1"/>
                <w:sz w:val="24"/>
                <w:lang w:val="ru-RU"/>
              </w:rPr>
              <w:t xml:space="preserve"> </w:t>
            </w:r>
            <w:r w:rsidRPr="00280569">
              <w:rPr>
                <w:rFonts w:ascii="Times New Roman" w:eastAsia="Times New Roman" w:hAnsi="Times New Roman" w:cs="Times New Roman"/>
                <w:sz w:val="24"/>
                <w:lang w:val="ru-RU"/>
              </w:rPr>
              <w:t>языковые</w:t>
            </w:r>
            <w:r w:rsidRPr="00280569">
              <w:rPr>
                <w:rFonts w:ascii="Times New Roman" w:eastAsia="Times New Roman" w:hAnsi="Times New Roman" w:cs="Times New Roman"/>
                <w:spacing w:val="1"/>
                <w:sz w:val="24"/>
                <w:lang w:val="ru-RU"/>
              </w:rPr>
              <w:t xml:space="preserve"> </w:t>
            </w:r>
            <w:r w:rsidRPr="00280569">
              <w:rPr>
                <w:rFonts w:ascii="Times New Roman" w:eastAsia="Times New Roman" w:hAnsi="Times New Roman" w:cs="Times New Roman"/>
                <w:sz w:val="24"/>
                <w:lang w:val="ru-RU"/>
              </w:rPr>
              <w:t>погрешности,</w:t>
            </w:r>
            <w:r w:rsidRPr="00280569">
              <w:rPr>
                <w:rFonts w:ascii="Times New Roman" w:eastAsia="Times New Roman" w:hAnsi="Times New Roman" w:cs="Times New Roman"/>
                <w:spacing w:val="1"/>
                <w:sz w:val="24"/>
                <w:lang w:val="ru-RU"/>
              </w:rPr>
              <w:t xml:space="preserve"> </w:t>
            </w:r>
            <w:r w:rsidRPr="00280569">
              <w:rPr>
                <w:rFonts w:ascii="Times New Roman" w:eastAsia="Times New Roman" w:hAnsi="Times New Roman" w:cs="Times New Roman"/>
                <w:sz w:val="24"/>
                <w:lang w:val="ru-RU"/>
              </w:rPr>
              <w:t>в</w:t>
            </w:r>
            <w:r w:rsidRPr="00280569">
              <w:rPr>
                <w:rFonts w:ascii="Times New Roman" w:eastAsia="Times New Roman" w:hAnsi="Times New Roman" w:cs="Times New Roman"/>
                <w:spacing w:val="1"/>
                <w:sz w:val="24"/>
                <w:lang w:val="ru-RU"/>
              </w:rPr>
              <w:t xml:space="preserve"> </w:t>
            </w:r>
            <w:r w:rsidRPr="00280569">
              <w:rPr>
                <w:rFonts w:ascii="Times New Roman" w:eastAsia="Times New Roman" w:hAnsi="Times New Roman" w:cs="Times New Roman"/>
                <w:sz w:val="24"/>
                <w:lang w:val="ru-RU"/>
              </w:rPr>
              <w:t>том</w:t>
            </w:r>
            <w:r w:rsidRPr="00280569">
              <w:rPr>
                <w:rFonts w:ascii="Times New Roman" w:eastAsia="Times New Roman" w:hAnsi="Times New Roman" w:cs="Times New Roman"/>
                <w:spacing w:val="1"/>
                <w:sz w:val="24"/>
                <w:lang w:val="ru-RU"/>
              </w:rPr>
              <w:t xml:space="preserve"> </w:t>
            </w:r>
            <w:r w:rsidRPr="00280569">
              <w:rPr>
                <w:rFonts w:ascii="Times New Roman" w:eastAsia="Times New Roman" w:hAnsi="Times New Roman" w:cs="Times New Roman"/>
                <w:sz w:val="24"/>
                <w:lang w:val="ru-RU"/>
              </w:rPr>
              <w:t>числе</w:t>
            </w:r>
            <w:r w:rsidRPr="00280569">
              <w:rPr>
                <w:rFonts w:ascii="Times New Roman" w:eastAsia="Times New Roman" w:hAnsi="Times New Roman" w:cs="Times New Roman"/>
                <w:spacing w:val="1"/>
                <w:sz w:val="24"/>
                <w:lang w:val="ru-RU"/>
              </w:rPr>
              <w:t xml:space="preserve"> </w:t>
            </w:r>
            <w:r w:rsidRPr="00280569">
              <w:rPr>
                <w:rFonts w:ascii="Times New Roman" w:eastAsia="Times New Roman" w:hAnsi="Times New Roman" w:cs="Times New Roman"/>
                <w:sz w:val="24"/>
                <w:lang w:val="ru-RU"/>
              </w:rPr>
              <w:t>при</w:t>
            </w:r>
            <w:r w:rsidRPr="00280569">
              <w:rPr>
                <w:rFonts w:ascii="Times New Roman" w:eastAsia="Times New Roman" w:hAnsi="Times New Roman" w:cs="Times New Roman"/>
                <w:spacing w:val="-57"/>
                <w:sz w:val="24"/>
                <w:lang w:val="ru-RU"/>
              </w:rPr>
              <w:t xml:space="preserve"> </w:t>
            </w:r>
            <w:r w:rsidRPr="00280569">
              <w:rPr>
                <w:rFonts w:ascii="Times New Roman" w:eastAsia="Times New Roman" w:hAnsi="Times New Roman" w:cs="Times New Roman"/>
                <w:sz w:val="24"/>
                <w:lang w:val="ru-RU"/>
              </w:rPr>
              <w:t>применении</w:t>
            </w:r>
            <w:r w:rsidRPr="00280569">
              <w:rPr>
                <w:rFonts w:ascii="Times New Roman" w:eastAsia="Times New Roman" w:hAnsi="Times New Roman" w:cs="Times New Roman"/>
                <w:spacing w:val="1"/>
                <w:sz w:val="24"/>
                <w:lang w:val="ru-RU"/>
              </w:rPr>
              <w:t xml:space="preserve"> </w:t>
            </w:r>
            <w:r w:rsidRPr="00280569">
              <w:rPr>
                <w:rFonts w:ascii="Times New Roman" w:eastAsia="Times New Roman" w:hAnsi="Times New Roman" w:cs="Times New Roman"/>
                <w:sz w:val="24"/>
                <w:lang w:val="ru-RU"/>
              </w:rPr>
              <w:t>языковых</w:t>
            </w:r>
            <w:r w:rsidRPr="00280569">
              <w:rPr>
                <w:rFonts w:ascii="Times New Roman" w:eastAsia="Times New Roman" w:hAnsi="Times New Roman" w:cs="Times New Roman"/>
                <w:spacing w:val="1"/>
                <w:sz w:val="24"/>
                <w:lang w:val="ru-RU"/>
              </w:rPr>
              <w:t xml:space="preserve"> </w:t>
            </w:r>
            <w:r w:rsidRPr="00280569">
              <w:rPr>
                <w:rFonts w:ascii="Times New Roman" w:eastAsia="Times New Roman" w:hAnsi="Times New Roman" w:cs="Times New Roman"/>
                <w:sz w:val="24"/>
                <w:lang w:val="ru-RU"/>
              </w:rPr>
              <w:t>средств,</w:t>
            </w:r>
            <w:r w:rsidRPr="00280569">
              <w:rPr>
                <w:rFonts w:ascii="Times New Roman" w:eastAsia="Times New Roman" w:hAnsi="Times New Roman" w:cs="Times New Roman"/>
                <w:spacing w:val="1"/>
                <w:sz w:val="24"/>
                <w:lang w:val="ru-RU"/>
              </w:rPr>
              <w:t xml:space="preserve"> </w:t>
            </w:r>
            <w:r w:rsidRPr="00280569">
              <w:rPr>
                <w:rFonts w:ascii="Times New Roman" w:eastAsia="Times New Roman" w:hAnsi="Times New Roman" w:cs="Times New Roman"/>
                <w:sz w:val="24"/>
                <w:lang w:val="ru-RU"/>
              </w:rPr>
              <w:t>составляющих</w:t>
            </w:r>
            <w:r w:rsidRPr="00280569">
              <w:rPr>
                <w:rFonts w:ascii="Times New Roman" w:eastAsia="Times New Roman" w:hAnsi="Times New Roman" w:cs="Times New Roman"/>
                <w:spacing w:val="1"/>
                <w:sz w:val="24"/>
                <w:lang w:val="ru-RU"/>
              </w:rPr>
              <w:t xml:space="preserve"> </w:t>
            </w:r>
            <w:r w:rsidRPr="00280569">
              <w:rPr>
                <w:rFonts w:ascii="Times New Roman" w:eastAsia="Times New Roman" w:hAnsi="Times New Roman" w:cs="Times New Roman"/>
                <w:sz w:val="24"/>
                <w:lang w:val="ru-RU"/>
              </w:rPr>
              <w:t>базовый</w:t>
            </w:r>
            <w:r w:rsidRPr="00280569">
              <w:rPr>
                <w:rFonts w:ascii="Times New Roman" w:eastAsia="Times New Roman" w:hAnsi="Times New Roman" w:cs="Times New Roman"/>
                <w:spacing w:val="1"/>
                <w:sz w:val="24"/>
                <w:lang w:val="ru-RU"/>
              </w:rPr>
              <w:t xml:space="preserve"> </w:t>
            </w:r>
            <w:r w:rsidRPr="00280569">
              <w:rPr>
                <w:rFonts w:ascii="Times New Roman" w:eastAsia="Times New Roman" w:hAnsi="Times New Roman" w:cs="Times New Roman"/>
                <w:sz w:val="24"/>
                <w:lang w:val="ru-RU"/>
              </w:rPr>
              <w:t>уровень,</w:t>
            </w:r>
            <w:r w:rsidRPr="00280569">
              <w:rPr>
                <w:rFonts w:ascii="Times New Roman" w:eastAsia="Times New Roman" w:hAnsi="Times New Roman" w:cs="Times New Roman"/>
                <w:spacing w:val="1"/>
                <w:sz w:val="24"/>
                <w:lang w:val="ru-RU"/>
              </w:rPr>
              <w:t xml:space="preserve"> </w:t>
            </w:r>
            <w:r w:rsidRPr="00280569">
              <w:rPr>
                <w:rFonts w:ascii="Times New Roman" w:eastAsia="Times New Roman" w:hAnsi="Times New Roman" w:cs="Times New Roman"/>
                <w:sz w:val="24"/>
                <w:lang w:val="ru-RU"/>
              </w:rPr>
              <w:t>препятствуют</w:t>
            </w:r>
            <w:r w:rsidRPr="00280569">
              <w:rPr>
                <w:rFonts w:ascii="Times New Roman" w:eastAsia="Times New Roman" w:hAnsi="Times New Roman" w:cs="Times New Roman"/>
                <w:spacing w:val="1"/>
                <w:sz w:val="24"/>
                <w:lang w:val="ru-RU"/>
              </w:rPr>
              <w:t xml:space="preserve"> </w:t>
            </w:r>
            <w:r w:rsidRPr="00280569">
              <w:rPr>
                <w:rFonts w:ascii="Times New Roman" w:eastAsia="Times New Roman" w:hAnsi="Times New Roman" w:cs="Times New Roman"/>
                <w:sz w:val="24"/>
                <w:lang w:val="ru-RU"/>
              </w:rPr>
              <w:t>пониманию</w:t>
            </w:r>
            <w:r w:rsidRPr="00280569">
              <w:rPr>
                <w:rFonts w:ascii="Times New Roman" w:eastAsia="Times New Roman" w:hAnsi="Times New Roman" w:cs="Times New Roman"/>
                <w:spacing w:val="-4"/>
                <w:sz w:val="24"/>
                <w:lang w:val="ru-RU"/>
              </w:rPr>
              <w:t xml:space="preserve"> </w:t>
            </w:r>
            <w:r w:rsidRPr="00280569">
              <w:rPr>
                <w:rFonts w:ascii="Times New Roman" w:eastAsia="Times New Roman" w:hAnsi="Times New Roman" w:cs="Times New Roman"/>
                <w:sz w:val="24"/>
                <w:lang w:val="ru-RU"/>
              </w:rPr>
              <w:t>текста.</w:t>
            </w:r>
            <w:r w:rsidRPr="00280569">
              <w:rPr>
                <w:rFonts w:ascii="Times New Roman" w:eastAsia="Times New Roman" w:hAnsi="Times New Roman" w:cs="Times New Roman"/>
                <w:spacing w:val="1"/>
                <w:sz w:val="24"/>
                <w:lang w:val="ru-RU"/>
              </w:rPr>
              <w:t xml:space="preserve"> </w:t>
            </w:r>
            <w:r w:rsidRPr="00280569">
              <w:rPr>
                <w:rFonts w:ascii="Times New Roman" w:eastAsia="Times New Roman" w:hAnsi="Times New Roman" w:cs="Times New Roman"/>
                <w:sz w:val="24"/>
                <w:lang w:val="ru-RU"/>
              </w:rPr>
              <w:t>Мысли</w:t>
            </w:r>
            <w:r w:rsidRPr="00280569">
              <w:rPr>
                <w:rFonts w:ascii="Times New Roman" w:eastAsia="Times New Roman" w:hAnsi="Times New Roman" w:cs="Times New Roman"/>
                <w:spacing w:val="-1"/>
                <w:sz w:val="24"/>
                <w:lang w:val="ru-RU"/>
              </w:rPr>
              <w:t xml:space="preserve"> </w:t>
            </w:r>
            <w:r w:rsidRPr="00280569">
              <w:rPr>
                <w:rFonts w:ascii="Times New Roman" w:eastAsia="Times New Roman" w:hAnsi="Times New Roman" w:cs="Times New Roman"/>
                <w:sz w:val="24"/>
                <w:lang w:val="ru-RU"/>
              </w:rPr>
              <w:t>не</w:t>
            </w:r>
            <w:r w:rsidRPr="00280569">
              <w:rPr>
                <w:rFonts w:ascii="Times New Roman" w:eastAsia="Times New Roman" w:hAnsi="Times New Roman" w:cs="Times New Roman"/>
                <w:spacing w:val="-2"/>
                <w:sz w:val="24"/>
                <w:lang w:val="ru-RU"/>
              </w:rPr>
              <w:t xml:space="preserve"> </w:t>
            </w:r>
            <w:r w:rsidRPr="00280569">
              <w:rPr>
                <w:rFonts w:ascii="Times New Roman" w:eastAsia="Times New Roman" w:hAnsi="Times New Roman" w:cs="Times New Roman"/>
                <w:sz w:val="24"/>
                <w:lang w:val="ru-RU"/>
              </w:rPr>
              <w:t>всегда</w:t>
            </w:r>
            <w:r w:rsidRPr="00280569">
              <w:rPr>
                <w:rFonts w:ascii="Times New Roman" w:eastAsia="Times New Roman" w:hAnsi="Times New Roman" w:cs="Times New Roman"/>
                <w:spacing w:val="3"/>
                <w:sz w:val="24"/>
                <w:lang w:val="ru-RU"/>
              </w:rPr>
              <w:t xml:space="preserve"> </w:t>
            </w:r>
            <w:r w:rsidRPr="00280569">
              <w:rPr>
                <w:rFonts w:ascii="Times New Roman" w:eastAsia="Times New Roman" w:hAnsi="Times New Roman" w:cs="Times New Roman"/>
                <w:sz w:val="24"/>
                <w:lang w:val="ru-RU"/>
              </w:rPr>
              <w:t>изложены логично.</w:t>
            </w:r>
            <w:r w:rsidRPr="00280569">
              <w:rPr>
                <w:rFonts w:ascii="Times New Roman" w:eastAsia="Times New Roman" w:hAnsi="Times New Roman" w:cs="Times New Roman"/>
                <w:spacing w:val="1"/>
                <w:sz w:val="24"/>
                <w:lang w:val="ru-RU"/>
              </w:rPr>
              <w:t xml:space="preserve"> </w:t>
            </w:r>
            <w:r w:rsidRPr="00280569">
              <w:rPr>
                <w:rFonts w:ascii="Times New Roman" w:eastAsia="Times New Roman" w:hAnsi="Times New Roman" w:cs="Times New Roman"/>
                <w:sz w:val="24"/>
                <w:lang w:val="ru-RU"/>
              </w:rPr>
              <w:t>Деление</w:t>
            </w:r>
            <w:r w:rsidRPr="00280569">
              <w:rPr>
                <w:rFonts w:ascii="Times New Roman" w:eastAsia="Times New Roman" w:hAnsi="Times New Roman" w:cs="Times New Roman"/>
                <w:spacing w:val="-3"/>
                <w:sz w:val="24"/>
                <w:lang w:val="ru-RU"/>
              </w:rPr>
              <w:t xml:space="preserve"> </w:t>
            </w:r>
            <w:r w:rsidRPr="00280569">
              <w:rPr>
                <w:rFonts w:ascii="Times New Roman" w:eastAsia="Times New Roman" w:hAnsi="Times New Roman" w:cs="Times New Roman"/>
                <w:sz w:val="24"/>
                <w:lang w:val="ru-RU"/>
              </w:rPr>
              <w:t>текста</w:t>
            </w:r>
            <w:r w:rsidRPr="00280569">
              <w:rPr>
                <w:rFonts w:ascii="Times New Roman" w:eastAsia="Times New Roman" w:hAnsi="Times New Roman" w:cs="Times New Roman"/>
                <w:spacing w:val="3"/>
                <w:sz w:val="24"/>
                <w:lang w:val="ru-RU"/>
              </w:rPr>
              <w:t xml:space="preserve"> </w:t>
            </w:r>
            <w:r w:rsidRPr="00280569">
              <w:rPr>
                <w:rFonts w:ascii="Times New Roman" w:eastAsia="Times New Roman" w:hAnsi="Times New Roman" w:cs="Times New Roman"/>
                <w:sz w:val="24"/>
                <w:lang w:val="ru-RU"/>
              </w:rPr>
              <w:t>на</w:t>
            </w:r>
            <w:r w:rsidRPr="00280569">
              <w:rPr>
                <w:rFonts w:ascii="Times New Roman" w:eastAsia="Times New Roman" w:hAnsi="Times New Roman" w:cs="Times New Roman"/>
                <w:spacing w:val="-2"/>
                <w:sz w:val="24"/>
                <w:lang w:val="ru-RU"/>
              </w:rPr>
              <w:t xml:space="preserve"> </w:t>
            </w:r>
            <w:r w:rsidRPr="00280569">
              <w:rPr>
                <w:rFonts w:ascii="Times New Roman" w:eastAsia="Times New Roman" w:hAnsi="Times New Roman" w:cs="Times New Roman"/>
                <w:sz w:val="24"/>
                <w:lang w:val="ru-RU"/>
              </w:rPr>
              <w:t>абзацы</w:t>
            </w:r>
          </w:p>
          <w:p w:rsidR="00AD48BA" w:rsidRPr="00280569" w:rsidRDefault="00AD48BA" w:rsidP="00AD48BA">
            <w:pPr>
              <w:spacing w:line="264" w:lineRule="exact"/>
              <w:ind w:left="105"/>
              <w:jc w:val="both"/>
              <w:rPr>
                <w:rFonts w:ascii="Times New Roman" w:eastAsia="Times New Roman" w:hAnsi="Times New Roman" w:cs="Times New Roman"/>
                <w:sz w:val="24"/>
              </w:rPr>
            </w:pPr>
            <w:r w:rsidRPr="00280569">
              <w:rPr>
                <w:rFonts w:ascii="Times New Roman" w:eastAsia="Times New Roman" w:hAnsi="Times New Roman" w:cs="Times New Roman"/>
                <w:sz w:val="24"/>
                <w:lang w:val="ru-RU"/>
              </w:rPr>
              <w:t>недостаточно</w:t>
            </w:r>
            <w:r w:rsidRPr="00280569">
              <w:rPr>
                <w:rFonts w:ascii="Times New Roman" w:eastAsia="Times New Roman" w:hAnsi="Times New Roman" w:cs="Times New Roman"/>
                <w:spacing w:val="9"/>
                <w:sz w:val="24"/>
                <w:lang w:val="ru-RU"/>
              </w:rPr>
              <w:t xml:space="preserve"> </w:t>
            </w:r>
            <w:r w:rsidRPr="00280569">
              <w:rPr>
                <w:rFonts w:ascii="Times New Roman" w:eastAsia="Times New Roman" w:hAnsi="Times New Roman" w:cs="Times New Roman"/>
                <w:sz w:val="24"/>
                <w:lang w:val="ru-RU"/>
              </w:rPr>
              <w:t>последовательно</w:t>
            </w:r>
            <w:r w:rsidRPr="00280569">
              <w:rPr>
                <w:rFonts w:ascii="Times New Roman" w:eastAsia="Times New Roman" w:hAnsi="Times New Roman" w:cs="Times New Roman"/>
                <w:spacing w:val="10"/>
                <w:sz w:val="24"/>
                <w:lang w:val="ru-RU"/>
              </w:rPr>
              <w:t xml:space="preserve"> </w:t>
            </w:r>
            <w:r w:rsidRPr="00280569">
              <w:rPr>
                <w:rFonts w:ascii="Times New Roman" w:eastAsia="Times New Roman" w:hAnsi="Times New Roman" w:cs="Times New Roman"/>
                <w:sz w:val="24"/>
                <w:lang w:val="ru-RU"/>
              </w:rPr>
              <w:t>или</w:t>
            </w:r>
            <w:r w:rsidRPr="00280569">
              <w:rPr>
                <w:rFonts w:ascii="Times New Roman" w:eastAsia="Times New Roman" w:hAnsi="Times New Roman" w:cs="Times New Roman"/>
                <w:spacing w:val="6"/>
                <w:sz w:val="24"/>
                <w:lang w:val="ru-RU"/>
              </w:rPr>
              <w:t xml:space="preserve"> </w:t>
            </w:r>
            <w:r w:rsidRPr="00280569">
              <w:rPr>
                <w:rFonts w:ascii="Times New Roman" w:eastAsia="Times New Roman" w:hAnsi="Times New Roman" w:cs="Times New Roman"/>
                <w:sz w:val="24"/>
                <w:lang w:val="ru-RU"/>
              </w:rPr>
              <w:t>вообще</w:t>
            </w:r>
            <w:r w:rsidRPr="00280569">
              <w:rPr>
                <w:rFonts w:ascii="Times New Roman" w:eastAsia="Times New Roman" w:hAnsi="Times New Roman" w:cs="Times New Roman"/>
                <w:spacing w:val="1"/>
                <w:sz w:val="24"/>
                <w:lang w:val="ru-RU"/>
              </w:rPr>
              <w:t xml:space="preserve"> </w:t>
            </w:r>
            <w:r w:rsidRPr="00280569">
              <w:rPr>
                <w:rFonts w:ascii="Times New Roman" w:eastAsia="Times New Roman" w:hAnsi="Times New Roman" w:cs="Times New Roman"/>
                <w:sz w:val="24"/>
                <w:lang w:val="ru-RU"/>
              </w:rPr>
              <w:t>отсутствует.</w:t>
            </w:r>
            <w:r w:rsidRPr="00280569">
              <w:rPr>
                <w:rFonts w:ascii="Times New Roman" w:eastAsia="Times New Roman" w:hAnsi="Times New Roman" w:cs="Times New Roman"/>
                <w:spacing w:val="7"/>
                <w:sz w:val="24"/>
                <w:lang w:val="ru-RU"/>
              </w:rPr>
              <w:t xml:space="preserve"> </w:t>
            </w:r>
            <w:r w:rsidRPr="00280569">
              <w:rPr>
                <w:rFonts w:ascii="Times New Roman" w:eastAsia="Times New Roman" w:hAnsi="Times New Roman" w:cs="Times New Roman"/>
                <w:sz w:val="24"/>
              </w:rPr>
              <w:t>Ошибки</w:t>
            </w:r>
            <w:r w:rsidRPr="00280569">
              <w:rPr>
                <w:rFonts w:ascii="Times New Roman" w:eastAsia="Times New Roman" w:hAnsi="Times New Roman" w:cs="Times New Roman"/>
                <w:spacing w:val="7"/>
                <w:sz w:val="24"/>
              </w:rPr>
              <w:t xml:space="preserve"> </w:t>
            </w:r>
            <w:r w:rsidRPr="00280569">
              <w:rPr>
                <w:rFonts w:ascii="Times New Roman" w:eastAsia="Times New Roman" w:hAnsi="Times New Roman" w:cs="Times New Roman"/>
                <w:sz w:val="24"/>
              </w:rPr>
              <w:t>в</w:t>
            </w:r>
            <w:r w:rsidRPr="00280569">
              <w:rPr>
                <w:rFonts w:ascii="Times New Roman" w:eastAsia="Times New Roman" w:hAnsi="Times New Roman" w:cs="Times New Roman"/>
                <w:spacing w:val="7"/>
                <w:sz w:val="24"/>
              </w:rPr>
              <w:t xml:space="preserve"> </w:t>
            </w:r>
            <w:r w:rsidRPr="00280569">
              <w:rPr>
                <w:rFonts w:ascii="Times New Roman" w:eastAsia="Times New Roman" w:hAnsi="Times New Roman" w:cs="Times New Roman"/>
                <w:sz w:val="24"/>
              </w:rPr>
              <w:t>использовании</w:t>
            </w:r>
          </w:p>
        </w:tc>
      </w:tr>
      <w:tr w:rsidR="00AD48BA" w:rsidRPr="00280569" w:rsidTr="00F16A24">
        <w:trPr>
          <w:trHeight w:val="1429"/>
        </w:trPr>
        <w:tc>
          <w:tcPr>
            <w:tcW w:w="821" w:type="dxa"/>
          </w:tcPr>
          <w:p w:rsidR="00AD48BA" w:rsidRPr="00280569" w:rsidRDefault="00AD48BA" w:rsidP="00AD48BA">
            <w:pPr>
              <w:rPr>
                <w:rFonts w:ascii="Times New Roman" w:eastAsia="Times New Roman" w:hAnsi="Times New Roman" w:cs="Times New Roman"/>
                <w:sz w:val="24"/>
              </w:rPr>
            </w:pPr>
          </w:p>
        </w:tc>
        <w:tc>
          <w:tcPr>
            <w:tcW w:w="13213" w:type="dxa"/>
          </w:tcPr>
          <w:p w:rsidR="00AD48BA" w:rsidRPr="00280569" w:rsidRDefault="00AD48BA" w:rsidP="00AD48BA">
            <w:pPr>
              <w:ind w:left="105" w:right="94"/>
              <w:jc w:val="both"/>
              <w:rPr>
                <w:rFonts w:ascii="Times New Roman" w:eastAsia="Times New Roman" w:hAnsi="Times New Roman" w:cs="Times New Roman"/>
                <w:sz w:val="24"/>
                <w:lang w:val="ru-RU"/>
              </w:rPr>
            </w:pPr>
            <w:r w:rsidRPr="00280569">
              <w:rPr>
                <w:rFonts w:ascii="Times New Roman" w:eastAsia="Times New Roman" w:hAnsi="Times New Roman" w:cs="Times New Roman"/>
                <w:sz w:val="24"/>
                <w:lang w:val="ru-RU"/>
              </w:rPr>
              <w:t>средств</w:t>
            </w:r>
            <w:r w:rsidRPr="00280569">
              <w:rPr>
                <w:rFonts w:ascii="Times New Roman" w:eastAsia="Times New Roman" w:hAnsi="Times New Roman" w:cs="Times New Roman"/>
                <w:spacing w:val="1"/>
                <w:sz w:val="24"/>
                <w:lang w:val="ru-RU"/>
              </w:rPr>
              <w:t xml:space="preserve"> </w:t>
            </w:r>
            <w:r w:rsidRPr="00280569">
              <w:rPr>
                <w:rFonts w:ascii="Times New Roman" w:eastAsia="Times New Roman" w:hAnsi="Times New Roman" w:cs="Times New Roman"/>
                <w:sz w:val="24"/>
                <w:lang w:val="ru-RU"/>
              </w:rPr>
              <w:t>передачи</w:t>
            </w:r>
            <w:r w:rsidRPr="00280569">
              <w:rPr>
                <w:rFonts w:ascii="Times New Roman" w:eastAsia="Times New Roman" w:hAnsi="Times New Roman" w:cs="Times New Roman"/>
                <w:spacing w:val="1"/>
                <w:sz w:val="24"/>
                <w:lang w:val="ru-RU"/>
              </w:rPr>
              <w:t xml:space="preserve"> </w:t>
            </w:r>
            <w:r w:rsidRPr="00280569">
              <w:rPr>
                <w:rFonts w:ascii="Times New Roman" w:eastAsia="Times New Roman" w:hAnsi="Times New Roman" w:cs="Times New Roman"/>
                <w:sz w:val="24"/>
                <w:lang w:val="ru-RU"/>
              </w:rPr>
              <w:t>логической</w:t>
            </w:r>
            <w:r w:rsidRPr="00280569">
              <w:rPr>
                <w:rFonts w:ascii="Times New Roman" w:eastAsia="Times New Roman" w:hAnsi="Times New Roman" w:cs="Times New Roman"/>
                <w:spacing w:val="1"/>
                <w:sz w:val="24"/>
                <w:lang w:val="ru-RU"/>
              </w:rPr>
              <w:t xml:space="preserve"> </w:t>
            </w:r>
            <w:r w:rsidRPr="00280569">
              <w:rPr>
                <w:rFonts w:ascii="Times New Roman" w:eastAsia="Times New Roman" w:hAnsi="Times New Roman" w:cs="Times New Roman"/>
                <w:sz w:val="24"/>
                <w:lang w:val="ru-RU"/>
              </w:rPr>
              <w:t>связи между отдельными</w:t>
            </w:r>
            <w:r w:rsidRPr="00280569">
              <w:rPr>
                <w:rFonts w:ascii="Times New Roman" w:eastAsia="Times New Roman" w:hAnsi="Times New Roman" w:cs="Times New Roman"/>
                <w:spacing w:val="1"/>
                <w:sz w:val="24"/>
                <w:lang w:val="ru-RU"/>
              </w:rPr>
              <w:t xml:space="preserve"> </w:t>
            </w:r>
            <w:r w:rsidRPr="00280569">
              <w:rPr>
                <w:rFonts w:ascii="Times New Roman" w:eastAsia="Times New Roman" w:hAnsi="Times New Roman" w:cs="Times New Roman"/>
                <w:sz w:val="24"/>
                <w:lang w:val="ru-RU"/>
              </w:rPr>
              <w:t>частями</w:t>
            </w:r>
            <w:r w:rsidRPr="00280569">
              <w:rPr>
                <w:rFonts w:ascii="Times New Roman" w:eastAsia="Times New Roman" w:hAnsi="Times New Roman" w:cs="Times New Roman"/>
                <w:spacing w:val="1"/>
                <w:sz w:val="24"/>
                <w:lang w:val="ru-RU"/>
              </w:rPr>
              <w:t xml:space="preserve"> </w:t>
            </w:r>
            <w:r w:rsidRPr="00280569">
              <w:rPr>
                <w:rFonts w:ascii="Times New Roman" w:eastAsia="Times New Roman" w:hAnsi="Times New Roman" w:cs="Times New Roman"/>
                <w:sz w:val="24"/>
                <w:lang w:val="ru-RU"/>
              </w:rPr>
              <w:t>текста.</w:t>
            </w:r>
            <w:r w:rsidRPr="00280569">
              <w:rPr>
                <w:rFonts w:ascii="Times New Roman" w:eastAsia="Times New Roman" w:hAnsi="Times New Roman" w:cs="Times New Roman"/>
                <w:spacing w:val="1"/>
                <w:sz w:val="24"/>
                <w:lang w:val="ru-RU"/>
              </w:rPr>
              <w:t xml:space="preserve"> </w:t>
            </w:r>
            <w:r w:rsidRPr="00280569">
              <w:rPr>
                <w:rFonts w:ascii="Times New Roman" w:eastAsia="Times New Roman" w:hAnsi="Times New Roman" w:cs="Times New Roman"/>
                <w:sz w:val="24"/>
                <w:lang w:val="ru-RU"/>
              </w:rPr>
              <w:t>Много</w:t>
            </w:r>
            <w:r w:rsidRPr="00280569">
              <w:rPr>
                <w:rFonts w:ascii="Times New Roman" w:eastAsia="Times New Roman" w:hAnsi="Times New Roman" w:cs="Times New Roman"/>
                <w:spacing w:val="1"/>
                <w:sz w:val="24"/>
                <w:lang w:val="ru-RU"/>
              </w:rPr>
              <w:t xml:space="preserve"> </w:t>
            </w:r>
            <w:r w:rsidRPr="00280569">
              <w:rPr>
                <w:rFonts w:ascii="Times New Roman" w:eastAsia="Times New Roman" w:hAnsi="Times New Roman" w:cs="Times New Roman"/>
                <w:sz w:val="24"/>
                <w:lang w:val="ru-RU"/>
              </w:rPr>
              <w:t>ошибок в формате письма. Учащийся использовал ограниченный запас слов, не</w:t>
            </w:r>
            <w:r w:rsidRPr="00280569">
              <w:rPr>
                <w:rFonts w:ascii="Times New Roman" w:eastAsia="Times New Roman" w:hAnsi="Times New Roman" w:cs="Times New Roman"/>
                <w:spacing w:val="1"/>
                <w:sz w:val="24"/>
                <w:lang w:val="ru-RU"/>
              </w:rPr>
              <w:t xml:space="preserve"> </w:t>
            </w:r>
            <w:r w:rsidRPr="00280569">
              <w:rPr>
                <w:rFonts w:ascii="Times New Roman" w:eastAsia="Times New Roman" w:hAnsi="Times New Roman" w:cs="Times New Roman"/>
                <w:sz w:val="24"/>
                <w:lang w:val="ru-RU"/>
              </w:rPr>
              <w:t>всегда соблюдая нормы иностранного языка. В работе либо часто встречаются</w:t>
            </w:r>
            <w:r w:rsidRPr="00280569">
              <w:rPr>
                <w:rFonts w:ascii="Times New Roman" w:eastAsia="Times New Roman" w:hAnsi="Times New Roman" w:cs="Times New Roman"/>
                <w:spacing w:val="1"/>
                <w:sz w:val="24"/>
                <w:lang w:val="ru-RU"/>
              </w:rPr>
              <w:t xml:space="preserve"> </w:t>
            </w:r>
            <w:r w:rsidRPr="00280569">
              <w:rPr>
                <w:rFonts w:ascii="Times New Roman" w:eastAsia="Times New Roman" w:hAnsi="Times New Roman" w:cs="Times New Roman"/>
                <w:sz w:val="24"/>
                <w:lang w:val="ru-RU"/>
              </w:rPr>
              <w:t>грамматические ошибки элементарного уровня, либо ошибки немногочисленны,</w:t>
            </w:r>
            <w:r w:rsidRPr="00280569">
              <w:rPr>
                <w:rFonts w:ascii="Times New Roman" w:eastAsia="Times New Roman" w:hAnsi="Times New Roman" w:cs="Times New Roman"/>
                <w:spacing w:val="1"/>
                <w:sz w:val="24"/>
                <w:lang w:val="ru-RU"/>
              </w:rPr>
              <w:t xml:space="preserve"> </w:t>
            </w:r>
            <w:r w:rsidRPr="00280569">
              <w:rPr>
                <w:rFonts w:ascii="Times New Roman" w:eastAsia="Times New Roman" w:hAnsi="Times New Roman" w:cs="Times New Roman"/>
                <w:sz w:val="24"/>
                <w:lang w:val="ru-RU"/>
              </w:rPr>
              <w:t>но</w:t>
            </w:r>
            <w:r w:rsidRPr="00280569">
              <w:rPr>
                <w:rFonts w:ascii="Times New Roman" w:eastAsia="Times New Roman" w:hAnsi="Times New Roman" w:cs="Times New Roman"/>
                <w:spacing w:val="56"/>
                <w:sz w:val="24"/>
                <w:lang w:val="ru-RU"/>
              </w:rPr>
              <w:t xml:space="preserve"> </w:t>
            </w:r>
            <w:r w:rsidRPr="00280569">
              <w:rPr>
                <w:rFonts w:ascii="Times New Roman" w:eastAsia="Times New Roman" w:hAnsi="Times New Roman" w:cs="Times New Roman"/>
                <w:sz w:val="24"/>
                <w:lang w:val="ru-RU"/>
              </w:rPr>
              <w:t>так</w:t>
            </w:r>
            <w:r w:rsidRPr="00280569">
              <w:rPr>
                <w:rFonts w:ascii="Times New Roman" w:eastAsia="Times New Roman" w:hAnsi="Times New Roman" w:cs="Times New Roman"/>
                <w:spacing w:val="56"/>
                <w:sz w:val="24"/>
                <w:lang w:val="ru-RU"/>
              </w:rPr>
              <w:t xml:space="preserve"> </w:t>
            </w:r>
            <w:r w:rsidRPr="00280569">
              <w:rPr>
                <w:rFonts w:ascii="Times New Roman" w:eastAsia="Times New Roman" w:hAnsi="Times New Roman" w:cs="Times New Roman"/>
                <w:sz w:val="24"/>
                <w:lang w:val="ru-RU"/>
              </w:rPr>
              <w:t>серьезны,</w:t>
            </w:r>
            <w:r w:rsidRPr="00280569">
              <w:rPr>
                <w:rFonts w:ascii="Times New Roman" w:eastAsia="Times New Roman" w:hAnsi="Times New Roman" w:cs="Times New Roman"/>
                <w:spacing w:val="55"/>
                <w:sz w:val="24"/>
                <w:lang w:val="ru-RU"/>
              </w:rPr>
              <w:t xml:space="preserve"> </w:t>
            </w:r>
            <w:r w:rsidRPr="00280569">
              <w:rPr>
                <w:rFonts w:ascii="Times New Roman" w:eastAsia="Times New Roman" w:hAnsi="Times New Roman" w:cs="Times New Roman"/>
                <w:sz w:val="24"/>
                <w:lang w:val="ru-RU"/>
              </w:rPr>
              <w:t>что</w:t>
            </w:r>
            <w:r w:rsidRPr="00280569">
              <w:rPr>
                <w:rFonts w:ascii="Times New Roman" w:eastAsia="Times New Roman" w:hAnsi="Times New Roman" w:cs="Times New Roman"/>
                <w:spacing w:val="3"/>
                <w:sz w:val="24"/>
                <w:lang w:val="ru-RU"/>
              </w:rPr>
              <w:t xml:space="preserve"> </w:t>
            </w:r>
            <w:r w:rsidRPr="00280569">
              <w:rPr>
                <w:rFonts w:ascii="Times New Roman" w:eastAsia="Times New Roman" w:hAnsi="Times New Roman" w:cs="Times New Roman"/>
                <w:sz w:val="24"/>
                <w:lang w:val="ru-RU"/>
              </w:rPr>
              <w:t>затрудняют</w:t>
            </w:r>
            <w:r w:rsidRPr="00280569">
              <w:rPr>
                <w:rFonts w:ascii="Times New Roman" w:eastAsia="Times New Roman" w:hAnsi="Times New Roman" w:cs="Times New Roman"/>
                <w:spacing w:val="58"/>
                <w:sz w:val="24"/>
                <w:lang w:val="ru-RU"/>
              </w:rPr>
              <w:t xml:space="preserve"> </w:t>
            </w:r>
            <w:r w:rsidRPr="00280569">
              <w:rPr>
                <w:rFonts w:ascii="Times New Roman" w:eastAsia="Times New Roman" w:hAnsi="Times New Roman" w:cs="Times New Roman"/>
                <w:sz w:val="24"/>
                <w:lang w:val="ru-RU"/>
              </w:rPr>
              <w:t>понимание</w:t>
            </w:r>
            <w:r w:rsidRPr="00280569">
              <w:rPr>
                <w:rFonts w:ascii="Times New Roman" w:eastAsia="Times New Roman" w:hAnsi="Times New Roman" w:cs="Times New Roman"/>
                <w:spacing w:val="52"/>
                <w:sz w:val="24"/>
                <w:lang w:val="ru-RU"/>
              </w:rPr>
              <w:t xml:space="preserve"> </w:t>
            </w:r>
            <w:r w:rsidRPr="00280569">
              <w:rPr>
                <w:rFonts w:ascii="Times New Roman" w:eastAsia="Times New Roman" w:hAnsi="Times New Roman" w:cs="Times New Roman"/>
                <w:sz w:val="24"/>
                <w:lang w:val="ru-RU"/>
              </w:rPr>
              <w:t>текста.</w:t>
            </w:r>
            <w:r w:rsidRPr="00280569">
              <w:rPr>
                <w:rFonts w:ascii="Times New Roman" w:eastAsia="Times New Roman" w:hAnsi="Times New Roman" w:cs="Times New Roman"/>
                <w:spacing w:val="59"/>
                <w:sz w:val="24"/>
                <w:lang w:val="ru-RU"/>
              </w:rPr>
              <w:t xml:space="preserve"> </w:t>
            </w:r>
            <w:r w:rsidRPr="00280569">
              <w:rPr>
                <w:rFonts w:ascii="Times New Roman" w:eastAsia="Times New Roman" w:hAnsi="Times New Roman" w:cs="Times New Roman"/>
                <w:sz w:val="24"/>
                <w:lang w:val="ru-RU"/>
              </w:rPr>
              <w:t>Имеются</w:t>
            </w:r>
            <w:r w:rsidRPr="00280569">
              <w:rPr>
                <w:rFonts w:ascii="Times New Roman" w:eastAsia="Times New Roman" w:hAnsi="Times New Roman" w:cs="Times New Roman"/>
                <w:spacing w:val="56"/>
                <w:sz w:val="24"/>
                <w:lang w:val="ru-RU"/>
              </w:rPr>
              <w:t xml:space="preserve"> </w:t>
            </w:r>
            <w:r w:rsidRPr="00280569">
              <w:rPr>
                <w:rFonts w:ascii="Times New Roman" w:eastAsia="Times New Roman" w:hAnsi="Times New Roman" w:cs="Times New Roman"/>
                <w:sz w:val="24"/>
                <w:lang w:val="ru-RU"/>
              </w:rPr>
              <w:t>многие</w:t>
            </w:r>
            <w:r w:rsidRPr="00280569">
              <w:rPr>
                <w:rFonts w:ascii="Times New Roman" w:eastAsia="Times New Roman" w:hAnsi="Times New Roman" w:cs="Times New Roman"/>
                <w:spacing w:val="52"/>
                <w:sz w:val="24"/>
                <w:lang w:val="ru-RU"/>
              </w:rPr>
              <w:t xml:space="preserve"> </w:t>
            </w:r>
            <w:r w:rsidRPr="00280569">
              <w:rPr>
                <w:rFonts w:ascii="Times New Roman" w:eastAsia="Times New Roman" w:hAnsi="Times New Roman" w:cs="Times New Roman"/>
                <w:sz w:val="24"/>
                <w:lang w:val="ru-RU"/>
              </w:rPr>
              <w:t>ошибки, орфографические</w:t>
            </w:r>
            <w:r w:rsidRPr="00280569">
              <w:rPr>
                <w:rFonts w:ascii="Times New Roman" w:eastAsia="Times New Roman" w:hAnsi="Times New Roman" w:cs="Times New Roman"/>
                <w:spacing w:val="1"/>
                <w:sz w:val="24"/>
                <w:lang w:val="ru-RU"/>
              </w:rPr>
              <w:t xml:space="preserve"> </w:t>
            </w:r>
            <w:r w:rsidRPr="00280569">
              <w:rPr>
                <w:rFonts w:ascii="Times New Roman" w:eastAsia="Times New Roman" w:hAnsi="Times New Roman" w:cs="Times New Roman"/>
                <w:sz w:val="24"/>
                <w:lang w:val="ru-RU"/>
              </w:rPr>
              <w:t>и</w:t>
            </w:r>
            <w:r w:rsidRPr="00280569">
              <w:rPr>
                <w:rFonts w:ascii="Times New Roman" w:eastAsia="Times New Roman" w:hAnsi="Times New Roman" w:cs="Times New Roman"/>
                <w:spacing w:val="1"/>
                <w:sz w:val="24"/>
                <w:lang w:val="ru-RU"/>
              </w:rPr>
              <w:t xml:space="preserve"> </w:t>
            </w:r>
            <w:r w:rsidRPr="00280569">
              <w:rPr>
                <w:rFonts w:ascii="Times New Roman" w:eastAsia="Times New Roman" w:hAnsi="Times New Roman" w:cs="Times New Roman"/>
                <w:sz w:val="24"/>
                <w:lang w:val="ru-RU"/>
              </w:rPr>
              <w:t>пунктуационные,</w:t>
            </w:r>
            <w:r w:rsidRPr="00280569">
              <w:rPr>
                <w:rFonts w:ascii="Times New Roman" w:eastAsia="Times New Roman" w:hAnsi="Times New Roman" w:cs="Times New Roman"/>
                <w:spacing w:val="1"/>
                <w:sz w:val="24"/>
                <w:lang w:val="ru-RU"/>
              </w:rPr>
              <w:t xml:space="preserve"> </w:t>
            </w:r>
            <w:r w:rsidRPr="00280569">
              <w:rPr>
                <w:rFonts w:ascii="Times New Roman" w:eastAsia="Times New Roman" w:hAnsi="Times New Roman" w:cs="Times New Roman"/>
                <w:sz w:val="24"/>
                <w:lang w:val="ru-RU"/>
              </w:rPr>
              <w:t>некоторые</w:t>
            </w:r>
            <w:r w:rsidRPr="00280569">
              <w:rPr>
                <w:rFonts w:ascii="Times New Roman" w:eastAsia="Times New Roman" w:hAnsi="Times New Roman" w:cs="Times New Roman"/>
                <w:spacing w:val="1"/>
                <w:sz w:val="24"/>
                <w:lang w:val="ru-RU"/>
              </w:rPr>
              <w:t xml:space="preserve"> </w:t>
            </w:r>
            <w:r w:rsidRPr="00280569">
              <w:rPr>
                <w:rFonts w:ascii="Times New Roman" w:eastAsia="Times New Roman" w:hAnsi="Times New Roman" w:cs="Times New Roman"/>
                <w:sz w:val="24"/>
                <w:lang w:val="ru-RU"/>
              </w:rPr>
              <w:t>из</w:t>
            </w:r>
            <w:r w:rsidRPr="00280569">
              <w:rPr>
                <w:rFonts w:ascii="Times New Roman" w:eastAsia="Times New Roman" w:hAnsi="Times New Roman" w:cs="Times New Roman"/>
                <w:spacing w:val="1"/>
                <w:sz w:val="24"/>
                <w:lang w:val="ru-RU"/>
              </w:rPr>
              <w:t xml:space="preserve"> </w:t>
            </w:r>
            <w:r w:rsidRPr="00280569">
              <w:rPr>
                <w:rFonts w:ascii="Times New Roman" w:eastAsia="Times New Roman" w:hAnsi="Times New Roman" w:cs="Times New Roman"/>
                <w:sz w:val="24"/>
                <w:lang w:val="ru-RU"/>
              </w:rPr>
              <w:t>них</w:t>
            </w:r>
            <w:r w:rsidRPr="00280569">
              <w:rPr>
                <w:rFonts w:ascii="Times New Roman" w:eastAsia="Times New Roman" w:hAnsi="Times New Roman" w:cs="Times New Roman"/>
                <w:spacing w:val="1"/>
                <w:sz w:val="24"/>
                <w:lang w:val="ru-RU"/>
              </w:rPr>
              <w:t xml:space="preserve"> </w:t>
            </w:r>
            <w:r w:rsidRPr="00280569">
              <w:rPr>
                <w:rFonts w:ascii="Times New Roman" w:eastAsia="Times New Roman" w:hAnsi="Times New Roman" w:cs="Times New Roman"/>
                <w:sz w:val="24"/>
                <w:lang w:val="ru-RU"/>
              </w:rPr>
              <w:t>могут</w:t>
            </w:r>
            <w:r w:rsidRPr="00280569">
              <w:rPr>
                <w:rFonts w:ascii="Times New Roman" w:eastAsia="Times New Roman" w:hAnsi="Times New Roman" w:cs="Times New Roman"/>
                <w:spacing w:val="1"/>
                <w:sz w:val="24"/>
                <w:lang w:val="ru-RU"/>
              </w:rPr>
              <w:t xml:space="preserve"> </w:t>
            </w:r>
            <w:r w:rsidRPr="00280569">
              <w:rPr>
                <w:rFonts w:ascii="Times New Roman" w:eastAsia="Times New Roman" w:hAnsi="Times New Roman" w:cs="Times New Roman"/>
                <w:sz w:val="24"/>
                <w:lang w:val="ru-RU"/>
              </w:rPr>
              <w:t>приводить</w:t>
            </w:r>
            <w:r w:rsidRPr="00280569">
              <w:rPr>
                <w:rFonts w:ascii="Times New Roman" w:eastAsia="Times New Roman" w:hAnsi="Times New Roman" w:cs="Times New Roman"/>
                <w:spacing w:val="1"/>
                <w:sz w:val="24"/>
                <w:lang w:val="ru-RU"/>
              </w:rPr>
              <w:t xml:space="preserve"> </w:t>
            </w:r>
            <w:r w:rsidRPr="00280569">
              <w:rPr>
                <w:rFonts w:ascii="Times New Roman" w:eastAsia="Times New Roman" w:hAnsi="Times New Roman" w:cs="Times New Roman"/>
                <w:sz w:val="24"/>
                <w:lang w:val="ru-RU"/>
              </w:rPr>
              <w:t>к</w:t>
            </w:r>
            <w:r w:rsidRPr="00280569">
              <w:rPr>
                <w:rFonts w:ascii="Times New Roman" w:eastAsia="Times New Roman" w:hAnsi="Times New Roman" w:cs="Times New Roman"/>
                <w:spacing w:val="1"/>
                <w:sz w:val="24"/>
                <w:lang w:val="ru-RU"/>
              </w:rPr>
              <w:t xml:space="preserve"> </w:t>
            </w:r>
            <w:r w:rsidRPr="00280569">
              <w:rPr>
                <w:rFonts w:ascii="Times New Roman" w:eastAsia="Times New Roman" w:hAnsi="Times New Roman" w:cs="Times New Roman"/>
                <w:sz w:val="24"/>
                <w:lang w:val="ru-RU"/>
              </w:rPr>
              <w:t>непониманию</w:t>
            </w:r>
            <w:r w:rsidRPr="00280569">
              <w:rPr>
                <w:rFonts w:ascii="Times New Roman" w:eastAsia="Times New Roman" w:hAnsi="Times New Roman" w:cs="Times New Roman"/>
                <w:spacing w:val="-6"/>
                <w:sz w:val="24"/>
                <w:lang w:val="ru-RU"/>
              </w:rPr>
              <w:t xml:space="preserve"> </w:t>
            </w:r>
            <w:r w:rsidRPr="00280569">
              <w:rPr>
                <w:rFonts w:ascii="Times New Roman" w:eastAsia="Times New Roman" w:hAnsi="Times New Roman" w:cs="Times New Roman"/>
                <w:sz w:val="24"/>
                <w:lang w:val="ru-RU"/>
              </w:rPr>
              <w:t>текста.</w:t>
            </w:r>
          </w:p>
        </w:tc>
      </w:tr>
      <w:tr w:rsidR="00AD48BA" w:rsidRPr="00280569" w:rsidTr="00F16A24">
        <w:trPr>
          <w:trHeight w:val="1124"/>
        </w:trPr>
        <w:tc>
          <w:tcPr>
            <w:tcW w:w="821" w:type="dxa"/>
          </w:tcPr>
          <w:p w:rsidR="00AD48BA" w:rsidRPr="00280569" w:rsidRDefault="00AD48BA" w:rsidP="00AD48BA">
            <w:pPr>
              <w:spacing w:line="268" w:lineRule="exact"/>
              <w:ind w:left="110"/>
              <w:rPr>
                <w:rFonts w:ascii="Times New Roman" w:eastAsia="Times New Roman" w:hAnsi="Times New Roman" w:cs="Times New Roman"/>
                <w:sz w:val="24"/>
              </w:rPr>
            </w:pPr>
            <w:r w:rsidRPr="00280569">
              <w:rPr>
                <w:rFonts w:ascii="Times New Roman" w:eastAsia="Times New Roman" w:hAnsi="Times New Roman" w:cs="Times New Roman"/>
                <w:sz w:val="24"/>
              </w:rPr>
              <w:t>«2»</w:t>
            </w:r>
          </w:p>
        </w:tc>
        <w:tc>
          <w:tcPr>
            <w:tcW w:w="13213" w:type="dxa"/>
          </w:tcPr>
          <w:p w:rsidR="00AD48BA" w:rsidRPr="00280569" w:rsidRDefault="00AD48BA" w:rsidP="00AD48BA">
            <w:pPr>
              <w:ind w:left="105" w:right="97"/>
              <w:jc w:val="both"/>
              <w:rPr>
                <w:rFonts w:ascii="Times New Roman" w:eastAsia="Times New Roman" w:hAnsi="Times New Roman" w:cs="Times New Roman"/>
                <w:sz w:val="24"/>
                <w:lang w:val="ru-RU"/>
              </w:rPr>
            </w:pPr>
            <w:r w:rsidRPr="00280569">
              <w:rPr>
                <w:rFonts w:ascii="Times New Roman" w:eastAsia="Times New Roman" w:hAnsi="Times New Roman" w:cs="Times New Roman"/>
                <w:sz w:val="24"/>
                <w:lang w:val="ru-RU"/>
              </w:rPr>
              <w:t>Коммуникативная</w:t>
            </w:r>
            <w:r w:rsidRPr="00280569">
              <w:rPr>
                <w:rFonts w:ascii="Times New Roman" w:eastAsia="Times New Roman" w:hAnsi="Times New Roman" w:cs="Times New Roman"/>
                <w:spacing w:val="1"/>
                <w:sz w:val="24"/>
                <w:lang w:val="ru-RU"/>
              </w:rPr>
              <w:t xml:space="preserve"> </w:t>
            </w:r>
            <w:r w:rsidRPr="00280569">
              <w:rPr>
                <w:rFonts w:ascii="Times New Roman" w:eastAsia="Times New Roman" w:hAnsi="Times New Roman" w:cs="Times New Roman"/>
                <w:sz w:val="24"/>
                <w:lang w:val="ru-RU"/>
              </w:rPr>
              <w:t>задача</w:t>
            </w:r>
            <w:r w:rsidRPr="00280569">
              <w:rPr>
                <w:rFonts w:ascii="Times New Roman" w:eastAsia="Times New Roman" w:hAnsi="Times New Roman" w:cs="Times New Roman"/>
                <w:spacing w:val="1"/>
                <w:sz w:val="24"/>
                <w:lang w:val="ru-RU"/>
              </w:rPr>
              <w:t xml:space="preserve"> </w:t>
            </w:r>
            <w:r w:rsidRPr="00280569">
              <w:rPr>
                <w:rFonts w:ascii="Times New Roman" w:eastAsia="Times New Roman" w:hAnsi="Times New Roman" w:cs="Times New Roman"/>
                <w:sz w:val="24"/>
                <w:lang w:val="ru-RU"/>
              </w:rPr>
              <w:t>не</w:t>
            </w:r>
            <w:r w:rsidRPr="00280569">
              <w:rPr>
                <w:rFonts w:ascii="Times New Roman" w:eastAsia="Times New Roman" w:hAnsi="Times New Roman" w:cs="Times New Roman"/>
                <w:spacing w:val="1"/>
                <w:sz w:val="24"/>
                <w:lang w:val="ru-RU"/>
              </w:rPr>
              <w:t xml:space="preserve"> </w:t>
            </w:r>
            <w:r w:rsidRPr="00280569">
              <w:rPr>
                <w:rFonts w:ascii="Times New Roman" w:eastAsia="Times New Roman" w:hAnsi="Times New Roman" w:cs="Times New Roman"/>
                <w:sz w:val="24"/>
                <w:lang w:val="ru-RU"/>
              </w:rPr>
              <w:t>решена.</w:t>
            </w:r>
            <w:r w:rsidRPr="00280569">
              <w:rPr>
                <w:rFonts w:ascii="Times New Roman" w:eastAsia="Times New Roman" w:hAnsi="Times New Roman" w:cs="Times New Roman"/>
                <w:spacing w:val="1"/>
                <w:sz w:val="24"/>
                <w:lang w:val="ru-RU"/>
              </w:rPr>
              <w:t xml:space="preserve"> </w:t>
            </w:r>
            <w:r w:rsidRPr="00280569">
              <w:rPr>
                <w:rFonts w:ascii="Times New Roman" w:eastAsia="Times New Roman" w:hAnsi="Times New Roman" w:cs="Times New Roman"/>
                <w:sz w:val="24"/>
                <w:lang w:val="ru-RU"/>
              </w:rPr>
              <w:t>Отсутствует</w:t>
            </w:r>
            <w:r w:rsidRPr="00280569">
              <w:rPr>
                <w:rFonts w:ascii="Times New Roman" w:eastAsia="Times New Roman" w:hAnsi="Times New Roman" w:cs="Times New Roman"/>
                <w:spacing w:val="1"/>
                <w:sz w:val="24"/>
                <w:lang w:val="ru-RU"/>
              </w:rPr>
              <w:t xml:space="preserve"> </w:t>
            </w:r>
            <w:r w:rsidRPr="00280569">
              <w:rPr>
                <w:rFonts w:ascii="Times New Roman" w:eastAsia="Times New Roman" w:hAnsi="Times New Roman" w:cs="Times New Roman"/>
                <w:sz w:val="24"/>
                <w:lang w:val="ru-RU"/>
              </w:rPr>
              <w:t>логика</w:t>
            </w:r>
            <w:r w:rsidRPr="00280569">
              <w:rPr>
                <w:rFonts w:ascii="Times New Roman" w:eastAsia="Times New Roman" w:hAnsi="Times New Roman" w:cs="Times New Roman"/>
                <w:spacing w:val="1"/>
                <w:sz w:val="24"/>
                <w:lang w:val="ru-RU"/>
              </w:rPr>
              <w:t xml:space="preserve"> </w:t>
            </w:r>
            <w:r w:rsidRPr="00280569">
              <w:rPr>
                <w:rFonts w:ascii="Times New Roman" w:eastAsia="Times New Roman" w:hAnsi="Times New Roman" w:cs="Times New Roman"/>
                <w:sz w:val="24"/>
                <w:lang w:val="ru-RU"/>
              </w:rPr>
              <w:t>в</w:t>
            </w:r>
            <w:r w:rsidRPr="00280569">
              <w:rPr>
                <w:rFonts w:ascii="Times New Roman" w:eastAsia="Times New Roman" w:hAnsi="Times New Roman" w:cs="Times New Roman"/>
                <w:spacing w:val="1"/>
                <w:sz w:val="24"/>
                <w:lang w:val="ru-RU"/>
              </w:rPr>
              <w:t xml:space="preserve"> </w:t>
            </w:r>
            <w:r w:rsidRPr="00280569">
              <w:rPr>
                <w:rFonts w:ascii="Times New Roman" w:eastAsia="Times New Roman" w:hAnsi="Times New Roman" w:cs="Times New Roman"/>
                <w:sz w:val="24"/>
                <w:lang w:val="ru-RU"/>
              </w:rPr>
              <w:t>построении</w:t>
            </w:r>
            <w:r w:rsidRPr="00280569">
              <w:rPr>
                <w:rFonts w:ascii="Times New Roman" w:eastAsia="Times New Roman" w:hAnsi="Times New Roman" w:cs="Times New Roman"/>
                <w:spacing w:val="-57"/>
                <w:sz w:val="24"/>
                <w:lang w:val="ru-RU"/>
              </w:rPr>
              <w:t xml:space="preserve"> </w:t>
            </w:r>
            <w:r w:rsidRPr="00280569">
              <w:rPr>
                <w:rFonts w:ascii="Times New Roman" w:eastAsia="Times New Roman" w:hAnsi="Times New Roman" w:cs="Times New Roman"/>
                <w:sz w:val="24"/>
                <w:lang w:val="ru-RU"/>
              </w:rPr>
              <w:t>высказывания.</w:t>
            </w:r>
            <w:r w:rsidRPr="00280569">
              <w:rPr>
                <w:rFonts w:ascii="Times New Roman" w:eastAsia="Times New Roman" w:hAnsi="Times New Roman" w:cs="Times New Roman"/>
                <w:spacing w:val="1"/>
                <w:sz w:val="24"/>
                <w:lang w:val="ru-RU"/>
              </w:rPr>
              <w:t xml:space="preserve"> </w:t>
            </w:r>
            <w:r w:rsidRPr="00280569">
              <w:rPr>
                <w:rFonts w:ascii="Times New Roman" w:eastAsia="Times New Roman" w:hAnsi="Times New Roman" w:cs="Times New Roman"/>
                <w:sz w:val="24"/>
                <w:lang w:val="ru-RU"/>
              </w:rPr>
              <w:t>Не</w:t>
            </w:r>
            <w:r w:rsidRPr="00280569">
              <w:rPr>
                <w:rFonts w:ascii="Times New Roman" w:eastAsia="Times New Roman" w:hAnsi="Times New Roman" w:cs="Times New Roman"/>
                <w:spacing w:val="1"/>
                <w:sz w:val="24"/>
                <w:lang w:val="ru-RU"/>
              </w:rPr>
              <w:t xml:space="preserve"> </w:t>
            </w:r>
            <w:r w:rsidRPr="00280569">
              <w:rPr>
                <w:rFonts w:ascii="Times New Roman" w:eastAsia="Times New Roman" w:hAnsi="Times New Roman" w:cs="Times New Roman"/>
                <w:sz w:val="24"/>
                <w:lang w:val="ru-RU"/>
              </w:rPr>
              <w:t>используются</w:t>
            </w:r>
            <w:r w:rsidRPr="00280569">
              <w:rPr>
                <w:rFonts w:ascii="Times New Roman" w:eastAsia="Times New Roman" w:hAnsi="Times New Roman" w:cs="Times New Roman"/>
                <w:spacing w:val="1"/>
                <w:sz w:val="24"/>
                <w:lang w:val="ru-RU"/>
              </w:rPr>
              <w:t xml:space="preserve"> </w:t>
            </w:r>
            <w:r w:rsidRPr="00280569">
              <w:rPr>
                <w:rFonts w:ascii="Times New Roman" w:eastAsia="Times New Roman" w:hAnsi="Times New Roman" w:cs="Times New Roman"/>
                <w:sz w:val="24"/>
                <w:lang w:val="ru-RU"/>
              </w:rPr>
              <w:t>средства</w:t>
            </w:r>
            <w:r w:rsidRPr="00280569">
              <w:rPr>
                <w:rFonts w:ascii="Times New Roman" w:eastAsia="Times New Roman" w:hAnsi="Times New Roman" w:cs="Times New Roman"/>
                <w:spacing w:val="1"/>
                <w:sz w:val="24"/>
                <w:lang w:val="ru-RU"/>
              </w:rPr>
              <w:t xml:space="preserve"> </w:t>
            </w:r>
            <w:r w:rsidRPr="00280569">
              <w:rPr>
                <w:rFonts w:ascii="Times New Roman" w:eastAsia="Times New Roman" w:hAnsi="Times New Roman" w:cs="Times New Roman"/>
                <w:sz w:val="24"/>
                <w:lang w:val="ru-RU"/>
              </w:rPr>
              <w:t>передачи</w:t>
            </w:r>
            <w:r w:rsidRPr="00280569">
              <w:rPr>
                <w:rFonts w:ascii="Times New Roman" w:eastAsia="Times New Roman" w:hAnsi="Times New Roman" w:cs="Times New Roman"/>
                <w:spacing w:val="1"/>
                <w:sz w:val="24"/>
                <w:lang w:val="ru-RU"/>
              </w:rPr>
              <w:t xml:space="preserve"> </w:t>
            </w:r>
            <w:r w:rsidRPr="00280569">
              <w:rPr>
                <w:rFonts w:ascii="Times New Roman" w:eastAsia="Times New Roman" w:hAnsi="Times New Roman" w:cs="Times New Roman"/>
                <w:sz w:val="24"/>
                <w:lang w:val="ru-RU"/>
              </w:rPr>
              <w:t>логической</w:t>
            </w:r>
            <w:r w:rsidRPr="00280569">
              <w:rPr>
                <w:rFonts w:ascii="Times New Roman" w:eastAsia="Times New Roman" w:hAnsi="Times New Roman" w:cs="Times New Roman"/>
                <w:spacing w:val="1"/>
                <w:sz w:val="24"/>
                <w:lang w:val="ru-RU"/>
              </w:rPr>
              <w:t xml:space="preserve"> </w:t>
            </w:r>
            <w:r w:rsidRPr="00280569">
              <w:rPr>
                <w:rFonts w:ascii="Times New Roman" w:eastAsia="Times New Roman" w:hAnsi="Times New Roman" w:cs="Times New Roman"/>
                <w:sz w:val="24"/>
                <w:lang w:val="ru-RU"/>
              </w:rPr>
              <w:t>связи</w:t>
            </w:r>
            <w:r w:rsidRPr="00280569">
              <w:rPr>
                <w:rFonts w:ascii="Times New Roman" w:eastAsia="Times New Roman" w:hAnsi="Times New Roman" w:cs="Times New Roman"/>
                <w:spacing w:val="1"/>
                <w:sz w:val="24"/>
                <w:lang w:val="ru-RU"/>
              </w:rPr>
              <w:t xml:space="preserve"> </w:t>
            </w:r>
            <w:r w:rsidRPr="00280569">
              <w:rPr>
                <w:rFonts w:ascii="Times New Roman" w:eastAsia="Times New Roman" w:hAnsi="Times New Roman" w:cs="Times New Roman"/>
                <w:sz w:val="24"/>
                <w:lang w:val="ru-RU"/>
              </w:rPr>
              <w:t>между</w:t>
            </w:r>
            <w:r w:rsidRPr="00280569">
              <w:rPr>
                <w:rFonts w:ascii="Times New Roman" w:eastAsia="Times New Roman" w:hAnsi="Times New Roman" w:cs="Times New Roman"/>
                <w:spacing w:val="1"/>
                <w:sz w:val="24"/>
                <w:lang w:val="ru-RU"/>
              </w:rPr>
              <w:t xml:space="preserve"> </w:t>
            </w:r>
            <w:r w:rsidRPr="00280569">
              <w:rPr>
                <w:rFonts w:ascii="Times New Roman" w:eastAsia="Times New Roman" w:hAnsi="Times New Roman" w:cs="Times New Roman"/>
                <w:sz w:val="24"/>
                <w:lang w:val="ru-RU"/>
              </w:rPr>
              <w:t>частями</w:t>
            </w:r>
            <w:r w:rsidRPr="00280569">
              <w:rPr>
                <w:rFonts w:ascii="Times New Roman" w:eastAsia="Times New Roman" w:hAnsi="Times New Roman" w:cs="Times New Roman"/>
                <w:spacing w:val="1"/>
                <w:sz w:val="24"/>
                <w:lang w:val="ru-RU"/>
              </w:rPr>
              <w:t xml:space="preserve"> </w:t>
            </w:r>
            <w:r w:rsidRPr="00280569">
              <w:rPr>
                <w:rFonts w:ascii="Times New Roman" w:eastAsia="Times New Roman" w:hAnsi="Times New Roman" w:cs="Times New Roman"/>
                <w:sz w:val="24"/>
                <w:lang w:val="ru-RU"/>
              </w:rPr>
              <w:t>текста. Формат письма не соблюдается.</w:t>
            </w:r>
            <w:r w:rsidRPr="00280569">
              <w:rPr>
                <w:rFonts w:ascii="Times New Roman" w:eastAsia="Times New Roman" w:hAnsi="Times New Roman" w:cs="Times New Roman"/>
                <w:spacing w:val="1"/>
                <w:sz w:val="24"/>
                <w:lang w:val="ru-RU"/>
              </w:rPr>
              <w:t xml:space="preserve"> </w:t>
            </w:r>
            <w:r w:rsidRPr="00280569">
              <w:rPr>
                <w:rFonts w:ascii="Times New Roman" w:eastAsia="Times New Roman" w:hAnsi="Times New Roman" w:cs="Times New Roman"/>
                <w:sz w:val="24"/>
                <w:lang w:val="ru-RU"/>
              </w:rPr>
              <w:t>Учащийся не смог правильно</w:t>
            </w:r>
            <w:r w:rsidRPr="00280569">
              <w:rPr>
                <w:rFonts w:ascii="Times New Roman" w:eastAsia="Times New Roman" w:hAnsi="Times New Roman" w:cs="Times New Roman"/>
                <w:spacing w:val="1"/>
                <w:sz w:val="24"/>
                <w:lang w:val="ru-RU"/>
              </w:rPr>
              <w:t xml:space="preserve"> </w:t>
            </w:r>
            <w:r w:rsidRPr="00280569">
              <w:rPr>
                <w:rFonts w:ascii="Times New Roman" w:eastAsia="Times New Roman" w:hAnsi="Times New Roman" w:cs="Times New Roman"/>
                <w:sz w:val="24"/>
                <w:lang w:val="ru-RU"/>
              </w:rPr>
              <w:t>использовать</w:t>
            </w:r>
            <w:r w:rsidRPr="00280569">
              <w:rPr>
                <w:rFonts w:ascii="Times New Roman" w:eastAsia="Times New Roman" w:hAnsi="Times New Roman" w:cs="Times New Roman"/>
                <w:spacing w:val="1"/>
                <w:sz w:val="24"/>
                <w:lang w:val="ru-RU"/>
              </w:rPr>
              <w:t xml:space="preserve"> </w:t>
            </w:r>
            <w:r w:rsidRPr="00280569">
              <w:rPr>
                <w:rFonts w:ascii="Times New Roman" w:eastAsia="Times New Roman" w:hAnsi="Times New Roman" w:cs="Times New Roman"/>
                <w:sz w:val="24"/>
                <w:lang w:val="ru-RU"/>
              </w:rPr>
              <w:t>свой</w:t>
            </w:r>
            <w:r w:rsidRPr="00280569">
              <w:rPr>
                <w:rFonts w:ascii="Times New Roman" w:eastAsia="Times New Roman" w:hAnsi="Times New Roman" w:cs="Times New Roman"/>
                <w:spacing w:val="1"/>
                <w:sz w:val="24"/>
                <w:lang w:val="ru-RU"/>
              </w:rPr>
              <w:t xml:space="preserve"> </w:t>
            </w:r>
            <w:r w:rsidRPr="00280569">
              <w:rPr>
                <w:rFonts w:ascii="Times New Roman" w:eastAsia="Times New Roman" w:hAnsi="Times New Roman" w:cs="Times New Roman"/>
                <w:sz w:val="24"/>
                <w:lang w:val="ru-RU"/>
              </w:rPr>
              <w:t>лексический</w:t>
            </w:r>
            <w:r w:rsidRPr="00280569">
              <w:rPr>
                <w:rFonts w:ascii="Times New Roman" w:eastAsia="Times New Roman" w:hAnsi="Times New Roman" w:cs="Times New Roman"/>
                <w:spacing w:val="1"/>
                <w:sz w:val="24"/>
                <w:lang w:val="ru-RU"/>
              </w:rPr>
              <w:t xml:space="preserve"> </w:t>
            </w:r>
            <w:r w:rsidRPr="00280569">
              <w:rPr>
                <w:rFonts w:ascii="Times New Roman" w:eastAsia="Times New Roman" w:hAnsi="Times New Roman" w:cs="Times New Roman"/>
                <w:sz w:val="24"/>
                <w:lang w:val="ru-RU"/>
              </w:rPr>
              <w:t>запас</w:t>
            </w:r>
            <w:r w:rsidRPr="00280569">
              <w:rPr>
                <w:rFonts w:ascii="Times New Roman" w:eastAsia="Times New Roman" w:hAnsi="Times New Roman" w:cs="Times New Roman"/>
                <w:spacing w:val="1"/>
                <w:sz w:val="24"/>
                <w:lang w:val="ru-RU"/>
              </w:rPr>
              <w:t xml:space="preserve"> </w:t>
            </w:r>
            <w:r w:rsidRPr="00280569">
              <w:rPr>
                <w:rFonts w:ascii="Times New Roman" w:eastAsia="Times New Roman" w:hAnsi="Times New Roman" w:cs="Times New Roman"/>
                <w:sz w:val="24"/>
                <w:lang w:val="ru-RU"/>
              </w:rPr>
              <w:t>для</w:t>
            </w:r>
            <w:r w:rsidRPr="00280569">
              <w:rPr>
                <w:rFonts w:ascii="Times New Roman" w:eastAsia="Times New Roman" w:hAnsi="Times New Roman" w:cs="Times New Roman"/>
                <w:spacing w:val="1"/>
                <w:sz w:val="24"/>
                <w:lang w:val="ru-RU"/>
              </w:rPr>
              <w:t xml:space="preserve"> </w:t>
            </w:r>
            <w:r w:rsidRPr="00280569">
              <w:rPr>
                <w:rFonts w:ascii="Times New Roman" w:eastAsia="Times New Roman" w:hAnsi="Times New Roman" w:cs="Times New Roman"/>
                <w:sz w:val="24"/>
                <w:lang w:val="ru-RU"/>
              </w:rPr>
              <w:t>выражения</w:t>
            </w:r>
            <w:r w:rsidRPr="00280569">
              <w:rPr>
                <w:rFonts w:ascii="Times New Roman" w:eastAsia="Times New Roman" w:hAnsi="Times New Roman" w:cs="Times New Roman"/>
                <w:spacing w:val="1"/>
                <w:sz w:val="24"/>
                <w:lang w:val="ru-RU"/>
              </w:rPr>
              <w:t xml:space="preserve"> </w:t>
            </w:r>
            <w:r w:rsidRPr="00280569">
              <w:rPr>
                <w:rFonts w:ascii="Times New Roman" w:eastAsia="Times New Roman" w:hAnsi="Times New Roman" w:cs="Times New Roman"/>
                <w:sz w:val="24"/>
                <w:lang w:val="ru-RU"/>
              </w:rPr>
              <w:t>своих</w:t>
            </w:r>
            <w:r w:rsidRPr="00280569">
              <w:rPr>
                <w:rFonts w:ascii="Times New Roman" w:eastAsia="Times New Roman" w:hAnsi="Times New Roman" w:cs="Times New Roman"/>
                <w:spacing w:val="1"/>
                <w:sz w:val="24"/>
                <w:lang w:val="ru-RU"/>
              </w:rPr>
              <w:t xml:space="preserve"> </w:t>
            </w:r>
            <w:r w:rsidRPr="00280569">
              <w:rPr>
                <w:rFonts w:ascii="Times New Roman" w:eastAsia="Times New Roman" w:hAnsi="Times New Roman" w:cs="Times New Roman"/>
                <w:sz w:val="24"/>
                <w:lang w:val="ru-RU"/>
              </w:rPr>
              <w:t>мыслей</w:t>
            </w:r>
            <w:r w:rsidRPr="00280569">
              <w:rPr>
                <w:rFonts w:ascii="Times New Roman" w:eastAsia="Times New Roman" w:hAnsi="Times New Roman" w:cs="Times New Roman"/>
                <w:spacing w:val="1"/>
                <w:sz w:val="24"/>
                <w:lang w:val="ru-RU"/>
              </w:rPr>
              <w:t xml:space="preserve"> </w:t>
            </w:r>
            <w:r w:rsidRPr="00280569">
              <w:rPr>
                <w:rFonts w:ascii="Times New Roman" w:eastAsia="Times New Roman" w:hAnsi="Times New Roman" w:cs="Times New Roman"/>
                <w:sz w:val="24"/>
                <w:lang w:val="ru-RU"/>
              </w:rPr>
              <w:t>или</w:t>
            </w:r>
            <w:r w:rsidRPr="00280569">
              <w:rPr>
                <w:rFonts w:ascii="Times New Roman" w:eastAsia="Times New Roman" w:hAnsi="Times New Roman" w:cs="Times New Roman"/>
                <w:spacing w:val="1"/>
                <w:sz w:val="24"/>
                <w:lang w:val="ru-RU"/>
              </w:rPr>
              <w:t xml:space="preserve"> </w:t>
            </w:r>
            <w:r w:rsidRPr="00280569">
              <w:rPr>
                <w:rFonts w:ascii="Times New Roman" w:eastAsia="Times New Roman" w:hAnsi="Times New Roman" w:cs="Times New Roman"/>
                <w:sz w:val="24"/>
                <w:lang w:val="ru-RU"/>
              </w:rPr>
              <w:t>не</w:t>
            </w:r>
            <w:r w:rsidRPr="00280569">
              <w:rPr>
                <w:rFonts w:ascii="Times New Roman" w:eastAsia="Times New Roman" w:hAnsi="Times New Roman" w:cs="Times New Roman"/>
                <w:spacing w:val="1"/>
                <w:sz w:val="24"/>
                <w:lang w:val="ru-RU"/>
              </w:rPr>
              <w:t xml:space="preserve"> </w:t>
            </w:r>
            <w:r w:rsidRPr="00280569">
              <w:rPr>
                <w:rFonts w:ascii="Times New Roman" w:eastAsia="Times New Roman" w:hAnsi="Times New Roman" w:cs="Times New Roman"/>
                <w:sz w:val="24"/>
                <w:lang w:val="ru-RU"/>
              </w:rPr>
              <w:t>обладает</w:t>
            </w:r>
            <w:r w:rsidRPr="00280569">
              <w:rPr>
                <w:rFonts w:ascii="Times New Roman" w:eastAsia="Times New Roman" w:hAnsi="Times New Roman" w:cs="Times New Roman"/>
                <w:spacing w:val="34"/>
                <w:sz w:val="24"/>
                <w:lang w:val="ru-RU"/>
              </w:rPr>
              <w:t xml:space="preserve"> </w:t>
            </w:r>
            <w:r w:rsidRPr="00280569">
              <w:rPr>
                <w:rFonts w:ascii="Times New Roman" w:eastAsia="Times New Roman" w:hAnsi="Times New Roman" w:cs="Times New Roman"/>
                <w:sz w:val="24"/>
                <w:lang w:val="ru-RU"/>
              </w:rPr>
              <w:t>необходимым</w:t>
            </w:r>
            <w:r w:rsidRPr="00280569">
              <w:rPr>
                <w:rFonts w:ascii="Times New Roman" w:eastAsia="Times New Roman" w:hAnsi="Times New Roman" w:cs="Times New Roman"/>
                <w:spacing w:val="27"/>
                <w:sz w:val="24"/>
                <w:lang w:val="ru-RU"/>
              </w:rPr>
              <w:t xml:space="preserve"> </w:t>
            </w:r>
            <w:r w:rsidRPr="00280569">
              <w:rPr>
                <w:rFonts w:ascii="Times New Roman" w:eastAsia="Times New Roman" w:hAnsi="Times New Roman" w:cs="Times New Roman"/>
                <w:sz w:val="24"/>
                <w:lang w:val="ru-RU"/>
              </w:rPr>
              <w:t>запасом</w:t>
            </w:r>
            <w:r w:rsidRPr="00280569">
              <w:rPr>
                <w:rFonts w:ascii="Times New Roman" w:eastAsia="Times New Roman" w:hAnsi="Times New Roman" w:cs="Times New Roman"/>
                <w:spacing w:val="31"/>
                <w:sz w:val="24"/>
                <w:lang w:val="ru-RU"/>
              </w:rPr>
              <w:t xml:space="preserve"> </w:t>
            </w:r>
            <w:r w:rsidRPr="00280569">
              <w:rPr>
                <w:rFonts w:ascii="Times New Roman" w:eastAsia="Times New Roman" w:hAnsi="Times New Roman" w:cs="Times New Roman"/>
                <w:sz w:val="24"/>
                <w:lang w:val="ru-RU"/>
              </w:rPr>
              <w:t>слов.</w:t>
            </w:r>
            <w:r w:rsidRPr="00280569">
              <w:rPr>
                <w:rFonts w:ascii="Times New Roman" w:eastAsia="Times New Roman" w:hAnsi="Times New Roman" w:cs="Times New Roman"/>
                <w:spacing w:val="32"/>
                <w:sz w:val="24"/>
                <w:lang w:val="ru-RU"/>
              </w:rPr>
              <w:t xml:space="preserve"> </w:t>
            </w:r>
            <w:r w:rsidRPr="00280569">
              <w:rPr>
                <w:rFonts w:ascii="Times New Roman" w:eastAsia="Times New Roman" w:hAnsi="Times New Roman" w:cs="Times New Roman"/>
                <w:sz w:val="24"/>
                <w:lang w:val="ru-RU"/>
              </w:rPr>
              <w:t>Грамматические</w:t>
            </w:r>
            <w:r w:rsidRPr="00280569">
              <w:rPr>
                <w:rFonts w:ascii="Times New Roman" w:eastAsia="Times New Roman" w:hAnsi="Times New Roman" w:cs="Times New Roman"/>
                <w:spacing w:val="33"/>
                <w:sz w:val="24"/>
                <w:lang w:val="ru-RU"/>
              </w:rPr>
              <w:t xml:space="preserve"> </w:t>
            </w:r>
            <w:r w:rsidRPr="00280569">
              <w:rPr>
                <w:rFonts w:ascii="Times New Roman" w:eastAsia="Times New Roman" w:hAnsi="Times New Roman" w:cs="Times New Roman"/>
                <w:sz w:val="24"/>
                <w:lang w:val="ru-RU"/>
              </w:rPr>
              <w:t>правила</w:t>
            </w:r>
            <w:r w:rsidRPr="00280569">
              <w:rPr>
                <w:rFonts w:ascii="Times New Roman" w:eastAsia="Times New Roman" w:hAnsi="Times New Roman" w:cs="Times New Roman"/>
                <w:spacing w:val="29"/>
                <w:sz w:val="24"/>
                <w:lang w:val="ru-RU"/>
              </w:rPr>
              <w:t xml:space="preserve"> </w:t>
            </w:r>
            <w:r w:rsidRPr="00280569">
              <w:rPr>
                <w:rFonts w:ascii="Times New Roman" w:eastAsia="Times New Roman" w:hAnsi="Times New Roman" w:cs="Times New Roman"/>
                <w:sz w:val="24"/>
                <w:lang w:val="ru-RU"/>
              </w:rPr>
              <w:t>не</w:t>
            </w:r>
            <w:r w:rsidRPr="00280569">
              <w:rPr>
                <w:rFonts w:ascii="Times New Roman" w:eastAsia="Times New Roman" w:hAnsi="Times New Roman" w:cs="Times New Roman"/>
                <w:spacing w:val="28"/>
                <w:sz w:val="24"/>
                <w:lang w:val="ru-RU"/>
              </w:rPr>
              <w:t xml:space="preserve"> </w:t>
            </w:r>
            <w:r w:rsidRPr="00280569">
              <w:rPr>
                <w:rFonts w:ascii="Times New Roman" w:eastAsia="Times New Roman" w:hAnsi="Times New Roman" w:cs="Times New Roman"/>
                <w:sz w:val="24"/>
                <w:lang w:val="ru-RU"/>
              </w:rPr>
              <w:t>соблюдаются. Правила</w:t>
            </w:r>
            <w:r w:rsidRPr="00280569">
              <w:rPr>
                <w:rFonts w:ascii="Times New Roman" w:eastAsia="Times New Roman" w:hAnsi="Times New Roman" w:cs="Times New Roman"/>
                <w:spacing w:val="-7"/>
                <w:sz w:val="24"/>
                <w:lang w:val="ru-RU"/>
              </w:rPr>
              <w:t xml:space="preserve"> </w:t>
            </w:r>
            <w:r w:rsidRPr="00280569">
              <w:rPr>
                <w:rFonts w:ascii="Times New Roman" w:eastAsia="Times New Roman" w:hAnsi="Times New Roman" w:cs="Times New Roman"/>
                <w:sz w:val="24"/>
                <w:lang w:val="ru-RU"/>
              </w:rPr>
              <w:t>орфографии и</w:t>
            </w:r>
            <w:r w:rsidRPr="00280569">
              <w:rPr>
                <w:rFonts w:ascii="Times New Roman" w:eastAsia="Times New Roman" w:hAnsi="Times New Roman" w:cs="Times New Roman"/>
                <w:spacing w:val="-5"/>
                <w:sz w:val="24"/>
                <w:lang w:val="ru-RU"/>
              </w:rPr>
              <w:t xml:space="preserve"> </w:t>
            </w:r>
            <w:r w:rsidRPr="00280569">
              <w:rPr>
                <w:rFonts w:ascii="Times New Roman" w:eastAsia="Times New Roman" w:hAnsi="Times New Roman" w:cs="Times New Roman"/>
                <w:sz w:val="24"/>
                <w:lang w:val="ru-RU"/>
              </w:rPr>
              <w:t>пунктуации не</w:t>
            </w:r>
            <w:r w:rsidRPr="00280569">
              <w:rPr>
                <w:rFonts w:ascii="Times New Roman" w:eastAsia="Times New Roman" w:hAnsi="Times New Roman" w:cs="Times New Roman"/>
                <w:spacing w:val="-2"/>
                <w:sz w:val="24"/>
                <w:lang w:val="ru-RU"/>
              </w:rPr>
              <w:t xml:space="preserve"> </w:t>
            </w:r>
            <w:r w:rsidRPr="00280569">
              <w:rPr>
                <w:rFonts w:ascii="Times New Roman" w:eastAsia="Times New Roman" w:hAnsi="Times New Roman" w:cs="Times New Roman"/>
                <w:sz w:val="24"/>
                <w:lang w:val="ru-RU"/>
              </w:rPr>
              <w:t>соблюдаются.</w:t>
            </w:r>
          </w:p>
        </w:tc>
      </w:tr>
    </w:tbl>
    <w:p w:rsidR="00AD48BA" w:rsidRPr="00280569" w:rsidRDefault="00AD48BA" w:rsidP="00AD48BA">
      <w:pPr>
        <w:widowControl w:val="0"/>
        <w:autoSpaceDE w:val="0"/>
        <w:autoSpaceDN w:val="0"/>
        <w:spacing w:before="3" w:after="0" w:line="240" w:lineRule="auto"/>
        <w:rPr>
          <w:rFonts w:ascii="Times New Roman" w:eastAsia="Times New Roman" w:hAnsi="Times New Roman" w:cs="Times New Roman"/>
          <w:b/>
          <w:sz w:val="15"/>
          <w:szCs w:val="24"/>
        </w:rPr>
      </w:pPr>
    </w:p>
    <w:p w:rsidR="00AD48BA" w:rsidRPr="00280569" w:rsidRDefault="00AD48BA" w:rsidP="00AD48BA">
      <w:pPr>
        <w:widowControl w:val="0"/>
        <w:autoSpaceDE w:val="0"/>
        <w:autoSpaceDN w:val="0"/>
        <w:spacing w:before="90" w:after="0" w:line="242" w:lineRule="auto"/>
        <w:ind w:left="680" w:right="823" w:firstLine="710"/>
        <w:jc w:val="both"/>
        <w:rPr>
          <w:rFonts w:ascii="Times New Roman" w:eastAsia="Times New Roman" w:hAnsi="Times New Roman" w:cs="Times New Roman"/>
          <w:sz w:val="24"/>
          <w:szCs w:val="24"/>
        </w:rPr>
      </w:pPr>
      <w:r w:rsidRPr="00280569">
        <w:rPr>
          <w:rFonts w:ascii="Times New Roman" w:eastAsia="Times New Roman" w:hAnsi="Times New Roman" w:cs="Times New Roman"/>
          <w:sz w:val="24"/>
          <w:szCs w:val="24"/>
        </w:rPr>
        <w:t>Если при оценивании контрольных,</w:t>
      </w:r>
      <w:r w:rsidRPr="00280569">
        <w:rPr>
          <w:rFonts w:ascii="Times New Roman" w:eastAsia="Times New Roman" w:hAnsi="Times New Roman" w:cs="Times New Roman"/>
          <w:spacing w:val="1"/>
          <w:sz w:val="24"/>
          <w:szCs w:val="24"/>
        </w:rPr>
        <w:t xml:space="preserve"> </w:t>
      </w:r>
      <w:r w:rsidRPr="00280569">
        <w:rPr>
          <w:rFonts w:ascii="Times New Roman" w:eastAsia="Times New Roman" w:hAnsi="Times New Roman" w:cs="Times New Roman"/>
          <w:sz w:val="24"/>
          <w:szCs w:val="24"/>
        </w:rPr>
        <w:t>тестовых и других письменных работ разработан</w:t>
      </w:r>
      <w:r w:rsidRPr="00280569">
        <w:rPr>
          <w:rFonts w:ascii="Times New Roman" w:eastAsia="Times New Roman" w:hAnsi="Times New Roman" w:cs="Times New Roman"/>
          <w:spacing w:val="1"/>
          <w:sz w:val="24"/>
          <w:szCs w:val="24"/>
        </w:rPr>
        <w:t xml:space="preserve"> </w:t>
      </w:r>
      <w:r w:rsidRPr="00280569">
        <w:rPr>
          <w:rFonts w:ascii="Times New Roman" w:eastAsia="Times New Roman" w:hAnsi="Times New Roman" w:cs="Times New Roman"/>
          <w:sz w:val="24"/>
          <w:szCs w:val="24"/>
        </w:rPr>
        <w:t>критерий</w:t>
      </w:r>
      <w:r w:rsidRPr="00280569">
        <w:rPr>
          <w:rFonts w:ascii="Times New Roman" w:eastAsia="Times New Roman" w:hAnsi="Times New Roman" w:cs="Times New Roman"/>
          <w:spacing w:val="58"/>
          <w:sz w:val="24"/>
          <w:szCs w:val="24"/>
        </w:rPr>
        <w:t xml:space="preserve"> </w:t>
      </w:r>
      <w:r w:rsidRPr="00280569">
        <w:rPr>
          <w:rFonts w:ascii="Times New Roman" w:eastAsia="Times New Roman" w:hAnsi="Times New Roman" w:cs="Times New Roman"/>
          <w:sz w:val="24"/>
          <w:szCs w:val="24"/>
        </w:rPr>
        <w:t>и</w:t>
      </w:r>
      <w:r w:rsidRPr="00280569">
        <w:rPr>
          <w:rFonts w:ascii="Times New Roman" w:eastAsia="Times New Roman" w:hAnsi="Times New Roman" w:cs="Times New Roman"/>
          <w:spacing w:val="2"/>
          <w:sz w:val="24"/>
          <w:szCs w:val="24"/>
        </w:rPr>
        <w:t xml:space="preserve"> </w:t>
      </w:r>
      <w:r w:rsidRPr="00280569">
        <w:rPr>
          <w:rFonts w:ascii="Times New Roman" w:eastAsia="Times New Roman" w:hAnsi="Times New Roman" w:cs="Times New Roman"/>
          <w:sz w:val="24"/>
          <w:szCs w:val="24"/>
        </w:rPr>
        <w:t>работа</w:t>
      </w:r>
      <w:r w:rsidRPr="00280569">
        <w:rPr>
          <w:rFonts w:ascii="Times New Roman" w:eastAsia="Times New Roman" w:hAnsi="Times New Roman" w:cs="Times New Roman"/>
          <w:spacing w:val="-4"/>
          <w:sz w:val="24"/>
          <w:szCs w:val="24"/>
        </w:rPr>
        <w:t xml:space="preserve"> </w:t>
      </w:r>
      <w:r w:rsidRPr="00280569">
        <w:rPr>
          <w:rFonts w:ascii="Times New Roman" w:eastAsia="Times New Roman" w:hAnsi="Times New Roman" w:cs="Times New Roman"/>
          <w:sz w:val="24"/>
          <w:szCs w:val="24"/>
        </w:rPr>
        <w:t>оценивается</w:t>
      </w:r>
      <w:r w:rsidRPr="00280569">
        <w:rPr>
          <w:rFonts w:ascii="Times New Roman" w:eastAsia="Times New Roman" w:hAnsi="Times New Roman" w:cs="Times New Roman"/>
          <w:spacing w:val="1"/>
          <w:sz w:val="24"/>
          <w:szCs w:val="24"/>
        </w:rPr>
        <w:t xml:space="preserve"> </w:t>
      </w:r>
      <w:r w:rsidRPr="00280569">
        <w:rPr>
          <w:rFonts w:ascii="Times New Roman" w:eastAsia="Times New Roman" w:hAnsi="Times New Roman" w:cs="Times New Roman"/>
          <w:sz w:val="24"/>
          <w:szCs w:val="24"/>
        </w:rPr>
        <w:t>в</w:t>
      </w:r>
      <w:r w:rsidRPr="00280569">
        <w:rPr>
          <w:rFonts w:ascii="Times New Roman" w:eastAsia="Times New Roman" w:hAnsi="Times New Roman" w:cs="Times New Roman"/>
          <w:spacing w:val="-2"/>
          <w:sz w:val="24"/>
          <w:szCs w:val="24"/>
        </w:rPr>
        <w:t xml:space="preserve"> </w:t>
      </w:r>
      <w:r w:rsidRPr="00280569">
        <w:rPr>
          <w:rFonts w:ascii="Times New Roman" w:eastAsia="Times New Roman" w:hAnsi="Times New Roman" w:cs="Times New Roman"/>
          <w:sz w:val="24"/>
          <w:szCs w:val="24"/>
        </w:rPr>
        <w:t>баллах,</w:t>
      </w:r>
      <w:r w:rsidRPr="00280569">
        <w:rPr>
          <w:rFonts w:ascii="Times New Roman" w:eastAsia="Times New Roman" w:hAnsi="Times New Roman" w:cs="Times New Roman"/>
          <w:spacing w:val="3"/>
          <w:sz w:val="24"/>
          <w:szCs w:val="24"/>
        </w:rPr>
        <w:t xml:space="preserve"> </w:t>
      </w:r>
      <w:r w:rsidRPr="00280569">
        <w:rPr>
          <w:rFonts w:ascii="Times New Roman" w:eastAsia="Times New Roman" w:hAnsi="Times New Roman" w:cs="Times New Roman"/>
          <w:sz w:val="24"/>
          <w:szCs w:val="24"/>
        </w:rPr>
        <w:t>то</w:t>
      </w:r>
      <w:r w:rsidRPr="00280569">
        <w:rPr>
          <w:rFonts w:ascii="Times New Roman" w:eastAsia="Times New Roman" w:hAnsi="Times New Roman" w:cs="Times New Roman"/>
          <w:spacing w:val="59"/>
          <w:sz w:val="24"/>
          <w:szCs w:val="24"/>
        </w:rPr>
        <w:t xml:space="preserve"> </w:t>
      </w:r>
      <w:r w:rsidRPr="00280569">
        <w:rPr>
          <w:rFonts w:ascii="Times New Roman" w:eastAsia="Times New Roman" w:hAnsi="Times New Roman" w:cs="Times New Roman"/>
          <w:sz w:val="24"/>
          <w:szCs w:val="24"/>
        </w:rPr>
        <w:t>при</w:t>
      </w:r>
      <w:r w:rsidRPr="00280569">
        <w:rPr>
          <w:rFonts w:ascii="Times New Roman" w:eastAsia="Times New Roman" w:hAnsi="Times New Roman" w:cs="Times New Roman"/>
          <w:spacing w:val="2"/>
          <w:sz w:val="24"/>
          <w:szCs w:val="24"/>
        </w:rPr>
        <w:t xml:space="preserve"> </w:t>
      </w:r>
      <w:r w:rsidRPr="00280569">
        <w:rPr>
          <w:rFonts w:ascii="Times New Roman" w:eastAsia="Times New Roman" w:hAnsi="Times New Roman" w:cs="Times New Roman"/>
          <w:sz w:val="24"/>
          <w:szCs w:val="24"/>
        </w:rPr>
        <w:t>переходе в</w:t>
      </w:r>
      <w:r w:rsidRPr="00280569">
        <w:rPr>
          <w:rFonts w:ascii="Times New Roman" w:eastAsia="Times New Roman" w:hAnsi="Times New Roman" w:cs="Times New Roman"/>
          <w:spacing w:val="-2"/>
          <w:sz w:val="24"/>
          <w:szCs w:val="24"/>
        </w:rPr>
        <w:t xml:space="preserve"> </w:t>
      </w:r>
      <w:r w:rsidRPr="00280569">
        <w:rPr>
          <w:rFonts w:ascii="Times New Roman" w:eastAsia="Times New Roman" w:hAnsi="Times New Roman" w:cs="Times New Roman"/>
          <w:sz w:val="24"/>
          <w:szCs w:val="24"/>
        </w:rPr>
        <w:t>школьные</w:t>
      </w:r>
      <w:r w:rsidRPr="00280569">
        <w:rPr>
          <w:rFonts w:ascii="Times New Roman" w:eastAsia="Times New Roman" w:hAnsi="Times New Roman" w:cs="Times New Roman"/>
          <w:spacing w:val="-5"/>
          <w:sz w:val="24"/>
          <w:szCs w:val="24"/>
        </w:rPr>
        <w:t xml:space="preserve"> </w:t>
      </w:r>
      <w:r w:rsidRPr="00280569">
        <w:rPr>
          <w:rFonts w:ascii="Times New Roman" w:eastAsia="Times New Roman" w:hAnsi="Times New Roman" w:cs="Times New Roman"/>
          <w:sz w:val="24"/>
          <w:szCs w:val="24"/>
        </w:rPr>
        <w:t>отметки</w:t>
      </w:r>
    </w:p>
    <w:p w:rsidR="00AD48BA" w:rsidRPr="00280569" w:rsidRDefault="00AD48BA" w:rsidP="00AD48BA">
      <w:pPr>
        <w:widowControl w:val="0"/>
        <w:autoSpaceDE w:val="0"/>
        <w:autoSpaceDN w:val="0"/>
        <w:spacing w:after="0" w:line="271" w:lineRule="exact"/>
        <w:ind w:left="1391"/>
        <w:jc w:val="both"/>
        <w:rPr>
          <w:rFonts w:ascii="Times New Roman" w:eastAsia="Times New Roman" w:hAnsi="Times New Roman" w:cs="Times New Roman"/>
          <w:sz w:val="24"/>
          <w:szCs w:val="24"/>
        </w:rPr>
      </w:pPr>
      <w:r w:rsidRPr="00280569">
        <w:rPr>
          <w:rFonts w:ascii="Times New Roman" w:eastAsia="Times New Roman" w:hAnsi="Times New Roman" w:cs="Times New Roman"/>
          <w:sz w:val="24"/>
          <w:szCs w:val="24"/>
        </w:rPr>
        <w:t>учитывается</w:t>
      </w:r>
      <w:r w:rsidRPr="00280569">
        <w:rPr>
          <w:rFonts w:ascii="Times New Roman" w:eastAsia="Times New Roman" w:hAnsi="Times New Roman" w:cs="Times New Roman"/>
          <w:spacing w:val="-4"/>
          <w:sz w:val="24"/>
          <w:szCs w:val="24"/>
        </w:rPr>
        <w:t xml:space="preserve"> </w:t>
      </w:r>
      <w:r w:rsidRPr="00280569">
        <w:rPr>
          <w:rFonts w:ascii="Times New Roman" w:eastAsia="Times New Roman" w:hAnsi="Times New Roman" w:cs="Times New Roman"/>
          <w:sz w:val="24"/>
          <w:szCs w:val="24"/>
        </w:rPr>
        <w:t>следующее</w:t>
      </w:r>
      <w:r w:rsidRPr="00280569">
        <w:rPr>
          <w:rFonts w:ascii="Times New Roman" w:eastAsia="Times New Roman" w:hAnsi="Times New Roman" w:cs="Times New Roman"/>
          <w:spacing w:val="-3"/>
          <w:sz w:val="24"/>
          <w:szCs w:val="24"/>
        </w:rPr>
        <w:t xml:space="preserve"> </w:t>
      </w:r>
      <w:r w:rsidRPr="00280569">
        <w:rPr>
          <w:rFonts w:ascii="Times New Roman" w:eastAsia="Times New Roman" w:hAnsi="Times New Roman" w:cs="Times New Roman"/>
          <w:sz w:val="24"/>
          <w:szCs w:val="24"/>
        </w:rPr>
        <w:t>процентное</w:t>
      </w:r>
      <w:r w:rsidRPr="00280569">
        <w:rPr>
          <w:rFonts w:ascii="Times New Roman" w:eastAsia="Times New Roman" w:hAnsi="Times New Roman" w:cs="Times New Roman"/>
          <w:spacing w:val="-3"/>
          <w:sz w:val="24"/>
          <w:szCs w:val="24"/>
        </w:rPr>
        <w:t xml:space="preserve"> </w:t>
      </w:r>
      <w:r w:rsidRPr="00280569">
        <w:rPr>
          <w:rFonts w:ascii="Times New Roman" w:eastAsia="Times New Roman" w:hAnsi="Times New Roman" w:cs="Times New Roman"/>
          <w:sz w:val="24"/>
          <w:szCs w:val="24"/>
        </w:rPr>
        <w:t>соотношение:</w:t>
      </w:r>
    </w:p>
    <w:p w:rsidR="00AD48BA" w:rsidRPr="00280569" w:rsidRDefault="00AD48BA" w:rsidP="00AD48BA">
      <w:pPr>
        <w:widowControl w:val="0"/>
        <w:autoSpaceDE w:val="0"/>
        <w:autoSpaceDN w:val="0"/>
        <w:spacing w:after="0" w:line="240" w:lineRule="auto"/>
        <w:rPr>
          <w:rFonts w:ascii="Times New Roman" w:eastAsia="Times New Roman" w:hAnsi="Times New Roman" w:cs="Times New Roman"/>
          <w:sz w:val="20"/>
          <w:szCs w:val="24"/>
        </w:rPr>
      </w:pPr>
    </w:p>
    <w:p w:rsidR="00AD48BA" w:rsidRPr="00280569" w:rsidRDefault="00AD48BA" w:rsidP="00AD48BA">
      <w:pPr>
        <w:widowControl w:val="0"/>
        <w:autoSpaceDE w:val="0"/>
        <w:autoSpaceDN w:val="0"/>
        <w:spacing w:before="4" w:after="0" w:line="240" w:lineRule="auto"/>
        <w:rPr>
          <w:rFonts w:ascii="Times New Roman" w:eastAsia="Times New Roman" w:hAnsi="Times New Roman" w:cs="Times New Roman"/>
          <w:sz w:val="14"/>
          <w:szCs w:val="24"/>
        </w:rPr>
      </w:pPr>
    </w:p>
    <w:tbl>
      <w:tblPr>
        <w:tblStyle w:val="TableNormal"/>
        <w:tblW w:w="0" w:type="auto"/>
        <w:jc w:val="center"/>
        <w:tblInd w:w="57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788"/>
        <w:gridCol w:w="4788"/>
      </w:tblGrid>
      <w:tr w:rsidR="00AD48BA" w:rsidRPr="00280569" w:rsidTr="00141505">
        <w:trPr>
          <w:trHeight w:val="273"/>
          <w:jc w:val="center"/>
        </w:trPr>
        <w:tc>
          <w:tcPr>
            <w:tcW w:w="4788" w:type="dxa"/>
          </w:tcPr>
          <w:p w:rsidR="00AD48BA" w:rsidRPr="00280569" w:rsidRDefault="00AD48BA" w:rsidP="00AD48BA">
            <w:pPr>
              <w:spacing w:line="253" w:lineRule="exact"/>
              <w:ind w:left="821"/>
              <w:rPr>
                <w:rFonts w:ascii="Times New Roman" w:eastAsia="Times New Roman" w:hAnsi="Times New Roman" w:cs="Times New Roman"/>
                <w:sz w:val="24"/>
              </w:rPr>
            </w:pPr>
            <w:r w:rsidRPr="00280569">
              <w:rPr>
                <w:rFonts w:ascii="Times New Roman" w:eastAsia="Times New Roman" w:hAnsi="Times New Roman" w:cs="Times New Roman"/>
                <w:sz w:val="24"/>
              </w:rPr>
              <w:t>Оценки</w:t>
            </w:r>
          </w:p>
        </w:tc>
        <w:tc>
          <w:tcPr>
            <w:tcW w:w="4788" w:type="dxa"/>
          </w:tcPr>
          <w:p w:rsidR="00AD48BA" w:rsidRPr="00280569" w:rsidRDefault="00AD48BA" w:rsidP="00AD48BA">
            <w:pPr>
              <w:spacing w:line="253" w:lineRule="exact"/>
              <w:ind w:left="820"/>
              <w:rPr>
                <w:rFonts w:ascii="Times New Roman" w:eastAsia="Times New Roman" w:hAnsi="Times New Roman" w:cs="Times New Roman"/>
                <w:sz w:val="24"/>
              </w:rPr>
            </w:pPr>
            <w:r w:rsidRPr="00280569">
              <w:rPr>
                <w:rFonts w:ascii="Times New Roman" w:eastAsia="Times New Roman" w:hAnsi="Times New Roman" w:cs="Times New Roman"/>
                <w:sz w:val="24"/>
              </w:rPr>
              <w:t>Баллы</w:t>
            </w:r>
          </w:p>
        </w:tc>
      </w:tr>
      <w:tr w:rsidR="00AD48BA" w:rsidRPr="00280569" w:rsidTr="00141505">
        <w:trPr>
          <w:trHeight w:val="278"/>
          <w:jc w:val="center"/>
        </w:trPr>
        <w:tc>
          <w:tcPr>
            <w:tcW w:w="4788" w:type="dxa"/>
          </w:tcPr>
          <w:p w:rsidR="00AD48BA" w:rsidRPr="00280569" w:rsidRDefault="00AD48BA" w:rsidP="00AD48BA">
            <w:pPr>
              <w:spacing w:line="258" w:lineRule="exact"/>
              <w:ind w:left="821"/>
              <w:rPr>
                <w:rFonts w:ascii="Times New Roman" w:eastAsia="Times New Roman" w:hAnsi="Times New Roman" w:cs="Times New Roman"/>
                <w:sz w:val="24"/>
              </w:rPr>
            </w:pPr>
            <w:r w:rsidRPr="00280569">
              <w:rPr>
                <w:rFonts w:ascii="Times New Roman" w:eastAsia="Times New Roman" w:hAnsi="Times New Roman" w:cs="Times New Roman"/>
                <w:sz w:val="24"/>
              </w:rPr>
              <w:t>«2»</w:t>
            </w:r>
          </w:p>
        </w:tc>
        <w:tc>
          <w:tcPr>
            <w:tcW w:w="4788" w:type="dxa"/>
          </w:tcPr>
          <w:p w:rsidR="00AD48BA" w:rsidRPr="00280569" w:rsidRDefault="00AD48BA" w:rsidP="00AD48BA">
            <w:pPr>
              <w:spacing w:line="258" w:lineRule="exact"/>
              <w:ind w:left="820"/>
              <w:rPr>
                <w:rFonts w:ascii="Times New Roman" w:eastAsia="Times New Roman" w:hAnsi="Times New Roman" w:cs="Times New Roman"/>
                <w:sz w:val="24"/>
              </w:rPr>
            </w:pPr>
            <w:r w:rsidRPr="00280569">
              <w:rPr>
                <w:rFonts w:ascii="Times New Roman" w:eastAsia="Times New Roman" w:hAnsi="Times New Roman" w:cs="Times New Roman"/>
                <w:sz w:val="24"/>
              </w:rPr>
              <w:t>Ниже</w:t>
            </w:r>
            <w:r w:rsidRPr="00280569">
              <w:rPr>
                <w:rFonts w:ascii="Times New Roman" w:eastAsia="Times New Roman" w:hAnsi="Times New Roman" w:cs="Times New Roman"/>
                <w:spacing w:val="1"/>
                <w:sz w:val="24"/>
              </w:rPr>
              <w:t xml:space="preserve"> </w:t>
            </w:r>
            <w:r w:rsidRPr="00280569">
              <w:rPr>
                <w:rFonts w:ascii="Times New Roman" w:eastAsia="Times New Roman" w:hAnsi="Times New Roman" w:cs="Times New Roman"/>
                <w:sz w:val="24"/>
              </w:rPr>
              <w:t>50%</w:t>
            </w:r>
          </w:p>
        </w:tc>
      </w:tr>
      <w:tr w:rsidR="00AD48BA" w:rsidRPr="00280569" w:rsidTr="00141505">
        <w:trPr>
          <w:trHeight w:val="277"/>
          <w:jc w:val="center"/>
        </w:trPr>
        <w:tc>
          <w:tcPr>
            <w:tcW w:w="4788" w:type="dxa"/>
          </w:tcPr>
          <w:p w:rsidR="00AD48BA" w:rsidRPr="00280569" w:rsidRDefault="00AD48BA" w:rsidP="00AD48BA">
            <w:pPr>
              <w:spacing w:line="258" w:lineRule="exact"/>
              <w:ind w:left="821"/>
              <w:rPr>
                <w:rFonts w:ascii="Times New Roman" w:eastAsia="Times New Roman" w:hAnsi="Times New Roman" w:cs="Times New Roman"/>
                <w:sz w:val="24"/>
              </w:rPr>
            </w:pPr>
            <w:r w:rsidRPr="00280569">
              <w:rPr>
                <w:rFonts w:ascii="Times New Roman" w:eastAsia="Times New Roman" w:hAnsi="Times New Roman" w:cs="Times New Roman"/>
                <w:sz w:val="24"/>
              </w:rPr>
              <w:t>«3»</w:t>
            </w:r>
          </w:p>
        </w:tc>
        <w:tc>
          <w:tcPr>
            <w:tcW w:w="4788" w:type="dxa"/>
          </w:tcPr>
          <w:p w:rsidR="00AD48BA" w:rsidRPr="00280569" w:rsidRDefault="00AD48BA" w:rsidP="00AD48BA">
            <w:pPr>
              <w:spacing w:line="258" w:lineRule="exact"/>
              <w:ind w:left="820"/>
              <w:rPr>
                <w:rFonts w:ascii="Times New Roman" w:eastAsia="Times New Roman" w:hAnsi="Times New Roman" w:cs="Times New Roman"/>
                <w:sz w:val="24"/>
              </w:rPr>
            </w:pPr>
            <w:r w:rsidRPr="00280569">
              <w:rPr>
                <w:rFonts w:ascii="Times New Roman" w:eastAsia="Times New Roman" w:hAnsi="Times New Roman" w:cs="Times New Roman"/>
                <w:sz w:val="24"/>
              </w:rPr>
              <w:t>50%</w:t>
            </w:r>
            <w:r w:rsidRPr="00280569">
              <w:rPr>
                <w:rFonts w:ascii="Times New Roman" w:eastAsia="Times New Roman" w:hAnsi="Times New Roman" w:cs="Times New Roman"/>
                <w:spacing w:val="4"/>
                <w:sz w:val="24"/>
              </w:rPr>
              <w:t xml:space="preserve"> </w:t>
            </w:r>
            <w:r w:rsidRPr="00280569">
              <w:rPr>
                <w:rFonts w:ascii="Times New Roman" w:eastAsia="Times New Roman" w:hAnsi="Times New Roman" w:cs="Times New Roman"/>
                <w:sz w:val="24"/>
              </w:rPr>
              <w:t>-</w:t>
            </w:r>
            <w:r w:rsidRPr="00280569">
              <w:rPr>
                <w:rFonts w:ascii="Times New Roman" w:eastAsia="Times New Roman" w:hAnsi="Times New Roman" w:cs="Times New Roman"/>
                <w:spacing w:val="-1"/>
                <w:sz w:val="24"/>
              </w:rPr>
              <w:t xml:space="preserve"> </w:t>
            </w:r>
            <w:r w:rsidRPr="00280569">
              <w:rPr>
                <w:rFonts w:ascii="Times New Roman" w:eastAsia="Times New Roman" w:hAnsi="Times New Roman" w:cs="Times New Roman"/>
                <w:sz w:val="24"/>
              </w:rPr>
              <w:t>69%</w:t>
            </w:r>
          </w:p>
        </w:tc>
      </w:tr>
      <w:tr w:rsidR="00AD48BA" w:rsidRPr="00280569" w:rsidTr="00141505">
        <w:trPr>
          <w:trHeight w:val="273"/>
          <w:jc w:val="center"/>
        </w:trPr>
        <w:tc>
          <w:tcPr>
            <w:tcW w:w="4788" w:type="dxa"/>
          </w:tcPr>
          <w:p w:rsidR="00AD48BA" w:rsidRPr="00280569" w:rsidRDefault="00AD48BA" w:rsidP="00AD48BA">
            <w:pPr>
              <w:spacing w:line="253" w:lineRule="exact"/>
              <w:ind w:left="821"/>
              <w:rPr>
                <w:rFonts w:ascii="Times New Roman" w:eastAsia="Times New Roman" w:hAnsi="Times New Roman" w:cs="Times New Roman"/>
                <w:sz w:val="24"/>
              </w:rPr>
            </w:pPr>
            <w:r w:rsidRPr="00280569">
              <w:rPr>
                <w:rFonts w:ascii="Times New Roman" w:eastAsia="Times New Roman" w:hAnsi="Times New Roman" w:cs="Times New Roman"/>
                <w:sz w:val="24"/>
              </w:rPr>
              <w:t>«4»</w:t>
            </w:r>
          </w:p>
        </w:tc>
        <w:tc>
          <w:tcPr>
            <w:tcW w:w="4788" w:type="dxa"/>
          </w:tcPr>
          <w:p w:rsidR="00AD48BA" w:rsidRPr="00280569" w:rsidRDefault="00AD48BA" w:rsidP="00AD48BA">
            <w:pPr>
              <w:spacing w:line="253" w:lineRule="exact"/>
              <w:ind w:left="820"/>
              <w:rPr>
                <w:rFonts w:ascii="Times New Roman" w:eastAsia="Times New Roman" w:hAnsi="Times New Roman" w:cs="Times New Roman"/>
                <w:sz w:val="24"/>
              </w:rPr>
            </w:pPr>
            <w:r w:rsidRPr="00280569">
              <w:rPr>
                <w:rFonts w:ascii="Times New Roman" w:eastAsia="Times New Roman" w:hAnsi="Times New Roman" w:cs="Times New Roman"/>
                <w:sz w:val="24"/>
              </w:rPr>
              <w:t>70%</w:t>
            </w:r>
            <w:r w:rsidRPr="00280569">
              <w:rPr>
                <w:rFonts w:ascii="Times New Roman" w:eastAsia="Times New Roman" w:hAnsi="Times New Roman" w:cs="Times New Roman"/>
                <w:spacing w:val="58"/>
                <w:sz w:val="24"/>
              </w:rPr>
              <w:t xml:space="preserve"> </w:t>
            </w:r>
            <w:r w:rsidRPr="00280569">
              <w:rPr>
                <w:rFonts w:ascii="Times New Roman" w:eastAsia="Times New Roman" w:hAnsi="Times New Roman" w:cs="Times New Roman"/>
                <w:sz w:val="24"/>
              </w:rPr>
              <w:t>-</w:t>
            </w:r>
            <w:r w:rsidRPr="00280569">
              <w:rPr>
                <w:rFonts w:ascii="Times New Roman" w:eastAsia="Times New Roman" w:hAnsi="Times New Roman" w:cs="Times New Roman"/>
                <w:spacing w:val="3"/>
                <w:sz w:val="24"/>
              </w:rPr>
              <w:t xml:space="preserve"> </w:t>
            </w:r>
            <w:r w:rsidRPr="00280569">
              <w:rPr>
                <w:rFonts w:ascii="Times New Roman" w:eastAsia="Times New Roman" w:hAnsi="Times New Roman" w:cs="Times New Roman"/>
                <w:sz w:val="24"/>
              </w:rPr>
              <w:t>89%</w:t>
            </w:r>
          </w:p>
        </w:tc>
      </w:tr>
      <w:tr w:rsidR="00AD48BA" w:rsidRPr="00280569" w:rsidTr="00141505">
        <w:trPr>
          <w:trHeight w:val="278"/>
          <w:jc w:val="center"/>
        </w:trPr>
        <w:tc>
          <w:tcPr>
            <w:tcW w:w="4788" w:type="dxa"/>
          </w:tcPr>
          <w:p w:rsidR="00AD48BA" w:rsidRPr="00280569" w:rsidRDefault="00AD48BA" w:rsidP="00AD48BA">
            <w:pPr>
              <w:spacing w:line="258" w:lineRule="exact"/>
              <w:ind w:left="821"/>
              <w:rPr>
                <w:rFonts w:ascii="Times New Roman" w:eastAsia="Times New Roman" w:hAnsi="Times New Roman" w:cs="Times New Roman"/>
                <w:sz w:val="24"/>
              </w:rPr>
            </w:pPr>
            <w:r w:rsidRPr="00280569">
              <w:rPr>
                <w:rFonts w:ascii="Times New Roman" w:eastAsia="Times New Roman" w:hAnsi="Times New Roman" w:cs="Times New Roman"/>
                <w:sz w:val="24"/>
              </w:rPr>
              <w:t>«5»</w:t>
            </w:r>
          </w:p>
        </w:tc>
        <w:tc>
          <w:tcPr>
            <w:tcW w:w="4788" w:type="dxa"/>
          </w:tcPr>
          <w:p w:rsidR="00AD48BA" w:rsidRPr="00280569" w:rsidRDefault="00AD48BA" w:rsidP="00AD48BA">
            <w:pPr>
              <w:spacing w:line="258" w:lineRule="exact"/>
              <w:ind w:left="820"/>
              <w:rPr>
                <w:rFonts w:ascii="Times New Roman" w:eastAsia="Times New Roman" w:hAnsi="Times New Roman" w:cs="Times New Roman"/>
                <w:sz w:val="24"/>
              </w:rPr>
            </w:pPr>
            <w:r w:rsidRPr="00280569">
              <w:rPr>
                <w:rFonts w:ascii="Times New Roman" w:eastAsia="Times New Roman" w:hAnsi="Times New Roman" w:cs="Times New Roman"/>
                <w:sz w:val="24"/>
              </w:rPr>
              <w:t>90%</w:t>
            </w:r>
            <w:r w:rsidRPr="00280569">
              <w:rPr>
                <w:rFonts w:ascii="Times New Roman" w:eastAsia="Times New Roman" w:hAnsi="Times New Roman" w:cs="Times New Roman"/>
                <w:spacing w:val="2"/>
                <w:sz w:val="24"/>
              </w:rPr>
              <w:t xml:space="preserve"> </w:t>
            </w:r>
            <w:r w:rsidRPr="00280569">
              <w:rPr>
                <w:rFonts w:ascii="Times New Roman" w:eastAsia="Times New Roman" w:hAnsi="Times New Roman" w:cs="Times New Roman"/>
                <w:sz w:val="24"/>
              </w:rPr>
              <w:t>-100%</w:t>
            </w:r>
          </w:p>
        </w:tc>
      </w:tr>
    </w:tbl>
    <w:p w:rsidR="00AD48BA" w:rsidRPr="00403C18" w:rsidRDefault="00AD48BA" w:rsidP="00AD48BA">
      <w:pPr>
        <w:widowControl w:val="0"/>
        <w:autoSpaceDE w:val="0"/>
        <w:autoSpaceDN w:val="0"/>
        <w:spacing w:before="7" w:after="0" w:line="240" w:lineRule="auto"/>
        <w:rPr>
          <w:rFonts w:ascii="Times New Roman" w:eastAsia="Times New Roman" w:hAnsi="Times New Roman" w:cs="Times New Roman"/>
          <w:sz w:val="23"/>
          <w:szCs w:val="24"/>
        </w:rPr>
      </w:pPr>
    </w:p>
    <w:p w:rsidR="00AD48BA" w:rsidRPr="00280569" w:rsidRDefault="00AD48BA" w:rsidP="00AD48BA">
      <w:pPr>
        <w:widowControl w:val="0"/>
        <w:autoSpaceDE w:val="0"/>
        <w:autoSpaceDN w:val="0"/>
        <w:spacing w:after="0" w:line="275" w:lineRule="exact"/>
        <w:ind w:left="721" w:right="143"/>
        <w:jc w:val="center"/>
        <w:outlineLvl w:val="0"/>
        <w:rPr>
          <w:rFonts w:ascii="Times New Roman" w:eastAsia="Times New Roman" w:hAnsi="Times New Roman" w:cs="Times New Roman"/>
          <w:b/>
          <w:bCs/>
          <w:sz w:val="24"/>
          <w:szCs w:val="24"/>
        </w:rPr>
      </w:pPr>
      <w:r w:rsidRPr="00280569">
        <w:rPr>
          <w:rFonts w:ascii="Times New Roman" w:eastAsia="Times New Roman" w:hAnsi="Times New Roman" w:cs="Times New Roman"/>
          <w:b/>
          <w:bCs/>
          <w:sz w:val="24"/>
          <w:szCs w:val="24"/>
        </w:rPr>
        <w:t>История</w:t>
      </w:r>
    </w:p>
    <w:p w:rsidR="00D95220" w:rsidRDefault="00D95220" w:rsidP="00141505">
      <w:pPr>
        <w:widowControl w:val="0"/>
        <w:autoSpaceDE w:val="0"/>
        <w:autoSpaceDN w:val="0"/>
        <w:spacing w:after="0" w:line="274" w:lineRule="exact"/>
        <w:ind w:left="284"/>
        <w:jc w:val="both"/>
        <w:rPr>
          <w:rFonts w:ascii="Times New Roman" w:eastAsia="Times New Roman" w:hAnsi="Times New Roman" w:cs="Times New Roman"/>
          <w:sz w:val="24"/>
          <w:szCs w:val="24"/>
        </w:rPr>
      </w:pPr>
    </w:p>
    <w:p w:rsidR="00AD48BA" w:rsidRPr="00280569" w:rsidRDefault="00AD48BA" w:rsidP="00141505">
      <w:pPr>
        <w:widowControl w:val="0"/>
        <w:autoSpaceDE w:val="0"/>
        <w:autoSpaceDN w:val="0"/>
        <w:spacing w:after="0" w:line="274" w:lineRule="exact"/>
        <w:ind w:left="284"/>
        <w:jc w:val="both"/>
        <w:rPr>
          <w:rFonts w:ascii="Times New Roman" w:eastAsia="Times New Roman" w:hAnsi="Times New Roman" w:cs="Times New Roman"/>
          <w:sz w:val="24"/>
          <w:szCs w:val="24"/>
        </w:rPr>
      </w:pPr>
      <w:r w:rsidRPr="00280569">
        <w:rPr>
          <w:rFonts w:ascii="Times New Roman" w:eastAsia="Times New Roman" w:hAnsi="Times New Roman" w:cs="Times New Roman"/>
          <w:sz w:val="24"/>
          <w:szCs w:val="24"/>
        </w:rPr>
        <w:t>Формы</w:t>
      </w:r>
      <w:r w:rsidRPr="00280569">
        <w:rPr>
          <w:rFonts w:ascii="Times New Roman" w:eastAsia="Times New Roman" w:hAnsi="Times New Roman" w:cs="Times New Roman"/>
          <w:spacing w:val="-3"/>
          <w:sz w:val="24"/>
          <w:szCs w:val="24"/>
        </w:rPr>
        <w:t xml:space="preserve"> </w:t>
      </w:r>
      <w:r w:rsidRPr="00280569">
        <w:rPr>
          <w:rFonts w:ascii="Times New Roman" w:eastAsia="Times New Roman" w:hAnsi="Times New Roman" w:cs="Times New Roman"/>
          <w:sz w:val="24"/>
          <w:szCs w:val="24"/>
        </w:rPr>
        <w:t>контроля</w:t>
      </w:r>
      <w:r w:rsidRPr="00280569">
        <w:rPr>
          <w:rFonts w:ascii="Times New Roman" w:eastAsia="Times New Roman" w:hAnsi="Times New Roman" w:cs="Times New Roman"/>
          <w:spacing w:val="1"/>
          <w:sz w:val="24"/>
          <w:szCs w:val="24"/>
        </w:rPr>
        <w:t xml:space="preserve"> </w:t>
      </w:r>
      <w:r w:rsidRPr="00280569">
        <w:rPr>
          <w:rFonts w:ascii="Times New Roman" w:eastAsia="Times New Roman" w:hAnsi="Times New Roman" w:cs="Times New Roman"/>
          <w:sz w:val="24"/>
          <w:szCs w:val="24"/>
        </w:rPr>
        <w:t>уровня</w:t>
      </w:r>
      <w:r w:rsidRPr="00280569">
        <w:rPr>
          <w:rFonts w:ascii="Times New Roman" w:eastAsia="Times New Roman" w:hAnsi="Times New Roman" w:cs="Times New Roman"/>
          <w:spacing w:val="-4"/>
          <w:sz w:val="24"/>
          <w:szCs w:val="24"/>
        </w:rPr>
        <w:t xml:space="preserve"> </w:t>
      </w:r>
      <w:r w:rsidRPr="00280569">
        <w:rPr>
          <w:rFonts w:ascii="Times New Roman" w:eastAsia="Times New Roman" w:hAnsi="Times New Roman" w:cs="Times New Roman"/>
          <w:sz w:val="24"/>
          <w:szCs w:val="24"/>
        </w:rPr>
        <w:t>достижений</w:t>
      </w:r>
      <w:r w:rsidRPr="00280569">
        <w:rPr>
          <w:rFonts w:ascii="Times New Roman" w:eastAsia="Times New Roman" w:hAnsi="Times New Roman" w:cs="Times New Roman"/>
          <w:spacing w:val="-3"/>
          <w:sz w:val="24"/>
          <w:szCs w:val="24"/>
        </w:rPr>
        <w:t xml:space="preserve"> </w:t>
      </w:r>
      <w:r w:rsidRPr="00280569">
        <w:rPr>
          <w:rFonts w:ascii="Times New Roman" w:eastAsia="Times New Roman" w:hAnsi="Times New Roman" w:cs="Times New Roman"/>
          <w:sz w:val="24"/>
          <w:szCs w:val="24"/>
        </w:rPr>
        <w:t>и</w:t>
      </w:r>
      <w:r w:rsidRPr="00280569">
        <w:rPr>
          <w:rFonts w:ascii="Times New Roman" w:eastAsia="Times New Roman" w:hAnsi="Times New Roman" w:cs="Times New Roman"/>
          <w:spacing w:val="-3"/>
          <w:sz w:val="24"/>
          <w:szCs w:val="24"/>
        </w:rPr>
        <w:t xml:space="preserve"> </w:t>
      </w:r>
      <w:r w:rsidRPr="00280569">
        <w:rPr>
          <w:rFonts w:ascii="Times New Roman" w:eastAsia="Times New Roman" w:hAnsi="Times New Roman" w:cs="Times New Roman"/>
          <w:sz w:val="24"/>
          <w:szCs w:val="24"/>
        </w:rPr>
        <w:t>критерии</w:t>
      </w:r>
      <w:r w:rsidRPr="00280569">
        <w:rPr>
          <w:rFonts w:ascii="Times New Roman" w:eastAsia="Times New Roman" w:hAnsi="Times New Roman" w:cs="Times New Roman"/>
          <w:spacing w:val="-4"/>
          <w:sz w:val="24"/>
          <w:szCs w:val="24"/>
        </w:rPr>
        <w:t xml:space="preserve"> </w:t>
      </w:r>
      <w:r w:rsidRPr="00280569">
        <w:rPr>
          <w:rFonts w:ascii="Times New Roman" w:eastAsia="Times New Roman" w:hAnsi="Times New Roman" w:cs="Times New Roman"/>
          <w:sz w:val="24"/>
          <w:szCs w:val="24"/>
        </w:rPr>
        <w:t>оценки</w:t>
      </w:r>
      <w:r w:rsidRPr="00280569">
        <w:rPr>
          <w:rFonts w:ascii="Times New Roman" w:eastAsia="Times New Roman" w:hAnsi="Times New Roman" w:cs="Times New Roman"/>
          <w:spacing w:val="-3"/>
          <w:sz w:val="24"/>
          <w:szCs w:val="24"/>
        </w:rPr>
        <w:t xml:space="preserve"> </w:t>
      </w:r>
      <w:r w:rsidRPr="00280569">
        <w:rPr>
          <w:rFonts w:ascii="Times New Roman" w:eastAsia="Times New Roman" w:hAnsi="Times New Roman" w:cs="Times New Roman"/>
          <w:sz w:val="24"/>
          <w:szCs w:val="24"/>
        </w:rPr>
        <w:t>по</w:t>
      </w:r>
      <w:r w:rsidRPr="00280569">
        <w:rPr>
          <w:rFonts w:ascii="Times New Roman" w:eastAsia="Times New Roman" w:hAnsi="Times New Roman" w:cs="Times New Roman"/>
          <w:spacing w:val="1"/>
          <w:sz w:val="24"/>
          <w:szCs w:val="24"/>
        </w:rPr>
        <w:t xml:space="preserve"> </w:t>
      </w:r>
      <w:r w:rsidRPr="00280569">
        <w:rPr>
          <w:rFonts w:ascii="Times New Roman" w:eastAsia="Times New Roman" w:hAnsi="Times New Roman" w:cs="Times New Roman"/>
          <w:sz w:val="24"/>
          <w:szCs w:val="24"/>
        </w:rPr>
        <w:t>истории.</w:t>
      </w:r>
    </w:p>
    <w:p w:rsidR="00AD48BA" w:rsidRPr="00280569" w:rsidRDefault="00AD48BA" w:rsidP="00141505">
      <w:pPr>
        <w:widowControl w:val="0"/>
        <w:autoSpaceDE w:val="0"/>
        <w:autoSpaceDN w:val="0"/>
        <w:spacing w:after="0" w:line="240" w:lineRule="auto"/>
        <w:ind w:left="284" w:firstLine="710"/>
        <w:jc w:val="both"/>
        <w:rPr>
          <w:rFonts w:ascii="Times New Roman" w:eastAsia="Times New Roman" w:hAnsi="Times New Roman" w:cs="Times New Roman"/>
          <w:sz w:val="24"/>
          <w:szCs w:val="24"/>
        </w:rPr>
      </w:pPr>
      <w:r w:rsidRPr="00280569">
        <w:rPr>
          <w:rFonts w:ascii="Times New Roman" w:eastAsia="Times New Roman" w:hAnsi="Times New Roman" w:cs="Times New Roman"/>
          <w:sz w:val="24"/>
          <w:szCs w:val="24"/>
        </w:rPr>
        <w:t>Контроль</w:t>
      </w:r>
      <w:r w:rsidRPr="00280569">
        <w:rPr>
          <w:rFonts w:ascii="Times New Roman" w:eastAsia="Times New Roman" w:hAnsi="Times New Roman" w:cs="Times New Roman"/>
          <w:spacing w:val="1"/>
          <w:sz w:val="24"/>
          <w:szCs w:val="24"/>
        </w:rPr>
        <w:t xml:space="preserve"> </w:t>
      </w:r>
      <w:r w:rsidRPr="00280569">
        <w:rPr>
          <w:rFonts w:ascii="Times New Roman" w:eastAsia="Times New Roman" w:hAnsi="Times New Roman" w:cs="Times New Roman"/>
          <w:sz w:val="24"/>
          <w:szCs w:val="24"/>
        </w:rPr>
        <w:t>знаний:</w:t>
      </w:r>
      <w:r w:rsidRPr="00280569">
        <w:rPr>
          <w:rFonts w:ascii="Times New Roman" w:eastAsia="Times New Roman" w:hAnsi="Times New Roman" w:cs="Times New Roman"/>
          <w:spacing w:val="1"/>
          <w:sz w:val="24"/>
          <w:szCs w:val="24"/>
        </w:rPr>
        <w:t xml:space="preserve"> </w:t>
      </w:r>
      <w:r w:rsidRPr="00280569">
        <w:rPr>
          <w:rFonts w:ascii="Times New Roman" w:eastAsia="Times New Roman" w:hAnsi="Times New Roman" w:cs="Times New Roman"/>
          <w:sz w:val="24"/>
          <w:szCs w:val="24"/>
        </w:rPr>
        <w:t>контрольная</w:t>
      </w:r>
      <w:r w:rsidRPr="00280569">
        <w:rPr>
          <w:rFonts w:ascii="Times New Roman" w:eastAsia="Times New Roman" w:hAnsi="Times New Roman" w:cs="Times New Roman"/>
          <w:spacing w:val="1"/>
          <w:sz w:val="24"/>
          <w:szCs w:val="24"/>
        </w:rPr>
        <w:t xml:space="preserve"> </w:t>
      </w:r>
      <w:r w:rsidRPr="00280569">
        <w:rPr>
          <w:rFonts w:ascii="Times New Roman" w:eastAsia="Times New Roman" w:hAnsi="Times New Roman" w:cs="Times New Roman"/>
          <w:sz w:val="24"/>
          <w:szCs w:val="24"/>
        </w:rPr>
        <w:t>работа,</w:t>
      </w:r>
      <w:r w:rsidRPr="00280569">
        <w:rPr>
          <w:rFonts w:ascii="Times New Roman" w:eastAsia="Times New Roman" w:hAnsi="Times New Roman" w:cs="Times New Roman"/>
          <w:spacing w:val="1"/>
          <w:sz w:val="24"/>
          <w:szCs w:val="24"/>
        </w:rPr>
        <w:t xml:space="preserve"> </w:t>
      </w:r>
      <w:r w:rsidRPr="00280569">
        <w:rPr>
          <w:rFonts w:ascii="Times New Roman" w:eastAsia="Times New Roman" w:hAnsi="Times New Roman" w:cs="Times New Roman"/>
          <w:sz w:val="24"/>
          <w:szCs w:val="24"/>
        </w:rPr>
        <w:t>тестирование,</w:t>
      </w:r>
      <w:r w:rsidRPr="00280569">
        <w:rPr>
          <w:rFonts w:ascii="Times New Roman" w:eastAsia="Times New Roman" w:hAnsi="Times New Roman" w:cs="Times New Roman"/>
          <w:spacing w:val="1"/>
          <w:sz w:val="24"/>
          <w:szCs w:val="24"/>
        </w:rPr>
        <w:t xml:space="preserve"> </w:t>
      </w:r>
      <w:r w:rsidRPr="00280569">
        <w:rPr>
          <w:rFonts w:ascii="Times New Roman" w:eastAsia="Times New Roman" w:hAnsi="Times New Roman" w:cs="Times New Roman"/>
          <w:sz w:val="24"/>
          <w:szCs w:val="24"/>
        </w:rPr>
        <w:t>устные</w:t>
      </w:r>
      <w:r w:rsidRPr="00280569">
        <w:rPr>
          <w:rFonts w:ascii="Times New Roman" w:eastAsia="Times New Roman" w:hAnsi="Times New Roman" w:cs="Times New Roman"/>
          <w:spacing w:val="1"/>
          <w:sz w:val="24"/>
          <w:szCs w:val="24"/>
        </w:rPr>
        <w:t xml:space="preserve"> </w:t>
      </w:r>
      <w:r w:rsidRPr="00280569">
        <w:rPr>
          <w:rFonts w:ascii="Times New Roman" w:eastAsia="Times New Roman" w:hAnsi="Times New Roman" w:cs="Times New Roman"/>
          <w:sz w:val="24"/>
          <w:szCs w:val="24"/>
        </w:rPr>
        <w:t>опросы,</w:t>
      </w:r>
      <w:r w:rsidRPr="00280569">
        <w:rPr>
          <w:rFonts w:ascii="Times New Roman" w:eastAsia="Times New Roman" w:hAnsi="Times New Roman" w:cs="Times New Roman"/>
          <w:spacing w:val="1"/>
          <w:sz w:val="24"/>
          <w:szCs w:val="24"/>
        </w:rPr>
        <w:t xml:space="preserve"> </w:t>
      </w:r>
      <w:r w:rsidRPr="00280569">
        <w:rPr>
          <w:rFonts w:ascii="Times New Roman" w:eastAsia="Times New Roman" w:hAnsi="Times New Roman" w:cs="Times New Roman"/>
          <w:sz w:val="24"/>
          <w:szCs w:val="24"/>
        </w:rPr>
        <w:t>работа</w:t>
      </w:r>
      <w:r w:rsidRPr="00280569">
        <w:rPr>
          <w:rFonts w:ascii="Times New Roman" w:eastAsia="Times New Roman" w:hAnsi="Times New Roman" w:cs="Times New Roman"/>
          <w:spacing w:val="1"/>
          <w:sz w:val="24"/>
          <w:szCs w:val="24"/>
        </w:rPr>
        <w:t xml:space="preserve"> </w:t>
      </w:r>
      <w:r w:rsidRPr="00280569">
        <w:rPr>
          <w:rFonts w:ascii="Times New Roman" w:eastAsia="Times New Roman" w:hAnsi="Times New Roman" w:cs="Times New Roman"/>
          <w:sz w:val="24"/>
          <w:szCs w:val="24"/>
        </w:rPr>
        <w:t>по</w:t>
      </w:r>
      <w:r w:rsidRPr="00280569">
        <w:rPr>
          <w:rFonts w:ascii="Times New Roman" w:eastAsia="Times New Roman" w:hAnsi="Times New Roman" w:cs="Times New Roman"/>
          <w:spacing w:val="1"/>
          <w:sz w:val="24"/>
          <w:szCs w:val="24"/>
        </w:rPr>
        <w:t xml:space="preserve"> </w:t>
      </w:r>
      <w:r w:rsidRPr="00280569">
        <w:rPr>
          <w:rFonts w:ascii="Times New Roman" w:eastAsia="Times New Roman" w:hAnsi="Times New Roman" w:cs="Times New Roman"/>
          <w:sz w:val="24"/>
          <w:szCs w:val="24"/>
        </w:rPr>
        <w:t>карточкам,</w:t>
      </w:r>
      <w:r w:rsidRPr="00280569">
        <w:rPr>
          <w:rFonts w:ascii="Times New Roman" w:eastAsia="Times New Roman" w:hAnsi="Times New Roman" w:cs="Times New Roman"/>
          <w:spacing w:val="1"/>
          <w:sz w:val="24"/>
          <w:szCs w:val="24"/>
        </w:rPr>
        <w:t xml:space="preserve"> </w:t>
      </w:r>
      <w:r w:rsidRPr="00280569">
        <w:rPr>
          <w:rFonts w:ascii="Times New Roman" w:eastAsia="Times New Roman" w:hAnsi="Times New Roman" w:cs="Times New Roman"/>
          <w:sz w:val="24"/>
          <w:szCs w:val="24"/>
        </w:rPr>
        <w:t>характеризовать</w:t>
      </w:r>
      <w:r w:rsidRPr="00280569">
        <w:rPr>
          <w:rFonts w:ascii="Times New Roman" w:eastAsia="Times New Roman" w:hAnsi="Times New Roman" w:cs="Times New Roman"/>
          <w:spacing w:val="1"/>
          <w:sz w:val="24"/>
          <w:szCs w:val="24"/>
        </w:rPr>
        <w:t xml:space="preserve"> </w:t>
      </w:r>
      <w:r w:rsidRPr="00280569">
        <w:rPr>
          <w:rFonts w:ascii="Times New Roman" w:eastAsia="Times New Roman" w:hAnsi="Times New Roman" w:cs="Times New Roman"/>
          <w:sz w:val="24"/>
          <w:szCs w:val="24"/>
        </w:rPr>
        <w:t>события</w:t>
      </w:r>
      <w:r w:rsidRPr="00280569">
        <w:rPr>
          <w:rFonts w:ascii="Times New Roman" w:eastAsia="Times New Roman" w:hAnsi="Times New Roman" w:cs="Times New Roman"/>
          <w:spacing w:val="1"/>
          <w:sz w:val="24"/>
          <w:szCs w:val="24"/>
        </w:rPr>
        <w:t xml:space="preserve"> </w:t>
      </w:r>
      <w:r w:rsidRPr="00280569">
        <w:rPr>
          <w:rFonts w:ascii="Times New Roman" w:eastAsia="Times New Roman" w:hAnsi="Times New Roman" w:cs="Times New Roman"/>
          <w:sz w:val="24"/>
          <w:szCs w:val="24"/>
        </w:rPr>
        <w:t>внутренней</w:t>
      </w:r>
      <w:r w:rsidRPr="00280569">
        <w:rPr>
          <w:rFonts w:ascii="Times New Roman" w:eastAsia="Times New Roman" w:hAnsi="Times New Roman" w:cs="Times New Roman"/>
          <w:spacing w:val="1"/>
          <w:sz w:val="24"/>
          <w:szCs w:val="24"/>
        </w:rPr>
        <w:t xml:space="preserve"> </w:t>
      </w:r>
      <w:r w:rsidRPr="00280569">
        <w:rPr>
          <w:rFonts w:ascii="Times New Roman" w:eastAsia="Times New Roman" w:hAnsi="Times New Roman" w:cs="Times New Roman"/>
          <w:sz w:val="24"/>
          <w:szCs w:val="24"/>
        </w:rPr>
        <w:t>и</w:t>
      </w:r>
      <w:r w:rsidRPr="00280569">
        <w:rPr>
          <w:rFonts w:ascii="Times New Roman" w:eastAsia="Times New Roman" w:hAnsi="Times New Roman" w:cs="Times New Roman"/>
          <w:spacing w:val="1"/>
          <w:sz w:val="24"/>
          <w:szCs w:val="24"/>
        </w:rPr>
        <w:t xml:space="preserve"> </w:t>
      </w:r>
      <w:r w:rsidRPr="00280569">
        <w:rPr>
          <w:rFonts w:ascii="Times New Roman" w:eastAsia="Times New Roman" w:hAnsi="Times New Roman" w:cs="Times New Roman"/>
          <w:sz w:val="24"/>
          <w:szCs w:val="24"/>
        </w:rPr>
        <w:t>внешней</w:t>
      </w:r>
      <w:r w:rsidRPr="00280569">
        <w:rPr>
          <w:rFonts w:ascii="Times New Roman" w:eastAsia="Times New Roman" w:hAnsi="Times New Roman" w:cs="Times New Roman"/>
          <w:spacing w:val="1"/>
          <w:sz w:val="24"/>
          <w:szCs w:val="24"/>
        </w:rPr>
        <w:t xml:space="preserve"> </w:t>
      </w:r>
      <w:r w:rsidRPr="00280569">
        <w:rPr>
          <w:rFonts w:ascii="Times New Roman" w:eastAsia="Times New Roman" w:hAnsi="Times New Roman" w:cs="Times New Roman"/>
          <w:sz w:val="24"/>
          <w:szCs w:val="24"/>
        </w:rPr>
        <w:t>политики,</w:t>
      </w:r>
      <w:r w:rsidRPr="00280569">
        <w:rPr>
          <w:rFonts w:ascii="Times New Roman" w:eastAsia="Times New Roman" w:hAnsi="Times New Roman" w:cs="Times New Roman"/>
          <w:spacing w:val="1"/>
          <w:sz w:val="24"/>
          <w:szCs w:val="24"/>
        </w:rPr>
        <w:t xml:space="preserve"> </w:t>
      </w:r>
      <w:r w:rsidRPr="00280569">
        <w:rPr>
          <w:rFonts w:ascii="Times New Roman" w:eastAsia="Times New Roman" w:hAnsi="Times New Roman" w:cs="Times New Roman"/>
          <w:sz w:val="24"/>
          <w:szCs w:val="24"/>
        </w:rPr>
        <w:t>владеть</w:t>
      </w:r>
      <w:r w:rsidRPr="00280569">
        <w:rPr>
          <w:rFonts w:ascii="Times New Roman" w:eastAsia="Times New Roman" w:hAnsi="Times New Roman" w:cs="Times New Roman"/>
          <w:spacing w:val="1"/>
          <w:sz w:val="24"/>
          <w:szCs w:val="24"/>
        </w:rPr>
        <w:t xml:space="preserve"> </w:t>
      </w:r>
      <w:r w:rsidRPr="00280569">
        <w:rPr>
          <w:rFonts w:ascii="Times New Roman" w:eastAsia="Times New Roman" w:hAnsi="Times New Roman" w:cs="Times New Roman"/>
          <w:sz w:val="24"/>
          <w:szCs w:val="24"/>
        </w:rPr>
        <w:t>терминологией</w:t>
      </w:r>
      <w:r w:rsidRPr="00280569">
        <w:rPr>
          <w:rFonts w:ascii="Times New Roman" w:eastAsia="Times New Roman" w:hAnsi="Times New Roman" w:cs="Times New Roman"/>
          <w:spacing w:val="1"/>
          <w:sz w:val="24"/>
          <w:szCs w:val="24"/>
        </w:rPr>
        <w:t xml:space="preserve"> </w:t>
      </w:r>
      <w:r w:rsidRPr="00280569">
        <w:rPr>
          <w:rFonts w:ascii="Times New Roman" w:eastAsia="Times New Roman" w:hAnsi="Times New Roman" w:cs="Times New Roman"/>
          <w:sz w:val="24"/>
          <w:szCs w:val="24"/>
        </w:rPr>
        <w:t>и</w:t>
      </w:r>
      <w:r w:rsidRPr="00280569">
        <w:rPr>
          <w:rFonts w:ascii="Times New Roman" w:eastAsia="Times New Roman" w:hAnsi="Times New Roman" w:cs="Times New Roman"/>
          <w:spacing w:val="1"/>
          <w:sz w:val="24"/>
          <w:szCs w:val="24"/>
        </w:rPr>
        <w:t xml:space="preserve"> </w:t>
      </w:r>
      <w:r w:rsidRPr="00280569">
        <w:rPr>
          <w:rFonts w:ascii="Times New Roman" w:eastAsia="Times New Roman" w:hAnsi="Times New Roman" w:cs="Times New Roman"/>
          <w:sz w:val="24"/>
          <w:szCs w:val="24"/>
        </w:rPr>
        <w:t>хронологией,</w:t>
      </w:r>
      <w:r w:rsidRPr="00280569">
        <w:rPr>
          <w:rFonts w:ascii="Times New Roman" w:eastAsia="Times New Roman" w:hAnsi="Times New Roman" w:cs="Times New Roman"/>
          <w:spacing w:val="1"/>
          <w:sz w:val="24"/>
          <w:szCs w:val="24"/>
        </w:rPr>
        <w:t xml:space="preserve"> </w:t>
      </w:r>
      <w:r w:rsidRPr="00280569">
        <w:rPr>
          <w:rFonts w:ascii="Times New Roman" w:eastAsia="Times New Roman" w:hAnsi="Times New Roman" w:cs="Times New Roman"/>
          <w:sz w:val="24"/>
          <w:szCs w:val="24"/>
        </w:rPr>
        <w:t>владеть</w:t>
      </w:r>
      <w:r w:rsidRPr="00280569">
        <w:rPr>
          <w:rFonts w:ascii="Times New Roman" w:eastAsia="Times New Roman" w:hAnsi="Times New Roman" w:cs="Times New Roman"/>
          <w:spacing w:val="1"/>
          <w:sz w:val="24"/>
          <w:szCs w:val="24"/>
        </w:rPr>
        <w:t xml:space="preserve"> </w:t>
      </w:r>
      <w:r w:rsidRPr="00280569">
        <w:rPr>
          <w:rFonts w:ascii="Times New Roman" w:eastAsia="Times New Roman" w:hAnsi="Times New Roman" w:cs="Times New Roman"/>
          <w:sz w:val="24"/>
          <w:szCs w:val="24"/>
        </w:rPr>
        <w:t>общеучебными</w:t>
      </w:r>
      <w:r w:rsidRPr="00280569">
        <w:rPr>
          <w:rFonts w:ascii="Times New Roman" w:eastAsia="Times New Roman" w:hAnsi="Times New Roman" w:cs="Times New Roman"/>
          <w:spacing w:val="1"/>
          <w:sz w:val="24"/>
          <w:szCs w:val="24"/>
        </w:rPr>
        <w:t xml:space="preserve"> </w:t>
      </w:r>
      <w:r w:rsidRPr="00280569">
        <w:rPr>
          <w:rFonts w:ascii="Times New Roman" w:eastAsia="Times New Roman" w:hAnsi="Times New Roman" w:cs="Times New Roman"/>
          <w:sz w:val="24"/>
          <w:szCs w:val="24"/>
        </w:rPr>
        <w:t>навыками</w:t>
      </w:r>
      <w:r w:rsidRPr="00280569">
        <w:rPr>
          <w:rFonts w:ascii="Times New Roman" w:eastAsia="Times New Roman" w:hAnsi="Times New Roman" w:cs="Times New Roman"/>
          <w:spacing w:val="1"/>
          <w:sz w:val="24"/>
          <w:szCs w:val="24"/>
        </w:rPr>
        <w:t xml:space="preserve"> </w:t>
      </w:r>
      <w:r w:rsidRPr="00280569">
        <w:rPr>
          <w:rFonts w:ascii="Times New Roman" w:eastAsia="Times New Roman" w:hAnsi="Times New Roman" w:cs="Times New Roman"/>
          <w:sz w:val="24"/>
          <w:szCs w:val="24"/>
        </w:rPr>
        <w:t>(заполнять</w:t>
      </w:r>
      <w:r w:rsidRPr="00280569">
        <w:rPr>
          <w:rFonts w:ascii="Times New Roman" w:eastAsia="Times New Roman" w:hAnsi="Times New Roman" w:cs="Times New Roman"/>
          <w:spacing w:val="1"/>
          <w:sz w:val="24"/>
          <w:szCs w:val="24"/>
        </w:rPr>
        <w:t xml:space="preserve"> </w:t>
      </w:r>
      <w:r w:rsidRPr="00280569">
        <w:rPr>
          <w:rFonts w:ascii="Times New Roman" w:eastAsia="Times New Roman" w:hAnsi="Times New Roman" w:cs="Times New Roman"/>
          <w:sz w:val="24"/>
          <w:szCs w:val="24"/>
        </w:rPr>
        <w:t>таблицы,</w:t>
      </w:r>
      <w:r w:rsidRPr="00280569">
        <w:rPr>
          <w:rFonts w:ascii="Times New Roman" w:eastAsia="Times New Roman" w:hAnsi="Times New Roman" w:cs="Times New Roman"/>
          <w:spacing w:val="1"/>
          <w:sz w:val="24"/>
          <w:szCs w:val="24"/>
        </w:rPr>
        <w:t xml:space="preserve"> </w:t>
      </w:r>
      <w:r w:rsidRPr="00280569">
        <w:rPr>
          <w:rFonts w:ascii="Times New Roman" w:eastAsia="Times New Roman" w:hAnsi="Times New Roman" w:cs="Times New Roman"/>
          <w:sz w:val="24"/>
          <w:szCs w:val="24"/>
        </w:rPr>
        <w:t>познавательные задания).</w:t>
      </w:r>
    </w:p>
    <w:p w:rsidR="00AD48BA" w:rsidRPr="00280569" w:rsidRDefault="00AD48BA" w:rsidP="00141505">
      <w:pPr>
        <w:widowControl w:val="0"/>
        <w:autoSpaceDE w:val="0"/>
        <w:autoSpaceDN w:val="0"/>
        <w:spacing w:after="0" w:line="240" w:lineRule="auto"/>
        <w:ind w:left="284" w:firstLine="710"/>
        <w:jc w:val="both"/>
        <w:rPr>
          <w:rFonts w:ascii="Times New Roman" w:eastAsia="Times New Roman" w:hAnsi="Times New Roman" w:cs="Times New Roman"/>
          <w:sz w:val="24"/>
          <w:szCs w:val="24"/>
        </w:rPr>
      </w:pPr>
      <w:r w:rsidRPr="00280569">
        <w:rPr>
          <w:rFonts w:ascii="Times New Roman" w:eastAsia="Times New Roman" w:hAnsi="Times New Roman" w:cs="Times New Roman"/>
          <w:sz w:val="24"/>
          <w:szCs w:val="24"/>
        </w:rPr>
        <w:t>Возможные виды самостоятельной работы учащихся: сообщения и презентации на</w:t>
      </w:r>
      <w:r w:rsidRPr="00280569">
        <w:rPr>
          <w:rFonts w:ascii="Times New Roman" w:eastAsia="Times New Roman" w:hAnsi="Times New Roman" w:cs="Times New Roman"/>
          <w:spacing w:val="1"/>
          <w:sz w:val="24"/>
          <w:szCs w:val="24"/>
        </w:rPr>
        <w:t xml:space="preserve"> </w:t>
      </w:r>
      <w:r w:rsidRPr="00280569">
        <w:rPr>
          <w:rFonts w:ascii="Times New Roman" w:eastAsia="Times New Roman" w:hAnsi="Times New Roman" w:cs="Times New Roman"/>
          <w:sz w:val="24"/>
          <w:szCs w:val="24"/>
        </w:rPr>
        <w:t>исторические</w:t>
      </w:r>
      <w:r w:rsidRPr="00280569">
        <w:rPr>
          <w:rFonts w:ascii="Times New Roman" w:eastAsia="Times New Roman" w:hAnsi="Times New Roman" w:cs="Times New Roman"/>
          <w:spacing w:val="1"/>
          <w:sz w:val="24"/>
          <w:szCs w:val="24"/>
        </w:rPr>
        <w:t xml:space="preserve"> </w:t>
      </w:r>
      <w:r w:rsidRPr="00280569">
        <w:rPr>
          <w:rFonts w:ascii="Times New Roman" w:eastAsia="Times New Roman" w:hAnsi="Times New Roman" w:cs="Times New Roman"/>
          <w:sz w:val="24"/>
          <w:szCs w:val="24"/>
        </w:rPr>
        <w:t>темы</w:t>
      </w:r>
      <w:r w:rsidRPr="00280569">
        <w:rPr>
          <w:rFonts w:ascii="Times New Roman" w:eastAsia="Times New Roman" w:hAnsi="Times New Roman" w:cs="Times New Roman"/>
          <w:spacing w:val="1"/>
          <w:sz w:val="24"/>
          <w:szCs w:val="24"/>
        </w:rPr>
        <w:t xml:space="preserve"> </w:t>
      </w:r>
      <w:r w:rsidRPr="00280569">
        <w:rPr>
          <w:rFonts w:ascii="Times New Roman" w:eastAsia="Times New Roman" w:hAnsi="Times New Roman" w:cs="Times New Roman"/>
          <w:sz w:val="24"/>
          <w:szCs w:val="24"/>
        </w:rPr>
        <w:t>и</w:t>
      </w:r>
      <w:r w:rsidRPr="00280569">
        <w:rPr>
          <w:rFonts w:ascii="Times New Roman" w:eastAsia="Times New Roman" w:hAnsi="Times New Roman" w:cs="Times New Roman"/>
          <w:spacing w:val="1"/>
          <w:sz w:val="24"/>
          <w:szCs w:val="24"/>
        </w:rPr>
        <w:t xml:space="preserve"> </w:t>
      </w:r>
      <w:r w:rsidRPr="00280569">
        <w:rPr>
          <w:rFonts w:ascii="Times New Roman" w:eastAsia="Times New Roman" w:hAnsi="Times New Roman" w:cs="Times New Roman"/>
          <w:sz w:val="24"/>
          <w:szCs w:val="24"/>
        </w:rPr>
        <w:t>персоналии;</w:t>
      </w:r>
      <w:r w:rsidRPr="00280569">
        <w:rPr>
          <w:rFonts w:ascii="Times New Roman" w:eastAsia="Times New Roman" w:hAnsi="Times New Roman" w:cs="Times New Roman"/>
          <w:spacing w:val="1"/>
          <w:sz w:val="24"/>
          <w:szCs w:val="24"/>
        </w:rPr>
        <w:t xml:space="preserve"> </w:t>
      </w:r>
      <w:r w:rsidRPr="00280569">
        <w:rPr>
          <w:rFonts w:ascii="Times New Roman" w:eastAsia="Times New Roman" w:hAnsi="Times New Roman" w:cs="Times New Roman"/>
          <w:sz w:val="24"/>
          <w:szCs w:val="24"/>
        </w:rPr>
        <w:t>сбор</w:t>
      </w:r>
      <w:r w:rsidRPr="00280569">
        <w:rPr>
          <w:rFonts w:ascii="Times New Roman" w:eastAsia="Times New Roman" w:hAnsi="Times New Roman" w:cs="Times New Roman"/>
          <w:spacing w:val="1"/>
          <w:sz w:val="24"/>
          <w:szCs w:val="24"/>
        </w:rPr>
        <w:t xml:space="preserve"> </w:t>
      </w:r>
      <w:r w:rsidRPr="00280569">
        <w:rPr>
          <w:rFonts w:ascii="Times New Roman" w:eastAsia="Times New Roman" w:hAnsi="Times New Roman" w:cs="Times New Roman"/>
          <w:sz w:val="24"/>
          <w:szCs w:val="24"/>
        </w:rPr>
        <w:t>материала,</w:t>
      </w:r>
      <w:r w:rsidRPr="00280569">
        <w:rPr>
          <w:rFonts w:ascii="Times New Roman" w:eastAsia="Times New Roman" w:hAnsi="Times New Roman" w:cs="Times New Roman"/>
          <w:spacing w:val="1"/>
          <w:sz w:val="24"/>
          <w:szCs w:val="24"/>
        </w:rPr>
        <w:t xml:space="preserve"> </w:t>
      </w:r>
      <w:r w:rsidRPr="00280569">
        <w:rPr>
          <w:rFonts w:ascii="Times New Roman" w:eastAsia="Times New Roman" w:hAnsi="Times New Roman" w:cs="Times New Roman"/>
          <w:sz w:val="24"/>
          <w:szCs w:val="24"/>
        </w:rPr>
        <w:t>работа</w:t>
      </w:r>
      <w:r w:rsidRPr="00280569">
        <w:rPr>
          <w:rFonts w:ascii="Times New Roman" w:eastAsia="Times New Roman" w:hAnsi="Times New Roman" w:cs="Times New Roman"/>
          <w:spacing w:val="1"/>
          <w:sz w:val="24"/>
          <w:szCs w:val="24"/>
        </w:rPr>
        <w:t xml:space="preserve"> </w:t>
      </w:r>
      <w:r w:rsidRPr="00280569">
        <w:rPr>
          <w:rFonts w:ascii="Times New Roman" w:eastAsia="Times New Roman" w:hAnsi="Times New Roman" w:cs="Times New Roman"/>
          <w:sz w:val="24"/>
          <w:szCs w:val="24"/>
        </w:rPr>
        <w:t>с</w:t>
      </w:r>
      <w:r w:rsidRPr="00280569">
        <w:rPr>
          <w:rFonts w:ascii="Times New Roman" w:eastAsia="Times New Roman" w:hAnsi="Times New Roman" w:cs="Times New Roman"/>
          <w:spacing w:val="1"/>
          <w:sz w:val="24"/>
          <w:szCs w:val="24"/>
        </w:rPr>
        <w:t xml:space="preserve"> </w:t>
      </w:r>
      <w:r w:rsidRPr="00280569">
        <w:rPr>
          <w:rFonts w:ascii="Times New Roman" w:eastAsia="Times New Roman" w:hAnsi="Times New Roman" w:cs="Times New Roman"/>
          <w:sz w:val="24"/>
          <w:szCs w:val="24"/>
        </w:rPr>
        <w:t>текстом</w:t>
      </w:r>
      <w:r w:rsidRPr="00280569">
        <w:rPr>
          <w:rFonts w:ascii="Times New Roman" w:eastAsia="Times New Roman" w:hAnsi="Times New Roman" w:cs="Times New Roman"/>
          <w:spacing w:val="1"/>
          <w:sz w:val="24"/>
          <w:szCs w:val="24"/>
        </w:rPr>
        <w:t xml:space="preserve"> </w:t>
      </w:r>
      <w:r w:rsidRPr="00280569">
        <w:rPr>
          <w:rFonts w:ascii="Times New Roman" w:eastAsia="Times New Roman" w:hAnsi="Times New Roman" w:cs="Times New Roman"/>
          <w:sz w:val="24"/>
          <w:szCs w:val="24"/>
        </w:rPr>
        <w:t>учебника</w:t>
      </w:r>
      <w:r w:rsidRPr="00280569">
        <w:rPr>
          <w:rFonts w:ascii="Times New Roman" w:eastAsia="Times New Roman" w:hAnsi="Times New Roman" w:cs="Times New Roman"/>
          <w:spacing w:val="61"/>
          <w:sz w:val="24"/>
          <w:szCs w:val="24"/>
        </w:rPr>
        <w:t xml:space="preserve"> </w:t>
      </w:r>
      <w:r w:rsidRPr="00280569">
        <w:rPr>
          <w:rFonts w:ascii="Times New Roman" w:eastAsia="Times New Roman" w:hAnsi="Times New Roman" w:cs="Times New Roman"/>
          <w:sz w:val="24"/>
          <w:szCs w:val="24"/>
        </w:rPr>
        <w:t>и</w:t>
      </w:r>
      <w:r w:rsidRPr="00280569">
        <w:rPr>
          <w:rFonts w:ascii="Times New Roman" w:eastAsia="Times New Roman" w:hAnsi="Times New Roman" w:cs="Times New Roman"/>
          <w:spacing w:val="1"/>
          <w:sz w:val="24"/>
          <w:szCs w:val="24"/>
        </w:rPr>
        <w:t xml:space="preserve"> </w:t>
      </w:r>
      <w:r w:rsidRPr="00280569">
        <w:rPr>
          <w:rFonts w:ascii="Times New Roman" w:eastAsia="Times New Roman" w:hAnsi="Times New Roman" w:cs="Times New Roman"/>
          <w:sz w:val="24"/>
          <w:szCs w:val="24"/>
        </w:rPr>
        <w:t>историческим источником, исследовательские работы, сбор дополнительного материала по</w:t>
      </w:r>
      <w:r w:rsidRPr="00280569">
        <w:rPr>
          <w:rFonts w:ascii="Times New Roman" w:eastAsia="Times New Roman" w:hAnsi="Times New Roman" w:cs="Times New Roman"/>
          <w:spacing w:val="1"/>
          <w:sz w:val="24"/>
          <w:szCs w:val="24"/>
        </w:rPr>
        <w:t xml:space="preserve"> </w:t>
      </w:r>
      <w:r w:rsidRPr="00280569">
        <w:rPr>
          <w:rFonts w:ascii="Times New Roman" w:eastAsia="Times New Roman" w:hAnsi="Times New Roman" w:cs="Times New Roman"/>
          <w:sz w:val="24"/>
          <w:szCs w:val="24"/>
        </w:rPr>
        <w:t>теме.</w:t>
      </w:r>
      <w:r w:rsidRPr="00280569">
        <w:rPr>
          <w:rFonts w:ascii="Times New Roman" w:eastAsia="Times New Roman" w:hAnsi="Times New Roman" w:cs="Times New Roman"/>
          <w:spacing w:val="3"/>
          <w:sz w:val="24"/>
          <w:szCs w:val="24"/>
        </w:rPr>
        <w:t xml:space="preserve"> </w:t>
      </w:r>
      <w:r w:rsidRPr="00280569">
        <w:rPr>
          <w:rFonts w:ascii="Times New Roman" w:eastAsia="Times New Roman" w:hAnsi="Times New Roman" w:cs="Times New Roman"/>
          <w:sz w:val="24"/>
          <w:szCs w:val="24"/>
        </w:rPr>
        <w:t>Составление</w:t>
      </w:r>
      <w:r w:rsidRPr="00280569">
        <w:rPr>
          <w:rFonts w:ascii="Times New Roman" w:eastAsia="Times New Roman" w:hAnsi="Times New Roman" w:cs="Times New Roman"/>
          <w:spacing w:val="-4"/>
          <w:sz w:val="24"/>
          <w:szCs w:val="24"/>
        </w:rPr>
        <w:t xml:space="preserve"> </w:t>
      </w:r>
      <w:r w:rsidRPr="00280569">
        <w:rPr>
          <w:rFonts w:ascii="Times New Roman" w:eastAsia="Times New Roman" w:hAnsi="Times New Roman" w:cs="Times New Roman"/>
          <w:sz w:val="24"/>
          <w:szCs w:val="24"/>
        </w:rPr>
        <w:t>таблиц</w:t>
      </w:r>
      <w:r w:rsidRPr="00280569">
        <w:rPr>
          <w:rFonts w:ascii="Times New Roman" w:eastAsia="Times New Roman" w:hAnsi="Times New Roman" w:cs="Times New Roman"/>
          <w:spacing w:val="3"/>
          <w:sz w:val="24"/>
          <w:szCs w:val="24"/>
        </w:rPr>
        <w:t xml:space="preserve"> </w:t>
      </w:r>
      <w:r w:rsidRPr="00280569">
        <w:rPr>
          <w:rFonts w:ascii="Times New Roman" w:eastAsia="Times New Roman" w:hAnsi="Times New Roman" w:cs="Times New Roman"/>
          <w:sz w:val="24"/>
          <w:szCs w:val="24"/>
        </w:rPr>
        <w:t>и</w:t>
      </w:r>
      <w:r w:rsidRPr="00280569">
        <w:rPr>
          <w:rFonts w:ascii="Times New Roman" w:eastAsia="Times New Roman" w:hAnsi="Times New Roman" w:cs="Times New Roman"/>
          <w:spacing w:val="-2"/>
          <w:sz w:val="24"/>
          <w:szCs w:val="24"/>
        </w:rPr>
        <w:t xml:space="preserve"> </w:t>
      </w:r>
      <w:r w:rsidRPr="00280569">
        <w:rPr>
          <w:rFonts w:ascii="Times New Roman" w:eastAsia="Times New Roman" w:hAnsi="Times New Roman" w:cs="Times New Roman"/>
          <w:sz w:val="24"/>
          <w:szCs w:val="24"/>
        </w:rPr>
        <w:t>схем</w:t>
      </w:r>
      <w:r w:rsidRPr="00280569">
        <w:rPr>
          <w:rFonts w:ascii="Times New Roman" w:eastAsia="Times New Roman" w:hAnsi="Times New Roman" w:cs="Times New Roman"/>
          <w:spacing w:val="2"/>
          <w:sz w:val="24"/>
          <w:szCs w:val="24"/>
        </w:rPr>
        <w:t xml:space="preserve"> </w:t>
      </w:r>
      <w:r w:rsidRPr="00280569">
        <w:rPr>
          <w:rFonts w:ascii="Times New Roman" w:eastAsia="Times New Roman" w:hAnsi="Times New Roman" w:cs="Times New Roman"/>
          <w:sz w:val="24"/>
          <w:szCs w:val="24"/>
        </w:rPr>
        <w:t>по</w:t>
      </w:r>
      <w:r w:rsidRPr="00280569">
        <w:rPr>
          <w:rFonts w:ascii="Times New Roman" w:eastAsia="Times New Roman" w:hAnsi="Times New Roman" w:cs="Times New Roman"/>
          <w:spacing w:val="6"/>
          <w:sz w:val="24"/>
          <w:szCs w:val="24"/>
        </w:rPr>
        <w:t xml:space="preserve"> </w:t>
      </w:r>
      <w:r w:rsidRPr="00280569">
        <w:rPr>
          <w:rFonts w:ascii="Times New Roman" w:eastAsia="Times New Roman" w:hAnsi="Times New Roman" w:cs="Times New Roman"/>
          <w:sz w:val="24"/>
          <w:szCs w:val="24"/>
        </w:rPr>
        <w:t>теме.</w:t>
      </w:r>
    </w:p>
    <w:p w:rsidR="00AD48BA" w:rsidRPr="00280569" w:rsidRDefault="00AD48BA" w:rsidP="00141505">
      <w:pPr>
        <w:widowControl w:val="0"/>
        <w:autoSpaceDE w:val="0"/>
        <w:autoSpaceDN w:val="0"/>
        <w:spacing w:before="5" w:after="0" w:line="275" w:lineRule="exact"/>
        <w:ind w:left="1391"/>
        <w:jc w:val="both"/>
        <w:outlineLvl w:val="0"/>
        <w:rPr>
          <w:rFonts w:ascii="Times New Roman" w:eastAsia="Times New Roman" w:hAnsi="Times New Roman" w:cs="Times New Roman"/>
          <w:b/>
          <w:bCs/>
          <w:sz w:val="24"/>
          <w:szCs w:val="24"/>
        </w:rPr>
      </w:pPr>
      <w:r w:rsidRPr="00280569">
        <w:rPr>
          <w:rFonts w:ascii="Times New Roman" w:eastAsia="Times New Roman" w:hAnsi="Times New Roman" w:cs="Times New Roman"/>
          <w:b/>
          <w:bCs/>
          <w:sz w:val="24"/>
          <w:szCs w:val="24"/>
        </w:rPr>
        <w:t>Нормы</w:t>
      </w:r>
      <w:r w:rsidRPr="00280569">
        <w:rPr>
          <w:rFonts w:ascii="Times New Roman" w:eastAsia="Times New Roman" w:hAnsi="Times New Roman" w:cs="Times New Roman"/>
          <w:b/>
          <w:bCs/>
          <w:spacing w:val="-3"/>
          <w:sz w:val="24"/>
          <w:szCs w:val="24"/>
        </w:rPr>
        <w:t xml:space="preserve"> </w:t>
      </w:r>
      <w:r w:rsidRPr="00280569">
        <w:rPr>
          <w:rFonts w:ascii="Times New Roman" w:eastAsia="Times New Roman" w:hAnsi="Times New Roman" w:cs="Times New Roman"/>
          <w:b/>
          <w:bCs/>
          <w:sz w:val="24"/>
          <w:szCs w:val="24"/>
        </w:rPr>
        <w:t>оценки</w:t>
      </w:r>
      <w:r w:rsidRPr="00280569">
        <w:rPr>
          <w:rFonts w:ascii="Times New Roman" w:eastAsia="Times New Roman" w:hAnsi="Times New Roman" w:cs="Times New Roman"/>
          <w:b/>
          <w:bCs/>
          <w:spacing w:val="-5"/>
          <w:sz w:val="24"/>
          <w:szCs w:val="24"/>
        </w:rPr>
        <w:t xml:space="preserve"> </w:t>
      </w:r>
      <w:r w:rsidRPr="00280569">
        <w:rPr>
          <w:rFonts w:ascii="Times New Roman" w:eastAsia="Times New Roman" w:hAnsi="Times New Roman" w:cs="Times New Roman"/>
          <w:b/>
          <w:bCs/>
          <w:sz w:val="24"/>
          <w:szCs w:val="24"/>
        </w:rPr>
        <w:t>знаний</w:t>
      </w:r>
      <w:r w:rsidRPr="00280569">
        <w:rPr>
          <w:rFonts w:ascii="Times New Roman" w:eastAsia="Times New Roman" w:hAnsi="Times New Roman" w:cs="Times New Roman"/>
          <w:b/>
          <w:bCs/>
          <w:spacing w:val="-2"/>
          <w:sz w:val="24"/>
          <w:szCs w:val="24"/>
        </w:rPr>
        <w:t xml:space="preserve"> </w:t>
      </w:r>
      <w:r w:rsidRPr="00280569">
        <w:rPr>
          <w:rFonts w:ascii="Times New Roman" w:eastAsia="Times New Roman" w:hAnsi="Times New Roman" w:cs="Times New Roman"/>
          <w:b/>
          <w:bCs/>
          <w:sz w:val="24"/>
          <w:szCs w:val="24"/>
        </w:rPr>
        <w:t>учащихся</w:t>
      </w:r>
      <w:r w:rsidRPr="00280569">
        <w:rPr>
          <w:rFonts w:ascii="Times New Roman" w:eastAsia="Times New Roman" w:hAnsi="Times New Roman" w:cs="Times New Roman"/>
          <w:b/>
          <w:bCs/>
          <w:spacing w:val="-2"/>
          <w:sz w:val="24"/>
          <w:szCs w:val="24"/>
        </w:rPr>
        <w:t xml:space="preserve"> </w:t>
      </w:r>
      <w:r w:rsidRPr="00280569">
        <w:rPr>
          <w:rFonts w:ascii="Times New Roman" w:eastAsia="Times New Roman" w:hAnsi="Times New Roman" w:cs="Times New Roman"/>
          <w:b/>
          <w:bCs/>
          <w:sz w:val="24"/>
          <w:szCs w:val="24"/>
        </w:rPr>
        <w:t>по</w:t>
      </w:r>
      <w:r w:rsidRPr="00280569">
        <w:rPr>
          <w:rFonts w:ascii="Times New Roman" w:eastAsia="Times New Roman" w:hAnsi="Times New Roman" w:cs="Times New Roman"/>
          <w:b/>
          <w:bCs/>
          <w:spacing w:val="-2"/>
          <w:sz w:val="24"/>
          <w:szCs w:val="24"/>
        </w:rPr>
        <w:t xml:space="preserve"> </w:t>
      </w:r>
      <w:r w:rsidRPr="00280569">
        <w:rPr>
          <w:rFonts w:ascii="Times New Roman" w:eastAsia="Times New Roman" w:hAnsi="Times New Roman" w:cs="Times New Roman"/>
          <w:b/>
          <w:bCs/>
          <w:sz w:val="24"/>
          <w:szCs w:val="24"/>
        </w:rPr>
        <w:t>истории</w:t>
      </w:r>
      <w:r w:rsidRPr="00280569">
        <w:rPr>
          <w:rFonts w:ascii="Times New Roman" w:eastAsia="Times New Roman" w:hAnsi="Times New Roman" w:cs="Times New Roman"/>
          <w:b/>
          <w:bCs/>
          <w:spacing w:val="-5"/>
          <w:sz w:val="24"/>
          <w:szCs w:val="24"/>
        </w:rPr>
        <w:t xml:space="preserve"> </w:t>
      </w:r>
      <w:r w:rsidRPr="00280569">
        <w:rPr>
          <w:rFonts w:ascii="Times New Roman" w:eastAsia="Times New Roman" w:hAnsi="Times New Roman" w:cs="Times New Roman"/>
          <w:b/>
          <w:bCs/>
          <w:sz w:val="24"/>
          <w:szCs w:val="24"/>
        </w:rPr>
        <w:t>(устный,</w:t>
      </w:r>
      <w:r w:rsidRPr="00280569">
        <w:rPr>
          <w:rFonts w:ascii="Times New Roman" w:eastAsia="Times New Roman" w:hAnsi="Times New Roman" w:cs="Times New Roman"/>
          <w:b/>
          <w:bCs/>
          <w:spacing w:val="-4"/>
          <w:sz w:val="24"/>
          <w:szCs w:val="24"/>
        </w:rPr>
        <w:t xml:space="preserve"> </w:t>
      </w:r>
      <w:r w:rsidRPr="00280569">
        <w:rPr>
          <w:rFonts w:ascii="Times New Roman" w:eastAsia="Times New Roman" w:hAnsi="Times New Roman" w:cs="Times New Roman"/>
          <w:b/>
          <w:bCs/>
          <w:sz w:val="24"/>
          <w:szCs w:val="24"/>
        </w:rPr>
        <w:t>письменный</w:t>
      </w:r>
      <w:r w:rsidRPr="00280569">
        <w:rPr>
          <w:rFonts w:ascii="Times New Roman" w:eastAsia="Times New Roman" w:hAnsi="Times New Roman" w:cs="Times New Roman"/>
          <w:b/>
          <w:bCs/>
          <w:spacing w:val="-2"/>
          <w:sz w:val="24"/>
          <w:szCs w:val="24"/>
        </w:rPr>
        <w:t xml:space="preserve"> </w:t>
      </w:r>
      <w:r w:rsidRPr="00280569">
        <w:rPr>
          <w:rFonts w:ascii="Times New Roman" w:eastAsia="Times New Roman" w:hAnsi="Times New Roman" w:cs="Times New Roman"/>
          <w:b/>
          <w:bCs/>
          <w:sz w:val="24"/>
          <w:szCs w:val="24"/>
        </w:rPr>
        <w:t>ответ)</w:t>
      </w:r>
    </w:p>
    <w:p w:rsidR="00AD48BA" w:rsidRPr="00280569" w:rsidRDefault="00AD48BA" w:rsidP="00141505">
      <w:pPr>
        <w:widowControl w:val="0"/>
        <w:autoSpaceDE w:val="0"/>
        <w:autoSpaceDN w:val="0"/>
        <w:spacing w:before="1" w:after="0" w:line="237" w:lineRule="auto"/>
        <w:ind w:left="680" w:firstLine="710"/>
        <w:jc w:val="both"/>
        <w:rPr>
          <w:rFonts w:ascii="Times New Roman" w:eastAsia="Times New Roman" w:hAnsi="Times New Roman" w:cs="Times New Roman"/>
          <w:sz w:val="24"/>
          <w:szCs w:val="24"/>
        </w:rPr>
      </w:pPr>
      <w:r w:rsidRPr="00280569">
        <w:rPr>
          <w:rFonts w:ascii="Times New Roman" w:eastAsia="Times New Roman" w:hAnsi="Times New Roman" w:cs="Times New Roman"/>
          <w:b/>
          <w:sz w:val="24"/>
          <w:szCs w:val="24"/>
        </w:rPr>
        <w:t xml:space="preserve">Отметка «5» </w:t>
      </w:r>
      <w:r w:rsidRPr="00280569">
        <w:rPr>
          <w:rFonts w:ascii="Times New Roman" w:eastAsia="Times New Roman" w:hAnsi="Times New Roman" w:cs="Times New Roman"/>
          <w:sz w:val="24"/>
          <w:szCs w:val="24"/>
        </w:rPr>
        <w:t>выставляется в том случае, если учащийся в полном объеме выполняет</w:t>
      </w:r>
      <w:r w:rsidRPr="00280569">
        <w:rPr>
          <w:rFonts w:ascii="Times New Roman" w:eastAsia="Times New Roman" w:hAnsi="Times New Roman" w:cs="Times New Roman"/>
          <w:spacing w:val="1"/>
          <w:sz w:val="24"/>
          <w:szCs w:val="24"/>
        </w:rPr>
        <w:t xml:space="preserve"> </w:t>
      </w:r>
      <w:r w:rsidRPr="00280569">
        <w:rPr>
          <w:rFonts w:ascii="Times New Roman" w:eastAsia="Times New Roman" w:hAnsi="Times New Roman" w:cs="Times New Roman"/>
          <w:sz w:val="24"/>
          <w:szCs w:val="24"/>
        </w:rPr>
        <w:t>предъявленные</w:t>
      </w:r>
      <w:r w:rsidRPr="00280569">
        <w:rPr>
          <w:rFonts w:ascii="Times New Roman" w:eastAsia="Times New Roman" w:hAnsi="Times New Roman" w:cs="Times New Roman"/>
          <w:spacing w:val="-5"/>
          <w:sz w:val="24"/>
          <w:szCs w:val="24"/>
        </w:rPr>
        <w:t xml:space="preserve"> </w:t>
      </w:r>
      <w:r w:rsidRPr="00280569">
        <w:rPr>
          <w:rFonts w:ascii="Times New Roman" w:eastAsia="Times New Roman" w:hAnsi="Times New Roman" w:cs="Times New Roman"/>
          <w:sz w:val="24"/>
          <w:szCs w:val="24"/>
        </w:rPr>
        <w:t>задания</w:t>
      </w:r>
      <w:r w:rsidRPr="00280569">
        <w:rPr>
          <w:rFonts w:ascii="Times New Roman" w:eastAsia="Times New Roman" w:hAnsi="Times New Roman" w:cs="Times New Roman"/>
          <w:spacing w:val="1"/>
          <w:sz w:val="24"/>
          <w:szCs w:val="24"/>
        </w:rPr>
        <w:t xml:space="preserve"> </w:t>
      </w:r>
      <w:r w:rsidRPr="00280569">
        <w:rPr>
          <w:rFonts w:ascii="Times New Roman" w:eastAsia="Times New Roman" w:hAnsi="Times New Roman" w:cs="Times New Roman"/>
          <w:sz w:val="24"/>
          <w:szCs w:val="24"/>
        </w:rPr>
        <w:t>и</w:t>
      </w:r>
      <w:r w:rsidRPr="00280569">
        <w:rPr>
          <w:rFonts w:ascii="Times New Roman" w:eastAsia="Times New Roman" w:hAnsi="Times New Roman" w:cs="Times New Roman"/>
          <w:spacing w:val="2"/>
          <w:sz w:val="24"/>
          <w:szCs w:val="24"/>
        </w:rPr>
        <w:t xml:space="preserve"> </w:t>
      </w:r>
      <w:r w:rsidRPr="00280569">
        <w:rPr>
          <w:rFonts w:ascii="Times New Roman" w:eastAsia="Times New Roman" w:hAnsi="Times New Roman" w:cs="Times New Roman"/>
          <w:sz w:val="24"/>
          <w:szCs w:val="24"/>
        </w:rPr>
        <w:t>демонстрирует</w:t>
      </w:r>
      <w:r w:rsidRPr="00280569">
        <w:rPr>
          <w:rFonts w:ascii="Times New Roman" w:eastAsia="Times New Roman" w:hAnsi="Times New Roman" w:cs="Times New Roman"/>
          <w:spacing w:val="1"/>
          <w:sz w:val="24"/>
          <w:szCs w:val="24"/>
        </w:rPr>
        <w:t xml:space="preserve"> </w:t>
      </w:r>
      <w:r w:rsidRPr="00280569">
        <w:rPr>
          <w:rFonts w:ascii="Times New Roman" w:eastAsia="Times New Roman" w:hAnsi="Times New Roman" w:cs="Times New Roman"/>
          <w:sz w:val="24"/>
          <w:szCs w:val="24"/>
        </w:rPr>
        <w:lastRenderedPageBreak/>
        <w:t>следующие знания</w:t>
      </w:r>
      <w:r w:rsidRPr="00280569">
        <w:rPr>
          <w:rFonts w:ascii="Times New Roman" w:eastAsia="Times New Roman" w:hAnsi="Times New Roman" w:cs="Times New Roman"/>
          <w:spacing w:val="1"/>
          <w:sz w:val="24"/>
          <w:szCs w:val="24"/>
        </w:rPr>
        <w:t xml:space="preserve"> </w:t>
      </w:r>
      <w:r w:rsidRPr="00280569">
        <w:rPr>
          <w:rFonts w:ascii="Times New Roman" w:eastAsia="Times New Roman" w:hAnsi="Times New Roman" w:cs="Times New Roman"/>
          <w:sz w:val="24"/>
          <w:szCs w:val="24"/>
        </w:rPr>
        <w:t>и</w:t>
      </w:r>
      <w:r w:rsidRPr="00280569">
        <w:rPr>
          <w:rFonts w:ascii="Times New Roman" w:eastAsia="Times New Roman" w:hAnsi="Times New Roman" w:cs="Times New Roman"/>
          <w:spacing w:val="-2"/>
          <w:sz w:val="24"/>
          <w:szCs w:val="24"/>
        </w:rPr>
        <w:t xml:space="preserve"> </w:t>
      </w:r>
      <w:r w:rsidRPr="00280569">
        <w:rPr>
          <w:rFonts w:ascii="Times New Roman" w:eastAsia="Times New Roman" w:hAnsi="Times New Roman" w:cs="Times New Roman"/>
          <w:sz w:val="24"/>
          <w:szCs w:val="24"/>
        </w:rPr>
        <w:t>умения:</w:t>
      </w:r>
    </w:p>
    <w:p w:rsidR="00AD48BA" w:rsidRPr="00280569" w:rsidRDefault="00AD48BA" w:rsidP="00ED0118">
      <w:pPr>
        <w:widowControl w:val="0"/>
        <w:numPr>
          <w:ilvl w:val="0"/>
          <w:numId w:val="213"/>
        </w:numPr>
        <w:autoSpaceDE w:val="0"/>
        <w:autoSpaceDN w:val="0"/>
        <w:spacing w:before="15" w:after="0" w:line="230" w:lineRule="auto"/>
        <w:ind w:left="426"/>
        <w:jc w:val="both"/>
        <w:rPr>
          <w:rFonts w:ascii="Times New Roman" w:eastAsia="Times New Roman" w:hAnsi="Times New Roman" w:cs="Times New Roman"/>
          <w:sz w:val="24"/>
        </w:rPr>
      </w:pPr>
      <w:r w:rsidRPr="00280569">
        <w:rPr>
          <w:rFonts w:ascii="Times New Roman" w:eastAsia="Times New Roman" w:hAnsi="Times New Roman" w:cs="Times New Roman"/>
          <w:sz w:val="24"/>
        </w:rPr>
        <w:t>осуществлять</w:t>
      </w:r>
      <w:r w:rsidRPr="00280569">
        <w:rPr>
          <w:rFonts w:ascii="Times New Roman" w:eastAsia="Times New Roman" w:hAnsi="Times New Roman" w:cs="Times New Roman"/>
          <w:spacing w:val="1"/>
          <w:sz w:val="24"/>
        </w:rPr>
        <w:t xml:space="preserve"> </w:t>
      </w:r>
      <w:r w:rsidRPr="00280569">
        <w:rPr>
          <w:rFonts w:ascii="Times New Roman" w:eastAsia="Times New Roman" w:hAnsi="Times New Roman" w:cs="Times New Roman"/>
          <w:sz w:val="24"/>
        </w:rPr>
        <w:t>поиск</w:t>
      </w:r>
      <w:r w:rsidRPr="00280569">
        <w:rPr>
          <w:rFonts w:ascii="Times New Roman" w:eastAsia="Times New Roman" w:hAnsi="Times New Roman" w:cs="Times New Roman"/>
          <w:spacing w:val="1"/>
          <w:sz w:val="24"/>
        </w:rPr>
        <w:t xml:space="preserve"> </w:t>
      </w:r>
      <w:r w:rsidRPr="00280569">
        <w:rPr>
          <w:rFonts w:ascii="Times New Roman" w:eastAsia="Times New Roman" w:hAnsi="Times New Roman" w:cs="Times New Roman"/>
          <w:sz w:val="24"/>
        </w:rPr>
        <w:t>информации,</w:t>
      </w:r>
      <w:r w:rsidRPr="00280569">
        <w:rPr>
          <w:rFonts w:ascii="Times New Roman" w:eastAsia="Times New Roman" w:hAnsi="Times New Roman" w:cs="Times New Roman"/>
          <w:spacing w:val="1"/>
          <w:sz w:val="24"/>
        </w:rPr>
        <w:t xml:space="preserve"> </w:t>
      </w:r>
      <w:r w:rsidRPr="00280569">
        <w:rPr>
          <w:rFonts w:ascii="Times New Roman" w:eastAsia="Times New Roman" w:hAnsi="Times New Roman" w:cs="Times New Roman"/>
          <w:sz w:val="24"/>
        </w:rPr>
        <w:t>представленной</w:t>
      </w:r>
      <w:r w:rsidRPr="00280569">
        <w:rPr>
          <w:rFonts w:ascii="Times New Roman" w:eastAsia="Times New Roman" w:hAnsi="Times New Roman" w:cs="Times New Roman"/>
          <w:spacing w:val="1"/>
          <w:sz w:val="24"/>
        </w:rPr>
        <w:t xml:space="preserve"> </w:t>
      </w:r>
      <w:r w:rsidRPr="00280569">
        <w:rPr>
          <w:rFonts w:ascii="Times New Roman" w:eastAsia="Times New Roman" w:hAnsi="Times New Roman" w:cs="Times New Roman"/>
          <w:sz w:val="24"/>
        </w:rPr>
        <w:t>в</w:t>
      </w:r>
      <w:r w:rsidRPr="00280569">
        <w:rPr>
          <w:rFonts w:ascii="Times New Roman" w:eastAsia="Times New Roman" w:hAnsi="Times New Roman" w:cs="Times New Roman"/>
          <w:spacing w:val="1"/>
          <w:sz w:val="24"/>
        </w:rPr>
        <w:t xml:space="preserve"> </w:t>
      </w:r>
      <w:r w:rsidRPr="00280569">
        <w:rPr>
          <w:rFonts w:ascii="Times New Roman" w:eastAsia="Times New Roman" w:hAnsi="Times New Roman" w:cs="Times New Roman"/>
          <w:sz w:val="24"/>
        </w:rPr>
        <w:t>различных</w:t>
      </w:r>
      <w:r w:rsidRPr="00280569">
        <w:rPr>
          <w:rFonts w:ascii="Times New Roman" w:eastAsia="Times New Roman" w:hAnsi="Times New Roman" w:cs="Times New Roman"/>
          <w:spacing w:val="1"/>
          <w:sz w:val="24"/>
        </w:rPr>
        <w:t xml:space="preserve"> </w:t>
      </w:r>
      <w:r w:rsidRPr="00280569">
        <w:rPr>
          <w:rFonts w:ascii="Times New Roman" w:eastAsia="Times New Roman" w:hAnsi="Times New Roman" w:cs="Times New Roman"/>
          <w:sz w:val="24"/>
        </w:rPr>
        <w:t>знаковых</w:t>
      </w:r>
      <w:r w:rsidRPr="00280569">
        <w:rPr>
          <w:rFonts w:ascii="Times New Roman" w:eastAsia="Times New Roman" w:hAnsi="Times New Roman" w:cs="Times New Roman"/>
          <w:spacing w:val="1"/>
          <w:sz w:val="24"/>
        </w:rPr>
        <w:t xml:space="preserve"> </w:t>
      </w:r>
      <w:r w:rsidRPr="00280569">
        <w:rPr>
          <w:rFonts w:ascii="Times New Roman" w:eastAsia="Times New Roman" w:hAnsi="Times New Roman" w:cs="Times New Roman"/>
          <w:sz w:val="24"/>
        </w:rPr>
        <w:t>системах;</w:t>
      </w:r>
    </w:p>
    <w:p w:rsidR="00AD48BA" w:rsidRPr="00280569" w:rsidRDefault="00AD48BA" w:rsidP="00ED0118">
      <w:pPr>
        <w:widowControl w:val="0"/>
        <w:numPr>
          <w:ilvl w:val="0"/>
          <w:numId w:val="213"/>
        </w:numPr>
        <w:autoSpaceDE w:val="0"/>
        <w:autoSpaceDN w:val="0"/>
        <w:spacing w:before="16" w:after="0" w:line="230" w:lineRule="auto"/>
        <w:ind w:left="426"/>
        <w:jc w:val="both"/>
        <w:rPr>
          <w:rFonts w:ascii="Times New Roman" w:eastAsia="Times New Roman" w:hAnsi="Times New Roman" w:cs="Times New Roman"/>
          <w:sz w:val="24"/>
        </w:rPr>
      </w:pPr>
      <w:r w:rsidRPr="00280569">
        <w:rPr>
          <w:rFonts w:ascii="Times New Roman" w:eastAsia="Times New Roman" w:hAnsi="Times New Roman" w:cs="Times New Roman"/>
          <w:sz w:val="24"/>
        </w:rPr>
        <w:t>логично,</w:t>
      </w:r>
      <w:r w:rsidRPr="00280569">
        <w:rPr>
          <w:rFonts w:ascii="Times New Roman" w:eastAsia="Times New Roman" w:hAnsi="Times New Roman" w:cs="Times New Roman"/>
          <w:spacing w:val="1"/>
          <w:sz w:val="24"/>
        </w:rPr>
        <w:t xml:space="preserve"> </w:t>
      </w:r>
      <w:r w:rsidRPr="00280569">
        <w:rPr>
          <w:rFonts w:ascii="Times New Roman" w:eastAsia="Times New Roman" w:hAnsi="Times New Roman" w:cs="Times New Roman"/>
          <w:sz w:val="24"/>
        </w:rPr>
        <w:t>развернуто</w:t>
      </w:r>
      <w:r w:rsidRPr="00280569">
        <w:rPr>
          <w:rFonts w:ascii="Times New Roman" w:eastAsia="Times New Roman" w:hAnsi="Times New Roman" w:cs="Times New Roman"/>
          <w:spacing w:val="1"/>
          <w:sz w:val="24"/>
        </w:rPr>
        <w:t xml:space="preserve"> </w:t>
      </w:r>
      <w:r w:rsidRPr="00280569">
        <w:rPr>
          <w:rFonts w:ascii="Times New Roman" w:eastAsia="Times New Roman" w:hAnsi="Times New Roman" w:cs="Times New Roman"/>
          <w:sz w:val="24"/>
        </w:rPr>
        <w:t>отвечать</w:t>
      </w:r>
      <w:r w:rsidRPr="00280569">
        <w:rPr>
          <w:rFonts w:ascii="Times New Roman" w:eastAsia="Times New Roman" w:hAnsi="Times New Roman" w:cs="Times New Roman"/>
          <w:spacing w:val="1"/>
          <w:sz w:val="24"/>
        </w:rPr>
        <w:t xml:space="preserve"> </w:t>
      </w:r>
      <w:r w:rsidRPr="00280569">
        <w:rPr>
          <w:rFonts w:ascii="Times New Roman" w:eastAsia="Times New Roman" w:hAnsi="Times New Roman" w:cs="Times New Roman"/>
          <w:sz w:val="24"/>
        </w:rPr>
        <w:t>как</w:t>
      </w:r>
      <w:r w:rsidRPr="00280569">
        <w:rPr>
          <w:rFonts w:ascii="Times New Roman" w:eastAsia="Times New Roman" w:hAnsi="Times New Roman" w:cs="Times New Roman"/>
          <w:spacing w:val="1"/>
          <w:sz w:val="24"/>
        </w:rPr>
        <w:t xml:space="preserve"> </w:t>
      </w:r>
      <w:r w:rsidRPr="00280569">
        <w:rPr>
          <w:rFonts w:ascii="Times New Roman" w:eastAsia="Times New Roman" w:hAnsi="Times New Roman" w:cs="Times New Roman"/>
          <w:sz w:val="24"/>
        </w:rPr>
        <w:t>на</w:t>
      </w:r>
      <w:r w:rsidRPr="00280569">
        <w:rPr>
          <w:rFonts w:ascii="Times New Roman" w:eastAsia="Times New Roman" w:hAnsi="Times New Roman" w:cs="Times New Roman"/>
          <w:spacing w:val="1"/>
          <w:sz w:val="24"/>
        </w:rPr>
        <w:t xml:space="preserve"> </w:t>
      </w:r>
      <w:r w:rsidRPr="00280569">
        <w:rPr>
          <w:rFonts w:ascii="Times New Roman" w:eastAsia="Times New Roman" w:hAnsi="Times New Roman" w:cs="Times New Roman"/>
          <w:sz w:val="24"/>
        </w:rPr>
        <w:t>устный</w:t>
      </w:r>
      <w:r w:rsidRPr="00280569">
        <w:rPr>
          <w:rFonts w:ascii="Times New Roman" w:eastAsia="Times New Roman" w:hAnsi="Times New Roman" w:cs="Times New Roman"/>
          <w:spacing w:val="1"/>
          <w:sz w:val="24"/>
        </w:rPr>
        <w:t xml:space="preserve"> </w:t>
      </w:r>
      <w:r w:rsidRPr="00280569">
        <w:rPr>
          <w:rFonts w:ascii="Times New Roman" w:eastAsia="Times New Roman" w:hAnsi="Times New Roman" w:cs="Times New Roman"/>
          <w:sz w:val="24"/>
        </w:rPr>
        <w:t>вопрос,</w:t>
      </w:r>
      <w:r w:rsidRPr="00280569">
        <w:rPr>
          <w:rFonts w:ascii="Times New Roman" w:eastAsia="Times New Roman" w:hAnsi="Times New Roman" w:cs="Times New Roman"/>
          <w:spacing w:val="1"/>
          <w:sz w:val="24"/>
        </w:rPr>
        <w:t xml:space="preserve"> </w:t>
      </w:r>
      <w:r w:rsidRPr="00280569">
        <w:rPr>
          <w:rFonts w:ascii="Times New Roman" w:eastAsia="Times New Roman" w:hAnsi="Times New Roman" w:cs="Times New Roman"/>
          <w:sz w:val="24"/>
        </w:rPr>
        <w:t>так</w:t>
      </w:r>
      <w:r w:rsidRPr="00280569">
        <w:rPr>
          <w:rFonts w:ascii="Times New Roman" w:eastAsia="Times New Roman" w:hAnsi="Times New Roman" w:cs="Times New Roman"/>
          <w:spacing w:val="1"/>
          <w:sz w:val="24"/>
        </w:rPr>
        <w:t xml:space="preserve"> </w:t>
      </w:r>
      <w:r w:rsidRPr="00280569">
        <w:rPr>
          <w:rFonts w:ascii="Times New Roman" w:eastAsia="Times New Roman" w:hAnsi="Times New Roman" w:cs="Times New Roman"/>
          <w:sz w:val="24"/>
        </w:rPr>
        <w:t>и</w:t>
      </w:r>
      <w:r w:rsidRPr="00280569">
        <w:rPr>
          <w:rFonts w:ascii="Times New Roman" w:eastAsia="Times New Roman" w:hAnsi="Times New Roman" w:cs="Times New Roman"/>
          <w:spacing w:val="1"/>
          <w:sz w:val="24"/>
        </w:rPr>
        <w:t xml:space="preserve"> </w:t>
      </w:r>
      <w:r w:rsidRPr="00280569">
        <w:rPr>
          <w:rFonts w:ascii="Times New Roman" w:eastAsia="Times New Roman" w:hAnsi="Times New Roman" w:cs="Times New Roman"/>
          <w:sz w:val="24"/>
        </w:rPr>
        <w:t>на</w:t>
      </w:r>
      <w:r w:rsidRPr="00280569">
        <w:rPr>
          <w:rFonts w:ascii="Times New Roman" w:eastAsia="Times New Roman" w:hAnsi="Times New Roman" w:cs="Times New Roman"/>
          <w:spacing w:val="1"/>
          <w:sz w:val="24"/>
        </w:rPr>
        <w:t xml:space="preserve"> </w:t>
      </w:r>
      <w:r w:rsidRPr="00280569">
        <w:rPr>
          <w:rFonts w:ascii="Times New Roman" w:eastAsia="Times New Roman" w:hAnsi="Times New Roman" w:cs="Times New Roman"/>
          <w:sz w:val="24"/>
        </w:rPr>
        <w:t>вопросы</w:t>
      </w:r>
      <w:r w:rsidRPr="00280569">
        <w:rPr>
          <w:rFonts w:ascii="Times New Roman" w:eastAsia="Times New Roman" w:hAnsi="Times New Roman" w:cs="Times New Roman"/>
          <w:spacing w:val="1"/>
          <w:sz w:val="24"/>
        </w:rPr>
        <w:t xml:space="preserve"> </w:t>
      </w:r>
      <w:r w:rsidRPr="00280569">
        <w:rPr>
          <w:rFonts w:ascii="Times New Roman" w:eastAsia="Times New Roman" w:hAnsi="Times New Roman" w:cs="Times New Roman"/>
          <w:sz w:val="24"/>
        </w:rPr>
        <w:t>по</w:t>
      </w:r>
      <w:r w:rsidRPr="00280569">
        <w:rPr>
          <w:rFonts w:ascii="Times New Roman" w:eastAsia="Times New Roman" w:hAnsi="Times New Roman" w:cs="Times New Roman"/>
          <w:spacing w:val="1"/>
          <w:sz w:val="24"/>
        </w:rPr>
        <w:t xml:space="preserve"> </w:t>
      </w:r>
      <w:r w:rsidRPr="00280569">
        <w:rPr>
          <w:rFonts w:ascii="Times New Roman" w:eastAsia="Times New Roman" w:hAnsi="Times New Roman" w:cs="Times New Roman"/>
          <w:sz w:val="24"/>
        </w:rPr>
        <w:t>историческому</w:t>
      </w:r>
      <w:r w:rsidRPr="00280569">
        <w:rPr>
          <w:rFonts w:ascii="Times New Roman" w:eastAsia="Times New Roman" w:hAnsi="Times New Roman" w:cs="Times New Roman"/>
          <w:spacing w:val="-9"/>
          <w:sz w:val="24"/>
        </w:rPr>
        <w:t xml:space="preserve"> </w:t>
      </w:r>
      <w:r w:rsidRPr="00280569">
        <w:rPr>
          <w:rFonts w:ascii="Times New Roman" w:eastAsia="Times New Roman" w:hAnsi="Times New Roman" w:cs="Times New Roman"/>
          <w:sz w:val="24"/>
        </w:rPr>
        <w:t>источнику;</w:t>
      </w:r>
    </w:p>
    <w:p w:rsidR="00AD48BA" w:rsidRPr="00280569" w:rsidRDefault="00AD48BA" w:rsidP="00ED0118">
      <w:pPr>
        <w:widowControl w:val="0"/>
        <w:numPr>
          <w:ilvl w:val="0"/>
          <w:numId w:val="213"/>
        </w:numPr>
        <w:autoSpaceDE w:val="0"/>
        <w:autoSpaceDN w:val="0"/>
        <w:spacing w:before="7" w:after="0" w:line="235" w:lineRule="auto"/>
        <w:ind w:left="426"/>
        <w:jc w:val="both"/>
        <w:rPr>
          <w:rFonts w:ascii="Times New Roman" w:eastAsia="Times New Roman" w:hAnsi="Times New Roman" w:cs="Times New Roman"/>
          <w:sz w:val="24"/>
        </w:rPr>
      </w:pPr>
      <w:r w:rsidRPr="00280569">
        <w:rPr>
          <w:rFonts w:ascii="Times New Roman" w:eastAsia="Times New Roman" w:hAnsi="Times New Roman" w:cs="Times New Roman"/>
          <w:sz w:val="24"/>
        </w:rPr>
        <w:t>соотносить</w:t>
      </w:r>
      <w:r w:rsidRPr="00280569">
        <w:rPr>
          <w:rFonts w:ascii="Times New Roman" w:eastAsia="Times New Roman" w:hAnsi="Times New Roman" w:cs="Times New Roman"/>
          <w:spacing w:val="1"/>
          <w:sz w:val="24"/>
        </w:rPr>
        <w:t xml:space="preserve"> </w:t>
      </w:r>
      <w:r w:rsidRPr="00280569">
        <w:rPr>
          <w:rFonts w:ascii="Times New Roman" w:eastAsia="Times New Roman" w:hAnsi="Times New Roman" w:cs="Times New Roman"/>
          <w:sz w:val="24"/>
        </w:rPr>
        <w:t>исторические</w:t>
      </w:r>
      <w:r w:rsidRPr="00280569">
        <w:rPr>
          <w:rFonts w:ascii="Times New Roman" w:eastAsia="Times New Roman" w:hAnsi="Times New Roman" w:cs="Times New Roman"/>
          <w:spacing w:val="1"/>
          <w:sz w:val="24"/>
        </w:rPr>
        <w:t xml:space="preserve"> </w:t>
      </w:r>
      <w:r w:rsidRPr="00280569">
        <w:rPr>
          <w:rFonts w:ascii="Times New Roman" w:eastAsia="Times New Roman" w:hAnsi="Times New Roman" w:cs="Times New Roman"/>
          <w:sz w:val="24"/>
        </w:rPr>
        <w:t>события,</w:t>
      </w:r>
      <w:r w:rsidRPr="00280569">
        <w:rPr>
          <w:rFonts w:ascii="Times New Roman" w:eastAsia="Times New Roman" w:hAnsi="Times New Roman" w:cs="Times New Roman"/>
          <w:spacing w:val="1"/>
          <w:sz w:val="24"/>
        </w:rPr>
        <w:t xml:space="preserve"> </w:t>
      </w:r>
      <w:r w:rsidRPr="00280569">
        <w:rPr>
          <w:rFonts w:ascii="Times New Roman" w:eastAsia="Times New Roman" w:hAnsi="Times New Roman" w:cs="Times New Roman"/>
          <w:sz w:val="24"/>
        </w:rPr>
        <w:t>процессы</w:t>
      </w:r>
      <w:r w:rsidRPr="00280569">
        <w:rPr>
          <w:rFonts w:ascii="Times New Roman" w:eastAsia="Times New Roman" w:hAnsi="Times New Roman" w:cs="Times New Roman"/>
          <w:spacing w:val="1"/>
          <w:sz w:val="24"/>
        </w:rPr>
        <w:t xml:space="preserve"> </w:t>
      </w:r>
      <w:r w:rsidRPr="00280569">
        <w:rPr>
          <w:rFonts w:ascii="Times New Roman" w:eastAsia="Times New Roman" w:hAnsi="Times New Roman" w:cs="Times New Roman"/>
          <w:sz w:val="24"/>
        </w:rPr>
        <w:t>с</w:t>
      </w:r>
      <w:r w:rsidRPr="00280569">
        <w:rPr>
          <w:rFonts w:ascii="Times New Roman" w:eastAsia="Times New Roman" w:hAnsi="Times New Roman" w:cs="Times New Roman"/>
          <w:spacing w:val="1"/>
          <w:sz w:val="24"/>
        </w:rPr>
        <w:t xml:space="preserve"> </w:t>
      </w:r>
      <w:r w:rsidRPr="00280569">
        <w:rPr>
          <w:rFonts w:ascii="Times New Roman" w:eastAsia="Times New Roman" w:hAnsi="Times New Roman" w:cs="Times New Roman"/>
          <w:sz w:val="24"/>
        </w:rPr>
        <w:t>определенным</w:t>
      </w:r>
      <w:r w:rsidRPr="00280569">
        <w:rPr>
          <w:rFonts w:ascii="Times New Roman" w:eastAsia="Times New Roman" w:hAnsi="Times New Roman" w:cs="Times New Roman"/>
          <w:spacing w:val="1"/>
          <w:sz w:val="24"/>
        </w:rPr>
        <w:t xml:space="preserve"> </w:t>
      </w:r>
      <w:r w:rsidRPr="00280569">
        <w:rPr>
          <w:rFonts w:ascii="Times New Roman" w:eastAsia="Times New Roman" w:hAnsi="Times New Roman" w:cs="Times New Roman"/>
          <w:sz w:val="24"/>
        </w:rPr>
        <w:t>периодом</w:t>
      </w:r>
      <w:r w:rsidRPr="00280569">
        <w:rPr>
          <w:rFonts w:ascii="Times New Roman" w:eastAsia="Times New Roman" w:hAnsi="Times New Roman" w:cs="Times New Roman"/>
          <w:spacing w:val="1"/>
          <w:sz w:val="24"/>
        </w:rPr>
        <w:t xml:space="preserve"> </w:t>
      </w:r>
      <w:r w:rsidRPr="00280569">
        <w:rPr>
          <w:rFonts w:ascii="Times New Roman" w:eastAsia="Times New Roman" w:hAnsi="Times New Roman" w:cs="Times New Roman"/>
          <w:sz w:val="24"/>
        </w:rPr>
        <w:t>истории</w:t>
      </w:r>
      <w:r w:rsidRPr="00280569">
        <w:rPr>
          <w:rFonts w:ascii="Times New Roman" w:eastAsia="Times New Roman" w:hAnsi="Times New Roman" w:cs="Times New Roman"/>
          <w:spacing w:val="1"/>
          <w:sz w:val="24"/>
        </w:rPr>
        <w:t xml:space="preserve"> </w:t>
      </w:r>
      <w:r w:rsidRPr="00280569">
        <w:rPr>
          <w:rFonts w:ascii="Times New Roman" w:eastAsia="Times New Roman" w:hAnsi="Times New Roman" w:cs="Times New Roman"/>
          <w:sz w:val="24"/>
        </w:rPr>
        <w:t>России</w:t>
      </w:r>
      <w:r w:rsidRPr="00280569">
        <w:rPr>
          <w:rFonts w:ascii="Times New Roman" w:eastAsia="Times New Roman" w:hAnsi="Times New Roman" w:cs="Times New Roman"/>
          <w:spacing w:val="1"/>
          <w:sz w:val="24"/>
        </w:rPr>
        <w:t xml:space="preserve"> </w:t>
      </w:r>
      <w:r w:rsidRPr="00280569">
        <w:rPr>
          <w:rFonts w:ascii="Times New Roman" w:eastAsia="Times New Roman" w:hAnsi="Times New Roman" w:cs="Times New Roman"/>
          <w:sz w:val="24"/>
        </w:rPr>
        <w:t>и</w:t>
      </w:r>
      <w:r w:rsidRPr="00280569">
        <w:rPr>
          <w:rFonts w:ascii="Times New Roman" w:eastAsia="Times New Roman" w:hAnsi="Times New Roman" w:cs="Times New Roman"/>
          <w:spacing w:val="1"/>
          <w:sz w:val="24"/>
        </w:rPr>
        <w:t xml:space="preserve"> </w:t>
      </w:r>
      <w:r w:rsidRPr="00280569">
        <w:rPr>
          <w:rFonts w:ascii="Times New Roman" w:eastAsia="Times New Roman" w:hAnsi="Times New Roman" w:cs="Times New Roman"/>
          <w:sz w:val="24"/>
        </w:rPr>
        <w:t>всеобщей</w:t>
      </w:r>
      <w:r w:rsidRPr="00280569">
        <w:rPr>
          <w:rFonts w:ascii="Times New Roman" w:eastAsia="Times New Roman" w:hAnsi="Times New Roman" w:cs="Times New Roman"/>
          <w:spacing w:val="1"/>
          <w:sz w:val="24"/>
        </w:rPr>
        <w:t xml:space="preserve"> </w:t>
      </w:r>
      <w:r w:rsidRPr="00280569">
        <w:rPr>
          <w:rFonts w:ascii="Times New Roman" w:eastAsia="Times New Roman" w:hAnsi="Times New Roman" w:cs="Times New Roman"/>
          <w:sz w:val="24"/>
        </w:rPr>
        <w:t>истории,</w:t>
      </w:r>
      <w:r w:rsidRPr="00280569">
        <w:rPr>
          <w:rFonts w:ascii="Times New Roman" w:eastAsia="Times New Roman" w:hAnsi="Times New Roman" w:cs="Times New Roman"/>
          <w:spacing w:val="1"/>
          <w:sz w:val="24"/>
        </w:rPr>
        <w:t xml:space="preserve"> </w:t>
      </w:r>
      <w:r w:rsidRPr="00280569">
        <w:rPr>
          <w:rFonts w:ascii="Times New Roman" w:eastAsia="Times New Roman" w:hAnsi="Times New Roman" w:cs="Times New Roman"/>
          <w:sz w:val="24"/>
        </w:rPr>
        <w:t>определять</w:t>
      </w:r>
      <w:r w:rsidRPr="00280569">
        <w:rPr>
          <w:rFonts w:ascii="Times New Roman" w:eastAsia="Times New Roman" w:hAnsi="Times New Roman" w:cs="Times New Roman"/>
          <w:spacing w:val="1"/>
          <w:sz w:val="24"/>
        </w:rPr>
        <w:t xml:space="preserve"> </w:t>
      </w:r>
      <w:r w:rsidRPr="00280569">
        <w:rPr>
          <w:rFonts w:ascii="Times New Roman" w:eastAsia="Times New Roman" w:hAnsi="Times New Roman" w:cs="Times New Roman"/>
          <w:sz w:val="24"/>
        </w:rPr>
        <w:t>их</w:t>
      </w:r>
      <w:r w:rsidRPr="00280569">
        <w:rPr>
          <w:rFonts w:ascii="Times New Roman" w:eastAsia="Times New Roman" w:hAnsi="Times New Roman" w:cs="Times New Roman"/>
          <w:spacing w:val="1"/>
          <w:sz w:val="24"/>
        </w:rPr>
        <w:t xml:space="preserve"> </w:t>
      </w:r>
      <w:r w:rsidRPr="00280569">
        <w:rPr>
          <w:rFonts w:ascii="Times New Roman" w:eastAsia="Times New Roman" w:hAnsi="Times New Roman" w:cs="Times New Roman"/>
          <w:sz w:val="24"/>
        </w:rPr>
        <w:t>место</w:t>
      </w:r>
      <w:r w:rsidRPr="00280569">
        <w:rPr>
          <w:rFonts w:ascii="Times New Roman" w:eastAsia="Times New Roman" w:hAnsi="Times New Roman" w:cs="Times New Roman"/>
          <w:spacing w:val="1"/>
          <w:sz w:val="24"/>
        </w:rPr>
        <w:t xml:space="preserve"> </w:t>
      </w:r>
      <w:r w:rsidRPr="00280569">
        <w:rPr>
          <w:rFonts w:ascii="Times New Roman" w:eastAsia="Times New Roman" w:hAnsi="Times New Roman" w:cs="Times New Roman"/>
          <w:sz w:val="24"/>
        </w:rPr>
        <w:t>в</w:t>
      </w:r>
      <w:r w:rsidRPr="00280569">
        <w:rPr>
          <w:rFonts w:ascii="Times New Roman" w:eastAsia="Times New Roman" w:hAnsi="Times New Roman" w:cs="Times New Roman"/>
          <w:spacing w:val="1"/>
          <w:sz w:val="24"/>
        </w:rPr>
        <w:t xml:space="preserve"> </w:t>
      </w:r>
      <w:r w:rsidRPr="00280569">
        <w:rPr>
          <w:rFonts w:ascii="Times New Roman" w:eastAsia="Times New Roman" w:hAnsi="Times New Roman" w:cs="Times New Roman"/>
          <w:sz w:val="24"/>
        </w:rPr>
        <w:t>историческом</w:t>
      </w:r>
      <w:r w:rsidRPr="00280569">
        <w:rPr>
          <w:rFonts w:ascii="Times New Roman" w:eastAsia="Times New Roman" w:hAnsi="Times New Roman" w:cs="Times New Roman"/>
          <w:spacing w:val="-57"/>
          <w:sz w:val="24"/>
        </w:rPr>
        <w:t xml:space="preserve"> </w:t>
      </w:r>
      <w:r w:rsidRPr="00280569">
        <w:rPr>
          <w:rFonts w:ascii="Times New Roman" w:eastAsia="Times New Roman" w:hAnsi="Times New Roman" w:cs="Times New Roman"/>
          <w:sz w:val="24"/>
        </w:rPr>
        <w:t>развитии</w:t>
      </w:r>
      <w:r w:rsidRPr="00280569">
        <w:rPr>
          <w:rFonts w:ascii="Times New Roman" w:eastAsia="Times New Roman" w:hAnsi="Times New Roman" w:cs="Times New Roman"/>
          <w:spacing w:val="-2"/>
          <w:sz w:val="24"/>
        </w:rPr>
        <w:t xml:space="preserve"> </w:t>
      </w:r>
      <w:r w:rsidRPr="00280569">
        <w:rPr>
          <w:rFonts w:ascii="Times New Roman" w:eastAsia="Times New Roman" w:hAnsi="Times New Roman" w:cs="Times New Roman"/>
          <w:sz w:val="24"/>
        </w:rPr>
        <w:t>страны</w:t>
      </w:r>
      <w:r w:rsidRPr="00280569">
        <w:rPr>
          <w:rFonts w:ascii="Times New Roman" w:eastAsia="Times New Roman" w:hAnsi="Times New Roman" w:cs="Times New Roman"/>
          <w:spacing w:val="-1"/>
          <w:sz w:val="24"/>
        </w:rPr>
        <w:t xml:space="preserve"> </w:t>
      </w:r>
      <w:r w:rsidRPr="00280569">
        <w:rPr>
          <w:rFonts w:ascii="Times New Roman" w:eastAsia="Times New Roman" w:hAnsi="Times New Roman" w:cs="Times New Roman"/>
          <w:sz w:val="24"/>
        </w:rPr>
        <w:t>и</w:t>
      </w:r>
      <w:r w:rsidRPr="00280569">
        <w:rPr>
          <w:rFonts w:ascii="Times New Roman" w:eastAsia="Times New Roman" w:hAnsi="Times New Roman" w:cs="Times New Roman"/>
          <w:spacing w:val="-2"/>
          <w:sz w:val="24"/>
        </w:rPr>
        <w:t xml:space="preserve"> </w:t>
      </w:r>
      <w:r w:rsidRPr="00280569">
        <w:rPr>
          <w:rFonts w:ascii="Times New Roman" w:eastAsia="Times New Roman" w:hAnsi="Times New Roman" w:cs="Times New Roman"/>
          <w:sz w:val="24"/>
        </w:rPr>
        <w:t>мира;</w:t>
      </w:r>
    </w:p>
    <w:p w:rsidR="00AD48BA" w:rsidRPr="00280569" w:rsidRDefault="00AD48BA" w:rsidP="00ED0118">
      <w:pPr>
        <w:widowControl w:val="0"/>
        <w:numPr>
          <w:ilvl w:val="0"/>
          <w:numId w:val="213"/>
        </w:numPr>
        <w:autoSpaceDE w:val="0"/>
        <w:autoSpaceDN w:val="0"/>
        <w:spacing w:before="17" w:after="0" w:line="230" w:lineRule="auto"/>
        <w:ind w:left="426"/>
        <w:jc w:val="both"/>
        <w:rPr>
          <w:rFonts w:ascii="Times New Roman" w:eastAsia="Times New Roman" w:hAnsi="Times New Roman" w:cs="Times New Roman"/>
          <w:sz w:val="24"/>
        </w:rPr>
      </w:pPr>
      <w:r w:rsidRPr="00280569">
        <w:rPr>
          <w:rFonts w:ascii="Times New Roman" w:eastAsia="Times New Roman" w:hAnsi="Times New Roman" w:cs="Times New Roman"/>
          <w:sz w:val="24"/>
        </w:rPr>
        <w:t>анализировать,</w:t>
      </w:r>
      <w:r w:rsidRPr="00280569">
        <w:rPr>
          <w:rFonts w:ascii="Times New Roman" w:eastAsia="Times New Roman" w:hAnsi="Times New Roman" w:cs="Times New Roman"/>
          <w:spacing w:val="1"/>
          <w:sz w:val="24"/>
        </w:rPr>
        <w:t xml:space="preserve"> </w:t>
      </w:r>
      <w:r w:rsidRPr="00280569">
        <w:rPr>
          <w:rFonts w:ascii="Times New Roman" w:eastAsia="Times New Roman" w:hAnsi="Times New Roman" w:cs="Times New Roman"/>
          <w:sz w:val="24"/>
        </w:rPr>
        <w:t>сравнивать,</w:t>
      </w:r>
      <w:r w:rsidRPr="00280569">
        <w:rPr>
          <w:rFonts w:ascii="Times New Roman" w:eastAsia="Times New Roman" w:hAnsi="Times New Roman" w:cs="Times New Roman"/>
          <w:spacing w:val="1"/>
          <w:sz w:val="24"/>
        </w:rPr>
        <w:t xml:space="preserve"> </w:t>
      </w:r>
      <w:r w:rsidRPr="00280569">
        <w:rPr>
          <w:rFonts w:ascii="Times New Roman" w:eastAsia="Times New Roman" w:hAnsi="Times New Roman" w:cs="Times New Roman"/>
          <w:sz w:val="24"/>
        </w:rPr>
        <w:t>обобщать</w:t>
      </w:r>
      <w:r w:rsidRPr="00280569">
        <w:rPr>
          <w:rFonts w:ascii="Times New Roman" w:eastAsia="Times New Roman" w:hAnsi="Times New Roman" w:cs="Times New Roman"/>
          <w:spacing w:val="1"/>
          <w:sz w:val="24"/>
        </w:rPr>
        <w:t xml:space="preserve"> </w:t>
      </w:r>
      <w:r w:rsidRPr="00280569">
        <w:rPr>
          <w:rFonts w:ascii="Times New Roman" w:eastAsia="Times New Roman" w:hAnsi="Times New Roman" w:cs="Times New Roman"/>
          <w:sz w:val="24"/>
        </w:rPr>
        <w:t>факты</w:t>
      </w:r>
      <w:r w:rsidRPr="00280569">
        <w:rPr>
          <w:rFonts w:ascii="Times New Roman" w:eastAsia="Times New Roman" w:hAnsi="Times New Roman" w:cs="Times New Roman"/>
          <w:spacing w:val="1"/>
          <w:sz w:val="24"/>
        </w:rPr>
        <w:t xml:space="preserve"> </w:t>
      </w:r>
      <w:r w:rsidRPr="00280569">
        <w:rPr>
          <w:rFonts w:ascii="Times New Roman" w:eastAsia="Times New Roman" w:hAnsi="Times New Roman" w:cs="Times New Roman"/>
          <w:sz w:val="24"/>
        </w:rPr>
        <w:t>прошлого</w:t>
      </w:r>
      <w:r w:rsidRPr="00280569">
        <w:rPr>
          <w:rFonts w:ascii="Times New Roman" w:eastAsia="Times New Roman" w:hAnsi="Times New Roman" w:cs="Times New Roman"/>
          <w:spacing w:val="1"/>
          <w:sz w:val="24"/>
        </w:rPr>
        <w:t xml:space="preserve"> </w:t>
      </w:r>
      <w:r w:rsidRPr="00280569">
        <w:rPr>
          <w:rFonts w:ascii="Times New Roman" w:eastAsia="Times New Roman" w:hAnsi="Times New Roman" w:cs="Times New Roman"/>
          <w:sz w:val="24"/>
        </w:rPr>
        <w:t>и</w:t>
      </w:r>
      <w:r w:rsidRPr="00280569">
        <w:rPr>
          <w:rFonts w:ascii="Times New Roman" w:eastAsia="Times New Roman" w:hAnsi="Times New Roman" w:cs="Times New Roman"/>
          <w:spacing w:val="1"/>
          <w:sz w:val="24"/>
        </w:rPr>
        <w:t xml:space="preserve"> </w:t>
      </w:r>
      <w:r w:rsidRPr="00280569">
        <w:rPr>
          <w:rFonts w:ascii="Times New Roman" w:eastAsia="Times New Roman" w:hAnsi="Times New Roman" w:cs="Times New Roman"/>
          <w:sz w:val="24"/>
        </w:rPr>
        <w:t>современности,</w:t>
      </w:r>
      <w:r w:rsidRPr="00280569">
        <w:rPr>
          <w:rFonts w:ascii="Times New Roman" w:eastAsia="Times New Roman" w:hAnsi="Times New Roman" w:cs="Times New Roman"/>
          <w:spacing w:val="1"/>
          <w:sz w:val="24"/>
        </w:rPr>
        <w:t xml:space="preserve"> </w:t>
      </w:r>
      <w:r w:rsidRPr="00280569">
        <w:rPr>
          <w:rFonts w:ascii="Times New Roman" w:eastAsia="Times New Roman" w:hAnsi="Times New Roman" w:cs="Times New Roman"/>
          <w:sz w:val="24"/>
        </w:rPr>
        <w:t>руководствуясь</w:t>
      </w:r>
      <w:r w:rsidRPr="00280569">
        <w:rPr>
          <w:rFonts w:ascii="Times New Roman" w:eastAsia="Times New Roman" w:hAnsi="Times New Roman" w:cs="Times New Roman"/>
          <w:spacing w:val="1"/>
          <w:sz w:val="24"/>
        </w:rPr>
        <w:t xml:space="preserve"> </w:t>
      </w:r>
      <w:r w:rsidRPr="00280569">
        <w:rPr>
          <w:rFonts w:ascii="Times New Roman" w:eastAsia="Times New Roman" w:hAnsi="Times New Roman" w:cs="Times New Roman"/>
          <w:sz w:val="24"/>
        </w:rPr>
        <w:t>принципом</w:t>
      </w:r>
      <w:r w:rsidRPr="00280569">
        <w:rPr>
          <w:rFonts w:ascii="Times New Roman" w:eastAsia="Times New Roman" w:hAnsi="Times New Roman" w:cs="Times New Roman"/>
          <w:spacing w:val="-1"/>
          <w:sz w:val="24"/>
        </w:rPr>
        <w:t xml:space="preserve"> </w:t>
      </w:r>
      <w:r w:rsidRPr="00280569">
        <w:rPr>
          <w:rFonts w:ascii="Times New Roman" w:eastAsia="Times New Roman" w:hAnsi="Times New Roman" w:cs="Times New Roman"/>
          <w:sz w:val="24"/>
        </w:rPr>
        <w:t>историзма;</w:t>
      </w:r>
    </w:p>
    <w:p w:rsidR="00AD48BA" w:rsidRPr="00280569" w:rsidRDefault="00AD48BA" w:rsidP="00ED0118">
      <w:pPr>
        <w:widowControl w:val="0"/>
        <w:numPr>
          <w:ilvl w:val="0"/>
          <w:numId w:val="213"/>
        </w:numPr>
        <w:autoSpaceDE w:val="0"/>
        <w:autoSpaceDN w:val="0"/>
        <w:spacing w:before="7" w:after="0" w:line="235" w:lineRule="auto"/>
        <w:ind w:left="426"/>
        <w:jc w:val="both"/>
        <w:rPr>
          <w:rFonts w:ascii="Times New Roman" w:eastAsia="Times New Roman" w:hAnsi="Times New Roman" w:cs="Times New Roman"/>
          <w:sz w:val="24"/>
        </w:rPr>
      </w:pPr>
      <w:r w:rsidRPr="00280569">
        <w:rPr>
          <w:rFonts w:ascii="Times New Roman" w:eastAsia="Times New Roman" w:hAnsi="Times New Roman" w:cs="Times New Roman"/>
          <w:sz w:val="24"/>
        </w:rPr>
        <w:t>давать оценку исторических событий и явлений, деятельности исторических</w:t>
      </w:r>
      <w:r w:rsidRPr="00280569">
        <w:rPr>
          <w:rFonts w:ascii="Times New Roman" w:eastAsia="Times New Roman" w:hAnsi="Times New Roman" w:cs="Times New Roman"/>
          <w:spacing w:val="1"/>
          <w:sz w:val="24"/>
        </w:rPr>
        <w:t xml:space="preserve"> </w:t>
      </w:r>
      <w:r w:rsidRPr="00280569">
        <w:rPr>
          <w:rFonts w:ascii="Times New Roman" w:eastAsia="Times New Roman" w:hAnsi="Times New Roman" w:cs="Times New Roman"/>
          <w:sz w:val="24"/>
        </w:rPr>
        <w:t>личностей</w:t>
      </w:r>
      <w:r w:rsidRPr="00280569">
        <w:rPr>
          <w:rFonts w:ascii="Times New Roman" w:eastAsia="Times New Roman" w:hAnsi="Times New Roman" w:cs="Times New Roman"/>
          <w:spacing w:val="1"/>
          <w:sz w:val="24"/>
        </w:rPr>
        <w:t xml:space="preserve"> </w:t>
      </w:r>
      <w:r w:rsidRPr="00280569">
        <w:rPr>
          <w:rFonts w:ascii="Times New Roman" w:eastAsia="Times New Roman" w:hAnsi="Times New Roman" w:cs="Times New Roman"/>
          <w:sz w:val="24"/>
        </w:rPr>
        <w:t>(значение,</w:t>
      </w:r>
      <w:r w:rsidRPr="00280569">
        <w:rPr>
          <w:rFonts w:ascii="Times New Roman" w:eastAsia="Times New Roman" w:hAnsi="Times New Roman" w:cs="Times New Roman"/>
          <w:spacing w:val="1"/>
          <w:sz w:val="24"/>
        </w:rPr>
        <w:t xml:space="preserve"> </w:t>
      </w:r>
      <w:r w:rsidRPr="00280569">
        <w:rPr>
          <w:rFonts w:ascii="Times New Roman" w:eastAsia="Times New Roman" w:hAnsi="Times New Roman" w:cs="Times New Roman"/>
          <w:sz w:val="24"/>
        </w:rPr>
        <w:t>уроки,</w:t>
      </w:r>
      <w:r w:rsidRPr="00280569">
        <w:rPr>
          <w:rFonts w:ascii="Times New Roman" w:eastAsia="Times New Roman" w:hAnsi="Times New Roman" w:cs="Times New Roman"/>
          <w:spacing w:val="1"/>
          <w:sz w:val="24"/>
        </w:rPr>
        <w:t xml:space="preserve"> </w:t>
      </w:r>
      <w:r w:rsidRPr="00280569">
        <w:rPr>
          <w:rFonts w:ascii="Times New Roman" w:eastAsia="Times New Roman" w:hAnsi="Times New Roman" w:cs="Times New Roman"/>
          <w:sz w:val="24"/>
        </w:rPr>
        <w:t>вклад</w:t>
      </w:r>
      <w:r w:rsidRPr="00280569">
        <w:rPr>
          <w:rFonts w:ascii="Times New Roman" w:eastAsia="Times New Roman" w:hAnsi="Times New Roman" w:cs="Times New Roman"/>
          <w:spacing w:val="1"/>
          <w:sz w:val="24"/>
        </w:rPr>
        <w:t xml:space="preserve"> </w:t>
      </w:r>
      <w:r w:rsidRPr="00280569">
        <w:rPr>
          <w:rFonts w:ascii="Times New Roman" w:eastAsia="Times New Roman" w:hAnsi="Times New Roman" w:cs="Times New Roman"/>
          <w:sz w:val="24"/>
        </w:rPr>
        <w:t>в</w:t>
      </w:r>
      <w:r w:rsidRPr="00280569">
        <w:rPr>
          <w:rFonts w:ascii="Times New Roman" w:eastAsia="Times New Roman" w:hAnsi="Times New Roman" w:cs="Times New Roman"/>
          <w:spacing w:val="1"/>
          <w:sz w:val="24"/>
        </w:rPr>
        <w:t xml:space="preserve"> </w:t>
      </w:r>
      <w:r w:rsidRPr="00280569">
        <w:rPr>
          <w:rFonts w:ascii="Times New Roman" w:eastAsia="Times New Roman" w:hAnsi="Times New Roman" w:cs="Times New Roman"/>
          <w:sz w:val="24"/>
        </w:rPr>
        <w:t>мировую</w:t>
      </w:r>
      <w:r w:rsidRPr="00280569">
        <w:rPr>
          <w:rFonts w:ascii="Times New Roman" w:eastAsia="Times New Roman" w:hAnsi="Times New Roman" w:cs="Times New Roman"/>
          <w:spacing w:val="1"/>
          <w:sz w:val="24"/>
        </w:rPr>
        <w:t xml:space="preserve"> </w:t>
      </w:r>
      <w:r w:rsidRPr="00280569">
        <w:rPr>
          <w:rFonts w:ascii="Times New Roman" w:eastAsia="Times New Roman" w:hAnsi="Times New Roman" w:cs="Times New Roman"/>
          <w:sz w:val="24"/>
        </w:rPr>
        <w:t>историю,</w:t>
      </w:r>
      <w:r w:rsidRPr="00280569">
        <w:rPr>
          <w:rFonts w:ascii="Times New Roman" w:eastAsia="Times New Roman" w:hAnsi="Times New Roman" w:cs="Times New Roman"/>
          <w:spacing w:val="61"/>
          <w:sz w:val="24"/>
        </w:rPr>
        <w:t xml:space="preserve"> </w:t>
      </w:r>
      <w:r w:rsidRPr="00280569">
        <w:rPr>
          <w:rFonts w:ascii="Times New Roman" w:eastAsia="Times New Roman" w:hAnsi="Times New Roman" w:cs="Times New Roman"/>
          <w:sz w:val="24"/>
        </w:rPr>
        <w:t>соответствие</w:t>
      </w:r>
      <w:r w:rsidRPr="00280569">
        <w:rPr>
          <w:rFonts w:ascii="Times New Roman" w:eastAsia="Times New Roman" w:hAnsi="Times New Roman" w:cs="Times New Roman"/>
          <w:spacing w:val="1"/>
          <w:sz w:val="24"/>
        </w:rPr>
        <w:t xml:space="preserve"> </w:t>
      </w:r>
      <w:r w:rsidRPr="00280569">
        <w:rPr>
          <w:rFonts w:ascii="Times New Roman" w:eastAsia="Times New Roman" w:hAnsi="Times New Roman" w:cs="Times New Roman"/>
          <w:sz w:val="24"/>
        </w:rPr>
        <w:t>критериям</w:t>
      </w:r>
      <w:r w:rsidRPr="00280569">
        <w:rPr>
          <w:rFonts w:ascii="Times New Roman" w:eastAsia="Times New Roman" w:hAnsi="Times New Roman" w:cs="Times New Roman"/>
          <w:spacing w:val="2"/>
          <w:sz w:val="24"/>
        </w:rPr>
        <w:t xml:space="preserve"> </w:t>
      </w:r>
      <w:r w:rsidRPr="00280569">
        <w:rPr>
          <w:rFonts w:ascii="Times New Roman" w:eastAsia="Times New Roman" w:hAnsi="Times New Roman" w:cs="Times New Roman"/>
          <w:sz w:val="24"/>
        </w:rPr>
        <w:t>нравственности);</w:t>
      </w:r>
    </w:p>
    <w:p w:rsidR="00AD48BA" w:rsidRPr="00280569" w:rsidRDefault="00AD48BA" w:rsidP="00ED0118">
      <w:pPr>
        <w:widowControl w:val="0"/>
        <w:numPr>
          <w:ilvl w:val="0"/>
          <w:numId w:val="213"/>
        </w:numPr>
        <w:autoSpaceDE w:val="0"/>
        <w:autoSpaceDN w:val="0"/>
        <w:spacing w:before="18" w:after="0" w:line="230" w:lineRule="auto"/>
        <w:ind w:left="426"/>
        <w:jc w:val="both"/>
        <w:rPr>
          <w:rFonts w:ascii="Times New Roman" w:eastAsia="Times New Roman" w:hAnsi="Times New Roman" w:cs="Times New Roman"/>
          <w:sz w:val="24"/>
        </w:rPr>
      </w:pPr>
      <w:r w:rsidRPr="00280569">
        <w:rPr>
          <w:rFonts w:ascii="Times New Roman" w:eastAsia="Times New Roman" w:hAnsi="Times New Roman" w:cs="Times New Roman"/>
          <w:sz w:val="24"/>
        </w:rPr>
        <w:t>сопоставлять различные точки зрения на исторические события, обосновывать</w:t>
      </w:r>
      <w:r w:rsidRPr="00280569">
        <w:rPr>
          <w:rFonts w:ascii="Times New Roman" w:eastAsia="Times New Roman" w:hAnsi="Times New Roman" w:cs="Times New Roman"/>
          <w:spacing w:val="1"/>
          <w:sz w:val="24"/>
        </w:rPr>
        <w:t xml:space="preserve"> </w:t>
      </w:r>
      <w:r w:rsidRPr="00280569">
        <w:rPr>
          <w:rFonts w:ascii="Times New Roman" w:eastAsia="Times New Roman" w:hAnsi="Times New Roman" w:cs="Times New Roman"/>
          <w:sz w:val="24"/>
        </w:rPr>
        <w:t>свое</w:t>
      </w:r>
      <w:r w:rsidRPr="00280569">
        <w:rPr>
          <w:rFonts w:ascii="Times New Roman" w:eastAsia="Times New Roman" w:hAnsi="Times New Roman" w:cs="Times New Roman"/>
          <w:spacing w:val="-4"/>
          <w:sz w:val="24"/>
        </w:rPr>
        <w:t xml:space="preserve"> </w:t>
      </w:r>
      <w:r w:rsidRPr="00280569">
        <w:rPr>
          <w:rFonts w:ascii="Times New Roman" w:eastAsia="Times New Roman" w:hAnsi="Times New Roman" w:cs="Times New Roman"/>
          <w:sz w:val="24"/>
        </w:rPr>
        <w:t>мнение;</w:t>
      </w:r>
    </w:p>
    <w:p w:rsidR="00AD48BA" w:rsidRPr="00280569" w:rsidRDefault="00AD48BA" w:rsidP="00ED0118">
      <w:pPr>
        <w:widowControl w:val="0"/>
        <w:numPr>
          <w:ilvl w:val="0"/>
          <w:numId w:val="213"/>
        </w:numPr>
        <w:autoSpaceDE w:val="0"/>
        <w:autoSpaceDN w:val="0"/>
        <w:spacing w:before="6" w:after="0" w:line="235" w:lineRule="auto"/>
        <w:ind w:left="426"/>
        <w:jc w:val="both"/>
        <w:rPr>
          <w:rFonts w:ascii="Times New Roman" w:eastAsia="Times New Roman" w:hAnsi="Times New Roman" w:cs="Times New Roman"/>
          <w:sz w:val="24"/>
        </w:rPr>
      </w:pPr>
      <w:r w:rsidRPr="00280569">
        <w:rPr>
          <w:rFonts w:ascii="Times New Roman" w:eastAsia="Times New Roman" w:hAnsi="Times New Roman" w:cs="Times New Roman"/>
          <w:sz w:val="24"/>
        </w:rPr>
        <w:t>применять исторические знания при анализе различных проблем современного</w:t>
      </w:r>
      <w:r w:rsidRPr="00280569">
        <w:rPr>
          <w:rFonts w:ascii="Times New Roman" w:eastAsia="Times New Roman" w:hAnsi="Times New Roman" w:cs="Times New Roman"/>
          <w:spacing w:val="-57"/>
          <w:sz w:val="24"/>
        </w:rPr>
        <w:t xml:space="preserve"> </w:t>
      </w:r>
      <w:r w:rsidRPr="00280569">
        <w:rPr>
          <w:rFonts w:ascii="Times New Roman" w:eastAsia="Times New Roman" w:hAnsi="Times New Roman" w:cs="Times New Roman"/>
          <w:sz w:val="24"/>
        </w:rPr>
        <w:t>общества;</w:t>
      </w:r>
    </w:p>
    <w:p w:rsidR="00AD48BA" w:rsidRPr="00280569" w:rsidRDefault="00AD48BA" w:rsidP="00ED0118">
      <w:pPr>
        <w:widowControl w:val="0"/>
        <w:numPr>
          <w:ilvl w:val="0"/>
          <w:numId w:val="213"/>
        </w:numPr>
        <w:autoSpaceDE w:val="0"/>
        <w:autoSpaceDN w:val="0"/>
        <w:spacing w:before="84" w:after="0" w:line="230" w:lineRule="auto"/>
        <w:ind w:left="426"/>
        <w:rPr>
          <w:rFonts w:ascii="Times New Roman" w:eastAsia="Times New Roman" w:hAnsi="Times New Roman" w:cs="Times New Roman"/>
          <w:sz w:val="24"/>
        </w:rPr>
      </w:pPr>
      <w:r w:rsidRPr="00280569">
        <w:rPr>
          <w:rFonts w:ascii="Times New Roman" w:eastAsia="Times New Roman" w:hAnsi="Times New Roman" w:cs="Times New Roman"/>
          <w:sz w:val="24"/>
        </w:rPr>
        <w:t>толковать</w:t>
      </w:r>
      <w:r w:rsidRPr="00280569">
        <w:rPr>
          <w:rFonts w:ascii="Times New Roman" w:eastAsia="Times New Roman" w:hAnsi="Times New Roman" w:cs="Times New Roman"/>
          <w:spacing w:val="55"/>
          <w:sz w:val="24"/>
        </w:rPr>
        <w:t xml:space="preserve"> </w:t>
      </w:r>
      <w:r w:rsidRPr="00280569">
        <w:rPr>
          <w:rFonts w:ascii="Times New Roman" w:eastAsia="Times New Roman" w:hAnsi="Times New Roman" w:cs="Times New Roman"/>
          <w:sz w:val="24"/>
        </w:rPr>
        <w:t>содержание</w:t>
      </w:r>
      <w:r w:rsidRPr="00280569">
        <w:rPr>
          <w:rFonts w:ascii="Times New Roman" w:eastAsia="Times New Roman" w:hAnsi="Times New Roman" w:cs="Times New Roman"/>
          <w:spacing w:val="52"/>
          <w:sz w:val="24"/>
        </w:rPr>
        <w:t xml:space="preserve"> </w:t>
      </w:r>
      <w:r w:rsidRPr="00280569">
        <w:rPr>
          <w:rFonts w:ascii="Times New Roman" w:eastAsia="Times New Roman" w:hAnsi="Times New Roman" w:cs="Times New Roman"/>
          <w:sz w:val="24"/>
        </w:rPr>
        <w:t>основных</w:t>
      </w:r>
      <w:r w:rsidRPr="00280569">
        <w:rPr>
          <w:rFonts w:ascii="Times New Roman" w:eastAsia="Times New Roman" w:hAnsi="Times New Roman" w:cs="Times New Roman"/>
          <w:spacing w:val="53"/>
          <w:sz w:val="24"/>
        </w:rPr>
        <w:t xml:space="preserve"> </w:t>
      </w:r>
      <w:r w:rsidRPr="00280569">
        <w:rPr>
          <w:rFonts w:ascii="Times New Roman" w:eastAsia="Times New Roman" w:hAnsi="Times New Roman" w:cs="Times New Roman"/>
          <w:sz w:val="24"/>
        </w:rPr>
        <w:t>терминов</w:t>
      </w:r>
      <w:r w:rsidRPr="00280569">
        <w:rPr>
          <w:rFonts w:ascii="Times New Roman" w:eastAsia="Times New Roman" w:hAnsi="Times New Roman" w:cs="Times New Roman"/>
          <w:spacing w:val="55"/>
          <w:sz w:val="24"/>
        </w:rPr>
        <w:t xml:space="preserve"> </w:t>
      </w:r>
      <w:r w:rsidRPr="00280569">
        <w:rPr>
          <w:rFonts w:ascii="Times New Roman" w:eastAsia="Times New Roman" w:hAnsi="Times New Roman" w:cs="Times New Roman"/>
          <w:sz w:val="24"/>
        </w:rPr>
        <w:t>исторической</w:t>
      </w:r>
      <w:r w:rsidRPr="00280569">
        <w:rPr>
          <w:rFonts w:ascii="Times New Roman" w:eastAsia="Times New Roman" w:hAnsi="Times New Roman" w:cs="Times New Roman"/>
          <w:spacing w:val="59"/>
          <w:sz w:val="24"/>
        </w:rPr>
        <w:t xml:space="preserve"> </w:t>
      </w:r>
      <w:r w:rsidRPr="00280569">
        <w:rPr>
          <w:rFonts w:ascii="Times New Roman" w:eastAsia="Times New Roman" w:hAnsi="Times New Roman" w:cs="Times New Roman"/>
          <w:sz w:val="24"/>
        </w:rPr>
        <w:t>и</w:t>
      </w:r>
      <w:r w:rsidRPr="00280569">
        <w:rPr>
          <w:rFonts w:ascii="Times New Roman" w:eastAsia="Times New Roman" w:hAnsi="Times New Roman" w:cs="Times New Roman"/>
          <w:spacing w:val="49"/>
          <w:sz w:val="24"/>
        </w:rPr>
        <w:t xml:space="preserve"> </w:t>
      </w:r>
      <w:r w:rsidRPr="00280569">
        <w:rPr>
          <w:rFonts w:ascii="Times New Roman" w:eastAsia="Times New Roman" w:hAnsi="Times New Roman" w:cs="Times New Roman"/>
          <w:sz w:val="24"/>
        </w:rPr>
        <w:t>общественно-</w:t>
      </w:r>
      <w:r w:rsidRPr="00280569">
        <w:rPr>
          <w:rFonts w:ascii="Times New Roman" w:eastAsia="Times New Roman" w:hAnsi="Times New Roman" w:cs="Times New Roman"/>
          <w:spacing w:val="-57"/>
          <w:sz w:val="24"/>
        </w:rPr>
        <w:t xml:space="preserve"> </w:t>
      </w:r>
      <w:r w:rsidRPr="00280569">
        <w:rPr>
          <w:rFonts w:ascii="Times New Roman" w:eastAsia="Times New Roman" w:hAnsi="Times New Roman" w:cs="Times New Roman"/>
          <w:sz w:val="24"/>
        </w:rPr>
        <w:t>политической</w:t>
      </w:r>
      <w:r w:rsidRPr="00280569">
        <w:rPr>
          <w:rFonts w:ascii="Times New Roman" w:eastAsia="Times New Roman" w:hAnsi="Times New Roman" w:cs="Times New Roman"/>
          <w:spacing w:val="-3"/>
          <w:sz w:val="24"/>
        </w:rPr>
        <w:t xml:space="preserve"> </w:t>
      </w:r>
      <w:r w:rsidRPr="00280569">
        <w:rPr>
          <w:rFonts w:ascii="Times New Roman" w:eastAsia="Times New Roman" w:hAnsi="Times New Roman" w:cs="Times New Roman"/>
          <w:sz w:val="24"/>
        </w:rPr>
        <w:t>лексики;</w:t>
      </w:r>
    </w:p>
    <w:p w:rsidR="00AD48BA" w:rsidRPr="00280569" w:rsidRDefault="00AD48BA" w:rsidP="00ED0118">
      <w:pPr>
        <w:widowControl w:val="0"/>
        <w:numPr>
          <w:ilvl w:val="0"/>
          <w:numId w:val="213"/>
        </w:numPr>
        <w:autoSpaceDE w:val="0"/>
        <w:autoSpaceDN w:val="0"/>
        <w:spacing w:before="6" w:after="0" w:line="317" w:lineRule="exact"/>
        <w:ind w:left="426" w:hanging="361"/>
        <w:rPr>
          <w:rFonts w:ascii="Times New Roman" w:eastAsia="Times New Roman" w:hAnsi="Times New Roman" w:cs="Times New Roman"/>
          <w:sz w:val="24"/>
        </w:rPr>
      </w:pPr>
      <w:r w:rsidRPr="00280569">
        <w:rPr>
          <w:rFonts w:ascii="Times New Roman" w:eastAsia="Times New Roman" w:hAnsi="Times New Roman" w:cs="Times New Roman"/>
          <w:sz w:val="24"/>
        </w:rPr>
        <w:t>демонстрировать</w:t>
      </w:r>
      <w:r w:rsidRPr="00280569">
        <w:rPr>
          <w:rFonts w:ascii="Times New Roman" w:eastAsia="Times New Roman" w:hAnsi="Times New Roman" w:cs="Times New Roman"/>
          <w:spacing w:val="-5"/>
          <w:sz w:val="24"/>
        </w:rPr>
        <w:t xml:space="preserve"> </w:t>
      </w:r>
      <w:r w:rsidRPr="00280569">
        <w:rPr>
          <w:rFonts w:ascii="Times New Roman" w:eastAsia="Times New Roman" w:hAnsi="Times New Roman" w:cs="Times New Roman"/>
          <w:sz w:val="24"/>
        </w:rPr>
        <w:t>знание</w:t>
      </w:r>
      <w:r w:rsidRPr="00280569">
        <w:rPr>
          <w:rFonts w:ascii="Times New Roman" w:eastAsia="Times New Roman" w:hAnsi="Times New Roman" w:cs="Times New Roman"/>
          <w:spacing w:val="-7"/>
          <w:sz w:val="24"/>
        </w:rPr>
        <w:t xml:space="preserve"> </w:t>
      </w:r>
      <w:r w:rsidRPr="00280569">
        <w:rPr>
          <w:rFonts w:ascii="Times New Roman" w:eastAsia="Times New Roman" w:hAnsi="Times New Roman" w:cs="Times New Roman"/>
          <w:sz w:val="24"/>
        </w:rPr>
        <w:t>основных</w:t>
      </w:r>
      <w:r w:rsidRPr="00280569">
        <w:rPr>
          <w:rFonts w:ascii="Times New Roman" w:eastAsia="Times New Roman" w:hAnsi="Times New Roman" w:cs="Times New Roman"/>
          <w:spacing w:val="-7"/>
          <w:sz w:val="24"/>
        </w:rPr>
        <w:t xml:space="preserve"> </w:t>
      </w:r>
      <w:r w:rsidRPr="00280569">
        <w:rPr>
          <w:rFonts w:ascii="Times New Roman" w:eastAsia="Times New Roman" w:hAnsi="Times New Roman" w:cs="Times New Roman"/>
          <w:sz w:val="24"/>
        </w:rPr>
        <w:t>дат</w:t>
      </w:r>
      <w:r w:rsidRPr="00280569">
        <w:rPr>
          <w:rFonts w:ascii="Times New Roman" w:eastAsia="Times New Roman" w:hAnsi="Times New Roman" w:cs="Times New Roman"/>
          <w:spacing w:val="-1"/>
          <w:sz w:val="24"/>
        </w:rPr>
        <w:t xml:space="preserve"> </w:t>
      </w:r>
      <w:r w:rsidRPr="00280569">
        <w:rPr>
          <w:rFonts w:ascii="Times New Roman" w:eastAsia="Times New Roman" w:hAnsi="Times New Roman" w:cs="Times New Roman"/>
          <w:sz w:val="24"/>
        </w:rPr>
        <w:t>отечественной</w:t>
      </w:r>
      <w:r w:rsidRPr="00280569">
        <w:rPr>
          <w:rFonts w:ascii="Times New Roman" w:eastAsia="Times New Roman" w:hAnsi="Times New Roman" w:cs="Times New Roman"/>
          <w:spacing w:val="-1"/>
          <w:sz w:val="24"/>
        </w:rPr>
        <w:t xml:space="preserve"> </w:t>
      </w:r>
      <w:r w:rsidRPr="00280569">
        <w:rPr>
          <w:rFonts w:ascii="Times New Roman" w:eastAsia="Times New Roman" w:hAnsi="Times New Roman" w:cs="Times New Roman"/>
          <w:sz w:val="24"/>
        </w:rPr>
        <w:t>истории;</w:t>
      </w:r>
    </w:p>
    <w:p w:rsidR="00AD48BA" w:rsidRPr="00280569" w:rsidRDefault="00AD48BA" w:rsidP="00ED0118">
      <w:pPr>
        <w:widowControl w:val="0"/>
        <w:numPr>
          <w:ilvl w:val="0"/>
          <w:numId w:val="213"/>
        </w:numPr>
        <w:autoSpaceDE w:val="0"/>
        <w:autoSpaceDN w:val="0"/>
        <w:spacing w:after="0" w:line="312" w:lineRule="exact"/>
        <w:ind w:left="426" w:hanging="361"/>
        <w:rPr>
          <w:rFonts w:ascii="Times New Roman" w:eastAsia="Times New Roman" w:hAnsi="Times New Roman" w:cs="Times New Roman"/>
          <w:sz w:val="24"/>
        </w:rPr>
      </w:pPr>
      <w:r w:rsidRPr="00280569">
        <w:rPr>
          <w:rFonts w:ascii="Times New Roman" w:eastAsia="Times New Roman" w:hAnsi="Times New Roman" w:cs="Times New Roman"/>
          <w:sz w:val="24"/>
        </w:rPr>
        <w:t>составлять</w:t>
      </w:r>
      <w:r w:rsidRPr="00280569">
        <w:rPr>
          <w:rFonts w:ascii="Times New Roman" w:eastAsia="Times New Roman" w:hAnsi="Times New Roman" w:cs="Times New Roman"/>
          <w:spacing w:val="-5"/>
          <w:sz w:val="24"/>
        </w:rPr>
        <w:t xml:space="preserve"> </w:t>
      </w:r>
      <w:r w:rsidRPr="00280569">
        <w:rPr>
          <w:rFonts w:ascii="Times New Roman" w:eastAsia="Times New Roman" w:hAnsi="Times New Roman" w:cs="Times New Roman"/>
          <w:sz w:val="24"/>
        </w:rPr>
        <w:t>краткий</w:t>
      </w:r>
      <w:r w:rsidRPr="00280569">
        <w:rPr>
          <w:rFonts w:ascii="Times New Roman" w:eastAsia="Times New Roman" w:hAnsi="Times New Roman" w:cs="Times New Roman"/>
          <w:spacing w:val="-5"/>
          <w:sz w:val="24"/>
        </w:rPr>
        <w:t xml:space="preserve"> </w:t>
      </w:r>
      <w:r w:rsidRPr="00280569">
        <w:rPr>
          <w:rFonts w:ascii="Times New Roman" w:eastAsia="Times New Roman" w:hAnsi="Times New Roman" w:cs="Times New Roman"/>
          <w:sz w:val="24"/>
        </w:rPr>
        <w:t>(тезисный)</w:t>
      </w:r>
      <w:r w:rsidRPr="00280569">
        <w:rPr>
          <w:rFonts w:ascii="Times New Roman" w:eastAsia="Times New Roman" w:hAnsi="Times New Roman" w:cs="Times New Roman"/>
          <w:spacing w:val="-3"/>
          <w:sz w:val="24"/>
        </w:rPr>
        <w:t xml:space="preserve"> </w:t>
      </w:r>
      <w:r w:rsidRPr="00280569">
        <w:rPr>
          <w:rFonts w:ascii="Times New Roman" w:eastAsia="Times New Roman" w:hAnsi="Times New Roman" w:cs="Times New Roman"/>
          <w:sz w:val="24"/>
        </w:rPr>
        <w:t>план</w:t>
      </w:r>
      <w:r w:rsidRPr="00280569">
        <w:rPr>
          <w:rFonts w:ascii="Times New Roman" w:eastAsia="Times New Roman" w:hAnsi="Times New Roman" w:cs="Times New Roman"/>
          <w:spacing w:val="-5"/>
          <w:sz w:val="24"/>
        </w:rPr>
        <w:t xml:space="preserve"> </w:t>
      </w:r>
      <w:r w:rsidRPr="00280569">
        <w:rPr>
          <w:rFonts w:ascii="Times New Roman" w:eastAsia="Times New Roman" w:hAnsi="Times New Roman" w:cs="Times New Roman"/>
          <w:sz w:val="24"/>
        </w:rPr>
        <w:t>предлагаемого</w:t>
      </w:r>
      <w:r w:rsidRPr="00280569">
        <w:rPr>
          <w:rFonts w:ascii="Times New Roman" w:eastAsia="Times New Roman" w:hAnsi="Times New Roman" w:cs="Times New Roman"/>
          <w:spacing w:val="3"/>
          <w:sz w:val="24"/>
        </w:rPr>
        <w:t xml:space="preserve"> </w:t>
      </w:r>
      <w:r w:rsidRPr="00280569">
        <w:rPr>
          <w:rFonts w:ascii="Times New Roman" w:eastAsia="Times New Roman" w:hAnsi="Times New Roman" w:cs="Times New Roman"/>
          <w:sz w:val="24"/>
        </w:rPr>
        <w:t>к</w:t>
      </w:r>
      <w:r w:rsidRPr="00280569">
        <w:rPr>
          <w:rFonts w:ascii="Times New Roman" w:eastAsia="Times New Roman" w:hAnsi="Times New Roman" w:cs="Times New Roman"/>
          <w:spacing w:val="-7"/>
          <w:sz w:val="24"/>
        </w:rPr>
        <w:t xml:space="preserve"> </w:t>
      </w:r>
      <w:r w:rsidRPr="00280569">
        <w:rPr>
          <w:rFonts w:ascii="Times New Roman" w:eastAsia="Times New Roman" w:hAnsi="Times New Roman" w:cs="Times New Roman"/>
          <w:sz w:val="24"/>
        </w:rPr>
        <w:t>изучению</w:t>
      </w:r>
      <w:r w:rsidRPr="00280569">
        <w:rPr>
          <w:rFonts w:ascii="Times New Roman" w:eastAsia="Times New Roman" w:hAnsi="Times New Roman" w:cs="Times New Roman"/>
          <w:spacing w:val="-3"/>
          <w:sz w:val="24"/>
        </w:rPr>
        <w:t xml:space="preserve"> </w:t>
      </w:r>
      <w:r w:rsidRPr="00280569">
        <w:rPr>
          <w:rFonts w:ascii="Times New Roman" w:eastAsia="Times New Roman" w:hAnsi="Times New Roman" w:cs="Times New Roman"/>
          <w:sz w:val="24"/>
        </w:rPr>
        <w:t>материала;</w:t>
      </w:r>
    </w:p>
    <w:p w:rsidR="00AD48BA" w:rsidRPr="00280569" w:rsidRDefault="00AD48BA" w:rsidP="00ED0118">
      <w:pPr>
        <w:widowControl w:val="0"/>
        <w:numPr>
          <w:ilvl w:val="0"/>
          <w:numId w:val="213"/>
        </w:numPr>
        <w:autoSpaceDE w:val="0"/>
        <w:autoSpaceDN w:val="0"/>
        <w:spacing w:before="1" w:after="0" w:line="235" w:lineRule="auto"/>
        <w:ind w:left="426"/>
        <w:rPr>
          <w:rFonts w:ascii="Times New Roman" w:eastAsia="Times New Roman" w:hAnsi="Times New Roman" w:cs="Times New Roman"/>
          <w:sz w:val="24"/>
        </w:rPr>
      </w:pPr>
      <w:r w:rsidRPr="00280569">
        <w:rPr>
          <w:rFonts w:ascii="Times New Roman" w:eastAsia="Times New Roman" w:hAnsi="Times New Roman" w:cs="Times New Roman"/>
          <w:sz w:val="24"/>
        </w:rPr>
        <w:t>оформлять</w:t>
      </w:r>
      <w:r w:rsidRPr="00280569">
        <w:rPr>
          <w:rFonts w:ascii="Times New Roman" w:eastAsia="Times New Roman" w:hAnsi="Times New Roman" w:cs="Times New Roman"/>
          <w:spacing w:val="1"/>
          <w:sz w:val="24"/>
        </w:rPr>
        <w:t xml:space="preserve"> </w:t>
      </w:r>
      <w:r w:rsidRPr="00280569">
        <w:rPr>
          <w:rFonts w:ascii="Times New Roman" w:eastAsia="Times New Roman" w:hAnsi="Times New Roman" w:cs="Times New Roman"/>
          <w:sz w:val="24"/>
        </w:rPr>
        <w:t>контурную</w:t>
      </w:r>
      <w:r w:rsidRPr="00280569">
        <w:rPr>
          <w:rFonts w:ascii="Times New Roman" w:eastAsia="Times New Roman" w:hAnsi="Times New Roman" w:cs="Times New Roman"/>
          <w:spacing w:val="1"/>
          <w:sz w:val="24"/>
        </w:rPr>
        <w:t xml:space="preserve"> </w:t>
      </w:r>
      <w:r w:rsidRPr="00280569">
        <w:rPr>
          <w:rFonts w:ascii="Times New Roman" w:eastAsia="Times New Roman" w:hAnsi="Times New Roman" w:cs="Times New Roman"/>
          <w:sz w:val="24"/>
        </w:rPr>
        <w:t>карту в</w:t>
      </w:r>
      <w:r w:rsidRPr="00280569">
        <w:rPr>
          <w:rFonts w:ascii="Times New Roman" w:eastAsia="Times New Roman" w:hAnsi="Times New Roman" w:cs="Times New Roman"/>
          <w:spacing w:val="1"/>
          <w:sz w:val="24"/>
        </w:rPr>
        <w:t xml:space="preserve"> </w:t>
      </w:r>
      <w:r w:rsidRPr="00280569">
        <w:rPr>
          <w:rFonts w:ascii="Times New Roman" w:eastAsia="Times New Roman" w:hAnsi="Times New Roman" w:cs="Times New Roman"/>
          <w:sz w:val="24"/>
        </w:rPr>
        <w:t>соответствии с</w:t>
      </w:r>
      <w:r w:rsidRPr="00280569">
        <w:rPr>
          <w:rFonts w:ascii="Times New Roman" w:eastAsia="Times New Roman" w:hAnsi="Times New Roman" w:cs="Times New Roman"/>
          <w:spacing w:val="1"/>
          <w:sz w:val="24"/>
        </w:rPr>
        <w:t xml:space="preserve"> </w:t>
      </w:r>
      <w:r w:rsidRPr="00280569">
        <w:rPr>
          <w:rFonts w:ascii="Times New Roman" w:eastAsia="Times New Roman" w:hAnsi="Times New Roman" w:cs="Times New Roman"/>
          <w:sz w:val="24"/>
        </w:rPr>
        <w:t>полнотой</w:t>
      </w:r>
      <w:r w:rsidRPr="00280569">
        <w:rPr>
          <w:rFonts w:ascii="Times New Roman" w:eastAsia="Times New Roman" w:hAnsi="Times New Roman" w:cs="Times New Roman"/>
          <w:spacing w:val="1"/>
          <w:sz w:val="24"/>
        </w:rPr>
        <w:t xml:space="preserve"> </w:t>
      </w:r>
      <w:r w:rsidRPr="00280569">
        <w:rPr>
          <w:rFonts w:ascii="Times New Roman" w:eastAsia="Times New Roman" w:hAnsi="Times New Roman" w:cs="Times New Roman"/>
          <w:sz w:val="24"/>
        </w:rPr>
        <w:t>требований</w:t>
      </w:r>
      <w:r w:rsidRPr="00280569">
        <w:rPr>
          <w:rFonts w:ascii="Times New Roman" w:eastAsia="Times New Roman" w:hAnsi="Times New Roman" w:cs="Times New Roman"/>
          <w:spacing w:val="1"/>
          <w:sz w:val="24"/>
        </w:rPr>
        <w:t xml:space="preserve"> </w:t>
      </w:r>
      <w:r w:rsidRPr="00280569">
        <w:rPr>
          <w:rFonts w:ascii="Times New Roman" w:eastAsia="Times New Roman" w:hAnsi="Times New Roman" w:cs="Times New Roman"/>
          <w:sz w:val="24"/>
        </w:rPr>
        <w:t>заданий</w:t>
      </w:r>
      <w:r w:rsidRPr="00280569">
        <w:rPr>
          <w:rFonts w:ascii="Times New Roman" w:eastAsia="Times New Roman" w:hAnsi="Times New Roman" w:cs="Times New Roman"/>
          <w:spacing w:val="-57"/>
          <w:sz w:val="24"/>
        </w:rPr>
        <w:t xml:space="preserve"> </w:t>
      </w:r>
      <w:r w:rsidRPr="00280569">
        <w:rPr>
          <w:rFonts w:ascii="Times New Roman" w:eastAsia="Times New Roman" w:hAnsi="Times New Roman" w:cs="Times New Roman"/>
          <w:sz w:val="24"/>
        </w:rPr>
        <w:t>(легенды);</w:t>
      </w:r>
    </w:p>
    <w:p w:rsidR="00AD48BA" w:rsidRPr="00280569" w:rsidRDefault="00AD48BA" w:rsidP="00ED0118">
      <w:pPr>
        <w:widowControl w:val="0"/>
        <w:numPr>
          <w:ilvl w:val="0"/>
          <w:numId w:val="213"/>
        </w:numPr>
        <w:autoSpaceDE w:val="0"/>
        <w:autoSpaceDN w:val="0"/>
        <w:spacing w:after="0" w:line="319" w:lineRule="exact"/>
        <w:ind w:left="426" w:hanging="361"/>
        <w:rPr>
          <w:rFonts w:ascii="Times New Roman" w:eastAsia="Times New Roman" w:hAnsi="Times New Roman" w:cs="Times New Roman"/>
          <w:sz w:val="24"/>
        </w:rPr>
      </w:pPr>
      <w:r w:rsidRPr="00280569">
        <w:rPr>
          <w:rFonts w:ascii="Times New Roman" w:eastAsia="Times New Roman" w:hAnsi="Times New Roman" w:cs="Times New Roman"/>
          <w:sz w:val="24"/>
        </w:rPr>
        <w:t>читать</w:t>
      </w:r>
      <w:r w:rsidRPr="00280569">
        <w:rPr>
          <w:rFonts w:ascii="Times New Roman" w:eastAsia="Times New Roman" w:hAnsi="Times New Roman" w:cs="Times New Roman"/>
          <w:spacing w:val="-1"/>
          <w:sz w:val="24"/>
        </w:rPr>
        <w:t xml:space="preserve"> </w:t>
      </w:r>
      <w:r w:rsidRPr="00280569">
        <w:rPr>
          <w:rFonts w:ascii="Times New Roman" w:eastAsia="Times New Roman" w:hAnsi="Times New Roman" w:cs="Times New Roman"/>
          <w:sz w:val="24"/>
        </w:rPr>
        <w:t>карту, ориентируясь</w:t>
      </w:r>
      <w:r w:rsidRPr="00280569">
        <w:rPr>
          <w:rFonts w:ascii="Times New Roman" w:eastAsia="Times New Roman" w:hAnsi="Times New Roman" w:cs="Times New Roman"/>
          <w:spacing w:val="-1"/>
          <w:sz w:val="24"/>
        </w:rPr>
        <w:t xml:space="preserve"> </w:t>
      </w:r>
      <w:r w:rsidRPr="00280569">
        <w:rPr>
          <w:rFonts w:ascii="Times New Roman" w:eastAsia="Times New Roman" w:hAnsi="Times New Roman" w:cs="Times New Roman"/>
          <w:sz w:val="24"/>
        </w:rPr>
        <w:t>в историческом</w:t>
      </w:r>
      <w:r w:rsidRPr="00280569">
        <w:rPr>
          <w:rFonts w:ascii="Times New Roman" w:eastAsia="Times New Roman" w:hAnsi="Times New Roman" w:cs="Times New Roman"/>
          <w:spacing w:val="-5"/>
          <w:sz w:val="24"/>
        </w:rPr>
        <w:t xml:space="preserve"> </w:t>
      </w:r>
      <w:r w:rsidRPr="00280569">
        <w:rPr>
          <w:rFonts w:ascii="Times New Roman" w:eastAsia="Times New Roman" w:hAnsi="Times New Roman" w:cs="Times New Roman"/>
          <w:sz w:val="24"/>
        </w:rPr>
        <w:t>пространстве</w:t>
      </w:r>
      <w:r w:rsidRPr="00280569">
        <w:rPr>
          <w:rFonts w:ascii="Times New Roman" w:eastAsia="Times New Roman" w:hAnsi="Times New Roman" w:cs="Times New Roman"/>
          <w:spacing w:val="-7"/>
          <w:sz w:val="24"/>
        </w:rPr>
        <w:t xml:space="preserve"> </w:t>
      </w:r>
      <w:r w:rsidRPr="00280569">
        <w:rPr>
          <w:rFonts w:ascii="Times New Roman" w:eastAsia="Times New Roman" w:hAnsi="Times New Roman" w:cs="Times New Roman"/>
          <w:sz w:val="24"/>
        </w:rPr>
        <w:t>и</w:t>
      </w:r>
      <w:r w:rsidRPr="00280569">
        <w:rPr>
          <w:rFonts w:ascii="Times New Roman" w:eastAsia="Times New Roman" w:hAnsi="Times New Roman" w:cs="Times New Roman"/>
          <w:spacing w:val="-5"/>
          <w:sz w:val="24"/>
        </w:rPr>
        <w:t xml:space="preserve"> </w:t>
      </w:r>
      <w:r w:rsidRPr="00280569">
        <w:rPr>
          <w:rFonts w:ascii="Times New Roman" w:eastAsia="Times New Roman" w:hAnsi="Times New Roman" w:cs="Times New Roman"/>
          <w:sz w:val="24"/>
        </w:rPr>
        <w:t>времени;</w:t>
      </w:r>
    </w:p>
    <w:p w:rsidR="00AD48BA" w:rsidRPr="00280569" w:rsidRDefault="00AD48BA" w:rsidP="00ED0118">
      <w:pPr>
        <w:widowControl w:val="0"/>
        <w:numPr>
          <w:ilvl w:val="0"/>
          <w:numId w:val="213"/>
        </w:numPr>
        <w:autoSpaceDE w:val="0"/>
        <w:autoSpaceDN w:val="0"/>
        <w:spacing w:after="0" w:line="314" w:lineRule="exact"/>
        <w:ind w:left="426" w:hanging="361"/>
        <w:rPr>
          <w:rFonts w:ascii="Times New Roman" w:eastAsia="Times New Roman" w:hAnsi="Times New Roman" w:cs="Times New Roman"/>
          <w:sz w:val="24"/>
        </w:rPr>
      </w:pPr>
      <w:r w:rsidRPr="00280569">
        <w:rPr>
          <w:rFonts w:ascii="Times New Roman" w:eastAsia="Times New Roman" w:hAnsi="Times New Roman" w:cs="Times New Roman"/>
          <w:sz w:val="24"/>
        </w:rPr>
        <w:t>преобразовывать</w:t>
      </w:r>
      <w:r w:rsidRPr="00280569">
        <w:rPr>
          <w:rFonts w:ascii="Times New Roman" w:eastAsia="Times New Roman" w:hAnsi="Times New Roman" w:cs="Times New Roman"/>
          <w:spacing w:val="-3"/>
          <w:sz w:val="24"/>
        </w:rPr>
        <w:t xml:space="preserve"> </w:t>
      </w:r>
      <w:r w:rsidRPr="00280569">
        <w:rPr>
          <w:rFonts w:ascii="Times New Roman" w:eastAsia="Times New Roman" w:hAnsi="Times New Roman" w:cs="Times New Roman"/>
          <w:sz w:val="24"/>
        </w:rPr>
        <w:t>текстовую</w:t>
      </w:r>
      <w:r w:rsidRPr="00280569">
        <w:rPr>
          <w:rFonts w:ascii="Times New Roman" w:eastAsia="Times New Roman" w:hAnsi="Times New Roman" w:cs="Times New Roman"/>
          <w:spacing w:val="-2"/>
          <w:sz w:val="24"/>
        </w:rPr>
        <w:t xml:space="preserve"> </w:t>
      </w:r>
      <w:r w:rsidRPr="00280569">
        <w:rPr>
          <w:rFonts w:ascii="Times New Roman" w:eastAsia="Times New Roman" w:hAnsi="Times New Roman" w:cs="Times New Roman"/>
          <w:sz w:val="24"/>
        </w:rPr>
        <w:t>нформацию</w:t>
      </w:r>
      <w:r w:rsidRPr="00280569">
        <w:rPr>
          <w:rFonts w:ascii="Times New Roman" w:eastAsia="Times New Roman" w:hAnsi="Times New Roman" w:cs="Times New Roman"/>
          <w:spacing w:val="-7"/>
          <w:sz w:val="24"/>
        </w:rPr>
        <w:t xml:space="preserve"> </w:t>
      </w:r>
      <w:r w:rsidRPr="00280569">
        <w:rPr>
          <w:rFonts w:ascii="Times New Roman" w:eastAsia="Times New Roman" w:hAnsi="Times New Roman" w:cs="Times New Roman"/>
          <w:sz w:val="24"/>
        </w:rPr>
        <w:t>в</w:t>
      </w:r>
      <w:r w:rsidRPr="00280569">
        <w:rPr>
          <w:rFonts w:ascii="Times New Roman" w:eastAsia="Times New Roman" w:hAnsi="Times New Roman" w:cs="Times New Roman"/>
          <w:spacing w:val="-3"/>
          <w:sz w:val="24"/>
        </w:rPr>
        <w:t xml:space="preserve"> </w:t>
      </w:r>
      <w:r w:rsidRPr="00280569">
        <w:rPr>
          <w:rFonts w:ascii="Times New Roman" w:eastAsia="Times New Roman" w:hAnsi="Times New Roman" w:cs="Times New Roman"/>
          <w:sz w:val="24"/>
        </w:rPr>
        <w:t>иную</w:t>
      </w:r>
      <w:r w:rsidRPr="00280569">
        <w:rPr>
          <w:rFonts w:ascii="Times New Roman" w:eastAsia="Times New Roman" w:hAnsi="Times New Roman" w:cs="Times New Roman"/>
          <w:spacing w:val="-1"/>
          <w:sz w:val="24"/>
        </w:rPr>
        <w:t xml:space="preserve"> </w:t>
      </w:r>
      <w:r w:rsidRPr="00280569">
        <w:rPr>
          <w:rFonts w:ascii="Times New Roman" w:eastAsia="Times New Roman" w:hAnsi="Times New Roman" w:cs="Times New Roman"/>
          <w:sz w:val="24"/>
        </w:rPr>
        <w:t>(график,</w:t>
      </w:r>
      <w:r w:rsidRPr="00280569">
        <w:rPr>
          <w:rFonts w:ascii="Times New Roman" w:eastAsia="Times New Roman" w:hAnsi="Times New Roman" w:cs="Times New Roman"/>
          <w:spacing w:val="2"/>
          <w:sz w:val="24"/>
        </w:rPr>
        <w:t xml:space="preserve"> </w:t>
      </w:r>
      <w:r w:rsidRPr="00280569">
        <w:rPr>
          <w:rFonts w:ascii="Times New Roman" w:eastAsia="Times New Roman" w:hAnsi="Times New Roman" w:cs="Times New Roman"/>
          <w:sz w:val="24"/>
        </w:rPr>
        <w:t>диаграмма,</w:t>
      </w:r>
      <w:r w:rsidRPr="00280569">
        <w:rPr>
          <w:rFonts w:ascii="Times New Roman" w:eastAsia="Times New Roman" w:hAnsi="Times New Roman" w:cs="Times New Roman"/>
          <w:spacing w:val="-3"/>
          <w:sz w:val="24"/>
        </w:rPr>
        <w:t xml:space="preserve"> </w:t>
      </w:r>
      <w:r w:rsidRPr="00280569">
        <w:rPr>
          <w:rFonts w:ascii="Times New Roman" w:eastAsia="Times New Roman" w:hAnsi="Times New Roman" w:cs="Times New Roman"/>
          <w:sz w:val="24"/>
        </w:rPr>
        <w:t>таблица)</w:t>
      </w:r>
    </w:p>
    <w:p w:rsidR="00AD48BA" w:rsidRPr="00280569" w:rsidRDefault="00AD48BA" w:rsidP="00141505">
      <w:pPr>
        <w:widowControl w:val="0"/>
        <w:autoSpaceDE w:val="0"/>
        <w:autoSpaceDN w:val="0"/>
        <w:spacing w:after="0" w:line="270" w:lineRule="exact"/>
        <w:ind w:left="426"/>
        <w:rPr>
          <w:rFonts w:ascii="Times New Roman" w:eastAsia="Times New Roman" w:hAnsi="Times New Roman" w:cs="Times New Roman"/>
          <w:sz w:val="24"/>
        </w:rPr>
      </w:pPr>
      <w:r w:rsidRPr="00280569">
        <w:rPr>
          <w:rFonts w:ascii="Times New Roman" w:eastAsia="Times New Roman" w:hAnsi="Times New Roman" w:cs="Times New Roman"/>
          <w:b/>
          <w:sz w:val="24"/>
        </w:rPr>
        <w:t>Отметка</w:t>
      </w:r>
      <w:r w:rsidRPr="00280569">
        <w:rPr>
          <w:rFonts w:ascii="Times New Roman" w:eastAsia="Times New Roman" w:hAnsi="Times New Roman" w:cs="Times New Roman"/>
          <w:b/>
          <w:spacing w:val="-6"/>
          <w:sz w:val="24"/>
        </w:rPr>
        <w:t xml:space="preserve"> </w:t>
      </w:r>
      <w:r w:rsidRPr="00280569">
        <w:rPr>
          <w:rFonts w:ascii="Times New Roman" w:eastAsia="Times New Roman" w:hAnsi="Times New Roman" w:cs="Times New Roman"/>
          <w:b/>
          <w:sz w:val="24"/>
        </w:rPr>
        <w:t>«4»</w:t>
      </w:r>
      <w:r w:rsidRPr="00280569">
        <w:rPr>
          <w:rFonts w:ascii="Times New Roman" w:eastAsia="Times New Roman" w:hAnsi="Times New Roman" w:cs="Times New Roman"/>
          <w:b/>
          <w:spacing w:val="-5"/>
          <w:sz w:val="24"/>
        </w:rPr>
        <w:t xml:space="preserve"> </w:t>
      </w:r>
      <w:r w:rsidRPr="00280569">
        <w:rPr>
          <w:rFonts w:ascii="Times New Roman" w:eastAsia="Times New Roman" w:hAnsi="Times New Roman" w:cs="Times New Roman"/>
          <w:sz w:val="24"/>
        </w:rPr>
        <w:t>выставляется</w:t>
      </w:r>
      <w:r w:rsidRPr="00280569">
        <w:rPr>
          <w:rFonts w:ascii="Times New Roman" w:eastAsia="Times New Roman" w:hAnsi="Times New Roman" w:cs="Times New Roman"/>
          <w:spacing w:val="-1"/>
          <w:sz w:val="24"/>
        </w:rPr>
        <w:t xml:space="preserve"> </w:t>
      </w:r>
      <w:r w:rsidRPr="00280569">
        <w:rPr>
          <w:rFonts w:ascii="Times New Roman" w:eastAsia="Times New Roman" w:hAnsi="Times New Roman" w:cs="Times New Roman"/>
          <w:sz w:val="24"/>
        </w:rPr>
        <w:t>в</w:t>
      </w:r>
      <w:r w:rsidRPr="00280569">
        <w:rPr>
          <w:rFonts w:ascii="Times New Roman" w:eastAsia="Times New Roman" w:hAnsi="Times New Roman" w:cs="Times New Roman"/>
          <w:spacing w:val="-4"/>
          <w:sz w:val="24"/>
        </w:rPr>
        <w:t xml:space="preserve"> </w:t>
      </w:r>
      <w:r w:rsidRPr="00280569">
        <w:rPr>
          <w:rFonts w:ascii="Times New Roman" w:eastAsia="Times New Roman" w:hAnsi="Times New Roman" w:cs="Times New Roman"/>
          <w:sz w:val="24"/>
        </w:rPr>
        <w:t>том</w:t>
      </w:r>
      <w:r w:rsidRPr="00280569">
        <w:rPr>
          <w:rFonts w:ascii="Times New Roman" w:eastAsia="Times New Roman" w:hAnsi="Times New Roman" w:cs="Times New Roman"/>
          <w:spacing w:val="-3"/>
          <w:sz w:val="24"/>
        </w:rPr>
        <w:t xml:space="preserve"> </w:t>
      </w:r>
      <w:r w:rsidRPr="00280569">
        <w:rPr>
          <w:rFonts w:ascii="Times New Roman" w:eastAsia="Times New Roman" w:hAnsi="Times New Roman" w:cs="Times New Roman"/>
          <w:sz w:val="24"/>
        </w:rPr>
        <w:t>случае,</w:t>
      </w:r>
      <w:r w:rsidRPr="00280569">
        <w:rPr>
          <w:rFonts w:ascii="Times New Roman" w:eastAsia="Times New Roman" w:hAnsi="Times New Roman" w:cs="Times New Roman"/>
          <w:spacing w:val="1"/>
          <w:sz w:val="24"/>
        </w:rPr>
        <w:t xml:space="preserve"> </w:t>
      </w:r>
      <w:r w:rsidRPr="00280569">
        <w:rPr>
          <w:rFonts w:ascii="Times New Roman" w:eastAsia="Times New Roman" w:hAnsi="Times New Roman" w:cs="Times New Roman"/>
          <w:sz w:val="24"/>
        </w:rPr>
        <w:t>если учащийся</w:t>
      </w:r>
    </w:p>
    <w:p w:rsidR="00AD48BA" w:rsidRPr="00280569" w:rsidRDefault="00AD48BA" w:rsidP="00ED0118">
      <w:pPr>
        <w:widowControl w:val="0"/>
        <w:numPr>
          <w:ilvl w:val="0"/>
          <w:numId w:val="213"/>
        </w:numPr>
        <w:autoSpaceDE w:val="0"/>
        <w:autoSpaceDN w:val="0"/>
        <w:spacing w:before="4" w:after="0" w:line="235" w:lineRule="auto"/>
        <w:ind w:left="426"/>
        <w:rPr>
          <w:rFonts w:ascii="Times New Roman" w:eastAsia="Times New Roman" w:hAnsi="Times New Roman" w:cs="Times New Roman"/>
          <w:sz w:val="24"/>
        </w:rPr>
      </w:pPr>
      <w:r w:rsidRPr="00280569">
        <w:rPr>
          <w:rFonts w:ascii="Times New Roman" w:eastAsia="Times New Roman" w:hAnsi="Times New Roman" w:cs="Times New Roman"/>
          <w:sz w:val="24"/>
        </w:rPr>
        <w:t>показывает</w:t>
      </w:r>
      <w:r w:rsidRPr="00280569">
        <w:rPr>
          <w:rFonts w:ascii="Times New Roman" w:eastAsia="Times New Roman" w:hAnsi="Times New Roman" w:cs="Times New Roman"/>
          <w:spacing w:val="38"/>
          <w:sz w:val="24"/>
        </w:rPr>
        <w:t xml:space="preserve"> </w:t>
      </w:r>
      <w:r w:rsidRPr="00280569">
        <w:rPr>
          <w:rFonts w:ascii="Times New Roman" w:eastAsia="Times New Roman" w:hAnsi="Times New Roman" w:cs="Times New Roman"/>
          <w:sz w:val="24"/>
        </w:rPr>
        <w:t>предъявляемые</w:t>
      </w:r>
      <w:r w:rsidRPr="00280569">
        <w:rPr>
          <w:rFonts w:ascii="Times New Roman" w:eastAsia="Times New Roman" w:hAnsi="Times New Roman" w:cs="Times New Roman"/>
          <w:spacing w:val="36"/>
          <w:sz w:val="24"/>
        </w:rPr>
        <w:t xml:space="preserve"> </w:t>
      </w:r>
      <w:r w:rsidRPr="00280569">
        <w:rPr>
          <w:rFonts w:ascii="Times New Roman" w:eastAsia="Times New Roman" w:hAnsi="Times New Roman" w:cs="Times New Roman"/>
          <w:sz w:val="24"/>
        </w:rPr>
        <w:t>требования,</w:t>
      </w:r>
      <w:r w:rsidRPr="00280569">
        <w:rPr>
          <w:rFonts w:ascii="Times New Roman" w:eastAsia="Times New Roman" w:hAnsi="Times New Roman" w:cs="Times New Roman"/>
          <w:spacing w:val="39"/>
          <w:sz w:val="24"/>
        </w:rPr>
        <w:t xml:space="preserve"> </w:t>
      </w:r>
      <w:r w:rsidRPr="00280569">
        <w:rPr>
          <w:rFonts w:ascii="Times New Roman" w:eastAsia="Times New Roman" w:hAnsi="Times New Roman" w:cs="Times New Roman"/>
          <w:sz w:val="24"/>
        </w:rPr>
        <w:t>как</w:t>
      </w:r>
      <w:r w:rsidRPr="00280569">
        <w:rPr>
          <w:rFonts w:ascii="Times New Roman" w:eastAsia="Times New Roman" w:hAnsi="Times New Roman" w:cs="Times New Roman"/>
          <w:spacing w:val="36"/>
          <w:sz w:val="24"/>
        </w:rPr>
        <w:t xml:space="preserve"> </w:t>
      </w:r>
      <w:r w:rsidRPr="00280569">
        <w:rPr>
          <w:rFonts w:ascii="Times New Roman" w:eastAsia="Times New Roman" w:hAnsi="Times New Roman" w:cs="Times New Roman"/>
          <w:sz w:val="24"/>
        </w:rPr>
        <w:t>и</w:t>
      </w:r>
      <w:r w:rsidRPr="00280569">
        <w:rPr>
          <w:rFonts w:ascii="Times New Roman" w:eastAsia="Times New Roman" w:hAnsi="Times New Roman" w:cs="Times New Roman"/>
          <w:spacing w:val="33"/>
          <w:sz w:val="24"/>
        </w:rPr>
        <w:t xml:space="preserve"> </w:t>
      </w:r>
      <w:r w:rsidRPr="00280569">
        <w:rPr>
          <w:rFonts w:ascii="Times New Roman" w:eastAsia="Times New Roman" w:hAnsi="Times New Roman" w:cs="Times New Roman"/>
          <w:sz w:val="24"/>
        </w:rPr>
        <w:t>к</w:t>
      </w:r>
      <w:r w:rsidRPr="00280569">
        <w:rPr>
          <w:rFonts w:ascii="Times New Roman" w:eastAsia="Times New Roman" w:hAnsi="Times New Roman" w:cs="Times New Roman"/>
          <w:spacing w:val="36"/>
          <w:sz w:val="24"/>
        </w:rPr>
        <w:t xml:space="preserve"> </w:t>
      </w:r>
      <w:r w:rsidRPr="00280569">
        <w:rPr>
          <w:rFonts w:ascii="Times New Roman" w:eastAsia="Times New Roman" w:hAnsi="Times New Roman" w:cs="Times New Roman"/>
          <w:sz w:val="24"/>
        </w:rPr>
        <w:t>ответу</w:t>
      </w:r>
      <w:r w:rsidRPr="00280569">
        <w:rPr>
          <w:rFonts w:ascii="Times New Roman" w:eastAsia="Times New Roman" w:hAnsi="Times New Roman" w:cs="Times New Roman"/>
          <w:spacing w:val="28"/>
          <w:sz w:val="24"/>
        </w:rPr>
        <w:t xml:space="preserve"> </w:t>
      </w:r>
      <w:r w:rsidRPr="00280569">
        <w:rPr>
          <w:rFonts w:ascii="Times New Roman" w:eastAsia="Times New Roman" w:hAnsi="Times New Roman" w:cs="Times New Roman"/>
          <w:sz w:val="24"/>
        </w:rPr>
        <w:t>на</w:t>
      </w:r>
      <w:r w:rsidRPr="00280569">
        <w:rPr>
          <w:rFonts w:ascii="Times New Roman" w:eastAsia="Times New Roman" w:hAnsi="Times New Roman" w:cs="Times New Roman"/>
          <w:spacing w:val="36"/>
          <w:sz w:val="24"/>
        </w:rPr>
        <w:t xml:space="preserve"> </w:t>
      </w:r>
      <w:r w:rsidRPr="00280569">
        <w:rPr>
          <w:rFonts w:ascii="Times New Roman" w:eastAsia="Times New Roman" w:hAnsi="Times New Roman" w:cs="Times New Roman"/>
          <w:sz w:val="24"/>
        </w:rPr>
        <w:t>«отлично»,</w:t>
      </w:r>
      <w:r w:rsidRPr="00280569">
        <w:rPr>
          <w:rFonts w:ascii="Times New Roman" w:eastAsia="Times New Roman" w:hAnsi="Times New Roman" w:cs="Times New Roman"/>
          <w:spacing w:val="39"/>
          <w:sz w:val="24"/>
        </w:rPr>
        <w:t xml:space="preserve"> </w:t>
      </w:r>
      <w:r w:rsidRPr="00280569">
        <w:rPr>
          <w:rFonts w:ascii="Times New Roman" w:eastAsia="Times New Roman" w:hAnsi="Times New Roman" w:cs="Times New Roman"/>
          <w:sz w:val="24"/>
        </w:rPr>
        <w:t>но</w:t>
      </w:r>
      <w:r w:rsidRPr="00280569">
        <w:rPr>
          <w:rFonts w:ascii="Times New Roman" w:eastAsia="Times New Roman" w:hAnsi="Times New Roman" w:cs="Times New Roman"/>
          <w:spacing w:val="37"/>
          <w:sz w:val="24"/>
        </w:rPr>
        <w:t xml:space="preserve"> </w:t>
      </w:r>
      <w:r w:rsidRPr="00280569">
        <w:rPr>
          <w:rFonts w:ascii="Times New Roman" w:eastAsia="Times New Roman" w:hAnsi="Times New Roman" w:cs="Times New Roman"/>
          <w:sz w:val="24"/>
        </w:rPr>
        <w:t>при</w:t>
      </w:r>
      <w:r w:rsidRPr="00280569">
        <w:rPr>
          <w:rFonts w:ascii="Times New Roman" w:eastAsia="Times New Roman" w:hAnsi="Times New Roman" w:cs="Times New Roman"/>
          <w:spacing w:val="-57"/>
          <w:sz w:val="24"/>
        </w:rPr>
        <w:t xml:space="preserve"> </w:t>
      </w:r>
      <w:r w:rsidRPr="00280569">
        <w:rPr>
          <w:rFonts w:ascii="Times New Roman" w:eastAsia="Times New Roman" w:hAnsi="Times New Roman" w:cs="Times New Roman"/>
          <w:sz w:val="24"/>
        </w:rPr>
        <w:t>ответе</w:t>
      </w:r>
      <w:r w:rsidRPr="00280569">
        <w:rPr>
          <w:rFonts w:ascii="Times New Roman" w:eastAsia="Times New Roman" w:hAnsi="Times New Roman" w:cs="Times New Roman"/>
          <w:spacing w:val="-2"/>
          <w:sz w:val="24"/>
        </w:rPr>
        <w:t xml:space="preserve"> </w:t>
      </w:r>
      <w:r w:rsidRPr="00280569">
        <w:rPr>
          <w:rFonts w:ascii="Times New Roman" w:eastAsia="Times New Roman" w:hAnsi="Times New Roman" w:cs="Times New Roman"/>
          <w:sz w:val="24"/>
        </w:rPr>
        <w:t>допускает неточности,</w:t>
      </w:r>
      <w:r w:rsidRPr="00280569">
        <w:rPr>
          <w:rFonts w:ascii="Times New Roman" w:eastAsia="Times New Roman" w:hAnsi="Times New Roman" w:cs="Times New Roman"/>
          <w:spacing w:val="-4"/>
          <w:sz w:val="24"/>
        </w:rPr>
        <w:t xml:space="preserve"> </w:t>
      </w:r>
      <w:r w:rsidRPr="00280569">
        <w:rPr>
          <w:rFonts w:ascii="Times New Roman" w:eastAsia="Times New Roman" w:hAnsi="Times New Roman" w:cs="Times New Roman"/>
          <w:sz w:val="24"/>
        </w:rPr>
        <w:t>не</w:t>
      </w:r>
      <w:r w:rsidRPr="00280569">
        <w:rPr>
          <w:rFonts w:ascii="Times New Roman" w:eastAsia="Times New Roman" w:hAnsi="Times New Roman" w:cs="Times New Roman"/>
          <w:spacing w:val="-6"/>
          <w:sz w:val="24"/>
        </w:rPr>
        <w:t xml:space="preserve"> </w:t>
      </w:r>
      <w:r w:rsidRPr="00280569">
        <w:rPr>
          <w:rFonts w:ascii="Times New Roman" w:eastAsia="Times New Roman" w:hAnsi="Times New Roman" w:cs="Times New Roman"/>
          <w:sz w:val="24"/>
        </w:rPr>
        <w:t>искажающие</w:t>
      </w:r>
      <w:r w:rsidRPr="00280569">
        <w:rPr>
          <w:rFonts w:ascii="Times New Roman" w:eastAsia="Times New Roman" w:hAnsi="Times New Roman" w:cs="Times New Roman"/>
          <w:spacing w:val="-6"/>
          <w:sz w:val="24"/>
        </w:rPr>
        <w:t xml:space="preserve"> </w:t>
      </w:r>
      <w:r w:rsidRPr="00280569">
        <w:rPr>
          <w:rFonts w:ascii="Times New Roman" w:eastAsia="Times New Roman" w:hAnsi="Times New Roman" w:cs="Times New Roman"/>
          <w:sz w:val="24"/>
        </w:rPr>
        <w:t>общего</w:t>
      </w:r>
      <w:r w:rsidRPr="00280569">
        <w:rPr>
          <w:rFonts w:ascii="Times New Roman" w:eastAsia="Times New Roman" w:hAnsi="Times New Roman" w:cs="Times New Roman"/>
          <w:spacing w:val="-1"/>
          <w:sz w:val="24"/>
        </w:rPr>
        <w:t xml:space="preserve"> </w:t>
      </w:r>
      <w:r w:rsidRPr="00280569">
        <w:rPr>
          <w:rFonts w:ascii="Times New Roman" w:eastAsia="Times New Roman" w:hAnsi="Times New Roman" w:cs="Times New Roman"/>
          <w:sz w:val="24"/>
        </w:rPr>
        <w:t>исторического смысла;</w:t>
      </w:r>
    </w:p>
    <w:p w:rsidR="00AD48BA" w:rsidRPr="00280569" w:rsidRDefault="00AD48BA" w:rsidP="00ED0118">
      <w:pPr>
        <w:widowControl w:val="0"/>
        <w:numPr>
          <w:ilvl w:val="0"/>
          <w:numId w:val="213"/>
        </w:numPr>
        <w:autoSpaceDE w:val="0"/>
        <w:autoSpaceDN w:val="0"/>
        <w:spacing w:after="0" w:line="317" w:lineRule="exact"/>
        <w:ind w:left="426" w:hanging="361"/>
        <w:rPr>
          <w:rFonts w:ascii="Times New Roman" w:eastAsia="Times New Roman" w:hAnsi="Times New Roman" w:cs="Times New Roman"/>
          <w:sz w:val="24"/>
        </w:rPr>
      </w:pPr>
      <w:r w:rsidRPr="00280569">
        <w:rPr>
          <w:rFonts w:ascii="Times New Roman" w:eastAsia="Times New Roman" w:hAnsi="Times New Roman" w:cs="Times New Roman"/>
          <w:sz w:val="24"/>
        </w:rPr>
        <w:t>демонстрирует</w:t>
      </w:r>
      <w:r w:rsidRPr="00280569">
        <w:rPr>
          <w:rFonts w:ascii="Times New Roman" w:eastAsia="Times New Roman" w:hAnsi="Times New Roman" w:cs="Times New Roman"/>
          <w:spacing w:val="-3"/>
          <w:sz w:val="24"/>
        </w:rPr>
        <w:t xml:space="preserve"> </w:t>
      </w:r>
      <w:r w:rsidRPr="00280569">
        <w:rPr>
          <w:rFonts w:ascii="Times New Roman" w:eastAsia="Times New Roman" w:hAnsi="Times New Roman" w:cs="Times New Roman"/>
          <w:sz w:val="24"/>
        </w:rPr>
        <w:t>знание</w:t>
      </w:r>
      <w:r w:rsidRPr="00280569">
        <w:rPr>
          <w:rFonts w:ascii="Times New Roman" w:eastAsia="Times New Roman" w:hAnsi="Times New Roman" w:cs="Times New Roman"/>
          <w:spacing w:val="-3"/>
          <w:sz w:val="24"/>
        </w:rPr>
        <w:t xml:space="preserve"> </w:t>
      </w:r>
      <w:r w:rsidRPr="00280569">
        <w:rPr>
          <w:rFonts w:ascii="Times New Roman" w:eastAsia="Times New Roman" w:hAnsi="Times New Roman" w:cs="Times New Roman"/>
          <w:sz w:val="24"/>
        </w:rPr>
        <w:t>причинно-следственных</w:t>
      </w:r>
      <w:r w:rsidRPr="00280569">
        <w:rPr>
          <w:rFonts w:ascii="Times New Roman" w:eastAsia="Times New Roman" w:hAnsi="Times New Roman" w:cs="Times New Roman"/>
          <w:spacing w:val="-5"/>
          <w:sz w:val="24"/>
        </w:rPr>
        <w:t xml:space="preserve"> </w:t>
      </w:r>
      <w:r w:rsidRPr="00280569">
        <w:rPr>
          <w:rFonts w:ascii="Times New Roman" w:eastAsia="Times New Roman" w:hAnsi="Times New Roman" w:cs="Times New Roman"/>
          <w:sz w:val="24"/>
        </w:rPr>
        <w:t>связей,</w:t>
      </w:r>
      <w:r w:rsidRPr="00280569">
        <w:rPr>
          <w:rFonts w:ascii="Times New Roman" w:eastAsia="Times New Roman" w:hAnsi="Times New Roman" w:cs="Times New Roman"/>
          <w:spacing w:val="-5"/>
          <w:sz w:val="24"/>
        </w:rPr>
        <w:t xml:space="preserve"> </w:t>
      </w:r>
      <w:r w:rsidRPr="00280569">
        <w:rPr>
          <w:rFonts w:ascii="Times New Roman" w:eastAsia="Times New Roman" w:hAnsi="Times New Roman" w:cs="Times New Roman"/>
          <w:sz w:val="24"/>
        </w:rPr>
        <w:t>основных</w:t>
      </w:r>
      <w:r w:rsidRPr="00280569">
        <w:rPr>
          <w:rFonts w:ascii="Times New Roman" w:eastAsia="Times New Roman" w:hAnsi="Times New Roman" w:cs="Times New Roman"/>
          <w:spacing w:val="-7"/>
          <w:sz w:val="24"/>
        </w:rPr>
        <w:t xml:space="preserve"> </w:t>
      </w:r>
      <w:r w:rsidRPr="00280569">
        <w:rPr>
          <w:rFonts w:ascii="Times New Roman" w:eastAsia="Times New Roman" w:hAnsi="Times New Roman" w:cs="Times New Roman"/>
          <w:sz w:val="24"/>
        </w:rPr>
        <w:t>дат;</w:t>
      </w:r>
    </w:p>
    <w:p w:rsidR="00AD48BA" w:rsidRPr="00280569" w:rsidRDefault="00AD48BA" w:rsidP="00ED0118">
      <w:pPr>
        <w:widowControl w:val="0"/>
        <w:numPr>
          <w:ilvl w:val="0"/>
          <w:numId w:val="213"/>
        </w:numPr>
        <w:autoSpaceDE w:val="0"/>
        <w:autoSpaceDN w:val="0"/>
        <w:spacing w:after="0" w:line="314" w:lineRule="exact"/>
        <w:ind w:left="426" w:hanging="361"/>
        <w:rPr>
          <w:rFonts w:ascii="Times New Roman" w:eastAsia="Times New Roman" w:hAnsi="Times New Roman" w:cs="Times New Roman"/>
          <w:sz w:val="24"/>
        </w:rPr>
      </w:pPr>
      <w:r w:rsidRPr="00280569">
        <w:rPr>
          <w:rFonts w:ascii="Times New Roman" w:eastAsia="Times New Roman" w:hAnsi="Times New Roman" w:cs="Times New Roman"/>
          <w:sz w:val="24"/>
        </w:rPr>
        <w:t>дает</w:t>
      </w:r>
      <w:r w:rsidRPr="00280569">
        <w:rPr>
          <w:rFonts w:ascii="Times New Roman" w:eastAsia="Times New Roman" w:hAnsi="Times New Roman" w:cs="Times New Roman"/>
          <w:spacing w:val="-1"/>
          <w:sz w:val="24"/>
        </w:rPr>
        <w:t xml:space="preserve"> </w:t>
      </w:r>
      <w:r w:rsidRPr="00280569">
        <w:rPr>
          <w:rFonts w:ascii="Times New Roman" w:eastAsia="Times New Roman" w:hAnsi="Times New Roman" w:cs="Times New Roman"/>
          <w:sz w:val="24"/>
        </w:rPr>
        <w:t>определения</w:t>
      </w:r>
      <w:r w:rsidRPr="00280569">
        <w:rPr>
          <w:rFonts w:ascii="Times New Roman" w:eastAsia="Times New Roman" w:hAnsi="Times New Roman" w:cs="Times New Roman"/>
          <w:spacing w:val="-1"/>
          <w:sz w:val="24"/>
        </w:rPr>
        <w:t xml:space="preserve"> </w:t>
      </w:r>
      <w:r w:rsidRPr="00280569">
        <w:rPr>
          <w:rFonts w:ascii="Times New Roman" w:eastAsia="Times New Roman" w:hAnsi="Times New Roman" w:cs="Times New Roman"/>
          <w:sz w:val="24"/>
        </w:rPr>
        <w:t>прозвучавшим при</w:t>
      </w:r>
      <w:r w:rsidRPr="00280569">
        <w:rPr>
          <w:rFonts w:ascii="Times New Roman" w:eastAsia="Times New Roman" w:hAnsi="Times New Roman" w:cs="Times New Roman"/>
          <w:spacing w:val="-8"/>
          <w:sz w:val="24"/>
        </w:rPr>
        <w:t xml:space="preserve"> </w:t>
      </w:r>
      <w:r w:rsidRPr="00280569">
        <w:rPr>
          <w:rFonts w:ascii="Times New Roman" w:eastAsia="Times New Roman" w:hAnsi="Times New Roman" w:cs="Times New Roman"/>
          <w:sz w:val="24"/>
        </w:rPr>
        <w:t>ответе</w:t>
      </w:r>
      <w:r w:rsidRPr="00280569">
        <w:rPr>
          <w:rFonts w:ascii="Times New Roman" w:eastAsia="Times New Roman" w:hAnsi="Times New Roman" w:cs="Times New Roman"/>
          <w:spacing w:val="-6"/>
          <w:sz w:val="24"/>
        </w:rPr>
        <w:t xml:space="preserve"> </w:t>
      </w:r>
      <w:r w:rsidRPr="00280569">
        <w:rPr>
          <w:rFonts w:ascii="Times New Roman" w:eastAsia="Times New Roman" w:hAnsi="Times New Roman" w:cs="Times New Roman"/>
          <w:sz w:val="24"/>
        </w:rPr>
        <w:t>понятиям;</w:t>
      </w:r>
    </w:p>
    <w:p w:rsidR="00AD48BA" w:rsidRPr="00280569" w:rsidRDefault="00AD48BA" w:rsidP="00ED0118">
      <w:pPr>
        <w:widowControl w:val="0"/>
        <w:numPr>
          <w:ilvl w:val="0"/>
          <w:numId w:val="213"/>
        </w:numPr>
        <w:autoSpaceDE w:val="0"/>
        <w:autoSpaceDN w:val="0"/>
        <w:spacing w:before="3" w:after="0" w:line="235" w:lineRule="auto"/>
        <w:ind w:left="426"/>
        <w:jc w:val="both"/>
        <w:rPr>
          <w:rFonts w:ascii="Times New Roman" w:eastAsia="Times New Roman" w:hAnsi="Times New Roman" w:cs="Times New Roman"/>
          <w:sz w:val="24"/>
        </w:rPr>
      </w:pPr>
      <w:r w:rsidRPr="00280569">
        <w:rPr>
          <w:rFonts w:ascii="Times New Roman" w:eastAsia="Times New Roman" w:hAnsi="Times New Roman" w:cs="Times New Roman"/>
          <w:sz w:val="24"/>
        </w:rPr>
        <w:t>не</w:t>
      </w:r>
      <w:r w:rsidRPr="00280569">
        <w:rPr>
          <w:rFonts w:ascii="Times New Roman" w:eastAsia="Times New Roman" w:hAnsi="Times New Roman" w:cs="Times New Roman"/>
          <w:spacing w:val="1"/>
          <w:sz w:val="24"/>
        </w:rPr>
        <w:t xml:space="preserve"> </w:t>
      </w:r>
      <w:r w:rsidRPr="00280569">
        <w:rPr>
          <w:rFonts w:ascii="Times New Roman" w:eastAsia="Times New Roman" w:hAnsi="Times New Roman" w:cs="Times New Roman"/>
          <w:sz w:val="24"/>
        </w:rPr>
        <w:t>достаточно</w:t>
      </w:r>
      <w:r w:rsidRPr="00280569">
        <w:rPr>
          <w:rFonts w:ascii="Times New Roman" w:eastAsia="Times New Roman" w:hAnsi="Times New Roman" w:cs="Times New Roman"/>
          <w:spacing w:val="1"/>
          <w:sz w:val="24"/>
        </w:rPr>
        <w:t xml:space="preserve"> </w:t>
      </w:r>
      <w:r w:rsidRPr="00280569">
        <w:rPr>
          <w:rFonts w:ascii="Times New Roman" w:eastAsia="Times New Roman" w:hAnsi="Times New Roman" w:cs="Times New Roman"/>
          <w:sz w:val="24"/>
        </w:rPr>
        <w:t>полно</w:t>
      </w:r>
      <w:r w:rsidRPr="00280569">
        <w:rPr>
          <w:rFonts w:ascii="Times New Roman" w:eastAsia="Times New Roman" w:hAnsi="Times New Roman" w:cs="Times New Roman"/>
          <w:spacing w:val="1"/>
          <w:sz w:val="24"/>
        </w:rPr>
        <w:t xml:space="preserve"> </w:t>
      </w:r>
      <w:r w:rsidRPr="00280569">
        <w:rPr>
          <w:rFonts w:ascii="Times New Roman" w:eastAsia="Times New Roman" w:hAnsi="Times New Roman" w:cs="Times New Roman"/>
          <w:sz w:val="24"/>
        </w:rPr>
        <w:t>и</w:t>
      </w:r>
      <w:r w:rsidRPr="00280569">
        <w:rPr>
          <w:rFonts w:ascii="Times New Roman" w:eastAsia="Times New Roman" w:hAnsi="Times New Roman" w:cs="Times New Roman"/>
          <w:spacing w:val="1"/>
          <w:sz w:val="24"/>
        </w:rPr>
        <w:t xml:space="preserve"> </w:t>
      </w:r>
      <w:r w:rsidRPr="00280569">
        <w:rPr>
          <w:rFonts w:ascii="Times New Roman" w:eastAsia="Times New Roman" w:hAnsi="Times New Roman" w:cs="Times New Roman"/>
          <w:sz w:val="24"/>
        </w:rPr>
        <w:t>уверенно</w:t>
      </w:r>
      <w:r w:rsidRPr="00280569">
        <w:rPr>
          <w:rFonts w:ascii="Times New Roman" w:eastAsia="Times New Roman" w:hAnsi="Times New Roman" w:cs="Times New Roman"/>
          <w:spacing w:val="1"/>
          <w:sz w:val="24"/>
        </w:rPr>
        <w:t xml:space="preserve"> </w:t>
      </w:r>
      <w:r w:rsidRPr="00280569">
        <w:rPr>
          <w:rFonts w:ascii="Times New Roman" w:eastAsia="Times New Roman" w:hAnsi="Times New Roman" w:cs="Times New Roman"/>
          <w:sz w:val="24"/>
        </w:rPr>
        <w:t>владеет</w:t>
      </w:r>
      <w:r w:rsidRPr="00280569">
        <w:rPr>
          <w:rFonts w:ascii="Times New Roman" w:eastAsia="Times New Roman" w:hAnsi="Times New Roman" w:cs="Times New Roman"/>
          <w:spacing w:val="1"/>
          <w:sz w:val="24"/>
        </w:rPr>
        <w:t xml:space="preserve"> </w:t>
      </w:r>
      <w:r w:rsidRPr="00280569">
        <w:rPr>
          <w:rFonts w:ascii="Times New Roman" w:eastAsia="Times New Roman" w:hAnsi="Times New Roman" w:cs="Times New Roman"/>
          <w:sz w:val="24"/>
        </w:rPr>
        <w:t>хотя</w:t>
      </w:r>
      <w:r w:rsidRPr="00280569">
        <w:rPr>
          <w:rFonts w:ascii="Times New Roman" w:eastAsia="Times New Roman" w:hAnsi="Times New Roman" w:cs="Times New Roman"/>
          <w:spacing w:val="1"/>
          <w:sz w:val="24"/>
        </w:rPr>
        <w:t xml:space="preserve"> </w:t>
      </w:r>
      <w:r w:rsidRPr="00280569">
        <w:rPr>
          <w:rFonts w:ascii="Times New Roman" w:eastAsia="Times New Roman" w:hAnsi="Times New Roman" w:cs="Times New Roman"/>
          <w:sz w:val="24"/>
        </w:rPr>
        <w:t>бы</w:t>
      </w:r>
      <w:r w:rsidRPr="00280569">
        <w:rPr>
          <w:rFonts w:ascii="Times New Roman" w:eastAsia="Times New Roman" w:hAnsi="Times New Roman" w:cs="Times New Roman"/>
          <w:spacing w:val="1"/>
          <w:sz w:val="24"/>
        </w:rPr>
        <w:t xml:space="preserve"> </w:t>
      </w:r>
      <w:r w:rsidRPr="00280569">
        <w:rPr>
          <w:rFonts w:ascii="Times New Roman" w:eastAsia="Times New Roman" w:hAnsi="Times New Roman" w:cs="Times New Roman"/>
          <w:sz w:val="24"/>
        </w:rPr>
        <w:t>1-2</w:t>
      </w:r>
      <w:r w:rsidRPr="00280569">
        <w:rPr>
          <w:rFonts w:ascii="Times New Roman" w:eastAsia="Times New Roman" w:hAnsi="Times New Roman" w:cs="Times New Roman"/>
          <w:spacing w:val="1"/>
          <w:sz w:val="24"/>
        </w:rPr>
        <w:t xml:space="preserve"> </w:t>
      </w:r>
      <w:r w:rsidRPr="00280569">
        <w:rPr>
          <w:rFonts w:ascii="Times New Roman" w:eastAsia="Times New Roman" w:hAnsi="Times New Roman" w:cs="Times New Roman"/>
          <w:sz w:val="24"/>
        </w:rPr>
        <w:t>требуемыми</w:t>
      </w:r>
      <w:r w:rsidRPr="00280569">
        <w:rPr>
          <w:rFonts w:ascii="Times New Roman" w:eastAsia="Times New Roman" w:hAnsi="Times New Roman" w:cs="Times New Roman"/>
          <w:spacing w:val="1"/>
          <w:sz w:val="24"/>
        </w:rPr>
        <w:t xml:space="preserve"> </w:t>
      </w:r>
      <w:r w:rsidRPr="00280569">
        <w:rPr>
          <w:rFonts w:ascii="Times New Roman" w:eastAsia="Times New Roman" w:hAnsi="Times New Roman" w:cs="Times New Roman"/>
          <w:sz w:val="24"/>
        </w:rPr>
        <w:t>практическими умениями при работе с исторической картой и историческим</w:t>
      </w:r>
      <w:r w:rsidRPr="00280569">
        <w:rPr>
          <w:rFonts w:ascii="Times New Roman" w:eastAsia="Times New Roman" w:hAnsi="Times New Roman" w:cs="Times New Roman"/>
          <w:spacing w:val="1"/>
          <w:sz w:val="24"/>
        </w:rPr>
        <w:t xml:space="preserve"> </w:t>
      </w:r>
      <w:r w:rsidRPr="00280569">
        <w:rPr>
          <w:rFonts w:ascii="Times New Roman" w:eastAsia="Times New Roman" w:hAnsi="Times New Roman" w:cs="Times New Roman"/>
          <w:sz w:val="24"/>
        </w:rPr>
        <w:t>источником.</w:t>
      </w:r>
    </w:p>
    <w:p w:rsidR="00AD48BA" w:rsidRPr="00280569" w:rsidRDefault="00AD48BA" w:rsidP="00141505">
      <w:pPr>
        <w:widowControl w:val="0"/>
        <w:autoSpaceDE w:val="0"/>
        <w:autoSpaceDN w:val="0"/>
        <w:spacing w:before="2" w:after="0" w:line="275" w:lineRule="exact"/>
        <w:ind w:left="426"/>
        <w:jc w:val="both"/>
        <w:rPr>
          <w:rFonts w:ascii="Times New Roman" w:eastAsia="Times New Roman" w:hAnsi="Times New Roman" w:cs="Times New Roman"/>
          <w:sz w:val="24"/>
        </w:rPr>
      </w:pPr>
      <w:r w:rsidRPr="00280569">
        <w:rPr>
          <w:rFonts w:ascii="Times New Roman" w:eastAsia="Times New Roman" w:hAnsi="Times New Roman" w:cs="Times New Roman"/>
          <w:b/>
          <w:sz w:val="24"/>
        </w:rPr>
        <w:t>Отметка</w:t>
      </w:r>
      <w:r w:rsidRPr="00280569">
        <w:rPr>
          <w:rFonts w:ascii="Times New Roman" w:eastAsia="Times New Roman" w:hAnsi="Times New Roman" w:cs="Times New Roman"/>
          <w:b/>
          <w:spacing w:val="-2"/>
          <w:sz w:val="24"/>
        </w:rPr>
        <w:t xml:space="preserve"> </w:t>
      </w:r>
      <w:r w:rsidRPr="00280569">
        <w:rPr>
          <w:rFonts w:ascii="Times New Roman" w:eastAsia="Times New Roman" w:hAnsi="Times New Roman" w:cs="Times New Roman"/>
          <w:b/>
          <w:sz w:val="24"/>
        </w:rPr>
        <w:t>«3»</w:t>
      </w:r>
      <w:r w:rsidRPr="00280569">
        <w:rPr>
          <w:rFonts w:ascii="Times New Roman" w:eastAsia="Times New Roman" w:hAnsi="Times New Roman" w:cs="Times New Roman"/>
          <w:b/>
          <w:spacing w:val="-5"/>
          <w:sz w:val="24"/>
        </w:rPr>
        <w:t xml:space="preserve"> </w:t>
      </w:r>
      <w:r w:rsidRPr="00280569">
        <w:rPr>
          <w:rFonts w:ascii="Times New Roman" w:eastAsia="Times New Roman" w:hAnsi="Times New Roman" w:cs="Times New Roman"/>
          <w:sz w:val="24"/>
        </w:rPr>
        <w:t>выставляется</w:t>
      </w:r>
      <w:r w:rsidRPr="00280569">
        <w:rPr>
          <w:rFonts w:ascii="Times New Roman" w:eastAsia="Times New Roman" w:hAnsi="Times New Roman" w:cs="Times New Roman"/>
          <w:spacing w:val="-6"/>
          <w:sz w:val="24"/>
        </w:rPr>
        <w:t xml:space="preserve"> </w:t>
      </w:r>
      <w:r w:rsidRPr="00280569">
        <w:rPr>
          <w:rFonts w:ascii="Times New Roman" w:eastAsia="Times New Roman" w:hAnsi="Times New Roman" w:cs="Times New Roman"/>
          <w:sz w:val="24"/>
        </w:rPr>
        <w:t>в</w:t>
      </w:r>
      <w:r w:rsidRPr="00280569">
        <w:rPr>
          <w:rFonts w:ascii="Times New Roman" w:eastAsia="Times New Roman" w:hAnsi="Times New Roman" w:cs="Times New Roman"/>
          <w:spacing w:val="-1"/>
          <w:sz w:val="24"/>
        </w:rPr>
        <w:t xml:space="preserve"> </w:t>
      </w:r>
      <w:r w:rsidRPr="00280569">
        <w:rPr>
          <w:rFonts w:ascii="Times New Roman" w:eastAsia="Times New Roman" w:hAnsi="Times New Roman" w:cs="Times New Roman"/>
          <w:sz w:val="24"/>
        </w:rPr>
        <w:t>том случае,</w:t>
      </w:r>
      <w:r w:rsidRPr="00280569">
        <w:rPr>
          <w:rFonts w:ascii="Times New Roman" w:eastAsia="Times New Roman" w:hAnsi="Times New Roman" w:cs="Times New Roman"/>
          <w:spacing w:val="1"/>
          <w:sz w:val="24"/>
        </w:rPr>
        <w:t xml:space="preserve"> </w:t>
      </w:r>
      <w:r w:rsidRPr="00280569">
        <w:rPr>
          <w:rFonts w:ascii="Times New Roman" w:eastAsia="Times New Roman" w:hAnsi="Times New Roman" w:cs="Times New Roman"/>
          <w:sz w:val="24"/>
        </w:rPr>
        <w:t>если</w:t>
      </w:r>
      <w:r w:rsidRPr="00280569">
        <w:rPr>
          <w:rFonts w:ascii="Times New Roman" w:eastAsia="Times New Roman" w:hAnsi="Times New Roman" w:cs="Times New Roman"/>
          <w:spacing w:val="4"/>
          <w:sz w:val="24"/>
        </w:rPr>
        <w:t xml:space="preserve"> </w:t>
      </w:r>
      <w:r w:rsidRPr="00280569">
        <w:rPr>
          <w:rFonts w:ascii="Times New Roman" w:eastAsia="Times New Roman" w:hAnsi="Times New Roman" w:cs="Times New Roman"/>
          <w:sz w:val="24"/>
        </w:rPr>
        <w:t>учащийся</w:t>
      </w:r>
    </w:p>
    <w:p w:rsidR="00AD48BA" w:rsidRPr="00280569" w:rsidRDefault="00AD48BA" w:rsidP="00ED0118">
      <w:pPr>
        <w:widowControl w:val="0"/>
        <w:numPr>
          <w:ilvl w:val="0"/>
          <w:numId w:val="213"/>
        </w:numPr>
        <w:autoSpaceDE w:val="0"/>
        <w:autoSpaceDN w:val="0"/>
        <w:spacing w:after="0" w:line="319" w:lineRule="exact"/>
        <w:ind w:left="426" w:hanging="361"/>
        <w:jc w:val="both"/>
        <w:rPr>
          <w:rFonts w:ascii="Times New Roman" w:eastAsia="Times New Roman" w:hAnsi="Times New Roman" w:cs="Times New Roman"/>
          <w:sz w:val="24"/>
        </w:rPr>
      </w:pPr>
      <w:r w:rsidRPr="00280569">
        <w:rPr>
          <w:rFonts w:ascii="Times New Roman" w:eastAsia="Times New Roman" w:hAnsi="Times New Roman" w:cs="Times New Roman"/>
          <w:sz w:val="24"/>
        </w:rPr>
        <w:t>демонстрирует</w:t>
      </w:r>
      <w:r w:rsidRPr="00280569">
        <w:rPr>
          <w:rFonts w:ascii="Times New Roman" w:eastAsia="Times New Roman" w:hAnsi="Times New Roman" w:cs="Times New Roman"/>
          <w:spacing w:val="-3"/>
          <w:sz w:val="24"/>
        </w:rPr>
        <w:t xml:space="preserve"> </w:t>
      </w:r>
      <w:r w:rsidRPr="00280569">
        <w:rPr>
          <w:rFonts w:ascii="Times New Roman" w:eastAsia="Times New Roman" w:hAnsi="Times New Roman" w:cs="Times New Roman"/>
          <w:sz w:val="24"/>
        </w:rPr>
        <w:t>общие</w:t>
      </w:r>
      <w:r w:rsidRPr="00280569">
        <w:rPr>
          <w:rFonts w:ascii="Times New Roman" w:eastAsia="Times New Roman" w:hAnsi="Times New Roman" w:cs="Times New Roman"/>
          <w:spacing w:val="-9"/>
          <w:sz w:val="24"/>
        </w:rPr>
        <w:t xml:space="preserve"> </w:t>
      </w:r>
      <w:r w:rsidRPr="00280569">
        <w:rPr>
          <w:rFonts w:ascii="Times New Roman" w:eastAsia="Times New Roman" w:hAnsi="Times New Roman" w:cs="Times New Roman"/>
          <w:sz w:val="24"/>
        </w:rPr>
        <w:t>представления</w:t>
      </w:r>
      <w:r w:rsidRPr="00280569">
        <w:rPr>
          <w:rFonts w:ascii="Times New Roman" w:eastAsia="Times New Roman" w:hAnsi="Times New Roman" w:cs="Times New Roman"/>
          <w:spacing w:val="-7"/>
          <w:sz w:val="24"/>
        </w:rPr>
        <w:t xml:space="preserve"> </w:t>
      </w:r>
      <w:r w:rsidRPr="00280569">
        <w:rPr>
          <w:rFonts w:ascii="Times New Roman" w:eastAsia="Times New Roman" w:hAnsi="Times New Roman" w:cs="Times New Roman"/>
          <w:sz w:val="24"/>
        </w:rPr>
        <w:t>об</w:t>
      </w:r>
      <w:r w:rsidRPr="00280569">
        <w:rPr>
          <w:rFonts w:ascii="Times New Roman" w:eastAsia="Times New Roman" w:hAnsi="Times New Roman" w:cs="Times New Roman"/>
          <w:spacing w:val="-5"/>
          <w:sz w:val="24"/>
        </w:rPr>
        <w:t xml:space="preserve"> </w:t>
      </w:r>
      <w:r w:rsidRPr="00280569">
        <w:rPr>
          <w:rFonts w:ascii="Times New Roman" w:eastAsia="Times New Roman" w:hAnsi="Times New Roman" w:cs="Times New Roman"/>
          <w:sz w:val="24"/>
        </w:rPr>
        <w:t>историческом</w:t>
      </w:r>
      <w:r w:rsidRPr="00280569">
        <w:rPr>
          <w:rFonts w:ascii="Times New Roman" w:eastAsia="Times New Roman" w:hAnsi="Times New Roman" w:cs="Times New Roman"/>
          <w:spacing w:val="-1"/>
          <w:sz w:val="24"/>
        </w:rPr>
        <w:t xml:space="preserve"> </w:t>
      </w:r>
      <w:r w:rsidRPr="00280569">
        <w:rPr>
          <w:rFonts w:ascii="Times New Roman" w:eastAsia="Times New Roman" w:hAnsi="Times New Roman" w:cs="Times New Roman"/>
          <w:sz w:val="24"/>
        </w:rPr>
        <w:t>процессе;</w:t>
      </w:r>
    </w:p>
    <w:p w:rsidR="00AD48BA" w:rsidRPr="00280569" w:rsidRDefault="00AD48BA" w:rsidP="00ED0118">
      <w:pPr>
        <w:widowControl w:val="0"/>
        <w:numPr>
          <w:ilvl w:val="0"/>
          <w:numId w:val="213"/>
        </w:numPr>
        <w:autoSpaceDE w:val="0"/>
        <w:autoSpaceDN w:val="0"/>
        <w:spacing w:after="0" w:line="314" w:lineRule="exact"/>
        <w:ind w:left="426" w:hanging="361"/>
        <w:jc w:val="both"/>
        <w:rPr>
          <w:rFonts w:ascii="Times New Roman" w:eastAsia="Times New Roman" w:hAnsi="Times New Roman" w:cs="Times New Roman"/>
          <w:sz w:val="24"/>
        </w:rPr>
      </w:pPr>
      <w:r w:rsidRPr="00280569">
        <w:rPr>
          <w:rFonts w:ascii="Times New Roman" w:eastAsia="Times New Roman" w:hAnsi="Times New Roman" w:cs="Times New Roman"/>
          <w:sz w:val="24"/>
        </w:rPr>
        <w:t>путается</w:t>
      </w:r>
      <w:r w:rsidRPr="00280569">
        <w:rPr>
          <w:rFonts w:ascii="Times New Roman" w:eastAsia="Times New Roman" w:hAnsi="Times New Roman" w:cs="Times New Roman"/>
          <w:spacing w:val="-4"/>
          <w:sz w:val="24"/>
        </w:rPr>
        <w:t xml:space="preserve"> </w:t>
      </w:r>
      <w:r w:rsidRPr="00280569">
        <w:rPr>
          <w:rFonts w:ascii="Times New Roman" w:eastAsia="Times New Roman" w:hAnsi="Times New Roman" w:cs="Times New Roman"/>
          <w:sz w:val="24"/>
        </w:rPr>
        <w:t>в</w:t>
      </w:r>
      <w:r w:rsidRPr="00280569">
        <w:rPr>
          <w:rFonts w:ascii="Times New Roman" w:eastAsia="Times New Roman" w:hAnsi="Times New Roman" w:cs="Times New Roman"/>
          <w:spacing w:val="-1"/>
          <w:sz w:val="24"/>
        </w:rPr>
        <w:t xml:space="preserve"> </w:t>
      </w:r>
      <w:r w:rsidRPr="00280569">
        <w:rPr>
          <w:rFonts w:ascii="Times New Roman" w:eastAsia="Times New Roman" w:hAnsi="Times New Roman" w:cs="Times New Roman"/>
          <w:sz w:val="24"/>
        </w:rPr>
        <w:t>датах, допускает</w:t>
      </w:r>
      <w:r w:rsidRPr="00280569">
        <w:rPr>
          <w:rFonts w:ascii="Times New Roman" w:eastAsia="Times New Roman" w:hAnsi="Times New Roman" w:cs="Times New Roman"/>
          <w:spacing w:val="-2"/>
          <w:sz w:val="24"/>
        </w:rPr>
        <w:t xml:space="preserve"> </w:t>
      </w:r>
      <w:r w:rsidRPr="00280569">
        <w:rPr>
          <w:rFonts w:ascii="Times New Roman" w:eastAsia="Times New Roman" w:hAnsi="Times New Roman" w:cs="Times New Roman"/>
          <w:sz w:val="24"/>
        </w:rPr>
        <w:t>неточности</w:t>
      </w:r>
      <w:r w:rsidRPr="00280569">
        <w:rPr>
          <w:rFonts w:ascii="Times New Roman" w:eastAsia="Times New Roman" w:hAnsi="Times New Roman" w:cs="Times New Roman"/>
          <w:spacing w:val="-5"/>
          <w:sz w:val="24"/>
        </w:rPr>
        <w:t xml:space="preserve"> </w:t>
      </w:r>
      <w:r w:rsidRPr="00280569">
        <w:rPr>
          <w:rFonts w:ascii="Times New Roman" w:eastAsia="Times New Roman" w:hAnsi="Times New Roman" w:cs="Times New Roman"/>
          <w:sz w:val="24"/>
        </w:rPr>
        <w:t>в</w:t>
      </w:r>
      <w:r w:rsidRPr="00280569">
        <w:rPr>
          <w:rFonts w:ascii="Times New Roman" w:eastAsia="Times New Roman" w:hAnsi="Times New Roman" w:cs="Times New Roman"/>
          <w:spacing w:val="-5"/>
          <w:sz w:val="24"/>
        </w:rPr>
        <w:t xml:space="preserve"> </w:t>
      </w:r>
      <w:r w:rsidRPr="00280569">
        <w:rPr>
          <w:rFonts w:ascii="Times New Roman" w:eastAsia="Times New Roman" w:hAnsi="Times New Roman" w:cs="Times New Roman"/>
          <w:sz w:val="24"/>
        </w:rPr>
        <w:t>определении</w:t>
      </w:r>
      <w:r w:rsidRPr="00280569">
        <w:rPr>
          <w:rFonts w:ascii="Times New Roman" w:eastAsia="Times New Roman" w:hAnsi="Times New Roman" w:cs="Times New Roman"/>
          <w:spacing w:val="-1"/>
          <w:sz w:val="24"/>
        </w:rPr>
        <w:t xml:space="preserve"> </w:t>
      </w:r>
      <w:r w:rsidRPr="00280569">
        <w:rPr>
          <w:rFonts w:ascii="Times New Roman" w:eastAsia="Times New Roman" w:hAnsi="Times New Roman" w:cs="Times New Roman"/>
          <w:sz w:val="24"/>
        </w:rPr>
        <w:t>понятий;</w:t>
      </w:r>
    </w:p>
    <w:p w:rsidR="00AD48BA" w:rsidRPr="00280569" w:rsidRDefault="00AD48BA" w:rsidP="00ED0118">
      <w:pPr>
        <w:widowControl w:val="0"/>
        <w:numPr>
          <w:ilvl w:val="0"/>
          <w:numId w:val="213"/>
        </w:numPr>
        <w:autoSpaceDE w:val="0"/>
        <w:autoSpaceDN w:val="0"/>
        <w:spacing w:before="5" w:after="0" w:line="230" w:lineRule="auto"/>
        <w:ind w:left="426"/>
        <w:jc w:val="both"/>
        <w:rPr>
          <w:rFonts w:ascii="Times New Roman" w:eastAsia="Times New Roman" w:hAnsi="Times New Roman" w:cs="Times New Roman"/>
          <w:sz w:val="24"/>
        </w:rPr>
      </w:pPr>
      <w:r w:rsidRPr="00280569">
        <w:rPr>
          <w:rFonts w:ascii="Times New Roman" w:eastAsia="Times New Roman" w:hAnsi="Times New Roman" w:cs="Times New Roman"/>
          <w:sz w:val="24"/>
        </w:rPr>
        <w:t>показывает верное понимание отдельных элементов исторического содержания</w:t>
      </w:r>
      <w:r w:rsidRPr="00280569">
        <w:rPr>
          <w:rFonts w:ascii="Times New Roman" w:eastAsia="Times New Roman" w:hAnsi="Times New Roman" w:cs="Times New Roman"/>
          <w:spacing w:val="-57"/>
          <w:sz w:val="24"/>
        </w:rPr>
        <w:t xml:space="preserve"> </w:t>
      </w:r>
      <w:r w:rsidRPr="00280569">
        <w:rPr>
          <w:rFonts w:ascii="Times New Roman" w:eastAsia="Times New Roman" w:hAnsi="Times New Roman" w:cs="Times New Roman"/>
          <w:sz w:val="24"/>
        </w:rPr>
        <w:t>на</w:t>
      </w:r>
      <w:r w:rsidRPr="00280569">
        <w:rPr>
          <w:rFonts w:ascii="Times New Roman" w:eastAsia="Times New Roman" w:hAnsi="Times New Roman" w:cs="Times New Roman"/>
          <w:spacing w:val="-5"/>
          <w:sz w:val="24"/>
        </w:rPr>
        <w:t xml:space="preserve"> </w:t>
      </w:r>
      <w:r w:rsidRPr="00280569">
        <w:rPr>
          <w:rFonts w:ascii="Times New Roman" w:eastAsia="Times New Roman" w:hAnsi="Times New Roman" w:cs="Times New Roman"/>
          <w:sz w:val="24"/>
        </w:rPr>
        <w:t>основе</w:t>
      </w:r>
      <w:r w:rsidRPr="00280569">
        <w:rPr>
          <w:rFonts w:ascii="Times New Roman" w:eastAsia="Times New Roman" w:hAnsi="Times New Roman" w:cs="Times New Roman"/>
          <w:spacing w:val="1"/>
          <w:sz w:val="24"/>
        </w:rPr>
        <w:t xml:space="preserve"> </w:t>
      </w:r>
      <w:r w:rsidRPr="00280569">
        <w:rPr>
          <w:rFonts w:ascii="Times New Roman" w:eastAsia="Times New Roman" w:hAnsi="Times New Roman" w:cs="Times New Roman"/>
          <w:sz w:val="24"/>
        </w:rPr>
        <w:t>частичного</w:t>
      </w:r>
      <w:r w:rsidRPr="00280569">
        <w:rPr>
          <w:rFonts w:ascii="Times New Roman" w:eastAsia="Times New Roman" w:hAnsi="Times New Roman" w:cs="Times New Roman"/>
          <w:spacing w:val="1"/>
          <w:sz w:val="24"/>
        </w:rPr>
        <w:t xml:space="preserve"> </w:t>
      </w:r>
      <w:r w:rsidRPr="00280569">
        <w:rPr>
          <w:rFonts w:ascii="Times New Roman" w:eastAsia="Times New Roman" w:hAnsi="Times New Roman" w:cs="Times New Roman"/>
          <w:sz w:val="24"/>
        </w:rPr>
        <w:t>использования</w:t>
      </w:r>
      <w:r w:rsidRPr="00280569">
        <w:rPr>
          <w:rFonts w:ascii="Times New Roman" w:eastAsia="Times New Roman" w:hAnsi="Times New Roman" w:cs="Times New Roman"/>
          <w:spacing w:val="-3"/>
          <w:sz w:val="24"/>
        </w:rPr>
        <w:t xml:space="preserve"> </w:t>
      </w:r>
      <w:r w:rsidRPr="00280569">
        <w:rPr>
          <w:rFonts w:ascii="Times New Roman" w:eastAsia="Times New Roman" w:hAnsi="Times New Roman" w:cs="Times New Roman"/>
          <w:sz w:val="24"/>
        </w:rPr>
        <w:t>необходимых</w:t>
      </w:r>
      <w:r w:rsidRPr="00280569">
        <w:rPr>
          <w:rFonts w:ascii="Times New Roman" w:eastAsia="Times New Roman" w:hAnsi="Times New Roman" w:cs="Times New Roman"/>
          <w:spacing w:val="1"/>
          <w:sz w:val="24"/>
        </w:rPr>
        <w:t xml:space="preserve"> </w:t>
      </w:r>
      <w:r w:rsidRPr="00280569">
        <w:rPr>
          <w:rFonts w:ascii="Times New Roman" w:eastAsia="Times New Roman" w:hAnsi="Times New Roman" w:cs="Times New Roman"/>
          <w:sz w:val="24"/>
        </w:rPr>
        <w:t>умений;</w:t>
      </w:r>
    </w:p>
    <w:p w:rsidR="00AD48BA" w:rsidRPr="00280569" w:rsidRDefault="00AD48BA" w:rsidP="00ED0118">
      <w:pPr>
        <w:widowControl w:val="0"/>
        <w:numPr>
          <w:ilvl w:val="0"/>
          <w:numId w:val="213"/>
        </w:numPr>
        <w:autoSpaceDE w:val="0"/>
        <w:autoSpaceDN w:val="0"/>
        <w:spacing w:before="7" w:after="0" w:line="317" w:lineRule="exact"/>
        <w:ind w:left="426" w:hanging="361"/>
        <w:jc w:val="both"/>
        <w:rPr>
          <w:rFonts w:ascii="Times New Roman" w:eastAsia="Times New Roman" w:hAnsi="Times New Roman" w:cs="Times New Roman"/>
          <w:sz w:val="24"/>
        </w:rPr>
      </w:pPr>
      <w:r w:rsidRPr="00280569">
        <w:rPr>
          <w:rFonts w:ascii="Times New Roman" w:eastAsia="Times New Roman" w:hAnsi="Times New Roman" w:cs="Times New Roman"/>
          <w:sz w:val="24"/>
        </w:rPr>
        <w:t>отсутствует</w:t>
      </w:r>
      <w:r w:rsidRPr="00280569">
        <w:rPr>
          <w:rFonts w:ascii="Times New Roman" w:eastAsia="Times New Roman" w:hAnsi="Times New Roman" w:cs="Times New Roman"/>
          <w:spacing w:val="-2"/>
          <w:sz w:val="24"/>
        </w:rPr>
        <w:t xml:space="preserve"> </w:t>
      </w:r>
      <w:r w:rsidRPr="00280569">
        <w:rPr>
          <w:rFonts w:ascii="Times New Roman" w:eastAsia="Times New Roman" w:hAnsi="Times New Roman" w:cs="Times New Roman"/>
          <w:sz w:val="24"/>
        </w:rPr>
        <w:t>логически построенный</w:t>
      </w:r>
      <w:r w:rsidRPr="00280569">
        <w:rPr>
          <w:rFonts w:ascii="Times New Roman" w:eastAsia="Times New Roman" w:hAnsi="Times New Roman" w:cs="Times New Roman"/>
          <w:spacing w:val="-5"/>
          <w:sz w:val="24"/>
        </w:rPr>
        <w:t xml:space="preserve"> </w:t>
      </w:r>
      <w:r w:rsidRPr="00280569">
        <w:rPr>
          <w:rFonts w:ascii="Times New Roman" w:eastAsia="Times New Roman" w:hAnsi="Times New Roman" w:cs="Times New Roman"/>
          <w:sz w:val="24"/>
        </w:rPr>
        <w:t>и продуманный</w:t>
      </w:r>
      <w:r w:rsidRPr="00280569">
        <w:rPr>
          <w:rFonts w:ascii="Times New Roman" w:eastAsia="Times New Roman" w:hAnsi="Times New Roman" w:cs="Times New Roman"/>
          <w:spacing w:val="-9"/>
          <w:sz w:val="24"/>
        </w:rPr>
        <w:t xml:space="preserve"> </w:t>
      </w:r>
      <w:r w:rsidRPr="00280569">
        <w:rPr>
          <w:rFonts w:ascii="Times New Roman" w:eastAsia="Times New Roman" w:hAnsi="Times New Roman" w:cs="Times New Roman"/>
          <w:sz w:val="24"/>
        </w:rPr>
        <w:t>ответ;</w:t>
      </w:r>
    </w:p>
    <w:p w:rsidR="00AD48BA" w:rsidRPr="00280569" w:rsidRDefault="00AD48BA" w:rsidP="00ED0118">
      <w:pPr>
        <w:widowControl w:val="0"/>
        <w:numPr>
          <w:ilvl w:val="0"/>
          <w:numId w:val="213"/>
        </w:numPr>
        <w:autoSpaceDE w:val="0"/>
        <w:autoSpaceDN w:val="0"/>
        <w:spacing w:before="5" w:after="0" w:line="230" w:lineRule="auto"/>
        <w:ind w:left="426"/>
        <w:jc w:val="both"/>
        <w:rPr>
          <w:rFonts w:ascii="Times New Roman" w:eastAsia="Times New Roman" w:hAnsi="Times New Roman" w:cs="Times New Roman"/>
          <w:sz w:val="24"/>
        </w:rPr>
      </w:pPr>
      <w:r w:rsidRPr="00280569">
        <w:rPr>
          <w:rFonts w:ascii="Times New Roman" w:eastAsia="Times New Roman" w:hAnsi="Times New Roman" w:cs="Times New Roman"/>
          <w:sz w:val="24"/>
        </w:rPr>
        <w:t>не умеет сопоставлять исторические события в России с событиями всеобщей</w:t>
      </w:r>
      <w:r w:rsidRPr="00280569">
        <w:rPr>
          <w:rFonts w:ascii="Times New Roman" w:eastAsia="Times New Roman" w:hAnsi="Times New Roman" w:cs="Times New Roman"/>
          <w:spacing w:val="1"/>
          <w:sz w:val="24"/>
        </w:rPr>
        <w:t xml:space="preserve"> </w:t>
      </w:r>
      <w:r w:rsidRPr="00280569">
        <w:rPr>
          <w:rFonts w:ascii="Times New Roman" w:eastAsia="Times New Roman" w:hAnsi="Times New Roman" w:cs="Times New Roman"/>
          <w:sz w:val="24"/>
        </w:rPr>
        <w:t>истории;</w:t>
      </w:r>
    </w:p>
    <w:p w:rsidR="00AD48BA" w:rsidRPr="00280569" w:rsidRDefault="00AD48BA" w:rsidP="00ED0118">
      <w:pPr>
        <w:widowControl w:val="0"/>
        <w:numPr>
          <w:ilvl w:val="0"/>
          <w:numId w:val="213"/>
        </w:numPr>
        <w:autoSpaceDE w:val="0"/>
        <w:autoSpaceDN w:val="0"/>
        <w:spacing w:before="6" w:after="0" w:line="316" w:lineRule="exact"/>
        <w:ind w:left="426" w:hanging="361"/>
        <w:jc w:val="both"/>
        <w:rPr>
          <w:rFonts w:ascii="Times New Roman" w:eastAsia="Times New Roman" w:hAnsi="Times New Roman" w:cs="Times New Roman"/>
          <w:sz w:val="24"/>
        </w:rPr>
      </w:pPr>
      <w:r w:rsidRPr="00280569">
        <w:rPr>
          <w:rFonts w:ascii="Times New Roman" w:eastAsia="Times New Roman" w:hAnsi="Times New Roman" w:cs="Times New Roman"/>
          <w:sz w:val="24"/>
        </w:rPr>
        <w:t>не</w:t>
      </w:r>
      <w:r w:rsidRPr="00280569">
        <w:rPr>
          <w:rFonts w:ascii="Times New Roman" w:eastAsia="Times New Roman" w:hAnsi="Times New Roman" w:cs="Times New Roman"/>
          <w:spacing w:val="-2"/>
          <w:sz w:val="24"/>
        </w:rPr>
        <w:t xml:space="preserve"> </w:t>
      </w:r>
      <w:r w:rsidRPr="00280569">
        <w:rPr>
          <w:rFonts w:ascii="Times New Roman" w:eastAsia="Times New Roman" w:hAnsi="Times New Roman" w:cs="Times New Roman"/>
          <w:sz w:val="24"/>
        </w:rPr>
        <w:t>показывает</w:t>
      </w:r>
      <w:r w:rsidRPr="00280569">
        <w:rPr>
          <w:rFonts w:ascii="Times New Roman" w:eastAsia="Times New Roman" w:hAnsi="Times New Roman" w:cs="Times New Roman"/>
          <w:spacing w:val="-4"/>
          <w:sz w:val="24"/>
        </w:rPr>
        <w:t xml:space="preserve"> </w:t>
      </w:r>
      <w:r w:rsidRPr="00280569">
        <w:rPr>
          <w:rFonts w:ascii="Times New Roman" w:eastAsia="Times New Roman" w:hAnsi="Times New Roman" w:cs="Times New Roman"/>
          <w:sz w:val="24"/>
        </w:rPr>
        <w:t>знание</w:t>
      </w:r>
      <w:r w:rsidRPr="00280569">
        <w:rPr>
          <w:rFonts w:ascii="Times New Roman" w:eastAsia="Times New Roman" w:hAnsi="Times New Roman" w:cs="Times New Roman"/>
          <w:spacing w:val="-6"/>
          <w:sz w:val="24"/>
        </w:rPr>
        <w:t xml:space="preserve"> </w:t>
      </w:r>
      <w:r w:rsidRPr="00280569">
        <w:rPr>
          <w:rFonts w:ascii="Times New Roman" w:eastAsia="Times New Roman" w:hAnsi="Times New Roman" w:cs="Times New Roman"/>
          <w:sz w:val="24"/>
        </w:rPr>
        <w:t>различных</w:t>
      </w:r>
      <w:r w:rsidRPr="00280569">
        <w:rPr>
          <w:rFonts w:ascii="Times New Roman" w:eastAsia="Times New Roman" w:hAnsi="Times New Roman" w:cs="Times New Roman"/>
          <w:spacing w:val="-5"/>
          <w:sz w:val="24"/>
        </w:rPr>
        <w:t xml:space="preserve"> </w:t>
      </w:r>
      <w:r w:rsidRPr="00280569">
        <w:rPr>
          <w:rFonts w:ascii="Times New Roman" w:eastAsia="Times New Roman" w:hAnsi="Times New Roman" w:cs="Times New Roman"/>
          <w:sz w:val="24"/>
        </w:rPr>
        <w:t>точек</w:t>
      </w:r>
      <w:r w:rsidRPr="00280569">
        <w:rPr>
          <w:rFonts w:ascii="Times New Roman" w:eastAsia="Times New Roman" w:hAnsi="Times New Roman" w:cs="Times New Roman"/>
          <w:spacing w:val="-3"/>
          <w:sz w:val="24"/>
        </w:rPr>
        <w:t xml:space="preserve"> </w:t>
      </w:r>
      <w:r w:rsidRPr="00280569">
        <w:rPr>
          <w:rFonts w:ascii="Times New Roman" w:eastAsia="Times New Roman" w:hAnsi="Times New Roman" w:cs="Times New Roman"/>
          <w:sz w:val="24"/>
        </w:rPr>
        <w:t>зрения,</w:t>
      </w:r>
      <w:r w:rsidRPr="00280569">
        <w:rPr>
          <w:rFonts w:ascii="Times New Roman" w:eastAsia="Times New Roman" w:hAnsi="Times New Roman" w:cs="Times New Roman"/>
          <w:spacing w:val="-7"/>
          <w:sz w:val="24"/>
        </w:rPr>
        <w:t xml:space="preserve"> </w:t>
      </w:r>
      <w:r w:rsidRPr="00280569">
        <w:rPr>
          <w:rFonts w:ascii="Times New Roman" w:eastAsia="Times New Roman" w:hAnsi="Times New Roman" w:cs="Times New Roman"/>
          <w:sz w:val="24"/>
        </w:rPr>
        <w:t>существующих</w:t>
      </w:r>
      <w:r w:rsidRPr="00280569">
        <w:rPr>
          <w:rFonts w:ascii="Times New Roman" w:eastAsia="Times New Roman" w:hAnsi="Times New Roman" w:cs="Times New Roman"/>
          <w:spacing w:val="-5"/>
          <w:sz w:val="24"/>
        </w:rPr>
        <w:t xml:space="preserve"> </w:t>
      </w:r>
      <w:r w:rsidRPr="00280569">
        <w:rPr>
          <w:rFonts w:ascii="Times New Roman" w:eastAsia="Times New Roman" w:hAnsi="Times New Roman" w:cs="Times New Roman"/>
          <w:sz w:val="24"/>
        </w:rPr>
        <w:t>по</w:t>
      </w:r>
      <w:r w:rsidRPr="00280569">
        <w:rPr>
          <w:rFonts w:ascii="Times New Roman" w:eastAsia="Times New Roman" w:hAnsi="Times New Roman" w:cs="Times New Roman"/>
          <w:spacing w:val="4"/>
          <w:sz w:val="24"/>
        </w:rPr>
        <w:t xml:space="preserve"> </w:t>
      </w:r>
      <w:r w:rsidRPr="00280569">
        <w:rPr>
          <w:rFonts w:ascii="Times New Roman" w:eastAsia="Times New Roman" w:hAnsi="Times New Roman" w:cs="Times New Roman"/>
          <w:sz w:val="24"/>
        </w:rPr>
        <w:t>проблеме;</w:t>
      </w:r>
    </w:p>
    <w:p w:rsidR="00AD48BA" w:rsidRPr="00280569" w:rsidRDefault="00AD48BA" w:rsidP="00141505">
      <w:pPr>
        <w:widowControl w:val="0"/>
        <w:autoSpaceDE w:val="0"/>
        <w:autoSpaceDN w:val="0"/>
        <w:spacing w:after="0" w:line="242" w:lineRule="auto"/>
        <w:ind w:left="426" w:firstLine="710"/>
        <w:jc w:val="both"/>
        <w:rPr>
          <w:rFonts w:ascii="Times New Roman" w:eastAsia="Times New Roman" w:hAnsi="Times New Roman" w:cs="Times New Roman"/>
          <w:sz w:val="24"/>
          <w:szCs w:val="24"/>
        </w:rPr>
      </w:pPr>
      <w:r w:rsidRPr="00280569">
        <w:rPr>
          <w:rFonts w:ascii="Times New Roman" w:eastAsia="Times New Roman" w:hAnsi="Times New Roman" w:cs="Times New Roman"/>
          <w:b/>
          <w:sz w:val="24"/>
          <w:szCs w:val="24"/>
        </w:rPr>
        <w:t>Отметка</w:t>
      </w:r>
      <w:r w:rsidRPr="00280569">
        <w:rPr>
          <w:rFonts w:ascii="Times New Roman" w:eastAsia="Times New Roman" w:hAnsi="Times New Roman" w:cs="Times New Roman"/>
          <w:b/>
          <w:spacing w:val="1"/>
          <w:sz w:val="24"/>
          <w:szCs w:val="24"/>
        </w:rPr>
        <w:t xml:space="preserve"> </w:t>
      </w:r>
      <w:r w:rsidRPr="00280569">
        <w:rPr>
          <w:rFonts w:ascii="Times New Roman" w:eastAsia="Times New Roman" w:hAnsi="Times New Roman" w:cs="Times New Roman"/>
          <w:b/>
          <w:sz w:val="24"/>
          <w:szCs w:val="24"/>
        </w:rPr>
        <w:t>«2»</w:t>
      </w:r>
      <w:r w:rsidRPr="00280569">
        <w:rPr>
          <w:rFonts w:ascii="Times New Roman" w:eastAsia="Times New Roman" w:hAnsi="Times New Roman" w:cs="Times New Roman"/>
          <w:b/>
          <w:spacing w:val="1"/>
          <w:sz w:val="24"/>
          <w:szCs w:val="24"/>
        </w:rPr>
        <w:t xml:space="preserve"> </w:t>
      </w:r>
      <w:r w:rsidRPr="00280569">
        <w:rPr>
          <w:rFonts w:ascii="Times New Roman" w:eastAsia="Times New Roman" w:hAnsi="Times New Roman" w:cs="Times New Roman"/>
          <w:sz w:val="24"/>
          <w:szCs w:val="24"/>
        </w:rPr>
        <w:t>выставляется</w:t>
      </w:r>
      <w:r w:rsidRPr="00280569">
        <w:rPr>
          <w:rFonts w:ascii="Times New Roman" w:eastAsia="Times New Roman" w:hAnsi="Times New Roman" w:cs="Times New Roman"/>
          <w:spacing w:val="1"/>
          <w:sz w:val="24"/>
          <w:szCs w:val="24"/>
        </w:rPr>
        <w:t xml:space="preserve"> </w:t>
      </w:r>
      <w:r w:rsidRPr="00280569">
        <w:rPr>
          <w:rFonts w:ascii="Times New Roman" w:eastAsia="Times New Roman" w:hAnsi="Times New Roman" w:cs="Times New Roman"/>
          <w:sz w:val="24"/>
          <w:szCs w:val="24"/>
        </w:rPr>
        <w:t>в</w:t>
      </w:r>
      <w:r w:rsidRPr="00280569">
        <w:rPr>
          <w:rFonts w:ascii="Times New Roman" w:eastAsia="Times New Roman" w:hAnsi="Times New Roman" w:cs="Times New Roman"/>
          <w:spacing w:val="1"/>
          <w:sz w:val="24"/>
          <w:szCs w:val="24"/>
        </w:rPr>
        <w:t xml:space="preserve"> </w:t>
      </w:r>
      <w:r w:rsidRPr="00280569">
        <w:rPr>
          <w:rFonts w:ascii="Times New Roman" w:eastAsia="Times New Roman" w:hAnsi="Times New Roman" w:cs="Times New Roman"/>
          <w:sz w:val="24"/>
          <w:szCs w:val="24"/>
        </w:rPr>
        <w:t>том</w:t>
      </w:r>
      <w:r w:rsidRPr="00280569">
        <w:rPr>
          <w:rFonts w:ascii="Times New Roman" w:eastAsia="Times New Roman" w:hAnsi="Times New Roman" w:cs="Times New Roman"/>
          <w:spacing w:val="1"/>
          <w:sz w:val="24"/>
          <w:szCs w:val="24"/>
        </w:rPr>
        <w:t xml:space="preserve"> </w:t>
      </w:r>
      <w:r w:rsidRPr="00280569">
        <w:rPr>
          <w:rFonts w:ascii="Times New Roman" w:eastAsia="Times New Roman" w:hAnsi="Times New Roman" w:cs="Times New Roman"/>
          <w:sz w:val="24"/>
          <w:szCs w:val="24"/>
        </w:rPr>
        <w:t>случае,</w:t>
      </w:r>
      <w:r w:rsidRPr="00280569">
        <w:rPr>
          <w:rFonts w:ascii="Times New Roman" w:eastAsia="Times New Roman" w:hAnsi="Times New Roman" w:cs="Times New Roman"/>
          <w:spacing w:val="1"/>
          <w:sz w:val="24"/>
          <w:szCs w:val="24"/>
        </w:rPr>
        <w:t xml:space="preserve"> </w:t>
      </w:r>
      <w:r w:rsidRPr="00280569">
        <w:rPr>
          <w:rFonts w:ascii="Times New Roman" w:eastAsia="Times New Roman" w:hAnsi="Times New Roman" w:cs="Times New Roman"/>
          <w:sz w:val="24"/>
          <w:szCs w:val="24"/>
        </w:rPr>
        <w:t>если</w:t>
      </w:r>
      <w:r w:rsidRPr="00280569">
        <w:rPr>
          <w:rFonts w:ascii="Times New Roman" w:eastAsia="Times New Roman" w:hAnsi="Times New Roman" w:cs="Times New Roman"/>
          <w:spacing w:val="1"/>
          <w:sz w:val="24"/>
          <w:szCs w:val="24"/>
        </w:rPr>
        <w:t xml:space="preserve"> </w:t>
      </w:r>
      <w:r w:rsidRPr="00280569">
        <w:rPr>
          <w:rFonts w:ascii="Times New Roman" w:eastAsia="Times New Roman" w:hAnsi="Times New Roman" w:cs="Times New Roman"/>
          <w:sz w:val="24"/>
          <w:szCs w:val="24"/>
        </w:rPr>
        <w:t>учащийся</w:t>
      </w:r>
      <w:r w:rsidRPr="00280569">
        <w:rPr>
          <w:rFonts w:ascii="Times New Roman" w:eastAsia="Times New Roman" w:hAnsi="Times New Roman" w:cs="Times New Roman"/>
          <w:spacing w:val="1"/>
          <w:sz w:val="24"/>
          <w:szCs w:val="24"/>
        </w:rPr>
        <w:t xml:space="preserve"> </w:t>
      </w:r>
      <w:r w:rsidRPr="00280569">
        <w:rPr>
          <w:rFonts w:ascii="Times New Roman" w:eastAsia="Times New Roman" w:hAnsi="Times New Roman" w:cs="Times New Roman"/>
          <w:sz w:val="24"/>
          <w:szCs w:val="24"/>
        </w:rPr>
        <w:t>не</w:t>
      </w:r>
      <w:r w:rsidRPr="00280569">
        <w:rPr>
          <w:rFonts w:ascii="Times New Roman" w:eastAsia="Times New Roman" w:hAnsi="Times New Roman" w:cs="Times New Roman"/>
          <w:spacing w:val="1"/>
          <w:sz w:val="24"/>
          <w:szCs w:val="24"/>
        </w:rPr>
        <w:t xml:space="preserve"> </w:t>
      </w:r>
      <w:r w:rsidRPr="00280569">
        <w:rPr>
          <w:rFonts w:ascii="Times New Roman" w:eastAsia="Times New Roman" w:hAnsi="Times New Roman" w:cs="Times New Roman"/>
          <w:sz w:val="24"/>
          <w:szCs w:val="24"/>
        </w:rPr>
        <w:t>продемонстрировал</w:t>
      </w:r>
      <w:r w:rsidRPr="00280569">
        <w:rPr>
          <w:rFonts w:ascii="Times New Roman" w:eastAsia="Times New Roman" w:hAnsi="Times New Roman" w:cs="Times New Roman"/>
          <w:spacing w:val="1"/>
          <w:sz w:val="24"/>
          <w:szCs w:val="24"/>
        </w:rPr>
        <w:t xml:space="preserve"> </w:t>
      </w:r>
      <w:r w:rsidRPr="00280569">
        <w:rPr>
          <w:rFonts w:ascii="Times New Roman" w:eastAsia="Times New Roman" w:hAnsi="Times New Roman" w:cs="Times New Roman"/>
          <w:sz w:val="24"/>
          <w:szCs w:val="24"/>
        </w:rPr>
        <w:t>никаких</w:t>
      </w:r>
      <w:r w:rsidRPr="00280569">
        <w:rPr>
          <w:rFonts w:ascii="Times New Roman" w:eastAsia="Times New Roman" w:hAnsi="Times New Roman" w:cs="Times New Roman"/>
          <w:spacing w:val="-4"/>
          <w:sz w:val="24"/>
          <w:szCs w:val="24"/>
        </w:rPr>
        <w:t xml:space="preserve"> </w:t>
      </w:r>
      <w:r w:rsidRPr="00280569">
        <w:rPr>
          <w:rFonts w:ascii="Times New Roman" w:eastAsia="Times New Roman" w:hAnsi="Times New Roman" w:cs="Times New Roman"/>
          <w:sz w:val="24"/>
          <w:szCs w:val="24"/>
        </w:rPr>
        <w:t>знаний</w:t>
      </w:r>
    </w:p>
    <w:p w:rsidR="00AD48BA" w:rsidRPr="00280569" w:rsidRDefault="00AD48BA" w:rsidP="00141505">
      <w:pPr>
        <w:widowControl w:val="0"/>
        <w:autoSpaceDE w:val="0"/>
        <w:autoSpaceDN w:val="0"/>
        <w:spacing w:before="8" w:after="0" w:line="240" w:lineRule="auto"/>
        <w:rPr>
          <w:rFonts w:ascii="Times New Roman" w:eastAsia="Times New Roman" w:hAnsi="Times New Roman" w:cs="Times New Roman"/>
          <w:sz w:val="23"/>
          <w:szCs w:val="24"/>
        </w:rPr>
      </w:pPr>
    </w:p>
    <w:p w:rsidR="00AD48BA" w:rsidRPr="00280569" w:rsidRDefault="00AD48BA" w:rsidP="00141505">
      <w:pPr>
        <w:widowControl w:val="0"/>
        <w:autoSpaceDE w:val="0"/>
        <w:autoSpaceDN w:val="0"/>
        <w:spacing w:after="0" w:line="240" w:lineRule="auto"/>
        <w:ind w:left="1391"/>
        <w:outlineLvl w:val="0"/>
        <w:rPr>
          <w:rFonts w:ascii="Times New Roman" w:eastAsia="Times New Roman" w:hAnsi="Times New Roman" w:cs="Times New Roman"/>
          <w:b/>
          <w:bCs/>
          <w:sz w:val="24"/>
          <w:szCs w:val="24"/>
        </w:rPr>
      </w:pPr>
      <w:r w:rsidRPr="00280569">
        <w:rPr>
          <w:rFonts w:ascii="Times New Roman" w:eastAsia="Times New Roman" w:hAnsi="Times New Roman" w:cs="Times New Roman"/>
          <w:b/>
          <w:bCs/>
          <w:sz w:val="24"/>
          <w:szCs w:val="24"/>
        </w:rPr>
        <w:lastRenderedPageBreak/>
        <w:t>Оценивание</w:t>
      </w:r>
      <w:r w:rsidRPr="00280569">
        <w:rPr>
          <w:rFonts w:ascii="Times New Roman" w:eastAsia="Times New Roman" w:hAnsi="Times New Roman" w:cs="Times New Roman"/>
          <w:b/>
          <w:bCs/>
          <w:spacing w:val="-3"/>
          <w:sz w:val="24"/>
          <w:szCs w:val="24"/>
        </w:rPr>
        <w:t xml:space="preserve"> </w:t>
      </w:r>
      <w:r w:rsidRPr="00280569">
        <w:rPr>
          <w:rFonts w:ascii="Times New Roman" w:eastAsia="Times New Roman" w:hAnsi="Times New Roman" w:cs="Times New Roman"/>
          <w:b/>
          <w:bCs/>
          <w:sz w:val="24"/>
          <w:szCs w:val="24"/>
        </w:rPr>
        <w:t>письменных</w:t>
      </w:r>
      <w:r w:rsidRPr="00280569">
        <w:rPr>
          <w:rFonts w:ascii="Times New Roman" w:eastAsia="Times New Roman" w:hAnsi="Times New Roman" w:cs="Times New Roman"/>
          <w:b/>
          <w:bCs/>
          <w:spacing w:val="-5"/>
          <w:sz w:val="24"/>
          <w:szCs w:val="24"/>
        </w:rPr>
        <w:t xml:space="preserve"> </w:t>
      </w:r>
      <w:r w:rsidRPr="00280569">
        <w:rPr>
          <w:rFonts w:ascii="Times New Roman" w:eastAsia="Times New Roman" w:hAnsi="Times New Roman" w:cs="Times New Roman"/>
          <w:b/>
          <w:bCs/>
          <w:sz w:val="24"/>
          <w:szCs w:val="24"/>
        </w:rPr>
        <w:t>ответов:</w:t>
      </w:r>
    </w:p>
    <w:p w:rsidR="00AD48BA" w:rsidRPr="00280569" w:rsidRDefault="00AD48BA" w:rsidP="00141505">
      <w:pPr>
        <w:widowControl w:val="0"/>
        <w:autoSpaceDE w:val="0"/>
        <w:autoSpaceDN w:val="0"/>
        <w:spacing w:before="2" w:after="0" w:line="240" w:lineRule="auto"/>
        <w:rPr>
          <w:rFonts w:ascii="Times New Roman" w:eastAsia="Times New Roman" w:hAnsi="Times New Roman" w:cs="Times New Roman"/>
          <w:b/>
          <w:sz w:val="23"/>
          <w:szCs w:val="24"/>
        </w:rPr>
      </w:pPr>
    </w:p>
    <w:p w:rsidR="00AD48BA" w:rsidRPr="00280569" w:rsidRDefault="00AD48BA" w:rsidP="00141505">
      <w:pPr>
        <w:widowControl w:val="0"/>
        <w:autoSpaceDE w:val="0"/>
        <w:autoSpaceDN w:val="0"/>
        <w:spacing w:after="0" w:line="240" w:lineRule="auto"/>
        <w:ind w:left="1391"/>
        <w:rPr>
          <w:rFonts w:ascii="Times New Roman" w:eastAsia="Times New Roman" w:hAnsi="Times New Roman" w:cs="Times New Roman"/>
          <w:sz w:val="24"/>
          <w:szCs w:val="24"/>
        </w:rPr>
      </w:pPr>
      <w:r w:rsidRPr="00280569">
        <w:rPr>
          <w:rFonts w:ascii="Times New Roman" w:eastAsia="Times New Roman" w:hAnsi="Times New Roman" w:cs="Times New Roman"/>
          <w:sz w:val="24"/>
          <w:szCs w:val="24"/>
        </w:rPr>
        <w:t>Отметка «5»</w:t>
      </w:r>
      <w:r w:rsidRPr="00280569">
        <w:rPr>
          <w:rFonts w:ascii="Times New Roman" w:eastAsia="Times New Roman" w:hAnsi="Times New Roman" w:cs="Times New Roman"/>
          <w:spacing w:val="-3"/>
          <w:sz w:val="24"/>
          <w:szCs w:val="24"/>
        </w:rPr>
        <w:t xml:space="preserve"> </w:t>
      </w:r>
      <w:r w:rsidRPr="00280569">
        <w:rPr>
          <w:rFonts w:ascii="Times New Roman" w:eastAsia="Times New Roman" w:hAnsi="Times New Roman" w:cs="Times New Roman"/>
          <w:sz w:val="24"/>
          <w:szCs w:val="24"/>
        </w:rPr>
        <w:t>-</w:t>
      </w:r>
      <w:r w:rsidRPr="00280569">
        <w:rPr>
          <w:rFonts w:ascii="Times New Roman" w:eastAsia="Times New Roman" w:hAnsi="Times New Roman" w:cs="Times New Roman"/>
          <w:spacing w:val="4"/>
          <w:sz w:val="24"/>
          <w:szCs w:val="24"/>
        </w:rPr>
        <w:t xml:space="preserve"> </w:t>
      </w:r>
      <w:r w:rsidRPr="00280569">
        <w:rPr>
          <w:rFonts w:ascii="Times New Roman" w:eastAsia="Times New Roman" w:hAnsi="Times New Roman" w:cs="Times New Roman"/>
          <w:sz w:val="24"/>
          <w:szCs w:val="24"/>
        </w:rPr>
        <w:t>100-90</w:t>
      </w:r>
      <w:r w:rsidRPr="00280569">
        <w:rPr>
          <w:rFonts w:ascii="Times New Roman" w:eastAsia="Times New Roman" w:hAnsi="Times New Roman" w:cs="Times New Roman"/>
          <w:spacing w:val="-4"/>
          <w:sz w:val="24"/>
          <w:szCs w:val="24"/>
        </w:rPr>
        <w:t xml:space="preserve"> </w:t>
      </w:r>
      <w:r w:rsidRPr="00280569">
        <w:rPr>
          <w:rFonts w:ascii="Times New Roman" w:eastAsia="Times New Roman" w:hAnsi="Times New Roman" w:cs="Times New Roman"/>
          <w:sz w:val="24"/>
          <w:szCs w:val="24"/>
        </w:rPr>
        <w:t>%</w:t>
      </w:r>
    </w:p>
    <w:p w:rsidR="00AD48BA" w:rsidRPr="00280569" w:rsidRDefault="00AD48BA" w:rsidP="00141505">
      <w:pPr>
        <w:widowControl w:val="0"/>
        <w:autoSpaceDE w:val="0"/>
        <w:autoSpaceDN w:val="0"/>
        <w:spacing w:before="3" w:after="0" w:line="275" w:lineRule="exact"/>
        <w:ind w:left="1391"/>
        <w:rPr>
          <w:rFonts w:ascii="Times New Roman" w:eastAsia="Times New Roman" w:hAnsi="Times New Roman" w:cs="Times New Roman"/>
          <w:sz w:val="24"/>
          <w:szCs w:val="24"/>
        </w:rPr>
      </w:pPr>
      <w:r w:rsidRPr="00280569">
        <w:rPr>
          <w:rFonts w:ascii="Times New Roman" w:eastAsia="Times New Roman" w:hAnsi="Times New Roman" w:cs="Times New Roman"/>
          <w:sz w:val="24"/>
          <w:szCs w:val="24"/>
        </w:rPr>
        <w:t>Отметка «4»</w:t>
      </w:r>
      <w:r w:rsidRPr="00280569">
        <w:rPr>
          <w:rFonts w:ascii="Times New Roman" w:eastAsia="Times New Roman" w:hAnsi="Times New Roman" w:cs="Times New Roman"/>
          <w:spacing w:val="-3"/>
          <w:sz w:val="24"/>
          <w:szCs w:val="24"/>
        </w:rPr>
        <w:t xml:space="preserve"> </w:t>
      </w:r>
      <w:r w:rsidRPr="00280569">
        <w:rPr>
          <w:rFonts w:ascii="Times New Roman" w:eastAsia="Times New Roman" w:hAnsi="Times New Roman" w:cs="Times New Roman"/>
          <w:sz w:val="24"/>
          <w:szCs w:val="24"/>
        </w:rPr>
        <w:t>-</w:t>
      </w:r>
      <w:r w:rsidRPr="00280569">
        <w:rPr>
          <w:rFonts w:ascii="Times New Roman" w:eastAsia="Times New Roman" w:hAnsi="Times New Roman" w:cs="Times New Roman"/>
          <w:spacing w:val="3"/>
          <w:sz w:val="24"/>
          <w:szCs w:val="24"/>
        </w:rPr>
        <w:t xml:space="preserve"> </w:t>
      </w:r>
      <w:r w:rsidRPr="00280569">
        <w:rPr>
          <w:rFonts w:ascii="Times New Roman" w:eastAsia="Times New Roman" w:hAnsi="Times New Roman" w:cs="Times New Roman"/>
          <w:sz w:val="24"/>
          <w:szCs w:val="24"/>
        </w:rPr>
        <w:t>89-70</w:t>
      </w:r>
      <w:r w:rsidRPr="00280569">
        <w:rPr>
          <w:rFonts w:ascii="Times New Roman" w:eastAsia="Times New Roman" w:hAnsi="Times New Roman" w:cs="Times New Roman"/>
          <w:spacing w:val="-3"/>
          <w:sz w:val="24"/>
          <w:szCs w:val="24"/>
        </w:rPr>
        <w:t xml:space="preserve"> </w:t>
      </w:r>
      <w:r w:rsidRPr="00280569">
        <w:rPr>
          <w:rFonts w:ascii="Times New Roman" w:eastAsia="Times New Roman" w:hAnsi="Times New Roman" w:cs="Times New Roman"/>
          <w:sz w:val="24"/>
          <w:szCs w:val="24"/>
        </w:rPr>
        <w:t>%</w:t>
      </w:r>
    </w:p>
    <w:p w:rsidR="00AD48BA" w:rsidRPr="00280569" w:rsidRDefault="00AD48BA" w:rsidP="00141505">
      <w:pPr>
        <w:widowControl w:val="0"/>
        <w:autoSpaceDE w:val="0"/>
        <w:autoSpaceDN w:val="0"/>
        <w:spacing w:after="0" w:line="275" w:lineRule="exact"/>
        <w:ind w:left="1391"/>
        <w:rPr>
          <w:rFonts w:ascii="Times New Roman" w:eastAsia="Times New Roman" w:hAnsi="Times New Roman" w:cs="Times New Roman"/>
          <w:sz w:val="24"/>
          <w:szCs w:val="24"/>
        </w:rPr>
      </w:pPr>
      <w:r w:rsidRPr="00280569">
        <w:rPr>
          <w:rFonts w:ascii="Times New Roman" w:eastAsia="Times New Roman" w:hAnsi="Times New Roman" w:cs="Times New Roman"/>
          <w:sz w:val="24"/>
          <w:szCs w:val="24"/>
        </w:rPr>
        <w:t>Отметка «3»</w:t>
      </w:r>
      <w:r w:rsidRPr="00280569">
        <w:rPr>
          <w:rFonts w:ascii="Times New Roman" w:eastAsia="Times New Roman" w:hAnsi="Times New Roman" w:cs="Times New Roman"/>
          <w:spacing w:val="-3"/>
          <w:sz w:val="24"/>
          <w:szCs w:val="24"/>
        </w:rPr>
        <w:t xml:space="preserve"> </w:t>
      </w:r>
      <w:r w:rsidRPr="00280569">
        <w:rPr>
          <w:rFonts w:ascii="Times New Roman" w:eastAsia="Times New Roman" w:hAnsi="Times New Roman" w:cs="Times New Roman"/>
          <w:sz w:val="24"/>
          <w:szCs w:val="24"/>
        </w:rPr>
        <w:t>-</w:t>
      </w:r>
      <w:r w:rsidRPr="00280569">
        <w:rPr>
          <w:rFonts w:ascii="Times New Roman" w:eastAsia="Times New Roman" w:hAnsi="Times New Roman" w:cs="Times New Roman"/>
          <w:spacing w:val="3"/>
          <w:sz w:val="24"/>
          <w:szCs w:val="24"/>
        </w:rPr>
        <w:t xml:space="preserve"> </w:t>
      </w:r>
      <w:r w:rsidRPr="00280569">
        <w:rPr>
          <w:rFonts w:ascii="Times New Roman" w:eastAsia="Times New Roman" w:hAnsi="Times New Roman" w:cs="Times New Roman"/>
          <w:sz w:val="24"/>
          <w:szCs w:val="24"/>
        </w:rPr>
        <w:t>69-50</w:t>
      </w:r>
      <w:r w:rsidRPr="00280569">
        <w:rPr>
          <w:rFonts w:ascii="Times New Roman" w:eastAsia="Times New Roman" w:hAnsi="Times New Roman" w:cs="Times New Roman"/>
          <w:spacing w:val="-3"/>
          <w:sz w:val="24"/>
          <w:szCs w:val="24"/>
        </w:rPr>
        <w:t xml:space="preserve"> </w:t>
      </w:r>
      <w:r w:rsidRPr="00280569">
        <w:rPr>
          <w:rFonts w:ascii="Times New Roman" w:eastAsia="Times New Roman" w:hAnsi="Times New Roman" w:cs="Times New Roman"/>
          <w:sz w:val="24"/>
          <w:szCs w:val="24"/>
        </w:rPr>
        <w:t>%</w:t>
      </w:r>
    </w:p>
    <w:p w:rsidR="00AD48BA" w:rsidRDefault="00AD48BA" w:rsidP="00141505">
      <w:pPr>
        <w:widowControl w:val="0"/>
        <w:autoSpaceDE w:val="0"/>
        <w:autoSpaceDN w:val="0"/>
        <w:spacing w:before="3" w:after="0" w:line="240" w:lineRule="auto"/>
        <w:ind w:left="1391"/>
        <w:rPr>
          <w:rFonts w:ascii="Times New Roman" w:eastAsia="Times New Roman" w:hAnsi="Times New Roman" w:cs="Times New Roman"/>
          <w:sz w:val="24"/>
          <w:szCs w:val="24"/>
        </w:rPr>
      </w:pPr>
      <w:r w:rsidRPr="00280569">
        <w:rPr>
          <w:rFonts w:ascii="Times New Roman" w:eastAsia="Times New Roman" w:hAnsi="Times New Roman" w:cs="Times New Roman"/>
          <w:sz w:val="24"/>
          <w:szCs w:val="24"/>
        </w:rPr>
        <w:t>Отметка «2»</w:t>
      </w:r>
      <w:r w:rsidRPr="00280569">
        <w:rPr>
          <w:rFonts w:ascii="Times New Roman" w:eastAsia="Times New Roman" w:hAnsi="Times New Roman" w:cs="Times New Roman"/>
          <w:spacing w:val="-3"/>
          <w:sz w:val="24"/>
          <w:szCs w:val="24"/>
        </w:rPr>
        <w:t xml:space="preserve"> </w:t>
      </w:r>
      <w:r w:rsidRPr="00280569">
        <w:rPr>
          <w:rFonts w:ascii="Times New Roman" w:eastAsia="Times New Roman" w:hAnsi="Times New Roman" w:cs="Times New Roman"/>
          <w:sz w:val="24"/>
          <w:szCs w:val="24"/>
        </w:rPr>
        <w:t>-</w:t>
      </w:r>
      <w:r w:rsidRPr="00280569">
        <w:rPr>
          <w:rFonts w:ascii="Times New Roman" w:eastAsia="Times New Roman" w:hAnsi="Times New Roman" w:cs="Times New Roman"/>
          <w:spacing w:val="3"/>
          <w:sz w:val="24"/>
          <w:szCs w:val="24"/>
        </w:rPr>
        <w:t xml:space="preserve"> </w:t>
      </w:r>
      <w:r w:rsidRPr="00280569">
        <w:rPr>
          <w:rFonts w:ascii="Times New Roman" w:eastAsia="Times New Roman" w:hAnsi="Times New Roman" w:cs="Times New Roman"/>
          <w:sz w:val="24"/>
          <w:szCs w:val="24"/>
        </w:rPr>
        <w:t>49-20</w:t>
      </w:r>
      <w:r w:rsidRPr="00280569">
        <w:rPr>
          <w:rFonts w:ascii="Times New Roman" w:eastAsia="Times New Roman" w:hAnsi="Times New Roman" w:cs="Times New Roman"/>
          <w:spacing w:val="-3"/>
          <w:sz w:val="24"/>
          <w:szCs w:val="24"/>
        </w:rPr>
        <w:t xml:space="preserve"> </w:t>
      </w:r>
      <w:r w:rsidRPr="00280569">
        <w:rPr>
          <w:rFonts w:ascii="Times New Roman" w:eastAsia="Times New Roman" w:hAnsi="Times New Roman" w:cs="Times New Roman"/>
          <w:sz w:val="24"/>
          <w:szCs w:val="24"/>
        </w:rPr>
        <w:t>%</w:t>
      </w:r>
    </w:p>
    <w:p w:rsidR="00EC306E" w:rsidRPr="00280569" w:rsidRDefault="00EC306E" w:rsidP="00141505">
      <w:pPr>
        <w:widowControl w:val="0"/>
        <w:autoSpaceDE w:val="0"/>
        <w:autoSpaceDN w:val="0"/>
        <w:spacing w:before="3" w:after="0" w:line="240" w:lineRule="auto"/>
        <w:ind w:left="1391"/>
        <w:rPr>
          <w:rFonts w:ascii="Times New Roman" w:eastAsia="Times New Roman" w:hAnsi="Times New Roman" w:cs="Times New Roman"/>
          <w:sz w:val="24"/>
          <w:szCs w:val="24"/>
        </w:rPr>
      </w:pPr>
    </w:p>
    <w:p w:rsidR="00AD48BA" w:rsidRPr="00280569" w:rsidRDefault="00AD48BA" w:rsidP="00141505">
      <w:pPr>
        <w:widowControl w:val="0"/>
        <w:autoSpaceDE w:val="0"/>
        <w:autoSpaceDN w:val="0"/>
        <w:spacing w:before="4" w:after="0" w:line="237" w:lineRule="auto"/>
        <w:ind w:left="1391"/>
        <w:rPr>
          <w:rFonts w:ascii="Times New Roman" w:eastAsia="Times New Roman" w:hAnsi="Times New Roman" w:cs="Times New Roman"/>
          <w:sz w:val="24"/>
        </w:rPr>
      </w:pPr>
      <w:r w:rsidRPr="00280569">
        <w:rPr>
          <w:rFonts w:ascii="Times New Roman" w:eastAsia="Times New Roman" w:hAnsi="Times New Roman" w:cs="Times New Roman"/>
          <w:b/>
          <w:sz w:val="24"/>
        </w:rPr>
        <w:t>Нормы оценок работы с историческим источником</w:t>
      </w:r>
      <w:r w:rsidRPr="00280569">
        <w:rPr>
          <w:rFonts w:ascii="Times New Roman" w:eastAsia="Times New Roman" w:hAnsi="Times New Roman" w:cs="Times New Roman"/>
          <w:b/>
          <w:spacing w:val="1"/>
          <w:sz w:val="24"/>
        </w:rPr>
        <w:t xml:space="preserve"> </w:t>
      </w:r>
      <w:r w:rsidRPr="00280569">
        <w:rPr>
          <w:rFonts w:ascii="Times New Roman" w:eastAsia="Times New Roman" w:hAnsi="Times New Roman" w:cs="Times New Roman"/>
          <w:b/>
          <w:sz w:val="24"/>
        </w:rPr>
        <w:t>Отметка</w:t>
      </w:r>
      <w:r w:rsidRPr="00280569">
        <w:rPr>
          <w:rFonts w:ascii="Times New Roman" w:eastAsia="Times New Roman" w:hAnsi="Times New Roman" w:cs="Times New Roman"/>
          <w:b/>
          <w:spacing w:val="-2"/>
          <w:sz w:val="24"/>
        </w:rPr>
        <w:t xml:space="preserve"> </w:t>
      </w:r>
      <w:r w:rsidRPr="00280569">
        <w:rPr>
          <w:rFonts w:ascii="Times New Roman" w:eastAsia="Times New Roman" w:hAnsi="Times New Roman" w:cs="Times New Roman"/>
          <w:b/>
          <w:sz w:val="24"/>
        </w:rPr>
        <w:t>«5»</w:t>
      </w:r>
      <w:r w:rsidRPr="00280569">
        <w:rPr>
          <w:rFonts w:ascii="Times New Roman" w:eastAsia="Times New Roman" w:hAnsi="Times New Roman" w:cs="Times New Roman"/>
          <w:b/>
          <w:spacing w:val="-6"/>
          <w:sz w:val="24"/>
        </w:rPr>
        <w:t xml:space="preserve"> </w:t>
      </w:r>
      <w:r w:rsidRPr="00280569">
        <w:rPr>
          <w:rFonts w:ascii="Times New Roman" w:eastAsia="Times New Roman" w:hAnsi="Times New Roman" w:cs="Times New Roman"/>
          <w:sz w:val="24"/>
        </w:rPr>
        <w:t>выставляется</w:t>
      </w:r>
      <w:r w:rsidRPr="00280569">
        <w:rPr>
          <w:rFonts w:ascii="Times New Roman" w:eastAsia="Times New Roman" w:hAnsi="Times New Roman" w:cs="Times New Roman"/>
          <w:spacing w:val="-6"/>
          <w:sz w:val="24"/>
        </w:rPr>
        <w:t xml:space="preserve"> </w:t>
      </w:r>
      <w:r w:rsidRPr="00280569">
        <w:rPr>
          <w:rFonts w:ascii="Times New Roman" w:eastAsia="Times New Roman" w:hAnsi="Times New Roman" w:cs="Times New Roman"/>
          <w:sz w:val="24"/>
        </w:rPr>
        <w:t>в</w:t>
      </w:r>
      <w:r w:rsidRPr="00280569">
        <w:rPr>
          <w:rFonts w:ascii="Times New Roman" w:eastAsia="Times New Roman" w:hAnsi="Times New Roman" w:cs="Times New Roman"/>
          <w:spacing w:val="-1"/>
          <w:sz w:val="24"/>
        </w:rPr>
        <w:t xml:space="preserve"> </w:t>
      </w:r>
      <w:r w:rsidRPr="00280569">
        <w:rPr>
          <w:rFonts w:ascii="Times New Roman" w:eastAsia="Times New Roman" w:hAnsi="Times New Roman" w:cs="Times New Roman"/>
          <w:sz w:val="24"/>
        </w:rPr>
        <w:t>том</w:t>
      </w:r>
      <w:r w:rsidRPr="00280569">
        <w:rPr>
          <w:rFonts w:ascii="Times New Roman" w:eastAsia="Times New Roman" w:hAnsi="Times New Roman" w:cs="Times New Roman"/>
          <w:spacing w:val="-1"/>
          <w:sz w:val="24"/>
        </w:rPr>
        <w:t xml:space="preserve"> </w:t>
      </w:r>
      <w:r w:rsidRPr="00280569">
        <w:rPr>
          <w:rFonts w:ascii="Times New Roman" w:eastAsia="Times New Roman" w:hAnsi="Times New Roman" w:cs="Times New Roman"/>
          <w:sz w:val="24"/>
        </w:rPr>
        <w:t>случае, если</w:t>
      </w:r>
      <w:r w:rsidRPr="00280569">
        <w:rPr>
          <w:rFonts w:ascii="Times New Roman" w:eastAsia="Times New Roman" w:hAnsi="Times New Roman" w:cs="Times New Roman"/>
          <w:spacing w:val="4"/>
          <w:sz w:val="24"/>
        </w:rPr>
        <w:t xml:space="preserve"> </w:t>
      </w:r>
      <w:r w:rsidRPr="00280569">
        <w:rPr>
          <w:rFonts w:ascii="Times New Roman" w:eastAsia="Times New Roman" w:hAnsi="Times New Roman" w:cs="Times New Roman"/>
          <w:sz w:val="24"/>
        </w:rPr>
        <w:t>учащийся</w:t>
      </w:r>
    </w:p>
    <w:p w:rsidR="00AD48BA" w:rsidRPr="00280569" w:rsidRDefault="00AD48BA" w:rsidP="00ED0118">
      <w:pPr>
        <w:widowControl w:val="0"/>
        <w:numPr>
          <w:ilvl w:val="0"/>
          <w:numId w:val="213"/>
        </w:numPr>
        <w:tabs>
          <w:tab w:val="left" w:pos="1843"/>
        </w:tabs>
        <w:autoSpaceDE w:val="0"/>
        <w:autoSpaceDN w:val="0"/>
        <w:spacing w:after="0" w:line="319" w:lineRule="exact"/>
        <w:ind w:left="426" w:hanging="361"/>
        <w:rPr>
          <w:rFonts w:ascii="Times New Roman" w:eastAsia="Times New Roman" w:hAnsi="Times New Roman" w:cs="Times New Roman"/>
          <w:sz w:val="24"/>
        </w:rPr>
      </w:pPr>
      <w:r w:rsidRPr="00280569">
        <w:rPr>
          <w:rFonts w:ascii="Times New Roman" w:eastAsia="Times New Roman" w:hAnsi="Times New Roman" w:cs="Times New Roman"/>
          <w:sz w:val="24"/>
        </w:rPr>
        <w:t>установил</w:t>
      </w:r>
      <w:r w:rsidRPr="00280569">
        <w:rPr>
          <w:rFonts w:ascii="Times New Roman" w:eastAsia="Times New Roman" w:hAnsi="Times New Roman" w:cs="Times New Roman"/>
          <w:spacing w:val="-2"/>
          <w:sz w:val="24"/>
        </w:rPr>
        <w:t xml:space="preserve"> </w:t>
      </w:r>
      <w:r w:rsidRPr="00280569">
        <w:rPr>
          <w:rFonts w:ascii="Times New Roman" w:eastAsia="Times New Roman" w:hAnsi="Times New Roman" w:cs="Times New Roman"/>
          <w:sz w:val="24"/>
        </w:rPr>
        <w:t>тип</w:t>
      </w:r>
      <w:r w:rsidRPr="00280569">
        <w:rPr>
          <w:rFonts w:ascii="Times New Roman" w:eastAsia="Times New Roman" w:hAnsi="Times New Roman" w:cs="Times New Roman"/>
          <w:spacing w:val="-4"/>
          <w:sz w:val="24"/>
        </w:rPr>
        <w:t xml:space="preserve"> </w:t>
      </w:r>
      <w:r w:rsidRPr="00280569">
        <w:rPr>
          <w:rFonts w:ascii="Times New Roman" w:eastAsia="Times New Roman" w:hAnsi="Times New Roman" w:cs="Times New Roman"/>
          <w:sz w:val="24"/>
        </w:rPr>
        <w:t>источника</w:t>
      </w:r>
      <w:r w:rsidRPr="00280569">
        <w:rPr>
          <w:rFonts w:ascii="Times New Roman" w:eastAsia="Times New Roman" w:hAnsi="Times New Roman" w:cs="Times New Roman"/>
          <w:spacing w:val="-3"/>
          <w:sz w:val="24"/>
        </w:rPr>
        <w:t xml:space="preserve"> </w:t>
      </w:r>
      <w:r w:rsidRPr="00280569">
        <w:rPr>
          <w:rFonts w:ascii="Times New Roman" w:eastAsia="Times New Roman" w:hAnsi="Times New Roman" w:cs="Times New Roman"/>
          <w:sz w:val="24"/>
        </w:rPr>
        <w:t>и</w:t>
      </w:r>
      <w:r w:rsidRPr="00280569">
        <w:rPr>
          <w:rFonts w:ascii="Times New Roman" w:eastAsia="Times New Roman" w:hAnsi="Times New Roman" w:cs="Times New Roman"/>
          <w:spacing w:val="-4"/>
          <w:sz w:val="24"/>
        </w:rPr>
        <w:t xml:space="preserve"> </w:t>
      </w:r>
      <w:r w:rsidRPr="00280569">
        <w:rPr>
          <w:rFonts w:ascii="Times New Roman" w:eastAsia="Times New Roman" w:hAnsi="Times New Roman" w:cs="Times New Roman"/>
          <w:sz w:val="24"/>
        </w:rPr>
        <w:t>время</w:t>
      </w:r>
      <w:r w:rsidRPr="00280569">
        <w:rPr>
          <w:rFonts w:ascii="Times New Roman" w:eastAsia="Times New Roman" w:hAnsi="Times New Roman" w:cs="Times New Roman"/>
          <w:spacing w:val="-6"/>
          <w:sz w:val="24"/>
        </w:rPr>
        <w:t xml:space="preserve"> </w:t>
      </w:r>
      <w:r w:rsidRPr="00280569">
        <w:rPr>
          <w:rFonts w:ascii="Times New Roman" w:eastAsia="Times New Roman" w:hAnsi="Times New Roman" w:cs="Times New Roman"/>
          <w:sz w:val="24"/>
        </w:rPr>
        <w:t>(дату) его</w:t>
      </w:r>
      <w:r w:rsidRPr="00280569">
        <w:rPr>
          <w:rFonts w:ascii="Times New Roman" w:eastAsia="Times New Roman" w:hAnsi="Times New Roman" w:cs="Times New Roman"/>
          <w:spacing w:val="-1"/>
          <w:sz w:val="24"/>
        </w:rPr>
        <w:t xml:space="preserve"> </w:t>
      </w:r>
      <w:r w:rsidRPr="00280569">
        <w:rPr>
          <w:rFonts w:ascii="Times New Roman" w:eastAsia="Times New Roman" w:hAnsi="Times New Roman" w:cs="Times New Roman"/>
          <w:sz w:val="24"/>
        </w:rPr>
        <w:t>появления;</w:t>
      </w:r>
    </w:p>
    <w:p w:rsidR="00AD48BA" w:rsidRPr="00280569" w:rsidRDefault="00AD48BA" w:rsidP="00ED0118">
      <w:pPr>
        <w:widowControl w:val="0"/>
        <w:numPr>
          <w:ilvl w:val="0"/>
          <w:numId w:val="213"/>
        </w:numPr>
        <w:tabs>
          <w:tab w:val="left" w:pos="1843"/>
          <w:tab w:val="left" w:pos="3027"/>
          <w:tab w:val="left" w:pos="3477"/>
          <w:tab w:val="left" w:pos="4772"/>
          <w:tab w:val="left" w:pos="6456"/>
          <w:tab w:val="left" w:pos="8096"/>
          <w:tab w:val="left" w:pos="8561"/>
          <w:tab w:val="left" w:pos="9491"/>
        </w:tabs>
        <w:autoSpaceDE w:val="0"/>
        <w:autoSpaceDN w:val="0"/>
        <w:spacing w:before="8" w:after="0" w:line="230" w:lineRule="auto"/>
        <w:ind w:left="426"/>
        <w:rPr>
          <w:rFonts w:ascii="Times New Roman" w:eastAsia="Times New Roman" w:hAnsi="Times New Roman" w:cs="Times New Roman"/>
          <w:sz w:val="24"/>
        </w:rPr>
      </w:pPr>
      <w:r w:rsidRPr="00280569">
        <w:rPr>
          <w:rFonts w:ascii="Times New Roman" w:eastAsia="Times New Roman" w:hAnsi="Times New Roman" w:cs="Times New Roman"/>
          <w:sz w:val="24"/>
        </w:rPr>
        <w:t>извлек</w:t>
      </w:r>
      <w:r w:rsidRPr="00280569">
        <w:rPr>
          <w:rFonts w:ascii="Times New Roman" w:eastAsia="Times New Roman" w:hAnsi="Times New Roman" w:cs="Times New Roman"/>
          <w:sz w:val="24"/>
        </w:rPr>
        <w:tab/>
        <w:t>из</w:t>
      </w:r>
      <w:r w:rsidRPr="00280569">
        <w:rPr>
          <w:rFonts w:ascii="Times New Roman" w:eastAsia="Times New Roman" w:hAnsi="Times New Roman" w:cs="Times New Roman"/>
          <w:sz w:val="24"/>
        </w:rPr>
        <w:tab/>
        <w:t>источника</w:t>
      </w:r>
      <w:r w:rsidRPr="00280569">
        <w:rPr>
          <w:rFonts w:ascii="Times New Roman" w:eastAsia="Times New Roman" w:hAnsi="Times New Roman" w:cs="Times New Roman"/>
          <w:sz w:val="24"/>
        </w:rPr>
        <w:tab/>
        <w:t>историческую</w:t>
      </w:r>
      <w:r w:rsidRPr="00280569">
        <w:rPr>
          <w:rFonts w:ascii="Times New Roman" w:eastAsia="Times New Roman" w:hAnsi="Times New Roman" w:cs="Times New Roman"/>
          <w:sz w:val="24"/>
        </w:rPr>
        <w:tab/>
        <w:t>информацию,</w:t>
      </w:r>
      <w:r w:rsidRPr="00280569">
        <w:rPr>
          <w:rFonts w:ascii="Times New Roman" w:eastAsia="Times New Roman" w:hAnsi="Times New Roman" w:cs="Times New Roman"/>
          <w:sz w:val="24"/>
        </w:rPr>
        <w:tab/>
        <w:t>на</w:t>
      </w:r>
      <w:r w:rsidRPr="00280569">
        <w:rPr>
          <w:rFonts w:ascii="Times New Roman" w:eastAsia="Times New Roman" w:hAnsi="Times New Roman" w:cs="Times New Roman"/>
          <w:sz w:val="24"/>
        </w:rPr>
        <w:tab/>
        <w:t>основе</w:t>
      </w:r>
      <w:r w:rsidRPr="00280569">
        <w:rPr>
          <w:rFonts w:ascii="Times New Roman" w:eastAsia="Times New Roman" w:hAnsi="Times New Roman" w:cs="Times New Roman"/>
          <w:sz w:val="24"/>
        </w:rPr>
        <w:tab/>
      </w:r>
      <w:r w:rsidRPr="00280569">
        <w:rPr>
          <w:rFonts w:ascii="Times New Roman" w:eastAsia="Times New Roman" w:hAnsi="Times New Roman" w:cs="Times New Roman"/>
          <w:spacing w:val="-1"/>
          <w:sz w:val="24"/>
        </w:rPr>
        <w:t>которой</w:t>
      </w:r>
      <w:r w:rsidRPr="00280569">
        <w:rPr>
          <w:rFonts w:ascii="Times New Roman" w:eastAsia="Times New Roman" w:hAnsi="Times New Roman" w:cs="Times New Roman"/>
          <w:spacing w:val="-57"/>
          <w:sz w:val="24"/>
        </w:rPr>
        <w:t xml:space="preserve"> </w:t>
      </w:r>
      <w:r w:rsidRPr="00280569">
        <w:rPr>
          <w:rFonts w:ascii="Times New Roman" w:eastAsia="Times New Roman" w:hAnsi="Times New Roman" w:cs="Times New Roman"/>
          <w:sz w:val="24"/>
        </w:rPr>
        <w:t>сформулировал</w:t>
      </w:r>
      <w:r w:rsidRPr="00280569">
        <w:rPr>
          <w:rFonts w:ascii="Times New Roman" w:eastAsia="Times New Roman" w:hAnsi="Times New Roman" w:cs="Times New Roman"/>
          <w:spacing w:val="1"/>
          <w:sz w:val="24"/>
        </w:rPr>
        <w:t xml:space="preserve"> </w:t>
      </w:r>
      <w:r w:rsidRPr="00280569">
        <w:rPr>
          <w:rFonts w:ascii="Times New Roman" w:eastAsia="Times New Roman" w:hAnsi="Times New Roman" w:cs="Times New Roman"/>
          <w:sz w:val="24"/>
        </w:rPr>
        <w:t>и</w:t>
      </w:r>
      <w:r w:rsidRPr="00280569">
        <w:rPr>
          <w:rFonts w:ascii="Times New Roman" w:eastAsia="Times New Roman" w:hAnsi="Times New Roman" w:cs="Times New Roman"/>
          <w:spacing w:val="-3"/>
          <w:sz w:val="24"/>
        </w:rPr>
        <w:t xml:space="preserve"> </w:t>
      </w:r>
      <w:r w:rsidRPr="00280569">
        <w:rPr>
          <w:rFonts w:ascii="Times New Roman" w:eastAsia="Times New Roman" w:hAnsi="Times New Roman" w:cs="Times New Roman"/>
          <w:sz w:val="24"/>
        </w:rPr>
        <w:t>раскрыл</w:t>
      </w:r>
      <w:r w:rsidRPr="00280569">
        <w:rPr>
          <w:rFonts w:ascii="Times New Roman" w:eastAsia="Times New Roman" w:hAnsi="Times New Roman" w:cs="Times New Roman"/>
          <w:spacing w:val="2"/>
          <w:sz w:val="24"/>
        </w:rPr>
        <w:t xml:space="preserve"> </w:t>
      </w:r>
      <w:r w:rsidRPr="00280569">
        <w:rPr>
          <w:rFonts w:ascii="Times New Roman" w:eastAsia="Times New Roman" w:hAnsi="Times New Roman" w:cs="Times New Roman"/>
          <w:sz w:val="24"/>
        </w:rPr>
        <w:t>поднятую</w:t>
      </w:r>
      <w:r w:rsidRPr="00280569">
        <w:rPr>
          <w:rFonts w:ascii="Times New Roman" w:eastAsia="Times New Roman" w:hAnsi="Times New Roman" w:cs="Times New Roman"/>
          <w:spacing w:val="-1"/>
          <w:sz w:val="24"/>
        </w:rPr>
        <w:t xml:space="preserve"> </w:t>
      </w:r>
      <w:r w:rsidRPr="00280569">
        <w:rPr>
          <w:rFonts w:ascii="Times New Roman" w:eastAsia="Times New Roman" w:hAnsi="Times New Roman" w:cs="Times New Roman"/>
          <w:sz w:val="24"/>
        </w:rPr>
        <w:t>в</w:t>
      </w:r>
      <w:r w:rsidRPr="00280569">
        <w:rPr>
          <w:rFonts w:ascii="Times New Roman" w:eastAsia="Times New Roman" w:hAnsi="Times New Roman" w:cs="Times New Roman"/>
          <w:spacing w:val="3"/>
          <w:sz w:val="24"/>
        </w:rPr>
        <w:t xml:space="preserve"> </w:t>
      </w:r>
      <w:r w:rsidRPr="00280569">
        <w:rPr>
          <w:rFonts w:ascii="Times New Roman" w:eastAsia="Times New Roman" w:hAnsi="Times New Roman" w:cs="Times New Roman"/>
          <w:sz w:val="24"/>
        </w:rPr>
        <w:t>тексте проблему;</w:t>
      </w:r>
    </w:p>
    <w:p w:rsidR="00AD48BA" w:rsidRPr="00280569" w:rsidRDefault="00AD48BA" w:rsidP="00ED0118">
      <w:pPr>
        <w:widowControl w:val="0"/>
        <w:numPr>
          <w:ilvl w:val="0"/>
          <w:numId w:val="213"/>
        </w:numPr>
        <w:tabs>
          <w:tab w:val="left" w:pos="1843"/>
        </w:tabs>
        <w:autoSpaceDE w:val="0"/>
        <w:autoSpaceDN w:val="0"/>
        <w:spacing w:before="6" w:after="0" w:line="317" w:lineRule="exact"/>
        <w:ind w:left="426" w:hanging="361"/>
        <w:rPr>
          <w:rFonts w:ascii="Times New Roman" w:eastAsia="Times New Roman" w:hAnsi="Times New Roman" w:cs="Times New Roman"/>
          <w:sz w:val="24"/>
        </w:rPr>
      </w:pPr>
      <w:r w:rsidRPr="00280569">
        <w:rPr>
          <w:rFonts w:ascii="Times New Roman" w:eastAsia="Times New Roman" w:hAnsi="Times New Roman" w:cs="Times New Roman"/>
          <w:sz w:val="24"/>
        </w:rPr>
        <w:t>сопоставил</w:t>
      </w:r>
      <w:r w:rsidRPr="00280569">
        <w:rPr>
          <w:rFonts w:ascii="Times New Roman" w:eastAsia="Times New Roman" w:hAnsi="Times New Roman" w:cs="Times New Roman"/>
          <w:spacing w:val="-3"/>
          <w:sz w:val="24"/>
        </w:rPr>
        <w:t xml:space="preserve"> </w:t>
      </w:r>
      <w:r w:rsidRPr="00280569">
        <w:rPr>
          <w:rFonts w:ascii="Times New Roman" w:eastAsia="Times New Roman" w:hAnsi="Times New Roman" w:cs="Times New Roman"/>
          <w:sz w:val="24"/>
        </w:rPr>
        <w:t>факты нескольких</w:t>
      </w:r>
      <w:r w:rsidRPr="00280569">
        <w:rPr>
          <w:rFonts w:ascii="Times New Roman" w:eastAsia="Times New Roman" w:hAnsi="Times New Roman" w:cs="Times New Roman"/>
          <w:spacing w:val="-7"/>
          <w:sz w:val="24"/>
        </w:rPr>
        <w:t xml:space="preserve"> </w:t>
      </w:r>
      <w:r w:rsidRPr="00280569">
        <w:rPr>
          <w:rFonts w:ascii="Times New Roman" w:eastAsia="Times New Roman" w:hAnsi="Times New Roman" w:cs="Times New Roman"/>
          <w:sz w:val="24"/>
        </w:rPr>
        <w:t>исторических</w:t>
      </w:r>
      <w:r w:rsidRPr="00280569">
        <w:rPr>
          <w:rFonts w:ascii="Times New Roman" w:eastAsia="Times New Roman" w:hAnsi="Times New Roman" w:cs="Times New Roman"/>
          <w:spacing w:val="-7"/>
          <w:sz w:val="24"/>
        </w:rPr>
        <w:t xml:space="preserve"> </w:t>
      </w:r>
      <w:r w:rsidRPr="00280569">
        <w:rPr>
          <w:rFonts w:ascii="Times New Roman" w:eastAsia="Times New Roman" w:hAnsi="Times New Roman" w:cs="Times New Roman"/>
          <w:sz w:val="24"/>
        </w:rPr>
        <w:t>источников;</w:t>
      </w:r>
    </w:p>
    <w:p w:rsidR="00AD48BA" w:rsidRPr="00280569" w:rsidRDefault="00AD48BA" w:rsidP="00ED0118">
      <w:pPr>
        <w:widowControl w:val="0"/>
        <w:numPr>
          <w:ilvl w:val="0"/>
          <w:numId w:val="213"/>
        </w:numPr>
        <w:tabs>
          <w:tab w:val="left" w:pos="1843"/>
        </w:tabs>
        <w:autoSpaceDE w:val="0"/>
        <w:autoSpaceDN w:val="0"/>
        <w:spacing w:before="1" w:after="0" w:line="235" w:lineRule="auto"/>
        <w:ind w:left="426"/>
        <w:jc w:val="both"/>
        <w:rPr>
          <w:rFonts w:ascii="Times New Roman" w:eastAsia="Times New Roman" w:hAnsi="Times New Roman" w:cs="Times New Roman"/>
          <w:sz w:val="24"/>
        </w:rPr>
      </w:pPr>
      <w:r w:rsidRPr="00280569">
        <w:rPr>
          <w:rFonts w:ascii="Times New Roman" w:eastAsia="Times New Roman" w:hAnsi="Times New Roman" w:cs="Times New Roman"/>
          <w:sz w:val="24"/>
        </w:rPr>
        <w:t>применил</w:t>
      </w:r>
      <w:r w:rsidRPr="00280569">
        <w:rPr>
          <w:rFonts w:ascii="Times New Roman" w:eastAsia="Times New Roman" w:hAnsi="Times New Roman" w:cs="Times New Roman"/>
          <w:spacing w:val="1"/>
          <w:sz w:val="24"/>
        </w:rPr>
        <w:t xml:space="preserve"> </w:t>
      </w:r>
      <w:r w:rsidRPr="00280569">
        <w:rPr>
          <w:rFonts w:ascii="Times New Roman" w:eastAsia="Times New Roman" w:hAnsi="Times New Roman" w:cs="Times New Roman"/>
          <w:sz w:val="24"/>
        </w:rPr>
        <w:t>контекстные</w:t>
      </w:r>
      <w:r w:rsidRPr="00280569">
        <w:rPr>
          <w:rFonts w:ascii="Times New Roman" w:eastAsia="Times New Roman" w:hAnsi="Times New Roman" w:cs="Times New Roman"/>
          <w:spacing w:val="1"/>
          <w:sz w:val="24"/>
        </w:rPr>
        <w:t xml:space="preserve"> </w:t>
      </w:r>
      <w:r w:rsidRPr="00280569">
        <w:rPr>
          <w:rFonts w:ascii="Times New Roman" w:eastAsia="Times New Roman" w:hAnsi="Times New Roman" w:cs="Times New Roman"/>
          <w:sz w:val="24"/>
        </w:rPr>
        <w:t>знания</w:t>
      </w:r>
      <w:r w:rsidRPr="00280569">
        <w:rPr>
          <w:rFonts w:ascii="Times New Roman" w:eastAsia="Times New Roman" w:hAnsi="Times New Roman" w:cs="Times New Roman"/>
          <w:spacing w:val="1"/>
          <w:sz w:val="24"/>
        </w:rPr>
        <w:t xml:space="preserve"> </w:t>
      </w:r>
      <w:r w:rsidRPr="00280569">
        <w:rPr>
          <w:rFonts w:ascii="Times New Roman" w:eastAsia="Times New Roman" w:hAnsi="Times New Roman" w:cs="Times New Roman"/>
          <w:sz w:val="24"/>
        </w:rPr>
        <w:t>и</w:t>
      </w:r>
      <w:r w:rsidRPr="00280569">
        <w:rPr>
          <w:rFonts w:ascii="Times New Roman" w:eastAsia="Times New Roman" w:hAnsi="Times New Roman" w:cs="Times New Roman"/>
          <w:spacing w:val="1"/>
          <w:sz w:val="24"/>
        </w:rPr>
        <w:t xml:space="preserve"> </w:t>
      </w:r>
      <w:r w:rsidRPr="00280569">
        <w:rPr>
          <w:rFonts w:ascii="Times New Roman" w:eastAsia="Times New Roman" w:hAnsi="Times New Roman" w:cs="Times New Roman"/>
          <w:sz w:val="24"/>
        </w:rPr>
        <w:t>базовые</w:t>
      </w:r>
      <w:r w:rsidRPr="00280569">
        <w:rPr>
          <w:rFonts w:ascii="Times New Roman" w:eastAsia="Times New Roman" w:hAnsi="Times New Roman" w:cs="Times New Roman"/>
          <w:spacing w:val="1"/>
          <w:sz w:val="24"/>
        </w:rPr>
        <w:t xml:space="preserve"> </w:t>
      </w:r>
      <w:r w:rsidRPr="00280569">
        <w:rPr>
          <w:rFonts w:ascii="Times New Roman" w:eastAsia="Times New Roman" w:hAnsi="Times New Roman" w:cs="Times New Roman"/>
          <w:sz w:val="24"/>
        </w:rPr>
        <w:t>знания</w:t>
      </w:r>
      <w:r w:rsidRPr="00280569">
        <w:rPr>
          <w:rFonts w:ascii="Times New Roman" w:eastAsia="Times New Roman" w:hAnsi="Times New Roman" w:cs="Times New Roman"/>
          <w:spacing w:val="1"/>
          <w:sz w:val="24"/>
        </w:rPr>
        <w:t xml:space="preserve"> </w:t>
      </w:r>
      <w:r w:rsidRPr="00280569">
        <w:rPr>
          <w:rFonts w:ascii="Times New Roman" w:eastAsia="Times New Roman" w:hAnsi="Times New Roman" w:cs="Times New Roman"/>
          <w:sz w:val="24"/>
        </w:rPr>
        <w:t>смежных</w:t>
      </w:r>
      <w:r w:rsidRPr="00280569">
        <w:rPr>
          <w:rFonts w:ascii="Times New Roman" w:eastAsia="Times New Roman" w:hAnsi="Times New Roman" w:cs="Times New Roman"/>
          <w:spacing w:val="61"/>
          <w:sz w:val="24"/>
        </w:rPr>
        <w:t xml:space="preserve"> </w:t>
      </w:r>
      <w:r w:rsidRPr="00280569">
        <w:rPr>
          <w:rFonts w:ascii="Times New Roman" w:eastAsia="Times New Roman" w:hAnsi="Times New Roman" w:cs="Times New Roman"/>
          <w:sz w:val="24"/>
        </w:rPr>
        <w:t>предметных</w:t>
      </w:r>
      <w:r w:rsidRPr="00280569">
        <w:rPr>
          <w:rFonts w:ascii="Times New Roman" w:eastAsia="Times New Roman" w:hAnsi="Times New Roman" w:cs="Times New Roman"/>
          <w:spacing w:val="1"/>
          <w:sz w:val="24"/>
        </w:rPr>
        <w:t xml:space="preserve"> </w:t>
      </w:r>
      <w:r w:rsidRPr="00280569">
        <w:rPr>
          <w:rFonts w:ascii="Times New Roman" w:eastAsia="Times New Roman" w:hAnsi="Times New Roman" w:cs="Times New Roman"/>
          <w:sz w:val="24"/>
        </w:rPr>
        <w:t>областей</w:t>
      </w:r>
      <w:r w:rsidRPr="00280569">
        <w:rPr>
          <w:rFonts w:ascii="Times New Roman" w:eastAsia="Times New Roman" w:hAnsi="Times New Roman" w:cs="Times New Roman"/>
          <w:spacing w:val="1"/>
          <w:sz w:val="24"/>
        </w:rPr>
        <w:t xml:space="preserve"> </w:t>
      </w:r>
      <w:r w:rsidRPr="00280569">
        <w:rPr>
          <w:rFonts w:ascii="Times New Roman" w:eastAsia="Times New Roman" w:hAnsi="Times New Roman" w:cs="Times New Roman"/>
          <w:sz w:val="24"/>
        </w:rPr>
        <w:t>(география,</w:t>
      </w:r>
      <w:r w:rsidRPr="00280569">
        <w:rPr>
          <w:rFonts w:ascii="Times New Roman" w:eastAsia="Times New Roman" w:hAnsi="Times New Roman" w:cs="Times New Roman"/>
          <w:spacing w:val="1"/>
          <w:sz w:val="24"/>
        </w:rPr>
        <w:t xml:space="preserve"> </w:t>
      </w:r>
      <w:r w:rsidRPr="00280569">
        <w:rPr>
          <w:rFonts w:ascii="Times New Roman" w:eastAsia="Times New Roman" w:hAnsi="Times New Roman" w:cs="Times New Roman"/>
          <w:sz w:val="24"/>
        </w:rPr>
        <w:t>искусство</w:t>
      </w:r>
      <w:r w:rsidRPr="00280569">
        <w:rPr>
          <w:rFonts w:ascii="Times New Roman" w:eastAsia="Times New Roman" w:hAnsi="Times New Roman" w:cs="Times New Roman"/>
          <w:spacing w:val="1"/>
          <w:sz w:val="24"/>
        </w:rPr>
        <w:t xml:space="preserve"> </w:t>
      </w:r>
      <w:r w:rsidRPr="00280569">
        <w:rPr>
          <w:rFonts w:ascii="Times New Roman" w:eastAsia="Times New Roman" w:hAnsi="Times New Roman" w:cs="Times New Roman"/>
          <w:sz w:val="24"/>
        </w:rPr>
        <w:t>и</w:t>
      </w:r>
      <w:r w:rsidRPr="00280569">
        <w:rPr>
          <w:rFonts w:ascii="Times New Roman" w:eastAsia="Times New Roman" w:hAnsi="Times New Roman" w:cs="Times New Roman"/>
          <w:spacing w:val="1"/>
          <w:sz w:val="24"/>
        </w:rPr>
        <w:t xml:space="preserve"> </w:t>
      </w:r>
      <w:r w:rsidRPr="00280569">
        <w:rPr>
          <w:rFonts w:ascii="Times New Roman" w:eastAsia="Times New Roman" w:hAnsi="Times New Roman" w:cs="Times New Roman"/>
          <w:sz w:val="24"/>
        </w:rPr>
        <w:t>т.д.)</w:t>
      </w:r>
      <w:r w:rsidRPr="00280569">
        <w:rPr>
          <w:rFonts w:ascii="Times New Roman" w:eastAsia="Times New Roman" w:hAnsi="Times New Roman" w:cs="Times New Roman"/>
          <w:spacing w:val="1"/>
          <w:sz w:val="24"/>
        </w:rPr>
        <w:t xml:space="preserve"> </w:t>
      </w:r>
      <w:r w:rsidRPr="00280569">
        <w:rPr>
          <w:rFonts w:ascii="Times New Roman" w:eastAsia="Times New Roman" w:hAnsi="Times New Roman" w:cs="Times New Roman"/>
          <w:sz w:val="24"/>
        </w:rPr>
        <w:t>для</w:t>
      </w:r>
      <w:r w:rsidRPr="00280569">
        <w:rPr>
          <w:rFonts w:ascii="Times New Roman" w:eastAsia="Times New Roman" w:hAnsi="Times New Roman" w:cs="Times New Roman"/>
          <w:spacing w:val="1"/>
          <w:sz w:val="24"/>
        </w:rPr>
        <w:t xml:space="preserve"> </w:t>
      </w:r>
      <w:r w:rsidRPr="00280569">
        <w:rPr>
          <w:rFonts w:ascii="Times New Roman" w:eastAsia="Times New Roman" w:hAnsi="Times New Roman" w:cs="Times New Roman"/>
          <w:sz w:val="24"/>
        </w:rPr>
        <w:t>объяснения</w:t>
      </w:r>
      <w:r w:rsidRPr="00280569">
        <w:rPr>
          <w:rFonts w:ascii="Times New Roman" w:eastAsia="Times New Roman" w:hAnsi="Times New Roman" w:cs="Times New Roman"/>
          <w:spacing w:val="1"/>
          <w:sz w:val="24"/>
        </w:rPr>
        <w:t xml:space="preserve"> </w:t>
      </w:r>
      <w:r w:rsidRPr="00280569">
        <w:rPr>
          <w:rFonts w:ascii="Times New Roman" w:eastAsia="Times New Roman" w:hAnsi="Times New Roman" w:cs="Times New Roman"/>
          <w:sz w:val="24"/>
        </w:rPr>
        <w:t>содержания</w:t>
      </w:r>
      <w:r w:rsidRPr="00280569">
        <w:rPr>
          <w:rFonts w:ascii="Times New Roman" w:eastAsia="Times New Roman" w:hAnsi="Times New Roman" w:cs="Times New Roman"/>
          <w:spacing w:val="1"/>
          <w:sz w:val="24"/>
        </w:rPr>
        <w:t xml:space="preserve"> </w:t>
      </w:r>
      <w:r w:rsidRPr="00280569">
        <w:rPr>
          <w:rFonts w:ascii="Times New Roman" w:eastAsia="Times New Roman" w:hAnsi="Times New Roman" w:cs="Times New Roman"/>
          <w:sz w:val="24"/>
        </w:rPr>
        <w:t>исторического</w:t>
      </w:r>
      <w:r w:rsidRPr="00280569">
        <w:rPr>
          <w:rFonts w:ascii="Times New Roman" w:eastAsia="Times New Roman" w:hAnsi="Times New Roman" w:cs="Times New Roman"/>
          <w:spacing w:val="1"/>
          <w:sz w:val="24"/>
        </w:rPr>
        <w:t xml:space="preserve"> </w:t>
      </w:r>
      <w:r w:rsidRPr="00280569">
        <w:rPr>
          <w:rFonts w:ascii="Times New Roman" w:eastAsia="Times New Roman" w:hAnsi="Times New Roman" w:cs="Times New Roman"/>
          <w:sz w:val="24"/>
        </w:rPr>
        <w:t>источника;</w:t>
      </w:r>
    </w:p>
    <w:p w:rsidR="00AD48BA" w:rsidRPr="00280569" w:rsidRDefault="00AD48BA" w:rsidP="00ED0118">
      <w:pPr>
        <w:widowControl w:val="0"/>
        <w:numPr>
          <w:ilvl w:val="0"/>
          <w:numId w:val="213"/>
        </w:numPr>
        <w:tabs>
          <w:tab w:val="left" w:pos="1843"/>
        </w:tabs>
        <w:autoSpaceDE w:val="0"/>
        <w:autoSpaceDN w:val="0"/>
        <w:spacing w:before="12" w:after="0" w:line="230" w:lineRule="auto"/>
        <w:ind w:left="426"/>
        <w:jc w:val="both"/>
        <w:rPr>
          <w:rFonts w:ascii="Times New Roman" w:eastAsia="Times New Roman" w:hAnsi="Times New Roman" w:cs="Times New Roman"/>
          <w:sz w:val="24"/>
        </w:rPr>
      </w:pPr>
      <w:r w:rsidRPr="00280569">
        <w:rPr>
          <w:rFonts w:ascii="Times New Roman" w:eastAsia="Times New Roman" w:hAnsi="Times New Roman" w:cs="Times New Roman"/>
          <w:sz w:val="24"/>
        </w:rPr>
        <w:t>дал теоретическое обоснование информации источника и прокомментировал ее</w:t>
      </w:r>
      <w:r w:rsidRPr="00280569">
        <w:rPr>
          <w:rFonts w:ascii="Times New Roman" w:eastAsia="Times New Roman" w:hAnsi="Times New Roman" w:cs="Times New Roman"/>
          <w:spacing w:val="-57"/>
          <w:sz w:val="24"/>
        </w:rPr>
        <w:t xml:space="preserve"> </w:t>
      </w:r>
      <w:r w:rsidRPr="00280569">
        <w:rPr>
          <w:rFonts w:ascii="Times New Roman" w:eastAsia="Times New Roman" w:hAnsi="Times New Roman" w:cs="Times New Roman"/>
          <w:sz w:val="24"/>
        </w:rPr>
        <w:t>с использованием</w:t>
      </w:r>
      <w:r w:rsidRPr="00280569">
        <w:rPr>
          <w:rFonts w:ascii="Times New Roman" w:eastAsia="Times New Roman" w:hAnsi="Times New Roman" w:cs="Times New Roman"/>
          <w:spacing w:val="-1"/>
          <w:sz w:val="24"/>
        </w:rPr>
        <w:t xml:space="preserve"> </w:t>
      </w:r>
      <w:r w:rsidRPr="00280569">
        <w:rPr>
          <w:rFonts w:ascii="Times New Roman" w:eastAsia="Times New Roman" w:hAnsi="Times New Roman" w:cs="Times New Roman"/>
          <w:sz w:val="24"/>
        </w:rPr>
        <w:t>научной</w:t>
      </w:r>
      <w:r w:rsidRPr="00280569">
        <w:rPr>
          <w:rFonts w:ascii="Times New Roman" w:eastAsia="Times New Roman" w:hAnsi="Times New Roman" w:cs="Times New Roman"/>
          <w:spacing w:val="-2"/>
          <w:sz w:val="24"/>
        </w:rPr>
        <w:t xml:space="preserve"> </w:t>
      </w:r>
      <w:r w:rsidRPr="00280569">
        <w:rPr>
          <w:rFonts w:ascii="Times New Roman" w:eastAsia="Times New Roman" w:hAnsi="Times New Roman" w:cs="Times New Roman"/>
          <w:sz w:val="24"/>
        </w:rPr>
        <w:t>терминологии;</w:t>
      </w:r>
    </w:p>
    <w:p w:rsidR="00AD48BA" w:rsidRPr="00280569" w:rsidRDefault="00AD48BA" w:rsidP="00ED0118">
      <w:pPr>
        <w:widowControl w:val="0"/>
        <w:numPr>
          <w:ilvl w:val="0"/>
          <w:numId w:val="213"/>
        </w:numPr>
        <w:tabs>
          <w:tab w:val="left" w:pos="1843"/>
        </w:tabs>
        <w:autoSpaceDE w:val="0"/>
        <w:autoSpaceDN w:val="0"/>
        <w:spacing w:before="7" w:after="0" w:line="317" w:lineRule="exact"/>
        <w:ind w:left="426" w:hanging="361"/>
        <w:jc w:val="both"/>
        <w:rPr>
          <w:rFonts w:ascii="Times New Roman" w:eastAsia="Times New Roman" w:hAnsi="Times New Roman" w:cs="Times New Roman"/>
          <w:sz w:val="24"/>
        </w:rPr>
      </w:pPr>
      <w:r w:rsidRPr="00280569">
        <w:rPr>
          <w:rFonts w:ascii="Times New Roman" w:eastAsia="Times New Roman" w:hAnsi="Times New Roman" w:cs="Times New Roman"/>
          <w:sz w:val="24"/>
        </w:rPr>
        <w:t>привел</w:t>
      </w:r>
      <w:r w:rsidRPr="00280569">
        <w:rPr>
          <w:rFonts w:ascii="Times New Roman" w:eastAsia="Times New Roman" w:hAnsi="Times New Roman" w:cs="Times New Roman"/>
          <w:spacing w:val="-2"/>
          <w:sz w:val="24"/>
        </w:rPr>
        <w:t xml:space="preserve"> </w:t>
      </w:r>
      <w:r w:rsidRPr="00280569">
        <w:rPr>
          <w:rFonts w:ascii="Times New Roman" w:eastAsia="Times New Roman" w:hAnsi="Times New Roman" w:cs="Times New Roman"/>
          <w:sz w:val="24"/>
        </w:rPr>
        <w:t>собственную</w:t>
      </w:r>
      <w:r w:rsidRPr="00280569">
        <w:rPr>
          <w:rFonts w:ascii="Times New Roman" w:eastAsia="Times New Roman" w:hAnsi="Times New Roman" w:cs="Times New Roman"/>
          <w:spacing w:val="-3"/>
          <w:sz w:val="24"/>
        </w:rPr>
        <w:t xml:space="preserve"> </w:t>
      </w:r>
      <w:r w:rsidRPr="00280569">
        <w:rPr>
          <w:rFonts w:ascii="Times New Roman" w:eastAsia="Times New Roman" w:hAnsi="Times New Roman" w:cs="Times New Roman"/>
          <w:sz w:val="24"/>
        </w:rPr>
        <w:t>точку</w:t>
      </w:r>
      <w:r w:rsidRPr="00280569">
        <w:rPr>
          <w:rFonts w:ascii="Times New Roman" w:eastAsia="Times New Roman" w:hAnsi="Times New Roman" w:cs="Times New Roman"/>
          <w:spacing w:val="-11"/>
          <w:sz w:val="24"/>
        </w:rPr>
        <w:t xml:space="preserve"> </w:t>
      </w:r>
      <w:r w:rsidRPr="00280569">
        <w:rPr>
          <w:rFonts w:ascii="Times New Roman" w:eastAsia="Times New Roman" w:hAnsi="Times New Roman" w:cs="Times New Roman"/>
          <w:sz w:val="24"/>
        </w:rPr>
        <w:t>зрения</w:t>
      </w:r>
      <w:r w:rsidRPr="00280569">
        <w:rPr>
          <w:rFonts w:ascii="Times New Roman" w:eastAsia="Times New Roman" w:hAnsi="Times New Roman" w:cs="Times New Roman"/>
          <w:spacing w:val="-1"/>
          <w:sz w:val="24"/>
        </w:rPr>
        <w:t xml:space="preserve"> </w:t>
      </w:r>
      <w:r w:rsidRPr="00280569">
        <w:rPr>
          <w:rFonts w:ascii="Times New Roman" w:eastAsia="Times New Roman" w:hAnsi="Times New Roman" w:cs="Times New Roman"/>
          <w:sz w:val="24"/>
        </w:rPr>
        <w:t>на</w:t>
      </w:r>
      <w:r w:rsidRPr="00280569">
        <w:rPr>
          <w:rFonts w:ascii="Times New Roman" w:eastAsia="Times New Roman" w:hAnsi="Times New Roman" w:cs="Times New Roman"/>
          <w:spacing w:val="-3"/>
          <w:sz w:val="24"/>
        </w:rPr>
        <w:t xml:space="preserve"> </w:t>
      </w:r>
      <w:r w:rsidRPr="00280569">
        <w:rPr>
          <w:rFonts w:ascii="Times New Roman" w:eastAsia="Times New Roman" w:hAnsi="Times New Roman" w:cs="Times New Roman"/>
          <w:sz w:val="24"/>
        </w:rPr>
        <w:t>рассматриваемую</w:t>
      </w:r>
      <w:r w:rsidRPr="00280569">
        <w:rPr>
          <w:rFonts w:ascii="Times New Roman" w:eastAsia="Times New Roman" w:hAnsi="Times New Roman" w:cs="Times New Roman"/>
          <w:spacing w:val="-3"/>
          <w:sz w:val="24"/>
        </w:rPr>
        <w:t xml:space="preserve"> </w:t>
      </w:r>
      <w:r w:rsidRPr="00280569">
        <w:rPr>
          <w:rFonts w:ascii="Times New Roman" w:eastAsia="Times New Roman" w:hAnsi="Times New Roman" w:cs="Times New Roman"/>
          <w:sz w:val="24"/>
        </w:rPr>
        <w:t>проблему;</w:t>
      </w:r>
    </w:p>
    <w:p w:rsidR="00AD48BA" w:rsidRPr="00280569" w:rsidRDefault="00AD48BA" w:rsidP="00ED0118">
      <w:pPr>
        <w:widowControl w:val="0"/>
        <w:numPr>
          <w:ilvl w:val="0"/>
          <w:numId w:val="213"/>
        </w:numPr>
        <w:tabs>
          <w:tab w:val="left" w:pos="1843"/>
        </w:tabs>
        <w:autoSpaceDE w:val="0"/>
        <w:autoSpaceDN w:val="0"/>
        <w:spacing w:before="5" w:after="0" w:line="230" w:lineRule="auto"/>
        <w:ind w:left="426"/>
        <w:jc w:val="both"/>
        <w:rPr>
          <w:rFonts w:ascii="Times New Roman" w:eastAsia="Times New Roman" w:hAnsi="Times New Roman" w:cs="Times New Roman"/>
          <w:sz w:val="24"/>
        </w:rPr>
      </w:pPr>
      <w:r w:rsidRPr="00280569">
        <w:rPr>
          <w:rFonts w:ascii="Times New Roman" w:eastAsia="Times New Roman" w:hAnsi="Times New Roman" w:cs="Times New Roman"/>
          <w:sz w:val="24"/>
        </w:rPr>
        <w:t>аргументировал свою позицию с опорой на исторические факты и собственный</w:t>
      </w:r>
      <w:r w:rsidRPr="00280569">
        <w:rPr>
          <w:rFonts w:ascii="Times New Roman" w:eastAsia="Times New Roman" w:hAnsi="Times New Roman" w:cs="Times New Roman"/>
          <w:spacing w:val="-57"/>
          <w:sz w:val="24"/>
        </w:rPr>
        <w:t xml:space="preserve"> </w:t>
      </w:r>
      <w:r w:rsidRPr="00280569">
        <w:rPr>
          <w:rFonts w:ascii="Times New Roman" w:eastAsia="Times New Roman" w:hAnsi="Times New Roman" w:cs="Times New Roman"/>
          <w:sz w:val="24"/>
        </w:rPr>
        <w:t>жизненный</w:t>
      </w:r>
      <w:r w:rsidRPr="00280569">
        <w:rPr>
          <w:rFonts w:ascii="Times New Roman" w:eastAsia="Times New Roman" w:hAnsi="Times New Roman" w:cs="Times New Roman"/>
          <w:spacing w:val="-8"/>
          <w:sz w:val="24"/>
        </w:rPr>
        <w:t xml:space="preserve"> </w:t>
      </w:r>
      <w:r w:rsidRPr="00280569">
        <w:rPr>
          <w:rFonts w:ascii="Times New Roman" w:eastAsia="Times New Roman" w:hAnsi="Times New Roman" w:cs="Times New Roman"/>
          <w:sz w:val="24"/>
        </w:rPr>
        <w:t>опыт.</w:t>
      </w:r>
    </w:p>
    <w:p w:rsidR="00AD48BA" w:rsidRPr="00280569" w:rsidRDefault="00AD48BA" w:rsidP="00141505">
      <w:pPr>
        <w:widowControl w:val="0"/>
        <w:tabs>
          <w:tab w:val="left" w:pos="1843"/>
        </w:tabs>
        <w:autoSpaceDE w:val="0"/>
        <w:autoSpaceDN w:val="0"/>
        <w:spacing w:before="5" w:after="0" w:line="275" w:lineRule="exact"/>
        <w:ind w:left="426"/>
        <w:jc w:val="both"/>
        <w:rPr>
          <w:rFonts w:ascii="Times New Roman" w:eastAsia="Times New Roman" w:hAnsi="Times New Roman" w:cs="Times New Roman"/>
          <w:sz w:val="24"/>
          <w:szCs w:val="24"/>
        </w:rPr>
      </w:pPr>
      <w:r w:rsidRPr="00280569">
        <w:rPr>
          <w:rFonts w:ascii="Times New Roman" w:eastAsia="Times New Roman" w:hAnsi="Times New Roman" w:cs="Times New Roman"/>
          <w:sz w:val="24"/>
          <w:szCs w:val="24"/>
        </w:rPr>
        <w:t>Отметка</w:t>
      </w:r>
      <w:r w:rsidRPr="00280569">
        <w:rPr>
          <w:rFonts w:ascii="Times New Roman" w:eastAsia="Times New Roman" w:hAnsi="Times New Roman" w:cs="Times New Roman"/>
          <w:spacing w:val="-3"/>
          <w:sz w:val="24"/>
          <w:szCs w:val="24"/>
        </w:rPr>
        <w:t xml:space="preserve"> </w:t>
      </w:r>
      <w:r w:rsidRPr="00280569">
        <w:rPr>
          <w:rFonts w:ascii="Times New Roman" w:eastAsia="Times New Roman" w:hAnsi="Times New Roman" w:cs="Times New Roman"/>
          <w:sz w:val="24"/>
          <w:szCs w:val="24"/>
        </w:rPr>
        <w:t>«4»</w:t>
      </w:r>
      <w:r w:rsidRPr="00280569">
        <w:rPr>
          <w:rFonts w:ascii="Times New Roman" w:eastAsia="Times New Roman" w:hAnsi="Times New Roman" w:cs="Times New Roman"/>
          <w:spacing w:val="-6"/>
          <w:sz w:val="24"/>
          <w:szCs w:val="24"/>
        </w:rPr>
        <w:t xml:space="preserve"> </w:t>
      </w:r>
      <w:r w:rsidRPr="00280569">
        <w:rPr>
          <w:rFonts w:ascii="Times New Roman" w:eastAsia="Times New Roman" w:hAnsi="Times New Roman" w:cs="Times New Roman"/>
          <w:sz w:val="24"/>
          <w:szCs w:val="24"/>
        </w:rPr>
        <w:t>выставляется</w:t>
      </w:r>
      <w:r w:rsidRPr="00280569">
        <w:rPr>
          <w:rFonts w:ascii="Times New Roman" w:eastAsia="Times New Roman" w:hAnsi="Times New Roman" w:cs="Times New Roman"/>
          <w:spacing w:val="-7"/>
          <w:sz w:val="24"/>
          <w:szCs w:val="24"/>
        </w:rPr>
        <w:t xml:space="preserve"> </w:t>
      </w:r>
      <w:r w:rsidRPr="00280569">
        <w:rPr>
          <w:rFonts w:ascii="Times New Roman" w:eastAsia="Times New Roman" w:hAnsi="Times New Roman" w:cs="Times New Roman"/>
          <w:sz w:val="24"/>
          <w:szCs w:val="24"/>
        </w:rPr>
        <w:t>в том</w:t>
      </w:r>
      <w:r w:rsidRPr="00280569">
        <w:rPr>
          <w:rFonts w:ascii="Times New Roman" w:eastAsia="Times New Roman" w:hAnsi="Times New Roman" w:cs="Times New Roman"/>
          <w:spacing w:val="-1"/>
          <w:sz w:val="24"/>
          <w:szCs w:val="24"/>
        </w:rPr>
        <w:t xml:space="preserve"> </w:t>
      </w:r>
      <w:r w:rsidRPr="00280569">
        <w:rPr>
          <w:rFonts w:ascii="Times New Roman" w:eastAsia="Times New Roman" w:hAnsi="Times New Roman" w:cs="Times New Roman"/>
          <w:sz w:val="24"/>
          <w:szCs w:val="24"/>
        </w:rPr>
        <w:t>случае, если</w:t>
      </w:r>
      <w:r w:rsidRPr="00280569">
        <w:rPr>
          <w:rFonts w:ascii="Times New Roman" w:eastAsia="Times New Roman" w:hAnsi="Times New Roman" w:cs="Times New Roman"/>
          <w:spacing w:val="4"/>
          <w:sz w:val="24"/>
          <w:szCs w:val="24"/>
        </w:rPr>
        <w:t xml:space="preserve"> </w:t>
      </w:r>
      <w:r w:rsidRPr="00280569">
        <w:rPr>
          <w:rFonts w:ascii="Times New Roman" w:eastAsia="Times New Roman" w:hAnsi="Times New Roman" w:cs="Times New Roman"/>
          <w:sz w:val="24"/>
          <w:szCs w:val="24"/>
        </w:rPr>
        <w:t>учащийся</w:t>
      </w:r>
    </w:p>
    <w:p w:rsidR="00AD48BA" w:rsidRPr="00280569" w:rsidRDefault="00AD48BA" w:rsidP="00ED0118">
      <w:pPr>
        <w:widowControl w:val="0"/>
        <w:numPr>
          <w:ilvl w:val="0"/>
          <w:numId w:val="213"/>
        </w:numPr>
        <w:tabs>
          <w:tab w:val="left" w:pos="1843"/>
        </w:tabs>
        <w:autoSpaceDE w:val="0"/>
        <w:autoSpaceDN w:val="0"/>
        <w:spacing w:after="0" w:line="321" w:lineRule="exact"/>
        <w:ind w:left="426" w:hanging="361"/>
        <w:jc w:val="both"/>
        <w:rPr>
          <w:rFonts w:ascii="Times New Roman" w:eastAsia="Times New Roman" w:hAnsi="Times New Roman" w:cs="Times New Roman"/>
          <w:sz w:val="24"/>
        </w:rPr>
      </w:pPr>
      <w:r w:rsidRPr="00280569">
        <w:rPr>
          <w:rFonts w:ascii="Times New Roman" w:eastAsia="Times New Roman" w:hAnsi="Times New Roman" w:cs="Times New Roman"/>
          <w:sz w:val="24"/>
        </w:rPr>
        <w:t>определил тип</w:t>
      </w:r>
      <w:r w:rsidRPr="00280569">
        <w:rPr>
          <w:rFonts w:ascii="Times New Roman" w:eastAsia="Times New Roman" w:hAnsi="Times New Roman" w:cs="Times New Roman"/>
          <w:spacing w:val="-3"/>
          <w:sz w:val="24"/>
        </w:rPr>
        <w:t xml:space="preserve"> </w:t>
      </w:r>
      <w:r w:rsidRPr="00280569">
        <w:rPr>
          <w:rFonts w:ascii="Times New Roman" w:eastAsia="Times New Roman" w:hAnsi="Times New Roman" w:cs="Times New Roman"/>
          <w:sz w:val="24"/>
        </w:rPr>
        <w:t>источника</w:t>
      </w:r>
      <w:r w:rsidRPr="00280569">
        <w:rPr>
          <w:rFonts w:ascii="Times New Roman" w:eastAsia="Times New Roman" w:hAnsi="Times New Roman" w:cs="Times New Roman"/>
          <w:spacing w:val="-1"/>
          <w:sz w:val="24"/>
        </w:rPr>
        <w:t xml:space="preserve"> </w:t>
      </w:r>
      <w:r w:rsidRPr="00280569">
        <w:rPr>
          <w:rFonts w:ascii="Times New Roman" w:eastAsia="Times New Roman" w:hAnsi="Times New Roman" w:cs="Times New Roman"/>
          <w:sz w:val="24"/>
        </w:rPr>
        <w:t>и</w:t>
      </w:r>
      <w:r w:rsidRPr="00280569">
        <w:rPr>
          <w:rFonts w:ascii="Times New Roman" w:eastAsia="Times New Roman" w:hAnsi="Times New Roman" w:cs="Times New Roman"/>
          <w:spacing w:val="-3"/>
          <w:sz w:val="24"/>
        </w:rPr>
        <w:t xml:space="preserve"> </w:t>
      </w:r>
      <w:r w:rsidRPr="00280569">
        <w:rPr>
          <w:rFonts w:ascii="Times New Roman" w:eastAsia="Times New Roman" w:hAnsi="Times New Roman" w:cs="Times New Roman"/>
          <w:sz w:val="24"/>
        </w:rPr>
        <w:t>историческую</w:t>
      </w:r>
      <w:r w:rsidRPr="00280569">
        <w:rPr>
          <w:rFonts w:ascii="Times New Roman" w:eastAsia="Times New Roman" w:hAnsi="Times New Roman" w:cs="Times New Roman"/>
          <w:spacing w:val="-2"/>
          <w:sz w:val="24"/>
        </w:rPr>
        <w:t xml:space="preserve"> </w:t>
      </w:r>
      <w:r w:rsidRPr="00280569">
        <w:rPr>
          <w:rFonts w:ascii="Times New Roman" w:eastAsia="Times New Roman" w:hAnsi="Times New Roman" w:cs="Times New Roman"/>
          <w:sz w:val="24"/>
        </w:rPr>
        <w:t>эпоху</w:t>
      </w:r>
      <w:r w:rsidRPr="00280569">
        <w:rPr>
          <w:rFonts w:ascii="Times New Roman" w:eastAsia="Times New Roman" w:hAnsi="Times New Roman" w:cs="Times New Roman"/>
          <w:spacing w:val="-4"/>
          <w:sz w:val="24"/>
        </w:rPr>
        <w:t xml:space="preserve"> </w:t>
      </w:r>
      <w:r w:rsidRPr="00280569">
        <w:rPr>
          <w:rFonts w:ascii="Times New Roman" w:eastAsia="Times New Roman" w:hAnsi="Times New Roman" w:cs="Times New Roman"/>
          <w:sz w:val="24"/>
        </w:rPr>
        <w:t>его появления;</w:t>
      </w:r>
    </w:p>
    <w:p w:rsidR="00AD48BA" w:rsidRPr="00280569" w:rsidRDefault="00AD48BA" w:rsidP="00ED0118">
      <w:pPr>
        <w:widowControl w:val="0"/>
        <w:numPr>
          <w:ilvl w:val="0"/>
          <w:numId w:val="213"/>
        </w:numPr>
        <w:tabs>
          <w:tab w:val="left" w:pos="1560"/>
        </w:tabs>
        <w:autoSpaceDE w:val="0"/>
        <w:autoSpaceDN w:val="0"/>
        <w:spacing w:before="84" w:after="0" w:line="230" w:lineRule="auto"/>
        <w:ind w:left="426"/>
        <w:rPr>
          <w:rFonts w:ascii="Times New Roman" w:eastAsia="Times New Roman" w:hAnsi="Times New Roman" w:cs="Times New Roman"/>
          <w:sz w:val="24"/>
        </w:rPr>
      </w:pPr>
      <w:r w:rsidRPr="00280569">
        <w:rPr>
          <w:rFonts w:ascii="Times New Roman" w:eastAsia="Times New Roman" w:hAnsi="Times New Roman" w:cs="Times New Roman"/>
          <w:sz w:val="24"/>
        </w:rPr>
        <w:t>извлек</w:t>
      </w:r>
      <w:r w:rsidRPr="00280569">
        <w:rPr>
          <w:rFonts w:ascii="Times New Roman" w:eastAsia="Times New Roman" w:hAnsi="Times New Roman" w:cs="Times New Roman"/>
          <w:spacing w:val="6"/>
          <w:sz w:val="24"/>
        </w:rPr>
        <w:t xml:space="preserve"> </w:t>
      </w:r>
      <w:r w:rsidRPr="00280569">
        <w:rPr>
          <w:rFonts w:ascii="Times New Roman" w:eastAsia="Times New Roman" w:hAnsi="Times New Roman" w:cs="Times New Roman"/>
          <w:sz w:val="24"/>
        </w:rPr>
        <w:t>из</w:t>
      </w:r>
      <w:r w:rsidRPr="00280569">
        <w:rPr>
          <w:rFonts w:ascii="Times New Roman" w:eastAsia="Times New Roman" w:hAnsi="Times New Roman" w:cs="Times New Roman"/>
          <w:spacing w:val="5"/>
          <w:sz w:val="24"/>
        </w:rPr>
        <w:t xml:space="preserve"> </w:t>
      </w:r>
      <w:r w:rsidRPr="00280569">
        <w:rPr>
          <w:rFonts w:ascii="Times New Roman" w:eastAsia="Times New Roman" w:hAnsi="Times New Roman" w:cs="Times New Roman"/>
          <w:sz w:val="24"/>
        </w:rPr>
        <w:t>источника</w:t>
      </w:r>
      <w:r w:rsidRPr="00280569">
        <w:rPr>
          <w:rFonts w:ascii="Times New Roman" w:eastAsia="Times New Roman" w:hAnsi="Times New Roman" w:cs="Times New Roman"/>
          <w:spacing w:val="7"/>
          <w:sz w:val="24"/>
        </w:rPr>
        <w:t xml:space="preserve"> </w:t>
      </w:r>
      <w:r w:rsidRPr="00280569">
        <w:rPr>
          <w:rFonts w:ascii="Times New Roman" w:eastAsia="Times New Roman" w:hAnsi="Times New Roman" w:cs="Times New Roman"/>
          <w:sz w:val="24"/>
        </w:rPr>
        <w:t>историческую</w:t>
      </w:r>
      <w:r w:rsidRPr="00280569">
        <w:rPr>
          <w:rFonts w:ascii="Times New Roman" w:eastAsia="Times New Roman" w:hAnsi="Times New Roman" w:cs="Times New Roman"/>
          <w:spacing w:val="7"/>
          <w:sz w:val="24"/>
        </w:rPr>
        <w:t xml:space="preserve"> </w:t>
      </w:r>
      <w:r w:rsidRPr="00280569">
        <w:rPr>
          <w:rFonts w:ascii="Times New Roman" w:eastAsia="Times New Roman" w:hAnsi="Times New Roman" w:cs="Times New Roman"/>
          <w:sz w:val="24"/>
        </w:rPr>
        <w:t>информацию,</w:t>
      </w:r>
      <w:r w:rsidRPr="00280569">
        <w:rPr>
          <w:rFonts w:ascii="Times New Roman" w:eastAsia="Times New Roman" w:hAnsi="Times New Roman" w:cs="Times New Roman"/>
          <w:spacing w:val="10"/>
          <w:sz w:val="24"/>
        </w:rPr>
        <w:t xml:space="preserve"> </w:t>
      </w:r>
      <w:r w:rsidRPr="00280569">
        <w:rPr>
          <w:rFonts w:ascii="Times New Roman" w:eastAsia="Times New Roman" w:hAnsi="Times New Roman" w:cs="Times New Roman"/>
          <w:sz w:val="24"/>
        </w:rPr>
        <w:t>на</w:t>
      </w:r>
      <w:r w:rsidRPr="00280569">
        <w:rPr>
          <w:rFonts w:ascii="Times New Roman" w:eastAsia="Times New Roman" w:hAnsi="Times New Roman" w:cs="Times New Roman"/>
          <w:spacing w:val="3"/>
          <w:sz w:val="24"/>
        </w:rPr>
        <w:t xml:space="preserve"> </w:t>
      </w:r>
      <w:r w:rsidRPr="00280569">
        <w:rPr>
          <w:rFonts w:ascii="Times New Roman" w:eastAsia="Times New Roman" w:hAnsi="Times New Roman" w:cs="Times New Roman"/>
          <w:sz w:val="24"/>
        </w:rPr>
        <w:t>основе</w:t>
      </w:r>
      <w:r w:rsidRPr="00280569">
        <w:rPr>
          <w:rFonts w:ascii="Times New Roman" w:eastAsia="Times New Roman" w:hAnsi="Times New Roman" w:cs="Times New Roman"/>
          <w:spacing w:val="3"/>
          <w:sz w:val="24"/>
        </w:rPr>
        <w:t xml:space="preserve"> </w:t>
      </w:r>
      <w:r w:rsidRPr="00280569">
        <w:rPr>
          <w:rFonts w:ascii="Times New Roman" w:eastAsia="Times New Roman" w:hAnsi="Times New Roman" w:cs="Times New Roman"/>
          <w:sz w:val="24"/>
        </w:rPr>
        <w:t>которой</w:t>
      </w:r>
      <w:r w:rsidRPr="00280569">
        <w:rPr>
          <w:rFonts w:ascii="Times New Roman" w:eastAsia="Times New Roman" w:hAnsi="Times New Roman" w:cs="Times New Roman"/>
          <w:spacing w:val="4"/>
          <w:sz w:val="24"/>
        </w:rPr>
        <w:t xml:space="preserve"> </w:t>
      </w:r>
      <w:r w:rsidRPr="00280569">
        <w:rPr>
          <w:rFonts w:ascii="Times New Roman" w:eastAsia="Times New Roman" w:hAnsi="Times New Roman" w:cs="Times New Roman"/>
          <w:sz w:val="24"/>
        </w:rPr>
        <w:t>обозначил</w:t>
      </w:r>
      <w:r w:rsidRPr="00280569">
        <w:rPr>
          <w:rFonts w:ascii="Times New Roman" w:eastAsia="Times New Roman" w:hAnsi="Times New Roman" w:cs="Times New Roman"/>
          <w:spacing w:val="-57"/>
          <w:sz w:val="24"/>
        </w:rPr>
        <w:t xml:space="preserve"> </w:t>
      </w:r>
      <w:r w:rsidRPr="00280569">
        <w:rPr>
          <w:rFonts w:ascii="Times New Roman" w:eastAsia="Times New Roman" w:hAnsi="Times New Roman" w:cs="Times New Roman"/>
          <w:sz w:val="24"/>
        </w:rPr>
        <w:t>и</w:t>
      </w:r>
      <w:r w:rsidRPr="00280569">
        <w:rPr>
          <w:rFonts w:ascii="Times New Roman" w:eastAsia="Times New Roman" w:hAnsi="Times New Roman" w:cs="Times New Roman"/>
          <w:spacing w:val="2"/>
          <w:sz w:val="24"/>
        </w:rPr>
        <w:t xml:space="preserve"> </w:t>
      </w:r>
      <w:r w:rsidRPr="00280569">
        <w:rPr>
          <w:rFonts w:ascii="Times New Roman" w:eastAsia="Times New Roman" w:hAnsi="Times New Roman" w:cs="Times New Roman"/>
          <w:sz w:val="24"/>
        </w:rPr>
        <w:t>пояснил</w:t>
      </w:r>
      <w:r w:rsidRPr="00280569">
        <w:rPr>
          <w:rFonts w:ascii="Times New Roman" w:eastAsia="Times New Roman" w:hAnsi="Times New Roman" w:cs="Times New Roman"/>
          <w:spacing w:val="-3"/>
          <w:sz w:val="24"/>
        </w:rPr>
        <w:t xml:space="preserve"> </w:t>
      </w:r>
      <w:r w:rsidRPr="00280569">
        <w:rPr>
          <w:rFonts w:ascii="Times New Roman" w:eastAsia="Times New Roman" w:hAnsi="Times New Roman" w:cs="Times New Roman"/>
          <w:sz w:val="24"/>
        </w:rPr>
        <w:t>поднятую в</w:t>
      </w:r>
      <w:r w:rsidRPr="00280569">
        <w:rPr>
          <w:rFonts w:ascii="Times New Roman" w:eastAsia="Times New Roman" w:hAnsi="Times New Roman" w:cs="Times New Roman"/>
          <w:spacing w:val="2"/>
          <w:sz w:val="24"/>
        </w:rPr>
        <w:t xml:space="preserve"> </w:t>
      </w:r>
      <w:r w:rsidRPr="00280569">
        <w:rPr>
          <w:rFonts w:ascii="Times New Roman" w:eastAsia="Times New Roman" w:hAnsi="Times New Roman" w:cs="Times New Roman"/>
          <w:sz w:val="24"/>
        </w:rPr>
        <w:t>тексте</w:t>
      </w:r>
      <w:r w:rsidRPr="00280569">
        <w:rPr>
          <w:rFonts w:ascii="Times New Roman" w:eastAsia="Times New Roman" w:hAnsi="Times New Roman" w:cs="Times New Roman"/>
          <w:spacing w:val="1"/>
          <w:sz w:val="24"/>
        </w:rPr>
        <w:t xml:space="preserve"> </w:t>
      </w:r>
      <w:r w:rsidRPr="00280569">
        <w:rPr>
          <w:rFonts w:ascii="Times New Roman" w:eastAsia="Times New Roman" w:hAnsi="Times New Roman" w:cs="Times New Roman"/>
          <w:sz w:val="24"/>
        </w:rPr>
        <w:t>проблему;</w:t>
      </w:r>
    </w:p>
    <w:p w:rsidR="00AD48BA" w:rsidRPr="00280569" w:rsidRDefault="00AD48BA" w:rsidP="00ED0118">
      <w:pPr>
        <w:widowControl w:val="0"/>
        <w:numPr>
          <w:ilvl w:val="0"/>
          <w:numId w:val="213"/>
        </w:numPr>
        <w:tabs>
          <w:tab w:val="left" w:pos="1560"/>
        </w:tabs>
        <w:autoSpaceDE w:val="0"/>
        <w:autoSpaceDN w:val="0"/>
        <w:spacing w:before="6" w:after="0" w:line="317" w:lineRule="exact"/>
        <w:ind w:left="426" w:hanging="361"/>
        <w:rPr>
          <w:rFonts w:ascii="Times New Roman" w:eastAsia="Times New Roman" w:hAnsi="Times New Roman" w:cs="Times New Roman"/>
          <w:sz w:val="24"/>
        </w:rPr>
      </w:pPr>
      <w:r w:rsidRPr="00280569">
        <w:rPr>
          <w:rFonts w:ascii="Times New Roman" w:eastAsia="Times New Roman" w:hAnsi="Times New Roman" w:cs="Times New Roman"/>
          <w:sz w:val="24"/>
        </w:rPr>
        <w:t>сопоставил</w:t>
      </w:r>
      <w:r w:rsidRPr="00280569">
        <w:rPr>
          <w:rFonts w:ascii="Times New Roman" w:eastAsia="Times New Roman" w:hAnsi="Times New Roman" w:cs="Times New Roman"/>
          <w:spacing w:val="-3"/>
          <w:sz w:val="24"/>
        </w:rPr>
        <w:t xml:space="preserve"> </w:t>
      </w:r>
      <w:r w:rsidRPr="00280569">
        <w:rPr>
          <w:rFonts w:ascii="Times New Roman" w:eastAsia="Times New Roman" w:hAnsi="Times New Roman" w:cs="Times New Roman"/>
          <w:sz w:val="24"/>
        </w:rPr>
        <w:t>факты нескольких</w:t>
      </w:r>
      <w:r w:rsidRPr="00280569">
        <w:rPr>
          <w:rFonts w:ascii="Times New Roman" w:eastAsia="Times New Roman" w:hAnsi="Times New Roman" w:cs="Times New Roman"/>
          <w:spacing w:val="-7"/>
          <w:sz w:val="24"/>
        </w:rPr>
        <w:t xml:space="preserve"> </w:t>
      </w:r>
      <w:r w:rsidRPr="00280569">
        <w:rPr>
          <w:rFonts w:ascii="Times New Roman" w:eastAsia="Times New Roman" w:hAnsi="Times New Roman" w:cs="Times New Roman"/>
          <w:sz w:val="24"/>
        </w:rPr>
        <w:t>исторических</w:t>
      </w:r>
      <w:r w:rsidRPr="00280569">
        <w:rPr>
          <w:rFonts w:ascii="Times New Roman" w:eastAsia="Times New Roman" w:hAnsi="Times New Roman" w:cs="Times New Roman"/>
          <w:spacing w:val="-7"/>
          <w:sz w:val="24"/>
        </w:rPr>
        <w:t xml:space="preserve"> </w:t>
      </w:r>
      <w:r w:rsidRPr="00280569">
        <w:rPr>
          <w:rFonts w:ascii="Times New Roman" w:eastAsia="Times New Roman" w:hAnsi="Times New Roman" w:cs="Times New Roman"/>
          <w:sz w:val="24"/>
        </w:rPr>
        <w:t>источников;</w:t>
      </w:r>
    </w:p>
    <w:p w:rsidR="00AD48BA" w:rsidRPr="00280569" w:rsidRDefault="00AD48BA" w:rsidP="00ED0118">
      <w:pPr>
        <w:widowControl w:val="0"/>
        <w:numPr>
          <w:ilvl w:val="0"/>
          <w:numId w:val="213"/>
        </w:numPr>
        <w:tabs>
          <w:tab w:val="left" w:pos="1560"/>
        </w:tabs>
        <w:autoSpaceDE w:val="0"/>
        <w:autoSpaceDN w:val="0"/>
        <w:spacing w:before="6" w:after="0" w:line="230" w:lineRule="auto"/>
        <w:ind w:left="426"/>
        <w:rPr>
          <w:rFonts w:ascii="Times New Roman" w:eastAsia="Times New Roman" w:hAnsi="Times New Roman" w:cs="Times New Roman"/>
          <w:sz w:val="24"/>
        </w:rPr>
      </w:pPr>
      <w:r w:rsidRPr="00280569">
        <w:rPr>
          <w:rFonts w:ascii="Times New Roman" w:eastAsia="Times New Roman" w:hAnsi="Times New Roman" w:cs="Times New Roman"/>
          <w:sz w:val="24"/>
        </w:rPr>
        <w:t>применил</w:t>
      </w:r>
      <w:r w:rsidRPr="00280569">
        <w:rPr>
          <w:rFonts w:ascii="Times New Roman" w:eastAsia="Times New Roman" w:hAnsi="Times New Roman" w:cs="Times New Roman"/>
          <w:spacing w:val="34"/>
          <w:sz w:val="24"/>
        </w:rPr>
        <w:t xml:space="preserve"> </w:t>
      </w:r>
      <w:r w:rsidRPr="00280569">
        <w:rPr>
          <w:rFonts w:ascii="Times New Roman" w:eastAsia="Times New Roman" w:hAnsi="Times New Roman" w:cs="Times New Roman"/>
          <w:sz w:val="24"/>
        </w:rPr>
        <w:t>контекстные</w:t>
      </w:r>
      <w:r w:rsidRPr="00280569">
        <w:rPr>
          <w:rFonts w:ascii="Times New Roman" w:eastAsia="Times New Roman" w:hAnsi="Times New Roman" w:cs="Times New Roman"/>
          <w:spacing w:val="33"/>
          <w:sz w:val="24"/>
        </w:rPr>
        <w:t xml:space="preserve"> </w:t>
      </w:r>
      <w:r w:rsidRPr="00280569">
        <w:rPr>
          <w:rFonts w:ascii="Times New Roman" w:eastAsia="Times New Roman" w:hAnsi="Times New Roman" w:cs="Times New Roman"/>
          <w:sz w:val="24"/>
        </w:rPr>
        <w:t>знания</w:t>
      </w:r>
      <w:r w:rsidRPr="00280569">
        <w:rPr>
          <w:rFonts w:ascii="Times New Roman" w:eastAsia="Times New Roman" w:hAnsi="Times New Roman" w:cs="Times New Roman"/>
          <w:spacing w:val="34"/>
          <w:sz w:val="24"/>
        </w:rPr>
        <w:t xml:space="preserve"> </w:t>
      </w:r>
      <w:r w:rsidRPr="00280569">
        <w:rPr>
          <w:rFonts w:ascii="Times New Roman" w:eastAsia="Times New Roman" w:hAnsi="Times New Roman" w:cs="Times New Roman"/>
          <w:sz w:val="24"/>
        </w:rPr>
        <w:t>для</w:t>
      </w:r>
      <w:r w:rsidRPr="00280569">
        <w:rPr>
          <w:rFonts w:ascii="Times New Roman" w:eastAsia="Times New Roman" w:hAnsi="Times New Roman" w:cs="Times New Roman"/>
          <w:spacing w:val="29"/>
          <w:sz w:val="24"/>
        </w:rPr>
        <w:t xml:space="preserve"> </w:t>
      </w:r>
      <w:r w:rsidRPr="00280569">
        <w:rPr>
          <w:rFonts w:ascii="Times New Roman" w:eastAsia="Times New Roman" w:hAnsi="Times New Roman" w:cs="Times New Roman"/>
          <w:sz w:val="24"/>
        </w:rPr>
        <w:t>объяснения</w:t>
      </w:r>
      <w:r w:rsidRPr="00280569">
        <w:rPr>
          <w:rFonts w:ascii="Times New Roman" w:eastAsia="Times New Roman" w:hAnsi="Times New Roman" w:cs="Times New Roman"/>
          <w:spacing w:val="38"/>
          <w:sz w:val="24"/>
        </w:rPr>
        <w:t xml:space="preserve"> </w:t>
      </w:r>
      <w:r w:rsidRPr="00280569">
        <w:rPr>
          <w:rFonts w:ascii="Times New Roman" w:eastAsia="Times New Roman" w:hAnsi="Times New Roman" w:cs="Times New Roman"/>
          <w:sz w:val="24"/>
        </w:rPr>
        <w:t>содержания</w:t>
      </w:r>
      <w:r w:rsidRPr="00280569">
        <w:rPr>
          <w:rFonts w:ascii="Times New Roman" w:eastAsia="Times New Roman" w:hAnsi="Times New Roman" w:cs="Times New Roman"/>
          <w:spacing w:val="29"/>
          <w:sz w:val="24"/>
        </w:rPr>
        <w:t xml:space="preserve"> </w:t>
      </w:r>
      <w:r w:rsidRPr="00280569">
        <w:rPr>
          <w:rFonts w:ascii="Times New Roman" w:eastAsia="Times New Roman" w:hAnsi="Times New Roman" w:cs="Times New Roman"/>
          <w:sz w:val="24"/>
        </w:rPr>
        <w:t>исторического</w:t>
      </w:r>
      <w:r w:rsidRPr="00280569">
        <w:rPr>
          <w:rFonts w:ascii="Times New Roman" w:eastAsia="Times New Roman" w:hAnsi="Times New Roman" w:cs="Times New Roman"/>
          <w:spacing w:val="-57"/>
          <w:sz w:val="24"/>
        </w:rPr>
        <w:t xml:space="preserve"> </w:t>
      </w:r>
      <w:r w:rsidRPr="00280569">
        <w:rPr>
          <w:rFonts w:ascii="Times New Roman" w:eastAsia="Times New Roman" w:hAnsi="Times New Roman" w:cs="Times New Roman"/>
          <w:sz w:val="24"/>
        </w:rPr>
        <w:t>источника;</w:t>
      </w:r>
    </w:p>
    <w:p w:rsidR="00AD48BA" w:rsidRPr="00280569" w:rsidRDefault="00AD48BA" w:rsidP="00ED0118">
      <w:pPr>
        <w:widowControl w:val="0"/>
        <w:numPr>
          <w:ilvl w:val="0"/>
          <w:numId w:val="213"/>
        </w:numPr>
        <w:tabs>
          <w:tab w:val="left" w:pos="1560"/>
          <w:tab w:val="left" w:pos="4313"/>
          <w:tab w:val="left" w:pos="5905"/>
          <w:tab w:val="left" w:pos="7209"/>
          <w:tab w:val="left" w:pos="7560"/>
          <w:tab w:val="left" w:pos="9463"/>
        </w:tabs>
        <w:autoSpaceDE w:val="0"/>
        <w:autoSpaceDN w:val="0"/>
        <w:spacing w:before="17" w:after="0" w:line="230" w:lineRule="auto"/>
        <w:ind w:left="426"/>
        <w:rPr>
          <w:rFonts w:ascii="Times New Roman" w:eastAsia="Times New Roman" w:hAnsi="Times New Roman" w:cs="Times New Roman"/>
          <w:sz w:val="24"/>
        </w:rPr>
      </w:pPr>
      <w:r w:rsidRPr="00280569">
        <w:rPr>
          <w:rFonts w:ascii="Times New Roman" w:eastAsia="Times New Roman" w:hAnsi="Times New Roman" w:cs="Times New Roman"/>
          <w:sz w:val="24"/>
        </w:rPr>
        <w:t>прокомментировал</w:t>
      </w:r>
      <w:r w:rsidRPr="00280569">
        <w:rPr>
          <w:rFonts w:ascii="Times New Roman" w:eastAsia="Times New Roman" w:hAnsi="Times New Roman" w:cs="Times New Roman"/>
          <w:sz w:val="24"/>
        </w:rPr>
        <w:tab/>
        <w:t>информацию</w:t>
      </w:r>
      <w:r w:rsidRPr="00280569">
        <w:rPr>
          <w:rFonts w:ascii="Times New Roman" w:eastAsia="Times New Roman" w:hAnsi="Times New Roman" w:cs="Times New Roman"/>
          <w:sz w:val="24"/>
        </w:rPr>
        <w:tab/>
        <w:t>источника</w:t>
      </w:r>
      <w:r w:rsidRPr="00280569">
        <w:rPr>
          <w:rFonts w:ascii="Times New Roman" w:eastAsia="Times New Roman" w:hAnsi="Times New Roman" w:cs="Times New Roman"/>
          <w:sz w:val="24"/>
        </w:rPr>
        <w:tab/>
        <w:t>с</w:t>
      </w:r>
      <w:r w:rsidRPr="00280569">
        <w:rPr>
          <w:rFonts w:ascii="Times New Roman" w:eastAsia="Times New Roman" w:hAnsi="Times New Roman" w:cs="Times New Roman"/>
          <w:sz w:val="24"/>
        </w:rPr>
        <w:tab/>
        <w:t>использованием</w:t>
      </w:r>
      <w:r w:rsidRPr="00280569">
        <w:rPr>
          <w:rFonts w:ascii="Times New Roman" w:eastAsia="Times New Roman" w:hAnsi="Times New Roman" w:cs="Times New Roman"/>
          <w:sz w:val="24"/>
        </w:rPr>
        <w:tab/>
      </w:r>
      <w:r w:rsidRPr="00280569">
        <w:rPr>
          <w:rFonts w:ascii="Times New Roman" w:eastAsia="Times New Roman" w:hAnsi="Times New Roman" w:cs="Times New Roman"/>
          <w:spacing w:val="-1"/>
          <w:sz w:val="24"/>
        </w:rPr>
        <w:t>научной</w:t>
      </w:r>
      <w:r w:rsidRPr="00280569">
        <w:rPr>
          <w:rFonts w:ascii="Times New Roman" w:eastAsia="Times New Roman" w:hAnsi="Times New Roman" w:cs="Times New Roman"/>
          <w:spacing w:val="-57"/>
          <w:sz w:val="24"/>
        </w:rPr>
        <w:t xml:space="preserve"> </w:t>
      </w:r>
      <w:r w:rsidRPr="00280569">
        <w:rPr>
          <w:rFonts w:ascii="Times New Roman" w:eastAsia="Times New Roman" w:hAnsi="Times New Roman" w:cs="Times New Roman"/>
          <w:sz w:val="24"/>
        </w:rPr>
        <w:t>терминологии;</w:t>
      </w:r>
    </w:p>
    <w:p w:rsidR="00AD48BA" w:rsidRPr="00280569" w:rsidRDefault="00AD48BA" w:rsidP="00ED0118">
      <w:pPr>
        <w:widowControl w:val="0"/>
        <w:numPr>
          <w:ilvl w:val="0"/>
          <w:numId w:val="213"/>
        </w:numPr>
        <w:tabs>
          <w:tab w:val="left" w:pos="1560"/>
          <w:tab w:val="left" w:pos="3051"/>
          <w:tab w:val="left" w:pos="4595"/>
          <w:tab w:val="left" w:pos="5396"/>
          <w:tab w:val="left" w:pos="6307"/>
          <w:tab w:val="left" w:pos="6758"/>
          <w:tab w:val="left" w:pos="8801"/>
          <w:tab w:val="left" w:pos="10067"/>
        </w:tabs>
        <w:autoSpaceDE w:val="0"/>
        <w:autoSpaceDN w:val="0"/>
        <w:spacing w:before="16" w:after="0" w:line="230" w:lineRule="auto"/>
        <w:ind w:left="426"/>
        <w:rPr>
          <w:rFonts w:ascii="Times New Roman" w:eastAsia="Times New Roman" w:hAnsi="Times New Roman" w:cs="Times New Roman"/>
          <w:sz w:val="24"/>
        </w:rPr>
      </w:pPr>
      <w:r w:rsidRPr="00280569">
        <w:rPr>
          <w:rFonts w:ascii="Times New Roman" w:eastAsia="Times New Roman" w:hAnsi="Times New Roman" w:cs="Times New Roman"/>
          <w:sz w:val="24"/>
        </w:rPr>
        <w:t>привел</w:t>
      </w:r>
      <w:r w:rsidRPr="00280569">
        <w:rPr>
          <w:rFonts w:ascii="Times New Roman" w:eastAsia="Times New Roman" w:hAnsi="Times New Roman" w:cs="Times New Roman"/>
          <w:sz w:val="24"/>
        </w:rPr>
        <w:tab/>
        <w:t>собственную</w:t>
      </w:r>
      <w:r w:rsidRPr="00280569">
        <w:rPr>
          <w:rFonts w:ascii="Times New Roman" w:eastAsia="Times New Roman" w:hAnsi="Times New Roman" w:cs="Times New Roman"/>
          <w:sz w:val="24"/>
        </w:rPr>
        <w:tab/>
        <w:t>точку</w:t>
      </w:r>
      <w:r w:rsidRPr="00280569">
        <w:rPr>
          <w:rFonts w:ascii="Times New Roman" w:eastAsia="Times New Roman" w:hAnsi="Times New Roman" w:cs="Times New Roman"/>
          <w:sz w:val="24"/>
        </w:rPr>
        <w:tab/>
        <w:t>зрения</w:t>
      </w:r>
      <w:r w:rsidRPr="00280569">
        <w:rPr>
          <w:rFonts w:ascii="Times New Roman" w:eastAsia="Times New Roman" w:hAnsi="Times New Roman" w:cs="Times New Roman"/>
          <w:sz w:val="24"/>
        </w:rPr>
        <w:tab/>
        <w:t>на</w:t>
      </w:r>
      <w:r w:rsidRPr="00280569">
        <w:rPr>
          <w:rFonts w:ascii="Times New Roman" w:eastAsia="Times New Roman" w:hAnsi="Times New Roman" w:cs="Times New Roman"/>
          <w:sz w:val="24"/>
        </w:rPr>
        <w:tab/>
        <w:t>рассматриваемую</w:t>
      </w:r>
      <w:r w:rsidRPr="00280569">
        <w:rPr>
          <w:rFonts w:ascii="Times New Roman" w:eastAsia="Times New Roman" w:hAnsi="Times New Roman" w:cs="Times New Roman"/>
          <w:sz w:val="24"/>
        </w:rPr>
        <w:tab/>
        <w:t>проблему,</w:t>
      </w:r>
      <w:r w:rsidRPr="00280569">
        <w:rPr>
          <w:rFonts w:ascii="Times New Roman" w:eastAsia="Times New Roman" w:hAnsi="Times New Roman" w:cs="Times New Roman"/>
          <w:sz w:val="24"/>
        </w:rPr>
        <w:tab/>
      </w:r>
      <w:r w:rsidRPr="00280569">
        <w:rPr>
          <w:rFonts w:ascii="Times New Roman" w:eastAsia="Times New Roman" w:hAnsi="Times New Roman" w:cs="Times New Roman"/>
          <w:spacing w:val="-1"/>
          <w:sz w:val="24"/>
        </w:rPr>
        <w:t>но</w:t>
      </w:r>
      <w:r w:rsidRPr="00280569">
        <w:rPr>
          <w:rFonts w:ascii="Times New Roman" w:eastAsia="Times New Roman" w:hAnsi="Times New Roman" w:cs="Times New Roman"/>
          <w:spacing w:val="-57"/>
          <w:sz w:val="24"/>
        </w:rPr>
        <w:t xml:space="preserve"> </w:t>
      </w:r>
      <w:r w:rsidRPr="00280569">
        <w:rPr>
          <w:rFonts w:ascii="Times New Roman" w:eastAsia="Times New Roman" w:hAnsi="Times New Roman" w:cs="Times New Roman"/>
          <w:sz w:val="24"/>
        </w:rPr>
        <w:t>затруднился</w:t>
      </w:r>
      <w:r w:rsidRPr="00280569">
        <w:rPr>
          <w:rFonts w:ascii="Times New Roman" w:eastAsia="Times New Roman" w:hAnsi="Times New Roman" w:cs="Times New Roman"/>
          <w:spacing w:val="1"/>
          <w:sz w:val="24"/>
        </w:rPr>
        <w:t xml:space="preserve"> </w:t>
      </w:r>
      <w:r w:rsidRPr="00280569">
        <w:rPr>
          <w:rFonts w:ascii="Times New Roman" w:eastAsia="Times New Roman" w:hAnsi="Times New Roman" w:cs="Times New Roman"/>
          <w:sz w:val="24"/>
        </w:rPr>
        <w:t>;</w:t>
      </w:r>
      <w:r w:rsidRPr="00280569">
        <w:rPr>
          <w:rFonts w:ascii="Times New Roman" w:eastAsia="Times New Roman" w:hAnsi="Times New Roman" w:cs="Times New Roman"/>
          <w:spacing w:val="-3"/>
          <w:sz w:val="24"/>
        </w:rPr>
        <w:t xml:space="preserve"> </w:t>
      </w:r>
      <w:r w:rsidRPr="00280569">
        <w:rPr>
          <w:rFonts w:ascii="Times New Roman" w:eastAsia="Times New Roman" w:hAnsi="Times New Roman" w:cs="Times New Roman"/>
          <w:sz w:val="24"/>
        </w:rPr>
        <w:t>с аргументацией</w:t>
      </w:r>
      <w:r w:rsidRPr="00280569">
        <w:rPr>
          <w:rFonts w:ascii="Times New Roman" w:eastAsia="Times New Roman" w:hAnsi="Times New Roman" w:cs="Times New Roman"/>
          <w:spacing w:val="3"/>
          <w:sz w:val="24"/>
        </w:rPr>
        <w:t xml:space="preserve"> </w:t>
      </w:r>
      <w:r w:rsidRPr="00280569">
        <w:rPr>
          <w:rFonts w:ascii="Times New Roman" w:eastAsia="Times New Roman" w:hAnsi="Times New Roman" w:cs="Times New Roman"/>
          <w:sz w:val="24"/>
        </w:rPr>
        <w:t>свою позиции.</w:t>
      </w:r>
    </w:p>
    <w:p w:rsidR="00AD48BA" w:rsidRPr="00280569" w:rsidRDefault="00AD48BA" w:rsidP="00141505">
      <w:pPr>
        <w:widowControl w:val="0"/>
        <w:tabs>
          <w:tab w:val="left" w:pos="1560"/>
        </w:tabs>
        <w:autoSpaceDE w:val="0"/>
        <w:autoSpaceDN w:val="0"/>
        <w:spacing w:before="5" w:after="0" w:line="276" w:lineRule="exact"/>
        <w:ind w:left="426"/>
        <w:rPr>
          <w:rFonts w:ascii="Times New Roman" w:eastAsia="Times New Roman" w:hAnsi="Times New Roman" w:cs="Times New Roman"/>
          <w:sz w:val="24"/>
        </w:rPr>
      </w:pPr>
      <w:r w:rsidRPr="00280569">
        <w:rPr>
          <w:rFonts w:ascii="Times New Roman" w:eastAsia="Times New Roman" w:hAnsi="Times New Roman" w:cs="Times New Roman"/>
          <w:b/>
          <w:sz w:val="24"/>
        </w:rPr>
        <w:t>Отметка</w:t>
      </w:r>
      <w:r w:rsidRPr="00280569">
        <w:rPr>
          <w:rFonts w:ascii="Times New Roman" w:eastAsia="Times New Roman" w:hAnsi="Times New Roman" w:cs="Times New Roman"/>
          <w:b/>
          <w:spacing w:val="-2"/>
          <w:sz w:val="24"/>
        </w:rPr>
        <w:t xml:space="preserve"> </w:t>
      </w:r>
      <w:r w:rsidRPr="00280569">
        <w:rPr>
          <w:rFonts w:ascii="Times New Roman" w:eastAsia="Times New Roman" w:hAnsi="Times New Roman" w:cs="Times New Roman"/>
          <w:b/>
          <w:sz w:val="24"/>
        </w:rPr>
        <w:t>«3»</w:t>
      </w:r>
      <w:r w:rsidRPr="00280569">
        <w:rPr>
          <w:rFonts w:ascii="Times New Roman" w:eastAsia="Times New Roman" w:hAnsi="Times New Roman" w:cs="Times New Roman"/>
          <w:b/>
          <w:spacing w:val="-5"/>
          <w:sz w:val="24"/>
        </w:rPr>
        <w:t xml:space="preserve"> </w:t>
      </w:r>
      <w:r w:rsidRPr="00280569">
        <w:rPr>
          <w:rFonts w:ascii="Times New Roman" w:eastAsia="Times New Roman" w:hAnsi="Times New Roman" w:cs="Times New Roman"/>
          <w:sz w:val="24"/>
        </w:rPr>
        <w:t>выставляется</w:t>
      </w:r>
      <w:r w:rsidRPr="00280569">
        <w:rPr>
          <w:rFonts w:ascii="Times New Roman" w:eastAsia="Times New Roman" w:hAnsi="Times New Roman" w:cs="Times New Roman"/>
          <w:spacing w:val="-7"/>
          <w:sz w:val="24"/>
        </w:rPr>
        <w:t xml:space="preserve"> </w:t>
      </w:r>
      <w:r w:rsidRPr="00280569">
        <w:rPr>
          <w:rFonts w:ascii="Times New Roman" w:eastAsia="Times New Roman" w:hAnsi="Times New Roman" w:cs="Times New Roman"/>
          <w:sz w:val="24"/>
        </w:rPr>
        <w:t>в том</w:t>
      </w:r>
      <w:r w:rsidRPr="00280569">
        <w:rPr>
          <w:rFonts w:ascii="Times New Roman" w:eastAsia="Times New Roman" w:hAnsi="Times New Roman" w:cs="Times New Roman"/>
          <w:spacing w:val="-1"/>
          <w:sz w:val="24"/>
        </w:rPr>
        <w:t xml:space="preserve"> </w:t>
      </w:r>
      <w:r w:rsidRPr="00280569">
        <w:rPr>
          <w:rFonts w:ascii="Times New Roman" w:eastAsia="Times New Roman" w:hAnsi="Times New Roman" w:cs="Times New Roman"/>
          <w:sz w:val="24"/>
        </w:rPr>
        <w:t>случае, если</w:t>
      </w:r>
      <w:r w:rsidRPr="00280569">
        <w:rPr>
          <w:rFonts w:ascii="Times New Roman" w:eastAsia="Times New Roman" w:hAnsi="Times New Roman" w:cs="Times New Roman"/>
          <w:spacing w:val="4"/>
          <w:sz w:val="24"/>
        </w:rPr>
        <w:t xml:space="preserve"> </w:t>
      </w:r>
      <w:r w:rsidRPr="00280569">
        <w:rPr>
          <w:rFonts w:ascii="Times New Roman" w:eastAsia="Times New Roman" w:hAnsi="Times New Roman" w:cs="Times New Roman"/>
          <w:sz w:val="24"/>
        </w:rPr>
        <w:t>учащийся</w:t>
      </w:r>
    </w:p>
    <w:p w:rsidR="00AD48BA" w:rsidRPr="00280569" w:rsidRDefault="00AD48BA" w:rsidP="00ED0118">
      <w:pPr>
        <w:widowControl w:val="0"/>
        <w:numPr>
          <w:ilvl w:val="0"/>
          <w:numId w:val="213"/>
        </w:numPr>
        <w:tabs>
          <w:tab w:val="left" w:pos="1560"/>
        </w:tabs>
        <w:autoSpaceDE w:val="0"/>
        <w:autoSpaceDN w:val="0"/>
        <w:spacing w:after="0" w:line="317" w:lineRule="exact"/>
        <w:ind w:left="426" w:hanging="361"/>
        <w:rPr>
          <w:rFonts w:ascii="Times New Roman" w:eastAsia="Times New Roman" w:hAnsi="Times New Roman" w:cs="Times New Roman"/>
          <w:sz w:val="24"/>
        </w:rPr>
      </w:pPr>
      <w:r w:rsidRPr="00280569">
        <w:rPr>
          <w:rFonts w:ascii="Times New Roman" w:eastAsia="Times New Roman" w:hAnsi="Times New Roman" w:cs="Times New Roman"/>
          <w:sz w:val="24"/>
        </w:rPr>
        <w:t>не</w:t>
      </w:r>
      <w:r w:rsidRPr="00280569">
        <w:rPr>
          <w:rFonts w:ascii="Times New Roman" w:eastAsia="Times New Roman" w:hAnsi="Times New Roman" w:cs="Times New Roman"/>
          <w:spacing w:val="-3"/>
          <w:sz w:val="24"/>
        </w:rPr>
        <w:t xml:space="preserve"> </w:t>
      </w:r>
      <w:r w:rsidRPr="00280569">
        <w:rPr>
          <w:rFonts w:ascii="Times New Roman" w:eastAsia="Times New Roman" w:hAnsi="Times New Roman" w:cs="Times New Roman"/>
          <w:sz w:val="24"/>
        </w:rPr>
        <w:t>узнал</w:t>
      </w:r>
      <w:r w:rsidRPr="00280569">
        <w:rPr>
          <w:rFonts w:ascii="Times New Roman" w:eastAsia="Times New Roman" w:hAnsi="Times New Roman" w:cs="Times New Roman"/>
          <w:spacing w:val="-2"/>
          <w:sz w:val="24"/>
        </w:rPr>
        <w:t xml:space="preserve"> </w:t>
      </w:r>
      <w:r w:rsidRPr="00280569">
        <w:rPr>
          <w:rFonts w:ascii="Times New Roman" w:eastAsia="Times New Roman" w:hAnsi="Times New Roman" w:cs="Times New Roman"/>
          <w:sz w:val="24"/>
        </w:rPr>
        <w:t>тип источника,</w:t>
      </w:r>
      <w:r w:rsidRPr="00280569">
        <w:rPr>
          <w:rFonts w:ascii="Times New Roman" w:eastAsia="Times New Roman" w:hAnsi="Times New Roman" w:cs="Times New Roman"/>
          <w:spacing w:val="-5"/>
          <w:sz w:val="24"/>
        </w:rPr>
        <w:t xml:space="preserve"> </w:t>
      </w:r>
      <w:r w:rsidRPr="00280569">
        <w:rPr>
          <w:rFonts w:ascii="Times New Roman" w:eastAsia="Times New Roman" w:hAnsi="Times New Roman" w:cs="Times New Roman"/>
          <w:sz w:val="24"/>
        </w:rPr>
        <w:t>но</w:t>
      </w:r>
      <w:r w:rsidRPr="00280569">
        <w:rPr>
          <w:rFonts w:ascii="Times New Roman" w:eastAsia="Times New Roman" w:hAnsi="Times New Roman" w:cs="Times New Roman"/>
          <w:spacing w:val="2"/>
          <w:sz w:val="24"/>
        </w:rPr>
        <w:t xml:space="preserve"> </w:t>
      </w:r>
      <w:r w:rsidRPr="00280569">
        <w:rPr>
          <w:rFonts w:ascii="Times New Roman" w:eastAsia="Times New Roman" w:hAnsi="Times New Roman" w:cs="Times New Roman"/>
          <w:sz w:val="24"/>
        </w:rPr>
        <w:t>указал</w:t>
      </w:r>
      <w:r w:rsidRPr="00280569">
        <w:rPr>
          <w:rFonts w:ascii="Times New Roman" w:eastAsia="Times New Roman" w:hAnsi="Times New Roman" w:cs="Times New Roman"/>
          <w:spacing w:val="-1"/>
          <w:sz w:val="24"/>
        </w:rPr>
        <w:t xml:space="preserve"> </w:t>
      </w:r>
      <w:r w:rsidRPr="00280569">
        <w:rPr>
          <w:rFonts w:ascii="Times New Roman" w:eastAsia="Times New Roman" w:hAnsi="Times New Roman" w:cs="Times New Roman"/>
          <w:sz w:val="24"/>
        </w:rPr>
        <w:t>примерное</w:t>
      </w:r>
      <w:r w:rsidRPr="00280569">
        <w:rPr>
          <w:rFonts w:ascii="Times New Roman" w:eastAsia="Times New Roman" w:hAnsi="Times New Roman" w:cs="Times New Roman"/>
          <w:spacing w:val="-8"/>
          <w:sz w:val="24"/>
        </w:rPr>
        <w:t xml:space="preserve"> </w:t>
      </w:r>
      <w:r w:rsidRPr="00280569">
        <w:rPr>
          <w:rFonts w:ascii="Times New Roman" w:eastAsia="Times New Roman" w:hAnsi="Times New Roman" w:cs="Times New Roman"/>
          <w:sz w:val="24"/>
        </w:rPr>
        <w:t>время</w:t>
      </w:r>
      <w:r w:rsidRPr="00280569">
        <w:rPr>
          <w:rFonts w:ascii="Times New Roman" w:eastAsia="Times New Roman" w:hAnsi="Times New Roman" w:cs="Times New Roman"/>
          <w:spacing w:val="-1"/>
          <w:sz w:val="24"/>
        </w:rPr>
        <w:t xml:space="preserve"> </w:t>
      </w:r>
      <w:r w:rsidRPr="00280569">
        <w:rPr>
          <w:rFonts w:ascii="Times New Roman" w:eastAsia="Times New Roman" w:hAnsi="Times New Roman" w:cs="Times New Roman"/>
          <w:sz w:val="24"/>
        </w:rPr>
        <w:t>его</w:t>
      </w:r>
      <w:r w:rsidRPr="00280569">
        <w:rPr>
          <w:rFonts w:ascii="Times New Roman" w:eastAsia="Times New Roman" w:hAnsi="Times New Roman" w:cs="Times New Roman"/>
          <w:spacing w:val="-2"/>
          <w:sz w:val="24"/>
        </w:rPr>
        <w:t xml:space="preserve"> </w:t>
      </w:r>
      <w:r w:rsidRPr="00280569">
        <w:rPr>
          <w:rFonts w:ascii="Times New Roman" w:eastAsia="Times New Roman" w:hAnsi="Times New Roman" w:cs="Times New Roman"/>
          <w:sz w:val="24"/>
        </w:rPr>
        <w:t>появления;</w:t>
      </w:r>
    </w:p>
    <w:p w:rsidR="00AD48BA" w:rsidRPr="00280569" w:rsidRDefault="00AD48BA" w:rsidP="00ED0118">
      <w:pPr>
        <w:widowControl w:val="0"/>
        <w:numPr>
          <w:ilvl w:val="0"/>
          <w:numId w:val="213"/>
        </w:numPr>
        <w:tabs>
          <w:tab w:val="left" w:pos="1560"/>
          <w:tab w:val="left" w:pos="2566"/>
          <w:tab w:val="left" w:pos="3487"/>
          <w:tab w:val="left" w:pos="5002"/>
          <w:tab w:val="left" w:pos="6283"/>
          <w:tab w:val="left" w:pos="7213"/>
          <w:tab w:val="left" w:pos="8479"/>
          <w:tab w:val="left" w:pos="8949"/>
          <w:tab w:val="left" w:pos="9409"/>
          <w:tab w:val="left" w:pos="10105"/>
        </w:tabs>
        <w:autoSpaceDE w:val="0"/>
        <w:autoSpaceDN w:val="0"/>
        <w:spacing w:after="0" w:line="235" w:lineRule="auto"/>
        <w:ind w:left="426"/>
        <w:rPr>
          <w:rFonts w:ascii="Times New Roman" w:eastAsia="Times New Roman" w:hAnsi="Times New Roman" w:cs="Times New Roman"/>
          <w:sz w:val="24"/>
        </w:rPr>
      </w:pPr>
      <w:r w:rsidRPr="00280569">
        <w:rPr>
          <w:rFonts w:ascii="Times New Roman" w:eastAsia="Times New Roman" w:hAnsi="Times New Roman" w:cs="Times New Roman"/>
          <w:sz w:val="24"/>
        </w:rPr>
        <w:t>на</w:t>
      </w:r>
      <w:r w:rsidRPr="00280569">
        <w:rPr>
          <w:rFonts w:ascii="Times New Roman" w:eastAsia="Times New Roman" w:hAnsi="Times New Roman" w:cs="Times New Roman"/>
          <w:sz w:val="24"/>
        </w:rPr>
        <w:tab/>
        <w:t>основе</w:t>
      </w:r>
      <w:r w:rsidRPr="00280569">
        <w:rPr>
          <w:rFonts w:ascii="Times New Roman" w:eastAsia="Times New Roman" w:hAnsi="Times New Roman" w:cs="Times New Roman"/>
          <w:sz w:val="24"/>
        </w:rPr>
        <w:tab/>
        <w:t>информации</w:t>
      </w:r>
      <w:r w:rsidRPr="00280569">
        <w:rPr>
          <w:rFonts w:ascii="Times New Roman" w:eastAsia="Times New Roman" w:hAnsi="Times New Roman" w:cs="Times New Roman"/>
          <w:sz w:val="24"/>
        </w:rPr>
        <w:tab/>
        <w:t>источника</w:t>
      </w:r>
      <w:r w:rsidRPr="00280569">
        <w:rPr>
          <w:rFonts w:ascii="Times New Roman" w:eastAsia="Times New Roman" w:hAnsi="Times New Roman" w:cs="Times New Roman"/>
          <w:sz w:val="24"/>
        </w:rPr>
        <w:tab/>
        <w:t>увидел</w:t>
      </w:r>
      <w:r w:rsidRPr="00280569">
        <w:rPr>
          <w:rFonts w:ascii="Times New Roman" w:eastAsia="Times New Roman" w:hAnsi="Times New Roman" w:cs="Times New Roman"/>
          <w:sz w:val="24"/>
        </w:rPr>
        <w:tab/>
        <w:t>проблему,</w:t>
      </w:r>
      <w:r w:rsidRPr="00280569">
        <w:rPr>
          <w:rFonts w:ascii="Times New Roman" w:eastAsia="Times New Roman" w:hAnsi="Times New Roman" w:cs="Times New Roman"/>
          <w:sz w:val="24"/>
        </w:rPr>
        <w:tab/>
        <w:t>но</w:t>
      </w:r>
      <w:r w:rsidRPr="00280569">
        <w:rPr>
          <w:rFonts w:ascii="Times New Roman" w:eastAsia="Times New Roman" w:hAnsi="Times New Roman" w:cs="Times New Roman"/>
          <w:sz w:val="24"/>
        </w:rPr>
        <w:tab/>
        <w:t>не</w:t>
      </w:r>
      <w:r w:rsidRPr="00280569">
        <w:rPr>
          <w:rFonts w:ascii="Times New Roman" w:eastAsia="Times New Roman" w:hAnsi="Times New Roman" w:cs="Times New Roman"/>
          <w:sz w:val="24"/>
        </w:rPr>
        <w:tab/>
        <w:t>смог</w:t>
      </w:r>
      <w:r w:rsidRPr="00280569">
        <w:rPr>
          <w:rFonts w:ascii="Times New Roman" w:eastAsia="Times New Roman" w:hAnsi="Times New Roman" w:cs="Times New Roman"/>
          <w:sz w:val="24"/>
        </w:rPr>
        <w:tab/>
      </w:r>
      <w:r w:rsidRPr="00280569">
        <w:rPr>
          <w:rFonts w:ascii="Times New Roman" w:eastAsia="Times New Roman" w:hAnsi="Times New Roman" w:cs="Times New Roman"/>
          <w:spacing w:val="-2"/>
          <w:sz w:val="24"/>
        </w:rPr>
        <w:t>ее</w:t>
      </w:r>
      <w:r w:rsidRPr="00280569">
        <w:rPr>
          <w:rFonts w:ascii="Times New Roman" w:eastAsia="Times New Roman" w:hAnsi="Times New Roman" w:cs="Times New Roman"/>
          <w:spacing w:val="-57"/>
          <w:sz w:val="24"/>
        </w:rPr>
        <w:t xml:space="preserve"> </w:t>
      </w:r>
      <w:r w:rsidRPr="00280569">
        <w:rPr>
          <w:rFonts w:ascii="Times New Roman" w:eastAsia="Times New Roman" w:hAnsi="Times New Roman" w:cs="Times New Roman"/>
          <w:sz w:val="24"/>
        </w:rPr>
        <w:t>сформулировать;</w:t>
      </w:r>
    </w:p>
    <w:p w:rsidR="00AD48BA" w:rsidRPr="00280569" w:rsidRDefault="00AD48BA" w:rsidP="00ED0118">
      <w:pPr>
        <w:widowControl w:val="0"/>
        <w:numPr>
          <w:ilvl w:val="0"/>
          <w:numId w:val="213"/>
        </w:numPr>
        <w:tabs>
          <w:tab w:val="left" w:pos="1560"/>
        </w:tabs>
        <w:autoSpaceDE w:val="0"/>
        <w:autoSpaceDN w:val="0"/>
        <w:spacing w:before="10" w:after="0" w:line="230" w:lineRule="auto"/>
        <w:ind w:left="426"/>
        <w:rPr>
          <w:rFonts w:ascii="Times New Roman" w:eastAsia="Times New Roman" w:hAnsi="Times New Roman" w:cs="Times New Roman"/>
          <w:sz w:val="24"/>
        </w:rPr>
      </w:pPr>
      <w:r w:rsidRPr="00280569">
        <w:rPr>
          <w:rFonts w:ascii="Times New Roman" w:eastAsia="Times New Roman" w:hAnsi="Times New Roman" w:cs="Times New Roman"/>
          <w:sz w:val="24"/>
        </w:rPr>
        <w:t>попытался</w:t>
      </w:r>
      <w:r w:rsidRPr="00280569">
        <w:rPr>
          <w:rFonts w:ascii="Times New Roman" w:eastAsia="Times New Roman" w:hAnsi="Times New Roman" w:cs="Times New Roman"/>
          <w:spacing w:val="21"/>
          <w:sz w:val="24"/>
        </w:rPr>
        <w:t xml:space="preserve"> </w:t>
      </w:r>
      <w:r w:rsidRPr="00280569">
        <w:rPr>
          <w:rFonts w:ascii="Times New Roman" w:eastAsia="Times New Roman" w:hAnsi="Times New Roman" w:cs="Times New Roman"/>
          <w:sz w:val="24"/>
        </w:rPr>
        <w:t>раскрыть</w:t>
      </w:r>
      <w:r w:rsidRPr="00280569">
        <w:rPr>
          <w:rFonts w:ascii="Times New Roman" w:eastAsia="Times New Roman" w:hAnsi="Times New Roman" w:cs="Times New Roman"/>
          <w:spacing w:val="18"/>
          <w:sz w:val="24"/>
        </w:rPr>
        <w:t xml:space="preserve"> </w:t>
      </w:r>
      <w:r w:rsidRPr="00280569">
        <w:rPr>
          <w:rFonts w:ascii="Times New Roman" w:eastAsia="Times New Roman" w:hAnsi="Times New Roman" w:cs="Times New Roman"/>
          <w:sz w:val="24"/>
        </w:rPr>
        <w:t>проблему,</w:t>
      </w:r>
      <w:r w:rsidRPr="00280569">
        <w:rPr>
          <w:rFonts w:ascii="Times New Roman" w:eastAsia="Times New Roman" w:hAnsi="Times New Roman" w:cs="Times New Roman"/>
          <w:spacing w:val="24"/>
          <w:sz w:val="24"/>
        </w:rPr>
        <w:t xml:space="preserve"> </w:t>
      </w:r>
      <w:r w:rsidRPr="00280569">
        <w:rPr>
          <w:rFonts w:ascii="Times New Roman" w:eastAsia="Times New Roman" w:hAnsi="Times New Roman" w:cs="Times New Roman"/>
          <w:sz w:val="24"/>
        </w:rPr>
        <w:t>пользуясь</w:t>
      </w:r>
      <w:r w:rsidRPr="00280569">
        <w:rPr>
          <w:rFonts w:ascii="Times New Roman" w:eastAsia="Times New Roman" w:hAnsi="Times New Roman" w:cs="Times New Roman"/>
          <w:spacing w:val="22"/>
          <w:sz w:val="24"/>
        </w:rPr>
        <w:t xml:space="preserve"> </w:t>
      </w:r>
      <w:r w:rsidRPr="00280569">
        <w:rPr>
          <w:rFonts w:ascii="Times New Roman" w:eastAsia="Times New Roman" w:hAnsi="Times New Roman" w:cs="Times New Roman"/>
          <w:sz w:val="24"/>
        </w:rPr>
        <w:t>общими</w:t>
      </w:r>
      <w:r w:rsidRPr="00280569">
        <w:rPr>
          <w:rFonts w:ascii="Times New Roman" w:eastAsia="Times New Roman" w:hAnsi="Times New Roman" w:cs="Times New Roman"/>
          <w:spacing w:val="22"/>
          <w:sz w:val="24"/>
        </w:rPr>
        <w:t xml:space="preserve"> </w:t>
      </w:r>
      <w:r w:rsidRPr="00280569">
        <w:rPr>
          <w:rFonts w:ascii="Times New Roman" w:eastAsia="Times New Roman" w:hAnsi="Times New Roman" w:cs="Times New Roman"/>
          <w:sz w:val="24"/>
        </w:rPr>
        <w:t>рассуждениями</w:t>
      </w:r>
      <w:r w:rsidRPr="00280569">
        <w:rPr>
          <w:rFonts w:ascii="Times New Roman" w:eastAsia="Times New Roman" w:hAnsi="Times New Roman" w:cs="Times New Roman"/>
          <w:spacing w:val="23"/>
          <w:sz w:val="24"/>
        </w:rPr>
        <w:t xml:space="preserve"> </w:t>
      </w:r>
      <w:r w:rsidRPr="00280569">
        <w:rPr>
          <w:rFonts w:ascii="Times New Roman" w:eastAsia="Times New Roman" w:hAnsi="Times New Roman" w:cs="Times New Roman"/>
          <w:sz w:val="24"/>
        </w:rPr>
        <w:t>при</w:t>
      </w:r>
      <w:r w:rsidRPr="00280569">
        <w:rPr>
          <w:rFonts w:ascii="Times New Roman" w:eastAsia="Times New Roman" w:hAnsi="Times New Roman" w:cs="Times New Roman"/>
          <w:spacing w:val="18"/>
          <w:sz w:val="24"/>
        </w:rPr>
        <w:t xml:space="preserve"> </w:t>
      </w:r>
      <w:r w:rsidRPr="00280569">
        <w:rPr>
          <w:rFonts w:ascii="Times New Roman" w:eastAsia="Times New Roman" w:hAnsi="Times New Roman" w:cs="Times New Roman"/>
          <w:sz w:val="24"/>
        </w:rPr>
        <w:t>слабой</w:t>
      </w:r>
      <w:r w:rsidRPr="00280569">
        <w:rPr>
          <w:rFonts w:ascii="Times New Roman" w:eastAsia="Times New Roman" w:hAnsi="Times New Roman" w:cs="Times New Roman"/>
          <w:spacing w:val="-57"/>
          <w:sz w:val="24"/>
        </w:rPr>
        <w:t xml:space="preserve"> </w:t>
      </w:r>
      <w:r w:rsidRPr="00280569">
        <w:rPr>
          <w:rFonts w:ascii="Times New Roman" w:eastAsia="Times New Roman" w:hAnsi="Times New Roman" w:cs="Times New Roman"/>
          <w:sz w:val="24"/>
        </w:rPr>
        <w:t>опоре</w:t>
      </w:r>
      <w:r w:rsidRPr="00280569">
        <w:rPr>
          <w:rFonts w:ascii="Times New Roman" w:eastAsia="Times New Roman" w:hAnsi="Times New Roman" w:cs="Times New Roman"/>
          <w:spacing w:val="-5"/>
          <w:sz w:val="24"/>
        </w:rPr>
        <w:t xml:space="preserve"> </w:t>
      </w:r>
      <w:r w:rsidRPr="00280569">
        <w:rPr>
          <w:rFonts w:ascii="Times New Roman" w:eastAsia="Times New Roman" w:hAnsi="Times New Roman" w:cs="Times New Roman"/>
          <w:sz w:val="24"/>
        </w:rPr>
        <w:t>на</w:t>
      </w:r>
      <w:r w:rsidRPr="00280569">
        <w:rPr>
          <w:rFonts w:ascii="Times New Roman" w:eastAsia="Times New Roman" w:hAnsi="Times New Roman" w:cs="Times New Roman"/>
          <w:spacing w:val="1"/>
          <w:sz w:val="24"/>
        </w:rPr>
        <w:t xml:space="preserve"> </w:t>
      </w:r>
      <w:r w:rsidRPr="00280569">
        <w:rPr>
          <w:rFonts w:ascii="Times New Roman" w:eastAsia="Times New Roman" w:hAnsi="Times New Roman" w:cs="Times New Roman"/>
          <w:sz w:val="24"/>
        </w:rPr>
        <w:t>информацию источника;</w:t>
      </w:r>
    </w:p>
    <w:p w:rsidR="00AD48BA" w:rsidRPr="00280569" w:rsidRDefault="00AD48BA" w:rsidP="00ED0118">
      <w:pPr>
        <w:widowControl w:val="0"/>
        <w:numPr>
          <w:ilvl w:val="0"/>
          <w:numId w:val="213"/>
        </w:numPr>
        <w:tabs>
          <w:tab w:val="left" w:pos="1560"/>
        </w:tabs>
        <w:autoSpaceDE w:val="0"/>
        <w:autoSpaceDN w:val="0"/>
        <w:spacing w:before="16" w:after="0" w:line="230" w:lineRule="auto"/>
        <w:ind w:left="426"/>
        <w:rPr>
          <w:rFonts w:ascii="Times New Roman" w:eastAsia="Times New Roman" w:hAnsi="Times New Roman" w:cs="Times New Roman"/>
          <w:sz w:val="24"/>
        </w:rPr>
      </w:pPr>
      <w:r w:rsidRPr="00280569">
        <w:rPr>
          <w:rFonts w:ascii="Times New Roman" w:eastAsia="Times New Roman" w:hAnsi="Times New Roman" w:cs="Times New Roman"/>
          <w:sz w:val="24"/>
        </w:rPr>
        <w:t>не</w:t>
      </w:r>
      <w:r w:rsidRPr="00280569">
        <w:rPr>
          <w:rFonts w:ascii="Times New Roman" w:eastAsia="Times New Roman" w:hAnsi="Times New Roman" w:cs="Times New Roman"/>
          <w:spacing w:val="40"/>
          <w:sz w:val="24"/>
        </w:rPr>
        <w:t xml:space="preserve"> </w:t>
      </w:r>
      <w:r w:rsidRPr="00280569">
        <w:rPr>
          <w:rFonts w:ascii="Times New Roman" w:eastAsia="Times New Roman" w:hAnsi="Times New Roman" w:cs="Times New Roman"/>
          <w:sz w:val="24"/>
        </w:rPr>
        <w:t>сформулировал</w:t>
      </w:r>
      <w:r w:rsidRPr="00280569">
        <w:rPr>
          <w:rFonts w:ascii="Times New Roman" w:eastAsia="Times New Roman" w:hAnsi="Times New Roman" w:cs="Times New Roman"/>
          <w:spacing w:val="41"/>
          <w:sz w:val="24"/>
        </w:rPr>
        <w:t xml:space="preserve"> </w:t>
      </w:r>
      <w:r w:rsidRPr="00280569">
        <w:rPr>
          <w:rFonts w:ascii="Times New Roman" w:eastAsia="Times New Roman" w:hAnsi="Times New Roman" w:cs="Times New Roman"/>
          <w:sz w:val="24"/>
        </w:rPr>
        <w:t>собственную</w:t>
      </w:r>
      <w:r w:rsidRPr="00280569">
        <w:rPr>
          <w:rFonts w:ascii="Times New Roman" w:eastAsia="Times New Roman" w:hAnsi="Times New Roman" w:cs="Times New Roman"/>
          <w:spacing w:val="39"/>
          <w:sz w:val="24"/>
        </w:rPr>
        <w:t xml:space="preserve"> </w:t>
      </w:r>
      <w:r w:rsidRPr="00280569">
        <w:rPr>
          <w:rFonts w:ascii="Times New Roman" w:eastAsia="Times New Roman" w:hAnsi="Times New Roman" w:cs="Times New Roman"/>
          <w:sz w:val="24"/>
        </w:rPr>
        <w:t>точку</w:t>
      </w:r>
      <w:r w:rsidRPr="00280569">
        <w:rPr>
          <w:rFonts w:ascii="Times New Roman" w:eastAsia="Times New Roman" w:hAnsi="Times New Roman" w:cs="Times New Roman"/>
          <w:spacing w:val="32"/>
          <w:sz w:val="24"/>
        </w:rPr>
        <w:t xml:space="preserve"> </w:t>
      </w:r>
      <w:r w:rsidRPr="00280569">
        <w:rPr>
          <w:rFonts w:ascii="Times New Roman" w:eastAsia="Times New Roman" w:hAnsi="Times New Roman" w:cs="Times New Roman"/>
          <w:sz w:val="24"/>
        </w:rPr>
        <w:t>зрения</w:t>
      </w:r>
      <w:r w:rsidRPr="00280569">
        <w:rPr>
          <w:rFonts w:ascii="Times New Roman" w:eastAsia="Times New Roman" w:hAnsi="Times New Roman" w:cs="Times New Roman"/>
          <w:spacing w:val="40"/>
          <w:sz w:val="24"/>
        </w:rPr>
        <w:t xml:space="preserve"> </w:t>
      </w:r>
      <w:r w:rsidRPr="00280569">
        <w:rPr>
          <w:rFonts w:ascii="Times New Roman" w:eastAsia="Times New Roman" w:hAnsi="Times New Roman" w:cs="Times New Roman"/>
          <w:sz w:val="24"/>
        </w:rPr>
        <w:t>(позицию,</w:t>
      </w:r>
      <w:r w:rsidRPr="00280569">
        <w:rPr>
          <w:rFonts w:ascii="Times New Roman" w:eastAsia="Times New Roman" w:hAnsi="Times New Roman" w:cs="Times New Roman"/>
          <w:spacing w:val="38"/>
          <w:sz w:val="24"/>
        </w:rPr>
        <w:t xml:space="preserve"> </w:t>
      </w:r>
      <w:r w:rsidRPr="00280569">
        <w:rPr>
          <w:rFonts w:ascii="Times New Roman" w:eastAsia="Times New Roman" w:hAnsi="Times New Roman" w:cs="Times New Roman"/>
          <w:sz w:val="24"/>
        </w:rPr>
        <w:t>отношение)</w:t>
      </w:r>
      <w:r w:rsidRPr="00280569">
        <w:rPr>
          <w:rFonts w:ascii="Times New Roman" w:eastAsia="Times New Roman" w:hAnsi="Times New Roman" w:cs="Times New Roman"/>
          <w:spacing w:val="42"/>
          <w:sz w:val="24"/>
        </w:rPr>
        <w:t xml:space="preserve"> </w:t>
      </w:r>
      <w:r w:rsidRPr="00280569">
        <w:rPr>
          <w:rFonts w:ascii="Times New Roman" w:eastAsia="Times New Roman" w:hAnsi="Times New Roman" w:cs="Times New Roman"/>
          <w:sz w:val="24"/>
        </w:rPr>
        <w:t>при</w:t>
      </w:r>
      <w:r w:rsidRPr="00280569">
        <w:rPr>
          <w:rFonts w:ascii="Times New Roman" w:eastAsia="Times New Roman" w:hAnsi="Times New Roman" w:cs="Times New Roman"/>
          <w:spacing w:val="-57"/>
          <w:sz w:val="24"/>
        </w:rPr>
        <w:t xml:space="preserve"> </w:t>
      </w:r>
      <w:r w:rsidRPr="00280569">
        <w:rPr>
          <w:rFonts w:ascii="Times New Roman" w:eastAsia="Times New Roman" w:hAnsi="Times New Roman" w:cs="Times New Roman"/>
          <w:sz w:val="24"/>
        </w:rPr>
        <w:t>ответе на</w:t>
      </w:r>
      <w:r w:rsidRPr="00280569">
        <w:rPr>
          <w:rFonts w:ascii="Times New Roman" w:eastAsia="Times New Roman" w:hAnsi="Times New Roman" w:cs="Times New Roman"/>
          <w:spacing w:val="-4"/>
          <w:sz w:val="24"/>
        </w:rPr>
        <w:t xml:space="preserve"> </w:t>
      </w:r>
      <w:r w:rsidRPr="00280569">
        <w:rPr>
          <w:rFonts w:ascii="Times New Roman" w:eastAsia="Times New Roman" w:hAnsi="Times New Roman" w:cs="Times New Roman"/>
          <w:sz w:val="24"/>
        </w:rPr>
        <w:t>вопросы</w:t>
      </w:r>
      <w:r w:rsidRPr="00280569">
        <w:rPr>
          <w:rFonts w:ascii="Times New Roman" w:eastAsia="Times New Roman" w:hAnsi="Times New Roman" w:cs="Times New Roman"/>
          <w:spacing w:val="-1"/>
          <w:sz w:val="24"/>
        </w:rPr>
        <w:t xml:space="preserve"> </w:t>
      </w:r>
      <w:r w:rsidRPr="00280569">
        <w:rPr>
          <w:rFonts w:ascii="Times New Roman" w:eastAsia="Times New Roman" w:hAnsi="Times New Roman" w:cs="Times New Roman"/>
          <w:sz w:val="24"/>
        </w:rPr>
        <w:t>и</w:t>
      </w:r>
      <w:r w:rsidRPr="00280569">
        <w:rPr>
          <w:rFonts w:ascii="Times New Roman" w:eastAsia="Times New Roman" w:hAnsi="Times New Roman" w:cs="Times New Roman"/>
          <w:spacing w:val="-2"/>
          <w:sz w:val="24"/>
        </w:rPr>
        <w:t xml:space="preserve"> </w:t>
      </w:r>
      <w:r w:rsidRPr="00280569">
        <w:rPr>
          <w:rFonts w:ascii="Times New Roman" w:eastAsia="Times New Roman" w:hAnsi="Times New Roman" w:cs="Times New Roman"/>
          <w:sz w:val="24"/>
        </w:rPr>
        <w:t>задания</w:t>
      </w:r>
      <w:r w:rsidRPr="00280569">
        <w:rPr>
          <w:rFonts w:ascii="Times New Roman" w:eastAsia="Times New Roman" w:hAnsi="Times New Roman" w:cs="Times New Roman"/>
          <w:spacing w:val="1"/>
          <w:sz w:val="24"/>
        </w:rPr>
        <w:t xml:space="preserve"> </w:t>
      </w:r>
      <w:r w:rsidRPr="00280569">
        <w:rPr>
          <w:rFonts w:ascii="Times New Roman" w:eastAsia="Times New Roman" w:hAnsi="Times New Roman" w:cs="Times New Roman"/>
          <w:sz w:val="24"/>
        </w:rPr>
        <w:t>к тексту</w:t>
      </w:r>
      <w:r w:rsidRPr="00280569">
        <w:rPr>
          <w:rFonts w:ascii="Times New Roman" w:eastAsia="Times New Roman" w:hAnsi="Times New Roman" w:cs="Times New Roman"/>
          <w:spacing w:val="-7"/>
          <w:sz w:val="24"/>
        </w:rPr>
        <w:t xml:space="preserve"> </w:t>
      </w:r>
      <w:r w:rsidRPr="00280569">
        <w:rPr>
          <w:rFonts w:ascii="Times New Roman" w:eastAsia="Times New Roman" w:hAnsi="Times New Roman" w:cs="Times New Roman"/>
          <w:sz w:val="24"/>
        </w:rPr>
        <w:t>источника.</w:t>
      </w:r>
    </w:p>
    <w:p w:rsidR="00AD48BA" w:rsidRPr="00280569" w:rsidRDefault="00AD48BA" w:rsidP="00141505">
      <w:pPr>
        <w:widowControl w:val="0"/>
        <w:tabs>
          <w:tab w:val="left" w:pos="1560"/>
        </w:tabs>
        <w:autoSpaceDE w:val="0"/>
        <w:autoSpaceDN w:val="0"/>
        <w:spacing w:before="6" w:after="0" w:line="275" w:lineRule="exact"/>
        <w:ind w:left="426"/>
        <w:rPr>
          <w:rFonts w:ascii="Times New Roman" w:eastAsia="Times New Roman" w:hAnsi="Times New Roman" w:cs="Times New Roman"/>
          <w:sz w:val="24"/>
        </w:rPr>
      </w:pPr>
      <w:r w:rsidRPr="00280569">
        <w:rPr>
          <w:rFonts w:ascii="Times New Roman" w:eastAsia="Times New Roman" w:hAnsi="Times New Roman" w:cs="Times New Roman"/>
          <w:b/>
          <w:sz w:val="24"/>
        </w:rPr>
        <w:t>Отметка</w:t>
      </w:r>
      <w:r w:rsidRPr="00280569">
        <w:rPr>
          <w:rFonts w:ascii="Times New Roman" w:eastAsia="Times New Roman" w:hAnsi="Times New Roman" w:cs="Times New Roman"/>
          <w:b/>
          <w:spacing w:val="-2"/>
          <w:sz w:val="24"/>
        </w:rPr>
        <w:t xml:space="preserve"> </w:t>
      </w:r>
      <w:r w:rsidRPr="00280569">
        <w:rPr>
          <w:rFonts w:ascii="Times New Roman" w:eastAsia="Times New Roman" w:hAnsi="Times New Roman" w:cs="Times New Roman"/>
          <w:b/>
          <w:sz w:val="24"/>
        </w:rPr>
        <w:t>«2»</w:t>
      </w:r>
      <w:r w:rsidRPr="00280569">
        <w:rPr>
          <w:rFonts w:ascii="Times New Roman" w:eastAsia="Times New Roman" w:hAnsi="Times New Roman" w:cs="Times New Roman"/>
          <w:b/>
          <w:spacing w:val="-5"/>
          <w:sz w:val="24"/>
        </w:rPr>
        <w:t xml:space="preserve"> </w:t>
      </w:r>
      <w:r w:rsidRPr="00280569">
        <w:rPr>
          <w:rFonts w:ascii="Times New Roman" w:eastAsia="Times New Roman" w:hAnsi="Times New Roman" w:cs="Times New Roman"/>
          <w:sz w:val="24"/>
        </w:rPr>
        <w:t>выставляется</w:t>
      </w:r>
      <w:r w:rsidRPr="00280569">
        <w:rPr>
          <w:rFonts w:ascii="Times New Roman" w:eastAsia="Times New Roman" w:hAnsi="Times New Roman" w:cs="Times New Roman"/>
          <w:spacing w:val="-7"/>
          <w:sz w:val="24"/>
        </w:rPr>
        <w:t xml:space="preserve"> </w:t>
      </w:r>
      <w:r w:rsidRPr="00280569">
        <w:rPr>
          <w:rFonts w:ascii="Times New Roman" w:eastAsia="Times New Roman" w:hAnsi="Times New Roman" w:cs="Times New Roman"/>
          <w:sz w:val="24"/>
        </w:rPr>
        <w:t>в том</w:t>
      </w:r>
      <w:r w:rsidRPr="00280569">
        <w:rPr>
          <w:rFonts w:ascii="Times New Roman" w:eastAsia="Times New Roman" w:hAnsi="Times New Roman" w:cs="Times New Roman"/>
          <w:spacing w:val="-1"/>
          <w:sz w:val="24"/>
        </w:rPr>
        <w:t xml:space="preserve"> </w:t>
      </w:r>
      <w:r w:rsidRPr="00280569">
        <w:rPr>
          <w:rFonts w:ascii="Times New Roman" w:eastAsia="Times New Roman" w:hAnsi="Times New Roman" w:cs="Times New Roman"/>
          <w:sz w:val="24"/>
        </w:rPr>
        <w:t>случае, если</w:t>
      </w:r>
      <w:r w:rsidRPr="00280569">
        <w:rPr>
          <w:rFonts w:ascii="Times New Roman" w:eastAsia="Times New Roman" w:hAnsi="Times New Roman" w:cs="Times New Roman"/>
          <w:spacing w:val="4"/>
          <w:sz w:val="24"/>
        </w:rPr>
        <w:t xml:space="preserve"> </w:t>
      </w:r>
      <w:r w:rsidRPr="00280569">
        <w:rPr>
          <w:rFonts w:ascii="Times New Roman" w:eastAsia="Times New Roman" w:hAnsi="Times New Roman" w:cs="Times New Roman"/>
          <w:sz w:val="24"/>
        </w:rPr>
        <w:t>учащийся</w:t>
      </w:r>
    </w:p>
    <w:p w:rsidR="00AD48BA" w:rsidRPr="00280569" w:rsidRDefault="00AD48BA" w:rsidP="00ED0118">
      <w:pPr>
        <w:widowControl w:val="0"/>
        <w:numPr>
          <w:ilvl w:val="0"/>
          <w:numId w:val="213"/>
        </w:numPr>
        <w:tabs>
          <w:tab w:val="left" w:pos="1560"/>
        </w:tabs>
        <w:autoSpaceDE w:val="0"/>
        <w:autoSpaceDN w:val="0"/>
        <w:spacing w:before="9" w:after="0" w:line="230" w:lineRule="auto"/>
        <w:ind w:left="426"/>
        <w:rPr>
          <w:rFonts w:ascii="Times New Roman" w:eastAsia="Times New Roman" w:hAnsi="Times New Roman" w:cs="Times New Roman"/>
          <w:sz w:val="24"/>
        </w:rPr>
      </w:pPr>
      <w:r w:rsidRPr="00280569">
        <w:rPr>
          <w:rFonts w:ascii="Times New Roman" w:eastAsia="Times New Roman" w:hAnsi="Times New Roman" w:cs="Times New Roman"/>
          <w:sz w:val="24"/>
        </w:rPr>
        <w:t>не</w:t>
      </w:r>
      <w:r w:rsidRPr="00280569">
        <w:rPr>
          <w:rFonts w:ascii="Times New Roman" w:eastAsia="Times New Roman" w:hAnsi="Times New Roman" w:cs="Times New Roman"/>
          <w:spacing w:val="1"/>
          <w:sz w:val="24"/>
        </w:rPr>
        <w:t xml:space="preserve"> </w:t>
      </w:r>
      <w:r w:rsidRPr="00280569">
        <w:rPr>
          <w:rFonts w:ascii="Times New Roman" w:eastAsia="Times New Roman" w:hAnsi="Times New Roman" w:cs="Times New Roman"/>
          <w:sz w:val="24"/>
        </w:rPr>
        <w:t>указал</w:t>
      </w:r>
      <w:r w:rsidRPr="00280569">
        <w:rPr>
          <w:rFonts w:ascii="Times New Roman" w:eastAsia="Times New Roman" w:hAnsi="Times New Roman" w:cs="Times New Roman"/>
          <w:spacing w:val="1"/>
          <w:sz w:val="24"/>
        </w:rPr>
        <w:t xml:space="preserve"> </w:t>
      </w:r>
      <w:r w:rsidRPr="00280569">
        <w:rPr>
          <w:rFonts w:ascii="Times New Roman" w:eastAsia="Times New Roman" w:hAnsi="Times New Roman" w:cs="Times New Roman"/>
          <w:sz w:val="24"/>
        </w:rPr>
        <w:t>тип</w:t>
      </w:r>
      <w:r w:rsidRPr="00280569">
        <w:rPr>
          <w:rFonts w:ascii="Times New Roman" w:eastAsia="Times New Roman" w:hAnsi="Times New Roman" w:cs="Times New Roman"/>
          <w:spacing w:val="1"/>
          <w:sz w:val="24"/>
        </w:rPr>
        <w:t xml:space="preserve"> </w:t>
      </w:r>
      <w:r w:rsidRPr="00280569">
        <w:rPr>
          <w:rFonts w:ascii="Times New Roman" w:eastAsia="Times New Roman" w:hAnsi="Times New Roman" w:cs="Times New Roman"/>
          <w:sz w:val="24"/>
        </w:rPr>
        <w:t>источника,</w:t>
      </w:r>
      <w:r w:rsidRPr="00280569">
        <w:rPr>
          <w:rFonts w:ascii="Times New Roman" w:eastAsia="Times New Roman" w:hAnsi="Times New Roman" w:cs="Times New Roman"/>
          <w:spacing w:val="1"/>
          <w:sz w:val="24"/>
        </w:rPr>
        <w:t xml:space="preserve"> </w:t>
      </w:r>
      <w:r w:rsidRPr="00280569">
        <w:rPr>
          <w:rFonts w:ascii="Times New Roman" w:eastAsia="Times New Roman" w:hAnsi="Times New Roman" w:cs="Times New Roman"/>
          <w:sz w:val="24"/>
        </w:rPr>
        <w:t>но</w:t>
      </w:r>
      <w:r w:rsidRPr="00280569">
        <w:rPr>
          <w:rFonts w:ascii="Times New Roman" w:eastAsia="Times New Roman" w:hAnsi="Times New Roman" w:cs="Times New Roman"/>
          <w:spacing w:val="1"/>
          <w:sz w:val="24"/>
        </w:rPr>
        <w:t xml:space="preserve"> </w:t>
      </w:r>
      <w:r w:rsidRPr="00280569">
        <w:rPr>
          <w:rFonts w:ascii="Times New Roman" w:eastAsia="Times New Roman" w:hAnsi="Times New Roman" w:cs="Times New Roman"/>
          <w:sz w:val="24"/>
        </w:rPr>
        <w:t>сделал</w:t>
      </w:r>
      <w:r w:rsidRPr="00280569">
        <w:rPr>
          <w:rFonts w:ascii="Times New Roman" w:eastAsia="Times New Roman" w:hAnsi="Times New Roman" w:cs="Times New Roman"/>
          <w:spacing w:val="1"/>
          <w:sz w:val="24"/>
        </w:rPr>
        <w:t xml:space="preserve"> </w:t>
      </w:r>
      <w:r w:rsidRPr="00280569">
        <w:rPr>
          <w:rFonts w:ascii="Times New Roman" w:eastAsia="Times New Roman" w:hAnsi="Times New Roman" w:cs="Times New Roman"/>
          <w:sz w:val="24"/>
        </w:rPr>
        <w:t>попытку</w:t>
      </w:r>
      <w:r w:rsidRPr="00280569">
        <w:rPr>
          <w:rFonts w:ascii="Times New Roman" w:eastAsia="Times New Roman" w:hAnsi="Times New Roman" w:cs="Times New Roman"/>
          <w:spacing w:val="1"/>
          <w:sz w:val="24"/>
        </w:rPr>
        <w:t xml:space="preserve"> </w:t>
      </w:r>
      <w:r w:rsidRPr="00280569">
        <w:rPr>
          <w:rFonts w:ascii="Times New Roman" w:eastAsia="Times New Roman" w:hAnsi="Times New Roman" w:cs="Times New Roman"/>
          <w:sz w:val="24"/>
        </w:rPr>
        <w:t>ответить</w:t>
      </w:r>
      <w:r w:rsidRPr="00280569">
        <w:rPr>
          <w:rFonts w:ascii="Times New Roman" w:eastAsia="Times New Roman" w:hAnsi="Times New Roman" w:cs="Times New Roman"/>
          <w:spacing w:val="1"/>
          <w:sz w:val="24"/>
        </w:rPr>
        <w:t xml:space="preserve"> </w:t>
      </w:r>
      <w:r w:rsidRPr="00280569">
        <w:rPr>
          <w:rFonts w:ascii="Times New Roman" w:eastAsia="Times New Roman" w:hAnsi="Times New Roman" w:cs="Times New Roman"/>
          <w:sz w:val="24"/>
        </w:rPr>
        <w:t>на</w:t>
      </w:r>
      <w:r w:rsidRPr="00280569">
        <w:rPr>
          <w:rFonts w:ascii="Times New Roman" w:eastAsia="Times New Roman" w:hAnsi="Times New Roman" w:cs="Times New Roman"/>
          <w:spacing w:val="1"/>
          <w:sz w:val="24"/>
        </w:rPr>
        <w:t xml:space="preserve"> </w:t>
      </w:r>
      <w:r w:rsidRPr="00280569">
        <w:rPr>
          <w:rFonts w:ascii="Times New Roman" w:eastAsia="Times New Roman" w:hAnsi="Times New Roman" w:cs="Times New Roman"/>
          <w:sz w:val="24"/>
        </w:rPr>
        <w:t>поставленные</w:t>
      </w:r>
      <w:r w:rsidRPr="00280569">
        <w:rPr>
          <w:rFonts w:ascii="Times New Roman" w:eastAsia="Times New Roman" w:hAnsi="Times New Roman" w:cs="Times New Roman"/>
          <w:spacing w:val="-57"/>
          <w:sz w:val="24"/>
        </w:rPr>
        <w:t xml:space="preserve"> </w:t>
      </w:r>
      <w:r w:rsidRPr="00280569">
        <w:rPr>
          <w:rFonts w:ascii="Times New Roman" w:eastAsia="Times New Roman" w:hAnsi="Times New Roman" w:cs="Times New Roman"/>
          <w:sz w:val="24"/>
        </w:rPr>
        <w:t>вопросы;</w:t>
      </w:r>
    </w:p>
    <w:p w:rsidR="00AD48BA" w:rsidRPr="00280569" w:rsidRDefault="00AD48BA" w:rsidP="00ED0118">
      <w:pPr>
        <w:widowControl w:val="0"/>
        <w:numPr>
          <w:ilvl w:val="0"/>
          <w:numId w:val="213"/>
        </w:numPr>
        <w:tabs>
          <w:tab w:val="left" w:pos="1560"/>
        </w:tabs>
        <w:autoSpaceDE w:val="0"/>
        <w:autoSpaceDN w:val="0"/>
        <w:spacing w:before="6" w:after="0" w:line="317" w:lineRule="exact"/>
        <w:ind w:left="426" w:hanging="361"/>
        <w:rPr>
          <w:rFonts w:ascii="Times New Roman" w:eastAsia="Times New Roman" w:hAnsi="Times New Roman" w:cs="Times New Roman"/>
          <w:sz w:val="24"/>
        </w:rPr>
      </w:pPr>
      <w:r w:rsidRPr="00280569">
        <w:rPr>
          <w:rFonts w:ascii="Times New Roman" w:eastAsia="Times New Roman" w:hAnsi="Times New Roman" w:cs="Times New Roman"/>
          <w:sz w:val="24"/>
        </w:rPr>
        <w:t>не</w:t>
      </w:r>
      <w:r w:rsidRPr="00280569">
        <w:rPr>
          <w:rFonts w:ascii="Times New Roman" w:eastAsia="Times New Roman" w:hAnsi="Times New Roman" w:cs="Times New Roman"/>
          <w:spacing w:val="-2"/>
          <w:sz w:val="24"/>
        </w:rPr>
        <w:t xml:space="preserve"> </w:t>
      </w:r>
      <w:r w:rsidRPr="00280569">
        <w:rPr>
          <w:rFonts w:ascii="Times New Roman" w:eastAsia="Times New Roman" w:hAnsi="Times New Roman" w:cs="Times New Roman"/>
          <w:sz w:val="24"/>
        </w:rPr>
        <w:t>увидел</w:t>
      </w:r>
      <w:r w:rsidRPr="00280569">
        <w:rPr>
          <w:rFonts w:ascii="Times New Roman" w:eastAsia="Times New Roman" w:hAnsi="Times New Roman" w:cs="Times New Roman"/>
          <w:spacing w:val="-2"/>
          <w:sz w:val="24"/>
        </w:rPr>
        <w:t xml:space="preserve"> </w:t>
      </w:r>
      <w:r w:rsidRPr="00280569">
        <w:rPr>
          <w:rFonts w:ascii="Times New Roman" w:eastAsia="Times New Roman" w:hAnsi="Times New Roman" w:cs="Times New Roman"/>
          <w:sz w:val="24"/>
        </w:rPr>
        <w:t>проблему</w:t>
      </w:r>
      <w:r w:rsidRPr="00280569">
        <w:rPr>
          <w:rFonts w:ascii="Times New Roman" w:eastAsia="Times New Roman" w:hAnsi="Times New Roman" w:cs="Times New Roman"/>
          <w:spacing w:val="-10"/>
          <w:sz w:val="24"/>
        </w:rPr>
        <w:t xml:space="preserve"> </w:t>
      </w:r>
      <w:r w:rsidRPr="00280569">
        <w:rPr>
          <w:rFonts w:ascii="Times New Roman" w:eastAsia="Times New Roman" w:hAnsi="Times New Roman" w:cs="Times New Roman"/>
          <w:sz w:val="24"/>
        </w:rPr>
        <w:t>и не</w:t>
      </w:r>
      <w:r w:rsidRPr="00280569">
        <w:rPr>
          <w:rFonts w:ascii="Times New Roman" w:eastAsia="Times New Roman" w:hAnsi="Times New Roman" w:cs="Times New Roman"/>
          <w:spacing w:val="-2"/>
          <w:sz w:val="24"/>
        </w:rPr>
        <w:t xml:space="preserve"> </w:t>
      </w:r>
      <w:r w:rsidRPr="00280569">
        <w:rPr>
          <w:rFonts w:ascii="Times New Roman" w:eastAsia="Times New Roman" w:hAnsi="Times New Roman" w:cs="Times New Roman"/>
          <w:sz w:val="24"/>
        </w:rPr>
        <w:t>смог</w:t>
      </w:r>
      <w:r w:rsidRPr="00280569">
        <w:rPr>
          <w:rFonts w:ascii="Times New Roman" w:eastAsia="Times New Roman" w:hAnsi="Times New Roman" w:cs="Times New Roman"/>
          <w:spacing w:val="1"/>
          <w:sz w:val="24"/>
        </w:rPr>
        <w:t xml:space="preserve"> </w:t>
      </w:r>
      <w:r w:rsidRPr="00280569">
        <w:rPr>
          <w:rFonts w:ascii="Times New Roman" w:eastAsia="Times New Roman" w:hAnsi="Times New Roman" w:cs="Times New Roman"/>
          <w:sz w:val="24"/>
        </w:rPr>
        <w:t>ее</w:t>
      </w:r>
      <w:r w:rsidRPr="00280569">
        <w:rPr>
          <w:rFonts w:ascii="Times New Roman" w:eastAsia="Times New Roman" w:hAnsi="Times New Roman" w:cs="Times New Roman"/>
          <w:spacing w:val="2"/>
          <w:sz w:val="24"/>
        </w:rPr>
        <w:t xml:space="preserve"> </w:t>
      </w:r>
      <w:r w:rsidRPr="00280569">
        <w:rPr>
          <w:rFonts w:ascii="Times New Roman" w:eastAsia="Times New Roman" w:hAnsi="Times New Roman" w:cs="Times New Roman"/>
          <w:sz w:val="24"/>
        </w:rPr>
        <w:t>сформулировать;</w:t>
      </w:r>
    </w:p>
    <w:p w:rsidR="00AD48BA" w:rsidRPr="00280569" w:rsidRDefault="00AD48BA" w:rsidP="00ED0118">
      <w:pPr>
        <w:widowControl w:val="0"/>
        <w:numPr>
          <w:ilvl w:val="0"/>
          <w:numId w:val="213"/>
        </w:numPr>
        <w:tabs>
          <w:tab w:val="left" w:pos="1560"/>
        </w:tabs>
        <w:autoSpaceDE w:val="0"/>
        <w:autoSpaceDN w:val="0"/>
        <w:spacing w:after="0" w:line="312" w:lineRule="exact"/>
        <w:ind w:left="426" w:hanging="361"/>
        <w:rPr>
          <w:rFonts w:ascii="Times New Roman" w:eastAsia="Times New Roman" w:hAnsi="Times New Roman" w:cs="Times New Roman"/>
          <w:sz w:val="24"/>
        </w:rPr>
      </w:pPr>
      <w:r w:rsidRPr="00280569">
        <w:rPr>
          <w:rFonts w:ascii="Times New Roman" w:eastAsia="Times New Roman" w:hAnsi="Times New Roman" w:cs="Times New Roman"/>
          <w:sz w:val="24"/>
        </w:rPr>
        <w:lastRenderedPageBreak/>
        <w:t>пересказал</w:t>
      </w:r>
      <w:r w:rsidRPr="00280569">
        <w:rPr>
          <w:rFonts w:ascii="Times New Roman" w:eastAsia="Times New Roman" w:hAnsi="Times New Roman" w:cs="Times New Roman"/>
          <w:spacing w:val="-3"/>
          <w:sz w:val="24"/>
        </w:rPr>
        <w:t xml:space="preserve"> </w:t>
      </w:r>
      <w:r w:rsidRPr="00280569">
        <w:rPr>
          <w:rFonts w:ascii="Times New Roman" w:eastAsia="Times New Roman" w:hAnsi="Times New Roman" w:cs="Times New Roman"/>
          <w:sz w:val="24"/>
        </w:rPr>
        <w:t>текст</w:t>
      </w:r>
      <w:r w:rsidRPr="00280569">
        <w:rPr>
          <w:rFonts w:ascii="Times New Roman" w:eastAsia="Times New Roman" w:hAnsi="Times New Roman" w:cs="Times New Roman"/>
          <w:spacing w:val="-3"/>
          <w:sz w:val="24"/>
        </w:rPr>
        <w:t xml:space="preserve"> </w:t>
      </w:r>
      <w:r w:rsidRPr="00280569">
        <w:rPr>
          <w:rFonts w:ascii="Times New Roman" w:eastAsia="Times New Roman" w:hAnsi="Times New Roman" w:cs="Times New Roman"/>
          <w:sz w:val="24"/>
        </w:rPr>
        <w:t>источника</w:t>
      </w:r>
      <w:r w:rsidRPr="00280569">
        <w:rPr>
          <w:rFonts w:ascii="Times New Roman" w:eastAsia="Times New Roman" w:hAnsi="Times New Roman" w:cs="Times New Roman"/>
          <w:spacing w:val="-4"/>
          <w:sz w:val="24"/>
        </w:rPr>
        <w:t xml:space="preserve"> </w:t>
      </w:r>
      <w:r w:rsidRPr="00280569">
        <w:rPr>
          <w:rFonts w:ascii="Times New Roman" w:eastAsia="Times New Roman" w:hAnsi="Times New Roman" w:cs="Times New Roman"/>
          <w:sz w:val="24"/>
        </w:rPr>
        <w:t>без</w:t>
      </w:r>
      <w:r w:rsidRPr="00280569">
        <w:rPr>
          <w:rFonts w:ascii="Times New Roman" w:eastAsia="Times New Roman" w:hAnsi="Times New Roman" w:cs="Times New Roman"/>
          <w:spacing w:val="-2"/>
          <w:sz w:val="24"/>
        </w:rPr>
        <w:t xml:space="preserve"> </w:t>
      </w:r>
      <w:r w:rsidRPr="00280569">
        <w:rPr>
          <w:rFonts w:ascii="Times New Roman" w:eastAsia="Times New Roman" w:hAnsi="Times New Roman" w:cs="Times New Roman"/>
          <w:sz w:val="24"/>
        </w:rPr>
        <w:t>его</w:t>
      </w:r>
      <w:r w:rsidRPr="00280569">
        <w:rPr>
          <w:rFonts w:ascii="Times New Roman" w:eastAsia="Times New Roman" w:hAnsi="Times New Roman" w:cs="Times New Roman"/>
          <w:spacing w:val="1"/>
          <w:sz w:val="24"/>
        </w:rPr>
        <w:t xml:space="preserve"> </w:t>
      </w:r>
      <w:r w:rsidRPr="00280569">
        <w:rPr>
          <w:rFonts w:ascii="Times New Roman" w:eastAsia="Times New Roman" w:hAnsi="Times New Roman" w:cs="Times New Roman"/>
          <w:sz w:val="24"/>
        </w:rPr>
        <w:t>комментирования;</w:t>
      </w:r>
    </w:p>
    <w:p w:rsidR="00AD48BA" w:rsidRPr="00280569" w:rsidRDefault="00AD48BA" w:rsidP="00ED0118">
      <w:pPr>
        <w:widowControl w:val="0"/>
        <w:numPr>
          <w:ilvl w:val="0"/>
          <w:numId w:val="213"/>
        </w:numPr>
        <w:tabs>
          <w:tab w:val="left" w:pos="1560"/>
        </w:tabs>
        <w:autoSpaceDE w:val="0"/>
        <w:autoSpaceDN w:val="0"/>
        <w:spacing w:after="0" w:line="316" w:lineRule="exact"/>
        <w:ind w:left="426" w:hanging="361"/>
        <w:rPr>
          <w:rFonts w:ascii="Times New Roman" w:eastAsia="Times New Roman" w:hAnsi="Times New Roman" w:cs="Times New Roman"/>
          <w:sz w:val="24"/>
        </w:rPr>
      </w:pPr>
      <w:r w:rsidRPr="00280569">
        <w:rPr>
          <w:rFonts w:ascii="Times New Roman" w:eastAsia="Times New Roman" w:hAnsi="Times New Roman" w:cs="Times New Roman"/>
          <w:sz w:val="24"/>
        </w:rPr>
        <w:t>или дал</w:t>
      </w:r>
      <w:r w:rsidRPr="00280569">
        <w:rPr>
          <w:rFonts w:ascii="Times New Roman" w:eastAsia="Times New Roman" w:hAnsi="Times New Roman" w:cs="Times New Roman"/>
          <w:spacing w:val="-6"/>
          <w:sz w:val="24"/>
        </w:rPr>
        <w:t xml:space="preserve"> </w:t>
      </w:r>
      <w:r w:rsidRPr="00280569">
        <w:rPr>
          <w:rFonts w:ascii="Times New Roman" w:eastAsia="Times New Roman" w:hAnsi="Times New Roman" w:cs="Times New Roman"/>
          <w:sz w:val="24"/>
        </w:rPr>
        <w:t>ответ</w:t>
      </w:r>
      <w:r w:rsidRPr="00280569">
        <w:rPr>
          <w:rFonts w:ascii="Times New Roman" w:eastAsia="Times New Roman" w:hAnsi="Times New Roman" w:cs="Times New Roman"/>
          <w:spacing w:val="-1"/>
          <w:sz w:val="24"/>
        </w:rPr>
        <w:t xml:space="preserve"> </w:t>
      </w:r>
      <w:r w:rsidRPr="00280569">
        <w:rPr>
          <w:rFonts w:ascii="Times New Roman" w:eastAsia="Times New Roman" w:hAnsi="Times New Roman" w:cs="Times New Roman"/>
          <w:sz w:val="24"/>
        </w:rPr>
        <w:t>не</w:t>
      </w:r>
      <w:r w:rsidRPr="00280569">
        <w:rPr>
          <w:rFonts w:ascii="Times New Roman" w:eastAsia="Times New Roman" w:hAnsi="Times New Roman" w:cs="Times New Roman"/>
          <w:spacing w:val="-6"/>
          <w:sz w:val="24"/>
        </w:rPr>
        <w:t xml:space="preserve"> </w:t>
      </w:r>
      <w:r w:rsidRPr="00280569">
        <w:rPr>
          <w:rFonts w:ascii="Times New Roman" w:eastAsia="Times New Roman" w:hAnsi="Times New Roman" w:cs="Times New Roman"/>
          <w:sz w:val="24"/>
        </w:rPr>
        <w:t>в контексте</w:t>
      </w:r>
      <w:r w:rsidRPr="00280569">
        <w:rPr>
          <w:rFonts w:ascii="Times New Roman" w:eastAsia="Times New Roman" w:hAnsi="Times New Roman" w:cs="Times New Roman"/>
          <w:spacing w:val="-2"/>
          <w:sz w:val="24"/>
        </w:rPr>
        <w:t xml:space="preserve"> </w:t>
      </w:r>
      <w:r w:rsidRPr="00280569">
        <w:rPr>
          <w:rFonts w:ascii="Times New Roman" w:eastAsia="Times New Roman" w:hAnsi="Times New Roman" w:cs="Times New Roman"/>
          <w:sz w:val="24"/>
        </w:rPr>
        <w:t>задания.</w:t>
      </w:r>
    </w:p>
    <w:p w:rsidR="00AD48BA" w:rsidRPr="00280569" w:rsidRDefault="00AD48BA" w:rsidP="00141505">
      <w:pPr>
        <w:widowControl w:val="0"/>
        <w:tabs>
          <w:tab w:val="left" w:pos="1560"/>
        </w:tabs>
        <w:autoSpaceDE w:val="0"/>
        <w:autoSpaceDN w:val="0"/>
        <w:spacing w:after="0" w:line="272" w:lineRule="exact"/>
        <w:ind w:left="426"/>
        <w:outlineLvl w:val="0"/>
        <w:rPr>
          <w:rFonts w:ascii="Times New Roman" w:eastAsia="Times New Roman" w:hAnsi="Times New Roman" w:cs="Times New Roman"/>
          <w:b/>
          <w:bCs/>
          <w:sz w:val="24"/>
          <w:szCs w:val="24"/>
        </w:rPr>
      </w:pPr>
      <w:r w:rsidRPr="00280569">
        <w:rPr>
          <w:rFonts w:ascii="Times New Roman" w:eastAsia="Times New Roman" w:hAnsi="Times New Roman" w:cs="Times New Roman"/>
          <w:b/>
          <w:bCs/>
          <w:sz w:val="24"/>
          <w:szCs w:val="24"/>
        </w:rPr>
        <w:t>Нормы</w:t>
      </w:r>
      <w:r w:rsidRPr="00280569">
        <w:rPr>
          <w:rFonts w:ascii="Times New Roman" w:eastAsia="Times New Roman" w:hAnsi="Times New Roman" w:cs="Times New Roman"/>
          <w:b/>
          <w:bCs/>
          <w:spacing w:val="-2"/>
          <w:sz w:val="24"/>
          <w:szCs w:val="24"/>
        </w:rPr>
        <w:t xml:space="preserve"> </w:t>
      </w:r>
      <w:r w:rsidRPr="00280569">
        <w:rPr>
          <w:rFonts w:ascii="Times New Roman" w:eastAsia="Times New Roman" w:hAnsi="Times New Roman" w:cs="Times New Roman"/>
          <w:b/>
          <w:bCs/>
          <w:sz w:val="24"/>
          <w:szCs w:val="24"/>
        </w:rPr>
        <w:t>оценок</w:t>
      </w:r>
      <w:r w:rsidRPr="00280569">
        <w:rPr>
          <w:rFonts w:ascii="Times New Roman" w:eastAsia="Times New Roman" w:hAnsi="Times New Roman" w:cs="Times New Roman"/>
          <w:b/>
          <w:bCs/>
          <w:spacing w:val="-5"/>
          <w:sz w:val="24"/>
          <w:szCs w:val="24"/>
        </w:rPr>
        <w:t xml:space="preserve"> </w:t>
      </w:r>
      <w:r w:rsidRPr="00280569">
        <w:rPr>
          <w:rFonts w:ascii="Times New Roman" w:eastAsia="Times New Roman" w:hAnsi="Times New Roman" w:cs="Times New Roman"/>
          <w:b/>
          <w:bCs/>
          <w:sz w:val="24"/>
          <w:szCs w:val="24"/>
        </w:rPr>
        <w:t>работы</w:t>
      </w:r>
      <w:r w:rsidRPr="00280569">
        <w:rPr>
          <w:rFonts w:ascii="Times New Roman" w:eastAsia="Times New Roman" w:hAnsi="Times New Roman" w:cs="Times New Roman"/>
          <w:b/>
          <w:bCs/>
          <w:spacing w:val="-5"/>
          <w:sz w:val="24"/>
          <w:szCs w:val="24"/>
        </w:rPr>
        <w:t xml:space="preserve"> </w:t>
      </w:r>
      <w:r w:rsidRPr="00280569">
        <w:rPr>
          <w:rFonts w:ascii="Times New Roman" w:eastAsia="Times New Roman" w:hAnsi="Times New Roman" w:cs="Times New Roman"/>
          <w:b/>
          <w:bCs/>
          <w:sz w:val="24"/>
          <w:szCs w:val="24"/>
        </w:rPr>
        <w:t>с</w:t>
      </w:r>
      <w:r w:rsidRPr="00280569">
        <w:rPr>
          <w:rFonts w:ascii="Times New Roman" w:eastAsia="Times New Roman" w:hAnsi="Times New Roman" w:cs="Times New Roman"/>
          <w:b/>
          <w:bCs/>
          <w:spacing w:val="-2"/>
          <w:sz w:val="24"/>
          <w:szCs w:val="24"/>
        </w:rPr>
        <w:t xml:space="preserve"> </w:t>
      </w:r>
      <w:r w:rsidRPr="00280569">
        <w:rPr>
          <w:rFonts w:ascii="Times New Roman" w:eastAsia="Times New Roman" w:hAnsi="Times New Roman" w:cs="Times New Roman"/>
          <w:b/>
          <w:bCs/>
          <w:sz w:val="24"/>
          <w:szCs w:val="24"/>
        </w:rPr>
        <w:t>исторической</w:t>
      </w:r>
      <w:r w:rsidRPr="00280569">
        <w:rPr>
          <w:rFonts w:ascii="Times New Roman" w:eastAsia="Times New Roman" w:hAnsi="Times New Roman" w:cs="Times New Roman"/>
          <w:b/>
          <w:bCs/>
          <w:spacing w:val="-1"/>
          <w:sz w:val="24"/>
          <w:szCs w:val="24"/>
        </w:rPr>
        <w:t xml:space="preserve"> </w:t>
      </w:r>
      <w:r w:rsidRPr="00280569">
        <w:rPr>
          <w:rFonts w:ascii="Times New Roman" w:eastAsia="Times New Roman" w:hAnsi="Times New Roman" w:cs="Times New Roman"/>
          <w:b/>
          <w:bCs/>
          <w:sz w:val="24"/>
          <w:szCs w:val="24"/>
        </w:rPr>
        <w:t>картой</w:t>
      </w:r>
    </w:p>
    <w:p w:rsidR="00AD48BA" w:rsidRPr="00280569" w:rsidRDefault="00AD48BA" w:rsidP="00141505">
      <w:pPr>
        <w:widowControl w:val="0"/>
        <w:tabs>
          <w:tab w:val="left" w:pos="1560"/>
        </w:tabs>
        <w:autoSpaceDE w:val="0"/>
        <w:autoSpaceDN w:val="0"/>
        <w:spacing w:after="0" w:line="272" w:lineRule="exact"/>
        <w:ind w:left="426"/>
        <w:rPr>
          <w:rFonts w:ascii="Times New Roman" w:eastAsia="Times New Roman" w:hAnsi="Times New Roman" w:cs="Times New Roman"/>
          <w:sz w:val="24"/>
        </w:rPr>
      </w:pPr>
      <w:r w:rsidRPr="00280569">
        <w:rPr>
          <w:rFonts w:ascii="Times New Roman" w:eastAsia="Times New Roman" w:hAnsi="Times New Roman" w:cs="Times New Roman"/>
          <w:b/>
          <w:sz w:val="24"/>
        </w:rPr>
        <w:t>Отметка</w:t>
      </w:r>
      <w:r w:rsidRPr="00280569">
        <w:rPr>
          <w:rFonts w:ascii="Times New Roman" w:eastAsia="Times New Roman" w:hAnsi="Times New Roman" w:cs="Times New Roman"/>
          <w:b/>
          <w:spacing w:val="-2"/>
          <w:sz w:val="24"/>
        </w:rPr>
        <w:t xml:space="preserve"> </w:t>
      </w:r>
      <w:r w:rsidRPr="00280569">
        <w:rPr>
          <w:rFonts w:ascii="Times New Roman" w:eastAsia="Times New Roman" w:hAnsi="Times New Roman" w:cs="Times New Roman"/>
          <w:b/>
          <w:sz w:val="24"/>
        </w:rPr>
        <w:t>«5»</w:t>
      </w:r>
      <w:r w:rsidRPr="00280569">
        <w:rPr>
          <w:rFonts w:ascii="Times New Roman" w:eastAsia="Times New Roman" w:hAnsi="Times New Roman" w:cs="Times New Roman"/>
          <w:b/>
          <w:spacing w:val="-5"/>
          <w:sz w:val="24"/>
        </w:rPr>
        <w:t xml:space="preserve"> </w:t>
      </w:r>
      <w:r w:rsidRPr="00280569">
        <w:rPr>
          <w:rFonts w:ascii="Times New Roman" w:eastAsia="Times New Roman" w:hAnsi="Times New Roman" w:cs="Times New Roman"/>
          <w:sz w:val="24"/>
        </w:rPr>
        <w:t>выставляется</w:t>
      </w:r>
      <w:r w:rsidRPr="00280569">
        <w:rPr>
          <w:rFonts w:ascii="Times New Roman" w:eastAsia="Times New Roman" w:hAnsi="Times New Roman" w:cs="Times New Roman"/>
          <w:spacing w:val="-7"/>
          <w:sz w:val="24"/>
        </w:rPr>
        <w:t xml:space="preserve"> </w:t>
      </w:r>
      <w:r w:rsidRPr="00280569">
        <w:rPr>
          <w:rFonts w:ascii="Times New Roman" w:eastAsia="Times New Roman" w:hAnsi="Times New Roman" w:cs="Times New Roman"/>
          <w:sz w:val="24"/>
        </w:rPr>
        <w:t>в том</w:t>
      </w:r>
      <w:r w:rsidRPr="00280569">
        <w:rPr>
          <w:rFonts w:ascii="Times New Roman" w:eastAsia="Times New Roman" w:hAnsi="Times New Roman" w:cs="Times New Roman"/>
          <w:spacing w:val="-1"/>
          <w:sz w:val="24"/>
        </w:rPr>
        <w:t xml:space="preserve"> </w:t>
      </w:r>
      <w:r w:rsidRPr="00280569">
        <w:rPr>
          <w:rFonts w:ascii="Times New Roman" w:eastAsia="Times New Roman" w:hAnsi="Times New Roman" w:cs="Times New Roman"/>
          <w:sz w:val="24"/>
        </w:rPr>
        <w:t>случае, если</w:t>
      </w:r>
      <w:r w:rsidRPr="00280569">
        <w:rPr>
          <w:rFonts w:ascii="Times New Roman" w:eastAsia="Times New Roman" w:hAnsi="Times New Roman" w:cs="Times New Roman"/>
          <w:spacing w:val="4"/>
          <w:sz w:val="24"/>
        </w:rPr>
        <w:t xml:space="preserve"> </w:t>
      </w:r>
      <w:r w:rsidRPr="00280569">
        <w:rPr>
          <w:rFonts w:ascii="Times New Roman" w:eastAsia="Times New Roman" w:hAnsi="Times New Roman" w:cs="Times New Roman"/>
          <w:sz w:val="24"/>
        </w:rPr>
        <w:t>учащийся</w:t>
      </w:r>
    </w:p>
    <w:p w:rsidR="00AD48BA" w:rsidRPr="00280569" w:rsidRDefault="00AD48BA" w:rsidP="00ED0118">
      <w:pPr>
        <w:widowControl w:val="0"/>
        <w:numPr>
          <w:ilvl w:val="0"/>
          <w:numId w:val="213"/>
        </w:numPr>
        <w:tabs>
          <w:tab w:val="left" w:pos="1560"/>
        </w:tabs>
        <w:autoSpaceDE w:val="0"/>
        <w:autoSpaceDN w:val="0"/>
        <w:spacing w:before="4" w:after="0" w:line="317" w:lineRule="exact"/>
        <w:ind w:left="426" w:hanging="361"/>
        <w:rPr>
          <w:rFonts w:ascii="Times New Roman" w:eastAsia="Times New Roman" w:hAnsi="Times New Roman" w:cs="Times New Roman"/>
          <w:sz w:val="24"/>
        </w:rPr>
      </w:pPr>
      <w:r w:rsidRPr="00280569">
        <w:rPr>
          <w:rFonts w:ascii="Times New Roman" w:eastAsia="Times New Roman" w:hAnsi="Times New Roman" w:cs="Times New Roman"/>
          <w:sz w:val="24"/>
        </w:rPr>
        <w:t>читает</w:t>
      </w:r>
      <w:r w:rsidRPr="00280569">
        <w:rPr>
          <w:rFonts w:ascii="Times New Roman" w:eastAsia="Times New Roman" w:hAnsi="Times New Roman" w:cs="Times New Roman"/>
          <w:spacing w:val="1"/>
          <w:sz w:val="24"/>
        </w:rPr>
        <w:t xml:space="preserve"> </w:t>
      </w:r>
      <w:r w:rsidRPr="00280569">
        <w:rPr>
          <w:rFonts w:ascii="Times New Roman" w:eastAsia="Times New Roman" w:hAnsi="Times New Roman" w:cs="Times New Roman"/>
          <w:sz w:val="24"/>
        </w:rPr>
        <w:t>легенду</w:t>
      </w:r>
      <w:r w:rsidRPr="00280569">
        <w:rPr>
          <w:rFonts w:ascii="Times New Roman" w:eastAsia="Times New Roman" w:hAnsi="Times New Roman" w:cs="Times New Roman"/>
          <w:spacing w:val="-9"/>
          <w:sz w:val="24"/>
        </w:rPr>
        <w:t xml:space="preserve"> </w:t>
      </w:r>
      <w:r w:rsidRPr="00280569">
        <w:rPr>
          <w:rFonts w:ascii="Times New Roman" w:eastAsia="Times New Roman" w:hAnsi="Times New Roman" w:cs="Times New Roman"/>
          <w:sz w:val="24"/>
        </w:rPr>
        <w:t>карты;</w:t>
      </w:r>
    </w:p>
    <w:p w:rsidR="00AD48BA" w:rsidRPr="00280569" w:rsidRDefault="00AD48BA" w:rsidP="00ED0118">
      <w:pPr>
        <w:widowControl w:val="0"/>
        <w:numPr>
          <w:ilvl w:val="0"/>
          <w:numId w:val="213"/>
        </w:numPr>
        <w:tabs>
          <w:tab w:val="left" w:pos="1560"/>
          <w:tab w:val="left" w:pos="3516"/>
          <w:tab w:val="left" w:pos="4926"/>
          <w:tab w:val="left" w:pos="6720"/>
          <w:tab w:val="left" w:pos="7617"/>
          <w:tab w:val="left" w:pos="9287"/>
        </w:tabs>
        <w:autoSpaceDE w:val="0"/>
        <w:autoSpaceDN w:val="0"/>
        <w:spacing w:before="5" w:after="0" w:line="230" w:lineRule="auto"/>
        <w:ind w:left="426"/>
        <w:rPr>
          <w:rFonts w:ascii="Times New Roman" w:eastAsia="Times New Roman" w:hAnsi="Times New Roman" w:cs="Times New Roman"/>
          <w:sz w:val="24"/>
        </w:rPr>
      </w:pPr>
      <w:r w:rsidRPr="00280569">
        <w:rPr>
          <w:rFonts w:ascii="Times New Roman" w:eastAsia="Times New Roman" w:hAnsi="Times New Roman" w:cs="Times New Roman"/>
          <w:sz w:val="24"/>
        </w:rPr>
        <w:t>правильно</w:t>
      </w:r>
      <w:r w:rsidRPr="00280569">
        <w:rPr>
          <w:rFonts w:ascii="Times New Roman" w:eastAsia="Times New Roman" w:hAnsi="Times New Roman" w:cs="Times New Roman"/>
          <w:sz w:val="24"/>
        </w:rPr>
        <w:tab/>
        <w:t>описывает</w:t>
      </w:r>
      <w:r w:rsidRPr="00280569">
        <w:rPr>
          <w:rFonts w:ascii="Times New Roman" w:eastAsia="Times New Roman" w:hAnsi="Times New Roman" w:cs="Times New Roman"/>
          <w:sz w:val="24"/>
        </w:rPr>
        <w:tab/>
        <w:t>расположение</w:t>
      </w:r>
      <w:r w:rsidRPr="00280569">
        <w:rPr>
          <w:rFonts w:ascii="Times New Roman" w:eastAsia="Times New Roman" w:hAnsi="Times New Roman" w:cs="Times New Roman"/>
          <w:sz w:val="24"/>
        </w:rPr>
        <w:tab/>
        <w:t>стран</w:t>
      </w:r>
      <w:r w:rsidRPr="00280569">
        <w:rPr>
          <w:rFonts w:ascii="Times New Roman" w:eastAsia="Times New Roman" w:hAnsi="Times New Roman" w:cs="Times New Roman"/>
          <w:sz w:val="24"/>
        </w:rPr>
        <w:tab/>
        <w:t>(государств),</w:t>
      </w:r>
      <w:r w:rsidRPr="00280569">
        <w:rPr>
          <w:rFonts w:ascii="Times New Roman" w:eastAsia="Times New Roman" w:hAnsi="Times New Roman" w:cs="Times New Roman"/>
          <w:sz w:val="24"/>
        </w:rPr>
        <w:tab/>
      </w:r>
      <w:r w:rsidRPr="00280569">
        <w:rPr>
          <w:rFonts w:ascii="Times New Roman" w:eastAsia="Times New Roman" w:hAnsi="Times New Roman" w:cs="Times New Roman"/>
          <w:spacing w:val="-2"/>
          <w:sz w:val="24"/>
        </w:rPr>
        <w:t>используя</w:t>
      </w:r>
      <w:r w:rsidRPr="00280569">
        <w:rPr>
          <w:rFonts w:ascii="Times New Roman" w:eastAsia="Times New Roman" w:hAnsi="Times New Roman" w:cs="Times New Roman"/>
          <w:spacing w:val="-57"/>
          <w:sz w:val="24"/>
        </w:rPr>
        <w:t xml:space="preserve"> </w:t>
      </w:r>
      <w:r w:rsidRPr="00280569">
        <w:rPr>
          <w:rFonts w:ascii="Times New Roman" w:eastAsia="Times New Roman" w:hAnsi="Times New Roman" w:cs="Times New Roman"/>
          <w:sz w:val="24"/>
        </w:rPr>
        <w:t>соответствующую</w:t>
      </w:r>
      <w:r w:rsidRPr="00280569">
        <w:rPr>
          <w:rFonts w:ascii="Times New Roman" w:eastAsia="Times New Roman" w:hAnsi="Times New Roman" w:cs="Times New Roman"/>
          <w:spacing w:val="-1"/>
          <w:sz w:val="24"/>
        </w:rPr>
        <w:t xml:space="preserve"> </w:t>
      </w:r>
      <w:r w:rsidRPr="00280569">
        <w:rPr>
          <w:rFonts w:ascii="Times New Roman" w:eastAsia="Times New Roman" w:hAnsi="Times New Roman" w:cs="Times New Roman"/>
          <w:sz w:val="24"/>
        </w:rPr>
        <w:t>терминологию;</w:t>
      </w:r>
    </w:p>
    <w:p w:rsidR="00AD48BA" w:rsidRPr="00280569" w:rsidRDefault="00AD48BA" w:rsidP="00ED0118">
      <w:pPr>
        <w:widowControl w:val="0"/>
        <w:numPr>
          <w:ilvl w:val="0"/>
          <w:numId w:val="213"/>
        </w:numPr>
        <w:tabs>
          <w:tab w:val="left" w:pos="1560"/>
        </w:tabs>
        <w:autoSpaceDE w:val="0"/>
        <w:autoSpaceDN w:val="0"/>
        <w:spacing w:before="17" w:after="0" w:line="230" w:lineRule="auto"/>
        <w:ind w:left="426"/>
        <w:rPr>
          <w:rFonts w:ascii="Times New Roman" w:eastAsia="Times New Roman" w:hAnsi="Times New Roman" w:cs="Times New Roman"/>
          <w:sz w:val="24"/>
        </w:rPr>
      </w:pPr>
      <w:r w:rsidRPr="00280569">
        <w:rPr>
          <w:rFonts w:ascii="Times New Roman" w:eastAsia="Times New Roman" w:hAnsi="Times New Roman" w:cs="Times New Roman"/>
          <w:sz w:val="24"/>
        </w:rPr>
        <w:t>раскрывает</w:t>
      </w:r>
      <w:r w:rsidRPr="00280569">
        <w:rPr>
          <w:rFonts w:ascii="Times New Roman" w:eastAsia="Times New Roman" w:hAnsi="Times New Roman" w:cs="Times New Roman"/>
          <w:spacing w:val="31"/>
          <w:sz w:val="24"/>
        </w:rPr>
        <w:t xml:space="preserve"> </w:t>
      </w:r>
      <w:r w:rsidRPr="00280569">
        <w:rPr>
          <w:rFonts w:ascii="Times New Roman" w:eastAsia="Times New Roman" w:hAnsi="Times New Roman" w:cs="Times New Roman"/>
          <w:sz w:val="24"/>
        </w:rPr>
        <w:t>сущность</w:t>
      </w:r>
      <w:r w:rsidRPr="00280569">
        <w:rPr>
          <w:rFonts w:ascii="Times New Roman" w:eastAsia="Times New Roman" w:hAnsi="Times New Roman" w:cs="Times New Roman"/>
          <w:spacing w:val="28"/>
          <w:sz w:val="24"/>
        </w:rPr>
        <w:t xml:space="preserve"> </w:t>
      </w:r>
      <w:r w:rsidRPr="00280569">
        <w:rPr>
          <w:rFonts w:ascii="Times New Roman" w:eastAsia="Times New Roman" w:hAnsi="Times New Roman" w:cs="Times New Roman"/>
          <w:sz w:val="24"/>
        </w:rPr>
        <w:t>исторических</w:t>
      </w:r>
      <w:r w:rsidRPr="00280569">
        <w:rPr>
          <w:rFonts w:ascii="Times New Roman" w:eastAsia="Times New Roman" w:hAnsi="Times New Roman" w:cs="Times New Roman"/>
          <w:spacing w:val="26"/>
          <w:sz w:val="24"/>
        </w:rPr>
        <w:t xml:space="preserve"> </w:t>
      </w:r>
      <w:r w:rsidRPr="00280569">
        <w:rPr>
          <w:rFonts w:ascii="Times New Roman" w:eastAsia="Times New Roman" w:hAnsi="Times New Roman" w:cs="Times New Roman"/>
          <w:sz w:val="24"/>
        </w:rPr>
        <w:t>процессов</w:t>
      </w:r>
      <w:r w:rsidRPr="00280569">
        <w:rPr>
          <w:rFonts w:ascii="Times New Roman" w:eastAsia="Times New Roman" w:hAnsi="Times New Roman" w:cs="Times New Roman"/>
          <w:spacing w:val="27"/>
          <w:sz w:val="24"/>
        </w:rPr>
        <w:t xml:space="preserve"> </w:t>
      </w:r>
      <w:r w:rsidRPr="00280569">
        <w:rPr>
          <w:rFonts w:ascii="Times New Roman" w:eastAsia="Times New Roman" w:hAnsi="Times New Roman" w:cs="Times New Roman"/>
          <w:sz w:val="24"/>
        </w:rPr>
        <w:t>и</w:t>
      </w:r>
      <w:r w:rsidRPr="00280569">
        <w:rPr>
          <w:rFonts w:ascii="Times New Roman" w:eastAsia="Times New Roman" w:hAnsi="Times New Roman" w:cs="Times New Roman"/>
          <w:spacing w:val="32"/>
          <w:sz w:val="24"/>
        </w:rPr>
        <w:t xml:space="preserve"> </w:t>
      </w:r>
      <w:r w:rsidRPr="00280569">
        <w:rPr>
          <w:rFonts w:ascii="Times New Roman" w:eastAsia="Times New Roman" w:hAnsi="Times New Roman" w:cs="Times New Roman"/>
          <w:sz w:val="24"/>
        </w:rPr>
        <w:t>явлений</w:t>
      </w:r>
      <w:r w:rsidRPr="00280569">
        <w:rPr>
          <w:rFonts w:ascii="Times New Roman" w:eastAsia="Times New Roman" w:hAnsi="Times New Roman" w:cs="Times New Roman"/>
          <w:spacing w:val="28"/>
          <w:sz w:val="24"/>
        </w:rPr>
        <w:t xml:space="preserve"> </w:t>
      </w:r>
      <w:r w:rsidRPr="00280569">
        <w:rPr>
          <w:rFonts w:ascii="Times New Roman" w:eastAsia="Times New Roman" w:hAnsi="Times New Roman" w:cs="Times New Roman"/>
          <w:sz w:val="24"/>
        </w:rPr>
        <w:t>(войн,</w:t>
      </w:r>
      <w:r w:rsidRPr="00280569">
        <w:rPr>
          <w:rFonts w:ascii="Times New Roman" w:eastAsia="Times New Roman" w:hAnsi="Times New Roman" w:cs="Times New Roman"/>
          <w:spacing w:val="32"/>
          <w:sz w:val="24"/>
        </w:rPr>
        <w:t xml:space="preserve"> </w:t>
      </w:r>
      <w:r w:rsidRPr="00280569">
        <w:rPr>
          <w:rFonts w:ascii="Times New Roman" w:eastAsia="Times New Roman" w:hAnsi="Times New Roman" w:cs="Times New Roman"/>
          <w:sz w:val="24"/>
        </w:rPr>
        <w:t>революций</w:t>
      </w:r>
      <w:r w:rsidRPr="00280569">
        <w:rPr>
          <w:rFonts w:ascii="Times New Roman" w:eastAsia="Times New Roman" w:hAnsi="Times New Roman" w:cs="Times New Roman"/>
          <w:spacing w:val="28"/>
          <w:sz w:val="24"/>
        </w:rPr>
        <w:t xml:space="preserve"> </w:t>
      </w:r>
      <w:r w:rsidRPr="00280569">
        <w:rPr>
          <w:rFonts w:ascii="Times New Roman" w:eastAsia="Times New Roman" w:hAnsi="Times New Roman" w:cs="Times New Roman"/>
          <w:sz w:val="24"/>
        </w:rPr>
        <w:t>и</w:t>
      </w:r>
      <w:r w:rsidRPr="00280569">
        <w:rPr>
          <w:rFonts w:ascii="Times New Roman" w:eastAsia="Times New Roman" w:hAnsi="Times New Roman" w:cs="Times New Roman"/>
          <w:spacing w:val="-57"/>
          <w:sz w:val="24"/>
        </w:rPr>
        <w:t xml:space="preserve"> </w:t>
      </w:r>
      <w:r w:rsidRPr="00280569">
        <w:rPr>
          <w:rFonts w:ascii="Times New Roman" w:eastAsia="Times New Roman" w:hAnsi="Times New Roman" w:cs="Times New Roman"/>
          <w:sz w:val="24"/>
        </w:rPr>
        <w:t>пр.),</w:t>
      </w:r>
      <w:r w:rsidRPr="00280569">
        <w:rPr>
          <w:rFonts w:ascii="Times New Roman" w:eastAsia="Times New Roman" w:hAnsi="Times New Roman" w:cs="Times New Roman"/>
          <w:spacing w:val="3"/>
          <w:sz w:val="24"/>
        </w:rPr>
        <w:t xml:space="preserve"> </w:t>
      </w:r>
      <w:r w:rsidRPr="00280569">
        <w:rPr>
          <w:rFonts w:ascii="Times New Roman" w:eastAsia="Times New Roman" w:hAnsi="Times New Roman" w:cs="Times New Roman"/>
          <w:sz w:val="24"/>
        </w:rPr>
        <w:t>пользуясь</w:t>
      </w:r>
      <w:r w:rsidRPr="00280569">
        <w:rPr>
          <w:rFonts w:ascii="Times New Roman" w:eastAsia="Times New Roman" w:hAnsi="Times New Roman" w:cs="Times New Roman"/>
          <w:spacing w:val="2"/>
          <w:sz w:val="24"/>
        </w:rPr>
        <w:t xml:space="preserve"> </w:t>
      </w:r>
      <w:r w:rsidRPr="00280569">
        <w:rPr>
          <w:rFonts w:ascii="Times New Roman" w:eastAsia="Times New Roman" w:hAnsi="Times New Roman" w:cs="Times New Roman"/>
          <w:sz w:val="24"/>
        </w:rPr>
        <w:t>языком</w:t>
      </w:r>
      <w:r w:rsidRPr="00280569">
        <w:rPr>
          <w:rFonts w:ascii="Times New Roman" w:eastAsia="Times New Roman" w:hAnsi="Times New Roman" w:cs="Times New Roman"/>
          <w:spacing w:val="-1"/>
          <w:sz w:val="24"/>
        </w:rPr>
        <w:t xml:space="preserve"> </w:t>
      </w:r>
      <w:r w:rsidRPr="00280569">
        <w:rPr>
          <w:rFonts w:ascii="Times New Roman" w:eastAsia="Times New Roman" w:hAnsi="Times New Roman" w:cs="Times New Roman"/>
          <w:sz w:val="24"/>
        </w:rPr>
        <w:t>карты;</w:t>
      </w:r>
    </w:p>
    <w:p w:rsidR="00AD48BA" w:rsidRPr="00280569" w:rsidRDefault="00AD48BA" w:rsidP="00ED0118">
      <w:pPr>
        <w:widowControl w:val="0"/>
        <w:numPr>
          <w:ilvl w:val="0"/>
          <w:numId w:val="213"/>
        </w:numPr>
        <w:tabs>
          <w:tab w:val="left" w:pos="1560"/>
        </w:tabs>
        <w:autoSpaceDE w:val="0"/>
        <w:autoSpaceDN w:val="0"/>
        <w:spacing w:before="1" w:after="0" w:line="319" w:lineRule="exact"/>
        <w:ind w:left="426" w:hanging="361"/>
        <w:rPr>
          <w:rFonts w:ascii="Times New Roman" w:eastAsia="Times New Roman" w:hAnsi="Times New Roman" w:cs="Times New Roman"/>
          <w:sz w:val="24"/>
        </w:rPr>
      </w:pPr>
      <w:r w:rsidRPr="00280569">
        <w:rPr>
          <w:rFonts w:ascii="Times New Roman" w:eastAsia="Times New Roman" w:hAnsi="Times New Roman" w:cs="Times New Roman"/>
          <w:sz w:val="24"/>
        </w:rPr>
        <w:t>правильно</w:t>
      </w:r>
      <w:r w:rsidRPr="00280569">
        <w:rPr>
          <w:rFonts w:ascii="Times New Roman" w:eastAsia="Times New Roman" w:hAnsi="Times New Roman" w:cs="Times New Roman"/>
          <w:spacing w:val="-1"/>
          <w:sz w:val="24"/>
        </w:rPr>
        <w:t xml:space="preserve"> </w:t>
      </w:r>
      <w:r w:rsidRPr="00280569">
        <w:rPr>
          <w:rFonts w:ascii="Times New Roman" w:eastAsia="Times New Roman" w:hAnsi="Times New Roman" w:cs="Times New Roman"/>
          <w:sz w:val="24"/>
        </w:rPr>
        <w:t>и</w:t>
      </w:r>
      <w:r w:rsidRPr="00280569">
        <w:rPr>
          <w:rFonts w:ascii="Times New Roman" w:eastAsia="Times New Roman" w:hAnsi="Times New Roman" w:cs="Times New Roman"/>
          <w:spacing w:val="-4"/>
          <w:sz w:val="24"/>
        </w:rPr>
        <w:t xml:space="preserve"> </w:t>
      </w:r>
      <w:r w:rsidRPr="00280569">
        <w:rPr>
          <w:rFonts w:ascii="Times New Roman" w:eastAsia="Times New Roman" w:hAnsi="Times New Roman" w:cs="Times New Roman"/>
          <w:sz w:val="24"/>
        </w:rPr>
        <w:t>в</w:t>
      </w:r>
      <w:r w:rsidRPr="00280569">
        <w:rPr>
          <w:rFonts w:ascii="Times New Roman" w:eastAsia="Times New Roman" w:hAnsi="Times New Roman" w:cs="Times New Roman"/>
          <w:spacing w:val="-4"/>
          <w:sz w:val="24"/>
        </w:rPr>
        <w:t xml:space="preserve"> </w:t>
      </w:r>
      <w:r w:rsidRPr="00280569">
        <w:rPr>
          <w:rFonts w:ascii="Times New Roman" w:eastAsia="Times New Roman" w:hAnsi="Times New Roman" w:cs="Times New Roman"/>
          <w:sz w:val="24"/>
        </w:rPr>
        <w:t>полном</w:t>
      </w:r>
      <w:r w:rsidRPr="00280569">
        <w:rPr>
          <w:rFonts w:ascii="Times New Roman" w:eastAsia="Times New Roman" w:hAnsi="Times New Roman" w:cs="Times New Roman"/>
          <w:spacing w:val="-8"/>
          <w:sz w:val="24"/>
        </w:rPr>
        <w:t xml:space="preserve"> </w:t>
      </w:r>
      <w:r w:rsidRPr="00280569">
        <w:rPr>
          <w:rFonts w:ascii="Times New Roman" w:eastAsia="Times New Roman" w:hAnsi="Times New Roman" w:cs="Times New Roman"/>
          <w:sz w:val="24"/>
        </w:rPr>
        <w:t>объеме</w:t>
      </w:r>
      <w:r w:rsidRPr="00280569">
        <w:rPr>
          <w:rFonts w:ascii="Times New Roman" w:eastAsia="Times New Roman" w:hAnsi="Times New Roman" w:cs="Times New Roman"/>
          <w:spacing w:val="-1"/>
          <w:sz w:val="24"/>
        </w:rPr>
        <w:t xml:space="preserve"> </w:t>
      </w:r>
      <w:r w:rsidRPr="00280569">
        <w:rPr>
          <w:rFonts w:ascii="Times New Roman" w:eastAsia="Times New Roman" w:hAnsi="Times New Roman" w:cs="Times New Roman"/>
          <w:sz w:val="24"/>
        </w:rPr>
        <w:t>выполняет</w:t>
      </w:r>
      <w:r w:rsidRPr="00280569">
        <w:rPr>
          <w:rFonts w:ascii="Times New Roman" w:eastAsia="Times New Roman" w:hAnsi="Times New Roman" w:cs="Times New Roman"/>
          <w:spacing w:val="-5"/>
          <w:sz w:val="24"/>
        </w:rPr>
        <w:t xml:space="preserve"> </w:t>
      </w:r>
      <w:r w:rsidRPr="00280569">
        <w:rPr>
          <w:rFonts w:ascii="Times New Roman" w:eastAsia="Times New Roman" w:hAnsi="Times New Roman" w:cs="Times New Roman"/>
          <w:sz w:val="24"/>
        </w:rPr>
        <w:t>задания по</w:t>
      </w:r>
      <w:r w:rsidRPr="00280569">
        <w:rPr>
          <w:rFonts w:ascii="Times New Roman" w:eastAsia="Times New Roman" w:hAnsi="Times New Roman" w:cs="Times New Roman"/>
          <w:spacing w:val="-1"/>
          <w:sz w:val="24"/>
        </w:rPr>
        <w:t xml:space="preserve"> </w:t>
      </w:r>
      <w:r w:rsidRPr="00280569">
        <w:rPr>
          <w:rFonts w:ascii="Times New Roman" w:eastAsia="Times New Roman" w:hAnsi="Times New Roman" w:cs="Times New Roman"/>
          <w:sz w:val="24"/>
        </w:rPr>
        <w:t>контурной</w:t>
      </w:r>
      <w:r w:rsidRPr="00280569">
        <w:rPr>
          <w:rFonts w:ascii="Times New Roman" w:eastAsia="Times New Roman" w:hAnsi="Times New Roman" w:cs="Times New Roman"/>
          <w:spacing w:val="1"/>
          <w:sz w:val="24"/>
        </w:rPr>
        <w:t xml:space="preserve"> </w:t>
      </w:r>
      <w:r w:rsidRPr="00280569">
        <w:rPr>
          <w:rFonts w:ascii="Times New Roman" w:eastAsia="Times New Roman" w:hAnsi="Times New Roman" w:cs="Times New Roman"/>
          <w:sz w:val="24"/>
        </w:rPr>
        <w:t>карте.</w:t>
      </w:r>
    </w:p>
    <w:p w:rsidR="00AD48BA" w:rsidRPr="00280569" w:rsidRDefault="00AD48BA" w:rsidP="00141505">
      <w:pPr>
        <w:widowControl w:val="0"/>
        <w:tabs>
          <w:tab w:val="left" w:pos="1560"/>
        </w:tabs>
        <w:autoSpaceDE w:val="0"/>
        <w:autoSpaceDN w:val="0"/>
        <w:spacing w:after="0" w:line="272" w:lineRule="exact"/>
        <w:ind w:left="426"/>
        <w:rPr>
          <w:rFonts w:ascii="Times New Roman" w:eastAsia="Times New Roman" w:hAnsi="Times New Roman" w:cs="Times New Roman"/>
          <w:sz w:val="24"/>
        </w:rPr>
      </w:pPr>
      <w:r w:rsidRPr="00280569">
        <w:rPr>
          <w:rFonts w:ascii="Times New Roman" w:eastAsia="Times New Roman" w:hAnsi="Times New Roman" w:cs="Times New Roman"/>
          <w:b/>
          <w:sz w:val="24"/>
        </w:rPr>
        <w:t>Отметка</w:t>
      </w:r>
      <w:r w:rsidRPr="00280569">
        <w:rPr>
          <w:rFonts w:ascii="Times New Roman" w:eastAsia="Times New Roman" w:hAnsi="Times New Roman" w:cs="Times New Roman"/>
          <w:b/>
          <w:spacing w:val="-6"/>
          <w:sz w:val="24"/>
        </w:rPr>
        <w:t xml:space="preserve"> </w:t>
      </w:r>
      <w:r w:rsidRPr="00280569">
        <w:rPr>
          <w:rFonts w:ascii="Times New Roman" w:eastAsia="Times New Roman" w:hAnsi="Times New Roman" w:cs="Times New Roman"/>
          <w:b/>
          <w:sz w:val="24"/>
        </w:rPr>
        <w:t>«4»</w:t>
      </w:r>
      <w:r w:rsidRPr="00280569">
        <w:rPr>
          <w:rFonts w:ascii="Times New Roman" w:eastAsia="Times New Roman" w:hAnsi="Times New Roman" w:cs="Times New Roman"/>
          <w:b/>
          <w:spacing w:val="-5"/>
          <w:sz w:val="24"/>
        </w:rPr>
        <w:t xml:space="preserve"> </w:t>
      </w:r>
      <w:r w:rsidRPr="00280569">
        <w:rPr>
          <w:rFonts w:ascii="Times New Roman" w:eastAsia="Times New Roman" w:hAnsi="Times New Roman" w:cs="Times New Roman"/>
          <w:sz w:val="24"/>
        </w:rPr>
        <w:t>выставляется</w:t>
      </w:r>
      <w:r w:rsidRPr="00280569">
        <w:rPr>
          <w:rFonts w:ascii="Times New Roman" w:eastAsia="Times New Roman" w:hAnsi="Times New Roman" w:cs="Times New Roman"/>
          <w:spacing w:val="1"/>
          <w:sz w:val="24"/>
        </w:rPr>
        <w:t xml:space="preserve"> </w:t>
      </w:r>
      <w:r w:rsidRPr="00280569">
        <w:rPr>
          <w:rFonts w:ascii="Times New Roman" w:eastAsia="Times New Roman" w:hAnsi="Times New Roman" w:cs="Times New Roman"/>
          <w:sz w:val="24"/>
        </w:rPr>
        <w:t>в</w:t>
      </w:r>
      <w:r w:rsidRPr="00280569">
        <w:rPr>
          <w:rFonts w:ascii="Times New Roman" w:eastAsia="Times New Roman" w:hAnsi="Times New Roman" w:cs="Times New Roman"/>
          <w:spacing w:val="-4"/>
          <w:sz w:val="24"/>
        </w:rPr>
        <w:t xml:space="preserve"> </w:t>
      </w:r>
      <w:r w:rsidRPr="00280569">
        <w:rPr>
          <w:rFonts w:ascii="Times New Roman" w:eastAsia="Times New Roman" w:hAnsi="Times New Roman" w:cs="Times New Roman"/>
          <w:sz w:val="24"/>
        </w:rPr>
        <w:t>том</w:t>
      </w:r>
      <w:r w:rsidRPr="00280569">
        <w:rPr>
          <w:rFonts w:ascii="Times New Roman" w:eastAsia="Times New Roman" w:hAnsi="Times New Roman" w:cs="Times New Roman"/>
          <w:spacing w:val="-3"/>
          <w:sz w:val="24"/>
        </w:rPr>
        <w:t xml:space="preserve"> </w:t>
      </w:r>
      <w:r w:rsidRPr="00280569">
        <w:rPr>
          <w:rFonts w:ascii="Times New Roman" w:eastAsia="Times New Roman" w:hAnsi="Times New Roman" w:cs="Times New Roman"/>
          <w:sz w:val="24"/>
        </w:rPr>
        <w:t>случае,</w:t>
      </w:r>
      <w:r w:rsidRPr="00280569">
        <w:rPr>
          <w:rFonts w:ascii="Times New Roman" w:eastAsia="Times New Roman" w:hAnsi="Times New Roman" w:cs="Times New Roman"/>
          <w:spacing w:val="1"/>
          <w:sz w:val="24"/>
        </w:rPr>
        <w:t xml:space="preserve"> </w:t>
      </w:r>
      <w:r w:rsidRPr="00280569">
        <w:rPr>
          <w:rFonts w:ascii="Times New Roman" w:eastAsia="Times New Roman" w:hAnsi="Times New Roman" w:cs="Times New Roman"/>
          <w:sz w:val="24"/>
        </w:rPr>
        <w:t>если учащийся</w:t>
      </w:r>
    </w:p>
    <w:p w:rsidR="00AD48BA" w:rsidRPr="00280569" w:rsidRDefault="00AD48BA" w:rsidP="00ED0118">
      <w:pPr>
        <w:widowControl w:val="0"/>
        <w:numPr>
          <w:ilvl w:val="0"/>
          <w:numId w:val="213"/>
        </w:numPr>
        <w:tabs>
          <w:tab w:val="left" w:pos="1560"/>
        </w:tabs>
        <w:autoSpaceDE w:val="0"/>
        <w:autoSpaceDN w:val="0"/>
        <w:spacing w:after="0" w:line="319" w:lineRule="exact"/>
        <w:ind w:left="426" w:hanging="361"/>
        <w:rPr>
          <w:rFonts w:ascii="Times New Roman" w:eastAsia="Times New Roman" w:hAnsi="Times New Roman" w:cs="Times New Roman"/>
          <w:sz w:val="24"/>
        </w:rPr>
      </w:pPr>
      <w:r w:rsidRPr="00280569">
        <w:rPr>
          <w:rFonts w:ascii="Times New Roman" w:eastAsia="Times New Roman" w:hAnsi="Times New Roman" w:cs="Times New Roman"/>
          <w:sz w:val="24"/>
        </w:rPr>
        <w:t>допускает</w:t>
      </w:r>
      <w:r w:rsidRPr="00280569">
        <w:rPr>
          <w:rFonts w:ascii="Times New Roman" w:eastAsia="Times New Roman" w:hAnsi="Times New Roman" w:cs="Times New Roman"/>
          <w:spacing w:val="-1"/>
          <w:sz w:val="24"/>
        </w:rPr>
        <w:t xml:space="preserve"> </w:t>
      </w:r>
      <w:r w:rsidRPr="00280569">
        <w:rPr>
          <w:rFonts w:ascii="Times New Roman" w:eastAsia="Times New Roman" w:hAnsi="Times New Roman" w:cs="Times New Roman"/>
          <w:sz w:val="24"/>
        </w:rPr>
        <w:t>неточности</w:t>
      </w:r>
      <w:r w:rsidRPr="00280569">
        <w:rPr>
          <w:rFonts w:ascii="Times New Roman" w:eastAsia="Times New Roman" w:hAnsi="Times New Roman" w:cs="Times New Roman"/>
          <w:spacing w:val="-3"/>
          <w:sz w:val="24"/>
        </w:rPr>
        <w:t xml:space="preserve"> </w:t>
      </w:r>
      <w:r w:rsidRPr="00280569">
        <w:rPr>
          <w:rFonts w:ascii="Times New Roman" w:eastAsia="Times New Roman" w:hAnsi="Times New Roman" w:cs="Times New Roman"/>
          <w:sz w:val="24"/>
        </w:rPr>
        <w:t>при</w:t>
      </w:r>
      <w:r w:rsidRPr="00280569">
        <w:rPr>
          <w:rFonts w:ascii="Times New Roman" w:eastAsia="Times New Roman" w:hAnsi="Times New Roman" w:cs="Times New Roman"/>
          <w:spacing w:val="-4"/>
          <w:sz w:val="24"/>
        </w:rPr>
        <w:t xml:space="preserve"> </w:t>
      </w:r>
      <w:r w:rsidRPr="00280569">
        <w:rPr>
          <w:rFonts w:ascii="Times New Roman" w:eastAsia="Times New Roman" w:hAnsi="Times New Roman" w:cs="Times New Roman"/>
          <w:sz w:val="24"/>
        </w:rPr>
        <w:t>чтении</w:t>
      </w:r>
      <w:r w:rsidRPr="00280569">
        <w:rPr>
          <w:rFonts w:ascii="Times New Roman" w:eastAsia="Times New Roman" w:hAnsi="Times New Roman" w:cs="Times New Roman"/>
          <w:spacing w:val="-4"/>
          <w:sz w:val="24"/>
        </w:rPr>
        <w:t xml:space="preserve"> </w:t>
      </w:r>
      <w:r w:rsidRPr="00280569">
        <w:rPr>
          <w:rFonts w:ascii="Times New Roman" w:eastAsia="Times New Roman" w:hAnsi="Times New Roman" w:cs="Times New Roman"/>
          <w:sz w:val="24"/>
        </w:rPr>
        <w:t>легенды</w:t>
      </w:r>
      <w:r w:rsidRPr="00280569">
        <w:rPr>
          <w:rFonts w:ascii="Times New Roman" w:eastAsia="Times New Roman" w:hAnsi="Times New Roman" w:cs="Times New Roman"/>
          <w:spacing w:val="-3"/>
          <w:sz w:val="24"/>
        </w:rPr>
        <w:t xml:space="preserve"> </w:t>
      </w:r>
      <w:r w:rsidRPr="00280569">
        <w:rPr>
          <w:rFonts w:ascii="Times New Roman" w:eastAsia="Times New Roman" w:hAnsi="Times New Roman" w:cs="Times New Roman"/>
          <w:sz w:val="24"/>
        </w:rPr>
        <w:t>карты;</w:t>
      </w:r>
    </w:p>
    <w:p w:rsidR="00AD48BA" w:rsidRPr="00280569" w:rsidRDefault="00AD48BA" w:rsidP="00ED0118">
      <w:pPr>
        <w:widowControl w:val="0"/>
        <w:numPr>
          <w:ilvl w:val="0"/>
          <w:numId w:val="213"/>
        </w:numPr>
        <w:tabs>
          <w:tab w:val="left" w:pos="1560"/>
        </w:tabs>
        <w:autoSpaceDE w:val="0"/>
        <w:autoSpaceDN w:val="0"/>
        <w:spacing w:before="8" w:after="0" w:line="230" w:lineRule="auto"/>
        <w:ind w:left="426"/>
        <w:rPr>
          <w:rFonts w:ascii="Times New Roman" w:eastAsia="Times New Roman" w:hAnsi="Times New Roman" w:cs="Times New Roman"/>
          <w:sz w:val="24"/>
        </w:rPr>
      </w:pPr>
      <w:r w:rsidRPr="00280569">
        <w:rPr>
          <w:rFonts w:ascii="Times New Roman" w:eastAsia="Times New Roman" w:hAnsi="Times New Roman" w:cs="Times New Roman"/>
          <w:sz w:val="24"/>
        </w:rPr>
        <w:t>описывает</w:t>
      </w:r>
      <w:r w:rsidRPr="00280569">
        <w:rPr>
          <w:rFonts w:ascii="Times New Roman" w:eastAsia="Times New Roman" w:hAnsi="Times New Roman" w:cs="Times New Roman"/>
          <w:spacing w:val="14"/>
          <w:sz w:val="24"/>
        </w:rPr>
        <w:t xml:space="preserve"> </w:t>
      </w:r>
      <w:r w:rsidRPr="00280569">
        <w:rPr>
          <w:rFonts w:ascii="Times New Roman" w:eastAsia="Times New Roman" w:hAnsi="Times New Roman" w:cs="Times New Roman"/>
          <w:sz w:val="24"/>
        </w:rPr>
        <w:t>расположение</w:t>
      </w:r>
      <w:r w:rsidRPr="00280569">
        <w:rPr>
          <w:rFonts w:ascii="Times New Roman" w:eastAsia="Times New Roman" w:hAnsi="Times New Roman" w:cs="Times New Roman"/>
          <w:spacing w:val="12"/>
          <w:sz w:val="24"/>
        </w:rPr>
        <w:t xml:space="preserve"> </w:t>
      </w:r>
      <w:r w:rsidRPr="00280569">
        <w:rPr>
          <w:rFonts w:ascii="Times New Roman" w:eastAsia="Times New Roman" w:hAnsi="Times New Roman" w:cs="Times New Roman"/>
          <w:sz w:val="24"/>
        </w:rPr>
        <w:t>стран</w:t>
      </w:r>
      <w:r w:rsidRPr="00280569">
        <w:rPr>
          <w:rFonts w:ascii="Times New Roman" w:eastAsia="Times New Roman" w:hAnsi="Times New Roman" w:cs="Times New Roman"/>
          <w:spacing w:val="15"/>
          <w:sz w:val="24"/>
        </w:rPr>
        <w:t xml:space="preserve"> </w:t>
      </w:r>
      <w:r w:rsidRPr="00280569">
        <w:rPr>
          <w:rFonts w:ascii="Times New Roman" w:eastAsia="Times New Roman" w:hAnsi="Times New Roman" w:cs="Times New Roman"/>
          <w:sz w:val="24"/>
        </w:rPr>
        <w:t>(государств),</w:t>
      </w:r>
      <w:r w:rsidRPr="00280569">
        <w:rPr>
          <w:rFonts w:ascii="Times New Roman" w:eastAsia="Times New Roman" w:hAnsi="Times New Roman" w:cs="Times New Roman"/>
          <w:spacing w:val="20"/>
          <w:sz w:val="24"/>
        </w:rPr>
        <w:t xml:space="preserve"> </w:t>
      </w:r>
      <w:r w:rsidRPr="00280569">
        <w:rPr>
          <w:rFonts w:ascii="Times New Roman" w:eastAsia="Times New Roman" w:hAnsi="Times New Roman" w:cs="Times New Roman"/>
          <w:sz w:val="24"/>
        </w:rPr>
        <w:t>искажая</w:t>
      </w:r>
      <w:r w:rsidRPr="00280569">
        <w:rPr>
          <w:rFonts w:ascii="Times New Roman" w:eastAsia="Times New Roman" w:hAnsi="Times New Roman" w:cs="Times New Roman"/>
          <w:spacing w:val="18"/>
          <w:sz w:val="24"/>
        </w:rPr>
        <w:t xml:space="preserve"> </w:t>
      </w:r>
      <w:r w:rsidRPr="00280569">
        <w:rPr>
          <w:rFonts w:ascii="Times New Roman" w:eastAsia="Times New Roman" w:hAnsi="Times New Roman" w:cs="Times New Roman"/>
          <w:sz w:val="24"/>
        </w:rPr>
        <w:t>или</w:t>
      </w:r>
      <w:r w:rsidRPr="00280569">
        <w:rPr>
          <w:rFonts w:ascii="Times New Roman" w:eastAsia="Times New Roman" w:hAnsi="Times New Roman" w:cs="Times New Roman"/>
          <w:spacing w:val="14"/>
          <w:sz w:val="24"/>
        </w:rPr>
        <w:t xml:space="preserve"> </w:t>
      </w:r>
      <w:r w:rsidRPr="00280569">
        <w:rPr>
          <w:rFonts w:ascii="Times New Roman" w:eastAsia="Times New Roman" w:hAnsi="Times New Roman" w:cs="Times New Roman"/>
          <w:sz w:val="24"/>
        </w:rPr>
        <w:t>не</w:t>
      </w:r>
      <w:r w:rsidRPr="00280569">
        <w:rPr>
          <w:rFonts w:ascii="Times New Roman" w:eastAsia="Times New Roman" w:hAnsi="Times New Roman" w:cs="Times New Roman"/>
          <w:spacing w:val="18"/>
          <w:sz w:val="24"/>
        </w:rPr>
        <w:t xml:space="preserve"> </w:t>
      </w:r>
      <w:r w:rsidRPr="00280569">
        <w:rPr>
          <w:rFonts w:ascii="Times New Roman" w:eastAsia="Times New Roman" w:hAnsi="Times New Roman" w:cs="Times New Roman"/>
          <w:sz w:val="24"/>
        </w:rPr>
        <w:t>в</w:t>
      </w:r>
      <w:r w:rsidRPr="00280569">
        <w:rPr>
          <w:rFonts w:ascii="Times New Roman" w:eastAsia="Times New Roman" w:hAnsi="Times New Roman" w:cs="Times New Roman"/>
          <w:spacing w:val="15"/>
          <w:sz w:val="24"/>
        </w:rPr>
        <w:t xml:space="preserve"> </w:t>
      </w:r>
      <w:r w:rsidRPr="00280569">
        <w:rPr>
          <w:rFonts w:ascii="Times New Roman" w:eastAsia="Times New Roman" w:hAnsi="Times New Roman" w:cs="Times New Roman"/>
          <w:sz w:val="24"/>
        </w:rPr>
        <w:t>полном</w:t>
      </w:r>
      <w:r w:rsidRPr="00280569">
        <w:rPr>
          <w:rFonts w:ascii="Times New Roman" w:eastAsia="Times New Roman" w:hAnsi="Times New Roman" w:cs="Times New Roman"/>
          <w:spacing w:val="11"/>
          <w:sz w:val="24"/>
        </w:rPr>
        <w:t xml:space="preserve"> </w:t>
      </w:r>
      <w:r w:rsidRPr="00280569">
        <w:rPr>
          <w:rFonts w:ascii="Times New Roman" w:eastAsia="Times New Roman" w:hAnsi="Times New Roman" w:cs="Times New Roman"/>
          <w:sz w:val="24"/>
        </w:rPr>
        <w:t>объеме</w:t>
      </w:r>
      <w:r w:rsidRPr="00280569">
        <w:rPr>
          <w:rFonts w:ascii="Times New Roman" w:eastAsia="Times New Roman" w:hAnsi="Times New Roman" w:cs="Times New Roman"/>
          <w:spacing w:val="-57"/>
          <w:sz w:val="24"/>
        </w:rPr>
        <w:t xml:space="preserve"> </w:t>
      </w:r>
      <w:r w:rsidRPr="00280569">
        <w:rPr>
          <w:rFonts w:ascii="Times New Roman" w:eastAsia="Times New Roman" w:hAnsi="Times New Roman" w:cs="Times New Roman"/>
          <w:sz w:val="24"/>
        </w:rPr>
        <w:t>используя</w:t>
      </w:r>
      <w:r w:rsidRPr="00280569">
        <w:rPr>
          <w:rFonts w:ascii="Times New Roman" w:eastAsia="Times New Roman" w:hAnsi="Times New Roman" w:cs="Times New Roman"/>
          <w:spacing w:val="1"/>
          <w:sz w:val="24"/>
        </w:rPr>
        <w:t xml:space="preserve"> </w:t>
      </w:r>
      <w:r w:rsidRPr="00280569">
        <w:rPr>
          <w:rFonts w:ascii="Times New Roman" w:eastAsia="Times New Roman" w:hAnsi="Times New Roman" w:cs="Times New Roman"/>
          <w:sz w:val="24"/>
        </w:rPr>
        <w:t>картографические</w:t>
      </w:r>
      <w:r w:rsidRPr="00280569">
        <w:rPr>
          <w:rFonts w:ascii="Times New Roman" w:eastAsia="Times New Roman" w:hAnsi="Times New Roman" w:cs="Times New Roman"/>
          <w:spacing w:val="1"/>
          <w:sz w:val="24"/>
        </w:rPr>
        <w:t xml:space="preserve"> </w:t>
      </w:r>
      <w:r w:rsidRPr="00280569">
        <w:rPr>
          <w:rFonts w:ascii="Times New Roman" w:eastAsia="Times New Roman" w:hAnsi="Times New Roman" w:cs="Times New Roman"/>
          <w:sz w:val="24"/>
        </w:rPr>
        <w:t>термины;</w:t>
      </w:r>
    </w:p>
    <w:p w:rsidR="00AD48BA" w:rsidRPr="00280569" w:rsidRDefault="00AD48BA" w:rsidP="00ED0118">
      <w:pPr>
        <w:widowControl w:val="0"/>
        <w:numPr>
          <w:ilvl w:val="0"/>
          <w:numId w:val="213"/>
        </w:numPr>
        <w:tabs>
          <w:tab w:val="left" w:pos="1560"/>
        </w:tabs>
        <w:autoSpaceDE w:val="0"/>
        <w:autoSpaceDN w:val="0"/>
        <w:spacing w:before="7" w:after="0" w:line="235" w:lineRule="auto"/>
        <w:ind w:left="426"/>
        <w:rPr>
          <w:rFonts w:ascii="Times New Roman" w:eastAsia="Times New Roman" w:hAnsi="Times New Roman" w:cs="Times New Roman"/>
          <w:sz w:val="24"/>
        </w:rPr>
      </w:pPr>
      <w:r w:rsidRPr="00280569">
        <w:rPr>
          <w:rFonts w:ascii="Times New Roman" w:eastAsia="Times New Roman" w:hAnsi="Times New Roman" w:cs="Times New Roman"/>
          <w:sz w:val="24"/>
        </w:rPr>
        <w:t>затрудняется</w:t>
      </w:r>
      <w:r w:rsidRPr="00280569">
        <w:rPr>
          <w:rFonts w:ascii="Times New Roman" w:eastAsia="Times New Roman" w:hAnsi="Times New Roman" w:cs="Times New Roman"/>
          <w:spacing w:val="5"/>
          <w:sz w:val="24"/>
        </w:rPr>
        <w:t xml:space="preserve"> </w:t>
      </w:r>
      <w:r w:rsidRPr="00280569">
        <w:rPr>
          <w:rFonts w:ascii="Times New Roman" w:eastAsia="Times New Roman" w:hAnsi="Times New Roman" w:cs="Times New Roman"/>
          <w:sz w:val="24"/>
        </w:rPr>
        <w:t>в</w:t>
      </w:r>
      <w:r w:rsidRPr="00280569">
        <w:rPr>
          <w:rFonts w:ascii="Times New Roman" w:eastAsia="Times New Roman" w:hAnsi="Times New Roman" w:cs="Times New Roman"/>
          <w:spacing w:val="7"/>
          <w:sz w:val="24"/>
        </w:rPr>
        <w:t xml:space="preserve"> </w:t>
      </w:r>
      <w:r w:rsidRPr="00280569">
        <w:rPr>
          <w:rFonts w:ascii="Times New Roman" w:eastAsia="Times New Roman" w:hAnsi="Times New Roman" w:cs="Times New Roman"/>
          <w:sz w:val="24"/>
        </w:rPr>
        <w:t>применении</w:t>
      </w:r>
      <w:r w:rsidRPr="00280569">
        <w:rPr>
          <w:rFonts w:ascii="Times New Roman" w:eastAsia="Times New Roman" w:hAnsi="Times New Roman" w:cs="Times New Roman"/>
          <w:spacing w:val="2"/>
          <w:sz w:val="24"/>
        </w:rPr>
        <w:t xml:space="preserve"> </w:t>
      </w:r>
      <w:r w:rsidRPr="00280569">
        <w:rPr>
          <w:rFonts w:ascii="Times New Roman" w:eastAsia="Times New Roman" w:hAnsi="Times New Roman" w:cs="Times New Roman"/>
          <w:sz w:val="24"/>
        </w:rPr>
        <w:t>карты</w:t>
      </w:r>
      <w:r w:rsidRPr="00280569">
        <w:rPr>
          <w:rFonts w:ascii="Times New Roman" w:eastAsia="Times New Roman" w:hAnsi="Times New Roman" w:cs="Times New Roman"/>
          <w:spacing w:val="3"/>
          <w:sz w:val="24"/>
        </w:rPr>
        <w:t xml:space="preserve"> </w:t>
      </w:r>
      <w:r w:rsidRPr="00280569">
        <w:rPr>
          <w:rFonts w:ascii="Times New Roman" w:eastAsia="Times New Roman" w:hAnsi="Times New Roman" w:cs="Times New Roman"/>
          <w:sz w:val="24"/>
        </w:rPr>
        <w:t>при</w:t>
      </w:r>
      <w:r w:rsidRPr="00280569">
        <w:rPr>
          <w:rFonts w:ascii="Times New Roman" w:eastAsia="Times New Roman" w:hAnsi="Times New Roman" w:cs="Times New Roman"/>
          <w:spacing w:val="6"/>
          <w:sz w:val="24"/>
        </w:rPr>
        <w:t xml:space="preserve"> </w:t>
      </w:r>
      <w:r w:rsidRPr="00280569">
        <w:rPr>
          <w:rFonts w:ascii="Times New Roman" w:eastAsia="Times New Roman" w:hAnsi="Times New Roman" w:cs="Times New Roman"/>
          <w:sz w:val="24"/>
        </w:rPr>
        <w:t>анализе</w:t>
      </w:r>
      <w:r w:rsidRPr="00280569">
        <w:rPr>
          <w:rFonts w:ascii="Times New Roman" w:eastAsia="Times New Roman" w:hAnsi="Times New Roman" w:cs="Times New Roman"/>
          <w:spacing w:val="4"/>
          <w:sz w:val="24"/>
        </w:rPr>
        <w:t xml:space="preserve"> </w:t>
      </w:r>
      <w:r w:rsidRPr="00280569">
        <w:rPr>
          <w:rFonts w:ascii="Times New Roman" w:eastAsia="Times New Roman" w:hAnsi="Times New Roman" w:cs="Times New Roman"/>
          <w:sz w:val="24"/>
        </w:rPr>
        <w:t>сущности</w:t>
      </w:r>
      <w:r w:rsidRPr="00280569">
        <w:rPr>
          <w:rFonts w:ascii="Times New Roman" w:eastAsia="Times New Roman" w:hAnsi="Times New Roman" w:cs="Times New Roman"/>
          <w:spacing w:val="7"/>
          <w:sz w:val="24"/>
        </w:rPr>
        <w:t xml:space="preserve"> </w:t>
      </w:r>
      <w:r w:rsidRPr="00280569">
        <w:rPr>
          <w:rFonts w:ascii="Times New Roman" w:eastAsia="Times New Roman" w:hAnsi="Times New Roman" w:cs="Times New Roman"/>
          <w:sz w:val="24"/>
        </w:rPr>
        <w:t>исторических</w:t>
      </w:r>
      <w:r w:rsidRPr="00280569">
        <w:rPr>
          <w:rFonts w:ascii="Times New Roman" w:eastAsia="Times New Roman" w:hAnsi="Times New Roman" w:cs="Times New Roman"/>
          <w:spacing w:val="-57"/>
          <w:sz w:val="24"/>
        </w:rPr>
        <w:t xml:space="preserve"> </w:t>
      </w:r>
      <w:r w:rsidRPr="00280569">
        <w:rPr>
          <w:rFonts w:ascii="Times New Roman" w:eastAsia="Times New Roman" w:hAnsi="Times New Roman" w:cs="Times New Roman"/>
          <w:sz w:val="24"/>
        </w:rPr>
        <w:t>процессов</w:t>
      </w:r>
      <w:r w:rsidRPr="00280569">
        <w:rPr>
          <w:rFonts w:ascii="Times New Roman" w:eastAsia="Times New Roman" w:hAnsi="Times New Roman" w:cs="Times New Roman"/>
          <w:spacing w:val="-2"/>
          <w:sz w:val="24"/>
        </w:rPr>
        <w:t xml:space="preserve"> </w:t>
      </w:r>
      <w:r w:rsidRPr="00280569">
        <w:rPr>
          <w:rFonts w:ascii="Times New Roman" w:eastAsia="Times New Roman" w:hAnsi="Times New Roman" w:cs="Times New Roman"/>
          <w:sz w:val="24"/>
        </w:rPr>
        <w:t>и</w:t>
      </w:r>
      <w:r w:rsidRPr="00280569">
        <w:rPr>
          <w:rFonts w:ascii="Times New Roman" w:eastAsia="Times New Roman" w:hAnsi="Times New Roman" w:cs="Times New Roman"/>
          <w:spacing w:val="-2"/>
          <w:sz w:val="24"/>
        </w:rPr>
        <w:t xml:space="preserve"> </w:t>
      </w:r>
      <w:r w:rsidRPr="00280569">
        <w:rPr>
          <w:rFonts w:ascii="Times New Roman" w:eastAsia="Times New Roman" w:hAnsi="Times New Roman" w:cs="Times New Roman"/>
          <w:sz w:val="24"/>
        </w:rPr>
        <w:t>явлений;</w:t>
      </w:r>
    </w:p>
    <w:p w:rsidR="00AD48BA" w:rsidRPr="00280569" w:rsidRDefault="00AD48BA" w:rsidP="00ED0118">
      <w:pPr>
        <w:widowControl w:val="0"/>
        <w:numPr>
          <w:ilvl w:val="0"/>
          <w:numId w:val="213"/>
        </w:numPr>
        <w:tabs>
          <w:tab w:val="left" w:pos="1560"/>
        </w:tabs>
        <w:autoSpaceDE w:val="0"/>
        <w:autoSpaceDN w:val="0"/>
        <w:spacing w:after="0" w:line="316" w:lineRule="exact"/>
        <w:ind w:left="426" w:hanging="361"/>
        <w:rPr>
          <w:rFonts w:ascii="Times New Roman" w:eastAsia="Times New Roman" w:hAnsi="Times New Roman" w:cs="Times New Roman"/>
          <w:sz w:val="24"/>
        </w:rPr>
      </w:pPr>
      <w:r w:rsidRPr="00280569">
        <w:rPr>
          <w:rFonts w:ascii="Times New Roman" w:eastAsia="Times New Roman" w:hAnsi="Times New Roman" w:cs="Times New Roman"/>
          <w:sz w:val="24"/>
        </w:rPr>
        <w:t>не</w:t>
      </w:r>
      <w:r w:rsidRPr="00280569">
        <w:rPr>
          <w:rFonts w:ascii="Times New Roman" w:eastAsia="Times New Roman" w:hAnsi="Times New Roman" w:cs="Times New Roman"/>
          <w:spacing w:val="-2"/>
          <w:sz w:val="24"/>
        </w:rPr>
        <w:t xml:space="preserve"> </w:t>
      </w:r>
      <w:r w:rsidRPr="00280569">
        <w:rPr>
          <w:rFonts w:ascii="Times New Roman" w:eastAsia="Times New Roman" w:hAnsi="Times New Roman" w:cs="Times New Roman"/>
          <w:sz w:val="24"/>
        </w:rPr>
        <w:t>в</w:t>
      </w:r>
      <w:r w:rsidRPr="00280569">
        <w:rPr>
          <w:rFonts w:ascii="Times New Roman" w:eastAsia="Times New Roman" w:hAnsi="Times New Roman" w:cs="Times New Roman"/>
          <w:spacing w:val="-3"/>
          <w:sz w:val="24"/>
        </w:rPr>
        <w:t xml:space="preserve"> </w:t>
      </w:r>
      <w:r w:rsidRPr="00280569">
        <w:rPr>
          <w:rFonts w:ascii="Times New Roman" w:eastAsia="Times New Roman" w:hAnsi="Times New Roman" w:cs="Times New Roman"/>
          <w:sz w:val="24"/>
        </w:rPr>
        <w:t>полном</w:t>
      </w:r>
      <w:r w:rsidRPr="00280569">
        <w:rPr>
          <w:rFonts w:ascii="Times New Roman" w:eastAsia="Times New Roman" w:hAnsi="Times New Roman" w:cs="Times New Roman"/>
          <w:spacing w:val="-9"/>
          <w:sz w:val="24"/>
        </w:rPr>
        <w:t xml:space="preserve"> </w:t>
      </w:r>
      <w:r w:rsidRPr="00280569">
        <w:rPr>
          <w:rFonts w:ascii="Times New Roman" w:eastAsia="Times New Roman" w:hAnsi="Times New Roman" w:cs="Times New Roman"/>
          <w:sz w:val="24"/>
        </w:rPr>
        <w:t>объеме</w:t>
      </w:r>
      <w:r w:rsidRPr="00280569">
        <w:rPr>
          <w:rFonts w:ascii="Times New Roman" w:eastAsia="Times New Roman" w:hAnsi="Times New Roman" w:cs="Times New Roman"/>
          <w:spacing w:val="-1"/>
          <w:sz w:val="24"/>
        </w:rPr>
        <w:t xml:space="preserve"> </w:t>
      </w:r>
      <w:r w:rsidRPr="00280569">
        <w:rPr>
          <w:rFonts w:ascii="Times New Roman" w:eastAsia="Times New Roman" w:hAnsi="Times New Roman" w:cs="Times New Roman"/>
          <w:sz w:val="24"/>
        </w:rPr>
        <w:t>выполняет</w:t>
      </w:r>
      <w:r w:rsidRPr="00280569">
        <w:rPr>
          <w:rFonts w:ascii="Times New Roman" w:eastAsia="Times New Roman" w:hAnsi="Times New Roman" w:cs="Times New Roman"/>
          <w:spacing w:val="-4"/>
          <w:sz w:val="24"/>
        </w:rPr>
        <w:t xml:space="preserve"> </w:t>
      </w:r>
      <w:r w:rsidRPr="00280569">
        <w:rPr>
          <w:rFonts w:ascii="Times New Roman" w:eastAsia="Times New Roman" w:hAnsi="Times New Roman" w:cs="Times New Roman"/>
          <w:sz w:val="24"/>
        </w:rPr>
        <w:t>задания</w:t>
      </w:r>
      <w:r w:rsidRPr="00280569">
        <w:rPr>
          <w:rFonts w:ascii="Times New Roman" w:eastAsia="Times New Roman" w:hAnsi="Times New Roman" w:cs="Times New Roman"/>
          <w:spacing w:val="-6"/>
          <w:sz w:val="24"/>
        </w:rPr>
        <w:t xml:space="preserve"> </w:t>
      </w:r>
      <w:r w:rsidRPr="00280569">
        <w:rPr>
          <w:rFonts w:ascii="Times New Roman" w:eastAsia="Times New Roman" w:hAnsi="Times New Roman" w:cs="Times New Roman"/>
          <w:sz w:val="24"/>
        </w:rPr>
        <w:t>по</w:t>
      </w:r>
      <w:r w:rsidRPr="00280569">
        <w:rPr>
          <w:rFonts w:ascii="Times New Roman" w:eastAsia="Times New Roman" w:hAnsi="Times New Roman" w:cs="Times New Roman"/>
          <w:spacing w:val="9"/>
          <w:sz w:val="24"/>
        </w:rPr>
        <w:t xml:space="preserve"> </w:t>
      </w:r>
      <w:r w:rsidRPr="00280569">
        <w:rPr>
          <w:rFonts w:ascii="Times New Roman" w:eastAsia="Times New Roman" w:hAnsi="Times New Roman" w:cs="Times New Roman"/>
          <w:sz w:val="24"/>
        </w:rPr>
        <w:t>контурной</w:t>
      </w:r>
      <w:r w:rsidRPr="00280569">
        <w:rPr>
          <w:rFonts w:ascii="Times New Roman" w:eastAsia="Times New Roman" w:hAnsi="Times New Roman" w:cs="Times New Roman"/>
          <w:spacing w:val="1"/>
          <w:sz w:val="24"/>
        </w:rPr>
        <w:t xml:space="preserve"> </w:t>
      </w:r>
      <w:r w:rsidRPr="00280569">
        <w:rPr>
          <w:rFonts w:ascii="Times New Roman" w:eastAsia="Times New Roman" w:hAnsi="Times New Roman" w:cs="Times New Roman"/>
          <w:sz w:val="24"/>
        </w:rPr>
        <w:t>карте.</w:t>
      </w:r>
    </w:p>
    <w:p w:rsidR="00AD48BA" w:rsidRPr="00280569" w:rsidRDefault="00AD48BA" w:rsidP="00141505">
      <w:pPr>
        <w:widowControl w:val="0"/>
        <w:tabs>
          <w:tab w:val="left" w:pos="1560"/>
        </w:tabs>
        <w:autoSpaceDE w:val="0"/>
        <w:autoSpaceDN w:val="0"/>
        <w:spacing w:after="0" w:line="271" w:lineRule="exact"/>
        <w:ind w:left="426"/>
        <w:rPr>
          <w:rFonts w:ascii="Times New Roman" w:eastAsia="Times New Roman" w:hAnsi="Times New Roman" w:cs="Times New Roman"/>
          <w:sz w:val="24"/>
        </w:rPr>
      </w:pPr>
      <w:r w:rsidRPr="00280569">
        <w:rPr>
          <w:rFonts w:ascii="Times New Roman" w:eastAsia="Times New Roman" w:hAnsi="Times New Roman" w:cs="Times New Roman"/>
          <w:b/>
          <w:sz w:val="24"/>
        </w:rPr>
        <w:t>Отметка</w:t>
      </w:r>
      <w:r w:rsidRPr="00280569">
        <w:rPr>
          <w:rFonts w:ascii="Times New Roman" w:eastAsia="Times New Roman" w:hAnsi="Times New Roman" w:cs="Times New Roman"/>
          <w:b/>
          <w:spacing w:val="-2"/>
          <w:sz w:val="24"/>
        </w:rPr>
        <w:t xml:space="preserve"> </w:t>
      </w:r>
      <w:r w:rsidRPr="00280569">
        <w:rPr>
          <w:rFonts w:ascii="Times New Roman" w:eastAsia="Times New Roman" w:hAnsi="Times New Roman" w:cs="Times New Roman"/>
          <w:b/>
          <w:sz w:val="24"/>
        </w:rPr>
        <w:t>«3»</w:t>
      </w:r>
      <w:r w:rsidRPr="00280569">
        <w:rPr>
          <w:rFonts w:ascii="Times New Roman" w:eastAsia="Times New Roman" w:hAnsi="Times New Roman" w:cs="Times New Roman"/>
          <w:b/>
          <w:spacing w:val="-5"/>
          <w:sz w:val="24"/>
        </w:rPr>
        <w:t xml:space="preserve"> </w:t>
      </w:r>
      <w:r w:rsidRPr="00280569">
        <w:rPr>
          <w:rFonts w:ascii="Times New Roman" w:eastAsia="Times New Roman" w:hAnsi="Times New Roman" w:cs="Times New Roman"/>
          <w:sz w:val="24"/>
        </w:rPr>
        <w:t>выставляется</w:t>
      </w:r>
      <w:r w:rsidRPr="00280569">
        <w:rPr>
          <w:rFonts w:ascii="Times New Roman" w:eastAsia="Times New Roman" w:hAnsi="Times New Roman" w:cs="Times New Roman"/>
          <w:spacing w:val="-7"/>
          <w:sz w:val="24"/>
        </w:rPr>
        <w:t xml:space="preserve"> </w:t>
      </w:r>
      <w:r w:rsidRPr="00280569">
        <w:rPr>
          <w:rFonts w:ascii="Times New Roman" w:eastAsia="Times New Roman" w:hAnsi="Times New Roman" w:cs="Times New Roman"/>
          <w:sz w:val="24"/>
        </w:rPr>
        <w:t>в том</w:t>
      </w:r>
      <w:r w:rsidRPr="00280569">
        <w:rPr>
          <w:rFonts w:ascii="Times New Roman" w:eastAsia="Times New Roman" w:hAnsi="Times New Roman" w:cs="Times New Roman"/>
          <w:spacing w:val="-1"/>
          <w:sz w:val="24"/>
        </w:rPr>
        <w:t xml:space="preserve"> </w:t>
      </w:r>
      <w:r w:rsidRPr="00280569">
        <w:rPr>
          <w:rFonts w:ascii="Times New Roman" w:eastAsia="Times New Roman" w:hAnsi="Times New Roman" w:cs="Times New Roman"/>
          <w:sz w:val="24"/>
        </w:rPr>
        <w:t>случае, если</w:t>
      </w:r>
      <w:r w:rsidRPr="00280569">
        <w:rPr>
          <w:rFonts w:ascii="Times New Roman" w:eastAsia="Times New Roman" w:hAnsi="Times New Roman" w:cs="Times New Roman"/>
          <w:spacing w:val="4"/>
          <w:sz w:val="24"/>
        </w:rPr>
        <w:t xml:space="preserve"> </w:t>
      </w:r>
      <w:r w:rsidRPr="00280569">
        <w:rPr>
          <w:rFonts w:ascii="Times New Roman" w:eastAsia="Times New Roman" w:hAnsi="Times New Roman" w:cs="Times New Roman"/>
          <w:sz w:val="24"/>
        </w:rPr>
        <w:t>учащийся</w:t>
      </w:r>
    </w:p>
    <w:p w:rsidR="00AD48BA" w:rsidRPr="00280569" w:rsidRDefault="00AD48BA" w:rsidP="00ED0118">
      <w:pPr>
        <w:widowControl w:val="0"/>
        <w:numPr>
          <w:ilvl w:val="0"/>
          <w:numId w:val="213"/>
        </w:numPr>
        <w:tabs>
          <w:tab w:val="left" w:pos="1560"/>
          <w:tab w:val="left" w:pos="3396"/>
          <w:tab w:val="left" w:pos="4456"/>
          <w:tab w:val="left" w:pos="5094"/>
          <w:tab w:val="left" w:pos="6062"/>
          <w:tab w:val="left" w:pos="7161"/>
          <w:tab w:val="left" w:pos="8087"/>
          <w:tab w:val="left" w:pos="9674"/>
        </w:tabs>
        <w:autoSpaceDE w:val="0"/>
        <w:autoSpaceDN w:val="0"/>
        <w:spacing w:before="14" w:after="0" w:line="230" w:lineRule="auto"/>
        <w:ind w:left="426"/>
        <w:rPr>
          <w:rFonts w:ascii="Times New Roman" w:eastAsia="Times New Roman" w:hAnsi="Times New Roman" w:cs="Times New Roman"/>
          <w:sz w:val="24"/>
        </w:rPr>
      </w:pPr>
      <w:r w:rsidRPr="00280569">
        <w:rPr>
          <w:rFonts w:ascii="Times New Roman" w:eastAsia="Times New Roman" w:hAnsi="Times New Roman" w:cs="Times New Roman"/>
          <w:sz w:val="24"/>
        </w:rPr>
        <w:t>допускает</w:t>
      </w:r>
      <w:r w:rsidRPr="00280569">
        <w:rPr>
          <w:rFonts w:ascii="Times New Roman" w:eastAsia="Times New Roman" w:hAnsi="Times New Roman" w:cs="Times New Roman"/>
          <w:sz w:val="24"/>
        </w:rPr>
        <w:tab/>
        <w:t>ошибки</w:t>
      </w:r>
      <w:r w:rsidRPr="00280569">
        <w:rPr>
          <w:rFonts w:ascii="Times New Roman" w:eastAsia="Times New Roman" w:hAnsi="Times New Roman" w:cs="Times New Roman"/>
          <w:sz w:val="24"/>
        </w:rPr>
        <w:tab/>
        <w:t>при</w:t>
      </w:r>
      <w:r w:rsidRPr="00280569">
        <w:rPr>
          <w:rFonts w:ascii="Times New Roman" w:eastAsia="Times New Roman" w:hAnsi="Times New Roman" w:cs="Times New Roman"/>
          <w:sz w:val="24"/>
        </w:rPr>
        <w:tab/>
        <w:t>чтении</w:t>
      </w:r>
      <w:r w:rsidRPr="00280569">
        <w:rPr>
          <w:rFonts w:ascii="Times New Roman" w:eastAsia="Times New Roman" w:hAnsi="Times New Roman" w:cs="Times New Roman"/>
          <w:sz w:val="24"/>
        </w:rPr>
        <w:tab/>
        <w:t>легенды</w:t>
      </w:r>
      <w:r w:rsidRPr="00280569">
        <w:rPr>
          <w:rFonts w:ascii="Times New Roman" w:eastAsia="Times New Roman" w:hAnsi="Times New Roman" w:cs="Times New Roman"/>
          <w:sz w:val="24"/>
        </w:rPr>
        <w:tab/>
        <w:t>карты,</w:t>
      </w:r>
      <w:r w:rsidRPr="00280569">
        <w:rPr>
          <w:rFonts w:ascii="Times New Roman" w:eastAsia="Times New Roman" w:hAnsi="Times New Roman" w:cs="Times New Roman"/>
          <w:sz w:val="24"/>
        </w:rPr>
        <w:tab/>
        <w:t>искажающие</w:t>
      </w:r>
      <w:r w:rsidRPr="00280569">
        <w:rPr>
          <w:rFonts w:ascii="Times New Roman" w:eastAsia="Times New Roman" w:hAnsi="Times New Roman" w:cs="Times New Roman"/>
          <w:sz w:val="24"/>
        </w:rPr>
        <w:tab/>
      </w:r>
      <w:r w:rsidRPr="00280569">
        <w:rPr>
          <w:rFonts w:ascii="Times New Roman" w:eastAsia="Times New Roman" w:hAnsi="Times New Roman" w:cs="Times New Roman"/>
          <w:spacing w:val="-2"/>
          <w:sz w:val="24"/>
        </w:rPr>
        <w:t>смысл</w:t>
      </w:r>
      <w:r w:rsidRPr="00280569">
        <w:rPr>
          <w:rFonts w:ascii="Times New Roman" w:eastAsia="Times New Roman" w:hAnsi="Times New Roman" w:cs="Times New Roman"/>
          <w:spacing w:val="-57"/>
          <w:sz w:val="24"/>
        </w:rPr>
        <w:t xml:space="preserve"> </w:t>
      </w:r>
      <w:r w:rsidRPr="00280569">
        <w:rPr>
          <w:rFonts w:ascii="Times New Roman" w:eastAsia="Times New Roman" w:hAnsi="Times New Roman" w:cs="Times New Roman"/>
          <w:sz w:val="24"/>
        </w:rPr>
        <w:t>исторической</w:t>
      </w:r>
      <w:r w:rsidRPr="00280569">
        <w:rPr>
          <w:rFonts w:ascii="Times New Roman" w:eastAsia="Times New Roman" w:hAnsi="Times New Roman" w:cs="Times New Roman"/>
          <w:spacing w:val="-3"/>
          <w:sz w:val="24"/>
        </w:rPr>
        <w:t xml:space="preserve"> </w:t>
      </w:r>
      <w:r w:rsidRPr="00280569">
        <w:rPr>
          <w:rFonts w:ascii="Times New Roman" w:eastAsia="Times New Roman" w:hAnsi="Times New Roman" w:cs="Times New Roman"/>
          <w:sz w:val="24"/>
        </w:rPr>
        <w:t>информации;</w:t>
      </w:r>
    </w:p>
    <w:p w:rsidR="00AD48BA" w:rsidRPr="00280569" w:rsidRDefault="00AD48BA" w:rsidP="00ED0118">
      <w:pPr>
        <w:widowControl w:val="0"/>
        <w:numPr>
          <w:ilvl w:val="0"/>
          <w:numId w:val="213"/>
        </w:numPr>
        <w:tabs>
          <w:tab w:val="left" w:pos="1560"/>
        </w:tabs>
        <w:autoSpaceDE w:val="0"/>
        <w:autoSpaceDN w:val="0"/>
        <w:spacing w:before="6" w:after="0" w:line="317" w:lineRule="exact"/>
        <w:ind w:left="426" w:hanging="361"/>
        <w:rPr>
          <w:rFonts w:ascii="Times New Roman" w:eastAsia="Times New Roman" w:hAnsi="Times New Roman" w:cs="Times New Roman"/>
          <w:sz w:val="24"/>
        </w:rPr>
      </w:pPr>
      <w:r w:rsidRPr="00280569">
        <w:rPr>
          <w:rFonts w:ascii="Times New Roman" w:eastAsia="Times New Roman" w:hAnsi="Times New Roman" w:cs="Times New Roman"/>
          <w:sz w:val="24"/>
        </w:rPr>
        <w:t>не</w:t>
      </w:r>
      <w:r w:rsidRPr="00280569">
        <w:rPr>
          <w:rFonts w:ascii="Times New Roman" w:eastAsia="Times New Roman" w:hAnsi="Times New Roman" w:cs="Times New Roman"/>
          <w:spacing w:val="-1"/>
          <w:sz w:val="24"/>
        </w:rPr>
        <w:t xml:space="preserve"> </w:t>
      </w:r>
      <w:r w:rsidRPr="00280569">
        <w:rPr>
          <w:rFonts w:ascii="Times New Roman" w:eastAsia="Times New Roman" w:hAnsi="Times New Roman" w:cs="Times New Roman"/>
          <w:sz w:val="24"/>
        </w:rPr>
        <w:t>соотносит</w:t>
      </w:r>
      <w:r w:rsidRPr="00280569">
        <w:rPr>
          <w:rFonts w:ascii="Times New Roman" w:eastAsia="Times New Roman" w:hAnsi="Times New Roman" w:cs="Times New Roman"/>
          <w:spacing w:val="-3"/>
          <w:sz w:val="24"/>
        </w:rPr>
        <w:t xml:space="preserve"> </w:t>
      </w:r>
      <w:r w:rsidRPr="00280569">
        <w:rPr>
          <w:rFonts w:ascii="Times New Roman" w:eastAsia="Times New Roman" w:hAnsi="Times New Roman" w:cs="Times New Roman"/>
          <w:sz w:val="24"/>
        </w:rPr>
        <w:t>историческую</w:t>
      </w:r>
      <w:r w:rsidRPr="00280569">
        <w:rPr>
          <w:rFonts w:ascii="Times New Roman" w:eastAsia="Times New Roman" w:hAnsi="Times New Roman" w:cs="Times New Roman"/>
          <w:spacing w:val="-2"/>
          <w:sz w:val="24"/>
        </w:rPr>
        <w:t xml:space="preserve"> </w:t>
      </w:r>
      <w:r w:rsidRPr="00280569">
        <w:rPr>
          <w:rFonts w:ascii="Times New Roman" w:eastAsia="Times New Roman" w:hAnsi="Times New Roman" w:cs="Times New Roman"/>
          <w:sz w:val="24"/>
        </w:rPr>
        <w:t>информацию</w:t>
      </w:r>
      <w:r w:rsidRPr="00280569">
        <w:rPr>
          <w:rFonts w:ascii="Times New Roman" w:eastAsia="Times New Roman" w:hAnsi="Times New Roman" w:cs="Times New Roman"/>
          <w:spacing w:val="-1"/>
          <w:sz w:val="24"/>
        </w:rPr>
        <w:t xml:space="preserve"> </w:t>
      </w:r>
      <w:r w:rsidRPr="00280569">
        <w:rPr>
          <w:rFonts w:ascii="Times New Roman" w:eastAsia="Times New Roman" w:hAnsi="Times New Roman" w:cs="Times New Roman"/>
          <w:sz w:val="24"/>
        </w:rPr>
        <w:t>с картой;</w:t>
      </w:r>
    </w:p>
    <w:p w:rsidR="00AD48BA" w:rsidRPr="00280569" w:rsidRDefault="00AD48BA" w:rsidP="00ED0118">
      <w:pPr>
        <w:widowControl w:val="0"/>
        <w:numPr>
          <w:ilvl w:val="0"/>
          <w:numId w:val="213"/>
        </w:numPr>
        <w:tabs>
          <w:tab w:val="left" w:pos="1560"/>
        </w:tabs>
        <w:autoSpaceDE w:val="0"/>
        <w:autoSpaceDN w:val="0"/>
        <w:spacing w:before="5" w:after="0" w:line="230" w:lineRule="auto"/>
        <w:ind w:left="426"/>
        <w:rPr>
          <w:rFonts w:ascii="Times New Roman" w:eastAsia="Times New Roman" w:hAnsi="Times New Roman" w:cs="Times New Roman"/>
          <w:sz w:val="24"/>
        </w:rPr>
      </w:pPr>
      <w:r w:rsidRPr="00280569">
        <w:rPr>
          <w:rFonts w:ascii="Times New Roman" w:eastAsia="Times New Roman" w:hAnsi="Times New Roman" w:cs="Times New Roman"/>
          <w:sz w:val="24"/>
        </w:rPr>
        <w:t>не</w:t>
      </w:r>
      <w:r w:rsidRPr="00280569">
        <w:rPr>
          <w:rFonts w:ascii="Times New Roman" w:eastAsia="Times New Roman" w:hAnsi="Times New Roman" w:cs="Times New Roman"/>
          <w:spacing w:val="1"/>
          <w:sz w:val="24"/>
        </w:rPr>
        <w:t xml:space="preserve"> </w:t>
      </w:r>
      <w:r w:rsidRPr="00280569">
        <w:rPr>
          <w:rFonts w:ascii="Times New Roman" w:eastAsia="Times New Roman" w:hAnsi="Times New Roman" w:cs="Times New Roman"/>
          <w:sz w:val="24"/>
        </w:rPr>
        <w:t>может</w:t>
      </w:r>
      <w:r w:rsidRPr="00280569">
        <w:rPr>
          <w:rFonts w:ascii="Times New Roman" w:eastAsia="Times New Roman" w:hAnsi="Times New Roman" w:cs="Times New Roman"/>
          <w:spacing w:val="-2"/>
          <w:sz w:val="24"/>
        </w:rPr>
        <w:t xml:space="preserve"> </w:t>
      </w:r>
      <w:r w:rsidRPr="00280569">
        <w:rPr>
          <w:rFonts w:ascii="Times New Roman" w:eastAsia="Times New Roman" w:hAnsi="Times New Roman" w:cs="Times New Roman"/>
          <w:sz w:val="24"/>
        </w:rPr>
        <w:t>обозначить</w:t>
      </w:r>
      <w:r w:rsidRPr="00280569">
        <w:rPr>
          <w:rFonts w:ascii="Times New Roman" w:eastAsia="Times New Roman" w:hAnsi="Times New Roman" w:cs="Times New Roman"/>
          <w:spacing w:val="4"/>
          <w:sz w:val="24"/>
        </w:rPr>
        <w:t xml:space="preserve"> </w:t>
      </w:r>
      <w:r w:rsidRPr="00280569">
        <w:rPr>
          <w:rFonts w:ascii="Times New Roman" w:eastAsia="Times New Roman" w:hAnsi="Times New Roman" w:cs="Times New Roman"/>
          <w:sz w:val="24"/>
        </w:rPr>
        <w:t>изучаемые</w:t>
      </w:r>
      <w:r w:rsidRPr="00280569">
        <w:rPr>
          <w:rFonts w:ascii="Times New Roman" w:eastAsia="Times New Roman" w:hAnsi="Times New Roman" w:cs="Times New Roman"/>
          <w:spacing w:val="2"/>
          <w:sz w:val="24"/>
        </w:rPr>
        <w:t xml:space="preserve"> </w:t>
      </w:r>
      <w:r w:rsidRPr="00280569">
        <w:rPr>
          <w:rFonts w:ascii="Times New Roman" w:eastAsia="Times New Roman" w:hAnsi="Times New Roman" w:cs="Times New Roman"/>
          <w:sz w:val="24"/>
        </w:rPr>
        <w:t>исторические</w:t>
      </w:r>
      <w:r w:rsidRPr="00280569">
        <w:rPr>
          <w:rFonts w:ascii="Times New Roman" w:eastAsia="Times New Roman" w:hAnsi="Times New Roman" w:cs="Times New Roman"/>
          <w:spacing w:val="-3"/>
          <w:sz w:val="24"/>
        </w:rPr>
        <w:t xml:space="preserve"> </w:t>
      </w:r>
      <w:r w:rsidRPr="00280569">
        <w:rPr>
          <w:rFonts w:ascii="Times New Roman" w:eastAsia="Times New Roman" w:hAnsi="Times New Roman" w:cs="Times New Roman"/>
          <w:sz w:val="24"/>
        </w:rPr>
        <w:t>объекты</w:t>
      </w:r>
      <w:r w:rsidRPr="00280569">
        <w:rPr>
          <w:rFonts w:ascii="Times New Roman" w:eastAsia="Times New Roman" w:hAnsi="Times New Roman" w:cs="Times New Roman"/>
          <w:spacing w:val="4"/>
          <w:sz w:val="24"/>
        </w:rPr>
        <w:t xml:space="preserve"> </w:t>
      </w:r>
      <w:r w:rsidRPr="00280569">
        <w:rPr>
          <w:rFonts w:ascii="Times New Roman" w:eastAsia="Times New Roman" w:hAnsi="Times New Roman" w:cs="Times New Roman"/>
          <w:sz w:val="24"/>
        </w:rPr>
        <w:t>(явления)</w:t>
      </w:r>
      <w:r w:rsidRPr="00280569">
        <w:rPr>
          <w:rFonts w:ascii="Times New Roman" w:eastAsia="Times New Roman" w:hAnsi="Times New Roman" w:cs="Times New Roman"/>
          <w:spacing w:val="4"/>
          <w:sz w:val="24"/>
        </w:rPr>
        <w:t xml:space="preserve"> </w:t>
      </w:r>
      <w:r w:rsidRPr="00280569">
        <w:rPr>
          <w:rFonts w:ascii="Times New Roman" w:eastAsia="Times New Roman" w:hAnsi="Times New Roman" w:cs="Times New Roman"/>
          <w:sz w:val="24"/>
        </w:rPr>
        <w:t>на</w:t>
      </w:r>
      <w:r w:rsidRPr="00280569">
        <w:rPr>
          <w:rFonts w:ascii="Times New Roman" w:eastAsia="Times New Roman" w:hAnsi="Times New Roman" w:cs="Times New Roman"/>
          <w:spacing w:val="2"/>
          <w:sz w:val="24"/>
        </w:rPr>
        <w:t xml:space="preserve"> </w:t>
      </w:r>
      <w:r w:rsidRPr="00280569">
        <w:rPr>
          <w:rFonts w:ascii="Times New Roman" w:eastAsia="Times New Roman" w:hAnsi="Times New Roman" w:cs="Times New Roman"/>
          <w:sz w:val="24"/>
        </w:rPr>
        <w:t>контурной</w:t>
      </w:r>
      <w:r w:rsidRPr="00280569">
        <w:rPr>
          <w:rFonts w:ascii="Times New Roman" w:eastAsia="Times New Roman" w:hAnsi="Times New Roman" w:cs="Times New Roman"/>
          <w:spacing w:val="-57"/>
          <w:sz w:val="24"/>
        </w:rPr>
        <w:t xml:space="preserve"> </w:t>
      </w:r>
      <w:r w:rsidRPr="00280569">
        <w:rPr>
          <w:rFonts w:ascii="Times New Roman" w:eastAsia="Times New Roman" w:hAnsi="Times New Roman" w:cs="Times New Roman"/>
          <w:sz w:val="24"/>
        </w:rPr>
        <w:t>карте.</w:t>
      </w:r>
    </w:p>
    <w:p w:rsidR="00AD48BA" w:rsidRPr="00280569" w:rsidRDefault="00AD48BA" w:rsidP="00141505">
      <w:pPr>
        <w:widowControl w:val="0"/>
        <w:tabs>
          <w:tab w:val="left" w:pos="1560"/>
        </w:tabs>
        <w:autoSpaceDE w:val="0"/>
        <w:autoSpaceDN w:val="0"/>
        <w:spacing w:before="5" w:after="0" w:line="275" w:lineRule="exact"/>
        <w:ind w:left="426"/>
        <w:rPr>
          <w:rFonts w:ascii="Times New Roman" w:eastAsia="Times New Roman" w:hAnsi="Times New Roman" w:cs="Times New Roman"/>
          <w:sz w:val="24"/>
        </w:rPr>
      </w:pPr>
      <w:r w:rsidRPr="00280569">
        <w:rPr>
          <w:rFonts w:ascii="Times New Roman" w:eastAsia="Times New Roman" w:hAnsi="Times New Roman" w:cs="Times New Roman"/>
          <w:b/>
          <w:sz w:val="24"/>
        </w:rPr>
        <w:t>Отметка</w:t>
      </w:r>
      <w:r w:rsidRPr="00280569">
        <w:rPr>
          <w:rFonts w:ascii="Times New Roman" w:eastAsia="Times New Roman" w:hAnsi="Times New Roman" w:cs="Times New Roman"/>
          <w:b/>
          <w:spacing w:val="-6"/>
          <w:sz w:val="24"/>
        </w:rPr>
        <w:t xml:space="preserve"> </w:t>
      </w:r>
      <w:r w:rsidRPr="00280569">
        <w:rPr>
          <w:rFonts w:ascii="Times New Roman" w:eastAsia="Times New Roman" w:hAnsi="Times New Roman" w:cs="Times New Roman"/>
          <w:b/>
          <w:sz w:val="24"/>
        </w:rPr>
        <w:t>«2»</w:t>
      </w:r>
      <w:r w:rsidRPr="00280569">
        <w:rPr>
          <w:rFonts w:ascii="Times New Roman" w:eastAsia="Times New Roman" w:hAnsi="Times New Roman" w:cs="Times New Roman"/>
          <w:b/>
          <w:spacing w:val="-5"/>
          <w:sz w:val="24"/>
        </w:rPr>
        <w:t xml:space="preserve"> </w:t>
      </w:r>
      <w:r w:rsidRPr="00280569">
        <w:rPr>
          <w:rFonts w:ascii="Times New Roman" w:eastAsia="Times New Roman" w:hAnsi="Times New Roman" w:cs="Times New Roman"/>
          <w:sz w:val="24"/>
        </w:rPr>
        <w:t>выставляется</w:t>
      </w:r>
      <w:r w:rsidRPr="00280569">
        <w:rPr>
          <w:rFonts w:ascii="Times New Roman" w:eastAsia="Times New Roman" w:hAnsi="Times New Roman" w:cs="Times New Roman"/>
          <w:spacing w:val="-1"/>
          <w:sz w:val="24"/>
        </w:rPr>
        <w:t xml:space="preserve"> </w:t>
      </w:r>
      <w:r w:rsidRPr="00280569">
        <w:rPr>
          <w:rFonts w:ascii="Times New Roman" w:eastAsia="Times New Roman" w:hAnsi="Times New Roman" w:cs="Times New Roman"/>
          <w:sz w:val="24"/>
        </w:rPr>
        <w:t>в</w:t>
      </w:r>
      <w:r w:rsidRPr="00280569">
        <w:rPr>
          <w:rFonts w:ascii="Times New Roman" w:eastAsia="Times New Roman" w:hAnsi="Times New Roman" w:cs="Times New Roman"/>
          <w:spacing w:val="-4"/>
          <w:sz w:val="24"/>
        </w:rPr>
        <w:t xml:space="preserve"> </w:t>
      </w:r>
      <w:r w:rsidRPr="00280569">
        <w:rPr>
          <w:rFonts w:ascii="Times New Roman" w:eastAsia="Times New Roman" w:hAnsi="Times New Roman" w:cs="Times New Roman"/>
          <w:sz w:val="24"/>
        </w:rPr>
        <w:t>том</w:t>
      </w:r>
      <w:r w:rsidRPr="00280569">
        <w:rPr>
          <w:rFonts w:ascii="Times New Roman" w:eastAsia="Times New Roman" w:hAnsi="Times New Roman" w:cs="Times New Roman"/>
          <w:spacing w:val="-3"/>
          <w:sz w:val="24"/>
        </w:rPr>
        <w:t xml:space="preserve"> </w:t>
      </w:r>
      <w:r w:rsidRPr="00280569">
        <w:rPr>
          <w:rFonts w:ascii="Times New Roman" w:eastAsia="Times New Roman" w:hAnsi="Times New Roman" w:cs="Times New Roman"/>
          <w:sz w:val="24"/>
        </w:rPr>
        <w:t>случае,</w:t>
      </w:r>
      <w:r w:rsidRPr="00280569">
        <w:rPr>
          <w:rFonts w:ascii="Times New Roman" w:eastAsia="Times New Roman" w:hAnsi="Times New Roman" w:cs="Times New Roman"/>
          <w:spacing w:val="1"/>
          <w:sz w:val="24"/>
        </w:rPr>
        <w:t xml:space="preserve"> </w:t>
      </w:r>
      <w:r w:rsidRPr="00280569">
        <w:rPr>
          <w:rFonts w:ascii="Times New Roman" w:eastAsia="Times New Roman" w:hAnsi="Times New Roman" w:cs="Times New Roman"/>
          <w:sz w:val="24"/>
        </w:rPr>
        <w:t>если учащийся</w:t>
      </w:r>
    </w:p>
    <w:p w:rsidR="00AD48BA" w:rsidRPr="00280569" w:rsidRDefault="00AD48BA" w:rsidP="00ED0118">
      <w:pPr>
        <w:widowControl w:val="0"/>
        <w:numPr>
          <w:ilvl w:val="0"/>
          <w:numId w:val="213"/>
        </w:numPr>
        <w:tabs>
          <w:tab w:val="left" w:pos="1560"/>
        </w:tabs>
        <w:autoSpaceDE w:val="0"/>
        <w:autoSpaceDN w:val="0"/>
        <w:spacing w:after="0" w:line="316" w:lineRule="exact"/>
        <w:ind w:left="426" w:hanging="361"/>
        <w:rPr>
          <w:rFonts w:ascii="Times New Roman" w:eastAsia="Times New Roman" w:hAnsi="Times New Roman" w:cs="Times New Roman"/>
          <w:sz w:val="24"/>
        </w:rPr>
      </w:pPr>
      <w:r w:rsidRPr="00280569">
        <w:rPr>
          <w:rFonts w:ascii="Times New Roman" w:eastAsia="Times New Roman" w:hAnsi="Times New Roman" w:cs="Times New Roman"/>
          <w:sz w:val="24"/>
        </w:rPr>
        <w:t>не</w:t>
      </w:r>
      <w:r w:rsidRPr="00280569">
        <w:rPr>
          <w:rFonts w:ascii="Times New Roman" w:eastAsia="Times New Roman" w:hAnsi="Times New Roman" w:cs="Times New Roman"/>
          <w:spacing w:val="-2"/>
          <w:sz w:val="24"/>
        </w:rPr>
        <w:t xml:space="preserve"> </w:t>
      </w:r>
      <w:r w:rsidRPr="00280569">
        <w:rPr>
          <w:rFonts w:ascii="Times New Roman" w:eastAsia="Times New Roman" w:hAnsi="Times New Roman" w:cs="Times New Roman"/>
          <w:sz w:val="24"/>
        </w:rPr>
        <w:t>умеет читать</w:t>
      </w:r>
      <w:r w:rsidRPr="00280569">
        <w:rPr>
          <w:rFonts w:ascii="Times New Roman" w:eastAsia="Times New Roman" w:hAnsi="Times New Roman" w:cs="Times New Roman"/>
          <w:spacing w:val="1"/>
          <w:sz w:val="24"/>
        </w:rPr>
        <w:t xml:space="preserve"> </w:t>
      </w:r>
      <w:r w:rsidRPr="00280569">
        <w:rPr>
          <w:rFonts w:ascii="Times New Roman" w:eastAsia="Times New Roman" w:hAnsi="Times New Roman" w:cs="Times New Roman"/>
          <w:sz w:val="24"/>
        </w:rPr>
        <w:t>легенду</w:t>
      </w:r>
      <w:r w:rsidRPr="00280569">
        <w:rPr>
          <w:rFonts w:ascii="Times New Roman" w:eastAsia="Times New Roman" w:hAnsi="Times New Roman" w:cs="Times New Roman"/>
          <w:spacing w:val="-10"/>
          <w:sz w:val="24"/>
        </w:rPr>
        <w:t xml:space="preserve"> </w:t>
      </w:r>
      <w:r w:rsidRPr="00280569">
        <w:rPr>
          <w:rFonts w:ascii="Times New Roman" w:eastAsia="Times New Roman" w:hAnsi="Times New Roman" w:cs="Times New Roman"/>
          <w:sz w:val="24"/>
        </w:rPr>
        <w:t>карты;</w:t>
      </w:r>
    </w:p>
    <w:p w:rsidR="00AD48BA" w:rsidRPr="00280569" w:rsidRDefault="00AD48BA" w:rsidP="00ED0118">
      <w:pPr>
        <w:widowControl w:val="0"/>
        <w:numPr>
          <w:ilvl w:val="0"/>
          <w:numId w:val="213"/>
        </w:numPr>
        <w:tabs>
          <w:tab w:val="left" w:pos="1560"/>
        </w:tabs>
        <w:autoSpaceDE w:val="0"/>
        <w:autoSpaceDN w:val="0"/>
        <w:spacing w:after="0" w:line="316" w:lineRule="exact"/>
        <w:ind w:left="426" w:hanging="361"/>
        <w:rPr>
          <w:rFonts w:ascii="Times New Roman" w:eastAsia="Times New Roman" w:hAnsi="Times New Roman" w:cs="Times New Roman"/>
          <w:sz w:val="24"/>
        </w:rPr>
      </w:pPr>
      <w:r w:rsidRPr="00280569">
        <w:rPr>
          <w:rFonts w:ascii="Times New Roman" w:eastAsia="Times New Roman" w:hAnsi="Times New Roman" w:cs="Times New Roman"/>
          <w:sz w:val="24"/>
        </w:rPr>
        <w:t>не</w:t>
      </w:r>
      <w:r w:rsidRPr="00280569">
        <w:rPr>
          <w:rFonts w:ascii="Times New Roman" w:eastAsia="Times New Roman" w:hAnsi="Times New Roman" w:cs="Times New Roman"/>
          <w:spacing w:val="-4"/>
          <w:sz w:val="24"/>
        </w:rPr>
        <w:t xml:space="preserve"> </w:t>
      </w:r>
      <w:r w:rsidRPr="00280569">
        <w:rPr>
          <w:rFonts w:ascii="Times New Roman" w:eastAsia="Times New Roman" w:hAnsi="Times New Roman" w:cs="Times New Roman"/>
          <w:sz w:val="24"/>
        </w:rPr>
        <w:t>распознает</w:t>
      </w:r>
      <w:r w:rsidRPr="00280569">
        <w:rPr>
          <w:rFonts w:ascii="Times New Roman" w:eastAsia="Times New Roman" w:hAnsi="Times New Roman" w:cs="Times New Roman"/>
          <w:spacing w:val="-3"/>
          <w:sz w:val="24"/>
        </w:rPr>
        <w:t xml:space="preserve"> </w:t>
      </w:r>
      <w:r w:rsidRPr="00280569">
        <w:rPr>
          <w:rFonts w:ascii="Times New Roman" w:eastAsia="Times New Roman" w:hAnsi="Times New Roman" w:cs="Times New Roman"/>
          <w:sz w:val="24"/>
        </w:rPr>
        <w:t>историческую</w:t>
      </w:r>
      <w:r w:rsidRPr="00280569">
        <w:rPr>
          <w:rFonts w:ascii="Times New Roman" w:eastAsia="Times New Roman" w:hAnsi="Times New Roman" w:cs="Times New Roman"/>
          <w:spacing w:val="-5"/>
          <w:sz w:val="24"/>
        </w:rPr>
        <w:t xml:space="preserve"> </w:t>
      </w:r>
      <w:r w:rsidRPr="00280569">
        <w:rPr>
          <w:rFonts w:ascii="Times New Roman" w:eastAsia="Times New Roman" w:hAnsi="Times New Roman" w:cs="Times New Roman"/>
          <w:sz w:val="24"/>
        </w:rPr>
        <w:t>информацию,</w:t>
      </w:r>
      <w:r w:rsidRPr="00280569">
        <w:rPr>
          <w:rFonts w:ascii="Times New Roman" w:eastAsia="Times New Roman" w:hAnsi="Times New Roman" w:cs="Times New Roman"/>
          <w:spacing w:val="-6"/>
          <w:sz w:val="24"/>
        </w:rPr>
        <w:t xml:space="preserve"> </w:t>
      </w:r>
      <w:r w:rsidRPr="00280569">
        <w:rPr>
          <w:rFonts w:ascii="Times New Roman" w:eastAsia="Times New Roman" w:hAnsi="Times New Roman" w:cs="Times New Roman"/>
          <w:sz w:val="24"/>
        </w:rPr>
        <w:t>представленную</w:t>
      </w:r>
      <w:r w:rsidRPr="00280569">
        <w:rPr>
          <w:rFonts w:ascii="Times New Roman" w:eastAsia="Times New Roman" w:hAnsi="Times New Roman" w:cs="Times New Roman"/>
          <w:spacing w:val="-4"/>
          <w:sz w:val="24"/>
        </w:rPr>
        <w:t xml:space="preserve"> </w:t>
      </w:r>
      <w:r w:rsidRPr="00280569">
        <w:rPr>
          <w:rFonts w:ascii="Times New Roman" w:eastAsia="Times New Roman" w:hAnsi="Times New Roman" w:cs="Times New Roman"/>
          <w:sz w:val="24"/>
        </w:rPr>
        <w:t>на</w:t>
      </w:r>
      <w:r w:rsidRPr="00280569">
        <w:rPr>
          <w:rFonts w:ascii="Times New Roman" w:eastAsia="Times New Roman" w:hAnsi="Times New Roman" w:cs="Times New Roman"/>
          <w:spacing w:val="-4"/>
          <w:sz w:val="24"/>
        </w:rPr>
        <w:t xml:space="preserve"> </w:t>
      </w:r>
      <w:r w:rsidRPr="00280569">
        <w:rPr>
          <w:rFonts w:ascii="Times New Roman" w:eastAsia="Times New Roman" w:hAnsi="Times New Roman" w:cs="Times New Roman"/>
          <w:sz w:val="24"/>
        </w:rPr>
        <w:t>карте;</w:t>
      </w:r>
    </w:p>
    <w:p w:rsidR="00AD48BA" w:rsidRPr="00280569" w:rsidRDefault="00AD48BA" w:rsidP="00AD48BA">
      <w:pPr>
        <w:widowControl w:val="0"/>
        <w:autoSpaceDE w:val="0"/>
        <w:autoSpaceDN w:val="0"/>
        <w:spacing w:after="0" w:line="274" w:lineRule="exact"/>
        <w:ind w:left="1391"/>
        <w:outlineLvl w:val="0"/>
        <w:rPr>
          <w:rFonts w:ascii="Times New Roman" w:eastAsia="Times New Roman" w:hAnsi="Times New Roman" w:cs="Times New Roman"/>
          <w:b/>
          <w:bCs/>
          <w:sz w:val="24"/>
          <w:szCs w:val="24"/>
        </w:rPr>
      </w:pPr>
    </w:p>
    <w:p w:rsidR="00AD48BA" w:rsidRDefault="00AD48BA" w:rsidP="00AD48BA">
      <w:pPr>
        <w:widowControl w:val="0"/>
        <w:autoSpaceDE w:val="0"/>
        <w:autoSpaceDN w:val="0"/>
        <w:spacing w:after="0" w:line="274" w:lineRule="exact"/>
        <w:ind w:left="1391"/>
        <w:outlineLvl w:val="0"/>
        <w:rPr>
          <w:rFonts w:ascii="Times New Roman" w:eastAsia="Times New Roman" w:hAnsi="Times New Roman" w:cs="Times New Roman"/>
          <w:b/>
          <w:bCs/>
          <w:sz w:val="24"/>
          <w:szCs w:val="24"/>
        </w:rPr>
      </w:pPr>
      <w:r w:rsidRPr="00280569">
        <w:rPr>
          <w:rFonts w:ascii="Times New Roman" w:eastAsia="Times New Roman" w:hAnsi="Times New Roman" w:cs="Times New Roman"/>
          <w:b/>
          <w:bCs/>
          <w:sz w:val="24"/>
          <w:szCs w:val="24"/>
        </w:rPr>
        <w:t>ОБЩЕСТВОЗНАНИЕ</w:t>
      </w:r>
    </w:p>
    <w:p w:rsidR="00EC306E" w:rsidRPr="00280569" w:rsidRDefault="00EC306E" w:rsidP="00EC306E">
      <w:pPr>
        <w:widowControl w:val="0"/>
        <w:autoSpaceDE w:val="0"/>
        <w:autoSpaceDN w:val="0"/>
        <w:spacing w:after="0" w:line="274" w:lineRule="exact"/>
        <w:outlineLvl w:val="0"/>
        <w:rPr>
          <w:rFonts w:ascii="Times New Roman" w:eastAsia="Times New Roman" w:hAnsi="Times New Roman" w:cs="Times New Roman"/>
          <w:b/>
          <w:bCs/>
          <w:sz w:val="24"/>
          <w:szCs w:val="24"/>
        </w:rPr>
      </w:pPr>
    </w:p>
    <w:p w:rsidR="00AD48BA" w:rsidRPr="00280569" w:rsidRDefault="00AD48BA" w:rsidP="00AD48BA">
      <w:pPr>
        <w:widowControl w:val="0"/>
        <w:autoSpaceDE w:val="0"/>
        <w:autoSpaceDN w:val="0"/>
        <w:spacing w:after="0" w:line="274" w:lineRule="exact"/>
        <w:ind w:left="1391"/>
        <w:rPr>
          <w:rFonts w:ascii="Times New Roman" w:eastAsia="Times New Roman" w:hAnsi="Times New Roman" w:cs="Times New Roman"/>
          <w:b/>
          <w:sz w:val="24"/>
        </w:rPr>
      </w:pPr>
      <w:r w:rsidRPr="00280569">
        <w:rPr>
          <w:rFonts w:ascii="Times New Roman" w:eastAsia="Times New Roman" w:hAnsi="Times New Roman" w:cs="Times New Roman"/>
          <w:b/>
          <w:sz w:val="24"/>
        </w:rPr>
        <w:t>Нормы</w:t>
      </w:r>
      <w:r w:rsidRPr="00280569">
        <w:rPr>
          <w:rFonts w:ascii="Times New Roman" w:eastAsia="Times New Roman" w:hAnsi="Times New Roman" w:cs="Times New Roman"/>
          <w:b/>
          <w:spacing w:val="-3"/>
          <w:sz w:val="24"/>
        </w:rPr>
        <w:t xml:space="preserve"> </w:t>
      </w:r>
      <w:r w:rsidRPr="00280569">
        <w:rPr>
          <w:rFonts w:ascii="Times New Roman" w:eastAsia="Times New Roman" w:hAnsi="Times New Roman" w:cs="Times New Roman"/>
          <w:b/>
          <w:sz w:val="24"/>
        </w:rPr>
        <w:t>оценки</w:t>
      </w:r>
      <w:r w:rsidRPr="00280569">
        <w:rPr>
          <w:rFonts w:ascii="Times New Roman" w:eastAsia="Times New Roman" w:hAnsi="Times New Roman" w:cs="Times New Roman"/>
          <w:b/>
          <w:spacing w:val="-4"/>
          <w:sz w:val="24"/>
        </w:rPr>
        <w:t xml:space="preserve"> </w:t>
      </w:r>
      <w:r w:rsidRPr="00280569">
        <w:rPr>
          <w:rFonts w:ascii="Times New Roman" w:eastAsia="Times New Roman" w:hAnsi="Times New Roman" w:cs="Times New Roman"/>
          <w:b/>
          <w:sz w:val="24"/>
        </w:rPr>
        <w:t>знаний</w:t>
      </w:r>
      <w:r w:rsidRPr="00280569">
        <w:rPr>
          <w:rFonts w:ascii="Times New Roman" w:eastAsia="Times New Roman" w:hAnsi="Times New Roman" w:cs="Times New Roman"/>
          <w:b/>
          <w:spacing w:val="-1"/>
          <w:sz w:val="24"/>
        </w:rPr>
        <w:t xml:space="preserve"> </w:t>
      </w:r>
      <w:r w:rsidRPr="00280569">
        <w:rPr>
          <w:rFonts w:ascii="Times New Roman" w:eastAsia="Times New Roman" w:hAnsi="Times New Roman" w:cs="Times New Roman"/>
          <w:b/>
          <w:sz w:val="24"/>
        </w:rPr>
        <w:t>учащихся</w:t>
      </w:r>
      <w:r w:rsidRPr="00280569">
        <w:rPr>
          <w:rFonts w:ascii="Times New Roman" w:eastAsia="Times New Roman" w:hAnsi="Times New Roman" w:cs="Times New Roman"/>
          <w:b/>
          <w:spacing w:val="-2"/>
          <w:sz w:val="24"/>
        </w:rPr>
        <w:t xml:space="preserve"> </w:t>
      </w:r>
      <w:r w:rsidRPr="00280569">
        <w:rPr>
          <w:rFonts w:ascii="Times New Roman" w:eastAsia="Times New Roman" w:hAnsi="Times New Roman" w:cs="Times New Roman"/>
          <w:b/>
          <w:sz w:val="24"/>
        </w:rPr>
        <w:t>(устный</w:t>
      </w:r>
      <w:r w:rsidRPr="00280569">
        <w:rPr>
          <w:rFonts w:ascii="Times New Roman" w:eastAsia="Times New Roman" w:hAnsi="Times New Roman" w:cs="Times New Roman"/>
          <w:b/>
          <w:spacing w:val="-1"/>
          <w:sz w:val="24"/>
        </w:rPr>
        <w:t xml:space="preserve"> </w:t>
      </w:r>
      <w:r w:rsidRPr="00280569">
        <w:rPr>
          <w:rFonts w:ascii="Times New Roman" w:eastAsia="Times New Roman" w:hAnsi="Times New Roman" w:cs="Times New Roman"/>
          <w:b/>
          <w:sz w:val="24"/>
        </w:rPr>
        <w:t>ответ)</w:t>
      </w:r>
    </w:p>
    <w:p w:rsidR="00AD48BA" w:rsidRPr="00280569" w:rsidRDefault="00AD48BA" w:rsidP="00AD48BA">
      <w:pPr>
        <w:widowControl w:val="0"/>
        <w:autoSpaceDE w:val="0"/>
        <w:autoSpaceDN w:val="0"/>
        <w:spacing w:after="0" w:line="240" w:lineRule="auto"/>
        <w:ind w:left="284" w:firstLine="710"/>
        <w:rPr>
          <w:rFonts w:ascii="Times New Roman" w:eastAsia="Times New Roman" w:hAnsi="Times New Roman" w:cs="Times New Roman"/>
          <w:sz w:val="24"/>
          <w:szCs w:val="24"/>
        </w:rPr>
      </w:pPr>
      <w:r w:rsidRPr="00280569">
        <w:rPr>
          <w:rFonts w:ascii="Times New Roman" w:eastAsia="Times New Roman" w:hAnsi="Times New Roman" w:cs="Times New Roman"/>
          <w:b/>
          <w:sz w:val="24"/>
          <w:szCs w:val="24"/>
        </w:rPr>
        <w:t>Отметка</w:t>
      </w:r>
      <w:r w:rsidRPr="00280569">
        <w:rPr>
          <w:rFonts w:ascii="Times New Roman" w:eastAsia="Times New Roman" w:hAnsi="Times New Roman" w:cs="Times New Roman"/>
          <w:b/>
          <w:spacing w:val="1"/>
          <w:sz w:val="24"/>
          <w:szCs w:val="24"/>
        </w:rPr>
        <w:t xml:space="preserve"> </w:t>
      </w:r>
      <w:r w:rsidRPr="00280569">
        <w:rPr>
          <w:rFonts w:ascii="Times New Roman" w:eastAsia="Times New Roman" w:hAnsi="Times New Roman" w:cs="Times New Roman"/>
          <w:b/>
          <w:sz w:val="24"/>
          <w:szCs w:val="24"/>
        </w:rPr>
        <w:t>«5»</w:t>
      </w:r>
      <w:r w:rsidRPr="00280569">
        <w:rPr>
          <w:rFonts w:ascii="Times New Roman" w:eastAsia="Times New Roman" w:hAnsi="Times New Roman" w:cs="Times New Roman"/>
          <w:b/>
          <w:spacing w:val="1"/>
          <w:sz w:val="24"/>
          <w:szCs w:val="24"/>
        </w:rPr>
        <w:t xml:space="preserve"> </w:t>
      </w:r>
      <w:r w:rsidRPr="00280569">
        <w:rPr>
          <w:rFonts w:ascii="Times New Roman" w:eastAsia="Times New Roman" w:hAnsi="Times New Roman" w:cs="Times New Roman"/>
          <w:sz w:val="24"/>
          <w:szCs w:val="24"/>
        </w:rPr>
        <w:t>выставляется в том случае, если</w:t>
      </w:r>
      <w:r w:rsidRPr="00280569">
        <w:rPr>
          <w:rFonts w:ascii="Times New Roman" w:eastAsia="Times New Roman" w:hAnsi="Times New Roman" w:cs="Times New Roman"/>
          <w:spacing w:val="1"/>
          <w:sz w:val="24"/>
          <w:szCs w:val="24"/>
        </w:rPr>
        <w:t xml:space="preserve"> </w:t>
      </w:r>
      <w:r w:rsidRPr="00280569">
        <w:rPr>
          <w:rFonts w:ascii="Times New Roman" w:eastAsia="Times New Roman" w:hAnsi="Times New Roman" w:cs="Times New Roman"/>
          <w:sz w:val="24"/>
          <w:szCs w:val="24"/>
        </w:rPr>
        <w:t>учащийся в полном объеме выполняет</w:t>
      </w:r>
      <w:r w:rsidRPr="00280569">
        <w:rPr>
          <w:rFonts w:ascii="Times New Roman" w:eastAsia="Times New Roman" w:hAnsi="Times New Roman" w:cs="Times New Roman"/>
          <w:spacing w:val="-57"/>
          <w:sz w:val="24"/>
          <w:szCs w:val="24"/>
        </w:rPr>
        <w:t xml:space="preserve"> </w:t>
      </w:r>
      <w:r w:rsidRPr="00280569">
        <w:rPr>
          <w:rFonts w:ascii="Times New Roman" w:eastAsia="Times New Roman" w:hAnsi="Times New Roman" w:cs="Times New Roman"/>
          <w:sz w:val="24"/>
          <w:szCs w:val="24"/>
        </w:rPr>
        <w:t>предъявленные</w:t>
      </w:r>
      <w:r w:rsidRPr="00280569">
        <w:rPr>
          <w:rFonts w:ascii="Times New Roman" w:eastAsia="Times New Roman" w:hAnsi="Times New Roman" w:cs="Times New Roman"/>
          <w:spacing w:val="14"/>
          <w:sz w:val="24"/>
          <w:szCs w:val="24"/>
        </w:rPr>
        <w:t xml:space="preserve"> </w:t>
      </w:r>
      <w:r w:rsidRPr="00280569">
        <w:rPr>
          <w:rFonts w:ascii="Times New Roman" w:eastAsia="Times New Roman" w:hAnsi="Times New Roman" w:cs="Times New Roman"/>
          <w:sz w:val="24"/>
          <w:szCs w:val="24"/>
        </w:rPr>
        <w:t>задания</w:t>
      </w:r>
      <w:r w:rsidRPr="00280569">
        <w:rPr>
          <w:rFonts w:ascii="Times New Roman" w:eastAsia="Times New Roman" w:hAnsi="Times New Roman" w:cs="Times New Roman"/>
          <w:spacing w:val="21"/>
          <w:sz w:val="24"/>
          <w:szCs w:val="24"/>
        </w:rPr>
        <w:t xml:space="preserve"> </w:t>
      </w:r>
      <w:r w:rsidRPr="00280569">
        <w:rPr>
          <w:rFonts w:ascii="Times New Roman" w:eastAsia="Times New Roman" w:hAnsi="Times New Roman" w:cs="Times New Roman"/>
          <w:sz w:val="24"/>
          <w:szCs w:val="24"/>
        </w:rPr>
        <w:t>и</w:t>
      </w:r>
      <w:r w:rsidRPr="00280569">
        <w:rPr>
          <w:rFonts w:ascii="Times New Roman" w:eastAsia="Times New Roman" w:hAnsi="Times New Roman" w:cs="Times New Roman"/>
          <w:spacing w:val="22"/>
          <w:sz w:val="24"/>
          <w:szCs w:val="24"/>
        </w:rPr>
        <w:t xml:space="preserve"> </w:t>
      </w:r>
      <w:r w:rsidRPr="00280569">
        <w:rPr>
          <w:rFonts w:ascii="Times New Roman" w:eastAsia="Times New Roman" w:hAnsi="Times New Roman" w:cs="Times New Roman"/>
          <w:sz w:val="24"/>
          <w:szCs w:val="24"/>
        </w:rPr>
        <w:t>демонстрирует</w:t>
      </w:r>
      <w:r w:rsidRPr="00280569">
        <w:rPr>
          <w:rFonts w:ascii="Times New Roman" w:eastAsia="Times New Roman" w:hAnsi="Times New Roman" w:cs="Times New Roman"/>
          <w:spacing w:val="20"/>
          <w:sz w:val="24"/>
          <w:szCs w:val="24"/>
        </w:rPr>
        <w:t xml:space="preserve"> </w:t>
      </w:r>
      <w:r w:rsidRPr="00280569">
        <w:rPr>
          <w:rFonts w:ascii="Times New Roman" w:eastAsia="Times New Roman" w:hAnsi="Times New Roman" w:cs="Times New Roman"/>
          <w:sz w:val="24"/>
          <w:szCs w:val="24"/>
        </w:rPr>
        <w:t>следующие</w:t>
      </w:r>
      <w:r w:rsidRPr="00280569">
        <w:rPr>
          <w:rFonts w:ascii="Times New Roman" w:eastAsia="Times New Roman" w:hAnsi="Times New Roman" w:cs="Times New Roman"/>
          <w:spacing w:val="20"/>
          <w:sz w:val="24"/>
          <w:szCs w:val="24"/>
        </w:rPr>
        <w:t xml:space="preserve"> </w:t>
      </w:r>
      <w:r w:rsidRPr="00280569">
        <w:rPr>
          <w:rFonts w:ascii="Times New Roman" w:eastAsia="Times New Roman" w:hAnsi="Times New Roman" w:cs="Times New Roman"/>
          <w:sz w:val="24"/>
          <w:szCs w:val="24"/>
        </w:rPr>
        <w:t>знания</w:t>
      </w:r>
      <w:r w:rsidRPr="00280569">
        <w:rPr>
          <w:rFonts w:ascii="Times New Roman" w:eastAsia="Times New Roman" w:hAnsi="Times New Roman" w:cs="Times New Roman"/>
          <w:spacing w:val="20"/>
          <w:sz w:val="24"/>
          <w:szCs w:val="24"/>
        </w:rPr>
        <w:t xml:space="preserve"> </w:t>
      </w:r>
      <w:r w:rsidRPr="00280569">
        <w:rPr>
          <w:rFonts w:ascii="Times New Roman" w:eastAsia="Times New Roman" w:hAnsi="Times New Roman" w:cs="Times New Roman"/>
          <w:sz w:val="24"/>
          <w:szCs w:val="24"/>
        </w:rPr>
        <w:t>и</w:t>
      </w:r>
      <w:r w:rsidRPr="00280569">
        <w:rPr>
          <w:rFonts w:ascii="Times New Roman" w:eastAsia="Times New Roman" w:hAnsi="Times New Roman" w:cs="Times New Roman"/>
          <w:spacing w:val="17"/>
          <w:sz w:val="24"/>
          <w:szCs w:val="24"/>
        </w:rPr>
        <w:t xml:space="preserve"> </w:t>
      </w:r>
      <w:r w:rsidRPr="00280569">
        <w:rPr>
          <w:rFonts w:ascii="Times New Roman" w:eastAsia="Times New Roman" w:hAnsi="Times New Roman" w:cs="Times New Roman"/>
          <w:sz w:val="24"/>
          <w:szCs w:val="24"/>
        </w:rPr>
        <w:t>умения:</w:t>
      </w:r>
      <w:r w:rsidRPr="00280569">
        <w:rPr>
          <w:rFonts w:ascii="Times New Roman" w:eastAsia="Times New Roman" w:hAnsi="Times New Roman" w:cs="Times New Roman"/>
          <w:spacing w:val="21"/>
          <w:sz w:val="24"/>
          <w:szCs w:val="24"/>
        </w:rPr>
        <w:t xml:space="preserve"> </w:t>
      </w:r>
      <w:r w:rsidRPr="00280569">
        <w:rPr>
          <w:rFonts w:ascii="Times New Roman" w:eastAsia="Times New Roman" w:hAnsi="Times New Roman" w:cs="Times New Roman"/>
          <w:sz w:val="24"/>
          <w:szCs w:val="24"/>
        </w:rPr>
        <w:t>логично,</w:t>
      </w:r>
      <w:r w:rsidRPr="00280569">
        <w:rPr>
          <w:rFonts w:ascii="Times New Roman" w:eastAsia="Times New Roman" w:hAnsi="Times New Roman" w:cs="Times New Roman"/>
          <w:spacing w:val="18"/>
          <w:sz w:val="24"/>
          <w:szCs w:val="24"/>
        </w:rPr>
        <w:t xml:space="preserve"> </w:t>
      </w:r>
      <w:r w:rsidRPr="00280569">
        <w:rPr>
          <w:rFonts w:ascii="Times New Roman" w:eastAsia="Times New Roman" w:hAnsi="Times New Roman" w:cs="Times New Roman"/>
          <w:sz w:val="24"/>
          <w:szCs w:val="24"/>
        </w:rPr>
        <w:t>развернуто излагать содержание вопроса, в котором продемонстрировано умение описать то или иное</w:t>
      </w:r>
      <w:r w:rsidRPr="00280569">
        <w:rPr>
          <w:rFonts w:ascii="Times New Roman" w:eastAsia="Times New Roman" w:hAnsi="Times New Roman" w:cs="Times New Roman"/>
          <w:spacing w:val="1"/>
          <w:sz w:val="24"/>
          <w:szCs w:val="24"/>
        </w:rPr>
        <w:t xml:space="preserve"> </w:t>
      </w:r>
      <w:r w:rsidRPr="00280569">
        <w:rPr>
          <w:rFonts w:ascii="Times New Roman" w:eastAsia="Times New Roman" w:hAnsi="Times New Roman" w:cs="Times New Roman"/>
          <w:sz w:val="24"/>
          <w:szCs w:val="24"/>
        </w:rPr>
        <w:t>общественное явление или процесс; сравнивать несколько социальных объектов, процессов</w:t>
      </w:r>
      <w:r w:rsidRPr="00280569">
        <w:rPr>
          <w:rFonts w:ascii="Times New Roman" w:eastAsia="Times New Roman" w:hAnsi="Times New Roman" w:cs="Times New Roman"/>
          <w:spacing w:val="1"/>
          <w:sz w:val="24"/>
          <w:szCs w:val="24"/>
        </w:rPr>
        <w:t xml:space="preserve"> </w:t>
      </w:r>
      <w:r w:rsidRPr="00280569">
        <w:rPr>
          <w:rFonts w:ascii="Times New Roman" w:eastAsia="Times New Roman" w:hAnsi="Times New Roman" w:cs="Times New Roman"/>
          <w:sz w:val="24"/>
          <w:szCs w:val="24"/>
        </w:rPr>
        <w:t>(или</w:t>
      </w:r>
      <w:r w:rsidRPr="00280569">
        <w:rPr>
          <w:rFonts w:ascii="Times New Roman" w:eastAsia="Times New Roman" w:hAnsi="Times New Roman" w:cs="Times New Roman"/>
          <w:spacing w:val="1"/>
          <w:sz w:val="24"/>
          <w:szCs w:val="24"/>
        </w:rPr>
        <w:t xml:space="preserve"> </w:t>
      </w:r>
      <w:r w:rsidRPr="00280569">
        <w:rPr>
          <w:rFonts w:ascii="Times New Roman" w:eastAsia="Times New Roman" w:hAnsi="Times New Roman" w:cs="Times New Roman"/>
          <w:sz w:val="24"/>
          <w:szCs w:val="24"/>
        </w:rPr>
        <w:t>несколько</w:t>
      </w:r>
      <w:r w:rsidRPr="00280569">
        <w:rPr>
          <w:rFonts w:ascii="Times New Roman" w:eastAsia="Times New Roman" w:hAnsi="Times New Roman" w:cs="Times New Roman"/>
          <w:spacing w:val="1"/>
          <w:sz w:val="24"/>
          <w:szCs w:val="24"/>
        </w:rPr>
        <w:t xml:space="preserve"> </w:t>
      </w:r>
      <w:r w:rsidRPr="00280569">
        <w:rPr>
          <w:rFonts w:ascii="Times New Roman" w:eastAsia="Times New Roman" w:hAnsi="Times New Roman" w:cs="Times New Roman"/>
          <w:sz w:val="24"/>
          <w:szCs w:val="24"/>
        </w:rPr>
        <w:t>источников),</w:t>
      </w:r>
      <w:r w:rsidRPr="00280569">
        <w:rPr>
          <w:rFonts w:ascii="Times New Roman" w:eastAsia="Times New Roman" w:hAnsi="Times New Roman" w:cs="Times New Roman"/>
          <w:spacing w:val="1"/>
          <w:sz w:val="24"/>
          <w:szCs w:val="24"/>
        </w:rPr>
        <w:t xml:space="preserve"> </w:t>
      </w:r>
      <w:r w:rsidRPr="00280569">
        <w:rPr>
          <w:rFonts w:ascii="Times New Roman" w:eastAsia="Times New Roman" w:hAnsi="Times New Roman" w:cs="Times New Roman"/>
          <w:sz w:val="24"/>
          <w:szCs w:val="24"/>
        </w:rPr>
        <w:t>выделяя</w:t>
      </w:r>
      <w:r w:rsidRPr="00280569">
        <w:rPr>
          <w:rFonts w:ascii="Times New Roman" w:eastAsia="Times New Roman" w:hAnsi="Times New Roman" w:cs="Times New Roman"/>
          <w:spacing w:val="1"/>
          <w:sz w:val="24"/>
          <w:szCs w:val="24"/>
        </w:rPr>
        <w:t xml:space="preserve"> </w:t>
      </w:r>
      <w:r w:rsidRPr="00280569">
        <w:rPr>
          <w:rFonts w:ascii="Times New Roman" w:eastAsia="Times New Roman" w:hAnsi="Times New Roman" w:cs="Times New Roman"/>
          <w:sz w:val="24"/>
          <w:szCs w:val="24"/>
        </w:rPr>
        <w:t>их</w:t>
      </w:r>
      <w:r w:rsidRPr="00280569">
        <w:rPr>
          <w:rFonts w:ascii="Times New Roman" w:eastAsia="Times New Roman" w:hAnsi="Times New Roman" w:cs="Times New Roman"/>
          <w:spacing w:val="1"/>
          <w:sz w:val="24"/>
          <w:szCs w:val="24"/>
        </w:rPr>
        <w:t xml:space="preserve"> </w:t>
      </w:r>
      <w:r w:rsidRPr="00280569">
        <w:rPr>
          <w:rFonts w:ascii="Times New Roman" w:eastAsia="Times New Roman" w:hAnsi="Times New Roman" w:cs="Times New Roman"/>
          <w:sz w:val="24"/>
          <w:szCs w:val="24"/>
        </w:rPr>
        <w:t>существенные</w:t>
      </w:r>
      <w:r w:rsidRPr="00280569">
        <w:rPr>
          <w:rFonts w:ascii="Times New Roman" w:eastAsia="Times New Roman" w:hAnsi="Times New Roman" w:cs="Times New Roman"/>
          <w:spacing w:val="1"/>
          <w:sz w:val="24"/>
          <w:szCs w:val="24"/>
        </w:rPr>
        <w:t xml:space="preserve"> </w:t>
      </w:r>
      <w:r w:rsidRPr="00280569">
        <w:rPr>
          <w:rFonts w:ascii="Times New Roman" w:eastAsia="Times New Roman" w:hAnsi="Times New Roman" w:cs="Times New Roman"/>
          <w:sz w:val="24"/>
          <w:szCs w:val="24"/>
        </w:rPr>
        <w:t>признаки,</w:t>
      </w:r>
      <w:r w:rsidRPr="00280569">
        <w:rPr>
          <w:rFonts w:ascii="Times New Roman" w:eastAsia="Times New Roman" w:hAnsi="Times New Roman" w:cs="Times New Roman"/>
          <w:spacing w:val="1"/>
          <w:sz w:val="24"/>
          <w:szCs w:val="24"/>
        </w:rPr>
        <w:t xml:space="preserve"> </w:t>
      </w:r>
      <w:r w:rsidRPr="00280569">
        <w:rPr>
          <w:rFonts w:ascii="Times New Roman" w:eastAsia="Times New Roman" w:hAnsi="Times New Roman" w:cs="Times New Roman"/>
          <w:sz w:val="24"/>
          <w:szCs w:val="24"/>
        </w:rPr>
        <w:t>закономерности</w:t>
      </w:r>
      <w:r w:rsidRPr="00280569">
        <w:rPr>
          <w:rFonts w:ascii="Times New Roman" w:eastAsia="Times New Roman" w:hAnsi="Times New Roman" w:cs="Times New Roman"/>
          <w:spacing w:val="1"/>
          <w:sz w:val="24"/>
          <w:szCs w:val="24"/>
        </w:rPr>
        <w:t xml:space="preserve"> </w:t>
      </w:r>
      <w:r w:rsidRPr="00280569">
        <w:rPr>
          <w:rFonts w:ascii="Times New Roman" w:eastAsia="Times New Roman" w:hAnsi="Times New Roman" w:cs="Times New Roman"/>
          <w:sz w:val="24"/>
          <w:szCs w:val="24"/>
        </w:rPr>
        <w:t>развития;делать</w:t>
      </w:r>
      <w:r w:rsidRPr="00280569">
        <w:rPr>
          <w:rFonts w:ascii="Times New Roman" w:eastAsia="Times New Roman" w:hAnsi="Times New Roman" w:cs="Times New Roman"/>
          <w:spacing w:val="1"/>
          <w:sz w:val="24"/>
          <w:szCs w:val="24"/>
        </w:rPr>
        <w:t xml:space="preserve"> </w:t>
      </w:r>
      <w:r w:rsidRPr="00280569">
        <w:rPr>
          <w:rFonts w:ascii="Times New Roman" w:eastAsia="Times New Roman" w:hAnsi="Times New Roman" w:cs="Times New Roman"/>
          <w:sz w:val="24"/>
          <w:szCs w:val="24"/>
        </w:rPr>
        <w:t>вывод</w:t>
      </w:r>
      <w:r w:rsidRPr="00280569">
        <w:rPr>
          <w:rFonts w:ascii="Times New Roman" w:eastAsia="Times New Roman" w:hAnsi="Times New Roman" w:cs="Times New Roman"/>
          <w:spacing w:val="1"/>
          <w:sz w:val="24"/>
          <w:szCs w:val="24"/>
        </w:rPr>
        <w:t xml:space="preserve"> </w:t>
      </w:r>
      <w:r w:rsidRPr="00280569">
        <w:rPr>
          <w:rFonts w:ascii="Times New Roman" w:eastAsia="Times New Roman" w:hAnsi="Times New Roman" w:cs="Times New Roman"/>
          <w:sz w:val="24"/>
          <w:szCs w:val="24"/>
        </w:rPr>
        <w:t>по</w:t>
      </w:r>
      <w:r w:rsidRPr="00280569">
        <w:rPr>
          <w:rFonts w:ascii="Times New Roman" w:eastAsia="Times New Roman" w:hAnsi="Times New Roman" w:cs="Times New Roman"/>
          <w:spacing w:val="1"/>
          <w:sz w:val="24"/>
          <w:szCs w:val="24"/>
        </w:rPr>
        <w:t xml:space="preserve"> </w:t>
      </w:r>
      <w:r w:rsidRPr="00280569">
        <w:rPr>
          <w:rFonts w:ascii="Times New Roman" w:eastAsia="Times New Roman" w:hAnsi="Times New Roman" w:cs="Times New Roman"/>
          <w:sz w:val="24"/>
          <w:szCs w:val="24"/>
        </w:rPr>
        <w:t>вопросу</w:t>
      </w:r>
      <w:r w:rsidRPr="00280569">
        <w:rPr>
          <w:rFonts w:ascii="Times New Roman" w:eastAsia="Times New Roman" w:hAnsi="Times New Roman" w:cs="Times New Roman"/>
          <w:spacing w:val="1"/>
          <w:sz w:val="24"/>
          <w:szCs w:val="24"/>
        </w:rPr>
        <w:t xml:space="preserve"> </w:t>
      </w:r>
      <w:r w:rsidRPr="00280569">
        <w:rPr>
          <w:rFonts w:ascii="Times New Roman" w:eastAsia="Times New Roman" w:hAnsi="Times New Roman" w:cs="Times New Roman"/>
          <w:sz w:val="24"/>
          <w:szCs w:val="24"/>
        </w:rPr>
        <w:t>и</w:t>
      </w:r>
      <w:r w:rsidRPr="00280569">
        <w:rPr>
          <w:rFonts w:ascii="Times New Roman" w:eastAsia="Times New Roman" w:hAnsi="Times New Roman" w:cs="Times New Roman"/>
          <w:spacing w:val="1"/>
          <w:sz w:val="24"/>
          <w:szCs w:val="24"/>
        </w:rPr>
        <w:t xml:space="preserve"> </w:t>
      </w:r>
      <w:r w:rsidRPr="00280569">
        <w:rPr>
          <w:rFonts w:ascii="Times New Roman" w:eastAsia="Times New Roman" w:hAnsi="Times New Roman" w:cs="Times New Roman"/>
          <w:sz w:val="24"/>
          <w:szCs w:val="24"/>
        </w:rPr>
        <w:t>аргументировать</w:t>
      </w:r>
      <w:r w:rsidRPr="00280569">
        <w:rPr>
          <w:rFonts w:ascii="Times New Roman" w:eastAsia="Times New Roman" w:hAnsi="Times New Roman" w:cs="Times New Roman"/>
          <w:spacing w:val="1"/>
          <w:sz w:val="24"/>
          <w:szCs w:val="24"/>
        </w:rPr>
        <w:t xml:space="preserve"> </w:t>
      </w:r>
      <w:r w:rsidRPr="00280569">
        <w:rPr>
          <w:rFonts w:ascii="Times New Roman" w:eastAsia="Times New Roman" w:hAnsi="Times New Roman" w:cs="Times New Roman"/>
          <w:sz w:val="24"/>
          <w:szCs w:val="24"/>
        </w:rPr>
        <w:t>его</w:t>
      </w:r>
      <w:r w:rsidRPr="00280569">
        <w:rPr>
          <w:rFonts w:ascii="Times New Roman" w:eastAsia="Times New Roman" w:hAnsi="Times New Roman" w:cs="Times New Roman"/>
          <w:spacing w:val="1"/>
          <w:sz w:val="24"/>
          <w:szCs w:val="24"/>
        </w:rPr>
        <w:t xml:space="preserve"> </w:t>
      </w:r>
      <w:r w:rsidRPr="00280569">
        <w:rPr>
          <w:rFonts w:ascii="Times New Roman" w:eastAsia="Times New Roman" w:hAnsi="Times New Roman" w:cs="Times New Roman"/>
          <w:sz w:val="24"/>
          <w:szCs w:val="24"/>
        </w:rPr>
        <w:t>с</w:t>
      </w:r>
      <w:r w:rsidRPr="00280569">
        <w:rPr>
          <w:rFonts w:ascii="Times New Roman" w:eastAsia="Times New Roman" w:hAnsi="Times New Roman" w:cs="Times New Roman"/>
          <w:spacing w:val="1"/>
          <w:sz w:val="24"/>
          <w:szCs w:val="24"/>
        </w:rPr>
        <w:t xml:space="preserve"> </w:t>
      </w:r>
      <w:r w:rsidRPr="00280569">
        <w:rPr>
          <w:rFonts w:ascii="Times New Roman" w:eastAsia="Times New Roman" w:hAnsi="Times New Roman" w:cs="Times New Roman"/>
          <w:sz w:val="24"/>
          <w:szCs w:val="24"/>
        </w:rPr>
        <w:t>теоретических</w:t>
      </w:r>
      <w:r w:rsidRPr="00280569">
        <w:rPr>
          <w:rFonts w:ascii="Times New Roman" w:eastAsia="Times New Roman" w:hAnsi="Times New Roman" w:cs="Times New Roman"/>
          <w:spacing w:val="1"/>
          <w:sz w:val="24"/>
          <w:szCs w:val="24"/>
        </w:rPr>
        <w:t xml:space="preserve"> </w:t>
      </w:r>
      <w:r w:rsidRPr="00280569">
        <w:rPr>
          <w:rFonts w:ascii="Times New Roman" w:eastAsia="Times New Roman" w:hAnsi="Times New Roman" w:cs="Times New Roman"/>
          <w:sz w:val="24"/>
          <w:szCs w:val="24"/>
        </w:rPr>
        <w:t>позиций</w:t>
      </w:r>
      <w:r w:rsidRPr="00280569">
        <w:rPr>
          <w:rFonts w:ascii="Times New Roman" w:eastAsia="Times New Roman" w:hAnsi="Times New Roman" w:cs="Times New Roman"/>
          <w:spacing w:val="1"/>
          <w:sz w:val="24"/>
          <w:szCs w:val="24"/>
        </w:rPr>
        <w:t xml:space="preserve"> </w:t>
      </w:r>
      <w:r w:rsidRPr="00280569">
        <w:rPr>
          <w:rFonts w:ascii="Times New Roman" w:eastAsia="Times New Roman" w:hAnsi="Times New Roman" w:cs="Times New Roman"/>
          <w:sz w:val="24"/>
          <w:szCs w:val="24"/>
        </w:rPr>
        <w:t>социальных</w:t>
      </w:r>
      <w:r w:rsidRPr="00280569">
        <w:rPr>
          <w:rFonts w:ascii="Times New Roman" w:eastAsia="Times New Roman" w:hAnsi="Times New Roman" w:cs="Times New Roman"/>
          <w:spacing w:val="1"/>
          <w:sz w:val="24"/>
          <w:szCs w:val="24"/>
        </w:rPr>
        <w:t xml:space="preserve"> </w:t>
      </w:r>
      <w:r w:rsidRPr="00280569">
        <w:rPr>
          <w:rFonts w:ascii="Times New Roman" w:eastAsia="Times New Roman" w:hAnsi="Times New Roman" w:cs="Times New Roman"/>
          <w:sz w:val="24"/>
          <w:szCs w:val="24"/>
        </w:rPr>
        <w:t>наук;</w:t>
      </w:r>
      <w:r w:rsidRPr="00280569">
        <w:rPr>
          <w:rFonts w:ascii="Times New Roman" w:eastAsia="Times New Roman" w:hAnsi="Times New Roman" w:cs="Times New Roman"/>
          <w:spacing w:val="1"/>
          <w:sz w:val="24"/>
          <w:szCs w:val="24"/>
        </w:rPr>
        <w:t xml:space="preserve"> </w:t>
      </w:r>
      <w:r w:rsidRPr="00280569">
        <w:rPr>
          <w:rFonts w:ascii="Times New Roman" w:eastAsia="Times New Roman" w:hAnsi="Times New Roman" w:cs="Times New Roman"/>
          <w:sz w:val="24"/>
          <w:szCs w:val="24"/>
        </w:rPr>
        <w:t>сопоставлять</w:t>
      </w:r>
      <w:r w:rsidRPr="00280569">
        <w:rPr>
          <w:rFonts w:ascii="Times New Roman" w:eastAsia="Times New Roman" w:hAnsi="Times New Roman" w:cs="Times New Roman"/>
          <w:spacing w:val="1"/>
          <w:sz w:val="24"/>
          <w:szCs w:val="24"/>
        </w:rPr>
        <w:t xml:space="preserve"> </w:t>
      </w:r>
      <w:r w:rsidRPr="00280569">
        <w:rPr>
          <w:rFonts w:ascii="Times New Roman" w:eastAsia="Times New Roman" w:hAnsi="Times New Roman" w:cs="Times New Roman"/>
          <w:sz w:val="24"/>
          <w:szCs w:val="24"/>
        </w:rPr>
        <w:t>различные</w:t>
      </w:r>
      <w:r w:rsidRPr="00280569">
        <w:rPr>
          <w:rFonts w:ascii="Times New Roman" w:eastAsia="Times New Roman" w:hAnsi="Times New Roman" w:cs="Times New Roman"/>
          <w:spacing w:val="1"/>
          <w:sz w:val="24"/>
          <w:szCs w:val="24"/>
        </w:rPr>
        <w:t xml:space="preserve"> </w:t>
      </w:r>
      <w:r w:rsidRPr="00280569">
        <w:rPr>
          <w:rFonts w:ascii="Times New Roman" w:eastAsia="Times New Roman" w:hAnsi="Times New Roman" w:cs="Times New Roman"/>
          <w:sz w:val="24"/>
          <w:szCs w:val="24"/>
        </w:rPr>
        <w:t>точки</w:t>
      </w:r>
      <w:r w:rsidRPr="00280569">
        <w:rPr>
          <w:rFonts w:ascii="Times New Roman" w:eastAsia="Times New Roman" w:hAnsi="Times New Roman" w:cs="Times New Roman"/>
          <w:spacing w:val="1"/>
          <w:sz w:val="24"/>
          <w:szCs w:val="24"/>
        </w:rPr>
        <w:t xml:space="preserve"> </w:t>
      </w:r>
      <w:r w:rsidRPr="00280569">
        <w:rPr>
          <w:rFonts w:ascii="Times New Roman" w:eastAsia="Times New Roman" w:hAnsi="Times New Roman" w:cs="Times New Roman"/>
          <w:sz w:val="24"/>
          <w:szCs w:val="24"/>
        </w:rPr>
        <w:t>зрения,</w:t>
      </w:r>
      <w:r w:rsidRPr="00280569">
        <w:rPr>
          <w:rFonts w:ascii="Times New Roman" w:eastAsia="Times New Roman" w:hAnsi="Times New Roman" w:cs="Times New Roman"/>
          <w:spacing w:val="1"/>
          <w:sz w:val="24"/>
          <w:szCs w:val="24"/>
        </w:rPr>
        <w:t xml:space="preserve"> </w:t>
      </w:r>
      <w:r w:rsidRPr="00280569">
        <w:rPr>
          <w:rFonts w:ascii="Times New Roman" w:eastAsia="Times New Roman" w:hAnsi="Times New Roman" w:cs="Times New Roman"/>
          <w:sz w:val="24"/>
          <w:szCs w:val="24"/>
        </w:rPr>
        <w:t>выдвигать</w:t>
      </w:r>
      <w:r w:rsidRPr="00280569">
        <w:rPr>
          <w:rFonts w:ascii="Times New Roman" w:eastAsia="Times New Roman" w:hAnsi="Times New Roman" w:cs="Times New Roman"/>
          <w:spacing w:val="1"/>
          <w:sz w:val="24"/>
          <w:szCs w:val="24"/>
        </w:rPr>
        <w:t xml:space="preserve"> </w:t>
      </w:r>
      <w:r w:rsidRPr="00280569">
        <w:rPr>
          <w:rFonts w:ascii="Times New Roman" w:eastAsia="Times New Roman" w:hAnsi="Times New Roman" w:cs="Times New Roman"/>
          <w:sz w:val="24"/>
          <w:szCs w:val="24"/>
        </w:rPr>
        <w:t>аргументы</w:t>
      </w:r>
      <w:r w:rsidRPr="00280569">
        <w:rPr>
          <w:rFonts w:ascii="Times New Roman" w:eastAsia="Times New Roman" w:hAnsi="Times New Roman" w:cs="Times New Roman"/>
          <w:spacing w:val="61"/>
          <w:sz w:val="24"/>
          <w:szCs w:val="24"/>
        </w:rPr>
        <w:t xml:space="preserve"> </w:t>
      </w:r>
      <w:r w:rsidRPr="00280569">
        <w:rPr>
          <w:rFonts w:ascii="Times New Roman" w:eastAsia="Times New Roman" w:hAnsi="Times New Roman" w:cs="Times New Roman"/>
          <w:sz w:val="24"/>
          <w:szCs w:val="24"/>
        </w:rPr>
        <w:t>в</w:t>
      </w:r>
      <w:r w:rsidRPr="00280569">
        <w:rPr>
          <w:rFonts w:ascii="Times New Roman" w:eastAsia="Times New Roman" w:hAnsi="Times New Roman" w:cs="Times New Roman"/>
          <w:spacing w:val="1"/>
          <w:sz w:val="24"/>
          <w:szCs w:val="24"/>
        </w:rPr>
        <w:t xml:space="preserve"> </w:t>
      </w:r>
      <w:r w:rsidRPr="00280569">
        <w:rPr>
          <w:rFonts w:ascii="Times New Roman" w:eastAsia="Times New Roman" w:hAnsi="Times New Roman" w:cs="Times New Roman"/>
          <w:sz w:val="24"/>
          <w:szCs w:val="24"/>
        </w:rPr>
        <w:t>обоснование</w:t>
      </w:r>
      <w:r w:rsidRPr="00280569">
        <w:rPr>
          <w:rFonts w:ascii="Times New Roman" w:eastAsia="Times New Roman" w:hAnsi="Times New Roman" w:cs="Times New Roman"/>
          <w:spacing w:val="1"/>
          <w:sz w:val="24"/>
          <w:szCs w:val="24"/>
        </w:rPr>
        <w:t xml:space="preserve"> </w:t>
      </w:r>
      <w:r w:rsidRPr="00280569">
        <w:rPr>
          <w:rFonts w:ascii="Times New Roman" w:eastAsia="Times New Roman" w:hAnsi="Times New Roman" w:cs="Times New Roman"/>
          <w:sz w:val="24"/>
          <w:szCs w:val="24"/>
        </w:rPr>
        <w:t>собственной</w:t>
      </w:r>
      <w:r w:rsidRPr="00280569">
        <w:rPr>
          <w:rFonts w:ascii="Times New Roman" w:eastAsia="Times New Roman" w:hAnsi="Times New Roman" w:cs="Times New Roman"/>
          <w:spacing w:val="1"/>
          <w:sz w:val="24"/>
          <w:szCs w:val="24"/>
        </w:rPr>
        <w:t xml:space="preserve"> </w:t>
      </w:r>
      <w:r w:rsidRPr="00280569">
        <w:rPr>
          <w:rFonts w:ascii="Times New Roman" w:eastAsia="Times New Roman" w:hAnsi="Times New Roman" w:cs="Times New Roman"/>
          <w:sz w:val="24"/>
          <w:szCs w:val="24"/>
        </w:rPr>
        <w:t>позиции</w:t>
      </w:r>
      <w:r w:rsidRPr="00280569">
        <w:rPr>
          <w:rFonts w:ascii="Times New Roman" w:eastAsia="Times New Roman" w:hAnsi="Times New Roman" w:cs="Times New Roman"/>
          <w:spacing w:val="1"/>
          <w:sz w:val="24"/>
          <w:szCs w:val="24"/>
        </w:rPr>
        <w:t xml:space="preserve"> </w:t>
      </w:r>
      <w:r w:rsidRPr="00280569">
        <w:rPr>
          <w:rFonts w:ascii="Times New Roman" w:eastAsia="Times New Roman" w:hAnsi="Times New Roman" w:cs="Times New Roman"/>
          <w:sz w:val="24"/>
          <w:szCs w:val="24"/>
        </w:rPr>
        <w:t>и</w:t>
      </w:r>
      <w:r w:rsidRPr="00280569">
        <w:rPr>
          <w:rFonts w:ascii="Times New Roman" w:eastAsia="Times New Roman" w:hAnsi="Times New Roman" w:cs="Times New Roman"/>
          <w:spacing w:val="1"/>
          <w:sz w:val="24"/>
          <w:szCs w:val="24"/>
        </w:rPr>
        <w:t xml:space="preserve"> </w:t>
      </w:r>
      <w:r w:rsidRPr="00280569">
        <w:rPr>
          <w:rFonts w:ascii="Times New Roman" w:eastAsia="Times New Roman" w:hAnsi="Times New Roman" w:cs="Times New Roman"/>
          <w:sz w:val="24"/>
          <w:szCs w:val="24"/>
        </w:rPr>
        <w:t>контраргументы</w:t>
      </w:r>
      <w:r w:rsidRPr="00280569">
        <w:rPr>
          <w:rFonts w:ascii="Times New Roman" w:eastAsia="Times New Roman" w:hAnsi="Times New Roman" w:cs="Times New Roman"/>
          <w:spacing w:val="1"/>
          <w:sz w:val="24"/>
          <w:szCs w:val="24"/>
        </w:rPr>
        <w:t xml:space="preserve"> </w:t>
      </w:r>
      <w:r w:rsidRPr="00280569">
        <w:rPr>
          <w:rFonts w:ascii="Times New Roman" w:eastAsia="Times New Roman" w:hAnsi="Times New Roman" w:cs="Times New Roman"/>
          <w:sz w:val="24"/>
          <w:szCs w:val="24"/>
        </w:rPr>
        <w:t>по</w:t>
      </w:r>
      <w:r w:rsidRPr="00280569">
        <w:rPr>
          <w:rFonts w:ascii="Times New Roman" w:eastAsia="Times New Roman" w:hAnsi="Times New Roman" w:cs="Times New Roman"/>
          <w:spacing w:val="1"/>
          <w:sz w:val="24"/>
          <w:szCs w:val="24"/>
        </w:rPr>
        <w:t xml:space="preserve"> </w:t>
      </w:r>
      <w:r w:rsidRPr="00280569">
        <w:rPr>
          <w:rFonts w:ascii="Times New Roman" w:eastAsia="Times New Roman" w:hAnsi="Times New Roman" w:cs="Times New Roman"/>
          <w:sz w:val="24"/>
          <w:szCs w:val="24"/>
        </w:rPr>
        <w:t>отношению</w:t>
      </w:r>
      <w:r w:rsidRPr="00280569">
        <w:rPr>
          <w:rFonts w:ascii="Times New Roman" w:eastAsia="Times New Roman" w:hAnsi="Times New Roman" w:cs="Times New Roman"/>
          <w:spacing w:val="1"/>
          <w:sz w:val="24"/>
          <w:szCs w:val="24"/>
        </w:rPr>
        <w:t xml:space="preserve"> </w:t>
      </w:r>
      <w:r w:rsidRPr="00280569">
        <w:rPr>
          <w:rFonts w:ascii="Times New Roman" w:eastAsia="Times New Roman" w:hAnsi="Times New Roman" w:cs="Times New Roman"/>
          <w:sz w:val="24"/>
          <w:szCs w:val="24"/>
        </w:rPr>
        <w:t>к</w:t>
      </w:r>
      <w:r w:rsidRPr="00280569">
        <w:rPr>
          <w:rFonts w:ascii="Times New Roman" w:eastAsia="Times New Roman" w:hAnsi="Times New Roman" w:cs="Times New Roman"/>
          <w:spacing w:val="1"/>
          <w:sz w:val="24"/>
          <w:szCs w:val="24"/>
        </w:rPr>
        <w:t xml:space="preserve"> </w:t>
      </w:r>
      <w:r w:rsidRPr="00280569">
        <w:rPr>
          <w:rFonts w:ascii="Times New Roman" w:eastAsia="Times New Roman" w:hAnsi="Times New Roman" w:cs="Times New Roman"/>
          <w:sz w:val="24"/>
          <w:szCs w:val="24"/>
        </w:rPr>
        <w:t>иным</w:t>
      </w:r>
      <w:r w:rsidRPr="00280569">
        <w:rPr>
          <w:rFonts w:ascii="Times New Roman" w:eastAsia="Times New Roman" w:hAnsi="Times New Roman" w:cs="Times New Roman"/>
          <w:spacing w:val="1"/>
          <w:sz w:val="24"/>
          <w:szCs w:val="24"/>
        </w:rPr>
        <w:t xml:space="preserve"> </w:t>
      </w:r>
      <w:r w:rsidRPr="00280569">
        <w:rPr>
          <w:rFonts w:ascii="Times New Roman" w:eastAsia="Times New Roman" w:hAnsi="Times New Roman" w:cs="Times New Roman"/>
          <w:sz w:val="24"/>
          <w:szCs w:val="24"/>
        </w:rPr>
        <w:t>взглядам;</w:t>
      </w:r>
      <w:r w:rsidRPr="00280569">
        <w:rPr>
          <w:rFonts w:ascii="Times New Roman" w:eastAsia="Times New Roman" w:hAnsi="Times New Roman" w:cs="Times New Roman"/>
          <w:spacing w:val="1"/>
          <w:sz w:val="24"/>
          <w:szCs w:val="24"/>
        </w:rPr>
        <w:t xml:space="preserve"> </w:t>
      </w:r>
      <w:r w:rsidRPr="00280569">
        <w:rPr>
          <w:rFonts w:ascii="Times New Roman" w:eastAsia="Times New Roman" w:hAnsi="Times New Roman" w:cs="Times New Roman"/>
          <w:sz w:val="24"/>
          <w:szCs w:val="24"/>
        </w:rPr>
        <w:t>применять</w:t>
      </w:r>
      <w:r w:rsidRPr="00280569">
        <w:rPr>
          <w:rFonts w:ascii="Times New Roman" w:eastAsia="Times New Roman" w:hAnsi="Times New Roman" w:cs="Times New Roman"/>
          <w:spacing w:val="1"/>
          <w:sz w:val="24"/>
          <w:szCs w:val="24"/>
        </w:rPr>
        <w:t xml:space="preserve"> </w:t>
      </w:r>
      <w:r w:rsidRPr="00280569">
        <w:rPr>
          <w:rFonts w:ascii="Times New Roman" w:eastAsia="Times New Roman" w:hAnsi="Times New Roman" w:cs="Times New Roman"/>
          <w:sz w:val="24"/>
          <w:szCs w:val="24"/>
        </w:rPr>
        <w:t>полученные</w:t>
      </w:r>
      <w:r w:rsidRPr="00280569">
        <w:rPr>
          <w:rFonts w:ascii="Times New Roman" w:eastAsia="Times New Roman" w:hAnsi="Times New Roman" w:cs="Times New Roman"/>
          <w:spacing w:val="1"/>
          <w:sz w:val="24"/>
          <w:szCs w:val="24"/>
        </w:rPr>
        <w:t xml:space="preserve"> </w:t>
      </w:r>
      <w:r w:rsidRPr="00280569">
        <w:rPr>
          <w:rFonts w:ascii="Times New Roman" w:eastAsia="Times New Roman" w:hAnsi="Times New Roman" w:cs="Times New Roman"/>
          <w:sz w:val="24"/>
          <w:szCs w:val="24"/>
        </w:rPr>
        <w:t>знания</w:t>
      </w:r>
      <w:r w:rsidRPr="00280569">
        <w:rPr>
          <w:rFonts w:ascii="Times New Roman" w:eastAsia="Times New Roman" w:hAnsi="Times New Roman" w:cs="Times New Roman"/>
          <w:spacing w:val="1"/>
          <w:sz w:val="24"/>
          <w:szCs w:val="24"/>
        </w:rPr>
        <w:t xml:space="preserve"> </w:t>
      </w:r>
      <w:r w:rsidRPr="00280569">
        <w:rPr>
          <w:rFonts w:ascii="Times New Roman" w:eastAsia="Times New Roman" w:hAnsi="Times New Roman" w:cs="Times New Roman"/>
          <w:sz w:val="24"/>
          <w:szCs w:val="24"/>
        </w:rPr>
        <w:t>при</w:t>
      </w:r>
      <w:r w:rsidRPr="00280569">
        <w:rPr>
          <w:rFonts w:ascii="Times New Roman" w:eastAsia="Times New Roman" w:hAnsi="Times New Roman" w:cs="Times New Roman"/>
          <w:spacing w:val="1"/>
          <w:sz w:val="24"/>
          <w:szCs w:val="24"/>
        </w:rPr>
        <w:t xml:space="preserve"> </w:t>
      </w:r>
      <w:r w:rsidRPr="00280569">
        <w:rPr>
          <w:rFonts w:ascii="Times New Roman" w:eastAsia="Times New Roman" w:hAnsi="Times New Roman" w:cs="Times New Roman"/>
          <w:sz w:val="24"/>
          <w:szCs w:val="24"/>
        </w:rPr>
        <w:t>анализе</w:t>
      </w:r>
      <w:r w:rsidRPr="00280569">
        <w:rPr>
          <w:rFonts w:ascii="Times New Roman" w:eastAsia="Times New Roman" w:hAnsi="Times New Roman" w:cs="Times New Roman"/>
          <w:spacing w:val="1"/>
          <w:sz w:val="24"/>
          <w:szCs w:val="24"/>
        </w:rPr>
        <w:t xml:space="preserve"> </w:t>
      </w:r>
      <w:r w:rsidRPr="00280569">
        <w:rPr>
          <w:rFonts w:ascii="Times New Roman" w:eastAsia="Times New Roman" w:hAnsi="Times New Roman" w:cs="Times New Roman"/>
          <w:sz w:val="24"/>
          <w:szCs w:val="24"/>
        </w:rPr>
        <w:t>конкретных</w:t>
      </w:r>
      <w:r w:rsidRPr="00280569">
        <w:rPr>
          <w:rFonts w:ascii="Times New Roman" w:eastAsia="Times New Roman" w:hAnsi="Times New Roman" w:cs="Times New Roman"/>
          <w:spacing w:val="1"/>
          <w:sz w:val="24"/>
          <w:szCs w:val="24"/>
        </w:rPr>
        <w:t xml:space="preserve"> </w:t>
      </w:r>
      <w:r w:rsidRPr="00280569">
        <w:rPr>
          <w:rFonts w:ascii="Times New Roman" w:eastAsia="Times New Roman" w:hAnsi="Times New Roman" w:cs="Times New Roman"/>
          <w:sz w:val="24"/>
          <w:szCs w:val="24"/>
        </w:rPr>
        <w:t>ситуаций</w:t>
      </w:r>
      <w:r w:rsidRPr="00280569">
        <w:rPr>
          <w:rFonts w:ascii="Times New Roman" w:eastAsia="Times New Roman" w:hAnsi="Times New Roman" w:cs="Times New Roman"/>
          <w:spacing w:val="1"/>
          <w:sz w:val="24"/>
          <w:szCs w:val="24"/>
        </w:rPr>
        <w:t xml:space="preserve"> </w:t>
      </w:r>
      <w:r w:rsidRPr="00280569">
        <w:rPr>
          <w:rFonts w:ascii="Times New Roman" w:eastAsia="Times New Roman" w:hAnsi="Times New Roman" w:cs="Times New Roman"/>
          <w:sz w:val="24"/>
          <w:szCs w:val="24"/>
        </w:rPr>
        <w:t>и</w:t>
      </w:r>
      <w:r w:rsidRPr="00280569">
        <w:rPr>
          <w:rFonts w:ascii="Times New Roman" w:eastAsia="Times New Roman" w:hAnsi="Times New Roman" w:cs="Times New Roman"/>
          <w:spacing w:val="1"/>
          <w:sz w:val="24"/>
          <w:szCs w:val="24"/>
        </w:rPr>
        <w:t xml:space="preserve"> </w:t>
      </w:r>
      <w:r w:rsidRPr="00280569">
        <w:rPr>
          <w:rFonts w:ascii="Times New Roman" w:eastAsia="Times New Roman" w:hAnsi="Times New Roman" w:cs="Times New Roman"/>
          <w:sz w:val="24"/>
          <w:szCs w:val="24"/>
        </w:rPr>
        <w:t>планировать</w:t>
      </w:r>
      <w:r w:rsidRPr="00280569">
        <w:rPr>
          <w:rFonts w:ascii="Times New Roman" w:eastAsia="Times New Roman" w:hAnsi="Times New Roman" w:cs="Times New Roman"/>
          <w:spacing w:val="1"/>
          <w:sz w:val="24"/>
          <w:szCs w:val="24"/>
        </w:rPr>
        <w:t xml:space="preserve"> </w:t>
      </w:r>
      <w:r w:rsidRPr="00280569">
        <w:rPr>
          <w:rFonts w:ascii="Times New Roman" w:eastAsia="Times New Roman" w:hAnsi="Times New Roman" w:cs="Times New Roman"/>
          <w:sz w:val="24"/>
          <w:szCs w:val="24"/>
        </w:rPr>
        <w:t>практические действия; оценивать действия субъектов социальной жизни с точки зрения</w:t>
      </w:r>
      <w:r w:rsidRPr="00280569">
        <w:rPr>
          <w:rFonts w:ascii="Times New Roman" w:eastAsia="Times New Roman" w:hAnsi="Times New Roman" w:cs="Times New Roman"/>
          <w:spacing w:val="1"/>
          <w:sz w:val="24"/>
          <w:szCs w:val="24"/>
        </w:rPr>
        <w:t xml:space="preserve"> </w:t>
      </w:r>
      <w:r w:rsidRPr="00280569">
        <w:rPr>
          <w:rFonts w:ascii="Times New Roman" w:eastAsia="Times New Roman" w:hAnsi="Times New Roman" w:cs="Times New Roman"/>
          <w:sz w:val="24"/>
          <w:szCs w:val="24"/>
        </w:rPr>
        <w:t>социальных</w:t>
      </w:r>
      <w:r w:rsidRPr="00280569">
        <w:rPr>
          <w:rFonts w:ascii="Times New Roman" w:eastAsia="Times New Roman" w:hAnsi="Times New Roman" w:cs="Times New Roman"/>
          <w:spacing w:val="1"/>
          <w:sz w:val="24"/>
          <w:szCs w:val="24"/>
        </w:rPr>
        <w:t xml:space="preserve"> </w:t>
      </w:r>
      <w:r w:rsidRPr="00280569">
        <w:rPr>
          <w:rFonts w:ascii="Times New Roman" w:eastAsia="Times New Roman" w:hAnsi="Times New Roman" w:cs="Times New Roman"/>
          <w:sz w:val="24"/>
          <w:szCs w:val="24"/>
        </w:rPr>
        <w:t>норм,</w:t>
      </w:r>
      <w:r w:rsidRPr="00280569">
        <w:rPr>
          <w:rFonts w:ascii="Times New Roman" w:eastAsia="Times New Roman" w:hAnsi="Times New Roman" w:cs="Times New Roman"/>
          <w:spacing w:val="1"/>
          <w:sz w:val="24"/>
          <w:szCs w:val="24"/>
        </w:rPr>
        <w:t xml:space="preserve"> </w:t>
      </w:r>
      <w:r w:rsidRPr="00280569">
        <w:rPr>
          <w:rFonts w:ascii="Times New Roman" w:eastAsia="Times New Roman" w:hAnsi="Times New Roman" w:cs="Times New Roman"/>
          <w:sz w:val="24"/>
          <w:szCs w:val="24"/>
        </w:rPr>
        <w:t>экономической</w:t>
      </w:r>
      <w:r w:rsidRPr="00280569">
        <w:rPr>
          <w:rFonts w:ascii="Times New Roman" w:eastAsia="Times New Roman" w:hAnsi="Times New Roman" w:cs="Times New Roman"/>
          <w:spacing w:val="1"/>
          <w:sz w:val="24"/>
          <w:szCs w:val="24"/>
        </w:rPr>
        <w:t xml:space="preserve"> </w:t>
      </w:r>
      <w:r w:rsidRPr="00280569">
        <w:rPr>
          <w:rFonts w:ascii="Times New Roman" w:eastAsia="Times New Roman" w:hAnsi="Times New Roman" w:cs="Times New Roman"/>
          <w:sz w:val="24"/>
          <w:szCs w:val="24"/>
        </w:rPr>
        <w:t>рациональности;</w:t>
      </w:r>
      <w:r w:rsidRPr="00280569">
        <w:rPr>
          <w:rFonts w:ascii="Times New Roman" w:eastAsia="Times New Roman" w:hAnsi="Times New Roman" w:cs="Times New Roman"/>
          <w:spacing w:val="1"/>
          <w:sz w:val="24"/>
          <w:szCs w:val="24"/>
        </w:rPr>
        <w:t xml:space="preserve"> </w:t>
      </w:r>
      <w:r w:rsidRPr="00280569">
        <w:rPr>
          <w:rFonts w:ascii="Times New Roman" w:eastAsia="Times New Roman" w:hAnsi="Times New Roman" w:cs="Times New Roman"/>
          <w:sz w:val="24"/>
          <w:szCs w:val="24"/>
        </w:rPr>
        <w:t>раскрывать</w:t>
      </w:r>
      <w:r w:rsidRPr="00280569">
        <w:rPr>
          <w:rFonts w:ascii="Times New Roman" w:eastAsia="Times New Roman" w:hAnsi="Times New Roman" w:cs="Times New Roman"/>
          <w:spacing w:val="1"/>
          <w:sz w:val="24"/>
          <w:szCs w:val="24"/>
        </w:rPr>
        <w:t xml:space="preserve"> </w:t>
      </w:r>
      <w:r w:rsidRPr="00280569">
        <w:rPr>
          <w:rFonts w:ascii="Times New Roman" w:eastAsia="Times New Roman" w:hAnsi="Times New Roman" w:cs="Times New Roman"/>
          <w:sz w:val="24"/>
          <w:szCs w:val="24"/>
        </w:rPr>
        <w:t>содержание</w:t>
      </w:r>
      <w:r w:rsidRPr="00280569">
        <w:rPr>
          <w:rFonts w:ascii="Times New Roman" w:eastAsia="Times New Roman" w:hAnsi="Times New Roman" w:cs="Times New Roman"/>
          <w:spacing w:val="1"/>
          <w:sz w:val="24"/>
          <w:szCs w:val="24"/>
        </w:rPr>
        <w:t xml:space="preserve"> </w:t>
      </w:r>
      <w:r w:rsidRPr="00280569">
        <w:rPr>
          <w:rFonts w:ascii="Times New Roman" w:eastAsia="Times New Roman" w:hAnsi="Times New Roman" w:cs="Times New Roman"/>
          <w:sz w:val="24"/>
          <w:szCs w:val="24"/>
        </w:rPr>
        <w:t>основных</w:t>
      </w:r>
      <w:r w:rsidRPr="00280569">
        <w:rPr>
          <w:rFonts w:ascii="Times New Roman" w:eastAsia="Times New Roman" w:hAnsi="Times New Roman" w:cs="Times New Roman"/>
          <w:spacing w:val="1"/>
          <w:sz w:val="24"/>
          <w:szCs w:val="24"/>
        </w:rPr>
        <w:t xml:space="preserve"> </w:t>
      </w:r>
      <w:r w:rsidRPr="00280569">
        <w:rPr>
          <w:rFonts w:ascii="Times New Roman" w:eastAsia="Times New Roman" w:hAnsi="Times New Roman" w:cs="Times New Roman"/>
          <w:sz w:val="24"/>
          <w:szCs w:val="24"/>
        </w:rPr>
        <w:t>обществоведческих</w:t>
      </w:r>
      <w:r w:rsidRPr="00280569">
        <w:rPr>
          <w:rFonts w:ascii="Times New Roman" w:eastAsia="Times New Roman" w:hAnsi="Times New Roman" w:cs="Times New Roman"/>
          <w:spacing w:val="-4"/>
          <w:sz w:val="24"/>
          <w:szCs w:val="24"/>
        </w:rPr>
        <w:t xml:space="preserve"> </w:t>
      </w:r>
      <w:r w:rsidRPr="00280569">
        <w:rPr>
          <w:rFonts w:ascii="Times New Roman" w:eastAsia="Times New Roman" w:hAnsi="Times New Roman" w:cs="Times New Roman"/>
          <w:sz w:val="24"/>
          <w:szCs w:val="24"/>
        </w:rPr>
        <w:t>терминов</w:t>
      </w:r>
      <w:r w:rsidRPr="00280569">
        <w:rPr>
          <w:rFonts w:ascii="Times New Roman" w:eastAsia="Times New Roman" w:hAnsi="Times New Roman" w:cs="Times New Roman"/>
          <w:spacing w:val="-1"/>
          <w:sz w:val="24"/>
          <w:szCs w:val="24"/>
        </w:rPr>
        <w:t xml:space="preserve"> </w:t>
      </w:r>
      <w:r w:rsidRPr="00280569">
        <w:rPr>
          <w:rFonts w:ascii="Times New Roman" w:eastAsia="Times New Roman" w:hAnsi="Times New Roman" w:cs="Times New Roman"/>
          <w:sz w:val="24"/>
          <w:szCs w:val="24"/>
        </w:rPr>
        <w:t>в</w:t>
      </w:r>
      <w:r w:rsidRPr="00280569">
        <w:rPr>
          <w:rFonts w:ascii="Times New Roman" w:eastAsia="Times New Roman" w:hAnsi="Times New Roman" w:cs="Times New Roman"/>
          <w:spacing w:val="-1"/>
          <w:sz w:val="24"/>
          <w:szCs w:val="24"/>
        </w:rPr>
        <w:t xml:space="preserve"> </w:t>
      </w:r>
      <w:r w:rsidRPr="00280569">
        <w:rPr>
          <w:rFonts w:ascii="Times New Roman" w:eastAsia="Times New Roman" w:hAnsi="Times New Roman" w:cs="Times New Roman"/>
          <w:sz w:val="24"/>
          <w:szCs w:val="24"/>
        </w:rPr>
        <w:t>контексте</w:t>
      </w:r>
      <w:r w:rsidRPr="00280569">
        <w:rPr>
          <w:rFonts w:ascii="Times New Roman" w:eastAsia="Times New Roman" w:hAnsi="Times New Roman" w:cs="Times New Roman"/>
          <w:spacing w:val="1"/>
          <w:sz w:val="24"/>
          <w:szCs w:val="24"/>
        </w:rPr>
        <w:t xml:space="preserve"> </w:t>
      </w:r>
      <w:r w:rsidRPr="00280569">
        <w:rPr>
          <w:rFonts w:ascii="Times New Roman" w:eastAsia="Times New Roman" w:hAnsi="Times New Roman" w:cs="Times New Roman"/>
          <w:sz w:val="24"/>
          <w:szCs w:val="24"/>
        </w:rPr>
        <w:t>вопроса;</w:t>
      </w:r>
    </w:p>
    <w:p w:rsidR="00AD48BA" w:rsidRPr="00280569" w:rsidRDefault="00AD48BA" w:rsidP="0044533F">
      <w:pPr>
        <w:widowControl w:val="0"/>
        <w:tabs>
          <w:tab w:val="left" w:pos="284"/>
          <w:tab w:val="left" w:pos="426"/>
        </w:tabs>
        <w:autoSpaceDE w:val="0"/>
        <w:autoSpaceDN w:val="0"/>
        <w:spacing w:before="1" w:after="0" w:line="240" w:lineRule="auto"/>
        <w:ind w:firstLine="284"/>
        <w:jc w:val="both"/>
        <w:rPr>
          <w:rFonts w:ascii="Times New Roman" w:eastAsia="Times New Roman" w:hAnsi="Times New Roman" w:cs="Times New Roman"/>
          <w:sz w:val="24"/>
        </w:rPr>
      </w:pPr>
      <w:r w:rsidRPr="00280569">
        <w:rPr>
          <w:rFonts w:ascii="Times New Roman" w:eastAsia="Times New Roman" w:hAnsi="Times New Roman" w:cs="Times New Roman"/>
          <w:b/>
          <w:sz w:val="24"/>
        </w:rPr>
        <w:t>Отметка</w:t>
      </w:r>
      <w:r w:rsidRPr="00280569">
        <w:rPr>
          <w:rFonts w:ascii="Times New Roman" w:eastAsia="Times New Roman" w:hAnsi="Times New Roman" w:cs="Times New Roman"/>
          <w:b/>
          <w:spacing w:val="-1"/>
          <w:sz w:val="24"/>
        </w:rPr>
        <w:t xml:space="preserve"> </w:t>
      </w:r>
      <w:r w:rsidRPr="00280569">
        <w:rPr>
          <w:rFonts w:ascii="Times New Roman" w:eastAsia="Times New Roman" w:hAnsi="Times New Roman" w:cs="Times New Roman"/>
          <w:b/>
          <w:sz w:val="24"/>
        </w:rPr>
        <w:t>«4»</w:t>
      </w:r>
      <w:r w:rsidRPr="00280569">
        <w:rPr>
          <w:rFonts w:ascii="Times New Roman" w:eastAsia="Times New Roman" w:hAnsi="Times New Roman" w:cs="Times New Roman"/>
          <w:b/>
          <w:spacing w:val="-5"/>
          <w:sz w:val="24"/>
        </w:rPr>
        <w:t xml:space="preserve"> </w:t>
      </w:r>
      <w:r w:rsidRPr="00280569">
        <w:rPr>
          <w:rFonts w:ascii="Times New Roman" w:eastAsia="Times New Roman" w:hAnsi="Times New Roman" w:cs="Times New Roman"/>
          <w:sz w:val="24"/>
        </w:rPr>
        <w:t>выставляется</w:t>
      </w:r>
      <w:r w:rsidRPr="00280569">
        <w:rPr>
          <w:rFonts w:ascii="Times New Roman" w:eastAsia="Times New Roman" w:hAnsi="Times New Roman" w:cs="Times New Roman"/>
          <w:spacing w:val="-6"/>
          <w:sz w:val="24"/>
        </w:rPr>
        <w:t xml:space="preserve"> </w:t>
      </w:r>
      <w:r w:rsidRPr="00280569">
        <w:rPr>
          <w:rFonts w:ascii="Times New Roman" w:eastAsia="Times New Roman" w:hAnsi="Times New Roman" w:cs="Times New Roman"/>
          <w:sz w:val="24"/>
        </w:rPr>
        <w:t>в том случае,</w:t>
      </w:r>
      <w:r w:rsidRPr="00280569">
        <w:rPr>
          <w:rFonts w:ascii="Times New Roman" w:eastAsia="Times New Roman" w:hAnsi="Times New Roman" w:cs="Times New Roman"/>
          <w:spacing w:val="1"/>
          <w:sz w:val="24"/>
        </w:rPr>
        <w:t xml:space="preserve"> </w:t>
      </w:r>
      <w:r w:rsidRPr="00280569">
        <w:rPr>
          <w:rFonts w:ascii="Times New Roman" w:eastAsia="Times New Roman" w:hAnsi="Times New Roman" w:cs="Times New Roman"/>
          <w:sz w:val="24"/>
        </w:rPr>
        <w:t>если</w:t>
      </w:r>
      <w:r w:rsidRPr="00280569">
        <w:rPr>
          <w:rFonts w:ascii="Times New Roman" w:eastAsia="Times New Roman" w:hAnsi="Times New Roman" w:cs="Times New Roman"/>
          <w:spacing w:val="4"/>
          <w:sz w:val="24"/>
        </w:rPr>
        <w:t xml:space="preserve"> </w:t>
      </w:r>
      <w:r w:rsidRPr="00280569">
        <w:rPr>
          <w:rFonts w:ascii="Times New Roman" w:eastAsia="Times New Roman" w:hAnsi="Times New Roman" w:cs="Times New Roman"/>
          <w:sz w:val="24"/>
        </w:rPr>
        <w:t>учащийся</w:t>
      </w:r>
    </w:p>
    <w:p w:rsidR="00AD48BA" w:rsidRPr="00280569" w:rsidRDefault="00AD48BA" w:rsidP="0044533F">
      <w:pPr>
        <w:widowControl w:val="0"/>
        <w:tabs>
          <w:tab w:val="left" w:pos="284"/>
          <w:tab w:val="left" w:pos="426"/>
        </w:tabs>
        <w:autoSpaceDE w:val="0"/>
        <w:autoSpaceDN w:val="0"/>
        <w:spacing w:before="2" w:after="0" w:line="240" w:lineRule="auto"/>
        <w:ind w:firstLine="284"/>
        <w:jc w:val="both"/>
        <w:rPr>
          <w:rFonts w:ascii="Times New Roman" w:eastAsia="Times New Roman" w:hAnsi="Times New Roman" w:cs="Times New Roman"/>
          <w:sz w:val="24"/>
          <w:szCs w:val="24"/>
        </w:rPr>
      </w:pPr>
      <w:r w:rsidRPr="00280569">
        <w:rPr>
          <w:rFonts w:ascii="Times New Roman" w:eastAsia="Times New Roman" w:hAnsi="Times New Roman" w:cs="Times New Roman"/>
          <w:sz w:val="24"/>
          <w:szCs w:val="24"/>
        </w:rPr>
        <w:lastRenderedPageBreak/>
        <w:t>продемонстрировал предъявляемые требования такие же, как и к ответу на «отлично»,</w:t>
      </w:r>
      <w:r w:rsidRPr="00280569">
        <w:rPr>
          <w:rFonts w:ascii="Times New Roman" w:eastAsia="Times New Roman" w:hAnsi="Times New Roman" w:cs="Times New Roman"/>
          <w:spacing w:val="-57"/>
          <w:sz w:val="24"/>
          <w:szCs w:val="24"/>
        </w:rPr>
        <w:t xml:space="preserve"> </w:t>
      </w:r>
      <w:r w:rsidRPr="00280569">
        <w:rPr>
          <w:rFonts w:ascii="Times New Roman" w:eastAsia="Times New Roman" w:hAnsi="Times New Roman" w:cs="Times New Roman"/>
          <w:sz w:val="24"/>
          <w:szCs w:val="24"/>
        </w:rPr>
        <w:t>но при ответе допустил неточности, не искажающие общего правильного смысла; верно</w:t>
      </w:r>
      <w:r w:rsidRPr="00280569">
        <w:rPr>
          <w:rFonts w:ascii="Times New Roman" w:eastAsia="Times New Roman" w:hAnsi="Times New Roman" w:cs="Times New Roman"/>
          <w:spacing w:val="1"/>
          <w:sz w:val="24"/>
          <w:szCs w:val="24"/>
        </w:rPr>
        <w:t xml:space="preserve"> </w:t>
      </w:r>
      <w:r w:rsidRPr="00280569">
        <w:rPr>
          <w:rFonts w:ascii="Times New Roman" w:eastAsia="Times New Roman" w:hAnsi="Times New Roman" w:cs="Times New Roman"/>
          <w:sz w:val="24"/>
          <w:szCs w:val="24"/>
        </w:rPr>
        <w:t>освятил</w:t>
      </w:r>
      <w:r w:rsidRPr="00280569">
        <w:rPr>
          <w:rFonts w:ascii="Times New Roman" w:eastAsia="Times New Roman" w:hAnsi="Times New Roman" w:cs="Times New Roman"/>
          <w:spacing w:val="1"/>
          <w:sz w:val="24"/>
          <w:szCs w:val="24"/>
        </w:rPr>
        <w:t xml:space="preserve"> </w:t>
      </w:r>
      <w:r w:rsidRPr="00280569">
        <w:rPr>
          <w:rFonts w:ascii="Times New Roman" w:eastAsia="Times New Roman" w:hAnsi="Times New Roman" w:cs="Times New Roman"/>
          <w:sz w:val="24"/>
          <w:szCs w:val="24"/>
        </w:rPr>
        <w:t>тему</w:t>
      </w:r>
      <w:r w:rsidRPr="00280569">
        <w:rPr>
          <w:rFonts w:ascii="Times New Roman" w:eastAsia="Times New Roman" w:hAnsi="Times New Roman" w:cs="Times New Roman"/>
          <w:spacing w:val="1"/>
          <w:sz w:val="24"/>
          <w:szCs w:val="24"/>
        </w:rPr>
        <w:t xml:space="preserve"> </w:t>
      </w:r>
      <w:r w:rsidRPr="00280569">
        <w:rPr>
          <w:rFonts w:ascii="Times New Roman" w:eastAsia="Times New Roman" w:hAnsi="Times New Roman" w:cs="Times New Roman"/>
          <w:sz w:val="24"/>
          <w:szCs w:val="24"/>
        </w:rPr>
        <w:t>вопроса,</w:t>
      </w:r>
      <w:r w:rsidRPr="00280569">
        <w:rPr>
          <w:rFonts w:ascii="Times New Roman" w:eastAsia="Times New Roman" w:hAnsi="Times New Roman" w:cs="Times New Roman"/>
          <w:spacing w:val="1"/>
          <w:sz w:val="24"/>
          <w:szCs w:val="24"/>
        </w:rPr>
        <w:t xml:space="preserve"> </w:t>
      </w:r>
      <w:r w:rsidRPr="00280569">
        <w:rPr>
          <w:rFonts w:ascii="Times New Roman" w:eastAsia="Times New Roman" w:hAnsi="Times New Roman" w:cs="Times New Roman"/>
          <w:sz w:val="24"/>
          <w:szCs w:val="24"/>
        </w:rPr>
        <w:t>но</w:t>
      </w:r>
      <w:r w:rsidRPr="00280569">
        <w:rPr>
          <w:rFonts w:ascii="Times New Roman" w:eastAsia="Times New Roman" w:hAnsi="Times New Roman" w:cs="Times New Roman"/>
          <w:spacing w:val="1"/>
          <w:sz w:val="24"/>
          <w:szCs w:val="24"/>
        </w:rPr>
        <w:t xml:space="preserve"> </w:t>
      </w:r>
      <w:r w:rsidRPr="00280569">
        <w:rPr>
          <w:rFonts w:ascii="Times New Roman" w:eastAsia="Times New Roman" w:hAnsi="Times New Roman" w:cs="Times New Roman"/>
          <w:sz w:val="24"/>
          <w:szCs w:val="24"/>
        </w:rPr>
        <w:t>не</w:t>
      </w:r>
      <w:r w:rsidRPr="00280569">
        <w:rPr>
          <w:rFonts w:ascii="Times New Roman" w:eastAsia="Times New Roman" w:hAnsi="Times New Roman" w:cs="Times New Roman"/>
          <w:spacing w:val="1"/>
          <w:sz w:val="24"/>
          <w:szCs w:val="24"/>
        </w:rPr>
        <w:t xml:space="preserve"> </w:t>
      </w:r>
      <w:r w:rsidRPr="00280569">
        <w:rPr>
          <w:rFonts w:ascii="Times New Roman" w:eastAsia="Times New Roman" w:hAnsi="Times New Roman" w:cs="Times New Roman"/>
          <w:sz w:val="24"/>
          <w:szCs w:val="24"/>
        </w:rPr>
        <w:t>достаточно</w:t>
      </w:r>
      <w:r w:rsidRPr="00280569">
        <w:rPr>
          <w:rFonts w:ascii="Times New Roman" w:eastAsia="Times New Roman" w:hAnsi="Times New Roman" w:cs="Times New Roman"/>
          <w:spacing w:val="1"/>
          <w:sz w:val="24"/>
          <w:szCs w:val="24"/>
        </w:rPr>
        <w:t xml:space="preserve"> </w:t>
      </w:r>
      <w:r w:rsidRPr="00280569">
        <w:rPr>
          <w:rFonts w:ascii="Times New Roman" w:eastAsia="Times New Roman" w:hAnsi="Times New Roman" w:cs="Times New Roman"/>
          <w:sz w:val="24"/>
          <w:szCs w:val="24"/>
        </w:rPr>
        <w:t>полно</w:t>
      </w:r>
      <w:r w:rsidRPr="00280569">
        <w:rPr>
          <w:rFonts w:ascii="Times New Roman" w:eastAsia="Times New Roman" w:hAnsi="Times New Roman" w:cs="Times New Roman"/>
          <w:spacing w:val="1"/>
          <w:sz w:val="24"/>
          <w:szCs w:val="24"/>
        </w:rPr>
        <w:t xml:space="preserve"> </w:t>
      </w:r>
      <w:r w:rsidRPr="00280569">
        <w:rPr>
          <w:rFonts w:ascii="Times New Roman" w:eastAsia="Times New Roman" w:hAnsi="Times New Roman" w:cs="Times New Roman"/>
          <w:sz w:val="24"/>
          <w:szCs w:val="24"/>
        </w:rPr>
        <w:t>ее</w:t>
      </w:r>
      <w:r w:rsidRPr="00280569">
        <w:rPr>
          <w:rFonts w:ascii="Times New Roman" w:eastAsia="Times New Roman" w:hAnsi="Times New Roman" w:cs="Times New Roman"/>
          <w:spacing w:val="1"/>
          <w:sz w:val="24"/>
          <w:szCs w:val="24"/>
        </w:rPr>
        <w:t xml:space="preserve"> </w:t>
      </w:r>
      <w:r w:rsidRPr="00280569">
        <w:rPr>
          <w:rFonts w:ascii="Times New Roman" w:eastAsia="Times New Roman" w:hAnsi="Times New Roman" w:cs="Times New Roman"/>
          <w:sz w:val="24"/>
          <w:szCs w:val="24"/>
        </w:rPr>
        <w:t>раскрыл;</w:t>
      </w:r>
      <w:r w:rsidRPr="00280569">
        <w:rPr>
          <w:rFonts w:ascii="Times New Roman" w:eastAsia="Times New Roman" w:hAnsi="Times New Roman" w:cs="Times New Roman"/>
          <w:spacing w:val="1"/>
          <w:sz w:val="24"/>
          <w:szCs w:val="24"/>
        </w:rPr>
        <w:t xml:space="preserve"> </w:t>
      </w:r>
      <w:r w:rsidRPr="00280569">
        <w:rPr>
          <w:rFonts w:ascii="Times New Roman" w:eastAsia="Times New Roman" w:hAnsi="Times New Roman" w:cs="Times New Roman"/>
          <w:sz w:val="24"/>
          <w:szCs w:val="24"/>
        </w:rPr>
        <w:t>продемонстрировал</w:t>
      </w:r>
      <w:r w:rsidRPr="00280569">
        <w:rPr>
          <w:rFonts w:ascii="Times New Roman" w:eastAsia="Times New Roman" w:hAnsi="Times New Roman" w:cs="Times New Roman"/>
          <w:spacing w:val="1"/>
          <w:sz w:val="24"/>
          <w:szCs w:val="24"/>
        </w:rPr>
        <w:t xml:space="preserve"> </w:t>
      </w:r>
      <w:r w:rsidRPr="00280569">
        <w:rPr>
          <w:rFonts w:ascii="Times New Roman" w:eastAsia="Times New Roman" w:hAnsi="Times New Roman" w:cs="Times New Roman"/>
          <w:sz w:val="24"/>
          <w:szCs w:val="24"/>
        </w:rPr>
        <w:t>знание</w:t>
      </w:r>
      <w:r w:rsidRPr="00280569">
        <w:rPr>
          <w:rFonts w:ascii="Times New Roman" w:eastAsia="Times New Roman" w:hAnsi="Times New Roman" w:cs="Times New Roman"/>
          <w:spacing w:val="1"/>
          <w:sz w:val="24"/>
          <w:szCs w:val="24"/>
        </w:rPr>
        <w:t xml:space="preserve"> </w:t>
      </w:r>
      <w:r w:rsidRPr="00280569">
        <w:rPr>
          <w:rFonts w:ascii="Times New Roman" w:eastAsia="Times New Roman" w:hAnsi="Times New Roman" w:cs="Times New Roman"/>
          <w:sz w:val="24"/>
          <w:szCs w:val="24"/>
        </w:rPr>
        <w:t>причинно-следственных</w:t>
      </w:r>
      <w:r w:rsidRPr="00280569">
        <w:rPr>
          <w:rFonts w:ascii="Times New Roman" w:eastAsia="Times New Roman" w:hAnsi="Times New Roman" w:cs="Times New Roman"/>
          <w:spacing w:val="1"/>
          <w:sz w:val="24"/>
          <w:szCs w:val="24"/>
        </w:rPr>
        <w:t xml:space="preserve"> </w:t>
      </w:r>
      <w:r w:rsidRPr="00280569">
        <w:rPr>
          <w:rFonts w:ascii="Times New Roman" w:eastAsia="Times New Roman" w:hAnsi="Times New Roman" w:cs="Times New Roman"/>
          <w:sz w:val="24"/>
          <w:szCs w:val="24"/>
        </w:rPr>
        <w:t>связей,</w:t>
      </w:r>
      <w:r w:rsidRPr="00280569">
        <w:rPr>
          <w:rFonts w:ascii="Times New Roman" w:eastAsia="Times New Roman" w:hAnsi="Times New Roman" w:cs="Times New Roman"/>
          <w:spacing w:val="1"/>
          <w:sz w:val="24"/>
          <w:szCs w:val="24"/>
        </w:rPr>
        <w:t xml:space="preserve"> </w:t>
      </w:r>
      <w:r w:rsidRPr="00280569">
        <w:rPr>
          <w:rFonts w:ascii="Times New Roman" w:eastAsia="Times New Roman" w:hAnsi="Times New Roman" w:cs="Times New Roman"/>
          <w:sz w:val="24"/>
          <w:szCs w:val="24"/>
        </w:rPr>
        <w:t>основных</w:t>
      </w:r>
      <w:r w:rsidRPr="00280569">
        <w:rPr>
          <w:rFonts w:ascii="Times New Roman" w:eastAsia="Times New Roman" w:hAnsi="Times New Roman" w:cs="Times New Roman"/>
          <w:spacing w:val="1"/>
          <w:sz w:val="24"/>
          <w:szCs w:val="24"/>
        </w:rPr>
        <w:t xml:space="preserve"> </w:t>
      </w:r>
      <w:r w:rsidRPr="00280569">
        <w:rPr>
          <w:rFonts w:ascii="Times New Roman" w:eastAsia="Times New Roman" w:hAnsi="Times New Roman" w:cs="Times New Roman"/>
          <w:sz w:val="24"/>
          <w:szCs w:val="24"/>
        </w:rPr>
        <w:t>теоретических</w:t>
      </w:r>
      <w:r w:rsidRPr="00280569">
        <w:rPr>
          <w:rFonts w:ascii="Times New Roman" w:eastAsia="Times New Roman" w:hAnsi="Times New Roman" w:cs="Times New Roman"/>
          <w:spacing w:val="1"/>
          <w:sz w:val="24"/>
          <w:szCs w:val="24"/>
        </w:rPr>
        <w:t xml:space="preserve"> </w:t>
      </w:r>
      <w:r w:rsidRPr="00280569">
        <w:rPr>
          <w:rFonts w:ascii="Times New Roman" w:eastAsia="Times New Roman" w:hAnsi="Times New Roman" w:cs="Times New Roman"/>
          <w:sz w:val="24"/>
          <w:szCs w:val="24"/>
        </w:rPr>
        <w:t>положений,</w:t>
      </w:r>
      <w:r w:rsidRPr="00280569">
        <w:rPr>
          <w:rFonts w:ascii="Times New Roman" w:eastAsia="Times New Roman" w:hAnsi="Times New Roman" w:cs="Times New Roman"/>
          <w:spacing w:val="1"/>
          <w:sz w:val="24"/>
          <w:szCs w:val="24"/>
        </w:rPr>
        <w:t xml:space="preserve"> </w:t>
      </w:r>
      <w:r w:rsidRPr="00280569">
        <w:rPr>
          <w:rFonts w:ascii="Times New Roman" w:eastAsia="Times New Roman" w:hAnsi="Times New Roman" w:cs="Times New Roman"/>
          <w:sz w:val="24"/>
          <w:szCs w:val="24"/>
        </w:rPr>
        <w:t>но</w:t>
      </w:r>
      <w:r w:rsidRPr="00280569">
        <w:rPr>
          <w:rFonts w:ascii="Times New Roman" w:eastAsia="Times New Roman" w:hAnsi="Times New Roman" w:cs="Times New Roman"/>
          <w:spacing w:val="1"/>
          <w:sz w:val="24"/>
          <w:szCs w:val="24"/>
        </w:rPr>
        <w:t xml:space="preserve"> </w:t>
      </w:r>
      <w:r w:rsidRPr="00280569">
        <w:rPr>
          <w:rFonts w:ascii="Times New Roman" w:eastAsia="Times New Roman" w:hAnsi="Times New Roman" w:cs="Times New Roman"/>
          <w:sz w:val="24"/>
          <w:szCs w:val="24"/>
        </w:rPr>
        <w:t>отдельные</w:t>
      </w:r>
      <w:r w:rsidRPr="00280569">
        <w:rPr>
          <w:rFonts w:ascii="Times New Roman" w:eastAsia="Times New Roman" w:hAnsi="Times New Roman" w:cs="Times New Roman"/>
          <w:spacing w:val="1"/>
          <w:sz w:val="24"/>
          <w:szCs w:val="24"/>
        </w:rPr>
        <w:t xml:space="preserve"> </w:t>
      </w:r>
      <w:r w:rsidRPr="00280569">
        <w:rPr>
          <w:rFonts w:ascii="Times New Roman" w:eastAsia="Times New Roman" w:hAnsi="Times New Roman" w:cs="Times New Roman"/>
          <w:sz w:val="24"/>
          <w:szCs w:val="24"/>
        </w:rPr>
        <w:t>положения</w:t>
      </w:r>
      <w:r w:rsidRPr="00280569">
        <w:rPr>
          <w:rFonts w:ascii="Times New Roman" w:eastAsia="Times New Roman" w:hAnsi="Times New Roman" w:cs="Times New Roman"/>
          <w:spacing w:val="-9"/>
          <w:sz w:val="24"/>
          <w:szCs w:val="24"/>
        </w:rPr>
        <w:t xml:space="preserve"> </w:t>
      </w:r>
      <w:r w:rsidRPr="00280569">
        <w:rPr>
          <w:rFonts w:ascii="Times New Roman" w:eastAsia="Times New Roman" w:hAnsi="Times New Roman" w:cs="Times New Roman"/>
          <w:sz w:val="24"/>
          <w:szCs w:val="24"/>
        </w:rPr>
        <w:t>ответа</w:t>
      </w:r>
      <w:r w:rsidRPr="00280569">
        <w:rPr>
          <w:rFonts w:ascii="Times New Roman" w:eastAsia="Times New Roman" w:hAnsi="Times New Roman" w:cs="Times New Roman"/>
          <w:spacing w:val="-3"/>
          <w:sz w:val="24"/>
          <w:szCs w:val="24"/>
        </w:rPr>
        <w:t xml:space="preserve"> </w:t>
      </w:r>
      <w:r w:rsidRPr="00280569">
        <w:rPr>
          <w:rFonts w:ascii="Times New Roman" w:eastAsia="Times New Roman" w:hAnsi="Times New Roman" w:cs="Times New Roman"/>
          <w:sz w:val="24"/>
          <w:szCs w:val="24"/>
        </w:rPr>
        <w:t>не</w:t>
      </w:r>
      <w:r w:rsidRPr="00280569">
        <w:rPr>
          <w:rFonts w:ascii="Times New Roman" w:eastAsia="Times New Roman" w:hAnsi="Times New Roman" w:cs="Times New Roman"/>
          <w:spacing w:val="1"/>
          <w:sz w:val="24"/>
          <w:szCs w:val="24"/>
        </w:rPr>
        <w:t xml:space="preserve"> </w:t>
      </w:r>
      <w:r w:rsidRPr="00280569">
        <w:rPr>
          <w:rFonts w:ascii="Times New Roman" w:eastAsia="Times New Roman" w:hAnsi="Times New Roman" w:cs="Times New Roman"/>
          <w:sz w:val="24"/>
          <w:szCs w:val="24"/>
        </w:rPr>
        <w:t>подтвердил</w:t>
      </w:r>
      <w:r w:rsidRPr="00280569">
        <w:rPr>
          <w:rFonts w:ascii="Times New Roman" w:eastAsia="Times New Roman" w:hAnsi="Times New Roman" w:cs="Times New Roman"/>
          <w:spacing w:val="-3"/>
          <w:sz w:val="24"/>
          <w:szCs w:val="24"/>
        </w:rPr>
        <w:t xml:space="preserve"> </w:t>
      </w:r>
      <w:r w:rsidRPr="00280569">
        <w:rPr>
          <w:rFonts w:ascii="Times New Roman" w:eastAsia="Times New Roman" w:hAnsi="Times New Roman" w:cs="Times New Roman"/>
          <w:sz w:val="24"/>
          <w:szCs w:val="24"/>
        </w:rPr>
        <w:t>фактами,</w:t>
      </w:r>
      <w:r w:rsidRPr="00280569">
        <w:rPr>
          <w:rFonts w:ascii="Times New Roman" w:eastAsia="Times New Roman" w:hAnsi="Times New Roman" w:cs="Times New Roman"/>
          <w:spacing w:val="4"/>
          <w:sz w:val="24"/>
          <w:szCs w:val="24"/>
        </w:rPr>
        <w:t xml:space="preserve"> </w:t>
      </w:r>
      <w:r w:rsidRPr="00280569">
        <w:rPr>
          <w:rFonts w:ascii="Times New Roman" w:eastAsia="Times New Roman" w:hAnsi="Times New Roman" w:cs="Times New Roman"/>
          <w:sz w:val="24"/>
          <w:szCs w:val="24"/>
        </w:rPr>
        <w:t>не</w:t>
      </w:r>
      <w:r w:rsidRPr="00280569">
        <w:rPr>
          <w:rFonts w:ascii="Times New Roman" w:eastAsia="Times New Roman" w:hAnsi="Times New Roman" w:cs="Times New Roman"/>
          <w:spacing w:val="-9"/>
          <w:sz w:val="24"/>
          <w:szCs w:val="24"/>
        </w:rPr>
        <w:t xml:space="preserve"> </w:t>
      </w:r>
      <w:r w:rsidRPr="00280569">
        <w:rPr>
          <w:rFonts w:ascii="Times New Roman" w:eastAsia="Times New Roman" w:hAnsi="Times New Roman" w:cs="Times New Roman"/>
          <w:sz w:val="24"/>
          <w:szCs w:val="24"/>
        </w:rPr>
        <w:t>обосновал</w:t>
      </w:r>
    </w:p>
    <w:p w:rsidR="00AD48BA" w:rsidRPr="00280569" w:rsidRDefault="00AD48BA" w:rsidP="0044533F">
      <w:pPr>
        <w:widowControl w:val="0"/>
        <w:tabs>
          <w:tab w:val="left" w:pos="284"/>
          <w:tab w:val="left" w:pos="426"/>
        </w:tabs>
        <w:autoSpaceDE w:val="0"/>
        <w:autoSpaceDN w:val="0"/>
        <w:spacing w:after="0" w:line="242" w:lineRule="auto"/>
        <w:ind w:firstLine="284"/>
        <w:jc w:val="both"/>
        <w:rPr>
          <w:rFonts w:ascii="Times New Roman" w:eastAsia="Times New Roman" w:hAnsi="Times New Roman" w:cs="Times New Roman"/>
          <w:sz w:val="24"/>
          <w:szCs w:val="24"/>
        </w:rPr>
      </w:pPr>
      <w:r w:rsidRPr="00280569">
        <w:rPr>
          <w:rFonts w:ascii="Times New Roman" w:eastAsia="Times New Roman" w:hAnsi="Times New Roman" w:cs="Times New Roman"/>
          <w:sz w:val="24"/>
          <w:szCs w:val="24"/>
        </w:rPr>
        <w:t>аргументами; не смог самостоятельно дать необходимые поправки и дополнения; дал</w:t>
      </w:r>
      <w:r w:rsidRPr="00280569">
        <w:rPr>
          <w:rFonts w:ascii="Times New Roman" w:eastAsia="Times New Roman" w:hAnsi="Times New Roman" w:cs="Times New Roman"/>
          <w:spacing w:val="1"/>
          <w:sz w:val="24"/>
          <w:szCs w:val="24"/>
        </w:rPr>
        <w:t xml:space="preserve"> </w:t>
      </w:r>
      <w:r w:rsidRPr="00280569">
        <w:rPr>
          <w:rFonts w:ascii="Times New Roman" w:eastAsia="Times New Roman" w:hAnsi="Times New Roman" w:cs="Times New Roman"/>
          <w:sz w:val="24"/>
          <w:szCs w:val="24"/>
        </w:rPr>
        <w:t>определения</w:t>
      </w:r>
      <w:r w:rsidRPr="00280569">
        <w:rPr>
          <w:rFonts w:ascii="Times New Roman" w:eastAsia="Times New Roman" w:hAnsi="Times New Roman" w:cs="Times New Roman"/>
          <w:spacing w:val="-4"/>
          <w:sz w:val="24"/>
          <w:szCs w:val="24"/>
        </w:rPr>
        <w:t xml:space="preserve"> </w:t>
      </w:r>
      <w:r w:rsidRPr="00280569">
        <w:rPr>
          <w:rFonts w:ascii="Times New Roman" w:eastAsia="Times New Roman" w:hAnsi="Times New Roman" w:cs="Times New Roman"/>
          <w:sz w:val="24"/>
          <w:szCs w:val="24"/>
        </w:rPr>
        <w:t>прозвучавшим</w:t>
      </w:r>
      <w:r w:rsidRPr="00280569">
        <w:rPr>
          <w:rFonts w:ascii="Times New Roman" w:eastAsia="Times New Roman" w:hAnsi="Times New Roman" w:cs="Times New Roman"/>
          <w:spacing w:val="1"/>
          <w:sz w:val="24"/>
          <w:szCs w:val="24"/>
        </w:rPr>
        <w:t xml:space="preserve"> </w:t>
      </w:r>
      <w:r w:rsidRPr="00280569">
        <w:rPr>
          <w:rFonts w:ascii="Times New Roman" w:eastAsia="Times New Roman" w:hAnsi="Times New Roman" w:cs="Times New Roman"/>
          <w:sz w:val="24"/>
          <w:szCs w:val="24"/>
        </w:rPr>
        <w:t>при</w:t>
      </w:r>
      <w:r w:rsidRPr="00280569">
        <w:rPr>
          <w:rFonts w:ascii="Times New Roman" w:eastAsia="Times New Roman" w:hAnsi="Times New Roman" w:cs="Times New Roman"/>
          <w:spacing w:val="-6"/>
          <w:sz w:val="24"/>
          <w:szCs w:val="24"/>
        </w:rPr>
        <w:t xml:space="preserve"> </w:t>
      </w:r>
      <w:r w:rsidRPr="00280569">
        <w:rPr>
          <w:rFonts w:ascii="Times New Roman" w:eastAsia="Times New Roman" w:hAnsi="Times New Roman" w:cs="Times New Roman"/>
          <w:sz w:val="24"/>
          <w:szCs w:val="24"/>
        </w:rPr>
        <w:t>ответе</w:t>
      </w:r>
      <w:r w:rsidRPr="00280569">
        <w:rPr>
          <w:rFonts w:ascii="Times New Roman" w:eastAsia="Times New Roman" w:hAnsi="Times New Roman" w:cs="Times New Roman"/>
          <w:spacing w:val="-4"/>
          <w:sz w:val="24"/>
          <w:szCs w:val="24"/>
        </w:rPr>
        <w:t xml:space="preserve"> </w:t>
      </w:r>
      <w:r w:rsidRPr="00280569">
        <w:rPr>
          <w:rFonts w:ascii="Times New Roman" w:eastAsia="Times New Roman" w:hAnsi="Times New Roman" w:cs="Times New Roman"/>
          <w:sz w:val="24"/>
          <w:szCs w:val="24"/>
        </w:rPr>
        <w:t>понятиям;</w:t>
      </w:r>
      <w:r w:rsidRPr="00280569">
        <w:rPr>
          <w:rFonts w:ascii="Times New Roman" w:eastAsia="Times New Roman" w:hAnsi="Times New Roman" w:cs="Times New Roman"/>
          <w:spacing w:val="-4"/>
          <w:sz w:val="24"/>
          <w:szCs w:val="24"/>
        </w:rPr>
        <w:t xml:space="preserve"> </w:t>
      </w:r>
      <w:r w:rsidRPr="00280569">
        <w:rPr>
          <w:rFonts w:ascii="Times New Roman" w:eastAsia="Times New Roman" w:hAnsi="Times New Roman" w:cs="Times New Roman"/>
          <w:sz w:val="24"/>
          <w:szCs w:val="24"/>
        </w:rPr>
        <w:t>дал</w:t>
      </w:r>
      <w:r w:rsidRPr="00280569">
        <w:rPr>
          <w:rFonts w:ascii="Times New Roman" w:eastAsia="Times New Roman" w:hAnsi="Times New Roman" w:cs="Times New Roman"/>
          <w:spacing w:val="1"/>
          <w:sz w:val="24"/>
          <w:szCs w:val="24"/>
        </w:rPr>
        <w:t xml:space="preserve"> </w:t>
      </w:r>
      <w:r w:rsidRPr="00280569">
        <w:rPr>
          <w:rFonts w:ascii="Times New Roman" w:eastAsia="Times New Roman" w:hAnsi="Times New Roman" w:cs="Times New Roman"/>
          <w:sz w:val="24"/>
          <w:szCs w:val="24"/>
        </w:rPr>
        <w:t>ответы</w:t>
      </w:r>
      <w:r w:rsidRPr="00280569">
        <w:rPr>
          <w:rFonts w:ascii="Times New Roman" w:eastAsia="Times New Roman" w:hAnsi="Times New Roman" w:cs="Times New Roman"/>
          <w:spacing w:val="-2"/>
          <w:sz w:val="24"/>
          <w:szCs w:val="24"/>
        </w:rPr>
        <w:t xml:space="preserve"> </w:t>
      </w:r>
      <w:r w:rsidRPr="00280569">
        <w:rPr>
          <w:rFonts w:ascii="Times New Roman" w:eastAsia="Times New Roman" w:hAnsi="Times New Roman" w:cs="Times New Roman"/>
          <w:sz w:val="24"/>
          <w:szCs w:val="24"/>
        </w:rPr>
        <w:t>на уточняющие вопросы.</w:t>
      </w:r>
    </w:p>
    <w:p w:rsidR="00AD48BA" w:rsidRPr="00280569" w:rsidRDefault="00AD48BA" w:rsidP="0044533F">
      <w:pPr>
        <w:widowControl w:val="0"/>
        <w:tabs>
          <w:tab w:val="left" w:pos="284"/>
          <w:tab w:val="left" w:pos="426"/>
        </w:tabs>
        <w:autoSpaceDE w:val="0"/>
        <w:autoSpaceDN w:val="0"/>
        <w:spacing w:after="0" w:line="240" w:lineRule="auto"/>
        <w:ind w:firstLine="284"/>
        <w:jc w:val="both"/>
        <w:rPr>
          <w:rFonts w:ascii="Times New Roman" w:eastAsia="Times New Roman" w:hAnsi="Times New Roman" w:cs="Times New Roman"/>
          <w:sz w:val="24"/>
          <w:szCs w:val="24"/>
        </w:rPr>
      </w:pPr>
      <w:r w:rsidRPr="00280569">
        <w:rPr>
          <w:rFonts w:ascii="Times New Roman" w:eastAsia="Times New Roman" w:hAnsi="Times New Roman" w:cs="Times New Roman"/>
          <w:b/>
          <w:sz w:val="24"/>
          <w:szCs w:val="24"/>
        </w:rPr>
        <w:t>Отметка</w:t>
      </w:r>
      <w:r w:rsidRPr="00280569">
        <w:rPr>
          <w:rFonts w:ascii="Times New Roman" w:eastAsia="Times New Roman" w:hAnsi="Times New Roman" w:cs="Times New Roman"/>
          <w:b/>
          <w:spacing w:val="1"/>
          <w:sz w:val="24"/>
          <w:szCs w:val="24"/>
        </w:rPr>
        <w:t xml:space="preserve"> </w:t>
      </w:r>
      <w:r w:rsidRPr="00280569">
        <w:rPr>
          <w:rFonts w:ascii="Times New Roman" w:eastAsia="Times New Roman" w:hAnsi="Times New Roman" w:cs="Times New Roman"/>
          <w:b/>
          <w:sz w:val="24"/>
          <w:szCs w:val="24"/>
        </w:rPr>
        <w:t>«3»</w:t>
      </w:r>
      <w:r w:rsidRPr="00280569">
        <w:rPr>
          <w:rFonts w:ascii="Times New Roman" w:eastAsia="Times New Roman" w:hAnsi="Times New Roman" w:cs="Times New Roman"/>
          <w:b/>
          <w:spacing w:val="1"/>
          <w:sz w:val="24"/>
          <w:szCs w:val="24"/>
        </w:rPr>
        <w:t xml:space="preserve"> </w:t>
      </w:r>
      <w:r w:rsidRPr="00280569">
        <w:rPr>
          <w:rFonts w:ascii="Times New Roman" w:eastAsia="Times New Roman" w:hAnsi="Times New Roman" w:cs="Times New Roman"/>
          <w:sz w:val="24"/>
          <w:szCs w:val="24"/>
        </w:rPr>
        <w:t>выставляется</w:t>
      </w:r>
      <w:r w:rsidRPr="00280569">
        <w:rPr>
          <w:rFonts w:ascii="Times New Roman" w:eastAsia="Times New Roman" w:hAnsi="Times New Roman" w:cs="Times New Roman"/>
          <w:spacing w:val="1"/>
          <w:sz w:val="24"/>
          <w:szCs w:val="24"/>
        </w:rPr>
        <w:t xml:space="preserve"> </w:t>
      </w:r>
      <w:r w:rsidRPr="00280569">
        <w:rPr>
          <w:rFonts w:ascii="Times New Roman" w:eastAsia="Times New Roman" w:hAnsi="Times New Roman" w:cs="Times New Roman"/>
          <w:sz w:val="24"/>
          <w:szCs w:val="24"/>
        </w:rPr>
        <w:t>в</w:t>
      </w:r>
      <w:r w:rsidRPr="00280569">
        <w:rPr>
          <w:rFonts w:ascii="Times New Roman" w:eastAsia="Times New Roman" w:hAnsi="Times New Roman" w:cs="Times New Roman"/>
          <w:spacing w:val="1"/>
          <w:sz w:val="24"/>
          <w:szCs w:val="24"/>
        </w:rPr>
        <w:t xml:space="preserve"> </w:t>
      </w:r>
      <w:r w:rsidRPr="00280569">
        <w:rPr>
          <w:rFonts w:ascii="Times New Roman" w:eastAsia="Times New Roman" w:hAnsi="Times New Roman" w:cs="Times New Roman"/>
          <w:sz w:val="24"/>
          <w:szCs w:val="24"/>
        </w:rPr>
        <w:t>том</w:t>
      </w:r>
      <w:r w:rsidRPr="00280569">
        <w:rPr>
          <w:rFonts w:ascii="Times New Roman" w:eastAsia="Times New Roman" w:hAnsi="Times New Roman" w:cs="Times New Roman"/>
          <w:spacing w:val="1"/>
          <w:sz w:val="24"/>
          <w:szCs w:val="24"/>
        </w:rPr>
        <w:t xml:space="preserve"> </w:t>
      </w:r>
      <w:r w:rsidRPr="00280569">
        <w:rPr>
          <w:rFonts w:ascii="Times New Roman" w:eastAsia="Times New Roman" w:hAnsi="Times New Roman" w:cs="Times New Roman"/>
          <w:sz w:val="24"/>
          <w:szCs w:val="24"/>
        </w:rPr>
        <w:t>случае,</w:t>
      </w:r>
      <w:r w:rsidRPr="00280569">
        <w:rPr>
          <w:rFonts w:ascii="Times New Roman" w:eastAsia="Times New Roman" w:hAnsi="Times New Roman" w:cs="Times New Roman"/>
          <w:spacing w:val="1"/>
          <w:sz w:val="24"/>
          <w:szCs w:val="24"/>
        </w:rPr>
        <w:t xml:space="preserve"> </w:t>
      </w:r>
      <w:r w:rsidRPr="00280569">
        <w:rPr>
          <w:rFonts w:ascii="Times New Roman" w:eastAsia="Times New Roman" w:hAnsi="Times New Roman" w:cs="Times New Roman"/>
          <w:sz w:val="24"/>
          <w:szCs w:val="24"/>
        </w:rPr>
        <w:t>если</w:t>
      </w:r>
      <w:r w:rsidRPr="00280569">
        <w:rPr>
          <w:rFonts w:ascii="Times New Roman" w:eastAsia="Times New Roman" w:hAnsi="Times New Roman" w:cs="Times New Roman"/>
          <w:spacing w:val="1"/>
          <w:sz w:val="24"/>
          <w:szCs w:val="24"/>
        </w:rPr>
        <w:t xml:space="preserve"> </w:t>
      </w:r>
      <w:r w:rsidRPr="00280569">
        <w:rPr>
          <w:rFonts w:ascii="Times New Roman" w:eastAsia="Times New Roman" w:hAnsi="Times New Roman" w:cs="Times New Roman"/>
          <w:sz w:val="24"/>
          <w:szCs w:val="24"/>
        </w:rPr>
        <w:t>учащийся</w:t>
      </w:r>
      <w:r w:rsidRPr="00280569">
        <w:rPr>
          <w:rFonts w:ascii="Times New Roman" w:eastAsia="Times New Roman" w:hAnsi="Times New Roman" w:cs="Times New Roman"/>
          <w:spacing w:val="1"/>
          <w:sz w:val="24"/>
          <w:szCs w:val="24"/>
        </w:rPr>
        <w:t xml:space="preserve"> </w:t>
      </w:r>
      <w:r w:rsidRPr="00280569">
        <w:rPr>
          <w:rFonts w:ascii="Times New Roman" w:eastAsia="Times New Roman" w:hAnsi="Times New Roman" w:cs="Times New Roman"/>
          <w:sz w:val="24"/>
          <w:szCs w:val="24"/>
        </w:rPr>
        <w:t>демонстрирует</w:t>
      </w:r>
      <w:r w:rsidRPr="00280569">
        <w:rPr>
          <w:rFonts w:ascii="Times New Roman" w:eastAsia="Times New Roman" w:hAnsi="Times New Roman" w:cs="Times New Roman"/>
          <w:spacing w:val="1"/>
          <w:sz w:val="24"/>
          <w:szCs w:val="24"/>
        </w:rPr>
        <w:t xml:space="preserve"> </w:t>
      </w:r>
      <w:r w:rsidRPr="00280569">
        <w:rPr>
          <w:rFonts w:ascii="Times New Roman" w:eastAsia="Times New Roman" w:hAnsi="Times New Roman" w:cs="Times New Roman"/>
          <w:sz w:val="24"/>
          <w:szCs w:val="24"/>
        </w:rPr>
        <w:t>умение</w:t>
      </w:r>
      <w:r w:rsidRPr="00280569">
        <w:rPr>
          <w:rFonts w:ascii="Times New Roman" w:eastAsia="Times New Roman" w:hAnsi="Times New Roman" w:cs="Times New Roman"/>
          <w:spacing w:val="1"/>
          <w:sz w:val="24"/>
          <w:szCs w:val="24"/>
        </w:rPr>
        <w:t xml:space="preserve"> </w:t>
      </w:r>
      <w:r w:rsidRPr="00280569">
        <w:rPr>
          <w:rFonts w:ascii="Times New Roman" w:eastAsia="Times New Roman" w:hAnsi="Times New Roman" w:cs="Times New Roman"/>
          <w:sz w:val="24"/>
          <w:szCs w:val="24"/>
        </w:rPr>
        <w:t>описывать то или иное общественное явление, 12 объяснять его с помощью конкретных</w:t>
      </w:r>
      <w:r w:rsidRPr="00280569">
        <w:rPr>
          <w:rFonts w:ascii="Times New Roman" w:eastAsia="Times New Roman" w:hAnsi="Times New Roman" w:cs="Times New Roman"/>
          <w:spacing w:val="1"/>
          <w:sz w:val="24"/>
          <w:szCs w:val="24"/>
        </w:rPr>
        <w:t xml:space="preserve"> </w:t>
      </w:r>
      <w:r w:rsidRPr="00280569">
        <w:rPr>
          <w:rFonts w:ascii="Times New Roman" w:eastAsia="Times New Roman" w:hAnsi="Times New Roman" w:cs="Times New Roman"/>
          <w:sz w:val="24"/>
          <w:szCs w:val="24"/>
        </w:rPr>
        <w:t>примеров; делает элементарные выводы; путается в терминах; не может сравнить несколько</w:t>
      </w:r>
      <w:r w:rsidRPr="00280569">
        <w:rPr>
          <w:rFonts w:ascii="Times New Roman" w:eastAsia="Times New Roman" w:hAnsi="Times New Roman" w:cs="Times New Roman"/>
          <w:spacing w:val="1"/>
          <w:sz w:val="24"/>
          <w:szCs w:val="24"/>
        </w:rPr>
        <w:t xml:space="preserve"> </w:t>
      </w:r>
      <w:r w:rsidRPr="00280569">
        <w:rPr>
          <w:rFonts w:ascii="Times New Roman" w:eastAsia="Times New Roman" w:hAnsi="Times New Roman" w:cs="Times New Roman"/>
          <w:sz w:val="24"/>
          <w:szCs w:val="24"/>
        </w:rPr>
        <w:t>социальных объектов или точек зрения; не может аргументировать собственную позицию;</w:t>
      </w:r>
      <w:r w:rsidRPr="00280569">
        <w:rPr>
          <w:rFonts w:ascii="Times New Roman" w:eastAsia="Times New Roman" w:hAnsi="Times New Roman" w:cs="Times New Roman"/>
          <w:spacing w:val="1"/>
          <w:sz w:val="24"/>
          <w:szCs w:val="24"/>
        </w:rPr>
        <w:t xml:space="preserve"> </w:t>
      </w:r>
      <w:r w:rsidRPr="00280569">
        <w:rPr>
          <w:rFonts w:ascii="Times New Roman" w:eastAsia="Times New Roman" w:hAnsi="Times New Roman" w:cs="Times New Roman"/>
          <w:sz w:val="24"/>
          <w:szCs w:val="24"/>
        </w:rPr>
        <w:t>затрудняется</w:t>
      </w:r>
      <w:r w:rsidRPr="00280569">
        <w:rPr>
          <w:rFonts w:ascii="Times New Roman" w:eastAsia="Times New Roman" w:hAnsi="Times New Roman" w:cs="Times New Roman"/>
          <w:spacing w:val="1"/>
          <w:sz w:val="24"/>
          <w:szCs w:val="24"/>
        </w:rPr>
        <w:t xml:space="preserve"> </w:t>
      </w:r>
      <w:r w:rsidRPr="00280569">
        <w:rPr>
          <w:rFonts w:ascii="Times New Roman" w:eastAsia="Times New Roman" w:hAnsi="Times New Roman" w:cs="Times New Roman"/>
          <w:sz w:val="24"/>
          <w:szCs w:val="24"/>
        </w:rPr>
        <w:t>в</w:t>
      </w:r>
      <w:r w:rsidRPr="00280569">
        <w:rPr>
          <w:rFonts w:ascii="Times New Roman" w:eastAsia="Times New Roman" w:hAnsi="Times New Roman" w:cs="Times New Roman"/>
          <w:spacing w:val="1"/>
          <w:sz w:val="24"/>
          <w:szCs w:val="24"/>
        </w:rPr>
        <w:t xml:space="preserve"> </w:t>
      </w:r>
      <w:r w:rsidRPr="00280569">
        <w:rPr>
          <w:rFonts w:ascii="Times New Roman" w:eastAsia="Times New Roman" w:hAnsi="Times New Roman" w:cs="Times New Roman"/>
          <w:sz w:val="24"/>
          <w:szCs w:val="24"/>
        </w:rPr>
        <w:t>применении</w:t>
      </w:r>
      <w:r w:rsidRPr="00280569">
        <w:rPr>
          <w:rFonts w:ascii="Times New Roman" w:eastAsia="Times New Roman" w:hAnsi="Times New Roman" w:cs="Times New Roman"/>
          <w:spacing w:val="1"/>
          <w:sz w:val="24"/>
          <w:szCs w:val="24"/>
        </w:rPr>
        <w:t xml:space="preserve"> </w:t>
      </w:r>
      <w:r w:rsidRPr="00280569">
        <w:rPr>
          <w:rFonts w:ascii="Times New Roman" w:eastAsia="Times New Roman" w:hAnsi="Times New Roman" w:cs="Times New Roman"/>
          <w:sz w:val="24"/>
          <w:szCs w:val="24"/>
        </w:rPr>
        <w:t>знаний</w:t>
      </w:r>
      <w:r w:rsidRPr="00280569">
        <w:rPr>
          <w:rFonts w:ascii="Times New Roman" w:eastAsia="Times New Roman" w:hAnsi="Times New Roman" w:cs="Times New Roman"/>
          <w:spacing w:val="1"/>
          <w:sz w:val="24"/>
          <w:szCs w:val="24"/>
        </w:rPr>
        <w:t xml:space="preserve"> </w:t>
      </w:r>
      <w:r w:rsidRPr="00280569">
        <w:rPr>
          <w:rFonts w:ascii="Times New Roman" w:eastAsia="Times New Roman" w:hAnsi="Times New Roman" w:cs="Times New Roman"/>
          <w:sz w:val="24"/>
          <w:szCs w:val="24"/>
        </w:rPr>
        <w:t>на</w:t>
      </w:r>
      <w:r w:rsidRPr="00280569">
        <w:rPr>
          <w:rFonts w:ascii="Times New Roman" w:eastAsia="Times New Roman" w:hAnsi="Times New Roman" w:cs="Times New Roman"/>
          <w:spacing w:val="1"/>
          <w:sz w:val="24"/>
          <w:szCs w:val="24"/>
        </w:rPr>
        <w:t xml:space="preserve"> </w:t>
      </w:r>
      <w:r w:rsidRPr="00280569">
        <w:rPr>
          <w:rFonts w:ascii="Times New Roman" w:eastAsia="Times New Roman" w:hAnsi="Times New Roman" w:cs="Times New Roman"/>
          <w:sz w:val="24"/>
          <w:szCs w:val="24"/>
        </w:rPr>
        <w:t>практике</w:t>
      </w:r>
      <w:r w:rsidRPr="00280569">
        <w:rPr>
          <w:rFonts w:ascii="Times New Roman" w:eastAsia="Times New Roman" w:hAnsi="Times New Roman" w:cs="Times New Roman"/>
          <w:spacing w:val="1"/>
          <w:sz w:val="24"/>
          <w:szCs w:val="24"/>
        </w:rPr>
        <w:t xml:space="preserve"> </w:t>
      </w:r>
      <w:r w:rsidRPr="00280569">
        <w:rPr>
          <w:rFonts w:ascii="Times New Roman" w:eastAsia="Times New Roman" w:hAnsi="Times New Roman" w:cs="Times New Roman"/>
          <w:sz w:val="24"/>
          <w:szCs w:val="24"/>
        </w:rPr>
        <w:t>при</w:t>
      </w:r>
      <w:r w:rsidRPr="00280569">
        <w:rPr>
          <w:rFonts w:ascii="Times New Roman" w:eastAsia="Times New Roman" w:hAnsi="Times New Roman" w:cs="Times New Roman"/>
          <w:spacing w:val="1"/>
          <w:sz w:val="24"/>
          <w:szCs w:val="24"/>
        </w:rPr>
        <w:t xml:space="preserve"> </w:t>
      </w:r>
      <w:r w:rsidRPr="00280569">
        <w:rPr>
          <w:rFonts w:ascii="Times New Roman" w:eastAsia="Times New Roman" w:hAnsi="Times New Roman" w:cs="Times New Roman"/>
          <w:sz w:val="24"/>
          <w:szCs w:val="24"/>
        </w:rPr>
        <w:t>решении</w:t>
      </w:r>
      <w:r w:rsidRPr="00280569">
        <w:rPr>
          <w:rFonts w:ascii="Times New Roman" w:eastAsia="Times New Roman" w:hAnsi="Times New Roman" w:cs="Times New Roman"/>
          <w:spacing w:val="1"/>
          <w:sz w:val="24"/>
          <w:szCs w:val="24"/>
        </w:rPr>
        <w:t xml:space="preserve"> </w:t>
      </w:r>
      <w:r w:rsidRPr="00280569">
        <w:rPr>
          <w:rFonts w:ascii="Times New Roman" w:eastAsia="Times New Roman" w:hAnsi="Times New Roman" w:cs="Times New Roman"/>
          <w:sz w:val="24"/>
          <w:szCs w:val="24"/>
        </w:rPr>
        <w:t>конкретных</w:t>
      </w:r>
      <w:r w:rsidRPr="00280569">
        <w:rPr>
          <w:rFonts w:ascii="Times New Roman" w:eastAsia="Times New Roman" w:hAnsi="Times New Roman" w:cs="Times New Roman"/>
          <w:spacing w:val="1"/>
          <w:sz w:val="24"/>
          <w:szCs w:val="24"/>
        </w:rPr>
        <w:t xml:space="preserve"> </w:t>
      </w:r>
      <w:r w:rsidRPr="00280569">
        <w:rPr>
          <w:rFonts w:ascii="Times New Roman" w:eastAsia="Times New Roman" w:hAnsi="Times New Roman" w:cs="Times New Roman"/>
          <w:sz w:val="24"/>
          <w:szCs w:val="24"/>
        </w:rPr>
        <w:t>ситуаций;</w:t>
      </w:r>
      <w:r w:rsidRPr="00280569">
        <w:rPr>
          <w:rFonts w:ascii="Times New Roman" w:eastAsia="Times New Roman" w:hAnsi="Times New Roman" w:cs="Times New Roman"/>
          <w:spacing w:val="1"/>
          <w:sz w:val="24"/>
          <w:szCs w:val="24"/>
        </w:rPr>
        <w:t xml:space="preserve"> </w:t>
      </w:r>
      <w:r w:rsidRPr="00280569">
        <w:rPr>
          <w:rFonts w:ascii="Times New Roman" w:eastAsia="Times New Roman" w:hAnsi="Times New Roman" w:cs="Times New Roman"/>
          <w:sz w:val="24"/>
          <w:szCs w:val="24"/>
        </w:rPr>
        <w:t>справляется с</w:t>
      </w:r>
      <w:r w:rsidRPr="00280569">
        <w:rPr>
          <w:rFonts w:ascii="Times New Roman" w:eastAsia="Times New Roman" w:hAnsi="Times New Roman" w:cs="Times New Roman"/>
          <w:spacing w:val="1"/>
          <w:sz w:val="24"/>
          <w:szCs w:val="24"/>
        </w:rPr>
        <w:t xml:space="preserve"> </w:t>
      </w:r>
      <w:r w:rsidRPr="00280569">
        <w:rPr>
          <w:rFonts w:ascii="Times New Roman" w:eastAsia="Times New Roman" w:hAnsi="Times New Roman" w:cs="Times New Roman"/>
          <w:sz w:val="24"/>
          <w:szCs w:val="24"/>
        </w:rPr>
        <w:t>заданием</w:t>
      </w:r>
      <w:r w:rsidRPr="00280569">
        <w:rPr>
          <w:rFonts w:ascii="Times New Roman" w:eastAsia="Times New Roman" w:hAnsi="Times New Roman" w:cs="Times New Roman"/>
          <w:spacing w:val="-1"/>
          <w:sz w:val="24"/>
          <w:szCs w:val="24"/>
        </w:rPr>
        <w:t xml:space="preserve"> </w:t>
      </w:r>
      <w:r w:rsidRPr="00280569">
        <w:rPr>
          <w:rFonts w:ascii="Times New Roman" w:eastAsia="Times New Roman" w:hAnsi="Times New Roman" w:cs="Times New Roman"/>
          <w:sz w:val="24"/>
          <w:szCs w:val="24"/>
        </w:rPr>
        <w:t>лишь</w:t>
      </w:r>
      <w:r w:rsidRPr="00280569">
        <w:rPr>
          <w:rFonts w:ascii="Times New Roman" w:eastAsia="Times New Roman" w:hAnsi="Times New Roman" w:cs="Times New Roman"/>
          <w:spacing w:val="2"/>
          <w:sz w:val="24"/>
          <w:szCs w:val="24"/>
        </w:rPr>
        <w:t xml:space="preserve"> </w:t>
      </w:r>
      <w:r w:rsidRPr="00280569">
        <w:rPr>
          <w:rFonts w:ascii="Times New Roman" w:eastAsia="Times New Roman" w:hAnsi="Times New Roman" w:cs="Times New Roman"/>
          <w:sz w:val="24"/>
          <w:szCs w:val="24"/>
        </w:rPr>
        <w:t>после</w:t>
      </w:r>
      <w:r w:rsidRPr="00280569">
        <w:rPr>
          <w:rFonts w:ascii="Times New Roman" w:eastAsia="Times New Roman" w:hAnsi="Times New Roman" w:cs="Times New Roman"/>
          <w:spacing w:val="-4"/>
          <w:sz w:val="24"/>
          <w:szCs w:val="24"/>
        </w:rPr>
        <w:t xml:space="preserve"> </w:t>
      </w:r>
      <w:r w:rsidRPr="00280569">
        <w:rPr>
          <w:rFonts w:ascii="Times New Roman" w:eastAsia="Times New Roman" w:hAnsi="Times New Roman" w:cs="Times New Roman"/>
          <w:sz w:val="24"/>
          <w:szCs w:val="24"/>
        </w:rPr>
        <w:t>наводящих</w:t>
      </w:r>
      <w:r w:rsidRPr="00280569">
        <w:rPr>
          <w:rFonts w:ascii="Times New Roman" w:eastAsia="Times New Roman" w:hAnsi="Times New Roman" w:cs="Times New Roman"/>
          <w:spacing w:val="-9"/>
          <w:sz w:val="24"/>
          <w:szCs w:val="24"/>
        </w:rPr>
        <w:t xml:space="preserve"> </w:t>
      </w:r>
      <w:r w:rsidRPr="00280569">
        <w:rPr>
          <w:rFonts w:ascii="Times New Roman" w:eastAsia="Times New Roman" w:hAnsi="Times New Roman" w:cs="Times New Roman"/>
          <w:sz w:val="24"/>
          <w:szCs w:val="24"/>
        </w:rPr>
        <w:t>вопросов.</w:t>
      </w:r>
    </w:p>
    <w:p w:rsidR="00AD48BA" w:rsidRPr="00280569" w:rsidRDefault="00AD48BA" w:rsidP="0044533F">
      <w:pPr>
        <w:widowControl w:val="0"/>
        <w:tabs>
          <w:tab w:val="left" w:pos="284"/>
          <w:tab w:val="left" w:pos="426"/>
        </w:tabs>
        <w:autoSpaceDE w:val="0"/>
        <w:autoSpaceDN w:val="0"/>
        <w:spacing w:after="0" w:line="240" w:lineRule="auto"/>
        <w:ind w:firstLine="284"/>
        <w:jc w:val="both"/>
        <w:rPr>
          <w:rFonts w:ascii="Times New Roman" w:eastAsia="Times New Roman" w:hAnsi="Times New Roman" w:cs="Times New Roman"/>
          <w:sz w:val="24"/>
          <w:szCs w:val="24"/>
        </w:rPr>
      </w:pPr>
      <w:r w:rsidRPr="00280569">
        <w:rPr>
          <w:rFonts w:ascii="Times New Roman" w:eastAsia="Times New Roman" w:hAnsi="Times New Roman" w:cs="Times New Roman"/>
          <w:b/>
          <w:sz w:val="24"/>
          <w:szCs w:val="24"/>
        </w:rPr>
        <w:t xml:space="preserve">Отметка «2» </w:t>
      </w:r>
      <w:r w:rsidRPr="00280569">
        <w:rPr>
          <w:rFonts w:ascii="Times New Roman" w:eastAsia="Times New Roman" w:hAnsi="Times New Roman" w:cs="Times New Roman"/>
          <w:sz w:val="24"/>
          <w:szCs w:val="24"/>
        </w:rPr>
        <w:t>выставляется в том случае, если учащийся не увидел проблему, но не</w:t>
      </w:r>
      <w:r w:rsidRPr="00280569">
        <w:rPr>
          <w:rFonts w:ascii="Times New Roman" w:eastAsia="Times New Roman" w:hAnsi="Times New Roman" w:cs="Times New Roman"/>
          <w:spacing w:val="1"/>
          <w:sz w:val="24"/>
          <w:szCs w:val="24"/>
        </w:rPr>
        <w:t xml:space="preserve"> </w:t>
      </w:r>
      <w:r w:rsidRPr="00280569">
        <w:rPr>
          <w:rFonts w:ascii="Times New Roman" w:eastAsia="Times New Roman" w:hAnsi="Times New Roman" w:cs="Times New Roman"/>
          <w:sz w:val="24"/>
          <w:szCs w:val="24"/>
        </w:rPr>
        <w:t>смог</w:t>
      </w:r>
      <w:r w:rsidRPr="00280569">
        <w:rPr>
          <w:rFonts w:ascii="Times New Roman" w:eastAsia="Times New Roman" w:hAnsi="Times New Roman" w:cs="Times New Roman"/>
          <w:spacing w:val="1"/>
          <w:sz w:val="24"/>
          <w:szCs w:val="24"/>
        </w:rPr>
        <w:t xml:space="preserve"> </w:t>
      </w:r>
      <w:r w:rsidRPr="00280569">
        <w:rPr>
          <w:rFonts w:ascii="Times New Roman" w:eastAsia="Times New Roman" w:hAnsi="Times New Roman" w:cs="Times New Roman"/>
          <w:sz w:val="24"/>
          <w:szCs w:val="24"/>
        </w:rPr>
        <w:t>ее</w:t>
      </w:r>
      <w:r w:rsidRPr="00280569">
        <w:rPr>
          <w:rFonts w:ascii="Times New Roman" w:eastAsia="Times New Roman" w:hAnsi="Times New Roman" w:cs="Times New Roman"/>
          <w:spacing w:val="1"/>
          <w:sz w:val="24"/>
          <w:szCs w:val="24"/>
        </w:rPr>
        <w:t xml:space="preserve"> </w:t>
      </w:r>
      <w:r w:rsidRPr="00280569">
        <w:rPr>
          <w:rFonts w:ascii="Times New Roman" w:eastAsia="Times New Roman" w:hAnsi="Times New Roman" w:cs="Times New Roman"/>
          <w:sz w:val="24"/>
          <w:szCs w:val="24"/>
        </w:rPr>
        <w:t>сформулировать;</w:t>
      </w:r>
      <w:r w:rsidRPr="00280569">
        <w:rPr>
          <w:rFonts w:ascii="Times New Roman" w:eastAsia="Times New Roman" w:hAnsi="Times New Roman" w:cs="Times New Roman"/>
          <w:spacing w:val="1"/>
          <w:sz w:val="24"/>
          <w:szCs w:val="24"/>
        </w:rPr>
        <w:t xml:space="preserve"> </w:t>
      </w:r>
      <w:r w:rsidRPr="00280569">
        <w:rPr>
          <w:rFonts w:ascii="Times New Roman" w:eastAsia="Times New Roman" w:hAnsi="Times New Roman" w:cs="Times New Roman"/>
          <w:sz w:val="24"/>
          <w:szCs w:val="24"/>
        </w:rPr>
        <w:t>не</w:t>
      </w:r>
      <w:r w:rsidRPr="00280569">
        <w:rPr>
          <w:rFonts w:ascii="Times New Roman" w:eastAsia="Times New Roman" w:hAnsi="Times New Roman" w:cs="Times New Roman"/>
          <w:spacing w:val="1"/>
          <w:sz w:val="24"/>
          <w:szCs w:val="24"/>
        </w:rPr>
        <w:t xml:space="preserve"> </w:t>
      </w:r>
      <w:r w:rsidRPr="00280569">
        <w:rPr>
          <w:rFonts w:ascii="Times New Roman" w:eastAsia="Times New Roman" w:hAnsi="Times New Roman" w:cs="Times New Roman"/>
          <w:sz w:val="24"/>
          <w:szCs w:val="24"/>
        </w:rPr>
        <w:t>раскрыл</w:t>
      </w:r>
      <w:r w:rsidRPr="00280569">
        <w:rPr>
          <w:rFonts w:ascii="Times New Roman" w:eastAsia="Times New Roman" w:hAnsi="Times New Roman" w:cs="Times New Roman"/>
          <w:spacing w:val="1"/>
          <w:sz w:val="24"/>
          <w:szCs w:val="24"/>
        </w:rPr>
        <w:t xml:space="preserve"> </w:t>
      </w:r>
      <w:r w:rsidRPr="00280569">
        <w:rPr>
          <w:rFonts w:ascii="Times New Roman" w:eastAsia="Times New Roman" w:hAnsi="Times New Roman" w:cs="Times New Roman"/>
          <w:sz w:val="24"/>
          <w:szCs w:val="24"/>
        </w:rPr>
        <w:t>проблему;</w:t>
      </w:r>
      <w:r w:rsidRPr="00280569">
        <w:rPr>
          <w:rFonts w:ascii="Times New Roman" w:eastAsia="Times New Roman" w:hAnsi="Times New Roman" w:cs="Times New Roman"/>
          <w:spacing w:val="1"/>
          <w:sz w:val="24"/>
          <w:szCs w:val="24"/>
        </w:rPr>
        <w:t xml:space="preserve"> </w:t>
      </w:r>
      <w:r w:rsidRPr="00280569">
        <w:rPr>
          <w:rFonts w:ascii="Times New Roman" w:eastAsia="Times New Roman" w:hAnsi="Times New Roman" w:cs="Times New Roman"/>
          <w:sz w:val="24"/>
          <w:szCs w:val="24"/>
        </w:rPr>
        <w:t>собственную</w:t>
      </w:r>
      <w:r w:rsidRPr="00280569">
        <w:rPr>
          <w:rFonts w:ascii="Times New Roman" w:eastAsia="Times New Roman" w:hAnsi="Times New Roman" w:cs="Times New Roman"/>
          <w:spacing w:val="1"/>
          <w:sz w:val="24"/>
          <w:szCs w:val="24"/>
        </w:rPr>
        <w:t xml:space="preserve"> </w:t>
      </w:r>
      <w:r w:rsidRPr="00280569">
        <w:rPr>
          <w:rFonts w:ascii="Times New Roman" w:eastAsia="Times New Roman" w:hAnsi="Times New Roman" w:cs="Times New Roman"/>
          <w:sz w:val="24"/>
          <w:szCs w:val="24"/>
        </w:rPr>
        <w:t>точку</w:t>
      </w:r>
      <w:r w:rsidRPr="00280569">
        <w:rPr>
          <w:rFonts w:ascii="Times New Roman" w:eastAsia="Times New Roman" w:hAnsi="Times New Roman" w:cs="Times New Roman"/>
          <w:spacing w:val="1"/>
          <w:sz w:val="24"/>
          <w:szCs w:val="24"/>
        </w:rPr>
        <w:t xml:space="preserve"> </w:t>
      </w:r>
      <w:r w:rsidRPr="00280569">
        <w:rPr>
          <w:rFonts w:ascii="Times New Roman" w:eastAsia="Times New Roman" w:hAnsi="Times New Roman" w:cs="Times New Roman"/>
          <w:sz w:val="24"/>
          <w:szCs w:val="24"/>
        </w:rPr>
        <w:t>зрения</w:t>
      </w:r>
      <w:r w:rsidRPr="00280569">
        <w:rPr>
          <w:rFonts w:ascii="Times New Roman" w:eastAsia="Times New Roman" w:hAnsi="Times New Roman" w:cs="Times New Roman"/>
          <w:spacing w:val="1"/>
          <w:sz w:val="24"/>
          <w:szCs w:val="24"/>
        </w:rPr>
        <w:t xml:space="preserve"> </w:t>
      </w:r>
      <w:r w:rsidRPr="00280569">
        <w:rPr>
          <w:rFonts w:ascii="Times New Roman" w:eastAsia="Times New Roman" w:hAnsi="Times New Roman" w:cs="Times New Roman"/>
          <w:sz w:val="24"/>
          <w:szCs w:val="24"/>
        </w:rPr>
        <w:t>представил</w:t>
      </w:r>
      <w:r w:rsidRPr="00280569">
        <w:rPr>
          <w:rFonts w:ascii="Times New Roman" w:eastAsia="Times New Roman" w:hAnsi="Times New Roman" w:cs="Times New Roman"/>
          <w:spacing w:val="1"/>
          <w:sz w:val="24"/>
          <w:szCs w:val="24"/>
        </w:rPr>
        <w:t xml:space="preserve"> </w:t>
      </w:r>
      <w:r w:rsidRPr="00280569">
        <w:rPr>
          <w:rFonts w:ascii="Times New Roman" w:eastAsia="Times New Roman" w:hAnsi="Times New Roman" w:cs="Times New Roman"/>
          <w:sz w:val="24"/>
          <w:szCs w:val="24"/>
        </w:rPr>
        <w:t>формально (высказал согласие или не согласие с автором); или информацию представил не в</w:t>
      </w:r>
      <w:r w:rsidRPr="00280569">
        <w:rPr>
          <w:rFonts w:ascii="Times New Roman" w:eastAsia="Times New Roman" w:hAnsi="Times New Roman" w:cs="Times New Roman"/>
          <w:spacing w:val="1"/>
          <w:sz w:val="24"/>
          <w:szCs w:val="24"/>
        </w:rPr>
        <w:t xml:space="preserve"> </w:t>
      </w:r>
      <w:r w:rsidRPr="00280569">
        <w:rPr>
          <w:rFonts w:ascii="Times New Roman" w:eastAsia="Times New Roman" w:hAnsi="Times New Roman" w:cs="Times New Roman"/>
          <w:sz w:val="24"/>
          <w:szCs w:val="24"/>
        </w:rPr>
        <w:t>контексте задания.</w:t>
      </w:r>
    </w:p>
    <w:p w:rsidR="00AD48BA" w:rsidRPr="00280569" w:rsidRDefault="00AD48BA" w:rsidP="0044533F">
      <w:pPr>
        <w:widowControl w:val="0"/>
        <w:tabs>
          <w:tab w:val="left" w:pos="284"/>
          <w:tab w:val="left" w:pos="426"/>
        </w:tabs>
        <w:autoSpaceDE w:val="0"/>
        <w:autoSpaceDN w:val="0"/>
        <w:spacing w:after="0" w:line="242" w:lineRule="auto"/>
        <w:ind w:firstLine="284"/>
        <w:jc w:val="both"/>
        <w:outlineLvl w:val="0"/>
        <w:rPr>
          <w:rFonts w:ascii="Times New Roman" w:eastAsia="Times New Roman" w:hAnsi="Times New Roman" w:cs="Times New Roman"/>
          <w:b/>
          <w:bCs/>
          <w:sz w:val="24"/>
          <w:szCs w:val="24"/>
        </w:rPr>
      </w:pPr>
      <w:r w:rsidRPr="00280569">
        <w:rPr>
          <w:rFonts w:ascii="Times New Roman" w:eastAsia="Times New Roman" w:hAnsi="Times New Roman" w:cs="Times New Roman"/>
          <w:b/>
          <w:bCs/>
          <w:sz w:val="24"/>
          <w:szCs w:val="24"/>
        </w:rPr>
        <w:t>Нормы</w:t>
      </w:r>
      <w:r w:rsidRPr="00280569">
        <w:rPr>
          <w:rFonts w:ascii="Times New Roman" w:eastAsia="Times New Roman" w:hAnsi="Times New Roman" w:cs="Times New Roman"/>
          <w:b/>
          <w:bCs/>
          <w:spacing w:val="1"/>
          <w:sz w:val="24"/>
          <w:szCs w:val="24"/>
        </w:rPr>
        <w:t xml:space="preserve"> </w:t>
      </w:r>
      <w:r w:rsidRPr="00280569">
        <w:rPr>
          <w:rFonts w:ascii="Times New Roman" w:eastAsia="Times New Roman" w:hAnsi="Times New Roman" w:cs="Times New Roman"/>
          <w:b/>
          <w:bCs/>
          <w:sz w:val="24"/>
          <w:szCs w:val="24"/>
        </w:rPr>
        <w:t>оценки</w:t>
      </w:r>
      <w:r w:rsidRPr="00280569">
        <w:rPr>
          <w:rFonts w:ascii="Times New Roman" w:eastAsia="Times New Roman" w:hAnsi="Times New Roman" w:cs="Times New Roman"/>
          <w:b/>
          <w:bCs/>
          <w:spacing w:val="1"/>
          <w:sz w:val="24"/>
          <w:szCs w:val="24"/>
        </w:rPr>
        <w:t xml:space="preserve"> </w:t>
      </w:r>
      <w:r w:rsidRPr="00280569">
        <w:rPr>
          <w:rFonts w:ascii="Times New Roman" w:eastAsia="Times New Roman" w:hAnsi="Times New Roman" w:cs="Times New Roman"/>
          <w:b/>
          <w:bCs/>
          <w:sz w:val="24"/>
          <w:szCs w:val="24"/>
        </w:rPr>
        <w:t>письменной</w:t>
      </w:r>
      <w:r w:rsidRPr="00280569">
        <w:rPr>
          <w:rFonts w:ascii="Times New Roman" w:eastAsia="Times New Roman" w:hAnsi="Times New Roman" w:cs="Times New Roman"/>
          <w:b/>
          <w:bCs/>
          <w:spacing w:val="1"/>
          <w:sz w:val="24"/>
          <w:szCs w:val="24"/>
        </w:rPr>
        <w:t xml:space="preserve"> </w:t>
      </w:r>
      <w:r w:rsidRPr="00280569">
        <w:rPr>
          <w:rFonts w:ascii="Times New Roman" w:eastAsia="Times New Roman" w:hAnsi="Times New Roman" w:cs="Times New Roman"/>
          <w:b/>
          <w:bCs/>
          <w:sz w:val="24"/>
          <w:szCs w:val="24"/>
        </w:rPr>
        <w:t>работы</w:t>
      </w:r>
      <w:r w:rsidRPr="00280569">
        <w:rPr>
          <w:rFonts w:ascii="Times New Roman" w:eastAsia="Times New Roman" w:hAnsi="Times New Roman" w:cs="Times New Roman"/>
          <w:b/>
          <w:bCs/>
          <w:spacing w:val="1"/>
          <w:sz w:val="24"/>
          <w:szCs w:val="24"/>
        </w:rPr>
        <w:t xml:space="preserve"> </w:t>
      </w:r>
      <w:r w:rsidRPr="00280569">
        <w:rPr>
          <w:rFonts w:ascii="Times New Roman" w:eastAsia="Times New Roman" w:hAnsi="Times New Roman" w:cs="Times New Roman"/>
          <w:b/>
          <w:bCs/>
          <w:sz w:val="24"/>
          <w:szCs w:val="24"/>
        </w:rPr>
        <w:t>(источник</w:t>
      </w:r>
      <w:r w:rsidRPr="00280569">
        <w:rPr>
          <w:rFonts w:ascii="Times New Roman" w:eastAsia="Times New Roman" w:hAnsi="Times New Roman" w:cs="Times New Roman"/>
          <w:b/>
          <w:bCs/>
          <w:spacing w:val="1"/>
          <w:sz w:val="24"/>
          <w:szCs w:val="24"/>
        </w:rPr>
        <w:t xml:space="preserve"> </w:t>
      </w:r>
      <w:r w:rsidRPr="00280569">
        <w:rPr>
          <w:rFonts w:ascii="Times New Roman" w:eastAsia="Times New Roman" w:hAnsi="Times New Roman" w:cs="Times New Roman"/>
          <w:b/>
          <w:bCs/>
          <w:sz w:val="24"/>
          <w:szCs w:val="24"/>
        </w:rPr>
        <w:t>социальной</w:t>
      </w:r>
      <w:r w:rsidRPr="00280569">
        <w:rPr>
          <w:rFonts w:ascii="Times New Roman" w:eastAsia="Times New Roman" w:hAnsi="Times New Roman" w:cs="Times New Roman"/>
          <w:b/>
          <w:bCs/>
          <w:spacing w:val="1"/>
          <w:sz w:val="24"/>
          <w:szCs w:val="24"/>
        </w:rPr>
        <w:t xml:space="preserve"> </w:t>
      </w:r>
      <w:r w:rsidRPr="00280569">
        <w:rPr>
          <w:rFonts w:ascii="Times New Roman" w:eastAsia="Times New Roman" w:hAnsi="Times New Roman" w:cs="Times New Roman"/>
          <w:b/>
          <w:bCs/>
          <w:sz w:val="24"/>
          <w:szCs w:val="24"/>
        </w:rPr>
        <w:t>информации,</w:t>
      </w:r>
      <w:r w:rsidRPr="00280569">
        <w:rPr>
          <w:rFonts w:ascii="Times New Roman" w:eastAsia="Times New Roman" w:hAnsi="Times New Roman" w:cs="Times New Roman"/>
          <w:b/>
          <w:bCs/>
          <w:spacing w:val="1"/>
          <w:sz w:val="24"/>
          <w:szCs w:val="24"/>
        </w:rPr>
        <w:t xml:space="preserve"> </w:t>
      </w:r>
      <w:r w:rsidRPr="00280569">
        <w:rPr>
          <w:rFonts w:ascii="Times New Roman" w:eastAsia="Times New Roman" w:hAnsi="Times New Roman" w:cs="Times New Roman"/>
          <w:b/>
          <w:bCs/>
          <w:sz w:val="24"/>
          <w:szCs w:val="24"/>
        </w:rPr>
        <w:t>оригинальный</w:t>
      </w:r>
      <w:r w:rsidRPr="00280569">
        <w:rPr>
          <w:rFonts w:ascii="Times New Roman" w:eastAsia="Times New Roman" w:hAnsi="Times New Roman" w:cs="Times New Roman"/>
          <w:b/>
          <w:bCs/>
          <w:spacing w:val="-3"/>
          <w:sz w:val="24"/>
          <w:szCs w:val="24"/>
        </w:rPr>
        <w:t xml:space="preserve"> </w:t>
      </w:r>
      <w:r w:rsidRPr="00280569">
        <w:rPr>
          <w:rFonts w:ascii="Times New Roman" w:eastAsia="Times New Roman" w:hAnsi="Times New Roman" w:cs="Times New Roman"/>
          <w:b/>
          <w:bCs/>
          <w:sz w:val="24"/>
          <w:szCs w:val="24"/>
        </w:rPr>
        <w:t>или</w:t>
      </w:r>
      <w:r w:rsidRPr="00280569">
        <w:rPr>
          <w:rFonts w:ascii="Times New Roman" w:eastAsia="Times New Roman" w:hAnsi="Times New Roman" w:cs="Times New Roman"/>
          <w:b/>
          <w:bCs/>
          <w:spacing w:val="-2"/>
          <w:sz w:val="24"/>
          <w:szCs w:val="24"/>
        </w:rPr>
        <w:t xml:space="preserve"> </w:t>
      </w:r>
      <w:r w:rsidRPr="00280569">
        <w:rPr>
          <w:rFonts w:ascii="Times New Roman" w:eastAsia="Times New Roman" w:hAnsi="Times New Roman" w:cs="Times New Roman"/>
          <w:b/>
          <w:bCs/>
          <w:sz w:val="24"/>
          <w:szCs w:val="24"/>
        </w:rPr>
        <w:t>исторический</w:t>
      </w:r>
      <w:r w:rsidRPr="00280569">
        <w:rPr>
          <w:rFonts w:ascii="Times New Roman" w:eastAsia="Times New Roman" w:hAnsi="Times New Roman" w:cs="Times New Roman"/>
          <w:b/>
          <w:bCs/>
          <w:spacing w:val="-2"/>
          <w:sz w:val="24"/>
          <w:szCs w:val="24"/>
        </w:rPr>
        <w:t xml:space="preserve"> </w:t>
      </w:r>
      <w:r w:rsidRPr="00280569">
        <w:rPr>
          <w:rFonts w:ascii="Times New Roman" w:eastAsia="Times New Roman" w:hAnsi="Times New Roman" w:cs="Times New Roman"/>
          <w:b/>
          <w:bCs/>
          <w:sz w:val="24"/>
          <w:szCs w:val="24"/>
        </w:rPr>
        <w:t>текст</w:t>
      </w:r>
      <w:r w:rsidRPr="00280569">
        <w:rPr>
          <w:rFonts w:ascii="Times New Roman" w:eastAsia="Times New Roman" w:hAnsi="Times New Roman" w:cs="Times New Roman"/>
          <w:b/>
          <w:bCs/>
          <w:spacing w:val="-2"/>
          <w:sz w:val="24"/>
          <w:szCs w:val="24"/>
        </w:rPr>
        <w:t xml:space="preserve"> </w:t>
      </w:r>
      <w:r w:rsidRPr="00280569">
        <w:rPr>
          <w:rFonts w:ascii="Times New Roman" w:eastAsia="Times New Roman" w:hAnsi="Times New Roman" w:cs="Times New Roman"/>
          <w:b/>
          <w:bCs/>
          <w:sz w:val="24"/>
          <w:szCs w:val="24"/>
        </w:rPr>
        <w:t>по</w:t>
      </w:r>
      <w:r w:rsidRPr="00280569">
        <w:rPr>
          <w:rFonts w:ascii="Times New Roman" w:eastAsia="Times New Roman" w:hAnsi="Times New Roman" w:cs="Times New Roman"/>
          <w:b/>
          <w:bCs/>
          <w:spacing w:val="-3"/>
          <w:sz w:val="24"/>
          <w:szCs w:val="24"/>
        </w:rPr>
        <w:t xml:space="preserve"> </w:t>
      </w:r>
      <w:r w:rsidRPr="00280569">
        <w:rPr>
          <w:rFonts w:ascii="Times New Roman" w:eastAsia="Times New Roman" w:hAnsi="Times New Roman" w:cs="Times New Roman"/>
          <w:b/>
          <w:bCs/>
          <w:sz w:val="24"/>
          <w:szCs w:val="24"/>
        </w:rPr>
        <w:t>обществознанию)</w:t>
      </w:r>
    </w:p>
    <w:p w:rsidR="00AD48BA" w:rsidRPr="00280569" w:rsidRDefault="00AD48BA" w:rsidP="0044533F">
      <w:pPr>
        <w:widowControl w:val="0"/>
        <w:tabs>
          <w:tab w:val="left" w:pos="284"/>
          <w:tab w:val="left" w:pos="426"/>
        </w:tabs>
        <w:autoSpaceDE w:val="0"/>
        <w:autoSpaceDN w:val="0"/>
        <w:spacing w:after="0" w:line="242" w:lineRule="auto"/>
        <w:ind w:firstLine="284"/>
        <w:jc w:val="both"/>
        <w:rPr>
          <w:rFonts w:ascii="Times New Roman" w:eastAsia="Times New Roman" w:hAnsi="Times New Roman" w:cs="Times New Roman"/>
          <w:sz w:val="24"/>
          <w:szCs w:val="24"/>
        </w:rPr>
      </w:pPr>
      <w:r w:rsidRPr="00280569">
        <w:rPr>
          <w:rFonts w:ascii="Times New Roman" w:eastAsia="Times New Roman" w:hAnsi="Times New Roman" w:cs="Times New Roman"/>
          <w:b/>
          <w:sz w:val="24"/>
          <w:szCs w:val="24"/>
        </w:rPr>
        <w:t xml:space="preserve">Отметка «5» </w:t>
      </w:r>
      <w:r w:rsidRPr="00280569">
        <w:rPr>
          <w:rFonts w:ascii="Times New Roman" w:eastAsia="Times New Roman" w:hAnsi="Times New Roman" w:cs="Times New Roman"/>
          <w:sz w:val="24"/>
          <w:szCs w:val="24"/>
        </w:rPr>
        <w:t>выставляется в том случае, если учащийся в полном объеме выполнил</w:t>
      </w:r>
      <w:r w:rsidRPr="00280569">
        <w:rPr>
          <w:rFonts w:ascii="Times New Roman" w:eastAsia="Times New Roman" w:hAnsi="Times New Roman" w:cs="Times New Roman"/>
          <w:spacing w:val="1"/>
          <w:sz w:val="24"/>
          <w:szCs w:val="24"/>
        </w:rPr>
        <w:t xml:space="preserve"> </w:t>
      </w:r>
      <w:r w:rsidRPr="00280569">
        <w:rPr>
          <w:rFonts w:ascii="Times New Roman" w:eastAsia="Times New Roman" w:hAnsi="Times New Roman" w:cs="Times New Roman"/>
          <w:sz w:val="24"/>
          <w:szCs w:val="24"/>
        </w:rPr>
        <w:t>предъявляемые задания</w:t>
      </w:r>
      <w:r w:rsidRPr="00280569">
        <w:rPr>
          <w:rFonts w:ascii="Times New Roman" w:eastAsia="Times New Roman" w:hAnsi="Times New Roman" w:cs="Times New Roman"/>
          <w:spacing w:val="-4"/>
          <w:sz w:val="24"/>
          <w:szCs w:val="24"/>
        </w:rPr>
        <w:t xml:space="preserve"> </w:t>
      </w:r>
      <w:r w:rsidRPr="00280569">
        <w:rPr>
          <w:rFonts w:ascii="Times New Roman" w:eastAsia="Times New Roman" w:hAnsi="Times New Roman" w:cs="Times New Roman"/>
          <w:sz w:val="24"/>
          <w:szCs w:val="24"/>
        </w:rPr>
        <w:t>(объем</w:t>
      </w:r>
      <w:r w:rsidRPr="00280569">
        <w:rPr>
          <w:rFonts w:ascii="Times New Roman" w:eastAsia="Times New Roman" w:hAnsi="Times New Roman" w:cs="Times New Roman"/>
          <w:spacing w:val="3"/>
          <w:sz w:val="24"/>
          <w:szCs w:val="24"/>
        </w:rPr>
        <w:t xml:space="preserve"> </w:t>
      </w:r>
      <w:r w:rsidRPr="00280569">
        <w:rPr>
          <w:rFonts w:ascii="Times New Roman" w:eastAsia="Times New Roman" w:hAnsi="Times New Roman" w:cs="Times New Roman"/>
          <w:sz w:val="24"/>
          <w:szCs w:val="24"/>
        </w:rPr>
        <w:t>ЗУНов</w:t>
      </w:r>
      <w:r w:rsidRPr="00280569">
        <w:rPr>
          <w:rFonts w:ascii="Times New Roman" w:eastAsia="Times New Roman" w:hAnsi="Times New Roman" w:cs="Times New Roman"/>
          <w:spacing w:val="-2"/>
          <w:sz w:val="24"/>
          <w:szCs w:val="24"/>
        </w:rPr>
        <w:t xml:space="preserve"> </w:t>
      </w:r>
      <w:r w:rsidRPr="00280569">
        <w:rPr>
          <w:rFonts w:ascii="Times New Roman" w:eastAsia="Times New Roman" w:hAnsi="Times New Roman" w:cs="Times New Roman"/>
          <w:sz w:val="24"/>
          <w:szCs w:val="24"/>
        </w:rPr>
        <w:t>составляет</w:t>
      </w:r>
      <w:r w:rsidRPr="00280569">
        <w:rPr>
          <w:rFonts w:ascii="Times New Roman" w:eastAsia="Times New Roman" w:hAnsi="Times New Roman" w:cs="Times New Roman"/>
          <w:spacing w:val="2"/>
          <w:sz w:val="24"/>
          <w:szCs w:val="24"/>
        </w:rPr>
        <w:t xml:space="preserve"> </w:t>
      </w:r>
      <w:r w:rsidRPr="00280569">
        <w:rPr>
          <w:rFonts w:ascii="Times New Roman" w:eastAsia="Times New Roman" w:hAnsi="Times New Roman" w:cs="Times New Roman"/>
          <w:sz w:val="24"/>
          <w:szCs w:val="24"/>
        </w:rPr>
        <w:t>90-100%</w:t>
      </w:r>
      <w:r w:rsidRPr="00280569">
        <w:rPr>
          <w:rFonts w:ascii="Times New Roman" w:eastAsia="Times New Roman" w:hAnsi="Times New Roman" w:cs="Times New Roman"/>
          <w:spacing w:val="-2"/>
          <w:sz w:val="24"/>
          <w:szCs w:val="24"/>
        </w:rPr>
        <w:t xml:space="preserve"> </w:t>
      </w:r>
      <w:r w:rsidRPr="00280569">
        <w:rPr>
          <w:rFonts w:ascii="Times New Roman" w:eastAsia="Times New Roman" w:hAnsi="Times New Roman" w:cs="Times New Roman"/>
          <w:sz w:val="24"/>
          <w:szCs w:val="24"/>
        </w:rPr>
        <w:t>содержания):</w:t>
      </w:r>
    </w:p>
    <w:p w:rsidR="00AD48BA" w:rsidRPr="00280569" w:rsidRDefault="00AD48BA" w:rsidP="00ED0118">
      <w:pPr>
        <w:widowControl w:val="0"/>
        <w:numPr>
          <w:ilvl w:val="0"/>
          <w:numId w:val="213"/>
        </w:numPr>
        <w:tabs>
          <w:tab w:val="left" w:pos="284"/>
          <w:tab w:val="left" w:pos="426"/>
          <w:tab w:val="left" w:pos="2111"/>
          <w:tab w:val="left" w:pos="2112"/>
        </w:tabs>
        <w:autoSpaceDE w:val="0"/>
        <w:autoSpaceDN w:val="0"/>
        <w:spacing w:after="0" w:line="230" w:lineRule="auto"/>
        <w:ind w:left="0" w:firstLine="284"/>
        <w:rPr>
          <w:rFonts w:ascii="Times New Roman" w:eastAsia="Times New Roman" w:hAnsi="Times New Roman" w:cs="Times New Roman"/>
          <w:sz w:val="24"/>
        </w:rPr>
      </w:pPr>
      <w:r w:rsidRPr="00280569">
        <w:rPr>
          <w:rFonts w:ascii="Times New Roman" w:eastAsia="Times New Roman" w:hAnsi="Times New Roman" w:cs="Times New Roman"/>
          <w:sz w:val="24"/>
        </w:rPr>
        <w:t>осуществил</w:t>
      </w:r>
      <w:r w:rsidRPr="00280569">
        <w:rPr>
          <w:rFonts w:ascii="Times New Roman" w:eastAsia="Times New Roman" w:hAnsi="Times New Roman" w:cs="Times New Roman"/>
          <w:spacing w:val="50"/>
          <w:sz w:val="24"/>
        </w:rPr>
        <w:t xml:space="preserve"> </w:t>
      </w:r>
      <w:r w:rsidRPr="00280569">
        <w:rPr>
          <w:rFonts w:ascii="Times New Roman" w:eastAsia="Times New Roman" w:hAnsi="Times New Roman" w:cs="Times New Roman"/>
          <w:sz w:val="24"/>
        </w:rPr>
        <w:t>поиск</w:t>
      </w:r>
      <w:r w:rsidRPr="00280569">
        <w:rPr>
          <w:rFonts w:ascii="Times New Roman" w:eastAsia="Times New Roman" w:hAnsi="Times New Roman" w:cs="Times New Roman"/>
          <w:spacing w:val="49"/>
          <w:sz w:val="24"/>
        </w:rPr>
        <w:t xml:space="preserve"> </w:t>
      </w:r>
      <w:r w:rsidRPr="00280569">
        <w:rPr>
          <w:rFonts w:ascii="Times New Roman" w:eastAsia="Times New Roman" w:hAnsi="Times New Roman" w:cs="Times New Roman"/>
          <w:sz w:val="24"/>
        </w:rPr>
        <w:t>социальной</w:t>
      </w:r>
      <w:r w:rsidRPr="00280569">
        <w:rPr>
          <w:rFonts w:ascii="Times New Roman" w:eastAsia="Times New Roman" w:hAnsi="Times New Roman" w:cs="Times New Roman"/>
          <w:spacing w:val="46"/>
          <w:sz w:val="24"/>
        </w:rPr>
        <w:t xml:space="preserve"> </w:t>
      </w:r>
      <w:r w:rsidRPr="00280569">
        <w:rPr>
          <w:rFonts w:ascii="Times New Roman" w:eastAsia="Times New Roman" w:hAnsi="Times New Roman" w:cs="Times New Roman"/>
          <w:sz w:val="24"/>
        </w:rPr>
        <w:t>и</w:t>
      </w:r>
      <w:r w:rsidRPr="00280569">
        <w:rPr>
          <w:rFonts w:ascii="Times New Roman" w:eastAsia="Times New Roman" w:hAnsi="Times New Roman" w:cs="Times New Roman"/>
          <w:spacing w:val="51"/>
          <w:sz w:val="24"/>
        </w:rPr>
        <w:t xml:space="preserve"> </w:t>
      </w:r>
      <w:r w:rsidRPr="00280569">
        <w:rPr>
          <w:rFonts w:ascii="Times New Roman" w:eastAsia="Times New Roman" w:hAnsi="Times New Roman" w:cs="Times New Roman"/>
          <w:sz w:val="24"/>
        </w:rPr>
        <w:t>иной</w:t>
      </w:r>
      <w:r w:rsidRPr="00280569">
        <w:rPr>
          <w:rFonts w:ascii="Times New Roman" w:eastAsia="Times New Roman" w:hAnsi="Times New Roman" w:cs="Times New Roman"/>
          <w:spacing w:val="51"/>
          <w:sz w:val="24"/>
        </w:rPr>
        <w:t xml:space="preserve"> </w:t>
      </w:r>
      <w:r w:rsidRPr="00280569">
        <w:rPr>
          <w:rFonts w:ascii="Times New Roman" w:eastAsia="Times New Roman" w:hAnsi="Times New Roman" w:cs="Times New Roman"/>
          <w:sz w:val="24"/>
        </w:rPr>
        <w:t>информации</w:t>
      </w:r>
      <w:r w:rsidRPr="00280569">
        <w:rPr>
          <w:rFonts w:ascii="Times New Roman" w:eastAsia="Times New Roman" w:hAnsi="Times New Roman" w:cs="Times New Roman"/>
          <w:spacing w:val="51"/>
          <w:sz w:val="24"/>
        </w:rPr>
        <w:t xml:space="preserve"> </w:t>
      </w:r>
      <w:r w:rsidRPr="00280569">
        <w:rPr>
          <w:rFonts w:ascii="Times New Roman" w:eastAsia="Times New Roman" w:hAnsi="Times New Roman" w:cs="Times New Roman"/>
          <w:sz w:val="24"/>
        </w:rPr>
        <w:t>и</w:t>
      </w:r>
      <w:r w:rsidRPr="00280569">
        <w:rPr>
          <w:rFonts w:ascii="Times New Roman" w:eastAsia="Times New Roman" w:hAnsi="Times New Roman" w:cs="Times New Roman"/>
          <w:spacing w:val="46"/>
          <w:sz w:val="24"/>
        </w:rPr>
        <w:t xml:space="preserve"> </w:t>
      </w:r>
      <w:r w:rsidRPr="00280569">
        <w:rPr>
          <w:rFonts w:ascii="Times New Roman" w:eastAsia="Times New Roman" w:hAnsi="Times New Roman" w:cs="Times New Roman"/>
          <w:sz w:val="24"/>
        </w:rPr>
        <w:t>извлек</w:t>
      </w:r>
      <w:r w:rsidRPr="00280569">
        <w:rPr>
          <w:rFonts w:ascii="Times New Roman" w:eastAsia="Times New Roman" w:hAnsi="Times New Roman" w:cs="Times New Roman"/>
          <w:spacing w:val="49"/>
          <w:sz w:val="24"/>
        </w:rPr>
        <w:t xml:space="preserve"> </w:t>
      </w:r>
      <w:r w:rsidRPr="00280569">
        <w:rPr>
          <w:rFonts w:ascii="Times New Roman" w:eastAsia="Times New Roman" w:hAnsi="Times New Roman" w:cs="Times New Roman"/>
          <w:sz w:val="24"/>
        </w:rPr>
        <w:t>знания</w:t>
      </w:r>
      <w:r w:rsidRPr="00280569">
        <w:rPr>
          <w:rFonts w:ascii="Times New Roman" w:eastAsia="Times New Roman" w:hAnsi="Times New Roman" w:cs="Times New Roman"/>
          <w:spacing w:val="45"/>
          <w:sz w:val="24"/>
        </w:rPr>
        <w:t xml:space="preserve"> </w:t>
      </w:r>
      <w:r w:rsidRPr="00280569">
        <w:rPr>
          <w:rFonts w:ascii="Times New Roman" w:eastAsia="Times New Roman" w:hAnsi="Times New Roman" w:cs="Times New Roman"/>
          <w:sz w:val="24"/>
        </w:rPr>
        <w:t>из</w:t>
      </w:r>
      <w:r w:rsidRPr="00280569">
        <w:rPr>
          <w:rFonts w:ascii="Times New Roman" w:eastAsia="Times New Roman" w:hAnsi="Times New Roman" w:cs="Times New Roman"/>
          <w:spacing w:val="-57"/>
          <w:sz w:val="24"/>
        </w:rPr>
        <w:t xml:space="preserve"> </w:t>
      </w:r>
      <w:r w:rsidRPr="00280569">
        <w:rPr>
          <w:rFonts w:ascii="Times New Roman" w:eastAsia="Times New Roman" w:hAnsi="Times New Roman" w:cs="Times New Roman"/>
          <w:sz w:val="24"/>
        </w:rPr>
        <w:t>источника по</w:t>
      </w:r>
      <w:r w:rsidRPr="00280569">
        <w:rPr>
          <w:rFonts w:ascii="Times New Roman" w:eastAsia="Times New Roman" w:hAnsi="Times New Roman" w:cs="Times New Roman"/>
          <w:spacing w:val="2"/>
          <w:sz w:val="24"/>
        </w:rPr>
        <w:t xml:space="preserve"> </w:t>
      </w:r>
      <w:r w:rsidRPr="00280569">
        <w:rPr>
          <w:rFonts w:ascii="Times New Roman" w:eastAsia="Times New Roman" w:hAnsi="Times New Roman" w:cs="Times New Roman"/>
          <w:sz w:val="24"/>
        </w:rPr>
        <w:t>заданной</w:t>
      </w:r>
      <w:r w:rsidRPr="00280569">
        <w:rPr>
          <w:rFonts w:ascii="Times New Roman" w:eastAsia="Times New Roman" w:hAnsi="Times New Roman" w:cs="Times New Roman"/>
          <w:spacing w:val="3"/>
          <w:sz w:val="24"/>
        </w:rPr>
        <w:t xml:space="preserve"> </w:t>
      </w:r>
      <w:r w:rsidRPr="00280569">
        <w:rPr>
          <w:rFonts w:ascii="Times New Roman" w:eastAsia="Times New Roman" w:hAnsi="Times New Roman" w:cs="Times New Roman"/>
          <w:sz w:val="24"/>
        </w:rPr>
        <w:t>теме;</w:t>
      </w:r>
    </w:p>
    <w:p w:rsidR="00AD48BA" w:rsidRPr="00280569" w:rsidRDefault="00AD48BA" w:rsidP="00ED0118">
      <w:pPr>
        <w:widowControl w:val="0"/>
        <w:numPr>
          <w:ilvl w:val="0"/>
          <w:numId w:val="213"/>
        </w:numPr>
        <w:tabs>
          <w:tab w:val="left" w:pos="284"/>
          <w:tab w:val="left" w:pos="426"/>
          <w:tab w:val="left" w:pos="2111"/>
          <w:tab w:val="left" w:pos="2112"/>
          <w:tab w:val="left" w:pos="2916"/>
          <w:tab w:val="left" w:pos="4974"/>
          <w:tab w:val="left" w:pos="6446"/>
          <w:tab w:val="left" w:pos="8000"/>
          <w:tab w:val="left" w:pos="8331"/>
          <w:tab w:val="left" w:pos="9789"/>
          <w:tab w:val="left" w:pos="10201"/>
        </w:tabs>
        <w:autoSpaceDE w:val="0"/>
        <w:autoSpaceDN w:val="0"/>
        <w:spacing w:before="11" w:after="0" w:line="230" w:lineRule="auto"/>
        <w:ind w:left="0" w:firstLine="284"/>
        <w:rPr>
          <w:rFonts w:ascii="Times New Roman" w:eastAsia="Times New Roman" w:hAnsi="Times New Roman" w:cs="Times New Roman"/>
          <w:sz w:val="24"/>
        </w:rPr>
      </w:pPr>
      <w:r w:rsidRPr="00280569">
        <w:rPr>
          <w:rFonts w:ascii="Times New Roman" w:eastAsia="Times New Roman" w:hAnsi="Times New Roman" w:cs="Times New Roman"/>
          <w:sz w:val="24"/>
        </w:rPr>
        <w:t>сумел интерпретировать  полученную информацию и представить ее</w:t>
      </w:r>
      <w:r w:rsidRPr="00280569">
        <w:rPr>
          <w:rFonts w:ascii="Times New Roman" w:eastAsia="Times New Roman" w:hAnsi="Times New Roman" w:cs="Times New Roman"/>
          <w:spacing w:val="-3"/>
          <w:sz w:val="24"/>
        </w:rPr>
        <w:t xml:space="preserve"> в</w:t>
      </w:r>
      <w:r w:rsidRPr="00280569">
        <w:rPr>
          <w:rFonts w:ascii="Times New Roman" w:eastAsia="Times New Roman" w:hAnsi="Times New Roman" w:cs="Times New Roman"/>
          <w:spacing w:val="-57"/>
          <w:sz w:val="24"/>
        </w:rPr>
        <w:t xml:space="preserve"> </w:t>
      </w:r>
      <w:r w:rsidRPr="00280569">
        <w:rPr>
          <w:rFonts w:ascii="Times New Roman" w:eastAsia="Times New Roman" w:hAnsi="Times New Roman" w:cs="Times New Roman"/>
          <w:sz w:val="24"/>
        </w:rPr>
        <w:t>различных</w:t>
      </w:r>
      <w:r w:rsidRPr="00280569">
        <w:rPr>
          <w:rFonts w:ascii="Times New Roman" w:eastAsia="Times New Roman" w:hAnsi="Times New Roman" w:cs="Times New Roman"/>
          <w:spacing w:val="-4"/>
          <w:sz w:val="24"/>
        </w:rPr>
        <w:t xml:space="preserve"> </w:t>
      </w:r>
      <w:r w:rsidRPr="00280569">
        <w:rPr>
          <w:rFonts w:ascii="Times New Roman" w:eastAsia="Times New Roman" w:hAnsi="Times New Roman" w:cs="Times New Roman"/>
          <w:sz w:val="24"/>
        </w:rPr>
        <w:t>знаковых</w:t>
      </w:r>
      <w:r w:rsidRPr="00280569">
        <w:rPr>
          <w:rFonts w:ascii="Times New Roman" w:eastAsia="Times New Roman" w:hAnsi="Times New Roman" w:cs="Times New Roman"/>
          <w:spacing w:val="-3"/>
          <w:sz w:val="24"/>
        </w:rPr>
        <w:t xml:space="preserve"> </w:t>
      </w:r>
      <w:r w:rsidRPr="00280569">
        <w:rPr>
          <w:rFonts w:ascii="Times New Roman" w:eastAsia="Times New Roman" w:hAnsi="Times New Roman" w:cs="Times New Roman"/>
          <w:sz w:val="24"/>
        </w:rPr>
        <w:t>системах;</w:t>
      </w:r>
    </w:p>
    <w:p w:rsidR="00AD48BA" w:rsidRPr="00280569" w:rsidRDefault="00AD48BA" w:rsidP="00ED0118">
      <w:pPr>
        <w:widowControl w:val="0"/>
        <w:numPr>
          <w:ilvl w:val="0"/>
          <w:numId w:val="213"/>
        </w:numPr>
        <w:tabs>
          <w:tab w:val="left" w:pos="284"/>
          <w:tab w:val="left" w:pos="426"/>
          <w:tab w:val="left" w:pos="2111"/>
          <w:tab w:val="left" w:pos="2112"/>
        </w:tabs>
        <w:autoSpaceDE w:val="0"/>
        <w:autoSpaceDN w:val="0"/>
        <w:spacing w:before="7" w:after="0" w:line="317" w:lineRule="exact"/>
        <w:ind w:left="0" w:firstLine="284"/>
        <w:rPr>
          <w:rFonts w:ascii="Times New Roman" w:eastAsia="Times New Roman" w:hAnsi="Times New Roman" w:cs="Times New Roman"/>
          <w:sz w:val="24"/>
        </w:rPr>
      </w:pPr>
      <w:r w:rsidRPr="00280569">
        <w:rPr>
          <w:rFonts w:ascii="Times New Roman" w:eastAsia="Times New Roman" w:hAnsi="Times New Roman" w:cs="Times New Roman"/>
          <w:sz w:val="24"/>
        </w:rPr>
        <w:t>увидел</w:t>
      </w:r>
      <w:r w:rsidRPr="00280569">
        <w:rPr>
          <w:rFonts w:ascii="Times New Roman" w:eastAsia="Times New Roman" w:hAnsi="Times New Roman" w:cs="Times New Roman"/>
          <w:spacing w:val="-2"/>
          <w:sz w:val="24"/>
        </w:rPr>
        <w:t xml:space="preserve"> </w:t>
      </w:r>
      <w:r w:rsidRPr="00280569">
        <w:rPr>
          <w:rFonts w:ascii="Times New Roman" w:eastAsia="Times New Roman" w:hAnsi="Times New Roman" w:cs="Times New Roman"/>
          <w:sz w:val="24"/>
        </w:rPr>
        <w:t>и</w:t>
      </w:r>
      <w:r w:rsidRPr="00280569">
        <w:rPr>
          <w:rFonts w:ascii="Times New Roman" w:eastAsia="Times New Roman" w:hAnsi="Times New Roman" w:cs="Times New Roman"/>
          <w:spacing w:val="-1"/>
          <w:sz w:val="24"/>
        </w:rPr>
        <w:t xml:space="preserve"> </w:t>
      </w:r>
      <w:r w:rsidRPr="00280569">
        <w:rPr>
          <w:rFonts w:ascii="Times New Roman" w:eastAsia="Times New Roman" w:hAnsi="Times New Roman" w:cs="Times New Roman"/>
          <w:sz w:val="24"/>
        </w:rPr>
        <w:t>сформулировал</w:t>
      </w:r>
      <w:r w:rsidRPr="00280569">
        <w:rPr>
          <w:rFonts w:ascii="Times New Roman" w:eastAsia="Times New Roman" w:hAnsi="Times New Roman" w:cs="Times New Roman"/>
          <w:spacing w:val="-6"/>
          <w:sz w:val="24"/>
        </w:rPr>
        <w:t xml:space="preserve"> </w:t>
      </w:r>
      <w:r w:rsidRPr="00280569">
        <w:rPr>
          <w:rFonts w:ascii="Times New Roman" w:eastAsia="Times New Roman" w:hAnsi="Times New Roman" w:cs="Times New Roman"/>
          <w:sz w:val="24"/>
        </w:rPr>
        <w:t>главную</w:t>
      </w:r>
      <w:r w:rsidRPr="00280569">
        <w:rPr>
          <w:rFonts w:ascii="Times New Roman" w:eastAsia="Times New Roman" w:hAnsi="Times New Roman" w:cs="Times New Roman"/>
          <w:spacing w:val="-3"/>
          <w:sz w:val="24"/>
        </w:rPr>
        <w:t xml:space="preserve"> </w:t>
      </w:r>
      <w:r w:rsidRPr="00280569">
        <w:rPr>
          <w:rFonts w:ascii="Times New Roman" w:eastAsia="Times New Roman" w:hAnsi="Times New Roman" w:cs="Times New Roman"/>
          <w:sz w:val="24"/>
        </w:rPr>
        <w:t>мысль, идею</w:t>
      </w:r>
      <w:r w:rsidRPr="00280569">
        <w:rPr>
          <w:rFonts w:ascii="Times New Roman" w:eastAsia="Times New Roman" w:hAnsi="Times New Roman" w:cs="Times New Roman"/>
          <w:spacing w:val="-8"/>
          <w:sz w:val="24"/>
        </w:rPr>
        <w:t xml:space="preserve"> </w:t>
      </w:r>
      <w:r w:rsidRPr="00280569">
        <w:rPr>
          <w:rFonts w:ascii="Times New Roman" w:eastAsia="Times New Roman" w:hAnsi="Times New Roman" w:cs="Times New Roman"/>
          <w:sz w:val="24"/>
        </w:rPr>
        <w:t>текста;</w:t>
      </w:r>
    </w:p>
    <w:p w:rsidR="00AD48BA" w:rsidRPr="00280569" w:rsidRDefault="00AD48BA" w:rsidP="00ED0118">
      <w:pPr>
        <w:widowControl w:val="0"/>
        <w:numPr>
          <w:ilvl w:val="0"/>
          <w:numId w:val="213"/>
        </w:numPr>
        <w:tabs>
          <w:tab w:val="left" w:pos="284"/>
          <w:tab w:val="left" w:pos="426"/>
          <w:tab w:val="left" w:pos="2111"/>
          <w:tab w:val="left" w:pos="2112"/>
        </w:tabs>
        <w:autoSpaceDE w:val="0"/>
        <w:autoSpaceDN w:val="0"/>
        <w:spacing w:after="0" w:line="312" w:lineRule="exact"/>
        <w:ind w:left="0" w:firstLine="284"/>
        <w:rPr>
          <w:rFonts w:ascii="Times New Roman" w:eastAsia="Times New Roman" w:hAnsi="Times New Roman" w:cs="Times New Roman"/>
          <w:sz w:val="24"/>
        </w:rPr>
      </w:pPr>
      <w:r w:rsidRPr="00280569">
        <w:rPr>
          <w:rFonts w:ascii="Times New Roman" w:eastAsia="Times New Roman" w:hAnsi="Times New Roman" w:cs="Times New Roman"/>
          <w:sz w:val="24"/>
        </w:rPr>
        <w:t>сумел</w:t>
      </w:r>
      <w:r w:rsidRPr="00280569">
        <w:rPr>
          <w:rFonts w:ascii="Times New Roman" w:eastAsia="Times New Roman" w:hAnsi="Times New Roman" w:cs="Times New Roman"/>
          <w:spacing w:val="-2"/>
          <w:sz w:val="24"/>
        </w:rPr>
        <w:t xml:space="preserve"> </w:t>
      </w:r>
      <w:r w:rsidRPr="00280569">
        <w:rPr>
          <w:rFonts w:ascii="Times New Roman" w:eastAsia="Times New Roman" w:hAnsi="Times New Roman" w:cs="Times New Roman"/>
          <w:sz w:val="24"/>
        </w:rPr>
        <w:t>сравнить</w:t>
      </w:r>
      <w:r w:rsidRPr="00280569">
        <w:rPr>
          <w:rFonts w:ascii="Times New Roman" w:eastAsia="Times New Roman" w:hAnsi="Times New Roman" w:cs="Times New Roman"/>
          <w:spacing w:val="-1"/>
          <w:sz w:val="24"/>
        </w:rPr>
        <w:t xml:space="preserve"> </w:t>
      </w:r>
      <w:r w:rsidRPr="00280569">
        <w:rPr>
          <w:rFonts w:ascii="Times New Roman" w:eastAsia="Times New Roman" w:hAnsi="Times New Roman" w:cs="Times New Roman"/>
          <w:sz w:val="24"/>
        </w:rPr>
        <w:t>разные</w:t>
      </w:r>
      <w:r w:rsidRPr="00280569">
        <w:rPr>
          <w:rFonts w:ascii="Times New Roman" w:eastAsia="Times New Roman" w:hAnsi="Times New Roman" w:cs="Times New Roman"/>
          <w:spacing w:val="-2"/>
          <w:sz w:val="24"/>
        </w:rPr>
        <w:t xml:space="preserve"> </w:t>
      </w:r>
      <w:r w:rsidRPr="00280569">
        <w:rPr>
          <w:rFonts w:ascii="Times New Roman" w:eastAsia="Times New Roman" w:hAnsi="Times New Roman" w:cs="Times New Roman"/>
          <w:sz w:val="24"/>
        </w:rPr>
        <w:t>авторские</w:t>
      </w:r>
      <w:r w:rsidRPr="00280569">
        <w:rPr>
          <w:rFonts w:ascii="Times New Roman" w:eastAsia="Times New Roman" w:hAnsi="Times New Roman" w:cs="Times New Roman"/>
          <w:spacing w:val="-8"/>
          <w:sz w:val="24"/>
        </w:rPr>
        <w:t xml:space="preserve"> </w:t>
      </w:r>
      <w:r w:rsidRPr="00280569">
        <w:rPr>
          <w:rFonts w:ascii="Times New Roman" w:eastAsia="Times New Roman" w:hAnsi="Times New Roman" w:cs="Times New Roman"/>
          <w:sz w:val="24"/>
        </w:rPr>
        <w:t>позиции</w:t>
      </w:r>
      <w:r w:rsidRPr="00280569">
        <w:rPr>
          <w:rFonts w:ascii="Times New Roman" w:eastAsia="Times New Roman" w:hAnsi="Times New Roman" w:cs="Times New Roman"/>
          <w:spacing w:val="-5"/>
          <w:sz w:val="24"/>
        </w:rPr>
        <w:t xml:space="preserve"> </w:t>
      </w:r>
      <w:r w:rsidRPr="00280569">
        <w:rPr>
          <w:rFonts w:ascii="Times New Roman" w:eastAsia="Times New Roman" w:hAnsi="Times New Roman" w:cs="Times New Roman"/>
          <w:sz w:val="24"/>
        </w:rPr>
        <w:t>и</w:t>
      </w:r>
      <w:r w:rsidRPr="00280569">
        <w:rPr>
          <w:rFonts w:ascii="Times New Roman" w:eastAsia="Times New Roman" w:hAnsi="Times New Roman" w:cs="Times New Roman"/>
          <w:spacing w:val="-1"/>
          <w:sz w:val="24"/>
        </w:rPr>
        <w:t xml:space="preserve"> </w:t>
      </w:r>
      <w:r w:rsidRPr="00280569">
        <w:rPr>
          <w:rFonts w:ascii="Times New Roman" w:eastAsia="Times New Roman" w:hAnsi="Times New Roman" w:cs="Times New Roman"/>
          <w:sz w:val="24"/>
        </w:rPr>
        <w:t>назвать критерий</w:t>
      </w:r>
      <w:r w:rsidRPr="00280569">
        <w:rPr>
          <w:rFonts w:ascii="Times New Roman" w:eastAsia="Times New Roman" w:hAnsi="Times New Roman" w:cs="Times New Roman"/>
          <w:spacing w:val="-1"/>
          <w:sz w:val="24"/>
        </w:rPr>
        <w:t xml:space="preserve"> </w:t>
      </w:r>
      <w:r w:rsidRPr="00280569">
        <w:rPr>
          <w:rFonts w:ascii="Times New Roman" w:eastAsia="Times New Roman" w:hAnsi="Times New Roman" w:cs="Times New Roman"/>
          <w:sz w:val="24"/>
        </w:rPr>
        <w:t>сравнения;</w:t>
      </w:r>
    </w:p>
    <w:p w:rsidR="00AD48BA" w:rsidRPr="00280569" w:rsidRDefault="00AD48BA" w:rsidP="00ED0118">
      <w:pPr>
        <w:widowControl w:val="0"/>
        <w:numPr>
          <w:ilvl w:val="0"/>
          <w:numId w:val="213"/>
        </w:numPr>
        <w:tabs>
          <w:tab w:val="left" w:pos="284"/>
          <w:tab w:val="left" w:pos="426"/>
          <w:tab w:val="left" w:pos="2112"/>
        </w:tabs>
        <w:autoSpaceDE w:val="0"/>
        <w:autoSpaceDN w:val="0"/>
        <w:spacing w:before="5" w:after="0" w:line="230" w:lineRule="auto"/>
        <w:ind w:left="0" w:firstLine="284"/>
        <w:jc w:val="both"/>
        <w:rPr>
          <w:rFonts w:ascii="Times New Roman" w:eastAsia="Times New Roman" w:hAnsi="Times New Roman" w:cs="Times New Roman"/>
          <w:sz w:val="24"/>
        </w:rPr>
      </w:pPr>
      <w:r w:rsidRPr="00280569">
        <w:rPr>
          <w:rFonts w:ascii="Times New Roman" w:eastAsia="Times New Roman" w:hAnsi="Times New Roman" w:cs="Times New Roman"/>
          <w:sz w:val="24"/>
        </w:rPr>
        <w:t>представил собственную точку зрения (позицию, отношение) при ответах на</w:t>
      </w:r>
      <w:r w:rsidRPr="00280569">
        <w:rPr>
          <w:rFonts w:ascii="Times New Roman" w:eastAsia="Times New Roman" w:hAnsi="Times New Roman" w:cs="Times New Roman"/>
          <w:spacing w:val="1"/>
          <w:sz w:val="24"/>
        </w:rPr>
        <w:t xml:space="preserve"> </w:t>
      </w:r>
      <w:r w:rsidRPr="00280569">
        <w:rPr>
          <w:rFonts w:ascii="Times New Roman" w:eastAsia="Times New Roman" w:hAnsi="Times New Roman" w:cs="Times New Roman"/>
          <w:sz w:val="24"/>
        </w:rPr>
        <w:t>вопросы</w:t>
      </w:r>
      <w:r w:rsidRPr="00280569">
        <w:rPr>
          <w:rFonts w:ascii="Times New Roman" w:eastAsia="Times New Roman" w:hAnsi="Times New Roman" w:cs="Times New Roman"/>
          <w:spacing w:val="-2"/>
          <w:sz w:val="24"/>
        </w:rPr>
        <w:t xml:space="preserve"> </w:t>
      </w:r>
      <w:r w:rsidRPr="00280569">
        <w:rPr>
          <w:rFonts w:ascii="Times New Roman" w:eastAsia="Times New Roman" w:hAnsi="Times New Roman" w:cs="Times New Roman"/>
          <w:sz w:val="24"/>
        </w:rPr>
        <w:t>текста;</w:t>
      </w:r>
    </w:p>
    <w:p w:rsidR="00AD48BA" w:rsidRPr="00280569" w:rsidRDefault="00AD48BA" w:rsidP="00ED0118">
      <w:pPr>
        <w:widowControl w:val="0"/>
        <w:numPr>
          <w:ilvl w:val="0"/>
          <w:numId w:val="213"/>
        </w:numPr>
        <w:tabs>
          <w:tab w:val="left" w:pos="284"/>
          <w:tab w:val="left" w:pos="426"/>
          <w:tab w:val="left" w:pos="2112"/>
        </w:tabs>
        <w:autoSpaceDE w:val="0"/>
        <w:autoSpaceDN w:val="0"/>
        <w:spacing w:before="17" w:after="0" w:line="230" w:lineRule="auto"/>
        <w:ind w:left="0" w:firstLine="284"/>
        <w:jc w:val="both"/>
        <w:rPr>
          <w:rFonts w:ascii="Times New Roman" w:eastAsia="Times New Roman" w:hAnsi="Times New Roman" w:cs="Times New Roman"/>
          <w:sz w:val="24"/>
        </w:rPr>
      </w:pPr>
      <w:r w:rsidRPr="00280569">
        <w:rPr>
          <w:rFonts w:ascii="Times New Roman" w:eastAsia="Times New Roman" w:hAnsi="Times New Roman" w:cs="Times New Roman"/>
          <w:sz w:val="24"/>
        </w:rPr>
        <w:t>аргументировал свою позицию с опорой на теоретический материал базового</w:t>
      </w:r>
      <w:r w:rsidRPr="00280569">
        <w:rPr>
          <w:rFonts w:ascii="Times New Roman" w:eastAsia="Times New Roman" w:hAnsi="Times New Roman" w:cs="Times New Roman"/>
          <w:spacing w:val="1"/>
          <w:sz w:val="24"/>
        </w:rPr>
        <w:t xml:space="preserve"> </w:t>
      </w:r>
      <w:r w:rsidRPr="00280569">
        <w:rPr>
          <w:rFonts w:ascii="Times New Roman" w:eastAsia="Times New Roman" w:hAnsi="Times New Roman" w:cs="Times New Roman"/>
          <w:sz w:val="24"/>
        </w:rPr>
        <w:t>курса;</w:t>
      </w:r>
    </w:p>
    <w:p w:rsidR="00AD48BA" w:rsidRPr="00280569" w:rsidRDefault="00AD48BA" w:rsidP="00ED0118">
      <w:pPr>
        <w:widowControl w:val="0"/>
        <w:numPr>
          <w:ilvl w:val="0"/>
          <w:numId w:val="213"/>
        </w:numPr>
        <w:tabs>
          <w:tab w:val="left" w:pos="284"/>
          <w:tab w:val="left" w:pos="426"/>
          <w:tab w:val="left" w:pos="2112"/>
        </w:tabs>
        <w:autoSpaceDE w:val="0"/>
        <w:autoSpaceDN w:val="0"/>
        <w:spacing w:before="9" w:after="0" w:line="237" w:lineRule="auto"/>
        <w:ind w:left="0" w:firstLine="284"/>
        <w:jc w:val="both"/>
        <w:rPr>
          <w:rFonts w:ascii="Times New Roman" w:eastAsia="Times New Roman" w:hAnsi="Times New Roman" w:cs="Times New Roman"/>
          <w:sz w:val="24"/>
        </w:rPr>
      </w:pPr>
      <w:r w:rsidRPr="00280569">
        <w:rPr>
          <w:rFonts w:ascii="Times New Roman" w:eastAsia="Times New Roman" w:hAnsi="Times New Roman" w:cs="Times New Roman"/>
          <w:sz w:val="24"/>
        </w:rPr>
        <w:t>продемонстрировал</w:t>
      </w:r>
      <w:r w:rsidRPr="00280569">
        <w:rPr>
          <w:rFonts w:ascii="Times New Roman" w:eastAsia="Times New Roman" w:hAnsi="Times New Roman" w:cs="Times New Roman"/>
          <w:spacing w:val="1"/>
          <w:sz w:val="24"/>
        </w:rPr>
        <w:t xml:space="preserve"> </w:t>
      </w:r>
      <w:r w:rsidRPr="00280569">
        <w:rPr>
          <w:rFonts w:ascii="Times New Roman" w:eastAsia="Times New Roman" w:hAnsi="Times New Roman" w:cs="Times New Roman"/>
          <w:sz w:val="24"/>
        </w:rPr>
        <w:t>базовые</w:t>
      </w:r>
      <w:r w:rsidRPr="00280569">
        <w:rPr>
          <w:rFonts w:ascii="Times New Roman" w:eastAsia="Times New Roman" w:hAnsi="Times New Roman" w:cs="Times New Roman"/>
          <w:spacing w:val="1"/>
          <w:sz w:val="24"/>
        </w:rPr>
        <w:t xml:space="preserve"> </w:t>
      </w:r>
      <w:r w:rsidRPr="00280569">
        <w:rPr>
          <w:rFonts w:ascii="Times New Roman" w:eastAsia="Times New Roman" w:hAnsi="Times New Roman" w:cs="Times New Roman"/>
          <w:sz w:val="24"/>
        </w:rPr>
        <w:t>знания</w:t>
      </w:r>
      <w:r w:rsidRPr="00280569">
        <w:rPr>
          <w:rFonts w:ascii="Times New Roman" w:eastAsia="Times New Roman" w:hAnsi="Times New Roman" w:cs="Times New Roman"/>
          <w:spacing w:val="1"/>
          <w:sz w:val="24"/>
        </w:rPr>
        <w:t xml:space="preserve"> </w:t>
      </w:r>
      <w:r w:rsidRPr="00280569">
        <w:rPr>
          <w:rFonts w:ascii="Times New Roman" w:eastAsia="Times New Roman" w:hAnsi="Times New Roman" w:cs="Times New Roman"/>
          <w:sz w:val="24"/>
        </w:rPr>
        <w:t>смежных</w:t>
      </w:r>
      <w:r w:rsidRPr="00280569">
        <w:rPr>
          <w:rFonts w:ascii="Times New Roman" w:eastAsia="Times New Roman" w:hAnsi="Times New Roman" w:cs="Times New Roman"/>
          <w:spacing w:val="1"/>
          <w:sz w:val="24"/>
        </w:rPr>
        <w:t xml:space="preserve"> </w:t>
      </w:r>
      <w:r w:rsidRPr="00280569">
        <w:rPr>
          <w:rFonts w:ascii="Times New Roman" w:eastAsia="Times New Roman" w:hAnsi="Times New Roman" w:cs="Times New Roman"/>
          <w:sz w:val="24"/>
        </w:rPr>
        <w:t>предметных</w:t>
      </w:r>
      <w:r w:rsidRPr="00280569">
        <w:rPr>
          <w:rFonts w:ascii="Times New Roman" w:eastAsia="Times New Roman" w:hAnsi="Times New Roman" w:cs="Times New Roman"/>
          <w:spacing w:val="1"/>
          <w:sz w:val="24"/>
        </w:rPr>
        <w:t xml:space="preserve"> </w:t>
      </w:r>
      <w:r w:rsidRPr="00280569">
        <w:rPr>
          <w:rFonts w:ascii="Times New Roman" w:eastAsia="Times New Roman" w:hAnsi="Times New Roman" w:cs="Times New Roman"/>
          <w:sz w:val="24"/>
        </w:rPr>
        <w:t>областей</w:t>
      </w:r>
      <w:r w:rsidRPr="00280569">
        <w:rPr>
          <w:rFonts w:ascii="Times New Roman" w:eastAsia="Times New Roman" w:hAnsi="Times New Roman" w:cs="Times New Roman"/>
          <w:spacing w:val="61"/>
          <w:sz w:val="24"/>
        </w:rPr>
        <w:t xml:space="preserve"> </w:t>
      </w:r>
      <w:r w:rsidRPr="00280569">
        <w:rPr>
          <w:rFonts w:ascii="Times New Roman" w:eastAsia="Times New Roman" w:hAnsi="Times New Roman" w:cs="Times New Roman"/>
          <w:sz w:val="24"/>
        </w:rPr>
        <w:t>при</w:t>
      </w:r>
      <w:r w:rsidRPr="00280569">
        <w:rPr>
          <w:rFonts w:ascii="Times New Roman" w:eastAsia="Times New Roman" w:hAnsi="Times New Roman" w:cs="Times New Roman"/>
          <w:spacing w:val="1"/>
          <w:sz w:val="24"/>
        </w:rPr>
        <w:t xml:space="preserve"> </w:t>
      </w:r>
      <w:r w:rsidRPr="00280569">
        <w:rPr>
          <w:rFonts w:ascii="Times New Roman" w:eastAsia="Times New Roman" w:hAnsi="Times New Roman" w:cs="Times New Roman"/>
          <w:sz w:val="24"/>
        </w:rPr>
        <w:t>ответах</w:t>
      </w:r>
      <w:r w:rsidRPr="00280569">
        <w:rPr>
          <w:rFonts w:ascii="Times New Roman" w:eastAsia="Times New Roman" w:hAnsi="Times New Roman" w:cs="Times New Roman"/>
          <w:spacing w:val="1"/>
          <w:sz w:val="24"/>
        </w:rPr>
        <w:t xml:space="preserve"> </w:t>
      </w:r>
      <w:r w:rsidRPr="00280569">
        <w:rPr>
          <w:rFonts w:ascii="Times New Roman" w:eastAsia="Times New Roman" w:hAnsi="Times New Roman" w:cs="Times New Roman"/>
          <w:sz w:val="24"/>
        </w:rPr>
        <w:t>на</w:t>
      </w:r>
      <w:r w:rsidRPr="00280569">
        <w:rPr>
          <w:rFonts w:ascii="Times New Roman" w:eastAsia="Times New Roman" w:hAnsi="Times New Roman" w:cs="Times New Roman"/>
          <w:spacing w:val="1"/>
          <w:sz w:val="24"/>
        </w:rPr>
        <w:t xml:space="preserve"> </w:t>
      </w:r>
      <w:r w:rsidRPr="00280569">
        <w:rPr>
          <w:rFonts w:ascii="Times New Roman" w:eastAsia="Times New Roman" w:hAnsi="Times New Roman" w:cs="Times New Roman"/>
          <w:sz w:val="24"/>
        </w:rPr>
        <w:t>вопросы</w:t>
      </w:r>
      <w:r w:rsidRPr="00280569">
        <w:rPr>
          <w:rFonts w:ascii="Times New Roman" w:eastAsia="Times New Roman" w:hAnsi="Times New Roman" w:cs="Times New Roman"/>
          <w:spacing w:val="1"/>
          <w:sz w:val="24"/>
        </w:rPr>
        <w:t xml:space="preserve"> </w:t>
      </w:r>
      <w:r w:rsidRPr="00280569">
        <w:rPr>
          <w:rFonts w:ascii="Times New Roman" w:eastAsia="Times New Roman" w:hAnsi="Times New Roman" w:cs="Times New Roman"/>
          <w:sz w:val="24"/>
        </w:rPr>
        <w:t>текста</w:t>
      </w:r>
      <w:r w:rsidRPr="00280569">
        <w:rPr>
          <w:rFonts w:ascii="Times New Roman" w:eastAsia="Times New Roman" w:hAnsi="Times New Roman" w:cs="Times New Roman"/>
          <w:spacing w:val="1"/>
          <w:sz w:val="24"/>
        </w:rPr>
        <w:t xml:space="preserve"> </w:t>
      </w:r>
      <w:r w:rsidRPr="00280569">
        <w:rPr>
          <w:rFonts w:ascii="Times New Roman" w:eastAsia="Times New Roman" w:hAnsi="Times New Roman" w:cs="Times New Roman"/>
          <w:sz w:val="24"/>
        </w:rPr>
        <w:t>(естествознание,</w:t>
      </w:r>
      <w:r w:rsidRPr="00280569">
        <w:rPr>
          <w:rFonts w:ascii="Times New Roman" w:eastAsia="Times New Roman" w:hAnsi="Times New Roman" w:cs="Times New Roman"/>
          <w:spacing w:val="1"/>
          <w:sz w:val="24"/>
        </w:rPr>
        <w:t xml:space="preserve"> </w:t>
      </w:r>
      <w:r w:rsidRPr="00280569">
        <w:rPr>
          <w:rFonts w:ascii="Times New Roman" w:eastAsia="Times New Roman" w:hAnsi="Times New Roman" w:cs="Times New Roman"/>
          <w:sz w:val="24"/>
        </w:rPr>
        <w:t>искусство</w:t>
      </w:r>
      <w:r w:rsidRPr="00280569">
        <w:rPr>
          <w:rFonts w:ascii="Times New Roman" w:eastAsia="Times New Roman" w:hAnsi="Times New Roman" w:cs="Times New Roman"/>
          <w:spacing w:val="1"/>
          <w:sz w:val="24"/>
        </w:rPr>
        <w:t xml:space="preserve"> </w:t>
      </w:r>
      <w:r w:rsidRPr="00280569">
        <w:rPr>
          <w:rFonts w:ascii="Times New Roman" w:eastAsia="Times New Roman" w:hAnsi="Times New Roman" w:cs="Times New Roman"/>
          <w:sz w:val="24"/>
        </w:rPr>
        <w:t>и</w:t>
      </w:r>
      <w:r w:rsidRPr="00280569">
        <w:rPr>
          <w:rFonts w:ascii="Times New Roman" w:eastAsia="Times New Roman" w:hAnsi="Times New Roman" w:cs="Times New Roman"/>
          <w:spacing w:val="1"/>
          <w:sz w:val="24"/>
        </w:rPr>
        <w:t xml:space="preserve"> </w:t>
      </w:r>
      <w:r w:rsidRPr="00280569">
        <w:rPr>
          <w:rFonts w:ascii="Times New Roman" w:eastAsia="Times New Roman" w:hAnsi="Times New Roman" w:cs="Times New Roman"/>
          <w:sz w:val="24"/>
        </w:rPr>
        <w:t>т.д.);</w:t>
      </w:r>
      <w:r w:rsidRPr="00280569">
        <w:rPr>
          <w:rFonts w:ascii="Times New Roman" w:eastAsia="Times New Roman" w:hAnsi="Times New Roman" w:cs="Times New Roman"/>
          <w:spacing w:val="1"/>
          <w:sz w:val="24"/>
        </w:rPr>
        <w:t xml:space="preserve"> </w:t>
      </w:r>
      <w:r w:rsidRPr="00280569">
        <w:rPr>
          <w:rFonts w:ascii="Times New Roman" w:eastAsia="Times New Roman" w:hAnsi="Times New Roman" w:cs="Times New Roman"/>
          <w:sz w:val="24"/>
        </w:rPr>
        <w:t>предъявил</w:t>
      </w:r>
      <w:r w:rsidRPr="00280569">
        <w:rPr>
          <w:rFonts w:ascii="Times New Roman" w:eastAsia="Times New Roman" w:hAnsi="Times New Roman" w:cs="Times New Roman"/>
          <w:spacing w:val="1"/>
          <w:sz w:val="24"/>
        </w:rPr>
        <w:t xml:space="preserve"> </w:t>
      </w:r>
      <w:r w:rsidRPr="00280569">
        <w:rPr>
          <w:rFonts w:ascii="Times New Roman" w:eastAsia="Times New Roman" w:hAnsi="Times New Roman" w:cs="Times New Roman"/>
          <w:sz w:val="24"/>
        </w:rPr>
        <w:t>письменную</w:t>
      </w:r>
      <w:r w:rsidRPr="00280569">
        <w:rPr>
          <w:rFonts w:ascii="Times New Roman" w:eastAsia="Times New Roman" w:hAnsi="Times New Roman" w:cs="Times New Roman"/>
          <w:spacing w:val="1"/>
          <w:sz w:val="24"/>
        </w:rPr>
        <w:t xml:space="preserve"> </w:t>
      </w:r>
      <w:r w:rsidRPr="00280569">
        <w:rPr>
          <w:rFonts w:ascii="Times New Roman" w:eastAsia="Times New Roman" w:hAnsi="Times New Roman" w:cs="Times New Roman"/>
          <w:sz w:val="24"/>
        </w:rPr>
        <w:t>работу</w:t>
      </w:r>
      <w:r w:rsidRPr="00280569">
        <w:rPr>
          <w:rFonts w:ascii="Times New Roman" w:eastAsia="Times New Roman" w:hAnsi="Times New Roman" w:cs="Times New Roman"/>
          <w:spacing w:val="1"/>
          <w:sz w:val="24"/>
        </w:rPr>
        <w:t xml:space="preserve"> </w:t>
      </w:r>
      <w:r w:rsidRPr="00280569">
        <w:rPr>
          <w:rFonts w:ascii="Times New Roman" w:eastAsia="Times New Roman" w:hAnsi="Times New Roman" w:cs="Times New Roman"/>
          <w:sz w:val="24"/>
        </w:rPr>
        <w:t>в</w:t>
      </w:r>
      <w:r w:rsidRPr="00280569">
        <w:rPr>
          <w:rFonts w:ascii="Times New Roman" w:eastAsia="Times New Roman" w:hAnsi="Times New Roman" w:cs="Times New Roman"/>
          <w:spacing w:val="1"/>
          <w:sz w:val="24"/>
        </w:rPr>
        <w:t xml:space="preserve"> </w:t>
      </w:r>
      <w:r w:rsidRPr="00280569">
        <w:rPr>
          <w:rFonts w:ascii="Times New Roman" w:eastAsia="Times New Roman" w:hAnsi="Times New Roman" w:cs="Times New Roman"/>
          <w:sz w:val="24"/>
        </w:rPr>
        <w:t>соответствии</w:t>
      </w:r>
      <w:r w:rsidRPr="00280569">
        <w:rPr>
          <w:rFonts w:ascii="Times New Roman" w:eastAsia="Times New Roman" w:hAnsi="Times New Roman" w:cs="Times New Roman"/>
          <w:spacing w:val="1"/>
          <w:sz w:val="24"/>
        </w:rPr>
        <w:t xml:space="preserve"> </w:t>
      </w:r>
      <w:r w:rsidRPr="00280569">
        <w:rPr>
          <w:rFonts w:ascii="Times New Roman" w:eastAsia="Times New Roman" w:hAnsi="Times New Roman" w:cs="Times New Roman"/>
          <w:sz w:val="24"/>
        </w:rPr>
        <w:t>с</w:t>
      </w:r>
      <w:r w:rsidRPr="00280569">
        <w:rPr>
          <w:rFonts w:ascii="Times New Roman" w:eastAsia="Times New Roman" w:hAnsi="Times New Roman" w:cs="Times New Roman"/>
          <w:spacing w:val="1"/>
          <w:sz w:val="24"/>
        </w:rPr>
        <w:t xml:space="preserve"> </w:t>
      </w:r>
      <w:r w:rsidRPr="00280569">
        <w:rPr>
          <w:rFonts w:ascii="Times New Roman" w:eastAsia="Times New Roman" w:hAnsi="Times New Roman" w:cs="Times New Roman"/>
          <w:sz w:val="24"/>
        </w:rPr>
        <w:t>требованиями</w:t>
      </w:r>
      <w:r w:rsidRPr="00280569">
        <w:rPr>
          <w:rFonts w:ascii="Times New Roman" w:eastAsia="Times New Roman" w:hAnsi="Times New Roman" w:cs="Times New Roman"/>
          <w:spacing w:val="1"/>
          <w:sz w:val="24"/>
        </w:rPr>
        <w:t xml:space="preserve"> </w:t>
      </w:r>
      <w:r w:rsidRPr="00280569">
        <w:rPr>
          <w:rFonts w:ascii="Times New Roman" w:eastAsia="Times New Roman" w:hAnsi="Times New Roman" w:cs="Times New Roman"/>
          <w:sz w:val="24"/>
        </w:rPr>
        <w:t>оформления</w:t>
      </w:r>
      <w:r w:rsidRPr="00280569">
        <w:rPr>
          <w:rFonts w:ascii="Times New Roman" w:eastAsia="Times New Roman" w:hAnsi="Times New Roman" w:cs="Times New Roman"/>
          <w:spacing w:val="1"/>
          <w:sz w:val="24"/>
        </w:rPr>
        <w:t xml:space="preserve"> </w:t>
      </w:r>
      <w:r w:rsidRPr="00280569">
        <w:rPr>
          <w:rFonts w:ascii="Times New Roman" w:eastAsia="Times New Roman" w:hAnsi="Times New Roman" w:cs="Times New Roman"/>
          <w:sz w:val="24"/>
        </w:rPr>
        <w:t>(реферат,</w:t>
      </w:r>
      <w:r w:rsidRPr="00280569">
        <w:rPr>
          <w:rFonts w:ascii="Times New Roman" w:eastAsia="Times New Roman" w:hAnsi="Times New Roman" w:cs="Times New Roman"/>
          <w:spacing w:val="1"/>
          <w:sz w:val="24"/>
        </w:rPr>
        <w:t xml:space="preserve"> </w:t>
      </w:r>
      <w:r w:rsidRPr="00280569">
        <w:rPr>
          <w:rFonts w:ascii="Times New Roman" w:eastAsia="Times New Roman" w:hAnsi="Times New Roman" w:cs="Times New Roman"/>
          <w:sz w:val="24"/>
        </w:rPr>
        <w:t>доклад,</w:t>
      </w:r>
      <w:r w:rsidRPr="00280569">
        <w:rPr>
          <w:rFonts w:ascii="Times New Roman" w:eastAsia="Times New Roman" w:hAnsi="Times New Roman" w:cs="Times New Roman"/>
          <w:spacing w:val="3"/>
          <w:sz w:val="24"/>
        </w:rPr>
        <w:t xml:space="preserve"> </w:t>
      </w:r>
      <w:r w:rsidRPr="00280569">
        <w:rPr>
          <w:rFonts w:ascii="Times New Roman" w:eastAsia="Times New Roman" w:hAnsi="Times New Roman" w:cs="Times New Roman"/>
          <w:sz w:val="24"/>
        </w:rPr>
        <w:t>сообщение,</w:t>
      </w:r>
      <w:r w:rsidRPr="00280569">
        <w:rPr>
          <w:rFonts w:ascii="Times New Roman" w:eastAsia="Times New Roman" w:hAnsi="Times New Roman" w:cs="Times New Roman"/>
          <w:spacing w:val="-1"/>
          <w:sz w:val="24"/>
        </w:rPr>
        <w:t xml:space="preserve"> </w:t>
      </w:r>
      <w:r w:rsidRPr="00280569">
        <w:rPr>
          <w:rFonts w:ascii="Times New Roman" w:eastAsia="Times New Roman" w:hAnsi="Times New Roman" w:cs="Times New Roman"/>
          <w:sz w:val="24"/>
        </w:rPr>
        <w:t>конспект</w:t>
      </w:r>
      <w:r w:rsidRPr="00280569">
        <w:rPr>
          <w:rFonts w:ascii="Times New Roman" w:eastAsia="Times New Roman" w:hAnsi="Times New Roman" w:cs="Times New Roman"/>
          <w:spacing w:val="2"/>
          <w:sz w:val="24"/>
        </w:rPr>
        <w:t xml:space="preserve"> </w:t>
      </w:r>
      <w:r w:rsidRPr="00280569">
        <w:rPr>
          <w:rFonts w:ascii="Times New Roman" w:eastAsia="Times New Roman" w:hAnsi="Times New Roman" w:cs="Times New Roman"/>
          <w:sz w:val="24"/>
        </w:rPr>
        <w:t>и</w:t>
      </w:r>
      <w:r w:rsidRPr="00280569">
        <w:rPr>
          <w:rFonts w:ascii="Times New Roman" w:eastAsia="Times New Roman" w:hAnsi="Times New Roman" w:cs="Times New Roman"/>
          <w:spacing w:val="-2"/>
          <w:sz w:val="24"/>
        </w:rPr>
        <w:t xml:space="preserve"> </w:t>
      </w:r>
      <w:r w:rsidRPr="00280569">
        <w:rPr>
          <w:rFonts w:ascii="Times New Roman" w:eastAsia="Times New Roman" w:hAnsi="Times New Roman" w:cs="Times New Roman"/>
          <w:sz w:val="24"/>
        </w:rPr>
        <w:t>т.</w:t>
      </w:r>
      <w:r w:rsidRPr="00280569">
        <w:rPr>
          <w:rFonts w:ascii="Times New Roman" w:eastAsia="Times New Roman" w:hAnsi="Times New Roman" w:cs="Times New Roman"/>
          <w:spacing w:val="-1"/>
          <w:sz w:val="24"/>
        </w:rPr>
        <w:t xml:space="preserve"> </w:t>
      </w:r>
      <w:r w:rsidRPr="00280569">
        <w:rPr>
          <w:rFonts w:ascii="Times New Roman" w:eastAsia="Times New Roman" w:hAnsi="Times New Roman" w:cs="Times New Roman"/>
          <w:sz w:val="24"/>
        </w:rPr>
        <w:t>д.)</w:t>
      </w:r>
    </w:p>
    <w:p w:rsidR="00AD48BA" w:rsidRPr="00280569" w:rsidRDefault="00AD48BA" w:rsidP="0044533F">
      <w:pPr>
        <w:widowControl w:val="0"/>
        <w:tabs>
          <w:tab w:val="left" w:pos="284"/>
          <w:tab w:val="left" w:pos="426"/>
        </w:tabs>
        <w:autoSpaceDE w:val="0"/>
        <w:autoSpaceDN w:val="0"/>
        <w:spacing w:after="0" w:line="272" w:lineRule="exact"/>
        <w:ind w:firstLine="284"/>
        <w:jc w:val="both"/>
        <w:rPr>
          <w:rFonts w:ascii="Times New Roman" w:eastAsia="Times New Roman" w:hAnsi="Times New Roman" w:cs="Times New Roman"/>
          <w:sz w:val="24"/>
        </w:rPr>
      </w:pPr>
      <w:r w:rsidRPr="00280569">
        <w:rPr>
          <w:rFonts w:ascii="Times New Roman" w:eastAsia="Times New Roman" w:hAnsi="Times New Roman" w:cs="Times New Roman"/>
          <w:b/>
          <w:sz w:val="24"/>
        </w:rPr>
        <w:t>Отметка</w:t>
      </w:r>
      <w:r w:rsidRPr="00280569">
        <w:rPr>
          <w:rFonts w:ascii="Times New Roman" w:eastAsia="Times New Roman" w:hAnsi="Times New Roman" w:cs="Times New Roman"/>
          <w:b/>
          <w:spacing w:val="-2"/>
          <w:sz w:val="24"/>
        </w:rPr>
        <w:t xml:space="preserve"> </w:t>
      </w:r>
      <w:r w:rsidRPr="00280569">
        <w:rPr>
          <w:rFonts w:ascii="Times New Roman" w:eastAsia="Times New Roman" w:hAnsi="Times New Roman" w:cs="Times New Roman"/>
          <w:b/>
          <w:sz w:val="24"/>
        </w:rPr>
        <w:t>«4»</w:t>
      </w:r>
      <w:r w:rsidRPr="00280569">
        <w:rPr>
          <w:rFonts w:ascii="Times New Roman" w:eastAsia="Times New Roman" w:hAnsi="Times New Roman" w:cs="Times New Roman"/>
          <w:b/>
          <w:spacing w:val="-5"/>
          <w:sz w:val="24"/>
        </w:rPr>
        <w:t xml:space="preserve"> </w:t>
      </w:r>
      <w:r w:rsidRPr="00280569">
        <w:rPr>
          <w:rFonts w:ascii="Times New Roman" w:eastAsia="Times New Roman" w:hAnsi="Times New Roman" w:cs="Times New Roman"/>
          <w:sz w:val="24"/>
        </w:rPr>
        <w:t>выставляется</w:t>
      </w:r>
      <w:r w:rsidRPr="00280569">
        <w:rPr>
          <w:rFonts w:ascii="Times New Roman" w:eastAsia="Times New Roman" w:hAnsi="Times New Roman" w:cs="Times New Roman"/>
          <w:spacing w:val="-7"/>
          <w:sz w:val="24"/>
        </w:rPr>
        <w:t xml:space="preserve"> </w:t>
      </w:r>
      <w:r w:rsidRPr="00280569">
        <w:rPr>
          <w:rFonts w:ascii="Times New Roman" w:eastAsia="Times New Roman" w:hAnsi="Times New Roman" w:cs="Times New Roman"/>
          <w:sz w:val="24"/>
        </w:rPr>
        <w:t>в том</w:t>
      </w:r>
      <w:r w:rsidRPr="00280569">
        <w:rPr>
          <w:rFonts w:ascii="Times New Roman" w:eastAsia="Times New Roman" w:hAnsi="Times New Roman" w:cs="Times New Roman"/>
          <w:spacing w:val="-1"/>
          <w:sz w:val="24"/>
        </w:rPr>
        <w:t xml:space="preserve"> </w:t>
      </w:r>
      <w:r w:rsidRPr="00280569">
        <w:rPr>
          <w:rFonts w:ascii="Times New Roman" w:eastAsia="Times New Roman" w:hAnsi="Times New Roman" w:cs="Times New Roman"/>
          <w:sz w:val="24"/>
        </w:rPr>
        <w:t>случае, если</w:t>
      </w:r>
      <w:r w:rsidRPr="00280569">
        <w:rPr>
          <w:rFonts w:ascii="Times New Roman" w:eastAsia="Times New Roman" w:hAnsi="Times New Roman" w:cs="Times New Roman"/>
          <w:spacing w:val="4"/>
          <w:sz w:val="24"/>
        </w:rPr>
        <w:t xml:space="preserve"> </w:t>
      </w:r>
      <w:r w:rsidRPr="00280569">
        <w:rPr>
          <w:rFonts w:ascii="Times New Roman" w:eastAsia="Times New Roman" w:hAnsi="Times New Roman" w:cs="Times New Roman"/>
          <w:sz w:val="24"/>
        </w:rPr>
        <w:t>учащийся</w:t>
      </w:r>
    </w:p>
    <w:p w:rsidR="00AD48BA" w:rsidRPr="00280569" w:rsidRDefault="00AD48BA" w:rsidP="00ED0118">
      <w:pPr>
        <w:widowControl w:val="0"/>
        <w:numPr>
          <w:ilvl w:val="0"/>
          <w:numId w:val="213"/>
        </w:numPr>
        <w:tabs>
          <w:tab w:val="left" w:pos="284"/>
          <w:tab w:val="left" w:pos="426"/>
          <w:tab w:val="left" w:pos="2112"/>
        </w:tabs>
        <w:autoSpaceDE w:val="0"/>
        <w:autoSpaceDN w:val="0"/>
        <w:spacing w:before="14" w:after="0" w:line="230" w:lineRule="auto"/>
        <w:ind w:left="0" w:firstLine="284"/>
        <w:jc w:val="both"/>
        <w:rPr>
          <w:rFonts w:ascii="Times New Roman" w:eastAsia="Times New Roman" w:hAnsi="Times New Roman" w:cs="Times New Roman"/>
          <w:sz w:val="24"/>
        </w:rPr>
      </w:pPr>
      <w:r w:rsidRPr="00280569">
        <w:rPr>
          <w:rFonts w:ascii="Times New Roman" w:eastAsia="Times New Roman" w:hAnsi="Times New Roman" w:cs="Times New Roman"/>
          <w:sz w:val="24"/>
        </w:rPr>
        <w:t>осуществил</w:t>
      </w:r>
      <w:r w:rsidRPr="00280569">
        <w:rPr>
          <w:rFonts w:ascii="Times New Roman" w:eastAsia="Times New Roman" w:hAnsi="Times New Roman" w:cs="Times New Roman"/>
          <w:spacing w:val="1"/>
          <w:sz w:val="24"/>
        </w:rPr>
        <w:t xml:space="preserve"> </w:t>
      </w:r>
      <w:r w:rsidRPr="00280569">
        <w:rPr>
          <w:rFonts w:ascii="Times New Roman" w:eastAsia="Times New Roman" w:hAnsi="Times New Roman" w:cs="Times New Roman"/>
          <w:sz w:val="24"/>
        </w:rPr>
        <w:t>поиск</w:t>
      </w:r>
      <w:r w:rsidRPr="00280569">
        <w:rPr>
          <w:rFonts w:ascii="Times New Roman" w:eastAsia="Times New Roman" w:hAnsi="Times New Roman" w:cs="Times New Roman"/>
          <w:spacing w:val="1"/>
          <w:sz w:val="24"/>
        </w:rPr>
        <w:t xml:space="preserve"> </w:t>
      </w:r>
      <w:r w:rsidRPr="00280569">
        <w:rPr>
          <w:rFonts w:ascii="Times New Roman" w:eastAsia="Times New Roman" w:hAnsi="Times New Roman" w:cs="Times New Roman"/>
          <w:sz w:val="24"/>
        </w:rPr>
        <w:t>социальной</w:t>
      </w:r>
      <w:r w:rsidRPr="00280569">
        <w:rPr>
          <w:rFonts w:ascii="Times New Roman" w:eastAsia="Times New Roman" w:hAnsi="Times New Roman" w:cs="Times New Roman"/>
          <w:spacing w:val="1"/>
          <w:sz w:val="24"/>
        </w:rPr>
        <w:t xml:space="preserve"> </w:t>
      </w:r>
      <w:r w:rsidRPr="00280569">
        <w:rPr>
          <w:rFonts w:ascii="Times New Roman" w:eastAsia="Times New Roman" w:hAnsi="Times New Roman" w:cs="Times New Roman"/>
          <w:sz w:val="24"/>
        </w:rPr>
        <w:t>или</w:t>
      </w:r>
      <w:r w:rsidRPr="00280569">
        <w:rPr>
          <w:rFonts w:ascii="Times New Roman" w:eastAsia="Times New Roman" w:hAnsi="Times New Roman" w:cs="Times New Roman"/>
          <w:spacing w:val="1"/>
          <w:sz w:val="24"/>
        </w:rPr>
        <w:t xml:space="preserve"> </w:t>
      </w:r>
      <w:r w:rsidRPr="00280569">
        <w:rPr>
          <w:rFonts w:ascii="Times New Roman" w:eastAsia="Times New Roman" w:hAnsi="Times New Roman" w:cs="Times New Roman"/>
          <w:sz w:val="24"/>
        </w:rPr>
        <w:t>иной</w:t>
      </w:r>
      <w:r w:rsidRPr="00280569">
        <w:rPr>
          <w:rFonts w:ascii="Times New Roman" w:eastAsia="Times New Roman" w:hAnsi="Times New Roman" w:cs="Times New Roman"/>
          <w:spacing w:val="1"/>
          <w:sz w:val="24"/>
        </w:rPr>
        <w:t xml:space="preserve"> </w:t>
      </w:r>
      <w:r w:rsidRPr="00280569">
        <w:rPr>
          <w:rFonts w:ascii="Times New Roman" w:eastAsia="Times New Roman" w:hAnsi="Times New Roman" w:cs="Times New Roman"/>
          <w:sz w:val="24"/>
        </w:rPr>
        <w:t>информации</w:t>
      </w:r>
      <w:r w:rsidRPr="00280569">
        <w:rPr>
          <w:rFonts w:ascii="Times New Roman" w:eastAsia="Times New Roman" w:hAnsi="Times New Roman" w:cs="Times New Roman"/>
          <w:spacing w:val="1"/>
          <w:sz w:val="24"/>
        </w:rPr>
        <w:t xml:space="preserve"> </w:t>
      </w:r>
      <w:r w:rsidRPr="00280569">
        <w:rPr>
          <w:rFonts w:ascii="Times New Roman" w:eastAsia="Times New Roman" w:hAnsi="Times New Roman" w:cs="Times New Roman"/>
          <w:sz w:val="24"/>
        </w:rPr>
        <w:t>и</w:t>
      </w:r>
      <w:r w:rsidRPr="00280569">
        <w:rPr>
          <w:rFonts w:ascii="Times New Roman" w:eastAsia="Times New Roman" w:hAnsi="Times New Roman" w:cs="Times New Roman"/>
          <w:spacing w:val="1"/>
          <w:sz w:val="24"/>
        </w:rPr>
        <w:t xml:space="preserve"> </w:t>
      </w:r>
      <w:r w:rsidRPr="00280569">
        <w:rPr>
          <w:rFonts w:ascii="Times New Roman" w:eastAsia="Times New Roman" w:hAnsi="Times New Roman" w:cs="Times New Roman"/>
          <w:sz w:val="24"/>
        </w:rPr>
        <w:t>извлек</w:t>
      </w:r>
      <w:r w:rsidRPr="00280569">
        <w:rPr>
          <w:rFonts w:ascii="Times New Roman" w:eastAsia="Times New Roman" w:hAnsi="Times New Roman" w:cs="Times New Roman"/>
          <w:spacing w:val="1"/>
          <w:sz w:val="24"/>
        </w:rPr>
        <w:t xml:space="preserve"> </w:t>
      </w:r>
      <w:r w:rsidRPr="00280569">
        <w:rPr>
          <w:rFonts w:ascii="Times New Roman" w:eastAsia="Times New Roman" w:hAnsi="Times New Roman" w:cs="Times New Roman"/>
          <w:sz w:val="24"/>
        </w:rPr>
        <w:t>знания</w:t>
      </w:r>
      <w:r w:rsidRPr="00280569">
        <w:rPr>
          <w:rFonts w:ascii="Times New Roman" w:eastAsia="Times New Roman" w:hAnsi="Times New Roman" w:cs="Times New Roman"/>
          <w:spacing w:val="1"/>
          <w:sz w:val="24"/>
        </w:rPr>
        <w:t xml:space="preserve"> </w:t>
      </w:r>
      <w:r w:rsidRPr="00280569">
        <w:rPr>
          <w:rFonts w:ascii="Times New Roman" w:eastAsia="Times New Roman" w:hAnsi="Times New Roman" w:cs="Times New Roman"/>
          <w:sz w:val="24"/>
        </w:rPr>
        <w:t>из</w:t>
      </w:r>
      <w:r w:rsidRPr="00280569">
        <w:rPr>
          <w:rFonts w:ascii="Times New Roman" w:eastAsia="Times New Roman" w:hAnsi="Times New Roman" w:cs="Times New Roman"/>
          <w:spacing w:val="1"/>
          <w:sz w:val="24"/>
        </w:rPr>
        <w:t xml:space="preserve"> </w:t>
      </w:r>
      <w:r w:rsidRPr="00280569">
        <w:rPr>
          <w:rFonts w:ascii="Times New Roman" w:eastAsia="Times New Roman" w:hAnsi="Times New Roman" w:cs="Times New Roman"/>
          <w:sz w:val="24"/>
        </w:rPr>
        <w:t>источника по</w:t>
      </w:r>
      <w:r w:rsidRPr="00280569">
        <w:rPr>
          <w:rFonts w:ascii="Times New Roman" w:eastAsia="Times New Roman" w:hAnsi="Times New Roman" w:cs="Times New Roman"/>
          <w:spacing w:val="2"/>
          <w:sz w:val="24"/>
        </w:rPr>
        <w:t xml:space="preserve"> </w:t>
      </w:r>
      <w:r w:rsidRPr="00280569">
        <w:rPr>
          <w:rFonts w:ascii="Times New Roman" w:eastAsia="Times New Roman" w:hAnsi="Times New Roman" w:cs="Times New Roman"/>
          <w:sz w:val="24"/>
        </w:rPr>
        <w:t>заданной</w:t>
      </w:r>
      <w:r w:rsidRPr="00280569">
        <w:rPr>
          <w:rFonts w:ascii="Times New Roman" w:eastAsia="Times New Roman" w:hAnsi="Times New Roman" w:cs="Times New Roman"/>
          <w:spacing w:val="3"/>
          <w:sz w:val="24"/>
        </w:rPr>
        <w:t xml:space="preserve"> </w:t>
      </w:r>
      <w:r w:rsidRPr="00280569">
        <w:rPr>
          <w:rFonts w:ascii="Times New Roman" w:eastAsia="Times New Roman" w:hAnsi="Times New Roman" w:cs="Times New Roman"/>
          <w:sz w:val="24"/>
        </w:rPr>
        <w:t>теме;</w:t>
      </w:r>
    </w:p>
    <w:p w:rsidR="00AD48BA" w:rsidRPr="00280569" w:rsidRDefault="00AD48BA" w:rsidP="00ED0118">
      <w:pPr>
        <w:widowControl w:val="0"/>
        <w:numPr>
          <w:ilvl w:val="0"/>
          <w:numId w:val="213"/>
        </w:numPr>
        <w:tabs>
          <w:tab w:val="left" w:pos="284"/>
          <w:tab w:val="left" w:pos="426"/>
          <w:tab w:val="left" w:pos="2112"/>
        </w:tabs>
        <w:autoSpaceDE w:val="0"/>
        <w:autoSpaceDN w:val="0"/>
        <w:spacing w:before="5" w:after="0" w:line="317" w:lineRule="exact"/>
        <w:ind w:left="0" w:firstLine="284"/>
        <w:jc w:val="both"/>
        <w:rPr>
          <w:rFonts w:ascii="Times New Roman" w:eastAsia="Times New Roman" w:hAnsi="Times New Roman" w:cs="Times New Roman"/>
          <w:sz w:val="24"/>
        </w:rPr>
      </w:pPr>
      <w:r w:rsidRPr="00280569">
        <w:rPr>
          <w:rFonts w:ascii="Times New Roman" w:eastAsia="Times New Roman" w:hAnsi="Times New Roman" w:cs="Times New Roman"/>
          <w:sz w:val="24"/>
        </w:rPr>
        <w:t>увидел</w:t>
      </w:r>
      <w:r w:rsidRPr="00280569">
        <w:rPr>
          <w:rFonts w:ascii="Times New Roman" w:eastAsia="Times New Roman" w:hAnsi="Times New Roman" w:cs="Times New Roman"/>
          <w:spacing w:val="-2"/>
          <w:sz w:val="24"/>
        </w:rPr>
        <w:t xml:space="preserve"> </w:t>
      </w:r>
      <w:r w:rsidRPr="00280569">
        <w:rPr>
          <w:rFonts w:ascii="Times New Roman" w:eastAsia="Times New Roman" w:hAnsi="Times New Roman" w:cs="Times New Roman"/>
          <w:sz w:val="24"/>
        </w:rPr>
        <w:t>и</w:t>
      </w:r>
      <w:r w:rsidRPr="00280569">
        <w:rPr>
          <w:rFonts w:ascii="Times New Roman" w:eastAsia="Times New Roman" w:hAnsi="Times New Roman" w:cs="Times New Roman"/>
          <w:spacing w:val="-1"/>
          <w:sz w:val="24"/>
        </w:rPr>
        <w:t xml:space="preserve"> </w:t>
      </w:r>
      <w:r w:rsidRPr="00280569">
        <w:rPr>
          <w:rFonts w:ascii="Times New Roman" w:eastAsia="Times New Roman" w:hAnsi="Times New Roman" w:cs="Times New Roman"/>
          <w:sz w:val="24"/>
        </w:rPr>
        <w:t>сформулировал</w:t>
      </w:r>
      <w:r w:rsidRPr="00280569">
        <w:rPr>
          <w:rFonts w:ascii="Times New Roman" w:eastAsia="Times New Roman" w:hAnsi="Times New Roman" w:cs="Times New Roman"/>
          <w:spacing w:val="-2"/>
          <w:sz w:val="24"/>
        </w:rPr>
        <w:t xml:space="preserve"> </w:t>
      </w:r>
      <w:r w:rsidRPr="00280569">
        <w:rPr>
          <w:rFonts w:ascii="Times New Roman" w:eastAsia="Times New Roman" w:hAnsi="Times New Roman" w:cs="Times New Roman"/>
          <w:sz w:val="24"/>
        </w:rPr>
        <w:t>идею,</w:t>
      </w:r>
      <w:r w:rsidRPr="00280569">
        <w:rPr>
          <w:rFonts w:ascii="Times New Roman" w:eastAsia="Times New Roman" w:hAnsi="Times New Roman" w:cs="Times New Roman"/>
          <w:spacing w:val="-4"/>
          <w:sz w:val="24"/>
        </w:rPr>
        <w:t xml:space="preserve"> </w:t>
      </w:r>
      <w:r w:rsidRPr="00280569">
        <w:rPr>
          <w:rFonts w:ascii="Times New Roman" w:eastAsia="Times New Roman" w:hAnsi="Times New Roman" w:cs="Times New Roman"/>
          <w:sz w:val="24"/>
        </w:rPr>
        <w:t>главную</w:t>
      </w:r>
      <w:r w:rsidRPr="00280569">
        <w:rPr>
          <w:rFonts w:ascii="Times New Roman" w:eastAsia="Times New Roman" w:hAnsi="Times New Roman" w:cs="Times New Roman"/>
          <w:spacing w:val="-4"/>
          <w:sz w:val="24"/>
        </w:rPr>
        <w:t xml:space="preserve"> </w:t>
      </w:r>
      <w:r w:rsidRPr="00280569">
        <w:rPr>
          <w:rFonts w:ascii="Times New Roman" w:eastAsia="Times New Roman" w:hAnsi="Times New Roman" w:cs="Times New Roman"/>
          <w:sz w:val="24"/>
        </w:rPr>
        <w:t>мысль</w:t>
      </w:r>
      <w:r w:rsidRPr="00280569">
        <w:rPr>
          <w:rFonts w:ascii="Times New Roman" w:eastAsia="Times New Roman" w:hAnsi="Times New Roman" w:cs="Times New Roman"/>
          <w:spacing w:val="-6"/>
          <w:sz w:val="24"/>
        </w:rPr>
        <w:t xml:space="preserve"> </w:t>
      </w:r>
      <w:r w:rsidRPr="00280569">
        <w:rPr>
          <w:rFonts w:ascii="Times New Roman" w:eastAsia="Times New Roman" w:hAnsi="Times New Roman" w:cs="Times New Roman"/>
          <w:sz w:val="24"/>
        </w:rPr>
        <w:t>текста;</w:t>
      </w:r>
    </w:p>
    <w:p w:rsidR="00AD48BA" w:rsidRPr="00280569" w:rsidRDefault="00AD48BA" w:rsidP="00ED0118">
      <w:pPr>
        <w:widowControl w:val="0"/>
        <w:numPr>
          <w:ilvl w:val="0"/>
          <w:numId w:val="213"/>
        </w:numPr>
        <w:tabs>
          <w:tab w:val="left" w:pos="709"/>
          <w:tab w:val="left" w:pos="851"/>
          <w:tab w:val="left" w:pos="2112"/>
        </w:tabs>
        <w:autoSpaceDE w:val="0"/>
        <w:autoSpaceDN w:val="0"/>
        <w:spacing w:after="0" w:line="237" w:lineRule="auto"/>
        <w:ind w:left="0" w:firstLine="284"/>
        <w:jc w:val="both"/>
        <w:rPr>
          <w:rFonts w:ascii="Times New Roman" w:eastAsia="Times New Roman" w:hAnsi="Times New Roman" w:cs="Times New Roman"/>
          <w:sz w:val="24"/>
        </w:rPr>
      </w:pPr>
      <w:r w:rsidRPr="00280569">
        <w:rPr>
          <w:rFonts w:ascii="Times New Roman" w:eastAsia="Times New Roman" w:hAnsi="Times New Roman" w:cs="Times New Roman"/>
          <w:sz w:val="24"/>
        </w:rPr>
        <w:t>при</w:t>
      </w:r>
      <w:r w:rsidRPr="00280569">
        <w:rPr>
          <w:rFonts w:ascii="Times New Roman" w:eastAsia="Times New Roman" w:hAnsi="Times New Roman" w:cs="Times New Roman"/>
          <w:spacing w:val="1"/>
          <w:sz w:val="24"/>
        </w:rPr>
        <w:t xml:space="preserve"> </w:t>
      </w:r>
      <w:r w:rsidRPr="00280569">
        <w:rPr>
          <w:rFonts w:ascii="Times New Roman" w:eastAsia="Times New Roman" w:hAnsi="Times New Roman" w:cs="Times New Roman"/>
          <w:sz w:val="24"/>
        </w:rPr>
        <w:t>сравнении</w:t>
      </w:r>
      <w:r w:rsidRPr="00280569">
        <w:rPr>
          <w:rFonts w:ascii="Times New Roman" w:eastAsia="Times New Roman" w:hAnsi="Times New Roman" w:cs="Times New Roman"/>
          <w:spacing w:val="1"/>
          <w:sz w:val="24"/>
        </w:rPr>
        <w:t xml:space="preserve"> </w:t>
      </w:r>
      <w:r w:rsidRPr="00280569">
        <w:rPr>
          <w:rFonts w:ascii="Times New Roman" w:eastAsia="Times New Roman" w:hAnsi="Times New Roman" w:cs="Times New Roman"/>
          <w:sz w:val="24"/>
        </w:rPr>
        <w:t>разных</w:t>
      </w:r>
      <w:r w:rsidRPr="00280569">
        <w:rPr>
          <w:rFonts w:ascii="Times New Roman" w:eastAsia="Times New Roman" w:hAnsi="Times New Roman" w:cs="Times New Roman"/>
          <w:spacing w:val="1"/>
          <w:sz w:val="24"/>
        </w:rPr>
        <w:t xml:space="preserve"> </w:t>
      </w:r>
      <w:r w:rsidRPr="00280569">
        <w:rPr>
          <w:rFonts w:ascii="Times New Roman" w:eastAsia="Times New Roman" w:hAnsi="Times New Roman" w:cs="Times New Roman"/>
          <w:sz w:val="24"/>
        </w:rPr>
        <w:t>авторских</w:t>
      </w:r>
      <w:r w:rsidRPr="00280569">
        <w:rPr>
          <w:rFonts w:ascii="Times New Roman" w:eastAsia="Times New Roman" w:hAnsi="Times New Roman" w:cs="Times New Roman"/>
          <w:spacing w:val="1"/>
          <w:sz w:val="24"/>
        </w:rPr>
        <w:t xml:space="preserve"> </w:t>
      </w:r>
      <w:r w:rsidRPr="00280569">
        <w:rPr>
          <w:rFonts w:ascii="Times New Roman" w:eastAsia="Times New Roman" w:hAnsi="Times New Roman" w:cs="Times New Roman"/>
          <w:sz w:val="24"/>
        </w:rPr>
        <w:t>позиций</w:t>
      </w:r>
      <w:r w:rsidRPr="00280569">
        <w:rPr>
          <w:rFonts w:ascii="Times New Roman" w:eastAsia="Times New Roman" w:hAnsi="Times New Roman" w:cs="Times New Roman"/>
          <w:spacing w:val="1"/>
          <w:sz w:val="24"/>
        </w:rPr>
        <w:t xml:space="preserve"> </w:t>
      </w:r>
      <w:r w:rsidRPr="00280569">
        <w:rPr>
          <w:rFonts w:ascii="Times New Roman" w:eastAsia="Times New Roman" w:hAnsi="Times New Roman" w:cs="Times New Roman"/>
          <w:sz w:val="24"/>
        </w:rPr>
        <w:t>не</w:t>
      </w:r>
      <w:r w:rsidRPr="00280569">
        <w:rPr>
          <w:rFonts w:ascii="Times New Roman" w:eastAsia="Times New Roman" w:hAnsi="Times New Roman" w:cs="Times New Roman"/>
          <w:spacing w:val="1"/>
          <w:sz w:val="24"/>
        </w:rPr>
        <w:t xml:space="preserve"> </w:t>
      </w:r>
      <w:r w:rsidRPr="00280569">
        <w:rPr>
          <w:rFonts w:ascii="Times New Roman" w:eastAsia="Times New Roman" w:hAnsi="Times New Roman" w:cs="Times New Roman"/>
          <w:sz w:val="24"/>
        </w:rPr>
        <w:t>назвал</w:t>
      </w:r>
      <w:r w:rsidRPr="00280569">
        <w:rPr>
          <w:rFonts w:ascii="Times New Roman" w:eastAsia="Times New Roman" w:hAnsi="Times New Roman" w:cs="Times New Roman"/>
          <w:spacing w:val="1"/>
          <w:sz w:val="24"/>
        </w:rPr>
        <w:t xml:space="preserve"> </w:t>
      </w:r>
      <w:r w:rsidRPr="00280569">
        <w:rPr>
          <w:rFonts w:ascii="Times New Roman" w:eastAsia="Times New Roman" w:hAnsi="Times New Roman" w:cs="Times New Roman"/>
          <w:sz w:val="24"/>
        </w:rPr>
        <w:t>критерий</w:t>
      </w:r>
      <w:r w:rsidRPr="00280569">
        <w:rPr>
          <w:rFonts w:ascii="Times New Roman" w:eastAsia="Times New Roman" w:hAnsi="Times New Roman" w:cs="Times New Roman"/>
          <w:spacing w:val="1"/>
          <w:sz w:val="24"/>
        </w:rPr>
        <w:t xml:space="preserve"> </w:t>
      </w:r>
      <w:r w:rsidRPr="00280569">
        <w:rPr>
          <w:rFonts w:ascii="Times New Roman" w:eastAsia="Times New Roman" w:hAnsi="Times New Roman" w:cs="Times New Roman"/>
          <w:sz w:val="24"/>
        </w:rPr>
        <w:t>сравнения;</w:t>
      </w:r>
      <w:r w:rsidRPr="00280569">
        <w:rPr>
          <w:rFonts w:ascii="Times New Roman" w:eastAsia="Times New Roman" w:hAnsi="Times New Roman" w:cs="Times New Roman"/>
          <w:spacing w:val="1"/>
          <w:sz w:val="24"/>
        </w:rPr>
        <w:t xml:space="preserve"> </w:t>
      </w:r>
      <w:r w:rsidRPr="00280569">
        <w:rPr>
          <w:rFonts w:ascii="Times New Roman" w:eastAsia="Times New Roman" w:hAnsi="Times New Roman" w:cs="Times New Roman"/>
          <w:sz w:val="24"/>
        </w:rPr>
        <w:t>представил собственную точку зрения</w:t>
      </w:r>
      <w:r w:rsidRPr="00280569">
        <w:rPr>
          <w:rFonts w:ascii="Times New Roman" w:eastAsia="Times New Roman" w:hAnsi="Times New Roman" w:cs="Times New Roman"/>
          <w:spacing w:val="1"/>
          <w:sz w:val="24"/>
        </w:rPr>
        <w:t xml:space="preserve"> </w:t>
      </w:r>
      <w:r w:rsidRPr="00280569">
        <w:rPr>
          <w:rFonts w:ascii="Times New Roman" w:eastAsia="Times New Roman" w:hAnsi="Times New Roman" w:cs="Times New Roman"/>
          <w:sz w:val="24"/>
        </w:rPr>
        <w:t>(позицию, отношение) при ответе на</w:t>
      </w:r>
      <w:r w:rsidRPr="00280569">
        <w:rPr>
          <w:rFonts w:ascii="Times New Roman" w:eastAsia="Times New Roman" w:hAnsi="Times New Roman" w:cs="Times New Roman"/>
          <w:spacing w:val="1"/>
          <w:sz w:val="24"/>
        </w:rPr>
        <w:t xml:space="preserve"> </w:t>
      </w:r>
      <w:r w:rsidRPr="00280569">
        <w:rPr>
          <w:rFonts w:ascii="Times New Roman" w:eastAsia="Times New Roman" w:hAnsi="Times New Roman" w:cs="Times New Roman"/>
          <w:sz w:val="24"/>
        </w:rPr>
        <w:t>вопросы</w:t>
      </w:r>
      <w:r w:rsidRPr="00280569">
        <w:rPr>
          <w:rFonts w:ascii="Times New Roman" w:eastAsia="Times New Roman" w:hAnsi="Times New Roman" w:cs="Times New Roman"/>
          <w:spacing w:val="-2"/>
          <w:sz w:val="24"/>
        </w:rPr>
        <w:t xml:space="preserve"> </w:t>
      </w:r>
      <w:r w:rsidRPr="00280569">
        <w:rPr>
          <w:rFonts w:ascii="Times New Roman" w:eastAsia="Times New Roman" w:hAnsi="Times New Roman" w:cs="Times New Roman"/>
          <w:sz w:val="24"/>
        </w:rPr>
        <w:t>текста;</w:t>
      </w:r>
    </w:p>
    <w:p w:rsidR="00AD48BA" w:rsidRPr="00280569" w:rsidRDefault="00AD48BA" w:rsidP="00ED0118">
      <w:pPr>
        <w:widowControl w:val="0"/>
        <w:numPr>
          <w:ilvl w:val="0"/>
          <w:numId w:val="213"/>
        </w:numPr>
        <w:tabs>
          <w:tab w:val="left" w:pos="709"/>
          <w:tab w:val="left" w:pos="851"/>
          <w:tab w:val="left" w:pos="1560"/>
        </w:tabs>
        <w:autoSpaceDE w:val="0"/>
        <w:autoSpaceDN w:val="0"/>
        <w:spacing w:before="77" w:after="0" w:line="237" w:lineRule="auto"/>
        <w:ind w:left="0" w:firstLine="284"/>
        <w:jc w:val="both"/>
        <w:rPr>
          <w:rFonts w:ascii="Times New Roman" w:eastAsia="Times New Roman" w:hAnsi="Times New Roman" w:cs="Times New Roman"/>
          <w:sz w:val="24"/>
        </w:rPr>
      </w:pPr>
      <w:r w:rsidRPr="00280569">
        <w:rPr>
          <w:rFonts w:ascii="Times New Roman" w:eastAsia="Times New Roman" w:hAnsi="Times New Roman" w:cs="Times New Roman"/>
          <w:sz w:val="24"/>
        </w:rPr>
        <w:t>аргументировал</w:t>
      </w:r>
      <w:r w:rsidRPr="00280569">
        <w:rPr>
          <w:rFonts w:ascii="Times New Roman" w:eastAsia="Times New Roman" w:hAnsi="Times New Roman" w:cs="Times New Roman"/>
          <w:spacing w:val="1"/>
          <w:sz w:val="24"/>
        </w:rPr>
        <w:t xml:space="preserve"> </w:t>
      </w:r>
      <w:r w:rsidRPr="00280569">
        <w:rPr>
          <w:rFonts w:ascii="Times New Roman" w:eastAsia="Times New Roman" w:hAnsi="Times New Roman" w:cs="Times New Roman"/>
          <w:sz w:val="24"/>
        </w:rPr>
        <w:t>свою</w:t>
      </w:r>
      <w:r w:rsidRPr="00280569">
        <w:rPr>
          <w:rFonts w:ascii="Times New Roman" w:eastAsia="Times New Roman" w:hAnsi="Times New Roman" w:cs="Times New Roman"/>
          <w:spacing w:val="1"/>
          <w:sz w:val="24"/>
        </w:rPr>
        <w:t xml:space="preserve"> </w:t>
      </w:r>
      <w:r w:rsidRPr="00280569">
        <w:rPr>
          <w:rFonts w:ascii="Times New Roman" w:eastAsia="Times New Roman" w:hAnsi="Times New Roman" w:cs="Times New Roman"/>
          <w:sz w:val="24"/>
        </w:rPr>
        <w:t>позицию</w:t>
      </w:r>
      <w:r w:rsidRPr="00280569">
        <w:rPr>
          <w:rFonts w:ascii="Times New Roman" w:eastAsia="Times New Roman" w:hAnsi="Times New Roman" w:cs="Times New Roman"/>
          <w:spacing w:val="1"/>
          <w:sz w:val="24"/>
        </w:rPr>
        <w:t xml:space="preserve"> </w:t>
      </w:r>
      <w:r w:rsidRPr="00280569">
        <w:rPr>
          <w:rFonts w:ascii="Times New Roman" w:eastAsia="Times New Roman" w:hAnsi="Times New Roman" w:cs="Times New Roman"/>
          <w:sz w:val="24"/>
        </w:rPr>
        <w:t>с</w:t>
      </w:r>
      <w:r w:rsidRPr="00280569">
        <w:rPr>
          <w:rFonts w:ascii="Times New Roman" w:eastAsia="Times New Roman" w:hAnsi="Times New Roman" w:cs="Times New Roman"/>
          <w:spacing w:val="1"/>
          <w:sz w:val="24"/>
        </w:rPr>
        <w:t xml:space="preserve"> </w:t>
      </w:r>
      <w:r w:rsidRPr="00280569">
        <w:rPr>
          <w:rFonts w:ascii="Times New Roman" w:eastAsia="Times New Roman" w:hAnsi="Times New Roman" w:cs="Times New Roman"/>
          <w:sz w:val="24"/>
        </w:rPr>
        <w:t>опорой</w:t>
      </w:r>
      <w:r w:rsidRPr="00280569">
        <w:rPr>
          <w:rFonts w:ascii="Times New Roman" w:eastAsia="Times New Roman" w:hAnsi="Times New Roman" w:cs="Times New Roman"/>
          <w:spacing w:val="1"/>
          <w:sz w:val="24"/>
        </w:rPr>
        <w:t xml:space="preserve"> </w:t>
      </w:r>
      <w:r w:rsidRPr="00280569">
        <w:rPr>
          <w:rFonts w:ascii="Times New Roman" w:eastAsia="Times New Roman" w:hAnsi="Times New Roman" w:cs="Times New Roman"/>
          <w:sz w:val="24"/>
        </w:rPr>
        <w:t>на</w:t>
      </w:r>
      <w:r w:rsidRPr="00280569">
        <w:rPr>
          <w:rFonts w:ascii="Times New Roman" w:eastAsia="Times New Roman" w:hAnsi="Times New Roman" w:cs="Times New Roman"/>
          <w:spacing w:val="1"/>
          <w:sz w:val="24"/>
        </w:rPr>
        <w:t xml:space="preserve"> </w:t>
      </w:r>
      <w:r w:rsidRPr="00280569">
        <w:rPr>
          <w:rFonts w:ascii="Times New Roman" w:eastAsia="Times New Roman" w:hAnsi="Times New Roman" w:cs="Times New Roman"/>
          <w:sz w:val="24"/>
        </w:rPr>
        <w:t>теоретические</w:t>
      </w:r>
      <w:r w:rsidRPr="00280569">
        <w:rPr>
          <w:rFonts w:ascii="Times New Roman" w:eastAsia="Times New Roman" w:hAnsi="Times New Roman" w:cs="Times New Roman"/>
          <w:spacing w:val="1"/>
          <w:sz w:val="24"/>
        </w:rPr>
        <w:t xml:space="preserve"> </w:t>
      </w:r>
      <w:r w:rsidRPr="00280569">
        <w:rPr>
          <w:rFonts w:ascii="Times New Roman" w:eastAsia="Times New Roman" w:hAnsi="Times New Roman" w:cs="Times New Roman"/>
          <w:sz w:val="24"/>
        </w:rPr>
        <w:t>знания</w:t>
      </w:r>
      <w:r w:rsidRPr="00280569">
        <w:rPr>
          <w:rFonts w:ascii="Times New Roman" w:eastAsia="Times New Roman" w:hAnsi="Times New Roman" w:cs="Times New Roman"/>
          <w:spacing w:val="1"/>
          <w:sz w:val="24"/>
        </w:rPr>
        <w:t xml:space="preserve"> </w:t>
      </w:r>
      <w:r w:rsidRPr="00280569">
        <w:rPr>
          <w:rFonts w:ascii="Times New Roman" w:eastAsia="Times New Roman" w:hAnsi="Times New Roman" w:cs="Times New Roman"/>
          <w:sz w:val="24"/>
        </w:rPr>
        <w:t>базового</w:t>
      </w:r>
      <w:r w:rsidRPr="00280569">
        <w:rPr>
          <w:rFonts w:ascii="Times New Roman" w:eastAsia="Times New Roman" w:hAnsi="Times New Roman" w:cs="Times New Roman"/>
          <w:spacing w:val="-57"/>
          <w:sz w:val="24"/>
        </w:rPr>
        <w:t xml:space="preserve"> </w:t>
      </w:r>
      <w:r w:rsidRPr="00280569">
        <w:rPr>
          <w:rFonts w:ascii="Times New Roman" w:eastAsia="Times New Roman" w:hAnsi="Times New Roman" w:cs="Times New Roman"/>
          <w:sz w:val="24"/>
        </w:rPr>
        <w:t>курса;</w:t>
      </w:r>
      <w:r w:rsidRPr="00280569">
        <w:rPr>
          <w:rFonts w:ascii="Times New Roman" w:eastAsia="Times New Roman" w:hAnsi="Times New Roman" w:cs="Times New Roman"/>
          <w:spacing w:val="1"/>
          <w:sz w:val="24"/>
        </w:rPr>
        <w:t xml:space="preserve"> </w:t>
      </w:r>
      <w:r w:rsidRPr="00280569">
        <w:rPr>
          <w:rFonts w:ascii="Times New Roman" w:eastAsia="Times New Roman" w:hAnsi="Times New Roman" w:cs="Times New Roman"/>
          <w:sz w:val="24"/>
        </w:rPr>
        <w:t>обнаружил</w:t>
      </w:r>
      <w:r w:rsidRPr="00280569">
        <w:rPr>
          <w:rFonts w:ascii="Times New Roman" w:eastAsia="Times New Roman" w:hAnsi="Times New Roman" w:cs="Times New Roman"/>
          <w:spacing w:val="1"/>
          <w:sz w:val="24"/>
        </w:rPr>
        <w:t xml:space="preserve"> </w:t>
      </w:r>
      <w:r w:rsidRPr="00280569">
        <w:rPr>
          <w:rFonts w:ascii="Times New Roman" w:eastAsia="Times New Roman" w:hAnsi="Times New Roman" w:cs="Times New Roman"/>
          <w:sz w:val="24"/>
        </w:rPr>
        <w:t>затруднения</w:t>
      </w:r>
      <w:r w:rsidRPr="00280569">
        <w:rPr>
          <w:rFonts w:ascii="Times New Roman" w:eastAsia="Times New Roman" w:hAnsi="Times New Roman" w:cs="Times New Roman"/>
          <w:spacing w:val="1"/>
          <w:sz w:val="24"/>
        </w:rPr>
        <w:t xml:space="preserve"> </w:t>
      </w:r>
      <w:r w:rsidRPr="00280569">
        <w:rPr>
          <w:rFonts w:ascii="Times New Roman" w:eastAsia="Times New Roman" w:hAnsi="Times New Roman" w:cs="Times New Roman"/>
          <w:sz w:val="24"/>
        </w:rPr>
        <w:t>в</w:t>
      </w:r>
      <w:r w:rsidRPr="00280569">
        <w:rPr>
          <w:rFonts w:ascii="Times New Roman" w:eastAsia="Times New Roman" w:hAnsi="Times New Roman" w:cs="Times New Roman"/>
          <w:spacing w:val="1"/>
          <w:sz w:val="24"/>
        </w:rPr>
        <w:t xml:space="preserve"> </w:t>
      </w:r>
      <w:r w:rsidRPr="00280569">
        <w:rPr>
          <w:rFonts w:ascii="Times New Roman" w:eastAsia="Times New Roman" w:hAnsi="Times New Roman" w:cs="Times New Roman"/>
          <w:sz w:val="24"/>
        </w:rPr>
        <w:t>применении</w:t>
      </w:r>
      <w:r w:rsidRPr="00280569">
        <w:rPr>
          <w:rFonts w:ascii="Times New Roman" w:eastAsia="Times New Roman" w:hAnsi="Times New Roman" w:cs="Times New Roman"/>
          <w:spacing w:val="1"/>
          <w:sz w:val="24"/>
        </w:rPr>
        <w:t xml:space="preserve"> </w:t>
      </w:r>
      <w:r w:rsidRPr="00280569">
        <w:rPr>
          <w:rFonts w:ascii="Times New Roman" w:eastAsia="Times New Roman" w:hAnsi="Times New Roman" w:cs="Times New Roman"/>
          <w:sz w:val="24"/>
        </w:rPr>
        <w:t>базовых</w:t>
      </w:r>
      <w:r w:rsidRPr="00280569">
        <w:rPr>
          <w:rFonts w:ascii="Times New Roman" w:eastAsia="Times New Roman" w:hAnsi="Times New Roman" w:cs="Times New Roman"/>
          <w:spacing w:val="1"/>
          <w:sz w:val="24"/>
        </w:rPr>
        <w:t xml:space="preserve"> </w:t>
      </w:r>
      <w:r w:rsidRPr="00280569">
        <w:rPr>
          <w:rFonts w:ascii="Times New Roman" w:eastAsia="Times New Roman" w:hAnsi="Times New Roman" w:cs="Times New Roman"/>
          <w:sz w:val="24"/>
        </w:rPr>
        <w:t>знаний</w:t>
      </w:r>
      <w:r w:rsidRPr="00280569">
        <w:rPr>
          <w:rFonts w:ascii="Times New Roman" w:eastAsia="Times New Roman" w:hAnsi="Times New Roman" w:cs="Times New Roman"/>
          <w:spacing w:val="1"/>
          <w:sz w:val="24"/>
        </w:rPr>
        <w:t xml:space="preserve"> </w:t>
      </w:r>
      <w:r w:rsidRPr="00280569">
        <w:rPr>
          <w:rFonts w:ascii="Times New Roman" w:eastAsia="Times New Roman" w:hAnsi="Times New Roman" w:cs="Times New Roman"/>
          <w:sz w:val="24"/>
        </w:rPr>
        <w:t>смежных</w:t>
      </w:r>
      <w:r w:rsidRPr="00280569">
        <w:rPr>
          <w:rFonts w:ascii="Times New Roman" w:eastAsia="Times New Roman" w:hAnsi="Times New Roman" w:cs="Times New Roman"/>
          <w:spacing w:val="-57"/>
          <w:sz w:val="24"/>
        </w:rPr>
        <w:t xml:space="preserve"> </w:t>
      </w:r>
      <w:r w:rsidRPr="00280569">
        <w:rPr>
          <w:rFonts w:ascii="Times New Roman" w:eastAsia="Times New Roman" w:hAnsi="Times New Roman" w:cs="Times New Roman"/>
          <w:sz w:val="24"/>
        </w:rPr>
        <w:t>предметных</w:t>
      </w:r>
      <w:r w:rsidRPr="00280569">
        <w:rPr>
          <w:rFonts w:ascii="Times New Roman" w:eastAsia="Times New Roman" w:hAnsi="Times New Roman" w:cs="Times New Roman"/>
          <w:spacing w:val="1"/>
          <w:sz w:val="24"/>
        </w:rPr>
        <w:t xml:space="preserve"> </w:t>
      </w:r>
      <w:r w:rsidRPr="00280569">
        <w:rPr>
          <w:rFonts w:ascii="Times New Roman" w:eastAsia="Times New Roman" w:hAnsi="Times New Roman" w:cs="Times New Roman"/>
          <w:sz w:val="24"/>
        </w:rPr>
        <w:t>областей</w:t>
      </w:r>
      <w:r w:rsidRPr="00280569">
        <w:rPr>
          <w:rFonts w:ascii="Times New Roman" w:eastAsia="Times New Roman" w:hAnsi="Times New Roman" w:cs="Times New Roman"/>
          <w:spacing w:val="1"/>
          <w:sz w:val="24"/>
        </w:rPr>
        <w:t xml:space="preserve"> </w:t>
      </w:r>
      <w:r w:rsidRPr="00280569">
        <w:rPr>
          <w:rFonts w:ascii="Times New Roman" w:eastAsia="Times New Roman" w:hAnsi="Times New Roman" w:cs="Times New Roman"/>
          <w:sz w:val="24"/>
        </w:rPr>
        <w:t>(естествознание,</w:t>
      </w:r>
      <w:r w:rsidRPr="00280569">
        <w:rPr>
          <w:rFonts w:ascii="Times New Roman" w:eastAsia="Times New Roman" w:hAnsi="Times New Roman" w:cs="Times New Roman"/>
          <w:spacing w:val="1"/>
          <w:sz w:val="24"/>
        </w:rPr>
        <w:t xml:space="preserve"> </w:t>
      </w:r>
      <w:r w:rsidRPr="00280569">
        <w:rPr>
          <w:rFonts w:ascii="Times New Roman" w:eastAsia="Times New Roman" w:hAnsi="Times New Roman" w:cs="Times New Roman"/>
          <w:sz w:val="24"/>
        </w:rPr>
        <w:t>искусство</w:t>
      </w:r>
      <w:r w:rsidRPr="00280569">
        <w:rPr>
          <w:rFonts w:ascii="Times New Roman" w:eastAsia="Times New Roman" w:hAnsi="Times New Roman" w:cs="Times New Roman"/>
          <w:spacing w:val="1"/>
          <w:sz w:val="24"/>
        </w:rPr>
        <w:t xml:space="preserve"> </w:t>
      </w:r>
      <w:r w:rsidRPr="00280569">
        <w:rPr>
          <w:rFonts w:ascii="Times New Roman" w:eastAsia="Times New Roman" w:hAnsi="Times New Roman" w:cs="Times New Roman"/>
          <w:sz w:val="24"/>
        </w:rPr>
        <w:t>и</w:t>
      </w:r>
      <w:r w:rsidRPr="00280569">
        <w:rPr>
          <w:rFonts w:ascii="Times New Roman" w:eastAsia="Times New Roman" w:hAnsi="Times New Roman" w:cs="Times New Roman"/>
          <w:spacing w:val="1"/>
          <w:sz w:val="24"/>
        </w:rPr>
        <w:t xml:space="preserve"> </w:t>
      </w:r>
      <w:r w:rsidRPr="00280569">
        <w:rPr>
          <w:rFonts w:ascii="Times New Roman" w:eastAsia="Times New Roman" w:hAnsi="Times New Roman" w:cs="Times New Roman"/>
          <w:sz w:val="24"/>
        </w:rPr>
        <w:t>т.</w:t>
      </w:r>
      <w:r w:rsidRPr="00280569">
        <w:rPr>
          <w:rFonts w:ascii="Times New Roman" w:eastAsia="Times New Roman" w:hAnsi="Times New Roman" w:cs="Times New Roman"/>
          <w:spacing w:val="1"/>
          <w:sz w:val="24"/>
        </w:rPr>
        <w:t xml:space="preserve"> </w:t>
      </w:r>
      <w:r w:rsidRPr="00280569">
        <w:rPr>
          <w:rFonts w:ascii="Times New Roman" w:eastAsia="Times New Roman" w:hAnsi="Times New Roman" w:cs="Times New Roman"/>
          <w:sz w:val="24"/>
        </w:rPr>
        <w:t>д.);не</w:t>
      </w:r>
      <w:r w:rsidRPr="00280569">
        <w:rPr>
          <w:rFonts w:ascii="Times New Roman" w:eastAsia="Times New Roman" w:hAnsi="Times New Roman" w:cs="Times New Roman"/>
          <w:spacing w:val="1"/>
          <w:sz w:val="24"/>
        </w:rPr>
        <w:t xml:space="preserve"> </w:t>
      </w:r>
      <w:r w:rsidRPr="00280569">
        <w:rPr>
          <w:rFonts w:ascii="Times New Roman" w:eastAsia="Times New Roman" w:hAnsi="Times New Roman" w:cs="Times New Roman"/>
          <w:sz w:val="24"/>
        </w:rPr>
        <w:t>сумел</w:t>
      </w:r>
      <w:r w:rsidRPr="00280569">
        <w:rPr>
          <w:rFonts w:ascii="Times New Roman" w:eastAsia="Times New Roman" w:hAnsi="Times New Roman" w:cs="Times New Roman"/>
          <w:spacing w:val="1"/>
          <w:sz w:val="24"/>
        </w:rPr>
        <w:t xml:space="preserve"> </w:t>
      </w:r>
      <w:r w:rsidRPr="00280569">
        <w:rPr>
          <w:rFonts w:ascii="Times New Roman" w:eastAsia="Times New Roman" w:hAnsi="Times New Roman" w:cs="Times New Roman"/>
          <w:sz w:val="24"/>
        </w:rPr>
        <w:t>интерпретировать</w:t>
      </w:r>
      <w:r w:rsidRPr="00280569">
        <w:rPr>
          <w:rFonts w:ascii="Times New Roman" w:eastAsia="Times New Roman" w:hAnsi="Times New Roman" w:cs="Times New Roman"/>
          <w:spacing w:val="1"/>
          <w:sz w:val="24"/>
        </w:rPr>
        <w:t xml:space="preserve"> </w:t>
      </w:r>
      <w:r w:rsidRPr="00280569">
        <w:rPr>
          <w:rFonts w:ascii="Times New Roman" w:eastAsia="Times New Roman" w:hAnsi="Times New Roman" w:cs="Times New Roman"/>
          <w:sz w:val="24"/>
        </w:rPr>
        <w:t>полученную</w:t>
      </w:r>
      <w:r w:rsidRPr="00280569">
        <w:rPr>
          <w:rFonts w:ascii="Times New Roman" w:eastAsia="Times New Roman" w:hAnsi="Times New Roman" w:cs="Times New Roman"/>
          <w:spacing w:val="1"/>
          <w:sz w:val="24"/>
        </w:rPr>
        <w:t xml:space="preserve"> </w:t>
      </w:r>
      <w:r w:rsidRPr="00280569">
        <w:rPr>
          <w:rFonts w:ascii="Times New Roman" w:eastAsia="Times New Roman" w:hAnsi="Times New Roman" w:cs="Times New Roman"/>
          <w:sz w:val="24"/>
        </w:rPr>
        <w:t>информацию</w:t>
      </w:r>
      <w:r w:rsidRPr="00280569">
        <w:rPr>
          <w:rFonts w:ascii="Times New Roman" w:eastAsia="Times New Roman" w:hAnsi="Times New Roman" w:cs="Times New Roman"/>
          <w:spacing w:val="1"/>
          <w:sz w:val="24"/>
        </w:rPr>
        <w:t xml:space="preserve"> </w:t>
      </w:r>
      <w:r w:rsidRPr="00280569">
        <w:rPr>
          <w:rFonts w:ascii="Times New Roman" w:eastAsia="Times New Roman" w:hAnsi="Times New Roman" w:cs="Times New Roman"/>
          <w:sz w:val="24"/>
        </w:rPr>
        <w:t>и</w:t>
      </w:r>
      <w:r w:rsidRPr="00280569">
        <w:rPr>
          <w:rFonts w:ascii="Times New Roman" w:eastAsia="Times New Roman" w:hAnsi="Times New Roman" w:cs="Times New Roman"/>
          <w:spacing w:val="1"/>
          <w:sz w:val="24"/>
        </w:rPr>
        <w:t xml:space="preserve"> </w:t>
      </w:r>
      <w:r w:rsidRPr="00280569">
        <w:rPr>
          <w:rFonts w:ascii="Times New Roman" w:eastAsia="Times New Roman" w:hAnsi="Times New Roman" w:cs="Times New Roman"/>
          <w:sz w:val="24"/>
        </w:rPr>
        <w:t>представить</w:t>
      </w:r>
      <w:r w:rsidRPr="00280569">
        <w:rPr>
          <w:rFonts w:ascii="Times New Roman" w:eastAsia="Times New Roman" w:hAnsi="Times New Roman" w:cs="Times New Roman"/>
          <w:spacing w:val="1"/>
          <w:sz w:val="24"/>
        </w:rPr>
        <w:t xml:space="preserve"> </w:t>
      </w:r>
      <w:r w:rsidRPr="00280569">
        <w:rPr>
          <w:rFonts w:ascii="Times New Roman" w:eastAsia="Times New Roman" w:hAnsi="Times New Roman" w:cs="Times New Roman"/>
          <w:sz w:val="24"/>
        </w:rPr>
        <w:t>ее</w:t>
      </w:r>
      <w:r w:rsidRPr="00280569">
        <w:rPr>
          <w:rFonts w:ascii="Times New Roman" w:eastAsia="Times New Roman" w:hAnsi="Times New Roman" w:cs="Times New Roman"/>
          <w:spacing w:val="1"/>
          <w:sz w:val="24"/>
        </w:rPr>
        <w:t xml:space="preserve"> </w:t>
      </w:r>
      <w:r w:rsidRPr="00280569">
        <w:rPr>
          <w:rFonts w:ascii="Times New Roman" w:eastAsia="Times New Roman" w:hAnsi="Times New Roman" w:cs="Times New Roman"/>
          <w:sz w:val="24"/>
        </w:rPr>
        <w:t>в</w:t>
      </w:r>
      <w:r w:rsidRPr="00280569">
        <w:rPr>
          <w:rFonts w:ascii="Times New Roman" w:eastAsia="Times New Roman" w:hAnsi="Times New Roman" w:cs="Times New Roman"/>
          <w:spacing w:val="1"/>
          <w:sz w:val="24"/>
        </w:rPr>
        <w:t xml:space="preserve"> </w:t>
      </w:r>
      <w:r w:rsidRPr="00280569">
        <w:rPr>
          <w:rFonts w:ascii="Times New Roman" w:eastAsia="Times New Roman" w:hAnsi="Times New Roman" w:cs="Times New Roman"/>
          <w:sz w:val="24"/>
        </w:rPr>
        <w:t>различных</w:t>
      </w:r>
      <w:r w:rsidRPr="00280569">
        <w:rPr>
          <w:rFonts w:ascii="Times New Roman" w:eastAsia="Times New Roman" w:hAnsi="Times New Roman" w:cs="Times New Roman"/>
          <w:spacing w:val="1"/>
          <w:sz w:val="24"/>
        </w:rPr>
        <w:t xml:space="preserve"> </w:t>
      </w:r>
      <w:r w:rsidRPr="00280569">
        <w:rPr>
          <w:rFonts w:ascii="Times New Roman" w:eastAsia="Times New Roman" w:hAnsi="Times New Roman" w:cs="Times New Roman"/>
          <w:sz w:val="24"/>
        </w:rPr>
        <w:t>знаковых</w:t>
      </w:r>
      <w:r w:rsidRPr="00280569">
        <w:rPr>
          <w:rFonts w:ascii="Times New Roman" w:eastAsia="Times New Roman" w:hAnsi="Times New Roman" w:cs="Times New Roman"/>
          <w:spacing w:val="-4"/>
          <w:sz w:val="24"/>
        </w:rPr>
        <w:t xml:space="preserve"> </w:t>
      </w:r>
      <w:r w:rsidRPr="00280569">
        <w:rPr>
          <w:rFonts w:ascii="Times New Roman" w:eastAsia="Times New Roman" w:hAnsi="Times New Roman" w:cs="Times New Roman"/>
          <w:sz w:val="24"/>
        </w:rPr>
        <w:t>системах;</w:t>
      </w:r>
    </w:p>
    <w:p w:rsidR="00AD48BA" w:rsidRPr="00280569" w:rsidRDefault="00AD48BA" w:rsidP="00ED0118">
      <w:pPr>
        <w:widowControl w:val="0"/>
        <w:numPr>
          <w:ilvl w:val="0"/>
          <w:numId w:val="213"/>
        </w:numPr>
        <w:tabs>
          <w:tab w:val="left" w:pos="709"/>
          <w:tab w:val="left" w:pos="851"/>
          <w:tab w:val="left" w:pos="1560"/>
        </w:tabs>
        <w:autoSpaceDE w:val="0"/>
        <w:autoSpaceDN w:val="0"/>
        <w:spacing w:before="2" w:after="0" w:line="319" w:lineRule="exact"/>
        <w:ind w:left="0" w:firstLine="284"/>
        <w:jc w:val="both"/>
        <w:rPr>
          <w:rFonts w:ascii="Times New Roman" w:eastAsia="Times New Roman" w:hAnsi="Times New Roman" w:cs="Times New Roman"/>
          <w:sz w:val="24"/>
        </w:rPr>
      </w:pPr>
      <w:r w:rsidRPr="00280569">
        <w:rPr>
          <w:rFonts w:ascii="Times New Roman" w:eastAsia="Times New Roman" w:hAnsi="Times New Roman" w:cs="Times New Roman"/>
          <w:sz w:val="24"/>
        </w:rPr>
        <w:t>в</w:t>
      </w:r>
      <w:r w:rsidRPr="00280569">
        <w:rPr>
          <w:rFonts w:ascii="Times New Roman" w:eastAsia="Times New Roman" w:hAnsi="Times New Roman" w:cs="Times New Roman"/>
          <w:spacing w:val="-5"/>
          <w:sz w:val="24"/>
        </w:rPr>
        <w:t xml:space="preserve"> </w:t>
      </w:r>
      <w:r w:rsidRPr="00280569">
        <w:rPr>
          <w:rFonts w:ascii="Times New Roman" w:eastAsia="Times New Roman" w:hAnsi="Times New Roman" w:cs="Times New Roman"/>
          <w:sz w:val="24"/>
        </w:rPr>
        <w:t>оформлении</w:t>
      </w:r>
      <w:r w:rsidRPr="00280569">
        <w:rPr>
          <w:rFonts w:ascii="Times New Roman" w:eastAsia="Times New Roman" w:hAnsi="Times New Roman" w:cs="Times New Roman"/>
          <w:spacing w:val="-5"/>
          <w:sz w:val="24"/>
        </w:rPr>
        <w:t xml:space="preserve"> </w:t>
      </w:r>
      <w:r w:rsidRPr="00280569">
        <w:rPr>
          <w:rFonts w:ascii="Times New Roman" w:eastAsia="Times New Roman" w:hAnsi="Times New Roman" w:cs="Times New Roman"/>
          <w:sz w:val="24"/>
        </w:rPr>
        <w:t>работы допустил</w:t>
      </w:r>
      <w:r w:rsidRPr="00280569">
        <w:rPr>
          <w:rFonts w:ascii="Times New Roman" w:eastAsia="Times New Roman" w:hAnsi="Times New Roman" w:cs="Times New Roman"/>
          <w:spacing w:val="-2"/>
          <w:sz w:val="24"/>
        </w:rPr>
        <w:t xml:space="preserve"> </w:t>
      </w:r>
      <w:r w:rsidRPr="00280569">
        <w:rPr>
          <w:rFonts w:ascii="Times New Roman" w:eastAsia="Times New Roman" w:hAnsi="Times New Roman" w:cs="Times New Roman"/>
          <w:sz w:val="24"/>
        </w:rPr>
        <w:t>неточности.</w:t>
      </w:r>
    </w:p>
    <w:p w:rsidR="00AD48BA" w:rsidRPr="00280569" w:rsidRDefault="00AD48BA" w:rsidP="0044533F">
      <w:pPr>
        <w:widowControl w:val="0"/>
        <w:tabs>
          <w:tab w:val="left" w:pos="709"/>
          <w:tab w:val="left" w:pos="851"/>
          <w:tab w:val="left" w:pos="1560"/>
        </w:tabs>
        <w:autoSpaceDE w:val="0"/>
        <w:autoSpaceDN w:val="0"/>
        <w:spacing w:after="0" w:line="272" w:lineRule="exact"/>
        <w:ind w:firstLine="284"/>
        <w:jc w:val="both"/>
        <w:rPr>
          <w:rFonts w:ascii="Times New Roman" w:eastAsia="Times New Roman" w:hAnsi="Times New Roman" w:cs="Times New Roman"/>
          <w:sz w:val="24"/>
        </w:rPr>
      </w:pPr>
      <w:r w:rsidRPr="00280569">
        <w:rPr>
          <w:rFonts w:ascii="Times New Roman" w:eastAsia="Times New Roman" w:hAnsi="Times New Roman" w:cs="Times New Roman"/>
          <w:b/>
          <w:sz w:val="24"/>
        </w:rPr>
        <w:t>Отметка</w:t>
      </w:r>
      <w:r w:rsidRPr="00280569">
        <w:rPr>
          <w:rFonts w:ascii="Times New Roman" w:eastAsia="Times New Roman" w:hAnsi="Times New Roman" w:cs="Times New Roman"/>
          <w:b/>
          <w:spacing w:val="-2"/>
          <w:sz w:val="24"/>
        </w:rPr>
        <w:t xml:space="preserve"> </w:t>
      </w:r>
      <w:r w:rsidRPr="00280569">
        <w:rPr>
          <w:rFonts w:ascii="Times New Roman" w:eastAsia="Times New Roman" w:hAnsi="Times New Roman" w:cs="Times New Roman"/>
          <w:b/>
          <w:sz w:val="24"/>
        </w:rPr>
        <w:t>«3»</w:t>
      </w:r>
      <w:r w:rsidRPr="00280569">
        <w:rPr>
          <w:rFonts w:ascii="Times New Roman" w:eastAsia="Times New Roman" w:hAnsi="Times New Roman" w:cs="Times New Roman"/>
          <w:b/>
          <w:spacing w:val="-5"/>
          <w:sz w:val="24"/>
        </w:rPr>
        <w:t xml:space="preserve"> </w:t>
      </w:r>
      <w:r w:rsidRPr="00280569">
        <w:rPr>
          <w:rFonts w:ascii="Times New Roman" w:eastAsia="Times New Roman" w:hAnsi="Times New Roman" w:cs="Times New Roman"/>
          <w:sz w:val="24"/>
        </w:rPr>
        <w:t>выставляется</w:t>
      </w:r>
      <w:r w:rsidRPr="00280569">
        <w:rPr>
          <w:rFonts w:ascii="Times New Roman" w:eastAsia="Times New Roman" w:hAnsi="Times New Roman" w:cs="Times New Roman"/>
          <w:spacing w:val="-7"/>
          <w:sz w:val="24"/>
        </w:rPr>
        <w:t xml:space="preserve"> </w:t>
      </w:r>
      <w:r w:rsidRPr="00280569">
        <w:rPr>
          <w:rFonts w:ascii="Times New Roman" w:eastAsia="Times New Roman" w:hAnsi="Times New Roman" w:cs="Times New Roman"/>
          <w:sz w:val="24"/>
        </w:rPr>
        <w:t>в том</w:t>
      </w:r>
      <w:r w:rsidRPr="00280569">
        <w:rPr>
          <w:rFonts w:ascii="Times New Roman" w:eastAsia="Times New Roman" w:hAnsi="Times New Roman" w:cs="Times New Roman"/>
          <w:spacing w:val="-1"/>
          <w:sz w:val="24"/>
        </w:rPr>
        <w:t xml:space="preserve"> </w:t>
      </w:r>
      <w:r w:rsidRPr="00280569">
        <w:rPr>
          <w:rFonts w:ascii="Times New Roman" w:eastAsia="Times New Roman" w:hAnsi="Times New Roman" w:cs="Times New Roman"/>
          <w:sz w:val="24"/>
        </w:rPr>
        <w:t>случае, если</w:t>
      </w:r>
      <w:r w:rsidRPr="00280569">
        <w:rPr>
          <w:rFonts w:ascii="Times New Roman" w:eastAsia="Times New Roman" w:hAnsi="Times New Roman" w:cs="Times New Roman"/>
          <w:spacing w:val="4"/>
          <w:sz w:val="24"/>
        </w:rPr>
        <w:t xml:space="preserve"> </w:t>
      </w:r>
      <w:r w:rsidRPr="00280569">
        <w:rPr>
          <w:rFonts w:ascii="Times New Roman" w:eastAsia="Times New Roman" w:hAnsi="Times New Roman" w:cs="Times New Roman"/>
          <w:sz w:val="24"/>
        </w:rPr>
        <w:t>учащийся</w:t>
      </w:r>
    </w:p>
    <w:p w:rsidR="00AD48BA" w:rsidRPr="00280569" w:rsidRDefault="00AD48BA" w:rsidP="00ED0118">
      <w:pPr>
        <w:widowControl w:val="0"/>
        <w:numPr>
          <w:ilvl w:val="0"/>
          <w:numId w:val="213"/>
        </w:numPr>
        <w:tabs>
          <w:tab w:val="left" w:pos="709"/>
          <w:tab w:val="left" w:pos="851"/>
          <w:tab w:val="left" w:pos="1560"/>
        </w:tabs>
        <w:autoSpaceDE w:val="0"/>
        <w:autoSpaceDN w:val="0"/>
        <w:spacing w:before="10" w:after="0" w:line="230" w:lineRule="auto"/>
        <w:ind w:left="0" w:firstLine="284"/>
        <w:jc w:val="both"/>
        <w:rPr>
          <w:rFonts w:ascii="Times New Roman" w:eastAsia="Times New Roman" w:hAnsi="Times New Roman" w:cs="Times New Roman"/>
          <w:sz w:val="24"/>
        </w:rPr>
      </w:pPr>
      <w:r w:rsidRPr="00280569">
        <w:rPr>
          <w:rFonts w:ascii="Times New Roman" w:eastAsia="Times New Roman" w:hAnsi="Times New Roman" w:cs="Times New Roman"/>
          <w:sz w:val="24"/>
        </w:rPr>
        <w:lastRenderedPageBreak/>
        <w:t>не смог осуществил поиск социальной информации и извлечь необходимый</w:t>
      </w:r>
      <w:r w:rsidRPr="00280569">
        <w:rPr>
          <w:rFonts w:ascii="Times New Roman" w:eastAsia="Times New Roman" w:hAnsi="Times New Roman" w:cs="Times New Roman"/>
          <w:spacing w:val="1"/>
          <w:sz w:val="24"/>
        </w:rPr>
        <w:t xml:space="preserve"> </w:t>
      </w:r>
      <w:r w:rsidRPr="00280569">
        <w:rPr>
          <w:rFonts w:ascii="Times New Roman" w:eastAsia="Times New Roman" w:hAnsi="Times New Roman" w:cs="Times New Roman"/>
          <w:sz w:val="24"/>
        </w:rPr>
        <w:t>объем</w:t>
      </w:r>
      <w:r w:rsidRPr="00280569">
        <w:rPr>
          <w:rFonts w:ascii="Times New Roman" w:eastAsia="Times New Roman" w:hAnsi="Times New Roman" w:cs="Times New Roman"/>
          <w:spacing w:val="-3"/>
          <w:sz w:val="24"/>
        </w:rPr>
        <w:t xml:space="preserve"> </w:t>
      </w:r>
      <w:r w:rsidRPr="00280569">
        <w:rPr>
          <w:rFonts w:ascii="Times New Roman" w:eastAsia="Times New Roman" w:hAnsi="Times New Roman" w:cs="Times New Roman"/>
          <w:sz w:val="24"/>
        </w:rPr>
        <w:t>знаний</w:t>
      </w:r>
      <w:r w:rsidRPr="00280569">
        <w:rPr>
          <w:rFonts w:ascii="Times New Roman" w:eastAsia="Times New Roman" w:hAnsi="Times New Roman" w:cs="Times New Roman"/>
          <w:spacing w:val="-2"/>
          <w:sz w:val="24"/>
        </w:rPr>
        <w:t xml:space="preserve"> </w:t>
      </w:r>
      <w:r w:rsidRPr="00280569">
        <w:rPr>
          <w:rFonts w:ascii="Times New Roman" w:eastAsia="Times New Roman" w:hAnsi="Times New Roman" w:cs="Times New Roman"/>
          <w:sz w:val="24"/>
        </w:rPr>
        <w:t>по</w:t>
      </w:r>
      <w:r w:rsidRPr="00280569">
        <w:rPr>
          <w:rFonts w:ascii="Times New Roman" w:eastAsia="Times New Roman" w:hAnsi="Times New Roman" w:cs="Times New Roman"/>
          <w:spacing w:val="2"/>
          <w:sz w:val="24"/>
        </w:rPr>
        <w:t xml:space="preserve"> </w:t>
      </w:r>
      <w:r w:rsidRPr="00280569">
        <w:rPr>
          <w:rFonts w:ascii="Times New Roman" w:eastAsia="Times New Roman" w:hAnsi="Times New Roman" w:cs="Times New Roman"/>
          <w:sz w:val="24"/>
        </w:rPr>
        <w:t>заданной</w:t>
      </w:r>
      <w:r w:rsidRPr="00280569">
        <w:rPr>
          <w:rFonts w:ascii="Times New Roman" w:eastAsia="Times New Roman" w:hAnsi="Times New Roman" w:cs="Times New Roman"/>
          <w:spacing w:val="-2"/>
          <w:sz w:val="24"/>
        </w:rPr>
        <w:t xml:space="preserve"> </w:t>
      </w:r>
      <w:r w:rsidRPr="00280569">
        <w:rPr>
          <w:rFonts w:ascii="Times New Roman" w:eastAsia="Times New Roman" w:hAnsi="Times New Roman" w:cs="Times New Roman"/>
          <w:sz w:val="24"/>
        </w:rPr>
        <w:t>теме;</w:t>
      </w:r>
    </w:p>
    <w:p w:rsidR="00AD48BA" w:rsidRPr="00280569" w:rsidRDefault="00AD48BA" w:rsidP="00ED0118">
      <w:pPr>
        <w:widowControl w:val="0"/>
        <w:numPr>
          <w:ilvl w:val="0"/>
          <w:numId w:val="213"/>
        </w:numPr>
        <w:tabs>
          <w:tab w:val="left" w:pos="709"/>
          <w:tab w:val="left" w:pos="851"/>
          <w:tab w:val="left" w:pos="1560"/>
        </w:tabs>
        <w:autoSpaceDE w:val="0"/>
        <w:autoSpaceDN w:val="0"/>
        <w:spacing w:before="6" w:after="0" w:line="317" w:lineRule="exact"/>
        <w:ind w:left="0" w:firstLine="284"/>
        <w:jc w:val="both"/>
        <w:rPr>
          <w:rFonts w:ascii="Times New Roman" w:eastAsia="Times New Roman" w:hAnsi="Times New Roman" w:cs="Times New Roman"/>
          <w:sz w:val="24"/>
        </w:rPr>
      </w:pPr>
      <w:r w:rsidRPr="00280569">
        <w:rPr>
          <w:rFonts w:ascii="Times New Roman" w:eastAsia="Times New Roman" w:hAnsi="Times New Roman" w:cs="Times New Roman"/>
          <w:sz w:val="24"/>
        </w:rPr>
        <w:t>почувствовал</w:t>
      </w:r>
      <w:r w:rsidRPr="00280569">
        <w:rPr>
          <w:rFonts w:ascii="Times New Roman" w:eastAsia="Times New Roman" w:hAnsi="Times New Roman" w:cs="Times New Roman"/>
          <w:spacing w:val="-9"/>
          <w:sz w:val="24"/>
        </w:rPr>
        <w:t xml:space="preserve"> </w:t>
      </w:r>
      <w:r w:rsidRPr="00280569">
        <w:rPr>
          <w:rFonts w:ascii="Times New Roman" w:eastAsia="Times New Roman" w:hAnsi="Times New Roman" w:cs="Times New Roman"/>
          <w:sz w:val="24"/>
        </w:rPr>
        <w:t>основную</w:t>
      </w:r>
      <w:r w:rsidRPr="00280569">
        <w:rPr>
          <w:rFonts w:ascii="Times New Roman" w:eastAsia="Times New Roman" w:hAnsi="Times New Roman" w:cs="Times New Roman"/>
          <w:spacing w:val="-2"/>
          <w:sz w:val="24"/>
        </w:rPr>
        <w:t xml:space="preserve"> </w:t>
      </w:r>
      <w:r w:rsidRPr="00280569">
        <w:rPr>
          <w:rFonts w:ascii="Times New Roman" w:eastAsia="Times New Roman" w:hAnsi="Times New Roman" w:cs="Times New Roman"/>
          <w:sz w:val="24"/>
        </w:rPr>
        <w:t>идею,</w:t>
      </w:r>
      <w:r w:rsidRPr="00280569">
        <w:rPr>
          <w:rFonts w:ascii="Times New Roman" w:eastAsia="Times New Roman" w:hAnsi="Times New Roman" w:cs="Times New Roman"/>
          <w:spacing w:val="2"/>
          <w:sz w:val="24"/>
        </w:rPr>
        <w:t xml:space="preserve"> </w:t>
      </w:r>
      <w:r w:rsidRPr="00280569">
        <w:rPr>
          <w:rFonts w:ascii="Times New Roman" w:eastAsia="Times New Roman" w:hAnsi="Times New Roman" w:cs="Times New Roman"/>
          <w:sz w:val="24"/>
        </w:rPr>
        <w:t>тему</w:t>
      </w:r>
      <w:r w:rsidRPr="00280569">
        <w:rPr>
          <w:rFonts w:ascii="Times New Roman" w:eastAsia="Times New Roman" w:hAnsi="Times New Roman" w:cs="Times New Roman"/>
          <w:spacing w:val="-10"/>
          <w:sz w:val="24"/>
        </w:rPr>
        <w:t xml:space="preserve"> </w:t>
      </w:r>
      <w:r w:rsidRPr="00280569">
        <w:rPr>
          <w:rFonts w:ascii="Times New Roman" w:eastAsia="Times New Roman" w:hAnsi="Times New Roman" w:cs="Times New Roman"/>
          <w:sz w:val="24"/>
        </w:rPr>
        <w:t>текста,</w:t>
      </w:r>
      <w:r w:rsidRPr="00280569">
        <w:rPr>
          <w:rFonts w:ascii="Times New Roman" w:eastAsia="Times New Roman" w:hAnsi="Times New Roman" w:cs="Times New Roman"/>
          <w:spacing w:val="2"/>
          <w:sz w:val="24"/>
        </w:rPr>
        <w:t xml:space="preserve"> </w:t>
      </w:r>
      <w:r w:rsidRPr="00280569">
        <w:rPr>
          <w:rFonts w:ascii="Times New Roman" w:eastAsia="Times New Roman" w:hAnsi="Times New Roman" w:cs="Times New Roman"/>
          <w:sz w:val="24"/>
        </w:rPr>
        <w:t>но</w:t>
      </w:r>
      <w:r w:rsidRPr="00280569">
        <w:rPr>
          <w:rFonts w:ascii="Times New Roman" w:eastAsia="Times New Roman" w:hAnsi="Times New Roman" w:cs="Times New Roman"/>
          <w:spacing w:val="-4"/>
          <w:sz w:val="24"/>
        </w:rPr>
        <w:t xml:space="preserve"> </w:t>
      </w:r>
      <w:r w:rsidRPr="00280569">
        <w:rPr>
          <w:rFonts w:ascii="Times New Roman" w:eastAsia="Times New Roman" w:hAnsi="Times New Roman" w:cs="Times New Roman"/>
          <w:sz w:val="24"/>
        </w:rPr>
        <w:t>не</w:t>
      </w:r>
      <w:r w:rsidRPr="00280569">
        <w:rPr>
          <w:rFonts w:ascii="Times New Roman" w:eastAsia="Times New Roman" w:hAnsi="Times New Roman" w:cs="Times New Roman"/>
          <w:spacing w:val="-1"/>
          <w:sz w:val="24"/>
        </w:rPr>
        <w:t xml:space="preserve"> </w:t>
      </w:r>
      <w:r w:rsidRPr="00280569">
        <w:rPr>
          <w:rFonts w:ascii="Times New Roman" w:eastAsia="Times New Roman" w:hAnsi="Times New Roman" w:cs="Times New Roman"/>
          <w:sz w:val="24"/>
        </w:rPr>
        <w:t>смог</w:t>
      </w:r>
      <w:r w:rsidRPr="00280569">
        <w:rPr>
          <w:rFonts w:ascii="Times New Roman" w:eastAsia="Times New Roman" w:hAnsi="Times New Roman" w:cs="Times New Roman"/>
          <w:spacing w:val="-3"/>
          <w:sz w:val="24"/>
        </w:rPr>
        <w:t xml:space="preserve"> </w:t>
      </w:r>
      <w:r w:rsidRPr="00280569">
        <w:rPr>
          <w:rFonts w:ascii="Times New Roman" w:eastAsia="Times New Roman" w:hAnsi="Times New Roman" w:cs="Times New Roman"/>
          <w:sz w:val="24"/>
        </w:rPr>
        <w:t>ее</w:t>
      </w:r>
      <w:r w:rsidRPr="00280569">
        <w:rPr>
          <w:rFonts w:ascii="Times New Roman" w:eastAsia="Times New Roman" w:hAnsi="Times New Roman" w:cs="Times New Roman"/>
          <w:spacing w:val="-1"/>
          <w:sz w:val="24"/>
        </w:rPr>
        <w:t xml:space="preserve"> </w:t>
      </w:r>
      <w:r w:rsidRPr="00280569">
        <w:rPr>
          <w:rFonts w:ascii="Times New Roman" w:eastAsia="Times New Roman" w:hAnsi="Times New Roman" w:cs="Times New Roman"/>
          <w:sz w:val="24"/>
        </w:rPr>
        <w:t>сформулировать;</w:t>
      </w:r>
    </w:p>
    <w:p w:rsidR="00AD48BA" w:rsidRPr="00280569" w:rsidRDefault="00AD48BA" w:rsidP="00ED0118">
      <w:pPr>
        <w:widowControl w:val="0"/>
        <w:numPr>
          <w:ilvl w:val="0"/>
          <w:numId w:val="213"/>
        </w:numPr>
        <w:tabs>
          <w:tab w:val="left" w:pos="709"/>
          <w:tab w:val="left" w:pos="851"/>
          <w:tab w:val="left" w:pos="1560"/>
          <w:tab w:val="left" w:pos="3550"/>
          <w:tab w:val="left" w:pos="4811"/>
          <w:tab w:val="left" w:pos="6241"/>
          <w:tab w:val="left" w:pos="7943"/>
          <w:tab w:val="left" w:pos="8538"/>
          <w:tab w:val="left" w:pos="9118"/>
          <w:tab w:val="left" w:pos="10068"/>
        </w:tabs>
        <w:autoSpaceDE w:val="0"/>
        <w:autoSpaceDN w:val="0"/>
        <w:spacing w:after="0" w:line="235" w:lineRule="auto"/>
        <w:ind w:left="0" w:firstLine="284"/>
        <w:rPr>
          <w:rFonts w:ascii="Times New Roman" w:eastAsia="Times New Roman" w:hAnsi="Times New Roman" w:cs="Times New Roman"/>
          <w:sz w:val="24"/>
        </w:rPr>
      </w:pPr>
      <w:r w:rsidRPr="00280569">
        <w:rPr>
          <w:rFonts w:ascii="Times New Roman" w:eastAsia="Times New Roman" w:hAnsi="Times New Roman" w:cs="Times New Roman"/>
          <w:sz w:val="24"/>
        </w:rPr>
        <w:t>попытался</w:t>
      </w:r>
      <w:r w:rsidRPr="00280569">
        <w:rPr>
          <w:rFonts w:ascii="Times New Roman" w:eastAsia="Times New Roman" w:hAnsi="Times New Roman" w:cs="Times New Roman"/>
          <w:sz w:val="24"/>
        </w:rPr>
        <w:tab/>
        <w:t>сравнить источники информации, но не сумел</w:t>
      </w:r>
      <w:r w:rsidRPr="00280569">
        <w:rPr>
          <w:rFonts w:ascii="Times New Roman" w:eastAsia="Times New Roman" w:hAnsi="Times New Roman" w:cs="Times New Roman"/>
          <w:spacing w:val="-2"/>
          <w:sz w:val="24"/>
        </w:rPr>
        <w:t xml:space="preserve"> их </w:t>
      </w:r>
      <w:r w:rsidRPr="00280569">
        <w:rPr>
          <w:rFonts w:ascii="Times New Roman" w:eastAsia="Times New Roman" w:hAnsi="Times New Roman" w:cs="Times New Roman"/>
          <w:spacing w:val="-57"/>
          <w:sz w:val="24"/>
        </w:rPr>
        <w:t xml:space="preserve"> </w:t>
      </w:r>
      <w:r w:rsidRPr="00280569">
        <w:rPr>
          <w:rFonts w:ascii="Times New Roman" w:eastAsia="Times New Roman" w:hAnsi="Times New Roman" w:cs="Times New Roman"/>
          <w:sz w:val="24"/>
        </w:rPr>
        <w:t>классифицировать;</w:t>
      </w:r>
    </w:p>
    <w:p w:rsidR="00AD48BA" w:rsidRPr="00280569" w:rsidRDefault="00AD48BA" w:rsidP="00ED0118">
      <w:pPr>
        <w:widowControl w:val="0"/>
        <w:numPr>
          <w:ilvl w:val="0"/>
          <w:numId w:val="213"/>
        </w:numPr>
        <w:tabs>
          <w:tab w:val="left" w:pos="709"/>
          <w:tab w:val="left" w:pos="851"/>
          <w:tab w:val="left" w:pos="1560"/>
        </w:tabs>
        <w:autoSpaceDE w:val="0"/>
        <w:autoSpaceDN w:val="0"/>
        <w:spacing w:before="10" w:after="0" w:line="230" w:lineRule="auto"/>
        <w:ind w:left="0" w:firstLine="284"/>
        <w:rPr>
          <w:rFonts w:ascii="Times New Roman" w:eastAsia="Times New Roman" w:hAnsi="Times New Roman" w:cs="Times New Roman"/>
          <w:sz w:val="24"/>
        </w:rPr>
      </w:pPr>
      <w:r w:rsidRPr="00280569">
        <w:rPr>
          <w:rFonts w:ascii="Times New Roman" w:eastAsia="Times New Roman" w:hAnsi="Times New Roman" w:cs="Times New Roman"/>
          <w:sz w:val="24"/>
        </w:rPr>
        <w:t>представил</w:t>
      </w:r>
      <w:r w:rsidRPr="00280569">
        <w:rPr>
          <w:rFonts w:ascii="Times New Roman" w:eastAsia="Times New Roman" w:hAnsi="Times New Roman" w:cs="Times New Roman"/>
          <w:spacing w:val="1"/>
          <w:sz w:val="24"/>
        </w:rPr>
        <w:t xml:space="preserve"> </w:t>
      </w:r>
      <w:r w:rsidRPr="00280569">
        <w:rPr>
          <w:rFonts w:ascii="Times New Roman" w:eastAsia="Times New Roman" w:hAnsi="Times New Roman" w:cs="Times New Roman"/>
          <w:sz w:val="24"/>
        </w:rPr>
        <w:t>собственную</w:t>
      </w:r>
      <w:r w:rsidRPr="00280569">
        <w:rPr>
          <w:rFonts w:ascii="Times New Roman" w:eastAsia="Times New Roman" w:hAnsi="Times New Roman" w:cs="Times New Roman"/>
          <w:spacing w:val="1"/>
          <w:sz w:val="24"/>
        </w:rPr>
        <w:t xml:space="preserve"> </w:t>
      </w:r>
      <w:r w:rsidRPr="00280569">
        <w:rPr>
          <w:rFonts w:ascii="Times New Roman" w:eastAsia="Times New Roman" w:hAnsi="Times New Roman" w:cs="Times New Roman"/>
          <w:sz w:val="24"/>
        </w:rPr>
        <w:t>точку зрения</w:t>
      </w:r>
      <w:r w:rsidRPr="00280569">
        <w:rPr>
          <w:rFonts w:ascii="Times New Roman" w:eastAsia="Times New Roman" w:hAnsi="Times New Roman" w:cs="Times New Roman"/>
          <w:spacing w:val="1"/>
          <w:sz w:val="24"/>
        </w:rPr>
        <w:t xml:space="preserve"> </w:t>
      </w:r>
      <w:r w:rsidRPr="00280569">
        <w:rPr>
          <w:rFonts w:ascii="Times New Roman" w:eastAsia="Times New Roman" w:hAnsi="Times New Roman" w:cs="Times New Roman"/>
          <w:sz w:val="24"/>
        </w:rPr>
        <w:t>(позицию,</w:t>
      </w:r>
      <w:r w:rsidRPr="00280569">
        <w:rPr>
          <w:rFonts w:ascii="Times New Roman" w:eastAsia="Times New Roman" w:hAnsi="Times New Roman" w:cs="Times New Roman"/>
          <w:spacing w:val="1"/>
          <w:sz w:val="24"/>
        </w:rPr>
        <w:t xml:space="preserve"> </w:t>
      </w:r>
      <w:r w:rsidRPr="00280569">
        <w:rPr>
          <w:rFonts w:ascii="Times New Roman" w:eastAsia="Times New Roman" w:hAnsi="Times New Roman" w:cs="Times New Roman"/>
          <w:sz w:val="24"/>
        </w:rPr>
        <w:t>отношение)</w:t>
      </w:r>
      <w:r w:rsidRPr="00280569">
        <w:rPr>
          <w:rFonts w:ascii="Times New Roman" w:eastAsia="Times New Roman" w:hAnsi="Times New Roman" w:cs="Times New Roman"/>
          <w:spacing w:val="1"/>
          <w:sz w:val="24"/>
        </w:rPr>
        <w:t xml:space="preserve"> </w:t>
      </w:r>
      <w:r w:rsidRPr="00280569">
        <w:rPr>
          <w:rFonts w:ascii="Times New Roman" w:eastAsia="Times New Roman" w:hAnsi="Times New Roman" w:cs="Times New Roman"/>
          <w:sz w:val="24"/>
        </w:rPr>
        <w:t>при</w:t>
      </w:r>
      <w:r w:rsidRPr="00280569">
        <w:rPr>
          <w:rFonts w:ascii="Times New Roman" w:eastAsia="Times New Roman" w:hAnsi="Times New Roman" w:cs="Times New Roman"/>
          <w:spacing w:val="1"/>
          <w:sz w:val="24"/>
        </w:rPr>
        <w:t xml:space="preserve"> </w:t>
      </w:r>
      <w:r w:rsidRPr="00280569">
        <w:rPr>
          <w:rFonts w:ascii="Times New Roman" w:eastAsia="Times New Roman" w:hAnsi="Times New Roman" w:cs="Times New Roman"/>
          <w:sz w:val="24"/>
        </w:rPr>
        <w:t>ответе</w:t>
      </w:r>
      <w:r w:rsidRPr="00280569">
        <w:rPr>
          <w:rFonts w:ascii="Times New Roman" w:eastAsia="Times New Roman" w:hAnsi="Times New Roman" w:cs="Times New Roman"/>
          <w:spacing w:val="1"/>
          <w:sz w:val="24"/>
        </w:rPr>
        <w:t xml:space="preserve"> </w:t>
      </w:r>
      <w:r w:rsidRPr="00280569">
        <w:rPr>
          <w:rFonts w:ascii="Times New Roman" w:eastAsia="Times New Roman" w:hAnsi="Times New Roman" w:cs="Times New Roman"/>
          <w:sz w:val="24"/>
        </w:rPr>
        <w:t>на</w:t>
      </w:r>
      <w:r w:rsidRPr="00280569">
        <w:rPr>
          <w:rFonts w:ascii="Times New Roman" w:eastAsia="Times New Roman" w:hAnsi="Times New Roman" w:cs="Times New Roman"/>
          <w:spacing w:val="-57"/>
          <w:sz w:val="24"/>
        </w:rPr>
        <w:t xml:space="preserve"> </w:t>
      </w:r>
      <w:r w:rsidRPr="00280569">
        <w:rPr>
          <w:rFonts w:ascii="Times New Roman" w:eastAsia="Times New Roman" w:hAnsi="Times New Roman" w:cs="Times New Roman"/>
          <w:sz w:val="24"/>
        </w:rPr>
        <w:t>вопросы</w:t>
      </w:r>
      <w:r w:rsidRPr="00280569">
        <w:rPr>
          <w:rFonts w:ascii="Times New Roman" w:eastAsia="Times New Roman" w:hAnsi="Times New Roman" w:cs="Times New Roman"/>
          <w:spacing w:val="-2"/>
          <w:sz w:val="24"/>
        </w:rPr>
        <w:t xml:space="preserve"> </w:t>
      </w:r>
      <w:r w:rsidRPr="00280569">
        <w:rPr>
          <w:rFonts w:ascii="Times New Roman" w:eastAsia="Times New Roman" w:hAnsi="Times New Roman" w:cs="Times New Roman"/>
          <w:sz w:val="24"/>
        </w:rPr>
        <w:t>и</w:t>
      </w:r>
      <w:r w:rsidRPr="00280569">
        <w:rPr>
          <w:rFonts w:ascii="Times New Roman" w:eastAsia="Times New Roman" w:hAnsi="Times New Roman" w:cs="Times New Roman"/>
          <w:spacing w:val="3"/>
          <w:sz w:val="24"/>
        </w:rPr>
        <w:t xml:space="preserve"> </w:t>
      </w:r>
      <w:r w:rsidRPr="00280569">
        <w:rPr>
          <w:rFonts w:ascii="Times New Roman" w:eastAsia="Times New Roman" w:hAnsi="Times New Roman" w:cs="Times New Roman"/>
          <w:sz w:val="24"/>
        </w:rPr>
        <w:t>задания</w:t>
      </w:r>
      <w:r w:rsidRPr="00280569">
        <w:rPr>
          <w:rFonts w:ascii="Times New Roman" w:eastAsia="Times New Roman" w:hAnsi="Times New Roman" w:cs="Times New Roman"/>
          <w:spacing w:val="-3"/>
          <w:sz w:val="24"/>
        </w:rPr>
        <w:t xml:space="preserve"> </w:t>
      </w:r>
      <w:r w:rsidRPr="00280569">
        <w:rPr>
          <w:rFonts w:ascii="Times New Roman" w:eastAsia="Times New Roman" w:hAnsi="Times New Roman" w:cs="Times New Roman"/>
          <w:sz w:val="24"/>
        </w:rPr>
        <w:t>текста;</w:t>
      </w:r>
    </w:p>
    <w:p w:rsidR="00AD48BA" w:rsidRPr="00280569" w:rsidRDefault="00AD48BA" w:rsidP="00ED0118">
      <w:pPr>
        <w:widowControl w:val="0"/>
        <w:numPr>
          <w:ilvl w:val="0"/>
          <w:numId w:val="213"/>
        </w:numPr>
        <w:tabs>
          <w:tab w:val="left" w:pos="709"/>
          <w:tab w:val="left" w:pos="851"/>
          <w:tab w:val="left" w:pos="1560"/>
        </w:tabs>
        <w:autoSpaceDE w:val="0"/>
        <w:autoSpaceDN w:val="0"/>
        <w:spacing w:before="6" w:after="0" w:line="316" w:lineRule="exact"/>
        <w:ind w:left="0" w:firstLine="284"/>
        <w:rPr>
          <w:rFonts w:ascii="Times New Roman" w:eastAsia="Times New Roman" w:hAnsi="Times New Roman" w:cs="Times New Roman"/>
          <w:sz w:val="24"/>
        </w:rPr>
      </w:pPr>
      <w:r w:rsidRPr="00280569">
        <w:rPr>
          <w:rFonts w:ascii="Times New Roman" w:eastAsia="Times New Roman" w:hAnsi="Times New Roman" w:cs="Times New Roman"/>
          <w:sz w:val="24"/>
        </w:rPr>
        <w:t>не</w:t>
      </w:r>
      <w:r w:rsidRPr="00280569">
        <w:rPr>
          <w:rFonts w:ascii="Times New Roman" w:eastAsia="Times New Roman" w:hAnsi="Times New Roman" w:cs="Times New Roman"/>
          <w:spacing w:val="-1"/>
          <w:sz w:val="24"/>
        </w:rPr>
        <w:t xml:space="preserve"> </w:t>
      </w:r>
      <w:r w:rsidRPr="00280569">
        <w:rPr>
          <w:rFonts w:ascii="Times New Roman" w:eastAsia="Times New Roman" w:hAnsi="Times New Roman" w:cs="Times New Roman"/>
          <w:sz w:val="24"/>
        </w:rPr>
        <w:t>выполнил</w:t>
      </w:r>
      <w:r w:rsidRPr="00280569">
        <w:rPr>
          <w:rFonts w:ascii="Times New Roman" w:eastAsia="Times New Roman" w:hAnsi="Times New Roman" w:cs="Times New Roman"/>
          <w:spacing w:val="-5"/>
          <w:sz w:val="24"/>
        </w:rPr>
        <w:t xml:space="preserve"> </w:t>
      </w:r>
      <w:r w:rsidRPr="00280569">
        <w:rPr>
          <w:rFonts w:ascii="Times New Roman" w:eastAsia="Times New Roman" w:hAnsi="Times New Roman" w:cs="Times New Roman"/>
          <w:sz w:val="24"/>
        </w:rPr>
        <w:t>более</w:t>
      </w:r>
      <w:r w:rsidRPr="00280569">
        <w:rPr>
          <w:rFonts w:ascii="Times New Roman" w:eastAsia="Times New Roman" w:hAnsi="Times New Roman" w:cs="Times New Roman"/>
          <w:spacing w:val="-5"/>
          <w:sz w:val="24"/>
        </w:rPr>
        <w:t xml:space="preserve"> </w:t>
      </w:r>
      <w:r w:rsidRPr="00280569">
        <w:rPr>
          <w:rFonts w:ascii="Times New Roman" w:eastAsia="Times New Roman" w:hAnsi="Times New Roman" w:cs="Times New Roman"/>
          <w:sz w:val="24"/>
        </w:rPr>
        <w:t>трети</w:t>
      </w:r>
      <w:r w:rsidRPr="00280569">
        <w:rPr>
          <w:rFonts w:ascii="Times New Roman" w:eastAsia="Times New Roman" w:hAnsi="Times New Roman" w:cs="Times New Roman"/>
          <w:spacing w:val="1"/>
          <w:sz w:val="24"/>
        </w:rPr>
        <w:t xml:space="preserve"> </w:t>
      </w:r>
      <w:r w:rsidRPr="00280569">
        <w:rPr>
          <w:rFonts w:ascii="Times New Roman" w:eastAsia="Times New Roman" w:hAnsi="Times New Roman" w:cs="Times New Roman"/>
          <w:sz w:val="24"/>
        </w:rPr>
        <w:t>требований</w:t>
      </w:r>
      <w:r w:rsidRPr="00280569">
        <w:rPr>
          <w:rFonts w:ascii="Times New Roman" w:eastAsia="Times New Roman" w:hAnsi="Times New Roman" w:cs="Times New Roman"/>
          <w:spacing w:val="1"/>
          <w:sz w:val="24"/>
        </w:rPr>
        <w:t xml:space="preserve"> </w:t>
      </w:r>
      <w:r w:rsidRPr="00280569">
        <w:rPr>
          <w:rFonts w:ascii="Times New Roman" w:eastAsia="Times New Roman" w:hAnsi="Times New Roman" w:cs="Times New Roman"/>
          <w:sz w:val="24"/>
        </w:rPr>
        <w:t>к</w:t>
      </w:r>
      <w:r w:rsidRPr="00280569">
        <w:rPr>
          <w:rFonts w:ascii="Times New Roman" w:eastAsia="Times New Roman" w:hAnsi="Times New Roman" w:cs="Times New Roman"/>
          <w:spacing w:val="-10"/>
          <w:sz w:val="24"/>
        </w:rPr>
        <w:t xml:space="preserve"> </w:t>
      </w:r>
      <w:r w:rsidRPr="00280569">
        <w:rPr>
          <w:rFonts w:ascii="Times New Roman" w:eastAsia="Times New Roman" w:hAnsi="Times New Roman" w:cs="Times New Roman"/>
          <w:sz w:val="24"/>
        </w:rPr>
        <w:t>оформлению</w:t>
      </w:r>
      <w:r w:rsidRPr="00280569">
        <w:rPr>
          <w:rFonts w:ascii="Times New Roman" w:eastAsia="Times New Roman" w:hAnsi="Times New Roman" w:cs="Times New Roman"/>
          <w:spacing w:val="-2"/>
          <w:sz w:val="24"/>
        </w:rPr>
        <w:t xml:space="preserve"> </w:t>
      </w:r>
      <w:r w:rsidRPr="00280569">
        <w:rPr>
          <w:rFonts w:ascii="Times New Roman" w:eastAsia="Times New Roman" w:hAnsi="Times New Roman" w:cs="Times New Roman"/>
          <w:sz w:val="24"/>
        </w:rPr>
        <w:t>работы</w:t>
      </w:r>
      <w:r w:rsidRPr="00280569">
        <w:rPr>
          <w:rFonts w:ascii="Times New Roman" w:eastAsia="Times New Roman" w:hAnsi="Times New Roman" w:cs="Times New Roman"/>
          <w:spacing w:val="-1"/>
          <w:sz w:val="24"/>
        </w:rPr>
        <w:t xml:space="preserve"> </w:t>
      </w:r>
      <w:r w:rsidRPr="00280569">
        <w:rPr>
          <w:rFonts w:ascii="Times New Roman" w:eastAsia="Times New Roman" w:hAnsi="Times New Roman" w:cs="Times New Roman"/>
          <w:sz w:val="24"/>
        </w:rPr>
        <w:t>в</w:t>
      </w:r>
      <w:r w:rsidRPr="00280569">
        <w:rPr>
          <w:rFonts w:ascii="Times New Roman" w:eastAsia="Times New Roman" w:hAnsi="Times New Roman" w:cs="Times New Roman"/>
          <w:spacing w:val="-3"/>
          <w:sz w:val="24"/>
        </w:rPr>
        <w:t xml:space="preserve"> </w:t>
      </w:r>
      <w:r w:rsidRPr="00280569">
        <w:rPr>
          <w:rFonts w:ascii="Times New Roman" w:eastAsia="Times New Roman" w:hAnsi="Times New Roman" w:cs="Times New Roman"/>
          <w:sz w:val="24"/>
        </w:rPr>
        <w:t>полном</w:t>
      </w:r>
      <w:r w:rsidRPr="00280569">
        <w:rPr>
          <w:rFonts w:ascii="Times New Roman" w:eastAsia="Times New Roman" w:hAnsi="Times New Roman" w:cs="Times New Roman"/>
          <w:spacing w:val="-2"/>
          <w:sz w:val="24"/>
        </w:rPr>
        <w:t xml:space="preserve"> </w:t>
      </w:r>
      <w:r w:rsidRPr="00280569">
        <w:rPr>
          <w:rFonts w:ascii="Times New Roman" w:eastAsia="Times New Roman" w:hAnsi="Times New Roman" w:cs="Times New Roman"/>
          <w:sz w:val="24"/>
        </w:rPr>
        <w:t>объеме.</w:t>
      </w:r>
    </w:p>
    <w:p w:rsidR="00AD48BA" w:rsidRPr="00280569" w:rsidRDefault="00AD48BA" w:rsidP="0044533F">
      <w:pPr>
        <w:widowControl w:val="0"/>
        <w:tabs>
          <w:tab w:val="left" w:pos="709"/>
          <w:tab w:val="left" w:pos="851"/>
          <w:tab w:val="left" w:pos="1560"/>
        </w:tabs>
        <w:autoSpaceDE w:val="0"/>
        <w:autoSpaceDN w:val="0"/>
        <w:spacing w:after="0" w:line="270" w:lineRule="exact"/>
        <w:ind w:firstLine="284"/>
        <w:rPr>
          <w:rFonts w:ascii="Times New Roman" w:eastAsia="Times New Roman" w:hAnsi="Times New Roman" w:cs="Times New Roman"/>
          <w:sz w:val="24"/>
        </w:rPr>
      </w:pPr>
      <w:r w:rsidRPr="00280569">
        <w:rPr>
          <w:rFonts w:ascii="Times New Roman" w:eastAsia="Times New Roman" w:hAnsi="Times New Roman" w:cs="Times New Roman"/>
          <w:b/>
          <w:sz w:val="24"/>
        </w:rPr>
        <w:t>Отметка</w:t>
      </w:r>
      <w:r w:rsidRPr="00280569">
        <w:rPr>
          <w:rFonts w:ascii="Times New Roman" w:eastAsia="Times New Roman" w:hAnsi="Times New Roman" w:cs="Times New Roman"/>
          <w:b/>
          <w:spacing w:val="-2"/>
          <w:sz w:val="24"/>
        </w:rPr>
        <w:t xml:space="preserve"> </w:t>
      </w:r>
      <w:r w:rsidRPr="00280569">
        <w:rPr>
          <w:rFonts w:ascii="Times New Roman" w:eastAsia="Times New Roman" w:hAnsi="Times New Roman" w:cs="Times New Roman"/>
          <w:b/>
          <w:sz w:val="24"/>
        </w:rPr>
        <w:t>«2»</w:t>
      </w:r>
      <w:r w:rsidRPr="00280569">
        <w:rPr>
          <w:rFonts w:ascii="Times New Roman" w:eastAsia="Times New Roman" w:hAnsi="Times New Roman" w:cs="Times New Roman"/>
          <w:b/>
          <w:spacing w:val="-5"/>
          <w:sz w:val="24"/>
        </w:rPr>
        <w:t xml:space="preserve"> </w:t>
      </w:r>
      <w:r w:rsidRPr="00280569">
        <w:rPr>
          <w:rFonts w:ascii="Times New Roman" w:eastAsia="Times New Roman" w:hAnsi="Times New Roman" w:cs="Times New Roman"/>
          <w:sz w:val="24"/>
        </w:rPr>
        <w:t>выставляется</w:t>
      </w:r>
      <w:r w:rsidRPr="00280569">
        <w:rPr>
          <w:rFonts w:ascii="Times New Roman" w:eastAsia="Times New Roman" w:hAnsi="Times New Roman" w:cs="Times New Roman"/>
          <w:spacing w:val="-7"/>
          <w:sz w:val="24"/>
        </w:rPr>
        <w:t xml:space="preserve"> </w:t>
      </w:r>
      <w:r w:rsidRPr="00280569">
        <w:rPr>
          <w:rFonts w:ascii="Times New Roman" w:eastAsia="Times New Roman" w:hAnsi="Times New Roman" w:cs="Times New Roman"/>
          <w:sz w:val="24"/>
        </w:rPr>
        <w:t>в том</w:t>
      </w:r>
      <w:r w:rsidRPr="00280569">
        <w:rPr>
          <w:rFonts w:ascii="Times New Roman" w:eastAsia="Times New Roman" w:hAnsi="Times New Roman" w:cs="Times New Roman"/>
          <w:spacing w:val="-1"/>
          <w:sz w:val="24"/>
        </w:rPr>
        <w:t xml:space="preserve"> </w:t>
      </w:r>
      <w:r w:rsidRPr="00280569">
        <w:rPr>
          <w:rFonts w:ascii="Times New Roman" w:eastAsia="Times New Roman" w:hAnsi="Times New Roman" w:cs="Times New Roman"/>
          <w:sz w:val="24"/>
        </w:rPr>
        <w:t>случае, если</w:t>
      </w:r>
      <w:r w:rsidRPr="00280569">
        <w:rPr>
          <w:rFonts w:ascii="Times New Roman" w:eastAsia="Times New Roman" w:hAnsi="Times New Roman" w:cs="Times New Roman"/>
          <w:spacing w:val="4"/>
          <w:sz w:val="24"/>
        </w:rPr>
        <w:t xml:space="preserve"> </w:t>
      </w:r>
      <w:r w:rsidRPr="00280569">
        <w:rPr>
          <w:rFonts w:ascii="Times New Roman" w:eastAsia="Times New Roman" w:hAnsi="Times New Roman" w:cs="Times New Roman"/>
          <w:sz w:val="24"/>
        </w:rPr>
        <w:t>учащийся</w:t>
      </w:r>
    </w:p>
    <w:p w:rsidR="00AD48BA" w:rsidRPr="00280569" w:rsidRDefault="00AD48BA" w:rsidP="00ED0118">
      <w:pPr>
        <w:widowControl w:val="0"/>
        <w:numPr>
          <w:ilvl w:val="0"/>
          <w:numId w:val="213"/>
        </w:numPr>
        <w:tabs>
          <w:tab w:val="left" w:pos="709"/>
          <w:tab w:val="left" w:pos="851"/>
          <w:tab w:val="left" w:pos="1560"/>
        </w:tabs>
        <w:autoSpaceDE w:val="0"/>
        <w:autoSpaceDN w:val="0"/>
        <w:spacing w:before="4" w:after="0" w:line="317" w:lineRule="exact"/>
        <w:ind w:left="0" w:firstLine="284"/>
        <w:rPr>
          <w:rFonts w:ascii="Times New Roman" w:eastAsia="Times New Roman" w:hAnsi="Times New Roman" w:cs="Times New Roman"/>
          <w:sz w:val="24"/>
        </w:rPr>
      </w:pPr>
      <w:r w:rsidRPr="00280569">
        <w:rPr>
          <w:rFonts w:ascii="Times New Roman" w:eastAsia="Times New Roman" w:hAnsi="Times New Roman" w:cs="Times New Roman"/>
          <w:sz w:val="24"/>
        </w:rPr>
        <w:t>выполнил</w:t>
      </w:r>
      <w:r w:rsidRPr="00280569">
        <w:rPr>
          <w:rFonts w:ascii="Times New Roman" w:eastAsia="Times New Roman" w:hAnsi="Times New Roman" w:cs="Times New Roman"/>
          <w:spacing w:val="-6"/>
          <w:sz w:val="24"/>
        </w:rPr>
        <w:t xml:space="preserve"> </w:t>
      </w:r>
      <w:r w:rsidRPr="00280569">
        <w:rPr>
          <w:rFonts w:ascii="Times New Roman" w:eastAsia="Times New Roman" w:hAnsi="Times New Roman" w:cs="Times New Roman"/>
          <w:sz w:val="24"/>
        </w:rPr>
        <w:t>менее</w:t>
      </w:r>
      <w:r w:rsidRPr="00280569">
        <w:rPr>
          <w:rFonts w:ascii="Times New Roman" w:eastAsia="Times New Roman" w:hAnsi="Times New Roman" w:cs="Times New Roman"/>
          <w:spacing w:val="-6"/>
          <w:sz w:val="24"/>
        </w:rPr>
        <w:t xml:space="preserve"> </w:t>
      </w:r>
      <w:r w:rsidRPr="00280569">
        <w:rPr>
          <w:rFonts w:ascii="Times New Roman" w:eastAsia="Times New Roman" w:hAnsi="Times New Roman" w:cs="Times New Roman"/>
          <w:sz w:val="24"/>
        </w:rPr>
        <w:t>одной четвертой части</w:t>
      </w:r>
      <w:r w:rsidRPr="00280569">
        <w:rPr>
          <w:rFonts w:ascii="Times New Roman" w:eastAsia="Times New Roman" w:hAnsi="Times New Roman" w:cs="Times New Roman"/>
          <w:spacing w:val="-4"/>
          <w:sz w:val="24"/>
        </w:rPr>
        <w:t xml:space="preserve"> </w:t>
      </w:r>
      <w:r w:rsidRPr="00280569">
        <w:rPr>
          <w:rFonts w:ascii="Times New Roman" w:eastAsia="Times New Roman" w:hAnsi="Times New Roman" w:cs="Times New Roman"/>
          <w:sz w:val="24"/>
        </w:rPr>
        <w:t>предлагаемых</w:t>
      </w:r>
      <w:r w:rsidRPr="00280569">
        <w:rPr>
          <w:rFonts w:ascii="Times New Roman" w:eastAsia="Times New Roman" w:hAnsi="Times New Roman" w:cs="Times New Roman"/>
          <w:spacing w:val="-5"/>
          <w:sz w:val="24"/>
        </w:rPr>
        <w:t xml:space="preserve"> </w:t>
      </w:r>
      <w:r w:rsidRPr="00280569">
        <w:rPr>
          <w:rFonts w:ascii="Times New Roman" w:eastAsia="Times New Roman" w:hAnsi="Times New Roman" w:cs="Times New Roman"/>
          <w:sz w:val="24"/>
        </w:rPr>
        <w:t>заданий;</w:t>
      </w:r>
    </w:p>
    <w:p w:rsidR="00AD48BA" w:rsidRPr="00280569" w:rsidRDefault="00AD48BA" w:rsidP="00ED0118">
      <w:pPr>
        <w:widowControl w:val="0"/>
        <w:numPr>
          <w:ilvl w:val="0"/>
          <w:numId w:val="213"/>
        </w:numPr>
        <w:tabs>
          <w:tab w:val="left" w:pos="709"/>
          <w:tab w:val="left" w:pos="851"/>
          <w:tab w:val="left" w:pos="1560"/>
        </w:tabs>
        <w:autoSpaceDE w:val="0"/>
        <w:autoSpaceDN w:val="0"/>
        <w:spacing w:after="0" w:line="312" w:lineRule="exact"/>
        <w:ind w:left="0" w:firstLine="284"/>
        <w:rPr>
          <w:rFonts w:ascii="Times New Roman" w:eastAsia="Times New Roman" w:hAnsi="Times New Roman" w:cs="Times New Roman"/>
          <w:sz w:val="24"/>
        </w:rPr>
      </w:pPr>
      <w:r w:rsidRPr="00280569">
        <w:rPr>
          <w:rFonts w:ascii="Times New Roman" w:eastAsia="Times New Roman" w:hAnsi="Times New Roman" w:cs="Times New Roman"/>
          <w:sz w:val="24"/>
        </w:rPr>
        <w:t>не</w:t>
      </w:r>
      <w:r w:rsidRPr="00280569">
        <w:rPr>
          <w:rFonts w:ascii="Times New Roman" w:eastAsia="Times New Roman" w:hAnsi="Times New Roman" w:cs="Times New Roman"/>
          <w:spacing w:val="-1"/>
          <w:sz w:val="24"/>
        </w:rPr>
        <w:t xml:space="preserve"> </w:t>
      </w:r>
      <w:r w:rsidRPr="00280569">
        <w:rPr>
          <w:rFonts w:ascii="Times New Roman" w:eastAsia="Times New Roman" w:hAnsi="Times New Roman" w:cs="Times New Roman"/>
          <w:sz w:val="24"/>
        </w:rPr>
        <w:t>смог</w:t>
      </w:r>
      <w:r w:rsidRPr="00280569">
        <w:rPr>
          <w:rFonts w:ascii="Times New Roman" w:eastAsia="Times New Roman" w:hAnsi="Times New Roman" w:cs="Times New Roman"/>
          <w:spacing w:val="-6"/>
          <w:sz w:val="24"/>
        </w:rPr>
        <w:t xml:space="preserve"> </w:t>
      </w:r>
      <w:r w:rsidRPr="00280569">
        <w:rPr>
          <w:rFonts w:ascii="Times New Roman" w:eastAsia="Times New Roman" w:hAnsi="Times New Roman" w:cs="Times New Roman"/>
          <w:sz w:val="24"/>
        </w:rPr>
        <w:t>определить</w:t>
      </w:r>
      <w:r w:rsidRPr="00280569">
        <w:rPr>
          <w:rFonts w:ascii="Times New Roman" w:eastAsia="Times New Roman" w:hAnsi="Times New Roman" w:cs="Times New Roman"/>
          <w:spacing w:val="-2"/>
          <w:sz w:val="24"/>
        </w:rPr>
        <w:t xml:space="preserve"> </w:t>
      </w:r>
      <w:r w:rsidRPr="00280569">
        <w:rPr>
          <w:rFonts w:ascii="Times New Roman" w:eastAsia="Times New Roman" w:hAnsi="Times New Roman" w:cs="Times New Roman"/>
          <w:sz w:val="24"/>
        </w:rPr>
        <w:t>основную</w:t>
      </w:r>
      <w:r w:rsidRPr="00280569">
        <w:rPr>
          <w:rFonts w:ascii="Times New Roman" w:eastAsia="Times New Roman" w:hAnsi="Times New Roman" w:cs="Times New Roman"/>
          <w:spacing w:val="-1"/>
          <w:sz w:val="24"/>
        </w:rPr>
        <w:t xml:space="preserve"> </w:t>
      </w:r>
      <w:r w:rsidRPr="00280569">
        <w:rPr>
          <w:rFonts w:ascii="Times New Roman" w:eastAsia="Times New Roman" w:hAnsi="Times New Roman" w:cs="Times New Roman"/>
          <w:sz w:val="24"/>
        </w:rPr>
        <w:t>идею,</w:t>
      </w:r>
      <w:r w:rsidRPr="00280569">
        <w:rPr>
          <w:rFonts w:ascii="Times New Roman" w:eastAsia="Times New Roman" w:hAnsi="Times New Roman" w:cs="Times New Roman"/>
          <w:spacing w:val="2"/>
          <w:sz w:val="24"/>
        </w:rPr>
        <w:t xml:space="preserve"> </w:t>
      </w:r>
      <w:r w:rsidRPr="00280569">
        <w:rPr>
          <w:rFonts w:ascii="Times New Roman" w:eastAsia="Times New Roman" w:hAnsi="Times New Roman" w:cs="Times New Roman"/>
          <w:sz w:val="24"/>
        </w:rPr>
        <w:t>мысль</w:t>
      </w:r>
      <w:r w:rsidRPr="00280569">
        <w:rPr>
          <w:rFonts w:ascii="Times New Roman" w:eastAsia="Times New Roman" w:hAnsi="Times New Roman" w:cs="Times New Roman"/>
          <w:spacing w:val="-3"/>
          <w:sz w:val="24"/>
        </w:rPr>
        <w:t xml:space="preserve"> </w:t>
      </w:r>
      <w:r w:rsidRPr="00280569">
        <w:rPr>
          <w:rFonts w:ascii="Times New Roman" w:eastAsia="Times New Roman" w:hAnsi="Times New Roman" w:cs="Times New Roman"/>
          <w:sz w:val="24"/>
        </w:rPr>
        <w:t>текста;</w:t>
      </w:r>
      <w:r w:rsidRPr="00280569">
        <w:rPr>
          <w:rFonts w:ascii="Times New Roman" w:eastAsia="Times New Roman" w:hAnsi="Times New Roman" w:cs="Times New Roman"/>
          <w:spacing w:val="-4"/>
          <w:sz w:val="24"/>
        </w:rPr>
        <w:t xml:space="preserve"> </w:t>
      </w:r>
      <w:r w:rsidRPr="00280569">
        <w:rPr>
          <w:rFonts w:ascii="Times New Roman" w:eastAsia="Times New Roman" w:hAnsi="Times New Roman" w:cs="Times New Roman"/>
          <w:sz w:val="24"/>
        </w:rPr>
        <w:t>не раскрыл проблему;</w:t>
      </w:r>
    </w:p>
    <w:p w:rsidR="00AD48BA" w:rsidRPr="00280569" w:rsidRDefault="00AD48BA" w:rsidP="00ED0118">
      <w:pPr>
        <w:widowControl w:val="0"/>
        <w:numPr>
          <w:ilvl w:val="0"/>
          <w:numId w:val="213"/>
        </w:numPr>
        <w:tabs>
          <w:tab w:val="left" w:pos="709"/>
          <w:tab w:val="left" w:pos="851"/>
          <w:tab w:val="left" w:pos="1560"/>
        </w:tabs>
        <w:autoSpaceDE w:val="0"/>
        <w:autoSpaceDN w:val="0"/>
        <w:spacing w:before="5" w:after="0" w:line="230" w:lineRule="auto"/>
        <w:ind w:left="0" w:firstLine="284"/>
        <w:rPr>
          <w:rFonts w:ascii="Times New Roman" w:eastAsia="Times New Roman" w:hAnsi="Times New Roman" w:cs="Times New Roman"/>
          <w:sz w:val="24"/>
        </w:rPr>
      </w:pPr>
      <w:r w:rsidRPr="00280569">
        <w:rPr>
          <w:rFonts w:ascii="Times New Roman" w:eastAsia="Times New Roman" w:hAnsi="Times New Roman" w:cs="Times New Roman"/>
          <w:sz w:val="24"/>
        </w:rPr>
        <w:t>собственную</w:t>
      </w:r>
      <w:r w:rsidRPr="00280569">
        <w:rPr>
          <w:rFonts w:ascii="Times New Roman" w:eastAsia="Times New Roman" w:hAnsi="Times New Roman" w:cs="Times New Roman"/>
          <w:spacing w:val="38"/>
          <w:sz w:val="24"/>
        </w:rPr>
        <w:t xml:space="preserve"> </w:t>
      </w:r>
      <w:r w:rsidRPr="00280569">
        <w:rPr>
          <w:rFonts w:ascii="Times New Roman" w:eastAsia="Times New Roman" w:hAnsi="Times New Roman" w:cs="Times New Roman"/>
          <w:sz w:val="24"/>
        </w:rPr>
        <w:t>точку</w:t>
      </w:r>
      <w:r w:rsidRPr="00280569">
        <w:rPr>
          <w:rFonts w:ascii="Times New Roman" w:eastAsia="Times New Roman" w:hAnsi="Times New Roman" w:cs="Times New Roman"/>
          <w:spacing w:val="32"/>
          <w:sz w:val="24"/>
        </w:rPr>
        <w:t xml:space="preserve"> </w:t>
      </w:r>
      <w:r w:rsidRPr="00280569">
        <w:rPr>
          <w:rFonts w:ascii="Times New Roman" w:eastAsia="Times New Roman" w:hAnsi="Times New Roman" w:cs="Times New Roman"/>
          <w:sz w:val="24"/>
        </w:rPr>
        <w:t>зрения</w:t>
      </w:r>
      <w:r w:rsidRPr="00280569">
        <w:rPr>
          <w:rFonts w:ascii="Times New Roman" w:eastAsia="Times New Roman" w:hAnsi="Times New Roman" w:cs="Times New Roman"/>
          <w:spacing w:val="36"/>
          <w:sz w:val="24"/>
        </w:rPr>
        <w:t xml:space="preserve"> </w:t>
      </w:r>
      <w:r w:rsidRPr="00280569">
        <w:rPr>
          <w:rFonts w:ascii="Times New Roman" w:eastAsia="Times New Roman" w:hAnsi="Times New Roman" w:cs="Times New Roman"/>
          <w:sz w:val="24"/>
        </w:rPr>
        <w:t>представил</w:t>
      </w:r>
      <w:r w:rsidRPr="00280569">
        <w:rPr>
          <w:rFonts w:ascii="Times New Roman" w:eastAsia="Times New Roman" w:hAnsi="Times New Roman" w:cs="Times New Roman"/>
          <w:spacing w:val="36"/>
          <w:sz w:val="24"/>
        </w:rPr>
        <w:t xml:space="preserve"> </w:t>
      </w:r>
      <w:r w:rsidRPr="00280569">
        <w:rPr>
          <w:rFonts w:ascii="Times New Roman" w:eastAsia="Times New Roman" w:hAnsi="Times New Roman" w:cs="Times New Roman"/>
          <w:sz w:val="24"/>
        </w:rPr>
        <w:t>формально</w:t>
      </w:r>
      <w:r w:rsidRPr="00280569">
        <w:rPr>
          <w:rFonts w:ascii="Times New Roman" w:eastAsia="Times New Roman" w:hAnsi="Times New Roman" w:cs="Times New Roman"/>
          <w:spacing w:val="41"/>
          <w:sz w:val="24"/>
        </w:rPr>
        <w:t xml:space="preserve"> </w:t>
      </w:r>
      <w:r w:rsidRPr="00280569">
        <w:rPr>
          <w:rFonts w:ascii="Times New Roman" w:eastAsia="Times New Roman" w:hAnsi="Times New Roman" w:cs="Times New Roman"/>
          <w:sz w:val="24"/>
        </w:rPr>
        <w:t>(высказал</w:t>
      </w:r>
      <w:r w:rsidRPr="00280569">
        <w:rPr>
          <w:rFonts w:ascii="Times New Roman" w:eastAsia="Times New Roman" w:hAnsi="Times New Roman" w:cs="Times New Roman"/>
          <w:spacing w:val="41"/>
          <w:sz w:val="24"/>
        </w:rPr>
        <w:t xml:space="preserve"> </w:t>
      </w:r>
      <w:r w:rsidRPr="00280569">
        <w:rPr>
          <w:rFonts w:ascii="Times New Roman" w:eastAsia="Times New Roman" w:hAnsi="Times New Roman" w:cs="Times New Roman"/>
          <w:sz w:val="24"/>
        </w:rPr>
        <w:t>согласие</w:t>
      </w:r>
      <w:r w:rsidRPr="00280569">
        <w:rPr>
          <w:rFonts w:ascii="Times New Roman" w:eastAsia="Times New Roman" w:hAnsi="Times New Roman" w:cs="Times New Roman"/>
          <w:spacing w:val="35"/>
          <w:sz w:val="24"/>
        </w:rPr>
        <w:t xml:space="preserve"> </w:t>
      </w:r>
      <w:r w:rsidRPr="00280569">
        <w:rPr>
          <w:rFonts w:ascii="Times New Roman" w:eastAsia="Times New Roman" w:hAnsi="Times New Roman" w:cs="Times New Roman"/>
          <w:sz w:val="24"/>
        </w:rPr>
        <w:t>или</w:t>
      </w:r>
      <w:r w:rsidRPr="00280569">
        <w:rPr>
          <w:rFonts w:ascii="Times New Roman" w:eastAsia="Times New Roman" w:hAnsi="Times New Roman" w:cs="Times New Roman"/>
          <w:spacing w:val="37"/>
          <w:sz w:val="24"/>
        </w:rPr>
        <w:t xml:space="preserve"> </w:t>
      </w:r>
      <w:r w:rsidRPr="00280569">
        <w:rPr>
          <w:rFonts w:ascii="Times New Roman" w:eastAsia="Times New Roman" w:hAnsi="Times New Roman" w:cs="Times New Roman"/>
          <w:sz w:val="24"/>
        </w:rPr>
        <w:t>не</w:t>
      </w:r>
      <w:r w:rsidRPr="00280569">
        <w:rPr>
          <w:rFonts w:ascii="Times New Roman" w:eastAsia="Times New Roman" w:hAnsi="Times New Roman" w:cs="Times New Roman"/>
          <w:spacing w:val="-57"/>
          <w:sz w:val="24"/>
        </w:rPr>
        <w:t xml:space="preserve"> </w:t>
      </w:r>
      <w:r w:rsidRPr="00280569">
        <w:rPr>
          <w:rFonts w:ascii="Times New Roman" w:eastAsia="Times New Roman" w:hAnsi="Times New Roman" w:cs="Times New Roman"/>
          <w:sz w:val="24"/>
        </w:rPr>
        <w:t>согласие</w:t>
      </w:r>
      <w:r w:rsidRPr="00280569">
        <w:rPr>
          <w:rFonts w:ascii="Times New Roman" w:eastAsia="Times New Roman" w:hAnsi="Times New Roman" w:cs="Times New Roman"/>
          <w:spacing w:val="-5"/>
          <w:sz w:val="24"/>
        </w:rPr>
        <w:t xml:space="preserve"> </w:t>
      </w:r>
      <w:r w:rsidRPr="00280569">
        <w:rPr>
          <w:rFonts w:ascii="Times New Roman" w:eastAsia="Times New Roman" w:hAnsi="Times New Roman" w:cs="Times New Roman"/>
          <w:sz w:val="24"/>
        </w:rPr>
        <w:t>с мнением</w:t>
      </w:r>
      <w:r w:rsidRPr="00280569">
        <w:rPr>
          <w:rFonts w:ascii="Times New Roman" w:eastAsia="Times New Roman" w:hAnsi="Times New Roman" w:cs="Times New Roman"/>
          <w:spacing w:val="3"/>
          <w:sz w:val="24"/>
        </w:rPr>
        <w:t xml:space="preserve"> </w:t>
      </w:r>
      <w:r w:rsidRPr="00280569">
        <w:rPr>
          <w:rFonts w:ascii="Times New Roman" w:eastAsia="Times New Roman" w:hAnsi="Times New Roman" w:cs="Times New Roman"/>
          <w:sz w:val="24"/>
        </w:rPr>
        <w:t>автора)</w:t>
      </w:r>
      <w:r w:rsidRPr="00280569">
        <w:rPr>
          <w:rFonts w:ascii="Times New Roman" w:eastAsia="Times New Roman" w:hAnsi="Times New Roman" w:cs="Times New Roman"/>
          <w:spacing w:val="2"/>
          <w:sz w:val="24"/>
        </w:rPr>
        <w:t xml:space="preserve"> </w:t>
      </w:r>
      <w:r w:rsidRPr="00280569">
        <w:rPr>
          <w:rFonts w:ascii="Times New Roman" w:eastAsia="Times New Roman" w:hAnsi="Times New Roman" w:cs="Times New Roman"/>
          <w:sz w:val="24"/>
        </w:rPr>
        <w:t>аргументация</w:t>
      </w:r>
      <w:r w:rsidRPr="00280569">
        <w:rPr>
          <w:rFonts w:ascii="Times New Roman" w:eastAsia="Times New Roman" w:hAnsi="Times New Roman" w:cs="Times New Roman"/>
          <w:spacing w:val="1"/>
          <w:sz w:val="24"/>
        </w:rPr>
        <w:t xml:space="preserve"> </w:t>
      </w:r>
      <w:r w:rsidRPr="00280569">
        <w:rPr>
          <w:rFonts w:ascii="Times New Roman" w:eastAsia="Times New Roman" w:hAnsi="Times New Roman" w:cs="Times New Roman"/>
          <w:sz w:val="24"/>
        </w:rPr>
        <w:t>отсутствует.</w:t>
      </w:r>
    </w:p>
    <w:p w:rsidR="00AD48BA" w:rsidRPr="00280569" w:rsidRDefault="00AD48BA" w:rsidP="0044533F">
      <w:pPr>
        <w:widowControl w:val="0"/>
        <w:autoSpaceDE w:val="0"/>
        <w:autoSpaceDN w:val="0"/>
        <w:spacing w:before="10" w:after="0" w:line="272" w:lineRule="exact"/>
        <w:ind w:firstLine="284"/>
        <w:outlineLvl w:val="0"/>
        <w:rPr>
          <w:rFonts w:ascii="Times New Roman" w:eastAsia="Times New Roman" w:hAnsi="Times New Roman" w:cs="Times New Roman"/>
          <w:b/>
          <w:bCs/>
          <w:sz w:val="24"/>
          <w:szCs w:val="24"/>
        </w:rPr>
      </w:pPr>
      <w:r w:rsidRPr="00280569">
        <w:rPr>
          <w:rFonts w:ascii="Times New Roman" w:eastAsia="Times New Roman" w:hAnsi="Times New Roman" w:cs="Times New Roman"/>
          <w:b/>
          <w:bCs/>
          <w:sz w:val="24"/>
          <w:szCs w:val="24"/>
        </w:rPr>
        <w:t>Критерии</w:t>
      </w:r>
      <w:r w:rsidRPr="00280569">
        <w:rPr>
          <w:rFonts w:ascii="Times New Roman" w:eastAsia="Times New Roman" w:hAnsi="Times New Roman" w:cs="Times New Roman"/>
          <w:b/>
          <w:bCs/>
          <w:spacing w:val="-2"/>
          <w:sz w:val="24"/>
          <w:szCs w:val="24"/>
        </w:rPr>
        <w:t xml:space="preserve"> </w:t>
      </w:r>
      <w:r w:rsidRPr="00280569">
        <w:rPr>
          <w:rFonts w:ascii="Times New Roman" w:eastAsia="Times New Roman" w:hAnsi="Times New Roman" w:cs="Times New Roman"/>
          <w:b/>
          <w:bCs/>
          <w:sz w:val="24"/>
          <w:szCs w:val="24"/>
        </w:rPr>
        <w:t>оценивания</w:t>
      </w:r>
      <w:r w:rsidRPr="00280569">
        <w:rPr>
          <w:rFonts w:ascii="Times New Roman" w:eastAsia="Times New Roman" w:hAnsi="Times New Roman" w:cs="Times New Roman"/>
          <w:b/>
          <w:bCs/>
          <w:spacing w:val="-6"/>
          <w:sz w:val="24"/>
          <w:szCs w:val="24"/>
        </w:rPr>
        <w:t xml:space="preserve"> </w:t>
      </w:r>
      <w:r w:rsidRPr="00280569">
        <w:rPr>
          <w:rFonts w:ascii="Times New Roman" w:eastAsia="Times New Roman" w:hAnsi="Times New Roman" w:cs="Times New Roman"/>
          <w:b/>
          <w:bCs/>
          <w:sz w:val="24"/>
          <w:szCs w:val="24"/>
        </w:rPr>
        <w:t>письменных</w:t>
      </w:r>
      <w:r w:rsidRPr="00280569">
        <w:rPr>
          <w:rFonts w:ascii="Times New Roman" w:eastAsia="Times New Roman" w:hAnsi="Times New Roman" w:cs="Times New Roman"/>
          <w:b/>
          <w:bCs/>
          <w:spacing w:val="-6"/>
          <w:sz w:val="24"/>
          <w:szCs w:val="24"/>
        </w:rPr>
        <w:t xml:space="preserve"> </w:t>
      </w:r>
      <w:r w:rsidRPr="00280569">
        <w:rPr>
          <w:rFonts w:ascii="Times New Roman" w:eastAsia="Times New Roman" w:hAnsi="Times New Roman" w:cs="Times New Roman"/>
          <w:b/>
          <w:bCs/>
          <w:sz w:val="24"/>
          <w:szCs w:val="24"/>
        </w:rPr>
        <w:t>ответов:</w:t>
      </w:r>
    </w:p>
    <w:p w:rsidR="00AD48BA" w:rsidRPr="00280569" w:rsidRDefault="00AD48BA" w:rsidP="0044533F">
      <w:pPr>
        <w:widowControl w:val="0"/>
        <w:autoSpaceDE w:val="0"/>
        <w:autoSpaceDN w:val="0"/>
        <w:spacing w:after="0" w:line="272" w:lineRule="exact"/>
        <w:ind w:firstLine="284"/>
        <w:rPr>
          <w:rFonts w:ascii="Times New Roman" w:eastAsia="Times New Roman" w:hAnsi="Times New Roman" w:cs="Times New Roman"/>
          <w:sz w:val="24"/>
          <w:szCs w:val="24"/>
        </w:rPr>
      </w:pPr>
      <w:r w:rsidRPr="00280569">
        <w:rPr>
          <w:rFonts w:ascii="Times New Roman" w:eastAsia="Times New Roman" w:hAnsi="Times New Roman" w:cs="Times New Roman"/>
          <w:sz w:val="24"/>
          <w:szCs w:val="24"/>
        </w:rPr>
        <w:t>Отметка</w:t>
      </w:r>
      <w:r w:rsidRPr="00280569">
        <w:rPr>
          <w:rFonts w:ascii="Times New Roman" w:eastAsia="Times New Roman" w:hAnsi="Times New Roman" w:cs="Times New Roman"/>
          <w:spacing w:val="1"/>
          <w:sz w:val="24"/>
          <w:szCs w:val="24"/>
        </w:rPr>
        <w:t xml:space="preserve"> </w:t>
      </w:r>
      <w:r w:rsidRPr="00280569">
        <w:rPr>
          <w:rFonts w:ascii="Times New Roman" w:eastAsia="Times New Roman" w:hAnsi="Times New Roman" w:cs="Times New Roman"/>
          <w:sz w:val="24"/>
          <w:szCs w:val="24"/>
        </w:rPr>
        <w:t>«5»</w:t>
      </w:r>
      <w:r w:rsidRPr="00280569">
        <w:rPr>
          <w:rFonts w:ascii="Times New Roman" w:eastAsia="Times New Roman" w:hAnsi="Times New Roman" w:cs="Times New Roman"/>
          <w:spacing w:val="-3"/>
          <w:sz w:val="24"/>
          <w:szCs w:val="24"/>
        </w:rPr>
        <w:t xml:space="preserve"> </w:t>
      </w:r>
      <w:r w:rsidRPr="00280569">
        <w:rPr>
          <w:rFonts w:ascii="Times New Roman" w:eastAsia="Times New Roman" w:hAnsi="Times New Roman" w:cs="Times New Roman"/>
          <w:sz w:val="24"/>
          <w:szCs w:val="24"/>
        </w:rPr>
        <w:t>-</w:t>
      </w:r>
      <w:r w:rsidRPr="00280569">
        <w:rPr>
          <w:rFonts w:ascii="Times New Roman" w:eastAsia="Times New Roman" w:hAnsi="Times New Roman" w:cs="Times New Roman"/>
          <w:spacing w:val="4"/>
          <w:sz w:val="24"/>
          <w:szCs w:val="24"/>
        </w:rPr>
        <w:t xml:space="preserve"> </w:t>
      </w:r>
      <w:r w:rsidRPr="00280569">
        <w:rPr>
          <w:rFonts w:ascii="Times New Roman" w:eastAsia="Times New Roman" w:hAnsi="Times New Roman" w:cs="Times New Roman"/>
          <w:sz w:val="24"/>
          <w:szCs w:val="24"/>
        </w:rPr>
        <w:t>100-90</w:t>
      </w:r>
      <w:r w:rsidRPr="00280569">
        <w:rPr>
          <w:rFonts w:ascii="Times New Roman" w:eastAsia="Times New Roman" w:hAnsi="Times New Roman" w:cs="Times New Roman"/>
          <w:spacing w:val="-3"/>
          <w:sz w:val="24"/>
          <w:szCs w:val="24"/>
        </w:rPr>
        <w:t xml:space="preserve"> </w:t>
      </w:r>
      <w:r w:rsidRPr="00280569">
        <w:rPr>
          <w:rFonts w:ascii="Times New Roman" w:eastAsia="Times New Roman" w:hAnsi="Times New Roman" w:cs="Times New Roman"/>
          <w:sz w:val="24"/>
          <w:szCs w:val="24"/>
        </w:rPr>
        <w:t>%</w:t>
      </w:r>
    </w:p>
    <w:p w:rsidR="00AD48BA" w:rsidRPr="00280569" w:rsidRDefault="00AD48BA" w:rsidP="0044533F">
      <w:pPr>
        <w:widowControl w:val="0"/>
        <w:autoSpaceDE w:val="0"/>
        <w:autoSpaceDN w:val="0"/>
        <w:spacing w:before="3" w:after="0" w:line="275" w:lineRule="exact"/>
        <w:ind w:firstLine="284"/>
        <w:rPr>
          <w:rFonts w:ascii="Times New Roman" w:eastAsia="Times New Roman" w:hAnsi="Times New Roman" w:cs="Times New Roman"/>
          <w:sz w:val="24"/>
          <w:szCs w:val="24"/>
        </w:rPr>
      </w:pPr>
      <w:r w:rsidRPr="00280569">
        <w:rPr>
          <w:rFonts w:ascii="Times New Roman" w:eastAsia="Times New Roman" w:hAnsi="Times New Roman" w:cs="Times New Roman"/>
          <w:sz w:val="24"/>
          <w:szCs w:val="24"/>
        </w:rPr>
        <w:t>Отметка</w:t>
      </w:r>
      <w:r w:rsidRPr="00280569">
        <w:rPr>
          <w:rFonts w:ascii="Times New Roman" w:eastAsia="Times New Roman" w:hAnsi="Times New Roman" w:cs="Times New Roman"/>
          <w:spacing w:val="1"/>
          <w:sz w:val="24"/>
          <w:szCs w:val="24"/>
        </w:rPr>
        <w:t xml:space="preserve"> </w:t>
      </w:r>
      <w:r w:rsidRPr="00280569">
        <w:rPr>
          <w:rFonts w:ascii="Times New Roman" w:eastAsia="Times New Roman" w:hAnsi="Times New Roman" w:cs="Times New Roman"/>
          <w:sz w:val="24"/>
          <w:szCs w:val="24"/>
        </w:rPr>
        <w:t>«4»</w:t>
      </w:r>
      <w:r w:rsidRPr="00280569">
        <w:rPr>
          <w:rFonts w:ascii="Times New Roman" w:eastAsia="Times New Roman" w:hAnsi="Times New Roman" w:cs="Times New Roman"/>
          <w:spacing w:val="-4"/>
          <w:sz w:val="24"/>
          <w:szCs w:val="24"/>
        </w:rPr>
        <w:t xml:space="preserve"> </w:t>
      </w:r>
      <w:r w:rsidRPr="00280569">
        <w:rPr>
          <w:rFonts w:ascii="Times New Roman" w:eastAsia="Times New Roman" w:hAnsi="Times New Roman" w:cs="Times New Roman"/>
          <w:sz w:val="24"/>
          <w:szCs w:val="24"/>
        </w:rPr>
        <w:t>-</w:t>
      </w:r>
      <w:r w:rsidRPr="00280569">
        <w:rPr>
          <w:rFonts w:ascii="Times New Roman" w:eastAsia="Times New Roman" w:hAnsi="Times New Roman" w:cs="Times New Roman"/>
          <w:spacing w:val="3"/>
          <w:sz w:val="24"/>
          <w:szCs w:val="24"/>
        </w:rPr>
        <w:t xml:space="preserve"> </w:t>
      </w:r>
      <w:r w:rsidRPr="00280569">
        <w:rPr>
          <w:rFonts w:ascii="Times New Roman" w:eastAsia="Times New Roman" w:hAnsi="Times New Roman" w:cs="Times New Roman"/>
          <w:sz w:val="24"/>
          <w:szCs w:val="24"/>
        </w:rPr>
        <w:t>89-70</w:t>
      </w:r>
      <w:r w:rsidRPr="00280569">
        <w:rPr>
          <w:rFonts w:ascii="Times New Roman" w:eastAsia="Times New Roman" w:hAnsi="Times New Roman" w:cs="Times New Roman"/>
          <w:spacing w:val="-3"/>
          <w:sz w:val="24"/>
          <w:szCs w:val="24"/>
        </w:rPr>
        <w:t xml:space="preserve"> </w:t>
      </w:r>
      <w:r w:rsidRPr="00280569">
        <w:rPr>
          <w:rFonts w:ascii="Times New Roman" w:eastAsia="Times New Roman" w:hAnsi="Times New Roman" w:cs="Times New Roman"/>
          <w:sz w:val="24"/>
          <w:szCs w:val="24"/>
        </w:rPr>
        <w:t>%</w:t>
      </w:r>
    </w:p>
    <w:p w:rsidR="00AD48BA" w:rsidRPr="00280569" w:rsidRDefault="00AD48BA" w:rsidP="0044533F">
      <w:pPr>
        <w:widowControl w:val="0"/>
        <w:autoSpaceDE w:val="0"/>
        <w:autoSpaceDN w:val="0"/>
        <w:spacing w:after="0" w:line="275" w:lineRule="exact"/>
        <w:ind w:firstLine="284"/>
        <w:rPr>
          <w:rFonts w:ascii="Times New Roman" w:eastAsia="Times New Roman" w:hAnsi="Times New Roman" w:cs="Times New Roman"/>
          <w:sz w:val="24"/>
          <w:szCs w:val="24"/>
        </w:rPr>
      </w:pPr>
      <w:r w:rsidRPr="00280569">
        <w:rPr>
          <w:rFonts w:ascii="Times New Roman" w:eastAsia="Times New Roman" w:hAnsi="Times New Roman" w:cs="Times New Roman"/>
          <w:sz w:val="24"/>
          <w:szCs w:val="24"/>
        </w:rPr>
        <w:t>Отметка</w:t>
      </w:r>
      <w:r w:rsidRPr="00280569">
        <w:rPr>
          <w:rFonts w:ascii="Times New Roman" w:eastAsia="Times New Roman" w:hAnsi="Times New Roman" w:cs="Times New Roman"/>
          <w:spacing w:val="1"/>
          <w:sz w:val="24"/>
          <w:szCs w:val="24"/>
        </w:rPr>
        <w:t xml:space="preserve"> </w:t>
      </w:r>
      <w:r w:rsidRPr="00280569">
        <w:rPr>
          <w:rFonts w:ascii="Times New Roman" w:eastAsia="Times New Roman" w:hAnsi="Times New Roman" w:cs="Times New Roman"/>
          <w:sz w:val="24"/>
          <w:szCs w:val="24"/>
        </w:rPr>
        <w:t>«3»</w:t>
      </w:r>
      <w:r w:rsidRPr="00280569">
        <w:rPr>
          <w:rFonts w:ascii="Times New Roman" w:eastAsia="Times New Roman" w:hAnsi="Times New Roman" w:cs="Times New Roman"/>
          <w:spacing w:val="-4"/>
          <w:sz w:val="24"/>
          <w:szCs w:val="24"/>
        </w:rPr>
        <w:t xml:space="preserve"> </w:t>
      </w:r>
      <w:r w:rsidRPr="00280569">
        <w:rPr>
          <w:rFonts w:ascii="Times New Roman" w:eastAsia="Times New Roman" w:hAnsi="Times New Roman" w:cs="Times New Roman"/>
          <w:sz w:val="24"/>
          <w:szCs w:val="24"/>
        </w:rPr>
        <w:t>-</w:t>
      </w:r>
      <w:r w:rsidRPr="00280569">
        <w:rPr>
          <w:rFonts w:ascii="Times New Roman" w:eastAsia="Times New Roman" w:hAnsi="Times New Roman" w:cs="Times New Roman"/>
          <w:spacing w:val="3"/>
          <w:sz w:val="24"/>
          <w:szCs w:val="24"/>
        </w:rPr>
        <w:t xml:space="preserve"> </w:t>
      </w:r>
      <w:r w:rsidRPr="00280569">
        <w:rPr>
          <w:rFonts w:ascii="Times New Roman" w:eastAsia="Times New Roman" w:hAnsi="Times New Roman" w:cs="Times New Roman"/>
          <w:sz w:val="24"/>
          <w:szCs w:val="24"/>
        </w:rPr>
        <w:t>69-50</w:t>
      </w:r>
      <w:r w:rsidRPr="00280569">
        <w:rPr>
          <w:rFonts w:ascii="Times New Roman" w:eastAsia="Times New Roman" w:hAnsi="Times New Roman" w:cs="Times New Roman"/>
          <w:spacing w:val="-3"/>
          <w:sz w:val="24"/>
          <w:szCs w:val="24"/>
        </w:rPr>
        <w:t xml:space="preserve"> </w:t>
      </w:r>
      <w:r w:rsidRPr="00280569">
        <w:rPr>
          <w:rFonts w:ascii="Times New Roman" w:eastAsia="Times New Roman" w:hAnsi="Times New Roman" w:cs="Times New Roman"/>
          <w:sz w:val="24"/>
          <w:szCs w:val="24"/>
        </w:rPr>
        <w:t>%</w:t>
      </w:r>
    </w:p>
    <w:p w:rsidR="00AD48BA" w:rsidRPr="00280569" w:rsidRDefault="00AD48BA" w:rsidP="0044533F">
      <w:pPr>
        <w:widowControl w:val="0"/>
        <w:autoSpaceDE w:val="0"/>
        <w:autoSpaceDN w:val="0"/>
        <w:spacing w:before="2" w:after="0" w:line="240" w:lineRule="auto"/>
        <w:ind w:firstLine="284"/>
        <w:rPr>
          <w:rFonts w:ascii="Times New Roman" w:eastAsia="Times New Roman" w:hAnsi="Times New Roman" w:cs="Times New Roman"/>
          <w:sz w:val="24"/>
          <w:szCs w:val="24"/>
        </w:rPr>
      </w:pPr>
      <w:r w:rsidRPr="00280569">
        <w:rPr>
          <w:rFonts w:ascii="Times New Roman" w:eastAsia="Times New Roman" w:hAnsi="Times New Roman" w:cs="Times New Roman"/>
          <w:sz w:val="24"/>
          <w:szCs w:val="24"/>
        </w:rPr>
        <w:t>Отметка</w:t>
      </w:r>
      <w:r w:rsidRPr="00280569">
        <w:rPr>
          <w:rFonts w:ascii="Times New Roman" w:eastAsia="Times New Roman" w:hAnsi="Times New Roman" w:cs="Times New Roman"/>
          <w:spacing w:val="1"/>
          <w:sz w:val="24"/>
          <w:szCs w:val="24"/>
        </w:rPr>
        <w:t xml:space="preserve"> </w:t>
      </w:r>
      <w:r w:rsidRPr="00280569">
        <w:rPr>
          <w:rFonts w:ascii="Times New Roman" w:eastAsia="Times New Roman" w:hAnsi="Times New Roman" w:cs="Times New Roman"/>
          <w:sz w:val="24"/>
          <w:szCs w:val="24"/>
        </w:rPr>
        <w:t>«2»</w:t>
      </w:r>
      <w:r w:rsidRPr="00280569">
        <w:rPr>
          <w:rFonts w:ascii="Times New Roman" w:eastAsia="Times New Roman" w:hAnsi="Times New Roman" w:cs="Times New Roman"/>
          <w:spacing w:val="-4"/>
          <w:sz w:val="24"/>
          <w:szCs w:val="24"/>
        </w:rPr>
        <w:t xml:space="preserve"> </w:t>
      </w:r>
      <w:r w:rsidRPr="00280569">
        <w:rPr>
          <w:rFonts w:ascii="Times New Roman" w:eastAsia="Times New Roman" w:hAnsi="Times New Roman" w:cs="Times New Roman"/>
          <w:sz w:val="24"/>
          <w:szCs w:val="24"/>
        </w:rPr>
        <w:t>-</w:t>
      </w:r>
      <w:r w:rsidRPr="00280569">
        <w:rPr>
          <w:rFonts w:ascii="Times New Roman" w:eastAsia="Times New Roman" w:hAnsi="Times New Roman" w:cs="Times New Roman"/>
          <w:spacing w:val="3"/>
          <w:sz w:val="24"/>
          <w:szCs w:val="24"/>
        </w:rPr>
        <w:t xml:space="preserve"> </w:t>
      </w:r>
      <w:r w:rsidRPr="00280569">
        <w:rPr>
          <w:rFonts w:ascii="Times New Roman" w:eastAsia="Times New Roman" w:hAnsi="Times New Roman" w:cs="Times New Roman"/>
          <w:sz w:val="24"/>
          <w:szCs w:val="24"/>
        </w:rPr>
        <w:t>49-20</w:t>
      </w:r>
      <w:r w:rsidRPr="00280569">
        <w:rPr>
          <w:rFonts w:ascii="Times New Roman" w:eastAsia="Times New Roman" w:hAnsi="Times New Roman" w:cs="Times New Roman"/>
          <w:spacing w:val="-3"/>
          <w:sz w:val="24"/>
          <w:szCs w:val="24"/>
        </w:rPr>
        <w:t xml:space="preserve"> </w:t>
      </w:r>
      <w:r w:rsidRPr="00280569">
        <w:rPr>
          <w:rFonts w:ascii="Times New Roman" w:eastAsia="Times New Roman" w:hAnsi="Times New Roman" w:cs="Times New Roman"/>
          <w:sz w:val="24"/>
          <w:szCs w:val="24"/>
        </w:rPr>
        <w:t>%</w:t>
      </w:r>
    </w:p>
    <w:p w:rsidR="00AD48BA" w:rsidRPr="00280569" w:rsidRDefault="00AD48BA" w:rsidP="0044533F">
      <w:pPr>
        <w:widowControl w:val="0"/>
        <w:autoSpaceDE w:val="0"/>
        <w:autoSpaceDN w:val="0"/>
        <w:spacing w:before="5" w:after="0" w:line="240" w:lineRule="auto"/>
        <w:ind w:firstLine="284"/>
        <w:rPr>
          <w:rFonts w:ascii="Times New Roman" w:eastAsia="Times New Roman" w:hAnsi="Times New Roman" w:cs="Times New Roman"/>
          <w:sz w:val="24"/>
          <w:szCs w:val="24"/>
        </w:rPr>
      </w:pPr>
    </w:p>
    <w:p w:rsidR="00AD48BA" w:rsidRPr="00280569" w:rsidRDefault="00AD48BA" w:rsidP="0044533F">
      <w:pPr>
        <w:widowControl w:val="0"/>
        <w:autoSpaceDE w:val="0"/>
        <w:autoSpaceDN w:val="0"/>
        <w:spacing w:after="0" w:line="272" w:lineRule="exact"/>
        <w:ind w:firstLine="284"/>
        <w:jc w:val="center"/>
        <w:outlineLvl w:val="0"/>
        <w:rPr>
          <w:rFonts w:ascii="Times New Roman" w:eastAsia="Times New Roman" w:hAnsi="Times New Roman" w:cs="Times New Roman"/>
          <w:b/>
          <w:bCs/>
          <w:sz w:val="24"/>
          <w:szCs w:val="24"/>
        </w:rPr>
      </w:pPr>
      <w:r w:rsidRPr="00280569">
        <w:rPr>
          <w:rFonts w:ascii="Times New Roman" w:eastAsia="Times New Roman" w:hAnsi="Times New Roman" w:cs="Times New Roman"/>
          <w:b/>
          <w:bCs/>
          <w:sz w:val="24"/>
          <w:szCs w:val="24"/>
        </w:rPr>
        <w:t>Биология</w:t>
      </w:r>
    </w:p>
    <w:p w:rsidR="00AD48BA" w:rsidRPr="00280569" w:rsidRDefault="00AD48BA" w:rsidP="0044533F">
      <w:pPr>
        <w:widowControl w:val="0"/>
        <w:autoSpaceDE w:val="0"/>
        <w:autoSpaceDN w:val="0"/>
        <w:spacing w:after="0" w:line="272" w:lineRule="exact"/>
        <w:ind w:firstLine="284"/>
        <w:jc w:val="both"/>
        <w:rPr>
          <w:rFonts w:ascii="Times New Roman" w:eastAsia="Times New Roman" w:hAnsi="Times New Roman" w:cs="Times New Roman"/>
          <w:sz w:val="24"/>
          <w:szCs w:val="24"/>
        </w:rPr>
      </w:pPr>
      <w:r w:rsidRPr="00280569">
        <w:rPr>
          <w:rFonts w:ascii="Times New Roman" w:eastAsia="Times New Roman" w:hAnsi="Times New Roman" w:cs="Times New Roman"/>
          <w:sz w:val="24"/>
          <w:szCs w:val="24"/>
        </w:rPr>
        <w:t>Нормы</w:t>
      </w:r>
      <w:r w:rsidRPr="00280569">
        <w:rPr>
          <w:rFonts w:ascii="Times New Roman" w:eastAsia="Times New Roman" w:hAnsi="Times New Roman" w:cs="Times New Roman"/>
          <w:spacing w:val="-5"/>
          <w:sz w:val="24"/>
          <w:szCs w:val="24"/>
        </w:rPr>
        <w:t xml:space="preserve"> </w:t>
      </w:r>
      <w:r w:rsidRPr="00280569">
        <w:rPr>
          <w:rFonts w:ascii="Times New Roman" w:eastAsia="Times New Roman" w:hAnsi="Times New Roman" w:cs="Times New Roman"/>
          <w:sz w:val="24"/>
          <w:szCs w:val="24"/>
        </w:rPr>
        <w:t>оценки</w:t>
      </w:r>
      <w:r w:rsidRPr="00280569">
        <w:rPr>
          <w:rFonts w:ascii="Times New Roman" w:eastAsia="Times New Roman" w:hAnsi="Times New Roman" w:cs="Times New Roman"/>
          <w:spacing w:val="-5"/>
          <w:sz w:val="24"/>
          <w:szCs w:val="24"/>
        </w:rPr>
        <w:t xml:space="preserve"> </w:t>
      </w:r>
      <w:r w:rsidRPr="00280569">
        <w:rPr>
          <w:rFonts w:ascii="Times New Roman" w:eastAsia="Times New Roman" w:hAnsi="Times New Roman" w:cs="Times New Roman"/>
          <w:sz w:val="24"/>
          <w:szCs w:val="24"/>
        </w:rPr>
        <w:t>знаний</w:t>
      </w:r>
      <w:r w:rsidRPr="00280569">
        <w:rPr>
          <w:rFonts w:ascii="Times New Roman" w:eastAsia="Times New Roman" w:hAnsi="Times New Roman" w:cs="Times New Roman"/>
          <w:spacing w:val="-6"/>
          <w:sz w:val="24"/>
          <w:szCs w:val="24"/>
        </w:rPr>
        <w:t xml:space="preserve"> </w:t>
      </w:r>
      <w:r w:rsidRPr="00280569">
        <w:rPr>
          <w:rFonts w:ascii="Times New Roman" w:eastAsia="Times New Roman" w:hAnsi="Times New Roman" w:cs="Times New Roman"/>
          <w:sz w:val="24"/>
          <w:szCs w:val="24"/>
        </w:rPr>
        <w:t>и умений</w:t>
      </w:r>
      <w:r w:rsidRPr="00280569">
        <w:rPr>
          <w:rFonts w:ascii="Times New Roman" w:eastAsia="Times New Roman" w:hAnsi="Times New Roman" w:cs="Times New Roman"/>
          <w:spacing w:val="-1"/>
          <w:sz w:val="24"/>
          <w:szCs w:val="24"/>
        </w:rPr>
        <w:t xml:space="preserve"> </w:t>
      </w:r>
      <w:r w:rsidRPr="00280569">
        <w:rPr>
          <w:rFonts w:ascii="Times New Roman" w:eastAsia="Times New Roman" w:hAnsi="Times New Roman" w:cs="Times New Roman"/>
          <w:sz w:val="24"/>
          <w:szCs w:val="24"/>
        </w:rPr>
        <w:t>по</w:t>
      </w:r>
      <w:r w:rsidRPr="00280569">
        <w:rPr>
          <w:rFonts w:ascii="Times New Roman" w:eastAsia="Times New Roman" w:hAnsi="Times New Roman" w:cs="Times New Roman"/>
          <w:spacing w:val="2"/>
          <w:sz w:val="24"/>
          <w:szCs w:val="24"/>
        </w:rPr>
        <w:t xml:space="preserve"> </w:t>
      </w:r>
      <w:r w:rsidRPr="00280569">
        <w:rPr>
          <w:rFonts w:ascii="Times New Roman" w:eastAsia="Times New Roman" w:hAnsi="Times New Roman" w:cs="Times New Roman"/>
          <w:sz w:val="24"/>
          <w:szCs w:val="24"/>
        </w:rPr>
        <w:t>биологии</w:t>
      </w:r>
    </w:p>
    <w:p w:rsidR="00AD48BA" w:rsidRPr="00280569" w:rsidRDefault="00AD48BA" w:rsidP="0044533F">
      <w:pPr>
        <w:widowControl w:val="0"/>
        <w:autoSpaceDE w:val="0"/>
        <w:autoSpaceDN w:val="0"/>
        <w:spacing w:before="3" w:after="0" w:line="240" w:lineRule="auto"/>
        <w:ind w:firstLine="284"/>
        <w:jc w:val="both"/>
        <w:rPr>
          <w:rFonts w:ascii="Times New Roman" w:eastAsia="Times New Roman" w:hAnsi="Times New Roman" w:cs="Times New Roman"/>
          <w:sz w:val="24"/>
          <w:szCs w:val="24"/>
        </w:rPr>
      </w:pPr>
      <w:r w:rsidRPr="00280569">
        <w:rPr>
          <w:rFonts w:ascii="Times New Roman" w:eastAsia="Times New Roman" w:hAnsi="Times New Roman" w:cs="Times New Roman"/>
          <w:sz w:val="24"/>
          <w:szCs w:val="24"/>
        </w:rPr>
        <w:t>Преподавание</w:t>
      </w:r>
      <w:r w:rsidRPr="00280569">
        <w:rPr>
          <w:rFonts w:ascii="Times New Roman" w:eastAsia="Times New Roman" w:hAnsi="Times New Roman" w:cs="Times New Roman"/>
          <w:spacing w:val="1"/>
          <w:sz w:val="24"/>
          <w:szCs w:val="24"/>
        </w:rPr>
        <w:t xml:space="preserve"> </w:t>
      </w:r>
      <w:r w:rsidRPr="00280569">
        <w:rPr>
          <w:rFonts w:ascii="Times New Roman" w:eastAsia="Times New Roman" w:hAnsi="Times New Roman" w:cs="Times New Roman"/>
          <w:sz w:val="24"/>
          <w:szCs w:val="24"/>
        </w:rPr>
        <w:t>предметов</w:t>
      </w:r>
      <w:r w:rsidRPr="00280569">
        <w:rPr>
          <w:rFonts w:ascii="Times New Roman" w:eastAsia="Times New Roman" w:hAnsi="Times New Roman" w:cs="Times New Roman"/>
          <w:spacing w:val="1"/>
          <w:sz w:val="24"/>
          <w:szCs w:val="24"/>
        </w:rPr>
        <w:t xml:space="preserve"> </w:t>
      </w:r>
      <w:r w:rsidRPr="00280569">
        <w:rPr>
          <w:rFonts w:ascii="Times New Roman" w:eastAsia="Times New Roman" w:hAnsi="Times New Roman" w:cs="Times New Roman"/>
          <w:sz w:val="24"/>
          <w:szCs w:val="24"/>
        </w:rPr>
        <w:t>естественнонаучного</w:t>
      </w:r>
      <w:r w:rsidRPr="00280569">
        <w:rPr>
          <w:rFonts w:ascii="Times New Roman" w:eastAsia="Times New Roman" w:hAnsi="Times New Roman" w:cs="Times New Roman"/>
          <w:spacing w:val="1"/>
          <w:sz w:val="24"/>
          <w:szCs w:val="24"/>
        </w:rPr>
        <w:t xml:space="preserve"> </w:t>
      </w:r>
      <w:r w:rsidRPr="00280569">
        <w:rPr>
          <w:rFonts w:ascii="Times New Roman" w:eastAsia="Times New Roman" w:hAnsi="Times New Roman" w:cs="Times New Roman"/>
          <w:sz w:val="24"/>
          <w:szCs w:val="24"/>
        </w:rPr>
        <w:t>цикла,</w:t>
      </w:r>
      <w:r w:rsidRPr="00280569">
        <w:rPr>
          <w:rFonts w:ascii="Times New Roman" w:eastAsia="Times New Roman" w:hAnsi="Times New Roman" w:cs="Times New Roman"/>
          <w:spacing w:val="1"/>
          <w:sz w:val="24"/>
          <w:szCs w:val="24"/>
        </w:rPr>
        <w:t xml:space="preserve"> </w:t>
      </w:r>
      <w:r w:rsidRPr="00280569">
        <w:rPr>
          <w:rFonts w:ascii="Times New Roman" w:eastAsia="Times New Roman" w:hAnsi="Times New Roman" w:cs="Times New Roman"/>
          <w:sz w:val="24"/>
          <w:szCs w:val="24"/>
        </w:rPr>
        <w:t>предусматривает</w:t>
      </w:r>
      <w:r w:rsidRPr="00280569">
        <w:rPr>
          <w:rFonts w:ascii="Times New Roman" w:eastAsia="Times New Roman" w:hAnsi="Times New Roman" w:cs="Times New Roman"/>
          <w:spacing w:val="1"/>
          <w:sz w:val="24"/>
          <w:szCs w:val="24"/>
        </w:rPr>
        <w:t xml:space="preserve"> </w:t>
      </w:r>
      <w:r w:rsidRPr="00280569">
        <w:rPr>
          <w:rFonts w:ascii="Times New Roman" w:eastAsia="Times New Roman" w:hAnsi="Times New Roman" w:cs="Times New Roman"/>
          <w:sz w:val="24"/>
          <w:szCs w:val="24"/>
        </w:rPr>
        <w:t>индивидуально -тематический контроль знаний, умений и навыков учащихся. При проверке</w:t>
      </w:r>
      <w:r w:rsidRPr="00280569">
        <w:rPr>
          <w:rFonts w:ascii="Times New Roman" w:eastAsia="Times New Roman" w:hAnsi="Times New Roman" w:cs="Times New Roman"/>
          <w:spacing w:val="1"/>
          <w:sz w:val="24"/>
          <w:szCs w:val="24"/>
        </w:rPr>
        <w:t xml:space="preserve"> </w:t>
      </w:r>
      <w:r w:rsidRPr="00280569">
        <w:rPr>
          <w:rFonts w:ascii="Times New Roman" w:eastAsia="Times New Roman" w:hAnsi="Times New Roman" w:cs="Times New Roman"/>
          <w:sz w:val="24"/>
          <w:szCs w:val="24"/>
        </w:rPr>
        <w:t>уровня</w:t>
      </w:r>
      <w:r w:rsidRPr="00280569">
        <w:rPr>
          <w:rFonts w:ascii="Times New Roman" w:eastAsia="Times New Roman" w:hAnsi="Times New Roman" w:cs="Times New Roman"/>
          <w:spacing w:val="1"/>
          <w:sz w:val="24"/>
          <w:szCs w:val="24"/>
        </w:rPr>
        <w:t xml:space="preserve"> </w:t>
      </w:r>
      <w:r w:rsidRPr="00280569">
        <w:rPr>
          <w:rFonts w:ascii="Times New Roman" w:eastAsia="Times New Roman" w:hAnsi="Times New Roman" w:cs="Times New Roman"/>
          <w:sz w:val="24"/>
          <w:szCs w:val="24"/>
        </w:rPr>
        <w:t>усвоения материала по</w:t>
      </w:r>
      <w:r w:rsidRPr="00280569">
        <w:rPr>
          <w:rFonts w:ascii="Times New Roman" w:eastAsia="Times New Roman" w:hAnsi="Times New Roman" w:cs="Times New Roman"/>
          <w:spacing w:val="1"/>
          <w:sz w:val="24"/>
          <w:szCs w:val="24"/>
        </w:rPr>
        <w:t xml:space="preserve"> </w:t>
      </w:r>
      <w:r w:rsidRPr="00280569">
        <w:rPr>
          <w:rFonts w:ascii="Times New Roman" w:eastAsia="Times New Roman" w:hAnsi="Times New Roman" w:cs="Times New Roman"/>
          <w:sz w:val="24"/>
          <w:szCs w:val="24"/>
        </w:rPr>
        <w:t>каждой</w:t>
      </w:r>
      <w:r w:rsidRPr="00280569">
        <w:rPr>
          <w:rFonts w:ascii="Times New Roman" w:eastAsia="Times New Roman" w:hAnsi="Times New Roman" w:cs="Times New Roman"/>
          <w:spacing w:val="1"/>
          <w:sz w:val="24"/>
          <w:szCs w:val="24"/>
        </w:rPr>
        <w:t xml:space="preserve"> </w:t>
      </w:r>
      <w:r w:rsidRPr="00280569">
        <w:rPr>
          <w:rFonts w:ascii="Times New Roman" w:eastAsia="Times New Roman" w:hAnsi="Times New Roman" w:cs="Times New Roman"/>
          <w:sz w:val="24"/>
          <w:szCs w:val="24"/>
        </w:rPr>
        <w:t>достаточно</w:t>
      </w:r>
      <w:r w:rsidRPr="00280569">
        <w:rPr>
          <w:rFonts w:ascii="Times New Roman" w:eastAsia="Times New Roman" w:hAnsi="Times New Roman" w:cs="Times New Roman"/>
          <w:spacing w:val="1"/>
          <w:sz w:val="24"/>
          <w:szCs w:val="24"/>
        </w:rPr>
        <w:t xml:space="preserve"> </w:t>
      </w:r>
      <w:r w:rsidRPr="00280569">
        <w:rPr>
          <w:rFonts w:ascii="Times New Roman" w:eastAsia="Times New Roman" w:hAnsi="Times New Roman" w:cs="Times New Roman"/>
          <w:sz w:val="24"/>
          <w:szCs w:val="24"/>
        </w:rPr>
        <w:t>большой</w:t>
      </w:r>
      <w:r w:rsidRPr="00280569">
        <w:rPr>
          <w:rFonts w:ascii="Times New Roman" w:eastAsia="Times New Roman" w:hAnsi="Times New Roman" w:cs="Times New Roman"/>
          <w:spacing w:val="1"/>
          <w:sz w:val="24"/>
          <w:szCs w:val="24"/>
        </w:rPr>
        <w:t xml:space="preserve"> </w:t>
      </w:r>
      <w:r w:rsidRPr="00280569">
        <w:rPr>
          <w:rFonts w:ascii="Times New Roman" w:eastAsia="Times New Roman" w:hAnsi="Times New Roman" w:cs="Times New Roman"/>
          <w:sz w:val="24"/>
          <w:szCs w:val="24"/>
        </w:rPr>
        <w:t>теме обязательным</w:t>
      </w:r>
      <w:r w:rsidRPr="00280569">
        <w:rPr>
          <w:rFonts w:ascii="Times New Roman" w:eastAsia="Times New Roman" w:hAnsi="Times New Roman" w:cs="Times New Roman"/>
          <w:spacing w:val="1"/>
          <w:sz w:val="24"/>
          <w:szCs w:val="24"/>
        </w:rPr>
        <w:t xml:space="preserve"> </w:t>
      </w:r>
      <w:r w:rsidRPr="00280569">
        <w:rPr>
          <w:rFonts w:ascii="Times New Roman" w:eastAsia="Times New Roman" w:hAnsi="Times New Roman" w:cs="Times New Roman"/>
          <w:sz w:val="24"/>
          <w:szCs w:val="24"/>
        </w:rPr>
        <w:t>является</w:t>
      </w:r>
      <w:r w:rsidRPr="00280569">
        <w:rPr>
          <w:rFonts w:ascii="Times New Roman" w:eastAsia="Times New Roman" w:hAnsi="Times New Roman" w:cs="Times New Roman"/>
          <w:spacing w:val="1"/>
          <w:sz w:val="24"/>
          <w:szCs w:val="24"/>
        </w:rPr>
        <w:t xml:space="preserve"> </w:t>
      </w:r>
      <w:r w:rsidRPr="00280569">
        <w:rPr>
          <w:rFonts w:ascii="Times New Roman" w:eastAsia="Times New Roman" w:hAnsi="Times New Roman" w:cs="Times New Roman"/>
          <w:sz w:val="24"/>
          <w:szCs w:val="24"/>
        </w:rPr>
        <w:t>оценивание</w:t>
      </w:r>
      <w:r w:rsidRPr="00280569">
        <w:rPr>
          <w:rFonts w:ascii="Times New Roman" w:eastAsia="Times New Roman" w:hAnsi="Times New Roman" w:cs="Times New Roman"/>
          <w:spacing w:val="1"/>
          <w:sz w:val="24"/>
          <w:szCs w:val="24"/>
        </w:rPr>
        <w:t xml:space="preserve"> </w:t>
      </w:r>
      <w:r w:rsidRPr="00280569">
        <w:rPr>
          <w:rFonts w:ascii="Times New Roman" w:eastAsia="Times New Roman" w:hAnsi="Times New Roman" w:cs="Times New Roman"/>
          <w:sz w:val="24"/>
          <w:szCs w:val="24"/>
        </w:rPr>
        <w:t>трех</w:t>
      </w:r>
      <w:r w:rsidRPr="00280569">
        <w:rPr>
          <w:rFonts w:ascii="Times New Roman" w:eastAsia="Times New Roman" w:hAnsi="Times New Roman" w:cs="Times New Roman"/>
          <w:spacing w:val="1"/>
          <w:sz w:val="24"/>
          <w:szCs w:val="24"/>
        </w:rPr>
        <w:t xml:space="preserve"> </w:t>
      </w:r>
      <w:r w:rsidRPr="00280569">
        <w:rPr>
          <w:rFonts w:ascii="Times New Roman" w:eastAsia="Times New Roman" w:hAnsi="Times New Roman" w:cs="Times New Roman"/>
          <w:sz w:val="24"/>
          <w:szCs w:val="24"/>
        </w:rPr>
        <w:t>основных</w:t>
      </w:r>
      <w:r w:rsidRPr="00280569">
        <w:rPr>
          <w:rFonts w:ascii="Times New Roman" w:eastAsia="Times New Roman" w:hAnsi="Times New Roman" w:cs="Times New Roman"/>
          <w:spacing w:val="1"/>
          <w:sz w:val="24"/>
          <w:szCs w:val="24"/>
        </w:rPr>
        <w:t xml:space="preserve"> </w:t>
      </w:r>
      <w:r w:rsidRPr="00280569">
        <w:rPr>
          <w:rFonts w:ascii="Times New Roman" w:eastAsia="Times New Roman" w:hAnsi="Times New Roman" w:cs="Times New Roman"/>
          <w:sz w:val="24"/>
          <w:szCs w:val="24"/>
        </w:rPr>
        <w:t>элементов:</w:t>
      </w:r>
      <w:r w:rsidRPr="00280569">
        <w:rPr>
          <w:rFonts w:ascii="Times New Roman" w:eastAsia="Times New Roman" w:hAnsi="Times New Roman" w:cs="Times New Roman"/>
          <w:spacing w:val="1"/>
          <w:sz w:val="24"/>
          <w:szCs w:val="24"/>
        </w:rPr>
        <w:t xml:space="preserve"> </w:t>
      </w:r>
      <w:r w:rsidRPr="00280569">
        <w:rPr>
          <w:rFonts w:ascii="Times New Roman" w:eastAsia="Times New Roman" w:hAnsi="Times New Roman" w:cs="Times New Roman"/>
          <w:sz w:val="24"/>
          <w:szCs w:val="24"/>
        </w:rPr>
        <w:t>теоретических</w:t>
      </w:r>
      <w:r w:rsidRPr="00280569">
        <w:rPr>
          <w:rFonts w:ascii="Times New Roman" w:eastAsia="Times New Roman" w:hAnsi="Times New Roman" w:cs="Times New Roman"/>
          <w:spacing w:val="1"/>
          <w:sz w:val="24"/>
          <w:szCs w:val="24"/>
        </w:rPr>
        <w:t xml:space="preserve"> </w:t>
      </w:r>
      <w:r w:rsidRPr="00280569">
        <w:rPr>
          <w:rFonts w:ascii="Times New Roman" w:eastAsia="Times New Roman" w:hAnsi="Times New Roman" w:cs="Times New Roman"/>
          <w:sz w:val="24"/>
          <w:szCs w:val="24"/>
        </w:rPr>
        <w:t>знаний,</w:t>
      </w:r>
      <w:r w:rsidRPr="00280569">
        <w:rPr>
          <w:rFonts w:ascii="Times New Roman" w:eastAsia="Times New Roman" w:hAnsi="Times New Roman" w:cs="Times New Roman"/>
          <w:spacing w:val="1"/>
          <w:sz w:val="24"/>
          <w:szCs w:val="24"/>
        </w:rPr>
        <w:t xml:space="preserve"> </w:t>
      </w:r>
      <w:r w:rsidRPr="00280569">
        <w:rPr>
          <w:rFonts w:ascii="Times New Roman" w:eastAsia="Times New Roman" w:hAnsi="Times New Roman" w:cs="Times New Roman"/>
          <w:sz w:val="24"/>
          <w:szCs w:val="24"/>
        </w:rPr>
        <w:t>умений</w:t>
      </w:r>
      <w:r w:rsidRPr="00280569">
        <w:rPr>
          <w:rFonts w:ascii="Times New Roman" w:eastAsia="Times New Roman" w:hAnsi="Times New Roman" w:cs="Times New Roman"/>
          <w:spacing w:val="1"/>
          <w:sz w:val="24"/>
          <w:szCs w:val="24"/>
        </w:rPr>
        <w:t xml:space="preserve"> </w:t>
      </w:r>
      <w:r w:rsidRPr="00280569">
        <w:rPr>
          <w:rFonts w:ascii="Times New Roman" w:eastAsia="Times New Roman" w:hAnsi="Times New Roman" w:cs="Times New Roman"/>
          <w:sz w:val="24"/>
          <w:szCs w:val="24"/>
        </w:rPr>
        <w:t>применять</w:t>
      </w:r>
      <w:r w:rsidRPr="00280569">
        <w:rPr>
          <w:rFonts w:ascii="Times New Roman" w:eastAsia="Times New Roman" w:hAnsi="Times New Roman" w:cs="Times New Roman"/>
          <w:spacing w:val="1"/>
          <w:sz w:val="24"/>
          <w:szCs w:val="24"/>
        </w:rPr>
        <w:t xml:space="preserve"> </w:t>
      </w:r>
      <w:r w:rsidRPr="00280569">
        <w:rPr>
          <w:rFonts w:ascii="Times New Roman" w:eastAsia="Times New Roman" w:hAnsi="Times New Roman" w:cs="Times New Roman"/>
          <w:sz w:val="24"/>
          <w:szCs w:val="24"/>
        </w:rPr>
        <w:t>их</w:t>
      </w:r>
      <w:r w:rsidRPr="00280569">
        <w:rPr>
          <w:rFonts w:ascii="Times New Roman" w:eastAsia="Times New Roman" w:hAnsi="Times New Roman" w:cs="Times New Roman"/>
          <w:spacing w:val="1"/>
          <w:sz w:val="24"/>
          <w:szCs w:val="24"/>
        </w:rPr>
        <w:t xml:space="preserve"> </w:t>
      </w:r>
      <w:r w:rsidRPr="00280569">
        <w:rPr>
          <w:rFonts w:ascii="Times New Roman" w:eastAsia="Times New Roman" w:hAnsi="Times New Roman" w:cs="Times New Roman"/>
          <w:sz w:val="24"/>
          <w:szCs w:val="24"/>
        </w:rPr>
        <w:t>при</w:t>
      </w:r>
      <w:r w:rsidRPr="00280569">
        <w:rPr>
          <w:rFonts w:ascii="Times New Roman" w:eastAsia="Times New Roman" w:hAnsi="Times New Roman" w:cs="Times New Roman"/>
          <w:spacing w:val="-57"/>
          <w:sz w:val="24"/>
          <w:szCs w:val="24"/>
        </w:rPr>
        <w:t xml:space="preserve"> </w:t>
      </w:r>
      <w:r w:rsidRPr="00280569">
        <w:rPr>
          <w:rFonts w:ascii="Times New Roman" w:eastAsia="Times New Roman" w:hAnsi="Times New Roman" w:cs="Times New Roman"/>
          <w:sz w:val="24"/>
          <w:szCs w:val="24"/>
        </w:rPr>
        <w:t>решении</w:t>
      </w:r>
      <w:r w:rsidRPr="00280569">
        <w:rPr>
          <w:rFonts w:ascii="Times New Roman" w:eastAsia="Times New Roman" w:hAnsi="Times New Roman" w:cs="Times New Roman"/>
          <w:spacing w:val="-3"/>
          <w:sz w:val="24"/>
          <w:szCs w:val="24"/>
        </w:rPr>
        <w:t xml:space="preserve"> </w:t>
      </w:r>
      <w:r w:rsidRPr="00280569">
        <w:rPr>
          <w:rFonts w:ascii="Times New Roman" w:eastAsia="Times New Roman" w:hAnsi="Times New Roman" w:cs="Times New Roman"/>
          <w:sz w:val="24"/>
          <w:szCs w:val="24"/>
        </w:rPr>
        <w:t>типовых</w:t>
      </w:r>
      <w:r w:rsidRPr="00280569">
        <w:rPr>
          <w:rFonts w:ascii="Times New Roman" w:eastAsia="Times New Roman" w:hAnsi="Times New Roman" w:cs="Times New Roman"/>
          <w:spacing w:val="-4"/>
          <w:sz w:val="24"/>
          <w:szCs w:val="24"/>
        </w:rPr>
        <w:t xml:space="preserve"> </w:t>
      </w:r>
      <w:r w:rsidRPr="00280569">
        <w:rPr>
          <w:rFonts w:ascii="Times New Roman" w:eastAsia="Times New Roman" w:hAnsi="Times New Roman" w:cs="Times New Roman"/>
          <w:sz w:val="24"/>
          <w:szCs w:val="24"/>
        </w:rPr>
        <w:t>задач</w:t>
      </w:r>
      <w:r w:rsidRPr="00280569">
        <w:rPr>
          <w:rFonts w:ascii="Times New Roman" w:eastAsia="Times New Roman" w:hAnsi="Times New Roman" w:cs="Times New Roman"/>
          <w:spacing w:val="1"/>
          <w:sz w:val="24"/>
          <w:szCs w:val="24"/>
        </w:rPr>
        <w:t xml:space="preserve"> </w:t>
      </w:r>
      <w:r w:rsidRPr="00280569">
        <w:rPr>
          <w:rFonts w:ascii="Times New Roman" w:eastAsia="Times New Roman" w:hAnsi="Times New Roman" w:cs="Times New Roman"/>
          <w:sz w:val="24"/>
          <w:szCs w:val="24"/>
        </w:rPr>
        <w:t>или</w:t>
      </w:r>
      <w:r w:rsidRPr="00280569">
        <w:rPr>
          <w:rFonts w:ascii="Times New Roman" w:eastAsia="Times New Roman" w:hAnsi="Times New Roman" w:cs="Times New Roman"/>
          <w:spacing w:val="2"/>
          <w:sz w:val="24"/>
          <w:szCs w:val="24"/>
        </w:rPr>
        <w:t xml:space="preserve"> </w:t>
      </w:r>
      <w:r w:rsidRPr="00280569">
        <w:rPr>
          <w:rFonts w:ascii="Times New Roman" w:eastAsia="Times New Roman" w:hAnsi="Times New Roman" w:cs="Times New Roman"/>
          <w:sz w:val="24"/>
          <w:szCs w:val="24"/>
        </w:rPr>
        <w:t>упражнений</w:t>
      </w:r>
      <w:r w:rsidRPr="00280569">
        <w:rPr>
          <w:rFonts w:ascii="Times New Roman" w:eastAsia="Times New Roman" w:hAnsi="Times New Roman" w:cs="Times New Roman"/>
          <w:spacing w:val="2"/>
          <w:sz w:val="24"/>
          <w:szCs w:val="24"/>
        </w:rPr>
        <w:t xml:space="preserve"> </w:t>
      </w:r>
      <w:r w:rsidRPr="00280569">
        <w:rPr>
          <w:rFonts w:ascii="Times New Roman" w:eastAsia="Times New Roman" w:hAnsi="Times New Roman" w:cs="Times New Roman"/>
          <w:sz w:val="24"/>
          <w:szCs w:val="24"/>
        </w:rPr>
        <w:t>и</w:t>
      </w:r>
      <w:r w:rsidRPr="00280569">
        <w:rPr>
          <w:rFonts w:ascii="Times New Roman" w:eastAsia="Times New Roman" w:hAnsi="Times New Roman" w:cs="Times New Roman"/>
          <w:spacing w:val="-2"/>
          <w:sz w:val="24"/>
          <w:szCs w:val="24"/>
        </w:rPr>
        <w:t xml:space="preserve"> </w:t>
      </w:r>
      <w:r w:rsidRPr="00280569">
        <w:rPr>
          <w:rFonts w:ascii="Times New Roman" w:eastAsia="Times New Roman" w:hAnsi="Times New Roman" w:cs="Times New Roman"/>
          <w:sz w:val="24"/>
          <w:szCs w:val="24"/>
        </w:rPr>
        <w:t>практических</w:t>
      </w:r>
      <w:r w:rsidRPr="00280569">
        <w:rPr>
          <w:rFonts w:ascii="Times New Roman" w:eastAsia="Times New Roman" w:hAnsi="Times New Roman" w:cs="Times New Roman"/>
          <w:spacing w:val="1"/>
          <w:sz w:val="24"/>
          <w:szCs w:val="24"/>
        </w:rPr>
        <w:t xml:space="preserve"> </w:t>
      </w:r>
      <w:r w:rsidRPr="00280569">
        <w:rPr>
          <w:rFonts w:ascii="Times New Roman" w:eastAsia="Times New Roman" w:hAnsi="Times New Roman" w:cs="Times New Roman"/>
          <w:sz w:val="24"/>
          <w:szCs w:val="24"/>
        </w:rPr>
        <w:t>умений.</w:t>
      </w:r>
    </w:p>
    <w:p w:rsidR="00AD48BA" w:rsidRPr="00280569" w:rsidRDefault="00AD48BA" w:rsidP="0044533F">
      <w:pPr>
        <w:widowControl w:val="0"/>
        <w:autoSpaceDE w:val="0"/>
        <w:autoSpaceDN w:val="0"/>
        <w:spacing w:after="0" w:line="240" w:lineRule="auto"/>
        <w:ind w:firstLine="284"/>
        <w:rPr>
          <w:rFonts w:ascii="Times New Roman" w:eastAsia="Times New Roman" w:hAnsi="Times New Roman" w:cs="Times New Roman"/>
          <w:sz w:val="25"/>
          <w:szCs w:val="24"/>
        </w:rPr>
      </w:pPr>
    </w:p>
    <w:p w:rsidR="00AD48BA" w:rsidRPr="00280569" w:rsidRDefault="00AD48BA" w:rsidP="0044533F">
      <w:pPr>
        <w:widowControl w:val="0"/>
        <w:autoSpaceDE w:val="0"/>
        <w:autoSpaceDN w:val="0"/>
        <w:spacing w:after="0" w:line="232" w:lineRule="auto"/>
        <w:ind w:firstLine="284"/>
        <w:jc w:val="both"/>
        <w:rPr>
          <w:rFonts w:ascii="Times New Roman" w:eastAsia="Times New Roman" w:hAnsi="Times New Roman" w:cs="Times New Roman"/>
          <w:sz w:val="24"/>
        </w:rPr>
      </w:pPr>
      <w:r w:rsidRPr="00280569">
        <w:rPr>
          <w:rFonts w:ascii="Times New Roman" w:eastAsia="Times New Roman" w:hAnsi="Times New Roman" w:cs="Times New Roman"/>
          <w:b/>
          <w:sz w:val="24"/>
        </w:rPr>
        <w:t>Критерии</w:t>
      </w:r>
      <w:r w:rsidRPr="00280569">
        <w:rPr>
          <w:rFonts w:ascii="Times New Roman" w:eastAsia="Times New Roman" w:hAnsi="Times New Roman" w:cs="Times New Roman"/>
          <w:b/>
          <w:spacing w:val="-5"/>
          <w:sz w:val="24"/>
        </w:rPr>
        <w:t xml:space="preserve"> </w:t>
      </w:r>
      <w:r w:rsidRPr="00280569">
        <w:rPr>
          <w:rFonts w:ascii="Times New Roman" w:eastAsia="Times New Roman" w:hAnsi="Times New Roman" w:cs="Times New Roman"/>
          <w:b/>
          <w:sz w:val="24"/>
        </w:rPr>
        <w:t>и</w:t>
      </w:r>
      <w:r w:rsidRPr="00280569">
        <w:rPr>
          <w:rFonts w:ascii="Times New Roman" w:eastAsia="Times New Roman" w:hAnsi="Times New Roman" w:cs="Times New Roman"/>
          <w:b/>
          <w:spacing w:val="-2"/>
          <w:sz w:val="24"/>
        </w:rPr>
        <w:t xml:space="preserve"> </w:t>
      </w:r>
      <w:r w:rsidRPr="00280569">
        <w:rPr>
          <w:rFonts w:ascii="Times New Roman" w:eastAsia="Times New Roman" w:hAnsi="Times New Roman" w:cs="Times New Roman"/>
          <w:b/>
          <w:sz w:val="24"/>
        </w:rPr>
        <w:t>нормы</w:t>
      </w:r>
      <w:r w:rsidRPr="00280569">
        <w:rPr>
          <w:rFonts w:ascii="Times New Roman" w:eastAsia="Times New Roman" w:hAnsi="Times New Roman" w:cs="Times New Roman"/>
          <w:b/>
          <w:spacing w:val="-2"/>
          <w:sz w:val="24"/>
        </w:rPr>
        <w:t xml:space="preserve"> </w:t>
      </w:r>
      <w:r w:rsidRPr="00280569">
        <w:rPr>
          <w:rFonts w:ascii="Times New Roman" w:eastAsia="Times New Roman" w:hAnsi="Times New Roman" w:cs="Times New Roman"/>
          <w:b/>
          <w:sz w:val="24"/>
        </w:rPr>
        <w:t>оценки</w:t>
      </w:r>
      <w:r w:rsidRPr="00280569">
        <w:rPr>
          <w:rFonts w:ascii="Times New Roman" w:eastAsia="Times New Roman" w:hAnsi="Times New Roman" w:cs="Times New Roman"/>
          <w:b/>
          <w:spacing w:val="-1"/>
          <w:sz w:val="24"/>
        </w:rPr>
        <w:t xml:space="preserve"> </w:t>
      </w:r>
      <w:r w:rsidRPr="00280569">
        <w:rPr>
          <w:rFonts w:ascii="Times New Roman" w:eastAsia="Times New Roman" w:hAnsi="Times New Roman" w:cs="Times New Roman"/>
          <w:b/>
          <w:sz w:val="24"/>
        </w:rPr>
        <w:t>знаний</w:t>
      </w:r>
      <w:r w:rsidRPr="00280569">
        <w:rPr>
          <w:rFonts w:ascii="Times New Roman" w:eastAsia="Times New Roman" w:hAnsi="Times New Roman" w:cs="Times New Roman"/>
          <w:b/>
          <w:spacing w:val="-1"/>
          <w:sz w:val="24"/>
        </w:rPr>
        <w:t xml:space="preserve"> </w:t>
      </w:r>
      <w:r w:rsidRPr="00280569">
        <w:rPr>
          <w:rFonts w:ascii="Times New Roman" w:eastAsia="Times New Roman" w:hAnsi="Times New Roman" w:cs="Times New Roman"/>
          <w:b/>
          <w:sz w:val="24"/>
        </w:rPr>
        <w:t>и</w:t>
      </w:r>
      <w:r w:rsidRPr="00280569">
        <w:rPr>
          <w:rFonts w:ascii="Times New Roman" w:eastAsia="Times New Roman" w:hAnsi="Times New Roman" w:cs="Times New Roman"/>
          <w:b/>
          <w:spacing w:val="-5"/>
          <w:sz w:val="24"/>
        </w:rPr>
        <w:t xml:space="preserve"> </w:t>
      </w:r>
      <w:r w:rsidRPr="00280569">
        <w:rPr>
          <w:rFonts w:ascii="Times New Roman" w:eastAsia="Times New Roman" w:hAnsi="Times New Roman" w:cs="Times New Roman"/>
          <w:b/>
          <w:sz w:val="24"/>
        </w:rPr>
        <w:t>умений</w:t>
      </w:r>
      <w:r w:rsidRPr="00280569">
        <w:rPr>
          <w:rFonts w:ascii="Times New Roman" w:eastAsia="Times New Roman" w:hAnsi="Times New Roman" w:cs="Times New Roman"/>
          <w:b/>
          <w:spacing w:val="-10"/>
          <w:sz w:val="24"/>
        </w:rPr>
        <w:t xml:space="preserve"> </w:t>
      </w:r>
      <w:r w:rsidRPr="00280569">
        <w:rPr>
          <w:rFonts w:ascii="Times New Roman" w:eastAsia="Times New Roman" w:hAnsi="Times New Roman" w:cs="Times New Roman"/>
          <w:b/>
          <w:sz w:val="24"/>
        </w:rPr>
        <w:t>обучающихся</w:t>
      </w:r>
      <w:r w:rsidRPr="00280569">
        <w:rPr>
          <w:rFonts w:ascii="Times New Roman" w:eastAsia="Times New Roman" w:hAnsi="Times New Roman" w:cs="Times New Roman"/>
          <w:b/>
          <w:spacing w:val="-2"/>
          <w:sz w:val="24"/>
        </w:rPr>
        <w:t xml:space="preserve"> </w:t>
      </w:r>
      <w:r w:rsidRPr="00280569">
        <w:rPr>
          <w:rFonts w:ascii="Times New Roman" w:eastAsia="Times New Roman" w:hAnsi="Times New Roman" w:cs="Times New Roman"/>
          <w:b/>
          <w:sz w:val="24"/>
        </w:rPr>
        <w:t>за</w:t>
      </w:r>
      <w:r w:rsidRPr="00280569">
        <w:rPr>
          <w:rFonts w:ascii="Times New Roman" w:eastAsia="Times New Roman" w:hAnsi="Times New Roman" w:cs="Times New Roman"/>
          <w:b/>
          <w:spacing w:val="-2"/>
          <w:sz w:val="24"/>
        </w:rPr>
        <w:t xml:space="preserve"> </w:t>
      </w:r>
      <w:r w:rsidRPr="00280569">
        <w:rPr>
          <w:rFonts w:ascii="Times New Roman" w:eastAsia="Times New Roman" w:hAnsi="Times New Roman" w:cs="Times New Roman"/>
          <w:b/>
          <w:sz w:val="24"/>
        </w:rPr>
        <w:t>устный ответ.</w:t>
      </w:r>
      <w:r w:rsidRPr="00280569">
        <w:rPr>
          <w:rFonts w:ascii="Times New Roman" w:eastAsia="Times New Roman" w:hAnsi="Times New Roman" w:cs="Times New Roman"/>
          <w:b/>
          <w:spacing w:val="-58"/>
          <w:sz w:val="24"/>
        </w:rPr>
        <w:t xml:space="preserve"> </w:t>
      </w:r>
      <w:r w:rsidRPr="00280569">
        <w:rPr>
          <w:rFonts w:ascii="Times New Roman" w:eastAsia="Times New Roman" w:hAnsi="Times New Roman" w:cs="Times New Roman"/>
          <w:b/>
          <w:sz w:val="24"/>
        </w:rPr>
        <w:t>Отметка</w:t>
      </w:r>
      <w:r w:rsidRPr="00280569">
        <w:rPr>
          <w:rFonts w:ascii="Times New Roman" w:eastAsia="Times New Roman" w:hAnsi="Times New Roman" w:cs="Times New Roman"/>
          <w:b/>
          <w:spacing w:val="-3"/>
          <w:sz w:val="24"/>
        </w:rPr>
        <w:t xml:space="preserve"> </w:t>
      </w:r>
      <w:r w:rsidRPr="00280569">
        <w:rPr>
          <w:rFonts w:ascii="Times New Roman" w:eastAsia="Times New Roman" w:hAnsi="Times New Roman" w:cs="Times New Roman"/>
          <w:b/>
          <w:sz w:val="24"/>
        </w:rPr>
        <w:t>"5"</w:t>
      </w:r>
      <w:r w:rsidRPr="00280569">
        <w:rPr>
          <w:rFonts w:ascii="Times New Roman" w:eastAsia="Times New Roman" w:hAnsi="Times New Roman" w:cs="Times New Roman"/>
          <w:b/>
          <w:spacing w:val="3"/>
          <w:sz w:val="24"/>
        </w:rPr>
        <w:t xml:space="preserve"> </w:t>
      </w:r>
      <w:r w:rsidRPr="00280569">
        <w:rPr>
          <w:rFonts w:ascii="Times New Roman" w:eastAsia="Times New Roman" w:hAnsi="Times New Roman" w:cs="Times New Roman"/>
          <w:sz w:val="24"/>
        </w:rPr>
        <w:t>ставится,</w:t>
      </w:r>
      <w:r w:rsidRPr="00280569">
        <w:rPr>
          <w:rFonts w:ascii="Times New Roman" w:eastAsia="Times New Roman" w:hAnsi="Times New Roman" w:cs="Times New Roman"/>
          <w:spacing w:val="-1"/>
          <w:sz w:val="24"/>
        </w:rPr>
        <w:t xml:space="preserve"> </w:t>
      </w:r>
      <w:r w:rsidRPr="00280569">
        <w:rPr>
          <w:rFonts w:ascii="Times New Roman" w:eastAsia="Times New Roman" w:hAnsi="Times New Roman" w:cs="Times New Roman"/>
          <w:sz w:val="24"/>
        </w:rPr>
        <w:t>если</w:t>
      </w:r>
      <w:r w:rsidRPr="00280569">
        <w:rPr>
          <w:rFonts w:ascii="Times New Roman" w:eastAsia="Times New Roman" w:hAnsi="Times New Roman" w:cs="Times New Roman"/>
          <w:spacing w:val="2"/>
          <w:sz w:val="24"/>
        </w:rPr>
        <w:t xml:space="preserve"> </w:t>
      </w:r>
      <w:r w:rsidRPr="00280569">
        <w:rPr>
          <w:rFonts w:ascii="Times New Roman" w:eastAsia="Times New Roman" w:hAnsi="Times New Roman" w:cs="Times New Roman"/>
          <w:sz w:val="24"/>
        </w:rPr>
        <w:t>ученик:</w:t>
      </w:r>
    </w:p>
    <w:p w:rsidR="00AD48BA" w:rsidRPr="00280569" w:rsidRDefault="00AD48BA" w:rsidP="00ED0118">
      <w:pPr>
        <w:widowControl w:val="0"/>
        <w:numPr>
          <w:ilvl w:val="0"/>
          <w:numId w:val="212"/>
        </w:numPr>
        <w:tabs>
          <w:tab w:val="left" w:pos="993"/>
        </w:tabs>
        <w:autoSpaceDE w:val="0"/>
        <w:autoSpaceDN w:val="0"/>
        <w:spacing w:before="6" w:after="0" w:line="240" w:lineRule="auto"/>
        <w:ind w:left="0" w:firstLine="284"/>
        <w:jc w:val="both"/>
        <w:rPr>
          <w:rFonts w:ascii="Times New Roman" w:eastAsia="Times New Roman" w:hAnsi="Times New Roman" w:cs="Times New Roman"/>
          <w:sz w:val="24"/>
        </w:rPr>
      </w:pPr>
      <w:r w:rsidRPr="00280569">
        <w:rPr>
          <w:rFonts w:ascii="Times New Roman" w:eastAsia="Times New Roman" w:hAnsi="Times New Roman" w:cs="Times New Roman"/>
          <w:sz w:val="24"/>
        </w:rPr>
        <w:t>Показывает глубокое и полное знание и понимание всего программного материала;</w:t>
      </w:r>
      <w:r w:rsidRPr="00280569">
        <w:rPr>
          <w:rFonts w:ascii="Times New Roman" w:eastAsia="Times New Roman" w:hAnsi="Times New Roman" w:cs="Times New Roman"/>
          <w:spacing w:val="1"/>
          <w:sz w:val="24"/>
        </w:rPr>
        <w:t xml:space="preserve"> </w:t>
      </w:r>
      <w:r w:rsidRPr="00280569">
        <w:rPr>
          <w:rFonts w:ascii="Times New Roman" w:eastAsia="Times New Roman" w:hAnsi="Times New Roman" w:cs="Times New Roman"/>
          <w:sz w:val="24"/>
        </w:rPr>
        <w:t>полное понимание сущности рассматриваемых понятий, явлений и закономерностей, теорий,</w:t>
      </w:r>
      <w:r w:rsidRPr="00280569">
        <w:rPr>
          <w:rFonts w:ascii="Times New Roman" w:eastAsia="Times New Roman" w:hAnsi="Times New Roman" w:cs="Times New Roman"/>
          <w:spacing w:val="-57"/>
          <w:sz w:val="24"/>
        </w:rPr>
        <w:t xml:space="preserve"> </w:t>
      </w:r>
      <w:r w:rsidRPr="00280569">
        <w:rPr>
          <w:rFonts w:ascii="Times New Roman" w:eastAsia="Times New Roman" w:hAnsi="Times New Roman" w:cs="Times New Roman"/>
          <w:sz w:val="24"/>
        </w:rPr>
        <w:t>взаимосвязей.</w:t>
      </w:r>
    </w:p>
    <w:p w:rsidR="00AD48BA" w:rsidRPr="00280569" w:rsidRDefault="00AD48BA" w:rsidP="00ED0118">
      <w:pPr>
        <w:widowControl w:val="0"/>
        <w:numPr>
          <w:ilvl w:val="0"/>
          <w:numId w:val="212"/>
        </w:numPr>
        <w:tabs>
          <w:tab w:val="left" w:pos="993"/>
        </w:tabs>
        <w:autoSpaceDE w:val="0"/>
        <w:autoSpaceDN w:val="0"/>
        <w:spacing w:before="73" w:after="0" w:line="240" w:lineRule="auto"/>
        <w:ind w:left="0" w:firstLine="284"/>
        <w:jc w:val="both"/>
        <w:rPr>
          <w:rFonts w:ascii="Times New Roman" w:eastAsia="Times New Roman" w:hAnsi="Times New Roman" w:cs="Times New Roman"/>
          <w:sz w:val="24"/>
        </w:rPr>
      </w:pPr>
      <w:r w:rsidRPr="00280569">
        <w:rPr>
          <w:rFonts w:ascii="Times New Roman" w:eastAsia="Times New Roman" w:hAnsi="Times New Roman" w:cs="Times New Roman"/>
          <w:sz w:val="24"/>
        </w:rPr>
        <w:t>Умеет</w:t>
      </w:r>
      <w:r w:rsidRPr="00280569">
        <w:rPr>
          <w:rFonts w:ascii="Times New Roman" w:eastAsia="Times New Roman" w:hAnsi="Times New Roman" w:cs="Times New Roman"/>
          <w:spacing w:val="1"/>
          <w:sz w:val="24"/>
        </w:rPr>
        <w:t xml:space="preserve"> </w:t>
      </w:r>
      <w:r w:rsidRPr="00280569">
        <w:rPr>
          <w:rFonts w:ascii="Times New Roman" w:eastAsia="Times New Roman" w:hAnsi="Times New Roman" w:cs="Times New Roman"/>
          <w:sz w:val="24"/>
        </w:rPr>
        <w:t>составить</w:t>
      </w:r>
      <w:r w:rsidRPr="00280569">
        <w:rPr>
          <w:rFonts w:ascii="Times New Roman" w:eastAsia="Times New Roman" w:hAnsi="Times New Roman" w:cs="Times New Roman"/>
          <w:spacing w:val="1"/>
          <w:sz w:val="24"/>
        </w:rPr>
        <w:t xml:space="preserve"> </w:t>
      </w:r>
      <w:r w:rsidRPr="00280569">
        <w:rPr>
          <w:rFonts w:ascii="Times New Roman" w:eastAsia="Times New Roman" w:hAnsi="Times New Roman" w:cs="Times New Roman"/>
          <w:sz w:val="24"/>
        </w:rPr>
        <w:t>полный</w:t>
      </w:r>
      <w:r w:rsidRPr="00280569">
        <w:rPr>
          <w:rFonts w:ascii="Times New Roman" w:eastAsia="Times New Roman" w:hAnsi="Times New Roman" w:cs="Times New Roman"/>
          <w:spacing w:val="1"/>
          <w:sz w:val="24"/>
        </w:rPr>
        <w:t xml:space="preserve"> </w:t>
      </w:r>
      <w:r w:rsidRPr="00280569">
        <w:rPr>
          <w:rFonts w:ascii="Times New Roman" w:eastAsia="Times New Roman" w:hAnsi="Times New Roman" w:cs="Times New Roman"/>
          <w:sz w:val="24"/>
        </w:rPr>
        <w:t>и</w:t>
      </w:r>
      <w:r w:rsidRPr="00280569">
        <w:rPr>
          <w:rFonts w:ascii="Times New Roman" w:eastAsia="Times New Roman" w:hAnsi="Times New Roman" w:cs="Times New Roman"/>
          <w:spacing w:val="1"/>
          <w:sz w:val="24"/>
        </w:rPr>
        <w:t xml:space="preserve"> </w:t>
      </w:r>
      <w:r w:rsidRPr="00280569">
        <w:rPr>
          <w:rFonts w:ascii="Times New Roman" w:eastAsia="Times New Roman" w:hAnsi="Times New Roman" w:cs="Times New Roman"/>
          <w:sz w:val="24"/>
        </w:rPr>
        <w:t>правильный</w:t>
      </w:r>
      <w:r w:rsidRPr="00280569">
        <w:rPr>
          <w:rFonts w:ascii="Times New Roman" w:eastAsia="Times New Roman" w:hAnsi="Times New Roman" w:cs="Times New Roman"/>
          <w:spacing w:val="1"/>
          <w:sz w:val="24"/>
        </w:rPr>
        <w:t xml:space="preserve"> </w:t>
      </w:r>
      <w:r w:rsidRPr="00280569">
        <w:rPr>
          <w:rFonts w:ascii="Times New Roman" w:eastAsia="Times New Roman" w:hAnsi="Times New Roman" w:cs="Times New Roman"/>
          <w:sz w:val="24"/>
        </w:rPr>
        <w:t>ответ</w:t>
      </w:r>
      <w:r w:rsidRPr="00280569">
        <w:rPr>
          <w:rFonts w:ascii="Times New Roman" w:eastAsia="Times New Roman" w:hAnsi="Times New Roman" w:cs="Times New Roman"/>
          <w:spacing w:val="1"/>
          <w:sz w:val="24"/>
        </w:rPr>
        <w:t xml:space="preserve"> </w:t>
      </w:r>
      <w:r w:rsidRPr="00280569">
        <w:rPr>
          <w:rFonts w:ascii="Times New Roman" w:eastAsia="Times New Roman" w:hAnsi="Times New Roman" w:cs="Times New Roman"/>
          <w:sz w:val="24"/>
        </w:rPr>
        <w:t>на</w:t>
      </w:r>
      <w:r w:rsidRPr="00280569">
        <w:rPr>
          <w:rFonts w:ascii="Times New Roman" w:eastAsia="Times New Roman" w:hAnsi="Times New Roman" w:cs="Times New Roman"/>
          <w:spacing w:val="1"/>
          <w:sz w:val="24"/>
        </w:rPr>
        <w:t xml:space="preserve"> </w:t>
      </w:r>
      <w:r w:rsidRPr="00280569">
        <w:rPr>
          <w:rFonts w:ascii="Times New Roman" w:eastAsia="Times New Roman" w:hAnsi="Times New Roman" w:cs="Times New Roman"/>
          <w:sz w:val="24"/>
        </w:rPr>
        <w:t>основе</w:t>
      </w:r>
      <w:r w:rsidRPr="00280569">
        <w:rPr>
          <w:rFonts w:ascii="Times New Roman" w:eastAsia="Times New Roman" w:hAnsi="Times New Roman" w:cs="Times New Roman"/>
          <w:spacing w:val="1"/>
          <w:sz w:val="24"/>
        </w:rPr>
        <w:t xml:space="preserve"> </w:t>
      </w:r>
      <w:r w:rsidRPr="00280569">
        <w:rPr>
          <w:rFonts w:ascii="Times New Roman" w:eastAsia="Times New Roman" w:hAnsi="Times New Roman" w:cs="Times New Roman"/>
          <w:sz w:val="24"/>
        </w:rPr>
        <w:t>изученного</w:t>
      </w:r>
      <w:r w:rsidRPr="00280569">
        <w:rPr>
          <w:rFonts w:ascii="Times New Roman" w:eastAsia="Times New Roman" w:hAnsi="Times New Roman" w:cs="Times New Roman"/>
          <w:spacing w:val="1"/>
          <w:sz w:val="24"/>
        </w:rPr>
        <w:t xml:space="preserve"> </w:t>
      </w:r>
      <w:r w:rsidRPr="00280569">
        <w:rPr>
          <w:rFonts w:ascii="Times New Roman" w:eastAsia="Times New Roman" w:hAnsi="Times New Roman" w:cs="Times New Roman"/>
          <w:sz w:val="24"/>
        </w:rPr>
        <w:t>материала;</w:t>
      </w:r>
      <w:r w:rsidRPr="00280569">
        <w:rPr>
          <w:rFonts w:ascii="Times New Roman" w:eastAsia="Times New Roman" w:hAnsi="Times New Roman" w:cs="Times New Roman"/>
          <w:spacing w:val="1"/>
          <w:sz w:val="24"/>
        </w:rPr>
        <w:t xml:space="preserve"> </w:t>
      </w:r>
      <w:r w:rsidRPr="00280569">
        <w:rPr>
          <w:rFonts w:ascii="Times New Roman" w:eastAsia="Times New Roman" w:hAnsi="Times New Roman" w:cs="Times New Roman"/>
          <w:sz w:val="24"/>
        </w:rPr>
        <w:t>выделять главные положения, самостоятельно подтверждать ответ конкретными примерами,</w:t>
      </w:r>
      <w:r w:rsidRPr="00280569">
        <w:rPr>
          <w:rFonts w:ascii="Times New Roman" w:eastAsia="Times New Roman" w:hAnsi="Times New Roman" w:cs="Times New Roman"/>
          <w:spacing w:val="1"/>
          <w:sz w:val="24"/>
        </w:rPr>
        <w:t xml:space="preserve"> </w:t>
      </w:r>
      <w:r w:rsidRPr="00280569">
        <w:rPr>
          <w:rFonts w:ascii="Times New Roman" w:eastAsia="Times New Roman" w:hAnsi="Times New Roman" w:cs="Times New Roman"/>
          <w:sz w:val="24"/>
        </w:rPr>
        <w:t>фактами;</w:t>
      </w:r>
      <w:r w:rsidRPr="00280569">
        <w:rPr>
          <w:rFonts w:ascii="Times New Roman" w:eastAsia="Times New Roman" w:hAnsi="Times New Roman" w:cs="Times New Roman"/>
          <w:spacing w:val="1"/>
          <w:sz w:val="24"/>
        </w:rPr>
        <w:t xml:space="preserve"> </w:t>
      </w:r>
      <w:r w:rsidRPr="00280569">
        <w:rPr>
          <w:rFonts w:ascii="Times New Roman" w:eastAsia="Times New Roman" w:hAnsi="Times New Roman" w:cs="Times New Roman"/>
          <w:sz w:val="24"/>
        </w:rPr>
        <w:t>самостоятельно</w:t>
      </w:r>
      <w:r w:rsidRPr="00280569">
        <w:rPr>
          <w:rFonts w:ascii="Times New Roman" w:eastAsia="Times New Roman" w:hAnsi="Times New Roman" w:cs="Times New Roman"/>
          <w:spacing w:val="1"/>
          <w:sz w:val="24"/>
        </w:rPr>
        <w:t xml:space="preserve"> </w:t>
      </w:r>
      <w:r w:rsidRPr="00280569">
        <w:rPr>
          <w:rFonts w:ascii="Times New Roman" w:eastAsia="Times New Roman" w:hAnsi="Times New Roman" w:cs="Times New Roman"/>
          <w:sz w:val="24"/>
        </w:rPr>
        <w:t>и</w:t>
      </w:r>
      <w:r w:rsidRPr="00280569">
        <w:rPr>
          <w:rFonts w:ascii="Times New Roman" w:eastAsia="Times New Roman" w:hAnsi="Times New Roman" w:cs="Times New Roman"/>
          <w:spacing w:val="1"/>
          <w:sz w:val="24"/>
        </w:rPr>
        <w:t xml:space="preserve"> </w:t>
      </w:r>
      <w:r w:rsidRPr="00280569">
        <w:rPr>
          <w:rFonts w:ascii="Times New Roman" w:eastAsia="Times New Roman" w:hAnsi="Times New Roman" w:cs="Times New Roman"/>
          <w:sz w:val="24"/>
        </w:rPr>
        <w:t>аргументировано</w:t>
      </w:r>
      <w:r w:rsidRPr="00280569">
        <w:rPr>
          <w:rFonts w:ascii="Times New Roman" w:eastAsia="Times New Roman" w:hAnsi="Times New Roman" w:cs="Times New Roman"/>
          <w:spacing w:val="1"/>
          <w:sz w:val="24"/>
        </w:rPr>
        <w:t xml:space="preserve"> </w:t>
      </w:r>
      <w:r w:rsidRPr="00280569">
        <w:rPr>
          <w:rFonts w:ascii="Times New Roman" w:eastAsia="Times New Roman" w:hAnsi="Times New Roman" w:cs="Times New Roman"/>
          <w:sz w:val="24"/>
        </w:rPr>
        <w:t>делать</w:t>
      </w:r>
      <w:r w:rsidRPr="00280569">
        <w:rPr>
          <w:rFonts w:ascii="Times New Roman" w:eastAsia="Times New Roman" w:hAnsi="Times New Roman" w:cs="Times New Roman"/>
          <w:spacing w:val="1"/>
          <w:sz w:val="24"/>
        </w:rPr>
        <w:t xml:space="preserve"> </w:t>
      </w:r>
      <w:r w:rsidRPr="00280569">
        <w:rPr>
          <w:rFonts w:ascii="Times New Roman" w:eastAsia="Times New Roman" w:hAnsi="Times New Roman" w:cs="Times New Roman"/>
          <w:sz w:val="24"/>
        </w:rPr>
        <w:t>анализ,</w:t>
      </w:r>
      <w:r w:rsidRPr="00280569">
        <w:rPr>
          <w:rFonts w:ascii="Times New Roman" w:eastAsia="Times New Roman" w:hAnsi="Times New Roman" w:cs="Times New Roman"/>
          <w:spacing w:val="1"/>
          <w:sz w:val="24"/>
        </w:rPr>
        <w:t xml:space="preserve"> </w:t>
      </w:r>
      <w:r w:rsidRPr="00280569">
        <w:rPr>
          <w:rFonts w:ascii="Times New Roman" w:eastAsia="Times New Roman" w:hAnsi="Times New Roman" w:cs="Times New Roman"/>
          <w:sz w:val="24"/>
        </w:rPr>
        <w:t>обобщения,</w:t>
      </w:r>
      <w:r w:rsidRPr="00280569">
        <w:rPr>
          <w:rFonts w:ascii="Times New Roman" w:eastAsia="Times New Roman" w:hAnsi="Times New Roman" w:cs="Times New Roman"/>
          <w:spacing w:val="1"/>
          <w:sz w:val="24"/>
        </w:rPr>
        <w:t xml:space="preserve"> </w:t>
      </w:r>
      <w:r w:rsidRPr="00280569">
        <w:rPr>
          <w:rFonts w:ascii="Times New Roman" w:eastAsia="Times New Roman" w:hAnsi="Times New Roman" w:cs="Times New Roman"/>
          <w:sz w:val="24"/>
        </w:rPr>
        <w:t>выводы;</w:t>
      </w:r>
      <w:r w:rsidRPr="00280569">
        <w:rPr>
          <w:rFonts w:ascii="Times New Roman" w:eastAsia="Times New Roman" w:hAnsi="Times New Roman" w:cs="Times New Roman"/>
          <w:spacing w:val="-57"/>
          <w:sz w:val="24"/>
        </w:rPr>
        <w:t xml:space="preserve"> </w:t>
      </w:r>
      <w:r w:rsidRPr="00280569">
        <w:rPr>
          <w:rFonts w:ascii="Times New Roman" w:eastAsia="Times New Roman" w:hAnsi="Times New Roman" w:cs="Times New Roman"/>
          <w:sz w:val="24"/>
        </w:rPr>
        <w:t>устанавливать</w:t>
      </w:r>
      <w:r w:rsidRPr="00280569">
        <w:rPr>
          <w:rFonts w:ascii="Times New Roman" w:eastAsia="Times New Roman" w:hAnsi="Times New Roman" w:cs="Times New Roman"/>
          <w:spacing w:val="1"/>
          <w:sz w:val="24"/>
        </w:rPr>
        <w:t xml:space="preserve"> </w:t>
      </w:r>
      <w:r w:rsidRPr="00280569">
        <w:rPr>
          <w:rFonts w:ascii="Times New Roman" w:eastAsia="Times New Roman" w:hAnsi="Times New Roman" w:cs="Times New Roman"/>
          <w:sz w:val="24"/>
        </w:rPr>
        <w:t>межпредметные</w:t>
      </w:r>
      <w:r w:rsidRPr="00280569">
        <w:rPr>
          <w:rFonts w:ascii="Times New Roman" w:eastAsia="Times New Roman" w:hAnsi="Times New Roman" w:cs="Times New Roman"/>
          <w:spacing w:val="1"/>
          <w:sz w:val="24"/>
        </w:rPr>
        <w:t xml:space="preserve"> </w:t>
      </w:r>
      <w:r w:rsidRPr="00280569">
        <w:rPr>
          <w:rFonts w:ascii="Times New Roman" w:eastAsia="Times New Roman" w:hAnsi="Times New Roman" w:cs="Times New Roman"/>
          <w:sz w:val="24"/>
        </w:rPr>
        <w:t>связи</w:t>
      </w:r>
      <w:r w:rsidRPr="00280569">
        <w:rPr>
          <w:rFonts w:ascii="Times New Roman" w:eastAsia="Times New Roman" w:hAnsi="Times New Roman" w:cs="Times New Roman"/>
          <w:spacing w:val="1"/>
          <w:sz w:val="24"/>
        </w:rPr>
        <w:t xml:space="preserve"> </w:t>
      </w:r>
      <w:r w:rsidRPr="00280569">
        <w:rPr>
          <w:rFonts w:ascii="Times New Roman" w:eastAsia="Times New Roman" w:hAnsi="Times New Roman" w:cs="Times New Roman"/>
          <w:sz w:val="24"/>
        </w:rPr>
        <w:t>(на</w:t>
      </w:r>
      <w:r w:rsidRPr="00280569">
        <w:rPr>
          <w:rFonts w:ascii="Times New Roman" w:eastAsia="Times New Roman" w:hAnsi="Times New Roman" w:cs="Times New Roman"/>
          <w:spacing w:val="1"/>
          <w:sz w:val="24"/>
        </w:rPr>
        <w:t xml:space="preserve"> </w:t>
      </w:r>
      <w:r w:rsidRPr="00280569">
        <w:rPr>
          <w:rFonts w:ascii="Times New Roman" w:eastAsia="Times New Roman" w:hAnsi="Times New Roman" w:cs="Times New Roman"/>
          <w:sz w:val="24"/>
        </w:rPr>
        <w:t>основе</w:t>
      </w:r>
      <w:r w:rsidRPr="00280569">
        <w:rPr>
          <w:rFonts w:ascii="Times New Roman" w:eastAsia="Times New Roman" w:hAnsi="Times New Roman" w:cs="Times New Roman"/>
          <w:spacing w:val="1"/>
          <w:sz w:val="24"/>
        </w:rPr>
        <w:t xml:space="preserve"> </w:t>
      </w:r>
      <w:r w:rsidRPr="00280569">
        <w:rPr>
          <w:rFonts w:ascii="Times New Roman" w:eastAsia="Times New Roman" w:hAnsi="Times New Roman" w:cs="Times New Roman"/>
          <w:sz w:val="24"/>
        </w:rPr>
        <w:t>ранее</w:t>
      </w:r>
      <w:r w:rsidRPr="00280569">
        <w:rPr>
          <w:rFonts w:ascii="Times New Roman" w:eastAsia="Times New Roman" w:hAnsi="Times New Roman" w:cs="Times New Roman"/>
          <w:spacing w:val="1"/>
          <w:sz w:val="24"/>
        </w:rPr>
        <w:t xml:space="preserve"> </w:t>
      </w:r>
      <w:r w:rsidRPr="00280569">
        <w:rPr>
          <w:rFonts w:ascii="Times New Roman" w:eastAsia="Times New Roman" w:hAnsi="Times New Roman" w:cs="Times New Roman"/>
          <w:sz w:val="24"/>
        </w:rPr>
        <w:t>приобретённых</w:t>
      </w:r>
      <w:r w:rsidRPr="00280569">
        <w:rPr>
          <w:rFonts w:ascii="Times New Roman" w:eastAsia="Times New Roman" w:hAnsi="Times New Roman" w:cs="Times New Roman"/>
          <w:spacing w:val="1"/>
          <w:sz w:val="24"/>
        </w:rPr>
        <w:t xml:space="preserve"> </w:t>
      </w:r>
      <w:r w:rsidRPr="00280569">
        <w:rPr>
          <w:rFonts w:ascii="Times New Roman" w:eastAsia="Times New Roman" w:hAnsi="Times New Roman" w:cs="Times New Roman"/>
          <w:sz w:val="24"/>
        </w:rPr>
        <w:t>знаний)</w:t>
      </w:r>
      <w:r w:rsidRPr="00280569">
        <w:rPr>
          <w:rFonts w:ascii="Times New Roman" w:eastAsia="Times New Roman" w:hAnsi="Times New Roman" w:cs="Times New Roman"/>
          <w:spacing w:val="1"/>
          <w:sz w:val="24"/>
        </w:rPr>
        <w:t xml:space="preserve"> </w:t>
      </w:r>
      <w:r w:rsidRPr="00280569">
        <w:rPr>
          <w:rFonts w:ascii="Times New Roman" w:eastAsia="Times New Roman" w:hAnsi="Times New Roman" w:cs="Times New Roman"/>
          <w:sz w:val="24"/>
        </w:rPr>
        <w:t>и</w:t>
      </w:r>
      <w:r w:rsidRPr="00280569">
        <w:rPr>
          <w:rFonts w:ascii="Times New Roman" w:eastAsia="Times New Roman" w:hAnsi="Times New Roman" w:cs="Times New Roman"/>
          <w:spacing w:val="1"/>
          <w:sz w:val="24"/>
        </w:rPr>
        <w:t xml:space="preserve"> </w:t>
      </w:r>
      <w:r w:rsidRPr="00280569">
        <w:rPr>
          <w:rFonts w:ascii="Times New Roman" w:eastAsia="Times New Roman" w:hAnsi="Times New Roman" w:cs="Times New Roman"/>
          <w:sz w:val="24"/>
        </w:rPr>
        <w:t>внутрипредметные связи, творчески применять полученные знания в незнакомой ситуации;</w:t>
      </w:r>
      <w:r w:rsidRPr="00280569">
        <w:rPr>
          <w:rFonts w:ascii="Times New Roman" w:eastAsia="Times New Roman" w:hAnsi="Times New Roman" w:cs="Times New Roman"/>
          <w:spacing w:val="1"/>
          <w:sz w:val="24"/>
        </w:rPr>
        <w:t xml:space="preserve"> </w:t>
      </w:r>
      <w:r w:rsidRPr="00280569">
        <w:rPr>
          <w:rFonts w:ascii="Times New Roman" w:eastAsia="Times New Roman" w:hAnsi="Times New Roman" w:cs="Times New Roman"/>
          <w:sz w:val="24"/>
        </w:rPr>
        <w:t>последовательно, чётко, связно, обоснованно и безошибочно излагать учебный материал.</w:t>
      </w:r>
      <w:r w:rsidRPr="00280569">
        <w:rPr>
          <w:rFonts w:ascii="Times New Roman" w:eastAsia="Times New Roman" w:hAnsi="Times New Roman" w:cs="Times New Roman"/>
          <w:spacing w:val="1"/>
          <w:sz w:val="24"/>
        </w:rPr>
        <w:t xml:space="preserve"> </w:t>
      </w:r>
      <w:r w:rsidRPr="00280569">
        <w:rPr>
          <w:rFonts w:ascii="Times New Roman" w:eastAsia="Times New Roman" w:hAnsi="Times New Roman" w:cs="Times New Roman"/>
          <w:sz w:val="24"/>
        </w:rPr>
        <w:t>Умеет</w:t>
      </w:r>
      <w:r w:rsidRPr="00280569">
        <w:rPr>
          <w:rFonts w:ascii="Times New Roman" w:eastAsia="Times New Roman" w:hAnsi="Times New Roman" w:cs="Times New Roman"/>
          <w:spacing w:val="1"/>
          <w:sz w:val="24"/>
        </w:rPr>
        <w:t xml:space="preserve"> </w:t>
      </w:r>
      <w:r w:rsidRPr="00280569">
        <w:rPr>
          <w:rFonts w:ascii="Times New Roman" w:eastAsia="Times New Roman" w:hAnsi="Times New Roman" w:cs="Times New Roman"/>
          <w:sz w:val="24"/>
        </w:rPr>
        <w:t>составлять</w:t>
      </w:r>
      <w:r w:rsidRPr="00280569">
        <w:rPr>
          <w:rFonts w:ascii="Times New Roman" w:eastAsia="Times New Roman" w:hAnsi="Times New Roman" w:cs="Times New Roman"/>
          <w:spacing w:val="1"/>
          <w:sz w:val="24"/>
        </w:rPr>
        <w:t xml:space="preserve"> </w:t>
      </w:r>
      <w:r w:rsidRPr="00280569">
        <w:rPr>
          <w:rFonts w:ascii="Times New Roman" w:eastAsia="Times New Roman" w:hAnsi="Times New Roman" w:cs="Times New Roman"/>
          <w:sz w:val="24"/>
        </w:rPr>
        <w:t>ответ</w:t>
      </w:r>
      <w:r w:rsidRPr="00280569">
        <w:rPr>
          <w:rFonts w:ascii="Times New Roman" w:eastAsia="Times New Roman" w:hAnsi="Times New Roman" w:cs="Times New Roman"/>
          <w:spacing w:val="1"/>
          <w:sz w:val="24"/>
        </w:rPr>
        <w:t xml:space="preserve"> </w:t>
      </w:r>
      <w:r w:rsidRPr="00280569">
        <w:rPr>
          <w:rFonts w:ascii="Times New Roman" w:eastAsia="Times New Roman" w:hAnsi="Times New Roman" w:cs="Times New Roman"/>
          <w:sz w:val="24"/>
        </w:rPr>
        <w:t>в</w:t>
      </w:r>
      <w:r w:rsidRPr="00280569">
        <w:rPr>
          <w:rFonts w:ascii="Times New Roman" w:eastAsia="Times New Roman" w:hAnsi="Times New Roman" w:cs="Times New Roman"/>
          <w:spacing w:val="1"/>
          <w:sz w:val="24"/>
        </w:rPr>
        <w:t xml:space="preserve"> </w:t>
      </w:r>
      <w:r w:rsidRPr="00280569">
        <w:rPr>
          <w:rFonts w:ascii="Times New Roman" w:eastAsia="Times New Roman" w:hAnsi="Times New Roman" w:cs="Times New Roman"/>
          <w:sz w:val="24"/>
        </w:rPr>
        <w:t>логической</w:t>
      </w:r>
      <w:r w:rsidRPr="00280569">
        <w:rPr>
          <w:rFonts w:ascii="Times New Roman" w:eastAsia="Times New Roman" w:hAnsi="Times New Roman" w:cs="Times New Roman"/>
          <w:spacing w:val="1"/>
          <w:sz w:val="24"/>
        </w:rPr>
        <w:t xml:space="preserve"> </w:t>
      </w:r>
      <w:r w:rsidRPr="00280569">
        <w:rPr>
          <w:rFonts w:ascii="Times New Roman" w:eastAsia="Times New Roman" w:hAnsi="Times New Roman" w:cs="Times New Roman"/>
          <w:sz w:val="24"/>
        </w:rPr>
        <w:t>последовательности</w:t>
      </w:r>
      <w:r w:rsidRPr="00280569">
        <w:rPr>
          <w:rFonts w:ascii="Times New Roman" w:eastAsia="Times New Roman" w:hAnsi="Times New Roman" w:cs="Times New Roman"/>
          <w:spacing w:val="1"/>
          <w:sz w:val="24"/>
        </w:rPr>
        <w:t xml:space="preserve"> </w:t>
      </w:r>
      <w:r w:rsidRPr="00280569">
        <w:rPr>
          <w:rFonts w:ascii="Times New Roman" w:eastAsia="Times New Roman" w:hAnsi="Times New Roman" w:cs="Times New Roman"/>
          <w:sz w:val="24"/>
        </w:rPr>
        <w:t>с</w:t>
      </w:r>
      <w:r w:rsidRPr="00280569">
        <w:rPr>
          <w:rFonts w:ascii="Times New Roman" w:eastAsia="Times New Roman" w:hAnsi="Times New Roman" w:cs="Times New Roman"/>
          <w:spacing w:val="1"/>
          <w:sz w:val="24"/>
        </w:rPr>
        <w:t xml:space="preserve"> </w:t>
      </w:r>
      <w:r w:rsidRPr="00280569">
        <w:rPr>
          <w:rFonts w:ascii="Times New Roman" w:eastAsia="Times New Roman" w:hAnsi="Times New Roman" w:cs="Times New Roman"/>
          <w:sz w:val="24"/>
        </w:rPr>
        <w:t>использованием</w:t>
      </w:r>
      <w:r w:rsidRPr="00280569">
        <w:rPr>
          <w:rFonts w:ascii="Times New Roman" w:eastAsia="Times New Roman" w:hAnsi="Times New Roman" w:cs="Times New Roman"/>
          <w:spacing w:val="1"/>
          <w:sz w:val="24"/>
        </w:rPr>
        <w:t xml:space="preserve"> </w:t>
      </w:r>
      <w:r w:rsidRPr="00280569">
        <w:rPr>
          <w:rFonts w:ascii="Times New Roman" w:eastAsia="Times New Roman" w:hAnsi="Times New Roman" w:cs="Times New Roman"/>
          <w:sz w:val="24"/>
        </w:rPr>
        <w:t>принятой</w:t>
      </w:r>
      <w:r w:rsidRPr="00280569">
        <w:rPr>
          <w:rFonts w:ascii="Times New Roman" w:eastAsia="Times New Roman" w:hAnsi="Times New Roman" w:cs="Times New Roman"/>
          <w:spacing w:val="1"/>
          <w:sz w:val="24"/>
        </w:rPr>
        <w:t xml:space="preserve"> </w:t>
      </w:r>
      <w:r w:rsidRPr="00280569">
        <w:rPr>
          <w:rFonts w:ascii="Times New Roman" w:eastAsia="Times New Roman" w:hAnsi="Times New Roman" w:cs="Times New Roman"/>
          <w:sz w:val="24"/>
        </w:rPr>
        <w:t>терминологии;</w:t>
      </w:r>
      <w:r w:rsidRPr="00280569">
        <w:rPr>
          <w:rFonts w:ascii="Times New Roman" w:eastAsia="Times New Roman" w:hAnsi="Times New Roman" w:cs="Times New Roman"/>
          <w:spacing w:val="1"/>
          <w:sz w:val="24"/>
        </w:rPr>
        <w:t xml:space="preserve"> </w:t>
      </w:r>
      <w:r w:rsidRPr="00280569">
        <w:rPr>
          <w:rFonts w:ascii="Times New Roman" w:eastAsia="Times New Roman" w:hAnsi="Times New Roman" w:cs="Times New Roman"/>
          <w:sz w:val="24"/>
        </w:rPr>
        <w:t>делать</w:t>
      </w:r>
      <w:r w:rsidRPr="00280569">
        <w:rPr>
          <w:rFonts w:ascii="Times New Roman" w:eastAsia="Times New Roman" w:hAnsi="Times New Roman" w:cs="Times New Roman"/>
          <w:spacing w:val="1"/>
          <w:sz w:val="24"/>
        </w:rPr>
        <w:t xml:space="preserve"> </w:t>
      </w:r>
      <w:r w:rsidRPr="00280569">
        <w:rPr>
          <w:rFonts w:ascii="Times New Roman" w:eastAsia="Times New Roman" w:hAnsi="Times New Roman" w:cs="Times New Roman"/>
          <w:sz w:val="24"/>
        </w:rPr>
        <w:t>собственные</w:t>
      </w:r>
      <w:r w:rsidRPr="00280569">
        <w:rPr>
          <w:rFonts w:ascii="Times New Roman" w:eastAsia="Times New Roman" w:hAnsi="Times New Roman" w:cs="Times New Roman"/>
          <w:spacing w:val="1"/>
          <w:sz w:val="24"/>
        </w:rPr>
        <w:t xml:space="preserve"> </w:t>
      </w:r>
      <w:r w:rsidRPr="00280569">
        <w:rPr>
          <w:rFonts w:ascii="Times New Roman" w:eastAsia="Times New Roman" w:hAnsi="Times New Roman" w:cs="Times New Roman"/>
          <w:sz w:val="24"/>
        </w:rPr>
        <w:t>выводы;</w:t>
      </w:r>
      <w:r w:rsidRPr="00280569">
        <w:rPr>
          <w:rFonts w:ascii="Times New Roman" w:eastAsia="Times New Roman" w:hAnsi="Times New Roman" w:cs="Times New Roman"/>
          <w:spacing w:val="1"/>
          <w:sz w:val="24"/>
        </w:rPr>
        <w:t xml:space="preserve"> </w:t>
      </w:r>
      <w:r w:rsidRPr="00280569">
        <w:rPr>
          <w:rFonts w:ascii="Times New Roman" w:eastAsia="Times New Roman" w:hAnsi="Times New Roman" w:cs="Times New Roman"/>
          <w:sz w:val="24"/>
        </w:rPr>
        <w:t>формулировать</w:t>
      </w:r>
      <w:r w:rsidRPr="00280569">
        <w:rPr>
          <w:rFonts w:ascii="Times New Roman" w:eastAsia="Times New Roman" w:hAnsi="Times New Roman" w:cs="Times New Roman"/>
          <w:spacing w:val="1"/>
          <w:sz w:val="24"/>
        </w:rPr>
        <w:t xml:space="preserve"> </w:t>
      </w:r>
      <w:r w:rsidRPr="00280569">
        <w:rPr>
          <w:rFonts w:ascii="Times New Roman" w:eastAsia="Times New Roman" w:hAnsi="Times New Roman" w:cs="Times New Roman"/>
          <w:sz w:val="24"/>
        </w:rPr>
        <w:t>точное</w:t>
      </w:r>
      <w:r w:rsidRPr="00280569">
        <w:rPr>
          <w:rFonts w:ascii="Times New Roman" w:eastAsia="Times New Roman" w:hAnsi="Times New Roman" w:cs="Times New Roman"/>
          <w:spacing w:val="1"/>
          <w:sz w:val="24"/>
        </w:rPr>
        <w:t xml:space="preserve"> </w:t>
      </w:r>
      <w:r w:rsidRPr="00280569">
        <w:rPr>
          <w:rFonts w:ascii="Times New Roman" w:eastAsia="Times New Roman" w:hAnsi="Times New Roman" w:cs="Times New Roman"/>
          <w:sz w:val="24"/>
        </w:rPr>
        <w:t>определение</w:t>
      </w:r>
      <w:r w:rsidRPr="00280569">
        <w:rPr>
          <w:rFonts w:ascii="Times New Roman" w:eastAsia="Times New Roman" w:hAnsi="Times New Roman" w:cs="Times New Roman"/>
          <w:spacing w:val="1"/>
          <w:sz w:val="24"/>
        </w:rPr>
        <w:t xml:space="preserve"> </w:t>
      </w:r>
      <w:r w:rsidRPr="00280569">
        <w:rPr>
          <w:rFonts w:ascii="Times New Roman" w:eastAsia="Times New Roman" w:hAnsi="Times New Roman" w:cs="Times New Roman"/>
          <w:sz w:val="24"/>
        </w:rPr>
        <w:t>и</w:t>
      </w:r>
      <w:r w:rsidRPr="00280569">
        <w:rPr>
          <w:rFonts w:ascii="Times New Roman" w:eastAsia="Times New Roman" w:hAnsi="Times New Roman" w:cs="Times New Roman"/>
          <w:spacing w:val="1"/>
          <w:sz w:val="24"/>
        </w:rPr>
        <w:t xml:space="preserve"> </w:t>
      </w:r>
      <w:r w:rsidRPr="00280569">
        <w:rPr>
          <w:rFonts w:ascii="Times New Roman" w:eastAsia="Times New Roman" w:hAnsi="Times New Roman" w:cs="Times New Roman"/>
          <w:sz w:val="24"/>
        </w:rPr>
        <w:t>истолкование основных понятий, законов, теорий. Может при ответе не повторять дословно</w:t>
      </w:r>
      <w:r w:rsidRPr="00280569">
        <w:rPr>
          <w:rFonts w:ascii="Times New Roman" w:eastAsia="Times New Roman" w:hAnsi="Times New Roman" w:cs="Times New Roman"/>
          <w:spacing w:val="1"/>
          <w:sz w:val="24"/>
        </w:rPr>
        <w:t xml:space="preserve"> </w:t>
      </w:r>
      <w:r w:rsidRPr="00280569">
        <w:rPr>
          <w:rFonts w:ascii="Times New Roman" w:eastAsia="Times New Roman" w:hAnsi="Times New Roman" w:cs="Times New Roman"/>
          <w:sz w:val="24"/>
        </w:rPr>
        <w:t>текст</w:t>
      </w:r>
      <w:r w:rsidRPr="00280569">
        <w:rPr>
          <w:rFonts w:ascii="Times New Roman" w:eastAsia="Times New Roman" w:hAnsi="Times New Roman" w:cs="Times New Roman"/>
          <w:spacing w:val="1"/>
          <w:sz w:val="24"/>
        </w:rPr>
        <w:t xml:space="preserve"> </w:t>
      </w:r>
      <w:r w:rsidRPr="00280569">
        <w:rPr>
          <w:rFonts w:ascii="Times New Roman" w:eastAsia="Times New Roman" w:hAnsi="Times New Roman" w:cs="Times New Roman"/>
          <w:sz w:val="24"/>
        </w:rPr>
        <w:t>учебника;</w:t>
      </w:r>
      <w:r w:rsidRPr="00280569">
        <w:rPr>
          <w:rFonts w:ascii="Times New Roman" w:eastAsia="Times New Roman" w:hAnsi="Times New Roman" w:cs="Times New Roman"/>
          <w:spacing w:val="1"/>
          <w:sz w:val="24"/>
        </w:rPr>
        <w:t xml:space="preserve"> </w:t>
      </w:r>
      <w:r w:rsidRPr="00280569">
        <w:rPr>
          <w:rFonts w:ascii="Times New Roman" w:eastAsia="Times New Roman" w:hAnsi="Times New Roman" w:cs="Times New Roman"/>
          <w:sz w:val="24"/>
        </w:rPr>
        <w:t>излагать,</w:t>
      </w:r>
      <w:r w:rsidRPr="00280569">
        <w:rPr>
          <w:rFonts w:ascii="Times New Roman" w:eastAsia="Times New Roman" w:hAnsi="Times New Roman" w:cs="Times New Roman"/>
          <w:spacing w:val="1"/>
          <w:sz w:val="24"/>
        </w:rPr>
        <w:t xml:space="preserve"> </w:t>
      </w:r>
      <w:r w:rsidRPr="00280569">
        <w:rPr>
          <w:rFonts w:ascii="Times New Roman" w:eastAsia="Times New Roman" w:hAnsi="Times New Roman" w:cs="Times New Roman"/>
          <w:sz w:val="24"/>
        </w:rPr>
        <w:t>материал</w:t>
      </w:r>
      <w:r w:rsidRPr="00280569">
        <w:rPr>
          <w:rFonts w:ascii="Times New Roman" w:eastAsia="Times New Roman" w:hAnsi="Times New Roman" w:cs="Times New Roman"/>
          <w:spacing w:val="1"/>
          <w:sz w:val="24"/>
        </w:rPr>
        <w:t xml:space="preserve"> </w:t>
      </w:r>
      <w:r w:rsidRPr="00280569">
        <w:rPr>
          <w:rFonts w:ascii="Times New Roman" w:eastAsia="Times New Roman" w:hAnsi="Times New Roman" w:cs="Times New Roman"/>
          <w:sz w:val="24"/>
        </w:rPr>
        <w:t>литературным</w:t>
      </w:r>
      <w:r w:rsidRPr="00280569">
        <w:rPr>
          <w:rFonts w:ascii="Times New Roman" w:eastAsia="Times New Roman" w:hAnsi="Times New Roman" w:cs="Times New Roman"/>
          <w:spacing w:val="1"/>
          <w:sz w:val="24"/>
        </w:rPr>
        <w:t xml:space="preserve"> </w:t>
      </w:r>
      <w:r w:rsidRPr="00280569">
        <w:rPr>
          <w:rFonts w:ascii="Times New Roman" w:eastAsia="Times New Roman" w:hAnsi="Times New Roman" w:cs="Times New Roman"/>
          <w:sz w:val="24"/>
        </w:rPr>
        <w:t>языком;</w:t>
      </w:r>
      <w:r w:rsidRPr="00280569">
        <w:rPr>
          <w:rFonts w:ascii="Times New Roman" w:eastAsia="Times New Roman" w:hAnsi="Times New Roman" w:cs="Times New Roman"/>
          <w:spacing w:val="1"/>
          <w:sz w:val="24"/>
        </w:rPr>
        <w:t xml:space="preserve"> </w:t>
      </w:r>
      <w:r w:rsidRPr="00280569">
        <w:rPr>
          <w:rFonts w:ascii="Times New Roman" w:eastAsia="Times New Roman" w:hAnsi="Times New Roman" w:cs="Times New Roman"/>
          <w:sz w:val="24"/>
        </w:rPr>
        <w:t>правильно</w:t>
      </w:r>
      <w:r w:rsidRPr="00280569">
        <w:rPr>
          <w:rFonts w:ascii="Times New Roman" w:eastAsia="Times New Roman" w:hAnsi="Times New Roman" w:cs="Times New Roman"/>
          <w:spacing w:val="1"/>
          <w:sz w:val="24"/>
        </w:rPr>
        <w:t xml:space="preserve"> </w:t>
      </w:r>
      <w:r w:rsidRPr="00280569">
        <w:rPr>
          <w:rFonts w:ascii="Times New Roman" w:eastAsia="Times New Roman" w:hAnsi="Times New Roman" w:cs="Times New Roman"/>
          <w:sz w:val="24"/>
        </w:rPr>
        <w:t>и</w:t>
      </w:r>
      <w:r w:rsidRPr="00280569">
        <w:rPr>
          <w:rFonts w:ascii="Times New Roman" w:eastAsia="Times New Roman" w:hAnsi="Times New Roman" w:cs="Times New Roman"/>
          <w:spacing w:val="1"/>
          <w:sz w:val="24"/>
        </w:rPr>
        <w:t xml:space="preserve"> </w:t>
      </w:r>
      <w:r w:rsidRPr="00280569">
        <w:rPr>
          <w:rFonts w:ascii="Times New Roman" w:eastAsia="Times New Roman" w:hAnsi="Times New Roman" w:cs="Times New Roman"/>
          <w:sz w:val="24"/>
        </w:rPr>
        <w:t>обстоятельно</w:t>
      </w:r>
      <w:r w:rsidRPr="00280569">
        <w:rPr>
          <w:rFonts w:ascii="Times New Roman" w:eastAsia="Times New Roman" w:hAnsi="Times New Roman" w:cs="Times New Roman"/>
          <w:spacing w:val="1"/>
          <w:sz w:val="24"/>
        </w:rPr>
        <w:t xml:space="preserve"> </w:t>
      </w:r>
      <w:r w:rsidRPr="00280569">
        <w:rPr>
          <w:rFonts w:ascii="Times New Roman" w:eastAsia="Times New Roman" w:hAnsi="Times New Roman" w:cs="Times New Roman"/>
          <w:sz w:val="24"/>
        </w:rPr>
        <w:t>отвечать на дополнительные вопросы учителя; самостоятельно и рационально использовать</w:t>
      </w:r>
      <w:r w:rsidRPr="00280569">
        <w:rPr>
          <w:rFonts w:ascii="Times New Roman" w:eastAsia="Times New Roman" w:hAnsi="Times New Roman" w:cs="Times New Roman"/>
          <w:spacing w:val="1"/>
          <w:sz w:val="24"/>
        </w:rPr>
        <w:t xml:space="preserve"> </w:t>
      </w:r>
      <w:r w:rsidRPr="00280569">
        <w:rPr>
          <w:rFonts w:ascii="Times New Roman" w:eastAsia="Times New Roman" w:hAnsi="Times New Roman" w:cs="Times New Roman"/>
          <w:sz w:val="24"/>
        </w:rPr>
        <w:t>наглядные</w:t>
      </w:r>
      <w:r w:rsidRPr="00280569">
        <w:rPr>
          <w:rFonts w:ascii="Times New Roman" w:eastAsia="Times New Roman" w:hAnsi="Times New Roman" w:cs="Times New Roman"/>
          <w:spacing w:val="1"/>
          <w:sz w:val="24"/>
        </w:rPr>
        <w:t xml:space="preserve"> </w:t>
      </w:r>
      <w:r w:rsidRPr="00280569">
        <w:rPr>
          <w:rFonts w:ascii="Times New Roman" w:eastAsia="Times New Roman" w:hAnsi="Times New Roman" w:cs="Times New Roman"/>
          <w:sz w:val="24"/>
        </w:rPr>
        <w:t>пособия,</w:t>
      </w:r>
      <w:r w:rsidRPr="00280569">
        <w:rPr>
          <w:rFonts w:ascii="Times New Roman" w:eastAsia="Times New Roman" w:hAnsi="Times New Roman" w:cs="Times New Roman"/>
          <w:spacing w:val="1"/>
          <w:sz w:val="24"/>
        </w:rPr>
        <w:t xml:space="preserve"> </w:t>
      </w:r>
      <w:r w:rsidRPr="00280569">
        <w:rPr>
          <w:rFonts w:ascii="Times New Roman" w:eastAsia="Times New Roman" w:hAnsi="Times New Roman" w:cs="Times New Roman"/>
          <w:sz w:val="24"/>
        </w:rPr>
        <w:t>справочные</w:t>
      </w:r>
      <w:r w:rsidRPr="00280569">
        <w:rPr>
          <w:rFonts w:ascii="Times New Roman" w:eastAsia="Times New Roman" w:hAnsi="Times New Roman" w:cs="Times New Roman"/>
          <w:spacing w:val="1"/>
          <w:sz w:val="24"/>
        </w:rPr>
        <w:t xml:space="preserve"> </w:t>
      </w:r>
      <w:r w:rsidRPr="00280569">
        <w:rPr>
          <w:rFonts w:ascii="Times New Roman" w:eastAsia="Times New Roman" w:hAnsi="Times New Roman" w:cs="Times New Roman"/>
          <w:sz w:val="24"/>
        </w:rPr>
        <w:t>материалы,</w:t>
      </w:r>
      <w:r w:rsidRPr="00280569">
        <w:rPr>
          <w:rFonts w:ascii="Times New Roman" w:eastAsia="Times New Roman" w:hAnsi="Times New Roman" w:cs="Times New Roman"/>
          <w:spacing w:val="1"/>
          <w:sz w:val="24"/>
        </w:rPr>
        <w:t xml:space="preserve"> </w:t>
      </w:r>
      <w:r w:rsidRPr="00280569">
        <w:rPr>
          <w:rFonts w:ascii="Times New Roman" w:eastAsia="Times New Roman" w:hAnsi="Times New Roman" w:cs="Times New Roman"/>
          <w:sz w:val="24"/>
        </w:rPr>
        <w:t>учебник,</w:t>
      </w:r>
      <w:r w:rsidRPr="00280569">
        <w:rPr>
          <w:rFonts w:ascii="Times New Roman" w:eastAsia="Times New Roman" w:hAnsi="Times New Roman" w:cs="Times New Roman"/>
          <w:spacing w:val="1"/>
          <w:sz w:val="24"/>
        </w:rPr>
        <w:t xml:space="preserve"> </w:t>
      </w:r>
      <w:r w:rsidRPr="00280569">
        <w:rPr>
          <w:rFonts w:ascii="Times New Roman" w:eastAsia="Times New Roman" w:hAnsi="Times New Roman" w:cs="Times New Roman"/>
          <w:sz w:val="24"/>
        </w:rPr>
        <w:t>дополнительную</w:t>
      </w:r>
      <w:r w:rsidRPr="00280569">
        <w:rPr>
          <w:rFonts w:ascii="Times New Roman" w:eastAsia="Times New Roman" w:hAnsi="Times New Roman" w:cs="Times New Roman"/>
          <w:spacing w:val="1"/>
          <w:sz w:val="24"/>
        </w:rPr>
        <w:t xml:space="preserve"> </w:t>
      </w:r>
      <w:r w:rsidRPr="00280569">
        <w:rPr>
          <w:rFonts w:ascii="Times New Roman" w:eastAsia="Times New Roman" w:hAnsi="Times New Roman" w:cs="Times New Roman"/>
          <w:sz w:val="24"/>
        </w:rPr>
        <w:t>литературу,</w:t>
      </w:r>
      <w:r w:rsidRPr="00280569">
        <w:rPr>
          <w:rFonts w:ascii="Times New Roman" w:eastAsia="Times New Roman" w:hAnsi="Times New Roman" w:cs="Times New Roman"/>
          <w:spacing w:val="1"/>
          <w:sz w:val="24"/>
        </w:rPr>
        <w:t xml:space="preserve"> </w:t>
      </w:r>
      <w:r w:rsidRPr="00280569">
        <w:rPr>
          <w:rFonts w:ascii="Times New Roman" w:eastAsia="Times New Roman" w:hAnsi="Times New Roman" w:cs="Times New Roman"/>
          <w:sz w:val="24"/>
        </w:rPr>
        <w:t>первоисточники;</w:t>
      </w:r>
      <w:r w:rsidRPr="00280569">
        <w:rPr>
          <w:rFonts w:ascii="Times New Roman" w:eastAsia="Times New Roman" w:hAnsi="Times New Roman" w:cs="Times New Roman"/>
          <w:spacing w:val="1"/>
          <w:sz w:val="24"/>
        </w:rPr>
        <w:t xml:space="preserve"> </w:t>
      </w:r>
      <w:r w:rsidRPr="00280569">
        <w:rPr>
          <w:rFonts w:ascii="Times New Roman" w:eastAsia="Times New Roman" w:hAnsi="Times New Roman" w:cs="Times New Roman"/>
          <w:sz w:val="24"/>
        </w:rPr>
        <w:t>применять</w:t>
      </w:r>
      <w:r w:rsidRPr="00280569">
        <w:rPr>
          <w:rFonts w:ascii="Times New Roman" w:eastAsia="Times New Roman" w:hAnsi="Times New Roman" w:cs="Times New Roman"/>
          <w:spacing w:val="1"/>
          <w:sz w:val="24"/>
        </w:rPr>
        <w:t xml:space="preserve"> </w:t>
      </w:r>
      <w:r w:rsidRPr="00280569">
        <w:rPr>
          <w:rFonts w:ascii="Times New Roman" w:eastAsia="Times New Roman" w:hAnsi="Times New Roman" w:cs="Times New Roman"/>
          <w:sz w:val="24"/>
        </w:rPr>
        <w:t>систему</w:t>
      </w:r>
      <w:r w:rsidRPr="00280569">
        <w:rPr>
          <w:rFonts w:ascii="Times New Roman" w:eastAsia="Times New Roman" w:hAnsi="Times New Roman" w:cs="Times New Roman"/>
          <w:spacing w:val="1"/>
          <w:sz w:val="24"/>
        </w:rPr>
        <w:t xml:space="preserve"> </w:t>
      </w:r>
      <w:r w:rsidRPr="00280569">
        <w:rPr>
          <w:rFonts w:ascii="Times New Roman" w:eastAsia="Times New Roman" w:hAnsi="Times New Roman" w:cs="Times New Roman"/>
          <w:sz w:val="24"/>
        </w:rPr>
        <w:t>условных</w:t>
      </w:r>
      <w:r w:rsidRPr="00280569">
        <w:rPr>
          <w:rFonts w:ascii="Times New Roman" w:eastAsia="Times New Roman" w:hAnsi="Times New Roman" w:cs="Times New Roman"/>
          <w:spacing w:val="1"/>
          <w:sz w:val="24"/>
        </w:rPr>
        <w:t xml:space="preserve"> </w:t>
      </w:r>
      <w:r w:rsidRPr="00280569">
        <w:rPr>
          <w:rFonts w:ascii="Times New Roman" w:eastAsia="Times New Roman" w:hAnsi="Times New Roman" w:cs="Times New Roman"/>
          <w:sz w:val="24"/>
        </w:rPr>
        <w:t>обозначений</w:t>
      </w:r>
      <w:r w:rsidRPr="00280569">
        <w:rPr>
          <w:rFonts w:ascii="Times New Roman" w:eastAsia="Times New Roman" w:hAnsi="Times New Roman" w:cs="Times New Roman"/>
          <w:spacing w:val="1"/>
          <w:sz w:val="24"/>
        </w:rPr>
        <w:t xml:space="preserve"> </w:t>
      </w:r>
      <w:r w:rsidRPr="00280569">
        <w:rPr>
          <w:rFonts w:ascii="Times New Roman" w:eastAsia="Times New Roman" w:hAnsi="Times New Roman" w:cs="Times New Roman"/>
          <w:sz w:val="24"/>
        </w:rPr>
        <w:t>при</w:t>
      </w:r>
      <w:r w:rsidRPr="00280569">
        <w:rPr>
          <w:rFonts w:ascii="Times New Roman" w:eastAsia="Times New Roman" w:hAnsi="Times New Roman" w:cs="Times New Roman"/>
          <w:spacing w:val="1"/>
          <w:sz w:val="24"/>
        </w:rPr>
        <w:t xml:space="preserve"> </w:t>
      </w:r>
      <w:r w:rsidRPr="00280569">
        <w:rPr>
          <w:rFonts w:ascii="Times New Roman" w:eastAsia="Times New Roman" w:hAnsi="Times New Roman" w:cs="Times New Roman"/>
          <w:sz w:val="24"/>
        </w:rPr>
        <w:t>ведении</w:t>
      </w:r>
      <w:r w:rsidRPr="00280569">
        <w:rPr>
          <w:rFonts w:ascii="Times New Roman" w:eastAsia="Times New Roman" w:hAnsi="Times New Roman" w:cs="Times New Roman"/>
          <w:spacing w:val="1"/>
          <w:sz w:val="24"/>
        </w:rPr>
        <w:t xml:space="preserve"> </w:t>
      </w:r>
      <w:r w:rsidRPr="00280569">
        <w:rPr>
          <w:rFonts w:ascii="Times New Roman" w:eastAsia="Times New Roman" w:hAnsi="Times New Roman" w:cs="Times New Roman"/>
          <w:sz w:val="24"/>
        </w:rPr>
        <w:t>записей,</w:t>
      </w:r>
      <w:r w:rsidRPr="00280569">
        <w:rPr>
          <w:rFonts w:ascii="Times New Roman" w:eastAsia="Times New Roman" w:hAnsi="Times New Roman" w:cs="Times New Roman"/>
          <w:spacing w:val="1"/>
          <w:sz w:val="24"/>
        </w:rPr>
        <w:t xml:space="preserve"> </w:t>
      </w:r>
      <w:r w:rsidRPr="00280569">
        <w:rPr>
          <w:rFonts w:ascii="Times New Roman" w:eastAsia="Times New Roman" w:hAnsi="Times New Roman" w:cs="Times New Roman"/>
          <w:sz w:val="24"/>
        </w:rPr>
        <w:t>сопровождающих</w:t>
      </w:r>
      <w:r w:rsidRPr="00280569">
        <w:rPr>
          <w:rFonts w:ascii="Times New Roman" w:eastAsia="Times New Roman" w:hAnsi="Times New Roman" w:cs="Times New Roman"/>
          <w:spacing w:val="3"/>
          <w:sz w:val="24"/>
        </w:rPr>
        <w:t xml:space="preserve"> </w:t>
      </w:r>
      <w:r w:rsidRPr="00280569">
        <w:rPr>
          <w:rFonts w:ascii="Times New Roman" w:eastAsia="Times New Roman" w:hAnsi="Times New Roman" w:cs="Times New Roman"/>
          <w:sz w:val="24"/>
        </w:rPr>
        <w:t>ответ;</w:t>
      </w:r>
      <w:r w:rsidRPr="00280569">
        <w:rPr>
          <w:rFonts w:ascii="Times New Roman" w:eastAsia="Times New Roman" w:hAnsi="Times New Roman" w:cs="Times New Roman"/>
          <w:spacing w:val="5"/>
          <w:sz w:val="24"/>
        </w:rPr>
        <w:t xml:space="preserve"> </w:t>
      </w:r>
      <w:r w:rsidRPr="00280569">
        <w:rPr>
          <w:rFonts w:ascii="Times New Roman" w:eastAsia="Times New Roman" w:hAnsi="Times New Roman" w:cs="Times New Roman"/>
          <w:sz w:val="24"/>
        </w:rPr>
        <w:t>использовать</w:t>
      </w:r>
      <w:r w:rsidRPr="00280569">
        <w:rPr>
          <w:rFonts w:ascii="Times New Roman" w:eastAsia="Times New Roman" w:hAnsi="Times New Roman" w:cs="Times New Roman"/>
          <w:spacing w:val="10"/>
          <w:sz w:val="24"/>
        </w:rPr>
        <w:t xml:space="preserve"> </w:t>
      </w:r>
      <w:r w:rsidRPr="00280569">
        <w:rPr>
          <w:rFonts w:ascii="Times New Roman" w:eastAsia="Times New Roman" w:hAnsi="Times New Roman" w:cs="Times New Roman"/>
          <w:sz w:val="24"/>
        </w:rPr>
        <w:t>для</w:t>
      </w:r>
      <w:r w:rsidRPr="00280569">
        <w:rPr>
          <w:rFonts w:ascii="Times New Roman" w:eastAsia="Times New Roman" w:hAnsi="Times New Roman" w:cs="Times New Roman"/>
          <w:spacing w:val="8"/>
          <w:sz w:val="24"/>
        </w:rPr>
        <w:t xml:space="preserve"> </w:t>
      </w:r>
      <w:r w:rsidRPr="00280569">
        <w:rPr>
          <w:rFonts w:ascii="Times New Roman" w:eastAsia="Times New Roman" w:hAnsi="Times New Roman" w:cs="Times New Roman"/>
          <w:sz w:val="24"/>
        </w:rPr>
        <w:t>доказательства</w:t>
      </w:r>
      <w:r w:rsidRPr="00280569">
        <w:rPr>
          <w:rFonts w:ascii="Times New Roman" w:eastAsia="Times New Roman" w:hAnsi="Times New Roman" w:cs="Times New Roman"/>
          <w:spacing w:val="7"/>
          <w:sz w:val="24"/>
        </w:rPr>
        <w:t xml:space="preserve"> </w:t>
      </w:r>
      <w:r w:rsidRPr="00280569">
        <w:rPr>
          <w:rFonts w:ascii="Times New Roman" w:eastAsia="Times New Roman" w:hAnsi="Times New Roman" w:cs="Times New Roman"/>
          <w:sz w:val="24"/>
        </w:rPr>
        <w:t>выводов</w:t>
      </w:r>
      <w:r w:rsidRPr="00280569">
        <w:rPr>
          <w:rFonts w:ascii="Times New Roman" w:eastAsia="Times New Roman" w:hAnsi="Times New Roman" w:cs="Times New Roman"/>
          <w:spacing w:val="10"/>
          <w:sz w:val="24"/>
        </w:rPr>
        <w:t xml:space="preserve"> </w:t>
      </w:r>
      <w:r w:rsidRPr="00280569">
        <w:rPr>
          <w:rFonts w:ascii="Times New Roman" w:eastAsia="Times New Roman" w:hAnsi="Times New Roman" w:cs="Times New Roman"/>
          <w:sz w:val="24"/>
        </w:rPr>
        <w:t>из</w:t>
      </w:r>
      <w:r w:rsidRPr="00280569">
        <w:rPr>
          <w:rFonts w:ascii="Times New Roman" w:eastAsia="Times New Roman" w:hAnsi="Times New Roman" w:cs="Times New Roman"/>
          <w:spacing w:val="4"/>
          <w:sz w:val="24"/>
        </w:rPr>
        <w:t xml:space="preserve"> </w:t>
      </w:r>
      <w:r w:rsidRPr="00280569">
        <w:rPr>
          <w:rFonts w:ascii="Times New Roman" w:eastAsia="Times New Roman" w:hAnsi="Times New Roman" w:cs="Times New Roman"/>
          <w:sz w:val="24"/>
        </w:rPr>
        <w:t>наблюдений</w:t>
      </w:r>
      <w:r w:rsidRPr="00280569">
        <w:rPr>
          <w:rFonts w:ascii="Times New Roman" w:eastAsia="Times New Roman" w:hAnsi="Times New Roman" w:cs="Times New Roman"/>
          <w:spacing w:val="9"/>
          <w:sz w:val="24"/>
        </w:rPr>
        <w:t xml:space="preserve"> </w:t>
      </w:r>
      <w:r w:rsidRPr="00280569">
        <w:rPr>
          <w:rFonts w:ascii="Times New Roman" w:eastAsia="Times New Roman" w:hAnsi="Times New Roman" w:cs="Times New Roman"/>
          <w:sz w:val="24"/>
        </w:rPr>
        <w:t>и</w:t>
      </w:r>
      <w:r w:rsidRPr="00280569">
        <w:rPr>
          <w:rFonts w:ascii="Times New Roman" w:eastAsia="Times New Roman" w:hAnsi="Times New Roman" w:cs="Times New Roman"/>
          <w:spacing w:val="10"/>
          <w:sz w:val="24"/>
        </w:rPr>
        <w:t xml:space="preserve"> </w:t>
      </w:r>
      <w:r w:rsidRPr="00280569">
        <w:rPr>
          <w:rFonts w:ascii="Times New Roman" w:eastAsia="Times New Roman" w:hAnsi="Times New Roman" w:cs="Times New Roman"/>
          <w:sz w:val="24"/>
        </w:rPr>
        <w:t>опытов.</w:t>
      </w:r>
    </w:p>
    <w:p w:rsidR="00AD48BA" w:rsidRPr="00280569" w:rsidRDefault="00AD48BA" w:rsidP="00ED0118">
      <w:pPr>
        <w:widowControl w:val="0"/>
        <w:numPr>
          <w:ilvl w:val="0"/>
          <w:numId w:val="212"/>
        </w:numPr>
        <w:tabs>
          <w:tab w:val="left" w:pos="709"/>
          <w:tab w:val="left" w:pos="1574"/>
        </w:tabs>
        <w:autoSpaceDE w:val="0"/>
        <w:autoSpaceDN w:val="0"/>
        <w:spacing w:before="73" w:after="0" w:line="240" w:lineRule="auto"/>
        <w:ind w:left="0" w:firstLine="284"/>
        <w:jc w:val="both"/>
        <w:rPr>
          <w:rFonts w:ascii="Times New Roman" w:eastAsia="Times New Roman" w:hAnsi="Times New Roman" w:cs="Times New Roman"/>
          <w:sz w:val="24"/>
        </w:rPr>
      </w:pPr>
      <w:r w:rsidRPr="00280569">
        <w:rPr>
          <w:rFonts w:ascii="Times New Roman" w:eastAsia="Times New Roman" w:hAnsi="Times New Roman" w:cs="Times New Roman"/>
          <w:sz w:val="24"/>
        </w:rPr>
        <w:t>Самостоятельно,</w:t>
      </w:r>
      <w:r w:rsidRPr="00280569">
        <w:rPr>
          <w:rFonts w:ascii="Times New Roman" w:eastAsia="Times New Roman" w:hAnsi="Times New Roman" w:cs="Times New Roman"/>
          <w:spacing w:val="1"/>
          <w:sz w:val="24"/>
        </w:rPr>
        <w:t xml:space="preserve"> </w:t>
      </w:r>
      <w:r w:rsidRPr="00280569">
        <w:rPr>
          <w:rFonts w:ascii="Times New Roman" w:eastAsia="Times New Roman" w:hAnsi="Times New Roman" w:cs="Times New Roman"/>
          <w:sz w:val="24"/>
        </w:rPr>
        <w:t>уверенно</w:t>
      </w:r>
      <w:r w:rsidRPr="00280569">
        <w:rPr>
          <w:rFonts w:ascii="Times New Roman" w:eastAsia="Times New Roman" w:hAnsi="Times New Roman" w:cs="Times New Roman"/>
          <w:spacing w:val="1"/>
          <w:sz w:val="24"/>
        </w:rPr>
        <w:t xml:space="preserve"> </w:t>
      </w:r>
      <w:r w:rsidRPr="00280569">
        <w:rPr>
          <w:rFonts w:ascii="Times New Roman" w:eastAsia="Times New Roman" w:hAnsi="Times New Roman" w:cs="Times New Roman"/>
          <w:sz w:val="24"/>
        </w:rPr>
        <w:t>и</w:t>
      </w:r>
      <w:r w:rsidRPr="00280569">
        <w:rPr>
          <w:rFonts w:ascii="Times New Roman" w:eastAsia="Times New Roman" w:hAnsi="Times New Roman" w:cs="Times New Roman"/>
          <w:spacing w:val="1"/>
          <w:sz w:val="24"/>
        </w:rPr>
        <w:t xml:space="preserve"> </w:t>
      </w:r>
      <w:r w:rsidRPr="00280569">
        <w:rPr>
          <w:rFonts w:ascii="Times New Roman" w:eastAsia="Times New Roman" w:hAnsi="Times New Roman" w:cs="Times New Roman"/>
          <w:sz w:val="24"/>
        </w:rPr>
        <w:t>безошибочно</w:t>
      </w:r>
      <w:r w:rsidRPr="00280569">
        <w:rPr>
          <w:rFonts w:ascii="Times New Roman" w:eastAsia="Times New Roman" w:hAnsi="Times New Roman" w:cs="Times New Roman"/>
          <w:spacing w:val="1"/>
          <w:sz w:val="24"/>
        </w:rPr>
        <w:t xml:space="preserve"> </w:t>
      </w:r>
      <w:r w:rsidRPr="00280569">
        <w:rPr>
          <w:rFonts w:ascii="Times New Roman" w:eastAsia="Times New Roman" w:hAnsi="Times New Roman" w:cs="Times New Roman"/>
          <w:sz w:val="24"/>
        </w:rPr>
        <w:t>применяет</w:t>
      </w:r>
      <w:r w:rsidRPr="00280569">
        <w:rPr>
          <w:rFonts w:ascii="Times New Roman" w:eastAsia="Times New Roman" w:hAnsi="Times New Roman" w:cs="Times New Roman"/>
          <w:spacing w:val="1"/>
          <w:sz w:val="24"/>
        </w:rPr>
        <w:t xml:space="preserve"> </w:t>
      </w:r>
      <w:r w:rsidRPr="00280569">
        <w:rPr>
          <w:rFonts w:ascii="Times New Roman" w:eastAsia="Times New Roman" w:hAnsi="Times New Roman" w:cs="Times New Roman"/>
          <w:sz w:val="24"/>
        </w:rPr>
        <w:t>полученные</w:t>
      </w:r>
      <w:r w:rsidRPr="00280569">
        <w:rPr>
          <w:rFonts w:ascii="Times New Roman" w:eastAsia="Times New Roman" w:hAnsi="Times New Roman" w:cs="Times New Roman"/>
          <w:spacing w:val="1"/>
          <w:sz w:val="24"/>
        </w:rPr>
        <w:t xml:space="preserve"> </w:t>
      </w:r>
      <w:r w:rsidRPr="00280569">
        <w:rPr>
          <w:rFonts w:ascii="Times New Roman" w:eastAsia="Times New Roman" w:hAnsi="Times New Roman" w:cs="Times New Roman"/>
          <w:sz w:val="24"/>
        </w:rPr>
        <w:t>знания</w:t>
      </w:r>
      <w:r w:rsidRPr="00280569">
        <w:rPr>
          <w:rFonts w:ascii="Times New Roman" w:eastAsia="Times New Roman" w:hAnsi="Times New Roman" w:cs="Times New Roman"/>
          <w:spacing w:val="1"/>
          <w:sz w:val="24"/>
        </w:rPr>
        <w:t xml:space="preserve"> </w:t>
      </w:r>
      <w:r w:rsidRPr="00280569">
        <w:rPr>
          <w:rFonts w:ascii="Times New Roman" w:eastAsia="Times New Roman" w:hAnsi="Times New Roman" w:cs="Times New Roman"/>
          <w:sz w:val="24"/>
        </w:rPr>
        <w:t>в</w:t>
      </w:r>
      <w:r w:rsidRPr="00280569">
        <w:rPr>
          <w:rFonts w:ascii="Times New Roman" w:eastAsia="Times New Roman" w:hAnsi="Times New Roman" w:cs="Times New Roman"/>
          <w:spacing w:val="1"/>
          <w:sz w:val="24"/>
        </w:rPr>
        <w:t xml:space="preserve"> </w:t>
      </w:r>
      <w:r w:rsidRPr="00280569">
        <w:rPr>
          <w:rFonts w:ascii="Times New Roman" w:eastAsia="Times New Roman" w:hAnsi="Times New Roman" w:cs="Times New Roman"/>
          <w:sz w:val="24"/>
        </w:rPr>
        <w:t>решении</w:t>
      </w:r>
      <w:r w:rsidRPr="00280569">
        <w:rPr>
          <w:rFonts w:ascii="Times New Roman" w:eastAsia="Times New Roman" w:hAnsi="Times New Roman" w:cs="Times New Roman"/>
          <w:spacing w:val="1"/>
          <w:sz w:val="24"/>
        </w:rPr>
        <w:t xml:space="preserve"> </w:t>
      </w:r>
      <w:r w:rsidRPr="00280569">
        <w:rPr>
          <w:rFonts w:ascii="Times New Roman" w:eastAsia="Times New Roman" w:hAnsi="Times New Roman" w:cs="Times New Roman"/>
          <w:sz w:val="24"/>
        </w:rPr>
        <w:t>проблем</w:t>
      </w:r>
      <w:r w:rsidRPr="00280569">
        <w:rPr>
          <w:rFonts w:ascii="Times New Roman" w:eastAsia="Times New Roman" w:hAnsi="Times New Roman" w:cs="Times New Roman"/>
          <w:spacing w:val="1"/>
          <w:sz w:val="24"/>
        </w:rPr>
        <w:t xml:space="preserve"> </w:t>
      </w:r>
      <w:r w:rsidRPr="00280569">
        <w:rPr>
          <w:rFonts w:ascii="Times New Roman" w:eastAsia="Times New Roman" w:hAnsi="Times New Roman" w:cs="Times New Roman"/>
          <w:sz w:val="24"/>
        </w:rPr>
        <w:t>на</w:t>
      </w:r>
      <w:r w:rsidRPr="00280569">
        <w:rPr>
          <w:rFonts w:ascii="Times New Roman" w:eastAsia="Times New Roman" w:hAnsi="Times New Roman" w:cs="Times New Roman"/>
          <w:spacing w:val="1"/>
          <w:sz w:val="24"/>
        </w:rPr>
        <w:t xml:space="preserve"> </w:t>
      </w:r>
      <w:r w:rsidRPr="00280569">
        <w:rPr>
          <w:rFonts w:ascii="Times New Roman" w:eastAsia="Times New Roman" w:hAnsi="Times New Roman" w:cs="Times New Roman"/>
          <w:sz w:val="24"/>
        </w:rPr>
        <w:t>творческом</w:t>
      </w:r>
      <w:r w:rsidRPr="00280569">
        <w:rPr>
          <w:rFonts w:ascii="Times New Roman" w:eastAsia="Times New Roman" w:hAnsi="Times New Roman" w:cs="Times New Roman"/>
          <w:spacing w:val="1"/>
          <w:sz w:val="24"/>
        </w:rPr>
        <w:t xml:space="preserve"> </w:t>
      </w:r>
      <w:r w:rsidRPr="00280569">
        <w:rPr>
          <w:rFonts w:ascii="Times New Roman" w:eastAsia="Times New Roman" w:hAnsi="Times New Roman" w:cs="Times New Roman"/>
          <w:sz w:val="24"/>
        </w:rPr>
        <w:t>уровне;</w:t>
      </w:r>
      <w:r w:rsidRPr="00280569">
        <w:rPr>
          <w:rFonts w:ascii="Times New Roman" w:eastAsia="Times New Roman" w:hAnsi="Times New Roman" w:cs="Times New Roman"/>
          <w:spacing w:val="1"/>
          <w:sz w:val="24"/>
        </w:rPr>
        <w:t xml:space="preserve"> </w:t>
      </w:r>
      <w:r w:rsidRPr="00280569">
        <w:rPr>
          <w:rFonts w:ascii="Times New Roman" w:eastAsia="Times New Roman" w:hAnsi="Times New Roman" w:cs="Times New Roman"/>
          <w:sz w:val="24"/>
        </w:rPr>
        <w:t>допускает</w:t>
      </w:r>
      <w:r w:rsidRPr="00280569">
        <w:rPr>
          <w:rFonts w:ascii="Times New Roman" w:eastAsia="Times New Roman" w:hAnsi="Times New Roman" w:cs="Times New Roman"/>
          <w:spacing w:val="1"/>
          <w:sz w:val="24"/>
        </w:rPr>
        <w:t xml:space="preserve"> </w:t>
      </w:r>
      <w:r w:rsidRPr="00280569">
        <w:rPr>
          <w:rFonts w:ascii="Times New Roman" w:eastAsia="Times New Roman" w:hAnsi="Times New Roman" w:cs="Times New Roman"/>
          <w:sz w:val="24"/>
        </w:rPr>
        <w:t>не</w:t>
      </w:r>
      <w:r w:rsidRPr="00280569">
        <w:rPr>
          <w:rFonts w:ascii="Times New Roman" w:eastAsia="Times New Roman" w:hAnsi="Times New Roman" w:cs="Times New Roman"/>
          <w:spacing w:val="1"/>
          <w:sz w:val="24"/>
        </w:rPr>
        <w:t xml:space="preserve"> </w:t>
      </w:r>
      <w:r w:rsidRPr="00280569">
        <w:rPr>
          <w:rFonts w:ascii="Times New Roman" w:eastAsia="Times New Roman" w:hAnsi="Times New Roman" w:cs="Times New Roman"/>
          <w:sz w:val="24"/>
        </w:rPr>
        <w:t>более</w:t>
      </w:r>
      <w:r w:rsidRPr="00280569">
        <w:rPr>
          <w:rFonts w:ascii="Times New Roman" w:eastAsia="Times New Roman" w:hAnsi="Times New Roman" w:cs="Times New Roman"/>
          <w:spacing w:val="1"/>
          <w:sz w:val="24"/>
        </w:rPr>
        <w:t xml:space="preserve"> </w:t>
      </w:r>
      <w:r w:rsidRPr="00280569">
        <w:rPr>
          <w:rFonts w:ascii="Times New Roman" w:eastAsia="Times New Roman" w:hAnsi="Times New Roman" w:cs="Times New Roman"/>
          <w:sz w:val="24"/>
        </w:rPr>
        <w:lastRenderedPageBreak/>
        <w:t>одного</w:t>
      </w:r>
      <w:r w:rsidRPr="00280569">
        <w:rPr>
          <w:rFonts w:ascii="Times New Roman" w:eastAsia="Times New Roman" w:hAnsi="Times New Roman" w:cs="Times New Roman"/>
          <w:spacing w:val="1"/>
          <w:sz w:val="24"/>
        </w:rPr>
        <w:t xml:space="preserve"> </w:t>
      </w:r>
      <w:r w:rsidRPr="00280569">
        <w:rPr>
          <w:rFonts w:ascii="Times New Roman" w:eastAsia="Times New Roman" w:hAnsi="Times New Roman" w:cs="Times New Roman"/>
          <w:sz w:val="24"/>
        </w:rPr>
        <w:t>недочёта,</w:t>
      </w:r>
      <w:r w:rsidRPr="00280569">
        <w:rPr>
          <w:rFonts w:ascii="Times New Roman" w:eastAsia="Times New Roman" w:hAnsi="Times New Roman" w:cs="Times New Roman"/>
          <w:spacing w:val="1"/>
          <w:sz w:val="24"/>
        </w:rPr>
        <w:t xml:space="preserve"> </w:t>
      </w:r>
      <w:r w:rsidRPr="00280569">
        <w:rPr>
          <w:rFonts w:ascii="Times New Roman" w:eastAsia="Times New Roman" w:hAnsi="Times New Roman" w:cs="Times New Roman"/>
          <w:sz w:val="24"/>
        </w:rPr>
        <w:t>который</w:t>
      </w:r>
      <w:r w:rsidRPr="00280569">
        <w:rPr>
          <w:rFonts w:ascii="Times New Roman" w:eastAsia="Times New Roman" w:hAnsi="Times New Roman" w:cs="Times New Roman"/>
          <w:spacing w:val="1"/>
          <w:sz w:val="24"/>
        </w:rPr>
        <w:t xml:space="preserve"> </w:t>
      </w:r>
      <w:r w:rsidRPr="00280569">
        <w:rPr>
          <w:rFonts w:ascii="Times New Roman" w:eastAsia="Times New Roman" w:hAnsi="Times New Roman" w:cs="Times New Roman"/>
          <w:sz w:val="24"/>
        </w:rPr>
        <w:t>легко</w:t>
      </w:r>
      <w:r w:rsidRPr="00280569">
        <w:rPr>
          <w:rFonts w:ascii="Times New Roman" w:eastAsia="Times New Roman" w:hAnsi="Times New Roman" w:cs="Times New Roman"/>
          <w:spacing w:val="1"/>
          <w:sz w:val="24"/>
        </w:rPr>
        <w:t xml:space="preserve"> </w:t>
      </w:r>
      <w:r w:rsidRPr="00280569">
        <w:rPr>
          <w:rFonts w:ascii="Times New Roman" w:eastAsia="Times New Roman" w:hAnsi="Times New Roman" w:cs="Times New Roman"/>
          <w:sz w:val="24"/>
        </w:rPr>
        <w:t>исправляет</w:t>
      </w:r>
      <w:r w:rsidRPr="00280569">
        <w:rPr>
          <w:rFonts w:ascii="Times New Roman" w:eastAsia="Times New Roman" w:hAnsi="Times New Roman" w:cs="Times New Roman"/>
          <w:spacing w:val="1"/>
          <w:sz w:val="24"/>
        </w:rPr>
        <w:t xml:space="preserve"> </w:t>
      </w:r>
      <w:r w:rsidRPr="00280569">
        <w:rPr>
          <w:rFonts w:ascii="Times New Roman" w:eastAsia="Times New Roman" w:hAnsi="Times New Roman" w:cs="Times New Roman"/>
          <w:sz w:val="24"/>
        </w:rPr>
        <w:t>по</w:t>
      </w:r>
      <w:r w:rsidRPr="00280569">
        <w:rPr>
          <w:rFonts w:ascii="Times New Roman" w:eastAsia="Times New Roman" w:hAnsi="Times New Roman" w:cs="Times New Roman"/>
          <w:spacing w:val="1"/>
          <w:sz w:val="24"/>
        </w:rPr>
        <w:t xml:space="preserve"> </w:t>
      </w:r>
      <w:r w:rsidRPr="00280569">
        <w:rPr>
          <w:rFonts w:ascii="Times New Roman" w:eastAsia="Times New Roman" w:hAnsi="Times New Roman" w:cs="Times New Roman"/>
          <w:sz w:val="24"/>
        </w:rPr>
        <w:t>требованию</w:t>
      </w:r>
      <w:r w:rsidRPr="00280569">
        <w:rPr>
          <w:rFonts w:ascii="Times New Roman" w:eastAsia="Times New Roman" w:hAnsi="Times New Roman" w:cs="Times New Roman"/>
          <w:spacing w:val="1"/>
          <w:sz w:val="24"/>
        </w:rPr>
        <w:t xml:space="preserve"> </w:t>
      </w:r>
      <w:r w:rsidRPr="00280569">
        <w:rPr>
          <w:rFonts w:ascii="Times New Roman" w:eastAsia="Times New Roman" w:hAnsi="Times New Roman" w:cs="Times New Roman"/>
          <w:sz w:val="24"/>
        </w:rPr>
        <w:t>учителя;</w:t>
      </w:r>
      <w:r w:rsidRPr="00280569">
        <w:rPr>
          <w:rFonts w:ascii="Times New Roman" w:eastAsia="Times New Roman" w:hAnsi="Times New Roman" w:cs="Times New Roman"/>
          <w:spacing w:val="1"/>
          <w:sz w:val="24"/>
        </w:rPr>
        <w:t xml:space="preserve"> </w:t>
      </w:r>
      <w:r w:rsidRPr="00280569">
        <w:rPr>
          <w:rFonts w:ascii="Times New Roman" w:eastAsia="Times New Roman" w:hAnsi="Times New Roman" w:cs="Times New Roman"/>
          <w:sz w:val="24"/>
        </w:rPr>
        <w:t>имеет</w:t>
      </w:r>
      <w:r w:rsidRPr="00280569">
        <w:rPr>
          <w:rFonts w:ascii="Times New Roman" w:eastAsia="Times New Roman" w:hAnsi="Times New Roman" w:cs="Times New Roman"/>
          <w:spacing w:val="1"/>
          <w:sz w:val="24"/>
        </w:rPr>
        <w:t xml:space="preserve"> </w:t>
      </w:r>
      <w:r w:rsidRPr="00280569">
        <w:rPr>
          <w:rFonts w:ascii="Times New Roman" w:eastAsia="Times New Roman" w:hAnsi="Times New Roman" w:cs="Times New Roman"/>
          <w:sz w:val="24"/>
        </w:rPr>
        <w:t>необходимые</w:t>
      </w:r>
      <w:r w:rsidRPr="00280569">
        <w:rPr>
          <w:rFonts w:ascii="Times New Roman" w:eastAsia="Times New Roman" w:hAnsi="Times New Roman" w:cs="Times New Roman"/>
          <w:spacing w:val="1"/>
          <w:sz w:val="24"/>
        </w:rPr>
        <w:t xml:space="preserve"> </w:t>
      </w:r>
      <w:r w:rsidRPr="00280569">
        <w:rPr>
          <w:rFonts w:ascii="Times New Roman" w:eastAsia="Times New Roman" w:hAnsi="Times New Roman" w:cs="Times New Roman"/>
          <w:sz w:val="24"/>
        </w:rPr>
        <w:t>навыки</w:t>
      </w:r>
      <w:r w:rsidRPr="00280569">
        <w:rPr>
          <w:rFonts w:ascii="Times New Roman" w:eastAsia="Times New Roman" w:hAnsi="Times New Roman" w:cs="Times New Roman"/>
          <w:spacing w:val="1"/>
          <w:sz w:val="24"/>
        </w:rPr>
        <w:t xml:space="preserve"> </w:t>
      </w:r>
      <w:r w:rsidRPr="00280569">
        <w:rPr>
          <w:rFonts w:ascii="Times New Roman" w:eastAsia="Times New Roman" w:hAnsi="Times New Roman" w:cs="Times New Roman"/>
          <w:sz w:val="24"/>
        </w:rPr>
        <w:t>работы</w:t>
      </w:r>
      <w:r w:rsidRPr="00280569">
        <w:rPr>
          <w:rFonts w:ascii="Times New Roman" w:eastAsia="Times New Roman" w:hAnsi="Times New Roman" w:cs="Times New Roman"/>
          <w:spacing w:val="1"/>
          <w:sz w:val="24"/>
        </w:rPr>
        <w:t xml:space="preserve"> </w:t>
      </w:r>
      <w:r w:rsidRPr="00280569">
        <w:rPr>
          <w:rFonts w:ascii="Times New Roman" w:eastAsia="Times New Roman" w:hAnsi="Times New Roman" w:cs="Times New Roman"/>
          <w:sz w:val="24"/>
        </w:rPr>
        <w:t>с</w:t>
      </w:r>
      <w:r w:rsidRPr="00280569">
        <w:rPr>
          <w:rFonts w:ascii="Times New Roman" w:eastAsia="Times New Roman" w:hAnsi="Times New Roman" w:cs="Times New Roman"/>
          <w:spacing w:val="1"/>
          <w:sz w:val="24"/>
        </w:rPr>
        <w:t xml:space="preserve"> </w:t>
      </w:r>
      <w:r w:rsidRPr="00280569">
        <w:rPr>
          <w:rFonts w:ascii="Times New Roman" w:eastAsia="Times New Roman" w:hAnsi="Times New Roman" w:cs="Times New Roman"/>
          <w:sz w:val="24"/>
        </w:rPr>
        <w:t>приборами,</w:t>
      </w:r>
      <w:r w:rsidRPr="00280569">
        <w:rPr>
          <w:rFonts w:ascii="Times New Roman" w:eastAsia="Times New Roman" w:hAnsi="Times New Roman" w:cs="Times New Roman"/>
          <w:spacing w:val="1"/>
          <w:sz w:val="24"/>
        </w:rPr>
        <w:t xml:space="preserve"> </w:t>
      </w:r>
      <w:r w:rsidRPr="00280569">
        <w:rPr>
          <w:rFonts w:ascii="Times New Roman" w:eastAsia="Times New Roman" w:hAnsi="Times New Roman" w:cs="Times New Roman"/>
          <w:sz w:val="24"/>
        </w:rPr>
        <w:t>чертежами, схемами,графиками, картами, сопутствующими ответу; записи, сопровождающие</w:t>
      </w:r>
      <w:r w:rsidRPr="00280569">
        <w:rPr>
          <w:rFonts w:ascii="Times New Roman" w:eastAsia="Times New Roman" w:hAnsi="Times New Roman" w:cs="Times New Roman"/>
          <w:spacing w:val="-58"/>
          <w:sz w:val="24"/>
        </w:rPr>
        <w:t xml:space="preserve"> </w:t>
      </w:r>
      <w:r w:rsidRPr="00280569">
        <w:rPr>
          <w:rFonts w:ascii="Times New Roman" w:eastAsia="Times New Roman" w:hAnsi="Times New Roman" w:cs="Times New Roman"/>
          <w:sz w:val="24"/>
        </w:rPr>
        <w:t>ответ,</w:t>
      </w:r>
      <w:r w:rsidRPr="00280569">
        <w:rPr>
          <w:rFonts w:ascii="Times New Roman" w:eastAsia="Times New Roman" w:hAnsi="Times New Roman" w:cs="Times New Roman"/>
          <w:spacing w:val="-1"/>
          <w:sz w:val="24"/>
        </w:rPr>
        <w:t xml:space="preserve"> </w:t>
      </w:r>
      <w:r w:rsidRPr="00280569">
        <w:rPr>
          <w:rFonts w:ascii="Times New Roman" w:eastAsia="Times New Roman" w:hAnsi="Times New Roman" w:cs="Times New Roman"/>
          <w:sz w:val="24"/>
        </w:rPr>
        <w:t>соответствуют</w:t>
      </w:r>
      <w:r w:rsidRPr="00280569">
        <w:rPr>
          <w:rFonts w:ascii="Times New Roman" w:eastAsia="Times New Roman" w:hAnsi="Times New Roman" w:cs="Times New Roman"/>
          <w:spacing w:val="2"/>
          <w:sz w:val="24"/>
        </w:rPr>
        <w:t xml:space="preserve"> </w:t>
      </w:r>
      <w:r w:rsidRPr="00280569">
        <w:rPr>
          <w:rFonts w:ascii="Times New Roman" w:eastAsia="Times New Roman" w:hAnsi="Times New Roman" w:cs="Times New Roman"/>
          <w:sz w:val="24"/>
        </w:rPr>
        <w:t>требованиям.</w:t>
      </w:r>
    </w:p>
    <w:p w:rsidR="00AD48BA" w:rsidRPr="00280569" w:rsidRDefault="00AD48BA" w:rsidP="0044533F">
      <w:pPr>
        <w:widowControl w:val="0"/>
        <w:tabs>
          <w:tab w:val="left" w:pos="709"/>
        </w:tabs>
        <w:autoSpaceDE w:val="0"/>
        <w:autoSpaceDN w:val="0"/>
        <w:spacing w:before="3" w:after="0" w:line="275" w:lineRule="exact"/>
        <w:ind w:firstLine="284"/>
        <w:jc w:val="both"/>
        <w:rPr>
          <w:rFonts w:ascii="Times New Roman" w:eastAsia="Times New Roman" w:hAnsi="Times New Roman" w:cs="Times New Roman"/>
          <w:sz w:val="24"/>
        </w:rPr>
      </w:pPr>
      <w:r w:rsidRPr="00280569">
        <w:rPr>
          <w:rFonts w:ascii="Times New Roman" w:eastAsia="Times New Roman" w:hAnsi="Times New Roman" w:cs="Times New Roman"/>
          <w:b/>
          <w:sz w:val="24"/>
        </w:rPr>
        <w:t>Отметка</w:t>
      </w:r>
      <w:r w:rsidRPr="00280569">
        <w:rPr>
          <w:rFonts w:ascii="Times New Roman" w:eastAsia="Times New Roman" w:hAnsi="Times New Roman" w:cs="Times New Roman"/>
          <w:b/>
          <w:spacing w:val="-7"/>
          <w:sz w:val="24"/>
        </w:rPr>
        <w:t xml:space="preserve"> </w:t>
      </w:r>
      <w:r w:rsidRPr="00280569">
        <w:rPr>
          <w:rFonts w:ascii="Times New Roman" w:eastAsia="Times New Roman" w:hAnsi="Times New Roman" w:cs="Times New Roman"/>
          <w:b/>
          <w:sz w:val="24"/>
        </w:rPr>
        <w:t>"4"</w:t>
      </w:r>
      <w:r w:rsidRPr="00280569">
        <w:rPr>
          <w:rFonts w:ascii="Times New Roman" w:eastAsia="Times New Roman" w:hAnsi="Times New Roman" w:cs="Times New Roman"/>
          <w:b/>
          <w:spacing w:val="-1"/>
          <w:sz w:val="24"/>
        </w:rPr>
        <w:t xml:space="preserve"> </w:t>
      </w:r>
      <w:r w:rsidRPr="00280569">
        <w:rPr>
          <w:rFonts w:ascii="Times New Roman" w:eastAsia="Times New Roman" w:hAnsi="Times New Roman" w:cs="Times New Roman"/>
          <w:sz w:val="24"/>
        </w:rPr>
        <w:t>ставится,</w:t>
      </w:r>
      <w:r w:rsidRPr="00280569">
        <w:rPr>
          <w:rFonts w:ascii="Times New Roman" w:eastAsia="Times New Roman" w:hAnsi="Times New Roman" w:cs="Times New Roman"/>
          <w:spacing w:val="-5"/>
          <w:sz w:val="24"/>
        </w:rPr>
        <w:t xml:space="preserve"> </w:t>
      </w:r>
      <w:r w:rsidRPr="00280569">
        <w:rPr>
          <w:rFonts w:ascii="Times New Roman" w:eastAsia="Times New Roman" w:hAnsi="Times New Roman" w:cs="Times New Roman"/>
          <w:sz w:val="24"/>
        </w:rPr>
        <w:t>если</w:t>
      </w:r>
      <w:r w:rsidRPr="00280569">
        <w:rPr>
          <w:rFonts w:ascii="Times New Roman" w:eastAsia="Times New Roman" w:hAnsi="Times New Roman" w:cs="Times New Roman"/>
          <w:spacing w:val="-2"/>
          <w:sz w:val="24"/>
        </w:rPr>
        <w:t xml:space="preserve"> </w:t>
      </w:r>
      <w:r w:rsidRPr="00280569">
        <w:rPr>
          <w:rFonts w:ascii="Times New Roman" w:eastAsia="Times New Roman" w:hAnsi="Times New Roman" w:cs="Times New Roman"/>
          <w:sz w:val="24"/>
        </w:rPr>
        <w:t>ученик:</w:t>
      </w:r>
    </w:p>
    <w:p w:rsidR="00AD48BA" w:rsidRPr="00280569" w:rsidRDefault="00AD48BA" w:rsidP="00ED0118">
      <w:pPr>
        <w:widowControl w:val="0"/>
        <w:numPr>
          <w:ilvl w:val="1"/>
          <w:numId w:val="212"/>
        </w:numPr>
        <w:tabs>
          <w:tab w:val="left" w:pos="709"/>
          <w:tab w:val="left" w:pos="1708"/>
        </w:tabs>
        <w:autoSpaceDE w:val="0"/>
        <w:autoSpaceDN w:val="0"/>
        <w:spacing w:after="0" w:line="240" w:lineRule="auto"/>
        <w:ind w:left="0" w:firstLine="284"/>
        <w:jc w:val="both"/>
        <w:rPr>
          <w:rFonts w:ascii="Times New Roman" w:eastAsia="Times New Roman" w:hAnsi="Times New Roman" w:cs="Times New Roman"/>
          <w:sz w:val="24"/>
        </w:rPr>
      </w:pPr>
      <w:r w:rsidRPr="00280569">
        <w:rPr>
          <w:rFonts w:ascii="Times New Roman" w:eastAsia="Times New Roman" w:hAnsi="Times New Roman" w:cs="Times New Roman"/>
          <w:sz w:val="24"/>
        </w:rPr>
        <w:t>Показывает</w:t>
      </w:r>
      <w:r w:rsidRPr="00280569">
        <w:rPr>
          <w:rFonts w:ascii="Times New Roman" w:eastAsia="Times New Roman" w:hAnsi="Times New Roman" w:cs="Times New Roman"/>
          <w:spacing w:val="1"/>
          <w:sz w:val="24"/>
        </w:rPr>
        <w:t xml:space="preserve"> </w:t>
      </w:r>
      <w:r w:rsidRPr="00280569">
        <w:rPr>
          <w:rFonts w:ascii="Times New Roman" w:eastAsia="Times New Roman" w:hAnsi="Times New Roman" w:cs="Times New Roman"/>
          <w:sz w:val="24"/>
        </w:rPr>
        <w:t>знания</w:t>
      </w:r>
      <w:r w:rsidRPr="00280569">
        <w:rPr>
          <w:rFonts w:ascii="Times New Roman" w:eastAsia="Times New Roman" w:hAnsi="Times New Roman" w:cs="Times New Roman"/>
          <w:spacing w:val="1"/>
          <w:sz w:val="24"/>
        </w:rPr>
        <w:t xml:space="preserve"> </w:t>
      </w:r>
      <w:r w:rsidRPr="00280569">
        <w:rPr>
          <w:rFonts w:ascii="Times New Roman" w:eastAsia="Times New Roman" w:hAnsi="Times New Roman" w:cs="Times New Roman"/>
          <w:sz w:val="24"/>
        </w:rPr>
        <w:t>всего</w:t>
      </w:r>
      <w:r w:rsidRPr="00280569">
        <w:rPr>
          <w:rFonts w:ascii="Times New Roman" w:eastAsia="Times New Roman" w:hAnsi="Times New Roman" w:cs="Times New Roman"/>
          <w:spacing w:val="1"/>
          <w:sz w:val="24"/>
        </w:rPr>
        <w:t xml:space="preserve"> </w:t>
      </w:r>
      <w:r w:rsidRPr="00280569">
        <w:rPr>
          <w:rFonts w:ascii="Times New Roman" w:eastAsia="Times New Roman" w:hAnsi="Times New Roman" w:cs="Times New Roman"/>
          <w:sz w:val="24"/>
        </w:rPr>
        <w:t>изученного</w:t>
      </w:r>
      <w:r w:rsidRPr="00280569">
        <w:rPr>
          <w:rFonts w:ascii="Times New Roman" w:eastAsia="Times New Roman" w:hAnsi="Times New Roman" w:cs="Times New Roman"/>
          <w:spacing w:val="1"/>
          <w:sz w:val="24"/>
        </w:rPr>
        <w:t xml:space="preserve"> </w:t>
      </w:r>
      <w:r w:rsidRPr="00280569">
        <w:rPr>
          <w:rFonts w:ascii="Times New Roman" w:eastAsia="Times New Roman" w:hAnsi="Times New Roman" w:cs="Times New Roman"/>
          <w:sz w:val="24"/>
        </w:rPr>
        <w:t>программного</w:t>
      </w:r>
      <w:r w:rsidRPr="00280569">
        <w:rPr>
          <w:rFonts w:ascii="Times New Roman" w:eastAsia="Times New Roman" w:hAnsi="Times New Roman" w:cs="Times New Roman"/>
          <w:spacing w:val="1"/>
          <w:sz w:val="24"/>
        </w:rPr>
        <w:t xml:space="preserve"> </w:t>
      </w:r>
      <w:r w:rsidRPr="00280569">
        <w:rPr>
          <w:rFonts w:ascii="Times New Roman" w:eastAsia="Times New Roman" w:hAnsi="Times New Roman" w:cs="Times New Roman"/>
          <w:sz w:val="24"/>
        </w:rPr>
        <w:t>материала.</w:t>
      </w:r>
      <w:r w:rsidRPr="00280569">
        <w:rPr>
          <w:rFonts w:ascii="Times New Roman" w:eastAsia="Times New Roman" w:hAnsi="Times New Roman" w:cs="Times New Roman"/>
          <w:spacing w:val="1"/>
          <w:sz w:val="24"/>
        </w:rPr>
        <w:t xml:space="preserve"> </w:t>
      </w:r>
      <w:r w:rsidRPr="00280569">
        <w:rPr>
          <w:rFonts w:ascii="Times New Roman" w:eastAsia="Times New Roman" w:hAnsi="Times New Roman" w:cs="Times New Roman"/>
          <w:sz w:val="24"/>
        </w:rPr>
        <w:t>Даёт</w:t>
      </w:r>
      <w:r w:rsidRPr="00280569">
        <w:rPr>
          <w:rFonts w:ascii="Times New Roman" w:eastAsia="Times New Roman" w:hAnsi="Times New Roman" w:cs="Times New Roman"/>
          <w:spacing w:val="1"/>
          <w:sz w:val="24"/>
        </w:rPr>
        <w:t xml:space="preserve"> </w:t>
      </w:r>
      <w:r w:rsidRPr="00280569">
        <w:rPr>
          <w:rFonts w:ascii="Times New Roman" w:eastAsia="Times New Roman" w:hAnsi="Times New Roman" w:cs="Times New Roman"/>
          <w:sz w:val="24"/>
        </w:rPr>
        <w:t>полный</w:t>
      </w:r>
      <w:r w:rsidRPr="00280569">
        <w:rPr>
          <w:rFonts w:ascii="Times New Roman" w:eastAsia="Times New Roman" w:hAnsi="Times New Roman" w:cs="Times New Roman"/>
          <w:spacing w:val="1"/>
          <w:sz w:val="24"/>
        </w:rPr>
        <w:t xml:space="preserve"> </w:t>
      </w:r>
      <w:r w:rsidRPr="00280569">
        <w:rPr>
          <w:rFonts w:ascii="Times New Roman" w:eastAsia="Times New Roman" w:hAnsi="Times New Roman" w:cs="Times New Roman"/>
          <w:sz w:val="24"/>
        </w:rPr>
        <w:t>и</w:t>
      </w:r>
      <w:r w:rsidRPr="00280569">
        <w:rPr>
          <w:rFonts w:ascii="Times New Roman" w:eastAsia="Times New Roman" w:hAnsi="Times New Roman" w:cs="Times New Roman"/>
          <w:spacing w:val="1"/>
          <w:sz w:val="24"/>
        </w:rPr>
        <w:t xml:space="preserve"> </w:t>
      </w:r>
      <w:r w:rsidRPr="00280569">
        <w:rPr>
          <w:rFonts w:ascii="Times New Roman" w:eastAsia="Times New Roman" w:hAnsi="Times New Roman" w:cs="Times New Roman"/>
          <w:sz w:val="24"/>
        </w:rPr>
        <w:t>правильный</w:t>
      </w:r>
      <w:r w:rsidRPr="00280569">
        <w:rPr>
          <w:rFonts w:ascii="Times New Roman" w:eastAsia="Times New Roman" w:hAnsi="Times New Roman" w:cs="Times New Roman"/>
          <w:spacing w:val="1"/>
          <w:sz w:val="24"/>
        </w:rPr>
        <w:t xml:space="preserve"> </w:t>
      </w:r>
      <w:r w:rsidRPr="00280569">
        <w:rPr>
          <w:rFonts w:ascii="Times New Roman" w:eastAsia="Times New Roman" w:hAnsi="Times New Roman" w:cs="Times New Roman"/>
          <w:sz w:val="24"/>
        </w:rPr>
        <w:t>ответ</w:t>
      </w:r>
      <w:r w:rsidRPr="00280569">
        <w:rPr>
          <w:rFonts w:ascii="Times New Roman" w:eastAsia="Times New Roman" w:hAnsi="Times New Roman" w:cs="Times New Roman"/>
          <w:spacing w:val="1"/>
          <w:sz w:val="24"/>
        </w:rPr>
        <w:t xml:space="preserve"> </w:t>
      </w:r>
      <w:r w:rsidRPr="00280569">
        <w:rPr>
          <w:rFonts w:ascii="Times New Roman" w:eastAsia="Times New Roman" w:hAnsi="Times New Roman" w:cs="Times New Roman"/>
          <w:sz w:val="24"/>
        </w:rPr>
        <w:t>на</w:t>
      </w:r>
      <w:r w:rsidRPr="00280569">
        <w:rPr>
          <w:rFonts w:ascii="Times New Roman" w:eastAsia="Times New Roman" w:hAnsi="Times New Roman" w:cs="Times New Roman"/>
          <w:spacing w:val="1"/>
          <w:sz w:val="24"/>
        </w:rPr>
        <w:t xml:space="preserve"> </w:t>
      </w:r>
      <w:r w:rsidRPr="00280569">
        <w:rPr>
          <w:rFonts w:ascii="Times New Roman" w:eastAsia="Times New Roman" w:hAnsi="Times New Roman" w:cs="Times New Roman"/>
          <w:sz w:val="24"/>
        </w:rPr>
        <w:t>основе</w:t>
      </w:r>
      <w:r w:rsidRPr="00280569">
        <w:rPr>
          <w:rFonts w:ascii="Times New Roman" w:eastAsia="Times New Roman" w:hAnsi="Times New Roman" w:cs="Times New Roman"/>
          <w:spacing w:val="1"/>
          <w:sz w:val="24"/>
        </w:rPr>
        <w:t xml:space="preserve"> </w:t>
      </w:r>
      <w:r w:rsidRPr="00280569">
        <w:rPr>
          <w:rFonts w:ascii="Times New Roman" w:eastAsia="Times New Roman" w:hAnsi="Times New Roman" w:cs="Times New Roman"/>
          <w:sz w:val="24"/>
        </w:rPr>
        <w:t>изученных</w:t>
      </w:r>
      <w:r w:rsidRPr="00280569">
        <w:rPr>
          <w:rFonts w:ascii="Times New Roman" w:eastAsia="Times New Roman" w:hAnsi="Times New Roman" w:cs="Times New Roman"/>
          <w:spacing w:val="1"/>
          <w:sz w:val="24"/>
        </w:rPr>
        <w:t xml:space="preserve"> </w:t>
      </w:r>
      <w:r w:rsidRPr="00280569">
        <w:rPr>
          <w:rFonts w:ascii="Times New Roman" w:eastAsia="Times New Roman" w:hAnsi="Times New Roman" w:cs="Times New Roman"/>
          <w:sz w:val="24"/>
        </w:rPr>
        <w:t>теорий;</w:t>
      </w:r>
      <w:r w:rsidRPr="00280569">
        <w:rPr>
          <w:rFonts w:ascii="Times New Roman" w:eastAsia="Times New Roman" w:hAnsi="Times New Roman" w:cs="Times New Roman"/>
          <w:spacing w:val="1"/>
          <w:sz w:val="24"/>
        </w:rPr>
        <w:t xml:space="preserve"> </w:t>
      </w:r>
      <w:r w:rsidRPr="00280569">
        <w:rPr>
          <w:rFonts w:ascii="Times New Roman" w:eastAsia="Times New Roman" w:hAnsi="Times New Roman" w:cs="Times New Roman"/>
          <w:sz w:val="24"/>
        </w:rPr>
        <w:t>допускает</w:t>
      </w:r>
      <w:r w:rsidRPr="00280569">
        <w:rPr>
          <w:rFonts w:ascii="Times New Roman" w:eastAsia="Times New Roman" w:hAnsi="Times New Roman" w:cs="Times New Roman"/>
          <w:spacing w:val="1"/>
          <w:sz w:val="24"/>
        </w:rPr>
        <w:t xml:space="preserve"> </w:t>
      </w:r>
      <w:r w:rsidRPr="00280569">
        <w:rPr>
          <w:rFonts w:ascii="Times New Roman" w:eastAsia="Times New Roman" w:hAnsi="Times New Roman" w:cs="Times New Roman"/>
          <w:sz w:val="24"/>
        </w:rPr>
        <w:t>незначительные</w:t>
      </w:r>
      <w:r w:rsidRPr="00280569">
        <w:rPr>
          <w:rFonts w:ascii="Times New Roman" w:eastAsia="Times New Roman" w:hAnsi="Times New Roman" w:cs="Times New Roman"/>
          <w:spacing w:val="1"/>
          <w:sz w:val="24"/>
        </w:rPr>
        <w:t xml:space="preserve"> </w:t>
      </w:r>
      <w:r w:rsidRPr="00280569">
        <w:rPr>
          <w:rFonts w:ascii="Times New Roman" w:eastAsia="Times New Roman" w:hAnsi="Times New Roman" w:cs="Times New Roman"/>
          <w:sz w:val="24"/>
        </w:rPr>
        <w:t>ошибки</w:t>
      </w:r>
      <w:r w:rsidRPr="00280569">
        <w:rPr>
          <w:rFonts w:ascii="Times New Roman" w:eastAsia="Times New Roman" w:hAnsi="Times New Roman" w:cs="Times New Roman"/>
          <w:spacing w:val="1"/>
          <w:sz w:val="24"/>
        </w:rPr>
        <w:t xml:space="preserve"> </w:t>
      </w:r>
      <w:r w:rsidRPr="00280569">
        <w:rPr>
          <w:rFonts w:ascii="Times New Roman" w:eastAsia="Times New Roman" w:hAnsi="Times New Roman" w:cs="Times New Roman"/>
          <w:sz w:val="24"/>
        </w:rPr>
        <w:t>и</w:t>
      </w:r>
      <w:r w:rsidRPr="00280569">
        <w:rPr>
          <w:rFonts w:ascii="Times New Roman" w:eastAsia="Times New Roman" w:hAnsi="Times New Roman" w:cs="Times New Roman"/>
          <w:spacing w:val="1"/>
          <w:sz w:val="24"/>
        </w:rPr>
        <w:t xml:space="preserve"> </w:t>
      </w:r>
      <w:r w:rsidRPr="00280569">
        <w:rPr>
          <w:rFonts w:ascii="Times New Roman" w:eastAsia="Times New Roman" w:hAnsi="Times New Roman" w:cs="Times New Roman"/>
          <w:sz w:val="24"/>
        </w:rPr>
        <w:t>недочёты</w:t>
      </w:r>
      <w:r w:rsidRPr="00280569">
        <w:rPr>
          <w:rFonts w:ascii="Times New Roman" w:eastAsia="Times New Roman" w:hAnsi="Times New Roman" w:cs="Times New Roman"/>
          <w:spacing w:val="1"/>
          <w:sz w:val="24"/>
        </w:rPr>
        <w:t xml:space="preserve"> </w:t>
      </w:r>
      <w:r w:rsidRPr="00280569">
        <w:rPr>
          <w:rFonts w:ascii="Times New Roman" w:eastAsia="Times New Roman" w:hAnsi="Times New Roman" w:cs="Times New Roman"/>
          <w:sz w:val="24"/>
        </w:rPr>
        <w:t>при</w:t>
      </w:r>
      <w:r w:rsidRPr="00280569">
        <w:rPr>
          <w:rFonts w:ascii="Times New Roman" w:eastAsia="Times New Roman" w:hAnsi="Times New Roman" w:cs="Times New Roman"/>
          <w:spacing w:val="1"/>
          <w:sz w:val="24"/>
        </w:rPr>
        <w:t xml:space="preserve"> </w:t>
      </w:r>
      <w:r w:rsidRPr="00280569">
        <w:rPr>
          <w:rFonts w:ascii="Times New Roman" w:eastAsia="Times New Roman" w:hAnsi="Times New Roman" w:cs="Times New Roman"/>
          <w:sz w:val="24"/>
        </w:rPr>
        <w:t>воспроизведении</w:t>
      </w:r>
      <w:r w:rsidRPr="00280569">
        <w:rPr>
          <w:rFonts w:ascii="Times New Roman" w:eastAsia="Times New Roman" w:hAnsi="Times New Roman" w:cs="Times New Roman"/>
          <w:spacing w:val="1"/>
          <w:sz w:val="24"/>
        </w:rPr>
        <w:t xml:space="preserve"> </w:t>
      </w:r>
      <w:r w:rsidRPr="00280569">
        <w:rPr>
          <w:rFonts w:ascii="Times New Roman" w:eastAsia="Times New Roman" w:hAnsi="Times New Roman" w:cs="Times New Roman"/>
          <w:sz w:val="24"/>
        </w:rPr>
        <w:t>изученного</w:t>
      </w:r>
      <w:r w:rsidRPr="00280569">
        <w:rPr>
          <w:rFonts w:ascii="Times New Roman" w:eastAsia="Times New Roman" w:hAnsi="Times New Roman" w:cs="Times New Roman"/>
          <w:spacing w:val="1"/>
          <w:sz w:val="24"/>
        </w:rPr>
        <w:t xml:space="preserve"> </w:t>
      </w:r>
      <w:r w:rsidRPr="00280569">
        <w:rPr>
          <w:rFonts w:ascii="Times New Roman" w:eastAsia="Times New Roman" w:hAnsi="Times New Roman" w:cs="Times New Roman"/>
          <w:sz w:val="24"/>
        </w:rPr>
        <w:t>материала,</w:t>
      </w:r>
      <w:r w:rsidRPr="00280569">
        <w:rPr>
          <w:rFonts w:ascii="Times New Roman" w:eastAsia="Times New Roman" w:hAnsi="Times New Roman" w:cs="Times New Roman"/>
          <w:spacing w:val="1"/>
          <w:sz w:val="24"/>
        </w:rPr>
        <w:t xml:space="preserve"> </w:t>
      </w:r>
      <w:r w:rsidRPr="00280569">
        <w:rPr>
          <w:rFonts w:ascii="Times New Roman" w:eastAsia="Times New Roman" w:hAnsi="Times New Roman" w:cs="Times New Roman"/>
          <w:sz w:val="24"/>
        </w:rPr>
        <w:t>небольшие</w:t>
      </w:r>
      <w:r w:rsidRPr="00280569">
        <w:rPr>
          <w:rFonts w:ascii="Times New Roman" w:eastAsia="Times New Roman" w:hAnsi="Times New Roman" w:cs="Times New Roman"/>
          <w:spacing w:val="1"/>
          <w:sz w:val="24"/>
        </w:rPr>
        <w:t xml:space="preserve"> </w:t>
      </w:r>
      <w:r w:rsidRPr="00280569">
        <w:rPr>
          <w:rFonts w:ascii="Times New Roman" w:eastAsia="Times New Roman" w:hAnsi="Times New Roman" w:cs="Times New Roman"/>
          <w:sz w:val="24"/>
        </w:rPr>
        <w:t>неточности</w:t>
      </w:r>
      <w:r w:rsidRPr="00280569">
        <w:rPr>
          <w:rFonts w:ascii="Times New Roman" w:eastAsia="Times New Roman" w:hAnsi="Times New Roman" w:cs="Times New Roman"/>
          <w:spacing w:val="1"/>
          <w:sz w:val="24"/>
        </w:rPr>
        <w:t xml:space="preserve"> </w:t>
      </w:r>
      <w:r w:rsidRPr="00280569">
        <w:rPr>
          <w:rFonts w:ascii="Times New Roman" w:eastAsia="Times New Roman" w:hAnsi="Times New Roman" w:cs="Times New Roman"/>
          <w:sz w:val="24"/>
        </w:rPr>
        <w:t>при</w:t>
      </w:r>
      <w:r w:rsidRPr="00280569">
        <w:rPr>
          <w:rFonts w:ascii="Times New Roman" w:eastAsia="Times New Roman" w:hAnsi="Times New Roman" w:cs="Times New Roman"/>
          <w:spacing w:val="1"/>
          <w:sz w:val="24"/>
        </w:rPr>
        <w:t xml:space="preserve"> </w:t>
      </w:r>
      <w:r w:rsidRPr="00280569">
        <w:rPr>
          <w:rFonts w:ascii="Times New Roman" w:eastAsia="Times New Roman" w:hAnsi="Times New Roman" w:cs="Times New Roman"/>
          <w:sz w:val="24"/>
        </w:rPr>
        <w:t>использовании научных терминов или в выводах, обобщениях из наблюдений. Материал</w:t>
      </w:r>
      <w:r w:rsidRPr="00280569">
        <w:rPr>
          <w:rFonts w:ascii="Times New Roman" w:eastAsia="Times New Roman" w:hAnsi="Times New Roman" w:cs="Times New Roman"/>
          <w:spacing w:val="1"/>
          <w:sz w:val="24"/>
        </w:rPr>
        <w:t xml:space="preserve"> </w:t>
      </w:r>
      <w:r w:rsidRPr="00280569">
        <w:rPr>
          <w:rFonts w:ascii="Times New Roman" w:eastAsia="Times New Roman" w:hAnsi="Times New Roman" w:cs="Times New Roman"/>
          <w:sz w:val="24"/>
        </w:rPr>
        <w:t>излагает в определённой логической последовательности, при этом допускает одну негрубую</w:t>
      </w:r>
      <w:r w:rsidRPr="00280569">
        <w:rPr>
          <w:rFonts w:ascii="Times New Roman" w:eastAsia="Times New Roman" w:hAnsi="Times New Roman" w:cs="Times New Roman"/>
          <w:spacing w:val="-57"/>
          <w:sz w:val="24"/>
        </w:rPr>
        <w:t xml:space="preserve"> </w:t>
      </w:r>
      <w:r w:rsidRPr="00280569">
        <w:rPr>
          <w:rFonts w:ascii="Times New Roman" w:eastAsia="Times New Roman" w:hAnsi="Times New Roman" w:cs="Times New Roman"/>
          <w:sz w:val="24"/>
        </w:rPr>
        <w:t>ошибку</w:t>
      </w:r>
      <w:r w:rsidRPr="00280569">
        <w:rPr>
          <w:rFonts w:ascii="Times New Roman" w:eastAsia="Times New Roman" w:hAnsi="Times New Roman" w:cs="Times New Roman"/>
          <w:spacing w:val="1"/>
          <w:sz w:val="24"/>
        </w:rPr>
        <w:t xml:space="preserve"> </w:t>
      </w:r>
      <w:r w:rsidRPr="00280569">
        <w:rPr>
          <w:rFonts w:ascii="Times New Roman" w:eastAsia="Times New Roman" w:hAnsi="Times New Roman" w:cs="Times New Roman"/>
          <w:sz w:val="24"/>
        </w:rPr>
        <w:t>или</w:t>
      </w:r>
      <w:r w:rsidRPr="00280569">
        <w:rPr>
          <w:rFonts w:ascii="Times New Roman" w:eastAsia="Times New Roman" w:hAnsi="Times New Roman" w:cs="Times New Roman"/>
          <w:spacing w:val="1"/>
          <w:sz w:val="24"/>
        </w:rPr>
        <w:t xml:space="preserve"> </w:t>
      </w:r>
      <w:r w:rsidRPr="00280569">
        <w:rPr>
          <w:rFonts w:ascii="Times New Roman" w:eastAsia="Times New Roman" w:hAnsi="Times New Roman" w:cs="Times New Roman"/>
          <w:sz w:val="24"/>
        </w:rPr>
        <w:t>не</w:t>
      </w:r>
      <w:r w:rsidRPr="00280569">
        <w:rPr>
          <w:rFonts w:ascii="Times New Roman" w:eastAsia="Times New Roman" w:hAnsi="Times New Roman" w:cs="Times New Roman"/>
          <w:spacing w:val="1"/>
          <w:sz w:val="24"/>
        </w:rPr>
        <w:t xml:space="preserve"> </w:t>
      </w:r>
      <w:r w:rsidRPr="00280569">
        <w:rPr>
          <w:rFonts w:ascii="Times New Roman" w:eastAsia="Times New Roman" w:hAnsi="Times New Roman" w:cs="Times New Roman"/>
          <w:sz w:val="24"/>
        </w:rPr>
        <w:t>более</w:t>
      </w:r>
      <w:r w:rsidRPr="00280569">
        <w:rPr>
          <w:rFonts w:ascii="Times New Roman" w:eastAsia="Times New Roman" w:hAnsi="Times New Roman" w:cs="Times New Roman"/>
          <w:spacing w:val="1"/>
          <w:sz w:val="24"/>
        </w:rPr>
        <w:t xml:space="preserve"> </w:t>
      </w:r>
      <w:r w:rsidRPr="00280569">
        <w:rPr>
          <w:rFonts w:ascii="Times New Roman" w:eastAsia="Times New Roman" w:hAnsi="Times New Roman" w:cs="Times New Roman"/>
          <w:sz w:val="24"/>
        </w:rPr>
        <w:t>двух</w:t>
      </w:r>
      <w:r w:rsidRPr="00280569">
        <w:rPr>
          <w:rFonts w:ascii="Times New Roman" w:eastAsia="Times New Roman" w:hAnsi="Times New Roman" w:cs="Times New Roman"/>
          <w:spacing w:val="1"/>
          <w:sz w:val="24"/>
        </w:rPr>
        <w:t xml:space="preserve"> </w:t>
      </w:r>
      <w:r w:rsidRPr="00280569">
        <w:rPr>
          <w:rFonts w:ascii="Times New Roman" w:eastAsia="Times New Roman" w:hAnsi="Times New Roman" w:cs="Times New Roman"/>
          <w:sz w:val="24"/>
        </w:rPr>
        <w:t>недочётов,</w:t>
      </w:r>
      <w:r w:rsidRPr="00280569">
        <w:rPr>
          <w:rFonts w:ascii="Times New Roman" w:eastAsia="Times New Roman" w:hAnsi="Times New Roman" w:cs="Times New Roman"/>
          <w:spacing w:val="1"/>
          <w:sz w:val="24"/>
        </w:rPr>
        <w:t xml:space="preserve"> </w:t>
      </w:r>
      <w:r w:rsidRPr="00280569">
        <w:rPr>
          <w:rFonts w:ascii="Times New Roman" w:eastAsia="Times New Roman" w:hAnsi="Times New Roman" w:cs="Times New Roman"/>
          <w:sz w:val="24"/>
        </w:rPr>
        <w:t>которые</w:t>
      </w:r>
      <w:r w:rsidRPr="00280569">
        <w:rPr>
          <w:rFonts w:ascii="Times New Roman" w:eastAsia="Times New Roman" w:hAnsi="Times New Roman" w:cs="Times New Roman"/>
          <w:spacing w:val="1"/>
          <w:sz w:val="24"/>
        </w:rPr>
        <w:t xml:space="preserve"> </w:t>
      </w:r>
      <w:r w:rsidRPr="00280569">
        <w:rPr>
          <w:rFonts w:ascii="Times New Roman" w:eastAsia="Times New Roman" w:hAnsi="Times New Roman" w:cs="Times New Roman"/>
          <w:sz w:val="24"/>
        </w:rPr>
        <w:t>может</w:t>
      </w:r>
      <w:r w:rsidRPr="00280569">
        <w:rPr>
          <w:rFonts w:ascii="Times New Roman" w:eastAsia="Times New Roman" w:hAnsi="Times New Roman" w:cs="Times New Roman"/>
          <w:spacing w:val="1"/>
          <w:sz w:val="24"/>
        </w:rPr>
        <w:t xml:space="preserve"> </w:t>
      </w:r>
      <w:r w:rsidRPr="00280569">
        <w:rPr>
          <w:rFonts w:ascii="Times New Roman" w:eastAsia="Times New Roman" w:hAnsi="Times New Roman" w:cs="Times New Roman"/>
          <w:sz w:val="24"/>
        </w:rPr>
        <w:t>исправить</w:t>
      </w:r>
      <w:r w:rsidRPr="00280569">
        <w:rPr>
          <w:rFonts w:ascii="Times New Roman" w:eastAsia="Times New Roman" w:hAnsi="Times New Roman" w:cs="Times New Roman"/>
          <w:spacing w:val="1"/>
          <w:sz w:val="24"/>
        </w:rPr>
        <w:t xml:space="preserve"> </w:t>
      </w:r>
      <w:r w:rsidRPr="00280569">
        <w:rPr>
          <w:rFonts w:ascii="Times New Roman" w:eastAsia="Times New Roman" w:hAnsi="Times New Roman" w:cs="Times New Roman"/>
          <w:sz w:val="24"/>
        </w:rPr>
        <w:t>самостоятельно</w:t>
      </w:r>
      <w:r w:rsidRPr="00280569">
        <w:rPr>
          <w:rFonts w:ascii="Times New Roman" w:eastAsia="Times New Roman" w:hAnsi="Times New Roman" w:cs="Times New Roman"/>
          <w:spacing w:val="1"/>
          <w:sz w:val="24"/>
        </w:rPr>
        <w:t xml:space="preserve"> </w:t>
      </w:r>
      <w:r w:rsidRPr="00280569">
        <w:rPr>
          <w:rFonts w:ascii="Times New Roman" w:eastAsia="Times New Roman" w:hAnsi="Times New Roman" w:cs="Times New Roman"/>
          <w:sz w:val="24"/>
        </w:rPr>
        <w:t>при</w:t>
      </w:r>
      <w:r w:rsidRPr="00280569">
        <w:rPr>
          <w:rFonts w:ascii="Times New Roman" w:eastAsia="Times New Roman" w:hAnsi="Times New Roman" w:cs="Times New Roman"/>
          <w:spacing w:val="1"/>
          <w:sz w:val="24"/>
        </w:rPr>
        <w:t xml:space="preserve"> </w:t>
      </w:r>
      <w:r w:rsidRPr="00280569">
        <w:rPr>
          <w:rFonts w:ascii="Times New Roman" w:eastAsia="Times New Roman" w:hAnsi="Times New Roman" w:cs="Times New Roman"/>
          <w:sz w:val="24"/>
        </w:rPr>
        <w:t>требовании</w:t>
      </w:r>
      <w:r w:rsidRPr="00280569">
        <w:rPr>
          <w:rFonts w:ascii="Times New Roman" w:eastAsia="Times New Roman" w:hAnsi="Times New Roman" w:cs="Times New Roman"/>
          <w:spacing w:val="1"/>
          <w:sz w:val="24"/>
        </w:rPr>
        <w:t xml:space="preserve"> </w:t>
      </w:r>
      <w:r w:rsidRPr="00280569">
        <w:rPr>
          <w:rFonts w:ascii="Times New Roman" w:eastAsia="Times New Roman" w:hAnsi="Times New Roman" w:cs="Times New Roman"/>
          <w:sz w:val="24"/>
        </w:rPr>
        <w:t>или</w:t>
      </w:r>
      <w:r w:rsidRPr="00280569">
        <w:rPr>
          <w:rFonts w:ascii="Times New Roman" w:eastAsia="Times New Roman" w:hAnsi="Times New Roman" w:cs="Times New Roman"/>
          <w:spacing w:val="1"/>
          <w:sz w:val="24"/>
        </w:rPr>
        <w:t xml:space="preserve"> </w:t>
      </w:r>
      <w:r w:rsidRPr="00280569">
        <w:rPr>
          <w:rFonts w:ascii="Times New Roman" w:eastAsia="Times New Roman" w:hAnsi="Times New Roman" w:cs="Times New Roman"/>
          <w:sz w:val="24"/>
        </w:rPr>
        <w:t>небольшойпомощи</w:t>
      </w:r>
      <w:r w:rsidRPr="00280569">
        <w:rPr>
          <w:rFonts w:ascii="Times New Roman" w:eastAsia="Times New Roman" w:hAnsi="Times New Roman" w:cs="Times New Roman"/>
          <w:spacing w:val="1"/>
          <w:sz w:val="24"/>
        </w:rPr>
        <w:t xml:space="preserve"> </w:t>
      </w:r>
      <w:r w:rsidRPr="00280569">
        <w:rPr>
          <w:rFonts w:ascii="Times New Roman" w:eastAsia="Times New Roman" w:hAnsi="Times New Roman" w:cs="Times New Roman"/>
          <w:sz w:val="24"/>
        </w:rPr>
        <w:t>преподавателя;</w:t>
      </w:r>
      <w:r w:rsidRPr="00280569">
        <w:rPr>
          <w:rFonts w:ascii="Times New Roman" w:eastAsia="Times New Roman" w:hAnsi="Times New Roman" w:cs="Times New Roman"/>
          <w:spacing w:val="1"/>
          <w:sz w:val="24"/>
        </w:rPr>
        <w:t xml:space="preserve"> </w:t>
      </w:r>
      <w:r w:rsidRPr="00280569">
        <w:rPr>
          <w:rFonts w:ascii="Times New Roman" w:eastAsia="Times New Roman" w:hAnsi="Times New Roman" w:cs="Times New Roman"/>
          <w:sz w:val="24"/>
        </w:rPr>
        <w:t>подтверждает</w:t>
      </w:r>
      <w:r w:rsidRPr="00280569">
        <w:rPr>
          <w:rFonts w:ascii="Times New Roman" w:eastAsia="Times New Roman" w:hAnsi="Times New Roman" w:cs="Times New Roman"/>
          <w:spacing w:val="1"/>
          <w:sz w:val="24"/>
        </w:rPr>
        <w:t xml:space="preserve"> </w:t>
      </w:r>
      <w:r w:rsidRPr="00280569">
        <w:rPr>
          <w:rFonts w:ascii="Times New Roman" w:eastAsia="Times New Roman" w:hAnsi="Times New Roman" w:cs="Times New Roman"/>
          <w:sz w:val="24"/>
        </w:rPr>
        <w:t>ответ</w:t>
      </w:r>
      <w:r w:rsidRPr="00280569">
        <w:rPr>
          <w:rFonts w:ascii="Times New Roman" w:eastAsia="Times New Roman" w:hAnsi="Times New Roman" w:cs="Times New Roman"/>
          <w:spacing w:val="1"/>
          <w:sz w:val="24"/>
        </w:rPr>
        <w:t xml:space="preserve"> </w:t>
      </w:r>
      <w:r w:rsidRPr="00280569">
        <w:rPr>
          <w:rFonts w:ascii="Times New Roman" w:eastAsia="Times New Roman" w:hAnsi="Times New Roman" w:cs="Times New Roman"/>
          <w:sz w:val="24"/>
        </w:rPr>
        <w:t>конкретными</w:t>
      </w:r>
      <w:r w:rsidRPr="00280569">
        <w:rPr>
          <w:rFonts w:ascii="Times New Roman" w:eastAsia="Times New Roman" w:hAnsi="Times New Roman" w:cs="Times New Roman"/>
          <w:spacing w:val="1"/>
          <w:sz w:val="24"/>
        </w:rPr>
        <w:t xml:space="preserve"> </w:t>
      </w:r>
      <w:r w:rsidRPr="00280569">
        <w:rPr>
          <w:rFonts w:ascii="Times New Roman" w:eastAsia="Times New Roman" w:hAnsi="Times New Roman" w:cs="Times New Roman"/>
          <w:sz w:val="24"/>
        </w:rPr>
        <w:t>примерами;</w:t>
      </w:r>
      <w:r w:rsidRPr="00280569">
        <w:rPr>
          <w:rFonts w:ascii="Times New Roman" w:eastAsia="Times New Roman" w:hAnsi="Times New Roman" w:cs="Times New Roman"/>
          <w:spacing w:val="-4"/>
          <w:sz w:val="24"/>
        </w:rPr>
        <w:t xml:space="preserve"> </w:t>
      </w:r>
      <w:r w:rsidRPr="00280569">
        <w:rPr>
          <w:rFonts w:ascii="Times New Roman" w:eastAsia="Times New Roman" w:hAnsi="Times New Roman" w:cs="Times New Roman"/>
          <w:sz w:val="24"/>
        </w:rPr>
        <w:t>правильно</w:t>
      </w:r>
      <w:r w:rsidRPr="00280569">
        <w:rPr>
          <w:rFonts w:ascii="Times New Roman" w:eastAsia="Times New Roman" w:hAnsi="Times New Roman" w:cs="Times New Roman"/>
          <w:spacing w:val="1"/>
          <w:sz w:val="24"/>
        </w:rPr>
        <w:t xml:space="preserve"> </w:t>
      </w:r>
      <w:r w:rsidRPr="00280569">
        <w:rPr>
          <w:rFonts w:ascii="Times New Roman" w:eastAsia="Times New Roman" w:hAnsi="Times New Roman" w:cs="Times New Roman"/>
          <w:sz w:val="24"/>
        </w:rPr>
        <w:t>отвечает</w:t>
      </w:r>
      <w:r w:rsidRPr="00280569">
        <w:rPr>
          <w:rFonts w:ascii="Times New Roman" w:eastAsia="Times New Roman" w:hAnsi="Times New Roman" w:cs="Times New Roman"/>
          <w:spacing w:val="2"/>
          <w:sz w:val="24"/>
        </w:rPr>
        <w:t xml:space="preserve"> </w:t>
      </w:r>
      <w:r w:rsidRPr="00280569">
        <w:rPr>
          <w:rFonts w:ascii="Times New Roman" w:eastAsia="Times New Roman" w:hAnsi="Times New Roman" w:cs="Times New Roman"/>
          <w:sz w:val="24"/>
        </w:rPr>
        <w:t>на дополнительные</w:t>
      </w:r>
      <w:r w:rsidRPr="00280569">
        <w:rPr>
          <w:rFonts w:ascii="Times New Roman" w:eastAsia="Times New Roman" w:hAnsi="Times New Roman" w:cs="Times New Roman"/>
          <w:spacing w:val="-4"/>
          <w:sz w:val="24"/>
        </w:rPr>
        <w:t xml:space="preserve"> </w:t>
      </w:r>
      <w:r w:rsidRPr="00280569">
        <w:rPr>
          <w:rFonts w:ascii="Times New Roman" w:eastAsia="Times New Roman" w:hAnsi="Times New Roman" w:cs="Times New Roman"/>
          <w:sz w:val="24"/>
        </w:rPr>
        <w:t>вопросы</w:t>
      </w:r>
      <w:r w:rsidRPr="00280569">
        <w:rPr>
          <w:rFonts w:ascii="Times New Roman" w:eastAsia="Times New Roman" w:hAnsi="Times New Roman" w:cs="Times New Roman"/>
          <w:spacing w:val="-2"/>
          <w:sz w:val="24"/>
        </w:rPr>
        <w:t xml:space="preserve"> </w:t>
      </w:r>
      <w:r w:rsidRPr="00280569">
        <w:rPr>
          <w:rFonts w:ascii="Times New Roman" w:eastAsia="Times New Roman" w:hAnsi="Times New Roman" w:cs="Times New Roman"/>
          <w:sz w:val="24"/>
        </w:rPr>
        <w:t>учителя.</w:t>
      </w:r>
    </w:p>
    <w:p w:rsidR="00AD48BA" w:rsidRPr="00280569" w:rsidRDefault="00AD48BA" w:rsidP="00ED0118">
      <w:pPr>
        <w:widowControl w:val="0"/>
        <w:numPr>
          <w:ilvl w:val="1"/>
          <w:numId w:val="212"/>
        </w:numPr>
        <w:tabs>
          <w:tab w:val="left" w:pos="709"/>
          <w:tab w:val="left" w:pos="1574"/>
        </w:tabs>
        <w:autoSpaceDE w:val="0"/>
        <w:autoSpaceDN w:val="0"/>
        <w:spacing w:after="0" w:line="240" w:lineRule="auto"/>
        <w:ind w:left="0" w:firstLine="284"/>
        <w:jc w:val="both"/>
        <w:rPr>
          <w:rFonts w:ascii="Times New Roman" w:eastAsia="Times New Roman" w:hAnsi="Times New Roman" w:cs="Times New Roman"/>
          <w:sz w:val="24"/>
        </w:rPr>
      </w:pPr>
      <w:r w:rsidRPr="00280569">
        <w:rPr>
          <w:rFonts w:ascii="Times New Roman" w:eastAsia="Times New Roman" w:hAnsi="Times New Roman" w:cs="Times New Roman"/>
          <w:sz w:val="24"/>
        </w:rPr>
        <w:t>Умеет</w:t>
      </w:r>
      <w:r w:rsidRPr="00280569">
        <w:rPr>
          <w:rFonts w:ascii="Times New Roman" w:eastAsia="Times New Roman" w:hAnsi="Times New Roman" w:cs="Times New Roman"/>
          <w:spacing w:val="1"/>
          <w:sz w:val="24"/>
        </w:rPr>
        <w:t xml:space="preserve"> </w:t>
      </w:r>
      <w:r w:rsidRPr="00280569">
        <w:rPr>
          <w:rFonts w:ascii="Times New Roman" w:eastAsia="Times New Roman" w:hAnsi="Times New Roman" w:cs="Times New Roman"/>
          <w:sz w:val="24"/>
        </w:rPr>
        <w:t>самостоятельно</w:t>
      </w:r>
      <w:r w:rsidRPr="00280569">
        <w:rPr>
          <w:rFonts w:ascii="Times New Roman" w:eastAsia="Times New Roman" w:hAnsi="Times New Roman" w:cs="Times New Roman"/>
          <w:spacing w:val="1"/>
          <w:sz w:val="24"/>
        </w:rPr>
        <w:t xml:space="preserve"> </w:t>
      </w:r>
      <w:r w:rsidRPr="00280569">
        <w:rPr>
          <w:rFonts w:ascii="Times New Roman" w:eastAsia="Times New Roman" w:hAnsi="Times New Roman" w:cs="Times New Roman"/>
          <w:sz w:val="24"/>
        </w:rPr>
        <w:t>выделять</w:t>
      </w:r>
      <w:r w:rsidRPr="00280569">
        <w:rPr>
          <w:rFonts w:ascii="Times New Roman" w:eastAsia="Times New Roman" w:hAnsi="Times New Roman" w:cs="Times New Roman"/>
          <w:spacing w:val="1"/>
          <w:sz w:val="24"/>
        </w:rPr>
        <w:t xml:space="preserve"> </w:t>
      </w:r>
      <w:r w:rsidRPr="00280569">
        <w:rPr>
          <w:rFonts w:ascii="Times New Roman" w:eastAsia="Times New Roman" w:hAnsi="Times New Roman" w:cs="Times New Roman"/>
          <w:sz w:val="24"/>
        </w:rPr>
        <w:t>главные</w:t>
      </w:r>
      <w:r w:rsidRPr="00280569">
        <w:rPr>
          <w:rFonts w:ascii="Times New Roman" w:eastAsia="Times New Roman" w:hAnsi="Times New Roman" w:cs="Times New Roman"/>
          <w:spacing w:val="1"/>
          <w:sz w:val="24"/>
        </w:rPr>
        <w:t xml:space="preserve"> </w:t>
      </w:r>
      <w:r w:rsidRPr="00280569">
        <w:rPr>
          <w:rFonts w:ascii="Times New Roman" w:eastAsia="Times New Roman" w:hAnsi="Times New Roman" w:cs="Times New Roman"/>
          <w:sz w:val="24"/>
        </w:rPr>
        <w:t>положения</w:t>
      </w:r>
      <w:r w:rsidRPr="00280569">
        <w:rPr>
          <w:rFonts w:ascii="Times New Roman" w:eastAsia="Times New Roman" w:hAnsi="Times New Roman" w:cs="Times New Roman"/>
          <w:spacing w:val="1"/>
          <w:sz w:val="24"/>
        </w:rPr>
        <w:t xml:space="preserve"> </w:t>
      </w:r>
      <w:r w:rsidRPr="00280569">
        <w:rPr>
          <w:rFonts w:ascii="Times New Roman" w:eastAsia="Times New Roman" w:hAnsi="Times New Roman" w:cs="Times New Roman"/>
          <w:sz w:val="24"/>
        </w:rPr>
        <w:t>в</w:t>
      </w:r>
      <w:r w:rsidRPr="00280569">
        <w:rPr>
          <w:rFonts w:ascii="Times New Roman" w:eastAsia="Times New Roman" w:hAnsi="Times New Roman" w:cs="Times New Roman"/>
          <w:spacing w:val="1"/>
          <w:sz w:val="24"/>
        </w:rPr>
        <w:t xml:space="preserve"> </w:t>
      </w:r>
      <w:r w:rsidRPr="00280569">
        <w:rPr>
          <w:rFonts w:ascii="Times New Roman" w:eastAsia="Times New Roman" w:hAnsi="Times New Roman" w:cs="Times New Roman"/>
          <w:sz w:val="24"/>
        </w:rPr>
        <w:t>изученном</w:t>
      </w:r>
      <w:r w:rsidRPr="00280569">
        <w:rPr>
          <w:rFonts w:ascii="Times New Roman" w:eastAsia="Times New Roman" w:hAnsi="Times New Roman" w:cs="Times New Roman"/>
          <w:spacing w:val="1"/>
          <w:sz w:val="24"/>
        </w:rPr>
        <w:t xml:space="preserve"> </w:t>
      </w:r>
      <w:r w:rsidRPr="00280569">
        <w:rPr>
          <w:rFonts w:ascii="Times New Roman" w:eastAsia="Times New Roman" w:hAnsi="Times New Roman" w:cs="Times New Roman"/>
          <w:sz w:val="24"/>
        </w:rPr>
        <w:t>материале;</w:t>
      </w:r>
      <w:r w:rsidRPr="00280569">
        <w:rPr>
          <w:rFonts w:ascii="Times New Roman" w:eastAsia="Times New Roman" w:hAnsi="Times New Roman" w:cs="Times New Roman"/>
          <w:spacing w:val="1"/>
          <w:sz w:val="24"/>
        </w:rPr>
        <w:t xml:space="preserve"> </w:t>
      </w:r>
      <w:r w:rsidRPr="00280569">
        <w:rPr>
          <w:rFonts w:ascii="Times New Roman" w:eastAsia="Times New Roman" w:hAnsi="Times New Roman" w:cs="Times New Roman"/>
          <w:sz w:val="24"/>
        </w:rPr>
        <w:t>на</w:t>
      </w:r>
      <w:r w:rsidRPr="00280569">
        <w:rPr>
          <w:rFonts w:ascii="Times New Roman" w:eastAsia="Times New Roman" w:hAnsi="Times New Roman" w:cs="Times New Roman"/>
          <w:spacing w:val="-57"/>
          <w:sz w:val="24"/>
        </w:rPr>
        <w:t xml:space="preserve"> </w:t>
      </w:r>
      <w:r w:rsidRPr="00280569">
        <w:rPr>
          <w:rFonts w:ascii="Times New Roman" w:eastAsia="Times New Roman" w:hAnsi="Times New Roman" w:cs="Times New Roman"/>
          <w:sz w:val="24"/>
        </w:rPr>
        <w:t>основании фактов и примеров обобщать, делать выводы. Устанавливать внутрипредметные</w:t>
      </w:r>
      <w:r w:rsidRPr="00280569">
        <w:rPr>
          <w:rFonts w:ascii="Times New Roman" w:eastAsia="Times New Roman" w:hAnsi="Times New Roman" w:cs="Times New Roman"/>
          <w:spacing w:val="1"/>
          <w:sz w:val="24"/>
        </w:rPr>
        <w:t xml:space="preserve"> </w:t>
      </w:r>
      <w:r w:rsidRPr="00280569">
        <w:rPr>
          <w:rFonts w:ascii="Times New Roman" w:eastAsia="Times New Roman" w:hAnsi="Times New Roman" w:cs="Times New Roman"/>
          <w:sz w:val="24"/>
        </w:rPr>
        <w:t>связи.</w:t>
      </w:r>
      <w:r w:rsidRPr="00280569">
        <w:rPr>
          <w:rFonts w:ascii="Times New Roman" w:eastAsia="Times New Roman" w:hAnsi="Times New Roman" w:cs="Times New Roman"/>
          <w:spacing w:val="1"/>
          <w:sz w:val="24"/>
        </w:rPr>
        <w:t xml:space="preserve"> </w:t>
      </w:r>
      <w:r w:rsidRPr="00280569">
        <w:rPr>
          <w:rFonts w:ascii="Times New Roman" w:eastAsia="Times New Roman" w:hAnsi="Times New Roman" w:cs="Times New Roman"/>
          <w:sz w:val="24"/>
        </w:rPr>
        <w:t>Может</w:t>
      </w:r>
      <w:r w:rsidRPr="00280569">
        <w:rPr>
          <w:rFonts w:ascii="Times New Roman" w:eastAsia="Times New Roman" w:hAnsi="Times New Roman" w:cs="Times New Roman"/>
          <w:spacing w:val="1"/>
          <w:sz w:val="24"/>
        </w:rPr>
        <w:t xml:space="preserve"> </w:t>
      </w:r>
      <w:r w:rsidRPr="00280569">
        <w:rPr>
          <w:rFonts w:ascii="Times New Roman" w:eastAsia="Times New Roman" w:hAnsi="Times New Roman" w:cs="Times New Roman"/>
          <w:sz w:val="24"/>
        </w:rPr>
        <w:t>применять</w:t>
      </w:r>
      <w:r w:rsidRPr="00280569">
        <w:rPr>
          <w:rFonts w:ascii="Times New Roman" w:eastAsia="Times New Roman" w:hAnsi="Times New Roman" w:cs="Times New Roman"/>
          <w:spacing w:val="1"/>
          <w:sz w:val="24"/>
        </w:rPr>
        <w:t xml:space="preserve"> </w:t>
      </w:r>
      <w:r w:rsidRPr="00280569">
        <w:rPr>
          <w:rFonts w:ascii="Times New Roman" w:eastAsia="Times New Roman" w:hAnsi="Times New Roman" w:cs="Times New Roman"/>
          <w:sz w:val="24"/>
        </w:rPr>
        <w:t>полученные</w:t>
      </w:r>
      <w:r w:rsidRPr="00280569">
        <w:rPr>
          <w:rFonts w:ascii="Times New Roman" w:eastAsia="Times New Roman" w:hAnsi="Times New Roman" w:cs="Times New Roman"/>
          <w:spacing w:val="1"/>
          <w:sz w:val="24"/>
        </w:rPr>
        <w:t xml:space="preserve"> </w:t>
      </w:r>
      <w:r w:rsidRPr="00280569">
        <w:rPr>
          <w:rFonts w:ascii="Times New Roman" w:eastAsia="Times New Roman" w:hAnsi="Times New Roman" w:cs="Times New Roman"/>
          <w:sz w:val="24"/>
        </w:rPr>
        <w:t>знания</w:t>
      </w:r>
      <w:r w:rsidRPr="00280569">
        <w:rPr>
          <w:rFonts w:ascii="Times New Roman" w:eastAsia="Times New Roman" w:hAnsi="Times New Roman" w:cs="Times New Roman"/>
          <w:spacing w:val="1"/>
          <w:sz w:val="24"/>
        </w:rPr>
        <w:t xml:space="preserve"> </w:t>
      </w:r>
      <w:r w:rsidRPr="00280569">
        <w:rPr>
          <w:rFonts w:ascii="Times New Roman" w:eastAsia="Times New Roman" w:hAnsi="Times New Roman" w:cs="Times New Roman"/>
          <w:sz w:val="24"/>
        </w:rPr>
        <w:t>на</w:t>
      </w:r>
      <w:r w:rsidRPr="00280569">
        <w:rPr>
          <w:rFonts w:ascii="Times New Roman" w:eastAsia="Times New Roman" w:hAnsi="Times New Roman" w:cs="Times New Roman"/>
          <w:spacing w:val="1"/>
          <w:sz w:val="24"/>
        </w:rPr>
        <w:t xml:space="preserve"> </w:t>
      </w:r>
      <w:r w:rsidRPr="00280569">
        <w:rPr>
          <w:rFonts w:ascii="Times New Roman" w:eastAsia="Times New Roman" w:hAnsi="Times New Roman" w:cs="Times New Roman"/>
          <w:sz w:val="24"/>
        </w:rPr>
        <w:t>практике</w:t>
      </w:r>
      <w:r w:rsidRPr="00280569">
        <w:rPr>
          <w:rFonts w:ascii="Times New Roman" w:eastAsia="Times New Roman" w:hAnsi="Times New Roman" w:cs="Times New Roman"/>
          <w:spacing w:val="1"/>
          <w:sz w:val="24"/>
        </w:rPr>
        <w:t xml:space="preserve"> </w:t>
      </w:r>
      <w:r w:rsidRPr="00280569">
        <w:rPr>
          <w:rFonts w:ascii="Times New Roman" w:eastAsia="Times New Roman" w:hAnsi="Times New Roman" w:cs="Times New Roman"/>
          <w:sz w:val="24"/>
        </w:rPr>
        <w:t>в</w:t>
      </w:r>
      <w:r w:rsidRPr="00280569">
        <w:rPr>
          <w:rFonts w:ascii="Times New Roman" w:eastAsia="Times New Roman" w:hAnsi="Times New Roman" w:cs="Times New Roman"/>
          <w:spacing w:val="1"/>
          <w:sz w:val="24"/>
        </w:rPr>
        <w:t xml:space="preserve"> </w:t>
      </w:r>
      <w:r w:rsidRPr="00280569">
        <w:rPr>
          <w:rFonts w:ascii="Times New Roman" w:eastAsia="Times New Roman" w:hAnsi="Times New Roman" w:cs="Times New Roman"/>
          <w:sz w:val="24"/>
        </w:rPr>
        <w:t>видоизменённой</w:t>
      </w:r>
      <w:r w:rsidRPr="00280569">
        <w:rPr>
          <w:rFonts w:ascii="Times New Roman" w:eastAsia="Times New Roman" w:hAnsi="Times New Roman" w:cs="Times New Roman"/>
          <w:spacing w:val="1"/>
          <w:sz w:val="24"/>
        </w:rPr>
        <w:t xml:space="preserve"> </w:t>
      </w:r>
      <w:r w:rsidRPr="00280569">
        <w:rPr>
          <w:rFonts w:ascii="Times New Roman" w:eastAsia="Times New Roman" w:hAnsi="Times New Roman" w:cs="Times New Roman"/>
          <w:sz w:val="24"/>
        </w:rPr>
        <w:t>ситуации,</w:t>
      </w:r>
      <w:r w:rsidRPr="00280569">
        <w:rPr>
          <w:rFonts w:ascii="Times New Roman" w:eastAsia="Times New Roman" w:hAnsi="Times New Roman" w:cs="Times New Roman"/>
          <w:spacing w:val="1"/>
          <w:sz w:val="24"/>
        </w:rPr>
        <w:t xml:space="preserve"> </w:t>
      </w:r>
      <w:r w:rsidRPr="00280569">
        <w:rPr>
          <w:rFonts w:ascii="Times New Roman" w:eastAsia="Times New Roman" w:hAnsi="Times New Roman" w:cs="Times New Roman"/>
          <w:sz w:val="24"/>
        </w:rPr>
        <w:t>соблюдать</w:t>
      </w:r>
      <w:r w:rsidRPr="00280569">
        <w:rPr>
          <w:rFonts w:ascii="Times New Roman" w:eastAsia="Times New Roman" w:hAnsi="Times New Roman" w:cs="Times New Roman"/>
          <w:spacing w:val="1"/>
          <w:sz w:val="24"/>
        </w:rPr>
        <w:t xml:space="preserve"> </w:t>
      </w:r>
      <w:r w:rsidRPr="00280569">
        <w:rPr>
          <w:rFonts w:ascii="Times New Roman" w:eastAsia="Times New Roman" w:hAnsi="Times New Roman" w:cs="Times New Roman"/>
          <w:sz w:val="24"/>
        </w:rPr>
        <w:t>основные</w:t>
      </w:r>
      <w:r w:rsidRPr="00280569">
        <w:rPr>
          <w:rFonts w:ascii="Times New Roman" w:eastAsia="Times New Roman" w:hAnsi="Times New Roman" w:cs="Times New Roman"/>
          <w:spacing w:val="1"/>
          <w:sz w:val="24"/>
        </w:rPr>
        <w:t xml:space="preserve"> </w:t>
      </w:r>
      <w:r w:rsidRPr="00280569">
        <w:rPr>
          <w:rFonts w:ascii="Times New Roman" w:eastAsia="Times New Roman" w:hAnsi="Times New Roman" w:cs="Times New Roman"/>
          <w:sz w:val="24"/>
        </w:rPr>
        <w:t>правила</w:t>
      </w:r>
      <w:r w:rsidRPr="00280569">
        <w:rPr>
          <w:rFonts w:ascii="Times New Roman" w:eastAsia="Times New Roman" w:hAnsi="Times New Roman" w:cs="Times New Roman"/>
          <w:spacing w:val="1"/>
          <w:sz w:val="24"/>
        </w:rPr>
        <w:t xml:space="preserve"> </w:t>
      </w:r>
      <w:r w:rsidRPr="00280569">
        <w:rPr>
          <w:rFonts w:ascii="Times New Roman" w:eastAsia="Times New Roman" w:hAnsi="Times New Roman" w:cs="Times New Roman"/>
          <w:sz w:val="24"/>
        </w:rPr>
        <w:t>культуры</w:t>
      </w:r>
      <w:r w:rsidRPr="00280569">
        <w:rPr>
          <w:rFonts w:ascii="Times New Roman" w:eastAsia="Times New Roman" w:hAnsi="Times New Roman" w:cs="Times New Roman"/>
          <w:spacing w:val="1"/>
          <w:sz w:val="24"/>
        </w:rPr>
        <w:t xml:space="preserve"> </w:t>
      </w:r>
      <w:r w:rsidRPr="00280569">
        <w:rPr>
          <w:rFonts w:ascii="Times New Roman" w:eastAsia="Times New Roman" w:hAnsi="Times New Roman" w:cs="Times New Roman"/>
          <w:sz w:val="24"/>
        </w:rPr>
        <w:t>устной</w:t>
      </w:r>
      <w:r w:rsidRPr="00280569">
        <w:rPr>
          <w:rFonts w:ascii="Times New Roman" w:eastAsia="Times New Roman" w:hAnsi="Times New Roman" w:cs="Times New Roman"/>
          <w:spacing w:val="1"/>
          <w:sz w:val="24"/>
        </w:rPr>
        <w:t xml:space="preserve"> </w:t>
      </w:r>
      <w:r w:rsidRPr="00280569">
        <w:rPr>
          <w:rFonts w:ascii="Times New Roman" w:eastAsia="Times New Roman" w:hAnsi="Times New Roman" w:cs="Times New Roman"/>
          <w:sz w:val="24"/>
        </w:rPr>
        <w:t>речи;</w:t>
      </w:r>
      <w:r w:rsidRPr="00280569">
        <w:rPr>
          <w:rFonts w:ascii="Times New Roman" w:eastAsia="Times New Roman" w:hAnsi="Times New Roman" w:cs="Times New Roman"/>
          <w:spacing w:val="1"/>
          <w:sz w:val="24"/>
        </w:rPr>
        <w:t xml:space="preserve"> </w:t>
      </w:r>
      <w:r w:rsidRPr="00280569">
        <w:rPr>
          <w:rFonts w:ascii="Times New Roman" w:eastAsia="Times New Roman" w:hAnsi="Times New Roman" w:cs="Times New Roman"/>
          <w:sz w:val="24"/>
        </w:rPr>
        <w:t>использовать</w:t>
      </w:r>
      <w:r w:rsidRPr="00280569">
        <w:rPr>
          <w:rFonts w:ascii="Times New Roman" w:eastAsia="Times New Roman" w:hAnsi="Times New Roman" w:cs="Times New Roman"/>
          <w:spacing w:val="1"/>
          <w:sz w:val="24"/>
        </w:rPr>
        <w:t xml:space="preserve"> </w:t>
      </w:r>
      <w:r w:rsidRPr="00280569">
        <w:rPr>
          <w:rFonts w:ascii="Times New Roman" w:eastAsia="Times New Roman" w:hAnsi="Times New Roman" w:cs="Times New Roman"/>
          <w:sz w:val="24"/>
        </w:rPr>
        <w:t>при</w:t>
      </w:r>
      <w:r w:rsidRPr="00280569">
        <w:rPr>
          <w:rFonts w:ascii="Times New Roman" w:eastAsia="Times New Roman" w:hAnsi="Times New Roman" w:cs="Times New Roman"/>
          <w:spacing w:val="1"/>
          <w:sz w:val="24"/>
        </w:rPr>
        <w:t xml:space="preserve"> </w:t>
      </w:r>
      <w:r w:rsidRPr="00280569">
        <w:rPr>
          <w:rFonts w:ascii="Times New Roman" w:eastAsia="Times New Roman" w:hAnsi="Times New Roman" w:cs="Times New Roman"/>
          <w:sz w:val="24"/>
        </w:rPr>
        <w:t>ответе</w:t>
      </w:r>
      <w:r w:rsidRPr="00280569">
        <w:rPr>
          <w:rFonts w:ascii="Times New Roman" w:eastAsia="Times New Roman" w:hAnsi="Times New Roman" w:cs="Times New Roman"/>
          <w:spacing w:val="1"/>
          <w:sz w:val="24"/>
        </w:rPr>
        <w:t xml:space="preserve"> </w:t>
      </w:r>
      <w:r w:rsidRPr="00280569">
        <w:rPr>
          <w:rFonts w:ascii="Times New Roman" w:eastAsia="Times New Roman" w:hAnsi="Times New Roman" w:cs="Times New Roman"/>
          <w:sz w:val="24"/>
        </w:rPr>
        <w:t>научные</w:t>
      </w:r>
      <w:r w:rsidRPr="00280569">
        <w:rPr>
          <w:rFonts w:ascii="Times New Roman" w:eastAsia="Times New Roman" w:hAnsi="Times New Roman" w:cs="Times New Roman"/>
          <w:spacing w:val="1"/>
          <w:sz w:val="24"/>
        </w:rPr>
        <w:t xml:space="preserve"> </w:t>
      </w:r>
      <w:r w:rsidRPr="00280569">
        <w:rPr>
          <w:rFonts w:ascii="Times New Roman" w:eastAsia="Times New Roman" w:hAnsi="Times New Roman" w:cs="Times New Roman"/>
          <w:sz w:val="24"/>
        </w:rPr>
        <w:t>термины.</w:t>
      </w:r>
    </w:p>
    <w:p w:rsidR="00AD48BA" w:rsidRPr="00280569" w:rsidRDefault="00AD48BA" w:rsidP="00ED0118">
      <w:pPr>
        <w:widowControl w:val="0"/>
        <w:numPr>
          <w:ilvl w:val="1"/>
          <w:numId w:val="212"/>
        </w:numPr>
        <w:tabs>
          <w:tab w:val="left" w:pos="709"/>
          <w:tab w:val="left" w:pos="1651"/>
        </w:tabs>
        <w:autoSpaceDE w:val="0"/>
        <w:autoSpaceDN w:val="0"/>
        <w:spacing w:before="5" w:after="0" w:line="237" w:lineRule="auto"/>
        <w:ind w:left="0" w:firstLine="284"/>
        <w:jc w:val="both"/>
        <w:rPr>
          <w:rFonts w:ascii="Times New Roman" w:eastAsia="Times New Roman" w:hAnsi="Times New Roman" w:cs="Times New Roman"/>
          <w:sz w:val="24"/>
        </w:rPr>
      </w:pPr>
      <w:r w:rsidRPr="00280569">
        <w:rPr>
          <w:rFonts w:ascii="Times New Roman" w:eastAsia="Times New Roman" w:hAnsi="Times New Roman" w:cs="Times New Roman"/>
          <w:sz w:val="24"/>
        </w:rPr>
        <w:t>Не обладает достаточным навыком работы со справочной литературой, учебником,</w:t>
      </w:r>
      <w:r w:rsidRPr="00280569">
        <w:rPr>
          <w:rFonts w:ascii="Times New Roman" w:eastAsia="Times New Roman" w:hAnsi="Times New Roman" w:cs="Times New Roman"/>
          <w:spacing w:val="1"/>
          <w:sz w:val="24"/>
        </w:rPr>
        <w:t xml:space="preserve"> </w:t>
      </w:r>
      <w:r w:rsidRPr="00280569">
        <w:rPr>
          <w:rFonts w:ascii="Times New Roman" w:eastAsia="Times New Roman" w:hAnsi="Times New Roman" w:cs="Times New Roman"/>
          <w:sz w:val="24"/>
        </w:rPr>
        <w:t>первоисточником</w:t>
      </w:r>
      <w:r w:rsidRPr="00280569">
        <w:rPr>
          <w:rFonts w:ascii="Times New Roman" w:eastAsia="Times New Roman" w:hAnsi="Times New Roman" w:cs="Times New Roman"/>
          <w:spacing w:val="-2"/>
          <w:sz w:val="24"/>
        </w:rPr>
        <w:t xml:space="preserve"> </w:t>
      </w:r>
      <w:r w:rsidRPr="00280569">
        <w:rPr>
          <w:rFonts w:ascii="Times New Roman" w:eastAsia="Times New Roman" w:hAnsi="Times New Roman" w:cs="Times New Roman"/>
          <w:sz w:val="24"/>
        </w:rPr>
        <w:t>(правильно</w:t>
      </w:r>
      <w:r w:rsidRPr="00280569">
        <w:rPr>
          <w:rFonts w:ascii="Times New Roman" w:eastAsia="Times New Roman" w:hAnsi="Times New Roman" w:cs="Times New Roman"/>
          <w:spacing w:val="-3"/>
          <w:sz w:val="24"/>
        </w:rPr>
        <w:t xml:space="preserve"> </w:t>
      </w:r>
      <w:r w:rsidRPr="00280569">
        <w:rPr>
          <w:rFonts w:ascii="Times New Roman" w:eastAsia="Times New Roman" w:hAnsi="Times New Roman" w:cs="Times New Roman"/>
          <w:sz w:val="24"/>
        </w:rPr>
        <w:t>ориентируется,</w:t>
      </w:r>
      <w:r w:rsidRPr="00280569">
        <w:rPr>
          <w:rFonts w:ascii="Times New Roman" w:eastAsia="Times New Roman" w:hAnsi="Times New Roman" w:cs="Times New Roman"/>
          <w:spacing w:val="3"/>
          <w:sz w:val="24"/>
        </w:rPr>
        <w:t xml:space="preserve"> </w:t>
      </w:r>
      <w:r w:rsidRPr="00280569">
        <w:rPr>
          <w:rFonts w:ascii="Times New Roman" w:eastAsia="Times New Roman" w:hAnsi="Times New Roman" w:cs="Times New Roman"/>
          <w:sz w:val="24"/>
        </w:rPr>
        <w:t>но</w:t>
      </w:r>
      <w:r w:rsidRPr="00280569">
        <w:rPr>
          <w:rFonts w:ascii="Times New Roman" w:eastAsia="Times New Roman" w:hAnsi="Times New Roman" w:cs="Times New Roman"/>
          <w:spacing w:val="2"/>
          <w:sz w:val="24"/>
        </w:rPr>
        <w:t xml:space="preserve"> </w:t>
      </w:r>
      <w:r w:rsidRPr="00280569">
        <w:rPr>
          <w:rFonts w:ascii="Times New Roman" w:eastAsia="Times New Roman" w:hAnsi="Times New Roman" w:cs="Times New Roman"/>
          <w:sz w:val="24"/>
        </w:rPr>
        <w:t>работает</w:t>
      </w:r>
      <w:r w:rsidRPr="00280569">
        <w:rPr>
          <w:rFonts w:ascii="Times New Roman" w:eastAsia="Times New Roman" w:hAnsi="Times New Roman" w:cs="Times New Roman"/>
          <w:spacing w:val="-2"/>
          <w:sz w:val="24"/>
        </w:rPr>
        <w:t xml:space="preserve"> </w:t>
      </w:r>
      <w:r w:rsidRPr="00280569">
        <w:rPr>
          <w:rFonts w:ascii="Times New Roman" w:eastAsia="Times New Roman" w:hAnsi="Times New Roman" w:cs="Times New Roman"/>
          <w:sz w:val="24"/>
        </w:rPr>
        <w:t>медленно).</w:t>
      </w:r>
    </w:p>
    <w:p w:rsidR="00AD48BA" w:rsidRPr="00280569" w:rsidRDefault="00AD48BA" w:rsidP="0044533F">
      <w:pPr>
        <w:widowControl w:val="0"/>
        <w:autoSpaceDE w:val="0"/>
        <w:autoSpaceDN w:val="0"/>
        <w:spacing w:after="0" w:line="240" w:lineRule="auto"/>
        <w:ind w:firstLine="284"/>
        <w:rPr>
          <w:rFonts w:ascii="Times New Roman" w:eastAsia="Times New Roman" w:hAnsi="Times New Roman" w:cs="Times New Roman"/>
          <w:sz w:val="24"/>
          <w:szCs w:val="24"/>
        </w:rPr>
      </w:pPr>
    </w:p>
    <w:p w:rsidR="00AD48BA" w:rsidRPr="00280569" w:rsidRDefault="00AD48BA" w:rsidP="0044533F">
      <w:pPr>
        <w:widowControl w:val="0"/>
        <w:autoSpaceDE w:val="0"/>
        <w:autoSpaceDN w:val="0"/>
        <w:spacing w:before="1" w:after="0" w:line="240" w:lineRule="auto"/>
        <w:ind w:firstLine="284"/>
        <w:jc w:val="both"/>
        <w:rPr>
          <w:rFonts w:ascii="Times New Roman" w:eastAsia="Times New Roman" w:hAnsi="Times New Roman" w:cs="Times New Roman"/>
          <w:sz w:val="24"/>
        </w:rPr>
      </w:pPr>
      <w:r w:rsidRPr="00280569">
        <w:rPr>
          <w:rFonts w:ascii="Times New Roman" w:eastAsia="Times New Roman" w:hAnsi="Times New Roman" w:cs="Times New Roman"/>
          <w:b/>
          <w:sz w:val="24"/>
        </w:rPr>
        <w:t>Отметка</w:t>
      </w:r>
      <w:r w:rsidRPr="00280569">
        <w:rPr>
          <w:rFonts w:ascii="Times New Roman" w:eastAsia="Times New Roman" w:hAnsi="Times New Roman" w:cs="Times New Roman"/>
          <w:b/>
          <w:spacing w:val="-7"/>
          <w:sz w:val="24"/>
        </w:rPr>
        <w:t xml:space="preserve"> </w:t>
      </w:r>
      <w:r w:rsidRPr="00280569">
        <w:rPr>
          <w:rFonts w:ascii="Times New Roman" w:eastAsia="Times New Roman" w:hAnsi="Times New Roman" w:cs="Times New Roman"/>
          <w:b/>
          <w:sz w:val="24"/>
        </w:rPr>
        <w:t>"3"</w:t>
      </w:r>
      <w:r w:rsidRPr="00280569">
        <w:rPr>
          <w:rFonts w:ascii="Times New Roman" w:eastAsia="Times New Roman" w:hAnsi="Times New Roman" w:cs="Times New Roman"/>
          <w:b/>
          <w:spacing w:val="-1"/>
          <w:sz w:val="24"/>
        </w:rPr>
        <w:t xml:space="preserve"> </w:t>
      </w:r>
      <w:r w:rsidRPr="00280569">
        <w:rPr>
          <w:rFonts w:ascii="Times New Roman" w:eastAsia="Times New Roman" w:hAnsi="Times New Roman" w:cs="Times New Roman"/>
          <w:sz w:val="24"/>
        </w:rPr>
        <w:t>ставится,</w:t>
      </w:r>
      <w:r w:rsidRPr="00280569">
        <w:rPr>
          <w:rFonts w:ascii="Times New Roman" w:eastAsia="Times New Roman" w:hAnsi="Times New Roman" w:cs="Times New Roman"/>
          <w:spacing w:val="-5"/>
          <w:sz w:val="24"/>
        </w:rPr>
        <w:t xml:space="preserve"> </w:t>
      </w:r>
      <w:r w:rsidRPr="00280569">
        <w:rPr>
          <w:rFonts w:ascii="Times New Roman" w:eastAsia="Times New Roman" w:hAnsi="Times New Roman" w:cs="Times New Roman"/>
          <w:sz w:val="24"/>
        </w:rPr>
        <w:t>если</w:t>
      </w:r>
      <w:r w:rsidRPr="00280569">
        <w:rPr>
          <w:rFonts w:ascii="Times New Roman" w:eastAsia="Times New Roman" w:hAnsi="Times New Roman" w:cs="Times New Roman"/>
          <w:spacing w:val="-2"/>
          <w:sz w:val="24"/>
        </w:rPr>
        <w:t xml:space="preserve"> </w:t>
      </w:r>
      <w:r w:rsidRPr="00280569">
        <w:rPr>
          <w:rFonts w:ascii="Times New Roman" w:eastAsia="Times New Roman" w:hAnsi="Times New Roman" w:cs="Times New Roman"/>
          <w:sz w:val="24"/>
        </w:rPr>
        <w:t>ученик:</w:t>
      </w:r>
    </w:p>
    <w:p w:rsidR="00AD48BA" w:rsidRPr="00280569" w:rsidRDefault="00AD48BA" w:rsidP="0044533F">
      <w:pPr>
        <w:widowControl w:val="0"/>
        <w:autoSpaceDE w:val="0"/>
        <w:autoSpaceDN w:val="0"/>
        <w:spacing w:before="2" w:after="0" w:line="240" w:lineRule="auto"/>
        <w:ind w:firstLine="284"/>
        <w:jc w:val="both"/>
        <w:rPr>
          <w:rFonts w:ascii="Times New Roman" w:eastAsia="Times New Roman" w:hAnsi="Times New Roman" w:cs="Times New Roman"/>
          <w:sz w:val="24"/>
          <w:szCs w:val="24"/>
        </w:rPr>
      </w:pPr>
      <w:r w:rsidRPr="00280569">
        <w:rPr>
          <w:rFonts w:ascii="Times New Roman" w:eastAsia="Times New Roman" w:hAnsi="Times New Roman" w:cs="Times New Roman"/>
          <w:sz w:val="24"/>
          <w:szCs w:val="24"/>
        </w:rPr>
        <w:t>Усваивает</w:t>
      </w:r>
      <w:r w:rsidRPr="00280569">
        <w:rPr>
          <w:rFonts w:ascii="Times New Roman" w:eastAsia="Times New Roman" w:hAnsi="Times New Roman" w:cs="Times New Roman"/>
          <w:spacing w:val="1"/>
          <w:sz w:val="24"/>
          <w:szCs w:val="24"/>
        </w:rPr>
        <w:t xml:space="preserve"> </w:t>
      </w:r>
      <w:r w:rsidRPr="00280569">
        <w:rPr>
          <w:rFonts w:ascii="Times New Roman" w:eastAsia="Times New Roman" w:hAnsi="Times New Roman" w:cs="Times New Roman"/>
          <w:sz w:val="24"/>
          <w:szCs w:val="24"/>
        </w:rPr>
        <w:t>основное</w:t>
      </w:r>
      <w:r w:rsidRPr="00280569">
        <w:rPr>
          <w:rFonts w:ascii="Times New Roman" w:eastAsia="Times New Roman" w:hAnsi="Times New Roman" w:cs="Times New Roman"/>
          <w:spacing w:val="1"/>
          <w:sz w:val="24"/>
          <w:szCs w:val="24"/>
        </w:rPr>
        <w:t xml:space="preserve"> </w:t>
      </w:r>
      <w:r w:rsidRPr="00280569">
        <w:rPr>
          <w:rFonts w:ascii="Times New Roman" w:eastAsia="Times New Roman" w:hAnsi="Times New Roman" w:cs="Times New Roman"/>
          <w:sz w:val="24"/>
          <w:szCs w:val="24"/>
        </w:rPr>
        <w:t>содержание</w:t>
      </w:r>
      <w:r w:rsidRPr="00280569">
        <w:rPr>
          <w:rFonts w:ascii="Times New Roman" w:eastAsia="Times New Roman" w:hAnsi="Times New Roman" w:cs="Times New Roman"/>
          <w:spacing w:val="1"/>
          <w:sz w:val="24"/>
          <w:szCs w:val="24"/>
        </w:rPr>
        <w:t xml:space="preserve"> </w:t>
      </w:r>
      <w:r w:rsidRPr="00280569">
        <w:rPr>
          <w:rFonts w:ascii="Times New Roman" w:eastAsia="Times New Roman" w:hAnsi="Times New Roman" w:cs="Times New Roman"/>
          <w:sz w:val="24"/>
          <w:szCs w:val="24"/>
        </w:rPr>
        <w:t>учебного</w:t>
      </w:r>
      <w:r w:rsidRPr="00280569">
        <w:rPr>
          <w:rFonts w:ascii="Times New Roman" w:eastAsia="Times New Roman" w:hAnsi="Times New Roman" w:cs="Times New Roman"/>
          <w:spacing w:val="1"/>
          <w:sz w:val="24"/>
          <w:szCs w:val="24"/>
        </w:rPr>
        <w:t xml:space="preserve"> </w:t>
      </w:r>
      <w:r w:rsidRPr="00280569">
        <w:rPr>
          <w:rFonts w:ascii="Times New Roman" w:eastAsia="Times New Roman" w:hAnsi="Times New Roman" w:cs="Times New Roman"/>
          <w:sz w:val="24"/>
          <w:szCs w:val="24"/>
        </w:rPr>
        <w:t>материала,</w:t>
      </w:r>
      <w:r w:rsidRPr="00280569">
        <w:rPr>
          <w:rFonts w:ascii="Times New Roman" w:eastAsia="Times New Roman" w:hAnsi="Times New Roman" w:cs="Times New Roman"/>
          <w:spacing w:val="1"/>
          <w:sz w:val="24"/>
          <w:szCs w:val="24"/>
        </w:rPr>
        <w:t xml:space="preserve"> </w:t>
      </w:r>
      <w:r w:rsidRPr="00280569">
        <w:rPr>
          <w:rFonts w:ascii="Times New Roman" w:eastAsia="Times New Roman" w:hAnsi="Times New Roman" w:cs="Times New Roman"/>
          <w:sz w:val="24"/>
          <w:szCs w:val="24"/>
        </w:rPr>
        <w:t>но</w:t>
      </w:r>
      <w:r w:rsidRPr="00280569">
        <w:rPr>
          <w:rFonts w:ascii="Times New Roman" w:eastAsia="Times New Roman" w:hAnsi="Times New Roman" w:cs="Times New Roman"/>
          <w:spacing w:val="1"/>
          <w:sz w:val="24"/>
          <w:szCs w:val="24"/>
        </w:rPr>
        <w:t xml:space="preserve"> </w:t>
      </w:r>
      <w:r w:rsidRPr="00280569">
        <w:rPr>
          <w:rFonts w:ascii="Times New Roman" w:eastAsia="Times New Roman" w:hAnsi="Times New Roman" w:cs="Times New Roman"/>
          <w:sz w:val="24"/>
          <w:szCs w:val="24"/>
        </w:rPr>
        <w:t>имеет</w:t>
      </w:r>
      <w:r w:rsidRPr="00280569">
        <w:rPr>
          <w:rFonts w:ascii="Times New Roman" w:eastAsia="Times New Roman" w:hAnsi="Times New Roman" w:cs="Times New Roman"/>
          <w:spacing w:val="1"/>
          <w:sz w:val="24"/>
          <w:szCs w:val="24"/>
        </w:rPr>
        <w:t xml:space="preserve"> </w:t>
      </w:r>
      <w:r w:rsidRPr="00280569">
        <w:rPr>
          <w:rFonts w:ascii="Times New Roman" w:eastAsia="Times New Roman" w:hAnsi="Times New Roman" w:cs="Times New Roman"/>
          <w:sz w:val="24"/>
          <w:szCs w:val="24"/>
        </w:rPr>
        <w:t>пробелы,</w:t>
      </w:r>
      <w:r w:rsidRPr="00280569">
        <w:rPr>
          <w:rFonts w:ascii="Times New Roman" w:eastAsia="Times New Roman" w:hAnsi="Times New Roman" w:cs="Times New Roman"/>
          <w:spacing w:val="1"/>
          <w:sz w:val="24"/>
          <w:szCs w:val="24"/>
        </w:rPr>
        <w:t xml:space="preserve"> </w:t>
      </w:r>
      <w:r w:rsidRPr="00280569">
        <w:rPr>
          <w:rFonts w:ascii="Times New Roman" w:eastAsia="Times New Roman" w:hAnsi="Times New Roman" w:cs="Times New Roman"/>
          <w:sz w:val="24"/>
          <w:szCs w:val="24"/>
        </w:rPr>
        <w:t>не</w:t>
      </w:r>
      <w:r w:rsidRPr="00280569">
        <w:rPr>
          <w:rFonts w:ascii="Times New Roman" w:eastAsia="Times New Roman" w:hAnsi="Times New Roman" w:cs="Times New Roman"/>
          <w:spacing w:val="1"/>
          <w:sz w:val="24"/>
          <w:szCs w:val="24"/>
        </w:rPr>
        <w:t xml:space="preserve"> </w:t>
      </w:r>
      <w:r w:rsidRPr="00280569">
        <w:rPr>
          <w:rFonts w:ascii="Times New Roman" w:eastAsia="Times New Roman" w:hAnsi="Times New Roman" w:cs="Times New Roman"/>
          <w:sz w:val="24"/>
          <w:szCs w:val="24"/>
        </w:rPr>
        <w:t>препятствующие</w:t>
      </w:r>
      <w:r w:rsidRPr="00280569">
        <w:rPr>
          <w:rFonts w:ascii="Times New Roman" w:eastAsia="Times New Roman" w:hAnsi="Times New Roman" w:cs="Times New Roman"/>
          <w:spacing w:val="1"/>
          <w:sz w:val="24"/>
          <w:szCs w:val="24"/>
        </w:rPr>
        <w:t xml:space="preserve"> </w:t>
      </w:r>
      <w:r w:rsidRPr="00280569">
        <w:rPr>
          <w:rFonts w:ascii="Times New Roman" w:eastAsia="Times New Roman" w:hAnsi="Times New Roman" w:cs="Times New Roman"/>
          <w:sz w:val="24"/>
          <w:szCs w:val="24"/>
        </w:rPr>
        <w:t>дальнейшему</w:t>
      </w:r>
      <w:r w:rsidRPr="00280569">
        <w:rPr>
          <w:rFonts w:ascii="Times New Roman" w:eastAsia="Times New Roman" w:hAnsi="Times New Roman" w:cs="Times New Roman"/>
          <w:spacing w:val="1"/>
          <w:sz w:val="24"/>
          <w:szCs w:val="24"/>
        </w:rPr>
        <w:t xml:space="preserve"> </w:t>
      </w:r>
      <w:r w:rsidRPr="00280569">
        <w:rPr>
          <w:rFonts w:ascii="Times New Roman" w:eastAsia="Times New Roman" w:hAnsi="Times New Roman" w:cs="Times New Roman"/>
          <w:sz w:val="24"/>
          <w:szCs w:val="24"/>
        </w:rPr>
        <w:t>усвоению</w:t>
      </w:r>
      <w:r w:rsidRPr="00280569">
        <w:rPr>
          <w:rFonts w:ascii="Times New Roman" w:eastAsia="Times New Roman" w:hAnsi="Times New Roman" w:cs="Times New Roman"/>
          <w:spacing w:val="1"/>
          <w:sz w:val="24"/>
          <w:szCs w:val="24"/>
        </w:rPr>
        <w:t xml:space="preserve"> </w:t>
      </w:r>
      <w:r w:rsidRPr="00280569">
        <w:rPr>
          <w:rFonts w:ascii="Times New Roman" w:eastAsia="Times New Roman" w:hAnsi="Times New Roman" w:cs="Times New Roman"/>
          <w:sz w:val="24"/>
          <w:szCs w:val="24"/>
        </w:rPr>
        <w:t>программного</w:t>
      </w:r>
      <w:r w:rsidRPr="00280569">
        <w:rPr>
          <w:rFonts w:ascii="Times New Roman" w:eastAsia="Times New Roman" w:hAnsi="Times New Roman" w:cs="Times New Roman"/>
          <w:spacing w:val="1"/>
          <w:sz w:val="24"/>
          <w:szCs w:val="24"/>
        </w:rPr>
        <w:t xml:space="preserve"> </w:t>
      </w:r>
      <w:r w:rsidRPr="00280569">
        <w:rPr>
          <w:rFonts w:ascii="Times New Roman" w:eastAsia="Times New Roman" w:hAnsi="Times New Roman" w:cs="Times New Roman"/>
          <w:sz w:val="24"/>
          <w:szCs w:val="24"/>
        </w:rPr>
        <w:t>материала.</w:t>
      </w:r>
      <w:r w:rsidRPr="00280569">
        <w:rPr>
          <w:rFonts w:ascii="Times New Roman" w:eastAsia="Times New Roman" w:hAnsi="Times New Roman" w:cs="Times New Roman"/>
          <w:spacing w:val="1"/>
          <w:sz w:val="24"/>
          <w:szCs w:val="24"/>
        </w:rPr>
        <w:t xml:space="preserve"> </w:t>
      </w:r>
      <w:r w:rsidRPr="00280569">
        <w:rPr>
          <w:rFonts w:ascii="Times New Roman" w:eastAsia="Times New Roman" w:hAnsi="Times New Roman" w:cs="Times New Roman"/>
          <w:sz w:val="24"/>
          <w:szCs w:val="24"/>
        </w:rPr>
        <w:t>Излагает</w:t>
      </w:r>
      <w:r w:rsidRPr="00280569">
        <w:rPr>
          <w:rFonts w:ascii="Times New Roman" w:eastAsia="Times New Roman" w:hAnsi="Times New Roman" w:cs="Times New Roman"/>
          <w:spacing w:val="1"/>
          <w:sz w:val="24"/>
          <w:szCs w:val="24"/>
        </w:rPr>
        <w:t xml:space="preserve"> </w:t>
      </w:r>
      <w:r w:rsidRPr="00280569">
        <w:rPr>
          <w:rFonts w:ascii="Times New Roman" w:eastAsia="Times New Roman" w:hAnsi="Times New Roman" w:cs="Times New Roman"/>
          <w:sz w:val="24"/>
          <w:szCs w:val="24"/>
        </w:rPr>
        <w:t>материал</w:t>
      </w:r>
      <w:r w:rsidRPr="00280569">
        <w:rPr>
          <w:rFonts w:ascii="Times New Roman" w:eastAsia="Times New Roman" w:hAnsi="Times New Roman" w:cs="Times New Roman"/>
          <w:spacing w:val="1"/>
          <w:sz w:val="24"/>
          <w:szCs w:val="24"/>
        </w:rPr>
        <w:t xml:space="preserve"> </w:t>
      </w:r>
      <w:r w:rsidRPr="00280569">
        <w:rPr>
          <w:rFonts w:ascii="Times New Roman" w:eastAsia="Times New Roman" w:hAnsi="Times New Roman" w:cs="Times New Roman"/>
          <w:sz w:val="24"/>
          <w:szCs w:val="24"/>
        </w:rPr>
        <w:t>несистематизированно,</w:t>
      </w:r>
      <w:r w:rsidRPr="00280569">
        <w:rPr>
          <w:rFonts w:ascii="Times New Roman" w:eastAsia="Times New Roman" w:hAnsi="Times New Roman" w:cs="Times New Roman"/>
          <w:spacing w:val="1"/>
          <w:sz w:val="24"/>
          <w:szCs w:val="24"/>
        </w:rPr>
        <w:t xml:space="preserve"> </w:t>
      </w:r>
      <w:r w:rsidRPr="00280569">
        <w:rPr>
          <w:rFonts w:ascii="Times New Roman" w:eastAsia="Times New Roman" w:hAnsi="Times New Roman" w:cs="Times New Roman"/>
          <w:sz w:val="24"/>
          <w:szCs w:val="24"/>
        </w:rPr>
        <w:t>фрагментарно,</w:t>
      </w:r>
      <w:r w:rsidRPr="00280569">
        <w:rPr>
          <w:rFonts w:ascii="Times New Roman" w:eastAsia="Times New Roman" w:hAnsi="Times New Roman" w:cs="Times New Roman"/>
          <w:spacing w:val="1"/>
          <w:sz w:val="24"/>
          <w:szCs w:val="24"/>
        </w:rPr>
        <w:t xml:space="preserve"> </w:t>
      </w:r>
      <w:r w:rsidRPr="00280569">
        <w:rPr>
          <w:rFonts w:ascii="Times New Roman" w:eastAsia="Times New Roman" w:hAnsi="Times New Roman" w:cs="Times New Roman"/>
          <w:sz w:val="24"/>
          <w:szCs w:val="24"/>
        </w:rPr>
        <w:t>не</w:t>
      </w:r>
      <w:r w:rsidRPr="00280569">
        <w:rPr>
          <w:rFonts w:ascii="Times New Roman" w:eastAsia="Times New Roman" w:hAnsi="Times New Roman" w:cs="Times New Roman"/>
          <w:spacing w:val="1"/>
          <w:sz w:val="24"/>
          <w:szCs w:val="24"/>
        </w:rPr>
        <w:t xml:space="preserve"> </w:t>
      </w:r>
      <w:r w:rsidRPr="00280569">
        <w:rPr>
          <w:rFonts w:ascii="Times New Roman" w:eastAsia="Times New Roman" w:hAnsi="Times New Roman" w:cs="Times New Roman"/>
          <w:sz w:val="24"/>
          <w:szCs w:val="24"/>
        </w:rPr>
        <w:t>всегда</w:t>
      </w:r>
      <w:r w:rsidRPr="00280569">
        <w:rPr>
          <w:rFonts w:ascii="Times New Roman" w:eastAsia="Times New Roman" w:hAnsi="Times New Roman" w:cs="Times New Roman"/>
          <w:spacing w:val="1"/>
          <w:sz w:val="24"/>
          <w:szCs w:val="24"/>
        </w:rPr>
        <w:t xml:space="preserve"> </w:t>
      </w:r>
      <w:r w:rsidRPr="00280569">
        <w:rPr>
          <w:rFonts w:ascii="Times New Roman" w:eastAsia="Times New Roman" w:hAnsi="Times New Roman" w:cs="Times New Roman"/>
          <w:sz w:val="24"/>
          <w:szCs w:val="24"/>
        </w:rPr>
        <w:t>последовательно;</w:t>
      </w:r>
      <w:r w:rsidRPr="00280569">
        <w:rPr>
          <w:rFonts w:ascii="Times New Roman" w:eastAsia="Times New Roman" w:hAnsi="Times New Roman" w:cs="Times New Roman"/>
          <w:spacing w:val="61"/>
          <w:sz w:val="24"/>
          <w:szCs w:val="24"/>
        </w:rPr>
        <w:t xml:space="preserve"> </w:t>
      </w:r>
      <w:r w:rsidRPr="00280569">
        <w:rPr>
          <w:rFonts w:ascii="Times New Roman" w:eastAsia="Times New Roman" w:hAnsi="Times New Roman" w:cs="Times New Roman"/>
          <w:sz w:val="24"/>
          <w:szCs w:val="24"/>
        </w:rPr>
        <w:t>показывает</w:t>
      </w:r>
      <w:r w:rsidRPr="00280569">
        <w:rPr>
          <w:rFonts w:ascii="Times New Roman" w:eastAsia="Times New Roman" w:hAnsi="Times New Roman" w:cs="Times New Roman"/>
          <w:spacing w:val="1"/>
          <w:sz w:val="24"/>
          <w:szCs w:val="24"/>
        </w:rPr>
        <w:t xml:space="preserve"> </w:t>
      </w:r>
      <w:r w:rsidRPr="00280569">
        <w:rPr>
          <w:rFonts w:ascii="Times New Roman" w:eastAsia="Times New Roman" w:hAnsi="Times New Roman" w:cs="Times New Roman"/>
          <w:sz w:val="24"/>
          <w:szCs w:val="24"/>
        </w:rPr>
        <w:t>недостаточную сформированность отдельных знаний и умений; слабо аргументирует выводы</w:t>
      </w:r>
      <w:r w:rsidRPr="00280569">
        <w:rPr>
          <w:rFonts w:ascii="Times New Roman" w:eastAsia="Times New Roman" w:hAnsi="Times New Roman" w:cs="Times New Roman"/>
          <w:spacing w:val="-57"/>
          <w:sz w:val="24"/>
          <w:szCs w:val="24"/>
        </w:rPr>
        <w:t xml:space="preserve"> </w:t>
      </w:r>
      <w:r w:rsidRPr="00280569">
        <w:rPr>
          <w:rFonts w:ascii="Times New Roman" w:eastAsia="Times New Roman" w:hAnsi="Times New Roman" w:cs="Times New Roman"/>
          <w:sz w:val="24"/>
          <w:szCs w:val="24"/>
        </w:rPr>
        <w:t>и</w:t>
      </w:r>
      <w:r w:rsidRPr="00280569">
        <w:rPr>
          <w:rFonts w:ascii="Times New Roman" w:eastAsia="Times New Roman" w:hAnsi="Times New Roman" w:cs="Times New Roman"/>
          <w:spacing w:val="1"/>
          <w:sz w:val="24"/>
          <w:szCs w:val="24"/>
        </w:rPr>
        <w:t xml:space="preserve"> </w:t>
      </w:r>
      <w:r w:rsidRPr="00280569">
        <w:rPr>
          <w:rFonts w:ascii="Times New Roman" w:eastAsia="Times New Roman" w:hAnsi="Times New Roman" w:cs="Times New Roman"/>
          <w:sz w:val="24"/>
          <w:szCs w:val="24"/>
        </w:rPr>
        <w:t>обобщения,</w:t>
      </w:r>
      <w:r w:rsidRPr="00280569">
        <w:rPr>
          <w:rFonts w:ascii="Times New Roman" w:eastAsia="Times New Roman" w:hAnsi="Times New Roman" w:cs="Times New Roman"/>
          <w:spacing w:val="1"/>
          <w:sz w:val="24"/>
          <w:szCs w:val="24"/>
        </w:rPr>
        <w:t xml:space="preserve"> </w:t>
      </w:r>
      <w:r w:rsidRPr="00280569">
        <w:rPr>
          <w:rFonts w:ascii="Times New Roman" w:eastAsia="Times New Roman" w:hAnsi="Times New Roman" w:cs="Times New Roman"/>
          <w:sz w:val="24"/>
          <w:szCs w:val="24"/>
        </w:rPr>
        <w:t>допускает</w:t>
      </w:r>
      <w:r w:rsidRPr="00280569">
        <w:rPr>
          <w:rFonts w:ascii="Times New Roman" w:eastAsia="Times New Roman" w:hAnsi="Times New Roman" w:cs="Times New Roman"/>
          <w:spacing w:val="1"/>
          <w:sz w:val="24"/>
          <w:szCs w:val="24"/>
        </w:rPr>
        <w:t xml:space="preserve"> </w:t>
      </w:r>
      <w:r w:rsidRPr="00280569">
        <w:rPr>
          <w:rFonts w:ascii="Times New Roman" w:eastAsia="Times New Roman" w:hAnsi="Times New Roman" w:cs="Times New Roman"/>
          <w:sz w:val="24"/>
          <w:szCs w:val="24"/>
        </w:rPr>
        <w:t>ошибки</w:t>
      </w:r>
      <w:r w:rsidRPr="00280569">
        <w:rPr>
          <w:rFonts w:ascii="Times New Roman" w:eastAsia="Times New Roman" w:hAnsi="Times New Roman" w:cs="Times New Roman"/>
          <w:spacing w:val="1"/>
          <w:sz w:val="24"/>
          <w:szCs w:val="24"/>
        </w:rPr>
        <w:t xml:space="preserve"> </w:t>
      </w:r>
      <w:r w:rsidRPr="00280569">
        <w:rPr>
          <w:rFonts w:ascii="Times New Roman" w:eastAsia="Times New Roman" w:hAnsi="Times New Roman" w:cs="Times New Roman"/>
          <w:sz w:val="24"/>
          <w:szCs w:val="24"/>
        </w:rPr>
        <w:t>при</w:t>
      </w:r>
      <w:r w:rsidRPr="00280569">
        <w:rPr>
          <w:rFonts w:ascii="Times New Roman" w:eastAsia="Times New Roman" w:hAnsi="Times New Roman" w:cs="Times New Roman"/>
          <w:spacing w:val="1"/>
          <w:sz w:val="24"/>
          <w:szCs w:val="24"/>
        </w:rPr>
        <w:t xml:space="preserve"> </w:t>
      </w:r>
      <w:r w:rsidRPr="00280569">
        <w:rPr>
          <w:rFonts w:ascii="Times New Roman" w:eastAsia="Times New Roman" w:hAnsi="Times New Roman" w:cs="Times New Roman"/>
          <w:sz w:val="24"/>
          <w:szCs w:val="24"/>
        </w:rPr>
        <w:t>их</w:t>
      </w:r>
      <w:r w:rsidRPr="00280569">
        <w:rPr>
          <w:rFonts w:ascii="Times New Roman" w:eastAsia="Times New Roman" w:hAnsi="Times New Roman" w:cs="Times New Roman"/>
          <w:spacing w:val="1"/>
          <w:sz w:val="24"/>
          <w:szCs w:val="24"/>
        </w:rPr>
        <w:t xml:space="preserve"> </w:t>
      </w:r>
      <w:r w:rsidRPr="00280569">
        <w:rPr>
          <w:rFonts w:ascii="Times New Roman" w:eastAsia="Times New Roman" w:hAnsi="Times New Roman" w:cs="Times New Roman"/>
          <w:sz w:val="24"/>
          <w:szCs w:val="24"/>
        </w:rPr>
        <w:t>формулировке;</w:t>
      </w:r>
      <w:r w:rsidRPr="00280569">
        <w:rPr>
          <w:rFonts w:ascii="Times New Roman" w:eastAsia="Times New Roman" w:hAnsi="Times New Roman" w:cs="Times New Roman"/>
          <w:spacing w:val="1"/>
          <w:sz w:val="24"/>
          <w:szCs w:val="24"/>
        </w:rPr>
        <w:t xml:space="preserve"> </w:t>
      </w:r>
      <w:r w:rsidRPr="00280569">
        <w:rPr>
          <w:rFonts w:ascii="Times New Roman" w:eastAsia="Times New Roman" w:hAnsi="Times New Roman" w:cs="Times New Roman"/>
          <w:sz w:val="24"/>
          <w:szCs w:val="24"/>
        </w:rPr>
        <w:t>не</w:t>
      </w:r>
      <w:r w:rsidRPr="00280569">
        <w:rPr>
          <w:rFonts w:ascii="Times New Roman" w:eastAsia="Times New Roman" w:hAnsi="Times New Roman" w:cs="Times New Roman"/>
          <w:spacing w:val="1"/>
          <w:sz w:val="24"/>
          <w:szCs w:val="24"/>
        </w:rPr>
        <w:t xml:space="preserve"> </w:t>
      </w:r>
      <w:r w:rsidRPr="00280569">
        <w:rPr>
          <w:rFonts w:ascii="Times New Roman" w:eastAsia="Times New Roman" w:hAnsi="Times New Roman" w:cs="Times New Roman"/>
          <w:sz w:val="24"/>
          <w:szCs w:val="24"/>
        </w:rPr>
        <w:t>использует</w:t>
      </w:r>
      <w:r w:rsidRPr="00280569">
        <w:rPr>
          <w:rFonts w:ascii="Times New Roman" w:eastAsia="Times New Roman" w:hAnsi="Times New Roman" w:cs="Times New Roman"/>
          <w:spacing w:val="1"/>
          <w:sz w:val="24"/>
          <w:szCs w:val="24"/>
        </w:rPr>
        <w:t xml:space="preserve"> </w:t>
      </w:r>
      <w:r w:rsidRPr="00280569">
        <w:rPr>
          <w:rFonts w:ascii="Times New Roman" w:eastAsia="Times New Roman" w:hAnsi="Times New Roman" w:cs="Times New Roman"/>
          <w:sz w:val="24"/>
          <w:szCs w:val="24"/>
        </w:rPr>
        <w:t>в</w:t>
      </w:r>
      <w:r w:rsidRPr="00280569">
        <w:rPr>
          <w:rFonts w:ascii="Times New Roman" w:eastAsia="Times New Roman" w:hAnsi="Times New Roman" w:cs="Times New Roman"/>
          <w:spacing w:val="1"/>
          <w:sz w:val="24"/>
          <w:szCs w:val="24"/>
        </w:rPr>
        <w:t xml:space="preserve"> </w:t>
      </w:r>
      <w:r w:rsidRPr="00280569">
        <w:rPr>
          <w:rFonts w:ascii="Times New Roman" w:eastAsia="Times New Roman" w:hAnsi="Times New Roman" w:cs="Times New Roman"/>
          <w:sz w:val="24"/>
          <w:szCs w:val="24"/>
        </w:rPr>
        <w:t>качестве</w:t>
      </w:r>
      <w:r w:rsidRPr="00280569">
        <w:rPr>
          <w:rFonts w:ascii="Times New Roman" w:eastAsia="Times New Roman" w:hAnsi="Times New Roman" w:cs="Times New Roman"/>
          <w:spacing w:val="1"/>
          <w:sz w:val="24"/>
          <w:szCs w:val="24"/>
        </w:rPr>
        <w:t xml:space="preserve"> </w:t>
      </w:r>
      <w:r w:rsidRPr="00280569">
        <w:rPr>
          <w:rFonts w:ascii="Times New Roman" w:eastAsia="Times New Roman" w:hAnsi="Times New Roman" w:cs="Times New Roman"/>
          <w:sz w:val="24"/>
          <w:szCs w:val="24"/>
        </w:rPr>
        <w:t>доказательства выводы и обобщения из наблюдений, опытов или допускает ошибки при их</w:t>
      </w:r>
      <w:r w:rsidRPr="00280569">
        <w:rPr>
          <w:rFonts w:ascii="Times New Roman" w:eastAsia="Times New Roman" w:hAnsi="Times New Roman" w:cs="Times New Roman"/>
          <w:spacing w:val="1"/>
          <w:sz w:val="24"/>
          <w:szCs w:val="24"/>
        </w:rPr>
        <w:t xml:space="preserve"> </w:t>
      </w:r>
      <w:r w:rsidRPr="00280569">
        <w:rPr>
          <w:rFonts w:ascii="Times New Roman" w:eastAsia="Times New Roman" w:hAnsi="Times New Roman" w:cs="Times New Roman"/>
          <w:sz w:val="24"/>
          <w:szCs w:val="24"/>
        </w:rPr>
        <w:t>изложении;</w:t>
      </w:r>
      <w:r w:rsidRPr="00280569">
        <w:rPr>
          <w:rFonts w:ascii="Times New Roman" w:eastAsia="Times New Roman" w:hAnsi="Times New Roman" w:cs="Times New Roman"/>
          <w:spacing w:val="-4"/>
          <w:sz w:val="24"/>
          <w:szCs w:val="24"/>
        </w:rPr>
        <w:t xml:space="preserve"> </w:t>
      </w:r>
      <w:r w:rsidRPr="00280569">
        <w:rPr>
          <w:rFonts w:ascii="Times New Roman" w:eastAsia="Times New Roman" w:hAnsi="Times New Roman" w:cs="Times New Roman"/>
          <w:sz w:val="24"/>
          <w:szCs w:val="24"/>
        </w:rPr>
        <w:t>даёт</w:t>
      </w:r>
      <w:r w:rsidRPr="00280569">
        <w:rPr>
          <w:rFonts w:ascii="Times New Roman" w:eastAsia="Times New Roman" w:hAnsi="Times New Roman" w:cs="Times New Roman"/>
          <w:spacing w:val="2"/>
          <w:sz w:val="24"/>
          <w:szCs w:val="24"/>
        </w:rPr>
        <w:t xml:space="preserve"> </w:t>
      </w:r>
      <w:r w:rsidRPr="00280569">
        <w:rPr>
          <w:rFonts w:ascii="Times New Roman" w:eastAsia="Times New Roman" w:hAnsi="Times New Roman" w:cs="Times New Roman"/>
          <w:sz w:val="24"/>
          <w:szCs w:val="24"/>
        </w:rPr>
        <w:t>нечёткие</w:t>
      </w:r>
      <w:r w:rsidRPr="00280569">
        <w:rPr>
          <w:rFonts w:ascii="Times New Roman" w:eastAsia="Times New Roman" w:hAnsi="Times New Roman" w:cs="Times New Roman"/>
          <w:spacing w:val="1"/>
          <w:sz w:val="24"/>
          <w:szCs w:val="24"/>
        </w:rPr>
        <w:t xml:space="preserve"> </w:t>
      </w:r>
      <w:r w:rsidRPr="00280569">
        <w:rPr>
          <w:rFonts w:ascii="Times New Roman" w:eastAsia="Times New Roman" w:hAnsi="Times New Roman" w:cs="Times New Roman"/>
          <w:sz w:val="24"/>
          <w:szCs w:val="24"/>
        </w:rPr>
        <w:t>определения</w:t>
      </w:r>
      <w:r w:rsidRPr="00280569">
        <w:rPr>
          <w:rFonts w:ascii="Times New Roman" w:eastAsia="Times New Roman" w:hAnsi="Times New Roman" w:cs="Times New Roman"/>
          <w:spacing w:val="-3"/>
          <w:sz w:val="24"/>
          <w:szCs w:val="24"/>
        </w:rPr>
        <w:t xml:space="preserve"> </w:t>
      </w:r>
      <w:r w:rsidRPr="00280569">
        <w:rPr>
          <w:rFonts w:ascii="Times New Roman" w:eastAsia="Times New Roman" w:hAnsi="Times New Roman" w:cs="Times New Roman"/>
          <w:sz w:val="24"/>
          <w:szCs w:val="24"/>
        </w:rPr>
        <w:t>понятий.</w:t>
      </w:r>
    </w:p>
    <w:p w:rsidR="00AD48BA" w:rsidRPr="00280569" w:rsidRDefault="00AD48BA" w:rsidP="0044533F">
      <w:pPr>
        <w:widowControl w:val="0"/>
        <w:autoSpaceDE w:val="0"/>
        <w:autoSpaceDN w:val="0"/>
        <w:spacing w:after="0" w:line="240" w:lineRule="auto"/>
        <w:ind w:firstLine="284"/>
        <w:jc w:val="both"/>
        <w:rPr>
          <w:rFonts w:ascii="Times New Roman" w:eastAsia="Times New Roman" w:hAnsi="Times New Roman" w:cs="Times New Roman"/>
          <w:sz w:val="24"/>
          <w:szCs w:val="24"/>
        </w:rPr>
      </w:pPr>
      <w:r w:rsidRPr="00280569">
        <w:rPr>
          <w:rFonts w:ascii="Times New Roman" w:eastAsia="Times New Roman" w:hAnsi="Times New Roman" w:cs="Times New Roman"/>
          <w:sz w:val="24"/>
          <w:szCs w:val="24"/>
        </w:rPr>
        <w:t>Испытывает</w:t>
      </w:r>
      <w:r w:rsidRPr="00280569">
        <w:rPr>
          <w:rFonts w:ascii="Times New Roman" w:eastAsia="Times New Roman" w:hAnsi="Times New Roman" w:cs="Times New Roman"/>
          <w:spacing w:val="1"/>
          <w:sz w:val="24"/>
          <w:szCs w:val="24"/>
        </w:rPr>
        <w:t xml:space="preserve"> </w:t>
      </w:r>
      <w:r w:rsidRPr="00280569">
        <w:rPr>
          <w:rFonts w:ascii="Times New Roman" w:eastAsia="Times New Roman" w:hAnsi="Times New Roman" w:cs="Times New Roman"/>
          <w:sz w:val="24"/>
          <w:szCs w:val="24"/>
        </w:rPr>
        <w:t>затруднения</w:t>
      </w:r>
      <w:r w:rsidRPr="00280569">
        <w:rPr>
          <w:rFonts w:ascii="Times New Roman" w:eastAsia="Times New Roman" w:hAnsi="Times New Roman" w:cs="Times New Roman"/>
          <w:spacing w:val="1"/>
          <w:sz w:val="24"/>
          <w:szCs w:val="24"/>
        </w:rPr>
        <w:t xml:space="preserve"> </w:t>
      </w:r>
      <w:r w:rsidRPr="00280569">
        <w:rPr>
          <w:rFonts w:ascii="Times New Roman" w:eastAsia="Times New Roman" w:hAnsi="Times New Roman" w:cs="Times New Roman"/>
          <w:sz w:val="24"/>
          <w:szCs w:val="24"/>
        </w:rPr>
        <w:t>в</w:t>
      </w:r>
      <w:r w:rsidRPr="00280569">
        <w:rPr>
          <w:rFonts w:ascii="Times New Roman" w:eastAsia="Times New Roman" w:hAnsi="Times New Roman" w:cs="Times New Roman"/>
          <w:spacing w:val="1"/>
          <w:sz w:val="24"/>
          <w:szCs w:val="24"/>
        </w:rPr>
        <w:t xml:space="preserve"> </w:t>
      </w:r>
      <w:r w:rsidRPr="00280569">
        <w:rPr>
          <w:rFonts w:ascii="Times New Roman" w:eastAsia="Times New Roman" w:hAnsi="Times New Roman" w:cs="Times New Roman"/>
          <w:sz w:val="24"/>
          <w:szCs w:val="24"/>
        </w:rPr>
        <w:t>применении</w:t>
      </w:r>
      <w:r w:rsidRPr="00280569">
        <w:rPr>
          <w:rFonts w:ascii="Times New Roman" w:eastAsia="Times New Roman" w:hAnsi="Times New Roman" w:cs="Times New Roman"/>
          <w:spacing w:val="1"/>
          <w:sz w:val="24"/>
          <w:szCs w:val="24"/>
        </w:rPr>
        <w:t xml:space="preserve"> </w:t>
      </w:r>
      <w:r w:rsidRPr="00280569">
        <w:rPr>
          <w:rFonts w:ascii="Times New Roman" w:eastAsia="Times New Roman" w:hAnsi="Times New Roman" w:cs="Times New Roman"/>
          <w:sz w:val="24"/>
          <w:szCs w:val="24"/>
        </w:rPr>
        <w:t>знаний,</w:t>
      </w:r>
      <w:r w:rsidRPr="00280569">
        <w:rPr>
          <w:rFonts w:ascii="Times New Roman" w:eastAsia="Times New Roman" w:hAnsi="Times New Roman" w:cs="Times New Roman"/>
          <w:spacing w:val="1"/>
          <w:sz w:val="24"/>
          <w:szCs w:val="24"/>
        </w:rPr>
        <w:t xml:space="preserve"> </w:t>
      </w:r>
      <w:r w:rsidRPr="00280569">
        <w:rPr>
          <w:rFonts w:ascii="Times New Roman" w:eastAsia="Times New Roman" w:hAnsi="Times New Roman" w:cs="Times New Roman"/>
          <w:sz w:val="24"/>
          <w:szCs w:val="24"/>
        </w:rPr>
        <w:t>необходимых</w:t>
      </w:r>
      <w:r w:rsidRPr="00280569">
        <w:rPr>
          <w:rFonts w:ascii="Times New Roman" w:eastAsia="Times New Roman" w:hAnsi="Times New Roman" w:cs="Times New Roman"/>
          <w:spacing w:val="1"/>
          <w:sz w:val="24"/>
          <w:szCs w:val="24"/>
        </w:rPr>
        <w:t xml:space="preserve"> </w:t>
      </w:r>
      <w:r w:rsidRPr="00280569">
        <w:rPr>
          <w:rFonts w:ascii="Times New Roman" w:eastAsia="Times New Roman" w:hAnsi="Times New Roman" w:cs="Times New Roman"/>
          <w:sz w:val="24"/>
          <w:szCs w:val="24"/>
        </w:rPr>
        <w:t>для</w:t>
      </w:r>
      <w:r w:rsidRPr="00280569">
        <w:rPr>
          <w:rFonts w:ascii="Times New Roman" w:eastAsia="Times New Roman" w:hAnsi="Times New Roman" w:cs="Times New Roman"/>
          <w:spacing w:val="1"/>
          <w:sz w:val="24"/>
          <w:szCs w:val="24"/>
        </w:rPr>
        <w:t xml:space="preserve"> </w:t>
      </w:r>
      <w:r w:rsidRPr="00280569">
        <w:rPr>
          <w:rFonts w:ascii="Times New Roman" w:eastAsia="Times New Roman" w:hAnsi="Times New Roman" w:cs="Times New Roman"/>
          <w:sz w:val="24"/>
          <w:szCs w:val="24"/>
        </w:rPr>
        <w:t>решения</w:t>
      </w:r>
      <w:r w:rsidRPr="00280569">
        <w:rPr>
          <w:rFonts w:ascii="Times New Roman" w:eastAsia="Times New Roman" w:hAnsi="Times New Roman" w:cs="Times New Roman"/>
          <w:spacing w:val="1"/>
          <w:sz w:val="24"/>
          <w:szCs w:val="24"/>
        </w:rPr>
        <w:t xml:space="preserve"> </w:t>
      </w:r>
      <w:r w:rsidRPr="00280569">
        <w:rPr>
          <w:rFonts w:ascii="Times New Roman" w:eastAsia="Times New Roman" w:hAnsi="Times New Roman" w:cs="Times New Roman"/>
          <w:sz w:val="24"/>
          <w:szCs w:val="24"/>
        </w:rPr>
        <w:t>задач</w:t>
      </w:r>
      <w:r w:rsidRPr="00280569">
        <w:rPr>
          <w:rFonts w:ascii="Times New Roman" w:eastAsia="Times New Roman" w:hAnsi="Times New Roman" w:cs="Times New Roman"/>
          <w:spacing w:val="1"/>
          <w:sz w:val="24"/>
          <w:szCs w:val="24"/>
        </w:rPr>
        <w:t xml:space="preserve"> </w:t>
      </w:r>
      <w:r w:rsidRPr="00280569">
        <w:rPr>
          <w:rFonts w:ascii="Times New Roman" w:eastAsia="Times New Roman" w:hAnsi="Times New Roman" w:cs="Times New Roman"/>
          <w:sz w:val="24"/>
          <w:szCs w:val="24"/>
        </w:rPr>
        <w:t>различных типов, практических заданий; при</w:t>
      </w:r>
      <w:r w:rsidRPr="00280569">
        <w:rPr>
          <w:rFonts w:ascii="Times New Roman" w:eastAsia="Times New Roman" w:hAnsi="Times New Roman" w:cs="Times New Roman"/>
          <w:spacing w:val="1"/>
          <w:sz w:val="24"/>
          <w:szCs w:val="24"/>
        </w:rPr>
        <w:t xml:space="preserve"> </w:t>
      </w:r>
      <w:r w:rsidRPr="00280569">
        <w:rPr>
          <w:rFonts w:ascii="Times New Roman" w:eastAsia="Times New Roman" w:hAnsi="Times New Roman" w:cs="Times New Roman"/>
          <w:sz w:val="24"/>
          <w:szCs w:val="24"/>
        </w:rPr>
        <w:t>объяснении конкретных явлений на основе</w:t>
      </w:r>
      <w:r w:rsidRPr="00280569">
        <w:rPr>
          <w:rFonts w:ascii="Times New Roman" w:eastAsia="Times New Roman" w:hAnsi="Times New Roman" w:cs="Times New Roman"/>
          <w:spacing w:val="1"/>
          <w:sz w:val="24"/>
          <w:szCs w:val="24"/>
        </w:rPr>
        <w:t xml:space="preserve"> </w:t>
      </w:r>
      <w:r w:rsidRPr="00280569">
        <w:rPr>
          <w:rFonts w:ascii="Times New Roman" w:eastAsia="Times New Roman" w:hAnsi="Times New Roman" w:cs="Times New Roman"/>
          <w:sz w:val="24"/>
          <w:szCs w:val="24"/>
        </w:rPr>
        <w:t>теорий и законов; отвечает</w:t>
      </w:r>
      <w:r w:rsidRPr="00280569">
        <w:rPr>
          <w:rFonts w:ascii="Times New Roman" w:eastAsia="Times New Roman" w:hAnsi="Times New Roman" w:cs="Times New Roman"/>
          <w:spacing w:val="1"/>
          <w:sz w:val="24"/>
          <w:szCs w:val="24"/>
        </w:rPr>
        <w:t xml:space="preserve"> </w:t>
      </w:r>
      <w:r w:rsidRPr="00280569">
        <w:rPr>
          <w:rFonts w:ascii="Times New Roman" w:eastAsia="Times New Roman" w:hAnsi="Times New Roman" w:cs="Times New Roman"/>
          <w:sz w:val="24"/>
          <w:szCs w:val="24"/>
        </w:rPr>
        <w:t>неполно</w:t>
      </w:r>
      <w:r w:rsidRPr="00280569">
        <w:rPr>
          <w:rFonts w:ascii="Times New Roman" w:eastAsia="Times New Roman" w:hAnsi="Times New Roman" w:cs="Times New Roman"/>
          <w:spacing w:val="1"/>
          <w:sz w:val="24"/>
          <w:szCs w:val="24"/>
        </w:rPr>
        <w:t xml:space="preserve"> </w:t>
      </w:r>
      <w:r w:rsidRPr="00280569">
        <w:rPr>
          <w:rFonts w:ascii="Times New Roman" w:eastAsia="Times New Roman" w:hAnsi="Times New Roman" w:cs="Times New Roman"/>
          <w:sz w:val="24"/>
          <w:szCs w:val="24"/>
        </w:rPr>
        <w:t>на вопросы учителя</w:t>
      </w:r>
      <w:r w:rsidRPr="00280569">
        <w:rPr>
          <w:rFonts w:ascii="Times New Roman" w:eastAsia="Times New Roman" w:hAnsi="Times New Roman" w:cs="Times New Roman"/>
          <w:spacing w:val="1"/>
          <w:sz w:val="24"/>
          <w:szCs w:val="24"/>
        </w:rPr>
        <w:t xml:space="preserve"> </w:t>
      </w:r>
      <w:r w:rsidRPr="00280569">
        <w:rPr>
          <w:rFonts w:ascii="Times New Roman" w:eastAsia="Times New Roman" w:hAnsi="Times New Roman" w:cs="Times New Roman"/>
          <w:sz w:val="24"/>
          <w:szCs w:val="24"/>
        </w:rPr>
        <w:t>или</w:t>
      </w:r>
      <w:r w:rsidRPr="00280569">
        <w:rPr>
          <w:rFonts w:ascii="Times New Roman" w:eastAsia="Times New Roman" w:hAnsi="Times New Roman" w:cs="Times New Roman"/>
          <w:spacing w:val="1"/>
          <w:sz w:val="24"/>
          <w:szCs w:val="24"/>
        </w:rPr>
        <w:t xml:space="preserve"> </w:t>
      </w:r>
      <w:r w:rsidRPr="00280569">
        <w:rPr>
          <w:rFonts w:ascii="Times New Roman" w:eastAsia="Times New Roman" w:hAnsi="Times New Roman" w:cs="Times New Roman"/>
          <w:sz w:val="24"/>
          <w:szCs w:val="24"/>
        </w:rPr>
        <w:t>воспроизводит</w:t>
      </w:r>
      <w:r w:rsidRPr="00280569">
        <w:rPr>
          <w:rFonts w:ascii="Times New Roman" w:eastAsia="Times New Roman" w:hAnsi="Times New Roman" w:cs="Times New Roman"/>
          <w:spacing w:val="1"/>
          <w:sz w:val="24"/>
          <w:szCs w:val="24"/>
        </w:rPr>
        <w:t xml:space="preserve"> </w:t>
      </w:r>
      <w:r w:rsidRPr="00280569">
        <w:rPr>
          <w:rFonts w:ascii="Times New Roman" w:eastAsia="Times New Roman" w:hAnsi="Times New Roman" w:cs="Times New Roman"/>
          <w:sz w:val="24"/>
          <w:szCs w:val="24"/>
        </w:rPr>
        <w:t>содержание</w:t>
      </w:r>
      <w:r w:rsidRPr="00280569">
        <w:rPr>
          <w:rFonts w:ascii="Times New Roman" w:eastAsia="Times New Roman" w:hAnsi="Times New Roman" w:cs="Times New Roman"/>
          <w:spacing w:val="1"/>
          <w:sz w:val="24"/>
          <w:szCs w:val="24"/>
        </w:rPr>
        <w:t xml:space="preserve"> </w:t>
      </w:r>
      <w:r w:rsidRPr="00280569">
        <w:rPr>
          <w:rFonts w:ascii="Times New Roman" w:eastAsia="Times New Roman" w:hAnsi="Times New Roman" w:cs="Times New Roman"/>
          <w:sz w:val="24"/>
          <w:szCs w:val="24"/>
        </w:rPr>
        <w:t>текста</w:t>
      </w:r>
      <w:r w:rsidRPr="00280569">
        <w:rPr>
          <w:rFonts w:ascii="Times New Roman" w:eastAsia="Times New Roman" w:hAnsi="Times New Roman" w:cs="Times New Roman"/>
          <w:spacing w:val="1"/>
          <w:sz w:val="24"/>
          <w:szCs w:val="24"/>
        </w:rPr>
        <w:t xml:space="preserve"> </w:t>
      </w:r>
      <w:r w:rsidRPr="00280569">
        <w:rPr>
          <w:rFonts w:ascii="Times New Roman" w:eastAsia="Times New Roman" w:hAnsi="Times New Roman" w:cs="Times New Roman"/>
          <w:sz w:val="24"/>
          <w:szCs w:val="24"/>
        </w:rPr>
        <w:t>учебника,</w:t>
      </w:r>
      <w:r w:rsidRPr="00280569">
        <w:rPr>
          <w:rFonts w:ascii="Times New Roman" w:eastAsia="Times New Roman" w:hAnsi="Times New Roman" w:cs="Times New Roman"/>
          <w:spacing w:val="1"/>
          <w:sz w:val="24"/>
          <w:szCs w:val="24"/>
        </w:rPr>
        <w:t xml:space="preserve"> </w:t>
      </w:r>
      <w:r w:rsidRPr="00280569">
        <w:rPr>
          <w:rFonts w:ascii="Times New Roman" w:eastAsia="Times New Roman" w:hAnsi="Times New Roman" w:cs="Times New Roman"/>
          <w:sz w:val="24"/>
          <w:szCs w:val="24"/>
        </w:rPr>
        <w:t>но</w:t>
      </w:r>
      <w:r w:rsidRPr="00280569">
        <w:rPr>
          <w:rFonts w:ascii="Times New Roman" w:eastAsia="Times New Roman" w:hAnsi="Times New Roman" w:cs="Times New Roman"/>
          <w:spacing w:val="1"/>
          <w:sz w:val="24"/>
          <w:szCs w:val="24"/>
        </w:rPr>
        <w:t xml:space="preserve"> </w:t>
      </w:r>
      <w:r w:rsidRPr="00280569">
        <w:rPr>
          <w:rFonts w:ascii="Times New Roman" w:eastAsia="Times New Roman" w:hAnsi="Times New Roman" w:cs="Times New Roman"/>
          <w:sz w:val="24"/>
          <w:szCs w:val="24"/>
        </w:rPr>
        <w:t>недостаточно</w:t>
      </w:r>
      <w:r w:rsidRPr="00280569">
        <w:rPr>
          <w:rFonts w:ascii="Times New Roman" w:eastAsia="Times New Roman" w:hAnsi="Times New Roman" w:cs="Times New Roman"/>
          <w:spacing w:val="1"/>
          <w:sz w:val="24"/>
          <w:szCs w:val="24"/>
        </w:rPr>
        <w:t xml:space="preserve"> </w:t>
      </w:r>
      <w:r w:rsidRPr="00280569">
        <w:rPr>
          <w:rFonts w:ascii="Times New Roman" w:eastAsia="Times New Roman" w:hAnsi="Times New Roman" w:cs="Times New Roman"/>
          <w:sz w:val="24"/>
          <w:szCs w:val="24"/>
        </w:rPr>
        <w:t>понимает</w:t>
      </w:r>
      <w:r w:rsidRPr="00280569">
        <w:rPr>
          <w:rFonts w:ascii="Times New Roman" w:eastAsia="Times New Roman" w:hAnsi="Times New Roman" w:cs="Times New Roman"/>
          <w:spacing w:val="1"/>
          <w:sz w:val="24"/>
          <w:szCs w:val="24"/>
        </w:rPr>
        <w:t xml:space="preserve"> </w:t>
      </w:r>
      <w:r w:rsidRPr="00280569">
        <w:rPr>
          <w:rFonts w:ascii="Times New Roman" w:eastAsia="Times New Roman" w:hAnsi="Times New Roman" w:cs="Times New Roman"/>
          <w:sz w:val="24"/>
          <w:szCs w:val="24"/>
        </w:rPr>
        <w:t>отдельные</w:t>
      </w:r>
      <w:r w:rsidRPr="00280569">
        <w:rPr>
          <w:rFonts w:ascii="Times New Roman" w:eastAsia="Times New Roman" w:hAnsi="Times New Roman" w:cs="Times New Roman"/>
          <w:spacing w:val="1"/>
          <w:sz w:val="24"/>
          <w:szCs w:val="24"/>
        </w:rPr>
        <w:t xml:space="preserve"> </w:t>
      </w:r>
      <w:r w:rsidRPr="00280569">
        <w:rPr>
          <w:rFonts w:ascii="Times New Roman" w:eastAsia="Times New Roman" w:hAnsi="Times New Roman" w:cs="Times New Roman"/>
          <w:sz w:val="24"/>
          <w:szCs w:val="24"/>
        </w:rPr>
        <w:t>положения,</w:t>
      </w:r>
      <w:r w:rsidRPr="00280569">
        <w:rPr>
          <w:rFonts w:ascii="Times New Roman" w:eastAsia="Times New Roman" w:hAnsi="Times New Roman" w:cs="Times New Roman"/>
          <w:spacing w:val="1"/>
          <w:sz w:val="24"/>
          <w:szCs w:val="24"/>
        </w:rPr>
        <w:t xml:space="preserve"> </w:t>
      </w:r>
      <w:r w:rsidRPr="00280569">
        <w:rPr>
          <w:rFonts w:ascii="Times New Roman" w:eastAsia="Times New Roman" w:hAnsi="Times New Roman" w:cs="Times New Roman"/>
          <w:sz w:val="24"/>
          <w:szCs w:val="24"/>
        </w:rPr>
        <w:t>имеющие</w:t>
      </w:r>
      <w:r w:rsidRPr="00280569">
        <w:rPr>
          <w:rFonts w:ascii="Times New Roman" w:eastAsia="Times New Roman" w:hAnsi="Times New Roman" w:cs="Times New Roman"/>
          <w:spacing w:val="1"/>
          <w:sz w:val="24"/>
          <w:szCs w:val="24"/>
        </w:rPr>
        <w:t xml:space="preserve"> </w:t>
      </w:r>
      <w:r w:rsidRPr="00280569">
        <w:rPr>
          <w:rFonts w:ascii="Times New Roman" w:eastAsia="Times New Roman" w:hAnsi="Times New Roman" w:cs="Times New Roman"/>
          <w:sz w:val="24"/>
          <w:szCs w:val="24"/>
        </w:rPr>
        <w:t>важное</w:t>
      </w:r>
      <w:r w:rsidRPr="00280569">
        <w:rPr>
          <w:rFonts w:ascii="Times New Roman" w:eastAsia="Times New Roman" w:hAnsi="Times New Roman" w:cs="Times New Roman"/>
          <w:spacing w:val="1"/>
          <w:sz w:val="24"/>
          <w:szCs w:val="24"/>
        </w:rPr>
        <w:t xml:space="preserve"> </w:t>
      </w:r>
      <w:r w:rsidRPr="00280569">
        <w:rPr>
          <w:rFonts w:ascii="Times New Roman" w:eastAsia="Times New Roman" w:hAnsi="Times New Roman" w:cs="Times New Roman"/>
          <w:sz w:val="24"/>
          <w:szCs w:val="24"/>
        </w:rPr>
        <w:t>значение в</w:t>
      </w:r>
      <w:r w:rsidRPr="00280569">
        <w:rPr>
          <w:rFonts w:ascii="Times New Roman" w:eastAsia="Times New Roman" w:hAnsi="Times New Roman" w:cs="Times New Roman"/>
          <w:spacing w:val="-1"/>
          <w:sz w:val="24"/>
          <w:szCs w:val="24"/>
        </w:rPr>
        <w:t xml:space="preserve"> </w:t>
      </w:r>
      <w:r w:rsidRPr="00280569">
        <w:rPr>
          <w:rFonts w:ascii="Times New Roman" w:eastAsia="Times New Roman" w:hAnsi="Times New Roman" w:cs="Times New Roman"/>
          <w:sz w:val="24"/>
          <w:szCs w:val="24"/>
        </w:rPr>
        <w:t>этом</w:t>
      </w:r>
      <w:r w:rsidRPr="00280569">
        <w:rPr>
          <w:rFonts w:ascii="Times New Roman" w:eastAsia="Times New Roman" w:hAnsi="Times New Roman" w:cs="Times New Roman"/>
          <w:spacing w:val="4"/>
          <w:sz w:val="24"/>
          <w:szCs w:val="24"/>
        </w:rPr>
        <w:t xml:space="preserve"> </w:t>
      </w:r>
      <w:r w:rsidRPr="00280569">
        <w:rPr>
          <w:rFonts w:ascii="Times New Roman" w:eastAsia="Times New Roman" w:hAnsi="Times New Roman" w:cs="Times New Roman"/>
          <w:sz w:val="24"/>
          <w:szCs w:val="24"/>
        </w:rPr>
        <w:t>тексте,</w:t>
      </w:r>
      <w:r w:rsidRPr="00280569">
        <w:rPr>
          <w:rFonts w:ascii="Times New Roman" w:eastAsia="Times New Roman" w:hAnsi="Times New Roman" w:cs="Times New Roman"/>
          <w:spacing w:val="-2"/>
          <w:sz w:val="24"/>
          <w:szCs w:val="24"/>
        </w:rPr>
        <w:t xml:space="preserve"> </w:t>
      </w:r>
      <w:r w:rsidRPr="00280569">
        <w:rPr>
          <w:rFonts w:ascii="Times New Roman" w:eastAsia="Times New Roman" w:hAnsi="Times New Roman" w:cs="Times New Roman"/>
          <w:sz w:val="24"/>
          <w:szCs w:val="24"/>
        </w:rPr>
        <w:t>допуская</w:t>
      </w:r>
      <w:r w:rsidRPr="00280569">
        <w:rPr>
          <w:rFonts w:ascii="Times New Roman" w:eastAsia="Times New Roman" w:hAnsi="Times New Roman" w:cs="Times New Roman"/>
          <w:spacing w:val="2"/>
          <w:sz w:val="24"/>
          <w:szCs w:val="24"/>
        </w:rPr>
        <w:t xml:space="preserve"> </w:t>
      </w:r>
      <w:r w:rsidRPr="00280569">
        <w:rPr>
          <w:rFonts w:ascii="Times New Roman" w:eastAsia="Times New Roman" w:hAnsi="Times New Roman" w:cs="Times New Roman"/>
          <w:sz w:val="24"/>
          <w:szCs w:val="24"/>
        </w:rPr>
        <w:t>одну-две</w:t>
      </w:r>
      <w:r w:rsidRPr="00280569">
        <w:rPr>
          <w:rFonts w:ascii="Times New Roman" w:eastAsia="Times New Roman" w:hAnsi="Times New Roman" w:cs="Times New Roman"/>
          <w:spacing w:val="1"/>
          <w:sz w:val="24"/>
          <w:szCs w:val="24"/>
        </w:rPr>
        <w:t xml:space="preserve"> </w:t>
      </w:r>
      <w:r w:rsidRPr="00280569">
        <w:rPr>
          <w:rFonts w:ascii="Times New Roman" w:eastAsia="Times New Roman" w:hAnsi="Times New Roman" w:cs="Times New Roman"/>
          <w:sz w:val="24"/>
          <w:szCs w:val="24"/>
        </w:rPr>
        <w:t>грубые</w:t>
      </w:r>
      <w:r w:rsidRPr="00280569">
        <w:rPr>
          <w:rFonts w:ascii="Times New Roman" w:eastAsia="Times New Roman" w:hAnsi="Times New Roman" w:cs="Times New Roman"/>
          <w:spacing w:val="-5"/>
          <w:sz w:val="24"/>
          <w:szCs w:val="24"/>
        </w:rPr>
        <w:t xml:space="preserve"> </w:t>
      </w:r>
      <w:r w:rsidRPr="00280569">
        <w:rPr>
          <w:rFonts w:ascii="Times New Roman" w:eastAsia="Times New Roman" w:hAnsi="Times New Roman" w:cs="Times New Roman"/>
          <w:sz w:val="24"/>
          <w:szCs w:val="24"/>
        </w:rPr>
        <w:t>ошибки</w:t>
      </w:r>
    </w:p>
    <w:p w:rsidR="00AD48BA" w:rsidRPr="00280569" w:rsidRDefault="00AD48BA" w:rsidP="0044533F">
      <w:pPr>
        <w:widowControl w:val="0"/>
        <w:autoSpaceDE w:val="0"/>
        <w:autoSpaceDN w:val="0"/>
        <w:spacing w:after="0" w:line="274" w:lineRule="exact"/>
        <w:ind w:firstLine="284"/>
        <w:jc w:val="both"/>
        <w:rPr>
          <w:rFonts w:ascii="Times New Roman" w:eastAsia="Times New Roman" w:hAnsi="Times New Roman" w:cs="Times New Roman"/>
          <w:sz w:val="24"/>
        </w:rPr>
      </w:pPr>
      <w:r w:rsidRPr="00280569">
        <w:rPr>
          <w:rFonts w:ascii="Times New Roman" w:eastAsia="Times New Roman" w:hAnsi="Times New Roman" w:cs="Times New Roman"/>
          <w:b/>
          <w:sz w:val="24"/>
        </w:rPr>
        <w:t>Отметка</w:t>
      </w:r>
      <w:r w:rsidRPr="00280569">
        <w:rPr>
          <w:rFonts w:ascii="Times New Roman" w:eastAsia="Times New Roman" w:hAnsi="Times New Roman" w:cs="Times New Roman"/>
          <w:b/>
          <w:spacing w:val="-7"/>
          <w:sz w:val="24"/>
        </w:rPr>
        <w:t xml:space="preserve"> </w:t>
      </w:r>
      <w:r w:rsidRPr="00280569">
        <w:rPr>
          <w:rFonts w:ascii="Times New Roman" w:eastAsia="Times New Roman" w:hAnsi="Times New Roman" w:cs="Times New Roman"/>
          <w:b/>
          <w:sz w:val="24"/>
        </w:rPr>
        <w:t>"2"</w:t>
      </w:r>
      <w:r w:rsidRPr="00280569">
        <w:rPr>
          <w:rFonts w:ascii="Times New Roman" w:eastAsia="Times New Roman" w:hAnsi="Times New Roman" w:cs="Times New Roman"/>
          <w:b/>
          <w:spacing w:val="-1"/>
          <w:sz w:val="24"/>
        </w:rPr>
        <w:t xml:space="preserve"> </w:t>
      </w:r>
      <w:r w:rsidRPr="00280569">
        <w:rPr>
          <w:rFonts w:ascii="Times New Roman" w:eastAsia="Times New Roman" w:hAnsi="Times New Roman" w:cs="Times New Roman"/>
          <w:sz w:val="24"/>
        </w:rPr>
        <w:t>ставится,</w:t>
      </w:r>
      <w:r w:rsidRPr="00280569">
        <w:rPr>
          <w:rFonts w:ascii="Times New Roman" w:eastAsia="Times New Roman" w:hAnsi="Times New Roman" w:cs="Times New Roman"/>
          <w:spacing w:val="-5"/>
          <w:sz w:val="24"/>
        </w:rPr>
        <w:t xml:space="preserve"> </w:t>
      </w:r>
      <w:r w:rsidRPr="00280569">
        <w:rPr>
          <w:rFonts w:ascii="Times New Roman" w:eastAsia="Times New Roman" w:hAnsi="Times New Roman" w:cs="Times New Roman"/>
          <w:sz w:val="24"/>
        </w:rPr>
        <w:t>если</w:t>
      </w:r>
      <w:r w:rsidRPr="00280569">
        <w:rPr>
          <w:rFonts w:ascii="Times New Roman" w:eastAsia="Times New Roman" w:hAnsi="Times New Roman" w:cs="Times New Roman"/>
          <w:spacing w:val="-2"/>
          <w:sz w:val="24"/>
        </w:rPr>
        <w:t xml:space="preserve"> </w:t>
      </w:r>
      <w:r w:rsidRPr="00280569">
        <w:rPr>
          <w:rFonts w:ascii="Times New Roman" w:eastAsia="Times New Roman" w:hAnsi="Times New Roman" w:cs="Times New Roman"/>
          <w:sz w:val="24"/>
        </w:rPr>
        <w:t>ученик:</w:t>
      </w:r>
    </w:p>
    <w:p w:rsidR="00AD48BA" w:rsidRPr="00280569" w:rsidRDefault="00AD48BA" w:rsidP="0044533F">
      <w:pPr>
        <w:widowControl w:val="0"/>
        <w:autoSpaceDE w:val="0"/>
        <w:autoSpaceDN w:val="0"/>
        <w:spacing w:before="1" w:after="0" w:line="240" w:lineRule="auto"/>
        <w:ind w:firstLine="284"/>
        <w:jc w:val="both"/>
        <w:rPr>
          <w:rFonts w:ascii="Times New Roman" w:eastAsia="Times New Roman" w:hAnsi="Times New Roman" w:cs="Times New Roman"/>
          <w:sz w:val="24"/>
          <w:szCs w:val="24"/>
        </w:rPr>
      </w:pPr>
      <w:r w:rsidRPr="00280569">
        <w:rPr>
          <w:rFonts w:ascii="Times New Roman" w:eastAsia="Times New Roman" w:hAnsi="Times New Roman" w:cs="Times New Roman"/>
          <w:sz w:val="24"/>
          <w:szCs w:val="24"/>
        </w:rPr>
        <w:t>Не</w:t>
      </w:r>
      <w:r w:rsidRPr="00280569">
        <w:rPr>
          <w:rFonts w:ascii="Times New Roman" w:eastAsia="Times New Roman" w:hAnsi="Times New Roman" w:cs="Times New Roman"/>
          <w:spacing w:val="1"/>
          <w:sz w:val="24"/>
          <w:szCs w:val="24"/>
        </w:rPr>
        <w:t xml:space="preserve"> </w:t>
      </w:r>
      <w:r w:rsidRPr="00280569">
        <w:rPr>
          <w:rFonts w:ascii="Times New Roman" w:eastAsia="Times New Roman" w:hAnsi="Times New Roman" w:cs="Times New Roman"/>
          <w:sz w:val="24"/>
          <w:szCs w:val="24"/>
        </w:rPr>
        <w:t>усваивает</w:t>
      </w:r>
      <w:r w:rsidRPr="00280569">
        <w:rPr>
          <w:rFonts w:ascii="Times New Roman" w:eastAsia="Times New Roman" w:hAnsi="Times New Roman" w:cs="Times New Roman"/>
          <w:spacing w:val="1"/>
          <w:sz w:val="24"/>
          <w:szCs w:val="24"/>
        </w:rPr>
        <w:t xml:space="preserve"> </w:t>
      </w:r>
      <w:r w:rsidRPr="00280569">
        <w:rPr>
          <w:rFonts w:ascii="Times New Roman" w:eastAsia="Times New Roman" w:hAnsi="Times New Roman" w:cs="Times New Roman"/>
          <w:sz w:val="24"/>
          <w:szCs w:val="24"/>
        </w:rPr>
        <w:t>и</w:t>
      </w:r>
      <w:r w:rsidRPr="00280569">
        <w:rPr>
          <w:rFonts w:ascii="Times New Roman" w:eastAsia="Times New Roman" w:hAnsi="Times New Roman" w:cs="Times New Roman"/>
          <w:spacing w:val="1"/>
          <w:sz w:val="24"/>
          <w:szCs w:val="24"/>
        </w:rPr>
        <w:t xml:space="preserve"> </w:t>
      </w:r>
      <w:r w:rsidRPr="00280569">
        <w:rPr>
          <w:rFonts w:ascii="Times New Roman" w:eastAsia="Times New Roman" w:hAnsi="Times New Roman" w:cs="Times New Roman"/>
          <w:sz w:val="24"/>
          <w:szCs w:val="24"/>
        </w:rPr>
        <w:t>не</w:t>
      </w:r>
      <w:r w:rsidRPr="00280569">
        <w:rPr>
          <w:rFonts w:ascii="Times New Roman" w:eastAsia="Times New Roman" w:hAnsi="Times New Roman" w:cs="Times New Roman"/>
          <w:spacing w:val="1"/>
          <w:sz w:val="24"/>
          <w:szCs w:val="24"/>
        </w:rPr>
        <w:t xml:space="preserve"> </w:t>
      </w:r>
      <w:r w:rsidRPr="00280569">
        <w:rPr>
          <w:rFonts w:ascii="Times New Roman" w:eastAsia="Times New Roman" w:hAnsi="Times New Roman" w:cs="Times New Roman"/>
          <w:sz w:val="24"/>
          <w:szCs w:val="24"/>
        </w:rPr>
        <w:t>раскрывает</w:t>
      </w:r>
      <w:r w:rsidRPr="00280569">
        <w:rPr>
          <w:rFonts w:ascii="Times New Roman" w:eastAsia="Times New Roman" w:hAnsi="Times New Roman" w:cs="Times New Roman"/>
          <w:spacing w:val="1"/>
          <w:sz w:val="24"/>
          <w:szCs w:val="24"/>
        </w:rPr>
        <w:t xml:space="preserve"> </w:t>
      </w:r>
      <w:r w:rsidRPr="00280569">
        <w:rPr>
          <w:rFonts w:ascii="Times New Roman" w:eastAsia="Times New Roman" w:hAnsi="Times New Roman" w:cs="Times New Roman"/>
          <w:sz w:val="24"/>
          <w:szCs w:val="24"/>
        </w:rPr>
        <w:t>основное</w:t>
      </w:r>
      <w:r w:rsidRPr="00280569">
        <w:rPr>
          <w:rFonts w:ascii="Times New Roman" w:eastAsia="Times New Roman" w:hAnsi="Times New Roman" w:cs="Times New Roman"/>
          <w:spacing w:val="1"/>
          <w:sz w:val="24"/>
          <w:szCs w:val="24"/>
        </w:rPr>
        <w:t xml:space="preserve"> </w:t>
      </w:r>
      <w:r w:rsidRPr="00280569">
        <w:rPr>
          <w:rFonts w:ascii="Times New Roman" w:eastAsia="Times New Roman" w:hAnsi="Times New Roman" w:cs="Times New Roman"/>
          <w:sz w:val="24"/>
          <w:szCs w:val="24"/>
        </w:rPr>
        <w:t>содержание</w:t>
      </w:r>
      <w:r w:rsidRPr="00280569">
        <w:rPr>
          <w:rFonts w:ascii="Times New Roman" w:eastAsia="Times New Roman" w:hAnsi="Times New Roman" w:cs="Times New Roman"/>
          <w:spacing w:val="1"/>
          <w:sz w:val="24"/>
          <w:szCs w:val="24"/>
        </w:rPr>
        <w:t xml:space="preserve"> </w:t>
      </w:r>
      <w:r w:rsidRPr="00280569">
        <w:rPr>
          <w:rFonts w:ascii="Times New Roman" w:eastAsia="Times New Roman" w:hAnsi="Times New Roman" w:cs="Times New Roman"/>
          <w:sz w:val="24"/>
          <w:szCs w:val="24"/>
        </w:rPr>
        <w:t>материала;</w:t>
      </w:r>
      <w:r w:rsidRPr="00280569">
        <w:rPr>
          <w:rFonts w:ascii="Times New Roman" w:eastAsia="Times New Roman" w:hAnsi="Times New Roman" w:cs="Times New Roman"/>
          <w:spacing w:val="1"/>
          <w:sz w:val="24"/>
          <w:szCs w:val="24"/>
        </w:rPr>
        <w:t xml:space="preserve"> </w:t>
      </w:r>
      <w:r w:rsidRPr="00280569">
        <w:rPr>
          <w:rFonts w:ascii="Times New Roman" w:eastAsia="Times New Roman" w:hAnsi="Times New Roman" w:cs="Times New Roman"/>
          <w:sz w:val="24"/>
          <w:szCs w:val="24"/>
        </w:rPr>
        <w:t>не</w:t>
      </w:r>
      <w:r w:rsidRPr="00280569">
        <w:rPr>
          <w:rFonts w:ascii="Times New Roman" w:eastAsia="Times New Roman" w:hAnsi="Times New Roman" w:cs="Times New Roman"/>
          <w:spacing w:val="1"/>
          <w:sz w:val="24"/>
          <w:szCs w:val="24"/>
        </w:rPr>
        <w:t xml:space="preserve"> </w:t>
      </w:r>
      <w:r w:rsidRPr="00280569">
        <w:rPr>
          <w:rFonts w:ascii="Times New Roman" w:eastAsia="Times New Roman" w:hAnsi="Times New Roman" w:cs="Times New Roman"/>
          <w:sz w:val="24"/>
          <w:szCs w:val="24"/>
        </w:rPr>
        <w:t>знает</w:t>
      </w:r>
      <w:r w:rsidRPr="00280569">
        <w:rPr>
          <w:rFonts w:ascii="Times New Roman" w:eastAsia="Times New Roman" w:hAnsi="Times New Roman" w:cs="Times New Roman"/>
          <w:spacing w:val="1"/>
          <w:sz w:val="24"/>
          <w:szCs w:val="24"/>
        </w:rPr>
        <w:t xml:space="preserve"> </w:t>
      </w:r>
      <w:r w:rsidRPr="00280569">
        <w:rPr>
          <w:rFonts w:ascii="Times New Roman" w:eastAsia="Times New Roman" w:hAnsi="Times New Roman" w:cs="Times New Roman"/>
          <w:sz w:val="24"/>
          <w:szCs w:val="24"/>
        </w:rPr>
        <w:t>или</w:t>
      </w:r>
      <w:r w:rsidRPr="00280569">
        <w:rPr>
          <w:rFonts w:ascii="Times New Roman" w:eastAsia="Times New Roman" w:hAnsi="Times New Roman" w:cs="Times New Roman"/>
          <w:spacing w:val="1"/>
          <w:sz w:val="24"/>
          <w:szCs w:val="24"/>
        </w:rPr>
        <w:t xml:space="preserve"> </w:t>
      </w:r>
      <w:r w:rsidRPr="00280569">
        <w:rPr>
          <w:rFonts w:ascii="Times New Roman" w:eastAsia="Times New Roman" w:hAnsi="Times New Roman" w:cs="Times New Roman"/>
          <w:sz w:val="24"/>
          <w:szCs w:val="24"/>
        </w:rPr>
        <w:t>не</w:t>
      </w:r>
      <w:r w:rsidRPr="00280569">
        <w:rPr>
          <w:rFonts w:ascii="Times New Roman" w:eastAsia="Times New Roman" w:hAnsi="Times New Roman" w:cs="Times New Roman"/>
          <w:spacing w:val="1"/>
          <w:sz w:val="24"/>
          <w:szCs w:val="24"/>
        </w:rPr>
        <w:t xml:space="preserve"> </w:t>
      </w:r>
      <w:r w:rsidRPr="00280569">
        <w:rPr>
          <w:rFonts w:ascii="Times New Roman" w:eastAsia="Times New Roman" w:hAnsi="Times New Roman" w:cs="Times New Roman"/>
          <w:sz w:val="24"/>
          <w:szCs w:val="24"/>
        </w:rPr>
        <w:t>понимает значительную часть программного материала в пределах поставленных вопросов;</w:t>
      </w:r>
      <w:r w:rsidRPr="00280569">
        <w:rPr>
          <w:rFonts w:ascii="Times New Roman" w:eastAsia="Times New Roman" w:hAnsi="Times New Roman" w:cs="Times New Roman"/>
          <w:spacing w:val="1"/>
          <w:sz w:val="24"/>
          <w:szCs w:val="24"/>
        </w:rPr>
        <w:t xml:space="preserve"> </w:t>
      </w:r>
      <w:r w:rsidRPr="00280569">
        <w:rPr>
          <w:rFonts w:ascii="Times New Roman" w:eastAsia="Times New Roman" w:hAnsi="Times New Roman" w:cs="Times New Roman"/>
          <w:sz w:val="24"/>
          <w:szCs w:val="24"/>
        </w:rPr>
        <w:t>не делает</w:t>
      </w:r>
      <w:r w:rsidRPr="00280569">
        <w:rPr>
          <w:rFonts w:ascii="Times New Roman" w:eastAsia="Times New Roman" w:hAnsi="Times New Roman" w:cs="Times New Roman"/>
          <w:spacing w:val="2"/>
          <w:sz w:val="24"/>
          <w:szCs w:val="24"/>
        </w:rPr>
        <w:t xml:space="preserve"> </w:t>
      </w:r>
      <w:r w:rsidRPr="00280569">
        <w:rPr>
          <w:rFonts w:ascii="Times New Roman" w:eastAsia="Times New Roman" w:hAnsi="Times New Roman" w:cs="Times New Roman"/>
          <w:sz w:val="24"/>
          <w:szCs w:val="24"/>
        </w:rPr>
        <w:t>выводов</w:t>
      </w:r>
      <w:r w:rsidRPr="00280569">
        <w:rPr>
          <w:rFonts w:ascii="Times New Roman" w:eastAsia="Times New Roman" w:hAnsi="Times New Roman" w:cs="Times New Roman"/>
          <w:spacing w:val="-1"/>
          <w:sz w:val="24"/>
          <w:szCs w:val="24"/>
        </w:rPr>
        <w:t xml:space="preserve"> </w:t>
      </w:r>
      <w:r w:rsidRPr="00280569">
        <w:rPr>
          <w:rFonts w:ascii="Times New Roman" w:eastAsia="Times New Roman" w:hAnsi="Times New Roman" w:cs="Times New Roman"/>
          <w:sz w:val="24"/>
          <w:szCs w:val="24"/>
        </w:rPr>
        <w:t>и</w:t>
      </w:r>
      <w:r w:rsidRPr="00280569">
        <w:rPr>
          <w:rFonts w:ascii="Times New Roman" w:eastAsia="Times New Roman" w:hAnsi="Times New Roman" w:cs="Times New Roman"/>
          <w:spacing w:val="-7"/>
          <w:sz w:val="24"/>
          <w:szCs w:val="24"/>
        </w:rPr>
        <w:t xml:space="preserve"> </w:t>
      </w:r>
      <w:r w:rsidRPr="00280569">
        <w:rPr>
          <w:rFonts w:ascii="Times New Roman" w:eastAsia="Times New Roman" w:hAnsi="Times New Roman" w:cs="Times New Roman"/>
          <w:sz w:val="24"/>
          <w:szCs w:val="24"/>
        </w:rPr>
        <w:t>обобщений.</w:t>
      </w:r>
    </w:p>
    <w:p w:rsidR="00AD48BA" w:rsidRPr="00280569" w:rsidRDefault="00AD48BA" w:rsidP="0044533F">
      <w:pPr>
        <w:widowControl w:val="0"/>
        <w:autoSpaceDE w:val="0"/>
        <w:autoSpaceDN w:val="0"/>
        <w:spacing w:after="0" w:line="242" w:lineRule="auto"/>
        <w:ind w:firstLine="284"/>
        <w:jc w:val="both"/>
        <w:rPr>
          <w:rFonts w:ascii="Times New Roman" w:eastAsia="Times New Roman" w:hAnsi="Times New Roman" w:cs="Times New Roman"/>
          <w:sz w:val="24"/>
          <w:szCs w:val="24"/>
        </w:rPr>
      </w:pPr>
      <w:r w:rsidRPr="00280569">
        <w:rPr>
          <w:rFonts w:ascii="Times New Roman" w:eastAsia="Times New Roman" w:hAnsi="Times New Roman" w:cs="Times New Roman"/>
          <w:sz w:val="24"/>
          <w:szCs w:val="24"/>
        </w:rPr>
        <w:t>Имеет</w:t>
      </w:r>
      <w:r w:rsidRPr="00280569">
        <w:rPr>
          <w:rFonts w:ascii="Times New Roman" w:eastAsia="Times New Roman" w:hAnsi="Times New Roman" w:cs="Times New Roman"/>
          <w:spacing w:val="1"/>
          <w:sz w:val="24"/>
          <w:szCs w:val="24"/>
        </w:rPr>
        <w:t xml:space="preserve"> </w:t>
      </w:r>
      <w:r w:rsidRPr="00280569">
        <w:rPr>
          <w:rFonts w:ascii="Times New Roman" w:eastAsia="Times New Roman" w:hAnsi="Times New Roman" w:cs="Times New Roman"/>
          <w:sz w:val="24"/>
          <w:szCs w:val="24"/>
        </w:rPr>
        <w:t>слабо</w:t>
      </w:r>
      <w:r w:rsidRPr="00280569">
        <w:rPr>
          <w:rFonts w:ascii="Times New Roman" w:eastAsia="Times New Roman" w:hAnsi="Times New Roman" w:cs="Times New Roman"/>
          <w:spacing w:val="1"/>
          <w:sz w:val="24"/>
          <w:szCs w:val="24"/>
        </w:rPr>
        <w:t xml:space="preserve"> </w:t>
      </w:r>
      <w:r w:rsidRPr="00280569">
        <w:rPr>
          <w:rFonts w:ascii="Times New Roman" w:eastAsia="Times New Roman" w:hAnsi="Times New Roman" w:cs="Times New Roman"/>
          <w:sz w:val="24"/>
          <w:szCs w:val="24"/>
        </w:rPr>
        <w:t>сформированные</w:t>
      </w:r>
      <w:r w:rsidRPr="00280569">
        <w:rPr>
          <w:rFonts w:ascii="Times New Roman" w:eastAsia="Times New Roman" w:hAnsi="Times New Roman" w:cs="Times New Roman"/>
          <w:spacing w:val="1"/>
          <w:sz w:val="24"/>
          <w:szCs w:val="24"/>
        </w:rPr>
        <w:t xml:space="preserve"> </w:t>
      </w:r>
      <w:r w:rsidRPr="00280569">
        <w:rPr>
          <w:rFonts w:ascii="Times New Roman" w:eastAsia="Times New Roman" w:hAnsi="Times New Roman" w:cs="Times New Roman"/>
          <w:sz w:val="24"/>
          <w:szCs w:val="24"/>
        </w:rPr>
        <w:t>и</w:t>
      </w:r>
      <w:r w:rsidRPr="00280569">
        <w:rPr>
          <w:rFonts w:ascii="Times New Roman" w:eastAsia="Times New Roman" w:hAnsi="Times New Roman" w:cs="Times New Roman"/>
          <w:spacing w:val="1"/>
          <w:sz w:val="24"/>
          <w:szCs w:val="24"/>
        </w:rPr>
        <w:t xml:space="preserve"> </w:t>
      </w:r>
      <w:r w:rsidRPr="00280569">
        <w:rPr>
          <w:rFonts w:ascii="Times New Roman" w:eastAsia="Times New Roman" w:hAnsi="Times New Roman" w:cs="Times New Roman"/>
          <w:sz w:val="24"/>
          <w:szCs w:val="24"/>
        </w:rPr>
        <w:t>неполные</w:t>
      </w:r>
      <w:r w:rsidRPr="00280569">
        <w:rPr>
          <w:rFonts w:ascii="Times New Roman" w:eastAsia="Times New Roman" w:hAnsi="Times New Roman" w:cs="Times New Roman"/>
          <w:spacing w:val="1"/>
          <w:sz w:val="24"/>
          <w:szCs w:val="24"/>
        </w:rPr>
        <w:t xml:space="preserve"> </w:t>
      </w:r>
      <w:r w:rsidRPr="00280569">
        <w:rPr>
          <w:rFonts w:ascii="Times New Roman" w:eastAsia="Times New Roman" w:hAnsi="Times New Roman" w:cs="Times New Roman"/>
          <w:sz w:val="24"/>
          <w:szCs w:val="24"/>
        </w:rPr>
        <w:t>знания,</w:t>
      </w:r>
      <w:r w:rsidRPr="00280569">
        <w:rPr>
          <w:rFonts w:ascii="Times New Roman" w:eastAsia="Times New Roman" w:hAnsi="Times New Roman" w:cs="Times New Roman"/>
          <w:spacing w:val="1"/>
          <w:sz w:val="24"/>
          <w:szCs w:val="24"/>
        </w:rPr>
        <w:t xml:space="preserve"> </w:t>
      </w:r>
      <w:r w:rsidRPr="00280569">
        <w:rPr>
          <w:rFonts w:ascii="Times New Roman" w:eastAsia="Times New Roman" w:hAnsi="Times New Roman" w:cs="Times New Roman"/>
          <w:sz w:val="24"/>
          <w:szCs w:val="24"/>
        </w:rPr>
        <w:t>не</w:t>
      </w:r>
      <w:r w:rsidRPr="00280569">
        <w:rPr>
          <w:rFonts w:ascii="Times New Roman" w:eastAsia="Times New Roman" w:hAnsi="Times New Roman" w:cs="Times New Roman"/>
          <w:spacing w:val="1"/>
          <w:sz w:val="24"/>
          <w:szCs w:val="24"/>
        </w:rPr>
        <w:t xml:space="preserve"> </w:t>
      </w:r>
      <w:r w:rsidRPr="00280569">
        <w:rPr>
          <w:rFonts w:ascii="Times New Roman" w:eastAsia="Times New Roman" w:hAnsi="Times New Roman" w:cs="Times New Roman"/>
          <w:sz w:val="24"/>
          <w:szCs w:val="24"/>
        </w:rPr>
        <w:t>умеет</w:t>
      </w:r>
      <w:r w:rsidRPr="00280569">
        <w:rPr>
          <w:rFonts w:ascii="Times New Roman" w:eastAsia="Times New Roman" w:hAnsi="Times New Roman" w:cs="Times New Roman"/>
          <w:spacing w:val="1"/>
          <w:sz w:val="24"/>
          <w:szCs w:val="24"/>
        </w:rPr>
        <w:t xml:space="preserve"> </w:t>
      </w:r>
      <w:r w:rsidRPr="00280569">
        <w:rPr>
          <w:rFonts w:ascii="Times New Roman" w:eastAsia="Times New Roman" w:hAnsi="Times New Roman" w:cs="Times New Roman"/>
          <w:sz w:val="24"/>
          <w:szCs w:val="24"/>
        </w:rPr>
        <w:t>применять</w:t>
      </w:r>
      <w:r w:rsidRPr="00280569">
        <w:rPr>
          <w:rFonts w:ascii="Times New Roman" w:eastAsia="Times New Roman" w:hAnsi="Times New Roman" w:cs="Times New Roman"/>
          <w:spacing w:val="1"/>
          <w:sz w:val="24"/>
          <w:szCs w:val="24"/>
        </w:rPr>
        <w:t xml:space="preserve"> </w:t>
      </w:r>
      <w:r w:rsidRPr="00280569">
        <w:rPr>
          <w:rFonts w:ascii="Times New Roman" w:eastAsia="Times New Roman" w:hAnsi="Times New Roman" w:cs="Times New Roman"/>
          <w:sz w:val="24"/>
          <w:szCs w:val="24"/>
        </w:rPr>
        <w:t>их</w:t>
      </w:r>
      <w:r w:rsidRPr="00280569">
        <w:rPr>
          <w:rFonts w:ascii="Times New Roman" w:eastAsia="Times New Roman" w:hAnsi="Times New Roman" w:cs="Times New Roman"/>
          <w:spacing w:val="60"/>
          <w:sz w:val="24"/>
          <w:szCs w:val="24"/>
        </w:rPr>
        <w:t xml:space="preserve"> </w:t>
      </w:r>
      <w:r w:rsidRPr="00280569">
        <w:rPr>
          <w:rFonts w:ascii="Times New Roman" w:eastAsia="Times New Roman" w:hAnsi="Times New Roman" w:cs="Times New Roman"/>
          <w:sz w:val="24"/>
          <w:szCs w:val="24"/>
        </w:rPr>
        <w:t>при</w:t>
      </w:r>
      <w:r w:rsidRPr="00280569">
        <w:rPr>
          <w:rFonts w:ascii="Times New Roman" w:eastAsia="Times New Roman" w:hAnsi="Times New Roman" w:cs="Times New Roman"/>
          <w:spacing w:val="1"/>
          <w:sz w:val="24"/>
          <w:szCs w:val="24"/>
        </w:rPr>
        <w:t xml:space="preserve"> </w:t>
      </w:r>
      <w:r w:rsidRPr="00280569">
        <w:rPr>
          <w:rFonts w:ascii="Times New Roman" w:eastAsia="Times New Roman" w:hAnsi="Times New Roman" w:cs="Times New Roman"/>
          <w:sz w:val="24"/>
          <w:szCs w:val="24"/>
        </w:rPr>
        <w:t>решении</w:t>
      </w:r>
      <w:r w:rsidRPr="00280569">
        <w:rPr>
          <w:rFonts w:ascii="Times New Roman" w:eastAsia="Times New Roman" w:hAnsi="Times New Roman" w:cs="Times New Roman"/>
          <w:spacing w:val="2"/>
          <w:sz w:val="24"/>
          <w:szCs w:val="24"/>
        </w:rPr>
        <w:t xml:space="preserve"> </w:t>
      </w:r>
      <w:r w:rsidRPr="00280569">
        <w:rPr>
          <w:rFonts w:ascii="Times New Roman" w:eastAsia="Times New Roman" w:hAnsi="Times New Roman" w:cs="Times New Roman"/>
          <w:sz w:val="24"/>
          <w:szCs w:val="24"/>
        </w:rPr>
        <w:t>конкретных</w:t>
      </w:r>
      <w:r w:rsidRPr="00280569">
        <w:rPr>
          <w:rFonts w:ascii="Times New Roman" w:eastAsia="Times New Roman" w:hAnsi="Times New Roman" w:cs="Times New Roman"/>
          <w:spacing w:val="-3"/>
          <w:sz w:val="24"/>
          <w:szCs w:val="24"/>
        </w:rPr>
        <w:t xml:space="preserve"> </w:t>
      </w:r>
      <w:r w:rsidRPr="00280569">
        <w:rPr>
          <w:rFonts w:ascii="Times New Roman" w:eastAsia="Times New Roman" w:hAnsi="Times New Roman" w:cs="Times New Roman"/>
          <w:sz w:val="24"/>
          <w:szCs w:val="24"/>
        </w:rPr>
        <w:t>вопросов,</w:t>
      </w:r>
      <w:r w:rsidRPr="00280569">
        <w:rPr>
          <w:rFonts w:ascii="Times New Roman" w:eastAsia="Times New Roman" w:hAnsi="Times New Roman" w:cs="Times New Roman"/>
          <w:spacing w:val="3"/>
          <w:sz w:val="24"/>
          <w:szCs w:val="24"/>
        </w:rPr>
        <w:t xml:space="preserve"> </w:t>
      </w:r>
      <w:r w:rsidRPr="00280569">
        <w:rPr>
          <w:rFonts w:ascii="Times New Roman" w:eastAsia="Times New Roman" w:hAnsi="Times New Roman" w:cs="Times New Roman"/>
          <w:sz w:val="24"/>
          <w:szCs w:val="24"/>
        </w:rPr>
        <w:t>задач,</w:t>
      </w:r>
      <w:r w:rsidRPr="00280569">
        <w:rPr>
          <w:rFonts w:ascii="Times New Roman" w:eastAsia="Times New Roman" w:hAnsi="Times New Roman" w:cs="Times New Roman"/>
          <w:spacing w:val="-1"/>
          <w:sz w:val="24"/>
          <w:szCs w:val="24"/>
        </w:rPr>
        <w:t xml:space="preserve"> </w:t>
      </w:r>
      <w:r w:rsidRPr="00280569">
        <w:rPr>
          <w:rFonts w:ascii="Times New Roman" w:eastAsia="Times New Roman" w:hAnsi="Times New Roman" w:cs="Times New Roman"/>
          <w:sz w:val="24"/>
          <w:szCs w:val="24"/>
        </w:rPr>
        <w:t>заданий</w:t>
      </w:r>
      <w:r w:rsidRPr="00280569">
        <w:rPr>
          <w:rFonts w:ascii="Times New Roman" w:eastAsia="Times New Roman" w:hAnsi="Times New Roman" w:cs="Times New Roman"/>
          <w:spacing w:val="-3"/>
          <w:sz w:val="24"/>
          <w:szCs w:val="24"/>
        </w:rPr>
        <w:t xml:space="preserve"> </w:t>
      </w:r>
      <w:r w:rsidRPr="00280569">
        <w:rPr>
          <w:rFonts w:ascii="Times New Roman" w:eastAsia="Times New Roman" w:hAnsi="Times New Roman" w:cs="Times New Roman"/>
          <w:sz w:val="24"/>
          <w:szCs w:val="24"/>
        </w:rPr>
        <w:t>по</w:t>
      </w:r>
      <w:r w:rsidRPr="00280569">
        <w:rPr>
          <w:rFonts w:ascii="Times New Roman" w:eastAsia="Times New Roman" w:hAnsi="Times New Roman" w:cs="Times New Roman"/>
          <w:spacing w:val="-3"/>
          <w:sz w:val="24"/>
          <w:szCs w:val="24"/>
        </w:rPr>
        <w:t xml:space="preserve"> </w:t>
      </w:r>
      <w:r w:rsidRPr="00280569">
        <w:rPr>
          <w:rFonts w:ascii="Times New Roman" w:eastAsia="Times New Roman" w:hAnsi="Times New Roman" w:cs="Times New Roman"/>
          <w:sz w:val="24"/>
          <w:szCs w:val="24"/>
        </w:rPr>
        <w:t>образцу.</w:t>
      </w:r>
    </w:p>
    <w:p w:rsidR="00AD48BA" w:rsidRPr="00280569" w:rsidRDefault="00AD48BA" w:rsidP="0044533F">
      <w:pPr>
        <w:widowControl w:val="0"/>
        <w:autoSpaceDE w:val="0"/>
        <w:autoSpaceDN w:val="0"/>
        <w:spacing w:after="0" w:line="242" w:lineRule="auto"/>
        <w:ind w:firstLine="284"/>
        <w:jc w:val="both"/>
        <w:rPr>
          <w:rFonts w:ascii="Times New Roman" w:eastAsia="Times New Roman" w:hAnsi="Times New Roman" w:cs="Times New Roman"/>
          <w:sz w:val="24"/>
          <w:szCs w:val="24"/>
        </w:rPr>
      </w:pPr>
      <w:r w:rsidRPr="00280569">
        <w:rPr>
          <w:rFonts w:ascii="Times New Roman" w:eastAsia="Times New Roman" w:hAnsi="Times New Roman" w:cs="Times New Roman"/>
          <w:sz w:val="24"/>
          <w:szCs w:val="24"/>
        </w:rPr>
        <w:t>При ответе на один вопрос допускает более двух грубых ошибок, которые не может</w:t>
      </w:r>
      <w:r w:rsidRPr="00280569">
        <w:rPr>
          <w:rFonts w:ascii="Times New Roman" w:eastAsia="Times New Roman" w:hAnsi="Times New Roman" w:cs="Times New Roman"/>
          <w:spacing w:val="1"/>
          <w:sz w:val="24"/>
          <w:szCs w:val="24"/>
        </w:rPr>
        <w:t xml:space="preserve"> </w:t>
      </w:r>
      <w:r w:rsidRPr="00280569">
        <w:rPr>
          <w:rFonts w:ascii="Times New Roman" w:eastAsia="Times New Roman" w:hAnsi="Times New Roman" w:cs="Times New Roman"/>
          <w:sz w:val="24"/>
          <w:szCs w:val="24"/>
        </w:rPr>
        <w:t>исправить</w:t>
      </w:r>
      <w:r w:rsidRPr="00280569">
        <w:rPr>
          <w:rFonts w:ascii="Times New Roman" w:eastAsia="Times New Roman" w:hAnsi="Times New Roman" w:cs="Times New Roman"/>
          <w:spacing w:val="-2"/>
          <w:sz w:val="24"/>
          <w:szCs w:val="24"/>
        </w:rPr>
        <w:t xml:space="preserve"> </w:t>
      </w:r>
      <w:r w:rsidRPr="00280569">
        <w:rPr>
          <w:rFonts w:ascii="Times New Roman" w:eastAsia="Times New Roman" w:hAnsi="Times New Roman" w:cs="Times New Roman"/>
          <w:sz w:val="24"/>
          <w:szCs w:val="24"/>
        </w:rPr>
        <w:t>даже</w:t>
      </w:r>
      <w:r w:rsidRPr="00280569">
        <w:rPr>
          <w:rFonts w:ascii="Times New Roman" w:eastAsia="Times New Roman" w:hAnsi="Times New Roman" w:cs="Times New Roman"/>
          <w:spacing w:val="1"/>
          <w:sz w:val="24"/>
          <w:szCs w:val="24"/>
        </w:rPr>
        <w:t xml:space="preserve"> </w:t>
      </w:r>
      <w:r w:rsidRPr="00280569">
        <w:rPr>
          <w:rFonts w:ascii="Times New Roman" w:eastAsia="Times New Roman" w:hAnsi="Times New Roman" w:cs="Times New Roman"/>
          <w:sz w:val="24"/>
          <w:szCs w:val="24"/>
        </w:rPr>
        <w:t>при</w:t>
      </w:r>
      <w:r w:rsidRPr="00280569">
        <w:rPr>
          <w:rFonts w:ascii="Times New Roman" w:eastAsia="Times New Roman" w:hAnsi="Times New Roman" w:cs="Times New Roman"/>
          <w:spacing w:val="-2"/>
          <w:sz w:val="24"/>
          <w:szCs w:val="24"/>
        </w:rPr>
        <w:t xml:space="preserve"> </w:t>
      </w:r>
      <w:r w:rsidRPr="00280569">
        <w:rPr>
          <w:rFonts w:ascii="Times New Roman" w:eastAsia="Times New Roman" w:hAnsi="Times New Roman" w:cs="Times New Roman"/>
          <w:sz w:val="24"/>
          <w:szCs w:val="24"/>
        </w:rPr>
        <w:t>помощи</w:t>
      </w:r>
      <w:r w:rsidRPr="00280569">
        <w:rPr>
          <w:rFonts w:ascii="Times New Roman" w:eastAsia="Times New Roman" w:hAnsi="Times New Roman" w:cs="Times New Roman"/>
          <w:spacing w:val="-2"/>
          <w:sz w:val="24"/>
          <w:szCs w:val="24"/>
        </w:rPr>
        <w:t xml:space="preserve"> </w:t>
      </w:r>
      <w:r w:rsidRPr="00280569">
        <w:rPr>
          <w:rFonts w:ascii="Times New Roman" w:eastAsia="Times New Roman" w:hAnsi="Times New Roman" w:cs="Times New Roman"/>
          <w:sz w:val="24"/>
          <w:szCs w:val="24"/>
        </w:rPr>
        <w:t>учителя.</w:t>
      </w:r>
    </w:p>
    <w:p w:rsidR="00AD48BA" w:rsidRPr="00280569" w:rsidRDefault="00AD48BA" w:rsidP="0044533F">
      <w:pPr>
        <w:widowControl w:val="0"/>
        <w:tabs>
          <w:tab w:val="left" w:pos="7763"/>
        </w:tabs>
        <w:autoSpaceDE w:val="0"/>
        <w:autoSpaceDN w:val="0"/>
        <w:spacing w:after="0" w:line="240" w:lineRule="auto"/>
        <w:ind w:firstLine="284"/>
        <w:rPr>
          <w:rFonts w:ascii="Times New Roman" w:eastAsia="Times New Roman" w:hAnsi="Times New Roman" w:cs="Times New Roman"/>
          <w:sz w:val="24"/>
          <w:szCs w:val="24"/>
        </w:rPr>
      </w:pPr>
      <w:r w:rsidRPr="00280569">
        <w:rPr>
          <w:rFonts w:ascii="Times New Roman" w:eastAsia="Times New Roman" w:hAnsi="Times New Roman" w:cs="Times New Roman"/>
          <w:sz w:val="24"/>
          <w:szCs w:val="24"/>
        </w:rPr>
        <w:t>Примечание.</w:t>
      </w:r>
      <w:r w:rsidRPr="00280569">
        <w:rPr>
          <w:rFonts w:ascii="Times New Roman" w:eastAsia="Times New Roman" w:hAnsi="Times New Roman" w:cs="Times New Roman"/>
          <w:spacing w:val="17"/>
          <w:sz w:val="24"/>
          <w:szCs w:val="24"/>
        </w:rPr>
        <w:t xml:space="preserve"> </w:t>
      </w:r>
      <w:r w:rsidRPr="00280569">
        <w:rPr>
          <w:rFonts w:ascii="Times New Roman" w:eastAsia="Times New Roman" w:hAnsi="Times New Roman" w:cs="Times New Roman"/>
          <w:sz w:val="24"/>
          <w:szCs w:val="24"/>
        </w:rPr>
        <w:t>Приокончанию</w:t>
      </w:r>
      <w:r w:rsidRPr="00280569">
        <w:rPr>
          <w:rFonts w:ascii="Times New Roman" w:eastAsia="Times New Roman" w:hAnsi="Times New Roman" w:cs="Times New Roman"/>
          <w:spacing w:val="14"/>
          <w:sz w:val="24"/>
          <w:szCs w:val="24"/>
        </w:rPr>
        <w:t xml:space="preserve"> </w:t>
      </w:r>
      <w:r w:rsidRPr="00280569">
        <w:rPr>
          <w:rFonts w:ascii="Times New Roman" w:eastAsia="Times New Roman" w:hAnsi="Times New Roman" w:cs="Times New Roman"/>
          <w:sz w:val="24"/>
          <w:szCs w:val="24"/>
        </w:rPr>
        <w:t>устного</w:t>
      </w:r>
      <w:r w:rsidRPr="00280569">
        <w:rPr>
          <w:rFonts w:ascii="Times New Roman" w:eastAsia="Times New Roman" w:hAnsi="Times New Roman" w:cs="Times New Roman"/>
          <w:spacing w:val="14"/>
          <w:sz w:val="24"/>
          <w:szCs w:val="24"/>
        </w:rPr>
        <w:t xml:space="preserve"> </w:t>
      </w:r>
      <w:r w:rsidRPr="00280569">
        <w:rPr>
          <w:rFonts w:ascii="Times New Roman" w:eastAsia="Times New Roman" w:hAnsi="Times New Roman" w:cs="Times New Roman"/>
          <w:sz w:val="24"/>
          <w:szCs w:val="24"/>
        </w:rPr>
        <w:t>ответа</w:t>
      </w:r>
      <w:r w:rsidRPr="00280569">
        <w:rPr>
          <w:rFonts w:ascii="Times New Roman" w:eastAsia="Times New Roman" w:hAnsi="Times New Roman" w:cs="Times New Roman"/>
          <w:spacing w:val="10"/>
          <w:sz w:val="24"/>
          <w:szCs w:val="24"/>
        </w:rPr>
        <w:t xml:space="preserve"> </w:t>
      </w:r>
      <w:r w:rsidRPr="00280569">
        <w:rPr>
          <w:rFonts w:ascii="Times New Roman" w:eastAsia="Times New Roman" w:hAnsi="Times New Roman" w:cs="Times New Roman"/>
          <w:sz w:val="24"/>
          <w:szCs w:val="24"/>
        </w:rPr>
        <w:t>учащегося</w:t>
      </w:r>
      <w:r w:rsidRPr="00280569">
        <w:rPr>
          <w:rFonts w:ascii="Times New Roman" w:eastAsia="Times New Roman" w:hAnsi="Times New Roman" w:cs="Times New Roman"/>
          <w:spacing w:val="14"/>
          <w:sz w:val="24"/>
          <w:szCs w:val="24"/>
        </w:rPr>
        <w:t xml:space="preserve"> </w:t>
      </w:r>
      <w:r w:rsidRPr="00280569">
        <w:rPr>
          <w:rFonts w:ascii="Times New Roman" w:eastAsia="Times New Roman" w:hAnsi="Times New Roman" w:cs="Times New Roman"/>
          <w:sz w:val="24"/>
          <w:szCs w:val="24"/>
        </w:rPr>
        <w:t>педагогом</w:t>
      </w:r>
      <w:r w:rsidRPr="00280569">
        <w:rPr>
          <w:rFonts w:ascii="Times New Roman" w:eastAsia="Times New Roman" w:hAnsi="Times New Roman" w:cs="Times New Roman"/>
          <w:spacing w:val="16"/>
          <w:sz w:val="24"/>
          <w:szCs w:val="24"/>
        </w:rPr>
        <w:t xml:space="preserve"> </w:t>
      </w:r>
      <w:r w:rsidRPr="00280569">
        <w:rPr>
          <w:rFonts w:ascii="Times New Roman" w:eastAsia="Times New Roman" w:hAnsi="Times New Roman" w:cs="Times New Roman"/>
          <w:sz w:val="24"/>
          <w:szCs w:val="24"/>
        </w:rPr>
        <w:t>даётся</w:t>
      </w:r>
      <w:r w:rsidRPr="00280569">
        <w:rPr>
          <w:rFonts w:ascii="Times New Roman" w:eastAsia="Times New Roman" w:hAnsi="Times New Roman" w:cs="Times New Roman"/>
          <w:spacing w:val="14"/>
          <w:sz w:val="24"/>
          <w:szCs w:val="24"/>
        </w:rPr>
        <w:t xml:space="preserve"> </w:t>
      </w:r>
      <w:r w:rsidRPr="00280569">
        <w:rPr>
          <w:rFonts w:ascii="Times New Roman" w:eastAsia="Times New Roman" w:hAnsi="Times New Roman" w:cs="Times New Roman"/>
          <w:sz w:val="24"/>
          <w:szCs w:val="24"/>
        </w:rPr>
        <w:t>краткий</w:t>
      </w:r>
      <w:r w:rsidRPr="00280569">
        <w:rPr>
          <w:rFonts w:ascii="Times New Roman" w:eastAsia="Times New Roman" w:hAnsi="Times New Roman" w:cs="Times New Roman"/>
          <w:spacing w:val="-57"/>
          <w:sz w:val="24"/>
          <w:szCs w:val="24"/>
        </w:rPr>
        <w:t xml:space="preserve"> </w:t>
      </w:r>
      <w:r w:rsidRPr="00280569">
        <w:rPr>
          <w:rFonts w:ascii="Times New Roman" w:eastAsia="Times New Roman" w:hAnsi="Times New Roman" w:cs="Times New Roman"/>
          <w:sz w:val="24"/>
          <w:szCs w:val="24"/>
        </w:rPr>
        <w:t>анализ</w:t>
      </w:r>
      <w:r w:rsidRPr="00280569">
        <w:rPr>
          <w:rFonts w:ascii="Times New Roman" w:eastAsia="Times New Roman" w:hAnsi="Times New Roman" w:cs="Times New Roman"/>
          <w:spacing w:val="-4"/>
          <w:sz w:val="24"/>
          <w:szCs w:val="24"/>
        </w:rPr>
        <w:t xml:space="preserve"> </w:t>
      </w:r>
      <w:r w:rsidRPr="00280569">
        <w:rPr>
          <w:rFonts w:ascii="Times New Roman" w:eastAsia="Times New Roman" w:hAnsi="Times New Roman" w:cs="Times New Roman"/>
          <w:sz w:val="24"/>
          <w:szCs w:val="24"/>
        </w:rPr>
        <w:t>ответа,</w:t>
      </w:r>
      <w:r w:rsidRPr="00280569">
        <w:rPr>
          <w:rFonts w:ascii="Times New Roman" w:eastAsia="Times New Roman" w:hAnsi="Times New Roman" w:cs="Times New Roman"/>
          <w:spacing w:val="-3"/>
          <w:sz w:val="24"/>
          <w:szCs w:val="24"/>
        </w:rPr>
        <w:t xml:space="preserve"> </w:t>
      </w:r>
      <w:r w:rsidRPr="00280569">
        <w:rPr>
          <w:rFonts w:ascii="Times New Roman" w:eastAsia="Times New Roman" w:hAnsi="Times New Roman" w:cs="Times New Roman"/>
          <w:sz w:val="24"/>
          <w:szCs w:val="24"/>
        </w:rPr>
        <w:t>объявляется</w:t>
      </w:r>
      <w:r w:rsidRPr="00280569">
        <w:rPr>
          <w:rFonts w:ascii="Times New Roman" w:eastAsia="Times New Roman" w:hAnsi="Times New Roman" w:cs="Times New Roman"/>
          <w:spacing w:val="-5"/>
          <w:sz w:val="24"/>
          <w:szCs w:val="24"/>
        </w:rPr>
        <w:t xml:space="preserve"> </w:t>
      </w:r>
      <w:r w:rsidRPr="00280569">
        <w:rPr>
          <w:rFonts w:ascii="Times New Roman" w:eastAsia="Times New Roman" w:hAnsi="Times New Roman" w:cs="Times New Roman"/>
          <w:sz w:val="24"/>
          <w:szCs w:val="24"/>
        </w:rPr>
        <w:t>мотивированная</w:t>
      </w:r>
      <w:r w:rsidRPr="00280569">
        <w:rPr>
          <w:rFonts w:ascii="Times New Roman" w:eastAsia="Times New Roman" w:hAnsi="Times New Roman" w:cs="Times New Roman"/>
          <w:spacing w:val="-4"/>
          <w:sz w:val="24"/>
          <w:szCs w:val="24"/>
        </w:rPr>
        <w:t xml:space="preserve"> </w:t>
      </w:r>
      <w:r w:rsidRPr="00280569">
        <w:rPr>
          <w:rFonts w:ascii="Times New Roman" w:eastAsia="Times New Roman" w:hAnsi="Times New Roman" w:cs="Times New Roman"/>
          <w:sz w:val="24"/>
          <w:szCs w:val="24"/>
        </w:rPr>
        <w:t>оценка,</w:t>
      </w:r>
      <w:r w:rsidRPr="00280569">
        <w:rPr>
          <w:rFonts w:ascii="Times New Roman" w:eastAsia="Times New Roman" w:hAnsi="Times New Roman" w:cs="Times New Roman"/>
          <w:spacing w:val="2"/>
          <w:sz w:val="24"/>
          <w:szCs w:val="24"/>
        </w:rPr>
        <w:t xml:space="preserve"> </w:t>
      </w:r>
      <w:r w:rsidRPr="00280569">
        <w:rPr>
          <w:rFonts w:ascii="Times New Roman" w:eastAsia="Times New Roman" w:hAnsi="Times New Roman" w:cs="Times New Roman"/>
          <w:sz w:val="24"/>
          <w:szCs w:val="24"/>
        </w:rPr>
        <w:t>возможно привлечение</w:t>
      </w:r>
      <w:r w:rsidRPr="00280569">
        <w:rPr>
          <w:rFonts w:ascii="Times New Roman" w:eastAsia="Times New Roman" w:hAnsi="Times New Roman" w:cs="Times New Roman"/>
          <w:spacing w:val="1"/>
          <w:sz w:val="24"/>
          <w:szCs w:val="24"/>
        </w:rPr>
        <w:t xml:space="preserve"> </w:t>
      </w:r>
      <w:r w:rsidRPr="00280569">
        <w:rPr>
          <w:rFonts w:ascii="Times New Roman" w:eastAsia="Times New Roman" w:hAnsi="Times New Roman" w:cs="Times New Roman"/>
          <w:sz w:val="24"/>
          <w:szCs w:val="24"/>
        </w:rPr>
        <w:t>других</w:t>
      </w:r>
      <w:r w:rsidRPr="00280569">
        <w:rPr>
          <w:rFonts w:ascii="Times New Roman" w:eastAsia="Times New Roman" w:hAnsi="Times New Roman" w:cs="Times New Roman"/>
          <w:spacing w:val="1"/>
          <w:sz w:val="24"/>
          <w:szCs w:val="24"/>
        </w:rPr>
        <w:t xml:space="preserve"> </w:t>
      </w:r>
      <w:r w:rsidRPr="00280569">
        <w:rPr>
          <w:rFonts w:ascii="Times New Roman" w:eastAsia="Times New Roman" w:hAnsi="Times New Roman" w:cs="Times New Roman"/>
          <w:sz w:val="24"/>
          <w:szCs w:val="24"/>
        </w:rPr>
        <w:t>учащихся</w:t>
      </w:r>
      <w:r w:rsidRPr="00280569">
        <w:rPr>
          <w:rFonts w:ascii="Times New Roman" w:eastAsia="Times New Roman" w:hAnsi="Times New Roman" w:cs="Times New Roman"/>
          <w:spacing w:val="1"/>
          <w:sz w:val="24"/>
          <w:szCs w:val="24"/>
        </w:rPr>
        <w:t xml:space="preserve"> </w:t>
      </w:r>
      <w:r w:rsidRPr="00280569">
        <w:rPr>
          <w:rFonts w:ascii="Times New Roman" w:eastAsia="Times New Roman" w:hAnsi="Times New Roman" w:cs="Times New Roman"/>
          <w:sz w:val="24"/>
          <w:szCs w:val="24"/>
        </w:rPr>
        <w:t>для</w:t>
      </w:r>
      <w:r w:rsidRPr="00280569">
        <w:rPr>
          <w:rFonts w:ascii="Times New Roman" w:eastAsia="Times New Roman" w:hAnsi="Times New Roman" w:cs="Times New Roman"/>
          <w:spacing w:val="2"/>
          <w:sz w:val="24"/>
          <w:szCs w:val="24"/>
        </w:rPr>
        <w:t xml:space="preserve"> </w:t>
      </w:r>
      <w:r w:rsidRPr="00280569">
        <w:rPr>
          <w:rFonts w:ascii="Times New Roman" w:eastAsia="Times New Roman" w:hAnsi="Times New Roman" w:cs="Times New Roman"/>
          <w:sz w:val="24"/>
          <w:szCs w:val="24"/>
        </w:rPr>
        <w:t>анализа</w:t>
      </w:r>
      <w:r w:rsidRPr="00280569">
        <w:rPr>
          <w:rFonts w:ascii="Times New Roman" w:eastAsia="Times New Roman" w:hAnsi="Times New Roman" w:cs="Times New Roman"/>
          <w:spacing w:val="-4"/>
          <w:sz w:val="24"/>
          <w:szCs w:val="24"/>
        </w:rPr>
        <w:t xml:space="preserve"> </w:t>
      </w:r>
      <w:r w:rsidRPr="00280569">
        <w:rPr>
          <w:rFonts w:ascii="Times New Roman" w:eastAsia="Times New Roman" w:hAnsi="Times New Roman" w:cs="Times New Roman"/>
          <w:sz w:val="24"/>
          <w:szCs w:val="24"/>
        </w:rPr>
        <w:t>ответа.</w:t>
      </w:r>
    </w:p>
    <w:p w:rsidR="00AD48BA" w:rsidRPr="00280569" w:rsidRDefault="00AD48BA" w:rsidP="0044533F">
      <w:pPr>
        <w:widowControl w:val="0"/>
        <w:autoSpaceDE w:val="0"/>
        <w:autoSpaceDN w:val="0"/>
        <w:spacing w:after="0" w:line="240" w:lineRule="auto"/>
        <w:ind w:firstLine="284"/>
        <w:outlineLvl w:val="0"/>
        <w:rPr>
          <w:rFonts w:ascii="Times New Roman" w:eastAsia="Times New Roman" w:hAnsi="Times New Roman" w:cs="Times New Roman"/>
          <w:b/>
          <w:bCs/>
          <w:sz w:val="24"/>
          <w:szCs w:val="24"/>
        </w:rPr>
      </w:pPr>
      <w:r w:rsidRPr="00280569">
        <w:rPr>
          <w:rFonts w:ascii="Times New Roman" w:eastAsia="Times New Roman" w:hAnsi="Times New Roman" w:cs="Times New Roman"/>
          <w:b/>
          <w:bCs/>
          <w:sz w:val="24"/>
          <w:szCs w:val="24"/>
        </w:rPr>
        <w:t>Критерии</w:t>
      </w:r>
      <w:r w:rsidRPr="00280569">
        <w:rPr>
          <w:rFonts w:ascii="Times New Roman" w:eastAsia="Times New Roman" w:hAnsi="Times New Roman" w:cs="Times New Roman"/>
          <w:b/>
          <w:bCs/>
          <w:spacing w:val="14"/>
          <w:sz w:val="24"/>
          <w:szCs w:val="24"/>
        </w:rPr>
        <w:t xml:space="preserve"> </w:t>
      </w:r>
      <w:r w:rsidRPr="00280569">
        <w:rPr>
          <w:rFonts w:ascii="Times New Roman" w:eastAsia="Times New Roman" w:hAnsi="Times New Roman" w:cs="Times New Roman"/>
          <w:b/>
          <w:bCs/>
          <w:sz w:val="24"/>
          <w:szCs w:val="24"/>
        </w:rPr>
        <w:t>и</w:t>
      </w:r>
      <w:r w:rsidRPr="00280569">
        <w:rPr>
          <w:rFonts w:ascii="Times New Roman" w:eastAsia="Times New Roman" w:hAnsi="Times New Roman" w:cs="Times New Roman"/>
          <w:b/>
          <w:bCs/>
          <w:spacing w:val="15"/>
          <w:sz w:val="24"/>
          <w:szCs w:val="24"/>
        </w:rPr>
        <w:t xml:space="preserve"> </w:t>
      </w:r>
      <w:r w:rsidRPr="00280569">
        <w:rPr>
          <w:rFonts w:ascii="Times New Roman" w:eastAsia="Times New Roman" w:hAnsi="Times New Roman" w:cs="Times New Roman"/>
          <w:b/>
          <w:bCs/>
          <w:sz w:val="24"/>
          <w:szCs w:val="24"/>
        </w:rPr>
        <w:t>нормы</w:t>
      </w:r>
      <w:r w:rsidRPr="00280569">
        <w:rPr>
          <w:rFonts w:ascii="Times New Roman" w:eastAsia="Times New Roman" w:hAnsi="Times New Roman" w:cs="Times New Roman"/>
          <w:b/>
          <w:bCs/>
          <w:spacing w:val="17"/>
          <w:sz w:val="24"/>
          <w:szCs w:val="24"/>
        </w:rPr>
        <w:t xml:space="preserve"> </w:t>
      </w:r>
      <w:r w:rsidRPr="00280569">
        <w:rPr>
          <w:rFonts w:ascii="Times New Roman" w:eastAsia="Times New Roman" w:hAnsi="Times New Roman" w:cs="Times New Roman"/>
          <w:b/>
          <w:bCs/>
          <w:sz w:val="24"/>
          <w:szCs w:val="24"/>
        </w:rPr>
        <w:t>оценки</w:t>
      </w:r>
      <w:r w:rsidRPr="00280569">
        <w:rPr>
          <w:rFonts w:ascii="Times New Roman" w:eastAsia="Times New Roman" w:hAnsi="Times New Roman" w:cs="Times New Roman"/>
          <w:b/>
          <w:bCs/>
          <w:spacing w:val="15"/>
          <w:sz w:val="24"/>
          <w:szCs w:val="24"/>
        </w:rPr>
        <w:t xml:space="preserve"> </w:t>
      </w:r>
      <w:r w:rsidRPr="00280569">
        <w:rPr>
          <w:rFonts w:ascii="Times New Roman" w:eastAsia="Times New Roman" w:hAnsi="Times New Roman" w:cs="Times New Roman"/>
          <w:b/>
          <w:bCs/>
          <w:sz w:val="24"/>
          <w:szCs w:val="24"/>
        </w:rPr>
        <w:t>знаний</w:t>
      </w:r>
      <w:r w:rsidRPr="00280569">
        <w:rPr>
          <w:rFonts w:ascii="Times New Roman" w:eastAsia="Times New Roman" w:hAnsi="Times New Roman" w:cs="Times New Roman"/>
          <w:b/>
          <w:bCs/>
          <w:spacing w:val="30"/>
          <w:sz w:val="24"/>
          <w:szCs w:val="24"/>
        </w:rPr>
        <w:t xml:space="preserve"> </w:t>
      </w:r>
      <w:r w:rsidRPr="00280569">
        <w:rPr>
          <w:rFonts w:ascii="Times New Roman" w:eastAsia="Times New Roman" w:hAnsi="Times New Roman" w:cs="Times New Roman"/>
          <w:b/>
          <w:bCs/>
          <w:sz w:val="24"/>
          <w:szCs w:val="24"/>
        </w:rPr>
        <w:t>и</w:t>
      </w:r>
      <w:r w:rsidRPr="00280569">
        <w:rPr>
          <w:rFonts w:ascii="Times New Roman" w:eastAsia="Times New Roman" w:hAnsi="Times New Roman" w:cs="Times New Roman"/>
          <w:b/>
          <w:bCs/>
          <w:spacing w:val="34"/>
          <w:sz w:val="24"/>
          <w:szCs w:val="24"/>
        </w:rPr>
        <w:t xml:space="preserve"> </w:t>
      </w:r>
      <w:r w:rsidRPr="00280569">
        <w:rPr>
          <w:rFonts w:ascii="Times New Roman" w:eastAsia="Times New Roman" w:hAnsi="Times New Roman" w:cs="Times New Roman"/>
          <w:b/>
          <w:bCs/>
          <w:sz w:val="24"/>
          <w:szCs w:val="24"/>
        </w:rPr>
        <w:t>умений</w:t>
      </w:r>
      <w:r w:rsidRPr="00280569">
        <w:rPr>
          <w:rFonts w:ascii="Times New Roman" w:eastAsia="Times New Roman" w:hAnsi="Times New Roman" w:cs="Times New Roman"/>
          <w:b/>
          <w:bCs/>
          <w:spacing w:val="19"/>
          <w:sz w:val="24"/>
          <w:szCs w:val="24"/>
        </w:rPr>
        <w:t xml:space="preserve"> </w:t>
      </w:r>
      <w:r w:rsidRPr="00280569">
        <w:rPr>
          <w:rFonts w:ascii="Times New Roman" w:eastAsia="Times New Roman" w:hAnsi="Times New Roman" w:cs="Times New Roman"/>
          <w:b/>
          <w:bCs/>
          <w:sz w:val="24"/>
          <w:szCs w:val="24"/>
        </w:rPr>
        <w:t>обучающихся</w:t>
      </w:r>
      <w:r w:rsidRPr="00280569">
        <w:rPr>
          <w:rFonts w:ascii="Times New Roman" w:eastAsia="Times New Roman" w:hAnsi="Times New Roman" w:cs="Times New Roman"/>
          <w:b/>
          <w:bCs/>
          <w:spacing w:val="19"/>
          <w:sz w:val="24"/>
          <w:szCs w:val="24"/>
        </w:rPr>
        <w:t xml:space="preserve"> </w:t>
      </w:r>
      <w:r w:rsidRPr="00280569">
        <w:rPr>
          <w:rFonts w:ascii="Times New Roman" w:eastAsia="Times New Roman" w:hAnsi="Times New Roman" w:cs="Times New Roman"/>
          <w:b/>
          <w:bCs/>
          <w:sz w:val="24"/>
          <w:szCs w:val="24"/>
        </w:rPr>
        <w:t>за</w:t>
      </w:r>
      <w:r w:rsidRPr="00280569">
        <w:rPr>
          <w:rFonts w:ascii="Times New Roman" w:eastAsia="Times New Roman" w:hAnsi="Times New Roman" w:cs="Times New Roman"/>
          <w:b/>
          <w:bCs/>
          <w:spacing w:val="17"/>
          <w:sz w:val="24"/>
          <w:szCs w:val="24"/>
        </w:rPr>
        <w:t xml:space="preserve"> </w:t>
      </w:r>
      <w:r w:rsidRPr="00280569">
        <w:rPr>
          <w:rFonts w:ascii="Times New Roman" w:eastAsia="Times New Roman" w:hAnsi="Times New Roman" w:cs="Times New Roman"/>
          <w:b/>
          <w:bCs/>
          <w:sz w:val="24"/>
          <w:szCs w:val="24"/>
        </w:rPr>
        <w:t>самостоятельные</w:t>
      </w:r>
      <w:r w:rsidRPr="00280569">
        <w:rPr>
          <w:rFonts w:ascii="Times New Roman" w:eastAsia="Times New Roman" w:hAnsi="Times New Roman" w:cs="Times New Roman"/>
          <w:b/>
          <w:bCs/>
          <w:spacing w:val="-57"/>
          <w:sz w:val="24"/>
          <w:szCs w:val="24"/>
        </w:rPr>
        <w:t xml:space="preserve"> </w:t>
      </w:r>
      <w:r w:rsidRPr="00280569">
        <w:rPr>
          <w:rFonts w:ascii="Times New Roman" w:eastAsia="Times New Roman" w:hAnsi="Times New Roman" w:cs="Times New Roman"/>
          <w:b/>
          <w:bCs/>
          <w:sz w:val="24"/>
          <w:szCs w:val="24"/>
        </w:rPr>
        <w:t>письменные и</w:t>
      </w:r>
      <w:r w:rsidRPr="00280569">
        <w:rPr>
          <w:rFonts w:ascii="Times New Roman" w:eastAsia="Times New Roman" w:hAnsi="Times New Roman" w:cs="Times New Roman"/>
          <w:b/>
          <w:bCs/>
          <w:spacing w:val="-2"/>
          <w:sz w:val="24"/>
          <w:szCs w:val="24"/>
        </w:rPr>
        <w:t xml:space="preserve"> </w:t>
      </w:r>
      <w:r w:rsidRPr="00280569">
        <w:rPr>
          <w:rFonts w:ascii="Times New Roman" w:eastAsia="Times New Roman" w:hAnsi="Times New Roman" w:cs="Times New Roman"/>
          <w:b/>
          <w:bCs/>
          <w:sz w:val="24"/>
          <w:szCs w:val="24"/>
        </w:rPr>
        <w:t>контрольные</w:t>
      </w:r>
      <w:r w:rsidRPr="00280569">
        <w:rPr>
          <w:rFonts w:ascii="Times New Roman" w:eastAsia="Times New Roman" w:hAnsi="Times New Roman" w:cs="Times New Roman"/>
          <w:b/>
          <w:bCs/>
          <w:spacing w:val="1"/>
          <w:sz w:val="24"/>
          <w:szCs w:val="24"/>
        </w:rPr>
        <w:t xml:space="preserve"> </w:t>
      </w:r>
      <w:r w:rsidRPr="00280569">
        <w:rPr>
          <w:rFonts w:ascii="Times New Roman" w:eastAsia="Times New Roman" w:hAnsi="Times New Roman" w:cs="Times New Roman"/>
          <w:b/>
          <w:bCs/>
          <w:sz w:val="24"/>
          <w:szCs w:val="24"/>
        </w:rPr>
        <w:t>работы.</w:t>
      </w:r>
    </w:p>
    <w:p w:rsidR="00AD48BA" w:rsidRPr="00280569" w:rsidRDefault="00AD48BA" w:rsidP="0044533F">
      <w:pPr>
        <w:widowControl w:val="0"/>
        <w:autoSpaceDE w:val="0"/>
        <w:autoSpaceDN w:val="0"/>
        <w:spacing w:after="0" w:line="271" w:lineRule="exact"/>
        <w:ind w:firstLine="284"/>
        <w:rPr>
          <w:rFonts w:ascii="Times New Roman" w:eastAsia="Times New Roman" w:hAnsi="Times New Roman" w:cs="Times New Roman"/>
          <w:sz w:val="24"/>
        </w:rPr>
      </w:pPr>
      <w:r w:rsidRPr="00280569">
        <w:rPr>
          <w:rFonts w:ascii="Times New Roman" w:eastAsia="Times New Roman" w:hAnsi="Times New Roman" w:cs="Times New Roman"/>
          <w:b/>
          <w:sz w:val="24"/>
        </w:rPr>
        <w:t>ОТМЕТКА</w:t>
      </w:r>
      <w:r w:rsidRPr="00280569">
        <w:rPr>
          <w:rFonts w:ascii="Times New Roman" w:eastAsia="Times New Roman" w:hAnsi="Times New Roman" w:cs="Times New Roman"/>
          <w:b/>
          <w:spacing w:val="-2"/>
          <w:sz w:val="24"/>
        </w:rPr>
        <w:t xml:space="preserve"> </w:t>
      </w:r>
      <w:r w:rsidRPr="00280569">
        <w:rPr>
          <w:rFonts w:ascii="Times New Roman" w:eastAsia="Times New Roman" w:hAnsi="Times New Roman" w:cs="Times New Roman"/>
          <w:b/>
          <w:sz w:val="24"/>
        </w:rPr>
        <w:t>«5»</w:t>
      </w:r>
      <w:r w:rsidRPr="00280569">
        <w:rPr>
          <w:rFonts w:ascii="Times New Roman" w:eastAsia="Times New Roman" w:hAnsi="Times New Roman" w:cs="Times New Roman"/>
          <w:b/>
          <w:spacing w:val="-2"/>
          <w:sz w:val="24"/>
        </w:rPr>
        <w:t xml:space="preserve"> </w:t>
      </w:r>
      <w:r w:rsidRPr="00280569">
        <w:rPr>
          <w:rFonts w:ascii="Times New Roman" w:eastAsia="Times New Roman" w:hAnsi="Times New Roman" w:cs="Times New Roman"/>
          <w:sz w:val="24"/>
        </w:rPr>
        <w:t>ставится,</w:t>
      </w:r>
      <w:r w:rsidRPr="00280569">
        <w:rPr>
          <w:rFonts w:ascii="Times New Roman" w:eastAsia="Times New Roman" w:hAnsi="Times New Roman" w:cs="Times New Roman"/>
          <w:spacing w:val="-5"/>
          <w:sz w:val="24"/>
        </w:rPr>
        <w:t xml:space="preserve"> </w:t>
      </w:r>
      <w:r w:rsidRPr="00280569">
        <w:rPr>
          <w:rFonts w:ascii="Times New Roman" w:eastAsia="Times New Roman" w:hAnsi="Times New Roman" w:cs="Times New Roman"/>
          <w:sz w:val="24"/>
        </w:rPr>
        <w:t>если</w:t>
      </w:r>
      <w:r w:rsidRPr="00280569">
        <w:rPr>
          <w:rFonts w:ascii="Times New Roman" w:eastAsia="Times New Roman" w:hAnsi="Times New Roman" w:cs="Times New Roman"/>
          <w:spacing w:val="-1"/>
          <w:sz w:val="24"/>
        </w:rPr>
        <w:t xml:space="preserve"> </w:t>
      </w:r>
      <w:r w:rsidRPr="00280569">
        <w:rPr>
          <w:rFonts w:ascii="Times New Roman" w:eastAsia="Times New Roman" w:hAnsi="Times New Roman" w:cs="Times New Roman"/>
          <w:sz w:val="24"/>
        </w:rPr>
        <w:t>ученик:</w:t>
      </w:r>
    </w:p>
    <w:p w:rsidR="00AD48BA" w:rsidRPr="00280569" w:rsidRDefault="00AD48BA" w:rsidP="0044533F">
      <w:pPr>
        <w:widowControl w:val="0"/>
        <w:autoSpaceDE w:val="0"/>
        <w:autoSpaceDN w:val="0"/>
        <w:spacing w:after="0" w:line="242" w:lineRule="auto"/>
        <w:ind w:firstLine="284"/>
        <w:rPr>
          <w:rFonts w:ascii="Times New Roman" w:eastAsia="Times New Roman" w:hAnsi="Times New Roman" w:cs="Times New Roman"/>
          <w:sz w:val="24"/>
          <w:szCs w:val="24"/>
        </w:rPr>
      </w:pPr>
      <w:r w:rsidRPr="00280569">
        <w:rPr>
          <w:rFonts w:ascii="Times New Roman" w:eastAsia="Times New Roman" w:hAnsi="Times New Roman" w:cs="Times New Roman"/>
          <w:sz w:val="24"/>
          <w:szCs w:val="24"/>
        </w:rPr>
        <w:t>Выполняет работу без ошибок и /или допускает не более одного</w:t>
      </w:r>
      <w:r w:rsidRPr="00280569">
        <w:rPr>
          <w:rFonts w:ascii="Times New Roman" w:eastAsia="Times New Roman" w:hAnsi="Times New Roman" w:cs="Times New Roman"/>
          <w:spacing w:val="1"/>
          <w:sz w:val="24"/>
          <w:szCs w:val="24"/>
        </w:rPr>
        <w:t xml:space="preserve"> </w:t>
      </w:r>
      <w:r w:rsidRPr="00280569">
        <w:rPr>
          <w:rFonts w:ascii="Times New Roman" w:eastAsia="Times New Roman" w:hAnsi="Times New Roman" w:cs="Times New Roman"/>
          <w:sz w:val="24"/>
          <w:szCs w:val="24"/>
        </w:rPr>
        <w:t>недочёта. Соблюдает</w:t>
      </w:r>
      <w:r w:rsidRPr="00280569">
        <w:rPr>
          <w:rFonts w:ascii="Times New Roman" w:eastAsia="Times New Roman" w:hAnsi="Times New Roman" w:cs="Times New Roman"/>
          <w:spacing w:val="-57"/>
          <w:sz w:val="24"/>
          <w:szCs w:val="24"/>
        </w:rPr>
        <w:t xml:space="preserve"> </w:t>
      </w:r>
      <w:r w:rsidRPr="00280569">
        <w:rPr>
          <w:rFonts w:ascii="Times New Roman" w:eastAsia="Times New Roman" w:hAnsi="Times New Roman" w:cs="Times New Roman"/>
          <w:sz w:val="24"/>
          <w:szCs w:val="24"/>
        </w:rPr>
        <w:t>культуру</w:t>
      </w:r>
      <w:r w:rsidRPr="00280569">
        <w:rPr>
          <w:rFonts w:ascii="Times New Roman" w:eastAsia="Times New Roman" w:hAnsi="Times New Roman" w:cs="Times New Roman"/>
          <w:spacing w:val="-9"/>
          <w:sz w:val="24"/>
          <w:szCs w:val="24"/>
        </w:rPr>
        <w:t xml:space="preserve"> </w:t>
      </w:r>
      <w:r w:rsidRPr="00280569">
        <w:rPr>
          <w:rFonts w:ascii="Times New Roman" w:eastAsia="Times New Roman" w:hAnsi="Times New Roman" w:cs="Times New Roman"/>
          <w:sz w:val="24"/>
          <w:szCs w:val="24"/>
        </w:rPr>
        <w:t>письменной</w:t>
      </w:r>
      <w:r w:rsidRPr="00280569">
        <w:rPr>
          <w:rFonts w:ascii="Times New Roman" w:eastAsia="Times New Roman" w:hAnsi="Times New Roman" w:cs="Times New Roman"/>
          <w:spacing w:val="-2"/>
          <w:sz w:val="24"/>
          <w:szCs w:val="24"/>
        </w:rPr>
        <w:t xml:space="preserve"> </w:t>
      </w:r>
      <w:r w:rsidRPr="00280569">
        <w:rPr>
          <w:rFonts w:ascii="Times New Roman" w:eastAsia="Times New Roman" w:hAnsi="Times New Roman" w:cs="Times New Roman"/>
          <w:sz w:val="24"/>
          <w:szCs w:val="24"/>
        </w:rPr>
        <w:t>речи;</w:t>
      </w:r>
      <w:r w:rsidRPr="00280569">
        <w:rPr>
          <w:rFonts w:ascii="Times New Roman" w:eastAsia="Times New Roman" w:hAnsi="Times New Roman" w:cs="Times New Roman"/>
          <w:spacing w:val="-3"/>
          <w:sz w:val="24"/>
          <w:szCs w:val="24"/>
        </w:rPr>
        <w:t xml:space="preserve"> </w:t>
      </w:r>
      <w:r w:rsidRPr="00280569">
        <w:rPr>
          <w:rFonts w:ascii="Times New Roman" w:eastAsia="Times New Roman" w:hAnsi="Times New Roman" w:cs="Times New Roman"/>
          <w:sz w:val="24"/>
          <w:szCs w:val="24"/>
        </w:rPr>
        <w:t>правила</w:t>
      </w:r>
      <w:r w:rsidRPr="00280569">
        <w:rPr>
          <w:rFonts w:ascii="Times New Roman" w:eastAsia="Times New Roman" w:hAnsi="Times New Roman" w:cs="Times New Roman"/>
          <w:spacing w:val="-5"/>
          <w:sz w:val="24"/>
          <w:szCs w:val="24"/>
        </w:rPr>
        <w:t xml:space="preserve"> </w:t>
      </w:r>
      <w:r w:rsidRPr="00280569">
        <w:rPr>
          <w:rFonts w:ascii="Times New Roman" w:eastAsia="Times New Roman" w:hAnsi="Times New Roman" w:cs="Times New Roman"/>
          <w:sz w:val="24"/>
          <w:szCs w:val="24"/>
        </w:rPr>
        <w:t>оформления</w:t>
      </w:r>
      <w:r w:rsidRPr="00280569">
        <w:rPr>
          <w:rFonts w:ascii="Times New Roman" w:eastAsia="Times New Roman" w:hAnsi="Times New Roman" w:cs="Times New Roman"/>
          <w:spacing w:val="2"/>
          <w:sz w:val="24"/>
          <w:szCs w:val="24"/>
        </w:rPr>
        <w:t xml:space="preserve"> </w:t>
      </w:r>
      <w:r w:rsidRPr="00280569">
        <w:rPr>
          <w:rFonts w:ascii="Times New Roman" w:eastAsia="Times New Roman" w:hAnsi="Times New Roman" w:cs="Times New Roman"/>
          <w:sz w:val="24"/>
          <w:szCs w:val="24"/>
        </w:rPr>
        <w:t>письменных</w:t>
      </w:r>
      <w:r w:rsidRPr="00280569">
        <w:rPr>
          <w:rFonts w:ascii="Times New Roman" w:eastAsia="Times New Roman" w:hAnsi="Times New Roman" w:cs="Times New Roman"/>
          <w:spacing w:val="-3"/>
          <w:sz w:val="24"/>
          <w:szCs w:val="24"/>
        </w:rPr>
        <w:t xml:space="preserve"> </w:t>
      </w:r>
      <w:r w:rsidRPr="00280569">
        <w:rPr>
          <w:rFonts w:ascii="Times New Roman" w:eastAsia="Times New Roman" w:hAnsi="Times New Roman" w:cs="Times New Roman"/>
          <w:sz w:val="24"/>
          <w:szCs w:val="24"/>
        </w:rPr>
        <w:t>работ.</w:t>
      </w:r>
    </w:p>
    <w:p w:rsidR="00AD48BA" w:rsidRPr="00280569" w:rsidRDefault="00AD48BA" w:rsidP="0044533F">
      <w:pPr>
        <w:widowControl w:val="0"/>
        <w:autoSpaceDE w:val="0"/>
        <w:autoSpaceDN w:val="0"/>
        <w:spacing w:after="0" w:line="271" w:lineRule="exact"/>
        <w:ind w:firstLine="284"/>
        <w:rPr>
          <w:rFonts w:ascii="Times New Roman" w:eastAsia="Times New Roman" w:hAnsi="Times New Roman" w:cs="Times New Roman"/>
          <w:sz w:val="24"/>
        </w:rPr>
      </w:pPr>
      <w:r w:rsidRPr="00280569">
        <w:rPr>
          <w:rFonts w:ascii="Times New Roman" w:eastAsia="Times New Roman" w:hAnsi="Times New Roman" w:cs="Times New Roman"/>
          <w:b/>
          <w:sz w:val="24"/>
        </w:rPr>
        <w:t>ОТМЕТКА</w:t>
      </w:r>
      <w:r w:rsidRPr="00280569">
        <w:rPr>
          <w:rFonts w:ascii="Times New Roman" w:eastAsia="Times New Roman" w:hAnsi="Times New Roman" w:cs="Times New Roman"/>
          <w:b/>
          <w:spacing w:val="-3"/>
          <w:sz w:val="24"/>
        </w:rPr>
        <w:t xml:space="preserve"> </w:t>
      </w:r>
      <w:r w:rsidRPr="00280569">
        <w:rPr>
          <w:rFonts w:ascii="Times New Roman" w:eastAsia="Times New Roman" w:hAnsi="Times New Roman" w:cs="Times New Roman"/>
          <w:b/>
          <w:sz w:val="24"/>
        </w:rPr>
        <w:t>«4»</w:t>
      </w:r>
      <w:r w:rsidRPr="00280569">
        <w:rPr>
          <w:rFonts w:ascii="Times New Roman" w:eastAsia="Times New Roman" w:hAnsi="Times New Roman" w:cs="Times New Roman"/>
          <w:b/>
          <w:spacing w:val="-1"/>
          <w:sz w:val="24"/>
        </w:rPr>
        <w:t xml:space="preserve"> </w:t>
      </w:r>
      <w:r w:rsidRPr="00280569">
        <w:rPr>
          <w:rFonts w:ascii="Times New Roman" w:eastAsia="Times New Roman" w:hAnsi="Times New Roman" w:cs="Times New Roman"/>
          <w:sz w:val="24"/>
        </w:rPr>
        <w:t>ставится,</w:t>
      </w:r>
      <w:r w:rsidRPr="00280569">
        <w:rPr>
          <w:rFonts w:ascii="Times New Roman" w:eastAsia="Times New Roman" w:hAnsi="Times New Roman" w:cs="Times New Roman"/>
          <w:spacing w:val="-5"/>
          <w:sz w:val="24"/>
        </w:rPr>
        <w:t xml:space="preserve"> </w:t>
      </w:r>
      <w:r w:rsidRPr="00280569">
        <w:rPr>
          <w:rFonts w:ascii="Times New Roman" w:eastAsia="Times New Roman" w:hAnsi="Times New Roman" w:cs="Times New Roman"/>
          <w:sz w:val="24"/>
        </w:rPr>
        <w:t>если</w:t>
      </w:r>
      <w:r w:rsidRPr="00280569">
        <w:rPr>
          <w:rFonts w:ascii="Times New Roman" w:eastAsia="Times New Roman" w:hAnsi="Times New Roman" w:cs="Times New Roman"/>
          <w:spacing w:val="-1"/>
          <w:sz w:val="24"/>
        </w:rPr>
        <w:t xml:space="preserve"> </w:t>
      </w:r>
      <w:r w:rsidRPr="00280569">
        <w:rPr>
          <w:rFonts w:ascii="Times New Roman" w:eastAsia="Times New Roman" w:hAnsi="Times New Roman" w:cs="Times New Roman"/>
          <w:sz w:val="24"/>
        </w:rPr>
        <w:t>ученик:</w:t>
      </w:r>
    </w:p>
    <w:p w:rsidR="00AD48BA" w:rsidRPr="00280569" w:rsidRDefault="00AD48BA" w:rsidP="0044533F">
      <w:pPr>
        <w:widowControl w:val="0"/>
        <w:autoSpaceDE w:val="0"/>
        <w:autoSpaceDN w:val="0"/>
        <w:spacing w:after="0" w:line="240" w:lineRule="auto"/>
        <w:ind w:firstLine="284"/>
        <w:rPr>
          <w:rFonts w:ascii="Times New Roman" w:eastAsia="Times New Roman" w:hAnsi="Times New Roman" w:cs="Times New Roman"/>
          <w:sz w:val="24"/>
          <w:szCs w:val="24"/>
        </w:rPr>
      </w:pPr>
      <w:r w:rsidRPr="00280569">
        <w:rPr>
          <w:rFonts w:ascii="Times New Roman" w:eastAsia="Times New Roman" w:hAnsi="Times New Roman" w:cs="Times New Roman"/>
          <w:sz w:val="24"/>
          <w:szCs w:val="24"/>
        </w:rPr>
        <w:t>Выполняет</w:t>
      </w:r>
      <w:r w:rsidRPr="00280569">
        <w:rPr>
          <w:rFonts w:ascii="Times New Roman" w:eastAsia="Times New Roman" w:hAnsi="Times New Roman" w:cs="Times New Roman"/>
          <w:spacing w:val="1"/>
          <w:sz w:val="24"/>
          <w:szCs w:val="24"/>
        </w:rPr>
        <w:t xml:space="preserve"> </w:t>
      </w:r>
      <w:r w:rsidRPr="00280569">
        <w:rPr>
          <w:rFonts w:ascii="Times New Roman" w:eastAsia="Times New Roman" w:hAnsi="Times New Roman" w:cs="Times New Roman"/>
          <w:sz w:val="24"/>
          <w:szCs w:val="24"/>
        </w:rPr>
        <w:t>письменную</w:t>
      </w:r>
      <w:r w:rsidRPr="00280569">
        <w:rPr>
          <w:rFonts w:ascii="Times New Roman" w:eastAsia="Times New Roman" w:hAnsi="Times New Roman" w:cs="Times New Roman"/>
          <w:spacing w:val="1"/>
          <w:sz w:val="24"/>
          <w:szCs w:val="24"/>
        </w:rPr>
        <w:t xml:space="preserve"> </w:t>
      </w:r>
      <w:r w:rsidRPr="00280569">
        <w:rPr>
          <w:rFonts w:ascii="Times New Roman" w:eastAsia="Times New Roman" w:hAnsi="Times New Roman" w:cs="Times New Roman"/>
          <w:sz w:val="24"/>
          <w:szCs w:val="24"/>
        </w:rPr>
        <w:t>работу</w:t>
      </w:r>
      <w:r w:rsidRPr="00280569">
        <w:rPr>
          <w:rFonts w:ascii="Times New Roman" w:eastAsia="Times New Roman" w:hAnsi="Times New Roman" w:cs="Times New Roman"/>
          <w:spacing w:val="1"/>
          <w:sz w:val="24"/>
          <w:szCs w:val="24"/>
        </w:rPr>
        <w:t xml:space="preserve"> </w:t>
      </w:r>
      <w:r w:rsidRPr="00280569">
        <w:rPr>
          <w:rFonts w:ascii="Times New Roman" w:eastAsia="Times New Roman" w:hAnsi="Times New Roman" w:cs="Times New Roman"/>
          <w:sz w:val="24"/>
          <w:szCs w:val="24"/>
        </w:rPr>
        <w:t>полностью,</w:t>
      </w:r>
      <w:r w:rsidRPr="00280569">
        <w:rPr>
          <w:rFonts w:ascii="Times New Roman" w:eastAsia="Times New Roman" w:hAnsi="Times New Roman" w:cs="Times New Roman"/>
          <w:spacing w:val="1"/>
          <w:sz w:val="24"/>
          <w:szCs w:val="24"/>
        </w:rPr>
        <w:t xml:space="preserve"> </w:t>
      </w:r>
      <w:r w:rsidRPr="00280569">
        <w:rPr>
          <w:rFonts w:ascii="Times New Roman" w:eastAsia="Times New Roman" w:hAnsi="Times New Roman" w:cs="Times New Roman"/>
          <w:sz w:val="24"/>
          <w:szCs w:val="24"/>
        </w:rPr>
        <w:t>но</w:t>
      </w:r>
      <w:r w:rsidRPr="00280569">
        <w:rPr>
          <w:rFonts w:ascii="Times New Roman" w:eastAsia="Times New Roman" w:hAnsi="Times New Roman" w:cs="Times New Roman"/>
          <w:spacing w:val="1"/>
          <w:sz w:val="24"/>
          <w:szCs w:val="24"/>
        </w:rPr>
        <w:t xml:space="preserve"> </w:t>
      </w:r>
      <w:r w:rsidRPr="00280569">
        <w:rPr>
          <w:rFonts w:ascii="Times New Roman" w:eastAsia="Times New Roman" w:hAnsi="Times New Roman" w:cs="Times New Roman"/>
          <w:sz w:val="24"/>
          <w:szCs w:val="24"/>
        </w:rPr>
        <w:t>допускает</w:t>
      </w:r>
      <w:r w:rsidRPr="00280569">
        <w:rPr>
          <w:rFonts w:ascii="Times New Roman" w:eastAsia="Times New Roman" w:hAnsi="Times New Roman" w:cs="Times New Roman"/>
          <w:spacing w:val="1"/>
          <w:sz w:val="24"/>
          <w:szCs w:val="24"/>
        </w:rPr>
        <w:t xml:space="preserve"> </w:t>
      </w:r>
      <w:r w:rsidRPr="00280569">
        <w:rPr>
          <w:rFonts w:ascii="Times New Roman" w:eastAsia="Times New Roman" w:hAnsi="Times New Roman" w:cs="Times New Roman"/>
          <w:sz w:val="24"/>
          <w:szCs w:val="24"/>
        </w:rPr>
        <w:t>в</w:t>
      </w:r>
      <w:r w:rsidRPr="00280569">
        <w:rPr>
          <w:rFonts w:ascii="Times New Roman" w:eastAsia="Times New Roman" w:hAnsi="Times New Roman" w:cs="Times New Roman"/>
          <w:spacing w:val="1"/>
          <w:sz w:val="24"/>
          <w:szCs w:val="24"/>
        </w:rPr>
        <w:t xml:space="preserve"> </w:t>
      </w:r>
      <w:r w:rsidRPr="00280569">
        <w:rPr>
          <w:rFonts w:ascii="Times New Roman" w:eastAsia="Times New Roman" w:hAnsi="Times New Roman" w:cs="Times New Roman"/>
          <w:sz w:val="24"/>
          <w:szCs w:val="24"/>
        </w:rPr>
        <w:t>ней</w:t>
      </w:r>
      <w:r w:rsidRPr="00280569">
        <w:rPr>
          <w:rFonts w:ascii="Times New Roman" w:eastAsia="Times New Roman" w:hAnsi="Times New Roman" w:cs="Times New Roman"/>
          <w:spacing w:val="1"/>
          <w:sz w:val="24"/>
          <w:szCs w:val="24"/>
        </w:rPr>
        <w:t xml:space="preserve"> </w:t>
      </w:r>
      <w:r w:rsidRPr="00280569">
        <w:rPr>
          <w:rFonts w:ascii="Times New Roman" w:eastAsia="Times New Roman" w:hAnsi="Times New Roman" w:cs="Times New Roman"/>
          <w:sz w:val="24"/>
          <w:szCs w:val="24"/>
        </w:rPr>
        <w:t>не</w:t>
      </w:r>
      <w:r w:rsidRPr="00280569">
        <w:rPr>
          <w:rFonts w:ascii="Times New Roman" w:eastAsia="Times New Roman" w:hAnsi="Times New Roman" w:cs="Times New Roman"/>
          <w:spacing w:val="1"/>
          <w:sz w:val="24"/>
          <w:szCs w:val="24"/>
        </w:rPr>
        <w:t xml:space="preserve"> </w:t>
      </w:r>
      <w:r w:rsidRPr="00280569">
        <w:rPr>
          <w:rFonts w:ascii="Times New Roman" w:eastAsia="Times New Roman" w:hAnsi="Times New Roman" w:cs="Times New Roman"/>
          <w:sz w:val="24"/>
          <w:szCs w:val="24"/>
        </w:rPr>
        <w:t>более</w:t>
      </w:r>
      <w:r w:rsidRPr="00280569">
        <w:rPr>
          <w:rFonts w:ascii="Times New Roman" w:eastAsia="Times New Roman" w:hAnsi="Times New Roman" w:cs="Times New Roman"/>
          <w:spacing w:val="1"/>
          <w:sz w:val="24"/>
          <w:szCs w:val="24"/>
        </w:rPr>
        <w:t xml:space="preserve"> </w:t>
      </w:r>
      <w:r w:rsidRPr="00280569">
        <w:rPr>
          <w:rFonts w:ascii="Times New Roman" w:eastAsia="Times New Roman" w:hAnsi="Times New Roman" w:cs="Times New Roman"/>
          <w:sz w:val="24"/>
          <w:szCs w:val="24"/>
        </w:rPr>
        <w:t>одной</w:t>
      </w:r>
      <w:r w:rsidRPr="00280569">
        <w:rPr>
          <w:rFonts w:ascii="Times New Roman" w:eastAsia="Times New Roman" w:hAnsi="Times New Roman" w:cs="Times New Roman"/>
          <w:spacing w:val="-57"/>
          <w:sz w:val="24"/>
          <w:szCs w:val="24"/>
        </w:rPr>
        <w:t xml:space="preserve"> </w:t>
      </w:r>
      <w:r w:rsidRPr="00280569">
        <w:rPr>
          <w:rFonts w:ascii="Times New Roman" w:eastAsia="Times New Roman" w:hAnsi="Times New Roman" w:cs="Times New Roman"/>
          <w:sz w:val="24"/>
          <w:szCs w:val="24"/>
        </w:rPr>
        <w:t>негрубой</w:t>
      </w:r>
      <w:r w:rsidRPr="00280569">
        <w:rPr>
          <w:rFonts w:ascii="Times New Roman" w:eastAsia="Times New Roman" w:hAnsi="Times New Roman" w:cs="Times New Roman"/>
          <w:spacing w:val="-3"/>
          <w:sz w:val="24"/>
          <w:szCs w:val="24"/>
        </w:rPr>
        <w:t xml:space="preserve"> </w:t>
      </w:r>
      <w:r w:rsidRPr="00280569">
        <w:rPr>
          <w:rFonts w:ascii="Times New Roman" w:eastAsia="Times New Roman" w:hAnsi="Times New Roman" w:cs="Times New Roman"/>
          <w:sz w:val="24"/>
          <w:szCs w:val="24"/>
        </w:rPr>
        <w:t>ошибки</w:t>
      </w:r>
      <w:r w:rsidRPr="00280569">
        <w:rPr>
          <w:rFonts w:ascii="Times New Roman" w:eastAsia="Times New Roman" w:hAnsi="Times New Roman" w:cs="Times New Roman"/>
          <w:spacing w:val="3"/>
          <w:sz w:val="24"/>
          <w:szCs w:val="24"/>
        </w:rPr>
        <w:t xml:space="preserve"> </w:t>
      </w:r>
      <w:r w:rsidRPr="00280569">
        <w:rPr>
          <w:rFonts w:ascii="Times New Roman" w:eastAsia="Times New Roman" w:hAnsi="Times New Roman" w:cs="Times New Roman"/>
          <w:sz w:val="24"/>
          <w:szCs w:val="24"/>
        </w:rPr>
        <w:t>и</w:t>
      </w:r>
      <w:r w:rsidRPr="00280569">
        <w:rPr>
          <w:rFonts w:ascii="Times New Roman" w:eastAsia="Times New Roman" w:hAnsi="Times New Roman" w:cs="Times New Roman"/>
          <w:spacing w:val="-3"/>
          <w:sz w:val="24"/>
          <w:szCs w:val="24"/>
        </w:rPr>
        <w:t xml:space="preserve"> </w:t>
      </w:r>
      <w:r w:rsidRPr="00280569">
        <w:rPr>
          <w:rFonts w:ascii="Times New Roman" w:eastAsia="Times New Roman" w:hAnsi="Times New Roman" w:cs="Times New Roman"/>
          <w:sz w:val="24"/>
          <w:szCs w:val="24"/>
        </w:rPr>
        <w:t>одного</w:t>
      </w:r>
      <w:r w:rsidRPr="00280569">
        <w:rPr>
          <w:rFonts w:ascii="Times New Roman" w:eastAsia="Times New Roman" w:hAnsi="Times New Roman" w:cs="Times New Roman"/>
          <w:spacing w:val="6"/>
          <w:sz w:val="24"/>
          <w:szCs w:val="24"/>
        </w:rPr>
        <w:t xml:space="preserve"> </w:t>
      </w:r>
      <w:r w:rsidRPr="00280569">
        <w:rPr>
          <w:rFonts w:ascii="Times New Roman" w:eastAsia="Times New Roman" w:hAnsi="Times New Roman" w:cs="Times New Roman"/>
          <w:sz w:val="24"/>
          <w:szCs w:val="24"/>
        </w:rPr>
        <w:t>недочёта и</w:t>
      </w:r>
      <w:r w:rsidRPr="00280569">
        <w:rPr>
          <w:rFonts w:ascii="Times New Roman" w:eastAsia="Times New Roman" w:hAnsi="Times New Roman" w:cs="Times New Roman"/>
          <w:spacing w:val="-2"/>
          <w:sz w:val="24"/>
          <w:szCs w:val="24"/>
        </w:rPr>
        <w:t xml:space="preserve"> </w:t>
      </w:r>
      <w:r w:rsidRPr="00280569">
        <w:rPr>
          <w:rFonts w:ascii="Times New Roman" w:eastAsia="Times New Roman" w:hAnsi="Times New Roman" w:cs="Times New Roman"/>
          <w:sz w:val="24"/>
          <w:szCs w:val="24"/>
        </w:rPr>
        <w:t>/или/</w:t>
      </w:r>
      <w:r w:rsidRPr="00280569">
        <w:rPr>
          <w:rFonts w:ascii="Times New Roman" w:eastAsia="Times New Roman" w:hAnsi="Times New Roman" w:cs="Times New Roman"/>
          <w:spacing w:val="2"/>
          <w:sz w:val="24"/>
          <w:szCs w:val="24"/>
        </w:rPr>
        <w:t xml:space="preserve"> </w:t>
      </w:r>
      <w:r w:rsidRPr="00280569">
        <w:rPr>
          <w:rFonts w:ascii="Times New Roman" w:eastAsia="Times New Roman" w:hAnsi="Times New Roman" w:cs="Times New Roman"/>
          <w:sz w:val="24"/>
          <w:szCs w:val="24"/>
        </w:rPr>
        <w:t>не</w:t>
      </w:r>
      <w:r w:rsidRPr="00280569">
        <w:rPr>
          <w:rFonts w:ascii="Times New Roman" w:eastAsia="Times New Roman" w:hAnsi="Times New Roman" w:cs="Times New Roman"/>
          <w:spacing w:val="-10"/>
          <w:sz w:val="24"/>
          <w:szCs w:val="24"/>
        </w:rPr>
        <w:t xml:space="preserve"> </w:t>
      </w:r>
      <w:r w:rsidRPr="00280569">
        <w:rPr>
          <w:rFonts w:ascii="Times New Roman" w:eastAsia="Times New Roman" w:hAnsi="Times New Roman" w:cs="Times New Roman"/>
          <w:sz w:val="24"/>
          <w:szCs w:val="24"/>
        </w:rPr>
        <w:t>более</w:t>
      </w:r>
      <w:r w:rsidRPr="00280569">
        <w:rPr>
          <w:rFonts w:ascii="Times New Roman" w:eastAsia="Times New Roman" w:hAnsi="Times New Roman" w:cs="Times New Roman"/>
          <w:spacing w:val="1"/>
          <w:sz w:val="24"/>
          <w:szCs w:val="24"/>
        </w:rPr>
        <w:t xml:space="preserve"> </w:t>
      </w:r>
      <w:r w:rsidRPr="00280569">
        <w:rPr>
          <w:rFonts w:ascii="Times New Roman" w:eastAsia="Times New Roman" w:hAnsi="Times New Roman" w:cs="Times New Roman"/>
          <w:sz w:val="24"/>
          <w:szCs w:val="24"/>
        </w:rPr>
        <w:t>двух</w:t>
      </w:r>
      <w:r w:rsidRPr="00280569">
        <w:rPr>
          <w:rFonts w:ascii="Times New Roman" w:eastAsia="Times New Roman" w:hAnsi="Times New Roman" w:cs="Times New Roman"/>
          <w:spacing w:val="-3"/>
          <w:sz w:val="24"/>
          <w:szCs w:val="24"/>
        </w:rPr>
        <w:t xml:space="preserve"> </w:t>
      </w:r>
      <w:r w:rsidRPr="00280569">
        <w:rPr>
          <w:rFonts w:ascii="Times New Roman" w:eastAsia="Times New Roman" w:hAnsi="Times New Roman" w:cs="Times New Roman"/>
          <w:sz w:val="24"/>
          <w:szCs w:val="24"/>
        </w:rPr>
        <w:lastRenderedPageBreak/>
        <w:t>недочётов.</w:t>
      </w:r>
    </w:p>
    <w:p w:rsidR="00AD48BA" w:rsidRPr="00280569" w:rsidRDefault="00AD48BA" w:rsidP="0044533F">
      <w:pPr>
        <w:widowControl w:val="0"/>
        <w:autoSpaceDE w:val="0"/>
        <w:autoSpaceDN w:val="0"/>
        <w:spacing w:before="73" w:after="0" w:line="242" w:lineRule="auto"/>
        <w:ind w:firstLine="284"/>
        <w:jc w:val="both"/>
        <w:rPr>
          <w:rFonts w:ascii="Times New Roman" w:eastAsia="Times New Roman" w:hAnsi="Times New Roman" w:cs="Times New Roman"/>
          <w:sz w:val="24"/>
          <w:szCs w:val="24"/>
        </w:rPr>
      </w:pPr>
      <w:r w:rsidRPr="00280569">
        <w:rPr>
          <w:rFonts w:ascii="Times New Roman" w:eastAsia="Times New Roman" w:hAnsi="Times New Roman" w:cs="Times New Roman"/>
          <w:sz w:val="24"/>
          <w:szCs w:val="24"/>
        </w:rPr>
        <w:t>Соблюдает культуру письменной речи, правила оформления письменных работ, но -</w:t>
      </w:r>
      <w:r w:rsidRPr="00280569">
        <w:rPr>
          <w:rFonts w:ascii="Times New Roman" w:eastAsia="Times New Roman" w:hAnsi="Times New Roman" w:cs="Times New Roman"/>
          <w:spacing w:val="1"/>
          <w:sz w:val="24"/>
          <w:szCs w:val="24"/>
        </w:rPr>
        <w:t xml:space="preserve"> </w:t>
      </w:r>
      <w:r w:rsidRPr="00280569">
        <w:rPr>
          <w:rFonts w:ascii="Times New Roman" w:eastAsia="Times New Roman" w:hAnsi="Times New Roman" w:cs="Times New Roman"/>
          <w:sz w:val="24"/>
          <w:szCs w:val="24"/>
        </w:rPr>
        <w:t>допускает</w:t>
      </w:r>
      <w:r w:rsidRPr="00280569">
        <w:rPr>
          <w:rFonts w:ascii="Times New Roman" w:eastAsia="Times New Roman" w:hAnsi="Times New Roman" w:cs="Times New Roman"/>
          <w:spacing w:val="1"/>
          <w:sz w:val="24"/>
          <w:szCs w:val="24"/>
        </w:rPr>
        <w:t xml:space="preserve"> </w:t>
      </w:r>
      <w:r w:rsidRPr="00280569">
        <w:rPr>
          <w:rFonts w:ascii="Times New Roman" w:eastAsia="Times New Roman" w:hAnsi="Times New Roman" w:cs="Times New Roman"/>
          <w:sz w:val="24"/>
          <w:szCs w:val="24"/>
        </w:rPr>
        <w:t>небольшие</w:t>
      </w:r>
      <w:r w:rsidRPr="00280569">
        <w:rPr>
          <w:rFonts w:ascii="Times New Roman" w:eastAsia="Times New Roman" w:hAnsi="Times New Roman" w:cs="Times New Roman"/>
          <w:spacing w:val="-4"/>
          <w:sz w:val="24"/>
          <w:szCs w:val="24"/>
        </w:rPr>
        <w:t xml:space="preserve"> </w:t>
      </w:r>
      <w:r w:rsidRPr="00280569">
        <w:rPr>
          <w:rFonts w:ascii="Times New Roman" w:eastAsia="Times New Roman" w:hAnsi="Times New Roman" w:cs="Times New Roman"/>
          <w:sz w:val="24"/>
          <w:szCs w:val="24"/>
        </w:rPr>
        <w:t>помарки</w:t>
      </w:r>
      <w:r w:rsidRPr="00280569">
        <w:rPr>
          <w:rFonts w:ascii="Times New Roman" w:eastAsia="Times New Roman" w:hAnsi="Times New Roman" w:cs="Times New Roman"/>
          <w:spacing w:val="-2"/>
          <w:sz w:val="24"/>
          <w:szCs w:val="24"/>
        </w:rPr>
        <w:t xml:space="preserve"> </w:t>
      </w:r>
      <w:r w:rsidRPr="00280569">
        <w:rPr>
          <w:rFonts w:ascii="Times New Roman" w:eastAsia="Times New Roman" w:hAnsi="Times New Roman" w:cs="Times New Roman"/>
          <w:sz w:val="24"/>
          <w:szCs w:val="24"/>
        </w:rPr>
        <w:t>при</w:t>
      </w:r>
      <w:r w:rsidRPr="00280569">
        <w:rPr>
          <w:rFonts w:ascii="Times New Roman" w:eastAsia="Times New Roman" w:hAnsi="Times New Roman" w:cs="Times New Roman"/>
          <w:spacing w:val="-3"/>
          <w:sz w:val="24"/>
          <w:szCs w:val="24"/>
        </w:rPr>
        <w:t xml:space="preserve"> </w:t>
      </w:r>
      <w:r w:rsidRPr="00280569">
        <w:rPr>
          <w:rFonts w:ascii="Times New Roman" w:eastAsia="Times New Roman" w:hAnsi="Times New Roman" w:cs="Times New Roman"/>
          <w:sz w:val="24"/>
          <w:szCs w:val="24"/>
        </w:rPr>
        <w:t>ведении</w:t>
      </w:r>
      <w:r w:rsidRPr="00280569">
        <w:rPr>
          <w:rFonts w:ascii="Times New Roman" w:eastAsia="Times New Roman" w:hAnsi="Times New Roman" w:cs="Times New Roman"/>
          <w:spacing w:val="-2"/>
          <w:sz w:val="24"/>
          <w:szCs w:val="24"/>
        </w:rPr>
        <w:t xml:space="preserve"> </w:t>
      </w:r>
      <w:r w:rsidRPr="00280569">
        <w:rPr>
          <w:rFonts w:ascii="Times New Roman" w:eastAsia="Times New Roman" w:hAnsi="Times New Roman" w:cs="Times New Roman"/>
          <w:sz w:val="24"/>
          <w:szCs w:val="24"/>
        </w:rPr>
        <w:t>записей.</w:t>
      </w:r>
    </w:p>
    <w:p w:rsidR="00AD48BA" w:rsidRPr="00280569" w:rsidRDefault="00AD48BA" w:rsidP="0044533F">
      <w:pPr>
        <w:widowControl w:val="0"/>
        <w:autoSpaceDE w:val="0"/>
        <w:autoSpaceDN w:val="0"/>
        <w:spacing w:after="0" w:line="271" w:lineRule="exact"/>
        <w:ind w:firstLine="284"/>
        <w:jc w:val="both"/>
        <w:rPr>
          <w:rFonts w:ascii="Times New Roman" w:eastAsia="Times New Roman" w:hAnsi="Times New Roman" w:cs="Times New Roman"/>
          <w:sz w:val="24"/>
        </w:rPr>
      </w:pPr>
      <w:r w:rsidRPr="00280569">
        <w:rPr>
          <w:rFonts w:ascii="Times New Roman" w:eastAsia="Times New Roman" w:hAnsi="Times New Roman" w:cs="Times New Roman"/>
          <w:b/>
          <w:sz w:val="24"/>
        </w:rPr>
        <w:t>ОТМЕТКА</w:t>
      </w:r>
      <w:r w:rsidRPr="00280569">
        <w:rPr>
          <w:rFonts w:ascii="Times New Roman" w:eastAsia="Times New Roman" w:hAnsi="Times New Roman" w:cs="Times New Roman"/>
          <w:b/>
          <w:spacing w:val="-3"/>
          <w:sz w:val="24"/>
        </w:rPr>
        <w:t xml:space="preserve"> </w:t>
      </w:r>
      <w:r w:rsidRPr="00280569">
        <w:rPr>
          <w:rFonts w:ascii="Times New Roman" w:eastAsia="Times New Roman" w:hAnsi="Times New Roman" w:cs="Times New Roman"/>
          <w:b/>
          <w:sz w:val="24"/>
        </w:rPr>
        <w:t>«3»</w:t>
      </w:r>
      <w:r w:rsidRPr="00280569">
        <w:rPr>
          <w:rFonts w:ascii="Times New Roman" w:eastAsia="Times New Roman" w:hAnsi="Times New Roman" w:cs="Times New Roman"/>
          <w:b/>
          <w:spacing w:val="-1"/>
          <w:sz w:val="24"/>
        </w:rPr>
        <w:t xml:space="preserve"> </w:t>
      </w:r>
      <w:r w:rsidRPr="00280569">
        <w:rPr>
          <w:rFonts w:ascii="Times New Roman" w:eastAsia="Times New Roman" w:hAnsi="Times New Roman" w:cs="Times New Roman"/>
          <w:sz w:val="24"/>
        </w:rPr>
        <w:t>ставится,</w:t>
      </w:r>
      <w:r w:rsidRPr="00280569">
        <w:rPr>
          <w:rFonts w:ascii="Times New Roman" w:eastAsia="Times New Roman" w:hAnsi="Times New Roman" w:cs="Times New Roman"/>
          <w:spacing w:val="-5"/>
          <w:sz w:val="24"/>
        </w:rPr>
        <w:t xml:space="preserve"> </w:t>
      </w:r>
      <w:r w:rsidRPr="00280569">
        <w:rPr>
          <w:rFonts w:ascii="Times New Roman" w:eastAsia="Times New Roman" w:hAnsi="Times New Roman" w:cs="Times New Roman"/>
          <w:sz w:val="24"/>
        </w:rPr>
        <w:t>если</w:t>
      </w:r>
      <w:r w:rsidRPr="00280569">
        <w:rPr>
          <w:rFonts w:ascii="Times New Roman" w:eastAsia="Times New Roman" w:hAnsi="Times New Roman" w:cs="Times New Roman"/>
          <w:spacing w:val="-1"/>
          <w:sz w:val="24"/>
        </w:rPr>
        <w:t xml:space="preserve"> </w:t>
      </w:r>
      <w:r w:rsidRPr="00280569">
        <w:rPr>
          <w:rFonts w:ascii="Times New Roman" w:eastAsia="Times New Roman" w:hAnsi="Times New Roman" w:cs="Times New Roman"/>
          <w:sz w:val="24"/>
        </w:rPr>
        <w:t>ученик:</w:t>
      </w:r>
    </w:p>
    <w:p w:rsidR="00AD48BA" w:rsidRPr="00280569" w:rsidRDefault="00AD48BA" w:rsidP="0044533F">
      <w:pPr>
        <w:widowControl w:val="0"/>
        <w:autoSpaceDE w:val="0"/>
        <w:autoSpaceDN w:val="0"/>
        <w:spacing w:before="2" w:after="0" w:line="275" w:lineRule="exact"/>
        <w:ind w:firstLine="284"/>
        <w:jc w:val="both"/>
        <w:rPr>
          <w:rFonts w:ascii="Times New Roman" w:eastAsia="Times New Roman" w:hAnsi="Times New Roman" w:cs="Times New Roman"/>
          <w:sz w:val="24"/>
          <w:szCs w:val="24"/>
        </w:rPr>
      </w:pPr>
      <w:r w:rsidRPr="00280569">
        <w:rPr>
          <w:rFonts w:ascii="Times New Roman" w:eastAsia="Times New Roman" w:hAnsi="Times New Roman" w:cs="Times New Roman"/>
          <w:sz w:val="24"/>
          <w:szCs w:val="24"/>
        </w:rPr>
        <w:t>Правильно</w:t>
      </w:r>
      <w:r w:rsidRPr="00280569">
        <w:rPr>
          <w:rFonts w:ascii="Times New Roman" w:eastAsia="Times New Roman" w:hAnsi="Times New Roman" w:cs="Times New Roman"/>
          <w:spacing w:val="-2"/>
          <w:sz w:val="24"/>
          <w:szCs w:val="24"/>
        </w:rPr>
        <w:t xml:space="preserve"> </w:t>
      </w:r>
      <w:r w:rsidRPr="00280569">
        <w:rPr>
          <w:rFonts w:ascii="Times New Roman" w:eastAsia="Times New Roman" w:hAnsi="Times New Roman" w:cs="Times New Roman"/>
          <w:sz w:val="24"/>
          <w:szCs w:val="24"/>
        </w:rPr>
        <w:t>выполняет</w:t>
      </w:r>
      <w:r w:rsidRPr="00280569">
        <w:rPr>
          <w:rFonts w:ascii="Times New Roman" w:eastAsia="Times New Roman" w:hAnsi="Times New Roman" w:cs="Times New Roman"/>
          <w:spacing w:val="-2"/>
          <w:sz w:val="24"/>
          <w:szCs w:val="24"/>
        </w:rPr>
        <w:t xml:space="preserve"> </w:t>
      </w:r>
      <w:r w:rsidRPr="00280569">
        <w:rPr>
          <w:rFonts w:ascii="Times New Roman" w:eastAsia="Times New Roman" w:hAnsi="Times New Roman" w:cs="Times New Roman"/>
          <w:sz w:val="24"/>
          <w:szCs w:val="24"/>
        </w:rPr>
        <w:t>не</w:t>
      </w:r>
      <w:r w:rsidRPr="00280569">
        <w:rPr>
          <w:rFonts w:ascii="Times New Roman" w:eastAsia="Times New Roman" w:hAnsi="Times New Roman" w:cs="Times New Roman"/>
          <w:spacing w:val="-7"/>
          <w:sz w:val="24"/>
          <w:szCs w:val="24"/>
        </w:rPr>
        <w:t xml:space="preserve"> </w:t>
      </w:r>
      <w:r w:rsidRPr="00280569">
        <w:rPr>
          <w:rFonts w:ascii="Times New Roman" w:eastAsia="Times New Roman" w:hAnsi="Times New Roman" w:cs="Times New Roman"/>
          <w:sz w:val="24"/>
          <w:szCs w:val="24"/>
        </w:rPr>
        <w:t>менее</w:t>
      </w:r>
      <w:r w:rsidRPr="00280569">
        <w:rPr>
          <w:rFonts w:ascii="Times New Roman" w:eastAsia="Times New Roman" w:hAnsi="Times New Roman" w:cs="Times New Roman"/>
          <w:spacing w:val="-7"/>
          <w:sz w:val="24"/>
          <w:szCs w:val="24"/>
        </w:rPr>
        <w:t xml:space="preserve"> </w:t>
      </w:r>
      <w:r w:rsidRPr="00280569">
        <w:rPr>
          <w:rFonts w:ascii="Times New Roman" w:eastAsia="Times New Roman" w:hAnsi="Times New Roman" w:cs="Times New Roman"/>
          <w:sz w:val="24"/>
          <w:szCs w:val="24"/>
        </w:rPr>
        <w:t>половины</w:t>
      </w:r>
      <w:r w:rsidRPr="00280569">
        <w:rPr>
          <w:rFonts w:ascii="Times New Roman" w:eastAsia="Times New Roman" w:hAnsi="Times New Roman" w:cs="Times New Roman"/>
          <w:spacing w:val="-1"/>
          <w:sz w:val="24"/>
          <w:szCs w:val="24"/>
        </w:rPr>
        <w:t xml:space="preserve"> </w:t>
      </w:r>
      <w:r w:rsidRPr="00280569">
        <w:rPr>
          <w:rFonts w:ascii="Times New Roman" w:eastAsia="Times New Roman" w:hAnsi="Times New Roman" w:cs="Times New Roman"/>
          <w:sz w:val="24"/>
          <w:szCs w:val="24"/>
        </w:rPr>
        <w:t>работы.</w:t>
      </w:r>
    </w:p>
    <w:p w:rsidR="00AD48BA" w:rsidRPr="00280569" w:rsidRDefault="00AD48BA" w:rsidP="0044533F">
      <w:pPr>
        <w:widowControl w:val="0"/>
        <w:autoSpaceDE w:val="0"/>
        <w:autoSpaceDN w:val="0"/>
        <w:spacing w:after="0" w:line="240" w:lineRule="auto"/>
        <w:ind w:firstLine="284"/>
        <w:jc w:val="both"/>
        <w:rPr>
          <w:rFonts w:ascii="Times New Roman" w:eastAsia="Times New Roman" w:hAnsi="Times New Roman" w:cs="Times New Roman"/>
          <w:sz w:val="24"/>
          <w:szCs w:val="24"/>
        </w:rPr>
      </w:pPr>
      <w:r w:rsidRPr="00280569">
        <w:rPr>
          <w:rFonts w:ascii="Times New Roman" w:eastAsia="Times New Roman" w:hAnsi="Times New Roman" w:cs="Times New Roman"/>
          <w:sz w:val="24"/>
          <w:szCs w:val="24"/>
        </w:rPr>
        <w:t>Допускает не более двух грубых ошибок, или не более одной грубой, одной негрубой</w:t>
      </w:r>
      <w:r w:rsidRPr="00280569">
        <w:rPr>
          <w:rFonts w:ascii="Times New Roman" w:eastAsia="Times New Roman" w:hAnsi="Times New Roman" w:cs="Times New Roman"/>
          <w:spacing w:val="1"/>
          <w:sz w:val="24"/>
          <w:szCs w:val="24"/>
        </w:rPr>
        <w:t xml:space="preserve"> </w:t>
      </w:r>
      <w:r w:rsidRPr="00280569">
        <w:rPr>
          <w:rFonts w:ascii="Times New Roman" w:eastAsia="Times New Roman" w:hAnsi="Times New Roman" w:cs="Times New Roman"/>
          <w:sz w:val="24"/>
          <w:szCs w:val="24"/>
        </w:rPr>
        <w:t>ошибки и одного недочёта, или не более трёх негрубых ошибок, или одной негрубой ошибки</w:t>
      </w:r>
      <w:r w:rsidRPr="00280569">
        <w:rPr>
          <w:rFonts w:ascii="Times New Roman" w:eastAsia="Times New Roman" w:hAnsi="Times New Roman" w:cs="Times New Roman"/>
          <w:spacing w:val="-57"/>
          <w:sz w:val="24"/>
          <w:szCs w:val="24"/>
        </w:rPr>
        <w:t xml:space="preserve"> </w:t>
      </w:r>
      <w:r w:rsidRPr="00280569">
        <w:rPr>
          <w:rFonts w:ascii="Times New Roman" w:eastAsia="Times New Roman" w:hAnsi="Times New Roman" w:cs="Times New Roman"/>
          <w:sz w:val="24"/>
          <w:szCs w:val="24"/>
        </w:rPr>
        <w:t>и</w:t>
      </w:r>
      <w:r w:rsidRPr="00280569">
        <w:rPr>
          <w:rFonts w:ascii="Times New Roman" w:eastAsia="Times New Roman" w:hAnsi="Times New Roman" w:cs="Times New Roman"/>
          <w:spacing w:val="2"/>
          <w:sz w:val="24"/>
          <w:szCs w:val="24"/>
        </w:rPr>
        <w:t xml:space="preserve"> </w:t>
      </w:r>
      <w:r w:rsidRPr="00280569">
        <w:rPr>
          <w:rFonts w:ascii="Times New Roman" w:eastAsia="Times New Roman" w:hAnsi="Times New Roman" w:cs="Times New Roman"/>
          <w:sz w:val="24"/>
          <w:szCs w:val="24"/>
        </w:rPr>
        <w:t>трёх</w:t>
      </w:r>
      <w:r w:rsidRPr="00280569">
        <w:rPr>
          <w:rFonts w:ascii="Times New Roman" w:eastAsia="Times New Roman" w:hAnsi="Times New Roman" w:cs="Times New Roman"/>
          <w:spacing w:val="-4"/>
          <w:sz w:val="24"/>
          <w:szCs w:val="24"/>
        </w:rPr>
        <w:t xml:space="preserve"> </w:t>
      </w:r>
      <w:r w:rsidRPr="00280569">
        <w:rPr>
          <w:rFonts w:ascii="Times New Roman" w:eastAsia="Times New Roman" w:hAnsi="Times New Roman" w:cs="Times New Roman"/>
          <w:sz w:val="24"/>
          <w:szCs w:val="24"/>
        </w:rPr>
        <w:t>недочётов,</w:t>
      </w:r>
      <w:r w:rsidRPr="00280569">
        <w:rPr>
          <w:rFonts w:ascii="Times New Roman" w:eastAsia="Times New Roman" w:hAnsi="Times New Roman" w:cs="Times New Roman"/>
          <w:spacing w:val="3"/>
          <w:sz w:val="24"/>
          <w:szCs w:val="24"/>
        </w:rPr>
        <w:t xml:space="preserve"> </w:t>
      </w:r>
      <w:r w:rsidRPr="00280569">
        <w:rPr>
          <w:rFonts w:ascii="Times New Roman" w:eastAsia="Times New Roman" w:hAnsi="Times New Roman" w:cs="Times New Roman"/>
          <w:sz w:val="24"/>
          <w:szCs w:val="24"/>
        </w:rPr>
        <w:t>или</w:t>
      </w:r>
      <w:r w:rsidRPr="00280569">
        <w:rPr>
          <w:rFonts w:ascii="Times New Roman" w:eastAsia="Times New Roman" w:hAnsi="Times New Roman" w:cs="Times New Roman"/>
          <w:spacing w:val="2"/>
          <w:sz w:val="24"/>
          <w:szCs w:val="24"/>
        </w:rPr>
        <w:t xml:space="preserve"> </w:t>
      </w:r>
      <w:r w:rsidRPr="00280569">
        <w:rPr>
          <w:rFonts w:ascii="Times New Roman" w:eastAsia="Times New Roman" w:hAnsi="Times New Roman" w:cs="Times New Roman"/>
          <w:sz w:val="24"/>
          <w:szCs w:val="24"/>
        </w:rPr>
        <w:t>при</w:t>
      </w:r>
      <w:r w:rsidRPr="00280569">
        <w:rPr>
          <w:rFonts w:ascii="Times New Roman" w:eastAsia="Times New Roman" w:hAnsi="Times New Roman" w:cs="Times New Roman"/>
          <w:spacing w:val="-3"/>
          <w:sz w:val="24"/>
          <w:szCs w:val="24"/>
        </w:rPr>
        <w:t xml:space="preserve"> </w:t>
      </w:r>
      <w:r w:rsidRPr="00280569">
        <w:rPr>
          <w:rFonts w:ascii="Times New Roman" w:eastAsia="Times New Roman" w:hAnsi="Times New Roman" w:cs="Times New Roman"/>
          <w:sz w:val="24"/>
          <w:szCs w:val="24"/>
        </w:rPr>
        <w:t>отсутствии</w:t>
      </w:r>
      <w:r w:rsidRPr="00280569">
        <w:rPr>
          <w:rFonts w:ascii="Times New Roman" w:eastAsia="Times New Roman" w:hAnsi="Times New Roman" w:cs="Times New Roman"/>
          <w:spacing w:val="-3"/>
          <w:sz w:val="24"/>
          <w:szCs w:val="24"/>
        </w:rPr>
        <w:t xml:space="preserve"> </w:t>
      </w:r>
      <w:r w:rsidRPr="00280569">
        <w:rPr>
          <w:rFonts w:ascii="Times New Roman" w:eastAsia="Times New Roman" w:hAnsi="Times New Roman" w:cs="Times New Roman"/>
          <w:sz w:val="24"/>
          <w:szCs w:val="24"/>
        </w:rPr>
        <w:t>ошибок,</w:t>
      </w:r>
      <w:r w:rsidRPr="00280569">
        <w:rPr>
          <w:rFonts w:ascii="Times New Roman" w:eastAsia="Times New Roman" w:hAnsi="Times New Roman" w:cs="Times New Roman"/>
          <w:spacing w:val="-5"/>
          <w:sz w:val="24"/>
          <w:szCs w:val="24"/>
        </w:rPr>
        <w:t xml:space="preserve"> </w:t>
      </w:r>
      <w:r w:rsidRPr="00280569">
        <w:rPr>
          <w:rFonts w:ascii="Times New Roman" w:eastAsia="Times New Roman" w:hAnsi="Times New Roman" w:cs="Times New Roman"/>
          <w:sz w:val="24"/>
          <w:szCs w:val="24"/>
        </w:rPr>
        <w:t>но</w:t>
      </w:r>
      <w:r w:rsidRPr="00280569">
        <w:rPr>
          <w:rFonts w:ascii="Times New Roman" w:eastAsia="Times New Roman" w:hAnsi="Times New Roman" w:cs="Times New Roman"/>
          <w:spacing w:val="1"/>
          <w:sz w:val="24"/>
          <w:szCs w:val="24"/>
        </w:rPr>
        <w:t xml:space="preserve"> </w:t>
      </w:r>
      <w:r w:rsidRPr="00280569">
        <w:rPr>
          <w:rFonts w:ascii="Times New Roman" w:eastAsia="Times New Roman" w:hAnsi="Times New Roman" w:cs="Times New Roman"/>
          <w:sz w:val="24"/>
          <w:szCs w:val="24"/>
        </w:rPr>
        <w:t>при</w:t>
      </w:r>
      <w:r w:rsidRPr="00280569">
        <w:rPr>
          <w:rFonts w:ascii="Times New Roman" w:eastAsia="Times New Roman" w:hAnsi="Times New Roman" w:cs="Times New Roman"/>
          <w:spacing w:val="-3"/>
          <w:sz w:val="24"/>
          <w:szCs w:val="24"/>
        </w:rPr>
        <w:t xml:space="preserve"> </w:t>
      </w:r>
      <w:r w:rsidRPr="00280569">
        <w:rPr>
          <w:rFonts w:ascii="Times New Roman" w:eastAsia="Times New Roman" w:hAnsi="Times New Roman" w:cs="Times New Roman"/>
          <w:sz w:val="24"/>
          <w:szCs w:val="24"/>
        </w:rPr>
        <w:t>наличии</w:t>
      </w:r>
      <w:r w:rsidRPr="00280569">
        <w:rPr>
          <w:rFonts w:ascii="Times New Roman" w:eastAsia="Times New Roman" w:hAnsi="Times New Roman" w:cs="Times New Roman"/>
          <w:spacing w:val="-3"/>
          <w:sz w:val="24"/>
          <w:szCs w:val="24"/>
        </w:rPr>
        <w:t xml:space="preserve"> </w:t>
      </w:r>
      <w:r w:rsidRPr="00280569">
        <w:rPr>
          <w:rFonts w:ascii="Times New Roman" w:eastAsia="Times New Roman" w:hAnsi="Times New Roman" w:cs="Times New Roman"/>
          <w:sz w:val="24"/>
          <w:szCs w:val="24"/>
        </w:rPr>
        <w:t>пяти</w:t>
      </w:r>
      <w:r w:rsidRPr="00280569">
        <w:rPr>
          <w:rFonts w:ascii="Times New Roman" w:eastAsia="Times New Roman" w:hAnsi="Times New Roman" w:cs="Times New Roman"/>
          <w:spacing w:val="2"/>
          <w:sz w:val="24"/>
          <w:szCs w:val="24"/>
        </w:rPr>
        <w:t xml:space="preserve"> </w:t>
      </w:r>
      <w:r w:rsidRPr="00280569">
        <w:rPr>
          <w:rFonts w:ascii="Times New Roman" w:eastAsia="Times New Roman" w:hAnsi="Times New Roman" w:cs="Times New Roman"/>
          <w:sz w:val="24"/>
          <w:szCs w:val="24"/>
        </w:rPr>
        <w:t>недочётов.</w:t>
      </w:r>
    </w:p>
    <w:p w:rsidR="00AD48BA" w:rsidRPr="00280569" w:rsidRDefault="00AD48BA" w:rsidP="0044533F">
      <w:pPr>
        <w:widowControl w:val="0"/>
        <w:autoSpaceDE w:val="0"/>
        <w:autoSpaceDN w:val="0"/>
        <w:spacing w:before="4" w:after="0" w:line="237" w:lineRule="auto"/>
        <w:ind w:firstLine="284"/>
        <w:jc w:val="both"/>
        <w:rPr>
          <w:rFonts w:ascii="Times New Roman" w:eastAsia="Times New Roman" w:hAnsi="Times New Roman" w:cs="Times New Roman"/>
          <w:sz w:val="24"/>
          <w:szCs w:val="24"/>
        </w:rPr>
      </w:pPr>
      <w:r w:rsidRPr="00280569">
        <w:rPr>
          <w:rFonts w:ascii="Times New Roman" w:eastAsia="Times New Roman" w:hAnsi="Times New Roman" w:cs="Times New Roman"/>
          <w:sz w:val="24"/>
          <w:szCs w:val="24"/>
        </w:rPr>
        <w:t>Допускает незначительное несоблюдение основных норм культуры письменной речи,</w:t>
      </w:r>
      <w:r w:rsidRPr="00280569">
        <w:rPr>
          <w:rFonts w:ascii="Times New Roman" w:eastAsia="Times New Roman" w:hAnsi="Times New Roman" w:cs="Times New Roman"/>
          <w:spacing w:val="1"/>
          <w:sz w:val="24"/>
          <w:szCs w:val="24"/>
        </w:rPr>
        <w:t xml:space="preserve"> </w:t>
      </w:r>
      <w:r w:rsidRPr="00280569">
        <w:rPr>
          <w:rFonts w:ascii="Times New Roman" w:eastAsia="Times New Roman" w:hAnsi="Times New Roman" w:cs="Times New Roman"/>
          <w:sz w:val="24"/>
          <w:szCs w:val="24"/>
        </w:rPr>
        <w:t>правил</w:t>
      </w:r>
      <w:r w:rsidRPr="00280569">
        <w:rPr>
          <w:rFonts w:ascii="Times New Roman" w:eastAsia="Times New Roman" w:hAnsi="Times New Roman" w:cs="Times New Roman"/>
          <w:spacing w:val="-4"/>
          <w:sz w:val="24"/>
          <w:szCs w:val="24"/>
        </w:rPr>
        <w:t xml:space="preserve"> </w:t>
      </w:r>
      <w:r w:rsidRPr="00280569">
        <w:rPr>
          <w:rFonts w:ascii="Times New Roman" w:eastAsia="Times New Roman" w:hAnsi="Times New Roman" w:cs="Times New Roman"/>
          <w:sz w:val="24"/>
          <w:szCs w:val="24"/>
        </w:rPr>
        <w:t>оформления</w:t>
      </w:r>
      <w:r w:rsidRPr="00280569">
        <w:rPr>
          <w:rFonts w:ascii="Times New Roman" w:eastAsia="Times New Roman" w:hAnsi="Times New Roman" w:cs="Times New Roman"/>
          <w:spacing w:val="2"/>
          <w:sz w:val="24"/>
          <w:szCs w:val="24"/>
        </w:rPr>
        <w:t xml:space="preserve"> </w:t>
      </w:r>
      <w:r w:rsidRPr="00280569">
        <w:rPr>
          <w:rFonts w:ascii="Times New Roman" w:eastAsia="Times New Roman" w:hAnsi="Times New Roman" w:cs="Times New Roman"/>
          <w:sz w:val="24"/>
          <w:szCs w:val="24"/>
        </w:rPr>
        <w:t>письменных</w:t>
      </w:r>
      <w:r w:rsidRPr="00280569">
        <w:rPr>
          <w:rFonts w:ascii="Times New Roman" w:eastAsia="Times New Roman" w:hAnsi="Times New Roman" w:cs="Times New Roman"/>
          <w:spacing w:val="-3"/>
          <w:sz w:val="24"/>
          <w:szCs w:val="24"/>
        </w:rPr>
        <w:t xml:space="preserve"> </w:t>
      </w:r>
      <w:r w:rsidRPr="00280569">
        <w:rPr>
          <w:rFonts w:ascii="Times New Roman" w:eastAsia="Times New Roman" w:hAnsi="Times New Roman" w:cs="Times New Roman"/>
          <w:sz w:val="24"/>
          <w:szCs w:val="24"/>
        </w:rPr>
        <w:t>работ.</w:t>
      </w:r>
    </w:p>
    <w:p w:rsidR="00AD48BA" w:rsidRPr="00280569" w:rsidRDefault="00AD48BA" w:rsidP="0044533F">
      <w:pPr>
        <w:widowControl w:val="0"/>
        <w:autoSpaceDE w:val="0"/>
        <w:autoSpaceDN w:val="0"/>
        <w:spacing w:before="4" w:after="0" w:line="275" w:lineRule="exact"/>
        <w:ind w:firstLine="284"/>
        <w:jc w:val="both"/>
        <w:rPr>
          <w:rFonts w:ascii="Times New Roman" w:eastAsia="Times New Roman" w:hAnsi="Times New Roman" w:cs="Times New Roman"/>
          <w:sz w:val="24"/>
        </w:rPr>
      </w:pPr>
      <w:r w:rsidRPr="00280569">
        <w:rPr>
          <w:rFonts w:ascii="Times New Roman" w:eastAsia="Times New Roman" w:hAnsi="Times New Roman" w:cs="Times New Roman"/>
          <w:b/>
          <w:sz w:val="24"/>
        </w:rPr>
        <w:t>ОТМЕТКА</w:t>
      </w:r>
      <w:r w:rsidRPr="00280569">
        <w:rPr>
          <w:rFonts w:ascii="Times New Roman" w:eastAsia="Times New Roman" w:hAnsi="Times New Roman" w:cs="Times New Roman"/>
          <w:b/>
          <w:spacing w:val="-4"/>
          <w:sz w:val="24"/>
        </w:rPr>
        <w:t xml:space="preserve"> </w:t>
      </w:r>
      <w:r w:rsidRPr="00280569">
        <w:rPr>
          <w:rFonts w:ascii="Times New Roman" w:eastAsia="Times New Roman" w:hAnsi="Times New Roman" w:cs="Times New Roman"/>
          <w:b/>
          <w:sz w:val="24"/>
        </w:rPr>
        <w:t>«2»</w:t>
      </w:r>
      <w:r w:rsidRPr="00280569">
        <w:rPr>
          <w:rFonts w:ascii="Times New Roman" w:eastAsia="Times New Roman" w:hAnsi="Times New Roman" w:cs="Times New Roman"/>
          <w:b/>
          <w:spacing w:val="-2"/>
          <w:sz w:val="24"/>
        </w:rPr>
        <w:t xml:space="preserve"> </w:t>
      </w:r>
      <w:r w:rsidRPr="00280569">
        <w:rPr>
          <w:rFonts w:ascii="Times New Roman" w:eastAsia="Times New Roman" w:hAnsi="Times New Roman" w:cs="Times New Roman"/>
          <w:sz w:val="24"/>
        </w:rPr>
        <w:t>ставится,</w:t>
      </w:r>
      <w:r w:rsidRPr="00280569">
        <w:rPr>
          <w:rFonts w:ascii="Times New Roman" w:eastAsia="Times New Roman" w:hAnsi="Times New Roman" w:cs="Times New Roman"/>
          <w:spacing w:val="-1"/>
          <w:sz w:val="24"/>
        </w:rPr>
        <w:t xml:space="preserve"> </w:t>
      </w:r>
      <w:r w:rsidRPr="00280569">
        <w:rPr>
          <w:rFonts w:ascii="Times New Roman" w:eastAsia="Times New Roman" w:hAnsi="Times New Roman" w:cs="Times New Roman"/>
          <w:sz w:val="24"/>
        </w:rPr>
        <w:t>если</w:t>
      </w:r>
      <w:r w:rsidRPr="00280569">
        <w:rPr>
          <w:rFonts w:ascii="Times New Roman" w:eastAsia="Times New Roman" w:hAnsi="Times New Roman" w:cs="Times New Roman"/>
          <w:spacing w:val="-6"/>
          <w:sz w:val="24"/>
        </w:rPr>
        <w:t xml:space="preserve"> </w:t>
      </w:r>
      <w:r w:rsidRPr="00280569">
        <w:rPr>
          <w:rFonts w:ascii="Times New Roman" w:eastAsia="Times New Roman" w:hAnsi="Times New Roman" w:cs="Times New Roman"/>
          <w:sz w:val="24"/>
        </w:rPr>
        <w:t>ученик:</w:t>
      </w:r>
    </w:p>
    <w:p w:rsidR="00AD48BA" w:rsidRPr="00280569" w:rsidRDefault="00AD48BA" w:rsidP="0044533F">
      <w:pPr>
        <w:widowControl w:val="0"/>
        <w:autoSpaceDE w:val="0"/>
        <w:autoSpaceDN w:val="0"/>
        <w:spacing w:after="0" w:line="275" w:lineRule="exact"/>
        <w:ind w:firstLine="284"/>
        <w:jc w:val="both"/>
        <w:rPr>
          <w:rFonts w:ascii="Times New Roman" w:eastAsia="Times New Roman" w:hAnsi="Times New Roman" w:cs="Times New Roman"/>
          <w:sz w:val="24"/>
          <w:szCs w:val="24"/>
        </w:rPr>
      </w:pPr>
      <w:r w:rsidRPr="00280569">
        <w:rPr>
          <w:rFonts w:ascii="Times New Roman" w:eastAsia="Times New Roman" w:hAnsi="Times New Roman" w:cs="Times New Roman"/>
          <w:sz w:val="24"/>
          <w:szCs w:val="24"/>
        </w:rPr>
        <w:t>Правильно</w:t>
      </w:r>
      <w:r w:rsidRPr="00280569">
        <w:rPr>
          <w:rFonts w:ascii="Times New Roman" w:eastAsia="Times New Roman" w:hAnsi="Times New Roman" w:cs="Times New Roman"/>
          <w:spacing w:val="-4"/>
          <w:sz w:val="24"/>
          <w:szCs w:val="24"/>
        </w:rPr>
        <w:t xml:space="preserve"> </w:t>
      </w:r>
      <w:r w:rsidRPr="00280569">
        <w:rPr>
          <w:rFonts w:ascii="Times New Roman" w:eastAsia="Times New Roman" w:hAnsi="Times New Roman" w:cs="Times New Roman"/>
          <w:sz w:val="24"/>
          <w:szCs w:val="24"/>
        </w:rPr>
        <w:t>выполняет</w:t>
      </w:r>
      <w:r w:rsidRPr="00280569">
        <w:rPr>
          <w:rFonts w:ascii="Times New Roman" w:eastAsia="Times New Roman" w:hAnsi="Times New Roman" w:cs="Times New Roman"/>
          <w:spacing w:val="-7"/>
          <w:sz w:val="24"/>
          <w:szCs w:val="24"/>
        </w:rPr>
        <w:t xml:space="preserve"> </w:t>
      </w:r>
      <w:r w:rsidRPr="00280569">
        <w:rPr>
          <w:rFonts w:ascii="Times New Roman" w:eastAsia="Times New Roman" w:hAnsi="Times New Roman" w:cs="Times New Roman"/>
          <w:sz w:val="24"/>
          <w:szCs w:val="24"/>
        </w:rPr>
        <w:t>менее</w:t>
      </w:r>
      <w:r w:rsidRPr="00280569">
        <w:rPr>
          <w:rFonts w:ascii="Times New Roman" w:eastAsia="Times New Roman" w:hAnsi="Times New Roman" w:cs="Times New Roman"/>
          <w:spacing w:val="-4"/>
          <w:sz w:val="24"/>
          <w:szCs w:val="24"/>
        </w:rPr>
        <w:t xml:space="preserve"> </w:t>
      </w:r>
      <w:r w:rsidRPr="00280569">
        <w:rPr>
          <w:rFonts w:ascii="Times New Roman" w:eastAsia="Times New Roman" w:hAnsi="Times New Roman" w:cs="Times New Roman"/>
          <w:sz w:val="24"/>
          <w:szCs w:val="24"/>
        </w:rPr>
        <w:t>половины</w:t>
      </w:r>
      <w:r w:rsidRPr="00280569">
        <w:rPr>
          <w:rFonts w:ascii="Times New Roman" w:eastAsia="Times New Roman" w:hAnsi="Times New Roman" w:cs="Times New Roman"/>
          <w:spacing w:val="-6"/>
          <w:sz w:val="24"/>
          <w:szCs w:val="24"/>
        </w:rPr>
        <w:t xml:space="preserve"> </w:t>
      </w:r>
      <w:r w:rsidRPr="00280569">
        <w:rPr>
          <w:rFonts w:ascii="Times New Roman" w:eastAsia="Times New Roman" w:hAnsi="Times New Roman" w:cs="Times New Roman"/>
          <w:sz w:val="24"/>
          <w:szCs w:val="24"/>
        </w:rPr>
        <w:t>письменной</w:t>
      </w:r>
      <w:r w:rsidRPr="00280569">
        <w:rPr>
          <w:rFonts w:ascii="Times New Roman" w:eastAsia="Times New Roman" w:hAnsi="Times New Roman" w:cs="Times New Roman"/>
          <w:spacing w:val="-3"/>
          <w:sz w:val="24"/>
          <w:szCs w:val="24"/>
        </w:rPr>
        <w:t xml:space="preserve"> </w:t>
      </w:r>
      <w:r w:rsidRPr="00280569">
        <w:rPr>
          <w:rFonts w:ascii="Times New Roman" w:eastAsia="Times New Roman" w:hAnsi="Times New Roman" w:cs="Times New Roman"/>
          <w:sz w:val="24"/>
          <w:szCs w:val="24"/>
        </w:rPr>
        <w:t>работы.</w:t>
      </w:r>
    </w:p>
    <w:p w:rsidR="00AD48BA" w:rsidRPr="00280569" w:rsidRDefault="00AD48BA" w:rsidP="0044533F">
      <w:pPr>
        <w:widowControl w:val="0"/>
        <w:autoSpaceDE w:val="0"/>
        <w:autoSpaceDN w:val="0"/>
        <w:spacing w:before="5" w:after="0" w:line="237" w:lineRule="auto"/>
        <w:ind w:firstLine="284"/>
        <w:jc w:val="both"/>
        <w:rPr>
          <w:rFonts w:ascii="Times New Roman" w:eastAsia="Times New Roman" w:hAnsi="Times New Roman" w:cs="Times New Roman"/>
          <w:sz w:val="24"/>
          <w:szCs w:val="24"/>
        </w:rPr>
      </w:pPr>
      <w:r w:rsidRPr="00280569">
        <w:rPr>
          <w:rFonts w:ascii="Times New Roman" w:eastAsia="Times New Roman" w:hAnsi="Times New Roman" w:cs="Times New Roman"/>
          <w:sz w:val="24"/>
          <w:szCs w:val="24"/>
        </w:rPr>
        <w:t>Допускает число ошибок и недочётов, превосходящее норму, при которой может быть</w:t>
      </w:r>
      <w:r w:rsidRPr="00280569">
        <w:rPr>
          <w:rFonts w:ascii="Times New Roman" w:eastAsia="Times New Roman" w:hAnsi="Times New Roman" w:cs="Times New Roman"/>
          <w:spacing w:val="-57"/>
          <w:sz w:val="24"/>
          <w:szCs w:val="24"/>
        </w:rPr>
        <w:t xml:space="preserve"> </w:t>
      </w:r>
      <w:r w:rsidRPr="00280569">
        <w:rPr>
          <w:rFonts w:ascii="Times New Roman" w:eastAsia="Times New Roman" w:hAnsi="Times New Roman" w:cs="Times New Roman"/>
          <w:sz w:val="24"/>
          <w:szCs w:val="24"/>
        </w:rPr>
        <w:t>выставлена</w:t>
      </w:r>
      <w:r w:rsidRPr="00280569">
        <w:rPr>
          <w:rFonts w:ascii="Times New Roman" w:eastAsia="Times New Roman" w:hAnsi="Times New Roman" w:cs="Times New Roman"/>
          <w:spacing w:val="-5"/>
          <w:sz w:val="24"/>
          <w:szCs w:val="24"/>
        </w:rPr>
        <w:t xml:space="preserve"> </w:t>
      </w:r>
      <w:r w:rsidRPr="00280569">
        <w:rPr>
          <w:rFonts w:ascii="Times New Roman" w:eastAsia="Times New Roman" w:hAnsi="Times New Roman" w:cs="Times New Roman"/>
          <w:sz w:val="24"/>
          <w:szCs w:val="24"/>
        </w:rPr>
        <w:t>оценка</w:t>
      </w:r>
      <w:r w:rsidRPr="00280569">
        <w:rPr>
          <w:rFonts w:ascii="Times New Roman" w:eastAsia="Times New Roman" w:hAnsi="Times New Roman" w:cs="Times New Roman"/>
          <w:spacing w:val="1"/>
          <w:sz w:val="24"/>
          <w:szCs w:val="24"/>
        </w:rPr>
        <w:t xml:space="preserve"> </w:t>
      </w:r>
      <w:r w:rsidRPr="00280569">
        <w:rPr>
          <w:rFonts w:ascii="Times New Roman" w:eastAsia="Times New Roman" w:hAnsi="Times New Roman" w:cs="Times New Roman"/>
          <w:sz w:val="24"/>
          <w:szCs w:val="24"/>
        </w:rPr>
        <w:t>"3".</w:t>
      </w:r>
    </w:p>
    <w:p w:rsidR="00AD48BA" w:rsidRPr="00280569" w:rsidRDefault="00AD48BA" w:rsidP="0044533F">
      <w:pPr>
        <w:widowControl w:val="0"/>
        <w:autoSpaceDE w:val="0"/>
        <w:autoSpaceDN w:val="0"/>
        <w:spacing w:before="5" w:after="0" w:line="237" w:lineRule="auto"/>
        <w:ind w:firstLine="284"/>
        <w:jc w:val="both"/>
        <w:rPr>
          <w:rFonts w:ascii="Times New Roman" w:eastAsia="Times New Roman" w:hAnsi="Times New Roman" w:cs="Times New Roman"/>
          <w:sz w:val="24"/>
          <w:szCs w:val="24"/>
        </w:rPr>
      </w:pPr>
      <w:r w:rsidRPr="00280569">
        <w:rPr>
          <w:rFonts w:ascii="Times New Roman" w:eastAsia="Times New Roman" w:hAnsi="Times New Roman" w:cs="Times New Roman"/>
          <w:sz w:val="24"/>
          <w:szCs w:val="24"/>
        </w:rPr>
        <w:t>Допускает</w:t>
      </w:r>
      <w:r w:rsidRPr="00280569">
        <w:rPr>
          <w:rFonts w:ascii="Times New Roman" w:eastAsia="Times New Roman" w:hAnsi="Times New Roman" w:cs="Times New Roman"/>
          <w:spacing w:val="60"/>
          <w:sz w:val="24"/>
          <w:szCs w:val="24"/>
        </w:rPr>
        <w:t xml:space="preserve"> </w:t>
      </w:r>
      <w:r w:rsidRPr="00280569">
        <w:rPr>
          <w:rFonts w:ascii="Times New Roman" w:eastAsia="Times New Roman" w:hAnsi="Times New Roman" w:cs="Times New Roman"/>
          <w:sz w:val="24"/>
          <w:szCs w:val="24"/>
        </w:rPr>
        <w:t>значительное</w:t>
      </w:r>
      <w:r w:rsidRPr="00280569">
        <w:rPr>
          <w:rFonts w:ascii="Times New Roman" w:eastAsia="Times New Roman" w:hAnsi="Times New Roman" w:cs="Times New Roman"/>
          <w:spacing w:val="61"/>
          <w:sz w:val="24"/>
          <w:szCs w:val="24"/>
        </w:rPr>
        <w:t xml:space="preserve"> </w:t>
      </w:r>
      <w:r w:rsidRPr="00280569">
        <w:rPr>
          <w:rFonts w:ascii="Times New Roman" w:eastAsia="Times New Roman" w:hAnsi="Times New Roman" w:cs="Times New Roman"/>
          <w:sz w:val="24"/>
          <w:szCs w:val="24"/>
        </w:rPr>
        <w:t>несоблюдение</w:t>
      </w:r>
      <w:r w:rsidRPr="00280569">
        <w:rPr>
          <w:rFonts w:ascii="Times New Roman" w:eastAsia="Times New Roman" w:hAnsi="Times New Roman" w:cs="Times New Roman"/>
          <w:spacing w:val="61"/>
          <w:sz w:val="24"/>
          <w:szCs w:val="24"/>
        </w:rPr>
        <w:t xml:space="preserve"> </w:t>
      </w:r>
      <w:r w:rsidRPr="00280569">
        <w:rPr>
          <w:rFonts w:ascii="Times New Roman" w:eastAsia="Times New Roman" w:hAnsi="Times New Roman" w:cs="Times New Roman"/>
          <w:sz w:val="24"/>
          <w:szCs w:val="24"/>
        </w:rPr>
        <w:t>основных</w:t>
      </w:r>
      <w:r w:rsidRPr="00280569">
        <w:rPr>
          <w:rFonts w:ascii="Times New Roman" w:eastAsia="Times New Roman" w:hAnsi="Times New Roman" w:cs="Times New Roman"/>
          <w:spacing w:val="61"/>
          <w:sz w:val="24"/>
          <w:szCs w:val="24"/>
        </w:rPr>
        <w:t xml:space="preserve"> </w:t>
      </w:r>
      <w:r w:rsidRPr="00280569">
        <w:rPr>
          <w:rFonts w:ascii="Times New Roman" w:eastAsia="Times New Roman" w:hAnsi="Times New Roman" w:cs="Times New Roman"/>
          <w:sz w:val="24"/>
          <w:szCs w:val="24"/>
        </w:rPr>
        <w:t>норм</w:t>
      </w:r>
      <w:r w:rsidRPr="00280569">
        <w:rPr>
          <w:rFonts w:ascii="Times New Roman" w:eastAsia="Times New Roman" w:hAnsi="Times New Roman" w:cs="Times New Roman"/>
          <w:spacing w:val="61"/>
          <w:sz w:val="24"/>
          <w:szCs w:val="24"/>
        </w:rPr>
        <w:t xml:space="preserve"> </w:t>
      </w:r>
      <w:r w:rsidRPr="00280569">
        <w:rPr>
          <w:rFonts w:ascii="Times New Roman" w:eastAsia="Times New Roman" w:hAnsi="Times New Roman" w:cs="Times New Roman"/>
          <w:sz w:val="24"/>
          <w:szCs w:val="24"/>
        </w:rPr>
        <w:t>культуры   письменной</w:t>
      </w:r>
      <w:r w:rsidRPr="00280569">
        <w:rPr>
          <w:rFonts w:ascii="Times New Roman" w:eastAsia="Times New Roman" w:hAnsi="Times New Roman" w:cs="Times New Roman"/>
          <w:spacing w:val="1"/>
          <w:sz w:val="24"/>
          <w:szCs w:val="24"/>
        </w:rPr>
        <w:t xml:space="preserve"> </w:t>
      </w:r>
      <w:r w:rsidRPr="00280569">
        <w:rPr>
          <w:rFonts w:ascii="Times New Roman" w:eastAsia="Times New Roman" w:hAnsi="Times New Roman" w:cs="Times New Roman"/>
          <w:sz w:val="24"/>
          <w:szCs w:val="24"/>
        </w:rPr>
        <w:t>речи,</w:t>
      </w:r>
      <w:r w:rsidRPr="00280569">
        <w:rPr>
          <w:rFonts w:ascii="Times New Roman" w:eastAsia="Times New Roman" w:hAnsi="Times New Roman" w:cs="Times New Roman"/>
          <w:spacing w:val="3"/>
          <w:sz w:val="24"/>
          <w:szCs w:val="24"/>
        </w:rPr>
        <w:t xml:space="preserve"> </w:t>
      </w:r>
      <w:r w:rsidRPr="00280569">
        <w:rPr>
          <w:rFonts w:ascii="Times New Roman" w:eastAsia="Times New Roman" w:hAnsi="Times New Roman" w:cs="Times New Roman"/>
          <w:sz w:val="24"/>
          <w:szCs w:val="24"/>
        </w:rPr>
        <w:t>правил</w:t>
      </w:r>
      <w:r w:rsidRPr="00280569">
        <w:rPr>
          <w:rFonts w:ascii="Times New Roman" w:eastAsia="Times New Roman" w:hAnsi="Times New Roman" w:cs="Times New Roman"/>
          <w:spacing w:val="57"/>
          <w:sz w:val="24"/>
          <w:szCs w:val="24"/>
        </w:rPr>
        <w:t xml:space="preserve"> </w:t>
      </w:r>
      <w:r w:rsidRPr="00280569">
        <w:rPr>
          <w:rFonts w:ascii="Times New Roman" w:eastAsia="Times New Roman" w:hAnsi="Times New Roman" w:cs="Times New Roman"/>
          <w:sz w:val="24"/>
          <w:szCs w:val="24"/>
        </w:rPr>
        <w:t>оформления</w:t>
      </w:r>
      <w:r w:rsidRPr="00280569">
        <w:rPr>
          <w:rFonts w:ascii="Times New Roman" w:eastAsia="Times New Roman" w:hAnsi="Times New Roman" w:cs="Times New Roman"/>
          <w:spacing w:val="1"/>
          <w:sz w:val="24"/>
          <w:szCs w:val="24"/>
        </w:rPr>
        <w:t xml:space="preserve"> </w:t>
      </w:r>
      <w:r w:rsidRPr="00280569">
        <w:rPr>
          <w:rFonts w:ascii="Times New Roman" w:eastAsia="Times New Roman" w:hAnsi="Times New Roman" w:cs="Times New Roman"/>
          <w:sz w:val="24"/>
          <w:szCs w:val="24"/>
        </w:rPr>
        <w:t>письменных</w:t>
      </w:r>
      <w:r w:rsidRPr="00280569">
        <w:rPr>
          <w:rFonts w:ascii="Times New Roman" w:eastAsia="Times New Roman" w:hAnsi="Times New Roman" w:cs="Times New Roman"/>
          <w:spacing w:val="59"/>
          <w:sz w:val="24"/>
          <w:szCs w:val="24"/>
        </w:rPr>
        <w:t xml:space="preserve"> </w:t>
      </w:r>
      <w:r w:rsidRPr="00280569">
        <w:rPr>
          <w:rFonts w:ascii="Times New Roman" w:eastAsia="Times New Roman" w:hAnsi="Times New Roman" w:cs="Times New Roman"/>
          <w:sz w:val="24"/>
          <w:szCs w:val="24"/>
        </w:rPr>
        <w:t>работ.</w:t>
      </w:r>
    </w:p>
    <w:p w:rsidR="00AD48BA" w:rsidRPr="00280569" w:rsidRDefault="00AD48BA" w:rsidP="0044533F">
      <w:pPr>
        <w:widowControl w:val="0"/>
        <w:autoSpaceDE w:val="0"/>
        <w:autoSpaceDN w:val="0"/>
        <w:spacing w:before="8" w:after="0" w:line="273" w:lineRule="exact"/>
        <w:ind w:firstLine="284"/>
        <w:outlineLvl w:val="0"/>
        <w:rPr>
          <w:rFonts w:ascii="Times New Roman" w:eastAsia="Times New Roman" w:hAnsi="Times New Roman" w:cs="Times New Roman"/>
          <w:b/>
          <w:bCs/>
          <w:sz w:val="24"/>
          <w:szCs w:val="24"/>
        </w:rPr>
      </w:pPr>
      <w:r w:rsidRPr="00280569">
        <w:rPr>
          <w:rFonts w:ascii="Times New Roman" w:eastAsia="Times New Roman" w:hAnsi="Times New Roman" w:cs="Times New Roman"/>
          <w:b/>
          <w:bCs/>
          <w:sz w:val="24"/>
          <w:szCs w:val="24"/>
        </w:rPr>
        <w:t>Примечание.</w:t>
      </w:r>
    </w:p>
    <w:p w:rsidR="00AD48BA" w:rsidRPr="00280569" w:rsidRDefault="00AD48BA" w:rsidP="00ED0118">
      <w:pPr>
        <w:widowControl w:val="0"/>
        <w:numPr>
          <w:ilvl w:val="0"/>
          <w:numId w:val="211"/>
        </w:numPr>
        <w:autoSpaceDE w:val="0"/>
        <w:autoSpaceDN w:val="0"/>
        <w:spacing w:before="8" w:after="0" w:line="230" w:lineRule="auto"/>
        <w:ind w:left="0" w:firstLine="284"/>
        <w:jc w:val="both"/>
        <w:rPr>
          <w:rFonts w:ascii="Times New Roman" w:eastAsia="Times New Roman" w:hAnsi="Times New Roman" w:cs="Times New Roman"/>
          <w:sz w:val="24"/>
        </w:rPr>
      </w:pPr>
      <w:r w:rsidRPr="00280569">
        <w:rPr>
          <w:rFonts w:ascii="Times New Roman" w:eastAsia="Times New Roman" w:hAnsi="Times New Roman" w:cs="Times New Roman"/>
          <w:sz w:val="24"/>
        </w:rPr>
        <w:t>учитель</w:t>
      </w:r>
      <w:r w:rsidRPr="00280569">
        <w:rPr>
          <w:rFonts w:ascii="Times New Roman" w:eastAsia="Times New Roman" w:hAnsi="Times New Roman" w:cs="Times New Roman"/>
          <w:spacing w:val="1"/>
          <w:sz w:val="24"/>
        </w:rPr>
        <w:t xml:space="preserve"> </w:t>
      </w:r>
      <w:r w:rsidRPr="00280569">
        <w:rPr>
          <w:rFonts w:ascii="Times New Roman" w:eastAsia="Times New Roman" w:hAnsi="Times New Roman" w:cs="Times New Roman"/>
          <w:sz w:val="24"/>
        </w:rPr>
        <w:t>имеет</w:t>
      </w:r>
      <w:r w:rsidRPr="00280569">
        <w:rPr>
          <w:rFonts w:ascii="Times New Roman" w:eastAsia="Times New Roman" w:hAnsi="Times New Roman" w:cs="Times New Roman"/>
          <w:spacing w:val="1"/>
          <w:sz w:val="24"/>
        </w:rPr>
        <w:t xml:space="preserve"> </w:t>
      </w:r>
      <w:r w:rsidRPr="00280569">
        <w:rPr>
          <w:rFonts w:ascii="Times New Roman" w:eastAsia="Times New Roman" w:hAnsi="Times New Roman" w:cs="Times New Roman"/>
          <w:sz w:val="24"/>
        </w:rPr>
        <w:t>право</w:t>
      </w:r>
      <w:r w:rsidRPr="00280569">
        <w:rPr>
          <w:rFonts w:ascii="Times New Roman" w:eastAsia="Times New Roman" w:hAnsi="Times New Roman" w:cs="Times New Roman"/>
          <w:spacing w:val="1"/>
          <w:sz w:val="24"/>
        </w:rPr>
        <w:t xml:space="preserve"> </w:t>
      </w:r>
      <w:r w:rsidRPr="00280569">
        <w:rPr>
          <w:rFonts w:ascii="Times New Roman" w:eastAsia="Times New Roman" w:hAnsi="Times New Roman" w:cs="Times New Roman"/>
          <w:sz w:val="24"/>
        </w:rPr>
        <w:t>поставить</w:t>
      </w:r>
      <w:r w:rsidRPr="00280569">
        <w:rPr>
          <w:rFonts w:ascii="Times New Roman" w:eastAsia="Times New Roman" w:hAnsi="Times New Roman" w:cs="Times New Roman"/>
          <w:spacing w:val="1"/>
          <w:sz w:val="24"/>
        </w:rPr>
        <w:t xml:space="preserve"> </w:t>
      </w:r>
      <w:r w:rsidRPr="00280569">
        <w:rPr>
          <w:rFonts w:ascii="Times New Roman" w:eastAsia="Times New Roman" w:hAnsi="Times New Roman" w:cs="Times New Roman"/>
          <w:sz w:val="24"/>
        </w:rPr>
        <w:t>ученику</w:t>
      </w:r>
      <w:r w:rsidRPr="00280569">
        <w:rPr>
          <w:rFonts w:ascii="Times New Roman" w:eastAsia="Times New Roman" w:hAnsi="Times New Roman" w:cs="Times New Roman"/>
          <w:spacing w:val="1"/>
          <w:sz w:val="24"/>
        </w:rPr>
        <w:t xml:space="preserve"> </w:t>
      </w:r>
      <w:r w:rsidRPr="00280569">
        <w:rPr>
          <w:rFonts w:ascii="Times New Roman" w:eastAsia="Times New Roman" w:hAnsi="Times New Roman" w:cs="Times New Roman"/>
          <w:sz w:val="24"/>
        </w:rPr>
        <w:t>оценку</w:t>
      </w:r>
      <w:r w:rsidRPr="00280569">
        <w:rPr>
          <w:rFonts w:ascii="Times New Roman" w:eastAsia="Times New Roman" w:hAnsi="Times New Roman" w:cs="Times New Roman"/>
          <w:spacing w:val="1"/>
          <w:sz w:val="24"/>
        </w:rPr>
        <w:t xml:space="preserve"> </w:t>
      </w:r>
      <w:r w:rsidRPr="00280569">
        <w:rPr>
          <w:rFonts w:ascii="Times New Roman" w:eastAsia="Times New Roman" w:hAnsi="Times New Roman" w:cs="Times New Roman"/>
          <w:sz w:val="24"/>
        </w:rPr>
        <w:t>выше</w:t>
      </w:r>
      <w:r w:rsidRPr="00280569">
        <w:rPr>
          <w:rFonts w:ascii="Times New Roman" w:eastAsia="Times New Roman" w:hAnsi="Times New Roman" w:cs="Times New Roman"/>
          <w:spacing w:val="1"/>
          <w:sz w:val="24"/>
        </w:rPr>
        <w:t xml:space="preserve"> </w:t>
      </w:r>
      <w:r w:rsidRPr="00280569">
        <w:rPr>
          <w:rFonts w:ascii="Times New Roman" w:eastAsia="Times New Roman" w:hAnsi="Times New Roman" w:cs="Times New Roman"/>
          <w:sz w:val="24"/>
        </w:rPr>
        <w:t>той,</w:t>
      </w:r>
      <w:r w:rsidRPr="00280569">
        <w:rPr>
          <w:rFonts w:ascii="Times New Roman" w:eastAsia="Times New Roman" w:hAnsi="Times New Roman" w:cs="Times New Roman"/>
          <w:spacing w:val="1"/>
          <w:sz w:val="24"/>
        </w:rPr>
        <w:t xml:space="preserve"> </w:t>
      </w:r>
      <w:r w:rsidRPr="00280569">
        <w:rPr>
          <w:rFonts w:ascii="Times New Roman" w:eastAsia="Times New Roman" w:hAnsi="Times New Roman" w:cs="Times New Roman"/>
          <w:sz w:val="24"/>
        </w:rPr>
        <w:t>которая</w:t>
      </w:r>
      <w:r w:rsidRPr="00280569">
        <w:rPr>
          <w:rFonts w:ascii="Times New Roman" w:eastAsia="Times New Roman" w:hAnsi="Times New Roman" w:cs="Times New Roman"/>
          <w:spacing w:val="1"/>
          <w:sz w:val="24"/>
        </w:rPr>
        <w:t xml:space="preserve"> </w:t>
      </w:r>
      <w:r w:rsidRPr="00280569">
        <w:rPr>
          <w:rFonts w:ascii="Times New Roman" w:eastAsia="Times New Roman" w:hAnsi="Times New Roman" w:cs="Times New Roman"/>
          <w:sz w:val="24"/>
        </w:rPr>
        <w:t>предусмотрена</w:t>
      </w:r>
      <w:r w:rsidRPr="00280569">
        <w:rPr>
          <w:rFonts w:ascii="Times New Roman" w:eastAsia="Times New Roman" w:hAnsi="Times New Roman" w:cs="Times New Roman"/>
          <w:spacing w:val="-5"/>
          <w:sz w:val="24"/>
        </w:rPr>
        <w:t xml:space="preserve"> </w:t>
      </w:r>
      <w:r w:rsidRPr="00280569">
        <w:rPr>
          <w:rFonts w:ascii="Times New Roman" w:eastAsia="Times New Roman" w:hAnsi="Times New Roman" w:cs="Times New Roman"/>
          <w:sz w:val="24"/>
        </w:rPr>
        <w:t>нормами,</w:t>
      </w:r>
      <w:r w:rsidRPr="00280569">
        <w:rPr>
          <w:rFonts w:ascii="Times New Roman" w:eastAsia="Times New Roman" w:hAnsi="Times New Roman" w:cs="Times New Roman"/>
          <w:spacing w:val="3"/>
          <w:sz w:val="24"/>
        </w:rPr>
        <w:t xml:space="preserve"> </w:t>
      </w:r>
      <w:r w:rsidRPr="00280569">
        <w:rPr>
          <w:rFonts w:ascii="Times New Roman" w:eastAsia="Times New Roman" w:hAnsi="Times New Roman" w:cs="Times New Roman"/>
          <w:sz w:val="24"/>
        </w:rPr>
        <w:t>если</w:t>
      </w:r>
      <w:r w:rsidRPr="00280569">
        <w:rPr>
          <w:rFonts w:ascii="Times New Roman" w:eastAsia="Times New Roman" w:hAnsi="Times New Roman" w:cs="Times New Roman"/>
          <w:spacing w:val="-3"/>
          <w:sz w:val="24"/>
        </w:rPr>
        <w:t xml:space="preserve"> </w:t>
      </w:r>
      <w:r w:rsidRPr="00280569">
        <w:rPr>
          <w:rFonts w:ascii="Times New Roman" w:eastAsia="Times New Roman" w:hAnsi="Times New Roman" w:cs="Times New Roman"/>
          <w:sz w:val="24"/>
        </w:rPr>
        <w:t>им</w:t>
      </w:r>
      <w:r w:rsidRPr="00280569">
        <w:rPr>
          <w:rFonts w:ascii="Times New Roman" w:eastAsia="Times New Roman" w:hAnsi="Times New Roman" w:cs="Times New Roman"/>
          <w:spacing w:val="-2"/>
          <w:sz w:val="24"/>
        </w:rPr>
        <w:t xml:space="preserve"> </w:t>
      </w:r>
      <w:r w:rsidRPr="00280569">
        <w:rPr>
          <w:rFonts w:ascii="Times New Roman" w:eastAsia="Times New Roman" w:hAnsi="Times New Roman" w:cs="Times New Roman"/>
          <w:sz w:val="24"/>
        </w:rPr>
        <w:t>работа</w:t>
      </w:r>
      <w:r w:rsidRPr="00280569">
        <w:rPr>
          <w:rFonts w:ascii="Times New Roman" w:eastAsia="Times New Roman" w:hAnsi="Times New Roman" w:cs="Times New Roman"/>
          <w:spacing w:val="-4"/>
          <w:sz w:val="24"/>
        </w:rPr>
        <w:t xml:space="preserve"> </w:t>
      </w:r>
      <w:r w:rsidRPr="00280569">
        <w:rPr>
          <w:rFonts w:ascii="Times New Roman" w:eastAsia="Times New Roman" w:hAnsi="Times New Roman" w:cs="Times New Roman"/>
          <w:sz w:val="24"/>
        </w:rPr>
        <w:t>выполнена в</w:t>
      </w:r>
      <w:r w:rsidRPr="00280569">
        <w:rPr>
          <w:rFonts w:ascii="Times New Roman" w:eastAsia="Times New Roman" w:hAnsi="Times New Roman" w:cs="Times New Roman"/>
          <w:spacing w:val="-7"/>
          <w:sz w:val="24"/>
        </w:rPr>
        <w:t xml:space="preserve"> </w:t>
      </w:r>
      <w:r w:rsidRPr="00280569">
        <w:rPr>
          <w:rFonts w:ascii="Times New Roman" w:eastAsia="Times New Roman" w:hAnsi="Times New Roman" w:cs="Times New Roman"/>
          <w:sz w:val="24"/>
        </w:rPr>
        <w:t>оригинальном</w:t>
      </w:r>
      <w:r w:rsidRPr="00280569">
        <w:rPr>
          <w:rFonts w:ascii="Times New Roman" w:eastAsia="Times New Roman" w:hAnsi="Times New Roman" w:cs="Times New Roman"/>
          <w:spacing w:val="-2"/>
          <w:sz w:val="24"/>
        </w:rPr>
        <w:t xml:space="preserve"> </w:t>
      </w:r>
      <w:r w:rsidRPr="00280569">
        <w:rPr>
          <w:rFonts w:ascii="Times New Roman" w:eastAsia="Times New Roman" w:hAnsi="Times New Roman" w:cs="Times New Roman"/>
          <w:sz w:val="24"/>
        </w:rPr>
        <w:t>варианте.</w:t>
      </w:r>
    </w:p>
    <w:p w:rsidR="00AD48BA" w:rsidRPr="00280569" w:rsidRDefault="00AD48BA" w:rsidP="00ED0118">
      <w:pPr>
        <w:widowControl w:val="0"/>
        <w:numPr>
          <w:ilvl w:val="0"/>
          <w:numId w:val="211"/>
        </w:numPr>
        <w:autoSpaceDE w:val="0"/>
        <w:autoSpaceDN w:val="0"/>
        <w:spacing w:before="12" w:after="0" w:line="235" w:lineRule="auto"/>
        <w:ind w:left="0" w:firstLine="284"/>
        <w:jc w:val="both"/>
        <w:rPr>
          <w:rFonts w:ascii="Times New Roman" w:eastAsia="Times New Roman" w:hAnsi="Times New Roman" w:cs="Times New Roman"/>
          <w:sz w:val="24"/>
        </w:rPr>
      </w:pPr>
      <w:r w:rsidRPr="00280569">
        <w:rPr>
          <w:rFonts w:ascii="Times New Roman" w:eastAsia="Times New Roman" w:hAnsi="Times New Roman" w:cs="Times New Roman"/>
          <w:sz w:val="24"/>
        </w:rPr>
        <w:t>оценки с анализом работ доводятся до сведения учащихся, как правило, на</w:t>
      </w:r>
      <w:r w:rsidRPr="00280569">
        <w:rPr>
          <w:rFonts w:ascii="Times New Roman" w:eastAsia="Times New Roman" w:hAnsi="Times New Roman" w:cs="Times New Roman"/>
          <w:spacing w:val="1"/>
          <w:sz w:val="24"/>
        </w:rPr>
        <w:t xml:space="preserve"> </w:t>
      </w:r>
      <w:r w:rsidRPr="00280569">
        <w:rPr>
          <w:rFonts w:ascii="Times New Roman" w:eastAsia="Times New Roman" w:hAnsi="Times New Roman" w:cs="Times New Roman"/>
          <w:sz w:val="24"/>
        </w:rPr>
        <w:t>последующем уроке; предусматривается работа над ошибками и устранение</w:t>
      </w:r>
      <w:r w:rsidRPr="00280569">
        <w:rPr>
          <w:rFonts w:ascii="Times New Roman" w:eastAsia="Times New Roman" w:hAnsi="Times New Roman" w:cs="Times New Roman"/>
          <w:spacing w:val="1"/>
          <w:sz w:val="24"/>
        </w:rPr>
        <w:t xml:space="preserve"> </w:t>
      </w:r>
      <w:r w:rsidRPr="00280569">
        <w:rPr>
          <w:rFonts w:ascii="Times New Roman" w:eastAsia="Times New Roman" w:hAnsi="Times New Roman" w:cs="Times New Roman"/>
          <w:sz w:val="24"/>
        </w:rPr>
        <w:t>пробелов</w:t>
      </w:r>
      <w:r w:rsidRPr="00280569">
        <w:rPr>
          <w:rFonts w:ascii="Times New Roman" w:eastAsia="Times New Roman" w:hAnsi="Times New Roman" w:cs="Times New Roman"/>
          <w:spacing w:val="-2"/>
          <w:sz w:val="24"/>
        </w:rPr>
        <w:t xml:space="preserve"> </w:t>
      </w:r>
      <w:r w:rsidRPr="00280569">
        <w:rPr>
          <w:rFonts w:ascii="Times New Roman" w:eastAsia="Times New Roman" w:hAnsi="Times New Roman" w:cs="Times New Roman"/>
          <w:sz w:val="24"/>
        </w:rPr>
        <w:t>в</w:t>
      </w:r>
      <w:r w:rsidRPr="00280569">
        <w:rPr>
          <w:rFonts w:ascii="Times New Roman" w:eastAsia="Times New Roman" w:hAnsi="Times New Roman" w:cs="Times New Roman"/>
          <w:spacing w:val="-1"/>
          <w:sz w:val="24"/>
        </w:rPr>
        <w:t xml:space="preserve"> </w:t>
      </w:r>
      <w:r w:rsidRPr="00280569">
        <w:rPr>
          <w:rFonts w:ascii="Times New Roman" w:eastAsia="Times New Roman" w:hAnsi="Times New Roman" w:cs="Times New Roman"/>
          <w:sz w:val="24"/>
        </w:rPr>
        <w:t>знаниях</w:t>
      </w:r>
      <w:r w:rsidRPr="00280569">
        <w:rPr>
          <w:rFonts w:ascii="Times New Roman" w:eastAsia="Times New Roman" w:hAnsi="Times New Roman" w:cs="Times New Roman"/>
          <w:spacing w:val="-3"/>
          <w:sz w:val="24"/>
        </w:rPr>
        <w:t xml:space="preserve"> </w:t>
      </w:r>
      <w:r w:rsidRPr="00280569">
        <w:rPr>
          <w:rFonts w:ascii="Times New Roman" w:eastAsia="Times New Roman" w:hAnsi="Times New Roman" w:cs="Times New Roman"/>
          <w:sz w:val="24"/>
        </w:rPr>
        <w:t>и</w:t>
      </w:r>
      <w:r w:rsidRPr="00280569">
        <w:rPr>
          <w:rFonts w:ascii="Times New Roman" w:eastAsia="Times New Roman" w:hAnsi="Times New Roman" w:cs="Times New Roman"/>
          <w:spacing w:val="-2"/>
          <w:sz w:val="24"/>
        </w:rPr>
        <w:t xml:space="preserve"> </w:t>
      </w:r>
      <w:r w:rsidRPr="00280569">
        <w:rPr>
          <w:rFonts w:ascii="Times New Roman" w:eastAsia="Times New Roman" w:hAnsi="Times New Roman" w:cs="Times New Roman"/>
          <w:sz w:val="24"/>
        </w:rPr>
        <w:t>умениях</w:t>
      </w:r>
      <w:r w:rsidRPr="00280569">
        <w:rPr>
          <w:rFonts w:ascii="Times New Roman" w:eastAsia="Times New Roman" w:hAnsi="Times New Roman" w:cs="Times New Roman"/>
          <w:spacing w:val="1"/>
          <w:sz w:val="24"/>
        </w:rPr>
        <w:t xml:space="preserve"> </w:t>
      </w:r>
      <w:r w:rsidRPr="00280569">
        <w:rPr>
          <w:rFonts w:ascii="Times New Roman" w:eastAsia="Times New Roman" w:hAnsi="Times New Roman" w:cs="Times New Roman"/>
          <w:sz w:val="24"/>
        </w:rPr>
        <w:t>учеников.</w:t>
      </w:r>
    </w:p>
    <w:p w:rsidR="00AD48BA" w:rsidRPr="00280569" w:rsidRDefault="00AD48BA" w:rsidP="0044533F">
      <w:pPr>
        <w:widowControl w:val="0"/>
        <w:autoSpaceDE w:val="0"/>
        <w:autoSpaceDN w:val="0"/>
        <w:spacing w:before="6" w:after="0" w:line="242" w:lineRule="auto"/>
        <w:ind w:firstLine="284"/>
        <w:jc w:val="both"/>
        <w:outlineLvl w:val="0"/>
        <w:rPr>
          <w:rFonts w:ascii="Times New Roman" w:eastAsia="Times New Roman" w:hAnsi="Times New Roman" w:cs="Times New Roman"/>
          <w:b/>
          <w:bCs/>
          <w:sz w:val="24"/>
          <w:szCs w:val="24"/>
        </w:rPr>
      </w:pPr>
      <w:r w:rsidRPr="00280569">
        <w:rPr>
          <w:rFonts w:ascii="Times New Roman" w:eastAsia="Times New Roman" w:hAnsi="Times New Roman" w:cs="Times New Roman"/>
          <w:b/>
          <w:bCs/>
          <w:sz w:val="24"/>
          <w:szCs w:val="24"/>
        </w:rPr>
        <w:t>Критерии и нормы оценки знаний и умений обучающихся за практические и</w:t>
      </w:r>
      <w:r w:rsidRPr="00280569">
        <w:rPr>
          <w:rFonts w:ascii="Times New Roman" w:eastAsia="Times New Roman" w:hAnsi="Times New Roman" w:cs="Times New Roman"/>
          <w:b/>
          <w:bCs/>
          <w:spacing w:val="1"/>
          <w:sz w:val="24"/>
          <w:szCs w:val="24"/>
        </w:rPr>
        <w:t xml:space="preserve"> </w:t>
      </w:r>
      <w:r w:rsidRPr="00280569">
        <w:rPr>
          <w:rFonts w:ascii="Times New Roman" w:eastAsia="Times New Roman" w:hAnsi="Times New Roman" w:cs="Times New Roman"/>
          <w:b/>
          <w:bCs/>
          <w:sz w:val="24"/>
          <w:szCs w:val="24"/>
        </w:rPr>
        <w:t>лабораторные работы.</w:t>
      </w:r>
    </w:p>
    <w:p w:rsidR="00AD48BA" w:rsidRPr="00280569" w:rsidRDefault="00AD48BA" w:rsidP="0044533F">
      <w:pPr>
        <w:widowControl w:val="0"/>
        <w:autoSpaceDE w:val="0"/>
        <w:autoSpaceDN w:val="0"/>
        <w:spacing w:after="0" w:line="266" w:lineRule="exact"/>
        <w:ind w:firstLine="284"/>
        <w:jc w:val="both"/>
        <w:rPr>
          <w:rFonts w:ascii="Times New Roman" w:eastAsia="Times New Roman" w:hAnsi="Times New Roman" w:cs="Times New Roman"/>
          <w:sz w:val="24"/>
        </w:rPr>
      </w:pPr>
      <w:r w:rsidRPr="00280569">
        <w:rPr>
          <w:rFonts w:ascii="Times New Roman" w:eastAsia="Times New Roman" w:hAnsi="Times New Roman" w:cs="Times New Roman"/>
          <w:b/>
          <w:sz w:val="24"/>
        </w:rPr>
        <w:t>ОТМЕТКА</w:t>
      </w:r>
      <w:r w:rsidRPr="00280569">
        <w:rPr>
          <w:rFonts w:ascii="Times New Roman" w:eastAsia="Times New Roman" w:hAnsi="Times New Roman" w:cs="Times New Roman"/>
          <w:b/>
          <w:spacing w:val="-1"/>
          <w:sz w:val="24"/>
        </w:rPr>
        <w:t xml:space="preserve"> </w:t>
      </w:r>
      <w:r w:rsidRPr="00280569">
        <w:rPr>
          <w:rFonts w:ascii="Times New Roman" w:eastAsia="Times New Roman" w:hAnsi="Times New Roman" w:cs="Times New Roman"/>
          <w:b/>
          <w:sz w:val="24"/>
        </w:rPr>
        <w:t>«5»</w:t>
      </w:r>
      <w:r w:rsidRPr="00280569">
        <w:rPr>
          <w:rFonts w:ascii="Times New Roman" w:eastAsia="Times New Roman" w:hAnsi="Times New Roman" w:cs="Times New Roman"/>
          <w:b/>
          <w:spacing w:val="2"/>
          <w:sz w:val="24"/>
        </w:rPr>
        <w:t xml:space="preserve"> </w:t>
      </w:r>
      <w:r w:rsidRPr="00280569">
        <w:rPr>
          <w:rFonts w:ascii="Times New Roman" w:eastAsia="Times New Roman" w:hAnsi="Times New Roman" w:cs="Times New Roman"/>
          <w:sz w:val="24"/>
        </w:rPr>
        <w:t>ставится,</w:t>
      </w:r>
      <w:r w:rsidRPr="00280569">
        <w:rPr>
          <w:rFonts w:ascii="Times New Roman" w:eastAsia="Times New Roman" w:hAnsi="Times New Roman" w:cs="Times New Roman"/>
          <w:spacing w:val="-3"/>
          <w:sz w:val="24"/>
        </w:rPr>
        <w:t xml:space="preserve"> </w:t>
      </w:r>
      <w:r w:rsidRPr="00280569">
        <w:rPr>
          <w:rFonts w:ascii="Times New Roman" w:eastAsia="Times New Roman" w:hAnsi="Times New Roman" w:cs="Times New Roman"/>
          <w:sz w:val="24"/>
        </w:rPr>
        <w:t>если:</w:t>
      </w:r>
    </w:p>
    <w:p w:rsidR="00AD48BA" w:rsidRPr="00280569" w:rsidRDefault="00AD48BA" w:rsidP="0044533F">
      <w:pPr>
        <w:widowControl w:val="0"/>
        <w:autoSpaceDE w:val="0"/>
        <w:autoSpaceDN w:val="0"/>
        <w:spacing w:before="2" w:after="0" w:line="240" w:lineRule="auto"/>
        <w:ind w:firstLine="284"/>
        <w:jc w:val="both"/>
        <w:rPr>
          <w:rFonts w:ascii="Times New Roman" w:eastAsia="Times New Roman" w:hAnsi="Times New Roman" w:cs="Times New Roman"/>
          <w:sz w:val="24"/>
          <w:szCs w:val="24"/>
        </w:rPr>
      </w:pPr>
      <w:r w:rsidRPr="00280569">
        <w:rPr>
          <w:rFonts w:ascii="Times New Roman" w:eastAsia="Times New Roman" w:hAnsi="Times New Roman" w:cs="Times New Roman"/>
          <w:sz w:val="24"/>
          <w:szCs w:val="24"/>
        </w:rPr>
        <w:t>Правильной</w:t>
      </w:r>
      <w:r w:rsidRPr="00280569">
        <w:rPr>
          <w:rFonts w:ascii="Times New Roman" w:eastAsia="Times New Roman" w:hAnsi="Times New Roman" w:cs="Times New Roman"/>
          <w:spacing w:val="1"/>
          <w:sz w:val="24"/>
          <w:szCs w:val="24"/>
        </w:rPr>
        <w:t xml:space="preserve"> </w:t>
      </w:r>
      <w:r w:rsidRPr="00280569">
        <w:rPr>
          <w:rFonts w:ascii="Times New Roman" w:eastAsia="Times New Roman" w:hAnsi="Times New Roman" w:cs="Times New Roman"/>
          <w:sz w:val="24"/>
          <w:szCs w:val="24"/>
        </w:rPr>
        <w:t>самостоятельно</w:t>
      </w:r>
      <w:r w:rsidRPr="00280569">
        <w:rPr>
          <w:rFonts w:ascii="Times New Roman" w:eastAsia="Times New Roman" w:hAnsi="Times New Roman" w:cs="Times New Roman"/>
          <w:spacing w:val="1"/>
          <w:sz w:val="24"/>
          <w:szCs w:val="24"/>
        </w:rPr>
        <w:t xml:space="preserve"> </w:t>
      </w:r>
      <w:r w:rsidRPr="00280569">
        <w:rPr>
          <w:rFonts w:ascii="Times New Roman" w:eastAsia="Times New Roman" w:hAnsi="Times New Roman" w:cs="Times New Roman"/>
          <w:sz w:val="24"/>
          <w:szCs w:val="24"/>
        </w:rPr>
        <w:t>определяет</w:t>
      </w:r>
      <w:r w:rsidRPr="00280569">
        <w:rPr>
          <w:rFonts w:ascii="Times New Roman" w:eastAsia="Times New Roman" w:hAnsi="Times New Roman" w:cs="Times New Roman"/>
          <w:spacing w:val="1"/>
          <w:sz w:val="24"/>
          <w:szCs w:val="24"/>
        </w:rPr>
        <w:t xml:space="preserve"> </w:t>
      </w:r>
      <w:r w:rsidRPr="00280569">
        <w:rPr>
          <w:rFonts w:ascii="Times New Roman" w:eastAsia="Times New Roman" w:hAnsi="Times New Roman" w:cs="Times New Roman"/>
          <w:sz w:val="24"/>
          <w:szCs w:val="24"/>
        </w:rPr>
        <w:t>цель</w:t>
      </w:r>
      <w:r w:rsidRPr="00280569">
        <w:rPr>
          <w:rFonts w:ascii="Times New Roman" w:eastAsia="Times New Roman" w:hAnsi="Times New Roman" w:cs="Times New Roman"/>
          <w:spacing w:val="1"/>
          <w:sz w:val="24"/>
          <w:szCs w:val="24"/>
        </w:rPr>
        <w:t xml:space="preserve"> </w:t>
      </w:r>
      <w:r w:rsidRPr="00280569">
        <w:rPr>
          <w:rFonts w:ascii="Times New Roman" w:eastAsia="Times New Roman" w:hAnsi="Times New Roman" w:cs="Times New Roman"/>
          <w:sz w:val="24"/>
          <w:szCs w:val="24"/>
        </w:rPr>
        <w:t>данных</w:t>
      </w:r>
      <w:r w:rsidRPr="00280569">
        <w:rPr>
          <w:rFonts w:ascii="Times New Roman" w:eastAsia="Times New Roman" w:hAnsi="Times New Roman" w:cs="Times New Roman"/>
          <w:spacing w:val="1"/>
          <w:sz w:val="24"/>
          <w:szCs w:val="24"/>
        </w:rPr>
        <w:t xml:space="preserve"> </w:t>
      </w:r>
      <w:r w:rsidRPr="00280569">
        <w:rPr>
          <w:rFonts w:ascii="Times New Roman" w:eastAsia="Times New Roman" w:hAnsi="Times New Roman" w:cs="Times New Roman"/>
          <w:sz w:val="24"/>
          <w:szCs w:val="24"/>
        </w:rPr>
        <w:t>работ;</w:t>
      </w:r>
      <w:r w:rsidRPr="00280569">
        <w:rPr>
          <w:rFonts w:ascii="Times New Roman" w:eastAsia="Times New Roman" w:hAnsi="Times New Roman" w:cs="Times New Roman"/>
          <w:spacing w:val="1"/>
          <w:sz w:val="24"/>
          <w:szCs w:val="24"/>
        </w:rPr>
        <w:t xml:space="preserve"> </w:t>
      </w:r>
      <w:r w:rsidRPr="00280569">
        <w:rPr>
          <w:rFonts w:ascii="Times New Roman" w:eastAsia="Times New Roman" w:hAnsi="Times New Roman" w:cs="Times New Roman"/>
          <w:sz w:val="24"/>
          <w:szCs w:val="24"/>
        </w:rPr>
        <w:t>выполняет</w:t>
      </w:r>
      <w:r w:rsidRPr="00280569">
        <w:rPr>
          <w:rFonts w:ascii="Times New Roman" w:eastAsia="Times New Roman" w:hAnsi="Times New Roman" w:cs="Times New Roman"/>
          <w:spacing w:val="1"/>
          <w:sz w:val="24"/>
          <w:szCs w:val="24"/>
        </w:rPr>
        <w:t xml:space="preserve"> </w:t>
      </w:r>
      <w:r w:rsidRPr="00280569">
        <w:rPr>
          <w:rFonts w:ascii="Times New Roman" w:eastAsia="Times New Roman" w:hAnsi="Times New Roman" w:cs="Times New Roman"/>
          <w:sz w:val="24"/>
          <w:szCs w:val="24"/>
        </w:rPr>
        <w:t>работу</w:t>
      </w:r>
      <w:r w:rsidRPr="00280569">
        <w:rPr>
          <w:rFonts w:ascii="Times New Roman" w:eastAsia="Times New Roman" w:hAnsi="Times New Roman" w:cs="Times New Roman"/>
          <w:spacing w:val="1"/>
          <w:sz w:val="24"/>
          <w:szCs w:val="24"/>
        </w:rPr>
        <w:t xml:space="preserve"> </w:t>
      </w:r>
      <w:r w:rsidRPr="00280569">
        <w:rPr>
          <w:rFonts w:ascii="Times New Roman" w:eastAsia="Times New Roman" w:hAnsi="Times New Roman" w:cs="Times New Roman"/>
          <w:sz w:val="24"/>
          <w:szCs w:val="24"/>
        </w:rPr>
        <w:t>в</w:t>
      </w:r>
      <w:r w:rsidRPr="00280569">
        <w:rPr>
          <w:rFonts w:ascii="Times New Roman" w:eastAsia="Times New Roman" w:hAnsi="Times New Roman" w:cs="Times New Roman"/>
          <w:spacing w:val="1"/>
          <w:sz w:val="24"/>
          <w:szCs w:val="24"/>
        </w:rPr>
        <w:t xml:space="preserve"> </w:t>
      </w:r>
      <w:r w:rsidRPr="00280569">
        <w:rPr>
          <w:rFonts w:ascii="Times New Roman" w:eastAsia="Times New Roman" w:hAnsi="Times New Roman" w:cs="Times New Roman"/>
          <w:sz w:val="24"/>
          <w:szCs w:val="24"/>
        </w:rPr>
        <w:t>полном</w:t>
      </w:r>
      <w:r w:rsidRPr="00280569">
        <w:rPr>
          <w:rFonts w:ascii="Times New Roman" w:eastAsia="Times New Roman" w:hAnsi="Times New Roman" w:cs="Times New Roman"/>
          <w:spacing w:val="1"/>
          <w:sz w:val="24"/>
          <w:szCs w:val="24"/>
        </w:rPr>
        <w:t xml:space="preserve"> </w:t>
      </w:r>
      <w:r w:rsidRPr="00280569">
        <w:rPr>
          <w:rFonts w:ascii="Times New Roman" w:eastAsia="Times New Roman" w:hAnsi="Times New Roman" w:cs="Times New Roman"/>
          <w:sz w:val="24"/>
          <w:szCs w:val="24"/>
        </w:rPr>
        <w:t>объёме</w:t>
      </w:r>
      <w:r w:rsidRPr="00280569">
        <w:rPr>
          <w:rFonts w:ascii="Times New Roman" w:eastAsia="Times New Roman" w:hAnsi="Times New Roman" w:cs="Times New Roman"/>
          <w:spacing w:val="1"/>
          <w:sz w:val="24"/>
          <w:szCs w:val="24"/>
        </w:rPr>
        <w:t xml:space="preserve"> </w:t>
      </w:r>
      <w:r w:rsidRPr="00280569">
        <w:rPr>
          <w:rFonts w:ascii="Times New Roman" w:eastAsia="Times New Roman" w:hAnsi="Times New Roman" w:cs="Times New Roman"/>
          <w:sz w:val="24"/>
          <w:szCs w:val="24"/>
        </w:rPr>
        <w:t>с</w:t>
      </w:r>
      <w:r w:rsidRPr="00280569">
        <w:rPr>
          <w:rFonts w:ascii="Times New Roman" w:eastAsia="Times New Roman" w:hAnsi="Times New Roman" w:cs="Times New Roman"/>
          <w:spacing w:val="1"/>
          <w:sz w:val="24"/>
          <w:szCs w:val="24"/>
        </w:rPr>
        <w:t xml:space="preserve"> </w:t>
      </w:r>
      <w:r w:rsidRPr="00280569">
        <w:rPr>
          <w:rFonts w:ascii="Times New Roman" w:eastAsia="Times New Roman" w:hAnsi="Times New Roman" w:cs="Times New Roman"/>
          <w:sz w:val="24"/>
          <w:szCs w:val="24"/>
        </w:rPr>
        <w:t>соблюдением</w:t>
      </w:r>
      <w:r w:rsidRPr="00280569">
        <w:rPr>
          <w:rFonts w:ascii="Times New Roman" w:eastAsia="Times New Roman" w:hAnsi="Times New Roman" w:cs="Times New Roman"/>
          <w:spacing w:val="1"/>
          <w:sz w:val="24"/>
          <w:szCs w:val="24"/>
        </w:rPr>
        <w:t xml:space="preserve"> </w:t>
      </w:r>
      <w:r w:rsidRPr="00280569">
        <w:rPr>
          <w:rFonts w:ascii="Times New Roman" w:eastAsia="Times New Roman" w:hAnsi="Times New Roman" w:cs="Times New Roman"/>
          <w:sz w:val="24"/>
          <w:szCs w:val="24"/>
        </w:rPr>
        <w:t>необходимой</w:t>
      </w:r>
      <w:r w:rsidRPr="00280569">
        <w:rPr>
          <w:rFonts w:ascii="Times New Roman" w:eastAsia="Times New Roman" w:hAnsi="Times New Roman" w:cs="Times New Roman"/>
          <w:spacing w:val="1"/>
          <w:sz w:val="24"/>
          <w:szCs w:val="24"/>
        </w:rPr>
        <w:t xml:space="preserve"> </w:t>
      </w:r>
      <w:r w:rsidRPr="00280569">
        <w:rPr>
          <w:rFonts w:ascii="Times New Roman" w:eastAsia="Times New Roman" w:hAnsi="Times New Roman" w:cs="Times New Roman"/>
          <w:sz w:val="24"/>
          <w:szCs w:val="24"/>
        </w:rPr>
        <w:t>'</w:t>
      </w:r>
      <w:r w:rsidRPr="00280569">
        <w:rPr>
          <w:rFonts w:ascii="Times New Roman" w:eastAsia="Times New Roman" w:hAnsi="Times New Roman" w:cs="Times New Roman"/>
          <w:spacing w:val="1"/>
          <w:sz w:val="24"/>
          <w:szCs w:val="24"/>
        </w:rPr>
        <w:t xml:space="preserve"> </w:t>
      </w:r>
      <w:r w:rsidRPr="00280569">
        <w:rPr>
          <w:rFonts w:ascii="Times New Roman" w:eastAsia="Times New Roman" w:hAnsi="Times New Roman" w:cs="Times New Roman"/>
          <w:sz w:val="24"/>
          <w:szCs w:val="24"/>
        </w:rPr>
        <w:t>последовательности</w:t>
      </w:r>
      <w:r w:rsidRPr="00280569">
        <w:rPr>
          <w:rFonts w:ascii="Times New Roman" w:eastAsia="Times New Roman" w:hAnsi="Times New Roman" w:cs="Times New Roman"/>
          <w:spacing w:val="1"/>
          <w:sz w:val="24"/>
          <w:szCs w:val="24"/>
        </w:rPr>
        <w:t xml:space="preserve"> </w:t>
      </w:r>
      <w:r w:rsidRPr="00280569">
        <w:rPr>
          <w:rFonts w:ascii="Times New Roman" w:eastAsia="Times New Roman" w:hAnsi="Times New Roman" w:cs="Times New Roman"/>
          <w:sz w:val="24"/>
          <w:szCs w:val="24"/>
        </w:rPr>
        <w:t>проведения</w:t>
      </w:r>
      <w:r w:rsidRPr="00280569">
        <w:rPr>
          <w:rFonts w:ascii="Times New Roman" w:eastAsia="Times New Roman" w:hAnsi="Times New Roman" w:cs="Times New Roman"/>
          <w:spacing w:val="1"/>
          <w:sz w:val="24"/>
          <w:szCs w:val="24"/>
        </w:rPr>
        <w:t xml:space="preserve"> </w:t>
      </w:r>
      <w:r w:rsidRPr="00280569">
        <w:rPr>
          <w:rFonts w:ascii="Times New Roman" w:eastAsia="Times New Roman" w:hAnsi="Times New Roman" w:cs="Times New Roman"/>
          <w:sz w:val="24"/>
          <w:szCs w:val="24"/>
        </w:rPr>
        <w:t>опытов,</w:t>
      </w:r>
      <w:r w:rsidRPr="00280569">
        <w:rPr>
          <w:rFonts w:ascii="Times New Roman" w:eastAsia="Times New Roman" w:hAnsi="Times New Roman" w:cs="Times New Roman"/>
          <w:spacing w:val="1"/>
          <w:sz w:val="24"/>
          <w:szCs w:val="24"/>
        </w:rPr>
        <w:t xml:space="preserve"> </w:t>
      </w:r>
      <w:r w:rsidRPr="00280569">
        <w:rPr>
          <w:rFonts w:ascii="Times New Roman" w:eastAsia="Times New Roman" w:hAnsi="Times New Roman" w:cs="Times New Roman"/>
          <w:sz w:val="24"/>
          <w:szCs w:val="24"/>
        </w:rPr>
        <w:t>измерений.</w:t>
      </w:r>
    </w:p>
    <w:p w:rsidR="00AD48BA" w:rsidRPr="00280569" w:rsidRDefault="00AD48BA" w:rsidP="0044533F">
      <w:pPr>
        <w:widowControl w:val="0"/>
        <w:autoSpaceDE w:val="0"/>
        <w:autoSpaceDN w:val="0"/>
        <w:spacing w:after="0" w:line="240" w:lineRule="auto"/>
        <w:ind w:firstLine="284"/>
        <w:jc w:val="both"/>
        <w:rPr>
          <w:rFonts w:ascii="Times New Roman" w:eastAsia="Times New Roman" w:hAnsi="Times New Roman" w:cs="Times New Roman"/>
          <w:sz w:val="24"/>
          <w:szCs w:val="24"/>
        </w:rPr>
      </w:pPr>
      <w:r w:rsidRPr="00280569">
        <w:rPr>
          <w:rFonts w:ascii="Times New Roman" w:eastAsia="Times New Roman" w:hAnsi="Times New Roman" w:cs="Times New Roman"/>
          <w:sz w:val="24"/>
          <w:szCs w:val="24"/>
        </w:rPr>
        <w:t>Самостоятельно, рационально выбирает и готовит для выполнения работ необходимое</w:t>
      </w:r>
      <w:r w:rsidRPr="00280569">
        <w:rPr>
          <w:rFonts w:ascii="Times New Roman" w:eastAsia="Times New Roman" w:hAnsi="Times New Roman" w:cs="Times New Roman"/>
          <w:spacing w:val="-57"/>
          <w:sz w:val="24"/>
          <w:szCs w:val="24"/>
        </w:rPr>
        <w:t xml:space="preserve"> </w:t>
      </w:r>
      <w:r w:rsidRPr="00280569">
        <w:rPr>
          <w:rFonts w:ascii="Times New Roman" w:eastAsia="Times New Roman" w:hAnsi="Times New Roman" w:cs="Times New Roman"/>
          <w:sz w:val="24"/>
          <w:szCs w:val="24"/>
        </w:rPr>
        <w:t>оборудование; проводит данные работы в условиях, обеспечивающих получение наиболее</w:t>
      </w:r>
      <w:r w:rsidRPr="00280569">
        <w:rPr>
          <w:rFonts w:ascii="Times New Roman" w:eastAsia="Times New Roman" w:hAnsi="Times New Roman" w:cs="Times New Roman"/>
          <w:spacing w:val="1"/>
          <w:sz w:val="24"/>
          <w:szCs w:val="24"/>
        </w:rPr>
        <w:t xml:space="preserve"> </w:t>
      </w:r>
      <w:r w:rsidRPr="00280569">
        <w:rPr>
          <w:rFonts w:ascii="Times New Roman" w:eastAsia="Times New Roman" w:hAnsi="Times New Roman" w:cs="Times New Roman"/>
          <w:sz w:val="24"/>
          <w:szCs w:val="24"/>
        </w:rPr>
        <w:t>точных</w:t>
      </w:r>
      <w:r w:rsidRPr="00280569">
        <w:rPr>
          <w:rFonts w:ascii="Times New Roman" w:eastAsia="Times New Roman" w:hAnsi="Times New Roman" w:cs="Times New Roman"/>
          <w:spacing w:val="-4"/>
          <w:sz w:val="24"/>
          <w:szCs w:val="24"/>
        </w:rPr>
        <w:t xml:space="preserve"> </w:t>
      </w:r>
      <w:r w:rsidRPr="00280569">
        <w:rPr>
          <w:rFonts w:ascii="Times New Roman" w:eastAsia="Times New Roman" w:hAnsi="Times New Roman" w:cs="Times New Roman"/>
          <w:sz w:val="24"/>
          <w:szCs w:val="24"/>
        </w:rPr>
        <w:t>результатов.</w:t>
      </w:r>
    </w:p>
    <w:p w:rsidR="00AD48BA" w:rsidRPr="00280569" w:rsidRDefault="00AD48BA" w:rsidP="0044533F">
      <w:pPr>
        <w:widowControl w:val="0"/>
        <w:autoSpaceDE w:val="0"/>
        <w:autoSpaceDN w:val="0"/>
        <w:spacing w:before="1" w:after="0" w:line="240" w:lineRule="auto"/>
        <w:ind w:firstLine="284"/>
        <w:jc w:val="both"/>
        <w:rPr>
          <w:rFonts w:ascii="Times New Roman" w:eastAsia="Times New Roman" w:hAnsi="Times New Roman" w:cs="Times New Roman"/>
          <w:sz w:val="24"/>
          <w:szCs w:val="24"/>
        </w:rPr>
      </w:pPr>
      <w:r w:rsidRPr="00280569">
        <w:rPr>
          <w:rFonts w:ascii="Times New Roman" w:eastAsia="Times New Roman" w:hAnsi="Times New Roman" w:cs="Times New Roman"/>
          <w:sz w:val="24"/>
          <w:szCs w:val="24"/>
        </w:rPr>
        <w:t>Грамотно,</w:t>
      </w:r>
      <w:r w:rsidRPr="00280569">
        <w:rPr>
          <w:rFonts w:ascii="Times New Roman" w:eastAsia="Times New Roman" w:hAnsi="Times New Roman" w:cs="Times New Roman"/>
          <w:spacing w:val="1"/>
          <w:sz w:val="24"/>
          <w:szCs w:val="24"/>
        </w:rPr>
        <w:t xml:space="preserve"> </w:t>
      </w:r>
      <w:r w:rsidRPr="00280569">
        <w:rPr>
          <w:rFonts w:ascii="Times New Roman" w:eastAsia="Times New Roman" w:hAnsi="Times New Roman" w:cs="Times New Roman"/>
          <w:sz w:val="24"/>
          <w:szCs w:val="24"/>
        </w:rPr>
        <w:t>логично</w:t>
      </w:r>
      <w:r w:rsidRPr="00280569">
        <w:rPr>
          <w:rFonts w:ascii="Times New Roman" w:eastAsia="Times New Roman" w:hAnsi="Times New Roman" w:cs="Times New Roman"/>
          <w:spacing w:val="1"/>
          <w:sz w:val="24"/>
          <w:szCs w:val="24"/>
        </w:rPr>
        <w:t xml:space="preserve"> </w:t>
      </w:r>
      <w:r w:rsidRPr="00280569">
        <w:rPr>
          <w:rFonts w:ascii="Times New Roman" w:eastAsia="Times New Roman" w:hAnsi="Times New Roman" w:cs="Times New Roman"/>
          <w:sz w:val="24"/>
          <w:szCs w:val="24"/>
        </w:rPr>
        <w:t>описывает</w:t>
      </w:r>
      <w:r w:rsidRPr="00280569">
        <w:rPr>
          <w:rFonts w:ascii="Times New Roman" w:eastAsia="Times New Roman" w:hAnsi="Times New Roman" w:cs="Times New Roman"/>
          <w:spacing w:val="1"/>
          <w:sz w:val="24"/>
          <w:szCs w:val="24"/>
        </w:rPr>
        <w:t xml:space="preserve"> </w:t>
      </w:r>
      <w:r w:rsidRPr="00280569">
        <w:rPr>
          <w:rFonts w:ascii="Times New Roman" w:eastAsia="Times New Roman" w:hAnsi="Times New Roman" w:cs="Times New Roman"/>
          <w:sz w:val="24"/>
          <w:szCs w:val="24"/>
        </w:rPr>
        <w:t>ход</w:t>
      </w:r>
      <w:r w:rsidRPr="00280569">
        <w:rPr>
          <w:rFonts w:ascii="Times New Roman" w:eastAsia="Times New Roman" w:hAnsi="Times New Roman" w:cs="Times New Roman"/>
          <w:spacing w:val="1"/>
          <w:sz w:val="24"/>
          <w:szCs w:val="24"/>
        </w:rPr>
        <w:t xml:space="preserve"> </w:t>
      </w:r>
      <w:r w:rsidRPr="00280569">
        <w:rPr>
          <w:rFonts w:ascii="Times New Roman" w:eastAsia="Times New Roman" w:hAnsi="Times New Roman" w:cs="Times New Roman"/>
          <w:sz w:val="24"/>
          <w:szCs w:val="24"/>
        </w:rPr>
        <w:t>практических</w:t>
      </w:r>
      <w:r w:rsidRPr="00280569">
        <w:rPr>
          <w:rFonts w:ascii="Times New Roman" w:eastAsia="Times New Roman" w:hAnsi="Times New Roman" w:cs="Times New Roman"/>
          <w:spacing w:val="1"/>
          <w:sz w:val="24"/>
          <w:szCs w:val="24"/>
        </w:rPr>
        <w:t xml:space="preserve"> </w:t>
      </w:r>
      <w:r w:rsidRPr="00280569">
        <w:rPr>
          <w:rFonts w:ascii="Times New Roman" w:eastAsia="Times New Roman" w:hAnsi="Times New Roman" w:cs="Times New Roman"/>
          <w:sz w:val="24"/>
          <w:szCs w:val="24"/>
        </w:rPr>
        <w:t>(лабораторных)</w:t>
      </w:r>
      <w:r w:rsidRPr="00280569">
        <w:rPr>
          <w:rFonts w:ascii="Times New Roman" w:eastAsia="Times New Roman" w:hAnsi="Times New Roman" w:cs="Times New Roman"/>
          <w:spacing w:val="1"/>
          <w:sz w:val="24"/>
          <w:szCs w:val="24"/>
        </w:rPr>
        <w:t xml:space="preserve"> </w:t>
      </w:r>
      <w:r w:rsidRPr="00280569">
        <w:rPr>
          <w:rFonts w:ascii="Times New Roman" w:eastAsia="Times New Roman" w:hAnsi="Times New Roman" w:cs="Times New Roman"/>
          <w:sz w:val="24"/>
          <w:szCs w:val="24"/>
        </w:rPr>
        <w:t>работ,</w:t>
      </w:r>
      <w:r w:rsidRPr="00280569">
        <w:rPr>
          <w:rFonts w:ascii="Times New Roman" w:eastAsia="Times New Roman" w:hAnsi="Times New Roman" w:cs="Times New Roman"/>
          <w:spacing w:val="1"/>
          <w:sz w:val="24"/>
          <w:szCs w:val="24"/>
        </w:rPr>
        <w:t xml:space="preserve"> </w:t>
      </w:r>
      <w:r w:rsidRPr="00280569">
        <w:rPr>
          <w:rFonts w:ascii="Times New Roman" w:eastAsia="Times New Roman" w:hAnsi="Times New Roman" w:cs="Times New Roman"/>
          <w:sz w:val="24"/>
          <w:szCs w:val="24"/>
        </w:rPr>
        <w:t>правильно</w:t>
      </w:r>
      <w:r w:rsidRPr="00280569">
        <w:rPr>
          <w:rFonts w:ascii="Times New Roman" w:eastAsia="Times New Roman" w:hAnsi="Times New Roman" w:cs="Times New Roman"/>
          <w:spacing w:val="-57"/>
          <w:sz w:val="24"/>
          <w:szCs w:val="24"/>
        </w:rPr>
        <w:t xml:space="preserve"> </w:t>
      </w:r>
      <w:r w:rsidRPr="00280569">
        <w:rPr>
          <w:rFonts w:ascii="Times New Roman" w:eastAsia="Times New Roman" w:hAnsi="Times New Roman" w:cs="Times New Roman"/>
          <w:sz w:val="24"/>
          <w:szCs w:val="24"/>
        </w:rPr>
        <w:t>формулирует выводы; точно и аккуратно выполняет все записи, таблицы, рисунки, чертежи,</w:t>
      </w:r>
      <w:r w:rsidRPr="00280569">
        <w:rPr>
          <w:rFonts w:ascii="Times New Roman" w:eastAsia="Times New Roman" w:hAnsi="Times New Roman" w:cs="Times New Roman"/>
          <w:spacing w:val="1"/>
          <w:sz w:val="24"/>
          <w:szCs w:val="24"/>
        </w:rPr>
        <w:t xml:space="preserve"> </w:t>
      </w:r>
      <w:r w:rsidRPr="00280569">
        <w:rPr>
          <w:rFonts w:ascii="Times New Roman" w:eastAsia="Times New Roman" w:hAnsi="Times New Roman" w:cs="Times New Roman"/>
          <w:sz w:val="24"/>
          <w:szCs w:val="24"/>
        </w:rPr>
        <w:t>графики,</w:t>
      </w:r>
      <w:r w:rsidRPr="00280569">
        <w:rPr>
          <w:rFonts w:ascii="Times New Roman" w:eastAsia="Times New Roman" w:hAnsi="Times New Roman" w:cs="Times New Roman"/>
          <w:spacing w:val="-2"/>
          <w:sz w:val="24"/>
          <w:szCs w:val="24"/>
        </w:rPr>
        <w:t xml:space="preserve"> </w:t>
      </w:r>
      <w:r w:rsidRPr="00280569">
        <w:rPr>
          <w:rFonts w:ascii="Times New Roman" w:eastAsia="Times New Roman" w:hAnsi="Times New Roman" w:cs="Times New Roman"/>
          <w:sz w:val="24"/>
          <w:szCs w:val="24"/>
        </w:rPr>
        <w:t>вычисления.</w:t>
      </w:r>
    </w:p>
    <w:p w:rsidR="00AD48BA" w:rsidRPr="00280569" w:rsidRDefault="00AD48BA" w:rsidP="0044533F">
      <w:pPr>
        <w:widowControl w:val="0"/>
        <w:autoSpaceDE w:val="0"/>
        <w:autoSpaceDN w:val="0"/>
        <w:spacing w:after="0" w:line="240" w:lineRule="auto"/>
        <w:ind w:firstLine="284"/>
        <w:jc w:val="both"/>
        <w:rPr>
          <w:rFonts w:ascii="Times New Roman" w:eastAsia="Times New Roman" w:hAnsi="Times New Roman" w:cs="Times New Roman"/>
          <w:sz w:val="24"/>
          <w:szCs w:val="24"/>
        </w:rPr>
      </w:pPr>
      <w:r w:rsidRPr="00280569">
        <w:rPr>
          <w:rFonts w:ascii="Times New Roman" w:eastAsia="Times New Roman" w:hAnsi="Times New Roman" w:cs="Times New Roman"/>
          <w:sz w:val="24"/>
          <w:szCs w:val="24"/>
        </w:rPr>
        <w:t>Проявляет организационно-трудовые умения: поддерживает чистоту рабочего места,</w:t>
      </w:r>
      <w:r w:rsidRPr="00280569">
        <w:rPr>
          <w:rFonts w:ascii="Times New Roman" w:eastAsia="Times New Roman" w:hAnsi="Times New Roman" w:cs="Times New Roman"/>
          <w:spacing w:val="1"/>
          <w:sz w:val="24"/>
          <w:szCs w:val="24"/>
        </w:rPr>
        <w:t xml:space="preserve"> </w:t>
      </w:r>
      <w:r w:rsidRPr="00280569">
        <w:rPr>
          <w:rFonts w:ascii="Times New Roman" w:eastAsia="Times New Roman" w:hAnsi="Times New Roman" w:cs="Times New Roman"/>
          <w:sz w:val="24"/>
          <w:szCs w:val="24"/>
        </w:rPr>
        <w:t>порядок на столе, экономно расходует материалы; соблюдает правила техники безопасности</w:t>
      </w:r>
      <w:r w:rsidRPr="00280569">
        <w:rPr>
          <w:rFonts w:ascii="Times New Roman" w:eastAsia="Times New Roman" w:hAnsi="Times New Roman" w:cs="Times New Roman"/>
          <w:spacing w:val="1"/>
          <w:sz w:val="24"/>
          <w:szCs w:val="24"/>
        </w:rPr>
        <w:t xml:space="preserve"> </w:t>
      </w:r>
      <w:r w:rsidRPr="00280569">
        <w:rPr>
          <w:rFonts w:ascii="Times New Roman" w:eastAsia="Times New Roman" w:hAnsi="Times New Roman" w:cs="Times New Roman"/>
          <w:sz w:val="24"/>
          <w:szCs w:val="24"/>
        </w:rPr>
        <w:t>при</w:t>
      </w:r>
      <w:r w:rsidRPr="00280569">
        <w:rPr>
          <w:rFonts w:ascii="Times New Roman" w:eastAsia="Times New Roman" w:hAnsi="Times New Roman" w:cs="Times New Roman"/>
          <w:spacing w:val="2"/>
          <w:sz w:val="24"/>
          <w:szCs w:val="24"/>
        </w:rPr>
        <w:t xml:space="preserve"> </w:t>
      </w:r>
      <w:r w:rsidRPr="00280569">
        <w:rPr>
          <w:rFonts w:ascii="Times New Roman" w:eastAsia="Times New Roman" w:hAnsi="Times New Roman" w:cs="Times New Roman"/>
          <w:sz w:val="24"/>
          <w:szCs w:val="24"/>
        </w:rPr>
        <w:t>выполнении</w:t>
      </w:r>
      <w:r w:rsidRPr="00280569">
        <w:rPr>
          <w:rFonts w:ascii="Times New Roman" w:eastAsia="Times New Roman" w:hAnsi="Times New Roman" w:cs="Times New Roman"/>
          <w:spacing w:val="3"/>
          <w:sz w:val="24"/>
          <w:szCs w:val="24"/>
        </w:rPr>
        <w:t xml:space="preserve"> </w:t>
      </w:r>
      <w:r w:rsidRPr="00280569">
        <w:rPr>
          <w:rFonts w:ascii="Times New Roman" w:eastAsia="Times New Roman" w:hAnsi="Times New Roman" w:cs="Times New Roman"/>
          <w:sz w:val="24"/>
          <w:szCs w:val="24"/>
        </w:rPr>
        <w:t>работ.</w:t>
      </w:r>
    </w:p>
    <w:p w:rsidR="00AD48BA" w:rsidRPr="00280569" w:rsidRDefault="00AD48BA" w:rsidP="0044533F">
      <w:pPr>
        <w:widowControl w:val="0"/>
        <w:autoSpaceDE w:val="0"/>
        <w:autoSpaceDN w:val="0"/>
        <w:spacing w:after="0" w:line="275" w:lineRule="exact"/>
        <w:ind w:firstLine="284"/>
        <w:jc w:val="both"/>
        <w:rPr>
          <w:rFonts w:ascii="Times New Roman" w:eastAsia="Times New Roman" w:hAnsi="Times New Roman" w:cs="Times New Roman"/>
          <w:sz w:val="24"/>
        </w:rPr>
      </w:pPr>
      <w:r w:rsidRPr="00280569">
        <w:rPr>
          <w:rFonts w:ascii="Times New Roman" w:eastAsia="Times New Roman" w:hAnsi="Times New Roman" w:cs="Times New Roman"/>
          <w:b/>
          <w:sz w:val="24"/>
        </w:rPr>
        <w:t>ОТМЕТКА</w:t>
      </w:r>
      <w:r w:rsidRPr="00280569">
        <w:rPr>
          <w:rFonts w:ascii="Times New Roman" w:eastAsia="Times New Roman" w:hAnsi="Times New Roman" w:cs="Times New Roman"/>
          <w:b/>
          <w:spacing w:val="-4"/>
          <w:sz w:val="24"/>
        </w:rPr>
        <w:t xml:space="preserve"> </w:t>
      </w:r>
      <w:r w:rsidRPr="00280569">
        <w:rPr>
          <w:rFonts w:ascii="Times New Roman" w:eastAsia="Times New Roman" w:hAnsi="Times New Roman" w:cs="Times New Roman"/>
          <w:b/>
          <w:sz w:val="24"/>
        </w:rPr>
        <w:t>«4»</w:t>
      </w:r>
      <w:r w:rsidRPr="00280569">
        <w:rPr>
          <w:rFonts w:ascii="Times New Roman" w:eastAsia="Times New Roman" w:hAnsi="Times New Roman" w:cs="Times New Roman"/>
          <w:b/>
          <w:spacing w:val="-2"/>
          <w:sz w:val="24"/>
        </w:rPr>
        <w:t xml:space="preserve"> </w:t>
      </w:r>
      <w:r w:rsidRPr="00280569">
        <w:rPr>
          <w:rFonts w:ascii="Times New Roman" w:eastAsia="Times New Roman" w:hAnsi="Times New Roman" w:cs="Times New Roman"/>
          <w:sz w:val="24"/>
        </w:rPr>
        <w:t>ставится,</w:t>
      </w:r>
      <w:r w:rsidRPr="00280569">
        <w:rPr>
          <w:rFonts w:ascii="Times New Roman" w:eastAsia="Times New Roman" w:hAnsi="Times New Roman" w:cs="Times New Roman"/>
          <w:spacing w:val="-1"/>
          <w:sz w:val="24"/>
        </w:rPr>
        <w:t xml:space="preserve"> </w:t>
      </w:r>
      <w:r w:rsidRPr="00280569">
        <w:rPr>
          <w:rFonts w:ascii="Times New Roman" w:eastAsia="Times New Roman" w:hAnsi="Times New Roman" w:cs="Times New Roman"/>
          <w:sz w:val="24"/>
        </w:rPr>
        <w:t>если</w:t>
      </w:r>
      <w:r w:rsidRPr="00280569">
        <w:rPr>
          <w:rFonts w:ascii="Times New Roman" w:eastAsia="Times New Roman" w:hAnsi="Times New Roman" w:cs="Times New Roman"/>
          <w:spacing w:val="-6"/>
          <w:sz w:val="24"/>
        </w:rPr>
        <w:t xml:space="preserve"> </w:t>
      </w:r>
      <w:r w:rsidRPr="00280569">
        <w:rPr>
          <w:rFonts w:ascii="Times New Roman" w:eastAsia="Times New Roman" w:hAnsi="Times New Roman" w:cs="Times New Roman"/>
          <w:sz w:val="24"/>
        </w:rPr>
        <w:t>ученик:</w:t>
      </w:r>
    </w:p>
    <w:p w:rsidR="00AD48BA" w:rsidRPr="00280569" w:rsidRDefault="00AD48BA" w:rsidP="0044533F">
      <w:pPr>
        <w:widowControl w:val="0"/>
        <w:autoSpaceDE w:val="0"/>
        <w:autoSpaceDN w:val="0"/>
        <w:spacing w:after="0" w:line="240" w:lineRule="auto"/>
        <w:ind w:firstLine="284"/>
        <w:jc w:val="both"/>
        <w:rPr>
          <w:rFonts w:ascii="Times New Roman" w:eastAsia="Times New Roman" w:hAnsi="Times New Roman" w:cs="Times New Roman"/>
          <w:sz w:val="24"/>
          <w:szCs w:val="24"/>
        </w:rPr>
      </w:pPr>
      <w:r w:rsidRPr="00280569">
        <w:rPr>
          <w:rFonts w:ascii="Times New Roman" w:eastAsia="Times New Roman" w:hAnsi="Times New Roman" w:cs="Times New Roman"/>
          <w:sz w:val="24"/>
          <w:szCs w:val="24"/>
        </w:rPr>
        <w:t>Выполняет</w:t>
      </w:r>
      <w:r w:rsidRPr="00280569">
        <w:rPr>
          <w:rFonts w:ascii="Times New Roman" w:eastAsia="Times New Roman" w:hAnsi="Times New Roman" w:cs="Times New Roman"/>
          <w:spacing w:val="1"/>
          <w:sz w:val="24"/>
          <w:szCs w:val="24"/>
        </w:rPr>
        <w:t xml:space="preserve"> </w:t>
      </w:r>
      <w:r w:rsidRPr="00280569">
        <w:rPr>
          <w:rFonts w:ascii="Times New Roman" w:eastAsia="Times New Roman" w:hAnsi="Times New Roman" w:cs="Times New Roman"/>
          <w:sz w:val="24"/>
          <w:szCs w:val="24"/>
        </w:rPr>
        <w:t>практическую</w:t>
      </w:r>
      <w:r w:rsidRPr="00280569">
        <w:rPr>
          <w:rFonts w:ascii="Times New Roman" w:eastAsia="Times New Roman" w:hAnsi="Times New Roman" w:cs="Times New Roman"/>
          <w:spacing w:val="1"/>
          <w:sz w:val="24"/>
          <w:szCs w:val="24"/>
        </w:rPr>
        <w:t xml:space="preserve"> </w:t>
      </w:r>
      <w:r w:rsidRPr="00280569">
        <w:rPr>
          <w:rFonts w:ascii="Times New Roman" w:eastAsia="Times New Roman" w:hAnsi="Times New Roman" w:cs="Times New Roman"/>
          <w:sz w:val="24"/>
          <w:szCs w:val="24"/>
        </w:rPr>
        <w:t>(лабораторную)</w:t>
      </w:r>
      <w:r w:rsidRPr="00280569">
        <w:rPr>
          <w:rFonts w:ascii="Times New Roman" w:eastAsia="Times New Roman" w:hAnsi="Times New Roman" w:cs="Times New Roman"/>
          <w:spacing w:val="1"/>
          <w:sz w:val="24"/>
          <w:szCs w:val="24"/>
        </w:rPr>
        <w:t xml:space="preserve"> </w:t>
      </w:r>
      <w:r w:rsidRPr="00280569">
        <w:rPr>
          <w:rFonts w:ascii="Times New Roman" w:eastAsia="Times New Roman" w:hAnsi="Times New Roman" w:cs="Times New Roman"/>
          <w:sz w:val="24"/>
          <w:szCs w:val="24"/>
        </w:rPr>
        <w:t>работу</w:t>
      </w:r>
      <w:r w:rsidRPr="00280569">
        <w:rPr>
          <w:rFonts w:ascii="Times New Roman" w:eastAsia="Times New Roman" w:hAnsi="Times New Roman" w:cs="Times New Roman"/>
          <w:spacing w:val="1"/>
          <w:sz w:val="24"/>
          <w:szCs w:val="24"/>
        </w:rPr>
        <w:t xml:space="preserve"> </w:t>
      </w:r>
      <w:r w:rsidRPr="00280569">
        <w:rPr>
          <w:rFonts w:ascii="Times New Roman" w:eastAsia="Times New Roman" w:hAnsi="Times New Roman" w:cs="Times New Roman"/>
          <w:sz w:val="24"/>
          <w:szCs w:val="24"/>
        </w:rPr>
        <w:t>полностью</w:t>
      </w:r>
      <w:r w:rsidRPr="00280569">
        <w:rPr>
          <w:rFonts w:ascii="Times New Roman" w:eastAsia="Times New Roman" w:hAnsi="Times New Roman" w:cs="Times New Roman"/>
          <w:spacing w:val="1"/>
          <w:sz w:val="24"/>
          <w:szCs w:val="24"/>
        </w:rPr>
        <w:t xml:space="preserve"> </w:t>
      </w:r>
      <w:r w:rsidRPr="00280569">
        <w:rPr>
          <w:rFonts w:ascii="Times New Roman" w:eastAsia="Times New Roman" w:hAnsi="Times New Roman" w:cs="Times New Roman"/>
          <w:sz w:val="24"/>
          <w:szCs w:val="24"/>
        </w:rPr>
        <w:t>в</w:t>
      </w:r>
      <w:r w:rsidRPr="00280569">
        <w:rPr>
          <w:rFonts w:ascii="Times New Roman" w:eastAsia="Times New Roman" w:hAnsi="Times New Roman" w:cs="Times New Roman"/>
          <w:spacing w:val="1"/>
          <w:sz w:val="24"/>
          <w:szCs w:val="24"/>
        </w:rPr>
        <w:t xml:space="preserve"> </w:t>
      </w:r>
      <w:r w:rsidRPr="00280569">
        <w:rPr>
          <w:rFonts w:ascii="Times New Roman" w:eastAsia="Times New Roman" w:hAnsi="Times New Roman" w:cs="Times New Roman"/>
          <w:sz w:val="24"/>
          <w:szCs w:val="24"/>
        </w:rPr>
        <w:t>соответствии</w:t>
      </w:r>
      <w:r w:rsidRPr="00280569">
        <w:rPr>
          <w:rFonts w:ascii="Times New Roman" w:eastAsia="Times New Roman" w:hAnsi="Times New Roman" w:cs="Times New Roman"/>
          <w:spacing w:val="1"/>
          <w:sz w:val="24"/>
          <w:szCs w:val="24"/>
        </w:rPr>
        <w:t xml:space="preserve"> </w:t>
      </w:r>
      <w:r w:rsidRPr="00280569">
        <w:rPr>
          <w:rFonts w:ascii="Times New Roman" w:eastAsia="Times New Roman" w:hAnsi="Times New Roman" w:cs="Times New Roman"/>
          <w:sz w:val="24"/>
          <w:szCs w:val="24"/>
        </w:rPr>
        <w:t>с</w:t>
      </w:r>
      <w:r w:rsidRPr="00280569">
        <w:rPr>
          <w:rFonts w:ascii="Times New Roman" w:eastAsia="Times New Roman" w:hAnsi="Times New Roman" w:cs="Times New Roman"/>
          <w:spacing w:val="1"/>
          <w:sz w:val="24"/>
          <w:szCs w:val="24"/>
        </w:rPr>
        <w:t xml:space="preserve"> </w:t>
      </w:r>
      <w:r w:rsidRPr="00280569">
        <w:rPr>
          <w:rFonts w:ascii="Times New Roman" w:eastAsia="Times New Roman" w:hAnsi="Times New Roman" w:cs="Times New Roman"/>
          <w:sz w:val="24"/>
          <w:szCs w:val="24"/>
        </w:rPr>
        <w:t>требованиями при оценивании результатов на "5", но допускает в вычислениях, измерениях</w:t>
      </w:r>
      <w:r w:rsidRPr="00280569">
        <w:rPr>
          <w:rFonts w:ascii="Times New Roman" w:eastAsia="Times New Roman" w:hAnsi="Times New Roman" w:cs="Times New Roman"/>
          <w:spacing w:val="1"/>
          <w:sz w:val="24"/>
          <w:szCs w:val="24"/>
        </w:rPr>
        <w:t xml:space="preserve"> </w:t>
      </w:r>
      <w:r w:rsidRPr="00280569">
        <w:rPr>
          <w:rFonts w:ascii="Times New Roman" w:eastAsia="Times New Roman" w:hAnsi="Times New Roman" w:cs="Times New Roman"/>
          <w:sz w:val="24"/>
          <w:szCs w:val="24"/>
        </w:rPr>
        <w:t>два — три недочёта или одну негрубую ошибку и</w:t>
      </w:r>
      <w:r w:rsidRPr="00280569">
        <w:rPr>
          <w:rFonts w:ascii="Times New Roman" w:eastAsia="Times New Roman" w:hAnsi="Times New Roman" w:cs="Times New Roman"/>
          <w:spacing w:val="1"/>
          <w:sz w:val="24"/>
          <w:szCs w:val="24"/>
        </w:rPr>
        <w:t xml:space="preserve"> </w:t>
      </w:r>
      <w:r w:rsidRPr="00280569">
        <w:rPr>
          <w:rFonts w:ascii="Times New Roman" w:eastAsia="Times New Roman" w:hAnsi="Times New Roman" w:cs="Times New Roman"/>
          <w:sz w:val="24"/>
          <w:szCs w:val="24"/>
        </w:rPr>
        <w:t>один недочёт.При оформлении работ</w:t>
      </w:r>
      <w:r w:rsidRPr="00280569">
        <w:rPr>
          <w:rFonts w:ascii="Times New Roman" w:eastAsia="Times New Roman" w:hAnsi="Times New Roman" w:cs="Times New Roman"/>
          <w:spacing w:val="1"/>
          <w:sz w:val="24"/>
          <w:szCs w:val="24"/>
        </w:rPr>
        <w:t xml:space="preserve"> </w:t>
      </w:r>
      <w:r w:rsidRPr="00280569">
        <w:rPr>
          <w:rFonts w:ascii="Times New Roman" w:eastAsia="Times New Roman" w:hAnsi="Times New Roman" w:cs="Times New Roman"/>
          <w:sz w:val="24"/>
          <w:szCs w:val="24"/>
        </w:rPr>
        <w:t>допускает</w:t>
      </w:r>
      <w:r w:rsidRPr="00280569">
        <w:rPr>
          <w:rFonts w:ascii="Times New Roman" w:eastAsia="Times New Roman" w:hAnsi="Times New Roman" w:cs="Times New Roman"/>
          <w:spacing w:val="-1"/>
          <w:sz w:val="24"/>
          <w:szCs w:val="24"/>
        </w:rPr>
        <w:t xml:space="preserve"> </w:t>
      </w:r>
      <w:r w:rsidRPr="00280569">
        <w:rPr>
          <w:rFonts w:ascii="Times New Roman" w:eastAsia="Times New Roman" w:hAnsi="Times New Roman" w:cs="Times New Roman"/>
          <w:sz w:val="24"/>
          <w:szCs w:val="24"/>
        </w:rPr>
        <w:t>неточности</w:t>
      </w:r>
      <w:r w:rsidRPr="00280569">
        <w:rPr>
          <w:rFonts w:ascii="Times New Roman" w:eastAsia="Times New Roman" w:hAnsi="Times New Roman" w:cs="Times New Roman"/>
          <w:spacing w:val="-2"/>
          <w:sz w:val="24"/>
          <w:szCs w:val="24"/>
        </w:rPr>
        <w:t xml:space="preserve"> </w:t>
      </w:r>
      <w:r w:rsidRPr="00280569">
        <w:rPr>
          <w:rFonts w:ascii="Times New Roman" w:eastAsia="Times New Roman" w:hAnsi="Times New Roman" w:cs="Times New Roman"/>
          <w:sz w:val="24"/>
          <w:szCs w:val="24"/>
        </w:rPr>
        <w:t>в</w:t>
      </w:r>
      <w:r w:rsidRPr="00280569">
        <w:rPr>
          <w:rFonts w:ascii="Times New Roman" w:eastAsia="Times New Roman" w:hAnsi="Times New Roman" w:cs="Times New Roman"/>
          <w:spacing w:val="-8"/>
          <w:sz w:val="24"/>
          <w:szCs w:val="24"/>
        </w:rPr>
        <w:t xml:space="preserve"> </w:t>
      </w:r>
      <w:r w:rsidRPr="00280569">
        <w:rPr>
          <w:rFonts w:ascii="Times New Roman" w:eastAsia="Times New Roman" w:hAnsi="Times New Roman" w:cs="Times New Roman"/>
          <w:sz w:val="24"/>
          <w:szCs w:val="24"/>
        </w:rPr>
        <w:t>описании</w:t>
      </w:r>
      <w:r w:rsidRPr="00280569">
        <w:rPr>
          <w:rFonts w:ascii="Times New Roman" w:eastAsia="Times New Roman" w:hAnsi="Times New Roman" w:cs="Times New Roman"/>
          <w:spacing w:val="-4"/>
          <w:sz w:val="24"/>
          <w:szCs w:val="24"/>
        </w:rPr>
        <w:t xml:space="preserve"> </w:t>
      </w:r>
      <w:r w:rsidRPr="00280569">
        <w:rPr>
          <w:rFonts w:ascii="Times New Roman" w:eastAsia="Times New Roman" w:hAnsi="Times New Roman" w:cs="Times New Roman"/>
          <w:sz w:val="24"/>
          <w:szCs w:val="24"/>
        </w:rPr>
        <w:t>хода</w:t>
      </w:r>
      <w:r w:rsidRPr="00280569">
        <w:rPr>
          <w:rFonts w:ascii="Times New Roman" w:eastAsia="Times New Roman" w:hAnsi="Times New Roman" w:cs="Times New Roman"/>
          <w:spacing w:val="-1"/>
          <w:sz w:val="24"/>
          <w:szCs w:val="24"/>
        </w:rPr>
        <w:t xml:space="preserve"> </w:t>
      </w:r>
      <w:r w:rsidRPr="00280569">
        <w:rPr>
          <w:rFonts w:ascii="Times New Roman" w:eastAsia="Times New Roman" w:hAnsi="Times New Roman" w:cs="Times New Roman"/>
          <w:sz w:val="24"/>
          <w:szCs w:val="24"/>
        </w:rPr>
        <w:t>действий;</w:t>
      </w:r>
      <w:r w:rsidRPr="00280569">
        <w:rPr>
          <w:rFonts w:ascii="Times New Roman" w:eastAsia="Times New Roman" w:hAnsi="Times New Roman" w:cs="Times New Roman"/>
          <w:spacing w:val="-5"/>
          <w:sz w:val="24"/>
          <w:szCs w:val="24"/>
        </w:rPr>
        <w:t xml:space="preserve"> </w:t>
      </w:r>
      <w:r w:rsidRPr="00280569">
        <w:rPr>
          <w:rFonts w:ascii="Times New Roman" w:eastAsia="Times New Roman" w:hAnsi="Times New Roman" w:cs="Times New Roman"/>
          <w:sz w:val="24"/>
          <w:szCs w:val="24"/>
        </w:rPr>
        <w:t>делает неполные</w:t>
      </w:r>
      <w:r w:rsidRPr="00280569">
        <w:rPr>
          <w:rFonts w:ascii="Times New Roman" w:eastAsia="Times New Roman" w:hAnsi="Times New Roman" w:cs="Times New Roman"/>
          <w:spacing w:val="-1"/>
          <w:sz w:val="24"/>
          <w:szCs w:val="24"/>
        </w:rPr>
        <w:t xml:space="preserve"> </w:t>
      </w:r>
      <w:r w:rsidRPr="00280569">
        <w:rPr>
          <w:rFonts w:ascii="Times New Roman" w:eastAsia="Times New Roman" w:hAnsi="Times New Roman" w:cs="Times New Roman"/>
          <w:sz w:val="24"/>
          <w:szCs w:val="24"/>
        </w:rPr>
        <w:t>выводы</w:t>
      </w:r>
      <w:r w:rsidRPr="00280569">
        <w:rPr>
          <w:rFonts w:ascii="Times New Roman" w:eastAsia="Times New Roman" w:hAnsi="Times New Roman" w:cs="Times New Roman"/>
          <w:spacing w:val="-3"/>
          <w:sz w:val="24"/>
          <w:szCs w:val="24"/>
        </w:rPr>
        <w:t xml:space="preserve"> </w:t>
      </w:r>
      <w:r w:rsidRPr="00280569">
        <w:rPr>
          <w:rFonts w:ascii="Times New Roman" w:eastAsia="Times New Roman" w:hAnsi="Times New Roman" w:cs="Times New Roman"/>
          <w:sz w:val="24"/>
          <w:szCs w:val="24"/>
        </w:rPr>
        <w:t>при</w:t>
      </w:r>
      <w:r w:rsidRPr="00280569">
        <w:rPr>
          <w:rFonts w:ascii="Times New Roman" w:eastAsia="Times New Roman" w:hAnsi="Times New Roman" w:cs="Times New Roman"/>
          <w:spacing w:val="-8"/>
          <w:sz w:val="24"/>
          <w:szCs w:val="24"/>
        </w:rPr>
        <w:t xml:space="preserve"> </w:t>
      </w:r>
      <w:r w:rsidRPr="00280569">
        <w:rPr>
          <w:rFonts w:ascii="Times New Roman" w:eastAsia="Times New Roman" w:hAnsi="Times New Roman" w:cs="Times New Roman"/>
          <w:sz w:val="24"/>
          <w:szCs w:val="24"/>
        </w:rPr>
        <w:t>обобщении.</w:t>
      </w:r>
    </w:p>
    <w:p w:rsidR="00AD48BA" w:rsidRPr="00280569" w:rsidRDefault="00AD48BA" w:rsidP="0044533F">
      <w:pPr>
        <w:widowControl w:val="0"/>
        <w:autoSpaceDE w:val="0"/>
        <w:autoSpaceDN w:val="0"/>
        <w:spacing w:after="0" w:line="240" w:lineRule="auto"/>
        <w:ind w:firstLine="284"/>
        <w:jc w:val="both"/>
        <w:rPr>
          <w:rFonts w:ascii="Times New Roman" w:eastAsia="Times New Roman" w:hAnsi="Times New Roman" w:cs="Times New Roman"/>
          <w:sz w:val="24"/>
        </w:rPr>
      </w:pPr>
      <w:r w:rsidRPr="00280569">
        <w:rPr>
          <w:rFonts w:ascii="Times New Roman" w:eastAsia="Times New Roman" w:hAnsi="Times New Roman" w:cs="Times New Roman"/>
          <w:b/>
          <w:sz w:val="24"/>
        </w:rPr>
        <w:t>ОТМЕТКА</w:t>
      </w:r>
      <w:r w:rsidRPr="00280569">
        <w:rPr>
          <w:rFonts w:ascii="Times New Roman" w:eastAsia="Times New Roman" w:hAnsi="Times New Roman" w:cs="Times New Roman"/>
          <w:b/>
          <w:spacing w:val="-3"/>
          <w:sz w:val="24"/>
        </w:rPr>
        <w:t xml:space="preserve"> </w:t>
      </w:r>
      <w:r w:rsidRPr="00280569">
        <w:rPr>
          <w:rFonts w:ascii="Times New Roman" w:eastAsia="Times New Roman" w:hAnsi="Times New Roman" w:cs="Times New Roman"/>
          <w:b/>
          <w:sz w:val="24"/>
        </w:rPr>
        <w:t>«3»</w:t>
      </w:r>
      <w:r w:rsidRPr="00280569">
        <w:rPr>
          <w:rFonts w:ascii="Times New Roman" w:eastAsia="Times New Roman" w:hAnsi="Times New Roman" w:cs="Times New Roman"/>
          <w:b/>
          <w:spacing w:val="-1"/>
          <w:sz w:val="24"/>
        </w:rPr>
        <w:t xml:space="preserve"> </w:t>
      </w:r>
      <w:r w:rsidRPr="00280569">
        <w:rPr>
          <w:rFonts w:ascii="Times New Roman" w:eastAsia="Times New Roman" w:hAnsi="Times New Roman" w:cs="Times New Roman"/>
          <w:sz w:val="24"/>
        </w:rPr>
        <w:t>ставится,</w:t>
      </w:r>
      <w:r w:rsidRPr="00280569">
        <w:rPr>
          <w:rFonts w:ascii="Times New Roman" w:eastAsia="Times New Roman" w:hAnsi="Times New Roman" w:cs="Times New Roman"/>
          <w:spacing w:val="-5"/>
          <w:sz w:val="24"/>
        </w:rPr>
        <w:t xml:space="preserve"> </w:t>
      </w:r>
      <w:r w:rsidRPr="00280569">
        <w:rPr>
          <w:rFonts w:ascii="Times New Roman" w:eastAsia="Times New Roman" w:hAnsi="Times New Roman" w:cs="Times New Roman"/>
          <w:sz w:val="24"/>
        </w:rPr>
        <w:t>если</w:t>
      </w:r>
      <w:r w:rsidRPr="00280569">
        <w:rPr>
          <w:rFonts w:ascii="Times New Roman" w:eastAsia="Times New Roman" w:hAnsi="Times New Roman" w:cs="Times New Roman"/>
          <w:spacing w:val="-1"/>
          <w:sz w:val="24"/>
        </w:rPr>
        <w:t xml:space="preserve"> </w:t>
      </w:r>
      <w:r w:rsidRPr="00280569">
        <w:rPr>
          <w:rFonts w:ascii="Times New Roman" w:eastAsia="Times New Roman" w:hAnsi="Times New Roman" w:cs="Times New Roman"/>
          <w:sz w:val="24"/>
        </w:rPr>
        <w:t>ученик:</w:t>
      </w:r>
    </w:p>
    <w:p w:rsidR="00AD48BA" w:rsidRPr="00280569" w:rsidRDefault="00AD48BA" w:rsidP="0044533F">
      <w:pPr>
        <w:widowControl w:val="0"/>
        <w:autoSpaceDE w:val="0"/>
        <w:autoSpaceDN w:val="0"/>
        <w:spacing w:before="2" w:after="0" w:line="240" w:lineRule="auto"/>
        <w:ind w:firstLine="284"/>
        <w:jc w:val="both"/>
        <w:rPr>
          <w:rFonts w:ascii="Times New Roman" w:eastAsia="Times New Roman" w:hAnsi="Times New Roman" w:cs="Times New Roman"/>
          <w:sz w:val="24"/>
          <w:szCs w:val="24"/>
        </w:rPr>
      </w:pPr>
      <w:r w:rsidRPr="00280569">
        <w:rPr>
          <w:rFonts w:ascii="Times New Roman" w:eastAsia="Times New Roman" w:hAnsi="Times New Roman" w:cs="Times New Roman"/>
          <w:sz w:val="24"/>
          <w:szCs w:val="24"/>
        </w:rPr>
        <w:t>Правильно выполняет работу не менее, чем на 50%, однако объём выполненной части</w:t>
      </w:r>
      <w:r w:rsidRPr="00280569">
        <w:rPr>
          <w:rFonts w:ascii="Times New Roman" w:eastAsia="Times New Roman" w:hAnsi="Times New Roman" w:cs="Times New Roman"/>
          <w:spacing w:val="1"/>
          <w:sz w:val="24"/>
          <w:szCs w:val="24"/>
        </w:rPr>
        <w:t xml:space="preserve"> </w:t>
      </w:r>
      <w:r w:rsidRPr="00280569">
        <w:rPr>
          <w:rFonts w:ascii="Times New Roman" w:eastAsia="Times New Roman" w:hAnsi="Times New Roman" w:cs="Times New Roman"/>
          <w:sz w:val="24"/>
          <w:szCs w:val="24"/>
        </w:rPr>
        <w:t>таков,</w:t>
      </w:r>
      <w:r w:rsidRPr="00280569">
        <w:rPr>
          <w:rFonts w:ascii="Times New Roman" w:eastAsia="Times New Roman" w:hAnsi="Times New Roman" w:cs="Times New Roman"/>
          <w:spacing w:val="1"/>
          <w:sz w:val="24"/>
          <w:szCs w:val="24"/>
        </w:rPr>
        <w:t xml:space="preserve"> </w:t>
      </w:r>
      <w:r w:rsidRPr="00280569">
        <w:rPr>
          <w:rFonts w:ascii="Times New Roman" w:eastAsia="Times New Roman" w:hAnsi="Times New Roman" w:cs="Times New Roman"/>
          <w:sz w:val="24"/>
          <w:szCs w:val="24"/>
        </w:rPr>
        <w:t>что</w:t>
      </w:r>
      <w:r w:rsidRPr="00280569">
        <w:rPr>
          <w:rFonts w:ascii="Times New Roman" w:eastAsia="Times New Roman" w:hAnsi="Times New Roman" w:cs="Times New Roman"/>
          <w:spacing w:val="1"/>
          <w:sz w:val="24"/>
          <w:szCs w:val="24"/>
        </w:rPr>
        <w:t xml:space="preserve"> </w:t>
      </w:r>
      <w:r w:rsidRPr="00280569">
        <w:rPr>
          <w:rFonts w:ascii="Times New Roman" w:eastAsia="Times New Roman" w:hAnsi="Times New Roman" w:cs="Times New Roman"/>
          <w:sz w:val="24"/>
          <w:szCs w:val="24"/>
        </w:rPr>
        <w:t>позволяет</w:t>
      </w:r>
      <w:r w:rsidRPr="00280569">
        <w:rPr>
          <w:rFonts w:ascii="Times New Roman" w:eastAsia="Times New Roman" w:hAnsi="Times New Roman" w:cs="Times New Roman"/>
          <w:spacing w:val="1"/>
          <w:sz w:val="24"/>
          <w:szCs w:val="24"/>
        </w:rPr>
        <w:t xml:space="preserve"> </w:t>
      </w:r>
      <w:r w:rsidRPr="00280569">
        <w:rPr>
          <w:rFonts w:ascii="Times New Roman" w:eastAsia="Times New Roman" w:hAnsi="Times New Roman" w:cs="Times New Roman"/>
          <w:sz w:val="24"/>
          <w:szCs w:val="24"/>
        </w:rPr>
        <w:t>получить</w:t>
      </w:r>
      <w:r w:rsidRPr="00280569">
        <w:rPr>
          <w:rFonts w:ascii="Times New Roman" w:eastAsia="Times New Roman" w:hAnsi="Times New Roman" w:cs="Times New Roman"/>
          <w:spacing w:val="1"/>
          <w:sz w:val="24"/>
          <w:szCs w:val="24"/>
        </w:rPr>
        <w:t xml:space="preserve"> </w:t>
      </w:r>
      <w:r w:rsidRPr="00280569">
        <w:rPr>
          <w:rFonts w:ascii="Times New Roman" w:eastAsia="Times New Roman" w:hAnsi="Times New Roman" w:cs="Times New Roman"/>
          <w:sz w:val="24"/>
          <w:szCs w:val="24"/>
        </w:rPr>
        <w:t>верные</w:t>
      </w:r>
      <w:r w:rsidRPr="00280569">
        <w:rPr>
          <w:rFonts w:ascii="Times New Roman" w:eastAsia="Times New Roman" w:hAnsi="Times New Roman" w:cs="Times New Roman"/>
          <w:spacing w:val="1"/>
          <w:sz w:val="24"/>
          <w:szCs w:val="24"/>
        </w:rPr>
        <w:t xml:space="preserve"> </w:t>
      </w:r>
      <w:r w:rsidRPr="00280569">
        <w:rPr>
          <w:rFonts w:ascii="Times New Roman" w:eastAsia="Times New Roman" w:hAnsi="Times New Roman" w:cs="Times New Roman"/>
          <w:sz w:val="24"/>
          <w:szCs w:val="24"/>
        </w:rPr>
        <w:t>результаты</w:t>
      </w:r>
      <w:r w:rsidRPr="00280569">
        <w:rPr>
          <w:rFonts w:ascii="Times New Roman" w:eastAsia="Times New Roman" w:hAnsi="Times New Roman" w:cs="Times New Roman"/>
          <w:spacing w:val="1"/>
          <w:sz w:val="24"/>
          <w:szCs w:val="24"/>
        </w:rPr>
        <w:t xml:space="preserve"> </w:t>
      </w:r>
      <w:r w:rsidRPr="00280569">
        <w:rPr>
          <w:rFonts w:ascii="Times New Roman" w:eastAsia="Times New Roman" w:hAnsi="Times New Roman" w:cs="Times New Roman"/>
          <w:sz w:val="24"/>
          <w:szCs w:val="24"/>
        </w:rPr>
        <w:t>и</w:t>
      </w:r>
      <w:r w:rsidRPr="00280569">
        <w:rPr>
          <w:rFonts w:ascii="Times New Roman" w:eastAsia="Times New Roman" w:hAnsi="Times New Roman" w:cs="Times New Roman"/>
          <w:spacing w:val="1"/>
          <w:sz w:val="24"/>
          <w:szCs w:val="24"/>
        </w:rPr>
        <w:t xml:space="preserve"> </w:t>
      </w:r>
      <w:r w:rsidRPr="00280569">
        <w:rPr>
          <w:rFonts w:ascii="Times New Roman" w:eastAsia="Times New Roman" w:hAnsi="Times New Roman" w:cs="Times New Roman"/>
          <w:sz w:val="24"/>
          <w:szCs w:val="24"/>
        </w:rPr>
        <w:t>сделать</w:t>
      </w:r>
      <w:r w:rsidRPr="00280569">
        <w:rPr>
          <w:rFonts w:ascii="Times New Roman" w:eastAsia="Times New Roman" w:hAnsi="Times New Roman" w:cs="Times New Roman"/>
          <w:spacing w:val="1"/>
          <w:sz w:val="24"/>
          <w:szCs w:val="24"/>
        </w:rPr>
        <w:t xml:space="preserve"> </w:t>
      </w:r>
      <w:r w:rsidRPr="00280569">
        <w:rPr>
          <w:rFonts w:ascii="Times New Roman" w:eastAsia="Times New Roman" w:hAnsi="Times New Roman" w:cs="Times New Roman"/>
          <w:sz w:val="24"/>
          <w:szCs w:val="24"/>
        </w:rPr>
        <w:t>выводы</w:t>
      </w:r>
      <w:r w:rsidRPr="00280569">
        <w:rPr>
          <w:rFonts w:ascii="Times New Roman" w:eastAsia="Times New Roman" w:hAnsi="Times New Roman" w:cs="Times New Roman"/>
          <w:spacing w:val="1"/>
          <w:sz w:val="24"/>
          <w:szCs w:val="24"/>
        </w:rPr>
        <w:t xml:space="preserve"> </w:t>
      </w:r>
      <w:r w:rsidRPr="00280569">
        <w:rPr>
          <w:rFonts w:ascii="Times New Roman" w:eastAsia="Times New Roman" w:hAnsi="Times New Roman" w:cs="Times New Roman"/>
          <w:sz w:val="24"/>
          <w:szCs w:val="24"/>
        </w:rPr>
        <w:t>по</w:t>
      </w:r>
      <w:r w:rsidRPr="00280569">
        <w:rPr>
          <w:rFonts w:ascii="Times New Roman" w:eastAsia="Times New Roman" w:hAnsi="Times New Roman" w:cs="Times New Roman"/>
          <w:spacing w:val="1"/>
          <w:sz w:val="24"/>
          <w:szCs w:val="24"/>
        </w:rPr>
        <w:t xml:space="preserve"> </w:t>
      </w:r>
      <w:r w:rsidRPr="00280569">
        <w:rPr>
          <w:rFonts w:ascii="Times New Roman" w:eastAsia="Times New Roman" w:hAnsi="Times New Roman" w:cs="Times New Roman"/>
          <w:sz w:val="24"/>
          <w:szCs w:val="24"/>
        </w:rPr>
        <w:t>основным,</w:t>
      </w:r>
      <w:r w:rsidRPr="00280569">
        <w:rPr>
          <w:rFonts w:ascii="Times New Roman" w:eastAsia="Times New Roman" w:hAnsi="Times New Roman" w:cs="Times New Roman"/>
          <w:spacing w:val="1"/>
          <w:sz w:val="24"/>
          <w:szCs w:val="24"/>
        </w:rPr>
        <w:t xml:space="preserve"> </w:t>
      </w:r>
      <w:r w:rsidRPr="00280569">
        <w:rPr>
          <w:rFonts w:ascii="Times New Roman" w:eastAsia="Times New Roman" w:hAnsi="Times New Roman" w:cs="Times New Roman"/>
          <w:sz w:val="24"/>
          <w:szCs w:val="24"/>
        </w:rPr>
        <w:t>принципиальным</w:t>
      </w:r>
      <w:r w:rsidRPr="00280569">
        <w:rPr>
          <w:rFonts w:ascii="Times New Roman" w:eastAsia="Times New Roman" w:hAnsi="Times New Roman" w:cs="Times New Roman"/>
          <w:spacing w:val="-2"/>
          <w:sz w:val="24"/>
          <w:szCs w:val="24"/>
        </w:rPr>
        <w:t xml:space="preserve"> </w:t>
      </w:r>
      <w:r w:rsidRPr="00280569">
        <w:rPr>
          <w:rFonts w:ascii="Times New Roman" w:eastAsia="Times New Roman" w:hAnsi="Times New Roman" w:cs="Times New Roman"/>
          <w:sz w:val="24"/>
          <w:szCs w:val="24"/>
        </w:rPr>
        <w:t>важным</w:t>
      </w:r>
      <w:r w:rsidRPr="00280569">
        <w:rPr>
          <w:rFonts w:ascii="Times New Roman" w:eastAsia="Times New Roman" w:hAnsi="Times New Roman" w:cs="Times New Roman"/>
          <w:spacing w:val="-1"/>
          <w:sz w:val="24"/>
          <w:szCs w:val="24"/>
        </w:rPr>
        <w:t xml:space="preserve"> </w:t>
      </w:r>
      <w:r w:rsidRPr="00280569">
        <w:rPr>
          <w:rFonts w:ascii="Times New Roman" w:eastAsia="Times New Roman" w:hAnsi="Times New Roman" w:cs="Times New Roman"/>
          <w:sz w:val="24"/>
          <w:szCs w:val="24"/>
        </w:rPr>
        <w:t>задачам</w:t>
      </w:r>
      <w:r w:rsidRPr="00280569">
        <w:rPr>
          <w:rFonts w:ascii="Times New Roman" w:eastAsia="Times New Roman" w:hAnsi="Times New Roman" w:cs="Times New Roman"/>
          <w:spacing w:val="3"/>
          <w:sz w:val="24"/>
          <w:szCs w:val="24"/>
        </w:rPr>
        <w:t xml:space="preserve"> </w:t>
      </w:r>
      <w:r w:rsidRPr="00280569">
        <w:rPr>
          <w:rFonts w:ascii="Times New Roman" w:eastAsia="Times New Roman" w:hAnsi="Times New Roman" w:cs="Times New Roman"/>
          <w:sz w:val="24"/>
          <w:szCs w:val="24"/>
        </w:rPr>
        <w:t>работы.</w:t>
      </w:r>
    </w:p>
    <w:p w:rsidR="00AD48BA" w:rsidRPr="00280569" w:rsidRDefault="00AD48BA" w:rsidP="0044533F">
      <w:pPr>
        <w:widowControl w:val="0"/>
        <w:autoSpaceDE w:val="0"/>
        <w:autoSpaceDN w:val="0"/>
        <w:spacing w:after="0" w:line="240" w:lineRule="auto"/>
        <w:ind w:firstLine="284"/>
        <w:jc w:val="both"/>
        <w:rPr>
          <w:rFonts w:ascii="Times New Roman" w:eastAsia="Times New Roman" w:hAnsi="Times New Roman" w:cs="Times New Roman"/>
          <w:sz w:val="24"/>
          <w:szCs w:val="24"/>
        </w:rPr>
      </w:pPr>
      <w:r w:rsidRPr="00280569">
        <w:rPr>
          <w:rFonts w:ascii="Times New Roman" w:eastAsia="Times New Roman" w:hAnsi="Times New Roman" w:cs="Times New Roman"/>
          <w:sz w:val="24"/>
          <w:szCs w:val="24"/>
        </w:rPr>
        <w:t>Подбирает оборудование, материал, начинает работу с помощью учителя; или в ходе</w:t>
      </w:r>
      <w:r w:rsidRPr="00280569">
        <w:rPr>
          <w:rFonts w:ascii="Times New Roman" w:eastAsia="Times New Roman" w:hAnsi="Times New Roman" w:cs="Times New Roman"/>
          <w:spacing w:val="1"/>
          <w:sz w:val="24"/>
          <w:szCs w:val="24"/>
        </w:rPr>
        <w:t xml:space="preserve"> </w:t>
      </w:r>
      <w:r w:rsidRPr="00280569">
        <w:rPr>
          <w:rFonts w:ascii="Times New Roman" w:eastAsia="Times New Roman" w:hAnsi="Times New Roman" w:cs="Times New Roman"/>
          <w:sz w:val="24"/>
          <w:szCs w:val="24"/>
        </w:rPr>
        <w:t>проведения измерений, вычислений, наблюдений допускает ошибки, неточно формулирует</w:t>
      </w:r>
      <w:r w:rsidRPr="00280569">
        <w:rPr>
          <w:rFonts w:ascii="Times New Roman" w:eastAsia="Times New Roman" w:hAnsi="Times New Roman" w:cs="Times New Roman"/>
          <w:spacing w:val="1"/>
          <w:sz w:val="24"/>
          <w:szCs w:val="24"/>
        </w:rPr>
        <w:t xml:space="preserve"> </w:t>
      </w:r>
      <w:r w:rsidRPr="00280569">
        <w:rPr>
          <w:rFonts w:ascii="Times New Roman" w:eastAsia="Times New Roman" w:hAnsi="Times New Roman" w:cs="Times New Roman"/>
          <w:sz w:val="24"/>
          <w:szCs w:val="24"/>
        </w:rPr>
        <w:t>выводы,</w:t>
      </w:r>
      <w:r w:rsidRPr="00280569">
        <w:rPr>
          <w:rFonts w:ascii="Times New Roman" w:eastAsia="Times New Roman" w:hAnsi="Times New Roman" w:cs="Times New Roman"/>
          <w:spacing w:val="-2"/>
          <w:sz w:val="24"/>
          <w:szCs w:val="24"/>
        </w:rPr>
        <w:t xml:space="preserve"> </w:t>
      </w:r>
      <w:r w:rsidRPr="00280569">
        <w:rPr>
          <w:rFonts w:ascii="Times New Roman" w:eastAsia="Times New Roman" w:hAnsi="Times New Roman" w:cs="Times New Roman"/>
          <w:sz w:val="24"/>
          <w:szCs w:val="24"/>
        </w:rPr>
        <w:t>обобщения.</w:t>
      </w:r>
    </w:p>
    <w:p w:rsidR="00AD48BA" w:rsidRPr="00280569" w:rsidRDefault="00AD48BA" w:rsidP="0044533F">
      <w:pPr>
        <w:widowControl w:val="0"/>
        <w:autoSpaceDE w:val="0"/>
        <w:autoSpaceDN w:val="0"/>
        <w:spacing w:after="0" w:line="240" w:lineRule="auto"/>
        <w:ind w:firstLine="284"/>
        <w:jc w:val="both"/>
        <w:rPr>
          <w:rFonts w:ascii="Times New Roman" w:eastAsia="Times New Roman" w:hAnsi="Times New Roman" w:cs="Times New Roman"/>
          <w:sz w:val="24"/>
          <w:szCs w:val="24"/>
        </w:rPr>
      </w:pPr>
      <w:r w:rsidRPr="00280569">
        <w:rPr>
          <w:rFonts w:ascii="Times New Roman" w:eastAsia="Times New Roman" w:hAnsi="Times New Roman" w:cs="Times New Roman"/>
          <w:sz w:val="24"/>
          <w:szCs w:val="24"/>
        </w:rPr>
        <w:lastRenderedPageBreak/>
        <w:t>Проводит работу в нерациональных условиях, что приводит к получению результатов</w:t>
      </w:r>
      <w:r w:rsidRPr="00280569">
        <w:rPr>
          <w:rFonts w:ascii="Times New Roman" w:eastAsia="Times New Roman" w:hAnsi="Times New Roman" w:cs="Times New Roman"/>
          <w:spacing w:val="1"/>
          <w:sz w:val="24"/>
          <w:szCs w:val="24"/>
        </w:rPr>
        <w:t xml:space="preserve"> </w:t>
      </w:r>
      <w:r w:rsidRPr="00280569">
        <w:rPr>
          <w:rFonts w:ascii="Times New Roman" w:eastAsia="Times New Roman" w:hAnsi="Times New Roman" w:cs="Times New Roman"/>
          <w:sz w:val="24"/>
          <w:szCs w:val="24"/>
        </w:rPr>
        <w:t>с</w:t>
      </w:r>
      <w:r w:rsidRPr="00280569">
        <w:rPr>
          <w:rFonts w:ascii="Times New Roman" w:eastAsia="Times New Roman" w:hAnsi="Times New Roman" w:cs="Times New Roman"/>
          <w:spacing w:val="1"/>
          <w:sz w:val="24"/>
          <w:szCs w:val="24"/>
        </w:rPr>
        <w:t xml:space="preserve"> </w:t>
      </w:r>
      <w:r w:rsidRPr="00280569">
        <w:rPr>
          <w:rFonts w:ascii="Times New Roman" w:eastAsia="Times New Roman" w:hAnsi="Times New Roman" w:cs="Times New Roman"/>
          <w:sz w:val="24"/>
          <w:szCs w:val="24"/>
        </w:rPr>
        <w:t>большими</w:t>
      </w:r>
      <w:r w:rsidRPr="00280569">
        <w:rPr>
          <w:rFonts w:ascii="Times New Roman" w:eastAsia="Times New Roman" w:hAnsi="Times New Roman" w:cs="Times New Roman"/>
          <w:spacing w:val="1"/>
          <w:sz w:val="24"/>
          <w:szCs w:val="24"/>
        </w:rPr>
        <w:t xml:space="preserve"> </w:t>
      </w:r>
      <w:r w:rsidRPr="00280569">
        <w:rPr>
          <w:rFonts w:ascii="Times New Roman" w:eastAsia="Times New Roman" w:hAnsi="Times New Roman" w:cs="Times New Roman"/>
          <w:sz w:val="24"/>
          <w:szCs w:val="24"/>
        </w:rPr>
        <w:t>погрешностями;</w:t>
      </w:r>
      <w:r w:rsidRPr="00280569">
        <w:rPr>
          <w:rFonts w:ascii="Times New Roman" w:eastAsia="Times New Roman" w:hAnsi="Times New Roman" w:cs="Times New Roman"/>
          <w:spacing w:val="1"/>
          <w:sz w:val="24"/>
          <w:szCs w:val="24"/>
        </w:rPr>
        <w:t xml:space="preserve"> </w:t>
      </w:r>
      <w:r w:rsidRPr="00280569">
        <w:rPr>
          <w:rFonts w:ascii="Times New Roman" w:eastAsia="Times New Roman" w:hAnsi="Times New Roman" w:cs="Times New Roman"/>
          <w:sz w:val="24"/>
          <w:szCs w:val="24"/>
        </w:rPr>
        <w:t>или</w:t>
      </w:r>
      <w:r w:rsidRPr="00280569">
        <w:rPr>
          <w:rFonts w:ascii="Times New Roman" w:eastAsia="Times New Roman" w:hAnsi="Times New Roman" w:cs="Times New Roman"/>
          <w:spacing w:val="1"/>
          <w:sz w:val="24"/>
          <w:szCs w:val="24"/>
        </w:rPr>
        <w:t xml:space="preserve"> </w:t>
      </w:r>
      <w:r w:rsidRPr="00280569">
        <w:rPr>
          <w:rFonts w:ascii="Times New Roman" w:eastAsia="Times New Roman" w:hAnsi="Times New Roman" w:cs="Times New Roman"/>
          <w:sz w:val="24"/>
          <w:szCs w:val="24"/>
        </w:rPr>
        <w:t>в отчёте</w:t>
      </w:r>
      <w:r w:rsidRPr="00280569">
        <w:rPr>
          <w:rFonts w:ascii="Times New Roman" w:eastAsia="Times New Roman" w:hAnsi="Times New Roman" w:cs="Times New Roman"/>
          <w:spacing w:val="1"/>
          <w:sz w:val="24"/>
          <w:szCs w:val="24"/>
        </w:rPr>
        <w:t xml:space="preserve"> </w:t>
      </w:r>
      <w:r w:rsidRPr="00280569">
        <w:rPr>
          <w:rFonts w:ascii="Times New Roman" w:eastAsia="Times New Roman" w:hAnsi="Times New Roman" w:cs="Times New Roman"/>
          <w:sz w:val="24"/>
          <w:szCs w:val="24"/>
        </w:rPr>
        <w:t>допускает</w:t>
      </w:r>
      <w:r w:rsidRPr="00280569">
        <w:rPr>
          <w:rFonts w:ascii="Times New Roman" w:eastAsia="Times New Roman" w:hAnsi="Times New Roman" w:cs="Times New Roman"/>
          <w:spacing w:val="1"/>
          <w:sz w:val="24"/>
          <w:szCs w:val="24"/>
        </w:rPr>
        <w:t xml:space="preserve"> </w:t>
      </w:r>
      <w:r w:rsidRPr="00280569">
        <w:rPr>
          <w:rFonts w:ascii="Times New Roman" w:eastAsia="Times New Roman" w:hAnsi="Times New Roman" w:cs="Times New Roman"/>
          <w:sz w:val="24"/>
          <w:szCs w:val="24"/>
        </w:rPr>
        <w:t>в общей</w:t>
      </w:r>
      <w:r w:rsidRPr="00280569">
        <w:rPr>
          <w:rFonts w:ascii="Times New Roman" w:eastAsia="Times New Roman" w:hAnsi="Times New Roman" w:cs="Times New Roman"/>
          <w:spacing w:val="1"/>
          <w:sz w:val="24"/>
          <w:szCs w:val="24"/>
        </w:rPr>
        <w:t xml:space="preserve"> </w:t>
      </w:r>
      <w:r w:rsidRPr="00280569">
        <w:rPr>
          <w:rFonts w:ascii="Times New Roman" w:eastAsia="Times New Roman" w:hAnsi="Times New Roman" w:cs="Times New Roman"/>
          <w:sz w:val="24"/>
          <w:szCs w:val="24"/>
        </w:rPr>
        <w:t>сложности</w:t>
      </w:r>
      <w:r w:rsidRPr="00280569">
        <w:rPr>
          <w:rFonts w:ascii="Times New Roman" w:eastAsia="Times New Roman" w:hAnsi="Times New Roman" w:cs="Times New Roman"/>
          <w:spacing w:val="1"/>
          <w:sz w:val="24"/>
          <w:szCs w:val="24"/>
        </w:rPr>
        <w:t xml:space="preserve"> </w:t>
      </w:r>
      <w:r w:rsidRPr="00280569">
        <w:rPr>
          <w:rFonts w:ascii="Times New Roman" w:eastAsia="Times New Roman" w:hAnsi="Times New Roman" w:cs="Times New Roman"/>
          <w:sz w:val="24"/>
          <w:szCs w:val="24"/>
        </w:rPr>
        <w:t>не</w:t>
      </w:r>
      <w:r w:rsidRPr="00280569">
        <w:rPr>
          <w:rFonts w:ascii="Times New Roman" w:eastAsia="Times New Roman" w:hAnsi="Times New Roman" w:cs="Times New Roman"/>
          <w:spacing w:val="1"/>
          <w:sz w:val="24"/>
          <w:szCs w:val="24"/>
        </w:rPr>
        <w:t xml:space="preserve"> </w:t>
      </w:r>
      <w:r w:rsidRPr="00280569">
        <w:rPr>
          <w:rFonts w:ascii="Times New Roman" w:eastAsia="Times New Roman" w:hAnsi="Times New Roman" w:cs="Times New Roman"/>
          <w:sz w:val="24"/>
          <w:szCs w:val="24"/>
        </w:rPr>
        <w:t>более</w:t>
      </w:r>
      <w:r w:rsidRPr="00280569">
        <w:rPr>
          <w:rFonts w:ascii="Times New Roman" w:eastAsia="Times New Roman" w:hAnsi="Times New Roman" w:cs="Times New Roman"/>
          <w:spacing w:val="1"/>
          <w:sz w:val="24"/>
          <w:szCs w:val="24"/>
        </w:rPr>
        <w:t xml:space="preserve"> </w:t>
      </w:r>
      <w:r w:rsidRPr="00280569">
        <w:rPr>
          <w:rFonts w:ascii="Times New Roman" w:eastAsia="Times New Roman" w:hAnsi="Times New Roman" w:cs="Times New Roman"/>
          <w:sz w:val="24"/>
          <w:szCs w:val="24"/>
        </w:rPr>
        <w:t>двух</w:t>
      </w:r>
      <w:r w:rsidRPr="00280569">
        <w:rPr>
          <w:rFonts w:ascii="Times New Roman" w:eastAsia="Times New Roman" w:hAnsi="Times New Roman" w:cs="Times New Roman"/>
          <w:spacing w:val="1"/>
          <w:sz w:val="24"/>
          <w:szCs w:val="24"/>
        </w:rPr>
        <w:t xml:space="preserve"> </w:t>
      </w:r>
      <w:r w:rsidRPr="00280569">
        <w:rPr>
          <w:rFonts w:ascii="Times New Roman" w:eastAsia="Times New Roman" w:hAnsi="Times New Roman" w:cs="Times New Roman"/>
          <w:sz w:val="24"/>
          <w:szCs w:val="24"/>
        </w:rPr>
        <w:t>ошибок</w:t>
      </w:r>
      <w:r w:rsidRPr="00280569">
        <w:rPr>
          <w:rFonts w:ascii="Times New Roman" w:eastAsia="Times New Roman" w:hAnsi="Times New Roman" w:cs="Times New Roman"/>
          <w:spacing w:val="1"/>
          <w:sz w:val="24"/>
          <w:szCs w:val="24"/>
        </w:rPr>
        <w:t xml:space="preserve"> </w:t>
      </w:r>
      <w:r w:rsidRPr="00280569">
        <w:rPr>
          <w:rFonts w:ascii="Times New Roman" w:eastAsia="Times New Roman" w:hAnsi="Times New Roman" w:cs="Times New Roman"/>
          <w:sz w:val="24"/>
          <w:szCs w:val="24"/>
        </w:rPr>
        <w:t>(в</w:t>
      </w:r>
      <w:r w:rsidRPr="00280569">
        <w:rPr>
          <w:rFonts w:ascii="Times New Roman" w:eastAsia="Times New Roman" w:hAnsi="Times New Roman" w:cs="Times New Roman"/>
          <w:spacing w:val="1"/>
          <w:sz w:val="24"/>
          <w:szCs w:val="24"/>
        </w:rPr>
        <w:t xml:space="preserve"> </w:t>
      </w:r>
      <w:r w:rsidRPr="00280569">
        <w:rPr>
          <w:rFonts w:ascii="Times New Roman" w:eastAsia="Times New Roman" w:hAnsi="Times New Roman" w:cs="Times New Roman"/>
          <w:sz w:val="24"/>
          <w:szCs w:val="24"/>
        </w:rPr>
        <w:t>записях</w:t>
      </w:r>
      <w:r w:rsidRPr="00280569">
        <w:rPr>
          <w:rFonts w:ascii="Times New Roman" w:eastAsia="Times New Roman" w:hAnsi="Times New Roman" w:cs="Times New Roman"/>
          <w:spacing w:val="1"/>
          <w:sz w:val="24"/>
          <w:szCs w:val="24"/>
        </w:rPr>
        <w:t xml:space="preserve"> </w:t>
      </w:r>
      <w:r w:rsidRPr="00280569">
        <w:rPr>
          <w:rFonts w:ascii="Times New Roman" w:eastAsia="Times New Roman" w:hAnsi="Times New Roman" w:cs="Times New Roman"/>
          <w:sz w:val="24"/>
          <w:szCs w:val="24"/>
        </w:rPr>
        <w:t>чисел,</w:t>
      </w:r>
      <w:r w:rsidRPr="00280569">
        <w:rPr>
          <w:rFonts w:ascii="Times New Roman" w:eastAsia="Times New Roman" w:hAnsi="Times New Roman" w:cs="Times New Roman"/>
          <w:spacing w:val="1"/>
          <w:sz w:val="24"/>
          <w:szCs w:val="24"/>
        </w:rPr>
        <w:t xml:space="preserve"> </w:t>
      </w:r>
      <w:r w:rsidRPr="00280569">
        <w:rPr>
          <w:rFonts w:ascii="Times New Roman" w:eastAsia="Times New Roman" w:hAnsi="Times New Roman" w:cs="Times New Roman"/>
          <w:sz w:val="24"/>
          <w:szCs w:val="24"/>
        </w:rPr>
        <w:t>результатов</w:t>
      </w:r>
      <w:r w:rsidRPr="00280569">
        <w:rPr>
          <w:rFonts w:ascii="Times New Roman" w:eastAsia="Times New Roman" w:hAnsi="Times New Roman" w:cs="Times New Roman"/>
          <w:spacing w:val="1"/>
          <w:sz w:val="24"/>
          <w:szCs w:val="24"/>
        </w:rPr>
        <w:t xml:space="preserve"> </w:t>
      </w:r>
      <w:r w:rsidRPr="00280569">
        <w:rPr>
          <w:rFonts w:ascii="Times New Roman" w:eastAsia="Times New Roman" w:hAnsi="Times New Roman" w:cs="Times New Roman"/>
          <w:sz w:val="24"/>
          <w:szCs w:val="24"/>
        </w:rPr>
        <w:t>измерений,</w:t>
      </w:r>
      <w:r w:rsidRPr="00280569">
        <w:rPr>
          <w:rFonts w:ascii="Times New Roman" w:eastAsia="Times New Roman" w:hAnsi="Times New Roman" w:cs="Times New Roman"/>
          <w:spacing w:val="1"/>
          <w:sz w:val="24"/>
          <w:szCs w:val="24"/>
        </w:rPr>
        <w:t xml:space="preserve"> </w:t>
      </w:r>
      <w:r w:rsidRPr="00280569">
        <w:rPr>
          <w:rFonts w:ascii="Times New Roman" w:eastAsia="Times New Roman" w:hAnsi="Times New Roman" w:cs="Times New Roman"/>
          <w:sz w:val="24"/>
          <w:szCs w:val="24"/>
        </w:rPr>
        <w:t>вычислений,</w:t>
      </w:r>
      <w:r w:rsidRPr="00280569">
        <w:rPr>
          <w:rFonts w:ascii="Times New Roman" w:eastAsia="Times New Roman" w:hAnsi="Times New Roman" w:cs="Times New Roman"/>
          <w:spacing w:val="1"/>
          <w:sz w:val="24"/>
          <w:szCs w:val="24"/>
        </w:rPr>
        <w:t xml:space="preserve"> </w:t>
      </w:r>
      <w:r w:rsidRPr="00280569">
        <w:rPr>
          <w:rFonts w:ascii="Times New Roman" w:eastAsia="Times New Roman" w:hAnsi="Times New Roman" w:cs="Times New Roman"/>
          <w:sz w:val="24"/>
          <w:szCs w:val="24"/>
        </w:rPr>
        <w:t>составлении</w:t>
      </w:r>
      <w:r w:rsidRPr="00280569">
        <w:rPr>
          <w:rFonts w:ascii="Times New Roman" w:eastAsia="Times New Roman" w:hAnsi="Times New Roman" w:cs="Times New Roman"/>
          <w:spacing w:val="60"/>
          <w:sz w:val="24"/>
          <w:szCs w:val="24"/>
        </w:rPr>
        <w:t xml:space="preserve"> </w:t>
      </w:r>
      <w:r w:rsidRPr="00280569">
        <w:rPr>
          <w:rFonts w:ascii="Times New Roman" w:eastAsia="Times New Roman" w:hAnsi="Times New Roman" w:cs="Times New Roman"/>
          <w:sz w:val="24"/>
          <w:szCs w:val="24"/>
        </w:rPr>
        <w:t>графиков,</w:t>
      </w:r>
      <w:r w:rsidRPr="00280569">
        <w:rPr>
          <w:rFonts w:ascii="Times New Roman" w:eastAsia="Times New Roman" w:hAnsi="Times New Roman" w:cs="Times New Roman"/>
          <w:spacing w:val="1"/>
          <w:sz w:val="24"/>
          <w:szCs w:val="24"/>
        </w:rPr>
        <w:t xml:space="preserve"> </w:t>
      </w:r>
      <w:r w:rsidRPr="00280569">
        <w:rPr>
          <w:rFonts w:ascii="Times New Roman" w:eastAsia="Times New Roman" w:hAnsi="Times New Roman" w:cs="Times New Roman"/>
          <w:sz w:val="24"/>
          <w:szCs w:val="24"/>
        </w:rPr>
        <w:t>таблиц,</w:t>
      </w:r>
      <w:r w:rsidRPr="00280569">
        <w:rPr>
          <w:rFonts w:ascii="Times New Roman" w:eastAsia="Times New Roman" w:hAnsi="Times New Roman" w:cs="Times New Roman"/>
          <w:spacing w:val="1"/>
          <w:sz w:val="24"/>
          <w:szCs w:val="24"/>
        </w:rPr>
        <w:t xml:space="preserve"> </w:t>
      </w:r>
      <w:r w:rsidRPr="00280569">
        <w:rPr>
          <w:rFonts w:ascii="Times New Roman" w:eastAsia="Times New Roman" w:hAnsi="Times New Roman" w:cs="Times New Roman"/>
          <w:sz w:val="24"/>
          <w:szCs w:val="24"/>
        </w:rPr>
        <w:t>схем</w:t>
      </w:r>
      <w:r w:rsidRPr="00280569">
        <w:rPr>
          <w:rFonts w:ascii="Times New Roman" w:eastAsia="Times New Roman" w:hAnsi="Times New Roman" w:cs="Times New Roman"/>
          <w:spacing w:val="1"/>
          <w:sz w:val="24"/>
          <w:szCs w:val="24"/>
        </w:rPr>
        <w:t xml:space="preserve"> </w:t>
      </w:r>
      <w:r w:rsidRPr="00280569">
        <w:rPr>
          <w:rFonts w:ascii="Times New Roman" w:eastAsia="Times New Roman" w:hAnsi="Times New Roman" w:cs="Times New Roman"/>
          <w:sz w:val="24"/>
          <w:szCs w:val="24"/>
        </w:rPr>
        <w:t>и</w:t>
      </w:r>
      <w:r w:rsidRPr="00280569">
        <w:rPr>
          <w:rFonts w:ascii="Times New Roman" w:eastAsia="Times New Roman" w:hAnsi="Times New Roman" w:cs="Times New Roman"/>
          <w:spacing w:val="1"/>
          <w:sz w:val="24"/>
          <w:szCs w:val="24"/>
        </w:rPr>
        <w:t xml:space="preserve"> </w:t>
      </w:r>
      <w:r w:rsidRPr="00280569">
        <w:rPr>
          <w:rFonts w:ascii="Times New Roman" w:eastAsia="Times New Roman" w:hAnsi="Times New Roman" w:cs="Times New Roman"/>
          <w:sz w:val="24"/>
          <w:szCs w:val="24"/>
        </w:rPr>
        <w:t>т.д.),</w:t>
      </w:r>
      <w:r w:rsidRPr="00280569">
        <w:rPr>
          <w:rFonts w:ascii="Times New Roman" w:eastAsia="Times New Roman" w:hAnsi="Times New Roman" w:cs="Times New Roman"/>
          <w:spacing w:val="1"/>
          <w:sz w:val="24"/>
          <w:szCs w:val="24"/>
        </w:rPr>
        <w:t xml:space="preserve"> </w:t>
      </w:r>
      <w:r w:rsidRPr="00280569">
        <w:rPr>
          <w:rFonts w:ascii="Times New Roman" w:eastAsia="Times New Roman" w:hAnsi="Times New Roman" w:cs="Times New Roman"/>
          <w:sz w:val="24"/>
          <w:szCs w:val="24"/>
        </w:rPr>
        <w:t>не</w:t>
      </w:r>
      <w:r w:rsidRPr="00280569">
        <w:rPr>
          <w:rFonts w:ascii="Times New Roman" w:eastAsia="Times New Roman" w:hAnsi="Times New Roman" w:cs="Times New Roman"/>
          <w:spacing w:val="1"/>
          <w:sz w:val="24"/>
          <w:szCs w:val="24"/>
        </w:rPr>
        <w:t xml:space="preserve"> </w:t>
      </w:r>
      <w:r w:rsidRPr="00280569">
        <w:rPr>
          <w:rFonts w:ascii="Times New Roman" w:eastAsia="Times New Roman" w:hAnsi="Times New Roman" w:cs="Times New Roman"/>
          <w:sz w:val="24"/>
          <w:szCs w:val="24"/>
        </w:rPr>
        <w:t>имеющих</w:t>
      </w:r>
      <w:r w:rsidRPr="00280569">
        <w:rPr>
          <w:rFonts w:ascii="Times New Roman" w:eastAsia="Times New Roman" w:hAnsi="Times New Roman" w:cs="Times New Roman"/>
          <w:spacing w:val="1"/>
          <w:sz w:val="24"/>
          <w:szCs w:val="24"/>
        </w:rPr>
        <w:t xml:space="preserve"> </w:t>
      </w:r>
      <w:r w:rsidRPr="00280569">
        <w:rPr>
          <w:rFonts w:ascii="Times New Roman" w:eastAsia="Times New Roman" w:hAnsi="Times New Roman" w:cs="Times New Roman"/>
          <w:sz w:val="24"/>
          <w:szCs w:val="24"/>
        </w:rPr>
        <w:t>для</w:t>
      </w:r>
      <w:r w:rsidRPr="00280569">
        <w:rPr>
          <w:rFonts w:ascii="Times New Roman" w:eastAsia="Times New Roman" w:hAnsi="Times New Roman" w:cs="Times New Roman"/>
          <w:spacing w:val="1"/>
          <w:sz w:val="24"/>
          <w:szCs w:val="24"/>
        </w:rPr>
        <w:t xml:space="preserve"> </w:t>
      </w:r>
      <w:r w:rsidRPr="00280569">
        <w:rPr>
          <w:rFonts w:ascii="Times New Roman" w:eastAsia="Times New Roman" w:hAnsi="Times New Roman" w:cs="Times New Roman"/>
          <w:sz w:val="24"/>
          <w:szCs w:val="24"/>
        </w:rPr>
        <w:t>данной</w:t>
      </w:r>
      <w:r w:rsidRPr="00280569">
        <w:rPr>
          <w:rFonts w:ascii="Times New Roman" w:eastAsia="Times New Roman" w:hAnsi="Times New Roman" w:cs="Times New Roman"/>
          <w:spacing w:val="1"/>
          <w:sz w:val="24"/>
          <w:szCs w:val="24"/>
        </w:rPr>
        <w:t xml:space="preserve"> </w:t>
      </w:r>
      <w:r w:rsidRPr="00280569">
        <w:rPr>
          <w:rFonts w:ascii="Times New Roman" w:eastAsia="Times New Roman" w:hAnsi="Times New Roman" w:cs="Times New Roman"/>
          <w:sz w:val="24"/>
          <w:szCs w:val="24"/>
        </w:rPr>
        <w:t>работы</w:t>
      </w:r>
      <w:r w:rsidRPr="00280569">
        <w:rPr>
          <w:rFonts w:ascii="Times New Roman" w:eastAsia="Times New Roman" w:hAnsi="Times New Roman" w:cs="Times New Roman"/>
          <w:spacing w:val="1"/>
          <w:sz w:val="24"/>
          <w:szCs w:val="24"/>
        </w:rPr>
        <w:t xml:space="preserve"> </w:t>
      </w:r>
      <w:r w:rsidRPr="00280569">
        <w:rPr>
          <w:rFonts w:ascii="Times New Roman" w:eastAsia="Times New Roman" w:hAnsi="Times New Roman" w:cs="Times New Roman"/>
          <w:sz w:val="24"/>
          <w:szCs w:val="24"/>
        </w:rPr>
        <w:t>принципиального</w:t>
      </w:r>
      <w:r w:rsidRPr="00280569">
        <w:rPr>
          <w:rFonts w:ascii="Times New Roman" w:eastAsia="Times New Roman" w:hAnsi="Times New Roman" w:cs="Times New Roman"/>
          <w:spacing w:val="1"/>
          <w:sz w:val="24"/>
          <w:szCs w:val="24"/>
        </w:rPr>
        <w:t xml:space="preserve"> </w:t>
      </w:r>
      <w:r w:rsidRPr="00280569">
        <w:rPr>
          <w:rFonts w:ascii="Times New Roman" w:eastAsia="Times New Roman" w:hAnsi="Times New Roman" w:cs="Times New Roman"/>
          <w:sz w:val="24"/>
          <w:szCs w:val="24"/>
        </w:rPr>
        <w:t>значения,</w:t>
      </w:r>
      <w:r w:rsidRPr="00280569">
        <w:rPr>
          <w:rFonts w:ascii="Times New Roman" w:eastAsia="Times New Roman" w:hAnsi="Times New Roman" w:cs="Times New Roman"/>
          <w:spacing w:val="1"/>
          <w:sz w:val="24"/>
          <w:szCs w:val="24"/>
        </w:rPr>
        <w:t xml:space="preserve"> </w:t>
      </w:r>
      <w:r w:rsidRPr="00280569">
        <w:rPr>
          <w:rFonts w:ascii="Times New Roman" w:eastAsia="Times New Roman" w:hAnsi="Times New Roman" w:cs="Times New Roman"/>
          <w:sz w:val="24"/>
          <w:szCs w:val="24"/>
        </w:rPr>
        <w:t>но</w:t>
      </w:r>
      <w:r w:rsidRPr="00280569">
        <w:rPr>
          <w:rFonts w:ascii="Times New Roman" w:eastAsia="Times New Roman" w:hAnsi="Times New Roman" w:cs="Times New Roman"/>
          <w:spacing w:val="1"/>
          <w:sz w:val="24"/>
          <w:szCs w:val="24"/>
        </w:rPr>
        <w:t xml:space="preserve"> </w:t>
      </w:r>
      <w:r w:rsidRPr="00280569">
        <w:rPr>
          <w:rFonts w:ascii="Times New Roman" w:eastAsia="Times New Roman" w:hAnsi="Times New Roman" w:cs="Times New Roman"/>
          <w:sz w:val="24"/>
          <w:szCs w:val="24"/>
        </w:rPr>
        <w:t>повлиявших</w:t>
      </w:r>
      <w:r w:rsidRPr="00280569">
        <w:rPr>
          <w:rFonts w:ascii="Times New Roman" w:eastAsia="Times New Roman" w:hAnsi="Times New Roman" w:cs="Times New Roman"/>
          <w:spacing w:val="-4"/>
          <w:sz w:val="24"/>
          <w:szCs w:val="24"/>
        </w:rPr>
        <w:t xml:space="preserve"> </w:t>
      </w:r>
      <w:r w:rsidRPr="00280569">
        <w:rPr>
          <w:rFonts w:ascii="Times New Roman" w:eastAsia="Times New Roman" w:hAnsi="Times New Roman" w:cs="Times New Roman"/>
          <w:sz w:val="24"/>
          <w:szCs w:val="24"/>
        </w:rPr>
        <w:t>на</w:t>
      </w:r>
      <w:r w:rsidRPr="00280569">
        <w:rPr>
          <w:rFonts w:ascii="Times New Roman" w:eastAsia="Times New Roman" w:hAnsi="Times New Roman" w:cs="Times New Roman"/>
          <w:spacing w:val="1"/>
          <w:sz w:val="24"/>
          <w:szCs w:val="24"/>
        </w:rPr>
        <w:t xml:space="preserve"> </w:t>
      </w:r>
      <w:r w:rsidRPr="00280569">
        <w:rPr>
          <w:rFonts w:ascii="Times New Roman" w:eastAsia="Times New Roman" w:hAnsi="Times New Roman" w:cs="Times New Roman"/>
          <w:sz w:val="24"/>
          <w:szCs w:val="24"/>
        </w:rPr>
        <w:t>результат</w:t>
      </w:r>
      <w:r w:rsidRPr="00280569">
        <w:rPr>
          <w:rFonts w:ascii="Times New Roman" w:eastAsia="Times New Roman" w:hAnsi="Times New Roman" w:cs="Times New Roman"/>
          <w:spacing w:val="2"/>
          <w:sz w:val="24"/>
          <w:szCs w:val="24"/>
        </w:rPr>
        <w:t xml:space="preserve"> </w:t>
      </w:r>
      <w:r w:rsidRPr="00280569">
        <w:rPr>
          <w:rFonts w:ascii="Times New Roman" w:eastAsia="Times New Roman" w:hAnsi="Times New Roman" w:cs="Times New Roman"/>
          <w:sz w:val="24"/>
          <w:szCs w:val="24"/>
        </w:rPr>
        <w:t>выполнения.</w:t>
      </w:r>
    </w:p>
    <w:p w:rsidR="00AD48BA" w:rsidRPr="00280569" w:rsidRDefault="00AD48BA" w:rsidP="0044533F">
      <w:pPr>
        <w:widowControl w:val="0"/>
        <w:autoSpaceDE w:val="0"/>
        <w:autoSpaceDN w:val="0"/>
        <w:spacing w:before="73" w:after="0" w:line="240" w:lineRule="auto"/>
        <w:ind w:firstLine="284"/>
        <w:jc w:val="both"/>
        <w:rPr>
          <w:rFonts w:ascii="Times New Roman" w:eastAsia="Times New Roman" w:hAnsi="Times New Roman" w:cs="Times New Roman"/>
          <w:sz w:val="24"/>
          <w:szCs w:val="24"/>
        </w:rPr>
      </w:pPr>
      <w:r w:rsidRPr="00280569">
        <w:rPr>
          <w:rFonts w:ascii="Times New Roman" w:eastAsia="Times New Roman" w:hAnsi="Times New Roman" w:cs="Times New Roman"/>
          <w:sz w:val="24"/>
          <w:szCs w:val="24"/>
        </w:rPr>
        <w:t>Допускает грубую ошибку в ходе выполнения работы: в объяснении, в оформлении, в</w:t>
      </w:r>
      <w:r w:rsidRPr="00280569">
        <w:rPr>
          <w:rFonts w:ascii="Times New Roman" w:eastAsia="Times New Roman" w:hAnsi="Times New Roman" w:cs="Times New Roman"/>
          <w:spacing w:val="1"/>
          <w:sz w:val="24"/>
          <w:szCs w:val="24"/>
        </w:rPr>
        <w:t xml:space="preserve"> </w:t>
      </w:r>
      <w:r w:rsidRPr="00280569">
        <w:rPr>
          <w:rFonts w:ascii="Times New Roman" w:eastAsia="Times New Roman" w:hAnsi="Times New Roman" w:cs="Times New Roman"/>
          <w:sz w:val="24"/>
          <w:szCs w:val="24"/>
        </w:rPr>
        <w:t>соблюдении</w:t>
      </w:r>
      <w:r w:rsidRPr="00280569">
        <w:rPr>
          <w:rFonts w:ascii="Times New Roman" w:eastAsia="Times New Roman" w:hAnsi="Times New Roman" w:cs="Times New Roman"/>
          <w:spacing w:val="1"/>
          <w:sz w:val="24"/>
          <w:szCs w:val="24"/>
        </w:rPr>
        <w:t xml:space="preserve"> </w:t>
      </w:r>
      <w:r w:rsidRPr="00280569">
        <w:rPr>
          <w:rFonts w:ascii="Times New Roman" w:eastAsia="Times New Roman" w:hAnsi="Times New Roman" w:cs="Times New Roman"/>
          <w:sz w:val="24"/>
          <w:szCs w:val="24"/>
        </w:rPr>
        <w:t>правил</w:t>
      </w:r>
      <w:r w:rsidRPr="00280569">
        <w:rPr>
          <w:rFonts w:ascii="Times New Roman" w:eastAsia="Times New Roman" w:hAnsi="Times New Roman" w:cs="Times New Roman"/>
          <w:spacing w:val="1"/>
          <w:sz w:val="24"/>
          <w:szCs w:val="24"/>
        </w:rPr>
        <w:t xml:space="preserve"> </w:t>
      </w:r>
      <w:r w:rsidRPr="00280569">
        <w:rPr>
          <w:rFonts w:ascii="Times New Roman" w:eastAsia="Times New Roman" w:hAnsi="Times New Roman" w:cs="Times New Roman"/>
          <w:sz w:val="24"/>
          <w:szCs w:val="24"/>
        </w:rPr>
        <w:t>техники</w:t>
      </w:r>
      <w:r w:rsidRPr="00280569">
        <w:rPr>
          <w:rFonts w:ascii="Times New Roman" w:eastAsia="Times New Roman" w:hAnsi="Times New Roman" w:cs="Times New Roman"/>
          <w:spacing w:val="1"/>
          <w:sz w:val="24"/>
          <w:szCs w:val="24"/>
        </w:rPr>
        <w:t xml:space="preserve"> </w:t>
      </w:r>
      <w:r w:rsidRPr="00280569">
        <w:rPr>
          <w:rFonts w:ascii="Times New Roman" w:eastAsia="Times New Roman" w:hAnsi="Times New Roman" w:cs="Times New Roman"/>
          <w:sz w:val="24"/>
          <w:szCs w:val="24"/>
        </w:rPr>
        <w:t>безопасности,</w:t>
      </w:r>
      <w:r w:rsidRPr="00280569">
        <w:rPr>
          <w:rFonts w:ascii="Times New Roman" w:eastAsia="Times New Roman" w:hAnsi="Times New Roman" w:cs="Times New Roman"/>
          <w:spacing w:val="1"/>
          <w:sz w:val="24"/>
          <w:szCs w:val="24"/>
        </w:rPr>
        <w:t xml:space="preserve"> </w:t>
      </w:r>
      <w:r w:rsidRPr="00280569">
        <w:rPr>
          <w:rFonts w:ascii="Times New Roman" w:eastAsia="Times New Roman" w:hAnsi="Times New Roman" w:cs="Times New Roman"/>
          <w:sz w:val="24"/>
          <w:szCs w:val="24"/>
        </w:rPr>
        <w:t>которую</w:t>
      </w:r>
      <w:r w:rsidRPr="00280569">
        <w:rPr>
          <w:rFonts w:ascii="Times New Roman" w:eastAsia="Times New Roman" w:hAnsi="Times New Roman" w:cs="Times New Roman"/>
          <w:spacing w:val="1"/>
          <w:sz w:val="24"/>
          <w:szCs w:val="24"/>
        </w:rPr>
        <w:t xml:space="preserve"> </w:t>
      </w:r>
      <w:r w:rsidRPr="00280569">
        <w:rPr>
          <w:rFonts w:ascii="Times New Roman" w:eastAsia="Times New Roman" w:hAnsi="Times New Roman" w:cs="Times New Roman"/>
          <w:sz w:val="24"/>
          <w:szCs w:val="24"/>
        </w:rPr>
        <w:t>ученик</w:t>
      </w:r>
      <w:r w:rsidRPr="00280569">
        <w:rPr>
          <w:rFonts w:ascii="Times New Roman" w:eastAsia="Times New Roman" w:hAnsi="Times New Roman" w:cs="Times New Roman"/>
          <w:spacing w:val="1"/>
          <w:sz w:val="24"/>
          <w:szCs w:val="24"/>
        </w:rPr>
        <w:t xml:space="preserve"> </w:t>
      </w:r>
      <w:r w:rsidRPr="00280569">
        <w:rPr>
          <w:rFonts w:ascii="Times New Roman" w:eastAsia="Times New Roman" w:hAnsi="Times New Roman" w:cs="Times New Roman"/>
          <w:sz w:val="24"/>
          <w:szCs w:val="24"/>
        </w:rPr>
        <w:t>исправляет</w:t>
      </w:r>
      <w:r w:rsidRPr="00280569">
        <w:rPr>
          <w:rFonts w:ascii="Times New Roman" w:eastAsia="Times New Roman" w:hAnsi="Times New Roman" w:cs="Times New Roman"/>
          <w:spacing w:val="1"/>
          <w:sz w:val="24"/>
          <w:szCs w:val="24"/>
        </w:rPr>
        <w:t xml:space="preserve"> </w:t>
      </w:r>
      <w:r w:rsidRPr="00280569">
        <w:rPr>
          <w:rFonts w:ascii="Times New Roman" w:eastAsia="Times New Roman" w:hAnsi="Times New Roman" w:cs="Times New Roman"/>
          <w:sz w:val="24"/>
          <w:szCs w:val="24"/>
        </w:rPr>
        <w:t>по</w:t>
      </w:r>
      <w:r w:rsidRPr="00280569">
        <w:rPr>
          <w:rFonts w:ascii="Times New Roman" w:eastAsia="Times New Roman" w:hAnsi="Times New Roman" w:cs="Times New Roman"/>
          <w:spacing w:val="1"/>
          <w:sz w:val="24"/>
          <w:szCs w:val="24"/>
        </w:rPr>
        <w:t xml:space="preserve"> </w:t>
      </w:r>
      <w:r w:rsidRPr="00280569">
        <w:rPr>
          <w:rFonts w:ascii="Times New Roman" w:eastAsia="Times New Roman" w:hAnsi="Times New Roman" w:cs="Times New Roman"/>
          <w:sz w:val="24"/>
          <w:szCs w:val="24"/>
        </w:rPr>
        <w:t>требованию</w:t>
      </w:r>
      <w:r w:rsidRPr="00280569">
        <w:rPr>
          <w:rFonts w:ascii="Times New Roman" w:eastAsia="Times New Roman" w:hAnsi="Times New Roman" w:cs="Times New Roman"/>
          <w:spacing w:val="1"/>
          <w:sz w:val="24"/>
          <w:szCs w:val="24"/>
        </w:rPr>
        <w:t xml:space="preserve"> </w:t>
      </w:r>
      <w:r w:rsidRPr="00280569">
        <w:rPr>
          <w:rFonts w:ascii="Times New Roman" w:eastAsia="Times New Roman" w:hAnsi="Times New Roman" w:cs="Times New Roman"/>
          <w:sz w:val="24"/>
          <w:szCs w:val="24"/>
        </w:rPr>
        <w:t>учителя.</w:t>
      </w:r>
    </w:p>
    <w:p w:rsidR="00AD48BA" w:rsidRPr="00280569" w:rsidRDefault="00AD48BA" w:rsidP="0044533F">
      <w:pPr>
        <w:widowControl w:val="0"/>
        <w:autoSpaceDE w:val="0"/>
        <w:autoSpaceDN w:val="0"/>
        <w:spacing w:before="2" w:after="0" w:line="275" w:lineRule="exact"/>
        <w:ind w:firstLine="284"/>
        <w:jc w:val="both"/>
        <w:rPr>
          <w:rFonts w:ascii="Times New Roman" w:eastAsia="Times New Roman" w:hAnsi="Times New Roman" w:cs="Times New Roman"/>
          <w:sz w:val="24"/>
        </w:rPr>
      </w:pPr>
      <w:r w:rsidRPr="00280569">
        <w:rPr>
          <w:rFonts w:ascii="Times New Roman" w:eastAsia="Times New Roman" w:hAnsi="Times New Roman" w:cs="Times New Roman"/>
          <w:b/>
          <w:sz w:val="24"/>
        </w:rPr>
        <w:t>ОТМЕТКА</w:t>
      </w:r>
      <w:r w:rsidRPr="00280569">
        <w:rPr>
          <w:rFonts w:ascii="Times New Roman" w:eastAsia="Times New Roman" w:hAnsi="Times New Roman" w:cs="Times New Roman"/>
          <w:b/>
          <w:spacing w:val="-3"/>
          <w:sz w:val="24"/>
        </w:rPr>
        <w:t xml:space="preserve"> </w:t>
      </w:r>
      <w:r w:rsidRPr="00280569">
        <w:rPr>
          <w:rFonts w:ascii="Times New Roman" w:eastAsia="Times New Roman" w:hAnsi="Times New Roman" w:cs="Times New Roman"/>
          <w:b/>
          <w:sz w:val="24"/>
        </w:rPr>
        <w:t>«2»</w:t>
      </w:r>
      <w:r w:rsidRPr="00280569">
        <w:rPr>
          <w:rFonts w:ascii="Times New Roman" w:eastAsia="Times New Roman" w:hAnsi="Times New Roman" w:cs="Times New Roman"/>
          <w:b/>
          <w:spacing w:val="-1"/>
          <w:sz w:val="24"/>
        </w:rPr>
        <w:t xml:space="preserve"> </w:t>
      </w:r>
      <w:r w:rsidRPr="00280569">
        <w:rPr>
          <w:rFonts w:ascii="Times New Roman" w:eastAsia="Times New Roman" w:hAnsi="Times New Roman" w:cs="Times New Roman"/>
          <w:sz w:val="24"/>
        </w:rPr>
        <w:t>ставится,</w:t>
      </w:r>
      <w:r w:rsidRPr="00280569">
        <w:rPr>
          <w:rFonts w:ascii="Times New Roman" w:eastAsia="Times New Roman" w:hAnsi="Times New Roman" w:cs="Times New Roman"/>
          <w:spacing w:val="-5"/>
          <w:sz w:val="24"/>
        </w:rPr>
        <w:t xml:space="preserve"> </w:t>
      </w:r>
      <w:r w:rsidRPr="00280569">
        <w:rPr>
          <w:rFonts w:ascii="Times New Roman" w:eastAsia="Times New Roman" w:hAnsi="Times New Roman" w:cs="Times New Roman"/>
          <w:sz w:val="24"/>
        </w:rPr>
        <w:t>если</w:t>
      </w:r>
      <w:r w:rsidRPr="00280569">
        <w:rPr>
          <w:rFonts w:ascii="Times New Roman" w:eastAsia="Times New Roman" w:hAnsi="Times New Roman" w:cs="Times New Roman"/>
          <w:spacing w:val="-1"/>
          <w:sz w:val="24"/>
        </w:rPr>
        <w:t xml:space="preserve"> </w:t>
      </w:r>
      <w:r w:rsidRPr="00280569">
        <w:rPr>
          <w:rFonts w:ascii="Times New Roman" w:eastAsia="Times New Roman" w:hAnsi="Times New Roman" w:cs="Times New Roman"/>
          <w:sz w:val="24"/>
        </w:rPr>
        <w:t>ученик:</w:t>
      </w:r>
    </w:p>
    <w:p w:rsidR="00AD48BA" w:rsidRPr="00280569" w:rsidRDefault="00AD48BA" w:rsidP="0044533F">
      <w:pPr>
        <w:widowControl w:val="0"/>
        <w:autoSpaceDE w:val="0"/>
        <w:autoSpaceDN w:val="0"/>
        <w:spacing w:after="0" w:line="240" w:lineRule="auto"/>
        <w:ind w:firstLine="284"/>
        <w:jc w:val="both"/>
        <w:rPr>
          <w:rFonts w:ascii="Times New Roman" w:eastAsia="Times New Roman" w:hAnsi="Times New Roman" w:cs="Times New Roman"/>
          <w:sz w:val="24"/>
          <w:szCs w:val="24"/>
        </w:rPr>
      </w:pPr>
      <w:r w:rsidRPr="00280569">
        <w:rPr>
          <w:rFonts w:ascii="Times New Roman" w:eastAsia="Times New Roman" w:hAnsi="Times New Roman" w:cs="Times New Roman"/>
          <w:sz w:val="24"/>
          <w:szCs w:val="24"/>
        </w:rPr>
        <w:t>Не</w:t>
      </w:r>
      <w:r w:rsidRPr="00280569">
        <w:rPr>
          <w:rFonts w:ascii="Times New Roman" w:eastAsia="Times New Roman" w:hAnsi="Times New Roman" w:cs="Times New Roman"/>
          <w:spacing w:val="1"/>
          <w:sz w:val="24"/>
          <w:szCs w:val="24"/>
        </w:rPr>
        <w:t xml:space="preserve"> </w:t>
      </w:r>
      <w:r w:rsidRPr="00280569">
        <w:rPr>
          <w:rFonts w:ascii="Times New Roman" w:eastAsia="Times New Roman" w:hAnsi="Times New Roman" w:cs="Times New Roman"/>
          <w:sz w:val="24"/>
          <w:szCs w:val="24"/>
        </w:rPr>
        <w:t>определяет</w:t>
      </w:r>
      <w:r w:rsidRPr="00280569">
        <w:rPr>
          <w:rFonts w:ascii="Times New Roman" w:eastAsia="Times New Roman" w:hAnsi="Times New Roman" w:cs="Times New Roman"/>
          <w:spacing w:val="1"/>
          <w:sz w:val="24"/>
          <w:szCs w:val="24"/>
        </w:rPr>
        <w:t xml:space="preserve"> </w:t>
      </w:r>
      <w:r w:rsidRPr="00280569">
        <w:rPr>
          <w:rFonts w:ascii="Times New Roman" w:eastAsia="Times New Roman" w:hAnsi="Times New Roman" w:cs="Times New Roman"/>
          <w:sz w:val="24"/>
          <w:szCs w:val="24"/>
        </w:rPr>
        <w:t>самостоятельно</w:t>
      </w:r>
      <w:r w:rsidRPr="00280569">
        <w:rPr>
          <w:rFonts w:ascii="Times New Roman" w:eastAsia="Times New Roman" w:hAnsi="Times New Roman" w:cs="Times New Roman"/>
          <w:spacing w:val="1"/>
          <w:sz w:val="24"/>
          <w:szCs w:val="24"/>
        </w:rPr>
        <w:t xml:space="preserve"> </w:t>
      </w:r>
      <w:r w:rsidRPr="00280569">
        <w:rPr>
          <w:rFonts w:ascii="Times New Roman" w:eastAsia="Times New Roman" w:hAnsi="Times New Roman" w:cs="Times New Roman"/>
          <w:sz w:val="24"/>
          <w:szCs w:val="24"/>
        </w:rPr>
        <w:t>цель</w:t>
      </w:r>
      <w:r w:rsidRPr="00280569">
        <w:rPr>
          <w:rFonts w:ascii="Times New Roman" w:eastAsia="Times New Roman" w:hAnsi="Times New Roman" w:cs="Times New Roman"/>
          <w:spacing w:val="1"/>
          <w:sz w:val="24"/>
          <w:szCs w:val="24"/>
        </w:rPr>
        <w:t xml:space="preserve"> </w:t>
      </w:r>
      <w:r w:rsidRPr="00280569">
        <w:rPr>
          <w:rFonts w:ascii="Times New Roman" w:eastAsia="Times New Roman" w:hAnsi="Times New Roman" w:cs="Times New Roman"/>
          <w:sz w:val="24"/>
          <w:szCs w:val="24"/>
        </w:rPr>
        <w:t>работы,</w:t>
      </w:r>
      <w:r w:rsidRPr="00280569">
        <w:rPr>
          <w:rFonts w:ascii="Times New Roman" w:eastAsia="Times New Roman" w:hAnsi="Times New Roman" w:cs="Times New Roman"/>
          <w:spacing w:val="1"/>
          <w:sz w:val="24"/>
          <w:szCs w:val="24"/>
        </w:rPr>
        <w:t xml:space="preserve"> </w:t>
      </w:r>
      <w:r w:rsidRPr="00280569">
        <w:rPr>
          <w:rFonts w:ascii="Times New Roman" w:eastAsia="Times New Roman" w:hAnsi="Times New Roman" w:cs="Times New Roman"/>
          <w:sz w:val="24"/>
          <w:szCs w:val="24"/>
        </w:rPr>
        <w:t>не</w:t>
      </w:r>
      <w:r w:rsidRPr="00280569">
        <w:rPr>
          <w:rFonts w:ascii="Times New Roman" w:eastAsia="Times New Roman" w:hAnsi="Times New Roman" w:cs="Times New Roman"/>
          <w:spacing w:val="1"/>
          <w:sz w:val="24"/>
          <w:szCs w:val="24"/>
        </w:rPr>
        <w:t xml:space="preserve"> </w:t>
      </w:r>
      <w:r w:rsidRPr="00280569">
        <w:rPr>
          <w:rFonts w:ascii="Times New Roman" w:eastAsia="Times New Roman" w:hAnsi="Times New Roman" w:cs="Times New Roman"/>
          <w:sz w:val="24"/>
          <w:szCs w:val="24"/>
        </w:rPr>
        <w:t>может</w:t>
      </w:r>
      <w:r w:rsidRPr="00280569">
        <w:rPr>
          <w:rFonts w:ascii="Times New Roman" w:eastAsia="Times New Roman" w:hAnsi="Times New Roman" w:cs="Times New Roman"/>
          <w:spacing w:val="1"/>
          <w:sz w:val="24"/>
          <w:szCs w:val="24"/>
        </w:rPr>
        <w:t xml:space="preserve"> </w:t>
      </w:r>
      <w:r w:rsidRPr="00280569">
        <w:rPr>
          <w:rFonts w:ascii="Times New Roman" w:eastAsia="Times New Roman" w:hAnsi="Times New Roman" w:cs="Times New Roman"/>
          <w:sz w:val="24"/>
          <w:szCs w:val="24"/>
        </w:rPr>
        <w:t>без</w:t>
      </w:r>
      <w:r w:rsidRPr="00280569">
        <w:rPr>
          <w:rFonts w:ascii="Times New Roman" w:eastAsia="Times New Roman" w:hAnsi="Times New Roman" w:cs="Times New Roman"/>
          <w:spacing w:val="1"/>
          <w:sz w:val="24"/>
          <w:szCs w:val="24"/>
        </w:rPr>
        <w:t xml:space="preserve"> </w:t>
      </w:r>
      <w:r w:rsidRPr="00280569">
        <w:rPr>
          <w:rFonts w:ascii="Times New Roman" w:eastAsia="Times New Roman" w:hAnsi="Times New Roman" w:cs="Times New Roman"/>
          <w:sz w:val="24"/>
          <w:szCs w:val="24"/>
        </w:rPr>
        <w:t>помощи</w:t>
      </w:r>
      <w:r w:rsidRPr="00280569">
        <w:rPr>
          <w:rFonts w:ascii="Times New Roman" w:eastAsia="Times New Roman" w:hAnsi="Times New Roman" w:cs="Times New Roman"/>
          <w:spacing w:val="1"/>
          <w:sz w:val="24"/>
          <w:szCs w:val="24"/>
        </w:rPr>
        <w:t xml:space="preserve"> </w:t>
      </w:r>
      <w:r w:rsidRPr="00280569">
        <w:rPr>
          <w:rFonts w:ascii="Times New Roman" w:eastAsia="Times New Roman" w:hAnsi="Times New Roman" w:cs="Times New Roman"/>
          <w:sz w:val="24"/>
          <w:szCs w:val="24"/>
        </w:rPr>
        <w:t>учителя</w:t>
      </w:r>
      <w:r w:rsidRPr="00280569">
        <w:rPr>
          <w:rFonts w:ascii="Times New Roman" w:eastAsia="Times New Roman" w:hAnsi="Times New Roman" w:cs="Times New Roman"/>
          <w:spacing w:val="1"/>
          <w:sz w:val="24"/>
          <w:szCs w:val="24"/>
        </w:rPr>
        <w:t xml:space="preserve"> </w:t>
      </w:r>
      <w:r w:rsidRPr="00280569">
        <w:rPr>
          <w:rFonts w:ascii="Times New Roman" w:eastAsia="Times New Roman" w:hAnsi="Times New Roman" w:cs="Times New Roman"/>
          <w:sz w:val="24"/>
          <w:szCs w:val="24"/>
        </w:rPr>
        <w:t>подготовить</w:t>
      </w:r>
      <w:r w:rsidRPr="00280569">
        <w:rPr>
          <w:rFonts w:ascii="Times New Roman" w:eastAsia="Times New Roman" w:hAnsi="Times New Roman" w:cs="Times New Roman"/>
          <w:spacing w:val="1"/>
          <w:sz w:val="24"/>
          <w:szCs w:val="24"/>
        </w:rPr>
        <w:t xml:space="preserve"> </w:t>
      </w:r>
      <w:r w:rsidRPr="00280569">
        <w:rPr>
          <w:rFonts w:ascii="Times New Roman" w:eastAsia="Times New Roman" w:hAnsi="Times New Roman" w:cs="Times New Roman"/>
          <w:sz w:val="24"/>
          <w:szCs w:val="24"/>
        </w:rPr>
        <w:t>соответствующее</w:t>
      </w:r>
      <w:r w:rsidRPr="00280569">
        <w:rPr>
          <w:rFonts w:ascii="Times New Roman" w:eastAsia="Times New Roman" w:hAnsi="Times New Roman" w:cs="Times New Roman"/>
          <w:spacing w:val="1"/>
          <w:sz w:val="24"/>
          <w:szCs w:val="24"/>
        </w:rPr>
        <w:t xml:space="preserve"> </w:t>
      </w:r>
      <w:r w:rsidRPr="00280569">
        <w:rPr>
          <w:rFonts w:ascii="Times New Roman" w:eastAsia="Times New Roman" w:hAnsi="Times New Roman" w:cs="Times New Roman"/>
          <w:sz w:val="24"/>
          <w:szCs w:val="24"/>
        </w:rPr>
        <w:t>оборудование;</w:t>
      </w:r>
      <w:r w:rsidRPr="00280569">
        <w:rPr>
          <w:rFonts w:ascii="Times New Roman" w:eastAsia="Times New Roman" w:hAnsi="Times New Roman" w:cs="Times New Roman"/>
          <w:spacing w:val="1"/>
          <w:sz w:val="24"/>
          <w:szCs w:val="24"/>
        </w:rPr>
        <w:t xml:space="preserve"> </w:t>
      </w:r>
      <w:r w:rsidRPr="00280569">
        <w:rPr>
          <w:rFonts w:ascii="Times New Roman" w:eastAsia="Times New Roman" w:hAnsi="Times New Roman" w:cs="Times New Roman"/>
          <w:sz w:val="24"/>
          <w:szCs w:val="24"/>
        </w:rPr>
        <w:t>выполняет</w:t>
      </w:r>
      <w:r w:rsidRPr="00280569">
        <w:rPr>
          <w:rFonts w:ascii="Times New Roman" w:eastAsia="Times New Roman" w:hAnsi="Times New Roman" w:cs="Times New Roman"/>
          <w:spacing w:val="1"/>
          <w:sz w:val="24"/>
          <w:szCs w:val="24"/>
        </w:rPr>
        <w:t xml:space="preserve"> </w:t>
      </w:r>
      <w:r w:rsidRPr="00280569">
        <w:rPr>
          <w:rFonts w:ascii="Times New Roman" w:eastAsia="Times New Roman" w:hAnsi="Times New Roman" w:cs="Times New Roman"/>
          <w:sz w:val="24"/>
          <w:szCs w:val="24"/>
        </w:rPr>
        <w:t>работу</w:t>
      </w:r>
      <w:r w:rsidRPr="00280569">
        <w:rPr>
          <w:rFonts w:ascii="Times New Roman" w:eastAsia="Times New Roman" w:hAnsi="Times New Roman" w:cs="Times New Roman"/>
          <w:spacing w:val="1"/>
          <w:sz w:val="24"/>
          <w:szCs w:val="24"/>
        </w:rPr>
        <w:t xml:space="preserve"> </w:t>
      </w:r>
      <w:r w:rsidRPr="00280569">
        <w:rPr>
          <w:rFonts w:ascii="Times New Roman" w:eastAsia="Times New Roman" w:hAnsi="Times New Roman" w:cs="Times New Roman"/>
          <w:sz w:val="24"/>
          <w:szCs w:val="24"/>
        </w:rPr>
        <w:t>не</w:t>
      </w:r>
      <w:r w:rsidRPr="00280569">
        <w:rPr>
          <w:rFonts w:ascii="Times New Roman" w:eastAsia="Times New Roman" w:hAnsi="Times New Roman" w:cs="Times New Roman"/>
          <w:spacing w:val="1"/>
          <w:sz w:val="24"/>
          <w:szCs w:val="24"/>
        </w:rPr>
        <w:t xml:space="preserve"> </w:t>
      </w:r>
      <w:r w:rsidRPr="00280569">
        <w:rPr>
          <w:rFonts w:ascii="Times New Roman" w:eastAsia="Times New Roman" w:hAnsi="Times New Roman" w:cs="Times New Roman"/>
          <w:sz w:val="24"/>
          <w:szCs w:val="24"/>
        </w:rPr>
        <w:t>полностью,</w:t>
      </w:r>
      <w:r w:rsidRPr="00280569">
        <w:rPr>
          <w:rFonts w:ascii="Times New Roman" w:eastAsia="Times New Roman" w:hAnsi="Times New Roman" w:cs="Times New Roman"/>
          <w:spacing w:val="1"/>
          <w:sz w:val="24"/>
          <w:szCs w:val="24"/>
        </w:rPr>
        <w:t xml:space="preserve"> </w:t>
      </w:r>
      <w:r w:rsidRPr="00280569">
        <w:rPr>
          <w:rFonts w:ascii="Times New Roman" w:eastAsia="Times New Roman" w:hAnsi="Times New Roman" w:cs="Times New Roman"/>
          <w:sz w:val="24"/>
          <w:szCs w:val="24"/>
        </w:rPr>
        <w:t>и</w:t>
      </w:r>
      <w:r w:rsidRPr="00280569">
        <w:rPr>
          <w:rFonts w:ascii="Times New Roman" w:eastAsia="Times New Roman" w:hAnsi="Times New Roman" w:cs="Times New Roman"/>
          <w:spacing w:val="1"/>
          <w:sz w:val="24"/>
          <w:szCs w:val="24"/>
        </w:rPr>
        <w:t xml:space="preserve"> </w:t>
      </w:r>
      <w:r w:rsidRPr="00280569">
        <w:rPr>
          <w:rFonts w:ascii="Times New Roman" w:eastAsia="Times New Roman" w:hAnsi="Times New Roman" w:cs="Times New Roman"/>
          <w:sz w:val="24"/>
          <w:szCs w:val="24"/>
        </w:rPr>
        <w:t>объём</w:t>
      </w:r>
      <w:r w:rsidRPr="00280569">
        <w:rPr>
          <w:rFonts w:ascii="Times New Roman" w:eastAsia="Times New Roman" w:hAnsi="Times New Roman" w:cs="Times New Roman"/>
          <w:spacing w:val="1"/>
          <w:sz w:val="24"/>
          <w:szCs w:val="24"/>
        </w:rPr>
        <w:t xml:space="preserve"> </w:t>
      </w:r>
      <w:r w:rsidRPr="00280569">
        <w:rPr>
          <w:rFonts w:ascii="Times New Roman" w:eastAsia="Times New Roman" w:hAnsi="Times New Roman" w:cs="Times New Roman"/>
          <w:sz w:val="24"/>
          <w:szCs w:val="24"/>
        </w:rPr>
        <w:t>выполненной</w:t>
      </w:r>
      <w:r w:rsidRPr="00280569">
        <w:rPr>
          <w:rFonts w:ascii="Times New Roman" w:eastAsia="Times New Roman" w:hAnsi="Times New Roman" w:cs="Times New Roman"/>
          <w:spacing w:val="2"/>
          <w:sz w:val="24"/>
          <w:szCs w:val="24"/>
        </w:rPr>
        <w:t xml:space="preserve"> </w:t>
      </w:r>
      <w:r w:rsidRPr="00280569">
        <w:rPr>
          <w:rFonts w:ascii="Times New Roman" w:eastAsia="Times New Roman" w:hAnsi="Times New Roman" w:cs="Times New Roman"/>
          <w:sz w:val="24"/>
          <w:szCs w:val="24"/>
        </w:rPr>
        <w:t>части</w:t>
      </w:r>
      <w:r w:rsidRPr="00280569">
        <w:rPr>
          <w:rFonts w:ascii="Times New Roman" w:eastAsia="Times New Roman" w:hAnsi="Times New Roman" w:cs="Times New Roman"/>
          <w:spacing w:val="-1"/>
          <w:sz w:val="24"/>
          <w:szCs w:val="24"/>
        </w:rPr>
        <w:t xml:space="preserve"> </w:t>
      </w:r>
      <w:r w:rsidRPr="00280569">
        <w:rPr>
          <w:rFonts w:ascii="Times New Roman" w:eastAsia="Times New Roman" w:hAnsi="Times New Roman" w:cs="Times New Roman"/>
          <w:sz w:val="24"/>
          <w:szCs w:val="24"/>
        </w:rPr>
        <w:t>не</w:t>
      </w:r>
      <w:r w:rsidRPr="00280569">
        <w:rPr>
          <w:rFonts w:ascii="Times New Roman" w:eastAsia="Times New Roman" w:hAnsi="Times New Roman" w:cs="Times New Roman"/>
          <w:spacing w:val="-4"/>
          <w:sz w:val="24"/>
          <w:szCs w:val="24"/>
        </w:rPr>
        <w:t xml:space="preserve"> </w:t>
      </w:r>
      <w:r w:rsidRPr="00280569">
        <w:rPr>
          <w:rFonts w:ascii="Times New Roman" w:eastAsia="Times New Roman" w:hAnsi="Times New Roman" w:cs="Times New Roman"/>
          <w:sz w:val="24"/>
          <w:szCs w:val="24"/>
        </w:rPr>
        <w:t>позволяет</w:t>
      </w:r>
      <w:r w:rsidRPr="00280569">
        <w:rPr>
          <w:rFonts w:ascii="Times New Roman" w:eastAsia="Times New Roman" w:hAnsi="Times New Roman" w:cs="Times New Roman"/>
          <w:spacing w:val="1"/>
          <w:sz w:val="24"/>
          <w:szCs w:val="24"/>
        </w:rPr>
        <w:t xml:space="preserve"> </w:t>
      </w:r>
      <w:r w:rsidRPr="00280569">
        <w:rPr>
          <w:rFonts w:ascii="Times New Roman" w:eastAsia="Times New Roman" w:hAnsi="Times New Roman" w:cs="Times New Roman"/>
          <w:sz w:val="24"/>
          <w:szCs w:val="24"/>
        </w:rPr>
        <w:t>сделать</w:t>
      </w:r>
      <w:r w:rsidRPr="00280569">
        <w:rPr>
          <w:rFonts w:ascii="Times New Roman" w:eastAsia="Times New Roman" w:hAnsi="Times New Roman" w:cs="Times New Roman"/>
          <w:spacing w:val="3"/>
          <w:sz w:val="24"/>
          <w:szCs w:val="24"/>
        </w:rPr>
        <w:t xml:space="preserve"> </w:t>
      </w:r>
      <w:r w:rsidRPr="00280569">
        <w:rPr>
          <w:rFonts w:ascii="Times New Roman" w:eastAsia="Times New Roman" w:hAnsi="Times New Roman" w:cs="Times New Roman"/>
          <w:sz w:val="24"/>
          <w:szCs w:val="24"/>
        </w:rPr>
        <w:t>правильные</w:t>
      </w:r>
      <w:r w:rsidRPr="00280569">
        <w:rPr>
          <w:rFonts w:ascii="Times New Roman" w:eastAsia="Times New Roman" w:hAnsi="Times New Roman" w:cs="Times New Roman"/>
          <w:spacing w:val="-4"/>
          <w:sz w:val="24"/>
          <w:szCs w:val="24"/>
        </w:rPr>
        <w:t xml:space="preserve"> </w:t>
      </w:r>
      <w:r w:rsidRPr="00280569">
        <w:rPr>
          <w:rFonts w:ascii="Times New Roman" w:eastAsia="Times New Roman" w:hAnsi="Times New Roman" w:cs="Times New Roman"/>
          <w:sz w:val="24"/>
          <w:szCs w:val="24"/>
        </w:rPr>
        <w:t>выводы.</w:t>
      </w:r>
    </w:p>
    <w:p w:rsidR="00AD48BA" w:rsidRPr="00280569" w:rsidRDefault="00AD48BA" w:rsidP="0044533F">
      <w:pPr>
        <w:widowControl w:val="0"/>
        <w:autoSpaceDE w:val="0"/>
        <w:autoSpaceDN w:val="0"/>
        <w:spacing w:before="4" w:after="0" w:line="237" w:lineRule="auto"/>
        <w:ind w:firstLine="284"/>
        <w:jc w:val="both"/>
        <w:rPr>
          <w:rFonts w:ascii="Times New Roman" w:eastAsia="Times New Roman" w:hAnsi="Times New Roman" w:cs="Times New Roman"/>
          <w:sz w:val="24"/>
          <w:szCs w:val="24"/>
        </w:rPr>
      </w:pPr>
      <w:r w:rsidRPr="00280569">
        <w:rPr>
          <w:rFonts w:ascii="Times New Roman" w:eastAsia="Times New Roman" w:hAnsi="Times New Roman" w:cs="Times New Roman"/>
          <w:sz w:val="24"/>
          <w:szCs w:val="24"/>
        </w:rPr>
        <w:t>Допускает две и более грубые ошибки в ходе работ, которые не может исправить по</w:t>
      </w:r>
      <w:r w:rsidRPr="00280569">
        <w:rPr>
          <w:rFonts w:ascii="Times New Roman" w:eastAsia="Times New Roman" w:hAnsi="Times New Roman" w:cs="Times New Roman"/>
          <w:spacing w:val="1"/>
          <w:sz w:val="24"/>
          <w:szCs w:val="24"/>
        </w:rPr>
        <w:t xml:space="preserve"> </w:t>
      </w:r>
      <w:r w:rsidRPr="00280569">
        <w:rPr>
          <w:rFonts w:ascii="Times New Roman" w:eastAsia="Times New Roman" w:hAnsi="Times New Roman" w:cs="Times New Roman"/>
          <w:sz w:val="24"/>
          <w:szCs w:val="24"/>
        </w:rPr>
        <w:t>требованию</w:t>
      </w:r>
      <w:r w:rsidRPr="00280569">
        <w:rPr>
          <w:rFonts w:ascii="Times New Roman" w:eastAsia="Times New Roman" w:hAnsi="Times New Roman" w:cs="Times New Roman"/>
          <w:spacing w:val="-7"/>
          <w:sz w:val="24"/>
          <w:szCs w:val="24"/>
        </w:rPr>
        <w:t xml:space="preserve"> </w:t>
      </w:r>
      <w:r w:rsidRPr="00280569">
        <w:rPr>
          <w:rFonts w:ascii="Times New Roman" w:eastAsia="Times New Roman" w:hAnsi="Times New Roman" w:cs="Times New Roman"/>
          <w:sz w:val="24"/>
          <w:szCs w:val="24"/>
        </w:rPr>
        <w:t>педагога;</w:t>
      </w:r>
      <w:r w:rsidRPr="00280569">
        <w:rPr>
          <w:rFonts w:ascii="Times New Roman" w:eastAsia="Times New Roman" w:hAnsi="Times New Roman" w:cs="Times New Roman"/>
          <w:spacing w:val="-4"/>
          <w:sz w:val="24"/>
          <w:szCs w:val="24"/>
        </w:rPr>
        <w:t xml:space="preserve"> </w:t>
      </w:r>
      <w:r w:rsidRPr="00280569">
        <w:rPr>
          <w:rFonts w:ascii="Times New Roman" w:eastAsia="Times New Roman" w:hAnsi="Times New Roman" w:cs="Times New Roman"/>
          <w:sz w:val="24"/>
          <w:szCs w:val="24"/>
        </w:rPr>
        <w:t>или</w:t>
      </w:r>
      <w:r w:rsidRPr="00280569">
        <w:rPr>
          <w:rFonts w:ascii="Times New Roman" w:eastAsia="Times New Roman" w:hAnsi="Times New Roman" w:cs="Times New Roman"/>
          <w:spacing w:val="-3"/>
          <w:sz w:val="24"/>
          <w:szCs w:val="24"/>
        </w:rPr>
        <w:t xml:space="preserve"> </w:t>
      </w:r>
      <w:r w:rsidRPr="00280569">
        <w:rPr>
          <w:rFonts w:ascii="Times New Roman" w:eastAsia="Times New Roman" w:hAnsi="Times New Roman" w:cs="Times New Roman"/>
          <w:sz w:val="24"/>
          <w:szCs w:val="24"/>
        </w:rPr>
        <w:t>производит</w:t>
      </w:r>
      <w:r w:rsidRPr="00280569">
        <w:rPr>
          <w:rFonts w:ascii="Times New Roman" w:eastAsia="Times New Roman" w:hAnsi="Times New Roman" w:cs="Times New Roman"/>
          <w:spacing w:val="-3"/>
          <w:sz w:val="24"/>
          <w:szCs w:val="24"/>
        </w:rPr>
        <w:t xml:space="preserve"> </w:t>
      </w:r>
      <w:r w:rsidRPr="00280569">
        <w:rPr>
          <w:rFonts w:ascii="Times New Roman" w:eastAsia="Times New Roman" w:hAnsi="Times New Roman" w:cs="Times New Roman"/>
          <w:sz w:val="24"/>
          <w:szCs w:val="24"/>
        </w:rPr>
        <w:t>измерения,</w:t>
      </w:r>
      <w:r w:rsidRPr="00280569">
        <w:rPr>
          <w:rFonts w:ascii="Times New Roman" w:eastAsia="Times New Roman" w:hAnsi="Times New Roman" w:cs="Times New Roman"/>
          <w:spacing w:val="-3"/>
          <w:sz w:val="24"/>
          <w:szCs w:val="24"/>
        </w:rPr>
        <w:t xml:space="preserve"> </w:t>
      </w:r>
      <w:r w:rsidRPr="00280569">
        <w:rPr>
          <w:rFonts w:ascii="Times New Roman" w:eastAsia="Times New Roman" w:hAnsi="Times New Roman" w:cs="Times New Roman"/>
          <w:sz w:val="24"/>
          <w:szCs w:val="24"/>
        </w:rPr>
        <w:t>вычисления,</w:t>
      </w:r>
      <w:r w:rsidRPr="00280569">
        <w:rPr>
          <w:rFonts w:ascii="Times New Roman" w:eastAsia="Times New Roman" w:hAnsi="Times New Roman" w:cs="Times New Roman"/>
          <w:spacing w:val="-2"/>
          <w:sz w:val="24"/>
          <w:szCs w:val="24"/>
        </w:rPr>
        <w:t xml:space="preserve"> </w:t>
      </w:r>
      <w:r w:rsidRPr="00280569">
        <w:rPr>
          <w:rFonts w:ascii="Times New Roman" w:eastAsia="Times New Roman" w:hAnsi="Times New Roman" w:cs="Times New Roman"/>
          <w:sz w:val="24"/>
          <w:szCs w:val="24"/>
        </w:rPr>
        <w:t>наблюдения</w:t>
      </w:r>
      <w:r w:rsidRPr="00280569">
        <w:rPr>
          <w:rFonts w:ascii="Times New Roman" w:eastAsia="Times New Roman" w:hAnsi="Times New Roman" w:cs="Times New Roman"/>
          <w:spacing w:val="1"/>
          <w:sz w:val="24"/>
          <w:szCs w:val="24"/>
        </w:rPr>
        <w:t xml:space="preserve"> </w:t>
      </w:r>
      <w:r w:rsidRPr="00280569">
        <w:rPr>
          <w:rFonts w:ascii="Times New Roman" w:eastAsia="Times New Roman" w:hAnsi="Times New Roman" w:cs="Times New Roman"/>
          <w:sz w:val="24"/>
          <w:szCs w:val="24"/>
        </w:rPr>
        <w:t>неверно.</w:t>
      </w:r>
    </w:p>
    <w:p w:rsidR="00AD48BA" w:rsidRPr="00280569" w:rsidRDefault="00AD48BA" w:rsidP="00AD48BA">
      <w:pPr>
        <w:widowControl w:val="0"/>
        <w:autoSpaceDE w:val="0"/>
        <w:autoSpaceDN w:val="0"/>
        <w:spacing w:before="6" w:after="0" w:line="240" w:lineRule="auto"/>
        <w:rPr>
          <w:rFonts w:ascii="Times New Roman" w:eastAsia="Times New Roman" w:hAnsi="Times New Roman" w:cs="Times New Roman"/>
          <w:sz w:val="24"/>
          <w:szCs w:val="24"/>
        </w:rPr>
      </w:pPr>
    </w:p>
    <w:p w:rsidR="00AD48BA" w:rsidRPr="00280569" w:rsidRDefault="00AD48BA" w:rsidP="00AD48BA">
      <w:pPr>
        <w:widowControl w:val="0"/>
        <w:tabs>
          <w:tab w:val="left" w:pos="1418"/>
          <w:tab w:val="left" w:pos="1560"/>
        </w:tabs>
        <w:autoSpaceDE w:val="0"/>
        <w:autoSpaceDN w:val="0"/>
        <w:spacing w:after="0" w:line="242" w:lineRule="auto"/>
        <w:ind w:left="680" w:right="84" w:firstLine="426"/>
        <w:outlineLvl w:val="0"/>
        <w:rPr>
          <w:rFonts w:ascii="Times New Roman" w:eastAsia="Times New Roman" w:hAnsi="Times New Roman" w:cs="Times New Roman"/>
          <w:b/>
          <w:bCs/>
          <w:sz w:val="24"/>
          <w:szCs w:val="24"/>
        </w:rPr>
      </w:pPr>
      <w:r w:rsidRPr="00280569">
        <w:rPr>
          <w:rFonts w:ascii="Times New Roman" w:eastAsia="Times New Roman" w:hAnsi="Times New Roman" w:cs="Times New Roman"/>
          <w:b/>
          <w:bCs/>
          <w:sz w:val="24"/>
          <w:szCs w:val="24"/>
        </w:rPr>
        <w:t>Критерии</w:t>
      </w:r>
      <w:r w:rsidRPr="00280569">
        <w:rPr>
          <w:rFonts w:ascii="Times New Roman" w:eastAsia="Times New Roman" w:hAnsi="Times New Roman" w:cs="Times New Roman"/>
          <w:b/>
          <w:bCs/>
          <w:spacing w:val="21"/>
          <w:sz w:val="24"/>
          <w:szCs w:val="24"/>
        </w:rPr>
        <w:t xml:space="preserve"> </w:t>
      </w:r>
      <w:r w:rsidRPr="00280569">
        <w:rPr>
          <w:rFonts w:ascii="Times New Roman" w:eastAsia="Times New Roman" w:hAnsi="Times New Roman" w:cs="Times New Roman"/>
          <w:b/>
          <w:bCs/>
          <w:sz w:val="24"/>
          <w:szCs w:val="24"/>
        </w:rPr>
        <w:t>и</w:t>
      </w:r>
      <w:r w:rsidRPr="00280569">
        <w:rPr>
          <w:rFonts w:ascii="Times New Roman" w:eastAsia="Times New Roman" w:hAnsi="Times New Roman" w:cs="Times New Roman"/>
          <w:b/>
          <w:bCs/>
          <w:spacing w:val="21"/>
          <w:sz w:val="24"/>
          <w:szCs w:val="24"/>
        </w:rPr>
        <w:t xml:space="preserve"> </w:t>
      </w:r>
      <w:r w:rsidRPr="00280569">
        <w:rPr>
          <w:rFonts w:ascii="Times New Roman" w:eastAsia="Times New Roman" w:hAnsi="Times New Roman" w:cs="Times New Roman"/>
          <w:b/>
          <w:bCs/>
          <w:sz w:val="24"/>
          <w:szCs w:val="24"/>
        </w:rPr>
        <w:t>нормы</w:t>
      </w:r>
      <w:r w:rsidRPr="00280569">
        <w:rPr>
          <w:rFonts w:ascii="Times New Roman" w:eastAsia="Times New Roman" w:hAnsi="Times New Roman" w:cs="Times New Roman"/>
          <w:b/>
          <w:bCs/>
          <w:spacing w:val="20"/>
          <w:sz w:val="24"/>
          <w:szCs w:val="24"/>
        </w:rPr>
        <w:t xml:space="preserve"> </w:t>
      </w:r>
      <w:r w:rsidRPr="00280569">
        <w:rPr>
          <w:rFonts w:ascii="Times New Roman" w:eastAsia="Times New Roman" w:hAnsi="Times New Roman" w:cs="Times New Roman"/>
          <w:b/>
          <w:bCs/>
          <w:sz w:val="24"/>
          <w:szCs w:val="24"/>
        </w:rPr>
        <w:t>оценки</w:t>
      </w:r>
      <w:r w:rsidRPr="00280569">
        <w:rPr>
          <w:rFonts w:ascii="Times New Roman" w:eastAsia="Times New Roman" w:hAnsi="Times New Roman" w:cs="Times New Roman"/>
          <w:b/>
          <w:bCs/>
          <w:spacing w:val="21"/>
          <w:sz w:val="24"/>
          <w:szCs w:val="24"/>
        </w:rPr>
        <w:t xml:space="preserve"> </w:t>
      </w:r>
      <w:r w:rsidRPr="00280569">
        <w:rPr>
          <w:rFonts w:ascii="Times New Roman" w:eastAsia="Times New Roman" w:hAnsi="Times New Roman" w:cs="Times New Roman"/>
          <w:b/>
          <w:bCs/>
          <w:sz w:val="24"/>
          <w:szCs w:val="24"/>
        </w:rPr>
        <w:t>знаний</w:t>
      </w:r>
      <w:r w:rsidRPr="00280569">
        <w:rPr>
          <w:rFonts w:ascii="Times New Roman" w:eastAsia="Times New Roman" w:hAnsi="Times New Roman" w:cs="Times New Roman"/>
          <w:b/>
          <w:bCs/>
          <w:spacing w:val="21"/>
          <w:sz w:val="24"/>
          <w:szCs w:val="24"/>
        </w:rPr>
        <w:t xml:space="preserve"> </w:t>
      </w:r>
      <w:r w:rsidRPr="00280569">
        <w:rPr>
          <w:rFonts w:ascii="Times New Roman" w:eastAsia="Times New Roman" w:hAnsi="Times New Roman" w:cs="Times New Roman"/>
          <w:b/>
          <w:bCs/>
          <w:sz w:val="24"/>
          <w:szCs w:val="24"/>
        </w:rPr>
        <w:t>и</w:t>
      </w:r>
      <w:r w:rsidRPr="00280569">
        <w:rPr>
          <w:rFonts w:ascii="Times New Roman" w:eastAsia="Times New Roman" w:hAnsi="Times New Roman" w:cs="Times New Roman"/>
          <w:b/>
          <w:bCs/>
          <w:spacing w:val="21"/>
          <w:sz w:val="24"/>
          <w:szCs w:val="24"/>
        </w:rPr>
        <w:t xml:space="preserve"> </w:t>
      </w:r>
      <w:r w:rsidRPr="00280569">
        <w:rPr>
          <w:rFonts w:ascii="Times New Roman" w:eastAsia="Times New Roman" w:hAnsi="Times New Roman" w:cs="Times New Roman"/>
          <w:b/>
          <w:bCs/>
          <w:sz w:val="24"/>
          <w:szCs w:val="24"/>
        </w:rPr>
        <w:t>умений</w:t>
      </w:r>
      <w:r w:rsidRPr="00280569">
        <w:rPr>
          <w:rFonts w:ascii="Times New Roman" w:eastAsia="Times New Roman" w:hAnsi="Times New Roman" w:cs="Times New Roman"/>
          <w:b/>
          <w:bCs/>
          <w:spacing w:val="21"/>
          <w:sz w:val="24"/>
          <w:szCs w:val="24"/>
        </w:rPr>
        <w:t xml:space="preserve"> </w:t>
      </w:r>
      <w:r w:rsidRPr="00280569">
        <w:rPr>
          <w:rFonts w:ascii="Times New Roman" w:eastAsia="Times New Roman" w:hAnsi="Times New Roman" w:cs="Times New Roman"/>
          <w:b/>
          <w:bCs/>
          <w:sz w:val="24"/>
          <w:szCs w:val="24"/>
        </w:rPr>
        <w:t>обучающихся</w:t>
      </w:r>
      <w:r w:rsidRPr="00280569">
        <w:rPr>
          <w:rFonts w:ascii="Times New Roman" w:eastAsia="Times New Roman" w:hAnsi="Times New Roman" w:cs="Times New Roman"/>
          <w:b/>
          <w:bCs/>
          <w:spacing w:val="20"/>
          <w:sz w:val="24"/>
          <w:szCs w:val="24"/>
        </w:rPr>
        <w:t xml:space="preserve"> </w:t>
      </w:r>
      <w:r w:rsidRPr="00280569">
        <w:rPr>
          <w:rFonts w:ascii="Times New Roman" w:eastAsia="Times New Roman" w:hAnsi="Times New Roman" w:cs="Times New Roman"/>
          <w:b/>
          <w:bCs/>
          <w:sz w:val="24"/>
          <w:szCs w:val="24"/>
        </w:rPr>
        <w:t>за</w:t>
      </w:r>
      <w:r w:rsidRPr="00280569">
        <w:rPr>
          <w:rFonts w:ascii="Times New Roman" w:eastAsia="Times New Roman" w:hAnsi="Times New Roman" w:cs="Times New Roman"/>
          <w:b/>
          <w:bCs/>
          <w:spacing w:val="20"/>
          <w:sz w:val="24"/>
          <w:szCs w:val="24"/>
        </w:rPr>
        <w:t xml:space="preserve"> </w:t>
      </w:r>
      <w:r w:rsidRPr="00280569">
        <w:rPr>
          <w:rFonts w:ascii="Times New Roman" w:eastAsia="Times New Roman" w:hAnsi="Times New Roman" w:cs="Times New Roman"/>
          <w:b/>
          <w:bCs/>
          <w:sz w:val="24"/>
          <w:szCs w:val="24"/>
        </w:rPr>
        <w:t>наблюдением</w:t>
      </w:r>
      <w:r w:rsidRPr="00280569">
        <w:rPr>
          <w:rFonts w:ascii="Times New Roman" w:eastAsia="Times New Roman" w:hAnsi="Times New Roman" w:cs="Times New Roman"/>
          <w:b/>
          <w:bCs/>
          <w:spacing w:val="-57"/>
          <w:sz w:val="24"/>
          <w:szCs w:val="24"/>
        </w:rPr>
        <w:t xml:space="preserve"> </w:t>
      </w:r>
      <w:r w:rsidRPr="00280569">
        <w:rPr>
          <w:rFonts w:ascii="Times New Roman" w:eastAsia="Times New Roman" w:hAnsi="Times New Roman" w:cs="Times New Roman"/>
          <w:b/>
          <w:bCs/>
          <w:sz w:val="24"/>
          <w:szCs w:val="24"/>
        </w:rPr>
        <w:t>объектов.</w:t>
      </w:r>
    </w:p>
    <w:p w:rsidR="00AD48BA" w:rsidRPr="00280569" w:rsidRDefault="00AD48BA" w:rsidP="00AD48BA">
      <w:pPr>
        <w:widowControl w:val="0"/>
        <w:tabs>
          <w:tab w:val="left" w:pos="1418"/>
          <w:tab w:val="left" w:pos="1560"/>
        </w:tabs>
        <w:autoSpaceDE w:val="0"/>
        <w:autoSpaceDN w:val="0"/>
        <w:spacing w:after="0" w:line="266" w:lineRule="exact"/>
        <w:ind w:left="1391" w:right="84" w:firstLine="426"/>
        <w:rPr>
          <w:rFonts w:ascii="Times New Roman" w:eastAsia="Times New Roman" w:hAnsi="Times New Roman" w:cs="Times New Roman"/>
          <w:sz w:val="24"/>
        </w:rPr>
      </w:pPr>
      <w:r w:rsidRPr="00280569">
        <w:rPr>
          <w:rFonts w:ascii="Times New Roman" w:eastAsia="Times New Roman" w:hAnsi="Times New Roman" w:cs="Times New Roman"/>
          <w:b/>
          <w:sz w:val="24"/>
        </w:rPr>
        <w:t>ОТМЕТКА</w:t>
      </w:r>
      <w:r w:rsidRPr="00280569">
        <w:rPr>
          <w:rFonts w:ascii="Times New Roman" w:eastAsia="Times New Roman" w:hAnsi="Times New Roman" w:cs="Times New Roman"/>
          <w:b/>
          <w:spacing w:val="-3"/>
          <w:sz w:val="24"/>
        </w:rPr>
        <w:t xml:space="preserve"> </w:t>
      </w:r>
      <w:r w:rsidRPr="00280569">
        <w:rPr>
          <w:rFonts w:ascii="Times New Roman" w:eastAsia="Times New Roman" w:hAnsi="Times New Roman" w:cs="Times New Roman"/>
          <w:b/>
          <w:sz w:val="24"/>
        </w:rPr>
        <w:t>«5»</w:t>
      </w:r>
      <w:r w:rsidRPr="00280569">
        <w:rPr>
          <w:rFonts w:ascii="Times New Roman" w:eastAsia="Times New Roman" w:hAnsi="Times New Roman" w:cs="Times New Roman"/>
          <w:b/>
          <w:spacing w:val="-1"/>
          <w:sz w:val="24"/>
        </w:rPr>
        <w:t xml:space="preserve"> </w:t>
      </w:r>
      <w:r w:rsidRPr="00280569">
        <w:rPr>
          <w:rFonts w:ascii="Times New Roman" w:eastAsia="Times New Roman" w:hAnsi="Times New Roman" w:cs="Times New Roman"/>
          <w:sz w:val="24"/>
        </w:rPr>
        <w:t>ставится,</w:t>
      </w:r>
      <w:r w:rsidRPr="00280569">
        <w:rPr>
          <w:rFonts w:ascii="Times New Roman" w:eastAsia="Times New Roman" w:hAnsi="Times New Roman" w:cs="Times New Roman"/>
          <w:spacing w:val="-5"/>
          <w:sz w:val="24"/>
        </w:rPr>
        <w:t xml:space="preserve"> </w:t>
      </w:r>
      <w:r w:rsidRPr="00280569">
        <w:rPr>
          <w:rFonts w:ascii="Times New Roman" w:eastAsia="Times New Roman" w:hAnsi="Times New Roman" w:cs="Times New Roman"/>
          <w:sz w:val="24"/>
        </w:rPr>
        <w:t>если</w:t>
      </w:r>
      <w:r w:rsidRPr="00280569">
        <w:rPr>
          <w:rFonts w:ascii="Times New Roman" w:eastAsia="Times New Roman" w:hAnsi="Times New Roman" w:cs="Times New Roman"/>
          <w:spacing w:val="-1"/>
          <w:sz w:val="24"/>
        </w:rPr>
        <w:t xml:space="preserve"> </w:t>
      </w:r>
      <w:r w:rsidRPr="00280569">
        <w:rPr>
          <w:rFonts w:ascii="Times New Roman" w:eastAsia="Times New Roman" w:hAnsi="Times New Roman" w:cs="Times New Roman"/>
          <w:sz w:val="24"/>
        </w:rPr>
        <w:t>ученик:</w:t>
      </w:r>
    </w:p>
    <w:p w:rsidR="00AD48BA" w:rsidRPr="00280569" w:rsidRDefault="00AD48BA" w:rsidP="00ED0118">
      <w:pPr>
        <w:widowControl w:val="0"/>
        <w:numPr>
          <w:ilvl w:val="0"/>
          <w:numId w:val="211"/>
        </w:numPr>
        <w:tabs>
          <w:tab w:val="left" w:pos="709"/>
          <w:tab w:val="left" w:pos="1418"/>
          <w:tab w:val="left" w:pos="1560"/>
          <w:tab w:val="left" w:pos="1843"/>
        </w:tabs>
        <w:autoSpaceDE w:val="0"/>
        <w:autoSpaceDN w:val="0"/>
        <w:spacing w:before="4" w:after="0" w:line="317" w:lineRule="exact"/>
        <w:ind w:left="0" w:right="84" w:firstLine="426"/>
        <w:rPr>
          <w:rFonts w:ascii="Times New Roman" w:eastAsia="Times New Roman" w:hAnsi="Times New Roman" w:cs="Times New Roman"/>
          <w:sz w:val="24"/>
        </w:rPr>
      </w:pPr>
      <w:r w:rsidRPr="00280569">
        <w:rPr>
          <w:rFonts w:ascii="Times New Roman" w:eastAsia="Times New Roman" w:hAnsi="Times New Roman" w:cs="Times New Roman"/>
          <w:sz w:val="24"/>
        </w:rPr>
        <w:t>Правильно</w:t>
      </w:r>
      <w:r w:rsidRPr="00280569">
        <w:rPr>
          <w:rFonts w:ascii="Times New Roman" w:eastAsia="Times New Roman" w:hAnsi="Times New Roman" w:cs="Times New Roman"/>
          <w:spacing w:val="-4"/>
          <w:sz w:val="24"/>
        </w:rPr>
        <w:t xml:space="preserve"> </w:t>
      </w:r>
      <w:r w:rsidRPr="00280569">
        <w:rPr>
          <w:rFonts w:ascii="Times New Roman" w:eastAsia="Times New Roman" w:hAnsi="Times New Roman" w:cs="Times New Roman"/>
          <w:sz w:val="24"/>
        </w:rPr>
        <w:t>проводит</w:t>
      </w:r>
      <w:r w:rsidRPr="00280569">
        <w:rPr>
          <w:rFonts w:ascii="Times New Roman" w:eastAsia="Times New Roman" w:hAnsi="Times New Roman" w:cs="Times New Roman"/>
          <w:spacing w:val="-6"/>
          <w:sz w:val="24"/>
        </w:rPr>
        <w:t xml:space="preserve"> </w:t>
      </w:r>
      <w:r w:rsidRPr="00280569">
        <w:rPr>
          <w:rFonts w:ascii="Times New Roman" w:eastAsia="Times New Roman" w:hAnsi="Times New Roman" w:cs="Times New Roman"/>
          <w:sz w:val="24"/>
        </w:rPr>
        <w:t>наблюдение</w:t>
      </w:r>
      <w:r w:rsidRPr="00280569">
        <w:rPr>
          <w:rFonts w:ascii="Times New Roman" w:eastAsia="Times New Roman" w:hAnsi="Times New Roman" w:cs="Times New Roman"/>
          <w:spacing w:val="-4"/>
          <w:sz w:val="24"/>
        </w:rPr>
        <w:t xml:space="preserve"> </w:t>
      </w:r>
      <w:r w:rsidRPr="00280569">
        <w:rPr>
          <w:rFonts w:ascii="Times New Roman" w:eastAsia="Times New Roman" w:hAnsi="Times New Roman" w:cs="Times New Roman"/>
          <w:sz w:val="24"/>
        </w:rPr>
        <w:t>по</w:t>
      </w:r>
      <w:r w:rsidRPr="00280569">
        <w:rPr>
          <w:rFonts w:ascii="Times New Roman" w:eastAsia="Times New Roman" w:hAnsi="Times New Roman" w:cs="Times New Roman"/>
          <w:spacing w:val="-3"/>
          <w:sz w:val="24"/>
        </w:rPr>
        <w:t xml:space="preserve"> </w:t>
      </w:r>
      <w:r w:rsidRPr="00280569">
        <w:rPr>
          <w:rFonts w:ascii="Times New Roman" w:eastAsia="Times New Roman" w:hAnsi="Times New Roman" w:cs="Times New Roman"/>
          <w:sz w:val="24"/>
        </w:rPr>
        <w:t>заданию</w:t>
      </w:r>
      <w:r w:rsidRPr="00280569">
        <w:rPr>
          <w:rFonts w:ascii="Times New Roman" w:eastAsia="Times New Roman" w:hAnsi="Times New Roman" w:cs="Times New Roman"/>
          <w:spacing w:val="-5"/>
          <w:sz w:val="24"/>
        </w:rPr>
        <w:t xml:space="preserve"> </w:t>
      </w:r>
      <w:r w:rsidRPr="00280569">
        <w:rPr>
          <w:rFonts w:ascii="Times New Roman" w:eastAsia="Times New Roman" w:hAnsi="Times New Roman" w:cs="Times New Roman"/>
          <w:sz w:val="24"/>
        </w:rPr>
        <w:t>учителя.</w:t>
      </w:r>
    </w:p>
    <w:p w:rsidR="00AD48BA" w:rsidRPr="00280569" w:rsidRDefault="00AD48BA" w:rsidP="00ED0118">
      <w:pPr>
        <w:widowControl w:val="0"/>
        <w:numPr>
          <w:ilvl w:val="0"/>
          <w:numId w:val="211"/>
        </w:numPr>
        <w:tabs>
          <w:tab w:val="left" w:pos="709"/>
          <w:tab w:val="left" w:pos="1418"/>
          <w:tab w:val="left" w:pos="1560"/>
          <w:tab w:val="left" w:pos="1843"/>
        </w:tabs>
        <w:autoSpaceDE w:val="0"/>
        <w:autoSpaceDN w:val="0"/>
        <w:spacing w:after="0" w:line="312" w:lineRule="exact"/>
        <w:ind w:left="0" w:right="84" w:firstLine="426"/>
        <w:rPr>
          <w:rFonts w:ascii="Times New Roman" w:eastAsia="Times New Roman" w:hAnsi="Times New Roman" w:cs="Times New Roman"/>
          <w:sz w:val="24"/>
        </w:rPr>
      </w:pPr>
      <w:r w:rsidRPr="00280569">
        <w:rPr>
          <w:rFonts w:ascii="Times New Roman" w:eastAsia="Times New Roman" w:hAnsi="Times New Roman" w:cs="Times New Roman"/>
          <w:sz w:val="24"/>
        </w:rPr>
        <w:t>Выделяет</w:t>
      </w:r>
      <w:r w:rsidRPr="00280569">
        <w:rPr>
          <w:rFonts w:ascii="Times New Roman" w:eastAsia="Times New Roman" w:hAnsi="Times New Roman" w:cs="Times New Roman"/>
          <w:spacing w:val="-2"/>
          <w:sz w:val="24"/>
        </w:rPr>
        <w:t xml:space="preserve"> </w:t>
      </w:r>
      <w:r w:rsidRPr="00280569">
        <w:rPr>
          <w:rFonts w:ascii="Times New Roman" w:eastAsia="Times New Roman" w:hAnsi="Times New Roman" w:cs="Times New Roman"/>
          <w:sz w:val="24"/>
        </w:rPr>
        <w:t>существенные</w:t>
      </w:r>
      <w:r w:rsidRPr="00280569">
        <w:rPr>
          <w:rFonts w:ascii="Times New Roman" w:eastAsia="Times New Roman" w:hAnsi="Times New Roman" w:cs="Times New Roman"/>
          <w:spacing w:val="-3"/>
          <w:sz w:val="24"/>
        </w:rPr>
        <w:t xml:space="preserve"> </w:t>
      </w:r>
      <w:r w:rsidRPr="00280569">
        <w:rPr>
          <w:rFonts w:ascii="Times New Roman" w:eastAsia="Times New Roman" w:hAnsi="Times New Roman" w:cs="Times New Roman"/>
          <w:sz w:val="24"/>
        </w:rPr>
        <w:t>признаки</w:t>
      </w:r>
      <w:r w:rsidRPr="00280569">
        <w:rPr>
          <w:rFonts w:ascii="Times New Roman" w:eastAsia="Times New Roman" w:hAnsi="Times New Roman" w:cs="Times New Roman"/>
          <w:spacing w:val="-5"/>
          <w:sz w:val="24"/>
        </w:rPr>
        <w:t xml:space="preserve"> </w:t>
      </w:r>
      <w:r w:rsidRPr="00280569">
        <w:rPr>
          <w:rFonts w:ascii="Times New Roman" w:eastAsia="Times New Roman" w:hAnsi="Times New Roman" w:cs="Times New Roman"/>
          <w:sz w:val="24"/>
        </w:rPr>
        <w:t>у</w:t>
      </w:r>
      <w:r w:rsidRPr="00280569">
        <w:rPr>
          <w:rFonts w:ascii="Times New Roman" w:eastAsia="Times New Roman" w:hAnsi="Times New Roman" w:cs="Times New Roman"/>
          <w:spacing w:val="-11"/>
          <w:sz w:val="24"/>
        </w:rPr>
        <w:t xml:space="preserve"> </w:t>
      </w:r>
      <w:r w:rsidRPr="00280569">
        <w:rPr>
          <w:rFonts w:ascii="Times New Roman" w:eastAsia="Times New Roman" w:hAnsi="Times New Roman" w:cs="Times New Roman"/>
          <w:sz w:val="24"/>
        </w:rPr>
        <w:t>наблюдаемого</w:t>
      </w:r>
      <w:r w:rsidRPr="00280569">
        <w:rPr>
          <w:rFonts w:ascii="Times New Roman" w:eastAsia="Times New Roman" w:hAnsi="Times New Roman" w:cs="Times New Roman"/>
          <w:spacing w:val="-2"/>
          <w:sz w:val="24"/>
        </w:rPr>
        <w:t xml:space="preserve"> </w:t>
      </w:r>
      <w:r w:rsidRPr="00280569">
        <w:rPr>
          <w:rFonts w:ascii="Times New Roman" w:eastAsia="Times New Roman" w:hAnsi="Times New Roman" w:cs="Times New Roman"/>
          <w:sz w:val="24"/>
        </w:rPr>
        <w:t>объекта,</w:t>
      </w:r>
      <w:r w:rsidRPr="00280569">
        <w:rPr>
          <w:rFonts w:ascii="Times New Roman" w:eastAsia="Times New Roman" w:hAnsi="Times New Roman" w:cs="Times New Roman"/>
          <w:spacing w:val="-5"/>
          <w:sz w:val="24"/>
        </w:rPr>
        <w:t xml:space="preserve"> </w:t>
      </w:r>
      <w:r w:rsidRPr="00280569">
        <w:rPr>
          <w:rFonts w:ascii="Times New Roman" w:eastAsia="Times New Roman" w:hAnsi="Times New Roman" w:cs="Times New Roman"/>
          <w:sz w:val="24"/>
        </w:rPr>
        <w:t>процесса.</w:t>
      </w:r>
    </w:p>
    <w:p w:rsidR="00AD48BA" w:rsidRPr="00280569" w:rsidRDefault="00AD48BA" w:rsidP="00ED0118">
      <w:pPr>
        <w:widowControl w:val="0"/>
        <w:numPr>
          <w:ilvl w:val="0"/>
          <w:numId w:val="211"/>
        </w:numPr>
        <w:tabs>
          <w:tab w:val="left" w:pos="709"/>
          <w:tab w:val="left" w:pos="851"/>
          <w:tab w:val="left" w:pos="1418"/>
          <w:tab w:val="left" w:pos="1560"/>
          <w:tab w:val="left" w:pos="1843"/>
          <w:tab w:val="left" w:pos="3410"/>
          <w:tab w:val="left" w:pos="4489"/>
          <w:tab w:val="left" w:pos="5847"/>
          <w:tab w:val="left" w:pos="7242"/>
          <w:tab w:val="left" w:pos="8077"/>
          <w:tab w:val="left" w:pos="9655"/>
        </w:tabs>
        <w:autoSpaceDE w:val="0"/>
        <w:autoSpaceDN w:val="0"/>
        <w:spacing w:before="5" w:after="0" w:line="230" w:lineRule="auto"/>
        <w:ind w:left="0" w:right="84" w:firstLine="426"/>
        <w:rPr>
          <w:rFonts w:ascii="Times New Roman" w:eastAsia="Times New Roman" w:hAnsi="Times New Roman" w:cs="Times New Roman"/>
          <w:sz w:val="24"/>
        </w:rPr>
      </w:pPr>
      <w:r w:rsidRPr="00280569">
        <w:rPr>
          <w:rFonts w:ascii="Times New Roman" w:eastAsia="Times New Roman" w:hAnsi="Times New Roman" w:cs="Times New Roman"/>
          <w:sz w:val="24"/>
        </w:rPr>
        <w:t>Грамотно,</w:t>
      </w:r>
      <w:r w:rsidRPr="00280569">
        <w:rPr>
          <w:rFonts w:ascii="Times New Roman" w:eastAsia="Times New Roman" w:hAnsi="Times New Roman" w:cs="Times New Roman"/>
          <w:sz w:val="24"/>
        </w:rPr>
        <w:tab/>
        <w:t>логично</w:t>
      </w:r>
      <w:r w:rsidRPr="00280569">
        <w:rPr>
          <w:rFonts w:ascii="Times New Roman" w:eastAsia="Times New Roman" w:hAnsi="Times New Roman" w:cs="Times New Roman"/>
          <w:sz w:val="24"/>
        </w:rPr>
        <w:tab/>
        <w:t>оформляет</w:t>
      </w:r>
      <w:r w:rsidRPr="00280569">
        <w:rPr>
          <w:rFonts w:ascii="Times New Roman" w:eastAsia="Times New Roman" w:hAnsi="Times New Roman" w:cs="Times New Roman"/>
          <w:sz w:val="24"/>
        </w:rPr>
        <w:tab/>
        <w:t>результаты</w:t>
      </w:r>
      <w:r w:rsidRPr="00280569">
        <w:rPr>
          <w:rFonts w:ascii="Times New Roman" w:eastAsia="Times New Roman" w:hAnsi="Times New Roman" w:cs="Times New Roman"/>
          <w:sz w:val="24"/>
        </w:rPr>
        <w:tab/>
        <w:t>своих</w:t>
      </w:r>
      <w:r w:rsidRPr="00280569">
        <w:rPr>
          <w:rFonts w:ascii="Times New Roman" w:eastAsia="Times New Roman" w:hAnsi="Times New Roman" w:cs="Times New Roman"/>
          <w:sz w:val="24"/>
        </w:rPr>
        <w:tab/>
        <w:t>наблюдений,</w:t>
      </w:r>
      <w:r w:rsidRPr="00280569">
        <w:rPr>
          <w:rFonts w:ascii="Times New Roman" w:eastAsia="Times New Roman" w:hAnsi="Times New Roman" w:cs="Times New Roman"/>
          <w:sz w:val="24"/>
        </w:rPr>
        <w:tab/>
      </w:r>
      <w:r w:rsidRPr="00280569">
        <w:rPr>
          <w:rFonts w:ascii="Times New Roman" w:eastAsia="Times New Roman" w:hAnsi="Times New Roman" w:cs="Times New Roman"/>
          <w:spacing w:val="-2"/>
          <w:sz w:val="24"/>
        </w:rPr>
        <w:t>делает</w:t>
      </w:r>
      <w:r w:rsidRPr="00280569">
        <w:rPr>
          <w:rFonts w:ascii="Times New Roman" w:eastAsia="Times New Roman" w:hAnsi="Times New Roman" w:cs="Times New Roman"/>
          <w:spacing w:val="-57"/>
          <w:sz w:val="24"/>
        </w:rPr>
        <w:t xml:space="preserve"> </w:t>
      </w:r>
      <w:r w:rsidRPr="00280569">
        <w:rPr>
          <w:rFonts w:ascii="Times New Roman" w:eastAsia="Times New Roman" w:hAnsi="Times New Roman" w:cs="Times New Roman"/>
          <w:sz w:val="24"/>
        </w:rPr>
        <w:t>обобщения,</w:t>
      </w:r>
      <w:r w:rsidRPr="00280569">
        <w:rPr>
          <w:rFonts w:ascii="Times New Roman" w:eastAsia="Times New Roman" w:hAnsi="Times New Roman" w:cs="Times New Roman"/>
          <w:spacing w:val="-2"/>
          <w:sz w:val="24"/>
        </w:rPr>
        <w:t xml:space="preserve"> </w:t>
      </w:r>
      <w:r w:rsidRPr="00280569">
        <w:rPr>
          <w:rFonts w:ascii="Times New Roman" w:eastAsia="Times New Roman" w:hAnsi="Times New Roman" w:cs="Times New Roman"/>
          <w:sz w:val="24"/>
        </w:rPr>
        <w:t>выводы.</w:t>
      </w:r>
    </w:p>
    <w:p w:rsidR="00AD48BA" w:rsidRPr="00280569" w:rsidRDefault="00AD48BA" w:rsidP="004E5E7F">
      <w:pPr>
        <w:widowControl w:val="0"/>
        <w:tabs>
          <w:tab w:val="left" w:pos="709"/>
          <w:tab w:val="left" w:pos="1418"/>
          <w:tab w:val="left" w:pos="1560"/>
          <w:tab w:val="left" w:pos="1843"/>
        </w:tabs>
        <w:autoSpaceDE w:val="0"/>
        <w:autoSpaceDN w:val="0"/>
        <w:spacing w:before="6" w:after="0" w:line="275" w:lineRule="exact"/>
        <w:ind w:right="84" w:firstLine="426"/>
        <w:rPr>
          <w:rFonts w:ascii="Times New Roman" w:eastAsia="Times New Roman" w:hAnsi="Times New Roman" w:cs="Times New Roman"/>
          <w:sz w:val="24"/>
        </w:rPr>
      </w:pPr>
      <w:r w:rsidRPr="00280569">
        <w:rPr>
          <w:rFonts w:ascii="Times New Roman" w:eastAsia="Times New Roman" w:hAnsi="Times New Roman" w:cs="Times New Roman"/>
          <w:b/>
          <w:sz w:val="24"/>
        </w:rPr>
        <w:t>ОТМЕТКА</w:t>
      </w:r>
      <w:r w:rsidRPr="00280569">
        <w:rPr>
          <w:rFonts w:ascii="Times New Roman" w:eastAsia="Times New Roman" w:hAnsi="Times New Roman" w:cs="Times New Roman"/>
          <w:b/>
          <w:spacing w:val="-3"/>
          <w:sz w:val="24"/>
        </w:rPr>
        <w:t xml:space="preserve"> </w:t>
      </w:r>
      <w:r w:rsidRPr="00280569">
        <w:rPr>
          <w:rFonts w:ascii="Times New Roman" w:eastAsia="Times New Roman" w:hAnsi="Times New Roman" w:cs="Times New Roman"/>
          <w:b/>
          <w:sz w:val="24"/>
        </w:rPr>
        <w:t>«4»</w:t>
      </w:r>
      <w:r w:rsidRPr="00280569">
        <w:rPr>
          <w:rFonts w:ascii="Times New Roman" w:eastAsia="Times New Roman" w:hAnsi="Times New Roman" w:cs="Times New Roman"/>
          <w:b/>
          <w:spacing w:val="-1"/>
          <w:sz w:val="24"/>
        </w:rPr>
        <w:t xml:space="preserve"> </w:t>
      </w:r>
      <w:r w:rsidRPr="00280569">
        <w:rPr>
          <w:rFonts w:ascii="Times New Roman" w:eastAsia="Times New Roman" w:hAnsi="Times New Roman" w:cs="Times New Roman"/>
          <w:sz w:val="24"/>
        </w:rPr>
        <w:t>ставится,</w:t>
      </w:r>
      <w:r w:rsidRPr="00280569">
        <w:rPr>
          <w:rFonts w:ascii="Times New Roman" w:eastAsia="Times New Roman" w:hAnsi="Times New Roman" w:cs="Times New Roman"/>
          <w:spacing w:val="-5"/>
          <w:sz w:val="24"/>
        </w:rPr>
        <w:t xml:space="preserve"> </w:t>
      </w:r>
      <w:r w:rsidRPr="00280569">
        <w:rPr>
          <w:rFonts w:ascii="Times New Roman" w:eastAsia="Times New Roman" w:hAnsi="Times New Roman" w:cs="Times New Roman"/>
          <w:sz w:val="24"/>
        </w:rPr>
        <w:t>если</w:t>
      </w:r>
      <w:r w:rsidRPr="00280569">
        <w:rPr>
          <w:rFonts w:ascii="Times New Roman" w:eastAsia="Times New Roman" w:hAnsi="Times New Roman" w:cs="Times New Roman"/>
          <w:spacing w:val="-1"/>
          <w:sz w:val="24"/>
        </w:rPr>
        <w:t xml:space="preserve"> </w:t>
      </w:r>
      <w:r w:rsidRPr="00280569">
        <w:rPr>
          <w:rFonts w:ascii="Times New Roman" w:eastAsia="Times New Roman" w:hAnsi="Times New Roman" w:cs="Times New Roman"/>
          <w:sz w:val="24"/>
        </w:rPr>
        <w:t>ученик:</w:t>
      </w:r>
    </w:p>
    <w:p w:rsidR="00AD48BA" w:rsidRPr="00280569" w:rsidRDefault="00AD48BA" w:rsidP="00ED0118">
      <w:pPr>
        <w:widowControl w:val="0"/>
        <w:numPr>
          <w:ilvl w:val="0"/>
          <w:numId w:val="211"/>
        </w:numPr>
        <w:tabs>
          <w:tab w:val="left" w:pos="709"/>
          <w:tab w:val="left" w:pos="1418"/>
          <w:tab w:val="left" w:pos="1560"/>
          <w:tab w:val="left" w:pos="1843"/>
        </w:tabs>
        <w:autoSpaceDE w:val="0"/>
        <w:autoSpaceDN w:val="0"/>
        <w:spacing w:after="0" w:line="319" w:lineRule="exact"/>
        <w:ind w:left="0" w:right="84" w:firstLine="426"/>
        <w:rPr>
          <w:rFonts w:ascii="Times New Roman" w:eastAsia="Times New Roman" w:hAnsi="Times New Roman" w:cs="Times New Roman"/>
          <w:sz w:val="24"/>
        </w:rPr>
      </w:pPr>
      <w:r w:rsidRPr="00280569">
        <w:rPr>
          <w:rFonts w:ascii="Times New Roman" w:eastAsia="Times New Roman" w:hAnsi="Times New Roman" w:cs="Times New Roman"/>
          <w:sz w:val="24"/>
        </w:rPr>
        <w:t>Правильно</w:t>
      </w:r>
      <w:r w:rsidRPr="00280569">
        <w:rPr>
          <w:rFonts w:ascii="Times New Roman" w:eastAsia="Times New Roman" w:hAnsi="Times New Roman" w:cs="Times New Roman"/>
          <w:spacing w:val="-4"/>
          <w:sz w:val="24"/>
        </w:rPr>
        <w:t xml:space="preserve"> </w:t>
      </w:r>
      <w:r w:rsidRPr="00280569">
        <w:rPr>
          <w:rFonts w:ascii="Times New Roman" w:eastAsia="Times New Roman" w:hAnsi="Times New Roman" w:cs="Times New Roman"/>
          <w:sz w:val="24"/>
        </w:rPr>
        <w:t>проводит</w:t>
      </w:r>
      <w:r w:rsidRPr="00280569">
        <w:rPr>
          <w:rFonts w:ascii="Times New Roman" w:eastAsia="Times New Roman" w:hAnsi="Times New Roman" w:cs="Times New Roman"/>
          <w:spacing w:val="-6"/>
          <w:sz w:val="24"/>
        </w:rPr>
        <w:t xml:space="preserve"> </w:t>
      </w:r>
      <w:r w:rsidRPr="00280569">
        <w:rPr>
          <w:rFonts w:ascii="Times New Roman" w:eastAsia="Times New Roman" w:hAnsi="Times New Roman" w:cs="Times New Roman"/>
          <w:sz w:val="24"/>
        </w:rPr>
        <w:t>наблюдение</w:t>
      </w:r>
      <w:r w:rsidRPr="00280569">
        <w:rPr>
          <w:rFonts w:ascii="Times New Roman" w:eastAsia="Times New Roman" w:hAnsi="Times New Roman" w:cs="Times New Roman"/>
          <w:spacing w:val="-4"/>
          <w:sz w:val="24"/>
        </w:rPr>
        <w:t xml:space="preserve"> </w:t>
      </w:r>
      <w:r w:rsidRPr="00280569">
        <w:rPr>
          <w:rFonts w:ascii="Times New Roman" w:eastAsia="Times New Roman" w:hAnsi="Times New Roman" w:cs="Times New Roman"/>
          <w:sz w:val="24"/>
        </w:rPr>
        <w:t>по</w:t>
      </w:r>
      <w:r w:rsidRPr="00280569">
        <w:rPr>
          <w:rFonts w:ascii="Times New Roman" w:eastAsia="Times New Roman" w:hAnsi="Times New Roman" w:cs="Times New Roman"/>
          <w:spacing w:val="-3"/>
          <w:sz w:val="24"/>
        </w:rPr>
        <w:t xml:space="preserve"> </w:t>
      </w:r>
      <w:r w:rsidRPr="00280569">
        <w:rPr>
          <w:rFonts w:ascii="Times New Roman" w:eastAsia="Times New Roman" w:hAnsi="Times New Roman" w:cs="Times New Roman"/>
          <w:sz w:val="24"/>
        </w:rPr>
        <w:t>заданию</w:t>
      </w:r>
      <w:r w:rsidRPr="00280569">
        <w:rPr>
          <w:rFonts w:ascii="Times New Roman" w:eastAsia="Times New Roman" w:hAnsi="Times New Roman" w:cs="Times New Roman"/>
          <w:spacing w:val="-5"/>
          <w:sz w:val="24"/>
        </w:rPr>
        <w:t xml:space="preserve"> </w:t>
      </w:r>
      <w:r w:rsidRPr="00280569">
        <w:rPr>
          <w:rFonts w:ascii="Times New Roman" w:eastAsia="Times New Roman" w:hAnsi="Times New Roman" w:cs="Times New Roman"/>
          <w:sz w:val="24"/>
        </w:rPr>
        <w:t>учителя.</w:t>
      </w:r>
    </w:p>
    <w:p w:rsidR="00AD48BA" w:rsidRPr="00280569" w:rsidRDefault="00AD48BA" w:rsidP="00ED0118">
      <w:pPr>
        <w:widowControl w:val="0"/>
        <w:numPr>
          <w:ilvl w:val="0"/>
          <w:numId w:val="211"/>
        </w:numPr>
        <w:tabs>
          <w:tab w:val="left" w:pos="709"/>
          <w:tab w:val="left" w:pos="1418"/>
          <w:tab w:val="left" w:pos="1560"/>
          <w:tab w:val="left" w:pos="1843"/>
        </w:tabs>
        <w:autoSpaceDE w:val="0"/>
        <w:autoSpaceDN w:val="0"/>
        <w:spacing w:before="7" w:after="0" w:line="230" w:lineRule="auto"/>
        <w:ind w:left="0" w:right="84" w:firstLine="426"/>
        <w:rPr>
          <w:rFonts w:ascii="Times New Roman" w:eastAsia="Times New Roman" w:hAnsi="Times New Roman" w:cs="Times New Roman"/>
          <w:sz w:val="24"/>
        </w:rPr>
      </w:pPr>
      <w:r w:rsidRPr="00280569">
        <w:rPr>
          <w:rFonts w:ascii="Times New Roman" w:eastAsia="Times New Roman" w:hAnsi="Times New Roman" w:cs="Times New Roman"/>
          <w:sz w:val="24"/>
        </w:rPr>
        <w:t>Допускает</w:t>
      </w:r>
      <w:r w:rsidRPr="00280569">
        <w:rPr>
          <w:rFonts w:ascii="Times New Roman" w:eastAsia="Times New Roman" w:hAnsi="Times New Roman" w:cs="Times New Roman"/>
          <w:spacing w:val="30"/>
          <w:sz w:val="24"/>
        </w:rPr>
        <w:t xml:space="preserve"> </w:t>
      </w:r>
      <w:r w:rsidRPr="00280569">
        <w:rPr>
          <w:rFonts w:ascii="Times New Roman" w:eastAsia="Times New Roman" w:hAnsi="Times New Roman" w:cs="Times New Roman"/>
          <w:sz w:val="24"/>
        </w:rPr>
        <w:t>неточности</w:t>
      </w:r>
      <w:r w:rsidRPr="00280569">
        <w:rPr>
          <w:rFonts w:ascii="Times New Roman" w:eastAsia="Times New Roman" w:hAnsi="Times New Roman" w:cs="Times New Roman"/>
          <w:spacing w:val="26"/>
          <w:sz w:val="24"/>
        </w:rPr>
        <w:t xml:space="preserve"> </w:t>
      </w:r>
      <w:r w:rsidRPr="00280569">
        <w:rPr>
          <w:rFonts w:ascii="Times New Roman" w:eastAsia="Times New Roman" w:hAnsi="Times New Roman" w:cs="Times New Roman"/>
          <w:sz w:val="24"/>
        </w:rPr>
        <w:t>в</w:t>
      </w:r>
      <w:r w:rsidRPr="00280569">
        <w:rPr>
          <w:rFonts w:ascii="Times New Roman" w:eastAsia="Times New Roman" w:hAnsi="Times New Roman" w:cs="Times New Roman"/>
          <w:spacing w:val="31"/>
          <w:sz w:val="24"/>
        </w:rPr>
        <w:t xml:space="preserve"> </w:t>
      </w:r>
      <w:r w:rsidRPr="00280569">
        <w:rPr>
          <w:rFonts w:ascii="Times New Roman" w:eastAsia="Times New Roman" w:hAnsi="Times New Roman" w:cs="Times New Roman"/>
          <w:sz w:val="24"/>
        </w:rPr>
        <w:t>ходе</w:t>
      </w:r>
      <w:r w:rsidRPr="00280569">
        <w:rPr>
          <w:rFonts w:ascii="Times New Roman" w:eastAsia="Times New Roman" w:hAnsi="Times New Roman" w:cs="Times New Roman"/>
          <w:spacing w:val="28"/>
          <w:sz w:val="24"/>
        </w:rPr>
        <w:t xml:space="preserve"> </w:t>
      </w:r>
      <w:r w:rsidRPr="00280569">
        <w:rPr>
          <w:rFonts w:ascii="Times New Roman" w:eastAsia="Times New Roman" w:hAnsi="Times New Roman" w:cs="Times New Roman"/>
          <w:sz w:val="24"/>
        </w:rPr>
        <w:t>наблюдений:</w:t>
      </w:r>
      <w:r w:rsidRPr="00280569">
        <w:rPr>
          <w:rFonts w:ascii="Times New Roman" w:eastAsia="Times New Roman" w:hAnsi="Times New Roman" w:cs="Times New Roman"/>
          <w:spacing w:val="29"/>
          <w:sz w:val="24"/>
        </w:rPr>
        <w:t xml:space="preserve"> </w:t>
      </w:r>
      <w:r w:rsidRPr="00280569">
        <w:rPr>
          <w:rFonts w:ascii="Times New Roman" w:eastAsia="Times New Roman" w:hAnsi="Times New Roman" w:cs="Times New Roman"/>
          <w:sz w:val="24"/>
        </w:rPr>
        <w:t>при</w:t>
      </w:r>
      <w:r w:rsidRPr="00280569">
        <w:rPr>
          <w:rFonts w:ascii="Times New Roman" w:eastAsia="Times New Roman" w:hAnsi="Times New Roman" w:cs="Times New Roman"/>
          <w:spacing w:val="30"/>
          <w:sz w:val="24"/>
        </w:rPr>
        <w:t xml:space="preserve"> </w:t>
      </w:r>
      <w:r w:rsidRPr="00280569">
        <w:rPr>
          <w:rFonts w:ascii="Times New Roman" w:eastAsia="Times New Roman" w:hAnsi="Times New Roman" w:cs="Times New Roman"/>
          <w:sz w:val="24"/>
        </w:rPr>
        <w:t>выделении</w:t>
      </w:r>
      <w:r w:rsidRPr="00280569">
        <w:rPr>
          <w:rFonts w:ascii="Times New Roman" w:eastAsia="Times New Roman" w:hAnsi="Times New Roman" w:cs="Times New Roman"/>
          <w:spacing w:val="30"/>
          <w:sz w:val="24"/>
        </w:rPr>
        <w:t xml:space="preserve"> </w:t>
      </w:r>
      <w:r w:rsidRPr="00280569">
        <w:rPr>
          <w:rFonts w:ascii="Times New Roman" w:eastAsia="Times New Roman" w:hAnsi="Times New Roman" w:cs="Times New Roman"/>
          <w:sz w:val="24"/>
        </w:rPr>
        <w:t>существенных</w:t>
      </w:r>
      <w:r w:rsidRPr="00280569">
        <w:rPr>
          <w:rFonts w:ascii="Times New Roman" w:eastAsia="Times New Roman" w:hAnsi="Times New Roman" w:cs="Times New Roman"/>
          <w:spacing w:val="-57"/>
          <w:sz w:val="24"/>
        </w:rPr>
        <w:t xml:space="preserve"> </w:t>
      </w:r>
      <w:r w:rsidRPr="00280569">
        <w:rPr>
          <w:rFonts w:ascii="Times New Roman" w:eastAsia="Times New Roman" w:hAnsi="Times New Roman" w:cs="Times New Roman"/>
          <w:sz w:val="24"/>
        </w:rPr>
        <w:t>признаков</w:t>
      </w:r>
      <w:r w:rsidRPr="00280569">
        <w:rPr>
          <w:rFonts w:ascii="Times New Roman" w:eastAsia="Times New Roman" w:hAnsi="Times New Roman" w:cs="Times New Roman"/>
          <w:spacing w:val="1"/>
          <w:sz w:val="24"/>
        </w:rPr>
        <w:t xml:space="preserve"> </w:t>
      </w:r>
      <w:r w:rsidRPr="00280569">
        <w:rPr>
          <w:rFonts w:ascii="Times New Roman" w:eastAsia="Times New Roman" w:hAnsi="Times New Roman" w:cs="Times New Roman"/>
          <w:sz w:val="24"/>
        </w:rPr>
        <w:t>у</w:t>
      </w:r>
      <w:r w:rsidRPr="00280569">
        <w:rPr>
          <w:rFonts w:ascii="Times New Roman" w:eastAsia="Times New Roman" w:hAnsi="Times New Roman" w:cs="Times New Roman"/>
          <w:spacing w:val="-10"/>
          <w:sz w:val="24"/>
        </w:rPr>
        <w:t xml:space="preserve"> </w:t>
      </w:r>
      <w:r w:rsidRPr="00280569">
        <w:rPr>
          <w:rFonts w:ascii="Times New Roman" w:eastAsia="Times New Roman" w:hAnsi="Times New Roman" w:cs="Times New Roman"/>
          <w:sz w:val="24"/>
        </w:rPr>
        <w:t>наблюдаемого</w:t>
      </w:r>
      <w:r w:rsidRPr="00280569">
        <w:rPr>
          <w:rFonts w:ascii="Times New Roman" w:eastAsia="Times New Roman" w:hAnsi="Times New Roman" w:cs="Times New Roman"/>
          <w:spacing w:val="-4"/>
          <w:sz w:val="24"/>
        </w:rPr>
        <w:t xml:space="preserve"> </w:t>
      </w:r>
      <w:r w:rsidRPr="00280569">
        <w:rPr>
          <w:rFonts w:ascii="Times New Roman" w:eastAsia="Times New Roman" w:hAnsi="Times New Roman" w:cs="Times New Roman"/>
          <w:sz w:val="24"/>
        </w:rPr>
        <w:t>объекта,</w:t>
      </w:r>
      <w:r w:rsidRPr="00280569">
        <w:rPr>
          <w:rFonts w:ascii="Times New Roman" w:eastAsia="Times New Roman" w:hAnsi="Times New Roman" w:cs="Times New Roman"/>
          <w:spacing w:val="2"/>
          <w:sz w:val="24"/>
        </w:rPr>
        <w:t xml:space="preserve"> </w:t>
      </w:r>
      <w:r w:rsidRPr="00280569">
        <w:rPr>
          <w:rFonts w:ascii="Times New Roman" w:eastAsia="Times New Roman" w:hAnsi="Times New Roman" w:cs="Times New Roman"/>
          <w:sz w:val="24"/>
        </w:rPr>
        <w:t>процесса</w:t>
      </w:r>
      <w:r w:rsidRPr="00280569">
        <w:rPr>
          <w:rFonts w:ascii="Times New Roman" w:eastAsia="Times New Roman" w:hAnsi="Times New Roman" w:cs="Times New Roman"/>
          <w:spacing w:val="-1"/>
          <w:sz w:val="24"/>
        </w:rPr>
        <w:t xml:space="preserve"> </w:t>
      </w:r>
      <w:r w:rsidRPr="00280569">
        <w:rPr>
          <w:rFonts w:ascii="Times New Roman" w:eastAsia="Times New Roman" w:hAnsi="Times New Roman" w:cs="Times New Roman"/>
          <w:sz w:val="24"/>
        </w:rPr>
        <w:t>называет</w:t>
      </w:r>
      <w:r w:rsidRPr="00280569">
        <w:rPr>
          <w:rFonts w:ascii="Times New Roman" w:eastAsia="Times New Roman" w:hAnsi="Times New Roman" w:cs="Times New Roman"/>
          <w:spacing w:val="-4"/>
          <w:sz w:val="24"/>
        </w:rPr>
        <w:t xml:space="preserve"> </w:t>
      </w:r>
      <w:r w:rsidRPr="00280569">
        <w:rPr>
          <w:rFonts w:ascii="Times New Roman" w:eastAsia="Times New Roman" w:hAnsi="Times New Roman" w:cs="Times New Roman"/>
          <w:sz w:val="24"/>
        </w:rPr>
        <w:t>второстепенные.</w:t>
      </w:r>
    </w:p>
    <w:p w:rsidR="00AD48BA" w:rsidRPr="00280569" w:rsidRDefault="00AD48BA" w:rsidP="00ED0118">
      <w:pPr>
        <w:widowControl w:val="0"/>
        <w:numPr>
          <w:ilvl w:val="0"/>
          <w:numId w:val="211"/>
        </w:numPr>
        <w:tabs>
          <w:tab w:val="left" w:pos="709"/>
          <w:tab w:val="left" w:pos="1418"/>
          <w:tab w:val="left" w:pos="1560"/>
          <w:tab w:val="left" w:pos="1843"/>
        </w:tabs>
        <w:autoSpaceDE w:val="0"/>
        <w:autoSpaceDN w:val="0"/>
        <w:spacing w:before="2" w:after="0" w:line="319" w:lineRule="exact"/>
        <w:ind w:left="0" w:right="84" w:firstLine="426"/>
        <w:rPr>
          <w:rFonts w:ascii="Times New Roman" w:eastAsia="Times New Roman" w:hAnsi="Times New Roman" w:cs="Times New Roman"/>
          <w:sz w:val="24"/>
        </w:rPr>
      </w:pPr>
      <w:r w:rsidRPr="00280569">
        <w:rPr>
          <w:rFonts w:ascii="Times New Roman" w:eastAsia="Times New Roman" w:hAnsi="Times New Roman" w:cs="Times New Roman"/>
          <w:sz w:val="24"/>
        </w:rPr>
        <w:t>Небрежно</w:t>
      </w:r>
      <w:r w:rsidRPr="00280569">
        <w:rPr>
          <w:rFonts w:ascii="Times New Roman" w:eastAsia="Times New Roman" w:hAnsi="Times New Roman" w:cs="Times New Roman"/>
          <w:spacing w:val="-3"/>
          <w:sz w:val="24"/>
        </w:rPr>
        <w:t xml:space="preserve"> </w:t>
      </w:r>
      <w:r w:rsidRPr="00280569">
        <w:rPr>
          <w:rFonts w:ascii="Times New Roman" w:eastAsia="Times New Roman" w:hAnsi="Times New Roman" w:cs="Times New Roman"/>
          <w:sz w:val="24"/>
        </w:rPr>
        <w:t>или</w:t>
      </w:r>
      <w:r w:rsidRPr="00280569">
        <w:rPr>
          <w:rFonts w:ascii="Times New Roman" w:eastAsia="Times New Roman" w:hAnsi="Times New Roman" w:cs="Times New Roman"/>
          <w:spacing w:val="-6"/>
          <w:sz w:val="24"/>
        </w:rPr>
        <w:t xml:space="preserve"> </w:t>
      </w:r>
      <w:r w:rsidRPr="00280569">
        <w:rPr>
          <w:rFonts w:ascii="Times New Roman" w:eastAsia="Times New Roman" w:hAnsi="Times New Roman" w:cs="Times New Roman"/>
          <w:sz w:val="24"/>
        </w:rPr>
        <w:t>неточно</w:t>
      </w:r>
      <w:r w:rsidRPr="00280569">
        <w:rPr>
          <w:rFonts w:ascii="Times New Roman" w:eastAsia="Times New Roman" w:hAnsi="Times New Roman" w:cs="Times New Roman"/>
          <w:spacing w:val="-2"/>
          <w:sz w:val="24"/>
        </w:rPr>
        <w:t xml:space="preserve"> </w:t>
      </w:r>
      <w:r w:rsidRPr="00280569">
        <w:rPr>
          <w:rFonts w:ascii="Times New Roman" w:eastAsia="Times New Roman" w:hAnsi="Times New Roman" w:cs="Times New Roman"/>
          <w:sz w:val="24"/>
        </w:rPr>
        <w:t>оформляет</w:t>
      </w:r>
      <w:r w:rsidRPr="00280569">
        <w:rPr>
          <w:rFonts w:ascii="Times New Roman" w:eastAsia="Times New Roman" w:hAnsi="Times New Roman" w:cs="Times New Roman"/>
          <w:spacing w:val="-6"/>
          <w:sz w:val="24"/>
        </w:rPr>
        <w:t xml:space="preserve"> </w:t>
      </w:r>
      <w:r w:rsidRPr="00280569">
        <w:rPr>
          <w:rFonts w:ascii="Times New Roman" w:eastAsia="Times New Roman" w:hAnsi="Times New Roman" w:cs="Times New Roman"/>
          <w:sz w:val="24"/>
        </w:rPr>
        <w:t>результаты наблюдений.</w:t>
      </w:r>
    </w:p>
    <w:p w:rsidR="00AD48BA" w:rsidRPr="00280569" w:rsidRDefault="00AD48BA" w:rsidP="004E5E7F">
      <w:pPr>
        <w:widowControl w:val="0"/>
        <w:tabs>
          <w:tab w:val="left" w:pos="709"/>
          <w:tab w:val="left" w:pos="1418"/>
          <w:tab w:val="left" w:pos="1560"/>
          <w:tab w:val="left" w:pos="1843"/>
        </w:tabs>
        <w:autoSpaceDE w:val="0"/>
        <w:autoSpaceDN w:val="0"/>
        <w:spacing w:after="0" w:line="272" w:lineRule="exact"/>
        <w:ind w:right="84" w:firstLine="426"/>
        <w:rPr>
          <w:rFonts w:ascii="Times New Roman" w:eastAsia="Times New Roman" w:hAnsi="Times New Roman" w:cs="Times New Roman"/>
          <w:sz w:val="24"/>
        </w:rPr>
      </w:pPr>
      <w:r w:rsidRPr="00280569">
        <w:rPr>
          <w:rFonts w:ascii="Times New Roman" w:eastAsia="Times New Roman" w:hAnsi="Times New Roman" w:cs="Times New Roman"/>
          <w:b/>
          <w:sz w:val="24"/>
        </w:rPr>
        <w:t>ОТМЕТКА</w:t>
      </w:r>
      <w:r w:rsidRPr="00280569">
        <w:rPr>
          <w:rFonts w:ascii="Times New Roman" w:eastAsia="Times New Roman" w:hAnsi="Times New Roman" w:cs="Times New Roman"/>
          <w:b/>
          <w:spacing w:val="-3"/>
          <w:sz w:val="24"/>
        </w:rPr>
        <w:t xml:space="preserve"> </w:t>
      </w:r>
      <w:r w:rsidRPr="00280569">
        <w:rPr>
          <w:rFonts w:ascii="Times New Roman" w:eastAsia="Times New Roman" w:hAnsi="Times New Roman" w:cs="Times New Roman"/>
          <w:b/>
          <w:sz w:val="24"/>
        </w:rPr>
        <w:t>«3»</w:t>
      </w:r>
      <w:r w:rsidRPr="00280569">
        <w:rPr>
          <w:rFonts w:ascii="Times New Roman" w:eastAsia="Times New Roman" w:hAnsi="Times New Roman" w:cs="Times New Roman"/>
          <w:b/>
          <w:spacing w:val="-1"/>
          <w:sz w:val="24"/>
        </w:rPr>
        <w:t xml:space="preserve"> </w:t>
      </w:r>
      <w:r w:rsidRPr="00280569">
        <w:rPr>
          <w:rFonts w:ascii="Times New Roman" w:eastAsia="Times New Roman" w:hAnsi="Times New Roman" w:cs="Times New Roman"/>
          <w:sz w:val="24"/>
        </w:rPr>
        <w:t>ставится,</w:t>
      </w:r>
      <w:r w:rsidRPr="00280569">
        <w:rPr>
          <w:rFonts w:ascii="Times New Roman" w:eastAsia="Times New Roman" w:hAnsi="Times New Roman" w:cs="Times New Roman"/>
          <w:spacing w:val="-5"/>
          <w:sz w:val="24"/>
        </w:rPr>
        <w:t xml:space="preserve"> </w:t>
      </w:r>
      <w:r w:rsidRPr="00280569">
        <w:rPr>
          <w:rFonts w:ascii="Times New Roman" w:eastAsia="Times New Roman" w:hAnsi="Times New Roman" w:cs="Times New Roman"/>
          <w:sz w:val="24"/>
        </w:rPr>
        <w:t>если</w:t>
      </w:r>
      <w:r w:rsidRPr="00280569">
        <w:rPr>
          <w:rFonts w:ascii="Times New Roman" w:eastAsia="Times New Roman" w:hAnsi="Times New Roman" w:cs="Times New Roman"/>
          <w:spacing w:val="-1"/>
          <w:sz w:val="24"/>
        </w:rPr>
        <w:t xml:space="preserve"> </w:t>
      </w:r>
      <w:r w:rsidRPr="00280569">
        <w:rPr>
          <w:rFonts w:ascii="Times New Roman" w:eastAsia="Times New Roman" w:hAnsi="Times New Roman" w:cs="Times New Roman"/>
          <w:sz w:val="24"/>
        </w:rPr>
        <w:t>ученик:</w:t>
      </w:r>
    </w:p>
    <w:p w:rsidR="00AD48BA" w:rsidRPr="00280569" w:rsidRDefault="00AD48BA" w:rsidP="00ED0118">
      <w:pPr>
        <w:widowControl w:val="0"/>
        <w:numPr>
          <w:ilvl w:val="0"/>
          <w:numId w:val="211"/>
        </w:numPr>
        <w:tabs>
          <w:tab w:val="left" w:pos="709"/>
          <w:tab w:val="left" w:pos="1418"/>
          <w:tab w:val="left" w:pos="1560"/>
          <w:tab w:val="left" w:pos="1843"/>
        </w:tabs>
        <w:autoSpaceDE w:val="0"/>
        <w:autoSpaceDN w:val="0"/>
        <w:spacing w:before="4" w:after="0" w:line="235" w:lineRule="auto"/>
        <w:ind w:left="0" w:right="84" w:firstLine="426"/>
        <w:rPr>
          <w:rFonts w:ascii="Times New Roman" w:eastAsia="Times New Roman" w:hAnsi="Times New Roman" w:cs="Times New Roman"/>
          <w:sz w:val="24"/>
        </w:rPr>
      </w:pPr>
      <w:r w:rsidRPr="00280569">
        <w:rPr>
          <w:rFonts w:ascii="Times New Roman" w:eastAsia="Times New Roman" w:hAnsi="Times New Roman" w:cs="Times New Roman"/>
          <w:sz w:val="24"/>
        </w:rPr>
        <w:t>Допускает</w:t>
      </w:r>
      <w:r w:rsidRPr="00280569">
        <w:rPr>
          <w:rFonts w:ascii="Times New Roman" w:eastAsia="Times New Roman" w:hAnsi="Times New Roman" w:cs="Times New Roman"/>
          <w:spacing w:val="7"/>
          <w:sz w:val="24"/>
        </w:rPr>
        <w:t xml:space="preserve"> </w:t>
      </w:r>
      <w:r w:rsidRPr="00280569">
        <w:rPr>
          <w:rFonts w:ascii="Times New Roman" w:eastAsia="Times New Roman" w:hAnsi="Times New Roman" w:cs="Times New Roman"/>
          <w:sz w:val="24"/>
        </w:rPr>
        <w:t>одну-две</w:t>
      </w:r>
      <w:r w:rsidRPr="00280569">
        <w:rPr>
          <w:rFonts w:ascii="Times New Roman" w:eastAsia="Times New Roman" w:hAnsi="Times New Roman" w:cs="Times New Roman"/>
          <w:spacing w:val="5"/>
          <w:sz w:val="24"/>
        </w:rPr>
        <w:t xml:space="preserve"> </w:t>
      </w:r>
      <w:r w:rsidRPr="00280569">
        <w:rPr>
          <w:rFonts w:ascii="Times New Roman" w:eastAsia="Times New Roman" w:hAnsi="Times New Roman" w:cs="Times New Roman"/>
          <w:sz w:val="24"/>
        </w:rPr>
        <w:t>грубые</w:t>
      </w:r>
      <w:r w:rsidRPr="00280569">
        <w:rPr>
          <w:rFonts w:ascii="Times New Roman" w:eastAsia="Times New Roman" w:hAnsi="Times New Roman" w:cs="Times New Roman"/>
          <w:spacing w:val="5"/>
          <w:sz w:val="24"/>
        </w:rPr>
        <w:t xml:space="preserve"> </w:t>
      </w:r>
      <w:r w:rsidRPr="00280569">
        <w:rPr>
          <w:rFonts w:ascii="Times New Roman" w:eastAsia="Times New Roman" w:hAnsi="Times New Roman" w:cs="Times New Roman"/>
          <w:sz w:val="24"/>
        </w:rPr>
        <w:t>ошибки</w:t>
      </w:r>
      <w:r w:rsidRPr="00280569">
        <w:rPr>
          <w:rFonts w:ascii="Times New Roman" w:eastAsia="Times New Roman" w:hAnsi="Times New Roman" w:cs="Times New Roman"/>
          <w:spacing w:val="8"/>
          <w:sz w:val="24"/>
        </w:rPr>
        <w:t xml:space="preserve"> </w:t>
      </w:r>
      <w:r w:rsidRPr="00280569">
        <w:rPr>
          <w:rFonts w:ascii="Times New Roman" w:eastAsia="Times New Roman" w:hAnsi="Times New Roman" w:cs="Times New Roman"/>
          <w:sz w:val="24"/>
        </w:rPr>
        <w:t>или</w:t>
      </w:r>
      <w:r w:rsidRPr="00280569">
        <w:rPr>
          <w:rFonts w:ascii="Times New Roman" w:eastAsia="Times New Roman" w:hAnsi="Times New Roman" w:cs="Times New Roman"/>
          <w:spacing w:val="7"/>
          <w:sz w:val="24"/>
        </w:rPr>
        <w:t xml:space="preserve"> </w:t>
      </w:r>
      <w:r w:rsidRPr="00280569">
        <w:rPr>
          <w:rFonts w:ascii="Times New Roman" w:eastAsia="Times New Roman" w:hAnsi="Times New Roman" w:cs="Times New Roman"/>
          <w:sz w:val="24"/>
        </w:rPr>
        <w:t>неточности</w:t>
      </w:r>
      <w:r w:rsidRPr="00280569">
        <w:rPr>
          <w:rFonts w:ascii="Times New Roman" w:eastAsia="Times New Roman" w:hAnsi="Times New Roman" w:cs="Times New Roman"/>
          <w:spacing w:val="3"/>
          <w:sz w:val="24"/>
        </w:rPr>
        <w:t xml:space="preserve"> </w:t>
      </w:r>
      <w:r w:rsidRPr="00280569">
        <w:rPr>
          <w:rFonts w:ascii="Times New Roman" w:eastAsia="Times New Roman" w:hAnsi="Times New Roman" w:cs="Times New Roman"/>
          <w:sz w:val="24"/>
        </w:rPr>
        <w:t>в</w:t>
      </w:r>
      <w:r w:rsidRPr="00280569">
        <w:rPr>
          <w:rFonts w:ascii="Times New Roman" w:eastAsia="Times New Roman" w:hAnsi="Times New Roman" w:cs="Times New Roman"/>
          <w:spacing w:val="4"/>
          <w:sz w:val="24"/>
        </w:rPr>
        <w:t xml:space="preserve"> </w:t>
      </w:r>
      <w:r w:rsidRPr="00280569">
        <w:rPr>
          <w:rFonts w:ascii="Times New Roman" w:eastAsia="Times New Roman" w:hAnsi="Times New Roman" w:cs="Times New Roman"/>
          <w:sz w:val="24"/>
        </w:rPr>
        <w:t>проведении</w:t>
      </w:r>
      <w:r w:rsidRPr="00280569">
        <w:rPr>
          <w:rFonts w:ascii="Times New Roman" w:eastAsia="Times New Roman" w:hAnsi="Times New Roman" w:cs="Times New Roman"/>
          <w:spacing w:val="7"/>
          <w:sz w:val="24"/>
        </w:rPr>
        <w:t xml:space="preserve"> </w:t>
      </w:r>
      <w:r w:rsidRPr="00280569">
        <w:rPr>
          <w:rFonts w:ascii="Times New Roman" w:eastAsia="Times New Roman" w:hAnsi="Times New Roman" w:cs="Times New Roman"/>
          <w:sz w:val="24"/>
        </w:rPr>
        <w:t>наблюдений</w:t>
      </w:r>
      <w:r w:rsidRPr="00280569">
        <w:rPr>
          <w:rFonts w:ascii="Times New Roman" w:eastAsia="Times New Roman" w:hAnsi="Times New Roman" w:cs="Times New Roman"/>
          <w:spacing w:val="-57"/>
          <w:sz w:val="24"/>
        </w:rPr>
        <w:t xml:space="preserve"> </w:t>
      </w:r>
      <w:r w:rsidRPr="00280569">
        <w:rPr>
          <w:rFonts w:ascii="Times New Roman" w:eastAsia="Times New Roman" w:hAnsi="Times New Roman" w:cs="Times New Roman"/>
          <w:sz w:val="24"/>
        </w:rPr>
        <w:t>по</w:t>
      </w:r>
      <w:r w:rsidRPr="00280569">
        <w:rPr>
          <w:rFonts w:ascii="Times New Roman" w:eastAsia="Times New Roman" w:hAnsi="Times New Roman" w:cs="Times New Roman"/>
          <w:spacing w:val="1"/>
          <w:sz w:val="24"/>
        </w:rPr>
        <w:t xml:space="preserve"> </w:t>
      </w:r>
      <w:r w:rsidRPr="00280569">
        <w:rPr>
          <w:rFonts w:ascii="Times New Roman" w:eastAsia="Times New Roman" w:hAnsi="Times New Roman" w:cs="Times New Roman"/>
          <w:sz w:val="24"/>
        </w:rPr>
        <w:t>заданию учителя.</w:t>
      </w:r>
    </w:p>
    <w:p w:rsidR="00AD48BA" w:rsidRPr="00280569" w:rsidRDefault="00AD48BA" w:rsidP="00ED0118">
      <w:pPr>
        <w:widowControl w:val="0"/>
        <w:numPr>
          <w:ilvl w:val="0"/>
          <w:numId w:val="211"/>
        </w:numPr>
        <w:tabs>
          <w:tab w:val="left" w:pos="709"/>
          <w:tab w:val="left" w:pos="1418"/>
          <w:tab w:val="left" w:pos="1560"/>
          <w:tab w:val="left" w:pos="1843"/>
        </w:tabs>
        <w:autoSpaceDE w:val="0"/>
        <w:autoSpaceDN w:val="0"/>
        <w:spacing w:before="10" w:after="0" w:line="230" w:lineRule="auto"/>
        <w:ind w:left="0" w:right="84" w:firstLine="426"/>
        <w:rPr>
          <w:rFonts w:ascii="Times New Roman" w:eastAsia="Times New Roman" w:hAnsi="Times New Roman" w:cs="Times New Roman"/>
          <w:sz w:val="24"/>
        </w:rPr>
      </w:pPr>
      <w:r w:rsidRPr="00280569">
        <w:rPr>
          <w:rFonts w:ascii="Times New Roman" w:eastAsia="Times New Roman" w:hAnsi="Times New Roman" w:cs="Times New Roman"/>
          <w:sz w:val="24"/>
        </w:rPr>
        <w:t>При</w:t>
      </w:r>
      <w:r w:rsidRPr="00280569">
        <w:rPr>
          <w:rFonts w:ascii="Times New Roman" w:eastAsia="Times New Roman" w:hAnsi="Times New Roman" w:cs="Times New Roman"/>
          <w:spacing w:val="45"/>
          <w:sz w:val="24"/>
        </w:rPr>
        <w:t xml:space="preserve"> </w:t>
      </w:r>
      <w:r w:rsidRPr="00280569">
        <w:rPr>
          <w:rFonts w:ascii="Times New Roman" w:eastAsia="Times New Roman" w:hAnsi="Times New Roman" w:cs="Times New Roman"/>
          <w:sz w:val="24"/>
        </w:rPr>
        <w:t>выделении</w:t>
      </w:r>
      <w:r w:rsidRPr="00280569">
        <w:rPr>
          <w:rFonts w:ascii="Times New Roman" w:eastAsia="Times New Roman" w:hAnsi="Times New Roman" w:cs="Times New Roman"/>
          <w:spacing w:val="42"/>
          <w:sz w:val="24"/>
        </w:rPr>
        <w:t xml:space="preserve"> </w:t>
      </w:r>
      <w:r w:rsidRPr="00280569">
        <w:rPr>
          <w:rFonts w:ascii="Times New Roman" w:eastAsia="Times New Roman" w:hAnsi="Times New Roman" w:cs="Times New Roman"/>
          <w:sz w:val="24"/>
        </w:rPr>
        <w:t>существенных</w:t>
      </w:r>
      <w:r w:rsidRPr="00280569">
        <w:rPr>
          <w:rFonts w:ascii="Times New Roman" w:eastAsia="Times New Roman" w:hAnsi="Times New Roman" w:cs="Times New Roman"/>
          <w:spacing w:val="40"/>
          <w:sz w:val="24"/>
        </w:rPr>
        <w:t xml:space="preserve"> </w:t>
      </w:r>
      <w:r w:rsidRPr="00280569">
        <w:rPr>
          <w:rFonts w:ascii="Times New Roman" w:eastAsia="Times New Roman" w:hAnsi="Times New Roman" w:cs="Times New Roman"/>
          <w:sz w:val="24"/>
        </w:rPr>
        <w:t>признаков</w:t>
      </w:r>
      <w:r w:rsidRPr="00280569">
        <w:rPr>
          <w:rFonts w:ascii="Times New Roman" w:eastAsia="Times New Roman" w:hAnsi="Times New Roman" w:cs="Times New Roman"/>
          <w:spacing w:val="47"/>
          <w:sz w:val="24"/>
        </w:rPr>
        <w:t xml:space="preserve"> </w:t>
      </w:r>
      <w:r w:rsidRPr="00280569">
        <w:rPr>
          <w:rFonts w:ascii="Times New Roman" w:eastAsia="Times New Roman" w:hAnsi="Times New Roman" w:cs="Times New Roman"/>
          <w:sz w:val="24"/>
        </w:rPr>
        <w:t>у</w:t>
      </w:r>
      <w:r w:rsidRPr="00280569">
        <w:rPr>
          <w:rFonts w:ascii="Times New Roman" w:eastAsia="Times New Roman" w:hAnsi="Times New Roman" w:cs="Times New Roman"/>
          <w:spacing w:val="36"/>
          <w:sz w:val="24"/>
        </w:rPr>
        <w:t xml:space="preserve"> </w:t>
      </w:r>
      <w:r w:rsidRPr="00280569">
        <w:rPr>
          <w:rFonts w:ascii="Times New Roman" w:eastAsia="Times New Roman" w:hAnsi="Times New Roman" w:cs="Times New Roman"/>
          <w:sz w:val="24"/>
        </w:rPr>
        <w:t>наблюдаемого</w:t>
      </w:r>
      <w:r w:rsidRPr="00280569">
        <w:rPr>
          <w:rFonts w:ascii="Times New Roman" w:eastAsia="Times New Roman" w:hAnsi="Times New Roman" w:cs="Times New Roman"/>
          <w:spacing w:val="40"/>
          <w:sz w:val="24"/>
        </w:rPr>
        <w:t xml:space="preserve"> </w:t>
      </w:r>
      <w:r w:rsidRPr="00280569">
        <w:rPr>
          <w:rFonts w:ascii="Times New Roman" w:eastAsia="Times New Roman" w:hAnsi="Times New Roman" w:cs="Times New Roman"/>
          <w:sz w:val="24"/>
        </w:rPr>
        <w:t>объекта,</w:t>
      </w:r>
      <w:r w:rsidRPr="00280569">
        <w:rPr>
          <w:rFonts w:ascii="Times New Roman" w:eastAsia="Times New Roman" w:hAnsi="Times New Roman" w:cs="Times New Roman"/>
          <w:spacing w:val="43"/>
          <w:sz w:val="24"/>
        </w:rPr>
        <w:t xml:space="preserve"> </w:t>
      </w:r>
      <w:r w:rsidRPr="00280569">
        <w:rPr>
          <w:rFonts w:ascii="Times New Roman" w:eastAsia="Times New Roman" w:hAnsi="Times New Roman" w:cs="Times New Roman"/>
          <w:sz w:val="24"/>
        </w:rPr>
        <w:t>процесса</w:t>
      </w:r>
      <w:r w:rsidRPr="00280569">
        <w:rPr>
          <w:rFonts w:ascii="Times New Roman" w:eastAsia="Times New Roman" w:hAnsi="Times New Roman" w:cs="Times New Roman"/>
          <w:spacing w:val="-57"/>
          <w:sz w:val="24"/>
        </w:rPr>
        <w:t xml:space="preserve"> </w:t>
      </w:r>
      <w:r w:rsidRPr="00280569">
        <w:rPr>
          <w:rFonts w:ascii="Times New Roman" w:eastAsia="Times New Roman" w:hAnsi="Times New Roman" w:cs="Times New Roman"/>
          <w:sz w:val="24"/>
        </w:rPr>
        <w:t>называет</w:t>
      </w:r>
      <w:r w:rsidRPr="00280569">
        <w:rPr>
          <w:rFonts w:ascii="Times New Roman" w:eastAsia="Times New Roman" w:hAnsi="Times New Roman" w:cs="Times New Roman"/>
          <w:spacing w:val="1"/>
          <w:sz w:val="24"/>
        </w:rPr>
        <w:t xml:space="preserve"> </w:t>
      </w:r>
      <w:r w:rsidRPr="00280569">
        <w:rPr>
          <w:rFonts w:ascii="Times New Roman" w:eastAsia="Times New Roman" w:hAnsi="Times New Roman" w:cs="Times New Roman"/>
          <w:sz w:val="24"/>
        </w:rPr>
        <w:t>лишь</w:t>
      </w:r>
      <w:r w:rsidRPr="00280569">
        <w:rPr>
          <w:rFonts w:ascii="Times New Roman" w:eastAsia="Times New Roman" w:hAnsi="Times New Roman" w:cs="Times New Roman"/>
          <w:spacing w:val="-2"/>
          <w:sz w:val="24"/>
        </w:rPr>
        <w:t xml:space="preserve"> </w:t>
      </w:r>
      <w:r w:rsidRPr="00280569">
        <w:rPr>
          <w:rFonts w:ascii="Times New Roman" w:eastAsia="Times New Roman" w:hAnsi="Times New Roman" w:cs="Times New Roman"/>
          <w:sz w:val="24"/>
        </w:rPr>
        <w:t>некоторые</w:t>
      </w:r>
      <w:r w:rsidRPr="00280569">
        <w:rPr>
          <w:rFonts w:ascii="Times New Roman" w:eastAsia="Times New Roman" w:hAnsi="Times New Roman" w:cs="Times New Roman"/>
          <w:spacing w:val="-4"/>
          <w:sz w:val="24"/>
        </w:rPr>
        <w:t xml:space="preserve"> </w:t>
      </w:r>
      <w:r w:rsidRPr="00280569">
        <w:rPr>
          <w:rFonts w:ascii="Times New Roman" w:eastAsia="Times New Roman" w:hAnsi="Times New Roman" w:cs="Times New Roman"/>
          <w:sz w:val="24"/>
        </w:rPr>
        <w:t>из</w:t>
      </w:r>
      <w:r w:rsidRPr="00280569">
        <w:rPr>
          <w:rFonts w:ascii="Times New Roman" w:eastAsia="Times New Roman" w:hAnsi="Times New Roman" w:cs="Times New Roman"/>
          <w:spacing w:val="-2"/>
          <w:sz w:val="24"/>
        </w:rPr>
        <w:t xml:space="preserve"> </w:t>
      </w:r>
      <w:r w:rsidRPr="00280569">
        <w:rPr>
          <w:rFonts w:ascii="Times New Roman" w:eastAsia="Times New Roman" w:hAnsi="Times New Roman" w:cs="Times New Roman"/>
          <w:sz w:val="24"/>
        </w:rPr>
        <w:t>них.</w:t>
      </w:r>
    </w:p>
    <w:p w:rsidR="00AD48BA" w:rsidRPr="00280569" w:rsidRDefault="00AD48BA" w:rsidP="00ED0118">
      <w:pPr>
        <w:widowControl w:val="0"/>
        <w:numPr>
          <w:ilvl w:val="0"/>
          <w:numId w:val="211"/>
        </w:numPr>
        <w:tabs>
          <w:tab w:val="left" w:pos="709"/>
          <w:tab w:val="left" w:pos="1418"/>
          <w:tab w:val="left" w:pos="1560"/>
          <w:tab w:val="left" w:pos="1843"/>
        </w:tabs>
        <w:autoSpaceDE w:val="0"/>
        <w:autoSpaceDN w:val="0"/>
        <w:spacing w:before="16" w:after="0" w:line="230" w:lineRule="auto"/>
        <w:ind w:left="0" w:right="84" w:firstLine="426"/>
        <w:rPr>
          <w:rFonts w:ascii="Times New Roman" w:eastAsia="Times New Roman" w:hAnsi="Times New Roman" w:cs="Times New Roman"/>
          <w:sz w:val="24"/>
        </w:rPr>
      </w:pPr>
      <w:r w:rsidRPr="00280569">
        <w:rPr>
          <w:rFonts w:ascii="Times New Roman" w:eastAsia="Times New Roman" w:hAnsi="Times New Roman" w:cs="Times New Roman"/>
          <w:sz w:val="24"/>
        </w:rPr>
        <w:t>Допускает</w:t>
      </w:r>
      <w:r w:rsidRPr="00280569">
        <w:rPr>
          <w:rFonts w:ascii="Times New Roman" w:eastAsia="Times New Roman" w:hAnsi="Times New Roman" w:cs="Times New Roman"/>
          <w:spacing w:val="16"/>
          <w:sz w:val="24"/>
        </w:rPr>
        <w:t xml:space="preserve"> </w:t>
      </w:r>
      <w:r w:rsidRPr="00280569">
        <w:rPr>
          <w:rFonts w:ascii="Times New Roman" w:eastAsia="Times New Roman" w:hAnsi="Times New Roman" w:cs="Times New Roman"/>
          <w:sz w:val="24"/>
        </w:rPr>
        <w:t>одну-две</w:t>
      </w:r>
      <w:r w:rsidRPr="00280569">
        <w:rPr>
          <w:rFonts w:ascii="Times New Roman" w:eastAsia="Times New Roman" w:hAnsi="Times New Roman" w:cs="Times New Roman"/>
          <w:spacing w:val="14"/>
          <w:sz w:val="24"/>
        </w:rPr>
        <w:t xml:space="preserve"> </w:t>
      </w:r>
      <w:r w:rsidRPr="00280569">
        <w:rPr>
          <w:rFonts w:ascii="Times New Roman" w:eastAsia="Times New Roman" w:hAnsi="Times New Roman" w:cs="Times New Roman"/>
          <w:sz w:val="24"/>
        </w:rPr>
        <w:t>грубые</w:t>
      </w:r>
      <w:r w:rsidRPr="00280569">
        <w:rPr>
          <w:rFonts w:ascii="Times New Roman" w:eastAsia="Times New Roman" w:hAnsi="Times New Roman" w:cs="Times New Roman"/>
          <w:spacing w:val="14"/>
          <w:sz w:val="24"/>
        </w:rPr>
        <w:t xml:space="preserve"> </w:t>
      </w:r>
      <w:r w:rsidRPr="00280569">
        <w:rPr>
          <w:rFonts w:ascii="Times New Roman" w:eastAsia="Times New Roman" w:hAnsi="Times New Roman" w:cs="Times New Roman"/>
          <w:sz w:val="24"/>
        </w:rPr>
        <w:t>ошибки</w:t>
      </w:r>
      <w:r w:rsidRPr="00280569">
        <w:rPr>
          <w:rFonts w:ascii="Times New Roman" w:eastAsia="Times New Roman" w:hAnsi="Times New Roman" w:cs="Times New Roman"/>
          <w:spacing w:val="16"/>
          <w:sz w:val="24"/>
        </w:rPr>
        <w:t xml:space="preserve"> </w:t>
      </w:r>
      <w:r w:rsidRPr="00280569">
        <w:rPr>
          <w:rFonts w:ascii="Times New Roman" w:eastAsia="Times New Roman" w:hAnsi="Times New Roman" w:cs="Times New Roman"/>
          <w:sz w:val="24"/>
        </w:rPr>
        <w:t>в</w:t>
      </w:r>
      <w:r w:rsidRPr="00280569">
        <w:rPr>
          <w:rFonts w:ascii="Times New Roman" w:eastAsia="Times New Roman" w:hAnsi="Times New Roman" w:cs="Times New Roman"/>
          <w:spacing w:val="8"/>
          <w:sz w:val="24"/>
        </w:rPr>
        <w:t xml:space="preserve"> </w:t>
      </w:r>
      <w:r w:rsidRPr="00280569">
        <w:rPr>
          <w:rFonts w:ascii="Times New Roman" w:eastAsia="Times New Roman" w:hAnsi="Times New Roman" w:cs="Times New Roman"/>
          <w:sz w:val="24"/>
        </w:rPr>
        <w:t>оформлении</w:t>
      </w:r>
      <w:r w:rsidRPr="00280569">
        <w:rPr>
          <w:rFonts w:ascii="Times New Roman" w:eastAsia="Times New Roman" w:hAnsi="Times New Roman" w:cs="Times New Roman"/>
          <w:spacing w:val="16"/>
          <w:sz w:val="24"/>
        </w:rPr>
        <w:t xml:space="preserve"> </w:t>
      </w:r>
      <w:r w:rsidRPr="00280569">
        <w:rPr>
          <w:rFonts w:ascii="Times New Roman" w:eastAsia="Times New Roman" w:hAnsi="Times New Roman" w:cs="Times New Roman"/>
          <w:sz w:val="24"/>
        </w:rPr>
        <w:t>результатов,</w:t>
      </w:r>
      <w:r w:rsidRPr="00280569">
        <w:rPr>
          <w:rFonts w:ascii="Times New Roman" w:eastAsia="Times New Roman" w:hAnsi="Times New Roman" w:cs="Times New Roman"/>
          <w:spacing w:val="12"/>
          <w:sz w:val="24"/>
        </w:rPr>
        <w:t xml:space="preserve"> </w:t>
      </w:r>
      <w:r w:rsidRPr="00280569">
        <w:rPr>
          <w:rFonts w:ascii="Times New Roman" w:eastAsia="Times New Roman" w:hAnsi="Times New Roman" w:cs="Times New Roman"/>
          <w:sz w:val="24"/>
        </w:rPr>
        <w:t>наблюдений</w:t>
      </w:r>
      <w:r w:rsidRPr="00280569">
        <w:rPr>
          <w:rFonts w:ascii="Times New Roman" w:eastAsia="Times New Roman" w:hAnsi="Times New Roman" w:cs="Times New Roman"/>
          <w:spacing w:val="16"/>
          <w:sz w:val="24"/>
        </w:rPr>
        <w:t xml:space="preserve"> </w:t>
      </w:r>
      <w:r w:rsidRPr="00280569">
        <w:rPr>
          <w:rFonts w:ascii="Times New Roman" w:eastAsia="Times New Roman" w:hAnsi="Times New Roman" w:cs="Times New Roman"/>
          <w:sz w:val="24"/>
        </w:rPr>
        <w:t>и</w:t>
      </w:r>
      <w:r w:rsidRPr="00280569">
        <w:rPr>
          <w:rFonts w:ascii="Times New Roman" w:eastAsia="Times New Roman" w:hAnsi="Times New Roman" w:cs="Times New Roman"/>
          <w:spacing w:val="-57"/>
          <w:sz w:val="24"/>
        </w:rPr>
        <w:t xml:space="preserve"> </w:t>
      </w:r>
      <w:r w:rsidRPr="00280569">
        <w:rPr>
          <w:rFonts w:ascii="Times New Roman" w:eastAsia="Times New Roman" w:hAnsi="Times New Roman" w:cs="Times New Roman"/>
          <w:sz w:val="24"/>
        </w:rPr>
        <w:t>выводов.</w:t>
      </w:r>
    </w:p>
    <w:p w:rsidR="00AD48BA" w:rsidRPr="00280569" w:rsidRDefault="00AD48BA" w:rsidP="004E5E7F">
      <w:pPr>
        <w:widowControl w:val="0"/>
        <w:tabs>
          <w:tab w:val="left" w:pos="709"/>
          <w:tab w:val="left" w:pos="1418"/>
          <w:tab w:val="left" w:pos="1560"/>
          <w:tab w:val="left" w:pos="1843"/>
        </w:tabs>
        <w:autoSpaceDE w:val="0"/>
        <w:autoSpaceDN w:val="0"/>
        <w:spacing w:before="5" w:after="0" w:line="275" w:lineRule="exact"/>
        <w:ind w:right="84" w:firstLine="426"/>
        <w:rPr>
          <w:rFonts w:ascii="Times New Roman" w:eastAsia="Times New Roman" w:hAnsi="Times New Roman" w:cs="Times New Roman"/>
          <w:sz w:val="24"/>
        </w:rPr>
      </w:pPr>
      <w:r w:rsidRPr="00280569">
        <w:rPr>
          <w:rFonts w:ascii="Times New Roman" w:eastAsia="Times New Roman" w:hAnsi="Times New Roman" w:cs="Times New Roman"/>
          <w:b/>
          <w:sz w:val="24"/>
        </w:rPr>
        <w:t>ОТМЕТКА</w:t>
      </w:r>
      <w:r w:rsidRPr="00280569">
        <w:rPr>
          <w:rFonts w:ascii="Times New Roman" w:eastAsia="Times New Roman" w:hAnsi="Times New Roman" w:cs="Times New Roman"/>
          <w:b/>
          <w:spacing w:val="-3"/>
          <w:sz w:val="24"/>
        </w:rPr>
        <w:t xml:space="preserve"> </w:t>
      </w:r>
      <w:r w:rsidRPr="00280569">
        <w:rPr>
          <w:rFonts w:ascii="Times New Roman" w:eastAsia="Times New Roman" w:hAnsi="Times New Roman" w:cs="Times New Roman"/>
          <w:b/>
          <w:sz w:val="24"/>
        </w:rPr>
        <w:t>«2»</w:t>
      </w:r>
      <w:r w:rsidRPr="00280569">
        <w:rPr>
          <w:rFonts w:ascii="Times New Roman" w:eastAsia="Times New Roman" w:hAnsi="Times New Roman" w:cs="Times New Roman"/>
          <w:b/>
          <w:spacing w:val="-1"/>
          <w:sz w:val="24"/>
        </w:rPr>
        <w:t xml:space="preserve"> </w:t>
      </w:r>
      <w:r w:rsidRPr="00280569">
        <w:rPr>
          <w:rFonts w:ascii="Times New Roman" w:eastAsia="Times New Roman" w:hAnsi="Times New Roman" w:cs="Times New Roman"/>
          <w:sz w:val="24"/>
        </w:rPr>
        <w:t>ставится,</w:t>
      </w:r>
      <w:r w:rsidRPr="00280569">
        <w:rPr>
          <w:rFonts w:ascii="Times New Roman" w:eastAsia="Times New Roman" w:hAnsi="Times New Roman" w:cs="Times New Roman"/>
          <w:spacing w:val="-5"/>
          <w:sz w:val="24"/>
        </w:rPr>
        <w:t xml:space="preserve"> </w:t>
      </w:r>
      <w:r w:rsidRPr="00280569">
        <w:rPr>
          <w:rFonts w:ascii="Times New Roman" w:eastAsia="Times New Roman" w:hAnsi="Times New Roman" w:cs="Times New Roman"/>
          <w:sz w:val="24"/>
        </w:rPr>
        <w:t>если</w:t>
      </w:r>
      <w:r w:rsidRPr="00280569">
        <w:rPr>
          <w:rFonts w:ascii="Times New Roman" w:eastAsia="Times New Roman" w:hAnsi="Times New Roman" w:cs="Times New Roman"/>
          <w:spacing w:val="-1"/>
          <w:sz w:val="24"/>
        </w:rPr>
        <w:t xml:space="preserve"> </w:t>
      </w:r>
      <w:r w:rsidRPr="00280569">
        <w:rPr>
          <w:rFonts w:ascii="Times New Roman" w:eastAsia="Times New Roman" w:hAnsi="Times New Roman" w:cs="Times New Roman"/>
          <w:sz w:val="24"/>
        </w:rPr>
        <w:t>ученик:</w:t>
      </w:r>
    </w:p>
    <w:p w:rsidR="00AD48BA" w:rsidRPr="00280569" w:rsidRDefault="00AD48BA" w:rsidP="00ED0118">
      <w:pPr>
        <w:widowControl w:val="0"/>
        <w:numPr>
          <w:ilvl w:val="0"/>
          <w:numId w:val="211"/>
        </w:numPr>
        <w:tabs>
          <w:tab w:val="left" w:pos="709"/>
          <w:tab w:val="left" w:pos="1418"/>
          <w:tab w:val="left" w:pos="1560"/>
          <w:tab w:val="left" w:pos="1843"/>
        </w:tabs>
        <w:autoSpaceDE w:val="0"/>
        <w:autoSpaceDN w:val="0"/>
        <w:spacing w:before="10" w:after="0" w:line="230" w:lineRule="auto"/>
        <w:ind w:left="0" w:right="84" w:firstLine="426"/>
        <w:rPr>
          <w:rFonts w:ascii="Times New Roman" w:eastAsia="Times New Roman" w:hAnsi="Times New Roman" w:cs="Times New Roman"/>
          <w:sz w:val="24"/>
        </w:rPr>
      </w:pPr>
      <w:r w:rsidRPr="00280569">
        <w:rPr>
          <w:rFonts w:ascii="Times New Roman" w:eastAsia="Times New Roman" w:hAnsi="Times New Roman" w:cs="Times New Roman"/>
          <w:sz w:val="24"/>
        </w:rPr>
        <w:t>Допускает</w:t>
      </w:r>
      <w:r w:rsidRPr="00280569">
        <w:rPr>
          <w:rFonts w:ascii="Times New Roman" w:eastAsia="Times New Roman" w:hAnsi="Times New Roman" w:cs="Times New Roman"/>
          <w:spacing w:val="31"/>
          <w:sz w:val="24"/>
        </w:rPr>
        <w:t xml:space="preserve"> </w:t>
      </w:r>
      <w:r w:rsidRPr="00280569">
        <w:rPr>
          <w:rFonts w:ascii="Times New Roman" w:eastAsia="Times New Roman" w:hAnsi="Times New Roman" w:cs="Times New Roman"/>
          <w:sz w:val="24"/>
        </w:rPr>
        <w:t>три-четыре</w:t>
      </w:r>
      <w:r w:rsidRPr="00280569">
        <w:rPr>
          <w:rFonts w:ascii="Times New Roman" w:eastAsia="Times New Roman" w:hAnsi="Times New Roman" w:cs="Times New Roman"/>
          <w:spacing w:val="30"/>
          <w:sz w:val="24"/>
        </w:rPr>
        <w:t xml:space="preserve"> </w:t>
      </w:r>
      <w:r w:rsidRPr="00280569">
        <w:rPr>
          <w:rFonts w:ascii="Times New Roman" w:eastAsia="Times New Roman" w:hAnsi="Times New Roman" w:cs="Times New Roman"/>
          <w:sz w:val="24"/>
        </w:rPr>
        <w:t>грубые</w:t>
      </w:r>
      <w:r w:rsidRPr="00280569">
        <w:rPr>
          <w:rFonts w:ascii="Times New Roman" w:eastAsia="Times New Roman" w:hAnsi="Times New Roman" w:cs="Times New Roman"/>
          <w:spacing w:val="30"/>
          <w:sz w:val="24"/>
        </w:rPr>
        <w:t xml:space="preserve"> </w:t>
      </w:r>
      <w:r w:rsidRPr="00280569">
        <w:rPr>
          <w:rFonts w:ascii="Times New Roman" w:eastAsia="Times New Roman" w:hAnsi="Times New Roman" w:cs="Times New Roman"/>
          <w:sz w:val="24"/>
        </w:rPr>
        <w:t>ошибки</w:t>
      </w:r>
      <w:r w:rsidRPr="00280569">
        <w:rPr>
          <w:rFonts w:ascii="Times New Roman" w:eastAsia="Times New Roman" w:hAnsi="Times New Roman" w:cs="Times New Roman"/>
          <w:spacing w:val="26"/>
          <w:sz w:val="24"/>
        </w:rPr>
        <w:t xml:space="preserve"> </w:t>
      </w:r>
      <w:r w:rsidRPr="00280569">
        <w:rPr>
          <w:rFonts w:ascii="Times New Roman" w:eastAsia="Times New Roman" w:hAnsi="Times New Roman" w:cs="Times New Roman"/>
          <w:sz w:val="24"/>
        </w:rPr>
        <w:t>в</w:t>
      </w:r>
      <w:r w:rsidRPr="00280569">
        <w:rPr>
          <w:rFonts w:ascii="Times New Roman" w:eastAsia="Times New Roman" w:hAnsi="Times New Roman" w:cs="Times New Roman"/>
          <w:spacing w:val="33"/>
          <w:sz w:val="24"/>
        </w:rPr>
        <w:t xml:space="preserve"> </w:t>
      </w:r>
      <w:r w:rsidRPr="00280569">
        <w:rPr>
          <w:rFonts w:ascii="Times New Roman" w:eastAsia="Times New Roman" w:hAnsi="Times New Roman" w:cs="Times New Roman"/>
          <w:sz w:val="24"/>
        </w:rPr>
        <w:t>проведении</w:t>
      </w:r>
      <w:r w:rsidRPr="00280569">
        <w:rPr>
          <w:rFonts w:ascii="Times New Roman" w:eastAsia="Times New Roman" w:hAnsi="Times New Roman" w:cs="Times New Roman"/>
          <w:spacing w:val="32"/>
          <w:sz w:val="24"/>
        </w:rPr>
        <w:t xml:space="preserve"> </w:t>
      </w:r>
      <w:r w:rsidRPr="00280569">
        <w:rPr>
          <w:rFonts w:ascii="Times New Roman" w:eastAsia="Times New Roman" w:hAnsi="Times New Roman" w:cs="Times New Roman"/>
          <w:sz w:val="24"/>
        </w:rPr>
        <w:t>наблюдений</w:t>
      </w:r>
      <w:r w:rsidRPr="00280569">
        <w:rPr>
          <w:rFonts w:ascii="Times New Roman" w:eastAsia="Times New Roman" w:hAnsi="Times New Roman" w:cs="Times New Roman"/>
          <w:spacing w:val="31"/>
          <w:sz w:val="24"/>
        </w:rPr>
        <w:t xml:space="preserve"> </w:t>
      </w:r>
      <w:r w:rsidRPr="00280569">
        <w:rPr>
          <w:rFonts w:ascii="Times New Roman" w:eastAsia="Times New Roman" w:hAnsi="Times New Roman" w:cs="Times New Roman"/>
          <w:sz w:val="24"/>
        </w:rPr>
        <w:t>по</w:t>
      </w:r>
      <w:r w:rsidRPr="00280569">
        <w:rPr>
          <w:rFonts w:ascii="Times New Roman" w:eastAsia="Times New Roman" w:hAnsi="Times New Roman" w:cs="Times New Roman"/>
          <w:spacing w:val="31"/>
          <w:sz w:val="24"/>
        </w:rPr>
        <w:t xml:space="preserve"> </w:t>
      </w:r>
      <w:r w:rsidRPr="00280569">
        <w:rPr>
          <w:rFonts w:ascii="Times New Roman" w:eastAsia="Times New Roman" w:hAnsi="Times New Roman" w:cs="Times New Roman"/>
          <w:sz w:val="24"/>
        </w:rPr>
        <w:t>заданию</w:t>
      </w:r>
      <w:r w:rsidRPr="00280569">
        <w:rPr>
          <w:rFonts w:ascii="Times New Roman" w:eastAsia="Times New Roman" w:hAnsi="Times New Roman" w:cs="Times New Roman"/>
          <w:spacing w:val="-57"/>
          <w:sz w:val="24"/>
        </w:rPr>
        <w:t xml:space="preserve"> </w:t>
      </w:r>
      <w:r w:rsidRPr="00280569">
        <w:rPr>
          <w:rFonts w:ascii="Times New Roman" w:eastAsia="Times New Roman" w:hAnsi="Times New Roman" w:cs="Times New Roman"/>
          <w:sz w:val="24"/>
        </w:rPr>
        <w:t>учителя.</w:t>
      </w:r>
    </w:p>
    <w:p w:rsidR="00AD48BA" w:rsidRPr="00280569" w:rsidRDefault="00AD48BA" w:rsidP="00ED0118">
      <w:pPr>
        <w:widowControl w:val="0"/>
        <w:numPr>
          <w:ilvl w:val="0"/>
          <w:numId w:val="211"/>
        </w:numPr>
        <w:tabs>
          <w:tab w:val="left" w:pos="709"/>
          <w:tab w:val="left" w:pos="1418"/>
          <w:tab w:val="left" w:pos="1560"/>
          <w:tab w:val="left" w:pos="1843"/>
        </w:tabs>
        <w:autoSpaceDE w:val="0"/>
        <w:autoSpaceDN w:val="0"/>
        <w:spacing w:before="6" w:after="0" w:line="317" w:lineRule="exact"/>
        <w:ind w:left="0" w:right="84" w:firstLine="426"/>
        <w:rPr>
          <w:rFonts w:ascii="Times New Roman" w:eastAsia="Times New Roman" w:hAnsi="Times New Roman" w:cs="Times New Roman"/>
          <w:sz w:val="24"/>
        </w:rPr>
      </w:pPr>
      <w:r w:rsidRPr="00280569">
        <w:rPr>
          <w:rFonts w:ascii="Times New Roman" w:eastAsia="Times New Roman" w:hAnsi="Times New Roman" w:cs="Times New Roman"/>
          <w:sz w:val="24"/>
        </w:rPr>
        <w:t>Неправильно</w:t>
      </w:r>
      <w:r w:rsidRPr="00280569">
        <w:rPr>
          <w:rFonts w:ascii="Times New Roman" w:eastAsia="Times New Roman" w:hAnsi="Times New Roman" w:cs="Times New Roman"/>
          <w:spacing w:val="-4"/>
          <w:sz w:val="24"/>
        </w:rPr>
        <w:t xml:space="preserve"> </w:t>
      </w:r>
      <w:r w:rsidRPr="00280569">
        <w:rPr>
          <w:rFonts w:ascii="Times New Roman" w:eastAsia="Times New Roman" w:hAnsi="Times New Roman" w:cs="Times New Roman"/>
          <w:sz w:val="24"/>
        </w:rPr>
        <w:t>выделяет</w:t>
      </w:r>
      <w:r w:rsidRPr="00280569">
        <w:rPr>
          <w:rFonts w:ascii="Times New Roman" w:eastAsia="Times New Roman" w:hAnsi="Times New Roman" w:cs="Times New Roman"/>
          <w:spacing w:val="-4"/>
          <w:sz w:val="24"/>
        </w:rPr>
        <w:t xml:space="preserve"> </w:t>
      </w:r>
      <w:r w:rsidRPr="00280569">
        <w:rPr>
          <w:rFonts w:ascii="Times New Roman" w:eastAsia="Times New Roman" w:hAnsi="Times New Roman" w:cs="Times New Roman"/>
          <w:sz w:val="24"/>
        </w:rPr>
        <w:t>признаки</w:t>
      </w:r>
      <w:r w:rsidRPr="00280569">
        <w:rPr>
          <w:rFonts w:ascii="Times New Roman" w:eastAsia="Times New Roman" w:hAnsi="Times New Roman" w:cs="Times New Roman"/>
          <w:spacing w:val="-7"/>
          <w:sz w:val="24"/>
        </w:rPr>
        <w:t xml:space="preserve"> </w:t>
      </w:r>
      <w:r w:rsidRPr="00280569">
        <w:rPr>
          <w:rFonts w:ascii="Times New Roman" w:eastAsia="Times New Roman" w:hAnsi="Times New Roman" w:cs="Times New Roman"/>
          <w:sz w:val="24"/>
        </w:rPr>
        <w:t>наблюдаемого</w:t>
      </w:r>
      <w:r w:rsidRPr="00280569">
        <w:rPr>
          <w:rFonts w:ascii="Times New Roman" w:eastAsia="Times New Roman" w:hAnsi="Times New Roman" w:cs="Times New Roman"/>
          <w:spacing w:val="-8"/>
          <w:sz w:val="24"/>
        </w:rPr>
        <w:t xml:space="preserve"> </w:t>
      </w:r>
      <w:r w:rsidRPr="00280569">
        <w:rPr>
          <w:rFonts w:ascii="Times New Roman" w:eastAsia="Times New Roman" w:hAnsi="Times New Roman" w:cs="Times New Roman"/>
          <w:sz w:val="24"/>
        </w:rPr>
        <w:t>объекта,</w:t>
      </w:r>
      <w:r w:rsidRPr="00280569">
        <w:rPr>
          <w:rFonts w:ascii="Times New Roman" w:eastAsia="Times New Roman" w:hAnsi="Times New Roman" w:cs="Times New Roman"/>
          <w:spacing w:val="-2"/>
          <w:sz w:val="24"/>
        </w:rPr>
        <w:t xml:space="preserve"> </w:t>
      </w:r>
      <w:r w:rsidRPr="00280569">
        <w:rPr>
          <w:rFonts w:ascii="Times New Roman" w:eastAsia="Times New Roman" w:hAnsi="Times New Roman" w:cs="Times New Roman"/>
          <w:sz w:val="24"/>
        </w:rPr>
        <w:t>процесса.</w:t>
      </w:r>
    </w:p>
    <w:p w:rsidR="00AD48BA" w:rsidRPr="00280569" w:rsidRDefault="00AD48BA" w:rsidP="00ED0118">
      <w:pPr>
        <w:widowControl w:val="0"/>
        <w:numPr>
          <w:ilvl w:val="0"/>
          <w:numId w:val="211"/>
        </w:numPr>
        <w:tabs>
          <w:tab w:val="left" w:pos="709"/>
          <w:tab w:val="left" w:pos="1418"/>
          <w:tab w:val="left" w:pos="1560"/>
          <w:tab w:val="left" w:pos="1843"/>
        </w:tabs>
        <w:autoSpaceDE w:val="0"/>
        <w:autoSpaceDN w:val="0"/>
        <w:spacing w:before="6" w:after="0" w:line="230" w:lineRule="auto"/>
        <w:ind w:left="0" w:right="84" w:firstLine="426"/>
        <w:rPr>
          <w:rFonts w:ascii="Times New Roman" w:eastAsia="Times New Roman" w:hAnsi="Times New Roman" w:cs="Times New Roman"/>
          <w:sz w:val="24"/>
        </w:rPr>
      </w:pPr>
      <w:r w:rsidRPr="00280569">
        <w:rPr>
          <w:rFonts w:ascii="Times New Roman" w:eastAsia="Times New Roman" w:hAnsi="Times New Roman" w:cs="Times New Roman"/>
          <w:sz w:val="24"/>
        </w:rPr>
        <w:t>Допускает</w:t>
      </w:r>
      <w:r w:rsidRPr="00280569">
        <w:rPr>
          <w:rFonts w:ascii="Times New Roman" w:eastAsia="Times New Roman" w:hAnsi="Times New Roman" w:cs="Times New Roman"/>
          <w:spacing w:val="23"/>
          <w:sz w:val="24"/>
        </w:rPr>
        <w:t xml:space="preserve"> </w:t>
      </w:r>
      <w:r w:rsidRPr="00280569">
        <w:rPr>
          <w:rFonts w:ascii="Times New Roman" w:eastAsia="Times New Roman" w:hAnsi="Times New Roman" w:cs="Times New Roman"/>
          <w:sz w:val="24"/>
        </w:rPr>
        <w:t>три-четыре</w:t>
      </w:r>
      <w:r w:rsidRPr="00280569">
        <w:rPr>
          <w:rFonts w:ascii="Times New Roman" w:eastAsia="Times New Roman" w:hAnsi="Times New Roman" w:cs="Times New Roman"/>
          <w:spacing w:val="11"/>
          <w:sz w:val="24"/>
        </w:rPr>
        <w:t xml:space="preserve"> </w:t>
      </w:r>
      <w:r w:rsidRPr="00280569">
        <w:rPr>
          <w:rFonts w:ascii="Times New Roman" w:eastAsia="Times New Roman" w:hAnsi="Times New Roman" w:cs="Times New Roman"/>
          <w:sz w:val="24"/>
        </w:rPr>
        <w:t>грубые</w:t>
      </w:r>
      <w:r w:rsidRPr="00280569">
        <w:rPr>
          <w:rFonts w:ascii="Times New Roman" w:eastAsia="Times New Roman" w:hAnsi="Times New Roman" w:cs="Times New Roman"/>
          <w:spacing w:val="20"/>
          <w:sz w:val="24"/>
        </w:rPr>
        <w:t xml:space="preserve"> </w:t>
      </w:r>
      <w:r w:rsidRPr="00280569">
        <w:rPr>
          <w:rFonts w:ascii="Times New Roman" w:eastAsia="Times New Roman" w:hAnsi="Times New Roman" w:cs="Times New Roman"/>
          <w:sz w:val="24"/>
        </w:rPr>
        <w:t>ошибки</w:t>
      </w:r>
      <w:r w:rsidRPr="00280569">
        <w:rPr>
          <w:rFonts w:ascii="Times New Roman" w:eastAsia="Times New Roman" w:hAnsi="Times New Roman" w:cs="Times New Roman"/>
          <w:spacing w:val="18"/>
          <w:sz w:val="24"/>
        </w:rPr>
        <w:t xml:space="preserve"> </w:t>
      </w:r>
      <w:r w:rsidRPr="00280569">
        <w:rPr>
          <w:rFonts w:ascii="Times New Roman" w:eastAsia="Times New Roman" w:hAnsi="Times New Roman" w:cs="Times New Roman"/>
          <w:sz w:val="24"/>
        </w:rPr>
        <w:t>в</w:t>
      </w:r>
      <w:r w:rsidRPr="00280569">
        <w:rPr>
          <w:rFonts w:ascii="Times New Roman" w:eastAsia="Times New Roman" w:hAnsi="Times New Roman" w:cs="Times New Roman"/>
          <w:spacing w:val="14"/>
          <w:sz w:val="24"/>
        </w:rPr>
        <w:t xml:space="preserve"> </w:t>
      </w:r>
      <w:r w:rsidRPr="00280569">
        <w:rPr>
          <w:rFonts w:ascii="Times New Roman" w:eastAsia="Times New Roman" w:hAnsi="Times New Roman" w:cs="Times New Roman"/>
          <w:sz w:val="24"/>
        </w:rPr>
        <w:t>оформлении</w:t>
      </w:r>
      <w:r w:rsidRPr="00280569">
        <w:rPr>
          <w:rFonts w:ascii="Times New Roman" w:eastAsia="Times New Roman" w:hAnsi="Times New Roman" w:cs="Times New Roman"/>
          <w:spacing w:val="17"/>
          <w:sz w:val="24"/>
        </w:rPr>
        <w:t xml:space="preserve"> </w:t>
      </w:r>
      <w:r w:rsidRPr="00280569">
        <w:rPr>
          <w:rFonts w:ascii="Times New Roman" w:eastAsia="Times New Roman" w:hAnsi="Times New Roman" w:cs="Times New Roman"/>
          <w:sz w:val="24"/>
        </w:rPr>
        <w:t>результатов</w:t>
      </w:r>
      <w:r w:rsidRPr="00280569">
        <w:rPr>
          <w:rFonts w:ascii="Times New Roman" w:eastAsia="Times New Roman" w:hAnsi="Times New Roman" w:cs="Times New Roman"/>
          <w:spacing w:val="19"/>
          <w:sz w:val="24"/>
        </w:rPr>
        <w:t xml:space="preserve"> </w:t>
      </w:r>
      <w:r w:rsidRPr="00280569">
        <w:rPr>
          <w:rFonts w:ascii="Times New Roman" w:eastAsia="Times New Roman" w:hAnsi="Times New Roman" w:cs="Times New Roman"/>
          <w:sz w:val="24"/>
        </w:rPr>
        <w:t>наблюдений</w:t>
      </w:r>
      <w:r w:rsidRPr="00280569">
        <w:rPr>
          <w:rFonts w:ascii="Times New Roman" w:eastAsia="Times New Roman" w:hAnsi="Times New Roman" w:cs="Times New Roman"/>
          <w:spacing w:val="-57"/>
          <w:sz w:val="24"/>
        </w:rPr>
        <w:t xml:space="preserve"> </w:t>
      </w:r>
      <w:r w:rsidRPr="00280569">
        <w:rPr>
          <w:rFonts w:ascii="Times New Roman" w:eastAsia="Times New Roman" w:hAnsi="Times New Roman" w:cs="Times New Roman"/>
          <w:sz w:val="24"/>
        </w:rPr>
        <w:t>и</w:t>
      </w:r>
      <w:r w:rsidRPr="00280569">
        <w:rPr>
          <w:rFonts w:ascii="Times New Roman" w:eastAsia="Times New Roman" w:hAnsi="Times New Roman" w:cs="Times New Roman"/>
          <w:spacing w:val="2"/>
          <w:sz w:val="24"/>
        </w:rPr>
        <w:t xml:space="preserve"> </w:t>
      </w:r>
      <w:r w:rsidRPr="00280569">
        <w:rPr>
          <w:rFonts w:ascii="Times New Roman" w:eastAsia="Times New Roman" w:hAnsi="Times New Roman" w:cs="Times New Roman"/>
          <w:sz w:val="24"/>
        </w:rPr>
        <w:t>выводов.</w:t>
      </w:r>
    </w:p>
    <w:p w:rsidR="00AD48BA" w:rsidRPr="00280569" w:rsidRDefault="00AD48BA" w:rsidP="00AD48BA">
      <w:pPr>
        <w:widowControl w:val="0"/>
        <w:tabs>
          <w:tab w:val="left" w:pos="1418"/>
          <w:tab w:val="left" w:pos="1560"/>
        </w:tabs>
        <w:autoSpaceDE w:val="0"/>
        <w:autoSpaceDN w:val="0"/>
        <w:spacing w:before="2" w:after="0" w:line="240" w:lineRule="auto"/>
        <w:ind w:right="84" w:firstLine="426"/>
        <w:rPr>
          <w:rFonts w:ascii="Times New Roman" w:eastAsia="Times New Roman" w:hAnsi="Times New Roman" w:cs="Times New Roman"/>
          <w:sz w:val="24"/>
          <w:szCs w:val="24"/>
        </w:rPr>
      </w:pPr>
    </w:p>
    <w:p w:rsidR="00AD48BA" w:rsidRPr="00280569" w:rsidRDefault="00AD48BA" w:rsidP="00AD48BA">
      <w:pPr>
        <w:widowControl w:val="0"/>
        <w:tabs>
          <w:tab w:val="left" w:pos="1418"/>
          <w:tab w:val="left" w:pos="1560"/>
        </w:tabs>
        <w:autoSpaceDE w:val="0"/>
        <w:autoSpaceDN w:val="0"/>
        <w:spacing w:before="1" w:after="0" w:line="242" w:lineRule="auto"/>
        <w:ind w:left="680" w:right="84" w:firstLine="426"/>
        <w:rPr>
          <w:rFonts w:ascii="Times New Roman" w:eastAsia="Times New Roman" w:hAnsi="Times New Roman" w:cs="Times New Roman"/>
          <w:sz w:val="24"/>
          <w:szCs w:val="24"/>
        </w:rPr>
      </w:pPr>
      <w:r w:rsidRPr="00280569">
        <w:rPr>
          <w:rFonts w:ascii="Times New Roman" w:eastAsia="Times New Roman" w:hAnsi="Times New Roman" w:cs="Times New Roman"/>
          <w:b/>
          <w:sz w:val="24"/>
          <w:szCs w:val="24"/>
        </w:rPr>
        <w:t xml:space="preserve">Примечание. </w:t>
      </w:r>
      <w:r w:rsidRPr="00280569">
        <w:rPr>
          <w:rFonts w:ascii="Times New Roman" w:eastAsia="Times New Roman" w:hAnsi="Times New Roman" w:cs="Times New Roman"/>
          <w:sz w:val="24"/>
          <w:szCs w:val="24"/>
        </w:rPr>
        <w:t>Оценки с анализом умений и навыков проводить наблюдения доводятся</w:t>
      </w:r>
      <w:r w:rsidRPr="00280569">
        <w:rPr>
          <w:rFonts w:ascii="Times New Roman" w:eastAsia="Times New Roman" w:hAnsi="Times New Roman" w:cs="Times New Roman"/>
          <w:spacing w:val="-57"/>
          <w:sz w:val="24"/>
          <w:szCs w:val="24"/>
        </w:rPr>
        <w:t xml:space="preserve"> </w:t>
      </w:r>
      <w:r w:rsidRPr="00280569">
        <w:rPr>
          <w:rFonts w:ascii="Times New Roman" w:eastAsia="Times New Roman" w:hAnsi="Times New Roman" w:cs="Times New Roman"/>
          <w:sz w:val="24"/>
          <w:szCs w:val="24"/>
        </w:rPr>
        <w:t>до</w:t>
      </w:r>
      <w:r w:rsidRPr="00280569">
        <w:rPr>
          <w:rFonts w:ascii="Times New Roman" w:eastAsia="Times New Roman" w:hAnsi="Times New Roman" w:cs="Times New Roman"/>
          <w:spacing w:val="4"/>
          <w:sz w:val="24"/>
          <w:szCs w:val="24"/>
        </w:rPr>
        <w:t xml:space="preserve"> </w:t>
      </w:r>
      <w:r w:rsidRPr="00280569">
        <w:rPr>
          <w:rFonts w:ascii="Times New Roman" w:eastAsia="Times New Roman" w:hAnsi="Times New Roman" w:cs="Times New Roman"/>
          <w:sz w:val="24"/>
          <w:szCs w:val="24"/>
        </w:rPr>
        <w:t>сведения</w:t>
      </w:r>
      <w:r w:rsidRPr="00280569">
        <w:rPr>
          <w:rFonts w:ascii="Times New Roman" w:eastAsia="Times New Roman" w:hAnsi="Times New Roman" w:cs="Times New Roman"/>
          <w:spacing w:val="1"/>
          <w:sz w:val="24"/>
          <w:szCs w:val="24"/>
        </w:rPr>
        <w:t xml:space="preserve"> </w:t>
      </w:r>
      <w:r w:rsidRPr="00280569">
        <w:rPr>
          <w:rFonts w:ascii="Times New Roman" w:eastAsia="Times New Roman" w:hAnsi="Times New Roman" w:cs="Times New Roman"/>
          <w:sz w:val="24"/>
          <w:szCs w:val="24"/>
        </w:rPr>
        <w:t>учащихся,</w:t>
      </w:r>
      <w:r w:rsidRPr="00280569">
        <w:rPr>
          <w:rFonts w:ascii="Times New Roman" w:eastAsia="Times New Roman" w:hAnsi="Times New Roman" w:cs="Times New Roman"/>
          <w:spacing w:val="2"/>
          <w:sz w:val="24"/>
          <w:szCs w:val="24"/>
        </w:rPr>
        <w:t xml:space="preserve"> </w:t>
      </w:r>
      <w:r w:rsidRPr="00280569">
        <w:rPr>
          <w:rFonts w:ascii="Times New Roman" w:eastAsia="Times New Roman" w:hAnsi="Times New Roman" w:cs="Times New Roman"/>
          <w:sz w:val="24"/>
          <w:szCs w:val="24"/>
        </w:rPr>
        <w:t>как</w:t>
      </w:r>
      <w:r w:rsidRPr="00280569">
        <w:rPr>
          <w:rFonts w:ascii="Times New Roman" w:eastAsia="Times New Roman" w:hAnsi="Times New Roman" w:cs="Times New Roman"/>
          <w:spacing w:val="-1"/>
          <w:sz w:val="24"/>
          <w:szCs w:val="24"/>
        </w:rPr>
        <w:t xml:space="preserve"> </w:t>
      </w:r>
      <w:r w:rsidRPr="00280569">
        <w:rPr>
          <w:rFonts w:ascii="Times New Roman" w:eastAsia="Times New Roman" w:hAnsi="Times New Roman" w:cs="Times New Roman"/>
          <w:sz w:val="24"/>
          <w:szCs w:val="24"/>
        </w:rPr>
        <w:t>правило,</w:t>
      </w:r>
      <w:r w:rsidRPr="00280569">
        <w:rPr>
          <w:rFonts w:ascii="Times New Roman" w:eastAsia="Times New Roman" w:hAnsi="Times New Roman" w:cs="Times New Roman"/>
          <w:spacing w:val="2"/>
          <w:sz w:val="24"/>
          <w:szCs w:val="24"/>
        </w:rPr>
        <w:t xml:space="preserve"> </w:t>
      </w:r>
      <w:r w:rsidRPr="00280569">
        <w:rPr>
          <w:rFonts w:ascii="Times New Roman" w:eastAsia="Times New Roman" w:hAnsi="Times New Roman" w:cs="Times New Roman"/>
          <w:sz w:val="24"/>
          <w:szCs w:val="24"/>
        </w:rPr>
        <w:t>на</w:t>
      </w:r>
      <w:r w:rsidRPr="00280569">
        <w:rPr>
          <w:rFonts w:ascii="Times New Roman" w:eastAsia="Times New Roman" w:hAnsi="Times New Roman" w:cs="Times New Roman"/>
          <w:spacing w:val="-5"/>
          <w:sz w:val="24"/>
          <w:szCs w:val="24"/>
        </w:rPr>
        <w:t xml:space="preserve"> </w:t>
      </w:r>
      <w:r w:rsidRPr="00280569">
        <w:rPr>
          <w:rFonts w:ascii="Times New Roman" w:eastAsia="Times New Roman" w:hAnsi="Times New Roman" w:cs="Times New Roman"/>
          <w:sz w:val="24"/>
          <w:szCs w:val="24"/>
        </w:rPr>
        <w:t>последующем</w:t>
      </w:r>
      <w:r w:rsidRPr="00280569">
        <w:rPr>
          <w:rFonts w:ascii="Times New Roman" w:eastAsia="Times New Roman" w:hAnsi="Times New Roman" w:cs="Times New Roman"/>
          <w:spacing w:val="2"/>
          <w:sz w:val="24"/>
          <w:szCs w:val="24"/>
        </w:rPr>
        <w:t xml:space="preserve"> </w:t>
      </w:r>
      <w:r w:rsidRPr="00280569">
        <w:rPr>
          <w:rFonts w:ascii="Times New Roman" w:eastAsia="Times New Roman" w:hAnsi="Times New Roman" w:cs="Times New Roman"/>
          <w:sz w:val="24"/>
          <w:szCs w:val="24"/>
        </w:rPr>
        <w:t>уроке,</w:t>
      </w:r>
      <w:r w:rsidRPr="00280569">
        <w:rPr>
          <w:rFonts w:ascii="Times New Roman" w:eastAsia="Times New Roman" w:hAnsi="Times New Roman" w:cs="Times New Roman"/>
          <w:spacing w:val="2"/>
          <w:sz w:val="24"/>
          <w:szCs w:val="24"/>
        </w:rPr>
        <w:t xml:space="preserve"> </w:t>
      </w:r>
      <w:r w:rsidRPr="00280569">
        <w:rPr>
          <w:rFonts w:ascii="Times New Roman" w:eastAsia="Times New Roman" w:hAnsi="Times New Roman" w:cs="Times New Roman"/>
          <w:sz w:val="24"/>
          <w:szCs w:val="24"/>
        </w:rPr>
        <w:t>после сдачи</w:t>
      </w:r>
      <w:r w:rsidRPr="00280569">
        <w:rPr>
          <w:rFonts w:ascii="Times New Roman" w:eastAsia="Times New Roman" w:hAnsi="Times New Roman" w:cs="Times New Roman"/>
          <w:spacing w:val="-4"/>
          <w:sz w:val="24"/>
          <w:szCs w:val="24"/>
        </w:rPr>
        <w:t xml:space="preserve"> </w:t>
      </w:r>
      <w:r w:rsidRPr="00280569">
        <w:rPr>
          <w:rFonts w:ascii="Times New Roman" w:eastAsia="Times New Roman" w:hAnsi="Times New Roman" w:cs="Times New Roman"/>
          <w:sz w:val="24"/>
          <w:szCs w:val="24"/>
        </w:rPr>
        <w:t>отчёта.</w:t>
      </w:r>
    </w:p>
    <w:p w:rsidR="00AD48BA" w:rsidRPr="00280569" w:rsidRDefault="00AD48BA" w:rsidP="00AD48BA">
      <w:pPr>
        <w:widowControl w:val="0"/>
        <w:tabs>
          <w:tab w:val="left" w:pos="1418"/>
          <w:tab w:val="left" w:pos="1560"/>
        </w:tabs>
        <w:autoSpaceDE w:val="0"/>
        <w:autoSpaceDN w:val="0"/>
        <w:spacing w:after="0" w:line="274" w:lineRule="exact"/>
        <w:ind w:left="1391" w:right="84" w:firstLine="426"/>
        <w:outlineLvl w:val="0"/>
        <w:rPr>
          <w:rFonts w:ascii="Times New Roman" w:eastAsia="Times New Roman" w:hAnsi="Times New Roman" w:cs="Times New Roman"/>
          <w:b/>
          <w:bCs/>
          <w:sz w:val="24"/>
          <w:szCs w:val="24"/>
        </w:rPr>
      </w:pPr>
      <w:r w:rsidRPr="00280569">
        <w:rPr>
          <w:rFonts w:ascii="Times New Roman" w:eastAsia="Times New Roman" w:hAnsi="Times New Roman" w:cs="Times New Roman"/>
          <w:b/>
          <w:bCs/>
          <w:sz w:val="24"/>
          <w:szCs w:val="24"/>
        </w:rPr>
        <w:t>Общая</w:t>
      </w:r>
      <w:r w:rsidRPr="00280569">
        <w:rPr>
          <w:rFonts w:ascii="Times New Roman" w:eastAsia="Times New Roman" w:hAnsi="Times New Roman" w:cs="Times New Roman"/>
          <w:b/>
          <w:bCs/>
          <w:spacing w:val="-4"/>
          <w:sz w:val="24"/>
          <w:szCs w:val="24"/>
        </w:rPr>
        <w:t xml:space="preserve"> </w:t>
      </w:r>
      <w:r w:rsidRPr="00280569">
        <w:rPr>
          <w:rFonts w:ascii="Times New Roman" w:eastAsia="Times New Roman" w:hAnsi="Times New Roman" w:cs="Times New Roman"/>
          <w:b/>
          <w:bCs/>
          <w:sz w:val="24"/>
          <w:szCs w:val="24"/>
        </w:rPr>
        <w:t>классификация</w:t>
      </w:r>
      <w:r w:rsidRPr="00280569">
        <w:rPr>
          <w:rFonts w:ascii="Times New Roman" w:eastAsia="Times New Roman" w:hAnsi="Times New Roman" w:cs="Times New Roman"/>
          <w:b/>
          <w:bCs/>
          <w:spacing w:val="-3"/>
          <w:sz w:val="24"/>
          <w:szCs w:val="24"/>
        </w:rPr>
        <w:t xml:space="preserve"> </w:t>
      </w:r>
      <w:r w:rsidRPr="00280569">
        <w:rPr>
          <w:rFonts w:ascii="Times New Roman" w:eastAsia="Times New Roman" w:hAnsi="Times New Roman" w:cs="Times New Roman"/>
          <w:b/>
          <w:bCs/>
          <w:sz w:val="24"/>
          <w:szCs w:val="24"/>
        </w:rPr>
        <w:t>ошибок.</w:t>
      </w:r>
    </w:p>
    <w:p w:rsidR="00AD48BA" w:rsidRPr="00280569" w:rsidRDefault="00AD48BA" w:rsidP="00AD48BA">
      <w:pPr>
        <w:widowControl w:val="0"/>
        <w:tabs>
          <w:tab w:val="left" w:pos="1418"/>
          <w:tab w:val="left" w:pos="1560"/>
        </w:tabs>
        <w:autoSpaceDE w:val="0"/>
        <w:autoSpaceDN w:val="0"/>
        <w:spacing w:after="0" w:line="240" w:lineRule="auto"/>
        <w:ind w:left="680" w:right="84" w:firstLine="426"/>
        <w:rPr>
          <w:rFonts w:ascii="Times New Roman" w:eastAsia="Times New Roman" w:hAnsi="Times New Roman" w:cs="Times New Roman"/>
          <w:sz w:val="24"/>
          <w:szCs w:val="24"/>
        </w:rPr>
      </w:pPr>
      <w:r w:rsidRPr="00280569">
        <w:rPr>
          <w:rFonts w:ascii="Times New Roman" w:eastAsia="Times New Roman" w:hAnsi="Times New Roman" w:cs="Times New Roman"/>
          <w:sz w:val="24"/>
          <w:szCs w:val="24"/>
        </w:rPr>
        <w:t>При</w:t>
      </w:r>
      <w:r w:rsidRPr="00280569">
        <w:rPr>
          <w:rFonts w:ascii="Times New Roman" w:eastAsia="Times New Roman" w:hAnsi="Times New Roman" w:cs="Times New Roman"/>
          <w:spacing w:val="19"/>
          <w:sz w:val="24"/>
          <w:szCs w:val="24"/>
        </w:rPr>
        <w:t xml:space="preserve"> </w:t>
      </w:r>
      <w:r w:rsidRPr="00280569">
        <w:rPr>
          <w:rFonts w:ascii="Times New Roman" w:eastAsia="Times New Roman" w:hAnsi="Times New Roman" w:cs="Times New Roman"/>
          <w:sz w:val="24"/>
          <w:szCs w:val="24"/>
        </w:rPr>
        <w:t>оценке</w:t>
      </w:r>
      <w:r w:rsidRPr="00280569">
        <w:rPr>
          <w:rFonts w:ascii="Times New Roman" w:eastAsia="Times New Roman" w:hAnsi="Times New Roman" w:cs="Times New Roman"/>
          <w:spacing w:val="17"/>
          <w:sz w:val="24"/>
          <w:szCs w:val="24"/>
        </w:rPr>
        <w:t xml:space="preserve"> </w:t>
      </w:r>
      <w:r w:rsidRPr="00280569">
        <w:rPr>
          <w:rFonts w:ascii="Times New Roman" w:eastAsia="Times New Roman" w:hAnsi="Times New Roman" w:cs="Times New Roman"/>
          <w:sz w:val="24"/>
          <w:szCs w:val="24"/>
        </w:rPr>
        <w:t>знаний,</w:t>
      </w:r>
      <w:r w:rsidRPr="00280569">
        <w:rPr>
          <w:rFonts w:ascii="Times New Roman" w:eastAsia="Times New Roman" w:hAnsi="Times New Roman" w:cs="Times New Roman"/>
          <w:spacing w:val="20"/>
          <w:sz w:val="24"/>
          <w:szCs w:val="24"/>
        </w:rPr>
        <w:t xml:space="preserve"> </w:t>
      </w:r>
      <w:r w:rsidRPr="00280569">
        <w:rPr>
          <w:rFonts w:ascii="Times New Roman" w:eastAsia="Times New Roman" w:hAnsi="Times New Roman" w:cs="Times New Roman"/>
          <w:sz w:val="24"/>
          <w:szCs w:val="24"/>
        </w:rPr>
        <w:t>умений,</w:t>
      </w:r>
      <w:r w:rsidRPr="00280569">
        <w:rPr>
          <w:rFonts w:ascii="Times New Roman" w:eastAsia="Times New Roman" w:hAnsi="Times New Roman" w:cs="Times New Roman"/>
          <w:spacing w:val="20"/>
          <w:sz w:val="24"/>
          <w:szCs w:val="24"/>
        </w:rPr>
        <w:t xml:space="preserve"> </w:t>
      </w:r>
      <w:r w:rsidRPr="00280569">
        <w:rPr>
          <w:rFonts w:ascii="Times New Roman" w:eastAsia="Times New Roman" w:hAnsi="Times New Roman" w:cs="Times New Roman"/>
          <w:sz w:val="24"/>
          <w:szCs w:val="24"/>
        </w:rPr>
        <w:t>навыков</w:t>
      </w:r>
      <w:r w:rsidRPr="00280569">
        <w:rPr>
          <w:rFonts w:ascii="Times New Roman" w:eastAsia="Times New Roman" w:hAnsi="Times New Roman" w:cs="Times New Roman"/>
          <w:spacing w:val="20"/>
          <w:sz w:val="24"/>
          <w:szCs w:val="24"/>
        </w:rPr>
        <w:t xml:space="preserve"> </w:t>
      </w:r>
      <w:r w:rsidRPr="00280569">
        <w:rPr>
          <w:rFonts w:ascii="Times New Roman" w:eastAsia="Times New Roman" w:hAnsi="Times New Roman" w:cs="Times New Roman"/>
          <w:sz w:val="24"/>
          <w:szCs w:val="24"/>
        </w:rPr>
        <w:t>следует</w:t>
      </w:r>
      <w:r w:rsidRPr="00280569">
        <w:rPr>
          <w:rFonts w:ascii="Times New Roman" w:eastAsia="Times New Roman" w:hAnsi="Times New Roman" w:cs="Times New Roman"/>
          <w:spacing w:val="24"/>
          <w:sz w:val="24"/>
          <w:szCs w:val="24"/>
        </w:rPr>
        <w:t xml:space="preserve"> </w:t>
      </w:r>
      <w:r w:rsidRPr="00280569">
        <w:rPr>
          <w:rFonts w:ascii="Times New Roman" w:eastAsia="Times New Roman" w:hAnsi="Times New Roman" w:cs="Times New Roman"/>
          <w:sz w:val="24"/>
          <w:szCs w:val="24"/>
        </w:rPr>
        <w:t>учитывать</w:t>
      </w:r>
      <w:r w:rsidRPr="00280569">
        <w:rPr>
          <w:rFonts w:ascii="Times New Roman" w:eastAsia="Times New Roman" w:hAnsi="Times New Roman" w:cs="Times New Roman"/>
          <w:spacing w:val="20"/>
          <w:sz w:val="24"/>
          <w:szCs w:val="24"/>
        </w:rPr>
        <w:t xml:space="preserve"> </w:t>
      </w:r>
      <w:r w:rsidRPr="00280569">
        <w:rPr>
          <w:rFonts w:ascii="Times New Roman" w:eastAsia="Times New Roman" w:hAnsi="Times New Roman" w:cs="Times New Roman"/>
          <w:sz w:val="24"/>
          <w:szCs w:val="24"/>
        </w:rPr>
        <w:t>все</w:t>
      </w:r>
      <w:r w:rsidRPr="00280569">
        <w:rPr>
          <w:rFonts w:ascii="Times New Roman" w:eastAsia="Times New Roman" w:hAnsi="Times New Roman" w:cs="Times New Roman"/>
          <w:spacing w:val="13"/>
          <w:sz w:val="24"/>
          <w:szCs w:val="24"/>
        </w:rPr>
        <w:t xml:space="preserve"> </w:t>
      </w:r>
      <w:r w:rsidRPr="00280569">
        <w:rPr>
          <w:rFonts w:ascii="Times New Roman" w:eastAsia="Times New Roman" w:hAnsi="Times New Roman" w:cs="Times New Roman"/>
          <w:sz w:val="24"/>
          <w:szCs w:val="24"/>
        </w:rPr>
        <w:t>ошибки</w:t>
      </w:r>
      <w:r w:rsidRPr="00280569">
        <w:rPr>
          <w:rFonts w:ascii="Times New Roman" w:eastAsia="Times New Roman" w:hAnsi="Times New Roman" w:cs="Times New Roman"/>
          <w:spacing w:val="19"/>
          <w:sz w:val="24"/>
          <w:szCs w:val="24"/>
        </w:rPr>
        <w:t xml:space="preserve"> </w:t>
      </w:r>
      <w:r w:rsidRPr="00280569">
        <w:rPr>
          <w:rFonts w:ascii="Times New Roman" w:eastAsia="Times New Roman" w:hAnsi="Times New Roman" w:cs="Times New Roman"/>
          <w:sz w:val="24"/>
          <w:szCs w:val="24"/>
        </w:rPr>
        <w:t>(грубые</w:t>
      </w:r>
      <w:r w:rsidRPr="00280569">
        <w:rPr>
          <w:rFonts w:ascii="Times New Roman" w:eastAsia="Times New Roman" w:hAnsi="Times New Roman" w:cs="Times New Roman"/>
          <w:spacing w:val="17"/>
          <w:sz w:val="24"/>
          <w:szCs w:val="24"/>
        </w:rPr>
        <w:t xml:space="preserve"> </w:t>
      </w:r>
      <w:r w:rsidRPr="00280569">
        <w:rPr>
          <w:rFonts w:ascii="Times New Roman" w:eastAsia="Times New Roman" w:hAnsi="Times New Roman" w:cs="Times New Roman"/>
          <w:sz w:val="24"/>
          <w:szCs w:val="24"/>
        </w:rPr>
        <w:t>и</w:t>
      </w:r>
      <w:r w:rsidRPr="00280569">
        <w:rPr>
          <w:rFonts w:ascii="Times New Roman" w:eastAsia="Times New Roman" w:hAnsi="Times New Roman" w:cs="Times New Roman"/>
          <w:spacing w:val="-57"/>
          <w:sz w:val="24"/>
          <w:szCs w:val="24"/>
        </w:rPr>
        <w:t xml:space="preserve"> </w:t>
      </w:r>
      <w:r w:rsidRPr="00280569">
        <w:rPr>
          <w:rFonts w:ascii="Times New Roman" w:eastAsia="Times New Roman" w:hAnsi="Times New Roman" w:cs="Times New Roman"/>
          <w:sz w:val="24"/>
          <w:szCs w:val="24"/>
        </w:rPr>
        <w:t>негрубые),</w:t>
      </w:r>
      <w:r w:rsidRPr="00280569">
        <w:rPr>
          <w:rFonts w:ascii="Times New Roman" w:eastAsia="Times New Roman" w:hAnsi="Times New Roman" w:cs="Times New Roman"/>
          <w:spacing w:val="1"/>
          <w:sz w:val="24"/>
          <w:szCs w:val="24"/>
        </w:rPr>
        <w:t xml:space="preserve"> </w:t>
      </w:r>
      <w:r w:rsidRPr="00280569">
        <w:rPr>
          <w:rFonts w:ascii="Times New Roman" w:eastAsia="Times New Roman" w:hAnsi="Times New Roman" w:cs="Times New Roman"/>
          <w:sz w:val="24"/>
          <w:szCs w:val="24"/>
        </w:rPr>
        <w:t>недочёты в</w:t>
      </w:r>
      <w:r w:rsidRPr="00280569">
        <w:rPr>
          <w:rFonts w:ascii="Times New Roman" w:eastAsia="Times New Roman" w:hAnsi="Times New Roman" w:cs="Times New Roman"/>
          <w:spacing w:val="-4"/>
          <w:sz w:val="24"/>
          <w:szCs w:val="24"/>
        </w:rPr>
        <w:t xml:space="preserve"> </w:t>
      </w:r>
      <w:r w:rsidRPr="00280569">
        <w:rPr>
          <w:rFonts w:ascii="Times New Roman" w:eastAsia="Times New Roman" w:hAnsi="Times New Roman" w:cs="Times New Roman"/>
          <w:sz w:val="24"/>
          <w:szCs w:val="24"/>
        </w:rPr>
        <w:t>соответствии</w:t>
      </w:r>
      <w:r w:rsidRPr="00280569">
        <w:rPr>
          <w:rFonts w:ascii="Times New Roman" w:eastAsia="Times New Roman" w:hAnsi="Times New Roman" w:cs="Times New Roman"/>
          <w:spacing w:val="-5"/>
          <w:sz w:val="24"/>
          <w:szCs w:val="24"/>
        </w:rPr>
        <w:t xml:space="preserve"> </w:t>
      </w:r>
      <w:r w:rsidRPr="00280569">
        <w:rPr>
          <w:rFonts w:ascii="Times New Roman" w:eastAsia="Times New Roman" w:hAnsi="Times New Roman" w:cs="Times New Roman"/>
          <w:sz w:val="24"/>
          <w:szCs w:val="24"/>
        </w:rPr>
        <w:t>с</w:t>
      </w:r>
      <w:r w:rsidRPr="00280569">
        <w:rPr>
          <w:rFonts w:ascii="Times New Roman" w:eastAsia="Times New Roman" w:hAnsi="Times New Roman" w:cs="Times New Roman"/>
          <w:spacing w:val="-1"/>
          <w:sz w:val="24"/>
          <w:szCs w:val="24"/>
        </w:rPr>
        <w:t xml:space="preserve"> </w:t>
      </w:r>
      <w:r w:rsidRPr="00280569">
        <w:rPr>
          <w:rFonts w:ascii="Times New Roman" w:eastAsia="Times New Roman" w:hAnsi="Times New Roman" w:cs="Times New Roman"/>
          <w:sz w:val="24"/>
          <w:szCs w:val="24"/>
        </w:rPr>
        <w:t>возрастом</w:t>
      </w:r>
      <w:r w:rsidRPr="00280569">
        <w:rPr>
          <w:rFonts w:ascii="Times New Roman" w:eastAsia="Times New Roman" w:hAnsi="Times New Roman" w:cs="Times New Roman"/>
          <w:spacing w:val="1"/>
          <w:sz w:val="24"/>
          <w:szCs w:val="24"/>
        </w:rPr>
        <w:t xml:space="preserve"> </w:t>
      </w:r>
      <w:r w:rsidRPr="00280569">
        <w:rPr>
          <w:rFonts w:ascii="Times New Roman" w:eastAsia="Times New Roman" w:hAnsi="Times New Roman" w:cs="Times New Roman"/>
          <w:sz w:val="24"/>
          <w:szCs w:val="24"/>
        </w:rPr>
        <w:lastRenderedPageBreak/>
        <w:t>учащихся.</w:t>
      </w:r>
      <w:r w:rsidRPr="00280569">
        <w:rPr>
          <w:rFonts w:ascii="Times New Roman" w:eastAsia="Times New Roman" w:hAnsi="Times New Roman" w:cs="Times New Roman"/>
          <w:spacing w:val="1"/>
          <w:sz w:val="24"/>
          <w:szCs w:val="24"/>
        </w:rPr>
        <w:t xml:space="preserve"> </w:t>
      </w:r>
      <w:r w:rsidRPr="00280569">
        <w:rPr>
          <w:rFonts w:ascii="Times New Roman" w:eastAsia="Times New Roman" w:hAnsi="Times New Roman" w:cs="Times New Roman"/>
          <w:sz w:val="24"/>
          <w:szCs w:val="24"/>
        </w:rPr>
        <w:t>Грубыми считаются</w:t>
      </w:r>
      <w:r w:rsidRPr="00280569">
        <w:rPr>
          <w:rFonts w:ascii="Times New Roman" w:eastAsia="Times New Roman" w:hAnsi="Times New Roman" w:cs="Times New Roman"/>
          <w:spacing w:val="-2"/>
          <w:sz w:val="24"/>
          <w:szCs w:val="24"/>
        </w:rPr>
        <w:t xml:space="preserve"> </w:t>
      </w:r>
      <w:r w:rsidRPr="00280569">
        <w:rPr>
          <w:rFonts w:ascii="Times New Roman" w:eastAsia="Times New Roman" w:hAnsi="Times New Roman" w:cs="Times New Roman"/>
          <w:sz w:val="24"/>
          <w:szCs w:val="24"/>
        </w:rPr>
        <w:t>ошибки:</w:t>
      </w:r>
    </w:p>
    <w:p w:rsidR="00AD48BA" w:rsidRPr="00280569" w:rsidRDefault="00AD48BA" w:rsidP="00ED0118">
      <w:pPr>
        <w:widowControl w:val="0"/>
        <w:numPr>
          <w:ilvl w:val="0"/>
          <w:numId w:val="211"/>
        </w:numPr>
        <w:tabs>
          <w:tab w:val="left" w:pos="851"/>
          <w:tab w:val="left" w:pos="1560"/>
          <w:tab w:val="left" w:pos="1701"/>
        </w:tabs>
        <w:autoSpaceDE w:val="0"/>
        <w:autoSpaceDN w:val="0"/>
        <w:spacing w:before="5" w:after="0" w:line="235" w:lineRule="auto"/>
        <w:ind w:left="0" w:right="84" w:firstLine="426"/>
        <w:jc w:val="both"/>
        <w:rPr>
          <w:rFonts w:ascii="Times New Roman" w:eastAsia="Times New Roman" w:hAnsi="Times New Roman" w:cs="Times New Roman"/>
          <w:sz w:val="24"/>
        </w:rPr>
      </w:pPr>
      <w:r w:rsidRPr="00280569">
        <w:rPr>
          <w:rFonts w:ascii="Times New Roman" w:eastAsia="Times New Roman" w:hAnsi="Times New Roman" w:cs="Times New Roman"/>
          <w:sz w:val="24"/>
        </w:rPr>
        <w:t>незнание</w:t>
      </w:r>
      <w:r w:rsidRPr="00280569">
        <w:rPr>
          <w:rFonts w:ascii="Times New Roman" w:eastAsia="Times New Roman" w:hAnsi="Times New Roman" w:cs="Times New Roman"/>
          <w:spacing w:val="1"/>
          <w:sz w:val="24"/>
        </w:rPr>
        <w:t xml:space="preserve"> </w:t>
      </w:r>
      <w:r w:rsidRPr="00280569">
        <w:rPr>
          <w:rFonts w:ascii="Times New Roman" w:eastAsia="Times New Roman" w:hAnsi="Times New Roman" w:cs="Times New Roman"/>
          <w:sz w:val="24"/>
        </w:rPr>
        <w:t>определения</w:t>
      </w:r>
      <w:r w:rsidRPr="00280569">
        <w:rPr>
          <w:rFonts w:ascii="Times New Roman" w:eastAsia="Times New Roman" w:hAnsi="Times New Roman" w:cs="Times New Roman"/>
          <w:spacing w:val="1"/>
          <w:sz w:val="24"/>
        </w:rPr>
        <w:t xml:space="preserve"> </w:t>
      </w:r>
      <w:r w:rsidRPr="00280569">
        <w:rPr>
          <w:rFonts w:ascii="Times New Roman" w:eastAsia="Times New Roman" w:hAnsi="Times New Roman" w:cs="Times New Roman"/>
          <w:sz w:val="24"/>
        </w:rPr>
        <w:t>основных</w:t>
      </w:r>
      <w:r w:rsidRPr="00280569">
        <w:rPr>
          <w:rFonts w:ascii="Times New Roman" w:eastAsia="Times New Roman" w:hAnsi="Times New Roman" w:cs="Times New Roman"/>
          <w:spacing w:val="1"/>
          <w:sz w:val="24"/>
        </w:rPr>
        <w:t xml:space="preserve"> </w:t>
      </w:r>
      <w:r w:rsidRPr="00280569">
        <w:rPr>
          <w:rFonts w:ascii="Times New Roman" w:eastAsia="Times New Roman" w:hAnsi="Times New Roman" w:cs="Times New Roman"/>
          <w:sz w:val="24"/>
        </w:rPr>
        <w:t>понятий,</w:t>
      </w:r>
      <w:r w:rsidRPr="00280569">
        <w:rPr>
          <w:rFonts w:ascii="Times New Roman" w:eastAsia="Times New Roman" w:hAnsi="Times New Roman" w:cs="Times New Roman"/>
          <w:spacing w:val="1"/>
          <w:sz w:val="24"/>
        </w:rPr>
        <w:t xml:space="preserve"> </w:t>
      </w:r>
      <w:r w:rsidRPr="00280569">
        <w:rPr>
          <w:rFonts w:ascii="Times New Roman" w:eastAsia="Times New Roman" w:hAnsi="Times New Roman" w:cs="Times New Roman"/>
          <w:sz w:val="24"/>
        </w:rPr>
        <w:t>законов,</w:t>
      </w:r>
      <w:r w:rsidRPr="00280569">
        <w:rPr>
          <w:rFonts w:ascii="Times New Roman" w:eastAsia="Times New Roman" w:hAnsi="Times New Roman" w:cs="Times New Roman"/>
          <w:spacing w:val="1"/>
          <w:sz w:val="24"/>
        </w:rPr>
        <w:t xml:space="preserve"> </w:t>
      </w:r>
      <w:r w:rsidRPr="00280569">
        <w:rPr>
          <w:rFonts w:ascii="Times New Roman" w:eastAsia="Times New Roman" w:hAnsi="Times New Roman" w:cs="Times New Roman"/>
          <w:sz w:val="24"/>
        </w:rPr>
        <w:t>правил,</w:t>
      </w:r>
      <w:r w:rsidRPr="00280569">
        <w:rPr>
          <w:rFonts w:ascii="Times New Roman" w:eastAsia="Times New Roman" w:hAnsi="Times New Roman" w:cs="Times New Roman"/>
          <w:spacing w:val="1"/>
          <w:sz w:val="24"/>
        </w:rPr>
        <w:t xml:space="preserve"> </w:t>
      </w:r>
      <w:r w:rsidRPr="00280569">
        <w:rPr>
          <w:rFonts w:ascii="Times New Roman" w:eastAsia="Times New Roman" w:hAnsi="Times New Roman" w:cs="Times New Roman"/>
          <w:sz w:val="24"/>
        </w:rPr>
        <w:t>основных</w:t>
      </w:r>
      <w:r w:rsidRPr="00280569">
        <w:rPr>
          <w:rFonts w:ascii="Times New Roman" w:eastAsia="Times New Roman" w:hAnsi="Times New Roman" w:cs="Times New Roman"/>
          <w:spacing w:val="1"/>
          <w:sz w:val="24"/>
        </w:rPr>
        <w:t xml:space="preserve"> </w:t>
      </w:r>
      <w:r w:rsidRPr="00280569">
        <w:rPr>
          <w:rFonts w:ascii="Times New Roman" w:eastAsia="Times New Roman" w:hAnsi="Times New Roman" w:cs="Times New Roman"/>
          <w:sz w:val="24"/>
        </w:rPr>
        <w:t>положений , теории, незнание формул, общепринятых символов обозначений</w:t>
      </w:r>
      <w:r w:rsidRPr="00280569">
        <w:rPr>
          <w:rFonts w:ascii="Times New Roman" w:eastAsia="Times New Roman" w:hAnsi="Times New Roman" w:cs="Times New Roman"/>
          <w:spacing w:val="1"/>
          <w:sz w:val="24"/>
        </w:rPr>
        <w:t xml:space="preserve"> </w:t>
      </w:r>
      <w:r w:rsidRPr="00280569">
        <w:rPr>
          <w:rFonts w:ascii="Times New Roman" w:eastAsia="Times New Roman" w:hAnsi="Times New Roman" w:cs="Times New Roman"/>
          <w:sz w:val="24"/>
        </w:rPr>
        <w:t>величин,</w:t>
      </w:r>
      <w:r w:rsidRPr="00280569">
        <w:rPr>
          <w:rFonts w:ascii="Times New Roman" w:eastAsia="Times New Roman" w:hAnsi="Times New Roman" w:cs="Times New Roman"/>
          <w:spacing w:val="-2"/>
          <w:sz w:val="24"/>
        </w:rPr>
        <w:t xml:space="preserve"> </w:t>
      </w:r>
      <w:r w:rsidRPr="00280569">
        <w:rPr>
          <w:rFonts w:ascii="Times New Roman" w:eastAsia="Times New Roman" w:hAnsi="Times New Roman" w:cs="Times New Roman"/>
          <w:sz w:val="24"/>
        </w:rPr>
        <w:t>единиц</w:t>
      </w:r>
      <w:r w:rsidRPr="00280569">
        <w:rPr>
          <w:rFonts w:ascii="Times New Roman" w:eastAsia="Times New Roman" w:hAnsi="Times New Roman" w:cs="Times New Roman"/>
          <w:spacing w:val="-2"/>
          <w:sz w:val="24"/>
        </w:rPr>
        <w:t xml:space="preserve"> </w:t>
      </w:r>
      <w:r w:rsidRPr="00280569">
        <w:rPr>
          <w:rFonts w:ascii="Times New Roman" w:eastAsia="Times New Roman" w:hAnsi="Times New Roman" w:cs="Times New Roman"/>
          <w:sz w:val="24"/>
        </w:rPr>
        <w:t>их</w:t>
      </w:r>
      <w:r w:rsidRPr="00280569">
        <w:rPr>
          <w:rFonts w:ascii="Times New Roman" w:eastAsia="Times New Roman" w:hAnsi="Times New Roman" w:cs="Times New Roman"/>
          <w:spacing w:val="-4"/>
          <w:sz w:val="24"/>
        </w:rPr>
        <w:t xml:space="preserve"> </w:t>
      </w:r>
      <w:r w:rsidRPr="00280569">
        <w:rPr>
          <w:rFonts w:ascii="Times New Roman" w:eastAsia="Times New Roman" w:hAnsi="Times New Roman" w:cs="Times New Roman"/>
          <w:sz w:val="24"/>
        </w:rPr>
        <w:t>измерения,</w:t>
      </w:r>
      <w:r w:rsidRPr="00280569">
        <w:rPr>
          <w:rFonts w:ascii="Times New Roman" w:eastAsia="Times New Roman" w:hAnsi="Times New Roman" w:cs="Times New Roman"/>
          <w:spacing w:val="-1"/>
          <w:sz w:val="24"/>
        </w:rPr>
        <w:t xml:space="preserve"> </w:t>
      </w:r>
      <w:r w:rsidRPr="00280569">
        <w:rPr>
          <w:rFonts w:ascii="Times New Roman" w:eastAsia="Times New Roman" w:hAnsi="Times New Roman" w:cs="Times New Roman"/>
          <w:sz w:val="24"/>
        </w:rPr>
        <w:t>наименований</w:t>
      </w:r>
      <w:r w:rsidRPr="00280569">
        <w:rPr>
          <w:rFonts w:ascii="Times New Roman" w:eastAsia="Times New Roman" w:hAnsi="Times New Roman" w:cs="Times New Roman"/>
          <w:spacing w:val="-3"/>
          <w:sz w:val="24"/>
        </w:rPr>
        <w:t xml:space="preserve"> </w:t>
      </w:r>
      <w:r w:rsidRPr="00280569">
        <w:rPr>
          <w:rFonts w:ascii="Times New Roman" w:eastAsia="Times New Roman" w:hAnsi="Times New Roman" w:cs="Times New Roman"/>
          <w:sz w:val="24"/>
        </w:rPr>
        <w:t>этих</w:t>
      </w:r>
      <w:r w:rsidRPr="00280569">
        <w:rPr>
          <w:rFonts w:ascii="Times New Roman" w:eastAsia="Times New Roman" w:hAnsi="Times New Roman" w:cs="Times New Roman"/>
          <w:spacing w:val="-3"/>
          <w:sz w:val="24"/>
        </w:rPr>
        <w:t xml:space="preserve"> </w:t>
      </w:r>
      <w:r w:rsidRPr="00280569">
        <w:rPr>
          <w:rFonts w:ascii="Times New Roman" w:eastAsia="Times New Roman" w:hAnsi="Times New Roman" w:cs="Times New Roman"/>
          <w:sz w:val="24"/>
        </w:rPr>
        <w:t>единиц;</w:t>
      </w:r>
    </w:p>
    <w:p w:rsidR="00AD48BA" w:rsidRPr="00280569" w:rsidRDefault="00AD48BA" w:rsidP="00ED0118">
      <w:pPr>
        <w:widowControl w:val="0"/>
        <w:numPr>
          <w:ilvl w:val="0"/>
          <w:numId w:val="211"/>
        </w:numPr>
        <w:tabs>
          <w:tab w:val="left" w:pos="851"/>
          <w:tab w:val="left" w:pos="1560"/>
          <w:tab w:val="left" w:pos="1701"/>
        </w:tabs>
        <w:autoSpaceDE w:val="0"/>
        <w:autoSpaceDN w:val="0"/>
        <w:spacing w:before="3" w:after="0" w:line="317" w:lineRule="exact"/>
        <w:ind w:left="0" w:right="84" w:firstLine="426"/>
        <w:rPr>
          <w:rFonts w:ascii="Times New Roman" w:eastAsia="Times New Roman" w:hAnsi="Times New Roman" w:cs="Times New Roman"/>
          <w:sz w:val="24"/>
        </w:rPr>
      </w:pPr>
      <w:r w:rsidRPr="00280569">
        <w:rPr>
          <w:rFonts w:ascii="Times New Roman" w:eastAsia="Times New Roman" w:hAnsi="Times New Roman" w:cs="Times New Roman"/>
          <w:sz w:val="24"/>
        </w:rPr>
        <w:t>неумение</w:t>
      </w:r>
      <w:r w:rsidRPr="00280569">
        <w:rPr>
          <w:rFonts w:ascii="Times New Roman" w:eastAsia="Times New Roman" w:hAnsi="Times New Roman" w:cs="Times New Roman"/>
          <w:spacing w:val="-3"/>
          <w:sz w:val="24"/>
        </w:rPr>
        <w:t xml:space="preserve"> </w:t>
      </w:r>
      <w:r w:rsidRPr="00280569">
        <w:rPr>
          <w:rFonts w:ascii="Times New Roman" w:eastAsia="Times New Roman" w:hAnsi="Times New Roman" w:cs="Times New Roman"/>
          <w:sz w:val="24"/>
        </w:rPr>
        <w:t>выделить</w:t>
      </w:r>
      <w:r w:rsidRPr="00280569">
        <w:rPr>
          <w:rFonts w:ascii="Times New Roman" w:eastAsia="Times New Roman" w:hAnsi="Times New Roman" w:cs="Times New Roman"/>
          <w:spacing w:val="-4"/>
          <w:sz w:val="24"/>
        </w:rPr>
        <w:t xml:space="preserve"> </w:t>
      </w:r>
      <w:r w:rsidRPr="00280569">
        <w:rPr>
          <w:rFonts w:ascii="Times New Roman" w:eastAsia="Times New Roman" w:hAnsi="Times New Roman" w:cs="Times New Roman"/>
          <w:sz w:val="24"/>
        </w:rPr>
        <w:t>в</w:t>
      </w:r>
      <w:r w:rsidRPr="00280569">
        <w:rPr>
          <w:rFonts w:ascii="Times New Roman" w:eastAsia="Times New Roman" w:hAnsi="Times New Roman" w:cs="Times New Roman"/>
          <w:spacing w:val="-4"/>
          <w:sz w:val="24"/>
        </w:rPr>
        <w:t xml:space="preserve"> </w:t>
      </w:r>
      <w:r w:rsidRPr="00280569">
        <w:rPr>
          <w:rFonts w:ascii="Times New Roman" w:eastAsia="Times New Roman" w:hAnsi="Times New Roman" w:cs="Times New Roman"/>
          <w:sz w:val="24"/>
        </w:rPr>
        <w:t>ответе</w:t>
      </w:r>
      <w:r w:rsidRPr="00280569">
        <w:rPr>
          <w:rFonts w:ascii="Times New Roman" w:eastAsia="Times New Roman" w:hAnsi="Times New Roman" w:cs="Times New Roman"/>
          <w:spacing w:val="-6"/>
          <w:sz w:val="24"/>
        </w:rPr>
        <w:t xml:space="preserve"> </w:t>
      </w:r>
      <w:r w:rsidRPr="00280569">
        <w:rPr>
          <w:rFonts w:ascii="Times New Roman" w:eastAsia="Times New Roman" w:hAnsi="Times New Roman" w:cs="Times New Roman"/>
          <w:sz w:val="24"/>
        </w:rPr>
        <w:t>главное;</w:t>
      </w:r>
      <w:r w:rsidRPr="00280569">
        <w:rPr>
          <w:rFonts w:ascii="Times New Roman" w:eastAsia="Times New Roman" w:hAnsi="Times New Roman" w:cs="Times New Roman"/>
          <w:spacing w:val="-10"/>
          <w:sz w:val="24"/>
        </w:rPr>
        <w:t xml:space="preserve"> </w:t>
      </w:r>
      <w:r w:rsidRPr="00280569">
        <w:rPr>
          <w:rFonts w:ascii="Times New Roman" w:eastAsia="Times New Roman" w:hAnsi="Times New Roman" w:cs="Times New Roman"/>
          <w:sz w:val="24"/>
        </w:rPr>
        <w:t>обобщить</w:t>
      </w:r>
      <w:r w:rsidRPr="00280569">
        <w:rPr>
          <w:rFonts w:ascii="Times New Roman" w:eastAsia="Times New Roman" w:hAnsi="Times New Roman" w:cs="Times New Roman"/>
          <w:spacing w:val="-4"/>
          <w:sz w:val="24"/>
        </w:rPr>
        <w:t xml:space="preserve"> </w:t>
      </w:r>
      <w:r w:rsidRPr="00280569">
        <w:rPr>
          <w:rFonts w:ascii="Times New Roman" w:eastAsia="Times New Roman" w:hAnsi="Times New Roman" w:cs="Times New Roman"/>
          <w:sz w:val="24"/>
        </w:rPr>
        <w:t>результаты</w:t>
      </w:r>
      <w:r w:rsidRPr="00280569">
        <w:rPr>
          <w:rFonts w:ascii="Times New Roman" w:eastAsia="Times New Roman" w:hAnsi="Times New Roman" w:cs="Times New Roman"/>
          <w:spacing w:val="1"/>
          <w:sz w:val="24"/>
        </w:rPr>
        <w:t xml:space="preserve"> </w:t>
      </w:r>
      <w:r w:rsidRPr="00280569">
        <w:rPr>
          <w:rFonts w:ascii="Times New Roman" w:eastAsia="Times New Roman" w:hAnsi="Times New Roman" w:cs="Times New Roman"/>
          <w:sz w:val="24"/>
        </w:rPr>
        <w:t>изучения;</w:t>
      </w:r>
    </w:p>
    <w:p w:rsidR="00AD48BA" w:rsidRPr="00280569" w:rsidRDefault="00AD48BA" w:rsidP="00ED0118">
      <w:pPr>
        <w:widowControl w:val="0"/>
        <w:numPr>
          <w:ilvl w:val="0"/>
          <w:numId w:val="211"/>
        </w:numPr>
        <w:tabs>
          <w:tab w:val="left" w:pos="851"/>
          <w:tab w:val="left" w:pos="1560"/>
          <w:tab w:val="left" w:pos="1701"/>
        </w:tabs>
        <w:autoSpaceDE w:val="0"/>
        <w:autoSpaceDN w:val="0"/>
        <w:spacing w:after="0" w:line="315" w:lineRule="exact"/>
        <w:ind w:left="0" w:right="84" w:firstLine="426"/>
        <w:rPr>
          <w:rFonts w:ascii="Times New Roman" w:eastAsia="Times New Roman" w:hAnsi="Times New Roman" w:cs="Times New Roman"/>
          <w:sz w:val="24"/>
        </w:rPr>
      </w:pPr>
      <w:r w:rsidRPr="00280569">
        <w:rPr>
          <w:rFonts w:ascii="Times New Roman" w:eastAsia="Times New Roman" w:hAnsi="Times New Roman" w:cs="Times New Roman"/>
          <w:sz w:val="24"/>
        </w:rPr>
        <w:t>неумение</w:t>
      </w:r>
      <w:r w:rsidRPr="00280569">
        <w:rPr>
          <w:rFonts w:ascii="Times New Roman" w:eastAsia="Times New Roman" w:hAnsi="Times New Roman" w:cs="Times New Roman"/>
          <w:spacing w:val="-3"/>
          <w:sz w:val="24"/>
        </w:rPr>
        <w:t xml:space="preserve"> </w:t>
      </w:r>
      <w:r w:rsidRPr="00280569">
        <w:rPr>
          <w:rFonts w:ascii="Times New Roman" w:eastAsia="Times New Roman" w:hAnsi="Times New Roman" w:cs="Times New Roman"/>
          <w:sz w:val="24"/>
        </w:rPr>
        <w:t>применить</w:t>
      </w:r>
      <w:r w:rsidRPr="00280569">
        <w:rPr>
          <w:rFonts w:ascii="Times New Roman" w:eastAsia="Times New Roman" w:hAnsi="Times New Roman" w:cs="Times New Roman"/>
          <w:spacing w:val="-2"/>
          <w:sz w:val="24"/>
        </w:rPr>
        <w:t xml:space="preserve"> </w:t>
      </w:r>
      <w:r w:rsidRPr="00280569">
        <w:rPr>
          <w:rFonts w:ascii="Times New Roman" w:eastAsia="Times New Roman" w:hAnsi="Times New Roman" w:cs="Times New Roman"/>
          <w:sz w:val="24"/>
        </w:rPr>
        <w:t>знания</w:t>
      </w:r>
      <w:r w:rsidRPr="00280569">
        <w:rPr>
          <w:rFonts w:ascii="Times New Roman" w:eastAsia="Times New Roman" w:hAnsi="Times New Roman" w:cs="Times New Roman"/>
          <w:spacing w:val="-1"/>
          <w:sz w:val="24"/>
        </w:rPr>
        <w:t xml:space="preserve"> </w:t>
      </w:r>
      <w:r w:rsidRPr="00280569">
        <w:rPr>
          <w:rFonts w:ascii="Times New Roman" w:eastAsia="Times New Roman" w:hAnsi="Times New Roman" w:cs="Times New Roman"/>
          <w:sz w:val="24"/>
        </w:rPr>
        <w:t>для</w:t>
      </w:r>
      <w:r w:rsidRPr="00280569">
        <w:rPr>
          <w:rFonts w:ascii="Times New Roman" w:eastAsia="Times New Roman" w:hAnsi="Times New Roman" w:cs="Times New Roman"/>
          <w:spacing w:val="-7"/>
          <w:sz w:val="24"/>
        </w:rPr>
        <w:t xml:space="preserve"> </w:t>
      </w:r>
      <w:r w:rsidRPr="00280569">
        <w:rPr>
          <w:rFonts w:ascii="Times New Roman" w:eastAsia="Times New Roman" w:hAnsi="Times New Roman" w:cs="Times New Roman"/>
          <w:sz w:val="24"/>
        </w:rPr>
        <w:t>решения</w:t>
      </w:r>
      <w:r w:rsidRPr="00280569">
        <w:rPr>
          <w:rFonts w:ascii="Times New Roman" w:eastAsia="Times New Roman" w:hAnsi="Times New Roman" w:cs="Times New Roman"/>
          <w:spacing w:val="-6"/>
          <w:sz w:val="24"/>
        </w:rPr>
        <w:t xml:space="preserve"> </w:t>
      </w:r>
      <w:r w:rsidRPr="00280569">
        <w:rPr>
          <w:rFonts w:ascii="Times New Roman" w:eastAsia="Times New Roman" w:hAnsi="Times New Roman" w:cs="Times New Roman"/>
          <w:sz w:val="24"/>
        </w:rPr>
        <w:t>задач,</w:t>
      </w:r>
      <w:r w:rsidRPr="00280569">
        <w:rPr>
          <w:rFonts w:ascii="Times New Roman" w:eastAsia="Times New Roman" w:hAnsi="Times New Roman" w:cs="Times New Roman"/>
          <w:spacing w:val="-4"/>
          <w:sz w:val="24"/>
        </w:rPr>
        <w:t xml:space="preserve"> </w:t>
      </w:r>
      <w:r w:rsidRPr="00280569">
        <w:rPr>
          <w:rFonts w:ascii="Times New Roman" w:eastAsia="Times New Roman" w:hAnsi="Times New Roman" w:cs="Times New Roman"/>
          <w:sz w:val="24"/>
        </w:rPr>
        <w:t>объяснения</w:t>
      </w:r>
      <w:r w:rsidRPr="00280569">
        <w:rPr>
          <w:rFonts w:ascii="Times New Roman" w:eastAsia="Times New Roman" w:hAnsi="Times New Roman" w:cs="Times New Roman"/>
          <w:spacing w:val="-7"/>
          <w:sz w:val="24"/>
        </w:rPr>
        <w:t xml:space="preserve"> </w:t>
      </w:r>
      <w:r w:rsidRPr="00280569">
        <w:rPr>
          <w:rFonts w:ascii="Times New Roman" w:eastAsia="Times New Roman" w:hAnsi="Times New Roman" w:cs="Times New Roman"/>
          <w:sz w:val="24"/>
        </w:rPr>
        <w:t>явления;</w:t>
      </w:r>
    </w:p>
    <w:p w:rsidR="00AD48BA" w:rsidRPr="00280569" w:rsidRDefault="00AD48BA" w:rsidP="00ED0118">
      <w:pPr>
        <w:widowControl w:val="0"/>
        <w:numPr>
          <w:ilvl w:val="0"/>
          <w:numId w:val="211"/>
        </w:numPr>
        <w:tabs>
          <w:tab w:val="left" w:pos="851"/>
          <w:tab w:val="left" w:pos="1560"/>
          <w:tab w:val="left" w:pos="1701"/>
        </w:tabs>
        <w:autoSpaceDE w:val="0"/>
        <w:autoSpaceDN w:val="0"/>
        <w:spacing w:after="0" w:line="314" w:lineRule="exact"/>
        <w:ind w:left="0" w:right="84" w:firstLine="426"/>
        <w:rPr>
          <w:rFonts w:ascii="Times New Roman" w:eastAsia="Times New Roman" w:hAnsi="Times New Roman" w:cs="Times New Roman"/>
          <w:sz w:val="24"/>
        </w:rPr>
      </w:pPr>
      <w:r w:rsidRPr="00280569">
        <w:rPr>
          <w:rFonts w:ascii="Times New Roman" w:eastAsia="Times New Roman" w:hAnsi="Times New Roman" w:cs="Times New Roman"/>
          <w:sz w:val="24"/>
        </w:rPr>
        <w:t>неумение</w:t>
      </w:r>
      <w:r w:rsidRPr="00280569">
        <w:rPr>
          <w:rFonts w:ascii="Times New Roman" w:eastAsia="Times New Roman" w:hAnsi="Times New Roman" w:cs="Times New Roman"/>
          <w:spacing w:val="-3"/>
          <w:sz w:val="24"/>
        </w:rPr>
        <w:t xml:space="preserve"> </w:t>
      </w:r>
      <w:r w:rsidRPr="00280569">
        <w:rPr>
          <w:rFonts w:ascii="Times New Roman" w:eastAsia="Times New Roman" w:hAnsi="Times New Roman" w:cs="Times New Roman"/>
          <w:sz w:val="24"/>
        </w:rPr>
        <w:t>читать</w:t>
      </w:r>
      <w:r w:rsidRPr="00280569">
        <w:rPr>
          <w:rFonts w:ascii="Times New Roman" w:eastAsia="Times New Roman" w:hAnsi="Times New Roman" w:cs="Times New Roman"/>
          <w:spacing w:val="-1"/>
          <w:sz w:val="24"/>
        </w:rPr>
        <w:t xml:space="preserve"> </w:t>
      </w:r>
      <w:r w:rsidRPr="00280569">
        <w:rPr>
          <w:rFonts w:ascii="Times New Roman" w:eastAsia="Times New Roman" w:hAnsi="Times New Roman" w:cs="Times New Roman"/>
          <w:sz w:val="24"/>
        </w:rPr>
        <w:t>и</w:t>
      </w:r>
      <w:r w:rsidRPr="00280569">
        <w:rPr>
          <w:rFonts w:ascii="Times New Roman" w:eastAsia="Times New Roman" w:hAnsi="Times New Roman" w:cs="Times New Roman"/>
          <w:spacing w:val="-5"/>
          <w:sz w:val="24"/>
        </w:rPr>
        <w:t xml:space="preserve"> </w:t>
      </w:r>
      <w:r w:rsidRPr="00280569">
        <w:rPr>
          <w:rFonts w:ascii="Times New Roman" w:eastAsia="Times New Roman" w:hAnsi="Times New Roman" w:cs="Times New Roman"/>
          <w:sz w:val="24"/>
        </w:rPr>
        <w:t>строить</w:t>
      </w:r>
      <w:r w:rsidRPr="00280569">
        <w:rPr>
          <w:rFonts w:ascii="Times New Roman" w:eastAsia="Times New Roman" w:hAnsi="Times New Roman" w:cs="Times New Roman"/>
          <w:spacing w:val="-4"/>
          <w:sz w:val="24"/>
        </w:rPr>
        <w:t xml:space="preserve"> </w:t>
      </w:r>
      <w:r w:rsidRPr="00280569">
        <w:rPr>
          <w:rFonts w:ascii="Times New Roman" w:eastAsia="Times New Roman" w:hAnsi="Times New Roman" w:cs="Times New Roman"/>
          <w:sz w:val="24"/>
        </w:rPr>
        <w:t>графики,</w:t>
      </w:r>
      <w:r w:rsidRPr="00280569">
        <w:rPr>
          <w:rFonts w:ascii="Times New Roman" w:eastAsia="Times New Roman" w:hAnsi="Times New Roman" w:cs="Times New Roman"/>
          <w:spacing w:val="-4"/>
          <w:sz w:val="24"/>
        </w:rPr>
        <w:t xml:space="preserve"> </w:t>
      </w:r>
      <w:r w:rsidRPr="00280569">
        <w:rPr>
          <w:rFonts w:ascii="Times New Roman" w:eastAsia="Times New Roman" w:hAnsi="Times New Roman" w:cs="Times New Roman"/>
          <w:sz w:val="24"/>
        </w:rPr>
        <w:t>принципиальные</w:t>
      </w:r>
      <w:r w:rsidRPr="00280569">
        <w:rPr>
          <w:rFonts w:ascii="Times New Roman" w:eastAsia="Times New Roman" w:hAnsi="Times New Roman" w:cs="Times New Roman"/>
          <w:spacing w:val="-3"/>
          <w:sz w:val="24"/>
        </w:rPr>
        <w:t xml:space="preserve"> </w:t>
      </w:r>
      <w:r w:rsidRPr="00280569">
        <w:rPr>
          <w:rFonts w:ascii="Times New Roman" w:eastAsia="Times New Roman" w:hAnsi="Times New Roman" w:cs="Times New Roman"/>
          <w:sz w:val="24"/>
        </w:rPr>
        <w:t>схемы;</w:t>
      </w:r>
    </w:p>
    <w:p w:rsidR="00AD48BA" w:rsidRPr="00280569" w:rsidRDefault="00AD48BA" w:rsidP="00ED0118">
      <w:pPr>
        <w:widowControl w:val="0"/>
        <w:numPr>
          <w:ilvl w:val="0"/>
          <w:numId w:val="211"/>
        </w:numPr>
        <w:tabs>
          <w:tab w:val="left" w:pos="851"/>
          <w:tab w:val="left" w:pos="1560"/>
          <w:tab w:val="left" w:pos="1701"/>
        </w:tabs>
        <w:autoSpaceDE w:val="0"/>
        <w:autoSpaceDN w:val="0"/>
        <w:spacing w:after="0" w:line="235" w:lineRule="auto"/>
        <w:ind w:left="0" w:right="84" w:firstLine="426"/>
        <w:jc w:val="both"/>
        <w:rPr>
          <w:rFonts w:ascii="Times New Roman" w:eastAsia="Times New Roman" w:hAnsi="Times New Roman" w:cs="Times New Roman"/>
          <w:sz w:val="24"/>
        </w:rPr>
      </w:pPr>
      <w:r w:rsidRPr="00280569">
        <w:rPr>
          <w:rFonts w:ascii="Times New Roman" w:eastAsia="Times New Roman" w:hAnsi="Times New Roman" w:cs="Times New Roman"/>
          <w:sz w:val="24"/>
        </w:rPr>
        <w:t>неумение</w:t>
      </w:r>
      <w:r w:rsidRPr="00280569">
        <w:rPr>
          <w:rFonts w:ascii="Times New Roman" w:eastAsia="Times New Roman" w:hAnsi="Times New Roman" w:cs="Times New Roman"/>
          <w:spacing w:val="1"/>
          <w:sz w:val="24"/>
        </w:rPr>
        <w:t xml:space="preserve"> </w:t>
      </w:r>
      <w:r w:rsidRPr="00280569">
        <w:rPr>
          <w:rFonts w:ascii="Times New Roman" w:eastAsia="Times New Roman" w:hAnsi="Times New Roman" w:cs="Times New Roman"/>
          <w:sz w:val="24"/>
        </w:rPr>
        <w:t>подготовить</w:t>
      </w:r>
      <w:r w:rsidRPr="00280569">
        <w:rPr>
          <w:rFonts w:ascii="Times New Roman" w:eastAsia="Times New Roman" w:hAnsi="Times New Roman" w:cs="Times New Roman"/>
          <w:spacing w:val="1"/>
          <w:sz w:val="24"/>
        </w:rPr>
        <w:t xml:space="preserve"> </w:t>
      </w:r>
      <w:r w:rsidRPr="00280569">
        <w:rPr>
          <w:rFonts w:ascii="Times New Roman" w:eastAsia="Times New Roman" w:hAnsi="Times New Roman" w:cs="Times New Roman"/>
          <w:sz w:val="24"/>
        </w:rPr>
        <w:t>установку или</w:t>
      </w:r>
      <w:r w:rsidRPr="00280569">
        <w:rPr>
          <w:rFonts w:ascii="Times New Roman" w:eastAsia="Times New Roman" w:hAnsi="Times New Roman" w:cs="Times New Roman"/>
          <w:spacing w:val="1"/>
          <w:sz w:val="24"/>
        </w:rPr>
        <w:t xml:space="preserve"> </w:t>
      </w:r>
      <w:r w:rsidRPr="00280569">
        <w:rPr>
          <w:rFonts w:ascii="Times New Roman" w:eastAsia="Times New Roman" w:hAnsi="Times New Roman" w:cs="Times New Roman"/>
          <w:sz w:val="24"/>
        </w:rPr>
        <w:t>лабораторное оборудование,</w:t>
      </w:r>
      <w:r w:rsidRPr="00280569">
        <w:rPr>
          <w:rFonts w:ascii="Times New Roman" w:eastAsia="Times New Roman" w:hAnsi="Times New Roman" w:cs="Times New Roman"/>
          <w:spacing w:val="1"/>
          <w:sz w:val="24"/>
        </w:rPr>
        <w:t xml:space="preserve"> </w:t>
      </w:r>
      <w:r w:rsidRPr="00280569">
        <w:rPr>
          <w:rFonts w:ascii="Times New Roman" w:eastAsia="Times New Roman" w:hAnsi="Times New Roman" w:cs="Times New Roman"/>
          <w:sz w:val="24"/>
        </w:rPr>
        <w:t>провести</w:t>
      </w:r>
      <w:r w:rsidRPr="00280569">
        <w:rPr>
          <w:rFonts w:ascii="Times New Roman" w:eastAsia="Times New Roman" w:hAnsi="Times New Roman" w:cs="Times New Roman"/>
          <w:spacing w:val="1"/>
          <w:sz w:val="24"/>
        </w:rPr>
        <w:t xml:space="preserve"> </w:t>
      </w:r>
      <w:r w:rsidRPr="00280569">
        <w:rPr>
          <w:rFonts w:ascii="Times New Roman" w:eastAsia="Times New Roman" w:hAnsi="Times New Roman" w:cs="Times New Roman"/>
          <w:sz w:val="24"/>
        </w:rPr>
        <w:t>опыт,</w:t>
      </w:r>
      <w:r w:rsidRPr="00280569">
        <w:rPr>
          <w:rFonts w:ascii="Times New Roman" w:eastAsia="Times New Roman" w:hAnsi="Times New Roman" w:cs="Times New Roman"/>
          <w:spacing w:val="1"/>
          <w:sz w:val="24"/>
        </w:rPr>
        <w:t xml:space="preserve"> </w:t>
      </w:r>
      <w:r w:rsidRPr="00280569">
        <w:rPr>
          <w:rFonts w:ascii="Times New Roman" w:eastAsia="Times New Roman" w:hAnsi="Times New Roman" w:cs="Times New Roman"/>
          <w:sz w:val="24"/>
        </w:rPr>
        <w:t>наблюдение,</w:t>
      </w:r>
      <w:r w:rsidRPr="00280569">
        <w:rPr>
          <w:rFonts w:ascii="Times New Roman" w:eastAsia="Times New Roman" w:hAnsi="Times New Roman" w:cs="Times New Roman"/>
          <w:spacing w:val="1"/>
          <w:sz w:val="24"/>
        </w:rPr>
        <w:t xml:space="preserve"> </w:t>
      </w:r>
      <w:r w:rsidRPr="00280569">
        <w:rPr>
          <w:rFonts w:ascii="Times New Roman" w:eastAsia="Times New Roman" w:hAnsi="Times New Roman" w:cs="Times New Roman"/>
          <w:sz w:val="24"/>
        </w:rPr>
        <w:t>сделать</w:t>
      </w:r>
      <w:r w:rsidRPr="00280569">
        <w:rPr>
          <w:rFonts w:ascii="Times New Roman" w:eastAsia="Times New Roman" w:hAnsi="Times New Roman" w:cs="Times New Roman"/>
          <w:spacing w:val="1"/>
          <w:sz w:val="24"/>
        </w:rPr>
        <w:t xml:space="preserve"> </w:t>
      </w:r>
      <w:r w:rsidRPr="00280569">
        <w:rPr>
          <w:rFonts w:ascii="Times New Roman" w:eastAsia="Times New Roman" w:hAnsi="Times New Roman" w:cs="Times New Roman"/>
          <w:sz w:val="24"/>
        </w:rPr>
        <w:t>необходимые</w:t>
      </w:r>
      <w:r w:rsidRPr="00280569">
        <w:rPr>
          <w:rFonts w:ascii="Times New Roman" w:eastAsia="Times New Roman" w:hAnsi="Times New Roman" w:cs="Times New Roman"/>
          <w:spacing w:val="1"/>
          <w:sz w:val="24"/>
        </w:rPr>
        <w:t xml:space="preserve"> </w:t>
      </w:r>
      <w:r w:rsidRPr="00280569">
        <w:rPr>
          <w:rFonts w:ascii="Times New Roman" w:eastAsia="Times New Roman" w:hAnsi="Times New Roman" w:cs="Times New Roman"/>
          <w:sz w:val="24"/>
        </w:rPr>
        <w:t>расчёты</w:t>
      </w:r>
      <w:r w:rsidRPr="00280569">
        <w:rPr>
          <w:rFonts w:ascii="Times New Roman" w:eastAsia="Times New Roman" w:hAnsi="Times New Roman" w:cs="Times New Roman"/>
          <w:spacing w:val="1"/>
          <w:sz w:val="24"/>
        </w:rPr>
        <w:t xml:space="preserve"> </w:t>
      </w:r>
      <w:r w:rsidRPr="00280569">
        <w:rPr>
          <w:rFonts w:ascii="Times New Roman" w:eastAsia="Times New Roman" w:hAnsi="Times New Roman" w:cs="Times New Roman"/>
          <w:sz w:val="24"/>
        </w:rPr>
        <w:t>или</w:t>
      </w:r>
      <w:r w:rsidRPr="00280569">
        <w:rPr>
          <w:rFonts w:ascii="Times New Roman" w:eastAsia="Times New Roman" w:hAnsi="Times New Roman" w:cs="Times New Roman"/>
          <w:spacing w:val="1"/>
          <w:sz w:val="24"/>
        </w:rPr>
        <w:t xml:space="preserve"> </w:t>
      </w:r>
      <w:r w:rsidRPr="00280569">
        <w:rPr>
          <w:rFonts w:ascii="Times New Roman" w:eastAsia="Times New Roman" w:hAnsi="Times New Roman" w:cs="Times New Roman"/>
          <w:sz w:val="24"/>
        </w:rPr>
        <w:t>использовать</w:t>
      </w:r>
      <w:r w:rsidRPr="00280569">
        <w:rPr>
          <w:rFonts w:ascii="Times New Roman" w:eastAsia="Times New Roman" w:hAnsi="Times New Roman" w:cs="Times New Roman"/>
          <w:spacing w:val="1"/>
          <w:sz w:val="24"/>
        </w:rPr>
        <w:t xml:space="preserve"> </w:t>
      </w:r>
      <w:r w:rsidRPr="00280569">
        <w:rPr>
          <w:rFonts w:ascii="Times New Roman" w:eastAsia="Times New Roman" w:hAnsi="Times New Roman" w:cs="Times New Roman"/>
          <w:sz w:val="24"/>
        </w:rPr>
        <w:t>полученные данные</w:t>
      </w:r>
      <w:r w:rsidRPr="00280569">
        <w:rPr>
          <w:rFonts w:ascii="Times New Roman" w:eastAsia="Times New Roman" w:hAnsi="Times New Roman" w:cs="Times New Roman"/>
          <w:spacing w:val="1"/>
          <w:sz w:val="24"/>
        </w:rPr>
        <w:t xml:space="preserve"> </w:t>
      </w:r>
      <w:r w:rsidRPr="00280569">
        <w:rPr>
          <w:rFonts w:ascii="Times New Roman" w:eastAsia="Times New Roman" w:hAnsi="Times New Roman" w:cs="Times New Roman"/>
          <w:sz w:val="24"/>
        </w:rPr>
        <w:t>для</w:t>
      </w:r>
      <w:r w:rsidRPr="00280569">
        <w:rPr>
          <w:rFonts w:ascii="Times New Roman" w:eastAsia="Times New Roman" w:hAnsi="Times New Roman" w:cs="Times New Roman"/>
          <w:spacing w:val="2"/>
          <w:sz w:val="24"/>
        </w:rPr>
        <w:t xml:space="preserve"> </w:t>
      </w:r>
      <w:r w:rsidRPr="00280569">
        <w:rPr>
          <w:rFonts w:ascii="Times New Roman" w:eastAsia="Times New Roman" w:hAnsi="Times New Roman" w:cs="Times New Roman"/>
          <w:sz w:val="24"/>
        </w:rPr>
        <w:t>выводов;</w:t>
      </w:r>
    </w:p>
    <w:p w:rsidR="00AD48BA" w:rsidRPr="00280569" w:rsidRDefault="00AD48BA" w:rsidP="00ED0118">
      <w:pPr>
        <w:widowControl w:val="0"/>
        <w:numPr>
          <w:ilvl w:val="0"/>
          <w:numId w:val="211"/>
        </w:numPr>
        <w:tabs>
          <w:tab w:val="left" w:pos="851"/>
          <w:tab w:val="left" w:pos="1560"/>
          <w:tab w:val="left" w:pos="1701"/>
        </w:tabs>
        <w:autoSpaceDE w:val="0"/>
        <w:autoSpaceDN w:val="0"/>
        <w:spacing w:before="2" w:after="0" w:line="240" w:lineRule="auto"/>
        <w:ind w:left="0" w:right="84" w:firstLine="426"/>
        <w:jc w:val="both"/>
        <w:rPr>
          <w:rFonts w:ascii="Times New Roman" w:eastAsia="Times New Roman" w:hAnsi="Times New Roman" w:cs="Times New Roman"/>
          <w:sz w:val="24"/>
        </w:rPr>
      </w:pPr>
      <w:r w:rsidRPr="00280569">
        <w:rPr>
          <w:rFonts w:ascii="Times New Roman" w:eastAsia="Times New Roman" w:hAnsi="Times New Roman" w:cs="Times New Roman"/>
          <w:sz w:val="24"/>
        </w:rPr>
        <w:t>неумение</w:t>
      </w:r>
      <w:r w:rsidRPr="00280569">
        <w:rPr>
          <w:rFonts w:ascii="Times New Roman" w:eastAsia="Times New Roman" w:hAnsi="Times New Roman" w:cs="Times New Roman"/>
          <w:spacing w:val="-7"/>
          <w:sz w:val="24"/>
        </w:rPr>
        <w:t xml:space="preserve"> </w:t>
      </w:r>
      <w:r w:rsidRPr="00280569">
        <w:rPr>
          <w:rFonts w:ascii="Times New Roman" w:eastAsia="Times New Roman" w:hAnsi="Times New Roman" w:cs="Times New Roman"/>
          <w:sz w:val="24"/>
        </w:rPr>
        <w:t>пользоваться</w:t>
      </w:r>
      <w:r w:rsidRPr="00280569">
        <w:rPr>
          <w:rFonts w:ascii="Times New Roman" w:eastAsia="Times New Roman" w:hAnsi="Times New Roman" w:cs="Times New Roman"/>
          <w:spacing w:val="-9"/>
          <w:sz w:val="24"/>
        </w:rPr>
        <w:t xml:space="preserve"> </w:t>
      </w:r>
      <w:r w:rsidRPr="00280569">
        <w:rPr>
          <w:rFonts w:ascii="Times New Roman" w:eastAsia="Times New Roman" w:hAnsi="Times New Roman" w:cs="Times New Roman"/>
          <w:sz w:val="24"/>
        </w:rPr>
        <w:t>первоисточниками,</w:t>
      </w:r>
      <w:r w:rsidRPr="00280569">
        <w:rPr>
          <w:rFonts w:ascii="Times New Roman" w:eastAsia="Times New Roman" w:hAnsi="Times New Roman" w:cs="Times New Roman"/>
          <w:spacing w:val="-8"/>
          <w:sz w:val="24"/>
        </w:rPr>
        <w:t xml:space="preserve"> </w:t>
      </w:r>
      <w:r w:rsidRPr="00280569">
        <w:rPr>
          <w:rFonts w:ascii="Times New Roman" w:eastAsia="Times New Roman" w:hAnsi="Times New Roman" w:cs="Times New Roman"/>
          <w:sz w:val="24"/>
        </w:rPr>
        <w:t>учебником,</w:t>
      </w:r>
      <w:r w:rsidRPr="00280569">
        <w:rPr>
          <w:rFonts w:ascii="Times New Roman" w:eastAsia="Times New Roman" w:hAnsi="Times New Roman" w:cs="Times New Roman"/>
          <w:spacing w:val="-4"/>
          <w:sz w:val="24"/>
        </w:rPr>
        <w:t xml:space="preserve"> </w:t>
      </w:r>
      <w:r w:rsidRPr="00280569">
        <w:rPr>
          <w:rFonts w:ascii="Times New Roman" w:eastAsia="Times New Roman" w:hAnsi="Times New Roman" w:cs="Times New Roman"/>
          <w:sz w:val="24"/>
        </w:rPr>
        <w:t>справочником;</w:t>
      </w:r>
    </w:p>
    <w:p w:rsidR="00AD48BA" w:rsidRPr="00280569" w:rsidRDefault="00AD48BA" w:rsidP="00ED0118">
      <w:pPr>
        <w:widowControl w:val="0"/>
        <w:numPr>
          <w:ilvl w:val="0"/>
          <w:numId w:val="211"/>
        </w:numPr>
        <w:tabs>
          <w:tab w:val="left" w:pos="851"/>
          <w:tab w:val="left" w:pos="1560"/>
          <w:tab w:val="left" w:pos="1701"/>
        </w:tabs>
        <w:autoSpaceDE w:val="0"/>
        <w:autoSpaceDN w:val="0"/>
        <w:spacing w:before="84" w:after="0" w:line="230" w:lineRule="auto"/>
        <w:ind w:left="0" w:right="84" w:firstLine="426"/>
        <w:rPr>
          <w:rFonts w:ascii="Times New Roman" w:eastAsia="Times New Roman" w:hAnsi="Times New Roman" w:cs="Times New Roman"/>
          <w:sz w:val="24"/>
        </w:rPr>
      </w:pPr>
      <w:r w:rsidRPr="00280569">
        <w:rPr>
          <w:rFonts w:ascii="Times New Roman" w:eastAsia="Times New Roman" w:hAnsi="Times New Roman" w:cs="Times New Roman"/>
          <w:sz w:val="24"/>
        </w:rPr>
        <w:t>нарушение</w:t>
      </w:r>
      <w:r w:rsidRPr="00280569">
        <w:rPr>
          <w:rFonts w:ascii="Times New Roman" w:eastAsia="Times New Roman" w:hAnsi="Times New Roman" w:cs="Times New Roman"/>
          <w:spacing w:val="27"/>
          <w:sz w:val="24"/>
        </w:rPr>
        <w:t xml:space="preserve"> </w:t>
      </w:r>
      <w:r w:rsidRPr="00280569">
        <w:rPr>
          <w:rFonts w:ascii="Times New Roman" w:eastAsia="Times New Roman" w:hAnsi="Times New Roman" w:cs="Times New Roman"/>
          <w:sz w:val="24"/>
        </w:rPr>
        <w:t>техники</w:t>
      </w:r>
      <w:r w:rsidRPr="00280569">
        <w:rPr>
          <w:rFonts w:ascii="Times New Roman" w:eastAsia="Times New Roman" w:hAnsi="Times New Roman" w:cs="Times New Roman"/>
          <w:spacing w:val="29"/>
          <w:sz w:val="24"/>
        </w:rPr>
        <w:t xml:space="preserve"> </w:t>
      </w:r>
      <w:r w:rsidRPr="00280569">
        <w:rPr>
          <w:rFonts w:ascii="Times New Roman" w:eastAsia="Times New Roman" w:hAnsi="Times New Roman" w:cs="Times New Roman"/>
          <w:sz w:val="24"/>
        </w:rPr>
        <w:t>безопасности,</w:t>
      </w:r>
      <w:r w:rsidRPr="00280569">
        <w:rPr>
          <w:rFonts w:ascii="Times New Roman" w:eastAsia="Times New Roman" w:hAnsi="Times New Roman" w:cs="Times New Roman"/>
          <w:spacing w:val="26"/>
          <w:sz w:val="24"/>
        </w:rPr>
        <w:t xml:space="preserve"> </w:t>
      </w:r>
      <w:r w:rsidRPr="00280569">
        <w:rPr>
          <w:rFonts w:ascii="Times New Roman" w:eastAsia="Times New Roman" w:hAnsi="Times New Roman" w:cs="Times New Roman"/>
          <w:sz w:val="24"/>
        </w:rPr>
        <w:t>небрежное</w:t>
      </w:r>
      <w:r w:rsidRPr="00280569">
        <w:rPr>
          <w:rFonts w:ascii="Times New Roman" w:eastAsia="Times New Roman" w:hAnsi="Times New Roman" w:cs="Times New Roman"/>
          <w:spacing w:val="27"/>
          <w:sz w:val="24"/>
        </w:rPr>
        <w:t xml:space="preserve"> </w:t>
      </w:r>
      <w:r w:rsidRPr="00280569">
        <w:rPr>
          <w:rFonts w:ascii="Times New Roman" w:eastAsia="Times New Roman" w:hAnsi="Times New Roman" w:cs="Times New Roman"/>
          <w:sz w:val="24"/>
        </w:rPr>
        <w:t>отношение</w:t>
      </w:r>
      <w:r w:rsidRPr="00280569">
        <w:rPr>
          <w:rFonts w:ascii="Times New Roman" w:eastAsia="Times New Roman" w:hAnsi="Times New Roman" w:cs="Times New Roman"/>
          <w:spacing w:val="27"/>
          <w:sz w:val="24"/>
        </w:rPr>
        <w:t xml:space="preserve"> </w:t>
      </w:r>
      <w:r w:rsidRPr="00280569">
        <w:rPr>
          <w:rFonts w:ascii="Times New Roman" w:eastAsia="Times New Roman" w:hAnsi="Times New Roman" w:cs="Times New Roman"/>
          <w:sz w:val="24"/>
        </w:rPr>
        <w:t>к</w:t>
      </w:r>
      <w:r w:rsidRPr="00280569">
        <w:rPr>
          <w:rFonts w:ascii="Times New Roman" w:eastAsia="Times New Roman" w:hAnsi="Times New Roman" w:cs="Times New Roman"/>
          <w:spacing w:val="23"/>
          <w:sz w:val="24"/>
        </w:rPr>
        <w:t xml:space="preserve"> </w:t>
      </w:r>
      <w:r w:rsidRPr="00280569">
        <w:rPr>
          <w:rFonts w:ascii="Times New Roman" w:eastAsia="Times New Roman" w:hAnsi="Times New Roman" w:cs="Times New Roman"/>
          <w:sz w:val="24"/>
        </w:rPr>
        <w:t>оборудованию,</w:t>
      </w:r>
      <w:r w:rsidRPr="00280569">
        <w:rPr>
          <w:rFonts w:ascii="Times New Roman" w:eastAsia="Times New Roman" w:hAnsi="Times New Roman" w:cs="Times New Roman"/>
          <w:spacing w:val="-57"/>
          <w:sz w:val="24"/>
        </w:rPr>
        <w:t xml:space="preserve"> </w:t>
      </w:r>
      <w:r w:rsidRPr="00280569">
        <w:rPr>
          <w:rFonts w:ascii="Times New Roman" w:eastAsia="Times New Roman" w:hAnsi="Times New Roman" w:cs="Times New Roman"/>
          <w:sz w:val="24"/>
        </w:rPr>
        <w:t>приборам,</w:t>
      </w:r>
      <w:r w:rsidRPr="00280569">
        <w:rPr>
          <w:rFonts w:ascii="Times New Roman" w:eastAsia="Times New Roman" w:hAnsi="Times New Roman" w:cs="Times New Roman"/>
          <w:spacing w:val="-2"/>
          <w:sz w:val="24"/>
        </w:rPr>
        <w:t xml:space="preserve"> </w:t>
      </w:r>
      <w:r w:rsidRPr="00280569">
        <w:rPr>
          <w:rFonts w:ascii="Times New Roman" w:eastAsia="Times New Roman" w:hAnsi="Times New Roman" w:cs="Times New Roman"/>
          <w:sz w:val="24"/>
        </w:rPr>
        <w:t>материалам.</w:t>
      </w:r>
      <w:r w:rsidRPr="00280569">
        <w:rPr>
          <w:rFonts w:ascii="Times New Roman" w:eastAsia="Times New Roman" w:hAnsi="Times New Roman" w:cs="Times New Roman"/>
          <w:spacing w:val="-1"/>
          <w:sz w:val="24"/>
        </w:rPr>
        <w:t xml:space="preserve"> </w:t>
      </w:r>
      <w:r w:rsidRPr="00280569">
        <w:rPr>
          <w:rFonts w:ascii="Times New Roman" w:eastAsia="Times New Roman" w:hAnsi="Times New Roman" w:cs="Times New Roman"/>
          <w:sz w:val="24"/>
        </w:rPr>
        <w:t>К</w:t>
      </w:r>
      <w:r w:rsidRPr="00280569">
        <w:rPr>
          <w:rFonts w:ascii="Times New Roman" w:eastAsia="Times New Roman" w:hAnsi="Times New Roman" w:cs="Times New Roman"/>
          <w:spacing w:val="-1"/>
          <w:sz w:val="24"/>
        </w:rPr>
        <w:t xml:space="preserve"> </w:t>
      </w:r>
      <w:r w:rsidRPr="00280569">
        <w:rPr>
          <w:rFonts w:ascii="Times New Roman" w:eastAsia="Times New Roman" w:hAnsi="Times New Roman" w:cs="Times New Roman"/>
          <w:sz w:val="24"/>
        </w:rPr>
        <w:t>негрубым</w:t>
      </w:r>
      <w:r w:rsidRPr="00280569">
        <w:rPr>
          <w:rFonts w:ascii="Times New Roman" w:eastAsia="Times New Roman" w:hAnsi="Times New Roman" w:cs="Times New Roman"/>
          <w:spacing w:val="3"/>
          <w:sz w:val="24"/>
        </w:rPr>
        <w:t xml:space="preserve"> </w:t>
      </w:r>
      <w:r w:rsidRPr="00280569">
        <w:rPr>
          <w:rFonts w:ascii="Times New Roman" w:eastAsia="Times New Roman" w:hAnsi="Times New Roman" w:cs="Times New Roman"/>
          <w:sz w:val="24"/>
        </w:rPr>
        <w:t>относятся</w:t>
      </w:r>
      <w:r w:rsidRPr="00280569">
        <w:rPr>
          <w:rFonts w:ascii="Times New Roman" w:eastAsia="Times New Roman" w:hAnsi="Times New Roman" w:cs="Times New Roman"/>
          <w:spacing w:val="-4"/>
          <w:sz w:val="24"/>
        </w:rPr>
        <w:t xml:space="preserve"> </w:t>
      </w:r>
      <w:r w:rsidRPr="00280569">
        <w:rPr>
          <w:rFonts w:ascii="Times New Roman" w:eastAsia="Times New Roman" w:hAnsi="Times New Roman" w:cs="Times New Roman"/>
          <w:sz w:val="24"/>
        </w:rPr>
        <w:t>ошибки:</w:t>
      </w:r>
    </w:p>
    <w:p w:rsidR="00AD48BA" w:rsidRPr="00280569" w:rsidRDefault="00AD48BA" w:rsidP="00ED0118">
      <w:pPr>
        <w:widowControl w:val="0"/>
        <w:numPr>
          <w:ilvl w:val="0"/>
          <w:numId w:val="211"/>
        </w:numPr>
        <w:tabs>
          <w:tab w:val="left" w:pos="851"/>
          <w:tab w:val="left" w:pos="1560"/>
          <w:tab w:val="left" w:pos="1701"/>
        </w:tabs>
        <w:autoSpaceDE w:val="0"/>
        <w:autoSpaceDN w:val="0"/>
        <w:spacing w:before="17" w:after="0" w:line="230" w:lineRule="auto"/>
        <w:ind w:left="0" w:right="84" w:firstLine="426"/>
        <w:rPr>
          <w:rFonts w:ascii="Times New Roman" w:eastAsia="Times New Roman" w:hAnsi="Times New Roman" w:cs="Times New Roman"/>
          <w:sz w:val="24"/>
        </w:rPr>
      </w:pPr>
      <w:r w:rsidRPr="00280569">
        <w:rPr>
          <w:rFonts w:ascii="Times New Roman" w:eastAsia="Times New Roman" w:hAnsi="Times New Roman" w:cs="Times New Roman"/>
          <w:sz w:val="24"/>
        </w:rPr>
        <w:t>неточность</w:t>
      </w:r>
      <w:r w:rsidRPr="00280569">
        <w:rPr>
          <w:rFonts w:ascii="Times New Roman" w:eastAsia="Times New Roman" w:hAnsi="Times New Roman" w:cs="Times New Roman"/>
          <w:spacing w:val="21"/>
          <w:sz w:val="24"/>
        </w:rPr>
        <w:t xml:space="preserve"> </w:t>
      </w:r>
      <w:r w:rsidRPr="00280569">
        <w:rPr>
          <w:rFonts w:ascii="Times New Roman" w:eastAsia="Times New Roman" w:hAnsi="Times New Roman" w:cs="Times New Roman"/>
          <w:sz w:val="24"/>
        </w:rPr>
        <w:t>формулировок,</w:t>
      </w:r>
      <w:r w:rsidRPr="00280569">
        <w:rPr>
          <w:rFonts w:ascii="Times New Roman" w:eastAsia="Times New Roman" w:hAnsi="Times New Roman" w:cs="Times New Roman"/>
          <w:spacing w:val="18"/>
          <w:sz w:val="24"/>
        </w:rPr>
        <w:t xml:space="preserve"> </w:t>
      </w:r>
      <w:r w:rsidRPr="00280569">
        <w:rPr>
          <w:rFonts w:ascii="Times New Roman" w:eastAsia="Times New Roman" w:hAnsi="Times New Roman" w:cs="Times New Roman"/>
          <w:sz w:val="24"/>
        </w:rPr>
        <w:t>определений,</w:t>
      </w:r>
      <w:r w:rsidRPr="00280569">
        <w:rPr>
          <w:rFonts w:ascii="Times New Roman" w:eastAsia="Times New Roman" w:hAnsi="Times New Roman" w:cs="Times New Roman"/>
          <w:spacing w:val="22"/>
          <w:sz w:val="24"/>
        </w:rPr>
        <w:t xml:space="preserve"> </w:t>
      </w:r>
      <w:r w:rsidRPr="00280569">
        <w:rPr>
          <w:rFonts w:ascii="Times New Roman" w:eastAsia="Times New Roman" w:hAnsi="Times New Roman" w:cs="Times New Roman"/>
          <w:sz w:val="24"/>
        </w:rPr>
        <w:t>понятий,</w:t>
      </w:r>
      <w:r w:rsidRPr="00280569">
        <w:rPr>
          <w:rFonts w:ascii="Times New Roman" w:eastAsia="Times New Roman" w:hAnsi="Times New Roman" w:cs="Times New Roman"/>
          <w:spacing w:val="22"/>
          <w:sz w:val="24"/>
        </w:rPr>
        <w:t xml:space="preserve"> </w:t>
      </w:r>
      <w:r w:rsidRPr="00280569">
        <w:rPr>
          <w:rFonts w:ascii="Times New Roman" w:eastAsia="Times New Roman" w:hAnsi="Times New Roman" w:cs="Times New Roman"/>
          <w:sz w:val="24"/>
        </w:rPr>
        <w:t>законов,</w:t>
      </w:r>
      <w:r w:rsidRPr="00280569">
        <w:rPr>
          <w:rFonts w:ascii="Times New Roman" w:eastAsia="Times New Roman" w:hAnsi="Times New Roman" w:cs="Times New Roman"/>
          <w:spacing w:val="23"/>
          <w:sz w:val="24"/>
        </w:rPr>
        <w:t xml:space="preserve"> </w:t>
      </w:r>
      <w:r w:rsidRPr="00280569">
        <w:rPr>
          <w:rFonts w:ascii="Times New Roman" w:eastAsia="Times New Roman" w:hAnsi="Times New Roman" w:cs="Times New Roman"/>
          <w:sz w:val="24"/>
        </w:rPr>
        <w:t>теорий,</w:t>
      </w:r>
      <w:r w:rsidRPr="00280569">
        <w:rPr>
          <w:rFonts w:ascii="Times New Roman" w:eastAsia="Times New Roman" w:hAnsi="Times New Roman" w:cs="Times New Roman"/>
          <w:spacing w:val="22"/>
          <w:sz w:val="24"/>
        </w:rPr>
        <w:t xml:space="preserve"> </w:t>
      </w:r>
      <w:r w:rsidRPr="00280569">
        <w:rPr>
          <w:rFonts w:ascii="Times New Roman" w:eastAsia="Times New Roman" w:hAnsi="Times New Roman" w:cs="Times New Roman"/>
          <w:sz w:val="24"/>
        </w:rPr>
        <w:t>вызванная</w:t>
      </w:r>
      <w:r w:rsidRPr="00280569">
        <w:rPr>
          <w:rFonts w:ascii="Times New Roman" w:eastAsia="Times New Roman" w:hAnsi="Times New Roman" w:cs="Times New Roman"/>
          <w:spacing w:val="-57"/>
          <w:sz w:val="24"/>
        </w:rPr>
        <w:t xml:space="preserve"> </w:t>
      </w:r>
      <w:r w:rsidRPr="00280569">
        <w:rPr>
          <w:rFonts w:ascii="Times New Roman" w:eastAsia="Times New Roman" w:hAnsi="Times New Roman" w:cs="Times New Roman"/>
          <w:sz w:val="24"/>
        </w:rPr>
        <w:t>неполнотой</w:t>
      </w:r>
      <w:r w:rsidRPr="00280569">
        <w:rPr>
          <w:rFonts w:ascii="Times New Roman" w:eastAsia="Times New Roman" w:hAnsi="Times New Roman" w:cs="Times New Roman"/>
          <w:spacing w:val="5"/>
          <w:sz w:val="24"/>
        </w:rPr>
        <w:t xml:space="preserve"> </w:t>
      </w:r>
      <w:r w:rsidRPr="00280569">
        <w:rPr>
          <w:rFonts w:ascii="Times New Roman" w:eastAsia="Times New Roman" w:hAnsi="Times New Roman" w:cs="Times New Roman"/>
          <w:sz w:val="24"/>
        </w:rPr>
        <w:t>охвата</w:t>
      </w:r>
      <w:r w:rsidRPr="00280569">
        <w:rPr>
          <w:rFonts w:ascii="Times New Roman" w:eastAsia="Times New Roman" w:hAnsi="Times New Roman" w:cs="Times New Roman"/>
          <w:spacing w:val="9"/>
          <w:sz w:val="24"/>
        </w:rPr>
        <w:t xml:space="preserve"> </w:t>
      </w:r>
      <w:r w:rsidRPr="00280569">
        <w:rPr>
          <w:rFonts w:ascii="Times New Roman" w:eastAsia="Times New Roman" w:hAnsi="Times New Roman" w:cs="Times New Roman"/>
          <w:sz w:val="24"/>
        </w:rPr>
        <w:t>основных</w:t>
      </w:r>
      <w:r w:rsidRPr="00280569">
        <w:rPr>
          <w:rFonts w:ascii="Times New Roman" w:eastAsia="Times New Roman" w:hAnsi="Times New Roman" w:cs="Times New Roman"/>
          <w:spacing w:val="9"/>
          <w:sz w:val="24"/>
        </w:rPr>
        <w:t xml:space="preserve"> </w:t>
      </w:r>
      <w:r w:rsidRPr="00280569">
        <w:rPr>
          <w:rFonts w:ascii="Times New Roman" w:eastAsia="Times New Roman" w:hAnsi="Times New Roman" w:cs="Times New Roman"/>
          <w:sz w:val="24"/>
        </w:rPr>
        <w:t>признаков</w:t>
      </w:r>
      <w:r w:rsidRPr="00280569">
        <w:rPr>
          <w:rFonts w:ascii="Times New Roman" w:eastAsia="Times New Roman" w:hAnsi="Times New Roman" w:cs="Times New Roman"/>
          <w:spacing w:val="6"/>
          <w:sz w:val="24"/>
        </w:rPr>
        <w:t xml:space="preserve"> </w:t>
      </w:r>
      <w:r w:rsidRPr="00280569">
        <w:rPr>
          <w:rFonts w:ascii="Times New Roman" w:eastAsia="Times New Roman" w:hAnsi="Times New Roman" w:cs="Times New Roman"/>
          <w:sz w:val="24"/>
        </w:rPr>
        <w:t>определяемого</w:t>
      </w:r>
      <w:r w:rsidRPr="00280569">
        <w:rPr>
          <w:rFonts w:ascii="Times New Roman" w:eastAsia="Times New Roman" w:hAnsi="Times New Roman" w:cs="Times New Roman"/>
          <w:spacing w:val="14"/>
          <w:sz w:val="24"/>
        </w:rPr>
        <w:t xml:space="preserve"> </w:t>
      </w:r>
      <w:r w:rsidRPr="00280569">
        <w:rPr>
          <w:rFonts w:ascii="Times New Roman" w:eastAsia="Times New Roman" w:hAnsi="Times New Roman" w:cs="Times New Roman"/>
          <w:sz w:val="24"/>
        </w:rPr>
        <w:t>понятия</w:t>
      </w:r>
      <w:r w:rsidRPr="00280569">
        <w:rPr>
          <w:rFonts w:ascii="Times New Roman" w:eastAsia="Times New Roman" w:hAnsi="Times New Roman" w:cs="Times New Roman"/>
          <w:spacing w:val="8"/>
          <w:sz w:val="24"/>
        </w:rPr>
        <w:t xml:space="preserve"> </w:t>
      </w:r>
      <w:r w:rsidRPr="00280569">
        <w:rPr>
          <w:rFonts w:ascii="Times New Roman" w:eastAsia="Times New Roman" w:hAnsi="Times New Roman" w:cs="Times New Roman"/>
          <w:sz w:val="24"/>
        </w:rPr>
        <w:t>или</w:t>
      </w:r>
      <w:r w:rsidRPr="00280569">
        <w:rPr>
          <w:rFonts w:ascii="Times New Roman" w:eastAsia="Times New Roman" w:hAnsi="Times New Roman" w:cs="Times New Roman"/>
          <w:spacing w:val="21"/>
          <w:sz w:val="24"/>
        </w:rPr>
        <w:t xml:space="preserve"> </w:t>
      </w:r>
      <w:r w:rsidRPr="00280569">
        <w:rPr>
          <w:rFonts w:ascii="Times New Roman" w:eastAsia="Times New Roman" w:hAnsi="Times New Roman" w:cs="Times New Roman"/>
          <w:sz w:val="24"/>
        </w:rPr>
        <w:t>заменой</w:t>
      </w:r>
      <w:r w:rsidRPr="00280569">
        <w:rPr>
          <w:rFonts w:ascii="Times New Roman" w:eastAsia="Times New Roman" w:hAnsi="Times New Roman" w:cs="Times New Roman"/>
          <w:spacing w:val="10"/>
          <w:sz w:val="24"/>
        </w:rPr>
        <w:t xml:space="preserve"> </w:t>
      </w:r>
      <w:r w:rsidRPr="00280569">
        <w:rPr>
          <w:rFonts w:ascii="Times New Roman" w:eastAsia="Times New Roman" w:hAnsi="Times New Roman" w:cs="Times New Roman"/>
          <w:sz w:val="24"/>
        </w:rPr>
        <w:t>1</w:t>
      </w:r>
    </w:p>
    <w:p w:rsidR="00AD48BA" w:rsidRPr="00280569" w:rsidRDefault="00AD48BA" w:rsidP="00AD48BA">
      <w:pPr>
        <w:widowControl w:val="0"/>
        <w:tabs>
          <w:tab w:val="left" w:pos="851"/>
          <w:tab w:val="left" w:pos="1560"/>
          <w:tab w:val="left" w:pos="1701"/>
        </w:tabs>
        <w:autoSpaceDE w:val="0"/>
        <w:autoSpaceDN w:val="0"/>
        <w:spacing w:before="5" w:after="0" w:line="275" w:lineRule="exact"/>
        <w:ind w:right="84" w:firstLine="426"/>
        <w:rPr>
          <w:rFonts w:ascii="Times New Roman" w:eastAsia="Times New Roman" w:hAnsi="Times New Roman" w:cs="Times New Roman"/>
          <w:sz w:val="24"/>
          <w:szCs w:val="24"/>
        </w:rPr>
      </w:pPr>
      <w:r w:rsidRPr="00280569">
        <w:rPr>
          <w:rFonts w:ascii="Times New Roman" w:eastAsia="Times New Roman" w:hAnsi="Times New Roman" w:cs="Times New Roman"/>
          <w:sz w:val="24"/>
          <w:szCs w:val="24"/>
        </w:rPr>
        <w:t>—</w:t>
      </w:r>
      <w:r w:rsidRPr="00280569">
        <w:rPr>
          <w:rFonts w:ascii="Times New Roman" w:eastAsia="Times New Roman" w:hAnsi="Times New Roman" w:cs="Times New Roman"/>
          <w:spacing w:val="-2"/>
          <w:sz w:val="24"/>
          <w:szCs w:val="24"/>
        </w:rPr>
        <w:t xml:space="preserve"> </w:t>
      </w:r>
      <w:r w:rsidRPr="00280569">
        <w:rPr>
          <w:rFonts w:ascii="Times New Roman" w:eastAsia="Times New Roman" w:hAnsi="Times New Roman" w:cs="Times New Roman"/>
          <w:sz w:val="24"/>
          <w:szCs w:val="24"/>
        </w:rPr>
        <w:t>3</w:t>
      </w:r>
      <w:r w:rsidRPr="00280569">
        <w:rPr>
          <w:rFonts w:ascii="Times New Roman" w:eastAsia="Times New Roman" w:hAnsi="Times New Roman" w:cs="Times New Roman"/>
          <w:spacing w:val="-1"/>
          <w:sz w:val="24"/>
          <w:szCs w:val="24"/>
        </w:rPr>
        <w:t xml:space="preserve"> </w:t>
      </w:r>
      <w:r w:rsidRPr="00280569">
        <w:rPr>
          <w:rFonts w:ascii="Times New Roman" w:eastAsia="Times New Roman" w:hAnsi="Times New Roman" w:cs="Times New Roman"/>
          <w:sz w:val="24"/>
          <w:szCs w:val="24"/>
        </w:rPr>
        <w:t>из этих</w:t>
      </w:r>
      <w:r w:rsidRPr="00280569">
        <w:rPr>
          <w:rFonts w:ascii="Times New Roman" w:eastAsia="Times New Roman" w:hAnsi="Times New Roman" w:cs="Times New Roman"/>
          <w:spacing w:val="-6"/>
          <w:sz w:val="24"/>
          <w:szCs w:val="24"/>
        </w:rPr>
        <w:t xml:space="preserve"> </w:t>
      </w:r>
      <w:r w:rsidRPr="00280569">
        <w:rPr>
          <w:rFonts w:ascii="Times New Roman" w:eastAsia="Times New Roman" w:hAnsi="Times New Roman" w:cs="Times New Roman"/>
          <w:sz w:val="24"/>
          <w:szCs w:val="24"/>
        </w:rPr>
        <w:t>признаков</w:t>
      </w:r>
      <w:r w:rsidRPr="00280569">
        <w:rPr>
          <w:rFonts w:ascii="Times New Roman" w:eastAsia="Times New Roman" w:hAnsi="Times New Roman" w:cs="Times New Roman"/>
          <w:spacing w:val="-4"/>
          <w:sz w:val="24"/>
          <w:szCs w:val="24"/>
        </w:rPr>
        <w:t xml:space="preserve"> </w:t>
      </w:r>
      <w:r w:rsidRPr="00280569">
        <w:rPr>
          <w:rFonts w:ascii="Times New Roman" w:eastAsia="Times New Roman" w:hAnsi="Times New Roman" w:cs="Times New Roman"/>
          <w:sz w:val="24"/>
          <w:szCs w:val="24"/>
        </w:rPr>
        <w:t>второстепенными;</w:t>
      </w:r>
    </w:p>
    <w:p w:rsidR="00AD48BA" w:rsidRPr="00280569" w:rsidRDefault="00AD48BA" w:rsidP="00ED0118">
      <w:pPr>
        <w:widowControl w:val="0"/>
        <w:numPr>
          <w:ilvl w:val="0"/>
          <w:numId w:val="211"/>
        </w:numPr>
        <w:tabs>
          <w:tab w:val="left" w:pos="851"/>
          <w:tab w:val="left" w:pos="1560"/>
          <w:tab w:val="left" w:pos="1701"/>
        </w:tabs>
        <w:autoSpaceDE w:val="0"/>
        <w:autoSpaceDN w:val="0"/>
        <w:spacing w:before="10" w:after="0" w:line="230" w:lineRule="auto"/>
        <w:ind w:left="0" w:right="84" w:firstLine="426"/>
        <w:rPr>
          <w:rFonts w:ascii="Times New Roman" w:eastAsia="Times New Roman" w:hAnsi="Times New Roman" w:cs="Times New Roman"/>
          <w:sz w:val="24"/>
        </w:rPr>
      </w:pPr>
      <w:r w:rsidRPr="00280569">
        <w:rPr>
          <w:rFonts w:ascii="Times New Roman" w:eastAsia="Times New Roman" w:hAnsi="Times New Roman" w:cs="Times New Roman"/>
          <w:sz w:val="24"/>
        </w:rPr>
        <w:t>ошибки</w:t>
      </w:r>
      <w:r w:rsidRPr="00280569">
        <w:rPr>
          <w:rFonts w:ascii="Times New Roman" w:eastAsia="Times New Roman" w:hAnsi="Times New Roman" w:cs="Times New Roman"/>
          <w:spacing w:val="8"/>
          <w:sz w:val="24"/>
        </w:rPr>
        <w:t xml:space="preserve"> </w:t>
      </w:r>
      <w:r w:rsidRPr="00280569">
        <w:rPr>
          <w:rFonts w:ascii="Times New Roman" w:eastAsia="Times New Roman" w:hAnsi="Times New Roman" w:cs="Times New Roman"/>
          <w:sz w:val="24"/>
        </w:rPr>
        <w:t>при</w:t>
      </w:r>
      <w:r w:rsidRPr="00280569">
        <w:rPr>
          <w:rFonts w:ascii="Times New Roman" w:eastAsia="Times New Roman" w:hAnsi="Times New Roman" w:cs="Times New Roman"/>
          <w:spacing w:val="8"/>
          <w:sz w:val="24"/>
        </w:rPr>
        <w:t xml:space="preserve"> </w:t>
      </w:r>
      <w:r w:rsidRPr="00280569">
        <w:rPr>
          <w:rFonts w:ascii="Times New Roman" w:eastAsia="Times New Roman" w:hAnsi="Times New Roman" w:cs="Times New Roman"/>
          <w:sz w:val="24"/>
        </w:rPr>
        <w:t>снятии</w:t>
      </w:r>
      <w:r w:rsidRPr="00280569">
        <w:rPr>
          <w:rFonts w:ascii="Times New Roman" w:eastAsia="Times New Roman" w:hAnsi="Times New Roman" w:cs="Times New Roman"/>
          <w:spacing w:val="3"/>
          <w:sz w:val="24"/>
        </w:rPr>
        <w:t xml:space="preserve"> </w:t>
      </w:r>
      <w:r w:rsidRPr="00280569">
        <w:rPr>
          <w:rFonts w:ascii="Times New Roman" w:eastAsia="Times New Roman" w:hAnsi="Times New Roman" w:cs="Times New Roman"/>
          <w:sz w:val="24"/>
        </w:rPr>
        <w:t>показаний</w:t>
      </w:r>
      <w:r w:rsidRPr="00280569">
        <w:rPr>
          <w:rFonts w:ascii="Times New Roman" w:eastAsia="Times New Roman" w:hAnsi="Times New Roman" w:cs="Times New Roman"/>
          <w:spacing w:val="8"/>
          <w:sz w:val="24"/>
        </w:rPr>
        <w:t xml:space="preserve"> </w:t>
      </w:r>
      <w:r w:rsidRPr="00280569">
        <w:rPr>
          <w:rFonts w:ascii="Times New Roman" w:eastAsia="Times New Roman" w:hAnsi="Times New Roman" w:cs="Times New Roman"/>
          <w:sz w:val="24"/>
        </w:rPr>
        <w:t>с</w:t>
      </w:r>
      <w:r w:rsidRPr="00280569">
        <w:rPr>
          <w:rFonts w:ascii="Times New Roman" w:eastAsia="Times New Roman" w:hAnsi="Times New Roman" w:cs="Times New Roman"/>
          <w:spacing w:val="1"/>
          <w:sz w:val="24"/>
        </w:rPr>
        <w:t xml:space="preserve"> </w:t>
      </w:r>
      <w:r w:rsidRPr="00280569">
        <w:rPr>
          <w:rFonts w:ascii="Times New Roman" w:eastAsia="Times New Roman" w:hAnsi="Times New Roman" w:cs="Times New Roman"/>
          <w:sz w:val="24"/>
        </w:rPr>
        <w:t>измерительных</w:t>
      </w:r>
      <w:r w:rsidRPr="00280569">
        <w:rPr>
          <w:rFonts w:ascii="Times New Roman" w:eastAsia="Times New Roman" w:hAnsi="Times New Roman" w:cs="Times New Roman"/>
          <w:spacing w:val="2"/>
          <w:sz w:val="24"/>
        </w:rPr>
        <w:t xml:space="preserve"> </w:t>
      </w:r>
      <w:r w:rsidRPr="00280569">
        <w:rPr>
          <w:rFonts w:ascii="Times New Roman" w:eastAsia="Times New Roman" w:hAnsi="Times New Roman" w:cs="Times New Roman"/>
          <w:sz w:val="24"/>
        </w:rPr>
        <w:t>приборов,</w:t>
      </w:r>
      <w:r w:rsidRPr="00280569">
        <w:rPr>
          <w:rFonts w:ascii="Times New Roman" w:eastAsia="Times New Roman" w:hAnsi="Times New Roman" w:cs="Times New Roman"/>
          <w:spacing w:val="4"/>
          <w:sz w:val="24"/>
        </w:rPr>
        <w:t xml:space="preserve"> </w:t>
      </w:r>
      <w:r w:rsidRPr="00280569">
        <w:rPr>
          <w:rFonts w:ascii="Times New Roman" w:eastAsia="Times New Roman" w:hAnsi="Times New Roman" w:cs="Times New Roman"/>
          <w:sz w:val="24"/>
        </w:rPr>
        <w:t>не</w:t>
      </w:r>
      <w:r w:rsidRPr="00280569">
        <w:rPr>
          <w:rFonts w:ascii="Times New Roman" w:eastAsia="Times New Roman" w:hAnsi="Times New Roman" w:cs="Times New Roman"/>
          <w:spacing w:val="6"/>
          <w:sz w:val="24"/>
        </w:rPr>
        <w:t xml:space="preserve"> </w:t>
      </w:r>
      <w:r w:rsidRPr="00280569">
        <w:rPr>
          <w:rFonts w:ascii="Times New Roman" w:eastAsia="Times New Roman" w:hAnsi="Times New Roman" w:cs="Times New Roman"/>
          <w:sz w:val="24"/>
        </w:rPr>
        <w:t>связанные</w:t>
      </w:r>
      <w:r w:rsidRPr="00280569">
        <w:rPr>
          <w:rFonts w:ascii="Times New Roman" w:eastAsia="Times New Roman" w:hAnsi="Times New Roman" w:cs="Times New Roman"/>
          <w:spacing w:val="6"/>
          <w:sz w:val="24"/>
        </w:rPr>
        <w:t xml:space="preserve"> </w:t>
      </w:r>
      <w:r w:rsidRPr="00280569">
        <w:rPr>
          <w:rFonts w:ascii="Times New Roman" w:eastAsia="Times New Roman" w:hAnsi="Times New Roman" w:cs="Times New Roman"/>
          <w:sz w:val="24"/>
        </w:rPr>
        <w:t>с</w:t>
      </w:r>
      <w:r w:rsidRPr="00280569">
        <w:rPr>
          <w:rFonts w:ascii="Times New Roman" w:eastAsia="Times New Roman" w:hAnsi="Times New Roman" w:cs="Times New Roman"/>
          <w:spacing w:val="-57"/>
          <w:sz w:val="24"/>
        </w:rPr>
        <w:t xml:space="preserve"> </w:t>
      </w:r>
      <w:r w:rsidRPr="00280569">
        <w:rPr>
          <w:rFonts w:ascii="Times New Roman" w:eastAsia="Times New Roman" w:hAnsi="Times New Roman" w:cs="Times New Roman"/>
          <w:sz w:val="24"/>
        </w:rPr>
        <w:t>определением</w:t>
      </w:r>
      <w:r w:rsidRPr="00280569">
        <w:rPr>
          <w:rFonts w:ascii="Times New Roman" w:eastAsia="Times New Roman" w:hAnsi="Times New Roman" w:cs="Times New Roman"/>
          <w:spacing w:val="-2"/>
          <w:sz w:val="24"/>
        </w:rPr>
        <w:t xml:space="preserve"> </w:t>
      </w:r>
      <w:r w:rsidRPr="00280569">
        <w:rPr>
          <w:rFonts w:ascii="Times New Roman" w:eastAsia="Times New Roman" w:hAnsi="Times New Roman" w:cs="Times New Roman"/>
          <w:sz w:val="24"/>
        </w:rPr>
        <w:t>цены</w:t>
      </w:r>
      <w:r w:rsidRPr="00280569">
        <w:rPr>
          <w:rFonts w:ascii="Times New Roman" w:eastAsia="Times New Roman" w:hAnsi="Times New Roman" w:cs="Times New Roman"/>
          <w:spacing w:val="-1"/>
          <w:sz w:val="24"/>
        </w:rPr>
        <w:t xml:space="preserve"> </w:t>
      </w:r>
      <w:r w:rsidRPr="00280569">
        <w:rPr>
          <w:rFonts w:ascii="Times New Roman" w:eastAsia="Times New Roman" w:hAnsi="Times New Roman" w:cs="Times New Roman"/>
          <w:sz w:val="24"/>
        </w:rPr>
        <w:t>деления</w:t>
      </w:r>
      <w:r w:rsidRPr="00280569">
        <w:rPr>
          <w:rFonts w:ascii="Times New Roman" w:eastAsia="Times New Roman" w:hAnsi="Times New Roman" w:cs="Times New Roman"/>
          <w:spacing w:val="2"/>
          <w:sz w:val="24"/>
        </w:rPr>
        <w:t xml:space="preserve"> </w:t>
      </w:r>
      <w:r w:rsidRPr="00280569">
        <w:rPr>
          <w:rFonts w:ascii="Times New Roman" w:eastAsia="Times New Roman" w:hAnsi="Times New Roman" w:cs="Times New Roman"/>
          <w:sz w:val="24"/>
        </w:rPr>
        <w:t>шкалы;</w:t>
      </w:r>
    </w:p>
    <w:p w:rsidR="00AD48BA" w:rsidRPr="00280569" w:rsidRDefault="00AD48BA" w:rsidP="00ED0118">
      <w:pPr>
        <w:widowControl w:val="0"/>
        <w:numPr>
          <w:ilvl w:val="0"/>
          <w:numId w:val="211"/>
        </w:numPr>
        <w:tabs>
          <w:tab w:val="left" w:pos="851"/>
          <w:tab w:val="left" w:pos="1560"/>
          <w:tab w:val="left" w:pos="1701"/>
        </w:tabs>
        <w:autoSpaceDE w:val="0"/>
        <w:autoSpaceDN w:val="0"/>
        <w:spacing w:before="16" w:after="0" w:line="230" w:lineRule="auto"/>
        <w:ind w:left="0" w:right="84" w:firstLine="426"/>
        <w:rPr>
          <w:rFonts w:ascii="Times New Roman" w:eastAsia="Times New Roman" w:hAnsi="Times New Roman" w:cs="Times New Roman"/>
          <w:sz w:val="24"/>
        </w:rPr>
      </w:pPr>
      <w:r w:rsidRPr="00280569">
        <w:rPr>
          <w:rFonts w:ascii="Times New Roman" w:eastAsia="Times New Roman" w:hAnsi="Times New Roman" w:cs="Times New Roman"/>
          <w:sz w:val="24"/>
        </w:rPr>
        <w:t>ошибки,</w:t>
      </w:r>
      <w:r w:rsidRPr="00280569">
        <w:rPr>
          <w:rFonts w:ascii="Times New Roman" w:eastAsia="Times New Roman" w:hAnsi="Times New Roman" w:cs="Times New Roman"/>
          <w:spacing w:val="36"/>
          <w:sz w:val="24"/>
        </w:rPr>
        <w:t xml:space="preserve"> </w:t>
      </w:r>
      <w:r w:rsidRPr="00280569">
        <w:rPr>
          <w:rFonts w:ascii="Times New Roman" w:eastAsia="Times New Roman" w:hAnsi="Times New Roman" w:cs="Times New Roman"/>
          <w:sz w:val="24"/>
        </w:rPr>
        <w:t>вызванные</w:t>
      </w:r>
      <w:r w:rsidRPr="00280569">
        <w:rPr>
          <w:rFonts w:ascii="Times New Roman" w:eastAsia="Times New Roman" w:hAnsi="Times New Roman" w:cs="Times New Roman"/>
          <w:spacing w:val="28"/>
          <w:sz w:val="24"/>
        </w:rPr>
        <w:t xml:space="preserve"> </w:t>
      </w:r>
      <w:r w:rsidRPr="00280569">
        <w:rPr>
          <w:rFonts w:ascii="Times New Roman" w:eastAsia="Times New Roman" w:hAnsi="Times New Roman" w:cs="Times New Roman"/>
          <w:sz w:val="24"/>
        </w:rPr>
        <w:t>несоблюдением</w:t>
      </w:r>
      <w:r w:rsidRPr="00280569">
        <w:rPr>
          <w:rFonts w:ascii="Times New Roman" w:eastAsia="Times New Roman" w:hAnsi="Times New Roman" w:cs="Times New Roman"/>
          <w:spacing w:val="36"/>
          <w:sz w:val="24"/>
        </w:rPr>
        <w:t xml:space="preserve"> </w:t>
      </w:r>
      <w:r w:rsidRPr="00280569">
        <w:rPr>
          <w:rFonts w:ascii="Times New Roman" w:eastAsia="Times New Roman" w:hAnsi="Times New Roman" w:cs="Times New Roman"/>
          <w:sz w:val="24"/>
        </w:rPr>
        <w:t>условий</w:t>
      </w:r>
      <w:r w:rsidRPr="00280569">
        <w:rPr>
          <w:rFonts w:ascii="Times New Roman" w:eastAsia="Times New Roman" w:hAnsi="Times New Roman" w:cs="Times New Roman"/>
          <w:spacing w:val="30"/>
          <w:sz w:val="24"/>
        </w:rPr>
        <w:t xml:space="preserve"> </w:t>
      </w:r>
      <w:r w:rsidRPr="00280569">
        <w:rPr>
          <w:rFonts w:ascii="Times New Roman" w:eastAsia="Times New Roman" w:hAnsi="Times New Roman" w:cs="Times New Roman"/>
          <w:sz w:val="24"/>
        </w:rPr>
        <w:t>проведения</w:t>
      </w:r>
      <w:r w:rsidRPr="00280569">
        <w:rPr>
          <w:rFonts w:ascii="Times New Roman" w:eastAsia="Times New Roman" w:hAnsi="Times New Roman" w:cs="Times New Roman"/>
          <w:spacing w:val="30"/>
          <w:sz w:val="24"/>
        </w:rPr>
        <w:t xml:space="preserve"> </w:t>
      </w:r>
      <w:r w:rsidRPr="00280569">
        <w:rPr>
          <w:rFonts w:ascii="Times New Roman" w:eastAsia="Times New Roman" w:hAnsi="Times New Roman" w:cs="Times New Roman"/>
          <w:sz w:val="24"/>
        </w:rPr>
        <w:t>опыта,</w:t>
      </w:r>
      <w:r w:rsidRPr="00280569">
        <w:rPr>
          <w:rFonts w:ascii="Times New Roman" w:eastAsia="Times New Roman" w:hAnsi="Times New Roman" w:cs="Times New Roman"/>
          <w:spacing w:val="36"/>
          <w:sz w:val="24"/>
        </w:rPr>
        <w:t xml:space="preserve"> </w:t>
      </w:r>
      <w:r w:rsidRPr="00280569">
        <w:rPr>
          <w:rFonts w:ascii="Times New Roman" w:eastAsia="Times New Roman" w:hAnsi="Times New Roman" w:cs="Times New Roman"/>
          <w:sz w:val="24"/>
        </w:rPr>
        <w:t>наблюдения,</w:t>
      </w:r>
      <w:r w:rsidRPr="00280569">
        <w:rPr>
          <w:rFonts w:ascii="Times New Roman" w:eastAsia="Times New Roman" w:hAnsi="Times New Roman" w:cs="Times New Roman"/>
          <w:spacing w:val="-57"/>
          <w:sz w:val="24"/>
        </w:rPr>
        <w:t xml:space="preserve"> </w:t>
      </w:r>
      <w:r w:rsidRPr="00280569">
        <w:rPr>
          <w:rFonts w:ascii="Times New Roman" w:eastAsia="Times New Roman" w:hAnsi="Times New Roman" w:cs="Times New Roman"/>
          <w:sz w:val="24"/>
        </w:rPr>
        <w:t>условий</w:t>
      </w:r>
      <w:r w:rsidRPr="00280569">
        <w:rPr>
          <w:rFonts w:ascii="Times New Roman" w:eastAsia="Times New Roman" w:hAnsi="Times New Roman" w:cs="Times New Roman"/>
          <w:spacing w:val="2"/>
          <w:sz w:val="24"/>
        </w:rPr>
        <w:t xml:space="preserve"> </w:t>
      </w:r>
      <w:r w:rsidRPr="00280569">
        <w:rPr>
          <w:rFonts w:ascii="Times New Roman" w:eastAsia="Times New Roman" w:hAnsi="Times New Roman" w:cs="Times New Roman"/>
          <w:sz w:val="24"/>
        </w:rPr>
        <w:t>работы прибора,</w:t>
      </w:r>
      <w:r w:rsidRPr="00280569">
        <w:rPr>
          <w:rFonts w:ascii="Times New Roman" w:eastAsia="Times New Roman" w:hAnsi="Times New Roman" w:cs="Times New Roman"/>
          <w:spacing w:val="-5"/>
          <w:sz w:val="24"/>
        </w:rPr>
        <w:t xml:space="preserve"> </w:t>
      </w:r>
      <w:r w:rsidRPr="00280569">
        <w:rPr>
          <w:rFonts w:ascii="Times New Roman" w:eastAsia="Times New Roman" w:hAnsi="Times New Roman" w:cs="Times New Roman"/>
          <w:sz w:val="24"/>
        </w:rPr>
        <w:t>оборудования;</w:t>
      </w:r>
    </w:p>
    <w:p w:rsidR="00AD48BA" w:rsidRPr="00280569" w:rsidRDefault="00AD48BA" w:rsidP="00ED0118">
      <w:pPr>
        <w:widowControl w:val="0"/>
        <w:numPr>
          <w:ilvl w:val="0"/>
          <w:numId w:val="211"/>
        </w:numPr>
        <w:tabs>
          <w:tab w:val="left" w:pos="851"/>
          <w:tab w:val="left" w:pos="1560"/>
          <w:tab w:val="left" w:pos="1701"/>
        </w:tabs>
        <w:autoSpaceDE w:val="0"/>
        <w:autoSpaceDN w:val="0"/>
        <w:spacing w:before="6" w:after="0" w:line="317" w:lineRule="exact"/>
        <w:ind w:left="0" w:right="84" w:firstLine="426"/>
        <w:rPr>
          <w:rFonts w:ascii="Times New Roman" w:eastAsia="Times New Roman" w:hAnsi="Times New Roman" w:cs="Times New Roman"/>
          <w:sz w:val="24"/>
        </w:rPr>
      </w:pPr>
      <w:r w:rsidRPr="00280569">
        <w:rPr>
          <w:rFonts w:ascii="Times New Roman" w:eastAsia="Times New Roman" w:hAnsi="Times New Roman" w:cs="Times New Roman"/>
          <w:sz w:val="24"/>
        </w:rPr>
        <w:t>ошибки в</w:t>
      </w:r>
      <w:r w:rsidRPr="00280569">
        <w:rPr>
          <w:rFonts w:ascii="Times New Roman" w:eastAsia="Times New Roman" w:hAnsi="Times New Roman" w:cs="Times New Roman"/>
          <w:spacing w:val="-4"/>
          <w:sz w:val="24"/>
        </w:rPr>
        <w:t xml:space="preserve"> </w:t>
      </w:r>
      <w:r w:rsidRPr="00280569">
        <w:rPr>
          <w:rFonts w:ascii="Times New Roman" w:eastAsia="Times New Roman" w:hAnsi="Times New Roman" w:cs="Times New Roman"/>
          <w:sz w:val="24"/>
        </w:rPr>
        <w:t>условных</w:t>
      </w:r>
      <w:r w:rsidRPr="00280569">
        <w:rPr>
          <w:rFonts w:ascii="Times New Roman" w:eastAsia="Times New Roman" w:hAnsi="Times New Roman" w:cs="Times New Roman"/>
          <w:spacing w:val="-6"/>
          <w:sz w:val="24"/>
        </w:rPr>
        <w:t xml:space="preserve"> </w:t>
      </w:r>
      <w:r w:rsidRPr="00280569">
        <w:rPr>
          <w:rFonts w:ascii="Times New Roman" w:eastAsia="Times New Roman" w:hAnsi="Times New Roman" w:cs="Times New Roman"/>
          <w:sz w:val="24"/>
        </w:rPr>
        <w:t>обозначениях</w:t>
      </w:r>
      <w:r w:rsidRPr="00280569">
        <w:rPr>
          <w:rFonts w:ascii="Times New Roman" w:eastAsia="Times New Roman" w:hAnsi="Times New Roman" w:cs="Times New Roman"/>
          <w:spacing w:val="-5"/>
          <w:sz w:val="24"/>
        </w:rPr>
        <w:t xml:space="preserve"> </w:t>
      </w:r>
      <w:r w:rsidRPr="00280569">
        <w:rPr>
          <w:rFonts w:ascii="Times New Roman" w:eastAsia="Times New Roman" w:hAnsi="Times New Roman" w:cs="Times New Roman"/>
          <w:sz w:val="24"/>
        </w:rPr>
        <w:t>на</w:t>
      </w:r>
      <w:r w:rsidRPr="00280569">
        <w:rPr>
          <w:rFonts w:ascii="Times New Roman" w:eastAsia="Times New Roman" w:hAnsi="Times New Roman" w:cs="Times New Roman"/>
          <w:spacing w:val="-2"/>
          <w:sz w:val="24"/>
        </w:rPr>
        <w:t xml:space="preserve"> </w:t>
      </w:r>
      <w:r w:rsidRPr="00280569">
        <w:rPr>
          <w:rFonts w:ascii="Times New Roman" w:eastAsia="Times New Roman" w:hAnsi="Times New Roman" w:cs="Times New Roman"/>
          <w:sz w:val="24"/>
        </w:rPr>
        <w:t>схемах,</w:t>
      </w:r>
      <w:r w:rsidRPr="00280569">
        <w:rPr>
          <w:rFonts w:ascii="Times New Roman" w:eastAsia="Times New Roman" w:hAnsi="Times New Roman" w:cs="Times New Roman"/>
          <w:spacing w:val="1"/>
          <w:sz w:val="24"/>
        </w:rPr>
        <w:t xml:space="preserve"> </w:t>
      </w:r>
      <w:r w:rsidRPr="00280569">
        <w:rPr>
          <w:rFonts w:ascii="Times New Roman" w:eastAsia="Times New Roman" w:hAnsi="Times New Roman" w:cs="Times New Roman"/>
          <w:sz w:val="24"/>
        </w:rPr>
        <w:t>неточность</w:t>
      </w:r>
      <w:r w:rsidRPr="00280569">
        <w:rPr>
          <w:rFonts w:ascii="Times New Roman" w:eastAsia="Times New Roman" w:hAnsi="Times New Roman" w:cs="Times New Roman"/>
          <w:spacing w:val="-4"/>
          <w:sz w:val="24"/>
        </w:rPr>
        <w:t xml:space="preserve"> </w:t>
      </w:r>
      <w:r w:rsidRPr="00280569">
        <w:rPr>
          <w:rFonts w:ascii="Times New Roman" w:eastAsia="Times New Roman" w:hAnsi="Times New Roman" w:cs="Times New Roman"/>
          <w:sz w:val="24"/>
        </w:rPr>
        <w:t>графика;</w:t>
      </w:r>
    </w:p>
    <w:p w:rsidR="00AD48BA" w:rsidRPr="00280569" w:rsidRDefault="00AD48BA" w:rsidP="00ED0118">
      <w:pPr>
        <w:widowControl w:val="0"/>
        <w:numPr>
          <w:ilvl w:val="0"/>
          <w:numId w:val="211"/>
        </w:numPr>
        <w:tabs>
          <w:tab w:val="left" w:pos="851"/>
          <w:tab w:val="left" w:pos="1560"/>
          <w:tab w:val="left" w:pos="1701"/>
        </w:tabs>
        <w:autoSpaceDE w:val="0"/>
        <w:autoSpaceDN w:val="0"/>
        <w:spacing w:before="1" w:after="0" w:line="235" w:lineRule="auto"/>
        <w:ind w:left="0" w:right="84" w:firstLine="426"/>
        <w:jc w:val="both"/>
        <w:rPr>
          <w:rFonts w:ascii="Times New Roman" w:eastAsia="Times New Roman" w:hAnsi="Times New Roman" w:cs="Times New Roman"/>
          <w:sz w:val="24"/>
        </w:rPr>
      </w:pPr>
      <w:r w:rsidRPr="00280569">
        <w:rPr>
          <w:rFonts w:ascii="Times New Roman" w:eastAsia="Times New Roman" w:hAnsi="Times New Roman" w:cs="Times New Roman"/>
          <w:sz w:val="24"/>
        </w:rPr>
        <w:t>нерациональный</w:t>
      </w:r>
      <w:r w:rsidRPr="00280569">
        <w:rPr>
          <w:rFonts w:ascii="Times New Roman" w:eastAsia="Times New Roman" w:hAnsi="Times New Roman" w:cs="Times New Roman"/>
          <w:spacing w:val="1"/>
          <w:sz w:val="24"/>
        </w:rPr>
        <w:t xml:space="preserve"> </w:t>
      </w:r>
      <w:r w:rsidRPr="00280569">
        <w:rPr>
          <w:rFonts w:ascii="Times New Roman" w:eastAsia="Times New Roman" w:hAnsi="Times New Roman" w:cs="Times New Roman"/>
          <w:sz w:val="24"/>
        </w:rPr>
        <w:t>метод</w:t>
      </w:r>
      <w:r w:rsidRPr="00280569">
        <w:rPr>
          <w:rFonts w:ascii="Times New Roman" w:eastAsia="Times New Roman" w:hAnsi="Times New Roman" w:cs="Times New Roman"/>
          <w:spacing w:val="1"/>
          <w:sz w:val="24"/>
        </w:rPr>
        <w:t xml:space="preserve"> </w:t>
      </w:r>
      <w:r w:rsidRPr="00280569">
        <w:rPr>
          <w:rFonts w:ascii="Times New Roman" w:eastAsia="Times New Roman" w:hAnsi="Times New Roman" w:cs="Times New Roman"/>
          <w:sz w:val="24"/>
        </w:rPr>
        <w:t>решения</w:t>
      </w:r>
      <w:r w:rsidRPr="00280569">
        <w:rPr>
          <w:rFonts w:ascii="Times New Roman" w:eastAsia="Times New Roman" w:hAnsi="Times New Roman" w:cs="Times New Roman"/>
          <w:spacing w:val="1"/>
          <w:sz w:val="24"/>
        </w:rPr>
        <w:t xml:space="preserve"> </w:t>
      </w:r>
      <w:r w:rsidRPr="00280569">
        <w:rPr>
          <w:rFonts w:ascii="Times New Roman" w:eastAsia="Times New Roman" w:hAnsi="Times New Roman" w:cs="Times New Roman"/>
          <w:sz w:val="24"/>
        </w:rPr>
        <w:t>задачи,</w:t>
      </w:r>
      <w:r w:rsidRPr="00280569">
        <w:rPr>
          <w:rFonts w:ascii="Times New Roman" w:eastAsia="Times New Roman" w:hAnsi="Times New Roman" w:cs="Times New Roman"/>
          <w:spacing w:val="1"/>
          <w:sz w:val="24"/>
        </w:rPr>
        <w:t xml:space="preserve"> </w:t>
      </w:r>
      <w:r w:rsidRPr="00280569">
        <w:rPr>
          <w:rFonts w:ascii="Times New Roman" w:eastAsia="Times New Roman" w:hAnsi="Times New Roman" w:cs="Times New Roman"/>
          <w:sz w:val="24"/>
        </w:rPr>
        <w:t>выполнения</w:t>
      </w:r>
      <w:r w:rsidRPr="00280569">
        <w:rPr>
          <w:rFonts w:ascii="Times New Roman" w:eastAsia="Times New Roman" w:hAnsi="Times New Roman" w:cs="Times New Roman"/>
          <w:spacing w:val="1"/>
          <w:sz w:val="24"/>
        </w:rPr>
        <w:t xml:space="preserve"> </w:t>
      </w:r>
      <w:r w:rsidRPr="00280569">
        <w:rPr>
          <w:rFonts w:ascii="Times New Roman" w:eastAsia="Times New Roman" w:hAnsi="Times New Roman" w:cs="Times New Roman"/>
          <w:sz w:val="24"/>
        </w:rPr>
        <w:t>части</w:t>
      </w:r>
      <w:r w:rsidRPr="00280569">
        <w:rPr>
          <w:rFonts w:ascii="Times New Roman" w:eastAsia="Times New Roman" w:hAnsi="Times New Roman" w:cs="Times New Roman"/>
          <w:spacing w:val="1"/>
          <w:sz w:val="24"/>
        </w:rPr>
        <w:t xml:space="preserve"> </w:t>
      </w:r>
      <w:r w:rsidRPr="00280569">
        <w:rPr>
          <w:rFonts w:ascii="Times New Roman" w:eastAsia="Times New Roman" w:hAnsi="Times New Roman" w:cs="Times New Roman"/>
          <w:sz w:val="24"/>
        </w:rPr>
        <w:t>практической</w:t>
      </w:r>
      <w:r w:rsidRPr="00280569">
        <w:rPr>
          <w:rFonts w:ascii="Times New Roman" w:eastAsia="Times New Roman" w:hAnsi="Times New Roman" w:cs="Times New Roman"/>
          <w:spacing w:val="1"/>
          <w:sz w:val="24"/>
        </w:rPr>
        <w:t xml:space="preserve"> </w:t>
      </w:r>
      <w:r w:rsidRPr="00280569">
        <w:rPr>
          <w:rFonts w:ascii="Times New Roman" w:eastAsia="Times New Roman" w:hAnsi="Times New Roman" w:cs="Times New Roman"/>
          <w:sz w:val="24"/>
        </w:rPr>
        <w:t>работы, недостаточно продуманный план устного ответа (нарушение логики</w:t>
      </w:r>
      <w:r w:rsidRPr="00280569">
        <w:rPr>
          <w:rFonts w:ascii="Times New Roman" w:eastAsia="Times New Roman" w:hAnsi="Times New Roman" w:cs="Times New Roman"/>
          <w:spacing w:val="1"/>
          <w:sz w:val="24"/>
        </w:rPr>
        <w:t xml:space="preserve"> </w:t>
      </w:r>
      <w:r w:rsidRPr="00280569">
        <w:rPr>
          <w:rFonts w:ascii="Times New Roman" w:eastAsia="Times New Roman" w:hAnsi="Times New Roman" w:cs="Times New Roman"/>
          <w:sz w:val="24"/>
        </w:rPr>
        <w:t>изложения,</w:t>
      </w:r>
      <w:r w:rsidRPr="00280569">
        <w:rPr>
          <w:rFonts w:ascii="Times New Roman" w:eastAsia="Times New Roman" w:hAnsi="Times New Roman" w:cs="Times New Roman"/>
          <w:spacing w:val="-2"/>
          <w:sz w:val="24"/>
        </w:rPr>
        <w:t xml:space="preserve"> </w:t>
      </w:r>
      <w:r w:rsidRPr="00280569">
        <w:rPr>
          <w:rFonts w:ascii="Times New Roman" w:eastAsia="Times New Roman" w:hAnsi="Times New Roman" w:cs="Times New Roman"/>
          <w:sz w:val="24"/>
        </w:rPr>
        <w:t>подмена</w:t>
      </w:r>
      <w:r w:rsidRPr="00280569">
        <w:rPr>
          <w:rFonts w:ascii="Times New Roman" w:eastAsia="Times New Roman" w:hAnsi="Times New Roman" w:cs="Times New Roman"/>
          <w:spacing w:val="-4"/>
          <w:sz w:val="24"/>
        </w:rPr>
        <w:t xml:space="preserve"> </w:t>
      </w:r>
      <w:r w:rsidRPr="00280569">
        <w:rPr>
          <w:rFonts w:ascii="Times New Roman" w:eastAsia="Times New Roman" w:hAnsi="Times New Roman" w:cs="Times New Roman"/>
          <w:sz w:val="24"/>
        </w:rPr>
        <w:t>отдельных</w:t>
      </w:r>
      <w:r w:rsidRPr="00280569">
        <w:rPr>
          <w:rFonts w:ascii="Times New Roman" w:eastAsia="Times New Roman" w:hAnsi="Times New Roman" w:cs="Times New Roman"/>
          <w:spacing w:val="-9"/>
          <w:sz w:val="24"/>
        </w:rPr>
        <w:t xml:space="preserve"> </w:t>
      </w:r>
      <w:r w:rsidRPr="00280569">
        <w:rPr>
          <w:rFonts w:ascii="Times New Roman" w:eastAsia="Times New Roman" w:hAnsi="Times New Roman" w:cs="Times New Roman"/>
          <w:sz w:val="24"/>
        </w:rPr>
        <w:t>основных</w:t>
      </w:r>
      <w:r w:rsidRPr="00280569">
        <w:rPr>
          <w:rFonts w:ascii="Times New Roman" w:eastAsia="Times New Roman" w:hAnsi="Times New Roman" w:cs="Times New Roman"/>
          <w:spacing w:val="-3"/>
          <w:sz w:val="24"/>
        </w:rPr>
        <w:t xml:space="preserve"> </w:t>
      </w:r>
      <w:r w:rsidRPr="00280569">
        <w:rPr>
          <w:rFonts w:ascii="Times New Roman" w:eastAsia="Times New Roman" w:hAnsi="Times New Roman" w:cs="Times New Roman"/>
          <w:sz w:val="24"/>
        </w:rPr>
        <w:t>вопросов</w:t>
      </w:r>
      <w:r w:rsidRPr="00280569">
        <w:rPr>
          <w:rFonts w:ascii="Times New Roman" w:eastAsia="Times New Roman" w:hAnsi="Times New Roman" w:cs="Times New Roman"/>
          <w:spacing w:val="-1"/>
          <w:sz w:val="24"/>
        </w:rPr>
        <w:t xml:space="preserve"> </w:t>
      </w:r>
      <w:r w:rsidRPr="00280569">
        <w:rPr>
          <w:rFonts w:ascii="Times New Roman" w:eastAsia="Times New Roman" w:hAnsi="Times New Roman" w:cs="Times New Roman"/>
          <w:sz w:val="24"/>
        </w:rPr>
        <w:t>второстепенными);</w:t>
      </w:r>
    </w:p>
    <w:p w:rsidR="00AD48BA" w:rsidRPr="00280569" w:rsidRDefault="00AD48BA" w:rsidP="00ED0118">
      <w:pPr>
        <w:widowControl w:val="0"/>
        <w:numPr>
          <w:ilvl w:val="0"/>
          <w:numId w:val="211"/>
        </w:numPr>
        <w:tabs>
          <w:tab w:val="left" w:pos="851"/>
          <w:tab w:val="left" w:pos="1560"/>
          <w:tab w:val="left" w:pos="1701"/>
        </w:tabs>
        <w:autoSpaceDE w:val="0"/>
        <w:autoSpaceDN w:val="0"/>
        <w:spacing w:before="2" w:after="0" w:line="319" w:lineRule="exact"/>
        <w:ind w:left="0" w:right="84" w:firstLine="426"/>
        <w:jc w:val="both"/>
        <w:rPr>
          <w:rFonts w:ascii="Times New Roman" w:eastAsia="Times New Roman" w:hAnsi="Times New Roman" w:cs="Times New Roman"/>
          <w:sz w:val="24"/>
        </w:rPr>
      </w:pPr>
      <w:r w:rsidRPr="00280569">
        <w:rPr>
          <w:rFonts w:ascii="Times New Roman" w:eastAsia="Times New Roman" w:hAnsi="Times New Roman" w:cs="Times New Roman"/>
          <w:sz w:val="24"/>
        </w:rPr>
        <w:t>нерациональные</w:t>
      </w:r>
      <w:r w:rsidRPr="00280569">
        <w:rPr>
          <w:rFonts w:ascii="Times New Roman" w:eastAsia="Times New Roman" w:hAnsi="Times New Roman" w:cs="Times New Roman"/>
          <w:spacing w:val="-9"/>
          <w:sz w:val="24"/>
        </w:rPr>
        <w:t xml:space="preserve"> </w:t>
      </w:r>
      <w:r w:rsidRPr="00280569">
        <w:rPr>
          <w:rFonts w:ascii="Times New Roman" w:eastAsia="Times New Roman" w:hAnsi="Times New Roman" w:cs="Times New Roman"/>
          <w:sz w:val="24"/>
        </w:rPr>
        <w:t>методы</w:t>
      </w:r>
      <w:r w:rsidRPr="00280569">
        <w:rPr>
          <w:rFonts w:ascii="Times New Roman" w:eastAsia="Times New Roman" w:hAnsi="Times New Roman" w:cs="Times New Roman"/>
          <w:spacing w:val="-2"/>
          <w:sz w:val="24"/>
        </w:rPr>
        <w:t xml:space="preserve"> </w:t>
      </w:r>
      <w:r w:rsidRPr="00280569">
        <w:rPr>
          <w:rFonts w:ascii="Times New Roman" w:eastAsia="Times New Roman" w:hAnsi="Times New Roman" w:cs="Times New Roman"/>
          <w:sz w:val="24"/>
        </w:rPr>
        <w:t>работы</w:t>
      </w:r>
      <w:r w:rsidRPr="00280569">
        <w:rPr>
          <w:rFonts w:ascii="Times New Roman" w:eastAsia="Times New Roman" w:hAnsi="Times New Roman" w:cs="Times New Roman"/>
          <w:spacing w:val="-4"/>
          <w:sz w:val="24"/>
        </w:rPr>
        <w:t xml:space="preserve"> </w:t>
      </w:r>
      <w:r w:rsidRPr="00280569">
        <w:rPr>
          <w:rFonts w:ascii="Times New Roman" w:eastAsia="Times New Roman" w:hAnsi="Times New Roman" w:cs="Times New Roman"/>
          <w:sz w:val="24"/>
        </w:rPr>
        <w:t>со</w:t>
      </w:r>
      <w:r w:rsidRPr="00280569">
        <w:rPr>
          <w:rFonts w:ascii="Times New Roman" w:eastAsia="Times New Roman" w:hAnsi="Times New Roman" w:cs="Times New Roman"/>
          <w:spacing w:val="1"/>
          <w:sz w:val="24"/>
        </w:rPr>
        <w:t xml:space="preserve"> </w:t>
      </w:r>
      <w:r w:rsidRPr="00280569">
        <w:rPr>
          <w:rFonts w:ascii="Times New Roman" w:eastAsia="Times New Roman" w:hAnsi="Times New Roman" w:cs="Times New Roman"/>
          <w:sz w:val="24"/>
        </w:rPr>
        <w:t>справочной</w:t>
      </w:r>
      <w:r w:rsidRPr="00280569">
        <w:rPr>
          <w:rFonts w:ascii="Times New Roman" w:eastAsia="Times New Roman" w:hAnsi="Times New Roman" w:cs="Times New Roman"/>
          <w:spacing w:val="-6"/>
          <w:sz w:val="24"/>
        </w:rPr>
        <w:t xml:space="preserve"> </w:t>
      </w:r>
      <w:r w:rsidRPr="00280569">
        <w:rPr>
          <w:rFonts w:ascii="Times New Roman" w:eastAsia="Times New Roman" w:hAnsi="Times New Roman" w:cs="Times New Roman"/>
          <w:sz w:val="24"/>
        </w:rPr>
        <w:t>литературой;</w:t>
      </w:r>
    </w:p>
    <w:p w:rsidR="00AD48BA" w:rsidRPr="00280569" w:rsidRDefault="00AD48BA" w:rsidP="00ED0118">
      <w:pPr>
        <w:widowControl w:val="0"/>
        <w:numPr>
          <w:ilvl w:val="0"/>
          <w:numId w:val="211"/>
        </w:numPr>
        <w:tabs>
          <w:tab w:val="left" w:pos="851"/>
          <w:tab w:val="left" w:pos="1560"/>
          <w:tab w:val="left" w:pos="1701"/>
        </w:tabs>
        <w:autoSpaceDE w:val="0"/>
        <w:autoSpaceDN w:val="0"/>
        <w:spacing w:before="8" w:after="0" w:line="230" w:lineRule="auto"/>
        <w:ind w:left="0" w:right="84" w:firstLine="426"/>
        <w:jc w:val="both"/>
        <w:rPr>
          <w:rFonts w:ascii="Times New Roman" w:eastAsia="Times New Roman" w:hAnsi="Times New Roman" w:cs="Times New Roman"/>
          <w:sz w:val="24"/>
        </w:rPr>
      </w:pPr>
      <w:r w:rsidRPr="00280569">
        <w:rPr>
          <w:rFonts w:ascii="Times New Roman" w:eastAsia="Times New Roman" w:hAnsi="Times New Roman" w:cs="Times New Roman"/>
          <w:sz w:val="24"/>
        </w:rPr>
        <w:t>неумение решать задачи, выполнять задания в общем виде.</w:t>
      </w:r>
      <w:r w:rsidRPr="00280569">
        <w:rPr>
          <w:rFonts w:ascii="Times New Roman" w:eastAsia="Times New Roman" w:hAnsi="Times New Roman" w:cs="Times New Roman"/>
          <w:spacing w:val="-58"/>
          <w:sz w:val="24"/>
        </w:rPr>
        <w:t xml:space="preserve"> </w:t>
      </w:r>
      <w:r w:rsidRPr="00280569">
        <w:rPr>
          <w:rFonts w:ascii="Times New Roman" w:eastAsia="Times New Roman" w:hAnsi="Times New Roman" w:cs="Times New Roman"/>
          <w:sz w:val="24"/>
        </w:rPr>
        <w:t>Недочётами</w:t>
      </w:r>
      <w:r w:rsidRPr="00280569">
        <w:rPr>
          <w:rFonts w:ascii="Times New Roman" w:eastAsia="Times New Roman" w:hAnsi="Times New Roman" w:cs="Times New Roman"/>
          <w:spacing w:val="2"/>
          <w:sz w:val="24"/>
        </w:rPr>
        <w:t xml:space="preserve"> </w:t>
      </w:r>
      <w:r w:rsidRPr="00280569">
        <w:rPr>
          <w:rFonts w:ascii="Times New Roman" w:eastAsia="Times New Roman" w:hAnsi="Times New Roman" w:cs="Times New Roman"/>
          <w:sz w:val="24"/>
        </w:rPr>
        <w:t>являются:</w:t>
      </w:r>
    </w:p>
    <w:p w:rsidR="00AD48BA" w:rsidRPr="00280569" w:rsidRDefault="00AD48BA" w:rsidP="00ED0118">
      <w:pPr>
        <w:widowControl w:val="0"/>
        <w:numPr>
          <w:ilvl w:val="0"/>
          <w:numId w:val="211"/>
        </w:numPr>
        <w:tabs>
          <w:tab w:val="left" w:pos="851"/>
          <w:tab w:val="left" w:pos="1560"/>
          <w:tab w:val="left" w:pos="1701"/>
        </w:tabs>
        <w:autoSpaceDE w:val="0"/>
        <w:autoSpaceDN w:val="0"/>
        <w:spacing w:before="7" w:after="0" w:line="235" w:lineRule="auto"/>
        <w:ind w:left="0" w:right="84" w:firstLine="426"/>
        <w:rPr>
          <w:rFonts w:ascii="Times New Roman" w:eastAsia="Times New Roman" w:hAnsi="Times New Roman" w:cs="Times New Roman"/>
          <w:sz w:val="24"/>
        </w:rPr>
      </w:pPr>
      <w:r w:rsidRPr="00280569">
        <w:rPr>
          <w:rFonts w:ascii="Times New Roman" w:eastAsia="Times New Roman" w:hAnsi="Times New Roman" w:cs="Times New Roman"/>
          <w:sz w:val="24"/>
        </w:rPr>
        <w:t>нерациональные</w:t>
      </w:r>
      <w:r w:rsidRPr="00280569">
        <w:rPr>
          <w:rFonts w:ascii="Times New Roman" w:eastAsia="Times New Roman" w:hAnsi="Times New Roman" w:cs="Times New Roman"/>
          <w:spacing w:val="28"/>
          <w:sz w:val="24"/>
        </w:rPr>
        <w:t xml:space="preserve"> </w:t>
      </w:r>
      <w:r w:rsidRPr="00280569">
        <w:rPr>
          <w:rFonts w:ascii="Times New Roman" w:eastAsia="Times New Roman" w:hAnsi="Times New Roman" w:cs="Times New Roman"/>
          <w:sz w:val="24"/>
        </w:rPr>
        <w:t>приёмы</w:t>
      </w:r>
      <w:r w:rsidRPr="00280569">
        <w:rPr>
          <w:rFonts w:ascii="Times New Roman" w:eastAsia="Times New Roman" w:hAnsi="Times New Roman" w:cs="Times New Roman"/>
          <w:spacing w:val="31"/>
          <w:sz w:val="24"/>
        </w:rPr>
        <w:t xml:space="preserve"> </w:t>
      </w:r>
      <w:r w:rsidRPr="00280569">
        <w:rPr>
          <w:rFonts w:ascii="Times New Roman" w:eastAsia="Times New Roman" w:hAnsi="Times New Roman" w:cs="Times New Roman"/>
          <w:sz w:val="24"/>
        </w:rPr>
        <w:t>вычислений</w:t>
      </w:r>
      <w:r w:rsidRPr="00280569">
        <w:rPr>
          <w:rFonts w:ascii="Times New Roman" w:eastAsia="Times New Roman" w:hAnsi="Times New Roman" w:cs="Times New Roman"/>
          <w:spacing w:val="36"/>
          <w:sz w:val="24"/>
        </w:rPr>
        <w:t xml:space="preserve"> </w:t>
      </w:r>
      <w:r w:rsidRPr="00280569">
        <w:rPr>
          <w:rFonts w:ascii="Times New Roman" w:eastAsia="Times New Roman" w:hAnsi="Times New Roman" w:cs="Times New Roman"/>
          <w:sz w:val="24"/>
        </w:rPr>
        <w:t>и</w:t>
      </w:r>
      <w:r w:rsidRPr="00280569">
        <w:rPr>
          <w:rFonts w:ascii="Times New Roman" w:eastAsia="Times New Roman" w:hAnsi="Times New Roman" w:cs="Times New Roman"/>
          <w:spacing w:val="30"/>
          <w:sz w:val="24"/>
        </w:rPr>
        <w:t xml:space="preserve"> </w:t>
      </w:r>
      <w:r w:rsidRPr="00280569">
        <w:rPr>
          <w:rFonts w:ascii="Times New Roman" w:eastAsia="Times New Roman" w:hAnsi="Times New Roman" w:cs="Times New Roman"/>
          <w:sz w:val="24"/>
        </w:rPr>
        <w:t>преобразований,</w:t>
      </w:r>
      <w:r w:rsidRPr="00280569">
        <w:rPr>
          <w:rFonts w:ascii="Times New Roman" w:eastAsia="Times New Roman" w:hAnsi="Times New Roman" w:cs="Times New Roman"/>
          <w:spacing w:val="36"/>
          <w:sz w:val="24"/>
        </w:rPr>
        <w:t xml:space="preserve"> </w:t>
      </w:r>
      <w:r w:rsidRPr="00280569">
        <w:rPr>
          <w:rFonts w:ascii="Times New Roman" w:eastAsia="Times New Roman" w:hAnsi="Times New Roman" w:cs="Times New Roman"/>
          <w:sz w:val="24"/>
        </w:rPr>
        <w:t>выполнения</w:t>
      </w:r>
      <w:r w:rsidRPr="00280569">
        <w:rPr>
          <w:rFonts w:ascii="Times New Roman" w:eastAsia="Times New Roman" w:hAnsi="Times New Roman" w:cs="Times New Roman"/>
          <w:spacing w:val="29"/>
          <w:sz w:val="24"/>
        </w:rPr>
        <w:t xml:space="preserve"> </w:t>
      </w:r>
      <w:r w:rsidRPr="00280569">
        <w:rPr>
          <w:rFonts w:ascii="Times New Roman" w:eastAsia="Times New Roman" w:hAnsi="Times New Roman" w:cs="Times New Roman"/>
          <w:sz w:val="24"/>
        </w:rPr>
        <w:t>опытов,</w:t>
      </w:r>
      <w:r w:rsidRPr="00280569">
        <w:rPr>
          <w:rFonts w:ascii="Times New Roman" w:eastAsia="Times New Roman" w:hAnsi="Times New Roman" w:cs="Times New Roman"/>
          <w:spacing w:val="-57"/>
          <w:sz w:val="24"/>
        </w:rPr>
        <w:t xml:space="preserve"> </w:t>
      </w:r>
      <w:r w:rsidRPr="00280569">
        <w:rPr>
          <w:rFonts w:ascii="Times New Roman" w:eastAsia="Times New Roman" w:hAnsi="Times New Roman" w:cs="Times New Roman"/>
          <w:sz w:val="24"/>
        </w:rPr>
        <w:t>наблюдений,</w:t>
      </w:r>
      <w:r w:rsidRPr="00280569">
        <w:rPr>
          <w:rFonts w:ascii="Times New Roman" w:eastAsia="Times New Roman" w:hAnsi="Times New Roman" w:cs="Times New Roman"/>
          <w:spacing w:val="3"/>
          <w:sz w:val="24"/>
        </w:rPr>
        <w:t xml:space="preserve"> </w:t>
      </w:r>
      <w:r w:rsidRPr="00280569">
        <w:rPr>
          <w:rFonts w:ascii="Times New Roman" w:eastAsia="Times New Roman" w:hAnsi="Times New Roman" w:cs="Times New Roman"/>
          <w:sz w:val="24"/>
        </w:rPr>
        <w:t>практических</w:t>
      </w:r>
      <w:r w:rsidRPr="00280569">
        <w:rPr>
          <w:rFonts w:ascii="Times New Roman" w:eastAsia="Times New Roman" w:hAnsi="Times New Roman" w:cs="Times New Roman"/>
          <w:spacing w:val="-3"/>
          <w:sz w:val="24"/>
        </w:rPr>
        <w:t xml:space="preserve"> </w:t>
      </w:r>
      <w:r w:rsidRPr="00280569">
        <w:rPr>
          <w:rFonts w:ascii="Times New Roman" w:eastAsia="Times New Roman" w:hAnsi="Times New Roman" w:cs="Times New Roman"/>
          <w:sz w:val="24"/>
        </w:rPr>
        <w:t>заданий;</w:t>
      </w:r>
    </w:p>
    <w:p w:rsidR="00AD48BA" w:rsidRPr="00280569" w:rsidRDefault="00AD48BA" w:rsidP="00ED0118">
      <w:pPr>
        <w:widowControl w:val="0"/>
        <w:numPr>
          <w:ilvl w:val="0"/>
          <w:numId w:val="211"/>
        </w:numPr>
        <w:tabs>
          <w:tab w:val="left" w:pos="851"/>
          <w:tab w:val="left" w:pos="1560"/>
          <w:tab w:val="left" w:pos="1701"/>
        </w:tabs>
        <w:autoSpaceDE w:val="0"/>
        <w:autoSpaceDN w:val="0"/>
        <w:spacing w:after="0" w:line="316" w:lineRule="exact"/>
        <w:ind w:left="0" w:right="84" w:firstLine="426"/>
        <w:rPr>
          <w:rFonts w:ascii="Times New Roman" w:eastAsia="Times New Roman" w:hAnsi="Times New Roman" w:cs="Times New Roman"/>
          <w:sz w:val="24"/>
        </w:rPr>
      </w:pPr>
      <w:r w:rsidRPr="00280569">
        <w:rPr>
          <w:rFonts w:ascii="Times New Roman" w:eastAsia="Times New Roman" w:hAnsi="Times New Roman" w:cs="Times New Roman"/>
          <w:sz w:val="24"/>
        </w:rPr>
        <w:t>арифметические</w:t>
      </w:r>
      <w:r w:rsidRPr="00280569">
        <w:rPr>
          <w:rFonts w:ascii="Times New Roman" w:eastAsia="Times New Roman" w:hAnsi="Times New Roman" w:cs="Times New Roman"/>
          <w:spacing w:val="-4"/>
          <w:sz w:val="24"/>
        </w:rPr>
        <w:t xml:space="preserve"> </w:t>
      </w:r>
      <w:r w:rsidRPr="00280569">
        <w:rPr>
          <w:rFonts w:ascii="Times New Roman" w:eastAsia="Times New Roman" w:hAnsi="Times New Roman" w:cs="Times New Roman"/>
          <w:sz w:val="24"/>
        </w:rPr>
        <w:t>ошибки</w:t>
      </w:r>
      <w:r w:rsidRPr="00280569">
        <w:rPr>
          <w:rFonts w:ascii="Times New Roman" w:eastAsia="Times New Roman" w:hAnsi="Times New Roman" w:cs="Times New Roman"/>
          <w:spacing w:val="-2"/>
          <w:sz w:val="24"/>
        </w:rPr>
        <w:t xml:space="preserve"> </w:t>
      </w:r>
      <w:r w:rsidRPr="00280569">
        <w:rPr>
          <w:rFonts w:ascii="Times New Roman" w:eastAsia="Times New Roman" w:hAnsi="Times New Roman" w:cs="Times New Roman"/>
          <w:sz w:val="24"/>
        </w:rPr>
        <w:t>в</w:t>
      </w:r>
      <w:r w:rsidRPr="00280569">
        <w:rPr>
          <w:rFonts w:ascii="Times New Roman" w:eastAsia="Times New Roman" w:hAnsi="Times New Roman" w:cs="Times New Roman"/>
          <w:spacing w:val="-6"/>
          <w:sz w:val="24"/>
        </w:rPr>
        <w:t xml:space="preserve"> </w:t>
      </w:r>
      <w:r w:rsidRPr="00280569">
        <w:rPr>
          <w:rFonts w:ascii="Times New Roman" w:eastAsia="Times New Roman" w:hAnsi="Times New Roman" w:cs="Times New Roman"/>
          <w:sz w:val="24"/>
        </w:rPr>
        <w:t>вычислениях;</w:t>
      </w:r>
    </w:p>
    <w:p w:rsidR="00AD48BA" w:rsidRPr="00280569" w:rsidRDefault="00AD48BA" w:rsidP="00ED0118">
      <w:pPr>
        <w:widowControl w:val="0"/>
        <w:numPr>
          <w:ilvl w:val="0"/>
          <w:numId w:val="211"/>
        </w:numPr>
        <w:tabs>
          <w:tab w:val="left" w:pos="851"/>
          <w:tab w:val="left" w:pos="1560"/>
          <w:tab w:val="left" w:pos="1701"/>
        </w:tabs>
        <w:autoSpaceDE w:val="0"/>
        <w:autoSpaceDN w:val="0"/>
        <w:spacing w:after="0" w:line="314" w:lineRule="exact"/>
        <w:ind w:left="0" w:right="84" w:firstLine="426"/>
        <w:rPr>
          <w:rFonts w:ascii="Times New Roman" w:eastAsia="Times New Roman" w:hAnsi="Times New Roman" w:cs="Times New Roman"/>
          <w:sz w:val="24"/>
        </w:rPr>
      </w:pPr>
      <w:r w:rsidRPr="00280569">
        <w:rPr>
          <w:rFonts w:ascii="Times New Roman" w:eastAsia="Times New Roman" w:hAnsi="Times New Roman" w:cs="Times New Roman"/>
          <w:sz w:val="24"/>
        </w:rPr>
        <w:t>небрежное</w:t>
      </w:r>
      <w:r w:rsidRPr="00280569">
        <w:rPr>
          <w:rFonts w:ascii="Times New Roman" w:eastAsia="Times New Roman" w:hAnsi="Times New Roman" w:cs="Times New Roman"/>
          <w:spacing w:val="-7"/>
          <w:sz w:val="24"/>
        </w:rPr>
        <w:t xml:space="preserve"> </w:t>
      </w:r>
      <w:r w:rsidRPr="00280569">
        <w:rPr>
          <w:rFonts w:ascii="Times New Roman" w:eastAsia="Times New Roman" w:hAnsi="Times New Roman" w:cs="Times New Roman"/>
          <w:sz w:val="24"/>
        </w:rPr>
        <w:t>выполнение</w:t>
      </w:r>
      <w:r w:rsidRPr="00280569">
        <w:rPr>
          <w:rFonts w:ascii="Times New Roman" w:eastAsia="Times New Roman" w:hAnsi="Times New Roman" w:cs="Times New Roman"/>
          <w:spacing w:val="-7"/>
          <w:sz w:val="24"/>
        </w:rPr>
        <w:t xml:space="preserve"> </w:t>
      </w:r>
      <w:r w:rsidRPr="00280569">
        <w:rPr>
          <w:rFonts w:ascii="Times New Roman" w:eastAsia="Times New Roman" w:hAnsi="Times New Roman" w:cs="Times New Roman"/>
          <w:sz w:val="24"/>
        </w:rPr>
        <w:t>записей,</w:t>
      </w:r>
      <w:r w:rsidRPr="00280569">
        <w:rPr>
          <w:rFonts w:ascii="Times New Roman" w:eastAsia="Times New Roman" w:hAnsi="Times New Roman" w:cs="Times New Roman"/>
          <w:spacing w:val="-4"/>
          <w:sz w:val="24"/>
        </w:rPr>
        <w:t xml:space="preserve"> </w:t>
      </w:r>
      <w:r w:rsidRPr="00280569">
        <w:rPr>
          <w:rFonts w:ascii="Times New Roman" w:eastAsia="Times New Roman" w:hAnsi="Times New Roman" w:cs="Times New Roman"/>
          <w:sz w:val="24"/>
        </w:rPr>
        <w:t>чертежей,</w:t>
      </w:r>
      <w:r w:rsidRPr="00280569">
        <w:rPr>
          <w:rFonts w:ascii="Times New Roman" w:eastAsia="Times New Roman" w:hAnsi="Times New Roman" w:cs="Times New Roman"/>
          <w:spacing w:val="1"/>
          <w:sz w:val="24"/>
        </w:rPr>
        <w:t xml:space="preserve"> </w:t>
      </w:r>
      <w:r w:rsidRPr="00280569">
        <w:rPr>
          <w:rFonts w:ascii="Times New Roman" w:eastAsia="Times New Roman" w:hAnsi="Times New Roman" w:cs="Times New Roman"/>
          <w:sz w:val="24"/>
        </w:rPr>
        <w:t>схем,</w:t>
      </w:r>
      <w:r w:rsidRPr="00280569">
        <w:rPr>
          <w:rFonts w:ascii="Times New Roman" w:eastAsia="Times New Roman" w:hAnsi="Times New Roman" w:cs="Times New Roman"/>
          <w:spacing w:val="-4"/>
          <w:sz w:val="24"/>
        </w:rPr>
        <w:t xml:space="preserve"> </w:t>
      </w:r>
      <w:r w:rsidRPr="00280569">
        <w:rPr>
          <w:rFonts w:ascii="Times New Roman" w:eastAsia="Times New Roman" w:hAnsi="Times New Roman" w:cs="Times New Roman"/>
          <w:sz w:val="24"/>
        </w:rPr>
        <w:t>графиков,</w:t>
      </w:r>
      <w:r w:rsidRPr="00280569">
        <w:rPr>
          <w:rFonts w:ascii="Times New Roman" w:eastAsia="Times New Roman" w:hAnsi="Times New Roman" w:cs="Times New Roman"/>
          <w:spacing w:val="-4"/>
          <w:sz w:val="24"/>
        </w:rPr>
        <w:t xml:space="preserve"> </w:t>
      </w:r>
      <w:r w:rsidRPr="00280569">
        <w:rPr>
          <w:rFonts w:ascii="Times New Roman" w:eastAsia="Times New Roman" w:hAnsi="Times New Roman" w:cs="Times New Roman"/>
          <w:sz w:val="24"/>
        </w:rPr>
        <w:t>таблиц;</w:t>
      </w:r>
    </w:p>
    <w:p w:rsidR="00AD48BA" w:rsidRPr="00280569" w:rsidRDefault="00AD48BA" w:rsidP="00ED0118">
      <w:pPr>
        <w:widowControl w:val="0"/>
        <w:numPr>
          <w:ilvl w:val="0"/>
          <w:numId w:val="211"/>
        </w:numPr>
        <w:tabs>
          <w:tab w:val="left" w:pos="851"/>
          <w:tab w:val="left" w:pos="1560"/>
          <w:tab w:val="left" w:pos="1701"/>
        </w:tabs>
        <w:autoSpaceDE w:val="0"/>
        <w:autoSpaceDN w:val="0"/>
        <w:spacing w:after="0" w:line="319" w:lineRule="exact"/>
        <w:ind w:left="0" w:right="84" w:firstLine="426"/>
        <w:rPr>
          <w:rFonts w:ascii="Times New Roman" w:eastAsia="Times New Roman" w:hAnsi="Times New Roman" w:cs="Times New Roman"/>
          <w:sz w:val="24"/>
        </w:rPr>
      </w:pPr>
      <w:r w:rsidRPr="00280569">
        <w:rPr>
          <w:rFonts w:ascii="Times New Roman" w:eastAsia="Times New Roman" w:hAnsi="Times New Roman" w:cs="Times New Roman"/>
          <w:sz w:val="24"/>
        </w:rPr>
        <w:t>орфографические</w:t>
      </w:r>
      <w:r w:rsidRPr="00280569">
        <w:rPr>
          <w:rFonts w:ascii="Times New Roman" w:eastAsia="Times New Roman" w:hAnsi="Times New Roman" w:cs="Times New Roman"/>
          <w:spacing w:val="-3"/>
          <w:sz w:val="24"/>
        </w:rPr>
        <w:t xml:space="preserve"> </w:t>
      </w:r>
      <w:r w:rsidRPr="00280569">
        <w:rPr>
          <w:rFonts w:ascii="Times New Roman" w:eastAsia="Times New Roman" w:hAnsi="Times New Roman" w:cs="Times New Roman"/>
          <w:sz w:val="24"/>
        </w:rPr>
        <w:t>и</w:t>
      </w:r>
      <w:r w:rsidRPr="00280569">
        <w:rPr>
          <w:rFonts w:ascii="Times New Roman" w:eastAsia="Times New Roman" w:hAnsi="Times New Roman" w:cs="Times New Roman"/>
          <w:spacing w:val="-5"/>
          <w:sz w:val="24"/>
        </w:rPr>
        <w:t xml:space="preserve"> </w:t>
      </w:r>
      <w:r w:rsidRPr="00280569">
        <w:rPr>
          <w:rFonts w:ascii="Times New Roman" w:eastAsia="Times New Roman" w:hAnsi="Times New Roman" w:cs="Times New Roman"/>
          <w:sz w:val="24"/>
        </w:rPr>
        <w:t>пунктуационные</w:t>
      </w:r>
      <w:r w:rsidRPr="00280569">
        <w:rPr>
          <w:rFonts w:ascii="Times New Roman" w:eastAsia="Times New Roman" w:hAnsi="Times New Roman" w:cs="Times New Roman"/>
          <w:spacing w:val="-8"/>
          <w:sz w:val="24"/>
        </w:rPr>
        <w:t xml:space="preserve"> </w:t>
      </w:r>
      <w:r w:rsidRPr="00280569">
        <w:rPr>
          <w:rFonts w:ascii="Times New Roman" w:eastAsia="Times New Roman" w:hAnsi="Times New Roman" w:cs="Times New Roman"/>
          <w:sz w:val="24"/>
        </w:rPr>
        <w:t>ошибки.</w:t>
      </w:r>
    </w:p>
    <w:p w:rsidR="00AD48BA" w:rsidRPr="00280569" w:rsidRDefault="00AD48BA" w:rsidP="00AD48BA">
      <w:pPr>
        <w:widowControl w:val="0"/>
        <w:autoSpaceDE w:val="0"/>
        <w:autoSpaceDN w:val="0"/>
        <w:spacing w:before="5" w:after="0" w:line="240" w:lineRule="auto"/>
        <w:rPr>
          <w:rFonts w:ascii="Times New Roman" w:eastAsia="Times New Roman" w:hAnsi="Times New Roman" w:cs="Times New Roman"/>
          <w:sz w:val="15"/>
          <w:szCs w:val="24"/>
        </w:rPr>
      </w:pPr>
    </w:p>
    <w:p w:rsidR="00AD48BA" w:rsidRPr="00280569" w:rsidRDefault="00AD48BA" w:rsidP="00AD48BA">
      <w:pPr>
        <w:widowControl w:val="0"/>
        <w:autoSpaceDE w:val="0"/>
        <w:autoSpaceDN w:val="0"/>
        <w:spacing w:before="90" w:after="0" w:line="240" w:lineRule="auto"/>
        <w:ind w:left="712" w:right="143"/>
        <w:jc w:val="center"/>
        <w:outlineLvl w:val="0"/>
        <w:rPr>
          <w:rFonts w:ascii="Times New Roman" w:eastAsia="Times New Roman" w:hAnsi="Times New Roman" w:cs="Times New Roman"/>
          <w:b/>
          <w:bCs/>
          <w:sz w:val="24"/>
          <w:szCs w:val="24"/>
        </w:rPr>
      </w:pPr>
      <w:r w:rsidRPr="00280569">
        <w:rPr>
          <w:rFonts w:ascii="Times New Roman" w:eastAsia="Times New Roman" w:hAnsi="Times New Roman" w:cs="Times New Roman"/>
          <w:b/>
          <w:bCs/>
          <w:sz w:val="24"/>
          <w:szCs w:val="24"/>
        </w:rPr>
        <w:t>Химия</w:t>
      </w:r>
    </w:p>
    <w:p w:rsidR="00AD48BA" w:rsidRPr="00280569" w:rsidRDefault="00AD48BA" w:rsidP="004356B6">
      <w:pPr>
        <w:widowControl w:val="0"/>
        <w:tabs>
          <w:tab w:val="left" w:pos="993"/>
          <w:tab w:val="left" w:pos="10490"/>
          <w:tab w:val="left" w:pos="15451"/>
        </w:tabs>
        <w:autoSpaceDE w:val="0"/>
        <w:autoSpaceDN w:val="0"/>
        <w:spacing w:before="3" w:after="0" w:line="240" w:lineRule="auto"/>
        <w:ind w:right="5860" w:firstLine="426"/>
        <w:jc w:val="center"/>
        <w:rPr>
          <w:rFonts w:ascii="Times New Roman" w:eastAsia="Times New Roman" w:hAnsi="Times New Roman" w:cs="Times New Roman"/>
          <w:b/>
          <w:sz w:val="24"/>
        </w:rPr>
      </w:pPr>
      <w:r w:rsidRPr="00280569">
        <w:rPr>
          <w:rFonts w:ascii="Times New Roman" w:eastAsia="Times New Roman" w:hAnsi="Times New Roman" w:cs="Times New Roman"/>
          <w:b/>
          <w:sz w:val="24"/>
        </w:rPr>
        <w:t>Оценка</w:t>
      </w:r>
      <w:r w:rsidRPr="00280569">
        <w:rPr>
          <w:rFonts w:ascii="Times New Roman" w:eastAsia="Times New Roman" w:hAnsi="Times New Roman" w:cs="Times New Roman"/>
          <w:b/>
          <w:spacing w:val="-1"/>
          <w:sz w:val="24"/>
        </w:rPr>
        <w:t xml:space="preserve"> </w:t>
      </w:r>
      <w:r w:rsidRPr="00280569">
        <w:rPr>
          <w:rFonts w:ascii="Times New Roman" w:eastAsia="Times New Roman" w:hAnsi="Times New Roman" w:cs="Times New Roman"/>
          <w:b/>
          <w:sz w:val="24"/>
        </w:rPr>
        <w:t>устного ответа</w:t>
      </w:r>
    </w:p>
    <w:p w:rsidR="00AD48BA" w:rsidRPr="00280569" w:rsidRDefault="00AD48BA" w:rsidP="004356B6">
      <w:pPr>
        <w:widowControl w:val="0"/>
        <w:tabs>
          <w:tab w:val="left" w:pos="993"/>
          <w:tab w:val="left" w:pos="10490"/>
          <w:tab w:val="left" w:pos="15451"/>
        </w:tabs>
        <w:autoSpaceDE w:val="0"/>
        <w:autoSpaceDN w:val="0"/>
        <w:spacing w:after="0" w:line="240" w:lineRule="auto"/>
        <w:ind w:firstLine="426"/>
        <w:jc w:val="both"/>
        <w:rPr>
          <w:rFonts w:ascii="Times New Roman" w:eastAsia="Times New Roman" w:hAnsi="Times New Roman" w:cs="Times New Roman"/>
          <w:sz w:val="24"/>
          <w:szCs w:val="24"/>
        </w:rPr>
      </w:pPr>
      <w:r w:rsidRPr="00280569">
        <w:rPr>
          <w:rFonts w:ascii="Times New Roman" w:eastAsia="Times New Roman" w:hAnsi="Times New Roman" w:cs="Times New Roman"/>
          <w:b/>
          <w:sz w:val="24"/>
          <w:szCs w:val="24"/>
        </w:rPr>
        <w:t>Отметка</w:t>
      </w:r>
      <w:r w:rsidRPr="00280569">
        <w:rPr>
          <w:rFonts w:ascii="Times New Roman" w:eastAsia="Times New Roman" w:hAnsi="Times New Roman" w:cs="Times New Roman"/>
          <w:b/>
          <w:spacing w:val="1"/>
          <w:sz w:val="24"/>
          <w:szCs w:val="24"/>
        </w:rPr>
        <w:t xml:space="preserve"> </w:t>
      </w:r>
      <w:r w:rsidRPr="00280569">
        <w:rPr>
          <w:rFonts w:ascii="Times New Roman" w:eastAsia="Times New Roman" w:hAnsi="Times New Roman" w:cs="Times New Roman"/>
          <w:b/>
          <w:sz w:val="24"/>
          <w:szCs w:val="24"/>
        </w:rPr>
        <w:t>«5</w:t>
      </w:r>
      <w:r w:rsidRPr="00280569">
        <w:rPr>
          <w:rFonts w:ascii="Times New Roman" w:eastAsia="Times New Roman" w:hAnsi="Times New Roman" w:cs="Times New Roman"/>
          <w:sz w:val="24"/>
          <w:szCs w:val="24"/>
        </w:rPr>
        <w:t>»:дан</w:t>
      </w:r>
      <w:r w:rsidRPr="00280569">
        <w:rPr>
          <w:rFonts w:ascii="Times New Roman" w:eastAsia="Times New Roman" w:hAnsi="Times New Roman" w:cs="Times New Roman"/>
          <w:spacing w:val="1"/>
          <w:sz w:val="24"/>
          <w:szCs w:val="24"/>
        </w:rPr>
        <w:t xml:space="preserve"> </w:t>
      </w:r>
      <w:r w:rsidRPr="00280569">
        <w:rPr>
          <w:rFonts w:ascii="Times New Roman" w:eastAsia="Times New Roman" w:hAnsi="Times New Roman" w:cs="Times New Roman"/>
          <w:sz w:val="24"/>
          <w:szCs w:val="24"/>
        </w:rPr>
        <w:t>полный</w:t>
      </w:r>
      <w:r w:rsidRPr="00280569">
        <w:rPr>
          <w:rFonts w:ascii="Times New Roman" w:eastAsia="Times New Roman" w:hAnsi="Times New Roman" w:cs="Times New Roman"/>
          <w:spacing w:val="1"/>
          <w:sz w:val="24"/>
          <w:szCs w:val="24"/>
        </w:rPr>
        <w:t xml:space="preserve"> </w:t>
      </w:r>
      <w:r w:rsidRPr="00280569">
        <w:rPr>
          <w:rFonts w:ascii="Times New Roman" w:eastAsia="Times New Roman" w:hAnsi="Times New Roman" w:cs="Times New Roman"/>
          <w:sz w:val="24"/>
          <w:szCs w:val="24"/>
        </w:rPr>
        <w:t>и</w:t>
      </w:r>
      <w:r w:rsidRPr="00280569">
        <w:rPr>
          <w:rFonts w:ascii="Times New Roman" w:eastAsia="Times New Roman" w:hAnsi="Times New Roman" w:cs="Times New Roman"/>
          <w:spacing w:val="1"/>
          <w:sz w:val="24"/>
          <w:szCs w:val="24"/>
        </w:rPr>
        <w:t xml:space="preserve"> </w:t>
      </w:r>
      <w:r w:rsidRPr="00280569">
        <w:rPr>
          <w:rFonts w:ascii="Times New Roman" w:eastAsia="Times New Roman" w:hAnsi="Times New Roman" w:cs="Times New Roman"/>
          <w:sz w:val="24"/>
          <w:szCs w:val="24"/>
        </w:rPr>
        <w:t>правильный</w:t>
      </w:r>
      <w:r w:rsidRPr="00280569">
        <w:rPr>
          <w:rFonts w:ascii="Times New Roman" w:eastAsia="Times New Roman" w:hAnsi="Times New Roman" w:cs="Times New Roman"/>
          <w:spacing w:val="1"/>
          <w:sz w:val="24"/>
          <w:szCs w:val="24"/>
        </w:rPr>
        <w:t xml:space="preserve"> </w:t>
      </w:r>
      <w:r w:rsidRPr="00280569">
        <w:rPr>
          <w:rFonts w:ascii="Times New Roman" w:eastAsia="Times New Roman" w:hAnsi="Times New Roman" w:cs="Times New Roman"/>
          <w:sz w:val="24"/>
          <w:szCs w:val="24"/>
        </w:rPr>
        <w:t>ответ</w:t>
      </w:r>
      <w:r w:rsidRPr="00280569">
        <w:rPr>
          <w:rFonts w:ascii="Times New Roman" w:eastAsia="Times New Roman" w:hAnsi="Times New Roman" w:cs="Times New Roman"/>
          <w:spacing w:val="1"/>
          <w:sz w:val="24"/>
          <w:szCs w:val="24"/>
        </w:rPr>
        <w:t xml:space="preserve"> </w:t>
      </w:r>
      <w:r w:rsidRPr="00280569">
        <w:rPr>
          <w:rFonts w:ascii="Times New Roman" w:eastAsia="Times New Roman" w:hAnsi="Times New Roman" w:cs="Times New Roman"/>
          <w:sz w:val="24"/>
          <w:szCs w:val="24"/>
        </w:rPr>
        <w:t>на</w:t>
      </w:r>
      <w:r w:rsidRPr="00280569">
        <w:rPr>
          <w:rFonts w:ascii="Times New Roman" w:eastAsia="Times New Roman" w:hAnsi="Times New Roman" w:cs="Times New Roman"/>
          <w:spacing w:val="1"/>
          <w:sz w:val="24"/>
          <w:szCs w:val="24"/>
        </w:rPr>
        <w:t xml:space="preserve"> </w:t>
      </w:r>
      <w:r w:rsidRPr="00280569">
        <w:rPr>
          <w:rFonts w:ascii="Times New Roman" w:eastAsia="Times New Roman" w:hAnsi="Times New Roman" w:cs="Times New Roman"/>
          <w:sz w:val="24"/>
          <w:szCs w:val="24"/>
        </w:rPr>
        <w:t>основании</w:t>
      </w:r>
      <w:r w:rsidRPr="00280569">
        <w:rPr>
          <w:rFonts w:ascii="Times New Roman" w:eastAsia="Times New Roman" w:hAnsi="Times New Roman" w:cs="Times New Roman"/>
          <w:spacing w:val="1"/>
          <w:sz w:val="24"/>
          <w:szCs w:val="24"/>
        </w:rPr>
        <w:t xml:space="preserve"> </w:t>
      </w:r>
      <w:r w:rsidRPr="00280569">
        <w:rPr>
          <w:rFonts w:ascii="Times New Roman" w:eastAsia="Times New Roman" w:hAnsi="Times New Roman" w:cs="Times New Roman"/>
          <w:sz w:val="24"/>
          <w:szCs w:val="24"/>
        </w:rPr>
        <w:t>изученных</w:t>
      </w:r>
      <w:r w:rsidRPr="00280569">
        <w:rPr>
          <w:rFonts w:ascii="Times New Roman" w:eastAsia="Times New Roman" w:hAnsi="Times New Roman" w:cs="Times New Roman"/>
          <w:spacing w:val="1"/>
          <w:sz w:val="24"/>
          <w:szCs w:val="24"/>
        </w:rPr>
        <w:t xml:space="preserve"> </w:t>
      </w:r>
      <w:r w:rsidRPr="00280569">
        <w:rPr>
          <w:rFonts w:ascii="Times New Roman" w:eastAsia="Times New Roman" w:hAnsi="Times New Roman" w:cs="Times New Roman"/>
          <w:sz w:val="24"/>
          <w:szCs w:val="24"/>
        </w:rPr>
        <w:t>теорий,</w:t>
      </w:r>
      <w:r w:rsidRPr="00280569">
        <w:rPr>
          <w:rFonts w:ascii="Times New Roman" w:eastAsia="Times New Roman" w:hAnsi="Times New Roman" w:cs="Times New Roman"/>
          <w:spacing w:val="1"/>
          <w:sz w:val="24"/>
          <w:szCs w:val="24"/>
        </w:rPr>
        <w:t xml:space="preserve"> </w:t>
      </w:r>
      <w:r w:rsidRPr="00280569">
        <w:rPr>
          <w:rFonts w:ascii="Times New Roman" w:eastAsia="Times New Roman" w:hAnsi="Times New Roman" w:cs="Times New Roman"/>
          <w:sz w:val="24"/>
          <w:szCs w:val="24"/>
        </w:rPr>
        <w:t>материал изложен в определенной логической последовательности, литературным языком,</w:t>
      </w:r>
      <w:r w:rsidRPr="00280569">
        <w:rPr>
          <w:rFonts w:ascii="Times New Roman" w:eastAsia="Times New Roman" w:hAnsi="Times New Roman" w:cs="Times New Roman"/>
          <w:spacing w:val="1"/>
          <w:sz w:val="24"/>
          <w:szCs w:val="24"/>
        </w:rPr>
        <w:t xml:space="preserve"> </w:t>
      </w:r>
      <w:r w:rsidRPr="00280569">
        <w:rPr>
          <w:rFonts w:ascii="Times New Roman" w:eastAsia="Times New Roman" w:hAnsi="Times New Roman" w:cs="Times New Roman"/>
          <w:sz w:val="24"/>
          <w:szCs w:val="24"/>
        </w:rPr>
        <w:t>ответ</w:t>
      </w:r>
      <w:r w:rsidRPr="00280569">
        <w:rPr>
          <w:rFonts w:ascii="Times New Roman" w:eastAsia="Times New Roman" w:hAnsi="Times New Roman" w:cs="Times New Roman"/>
          <w:spacing w:val="1"/>
          <w:sz w:val="24"/>
          <w:szCs w:val="24"/>
        </w:rPr>
        <w:t xml:space="preserve"> </w:t>
      </w:r>
      <w:r w:rsidRPr="00280569">
        <w:rPr>
          <w:rFonts w:ascii="Times New Roman" w:eastAsia="Times New Roman" w:hAnsi="Times New Roman" w:cs="Times New Roman"/>
          <w:sz w:val="24"/>
          <w:szCs w:val="24"/>
        </w:rPr>
        <w:t>самостоятельный.</w:t>
      </w:r>
    </w:p>
    <w:p w:rsidR="00AD48BA" w:rsidRPr="00280569" w:rsidRDefault="00AD48BA" w:rsidP="004356B6">
      <w:pPr>
        <w:widowControl w:val="0"/>
        <w:tabs>
          <w:tab w:val="left" w:pos="993"/>
          <w:tab w:val="left" w:pos="10490"/>
          <w:tab w:val="left" w:pos="15451"/>
        </w:tabs>
        <w:autoSpaceDE w:val="0"/>
        <w:autoSpaceDN w:val="0"/>
        <w:spacing w:after="0" w:line="240" w:lineRule="auto"/>
        <w:ind w:firstLine="426"/>
        <w:jc w:val="both"/>
        <w:rPr>
          <w:rFonts w:ascii="Times New Roman" w:eastAsia="Times New Roman" w:hAnsi="Times New Roman" w:cs="Times New Roman"/>
          <w:sz w:val="24"/>
          <w:szCs w:val="24"/>
        </w:rPr>
      </w:pPr>
      <w:r w:rsidRPr="00280569">
        <w:rPr>
          <w:rFonts w:ascii="Times New Roman" w:eastAsia="Times New Roman" w:hAnsi="Times New Roman" w:cs="Times New Roman"/>
          <w:b/>
          <w:sz w:val="24"/>
          <w:szCs w:val="24"/>
        </w:rPr>
        <w:t>Отметка</w:t>
      </w:r>
      <w:r w:rsidRPr="00280569">
        <w:rPr>
          <w:rFonts w:ascii="Times New Roman" w:eastAsia="Times New Roman" w:hAnsi="Times New Roman" w:cs="Times New Roman"/>
          <w:b/>
          <w:spacing w:val="1"/>
          <w:sz w:val="24"/>
          <w:szCs w:val="24"/>
        </w:rPr>
        <w:t xml:space="preserve"> </w:t>
      </w:r>
      <w:r w:rsidRPr="00280569">
        <w:rPr>
          <w:rFonts w:ascii="Times New Roman" w:eastAsia="Times New Roman" w:hAnsi="Times New Roman" w:cs="Times New Roman"/>
          <w:b/>
          <w:sz w:val="24"/>
          <w:szCs w:val="24"/>
        </w:rPr>
        <w:t>«4»:</w:t>
      </w:r>
      <w:r w:rsidRPr="00280569">
        <w:rPr>
          <w:rFonts w:ascii="Times New Roman" w:eastAsia="Times New Roman" w:hAnsi="Times New Roman" w:cs="Times New Roman"/>
          <w:b/>
          <w:spacing w:val="1"/>
          <w:sz w:val="24"/>
          <w:szCs w:val="24"/>
        </w:rPr>
        <w:t xml:space="preserve"> </w:t>
      </w:r>
      <w:r w:rsidRPr="00280569">
        <w:rPr>
          <w:rFonts w:ascii="Times New Roman" w:eastAsia="Times New Roman" w:hAnsi="Times New Roman" w:cs="Times New Roman"/>
          <w:sz w:val="24"/>
          <w:szCs w:val="24"/>
        </w:rPr>
        <w:t>дан</w:t>
      </w:r>
      <w:r w:rsidRPr="00280569">
        <w:rPr>
          <w:rFonts w:ascii="Times New Roman" w:eastAsia="Times New Roman" w:hAnsi="Times New Roman" w:cs="Times New Roman"/>
          <w:spacing w:val="1"/>
          <w:sz w:val="24"/>
          <w:szCs w:val="24"/>
        </w:rPr>
        <w:t xml:space="preserve"> </w:t>
      </w:r>
      <w:r w:rsidRPr="00280569">
        <w:rPr>
          <w:rFonts w:ascii="Times New Roman" w:eastAsia="Times New Roman" w:hAnsi="Times New Roman" w:cs="Times New Roman"/>
          <w:sz w:val="24"/>
          <w:szCs w:val="24"/>
        </w:rPr>
        <w:t>полный</w:t>
      </w:r>
      <w:r w:rsidRPr="00280569">
        <w:rPr>
          <w:rFonts w:ascii="Times New Roman" w:eastAsia="Times New Roman" w:hAnsi="Times New Roman" w:cs="Times New Roman"/>
          <w:spacing w:val="1"/>
          <w:sz w:val="24"/>
          <w:szCs w:val="24"/>
        </w:rPr>
        <w:t xml:space="preserve"> </w:t>
      </w:r>
      <w:r w:rsidRPr="00280569">
        <w:rPr>
          <w:rFonts w:ascii="Times New Roman" w:eastAsia="Times New Roman" w:hAnsi="Times New Roman" w:cs="Times New Roman"/>
          <w:sz w:val="24"/>
          <w:szCs w:val="24"/>
        </w:rPr>
        <w:t>и</w:t>
      </w:r>
      <w:r w:rsidRPr="00280569">
        <w:rPr>
          <w:rFonts w:ascii="Times New Roman" w:eastAsia="Times New Roman" w:hAnsi="Times New Roman" w:cs="Times New Roman"/>
          <w:spacing w:val="1"/>
          <w:sz w:val="24"/>
          <w:szCs w:val="24"/>
        </w:rPr>
        <w:t xml:space="preserve"> </w:t>
      </w:r>
      <w:r w:rsidRPr="00280569">
        <w:rPr>
          <w:rFonts w:ascii="Times New Roman" w:eastAsia="Times New Roman" w:hAnsi="Times New Roman" w:cs="Times New Roman"/>
          <w:sz w:val="24"/>
          <w:szCs w:val="24"/>
        </w:rPr>
        <w:t>правильный</w:t>
      </w:r>
      <w:r w:rsidRPr="00280569">
        <w:rPr>
          <w:rFonts w:ascii="Times New Roman" w:eastAsia="Times New Roman" w:hAnsi="Times New Roman" w:cs="Times New Roman"/>
          <w:spacing w:val="1"/>
          <w:sz w:val="24"/>
          <w:szCs w:val="24"/>
        </w:rPr>
        <w:t xml:space="preserve"> </w:t>
      </w:r>
      <w:r w:rsidRPr="00280569">
        <w:rPr>
          <w:rFonts w:ascii="Times New Roman" w:eastAsia="Times New Roman" w:hAnsi="Times New Roman" w:cs="Times New Roman"/>
          <w:sz w:val="24"/>
          <w:szCs w:val="24"/>
        </w:rPr>
        <w:t>ответ</w:t>
      </w:r>
      <w:r w:rsidRPr="00280569">
        <w:rPr>
          <w:rFonts w:ascii="Times New Roman" w:eastAsia="Times New Roman" w:hAnsi="Times New Roman" w:cs="Times New Roman"/>
          <w:spacing w:val="1"/>
          <w:sz w:val="24"/>
          <w:szCs w:val="24"/>
        </w:rPr>
        <w:t xml:space="preserve"> </w:t>
      </w:r>
      <w:r w:rsidRPr="00280569">
        <w:rPr>
          <w:rFonts w:ascii="Times New Roman" w:eastAsia="Times New Roman" w:hAnsi="Times New Roman" w:cs="Times New Roman"/>
          <w:sz w:val="24"/>
          <w:szCs w:val="24"/>
        </w:rPr>
        <w:t>на</w:t>
      </w:r>
      <w:r w:rsidRPr="00280569">
        <w:rPr>
          <w:rFonts w:ascii="Times New Roman" w:eastAsia="Times New Roman" w:hAnsi="Times New Roman" w:cs="Times New Roman"/>
          <w:spacing w:val="1"/>
          <w:sz w:val="24"/>
          <w:szCs w:val="24"/>
        </w:rPr>
        <w:t xml:space="preserve"> </w:t>
      </w:r>
      <w:r w:rsidRPr="00280569">
        <w:rPr>
          <w:rFonts w:ascii="Times New Roman" w:eastAsia="Times New Roman" w:hAnsi="Times New Roman" w:cs="Times New Roman"/>
          <w:sz w:val="24"/>
          <w:szCs w:val="24"/>
        </w:rPr>
        <w:t>основании</w:t>
      </w:r>
      <w:r w:rsidRPr="00280569">
        <w:rPr>
          <w:rFonts w:ascii="Times New Roman" w:eastAsia="Times New Roman" w:hAnsi="Times New Roman" w:cs="Times New Roman"/>
          <w:spacing w:val="1"/>
          <w:sz w:val="24"/>
          <w:szCs w:val="24"/>
        </w:rPr>
        <w:t xml:space="preserve"> </w:t>
      </w:r>
      <w:r w:rsidRPr="00280569">
        <w:rPr>
          <w:rFonts w:ascii="Times New Roman" w:eastAsia="Times New Roman" w:hAnsi="Times New Roman" w:cs="Times New Roman"/>
          <w:sz w:val="24"/>
          <w:szCs w:val="24"/>
        </w:rPr>
        <w:t>изученных</w:t>
      </w:r>
      <w:r w:rsidRPr="00280569">
        <w:rPr>
          <w:rFonts w:ascii="Times New Roman" w:eastAsia="Times New Roman" w:hAnsi="Times New Roman" w:cs="Times New Roman"/>
          <w:spacing w:val="1"/>
          <w:sz w:val="24"/>
          <w:szCs w:val="24"/>
        </w:rPr>
        <w:t xml:space="preserve"> </w:t>
      </w:r>
      <w:r w:rsidRPr="00280569">
        <w:rPr>
          <w:rFonts w:ascii="Times New Roman" w:eastAsia="Times New Roman" w:hAnsi="Times New Roman" w:cs="Times New Roman"/>
          <w:sz w:val="24"/>
          <w:szCs w:val="24"/>
        </w:rPr>
        <w:t>теорий,</w:t>
      </w:r>
      <w:r w:rsidRPr="00280569">
        <w:rPr>
          <w:rFonts w:ascii="Times New Roman" w:eastAsia="Times New Roman" w:hAnsi="Times New Roman" w:cs="Times New Roman"/>
          <w:spacing w:val="1"/>
          <w:sz w:val="24"/>
          <w:szCs w:val="24"/>
        </w:rPr>
        <w:t xml:space="preserve"> </w:t>
      </w:r>
      <w:r w:rsidRPr="00280569">
        <w:rPr>
          <w:rFonts w:ascii="Times New Roman" w:eastAsia="Times New Roman" w:hAnsi="Times New Roman" w:cs="Times New Roman"/>
          <w:sz w:val="24"/>
          <w:szCs w:val="24"/>
        </w:rPr>
        <w:t>материал</w:t>
      </w:r>
      <w:r w:rsidRPr="00280569">
        <w:rPr>
          <w:rFonts w:ascii="Times New Roman" w:eastAsia="Times New Roman" w:hAnsi="Times New Roman" w:cs="Times New Roman"/>
          <w:spacing w:val="1"/>
          <w:sz w:val="24"/>
          <w:szCs w:val="24"/>
        </w:rPr>
        <w:t xml:space="preserve"> </w:t>
      </w:r>
      <w:r w:rsidRPr="00280569">
        <w:rPr>
          <w:rFonts w:ascii="Times New Roman" w:eastAsia="Times New Roman" w:hAnsi="Times New Roman" w:cs="Times New Roman"/>
          <w:sz w:val="24"/>
          <w:szCs w:val="24"/>
        </w:rPr>
        <w:t>изложен</w:t>
      </w:r>
      <w:r w:rsidRPr="00280569">
        <w:rPr>
          <w:rFonts w:ascii="Times New Roman" w:eastAsia="Times New Roman" w:hAnsi="Times New Roman" w:cs="Times New Roman"/>
          <w:spacing w:val="1"/>
          <w:sz w:val="24"/>
          <w:szCs w:val="24"/>
        </w:rPr>
        <w:t xml:space="preserve"> </w:t>
      </w:r>
      <w:r w:rsidRPr="00280569">
        <w:rPr>
          <w:rFonts w:ascii="Times New Roman" w:eastAsia="Times New Roman" w:hAnsi="Times New Roman" w:cs="Times New Roman"/>
          <w:sz w:val="24"/>
          <w:szCs w:val="24"/>
        </w:rPr>
        <w:t>в</w:t>
      </w:r>
      <w:r w:rsidRPr="00280569">
        <w:rPr>
          <w:rFonts w:ascii="Times New Roman" w:eastAsia="Times New Roman" w:hAnsi="Times New Roman" w:cs="Times New Roman"/>
          <w:spacing w:val="1"/>
          <w:sz w:val="24"/>
          <w:szCs w:val="24"/>
        </w:rPr>
        <w:t xml:space="preserve"> </w:t>
      </w:r>
      <w:r w:rsidRPr="00280569">
        <w:rPr>
          <w:rFonts w:ascii="Times New Roman" w:eastAsia="Times New Roman" w:hAnsi="Times New Roman" w:cs="Times New Roman"/>
          <w:sz w:val="24"/>
          <w:szCs w:val="24"/>
        </w:rPr>
        <w:t>определенной</w:t>
      </w:r>
      <w:r w:rsidRPr="00280569">
        <w:rPr>
          <w:rFonts w:ascii="Times New Roman" w:eastAsia="Times New Roman" w:hAnsi="Times New Roman" w:cs="Times New Roman"/>
          <w:spacing w:val="1"/>
          <w:sz w:val="24"/>
          <w:szCs w:val="24"/>
        </w:rPr>
        <w:t xml:space="preserve"> </w:t>
      </w:r>
      <w:r w:rsidRPr="00280569">
        <w:rPr>
          <w:rFonts w:ascii="Times New Roman" w:eastAsia="Times New Roman" w:hAnsi="Times New Roman" w:cs="Times New Roman"/>
          <w:sz w:val="24"/>
          <w:szCs w:val="24"/>
        </w:rPr>
        <w:t>последовательности,</w:t>
      </w:r>
      <w:r w:rsidRPr="00280569">
        <w:rPr>
          <w:rFonts w:ascii="Times New Roman" w:eastAsia="Times New Roman" w:hAnsi="Times New Roman" w:cs="Times New Roman"/>
          <w:spacing w:val="1"/>
          <w:sz w:val="24"/>
          <w:szCs w:val="24"/>
        </w:rPr>
        <w:t xml:space="preserve"> </w:t>
      </w:r>
      <w:r w:rsidRPr="00280569">
        <w:rPr>
          <w:rFonts w:ascii="Times New Roman" w:eastAsia="Times New Roman" w:hAnsi="Times New Roman" w:cs="Times New Roman"/>
          <w:sz w:val="24"/>
          <w:szCs w:val="24"/>
        </w:rPr>
        <w:t>допущены</w:t>
      </w:r>
      <w:r w:rsidRPr="00280569">
        <w:rPr>
          <w:rFonts w:ascii="Times New Roman" w:eastAsia="Times New Roman" w:hAnsi="Times New Roman" w:cs="Times New Roman"/>
          <w:spacing w:val="1"/>
          <w:sz w:val="24"/>
          <w:szCs w:val="24"/>
        </w:rPr>
        <w:t xml:space="preserve"> </w:t>
      </w:r>
      <w:r w:rsidRPr="00280569">
        <w:rPr>
          <w:rFonts w:ascii="Times New Roman" w:eastAsia="Times New Roman" w:hAnsi="Times New Roman" w:cs="Times New Roman"/>
          <w:sz w:val="24"/>
          <w:szCs w:val="24"/>
        </w:rPr>
        <w:t>2-3</w:t>
      </w:r>
      <w:r w:rsidRPr="00280569">
        <w:rPr>
          <w:rFonts w:ascii="Times New Roman" w:eastAsia="Times New Roman" w:hAnsi="Times New Roman" w:cs="Times New Roman"/>
          <w:spacing w:val="1"/>
          <w:sz w:val="24"/>
          <w:szCs w:val="24"/>
        </w:rPr>
        <w:t xml:space="preserve"> </w:t>
      </w:r>
      <w:r w:rsidRPr="00280569">
        <w:rPr>
          <w:rFonts w:ascii="Times New Roman" w:eastAsia="Times New Roman" w:hAnsi="Times New Roman" w:cs="Times New Roman"/>
          <w:sz w:val="24"/>
          <w:szCs w:val="24"/>
        </w:rPr>
        <w:t>несущественные</w:t>
      </w:r>
      <w:r w:rsidRPr="00280569">
        <w:rPr>
          <w:rFonts w:ascii="Times New Roman" w:eastAsia="Times New Roman" w:hAnsi="Times New Roman" w:cs="Times New Roman"/>
          <w:spacing w:val="1"/>
          <w:sz w:val="24"/>
          <w:szCs w:val="24"/>
        </w:rPr>
        <w:t xml:space="preserve"> </w:t>
      </w:r>
      <w:r w:rsidRPr="00280569">
        <w:rPr>
          <w:rFonts w:ascii="Times New Roman" w:eastAsia="Times New Roman" w:hAnsi="Times New Roman" w:cs="Times New Roman"/>
          <w:sz w:val="24"/>
          <w:szCs w:val="24"/>
        </w:rPr>
        <w:t>ошибки,</w:t>
      </w:r>
      <w:r w:rsidRPr="00280569">
        <w:rPr>
          <w:rFonts w:ascii="Times New Roman" w:eastAsia="Times New Roman" w:hAnsi="Times New Roman" w:cs="Times New Roman"/>
          <w:spacing w:val="-3"/>
          <w:sz w:val="24"/>
          <w:szCs w:val="24"/>
        </w:rPr>
        <w:t xml:space="preserve"> </w:t>
      </w:r>
      <w:r w:rsidRPr="00280569">
        <w:rPr>
          <w:rFonts w:ascii="Times New Roman" w:eastAsia="Times New Roman" w:hAnsi="Times New Roman" w:cs="Times New Roman"/>
          <w:sz w:val="24"/>
          <w:szCs w:val="24"/>
        </w:rPr>
        <w:t>исправленные по требованию</w:t>
      </w:r>
      <w:r w:rsidRPr="00280569">
        <w:rPr>
          <w:rFonts w:ascii="Times New Roman" w:eastAsia="Times New Roman" w:hAnsi="Times New Roman" w:cs="Times New Roman"/>
          <w:spacing w:val="-1"/>
          <w:sz w:val="24"/>
          <w:szCs w:val="24"/>
        </w:rPr>
        <w:t xml:space="preserve"> </w:t>
      </w:r>
      <w:r w:rsidRPr="00280569">
        <w:rPr>
          <w:rFonts w:ascii="Times New Roman" w:eastAsia="Times New Roman" w:hAnsi="Times New Roman" w:cs="Times New Roman"/>
          <w:sz w:val="24"/>
          <w:szCs w:val="24"/>
        </w:rPr>
        <w:t>учителя,</w:t>
      </w:r>
      <w:r w:rsidRPr="00280569">
        <w:rPr>
          <w:rFonts w:ascii="Times New Roman" w:eastAsia="Times New Roman" w:hAnsi="Times New Roman" w:cs="Times New Roman"/>
          <w:spacing w:val="2"/>
          <w:sz w:val="24"/>
          <w:szCs w:val="24"/>
        </w:rPr>
        <w:t xml:space="preserve"> </w:t>
      </w:r>
      <w:r w:rsidRPr="00280569">
        <w:rPr>
          <w:rFonts w:ascii="Times New Roman" w:eastAsia="Times New Roman" w:hAnsi="Times New Roman" w:cs="Times New Roman"/>
          <w:sz w:val="24"/>
          <w:szCs w:val="24"/>
        </w:rPr>
        <w:t>или</w:t>
      </w:r>
      <w:r w:rsidRPr="00280569">
        <w:rPr>
          <w:rFonts w:ascii="Times New Roman" w:eastAsia="Times New Roman" w:hAnsi="Times New Roman" w:cs="Times New Roman"/>
          <w:spacing w:val="-3"/>
          <w:sz w:val="24"/>
          <w:szCs w:val="24"/>
        </w:rPr>
        <w:t xml:space="preserve"> </w:t>
      </w:r>
      <w:r w:rsidRPr="00280569">
        <w:rPr>
          <w:rFonts w:ascii="Times New Roman" w:eastAsia="Times New Roman" w:hAnsi="Times New Roman" w:cs="Times New Roman"/>
          <w:sz w:val="24"/>
          <w:szCs w:val="24"/>
        </w:rPr>
        <w:t>дан</w:t>
      </w:r>
      <w:r w:rsidRPr="00280569">
        <w:rPr>
          <w:rFonts w:ascii="Times New Roman" w:eastAsia="Times New Roman" w:hAnsi="Times New Roman" w:cs="Times New Roman"/>
          <w:spacing w:val="2"/>
          <w:sz w:val="24"/>
          <w:szCs w:val="24"/>
        </w:rPr>
        <w:t xml:space="preserve"> </w:t>
      </w:r>
      <w:r w:rsidRPr="00280569">
        <w:rPr>
          <w:rFonts w:ascii="Times New Roman" w:eastAsia="Times New Roman" w:hAnsi="Times New Roman" w:cs="Times New Roman"/>
          <w:sz w:val="24"/>
          <w:szCs w:val="24"/>
        </w:rPr>
        <w:t>неполный</w:t>
      </w:r>
      <w:r w:rsidRPr="00280569">
        <w:rPr>
          <w:rFonts w:ascii="Times New Roman" w:eastAsia="Times New Roman" w:hAnsi="Times New Roman" w:cs="Times New Roman"/>
          <w:spacing w:val="-4"/>
          <w:sz w:val="24"/>
          <w:szCs w:val="24"/>
        </w:rPr>
        <w:t xml:space="preserve"> </w:t>
      </w:r>
      <w:r w:rsidRPr="00280569">
        <w:rPr>
          <w:rFonts w:ascii="Times New Roman" w:eastAsia="Times New Roman" w:hAnsi="Times New Roman" w:cs="Times New Roman"/>
          <w:sz w:val="24"/>
          <w:szCs w:val="24"/>
        </w:rPr>
        <w:t>и</w:t>
      </w:r>
      <w:r w:rsidRPr="00280569">
        <w:rPr>
          <w:rFonts w:ascii="Times New Roman" w:eastAsia="Times New Roman" w:hAnsi="Times New Roman" w:cs="Times New Roman"/>
          <w:spacing w:val="2"/>
          <w:sz w:val="24"/>
          <w:szCs w:val="24"/>
        </w:rPr>
        <w:t xml:space="preserve"> </w:t>
      </w:r>
      <w:r w:rsidRPr="00280569">
        <w:rPr>
          <w:rFonts w:ascii="Times New Roman" w:eastAsia="Times New Roman" w:hAnsi="Times New Roman" w:cs="Times New Roman"/>
          <w:sz w:val="24"/>
          <w:szCs w:val="24"/>
        </w:rPr>
        <w:t>нечеткий</w:t>
      </w:r>
      <w:r w:rsidRPr="00280569">
        <w:rPr>
          <w:rFonts w:ascii="Times New Roman" w:eastAsia="Times New Roman" w:hAnsi="Times New Roman" w:cs="Times New Roman"/>
          <w:spacing w:val="-9"/>
          <w:sz w:val="24"/>
          <w:szCs w:val="24"/>
        </w:rPr>
        <w:t xml:space="preserve"> </w:t>
      </w:r>
      <w:r w:rsidRPr="00280569">
        <w:rPr>
          <w:rFonts w:ascii="Times New Roman" w:eastAsia="Times New Roman" w:hAnsi="Times New Roman" w:cs="Times New Roman"/>
          <w:sz w:val="24"/>
          <w:szCs w:val="24"/>
        </w:rPr>
        <w:t>ответ.</w:t>
      </w:r>
    </w:p>
    <w:p w:rsidR="00AD48BA" w:rsidRPr="00280569" w:rsidRDefault="00AD48BA" w:rsidP="004356B6">
      <w:pPr>
        <w:widowControl w:val="0"/>
        <w:tabs>
          <w:tab w:val="left" w:pos="993"/>
          <w:tab w:val="left" w:pos="10490"/>
          <w:tab w:val="left" w:pos="15451"/>
        </w:tabs>
        <w:autoSpaceDE w:val="0"/>
        <w:autoSpaceDN w:val="0"/>
        <w:spacing w:after="0" w:line="242" w:lineRule="auto"/>
        <w:ind w:firstLine="426"/>
        <w:jc w:val="both"/>
        <w:rPr>
          <w:rFonts w:ascii="Times New Roman" w:eastAsia="Times New Roman" w:hAnsi="Times New Roman" w:cs="Times New Roman"/>
          <w:sz w:val="24"/>
          <w:szCs w:val="24"/>
        </w:rPr>
      </w:pPr>
      <w:r w:rsidRPr="00280569">
        <w:rPr>
          <w:rFonts w:ascii="Times New Roman" w:eastAsia="Times New Roman" w:hAnsi="Times New Roman" w:cs="Times New Roman"/>
          <w:b/>
          <w:sz w:val="24"/>
          <w:szCs w:val="24"/>
        </w:rPr>
        <w:t xml:space="preserve">Отметка «3»: </w:t>
      </w:r>
      <w:r w:rsidRPr="00280569">
        <w:rPr>
          <w:rFonts w:ascii="Times New Roman" w:eastAsia="Times New Roman" w:hAnsi="Times New Roman" w:cs="Times New Roman"/>
          <w:sz w:val="24"/>
          <w:szCs w:val="24"/>
        </w:rPr>
        <w:t>дан полный ответ, но при этом допущена существенная ошибка или</w:t>
      </w:r>
      <w:r w:rsidRPr="00280569">
        <w:rPr>
          <w:rFonts w:ascii="Times New Roman" w:eastAsia="Times New Roman" w:hAnsi="Times New Roman" w:cs="Times New Roman"/>
          <w:spacing w:val="1"/>
          <w:sz w:val="24"/>
          <w:szCs w:val="24"/>
        </w:rPr>
        <w:t xml:space="preserve"> </w:t>
      </w:r>
      <w:r w:rsidRPr="00280569">
        <w:rPr>
          <w:rFonts w:ascii="Times New Roman" w:eastAsia="Times New Roman" w:hAnsi="Times New Roman" w:cs="Times New Roman"/>
          <w:sz w:val="24"/>
          <w:szCs w:val="24"/>
        </w:rPr>
        <w:t>ответ</w:t>
      </w:r>
      <w:r w:rsidRPr="00280569">
        <w:rPr>
          <w:rFonts w:ascii="Times New Roman" w:eastAsia="Times New Roman" w:hAnsi="Times New Roman" w:cs="Times New Roman"/>
          <w:spacing w:val="1"/>
          <w:sz w:val="24"/>
          <w:szCs w:val="24"/>
        </w:rPr>
        <w:t xml:space="preserve"> </w:t>
      </w:r>
      <w:r w:rsidRPr="00280569">
        <w:rPr>
          <w:rFonts w:ascii="Times New Roman" w:eastAsia="Times New Roman" w:hAnsi="Times New Roman" w:cs="Times New Roman"/>
          <w:sz w:val="24"/>
          <w:szCs w:val="24"/>
        </w:rPr>
        <w:t>неполный,</w:t>
      </w:r>
      <w:r w:rsidRPr="00280569">
        <w:rPr>
          <w:rFonts w:ascii="Times New Roman" w:eastAsia="Times New Roman" w:hAnsi="Times New Roman" w:cs="Times New Roman"/>
          <w:spacing w:val="-1"/>
          <w:sz w:val="24"/>
          <w:szCs w:val="24"/>
        </w:rPr>
        <w:t xml:space="preserve"> </w:t>
      </w:r>
      <w:r w:rsidRPr="00280569">
        <w:rPr>
          <w:rFonts w:ascii="Times New Roman" w:eastAsia="Times New Roman" w:hAnsi="Times New Roman" w:cs="Times New Roman"/>
          <w:sz w:val="24"/>
          <w:szCs w:val="24"/>
        </w:rPr>
        <w:t>построен</w:t>
      </w:r>
      <w:r w:rsidRPr="00280569">
        <w:rPr>
          <w:rFonts w:ascii="Times New Roman" w:eastAsia="Times New Roman" w:hAnsi="Times New Roman" w:cs="Times New Roman"/>
          <w:spacing w:val="3"/>
          <w:sz w:val="24"/>
          <w:szCs w:val="24"/>
        </w:rPr>
        <w:t xml:space="preserve"> </w:t>
      </w:r>
      <w:r w:rsidRPr="00280569">
        <w:rPr>
          <w:rFonts w:ascii="Times New Roman" w:eastAsia="Times New Roman" w:hAnsi="Times New Roman" w:cs="Times New Roman"/>
          <w:sz w:val="24"/>
          <w:szCs w:val="24"/>
        </w:rPr>
        <w:t>несвязно.</w:t>
      </w:r>
    </w:p>
    <w:p w:rsidR="00AD48BA" w:rsidRPr="00280569" w:rsidRDefault="00AD48BA" w:rsidP="004356B6">
      <w:pPr>
        <w:widowControl w:val="0"/>
        <w:tabs>
          <w:tab w:val="left" w:pos="993"/>
          <w:tab w:val="left" w:pos="10490"/>
          <w:tab w:val="left" w:pos="15451"/>
        </w:tabs>
        <w:autoSpaceDE w:val="0"/>
        <w:autoSpaceDN w:val="0"/>
        <w:spacing w:after="0" w:line="240" w:lineRule="auto"/>
        <w:ind w:firstLine="426"/>
        <w:jc w:val="both"/>
        <w:rPr>
          <w:rFonts w:ascii="Times New Roman" w:eastAsia="Times New Roman" w:hAnsi="Times New Roman" w:cs="Times New Roman"/>
          <w:sz w:val="24"/>
          <w:szCs w:val="24"/>
        </w:rPr>
      </w:pPr>
      <w:r w:rsidRPr="00280569">
        <w:rPr>
          <w:rFonts w:ascii="Times New Roman" w:eastAsia="Times New Roman" w:hAnsi="Times New Roman" w:cs="Times New Roman"/>
          <w:b/>
          <w:sz w:val="24"/>
          <w:szCs w:val="24"/>
        </w:rPr>
        <w:t>Отметка</w:t>
      </w:r>
      <w:r w:rsidRPr="00280569">
        <w:rPr>
          <w:rFonts w:ascii="Times New Roman" w:eastAsia="Times New Roman" w:hAnsi="Times New Roman" w:cs="Times New Roman"/>
          <w:b/>
          <w:spacing w:val="1"/>
          <w:sz w:val="24"/>
          <w:szCs w:val="24"/>
        </w:rPr>
        <w:t xml:space="preserve"> </w:t>
      </w:r>
      <w:r w:rsidRPr="00280569">
        <w:rPr>
          <w:rFonts w:ascii="Times New Roman" w:eastAsia="Times New Roman" w:hAnsi="Times New Roman" w:cs="Times New Roman"/>
          <w:b/>
          <w:sz w:val="24"/>
          <w:szCs w:val="24"/>
        </w:rPr>
        <w:t>«2»:</w:t>
      </w:r>
      <w:r w:rsidRPr="00280569">
        <w:rPr>
          <w:rFonts w:ascii="Times New Roman" w:eastAsia="Times New Roman" w:hAnsi="Times New Roman" w:cs="Times New Roman"/>
          <w:b/>
          <w:spacing w:val="1"/>
          <w:sz w:val="24"/>
          <w:szCs w:val="24"/>
        </w:rPr>
        <w:t xml:space="preserve"> </w:t>
      </w:r>
      <w:r w:rsidRPr="00280569">
        <w:rPr>
          <w:rFonts w:ascii="Times New Roman" w:eastAsia="Times New Roman" w:hAnsi="Times New Roman" w:cs="Times New Roman"/>
          <w:sz w:val="24"/>
          <w:szCs w:val="24"/>
        </w:rPr>
        <w:t>ответ</w:t>
      </w:r>
      <w:r w:rsidRPr="00280569">
        <w:rPr>
          <w:rFonts w:ascii="Times New Roman" w:eastAsia="Times New Roman" w:hAnsi="Times New Roman" w:cs="Times New Roman"/>
          <w:spacing w:val="1"/>
          <w:sz w:val="24"/>
          <w:szCs w:val="24"/>
        </w:rPr>
        <w:t xml:space="preserve"> </w:t>
      </w:r>
      <w:r w:rsidRPr="00280569">
        <w:rPr>
          <w:rFonts w:ascii="Times New Roman" w:eastAsia="Times New Roman" w:hAnsi="Times New Roman" w:cs="Times New Roman"/>
          <w:sz w:val="24"/>
          <w:szCs w:val="24"/>
        </w:rPr>
        <w:t>обнаруживает</w:t>
      </w:r>
      <w:r w:rsidRPr="00280569">
        <w:rPr>
          <w:rFonts w:ascii="Times New Roman" w:eastAsia="Times New Roman" w:hAnsi="Times New Roman" w:cs="Times New Roman"/>
          <w:spacing w:val="1"/>
          <w:sz w:val="24"/>
          <w:szCs w:val="24"/>
        </w:rPr>
        <w:t xml:space="preserve"> </w:t>
      </w:r>
      <w:r w:rsidRPr="00280569">
        <w:rPr>
          <w:rFonts w:ascii="Times New Roman" w:eastAsia="Times New Roman" w:hAnsi="Times New Roman" w:cs="Times New Roman"/>
          <w:sz w:val="24"/>
          <w:szCs w:val="24"/>
        </w:rPr>
        <w:t>непонимание</w:t>
      </w:r>
      <w:r w:rsidRPr="00280569">
        <w:rPr>
          <w:rFonts w:ascii="Times New Roman" w:eastAsia="Times New Roman" w:hAnsi="Times New Roman" w:cs="Times New Roman"/>
          <w:spacing w:val="1"/>
          <w:sz w:val="24"/>
          <w:szCs w:val="24"/>
        </w:rPr>
        <w:t xml:space="preserve"> </w:t>
      </w:r>
      <w:r w:rsidRPr="00280569">
        <w:rPr>
          <w:rFonts w:ascii="Times New Roman" w:eastAsia="Times New Roman" w:hAnsi="Times New Roman" w:cs="Times New Roman"/>
          <w:sz w:val="24"/>
          <w:szCs w:val="24"/>
        </w:rPr>
        <w:t>основного</w:t>
      </w:r>
      <w:r w:rsidRPr="00280569">
        <w:rPr>
          <w:rFonts w:ascii="Times New Roman" w:eastAsia="Times New Roman" w:hAnsi="Times New Roman" w:cs="Times New Roman"/>
          <w:spacing w:val="1"/>
          <w:sz w:val="24"/>
          <w:szCs w:val="24"/>
        </w:rPr>
        <w:t xml:space="preserve"> </w:t>
      </w:r>
      <w:r w:rsidRPr="00280569">
        <w:rPr>
          <w:rFonts w:ascii="Times New Roman" w:eastAsia="Times New Roman" w:hAnsi="Times New Roman" w:cs="Times New Roman"/>
          <w:sz w:val="24"/>
          <w:szCs w:val="24"/>
        </w:rPr>
        <w:t>содержания</w:t>
      </w:r>
      <w:r w:rsidRPr="00280569">
        <w:rPr>
          <w:rFonts w:ascii="Times New Roman" w:eastAsia="Times New Roman" w:hAnsi="Times New Roman" w:cs="Times New Roman"/>
          <w:spacing w:val="1"/>
          <w:sz w:val="24"/>
          <w:szCs w:val="24"/>
        </w:rPr>
        <w:t xml:space="preserve"> </w:t>
      </w:r>
      <w:r w:rsidRPr="00280569">
        <w:rPr>
          <w:rFonts w:ascii="Times New Roman" w:eastAsia="Times New Roman" w:hAnsi="Times New Roman" w:cs="Times New Roman"/>
          <w:sz w:val="24"/>
          <w:szCs w:val="24"/>
        </w:rPr>
        <w:t>учебного</w:t>
      </w:r>
      <w:r w:rsidRPr="00280569">
        <w:rPr>
          <w:rFonts w:ascii="Times New Roman" w:eastAsia="Times New Roman" w:hAnsi="Times New Roman" w:cs="Times New Roman"/>
          <w:spacing w:val="1"/>
          <w:sz w:val="24"/>
          <w:szCs w:val="24"/>
        </w:rPr>
        <w:t xml:space="preserve"> </w:t>
      </w:r>
      <w:r w:rsidRPr="00280569">
        <w:rPr>
          <w:rFonts w:ascii="Times New Roman" w:eastAsia="Times New Roman" w:hAnsi="Times New Roman" w:cs="Times New Roman"/>
          <w:sz w:val="24"/>
          <w:szCs w:val="24"/>
        </w:rPr>
        <w:t>материла,</w:t>
      </w:r>
      <w:r w:rsidRPr="00280569">
        <w:rPr>
          <w:rFonts w:ascii="Times New Roman" w:eastAsia="Times New Roman" w:hAnsi="Times New Roman" w:cs="Times New Roman"/>
          <w:spacing w:val="1"/>
          <w:sz w:val="24"/>
          <w:szCs w:val="24"/>
        </w:rPr>
        <w:t xml:space="preserve"> </w:t>
      </w:r>
      <w:r w:rsidRPr="00280569">
        <w:rPr>
          <w:rFonts w:ascii="Times New Roman" w:eastAsia="Times New Roman" w:hAnsi="Times New Roman" w:cs="Times New Roman"/>
          <w:sz w:val="24"/>
          <w:szCs w:val="24"/>
        </w:rPr>
        <w:t>допущены</w:t>
      </w:r>
      <w:r w:rsidRPr="00280569">
        <w:rPr>
          <w:rFonts w:ascii="Times New Roman" w:eastAsia="Times New Roman" w:hAnsi="Times New Roman" w:cs="Times New Roman"/>
          <w:spacing w:val="1"/>
          <w:sz w:val="24"/>
          <w:szCs w:val="24"/>
        </w:rPr>
        <w:t xml:space="preserve"> </w:t>
      </w:r>
      <w:r w:rsidRPr="00280569">
        <w:rPr>
          <w:rFonts w:ascii="Times New Roman" w:eastAsia="Times New Roman" w:hAnsi="Times New Roman" w:cs="Times New Roman"/>
          <w:sz w:val="24"/>
          <w:szCs w:val="24"/>
        </w:rPr>
        <w:t>существенные</w:t>
      </w:r>
      <w:r w:rsidRPr="00280569">
        <w:rPr>
          <w:rFonts w:ascii="Times New Roman" w:eastAsia="Times New Roman" w:hAnsi="Times New Roman" w:cs="Times New Roman"/>
          <w:spacing w:val="1"/>
          <w:sz w:val="24"/>
          <w:szCs w:val="24"/>
        </w:rPr>
        <w:t xml:space="preserve"> </w:t>
      </w:r>
      <w:r w:rsidRPr="00280569">
        <w:rPr>
          <w:rFonts w:ascii="Times New Roman" w:eastAsia="Times New Roman" w:hAnsi="Times New Roman" w:cs="Times New Roman"/>
          <w:sz w:val="24"/>
          <w:szCs w:val="24"/>
        </w:rPr>
        <w:t>ошибки,</w:t>
      </w:r>
      <w:r w:rsidRPr="00280569">
        <w:rPr>
          <w:rFonts w:ascii="Times New Roman" w:eastAsia="Times New Roman" w:hAnsi="Times New Roman" w:cs="Times New Roman"/>
          <w:spacing w:val="1"/>
          <w:sz w:val="24"/>
          <w:szCs w:val="24"/>
        </w:rPr>
        <w:t xml:space="preserve"> </w:t>
      </w:r>
      <w:r w:rsidRPr="00280569">
        <w:rPr>
          <w:rFonts w:ascii="Times New Roman" w:eastAsia="Times New Roman" w:hAnsi="Times New Roman" w:cs="Times New Roman"/>
          <w:sz w:val="24"/>
          <w:szCs w:val="24"/>
        </w:rPr>
        <w:t>которые</w:t>
      </w:r>
      <w:r w:rsidRPr="00280569">
        <w:rPr>
          <w:rFonts w:ascii="Times New Roman" w:eastAsia="Times New Roman" w:hAnsi="Times New Roman" w:cs="Times New Roman"/>
          <w:spacing w:val="1"/>
          <w:sz w:val="24"/>
          <w:szCs w:val="24"/>
        </w:rPr>
        <w:t xml:space="preserve"> </w:t>
      </w:r>
      <w:r w:rsidRPr="00280569">
        <w:rPr>
          <w:rFonts w:ascii="Times New Roman" w:eastAsia="Times New Roman" w:hAnsi="Times New Roman" w:cs="Times New Roman"/>
          <w:sz w:val="24"/>
          <w:szCs w:val="24"/>
        </w:rPr>
        <w:t>уч-ся</w:t>
      </w:r>
      <w:r w:rsidRPr="00280569">
        <w:rPr>
          <w:rFonts w:ascii="Times New Roman" w:eastAsia="Times New Roman" w:hAnsi="Times New Roman" w:cs="Times New Roman"/>
          <w:spacing w:val="1"/>
          <w:sz w:val="24"/>
          <w:szCs w:val="24"/>
        </w:rPr>
        <w:t xml:space="preserve"> </w:t>
      </w:r>
      <w:r w:rsidRPr="00280569">
        <w:rPr>
          <w:rFonts w:ascii="Times New Roman" w:eastAsia="Times New Roman" w:hAnsi="Times New Roman" w:cs="Times New Roman"/>
          <w:sz w:val="24"/>
          <w:szCs w:val="24"/>
        </w:rPr>
        <w:lastRenderedPageBreak/>
        <w:t>не</w:t>
      </w:r>
      <w:r w:rsidRPr="00280569">
        <w:rPr>
          <w:rFonts w:ascii="Times New Roman" w:eastAsia="Times New Roman" w:hAnsi="Times New Roman" w:cs="Times New Roman"/>
          <w:spacing w:val="1"/>
          <w:sz w:val="24"/>
          <w:szCs w:val="24"/>
        </w:rPr>
        <w:t xml:space="preserve"> </w:t>
      </w:r>
      <w:r w:rsidRPr="00280569">
        <w:rPr>
          <w:rFonts w:ascii="Times New Roman" w:eastAsia="Times New Roman" w:hAnsi="Times New Roman" w:cs="Times New Roman"/>
          <w:sz w:val="24"/>
          <w:szCs w:val="24"/>
        </w:rPr>
        <w:t>может</w:t>
      </w:r>
      <w:r w:rsidRPr="00280569">
        <w:rPr>
          <w:rFonts w:ascii="Times New Roman" w:eastAsia="Times New Roman" w:hAnsi="Times New Roman" w:cs="Times New Roman"/>
          <w:spacing w:val="1"/>
          <w:sz w:val="24"/>
          <w:szCs w:val="24"/>
        </w:rPr>
        <w:t xml:space="preserve"> </w:t>
      </w:r>
      <w:r w:rsidRPr="00280569">
        <w:rPr>
          <w:rFonts w:ascii="Times New Roman" w:eastAsia="Times New Roman" w:hAnsi="Times New Roman" w:cs="Times New Roman"/>
          <w:sz w:val="24"/>
          <w:szCs w:val="24"/>
        </w:rPr>
        <w:t>исправить</w:t>
      </w:r>
      <w:r w:rsidRPr="00280569">
        <w:rPr>
          <w:rFonts w:ascii="Times New Roman" w:eastAsia="Times New Roman" w:hAnsi="Times New Roman" w:cs="Times New Roman"/>
          <w:spacing w:val="1"/>
          <w:sz w:val="24"/>
          <w:szCs w:val="24"/>
        </w:rPr>
        <w:t xml:space="preserve"> </w:t>
      </w:r>
      <w:r w:rsidRPr="00280569">
        <w:rPr>
          <w:rFonts w:ascii="Times New Roman" w:eastAsia="Times New Roman" w:hAnsi="Times New Roman" w:cs="Times New Roman"/>
          <w:sz w:val="24"/>
          <w:szCs w:val="24"/>
        </w:rPr>
        <w:t>при</w:t>
      </w:r>
      <w:r w:rsidRPr="00280569">
        <w:rPr>
          <w:rFonts w:ascii="Times New Roman" w:eastAsia="Times New Roman" w:hAnsi="Times New Roman" w:cs="Times New Roman"/>
          <w:spacing w:val="1"/>
          <w:sz w:val="24"/>
          <w:szCs w:val="24"/>
        </w:rPr>
        <w:t xml:space="preserve"> </w:t>
      </w:r>
      <w:r w:rsidRPr="00280569">
        <w:rPr>
          <w:rFonts w:ascii="Times New Roman" w:eastAsia="Times New Roman" w:hAnsi="Times New Roman" w:cs="Times New Roman"/>
          <w:sz w:val="24"/>
          <w:szCs w:val="24"/>
        </w:rPr>
        <w:t>наводящих</w:t>
      </w:r>
      <w:r w:rsidRPr="00280569">
        <w:rPr>
          <w:rFonts w:ascii="Times New Roman" w:eastAsia="Times New Roman" w:hAnsi="Times New Roman" w:cs="Times New Roman"/>
          <w:spacing w:val="-4"/>
          <w:sz w:val="24"/>
          <w:szCs w:val="24"/>
        </w:rPr>
        <w:t xml:space="preserve"> </w:t>
      </w:r>
      <w:r w:rsidRPr="00280569">
        <w:rPr>
          <w:rFonts w:ascii="Times New Roman" w:eastAsia="Times New Roman" w:hAnsi="Times New Roman" w:cs="Times New Roman"/>
          <w:sz w:val="24"/>
          <w:szCs w:val="24"/>
        </w:rPr>
        <w:t>вопросах</w:t>
      </w:r>
      <w:r w:rsidRPr="00280569">
        <w:rPr>
          <w:rFonts w:ascii="Times New Roman" w:eastAsia="Times New Roman" w:hAnsi="Times New Roman" w:cs="Times New Roman"/>
          <w:spacing w:val="2"/>
          <w:sz w:val="24"/>
          <w:szCs w:val="24"/>
        </w:rPr>
        <w:t xml:space="preserve"> </w:t>
      </w:r>
      <w:r w:rsidRPr="00280569">
        <w:rPr>
          <w:rFonts w:ascii="Times New Roman" w:eastAsia="Times New Roman" w:hAnsi="Times New Roman" w:cs="Times New Roman"/>
          <w:sz w:val="24"/>
          <w:szCs w:val="24"/>
        </w:rPr>
        <w:t>учителя.</w:t>
      </w:r>
    </w:p>
    <w:p w:rsidR="00AD48BA" w:rsidRPr="00280569" w:rsidRDefault="00AD48BA" w:rsidP="004356B6">
      <w:pPr>
        <w:widowControl w:val="0"/>
        <w:tabs>
          <w:tab w:val="left" w:pos="993"/>
          <w:tab w:val="left" w:pos="10490"/>
          <w:tab w:val="left" w:pos="15451"/>
        </w:tabs>
        <w:autoSpaceDE w:val="0"/>
        <w:autoSpaceDN w:val="0"/>
        <w:spacing w:after="0" w:line="272" w:lineRule="exact"/>
        <w:ind w:firstLine="426"/>
        <w:jc w:val="both"/>
        <w:outlineLvl w:val="0"/>
        <w:rPr>
          <w:rFonts w:ascii="Times New Roman" w:eastAsia="Times New Roman" w:hAnsi="Times New Roman" w:cs="Times New Roman"/>
          <w:b/>
          <w:bCs/>
          <w:sz w:val="24"/>
          <w:szCs w:val="24"/>
        </w:rPr>
      </w:pPr>
      <w:r w:rsidRPr="00280569">
        <w:rPr>
          <w:rFonts w:ascii="Times New Roman" w:eastAsia="Times New Roman" w:hAnsi="Times New Roman" w:cs="Times New Roman"/>
          <w:b/>
          <w:bCs/>
          <w:sz w:val="24"/>
          <w:szCs w:val="24"/>
        </w:rPr>
        <w:t>Оценка</w:t>
      </w:r>
      <w:r w:rsidRPr="00280569">
        <w:rPr>
          <w:rFonts w:ascii="Times New Roman" w:eastAsia="Times New Roman" w:hAnsi="Times New Roman" w:cs="Times New Roman"/>
          <w:b/>
          <w:bCs/>
          <w:spacing w:val="-1"/>
          <w:sz w:val="24"/>
          <w:szCs w:val="24"/>
        </w:rPr>
        <w:t xml:space="preserve"> </w:t>
      </w:r>
      <w:r w:rsidRPr="00280569">
        <w:rPr>
          <w:rFonts w:ascii="Times New Roman" w:eastAsia="Times New Roman" w:hAnsi="Times New Roman" w:cs="Times New Roman"/>
          <w:b/>
          <w:bCs/>
          <w:sz w:val="24"/>
          <w:szCs w:val="24"/>
        </w:rPr>
        <w:t>умений</w:t>
      </w:r>
      <w:r w:rsidRPr="00280569">
        <w:rPr>
          <w:rFonts w:ascii="Times New Roman" w:eastAsia="Times New Roman" w:hAnsi="Times New Roman" w:cs="Times New Roman"/>
          <w:b/>
          <w:bCs/>
          <w:spacing w:val="-4"/>
          <w:sz w:val="24"/>
          <w:szCs w:val="24"/>
        </w:rPr>
        <w:t xml:space="preserve"> </w:t>
      </w:r>
      <w:r w:rsidRPr="00280569">
        <w:rPr>
          <w:rFonts w:ascii="Times New Roman" w:eastAsia="Times New Roman" w:hAnsi="Times New Roman" w:cs="Times New Roman"/>
          <w:b/>
          <w:bCs/>
          <w:sz w:val="24"/>
          <w:szCs w:val="24"/>
        </w:rPr>
        <w:t>решать</w:t>
      </w:r>
      <w:r w:rsidRPr="00280569">
        <w:rPr>
          <w:rFonts w:ascii="Times New Roman" w:eastAsia="Times New Roman" w:hAnsi="Times New Roman" w:cs="Times New Roman"/>
          <w:b/>
          <w:bCs/>
          <w:spacing w:val="1"/>
          <w:sz w:val="24"/>
          <w:szCs w:val="24"/>
        </w:rPr>
        <w:t xml:space="preserve"> </w:t>
      </w:r>
      <w:r w:rsidRPr="00280569">
        <w:rPr>
          <w:rFonts w:ascii="Times New Roman" w:eastAsia="Times New Roman" w:hAnsi="Times New Roman" w:cs="Times New Roman"/>
          <w:b/>
          <w:bCs/>
          <w:sz w:val="24"/>
          <w:szCs w:val="24"/>
        </w:rPr>
        <w:t>задачи</w:t>
      </w:r>
    </w:p>
    <w:p w:rsidR="00AD48BA" w:rsidRPr="00280569" w:rsidRDefault="00AD48BA" w:rsidP="004356B6">
      <w:pPr>
        <w:widowControl w:val="0"/>
        <w:tabs>
          <w:tab w:val="left" w:pos="993"/>
          <w:tab w:val="left" w:pos="10490"/>
          <w:tab w:val="left" w:pos="15451"/>
        </w:tabs>
        <w:autoSpaceDE w:val="0"/>
        <w:autoSpaceDN w:val="0"/>
        <w:spacing w:after="0" w:line="242" w:lineRule="auto"/>
        <w:ind w:firstLine="426"/>
        <w:jc w:val="both"/>
        <w:rPr>
          <w:rFonts w:ascii="Times New Roman" w:eastAsia="Times New Roman" w:hAnsi="Times New Roman" w:cs="Times New Roman"/>
          <w:sz w:val="24"/>
          <w:szCs w:val="24"/>
        </w:rPr>
      </w:pPr>
      <w:r w:rsidRPr="00280569">
        <w:rPr>
          <w:rFonts w:ascii="Times New Roman" w:eastAsia="Times New Roman" w:hAnsi="Times New Roman" w:cs="Times New Roman"/>
          <w:b/>
          <w:sz w:val="24"/>
          <w:szCs w:val="24"/>
        </w:rPr>
        <w:t>Отметка</w:t>
      </w:r>
      <w:r w:rsidRPr="00280569">
        <w:rPr>
          <w:rFonts w:ascii="Times New Roman" w:eastAsia="Times New Roman" w:hAnsi="Times New Roman" w:cs="Times New Roman"/>
          <w:b/>
          <w:spacing w:val="1"/>
          <w:sz w:val="24"/>
          <w:szCs w:val="24"/>
        </w:rPr>
        <w:t xml:space="preserve"> </w:t>
      </w:r>
      <w:r w:rsidRPr="00280569">
        <w:rPr>
          <w:rFonts w:ascii="Times New Roman" w:eastAsia="Times New Roman" w:hAnsi="Times New Roman" w:cs="Times New Roman"/>
          <w:b/>
          <w:sz w:val="24"/>
          <w:szCs w:val="24"/>
        </w:rPr>
        <w:t>«5»:</w:t>
      </w:r>
      <w:r w:rsidRPr="00280569">
        <w:rPr>
          <w:rFonts w:ascii="Times New Roman" w:eastAsia="Times New Roman" w:hAnsi="Times New Roman" w:cs="Times New Roman"/>
          <w:b/>
          <w:spacing w:val="1"/>
          <w:sz w:val="24"/>
          <w:szCs w:val="24"/>
        </w:rPr>
        <w:t xml:space="preserve"> </w:t>
      </w:r>
      <w:r w:rsidRPr="00280569">
        <w:rPr>
          <w:rFonts w:ascii="Times New Roman" w:eastAsia="Times New Roman" w:hAnsi="Times New Roman" w:cs="Times New Roman"/>
          <w:sz w:val="24"/>
          <w:szCs w:val="24"/>
        </w:rPr>
        <w:t>в</w:t>
      </w:r>
      <w:r w:rsidRPr="00280569">
        <w:rPr>
          <w:rFonts w:ascii="Times New Roman" w:eastAsia="Times New Roman" w:hAnsi="Times New Roman" w:cs="Times New Roman"/>
          <w:spacing w:val="1"/>
          <w:sz w:val="24"/>
          <w:szCs w:val="24"/>
        </w:rPr>
        <w:t xml:space="preserve"> </w:t>
      </w:r>
      <w:r w:rsidRPr="00280569">
        <w:rPr>
          <w:rFonts w:ascii="Times New Roman" w:eastAsia="Times New Roman" w:hAnsi="Times New Roman" w:cs="Times New Roman"/>
          <w:sz w:val="24"/>
          <w:szCs w:val="24"/>
        </w:rPr>
        <w:t>логическом</w:t>
      </w:r>
      <w:r w:rsidRPr="00280569">
        <w:rPr>
          <w:rFonts w:ascii="Times New Roman" w:eastAsia="Times New Roman" w:hAnsi="Times New Roman" w:cs="Times New Roman"/>
          <w:spacing w:val="1"/>
          <w:sz w:val="24"/>
          <w:szCs w:val="24"/>
        </w:rPr>
        <w:t xml:space="preserve"> </w:t>
      </w:r>
      <w:r w:rsidRPr="00280569">
        <w:rPr>
          <w:rFonts w:ascii="Times New Roman" w:eastAsia="Times New Roman" w:hAnsi="Times New Roman" w:cs="Times New Roman"/>
          <w:sz w:val="24"/>
          <w:szCs w:val="24"/>
        </w:rPr>
        <w:t>рассуждении</w:t>
      </w:r>
      <w:r w:rsidRPr="00280569">
        <w:rPr>
          <w:rFonts w:ascii="Times New Roman" w:eastAsia="Times New Roman" w:hAnsi="Times New Roman" w:cs="Times New Roman"/>
          <w:spacing w:val="1"/>
          <w:sz w:val="24"/>
          <w:szCs w:val="24"/>
        </w:rPr>
        <w:t xml:space="preserve"> </w:t>
      </w:r>
      <w:r w:rsidRPr="00280569">
        <w:rPr>
          <w:rFonts w:ascii="Times New Roman" w:eastAsia="Times New Roman" w:hAnsi="Times New Roman" w:cs="Times New Roman"/>
          <w:sz w:val="24"/>
          <w:szCs w:val="24"/>
        </w:rPr>
        <w:t>и</w:t>
      </w:r>
      <w:r w:rsidRPr="00280569">
        <w:rPr>
          <w:rFonts w:ascii="Times New Roman" w:eastAsia="Times New Roman" w:hAnsi="Times New Roman" w:cs="Times New Roman"/>
          <w:spacing w:val="1"/>
          <w:sz w:val="24"/>
          <w:szCs w:val="24"/>
        </w:rPr>
        <w:t xml:space="preserve"> </w:t>
      </w:r>
      <w:r w:rsidRPr="00280569">
        <w:rPr>
          <w:rFonts w:ascii="Times New Roman" w:eastAsia="Times New Roman" w:hAnsi="Times New Roman" w:cs="Times New Roman"/>
          <w:sz w:val="24"/>
          <w:szCs w:val="24"/>
        </w:rPr>
        <w:t>решении</w:t>
      </w:r>
      <w:r w:rsidRPr="00280569">
        <w:rPr>
          <w:rFonts w:ascii="Times New Roman" w:eastAsia="Times New Roman" w:hAnsi="Times New Roman" w:cs="Times New Roman"/>
          <w:spacing w:val="1"/>
          <w:sz w:val="24"/>
          <w:szCs w:val="24"/>
        </w:rPr>
        <w:t xml:space="preserve"> </w:t>
      </w:r>
      <w:r w:rsidRPr="00280569">
        <w:rPr>
          <w:rFonts w:ascii="Times New Roman" w:eastAsia="Times New Roman" w:hAnsi="Times New Roman" w:cs="Times New Roman"/>
          <w:sz w:val="24"/>
          <w:szCs w:val="24"/>
        </w:rPr>
        <w:t>нет</w:t>
      </w:r>
      <w:r w:rsidRPr="00280569">
        <w:rPr>
          <w:rFonts w:ascii="Times New Roman" w:eastAsia="Times New Roman" w:hAnsi="Times New Roman" w:cs="Times New Roman"/>
          <w:spacing w:val="1"/>
          <w:sz w:val="24"/>
          <w:szCs w:val="24"/>
        </w:rPr>
        <w:t xml:space="preserve"> </w:t>
      </w:r>
      <w:r w:rsidRPr="00280569">
        <w:rPr>
          <w:rFonts w:ascii="Times New Roman" w:eastAsia="Times New Roman" w:hAnsi="Times New Roman" w:cs="Times New Roman"/>
          <w:sz w:val="24"/>
          <w:szCs w:val="24"/>
        </w:rPr>
        <w:t>ошибок,</w:t>
      </w:r>
      <w:r w:rsidRPr="00280569">
        <w:rPr>
          <w:rFonts w:ascii="Times New Roman" w:eastAsia="Times New Roman" w:hAnsi="Times New Roman" w:cs="Times New Roman"/>
          <w:spacing w:val="1"/>
          <w:sz w:val="24"/>
          <w:szCs w:val="24"/>
        </w:rPr>
        <w:t xml:space="preserve"> </w:t>
      </w:r>
      <w:r w:rsidRPr="00280569">
        <w:rPr>
          <w:rFonts w:ascii="Times New Roman" w:eastAsia="Times New Roman" w:hAnsi="Times New Roman" w:cs="Times New Roman"/>
          <w:sz w:val="24"/>
          <w:szCs w:val="24"/>
        </w:rPr>
        <w:t>задача</w:t>
      </w:r>
      <w:r w:rsidRPr="00280569">
        <w:rPr>
          <w:rFonts w:ascii="Times New Roman" w:eastAsia="Times New Roman" w:hAnsi="Times New Roman" w:cs="Times New Roman"/>
          <w:spacing w:val="1"/>
          <w:sz w:val="24"/>
          <w:szCs w:val="24"/>
        </w:rPr>
        <w:t xml:space="preserve"> </w:t>
      </w:r>
      <w:r w:rsidRPr="00280569">
        <w:rPr>
          <w:rFonts w:ascii="Times New Roman" w:eastAsia="Times New Roman" w:hAnsi="Times New Roman" w:cs="Times New Roman"/>
          <w:sz w:val="24"/>
          <w:szCs w:val="24"/>
        </w:rPr>
        <w:t>решена</w:t>
      </w:r>
      <w:r w:rsidRPr="00280569">
        <w:rPr>
          <w:rFonts w:ascii="Times New Roman" w:eastAsia="Times New Roman" w:hAnsi="Times New Roman" w:cs="Times New Roman"/>
          <w:spacing w:val="1"/>
          <w:sz w:val="24"/>
          <w:szCs w:val="24"/>
        </w:rPr>
        <w:t xml:space="preserve"> </w:t>
      </w:r>
      <w:r w:rsidRPr="00280569">
        <w:rPr>
          <w:rFonts w:ascii="Times New Roman" w:eastAsia="Times New Roman" w:hAnsi="Times New Roman" w:cs="Times New Roman"/>
          <w:sz w:val="24"/>
          <w:szCs w:val="24"/>
        </w:rPr>
        <w:t>рациональным</w:t>
      </w:r>
      <w:r w:rsidRPr="00280569">
        <w:rPr>
          <w:rFonts w:ascii="Times New Roman" w:eastAsia="Times New Roman" w:hAnsi="Times New Roman" w:cs="Times New Roman"/>
          <w:spacing w:val="2"/>
          <w:sz w:val="24"/>
          <w:szCs w:val="24"/>
        </w:rPr>
        <w:t xml:space="preserve"> </w:t>
      </w:r>
      <w:r w:rsidRPr="00280569">
        <w:rPr>
          <w:rFonts w:ascii="Times New Roman" w:eastAsia="Times New Roman" w:hAnsi="Times New Roman" w:cs="Times New Roman"/>
          <w:sz w:val="24"/>
          <w:szCs w:val="24"/>
        </w:rPr>
        <w:t>способом.</w:t>
      </w:r>
    </w:p>
    <w:p w:rsidR="00AD48BA" w:rsidRPr="00280569" w:rsidRDefault="00AD48BA" w:rsidP="004356B6">
      <w:pPr>
        <w:widowControl w:val="0"/>
        <w:tabs>
          <w:tab w:val="left" w:pos="993"/>
          <w:tab w:val="left" w:pos="10490"/>
          <w:tab w:val="left" w:pos="15451"/>
        </w:tabs>
        <w:autoSpaceDE w:val="0"/>
        <w:autoSpaceDN w:val="0"/>
        <w:spacing w:after="0" w:line="240" w:lineRule="auto"/>
        <w:ind w:firstLine="426"/>
        <w:jc w:val="both"/>
        <w:rPr>
          <w:rFonts w:ascii="Times New Roman" w:eastAsia="Times New Roman" w:hAnsi="Times New Roman" w:cs="Times New Roman"/>
          <w:sz w:val="24"/>
          <w:szCs w:val="24"/>
        </w:rPr>
      </w:pPr>
      <w:r w:rsidRPr="00280569">
        <w:rPr>
          <w:rFonts w:ascii="Times New Roman" w:eastAsia="Times New Roman" w:hAnsi="Times New Roman" w:cs="Times New Roman"/>
          <w:b/>
          <w:sz w:val="24"/>
          <w:szCs w:val="24"/>
        </w:rPr>
        <w:t xml:space="preserve">Отметка «4»: </w:t>
      </w:r>
      <w:r w:rsidRPr="00280569">
        <w:rPr>
          <w:rFonts w:ascii="Times New Roman" w:eastAsia="Times New Roman" w:hAnsi="Times New Roman" w:cs="Times New Roman"/>
          <w:sz w:val="24"/>
          <w:szCs w:val="24"/>
        </w:rPr>
        <w:t>в логическом рассуждении и решении нет существенных ошибок, при</w:t>
      </w:r>
      <w:r w:rsidRPr="00280569">
        <w:rPr>
          <w:rFonts w:ascii="Times New Roman" w:eastAsia="Times New Roman" w:hAnsi="Times New Roman" w:cs="Times New Roman"/>
          <w:spacing w:val="1"/>
          <w:sz w:val="24"/>
          <w:szCs w:val="24"/>
        </w:rPr>
        <w:t xml:space="preserve"> </w:t>
      </w:r>
      <w:r w:rsidRPr="00280569">
        <w:rPr>
          <w:rFonts w:ascii="Times New Roman" w:eastAsia="Times New Roman" w:hAnsi="Times New Roman" w:cs="Times New Roman"/>
          <w:sz w:val="24"/>
          <w:szCs w:val="24"/>
        </w:rPr>
        <w:t>этом</w:t>
      </w:r>
      <w:r w:rsidRPr="00280569">
        <w:rPr>
          <w:rFonts w:ascii="Times New Roman" w:eastAsia="Times New Roman" w:hAnsi="Times New Roman" w:cs="Times New Roman"/>
          <w:spacing w:val="1"/>
          <w:sz w:val="24"/>
          <w:szCs w:val="24"/>
        </w:rPr>
        <w:t xml:space="preserve"> </w:t>
      </w:r>
      <w:r w:rsidRPr="00280569">
        <w:rPr>
          <w:rFonts w:ascii="Times New Roman" w:eastAsia="Times New Roman" w:hAnsi="Times New Roman" w:cs="Times New Roman"/>
          <w:sz w:val="24"/>
          <w:szCs w:val="24"/>
        </w:rPr>
        <w:t>задача</w:t>
      </w:r>
      <w:r w:rsidRPr="00280569">
        <w:rPr>
          <w:rFonts w:ascii="Times New Roman" w:eastAsia="Times New Roman" w:hAnsi="Times New Roman" w:cs="Times New Roman"/>
          <w:spacing w:val="1"/>
          <w:sz w:val="24"/>
          <w:szCs w:val="24"/>
        </w:rPr>
        <w:t xml:space="preserve"> </w:t>
      </w:r>
      <w:r w:rsidRPr="00280569">
        <w:rPr>
          <w:rFonts w:ascii="Times New Roman" w:eastAsia="Times New Roman" w:hAnsi="Times New Roman" w:cs="Times New Roman"/>
          <w:sz w:val="24"/>
          <w:szCs w:val="24"/>
        </w:rPr>
        <w:t>решена,</w:t>
      </w:r>
      <w:r w:rsidRPr="00280569">
        <w:rPr>
          <w:rFonts w:ascii="Times New Roman" w:eastAsia="Times New Roman" w:hAnsi="Times New Roman" w:cs="Times New Roman"/>
          <w:spacing w:val="1"/>
          <w:sz w:val="24"/>
          <w:szCs w:val="24"/>
        </w:rPr>
        <w:t xml:space="preserve"> </w:t>
      </w:r>
      <w:r w:rsidRPr="00280569">
        <w:rPr>
          <w:rFonts w:ascii="Times New Roman" w:eastAsia="Times New Roman" w:hAnsi="Times New Roman" w:cs="Times New Roman"/>
          <w:sz w:val="24"/>
          <w:szCs w:val="24"/>
        </w:rPr>
        <w:t>но</w:t>
      </w:r>
      <w:r w:rsidRPr="00280569">
        <w:rPr>
          <w:rFonts w:ascii="Times New Roman" w:eastAsia="Times New Roman" w:hAnsi="Times New Roman" w:cs="Times New Roman"/>
          <w:spacing w:val="1"/>
          <w:sz w:val="24"/>
          <w:szCs w:val="24"/>
        </w:rPr>
        <w:t xml:space="preserve"> </w:t>
      </w:r>
      <w:r w:rsidRPr="00280569">
        <w:rPr>
          <w:rFonts w:ascii="Times New Roman" w:eastAsia="Times New Roman" w:hAnsi="Times New Roman" w:cs="Times New Roman"/>
          <w:sz w:val="24"/>
          <w:szCs w:val="24"/>
        </w:rPr>
        <w:t>не</w:t>
      </w:r>
      <w:r w:rsidRPr="00280569">
        <w:rPr>
          <w:rFonts w:ascii="Times New Roman" w:eastAsia="Times New Roman" w:hAnsi="Times New Roman" w:cs="Times New Roman"/>
          <w:spacing w:val="1"/>
          <w:sz w:val="24"/>
          <w:szCs w:val="24"/>
        </w:rPr>
        <w:t xml:space="preserve"> </w:t>
      </w:r>
      <w:r w:rsidRPr="00280569">
        <w:rPr>
          <w:rFonts w:ascii="Times New Roman" w:eastAsia="Times New Roman" w:hAnsi="Times New Roman" w:cs="Times New Roman"/>
          <w:sz w:val="24"/>
          <w:szCs w:val="24"/>
        </w:rPr>
        <w:t>рациональным</w:t>
      </w:r>
      <w:r w:rsidRPr="00280569">
        <w:rPr>
          <w:rFonts w:ascii="Times New Roman" w:eastAsia="Times New Roman" w:hAnsi="Times New Roman" w:cs="Times New Roman"/>
          <w:spacing w:val="1"/>
          <w:sz w:val="24"/>
          <w:szCs w:val="24"/>
        </w:rPr>
        <w:t xml:space="preserve"> </w:t>
      </w:r>
      <w:r w:rsidRPr="00280569">
        <w:rPr>
          <w:rFonts w:ascii="Times New Roman" w:eastAsia="Times New Roman" w:hAnsi="Times New Roman" w:cs="Times New Roman"/>
          <w:sz w:val="24"/>
          <w:szCs w:val="24"/>
        </w:rPr>
        <w:t>способом,</w:t>
      </w:r>
      <w:r w:rsidRPr="00280569">
        <w:rPr>
          <w:rFonts w:ascii="Times New Roman" w:eastAsia="Times New Roman" w:hAnsi="Times New Roman" w:cs="Times New Roman"/>
          <w:spacing w:val="1"/>
          <w:sz w:val="24"/>
          <w:szCs w:val="24"/>
        </w:rPr>
        <w:t xml:space="preserve"> </w:t>
      </w:r>
      <w:r w:rsidRPr="00280569">
        <w:rPr>
          <w:rFonts w:ascii="Times New Roman" w:eastAsia="Times New Roman" w:hAnsi="Times New Roman" w:cs="Times New Roman"/>
          <w:sz w:val="24"/>
          <w:szCs w:val="24"/>
        </w:rPr>
        <w:t>допущено</w:t>
      </w:r>
      <w:r w:rsidRPr="00280569">
        <w:rPr>
          <w:rFonts w:ascii="Times New Roman" w:eastAsia="Times New Roman" w:hAnsi="Times New Roman" w:cs="Times New Roman"/>
          <w:spacing w:val="1"/>
          <w:sz w:val="24"/>
          <w:szCs w:val="24"/>
        </w:rPr>
        <w:t xml:space="preserve"> </w:t>
      </w:r>
      <w:r w:rsidRPr="00280569">
        <w:rPr>
          <w:rFonts w:ascii="Times New Roman" w:eastAsia="Times New Roman" w:hAnsi="Times New Roman" w:cs="Times New Roman"/>
          <w:sz w:val="24"/>
          <w:szCs w:val="24"/>
        </w:rPr>
        <w:t>не</w:t>
      </w:r>
      <w:r w:rsidRPr="00280569">
        <w:rPr>
          <w:rFonts w:ascii="Times New Roman" w:eastAsia="Times New Roman" w:hAnsi="Times New Roman" w:cs="Times New Roman"/>
          <w:spacing w:val="1"/>
          <w:sz w:val="24"/>
          <w:szCs w:val="24"/>
        </w:rPr>
        <w:t xml:space="preserve"> </w:t>
      </w:r>
      <w:r w:rsidRPr="00280569">
        <w:rPr>
          <w:rFonts w:ascii="Times New Roman" w:eastAsia="Times New Roman" w:hAnsi="Times New Roman" w:cs="Times New Roman"/>
          <w:sz w:val="24"/>
          <w:szCs w:val="24"/>
        </w:rPr>
        <w:t>более</w:t>
      </w:r>
      <w:r w:rsidRPr="00280569">
        <w:rPr>
          <w:rFonts w:ascii="Times New Roman" w:eastAsia="Times New Roman" w:hAnsi="Times New Roman" w:cs="Times New Roman"/>
          <w:spacing w:val="61"/>
          <w:sz w:val="24"/>
          <w:szCs w:val="24"/>
        </w:rPr>
        <w:t xml:space="preserve"> </w:t>
      </w:r>
      <w:r w:rsidRPr="00280569">
        <w:rPr>
          <w:rFonts w:ascii="Times New Roman" w:eastAsia="Times New Roman" w:hAnsi="Times New Roman" w:cs="Times New Roman"/>
          <w:sz w:val="24"/>
          <w:szCs w:val="24"/>
        </w:rPr>
        <w:t>двух</w:t>
      </w:r>
      <w:r w:rsidRPr="00280569">
        <w:rPr>
          <w:rFonts w:ascii="Times New Roman" w:eastAsia="Times New Roman" w:hAnsi="Times New Roman" w:cs="Times New Roman"/>
          <w:spacing w:val="1"/>
          <w:sz w:val="24"/>
          <w:szCs w:val="24"/>
        </w:rPr>
        <w:t xml:space="preserve"> </w:t>
      </w:r>
      <w:r w:rsidRPr="00280569">
        <w:rPr>
          <w:rFonts w:ascii="Times New Roman" w:eastAsia="Times New Roman" w:hAnsi="Times New Roman" w:cs="Times New Roman"/>
          <w:sz w:val="24"/>
          <w:szCs w:val="24"/>
        </w:rPr>
        <w:t>несущественных</w:t>
      </w:r>
      <w:r w:rsidRPr="00280569">
        <w:rPr>
          <w:rFonts w:ascii="Times New Roman" w:eastAsia="Times New Roman" w:hAnsi="Times New Roman" w:cs="Times New Roman"/>
          <w:spacing w:val="-4"/>
          <w:sz w:val="24"/>
          <w:szCs w:val="24"/>
        </w:rPr>
        <w:t xml:space="preserve"> </w:t>
      </w:r>
      <w:r w:rsidRPr="00280569">
        <w:rPr>
          <w:rFonts w:ascii="Times New Roman" w:eastAsia="Times New Roman" w:hAnsi="Times New Roman" w:cs="Times New Roman"/>
          <w:sz w:val="24"/>
          <w:szCs w:val="24"/>
        </w:rPr>
        <w:t>ошибок.</w:t>
      </w:r>
    </w:p>
    <w:p w:rsidR="004356B6" w:rsidRPr="00280569" w:rsidRDefault="00AD48BA" w:rsidP="004356B6">
      <w:pPr>
        <w:widowControl w:val="0"/>
        <w:tabs>
          <w:tab w:val="left" w:pos="993"/>
          <w:tab w:val="left" w:pos="10490"/>
          <w:tab w:val="left" w:pos="15451"/>
        </w:tabs>
        <w:autoSpaceDE w:val="0"/>
        <w:autoSpaceDN w:val="0"/>
        <w:spacing w:after="0" w:line="240" w:lineRule="auto"/>
        <w:ind w:firstLine="426"/>
        <w:jc w:val="both"/>
        <w:rPr>
          <w:rFonts w:ascii="Times New Roman" w:eastAsia="Times New Roman" w:hAnsi="Times New Roman" w:cs="Times New Roman"/>
          <w:spacing w:val="1"/>
          <w:sz w:val="24"/>
          <w:szCs w:val="24"/>
        </w:rPr>
      </w:pPr>
      <w:r w:rsidRPr="00280569">
        <w:rPr>
          <w:rFonts w:ascii="Times New Roman" w:eastAsia="Times New Roman" w:hAnsi="Times New Roman" w:cs="Times New Roman"/>
          <w:b/>
          <w:sz w:val="24"/>
          <w:szCs w:val="24"/>
        </w:rPr>
        <w:t>Отметка</w:t>
      </w:r>
      <w:r w:rsidRPr="00280569">
        <w:rPr>
          <w:rFonts w:ascii="Times New Roman" w:eastAsia="Times New Roman" w:hAnsi="Times New Roman" w:cs="Times New Roman"/>
          <w:b/>
          <w:spacing w:val="1"/>
          <w:sz w:val="24"/>
          <w:szCs w:val="24"/>
        </w:rPr>
        <w:t xml:space="preserve"> </w:t>
      </w:r>
      <w:r w:rsidRPr="00280569">
        <w:rPr>
          <w:rFonts w:ascii="Times New Roman" w:eastAsia="Times New Roman" w:hAnsi="Times New Roman" w:cs="Times New Roman"/>
          <w:b/>
          <w:sz w:val="24"/>
          <w:szCs w:val="24"/>
        </w:rPr>
        <w:t>«3»:</w:t>
      </w:r>
      <w:r w:rsidRPr="00280569">
        <w:rPr>
          <w:rFonts w:ascii="Times New Roman" w:eastAsia="Times New Roman" w:hAnsi="Times New Roman" w:cs="Times New Roman"/>
          <w:b/>
          <w:spacing w:val="1"/>
          <w:sz w:val="24"/>
          <w:szCs w:val="24"/>
        </w:rPr>
        <w:t xml:space="preserve"> </w:t>
      </w:r>
      <w:r w:rsidRPr="00280569">
        <w:rPr>
          <w:rFonts w:ascii="Times New Roman" w:eastAsia="Times New Roman" w:hAnsi="Times New Roman" w:cs="Times New Roman"/>
          <w:sz w:val="24"/>
          <w:szCs w:val="24"/>
        </w:rPr>
        <w:t>в</w:t>
      </w:r>
      <w:r w:rsidRPr="00280569">
        <w:rPr>
          <w:rFonts w:ascii="Times New Roman" w:eastAsia="Times New Roman" w:hAnsi="Times New Roman" w:cs="Times New Roman"/>
          <w:spacing w:val="1"/>
          <w:sz w:val="24"/>
          <w:szCs w:val="24"/>
        </w:rPr>
        <w:t xml:space="preserve"> </w:t>
      </w:r>
      <w:r w:rsidRPr="00280569">
        <w:rPr>
          <w:rFonts w:ascii="Times New Roman" w:eastAsia="Times New Roman" w:hAnsi="Times New Roman" w:cs="Times New Roman"/>
          <w:sz w:val="24"/>
          <w:szCs w:val="24"/>
        </w:rPr>
        <w:t>логическом</w:t>
      </w:r>
      <w:r w:rsidRPr="00280569">
        <w:rPr>
          <w:rFonts w:ascii="Times New Roman" w:eastAsia="Times New Roman" w:hAnsi="Times New Roman" w:cs="Times New Roman"/>
          <w:spacing w:val="1"/>
          <w:sz w:val="24"/>
          <w:szCs w:val="24"/>
        </w:rPr>
        <w:t xml:space="preserve"> </w:t>
      </w:r>
      <w:r w:rsidRPr="00280569">
        <w:rPr>
          <w:rFonts w:ascii="Times New Roman" w:eastAsia="Times New Roman" w:hAnsi="Times New Roman" w:cs="Times New Roman"/>
          <w:sz w:val="24"/>
          <w:szCs w:val="24"/>
        </w:rPr>
        <w:t>рассуждении нет существенных ошибок,</w:t>
      </w:r>
      <w:r w:rsidRPr="00280569">
        <w:rPr>
          <w:rFonts w:ascii="Times New Roman" w:eastAsia="Times New Roman" w:hAnsi="Times New Roman" w:cs="Times New Roman"/>
          <w:spacing w:val="1"/>
          <w:sz w:val="24"/>
          <w:szCs w:val="24"/>
        </w:rPr>
        <w:t xml:space="preserve"> </w:t>
      </w:r>
      <w:r w:rsidRPr="00280569">
        <w:rPr>
          <w:rFonts w:ascii="Times New Roman" w:eastAsia="Times New Roman" w:hAnsi="Times New Roman" w:cs="Times New Roman"/>
          <w:sz w:val="24"/>
          <w:szCs w:val="24"/>
        </w:rPr>
        <w:t>допускается</w:t>
      </w:r>
      <w:r w:rsidRPr="00280569">
        <w:rPr>
          <w:rFonts w:ascii="Times New Roman" w:eastAsia="Times New Roman" w:hAnsi="Times New Roman" w:cs="Times New Roman"/>
          <w:spacing w:val="1"/>
          <w:sz w:val="24"/>
          <w:szCs w:val="24"/>
        </w:rPr>
        <w:t xml:space="preserve"> </w:t>
      </w:r>
      <w:r w:rsidRPr="00280569">
        <w:rPr>
          <w:rFonts w:ascii="Times New Roman" w:eastAsia="Times New Roman" w:hAnsi="Times New Roman" w:cs="Times New Roman"/>
          <w:sz w:val="24"/>
          <w:szCs w:val="24"/>
        </w:rPr>
        <w:t>существенная ошибка в</w:t>
      </w:r>
      <w:r w:rsidRPr="00280569">
        <w:rPr>
          <w:rFonts w:ascii="Times New Roman" w:eastAsia="Times New Roman" w:hAnsi="Times New Roman" w:cs="Times New Roman"/>
          <w:spacing w:val="1"/>
          <w:sz w:val="24"/>
          <w:szCs w:val="24"/>
        </w:rPr>
        <w:t xml:space="preserve"> </w:t>
      </w:r>
      <w:r w:rsidRPr="00280569">
        <w:rPr>
          <w:rFonts w:ascii="Times New Roman" w:eastAsia="Times New Roman" w:hAnsi="Times New Roman" w:cs="Times New Roman"/>
          <w:sz w:val="24"/>
          <w:szCs w:val="24"/>
        </w:rPr>
        <w:t>математических расчетах.</w:t>
      </w:r>
    </w:p>
    <w:p w:rsidR="00AD48BA" w:rsidRPr="00280569" w:rsidRDefault="00AD48BA" w:rsidP="004356B6">
      <w:pPr>
        <w:widowControl w:val="0"/>
        <w:tabs>
          <w:tab w:val="left" w:pos="993"/>
          <w:tab w:val="left" w:pos="10490"/>
          <w:tab w:val="left" w:pos="15451"/>
        </w:tabs>
        <w:autoSpaceDE w:val="0"/>
        <w:autoSpaceDN w:val="0"/>
        <w:spacing w:after="0" w:line="240" w:lineRule="auto"/>
        <w:ind w:firstLine="426"/>
        <w:jc w:val="both"/>
        <w:rPr>
          <w:rFonts w:ascii="Times New Roman" w:eastAsia="Times New Roman" w:hAnsi="Times New Roman" w:cs="Times New Roman"/>
          <w:sz w:val="24"/>
          <w:szCs w:val="24"/>
        </w:rPr>
      </w:pPr>
      <w:r w:rsidRPr="00280569">
        <w:rPr>
          <w:rFonts w:ascii="Times New Roman" w:eastAsia="Times New Roman" w:hAnsi="Times New Roman" w:cs="Times New Roman"/>
          <w:b/>
          <w:sz w:val="24"/>
          <w:szCs w:val="24"/>
        </w:rPr>
        <w:t>Отметка</w:t>
      </w:r>
      <w:r w:rsidRPr="00280569">
        <w:rPr>
          <w:rFonts w:ascii="Times New Roman" w:eastAsia="Times New Roman" w:hAnsi="Times New Roman" w:cs="Times New Roman"/>
          <w:b/>
          <w:spacing w:val="1"/>
          <w:sz w:val="24"/>
          <w:szCs w:val="24"/>
        </w:rPr>
        <w:t xml:space="preserve"> </w:t>
      </w:r>
      <w:r w:rsidRPr="00280569">
        <w:rPr>
          <w:rFonts w:ascii="Times New Roman" w:eastAsia="Times New Roman" w:hAnsi="Times New Roman" w:cs="Times New Roman"/>
          <w:b/>
          <w:sz w:val="24"/>
          <w:szCs w:val="24"/>
        </w:rPr>
        <w:t>«2»:</w:t>
      </w:r>
      <w:r w:rsidRPr="00280569">
        <w:rPr>
          <w:rFonts w:ascii="Times New Roman" w:eastAsia="Times New Roman" w:hAnsi="Times New Roman" w:cs="Times New Roman"/>
          <w:b/>
          <w:spacing w:val="1"/>
          <w:sz w:val="24"/>
          <w:szCs w:val="24"/>
        </w:rPr>
        <w:t xml:space="preserve"> </w:t>
      </w:r>
      <w:r w:rsidRPr="00280569">
        <w:rPr>
          <w:rFonts w:ascii="Times New Roman" w:eastAsia="Times New Roman" w:hAnsi="Times New Roman" w:cs="Times New Roman"/>
          <w:sz w:val="24"/>
          <w:szCs w:val="24"/>
        </w:rPr>
        <w:t>имеются существенные</w:t>
      </w:r>
      <w:r w:rsidRPr="00280569">
        <w:rPr>
          <w:rFonts w:ascii="Times New Roman" w:eastAsia="Times New Roman" w:hAnsi="Times New Roman" w:cs="Times New Roman"/>
          <w:spacing w:val="1"/>
          <w:sz w:val="24"/>
          <w:szCs w:val="24"/>
        </w:rPr>
        <w:t xml:space="preserve"> </w:t>
      </w:r>
      <w:r w:rsidRPr="00280569">
        <w:rPr>
          <w:rFonts w:ascii="Times New Roman" w:eastAsia="Times New Roman" w:hAnsi="Times New Roman" w:cs="Times New Roman"/>
          <w:sz w:val="24"/>
          <w:szCs w:val="24"/>
        </w:rPr>
        <w:t>ошибки</w:t>
      </w:r>
      <w:r w:rsidRPr="00280569">
        <w:rPr>
          <w:rFonts w:ascii="Times New Roman" w:eastAsia="Times New Roman" w:hAnsi="Times New Roman" w:cs="Times New Roman"/>
          <w:spacing w:val="2"/>
          <w:sz w:val="24"/>
          <w:szCs w:val="24"/>
        </w:rPr>
        <w:t xml:space="preserve"> </w:t>
      </w:r>
      <w:r w:rsidRPr="00280569">
        <w:rPr>
          <w:rFonts w:ascii="Times New Roman" w:eastAsia="Times New Roman" w:hAnsi="Times New Roman" w:cs="Times New Roman"/>
          <w:sz w:val="24"/>
          <w:szCs w:val="24"/>
        </w:rPr>
        <w:t>в</w:t>
      </w:r>
      <w:r w:rsidRPr="00280569">
        <w:rPr>
          <w:rFonts w:ascii="Times New Roman" w:eastAsia="Times New Roman" w:hAnsi="Times New Roman" w:cs="Times New Roman"/>
          <w:spacing w:val="-1"/>
          <w:sz w:val="24"/>
          <w:szCs w:val="24"/>
        </w:rPr>
        <w:t xml:space="preserve"> </w:t>
      </w:r>
      <w:r w:rsidRPr="00280569">
        <w:rPr>
          <w:rFonts w:ascii="Times New Roman" w:eastAsia="Times New Roman" w:hAnsi="Times New Roman" w:cs="Times New Roman"/>
          <w:sz w:val="24"/>
          <w:szCs w:val="24"/>
        </w:rPr>
        <w:t>логическом</w:t>
      </w:r>
      <w:r w:rsidRPr="00280569">
        <w:rPr>
          <w:rFonts w:ascii="Times New Roman" w:eastAsia="Times New Roman" w:hAnsi="Times New Roman" w:cs="Times New Roman"/>
          <w:spacing w:val="-1"/>
          <w:sz w:val="24"/>
          <w:szCs w:val="24"/>
        </w:rPr>
        <w:t xml:space="preserve"> </w:t>
      </w:r>
      <w:r w:rsidRPr="00280569">
        <w:rPr>
          <w:rFonts w:ascii="Times New Roman" w:eastAsia="Times New Roman" w:hAnsi="Times New Roman" w:cs="Times New Roman"/>
          <w:sz w:val="24"/>
          <w:szCs w:val="24"/>
        </w:rPr>
        <w:t>рассуждении</w:t>
      </w:r>
      <w:r w:rsidRPr="00280569">
        <w:rPr>
          <w:rFonts w:ascii="Times New Roman" w:eastAsia="Times New Roman" w:hAnsi="Times New Roman" w:cs="Times New Roman"/>
          <w:spacing w:val="2"/>
          <w:sz w:val="24"/>
          <w:szCs w:val="24"/>
        </w:rPr>
        <w:t xml:space="preserve"> </w:t>
      </w:r>
      <w:r w:rsidRPr="00280569">
        <w:rPr>
          <w:rFonts w:ascii="Times New Roman" w:eastAsia="Times New Roman" w:hAnsi="Times New Roman" w:cs="Times New Roman"/>
          <w:sz w:val="24"/>
          <w:szCs w:val="24"/>
        </w:rPr>
        <w:t>и</w:t>
      </w:r>
      <w:r w:rsidRPr="00280569">
        <w:rPr>
          <w:rFonts w:ascii="Times New Roman" w:eastAsia="Times New Roman" w:hAnsi="Times New Roman" w:cs="Times New Roman"/>
          <w:spacing w:val="3"/>
          <w:sz w:val="24"/>
          <w:szCs w:val="24"/>
        </w:rPr>
        <w:t xml:space="preserve"> </w:t>
      </w:r>
      <w:r w:rsidRPr="00280569">
        <w:rPr>
          <w:rFonts w:ascii="Times New Roman" w:eastAsia="Times New Roman" w:hAnsi="Times New Roman" w:cs="Times New Roman"/>
          <w:sz w:val="24"/>
          <w:szCs w:val="24"/>
        </w:rPr>
        <w:t>решении.</w:t>
      </w:r>
    </w:p>
    <w:p w:rsidR="00AD48BA" w:rsidRPr="00280569" w:rsidRDefault="00AD48BA" w:rsidP="004356B6">
      <w:pPr>
        <w:widowControl w:val="0"/>
        <w:tabs>
          <w:tab w:val="left" w:pos="993"/>
          <w:tab w:val="left" w:pos="10490"/>
          <w:tab w:val="left" w:pos="15451"/>
        </w:tabs>
        <w:autoSpaceDE w:val="0"/>
        <w:autoSpaceDN w:val="0"/>
        <w:spacing w:after="0" w:line="242" w:lineRule="auto"/>
        <w:ind w:firstLine="426"/>
        <w:jc w:val="both"/>
        <w:outlineLvl w:val="0"/>
        <w:rPr>
          <w:rFonts w:ascii="Times New Roman" w:eastAsia="Times New Roman" w:hAnsi="Times New Roman" w:cs="Times New Roman"/>
          <w:b/>
          <w:bCs/>
          <w:sz w:val="24"/>
          <w:szCs w:val="24"/>
        </w:rPr>
      </w:pPr>
      <w:r w:rsidRPr="00280569">
        <w:rPr>
          <w:rFonts w:ascii="Times New Roman" w:eastAsia="Times New Roman" w:hAnsi="Times New Roman" w:cs="Times New Roman"/>
          <w:b/>
          <w:bCs/>
          <w:sz w:val="24"/>
          <w:szCs w:val="24"/>
        </w:rPr>
        <w:t>Оценка</w:t>
      </w:r>
      <w:r w:rsidRPr="00280569">
        <w:rPr>
          <w:rFonts w:ascii="Times New Roman" w:eastAsia="Times New Roman" w:hAnsi="Times New Roman" w:cs="Times New Roman"/>
          <w:b/>
          <w:bCs/>
          <w:spacing w:val="1"/>
          <w:sz w:val="24"/>
          <w:szCs w:val="24"/>
        </w:rPr>
        <w:t xml:space="preserve"> </w:t>
      </w:r>
      <w:r w:rsidRPr="00280569">
        <w:rPr>
          <w:rFonts w:ascii="Times New Roman" w:eastAsia="Times New Roman" w:hAnsi="Times New Roman" w:cs="Times New Roman"/>
          <w:b/>
          <w:bCs/>
          <w:sz w:val="24"/>
          <w:szCs w:val="24"/>
        </w:rPr>
        <w:t>экспериментальных</w:t>
      </w:r>
      <w:r w:rsidRPr="00280569">
        <w:rPr>
          <w:rFonts w:ascii="Times New Roman" w:eastAsia="Times New Roman" w:hAnsi="Times New Roman" w:cs="Times New Roman"/>
          <w:b/>
          <w:bCs/>
          <w:spacing w:val="1"/>
          <w:sz w:val="24"/>
          <w:szCs w:val="24"/>
        </w:rPr>
        <w:t xml:space="preserve"> </w:t>
      </w:r>
      <w:r w:rsidRPr="00280569">
        <w:rPr>
          <w:rFonts w:ascii="Times New Roman" w:eastAsia="Times New Roman" w:hAnsi="Times New Roman" w:cs="Times New Roman"/>
          <w:b/>
          <w:bCs/>
          <w:sz w:val="24"/>
          <w:szCs w:val="24"/>
        </w:rPr>
        <w:t>умений</w:t>
      </w:r>
      <w:r w:rsidRPr="00280569">
        <w:rPr>
          <w:rFonts w:ascii="Times New Roman" w:eastAsia="Times New Roman" w:hAnsi="Times New Roman" w:cs="Times New Roman"/>
          <w:b/>
          <w:bCs/>
          <w:spacing w:val="1"/>
          <w:sz w:val="24"/>
          <w:szCs w:val="24"/>
        </w:rPr>
        <w:t xml:space="preserve"> </w:t>
      </w:r>
      <w:r w:rsidRPr="00280569">
        <w:rPr>
          <w:rFonts w:ascii="Times New Roman" w:eastAsia="Times New Roman" w:hAnsi="Times New Roman" w:cs="Times New Roman"/>
          <w:b/>
          <w:bCs/>
          <w:sz w:val="24"/>
          <w:szCs w:val="24"/>
        </w:rPr>
        <w:t>(в</w:t>
      </w:r>
      <w:r w:rsidRPr="00280569">
        <w:rPr>
          <w:rFonts w:ascii="Times New Roman" w:eastAsia="Times New Roman" w:hAnsi="Times New Roman" w:cs="Times New Roman"/>
          <w:b/>
          <w:bCs/>
          <w:spacing w:val="1"/>
          <w:sz w:val="24"/>
          <w:szCs w:val="24"/>
        </w:rPr>
        <w:t xml:space="preserve"> </w:t>
      </w:r>
      <w:r w:rsidRPr="00280569">
        <w:rPr>
          <w:rFonts w:ascii="Times New Roman" w:eastAsia="Times New Roman" w:hAnsi="Times New Roman" w:cs="Times New Roman"/>
          <w:b/>
          <w:bCs/>
          <w:sz w:val="24"/>
          <w:szCs w:val="24"/>
        </w:rPr>
        <w:t>процессе</w:t>
      </w:r>
      <w:r w:rsidRPr="00280569">
        <w:rPr>
          <w:rFonts w:ascii="Times New Roman" w:eastAsia="Times New Roman" w:hAnsi="Times New Roman" w:cs="Times New Roman"/>
          <w:b/>
          <w:bCs/>
          <w:spacing w:val="1"/>
          <w:sz w:val="24"/>
          <w:szCs w:val="24"/>
        </w:rPr>
        <w:t xml:space="preserve"> </w:t>
      </w:r>
      <w:r w:rsidRPr="00280569">
        <w:rPr>
          <w:rFonts w:ascii="Times New Roman" w:eastAsia="Times New Roman" w:hAnsi="Times New Roman" w:cs="Times New Roman"/>
          <w:b/>
          <w:bCs/>
          <w:sz w:val="24"/>
          <w:szCs w:val="24"/>
        </w:rPr>
        <w:t>выполнения</w:t>
      </w:r>
      <w:r w:rsidRPr="00280569">
        <w:rPr>
          <w:rFonts w:ascii="Times New Roman" w:eastAsia="Times New Roman" w:hAnsi="Times New Roman" w:cs="Times New Roman"/>
          <w:b/>
          <w:bCs/>
          <w:spacing w:val="60"/>
          <w:sz w:val="24"/>
          <w:szCs w:val="24"/>
        </w:rPr>
        <w:t xml:space="preserve"> </w:t>
      </w:r>
      <w:r w:rsidRPr="00280569">
        <w:rPr>
          <w:rFonts w:ascii="Times New Roman" w:eastAsia="Times New Roman" w:hAnsi="Times New Roman" w:cs="Times New Roman"/>
          <w:b/>
          <w:bCs/>
          <w:sz w:val="24"/>
          <w:szCs w:val="24"/>
        </w:rPr>
        <w:t>практических</w:t>
      </w:r>
      <w:r w:rsidRPr="00280569">
        <w:rPr>
          <w:rFonts w:ascii="Times New Roman" w:eastAsia="Times New Roman" w:hAnsi="Times New Roman" w:cs="Times New Roman"/>
          <w:b/>
          <w:bCs/>
          <w:spacing w:val="1"/>
          <w:sz w:val="24"/>
          <w:szCs w:val="24"/>
        </w:rPr>
        <w:t xml:space="preserve"> </w:t>
      </w:r>
      <w:r w:rsidRPr="00280569">
        <w:rPr>
          <w:rFonts w:ascii="Times New Roman" w:eastAsia="Times New Roman" w:hAnsi="Times New Roman" w:cs="Times New Roman"/>
          <w:b/>
          <w:bCs/>
          <w:sz w:val="24"/>
          <w:szCs w:val="24"/>
        </w:rPr>
        <w:t>работ</w:t>
      </w:r>
      <w:r w:rsidRPr="00280569">
        <w:rPr>
          <w:rFonts w:ascii="Times New Roman" w:eastAsia="Times New Roman" w:hAnsi="Times New Roman" w:cs="Times New Roman"/>
          <w:b/>
          <w:bCs/>
          <w:spacing w:val="3"/>
          <w:sz w:val="24"/>
          <w:szCs w:val="24"/>
        </w:rPr>
        <w:t xml:space="preserve"> </w:t>
      </w:r>
      <w:r w:rsidRPr="00280569">
        <w:rPr>
          <w:rFonts w:ascii="Times New Roman" w:eastAsia="Times New Roman" w:hAnsi="Times New Roman" w:cs="Times New Roman"/>
          <w:b/>
          <w:bCs/>
          <w:sz w:val="24"/>
          <w:szCs w:val="24"/>
        </w:rPr>
        <w:t>по</w:t>
      </w:r>
      <w:r w:rsidRPr="00280569">
        <w:rPr>
          <w:rFonts w:ascii="Times New Roman" w:eastAsia="Times New Roman" w:hAnsi="Times New Roman" w:cs="Times New Roman"/>
          <w:b/>
          <w:bCs/>
          <w:spacing w:val="-3"/>
          <w:sz w:val="24"/>
          <w:szCs w:val="24"/>
        </w:rPr>
        <w:t xml:space="preserve"> </w:t>
      </w:r>
      <w:r w:rsidRPr="00280569">
        <w:rPr>
          <w:rFonts w:ascii="Times New Roman" w:eastAsia="Times New Roman" w:hAnsi="Times New Roman" w:cs="Times New Roman"/>
          <w:b/>
          <w:bCs/>
          <w:sz w:val="24"/>
          <w:szCs w:val="24"/>
        </w:rPr>
        <w:t>инструкции)</w:t>
      </w:r>
    </w:p>
    <w:p w:rsidR="00AD48BA" w:rsidRPr="00280569" w:rsidRDefault="00AD48BA" w:rsidP="004356B6">
      <w:pPr>
        <w:widowControl w:val="0"/>
        <w:tabs>
          <w:tab w:val="left" w:pos="993"/>
          <w:tab w:val="left" w:pos="10490"/>
          <w:tab w:val="left" w:pos="15451"/>
        </w:tabs>
        <w:autoSpaceDE w:val="0"/>
        <w:autoSpaceDN w:val="0"/>
        <w:spacing w:after="0" w:line="240" w:lineRule="auto"/>
        <w:ind w:firstLine="426"/>
        <w:jc w:val="both"/>
        <w:rPr>
          <w:rFonts w:ascii="Times New Roman" w:eastAsia="Times New Roman" w:hAnsi="Times New Roman" w:cs="Times New Roman"/>
          <w:sz w:val="24"/>
          <w:szCs w:val="24"/>
        </w:rPr>
      </w:pPr>
      <w:r w:rsidRPr="00280569">
        <w:rPr>
          <w:rFonts w:ascii="Times New Roman" w:eastAsia="Times New Roman" w:hAnsi="Times New Roman" w:cs="Times New Roman"/>
          <w:b/>
          <w:sz w:val="24"/>
          <w:szCs w:val="24"/>
        </w:rPr>
        <w:t>Отметка</w:t>
      </w:r>
      <w:r w:rsidRPr="00280569">
        <w:rPr>
          <w:rFonts w:ascii="Times New Roman" w:eastAsia="Times New Roman" w:hAnsi="Times New Roman" w:cs="Times New Roman"/>
          <w:b/>
          <w:spacing w:val="1"/>
          <w:sz w:val="24"/>
          <w:szCs w:val="24"/>
        </w:rPr>
        <w:t xml:space="preserve"> </w:t>
      </w:r>
      <w:r w:rsidRPr="00280569">
        <w:rPr>
          <w:rFonts w:ascii="Times New Roman" w:eastAsia="Times New Roman" w:hAnsi="Times New Roman" w:cs="Times New Roman"/>
          <w:b/>
          <w:sz w:val="24"/>
          <w:szCs w:val="24"/>
        </w:rPr>
        <w:t>«5»:</w:t>
      </w:r>
      <w:r w:rsidRPr="00280569">
        <w:rPr>
          <w:rFonts w:ascii="Times New Roman" w:eastAsia="Times New Roman" w:hAnsi="Times New Roman" w:cs="Times New Roman"/>
          <w:b/>
          <w:spacing w:val="1"/>
          <w:sz w:val="24"/>
          <w:szCs w:val="24"/>
        </w:rPr>
        <w:t xml:space="preserve"> </w:t>
      </w:r>
      <w:r w:rsidRPr="00280569">
        <w:rPr>
          <w:rFonts w:ascii="Times New Roman" w:eastAsia="Times New Roman" w:hAnsi="Times New Roman" w:cs="Times New Roman"/>
          <w:sz w:val="24"/>
          <w:szCs w:val="24"/>
        </w:rPr>
        <w:t>работа</w:t>
      </w:r>
      <w:r w:rsidRPr="00280569">
        <w:rPr>
          <w:rFonts w:ascii="Times New Roman" w:eastAsia="Times New Roman" w:hAnsi="Times New Roman" w:cs="Times New Roman"/>
          <w:spacing w:val="1"/>
          <w:sz w:val="24"/>
          <w:szCs w:val="24"/>
        </w:rPr>
        <w:t xml:space="preserve"> </w:t>
      </w:r>
      <w:r w:rsidRPr="00280569">
        <w:rPr>
          <w:rFonts w:ascii="Times New Roman" w:eastAsia="Times New Roman" w:hAnsi="Times New Roman" w:cs="Times New Roman"/>
          <w:sz w:val="24"/>
          <w:szCs w:val="24"/>
        </w:rPr>
        <w:t>выполнена</w:t>
      </w:r>
      <w:r w:rsidRPr="00280569">
        <w:rPr>
          <w:rFonts w:ascii="Times New Roman" w:eastAsia="Times New Roman" w:hAnsi="Times New Roman" w:cs="Times New Roman"/>
          <w:spacing w:val="1"/>
          <w:sz w:val="24"/>
          <w:szCs w:val="24"/>
        </w:rPr>
        <w:t xml:space="preserve"> </w:t>
      </w:r>
      <w:r w:rsidRPr="00280569">
        <w:rPr>
          <w:rFonts w:ascii="Times New Roman" w:eastAsia="Times New Roman" w:hAnsi="Times New Roman" w:cs="Times New Roman"/>
          <w:sz w:val="24"/>
          <w:szCs w:val="24"/>
        </w:rPr>
        <w:t>полностью.</w:t>
      </w:r>
      <w:r w:rsidRPr="00280569">
        <w:rPr>
          <w:rFonts w:ascii="Times New Roman" w:eastAsia="Times New Roman" w:hAnsi="Times New Roman" w:cs="Times New Roman"/>
          <w:spacing w:val="1"/>
          <w:sz w:val="24"/>
          <w:szCs w:val="24"/>
        </w:rPr>
        <w:t xml:space="preserve"> </w:t>
      </w:r>
      <w:r w:rsidRPr="00280569">
        <w:rPr>
          <w:rFonts w:ascii="Times New Roman" w:eastAsia="Times New Roman" w:hAnsi="Times New Roman" w:cs="Times New Roman"/>
          <w:sz w:val="24"/>
          <w:szCs w:val="24"/>
        </w:rPr>
        <w:t>Сделаны</w:t>
      </w:r>
      <w:r w:rsidRPr="00280569">
        <w:rPr>
          <w:rFonts w:ascii="Times New Roman" w:eastAsia="Times New Roman" w:hAnsi="Times New Roman" w:cs="Times New Roman"/>
          <w:spacing w:val="1"/>
          <w:sz w:val="24"/>
          <w:szCs w:val="24"/>
        </w:rPr>
        <w:t xml:space="preserve"> </w:t>
      </w:r>
      <w:r w:rsidRPr="00280569">
        <w:rPr>
          <w:rFonts w:ascii="Times New Roman" w:eastAsia="Times New Roman" w:hAnsi="Times New Roman" w:cs="Times New Roman"/>
          <w:sz w:val="24"/>
          <w:szCs w:val="24"/>
        </w:rPr>
        <w:t>правильные</w:t>
      </w:r>
      <w:r w:rsidRPr="00280569">
        <w:rPr>
          <w:rFonts w:ascii="Times New Roman" w:eastAsia="Times New Roman" w:hAnsi="Times New Roman" w:cs="Times New Roman"/>
          <w:spacing w:val="1"/>
          <w:sz w:val="24"/>
          <w:szCs w:val="24"/>
        </w:rPr>
        <w:t xml:space="preserve"> </w:t>
      </w:r>
      <w:r w:rsidRPr="00280569">
        <w:rPr>
          <w:rFonts w:ascii="Times New Roman" w:eastAsia="Times New Roman" w:hAnsi="Times New Roman" w:cs="Times New Roman"/>
          <w:sz w:val="24"/>
          <w:szCs w:val="24"/>
        </w:rPr>
        <w:t>наблюдения</w:t>
      </w:r>
      <w:r w:rsidRPr="00280569">
        <w:rPr>
          <w:rFonts w:ascii="Times New Roman" w:eastAsia="Times New Roman" w:hAnsi="Times New Roman" w:cs="Times New Roman"/>
          <w:spacing w:val="1"/>
          <w:sz w:val="24"/>
          <w:szCs w:val="24"/>
        </w:rPr>
        <w:t xml:space="preserve"> </w:t>
      </w:r>
      <w:r w:rsidRPr="00280569">
        <w:rPr>
          <w:rFonts w:ascii="Times New Roman" w:eastAsia="Times New Roman" w:hAnsi="Times New Roman" w:cs="Times New Roman"/>
          <w:sz w:val="24"/>
          <w:szCs w:val="24"/>
        </w:rPr>
        <w:t>и</w:t>
      </w:r>
      <w:r w:rsidRPr="00280569">
        <w:rPr>
          <w:rFonts w:ascii="Times New Roman" w:eastAsia="Times New Roman" w:hAnsi="Times New Roman" w:cs="Times New Roman"/>
          <w:spacing w:val="1"/>
          <w:sz w:val="24"/>
          <w:szCs w:val="24"/>
        </w:rPr>
        <w:t xml:space="preserve"> </w:t>
      </w:r>
      <w:r w:rsidRPr="00280569">
        <w:rPr>
          <w:rFonts w:ascii="Times New Roman" w:eastAsia="Times New Roman" w:hAnsi="Times New Roman" w:cs="Times New Roman"/>
          <w:sz w:val="24"/>
          <w:szCs w:val="24"/>
        </w:rPr>
        <w:t>выводы,</w:t>
      </w:r>
      <w:r w:rsidRPr="00280569">
        <w:rPr>
          <w:rFonts w:ascii="Times New Roman" w:eastAsia="Times New Roman" w:hAnsi="Times New Roman" w:cs="Times New Roman"/>
          <w:spacing w:val="1"/>
          <w:sz w:val="24"/>
          <w:szCs w:val="24"/>
        </w:rPr>
        <w:t xml:space="preserve"> </w:t>
      </w:r>
      <w:r w:rsidRPr="00280569">
        <w:rPr>
          <w:rFonts w:ascii="Times New Roman" w:eastAsia="Times New Roman" w:hAnsi="Times New Roman" w:cs="Times New Roman"/>
          <w:sz w:val="24"/>
          <w:szCs w:val="24"/>
        </w:rPr>
        <w:t>эксперимент</w:t>
      </w:r>
      <w:r w:rsidRPr="00280569">
        <w:rPr>
          <w:rFonts w:ascii="Times New Roman" w:eastAsia="Times New Roman" w:hAnsi="Times New Roman" w:cs="Times New Roman"/>
          <w:spacing w:val="1"/>
          <w:sz w:val="24"/>
          <w:szCs w:val="24"/>
        </w:rPr>
        <w:t xml:space="preserve"> </w:t>
      </w:r>
      <w:r w:rsidRPr="00280569">
        <w:rPr>
          <w:rFonts w:ascii="Times New Roman" w:eastAsia="Times New Roman" w:hAnsi="Times New Roman" w:cs="Times New Roman"/>
          <w:sz w:val="24"/>
          <w:szCs w:val="24"/>
        </w:rPr>
        <w:t>осуществлен</w:t>
      </w:r>
      <w:r w:rsidRPr="00280569">
        <w:rPr>
          <w:rFonts w:ascii="Times New Roman" w:eastAsia="Times New Roman" w:hAnsi="Times New Roman" w:cs="Times New Roman"/>
          <w:spacing w:val="1"/>
          <w:sz w:val="24"/>
          <w:szCs w:val="24"/>
        </w:rPr>
        <w:t xml:space="preserve"> </w:t>
      </w:r>
      <w:r w:rsidRPr="00280569">
        <w:rPr>
          <w:rFonts w:ascii="Times New Roman" w:eastAsia="Times New Roman" w:hAnsi="Times New Roman" w:cs="Times New Roman"/>
          <w:sz w:val="24"/>
          <w:szCs w:val="24"/>
        </w:rPr>
        <w:t>по</w:t>
      </w:r>
      <w:r w:rsidRPr="00280569">
        <w:rPr>
          <w:rFonts w:ascii="Times New Roman" w:eastAsia="Times New Roman" w:hAnsi="Times New Roman" w:cs="Times New Roman"/>
          <w:spacing w:val="1"/>
          <w:sz w:val="24"/>
          <w:szCs w:val="24"/>
        </w:rPr>
        <w:t xml:space="preserve"> </w:t>
      </w:r>
      <w:r w:rsidRPr="00280569">
        <w:rPr>
          <w:rFonts w:ascii="Times New Roman" w:eastAsia="Times New Roman" w:hAnsi="Times New Roman" w:cs="Times New Roman"/>
          <w:sz w:val="24"/>
          <w:szCs w:val="24"/>
        </w:rPr>
        <w:t>плану,</w:t>
      </w:r>
      <w:r w:rsidRPr="00280569">
        <w:rPr>
          <w:rFonts w:ascii="Times New Roman" w:eastAsia="Times New Roman" w:hAnsi="Times New Roman" w:cs="Times New Roman"/>
          <w:spacing w:val="1"/>
          <w:sz w:val="24"/>
          <w:szCs w:val="24"/>
        </w:rPr>
        <w:t xml:space="preserve"> </w:t>
      </w:r>
      <w:r w:rsidRPr="00280569">
        <w:rPr>
          <w:rFonts w:ascii="Times New Roman" w:eastAsia="Times New Roman" w:hAnsi="Times New Roman" w:cs="Times New Roman"/>
          <w:sz w:val="24"/>
          <w:szCs w:val="24"/>
        </w:rPr>
        <w:t>с</w:t>
      </w:r>
      <w:r w:rsidRPr="00280569">
        <w:rPr>
          <w:rFonts w:ascii="Times New Roman" w:eastAsia="Times New Roman" w:hAnsi="Times New Roman" w:cs="Times New Roman"/>
          <w:spacing w:val="1"/>
          <w:sz w:val="24"/>
          <w:szCs w:val="24"/>
        </w:rPr>
        <w:t xml:space="preserve"> </w:t>
      </w:r>
      <w:r w:rsidRPr="00280569">
        <w:rPr>
          <w:rFonts w:ascii="Times New Roman" w:eastAsia="Times New Roman" w:hAnsi="Times New Roman" w:cs="Times New Roman"/>
          <w:sz w:val="24"/>
          <w:szCs w:val="24"/>
        </w:rPr>
        <w:t>учетом</w:t>
      </w:r>
      <w:r w:rsidRPr="00280569">
        <w:rPr>
          <w:rFonts w:ascii="Times New Roman" w:eastAsia="Times New Roman" w:hAnsi="Times New Roman" w:cs="Times New Roman"/>
          <w:spacing w:val="1"/>
          <w:sz w:val="24"/>
          <w:szCs w:val="24"/>
        </w:rPr>
        <w:t xml:space="preserve"> </w:t>
      </w:r>
      <w:r w:rsidRPr="00280569">
        <w:rPr>
          <w:rFonts w:ascii="Times New Roman" w:eastAsia="Times New Roman" w:hAnsi="Times New Roman" w:cs="Times New Roman"/>
          <w:sz w:val="24"/>
          <w:szCs w:val="24"/>
        </w:rPr>
        <w:t>техники</w:t>
      </w:r>
      <w:r w:rsidRPr="00280569">
        <w:rPr>
          <w:rFonts w:ascii="Times New Roman" w:eastAsia="Times New Roman" w:hAnsi="Times New Roman" w:cs="Times New Roman"/>
          <w:spacing w:val="1"/>
          <w:sz w:val="24"/>
          <w:szCs w:val="24"/>
        </w:rPr>
        <w:t xml:space="preserve"> </w:t>
      </w:r>
      <w:r w:rsidRPr="00280569">
        <w:rPr>
          <w:rFonts w:ascii="Times New Roman" w:eastAsia="Times New Roman" w:hAnsi="Times New Roman" w:cs="Times New Roman"/>
          <w:sz w:val="24"/>
          <w:szCs w:val="24"/>
        </w:rPr>
        <w:t>безопасности</w:t>
      </w:r>
      <w:r w:rsidRPr="00280569">
        <w:rPr>
          <w:rFonts w:ascii="Times New Roman" w:eastAsia="Times New Roman" w:hAnsi="Times New Roman" w:cs="Times New Roman"/>
          <w:spacing w:val="1"/>
          <w:sz w:val="24"/>
          <w:szCs w:val="24"/>
        </w:rPr>
        <w:t xml:space="preserve"> </w:t>
      </w:r>
      <w:r w:rsidRPr="00280569">
        <w:rPr>
          <w:rFonts w:ascii="Times New Roman" w:eastAsia="Times New Roman" w:hAnsi="Times New Roman" w:cs="Times New Roman"/>
          <w:sz w:val="24"/>
          <w:szCs w:val="24"/>
        </w:rPr>
        <w:t>и</w:t>
      </w:r>
      <w:r w:rsidRPr="00280569">
        <w:rPr>
          <w:rFonts w:ascii="Times New Roman" w:eastAsia="Times New Roman" w:hAnsi="Times New Roman" w:cs="Times New Roman"/>
          <w:spacing w:val="60"/>
          <w:sz w:val="24"/>
          <w:szCs w:val="24"/>
        </w:rPr>
        <w:t xml:space="preserve"> </w:t>
      </w:r>
      <w:r w:rsidRPr="00280569">
        <w:rPr>
          <w:rFonts w:ascii="Times New Roman" w:eastAsia="Times New Roman" w:hAnsi="Times New Roman" w:cs="Times New Roman"/>
          <w:sz w:val="24"/>
          <w:szCs w:val="24"/>
        </w:rPr>
        <w:t>правил</w:t>
      </w:r>
      <w:r w:rsidRPr="00280569">
        <w:rPr>
          <w:rFonts w:ascii="Times New Roman" w:eastAsia="Times New Roman" w:hAnsi="Times New Roman" w:cs="Times New Roman"/>
          <w:spacing w:val="1"/>
          <w:sz w:val="24"/>
          <w:szCs w:val="24"/>
        </w:rPr>
        <w:t xml:space="preserve"> </w:t>
      </w:r>
      <w:r w:rsidRPr="00280569">
        <w:rPr>
          <w:rFonts w:ascii="Times New Roman" w:eastAsia="Times New Roman" w:hAnsi="Times New Roman" w:cs="Times New Roman"/>
          <w:sz w:val="24"/>
          <w:szCs w:val="24"/>
        </w:rPr>
        <w:t>работы</w:t>
      </w:r>
      <w:r w:rsidRPr="00280569">
        <w:rPr>
          <w:rFonts w:ascii="Times New Roman" w:eastAsia="Times New Roman" w:hAnsi="Times New Roman" w:cs="Times New Roman"/>
          <w:spacing w:val="1"/>
          <w:sz w:val="24"/>
          <w:szCs w:val="24"/>
        </w:rPr>
        <w:t xml:space="preserve"> </w:t>
      </w:r>
      <w:r w:rsidRPr="00280569">
        <w:rPr>
          <w:rFonts w:ascii="Times New Roman" w:eastAsia="Times New Roman" w:hAnsi="Times New Roman" w:cs="Times New Roman"/>
          <w:sz w:val="24"/>
          <w:szCs w:val="24"/>
        </w:rPr>
        <w:t>с</w:t>
      </w:r>
      <w:r w:rsidRPr="00280569">
        <w:rPr>
          <w:rFonts w:ascii="Times New Roman" w:eastAsia="Times New Roman" w:hAnsi="Times New Roman" w:cs="Times New Roman"/>
          <w:spacing w:val="1"/>
          <w:sz w:val="24"/>
          <w:szCs w:val="24"/>
        </w:rPr>
        <w:t xml:space="preserve"> </w:t>
      </w:r>
      <w:r w:rsidRPr="00280569">
        <w:rPr>
          <w:rFonts w:ascii="Times New Roman" w:eastAsia="Times New Roman" w:hAnsi="Times New Roman" w:cs="Times New Roman"/>
          <w:sz w:val="24"/>
          <w:szCs w:val="24"/>
        </w:rPr>
        <w:t>веществами</w:t>
      </w:r>
      <w:r w:rsidRPr="00280569">
        <w:rPr>
          <w:rFonts w:ascii="Times New Roman" w:eastAsia="Times New Roman" w:hAnsi="Times New Roman" w:cs="Times New Roman"/>
          <w:spacing w:val="1"/>
          <w:sz w:val="24"/>
          <w:szCs w:val="24"/>
        </w:rPr>
        <w:t xml:space="preserve"> </w:t>
      </w:r>
      <w:r w:rsidRPr="00280569">
        <w:rPr>
          <w:rFonts w:ascii="Times New Roman" w:eastAsia="Times New Roman" w:hAnsi="Times New Roman" w:cs="Times New Roman"/>
          <w:sz w:val="24"/>
          <w:szCs w:val="24"/>
        </w:rPr>
        <w:t>и</w:t>
      </w:r>
      <w:r w:rsidRPr="00280569">
        <w:rPr>
          <w:rFonts w:ascii="Times New Roman" w:eastAsia="Times New Roman" w:hAnsi="Times New Roman" w:cs="Times New Roman"/>
          <w:spacing w:val="1"/>
          <w:sz w:val="24"/>
          <w:szCs w:val="24"/>
        </w:rPr>
        <w:t xml:space="preserve"> </w:t>
      </w:r>
      <w:r w:rsidRPr="00280569">
        <w:rPr>
          <w:rFonts w:ascii="Times New Roman" w:eastAsia="Times New Roman" w:hAnsi="Times New Roman" w:cs="Times New Roman"/>
          <w:sz w:val="24"/>
          <w:szCs w:val="24"/>
        </w:rPr>
        <w:t>приборами,</w:t>
      </w:r>
      <w:r w:rsidRPr="00280569">
        <w:rPr>
          <w:rFonts w:ascii="Times New Roman" w:eastAsia="Times New Roman" w:hAnsi="Times New Roman" w:cs="Times New Roman"/>
          <w:spacing w:val="1"/>
          <w:sz w:val="24"/>
          <w:szCs w:val="24"/>
        </w:rPr>
        <w:t xml:space="preserve"> </w:t>
      </w:r>
      <w:r w:rsidRPr="00280569">
        <w:rPr>
          <w:rFonts w:ascii="Times New Roman" w:eastAsia="Times New Roman" w:hAnsi="Times New Roman" w:cs="Times New Roman"/>
          <w:sz w:val="24"/>
          <w:szCs w:val="24"/>
        </w:rPr>
        <w:t>проявлены</w:t>
      </w:r>
      <w:r w:rsidRPr="00280569">
        <w:rPr>
          <w:rFonts w:ascii="Times New Roman" w:eastAsia="Times New Roman" w:hAnsi="Times New Roman" w:cs="Times New Roman"/>
          <w:spacing w:val="1"/>
          <w:sz w:val="24"/>
          <w:szCs w:val="24"/>
        </w:rPr>
        <w:t xml:space="preserve"> </w:t>
      </w:r>
      <w:r w:rsidRPr="00280569">
        <w:rPr>
          <w:rFonts w:ascii="Times New Roman" w:eastAsia="Times New Roman" w:hAnsi="Times New Roman" w:cs="Times New Roman"/>
          <w:sz w:val="24"/>
          <w:szCs w:val="24"/>
        </w:rPr>
        <w:t>организационно-трудовые</w:t>
      </w:r>
      <w:r w:rsidRPr="00280569">
        <w:rPr>
          <w:rFonts w:ascii="Times New Roman" w:eastAsia="Times New Roman" w:hAnsi="Times New Roman" w:cs="Times New Roman"/>
          <w:spacing w:val="1"/>
          <w:sz w:val="24"/>
          <w:szCs w:val="24"/>
        </w:rPr>
        <w:t xml:space="preserve"> </w:t>
      </w:r>
      <w:r w:rsidRPr="00280569">
        <w:rPr>
          <w:rFonts w:ascii="Times New Roman" w:eastAsia="Times New Roman" w:hAnsi="Times New Roman" w:cs="Times New Roman"/>
          <w:sz w:val="24"/>
          <w:szCs w:val="24"/>
        </w:rPr>
        <w:t>умения</w:t>
      </w:r>
      <w:r w:rsidRPr="00280569">
        <w:rPr>
          <w:rFonts w:ascii="Times New Roman" w:eastAsia="Times New Roman" w:hAnsi="Times New Roman" w:cs="Times New Roman"/>
          <w:spacing w:val="1"/>
          <w:sz w:val="24"/>
          <w:szCs w:val="24"/>
        </w:rPr>
        <w:t xml:space="preserve"> </w:t>
      </w:r>
      <w:r w:rsidRPr="00280569">
        <w:rPr>
          <w:rFonts w:ascii="Times New Roman" w:eastAsia="Times New Roman" w:hAnsi="Times New Roman" w:cs="Times New Roman"/>
          <w:sz w:val="24"/>
          <w:szCs w:val="24"/>
        </w:rPr>
        <w:t>(поддерживается</w:t>
      </w:r>
      <w:r w:rsidRPr="00280569">
        <w:rPr>
          <w:rFonts w:ascii="Times New Roman" w:eastAsia="Times New Roman" w:hAnsi="Times New Roman" w:cs="Times New Roman"/>
          <w:spacing w:val="1"/>
          <w:sz w:val="24"/>
          <w:szCs w:val="24"/>
        </w:rPr>
        <w:t xml:space="preserve"> </w:t>
      </w:r>
      <w:r w:rsidRPr="00280569">
        <w:rPr>
          <w:rFonts w:ascii="Times New Roman" w:eastAsia="Times New Roman" w:hAnsi="Times New Roman" w:cs="Times New Roman"/>
          <w:sz w:val="24"/>
          <w:szCs w:val="24"/>
        </w:rPr>
        <w:t>чистота</w:t>
      </w:r>
      <w:r w:rsidRPr="00280569">
        <w:rPr>
          <w:rFonts w:ascii="Times New Roman" w:eastAsia="Times New Roman" w:hAnsi="Times New Roman" w:cs="Times New Roman"/>
          <w:spacing w:val="1"/>
          <w:sz w:val="24"/>
          <w:szCs w:val="24"/>
        </w:rPr>
        <w:t xml:space="preserve"> </w:t>
      </w:r>
      <w:r w:rsidRPr="00280569">
        <w:rPr>
          <w:rFonts w:ascii="Times New Roman" w:eastAsia="Times New Roman" w:hAnsi="Times New Roman" w:cs="Times New Roman"/>
          <w:sz w:val="24"/>
          <w:szCs w:val="24"/>
        </w:rPr>
        <w:t>рабочего</w:t>
      </w:r>
      <w:r w:rsidRPr="00280569">
        <w:rPr>
          <w:rFonts w:ascii="Times New Roman" w:eastAsia="Times New Roman" w:hAnsi="Times New Roman" w:cs="Times New Roman"/>
          <w:spacing w:val="1"/>
          <w:sz w:val="24"/>
          <w:szCs w:val="24"/>
        </w:rPr>
        <w:t xml:space="preserve"> </w:t>
      </w:r>
      <w:r w:rsidRPr="00280569">
        <w:rPr>
          <w:rFonts w:ascii="Times New Roman" w:eastAsia="Times New Roman" w:hAnsi="Times New Roman" w:cs="Times New Roman"/>
          <w:sz w:val="24"/>
          <w:szCs w:val="24"/>
        </w:rPr>
        <w:t>места</w:t>
      </w:r>
      <w:r w:rsidRPr="00280569">
        <w:rPr>
          <w:rFonts w:ascii="Times New Roman" w:eastAsia="Times New Roman" w:hAnsi="Times New Roman" w:cs="Times New Roman"/>
          <w:spacing w:val="1"/>
          <w:sz w:val="24"/>
          <w:szCs w:val="24"/>
        </w:rPr>
        <w:t xml:space="preserve"> </w:t>
      </w:r>
      <w:r w:rsidRPr="00280569">
        <w:rPr>
          <w:rFonts w:ascii="Times New Roman" w:eastAsia="Times New Roman" w:hAnsi="Times New Roman" w:cs="Times New Roman"/>
          <w:sz w:val="24"/>
          <w:szCs w:val="24"/>
        </w:rPr>
        <w:t>,</w:t>
      </w:r>
      <w:r w:rsidRPr="00280569">
        <w:rPr>
          <w:rFonts w:ascii="Times New Roman" w:eastAsia="Times New Roman" w:hAnsi="Times New Roman" w:cs="Times New Roman"/>
          <w:spacing w:val="1"/>
          <w:sz w:val="24"/>
          <w:szCs w:val="24"/>
        </w:rPr>
        <w:t xml:space="preserve"> </w:t>
      </w:r>
      <w:r w:rsidRPr="00280569">
        <w:rPr>
          <w:rFonts w:ascii="Times New Roman" w:eastAsia="Times New Roman" w:hAnsi="Times New Roman" w:cs="Times New Roman"/>
          <w:sz w:val="24"/>
          <w:szCs w:val="24"/>
        </w:rPr>
        <w:t>порядок</w:t>
      </w:r>
      <w:r w:rsidRPr="00280569">
        <w:rPr>
          <w:rFonts w:ascii="Times New Roman" w:eastAsia="Times New Roman" w:hAnsi="Times New Roman" w:cs="Times New Roman"/>
          <w:spacing w:val="1"/>
          <w:sz w:val="24"/>
          <w:szCs w:val="24"/>
        </w:rPr>
        <w:t xml:space="preserve"> </w:t>
      </w:r>
      <w:r w:rsidRPr="00280569">
        <w:rPr>
          <w:rFonts w:ascii="Times New Roman" w:eastAsia="Times New Roman" w:hAnsi="Times New Roman" w:cs="Times New Roman"/>
          <w:sz w:val="24"/>
          <w:szCs w:val="24"/>
        </w:rPr>
        <w:t>на</w:t>
      </w:r>
      <w:r w:rsidRPr="00280569">
        <w:rPr>
          <w:rFonts w:ascii="Times New Roman" w:eastAsia="Times New Roman" w:hAnsi="Times New Roman" w:cs="Times New Roman"/>
          <w:spacing w:val="1"/>
          <w:sz w:val="24"/>
          <w:szCs w:val="24"/>
        </w:rPr>
        <w:t xml:space="preserve"> </w:t>
      </w:r>
      <w:r w:rsidRPr="00280569">
        <w:rPr>
          <w:rFonts w:ascii="Times New Roman" w:eastAsia="Times New Roman" w:hAnsi="Times New Roman" w:cs="Times New Roman"/>
          <w:sz w:val="24"/>
          <w:szCs w:val="24"/>
        </w:rPr>
        <w:t>столе,</w:t>
      </w:r>
      <w:r w:rsidRPr="00280569">
        <w:rPr>
          <w:rFonts w:ascii="Times New Roman" w:eastAsia="Times New Roman" w:hAnsi="Times New Roman" w:cs="Times New Roman"/>
          <w:spacing w:val="1"/>
          <w:sz w:val="24"/>
          <w:szCs w:val="24"/>
        </w:rPr>
        <w:t xml:space="preserve"> </w:t>
      </w:r>
      <w:r w:rsidRPr="00280569">
        <w:rPr>
          <w:rFonts w:ascii="Times New Roman" w:eastAsia="Times New Roman" w:hAnsi="Times New Roman" w:cs="Times New Roman"/>
          <w:sz w:val="24"/>
          <w:szCs w:val="24"/>
        </w:rPr>
        <w:t>экономно</w:t>
      </w:r>
      <w:r w:rsidRPr="00280569">
        <w:rPr>
          <w:rFonts w:ascii="Times New Roman" w:eastAsia="Times New Roman" w:hAnsi="Times New Roman" w:cs="Times New Roman"/>
          <w:spacing w:val="1"/>
          <w:sz w:val="24"/>
          <w:szCs w:val="24"/>
        </w:rPr>
        <w:t xml:space="preserve"> </w:t>
      </w:r>
      <w:r w:rsidRPr="00280569">
        <w:rPr>
          <w:rFonts w:ascii="Times New Roman" w:eastAsia="Times New Roman" w:hAnsi="Times New Roman" w:cs="Times New Roman"/>
          <w:sz w:val="24"/>
          <w:szCs w:val="24"/>
        </w:rPr>
        <w:t>используются</w:t>
      </w:r>
      <w:r w:rsidRPr="00280569">
        <w:rPr>
          <w:rFonts w:ascii="Times New Roman" w:eastAsia="Times New Roman" w:hAnsi="Times New Roman" w:cs="Times New Roman"/>
          <w:spacing w:val="1"/>
          <w:sz w:val="24"/>
          <w:szCs w:val="24"/>
        </w:rPr>
        <w:t xml:space="preserve"> </w:t>
      </w:r>
      <w:r w:rsidRPr="00280569">
        <w:rPr>
          <w:rFonts w:ascii="Times New Roman" w:eastAsia="Times New Roman" w:hAnsi="Times New Roman" w:cs="Times New Roman"/>
          <w:sz w:val="24"/>
          <w:szCs w:val="24"/>
        </w:rPr>
        <w:t>реактивы).</w:t>
      </w:r>
    </w:p>
    <w:p w:rsidR="00AD48BA" w:rsidRPr="00280569" w:rsidRDefault="00AD48BA" w:rsidP="004356B6">
      <w:pPr>
        <w:widowControl w:val="0"/>
        <w:tabs>
          <w:tab w:val="left" w:pos="993"/>
          <w:tab w:val="left" w:pos="10490"/>
          <w:tab w:val="left" w:pos="15451"/>
        </w:tabs>
        <w:autoSpaceDE w:val="0"/>
        <w:autoSpaceDN w:val="0"/>
        <w:spacing w:before="73" w:after="0" w:line="240" w:lineRule="auto"/>
        <w:ind w:firstLine="426"/>
        <w:jc w:val="both"/>
        <w:rPr>
          <w:rFonts w:ascii="Times New Roman" w:eastAsia="Times New Roman" w:hAnsi="Times New Roman" w:cs="Times New Roman"/>
          <w:sz w:val="24"/>
          <w:szCs w:val="24"/>
        </w:rPr>
      </w:pPr>
      <w:r w:rsidRPr="00280569">
        <w:rPr>
          <w:rFonts w:ascii="Times New Roman" w:eastAsia="Times New Roman" w:hAnsi="Times New Roman" w:cs="Times New Roman"/>
          <w:b/>
          <w:sz w:val="24"/>
          <w:szCs w:val="24"/>
        </w:rPr>
        <w:t>Отметка</w:t>
      </w:r>
      <w:r w:rsidRPr="00280569">
        <w:rPr>
          <w:rFonts w:ascii="Times New Roman" w:eastAsia="Times New Roman" w:hAnsi="Times New Roman" w:cs="Times New Roman"/>
          <w:b/>
          <w:spacing w:val="1"/>
          <w:sz w:val="24"/>
          <w:szCs w:val="24"/>
        </w:rPr>
        <w:t xml:space="preserve"> </w:t>
      </w:r>
      <w:r w:rsidRPr="00280569">
        <w:rPr>
          <w:rFonts w:ascii="Times New Roman" w:eastAsia="Times New Roman" w:hAnsi="Times New Roman" w:cs="Times New Roman"/>
          <w:b/>
          <w:sz w:val="24"/>
          <w:szCs w:val="24"/>
        </w:rPr>
        <w:t>«4»:</w:t>
      </w:r>
      <w:r w:rsidRPr="00280569">
        <w:rPr>
          <w:rFonts w:ascii="Times New Roman" w:eastAsia="Times New Roman" w:hAnsi="Times New Roman" w:cs="Times New Roman"/>
          <w:b/>
          <w:spacing w:val="1"/>
          <w:sz w:val="24"/>
          <w:szCs w:val="24"/>
        </w:rPr>
        <w:t xml:space="preserve"> </w:t>
      </w:r>
      <w:r w:rsidRPr="00280569">
        <w:rPr>
          <w:rFonts w:ascii="Times New Roman" w:eastAsia="Times New Roman" w:hAnsi="Times New Roman" w:cs="Times New Roman"/>
          <w:sz w:val="24"/>
          <w:szCs w:val="24"/>
        </w:rPr>
        <w:t>работа</w:t>
      </w:r>
      <w:r w:rsidRPr="00280569">
        <w:rPr>
          <w:rFonts w:ascii="Times New Roman" w:eastAsia="Times New Roman" w:hAnsi="Times New Roman" w:cs="Times New Roman"/>
          <w:spacing w:val="1"/>
          <w:sz w:val="24"/>
          <w:szCs w:val="24"/>
        </w:rPr>
        <w:t xml:space="preserve"> </w:t>
      </w:r>
      <w:r w:rsidRPr="00280569">
        <w:rPr>
          <w:rFonts w:ascii="Times New Roman" w:eastAsia="Times New Roman" w:hAnsi="Times New Roman" w:cs="Times New Roman"/>
          <w:sz w:val="24"/>
          <w:szCs w:val="24"/>
        </w:rPr>
        <w:t>выполнена,</w:t>
      </w:r>
      <w:r w:rsidRPr="00280569">
        <w:rPr>
          <w:rFonts w:ascii="Times New Roman" w:eastAsia="Times New Roman" w:hAnsi="Times New Roman" w:cs="Times New Roman"/>
          <w:spacing w:val="1"/>
          <w:sz w:val="24"/>
          <w:szCs w:val="24"/>
        </w:rPr>
        <w:t xml:space="preserve"> </w:t>
      </w:r>
      <w:r w:rsidRPr="00280569">
        <w:rPr>
          <w:rFonts w:ascii="Times New Roman" w:eastAsia="Times New Roman" w:hAnsi="Times New Roman" w:cs="Times New Roman"/>
          <w:sz w:val="24"/>
          <w:szCs w:val="24"/>
        </w:rPr>
        <w:t>сделаны</w:t>
      </w:r>
      <w:r w:rsidRPr="00280569">
        <w:rPr>
          <w:rFonts w:ascii="Times New Roman" w:eastAsia="Times New Roman" w:hAnsi="Times New Roman" w:cs="Times New Roman"/>
          <w:spacing w:val="1"/>
          <w:sz w:val="24"/>
          <w:szCs w:val="24"/>
        </w:rPr>
        <w:t xml:space="preserve"> </w:t>
      </w:r>
      <w:r w:rsidRPr="00280569">
        <w:rPr>
          <w:rFonts w:ascii="Times New Roman" w:eastAsia="Times New Roman" w:hAnsi="Times New Roman" w:cs="Times New Roman"/>
          <w:sz w:val="24"/>
          <w:szCs w:val="24"/>
        </w:rPr>
        <w:t>правильные</w:t>
      </w:r>
      <w:r w:rsidRPr="00280569">
        <w:rPr>
          <w:rFonts w:ascii="Times New Roman" w:eastAsia="Times New Roman" w:hAnsi="Times New Roman" w:cs="Times New Roman"/>
          <w:spacing w:val="1"/>
          <w:sz w:val="24"/>
          <w:szCs w:val="24"/>
        </w:rPr>
        <w:t xml:space="preserve"> </w:t>
      </w:r>
      <w:r w:rsidRPr="00280569">
        <w:rPr>
          <w:rFonts w:ascii="Times New Roman" w:eastAsia="Times New Roman" w:hAnsi="Times New Roman" w:cs="Times New Roman"/>
          <w:sz w:val="24"/>
          <w:szCs w:val="24"/>
        </w:rPr>
        <w:t>наблюдения</w:t>
      </w:r>
      <w:r w:rsidRPr="00280569">
        <w:rPr>
          <w:rFonts w:ascii="Times New Roman" w:eastAsia="Times New Roman" w:hAnsi="Times New Roman" w:cs="Times New Roman"/>
          <w:spacing w:val="1"/>
          <w:sz w:val="24"/>
          <w:szCs w:val="24"/>
        </w:rPr>
        <w:t xml:space="preserve"> </w:t>
      </w:r>
      <w:r w:rsidRPr="00280569">
        <w:rPr>
          <w:rFonts w:ascii="Times New Roman" w:eastAsia="Times New Roman" w:hAnsi="Times New Roman" w:cs="Times New Roman"/>
          <w:sz w:val="24"/>
          <w:szCs w:val="24"/>
        </w:rPr>
        <w:t>и</w:t>
      </w:r>
      <w:r w:rsidRPr="00280569">
        <w:rPr>
          <w:rFonts w:ascii="Times New Roman" w:eastAsia="Times New Roman" w:hAnsi="Times New Roman" w:cs="Times New Roman"/>
          <w:spacing w:val="1"/>
          <w:sz w:val="24"/>
          <w:szCs w:val="24"/>
        </w:rPr>
        <w:t xml:space="preserve"> </w:t>
      </w:r>
      <w:r w:rsidRPr="00280569">
        <w:rPr>
          <w:rFonts w:ascii="Times New Roman" w:eastAsia="Times New Roman" w:hAnsi="Times New Roman" w:cs="Times New Roman"/>
          <w:sz w:val="24"/>
          <w:szCs w:val="24"/>
        </w:rPr>
        <w:t>выводы:</w:t>
      </w:r>
      <w:r w:rsidRPr="00280569">
        <w:rPr>
          <w:rFonts w:ascii="Times New Roman" w:eastAsia="Times New Roman" w:hAnsi="Times New Roman" w:cs="Times New Roman"/>
          <w:spacing w:val="1"/>
          <w:sz w:val="24"/>
          <w:szCs w:val="24"/>
        </w:rPr>
        <w:t xml:space="preserve"> </w:t>
      </w:r>
      <w:r w:rsidRPr="00280569">
        <w:rPr>
          <w:rFonts w:ascii="Times New Roman" w:eastAsia="Times New Roman" w:hAnsi="Times New Roman" w:cs="Times New Roman"/>
          <w:sz w:val="24"/>
          <w:szCs w:val="24"/>
        </w:rPr>
        <w:t>эксперимент</w:t>
      </w:r>
      <w:r w:rsidRPr="00280569">
        <w:rPr>
          <w:rFonts w:ascii="Times New Roman" w:eastAsia="Times New Roman" w:hAnsi="Times New Roman" w:cs="Times New Roman"/>
          <w:spacing w:val="1"/>
          <w:sz w:val="24"/>
          <w:szCs w:val="24"/>
        </w:rPr>
        <w:t xml:space="preserve"> </w:t>
      </w:r>
      <w:r w:rsidRPr="00280569">
        <w:rPr>
          <w:rFonts w:ascii="Times New Roman" w:eastAsia="Times New Roman" w:hAnsi="Times New Roman" w:cs="Times New Roman"/>
          <w:sz w:val="24"/>
          <w:szCs w:val="24"/>
        </w:rPr>
        <w:t>выполнен</w:t>
      </w:r>
      <w:r w:rsidRPr="00280569">
        <w:rPr>
          <w:rFonts w:ascii="Times New Roman" w:eastAsia="Times New Roman" w:hAnsi="Times New Roman" w:cs="Times New Roman"/>
          <w:spacing w:val="1"/>
          <w:sz w:val="24"/>
          <w:szCs w:val="24"/>
        </w:rPr>
        <w:t xml:space="preserve"> </w:t>
      </w:r>
      <w:r w:rsidRPr="00280569">
        <w:rPr>
          <w:rFonts w:ascii="Times New Roman" w:eastAsia="Times New Roman" w:hAnsi="Times New Roman" w:cs="Times New Roman"/>
          <w:sz w:val="24"/>
          <w:szCs w:val="24"/>
        </w:rPr>
        <w:t>неполно</w:t>
      </w:r>
      <w:r w:rsidRPr="00280569">
        <w:rPr>
          <w:rFonts w:ascii="Times New Roman" w:eastAsia="Times New Roman" w:hAnsi="Times New Roman" w:cs="Times New Roman"/>
          <w:spacing w:val="1"/>
          <w:sz w:val="24"/>
          <w:szCs w:val="24"/>
        </w:rPr>
        <w:t xml:space="preserve"> </w:t>
      </w:r>
      <w:r w:rsidRPr="00280569">
        <w:rPr>
          <w:rFonts w:ascii="Times New Roman" w:eastAsia="Times New Roman" w:hAnsi="Times New Roman" w:cs="Times New Roman"/>
          <w:sz w:val="24"/>
          <w:szCs w:val="24"/>
        </w:rPr>
        <w:t>или</w:t>
      </w:r>
      <w:r w:rsidRPr="00280569">
        <w:rPr>
          <w:rFonts w:ascii="Times New Roman" w:eastAsia="Times New Roman" w:hAnsi="Times New Roman" w:cs="Times New Roman"/>
          <w:spacing w:val="1"/>
          <w:sz w:val="24"/>
          <w:szCs w:val="24"/>
        </w:rPr>
        <w:t xml:space="preserve"> </w:t>
      </w:r>
      <w:r w:rsidRPr="00280569">
        <w:rPr>
          <w:rFonts w:ascii="Times New Roman" w:eastAsia="Times New Roman" w:hAnsi="Times New Roman" w:cs="Times New Roman"/>
          <w:sz w:val="24"/>
          <w:szCs w:val="24"/>
        </w:rPr>
        <w:t>наблюдаются</w:t>
      </w:r>
      <w:r w:rsidRPr="00280569">
        <w:rPr>
          <w:rFonts w:ascii="Times New Roman" w:eastAsia="Times New Roman" w:hAnsi="Times New Roman" w:cs="Times New Roman"/>
          <w:spacing w:val="1"/>
          <w:sz w:val="24"/>
          <w:szCs w:val="24"/>
        </w:rPr>
        <w:t xml:space="preserve"> </w:t>
      </w:r>
      <w:r w:rsidRPr="00280569">
        <w:rPr>
          <w:rFonts w:ascii="Times New Roman" w:eastAsia="Times New Roman" w:hAnsi="Times New Roman" w:cs="Times New Roman"/>
          <w:sz w:val="24"/>
          <w:szCs w:val="24"/>
        </w:rPr>
        <w:t>несущественные</w:t>
      </w:r>
      <w:r w:rsidRPr="00280569">
        <w:rPr>
          <w:rFonts w:ascii="Times New Roman" w:eastAsia="Times New Roman" w:hAnsi="Times New Roman" w:cs="Times New Roman"/>
          <w:spacing w:val="1"/>
          <w:sz w:val="24"/>
          <w:szCs w:val="24"/>
        </w:rPr>
        <w:t xml:space="preserve"> </w:t>
      </w:r>
      <w:r w:rsidRPr="00280569">
        <w:rPr>
          <w:rFonts w:ascii="Times New Roman" w:eastAsia="Times New Roman" w:hAnsi="Times New Roman" w:cs="Times New Roman"/>
          <w:sz w:val="24"/>
          <w:szCs w:val="24"/>
        </w:rPr>
        <w:t>ошибки</w:t>
      </w:r>
      <w:r w:rsidRPr="00280569">
        <w:rPr>
          <w:rFonts w:ascii="Times New Roman" w:eastAsia="Times New Roman" w:hAnsi="Times New Roman" w:cs="Times New Roman"/>
          <w:spacing w:val="1"/>
          <w:sz w:val="24"/>
          <w:szCs w:val="24"/>
        </w:rPr>
        <w:t xml:space="preserve"> </w:t>
      </w:r>
      <w:r w:rsidRPr="00280569">
        <w:rPr>
          <w:rFonts w:ascii="Times New Roman" w:eastAsia="Times New Roman" w:hAnsi="Times New Roman" w:cs="Times New Roman"/>
          <w:sz w:val="24"/>
          <w:szCs w:val="24"/>
        </w:rPr>
        <w:t>в</w:t>
      </w:r>
      <w:r w:rsidRPr="00280569">
        <w:rPr>
          <w:rFonts w:ascii="Times New Roman" w:eastAsia="Times New Roman" w:hAnsi="Times New Roman" w:cs="Times New Roman"/>
          <w:spacing w:val="1"/>
          <w:sz w:val="24"/>
          <w:szCs w:val="24"/>
        </w:rPr>
        <w:t xml:space="preserve"> </w:t>
      </w:r>
      <w:r w:rsidRPr="00280569">
        <w:rPr>
          <w:rFonts w:ascii="Times New Roman" w:eastAsia="Times New Roman" w:hAnsi="Times New Roman" w:cs="Times New Roman"/>
          <w:sz w:val="24"/>
          <w:szCs w:val="24"/>
        </w:rPr>
        <w:t>работе</w:t>
      </w:r>
      <w:r w:rsidRPr="00280569">
        <w:rPr>
          <w:rFonts w:ascii="Times New Roman" w:eastAsia="Times New Roman" w:hAnsi="Times New Roman" w:cs="Times New Roman"/>
          <w:spacing w:val="1"/>
          <w:sz w:val="24"/>
          <w:szCs w:val="24"/>
        </w:rPr>
        <w:t xml:space="preserve"> </w:t>
      </w:r>
      <w:r w:rsidRPr="00280569">
        <w:rPr>
          <w:rFonts w:ascii="Times New Roman" w:eastAsia="Times New Roman" w:hAnsi="Times New Roman" w:cs="Times New Roman"/>
          <w:sz w:val="24"/>
          <w:szCs w:val="24"/>
        </w:rPr>
        <w:t>с</w:t>
      </w:r>
      <w:r w:rsidRPr="00280569">
        <w:rPr>
          <w:rFonts w:ascii="Times New Roman" w:eastAsia="Times New Roman" w:hAnsi="Times New Roman" w:cs="Times New Roman"/>
          <w:spacing w:val="1"/>
          <w:sz w:val="24"/>
          <w:szCs w:val="24"/>
        </w:rPr>
        <w:t xml:space="preserve"> </w:t>
      </w:r>
      <w:r w:rsidRPr="00280569">
        <w:rPr>
          <w:rFonts w:ascii="Times New Roman" w:eastAsia="Times New Roman" w:hAnsi="Times New Roman" w:cs="Times New Roman"/>
          <w:sz w:val="24"/>
          <w:szCs w:val="24"/>
        </w:rPr>
        <w:t>веществами</w:t>
      </w:r>
      <w:r w:rsidRPr="00280569">
        <w:rPr>
          <w:rFonts w:ascii="Times New Roman" w:eastAsia="Times New Roman" w:hAnsi="Times New Roman" w:cs="Times New Roman"/>
          <w:spacing w:val="-3"/>
          <w:sz w:val="24"/>
          <w:szCs w:val="24"/>
        </w:rPr>
        <w:t xml:space="preserve"> </w:t>
      </w:r>
      <w:r w:rsidRPr="00280569">
        <w:rPr>
          <w:rFonts w:ascii="Times New Roman" w:eastAsia="Times New Roman" w:hAnsi="Times New Roman" w:cs="Times New Roman"/>
          <w:sz w:val="24"/>
          <w:szCs w:val="24"/>
        </w:rPr>
        <w:t>и</w:t>
      </w:r>
      <w:r w:rsidRPr="00280569">
        <w:rPr>
          <w:rFonts w:ascii="Times New Roman" w:eastAsia="Times New Roman" w:hAnsi="Times New Roman" w:cs="Times New Roman"/>
          <w:spacing w:val="-2"/>
          <w:sz w:val="24"/>
          <w:szCs w:val="24"/>
        </w:rPr>
        <w:t xml:space="preserve"> </w:t>
      </w:r>
      <w:r w:rsidRPr="00280569">
        <w:rPr>
          <w:rFonts w:ascii="Times New Roman" w:eastAsia="Times New Roman" w:hAnsi="Times New Roman" w:cs="Times New Roman"/>
          <w:sz w:val="24"/>
          <w:szCs w:val="24"/>
        </w:rPr>
        <w:t>приборами.</w:t>
      </w:r>
    </w:p>
    <w:p w:rsidR="00AD48BA" w:rsidRPr="00280569" w:rsidRDefault="00AD48BA" w:rsidP="004356B6">
      <w:pPr>
        <w:widowControl w:val="0"/>
        <w:tabs>
          <w:tab w:val="left" w:pos="993"/>
          <w:tab w:val="left" w:pos="6673"/>
          <w:tab w:val="left" w:pos="10490"/>
          <w:tab w:val="left" w:pos="15451"/>
        </w:tabs>
        <w:autoSpaceDE w:val="0"/>
        <w:autoSpaceDN w:val="0"/>
        <w:spacing w:before="2" w:after="0" w:line="240" w:lineRule="auto"/>
        <w:ind w:firstLine="426"/>
        <w:jc w:val="both"/>
        <w:rPr>
          <w:rFonts w:ascii="Times New Roman" w:eastAsia="Times New Roman" w:hAnsi="Times New Roman" w:cs="Times New Roman"/>
          <w:sz w:val="24"/>
          <w:szCs w:val="24"/>
        </w:rPr>
      </w:pPr>
      <w:r w:rsidRPr="00280569">
        <w:rPr>
          <w:rFonts w:ascii="Times New Roman" w:eastAsia="Times New Roman" w:hAnsi="Times New Roman" w:cs="Times New Roman"/>
          <w:b/>
          <w:sz w:val="24"/>
          <w:szCs w:val="24"/>
        </w:rPr>
        <w:t xml:space="preserve">Отметка «3»: </w:t>
      </w:r>
      <w:r w:rsidRPr="00280569">
        <w:rPr>
          <w:rFonts w:ascii="Times New Roman" w:eastAsia="Times New Roman" w:hAnsi="Times New Roman" w:cs="Times New Roman"/>
          <w:sz w:val="24"/>
          <w:szCs w:val="24"/>
        </w:rPr>
        <w:t>ответ неполный, работа выполнена правильно не менее чем наполовину</w:t>
      </w:r>
      <w:r w:rsidRPr="00280569">
        <w:rPr>
          <w:rFonts w:ascii="Times New Roman" w:eastAsia="Times New Roman" w:hAnsi="Times New Roman" w:cs="Times New Roman"/>
          <w:spacing w:val="-57"/>
          <w:sz w:val="24"/>
          <w:szCs w:val="24"/>
        </w:rPr>
        <w:t xml:space="preserve"> </w:t>
      </w:r>
      <w:r w:rsidRPr="00280569">
        <w:rPr>
          <w:rFonts w:ascii="Times New Roman" w:eastAsia="Times New Roman" w:hAnsi="Times New Roman" w:cs="Times New Roman"/>
          <w:sz w:val="24"/>
          <w:szCs w:val="24"/>
        </w:rPr>
        <w:t>допущена существенная ошибка (в ходе эксперимента, в объяснении, в оформлении работы,</w:t>
      </w:r>
      <w:r w:rsidRPr="00280569">
        <w:rPr>
          <w:rFonts w:ascii="Times New Roman" w:eastAsia="Times New Roman" w:hAnsi="Times New Roman" w:cs="Times New Roman"/>
          <w:spacing w:val="1"/>
          <w:sz w:val="24"/>
          <w:szCs w:val="24"/>
        </w:rPr>
        <w:t xml:space="preserve"> </w:t>
      </w:r>
      <w:r w:rsidRPr="00280569">
        <w:rPr>
          <w:rFonts w:ascii="Times New Roman" w:eastAsia="Times New Roman" w:hAnsi="Times New Roman" w:cs="Times New Roman"/>
          <w:sz w:val="24"/>
          <w:szCs w:val="24"/>
        </w:rPr>
        <w:t>по</w:t>
      </w:r>
      <w:r w:rsidRPr="00280569">
        <w:rPr>
          <w:rFonts w:ascii="Times New Roman" w:eastAsia="Times New Roman" w:hAnsi="Times New Roman" w:cs="Times New Roman"/>
          <w:spacing w:val="57"/>
          <w:sz w:val="24"/>
          <w:szCs w:val="24"/>
        </w:rPr>
        <w:t xml:space="preserve"> </w:t>
      </w:r>
      <w:r w:rsidRPr="00280569">
        <w:rPr>
          <w:rFonts w:ascii="Times New Roman" w:eastAsia="Times New Roman" w:hAnsi="Times New Roman" w:cs="Times New Roman"/>
          <w:sz w:val="24"/>
          <w:szCs w:val="24"/>
        </w:rPr>
        <w:t>ТБ</w:t>
      </w:r>
      <w:r w:rsidRPr="00280569">
        <w:rPr>
          <w:rFonts w:ascii="Times New Roman" w:eastAsia="Times New Roman" w:hAnsi="Times New Roman" w:cs="Times New Roman"/>
          <w:spacing w:val="59"/>
          <w:sz w:val="24"/>
          <w:szCs w:val="24"/>
        </w:rPr>
        <w:t xml:space="preserve"> </w:t>
      </w:r>
      <w:r w:rsidRPr="00280569">
        <w:rPr>
          <w:rFonts w:ascii="Times New Roman" w:eastAsia="Times New Roman" w:hAnsi="Times New Roman" w:cs="Times New Roman"/>
          <w:sz w:val="24"/>
          <w:szCs w:val="24"/>
        </w:rPr>
        <w:t>при</w:t>
      </w:r>
      <w:r w:rsidRPr="00280569">
        <w:rPr>
          <w:rFonts w:ascii="Times New Roman" w:eastAsia="Times New Roman" w:hAnsi="Times New Roman" w:cs="Times New Roman"/>
          <w:spacing w:val="59"/>
          <w:sz w:val="24"/>
          <w:szCs w:val="24"/>
        </w:rPr>
        <w:t xml:space="preserve"> </w:t>
      </w:r>
      <w:r w:rsidRPr="00280569">
        <w:rPr>
          <w:rFonts w:ascii="Times New Roman" w:eastAsia="Times New Roman" w:hAnsi="Times New Roman" w:cs="Times New Roman"/>
          <w:sz w:val="24"/>
          <w:szCs w:val="24"/>
        </w:rPr>
        <w:t>работе</w:t>
      </w:r>
      <w:r w:rsidRPr="00280569">
        <w:rPr>
          <w:rFonts w:ascii="Times New Roman" w:eastAsia="Times New Roman" w:hAnsi="Times New Roman" w:cs="Times New Roman"/>
          <w:spacing w:val="57"/>
          <w:sz w:val="24"/>
          <w:szCs w:val="24"/>
        </w:rPr>
        <w:t xml:space="preserve"> </w:t>
      </w:r>
      <w:r w:rsidRPr="00280569">
        <w:rPr>
          <w:rFonts w:ascii="Times New Roman" w:eastAsia="Times New Roman" w:hAnsi="Times New Roman" w:cs="Times New Roman"/>
          <w:sz w:val="24"/>
          <w:szCs w:val="24"/>
        </w:rPr>
        <w:t>с</w:t>
      </w:r>
      <w:r w:rsidRPr="00280569">
        <w:rPr>
          <w:rFonts w:ascii="Times New Roman" w:eastAsia="Times New Roman" w:hAnsi="Times New Roman" w:cs="Times New Roman"/>
          <w:spacing w:val="57"/>
          <w:sz w:val="24"/>
          <w:szCs w:val="24"/>
        </w:rPr>
        <w:t xml:space="preserve"> </w:t>
      </w:r>
      <w:r w:rsidRPr="00280569">
        <w:rPr>
          <w:rFonts w:ascii="Times New Roman" w:eastAsia="Times New Roman" w:hAnsi="Times New Roman" w:cs="Times New Roman"/>
          <w:sz w:val="24"/>
          <w:szCs w:val="24"/>
        </w:rPr>
        <w:t>веществами</w:t>
      </w:r>
      <w:r w:rsidRPr="00280569">
        <w:rPr>
          <w:rFonts w:ascii="Times New Roman" w:eastAsia="Times New Roman" w:hAnsi="Times New Roman" w:cs="Times New Roman"/>
          <w:spacing w:val="58"/>
          <w:sz w:val="24"/>
          <w:szCs w:val="24"/>
        </w:rPr>
        <w:t xml:space="preserve"> </w:t>
      </w:r>
      <w:r w:rsidRPr="00280569">
        <w:rPr>
          <w:rFonts w:ascii="Times New Roman" w:eastAsia="Times New Roman" w:hAnsi="Times New Roman" w:cs="Times New Roman"/>
          <w:sz w:val="24"/>
          <w:szCs w:val="24"/>
        </w:rPr>
        <w:t>и</w:t>
      </w:r>
      <w:r w:rsidRPr="00280569">
        <w:rPr>
          <w:rFonts w:ascii="Times New Roman" w:eastAsia="Times New Roman" w:hAnsi="Times New Roman" w:cs="Times New Roman"/>
          <w:spacing w:val="58"/>
          <w:sz w:val="24"/>
          <w:szCs w:val="24"/>
        </w:rPr>
        <w:t xml:space="preserve"> </w:t>
      </w:r>
      <w:r w:rsidRPr="00280569">
        <w:rPr>
          <w:rFonts w:ascii="Times New Roman" w:eastAsia="Times New Roman" w:hAnsi="Times New Roman" w:cs="Times New Roman"/>
          <w:sz w:val="24"/>
          <w:szCs w:val="24"/>
        </w:rPr>
        <w:t>приборами),</w:t>
      </w:r>
      <w:r w:rsidRPr="00280569">
        <w:rPr>
          <w:rFonts w:ascii="Times New Roman" w:eastAsia="Times New Roman" w:hAnsi="Times New Roman" w:cs="Times New Roman"/>
          <w:sz w:val="24"/>
          <w:szCs w:val="24"/>
        </w:rPr>
        <w:tab/>
        <w:t>которую</w:t>
      </w:r>
      <w:r w:rsidRPr="00280569">
        <w:rPr>
          <w:rFonts w:ascii="Times New Roman" w:eastAsia="Times New Roman" w:hAnsi="Times New Roman" w:cs="Times New Roman"/>
          <w:spacing w:val="1"/>
          <w:sz w:val="24"/>
          <w:szCs w:val="24"/>
        </w:rPr>
        <w:t xml:space="preserve"> </w:t>
      </w:r>
      <w:r w:rsidRPr="00280569">
        <w:rPr>
          <w:rFonts w:ascii="Times New Roman" w:eastAsia="Times New Roman" w:hAnsi="Times New Roman" w:cs="Times New Roman"/>
          <w:sz w:val="24"/>
          <w:szCs w:val="24"/>
        </w:rPr>
        <w:t>учащийся</w:t>
      </w:r>
      <w:r w:rsidRPr="00280569">
        <w:rPr>
          <w:rFonts w:ascii="Times New Roman" w:eastAsia="Times New Roman" w:hAnsi="Times New Roman" w:cs="Times New Roman"/>
          <w:spacing w:val="1"/>
          <w:sz w:val="24"/>
          <w:szCs w:val="24"/>
        </w:rPr>
        <w:t xml:space="preserve"> </w:t>
      </w:r>
      <w:r w:rsidRPr="00280569">
        <w:rPr>
          <w:rFonts w:ascii="Times New Roman" w:eastAsia="Times New Roman" w:hAnsi="Times New Roman" w:cs="Times New Roman"/>
          <w:sz w:val="24"/>
          <w:szCs w:val="24"/>
        </w:rPr>
        <w:t>исправляет</w:t>
      </w:r>
      <w:r w:rsidRPr="00280569">
        <w:rPr>
          <w:rFonts w:ascii="Times New Roman" w:eastAsia="Times New Roman" w:hAnsi="Times New Roman" w:cs="Times New Roman"/>
          <w:spacing w:val="1"/>
          <w:sz w:val="24"/>
          <w:szCs w:val="24"/>
        </w:rPr>
        <w:t xml:space="preserve"> </w:t>
      </w:r>
      <w:r w:rsidRPr="00280569">
        <w:rPr>
          <w:rFonts w:ascii="Times New Roman" w:eastAsia="Times New Roman" w:hAnsi="Times New Roman" w:cs="Times New Roman"/>
          <w:sz w:val="24"/>
          <w:szCs w:val="24"/>
        </w:rPr>
        <w:t>по</w:t>
      </w:r>
      <w:r w:rsidRPr="00280569">
        <w:rPr>
          <w:rFonts w:ascii="Times New Roman" w:eastAsia="Times New Roman" w:hAnsi="Times New Roman" w:cs="Times New Roman"/>
          <w:spacing w:val="-57"/>
          <w:sz w:val="24"/>
          <w:szCs w:val="24"/>
        </w:rPr>
        <w:t xml:space="preserve"> </w:t>
      </w:r>
      <w:r w:rsidRPr="00280569">
        <w:rPr>
          <w:rFonts w:ascii="Times New Roman" w:eastAsia="Times New Roman" w:hAnsi="Times New Roman" w:cs="Times New Roman"/>
          <w:sz w:val="24"/>
          <w:szCs w:val="24"/>
        </w:rPr>
        <w:t>требованию</w:t>
      </w:r>
      <w:r w:rsidRPr="00280569">
        <w:rPr>
          <w:rFonts w:ascii="Times New Roman" w:eastAsia="Times New Roman" w:hAnsi="Times New Roman" w:cs="Times New Roman"/>
          <w:spacing w:val="-1"/>
          <w:sz w:val="24"/>
          <w:szCs w:val="24"/>
        </w:rPr>
        <w:t xml:space="preserve"> </w:t>
      </w:r>
      <w:r w:rsidRPr="00280569">
        <w:rPr>
          <w:rFonts w:ascii="Times New Roman" w:eastAsia="Times New Roman" w:hAnsi="Times New Roman" w:cs="Times New Roman"/>
          <w:sz w:val="24"/>
          <w:szCs w:val="24"/>
        </w:rPr>
        <w:t>учителя.</w:t>
      </w:r>
    </w:p>
    <w:p w:rsidR="00AD48BA" w:rsidRPr="00280569" w:rsidRDefault="00AD48BA" w:rsidP="004356B6">
      <w:pPr>
        <w:widowControl w:val="0"/>
        <w:tabs>
          <w:tab w:val="left" w:pos="993"/>
          <w:tab w:val="left" w:pos="10490"/>
          <w:tab w:val="left" w:pos="15451"/>
        </w:tabs>
        <w:autoSpaceDE w:val="0"/>
        <w:autoSpaceDN w:val="0"/>
        <w:spacing w:before="1" w:after="0" w:line="240" w:lineRule="auto"/>
        <w:ind w:firstLine="426"/>
        <w:jc w:val="both"/>
        <w:rPr>
          <w:rFonts w:ascii="Times New Roman" w:eastAsia="Times New Roman" w:hAnsi="Times New Roman" w:cs="Times New Roman"/>
          <w:sz w:val="24"/>
          <w:szCs w:val="24"/>
        </w:rPr>
      </w:pPr>
      <w:r w:rsidRPr="00280569">
        <w:rPr>
          <w:rFonts w:ascii="Times New Roman" w:eastAsia="Times New Roman" w:hAnsi="Times New Roman" w:cs="Times New Roman"/>
          <w:b/>
          <w:sz w:val="24"/>
          <w:szCs w:val="24"/>
        </w:rPr>
        <w:t>Отметка</w:t>
      </w:r>
      <w:r w:rsidRPr="00280569">
        <w:rPr>
          <w:rFonts w:ascii="Times New Roman" w:eastAsia="Times New Roman" w:hAnsi="Times New Roman" w:cs="Times New Roman"/>
          <w:b/>
          <w:spacing w:val="1"/>
          <w:sz w:val="24"/>
          <w:szCs w:val="24"/>
        </w:rPr>
        <w:t xml:space="preserve"> </w:t>
      </w:r>
      <w:r w:rsidRPr="00280569">
        <w:rPr>
          <w:rFonts w:ascii="Times New Roman" w:eastAsia="Times New Roman" w:hAnsi="Times New Roman" w:cs="Times New Roman"/>
          <w:b/>
          <w:sz w:val="24"/>
          <w:szCs w:val="24"/>
        </w:rPr>
        <w:t>«2»:</w:t>
      </w:r>
      <w:r w:rsidRPr="00280569">
        <w:rPr>
          <w:rFonts w:ascii="Times New Roman" w:eastAsia="Times New Roman" w:hAnsi="Times New Roman" w:cs="Times New Roman"/>
          <w:b/>
          <w:spacing w:val="60"/>
          <w:sz w:val="24"/>
          <w:szCs w:val="24"/>
        </w:rPr>
        <w:t xml:space="preserve"> </w:t>
      </w:r>
      <w:r w:rsidRPr="00280569">
        <w:rPr>
          <w:rFonts w:ascii="Times New Roman" w:eastAsia="Times New Roman" w:hAnsi="Times New Roman" w:cs="Times New Roman"/>
          <w:sz w:val="24"/>
          <w:szCs w:val="24"/>
        </w:rPr>
        <w:t>допущены две или более существенные ошибки( в ходе эксперимента,</w:t>
      </w:r>
      <w:r w:rsidRPr="00280569">
        <w:rPr>
          <w:rFonts w:ascii="Times New Roman" w:eastAsia="Times New Roman" w:hAnsi="Times New Roman" w:cs="Times New Roman"/>
          <w:spacing w:val="-57"/>
          <w:sz w:val="24"/>
          <w:szCs w:val="24"/>
        </w:rPr>
        <w:t xml:space="preserve"> </w:t>
      </w:r>
      <w:r w:rsidRPr="00280569">
        <w:rPr>
          <w:rFonts w:ascii="Times New Roman" w:eastAsia="Times New Roman" w:hAnsi="Times New Roman" w:cs="Times New Roman"/>
          <w:sz w:val="24"/>
          <w:szCs w:val="24"/>
        </w:rPr>
        <w:t>в объяснении, в оформлении работы, а также по ТБ при работе с веществами и приборами),</w:t>
      </w:r>
      <w:r w:rsidRPr="00280569">
        <w:rPr>
          <w:rFonts w:ascii="Times New Roman" w:eastAsia="Times New Roman" w:hAnsi="Times New Roman" w:cs="Times New Roman"/>
          <w:spacing w:val="1"/>
          <w:sz w:val="24"/>
          <w:szCs w:val="24"/>
        </w:rPr>
        <w:t xml:space="preserve"> </w:t>
      </w:r>
      <w:r w:rsidRPr="00280569">
        <w:rPr>
          <w:rFonts w:ascii="Times New Roman" w:eastAsia="Times New Roman" w:hAnsi="Times New Roman" w:cs="Times New Roman"/>
          <w:sz w:val="24"/>
          <w:szCs w:val="24"/>
        </w:rPr>
        <w:t>которые</w:t>
      </w:r>
      <w:r w:rsidRPr="00280569">
        <w:rPr>
          <w:rFonts w:ascii="Times New Roman" w:eastAsia="Times New Roman" w:hAnsi="Times New Roman" w:cs="Times New Roman"/>
          <w:spacing w:val="-5"/>
          <w:sz w:val="24"/>
          <w:szCs w:val="24"/>
        </w:rPr>
        <w:t xml:space="preserve"> </w:t>
      </w:r>
      <w:r w:rsidRPr="00280569">
        <w:rPr>
          <w:rFonts w:ascii="Times New Roman" w:eastAsia="Times New Roman" w:hAnsi="Times New Roman" w:cs="Times New Roman"/>
          <w:sz w:val="24"/>
          <w:szCs w:val="24"/>
        </w:rPr>
        <w:t>учащийся</w:t>
      </w:r>
      <w:r w:rsidRPr="00280569">
        <w:rPr>
          <w:rFonts w:ascii="Times New Roman" w:eastAsia="Times New Roman" w:hAnsi="Times New Roman" w:cs="Times New Roman"/>
          <w:spacing w:val="2"/>
          <w:sz w:val="24"/>
          <w:szCs w:val="24"/>
        </w:rPr>
        <w:t xml:space="preserve"> </w:t>
      </w:r>
      <w:r w:rsidRPr="00280569">
        <w:rPr>
          <w:rFonts w:ascii="Times New Roman" w:eastAsia="Times New Roman" w:hAnsi="Times New Roman" w:cs="Times New Roman"/>
          <w:sz w:val="24"/>
          <w:szCs w:val="24"/>
        </w:rPr>
        <w:t>не</w:t>
      </w:r>
      <w:r w:rsidRPr="00280569">
        <w:rPr>
          <w:rFonts w:ascii="Times New Roman" w:eastAsia="Times New Roman" w:hAnsi="Times New Roman" w:cs="Times New Roman"/>
          <w:spacing w:val="-4"/>
          <w:sz w:val="24"/>
          <w:szCs w:val="24"/>
        </w:rPr>
        <w:t xml:space="preserve"> </w:t>
      </w:r>
      <w:r w:rsidRPr="00280569">
        <w:rPr>
          <w:rFonts w:ascii="Times New Roman" w:eastAsia="Times New Roman" w:hAnsi="Times New Roman" w:cs="Times New Roman"/>
          <w:sz w:val="24"/>
          <w:szCs w:val="24"/>
        </w:rPr>
        <w:t>может</w:t>
      </w:r>
      <w:r w:rsidRPr="00280569">
        <w:rPr>
          <w:rFonts w:ascii="Times New Roman" w:eastAsia="Times New Roman" w:hAnsi="Times New Roman" w:cs="Times New Roman"/>
          <w:spacing w:val="-2"/>
          <w:sz w:val="24"/>
          <w:szCs w:val="24"/>
        </w:rPr>
        <w:t xml:space="preserve"> </w:t>
      </w:r>
      <w:r w:rsidRPr="00280569">
        <w:rPr>
          <w:rFonts w:ascii="Times New Roman" w:eastAsia="Times New Roman" w:hAnsi="Times New Roman" w:cs="Times New Roman"/>
          <w:sz w:val="24"/>
          <w:szCs w:val="24"/>
        </w:rPr>
        <w:t>исправить.</w:t>
      </w:r>
    </w:p>
    <w:p w:rsidR="00AD48BA" w:rsidRPr="00280569" w:rsidRDefault="00AD48BA" w:rsidP="004356B6">
      <w:pPr>
        <w:widowControl w:val="0"/>
        <w:tabs>
          <w:tab w:val="left" w:pos="993"/>
          <w:tab w:val="left" w:pos="10490"/>
          <w:tab w:val="left" w:pos="15451"/>
        </w:tabs>
        <w:autoSpaceDE w:val="0"/>
        <w:autoSpaceDN w:val="0"/>
        <w:spacing w:before="2" w:after="0" w:line="275" w:lineRule="exact"/>
        <w:ind w:firstLine="426"/>
        <w:jc w:val="both"/>
        <w:outlineLvl w:val="0"/>
        <w:rPr>
          <w:rFonts w:ascii="Times New Roman" w:eastAsia="Times New Roman" w:hAnsi="Times New Roman" w:cs="Times New Roman"/>
          <w:b/>
          <w:bCs/>
          <w:sz w:val="24"/>
          <w:szCs w:val="24"/>
        </w:rPr>
      </w:pPr>
      <w:r w:rsidRPr="00280569">
        <w:rPr>
          <w:rFonts w:ascii="Times New Roman" w:eastAsia="Times New Roman" w:hAnsi="Times New Roman" w:cs="Times New Roman"/>
          <w:b/>
          <w:bCs/>
          <w:sz w:val="24"/>
          <w:szCs w:val="24"/>
        </w:rPr>
        <w:t>Оценка</w:t>
      </w:r>
      <w:r w:rsidRPr="00280569">
        <w:rPr>
          <w:rFonts w:ascii="Times New Roman" w:eastAsia="Times New Roman" w:hAnsi="Times New Roman" w:cs="Times New Roman"/>
          <w:b/>
          <w:bCs/>
          <w:spacing w:val="-2"/>
          <w:sz w:val="24"/>
          <w:szCs w:val="24"/>
        </w:rPr>
        <w:t xml:space="preserve"> </w:t>
      </w:r>
      <w:r w:rsidRPr="00280569">
        <w:rPr>
          <w:rFonts w:ascii="Times New Roman" w:eastAsia="Times New Roman" w:hAnsi="Times New Roman" w:cs="Times New Roman"/>
          <w:b/>
          <w:bCs/>
          <w:sz w:val="24"/>
          <w:szCs w:val="24"/>
        </w:rPr>
        <w:t>умений</w:t>
      </w:r>
      <w:r w:rsidRPr="00280569">
        <w:rPr>
          <w:rFonts w:ascii="Times New Roman" w:eastAsia="Times New Roman" w:hAnsi="Times New Roman" w:cs="Times New Roman"/>
          <w:b/>
          <w:bCs/>
          <w:spacing w:val="-5"/>
          <w:sz w:val="24"/>
          <w:szCs w:val="24"/>
        </w:rPr>
        <w:t xml:space="preserve"> </w:t>
      </w:r>
      <w:r w:rsidRPr="00280569">
        <w:rPr>
          <w:rFonts w:ascii="Times New Roman" w:eastAsia="Times New Roman" w:hAnsi="Times New Roman" w:cs="Times New Roman"/>
          <w:b/>
          <w:bCs/>
          <w:sz w:val="24"/>
          <w:szCs w:val="24"/>
        </w:rPr>
        <w:t>решать</w:t>
      </w:r>
      <w:r w:rsidRPr="00280569">
        <w:rPr>
          <w:rFonts w:ascii="Times New Roman" w:eastAsia="Times New Roman" w:hAnsi="Times New Roman" w:cs="Times New Roman"/>
          <w:b/>
          <w:bCs/>
          <w:spacing w:val="-4"/>
          <w:sz w:val="24"/>
          <w:szCs w:val="24"/>
        </w:rPr>
        <w:t xml:space="preserve"> </w:t>
      </w:r>
      <w:r w:rsidRPr="00280569">
        <w:rPr>
          <w:rFonts w:ascii="Times New Roman" w:eastAsia="Times New Roman" w:hAnsi="Times New Roman" w:cs="Times New Roman"/>
          <w:b/>
          <w:bCs/>
          <w:sz w:val="24"/>
          <w:szCs w:val="24"/>
        </w:rPr>
        <w:t>экспериментальные</w:t>
      </w:r>
      <w:r w:rsidRPr="00280569">
        <w:rPr>
          <w:rFonts w:ascii="Times New Roman" w:eastAsia="Times New Roman" w:hAnsi="Times New Roman" w:cs="Times New Roman"/>
          <w:b/>
          <w:bCs/>
          <w:spacing w:val="-7"/>
          <w:sz w:val="24"/>
          <w:szCs w:val="24"/>
        </w:rPr>
        <w:t xml:space="preserve"> </w:t>
      </w:r>
      <w:r w:rsidRPr="00280569">
        <w:rPr>
          <w:rFonts w:ascii="Times New Roman" w:eastAsia="Times New Roman" w:hAnsi="Times New Roman" w:cs="Times New Roman"/>
          <w:b/>
          <w:bCs/>
          <w:sz w:val="24"/>
          <w:szCs w:val="24"/>
        </w:rPr>
        <w:t>задачи</w:t>
      </w:r>
    </w:p>
    <w:p w:rsidR="004356B6" w:rsidRPr="00280569" w:rsidRDefault="00AD48BA" w:rsidP="004356B6">
      <w:pPr>
        <w:widowControl w:val="0"/>
        <w:tabs>
          <w:tab w:val="left" w:pos="993"/>
          <w:tab w:val="left" w:pos="10490"/>
          <w:tab w:val="left" w:pos="15451"/>
        </w:tabs>
        <w:autoSpaceDE w:val="0"/>
        <w:autoSpaceDN w:val="0"/>
        <w:spacing w:after="0" w:line="240" w:lineRule="auto"/>
        <w:ind w:firstLine="426"/>
        <w:jc w:val="both"/>
        <w:rPr>
          <w:rFonts w:ascii="Times New Roman" w:eastAsia="Times New Roman" w:hAnsi="Times New Roman" w:cs="Times New Roman"/>
          <w:b/>
          <w:sz w:val="24"/>
          <w:szCs w:val="24"/>
        </w:rPr>
      </w:pPr>
      <w:r w:rsidRPr="00280569">
        <w:rPr>
          <w:rFonts w:ascii="Times New Roman" w:eastAsia="Times New Roman" w:hAnsi="Times New Roman" w:cs="Times New Roman"/>
          <w:sz w:val="24"/>
          <w:szCs w:val="24"/>
        </w:rPr>
        <w:t>При оценке этого умения следует учитывать наблюдения учителя и предъявляемые</w:t>
      </w:r>
      <w:r w:rsidRPr="00280569">
        <w:rPr>
          <w:rFonts w:ascii="Times New Roman" w:eastAsia="Times New Roman" w:hAnsi="Times New Roman" w:cs="Times New Roman"/>
          <w:spacing w:val="1"/>
          <w:sz w:val="24"/>
          <w:szCs w:val="24"/>
        </w:rPr>
        <w:t xml:space="preserve"> </w:t>
      </w:r>
      <w:r w:rsidRPr="00280569">
        <w:rPr>
          <w:rFonts w:ascii="Times New Roman" w:eastAsia="Times New Roman" w:hAnsi="Times New Roman" w:cs="Times New Roman"/>
          <w:sz w:val="24"/>
          <w:szCs w:val="24"/>
        </w:rPr>
        <w:t xml:space="preserve">учащимся результаты выполнения опытов. </w:t>
      </w:r>
    </w:p>
    <w:p w:rsidR="00AD48BA" w:rsidRPr="00280569" w:rsidRDefault="00AD48BA" w:rsidP="004356B6">
      <w:pPr>
        <w:widowControl w:val="0"/>
        <w:tabs>
          <w:tab w:val="left" w:pos="993"/>
          <w:tab w:val="left" w:pos="10490"/>
          <w:tab w:val="left" w:pos="15451"/>
        </w:tabs>
        <w:autoSpaceDE w:val="0"/>
        <w:autoSpaceDN w:val="0"/>
        <w:spacing w:after="0" w:line="240" w:lineRule="auto"/>
        <w:ind w:firstLine="426"/>
        <w:jc w:val="both"/>
        <w:rPr>
          <w:rFonts w:ascii="Times New Roman" w:eastAsia="Times New Roman" w:hAnsi="Times New Roman" w:cs="Times New Roman"/>
          <w:sz w:val="24"/>
          <w:szCs w:val="24"/>
        </w:rPr>
      </w:pPr>
      <w:r w:rsidRPr="00280569">
        <w:rPr>
          <w:rFonts w:ascii="Times New Roman" w:eastAsia="Times New Roman" w:hAnsi="Times New Roman" w:cs="Times New Roman"/>
          <w:b/>
          <w:sz w:val="24"/>
          <w:szCs w:val="24"/>
        </w:rPr>
        <w:t xml:space="preserve">Отметка «5»: </w:t>
      </w:r>
      <w:r w:rsidRPr="00280569">
        <w:rPr>
          <w:rFonts w:ascii="Times New Roman" w:eastAsia="Times New Roman" w:hAnsi="Times New Roman" w:cs="Times New Roman"/>
          <w:sz w:val="24"/>
          <w:szCs w:val="24"/>
        </w:rPr>
        <w:t>План решения задачи составлен</w:t>
      </w:r>
      <w:r w:rsidRPr="00280569">
        <w:rPr>
          <w:rFonts w:ascii="Times New Roman" w:eastAsia="Times New Roman" w:hAnsi="Times New Roman" w:cs="Times New Roman"/>
          <w:spacing w:val="1"/>
          <w:sz w:val="24"/>
          <w:szCs w:val="24"/>
        </w:rPr>
        <w:t xml:space="preserve"> </w:t>
      </w:r>
      <w:r w:rsidRPr="00280569">
        <w:rPr>
          <w:rFonts w:ascii="Times New Roman" w:eastAsia="Times New Roman" w:hAnsi="Times New Roman" w:cs="Times New Roman"/>
          <w:sz w:val="24"/>
          <w:szCs w:val="24"/>
        </w:rPr>
        <w:t>правильно,</w:t>
      </w:r>
      <w:r w:rsidRPr="00280569">
        <w:rPr>
          <w:rFonts w:ascii="Times New Roman" w:eastAsia="Times New Roman" w:hAnsi="Times New Roman" w:cs="Times New Roman"/>
          <w:spacing w:val="1"/>
          <w:sz w:val="24"/>
          <w:szCs w:val="24"/>
        </w:rPr>
        <w:t xml:space="preserve"> </w:t>
      </w:r>
      <w:r w:rsidRPr="00280569">
        <w:rPr>
          <w:rFonts w:ascii="Times New Roman" w:eastAsia="Times New Roman" w:hAnsi="Times New Roman" w:cs="Times New Roman"/>
          <w:sz w:val="24"/>
          <w:szCs w:val="24"/>
        </w:rPr>
        <w:t>осуществлен</w:t>
      </w:r>
      <w:r w:rsidRPr="00280569">
        <w:rPr>
          <w:rFonts w:ascii="Times New Roman" w:eastAsia="Times New Roman" w:hAnsi="Times New Roman" w:cs="Times New Roman"/>
          <w:spacing w:val="1"/>
          <w:sz w:val="24"/>
          <w:szCs w:val="24"/>
        </w:rPr>
        <w:t xml:space="preserve"> </w:t>
      </w:r>
      <w:r w:rsidRPr="00280569">
        <w:rPr>
          <w:rFonts w:ascii="Times New Roman" w:eastAsia="Times New Roman" w:hAnsi="Times New Roman" w:cs="Times New Roman"/>
          <w:sz w:val="24"/>
          <w:szCs w:val="24"/>
        </w:rPr>
        <w:t>подбор</w:t>
      </w:r>
      <w:r w:rsidRPr="00280569">
        <w:rPr>
          <w:rFonts w:ascii="Times New Roman" w:eastAsia="Times New Roman" w:hAnsi="Times New Roman" w:cs="Times New Roman"/>
          <w:spacing w:val="1"/>
          <w:sz w:val="24"/>
          <w:szCs w:val="24"/>
        </w:rPr>
        <w:t xml:space="preserve"> </w:t>
      </w:r>
      <w:r w:rsidRPr="00280569">
        <w:rPr>
          <w:rFonts w:ascii="Times New Roman" w:eastAsia="Times New Roman" w:hAnsi="Times New Roman" w:cs="Times New Roman"/>
          <w:sz w:val="24"/>
          <w:szCs w:val="24"/>
        </w:rPr>
        <w:t>химических</w:t>
      </w:r>
      <w:r w:rsidRPr="00280569">
        <w:rPr>
          <w:rFonts w:ascii="Times New Roman" w:eastAsia="Times New Roman" w:hAnsi="Times New Roman" w:cs="Times New Roman"/>
          <w:spacing w:val="1"/>
          <w:sz w:val="24"/>
          <w:szCs w:val="24"/>
        </w:rPr>
        <w:t xml:space="preserve"> </w:t>
      </w:r>
      <w:r w:rsidRPr="00280569">
        <w:rPr>
          <w:rFonts w:ascii="Times New Roman" w:eastAsia="Times New Roman" w:hAnsi="Times New Roman" w:cs="Times New Roman"/>
          <w:sz w:val="24"/>
          <w:szCs w:val="24"/>
        </w:rPr>
        <w:t>реактивов</w:t>
      </w:r>
      <w:r w:rsidRPr="00280569">
        <w:rPr>
          <w:rFonts w:ascii="Times New Roman" w:eastAsia="Times New Roman" w:hAnsi="Times New Roman" w:cs="Times New Roman"/>
          <w:spacing w:val="1"/>
          <w:sz w:val="24"/>
          <w:szCs w:val="24"/>
        </w:rPr>
        <w:t xml:space="preserve"> </w:t>
      </w:r>
      <w:r w:rsidRPr="00280569">
        <w:rPr>
          <w:rFonts w:ascii="Times New Roman" w:eastAsia="Times New Roman" w:hAnsi="Times New Roman" w:cs="Times New Roman"/>
          <w:sz w:val="24"/>
          <w:szCs w:val="24"/>
        </w:rPr>
        <w:t>и</w:t>
      </w:r>
      <w:r w:rsidRPr="00280569">
        <w:rPr>
          <w:rFonts w:ascii="Times New Roman" w:eastAsia="Times New Roman" w:hAnsi="Times New Roman" w:cs="Times New Roman"/>
          <w:spacing w:val="1"/>
          <w:sz w:val="24"/>
          <w:szCs w:val="24"/>
        </w:rPr>
        <w:t xml:space="preserve"> </w:t>
      </w:r>
      <w:r w:rsidRPr="00280569">
        <w:rPr>
          <w:rFonts w:ascii="Times New Roman" w:eastAsia="Times New Roman" w:hAnsi="Times New Roman" w:cs="Times New Roman"/>
          <w:sz w:val="24"/>
          <w:szCs w:val="24"/>
        </w:rPr>
        <w:t>оборудования,</w:t>
      </w:r>
      <w:r w:rsidRPr="00280569">
        <w:rPr>
          <w:rFonts w:ascii="Times New Roman" w:eastAsia="Times New Roman" w:hAnsi="Times New Roman" w:cs="Times New Roman"/>
          <w:spacing w:val="1"/>
          <w:sz w:val="24"/>
          <w:szCs w:val="24"/>
        </w:rPr>
        <w:t xml:space="preserve"> </w:t>
      </w:r>
      <w:r w:rsidRPr="00280569">
        <w:rPr>
          <w:rFonts w:ascii="Times New Roman" w:eastAsia="Times New Roman" w:hAnsi="Times New Roman" w:cs="Times New Roman"/>
          <w:sz w:val="24"/>
          <w:szCs w:val="24"/>
        </w:rPr>
        <w:t>дано</w:t>
      </w:r>
      <w:r w:rsidRPr="00280569">
        <w:rPr>
          <w:rFonts w:ascii="Times New Roman" w:eastAsia="Times New Roman" w:hAnsi="Times New Roman" w:cs="Times New Roman"/>
          <w:spacing w:val="1"/>
          <w:sz w:val="24"/>
          <w:szCs w:val="24"/>
        </w:rPr>
        <w:t xml:space="preserve"> </w:t>
      </w:r>
      <w:r w:rsidRPr="00280569">
        <w:rPr>
          <w:rFonts w:ascii="Times New Roman" w:eastAsia="Times New Roman" w:hAnsi="Times New Roman" w:cs="Times New Roman"/>
          <w:sz w:val="24"/>
          <w:szCs w:val="24"/>
        </w:rPr>
        <w:t>полное</w:t>
      </w:r>
      <w:r w:rsidRPr="00280569">
        <w:rPr>
          <w:rFonts w:ascii="Times New Roman" w:eastAsia="Times New Roman" w:hAnsi="Times New Roman" w:cs="Times New Roman"/>
          <w:spacing w:val="1"/>
          <w:sz w:val="24"/>
          <w:szCs w:val="24"/>
        </w:rPr>
        <w:t xml:space="preserve"> </w:t>
      </w:r>
      <w:r w:rsidRPr="00280569">
        <w:rPr>
          <w:rFonts w:ascii="Times New Roman" w:eastAsia="Times New Roman" w:hAnsi="Times New Roman" w:cs="Times New Roman"/>
          <w:sz w:val="24"/>
          <w:szCs w:val="24"/>
        </w:rPr>
        <w:t>объяснение</w:t>
      </w:r>
      <w:r w:rsidRPr="00280569">
        <w:rPr>
          <w:rFonts w:ascii="Times New Roman" w:eastAsia="Times New Roman" w:hAnsi="Times New Roman" w:cs="Times New Roman"/>
          <w:spacing w:val="-5"/>
          <w:sz w:val="24"/>
          <w:szCs w:val="24"/>
        </w:rPr>
        <w:t xml:space="preserve"> </w:t>
      </w:r>
      <w:r w:rsidRPr="00280569">
        <w:rPr>
          <w:rFonts w:ascii="Times New Roman" w:eastAsia="Times New Roman" w:hAnsi="Times New Roman" w:cs="Times New Roman"/>
          <w:sz w:val="24"/>
          <w:szCs w:val="24"/>
        </w:rPr>
        <w:t>и</w:t>
      </w:r>
      <w:r w:rsidRPr="00280569">
        <w:rPr>
          <w:rFonts w:ascii="Times New Roman" w:eastAsia="Times New Roman" w:hAnsi="Times New Roman" w:cs="Times New Roman"/>
          <w:spacing w:val="3"/>
          <w:sz w:val="24"/>
          <w:szCs w:val="24"/>
        </w:rPr>
        <w:t xml:space="preserve"> </w:t>
      </w:r>
      <w:r w:rsidRPr="00280569">
        <w:rPr>
          <w:rFonts w:ascii="Times New Roman" w:eastAsia="Times New Roman" w:hAnsi="Times New Roman" w:cs="Times New Roman"/>
          <w:sz w:val="24"/>
          <w:szCs w:val="24"/>
        </w:rPr>
        <w:t>сделаны</w:t>
      </w:r>
      <w:r w:rsidRPr="00280569">
        <w:rPr>
          <w:rFonts w:ascii="Times New Roman" w:eastAsia="Times New Roman" w:hAnsi="Times New Roman" w:cs="Times New Roman"/>
          <w:spacing w:val="-1"/>
          <w:sz w:val="24"/>
          <w:szCs w:val="24"/>
        </w:rPr>
        <w:t xml:space="preserve"> </w:t>
      </w:r>
      <w:r w:rsidRPr="00280569">
        <w:rPr>
          <w:rFonts w:ascii="Times New Roman" w:eastAsia="Times New Roman" w:hAnsi="Times New Roman" w:cs="Times New Roman"/>
          <w:sz w:val="24"/>
          <w:szCs w:val="24"/>
        </w:rPr>
        <w:t>выводы.</w:t>
      </w:r>
    </w:p>
    <w:p w:rsidR="00AD48BA" w:rsidRPr="00280569" w:rsidRDefault="00AD48BA" w:rsidP="004356B6">
      <w:pPr>
        <w:widowControl w:val="0"/>
        <w:tabs>
          <w:tab w:val="left" w:pos="993"/>
          <w:tab w:val="left" w:pos="10490"/>
          <w:tab w:val="left" w:pos="15451"/>
        </w:tabs>
        <w:autoSpaceDE w:val="0"/>
        <w:autoSpaceDN w:val="0"/>
        <w:spacing w:after="0" w:line="240" w:lineRule="auto"/>
        <w:ind w:firstLine="426"/>
        <w:jc w:val="both"/>
        <w:rPr>
          <w:rFonts w:ascii="Times New Roman" w:eastAsia="Times New Roman" w:hAnsi="Times New Roman" w:cs="Times New Roman"/>
          <w:sz w:val="24"/>
          <w:szCs w:val="24"/>
        </w:rPr>
      </w:pPr>
      <w:r w:rsidRPr="00280569">
        <w:rPr>
          <w:rFonts w:ascii="Times New Roman" w:eastAsia="Times New Roman" w:hAnsi="Times New Roman" w:cs="Times New Roman"/>
          <w:b/>
          <w:sz w:val="24"/>
          <w:szCs w:val="24"/>
        </w:rPr>
        <w:t xml:space="preserve">Отметка «4»: </w:t>
      </w:r>
      <w:r w:rsidRPr="00280569">
        <w:rPr>
          <w:rFonts w:ascii="Times New Roman" w:eastAsia="Times New Roman" w:hAnsi="Times New Roman" w:cs="Times New Roman"/>
          <w:sz w:val="24"/>
          <w:szCs w:val="24"/>
        </w:rPr>
        <w:t>план решения составлен правильно, осуществлен подбор химических</w:t>
      </w:r>
      <w:r w:rsidRPr="00280569">
        <w:rPr>
          <w:rFonts w:ascii="Times New Roman" w:eastAsia="Times New Roman" w:hAnsi="Times New Roman" w:cs="Times New Roman"/>
          <w:spacing w:val="1"/>
          <w:sz w:val="24"/>
          <w:szCs w:val="24"/>
        </w:rPr>
        <w:t xml:space="preserve"> </w:t>
      </w:r>
      <w:r w:rsidRPr="00280569">
        <w:rPr>
          <w:rFonts w:ascii="Times New Roman" w:eastAsia="Times New Roman" w:hAnsi="Times New Roman" w:cs="Times New Roman"/>
          <w:sz w:val="24"/>
          <w:szCs w:val="24"/>
        </w:rPr>
        <w:t>реактивов и оборудования.допущено не более двух несущественных ошибок (в объяснении и</w:t>
      </w:r>
      <w:r w:rsidRPr="00280569">
        <w:rPr>
          <w:rFonts w:ascii="Times New Roman" w:eastAsia="Times New Roman" w:hAnsi="Times New Roman" w:cs="Times New Roman"/>
          <w:spacing w:val="-57"/>
          <w:sz w:val="24"/>
          <w:szCs w:val="24"/>
        </w:rPr>
        <w:t xml:space="preserve"> </w:t>
      </w:r>
      <w:r w:rsidRPr="00280569">
        <w:rPr>
          <w:rFonts w:ascii="Times New Roman" w:eastAsia="Times New Roman" w:hAnsi="Times New Roman" w:cs="Times New Roman"/>
          <w:sz w:val="24"/>
          <w:szCs w:val="24"/>
        </w:rPr>
        <w:t>выводах).</w:t>
      </w:r>
    </w:p>
    <w:p w:rsidR="00AD48BA" w:rsidRPr="00280569" w:rsidRDefault="00AD48BA" w:rsidP="004356B6">
      <w:pPr>
        <w:widowControl w:val="0"/>
        <w:tabs>
          <w:tab w:val="left" w:pos="993"/>
          <w:tab w:val="left" w:pos="10490"/>
          <w:tab w:val="left" w:pos="15451"/>
        </w:tabs>
        <w:autoSpaceDE w:val="0"/>
        <w:autoSpaceDN w:val="0"/>
        <w:spacing w:after="0" w:line="242" w:lineRule="auto"/>
        <w:ind w:firstLine="426"/>
        <w:jc w:val="both"/>
        <w:rPr>
          <w:rFonts w:ascii="Times New Roman" w:eastAsia="Times New Roman" w:hAnsi="Times New Roman" w:cs="Times New Roman"/>
          <w:sz w:val="24"/>
          <w:szCs w:val="24"/>
        </w:rPr>
      </w:pPr>
      <w:r w:rsidRPr="00280569">
        <w:rPr>
          <w:rFonts w:ascii="Times New Roman" w:eastAsia="Times New Roman" w:hAnsi="Times New Roman" w:cs="Times New Roman"/>
          <w:b/>
          <w:sz w:val="24"/>
          <w:szCs w:val="24"/>
        </w:rPr>
        <w:t xml:space="preserve">Отметка «3»: </w:t>
      </w:r>
      <w:r w:rsidRPr="00280569">
        <w:rPr>
          <w:rFonts w:ascii="Times New Roman" w:eastAsia="Times New Roman" w:hAnsi="Times New Roman" w:cs="Times New Roman"/>
          <w:sz w:val="24"/>
          <w:szCs w:val="24"/>
        </w:rPr>
        <w:t>план решения составлен правильно, осуществлен подбор химических</w:t>
      </w:r>
      <w:r w:rsidRPr="00280569">
        <w:rPr>
          <w:rFonts w:ascii="Times New Roman" w:eastAsia="Times New Roman" w:hAnsi="Times New Roman" w:cs="Times New Roman"/>
          <w:spacing w:val="1"/>
          <w:sz w:val="24"/>
          <w:szCs w:val="24"/>
        </w:rPr>
        <w:t xml:space="preserve"> </w:t>
      </w:r>
      <w:r w:rsidRPr="00280569">
        <w:rPr>
          <w:rFonts w:ascii="Times New Roman" w:eastAsia="Times New Roman" w:hAnsi="Times New Roman" w:cs="Times New Roman"/>
          <w:sz w:val="24"/>
          <w:szCs w:val="24"/>
        </w:rPr>
        <w:t>реактивов</w:t>
      </w:r>
      <w:r w:rsidRPr="00280569">
        <w:rPr>
          <w:rFonts w:ascii="Times New Roman" w:eastAsia="Times New Roman" w:hAnsi="Times New Roman" w:cs="Times New Roman"/>
          <w:spacing w:val="1"/>
          <w:sz w:val="24"/>
          <w:szCs w:val="24"/>
        </w:rPr>
        <w:t xml:space="preserve"> </w:t>
      </w:r>
      <w:r w:rsidRPr="00280569">
        <w:rPr>
          <w:rFonts w:ascii="Times New Roman" w:eastAsia="Times New Roman" w:hAnsi="Times New Roman" w:cs="Times New Roman"/>
          <w:sz w:val="24"/>
          <w:szCs w:val="24"/>
        </w:rPr>
        <w:t>и</w:t>
      </w:r>
      <w:r w:rsidRPr="00280569">
        <w:rPr>
          <w:rFonts w:ascii="Times New Roman" w:eastAsia="Times New Roman" w:hAnsi="Times New Roman" w:cs="Times New Roman"/>
          <w:spacing w:val="-8"/>
          <w:sz w:val="24"/>
          <w:szCs w:val="24"/>
        </w:rPr>
        <w:t xml:space="preserve"> </w:t>
      </w:r>
      <w:r w:rsidRPr="00280569">
        <w:rPr>
          <w:rFonts w:ascii="Times New Roman" w:eastAsia="Times New Roman" w:hAnsi="Times New Roman" w:cs="Times New Roman"/>
          <w:sz w:val="24"/>
          <w:szCs w:val="24"/>
        </w:rPr>
        <w:t>оборудования.допущена</w:t>
      </w:r>
      <w:r w:rsidRPr="00280569">
        <w:rPr>
          <w:rFonts w:ascii="Times New Roman" w:eastAsia="Times New Roman" w:hAnsi="Times New Roman" w:cs="Times New Roman"/>
          <w:spacing w:val="-1"/>
          <w:sz w:val="24"/>
          <w:szCs w:val="24"/>
        </w:rPr>
        <w:t xml:space="preserve"> </w:t>
      </w:r>
      <w:r w:rsidRPr="00280569">
        <w:rPr>
          <w:rFonts w:ascii="Times New Roman" w:eastAsia="Times New Roman" w:hAnsi="Times New Roman" w:cs="Times New Roman"/>
          <w:sz w:val="24"/>
          <w:szCs w:val="24"/>
        </w:rPr>
        <w:t>существенная</w:t>
      </w:r>
      <w:r w:rsidRPr="00280569">
        <w:rPr>
          <w:rFonts w:ascii="Times New Roman" w:eastAsia="Times New Roman" w:hAnsi="Times New Roman" w:cs="Times New Roman"/>
          <w:spacing w:val="-4"/>
          <w:sz w:val="24"/>
          <w:szCs w:val="24"/>
        </w:rPr>
        <w:t xml:space="preserve"> </w:t>
      </w:r>
      <w:r w:rsidRPr="00280569">
        <w:rPr>
          <w:rFonts w:ascii="Times New Roman" w:eastAsia="Times New Roman" w:hAnsi="Times New Roman" w:cs="Times New Roman"/>
          <w:sz w:val="24"/>
          <w:szCs w:val="24"/>
        </w:rPr>
        <w:t>ошибка</w:t>
      </w:r>
      <w:r w:rsidRPr="00280569">
        <w:rPr>
          <w:rFonts w:ascii="Times New Roman" w:eastAsia="Times New Roman" w:hAnsi="Times New Roman" w:cs="Times New Roman"/>
          <w:spacing w:val="-1"/>
          <w:sz w:val="24"/>
          <w:szCs w:val="24"/>
        </w:rPr>
        <w:t xml:space="preserve"> </w:t>
      </w:r>
      <w:r w:rsidRPr="00280569">
        <w:rPr>
          <w:rFonts w:ascii="Times New Roman" w:eastAsia="Times New Roman" w:hAnsi="Times New Roman" w:cs="Times New Roman"/>
          <w:sz w:val="24"/>
          <w:szCs w:val="24"/>
        </w:rPr>
        <w:t>в</w:t>
      </w:r>
      <w:r w:rsidRPr="00280569">
        <w:rPr>
          <w:rFonts w:ascii="Times New Roman" w:eastAsia="Times New Roman" w:hAnsi="Times New Roman" w:cs="Times New Roman"/>
          <w:spacing w:val="-2"/>
          <w:sz w:val="24"/>
          <w:szCs w:val="24"/>
        </w:rPr>
        <w:t xml:space="preserve"> </w:t>
      </w:r>
      <w:r w:rsidRPr="00280569">
        <w:rPr>
          <w:rFonts w:ascii="Times New Roman" w:eastAsia="Times New Roman" w:hAnsi="Times New Roman" w:cs="Times New Roman"/>
          <w:sz w:val="24"/>
          <w:szCs w:val="24"/>
        </w:rPr>
        <w:t>объяснении</w:t>
      </w:r>
      <w:r w:rsidRPr="00280569">
        <w:rPr>
          <w:rFonts w:ascii="Times New Roman" w:eastAsia="Times New Roman" w:hAnsi="Times New Roman" w:cs="Times New Roman"/>
          <w:spacing w:val="-3"/>
          <w:sz w:val="24"/>
          <w:szCs w:val="24"/>
        </w:rPr>
        <w:t xml:space="preserve"> </w:t>
      </w:r>
      <w:r w:rsidRPr="00280569">
        <w:rPr>
          <w:rFonts w:ascii="Times New Roman" w:eastAsia="Times New Roman" w:hAnsi="Times New Roman" w:cs="Times New Roman"/>
          <w:sz w:val="24"/>
          <w:szCs w:val="24"/>
        </w:rPr>
        <w:t>и</w:t>
      </w:r>
      <w:r w:rsidRPr="00280569">
        <w:rPr>
          <w:rFonts w:ascii="Times New Roman" w:eastAsia="Times New Roman" w:hAnsi="Times New Roman" w:cs="Times New Roman"/>
          <w:spacing w:val="-4"/>
          <w:sz w:val="24"/>
          <w:szCs w:val="24"/>
        </w:rPr>
        <w:t xml:space="preserve"> </w:t>
      </w:r>
      <w:r w:rsidRPr="00280569">
        <w:rPr>
          <w:rFonts w:ascii="Times New Roman" w:eastAsia="Times New Roman" w:hAnsi="Times New Roman" w:cs="Times New Roman"/>
          <w:sz w:val="24"/>
          <w:szCs w:val="24"/>
        </w:rPr>
        <w:t>выводах.</w:t>
      </w:r>
    </w:p>
    <w:p w:rsidR="00AD48BA" w:rsidRPr="00280569" w:rsidRDefault="00AD48BA" w:rsidP="004356B6">
      <w:pPr>
        <w:widowControl w:val="0"/>
        <w:tabs>
          <w:tab w:val="left" w:pos="993"/>
          <w:tab w:val="left" w:pos="10490"/>
          <w:tab w:val="left" w:pos="15451"/>
        </w:tabs>
        <w:autoSpaceDE w:val="0"/>
        <w:autoSpaceDN w:val="0"/>
        <w:spacing w:after="0" w:line="242" w:lineRule="auto"/>
        <w:ind w:firstLine="426"/>
        <w:jc w:val="both"/>
        <w:rPr>
          <w:rFonts w:ascii="Times New Roman" w:eastAsia="Times New Roman" w:hAnsi="Times New Roman" w:cs="Times New Roman"/>
          <w:sz w:val="24"/>
          <w:szCs w:val="24"/>
        </w:rPr>
      </w:pPr>
      <w:r w:rsidRPr="00280569">
        <w:rPr>
          <w:rFonts w:ascii="Times New Roman" w:eastAsia="Times New Roman" w:hAnsi="Times New Roman" w:cs="Times New Roman"/>
          <w:b/>
          <w:sz w:val="24"/>
          <w:szCs w:val="24"/>
        </w:rPr>
        <w:t>Отметка</w:t>
      </w:r>
      <w:r w:rsidRPr="00280569">
        <w:rPr>
          <w:rFonts w:ascii="Times New Roman" w:eastAsia="Times New Roman" w:hAnsi="Times New Roman" w:cs="Times New Roman"/>
          <w:b/>
          <w:spacing w:val="1"/>
          <w:sz w:val="24"/>
          <w:szCs w:val="24"/>
        </w:rPr>
        <w:t xml:space="preserve"> </w:t>
      </w:r>
      <w:r w:rsidRPr="00280569">
        <w:rPr>
          <w:rFonts w:ascii="Times New Roman" w:eastAsia="Times New Roman" w:hAnsi="Times New Roman" w:cs="Times New Roman"/>
          <w:b/>
          <w:sz w:val="24"/>
          <w:szCs w:val="24"/>
        </w:rPr>
        <w:t>«2»:</w:t>
      </w:r>
      <w:r w:rsidRPr="00280569">
        <w:rPr>
          <w:rFonts w:ascii="Times New Roman" w:eastAsia="Times New Roman" w:hAnsi="Times New Roman" w:cs="Times New Roman"/>
          <w:b/>
          <w:spacing w:val="1"/>
          <w:sz w:val="24"/>
          <w:szCs w:val="24"/>
        </w:rPr>
        <w:t xml:space="preserve"> </w:t>
      </w:r>
      <w:r w:rsidRPr="00280569">
        <w:rPr>
          <w:rFonts w:ascii="Times New Roman" w:eastAsia="Times New Roman" w:hAnsi="Times New Roman" w:cs="Times New Roman"/>
          <w:sz w:val="24"/>
          <w:szCs w:val="24"/>
        </w:rPr>
        <w:t>допущены</w:t>
      </w:r>
      <w:r w:rsidRPr="00280569">
        <w:rPr>
          <w:rFonts w:ascii="Times New Roman" w:eastAsia="Times New Roman" w:hAnsi="Times New Roman" w:cs="Times New Roman"/>
          <w:spacing w:val="1"/>
          <w:sz w:val="24"/>
          <w:szCs w:val="24"/>
        </w:rPr>
        <w:t xml:space="preserve"> </w:t>
      </w:r>
      <w:r w:rsidRPr="00280569">
        <w:rPr>
          <w:rFonts w:ascii="Times New Roman" w:eastAsia="Times New Roman" w:hAnsi="Times New Roman" w:cs="Times New Roman"/>
          <w:sz w:val="24"/>
          <w:szCs w:val="24"/>
        </w:rPr>
        <w:t>две</w:t>
      </w:r>
      <w:r w:rsidRPr="00280569">
        <w:rPr>
          <w:rFonts w:ascii="Times New Roman" w:eastAsia="Times New Roman" w:hAnsi="Times New Roman" w:cs="Times New Roman"/>
          <w:spacing w:val="1"/>
          <w:sz w:val="24"/>
          <w:szCs w:val="24"/>
        </w:rPr>
        <w:t xml:space="preserve"> </w:t>
      </w:r>
      <w:r w:rsidRPr="00280569">
        <w:rPr>
          <w:rFonts w:ascii="Times New Roman" w:eastAsia="Times New Roman" w:hAnsi="Times New Roman" w:cs="Times New Roman"/>
          <w:sz w:val="24"/>
          <w:szCs w:val="24"/>
        </w:rPr>
        <w:t>и</w:t>
      </w:r>
      <w:r w:rsidRPr="00280569">
        <w:rPr>
          <w:rFonts w:ascii="Times New Roman" w:eastAsia="Times New Roman" w:hAnsi="Times New Roman" w:cs="Times New Roman"/>
          <w:spacing w:val="1"/>
          <w:sz w:val="24"/>
          <w:szCs w:val="24"/>
        </w:rPr>
        <w:t xml:space="preserve"> </w:t>
      </w:r>
      <w:r w:rsidRPr="00280569">
        <w:rPr>
          <w:rFonts w:ascii="Times New Roman" w:eastAsia="Times New Roman" w:hAnsi="Times New Roman" w:cs="Times New Roman"/>
          <w:sz w:val="24"/>
          <w:szCs w:val="24"/>
        </w:rPr>
        <w:t>более</w:t>
      </w:r>
      <w:r w:rsidRPr="00280569">
        <w:rPr>
          <w:rFonts w:ascii="Times New Roman" w:eastAsia="Times New Roman" w:hAnsi="Times New Roman" w:cs="Times New Roman"/>
          <w:spacing w:val="1"/>
          <w:sz w:val="24"/>
          <w:szCs w:val="24"/>
        </w:rPr>
        <w:t xml:space="preserve"> </w:t>
      </w:r>
      <w:r w:rsidRPr="00280569">
        <w:rPr>
          <w:rFonts w:ascii="Times New Roman" w:eastAsia="Times New Roman" w:hAnsi="Times New Roman" w:cs="Times New Roman"/>
          <w:sz w:val="24"/>
          <w:szCs w:val="24"/>
        </w:rPr>
        <w:t>ошибки</w:t>
      </w:r>
      <w:r w:rsidRPr="00280569">
        <w:rPr>
          <w:rFonts w:ascii="Times New Roman" w:eastAsia="Times New Roman" w:hAnsi="Times New Roman" w:cs="Times New Roman"/>
          <w:spacing w:val="1"/>
          <w:sz w:val="24"/>
          <w:szCs w:val="24"/>
        </w:rPr>
        <w:t xml:space="preserve"> </w:t>
      </w:r>
      <w:r w:rsidRPr="00280569">
        <w:rPr>
          <w:rFonts w:ascii="Times New Roman" w:eastAsia="Times New Roman" w:hAnsi="Times New Roman" w:cs="Times New Roman"/>
          <w:sz w:val="24"/>
          <w:szCs w:val="24"/>
        </w:rPr>
        <w:t>(в</w:t>
      </w:r>
      <w:r w:rsidRPr="00280569">
        <w:rPr>
          <w:rFonts w:ascii="Times New Roman" w:eastAsia="Times New Roman" w:hAnsi="Times New Roman" w:cs="Times New Roman"/>
          <w:spacing w:val="1"/>
          <w:sz w:val="24"/>
          <w:szCs w:val="24"/>
        </w:rPr>
        <w:t xml:space="preserve"> </w:t>
      </w:r>
      <w:r w:rsidRPr="00280569">
        <w:rPr>
          <w:rFonts w:ascii="Times New Roman" w:eastAsia="Times New Roman" w:hAnsi="Times New Roman" w:cs="Times New Roman"/>
          <w:sz w:val="24"/>
          <w:szCs w:val="24"/>
        </w:rPr>
        <w:t>плане</w:t>
      </w:r>
      <w:r w:rsidRPr="00280569">
        <w:rPr>
          <w:rFonts w:ascii="Times New Roman" w:eastAsia="Times New Roman" w:hAnsi="Times New Roman" w:cs="Times New Roman"/>
          <w:spacing w:val="1"/>
          <w:sz w:val="24"/>
          <w:szCs w:val="24"/>
        </w:rPr>
        <w:t xml:space="preserve"> </w:t>
      </w:r>
      <w:r w:rsidRPr="00280569">
        <w:rPr>
          <w:rFonts w:ascii="Times New Roman" w:eastAsia="Times New Roman" w:hAnsi="Times New Roman" w:cs="Times New Roman"/>
          <w:sz w:val="24"/>
          <w:szCs w:val="24"/>
        </w:rPr>
        <w:t>решения,</w:t>
      </w:r>
      <w:r w:rsidRPr="00280569">
        <w:rPr>
          <w:rFonts w:ascii="Times New Roman" w:eastAsia="Times New Roman" w:hAnsi="Times New Roman" w:cs="Times New Roman"/>
          <w:spacing w:val="1"/>
          <w:sz w:val="24"/>
          <w:szCs w:val="24"/>
        </w:rPr>
        <w:t xml:space="preserve"> </w:t>
      </w:r>
      <w:r w:rsidRPr="00280569">
        <w:rPr>
          <w:rFonts w:ascii="Times New Roman" w:eastAsia="Times New Roman" w:hAnsi="Times New Roman" w:cs="Times New Roman"/>
          <w:sz w:val="24"/>
          <w:szCs w:val="24"/>
        </w:rPr>
        <w:t>в</w:t>
      </w:r>
      <w:r w:rsidRPr="00280569">
        <w:rPr>
          <w:rFonts w:ascii="Times New Roman" w:eastAsia="Times New Roman" w:hAnsi="Times New Roman" w:cs="Times New Roman"/>
          <w:spacing w:val="1"/>
          <w:sz w:val="24"/>
          <w:szCs w:val="24"/>
        </w:rPr>
        <w:t xml:space="preserve"> </w:t>
      </w:r>
      <w:r w:rsidRPr="00280569">
        <w:rPr>
          <w:rFonts w:ascii="Times New Roman" w:eastAsia="Times New Roman" w:hAnsi="Times New Roman" w:cs="Times New Roman"/>
          <w:sz w:val="24"/>
          <w:szCs w:val="24"/>
        </w:rPr>
        <w:t>подборе</w:t>
      </w:r>
      <w:r w:rsidRPr="00280569">
        <w:rPr>
          <w:rFonts w:ascii="Times New Roman" w:eastAsia="Times New Roman" w:hAnsi="Times New Roman" w:cs="Times New Roman"/>
          <w:spacing w:val="1"/>
          <w:sz w:val="24"/>
          <w:szCs w:val="24"/>
        </w:rPr>
        <w:t xml:space="preserve"> </w:t>
      </w:r>
      <w:r w:rsidRPr="00280569">
        <w:rPr>
          <w:rFonts w:ascii="Times New Roman" w:eastAsia="Times New Roman" w:hAnsi="Times New Roman" w:cs="Times New Roman"/>
          <w:sz w:val="24"/>
          <w:szCs w:val="24"/>
        </w:rPr>
        <w:t>химических,</w:t>
      </w:r>
      <w:r w:rsidRPr="00280569">
        <w:rPr>
          <w:rFonts w:ascii="Times New Roman" w:eastAsia="Times New Roman" w:hAnsi="Times New Roman" w:cs="Times New Roman"/>
          <w:spacing w:val="3"/>
          <w:sz w:val="24"/>
          <w:szCs w:val="24"/>
        </w:rPr>
        <w:t xml:space="preserve"> </w:t>
      </w:r>
      <w:r w:rsidRPr="00280569">
        <w:rPr>
          <w:rFonts w:ascii="Times New Roman" w:eastAsia="Times New Roman" w:hAnsi="Times New Roman" w:cs="Times New Roman"/>
          <w:sz w:val="24"/>
          <w:szCs w:val="24"/>
        </w:rPr>
        <w:t>реактивов</w:t>
      </w:r>
      <w:r w:rsidRPr="00280569">
        <w:rPr>
          <w:rFonts w:ascii="Times New Roman" w:eastAsia="Times New Roman" w:hAnsi="Times New Roman" w:cs="Times New Roman"/>
          <w:spacing w:val="-2"/>
          <w:sz w:val="24"/>
          <w:szCs w:val="24"/>
        </w:rPr>
        <w:t xml:space="preserve"> </w:t>
      </w:r>
      <w:r w:rsidRPr="00280569">
        <w:rPr>
          <w:rFonts w:ascii="Times New Roman" w:eastAsia="Times New Roman" w:hAnsi="Times New Roman" w:cs="Times New Roman"/>
          <w:sz w:val="24"/>
          <w:szCs w:val="24"/>
        </w:rPr>
        <w:t>и</w:t>
      </w:r>
      <w:r w:rsidRPr="00280569">
        <w:rPr>
          <w:rFonts w:ascii="Times New Roman" w:eastAsia="Times New Roman" w:hAnsi="Times New Roman" w:cs="Times New Roman"/>
          <w:spacing w:val="-2"/>
          <w:sz w:val="24"/>
          <w:szCs w:val="24"/>
        </w:rPr>
        <w:t xml:space="preserve"> </w:t>
      </w:r>
      <w:r w:rsidRPr="00280569">
        <w:rPr>
          <w:rFonts w:ascii="Times New Roman" w:eastAsia="Times New Roman" w:hAnsi="Times New Roman" w:cs="Times New Roman"/>
          <w:sz w:val="24"/>
          <w:szCs w:val="24"/>
        </w:rPr>
        <w:t>оборудования,</w:t>
      </w:r>
      <w:r w:rsidRPr="00280569">
        <w:rPr>
          <w:rFonts w:ascii="Times New Roman" w:eastAsia="Times New Roman" w:hAnsi="Times New Roman" w:cs="Times New Roman"/>
          <w:spacing w:val="-2"/>
          <w:sz w:val="24"/>
          <w:szCs w:val="24"/>
        </w:rPr>
        <w:t xml:space="preserve"> </w:t>
      </w:r>
      <w:r w:rsidRPr="00280569">
        <w:rPr>
          <w:rFonts w:ascii="Times New Roman" w:eastAsia="Times New Roman" w:hAnsi="Times New Roman" w:cs="Times New Roman"/>
          <w:sz w:val="24"/>
          <w:szCs w:val="24"/>
        </w:rPr>
        <w:t>в</w:t>
      </w:r>
      <w:r w:rsidRPr="00280569">
        <w:rPr>
          <w:rFonts w:ascii="Times New Roman" w:eastAsia="Times New Roman" w:hAnsi="Times New Roman" w:cs="Times New Roman"/>
          <w:spacing w:val="-6"/>
          <w:sz w:val="24"/>
          <w:szCs w:val="24"/>
        </w:rPr>
        <w:t xml:space="preserve"> </w:t>
      </w:r>
      <w:r w:rsidRPr="00280569">
        <w:rPr>
          <w:rFonts w:ascii="Times New Roman" w:eastAsia="Times New Roman" w:hAnsi="Times New Roman" w:cs="Times New Roman"/>
          <w:sz w:val="24"/>
          <w:szCs w:val="24"/>
        </w:rPr>
        <w:t>объяснении</w:t>
      </w:r>
      <w:r w:rsidRPr="00280569">
        <w:rPr>
          <w:rFonts w:ascii="Times New Roman" w:eastAsia="Times New Roman" w:hAnsi="Times New Roman" w:cs="Times New Roman"/>
          <w:spacing w:val="2"/>
          <w:sz w:val="24"/>
          <w:szCs w:val="24"/>
        </w:rPr>
        <w:t xml:space="preserve"> </w:t>
      </w:r>
      <w:r w:rsidRPr="00280569">
        <w:rPr>
          <w:rFonts w:ascii="Times New Roman" w:eastAsia="Times New Roman" w:hAnsi="Times New Roman" w:cs="Times New Roman"/>
          <w:sz w:val="24"/>
          <w:szCs w:val="24"/>
        </w:rPr>
        <w:t>и</w:t>
      </w:r>
      <w:r w:rsidRPr="00280569">
        <w:rPr>
          <w:rFonts w:ascii="Times New Roman" w:eastAsia="Times New Roman" w:hAnsi="Times New Roman" w:cs="Times New Roman"/>
          <w:spacing w:val="-2"/>
          <w:sz w:val="24"/>
          <w:szCs w:val="24"/>
        </w:rPr>
        <w:t xml:space="preserve"> </w:t>
      </w:r>
      <w:r w:rsidRPr="00280569">
        <w:rPr>
          <w:rFonts w:ascii="Times New Roman" w:eastAsia="Times New Roman" w:hAnsi="Times New Roman" w:cs="Times New Roman"/>
          <w:sz w:val="24"/>
          <w:szCs w:val="24"/>
        </w:rPr>
        <w:t>выводах).</w:t>
      </w:r>
    </w:p>
    <w:p w:rsidR="00AD48BA" w:rsidRPr="00280569" w:rsidRDefault="00AD48BA" w:rsidP="004356B6">
      <w:pPr>
        <w:widowControl w:val="0"/>
        <w:tabs>
          <w:tab w:val="left" w:pos="993"/>
          <w:tab w:val="left" w:pos="10490"/>
          <w:tab w:val="left" w:pos="15451"/>
        </w:tabs>
        <w:autoSpaceDE w:val="0"/>
        <w:autoSpaceDN w:val="0"/>
        <w:spacing w:after="0" w:line="274" w:lineRule="exact"/>
        <w:ind w:firstLine="426"/>
        <w:jc w:val="both"/>
        <w:outlineLvl w:val="0"/>
        <w:rPr>
          <w:rFonts w:ascii="Times New Roman" w:eastAsia="Times New Roman" w:hAnsi="Times New Roman" w:cs="Times New Roman"/>
          <w:b/>
          <w:bCs/>
          <w:sz w:val="24"/>
          <w:szCs w:val="24"/>
        </w:rPr>
      </w:pPr>
      <w:r w:rsidRPr="00280569">
        <w:rPr>
          <w:rFonts w:ascii="Times New Roman" w:eastAsia="Times New Roman" w:hAnsi="Times New Roman" w:cs="Times New Roman"/>
          <w:b/>
          <w:bCs/>
          <w:sz w:val="24"/>
          <w:szCs w:val="24"/>
        </w:rPr>
        <w:t>Оценка</w:t>
      </w:r>
      <w:r w:rsidRPr="00280569">
        <w:rPr>
          <w:rFonts w:ascii="Times New Roman" w:eastAsia="Times New Roman" w:hAnsi="Times New Roman" w:cs="Times New Roman"/>
          <w:b/>
          <w:bCs/>
          <w:spacing w:val="1"/>
          <w:sz w:val="24"/>
          <w:szCs w:val="24"/>
        </w:rPr>
        <w:t xml:space="preserve"> </w:t>
      </w:r>
      <w:r w:rsidRPr="00280569">
        <w:rPr>
          <w:rFonts w:ascii="Times New Roman" w:eastAsia="Times New Roman" w:hAnsi="Times New Roman" w:cs="Times New Roman"/>
          <w:b/>
          <w:bCs/>
          <w:sz w:val="24"/>
          <w:szCs w:val="24"/>
        </w:rPr>
        <w:t>за</w:t>
      </w:r>
      <w:r w:rsidRPr="00280569">
        <w:rPr>
          <w:rFonts w:ascii="Times New Roman" w:eastAsia="Times New Roman" w:hAnsi="Times New Roman" w:cs="Times New Roman"/>
          <w:b/>
          <w:bCs/>
          <w:spacing w:val="-3"/>
          <w:sz w:val="24"/>
          <w:szCs w:val="24"/>
        </w:rPr>
        <w:t xml:space="preserve"> </w:t>
      </w:r>
      <w:r w:rsidRPr="00280569">
        <w:rPr>
          <w:rFonts w:ascii="Times New Roman" w:eastAsia="Times New Roman" w:hAnsi="Times New Roman" w:cs="Times New Roman"/>
          <w:b/>
          <w:bCs/>
          <w:sz w:val="24"/>
          <w:szCs w:val="24"/>
        </w:rPr>
        <w:t>письменную</w:t>
      </w:r>
      <w:r w:rsidRPr="00280569">
        <w:rPr>
          <w:rFonts w:ascii="Times New Roman" w:eastAsia="Times New Roman" w:hAnsi="Times New Roman" w:cs="Times New Roman"/>
          <w:b/>
          <w:bCs/>
          <w:spacing w:val="-5"/>
          <w:sz w:val="24"/>
          <w:szCs w:val="24"/>
        </w:rPr>
        <w:t xml:space="preserve"> </w:t>
      </w:r>
      <w:r w:rsidRPr="00280569">
        <w:rPr>
          <w:rFonts w:ascii="Times New Roman" w:eastAsia="Times New Roman" w:hAnsi="Times New Roman" w:cs="Times New Roman"/>
          <w:b/>
          <w:bCs/>
          <w:sz w:val="24"/>
          <w:szCs w:val="24"/>
        </w:rPr>
        <w:t>контрольную</w:t>
      </w:r>
      <w:r w:rsidRPr="00280569">
        <w:rPr>
          <w:rFonts w:ascii="Times New Roman" w:eastAsia="Times New Roman" w:hAnsi="Times New Roman" w:cs="Times New Roman"/>
          <w:b/>
          <w:bCs/>
          <w:spacing w:val="-4"/>
          <w:sz w:val="24"/>
          <w:szCs w:val="24"/>
        </w:rPr>
        <w:t xml:space="preserve"> </w:t>
      </w:r>
      <w:r w:rsidRPr="00280569">
        <w:rPr>
          <w:rFonts w:ascii="Times New Roman" w:eastAsia="Times New Roman" w:hAnsi="Times New Roman" w:cs="Times New Roman"/>
          <w:b/>
          <w:bCs/>
          <w:sz w:val="24"/>
          <w:szCs w:val="24"/>
        </w:rPr>
        <w:t>работу</w:t>
      </w:r>
    </w:p>
    <w:p w:rsidR="00AD48BA" w:rsidRPr="00280569" w:rsidRDefault="00AD48BA" w:rsidP="004356B6">
      <w:pPr>
        <w:widowControl w:val="0"/>
        <w:tabs>
          <w:tab w:val="left" w:pos="993"/>
          <w:tab w:val="left" w:pos="10490"/>
          <w:tab w:val="left" w:pos="15451"/>
        </w:tabs>
        <w:autoSpaceDE w:val="0"/>
        <w:autoSpaceDN w:val="0"/>
        <w:spacing w:after="0" w:line="237" w:lineRule="auto"/>
        <w:ind w:firstLine="426"/>
        <w:rPr>
          <w:rFonts w:ascii="Times New Roman" w:eastAsia="Times New Roman" w:hAnsi="Times New Roman" w:cs="Times New Roman"/>
          <w:sz w:val="24"/>
          <w:szCs w:val="24"/>
        </w:rPr>
      </w:pPr>
      <w:r w:rsidRPr="00280569">
        <w:rPr>
          <w:rFonts w:ascii="Times New Roman" w:eastAsia="Times New Roman" w:hAnsi="Times New Roman" w:cs="Times New Roman"/>
          <w:sz w:val="24"/>
          <w:szCs w:val="24"/>
        </w:rPr>
        <w:t>При оценивании ответа учащегося необходимо читывать качество выполнения работы</w:t>
      </w:r>
      <w:r w:rsidRPr="00280569">
        <w:rPr>
          <w:rFonts w:ascii="Times New Roman" w:eastAsia="Times New Roman" w:hAnsi="Times New Roman" w:cs="Times New Roman"/>
          <w:spacing w:val="-57"/>
          <w:sz w:val="24"/>
          <w:szCs w:val="24"/>
        </w:rPr>
        <w:t xml:space="preserve"> </w:t>
      </w:r>
      <w:r w:rsidRPr="00280569">
        <w:rPr>
          <w:rFonts w:ascii="Times New Roman" w:eastAsia="Times New Roman" w:hAnsi="Times New Roman" w:cs="Times New Roman"/>
          <w:sz w:val="24"/>
          <w:szCs w:val="24"/>
        </w:rPr>
        <w:t>по</w:t>
      </w:r>
      <w:r w:rsidRPr="00280569">
        <w:rPr>
          <w:rFonts w:ascii="Times New Roman" w:eastAsia="Times New Roman" w:hAnsi="Times New Roman" w:cs="Times New Roman"/>
          <w:spacing w:val="1"/>
          <w:sz w:val="24"/>
          <w:szCs w:val="24"/>
        </w:rPr>
        <w:t xml:space="preserve"> </w:t>
      </w:r>
      <w:r w:rsidRPr="00280569">
        <w:rPr>
          <w:rFonts w:ascii="Times New Roman" w:eastAsia="Times New Roman" w:hAnsi="Times New Roman" w:cs="Times New Roman"/>
          <w:sz w:val="24"/>
          <w:szCs w:val="24"/>
        </w:rPr>
        <w:t>заданиям.</w:t>
      </w:r>
      <w:r w:rsidRPr="00280569">
        <w:rPr>
          <w:rFonts w:ascii="Times New Roman" w:eastAsia="Times New Roman" w:hAnsi="Times New Roman" w:cs="Times New Roman"/>
          <w:spacing w:val="4"/>
          <w:sz w:val="24"/>
          <w:szCs w:val="24"/>
        </w:rPr>
        <w:t xml:space="preserve"> </w:t>
      </w:r>
      <w:r w:rsidRPr="00280569">
        <w:rPr>
          <w:rFonts w:ascii="Times New Roman" w:eastAsia="Times New Roman" w:hAnsi="Times New Roman" w:cs="Times New Roman"/>
          <w:sz w:val="24"/>
          <w:szCs w:val="24"/>
        </w:rPr>
        <w:t>Контрольная</w:t>
      </w:r>
      <w:r w:rsidRPr="00280569">
        <w:rPr>
          <w:rFonts w:ascii="Times New Roman" w:eastAsia="Times New Roman" w:hAnsi="Times New Roman" w:cs="Times New Roman"/>
          <w:spacing w:val="1"/>
          <w:sz w:val="24"/>
          <w:szCs w:val="24"/>
        </w:rPr>
        <w:t xml:space="preserve"> </w:t>
      </w:r>
      <w:r w:rsidRPr="00280569">
        <w:rPr>
          <w:rFonts w:ascii="Times New Roman" w:eastAsia="Times New Roman" w:hAnsi="Times New Roman" w:cs="Times New Roman"/>
          <w:sz w:val="24"/>
          <w:szCs w:val="24"/>
        </w:rPr>
        <w:t>работа</w:t>
      </w:r>
      <w:r w:rsidRPr="00280569">
        <w:rPr>
          <w:rFonts w:ascii="Times New Roman" w:eastAsia="Times New Roman" w:hAnsi="Times New Roman" w:cs="Times New Roman"/>
          <w:spacing w:val="-8"/>
          <w:sz w:val="24"/>
          <w:szCs w:val="24"/>
        </w:rPr>
        <w:t xml:space="preserve"> </w:t>
      </w:r>
      <w:r w:rsidRPr="00280569">
        <w:rPr>
          <w:rFonts w:ascii="Times New Roman" w:eastAsia="Times New Roman" w:hAnsi="Times New Roman" w:cs="Times New Roman"/>
          <w:sz w:val="24"/>
          <w:szCs w:val="24"/>
        </w:rPr>
        <w:t>оценивается</w:t>
      </w:r>
      <w:r w:rsidRPr="00280569">
        <w:rPr>
          <w:rFonts w:ascii="Times New Roman" w:eastAsia="Times New Roman" w:hAnsi="Times New Roman" w:cs="Times New Roman"/>
          <w:spacing w:val="-3"/>
          <w:sz w:val="24"/>
          <w:szCs w:val="24"/>
        </w:rPr>
        <w:t xml:space="preserve"> </w:t>
      </w:r>
      <w:r w:rsidRPr="00280569">
        <w:rPr>
          <w:rFonts w:ascii="Times New Roman" w:eastAsia="Times New Roman" w:hAnsi="Times New Roman" w:cs="Times New Roman"/>
          <w:sz w:val="24"/>
          <w:szCs w:val="24"/>
        </w:rPr>
        <w:t>в</w:t>
      </w:r>
      <w:r w:rsidRPr="00280569">
        <w:rPr>
          <w:rFonts w:ascii="Times New Roman" w:eastAsia="Times New Roman" w:hAnsi="Times New Roman" w:cs="Times New Roman"/>
          <w:spacing w:val="3"/>
          <w:sz w:val="24"/>
          <w:szCs w:val="24"/>
        </w:rPr>
        <w:t xml:space="preserve"> </w:t>
      </w:r>
      <w:r w:rsidRPr="00280569">
        <w:rPr>
          <w:rFonts w:ascii="Times New Roman" w:eastAsia="Times New Roman" w:hAnsi="Times New Roman" w:cs="Times New Roman"/>
          <w:sz w:val="24"/>
          <w:szCs w:val="24"/>
        </w:rPr>
        <w:t>целом.</w:t>
      </w:r>
    </w:p>
    <w:p w:rsidR="00AD48BA" w:rsidRPr="00280569" w:rsidRDefault="004356B6" w:rsidP="004356B6">
      <w:pPr>
        <w:widowControl w:val="0"/>
        <w:tabs>
          <w:tab w:val="left" w:pos="993"/>
          <w:tab w:val="left" w:pos="2575"/>
          <w:tab w:val="left" w:pos="3249"/>
          <w:tab w:val="left" w:pos="3829"/>
          <w:tab w:val="left" w:pos="4836"/>
          <w:tab w:val="left" w:pos="5613"/>
          <w:tab w:val="left" w:pos="6069"/>
          <w:tab w:val="left" w:pos="6994"/>
          <w:tab w:val="left" w:pos="8317"/>
          <w:tab w:val="left" w:pos="9319"/>
          <w:tab w:val="left" w:pos="10490"/>
          <w:tab w:val="left" w:pos="15451"/>
        </w:tabs>
        <w:autoSpaceDE w:val="0"/>
        <w:autoSpaceDN w:val="0"/>
        <w:spacing w:after="0" w:line="237" w:lineRule="auto"/>
        <w:ind w:firstLine="426"/>
        <w:rPr>
          <w:rFonts w:ascii="Times New Roman" w:eastAsia="Times New Roman" w:hAnsi="Times New Roman" w:cs="Times New Roman"/>
          <w:sz w:val="24"/>
          <w:szCs w:val="24"/>
        </w:rPr>
      </w:pPr>
      <w:r w:rsidRPr="00280569">
        <w:rPr>
          <w:rFonts w:ascii="Times New Roman" w:eastAsia="Times New Roman" w:hAnsi="Times New Roman" w:cs="Times New Roman"/>
          <w:b/>
          <w:sz w:val="24"/>
          <w:szCs w:val="24"/>
        </w:rPr>
        <w:t xml:space="preserve">Отметка </w:t>
      </w:r>
      <w:r w:rsidR="00AD48BA" w:rsidRPr="00280569">
        <w:rPr>
          <w:rFonts w:ascii="Times New Roman" w:eastAsia="Times New Roman" w:hAnsi="Times New Roman" w:cs="Times New Roman"/>
          <w:b/>
          <w:sz w:val="24"/>
          <w:szCs w:val="24"/>
        </w:rPr>
        <w:t>«5»:</w:t>
      </w:r>
      <w:r w:rsidR="00AD48BA" w:rsidRPr="00280569">
        <w:rPr>
          <w:rFonts w:ascii="Times New Roman" w:eastAsia="Times New Roman" w:hAnsi="Times New Roman" w:cs="Times New Roman"/>
          <w:b/>
          <w:sz w:val="24"/>
          <w:szCs w:val="24"/>
        </w:rPr>
        <w:tab/>
      </w:r>
      <w:r w:rsidR="00AD48BA" w:rsidRPr="00280569">
        <w:rPr>
          <w:rFonts w:ascii="Times New Roman" w:eastAsia="Times New Roman" w:hAnsi="Times New Roman" w:cs="Times New Roman"/>
          <w:sz w:val="24"/>
          <w:szCs w:val="24"/>
        </w:rPr>
        <w:t>дан</w:t>
      </w:r>
      <w:r w:rsidR="00AD48BA" w:rsidRPr="00280569">
        <w:rPr>
          <w:rFonts w:ascii="Times New Roman" w:eastAsia="Times New Roman" w:hAnsi="Times New Roman" w:cs="Times New Roman"/>
          <w:sz w:val="24"/>
          <w:szCs w:val="24"/>
        </w:rPr>
        <w:tab/>
        <w:t>полный</w:t>
      </w:r>
      <w:r w:rsidR="00AD48BA" w:rsidRPr="00280569">
        <w:rPr>
          <w:rFonts w:ascii="Times New Roman" w:eastAsia="Times New Roman" w:hAnsi="Times New Roman" w:cs="Times New Roman"/>
          <w:sz w:val="24"/>
          <w:szCs w:val="24"/>
        </w:rPr>
        <w:tab/>
        <w:t>ответ</w:t>
      </w:r>
      <w:r w:rsidR="00AD48BA" w:rsidRPr="00280569">
        <w:rPr>
          <w:rFonts w:ascii="Times New Roman" w:eastAsia="Times New Roman" w:hAnsi="Times New Roman" w:cs="Times New Roman"/>
          <w:sz w:val="24"/>
          <w:szCs w:val="24"/>
        </w:rPr>
        <w:tab/>
        <w:t>на</w:t>
      </w:r>
      <w:r w:rsidR="00AD48BA" w:rsidRPr="00280569">
        <w:rPr>
          <w:rFonts w:ascii="Times New Roman" w:eastAsia="Times New Roman" w:hAnsi="Times New Roman" w:cs="Times New Roman"/>
          <w:sz w:val="24"/>
          <w:szCs w:val="24"/>
        </w:rPr>
        <w:tab/>
        <w:t>основе</w:t>
      </w:r>
      <w:r w:rsidR="00AD48BA" w:rsidRPr="00280569">
        <w:rPr>
          <w:rFonts w:ascii="Times New Roman" w:eastAsia="Times New Roman" w:hAnsi="Times New Roman" w:cs="Times New Roman"/>
          <w:sz w:val="24"/>
          <w:szCs w:val="24"/>
        </w:rPr>
        <w:tab/>
        <w:t>изученных</w:t>
      </w:r>
      <w:r w:rsidR="00AD48BA" w:rsidRPr="00280569">
        <w:rPr>
          <w:rFonts w:ascii="Times New Roman" w:eastAsia="Times New Roman" w:hAnsi="Times New Roman" w:cs="Times New Roman"/>
          <w:sz w:val="24"/>
          <w:szCs w:val="24"/>
        </w:rPr>
        <w:tab/>
        <w:t>теорий,</w:t>
      </w:r>
      <w:r w:rsidR="00AD48BA" w:rsidRPr="00280569">
        <w:rPr>
          <w:rFonts w:ascii="Times New Roman" w:eastAsia="Times New Roman" w:hAnsi="Times New Roman" w:cs="Times New Roman"/>
          <w:sz w:val="24"/>
          <w:szCs w:val="24"/>
        </w:rPr>
        <w:tab/>
        <w:t>возможна</w:t>
      </w:r>
      <w:r w:rsidR="00AD48BA" w:rsidRPr="00280569">
        <w:rPr>
          <w:rFonts w:ascii="Times New Roman" w:eastAsia="Times New Roman" w:hAnsi="Times New Roman" w:cs="Times New Roman"/>
          <w:spacing w:val="-57"/>
          <w:sz w:val="24"/>
          <w:szCs w:val="24"/>
        </w:rPr>
        <w:t xml:space="preserve"> </w:t>
      </w:r>
      <w:r w:rsidR="00AD48BA" w:rsidRPr="00280569">
        <w:rPr>
          <w:rFonts w:ascii="Times New Roman" w:eastAsia="Times New Roman" w:hAnsi="Times New Roman" w:cs="Times New Roman"/>
          <w:sz w:val="24"/>
          <w:szCs w:val="24"/>
        </w:rPr>
        <w:t>несущественная</w:t>
      </w:r>
      <w:r w:rsidR="00AD48BA" w:rsidRPr="00280569">
        <w:rPr>
          <w:rFonts w:ascii="Times New Roman" w:eastAsia="Times New Roman" w:hAnsi="Times New Roman" w:cs="Times New Roman"/>
          <w:spacing w:val="1"/>
          <w:sz w:val="24"/>
          <w:szCs w:val="24"/>
        </w:rPr>
        <w:t xml:space="preserve"> </w:t>
      </w:r>
      <w:r w:rsidR="00AD48BA" w:rsidRPr="00280569">
        <w:rPr>
          <w:rFonts w:ascii="Times New Roman" w:eastAsia="Times New Roman" w:hAnsi="Times New Roman" w:cs="Times New Roman"/>
          <w:sz w:val="24"/>
          <w:szCs w:val="24"/>
        </w:rPr>
        <w:t>ошибка.</w:t>
      </w:r>
    </w:p>
    <w:p w:rsidR="00AD48BA" w:rsidRPr="00280569" w:rsidRDefault="00AD48BA" w:rsidP="004356B6">
      <w:pPr>
        <w:widowControl w:val="0"/>
        <w:tabs>
          <w:tab w:val="left" w:pos="993"/>
          <w:tab w:val="left" w:pos="10490"/>
          <w:tab w:val="left" w:pos="15451"/>
        </w:tabs>
        <w:autoSpaceDE w:val="0"/>
        <w:autoSpaceDN w:val="0"/>
        <w:spacing w:before="5" w:after="0" w:line="237" w:lineRule="auto"/>
        <w:ind w:firstLine="426"/>
        <w:rPr>
          <w:rFonts w:ascii="Times New Roman" w:eastAsia="Times New Roman" w:hAnsi="Times New Roman" w:cs="Times New Roman"/>
          <w:sz w:val="24"/>
          <w:szCs w:val="24"/>
        </w:rPr>
      </w:pPr>
      <w:r w:rsidRPr="00280569">
        <w:rPr>
          <w:rFonts w:ascii="Times New Roman" w:eastAsia="Times New Roman" w:hAnsi="Times New Roman" w:cs="Times New Roman"/>
          <w:b/>
          <w:sz w:val="24"/>
          <w:szCs w:val="24"/>
        </w:rPr>
        <w:t>Отметка</w:t>
      </w:r>
      <w:r w:rsidRPr="00280569">
        <w:rPr>
          <w:rFonts w:ascii="Times New Roman" w:eastAsia="Times New Roman" w:hAnsi="Times New Roman" w:cs="Times New Roman"/>
          <w:b/>
          <w:spacing w:val="1"/>
          <w:sz w:val="24"/>
          <w:szCs w:val="24"/>
        </w:rPr>
        <w:t xml:space="preserve"> </w:t>
      </w:r>
      <w:r w:rsidRPr="00280569">
        <w:rPr>
          <w:rFonts w:ascii="Times New Roman" w:eastAsia="Times New Roman" w:hAnsi="Times New Roman" w:cs="Times New Roman"/>
          <w:b/>
          <w:sz w:val="24"/>
          <w:szCs w:val="24"/>
        </w:rPr>
        <w:t>«4»:</w:t>
      </w:r>
      <w:r w:rsidRPr="00280569">
        <w:rPr>
          <w:rFonts w:ascii="Times New Roman" w:eastAsia="Times New Roman" w:hAnsi="Times New Roman" w:cs="Times New Roman"/>
          <w:b/>
          <w:spacing w:val="1"/>
          <w:sz w:val="24"/>
          <w:szCs w:val="24"/>
        </w:rPr>
        <w:t xml:space="preserve"> </w:t>
      </w:r>
      <w:r w:rsidRPr="00280569">
        <w:rPr>
          <w:rFonts w:ascii="Times New Roman" w:eastAsia="Times New Roman" w:hAnsi="Times New Roman" w:cs="Times New Roman"/>
          <w:sz w:val="24"/>
          <w:szCs w:val="24"/>
        </w:rPr>
        <w:t>допустима</w:t>
      </w:r>
      <w:r w:rsidRPr="00280569">
        <w:rPr>
          <w:rFonts w:ascii="Times New Roman" w:eastAsia="Times New Roman" w:hAnsi="Times New Roman" w:cs="Times New Roman"/>
          <w:spacing w:val="1"/>
          <w:sz w:val="24"/>
          <w:szCs w:val="24"/>
        </w:rPr>
        <w:t xml:space="preserve"> </w:t>
      </w:r>
      <w:r w:rsidRPr="00280569">
        <w:rPr>
          <w:rFonts w:ascii="Times New Roman" w:eastAsia="Times New Roman" w:hAnsi="Times New Roman" w:cs="Times New Roman"/>
          <w:sz w:val="24"/>
          <w:szCs w:val="24"/>
        </w:rPr>
        <w:t>некоторая</w:t>
      </w:r>
      <w:r w:rsidRPr="00280569">
        <w:rPr>
          <w:rFonts w:ascii="Times New Roman" w:eastAsia="Times New Roman" w:hAnsi="Times New Roman" w:cs="Times New Roman"/>
          <w:spacing w:val="1"/>
          <w:sz w:val="24"/>
          <w:szCs w:val="24"/>
        </w:rPr>
        <w:t xml:space="preserve"> </w:t>
      </w:r>
      <w:r w:rsidRPr="00280569">
        <w:rPr>
          <w:rFonts w:ascii="Times New Roman" w:eastAsia="Times New Roman" w:hAnsi="Times New Roman" w:cs="Times New Roman"/>
          <w:sz w:val="24"/>
          <w:szCs w:val="24"/>
        </w:rPr>
        <w:t>неполнота</w:t>
      </w:r>
      <w:r w:rsidRPr="00280569">
        <w:rPr>
          <w:rFonts w:ascii="Times New Roman" w:eastAsia="Times New Roman" w:hAnsi="Times New Roman" w:cs="Times New Roman"/>
          <w:spacing w:val="1"/>
          <w:sz w:val="24"/>
          <w:szCs w:val="24"/>
        </w:rPr>
        <w:t xml:space="preserve"> </w:t>
      </w:r>
      <w:r w:rsidRPr="00280569">
        <w:rPr>
          <w:rFonts w:ascii="Times New Roman" w:eastAsia="Times New Roman" w:hAnsi="Times New Roman" w:cs="Times New Roman"/>
          <w:sz w:val="24"/>
          <w:szCs w:val="24"/>
        </w:rPr>
        <w:t>ответа,</w:t>
      </w:r>
      <w:r w:rsidRPr="00280569">
        <w:rPr>
          <w:rFonts w:ascii="Times New Roman" w:eastAsia="Times New Roman" w:hAnsi="Times New Roman" w:cs="Times New Roman"/>
          <w:spacing w:val="1"/>
          <w:sz w:val="24"/>
          <w:szCs w:val="24"/>
        </w:rPr>
        <w:t xml:space="preserve"> </w:t>
      </w:r>
      <w:r w:rsidRPr="00280569">
        <w:rPr>
          <w:rFonts w:ascii="Times New Roman" w:eastAsia="Times New Roman" w:hAnsi="Times New Roman" w:cs="Times New Roman"/>
          <w:sz w:val="24"/>
          <w:szCs w:val="24"/>
        </w:rPr>
        <w:t>может</w:t>
      </w:r>
      <w:r w:rsidRPr="00280569">
        <w:rPr>
          <w:rFonts w:ascii="Times New Roman" w:eastAsia="Times New Roman" w:hAnsi="Times New Roman" w:cs="Times New Roman"/>
          <w:spacing w:val="1"/>
          <w:sz w:val="24"/>
          <w:szCs w:val="24"/>
        </w:rPr>
        <w:t xml:space="preserve"> </w:t>
      </w:r>
      <w:r w:rsidRPr="00280569">
        <w:rPr>
          <w:rFonts w:ascii="Times New Roman" w:eastAsia="Times New Roman" w:hAnsi="Times New Roman" w:cs="Times New Roman"/>
          <w:sz w:val="24"/>
          <w:szCs w:val="24"/>
        </w:rPr>
        <w:t>быть</w:t>
      </w:r>
      <w:r w:rsidRPr="00280569">
        <w:rPr>
          <w:rFonts w:ascii="Times New Roman" w:eastAsia="Times New Roman" w:hAnsi="Times New Roman" w:cs="Times New Roman"/>
          <w:spacing w:val="1"/>
          <w:sz w:val="24"/>
          <w:szCs w:val="24"/>
        </w:rPr>
        <w:t xml:space="preserve"> </w:t>
      </w:r>
      <w:r w:rsidRPr="00280569">
        <w:rPr>
          <w:rFonts w:ascii="Times New Roman" w:eastAsia="Times New Roman" w:hAnsi="Times New Roman" w:cs="Times New Roman"/>
          <w:sz w:val="24"/>
          <w:szCs w:val="24"/>
        </w:rPr>
        <w:t>не</w:t>
      </w:r>
      <w:r w:rsidRPr="00280569">
        <w:rPr>
          <w:rFonts w:ascii="Times New Roman" w:eastAsia="Times New Roman" w:hAnsi="Times New Roman" w:cs="Times New Roman"/>
          <w:spacing w:val="1"/>
          <w:sz w:val="24"/>
          <w:szCs w:val="24"/>
        </w:rPr>
        <w:t xml:space="preserve"> </w:t>
      </w:r>
      <w:r w:rsidRPr="00280569">
        <w:rPr>
          <w:rFonts w:ascii="Times New Roman" w:eastAsia="Times New Roman" w:hAnsi="Times New Roman" w:cs="Times New Roman"/>
          <w:sz w:val="24"/>
          <w:szCs w:val="24"/>
        </w:rPr>
        <w:t>более</w:t>
      </w:r>
      <w:r w:rsidRPr="00280569">
        <w:rPr>
          <w:rFonts w:ascii="Times New Roman" w:eastAsia="Times New Roman" w:hAnsi="Times New Roman" w:cs="Times New Roman"/>
          <w:spacing w:val="1"/>
          <w:sz w:val="24"/>
          <w:szCs w:val="24"/>
        </w:rPr>
        <w:t xml:space="preserve"> </w:t>
      </w:r>
      <w:r w:rsidRPr="00280569">
        <w:rPr>
          <w:rFonts w:ascii="Times New Roman" w:eastAsia="Times New Roman" w:hAnsi="Times New Roman" w:cs="Times New Roman"/>
          <w:sz w:val="24"/>
          <w:szCs w:val="24"/>
        </w:rPr>
        <w:t>двух</w:t>
      </w:r>
      <w:r w:rsidRPr="00280569">
        <w:rPr>
          <w:rFonts w:ascii="Times New Roman" w:eastAsia="Times New Roman" w:hAnsi="Times New Roman" w:cs="Times New Roman"/>
          <w:spacing w:val="-58"/>
          <w:sz w:val="24"/>
          <w:szCs w:val="24"/>
        </w:rPr>
        <w:t xml:space="preserve"> </w:t>
      </w:r>
      <w:r w:rsidRPr="00280569">
        <w:rPr>
          <w:rFonts w:ascii="Times New Roman" w:eastAsia="Times New Roman" w:hAnsi="Times New Roman" w:cs="Times New Roman"/>
          <w:sz w:val="24"/>
          <w:szCs w:val="24"/>
        </w:rPr>
        <w:t>несущественных</w:t>
      </w:r>
      <w:r w:rsidRPr="00280569">
        <w:rPr>
          <w:rFonts w:ascii="Times New Roman" w:eastAsia="Times New Roman" w:hAnsi="Times New Roman" w:cs="Times New Roman"/>
          <w:spacing w:val="-4"/>
          <w:sz w:val="24"/>
          <w:szCs w:val="24"/>
        </w:rPr>
        <w:t xml:space="preserve"> </w:t>
      </w:r>
      <w:r w:rsidRPr="00280569">
        <w:rPr>
          <w:rFonts w:ascii="Times New Roman" w:eastAsia="Times New Roman" w:hAnsi="Times New Roman" w:cs="Times New Roman"/>
          <w:sz w:val="24"/>
          <w:szCs w:val="24"/>
        </w:rPr>
        <w:t>ошибок.</w:t>
      </w:r>
    </w:p>
    <w:p w:rsidR="00AD48BA" w:rsidRPr="00280569" w:rsidRDefault="00AD48BA" w:rsidP="004356B6">
      <w:pPr>
        <w:widowControl w:val="0"/>
        <w:tabs>
          <w:tab w:val="left" w:pos="993"/>
          <w:tab w:val="left" w:pos="10490"/>
          <w:tab w:val="left" w:pos="15451"/>
        </w:tabs>
        <w:autoSpaceDE w:val="0"/>
        <w:autoSpaceDN w:val="0"/>
        <w:spacing w:before="6" w:after="0" w:line="237" w:lineRule="auto"/>
        <w:ind w:firstLine="426"/>
        <w:rPr>
          <w:rFonts w:ascii="Times New Roman" w:eastAsia="Times New Roman" w:hAnsi="Times New Roman" w:cs="Times New Roman"/>
          <w:sz w:val="24"/>
          <w:szCs w:val="24"/>
        </w:rPr>
      </w:pPr>
      <w:r w:rsidRPr="00280569">
        <w:rPr>
          <w:rFonts w:ascii="Times New Roman" w:eastAsia="Times New Roman" w:hAnsi="Times New Roman" w:cs="Times New Roman"/>
          <w:b/>
          <w:sz w:val="24"/>
          <w:szCs w:val="24"/>
        </w:rPr>
        <w:t>Отметка</w:t>
      </w:r>
      <w:r w:rsidRPr="00280569">
        <w:rPr>
          <w:rFonts w:ascii="Times New Roman" w:eastAsia="Times New Roman" w:hAnsi="Times New Roman" w:cs="Times New Roman"/>
          <w:b/>
          <w:spacing w:val="26"/>
          <w:sz w:val="24"/>
          <w:szCs w:val="24"/>
        </w:rPr>
        <w:t xml:space="preserve"> </w:t>
      </w:r>
      <w:r w:rsidRPr="00280569">
        <w:rPr>
          <w:rFonts w:ascii="Times New Roman" w:eastAsia="Times New Roman" w:hAnsi="Times New Roman" w:cs="Times New Roman"/>
          <w:b/>
          <w:sz w:val="24"/>
          <w:szCs w:val="24"/>
        </w:rPr>
        <w:t>«3»:</w:t>
      </w:r>
      <w:r w:rsidRPr="00280569">
        <w:rPr>
          <w:rFonts w:ascii="Times New Roman" w:eastAsia="Times New Roman" w:hAnsi="Times New Roman" w:cs="Times New Roman"/>
          <w:b/>
          <w:spacing w:val="31"/>
          <w:sz w:val="24"/>
          <w:szCs w:val="24"/>
        </w:rPr>
        <w:t xml:space="preserve"> </w:t>
      </w:r>
      <w:r w:rsidRPr="00280569">
        <w:rPr>
          <w:rFonts w:ascii="Times New Roman" w:eastAsia="Times New Roman" w:hAnsi="Times New Roman" w:cs="Times New Roman"/>
          <w:sz w:val="24"/>
          <w:szCs w:val="24"/>
        </w:rPr>
        <w:t>работа</w:t>
      </w:r>
      <w:r w:rsidRPr="00280569">
        <w:rPr>
          <w:rFonts w:ascii="Times New Roman" w:eastAsia="Times New Roman" w:hAnsi="Times New Roman" w:cs="Times New Roman"/>
          <w:spacing w:val="21"/>
          <w:sz w:val="24"/>
          <w:szCs w:val="24"/>
        </w:rPr>
        <w:t xml:space="preserve"> </w:t>
      </w:r>
      <w:r w:rsidRPr="00280569">
        <w:rPr>
          <w:rFonts w:ascii="Times New Roman" w:eastAsia="Times New Roman" w:hAnsi="Times New Roman" w:cs="Times New Roman"/>
          <w:sz w:val="24"/>
          <w:szCs w:val="24"/>
        </w:rPr>
        <w:t>выполнена</w:t>
      </w:r>
      <w:r w:rsidRPr="00280569">
        <w:rPr>
          <w:rFonts w:ascii="Times New Roman" w:eastAsia="Times New Roman" w:hAnsi="Times New Roman" w:cs="Times New Roman"/>
          <w:spacing w:val="17"/>
          <w:sz w:val="24"/>
          <w:szCs w:val="24"/>
        </w:rPr>
        <w:t xml:space="preserve"> </w:t>
      </w:r>
      <w:r w:rsidRPr="00280569">
        <w:rPr>
          <w:rFonts w:ascii="Times New Roman" w:eastAsia="Times New Roman" w:hAnsi="Times New Roman" w:cs="Times New Roman"/>
          <w:sz w:val="24"/>
          <w:szCs w:val="24"/>
        </w:rPr>
        <w:t>неполно</w:t>
      </w:r>
      <w:r w:rsidRPr="00280569">
        <w:rPr>
          <w:rFonts w:ascii="Times New Roman" w:eastAsia="Times New Roman" w:hAnsi="Times New Roman" w:cs="Times New Roman"/>
          <w:spacing w:val="27"/>
          <w:sz w:val="24"/>
          <w:szCs w:val="24"/>
        </w:rPr>
        <w:t xml:space="preserve"> </w:t>
      </w:r>
      <w:r w:rsidRPr="00280569">
        <w:rPr>
          <w:rFonts w:ascii="Times New Roman" w:eastAsia="Times New Roman" w:hAnsi="Times New Roman" w:cs="Times New Roman"/>
          <w:sz w:val="24"/>
          <w:szCs w:val="24"/>
        </w:rPr>
        <w:t>(но</w:t>
      </w:r>
      <w:r w:rsidRPr="00280569">
        <w:rPr>
          <w:rFonts w:ascii="Times New Roman" w:eastAsia="Times New Roman" w:hAnsi="Times New Roman" w:cs="Times New Roman"/>
          <w:spacing w:val="22"/>
          <w:sz w:val="24"/>
          <w:szCs w:val="24"/>
        </w:rPr>
        <w:t xml:space="preserve"> </w:t>
      </w:r>
      <w:r w:rsidRPr="00280569">
        <w:rPr>
          <w:rFonts w:ascii="Times New Roman" w:eastAsia="Times New Roman" w:hAnsi="Times New Roman" w:cs="Times New Roman"/>
          <w:sz w:val="24"/>
          <w:szCs w:val="24"/>
        </w:rPr>
        <w:t>не</w:t>
      </w:r>
      <w:r w:rsidRPr="00280569">
        <w:rPr>
          <w:rFonts w:ascii="Times New Roman" w:eastAsia="Times New Roman" w:hAnsi="Times New Roman" w:cs="Times New Roman"/>
          <w:spacing w:val="22"/>
          <w:sz w:val="24"/>
          <w:szCs w:val="24"/>
        </w:rPr>
        <w:t xml:space="preserve"> </w:t>
      </w:r>
      <w:r w:rsidRPr="00280569">
        <w:rPr>
          <w:rFonts w:ascii="Times New Roman" w:eastAsia="Times New Roman" w:hAnsi="Times New Roman" w:cs="Times New Roman"/>
          <w:sz w:val="24"/>
          <w:szCs w:val="24"/>
        </w:rPr>
        <w:t>менее</w:t>
      </w:r>
      <w:r w:rsidRPr="00280569">
        <w:rPr>
          <w:rFonts w:ascii="Times New Roman" w:eastAsia="Times New Roman" w:hAnsi="Times New Roman" w:cs="Times New Roman"/>
          <w:spacing w:val="22"/>
          <w:sz w:val="24"/>
          <w:szCs w:val="24"/>
        </w:rPr>
        <w:t xml:space="preserve"> </w:t>
      </w:r>
      <w:r w:rsidRPr="00280569">
        <w:rPr>
          <w:rFonts w:ascii="Times New Roman" w:eastAsia="Times New Roman" w:hAnsi="Times New Roman" w:cs="Times New Roman"/>
          <w:sz w:val="24"/>
          <w:szCs w:val="24"/>
        </w:rPr>
        <w:t>чем</w:t>
      </w:r>
      <w:r w:rsidRPr="00280569">
        <w:rPr>
          <w:rFonts w:ascii="Times New Roman" w:eastAsia="Times New Roman" w:hAnsi="Times New Roman" w:cs="Times New Roman"/>
          <w:spacing w:val="23"/>
          <w:sz w:val="24"/>
          <w:szCs w:val="24"/>
        </w:rPr>
        <w:t xml:space="preserve"> </w:t>
      </w:r>
      <w:r w:rsidRPr="00280569">
        <w:rPr>
          <w:rFonts w:ascii="Times New Roman" w:eastAsia="Times New Roman" w:hAnsi="Times New Roman" w:cs="Times New Roman"/>
          <w:sz w:val="24"/>
          <w:szCs w:val="24"/>
        </w:rPr>
        <w:t>наполовину),</w:t>
      </w:r>
      <w:r w:rsidRPr="00280569">
        <w:rPr>
          <w:rFonts w:ascii="Times New Roman" w:eastAsia="Times New Roman" w:hAnsi="Times New Roman" w:cs="Times New Roman"/>
          <w:spacing w:val="25"/>
          <w:sz w:val="24"/>
          <w:szCs w:val="24"/>
        </w:rPr>
        <w:t xml:space="preserve"> </w:t>
      </w:r>
      <w:r w:rsidRPr="00280569">
        <w:rPr>
          <w:rFonts w:ascii="Times New Roman" w:eastAsia="Times New Roman" w:hAnsi="Times New Roman" w:cs="Times New Roman"/>
          <w:sz w:val="24"/>
          <w:szCs w:val="24"/>
        </w:rPr>
        <w:t>имеется</w:t>
      </w:r>
      <w:r w:rsidRPr="00280569">
        <w:rPr>
          <w:rFonts w:ascii="Times New Roman" w:eastAsia="Times New Roman" w:hAnsi="Times New Roman" w:cs="Times New Roman"/>
          <w:spacing w:val="22"/>
          <w:sz w:val="24"/>
          <w:szCs w:val="24"/>
        </w:rPr>
        <w:t xml:space="preserve"> </w:t>
      </w:r>
      <w:r w:rsidRPr="00280569">
        <w:rPr>
          <w:rFonts w:ascii="Times New Roman" w:eastAsia="Times New Roman" w:hAnsi="Times New Roman" w:cs="Times New Roman"/>
          <w:sz w:val="24"/>
          <w:szCs w:val="24"/>
        </w:rPr>
        <w:t>не</w:t>
      </w:r>
      <w:r w:rsidRPr="00280569">
        <w:rPr>
          <w:rFonts w:ascii="Times New Roman" w:eastAsia="Times New Roman" w:hAnsi="Times New Roman" w:cs="Times New Roman"/>
          <w:spacing w:val="-57"/>
          <w:sz w:val="24"/>
          <w:szCs w:val="24"/>
        </w:rPr>
        <w:t xml:space="preserve"> </w:t>
      </w:r>
      <w:r w:rsidRPr="00280569">
        <w:rPr>
          <w:rFonts w:ascii="Times New Roman" w:eastAsia="Times New Roman" w:hAnsi="Times New Roman" w:cs="Times New Roman"/>
          <w:sz w:val="24"/>
          <w:szCs w:val="24"/>
        </w:rPr>
        <w:t>более</w:t>
      </w:r>
      <w:r w:rsidRPr="00280569">
        <w:rPr>
          <w:rFonts w:ascii="Times New Roman" w:eastAsia="Times New Roman" w:hAnsi="Times New Roman" w:cs="Times New Roman"/>
          <w:spacing w:val="-5"/>
          <w:sz w:val="24"/>
          <w:szCs w:val="24"/>
        </w:rPr>
        <w:t xml:space="preserve"> </w:t>
      </w:r>
      <w:r w:rsidRPr="00280569">
        <w:rPr>
          <w:rFonts w:ascii="Times New Roman" w:eastAsia="Times New Roman" w:hAnsi="Times New Roman" w:cs="Times New Roman"/>
          <w:sz w:val="24"/>
          <w:szCs w:val="24"/>
        </w:rPr>
        <w:t>одной</w:t>
      </w:r>
      <w:r w:rsidRPr="00280569">
        <w:rPr>
          <w:rFonts w:ascii="Times New Roman" w:eastAsia="Times New Roman" w:hAnsi="Times New Roman" w:cs="Times New Roman"/>
          <w:spacing w:val="3"/>
          <w:sz w:val="24"/>
          <w:szCs w:val="24"/>
        </w:rPr>
        <w:t xml:space="preserve"> </w:t>
      </w:r>
      <w:r w:rsidRPr="00280569">
        <w:rPr>
          <w:rFonts w:ascii="Times New Roman" w:eastAsia="Times New Roman" w:hAnsi="Times New Roman" w:cs="Times New Roman"/>
          <w:sz w:val="24"/>
          <w:szCs w:val="24"/>
        </w:rPr>
        <w:t>существенной</w:t>
      </w:r>
      <w:r w:rsidRPr="00280569">
        <w:rPr>
          <w:rFonts w:ascii="Times New Roman" w:eastAsia="Times New Roman" w:hAnsi="Times New Roman" w:cs="Times New Roman"/>
          <w:spacing w:val="-7"/>
          <w:sz w:val="24"/>
          <w:szCs w:val="24"/>
        </w:rPr>
        <w:t xml:space="preserve"> </w:t>
      </w:r>
      <w:r w:rsidRPr="00280569">
        <w:rPr>
          <w:rFonts w:ascii="Times New Roman" w:eastAsia="Times New Roman" w:hAnsi="Times New Roman" w:cs="Times New Roman"/>
          <w:sz w:val="24"/>
          <w:szCs w:val="24"/>
        </w:rPr>
        <w:t>ошибки</w:t>
      </w:r>
      <w:r w:rsidRPr="00280569">
        <w:rPr>
          <w:rFonts w:ascii="Times New Roman" w:eastAsia="Times New Roman" w:hAnsi="Times New Roman" w:cs="Times New Roman"/>
          <w:spacing w:val="2"/>
          <w:sz w:val="24"/>
          <w:szCs w:val="24"/>
        </w:rPr>
        <w:t xml:space="preserve"> </w:t>
      </w:r>
      <w:r w:rsidRPr="00280569">
        <w:rPr>
          <w:rFonts w:ascii="Times New Roman" w:eastAsia="Times New Roman" w:hAnsi="Times New Roman" w:cs="Times New Roman"/>
          <w:sz w:val="24"/>
          <w:szCs w:val="24"/>
        </w:rPr>
        <w:t>и</w:t>
      </w:r>
      <w:r w:rsidRPr="00280569">
        <w:rPr>
          <w:rFonts w:ascii="Times New Roman" w:eastAsia="Times New Roman" w:hAnsi="Times New Roman" w:cs="Times New Roman"/>
          <w:spacing w:val="-2"/>
          <w:sz w:val="24"/>
          <w:szCs w:val="24"/>
        </w:rPr>
        <w:t xml:space="preserve"> </w:t>
      </w:r>
      <w:r w:rsidRPr="00280569">
        <w:rPr>
          <w:rFonts w:ascii="Times New Roman" w:eastAsia="Times New Roman" w:hAnsi="Times New Roman" w:cs="Times New Roman"/>
          <w:sz w:val="24"/>
          <w:szCs w:val="24"/>
        </w:rPr>
        <w:t>при</w:t>
      </w:r>
      <w:r w:rsidRPr="00280569">
        <w:rPr>
          <w:rFonts w:ascii="Times New Roman" w:eastAsia="Times New Roman" w:hAnsi="Times New Roman" w:cs="Times New Roman"/>
          <w:spacing w:val="3"/>
          <w:sz w:val="24"/>
          <w:szCs w:val="24"/>
        </w:rPr>
        <w:t xml:space="preserve"> </w:t>
      </w:r>
      <w:r w:rsidRPr="00280569">
        <w:rPr>
          <w:rFonts w:ascii="Times New Roman" w:eastAsia="Times New Roman" w:hAnsi="Times New Roman" w:cs="Times New Roman"/>
          <w:sz w:val="24"/>
          <w:szCs w:val="24"/>
        </w:rPr>
        <w:t>этом</w:t>
      </w:r>
      <w:r w:rsidRPr="00280569">
        <w:rPr>
          <w:rFonts w:ascii="Times New Roman" w:eastAsia="Times New Roman" w:hAnsi="Times New Roman" w:cs="Times New Roman"/>
          <w:spacing w:val="-7"/>
          <w:sz w:val="24"/>
          <w:szCs w:val="24"/>
        </w:rPr>
        <w:t xml:space="preserve"> </w:t>
      </w:r>
      <w:r w:rsidRPr="00280569">
        <w:rPr>
          <w:rFonts w:ascii="Times New Roman" w:eastAsia="Times New Roman" w:hAnsi="Times New Roman" w:cs="Times New Roman"/>
          <w:sz w:val="24"/>
          <w:szCs w:val="24"/>
        </w:rPr>
        <w:t>2-3</w:t>
      </w:r>
      <w:r w:rsidRPr="00280569">
        <w:rPr>
          <w:rFonts w:ascii="Times New Roman" w:eastAsia="Times New Roman" w:hAnsi="Times New Roman" w:cs="Times New Roman"/>
          <w:spacing w:val="2"/>
          <w:sz w:val="24"/>
          <w:szCs w:val="24"/>
        </w:rPr>
        <w:t xml:space="preserve"> </w:t>
      </w:r>
      <w:r w:rsidRPr="00280569">
        <w:rPr>
          <w:rFonts w:ascii="Times New Roman" w:eastAsia="Times New Roman" w:hAnsi="Times New Roman" w:cs="Times New Roman"/>
          <w:sz w:val="24"/>
          <w:szCs w:val="24"/>
        </w:rPr>
        <w:t>несущественные.</w:t>
      </w:r>
    </w:p>
    <w:p w:rsidR="00AD48BA" w:rsidRPr="00280569" w:rsidRDefault="00AD48BA" w:rsidP="004356B6">
      <w:pPr>
        <w:widowControl w:val="0"/>
        <w:tabs>
          <w:tab w:val="left" w:pos="993"/>
          <w:tab w:val="left" w:pos="10490"/>
          <w:tab w:val="left" w:pos="15451"/>
        </w:tabs>
        <w:autoSpaceDE w:val="0"/>
        <w:autoSpaceDN w:val="0"/>
        <w:spacing w:before="5" w:after="0" w:line="237" w:lineRule="auto"/>
        <w:ind w:firstLine="426"/>
        <w:rPr>
          <w:rFonts w:ascii="Times New Roman" w:eastAsia="Times New Roman" w:hAnsi="Times New Roman" w:cs="Times New Roman"/>
          <w:sz w:val="24"/>
          <w:szCs w:val="24"/>
        </w:rPr>
      </w:pPr>
      <w:r w:rsidRPr="00280569">
        <w:rPr>
          <w:rFonts w:ascii="Times New Roman" w:eastAsia="Times New Roman" w:hAnsi="Times New Roman" w:cs="Times New Roman"/>
          <w:b/>
          <w:sz w:val="24"/>
          <w:szCs w:val="24"/>
        </w:rPr>
        <w:t>Отметка</w:t>
      </w:r>
      <w:r w:rsidRPr="00280569">
        <w:rPr>
          <w:rFonts w:ascii="Times New Roman" w:eastAsia="Times New Roman" w:hAnsi="Times New Roman" w:cs="Times New Roman"/>
          <w:b/>
          <w:spacing w:val="1"/>
          <w:sz w:val="24"/>
          <w:szCs w:val="24"/>
        </w:rPr>
        <w:t xml:space="preserve"> </w:t>
      </w:r>
      <w:r w:rsidRPr="00280569">
        <w:rPr>
          <w:rFonts w:ascii="Times New Roman" w:eastAsia="Times New Roman" w:hAnsi="Times New Roman" w:cs="Times New Roman"/>
          <w:b/>
          <w:sz w:val="24"/>
          <w:szCs w:val="24"/>
        </w:rPr>
        <w:t>«2»:</w:t>
      </w:r>
      <w:r w:rsidRPr="00280569">
        <w:rPr>
          <w:rFonts w:ascii="Times New Roman" w:eastAsia="Times New Roman" w:hAnsi="Times New Roman" w:cs="Times New Roman"/>
          <w:b/>
          <w:spacing w:val="1"/>
          <w:sz w:val="24"/>
          <w:szCs w:val="24"/>
        </w:rPr>
        <w:t xml:space="preserve"> </w:t>
      </w:r>
      <w:r w:rsidRPr="00280569">
        <w:rPr>
          <w:rFonts w:ascii="Times New Roman" w:eastAsia="Times New Roman" w:hAnsi="Times New Roman" w:cs="Times New Roman"/>
          <w:sz w:val="24"/>
          <w:szCs w:val="24"/>
        </w:rPr>
        <w:t>работа</w:t>
      </w:r>
      <w:r w:rsidRPr="00280569">
        <w:rPr>
          <w:rFonts w:ascii="Times New Roman" w:eastAsia="Times New Roman" w:hAnsi="Times New Roman" w:cs="Times New Roman"/>
          <w:spacing w:val="1"/>
          <w:sz w:val="24"/>
          <w:szCs w:val="24"/>
        </w:rPr>
        <w:t xml:space="preserve"> </w:t>
      </w:r>
      <w:r w:rsidRPr="00280569">
        <w:rPr>
          <w:rFonts w:ascii="Times New Roman" w:eastAsia="Times New Roman" w:hAnsi="Times New Roman" w:cs="Times New Roman"/>
          <w:sz w:val="24"/>
          <w:szCs w:val="24"/>
        </w:rPr>
        <w:t>выполнена</w:t>
      </w:r>
      <w:r w:rsidRPr="00280569">
        <w:rPr>
          <w:rFonts w:ascii="Times New Roman" w:eastAsia="Times New Roman" w:hAnsi="Times New Roman" w:cs="Times New Roman"/>
          <w:spacing w:val="1"/>
          <w:sz w:val="24"/>
          <w:szCs w:val="24"/>
        </w:rPr>
        <w:t xml:space="preserve"> </w:t>
      </w:r>
      <w:r w:rsidRPr="00280569">
        <w:rPr>
          <w:rFonts w:ascii="Times New Roman" w:eastAsia="Times New Roman" w:hAnsi="Times New Roman" w:cs="Times New Roman"/>
          <w:sz w:val="24"/>
          <w:szCs w:val="24"/>
        </w:rPr>
        <w:t>меньше</w:t>
      </w:r>
      <w:r w:rsidRPr="00280569">
        <w:rPr>
          <w:rFonts w:ascii="Times New Roman" w:eastAsia="Times New Roman" w:hAnsi="Times New Roman" w:cs="Times New Roman"/>
          <w:spacing w:val="1"/>
          <w:sz w:val="24"/>
          <w:szCs w:val="24"/>
        </w:rPr>
        <w:t xml:space="preserve"> </w:t>
      </w:r>
      <w:r w:rsidRPr="00280569">
        <w:rPr>
          <w:rFonts w:ascii="Times New Roman" w:eastAsia="Times New Roman" w:hAnsi="Times New Roman" w:cs="Times New Roman"/>
          <w:sz w:val="24"/>
          <w:szCs w:val="24"/>
        </w:rPr>
        <w:t>чем</w:t>
      </w:r>
      <w:r w:rsidRPr="00280569">
        <w:rPr>
          <w:rFonts w:ascii="Times New Roman" w:eastAsia="Times New Roman" w:hAnsi="Times New Roman" w:cs="Times New Roman"/>
          <w:spacing w:val="1"/>
          <w:sz w:val="24"/>
          <w:szCs w:val="24"/>
        </w:rPr>
        <w:t xml:space="preserve"> </w:t>
      </w:r>
      <w:r w:rsidRPr="00280569">
        <w:rPr>
          <w:rFonts w:ascii="Times New Roman" w:eastAsia="Times New Roman" w:hAnsi="Times New Roman" w:cs="Times New Roman"/>
          <w:sz w:val="24"/>
          <w:szCs w:val="24"/>
        </w:rPr>
        <w:t>наполовину,</w:t>
      </w:r>
      <w:r w:rsidRPr="00280569">
        <w:rPr>
          <w:rFonts w:ascii="Times New Roman" w:eastAsia="Times New Roman" w:hAnsi="Times New Roman" w:cs="Times New Roman"/>
          <w:spacing w:val="1"/>
          <w:sz w:val="24"/>
          <w:szCs w:val="24"/>
        </w:rPr>
        <w:t xml:space="preserve"> </w:t>
      </w:r>
      <w:r w:rsidRPr="00280569">
        <w:rPr>
          <w:rFonts w:ascii="Times New Roman" w:eastAsia="Times New Roman" w:hAnsi="Times New Roman" w:cs="Times New Roman"/>
          <w:sz w:val="24"/>
          <w:szCs w:val="24"/>
        </w:rPr>
        <w:t>имеется</w:t>
      </w:r>
      <w:r w:rsidRPr="00280569">
        <w:rPr>
          <w:rFonts w:ascii="Times New Roman" w:eastAsia="Times New Roman" w:hAnsi="Times New Roman" w:cs="Times New Roman"/>
          <w:spacing w:val="1"/>
          <w:sz w:val="24"/>
          <w:szCs w:val="24"/>
        </w:rPr>
        <w:t xml:space="preserve"> </w:t>
      </w:r>
      <w:r w:rsidRPr="00280569">
        <w:rPr>
          <w:rFonts w:ascii="Times New Roman" w:eastAsia="Times New Roman" w:hAnsi="Times New Roman" w:cs="Times New Roman"/>
          <w:sz w:val="24"/>
          <w:szCs w:val="24"/>
        </w:rPr>
        <w:t>несколько</w:t>
      </w:r>
      <w:r w:rsidRPr="00280569">
        <w:rPr>
          <w:rFonts w:ascii="Times New Roman" w:eastAsia="Times New Roman" w:hAnsi="Times New Roman" w:cs="Times New Roman"/>
          <w:spacing w:val="-57"/>
          <w:sz w:val="24"/>
          <w:szCs w:val="24"/>
        </w:rPr>
        <w:t xml:space="preserve"> </w:t>
      </w:r>
      <w:r w:rsidRPr="00280569">
        <w:rPr>
          <w:rFonts w:ascii="Times New Roman" w:eastAsia="Times New Roman" w:hAnsi="Times New Roman" w:cs="Times New Roman"/>
          <w:sz w:val="24"/>
          <w:szCs w:val="24"/>
        </w:rPr>
        <w:t>существенных</w:t>
      </w:r>
      <w:r w:rsidRPr="00280569">
        <w:rPr>
          <w:rFonts w:ascii="Times New Roman" w:eastAsia="Times New Roman" w:hAnsi="Times New Roman" w:cs="Times New Roman"/>
          <w:spacing w:val="-4"/>
          <w:sz w:val="24"/>
          <w:szCs w:val="24"/>
        </w:rPr>
        <w:t xml:space="preserve"> </w:t>
      </w:r>
      <w:r w:rsidRPr="00280569">
        <w:rPr>
          <w:rFonts w:ascii="Times New Roman" w:eastAsia="Times New Roman" w:hAnsi="Times New Roman" w:cs="Times New Roman"/>
          <w:sz w:val="24"/>
          <w:szCs w:val="24"/>
        </w:rPr>
        <w:t>ошибок.</w:t>
      </w:r>
    </w:p>
    <w:p w:rsidR="00AD48BA" w:rsidRPr="00280569" w:rsidRDefault="00AD48BA" w:rsidP="004356B6">
      <w:pPr>
        <w:widowControl w:val="0"/>
        <w:tabs>
          <w:tab w:val="left" w:pos="993"/>
          <w:tab w:val="left" w:pos="10490"/>
          <w:tab w:val="left" w:pos="15451"/>
        </w:tabs>
        <w:autoSpaceDE w:val="0"/>
        <w:autoSpaceDN w:val="0"/>
        <w:spacing w:before="6" w:after="0" w:line="237" w:lineRule="auto"/>
        <w:ind w:firstLine="426"/>
        <w:rPr>
          <w:rFonts w:ascii="Times New Roman" w:eastAsia="Times New Roman" w:hAnsi="Times New Roman" w:cs="Times New Roman"/>
          <w:sz w:val="24"/>
          <w:szCs w:val="24"/>
        </w:rPr>
      </w:pPr>
      <w:r w:rsidRPr="00280569">
        <w:rPr>
          <w:rFonts w:ascii="Times New Roman" w:eastAsia="Times New Roman" w:hAnsi="Times New Roman" w:cs="Times New Roman"/>
          <w:sz w:val="24"/>
          <w:szCs w:val="24"/>
        </w:rPr>
        <w:lastRenderedPageBreak/>
        <w:t>При</w:t>
      </w:r>
      <w:r w:rsidRPr="00280569">
        <w:rPr>
          <w:rFonts w:ascii="Times New Roman" w:eastAsia="Times New Roman" w:hAnsi="Times New Roman" w:cs="Times New Roman"/>
          <w:spacing w:val="11"/>
          <w:sz w:val="24"/>
          <w:szCs w:val="24"/>
        </w:rPr>
        <w:t xml:space="preserve"> </w:t>
      </w:r>
      <w:r w:rsidRPr="00280569">
        <w:rPr>
          <w:rFonts w:ascii="Times New Roman" w:eastAsia="Times New Roman" w:hAnsi="Times New Roman" w:cs="Times New Roman"/>
          <w:sz w:val="24"/>
          <w:szCs w:val="24"/>
        </w:rPr>
        <w:t>оценке</w:t>
      </w:r>
      <w:r w:rsidRPr="00280569">
        <w:rPr>
          <w:rFonts w:ascii="Times New Roman" w:eastAsia="Times New Roman" w:hAnsi="Times New Roman" w:cs="Times New Roman"/>
          <w:spacing w:val="14"/>
          <w:sz w:val="24"/>
          <w:szCs w:val="24"/>
        </w:rPr>
        <w:t xml:space="preserve"> </w:t>
      </w:r>
      <w:r w:rsidRPr="00280569">
        <w:rPr>
          <w:rFonts w:ascii="Times New Roman" w:eastAsia="Times New Roman" w:hAnsi="Times New Roman" w:cs="Times New Roman"/>
          <w:sz w:val="24"/>
          <w:szCs w:val="24"/>
        </w:rPr>
        <w:t>выполнения</w:t>
      </w:r>
      <w:r w:rsidRPr="00280569">
        <w:rPr>
          <w:rFonts w:ascii="Times New Roman" w:eastAsia="Times New Roman" w:hAnsi="Times New Roman" w:cs="Times New Roman"/>
          <w:spacing w:val="11"/>
          <w:sz w:val="24"/>
          <w:szCs w:val="24"/>
        </w:rPr>
        <w:t xml:space="preserve"> </w:t>
      </w:r>
      <w:r w:rsidRPr="00280569">
        <w:rPr>
          <w:rFonts w:ascii="Times New Roman" w:eastAsia="Times New Roman" w:hAnsi="Times New Roman" w:cs="Times New Roman"/>
          <w:sz w:val="24"/>
          <w:szCs w:val="24"/>
        </w:rPr>
        <w:t>письменной</w:t>
      </w:r>
      <w:r w:rsidRPr="00280569">
        <w:rPr>
          <w:rFonts w:ascii="Times New Roman" w:eastAsia="Times New Roman" w:hAnsi="Times New Roman" w:cs="Times New Roman"/>
          <w:spacing w:val="12"/>
          <w:sz w:val="24"/>
          <w:szCs w:val="24"/>
        </w:rPr>
        <w:t xml:space="preserve"> </w:t>
      </w:r>
      <w:r w:rsidRPr="00280569">
        <w:rPr>
          <w:rFonts w:ascii="Times New Roman" w:eastAsia="Times New Roman" w:hAnsi="Times New Roman" w:cs="Times New Roman"/>
          <w:sz w:val="24"/>
          <w:szCs w:val="24"/>
        </w:rPr>
        <w:t>контрольной</w:t>
      </w:r>
      <w:r w:rsidRPr="00280569">
        <w:rPr>
          <w:rFonts w:ascii="Times New Roman" w:eastAsia="Times New Roman" w:hAnsi="Times New Roman" w:cs="Times New Roman"/>
          <w:spacing w:val="15"/>
          <w:sz w:val="24"/>
          <w:szCs w:val="24"/>
        </w:rPr>
        <w:t xml:space="preserve"> </w:t>
      </w:r>
      <w:r w:rsidRPr="00280569">
        <w:rPr>
          <w:rFonts w:ascii="Times New Roman" w:eastAsia="Times New Roman" w:hAnsi="Times New Roman" w:cs="Times New Roman"/>
          <w:sz w:val="24"/>
          <w:szCs w:val="24"/>
        </w:rPr>
        <w:t>работы</w:t>
      </w:r>
      <w:r w:rsidRPr="00280569">
        <w:rPr>
          <w:rFonts w:ascii="Times New Roman" w:eastAsia="Times New Roman" w:hAnsi="Times New Roman" w:cs="Times New Roman"/>
          <w:spacing w:val="13"/>
          <w:sz w:val="24"/>
          <w:szCs w:val="24"/>
        </w:rPr>
        <w:t xml:space="preserve"> </w:t>
      </w:r>
      <w:r w:rsidRPr="00280569">
        <w:rPr>
          <w:rFonts w:ascii="Times New Roman" w:eastAsia="Times New Roman" w:hAnsi="Times New Roman" w:cs="Times New Roman"/>
          <w:sz w:val="24"/>
          <w:szCs w:val="24"/>
        </w:rPr>
        <w:t>необходимо</w:t>
      </w:r>
      <w:r w:rsidRPr="00280569">
        <w:rPr>
          <w:rFonts w:ascii="Times New Roman" w:eastAsia="Times New Roman" w:hAnsi="Times New Roman" w:cs="Times New Roman"/>
          <w:spacing w:val="14"/>
          <w:sz w:val="24"/>
          <w:szCs w:val="24"/>
        </w:rPr>
        <w:t xml:space="preserve"> </w:t>
      </w:r>
      <w:r w:rsidRPr="00280569">
        <w:rPr>
          <w:rFonts w:ascii="Times New Roman" w:eastAsia="Times New Roman" w:hAnsi="Times New Roman" w:cs="Times New Roman"/>
          <w:sz w:val="24"/>
          <w:szCs w:val="24"/>
        </w:rPr>
        <w:t>учитывать</w:t>
      </w:r>
      <w:r w:rsidRPr="00280569">
        <w:rPr>
          <w:rFonts w:ascii="Times New Roman" w:eastAsia="Times New Roman" w:hAnsi="Times New Roman" w:cs="Times New Roman"/>
          <w:spacing w:val="-57"/>
          <w:sz w:val="24"/>
          <w:szCs w:val="24"/>
        </w:rPr>
        <w:t xml:space="preserve"> </w:t>
      </w:r>
      <w:r w:rsidRPr="00280569">
        <w:rPr>
          <w:rFonts w:ascii="Times New Roman" w:eastAsia="Times New Roman" w:hAnsi="Times New Roman" w:cs="Times New Roman"/>
          <w:sz w:val="24"/>
          <w:szCs w:val="24"/>
        </w:rPr>
        <w:t>требования</w:t>
      </w:r>
      <w:r w:rsidRPr="00280569">
        <w:rPr>
          <w:rFonts w:ascii="Times New Roman" w:eastAsia="Times New Roman" w:hAnsi="Times New Roman" w:cs="Times New Roman"/>
          <w:spacing w:val="-4"/>
          <w:sz w:val="24"/>
          <w:szCs w:val="24"/>
        </w:rPr>
        <w:t xml:space="preserve"> </w:t>
      </w:r>
      <w:r w:rsidRPr="00280569">
        <w:rPr>
          <w:rFonts w:ascii="Times New Roman" w:eastAsia="Times New Roman" w:hAnsi="Times New Roman" w:cs="Times New Roman"/>
          <w:sz w:val="24"/>
          <w:szCs w:val="24"/>
        </w:rPr>
        <w:t>единого</w:t>
      </w:r>
      <w:r w:rsidRPr="00280569">
        <w:rPr>
          <w:rFonts w:ascii="Times New Roman" w:eastAsia="Times New Roman" w:hAnsi="Times New Roman" w:cs="Times New Roman"/>
          <w:spacing w:val="-3"/>
          <w:sz w:val="24"/>
          <w:szCs w:val="24"/>
        </w:rPr>
        <w:t xml:space="preserve"> </w:t>
      </w:r>
      <w:r w:rsidRPr="00280569">
        <w:rPr>
          <w:rFonts w:ascii="Times New Roman" w:eastAsia="Times New Roman" w:hAnsi="Times New Roman" w:cs="Times New Roman"/>
          <w:sz w:val="24"/>
          <w:szCs w:val="24"/>
        </w:rPr>
        <w:t>орфографического</w:t>
      </w:r>
      <w:r w:rsidRPr="00280569">
        <w:rPr>
          <w:rFonts w:ascii="Times New Roman" w:eastAsia="Times New Roman" w:hAnsi="Times New Roman" w:cs="Times New Roman"/>
          <w:spacing w:val="2"/>
          <w:sz w:val="24"/>
          <w:szCs w:val="24"/>
        </w:rPr>
        <w:t xml:space="preserve"> </w:t>
      </w:r>
      <w:r w:rsidRPr="00280569">
        <w:rPr>
          <w:rFonts w:ascii="Times New Roman" w:eastAsia="Times New Roman" w:hAnsi="Times New Roman" w:cs="Times New Roman"/>
          <w:sz w:val="24"/>
          <w:szCs w:val="24"/>
        </w:rPr>
        <w:t>режима.</w:t>
      </w:r>
    </w:p>
    <w:p w:rsidR="00AD48BA" w:rsidRPr="00280569" w:rsidRDefault="00AD48BA" w:rsidP="004356B6">
      <w:pPr>
        <w:widowControl w:val="0"/>
        <w:tabs>
          <w:tab w:val="left" w:pos="15451"/>
        </w:tabs>
        <w:autoSpaceDE w:val="0"/>
        <w:autoSpaceDN w:val="0"/>
        <w:spacing w:before="4" w:after="0" w:line="240" w:lineRule="auto"/>
        <w:ind w:left="4882"/>
        <w:rPr>
          <w:rFonts w:ascii="Times New Roman" w:eastAsia="Times New Roman" w:hAnsi="Times New Roman" w:cs="Times New Roman"/>
          <w:b/>
          <w:sz w:val="24"/>
        </w:rPr>
      </w:pPr>
      <w:r w:rsidRPr="00280569">
        <w:rPr>
          <w:rFonts w:ascii="Times New Roman" w:eastAsia="Times New Roman" w:hAnsi="Times New Roman" w:cs="Times New Roman"/>
          <w:b/>
          <w:sz w:val="24"/>
          <w:u w:val="single"/>
        </w:rPr>
        <w:t>Характер</w:t>
      </w:r>
      <w:r w:rsidRPr="00280569">
        <w:rPr>
          <w:rFonts w:ascii="Times New Roman" w:eastAsia="Times New Roman" w:hAnsi="Times New Roman" w:cs="Times New Roman"/>
          <w:b/>
          <w:spacing w:val="-2"/>
          <w:sz w:val="24"/>
          <w:u w:val="single"/>
        </w:rPr>
        <w:t xml:space="preserve"> </w:t>
      </w:r>
      <w:r w:rsidRPr="00280569">
        <w:rPr>
          <w:rFonts w:ascii="Times New Roman" w:eastAsia="Times New Roman" w:hAnsi="Times New Roman" w:cs="Times New Roman"/>
          <w:b/>
          <w:sz w:val="24"/>
          <w:u w:val="single"/>
        </w:rPr>
        <w:t>ошибок</w:t>
      </w:r>
    </w:p>
    <w:p w:rsidR="00AD48BA" w:rsidRPr="00280569" w:rsidRDefault="00AD48BA" w:rsidP="00AD48BA">
      <w:pPr>
        <w:widowControl w:val="0"/>
        <w:autoSpaceDE w:val="0"/>
        <w:autoSpaceDN w:val="0"/>
        <w:spacing w:before="3" w:after="0" w:line="240" w:lineRule="auto"/>
        <w:rPr>
          <w:rFonts w:ascii="Times New Roman" w:eastAsia="Times New Roman" w:hAnsi="Times New Roman" w:cs="Times New Roman"/>
          <w:b/>
          <w:sz w:val="24"/>
          <w:szCs w:val="24"/>
        </w:rPr>
      </w:pPr>
    </w:p>
    <w:tbl>
      <w:tblPr>
        <w:tblStyle w:val="TableNormal"/>
        <w:tblW w:w="14034"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493"/>
        <w:gridCol w:w="12541"/>
      </w:tblGrid>
      <w:tr w:rsidR="00AD48BA" w:rsidRPr="00280569" w:rsidTr="007727A3">
        <w:trPr>
          <w:trHeight w:val="1382"/>
        </w:trPr>
        <w:tc>
          <w:tcPr>
            <w:tcW w:w="1493" w:type="dxa"/>
          </w:tcPr>
          <w:p w:rsidR="00AD48BA" w:rsidRPr="00280569" w:rsidRDefault="00AD48BA" w:rsidP="00AD48BA">
            <w:pPr>
              <w:ind w:left="110" w:right="366"/>
              <w:rPr>
                <w:rFonts w:ascii="Times New Roman" w:eastAsia="Times New Roman" w:hAnsi="Times New Roman" w:cs="Times New Roman"/>
                <w:sz w:val="24"/>
                <w:lang w:val="ru-RU"/>
              </w:rPr>
            </w:pPr>
            <w:r w:rsidRPr="00280569">
              <w:rPr>
                <w:rFonts w:ascii="Times New Roman" w:eastAsia="Times New Roman" w:hAnsi="Times New Roman" w:cs="Times New Roman"/>
                <w:sz w:val="24"/>
                <w:lang w:val="ru-RU"/>
              </w:rPr>
              <w:t>Ошибка</w:t>
            </w:r>
            <w:r w:rsidRPr="00280569">
              <w:rPr>
                <w:rFonts w:ascii="Times New Roman" w:eastAsia="Times New Roman" w:hAnsi="Times New Roman" w:cs="Times New Roman"/>
                <w:spacing w:val="1"/>
                <w:sz w:val="24"/>
                <w:lang w:val="ru-RU"/>
              </w:rPr>
              <w:t xml:space="preserve"> </w:t>
            </w:r>
            <w:r w:rsidRPr="00280569">
              <w:rPr>
                <w:rFonts w:ascii="Times New Roman" w:eastAsia="Times New Roman" w:hAnsi="Times New Roman" w:cs="Times New Roman"/>
                <w:spacing w:val="-1"/>
                <w:sz w:val="24"/>
                <w:lang w:val="ru-RU"/>
              </w:rPr>
              <w:t>считается</w:t>
            </w:r>
            <w:r w:rsidRPr="00280569">
              <w:rPr>
                <w:rFonts w:ascii="Times New Roman" w:eastAsia="Times New Roman" w:hAnsi="Times New Roman" w:cs="Times New Roman"/>
                <w:spacing w:val="-57"/>
                <w:sz w:val="24"/>
                <w:lang w:val="ru-RU"/>
              </w:rPr>
              <w:t xml:space="preserve"> </w:t>
            </w:r>
            <w:r w:rsidRPr="00280569">
              <w:rPr>
                <w:rFonts w:ascii="Times New Roman" w:eastAsia="Times New Roman" w:hAnsi="Times New Roman" w:cs="Times New Roman"/>
                <w:sz w:val="24"/>
                <w:lang w:val="ru-RU"/>
              </w:rPr>
              <w:t>грубой,</w:t>
            </w:r>
            <w:r w:rsidRPr="00280569">
              <w:rPr>
                <w:rFonts w:ascii="Times New Roman" w:eastAsia="Times New Roman" w:hAnsi="Times New Roman" w:cs="Times New Roman"/>
                <w:spacing w:val="1"/>
                <w:sz w:val="24"/>
                <w:lang w:val="ru-RU"/>
              </w:rPr>
              <w:t xml:space="preserve"> </w:t>
            </w:r>
            <w:r w:rsidRPr="00280569">
              <w:rPr>
                <w:rFonts w:ascii="Times New Roman" w:eastAsia="Times New Roman" w:hAnsi="Times New Roman" w:cs="Times New Roman"/>
                <w:sz w:val="24"/>
                <w:lang w:val="ru-RU"/>
              </w:rPr>
              <w:t>если</w:t>
            </w:r>
          </w:p>
          <w:p w:rsidR="00AD48BA" w:rsidRPr="00280569" w:rsidRDefault="00AD48BA" w:rsidP="00AD48BA">
            <w:pPr>
              <w:spacing w:line="261" w:lineRule="exact"/>
              <w:ind w:left="110"/>
              <w:rPr>
                <w:rFonts w:ascii="Times New Roman" w:eastAsia="Times New Roman" w:hAnsi="Times New Roman" w:cs="Times New Roman"/>
                <w:sz w:val="24"/>
                <w:lang w:val="ru-RU"/>
              </w:rPr>
            </w:pPr>
            <w:r w:rsidRPr="00280569">
              <w:rPr>
                <w:rFonts w:ascii="Times New Roman" w:eastAsia="Times New Roman" w:hAnsi="Times New Roman" w:cs="Times New Roman"/>
                <w:sz w:val="24"/>
                <w:lang w:val="ru-RU"/>
              </w:rPr>
              <w:t>учащийся:</w:t>
            </w:r>
          </w:p>
        </w:tc>
        <w:tc>
          <w:tcPr>
            <w:tcW w:w="12541" w:type="dxa"/>
          </w:tcPr>
          <w:p w:rsidR="00AD48BA" w:rsidRPr="00280569" w:rsidRDefault="00AD48BA" w:rsidP="00AD48BA">
            <w:pPr>
              <w:ind w:left="106" w:right="96"/>
              <w:jc w:val="both"/>
              <w:rPr>
                <w:rFonts w:ascii="Times New Roman" w:eastAsia="Times New Roman" w:hAnsi="Times New Roman" w:cs="Times New Roman"/>
                <w:sz w:val="24"/>
                <w:lang w:val="ru-RU"/>
              </w:rPr>
            </w:pPr>
            <w:r w:rsidRPr="00280569">
              <w:rPr>
                <w:rFonts w:ascii="Times New Roman" w:eastAsia="Times New Roman" w:hAnsi="Times New Roman" w:cs="Times New Roman"/>
                <w:sz w:val="24"/>
                <w:lang w:val="ru-RU"/>
              </w:rPr>
              <w:t>не</w:t>
            </w:r>
            <w:r w:rsidRPr="00280569">
              <w:rPr>
                <w:rFonts w:ascii="Times New Roman" w:eastAsia="Times New Roman" w:hAnsi="Times New Roman" w:cs="Times New Roman"/>
                <w:spacing w:val="1"/>
                <w:sz w:val="24"/>
                <w:lang w:val="ru-RU"/>
              </w:rPr>
              <w:t xml:space="preserve"> </w:t>
            </w:r>
            <w:r w:rsidRPr="00280569">
              <w:rPr>
                <w:rFonts w:ascii="Times New Roman" w:eastAsia="Times New Roman" w:hAnsi="Times New Roman" w:cs="Times New Roman"/>
                <w:sz w:val="24"/>
                <w:lang w:val="ru-RU"/>
              </w:rPr>
              <w:t>знает</w:t>
            </w:r>
            <w:r w:rsidRPr="00280569">
              <w:rPr>
                <w:rFonts w:ascii="Times New Roman" w:eastAsia="Times New Roman" w:hAnsi="Times New Roman" w:cs="Times New Roman"/>
                <w:spacing w:val="1"/>
                <w:sz w:val="24"/>
                <w:lang w:val="ru-RU"/>
              </w:rPr>
              <w:t xml:space="preserve"> </w:t>
            </w:r>
            <w:r w:rsidRPr="00280569">
              <w:rPr>
                <w:rFonts w:ascii="Times New Roman" w:eastAsia="Times New Roman" w:hAnsi="Times New Roman" w:cs="Times New Roman"/>
                <w:sz w:val="24"/>
                <w:lang w:val="ru-RU"/>
              </w:rPr>
              <w:t>определений</w:t>
            </w:r>
            <w:r w:rsidRPr="00280569">
              <w:rPr>
                <w:rFonts w:ascii="Times New Roman" w:eastAsia="Times New Roman" w:hAnsi="Times New Roman" w:cs="Times New Roman"/>
                <w:spacing w:val="1"/>
                <w:sz w:val="24"/>
                <w:lang w:val="ru-RU"/>
              </w:rPr>
              <w:t xml:space="preserve"> </w:t>
            </w:r>
            <w:r w:rsidRPr="00280569">
              <w:rPr>
                <w:rFonts w:ascii="Times New Roman" w:eastAsia="Times New Roman" w:hAnsi="Times New Roman" w:cs="Times New Roman"/>
                <w:sz w:val="24"/>
                <w:lang w:val="ru-RU"/>
              </w:rPr>
              <w:t>основных</w:t>
            </w:r>
            <w:r w:rsidRPr="00280569">
              <w:rPr>
                <w:rFonts w:ascii="Times New Roman" w:eastAsia="Times New Roman" w:hAnsi="Times New Roman" w:cs="Times New Roman"/>
                <w:spacing w:val="1"/>
                <w:sz w:val="24"/>
                <w:lang w:val="ru-RU"/>
              </w:rPr>
              <w:t xml:space="preserve"> </w:t>
            </w:r>
            <w:r w:rsidRPr="00280569">
              <w:rPr>
                <w:rFonts w:ascii="Times New Roman" w:eastAsia="Times New Roman" w:hAnsi="Times New Roman" w:cs="Times New Roman"/>
                <w:sz w:val="24"/>
                <w:lang w:val="ru-RU"/>
              </w:rPr>
              <w:t>понятий,</w:t>
            </w:r>
            <w:r w:rsidRPr="00280569">
              <w:rPr>
                <w:rFonts w:ascii="Times New Roman" w:eastAsia="Times New Roman" w:hAnsi="Times New Roman" w:cs="Times New Roman"/>
                <w:spacing w:val="1"/>
                <w:sz w:val="24"/>
                <w:lang w:val="ru-RU"/>
              </w:rPr>
              <w:t xml:space="preserve"> </w:t>
            </w:r>
            <w:r w:rsidRPr="00280569">
              <w:rPr>
                <w:rFonts w:ascii="Times New Roman" w:eastAsia="Times New Roman" w:hAnsi="Times New Roman" w:cs="Times New Roman"/>
                <w:sz w:val="24"/>
                <w:lang w:val="ru-RU"/>
              </w:rPr>
              <w:t>законов,</w:t>
            </w:r>
            <w:r w:rsidRPr="00280569">
              <w:rPr>
                <w:rFonts w:ascii="Times New Roman" w:eastAsia="Times New Roman" w:hAnsi="Times New Roman" w:cs="Times New Roman"/>
                <w:spacing w:val="1"/>
                <w:sz w:val="24"/>
                <w:lang w:val="ru-RU"/>
              </w:rPr>
              <w:t xml:space="preserve"> </w:t>
            </w:r>
            <w:r w:rsidRPr="00280569">
              <w:rPr>
                <w:rFonts w:ascii="Times New Roman" w:eastAsia="Times New Roman" w:hAnsi="Times New Roman" w:cs="Times New Roman"/>
                <w:sz w:val="24"/>
                <w:lang w:val="ru-RU"/>
              </w:rPr>
              <w:t>правил,</w:t>
            </w:r>
            <w:r w:rsidRPr="00280569">
              <w:rPr>
                <w:rFonts w:ascii="Times New Roman" w:eastAsia="Times New Roman" w:hAnsi="Times New Roman" w:cs="Times New Roman"/>
                <w:spacing w:val="1"/>
                <w:sz w:val="24"/>
                <w:lang w:val="ru-RU"/>
              </w:rPr>
              <w:t xml:space="preserve"> </w:t>
            </w:r>
            <w:r w:rsidRPr="00280569">
              <w:rPr>
                <w:rFonts w:ascii="Times New Roman" w:eastAsia="Times New Roman" w:hAnsi="Times New Roman" w:cs="Times New Roman"/>
                <w:sz w:val="24"/>
                <w:lang w:val="ru-RU"/>
              </w:rPr>
              <w:t>основных</w:t>
            </w:r>
            <w:r w:rsidRPr="00280569">
              <w:rPr>
                <w:rFonts w:ascii="Times New Roman" w:eastAsia="Times New Roman" w:hAnsi="Times New Roman" w:cs="Times New Roman"/>
                <w:spacing w:val="1"/>
                <w:sz w:val="24"/>
                <w:lang w:val="ru-RU"/>
              </w:rPr>
              <w:t xml:space="preserve"> </w:t>
            </w:r>
            <w:r w:rsidRPr="00280569">
              <w:rPr>
                <w:rFonts w:ascii="Times New Roman" w:eastAsia="Times New Roman" w:hAnsi="Times New Roman" w:cs="Times New Roman"/>
                <w:sz w:val="24"/>
                <w:lang w:val="ru-RU"/>
              </w:rPr>
              <w:t>положений теории, формул, общепринятых символов обозначения физических</w:t>
            </w:r>
            <w:r w:rsidRPr="00280569">
              <w:rPr>
                <w:rFonts w:ascii="Times New Roman" w:eastAsia="Times New Roman" w:hAnsi="Times New Roman" w:cs="Times New Roman"/>
                <w:spacing w:val="-57"/>
                <w:sz w:val="24"/>
                <w:lang w:val="ru-RU"/>
              </w:rPr>
              <w:t xml:space="preserve"> </w:t>
            </w:r>
            <w:r w:rsidRPr="00280569">
              <w:rPr>
                <w:rFonts w:ascii="Times New Roman" w:eastAsia="Times New Roman" w:hAnsi="Times New Roman" w:cs="Times New Roman"/>
                <w:sz w:val="24"/>
                <w:lang w:val="ru-RU"/>
              </w:rPr>
              <w:t>величин, их единиц, химических элементов;если не умеет выделить в ответе</w:t>
            </w:r>
            <w:r w:rsidRPr="00280569">
              <w:rPr>
                <w:rFonts w:ascii="Times New Roman" w:eastAsia="Times New Roman" w:hAnsi="Times New Roman" w:cs="Times New Roman"/>
                <w:spacing w:val="1"/>
                <w:sz w:val="24"/>
                <w:lang w:val="ru-RU"/>
              </w:rPr>
              <w:t xml:space="preserve"> </w:t>
            </w:r>
            <w:r w:rsidRPr="00280569">
              <w:rPr>
                <w:rFonts w:ascii="Times New Roman" w:eastAsia="Times New Roman" w:hAnsi="Times New Roman" w:cs="Times New Roman"/>
                <w:sz w:val="24"/>
                <w:lang w:val="ru-RU"/>
              </w:rPr>
              <w:t>главное;</w:t>
            </w:r>
            <w:r w:rsidRPr="00280569">
              <w:rPr>
                <w:rFonts w:ascii="Times New Roman" w:eastAsia="Times New Roman" w:hAnsi="Times New Roman" w:cs="Times New Roman"/>
                <w:spacing w:val="50"/>
                <w:sz w:val="24"/>
                <w:lang w:val="ru-RU"/>
              </w:rPr>
              <w:t xml:space="preserve"> </w:t>
            </w:r>
            <w:r w:rsidRPr="00280569">
              <w:rPr>
                <w:rFonts w:ascii="Times New Roman" w:eastAsia="Times New Roman" w:hAnsi="Times New Roman" w:cs="Times New Roman"/>
                <w:sz w:val="24"/>
                <w:lang w:val="ru-RU"/>
              </w:rPr>
              <w:t>не</w:t>
            </w:r>
            <w:r w:rsidRPr="00280569">
              <w:rPr>
                <w:rFonts w:ascii="Times New Roman" w:eastAsia="Times New Roman" w:hAnsi="Times New Roman" w:cs="Times New Roman"/>
                <w:spacing w:val="53"/>
                <w:sz w:val="24"/>
                <w:lang w:val="ru-RU"/>
              </w:rPr>
              <w:t xml:space="preserve"> </w:t>
            </w:r>
            <w:r w:rsidRPr="00280569">
              <w:rPr>
                <w:rFonts w:ascii="Times New Roman" w:eastAsia="Times New Roman" w:hAnsi="Times New Roman" w:cs="Times New Roman"/>
                <w:sz w:val="24"/>
                <w:lang w:val="ru-RU"/>
              </w:rPr>
              <w:t>умеет</w:t>
            </w:r>
            <w:r w:rsidRPr="00280569">
              <w:rPr>
                <w:rFonts w:ascii="Times New Roman" w:eastAsia="Times New Roman" w:hAnsi="Times New Roman" w:cs="Times New Roman"/>
                <w:spacing w:val="55"/>
                <w:sz w:val="24"/>
                <w:lang w:val="ru-RU"/>
              </w:rPr>
              <w:t xml:space="preserve"> </w:t>
            </w:r>
            <w:r w:rsidRPr="00280569">
              <w:rPr>
                <w:rFonts w:ascii="Times New Roman" w:eastAsia="Times New Roman" w:hAnsi="Times New Roman" w:cs="Times New Roman"/>
                <w:sz w:val="24"/>
                <w:lang w:val="ru-RU"/>
              </w:rPr>
              <w:t>применять</w:t>
            </w:r>
            <w:r w:rsidRPr="00280569">
              <w:rPr>
                <w:rFonts w:ascii="Times New Roman" w:eastAsia="Times New Roman" w:hAnsi="Times New Roman" w:cs="Times New Roman"/>
                <w:spacing w:val="55"/>
                <w:sz w:val="24"/>
                <w:lang w:val="ru-RU"/>
              </w:rPr>
              <w:t xml:space="preserve"> </w:t>
            </w:r>
            <w:r w:rsidRPr="00280569">
              <w:rPr>
                <w:rFonts w:ascii="Times New Roman" w:eastAsia="Times New Roman" w:hAnsi="Times New Roman" w:cs="Times New Roman"/>
                <w:sz w:val="24"/>
                <w:lang w:val="ru-RU"/>
              </w:rPr>
              <w:t>знания</w:t>
            </w:r>
            <w:r w:rsidRPr="00280569">
              <w:rPr>
                <w:rFonts w:ascii="Times New Roman" w:eastAsia="Times New Roman" w:hAnsi="Times New Roman" w:cs="Times New Roman"/>
                <w:spacing w:val="54"/>
                <w:sz w:val="24"/>
                <w:lang w:val="ru-RU"/>
              </w:rPr>
              <w:t xml:space="preserve"> </w:t>
            </w:r>
            <w:r w:rsidRPr="00280569">
              <w:rPr>
                <w:rFonts w:ascii="Times New Roman" w:eastAsia="Times New Roman" w:hAnsi="Times New Roman" w:cs="Times New Roman"/>
                <w:sz w:val="24"/>
                <w:lang w:val="ru-RU"/>
              </w:rPr>
              <w:t>для</w:t>
            </w:r>
            <w:r w:rsidRPr="00280569">
              <w:rPr>
                <w:rFonts w:ascii="Times New Roman" w:eastAsia="Times New Roman" w:hAnsi="Times New Roman" w:cs="Times New Roman"/>
                <w:spacing w:val="49"/>
                <w:sz w:val="24"/>
                <w:lang w:val="ru-RU"/>
              </w:rPr>
              <w:t xml:space="preserve"> </w:t>
            </w:r>
            <w:r w:rsidRPr="00280569">
              <w:rPr>
                <w:rFonts w:ascii="Times New Roman" w:eastAsia="Times New Roman" w:hAnsi="Times New Roman" w:cs="Times New Roman"/>
                <w:sz w:val="24"/>
                <w:lang w:val="ru-RU"/>
              </w:rPr>
              <w:t>решения</w:t>
            </w:r>
            <w:r w:rsidRPr="00280569">
              <w:rPr>
                <w:rFonts w:ascii="Times New Roman" w:eastAsia="Times New Roman" w:hAnsi="Times New Roman" w:cs="Times New Roman"/>
                <w:spacing w:val="2"/>
                <w:sz w:val="24"/>
                <w:lang w:val="ru-RU"/>
              </w:rPr>
              <w:t xml:space="preserve"> </w:t>
            </w:r>
            <w:r w:rsidRPr="00280569">
              <w:rPr>
                <w:rFonts w:ascii="Times New Roman" w:eastAsia="Times New Roman" w:hAnsi="Times New Roman" w:cs="Times New Roman"/>
                <w:sz w:val="24"/>
                <w:lang w:val="ru-RU"/>
              </w:rPr>
              <w:t>задач</w:t>
            </w:r>
            <w:r w:rsidRPr="00280569">
              <w:rPr>
                <w:rFonts w:ascii="Times New Roman" w:eastAsia="Times New Roman" w:hAnsi="Times New Roman" w:cs="Times New Roman"/>
                <w:spacing w:val="53"/>
                <w:sz w:val="24"/>
                <w:lang w:val="ru-RU"/>
              </w:rPr>
              <w:t xml:space="preserve"> </w:t>
            </w:r>
            <w:r w:rsidRPr="00280569">
              <w:rPr>
                <w:rFonts w:ascii="Times New Roman" w:eastAsia="Times New Roman" w:hAnsi="Times New Roman" w:cs="Times New Roman"/>
                <w:sz w:val="24"/>
                <w:lang w:val="ru-RU"/>
              </w:rPr>
              <w:t>и</w:t>
            </w:r>
            <w:r w:rsidRPr="00280569">
              <w:rPr>
                <w:rFonts w:ascii="Times New Roman" w:eastAsia="Times New Roman" w:hAnsi="Times New Roman" w:cs="Times New Roman"/>
                <w:spacing w:val="50"/>
                <w:sz w:val="24"/>
                <w:lang w:val="ru-RU"/>
              </w:rPr>
              <w:t xml:space="preserve"> </w:t>
            </w:r>
            <w:r w:rsidRPr="00280569">
              <w:rPr>
                <w:rFonts w:ascii="Times New Roman" w:eastAsia="Times New Roman" w:hAnsi="Times New Roman" w:cs="Times New Roman"/>
                <w:sz w:val="24"/>
                <w:lang w:val="ru-RU"/>
              </w:rPr>
              <w:t>объяснения естественнонаучных</w:t>
            </w:r>
            <w:r w:rsidRPr="00280569">
              <w:rPr>
                <w:rFonts w:ascii="Times New Roman" w:eastAsia="Times New Roman" w:hAnsi="Times New Roman" w:cs="Times New Roman"/>
                <w:spacing w:val="-8"/>
                <w:sz w:val="24"/>
                <w:lang w:val="ru-RU"/>
              </w:rPr>
              <w:t xml:space="preserve"> </w:t>
            </w:r>
            <w:r w:rsidRPr="00280569">
              <w:rPr>
                <w:rFonts w:ascii="Times New Roman" w:eastAsia="Times New Roman" w:hAnsi="Times New Roman" w:cs="Times New Roman"/>
                <w:sz w:val="24"/>
                <w:lang w:val="ru-RU"/>
              </w:rPr>
              <w:t>явлений;</w:t>
            </w:r>
            <w:r w:rsidRPr="00280569">
              <w:rPr>
                <w:rFonts w:ascii="Times New Roman" w:eastAsia="Times New Roman" w:hAnsi="Times New Roman" w:cs="Times New Roman"/>
                <w:spacing w:val="-7"/>
                <w:sz w:val="24"/>
                <w:lang w:val="ru-RU"/>
              </w:rPr>
              <w:t xml:space="preserve"> </w:t>
            </w:r>
            <w:r w:rsidRPr="00280569">
              <w:rPr>
                <w:rFonts w:ascii="Times New Roman" w:eastAsia="Times New Roman" w:hAnsi="Times New Roman" w:cs="Times New Roman"/>
                <w:sz w:val="24"/>
                <w:lang w:val="ru-RU"/>
              </w:rPr>
              <w:t>неправильно</w:t>
            </w:r>
            <w:r w:rsidRPr="00280569">
              <w:rPr>
                <w:rFonts w:ascii="Times New Roman" w:eastAsia="Times New Roman" w:hAnsi="Times New Roman" w:cs="Times New Roman"/>
                <w:spacing w:val="-3"/>
                <w:sz w:val="24"/>
                <w:lang w:val="ru-RU"/>
              </w:rPr>
              <w:t xml:space="preserve"> </w:t>
            </w:r>
            <w:r w:rsidRPr="00280569">
              <w:rPr>
                <w:rFonts w:ascii="Times New Roman" w:eastAsia="Times New Roman" w:hAnsi="Times New Roman" w:cs="Times New Roman"/>
                <w:sz w:val="24"/>
                <w:lang w:val="ru-RU"/>
              </w:rPr>
              <w:t>формулирует</w:t>
            </w:r>
            <w:r w:rsidRPr="00280569">
              <w:rPr>
                <w:rFonts w:ascii="Times New Roman" w:eastAsia="Times New Roman" w:hAnsi="Times New Roman" w:cs="Times New Roman"/>
                <w:spacing w:val="-2"/>
                <w:sz w:val="24"/>
                <w:lang w:val="ru-RU"/>
              </w:rPr>
              <w:t xml:space="preserve"> </w:t>
            </w:r>
            <w:r w:rsidRPr="00280569">
              <w:rPr>
                <w:rFonts w:ascii="Times New Roman" w:eastAsia="Times New Roman" w:hAnsi="Times New Roman" w:cs="Times New Roman"/>
                <w:sz w:val="24"/>
                <w:lang w:val="ru-RU"/>
              </w:rPr>
              <w:t>вопросы</w:t>
            </w:r>
          </w:p>
        </w:tc>
      </w:tr>
      <w:tr w:rsidR="00AD48BA" w:rsidRPr="00280569" w:rsidTr="007727A3">
        <w:trPr>
          <w:trHeight w:val="1128"/>
        </w:trPr>
        <w:tc>
          <w:tcPr>
            <w:tcW w:w="1493" w:type="dxa"/>
          </w:tcPr>
          <w:p w:rsidR="00AD48BA" w:rsidRPr="00280569" w:rsidRDefault="00AD48BA" w:rsidP="00AD48BA">
            <w:pPr>
              <w:ind w:left="110" w:right="98"/>
              <w:rPr>
                <w:rFonts w:ascii="Times New Roman" w:eastAsia="Times New Roman" w:hAnsi="Times New Roman" w:cs="Times New Roman"/>
                <w:sz w:val="24"/>
              </w:rPr>
            </w:pPr>
            <w:r w:rsidRPr="00280569">
              <w:rPr>
                <w:rFonts w:ascii="Times New Roman" w:eastAsia="Times New Roman" w:hAnsi="Times New Roman" w:cs="Times New Roman"/>
                <w:sz w:val="24"/>
              </w:rPr>
              <w:t>К</w:t>
            </w:r>
            <w:r w:rsidRPr="00280569">
              <w:rPr>
                <w:rFonts w:ascii="Times New Roman" w:eastAsia="Times New Roman" w:hAnsi="Times New Roman" w:cs="Times New Roman"/>
                <w:spacing w:val="26"/>
                <w:sz w:val="24"/>
              </w:rPr>
              <w:t xml:space="preserve"> </w:t>
            </w:r>
            <w:r w:rsidRPr="00280569">
              <w:rPr>
                <w:rFonts w:ascii="Times New Roman" w:eastAsia="Times New Roman" w:hAnsi="Times New Roman" w:cs="Times New Roman"/>
                <w:sz w:val="24"/>
              </w:rPr>
              <w:t>негрубым</w:t>
            </w:r>
            <w:r w:rsidRPr="00280569">
              <w:rPr>
                <w:rFonts w:ascii="Times New Roman" w:eastAsia="Times New Roman" w:hAnsi="Times New Roman" w:cs="Times New Roman"/>
                <w:spacing w:val="-57"/>
                <w:sz w:val="24"/>
              </w:rPr>
              <w:t xml:space="preserve"> </w:t>
            </w:r>
            <w:r w:rsidRPr="00280569">
              <w:rPr>
                <w:rFonts w:ascii="Times New Roman" w:eastAsia="Times New Roman" w:hAnsi="Times New Roman" w:cs="Times New Roman"/>
                <w:sz w:val="24"/>
              </w:rPr>
              <w:t>ошибкам</w:t>
            </w:r>
            <w:r w:rsidRPr="00280569">
              <w:rPr>
                <w:rFonts w:ascii="Times New Roman" w:eastAsia="Times New Roman" w:hAnsi="Times New Roman" w:cs="Times New Roman"/>
                <w:spacing w:val="1"/>
                <w:sz w:val="24"/>
              </w:rPr>
              <w:t xml:space="preserve"> </w:t>
            </w:r>
            <w:r w:rsidRPr="00280569">
              <w:rPr>
                <w:rFonts w:ascii="Times New Roman" w:eastAsia="Times New Roman" w:hAnsi="Times New Roman" w:cs="Times New Roman"/>
                <w:sz w:val="24"/>
              </w:rPr>
              <w:t>относятся:</w:t>
            </w:r>
          </w:p>
        </w:tc>
        <w:tc>
          <w:tcPr>
            <w:tcW w:w="12541" w:type="dxa"/>
          </w:tcPr>
          <w:p w:rsidR="00AD48BA" w:rsidRPr="00280569" w:rsidRDefault="00AD48BA" w:rsidP="00AD48BA">
            <w:pPr>
              <w:ind w:left="106" w:right="102"/>
              <w:jc w:val="both"/>
              <w:rPr>
                <w:rFonts w:ascii="Times New Roman" w:eastAsia="Times New Roman" w:hAnsi="Times New Roman" w:cs="Times New Roman"/>
                <w:sz w:val="24"/>
                <w:lang w:val="ru-RU"/>
              </w:rPr>
            </w:pPr>
            <w:r w:rsidRPr="00280569">
              <w:rPr>
                <w:rFonts w:ascii="Times New Roman" w:eastAsia="Times New Roman" w:hAnsi="Times New Roman" w:cs="Times New Roman"/>
                <w:sz w:val="24"/>
                <w:lang w:val="ru-RU"/>
              </w:rPr>
              <w:t>неточности формулировок, определений, понятий, законов, теорий, вызванные</w:t>
            </w:r>
            <w:r w:rsidRPr="00280569">
              <w:rPr>
                <w:rFonts w:ascii="Times New Roman" w:eastAsia="Times New Roman" w:hAnsi="Times New Roman" w:cs="Times New Roman"/>
                <w:spacing w:val="-57"/>
                <w:sz w:val="24"/>
                <w:lang w:val="ru-RU"/>
              </w:rPr>
              <w:t xml:space="preserve"> </w:t>
            </w:r>
            <w:r w:rsidRPr="00280569">
              <w:rPr>
                <w:rFonts w:ascii="Times New Roman" w:eastAsia="Times New Roman" w:hAnsi="Times New Roman" w:cs="Times New Roman"/>
                <w:sz w:val="24"/>
                <w:lang w:val="ru-RU"/>
              </w:rPr>
              <w:t>неполнотой</w:t>
            </w:r>
            <w:r w:rsidRPr="00280569">
              <w:rPr>
                <w:rFonts w:ascii="Times New Roman" w:eastAsia="Times New Roman" w:hAnsi="Times New Roman" w:cs="Times New Roman"/>
                <w:spacing w:val="1"/>
                <w:sz w:val="24"/>
                <w:lang w:val="ru-RU"/>
              </w:rPr>
              <w:t xml:space="preserve"> </w:t>
            </w:r>
            <w:r w:rsidRPr="00280569">
              <w:rPr>
                <w:rFonts w:ascii="Times New Roman" w:eastAsia="Times New Roman" w:hAnsi="Times New Roman" w:cs="Times New Roman"/>
                <w:sz w:val="24"/>
                <w:lang w:val="ru-RU"/>
              </w:rPr>
              <w:t>охвата</w:t>
            </w:r>
            <w:r w:rsidRPr="00280569">
              <w:rPr>
                <w:rFonts w:ascii="Times New Roman" w:eastAsia="Times New Roman" w:hAnsi="Times New Roman" w:cs="Times New Roman"/>
                <w:spacing w:val="1"/>
                <w:sz w:val="24"/>
                <w:lang w:val="ru-RU"/>
              </w:rPr>
              <w:t xml:space="preserve"> </w:t>
            </w:r>
            <w:r w:rsidRPr="00280569">
              <w:rPr>
                <w:rFonts w:ascii="Times New Roman" w:eastAsia="Times New Roman" w:hAnsi="Times New Roman" w:cs="Times New Roman"/>
                <w:sz w:val="24"/>
                <w:lang w:val="ru-RU"/>
              </w:rPr>
              <w:t>основных</w:t>
            </w:r>
            <w:r w:rsidRPr="00280569">
              <w:rPr>
                <w:rFonts w:ascii="Times New Roman" w:eastAsia="Times New Roman" w:hAnsi="Times New Roman" w:cs="Times New Roman"/>
                <w:spacing w:val="1"/>
                <w:sz w:val="24"/>
                <w:lang w:val="ru-RU"/>
              </w:rPr>
              <w:t xml:space="preserve"> </w:t>
            </w:r>
            <w:r w:rsidRPr="00280569">
              <w:rPr>
                <w:rFonts w:ascii="Times New Roman" w:eastAsia="Times New Roman" w:hAnsi="Times New Roman" w:cs="Times New Roman"/>
                <w:sz w:val="24"/>
                <w:lang w:val="ru-RU"/>
              </w:rPr>
              <w:t>признаков</w:t>
            </w:r>
            <w:r w:rsidRPr="00280569">
              <w:rPr>
                <w:rFonts w:ascii="Times New Roman" w:eastAsia="Times New Roman" w:hAnsi="Times New Roman" w:cs="Times New Roman"/>
                <w:spacing w:val="1"/>
                <w:sz w:val="24"/>
                <w:lang w:val="ru-RU"/>
              </w:rPr>
              <w:t xml:space="preserve"> </w:t>
            </w:r>
            <w:r w:rsidRPr="00280569">
              <w:rPr>
                <w:rFonts w:ascii="Times New Roman" w:eastAsia="Times New Roman" w:hAnsi="Times New Roman" w:cs="Times New Roman"/>
                <w:sz w:val="24"/>
                <w:lang w:val="ru-RU"/>
              </w:rPr>
              <w:t>определяемого</w:t>
            </w:r>
            <w:r w:rsidRPr="00280569">
              <w:rPr>
                <w:rFonts w:ascii="Times New Roman" w:eastAsia="Times New Roman" w:hAnsi="Times New Roman" w:cs="Times New Roman"/>
                <w:spacing w:val="1"/>
                <w:sz w:val="24"/>
                <w:lang w:val="ru-RU"/>
              </w:rPr>
              <w:t xml:space="preserve"> </w:t>
            </w:r>
            <w:r w:rsidRPr="00280569">
              <w:rPr>
                <w:rFonts w:ascii="Times New Roman" w:eastAsia="Times New Roman" w:hAnsi="Times New Roman" w:cs="Times New Roman"/>
                <w:sz w:val="24"/>
                <w:lang w:val="ru-RU"/>
              </w:rPr>
              <w:t>понятия,</w:t>
            </w:r>
            <w:r w:rsidRPr="00280569">
              <w:rPr>
                <w:rFonts w:ascii="Times New Roman" w:eastAsia="Times New Roman" w:hAnsi="Times New Roman" w:cs="Times New Roman"/>
                <w:spacing w:val="1"/>
                <w:sz w:val="24"/>
                <w:lang w:val="ru-RU"/>
              </w:rPr>
              <w:t xml:space="preserve"> </w:t>
            </w:r>
            <w:r w:rsidRPr="00280569">
              <w:rPr>
                <w:rFonts w:ascii="Times New Roman" w:eastAsia="Times New Roman" w:hAnsi="Times New Roman" w:cs="Times New Roman"/>
                <w:sz w:val="24"/>
                <w:lang w:val="ru-RU"/>
              </w:rPr>
              <w:t>ошибки,</w:t>
            </w:r>
            <w:r w:rsidRPr="00280569">
              <w:rPr>
                <w:rFonts w:ascii="Times New Roman" w:eastAsia="Times New Roman" w:hAnsi="Times New Roman" w:cs="Times New Roman"/>
                <w:spacing w:val="1"/>
                <w:sz w:val="24"/>
                <w:lang w:val="ru-RU"/>
              </w:rPr>
              <w:t xml:space="preserve"> </w:t>
            </w:r>
            <w:r w:rsidRPr="00280569">
              <w:rPr>
                <w:rFonts w:ascii="Times New Roman" w:eastAsia="Times New Roman" w:hAnsi="Times New Roman" w:cs="Times New Roman"/>
                <w:sz w:val="24"/>
                <w:lang w:val="ru-RU"/>
              </w:rPr>
              <w:t>вызванные несоблюдением условий проведения опыта или измерений; ошибки</w:t>
            </w:r>
            <w:r w:rsidRPr="00280569">
              <w:rPr>
                <w:rFonts w:ascii="Times New Roman" w:eastAsia="Times New Roman" w:hAnsi="Times New Roman" w:cs="Times New Roman"/>
                <w:spacing w:val="-57"/>
                <w:sz w:val="24"/>
                <w:lang w:val="ru-RU"/>
              </w:rPr>
              <w:t xml:space="preserve"> </w:t>
            </w:r>
            <w:r w:rsidRPr="00280569">
              <w:rPr>
                <w:rFonts w:ascii="Times New Roman" w:eastAsia="Times New Roman" w:hAnsi="Times New Roman" w:cs="Times New Roman"/>
                <w:sz w:val="24"/>
                <w:lang w:val="ru-RU"/>
              </w:rPr>
              <w:t>в условных обозначениях на принципиальных схемах, неточности чертежей,</w:t>
            </w:r>
            <w:r w:rsidRPr="00280569">
              <w:rPr>
                <w:rFonts w:ascii="Times New Roman" w:eastAsia="Times New Roman" w:hAnsi="Times New Roman" w:cs="Times New Roman"/>
                <w:spacing w:val="1"/>
                <w:sz w:val="24"/>
                <w:lang w:val="ru-RU"/>
              </w:rPr>
              <w:t xml:space="preserve"> </w:t>
            </w:r>
            <w:r w:rsidRPr="00280569">
              <w:rPr>
                <w:rFonts w:ascii="Times New Roman" w:eastAsia="Times New Roman" w:hAnsi="Times New Roman" w:cs="Times New Roman"/>
                <w:sz w:val="24"/>
                <w:lang w:val="ru-RU"/>
              </w:rPr>
              <w:t>графиков,</w:t>
            </w:r>
            <w:r w:rsidRPr="00280569">
              <w:rPr>
                <w:rFonts w:ascii="Times New Roman" w:eastAsia="Times New Roman" w:hAnsi="Times New Roman" w:cs="Times New Roman"/>
                <w:spacing w:val="40"/>
                <w:sz w:val="24"/>
                <w:lang w:val="ru-RU"/>
              </w:rPr>
              <w:t xml:space="preserve"> </w:t>
            </w:r>
            <w:r w:rsidRPr="00280569">
              <w:rPr>
                <w:rFonts w:ascii="Times New Roman" w:eastAsia="Times New Roman" w:hAnsi="Times New Roman" w:cs="Times New Roman"/>
                <w:sz w:val="24"/>
                <w:lang w:val="ru-RU"/>
              </w:rPr>
              <w:t>схем;</w:t>
            </w:r>
            <w:r w:rsidRPr="00280569">
              <w:rPr>
                <w:rFonts w:ascii="Times New Roman" w:eastAsia="Times New Roman" w:hAnsi="Times New Roman" w:cs="Times New Roman"/>
                <w:spacing w:val="38"/>
                <w:sz w:val="24"/>
                <w:lang w:val="ru-RU"/>
              </w:rPr>
              <w:t xml:space="preserve"> </w:t>
            </w:r>
            <w:r w:rsidRPr="00280569">
              <w:rPr>
                <w:rFonts w:ascii="Times New Roman" w:eastAsia="Times New Roman" w:hAnsi="Times New Roman" w:cs="Times New Roman"/>
                <w:sz w:val="24"/>
                <w:lang w:val="ru-RU"/>
              </w:rPr>
              <w:t>пропуск</w:t>
            </w:r>
            <w:r w:rsidRPr="00280569">
              <w:rPr>
                <w:rFonts w:ascii="Times New Roman" w:eastAsia="Times New Roman" w:hAnsi="Times New Roman" w:cs="Times New Roman"/>
                <w:spacing w:val="41"/>
                <w:sz w:val="24"/>
                <w:lang w:val="ru-RU"/>
              </w:rPr>
              <w:t xml:space="preserve"> </w:t>
            </w:r>
            <w:r w:rsidRPr="00280569">
              <w:rPr>
                <w:rFonts w:ascii="Times New Roman" w:eastAsia="Times New Roman" w:hAnsi="Times New Roman" w:cs="Times New Roman"/>
                <w:sz w:val="24"/>
                <w:lang w:val="ru-RU"/>
              </w:rPr>
              <w:t>или</w:t>
            </w:r>
            <w:r w:rsidRPr="00280569">
              <w:rPr>
                <w:rFonts w:ascii="Times New Roman" w:eastAsia="Times New Roman" w:hAnsi="Times New Roman" w:cs="Times New Roman"/>
                <w:spacing w:val="39"/>
                <w:sz w:val="24"/>
                <w:lang w:val="ru-RU"/>
              </w:rPr>
              <w:t xml:space="preserve"> </w:t>
            </w:r>
            <w:r w:rsidRPr="00280569">
              <w:rPr>
                <w:rFonts w:ascii="Times New Roman" w:eastAsia="Times New Roman" w:hAnsi="Times New Roman" w:cs="Times New Roman"/>
                <w:sz w:val="24"/>
                <w:lang w:val="ru-RU"/>
              </w:rPr>
              <w:t>неточное</w:t>
            </w:r>
            <w:r w:rsidRPr="00280569">
              <w:rPr>
                <w:rFonts w:ascii="Times New Roman" w:eastAsia="Times New Roman" w:hAnsi="Times New Roman" w:cs="Times New Roman"/>
                <w:spacing w:val="37"/>
                <w:sz w:val="24"/>
                <w:lang w:val="ru-RU"/>
              </w:rPr>
              <w:t xml:space="preserve"> </w:t>
            </w:r>
            <w:r w:rsidRPr="00280569">
              <w:rPr>
                <w:rFonts w:ascii="Times New Roman" w:eastAsia="Times New Roman" w:hAnsi="Times New Roman" w:cs="Times New Roman"/>
                <w:sz w:val="24"/>
                <w:lang w:val="ru-RU"/>
              </w:rPr>
              <w:t>написание</w:t>
            </w:r>
            <w:r w:rsidRPr="00280569">
              <w:rPr>
                <w:rFonts w:ascii="Times New Roman" w:eastAsia="Times New Roman" w:hAnsi="Times New Roman" w:cs="Times New Roman"/>
                <w:spacing w:val="41"/>
                <w:sz w:val="24"/>
                <w:lang w:val="ru-RU"/>
              </w:rPr>
              <w:t xml:space="preserve"> </w:t>
            </w:r>
            <w:r w:rsidRPr="00280569">
              <w:rPr>
                <w:rFonts w:ascii="Times New Roman" w:eastAsia="Times New Roman" w:hAnsi="Times New Roman" w:cs="Times New Roman"/>
                <w:sz w:val="24"/>
                <w:lang w:val="ru-RU"/>
              </w:rPr>
              <w:t>наименований</w:t>
            </w:r>
            <w:r w:rsidRPr="00280569">
              <w:rPr>
                <w:rFonts w:ascii="Times New Roman" w:eastAsia="Times New Roman" w:hAnsi="Times New Roman" w:cs="Times New Roman"/>
                <w:spacing w:val="39"/>
                <w:sz w:val="24"/>
                <w:lang w:val="ru-RU"/>
              </w:rPr>
              <w:t xml:space="preserve"> </w:t>
            </w:r>
            <w:r w:rsidRPr="00280569">
              <w:rPr>
                <w:rFonts w:ascii="Times New Roman" w:eastAsia="Times New Roman" w:hAnsi="Times New Roman" w:cs="Times New Roman"/>
                <w:sz w:val="24"/>
                <w:lang w:val="ru-RU"/>
              </w:rPr>
              <w:t>единиц физических</w:t>
            </w:r>
            <w:r w:rsidRPr="00280569">
              <w:rPr>
                <w:rFonts w:ascii="Times New Roman" w:eastAsia="Times New Roman" w:hAnsi="Times New Roman" w:cs="Times New Roman"/>
                <w:spacing w:val="-5"/>
                <w:sz w:val="24"/>
                <w:lang w:val="ru-RU"/>
              </w:rPr>
              <w:t xml:space="preserve"> </w:t>
            </w:r>
            <w:r w:rsidRPr="00280569">
              <w:rPr>
                <w:rFonts w:ascii="Times New Roman" w:eastAsia="Times New Roman" w:hAnsi="Times New Roman" w:cs="Times New Roman"/>
                <w:sz w:val="24"/>
                <w:lang w:val="ru-RU"/>
              </w:rPr>
              <w:t>величин;</w:t>
            </w:r>
            <w:r w:rsidRPr="00280569">
              <w:rPr>
                <w:rFonts w:ascii="Times New Roman" w:eastAsia="Times New Roman" w:hAnsi="Times New Roman" w:cs="Times New Roman"/>
                <w:spacing w:val="-5"/>
                <w:sz w:val="24"/>
                <w:lang w:val="ru-RU"/>
              </w:rPr>
              <w:t xml:space="preserve"> </w:t>
            </w:r>
            <w:r w:rsidRPr="00280569">
              <w:rPr>
                <w:rFonts w:ascii="Times New Roman" w:eastAsia="Times New Roman" w:hAnsi="Times New Roman" w:cs="Times New Roman"/>
                <w:sz w:val="24"/>
                <w:lang w:val="ru-RU"/>
              </w:rPr>
              <w:t>нерациональный</w:t>
            </w:r>
            <w:r w:rsidRPr="00280569">
              <w:rPr>
                <w:rFonts w:ascii="Times New Roman" w:eastAsia="Times New Roman" w:hAnsi="Times New Roman" w:cs="Times New Roman"/>
                <w:spacing w:val="-4"/>
                <w:sz w:val="24"/>
                <w:lang w:val="ru-RU"/>
              </w:rPr>
              <w:t xml:space="preserve"> </w:t>
            </w:r>
            <w:r w:rsidRPr="00280569">
              <w:rPr>
                <w:rFonts w:ascii="Times New Roman" w:eastAsia="Times New Roman" w:hAnsi="Times New Roman" w:cs="Times New Roman"/>
                <w:sz w:val="24"/>
                <w:lang w:val="ru-RU"/>
              </w:rPr>
              <w:t>выбор</w:t>
            </w:r>
            <w:r w:rsidRPr="00280569">
              <w:rPr>
                <w:rFonts w:ascii="Times New Roman" w:eastAsia="Times New Roman" w:hAnsi="Times New Roman" w:cs="Times New Roman"/>
                <w:spacing w:val="-4"/>
                <w:sz w:val="24"/>
                <w:lang w:val="ru-RU"/>
              </w:rPr>
              <w:t xml:space="preserve"> </w:t>
            </w:r>
            <w:r w:rsidRPr="00280569">
              <w:rPr>
                <w:rFonts w:ascii="Times New Roman" w:eastAsia="Times New Roman" w:hAnsi="Times New Roman" w:cs="Times New Roman"/>
                <w:sz w:val="24"/>
                <w:lang w:val="ru-RU"/>
              </w:rPr>
              <w:t>хода</w:t>
            </w:r>
            <w:r w:rsidRPr="00280569">
              <w:rPr>
                <w:rFonts w:ascii="Times New Roman" w:eastAsia="Times New Roman" w:hAnsi="Times New Roman" w:cs="Times New Roman"/>
                <w:spacing w:val="-1"/>
                <w:sz w:val="24"/>
                <w:lang w:val="ru-RU"/>
              </w:rPr>
              <w:t xml:space="preserve"> </w:t>
            </w:r>
            <w:r w:rsidRPr="00280569">
              <w:rPr>
                <w:rFonts w:ascii="Times New Roman" w:eastAsia="Times New Roman" w:hAnsi="Times New Roman" w:cs="Times New Roman"/>
                <w:sz w:val="24"/>
                <w:lang w:val="ru-RU"/>
              </w:rPr>
              <w:t>решения.</w:t>
            </w:r>
          </w:p>
        </w:tc>
      </w:tr>
      <w:tr w:rsidR="00AD48BA" w:rsidRPr="00280569" w:rsidTr="007727A3">
        <w:trPr>
          <w:trHeight w:val="1115"/>
        </w:trPr>
        <w:tc>
          <w:tcPr>
            <w:tcW w:w="1493" w:type="dxa"/>
          </w:tcPr>
          <w:p w:rsidR="00AD48BA" w:rsidRPr="00280569" w:rsidRDefault="00AD48BA" w:rsidP="00AD48BA">
            <w:pPr>
              <w:spacing w:line="242" w:lineRule="auto"/>
              <w:ind w:left="110" w:right="112"/>
              <w:rPr>
                <w:rFonts w:ascii="Times New Roman" w:eastAsia="Times New Roman" w:hAnsi="Times New Roman" w:cs="Times New Roman"/>
                <w:sz w:val="24"/>
              </w:rPr>
            </w:pPr>
            <w:r w:rsidRPr="00280569">
              <w:rPr>
                <w:rFonts w:ascii="Times New Roman" w:eastAsia="Times New Roman" w:hAnsi="Times New Roman" w:cs="Times New Roman"/>
                <w:sz w:val="24"/>
              </w:rPr>
              <w:t>Недочетами</w:t>
            </w:r>
            <w:r w:rsidRPr="00280569">
              <w:rPr>
                <w:rFonts w:ascii="Times New Roman" w:eastAsia="Times New Roman" w:hAnsi="Times New Roman" w:cs="Times New Roman"/>
                <w:spacing w:val="-57"/>
                <w:sz w:val="24"/>
              </w:rPr>
              <w:t xml:space="preserve"> </w:t>
            </w:r>
            <w:r w:rsidRPr="00280569">
              <w:rPr>
                <w:rFonts w:ascii="Times New Roman" w:eastAsia="Times New Roman" w:hAnsi="Times New Roman" w:cs="Times New Roman"/>
                <w:sz w:val="24"/>
              </w:rPr>
              <w:t>считаются:</w:t>
            </w:r>
          </w:p>
        </w:tc>
        <w:tc>
          <w:tcPr>
            <w:tcW w:w="12541" w:type="dxa"/>
          </w:tcPr>
          <w:p w:rsidR="00AD48BA" w:rsidRPr="00280569" w:rsidRDefault="00AD48BA" w:rsidP="00AD48BA">
            <w:pPr>
              <w:ind w:left="106" w:right="100"/>
              <w:jc w:val="both"/>
              <w:rPr>
                <w:rFonts w:ascii="Times New Roman" w:eastAsia="Times New Roman" w:hAnsi="Times New Roman" w:cs="Times New Roman"/>
                <w:sz w:val="24"/>
                <w:lang w:val="ru-RU"/>
              </w:rPr>
            </w:pPr>
            <w:r w:rsidRPr="00280569">
              <w:rPr>
                <w:rFonts w:ascii="Times New Roman" w:eastAsia="Times New Roman" w:hAnsi="Times New Roman" w:cs="Times New Roman"/>
                <w:sz w:val="24"/>
                <w:lang w:val="ru-RU"/>
              </w:rPr>
              <w:t>нерациональные</w:t>
            </w:r>
            <w:r w:rsidRPr="00280569">
              <w:rPr>
                <w:rFonts w:ascii="Times New Roman" w:eastAsia="Times New Roman" w:hAnsi="Times New Roman" w:cs="Times New Roman"/>
                <w:spacing w:val="1"/>
                <w:sz w:val="24"/>
                <w:lang w:val="ru-RU"/>
              </w:rPr>
              <w:t xml:space="preserve"> </w:t>
            </w:r>
            <w:r w:rsidRPr="00280569">
              <w:rPr>
                <w:rFonts w:ascii="Times New Roman" w:eastAsia="Times New Roman" w:hAnsi="Times New Roman" w:cs="Times New Roman"/>
                <w:sz w:val="24"/>
                <w:lang w:val="ru-RU"/>
              </w:rPr>
              <w:t>записи</w:t>
            </w:r>
            <w:r w:rsidRPr="00280569">
              <w:rPr>
                <w:rFonts w:ascii="Times New Roman" w:eastAsia="Times New Roman" w:hAnsi="Times New Roman" w:cs="Times New Roman"/>
                <w:spacing w:val="1"/>
                <w:sz w:val="24"/>
                <w:lang w:val="ru-RU"/>
              </w:rPr>
              <w:t xml:space="preserve"> </w:t>
            </w:r>
            <w:r w:rsidRPr="00280569">
              <w:rPr>
                <w:rFonts w:ascii="Times New Roman" w:eastAsia="Times New Roman" w:hAnsi="Times New Roman" w:cs="Times New Roman"/>
                <w:sz w:val="24"/>
                <w:lang w:val="ru-RU"/>
              </w:rPr>
              <w:t>при</w:t>
            </w:r>
            <w:r w:rsidRPr="00280569">
              <w:rPr>
                <w:rFonts w:ascii="Times New Roman" w:eastAsia="Times New Roman" w:hAnsi="Times New Roman" w:cs="Times New Roman"/>
                <w:spacing w:val="1"/>
                <w:sz w:val="24"/>
                <w:lang w:val="ru-RU"/>
              </w:rPr>
              <w:t xml:space="preserve"> </w:t>
            </w:r>
            <w:r w:rsidRPr="00280569">
              <w:rPr>
                <w:rFonts w:ascii="Times New Roman" w:eastAsia="Times New Roman" w:hAnsi="Times New Roman" w:cs="Times New Roman"/>
                <w:sz w:val="24"/>
                <w:lang w:val="ru-RU"/>
              </w:rPr>
              <w:t>вычислениях,</w:t>
            </w:r>
            <w:r w:rsidRPr="00280569">
              <w:rPr>
                <w:rFonts w:ascii="Times New Roman" w:eastAsia="Times New Roman" w:hAnsi="Times New Roman" w:cs="Times New Roman"/>
                <w:spacing w:val="1"/>
                <w:sz w:val="24"/>
                <w:lang w:val="ru-RU"/>
              </w:rPr>
              <w:t xml:space="preserve"> </w:t>
            </w:r>
            <w:r w:rsidRPr="00280569">
              <w:rPr>
                <w:rFonts w:ascii="Times New Roman" w:eastAsia="Times New Roman" w:hAnsi="Times New Roman" w:cs="Times New Roman"/>
                <w:sz w:val="24"/>
                <w:lang w:val="ru-RU"/>
              </w:rPr>
              <w:t>нерациональные</w:t>
            </w:r>
            <w:r w:rsidRPr="00280569">
              <w:rPr>
                <w:rFonts w:ascii="Times New Roman" w:eastAsia="Times New Roman" w:hAnsi="Times New Roman" w:cs="Times New Roman"/>
                <w:spacing w:val="1"/>
                <w:sz w:val="24"/>
                <w:lang w:val="ru-RU"/>
              </w:rPr>
              <w:t xml:space="preserve"> </w:t>
            </w:r>
            <w:r w:rsidRPr="00280569">
              <w:rPr>
                <w:rFonts w:ascii="Times New Roman" w:eastAsia="Times New Roman" w:hAnsi="Times New Roman" w:cs="Times New Roman"/>
                <w:sz w:val="24"/>
                <w:lang w:val="ru-RU"/>
              </w:rPr>
              <w:t>приемы</w:t>
            </w:r>
            <w:r w:rsidRPr="00280569">
              <w:rPr>
                <w:rFonts w:ascii="Times New Roman" w:eastAsia="Times New Roman" w:hAnsi="Times New Roman" w:cs="Times New Roman"/>
                <w:spacing w:val="1"/>
                <w:sz w:val="24"/>
                <w:lang w:val="ru-RU"/>
              </w:rPr>
              <w:t xml:space="preserve"> </w:t>
            </w:r>
            <w:r w:rsidRPr="00280569">
              <w:rPr>
                <w:rFonts w:ascii="Times New Roman" w:eastAsia="Times New Roman" w:hAnsi="Times New Roman" w:cs="Times New Roman"/>
                <w:sz w:val="24"/>
                <w:lang w:val="ru-RU"/>
              </w:rPr>
              <w:t>вычислений, преобразований при решении задач; арифметические ошибки в</w:t>
            </w:r>
            <w:r w:rsidRPr="00280569">
              <w:rPr>
                <w:rFonts w:ascii="Times New Roman" w:eastAsia="Times New Roman" w:hAnsi="Times New Roman" w:cs="Times New Roman"/>
                <w:spacing w:val="1"/>
                <w:sz w:val="24"/>
                <w:lang w:val="ru-RU"/>
              </w:rPr>
              <w:t xml:space="preserve"> </w:t>
            </w:r>
            <w:r w:rsidRPr="00280569">
              <w:rPr>
                <w:rFonts w:ascii="Times New Roman" w:eastAsia="Times New Roman" w:hAnsi="Times New Roman" w:cs="Times New Roman"/>
                <w:sz w:val="24"/>
                <w:lang w:val="ru-RU"/>
              </w:rPr>
              <w:t>вычислениях, если эти ошибки грубо не искажают реальность полученного</w:t>
            </w:r>
            <w:r w:rsidRPr="00280569">
              <w:rPr>
                <w:rFonts w:ascii="Times New Roman" w:eastAsia="Times New Roman" w:hAnsi="Times New Roman" w:cs="Times New Roman"/>
                <w:spacing w:val="1"/>
                <w:sz w:val="24"/>
                <w:lang w:val="ru-RU"/>
              </w:rPr>
              <w:t xml:space="preserve"> </w:t>
            </w:r>
            <w:r w:rsidRPr="00280569">
              <w:rPr>
                <w:rFonts w:ascii="Times New Roman" w:eastAsia="Times New Roman" w:hAnsi="Times New Roman" w:cs="Times New Roman"/>
                <w:sz w:val="24"/>
                <w:lang w:val="ru-RU"/>
              </w:rPr>
              <w:t>результата;</w:t>
            </w:r>
            <w:r w:rsidRPr="00280569">
              <w:rPr>
                <w:rFonts w:ascii="Times New Roman" w:eastAsia="Times New Roman" w:hAnsi="Times New Roman" w:cs="Times New Roman"/>
                <w:spacing w:val="1"/>
                <w:sz w:val="24"/>
                <w:lang w:val="ru-RU"/>
              </w:rPr>
              <w:t xml:space="preserve"> </w:t>
            </w:r>
            <w:r w:rsidRPr="00280569">
              <w:rPr>
                <w:rFonts w:ascii="Times New Roman" w:eastAsia="Times New Roman" w:hAnsi="Times New Roman" w:cs="Times New Roman"/>
                <w:sz w:val="24"/>
                <w:lang w:val="ru-RU"/>
              </w:rPr>
              <w:t>отдельные</w:t>
            </w:r>
            <w:r w:rsidRPr="00280569">
              <w:rPr>
                <w:rFonts w:ascii="Times New Roman" w:eastAsia="Times New Roman" w:hAnsi="Times New Roman" w:cs="Times New Roman"/>
                <w:spacing w:val="1"/>
                <w:sz w:val="24"/>
                <w:lang w:val="ru-RU"/>
              </w:rPr>
              <w:t xml:space="preserve"> </w:t>
            </w:r>
            <w:r w:rsidRPr="00280569">
              <w:rPr>
                <w:rFonts w:ascii="Times New Roman" w:eastAsia="Times New Roman" w:hAnsi="Times New Roman" w:cs="Times New Roman"/>
                <w:sz w:val="24"/>
                <w:lang w:val="ru-RU"/>
              </w:rPr>
              <w:t>погрешности</w:t>
            </w:r>
            <w:r w:rsidRPr="00280569">
              <w:rPr>
                <w:rFonts w:ascii="Times New Roman" w:eastAsia="Times New Roman" w:hAnsi="Times New Roman" w:cs="Times New Roman"/>
                <w:spacing w:val="1"/>
                <w:sz w:val="24"/>
                <w:lang w:val="ru-RU"/>
              </w:rPr>
              <w:t xml:space="preserve"> </w:t>
            </w:r>
            <w:r w:rsidRPr="00280569">
              <w:rPr>
                <w:rFonts w:ascii="Times New Roman" w:eastAsia="Times New Roman" w:hAnsi="Times New Roman" w:cs="Times New Roman"/>
                <w:sz w:val="24"/>
                <w:lang w:val="ru-RU"/>
              </w:rPr>
              <w:t>в</w:t>
            </w:r>
            <w:r w:rsidRPr="00280569">
              <w:rPr>
                <w:rFonts w:ascii="Times New Roman" w:eastAsia="Times New Roman" w:hAnsi="Times New Roman" w:cs="Times New Roman"/>
                <w:spacing w:val="1"/>
                <w:sz w:val="24"/>
                <w:lang w:val="ru-RU"/>
              </w:rPr>
              <w:t xml:space="preserve"> </w:t>
            </w:r>
            <w:r w:rsidRPr="00280569">
              <w:rPr>
                <w:rFonts w:ascii="Times New Roman" w:eastAsia="Times New Roman" w:hAnsi="Times New Roman" w:cs="Times New Roman"/>
                <w:sz w:val="24"/>
                <w:lang w:val="ru-RU"/>
              </w:rPr>
              <w:t>формулировке</w:t>
            </w:r>
            <w:r w:rsidRPr="00280569">
              <w:rPr>
                <w:rFonts w:ascii="Times New Roman" w:eastAsia="Times New Roman" w:hAnsi="Times New Roman" w:cs="Times New Roman"/>
                <w:spacing w:val="1"/>
                <w:sz w:val="24"/>
                <w:lang w:val="ru-RU"/>
              </w:rPr>
              <w:t xml:space="preserve"> </w:t>
            </w:r>
            <w:r w:rsidRPr="00280569">
              <w:rPr>
                <w:rFonts w:ascii="Times New Roman" w:eastAsia="Times New Roman" w:hAnsi="Times New Roman" w:cs="Times New Roman"/>
                <w:sz w:val="24"/>
                <w:lang w:val="ru-RU"/>
              </w:rPr>
              <w:t>вопроса</w:t>
            </w:r>
            <w:r w:rsidRPr="00280569">
              <w:rPr>
                <w:rFonts w:ascii="Times New Roman" w:eastAsia="Times New Roman" w:hAnsi="Times New Roman" w:cs="Times New Roman"/>
                <w:spacing w:val="1"/>
                <w:sz w:val="24"/>
                <w:lang w:val="ru-RU"/>
              </w:rPr>
              <w:t xml:space="preserve"> </w:t>
            </w:r>
            <w:r w:rsidRPr="00280569">
              <w:rPr>
                <w:rFonts w:ascii="Times New Roman" w:eastAsia="Times New Roman" w:hAnsi="Times New Roman" w:cs="Times New Roman"/>
                <w:sz w:val="24"/>
                <w:lang w:val="ru-RU"/>
              </w:rPr>
              <w:t>или</w:t>
            </w:r>
            <w:r w:rsidRPr="00280569">
              <w:rPr>
                <w:rFonts w:ascii="Times New Roman" w:eastAsia="Times New Roman" w:hAnsi="Times New Roman" w:cs="Times New Roman"/>
                <w:spacing w:val="1"/>
                <w:sz w:val="24"/>
                <w:lang w:val="ru-RU"/>
              </w:rPr>
              <w:t xml:space="preserve"> </w:t>
            </w:r>
            <w:r w:rsidRPr="00280569">
              <w:rPr>
                <w:rFonts w:ascii="Times New Roman" w:eastAsia="Times New Roman" w:hAnsi="Times New Roman" w:cs="Times New Roman"/>
                <w:sz w:val="24"/>
                <w:lang w:val="ru-RU"/>
              </w:rPr>
              <w:t>ответа;</w:t>
            </w:r>
            <w:r w:rsidRPr="00280569">
              <w:rPr>
                <w:rFonts w:ascii="Times New Roman" w:eastAsia="Times New Roman" w:hAnsi="Times New Roman" w:cs="Times New Roman"/>
                <w:spacing w:val="1"/>
                <w:sz w:val="24"/>
                <w:lang w:val="ru-RU"/>
              </w:rPr>
              <w:t xml:space="preserve"> </w:t>
            </w:r>
            <w:r w:rsidRPr="00280569">
              <w:rPr>
                <w:rFonts w:ascii="Times New Roman" w:eastAsia="Times New Roman" w:hAnsi="Times New Roman" w:cs="Times New Roman"/>
                <w:sz w:val="24"/>
                <w:lang w:val="ru-RU"/>
              </w:rPr>
              <w:t>небрежное</w:t>
            </w:r>
            <w:r w:rsidRPr="00280569">
              <w:rPr>
                <w:rFonts w:ascii="Times New Roman" w:eastAsia="Times New Roman" w:hAnsi="Times New Roman" w:cs="Times New Roman"/>
                <w:spacing w:val="34"/>
                <w:sz w:val="24"/>
                <w:lang w:val="ru-RU"/>
              </w:rPr>
              <w:t xml:space="preserve"> </w:t>
            </w:r>
            <w:r w:rsidRPr="00280569">
              <w:rPr>
                <w:rFonts w:ascii="Times New Roman" w:eastAsia="Times New Roman" w:hAnsi="Times New Roman" w:cs="Times New Roman"/>
                <w:sz w:val="24"/>
                <w:lang w:val="ru-RU"/>
              </w:rPr>
              <w:t>выполнение</w:t>
            </w:r>
            <w:r w:rsidRPr="00280569">
              <w:rPr>
                <w:rFonts w:ascii="Times New Roman" w:eastAsia="Times New Roman" w:hAnsi="Times New Roman" w:cs="Times New Roman"/>
                <w:spacing w:val="39"/>
                <w:sz w:val="24"/>
                <w:lang w:val="ru-RU"/>
              </w:rPr>
              <w:t xml:space="preserve"> </w:t>
            </w:r>
            <w:r w:rsidRPr="00280569">
              <w:rPr>
                <w:rFonts w:ascii="Times New Roman" w:eastAsia="Times New Roman" w:hAnsi="Times New Roman" w:cs="Times New Roman"/>
                <w:sz w:val="24"/>
                <w:lang w:val="ru-RU"/>
              </w:rPr>
              <w:t>записей,</w:t>
            </w:r>
            <w:r w:rsidRPr="00280569">
              <w:rPr>
                <w:rFonts w:ascii="Times New Roman" w:eastAsia="Times New Roman" w:hAnsi="Times New Roman" w:cs="Times New Roman"/>
                <w:spacing w:val="42"/>
                <w:sz w:val="24"/>
                <w:lang w:val="ru-RU"/>
              </w:rPr>
              <w:t xml:space="preserve"> </w:t>
            </w:r>
            <w:r w:rsidRPr="00280569">
              <w:rPr>
                <w:rFonts w:ascii="Times New Roman" w:eastAsia="Times New Roman" w:hAnsi="Times New Roman" w:cs="Times New Roman"/>
                <w:sz w:val="24"/>
                <w:lang w:val="ru-RU"/>
              </w:rPr>
              <w:t>чертежей,</w:t>
            </w:r>
            <w:r w:rsidRPr="00280569">
              <w:rPr>
                <w:rFonts w:ascii="Times New Roman" w:eastAsia="Times New Roman" w:hAnsi="Times New Roman" w:cs="Times New Roman"/>
                <w:spacing w:val="37"/>
                <w:sz w:val="24"/>
                <w:lang w:val="ru-RU"/>
              </w:rPr>
              <w:t xml:space="preserve"> </w:t>
            </w:r>
            <w:r w:rsidRPr="00280569">
              <w:rPr>
                <w:rFonts w:ascii="Times New Roman" w:eastAsia="Times New Roman" w:hAnsi="Times New Roman" w:cs="Times New Roman"/>
                <w:sz w:val="24"/>
                <w:lang w:val="ru-RU"/>
              </w:rPr>
              <w:t>схем,</w:t>
            </w:r>
            <w:r w:rsidRPr="00280569">
              <w:rPr>
                <w:rFonts w:ascii="Times New Roman" w:eastAsia="Times New Roman" w:hAnsi="Times New Roman" w:cs="Times New Roman"/>
                <w:spacing w:val="42"/>
                <w:sz w:val="24"/>
                <w:lang w:val="ru-RU"/>
              </w:rPr>
              <w:t xml:space="preserve"> </w:t>
            </w:r>
            <w:r w:rsidRPr="00280569">
              <w:rPr>
                <w:rFonts w:ascii="Times New Roman" w:eastAsia="Times New Roman" w:hAnsi="Times New Roman" w:cs="Times New Roman"/>
                <w:sz w:val="24"/>
                <w:lang w:val="ru-RU"/>
              </w:rPr>
              <w:t>графиков,</w:t>
            </w:r>
            <w:r w:rsidRPr="00280569">
              <w:rPr>
                <w:rFonts w:ascii="Times New Roman" w:eastAsia="Times New Roman" w:hAnsi="Times New Roman" w:cs="Times New Roman"/>
                <w:spacing w:val="42"/>
                <w:sz w:val="24"/>
                <w:lang w:val="ru-RU"/>
              </w:rPr>
              <w:t xml:space="preserve"> </w:t>
            </w:r>
            <w:r w:rsidRPr="00280569">
              <w:rPr>
                <w:rFonts w:ascii="Times New Roman" w:eastAsia="Times New Roman" w:hAnsi="Times New Roman" w:cs="Times New Roman"/>
                <w:sz w:val="24"/>
                <w:lang w:val="ru-RU"/>
              </w:rPr>
              <w:t>рисунков; орфографические</w:t>
            </w:r>
            <w:r w:rsidRPr="00280569">
              <w:rPr>
                <w:rFonts w:ascii="Times New Roman" w:eastAsia="Times New Roman" w:hAnsi="Times New Roman" w:cs="Times New Roman"/>
                <w:spacing w:val="-3"/>
                <w:sz w:val="24"/>
                <w:lang w:val="ru-RU"/>
              </w:rPr>
              <w:t xml:space="preserve"> </w:t>
            </w:r>
            <w:r w:rsidRPr="00280569">
              <w:rPr>
                <w:rFonts w:ascii="Times New Roman" w:eastAsia="Times New Roman" w:hAnsi="Times New Roman" w:cs="Times New Roman"/>
                <w:sz w:val="24"/>
                <w:lang w:val="ru-RU"/>
              </w:rPr>
              <w:t>и</w:t>
            </w:r>
            <w:r w:rsidRPr="00280569">
              <w:rPr>
                <w:rFonts w:ascii="Times New Roman" w:eastAsia="Times New Roman" w:hAnsi="Times New Roman" w:cs="Times New Roman"/>
                <w:spacing w:val="-5"/>
                <w:sz w:val="24"/>
                <w:lang w:val="ru-RU"/>
              </w:rPr>
              <w:t xml:space="preserve"> </w:t>
            </w:r>
            <w:r w:rsidRPr="00280569">
              <w:rPr>
                <w:rFonts w:ascii="Times New Roman" w:eastAsia="Times New Roman" w:hAnsi="Times New Roman" w:cs="Times New Roman"/>
                <w:sz w:val="24"/>
                <w:lang w:val="ru-RU"/>
              </w:rPr>
              <w:t>пунктуационные</w:t>
            </w:r>
            <w:r w:rsidRPr="00280569">
              <w:rPr>
                <w:rFonts w:ascii="Times New Roman" w:eastAsia="Times New Roman" w:hAnsi="Times New Roman" w:cs="Times New Roman"/>
                <w:spacing w:val="-8"/>
                <w:sz w:val="24"/>
                <w:lang w:val="ru-RU"/>
              </w:rPr>
              <w:t xml:space="preserve"> </w:t>
            </w:r>
            <w:r w:rsidRPr="00280569">
              <w:rPr>
                <w:rFonts w:ascii="Times New Roman" w:eastAsia="Times New Roman" w:hAnsi="Times New Roman" w:cs="Times New Roman"/>
                <w:sz w:val="24"/>
                <w:lang w:val="ru-RU"/>
              </w:rPr>
              <w:t>ошибки</w:t>
            </w:r>
          </w:p>
        </w:tc>
      </w:tr>
    </w:tbl>
    <w:p w:rsidR="00AD48BA" w:rsidRPr="00280569" w:rsidRDefault="00AD48BA" w:rsidP="00AD48BA">
      <w:pPr>
        <w:widowControl w:val="0"/>
        <w:autoSpaceDE w:val="0"/>
        <w:autoSpaceDN w:val="0"/>
        <w:spacing w:before="8" w:after="0" w:line="240" w:lineRule="auto"/>
        <w:rPr>
          <w:rFonts w:ascii="Times New Roman" w:eastAsia="Times New Roman" w:hAnsi="Times New Roman" w:cs="Times New Roman"/>
          <w:b/>
          <w:sz w:val="20"/>
          <w:szCs w:val="24"/>
        </w:rPr>
      </w:pPr>
    </w:p>
    <w:p w:rsidR="00AD48BA" w:rsidRPr="00280569" w:rsidRDefault="00AD48BA" w:rsidP="00AD48BA">
      <w:pPr>
        <w:widowControl w:val="0"/>
        <w:autoSpaceDE w:val="0"/>
        <w:autoSpaceDN w:val="0"/>
        <w:spacing w:before="90" w:after="0" w:line="240" w:lineRule="auto"/>
        <w:ind w:left="716" w:right="143"/>
        <w:jc w:val="center"/>
        <w:rPr>
          <w:rFonts w:ascii="Times New Roman" w:eastAsia="Times New Roman" w:hAnsi="Times New Roman" w:cs="Times New Roman"/>
          <w:b/>
          <w:sz w:val="24"/>
        </w:rPr>
      </w:pPr>
      <w:r w:rsidRPr="00280569">
        <w:rPr>
          <w:rFonts w:ascii="Times New Roman" w:eastAsia="Times New Roman" w:hAnsi="Times New Roman" w:cs="Times New Roman"/>
          <w:b/>
          <w:sz w:val="24"/>
        </w:rPr>
        <w:t>География</w:t>
      </w:r>
    </w:p>
    <w:p w:rsidR="00AD48BA" w:rsidRPr="00280569" w:rsidRDefault="00AD48BA" w:rsidP="00AD48BA">
      <w:pPr>
        <w:widowControl w:val="0"/>
        <w:autoSpaceDE w:val="0"/>
        <w:autoSpaceDN w:val="0"/>
        <w:spacing w:before="1" w:after="0" w:line="240" w:lineRule="auto"/>
        <w:rPr>
          <w:rFonts w:ascii="Times New Roman" w:eastAsia="Times New Roman" w:hAnsi="Times New Roman" w:cs="Times New Roman"/>
          <w:b/>
          <w:sz w:val="24"/>
          <w:szCs w:val="24"/>
        </w:rPr>
      </w:pPr>
    </w:p>
    <w:p w:rsidR="00AD48BA" w:rsidRPr="00280569" w:rsidRDefault="00AD48BA" w:rsidP="00AD48BA">
      <w:pPr>
        <w:widowControl w:val="0"/>
        <w:autoSpaceDE w:val="0"/>
        <w:autoSpaceDN w:val="0"/>
        <w:spacing w:after="0" w:line="240" w:lineRule="auto"/>
        <w:ind w:left="717" w:right="143"/>
        <w:jc w:val="center"/>
        <w:rPr>
          <w:rFonts w:ascii="Times New Roman" w:eastAsia="Times New Roman" w:hAnsi="Times New Roman" w:cs="Times New Roman"/>
          <w:b/>
          <w:sz w:val="24"/>
        </w:rPr>
      </w:pPr>
      <w:r w:rsidRPr="00280569">
        <w:rPr>
          <w:rFonts w:ascii="Times New Roman" w:eastAsia="Times New Roman" w:hAnsi="Times New Roman" w:cs="Times New Roman"/>
          <w:b/>
          <w:sz w:val="24"/>
        </w:rPr>
        <w:t>Примерные</w:t>
      </w:r>
      <w:r w:rsidRPr="00280569">
        <w:rPr>
          <w:rFonts w:ascii="Times New Roman" w:eastAsia="Times New Roman" w:hAnsi="Times New Roman" w:cs="Times New Roman"/>
          <w:b/>
          <w:spacing w:val="-2"/>
          <w:sz w:val="24"/>
        </w:rPr>
        <w:t xml:space="preserve"> </w:t>
      </w:r>
      <w:r w:rsidRPr="00280569">
        <w:rPr>
          <w:rFonts w:ascii="Times New Roman" w:eastAsia="Times New Roman" w:hAnsi="Times New Roman" w:cs="Times New Roman"/>
          <w:b/>
          <w:sz w:val="24"/>
        </w:rPr>
        <w:t>нормы</w:t>
      </w:r>
      <w:r w:rsidRPr="00280569">
        <w:rPr>
          <w:rFonts w:ascii="Times New Roman" w:eastAsia="Times New Roman" w:hAnsi="Times New Roman" w:cs="Times New Roman"/>
          <w:b/>
          <w:spacing w:val="55"/>
          <w:sz w:val="24"/>
        </w:rPr>
        <w:t xml:space="preserve"> </w:t>
      </w:r>
      <w:r w:rsidRPr="00280569">
        <w:rPr>
          <w:rFonts w:ascii="Times New Roman" w:eastAsia="Times New Roman" w:hAnsi="Times New Roman" w:cs="Times New Roman"/>
          <w:b/>
          <w:sz w:val="24"/>
        </w:rPr>
        <w:t>оценок</w:t>
      </w:r>
    </w:p>
    <w:tbl>
      <w:tblPr>
        <w:tblStyle w:val="TableNormal"/>
        <w:tblW w:w="14034"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81"/>
        <w:gridCol w:w="13453"/>
      </w:tblGrid>
      <w:tr w:rsidR="00AD48BA" w:rsidRPr="00280569" w:rsidTr="007727A3">
        <w:trPr>
          <w:trHeight w:val="1163"/>
        </w:trPr>
        <w:tc>
          <w:tcPr>
            <w:tcW w:w="581" w:type="dxa"/>
            <w:tcBorders>
              <w:bottom w:val="single" w:sz="6" w:space="0" w:color="000000"/>
            </w:tcBorders>
          </w:tcPr>
          <w:p w:rsidR="00AD48BA" w:rsidRPr="00280569" w:rsidRDefault="00AD48BA" w:rsidP="00AD48BA">
            <w:pPr>
              <w:spacing w:before="5"/>
              <w:rPr>
                <w:rFonts w:ascii="Times New Roman" w:eastAsia="Times New Roman" w:hAnsi="Times New Roman" w:cs="Times New Roman"/>
                <w:b/>
                <w:sz w:val="23"/>
              </w:rPr>
            </w:pPr>
          </w:p>
          <w:p w:rsidR="00AD48BA" w:rsidRPr="00280569" w:rsidRDefault="00AD48BA" w:rsidP="00AD48BA">
            <w:pPr>
              <w:ind w:left="90" w:right="81"/>
              <w:jc w:val="center"/>
              <w:rPr>
                <w:rFonts w:ascii="Times New Roman" w:eastAsia="Times New Roman" w:hAnsi="Times New Roman" w:cs="Times New Roman"/>
                <w:sz w:val="24"/>
              </w:rPr>
            </w:pPr>
            <w:r w:rsidRPr="00280569">
              <w:rPr>
                <w:rFonts w:ascii="Times New Roman" w:eastAsia="Times New Roman" w:hAnsi="Times New Roman" w:cs="Times New Roman"/>
                <w:sz w:val="24"/>
              </w:rPr>
              <w:t>«5»</w:t>
            </w:r>
          </w:p>
        </w:tc>
        <w:tc>
          <w:tcPr>
            <w:tcW w:w="13453" w:type="dxa"/>
            <w:tcBorders>
              <w:bottom w:val="single" w:sz="6" w:space="0" w:color="000000"/>
            </w:tcBorders>
          </w:tcPr>
          <w:p w:rsidR="00AD48BA" w:rsidRPr="00280569" w:rsidRDefault="00AD48BA" w:rsidP="00AD48BA">
            <w:pPr>
              <w:ind w:left="105" w:right="100"/>
              <w:jc w:val="both"/>
              <w:rPr>
                <w:rFonts w:ascii="Times New Roman" w:eastAsia="Times New Roman" w:hAnsi="Times New Roman" w:cs="Times New Roman"/>
                <w:sz w:val="24"/>
                <w:lang w:val="ru-RU"/>
              </w:rPr>
            </w:pPr>
            <w:r w:rsidRPr="00280569">
              <w:rPr>
                <w:rFonts w:ascii="Times New Roman" w:eastAsia="Times New Roman" w:hAnsi="Times New Roman" w:cs="Times New Roman"/>
                <w:sz w:val="24"/>
                <w:lang w:val="ru-RU"/>
              </w:rPr>
              <w:t>ответ</w:t>
            </w:r>
            <w:r w:rsidRPr="00280569">
              <w:rPr>
                <w:rFonts w:ascii="Times New Roman" w:eastAsia="Times New Roman" w:hAnsi="Times New Roman" w:cs="Times New Roman"/>
                <w:spacing w:val="1"/>
                <w:sz w:val="24"/>
                <w:lang w:val="ru-RU"/>
              </w:rPr>
              <w:t xml:space="preserve"> </w:t>
            </w:r>
            <w:r w:rsidRPr="00280569">
              <w:rPr>
                <w:rFonts w:ascii="Times New Roman" w:eastAsia="Times New Roman" w:hAnsi="Times New Roman" w:cs="Times New Roman"/>
                <w:sz w:val="24"/>
                <w:lang w:val="ru-RU"/>
              </w:rPr>
              <w:t>полный,</w:t>
            </w:r>
            <w:r w:rsidRPr="00280569">
              <w:rPr>
                <w:rFonts w:ascii="Times New Roman" w:eastAsia="Times New Roman" w:hAnsi="Times New Roman" w:cs="Times New Roman"/>
                <w:spacing w:val="1"/>
                <w:sz w:val="24"/>
                <w:lang w:val="ru-RU"/>
              </w:rPr>
              <w:t xml:space="preserve"> </w:t>
            </w:r>
            <w:r w:rsidRPr="00280569">
              <w:rPr>
                <w:rFonts w:ascii="Times New Roman" w:eastAsia="Times New Roman" w:hAnsi="Times New Roman" w:cs="Times New Roman"/>
                <w:sz w:val="24"/>
                <w:lang w:val="ru-RU"/>
              </w:rPr>
              <w:t>правильный,</w:t>
            </w:r>
            <w:r w:rsidRPr="00280569">
              <w:rPr>
                <w:rFonts w:ascii="Times New Roman" w:eastAsia="Times New Roman" w:hAnsi="Times New Roman" w:cs="Times New Roman"/>
                <w:spacing w:val="1"/>
                <w:sz w:val="24"/>
                <w:lang w:val="ru-RU"/>
              </w:rPr>
              <w:t xml:space="preserve"> </w:t>
            </w:r>
            <w:r w:rsidRPr="00280569">
              <w:rPr>
                <w:rFonts w:ascii="Times New Roman" w:eastAsia="Times New Roman" w:hAnsi="Times New Roman" w:cs="Times New Roman"/>
                <w:sz w:val="24"/>
                <w:lang w:val="ru-RU"/>
              </w:rPr>
              <w:t>отражающий</w:t>
            </w:r>
            <w:r w:rsidRPr="00280569">
              <w:rPr>
                <w:rFonts w:ascii="Times New Roman" w:eastAsia="Times New Roman" w:hAnsi="Times New Roman" w:cs="Times New Roman"/>
                <w:spacing w:val="1"/>
                <w:sz w:val="24"/>
                <w:lang w:val="ru-RU"/>
              </w:rPr>
              <w:t xml:space="preserve"> </w:t>
            </w:r>
            <w:r w:rsidRPr="00280569">
              <w:rPr>
                <w:rFonts w:ascii="Times New Roman" w:eastAsia="Times New Roman" w:hAnsi="Times New Roman" w:cs="Times New Roman"/>
                <w:sz w:val="24"/>
                <w:lang w:val="ru-RU"/>
              </w:rPr>
              <w:t>основной</w:t>
            </w:r>
            <w:r w:rsidRPr="00280569">
              <w:rPr>
                <w:rFonts w:ascii="Times New Roman" w:eastAsia="Times New Roman" w:hAnsi="Times New Roman" w:cs="Times New Roman"/>
                <w:spacing w:val="1"/>
                <w:sz w:val="24"/>
                <w:lang w:val="ru-RU"/>
              </w:rPr>
              <w:t xml:space="preserve"> </w:t>
            </w:r>
            <w:r w:rsidRPr="00280569">
              <w:rPr>
                <w:rFonts w:ascii="Times New Roman" w:eastAsia="Times New Roman" w:hAnsi="Times New Roman" w:cs="Times New Roman"/>
                <w:sz w:val="24"/>
                <w:lang w:val="ru-RU"/>
              </w:rPr>
              <w:t>материал</w:t>
            </w:r>
            <w:r w:rsidRPr="00280569">
              <w:rPr>
                <w:rFonts w:ascii="Times New Roman" w:eastAsia="Times New Roman" w:hAnsi="Times New Roman" w:cs="Times New Roman"/>
                <w:spacing w:val="1"/>
                <w:sz w:val="24"/>
                <w:lang w:val="ru-RU"/>
              </w:rPr>
              <w:t xml:space="preserve"> </w:t>
            </w:r>
            <w:r w:rsidRPr="00280569">
              <w:rPr>
                <w:rFonts w:ascii="Times New Roman" w:eastAsia="Times New Roman" w:hAnsi="Times New Roman" w:cs="Times New Roman"/>
                <w:sz w:val="24"/>
                <w:lang w:val="ru-RU"/>
              </w:rPr>
              <w:t>курса;</w:t>
            </w:r>
            <w:r w:rsidRPr="00280569">
              <w:rPr>
                <w:rFonts w:ascii="Times New Roman" w:eastAsia="Times New Roman" w:hAnsi="Times New Roman" w:cs="Times New Roman"/>
                <w:spacing w:val="1"/>
                <w:sz w:val="24"/>
                <w:lang w:val="ru-RU"/>
              </w:rPr>
              <w:t xml:space="preserve"> </w:t>
            </w:r>
            <w:r w:rsidRPr="00280569">
              <w:rPr>
                <w:rFonts w:ascii="Times New Roman" w:eastAsia="Times New Roman" w:hAnsi="Times New Roman" w:cs="Times New Roman"/>
                <w:sz w:val="24"/>
                <w:lang w:val="ru-RU"/>
              </w:rPr>
              <w:t>правильно</w:t>
            </w:r>
            <w:r w:rsidRPr="00280569">
              <w:rPr>
                <w:rFonts w:ascii="Times New Roman" w:eastAsia="Times New Roman" w:hAnsi="Times New Roman" w:cs="Times New Roman"/>
                <w:spacing w:val="1"/>
                <w:sz w:val="24"/>
                <w:lang w:val="ru-RU"/>
              </w:rPr>
              <w:t xml:space="preserve"> </w:t>
            </w:r>
            <w:r w:rsidRPr="00280569">
              <w:rPr>
                <w:rFonts w:ascii="Times New Roman" w:eastAsia="Times New Roman" w:hAnsi="Times New Roman" w:cs="Times New Roman"/>
                <w:sz w:val="24"/>
                <w:lang w:val="ru-RU"/>
              </w:rPr>
              <w:t>раскрыто</w:t>
            </w:r>
            <w:r w:rsidRPr="00280569">
              <w:rPr>
                <w:rFonts w:ascii="Times New Roman" w:eastAsia="Times New Roman" w:hAnsi="Times New Roman" w:cs="Times New Roman"/>
                <w:spacing w:val="1"/>
                <w:sz w:val="24"/>
                <w:lang w:val="ru-RU"/>
              </w:rPr>
              <w:t xml:space="preserve"> </w:t>
            </w:r>
            <w:r w:rsidRPr="00280569">
              <w:rPr>
                <w:rFonts w:ascii="Times New Roman" w:eastAsia="Times New Roman" w:hAnsi="Times New Roman" w:cs="Times New Roman"/>
                <w:sz w:val="24"/>
                <w:lang w:val="ru-RU"/>
              </w:rPr>
              <w:t>содержание понятий, закономерностей, географических взаимосвязей и</w:t>
            </w:r>
            <w:r w:rsidRPr="00280569">
              <w:rPr>
                <w:rFonts w:ascii="Times New Roman" w:eastAsia="Times New Roman" w:hAnsi="Times New Roman" w:cs="Times New Roman"/>
                <w:spacing w:val="1"/>
                <w:sz w:val="24"/>
                <w:lang w:val="ru-RU"/>
              </w:rPr>
              <w:t xml:space="preserve"> </w:t>
            </w:r>
            <w:r w:rsidRPr="00280569">
              <w:rPr>
                <w:rFonts w:ascii="Times New Roman" w:eastAsia="Times New Roman" w:hAnsi="Times New Roman" w:cs="Times New Roman"/>
                <w:sz w:val="24"/>
                <w:lang w:val="ru-RU"/>
              </w:rPr>
              <w:t>конкретизация</w:t>
            </w:r>
            <w:r w:rsidRPr="00280569">
              <w:rPr>
                <w:rFonts w:ascii="Times New Roman" w:eastAsia="Times New Roman" w:hAnsi="Times New Roman" w:cs="Times New Roman"/>
                <w:spacing w:val="47"/>
                <w:sz w:val="24"/>
                <w:lang w:val="ru-RU"/>
              </w:rPr>
              <w:t xml:space="preserve"> </w:t>
            </w:r>
            <w:r w:rsidRPr="00280569">
              <w:rPr>
                <w:rFonts w:ascii="Times New Roman" w:eastAsia="Times New Roman" w:hAnsi="Times New Roman" w:cs="Times New Roman"/>
                <w:sz w:val="24"/>
                <w:lang w:val="ru-RU"/>
              </w:rPr>
              <w:t>их</w:t>
            </w:r>
            <w:r w:rsidRPr="00280569">
              <w:rPr>
                <w:rFonts w:ascii="Times New Roman" w:eastAsia="Times New Roman" w:hAnsi="Times New Roman" w:cs="Times New Roman"/>
                <w:spacing w:val="47"/>
                <w:sz w:val="24"/>
                <w:lang w:val="ru-RU"/>
              </w:rPr>
              <w:t xml:space="preserve"> </w:t>
            </w:r>
            <w:r w:rsidRPr="00280569">
              <w:rPr>
                <w:rFonts w:ascii="Times New Roman" w:eastAsia="Times New Roman" w:hAnsi="Times New Roman" w:cs="Times New Roman"/>
                <w:sz w:val="24"/>
                <w:lang w:val="ru-RU"/>
              </w:rPr>
              <w:t>примерами;</w:t>
            </w:r>
            <w:r w:rsidRPr="00280569">
              <w:rPr>
                <w:rFonts w:ascii="Times New Roman" w:eastAsia="Times New Roman" w:hAnsi="Times New Roman" w:cs="Times New Roman"/>
                <w:spacing w:val="47"/>
                <w:sz w:val="24"/>
                <w:lang w:val="ru-RU"/>
              </w:rPr>
              <w:t xml:space="preserve"> </w:t>
            </w:r>
            <w:r w:rsidRPr="00280569">
              <w:rPr>
                <w:rFonts w:ascii="Times New Roman" w:eastAsia="Times New Roman" w:hAnsi="Times New Roman" w:cs="Times New Roman"/>
                <w:sz w:val="24"/>
                <w:lang w:val="ru-RU"/>
              </w:rPr>
              <w:t>правильное</w:t>
            </w:r>
            <w:r w:rsidRPr="00280569">
              <w:rPr>
                <w:rFonts w:ascii="Times New Roman" w:eastAsia="Times New Roman" w:hAnsi="Times New Roman" w:cs="Times New Roman"/>
                <w:spacing w:val="46"/>
                <w:sz w:val="24"/>
                <w:lang w:val="ru-RU"/>
              </w:rPr>
              <w:t xml:space="preserve"> </w:t>
            </w:r>
            <w:r w:rsidRPr="00280569">
              <w:rPr>
                <w:rFonts w:ascii="Times New Roman" w:eastAsia="Times New Roman" w:hAnsi="Times New Roman" w:cs="Times New Roman"/>
                <w:sz w:val="24"/>
                <w:lang w:val="ru-RU"/>
              </w:rPr>
              <w:t>использование</w:t>
            </w:r>
            <w:r w:rsidRPr="00280569">
              <w:rPr>
                <w:rFonts w:ascii="Times New Roman" w:eastAsia="Times New Roman" w:hAnsi="Times New Roman" w:cs="Times New Roman"/>
                <w:spacing w:val="51"/>
                <w:sz w:val="24"/>
                <w:lang w:val="ru-RU"/>
              </w:rPr>
              <w:t xml:space="preserve"> </w:t>
            </w:r>
            <w:r w:rsidRPr="00280569">
              <w:rPr>
                <w:rFonts w:ascii="Times New Roman" w:eastAsia="Times New Roman" w:hAnsi="Times New Roman" w:cs="Times New Roman"/>
                <w:sz w:val="24"/>
                <w:lang w:val="ru-RU"/>
              </w:rPr>
              <w:t>карты</w:t>
            </w:r>
            <w:r w:rsidRPr="00280569">
              <w:rPr>
                <w:rFonts w:ascii="Times New Roman" w:eastAsia="Times New Roman" w:hAnsi="Times New Roman" w:cs="Times New Roman"/>
                <w:spacing w:val="49"/>
                <w:sz w:val="24"/>
                <w:lang w:val="ru-RU"/>
              </w:rPr>
              <w:t xml:space="preserve"> </w:t>
            </w:r>
            <w:r w:rsidRPr="00280569">
              <w:rPr>
                <w:rFonts w:ascii="Times New Roman" w:eastAsia="Times New Roman" w:hAnsi="Times New Roman" w:cs="Times New Roman"/>
                <w:sz w:val="24"/>
                <w:lang w:val="ru-RU"/>
              </w:rPr>
              <w:t>и</w:t>
            </w:r>
            <w:r w:rsidRPr="00280569">
              <w:rPr>
                <w:rFonts w:ascii="Times New Roman" w:eastAsia="Times New Roman" w:hAnsi="Times New Roman" w:cs="Times New Roman"/>
                <w:spacing w:val="52"/>
                <w:sz w:val="24"/>
                <w:lang w:val="ru-RU"/>
              </w:rPr>
              <w:t xml:space="preserve"> </w:t>
            </w:r>
            <w:r w:rsidRPr="00280569">
              <w:rPr>
                <w:rFonts w:ascii="Times New Roman" w:eastAsia="Times New Roman" w:hAnsi="Times New Roman" w:cs="Times New Roman"/>
                <w:sz w:val="24"/>
                <w:lang w:val="ru-RU"/>
              </w:rPr>
              <w:t>других</w:t>
            </w:r>
          </w:p>
          <w:p w:rsidR="00AD48BA" w:rsidRPr="00280569" w:rsidRDefault="00AD48BA" w:rsidP="00AD48BA">
            <w:pPr>
              <w:spacing w:line="274" w:lineRule="exact"/>
              <w:ind w:left="105" w:right="103"/>
              <w:jc w:val="both"/>
              <w:rPr>
                <w:rFonts w:ascii="Times New Roman" w:eastAsia="Times New Roman" w:hAnsi="Times New Roman" w:cs="Times New Roman"/>
                <w:sz w:val="24"/>
                <w:lang w:val="ru-RU"/>
              </w:rPr>
            </w:pPr>
            <w:r w:rsidRPr="00280569">
              <w:rPr>
                <w:rFonts w:ascii="Times New Roman" w:eastAsia="Times New Roman" w:hAnsi="Times New Roman" w:cs="Times New Roman"/>
                <w:sz w:val="24"/>
                <w:lang w:val="ru-RU"/>
              </w:rPr>
              <w:t>источников</w:t>
            </w:r>
            <w:r w:rsidRPr="00280569">
              <w:rPr>
                <w:rFonts w:ascii="Times New Roman" w:eastAsia="Times New Roman" w:hAnsi="Times New Roman" w:cs="Times New Roman"/>
                <w:spacing w:val="1"/>
                <w:sz w:val="24"/>
                <w:lang w:val="ru-RU"/>
              </w:rPr>
              <w:t xml:space="preserve"> </w:t>
            </w:r>
            <w:r w:rsidRPr="00280569">
              <w:rPr>
                <w:rFonts w:ascii="Times New Roman" w:eastAsia="Times New Roman" w:hAnsi="Times New Roman" w:cs="Times New Roman"/>
                <w:sz w:val="24"/>
                <w:lang w:val="ru-RU"/>
              </w:rPr>
              <w:t>знаний;</w:t>
            </w:r>
            <w:r w:rsidRPr="00280569">
              <w:rPr>
                <w:rFonts w:ascii="Times New Roman" w:eastAsia="Times New Roman" w:hAnsi="Times New Roman" w:cs="Times New Roman"/>
                <w:spacing w:val="1"/>
                <w:sz w:val="24"/>
                <w:lang w:val="ru-RU"/>
              </w:rPr>
              <w:t xml:space="preserve"> </w:t>
            </w:r>
            <w:r w:rsidRPr="00280569">
              <w:rPr>
                <w:rFonts w:ascii="Times New Roman" w:eastAsia="Times New Roman" w:hAnsi="Times New Roman" w:cs="Times New Roman"/>
                <w:sz w:val="24"/>
                <w:lang w:val="ru-RU"/>
              </w:rPr>
              <w:t>ответ</w:t>
            </w:r>
            <w:r w:rsidRPr="00280569">
              <w:rPr>
                <w:rFonts w:ascii="Times New Roman" w:eastAsia="Times New Roman" w:hAnsi="Times New Roman" w:cs="Times New Roman"/>
                <w:spacing w:val="1"/>
                <w:sz w:val="24"/>
                <w:lang w:val="ru-RU"/>
              </w:rPr>
              <w:t xml:space="preserve"> </w:t>
            </w:r>
            <w:r w:rsidRPr="00280569">
              <w:rPr>
                <w:rFonts w:ascii="Times New Roman" w:eastAsia="Times New Roman" w:hAnsi="Times New Roman" w:cs="Times New Roman"/>
                <w:sz w:val="24"/>
                <w:lang w:val="ru-RU"/>
              </w:rPr>
              <w:t>самостоятельный,</w:t>
            </w:r>
            <w:r w:rsidRPr="00280569">
              <w:rPr>
                <w:rFonts w:ascii="Times New Roman" w:eastAsia="Times New Roman" w:hAnsi="Times New Roman" w:cs="Times New Roman"/>
                <w:spacing w:val="1"/>
                <w:sz w:val="24"/>
                <w:lang w:val="ru-RU"/>
              </w:rPr>
              <w:t xml:space="preserve"> </w:t>
            </w:r>
            <w:r w:rsidRPr="00280569">
              <w:rPr>
                <w:rFonts w:ascii="Times New Roman" w:eastAsia="Times New Roman" w:hAnsi="Times New Roman" w:cs="Times New Roman"/>
                <w:sz w:val="24"/>
                <w:lang w:val="ru-RU"/>
              </w:rPr>
              <w:t>с</w:t>
            </w:r>
            <w:r w:rsidRPr="00280569">
              <w:rPr>
                <w:rFonts w:ascii="Times New Roman" w:eastAsia="Times New Roman" w:hAnsi="Times New Roman" w:cs="Times New Roman"/>
                <w:spacing w:val="1"/>
                <w:sz w:val="24"/>
                <w:lang w:val="ru-RU"/>
              </w:rPr>
              <w:t xml:space="preserve"> </w:t>
            </w:r>
            <w:r w:rsidRPr="00280569">
              <w:rPr>
                <w:rFonts w:ascii="Times New Roman" w:eastAsia="Times New Roman" w:hAnsi="Times New Roman" w:cs="Times New Roman"/>
                <w:sz w:val="24"/>
                <w:lang w:val="ru-RU"/>
              </w:rPr>
              <w:t>опорой</w:t>
            </w:r>
            <w:r w:rsidRPr="00280569">
              <w:rPr>
                <w:rFonts w:ascii="Times New Roman" w:eastAsia="Times New Roman" w:hAnsi="Times New Roman" w:cs="Times New Roman"/>
                <w:spacing w:val="1"/>
                <w:sz w:val="24"/>
                <w:lang w:val="ru-RU"/>
              </w:rPr>
              <w:t xml:space="preserve"> </w:t>
            </w:r>
            <w:r w:rsidRPr="00280569">
              <w:rPr>
                <w:rFonts w:ascii="Times New Roman" w:eastAsia="Times New Roman" w:hAnsi="Times New Roman" w:cs="Times New Roman"/>
                <w:sz w:val="24"/>
                <w:lang w:val="ru-RU"/>
              </w:rPr>
              <w:t>на</w:t>
            </w:r>
            <w:r w:rsidRPr="00280569">
              <w:rPr>
                <w:rFonts w:ascii="Times New Roman" w:eastAsia="Times New Roman" w:hAnsi="Times New Roman" w:cs="Times New Roman"/>
                <w:spacing w:val="1"/>
                <w:sz w:val="24"/>
                <w:lang w:val="ru-RU"/>
              </w:rPr>
              <w:t xml:space="preserve"> </w:t>
            </w:r>
            <w:r w:rsidRPr="00280569">
              <w:rPr>
                <w:rFonts w:ascii="Times New Roman" w:eastAsia="Times New Roman" w:hAnsi="Times New Roman" w:cs="Times New Roman"/>
                <w:sz w:val="24"/>
                <w:lang w:val="ru-RU"/>
              </w:rPr>
              <w:t>ранее</w:t>
            </w:r>
            <w:r w:rsidRPr="00280569">
              <w:rPr>
                <w:rFonts w:ascii="Times New Roman" w:eastAsia="Times New Roman" w:hAnsi="Times New Roman" w:cs="Times New Roman"/>
                <w:spacing w:val="1"/>
                <w:sz w:val="24"/>
                <w:lang w:val="ru-RU"/>
              </w:rPr>
              <w:t xml:space="preserve"> </w:t>
            </w:r>
            <w:r w:rsidRPr="00280569">
              <w:rPr>
                <w:rFonts w:ascii="Times New Roman" w:eastAsia="Times New Roman" w:hAnsi="Times New Roman" w:cs="Times New Roman"/>
                <w:sz w:val="24"/>
                <w:lang w:val="ru-RU"/>
              </w:rPr>
              <w:t>приобретенные</w:t>
            </w:r>
            <w:r w:rsidRPr="00280569">
              <w:rPr>
                <w:rFonts w:ascii="Times New Roman" w:eastAsia="Times New Roman" w:hAnsi="Times New Roman" w:cs="Times New Roman"/>
                <w:spacing w:val="1"/>
                <w:sz w:val="24"/>
                <w:lang w:val="ru-RU"/>
              </w:rPr>
              <w:t xml:space="preserve"> </w:t>
            </w:r>
            <w:r w:rsidRPr="00280569">
              <w:rPr>
                <w:rFonts w:ascii="Times New Roman" w:eastAsia="Times New Roman" w:hAnsi="Times New Roman" w:cs="Times New Roman"/>
                <w:sz w:val="24"/>
                <w:lang w:val="ru-RU"/>
              </w:rPr>
              <w:t>знания</w:t>
            </w:r>
            <w:r w:rsidRPr="00280569">
              <w:rPr>
                <w:rFonts w:ascii="Times New Roman" w:eastAsia="Times New Roman" w:hAnsi="Times New Roman" w:cs="Times New Roman"/>
                <w:spacing w:val="-4"/>
                <w:sz w:val="24"/>
                <w:lang w:val="ru-RU"/>
              </w:rPr>
              <w:t xml:space="preserve"> </w:t>
            </w:r>
            <w:r w:rsidRPr="00280569">
              <w:rPr>
                <w:rFonts w:ascii="Times New Roman" w:eastAsia="Times New Roman" w:hAnsi="Times New Roman" w:cs="Times New Roman"/>
                <w:sz w:val="24"/>
                <w:lang w:val="ru-RU"/>
              </w:rPr>
              <w:t>и</w:t>
            </w:r>
            <w:r w:rsidRPr="00280569">
              <w:rPr>
                <w:rFonts w:ascii="Times New Roman" w:eastAsia="Times New Roman" w:hAnsi="Times New Roman" w:cs="Times New Roman"/>
                <w:spacing w:val="2"/>
                <w:sz w:val="24"/>
                <w:lang w:val="ru-RU"/>
              </w:rPr>
              <w:t xml:space="preserve"> </w:t>
            </w:r>
            <w:r w:rsidRPr="00280569">
              <w:rPr>
                <w:rFonts w:ascii="Times New Roman" w:eastAsia="Times New Roman" w:hAnsi="Times New Roman" w:cs="Times New Roman"/>
                <w:sz w:val="24"/>
                <w:lang w:val="ru-RU"/>
              </w:rPr>
              <w:t>дополнительные</w:t>
            </w:r>
            <w:r w:rsidRPr="00280569">
              <w:rPr>
                <w:rFonts w:ascii="Times New Roman" w:eastAsia="Times New Roman" w:hAnsi="Times New Roman" w:cs="Times New Roman"/>
                <w:spacing w:val="-5"/>
                <w:sz w:val="24"/>
                <w:lang w:val="ru-RU"/>
              </w:rPr>
              <w:t xml:space="preserve"> </w:t>
            </w:r>
            <w:r w:rsidRPr="00280569">
              <w:rPr>
                <w:rFonts w:ascii="Times New Roman" w:eastAsia="Times New Roman" w:hAnsi="Times New Roman" w:cs="Times New Roman"/>
                <w:sz w:val="24"/>
                <w:lang w:val="ru-RU"/>
              </w:rPr>
              <w:t>сведения</w:t>
            </w:r>
            <w:r w:rsidRPr="00280569">
              <w:rPr>
                <w:rFonts w:ascii="Times New Roman" w:eastAsia="Times New Roman" w:hAnsi="Times New Roman" w:cs="Times New Roman"/>
                <w:spacing w:val="-3"/>
                <w:sz w:val="24"/>
                <w:lang w:val="ru-RU"/>
              </w:rPr>
              <w:t xml:space="preserve"> </w:t>
            </w:r>
            <w:r w:rsidRPr="00280569">
              <w:rPr>
                <w:rFonts w:ascii="Times New Roman" w:eastAsia="Times New Roman" w:hAnsi="Times New Roman" w:cs="Times New Roman"/>
                <w:sz w:val="24"/>
                <w:lang w:val="ru-RU"/>
              </w:rPr>
              <w:t>о</w:t>
            </w:r>
            <w:r w:rsidRPr="00280569">
              <w:rPr>
                <w:rFonts w:ascii="Times New Roman" w:eastAsia="Times New Roman" w:hAnsi="Times New Roman" w:cs="Times New Roman"/>
                <w:spacing w:val="1"/>
                <w:sz w:val="24"/>
                <w:lang w:val="ru-RU"/>
              </w:rPr>
              <w:t xml:space="preserve"> </w:t>
            </w:r>
            <w:r w:rsidRPr="00280569">
              <w:rPr>
                <w:rFonts w:ascii="Times New Roman" w:eastAsia="Times New Roman" w:hAnsi="Times New Roman" w:cs="Times New Roman"/>
                <w:sz w:val="24"/>
                <w:lang w:val="ru-RU"/>
              </w:rPr>
              <w:t>важнейших</w:t>
            </w:r>
            <w:r w:rsidRPr="00280569">
              <w:rPr>
                <w:rFonts w:ascii="Times New Roman" w:eastAsia="Times New Roman" w:hAnsi="Times New Roman" w:cs="Times New Roman"/>
                <w:spacing w:val="-4"/>
                <w:sz w:val="24"/>
                <w:lang w:val="ru-RU"/>
              </w:rPr>
              <w:t xml:space="preserve"> </w:t>
            </w:r>
            <w:r w:rsidRPr="00280569">
              <w:rPr>
                <w:rFonts w:ascii="Times New Roman" w:eastAsia="Times New Roman" w:hAnsi="Times New Roman" w:cs="Times New Roman"/>
                <w:sz w:val="24"/>
                <w:lang w:val="ru-RU"/>
              </w:rPr>
              <w:t>географических</w:t>
            </w:r>
            <w:r w:rsidRPr="00280569">
              <w:rPr>
                <w:rFonts w:ascii="Times New Roman" w:eastAsia="Times New Roman" w:hAnsi="Times New Roman" w:cs="Times New Roman"/>
                <w:spacing w:val="-3"/>
                <w:sz w:val="24"/>
                <w:lang w:val="ru-RU"/>
              </w:rPr>
              <w:t xml:space="preserve"> </w:t>
            </w:r>
            <w:r w:rsidRPr="00280569">
              <w:rPr>
                <w:rFonts w:ascii="Times New Roman" w:eastAsia="Times New Roman" w:hAnsi="Times New Roman" w:cs="Times New Roman"/>
                <w:sz w:val="24"/>
                <w:lang w:val="ru-RU"/>
              </w:rPr>
              <w:t>событиях</w:t>
            </w:r>
          </w:p>
        </w:tc>
      </w:tr>
      <w:tr w:rsidR="00AD48BA" w:rsidRPr="00280569" w:rsidTr="007727A3">
        <w:trPr>
          <w:trHeight w:val="822"/>
        </w:trPr>
        <w:tc>
          <w:tcPr>
            <w:tcW w:w="581" w:type="dxa"/>
            <w:tcBorders>
              <w:top w:val="single" w:sz="6" w:space="0" w:color="000000"/>
            </w:tcBorders>
          </w:tcPr>
          <w:p w:rsidR="00AD48BA" w:rsidRPr="00280569" w:rsidRDefault="00AD48BA" w:rsidP="00AD48BA">
            <w:pPr>
              <w:spacing w:line="265" w:lineRule="exact"/>
              <w:ind w:left="90" w:right="81"/>
              <w:jc w:val="center"/>
              <w:rPr>
                <w:rFonts w:ascii="Times New Roman" w:eastAsia="Times New Roman" w:hAnsi="Times New Roman" w:cs="Times New Roman"/>
                <w:sz w:val="24"/>
              </w:rPr>
            </w:pPr>
            <w:r w:rsidRPr="00280569">
              <w:rPr>
                <w:rFonts w:ascii="Times New Roman" w:eastAsia="Times New Roman" w:hAnsi="Times New Roman" w:cs="Times New Roman"/>
                <w:sz w:val="24"/>
              </w:rPr>
              <w:t>«4»</w:t>
            </w:r>
          </w:p>
        </w:tc>
        <w:tc>
          <w:tcPr>
            <w:tcW w:w="13453" w:type="dxa"/>
            <w:tcBorders>
              <w:top w:val="single" w:sz="6" w:space="0" w:color="000000"/>
            </w:tcBorders>
          </w:tcPr>
          <w:p w:rsidR="00AD48BA" w:rsidRPr="00280569" w:rsidRDefault="00AD48BA" w:rsidP="00AD48BA">
            <w:pPr>
              <w:spacing w:line="237" w:lineRule="auto"/>
              <w:ind w:left="105"/>
              <w:rPr>
                <w:rFonts w:ascii="Times New Roman" w:eastAsia="Times New Roman" w:hAnsi="Times New Roman" w:cs="Times New Roman"/>
                <w:sz w:val="24"/>
                <w:lang w:val="ru-RU"/>
              </w:rPr>
            </w:pPr>
            <w:r w:rsidRPr="00280569">
              <w:rPr>
                <w:rFonts w:ascii="Times New Roman" w:eastAsia="Times New Roman" w:hAnsi="Times New Roman" w:cs="Times New Roman"/>
                <w:sz w:val="24"/>
                <w:lang w:val="ru-RU"/>
              </w:rPr>
              <w:t>ответ</w:t>
            </w:r>
            <w:r w:rsidRPr="00280569">
              <w:rPr>
                <w:rFonts w:ascii="Times New Roman" w:eastAsia="Times New Roman" w:hAnsi="Times New Roman" w:cs="Times New Roman"/>
                <w:spacing w:val="41"/>
                <w:sz w:val="24"/>
                <w:lang w:val="ru-RU"/>
              </w:rPr>
              <w:t xml:space="preserve"> </w:t>
            </w:r>
            <w:r w:rsidRPr="00280569">
              <w:rPr>
                <w:rFonts w:ascii="Times New Roman" w:eastAsia="Times New Roman" w:hAnsi="Times New Roman" w:cs="Times New Roman"/>
                <w:sz w:val="24"/>
                <w:lang w:val="ru-RU"/>
              </w:rPr>
              <w:t>удовлетворяет</w:t>
            </w:r>
            <w:r w:rsidRPr="00280569">
              <w:rPr>
                <w:rFonts w:ascii="Times New Roman" w:eastAsia="Times New Roman" w:hAnsi="Times New Roman" w:cs="Times New Roman"/>
                <w:spacing w:val="37"/>
                <w:sz w:val="24"/>
                <w:lang w:val="ru-RU"/>
              </w:rPr>
              <w:t xml:space="preserve"> </w:t>
            </w:r>
            <w:r w:rsidRPr="00280569">
              <w:rPr>
                <w:rFonts w:ascii="Times New Roman" w:eastAsia="Times New Roman" w:hAnsi="Times New Roman" w:cs="Times New Roman"/>
                <w:sz w:val="24"/>
                <w:lang w:val="ru-RU"/>
              </w:rPr>
              <w:t>ранее</w:t>
            </w:r>
            <w:r w:rsidRPr="00280569">
              <w:rPr>
                <w:rFonts w:ascii="Times New Roman" w:eastAsia="Times New Roman" w:hAnsi="Times New Roman" w:cs="Times New Roman"/>
                <w:spacing w:val="39"/>
                <w:sz w:val="24"/>
                <w:lang w:val="ru-RU"/>
              </w:rPr>
              <w:t xml:space="preserve"> </w:t>
            </w:r>
            <w:r w:rsidRPr="00280569">
              <w:rPr>
                <w:rFonts w:ascii="Times New Roman" w:eastAsia="Times New Roman" w:hAnsi="Times New Roman" w:cs="Times New Roman"/>
                <w:sz w:val="24"/>
                <w:lang w:val="ru-RU"/>
              </w:rPr>
              <w:t>названным</w:t>
            </w:r>
            <w:r w:rsidRPr="00280569">
              <w:rPr>
                <w:rFonts w:ascii="Times New Roman" w:eastAsia="Times New Roman" w:hAnsi="Times New Roman" w:cs="Times New Roman"/>
                <w:spacing w:val="38"/>
                <w:sz w:val="24"/>
                <w:lang w:val="ru-RU"/>
              </w:rPr>
              <w:t xml:space="preserve"> </w:t>
            </w:r>
            <w:r w:rsidRPr="00280569">
              <w:rPr>
                <w:rFonts w:ascii="Times New Roman" w:eastAsia="Times New Roman" w:hAnsi="Times New Roman" w:cs="Times New Roman"/>
                <w:sz w:val="24"/>
                <w:lang w:val="ru-RU"/>
              </w:rPr>
              <w:t>требованиям,</w:t>
            </w:r>
            <w:r w:rsidRPr="00280569">
              <w:rPr>
                <w:rFonts w:ascii="Times New Roman" w:eastAsia="Times New Roman" w:hAnsi="Times New Roman" w:cs="Times New Roman"/>
                <w:spacing w:val="34"/>
                <w:sz w:val="24"/>
                <w:lang w:val="ru-RU"/>
              </w:rPr>
              <w:t xml:space="preserve"> </w:t>
            </w:r>
            <w:r w:rsidRPr="00280569">
              <w:rPr>
                <w:rFonts w:ascii="Times New Roman" w:eastAsia="Times New Roman" w:hAnsi="Times New Roman" w:cs="Times New Roman"/>
                <w:sz w:val="24"/>
                <w:lang w:val="ru-RU"/>
              </w:rPr>
              <w:t>он</w:t>
            </w:r>
            <w:r w:rsidRPr="00280569">
              <w:rPr>
                <w:rFonts w:ascii="Times New Roman" w:eastAsia="Times New Roman" w:hAnsi="Times New Roman" w:cs="Times New Roman"/>
                <w:spacing w:val="36"/>
                <w:sz w:val="24"/>
                <w:lang w:val="ru-RU"/>
              </w:rPr>
              <w:t xml:space="preserve"> </w:t>
            </w:r>
            <w:r w:rsidRPr="00280569">
              <w:rPr>
                <w:rFonts w:ascii="Times New Roman" w:eastAsia="Times New Roman" w:hAnsi="Times New Roman" w:cs="Times New Roman"/>
                <w:sz w:val="24"/>
                <w:lang w:val="ru-RU"/>
              </w:rPr>
              <w:t>полный,</w:t>
            </w:r>
            <w:r w:rsidRPr="00280569">
              <w:rPr>
                <w:rFonts w:ascii="Times New Roman" w:eastAsia="Times New Roman" w:hAnsi="Times New Roman" w:cs="Times New Roman"/>
                <w:spacing w:val="38"/>
                <w:sz w:val="24"/>
                <w:lang w:val="ru-RU"/>
              </w:rPr>
              <w:t xml:space="preserve"> </w:t>
            </w:r>
            <w:r w:rsidRPr="00280569">
              <w:rPr>
                <w:rFonts w:ascii="Times New Roman" w:eastAsia="Times New Roman" w:hAnsi="Times New Roman" w:cs="Times New Roman"/>
                <w:sz w:val="24"/>
                <w:lang w:val="ru-RU"/>
              </w:rPr>
              <w:t>правильный;</w:t>
            </w:r>
            <w:r w:rsidRPr="00280569">
              <w:rPr>
                <w:rFonts w:ascii="Times New Roman" w:eastAsia="Times New Roman" w:hAnsi="Times New Roman" w:cs="Times New Roman"/>
                <w:spacing w:val="37"/>
                <w:sz w:val="24"/>
                <w:lang w:val="ru-RU"/>
              </w:rPr>
              <w:t xml:space="preserve"> </w:t>
            </w:r>
            <w:r w:rsidRPr="00280569">
              <w:rPr>
                <w:rFonts w:ascii="Times New Roman" w:eastAsia="Times New Roman" w:hAnsi="Times New Roman" w:cs="Times New Roman"/>
                <w:sz w:val="24"/>
                <w:lang w:val="ru-RU"/>
              </w:rPr>
              <w:t>есть</w:t>
            </w:r>
            <w:r w:rsidRPr="00280569">
              <w:rPr>
                <w:rFonts w:ascii="Times New Roman" w:eastAsia="Times New Roman" w:hAnsi="Times New Roman" w:cs="Times New Roman"/>
                <w:spacing w:val="-57"/>
                <w:sz w:val="24"/>
                <w:lang w:val="ru-RU"/>
              </w:rPr>
              <w:t xml:space="preserve"> </w:t>
            </w:r>
            <w:r w:rsidRPr="00280569">
              <w:rPr>
                <w:rFonts w:ascii="Times New Roman" w:eastAsia="Times New Roman" w:hAnsi="Times New Roman" w:cs="Times New Roman"/>
                <w:sz w:val="24"/>
                <w:lang w:val="ru-RU"/>
              </w:rPr>
              <w:t>неточности</w:t>
            </w:r>
            <w:r w:rsidRPr="00280569">
              <w:rPr>
                <w:rFonts w:ascii="Times New Roman" w:eastAsia="Times New Roman" w:hAnsi="Times New Roman" w:cs="Times New Roman"/>
                <w:spacing w:val="17"/>
                <w:sz w:val="24"/>
                <w:lang w:val="ru-RU"/>
              </w:rPr>
              <w:t xml:space="preserve"> </w:t>
            </w:r>
            <w:r w:rsidRPr="00280569">
              <w:rPr>
                <w:rFonts w:ascii="Times New Roman" w:eastAsia="Times New Roman" w:hAnsi="Times New Roman" w:cs="Times New Roman"/>
                <w:sz w:val="24"/>
                <w:lang w:val="ru-RU"/>
              </w:rPr>
              <w:t>в</w:t>
            </w:r>
            <w:r w:rsidRPr="00280569">
              <w:rPr>
                <w:rFonts w:ascii="Times New Roman" w:eastAsia="Times New Roman" w:hAnsi="Times New Roman" w:cs="Times New Roman"/>
                <w:spacing w:val="18"/>
                <w:sz w:val="24"/>
                <w:lang w:val="ru-RU"/>
              </w:rPr>
              <w:t xml:space="preserve"> </w:t>
            </w:r>
            <w:r w:rsidRPr="00280569">
              <w:rPr>
                <w:rFonts w:ascii="Times New Roman" w:eastAsia="Times New Roman" w:hAnsi="Times New Roman" w:cs="Times New Roman"/>
                <w:sz w:val="24"/>
                <w:lang w:val="ru-RU"/>
              </w:rPr>
              <w:t>изложении</w:t>
            </w:r>
            <w:r w:rsidRPr="00280569">
              <w:rPr>
                <w:rFonts w:ascii="Times New Roman" w:eastAsia="Times New Roman" w:hAnsi="Times New Roman" w:cs="Times New Roman"/>
                <w:spacing w:val="12"/>
                <w:sz w:val="24"/>
                <w:lang w:val="ru-RU"/>
              </w:rPr>
              <w:t xml:space="preserve"> </w:t>
            </w:r>
            <w:r w:rsidRPr="00280569">
              <w:rPr>
                <w:rFonts w:ascii="Times New Roman" w:eastAsia="Times New Roman" w:hAnsi="Times New Roman" w:cs="Times New Roman"/>
                <w:sz w:val="24"/>
                <w:lang w:val="ru-RU"/>
              </w:rPr>
              <w:t>основного</w:t>
            </w:r>
            <w:r w:rsidRPr="00280569">
              <w:rPr>
                <w:rFonts w:ascii="Times New Roman" w:eastAsia="Times New Roman" w:hAnsi="Times New Roman" w:cs="Times New Roman"/>
                <w:spacing w:val="20"/>
                <w:sz w:val="24"/>
                <w:lang w:val="ru-RU"/>
              </w:rPr>
              <w:t xml:space="preserve"> </w:t>
            </w:r>
            <w:r w:rsidRPr="00280569">
              <w:rPr>
                <w:rFonts w:ascii="Times New Roman" w:eastAsia="Times New Roman" w:hAnsi="Times New Roman" w:cs="Times New Roman"/>
                <w:sz w:val="24"/>
                <w:lang w:val="ru-RU"/>
              </w:rPr>
              <w:t>географического</w:t>
            </w:r>
            <w:r w:rsidRPr="00280569">
              <w:rPr>
                <w:rFonts w:ascii="Times New Roman" w:eastAsia="Times New Roman" w:hAnsi="Times New Roman" w:cs="Times New Roman"/>
                <w:spacing w:val="20"/>
                <w:sz w:val="24"/>
                <w:lang w:val="ru-RU"/>
              </w:rPr>
              <w:t xml:space="preserve"> </w:t>
            </w:r>
            <w:r w:rsidRPr="00280569">
              <w:rPr>
                <w:rFonts w:ascii="Times New Roman" w:eastAsia="Times New Roman" w:hAnsi="Times New Roman" w:cs="Times New Roman"/>
                <w:sz w:val="24"/>
                <w:lang w:val="ru-RU"/>
              </w:rPr>
              <w:t>материала</w:t>
            </w:r>
            <w:r w:rsidRPr="00280569">
              <w:rPr>
                <w:rFonts w:ascii="Times New Roman" w:eastAsia="Times New Roman" w:hAnsi="Times New Roman" w:cs="Times New Roman"/>
                <w:spacing w:val="15"/>
                <w:sz w:val="24"/>
                <w:lang w:val="ru-RU"/>
              </w:rPr>
              <w:t xml:space="preserve"> </w:t>
            </w:r>
            <w:r w:rsidRPr="00280569">
              <w:rPr>
                <w:rFonts w:ascii="Times New Roman" w:eastAsia="Times New Roman" w:hAnsi="Times New Roman" w:cs="Times New Roman"/>
                <w:sz w:val="24"/>
                <w:lang w:val="ru-RU"/>
              </w:rPr>
              <w:t>или</w:t>
            </w:r>
            <w:r w:rsidRPr="00280569">
              <w:rPr>
                <w:rFonts w:ascii="Times New Roman" w:eastAsia="Times New Roman" w:hAnsi="Times New Roman" w:cs="Times New Roman"/>
                <w:spacing w:val="17"/>
                <w:sz w:val="24"/>
                <w:lang w:val="ru-RU"/>
              </w:rPr>
              <w:t xml:space="preserve"> </w:t>
            </w:r>
            <w:r w:rsidRPr="00280569">
              <w:rPr>
                <w:rFonts w:ascii="Times New Roman" w:eastAsia="Times New Roman" w:hAnsi="Times New Roman" w:cs="Times New Roman"/>
                <w:sz w:val="24"/>
                <w:lang w:val="ru-RU"/>
              </w:rPr>
              <w:t>выводах,</w:t>
            </w:r>
            <w:r w:rsidRPr="00280569">
              <w:rPr>
                <w:rFonts w:ascii="Times New Roman" w:eastAsia="Times New Roman" w:hAnsi="Times New Roman" w:cs="Times New Roman"/>
                <w:spacing w:val="18"/>
                <w:sz w:val="24"/>
                <w:lang w:val="ru-RU"/>
              </w:rPr>
              <w:t xml:space="preserve"> </w:t>
            </w:r>
            <w:r w:rsidRPr="00280569">
              <w:rPr>
                <w:rFonts w:ascii="Times New Roman" w:eastAsia="Times New Roman" w:hAnsi="Times New Roman" w:cs="Times New Roman"/>
                <w:sz w:val="24"/>
                <w:lang w:val="ru-RU"/>
              </w:rPr>
              <w:t>легко</w:t>
            </w:r>
          </w:p>
          <w:p w:rsidR="00AD48BA" w:rsidRPr="00280569" w:rsidRDefault="00AD48BA" w:rsidP="00AD48BA">
            <w:pPr>
              <w:spacing w:line="261" w:lineRule="exact"/>
              <w:ind w:left="105"/>
              <w:rPr>
                <w:rFonts w:ascii="Times New Roman" w:eastAsia="Times New Roman" w:hAnsi="Times New Roman" w:cs="Times New Roman"/>
                <w:sz w:val="24"/>
                <w:lang w:val="ru-RU"/>
              </w:rPr>
            </w:pPr>
            <w:r w:rsidRPr="00280569">
              <w:rPr>
                <w:rFonts w:ascii="Times New Roman" w:eastAsia="Times New Roman" w:hAnsi="Times New Roman" w:cs="Times New Roman"/>
                <w:sz w:val="24"/>
                <w:lang w:val="ru-RU"/>
              </w:rPr>
              <w:t>исправляемые</w:t>
            </w:r>
            <w:r w:rsidRPr="00280569">
              <w:rPr>
                <w:rFonts w:ascii="Times New Roman" w:eastAsia="Times New Roman" w:hAnsi="Times New Roman" w:cs="Times New Roman"/>
                <w:spacing w:val="-8"/>
                <w:sz w:val="24"/>
                <w:lang w:val="ru-RU"/>
              </w:rPr>
              <w:t xml:space="preserve"> </w:t>
            </w:r>
            <w:r w:rsidRPr="00280569">
              <w:rPr>
                <w:rFonts w:ascii="Times New Roman" w:eastAsia="Times New Roman" w:hAnsi="Times New Roman" w:cs="Times New Roman"/>
                <w:sz w:val="24"/>
                <w:lang w:val="ru-RU"/>
              </w:rPr>
              <w:t>по</w:t>
            </w:r>
            <w:r w:rsidRPr="00280569">
              <w:rPr>
                <w:rFonts w:ascii="Times New Roman" w:eastAsia="Times New Roman" w:hAnsi="Times New Roman" w:cs="Times New Roman"/>
                <w:spacing w:val="1"/>
                <w:sz w:val="24"/>
                <w:lang w:val="ru-RU"/>
              </w:rPr>
              <w:t xml:space="preserve"> </w:t>
            </w:r>
            <w:r w:rsidRPr="00280569">
              <w:rPr>
                <w:rFonts w:ascii="Times New Roman" w:eastAsia="Times New Roman" w:hAnsi="Times New Roman" w:cs="Times New Roman"/>
                <w:sz w:val="24"/>
                <w:lang w:val="ru-RU"/>
              </w:rPr>
              <w:t>дополнительным</w:t>
            </w:r>
            <w:r w:rsidRPr="00280569">
              <w:rPr>
                <w:rFonts w:ascii="Times New Roman" w:eastAsia="Times New Roman" w:hAnsi="Times New Roman" w:cs="Times New Roman"/>
                <w:spacing w:val="-5"/>
                <w:sz w:val="24"/>
                <w:lang w:val="ru-RU"/>
              </w:rPr>
              <w:t xml:space="preserve"> </w:t>
            </w:r>
            <w:r w:rsidRPr="00280569">
              <w:rPr>
                <w:rFonts w:ascii="Times New Roman" w:eastAsia="Times New Roman" w:hAnsi="Times New Roman" w:cs="Times New Roman"/>
                <w:sz w:val="24"/>
                <w:lang w:val="ru-RU"/>
              </w:rPr>
              <w:t>вопросам</w:t>
            </w:r>
            <w:r w:rsidRPr="00280569">
              <w:rPr>
                <w:rFonts w:ascii="Times New Roman" w:eastAsia="Times New Roman" w:hAnsi="Times New Roman" w:cs="Times New Roman"/>
                <w:spacing w:val="-2"/>
                <w:sz w:val="24"/>
                <w:lang w:val="ru-RU"/>
              </w:rPr>
              <w:t xml:space="preserve"> </w:t>
            </w:r>
            <w:r w:rsidRPr="00280569">
              <w:rPr>
                <w:rFonts w:ascii="Times New Roman" w:eastAsia="Times New Roman" w:hAnsi="Times New Roman" w:cs="Times New Roman"/>
                <w:sz w:val="24"/>
                <w:lang w:val="ru-RU"/>
              </w:rPr>
              <w:t>учителя</w:t>
            </w:r>
          </w:p>
        </w:tc>
      </w:tr>
      <w:tr w:rsidR="00AD48BA" w:rsidRPr="00280569" w:rsidTr="007727A3">
        <w:trPr>
          <w:trHeight w:val="852"/>
        </w:trPr>
        <w:tc>
          <w:tcPr>
            <w:tcW w:w="581" w:type="dxa"/>
          </w:tcPr>
          <w:p w:rsidR="00AD48BA" w:rsidRPr="00280569" w:rsidRDefault="00AD48BA" w:rsidP="00AD48BA">
            <w:pPr>
              <w:spacing w:line="268" w:lineRule="exact"/>
              <w:ind w:left="90" w:right="81"/>
              <w:jc w:val="center"/>
              <w:rPr>
                <w:rFonts w:ascii="Times New Roman" w:eastAsia="Times New Roman" w:hAnsi="Times New Roman" w:cs="Times New Roman"/>
                <w:sz w:val="24"/>
              </w:rPr>
            </w:pPr>
            <w:r w:rsidRPr="00280569">
              <w:rPr>
                <w:rFonts w:ascii="Times New Roman" w:eastAsia="Times New Roman" w:hAnsi="Times New Roman" w:cs="Times New Roman"/>
                <w:sz w:val="24"/>
              </w:rPr>
              <w:t>«3»</w:t>
            </w:r>
          </w:p>
        </w:tc>
        <w:tc>
          <w:tcPr>
            <w:tcW w:w="13453" w:type="dxa"/>
          </w:tcPr>
          <w:p w:rsidR="00AD48BA" w:rsidRPr="00280569" w:rsidRDefault="00AD48BA" w:rsidP="00AD48BA">
            <w:pPr>
              <w:ind w:left="105" w:right="101"/>
              <w:jc w:val="both"/>
              <w:rPr>
                <w:rFonts w:ascii="Times New Roman" w:eastAsia="Times New Roman" w:hAnsi="Times New Roman" w:cs="Times New Roman"/>
                <w:sz w:val="24"/>
                <w:lang w:val="ru-RU"/>
              </w:rPr>
            </w:pPr>
            <w:r w:rsidRPr="00280569">
              <w:rPr>
                <w:rFonts w:ascii="Times New Roman" w:eastAsia="Times New Roman" w:hAnsi="Times New Roman" w:cs="Times New Roman"/>
                <w:sz w:val="24"/>
                <w:lang w:val="ru-RU"/>
              </w:rPr>
              <w:t>ответ правильный, ученик в основном понимает материал, но нечетко определяет</w:t>
            </w:r>
            <w:r w:rsidRPr="00280569">
              <w:rPr>
                <w:rFonts w:ascii="Times New Roman" w:eastAsia="Times New Roman" w:hAnsi="Times New Roman" w:cs="Times New Roman"/>
                <w:spacing w:val="1"/>
                <w:sz w:val="24"/>
                <w:lang w:val="ru-RU"/>
              </w:rPr>
              <w:t xml:space="preserve"> </w:t>
            </w:r>
            <w:r w:rsidRPr="00280569">
              <w:rPr>
                <w:rFonts w:ascii="Times New Roman" w:eastAsia="Times New Roman" w:hAnsi="Times New Roman" w:cs="Times New Roman"/>
                <w:sz w:val="24"/>
                <w:lang w:val="ru-RU"/>
              </w:rPr>
              <w:t>понятия</w:t>
            </w:r>
            <w:r w:rsidRPr="00280569">
              <w:rPr>
                <w:rFonts w:ascii="Times New Roman" w:eastAsia="Times New Roman" w:hAnsi="Times New Roman" w:cs="Times New Roman"/>
                <w:spacing w:val="1"/>
                <w:sz w:val="24"/>
                <w:lang w:val="ru-RU"/>
              </w:rPr>
              <w:t xml:space="preserve"> </w:t>
            </w:r>
            <w:r w:rsidRPr="00280569">
              <w:rPr>
                <w:rFonts w:ascii="Times New Roman" w:eastAsia="Times New Roman" w:hAnsi="Times New Roman" w:cs="Times New Roman"/>
                <w:sz w:val="24"/>
                <w:lang w:val="ru-RU"/>
              </w:rPr>
              <w:t>и</w:t>
            </w:r>
            <w:r w:rsidRPr="00280569">
              <w:rPr>
                <w:rFonts w:ascii="Times New Roman" w:eastAsia="Times New Roman" w:hAnsi="Times New Roman" w:cs="Times New Roman"/>
                <w:spacing w:val="1"/>
                <w:sz w:val="24"/>
                <w:lang w:val="ru-RU"/>
              </w:rPr>
              <w:t xml:space="preserve"> </w:t>
            </w:r>
            <w:r w:rsidRPr="00280569">
              <w:rPr>
                <w:rFonts w:ascii="Times New Roman" w:eastAsia="Times New Roman" w:hAnsi="Times New Roman" w:cs="Times New Roman"/>
                <w:sz w:val="24"/>
                <w:lang w:val="ru-RU"/>
              </w:rPr>
              <w:t>закономерности;</w:t>
            </w:r>
            <w:r w:rsidRPr="00280569">
              <w:rPr>
                <w:rFonts w:ascii="Times New Roman" w:eastAsia="Times New Roman" w:hAnsi="Times New Roman" w:cs="Times New Roman"/>
                <w:spacing w:val="1"/>
                <w:sz w:val="24"/>
                <w:lang w:val="ru-RU"/>
              </w:rPr>
              <w:t xml:space="preserve"> </w:t>
            </w:r>
            <w:r w:rsidRPr="00280569">
              <w:rPr>
                <w:rFonts w:ascii="Times New Roman" w:eastAsia="Times New Roman" w:hAnsi="Times New Roman" w:cs="Times New Roman"/>
                <w:sz w:val="24"/>
                <w:lang w:val="ru-RU"/>
              </w:rPr>
              <w:t>затрудняется</w:t>
            </w:r>
            <w:r w:rsidRPr="00280569">
              <w:rPr>
                <w:rFonts w:ascii="Times New Roman" w:eastAsia="Times New Roman" w:hAnsi="Times New Roman" w:cs="Times New Roman"/>
                <w:spacing w:val="1"/>
                <w:sz w:val="24"/>
                <w:lang w:val="ru-RU"/>
              </w:rPr>
              <w:t xml:space="preserve"> </w:t>
            </w:r>
            <w:r w:rsidRPr="00280569">
              <w:rPr>
                <w:rFonts w:ascii="Times New Roman" w:eastAsia="Times New Roman" w:hAnsi="Times New Roman" w:cs="Times New Roman"/>
                <w:sz w:val="24"/>
                <w:lang w:val="ru-RU"/>
              </w:rPr>
              <w:t>в</w:t>
            </w:r>
            <w:r w:rsidRPr="00280569">
              <w:rPr>
                <w:rFonts w:ascii="Times New Roman" w:eastAsia="Times New Roman" w:hAnsi="Times New Roman" w:cs="Times New Roman"/>
                <w:spacing w:val="1"/>
                <w:sz w:val="24"/>
                <w:lang w:val="ru-RU"/>
              </w:rPr>
              <w:t xml:space="preserve"> </w:t>
            </w:r>
            <w:r w:rsidRPr="00280569">
              <w:rPr>
                <w:rFonts w:ascii="Times New Roman" w:eastAsia="Times New Roman" w:hAnsi="Times New Roman" w:cs="Times New Roman"/>
                <w:sz w:val="24"/>
                <w:lang w:val="ru-RU"/>
              </w:rPr>
              <w:t>самостоятельном</w:t>
            </w:r>
            <w:r w:rsidRPr="00280569">
              <w:rPr>
                <w:rFonts w:ascii="Times New Roman" w:eastAsia="Times New Roman" w:hAnsi="Times New Roman" w:cs="Times New Roman"/>
                <w:spacing w:val="1"/>
                <w:sz w:val="24"/>
                <w:lang w:val="ru-RU"/>
              </w:rPr>
              <w:t xml:space="preserve"> </w:t>
            </w:r>
            <w:r w:rsidRPr="00280569">
              <w:rPr>
                <w:rFonts w:ascii="Times New Roman" w:eastAsia="Times New Roman" w:hAnsi="Times New Roman" w:cs="Times New Roman"/>
                <w:sz w:val="24"/>
                <w:lang w:val="ru-RU"/>
              </w:rPr>
              <w:t>объяснении</w:t>
            </w:r>
            <w:r w:rsidRPr="00280569">
              <w:rPr>
                <w:rFonts w:ascii="Times New Roman" w:eastAsia="Times New Roman" w:hAnsi="Times New Roman" w:cs="Times New Roman"/>
                <w:spacing w:val="1"/>
                <w:sz w:val="24"/>
                <w:lang w:val="ru-RU"/>
              </w:rPr>
              <w:t xml:space="preserve"> </w:t>
            </w:r>
            <w:r w:rsidRPr="00280569">
              <w:rPr>
                <w:rFonts w:ascii="Times New Roman" w:eastAsia="Times New Roman" w:hAnsi="Times New Roman" w:cs="Times New Roman"/>
                <w:sz w:val="24"/>
                <w:lang w:val="ru-RU"/>
              </w:rPr>
              <w:t>взаимосвязей,</w:t>
            </w:r>
            <w:r w:rsidRPr="00280569">
              <w:rPr>
                <w:rFonts w:ascii="Times New Roman" w:eastAsia="Times New Roman" w:hAnsi="Times New Roman" w:cs="Times New Roman"/>
                <w:spacing w:val="6"/>
                <w:sz w:val="24"/>
                <w:lang w:val="ru-RU"/>
              </w:rPr>
              <w:t xml:space="preserve"> </w:t>
            </w:r>
            <w:r w:rsidRPr="00280569">
              <w:rPr>
                <w:rFonts w:ascii="Times New Roman" w:eastAsia="Times New Roman" w:hAnsi="Times New Roman" w:cs="Times New Roman"/>
                <w:sz w:val="24"/>
                <w:lang w:val="ru-RU"/>
              </w:rPr>
              <w:t>непоследовательно</w:t>
            </w:r>
            <w:r w:rsidRPr="00280569">
              <w:rPr>
                <w:rFonts w:ascii="Times New Roman" w:eastAsia="Times New Roman" w:hAnsi="Times New Roman" w:cs="Times New Roman"/>
                <w:spacing w:val="13"/>
                <w:sz w:val="24"/>
                <w:lang w:val="ru-RU"/>
              </w:rPr>
              <w:t xml:space="preserve"> </w:t>
            </w:r>
            <w:r w:rsidRPr="00280569">
              <w:rPr>
                <w:rFonts w:ascii="Times New Roman" w:eastAsia="Times New Roman" w:hAnsi="Times New Roman" w:cs="Times New Roman"/>
                <w:sz w:val="24"/>
                <w:lang w:val="ru-RU"/>
              </w:rPr>
              <w:t>излагает</w:t>
            </w:r>
            <w:r w:rsidRPr="00280569">
              <w:rPr>
                <w:rFonts w:ascii="Times New Roman" w:eastAsia="Times New Roman" w:hAnsi="Times New Roman" w:cs="Times New Roman"/>
                <w:spacing w:val="9"/>
                <w:sz w:val="24"/>
                <w:lang w:val="ru-RU"/>
              </w:rPr>
              <w:t xml:space="preserve"> </w:t>
            </w:r>
            <w:r w:rsidRPr="00280569">
              <w:rPr>
                <w:rFonts w:ascii="Times New Roman" w:eastAsia="Times New Roman" w:hAnsi="Times New Roman" w:cs="Times New Roman"/>
                <w:sz w:val="24"/>
                <w:lang w:val="ru-RU"/>
              </w:rPr>
              <w:t>материал,</w:t>
            </w:r>
            <w:r w:rsidRPr="00280569">
              <w:rPr>
                <w:rFonts w:ascii="Times New Roman" w:eastAsia="Times New Roman" w:hAnsi="Times New Roman" w:cs="Times New Roman"/>
                <w:spacing w:val="11"/>
                <w:sz w:val="24"/>
                <w:lang w:val="ru-RU"/>
              </w:rPr>
              <w:t xml:space="preserve"> </w:t>
            </w:r>
            <w:r w:rsidRPr="00280569">
              <w:rPr>
                <w:rFonts w:ascii="Times New Roman" w:eastAsia="Times New Roman" w:hAnsi="Times New Roman" w:cs="Times New Roman"/>
                <w:sz w:val="24"/>
                <w:lang w:val="ru-RU"/>
              </w:rPr>
              <w:t>допускает</w:t>
            </w:r>
            <w:r w:rsidRPr="00280569">
              <w:rPr>
                <w:rFonts w:ascii="Times New Roman" w:eastAsia="Times New Roman" w:hAnsi="Times New Roman" w:cs="Times New Roman"/>
                <w:spacing w:val="9"/>
                <w:sz w:val="24"/>
                <w:lang w:val="ru-RU"/>
              </w:rPr>
              <w:t xml:space="preserve"> </w:t>
            </w:r>
            <w:r w:rsidRPr="00280569">
              <w:rPr>
                <w:rFonts w:ascii="Times New Roman" w:eastAsia="Times New Roman" w:hAnsi="Times New Roman" w:cs="Times New Roman"/>
                <w:sz w:val="24"/>
                <w:lang w:val="ru-RU"/>
              </w:rPr>
              <w:t>ошибки</w:t>
            </w:r>
            <w:r w:rsidRPr="00280569">
              <w:rPr>
                <w:rFonts w:ascii="Times New Roman" w:eastAsia="Times New Roman" w:hAnsi="Times New Roman" w:cs="Times New Roman"/>
                <w:spacing w:val="10"/>
                <w:sz w:val="24"/>
                <w:lang w:val="ru-RU"/>
              </w:rPr>
              <w:t xml:space="preserve"> </w:t>
            </w:r>
            <w:r w:rsidRPr="00280569">
              <w:rPr>
                <w:rFonts w:ascii="Times New Roman" w:eastAsia="Times New Roman" w:hAnsi="Times New Roman" w:cs="Times New Roman"/>
                <w:sz w:val="24"/>
                <w:lang w:val="ru-RU"/>
              </w:rPr>
              <w:t>в</w:t>
            </w:r>
          </w:p>
          <w:p w:rsidR="00AD48BA" w:rsidRPr="00280569" w:rsidRDefault="00AD48BA" w:rsidP="00AD48BA">
            <w:pPr>
              <w:spacing w:line="261" w:lineRule="exact"/>
              <w:ind w:left="105"/>
              <w:jc w:val="both"/>
              <w:rPr>
                <w:rFonts w:ascii="Times New Roman" w:eastAsia="Times New Roman" w:hAnsi="Times New Roman" w:cs="Times New Roman"/>
                <w:sz w:val="24"/>
              </w:rPr>
            </w:pPr>
            <w:r w:rsidRPr="00280569">
              <w:rPr>
                <w:rFonts w:ascii="Times New Roman" w:eastAsia="Times New Roman" w:hAnsi="Times New Roman" w:cs="Times New Roman"/>
                <w:sz w:val="24"/>
              </w:rPr>
              <w:t>использовании</w:t>
            </w:r>
            <w:r w:rsidRPr="00280569">
              <w:rPr>
                <w:rFonts w:ascii="Times New Roman" w:eastAsia="Times New Roman" w:hAnsi="Times New Roman" w:cs="Times New Roman"/>
                <w:spacing w:val="1"/>
                <w:sz w:val="24"/>
              </w:rPr>
              <w:t xml:space="preserve"> </w:t>
            </w:r>
            <w:r w:rsidRPr="00280569">
              <w:rPr>
                <w:rFonts w:ascii="Times New Roman" w:eastAsia="Times New Roman" w:hAnsi="Times New Roman" w:cs="Times New Roman"/>
                <w:sz w:val="24"/>
              </w:rPr>
              <w:t>карт</w:t>
            </w:r>
            <w:r w:rsidRPr="00280569">
              <w:rPr>
                <w:rFonts w:ascii="Times New Roman" w:eastAsia="Times New Roman" w:hAnsi="Times New Roman" w:cs="Times New Roman"/>
                <w:spacing w:val="-4"/>
                <w:sz w:val="24"/>
              </w:rPr>
              <w:t xml:space="preserve"> </w:t>
            </w:r>
            <w:r w:rsidRPr="00280569">
              <w:rPr>
                <w:rFonts w:ascii="Times New Roman" w:eastAsia="Times New Roman" w:hAnsi="Times New Roman" w:cs="Times New Roman"/>
                <w:sz w:val="24"/>
              </w:rPr>
              <w:t>при</w:t>
            </w:r>
            <w:r w:rsidRPr="00280569">
              <w:rPr>
                <w:rFonts w:ascii="Times New Roman" w:eastAsia="Times New Roman" w:hAnsi="Times New Roman" w:cs="Times New Roman"/>
                <w:spacing w:val="-4"/>
                <w:sz w:val="24"/>
              </w:rPr>
              <w:t xml:space="preserve"> </w:t>
            </w:r>
            <w:r w:rsidRPr="00280569">
              <w:rPr>
                <w:rFonts w:ascii="Times New Roman" w:eastAsia="Times New Roman" w:hAnsi="Times New Roman" w:cs="Times New Roman"/>
                <w:sz w:val="24"/>
              </w:rPr>
              <w:t>ответе</w:t>
            </w:r>
          </w:p>
        </w:tc>
      </w:tr>
      <w:tr w:rsidR="00AD48BA" w:rsidRPr="00280569" w:rsidTr="007727A3">
        <w:trPr>
          <w:trHeight w:val="566"/>
        </w:trPr>
        <w:tc>
          <w:tcPr>
            <w:tcW w:w="581" w:type="dxa"/>
          </w:tcPr>
          <w:p w:rsidR="00AD48BA" w:rsidRPr="00280569" w:rsidRDefault="00AD48BA" w:rsidP="00AD48BA">
            <w:pPr>
              <w:spacing w:line="268" w:lineRule="exact"/>
              <w:ind w:left="90" w:right="81"/>
              <w:jc w:val="center"/>
              <w:rPr>
                <w:rFonts w:ascii="Times New Roman" w:eastAsia="Times New Roman" w:hAnsi="Times New Roman" w:cs="Times New Roman"/>
                <w:sz w:val="24"/>
              </w:rPr>
            </w:pPr>
            <w:r w:rsidRPr="00280569">
              <w:rPr>
                <w:rFonts w:ascii="Times New Roman" w:eastAsia="Times New Roman" w:hAnsi="Times New Roman" w:cs="Times New Roman"/>
                <w:sz w:val="24"/>
              </w:rPr>
              <w:t>«2»</w:t>
            </w:r>
          </w:p>
        </w:tc>
        <w:tc>
          <w:tcPr>
            <w:tcW w:w="13453" w:type="dxa"/>
          </w:tcPr>
          <w:p w:rsidR="00AD48BA" w:rsidRPr="00280569" w:rsidRDefault="00AD48BA" w:rsidP="00AD48BA">
            <w:pPr>
              <w:spacing w:line="268" w:lineRule="exact"/>
              <w:ind w:left="105"/>
              <w:rPr>
                <w:rFonts w:ascii="Times New Roman" w:eastAsia="Times New Roman" w:hAnsi="Times New Roman" w:cs="Times New Roman"/>
                <w:sz w:val="24"/>
                <w:lang w:val="ru-RU"/>
              </w:rPr>
            </w:pPr>
            <w:r w:rsidRPr="00280569">
              <w:rPr>
                <w:rFonts w:ascii="Times New Roman" w:eastAsia="Times New Roman" w:hAnsi="Times New Roman" w:cs="Times New Roman"/>
                <w:sz w:val="24"/>
                <w:lang w:val="ru-RU"/>
              </w:rPr>
              <w:t>ответ</w:t>
            </w:r>
            <w:r w:rsidRPr="00280569">
              <w:rPr>
                <w:rFonts w:ascii="Times New Roman" w:eastAsia="Times New Roman" w:hAnsi="Times New Roman" w:cs="Times New Roman"/>
                <w:spacing w:val="7"/>
                <w:sz w:val="24"/>
                <w:lang w:val="ru-RU"/>
              </w:rPr>
              <w:t xml:space="preserve"> </w:t>
            </w:r>
            <w:r w:rsidRPr="00280569">
              <w:rPr>
                <w:rFonts w:ascii="Times New Roman" w:eastAsia="Times New Roman" w:hAnsi="Times New Roman" w:cs="Times New Roman"/>
                <w:sz w:val="24"/>
                <w:lang w:val="ru-RU"/>
              </w:rPr>
              <w:t>неправильный;</w:t>
            </w:r>
            <w:r w:rsidRPr="00280569">
              <w:rPr>
                <w:rFonts w:ascii="Times New Roman" w:eastAsia="Times New Roman" w:hAnsi="Times New Roman" w:cs="Times New Roman"/>
                <w:spacing w:val="62"/>
                <w:sz w:val="24"/>
                <w:lang w:val="ru-RU"/>
              </w:rPr>
              <w:t xml:space="preserve"> </w:t>
            </w:r>
            <w:r w:rsidRPr="00280569">
              <w:rPr>
                <w:rFonts w:ascii="Times New Roman" w:eastAsia="Times New Roman" w:hAnsi="Times New Roman" w:cs="Times New Roman"/>
                <w:sz w:val="24"/>
                <w:lang w:val="ru-RU"/>
              </w:rPr>
              <w:t>не</w:t>
            </w:r>
            <w:r w:rsidRPr="00280569">
              <w:rPr>
                <w:rFonts w:ascii="Times New Roman" w:eastAsia="Times New Roman" w:hAnsi="Times New Roman" w:cs="Times New Roman"/>
                <w:spacing w:val="64"/>
                <w:sz w:val="24"/>
                <w:lang w:val="ru-RU"/>
              </w:rPr>
              <w:t xml:space="preserve"> </w:t>
            </w:r>
            <w:r w:rsidRPr="00280569">
              <w:rPr>
                <w:rFonts w:ascii="Times New Roman" w:eastAsia="Times New Roman" w:hAnsi="Times New Roman" w:cs="Times New Roman"/>
                <w:sz w:val="24"/>
                <w:lang w:val="ru-RU"/>
              </w:rPr>
              <w:t>раскрыто</w:t>
            </w:r>
            <w:r w:rsidRPr="00280569">
              <w:rPr>
                <w:rFonts w:ascii="Times New Roman" w:eastAsia="Times New Roman" w:hAnsi="Times New Roman" w:cs="Times New Roman"/>
                <w:spacing w:val="62"/>
                <w:sz w:val="24"/>
                <w:lang w:val="ru-RU"/>
              </w:rPr>
              <w:t xml:space="preserve"> </w:t>
            </w:r>
            <w:r w:rsidRPr="00280569">
              <w:rPr>
                <w:rFonts w:ascii="Times New Roman" w:eastAsia="Times New Roman" w:hAnsi="Times New Roman" w:cs="Times New Roman"/>
                <w:sz w:val="24"/>
                <w:lang w:val="ru-RU"/>
              </w:rPr>
              <w:t>основное</w:t>
            </w:r>
            <w:r w:rsidRPr="00280569">
              <w:rPr>
                <w:rFonts w:ascii="Times New Roman" w:eastAsia="Times New Roman" w:hAnsi="Times New Roman" w:cs="Times New Roman"/>
                <w:spacing w:val="55"/>
                <w:sz w:val="24"/>
                <w:lang w:val="ru-RU"/>
              </w:rPr>
              <w:t xml:space="preserve"> </w:t>
            </w:r>
            <w:r w:rsidRPr="00280569">
              <w:rPr>
                <w:rFonts w:ascii="Times New Roman" w:eastAsia="Times New Roman" w:hAnsi="Times New Roman" w:cs="Times New Roman"/>
                <w:sz w:val="24"/>
                <w:lang w:val="ru-RU"/>
              </w:rPr>
              <w:t>содержание</w:t>
            </w:r>
            <w:r w:rsidRPr="00280569">
              <w:rPr>
                <w:rFonts w:ascii="Times New Roman" w:eastAsia="Times New Roman" w:hAnsi="Times New Roman" w:cs="Times New Roman"/>
                <w:spacing w:val="65"/>
                <w:sz w:val="24"/>
                <w:lang w:val="ru-RU"/>
              </w:rPr>
              <w:t xml:space="preserve"> </w:t>
            </w:r>
            <w:r w:rsidRPr="00280569">
              <w:rPr>
                <w:rFonts w:ascii="Times New Roman" w:eastAsia="Times New Roman" w:hAnsi="Times New Roman" w:cs="Times New Roman"/>
                <w:sz w:val="24"/>
                <w:lang w:val="ru-RU"/>
              </w:rPr>
              <w:t>учебного</w:t>
            </w:r>
            <w:r w:rsidRPr="00280569">
              <w:rPr>
                <w:rFonts w:ascii="Times New Roman" w:eastAsia="Times New Roman" w:hAnsi="Times New Roman" w:cs="Times New Roman"/>
                <w:spacing w:val="66"/>
                <w:sz w:val="24"/>
                <w:lang w:val="ru-RU"/>
              </w:rPr>
              <w:t xml:space="preserve"> </w:t>
            </w:r>
            <w:r w:rsidRPr="00280569">
              <w:rPr>
                <w:rFonts w:ascii="Times New Roman" w:eastAsia="Times New Roman" w:hAnsi="Times New Roman" w:cs="Times New Roman"/>
                <w:sz w:val="24"/>
                <w:lang w:val="ru-RU"/>
              </w:rPr>
              <w:t>материала,</w:t>
            </w:r>
            <w:r w:rsidRPr="00280569">
              <w:rPr>
                <w:rFonts w:ascii="Times New Roman" w:eastAsia="Times New Roman" w:hAnsi="Times New Roman" w:cs="Times New Roman"/>
                <w:spacing w:val="63"/>
                <w:sz w:val="24"/>
                <w:lang w:val="ru-RU"/>
              </w:rPr>
              <w:t xml:space="preserve"> </w:t>
            </w:r>
            <w:r w:rsidRPr="00280569">
              <w:rPr>
                <w:rFonts w:ascii="Times New Roman" w:eastAsia="Times New Roman" w:hAnsi="Times New Roman" w:cs="Times New Roman"/>
                <w:sz w:val="24"/>
                <w:lang w:val="ru-RU"/>
              </w:rPr>
              <w:t>не</w:t>
            </w:r>
          </w:p>
          <w:p w:rsidR="00AD48BA" w:rsidRPr="00280569" w:rsidRDefault="00AD48BA" w:rsidP="00AD48BA">
            <w:pPr>
              <w:spacing w:line="274" w:lineRule="exact"/>
              <w:ind w:left="105"/>
              <w:rPr>
                <w:rFonts w:ascii="Times New Roman" w:eastAsia="Times New Roman" w:hAnsi="Times New Roman" w:cs="Times New Roman"/>
                <w:sz w:val="24"/>
                <w:lang w:val="ru-RU"/>
              </w:rPr>
            </w:pPr>
            <w:r w:rsidRPr="00280569">
              <w:rPr>
                <w:rFonts w:ascii="Times New Roman" w:eastAsia="Times New Roman" w:hAnsi="Times New Roman" w:cs="Times New Roman"/>
                <w:sz w:val="24"/>
                <w:lang w:val="ru-RU"/>
              </w:rPr>
              <w:t>даются</w:t>
            </w:r>
            <w:r w:rsidRPr="00280569">
              <w:rPr>
                <w:rFonts w:ascii="Times New Roman" w:eastAsia="Times New Roman" w:hAnsi="Times New Roman" w:cs="Times New Roman"/>
                <w:spacing w:val="2"/>
                <w:sz w:val="24"/>
                <w:lang w:val="ru-RU"/>
              </w:rPr>
              <w:t xml:space="preserve"> </w:t>
            </w:r>
            <w:r w:rsidRPr="00280569">
              <w:rPr>
                <w:rFonts w:ascii="Times New Roman" w:eastAsia="Times New Roman" w:hAnsi="Times New Roman" w:cs="Times New Roman"/>
                <w:sz w:val="24"/>
                <w:lang w:val="ru-RU"/>
              </w:rPr>
              <w:t>ответы</w:t>
            </w:r>
            <w:r w:rsidRPr="00280569">
              <w:rPr>
                <w:rFonts w:ascii="Times New Roman" w:eastAsia="Times New Roman" w:hAnsi="Times New Roman" w:cs="Times New Roman"/>
                <w:spacing w:val="1"/>
                <w:sz w:val="24"/>
                <w:lang w:val="ru-RU"/>
              </w:rPr>
              <w:t xml:space="preserve"> </w:t>
            </w:r>
            <w:r w:rsidRPr="00280569">
              <w:rPr>
                <w:rFonts w:ascii="Times New Roman" w:eastAsia="Times New Roman" w:hAnsi="Times New Roman" w:cs="Times New Roman"/>
                <w:sz w:val="24"/>
                <w:lang w:val="ru-RU"/>
              </w:rPr>
              <w:t>на</w:t>
            </w:r>
            <w:r w:rsidRPr="00280569">
              <w:rPr>
                <w:rFonts w:ascii="Times New Roman" w:eastAsia="Times New Roman" w:hAnsi="Times New Roman" w:cs="Times New Roman"/>
                <w:spacing w:val="-2"/>
                <w:sz w:val="24"/>
                <w:lang w:val="ru-RU"/>
              </w:rPr>
              <w:t xml:space="preserve"> </w:t>
            </w:r>
            <w:r w:rsidRPr="00280569">
              <w:rPr>
                <w:rFonts w:ascii="Times New Roman" w:eastAsia="Times New Roman" w:hAnsi="Times New Roman" w:cs="Times New Roman"/>
                <w:sz w:val="24"/>
                <w:lang w:val="ru-RU"/>
              </w:rPr>
              <w:t>вспомогательные</w:t>
            </w:r>
            <w:r w:rsidRPr="00280569">
              <w:rPr>
                <w:rFonts w:ascii="Times New Roman" w:eastAsia="Times New Roman" w:hAnsi="Times New Roman" w:cs="Times New Roman"/>
                <w:spacing w:val="3"/>
                <w:sz w:val="24"/>
                <w:lang w:val="ru-RU"/>
              </w:rPr>
              <w:t xml:space="preserve"> </w:t>
            </w:r>
            <w:r w:rsidRPr="00280569">
              <w:rPr>
                <w:rFonts w:ascii="Times New Roman" w:eastAsia="Times New Roman" w:hAnsi="Times New Roman" w:cs="Times New Roman"/>
                <w:sz w:val="24"/>
                <w:lang w:val="ru-RU"/>
              </w:rPr>
              <w:t>вопросы</w:t>
            </w:r>
            <w:r w:rsidRPr="00280569">
              <w:rPr>
                <w:rFonts w:ascii="Times New Roman" w:eastAsia="Times New Roman" w:hAnsi="Times New Roman" w:cs="Times New Roman"/>
                <w:spacing w:val="5"/>
                <w:sz w:val="24"/>
                <w:lang w:val="ru-RU"/>
              </w:rPr>
              <w:t xml:space="preserve"> </w:t>
            </w:r>
            <w:r w:rsidRPr="00280569">
              <w:rPr>
                <w:rFonts w:ascii="Times New Roman" w:eastAsia="Times New Roman" w:hAnsi="Times New Roman" w:cs="Times New Roman"/>
                <w:sz w:val="24"/>
                <w:lang w:val="ru-RU"/>
              </w:rPr>
              <w:t>учителя, грубые</w:t>
            </w:r>
            <w:r w:rsidRPr="00280569">
              <w:rPr>
                <w:rFonts w:ascii="Times New Roman" w:eastAsia="Times New Roman" w:hAnsi="Times New Roman" w:cs="Times New Roman"/>
                <w:spacing w:val="3"/>
                <w:sz w:val="24"/>
                <w:lang w:val="ru-RU"/>
              </w:rPr>
              <w:t xml:space="preserve"> </w:t>
            </w:r>
            <w:r w:rsidRPr="00280569">
              <w:rPr>
                <w:rFonts w:ascii="Times New Roman" w:eastAsia="Times New Roman" w:hAnsi="Times New Roman" w:cs="Times New Roman"/>
                <w:sz w:val="24"/>
                <w:lang w:val="ru-RU"/>
              </w:rPr>
              <w:t>ошибки</w:t>
            </w:r>
            <w:r w:rsidRPr="00280569">
              <w:rPr>
                <w:rFonts w:ascii="Times New Roman" w:eastAsia="Times New Roman" w:hAnsi="Times New Roman" w:cs="Times New Roman"/>
                <w:spacing w:val="4"/>
                <w:sz w:val="24"/>
                <w:lang w:val="ru-RU"/>
              </w:rPr>
              <w:t xml:space="preserve"> </w:t>
            </w:r>
            <w:r w:rsidRPr="00280569">
              <w:rPr>
                <w:rFonts w:ascii="Times New Roman" w:eastAsia="Times New Roman" w:hAnsi="Times New Roman" w:cs="Times New Roman"/>
                <w:sz w:val="24"/>
                <w:lang w:val="ru-RU"/>
              </w:rPr>
              <w:t>в</w:t>
            </w:r>
            <w:r w:rsidRPr="00280569">
              <w:rPr>
                <w:rFonts w:ascii="Times New Roman" w:eastAsia="Times New Roman" w:hAnsi="Times New Roman" w:cs="Times New Roman"/>
                <w:spacing w:val="-4"/>
                <w:sz w:val="24"/>
                <w:lang w:val="ru-RU"/>
              </w:rPr>
              <w:t xml:space="preserve"> </w:t>
            </w:r>
            <w:r w:rsidRPr="00280569">
              <w:rPr>
                <w:rFonts w:ascii="Times New Roman" w:eastAsia="Times New Roman" w:hAnsi="Times New Roman" w:cs="Times New Roman"/>
                <w:sz w:val="24"/>
                <w:lang w:val="ru-RU"/>
              </w:rPr>
              <w:t>определении</w:t>
            </w:r>
            <w:r w:rsidRPr="00280569">
              <w:rPr>
                <w:rFonts w:ascii="Times New Roman" w:eastAsia="Times New Roman" w:hAnsi="Times New Roman" w:cs="Times New Roman"/>
                <w:spacing w:val="-57"/>
                <w:sz w:val="24"/>
                <w:lang w:val="ru-RU"/>
              </w:rPr>
              <w:t xml:space="preserve"> </w:t>
            </w:r>
            <w:r w:rsidRPr="00280569">
              <w:rPr>
                <w:rFonts w:ascii="Times New Roman" w:eastAsia="Times New Roman" w:hAnsi="Times New Roman" w:cs="Times New Roman"/>
                <w:sz w:val="24"/>
                <w:lang w:val="ru-RU"/>
              </w:rPr>
              <w:t>понятий,</w:t>
            </w:r>
            <w:r w:rsidRPr="00280569">
              <w:rPr>
                <w:rFonts w:ascii="Times New Roman" w:eastAsia="Times New Roman" w:hAnsi="Times New Roman" w:cs="Times New Roman"/>
                <w:spacing w:val="3"/>
                <w:sz w:val="24"/>
                <w:lang w:val="ru-RU"/>
              </w:rPr>
              <w:t xml:space="preserve"> </w:t>
            </w:r>
            <w:r w:rsidRPr="00280569">
              <w:rPr>
                <w:rFonts w:ascii="Times New Roman" w:eastAsia="Times New Roman" w:hAnsi="Times New Roman" w:cs="Times New Roman"/>
                <w:sz w:val="24"/>
                <w:lang w:val="ru-RU"/>
              </w:rPr>
              <w:t>неумение</w:t>
            </w:r>
            <w:r w:rsidRPr="00280569">
              <w:rPr>
                <w:rFonts w:ascii="Times New Roman" w:eastAsia="Times New Roman" w:hAnsi="Times New Roman" w:cs="Times New Roman"/>
                <w:spacing w:val="1"/>
                <w:sz w:val="24"/>
                <w:lang w:val="ru-RU"/>
              </w:rPr>
              <w:t xml:space="preserve"> </w:t>
            </w:r>
            <w:r w:rsidRPr="00280569">
              <w:rPr>
                <w:rFonts w:ascii="Times New Roman" w:eastAsia="Times New Roman" w:hAnsi="Times New Roman" w:cs="Times New Roman"/>
                <w:sz w:val="24"/>
                <w:lang w:val="ru-RU"/>
              </w:rPr>
              <w:t>работать</w:t>
            </w:r>
            <w:r w:rsidRPr="00280569">
              <w:rPr>
                <w:rFonts w:ascii="Times New Roman" w:eastAsia="Times New Roman" w:hAnsi="Times New Roman" w:cs="Times New Roman"/>
                <w:spacing w:val="3"/>
                <w:sz w:val="24"/>
                <w:lang w:val="ru-RU"/>
              </w:rPr>
              <w:t xml:space="preserve"> </w:t>
            </w:r>
            <w:r w:rsidRPr="00280569">
              <w:rPr>
                <w:rFonts w:ascii="Times New Roman" w:eastAsia="Times New Roman" w:hAnsi="Times New Roman" w:cs="Times New Roman"/>
                <w:sz w:val="24"/>
                <w:lang w:val="ru-RU"/>
              </w:rPr>
              <w:t>с</w:t>
            </w:r>
            <w:r w:rsidRPr="00280569">
              <w:rPr>
                <w:rFonts w:ascii="Times New Roman" w:eastAsia="Times New Roman" w:hAnsi="Times New Roman" w:cs="Times New Roman"/>
                <w:spacing w:val="-4"/>
                <w:sz w:val="24"/>
                <w:lang w:val="ru-RU"/>
              </w:rPr>
              <w:t xml:space="preserve"> </w:t>
            </w:r>
            <w:r w:rsidRPr="00280569">
              <w:rPr>
                <w:rFonts w:ascii="Times New Roman" w:eastAsia="Times New Roman" w:hAnsi="Times New Roman" w:cs="Times New Roman"/>
                <w:sz w:val="24"/>
                <w:lang w:val="ru-RU"/>
              </w:rPr>
              <w:t>картой</w:t>
            </w:r>
          </w:p>
        </w:tc>
      </w:tr>
    </w:tbl>
    <w:p w:rsidR="00AD48BA" w:rsidRPr="00280569" w:rsidRDefault="00AD48BA" w:rsidP="00AD48BA">
      <w:pPr>
        <w:widowControl w:val="0"/>
        <w:autoSpaceDE w:val="0"/>
        <w:autoSpaceDN w:val="0"/>
        <w:spacing w:before="8" w:after="0" w:line="240" w:lineRule="auto"/>
        <w:rPr>
          <w:rFonts w:ascii="Times New Roman" w:eastAsia="Times New Roman" w:hAnsi="Times New Roman" w:cs="Times New Roman"/>
          <w:b/>
          <w:sz w:val="23"/>
          <w:szCs w:val="24"/>
        </w:rPr>
      </w:pPr>
    </w:p>
    <w:p w:rsidR="00AD48BA" w:rsidRPr="00280569" w:rsidRDefault="00AD48BA" w:rsidP="00AD48BA">
      <w:pPr>
        <w:widowControl w:val="0"/>
        <w:autoSpaceDE w:val="0"/>
        <w:autoSpaceDN w:val="0"/>
        <w:spacing w:after="0" w:line="240" w:lineRule="auto"/>
        <w:ind w:left="721" w:right="143"/>
        <w:jc w:val="center"/>
        <w:rPr>
          <w:rFonts w:ascii="Times New Roman" w:eastAsia="Times New Roman" w:hAnsi="Times New Roman" w:cs="Times New Roman"/>
          <w:b/>
          <w:sz w:val="24"/>
        </w:rPr>
      </w:pPr>
      <w:r w:rsidRPr="00280569">
        <w:rPr>
          <w:rFonts w:ascii="Times New Roman" w:eastAsia="Times New Roman" w:hAnsi="Times New Roman" w:cs="Times New Roman"/>
          <w:b/>
          <w:sz w:val="24"/>
        </w:rPr>
        <w:t>Примерные</w:t>
      </w:r>
      <w:r w:rsidRPr="00280569">
        <w:rPr>
          <w:rFonts w:ascii="Times New Roman" w:eastAsia="Times New Roman" w:hAnsi="Times New Roman" w:cs="Times New Roman"/>
          <w:b/>
          <w:spacing w:val="-1"/>
          <w:sz w:val="24"/>
        </w:rPr>
        <w:t xml:space="preserve"> </w:t>
      </w:r>
      <w:r w:rsidRPr="00280569">
        <w:rPr>
          <w:rFonts w:ascii="Times New Roman" w:eastAsia="Times New Roman" w:hAnsi="Times New Roman" w:cs="Times New Roman"/>
          <w:b/>
          <w:sz w:val="24"/>
        </w:rPr>
        <w:t>нормы</w:t>
      </w:r>
      <w:r w:rsidRPr="00280569">
        <w:rPr>
          <w:rFonts w:ascii="Times New Roman" w:eastAsia="Times New Roman" w:hAnsi="Times New Roman" w:cs="Times New Roman"/>
          <w:b/>
          <w:spacing w:val="-6"/>
          <w:sz w:val="24"/>
        </w:rPr>
        <w:t xml:space="preserve"> </w:t>
      </w:r>
      <w:r w:rsidRPr="00280569">
        <w:rPr>
          <w:rFonts w:ascii="Times New Roman" w:eastAsia="Times New Roman" w:hAnsi="Times New Roman" w:cs="Times New Roman"/>
          <w:b/>
          <w:sz w:val="24"/>
        </w:rPr>
        <w:t>оценок за</w:t>
      </w:r>
      <w:r w:rsidRPr="00280569">
        <w:rPr>
          <w:rFonts w:ascii="Times New Roman" w:eastAsia="Times New Roman" w:hAnsi="Times New Roman" w:cs="Times New Roman"/>
          <w:b/>
          <w:spacing w:val="-1"/>
          <w:sz w:val="24"/>
        </w:rPr>
        <w:t xml:space="preserve"> </w:t>
      </w:r>
      <w:r w:rsidRPr="00280569">
        <w:rPr>
          <w:rFonts w:ascii="Times New Roman" w:eastAsia="Times New Roman" w:hAnsi="Times New Roman" w:cs="Times New Roman"/>
          <w:b/>
          <w:sz w:val="24"/>
        </w:rPr>
        <w:t>умение</w:t>
      </w:r>
      <w:r w:rsidRPr="00280569">
        <w:rPr>
          <w:rFonts w:ascii="Times New Roman" w:eastAsia="Times New Roman" w:hAnsi="Times New Roman" w:cs="Times New Roman"/>
          <w:b/>
          <w:spacing w:val="-5"/>
          <w:sz w:val="24"/>
        </w:rPr>
        <w:t xml:space="preserve"> </w:t>
      </w:r>
      <w:r w:rsidRPr="00280569">
        <w:rPr>
          <w:rFonts w:ascii="Times New Roman" w:eastAsia="Times New Roman" w:hAnsi="Times New Roman" w:cs="Times New Roman"/>
          <w:b/>
          <w:sz w:val="24"/>
        </w:rPr>
        <w:t>работать</w:t>
      </w:r>
      <w:r w:rsidRPr="00280569">
        <w:rPr>
          <w:rFonts w:ascii="Times New Roman" w:eastAsia="Times New Roman" w:hAnsi="Times New Roman" w:cs="Times New Roman"/>
          <w:b/>
          <w:spacing w:val="-2"/>
          <w:sz w:val="24"/>
        </w:rPr>
        <w:t xml:space="preserve"> </w:t>
      </w:r>
      <w:r w:rsidRPr="00280569">
        <w:rPr>
          <w:rFonts w:ascii="Times New Roman" w:eastAsia="Times New Roman" w:hAnsi="Times New Roman" w:cs="Times New Roman"/>
          <w:b/>
          <w:sz w:val="24"/>
        </w:rPr>
        <w:t>с</w:t>
      </w:r>
      <w:r w:rsidRPr="00280569">
        <w:rPr>
          <w:rFonts w:ascii="Times New Roman" w:eastAsia="Times New Roman" w:hAnsi="Times New Roman" w:cs="Times New Roman"/>
          <w:b/>
          <w:spacing w:val="-1"/>
          <w:sz w:val="24"/>
        </w:rPr>
        <w:t xml:space="preserve"> </w:t>
      </w:r>
      <w:r w:rsidRPr="00280569">
        <w:rPr>
          <w:rFonts w:ascii="Times New Roman" w:eastAsia="Times New Roman" w:hAnsi="Times New Roman" w:cs="Times New Roman"/>
          <w:b/>
          <w:sz w:val="24"/>
        </w:rPr>
        <w:t>картой</w:t>
      </w:r>
      <w:r w:rsidRPr="00280569">
        <w:rPr>
          <w:rFonts w:ascii="Times New Roman" w:eastAsia="Times New Roman" w:hAnsi="Times New Roman" w:cs="Times New Roman"/>
          <w:b/>
          <w:spacing w:val="-3"/>
          <w:sz w:val="24"/>
        </w:rPr>
        <w:t xml:space="preserve"> </w:t>
      </w:r>
      <w:r w:rsidRPr="00280569">
        <w:rPr>
          <w:rFonts w:ascii="Times New Roman" w:eastAsia="Times New Roman" w:hAnsi="Times New Roman" w:cs="Times New Roman"/>
          <w:b/>
          <w:sz w:val="24"/>
        </w:rPr>
        <w:t>и другими</w:t>
      </w:r>
      <w:r w:rsidRPr="00280569">
        <w:rPr>
          <w:rFonts w:ascii="Times New Roman" w:eastAsia="Times New Roman" w:hAnsi="Times New Roman" w:cs="Times New Roman"/>
          <w:b/>
          <w:spacing w:val="1"/>
          <w:sz w:val="24"/>
        </w:rPr>
        <w:t xml:space="preserve"> </w:t>
      </w:r>
      <w:r w:rsidRPr="00280569">
        <w:rPr>
          <w:rFonts w:ascii="Times New Roman" w:eastAsia="Times New Roman" w:hAnsi="Times New Roman" w:cs="Times New Roman"/>
          <w:b/>
          <w:sz w:val="24"/>
        </w:rPr>
        <w:t>источниками</w:t>
      </w:r>
    </w:p>
    <w:p w:rsidR="00AD48BA" w:rsidRPr="00280569" w:rsidRDefault="00AD48BA" w:rsidP="00AD48BA">
      <w:pPr>
        <w:widowControl w:val="0"/>
        <w:autoSpaceDE w:val="0"/>
        <w:autoSpaceDN w:val="0"/>
        <w:spacing w:before="3" w:after="0" w:line="240" w:lineRule="auto"/>
        <w:ind w:right="137"/>
        <w:jc w:val="center"/>
        <w:rPr>
          <w:rFonts w:ascii="Times New Roman" w:eastAsia="Times New Roman" w:hAnsi="Times New Roman" w:cs="Times New Roman"/>
          <w:b/>
          <w:sz w:val="24"/>
        </w:rPr>
      </w:pPr>
      <w:r w:rsidRPr="00280569">
        <w:rPr>
          <w:rFonts w:ascii="Times New Roman" w:eastAsia="Times New Roman" w:hAnsi="Times New Roman" w:cs="Times New Roman"/>
          <w:b/>
          <w:sz w:val="24"/>
        </w:rPr>
        <w:lastRenderedPageBreak/>
        <w:t>географических</w:t>
      </w:r>
      <w:r w:rsidRPr="00280569">
        <w:rPr>
          <w:rFonts w:ascii="Times New Roman" w:eastAsia="Times New Roman" w:hAnsi="Times New Roman" w:cs="Times New Roman"/>
          <w:b/>
          <w:spacing w:val="-3"/>
          <w:sz w:val="24"/>
        </w:rPr>
        <w:t xml:space="preserve"> </w:t>
      </w:r>
      <w:r w:rsidRPr="00280569">
        <w:rPr>
          <w:rFonts w:ascii="Times New Roman" w:eastAsia="Times New Roman" w:hAnsi="Times New Roman" w:cs="Times New Roman"/>
          <w:b/>
          <w:sz w:val="24"/>
        </w:rPr>
        <w:t>знаний</w:t>
      </w:r>
    </w:p>
    <w:p w:rsidR="00AD48BA" w:rsidRPr="00280569" w:rsidRDefault="00AD48BA" w:rsidP="00AD48BA">
      <w:pPr>
        <w:widowControl w:val="0"/>
        <w:autoSpaceDE w:val="0"/>
        <w:autoSpaceDN w:val="0"/>
        <w:spacing w:before="3" w:after="0" w:line="240" w:lineRule="auto"/>
        <w:rPr>
          <w:rFonts w:ascii="Times New Roman" w:eastAsia="Times New Roman" w:hAnsi="Times New Roman" w:cs="Times New Roman"/>
          <w:b/>
          <w:sz w:val="24"/>
          <w:szCs w:val="24"/>
        </w:rPr>
      </w:pPr>
    </w:p>
    <w:tbl>
      <w:tblPr>
        <w:tblStyle w:val="TableNormal"/>
        <w:tblW w:w="14034"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81"/>
        <w:gridCol w:w="13453"/>
      </w:tblGrid>
      <w:tr w:rsidR="00AD48BA" w:rsidRPr="00280569" w:rsidTr="00AE6592">
        <w:trPr>
          <w:trHeight w:val="987"/>
        </w:trPr>
        <w:tc>
          <w:tcPr>
            <w:tcW w:w="581" w:type="dxa"/>
          </w:tcPr>
          <w:p w:rsidR="00AD48BA" w:rsidRPr="00280569" w:rsidRDefault="00AD48BA" w:rsidP="00AD48BA">
            <w:pPr>
              <w:spacing w:before="5"/>
              <w:rPr>
                <w:rFonts w:ascii="Times New Roman" w:eastAsia="Times New Roman" w:hAnsi="Times New Roman" w:cs="Times New Roman"/>
                <w:b/>
                <w:sz w:val="23"/>
              </w:rPr>
            </w:pPr>
          </w:p>
          <w:p w:rsidR="00AD48BA" w:rsidRPr="00280569" w:rsidRDefault="00AD48BA" w:rsidP="00AD48BA">
            <w:pPr>
              <w:ind w:left="90" w:right="81"/>
              <w:jc w:val="center"/>
              <w:rPr>
                <w:rFonts w:ascii="Times New Roman" w:eastAsia="Times New Roman" w:hAnsi="Times New Roman" w:cs="Times New Roman"/>
                <w:sz w:val="24"/>
              </w:rPr>
            </w:pPr>
            <w:r w:rsidRPr="00280569">
              <w:rPr>
                <w:rFonts w:ascii="Times New Roman" w:eastAsia="Times New Roman" w:hAnsi="Times New Roman" w:cs="Times New Roman"/>
                <w:sz w:val="24"/>
              </w:rPr>
              <w:t>«5»</w:t>
            </w:r>
          </w:p>
        </w:tc>
        <w:tc>
          <w:tcPr>
            <w:tcW w:w="13453" w:type="dxa"/>
          </w:tcPr>
          <w:p w:rsidR="00AD48BA" w:rsidRPr="00280569" w:rsidRDefault="00AD48BA" w:rsidP="00AD48BA">
            <w:pPr>
              <w:ind w:left="105" w:right="102"/>
              <w:jc w:val="both"/>
              <w:rPr>
                <w:rFonts w:ascii="Times New Roman" w:eastAsia="Times New Roman" w:hAnsi="Times New Roman" w:cs="Times New Roman"/>
                <w:sz w:val="24"/>
                <w:lang w:val="ru-RU"/>
              </w:rPr>
            </w:pPr>
            <w:r w:rsidRPr="00280569">
              <w:rPr>
                <w:rFonts w:ascii="Times New Roman" w:eastAsia="Times New Roman" w:hAnsi="Times New Roman" w:cs="Times New Roman"/>
                <w:sz w:val="24"/>
                <w:lang w:val="ru-RU"/>
              </w:rPr>
              <w:t>правильный и полный отбор источников знаний, рациональное их использование в</w:t>
            </w:r>
            <w:r w:rsidRPr="00280569">
              <w:rPr>
                <w:rFonts w:ascii="Times New Roman" w:eastAsia="Times New Roman" w:hAnsi="Times New Roman" w:cs="Times New Roman"/>
                <w:spacing w:val="1"/>
                <w:sz w:val="24"/>
                <w:lang w:val="ru-RU"/>
              </w:rPr>
              <w:t xml:space="preserve"> </w:t>
            </w:r>
            <w:r w:rsidRPr="00280569">
              <w:rPr>
                <w:rFonts w:ascii="Times New Roman" w:eastAsia="Times New Roman" w:hAnsi="Times New Roman" w:cs="Times New Roman"/>
                <w:sz w:val="24"/>
                <w:lang w:val="ru-RU"/>
              </w:rPr>
              <w:t>определенной</w:t>
            </w:r>
            <w:r w:rsidRPr="00280569">
              <w:rPr>
                <w:rFonts w:ascii="Times New Roman" w:eastAsia="Times New Roman" w:hAnsi="Times New Roman" w:cs="Times New Roman"/>
                <w:spacing w:val="1"/>
                <w:sz w:val="24"/>
                <w:lang w:val="ru-RU"/>
              </w:rPr>
              <w:t xml:space="preserve"> </w:t>
            </w:r>
            <w:r w:rsidRPr="00280569">
              <w:rPr>
                <w:rFonts w:ascii="Times New Roman" w:eastAsia="Times New Roman" w:hAnsi="Times New Roman" w:cs="Times New Roman"/>
                <w:sz w:val="24"/>
                <w:lang w:val="ru-RU"/>
              </w:rPr>
              <w:t>последовательности;</w:t>
            </w:r>
            <w:r w:rsidRPr="00280569">
              <w:rPr>
                <w:rFonts w:ascii="Times New Roman" w:eastAsia="Times New Roman" w:hAnsi="Times New Roman" w:cs="Times New Roman"/>
                <w:spacing w:val="1"/>
                <w:sz w:val="24"/>
                <w:lang w:val="ru-RU"/>
              </w:rPr>
              <w:t xml:space="preserve"> </w:t>
            </w:r>
            <w:r w:rsidRPr="00280569">
              <w:rPr>
                <w:rFonts w:ascii="Times New Roman" w:eastAsia="Times New Roman" w:hAnsi="Times New Roman" w:cs="Times New Roman"/>
                <w:sz w:val="24"/>
                <w:lang w:val="ru-RU"/>
              </w:rPr>
              <w:t>соблюдение</w:t>
            </w:r>
            <w:r w:rsidRPr="00280569">
              <w:rPr>
                <w:rFonts w:ascii="Times New Roman" w:eastAsia="Times New Roman" w:hAnsi="Times New Roman" w:cs="Times New Roman"/>
                <w:spacing w:val="1"/>
                <w:sz w:val="24"/>
                <w:lang w:val="ru-RU"/>
              </w:rPr>
              <w:t xml:space="preserve"> </w:t>
            </w:r>
            <w:r w:rsidRPr="00280569">
              <w:rPr>
                <w:rFonts w:ascii="Times New Roman" w:eastAsia="Times New Roman" w:hAnsi="Times New Roman" w:cs="Times New Roman"/>
                <w:sz w:val="24"/>
                <w:lang w:val="ru-RU"/>
              </w:rPr>
              <w:t>логики</w:t>
            </w:r>
            <w:r w:rsidRPr="00280569">
              <w:rPr>
                <w:rFonts w:ascii="Times New Roman" w:eastAsia="Times New Roman" w:hAnsi="Times New Roman" w:cs="Times New Roman"/>
                <w:spacing w:val="1"/>
                <w:sz w:val="24"/>
                <w:lang w:val="ru-RU"/>
              </w:rPr>
              <w:t xml:space="preserve"> </w:t>
            </w:r>
            <w:r w:rsidRPr="00280569">
              <w:rPr>
                <w:rFonts w:ascii="Times New Roman" w:eastAsia="Times New Roman" w:hAnsi="Times New Roman" w:cs="Times New Roman"/>
                <w:sz w:val="24"/>
                <w:lang w:val="ru-RU"/>
              </w:rPr>
              <w:t>в</w:t>
            </w:r>
            <w:r w:rsidRPr="00280569">
              <w:rPr>
                <w:rFonts w:ascii="Times New Roman" w:eastAsia="Times New Roman" w:hAnsi="Times New Roman" w:cs="Times New Roman"/>
                <w:spacing w:val="1"/>
                <w:sz w:val="24"/>
                <w:lang w:val="ru-RU"/>
              </w:rPr>
              <w:t xml:space="preserve"> </w:t>
            </w:r>
            <w:r w:rsidRPr="00280569">
              <w:rPr>
                <w:rFonts w:ascii="Times New Roman" w:eastAsia="Times New Roman" w:hAnsi="Times New Roman" w:cs="Times New Roman"/>
                <w:sz w:val="24"/>
                <w:lang w:val="ru-RU"/>
              </w:rPr>
              <w:t>описании</w:t>
            </w:r>
            <w:r w:rsidRPr="00280569">
              <w:rPr>
                <w:rFonts w:ascii="Times New Roman" w:eastAsia="Times New Roman" w:hAnsi="Times New Roman" w:cs="Times New Roman"/>
                <w:spacing w:val="1"/>
                <w:sz w:val="24"/>
                <w:lang w:val="ru-RU"/>
              </w:rPr>
              <w:t xml:space="preserve"> </w:t>
            </w:r>
            <w:r w:rsidRPr="00280569">
              <w:rPr>
                <w:rFonts w:ascii="Times New Roman" w:eastAsia="Times New Roman" w:hAnsi="Times New Roman" w:cs="Times New Roman"/>
                <w:sz w:val="24"/>
                <w:lang w:val="ru-RU"/>
              </w:rPr>
              <w:t>или</w:t>
            </w:r>
            <w:r w:rsidRPr="00280569">
              <w:rPr>
                <w:rFonts w:ascii="Times New Roman" w:eastAsia="Times New Roman" w:hAnsi="Times New Roman" w:cs="Times New Roman"/>
                <w:spacing w:val="1"/>
                <w:sz w:val="24"/>
                <w:lang w:val="ru-RU"/>
              </w:rPr>
              <w:t xml:space="preserve"> </w:t>
            </w:r>
            <w:r w:rsidRPr="00280569">
              <w:rPr>
                <w:rFonts w:ascii="Times New Roman" w:eastAsia="Times New Roman" w:hAnsi="Times New Roman" w:cs="Times New Roman"/>
                <w:sz w:val="24"/>
                <w:lang w:val="ru-RU"/>
              </w:rPr>
              <w:t>характеристике</w:t>
            </w:r>
            <w:r w:rsidRPr="00280569">
              <w:rPr>
                <w:rFonts w:ascii="Times New Roman" w:eastAsia="Times New Roman" w:hAnsi="Times New Roman" w:cs="Times New Roman"/>
                <w:spacing w:val="20"/>
                <w:sz w:val="24"/>
                <w:lang w:val="ru-RU"/>
              </w:rPr>
              <w:t xml:space="preserve"> </w:t>
            </w:r>
            <w:r w:rsidRPr="00280569">
              <w:rPr>
                <w:rFonts w:ascii="Times New Roman" w:eastAsia="Times New Roman" w:hAnsi="Times New Roman" w:cs="Times New Roman"/>
                <w:sz w:val="24"/>
                <w:lang w:val="ru-RU"/>
              </w:rPr>
              <w:t>географических</w:t>
            </w:r>
            <w:r w:rsidRPr="00280569">
              <w:rPr>
                <w:rFonts w:ascii="Times New Roman" w:eastAsia="Times New Roman" w:hAnsi="Times New Roman" w:cs="Times New Roman"/>
                <w:spacing w:val="16"/>
                <w:sz w:val="24"/>
                <w:lang w:val="ru-RU"/>
              </w:rPr>
              <w:t xml:space="preserve"> </w:t>
            </w:r>
            <w:r w:rsidRPr="00280569">
              <w:rPr>
                <w:rFonts w:ascii="Times New Roman" w:eastAsia="Times New Roman" w:hAnsi="Times New Roman" w:cs="Times New Roman"/>
                <w:sz w:val="24"/>
                <w:lang w:val="ru-RU"/>
              </w:rPr>
              <w:t>территорий</w:t>
            </w:r>
            <w:r w:rsidRPr="00280569">
              <w:rPr>
                <w:rFonts w:ascii="Times New Roman" w:eastAsia="Times New Roman" w:hAnsi="Times New Roman" w:cs="Times New Roman"/>
                <w:spacing w:val="22"/>
                <w:sz w:val="24"/>
                <w:lang w:val="ru-RU"/>
              </w:rPr>
              <w:t xml:space="preserve"> </w:t>
            </w:r>
            <w:r w:rsidRPr="00280569">
              <w:rPr>
                <w:rFonts w:ascii="Times New Roman" w:eastAsia="Times New Roman" w:hAnsi="Times New Roman" w:cs="Times New Roman"/>
                <w:sz w:val="24"/>
                <w:lang w:val="ru-RU"/>
              </w:rPr>
              <w:t>или</w:t>
            </w:r>
            <w:r w:rsidRPr="00280569">
              <w:rPr>
                <w:rFonts w:ascii="Times New Roman" w:eastAsia="Times New Roman" w:hAnsi="Times New Roman" w:cs="Times New Roman"/>
                <w:spacing w:val="18"/>
                <w:sz w:val="24"/>
                <w:lang w:val="ru-RU"/>
              </w:rPr>
              <w:t xml:space="preserve"> </w:t>
            </w:r>
            <w:r w:rsidRPr="00280569">
              <w:rPr>
                <w:rFonts w:ascii="Times New Roman" w:eastAsia="Times New Roman" w:hAnsi="Times New Roman" w:cs="Times New Roman"/>
                <w:sz w:val="24"/>
                <w:lang w:val="ru-RU"/>
              </w:rPr>
              <w:t>объектов;</w:t>
            </w:r>
            <w:r w:rsidRPr="00280569">
              <w:rPr>
                <w:rFonts w:ascii="Times New Roman" w:eastAsia="Times New Roman" w:hAnsi="Times New Roman" w:cs="Times New Roman"/>
                <w:spacing w:val="17"/>
                <w:sz w:val="24"/>
                <w:lang w:val="ru-RU"/>
              </w:rPr>
              <w:t xml:space="preserve"> </w:t>
            </w:r>
            <w:r w:rsidRPr="00280569">
              <w:rPr>
                <w:rFonts w:ascii="Times New Roman" w:eastAsia="Times New Roman" w:hAnsi="Times New Roman" w:cs="Times New Roman"/>
                <w:sz w:val="24"/>
                <w:lang w:val="ru-RU"/>
              </w:rPr>
              <w:t>самостоятельное</w:t>
            </w:r>
          </w:p>
          <w:p w:rsidR="00AD48BA" w:rsidRPr="00280569" w:rsidRDefault="00AD48BA" w:rsidP="00AD48BA">
            <w:pPr>
              <w:spacing w:line="274" w:lineRule="exact"/>
              <w:ind w:left="105" w:right="104"/>
              <w:jc w:val="both"/>
              <w:rPr>
                <w:rFonts w:ascii="Times New Roman" w:eastAsia="Times New Roman" w:hAnsi="Times New Roman" w:cs="Times New Roman"/>
                <w:sz w:val="24"/>
                <w:lang w:val="ru-RU"/>
              </w:rPr>
            </w:pPr>
            <w:r w:rsidRPr="00280569">
              <w:rPr>
                <w:rFonts w:ascii="Times New Roman" w:eastAsia="Times New Roman" w:hAnsi="Times New Roman" w:cs="Times New Roman"/>
                <w:sz w:val="24"/>
                <w:lang w:val="ru-RU"/>
              </w:rPr>
              <w:t>выполнение</w:t>
            </w:r>
            <w:r w:rsidRPr="00280569">
              <w:rPr>
                <w:rFonts w:ascii="Times New Roman" w:eastAsia="Times New Roman" w:hAnsi="Times New Roman" w:cs="Times New Roman"/>
                <w:spacing w:val="1"/>
                <w:sz w:val="24"/>
                <w:lang w:val="ru-RU"/>
              </w:rPr>
              <w:t xml:space="preserve"> </w:t>
            </w:r>
            <w:r w:rsidRPr="00280569">
              <w:rPr>
                <w:rFonts w:ascii="Times New Roman" w:eastAsia="Times New Roman" w:hAnsi="Times New Roman" w:cs="Times New Roman"/>
                <w:sz w:val="24"/>
                <w:lang w:val="ru-RU"/>
              </w:rPr>
              <w:t>и</w:t>
            </w:r>
            <w:r w:rsidRPr="00280569">
              <w:rPr>
                <w:rFonts w:ascii="Times New Roman" w:eastAsia="Times New Roman" w:hAnsi="Times New Roman" w:cs="Times New Roman"/>
                <w:spacing w:val="1"/>
                <w:sz w:val="24"/>
                <w:lang w:val="ru-RU"/>
              </w:rPr>
              <w:t xml:space="preserve"> </w:t>
            </w:r>
            <w:r w:rsidRPr="00280569">
              <w:rPr>
                <w:rFonts w:ascii="Times New Roman" w:eastAsia="Times New Roman" w:hAnsi="Times New Roman" w:cs="Times New Roman"/>
                <w:sz w:val="24"/>
                <w:lang w:val="ru-RU"/>
              </w:rPr>
              <w:t>формулировка</w:t>
            </w:r>
            <w:r w:rsidRPr="00280569">
              <w:rPr>
                <w:rFonts w:ascii="Times New Roman" w:eastAsia="Times New Roman" w:hAnsi="Times New Roman" w:cs="Times New Roman"/>
                <w:spacing w:val="1"/>
                <w:sz w:val="24"/>
                <w:lang w:val="ru-RU"/>
              </w:rPr>
              <w:t xml:space="preserve"> </w:t>
            </w:r>
            <w:r w:rsidRPr="00280569">
              <w:rPr>
                <w:rFonts w:ascii="Times New Roman" w:eastAsia="Times New Roman" w:hAnsi="Times New Roman" w:cs="Times New Roman"/>
                <w:sz w:val="24"/>
                <w:lang w:val="ru-RU"/>
              </w:rPr>
              <w:t>выводов</w:t>
            </w:r>
            <w:r w:rsidRPr="00280569">
              <w:rPr>
                <w:rFonts w:ascii="Times New Roman" w:eastAsia="Times New Roman" w:hAnsi="Times New Roman" w:cs="Times New Roman"/>
                <w:spacing w:val="1"/>
                <w:sz w:val="24"/>
                <w:lang w:val="ru-RU"/>
              </w:rPr>
              <w:t xml:space="preserve"> </w:t>
            </w:r>
            <w:r w:rsidRPr="00280569">
              <w:rPr>
                <w:rFonts w:ascii="Times New Roman" w:eastAsia="Times New Roman" w:hAnsi="Times New Roman" w:cs="Times New Roman"/>
                <w:sz w:val="24"/>
                <w:lang w:val="ru-RU"/>
              </w:rPr>
              <w:t>на</w:t>
            </w:r>
            <w:r w:rsidRPr="00280569">
              <w:rPr>
                <w:rFonts w:ascii="Times New Roman" w:eastAsia="Times New Roman" w:hAnsi="Times New Roman" w:cs="Times New Roman"/>
                <w:spacing w:val="1"/>
                <w:sz w:val="24"/>
                <w:lang w:val="ru-RU"/>
              </w:rPr>
              <w:t xml:space="preserve"> </w:t>
            </w:r>
            <w:r w:rsidRPr="00280569">
              <w:rPr>
                <w:rFonts w:ascii="Times New Roman" w:eastAsia="Times New Roman" w:hAnsi="Times New Roman" w:cs="Times New Roman"/>
                <w:sz w:val="24"/>
                <w:lang w:val="ru-RU"/>
              </w:rPr>
              <w:t>основе</w:t>
            </w:r>
            <w:r w:rsidRPr="00280569">
              <w:rPr>
                <w:rFonts w:ascii="Times New Roman" w:eastAsia="Times New Roman" w:hAnsi="Times New Roman" w:cs="Times New Roman"/>
                <w:spacing w:val="1"/>
                <w:sz w:val="24"/>
                <w:lang w:val="ru-RU"/>
              </w:rPr>
              <w:t xml:space="preserve"> </w:t>
            </w:r>
            <w:r w:rsidRPr="00280569">
              <w:rPr>
                <w:rFonts w:ascii="Times New Roman" w:eastAsia="Times New Roman" w:hAnsi="Times New Roman" w:cs="Times New Roman"/>
                <w:sz w:val="24"/>
                <w:lang w:val="ru-RU"/>
              </w:rPr>
              <w:t>практической</w:t>
            </w:r>
            <w:r w:rsidRPr="00280569">
              <w:rPr>
                <w:rFonts w:ascii="Times New Roman" w:eastAsia="Times New Roman" w:hAnsi="Times New Roman" w:cs="Times New Roman"/>
                <w:spacing w:val="1"/>
                <w:sz w:val="24"/>
                <w:lang w:val="ru-RU"/>
              </w:rPr>
              <w:t xml:space="preserve"> </w:t>
            </w:r>
            <w:r w:rsidRPr="00280569">
              <w:rPr>
                <w:rFonts w:ascii="Times New Roman" w:eastAsia="Times New Roman" w:hAnsi="Times New Roman" w:cs="Times New Roman"/>
                <w:sz w:val="24"/>
                <w:lang w:val="ru-RU"/>
              </w:rPr>
              <w:t>деятельности;</w:t>
            </w:r>
            <w:r w:rsidRPr="00280569">
              <w:rPr>
                <w:rFonts w:ascii="Times New Roman" w:eastAsia="Times New Roman" w:hAnsi="Times New Roman" w:cs="Times New Roman"/>
                <w:spacing w:val="1"/>
                <w:sz w:val="24"/>
                <w:lang w:val="ru-RU"/>
              </w:rPr>
              <w:t xml:space="preserve"> </w:t>
            </w:r>
            <w:r w:rsidRPr="00280569">
              <w:rPr>
                <w:rFonts w:ascii="Times New Roman" w:eastAsia="Times New Roman" w:hAnsi="Times New Roman" w:cs="Times New Roman"/>
                <w:sz w:val="24"/>
                <w:lang w:val="ru-RU"/>
              </w:rPr>
              <w:t>аккуратное</w:t>
            </w:r>
            <w:r w:rsidRPr="00280569">
              <w:rPr>
                <w:rFonts w:ascii="Times New Roman" w:eastAsia="Times New Roman" w:hAnsi="Times New Roman" w:cs="Times New Roman"/>
                <w:spacing w:val="-5"/>
                <w:sz w:val="24"/>
                <w:lang w:val="ru-RU"/>
              </w:rPr>
              <w:t xml:space="preserve"> </w:t>
            </w:r>
            <w:r w:rsidRPr="00280569">
              <w:rPr>
                <w:rFonts w:ascii="Times New Roman" w:eastAsia="Times New Roman" w:hAnsi="Times New Roman" w:cs="Times New Roman"/>
                <w:sz w:val="24"/>
                <w:lang w:val="ru-RU"/>
              </w:rPr>
              <w:t>оформление</w:t>
            </w:r>
            <w:r w:rsidRPr="00280569">
              <w:rPr>
                <w:rFonts w:ascii="Times New Roman" w:eastAsia="Times New Roman" w:hAnsi="Times New Roman" w:cs="Times New Roman"/>
                <w:spacing w:val="1"/>
                <w:sz w:val="24"/>
                <w:lang w:val="ru-RU"/>
              </w:rPr>
              <w:t xml:space="preserve"> </w:t>
            </w:r>
            <w:r w:rsidRPr="00280569">
              <w:rPr>
                <w:rFonts w:ascii="Times New Roman" w:eastAsia="Times New Roman" w:hAnsi="Times New Roman" w:cs="Times New Roman"/>
                <w:sz w:val="24"/>
                <w:lang w:val="ru-RU"/>
              </w:rPr>
              <w:t>результатов</w:t>
            </w:r>
            <w:r w:rsidRPr="00280569">
              <w:rPr>
                <w:rFonts w:ascii="Times New Roman" w:eastAsia="Times New Roman" w:hAnsi="Times New Roman" w:cs="Times New Roman"/>
                <w:spacing w:val="-1"/>
                <w:sz w:val="24"/>
                <w:lang w:val="ru-RU"/>
              </w:rPr>
              <w:t xml:space="preserve"> </w:t>
            </w:r>
            <w:r w:rsidRPr="00280569">
              <w:rPr>
                <w:rFonts w:ascii="Times New Roman" w:eastAsia="Times New Roman" w:hAnsi="Times New Roman" w:cs="Times New Roman"/>
                <w:sz w:val="24"/>
                <w:lang w:val="ru-RU"/>
              </w:rPr>
              <w:t>работы</w:t>
            </w:r>
          </w:p>
        </w:tc>
      </w:tr>
      <w:tr w:rsidR="00AD48BA" w:rsidRPr="00280569" w:rsidTr="00AE6592">
        <w:trPr>
          <w:trHeight w:val="703"/>
        </w:trPr>
        <w:tc>
          <w:tcPr>
            <w:tcW w:w="581" w:type="dxa"/>
          </w:tcPr>
          <w:p w:rsidR="00AD48BA" w:rsidRPr="00280569" w:rsidRDefault="00AD48BA" w:rsidP="00AD48BA">
            <w:pPr>
              <w:spacing w:line="268" w:lineRule="exact"/>
              <w:ind w:left="90" w:right="81"/>
              <w:jc w:val="center"/>
              <w:rPr>
                <w:rFonts w:ascii="Times New Roman" w:eastAsia="Times New Roman" w:hAnsi="Times New Roman" w:cs="Times New Roman"/>
                <w:sz w:val="24"/>
              </w:rPr>
            </w:pPr>
            <w:r w:rsidRPr="00280569">
              <w:rPr>
                <w:rFonts w:ascii="Times New Roman" w:eastAsia="Times New Roman" w:hAnsi="Times New Roman" w:cs="Times New Roman"/>
                <w:sz w:val="24"/>
              </w:rPr>
              <w:t>«4»</w:t>
            </w:r>
          </w:p>
        </w:tc>
        <w:tc>
          <w:tcPr>
            <w:tcW w:w="13453" w:type="dxa"/>
          </w:tcPr>
          <w:p w:rsidR="00AD48BA" w:rsidRPr="00280569" w:rsidRDefault="00AD48BA" w:rsidP="00AD48BA">
            <w:pPr>
              <w:spacing w:line="237" w:lineRule="auto"/>
              <w:ind w:left="105"/>
              <w:rPr>
                <w:rFonts w:ascii="Times New Roman" w:eastAsia="Times New Roman" w:hAnsi="Times New Roman" w:cs="Times New Roman"/>
                <w:sz w:val="24"/>
                <w:lang w:val="ru-RU"/>
              </w:rPr>
            </w:pPr>
            <w:r w:rsidRPr="00280569">
              <w:rPr>
                <w:rFonts w:ascii="Times New Roman" w:eastAsia="Times New Roman" w:hAnsi="Times New Roman" w:cs="Times New Roman"/>
                <w:sz w:val="24"/>
                <w:lang w:val="ru-RU"/>
              </w:rPr>
              <w:t>правильный</w:t>
            </w:r>
            <w:r w:rsidRPr="00280569">
              <w:rPr>
                <w:rFonts w:ascii="Times New Roman" w:eastAsia="Times New Roman" w:hAnsi="Times New Roman" w:cs="Times New Roman"/>
                <w:spacing w:val="5"/>
                <w:sz w:val="24"/>
                <w:lang w:val="ru-RU"/>
              </w:rPr>
              <w:t xml:space="preserve"> </w:t>
            </w:r>
            <w:r w:rsidRPr="00280569">
              <w:rPr>
                <w:rFonts w:ascii="Times New Roman" w:eastAsia="Times New Roman" w:hAnsi="Times New Roman" w:cs="Times New Roman"/>
                <w:sz w:val="24"/>
                <w:lang w:val="ru-RU"/>
              </w:rPr>
              <w:t>и</w:t>
            </w:r>
            <w:r w:rsidRPr="00280569">
              <w:rPr>
                <w:rFonts w:ascii="Times New Roman" w:eastAsia="Times New Roman" w:hAnsi="Times New Roman" w:cs="Times New Roman"/>
                <w:spacing w:val="5"/>
                <w:sz w:val="24"/>
                <w:lang w:val="ru-RU"/>
              </w:rPr>
              <w:t xml:space="preserve"> </w:t>
            </w:r>
            <w:r w:rsidRPr="00280569">
              <w:rPr>
                <w:rFonts w:ascii="Times New Roman" w:eastAsia="Times New Roman" w:hAnsi="Times New Roman" w:cs="Times New Roman"/>
                <w:sz w:val="24"/>
                <w:lang w:val="ru-RU"/>
              </w:rPr>
              <w:t>полный</w:t>
            </w:r>
            <w:r w:rsidRPr="00280569">
              <w:rPr>
                <w:rFonts w:ascii="Times New Roman" w:eastAsia="Times New Roman" w:hAnsi="Times New Roman" w:cs="Times New Roman"/>
                <w:spacing w:val="1"/>
                <w:sz w:val="24"/>
                <w:lang w:val="ru-RU"/>
              </w:rPr>
              <w:t xml:space="preserve"> </w:t>
            </w:r>
            <w:r w:rsidRPr="00280569">
              <w:rPr>
                <w:rFonts w:ascii="Times New Roman" w:eastAsia="Times New Roman" w:hAnsi="Times New Roman" w:cs="Times New Roman"/>
                <w:sz w:val="24"/>
                <w:lang w:val="ru-RU"/>
              </w:rPr>
              <w:t>отбор</w:t>
            </w:r>
            <w:r w:rsidRPr="00280569">
              <w:rPr>
                <w:rFonts w:ascii="Times New Roman" w:eastAsia="Times New Roman" w:hAnsi="Times New Roman" w:cs="Times New Roman"/>
                <w:spacing w:val="60"/>
                <w:sz w:val="24"/>
                <w:lang w:val="ru-RU"/>
              </w:rPr>
              <w:t xml:space="preserve"> </w:t>
            </w:r>
            <w:r w:rsidRPr="00280569">
              <w:rPr>
                <w:rFonts w:ascii="Times New Roman" w:eastAsia="Times New Roman" w:hAnsi="Times New Roman" w:cs="Times New Roman"/>
                <w:sz w:val="24"/>
                <w:lang w:val="ru-RU"/>
              </w:rPr>
              <w:t>источников</w:t>
            </w:r>
            <w:r w:rsidRPr="00280569">
              <w:rPr>
                <w:rFonts w:ascii="Times New Roman" w:eastAsia="Times New Roman" w:hAnsi="Times New Roman" w:cs="Times New Roman"/>
                <w:spacing w:val="1"/>
                <w:sz w:val="24"/>
                <w:lang w:val="ru-RU"/>
              </w:rPr>
              <w:t xml:space="preserve"> </w:t>
            </w:r>
            <w:r w:rsidRPr="00280569">
              <w:rPr>
                <w:rFonts w:ascii="Times New Roman" w:eastAsia="Times New Roman" w:hAnsi="Times New Roman" w:cs="Times New Roman"/>
                <w:sz w:val="24"/>
                <w:lang w:val="ru-RU"/>
              </w:rPr>
              <w:t>знаний;</w:t>
            </w:r>
            <w:r w:rsidRPr="00280569">
              <w:rPr>
                <w:rFonts w:ascii="Times New Roman" w:eastAsia="Times New Roman" w:hAnsi="Times New Roman" w:cs="Times New Roman"/>
                <w:spacing w:val="60"/>
                <w:sz w:val="24"/>
                <w:lang w:val="ru-RU"/>
              </w:rPr>
              <w:t xml:space="preserve"> </w:t>
            </w:r>
            <w:r w:rsidRPr="00280569">
              <w:rPr>
                <w:rFonts w:ascii="Times New Roman" w:eastAsia="Times New Roman" w:hAnsi="Times New Roman" w:cs="Times New Roman"/>
                <w:sz w:val="24"/>
                <w:lang w:val="ru-RU"/>
              </w:rPr>
              <w:t>допускаются</w:t>
            </w:r>
            <w:r w:rsidRPr="00280569">
              <w:rPr>
                <w:rFonts w:ascii="Times New Roman" w:eastAsia="Times New Roman" w:hAnsi="Times New Roman" w:cs="Times New Roman"/>
                <w:spacing w:val="4"/>
                <w:sz w:val="24"/>
                <w:lang w:val="ru-RU"/>
              </w:rPr>
              <w:t xml:space="preserve"> </w:t>
            </w:r>
            <w:r w:rsidRPr="00280569">
              <w:rPr>
                <w:rFonts w:ascii="Times New Roman" w:eastAsia="Times New Roman" w:hAnsi="Times New Roman" w:cs="Times New Roman"/>
                <w:sz w:val="24"/>
                <w:lang w:val="ru-RU"/>
              </w:rPr>
              <w:t>неточности</w:t>
            </w:r>
            <w:r w:rsidRPr="00280569">
              <w:rPr>
                <w:rFonts w:ascii="Times New Roman" w:eastAsia="Times New Roman" w:hAnsi="Times New Roman" w:cs="Times New Roman"/>
                <w:spacing w:val="5"/>
                <w:sz w:val="24"/>
                <w:lang w:val="ru-RU"/>
              </w:rPr>
              <w:t xml:space="preserve"> </w:t>
            </w:r>
            <w:r w:rsidRPr="00280569">
              <w:rPr>
                <w:rFonts w:ascii="Times New Roman" w:eastAsia="Times New Roman" w:hAnsi="Times New Roman" w:cs="Times New Roman"/>
                <w:sz w:val="24"/>
                <w:lang w:val="ru-RU"/>
              </w:rPr>
              <w:t>в</w:t>
            </w:r>
            <w:r w:rsidRPr="00280569">
              <w:rPr>
                <w:rFonts w:ascii="Times New Roman" w:eastAsia="Times New Roman" w:hAnsi="Times New Roman" w:cs="Times New Roman"/>
                <w:spacing w:val="-57"/>
                <w:sz w:val="24"/>
                <w:lang w:val="ru-RU"/>
              </w:rPr>
              <w:t xml:space="preserve"> </w:t>
            </w:r>
            <w:r w:rsidRPr="00280569">
              <w:rPr>
                <w:rFonts w:ascii="Times New Roman" w:eastAsia="Times New Roman" w:hAnsi="Times New Roman" w:cs="Times New Roman"/>
                <w:sz w:val="24"/>
                <w:lang w:val="ru-RU"/>
              </w:rPr>
              <w:t>использовании</w:t>
            </w:r>
            <w:r w:rsidRPr="00280569">
              <w:rPr>
                <w:rFonts w:ascii="Times New Roman" w:eastAsia="Times New Roman" w:hAnsi="Times New Roman" w:cs="Times New Roman"/>
                <w:spacing w:val="2"/>
                <w:sz w:val="24"/>
                <w:lang w:val="ru-RU"/>
              </w:rPr>
              <w:t xml:space="preserve"> </w:t>
            </w:r>
            <w:r w:rsidRPr="00280569">
              <w:rPr>
                <w:rFonts w:ascii="Times New Roman" w:eastAsia="Times New Roman" w:hAnsi="Times New Roman" w:cs="Times New Roman"/>
                <w:sz w:val="24"/>
                <w:lang w:val="ru-RU"/>
              </w:rPr>
              <w:t>карт</w:t>
            </w:r>
            <w:r w:rsidRPr="00280569">
              <w:rPr>
                <w:rFonts w:ascii="Times New Roman" w:eastAsia="Times New Roman" w:hAnsi="Times New Roman" w:cs="Times New Roman"/>
                <w:spacing w:val="-3"/>
                <w:sz w:val="24"/>
                <w:lang w:val="ru-RU"/>
              </w:rPr>
              <w:t xml:space="preserve"> </w:t>
            </w:r>
            <w:r w:rsidRPr="00280569">
              <w:rPr>
                <w:rFonts w:ascii="Times New Roman" w:eastAsia="Times New Roman" w:hAnsi="Times New Roman" w:cs="Times New Roman"/>
                <w:sz w:val="24"/>
                <w:lang w:val="ru-RU"/>
              </w:rPr>
              <w:t>и</w:t>
            </w:r>
            <w:r w:rsidRPr="00280569">
              <w:rPr>
                <w:rFonts w:ascii="Times New Roman" w:eastAsia="Times New Roman" w:hAnsi="Times New Roman" w:cs="Times New Roman"/>
                <w:spacing w:val="2"/>
                <w:sz w:val="24"/>
                <w:lang w:val="ru-RU"/>
              </w:rPr>
              <w:t xml:space="preserve"> </w:t>
            </w:r>
            <w:r w:rsidRPr="00280569">
              <w:rPr>
                <w:rFonts w:ascii="Times New Roman" w:eastAsia="Times New Roman" w:hAnsi="Times New Roman" w:cs="Times New Roman"/>
                <w:sz w:val="24"/>
                <w:lang w:val="ru-RU"/>
              </w:rPr>
              <w:t>других</w:t>
            </w:r>
            <w:r w:rsidRPr="00280569">
              <w:rPr>
                <w:rFonts w:ascii="Times New Roman" w:eastAsia="Times New Roman" w:hAnsi="Times New Roman" w:cs="Times New Roman"/>
                <w:spacing w:val="-4"/>
                <w:sz w:val="24"/>
                <w:lang w:val="ru-RU"/>
              </w:rPr>
              <w:t xml:space="preserve"> </w:t>
            </w:r>
            <w:r w:rsidRPr="00280569">
              <w:rPr>
                <w:rFonts w:ascii="Times New Roman" w:eastAsia="Times New Roman" w:hAnsi="Times New Roman" w:cs="Times New Roman"/>
                <w:sz w:val="24"/>
                <w:lang w:val="ru-RU"/>
              </w:rPr>
              <w:t>источников</w:t>
            </w:r>
            <w:r w:rsidRPr="00280569">
              <w:rPr>
                <w:rFonts w:ascii="Times New Roman" w:eastAsia="Times New Roman" w:hAnsi="Times New Roman" w:cs="Times New Roman"/>
                <w:spacing w:val="2"/>
                <w:sz w:val="24"/>
                <w:lang w:val="ru-RU"/>
              </w:rPr>
              <w:t xml:space="preserve"> </w:t>
            </w:r>
            <w:r w:rsidRPr="00280569">
              <w:rPr>
                <w:rFonts w:ascii="Times New Roman" w:eastAsia="Times New Roman" w:hAnsi="Times New Roman" w:cs="Times New Roman"/>
                <w:sz w:val="24"/>
                <w:lang w:val="ru-RU"/>
              </w:rPr>
              <w:t>знаний,</w:t>
            </w:r>
            <w:r w:rsidRPr="00280569">
              <w:rPr>
                <w:rFonts w:ascii="Times New Roman" w:eastAsia="Times New Roman" w:hAnsi="Times New Roman" w:cs="Times New Roman"/>
                <w:spacing w:val="-2"/>
                <w:sz w:val="24"/>
                <w:lang w:val="ru-RU"/>
              </w:rPr>
              <w:t xml:space="preserve"> </w:t>
            </w:r>
            <w:r w:rsidRPr="00280569">
              <w:rPr>
                <w:rFonts w:ascii="Times New Roman" w:eastAsia="Times New Roman" w:hAnsi="Times New Roman" w:cs="Times New Roman"/>
                <w:sz w:val="24"/>
                <w:lang w:val="ru-RU"/>
              </w:rPr>
              <w:t>в</w:t>
            </w:r>
            <w:r w:rsidRPr="00280569">
              <w:rPr>
                <w:rFonts w:ascii="Times New Roman" w:eastAsia="Times New Roman" w:hAnsi="Times New Roman" w:cs="Times New Roman"/>
                <w:spacing w:val="-2"/>
                <w:sz w:val="24"/>
                <w:lang w:val="ru-RU"/>
              </w:rPr>
              <w:t xml:space="preserve"> </w:t>
            </w:r>
            <w:r w:rsidRPr="00280569">
              <w:rPr>
                <w:rFonts w:ascii="Times New Roman" w:eastAsia="Times New Roman" w:hAnsi="Times New Roman" w:cs="Times New Roman"/>
                <w:sz w:val="24"/>
                <w:lang w:val="ru-RU"/>
              </w:rPr>
              <w:t>оформлении</w:t>
            </w:r>
            <w:r w:rsidRPr="00280569">
              <w:rPr>
                <w:rFonts w:ascii="Times New Roman" w:eastAsia="Times New Roman" w:hAnsi="Times New Roman" w:cs="Times New Roman"/>
                <w:spacing w:val="2"/>
                <w:sz w:val="24"/>
                <w:lang w:val="ru-RU"/>
              </w:rPr>
              <w:t xml:space="preserve"> </w:t>
            </w:r>
            <w:r w:rsidRPr="00280569">
              <w:rPr>
                <w:rFonts w:ascii="Times New Roman" w:eastAsia="Times New Roman" w:hAnsi="Times New Roman" w:cs="Times New Roman"/>
                <w:sz w:val="24"/>
                <w:lang w:val="ru-RU"/>
              </w:rPr>
              <w:t>результатов</w:t>
            </w:r>
          </w:p>
        </w:tc>
      </w:tr>
      <w:tr w:rsidR="00AD48BA" w:rsidRPr="00280569" w:rsidTr="00AE6592">
        <w:trPr>
          <w:trHeight w:val="720"/>
        </w:trPr>
        <w:tc>
          <w:tcPr>
            <w:tcW w:w="581" w:type="dxa"/>
          </w:tcPr>
          <w:p w:rsidR="00AD48BA" w:rsidRPr="00280569" w:rsidRDefault="00AD48BA" w:rsidP="00AD48BA">
            <w:pPr>
              <w:spacing w:line="268" w:lineRule="exact"/>
              <w:ind w:left="90" w:right="81"/>
              <w:jc w:val="center"/>
              <w:rPr>
                <w:rFonts w:ascii="Times New Roman" w:eastAsia="Times New Roman" w:hAnsi="Times New Roman" w:cs="Times New Roman"/>
                <w:sz w:val="24"/>
              </w:rPr>
            </w:pPr>
            <w:r w:rsidRPr="00280569">
              <w:rPr>
                <w:rFonts w:ascii="Times New Roman" w:eastAsia="Times New Roman" w:hAnsi="Times New Roman" w:cs="Times New Roman"/>
                <w:sz w:val="24"/>
              </w:rPr>
              <w:t>«3»</w:t>
            </w:r>
          </w:p>
        </w:tc>
        <w:tc>
          <w:tcPr>
            <w:tcW w:w="13453" w:type="dxa"/>
          </w:tcPr>
          <w:p w:rsidR="00AD48BA" w:rsidRPr="00280569" w:rsidRDefault="00AD48BA" w:rsidP="00AD48BA">
            <w:pPr>
              <w:spacing w:line="237" w:lineRule="auto"/>
              <w:ind w:left="105"/>
              <w:rPr>
                <w:rFonts w:ascii="Times New Roman" w:eastAsia="Times New Roman" w:hAnsi="Times New Roman" w:cs="Times New Roman"/>
                <w:sz w:val="24"/>
                <w:lang w:val="ru-RU"/>
              </w:rPr>
            </w:pPr>
            <w:r w:rsidRPr="00280569">
              <w:rPr>
                <w:rFonts w:ascii="Times New Roman" w:eastAsia="Times New Roman" w:hAnsi="Times New Roman" w:cs="Times New Roman"/>
                <w:sz w:val="24"/>
                <w:lang w:val="ru-RU"/>
              </w:rPr>
              <w:t>правильное</w:t>
            </w:r>
            <w:r w:rsidRPr="00280569">
              <w:rPr>
                <w:rFonts w:ascii="Times New Roman" w:eastAsia="Times New Roman" w:hAnsi="Times New Roman" w:cs="Times New Roman"/>
                <w:spacing w:val="11"/>
                <w:sz w:val="24"/>
                <w:lang w:val="ru-RU"/>
              </w:rPr>
              <w:t xml:space="preserve"> </w:t>
            </w:r>
            <w:r w:rsidRPr="00280569">
              <w:rPr>
                <w:rFonts w:ascii="Times New Roman" w:eastAsia="Times New Roman" w:hAnsi="Times New Roman" w:cs="Times New Roman"/>
                <w:sz w:val="24"/>
                <w:lang w:val="ru-RU"/>
              </w:rPr>
              <w:t>использование</w:t>
            </w:r>
            <w:r w:rsidRPr="00280569">
              <w:rPr>
                <w:rFonts w:ascii="Times New Roman" w:eastAsia="Times New Roman" w:hAnsi="Times New Roman" w:cs="Times New Roman"/>
                <w:spacing w:val="11"/>
                <w:sz w:val="24"/>
                <w:lang w:val="ru-RU"/>
              </w:rPr>
              <w:t xml:space="preserve"> </w:t>
            </w:r>
            <w:r w:rsidRPr="00280569">
              <w:rPr>
                <w:rFonts w:ascii="Times New Roman" w:eastAsia="Times New Roman" w:hAnsi="Times New Roman" w:cs="Times New Roman"/>
                <w:sz w:val="24"/>
                <w:lang w:val="ru-RU"/>
              </w:rPr>
              <w:t>основных</w:t>
            </w:r>
            <w:r w:rsidRPr="00280569">
              <w:rPr>
                <w:rFonts w:ascii="Times New Roman" w:eastAsia="Times New Roman" w:hAnsi="Times New Roman" w:cs="Times New Roman"/>
                <w:spacing w:val="13"/>
                <w:sz w:val="24"/>
                <w:lang w:val="ru-RU"/>
              </w:rPr>
              <w:t xml:space="preserve"> </w:t>
            </w:r>
            <w:r w:rsidRPr="00280569">
              <w:rPr>
                <w:rFonts w:ascii="Times New Roman" w:eastAsia="Times New Roman" w:hAnsi="Times New Roman" w:cs="Times New Roman"/>
                <w:sz w:val="24"/>
                <w:lang w:val="ru-RU"/>
              </w:rPr>
              <w:t>источников</w:t>
            </w:r>
            <w:r w:rsidRPr="00280569">
              <w:rPr>
                <w:rFonts w:ascii="Times New Roman" w:eastAsia="Times New Roman" w:hAnsi="Times New Roman" w:cs="Times New Roman"/>
                <w:spacing w:val="14"/>
                <w:sz w:val="24"/>
                <w:lang w:val="ru-RU"/>
              </w:rPr>
              <w:t xml:space="preserve"> </w:t>
            </w:r>
            <w:r w:rsidRPr="00280569">
              <w:rPr>
                <w:rFonts w:ascii="Times New Roman" w:eastAsia="Times New Roman" w:hAnsi="Times New Roman" w:cs="Times New Roman"/>
                <w:sz w:val="24"/>
                <w:lang w:val="ru-RU"/>
              </w:rPr>
              <w:t>знаний;</w:t>
            </w:r>
            <w:r w:rsidRPr="00280569">
              <w:rPr>
                <w:rFonts w:ascii="Times New Roman" w:eastAsia="Times New Roman" w:hAnsi="Times New Roman" w:cs="Times New Roman"/>
                <w:spacing w:val="13"/>
                <w:sz w:val="24"/>
                <w:lang w:val="ru-RU"/>
              </w:rPr>
              <w:t xml:space="preserve"> </w:t>
            </w:r>
            <w:r w:rsidRPr="00280569">
              <w:rPr>
                <w:rFonts w:ascii="Times New Roman" w:eastAsia="Times New Roman" w:hAnsi="Times New Roman" w:cs="Times New Roman"/>
                <w:sz w:val="24"/>
                <w:lang w:val="ru-RU"/>
              </w:rPr>
              <w:t>допускаются</w:t>
            </w:r>
            <w:r w:rsidRPr="00280569">
              <w:rPr>
                <w:rFonts w:ascii="Times New Roman" w:eastAsia="Times New Roman" w:hAnsi="Times New Roman" w:cs="Times New Roman"/>
                <w:spacing w:val="17"/>
                <w:sz w:val="24"/>
                <w:lang w:val="ru-RU"/>
              </w:rPr>
              <w:t xml:space="preserve"> </w:t>
            </w:r>
            <w:r w:rsidRPr="00280569">
              <w:rPr>
                <w:rFonts w:ascii="Times New Roman" w:eastAsia="Times New Roman" w:hAnsi="Times New Roman" w:cs="Times New Roman"/>
                <w:sz w:val="24"/>
                <w:lang w:val="ru-RU"/>
              </w:rPr>
              <w:t>неточности</w:t>
            </w:r>
            <w:r w:rsidRPr="00280569">
              <w:rPr>
                <w:rFonts w:ascii="Times New Roman" w:eastAsia="Times New Roman" w:hAnsi="Times New Roman" w:cs="Times New Roman"/>
                <w:spacing w:val="13"/>
                <w:sz w:val="24"/>
                <w:lang w:val="ru-RU"/>
              </w:rPr>
              <w:t xml:space="preserve"> </w:t>
            </w:r>
            <w:r w:rsidRPr="00280569">
              <w:rPr>
                <w:rFonts w:ascii="Times New Roman" w:eastAsia="Times New Roman" w:hAnsi="Times New Roman" w:cs="Times New Roman"/>
                <w:sz w:val="24"/>
                <w:lang w:val="ru-RU"/>
              </w:rPr>
              <w:t>в</w:t>
            </w:r>
            <w:r w:rsidRPr="00280569">
              <w:rPr>
                <w:rFonts w:ascii="Times New Roman" w:eastAsia="Times New Roman" w:hAnsi="Times New Roman" w:cs="Times New Roman"/>
                <w:spacing w:val="-57"/>
                <w:sz w:val="24"/>
                <w:lang w:val="ru-RU"/>
              </w:rPr>
              <w:t xml:space="preserve"> </w:t>
            </w:r>
            <w:r w:rsidRPr="00280569">
              <w:rPr>
                <w:rFonts w:ascii="Times New Roman" w:eastAsia="Times New Roman" w:hAnsi="Times New Roman" w:cs="Times New Roman"/>
                <w:sz w:val="24"/>
                <w:lang w:val="ru-RU"/>
              </w:rPr>
              <w:t>формулировке выводов;</w:t>
            </w:r>
            <w:r w:rsidRPr="00280569">
              <w:rPr>
                <w:rFonts w:ascii="Times New Roman" w:eastAsia="Times New Roman" w:hAnsi="Times New Roman" w:cs="Times New Roman"/>
                <w:spacing w:val="-4"/>
                <w:sz w:val="24"/>
                <w:lang w:val="ru-RU"/>
              </w:rPr>
              <w:t xml:space="preserve"> </w:t>
            </w:r>
            <w:r w:rsidRPr="00280569">
              <w:rPr>
                <w:rFonts w:ascii="Times New Roman" w:eastAsia="Times New Roman" w:hAnsi="Times New Roman" w:cs="Times New Roman"/>
                <w:sz w:val="24"/>
                <w:lang w:val="ru-RU"/>
              </w:rPr>
              <w:t>неаккуратное</w:t>
            </w:r>
            <w:r w:rsidRPr="00280569">
              <w:rPr>
                <w:rFonts w:ascii="Times New Roman" w:eastAsia="Times New Roman" w:hAnsi="Times New Roman" w:cs="Times New Roman"/>
                <w:spacing w:val="1"/>
                <w:sz w:val="24"/>
                <w:lang w:val="ru-RU"/>
              </w:rPr>
              <w:t xml:space="preserve"> </w:t>
            </w:r>
            <w:r w:rsidRPr="00280569">
              <w:rPr>
                <w:rFonts w:ascii="Times New Roman" w:eastAsia="Times New Roman" w:hAnsi="Times New Roman" w:cs="Times New Roman"/>
                <w:sz w:val="24"/>
                <w:lang w:val="ru-RU"/>
              </w:rPr>
              <w:t>оформление результатов</w:t>
            </w:r>
          </w:p>
        </w:tc>
      </w:tr>
      <w:tr w:rsidR="00AD48BA" w:rsidRPr="00280569" w:rsidTr="00AE6592">
        <w:trPr>
          <w:trHeight w:val="719"/>
        </w:trPr>
        <w:tc>
          <w:tcPr>
            <w:tcW w:w="581" w:type="dxa"/>
          </w:tcPr>
          <w:p w:rsidR="00AD48BA" w:rsidRPr="00280569" w:rsidRDefault="00AD48BA" w:rsidP="00AD48BA">
            <w:pPr>
              <w:spacing w:line="268" w:lineRule="exact"/>
              <w:ind w:left="90" w:right="81"/>
              <w:jc w:val="center"/>
              <w:rPr>
                <w:rFonts w:ascii="Times New Roman" w:eastAsia="Times New Roman" w:hAnsi="Times New Roman" w:cs="Times New Roman"/>
                <w:sz w:val="24"/>
              </w:rPr>
            </w:pPr>
            <w:r w:rsidRPr="00280569">
              <w:rPr>
                <w:rFonts w:ascii="Times New Roman" w:eastAsia="Times New Roman" w:hAnsi="Times New Roman" w:cs="Times New Roman"/>
                <w:sz w:val="24"/>
              </w:rPr>
              <w:t>«2»</w:t>
            </w:r>
          </w:p>
        </w:tc>
        <w:tc>
          <w:tcPr>
            <w:tcW w:w="13453" w:type="dxa"/>
          </w:tcPr>
          <w:p w:rsidR="00AD48BA" w:rsidRPr="00280569" w:rsidRDefault="00AD48BA" w:rsidP="00AD48BA">
            <w:pPr>
              <w:spacing w:line="242" w:lineRule="auto"/>
              <w:ind w:left="105"/>
              <w:rPr>
                <w:rFonts w:ascii="Times New Roman" w:eastAsia="Times New Roman" w:hAnsi="Times New Roman" w:cs="Times New Roman"/>
                <w:sz w:val="24"/>
                <w:lang w:val="ru-RU"/>
              </w:rPr>
            </w:pPr>
            <w:r w:rsidRPr="00280569">
              <w:rPr>
                <w:rFonts w:ascii="Times New Roman" w:eastAsia="Times New Roman" w:hAnsi="Times New Roman" w:cs="Times New Roman"/>
                <w:sz w:val="24"/>
                <w:lang w:val="ru-RU"/>
              </w:rPr>
              <w:t>неумение</w:t>
            </w:r>
            <w:r w:rsidRPr="00280569">
              <w:rPr>
                <w:rFonts w:ascii="Times New Roman" w:eastAsia="Times New Roman" w:hAnsi="Times New Roman" w:cs="Times New Roman"/>
                <w:spacing w:val="57"/>
                <w:sz w:val="24"/>
                <w:lang w:val="ru-RU"/>
              </w:rPr>
              <w:t xml:space="preserve"> </w:t>
            </w:r>
            <w:r w:rsidRPr="00280569">
              <w:rPr>
                <w:rFonts w:ascii="Times New Roman" w:eastAsia="Times New Roman" w:hAnsi="Times New Roman" w:cs="Times New Roman"/>
                <w:sz w:val="24"/>
                <w:lang w:val="ru-RU"/>
              </w:rPr>
              <w:t>отбирать</w:t>
            </w:r>
            <w:r w:rsidRPr="00280569">
              <w:rPr>
                <w:rFonts w:ascii="Times New Roman" w:eastAsia="Times New Roman" w:hAnsi="Times New Roman" w:cs="Times New Roman"/>
                <w:spacing w:val="55"/>
                <w:sz w:val="24"/>
                <w:lang w:val="ru-RU"/>
              </w:rPr>
              <w:t xml:space="preserve"> </w:t>
            </w:r>
            <w:r w:rsidRPr="00280569">
              <w:rPr>
                <w:rFonts w:ascii="Times New Roman" w:eastAsia="Times New Roman" w:hAnsi="Times New Roman" w:cs="Times New Roman"/>
                <w:sz w:val="24"/>
                <w:lang w:val="ru-RU"/>
              </w:rPr>
              <w:t>и</w:t>
            </w:r>
            <w:r w:rsidRPr="00280569">
              <w:rPr>
                <w:rFonts w:ascii="Times New Roman" w:eastAsia="Times New Roman" w:hAnsi="Times New Roman" w:cs="Times New Roman"/>
                <w:spacing w:val="54"/>
                <w:sz w:val="24"/>
                <w:lang w:val="ru-RU"/>
              </w:rPr>
              <w:t xml:space="preserve"> </w:t>
            </w:r>
            <w:r w:rsidRPr="00280569">
              <w:rPr>
                <w:rFonts w:ascii="Times New Roman" w:eastAsia="Times New Roman" w:hAnsi="Times New Roman" w:cs="Times New Roman"/>
                <w:sz w:val="24"/>
                <w:lang w:val="ru-RU"/>
              </w:rPr>
              <w:t>использовать</w:t>
            </w:r>
            <w:r w:rsidRPr="00280569">
              <w:rPr>
                <w:rFonts w:ascii="Times New Roman" w:eastAsia="Times New Roman" w:hAnsi="Times New Roman" w:cs="Times New Roman"/>
                <w:spacing w:val="54"/>
                <w:sz w:val="24"/>
                <w:lang w:val="ru-RU"/>
              </w:rPr>
              <w:t xml:space="preserve"> </w:t>
            </w:r>
            <w:r w:rsidRPr="00280569">
              <w:rPr>
                <w:rFonts w:ascii="Times New Roman" w:eastAsia="Times New Roman" w:hAnsi="Times New Roman" w:cs="Times New Roman"/>
                <w:sz w:val="24"/>
                <w:lang w:val="ru-RU"/>
              </w:rPr>
              <w:t>основные</w:t>
            </w:r>
            <w:r w:rsidRPr="00280569">
              <w:rPr>
                <w:rFonts w:ascii="Times New Roman" w:eastAsia="Times New Roman" w:hAnsi="Times New Roman" w:cs="Times New Roman"/>
                <w:spacing w:val="57"/>
                <w:sz w:val="24"/>
                <w:lang w:val="ru-RU"/>
              </w:rPr>
              <w:t xml:space="preserve"> </w:t>
            </w:r>
            <w:r w:rsidRPr="00280569">
              <w:rPr>
                <w:rFonts w:ascii="Times New Roman" w:eastAsia="Times New Roman" w:hAnsi="Times New Roman" w:cs="Times New Roman"/>
                <w:sz w:val="24"/>
                <w:lang w:val="ru-RU"/>
              </w:rPr>
              <w:t>источники</w:t>
            </w:r>
            <w:r w:rsidRPr="00280569">
              <w:rPr>
                <w:rFonts w:ascii="Times New Roman" w:eastAsia="Times New Roman" w:hAnsi="Times New Roman" w:cs="Times New Roman"/>
                <w:spacing w:val="54"/>
                <w:sz w:val="24"/>
                <w:lang w:val="ru-RU"/>
              </w:rPr>
              <w:t xml:space="preserve"> </w:t>
            </w:r>
            <w:r w:rsidRPr="00280569">
              <w:rPr>
                <w:rFonts w:ascii="Times New Roman" w:eastAsia="Times New Roman" w:hAnsi="Times New Roman" w:cs="Times New Roman"/>
                <w:sz w:val="24"/>
                <w:lang w:val="ru-RU"/>
              </w:rPr>
              <w:t>знаний;</w:t>
            </w:r>
            <w:r w:rsidRPr="00280569">
              <w:rPr>
                <w:rFonts w:ascii="Times New Roman" w:eastAsia="Times New Roman" w:hAnsi="Times New Roman" w:cs="Times New Roman"/>
                <w:spacing w:val="53"/>
                <w:sz w:val="24"/>
                <w:lang w:val="ru-RU"/>
              </w:rPr>
              <w:t xml:space="preserve"> </w:t>
            </w:r>
            <w:r w:rsidRPr="00280569">
              <w:rPr>
                <w:rFonts w:ascii="Times New Roman" w:eastAsia="Times New Roman" w:hAnsi="Times New Roman" w:cs="Times New Roman"/>
                <w:sz w:val="24"/>
                <w:lang w:val="ru-RU"/>
              </w:rPr>
              <w:t>допускаются</w:t>
            </w:r>
            <w:r w:rsidRPr="00280569">
              <w:rPr>
                <w:rFonts w:ascii="Times New Roman" w:eastAsia="Times New Roman" w:hAnsi="Times New Roman" w:cs="Times New Roman"/>
                <w:spacing w:val="-57"/>
                <w:sz w:val="24"/>
                <w:lang w:val="ru-RU"/>
              </w:rPr>
              <w:t xml:space="preserve"> </w:t>
            </w:r>
            <w:r w:rsidRPr="00280569">
              <w:rPr>
                <w:rFonts w:ascii="Times New Roman" w:eastAsia="Times New Roman" w:hAnsi="Times New Roman" w:cs="Times New Roman"/>
                <w:sz w:val="24"/>
                <w:lang w:val="ru-RU"/>
              </w:rPr>
              <w:t>существенные</w:t>
            </w:r>
            <w:r w:rsidRPr="00280569">
              <w:rPr>
                <w:rFonts w:ascii="Times New Roman" w:eastAsia="Times New Roman" w:hAnsi="Times New Roman" w:cs="Times New Roman"/>
                <w:spacing w:val="-5"/>
                <w:sz w:val="24"/>
                <w:lang w:val="ru-RU"/>
              </w:rPr>
              <w:t xml:space="preserve"> </w:t>
            </w:r>
            <w:r w:rsidRPr="00280569">
              <w:rPr>
                <w:rFonts w:ascii="Times New Roman" w:eastAsia="Times New Roman" w:hAnsi="Times New Roman" w:cs="Times New Roman"/>
                <w:sz w:val="24"/>
                <w:lang w:val="ru-RU"/>
              </w:rPr>
              <w:t>ошибки</w:t>
            </w:r>
            <w:r w:rsidRPr="00280569">
              <w:rPr>
                <w:rFonts w:ascii="Times New Roman" w:eastAsia="Times New Roman" w:hAnsi="Times New Roman" w:cs="Times New Roman"/>
                <w:spacing w:val="-2"/>
                <w:sz w:val="24"/>
                <w:lang w:val="ru-RU"/>
              </w:rPr>
              <w:t xml:space="preserve"> </w:t>
            </w:r>
            <w:r w:rsidRPr="00280569">
              <w:rPr>
                <w:rFonts w:ascii="Times New Roman" w:eastAsia="Times New Roman" w:hAnsi="Times New Roman" w:cs="Times New Roman"/>
                <w:sz w:val="24"/>
                <w:lang w:val="ru-RU"/>
              </w:rPr>
              <w:t>в</w:t>
            </w:r>
            <w:r w:rsidRPr="00280569">
              <w:rPr>
                <w:rFonts w:ascii="Times New Roman" w:eastAsia="Times New Roman" w:hAnsi="Times New Roman" w:cs="Times New Roman"/>
                <w:spacing w:val="-2"/>
                <w:sz w:val="24"/>
                <w:lang w:val="ru-RU"/>
              </w:rPr>
              <w:t xml:space="preserve"> </w:t>
            </w:r>
            <w:r w:rsidRPr="00280569">
              <w:rPr>
                <w:rFonts w:ascii="Times New Roman" w:eastAsia="Times New Roman" w:hAnsi="Times New Roman" w:cs="Times New Roman"/>
                <w:sz w:val="24"/>
                <w:lang w:val="ru-RU"/>
              </w:rPr>
              <w:t>выполнении</w:t>
            </w:r>
            <w:r w:rsidRPr="00280569">
              <w:rPr>
                <w:rFonts w:ascii="Times New Roman" w:eastAsia="Times New Roman" w:hAnsi="Times New Roman" w:cs="Times New Roman"/>
                <w:spacing w:val="-2"/>
                <w:sz w:val="24"/>
                <w:lang w:val="ru-RU"/>
              </w:rPr>
              <w:t xml:space="preserve"> </w:t>
            </w:r>
            <w:r w:rsidRPr="00280569">
              <w:rPr>
                <w:rFonts w:ascii="Times New Roman" w:eastAsia="Times New Roman" w:hAnsi="Times New Roman" w:cs="Times New Roman"/>
                <w:sz w:val="24"/>
                <w:lang w:val="ru-RU"/>
              </w:rPr>
              <w:t>заданий</w:t>
            </w:r>
            <w:r w:rsidRPr="00280569">
              <w:rPr>
                <w:rFonts w:ascii="Times New Roman" w:eastAsia="Times New Roman" w:hAnsi="Times New Roman" w:cs="Times New Roman"/>
                <w:spacing w:val="-3"/>
                <w:sz w:val="24"/>
                <w:lang w:val="ru-RU"/>
              </w:rPr>
              <w:t xml:space="preserve"> </w:t>
            </w:r>
            <w:r w:rsidRPr="00280569">
              <w:rPr>
                <w:rFonts w:ascii="Times New Roman" w:eastAsia="Times New Roman" w:hAnsi="Times New Roman" w:cs="Times New Roman"/>
                <w:sz w:val="24"/>
                <w:lang w:val="ru-RU"/>
              </w:rPr>
              <w:t>и</w:t>
            </w:r>
            <w:r w:rsidRPr="00280569">
              <w:rPr>
                <w:rFonts w:ascii="Times New Roman" w:eastAsia="Times New Roman" w:hAnsi="Times New Roman" w:cs="Times New Roman"/>
                <w:spacing w:val="-7"/>
                <w:sz w:val="24"/>
                <w:lang w:val="ru-RU"/>
              </w:rPr>
              <w:t xml:space="preserve"> </w:t>
            </w:r>
            <w:r w:rsidRPr="00280569">
              <w:rPr>
                <w:rFonts w:ascii="Times New Roman" w:eastAsia="Times New Roman" w:hAnsi="Times New Roman" w:cs="Times New Roman"/>
                <w:sz w:val="24"/>
                <w:lang w:val="ru-RU"/>
              </w:rPr>
              <w:t>оформлении</w:t>
            </w:r>
            <w:r w:rsidRPr="00280569">
              <w:rPr>
                <w:rFonts w:ascii="Times New Roman" w:eastAsia="Times New Roman" w:hAnsi="Times New Roman" w:cs="Times New Roman"/>
                <w:spacing w:val="-2"/>
                <w:sz w:val="24"/>
                <w:lang w:val="ru-RU"/>
              </w:rPr>
              <w:t xml:space="preserve"> </w:t>
            </w:r>
            <w:r w:rsidRPr="00280569">
              <w:rPr>
                <w:rFonts w:ascii="Times New Roman" w:eastAsia="Times New Roman" w:hAnsi="Times New Roman" w:cs="Times New Roman"/>
                <w:sz w:val="24"/>
                <w:lang w:val="ru-RU"/>
              </w:rPr>
              <w:t>результатов</w:t>
            </w:r>
          </w:p>
        </w:tc>
      </w:tr>
    </w:tbl>
    <w:p w:rsidR="00AD48BA" w:rsidRPr="00280569" w:rsidRDefault="00AD48BA" w:rsidP="00AD48BA">
      <w:pPr>
        <w:widowControl w:val="0"/>
        <w:autoSpaceDE w:val="0"/>
        <w:autoSpaceDN w:val="0"/>
        <w:spacing w:after="0" w:line="240" w:lineRule="auto"/>
        <w:rPr>
          <w:rFonts w:ascii="Times New Roman" w:eastAsia="Times New Roman" w:hAnsi="Times New Roman" w:cs="Times New Roman"/>
          <w:b/>
          <w:sz w:val="24"/>
          <w:szCs w:val="24"/>
        </w:rPr>
      </w:pPr>
    </w:p>
    <w:p w:rsidR="00AD48BA" w:rsidRPr="00280569" w:rsidRDefault="00AD48BA" w:rsidP="00AD48BA">
      <w:pPr>
        <w:widowControl w:val="0"/>
        <w:autoSpaceDE w:val="0"/>
        <w:autoSpaceDN w:val="0"/>
        <w:spacing w:after="0" w:line="240" w:lineRule="auto"/>
        <w:ind w:left="154" w:right="143"/>
        <w:jc w:val="center"/>
        <w:rPr>
          <w:rFonts w:ascii="Times New Roman" w:eastAsia="Times New Roman" w:hAnsi="Times New Roman" w:cs="Times New Roman"/>
          <w:b/>
          <w:sz w:val="24"/>
        </w:rPr>
      </w:pPr>
      <w:r w:rsidRPr="00280569">
        <w:rPr>
          <w:rFonts w:ascii="Times New Roman" w:eastAsia="Times New Roman" w:hAnsi="Times New Roman" w:cs="Times New Roman"/>
          <w:b/>
          <w:sz w:val="24"/>
        </w:rPr>
        <w:t>Примерные</w:t>
      </w:r>
      <w:r w:rsidRPr="00280569">
        <w:rPr>
          <w:rFonts w:ascii="Times New Roman" w:eastAsia="Times New Roman" w:hAnsi="Times New Roman" w:cs="Times New Roman"/>
          <w:b/>
          <w:spacing w:val="-1"/>
          <w:sz w:val="24"/>
        </w:rPr>
        <w:t xml:space="preserve"> </w:t>
      </w:r>
      <w:r w:rsidRPr="00280569">
        <w:rPr>
          <w:rFonts w:ascii="Times New Roman" w:eastAsia="Times New Roman" w:hAnsi="Times New Roman" w:cs="Times New Roman"/>
          <w:b/>
          <w:sz w:val="24"/>
        </w:rPr>
        <w:t>нормы</w:t>
      </w:r>
      <w:r w:rsidRPr="00280569">
        <w:rPr>
          <w:rFonts w:ascii="Times New Roman" w:eastAsia="Times New Roman" w:hAnsi="Times New Roman" w:cs="Times New Roman"/>
          <w:b/>
          <w:spacing w:val="-6"/>
          <w:sz w:val="24"/>
        </w:rPr>
        <w:t xml:space="preserve"> </w:t>
      </w:r>
      <w:r w:rsidRPr="00280569">
        <w:rPr>
          <w:rFonts w:ascii="Times New Roman" w:eastAsia="Times New Roman" w:hAnsi="Times New Roman" w:cs="Times New Roman"/>
          <w:b/>
          <w:sz w:val="24"/>
        </w:rPr>
        <w:t>оценок</w:t>
      </w:r>
      <w:r w:rsidRPr="00280569">
        <w:rPr>
          <w:rFonts w:ascii="Times New Roman" w:eastAsia="Times New Roman" w:hAnsi="Times New Roman" w:cs="Times New Roman"/>
          <w:b/>
          <w:spacing w:val="-4"/>
          <w:sz w:val="24"/>
        </w:rPr>
        <w:t xml:space="preserve"> </w:t>
      </w:r>
      <w:r w:rsidRPr="00280569">
        <w:rPr>
          <w:rFonts w:ascii="Times New Roman" w:eastAsia="Times New Roman" w:hAnsi="Times New Roman" w:cs="Times New Roman"/>
          <w:b/>
          <w:sz w:val="24"/>
        </w:rPr>
        <w:t>за выполнение</w:t>
      </w:r>
      <w:r w:rsidRPr="00280569">
        <w:rPr>
          <w:rFonts w:ascii="Times New Roman" w:eastAsia="Times New Roman" w:hAnsi="Times New Roman" w:cs="Times New Roman"/>
          <w:b/>
          <w:spacing w:val="-1"/>
          <w:sz w:val="24"/>
        </w:rPr>
        <w:t xml:space="preserve"> </w:t>
      </w:r>
      <w:r w:rsidRPr="00280569">
        <w:rPr>
          <w:rFonts w:ascii="Times New Roman" w:eastAsia="Times New Roman" w:hAnsi="Times New Roman" w:cs="Times New Roman"/>
          <w:b/>
          <w:sz w:val="24"/>
        </w:rPr>
        <w:t>практических</w:t>
      </w:r>
      <w:r w:rsidRPr="00280569">
        <w:rPr>
          <w:rFonts w:ascii="Times New Roman" w:eastAsia="Times New Roman" w:hAnsi="Times New Roman" w:cs="Times New Roman"/>
          <w:b/>
          <w:spacing w:val="-5"/>
          <w:sz w:val="24"/>
        </w:rPr>
        <w:t xml:space="preserve"> </w:t>
      </w:r>
      <w:r w:rsidRPr="00280569">
        <w:rPr>
          <w:rFonts w:ascii="Times New Roman" w:eastAsia="Times New Roman" w:hAnsi="Times New Roman" w:cs="Times New Roman"/>
          <w:b/>
          <w:sz w:val="24"/>
        </w:rPr>
        <w:t>работ</w:t>
      </w:r>
      <w:r w:rsidRPr="00280569">
        <w:rPr>
          <w:rFonts w:ascii="Times New Roman" w:eastAsia="Times New Roman" w:hAnsi="Times New Roman" w:cs="Times New Roman"/>
          <w:b/>
          <w:spacing w:val="-3"/>
          <w:sz w:val="24"/>
        </w:rPr>
        <w:t xml:space="preserve"> </w:t>
      </w:r>
      <w:r w:rsidRPr="00280569">
        <w:rPr>
          <w:rFonts w:ascii="Times New Roman" w:eastAsia="Times New Roman" w:hAnsi="Times New Roman" w:cs="Times New Roman"/>
          <w:b/>
          <w:sz w:val="24"/>
        </w:rPr>
        <w:t>по</w:t>
      </w:r>
      <w:r w:rsidRPr="00280569">
        <w:rPr>
          <w:rFonts w:ascii="Times New Roman" w:eastAsia="Times New Roman" w:hAnsi="Times New Roman" w:cs="Times New Roman"/>
          <w:b/>
          <w:spacing w:val="-4"/>
          <w:sz w:val="24"/>
        </w:rPr>
        <w:t xml:space="preserve"> </w:t>
      </w:r>
      <w:r w:rsidRPr="00280569">
        <w:rPr>
          <w:rFonts w:ascii="Times New Roman" w:eastAsia="Times New Roman" w:hAnsi="Times New Roman" w:cs="Times New Roman"/>
          <w:b/>
          <w:sz w:val="24"/>
        </w:rPr>
        <w:t>географии</w:t>
      </w:r>
    </w:p>
    <w:p w:rsidR="00AD48BA" w:rsidRPr="00280569" w:rsidRDefault="00AD48BA" w:rsidP="00AD48BA">
      <w:pPr>
        <w:widowControl w:val="0"/>
        <w:autoSpaceDE w:val="0"/>
        <w:autoSpaceDN w:val="0"/>
        <w:spacing w:before="3" w:after="1" w:line="240" w:lineRule="auto"/>
        <w:rPr>
          <w:rFonts w:ascii="Times New Roman" w:eastAsia="Times New Roman" w:hAnsi="Times New Roman" w:cs="Times New Roman"/>
          <w:b/>
          <w:sz w:val="24"/>
          <w:szCs w:val="24"/>
        </w:rPr>
      </w:pPr>
    </w:p>
    <w:tbl>
      <w:tblPr>
        <w:tblStyle w:val="TableNormal"/>
        <w:tblW w:w="13464" w:type="dxa"/>
        <w:tblInd w:w="57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81"/>
        <w:gridCol w:w="12883"/>
      </w:tblGrid>
      <w:tr w:rsidR="00AD48BA" w:rsidRPr="00280569" w:rsidTr="00AE6592">
        <w:trPr>
          <w:trHeight w:val="388"/>
        </w:trPr>
        <w:tc>
          <w:tcPr>
            <w:tcW w:w="581" w:type="dxa"/>
          </w:tcPr>
          <w:p w:rsidR="00AD48BA" w:rsidRPr="00280569" w:rsidRDefault="00AD48BA" w:rsidP="00AD48BA">
            <w:pPr>
              <w:spacing w:line="268" w:lineRule="exact"/>
              <w:ind w:left="90" w:right="81"/>
              <w:jc w:val="center"/>
              <w:rPr>
                <w:rFonts w:ascii="Times New Roman" w:eastAsia="Times New Roman" w:hAnsi="Times New Roman" w:cs="Times New Roman"/>
                <w:sz w:val="24"/>
              </w:rPr>
            </w:pPr>
            <w:r w:rsidRPr="00280569">
              <w:rPr>
                <w:rFonts w:ascii="Times New Roman" w:eastAsia="Times New Roman" w:hAnsi="Times New Roman" w:cs="Times New Roman"/>
                <w:sz w:val="24"/>
              </w:rPr>
              <w:t>«5»</w:t>
            </w:r>
          </w:p>
        </w:tc>
        <w:tc>
          <w:tcPr>
            <w:tcW w:w="12883" w:type="dxa"/>
          </w:tcPr>
          <w:p w:rsidR="00AD48BA" w:rsidRPr="00280569" w:rsidRDefault="00AD48BA" w:rsidP="00AD48BA">
            <w:pPr>
              <w:spacing w:line="268" w:lineRule="exact"/>
              <w:ind w:left="105"/>
              <w:rPr>
                <w:rFonts w:ascii="Times New Roman" w:eastAsia="Times New Roman" w:hAnsi="Times New Roman" w:cs="Times New Roman"/>
                <w:sz w:val="24"/>
                <w:lang w:val="ru-RU"/>
              </w:rPr>
            </w:pPr>
            <w:r w:rsidRPr="00280569">
              <w:rPr>
                <w:rFonts w:ascii="Times New Roman" w:eastAsia="Times New Roman" w:hAnsi="Times New Roman" w:cs="Times New Roman"/>
                <w:sz w:val="24"/>
                <w:lang w:val="ru-RU"/>
              </w:rPr>
              <w:t>ответы</w:t>
            </w:r>
            <w:r w:rsidRPr="00280569">
              <w:rPr>
                <w:rFonts w:ascii="Times New Roman" w:eastAsia="Times New Roman" w:hAnsi="Times New Roman" w:cs="Times New Roman"/>
                <w:spacing w:val="-4"/>
                <w:sz w:val="24"/>
                <w:lang w:val="ru-RU"/>
              </w:rPr>
              <w:t xml:space="preserve"> </w:t>
            </w:r>
            <w:r w:rsidRPr="00280569">
              <w:rPr>
                <w:rFonts w:ascii="Times New Roman" w:eastAsia="Times New Roman" w:hAnsi="Times New Roman" w:cs="Times New Roman"/>
                <w:sz w:val="24"/>
                <w:lang w:val="ru-RU"/>
              </w:rPr>
              <w:t>по</w:t>
            </w:r>
            <w:r w:rsidRPr="00280569">
              <w:rPr>
                <w:rFonts w:ascii="Times New Roman" w:eastAsia="Times New Roman" w:hAnsi="Times New Roman" w:cs="Times New Roman"/>
                <w:spacing w:val="3"/>
                <w:sz w:val="24"/>
                <w:lang w:val="ru-RU"/>
              </w:rPr>
              <w:t xml:space="preserve"> </w:t>
            </w:r>
            <w:r w:rsidRPr="00280569">
              <w:rPr>
                <w:rFonts w:ascii="Times New Roman" w:eastAsia="Times New Roman" w:hAnsi="Times New Roman" w:cs="Times New Roman"/>
                <w:sz w:val="24"/>
                <w:lang w:val="ru-RU"/>
              </w:rPr>
              <w:t>содержанию</w:t>
            </w:r>
            <w:r w:rsidRPr="00280569">
              <w:rPr>
                <w:rFonts w:ascii="Times New Roman" w:eastAsia="Times New Roman" w:hAnsi="Times New Roman" w:cs="Times New Roman"/>
                <w:spacing w:val="-3"/>
                <w:sz w:val="24"/>
                <w:lang w:val="ru-RU"/>
              </w:rPr>
              <w:t xml:space="preserve"> </w:t>
            </w:r>
            <w:r w:rsidRPr="00280569">
              <w:rPr>
                <w:rFonts w:ascii="Times New Roman" w:eastAsia="Times New Roman" w:hAnsi="Times New Roman" w:cs="Times New Roman"/>
                <w:sz w:val="24"/>
                <w:lang w:val="ru-RU"/>
              </w:rPr>
              <w:t>даны</w:t>
            </w:r>
            <w:r w:rsidRPr="00280569">
              <w:rPr>
                <w:rFonts w:ascii="Times New Roman" w:eastAsia="Times New Roman" w:hAnsi="Times New Roman" w:cs="Times New Roman"/>
                <w:spacing w:val="-5"/>
                <w:sz w:val="24"/>
                <w:lang w:val="ru-RU"/>
              </w:rPr>
              <w:t xml:space="preserve"> </w:t>
            </w:r>
            <w:r w:rsidRPr="00280569">
              <w:rPr>
                <w:rFonts w:ascii="Times New Roman" w:eastAsia="Times New Roman" w:hAnsi="Times New Roman" w:cs="Times New Roman"/>
                <w:sz w:val="24"/>
                <w:lang w:val="ru-RU"/>
              </w:rPr>
              <w:t>правильно,</w:t>
            </w:r>
            <w:r w:rsidRPr="00280569">
              <w:rPr>
                <w:rFonts w:ascii="Times New Roman" w:eastAsia="Times New Roman" w:hAnsi="Times New Roman" w:cs="Times New Roman"/>
                <w:spacing w:val="1"/>
                <w:sz w:val="24"/>
                <w:lang w:val="ru-RU"/>
              </w:rPr>
              <w:t xml:space="preserve"> </w:t>
            </w:r>
            <w:r w:rsidRPr="00280569">
              <w:rPr>
                <w:rFonts w:ascii="Times New Roman" w:eastAsia="Times New Roman" w:hAnsi="Times New Roman" w:cs="Times New Roman"/>
                <w:sz w:val="24"/>
                <w:lang w:val="ru-RU"/>
              </w:rPr>
              <w:t>нет</w:t>
            </w:r>
            <w:r w:rsidRPr="00280569">
              <w:rPr>
                <w:rFonts w:ascii="Times New Roman" w:eastAsia="Times New Roman" w:hAnsi="Times New Roman" w:cs="Times New Roman"/>
                <w:spacing w:val="-5"/>
                <w:sz w:val="24"/>
                <w:lang w:val="ru-RU"/>
              </w:rPr>
              <w:t xml:space="preserve"> </w:t>
            </w:r>
            <w:r w:rsidRPr="00280569">
              <w:rPr>
                <w:rFonts w:ascii="Times New Roman" w:eastAsia="Times New Roman" w:hAnsi="Times New Roman" w:cs="Times New Roman"/>
                <w:sz w:val="24"/>
                <w:lang w:val="ru-RU"/>
              </w:rPr>
              <w:t>погрешностей</w:t>
            </w:r>
            <w:r w:rsidRPr="00280569">
              <w:rPr>
                <w:rFonts w:ascii="Times New Roman" w:eastAsia="Times New Roman" w:hAnsi="Times New Roman" w:cs="Times New Roman"/>
                <w:spacing w:val="-5"/>
                <w:sz w:val="24"/>
                <w:lang w:val="ru-RU"/>
              </w:rPr>
              <w:t xml:space="preserve"> </w:t>
            </w:r>
            <w:r w:rsidRPr="00280569">
              <w:rPr>
                <w:rFonts w:ascii="Times New Roman" w:eastAsia="Times New Roman" w:hAnsi="Times New Roman" w:cs="Times New Roman"/>
                <w:sz w:val="24"/>
                <w:lang w:val="ru-RU"/>
              </w:rPr>
              <w:t>в</w:t>
            </w:r>
            <w:r w:rsidRPr="00280569">
              <w:rPr>
                <w:rFonts w:ascii="Times New Roman" w:eastAsia="Times New Roman" w:hAnsi="Times New Roman" w:cs="Times New Roman"/>
                <w:spacing w:val="-4"/>
                <w:sz w:val="24"/>
                <w:lang w:val="ru-RU"/>
              </w:rPr>
              <w:t xml:space="preserve"> </w:t>
            </w:r>
            <w:r w:rsidRPr="00280569">
              <w:rPr>
                <w:rFonts w:ascii="Times New Roman" w:eastAsia="Times New Roman" w:hAnsi="Times New Roman" w:cs="Times New Roman"/>
                <w:sz w:val="24"/>
                <w:lang w:val="ru-RU"/>
              </w:rPr>
              <w:t>оформлении</w:t>
            </w:r>
          </w:p>
        </w:tc>
      </w:tr>
      <w:tr w:rsidR="00AD48BA" w:rsidRPr="00280569" w:rsidTr="00AE6592">
        <w:trPr>
          <w:trHeight w:val="282"/>
        </w:trPr>
        <w:tc>
          <w:tcPr>
            <w:tcW w:w="581" w:type="dxa"/>
          </w:tcPr>
          <w:p w:rsidR="00AD48BA" w:rsidRPr="00280569" w:rsidRDefault="00AD48BA" w:rsidP="00AD48BA">
            <w:pPr>
              <w:spacing w:line="263" w:lineRule="exact"/>
              <w:ind w:left="90" w:right="81"/>
              <w:jc w:val="center"/>
              <w:rPr>
                <w:rFonts w:ascii="Times New Roman" w:eastAsia="Times New Roman" w:hAnsi="Times New Roman" w:cs="Times New Roman"/>
                <w:sz w:val="24"/>
              </w:rPr>
            </w:pPr>
            <w:r w:rsidRPr="00280569">
              <w:rPr>
                <w:rFonts w:ascii="Times New Roman" w:eastAsia="Times New Roman" w:hAnsi="Times New Roman" w:cs="Times New Roman"/>
                <w:sz w:val="24"/>
              </w:rPr>
              <w:t>«4»</w:t>
            </w:r>
          </w:p>
        </w:tc>
        <w:tc>
          <w:tcPr>
            <w:tcW w:w="12883" w:type="dxa"/>
          </w:tcPr>
          <w:p w:rsidR="00AD48BA" w:rsidRPr="00280569" w:rsidRDefault="00AD48BA" w:rsidP="00AD48BA">
            <w:pPr>
              <w:spacing w:line="263" w:lineRule="exact"/>
              <w:ind w:left="105"/>
              <w:rPr>
                <w:rFonts w:ascii="Times New Roman" w:eastAsia="Times New Roman" w:hAnsi="Times New Roman" w:cs="Times New Roman"/>
                <w:sz w:val="24"/>
                <w:lang w:val="ru-RU"/>
              </w:rPr>
            </w:pPr>
            <w:r w:rsidRPr="00280569">
              <w:rPr>
                <w:rFonts w:ascii="Times New Roman" w:eastAsia="Times New Roman" w:hAnsi="Times New Roman" w:cs="Times New Roman"/>
                <w:sz w:val="24"/>
                <w:lang w:val="ru-RU"/>
              </w:rPr>
              <w:t>имеются</w:t>
            </w:r>
            <w:r w:rsidRPr="00280569">
              <w:rPr>
                <w:rFonts w:ascii="Times New Roman" w:eastAsia="Times New Roman" w:hAnsi="Times New Roman" w:cs="Times New Roman"/>
                <w:spacing w:val="-3"/>
                <w:sz w:val="24"/>
                <w:lang w:val="ru-RU"/>
              </w:rPr>
              <w:t xml:space="preserve"> </w:t>
            </w:r>
            <w:r w:rsidRPr="00280569">
              <w:rPr>
                <w:rFonts w:ascii="Times New Roman" w:eastAsia="Times New Roman" w:hAnsi="Times New Roman" w:cs="Times New Roman"/>
                <w:sz w:val="24"/>
                <w:lang w:val="ru-RU"/>
              </w:rPr>
              <w:t>погрешности</w:t>
            </w:r>
            <w:r w:rsidRPr="00280569">
              <w:rPr>
                <w:rFonts w:ascii="Times New Roman" w:eastAsia="Times New Roman" w:hAnsi="Times New Roman" w:cs="Times New Roman"/>
                <w:spacing w:val="-4"/>
                <w:sz w:val="24"/>
                <w:lang w:val="ru-RU"/>
              </w:rPr>
              <w:t xml:space="preserve"> </w:t>
            </w:r>
            <w:r w:rsidRPr="00280569">
              <w:rPr>
                <w:rFonts w:ascii="Times New Roman" w:eastAsia="Times New Roman" w:hAnsi="Times New Roman" w:cs="Times New Roman"/>
                <w:sz w:val="24"/>
                <w:lang w:val="ru-RU"/>
              </w:rPr>
              <w:t>в</w:t>
            </w:r>
            <w:r w:rsidRPr="00280569">
              <w:rPr>
                <w:rFonts w:ascii="Times New Roman" w:eastAsia="Times New Roman" w:hAnsi="Times New Roman" w:cs="Times New Roman"/>
                <w:spacing w:val="-4"/>
                <w:sz w:val="24"/>
                <w:lang w:val="ru-RU"/>
              </w:rPr>
              <w:t xml:space="preserve"> </w:t>
            </w:r>
            <w:r w:rsidRPr="00280569">
              <w:rPr>
                <w:rFonts w:ascii="Times New Roman" w:eastAsia="Times New Roman" w:hAnsi="Times New Roman" w:cs="Times New Roman"/>
                <w:sz w:val="24"/>
                <w:lang w:val="ru-RU"/>
              </w:rPr>
              <w:t>оформлении,</w:t>
            </w:r>
            <w:r w:rsidRPr="00280569">
              <w:rPr>
                <w:rFonts w:ascii="Times New Roman" w:eastAsia="Times New Roman" w:hAnsi="Times New Roman" w:cs="Times New Roman"/>
                <w:spacing w:val="1"/>
                <w:sz w:val="24"/>
                <w:lang w:val="ru-RU"/>
              </w:rPr>
              <w:t xml:space="preserve"> </w:t>
            </w:r>
            <w:r w:rsidRPr="00280569">
              <w:rPr>
                <w:rFonts w:ascii="Times New Roman" w:eastAsia="Times New Roman" w:hAnsi="Times New Roman" w:cs="Times New Roman"/>
                <w:sz w:val="24"/>
                <w:lang w:val="ru-RU"/>
              </w:rPr>
              <w:t>несущественные</w:t>
            </w:r>
            <w:r w:rsidRPr="00280569">
              <w:rPr>
                <w:rFonts w:ascii="Times New Roman" w:eastAsia="Times New Roman" w:hAnsi="Times New Roman" w:cs="Times New Roman"/>
                <w:spacing w:val="-7"/>
                <w:sz w:val="24"/>
                <w:lang w:val="ru-RU"/>
              </w:rPr>
              <w:t xml:space="preserve"> </w:t>
            </w:r>
            <w:r w:rsidRPr="00280569">
              <w:rPr>
                <w:rFonts w:ascii="Times New Roman" w:eastAsia="Times New Roman" w:hAnsi="Times New Roman" w:cs="Times New Roman"/>
                <w:sz w:val="24"/>
                <w:lang w:val="ru-RU"/>
              </w:rPr>
              <w:t>недочеты</w:t>
            </w:r>
            <w:r w:rsidRPr="00280569">
              <w:rPr>
                <w:rFonts w:ascii="Times New Roman" w:eastAsia="Times New Roman" w:hAnsi="Times New Roman" w:cs="Times New Roman"/>
                <w:spacing w:val="-3"/>
                <w:sz w:val="24"/>
                <w:lang w:val="ru-RU"/>
              </w:rPr>
              <w:t xml:space="preserve"> </w:t>
            </w:r>
            <w:r w:rsidRPr="00280569">
              <w:rPr>
                <w:rFonts w:ascii="Times New Roman" w:eastAsia="Times New Roman" w:hAnsi="Times New Roman" w:cs="Times New Roman"/>
                <w:sz w:val="24"/>
                <w:lang w:val="ru-RU"/>
              </w:rPr>
              <w:t>по</w:t>
            </w:r>
            <w:r w:rsidRPr="00280569">
              <w:rPr>
                <w:rFonts w:ascii="Times New Roman" w:eastAsia="Times New Roman" w:hAnsi="Times New Roman" w:cs="Times New Roman"/>
                <w:spacing w:val="-1"/>
                <w:sz w:val="24"/>
                <w:lang w:val="ru-RU"/>
              </w:rPr>
              <w:t xml:space="preserve"> </w:t>
            </w:r>
            <w:r w:rsidRPr="00280569">
              <w:rPr>
                <w:rFonts w:ascii="Times New Roman" w:eastAsia="Times New Roman" w:hAnsi="Times New Roman" w:cs="Times New Roman"/>
                <w:sz w:val="24"/>
                <w:lang w:val="ru-RU"/>
              </w:rPr>
              <w:t>содержанию</w:t>
            </w:r>
          </w:p>
        </w:tc>
      </w:tr>
      <w:tr w:rsidR="00AD48BA" w:rsidRPr="00280569" w:rsidTr="00AE6592">
        <w:trPr>
          <w:trHeight w:val="388"/>
        </w:trPr>
        <w:tc>
          <w:tcPr>
            <w:tcW w:w="581" w:type="dxa"/>
          </w:tcPr>
          <w:p w:rsidR="00AD48BA" w:rsidRPr="00280569" w:rsidRDefault="00AD48BA" w:rsidP="00AD48BA">
            <w:pPr>
              <w:spacing w:line="268" w:lineRule="exact"/>
              <w:ind w:left="90" w:right="81"/>
              <w:jc w:val="center"/>
              <w:rPr>
                <w:rFonts w:ascii="Times New Roman" w:eastAsia="Times New Roman" w:hAnsi="Times New Roman" w:cs="Times New Roman"/>
                <w:sz w:val="24"/>
              </w:rPr>
            </w:pPr>
            <w:r w:rsidRPr="00280569">
              <w:rPr>
                <w:rFonts w:ascii="Times New Roman" w:eastAsia="Times New Roman" w:hAnsi="Times New Roman" w:cs="Times New Roman"/>
                <w:sz w:val="24"/>
              </w:rPr>
              <w:t>«3»</w:t>
            </w:r>
          </w:p>
        </w:tc>
        <w:tc>
          <w:tcPr>
            <w:tcW w:w="12883" w:type="dxa"/>
          </w:tcPr>
          <w:p w:rsidR="00AD48BA" w:rsidRPr="00280569" w:rsidRDefault="00AD48BA" w:rsidP="00AD48BA">
            <w:pPr>
              <w:spacing w:line="268" w:lineRule="exact"/>
              <w:ind w:left="105"/>
              <w:rPr>
                <w:rFonts w:ascii="Times New Roman" w:eastAsia="Times New Roman" w:hAnsi="Times New Roman" w:cs="Times New Roman"/>
                <w:sz w:val="24"/>
                <w:lang w:val="ru-RU"/>
              </w:rPr>
            </w:pPr>
            <w:r w:rsidRPr="00280569">
              <w:rPr>
                <w:rFonts w:ascii="Times New Roman" w:eastAsia="Times New Roman" w:hAnsi="Times New Roman" w:cs="Times New Roman"/>
                <w:sz w:val="24"/>
                <w:lang w:val="ru-RU"/>
              </w:rPr>
              <w:t>имеются</w:t>
            </w:r>
            <w:r w:rsidRPr="00280569">
              <w:rPr>
                <w:rFonts w:ascii="Times New Roman" w:eastAsia="Times New Roman" w:hAnsi="Times New Roman" w:cs="Times New Roman"/>
                <w:spacing w:val="69"/>
                <w:sz w:val="24"/>
                <w:lang w:val="ru-RU"/>
              </w:rPr>
              <w:t xml:space="preserve"> </w:t>
            </w:r>
            <w:r w:rsidRPr="00280569">
              <w:rPr>
                <w:rFonts w:ascii="Times New Roman" w:eastAsia="Times New Roman" w:hAnsi="Times New Roman" w:cs="Times New Roman"/>
                <w:sz w:val="24"/>
                <w:lang w:val="ru-RU"/>
              </w:rPr>
              <w:t xml:space="preserve">погрешности   в  </w:t>
            </w:r>
            <w:r w:rsidRPr="00280569">
              <w:rPr>
                <w:rFonts w:ascii="Times New Roman" w:eastAsia="Times New Roman" w:hAnsi="Times New Roman" w:cs="Times New Roman"/>
                <w:spacing w:val="5"/>
                <w:sz w:val="24"/>
                <w:lang w:val="ru-RU"/>
              </w:rPr>
              <w:t xml:space="preserve"> </w:t>
            </w:r>
            <w:r w:rsidRPr="00280569">
              <w:rPr>
                <w:rFonts w:ascii="Times New Roman" w:eastAsia="Times New Roman" w:hAnsi="Times New Roman" w:cs="Times New Roman"/>
                <w:sz w:val="24"/>
                <w:lang w:val="ru-RU"/>
              </w:rPr>
              <w:t xml:space="preserve">раскрытии  </w:t>
            </w:r>
            <w:r w:rsidRPr="00280569">
              <w:rPr>
                <w:rFonts w:ascii="Times New Roman" w:eastAsia="Times New Roman" w:hAnsi="Times New Roman" w:cs="Times New Roman"/>
                <w:spacing w:val="4"/>
                <w:sz w:val="24"/>
                <w:lang w:val="ru-RU"/>
              </w:rPr>
              <w:t xml:space="preserve"> </w:t>
            </w:r>
            <w:r w:rsidRPr="00280569">
              <w:rPr>
                <w:rFonts w:ascii="Times New Roman" w:eastAsia="Times New Roman" w:hAnsi="Times New Roman" w:cs="Times New Roman"/>
                <w:sz w:val="24"/>
                <w:lang w:val="ru-RU"/>
              </w:rPr>
              <w:t xml:space="preserve">сути  </w:t>
            </w:r>
            <w:r w:rsidRPr="00280569">
              <w:rPr>
                <w:rFonts w:ascii="Times New Roman" w:eastAsia="Times New Roman" w:hAnsi="Times New Roman" w:cs="Times New Roman"/>
                <w:spacing w:val="10"/>
                <w:sz w:val="24"/>
                <w:lang w:val="ru-RU"/>
              </w:rPr>
              <w:t xml:space="preserve"> </w:t>
            </w:r>
            <w:r w:rsidRPr="00280569">
              <w:rPr>
                <w:rFonts w:ascii="Times New Roman" w:eastAsia="Times New Roman" w:hAnsi="Times New Roman" w:cs="Times New Roman"/>
                <w:sz w:val="24"/>
                <w:lang w:val="ru-RU"/>
              </w:rPr>
              <w:t xml:space="preserve">вопроса,  </w:t>
            </w:r>
            <w:r w:rsidRPr="00280569">
              <w:rPr>
                <w:rFonts w:ascii="Times New Roman" w:eastAsia="Times New Roman" w:hAnsi="Times New Roman" w:cs="Times New Roman"/>
                <w:spacing w:val="5"/>
                <w:sz w:val="24"/>
                <w:lang w:val="ru-RU"/>
              </w:rPr>
              <w:t xml:space="preserve"> </w:t>
            </w:r>
            <w:r w:rsidRPr="00280569">
              <w:rPr>
                <w:rFonts w:ascii="Times New Roman" w:eastAsia="Times New Roman" w:hAnsi="Times New Roman" w:cs="Times New Roman"/>
                <w:sz w:val="24"/>
                <w:lang w:val="ru-RU"/>
              </w:rPr>
              <w:t xml:space="preserve">неточности  </w:t>
            </w:r>
            <w:r w:rsidRPr="00280569">
              <w:rPr>
                <w:rFonts w:ascii="Times New Roman" w:eastAsia="Times New Roman" w:hAnsi="Times New Roman" w:cs="Times New Roman"/>
                <w:spacing w:val="1"/>
                <w:sz w:val="24"/>
                <w:lang w:val="ru-RU"/>
              </w:rPr>
              <w:t xml:space="preserve"> </w:t>
            </w:r>
            <w:r w:rsidRPr="00280569">
              <w:rPr>
                <w:rFonts w:ascii="Times New Roman" w:eastAsia="Times New Roman" w:hAnsi="Times New Roman" w:cs="Times New Roman"/>
                <w:sz w:val="24"/>
                <w:lang w:val="ru-RU"/>
              </w:rPr>
              <w:t xml:space="preserve">в  </w:t>
            </w:r>
            <w:r w:rsidRPr="00280569">
              <w:rPr>
                <w:rFonts w:ascii="Times New Roman" w:eastAsia="Times New Roman" w:hAnsi="Times New Roman" w:cs="Times New Roman"/>
                <w:spacing w:val="4"/>
                <w:sz w:val="24"/>
                <w:lang w:val="ru-RU"/>
              </w:rPr>
              <w:t xml:space="preserve"> </w:t>
            </w:r>
            <w:r w:rsidRPr="00280569">
              <w:rPr>
                <w:rFonts w:ascii="Times New Roman" w:eastAsia="Times New Roman" w:hAnsi="Times New Roman" w:cs="Times New Roman"/>
                <w:sz w:val="24"/>
                <w:lang w:val="ru-RU"/>
              </w:rPr>
              <w:t>измерениях, небрежность</w:t>
            </w:r>
            <w:r w:rsidRPr="00280569">
              <w:rPr>
                <w:rFonts w:ascii="Times New Roman" w:eastAsia="Times New Roman" w:hAnsi="Times New Roman" w:cs="Times New Roman"/>
                <w:spacing w:val="-1"/>
                <w:sz w:val="24"/>
                <w:lang w:val="ru-RU"/>
              </w:rPr>
              <w:t xml:space="preserve"> </w:t>
            </w:r>
            <w:r w:rsidRPr="00280569">
              <w:rPr>
                <w:rFonts w:ascii="Times New Roman" w:eastAsia="Times New Roman" w:hAnsi="Times New Roman" w:cs="Times New Roman"/>
                <w:sz w:val="24"/>
                <w:lang w:val="ru-RU"/>
              </w:rPr>
              <w:t>в</w:t>
            </w:r>
            <w:r w:rsidRPr="00280569">
              <w:rPr>
                <w:rFonts w:ascii="Times New Roman" w:eastAsia="Times New Roman" w:hAnsi="Times New Roman" w:cs="Times New Roman"/>
                <w:spacing w:val="-6"/>
                <w:sz w:val="24"/>
                <w:lang w:val="ru-RU"/>
              </w:rPr>
              <w:t xml:space="preserve"> </w:t>
            </w:r>
            <w:r w:rsidRPr="00280569">
              <w:rPr>
                <w:rFonts w:ascii="Times New Roman" w:eastAsia="Times New Roman" w:hAnsi="Times New Roman" w:cs="Times New Roman"/>
                <w:sz w:val="24"/>
                <w:lang w:val="ru-RU"/>
              </w:rPr>
              <w:t>оформлении</w:t>
            </w:r>
          </w:p>
        </w:tc>
      </w:tr>
      <w:tr w:rsidR="00AD48BA" w:rsidRPr="00280569" w:rsidTr="00AE6592">
        <w:trPr>
          <w:trHeight w:val="282"/>
        </w:trPr>
        <w:tc>
          <w:tcPr>
            <w:tcW w:w="581" w:type="dxa"/>
          </w:tcPr>
          <w:p w:rsidR="00AD48BA" w:rsidRPr="00280569" w:rsidRDefault="00AD48BA" w:rsidP="00AD48BA">
            <w:pPr>
              <w:spacing w:line="263" w:lineRule="exact"/>
              <w:ind w:left="90" w:right="81"/>
              <w:jc w:val="center"/>
              <w:rPr>
                <w:rFonts w:ascii="Times New Roman" w:eastAsia="Times New Roman" w:hAnsi="Times New Roman" w:cs="Times New Roman"/>
                <w:sz w:val="24"/>
              </w:rPr>
            </w:pPr>
            <w:r w:rsidRPr="00280569">
              <w:rPr>
                <w:rFonts w:ascii="Times New Roman" w:eastAsia="Times New Roman" w:hAnsi="Times New Roman" w:cs="Times New Roman"/>
                <w:sz w:val="24"/>
              </w:rPr>
              <w:t>«2»</w:t>
            </w:r>
          </w:p>
        </w:tc>
        <w:tc>
          <w:tcPr>
            <w:tcW w:w="12883" w:type="dxa"/>
          </w:tcPr>
          <w:p w:rsidR="00AD48BA" w:rsidRPr="00280569" w:rsidRDefault="00AD48BA" w:rsidP="00AD48BA">
            <w:pPr>
              <w:spacing w:line="263" w:lineRule="exact"/>
              <w:ind w:left="105"/>
              <w:rPr>
                <w:rFonts w:ascii="Times New Roman" w:eastAsia="Times New Roman" w:hAnsi="Times New Roman" w:cs="Times New Roman"/>
                <w:sz w:val="24"/>
                <w:lang w:val="ru-RU"/>
              </w:rPr>
            </w:pPr>
            <w:r w:rsidRPr="00280569">
              <w:rPr>
                <w:rFonts w:ascii="Times New Roman" w:eastAsia="Times New Roman" w:hAnsi="Times New Roman" w:cs="Times New Roman"/>
                <w:sz w:val="24"/>
                <w:lang w:val="ru-RU"/>
              </w:rPr>
              <w:t>присутствуют</w:t>
            </w:r>
            <w:r w:rsidRPr="00280569">
              <w:rPr>
                <w:rFonts w:ascii="Times New Roman" w:eastAsia="Times New Roman" w:hAnsi="Times New Roman" w:cs="Times New Roman"/>
                <w:spacing w:val="-2"/>
                <w:sz w:val="24"/>
                <w:lang w:val="ru-RU"/>
              </w:rPr>
              <w:t xml:space="preserve"> </w:t>
            </w:r>
            <w:r w:rsidRPr="00280569">
              <w:rPr>
                <w:rFonts w:ascii="Times New Roman" w:eastAsia="Times New Roman" w:hAnsi="Times New Roman" w:cs="Times New Roman"/>
                <w:sz w:val="24"/>
                <w:lang w:val="ru-RU"/>
              </w:rPr>
              <w:t>серьезные</w:t>
            </w:r>
            <w:r w:rsidRPr="00280569">
              <w:rPr>
                <w:rFonts w:ascii="Times New Roman" w:eastAsia="Times New Roman" w:hAnsi="Times New Roman" w:cs="Times New Roman"/>
                <w:spacing w:val="-8"/>
                <w:sz w:val="24"/>
                <w:lang w:val="ru-RU"/>
              </w:rPr>
              <w:t xml:space="preserve"> </w:t>
            </w:r>
            <w:r w:rsidRPr="00280569">
              <w:rPr>
                <w:rFonts w:ascii="Times New Roman" w:eastAsia="Times New Roman" w:hAnsi="Times New Roman" w:cs="Times New Roman"/>
                <w:sz w:val="24"/>
                <w:lang w:val="ru-RU"/>
              </w:rPr>
              <w:t>ошибки</w:t>
            </w:r>
            <w:r w:rsidRPr="00280569">
              <w:rPr>
                <w:rFonts w:ascii="Times New Roman" w:eastAsia="Times New Roman" w:hAnsi="Times New Roman" w:cs="Times New Roman"/>
                <w:spacing w:val="-1"/>
                <w:sz w:val="24"/>
                <w:lang w:val="ru-RU"/>
              </w:rPr>
              <w:t xml:space="preserve"> </w:t>
            </w:r>
            <w:r w:rsidRPr="00280569">
              <w:rPr>
                <w:rFonts w:ascii="Times New Roman" w:eastAsia="Times New Roman" w:hAnsi="Times New Roman" w:cs="Times New Roman"/>
                <w:sz w:val="24"/>
                <w:lang w:val="ru-RU"/>
              </w:rPr>
              <w:t>по</w:t>
            </w:r>
            <w:r w:rsidRPr="00280569">
              <w:rPr>
                <w:rFonts w:ascii="Times New Roman" w:eastAsia="Times New Roman" w:hAnsi="Times New Roman" w:cs="Times New Roman"/>
                <w:spacing w:val="-1"/>
                <w:sz w:val="24"/>
                <w:lang w:val="ru-RU"/>
              </w:rPr>
              <w:t xml:space="preserve"> </w:t>
            </w:r>
            <w:r w:rsidRPr="00280569">
              <w:rPr>
                <w:rFonts w:ascii="Times New Roman" w:eastAsia="Times New Roman" w:hAnsi="Times New Roman" w:cs="Times New Roman"/>
                <w:sz w:val="24"/>
                <w:lang w:val="ru-RU"/>
              </w:rPr>
              <w:t>содержанию,</w:t>
            </w:r>
            <w:r w:rsidRPr="00280569">
              <w:rPr>
                <w:rFonts w:ascii="Times New Roman" w:eastAsia="Times New Roman" w:hAnsi="Times New Roman" w:cs="Times New Roman"/>
                <w:spacing w:val="-5"/>
                <w:sz w:val="24"/>
                <w:lang w:val="ru-RU"/>
              </w:rPr>
              <w:t xml:space="preserve"> </w:t>
            </w:r>
            <w:r w:rsidRPr="00280569">
              <w:rPr>
                <w:rFonts w:ascii="Times New Roman" w:eastAsia="Times New Roman" w:hAnsi="Times New Roman" w:cs="Times New Roman"/>
                <w:sz w:val="24"/>
                <w:lang w:val="ru-RU"/>
              </w:rPr>
              <w:t>отсутствуют</w:t>
            </w:r>
            <w:r w:rsidRPr="00280569">
              <w:rPr>
                <w:rFonts w:ascii="Times New Roman" w:eastAsia="Times New Roman" w:hAnsi="Times New Roman" w:cs="Times New Roman"/>
                <w:spacing w:val="-2"/>
                <w:sz w:val="24"/>
                <w:lang w:val="ru-RU"/>
              </w:rPr>
              <w:t xml:space="preserve"> </w:t>
            </w:r>
            <w:r w:rsidRPr="00280569">
              <w:rPr>
                <w:rFonts w:ascii="Times New Roman" w:eastAsia="Times New Roman" w:hAnsi="Times New Roman" w:cs="Times New Roman"/>
                <w:sz w:val="24"/>
                <w:lang w:val="ru-RU"/>
              </w:rPr>
              <w:t>навыки</w:t>
            </w:r>
            <w:r w:rsidRPr="00280569">
              <w:rPr>
                <w:rFonts w:ascii="Times New Roman" w:eastAsia="Times New Roman" w:hAnsi="Times New Roman" w:cs="Times New Roman"/>
                <w:spacing w:val="-6"/>
                <w:sz w:val="24"/>
                <w:lang w:val="ru-RU"/>
              </w:rPr>
              <w:t xml:space="preserve"> </w:t>
            </w:r>
            <w:r w:rsidRPr="00280569">
              <w:rPr>
                <w:rFonts w:ascii="Times New Roman" w:eastAsia="Times New Roman" w:hAnsi="Times New Roman" w:cs="Times New Roman"/>
                <w:sz w:val="24"/>
                <w:lang w:val="ru-RU"/>
              </w:rPr>
              <w:t>оформления</w:t>
            </w:r>
          </w:p>
        </w:tc>
      </w:tr>
    </w:tbl>
    <w:p w:rsidR="00AD48BA" w:rsidRPr="00280569" w:rsidRDefault="00AD48BA" w:rsidP="00AD48BA">
      <w:pPr>
        <w:widowControl w:val="0"/>
        <w:autoSpaceDE w:val="0"/>
        <w:autoSpaceDN w:val="0"/>
        <w:spacing w:before="4" w:after="0" w:line="240" w:lineRule="auto"/>
        <w:rPr>
          <w:rFonts w:ascii="Times New Roman" w:eastAsia="Times New Roman" w:hAnsi="Times New Roman" w:cs="Times New Roman"/>
          <w:b/>
          <w:sz w:val="16"/>
          <w:szCs w:val="24"/>
        </w:rPr>
      </w:pPr>
    </w:p>
    <w:p w:rsidR="00AD48BA" w:rsidRPr="00280569" w:rsidRDefault="00AD48BA" w:rsidP="00AD48BA">
      <w:pPr>
        <w:widowControl w:val="0"/>
        <w:autoSpaceDE w:val="0"/>
        <w:autoSpaceDN w:val="0"/>
        <w:spacing w:before="90" w:after="0" w:line="275" w:lineRule="exact"/>
        <w:ind w:left="721" w:right="143"/>
        <w:jc w:val="center"/>
        <w:rPr>
          <w:rFonts w:ascii="Times New Roman" w:eastAsia="Times New Roman" w:hAnsi="Times New Roman" w:cs="Times New Roman"/>
          <w:b/>
          <w:sz w:val="24"/>
        </w:rPr>
      </w:pPr>
      <w:r w:rsidRPr="00280569">
        <w:rPr>
          <w:rFonts w:ascii="Times New Roman" w:eastAsia="Times New Roman" w:hAnsi="Times New Roman" w:cs="Times New Roman"/>
          <w:b/>
          <w:sz w:val="24"/>
        </w:rPr>
        <w:t>Физика</w:t>
      </w:r>
    </w:p>
    <w:p w:rsidR="00AD48BA" w:rsidRPr="00280569" w:rsidRDefault="00AD48BA" w:rsidP="006A4EDD">
      <w:pPr>
        <w:widowControl w:val="0"/>
        <w:autoSpaceDE w:val="0"/>
        <w:autoSpaceDN w:val="0"/>
        <w:spacing w:after="0" w:line="275" w:lineRule="exact"/>
        <w:ind w:right="5499"/>
        <w:rPr>
          <w:rFonts w:ascii="Times New Roman" w:eastAsia="Times New Roman" w:hAnsi="Times New Roman" w:cs="Times New Roman"/>
          <w:b/>
          <w:sz w:val="24"/>
        </w:rPr>
      </w:pPr>
      <w:r w:rsidRPr="00280569">
        <w:rPr>
          <w:rFonts w:ascii="Times New Roman" w:eastAsia="Times New Roman" w:hAnsi="Times New Roman" w:cs="Times New Roman"/>
          <w:b/>
          <w:sz w:val="24"/>
        </w:rPr>
        <w:t>Оценка</w:t>
      </w:r>
      <w:r w:rsidRPr="00280569">
        <w:rPr>
          <w:rFonts w:ascii="Times New Roman" w:eastAsia="Times New Roman" w:hAnsi="Times New Roman" w:cs="Times New Roman"/>
          <w:b/>
          <w:spacing w:val="-4"/>
          <w:sz w:val="24"/>
        </w:rPr>
        <w:t xml:space="preserve"> </w:t>
      </w:r>
      <w:r w:rsidRPr="00280569">
        <w:rPr>
          <w:rFonts w:ascii="Times New Roman" w:eastAsia="Times New Roman" w:hAnsi="Times New Roman" w:cs="Times New Roman"/>
          <w:b/>
          <w:sz w:val="24"/>
        </w:rPr>
        <w:t>ответов</w:t>
      </w:r>
      <w:r w:rsidRPr="00280569">
        <w:rPr>
          <w:rFonts w:ascii="Times New Roman" w:eastAsia="Times New Roman" w:hAnsi="Times New Roman" w:cs="Times New Roman"/>
          <w:b/>
          <w:spacing w:val="-3"/>
          <w:sz w:val="24"/>
        </w:rPr>
        <w:t xml:space="preserve"> </w:t>
      </w:r>
      <w:r w:rsidRPr="00280569">
        <w:rPr>
          <w:rFonts w:ascii="Times New Roman" w:eastAsia="Times New Roman" w:hAnsi="Times New Roman" w:cs="Times New Roman"/>
          <w:b/>
          <w:sz w:val="24"/>
        </w:rPr>
        <w:t>учащихся</w:t>
      </w:r>
    </w:p>
    <w:p w:rsidR="00AD48BA" w:rsidRPr="00280569" w:rsidRDefault="00AD48BA" w:rsidP="00DF6145">
      <w:pPr>
        <w:widowControl w:val="0"/>
        <w:tabs>
          <w:tab w:val="left" w:pos="993"/>
        </w:tabs>
        <w:autoSpaceDE w:val="0"/>
        <w:autoSpaceDN w:val="0"/>
        <w:spacing w:before="90" w:after="0" w:line="275" w:lineRule="exact"/>
        <w:ind w:left="993"/>
        <w:rPr>
          <w:rFonts w:ascii="Times New Roman" w:eastAsia="Times New Roman" w:hAnsi="Times New Roman" w:cs="Times New Roman"/>
          <w:b/>
          <w:sz w:val="24"/>
        </w:rPr>
      </w:pPr>
      <w:r w:rsidRPr="00280569">
        <w:rPr>
          <w:rFonts w:ascii="Times New Roman" w:eastAsia="Times New Roman" w:hAnsi="Times New Roman" w:cs="Times New Roman"/>
          <w:noProof/>
          <w:lang w:eastAsia="ru-RU"/>
        </w:rPr>
        <mc:AlternateContent>
          <mc:Choice Requires="wps">
            <w:drawing>
              <wp:anchor distT="0" distB="0" distL="114300" distR="114300" simplePos="0" relativeHeight="251710464" behindDoc="0" locked="0" layoutInCell="1" allowOverlap="1" wp14:anchorId="7FBE5360" wp14:editId="439198B0">
                <wp:simplePos x="0" y="0"/>
                <wp:positionH relativeFrom="page">
                  <wp:posOffset>3872230</wp:posOffset>
                </wp:positionH>
                <wp:positionV relativeFrom="paragraph">
                  <wp:posOffset>214630</wp:posOffset>
                </wp:positionV>
                <wp:extent cx="42545" cy="15240"/>
                <wp:effectExtent l="0" t="0" r="0" b="4445"/>
                <wp:wrapNone/>
                <wp:docPr id="27" name="Прямоугольник 2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2545" cy="1524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Прямоугольник 27" o:spid="_x0000_s1026" style="position:absolute;margin-left:304.9pt;margin-top:16.9pt;width:3.35pt;height:1.2pt;z-index:25171046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" fillcolor="black" stroked="f">
                <w10:wrap anchorx="page"/>
              </v:rect>
            </w:pict>
          </mc:Fallback>
        </mc:AlternateContent>
      </w:r>
      <w:r w:rsidRPr="00280569">
        <w:rPr>
          <w:rFonts w:ascii="Times New Roman" w:eastAsia="Times New Roman" w:hAnsi="Times New Roman" w:cs="Times New Roman"/>
          <w:b/>
          <w:sz w:val="24"/>
        </w:rPr>
        <w:t>Оценка</w:t>
      </w:r>
      <w:r w:rsidRPr="00280569">
        <w:rPr>
          <w:rFonts w:ascii="Times New Roman" w:eastAsia="Times New Roman" w:hAnsi="Times New Roman" w:cs="Times New Roman"/>
          <w:b/>
          <w:spacing w:val="-3"/>
          <w:sz w:val="24"/>
        </w:rPr>
        <w:t xml:space="preserve"> </w:t>
      </w:r>
      <w:r w:rsidRPr="00280569">
        <w:rPr>
          <w:rFonts w:ascii="Times New Roman" w:eastAsia="Times New Roman" w:hAnsi="Times New Roman" w:cs="Times New Roman"/>
          <w:b/>
          <w:sz w:val="24"/>
        </w:rPr>
        <w:t>устных</w:t>
      </w:r>
      <w:r w:rsidRPr="00280569">
        <w:rPr>
          <w:rFonts w:ascii="Times New Roman" w:eastAsia="Times New Roman" w:hAnsi="Times New Roman" w:cs="Times New Roman"/>
          <w:b/>
          <w:spacing w:val="-7"/>
          <w:sz w:val="24"/>
        </w:rPr>
        <w:t xml:space="preserve"> </w:t>
      </w:r>
      <w:r w:rsidRPr="00280569">
        <w:rPr>
          <w:rFonts w:ascii="Times New Roman" w:eastAsia="Times New Roman" w:hAnsi="Times New Roman" w:cs="Times New Roman"/>
          <w:b/>
          <w:sz w:val="24"/>
        </w:rPr>
        <w:t>ответов</w:t>
      </w:r>
      <w:r w:rsidRPr="00280569">
        <w:rPr>
          <w:rFonts w:ascii="Times New Roman" w:eastAsia="Times New Roman" w:hAnsi="Times New Roman" w:cs="Times New Roman"/>
          <w:b/>
          <w:spacing w:val="-2"/>
          <w:sz w:val="24"/>
        </w:rPr>
        <w:t xml:space="preserve"> </w:t>
      </w:r>
      <w:r w:rsidRPr="00280569">
        <w:rPr>
          <w:rFonts w:ascii="Times New Roman" w:eastAsia="Times New Roman" w:hAnsi="Times New Roman" w:cs="Times New Roman"/>
          <w:b/>
          <w:sz w:val="24"/>
        </w:rPr>
        <w:t>учащихся.</w:t>
      </w:r>
    </w:p>
    <w:p w:rsidR="00AD48BA" w:rsidRPr="00280569" w:rsidRDefault="00AD48BA" w:rsidP="001507C1">
      <w:pPr>
        <w:widowControl w:val="0"/>
        <w:tabs>
          <w:tab w:val="left" w:pos="993"/>
        </w:tabs>
        <w:autoSpaceDE w:val="0"/>
        <w:autoSpaceDN w:val="0"/>
        <w:spacing w:before="1" w:after="0" w:line="237" w:lineRule="auto"/>
        <w:ind w:right="-1" w:firstLine="426"/>
        <w:jc w:val="both"/>
        <w:rPr>
          <w:rFonts w:ascii="Times New Roman" w:eastAsia="Times New Roman" w:hAnsi="Times New Roman" w:cs="Times New Roman"/>
          <w:sz w:val="24"/>
          <w:szCs w:val="24"/>
        </w:rPr>
      </w:pPr>
      <w:r w:rsidRPr="00280569">
        <w:rPr>
          <w:rFonts w:ascii="Times New Roman" w:eastAsia="Times New Roman" w:hAnsi="Times New Roman" w:cs="Times New Roman"/>
          <w:b/>
          <w:sz w:val="24"/>
          <w:szCs w:val="24"/>
        </w:rPr>
        <w:t>Оценка</w:t>
      </w:r>
      <w:r w:rsidRPr="00280569">
        <w:rPr>
          <w:rFonts w:ascii="Times New Roman" w:eastAsia="Times New Roman" w:hAnsi="Times New Roman" w:cs="Times New Roman"/>
          <w:b/>
          <w:spacing w:val="25"/>
          <w:sz w:val="24"/>
          <w:szCs w:val="24"/>
        </w:rPr>
        <w:t xml:space="preserve"> </w:t>
      </w:r>
      <w:r w:rsidRPr="00280569">
        <w:rPr>
          <w:rFonts w:ascii="Times New Roman" w:eastAsia="Times New Roman" w:hAnsi="Times New Roman" w:cs="Times New Roman"/>
          <w:b/>
          <w:sz w:val="24"/>
          <w:szCs w:val="24"/>
        </w:rPr>
        <w:t>5</w:t>
      </w:r>
      <w:r w:rsidRPr="00280569">
        <w:rPr>
          <w:rFonts w:ascii="Times New Roman" w:eastAsia="Times New Roman" w:hAnsi="Times New Roman" w:cs="Times New Roman"/>
          <w:b/>
          <w:spacing w:val="22"/>
          <w:sz w:val="24"/>
          <w:szCs w:val="24"/>
        </w:rPr>
        <w:t xml:space="preserve"> </w:t>
      </w:r>
      <w:r w:rsidRPr="00280569">
        <w:rPr>
          <w:rFonts w:ascii="Times New Roman" w:eastAsia="Times New Roman" w:hAnsi="Times New Roman" w:cs="Times New Roman"/>
          <w:sz w:val="24"/>
          <w:szCs w:val="24"/>
        </w:rPr>
        <w:t>ставится</w:t>
      </w:r>
      <w:r w:rsidRPr="00280569">
        <w:rPr>
          <w:rFonts w:ascii="Times New Roman" w:eastAsia="Times New Roman" w:hAnsi="Times New Roman" w:cs="Times New Roman"/>
          <w:spacing w:val="20"/>
          <w:sz w:val="24"/>
          <w:szCs w:val="24"/>
        </w:rPr>
        <w:t xml:space="preserve"> </w:t>
      </w:r>
      <w:r w:rsidRPr="00280569">
        <w:rPr>
          <w:rFonts w:ascii="Times New Roman" w:eastAsia="Times New Roman" w:hAnsi="Times New Roman" w:cs="Times New Roman"/>
          <w:sz w:val="24"/>
          <w:szCs w:val="24"/>
        </w:rPr>
        <w:t>в</w:t>
      </w:r>
      <w:r w:rsidRPr="00280569">
        <w:rPr>
          <w:rFonts w:ascii="Times New Roman" w:eastAsia="Times New Roman" w:hAnsi="Times New Roman" w:cs="Times New Roman"/>
          <w:spacing w:val="17"/>
          <w:sz w:val="24"/>
          <w:szCs w:val="24"/>
        </w:rPr>
        <w:t xml:space="preserve"> </w:t>
      </w:r>
      <w:r w:rsidRPr="00280569">
        <w:rPr>
          <w:rFonts w:ascii="Times New Roman" w:eastAsia="Times New Roman" w:hAnsi="Times New Roman" w:cs="Times New Roman"/>
          <w:sz w:val="24"/>
          <w:szCs w:val="24"/>
        </w:rPr>
        <w:t>том</w:t>
      </w:r>
      <w:r w:rsidRPr="00280569">
        <w:rPr>
          <w:rFonts w:ascii="Times New Roman" w:eastAsia="Times New Roman" w:hAnsi="Times New Roman" w:cs="Times New Roman"/>
          <w:spacing w:val="17"/>
          <w:sz w:val="24"/>
          <w:szCs w:val="24"/>
        </w:rPr>
        <w:t xml:space="preserve"> </w:t>
      </w:r>
      <w:r w:rsidRPr="00280569">
        <w:rPr>
          <w:rFonts w:ascii="Times New Roman" w:eastAsia="Times New Roman" w:hAnsi="Times New Roman" w:cs="Times New Roman"/>
          <w:sz w:val="24"/>
          <w:szCs w:val="24"/>
        </w:rPr>
        <w:t>случае,</w:t>
      </w:r>
      <w:r w:rsidRPr="00280569">
        <w:rPr>
          <w:rFonts w:ascii="Times New Roman" w:eastAsia="Times New Roman" w:hAnsi="Times New Roman" w:cs="Times New Roman"/>
          <w:spacing w:val="22"/>
          <w:sz w:val="24"/>
          <w:szCs w:val="24"/>
        </w:rPr>
        <w:t xml:space="preserve"> </w:t>
      </w:r>
      <w:r w:rsidRPr="00280569">
        <w:rPr>
          <w:rFonts w:ascii="Times New Roman" w:eastAsia="Times New Roman" w:hAnsi="Times New Roman" w:cs="Times New Roman"/>
          <w:sz w:val="24"/>
          <w:szCs w:val="24"/>
        </w:rPr>
        <w:t>если</w:t>
      </w:r>
      <w:r w:rsidRPr="00280569">
        <w:rPr>
          <w:rFonts w:ascii="Times New Roman" w:eastAsia="Times New Roman" w:hAnsi="Times New Roman" w:cs="Times New Roman"/>
          <w:spacing w:val="21"/>
          <w:sz w:val="24"/>
          <w:szCs w:val="24"/>
        </w:rPr>
        <w:t xml:space="preserve"> </w:t>
      </w:r>
      <w:r w:rsidRPr="00280569">
        <w:rPr>
          <w:rFonts w:ascii="Times New Roman" w:eastAsia="Times New Roman" w:hAnsi="Times New Roman" w:cs="Times New Roman"/>
          <w:sz w:val="24"/>
          <w:szCs w:val="24"/>
        </w:rPr>
        <w:t>учащийся</w:t>
      </w:r>
      <w:r w:rsidRPr="00280569">
        <w:rPr>
          <w:rFonts w:ascii="Times New Roman" w:eastAsia="Times New Roman" w:hAnsi="Times New Roman" w:cs="Times New Roman"/>
          <w:spacing w:val="15"/>
          <w:sz w:val="24"/>
          <w:szCs w:val="24"/>
        </w:rPr>
        <w:t xml:space="preserve"> </w:t>
      </w:r>
      <w:r w:rsidRPr="00280569">
        <w:rPr>
          <w:rFonts w:ascii="Times New Roman" w:eastAsia="Times New Roman" w:hAnsi="Times New Roman" w:cs="Times New Roman"/>
          <w:sz w:val="24"/>
          <w:szCs w:val="24"/>
        </w:rPr>
        <w:t>показывает</w:t>
      </w:r>
      <w:r w:rsidRPr="00280569">
        <w:rPr>
          <w:rFonts w:ascii="Times New Roman" w:eastAsia="Times New Roman" w:hAnsi="Times New Roman" w:cs="Times New Roman"/>
          <w:spacing w:val="16"/>
          <w:sz w:val="24"/>
          <w:szCs w:val="24"/>
        </w:rPr>
        <w:t xml:space="preserve"> </w:t>
      </w:r>
      <w:r w:rsidRPr="00280569">
        <w:rPr>
          <w:rFonts w:ascii="Times New Roman" w:eastAsia="Times New Roman" w:hAnsi="Times New Roman" w:cs="Times New Roman"/>
          <w:sz w:val="24"/>
          <w:szCs w:val="24"/>
        </w:rPr>
        <w:t>верное</w:t>
      </w:r>
      <w:r w:rsidRPr="00280569">
        <w:rPr>
          <w:rFonts w:ascii="Times New Roman" w:eastAsia="Times New Roman" w:hAnsi="Times New Roman" w:cs="Times New Roman"/>
          <w:spacing w:val="19"/>
          <w:sz w:val="24"/>
          <w:szCs w:val="24"/>
        </w:rPr>
        <w:t xml:space="preserve"> </w:t>
      </w:r>
      <w:r w:rsidRPr="00280569">
        <w:rPr>
          <w:rFonts w:ascii="Times New Roman" w:eastAsia="Times New Roman" w:hAnsi="Times New Roman" w:cs="Times New Roman"/>
          <w:sz w:val="24"/>
          <w:szCs w:val="24"/>
        </w:rPr>
        <w:t>понимание</w:t>
      </w:r>
      <w:r w:rsidR="001507C1">
        <w:rPr>
          <w:rFonts w:ascii="Times New Roman" w:eastAsia="Times New Roman" w:hAnsi="Times New Roman" w:cs="Times New Roman"/>
          <w:sz w:val="24"/>
          <w:szCs w:val="24"/>
        </w:rPr>
        <w:t xml:space="preserve"> </w:t>
      </w:r>
      <w:r w:rsidRPr="00280569">
        <w:rPr>
          <w:rFonts w:ascii="Times New Roman" w:eastAsia="Times New Roman" w:hAnsi="Times New Roman" w:cs="Times New Roman"/>
          <w:spacing w:val="-57"/>
          <w:sz w:val="24"/>
          <w:szCs w:val="24"/>
        </w:rPr>
        <w:t xml:space="preserve"> </w:t>
      </w:r>
      <w:r w:rsidRPr="00280569">
        <w:rPr>
          <w:rFonts w:ascii="Times New Roman" w:eastAsia="Times New Roman" w:hAnsi="Times New Roman" w:cs="Times New Roman"/>
          <w:sz w:val="24"/>
          <w:szCs w:val="24"/>
        </w:rPr>
        <w:t>физической</w:t>
      </w:r>
      <w:r w:rsidRPr="00280569">
        <w:rPr>
          <w:rFonts w:ascii="Times New Roman" w:eastAsia="Times New Roman" w:hAnsi="Times New Roman" w:cs="Times New Roman"/>
          <w:spacing w:val="12"/>
          <w:sz w:val="24"/>
          <w:szCs w:val="24"/>
        </w:rPr>
        <w:t xml:space="preserve"> </w:t>
      </w:r>
      <w:r w:rsidRPr="00280569">
        <w:rPr>
          <w:rFonts w:ascii="Times New Roman" w:eastAsia="Times New Roman" w:hAnsi="Times New Roman" w:cs="Times New Roman"/>
          <w:sz w:val="24"/>
          <w:szCs w:val="24"/>
        </w:rPr>
        <w:t>сущности</w:t>
      </w:r>
      <w:r w:rsidRPr="00280569">
        <w:rPr>
          <w:rFonts w:ascii="Times New Roman" w:eastAsia="Times New Roman" w:hAnsi="Times New Roman" w:cs="Times New Roman"/>
          <w:spacing w:val="14"/>
          <w:sz w:val="24"/>
          <w:szCs w:val="24"/>
        </w:rPr>
        <w:t xml:space="preserve"> </w:t>
      </w:r>
      <w:r w:rsidRPr="00280569">
        <w:rPr>
          <w:rFonts w:ascii="Times New Roman" w:eastAsia="Times New Roman" w:hAnsi="Times New Roman" w:cs="Times New Roman"/>
          <w:sz w:val="24"/>
          <w:szCs w:val="24"/>
        </w:rPr>
        <w:t>рассматриваемых</w:t>
      </w:r>
      <w:r w:rsidRPr="00280569">
        <w:rPr>
          <w:rFonts w:ascii="Times New Roman" w:eastAsia="Times New Roman" w:hAnsi="Times New Roman" w:cs="Times New Roman"/>
          <w:spacing w:val="12"/>
          <w:sz w:val="24"/>
          <w:szCs w:val="24"/>
        </w:rPr>
        <w:t xml:space="preserve"> </w:t>
      </w:r>
      <w:r w:rsidRPr="00280569">
        <w:rPr>
          <w:rFonts w:ascii="Times New Roman" w:eastAsia="Times New Roman" w:hAnsi="Times New Roman" w:cs="Times New Roman"/>
          <w:sz w:val="24"/>
          <w:szCs w:val="24"/>
        </w:rPr>
        <w:t>явлений</w:t>
      </w:r>
      <w:r w:rsidRPr="00280569">
        <w:rPr>
          <w:rFonts w:ascii="Times New Roman" w:eastAsia="Times New Roman" w:hAnsi="Times New Roman" w:cs="Times New Roman"/>
          <w:spacing w:val="18"/>
          <w:sz w:val="24"/>
          <w:szCs w:val="24"/>
        </w:rPr>
        <w:t xml:space="preserve"> </w:t>
      </w:r>
      <w:r w:rsidRPr="00280569">
        <w:rPr>
          <w:rFonts w:ascii="Times New Roman" w:eastAsia="Times New Roman" w:hAnsi="Times New Roman" w:cs="Times New Roman"/>
          <w:sz w:val="24"/>
          <w:szCs w:val="24"/>
        </w:rPr>
        <w:t>и</w:t>
      </w:r>
      <w:r w:rsidRPr="00280569">
        <w:rPr>
          <w:rFonts w:ascii="Times New Roman" w:eastAsia="Times New Roman" w:hAnsi="Times New Roman" w:cs="Times New Roman"/>
          <w:spacing w:val="13"/>
          <w:sz w:val="24"/>
          <w:szCs w:val="24"/>
        </w:rPr>
        <w:t xml:space="preserve"> </w:t>
      </w:r>
      <w:r w:rsidRPr="00280569">
        <w:rPr>
          <w:rFonts w:ascii="Times New Roman" w:eastAsia="Times New Roman" w:hAnsi="Times New Roman" w:cs="Times New Roman"/>
          <w:sz w:val="24"/>
          <w:szCs w:val="24"/>
        </w:rPr>
        <w:t>закономерностей,</w:t>
      </w:r>
      <w:r w:rsidRPr="00280569">
        <w:rPr>
          <w:rFonts w:ascii="Times New Roman" w:eastAsia="Times New Roman" w:hAnsi="Times New Roman" w:cs="Times New Roman"/>
          <w:spacing w:val="14"/>
          <w:sz w:val="24"/>
          <w:szCs w:val="24"/>
        </w:rPr>
        <w:t xml:space="preserve"> </w:t>
      </w:r>
      <w:r w:rsidRPr="00280569">
        <w:rPr>
          <w:rFonts w:ascii="Times New Roman" w:eastAsia="Times New Roman" w:hAnsi="Times New Roman" w:cs="Times New Roman"/>
          <w:sz w:val="24"/>
          <w:szCs w:val="24"/>
        </w:rPr>
        <w:t>законов</w:t>
      </w:r>
      <w:r w:rsidRPr="00280569">
        <w:rPr>
          <w:rFonts w:ascii="Times New Roman" w:eastAsia="Times New Roman" w:hAnsi="Times New Roman" w:cs="Times New Roman"/>
          <w:spacing w:val="14"/>
          <w:sz w:val="24"/>
          <w:szCs w:val="24"/>
        </w:rPr>
        <w:t xml:space="preserve"> </w:t>
      </w:r>
      <w:r w:rsidRPr="00280569">
        <w:rPr>
          <w:rFonts w:ascii="Times New Roman" w:eastAsia="Times New Roman" w:hAnsi="Times New Roman" w:cs="Times New Roman"/>
          <w:sz w:val="24"/>
          <w:szCs w:val="24"/>
        </w:rPr>
        <w:t>и</w:t>
      </w:r>
      <w:r w:rsidRPr="00280569">
        <w:rPr>
          <w:rFonts w:ascii="Times New Roman" w:eastAsia="Times New Roman" w:hAnsi="Times New Roman" w:cs="Times New Roman"/>
          <w:spacing w:val="13"/>
          <w:sz w:val="24"/>
          <w:szCs w:val="24"/>
        </w:rPr>
        <w:t xml:space="preserve"> </w:t>
      </w:r>
      <w:r w:rsidRPr="00280569">
        <w:rPr>
          <w:rFonts w:ascii="Times New Roman" w:eastAsia="Times New Roman" w:hAnsi="Times New Roman" w:cs="Times New Roman"/>
          <w:sz w:val="24"/>
          <w:szCs w:val="24"/>
        </w:rPr>
        <w:t>теорий,</w:t>
      </w:r>
      <w:r w:rsidRPr="00280569">
        <w:rPr>
          <w:rFonts w:ascii="Times New Roman" w:eastAsia="Times New Roman" w:hAnsi="Times New Roman" w:cs="Times New Roman"/>
          <w:spacing w:val="14"/>
          <w:sz w:val="24"/>
          <w:szCs w:val="24"/>
        </w:rPr>
        <w:t xml:space="preserve"> </w:t>
      </w:r>
      <w:r w:rsidRPr="00280569">
        <w:rPr>
          <w:rFonts w:ascii="Times New Roman" w:eastAsia="Times New Roman" w:hAnsi="Times New Roman" w:cs="Times New Roman"/>
          <w:sz w:val="24"/>
          <w:szCs w:val="24"/>
        </w:rPr>
        <w:t>дает точное</w:t>
      </w:r>
      <w:r w:rsidRPr="00280569">
        <w:rPr>
          <w:rFonts w:ascii="Times New Roman" w:eastAsia="Times New Roman" w:hAnsi="Times New Roman" w:cs="Times New Roman"/>
          <w:spacing w:val="1"/>
          <w:sz w:val="24"/>
          <w:szCs w:val="24"/>
        </w:rPr>
        <w:t xml:space="preserve"> </w:t>
      </w:r>
      <w:r w:rsidRPr="00280569">
        <w:rPr>
          <w:rFonts w:ascii="Times New Roman" w:eastAsia="Times New Roman" w:hAnsi="Times New Roman" w:cs="Times New Roman"/>
          <w:sz w:val="24"/>
          <w:szCs w:val="24"/>
        </w:rPr>
        <w:t>определение</w:t>
      </w:r>
      <w:r w:rsidRPr="00280569">
        <w:rPr>
          <w:rFonts w:ascii="Times New Roman" w:eastAsia="Times New Roman" w:hAnsi="Times New Roman" w:cs="Times New Roman"/>
          <w:spacing w:val="1"/>
          <w:sz w:val="24"/>
          <w:szCs w:val="24"/>
        </w:rPr>
        <w:t xml:space="preserve"> </w:t>
      </w:r>
      <w:r w:rsidRPr="00280569">
        <w:rPr>
          <w:rFonts w:ascii="Times New Roman" w:eastAsia="Times New Roman" w:hAnsi="Times New Roman" w:cs="Times New Roman"/>
          <w:sz w:val="24"/>
          <w:szCs w:val="24"/>
        </w:rPr>
        <w:t>и</w:t>
      </w:r>
      <w:r w:rsidRPr="00280569">
        <w:rPr>
          <w:rFonts w:ascii="Times New Roman" w:eastAsia="Times New Roman" w:hAnsi="Times New Roman" w:cs="Times New Roman"/>
          <w:spacing w:val="1"/>
          <w:sz w:val="24"/>
          <w:szCs w:val="24"/>
        </w:rPr>
        <w:t xml:space="preserve"> </w:t>
      </w:r>
      <w:r w:rsidRPr="00280569">
        <w:rPr>
          <w:rFonts w:ascii="Times New Roman" w:eastAsia="Times New Roman" w:hAnsi="Times New Roman" w:cs="Times New Roman"/>
          <w:sz w:val="24"/>
          <w:szCs w:val="24"/>
        </w:rPr>
        <w:t>истолкование</w:t>
      </w:r>
      <w:r w:rsidRPr="00280569">
        <w:rPr>
          <w:rFonts w:ascii="Times New Roman" w:eastAsia="Times New Roman" w:hAnsi="Times New Roman" w:cs="Times New Roman"/>
          <w:spacing w:val="1"/>
          <w:sz w:val="24"/>
          <w:szCs w:val="24"/>
        </w:rPr>
        <w:t xml:space="preserve"> </w:t>
      </w:r>
      <w:r w:rsidRPr="00280569">
        <w:rPr>
          <w:rFonts w:ascii="Times New Roman" w:eastAsia="Times New Roman" w:hAnsi="Times New Roman" w:cs="Times New Roman"/>
          <w:sz w:val="24"/>
          <w:szCs w:val="24"/>
        </w:rPr>
        <w:t>основных</w:t>
      </w:r>
      <w:r w:rsidRPr="00280569">
        <w:rPr>
          <w:rFonts w:ascii="Times New Roman" w:eastAsia="Times New Roman" w:hAnsi="Times New Roman" w:cs="Times New Roman"/>
          <w:spacing w:val="1"/>
          <w:sz w:val="24"/>
          <w:szCs w:val="24"/>
        </w:rPr>
        <w:t xml:space="preserve"> </w:t>
      </w:r>
      <w:r w:rsidRPr="00280569">
        <w:rPr>
          <w:rFonts w:ascii="Times New Roman" w:eastAsia="Times New Roman" w:hAnsi="Times New Roman" w:cs="Times New Roman"/>
          <w:sz w:val="24"/>
          <w:szCs w:val="24"/>
        </w:rPr>
        <w:t>понятий</w:t>
      </w:r>
      <w:r w:rsidRPr="00280569">
        <w:rPr>
          <w:rFonts w:ascii="Times New Roman" w:eastAsia="Times New Roman" w:hAnsi="Times New Roman" w:cs="Times New Roman"/>
          <w:spacing w:val="1"/>
          <w:sz w:val="24"/>
          <w:szCs w:val="24"/>
        </w:rPr>
        <w:t xml:space="preserve"> </w:t>
      </w:r>
      <w:r w:rsidRPr="00280569">
        <w:rPr>
          <w:rFonts w:ascii="Times New Roman" w:eastAsia="Times New Roman" w:hAnsi="Times New Roman" w:cs="Times New Roman"/>
          <w:sz w:val="24"/>
          <w:szCs w:val="24"/>
        </w:rPr>
        <w:t>и</w:t>
      </w:r>
      <w:r w:rsidRPr="00280569">
        <w:rPr>
          <w:rFonts w:ascii="Times New Roman" w:eastAsia="Times New Roman" w:hAnsi="Times New Roman" w:cs="Times New Roman"/>
          <w:spacing w:val="1"/>
          <w:sz w:val="24"/>
          <w:szCs w:val="24"/>
        </w:rPr>
        <w:t xml:space="preserve"> </w:t>
      </w:r>
      <w:r w:rsidRPr="00280569">
        <w:rPr>
          <w:rFonts w:ascii="Times New Roman" w:eastAsia="Times New Roman" w:hAnsi="Times New Roman" w:cs="Times New Roman"/>
          <w:sz w:val="24"/>
          <w:szCs w:val="24"/>
        </w:rPr>
        <w:t>законов,</w:t>
      </w:r>
      <w:r w:rsidRPr="00280569">
        <w:rPr>
          <w:rFonts w:ascii="Times New Roman" w:eastAsia="Times New Roman" w:hAnsi="Times New Roman" w:cs="Times New Roman"/>
          <w:spacing w:val="1"/>
          <w:sz w:val="24"/>
          <w:szCs w:val="24"/>
        </w:rPr>
        <w:t xml:space="preserve"> </w:t>
      </w:r>
      <w:r w:rsidRPr="00280569">
        <w:rPr>
          <w:rFonts w:ascii="Times New Roman" w:eastAsia="Times New Roman" w:hAnsi="Times New Roman" w:cs="Times New Roman"/>
          <w:sz w:val="24"/>
          <w:szCs w:val="24"/>
        </w:rPr>
        <w:t>теорий,</w:t>
      </w:r>
      <w:r w:rsidRPr="00280569">
        <w:rPr>
          <w:rFonts w:ascii="Times New Roman" w:eastAsia="Times New Roman" w:hAnsi="Times New Roman" w:cs="Times New Roman"/>
          <w:spacing w:val="1"/>
          <w:sz w:val="24"/>
          <w:szCs w:val="24"/>
        </w:rPr>
        <w:t xml:space="preserve"> </w:t>
      </w:r>
      <w:r w:rsidRPr="00280569">
        <w:rPr>
          <w:rFonts w:ascii="Times New Roman" w:eastAsia="Times New Roman" w:hAnsi="Times New Roman" w:cs="Times New Roman"/>
          <w:sz w:val="24"/>
          <w:szCs w:val="24"/>
        </w:rPr>
        <w:t>а</w:t>
      </w:r>
      <w:r w:rsidRPr="00280569">
        <w:rPr>
          <w:rFonts w:ascii="Times New Roman" w:eastAsia="Times New Roman" w:hAnsi="Times New Roman" w:cs="Times New Roman"/>
          <w:spacing w:val="61"/>
          <w:sz w:val="24"/>
          <w:szCs w:val="24"/>
        </w:rPr>
        <w:t xml:space="preserve"> </w:t>
      </w:r>
      <w:r w:rsidRPr="00280569">
        <w:rPr>
          <w:rFonts w:ascii="Times New Roman" w:eastAsia="Times New Roman" w:hAnsi="Times New Roman" w:cs="Times New Roman"/>
          <w:sz w:val="24"/>
          <w:szCs w:val="24"/>
        </w:rPr>
        <w:t>также</w:t>
      </w:r>
      <w:r w:rsidRPr="00280569">
        <w:rPr>
          <w:rFonts w:ascii="Times New Roman" w:eastAsia="Times New Roman" w:hAnsi="Times New Roman" w:cs="Times New Roman"/>
          <w:spacing w:val="1"/>
          <w:sz w:val="24"/>
          <w:szCs w:val="24"/>
        </w:rPr>
        <w:t xml:space="preserve"> </w:t>
      </w:r>
      <w:r w:rsidRPr="00280569">
        <w:rPr>
          <w:rFonts w:ascii="Times New Roman" w:eastAsia="Times New Roman" w:hAnsi="Times New Roman" w:cs="Times New Roman"/>
          <w:sz w:val="24"/>
          <w:szCs w:val="24"/>
        </w:rPr>
        <w:t>правильное определение физических величин, их единиц и способов измерения; правильно</w:t>
      </w:r>
      <w:r w:rsidRPr="00280569">
        <w:rPr>
          <w:rFonts w:ascii="Times New Roman" w:eastAsia="Times New Roman" w:hAnsi="Times New Roman" w:cs="Times New Roman"/>
          <w:spacing w:val="1"/>
          <w:sz w:val="24"/>
          <w:szCs w:val="24"/>
        </w:rPr>
        <w:t xml:space="preserve"> </w:t>
      </w:r>
      <w:r w:rsidRPr="00280569">
        <w:rPr>
          <w:rFonts w:ascii="Times New Roman" w:eastAsia="Times New Roman" w:hAnsi="Times New Roman" w:cs="Times New Roman"/>
          <w:sz w:val="24"/>
          <w:szCs w:val="24"/>
        </w:rPr>
        <w:t>выполняет чертежи, схемы и графики; строит ответ по собственному плану, сопровождает</w:t>
      </w:r>
      <w:r w:rsidRPr="00280569">
        <w:rPr>
          <w:rFonts w:ascii="Times New Roman" w:eastAsia="Times New Roman" w:hAnsi="Times New Roman" w:cs="Times New Roman"/>
          <w:spacing w:val="1"/>
          <w:sz w:val="24"/>
          <w:szCs w:val="24"/>
        </w:rPr>
        <w:t xml:space="preserve"> </w:t>
      </w:r>
      <w:r w:rsidRPr="00280569">
        <w:rPr>
          <w:rFonts w:ascii="Times New Roman" w:eastAsia="Times New Roman" w:hAnsi="Times New Roman" w:cs="Times New Roman"/>
          <w:sz w:val="24"/>
          <w:szCs w:val="24"/>
        </w:rPr>
        <w:t>рассказ</w:t>
      </w:r>
      <w:r w:rsidRPr="00280569">
        <w:rPr>
          <w:rFonts w:ascii="Times New Roman" w:eastAsia="Times New Roman" w:hAnsi="Times New Roman" w:cs="Times New Roman"/>
          <w:spacing w:val="1"/>
          <w:sz w:val="24"/>
          <w:szCs w:val="24"/>
        </w:rPr>
        <w:t xml:space="preserve"> </w:t>
      </w:r>
      <w:r w:rsidRPr="00280569">
        <w:rPr>
          <w:rFonts w:ascii="Times New Roman" w:eastAsia="Times New Roman" w:hAnsi="Times New Roman" w:cs="Times New Roman"/>
          <w:sz w:val="24"/>
          <w:szCs w:val="24"/>
        </w:rPr>
        <w:t>новыми примерами,</w:t>
      </w:r>
      <w:r w:rsidRPr="00280569">
        <w:rPr>
          <w:rFonts w:ascii="Times New Roman" w:eastAsia="Times New Roman" w:hAnsi="Times New Roman" w:cs="Times New Roman"/>
          <w:spacing w:val="1"/>
          <w:sz w:val="24"/>
          <w:szCs w:val="24"/>
        </w:rPr>
        <w:t xml:space="preserve"> </w:t>
      </w:r>
      <w:r w:rsidRPr="00280569">
        <w:rPr>
          <w:rFonts w:ascii="Times New Roman" w:eastAsia="Times New Roman" w:hAnsi="Times New Roman" w:cs="Times New Roman"/>
          <w:sz w:val="24"/>
          <w:szCs w:val="24"/>
        </w:rPr>
        <w:t>умеет</w:t>
      </w:r>
      <w:r w:rsidRPr="00280569">
        <w:rPr>
          <w:rFonts w:ascii="Times New Roman" w:eastAsia="Times New Roman" w:hAnsi="Times New Roman" w:cs="Times New Roman"/>
          <w:spacing w:val="1"/>
          <w:sz w:val="24"/>
          <w:szCs w:val="24"/>
        </w:rPr>
        <w:t xml:space="preserve"> </w:t>
      </w:r>
      <w:r w:rsidRPr="00280569">
        <w:rPr>
          <w:rFonts w:ascii="Times New Roman" w:eastAsia="Times New Roman" w:hAnsi="Times New Roman" w:cs="Times New Roman"/>
          <w:sz w:val="24"/>
          <w:szCs w:val="24"/>
        </w:rPr>
        <w:t>применять</w:t>
      </w:r>
      <w:r w:rsidRPr="00280569">
        <w:rPr>
          <w:rFonts w:ascii="Times New Roman" w:eastAsia="Times New Roman" w:hAnsi="Times New Roman" w:cs="Times New Roman"/>
          <w:spacing w:val="1"/>
          <w:sz w:val="24"/>
          <w:szCs w:val="24"/>
        </w:rPr>
        <w:t xml:space="preserve"> </w:t>
      </w:r>
      <w:r w:rsidRPr="00280569">
        <w:rPr>
          <w:rFonts w:ascii="Times New Roman" w:eastAsia="Times New Roman" w:hAnsi="Times New Roman" w:cs="Times New Roman"/>
          <w:sz w:val="24"/>
          <w:szCs w:val="24"/>
        </w:rPr>
        <w:t>знания в</w:t>
      </w:r>
      <w:r w:rsidRPr="00280569">
        <w:rPr>
          <w:rFonts w:ascii="Times New Roman" w:eastAsia="Times New Roman" w:hAnsi="Times New Roman" w:cs="Times New Roman"/>
          <w:spacing w:val="1"/>
          <w:sz w:val="24"/>
          <w:szCs w:val="24"/>
        </w:rPr>
        <w:t xml:space="preserve"> </w:t>
      </w:r>
      <w:r w:rsidRPr="00280569">
        <w:rPr>
          <w:rFonts w:ascii="Times New Roman" w:eastAsia="Times New Roman" w:hAnsi="Times New Roman" w:cs="Times New Roman"/>
          <w:sz w:val="24"/>
          <w:szCs w:val="24"/>
        </w:rPr>
        <w:t>новой</w:t>
      </w:r>
      <w:r w:rsidRPr="00280569">
        <w:rPr>
          <w:rFonts w:ascii="Times New Roman" w:eastAsia="Times New Roman" w:hAnsi="Times New Roman" w:cs="Times New Roman"/>
          <w:spacing w:val="1"/>
          <w:sz w:val="24"/>
          <w:szCs w:val="24"/>
        </w:rPr>
        <w:t xml:space="preserve"> </w:t>
      </w:r>
      <w:r w:rsidRPr="00280569">
        <w:rPr>
          <w:rFonts w:ascii="Times New Roman" w:eastAsia="Times New Roman" w:hAnsi="Times New Roman" w:cs="Times New Roman"/>
          <w:sz w:val="24"/>
          <w:szCs w:val="24"/>
        </w:rPr>
        <w:t>ситуации</w:t>
      </w:r>
      <w:r w:rsidRPr="00280569">
        <w:rPr>
          <w:rFonts w:ascii="Times New Roman" w:eastAsia="Times New Roman" w:hAnsi="Times New Roman" w:cs="Times New Roman"/>
          <w:spacing w:val="1"/>
          <w:sz w:val="24"/>
          <w:szCs w:val="24"/>
        </w:rPr>
        <w:t xml:space="preserve"> </w:t>
      </w:r>
      <w:r w:rsidRPr="00280569">
        <w:rPr>
          <w:rFonts w:ascii="Times New Roman" w:eastAsia="Times New Roman" w:hAnsi="Times New Roman" w:cs="Times New Roman"/>
          <w:sz w:val="24"/>
          <w:szCs w:val="24"/>
        </w:rPr>
        <w:t>при выполнении</w:t>
      </w:r>
      <w:r w:rsidRPr="00280569">
        <w:rPr>
          <w:rFonts w:ascii="Times New Roman" w:eastAsia="Times New Roman" w:hAnsi="Times New Roman" w:cs="Times New Roman"/>
          <w:spacing w:val="1"/>
          <w:sz w:val="24"/>
          <w:szCs w:val="24"/>
        </w:rPr>
        <w:t xml:space="preserve"> </w:t>
      </w:r>
      <w:r w:rsidRPr="00280569">
        <w:rPr>
          <w:rFonts w:ascii="Times New Roman" w:eastAsia="Times New Roman" w:hAnsi="Times New Roman" w:cs="Times New Roman"/>
          <w:sz w:val="24"/>
          <w:szCs w:val="24"/>
        </w:rPr>
        <w:t>практических заданий; может</w:t>
      </w:r>
      <w:r w:rsidRPr="00280569">
        <w:rPr>
          <w:rFonts w:ascii="Times New Roman" w:eastAsia="Times New Roman" w:hAnsi="Times New Roman" w:cs="Times New Roman"/>
          <w:spacing w:val="1"/>
          <w:sz w:val="24"/>
          <w:szCs w:val="24"/>
        </w:rPr>
        <w:t xml:space="preserve"> </w:t>
      </w:r>
      <w:r w:rsidRPr="00280569">
        <w:rPr>
          <w:rFonts w:ascii="Times New Roman" w:eastAsia="Times New Roman" w:hAnsi="Times New Roman" w:cs="Times New Roman"/>
          <w:sz w:val="24"/>
          <w:szCs w:val="24"/>
        </w:rPr>
        <w:t>устанавливать связь между изучаемым</w:t>
      </w:r>
      <w:r w:rsidRPr="00280569">
        <w:rPr>
          <w:rFonts w:ascii="Times New Roman" w:eastAsia="Times New Roman" w:hAnsi="Times New Roman" w:cs="Times New Roman"/>
          <w:spacing w:val="1"/>
          <w:sz w:val="24"/>
          <w:szCs w:val="24"/>
        </w:rPr>
        <w:t xml:space="preserve"> </w:t>
      </w:r>
      <w:r w:rsidRPr="00280569">
        <w:rPr>
          <w:rFonts w:ascii="Times New Roman" w:eastAsia="Times New Roman" w:hAnsi="Times New Roman" w:cs="Times New Roman"/>
          <w:sz w:val="24"/>
          <w:szCs w:val="24"/>
        </w:rPr>
        <w:t>и</w:t>
      </w:r>
      <w:r w:rsidRPr="00280569">
        <w:rPr>
          <w:rFonts w:ascii="Times New Roman" w:eastAsia="Times New Roman" w:hAnsi="Times New Roman" w:cs="Times New Roman"/>
          <w:spacing w:val="1"/>
          <w:sz w:val="24"/>
          <w:szCs w:val="24"/>
        </w:rPr>
        <w:t xml:space="preserve"> </w:t>
      </w:r>
      <w:r w:rsidRPr="00280569">
        <w:rPr>
          <w:rFonts w:ascii="Times New Roman" w:eastAsia="Times New Roman" w:hAnsi="Times New Roman" w:cs="Times New Roman"/>
          <w:sz w:val="24"/>
          <w:szCs w:val="24"/>
        </w:rPr>
        <w:t>ранее изученным</w:t>
      </w:r>
      <w:r w:rsidRPr="00280569">
        <w:rPr>
          <w:rFonts w:ascii="Times New Roman" w:eastAsia="Times New Roman" w:hAnsi="Times New Roman" w:cs="Times New Roman"/>
          <w:spacing w:val="1"/>
          <w:sz w:val="24"/>
          <w:szCs w:val="24"/>
        </w:rPr>
        <w:t xml:space="preserve"> </w:t>
      </w:r>
      <w:r w:rsidRPr="00280569">
        <w:rPr>
          <w:rFonts w:ascii="Times New Roman" w:eastAsia="Times New Roman" w:hAnsi="Times New Roman" w:cs="Times New Roman"/>
          <w:sz w:val="24"/>
          <w:szCs w:val="24"/>
        </w:rPr>
        <w:t>материалом</w:t>
      </w:r>
      <w:r w:rsidRPr="00280569">
        <w:rPr>
          <w:rFonts w:ascii="Times New Roman" w:eastAsia="Times New Roman" w:hAnsi="Times New Roman" w:cs="Times New Roman"/>
          <w:spacing w:val="1"/>
          <w:sz w:val="24"/>
          <w:szCs w:val="24"/>
        </w:rPr>
        <w:t xml:space="preserve"> </w:t>
      </w:r>
      <w:r w:rsidRPr="00280569">
        <w:rPr>
          <w:rFonts w:ascii="Times New Roman" w:eastAsia="Times New Roman" w:hAnsi="Times New Roman" w:cs="Times New Roman"/>
          <w:sz w:val="24"/>
          <w:szCs w:val="24"/>
        </w:rPr>
        <w:t>по</w:t>
      </w:r>
      <w:r w:rsidRPr="00280569">
        <w:rPr>
          <w:rFonts w:ascii="Times New Roman" w:eastAsia="Times New Roman" w:hAnsi="Times New Roman" w:cs="Times New Roman"/>
          <w:spacing w:val="1"/>
          <w:sz w:val="24"/>
          <w:szCs w:val="24"/>
        </w:rPr>
        <w:t xml:space="preserve"> </w:t>
      </w:r>
      <w:r w:rsidRPr="00280569">
        <w:rPr>
          <w:rFonts w:ascii="Times New Roman" w:eastAsia="Times New Roman" w:hAnsi="Times New Roman" w:cs="Times New Roman"/>
          <w:sz w:val="24"/>
          <w:szCs w:val="24"/>
        </w:rPr>
        <w:t>курсу</w:t>
      </w:r>
      <w:r w:rsidRPr="00280569">
        <w:rPr>
          <w:rFonts w:ascii="Times New Roman" w:eastAsia="Times New Roman" w:hAnsi="Times New Roman" w:cs="Times New Roman"/>
          <w:spacing w:val="1"/>
          <w:sz w:val="24"/>
          <w:szCs w:val="24"/>
        </w:rPr>
        <w:t xml:space="preserve"> </w:t>
      </w:r>
      <w:r w:rsidRPr="00280569">
        <w:rPr>
          <w:rFonts w:ascii="Times New Roman" w:eastAsia="Times New Roman" w:hAnsi="Times New Roman" w:cs="Times New Roman"/>
          <w:sz w:val="24"/>
          <w:szCs w:val="24"/>
        </w:rPr>
        <w:t>физики,</w:t>
      </w:r>
      <w:r w:rsidRPr="00280569">
        <w:rPr>
          <w:rFonts w:ascii="Times New Roman" w:eastAsia="Times New Roman" w:hAnsi="Times New Roman" w:cs="Times New Roman"/>
          <w:spacing w:val="1"/>
          <w:sz w:val="24"/>
          <w:szCs w:val="24"/>
        </w:rPr>
        <w:t xml:space="preserve"> </w:t>
      </w:r>
      <w:r w:rsidRPr="00280569">
        <w:rPr>
          <w:rFonts w:ascii="Times New Roman" w:eastAsia="Times New Roman" w:hAnsi="Times New Roman" w:cs="Times New Roman"/>
          <w:sz w:val="24"/>
          <w:szCs w:val="24"/>
        </w:rPr>
        <w:t>а</w:t>
      </w:r>
      <w:r w:rsidRPr="00280569">
        <w:rPr>
          <w:rFonts w:ascii="Times New Roman" w:eastAsia="Times New Roman" w:hAnsi="Times New Roman" w:cs="Times New Roman"/>
          <w:spacing w:val="1"/>
          <w:sz w:val="24"/>
          <w:szCs w:val="24"/>
        </w:rPr>
        <w:t xml:space="preserve"> </w:t>
      </w:r>
      <w:r w:rsidRPr="00280569">
        <w:rPr>
          <w:rFonts w:ascii="Times New Roman" w:eastAsia="Times New Roman" w:hAnsi="Times New Roman" w:cs="Times New Roman"/>
          <w:sz w:val="24"/>
          <w:szCs w:val="24"/>
        </w:rPr>
        <w:t>также</w:t>
      </w:r>
      <w:r w:rsidRPr="00280569">
        <w:rPr>
          <w:rFonts w:ascii="Times New Roman" w:eastAsia="Times New Roman" w:hAnsi="Times New Roman" w:cs="Times New Roman"/>
          <w:spacing w:val="1"/>
          <w:sz w:val="24"/>
          <w:szCs w:val="24"/>
        </w:rPr>
        <w:t xml:space="preserve"> </w:t>
      </w:r>
      <w:r w:rsidRPr="00280569">
        <w:rPr>
          <w:rFonts w:ascii="Times New Roman" w:eastAsia="Times New Roman" w:hAnsi="Times New Roman" w:cs="Times New Roman"/>
          <w:sz w:val="24"/>
          <w:szCs w:val="24"/>
        </w:rPr>
        <w:t>с</w:t>
      </w:r>
      <w:r w:rsidRPr="00280569">
        <w:rPr>
          <w:rFonts w:ascii="Times New Roman" w:eastAsia="Times New Roman" w:hAnsi="Times New Roman" w:cs="Times New Roman"/>
          <w:spacing w:val="1"/>
          <w:sz w:val="24"/>
          <w:szCs w:val="24"/>
        </w:rPr>
        <w:t xml:space="preserve"> </w:t>
      </w:r>
      <w:r w:rsidRPr="00280569">
        <w:rPr>
          <w:rFonts w:ascii="Times New Roman" w:eastAsia="Times New Roman" w:hAnsi="Times New Roman" w:cs="Times New Roman"/>
          <w:sz w:val="24"/>
          <w:szCs w:val="24"/>
        </w:rPr>
        <w:t>материалом</w:t>
      </w:r>
      <w:r w:rsidRPr="00280569">
        <w:rPr>
          <w:rFonts w:ascii="Times New Roman" w:eastAsia="Times New Roman" w:hAnsi="Times New Roman" w:cs="Times New Roman"/>
          <w:spacing w:val="1"/>
          <w:sz w:val="24"/>
          <w:szCs w:val="24"/>
        </w:rPr>
        <w:t xml:space="preserve"> </w:t>
      </w:r>
      <w:r w:rsidRPr="00280569">
        <w:rPr>
          <w:rFonts w:ascii="Times New Roman" w:eastAsia="Times New Roman" w:hAnsi="Times New Roman" w:cs="Times New Roman"/>
          <w:sz w:val="24"/>
          <w:szCs w:val="24"/>
        </w:rPr>
        <w:t>усвоенным</w:t>
      </w:r>
      <w:r w:rsidRPr="00280569">
        <w:rPr>
          <w:rFonts w:ascii="Times New Roman" w:eastAsia="Times New Roman" w:hAnsi="Times New Roman" w:cs="Times New Roman"/>
          <w:spacing w:val="1"/>
          <w:sz w:val="24"/>
          <w:szCs w:val="24"/>
        </w:rPr>
        <w:t xml:space="preserve"> </w:t>
      </w:r>
      <w:r w:rsidRPr="00280569">
        <w:rPr>
          <w:rFonts w:ascii="Times New Roman" w:eastAsia="Times New Roman" w:hAnsi="Times New Roman" w:cs="Times New Roman"/>
          <w:sz w:val="24"/>
          <w:szCs w:val="24"/>
        </w:rPr>
        <w:t>при</w:t>
      </w:r>
      <w:r w:rsidRPr="00280569">
        <w:rPr>
          <w:rFonts w:ascii="Times New Roman" w:eastAsia="Times New Roman" w:hAnsi="Times New Roman" w:cs="Times New Roman"/>
          <w:spacing w:val="1"/>
          <w:sz w:val="24"/>
          <w:szCs w:val="24"/>
        </w:rPr>
        <w:t xml:space="preserve"> </w:t>
      </w:r>
      <w:r w:rsidRPr="00280569">
        <w:rPr>
          <w:rFonts w:ascii="Times New Roman" w:eastAsia="Times New Roman" w:hAnsi="Times New Roman" w:cs="Times New Roman"/>
          <w:sz w:val="24"/>
          <w:szCs w:val="24"/>
        </w:rPr>
        <w:t>изучении</w:t>
      </w:r>
      <w:r w:rsidRPr="00280569">
        <w:rPr>
          <w:rFonts w:ascii="Times New Roman" w:eastAsia="Times New Roman" w:hAnsi="Times New Roman" w:cs="Times New Roman"/>
          <w:spacing w:val="1"/>
          <w:sz w:val="24"/>
          <w:szCs w:val="24"/>
        </w:rPr>
        <w:t xml:space="preserve"> </w:t>
      </w:r>
      <w:r w:rsidRPr="00280569">
        <w:rPr>
          <w:rFonts w:ascii="Times New Roman" w:eastAsia="Times New Roman" w:hAnsi="Times New Roman" w:cs="Times New Roman"/>
          <w:sz w:val="24"/>
          <w:szCs w:val="24"/>
        </w:rPr>
        <w:t>других</w:t>
      </w:r>
      <w:r w:rsidRPr="00280569">
        <w:rPr>
          <w:rFonts w:ascii="Times New Roman" w:eastAsia="Times New Roman" w:hAnsi="Times New Roman" w:cs="Times New Roman"/>
          <w:spacing w:val="1"/>
          <w:sz w:val="24"/>
          <w:szCs w:val="24"/>
        </w:rPr>
        <w:t xml:space="preserve"> </w:t>
      </w:r>
      <w:r w:rsidRPr="00280569">
        <w:rPr>
          <w:rFonts w:ascii="Times New Roman" w:eastAsia="Times New Roman" w:hAnsi="Times New Roman" w:cs="Times New Roman"/>
          <w:sz w:val="24"/>
          <w:szCs w:val="24"/>
        </w:rPr>
        <w:t>предметов.</w:t>
      </w:r>
    </w:p>
    <w:p w:rsidR="00AD48BA" w:rsidRPr="00280569" w:rsidRDefault="00AD48BA" w:rsidP="001507C1">
      <w:pPr>
        <w:widowControl w:val="0"/>
        <w:autoSpaceDE w:val="0"/>
        <w:autoSpaceDN w:val="0"/>
        <w:spacing w:before="3" w:after="0" w:line="240" w:lineRule="auto"/>
        <w:ind w:right="-1" w:firstLine="426"/>
        <w:jc w:val="both"/>
        <w:rPr>
          <w:rFonts w:ascii="Times New Roman" w:eastAsia="Times New Roman" w:hAnsi="Times New Roman" w:cs="Times New Roman"/>
          <w:sz w:val="24"/>
          <w:szCs w:val="24"/>
        </w:rPr>
      </w:pPr>
      <w:r w:rsidRPr="00280569">
        <w:rPr>
          <w:rFonts w:ascii="Times New Roman" w:eastAsia="Times New Roman" w:hAnsi="Times New Roman" w:cs="Times New Roman"/>
          <w:b/>
          <w:sz w:val="24"/>
          <w:szCs w:val="24"/>
        </w:rPr>
        <w:t>Оценка</w:t>
      </w:r>
      <w:r w:rsidRPr="00280569">
        <w:rPr>
          <w:rFonts w:ascii="Times New Roman" w:eastAsia="Times New Roman" w:hAnsi="Times New Roman" w:cs="Times New Roman"/>
          <w:b/>
          <w:spacing w:val="1"/>
          <w:sz w:val="24"/>
          <w:szCs w:val="24"/>
        </w:rPr>
        <w:t xml:space="preserve"> </w:t>
      </w:r>
      <w:r w:rsidRPr="00280569">
        <w:rPr>
          <w:rFonts w:ascii="Times New Roman" w:eastAsia="Times New Roman" w:hAnsi="Times New Roman" w:cs="Times New Roman"/>
          <w:b/>
          <w:sz w:val="24"/>
          <w:szCs w:val="24"/>
        </w:rPr>
        <w:t>4</w:t>
      </w:r>
      <w:r w:rsidRPr="00280569">
        <w:rPr>
          <w:rFonts w:ascii="Times New Roman" w:eastAsia="Times New Roman" w:hAnsi="Times New Roman" w:cs="Times New Roman"/>
          <w:b/>
          <w:spacing w:val="1"/>
          <w:sz w:val="24"/>
          <w:szCs w:val="24"/>
        </w:rPr>
        <w:t xml:space="preserve"> </w:t>
      </w:r>
      <w:r w:rsidRPr="00280569">
        <w:rPr>
          <w:rFonts w:ascii="Times New Roman" w:eastAsia="Times New Roman" w:hAnsi="Times New Roman" w:cs="Times New Roman"/>
          <w:sz w:val="24"/>
          <w:szCs w:val="24"/>
        </w:rPr>
        <w:t>ставится</w:t>
      </w:r>
      <w:r w:rsidRPr="00280569">
        <w:rPr>
          <w:rFonts w:ascii="Times New Roman" w:eastAsia="Times New Roman" w:hAnsi="Times New Roman" w:cs="Times New Roman"/>
          <w:spacing w:val="1"/>
          <w:sz w:val="24"/>
          <w:szCs w:val="24"/>
        </w:rPr>
        <w:t xml:space="preserve"> </w:t>
      </w:r>
      <w:r w:rsidRPr="00280569">
        <w:rPr>
          <w:rFonts w:ascii="Times New Roman" w:eastAsia="Times New Roman" w:hAnsi="Times New Roman" w:cs="Times New Roman"/>
          <w:sz w:val="24"/>
          <w:szCs w:val="24"/>
        </w:rPr>
        <w:t>в</w:t>
      </w:r>
      <w:r w:rsidRPr="00280569">
        <w:rPr>
          <w:rFonts w:ascii="Times New Roman" w:eastAsia="Times New Roman" w:hAnsi="Times New Roman" w:cs="Times New Roman"/>
          <w:spacing w:val="1"/>
          <w:sz w:val="24"/>
          <w:szCs w:val="24"/>
        </w:rPr>
        <w:t xml:space="preserve"> </w:t>
      </w:r>
      <w:r w:rsidRPr="00280569">
        <w:rPr>
          <w:rFonts w:ascii="Times New Roman" w:eastAsia="Times New Roman" w:hAnsi="Times New Roman" w:cs="Times New Roman"/>
          <w:sz w:val="24"/>
          <w:szCs w:val="24"/>
        </w:rPr>
        <w:t>том</w:t>
      </w:r>
      <w:r w:rsidRPr="00280569">
        <w:rPr>
          <w:rFonts w:ascii="Times New Roman" w:eastAsia="Times New Roman" w:hAnsi="Times New Roman" w:cs="Times New Roman"/>
          <w:spacing w:val="1"/>
          <w:sz w:val="24"/>
          <w:szCs w:val="24"/>
        </w:rPr>
        <w:t xml:space="preserve"> </w:t>
      </w:r>
      <w:r w:rsidRPr="00280569">
        <w:rPr>
          <w:rFonts w:ascii="Times New Roman" w:eastAsia="Times New Roman" w:hAnsi="Times New Roman" w:cs="Times New Roman"/>
          <w:sz w:val="24"/>
          <w:szCs w:val="24"/>
        </w:rPr>
        <w:t>случае,</w:t>
      </w:r>
      <w:r w:rsidRPr="00280569">
        <w:rPr>
          <w:rFonts w:ascii="Times New Roman" w:eastAsia="Times New Roman" w:hAnsi="Times New Roman" w:cs="Times New Roman"/>
          <w:spacing w:val="1"/>
          <w:sz w:val="24"/>
          <w:szCs w:val="24"/>
        </w:rPr>
        <w:t xml:space="preserve"> </w:t>
      </w:r>
      <w:r w:rsidRPr="00280569">
        <w:rPr>
          <w:rFonts w:ascii="Times New Roman" w:eastAsia="Times New Roman" w:hAnsi="Times New Roman" w:cs="Times New Roman"/>
          <w:sz w:val="24"/>
          <w:szCs w:val="24"/>
        </w:rPr>
        <w:t>если</w:t>
      </w:r>
      <w:r w:rsidRPr="00280569">
        <w:rPr>
          <w:rFonts w:ascii="Times New Roman" w:eastAsia="Times New Roman" w:hAnsi="Times New Roman" w:cs="Times New Roman"/>
          <w:spacing w:val="1"/>
          <w:sz w:val="24"/>
          <w:szCs w:val="24"/>
        </w:rPr>
        <w:t xml:space="preserve"> </w:t>
      </w:r>
      <w:r w:rsidRPr="00280569">
        <w:rPr>
          <w:rFonts w:ascii="Times New Roman" w:eastAsia="Times New Roman" w:hAnsi="Times New Roman" w:cs="Times New Roman"/>
          <w:sz w:val="24"/>
          <w:szCs w:val="24"/>
        </w:rPr>
        <w:t>ответ</w:t>
      </w:r>
      <w:r w:rsidRPr="00280569">
        <w:rPr>
          <w:rFonts w:ascii="Times New Roman" w:eastAsia="Times New Roman" w:hAnsi="Times New Roman" w:cs="Times New Roman"/>
          <w:spacing w:val="1"/>
          <w:sz w:val="24"/>
          <w:szCs w:val="24"/>
        </w:rPr>
        <w:t xml:space="preserve"> </w:t>
      </w:r>
      <w:r w:rsidRPr="00280569">
        <w:rPr>
          <w:rFonts w:ascii="Times New Roman" w:eastAsia="Times New Roman" w:hAnsi="Times New Roman" w:cs="Times New Roman"/>
          <w:sz w:val="24"/>
          <w:szCs w:val="24"/>
        </w:rPr>
        <w:t>ученика</w:t>
      </w:r>
      <w:r w:rsidRPr="00280569">
        <w:rPr>
          <w:rFonts w:ascii="Times New Roman" w:eastAsia="Times New Roman" w:hAnsi="Times New Roman" w:cs="Times New Roman"/>
          <w:spacing w:val="1"/>
          <w:sz w:val="24"/>
          <w:szCs w:val="24"/>
        </w:rPr>
        <w:t xml:space="preserve"> </w:t>
      </w:r>
      <w:r w:rsidRPr="00280569">
        <w:rPr>
          <w:rFonts w:ascii="Times New Roman" w:eastAsia="Times New Roman" w:hAnsi="Times New Roman" w:cs="Times New Roman"/>
          <w:sz w:val="24"/>
          <w:szCs w:val="24"/>
        </w:rPr>
        <w:t>удовлетворяет</w:t>
      </w:r>
      <w:r w:rsidRPr="00280569">
        <w:rPr>
          <w:rFonts w:ascii="Times New Roman" w:eastAsia="Times New Roman" w:hAnsi="Times New Roman" w:cs="Times New Roman"/>
          <w:spacing w:val="1"/>
          <w:sz w:val="24"/>
          <w:szCs w:val="24"/>
        </w:rPr>
        <w:t xml:space="preserve"> </w:t>
      </w:r>
      <w:r w:rsidRPr="00280569">
        <w:rPr>
          <w:rFonts w:ascii="Times New Roman" w:eastAsia="Times New Roman" w:hAnsi="Times New Roman" w:cs="Times New Roman"/>
          <w:sz w:val="24"/>
          <w:szCs w:val="24"/>
        </w:rPr>
        <w:t>основным</w:t>
      </w:r>
      <w:r w:rsidRPr="00280569">
        <w:rPr>
          <w:rFonts w:ascii="Times New Roman" w:eastAsia="Times New Roman" w:hAnsi="Times New Roman" w:cs="Times New Roman"/>
          <w:spacing w:val="1"/>
          <w:sz w:val="24"/>
          <w:szCs w:val="24"/>
        </w:rPr>
        <w:t xml:space="preserve"> </w:t>
      </w:r>
      <w:r w:rsidRPr="00280569">
        <w:rPr>
          <w:rFonts w:ascii="Times New Roman" w:eastAsia="Times New Roman" w:hAnsi="Times New Roman" w:cs="Times New Roman"/>
          <w:sz w:val="24"/>
          <w:szCs w:val="24"/>
        </w:rPr>
        <w:t>требованиям</w:t>
      </w:r>
      <w:r w:rsidRPr="00280569">
        <w:rPr>
          <w:rFonts w:ascii="Times New Roman" w:eastAsia="Times New Roman" w:hAnsi="Times New Roman" w:cs="Times New Roman"/>
          <w:spacing w:val="1"/>
          <w:sz w:val="24"/>
          <w:szCs w:val="24"/>
        </w:rPr>
        <w:t xml:space="preserve"> </w:t>
      </w:r>
      <w:r w:rsidRPr="00280569">
        <w:rPr>
          <w:rFonts w:ascii="Times New Roman" w:eastAsia="Times New Roman" w:hAnsi="Times New Roman" w:cs="Times New Roman"/>
          <w:sz w:val="24"/>
          <w:szCs w:val="24"/>
        </w:rPr>
        <w:t>к</w:t>
      </w:r>
      <w:r w:rsidRPr="00280569">
        <w:rPr>
          <w:rFonts w:ascii="Times New Roman" w:eastAsia="Times New Roman" w:hAnsi="Times New Roman" w:cs="Times New Roman"/>
          <w:spacing w:val="1"/>
          <w:sz w:val="24"/>
          <w:szCs w:val="24"/>
        </w:rPr>
        <w:t xml:space="preserve"> </w:t>
      </w:r>
      <w:r w:rsidRPr="00280569">
        <w:rPr>
          <w:rFonts w:ascii="Times New Roman" w:eastAsia="Times New Roman" w:hAnsi="Times New Roman" w:cs="Times New Roman"/>
          <w:sz w:val="24"/>
          <w:szCs w:val="24"/>
        </w:rPr>
        <w:t>ответу</w:t>
      </w:r>
      <w:r w:rsidRPr="00280569">
        <w:rPr>
          <w:rFonts w:ascii="Times New Roman" w:eastAsia="Times New Roman" w:hAnsi="Times New Roman" w:cs="Times New Roman"/>
          <w:spacing w:val="1"/>
          <w:sz w:val="24"/>
          <w:szCs w:val="24"/>
        </w:rPr>
        <w:t xml:space="preserve"> </w:t>
      </w:r>
      <w:r w:rsidRPr="00280569">
        <w:rPr>
          <w:rFonts w:ascii="Times New Roman" w:eastAsia="Times New Roman" w:hAnsi="Times New Roman" w:cs="Times New Roman"/>
          <w:sz w:val="24"/>
          <w:szCs w:val="24"/>
        </w:rPr>
        <w:t>на</w:t>
      </w:r>
      <w:r w:rsidRPr="00280569">
        <w:rPr>
          <w:rFonts w:ascii="Times New Roman" w:eastAsia="Times New Roman" w:hAnsi="Times New Roman" w:cs="Times New Roman"/>
          <w:spacing w:val="1"/>
          <w:sz w:val="24"/>
          <w:szCs w:val="24"/>
        </w:rPr>
        <w:t xml:space="preserve"> </w:t>
      </w:r>
      <w:r w:rsidRPr="00280569">
        <w:rPr>
          <w:rFonts w:ascii="Times New Roman" w:eastAsia="Times New Roman" w:hAnsi="Times New Roman" w:cs="Times New Roman"/>
          <w:sz w:val="24"/>
          <w:szCs w:val="24"/>
        </w:rPr>
        <w:t>оценку</w:t>
      </w:r>
      <w:r w:rsidRPr="00280569">
        <w:rPr>
          <w:rFonts w:ascii="Times New Roman" w:eastAsia="Times New Roman" w:hAnsi="Times New Roman" w:cs="Times New Roman"/>
          <w:spacing w:val="1"/>
          <w:sz w:val="24"/>
          <w:szCs w:val="24"/>
        </w:rPr>
        <w:t xml:space="preserve"> </w:t>
      </w:r>
      <w:r w:rsidRPr="00280569">
        <w:rPr>
          <w:rFonts w:ascii="Times New Roman" w:eastAsia="Times New Roman" w:hAnsi="Times New Roman" w:cs="Times New Roman"/>
          <w:sz w:val="24"/>
          <w:szCs w:val="24"/>
        </w:rPr>
        <w:t>5,</w:t>
      </w:r>
      <w:r w:rsidRPr="00280569">
        <w:rPr>
          <w:rFonts w:ascii="Times New Roman" w:eastAsia="Times New Roman" w:hAnsi="Times New Roman" w:cs="Times New Roman"/>
          <w:spacing w:val="1"/>
          <w:sz w:val="24"/>
          <w:szCs w:val="24"/>
        </w:rPr>
        <w:t xml:space="preserve"> </w:t>
      </w:r>
      <w:r w:rsidRPr="00280569">
        <w:rPr>
          <w:rFonts w:ascii="Times New Roman" w:eastAsia="Times New Roman" w:hAnsi="Times New Roman" w:cs="Times New Roman"/>
          <w:sz w:val="24"/>
          <w:szCs w:val="24"/>
        </w:rPr>
        <w:t>но</w:t>
      </w:r>
      <w:r w:rsidRPr="00280569">
        <w:rPr>
          <w:rFonts w:ascii="Times New Roman" w:eastAsia="Times New Roman" w:hAnsi="Times New Roman" w:cs="Times New Roman"/>
          <w:spacing w:val="1"/>
          <w:sz w:val="24"/>
          <w:szCs w:val="24"/>
        </w:rPr>
        <w:t xml:space="preserve"> </w:t>
      </w:r>
      <w:r w:rsidRPr="00280569">
        <w:rPr>
          <w:rFonts w:ascii="Times New Roman" w:eastAsia="Times New Roman" w:hAnsi="Times New Roman" w:cs="Times New Roman"/>
          <w:sz w:val="24"/>
          <w:szCs w:val="24"/>
        </w:rPr>
        <w:t>без</w:t>
      </w:r>
      <w:r w:rsidRPr="00280569">
        <w:rPr>
          <w:rFonts w:ascii="Times New Roman" w:eastAsia="Times New Roman" w:hAnsi="Times New Roman" w:cs="Times New Roman"/>
          <w:spacing w:val="1"/>
          <w:sz w:val="24"/>
          <w:szCs w:val="24"/>
        </w:rPr>
        <w:t xml:space="preserve"> </w:t>
      </w:r>
      <w:r w:rsidRPr="00280569">
        <w:rPr>
          <w:rFonts w:ascii="Times New Roman" w:eastAsia="Times New Roman" w:hAnsi="Times New Roman" w:cs="Times New Roman"/>
          <w:sz w:val="24"/>
          <w:szCs w:val="24"/>
        </w:rPr>
        <w:t>использования</w:t>
      </w:r>
      <w:r w:rsidRPr="00280569">
        <w:rPr>
          <w:rFonts w:ascii="Times New Roman" w:eastAsia="Times New Roman" w:hAnsi="Times New Roman" w:cs="Times New Roman"/>
          <w:spacing w:val="1"/>
          <w:sz w:val="24"/>
          <w:szCs w:val="24"/>
        </w:rPr>
        <w:t xml:space="preserve"> </w:t>
      </w:r>
      <w:r w:rsidRPr="00280569">
        <w:rPr>
          <w:rFonts w:ascii="Times New Roman" w:eastAsia="Times New Roman" w:hAnsi="Times New Roman" w:cs="Times New Roman"/>
          <w:sz w:val="24"/>
          <w:szCs w:val="24"/>
        </w:rPr>
        <w:t>собственного</w:t>
      </w:r>
      <w:r w:rsidRPr="00280569">
        <w:rPr>
          <w:rFonts w:ascii="Times New Roman" w:eastAsia="Times New Roman" w:hAnsi="Times New Roman" w:cs="Times New Roman"/>
          <w:spacing w:val="1"/>
          <w:sz w:val="24"/>
          <w:szCs w:val="24"/>
        </w:rPr>
        <w:t xml:space="preserve"> </w:t>
      </w:r>
      <w:r w:rsidRPr="00280569">
        <w:rPr>
          <w:rFonts w:ascii="Times New Roman" w:eastAsia="Times New Roman" w:hAnsi="Times New Roman" w:cs="Times New Roman"/>
          <w:sz w:val="24"/>
          <w:szCs w:val="24"/>
        </w:rPr>
        <w:t>плана,</w:t>
      </w:r>
      <w:r w:rsidRPr="00280569">
        <w:rPr>
          <w:rFonts w:ascii="Times New Roman" w:eastAsia="Times New Roman" w:hAnsi="Times New Roman" w:cs="Times New Roman"/>
          <w:spacing w:val="1"/>
          <w:sz w:val="24"/>
          <w:szCs w:val="24"/>
        </w:rPr>
        <w:t xml:space="preserve"> </w:t>
      </w:r>
      <w:r w:rsidRPr="00280569">
        <w:rPr>
          <w:rFonts w:ascii="Times New Roman" w:eastAsia="Times New Roman" w:hAnsi="Times New Roman" w:cs="Times New Roman"/>
          <w:sz w:val="24"/>
          <w:szCs w:val="24"/>
        </w:rPr>
        <w:t>новых</w:t>
      </w:r>
      <w:r w:rsidRPr="00280569">
        <w:rPr>
          <w:rFonts w:ascii="Times New Roman" w:eastAsia="Times New Roman" w:hAnsi="Times New Roman" w:cs="Times New Roman"/>
          <w:spacing w:val="1"/>
          <w:sz w:val="24"/>
          <w:szCs w:val="24"/>
        </w:rPr>
        <w:t xml:space="preserve"> </w:t>
      </w:r>
      <w:r w:rsidRPr="00280569">
        <w:rPr>
          <w:rFonts w:ascii="Times New Roman" w:eastAsia="Times New Roman" w:hAnsi="Times New Roman" w:cs="Times New Roman"/>
          <w:sz w:val="24"/>
          <w:szCs w:val="24"/>
        </w:rPr>
        <w:t>примеров,</w:t>
      </w:r>
      <w:r w:rsidRPr="00280569">
        <w:rPr>
          <w:rFonts w:ascii="Times New Roman" w:eastAsia="Times New Roman" w:hAnsi="Times New Roman" w:cs="Times New Roman"/>
          <w:spacing w:val="1"/>
          <w:sz w:val="24"/>
          <w:szCs w:val="24"/>
        </w:rPr>
        <w:t xml:space="preserve"> </w:t>
      </w:r>
      <w:r w:rsidRPr="00280569">
        <w:rPr>
          <w:rFonts w:ascii="Times New Roman" w:eastAsia="Times New Roman" w:hAnsi="Times New Roman" w:cs="Times New Roman"/>
          <w:sz w:val="24"/>
          <w:szCs w:val="24"/>
        </w:rPr>
        <w:t>без</w:t>
      </w:r>
      <w:r w:rsidRPr="00280569">
        <w:rPr>
          <w:rFonts w:ascii="Times New Roman" w:eastAsia="Times New Roman" w:hAnsi="Times New Roman" w:cs="Times New Roman"/>
          <w:spacing w:val="1"/>
          <w:sz w:val="24"/>
          <w:szCs w:val="24"/>
        </w:rPr>
        <w:t xml:space="preserve"> </w:t>
      </w:r>
      <w:r w:rsidRPr="00280569">
        <w:rPr>
          <w:rFonts w:ascii="Times New Roman" w:eastAsia="Times New Roman" w:hAnsi="Times New Roman" w:cs="Times New Roman"/>
          <w:sz w:val="24"/>
          <w:szCs w:val="24"/>
        </w:rPr>
        <w:t>применения</w:t>
      </w:r>
      <w:r w:rsidRPr="00280569">
        <w:rPr>
          <w:rFonts w:ascii="Times New Roman" w:eastAsia="Times New Roman" w:hAnsi="Times New Roman" w:cs="Times New Roman"/>
          <w:spacing w:val="1"/>
          <w:sz w:val="24"/>
          <w:szCs w:val="24"/>
        </w:rPr>
        <w:t xml:space="preserve"> </w:t>
      </w:r>
      <w:r w:rsidRPr="00280569">
        <w:rPr>
          <w:rFonts w:ascii="Times New Roman" w:eastAsia="Times New Roman" w:hAnsi="Times New Roman" w:cs="Times New Roman"/>
          <w:sz w:val="24"/>
          <w:szCs w:val="24"/>
        </w:rPr>
        <w:t>знаний</w:t>
      </w:r>
      <w:r w:rsidRPr="00280569">
        <w:rPr>
          <w:rFonts w:ascii="Times New Roman" w:eastAsia="Times New Roman" w:hAnsi="Times New Roman" w:cs="Times New Roman"/>
          <w:spacing w:val="1"/>
          <w:sz w:val="24"/>
          <w:szCs w:val="24"/>
        </w:rPr>
        <w:t xml:space="preserve"> </w:t>
      </w:r>
      <w:r w:rsidRPr="00280569">
        <w:rPr>
          <w:rFonts w:ascii="Times New Roman" w:eastAsia="Times New Roman" w:hAnsi="Times New Roman" w:cs="Times New Roman"/>
          <w:sz w:val="24"/>
          <w:szCs w:val="24"/>
        </w:rPr>
        <w:t>в</w:t>
      </w:r>
      <w:r w:rsidRPr="00280569">
        <w:rPr>
          <w:rFonts w:ascii="Times New Roman" w:eastAsia="Times New Roman" w:hAnsi="Times New Roman" w:cs="Times New Roman"/>
          <w:spacing w:val="1"/>
          <w:sz w:val="24"/>
          <w:szCs w:val="24"/>
        </w:rPr>
        <w:t xml:space="preserve"> </w:t>
      </w:r>
      <w:r w:rsidRPr="00280569">
        <w:rPr>
          <w:rFonts w:ascii="Times New Roman" w:eastAsia="Times New Roman" w:hAnsi="Times New Roman" w:cs="Times New Roman"/>
          <w:sz w:val="24"/>
          <w:szCs w:val="24"/>
        </w:rPr>
        <w:t>новой</w:t>
      </w:r>
      <w:r w:rsidRPr="00280569">
        <w:rPr>
          <w:rFonts w:ascii="Times New Roman" w:eastAsia="Times New Roman" w:hAnsi="Times New Roman" w:cs="Times New Roman"/>
          <w:spacing w:val="1"/>
          <w:sz w:val="24"/>
          <w:szCs w:val="24"/>
        </w:rPr>
        <w:t xml:space="preserve"> </w:t>
      </w:r>
      <w:r w:rsidRPr="00280569">
        <w:rPr>
          <w:rFonts w:ascii="Times New Roman" w:eastAsia="Times New Roman" w:hAnsi="Times New Roman" w:cs="Times New Roman"/>
          <w:sz w:val="24"/>
          <w:szCs w:val="24"/>
        </w:rPr>
        <w:t>ситуации,</w:t>
      </w:r>
      <w:r w:rsidRPr="00280569">
        <w:rPr>
          <w:rFonts w:ascii="Times New Roman" w:eastAsia="Times New Roman" w:hAnsi="Times New Roman" w:cs="Times New Roman"/>
          <w:spacing w:val="1"/>
          <w:sz w:val="24"/>
          <w:szCs w:val="24"/>
        </w:rPr>
        <w:t xml:space="preserve"> </w:t>
      </w:r>
      <w:r w:rsidRPr="00280569">
        <w:rPr>
          <w:rFonts w:ascii="Times New Roman" w:eastAsia="Times New Roman" w:hAnsi="Times New Roman" w:cs="Times New Roman"/>
          <w:sz w:val="24"/>
          <w:szCs w:val="24"/>
        </w:rPr>
        <w:t>без</w:t>
      </w:r>
      <w:r w:rsidRPr="00280569">
        <w:rPr>
          <w:rFonts w:ascii="Times New Roman" w:eastAsia="Times New Roman" w:hAnsi="Times New Roman" w:cs="Times New Roman"/>
          <w:spacing w:val="1"/>
          <w:sz w:val="24"/>
          <w:szCs w:val="24"/>
        </w:rPr>
        <w:t xml:space="preserve"> </w:t>
      </w:r>
      <w:r w:rsidRPr="00280569">
        <w:rPr>
          <w:rFonts w:ascii="Times New Roman" w:eastAsia="Times New Roman" w:hAnsi="Times New Roman" w:cs="Times New Roman"/>
          <w:sz w:val="24"/>
          <w:szCs w:val="24"/>
        </w:rPr>
        <w:t>использования</w:t>
      </w:r>
      <w:r w:rsidRPr="00280569">
        <w:rPr>
          <w:rFonts w:ascii="Times New Roman" w:eastAsia="Times New Roman" w:hAnsi="Times New Roman" w:cs="Times New Roman"/>
          <w:spacing w:val="1"/>
          <w:sz w:val="24"/>
          <w:szCs w:val="24"/>
        </w:rPr>
        <w:t xml:space="preserve"> </w:t>
      </w:r>
      <w:r w:rsidRPr="00280569">
        <w:rPr>
          <w:rFonts w:ascii="Times New Roman" w:eastAsia="Times New Roman" w:hAnsi="Times New Roman" w:cs="Times New Roman"/>
          <w:sz w:val="24"/>
          <w:szCs w:val="24"/>
        </w:rPr>
        <w:t>связей</w:t>
      </w:r>
      <w:r w:rsidRPr="00280569">
        <w:rPr>
          <w:rFonts w:ascii="Times New Roman" w:eastAsia="Times New Roman" w:hAnsi="Times New Roman" w:cs="Times New Roman"/>
          <w:spacing w:val="1"/>
          <w:sz w:val="24"/>
          <w:szCs w:val="24"/>
        </w:rPr>
        <w:t xml:space="preserve"> </w:t>
      </w:r>
      <w:r w:rsidRPr="00280569">
        <w:rPr>
          <w:rFonts w:ascii="Times New Roman" w:eastAsia="Times New Roman" w:hAnsi="Times New Roman" w:cs="Times New Roman"/>
          <w:sz w:val="24"/>
          <w:szCs w:val="24"/>
        </w:rPr>
        <w:t>с</w:t>
      </w:r>
      <w:r w:rsidRPr="00280569">
        <w:rPr>
          <w:rFonts w:ascii="Times New Roman" w:eastAsia="Times New Roman" w:hAnsi="Times New Roman" w:cs="Times New Roman"/>
          <w:spacing w:val="1"/>
          <w:sz w:val="24"/>
          <w:szCs w:val="24"/>
        </w:rPr>
        <w:t xml:space="preserve"> </w:t>
      </w:r>
      <w:r w:rsidRPr="00280569">
        <w:rPr>
          <w:rFonts w:ascii="Times New Roman" w:eastAsia="Times New Roman" w:hAnsi="Times New Roman" w:cs="Times New Roman"/>
          <w:sz w:val="24"/>
          <w:szCs w:val="24"/>
        </w:rPr>
        <w:t>ранее</w:t>
      </w:r>
      <w:r w:rsidRPr="00280569">
        <w:rPr>
          <w:rFonts w:ascii="Times New Roman" w:eastAsia="Times New Roman" w:hAnsi="Times New Roman" w:cs="Times New Roman"/>
          <w:spacing w:val="1"/>
          <w:sz w:val="24"/>
          <w:szCs w:val="24"/>
        </w:rPr>
        <w:t xml:space="preserve"> </w:t>
      </w:r>
      <w:r w:rsidRPr="00280569">
        <w:rPr>
          <w:rFonts w:ascii="Times New Roman" w:eastAsia="Times New Roman" w:hAnsi="Times New Roman" w:cs="Times New Roman"/>
          <w:sz w:val="24"/>
          <w:szCs w:val="24"/>
        </w:rPr>
        <w:t>изученным</w:t>
      </w:r>
      <w:r w:rsidRPr="00280569">
        <w:rPr>
          <w:rFonts w:ascii="Times New Roman" w:eastAsia="Times New Roman" w:hAnsi="Times New Roman" w:cs="Times New Roman"/>
          <w:spacing w:val="1"/>
          <w:sz w:val="24"/>
          <w:szCs w:val="24"/>
        </w:rPr>
        <w:t xml:space="preserve"> </w:t>
      </w:r>
      <w:r w:rsidRPr="00280569">
        <w:rPr>
          <w:rFonts w:ascii="Times New Roman" w:eastAsia="Times New Roman" w:hAnsi="Times New Roman" w:cs="Times New Roman"/>
          <w:sz w:val="24"/>
          <w:szCs w:val="24"/>
        </w:rPr>
        <w:t>материалом,</w:t>
      </w:r>
      <w:r w:rsidRPr="00280569">
        <w:rPr>
          <w:rFonts w:ascii="Times New Roman" w:eastAsia="Times New Roman" w:hAnsi="Times New Roman" w:cs="Times New Roman"/>
          <w:spacing w:val="1"/>
          <w:sz w:val="24"/>
          <w:szCs w:val="24"/>
        </w:rPr>
        <w:t xml:space="preserve"> </w:t>
      </w:r>
      <w:r w:rsidRPr="00280569">
        <w:rPr>
          <w:rFonts w:ascii="Times New Roman" w:eastAsia="Times New Roman" w:hAnsi="Times New Roman" w:cs="Times New Roman"/>
          <w:sz w:val="24"/>
          <w:szCs w:val="24"/>
        </w:rPr>
        <w:t>усвоенным</w:t>
      </w:r>
      <w:r w:rsidRPr="00280569">
        <w:rPr>
          <w:rFonts w:ascii="Times New Roman" w:eastAsia="Times New Roman" w:hAnsi="Times New Roman" w:cs="Times New Roman"/>
          <w:spacing w:val="1"/>
          <w:sz w:val="24"/>
          <w:szCs w:val="24"/>
        </w:rPr>
        <w:t xml:space="preserve"> </w:t>
      </w:r>
      <w:r w:rsidRPr="00280569">
        <w:rPr>
          <w:rFonts w:ascii="Times New Roman" w:eastAsia="Times New Roman" w:hAnsi="Times New Roman" w:cs="Times New Roman"/>
          <w:sz w:val="24"/>
          <w:szCs w:val="24"/>
        </w:rPr>
        <w:t>при</w:t>
      </w:r>
      <w:r w:rsidRPr="00280569">
        <w:rPr>
          <w:rFonts w:ascii="Times New Roman" w:eastAsia="Times New Roman" w:hAnsi="Times New Roman" w:cs="Times New Roman"/>
          <w:spacing w:val="1"/>
          <w:sz w:val="24"/>
          <w:szCs w:val="24"/>
        </w:rPr>
        <w:t xml:space="preserve"> </w:t>
      </w:r>
      <w:r w:rsidRPr="00280569">
        <w:rPr>
          <w:rFonts w:ascii="Times New Roman" w:eastAsia="Times New Roman" w:hAnsi="Times New Roman" w:cs="Times New Roman"/>
          <w:sz w:val="24"/>
          <w:szCs w:val="24"/>
        </w:rPr>
        <w:t>изучении</w:t>
      </w:r>
      <w:r w:rsidRPr="00280569">
        <w:rPr>
          <w:rFonts w:ascii="Times New Roman" w:eastAsia="Times New Roman" w:hAnsi="Times New Roman" w:cs="Times New Roman"/>
          <w:spacing w:val="1"/>
          <w:sz w:val="24"/>
          <w:szCs w:val="24"/>
        </w:rPr>
        <w:t xml:space="preserve"> </w:t>
      </w:r>
      <w:r w:rsidRPr="00280569">
        <w:rPr>
          <w:rFonts w:ascii="Times New Roman" w:eastAsia="Times New Roman" w:hAnsi="Times New Roman" w:cs="Times New Roman"/>
          <w:sz w:val="24"/>
          <w:szCs w:val="24"/>
        </w:rPr>
        <w:t>других</w:t>
      </w:r>
      <w:r w:rsidRPr="00280569">
        <w:rPr>
          <w:rFonts w:ascii="Times New Roman" w:eastAsia="Times New Roman" w:hAnsi="Times New Roman" w:cs="Times New Roman"/>
          <w:spacing w:val="1"/>
          <w:sz w:val="24"/>
          <w:szCs w:val="24"/>
        </w:rPr>
        <w:t xml:space="preserve"> </w:t>
      </w:r>
      <w:r w:rsidRPr="00280569">
        <w:rPr>
          <w:rFonts w:ascii="Times New Roman" w:eastAsia="Times New Roman" w:hAnsi="Times New Roman" w:cs="Times New Roman"/>
          <w:sz w:val="24"/>
          <w:szCs w:val="24"/>
        </w:rPr>
        <w:t>предметов;</w:t>
      </w:r>
      <w:r w:rsidRPr="00280569">
        <w:rPr>
          <w:rFonts w:ascii="Times New Roman" w:eastAsia="Times New Roman" w:hAnsi="Times New Roman" w:cs="Times New Roman"/>
          <w:spacing w:val="1"/>
          <w:sz w:val="24"/>
          <w:szCs w:val="24"/>
        </w:rPr>
        <w:t xml:space="preserve"> </w:t>
      </w:r>
      <w:r w:rsidRPr="00280569">
        <w:rPr>
          <w:rFonts w:ascii="Times New Roman" w:eastAsia="Times New Roman" w:hAnsi="Times New Roman" w:cs="Times New Roman"/>
          <w:sz w:val="24"/>
          <w:szCs w:val="24"/>
        </w:rPr>
        <w:t>если</w:t>
      </w:r>
      <w:r w:rsidRPr="00280569">
        <w:rPr>
          <w:rFonts w:ascii="Times New Roman" w:eastAsia="Times New Roman" w:hAnsi="Times New Roman" w:cs="Times New Roman"/>
          <w:spacing w:val="61"/>
          <w:sz w:val="24"/>
          <w:szCs w:val="24"/>
        </w:rPr>
        <w:t xml:space="preserve"> </w:t>
      </w:r>
      <w:r w:rsidRPr="00280569">
        <w:rPr>
          <w:rFonts w:ascii="Times New Roman" w:eastAsia="Times New Roman" w:hAnsi="Times New Roman" w:cs="Times New Roman"/>
          <w:sz w:val="24"/>
          <w:szCs w:val="24"/>
        </w:rPr>
        <w:t>учащийся</w:t>
      </w:r>
      <w:r w:rsidRPr="00280569">
        <w:rPr>
          <w:rFonts w:ascii="Times New Roman" w:eastAsia="Times New Roman" w:hAnsi="Times New Roman" w:cs="Times New Roman"/>
          <w:spacing w:val="1"/>
          <w:sz w:val="24"/>
          <w:szCs w:val="24"/>
        </w:rPr>
        <w:t xml:space="preserve"> </w:t>
      </w:r>
      <w:r w:rsidRPr="00280569">
        <w:rPr>
          <w:rFonts w:ascii="Times New Roman" w:eastAsia="Times New Roman" w:hAnsi="Times New Roman" w:cs="Times New Roman"/>
          <w:sz w:val="24"/>
          <w:szCs w:val="24"/>
        </w:rPr>
        <w:t>допустил одну ошибку или не более двух недочетов и может исправить их самостоятельно</w:t>
      </w:r>
      <w:r w:rsidRPr="00280569">
        <w:rPr>
          <w:rFonts w:ascii="Times New Roman" w:eastAsia="Times New Roman" w:hAnsi="Times New Roman" w:cs="Times New Roman"/>
          <w:spacing w:val="1"/>
          <w:sz w:val="24"/>
          <w:szCs w:val="24"/>
        </w:rPr>
        <w:t xml:space="preserve"> </w:t>
      </w:r>
      <w:r w:rsidRPr="00280569">
        <w:rPr>
          <w:rFonts w:ascii="Times New Roman" w:eastAsia="Times New Roman" w:hAnsi="Times New Roman" w:cs="Times New Roman"/>
          <w:sz w:val="24"/>
          <w:szCs w:val="24"/>
        </w:rPr>
        <w:t>или</w:t>
      </w:r>
      <w:r w:rsidRPr="00280569">
        <w:rPr>
          <w:rFonts w:ascii="Times New Roman" w:eastAsia="Times New Roman" w:hAnsi="Times New Roman" w:cs="Times New Roman"/>
          <w:spacing w:val="2"/>
          <w:sz w:val="24"/>
          <w:szCs w:val="24"/>
        </w:rPr>
        <w:t xml:space="preserve"> </w:t>
      </w:r>
      <w:r w:rsidRPr="00280569">
        <w:rPr>
          <w:rFonts w:ascii="Times New Roman" w:eastAsia="Times New Roman" w:hAnsi="Times New Roman" w:cs="Times New Roman"/>
          <w:sz w:val="24"/>
          <w:szCs w:val="24"/>
        </w:rPr>
        <w:t>с</w:t>
      </w:r>
      <w:r w:rsidRPr="00280569">
        <w:rPr>
          <w:rFonts w:ascii="Times New Roman" w:eastAsia="Times New Roman" w:hAnsi="Times New Roman" w:cs="Times New Roman"/>
          <w:spacing w:val="-4"/>
          <w:sz w:val="24"/>
          <w:szCs w:val="24"/>
        </w:rPr>
        <w:t xml:space="preserve"> </w:t>
      </w:r>
      <w:r w:rsidRPr="00280569">
        <w:rPr>
          <w:rFonts w:ascii="Times New Roman" w:eastAsia="Times New Roman" w:hAnsi="Times New Roman" w:cs="Times New Roman"/>
          <w:sz w:val="24"/>
          <w:szCs w:val="24"/>
        </w:rPr>
        <w:t>небольшой</w:t>
      </w:r>
      <w:r w:rsidRPr="00280569">
        <w:rPr>
          <w:rFonts w:ascii="Times New Roman" w:eastAsia="Times New Roman" w:hAnsi="Times New Roman" w:cs="Times New Roman"/>
          <w:spacing w:val="-2"/>
          <w:sz w:val="24"/>
          <w:szCs w:val="24"/>
        </w:rPr>
        <w:t xml:space="preserve"> </w:t>
      </w:r>
      <w:r w:rsidRPr="00280569">
        <w:rPr>
          <w:rFonts w:ascii="Times New Roman" w:eastAsia="Times New Roman" w:hAnsi="Times New Roman" w:cs="Times New Roman"/>
          <w:sz w:val="24"/>
          <w:szCs w:val="24"/>
        </w:rPr>
        <w:t>помощью учителя.</w:t>
      </w:r>
    </w:p>
    <w:p w:rsidR="00AD48BA" w:rsidRPr="00280569" w:rsidRDefault="00AD48BA" w:rsidP="001507C1">
      <w:pPr>
        <w:widowControl w:val="0"/>
        <w:autoSpaceDE w:val="0"/>
        <w:autoSpaceDN w:val="0"/>
        <w:spacing w:before="1" w:after="0" w:line="240" w:lineRule="auto"/>
        <w:ind w:right="-1" w:firstLine="426"/>
        <w:jc w:val="both"/>
        <w:rPr>
          <w:rFonts w:ascii="Times New Roman" w:eastAsia="Times New Roman" w:hAnsi="Times New Roman" w:cs="Times New Roman"/>
          <w:sz w:val="24"/>
          <w:szCs w:val="24"/>
        </w:rPr>
      </w:pPr>
      <w:r w:rsidRPr="00280569">
        <w:rPr>
          <w:rFonts w:ascii="Times New Roman" w:eastAsia="Times New Roman" w:hAnsi="Times New Roman" w:cs="Times New Roman"/>
          <w:b/>
          <w:sz w:val="24"/>
          <w:szCs w:val="24"/>
        </w:rPr>
        <w:lastRenderedPageBreak/>
        <w:t xml:space="preserve">Оценка 3 </w:t>
      </w:r>
      <w:r w:rsidRPr="00280569">
        <w:rPr>
          <w:rFonts w:ascii="Times New Roman" w:eastAsia="Times New Roman" w:hAnsi="Times New Roman" w:cs="Times New Roman"/>
          <w:sz w:val="24"/>
          <w:szCs w:val="24"/>
        </w:rPr>
        <w:t>ставится в том случае, если учащийся правильно понимает физическую</w:t>
      </w:r>
      <w:r w:rsidRPr="00280569">
        <w:rPr>
          <w:rFonts w:ascii="Times New Roman" w:eastAsia="Times New Roman" w:hAnsi="Times New Roman" w:cs="Times New Roman"/>
          <w:spacing w:val="1"/>
          <w:sz w:val="24"/>
          <w:szCs w:val="24"/>
        </w:rPr>
        <w:t xml:space="preserve"> </w:t>
      </w:r>
      <w:r w:rsidRPr="00280569">
        <w:rPr>
          <w:rFonts w:ascii="Times New Roman" w:eastAsia="Times New Roman" w:hAnsi="Times New Roman" w:cs="Times New Roman"/>
          <w:sz w:val="24"/>
          <w:szCs w:val="24"/>
        </w:rPr>
        <w:t>сущность</w:t>
      </w:r>
      <w:r w:rsidRPr="00280569">
        <w:rPr>
          <w:rFonts w:ascii="Times New Roman" w:eastAsia="Times New Roman" w:hAnsi="Times New Roman" w:cs="Times New Roman"/>
          <w:spacing w:val="1"/>
          <w:sz w:val="24"/>
          <w:szCs w:val="24"/>
        </w:rPr>
        <w:t xml:space="preserve"> </w:t>
      </w:r>
      <w:r w:rsidRPr="00280569">
        <w:rPr>
          <w:rFonts w:ascii="Times New Roman" w:eastAsia="Times New Roman" w:hAnsi="Times New Roman" w:cs="Times New Roman"/>
          <w:sz w:val="24"/>
          <w:szCs w:val="24"/>
        </w:rPr>
        <w:t>рассматриваемых</w:t>
      </w:r>
      <w:r w:rsidRPr="00280569">
        <w:rPr>
          <w:rFonts w:ascii="Times New Roman" w:eastAsia="Times New Roman" w:hAnsi="Times New Roman" w:cs="Times New Roman"/>
          <w:spacing w:val="1"/>
          <w:sz w:val="24"/>
          <w:szCs w:val="24"/>
        </w:rPr>
        <w:t xml:space="preserve"> </w:t>
      </w:r>
      <w:r w:rsidRPr="00280569">
        <w:rPr>
          <w:rFonts w:ascii="Times New Roman" w:eastAsia="Times New Roman" w:hAnsi="Times New Roman" w:cs="Times New Roman"/>
          <w:sz w:val="24"/>
          <w:szCs w:val="24"/>
        </w:rPr>
        <w:t>явлений</w:t>
      </w:r>
      <w:r w:rsidRPr="00280569">
        <w:rPr>
          <w:rFonts w:ascii="Times New Roman" w:eastAsia="Times New Roman" w:hAnsi="Times New Roman" w:cs="Times New Roman"/>
          <w:spacing w:val="1"/>
          <w:sz w:val="24"/>
          <w:szCs w:val="24"/>
        </w:rPr>
        <w:t xml:space="preserve"> </w:t>
      </w:r>
      <w:r w:rsidRPr="00280569">
        <w:rPr>
          <w:rFonts w:ascii="Times New Roman" w:eastAsia="Times New Roman" w:hAnsi="Times New Roman" w:cs="Times New Roman"/>
          <w:sz w:val="24"/>
          <w:szCs w:val="24"/>
        </w:rPr>
        <w:t>и</w:t>
      </w:r>
      <w:r w:rsidRPr="00280569">
        <w:rPr>
          <w:rFonts w:ascii="Times New Roman" w:eastAsia="Times New Roman" w:hAnsi="Times New Roman" w:cs="Times New Roman"/>
          <w:spacing w:val="1"/>
          <w:sz w:val="24"/>
          <w:szCs w:val="24"/>
        </w:rPr>
        <w:t xml:space="preserve"> </w:t>
      </w:r>
      <w:r w:rsidRPr="00280569">
        <w:rPr>
          <w:rFonts w:ascii="Times New Roman" w:eastAsia="Times New Roman" w:hAnsi="Times New Roman" w:cs="Times New Roman"/>
          <w:sz w:val="24"/>
          <w:szCs w:val="24"/>
        </w:rPr>
        <w:t>закономерностей,</w:t>
      </w:r>
      <w:r w:rsidRPr="00280569">
        <w:rPr>
          <w:rFonts w:ascii="Times New Roman" w:eastAsia="Times New Roman" w:hAnsi="Times New Roman" w:cs="Times New Roman"/>
          <w:spacing w:val="1"/>
          <w:sz w:val="24"/>
          <w:szCs w:val="24"/>
        </w:rPr>
        <w:t xml:space="preserve"> </w:t>
      </w:r>
      <w:r w:rsidRPr="00280569">
        <w:rPr>
          <w:rFonts w:ascii="Times New Roman" w:eastAsia="Times New Roman" w:hAnsi="Times New Roman" w:cs="Times New Roman"/>
          <w:sz w:val="24"/>
          <w:szCs w:val="24"/>
        </w:rPr>
        <w:t>но</w:t>
      </w:r>
      <w:r w:rsidRPr="00280569">
        <w:rPr>
          <w:rFonts w:ascii="Times New Roman" w:eastAsia="Times New Roman" w:hAnsi="Times New Roman" w:cs="Times New Roman"/>
          <w:spacing w:val="1"/>
          <w:sz w:val="24"/>
          <w:szCs w:val="24"/>
        </w:rPr>
        <w:t xml:space="preserve"> </w:t>
      </w:r>
      <w:r w:rsidRPr="00280569">
        <w:rPr>
          <w:rFonts w:ascii="Times New Roman" w:eastAsia="Times New Roman" w:hAnsi="Times New Roman" w:cs="Times New Roman"/>
          <w:sz w:val="24"/>
          <w:szCs w:val="24"/>
        </w:rPr>
        <w:t>в ответе</w:t>
      </w:r>
      <w:r w:rsidRPr="00280569">
        <w:rPr>
          <w:rFonts w:ascii="Times New Roman" w:eastAsia="Times New Roman" w:hAnsi="Times New Roman" w:cs="Times New Roman"/>
          <w:spacing w:val="1"/>
          <w:sz w:val="24"/>
          <w:szCs w:val="24"/>
        </w:rPr>
        <w:t xml:space="preserve"> </w:t>
      </w:r>
      <w:r w:rsidRPr="00280569">
        <w:rPr>
          <w:rFonts w:ascii="Times New Roman" w:eastAsia="Times New Roman" w:hAnsi="Times New Roman" w:cs="Times New Roman"/>
          <w:sz w:val="24"/>
          <w:szCs w:val="24"/>
        </w:rPr>
        <w:t>имеются</w:t>
      </w:r>
      <w:r w:rsidRPr="00280569">
        <w:rPr>
          <w:rFonts w:ascii="Times New Roman" w:eastAsia="Times New Roman" w:hAnsi="Times New Roman" w:cs="Times New Roman"/>
          <w:spacing w:val="1"/>
          <w:sz w:val="24"/>
          <w:szCs w:val="24"/>
        </w:rPr>
        <w:t xml:space="preserve"> </w:t>
      </w:r>
      <w:r w:rsidRPr="00280569">
        <w:rPr>
          <w:rFonts w:ascii="Times New Roman" w:eastAsia="Times New Roman" w:hAnsi="Times New Roman" w:cs="Times New Roman"/>
          <w:sz w:val="24"/>
          <w:szCs w:val="24"/>
        </w:rPr>
        <w:t>отдельные</w:t>
      </w:r>
      <w:r w:rsidRPr="00280569">
        <w:rPr>
          <w:rFonts w:ascii="Times New Roman" w:eastAsia="Times New Roman" w:hAnsi="Times New Roman" w:cs="Times New Roman"/>
          <w:spacing w:val="1"/>
          <w:sz w:val="24"/>
          <w:szCs w:val="24"/>
        </w:rPr>
        <w:t xml:space="preserve"> </w:t>
      </w:r>
      <w:r w:rsidRPr="00280569">
        <w:rPr>
          <w:rFonts w:ascii="Times New Roman" w:eastAsia="Times New Roman" w:hAnsi="Times New Roman" w:cs="Times New Roman"/>
          <w:sz w:val="24"/>
          <w:szCs w:val="24"/>
        </w:rPr>
        <w:t>пробелы в усвоении вопросов курса физики, не препятствующие дальнейшему усвоению</w:t>
      </w:r>
      <w:r w:rsidRPr="00280569">
        <w:rPr>
          <w:rFonts w:ascii="Times New Roman" w:eastAsia="Times New Roman" w:hAnsi="Times New Roman" w:cs="Times New Roman"/>
          <w:spacing w:val="1"/>
          <w:sz w:val="24"/>
          <w:szCs w:val="24"/>
        </w:rPr>
        <w:t xml:space="preserve"> </w:t>
      </w:r>
      <w:r w:rsidRPr="00280569">
        <w:rPr>
          <w:rFonts w:ascii="Times New Roman" w:eastAsia="Times New Roman" w:hAnsi="Times New Roman" w:cs="Times New Roman"/>
          <w:sz w:val="24"/>
          <w:szCs w:val="24"/>
        </w:rPr>
        <w:t>программного материала; испытывает затруднения в применении знаний при объяснении</w:t>
      </w:r>
      <w:r w:rsidRPr="00280569">
        <w:rPr>
          <w:rFonts w:ascii="Times New Roman" w:eastAsia="Times New Roman" w:hAnsi="Times New Roman" w:cs="Times New Roman"/>
          <w:spacing w:val="1"/>
          <w:sz w:val="24"/>
          <w:szCs w:val="24"/>
        </w:rPr>
        <w:t xml:space="preserve"> </w:t>
      </w:r>
      <w:r w:rsidRPr="00280569">
        <w:rPr>
          <w:rFonts w:ascii="Times New Roman" w:eastAsia="Times New Roman" w:hAnsi="Times New Roman" w:cs="Times New Roman"/>
          <w:sz w:val="24"/>
          <w:szCs w:val="24"/>
        </w:rPr>
        <w:t>конкретных</w:t>
      </w:r>
      <w:r w:rsidRPr="00280569">
        <w:rPr>
          <w:rFonts w:ascii="Times New Roman" w:eastAsia="Times New Roman" w:hAnsi="Times New Roman" w:cs="Times New Roman"/>
          <w:spacing w:val="1"/>
          <w:sz w:val="24"/>
          <w:szCs w:val="24"/>
        </w:rPr>
        <w:t xml:space="preserve"> </w:t>
      </w:r>
      <w:r w:rsidRPr="00280569">
        <w:rPr>
          <w:rFonts w:ascii="Times New Roman" w:eastAsia="Times New Roman" w:hAnsi="Times New Roman" w:cs="Times New Roman"/>
          <w:sz w:val="24"/>
          <w:szCs w:val="24"/>
        </w:rPr>
        <w:t>физических</w:t>
      </w:r>
      <w:r w:rsidRPr="00280569">
        <w:rPr>
          <w:rFonts w:ascii="Times New Roman" w:eastAsia="Times New Roman" w:hAnsi="Times New Roman" w:cs="Times New Roman"/>
          <w:spacing w:val="1"/>
          <w:sz w:val="24"/>
          <w:szCs w:val="24"/>
        </w:rPr>
        <w:t xml:space="preserve"> </w:t>
      </w:r>
      <w:r w:rsidRPr="00280569">
        <w:rPr>
          <w:rFonts w:ascii="Times New Roman" w:eastAsia="Times New Roman" w:hAnsi="Times New Roman" w:cs="Times New Roman"/>
          <w:sz w:val="24"/>
          <w:szCs w:val="24"/>
        </w:rPr>
        <w:t>явлений</w:t>
      </w:r>
      <w:r w:rsidRPr="00280569">
        <w:rPr>
          <w:rFonts w:ascii="Times New Roman" w:eastAsia="Times New Roman" w:hAnsi="Times New Roman" w:cs="Times New Roman"/>
          <w:spacing w:val="1"/>
          <w:sz w:val="24"/>
          <w:szCs w:val="24"/>
        </w:rPr>
        <w:t xml:space="preserve"> </w:t>
      </w:r>
      <w:r w:rsidRPr="00280569">
        <w:rPr>
          <w:rFonts w:ascii="Times New Roman" w:eastAsia="Times New Roman" w:hAnsi="Times New Roman" w:cs="Times New Roman"/>
          <w:sz w:val="24"/>
          <w:szCs w:val="24"/>
        </w:rPr>
        <w:t>на</w:t>
      </w:r>
      <w:r w:rsidRPr="00280569">
        <w:rPr>
          <w:rFonts w:ascii="Times New Roman" w:eastAsia="Times New Roman" w:hAnsi="Times New Roman" w:cs="Times New Roman"/>
          <w:spacing w:val="1"/>
          <w:sz w:val="24"/>
          <w:szCs w:val="24"/>
        </w:rPr>
        <w:t xml:space="preserve"> </w:t>
      </w:r>
      <w:r w:rsidRPr="00280569">
        <w:rPr>
          <w:rFonts w:ascii="Times New Roman" w:eastAsia="Times New Roman" w:hAnsi="Times New Roman" w:cs="Times New Roman"/>
          <w:sz w:val="24"/>
          <w:szCs w:val="24"/>
        </w:rPr>
        <w:t>основе</w:t>
      </w:r>
      <w:r w:rsidRPr="00280569">
        <w:rPr>
          <w:rFonts w:ascii="Times New Roman" w:eastAsia="Times New Roman" w:hAnsi="Times New Roman" w:cs="Times New Roman"/>
          <w:spacing w:val="1"/>
          <w:sz w:val="24"/>
          <w:szCs w:val="24"/>
        </w:rPr>
        <w:t xml:space="preserve"> </w:t>
      </w:r>
      <w:r w:rsidRPr="00280569">
        <w:rPr>
          <w:rFonts w:ascii="Times New Roman" w:eastAsia="Times New Roman" w:hAnsi="Times New Roman" w:cs="Times New Roman"/>
          <w:sz w:val="24"/>
          <w:szCs w:val="24"/>
        </w:rPr>
        <w:t>теории</w:t>
      </w:r>
      <w:r w:rsidRPr="00280569">
        <w:rPr>
          <w:rFonts w:ascii="Times New Roman" w:eastAsia="Times New Roman" w:hAnsi="Times New Roman" w:cs="Times New Roman"/>
          <w:spacing w:val="1"/>
          <w:sz w:val="24"/>
          <w:szCs w:val="24"/>
        </w:rPr>
        <w:t xml:space="preserve"> </w:t>
      </w:r>
      <w:r w:rsidRPr="00280569">
        <w:rPr>
          <w:rFonts w:ascii="Times New Roman" w:eastAsia="Times New Roman" w:hAnsi="Times New Roman" w:cs="Times New Roman"/>
          <w:sz w:val="24"/>
          <w:szCs w:val="24"/>
        </w:rPr>
        <w:t>и</w:t>
      </w:r>
      <w:r w:rsidRPr="00280569">
        <w:rPr>
          <w:rFonts w:ascii="Times New Roman" w:eastAsia="Times New Roman" w:hAnsi="Times New Roman" w:cs="Times New Roman"/>
          <w:spacing w:val="1"/>
          <w:sz w:val="24"/>
          <w:szCs w:val="24"/>
        </w:rPr>
        <w:t xml:space="preserve"> </w:t>
      </w:r>
      <w:r w:rsidRPr="00280569">
        <w:rPr>
          <w:rFonts w:ascii="Times New Roman" w:eastAsia="Times New Roman" w:hAnsi="Times New Roman" w:cs="Times New Roman"/>
          <w:sz w:val="24"/>
          <w:szCs w:val="24"/>
        </w:rPr>
        <w:t>законов,</w:t>
      </w:r>
      <w:r w:rsidRPr="00280569">
        <w:rPr>
          <w:rFonts w:ascii="Times New Roman" w:eastAsia="Times New Roman" w:hAnsi="Times New Roman" w:cs="Times New Roman"/>
          <w:spacing w:val="1"/>
          <w:sz w:val="24"/>
          <w:szCs w:val="24"/>
        </w:rPr>
        <w:t xml:space="preserve"> </w:t>
      </w:r>
      <w:r w:rsidRPr="00280569">
        <w:rPr>
          <w:rFonts w:ascii="Times New Roman" w:eastAsia="Times New Roman" w:hAnsi="Times New Roman" w:cs="Times New Roman"/>
          <w:sz w:val="24"/>
          <w:szCs w:val="24"/>
        </w:rPr>
        <w:t>или</w:t>
      </w:r>
      <w:r w:rsidRPr="00280569">
        <w:rPr>
          <w:rFonts w:ascii="Times New Roman" w:eastAsia="Times New Roman" w:hAnsi="Times New Roman" w:cs="Times New Roman"/>
          <w:spacing w:val="1"/>
          <w:sz w:val="24"/>
          <w:szCs w:val="24"/>
        </w:rPr>
        <w:t xml:space="preserve"> </w:t>
      </w:r>
      <w:r w:rsidRPr="00280569">
        <w:rPr>
          <w:rFonts w:ascii="Times New Roman" w:eastAsia="Times New Roman" w:hAnsi="Times New Roman" w:cs="Times New Roman"/>
          <w:sz w:val="24"/>
          <w:szCs w:val="24"/>
        </w:rPr>
        <w:t>в</w:t>
      </w:r>
      <w:r w:rsidRPr="00280569">
        <w:rPr>
          <w:rFonts w:ascii="Times New Roman" w:eastAsia="Times New Roman" w:hAnsi="Times New Roman" w:cs="Times New Roman"/>
          <w:spacing w:val="1"/>
          <w:sz w:val="24"/>
          <w:szCs w:val="24"/>
        </w:rPr>
        <w:t xml:space="preserve"> </w:t>
      </w:r>
      <w:r w:rsidRPr="00280569">
        <w:rPr>
          <w:rFonts w:ascii="Times New Roman" w:eastAsia="Times New Roman" w:hAnsi="Times New Roman" w:cs="Times New Roman"/>
          <w:sz w:val="24"/>
          <w:szCs w:val="24"/>
        </w:rPr>
        <w:t>подтверждении</w:t>
      </w:r>
      <w:r w:rsidRPr="00280569">
        <w:rPr>
          <w:rFonts w:ascii="Times New Roman" w:eastAsia="Times New Roman" w:hAnsi="Times New Roman" w:cs="Times New Roman"/>
          <w:spacing w:val="1"/>
          <w:sz w:val="24"/>
          <w:szCs w:val="24"/>
        </w:rPr>
        <w:t xml:space="preserve"> </w:t>
      </w:r>
      <w:r w:rsidRPr="00280569">
        <w:rPr>
          <w:rFonts w:ascii="Times New Roman" w:eastAsia="Times New Roman" w:hAnsi="Times New Roman" w:cs="Times New Roman"/>
          <w:sz w:val="24"/>
          <w:szCs w:val="24"/>
        </w:rPr>
        <w:t>конкретных</w:t>
      </w:r>
      <w:r w:rsidRPr="00280569">
        <w:rPr>
          <w:rFonts w:ascii="Times New Roman" w:eastAsia="Times New Roman" w:hAnsi="Times New Roman" w:cs="Times New Roman"/>
          <w:spacing w:val="1"/>
          <w:sz w:val="24"/>
          <w:szCs w:val="24"/>
        </w:rPr>
        <w:t xml:space="preserve"> </w:t>
      </w:r>
      <w:r w:rsidRPr="00280569">
        <w:rPr>
          <w:rFonts w:ascii="Times New Roman" w:eastAsia="Times New Roman" w:hAnsi="Times New Roman" w:cs="Times New Roman"/>
          <w:sz w:val="24"/>
          <w:szCs w:val="24"/>
        </w:rPr>
        <w:t>примеров</w:t>
      </w:r>
      <w:r w:rsidRPr="00280569">
        <w:rPr>
          <w:rFonts w:ascii="Times New Roman" w:eastAsia="Times New Roman" w:hAnsi="Times New Roman" w:cs="Times New Roman"/>
          <w:spacing w:val="1"/>
          <w:sz w:val="24"/>
          <w:szCs w:val="24"/>
        </w:rPr>
        <w:t xml:space="preserve"> </w:t>
      </w:r>
      <w:r w:rsidRPr="00280569">
        <w:rPr>
          <w:rFonts w:ascii="Times New Roman" w:eastAsia="Times New Roman" w:hAnsi="Times New Roman" w:cs="Times New Roman"/>
          <w:sz w:val="24"/>
          <w:szCs w:val="24"/>
        </w:rPr>
        <w:t>практического</w:t>
      </w:r>
      <w:r w:rsidRPr="00280569">
        <w:rPr>
          <w:rFonts w:ascii="Times New Roman" w:eastAsia="Times New Roman" w:hAnsi="Times New Roman" w:cs="Times New Roman"/>
          <w:spacing w:val="1"/>
          <w:sz w:val="24"/>
          <w:szCs w:val="24"/>
        </w:rPr>
        <w:t xml:space="preserve"> </w:t>
      </w:r>
      <w:r w:rsidRPr="00280569">
        <w:rPr>
          <w:rFonts w:ascii="Times New Roman" w:eastAsia="Times New Roman" w:hAnsi="Times New Roman" w:cs="Times New Roman"/>
          <w:sz w:val="24"/>
          <w:szCs w:val="24"/>
        </w:rPr>
        <w:t>применения</w:t>
      </w:r>
      <w:r w:rsidRPr="00280569">
        <w:rPr>
          <w:rFonts w:ascii="Times New Roman" w:eastAsia="Times New Roman" w:hAnsi="Times New Roman" w:cs="Times New Roman"/>
          <w:spacing w:val="1"/>
          <w:sz w:val="24"/>
          <w:szCs w:val="24"/>
        </w:rPr>
        <w:t xml:space="preserve"> </w:t>
      </w:r>
      <w:r w:rsidRPr="00280569">
        <w:rPr>
          <w:rFonts w:ascii="Times New Roman" w:eastAsia="Times New Roman" w:hAnsi="Times New Roman" w:cs="Times New Roman"/>
          <w:sz w:val="24"/>
          <w:szCs w:val="24"/>
        </w:rPr>
        <w:t>теории;умеет</w:t>
      </w:r>
      <w:r w:rsidRPr="00280569">
        <w:rPr>
          <w:rFonts w:ascii="Times New Roman" w:eastAsia="Times New Roman" w:hAnsi="Times New Roman" w:cs="Times New Roman"/>
          <w:spacing w:val="1"/>
          <w:sz w:val="24"/>
          <w:szCs w:val="24"/>
        </w:rPr>
        <w:t xml:space="preserve"> </w:t>
      </w:r>
      <w:r w:rsidRPr="00280569">
        <w:rPr>
          <w:rFonts w:ascii="Times New Roman" w:eastAsia="Times New Roman" w:hAnsi="Times New Roman" w:cs="Times New Roman"/>
          <w:sz w:val="24"/>
          <w:szCs w:val="24"/>
        </w:rPr>
        <w:t>применять</w:t>
      </w:r>
      <w:r w:rsidRPr="00280569">
        <w:rPr>
          <w:rFonts w:ascii="Times New Roman" w:eastAsia="Times New Roman" w:hAnsi="Times New Roman" w:cs="Times New Roman"/>
          <w:spacing w:val="1"/>
          <w:sz w:val="24"/>
          <w:szCs w:val="24"/>
        </w:rPr>
        <w:t xml:space="preserve"> </w:t>
      </w:r>
      <w:r w:rsidRPr="00280569">
        <w:rPr>
          <w:rFonts w:ascii="Times New Roman" w:eastAsia="Times New Roman" w:hAnsi="Times New Roman" w:cs="Times New Roman"/>
          <w:sz w:val="24"/>
          <w:szCs w:val="24"/>
        </w:rPr>
        <w:t>полученные</w:t>
      </w:r>
      <w:r w:rsidRPr="00280569">
        <w:rPr>
          <w:rFonts w:ascii="Times New Roman" w:eastAsia="Times New Roman" w:hAnsi="Times New Roman" w:cs="Times New Roman"/>
          <w:spacing w:val="1"/>
          <w:sz w:val="24"/>
          <w:szCs w:val="24"/>
        </w:rPr>
        <w:t xml:space="preserve"> </w:t>
      </w:r>
      <w:r w:rsidRPr="00280569">
        <w:rPr>
          <w:rFonts w:ascii="Times New Roman" w:eastAsia="Times New Roman" w:hAnsi="Times New Roman" w:cs="Times New Roman"/>
          <w:sz w:val="24"/>
          <w:szCs w:val="24"/>
        </w:rPr>
        <w:t>знания при решении простых задач с использованием готовых формул, но затрудняется при</w:t>
      </w:r>
      <w:r w:rsidRPr="00280569">
        <w:rPr>
          <w:rFonts w:ascii="Times New Roman" w:eastAsia="Times New Roman" w:hAnsi="Times New Roman" w:cs="Times New Roman"/>
          <w:spacing w:val="1"/>
          <w:sz w:val="24"/>
          <w:szCs w:val="24"/>
        </w:rPr>
        <w:t xml:space="preserve"> </w:t>
      </w:r>
      <w:r w:rsidRPr="00280569">
        <w:rPr>
          <w:rFonts w:ascii="Times New Roman" w:eastAsia="Times New Roman" w:hAnsi="Times New Roman" w:cs="Times New Roman"/>
          <w:sz w:val="24"/>
          <w:szCs w:val="24"/>
        </w:rPr>
        <w:t>решении</w:t>
      </w:r>
      <w:r w:rsidRPr="00280569">
        <w:rPr>
          <w:rFonts w:ascii="Times New Roman" w:eastAsia="Times New Roman" w:hAnsi="Times New Roman" w:cs="Times New Roman"/>
          <w:spacing w:val="1"/>
          <w:sz w:val="24"/>
          <w:szCs w:val="24"/>
        </w:rPr>
        <w:t xml:space="preserve"> </w:t>
      </w:r>
      <w:r w:rsidRPr="00280569">
        <w:rPr>
          <w:rFonts w:ascii="Times New Roman" w:eastAsia="Times New Roman" w:hAnsi="Times New Roman" w:cs="Times New Roman"/>
          <w:sz w:val="24"/>
          <w:szCs w:val="24"/>
        </w:rPr>
        <w:t>задач,</w:t>
      </w:r>
      <w:r w:rsidRPr="00280569">
        <w:rPr>
          <w:rFonts w:ascii="Times New Roman" w:eastAsia="Times New Roman" w:hAnsi="Times New Roman" w:cs="Times New Roman"/>
          <w:spacing w:val="1"/>
          <w:sz w:val="24"/>
          <w:szCs w:val="24"/>
        </w:rPr>
        <w:t xml:space="preserve"> </w:t>
      </w:r>
      <w:r w:rsidRPr="00280569">
        <w:rPr>
          <w:rFonts w:ascii="Times New Roman" w:eastAsia="Times New Roman" w:hAnsi="Times New Roman" w:cs="Times New Roman"/>
          <w:sz w:val="24"/>
          <w:szCs w:val="24"/>
        </w:rPr>
        <w:t>требующих</w:t>
      </w:r>
      <w:r w:rsidRPr="00280569">
        <w:rPr>
          <w:rFonts w:ascii="Times New Roman" w:eastAsia="Times New Roman" w:hAnsi="Times New Roman" w:cs="Times New Roman"/>
          <w:spacing w:val="1"/>
          <w:sz w:val="24"/>
          <w:szCs w:val="24"/>
        </w:rPr>
        <w:t xml:space="preserve"> </w:t>
      </w:r>
      <w:r w:rsidRPr="00280569">
        <w:rPr>
          <w:rFonts w:ascii="Times New Roman" w:eastAsia="Times New Roman" w:hAnsi="Times New Roman" w:cs="Times New Roman"/>
          <w:sz w:val="24"/>
          <w:szCs w:val="24"/>
        </w:rPr>
        <w:t>преобразования</w:t>
      </w:r>
      <w:r w:rsidRPr="00280569">
        <w:rPr>
          <w:rFonts w:ascii="Times New Roman" w:eastAsia="Times New Roman" w:hAnsi="Times New Roman" w:cs="Times New Roman"/>
          <w:spacing w:val="1"/>
          <w:sz w:val="24"/>
          <w:szCs w:val="24"/>
        </w:rPr>
        <w:t xml:space="preserve"> </w:t>
      </w:r>
      <w:r w:rsidRPr="00280569">
        <w:rPr>
          <w:rFonts w:ascii="Times New Roman" w:eastAsia="Times New Roman" w:hAnsi="Times New Roman" w:cs="Times New Roman"/>
          <w:sz w:val="24"/>
          <w:szCs w:val="24"/>
        </w:rPr>
        <w:t>некоторых</w:t>
      </w:r>
      <w:r w:rsidRPr="00280569">
        <w:rPr>
          <w:rFonts w:ascii="Times New Roman" w:eastAsia="Times New Roman" w:hAnsi="Times New Roman" w:cs="Times New Roman"/>
          <w:spacing w:val="1"/>
          <w:sz w:val="24"/>
          <w:szCs w:val="24"/>
        </w:rPr>
        <w:t xml:space="preserve"> </w:t>
      </w:r>
      <w:r w:rsidRPr="00280569">
        <w:rPr>
          <w:rFonts w:ascii="Times New Roman" w:eastAsia="Times New Roman" w:hAnsi="Times New Roman" w:cs="Times New Roman"/>
          <w:sz w:val="24"/>
          <w:szCs w:val="24"/>
        </w:rPr>
        <w:t>формул;</w:t>
      </w:r>
      <w:r w:rsidRPr="00280569">
        <w:rPr>
          <w:rFonts w:ascii="Times New Roman" w:eastAsia="Times New Roman" w:hAnsi="Times New Roman" w:cs="Times New Roman"/>
          <w:spacing w:val="1"/>
          <w:sz w:val="24"/>
          <w:szCs w:val="24"/>
        </w:rPr>
        <w:t xml:space="preserve"> </w:t>
      </w:r>
      <w:r w:rsidRPr="00280569">
        <w:rPr>
          <w:rFonts w:ascii="Times New Roman" w:eastAsia="Times New Roman" w:hAnsi="Times New Roman" w:cs="Times New Roman"/>
          <w:sz w:val="24"/>
          <w:szCs w:val="24"/>
        </w:rPr>
        <w:t>отвечает</w:t>
      </w:r>
      <w:r w:rsidRPr="00280569">
        <w:rPr>
          <w:rFonts w:ascii="Times New Roman" w:eastAsia="Times New Roman" w:hAnsi="Times New Roman" w:cs="Times New Roman"/>
          <w:spacing w:val="1"/>
          <w:sz w:val="24"/>
          <w:szCs w:val="24"/>
        </w:rPr>
        <w:t xml:space="preserve"> </w:t>
      </w:r>
      <w:r w:rsidRPr="00280569">
        <w:rPr>
          <w:rFonts w:ascii="Times New Roman" w:eastAsia="Times New Roman" w:hAnsi="Times New Roman" w:cs="Times New Roman"/>
          <w:sz w:val="24"/>
          <w:szCs w:val="24"/>
        </w:rPr>
        <w:t>неполно</w:t>
      </w:r>
      <w:r w:rsidRPr="00280569">
        <w:rPr>
          <w:rFonts w:ascii="Times New Roman" w:eastAsia="Times New Roman" w:hAnsi="Times New Roman" w:cs="Times New Roman"/>
          <w:spacing w:val="60"/>
          <w:sz w:val="24"/>
          <w:szCs w:val="24"/>
        </w:rPr>
        <w:t xml:space="preserve"> </w:t>
      </w:r>
      <w:r w:rsidRPr="00280569">
        <w:rPr>
          <w:rFonts w:ascii="Times New Roman" w:eastAsia="Times New Roman" w:hAnsi="Times New Roman" w:cs="Times New Roman"/>
          <w:sz w:val="24"/>
          <w:szCs w:val="24"/>
        </w:rPr>
        <w:t>на</w:t>
      </w:r>
      <w:r w:rsidRPr="00280569">
        <w:rPr>
          <w:rFonts w:ascii="Times New Roman" w:eastAsia="Times New Roman" w:hAnsi="Times New Roman" w:cs="Times New Roman"/>
          <w:spacing w:val="1"/>
          <w:sz w:val="24"/>
          <w:szCs w:val="24"/>
        </w:rPr>
        <w:t xml:space="preserve"> </w:t>
      </w:r>
      <w:r w:rsidRPr="00280569">
        <w:rPr>
          <w:rFonts w:ascii="Times New Roman" w:eastAsia="Times New Roman" w:hAnsi="Times New Roman" w:cs="Times New Roman"/>
          <w:sz w:val="24"/>
          <w:szCs w:val="24"/>
        </w:rPr>
        <w:t>вопросы учителя (упуская и основное), или воспроизводит содержание текста учебника, но</w:t>
      </w:r>
      <w:r w:rsidRPr="00280569">
        <w:rPr>
          <w:rFonts w:ascii="Times New Roman" w:eastAsia="Times New Roman" w:hAnsi="Times New Roman" w:cs="Times New Roman"/>
          <w:spacing w:val="1"/>
          <w:sz w:val="24"/>
          <w:szCs w:val="24"/>
        </w:rPr>
        <w:t xml:space="preserve"> </w:t>
      </w:r>
      <w:r w:rsidRPr="00280569">
        <w:rPr>
          <w:rFonts w:ascii="Times New Roman" w:eastAsia="Times New Roman" w:hAnsi="Times New Roman" w:cs="Times New Roman"/>
          <w:sz w:val="24"/>
          <w:szCs w:val="24"/>
        </w:rPr>
        <w:t>недостаточно</w:t>
      </w:r>
      <w:r w:rsidRPr="00280569">
        <w:rPr>
          <w:rFonts w:ascii="Times New Roman" w:eastAsia="Times New Roman" w:hAnsi="Times New Roman" w:cs="Times New Roman"/>
          <w:spacing w:val="1"/>
          <w:sz w:val="24"/>
          <w:szCs w:val="24"/>
        </w:rPr>
        <w:t xml:space="preserve"> </w:t>
      </w:r>
      <w:r w:rsidRPr="00280569">
        <w:rPr>
          <w:rFonts w:ascii="Times New Roman" w:eastAsia="Times New Roman" w:hAnsi="Times New Roman" w:cs="Times New Roman"/>
          <w:sz w:val="24"/>
          <w:szCs w:val="24"/>
        </w:rPr>
        <w:t>понимает отдельные положения,</w:t>
      </w:r>
      <w:r w:rsidRPr="00280569">
        <w:rPr>
          <w:rFonts w:ascii="Times New Roman" w:eastAsia="Times New Roman" w:hAnsi="Times New Roman" w:cs="Times New Roman"/>
          <w:spacing w:val="1"/>
          <w:sz w:val="24"/>
          <w:szCs w:val="24"/>
        </w:rPr>
        <w:t xml:space="preserve"> </w:t>
      </w:r>
      <w:r w:rsidRPr="00280569">
        <w:rPr>
          <w:rFonts w:ascii="Times New Roman" w:eastAsia="Times New Roman" w:hAnsi="Times New Roman" w:cs="Times New Roman"/>
          <w:sz w:val="24"/>
          <w:szCs w:val="24"/>
        </w:rPr>
        <w:t>имеющие важное значение в</w:t>
      </w:r>
      <w:r w:rsidRPr="00280569">
        <w:rPr>
          <w:rFonts w:ascii="Times New Roman" w:eastAsia="Times New Roman" w:hAnsi="Times New Roman" w:cs="Times New Roman"/>
          <w:spacing w:val="1"/>
          <w:sz w:val="24"/>
          <w:szCs w:val="24"/>
        </w:rPr>
        <w:t xml:space="preserve"> </w:t>
      </w:r>
      <w:r w:rsidRPr="00280569">
        <w:rPr>
          <w:rFonts w:ascii="Times New Roman" w:eastAsia="Times New Roman" w:hAnsi="Times New Roman" w:cs="Times New Roman"/>
          <w:sz w:val="24"/>
          <w:szCs w:val="24"/>
        </w:rPr>
        <w:t>этом тексте;</w:t>
      </w:r>
      <w:r w:rsidRPr="00280569">
        <w:rPr>
          <w:rFonts w:ascii="Times New Roman" w:eastAsia="Times New Roman" w:hAnsi="Times New Roman" w:cs="Times New Roman"/>
          <w:spacing w:val="1"/>
          <w:sz w:val="24"/>
          <w:szCs w:val="24"/>
        </w:rPr>
        <w:t xml:space="preserve"> </w:t>
      </w:r>
      <w:r w:rsidRPr="00280569">
        <w:rPr>
          <w:rFonts w:ascii="Times New Roman" w:eastAsia="Times New Roman" w:hAnsi="Times New Roman" w:cs="Times New Roman"/>
          <w:sz w:val="24"/>
          <w:szCs w:val="24"/>
        </w:rPr>
        <w:t>допустил не более одной грубой и одной негрубой ошибки, не более двух-трех негрубых</w:t>
      </w:r>
      <w:r w:rsidRPr="00280569">
        <w:rPr>
          <w:rFonts w:ascii="Times New Roman" w:eastAsia="Times New Roman" w:hAnsi="Times New Roman" w:cs="Times New Roman"/>
          <w:spacing w:val="1"/>
          <w:sz w:val="24"/>
          <w:szCs w:val="24"/>
        </w:rPr>
        <w:t xml:space="preserve"> </w:t>
      </w:r>
      <w:r w:rsidRPr="00280569">
        <w:rPr>
          <w:rFonts w:ascii="Times New Roman" w:eastAsia="Times New Roman" w:hAnsi="Times New Roman" w:cs="Times New Roman"/>
          <w:sz w:val="24"/>
          <w:szCs w:val="24"/>
        </w:rPr>
        <w:t>недочетов.</w:t>
      </w:r>
    </w:p>
    <w:p w:rsidR="00AD48BA" w:rsidRPr="00280569" w:rsidRDefault="00AD48BA" w:rsidP="001507C1">
      <w:pPr>
        <w:widowControl w:val="0"/>
        <w:autoSpaceDE w:val="0"/>
        <w:autoSpaceDN w:val="0"/>
        <w:spacing w:before="1" w:after="0" w:line="240" w:lineRule="auto"/>
        <w:ind w:right="-1" w:firstLine="426"/>
        <w:jc w:val="both"/>
        <w:rPr>
          <w:rFonts w:ascii="Times New Roman" w:eastAsia="Times New Roman" w:hAnsi="Times New Roman" w:cs="Times New Roman"/>
          <w:sz w:val="24"/>
          <w:szCs w:val="24"/>
        </w:rPr>
      </w:pPr>
      <w:r w:rsidRPr="00280569">
        <w:rPr>
          <w:rFonts w:ascii="Times New Roman" w:eastAsia="Times New Roman" w:hAnsi="Times New Roman" w:cs="Times New Roman"/>
          <w:b/>
          <w:sz w:val="24"/>
          <w:szCs w:val="24"/>
        </w:rPr>
        <w:t xml:space="preserve">Оценка 2 </w:t>
      </w:r>
      <w:r w:rsidRPr="00280569">
        <w:rPr>
          <w:rFonts w:ascii="Times New Roman" w:eastAsia="Times New Roman" w:hAnsi="Times New Roman" w:cs="Times New Roman"/>
          <w:sz w:val="24"/>
          <w:szCs w:val="24"/>
        </w:rPr>
        <w:t>ставится в том случае, если учащийся не овладел основными знаниями в</w:t>
      </w:r>
      <w:r w:rsidRPr="00280569">
        <w:rPr>
          <w:rFonts w:ascii="Times New Roman" w:eastAsia="Times New Roman" w:hAnsi="Times New Roman" w:cs="Times New Roman"/>
          <w:spacing w:val="1"/>
          <w:sz w:val="24"/>
          <w:szCs w:val="24"/>
        </w:rPr>
        <w:t xml:space="preserve"> </w:t>
      </w:r>
      <w:r w:rsidRPr="00280569">
        <w:rPr>
          <w:rFonts w:ascii="Times New Roman" w:eastAsia="Times New Roman" w:hAnsi="Times New Roman" w:cs="Times New Roman"/>
          <w:sz w:val="24"/>
          <w:szCs w:val="24"/>
        </w:rPr>
        <w:t>соответствии с требованиями и допустил больше ошибок и недочетов, чем необходимо для</w:t>
      </w:r>
      <w:r w:rsidRPr="00280569">
        <w:rPr>
          <w:rFonts w:ascii="Times New Roman" w:eastAsia="Times New Roman" w:hAnsi="Times New Roman" w:cs="Times New Roman"/>
          <w:spacing w:val="1"/>
          <w:sz w:val="24"/>
          <w:szCs w:val="24"/>
        </w:rPr>
        <w:t xml:space="preserve"> </w:t>
      </w:r>
      <w:r w:rsidRPr="00280569">
        <w:rPr>
          <w:rFonts w:ascii="Times New Roman" w:eastAsia="Times New Roman" w:hAnsi="Times New Roman" w:cs="Times New Roman"/>
          <w:sz w:val="24"/>
          <w:szCs w:val="24"/>
        </w:rPr>
        <w:t>оценки</w:t>
      </w:r>
      <w:r w:rsidRPr="00280569">
        <w:rPr>
          <w:rFonts w:ascii="Times New Roman" w:eastAsia="Times New Roman" w:hAnsi="Times New Roman" w:cs="Times New Roman"/>
          <w:spacing w:val="-2"/>
          <w:sz w:val="24"/>
          <w:szCs w:val="24"/>
        </w:rPr>
        <w:t xml:space="preserve"> </w:t>
      </w:r>
      <w:r w:rsidRPr="00280569">
        <w:rPr>
          <w:rFonts w:ascii="Times New Roman" w:eastAsia="Times New Roman" w:hAnsi="Times New Roman" w:cs="Times New Roman"/>
          <w:sz w:val="24"/>
          <w:szCs w:val="24"/>
        </w:rPr>
        <w:t>3.</w:t>
      </w:r>
    </w:p>
    <w:p w:rsidR="00AD48BA" w:rsidRPr="00280569" w:rsidRDefault="00AD48BA" w:rsidP="001507C1">
      <w:pPr>
        <w:widowControl w:val="0"/>
        <w:autoSpaceDE w:val="0"/>
        <w:autoSpaceDN w:val="0"/>
        <w:spacing w:after="0" w:line="242" w:lineRule="auto"/>
        <w:ind w:right="-1" w:firstLine="426"/>
        <w:jc w:val="both"/>
        <w:rPr>
          <w:rFonts w:ascii="Times New Roman" w:eastAsia="Times New Roman" w:hAnsi="Times New Roman" w:cs="Times New Roman"/>
          <w:sz w:val="24"/>
          <w:szCs w:val="24"/>
        </w:rPr>
      </w:pPr>
      <w:r w:rsidRPr="00280569">
        <w:rPr>
          <w:rFonts w:ascii="Times New Roman" w:eastAsia="Times New Roman" w:hAnsi="Times New Roman" w:cs="Times New Roman"/>
          <w:b/>
          <w:sz w:val="24"/>
          <w:szCs w:val="24"/>
        </w:rPr>
        <w:t>Оценка</w:t>
      </w:r>
      <w:r w:rsidRPr="00280569">
        <w:rPr>
          <w:rFonts w:ascii="Times New Roman" w:eastAsia="Times New Roman" w:hAnsi="Times New Roman" w:cs="Times New Roman"/>
          <w:b/>
          <w:spacing w:val="1"/>
          <w:sz w:val="24"/>
          <w:szCs w:val="24"/>
        </w:rPr>
        <w:t xml:space="preserve"> </w:t>
      </w:r>
      <w:r w:rsidRPr="00280569">
        <w:rPr>
          <w:rFonts w:ascii="Times New Roman" w:eastAsia="Times New Roman" w:hAnsi="Times New Roman" w:cs="Times New Roman"/>
          <w:b/>
          <w:sz w:val="24"/>
          <w:szCs w:val="24"/>
        </w:rPr>
        <w:t>1</w:t>
      </w:r>
      <w:r w:rsidRPr="00280569">
        <w:rPr>
          <w:rFonts w:ascii="Times New Roman" w:eastAsia="Times New Roman" w:hAnsi="Times New Roman" w:cs="Times New Roman"/>
          <w:b/>
          <w:spacing w:val="1"/>
          <w:sz w:val="24"/>
          <w:szCs w:val="24"/>
        </w:rPr>
        <w:t xml:space="preserve"> </w:t>
      </w:r>
      <w:r w:rsidRPr="00280569">
        <w:rPr>
          <w:rFonts w:ascii="Times New Roman" w:eastAsia="Times New Roman" w:hAnsi="Times New Roman" w:cs="Times New Roman"/>
          <w:sz w:val="24"/>
          <w:szCs w:val="24"/>
        </w:rPr>
        <w:t>ставится</w:t>
      </w:r>
      <w:r w:rsidRPr="00280569">
        <w:rPr>
          <w:rFonts w:ascii="Times New Roman" w:eastAsia="Times New Roman" w:hAnsi="Times New Roman" w:cs="Times New Roman"/>
          <w:spacing w:val="1"/>
          <w:sz w:val="24"/>
          <w:szCs w:val="24"/>
        </w:rPr>
        <w:t xml:space="preserve"> </w:t>
      </w:r>
      <w:r w:rsidRPr="00280569">
        <w:rPr>
          <w:rFonts w:ascii="Times New Roman" w:eastAsia="Times New Roman" w:hAnsi="Times New Roman" w:cs="Times New Roman"/>
          <w:sz w:val="24"/>
          <w:szCs w:val="24"/>
        </w:rPr>
        <w:t>в</w:t>
      </w:r>
      <w:r w:rsidRPr="00280569">
        <w:rPr>
          <w:rFonts w:ascii="Times New Roman" w:eastAsia="Times New Roman" w:hAnsi="Times New Roman" w:cs="Times New Roman"/>
          <w:spacing w:val="1"/>
          <w:sz w:val="24"/>
          <w:szCs w:val="24"/>
        </w:rPr>
        <w:t xml:space="preserve"> </w:t>
      </w:r>
      <w:r w:rsidRPr="00280569">
        <w:rPr>
          <w:rFonts w:ascii="Times New Roman" w:eastAsia="Times New Roman" w:hAnsi="Times New Roman" w:cs="Times New Roman"/>
          <w:sz w:val="24"/>
          <w:szCs w:val="24"/>
        </w:rPr>
        <w:t>том</w:t>
      </w:r>
      <w:r w:rsidRPr="00280569">
        <w:rPr>
          <w:rFonts w:ascii="Times New Roman" w:eastAsia="Times New Roman" w:hAnsi="Times New Roman" w:cs="Times New Roman"/>
          <w:spacing w:val="1"/>
          <w:sz w:val="24"/>
          <w:szCs w:val="24"/>
        </w:rPr>
        <w:t xml:space="preserve"> </w:t>
      </w:r>
      <w:r w:rsidRPr="00280569">
        <w:rPr>
          <w:rFonts w:ascii="Times New Roman" w:eastAsia="Times New Roman" w:hAnsi="Times New Roman" w:cs="Times New Roman"/>
          <w:sz w:val="24"/>
          <w:szCs w:val="24"/>
        </w:rPr>
        <w:t>случае,</w:t>
      </w:r>
      <w:r w:rsidRPr="00280569">
        <w:rPr>
          <w:rFonts w:ascii="Times New Roman" w:eastAsia="Times New Roman" w:hAnsi="Times New Roman" w:cs="Times New Roman"/>
          <w:spacing w:val="1"/>
          <w:sz w:val="24"/>
          <w:szCs w:val="24"/>
        </w:rPr>
        <w:t xml:space="preserve"> </w:t>
      </w:r>
      <w:r w:rsidRPr="00280569">
        <w:rPr>
          <w:rFonts w:ascii="Times New Roman" w:eastAsia="Times New Roman" w:hAnsi="Times New Roman" w:cs="Times New Roman"/>
          <w:sz w:val="24"/>
          <w:szCs w:val="24"/>
        </w:rPr>
        <w:t>если</w:t>
      </w:r>
      <w:r w:rsidRPr="00280569">
        <w:rPr>
          <w:rFonts w:ascii="Times New Roman" w:eastAsia="Times New Roman" w:hAnsi="Times New Roman" w:cs="Times New Roman"/>
          <w:spacing w:val="1"/>
          <w:sz w:val="24"/>
          <w:szCs w:val="24"/>
        </w:rPr>
        <w:t xml:space="preserve"> </w:t>
      </w:r>
      <w:r w:rsidRPr="00280569">
        <w:rPr>
          <w:rFonts w:ascii="Times New Roman" w:eastAsia="Times New Roman" w:hAnsi="Times New Roman" w:cs="Times New Roman"/>
          <w:sz w:val="24"/>
          <w:szCs w:val="24"/>
        </w:rPr>
        <w:t>ученик</w:t>
      </w:r>
      <w:r w:rsidRPr="00280569">
        <w:rPr>
          <w:rFonts w:ascii="Times New Roman" w:eastAsia="Times New Roman" w:hAnsi="Times New Roman" w:cs="Times New Roman"/>
          <w:spacing w:val="1"/>
          <w:sz w:val="24"/>
          <w:szCs w:val="24"/>
        </w:rPr>
        <w:t xml:space="preserve"> </w:t>
      </w:r>
      <w:r w:rsidRPr="00280569">
        <w:rPr>
          <w:rFonts w:ascii="Times New Roman" w:eastAsia="Times New Roman" w:hAnsi="Times New Roman" w:cs="Times New Roman"/>
          <w:sz w:val="24"/>
          <w:szCs w:val="24"/>
        </w:rPr>
        <w:t>не</w:t>
      </w:r>
      <w:r w:rsidRPr="00280569">
        <w:rPr>
          <w:rFonts w:ascii="Times New Roman" w:eastAsia="Times New Roman" w:hAnsi="Times New Roman" w:cs="Times New Roman"/>
          <w:spacing w:val="1"/>
          <w:sz w:val="24"/>
          <w:szCs w:val="24"/>
        </w:rPr>
        <w:t xml:space="preserve"> </w:t>
      </w:r>
      <w:r w:rsidRPr="00280569">
        <w:rPr>
          <w:rFonts w:ascii="Times New Roman" w:eastAsia="Times New Roman" w:hAnsi="Times New Roman" w:cs="Times New Roman"/>
          <w:sz w:val="24"/>
          <w:szCs w:val="24"/>
        </w:rPr>
        <w:t>может ответить</w:t>
      </w:r>
      <w:r w:rsidRPr="00280569">
        <w:rPr>
          <w:rFonts w:ascii="Times New Roman" w:eastAsia="Times New Roman" w:hAnsi="Times New Roman" w:cs="Times New Roman"/>
          <w:spacing w:val="1"/>
          <w:sz w:val="24"/>
          <w:szCs w:val="24"/>
        </w:rPr>
        <w:t xml:space="preserve"> </w:t>
      </w:r>
      <w:r w:rsidRPr="00280569">
        <w:rPr>
          <w:rFonts w:ascii="Times New Roman" w:eastAsia="Times New Roman" w:hAnsi="Times New Roman" w:cs="Times New Roman"/>
          <w:sz w:val="24"/>
          <w:szCs w:val="24"/>
        </w:rPr>
        <w:t>ни</w:t>
      </w:r>
      <w:r w:rsidRPr="00280569">
        <w:rPr>
          <w:rFonts w:ascii="Times New Roman" w:eastAsia="Times New Roman" w:hAnsi="Times New Roman" w:cs="Times New Roman"/>
          <w:spacing w:val="1"/>
          <w:sz w:val="24"/>
          <w:szCs w:val="24"/>
        </w:rPr>
        <w:t xml:space="preserve"> </w:t>
      </w:r>
      <w:r w:rsidRPr="00280569">
        <w:rPr>
          <w:rFonts w:ascii="Times New Roman" w:eastAsia="Times New Roman" w:hAnsi="Times New Roman" w:cs="Times New Roman"/>
          <w:sz w:val="24"/>
          <w:szCs w:val="24"/>
        </w:rPr>
        <w:t>на один</w:t>
      </w:r>
      <w:r w:rsidRPr="00280569">
        <w:rPr>
          <w:rFonts w:ascii="Times New Roman" w:eastAsia="Times New Roman" w:hAnsi="Times New Roman" w:cs="Times New Roman"/>
          <w:spacing w:val="1"/>
          <w:sz w:val="24"/>
          <w:szCs w:val="24"/>
        </w:rPr>
        <w:t xml:space="preserve"> </w:t>
      </w:r>
      <w:r w:rsidRPr="00280569">
        <w:rPr>
          <w:rFonts w:ascii="Times New Roman" w:eastAsia="Times New Roman" w:hAnsi="Times New Roman" w:cs="Times New Roman"/>
          <w:sz w:val="24"/>
          <w:szCs w:val="24"/>
        </w:rPr>
        <w:t>из</w:t>
      </w:r>
      <w:r w:rsidRPr="00280569">
        <w:rPr>
          <w:rFonts w:ascii="Times New Roman" w:eastAsia="Times New Roman" w:hAnsi="Times New Roman" w:cs="Times New Roman"/>
          <w:spacing w:val="1"/>
          <w:sz w:val="24"/>
          <w:szCs w:val="24"/>
        </w:rPr>
        <w:t xml:space="preserve"> </w:t>
      </w:r>
      <w:r w:rsidRPr="00280569">
        <w:rPr>
          <w:rFonts w:ascii="Times New Roman" w:eastAsia="Times New Roman" w:hAnsi="Times New Roman" w:cs="Times New Roman"/>
          <w:sz w:val="24"/>
          <w:szCs w:val="24"/>
        </w:rPr>
        <w:t>поставленных</w:t>
      </w:r>
      <w:r w:rsidRPr="00280569">
        <w:rPr>
          <w:rFonts w:ascii="Times New Roman" w:eastAsia="Times New Roman" w:hAnsi="Times New Roman" w:cs="Times New Roman"/>
          <w:spacing w:val="-4"/>
          <w:sz w:val="24"/>
          <w:szCs w:val="24"/>
        </w:rPr>
        <w:t xml:space="preserve"> </w:t>
      </w:r>
      <w:r w:rsidRPr="00280569">
        <w:rPr>
          <w:rFonts w:ascii="Times New Roman" w:eastAsia="Times New Roman" w:hAnsi="Times New Roman" w:cs="Times New Roman"/>
          <w:sz w:val="24"/>
          <w:szCs w:val="24"/>
        </w:rPr>
        <w:t>вопросов.</w:t>
      </w:r>
    </w:p>
    <w:p w:rsidR="00AD48BA" w:rsidRPr="00280569" w:rsidRDefault="00AD48BA" w:rsidP="00AD48BA">
      <w:pPr>
        <w:widowControl w:val="0"/>
        <w:autoSpaceDE w:val="0"/>
        <w:autoSpaceDN w:val="0"/>
        <w:spacing w:before="11" w:after="0" w:line="240" w:lineRule="auto"/>
        <w:rPr>
          <w:rFonts w:ascii="Times New Roman" w:eastAsia="Times New Roman" w:hAnsi="Times New Roman" w:cs="Times New Roman"/>
          <w:sz w:val="23"/>
          <w:szCs w:val="24"/>
        </w:rPr>
      </w:pPr>
    </w:p>
    <w:p w:rsidR="00AD48BA" w:rsidRPr="00280569" w:rsidRDefault="00AD48BA" w:rsidP="00DF6145">
      <w:pPr>
        <w:widowControl w:val="0"/>
        <w:tabs>
          <w:tab w:val="left" w:pos="1636"/>
        </w:tabs>
        <w:autoSpaceDE w:val="0"/>
        <w:autoSpaceDN w:val="0"/>
        <w:spacing w:after="0" w:line="240" w:lineRule="auto"/>
        <w:ind w:left="1635"/>
        <w:outlineLvl w:val="0"/>
        <w:rPr>
          <w:rFonts w:ascii="Times New Roman" w:eastAsia="Times New Roman" w:hAnsi="Times New Roman" w:cs="Times New Roman"/>
          <w:b/>
          <w:bCs/>
          <w:sz w:val="24"/>
          <w:szCs w:val="24"/>
        </w:rPr>
      </w:pPr>
      <w:r w:rsidRPr="00280569">
        <w:rPr>
          <w:rFonts w:ascii="Times New Roman" w:eastAsia="Times New Roman" w:hAnsi="Times New Roman" w:cs="Times New Roman"/>
          <w:b/>
          <w:bCs/>
          <w:sz w:val="24"/>
          <w:szCs w:val="24"/>
        </w:rPr>
        <w:t>Оценка</w:t>
      </w:r>
      <w:r w:rsidRPr="00280569">
        <w:rPr>
          <w:rFonts w:ascii="Times New Roman" w:eastAsia="Times New Roman" w:hAnsi="Times New Roman" w:cs="Times New Roman"/>
          <w:b/>
          <w:bCs/>
          <w:spacing w:val="-1"/>
          <w:sz w:val="24"/>
          <w:szCs w:val="24"/>
        </w:rPr>
        <w:t xml:space="preserve"> </w:t>
      </w:r>
      <w:r w:rsidRPr="00280569">
        <w:rPr>
          <w:rFonts w:ascii="Times New Roman" w:eastAsia="Times New Roman" w:hAnsi="Times New Roman" w:cs="Times New Roman"/>
          <w:b/>
          <w:bCs/>
          <w:sz w:val="24"/>
          <w:szCs w:val="24"/>
        </w:rPr>
        <w:t>письменных</w:t>
      </w:r>
      <w:r w:rsidRPr="00280569">
        <w:rPr>
          <w:rFonts w:ascii="Times New Roman" w:eastAsia="Times New Roman" w:hAnsi="Times New Roman" w:cs="Times New Roman"/>
          <w:b/>
          <w:bCs/>
          <w:spacing w:val="-6"/>
          <w:sz w:val="24"/>
          <w:szCs w:val="24"/>
        </w:rPr>
        <w:t xml:space="preserve"> </w:t>
      </w:r>
      <w:r w:rsidRPr="00280569">
        <w:rPr>
          <w:rFonts w:ascii="Times New Roman" w:eastAsia="Times New Roman" w:hAnsi="Times New Roman" w:cs="Times New Roman"/>
          <w:b/>
          <w:bCs/>
          <w:sz w:val="24"/>
          <w:szCs w:val="24"/>
        </w:rPr>
        <w:t>самостоятельных</w:t>
      </w:r>
      <w:r w:rsidRPr="00280569">
        <w:rPr>
          <w:rFonts w:ascii="Times New Roman" w:eastAsia="Times New Roman" w:hAnsi="Times New Roman" w:cs="Times New Roman"/>
          <w:b/>
          <w:bCs/>
          <w:spacing w:val="-5"/>
          <w:sz w:val="24"/>
          <w:szCs w:val="24"/>
        </w:rPr>
        <w:t xml:space="preserve"> </w:t>
      </w:r>
      <w:r w:rsidRPr="00280569">
        <w:rPr>
          <w:rFonts w:ascii="Times New Roman" w:eastAsia="Times New Roman" w:hAnsi="Times New Roman" w:cs="Times New Roman"/>
          <w:b/>
          <w:bCs/>
          <w:sz w:val="24"/>
          <w:szCs w:val="24"/>
        </w:rPr>
        <w:t>и</w:t>
      </w:r>
      <w:r w:rsidRPr="00280569">
        <w:rPr>
          <w:rFonts w:ascii="Times New Roman" w:eastAsia="Times New Roman" w:hAnsi="Times New Roman" w:cs="Times New Roman"/>
          <w:b/>
          <w:bCs/>
          <w:spacing w:val="1"/>
          <w:sz w:val="24"/>
          <w:szCs w:val="24"/>
        </w:rPr>
        <w:t xml:space="preserve"> </w:t>
      </w:r>
      <w:r w:rsidRPr="00280569">
        <w:rPr>
          <w:rFonts w:ascii="Times New Roman" w:eastAsia="Times New Roman" w:hAnsi="Times New Roman" w:cs="Times New Roman"/>
          <w:b/>
          <w:bCs/>
          <w:sz w:val="24"/>
          <w:szCs w:val="24"/>
        </w:rPr>
        <w:t>контрольных</w:t>
      </w:r>
      <w:r w:rsidRPr="00280569">
        <w:rPr>
          <w:rFonts w:ascii="Times New Roman" w:eastAsia="Times New Roman" w:hAnsi="Times New Roman" w:cs="Times New Roman"/>
          <w:b/>
          <w:bCs/>
          <w:spacing w:val="-5"/>
          <w:sz w:val="24"/>
          <w:szCs w:val="24"/>
        </w:rPr>
        <w:t xml:space="preserve"> </w:t>
      </w:r>
      <w:r w:rsidRPr="00280569">
        <w:rPr>
          <w:rFonts w:ascii="Times New Roman" w:eastAsia="Times New Roman" w:hAnsi="Times New Roman" w:cs="Times New Roman"/>
          <w:b/>
          <w:bCs/>
          <w:sz w:val="24"/>
          <w:szCs w:val="24"/>
        </w:rPr>
        <w:t>работ.</w:t>
      </w:r>
    </w:p>
    <w:p w:rsidR="00AD48BA" w:rsidRPr="00280569" w:rsidRDefault="00AD48BA" w:rsidP="00AD48BA">
      <w:pPr>
        <w:widowControl w:val="0"/>
        <w:autoSpaceDE w:val="0"/>
        <w:autoSpaceDN w:val="0"/>
        <w:spacing w:before="9" w:after="0" w:line="240" w:lineRule="auto"/>
        <w:rPr>
          <w:rFonts w:ascii="Times New Roman" w:eastAsia="Times New Roman" w:hAnsi="Times New Roman" w:cs="Times New Roman"/>
          <w:b/>
          <w:sz w:val="23"/>
          <w:szCs w:val="24"/>
        </w:rPr>
      </w:pPr>
    </w:p>
    <w:p w:rsidR="00AD48BA" w:rsidRPr="00280569" w:rsidRDefault="00AD48BA" w:rsidP="00AD48BA">
      <w:pPr>
        <w:widowControl w:val="0"/>
        <w:autoSpaceDE w:val="0"/>
        <w:autoSpaceDN w:val="0"/>
        <w:spacing w:after="0" w:line="237" w:lineRule="auto"/>
        <w:ind w:left="680" w:right="-31" w:firstLine="710"/>
        <w:jc w:val="both"/>
        <w:rPr>
          <w:rFonts w:ascii="Times New Roman" w:eastAsia="Times New Roman" w:hAnsi="Times New Roman" w:cs="Times New Roman"/>
          <w:sz w:val="24"/>
          <w:szCs w:val="24"/>
        </w:rPr>
      </w:pPr>
      <w:r w:rsidRPr="00280569">
        <w:rPr>
          <w:rFonts w:ascii="Times New Roman" w:eastAsia="Times New Roman" w:hAnsi="Times New Roman" w:cs="Times New Roman"/>
          <w:b/>
          <w:sz w:val="24"/>
          <w:szCs w:val="24"/>
        </w:rPr>
        <w:t xml:space="preserve">Оценка 5 </w:t>
      </w:r>
      <w:r w:rsidRPr="00280569">
        <w:rPr>
          <w:rFonts w:ascii="Times New Roman" w:eastAsia="Times New Roman" w:hAnsi="Times New Roman" w:cs="Times New Roman"/>
          <w:sz w:val="24"/>
          <w:szCs w:val="24"/>
        </w:rPr>
        <w:t>ставится за работу, выполненную полностью без ошибок и недочетов или</w:t>
      </w:r>
      <w:r w:rsidRPr="00280569">
        <w:rPr>
          <w:rFonts w:ascii="Times New Roman" w:eastAsia="Times New Roman" w:hAnsi="Times New Roman" w:cs="Times New Roman"/>
          <w:spacing w:val="1"/>
          <w:sz w:val="24"/>
          <w:szCs w:val="24"/>
        </w:rPr>
        <w:t xml:space="preserve"> </w:t>
      </w:r>
      <w:r w:rsidRPr="00280569">
        <w:rPr>
          <w:rFonts w:ascii="Times New Roman" w:eastAsia="Times New Roman" w:hAnsi="Times New Roman" w:cs="Times New Roman"/>
          <w:sz w:val="24"/>
          <w:szCs w:val="24"/>
        </w:rPr>
        <w:t>имеющую</w:t>
      </w:r>
      <w:r w:rsidRPr="00280569">
        <w:rPr>
          <w:rFonts w:ascii="Times New Roman" w:eastAsia="Times New Roman" w:hAnsi="Times New Roman" w:cs="Times New Roman"/>
          <w:spacing w:val="-1"/>
          <w:sz w:val="24"/>
          <w:szCs w:val="24"/>
        </w:rPr>
        <w:t xml:space="preserve"> </w:t>
      </w:r>
      <w:r w:rsidRPr="00280569">
        <w:rPr>
          <w:rFonts w:ascii="Times New Roman" w:eastAsia="Times New Roman" w:hAnsi="Times New Roman" w:cs="Times New Roman"/>
          <w:sz w:val="24"/>
          <w:szCs w:val="24"/>
        </w:rPr>
        <w:t>не</w:t>
      </w:r>
      <w:r w:rsidRPr="00280569">
        <w:rPr>
          <w:rFonts w:ascii="Times New Roman" w:eastAsia="Times New Roman" w:hAnsi="Times New Roman" w:cs="Times New Roman"/>
          <w:spacing w:val="1"/>
          <w:sz w:val="24"/>
          <w:szCs w:val="24"/>
        </w:rPr>
        <w:t xml:space="preserve"> </w:t>
      </w:r>
      <w:r w:rsidRPr="00280569">
        <w:rPr>
          <w:rFonts w:ascii="Times New Roman" w:eastAsia="Times New Roman" w:hAnsi="Times New Roman" w:cs="Times New Roman"/>
          <w:sz w:val="24"/>
          <w:szCs w:val="24"/>
        </w:rPr>
        <w:t>более</w:t>
      </w:r>
      <w:r w:rsidRPr="00280569">
        <w:rPr>
          <w:rFonts w:ascii="Times New Roman" w:eastAsia="Times New Roman" w:hAnsi="Times New Roman" w:cs="Times New Roman"/>
          <w:spacing w:val="-4"/>
          <w:sz w:val="24"/>
          <w:szCs w:val="24"/>
        </w:rPr>
        <w:t xml:space="preserve"> </w:t>
      </w:r>
      <w:r w:rsidRPr="00280569">
        <w:rPr>
          <w:rFonts w:ascii="Times New Roman" w:eastAsia="Times New Roman" w:hAnsi="Times New Roman" w:cs="Times New Roman"/>
          <w:sz w:val="24"/>
          <w:szCs w:val="24"/>
        </w:rPr>
        <w:t>одного</w:t>
      </w:r>
      <w:r w:rsidRPr="00280569">
        <w:rPr>
          <w:rFonts w:ascii="Times New Roman" w:eastAsia="Times New Roman" w:hAnsi="Times New Roman" w:cs="Times New Roman"/>
          <w:spacing w:val="2"/>
          <w:sz w:val="24"/>
          <w:szCs w:val="24"/>
        </w:rPr>
        <w:t xml:space="preserve"> </w:t>
      </w:r>
      <w:r w:rsidRPr="00280569">
        <w:rPr>
          <w:rFonts w:ascii="Times New Roman" w:eastAsia="Times New Roman" w:hAnsi="Times New Roman" w:cs="Times New Roman"/>
          <w:sz w:val="24"/>
          <w:szCs w:val="24"/>
        </w:rPr>
        <w:t>недочета.</w:t>
      </w:r>
    </w:p>
    <w:p w:rsidR="00AD48BA" w:rsidRPr="00280569" w:rsidRDefault="00AD48BA" w:rsidP="00AD48BA">
      <w:pPr>
        <w:widowControl w:val="0"/>
        <w:autoSpaceDE w:val="0"/>
        <w:autoSpaceDN w:val="0"/>
        <w:spacing w:after="0" w:line="242" w:lineRule="auto"/>
        <w:ind w:left="680" w:right="-31" w:firstLine="710"/>
        <w:jc w:val="both"/>
        <w:rPr>
          <w:rFonts w:ascii="Times New Roman" w:eastAsia="Times New Roman" w:hAnsi="Times New Roman" w:cs="Times New Roman"/>
          <w:sz w:val="24"/>
          <w:szCs w:val="24"/>
        </w:rPr>
      </w:pPr>
      <w:r w:rsidRPr="00280569">
        <w:rPr>
          <w:rFonts w:ascii="Times New Roman" w:eastAsia="Times New Roman" w:hAnsi="Times New Roman" w:cs="Times New Roman"/>
          <w:b/>
          <w:sz w:val="24"/>
          <w:szCs w:val="24"/>
        </w:rPr>
        <w:t>Оценка</w:t>
      </w:r>
      <w:r w:rsidRPr="00280569">
        <w:rPr>
          <w:rFonts w:ascii="Times New Roman" w:eastAsia="Times New Roman" w:hAnsi="Times New Roman" w:cs="Times New Roman"/>
          <w:b/>
          <w:spacing w:val="1"/>
          <w:sz w:val="24"/>
          <w:szCs w:val="24"/>
        </w:rPr>
        <w:t xml:space="preserve"> </w:t>
      </w:r>
      <w:r w:rsidRPr="00280569">
        <w:rPr>
          <w:rFonts w:ascii="Times New Roman" w:eastAsia="Times New Roman" w:hAnsi="Times New Roman" w:cs="Times New Roman"/>
          <w:b/>
          <w:sz w:val="24"/>
          <w:szCs w:val="24"/>
        </w:rPr>
        <w:t>4</w:t>
      </w:r>
      <w:r w:rsidRPr="00280569">
        <w:rPr>
          <w:rFonts w:ascii="Times New Roman" w:eastAsia="Times New Roman" w:hAnsi="Times New Roman" w:cs="Times New Roman"/>
          <w:b/>
          <w:spacing w:val="1"/>
          <w:sz w:val="24"/>
          <w:szCs w:val="24"/>
        </w:rPr>
        <w:t xml:space="preserve"> </w:t>
      </w:r>
      <w:r w:rsidRPr="00280569">
        <w:rPr>
          <w:rFonts w:ascii="Times New Roman" w:eastAsia="Times New Roman" w:hAnsi="Times New Roman" w:cs="Times New Roman"/>
          <w:sz w:val="24"/>
          <w:szCs w:val="24"/>
        </w:rPr>
        <w:t>ставится за работу,</w:t>
      </w:r>
      <w:r w:rsidRPr="00280569">
        <w:rPr>
          <w:rFonts w:ascii="Times New Roman" w:eastAsia="Times New Roman" w:hAnsi="Times New Roman" w:cs="Times New Roman"/>
          <w:spacing w:val="60"/>
          <w:sz w:val="24"/>
          <w:szCs w:val="24"/>
        </w:rPr>
        <w:t xml:space="preserve"> </w:t>
      </w:r>
      <w:r w:rsidRPr="00280569">
        <w:rPr>
          <w:rFonts w:ascii="Times New Roman" w:eastAsia="Times New Roman" w:hAnsi="Times New Roman" w:cs="Times New Roman"/>
          <w:sz w:val="24"/>
          <w:szCs w:val="24"/>
        </w:rPr>
        <w:t>выполненную полностью, но при наличии в ней не</w:t>
      </w:r>
      <w:r w:rsidRPr="00280569">
        <w:rPr>
          <w:rFonts w:ascii="Times New Roman" w:eastAsia="Times New Roman" w:hAnsi="Times New Roman" w:cs="Times New Roman"/>
          <w:spacing w:val="1"/>
          <w:sz w:val="24"/>
          <w:szCs w:val="24"/>
        </w:rPr>
        <w:t xml:space="preserve"> </w:t>
      </w:r>
      <w:r w:rsidRPr="00280569">
        <w:rPr>
          <w:rFonts w:ascii="Times New Roman" w:eastAsia="Times New Roman" w:hAnsi="Times New Roman" w:cs="Times New Roman"/>
          <w:sz w:val="24"/>
          <w:szCs w:val="24"/>
        </w:rPr>
        <w:t>более</w:t>
      </w:r>
      <w:r w:rsidRPr="00280569">
        <w:rPr>
          <w:rFonts w:ascii="Times New Roman" w:eastAsia="Times New Roman" w:hAnsi="Times New Roman" w:cs="Times New Roman"/>
          <w:spacing w:val="-5"/>
          <w:sz w:val="24"/>
          <w:szCs w:val="24"/>
        </w:rPr>
        <w:t xml:space="preserve"> </w:t>
      </w:r>
      <w:r w:rsidRPr="00280569">
        <w:rPr>
          <w:rFonts w:ascii="Times New Roman" w:eastAsia="Times New Roman" w:hAnsi="Times New Roman" w:cs="Times New Roman"/>
          <w:sz w:val="24"/>
          <w:szCs w:val="24"/>
        </w:rPr>
        <w:t>одной</w:t>
      </w:r>
      <w:r w:rsidRPr="00280569">
        <w:rPr>
          <w:rFonts w:ascii="Times New Roman" w:eastAsia="Times New Roman" w:hAnsi="Times New Roman" w:cs="Times New Roman"/>
          <w:spacing w:val="-2"/>
          <w:sz w:val="24"/>
          <w:szCs w:val="24"/>
        </w:rPr>
        <w:t xml:space="preserve"> </w:t>
      </w:r>
      <w:r w:rsidRPr="00280569">
        <w:rPr>
          <w:rFonts w:ascii="Times New Roman" w:eastAsia="Times New Roman" w:hAnsi="Times New Roman" w:cs="Times New Roman"/>
          <w:sz w:val="24"/>
          <w:szCs w:val="24"/>
        </w:rPr>
        <w:t>негрубой</w:t>
      </w:r>
      <w:r w:rsidRPr="00280569">
        <w:rPr>
          <w:rFonts w:ascii="Times New Roman" w:eastAsia="Times New Roman" w:hAnsi="Times New Roman" w:cs="Times New Roman"/>
          <w:spacing w:val="-3"/>
          <w:sz w:val="24"/>
          <w:szCs w:val="24"/>
        </w:rPr>
        <w:t xml:space="preserve"> </w:t>
      </w:r>
      <w:r w:rsidRPr="00280569">
        <w:rPr>
          <w:rFonts w:ascii="Times New Roman" w:eastAsia="Times New Roman" w:hAnsi="Times New Roman" w:cs="Times New Roman"/>
          <w:sz w:val="24"/>
          <w:szCs w:val="24"/>
        </w:rPr>
        <w:t>ошибки</w:t>
      </w:r>
      <w:r w:rsidRPr="00280569">
        <w:rPr>
          <w:rFonts w:ascii="Times New Roman" w:eastAsia="Times New Roman" w:hAnsi="Times New Roman" w:cs="Times New Roman"/>
          <w:spacing w:val="3"/>
          <w:sz w:val="24"/>
          <w:szCs w:val="24"/>
        </w:rPr>
        <w:t xml:space="preserve"> </w:t>
      </w:r>
      <w:r w:rsidRPr="00280569">
        <w:rPr>
          <w:rFonts w:ascii="Times New Roman" w:eastAsia="Times New Roman" w:hAnsi="Times New Roman" w:cs="Times New Roman"/>
          <w:sz w:val="24"/>
          <w:szCs w:val="24"/>
        </w:rPr>
        <w:t>и</w:t>
      </w:r>
      <w:r w:rsidRPr="00280569">
        <w:rPr>
          <w:rFonts w:ascii="Times New Roman" w:eastAsia="Times New Roman" w:hAnsi="Times New Roman" w:cs="Times New Roman"/>
          <w:spacing w:val="-8"/>
          <w:sz w:val="24"/>
          <w:szCs w:val="24"/>
        </w:rPr>
        <w:t xml:space="preserve"> </w:t>
      </w:r>
      <w:r w:rsidRPr="00280569">
        <w:rPr>
          <w:rFonts w:ascii="Times New Roman" w:eastAsia="Times New Roman" w:hAnsi="Times New Roman" w:cs="Times New Roman"/>
          <w:sz w:val="24"/>
          <w:szCs w:val="24"/>
        </w:rPr>
        <w:t>одного</w:t>
      </w:r>
      <w:r w:rsidRPr="00280569">
        <w:rPr>
          <w:rFonts w:ascii="Times New Roman" w:eastAsia="Times New Roman" w:hAnsi="Times New Roman" w:cs="Times New Roman"/>
          <w:spacing w:val="2"/>
          <w:sz w:val="24"/>
          <w:szCs w:val="24"/>
        </w:rPr>
        <w:t xml:space="preserve"> </w:t>
      </w:r>
      <w:r w:rsidRPr="00280569">
        <w:rPr>
          <w:rFonts w:ascii="Times New Roman" w:eastAsia="Times New Roman" w:hAnsi="Times New Roman" w:cs="Times New Roman"/>
          <w:sz w:val="24"/>
          <w:szCs w:val="24"/>
        </w:rPr>
        <w:t>недочета или</w:t>
      </w:r>
      <w:r w:rsidRPr="00280569">
        <w:rPr>
          <w:rFonts w:ascii="Times New Roman" w:eastAsia="Times New Roman" w:hAnsi="Times New Roman" w:cs="Times New Roman"/>
          <w:spacing w:val="-2"/>
          <w:sz w:val="24"/>
          <w:szCs w:val="24"/>
        </w:rPr>
        <w:t xml:space="preserve"> </w:t>
      </w:r>
      <w:r w:rsidRPr="00280569">
        <w:rPr>
          <w:rFonts w:ascii="Times New Roman" w:eastAsia="Times New Roman" w:hAnsi="Times New Roman" w:cs="Times New Roman"/>
          <w:sz w:val="24"/>
          <w:szCs w:val="24"/>
        </w:rPr>
        <w:t>не более</w:t>
      </w:r>
      <w:r w:rsidRPr="00280569">
        <w:rPr>
          <w:rFonts w:ascii="Times New Roman" w:eastAsia="Times New Roman" w:hAnsi="Times New Roman" w:cs="Times New Roman"/>
          <w:spacing w:val="1"/>
          <w:sz w:val="24"/>
          <w:szCs w:val="24"/>
        </w:rPr>
        <w:t xml:space="preserve"> </w:t>
      </w:r>
      <w:r w:rsidRPr="00280569">
        <w:rPr>
          <w:rFonts w:ascii="Times New Roman" w:eastAsia="Times New Roman" w:hAnsi="Times New Roman" w:cs="Times New Roman"/>
          <w:sz w:val="24"/>
          <w:szCs w:val="24"/>
        </w:rPr>
        <w:t>трех</w:t>
      </w:r>
      <w:r w:rsidRPr="00280569">
        <w:rPr>
          <w:rFonts w:ascii="Times New Roman" w:eastAsia="Times New Roman" w:hAnsi="Times New Roman" w:cs="Times New Roman"/>
          <w:spacing w:val="-3"/>
          <w:sz w:val="24"/>
          <w:szCs w:val="24"/>
        </w:rPr>
        <w:t xml:space="preserve"> </w:t>
      </w:r>
      <w:r w:rsidRPr="00280569">
        <w:rPr>
          <w:rFonts w:ascii="Times New Roman" w:eastAsia="Times New Roman" w:hAnsi="Times New Roman" w:cs="Times New Roman"/>
          <w:sz w:val="24"/>
          <w:szCs w:val="24"/>
        </w:rPr>
        <w:t>недочетов.</w:t>
      </w:r>
    </w:p>
    <w:p w:rsidR="00AD48BA" w:rsidRPr="00280569" w:rsidRDefault="00AD48BA" w:rsidP="00AD48BA">
      <w:pPr>
        <w:widowControl w:val="0"/>
        <w:autoSpaceDE w:val="0"/>
        <w:autoSpaceDN w:val="0"/>
        <w:spacing w:after="0" w:line="240" w:lineRule="auto"/>
        <w:ind w:left="680" w:right="-31" w:firstLine="710"/>
        <w:jc w:val="both"/>
        <w:rPr>
          <w:rFonts w:ascii="Times New Roman" w:eastAsia="Times New Roman" w:hAnsi="Times New Roman" w:cs="Times New Roman"/>
          <w:sz w:val="24"/>
          <w:szCs w:val="24"/>
        </w:rPr>
      </w:pPr>
      <w:r w:rsidRPr="00280569">
        <w:rPr>
          <w:rFonts w:ascii="Times New Roman" w:eastAsia="Times New Roman" w:hAnsi="Times New Roman" w:cs="Times New Roman"/>
          <w:b/>
          <w:sz w:val="24"/>
          <w:szCs w:val="24"/>
        </w:rPr>
        <w:t xml:space="preserve">Оценка 3 </w:t>
      </w:r>
      <w:r w:rsidRPr="00280569">
        <w:rPr>
          <w:rFonts w:ascii="Times New Roman" w:eastAsia="Times New Roman" w:hAnsi="Times New Roman" w:cs="Times New Roman"/>
          <w:sz w:val="24"/>
          <w:szCs w:val="24"/>
        </w:rPr>
        <w:t>ставится за работу, выполненную не менее половины</w:t>
      </w:r>
      <w:r w:rsidRPr="00280569">
        <w:rPr>
          <w:rFonts w:ascii="Times New Roman" w:eastAsia="Times New Roman" w:hAnsi="Times New Roman" w:cs="Times New Roman"/>
          <w:spacing w:val="1"/>
          <w:sz w:val="24"/>
          <w:szCs w:val="24"/>
        </w:rPr>
        <w:t xml:space="preserve"> </w:t>
      </w:r>
      <w:r w:rsidRPr="00280569">
        <w:rPr>
          <w:rFonts w:ascii="Times New Roman" w:eastAsia="Times New Roman" w:hAnsi="Times New Roman" w:cs="Times New Roman"/>
          <w:sz w:val="24"/>
          <w:szCs w:val="24"/>
        </w:rPr>
        <w:t>всей работы</w:t>
      </w:r>
      <w:r w:rsidRPr="00280569">
        <w:rPr>
          <w:rFonts w:ascii="Times New Roman" w:eastAsia="Times New Roman" w:hAnsi="Times New Roman" w:cs="Times New Roman"/>
          <w:spacing w:val="1"/>
          <w:sz w:val="24"/>
          <w:szCs w:val="24"/>
        </w:rPr>
        <w:t xml:space="preserve"> </w:t>
      </w:r>
      <w:r w:rsidRPr="00280569">
        <w:rPr>
          <w:rFonts w:ascii="Times New Roman" w:eastAsia="Times New Roman" w:hAnsi="Times New Roman" w:cs="Times New Roman"/>
          <w:sz w:val="24"/>
          <w:szCs w:val="24"/>
        </w:rPr>
        <w:t>или при</w:t>
      </w:r>
      <w:r w:rsidRPr="00280569">
        <w:rPr>
          <w:rFonts w:ascii="Times New Roman" w:eastAsia="Times New Roman" w:hAnsi="Times New Roman" w:cs="Times New Roman"/>
          <w:spacing w:val="1"/>
          <w:sz w:val="24"/>
          <w:szCs w:val="24"/>
        </w:rPr>
        <w:t xml:space="preserve"> </w:t>
      </w:r>
      <w:r w:rsidRPr="00280569">
        <w:rPr>
          <w:rFonts w:ascii="Times New Roman" w:eastAsia="Times New Roman" w:hAnsi="Times New Roman" w:cs="Times New Roman"/>
          <w:sz w:val="24"/>
          <w:szCs w:val="24"/>
        </w:rPr>
        <w:t>допущении не более двух грубых ошибок,</w:t>
      </w:r>
      <w:r w:rsidRPr="00280569">
        <w:rPr>
          <w:rFonts w:ascii="Times New Roman" w:eastAsia="Times New Roman" w:hAnsi="Times New Roman" w:cs="Times New Roman"/>
          <w:spacing w:val="1"/>
          <w:sz w:val="24"/>
          <w:szCs w:val="24"/>
        </w:rPr>
        <w:t xml:space="preserve"> </w:t>
      </w:r>
      <w:r w:rsidRPr="00280569">
        <w:rPr>
          <w:rFonts w:ascii="Times New Roman" w:eastAsia="Times New Roman" w:hAnsi="Times New Roman" w:cs="Times New Roman"/>
          <w:sz w:val="24"/>
          <w:szCs w:val="24"/>
        </w:rPr>
        <w:t>или не более одной грубой ошибки и одного</w:t>
      </w:r>
      <w:r w:rsidRPr="00280569">
        <w:rPr>
          <w:rFonts w:ascii="Times New Roman" w:eastAsia="Times New Roman" w:hAnsi="Times New Roman" w:cs="Times New Roman"/>
          <w:spacing w:val="1"/>
          <w:sz w:val="24"/>
          <w:szCs w:val="24"/>
        </w:rPr>
        <w:t xml:space="preserve"> </w:t>
      </w:r>
      <w:r w:rsidRPr="00280569">
        <w:rPr>
          <w:rFonts w:ascii="Times New Roman" w:eastAsia="Times New Roman" w:hAnsi="Times New Roman" w:cs="Times New Roman"/>
          <w:sz w:val="24"/>
          <w:szCs w:val="24"/>
        </w:rPr>
        <w:t>недочета,</w:t>
      </w:r>
      <w:r w:rsidRPr="00280569">
        <w:rPr>
          <w:rFonts w:ascii="Times New Roman" w:eastAsia="Times New Roman" w:hAnsi="Times New Roman" w:cs="Times New Roman"/>
          <w:spacing w:val="1"/>
          <w:sz w:val="24"/>
          <w:szCs w:val="24"/>
        </w:rPr>
        <w:t xml:space="preserve"> </w:t>
      </w:r>
      <w:r w:rsidRPr="00280569">
        <w:rPr>
          <w:rFonts w:ascii="Times New Roman" w:eastAsia="Times New Roman" w:hAnsi="Times New Roman" w:cs="Times New Roman"/>
          <w:sz w:val="24"/>
          <w:szCs w:val="24"/>
        </w:rPr>
        <w:t>или не более двух-трех негрубых ошибок,</w:t>
      </w:r>
      <w:r w:rsidRPr="00280569">
        <w:rPr>
          <w:rFonts w:ascii="Times New Roman" w:eastAsia="Times New Roman" w:hAnsi="Times New Roman" w:cs="Times New Roman"/>
          <w:spacing w:val="60"/>
          <w:sz w:val="24"/>
          <w:szCs w:val="24"/>
        </w:rPr>
        <w:t xml:space="preserve"> </w:t>
      </w:r>
      <w:r w:rsidRPr="00280569">
        <w:rPr>
          <w:rFonts w:ascii="Times New Roman" w:eastAsia="Times New Roman" w:hAnsi="Times New Roman" w:cs="Times New Roman"/>
          <w:sz w:val="24"/>
          <w:szCs w:val="24"/>
        </w:rPr>
        <w:t>или одной негрубой ошибки и более</w:t>
      </w:r>
      <w:r w:rsidRPr="00280569">
        <w:rPr>
          <w:rFonts w:ascii="Times New Roman" w:eastAsia="Times New Roman" w:hAnsi="Times New Roman" w:cs="Times New Roman"/>
          <w:spacing w:val="1"/>
          <w:sz w:val="24"/>
          <w:szCs w:val="24"/>
        </w:rPr>
        <w:t xml:space="preserve"> </w:t>
      </w:r>
      <w:r w:rsidRPr="00280569">
        <w:rPr>
          <w:rFonts w:ascii="Times New Roman" w:eastAsia="Times New Roman" w:hAnsi="Times New Roman" w:cs="Times New Roman"/>
          <w:sz w:val="24"/>
          <w:szCs w:val="24"/>
        </w:rPr>
        <w:t>трех</w:t>
      </w:r>
      <w:r w:rsidRPr="00280569">
        <w:rPr>
          <w:rFonts w:ascii="Times New Roman" w:eastAsia="Times New Roman" w:hAnsi="Times New Roman" w:cs="Times New Roman"/>
          <w:spacing w:val="-4"/>
          <w:sz w:val="24"/>
          <w:szCs w:val="24"/>
        </w:rPr>
        <w:t xml:space="preserve"> </w:t>
      </w:r>
      <w:r w:rsidRPr="00280569">
        <w:rPr>
          <w:rFonts w:ascii="Times New Roman" w:eastAsia="Times New Roman" w:hAnsi="Times New Roman" w:cs="Times New Roman"/>
          <w:sz w:val="24"/>
          <w:szCs w:val="24"/>
        </w:rPr>
        <w:t>недочетов,</w:t>
      </w:r>
      <w:r w:rsidRPr="00280569">
        <w:rPr>
          <w:rFonts w:ascii="Times New Roman" w:eastAsia="Times New Roman" w:hAnsi="Times New Roman" w:cs="Times New Roman"/>
          <w:spacing w:val="1"/>
          <w:sz w:val="24"/>
          <w:szCs w:val="24"/>
        </w:rPr>
        <w:t xml:space="preserve"> </w:t>
      </w:r>
      <w:r w:rsidRPr="00280569">
        <w:rPr>
          <w:rFonts w:ascii="Times New Roman" w:eastAsia="Times New Roman" w:hAnsi="Times New Roman" w:cs="Times New Roman"/>
          <w:sz w:val="24"/>
          <w:szCs w:val="24"/>
        </w:rPr>
        <w:t>или</w:t>
      </w:r>
      <w:r w:rsidRPr="00280569">
        <w:rPr>
          <w:rFonts w:ascii="Times New Roman" w:eastAsia="Times New Roman" w:hAnsi="Times New Roman" w:cs="Times New Roman"/>
          <w:spacing w:val="-2"/>
          <w:sz w:val="24"/>
          <w:szCs w:val="24"/>
        </w:rPr>
        <w:t xml:space="preserve"> </w:t>
      </w:r>
      <w:r w:rsidRPr="00280569">
        <w:rPr>
          <w:rFonts w:ascii="Times New Roman" w:eastAsia="Times New Roman" w:hAnsi="Times New Roman" w:cs="Times New Roman"/>
          <w:sz w:val="24"/>
          <w:szCs w:val="24"/>
        </w:rPr>
        <w:t>при</w:t>
      </w:r>
      <w:r w:rsidRPr="00280569">
        <w:rPr>
          <w:rFonts w:ascii="Times New Roman" w:eastAsia="Times New Roman" w:hAnsi="Times New Roman" w:cs="Times New Roman"/>
          <w:spacing w:val="-6"/>
          <w:sz w:val="24"/>
          <w:szCs w:val="24"/>
        </w:rPr>
        <w:t xml:space="preserve"> </w:t>
      </w:r>
      <w:r w:rsidRPr="00280569">
        <w:rPr>
          <w:rFonts w:ascii="Times New Roman" w:eastAsia="Times New Roman" w:hAnsi="Times New Roman" w:cs="Times New Roman"/>
          <w:sz w:val="24"/>
          <w:szCs w:val="24"/>
        </w:rPr>
        <w:t>отсутствии</w:t>
      </w:r>
      <w:r w:rsidRPr="00280569">
        <w:rPr>
          <w:rFonts w:ascii="Times New Roman" w:eastAsia="Times New Roman" w:hAnsi="Times New Roman" w:cs="Times New Roman"/>
          <w:spacing w:val="3"/>
          <w:sz w:val="24"/>
          <w:szCs w:val="24"/>
        </w:rPr>
        <w:t xml:space="preserve"> </w:t>
      </w:r>
      <w:r w:rsidRPr="00280569">
        <w:rPr>
          <w:rFonts w:ascii="Times New Roman" w:eastAsia="Times New Roman" w:hAnsi="Times New Roman" w:cs="Times New Roman"/>
          <w:sz w:val="24"/>
          <w:szCs w:val="24"/>
        </w:rPr>
        <w:t>ошибок,</w:t>
      </w:r>
      <w:r w:rsidRPr="00280569">
        <w:rPr>
          <w:rFonts w:ascii="Times New Roman" w:eastAsia="Times New Roman" w:hAnsi="Times New Roman" w:cs="Times New Roman"/>
          <w:spacing w:val="-2"/>
          <w:sz w:val="24"/>
          <w:szCs w:val="24"/>
        </w:rPr>
        <w:t xml:space="preserve"> </w:t>
      </w:r>
      <w:r w:rsidRPr="00280569">
        <w:rPr>
          <w:rFonts w:ascii="Times New Roman" w:eastAsia="Times New Roman" w:hAnsi="Times New Roman" w:cs="Times New Roman"/>
          <w:sz w:val="24"/>
          <w:szCs w:val="24"/>
        </w:rPr>
        <w:t>но</w:t>
      </w:r>
      <w:r w:rsidRPr="00280569">
        <w:rPr>
          <w:rFonts w:ascii="Times New Roman" w:eastAsia="Times New Roman" w:hAnsi="Times New Roman" w:cs="Times New Roman"/>
          <w:spacing w:val="2"/>
          <w:sz w:val="24"/>
          <w:szCs w:val="24"/>
        </w:rPr>
        <w:t xml:space="preserve"> </w:t>
      </w:r>
      <w:r w:rsidRPr="00280569">
        <w:rPr>
          <w:rFonts w:ascii="Times New Roman" w:eastAsia="Times New Roman" w:hAnsi="Times New Roman" w:cs="Times New Roman"/>
          <w:sz w:val="24"/>
          <w:szCs w:val="24"/>
        </w:rPr>
        <w:t>при</w:t>
      </w:r>
      <w:r w:rsidRPr="00280569">
        <w:rPr>
          <w:rFonts w:ascii="Times New Roman" w:eastAsia="Times New Roman" w:hAnsi="Times New Roman" w:cs="Times New Roman"/>
          <w:spacing w:val="-2"/>
          <w:sz w:val="24"/>
          <w:szCs w:val="24"/>
        </w:rPr>
        <w:t xml:space="preserve"> </w:t>
      </w:r>
      <w:r w:rsidRPr="00280569">
        <w:rPr>
          <w:rFonts w:ascii="Times New Roman" w:eastAsia="Times New Roman" w:hAnsi="Times New Roman" w:cs="Times New Roman"/>
          <w:sz w:val="24"/>
          <w:szCs w:val="24"/>
        </w:rPr>
        <w:t>наличии</w:t>
      </w:r>
      <w:r w:rsidRPr="00280569">
        <w:rPr>
          <w:rFonts w:ascii="Times New Roman" w:eastAsia="Times New Roman" w:hAnsi="Times New Roman" w:cs="Times New Roman"/>
          <w:spacing w:val="-2"/>
          <w:sz w:val="24"/>
          <w:szCs w:val="24"/>
        </w:rPr>
        <w:t xml:space="preserve"> </w:t>
      </w:r>
      <w:r w:rsidRPr="00280569">
        <w:rPr>
          <w:rFonts w:ascii="Times New Roman" w:eastAsia="Times New Roman" w:hAnsi="Times New Roman" w:cs="Times New Roman"/>
          <w:sz w:val="24"/>
          <w:szCs w:val="24"/>
        </w:rPr>
        <w:t>4-5</w:t>
      </w:r>
      <w:r w:rsidRPr="00280569">
        <w:rPr>
          <w:rFonts w:ascii="Times New Roman" w:eastAsia="Times New Roman" w:hAnsi="Times New Roman" w:cs="Times New Roman"/>
          <w:spacing w:val="-3"/>
          <w:sz w:val="24"/>
          <w:szCs w:val="24"/>
        </w:rPr>
        <w:t xml:space="preserve"> </w:t>
      </w:r>
      <w:r w:rsidRPr="00280569">
        <w:rPr>
          <w:rFonts w:ascii="Times New Roman" w:eastAsia="Times New Roman" w:hAnsi="Times New Roman" w:cs="Times New Roman"/>
          <w:sz w:val="24"/>
          <w:szCs w:val="24"/>
        </w:rPr>
        <w:t>недочетов.</w:t>
      </w:r>
    </w:p>
    <w:p w:rsidR="00AD48BA" w:rsidRPr="00280569" w:rsidRDefault="00AD48BA" w:rsidP="00AD48BA">
      <w:pPr>
        <w:widowControl w:val="0"/>
        <w:autoSpaceDE w:val="0"/>
        <w:autoSpaceDN w:val="0"/>
        <w:spacing w:after="0" w:line="240" w:lineRule="auto"/>
        <w:ind w:left="680" w:right="-31" w:firstLine="710"/>
        <w:jc w:val="both"/>
        <w:rPr>
          <w:rFonts w:ascii="Times New Roman" w:eastAsia="Times New Roman" w:hAnsi="Times New Roman" w:cs="Times New Roman"/>
          <w:sz w:val="24"/>
          <w:szCs w:val="24"/>
        </w:rPr>
      </w:pPr>
      <w:r w:rsidRPr="00280569">
        <w:rPr>
          <w:rFonts w:ascii="Times New Roman" w:eastAsia="Times New Roman" w:hAnsi="Times New Roman" w:cs="Times New Roman"/>
          <w:b/>
          <w:sz w:val="24"/>
          <w:szCs w:val="24"/>
        </w:rPr>
        <w:t>Оценка 2</w:t>
      </w:r>
      <w:r w:rsidRPr="00280569">
        <w:rPr>
          <w:rFonts w:ascii="Times New Roman" w:eastAsia="Times New Roman" w:hAnsi="Times New Roman" w:cs="Times New Roman"/>
          <w:b/>
          <w:spacing w:val="1"/>
          <w:sz w:val="24"/>
          <w:szCs w:val="24"/>
        </w:rPr>
        <w:t xml:space="preserve"> </w:t>
      </w:r>
      <w:r w:rsidRPr="00280569">
        <w:rPr>
          <w:rFonts w:ascii="Times New Roman" w:eastAsia="Times New Roman" w:hAnsi="Times New Roman" w:cs="Times New Roman"/>
          <w:sz w:val="24"/>
          <w:szCs w:val="24"/>
        </w:rPr>
        <w:t>ставится за работу, в которой</w:t>
      </w:r>
      <w:r w:rsidRPr="00280569">
        <w:rPr>
          <w:rFonts w:ascii="Times New Roman" w:eastAsia="Times New Roman" w:hAnsi="Times New Roman" w:cs="Times New Roman"/>
          <w:spacing w:val="1"/>
          <w:sz w:val="24"/>
          <w:szCs w:val="24"/>
        </w:rPr>
        <w:t xml:space="preserve"> </w:t>
      </w:r>
      <w:r w:rsidRPr="00280569">
        <w:rPr>
          <w:rFonts w:ascii="Times New Roman" w:eastAsia="Times New Roman" w:hAnsi="Times New Roman" w:cs="Times New Roman"/>
          <w:sz w:val="24"/>
          <w:szCs w:val="24"/>
        </w:rPr>
        <w:t>число ошибок и недочетов превосходит</w:t>
      </w:r>
      <w:r w:rsidRPr="00280569">
        <w:rPr>
          <w:rFonts w:ascii="Times New Roman" w:eastAsia="Times New Roman" w:hAnsi="Times New Roman" w:cs="Times New Roman"/>
          <w:spacing w:val="1"/>
          <w:sz w:val="24"/>
          <w:szCs w:val="24"/>
        </w:rPr>
        <w:t xml:space="preserve"> </w:t>
      </w:r>
      <w:r w:rsidRPr="00280569">
        <w:rPr>
          <w:rFonts w:ascii="Times New Roman" w:eastAsia="Times New Roman" w:hAnsi="Times New Roman" w:cs="Times New Roman"/>
          <w:sz w:val="24"/>
          <w:szCs w:val="24"/>
        </w:rPr>
        <w:t>норму,</w:t>
      </w:r>
      <w:r w:rsidRPr="00280569">
        <w:rPr>
          <w:rFonts w:ascii="Times New Roman" w:eastAsia="Times New Roman" w:hAnsi="Times New Roman" w:cs="Times New Roman"/>
          <w:spacing w:val="1"/>
          <w:sz w:val="24"/>
          <w:szCs w:val="24"/>
        </w:rPr>
        <w:t xml:space="preserve"> </w:t>
      </w:r>
      <w:r w:rsidRPr="00280569">
        <w:rPr>
          <w:rFonts w:ascii="Times New Roman" w:eastAsia="Times New Roman" w:hAnsi="Times New Roman" w:cs="Times New Roman"/>
          <w:sz w:val="24"/>
          <w:szCs w:val="24"/>
        </w:rPr>
        <w:t>при</w:t>
      </w:r>
      <w:r w:rsidRPr="00280569">
        <w:rPr>
          <w:rFonts w:ascii="Times New Roman" w:eastAsia="Times New Roman" w:hAnsi="Times New Roman" w:cs="Times New Roman"/>
          <w:spacing w:val="1"/>
          <w:sz w:val="24"/>
          <w:szCs w:val="24"/>
        </w:rPr>
        <w:t xml:space="preserve"> </w:t>
      </w:r>
      <w:r w:rsidRPr="00280569">
        <w:rPr>
          <w:rFonts w:ascii="Times New Roman" w:eastAsia="Times New Roman" w:hAnsi="Times New Roman" w:cs="Times New Roman"/>
          <w:sz w:val="24"/>
          <w:szCs w:val="24"/>
        </w:rPr>
        <w:t>которой может быть выставлена оценка «3»,</w:t>
      </w:r>
      <w:r w:rsidRPr="00280569">
        <w:rPr>
          <w:rFonts w:ascii="Times New Roman" w:eastAsia="Times New Roman" w:hAnsi="Times New Roman" w:cs="Times New Roman"/>
          <w:spacing w:val="1"/>
          <w:sz w:val="24"/>
          <w:szCs w:val="24"/>
        </w:rPr>
        <w:t xml:space="preserve"> </w:t>
      </w:r>
      <w:r w:rsidRPr="00280569">
        <w:rPr>
          <w:rFonts w:ascii="Times New Roman" w:eastAsia="Times New Roman" w:hAnsi="Times New Roman" w:cs="Times New Roman"/>
          <w:sz w:val="24"/>
          <w:szCs w:val="24"/>
        </w:rPr>
        <w:t>или</w:t>
      </w:r>
      <w:r w:rsidRPr="00280569">
        <w:rPr>
          <w:rFonts w:ascii="Times New Roman" w:eastAsia="Times New Roman" w:hAnsi="Times New Roman" w:cs="Times New Roman"/>
          <w:spacing w:val="1"/>
          <w:sz w:val="24"/>
          <w:szCs w:val="24"/>
        </w:rPr>
        <w:t xml:space="preserve"> </w:t>
      </w:r>
      <w:r w:rsidRPr="00280569">
        <w:rPr>
          <w:rFonts w:ascii="Times New Roman" w:eastAsia="Times New Roman" w:hAnsi="Times New Roman" w:cs="Times New Roman"/>
          <w:sz w:val="24"/>
          <w:szCs w:val="24"/>
        </w:rPr>
        <w:t>если</w:t>
      </w:r>
      <w:r w:rsidRPr="00280569">
        <w:rPr>
          <w:rFonts w:ascii="Times New Roman" w:eastAsia="Times New Roman" w:hAnsi="Times New Roman" w:cs="Times New Roman"/>
          <w:spacing w:val="1"/>
          <w:sz w:val="24"/>
          <w:szCs w:val="24"/>
        </w:rPr>
        <w:t xml:space="preserve"> </w:t>
      </w:r>
      <w:r w:rsidRPr="00280569">
        <w:rPr>
          <w:rFonts w:ascii="Times New Roman" w:eastAsia="Times New Roman" w:hAnsi="Times New Roman" w:cs="Times New Roman"/>
          <w:sz w:val="24"/>
          <w:szCs w:val="24"/>
        </w:rPr>
        <w:t>правильно выполнено</w:t>
      </w:r>
      <w:r w:rsidRPr="00280569">
        <w:rPr>
          <w:rFonts w:ascii="Times New Roman" w:eastAsia="Times New Roman" w:hAnsi="Times New Roman" w:cs="Times New Roman"/>
          <w:spacing w:val="1"/>
          <w:sz w:val="24"/>
          <w:szCs w:val="24"/>
        </w:rPr>
        <w:t xml:space="preserve"> </w:t>
      </w:r>
      <w:r w:rsidRPr="00280569">
        <w:rPr>
          <w:rFonts w:ascii="Times New Roman" w:eastAsia="Times New Roman" w:hAnsi="Times New Roman" w:cs="Times New Roman"/>
          <w:sz w:val="24"/>
          <w:szCs w:val="24"/>
        </w:rPr>
        <w:t>менее половины</w:t>
      </w:r>
      <w:r w:rsidRPr="00280569">
        <w:rPr>
          <w:rFonts w:ascii="Times New Roman" w:eastAsia="Times New Roman" w:hAnsi="Times New Roman" w:cs="Times New Roman"/>
          <w:spacing w:val="-1"/>
          <w:sz w:val="24"/>
          <w:szCs w:val="24"/>
        </w:rPr>
        <w:t xml:space="preserve"> </w:t>
      </w:r>
      <w:r w:rsidRPr="00280569">
        <w:rPr>
          <w:rFonts w:ascii="Times New Roman" w:eastAsia="Times New Roman" w:hAnsi="Times New Roman" w:cs="Times New Roman"/>
          <w:sz w:val="24"/>
          <w:szCs w:val="24"/>
        </w:rPr>
        <w:t>работы.</w:t>
      </w:r>
    </w:p>
    <w:p w:rsidR="00AD48BA" w:rsidRPr="00280569" w:rsidRDefault="00AD48BA" w:rsidP="00AD48BA">
      <w:pPr>
        <w:widowControl w:val="0"/>
        <w:autoSpaceDE w:val="0"/>
        <w:autoSpaceDN w:val="0"/>
        <w:spacing w:after="0" w:line="240" w:lineRule="auto"/>
        <w:ind w:left="680" w:right="-31" w:firstLine="710"/>
        <w:jc w:val="both"/>
        <w:rPr>
          <w:rFonts w:ascii="Times New Roman" w:eastAsia="Times New Roman" w:hAnsi="Times New Roman" w:cs="Times New Roman"/>
          <w:sz w:val="24"/>
          <w:szCs w:val="24"/>
        </w:rPr>
      </w:pPr>
      <w:r w:rsidRPr="00280569">
        <w:rPr>
          <w:rFonts w:ascii="Times New Roman" w:eastAsia="Times New Roman" w:hAnsi="Times New Roman" w:cs="Times New Roman"/>
          <w:b/>
          <w:sz w:val="24"/>
          <w:szCs w:val="24"/>
        </w:rPr>
        <w:t>Оценка</w:t>
      </w:r>
      <w:r w:rsidRPr="00280569">
        <w:rPr>
          <w:rFonts w:ascii="Times New Roman" w:eastAsia="Times New Roman" w:hAnsi="Times New Roman" w:cs="Times New Roman"/>
          <w:b/>
          <w:spacing w:val="1"/>
          <w:sz w:val="24"/>
          <w:szCs w:val="24"/>
        </w:rPr>
        <w:t xml:space="preserve"> </w:t>
      </w:r>
      <w:r w:rsidRPr="00280569">
        <w:rPr>
          <w:rFonts w:ascii="Times New Roman" w:eastAsia="Times New Roman" w:hAnsi="Times New Roman" w:cs="Times New Roman"/>
          <w:b/>
          <w:sz w:val="24"/>
          <w:szCs w:val="24"/>
        </w:rPr>
        <w:t>1</w:t>
      </w:r>
      <w:r w:rsidRPr="00280569">
        <w:rPr>
          <w:rFonts w:ascii="Times New Roman" w:eastAsia="Times New Roman" w:hAnsi="Times New Roman" w:cs="Times New Roman"/>
          <w:b/>
          <w:spacing w:val="1"/>
          <w:sz w:val="24"/>
          <w:szCs w:val="24"/>
        </w:rPr>
        <w:t xml:space="preserve"> </w:t>
      </w:r>
      <w:r w:rsidRPr="00280569">
        <w:rPr>
          <w:rFonts w:ascii="Times New Roman" w:eastAsia="Times New Roman" w:hAnsi="Times New Roman" w:cs="Times New Roman"/>
          <w:sz w:val="24"/>
          <w:szCs w:val="24"/>
        </w:rPr>
        <w:t>ставится за работу,</w:t>
      </w:r>
      <w:r w:rsidRPr="00280569">
        <w:rPr>
          <w:rFonts w:ascii="Times New Roman" w:eastAsia="Times New Roman" w:hAnsi="Times New Roman" w:cs="Times New Roman"/>
          <w:spacing w:val="1"/>
          <w:sz w:val="24"/>
          <w:szCs w:val="24"/>
        </w:rPr>
        <w:t xml:space="preserve"> </w:t>
      </w:r>
      <w:r w:rsidRPr="00280569">
        <w:rPr>
          <w:rFonts w:ascii="Times New Roman" w:eastAsia="Times New Roman" w:hAnsi="Times New Roman" w:cs="Times New Roman"/>
          <w:sz w:val="24"/>
          <w:szCs w:val="24"/>
        </w:rPr>
        <w:t>если</w:t>
      </w:r>
      <w:r w:rsidRPr="00280569">
        <w:rPr>
          <w:rFonts w:ascii="Times New Roman" w:eastAsia="Times New Roman" w:hAnsi="Times New Roman" w:cs="Times New Roman"/>
          <w:spacing w:val="1"/>
          <w:sz w:val="24"/>
          <w:szCs w:val="24"/>
        </w:rPr>
        <w:t xml:space="preserve"> </w:t>
      </w:r>
      <w:r w:rsidRPr="00280569">
        <w:rPr>
          <w:rFonts w:ascii="Times New Roman" w:eastAsia="Times New Roman" w:hAnsi="Times New Roman" w:cs="Times New Roman"/>
          <w:sz w:val="24"/>
          <w:szCs w:val="24"/>
        </w:rPr>
        <w:t>ученик не приступал к выполнению её</w:t>
      </w:r>
      <w:r w:rsidRPr="00280569">
        <w:rPr>
          <w:rFonts w:ascii="Times New Roman" w:eastAsia="Times New Roman" w:hAnsi="Times New Roman" w:cs="Times New Roman"/>
          <w:spacing w:val="1"/>
          <w:sz w:val="24"/>
          <w:szCs w:val="24"/>
        </w:rPr>
        <w:t xml:space="preserve"> </w:t>
      </w:r>
      <w:r w:rsidRPr="00280569">
        <w:rPr>
          <w:rFonts w:ascii="Times New Roman" w:eastAsia="Times New Roman" w:hAnsi="Times New Roman" w:cs="Times New Roman"/>
          <w:sz w:val="24"/>
          <w:szCs w:val="24"/>
        </w:rPr>
        <w:t>или</w:t>
      </w:r>
      <w:r w:rsidRPr="00280569">
        <w:rPr>
          <w:rFonts w:ascii="Times New Roman" w:eastAsia="Times New Roman" w:hAnsi="Times New Roman" w:cs="Times New Roman"/>
          <w:spacing w:val="1"/>
          <w:sz w:val="24"/>
          <w:szCs w:val="24"/>
        </w:rPr>
        <w:t xml:space="preserve"> </w:t>
      </w:r>
      <w:r w:rsidRPr="00280569">
        <w:rPr>
          <w:rFonts w:ascii="Times New Roman" w:eastAsia="Times New Roman" w:hAnsi="Times New Roman" w:cs="Times New Roman"/>
          <w:sz w:val="24"/>
          <w:szCs w:val="24"/>
        </w:rPr>
        <w:t>правильно</w:t>
      </w:r>
      <w:r w:rsidRPr="00280569">
        <w:rPr>
          <w:rFonts w:ascii="Times New Roman" w:eastAsia="Times New Roman" w:hAnsi="Times New Roman" w:cs="Times New Roman"/>
          <w:spacing w:val="1"/>
          <w:sz w:val="24"/>
          <w:szCs w:val="24"/>
        </w:rPr>
        <w:t xml:space="preserve"> </w:t>
      </w:r>
      <w:r w:rsidRPr="00280569">
        <w:rPr>
          <w:rFonts w:ascii="Times New Roman" w:eastAsia="Times New Roman" w:hAnsi="Times New Roman" w:cs="Times New Roman"/>
          <w:sz w:val="24"/>
          <w:szCs w:val="24"/>
        </w:rPr>
        <w:t>выполнил</w:t>
      </w:r>
      <w:r w:rsidRPr="00280569">
        <w:rPr>
          <w:rFonts w:ascii="Times New Roman" w:eastAsia="Times New Roman" w:hAnsi="Times New Roman" w:cs="Times New Roman"/>
          <w:spacing w:val="1"/>
          <w:sz w:val="24"/>
          <w:szCs w:val="24"/>
        </w:rPr>
        <w:t xml:space="preserve"> </w:t>
      </w:r>
      <w:r w:rsidRPr="00280569">
        <w:rPr>
          <w:rFonts w:ascii="Times New Roman" w:eastAsia="Times New Roman" w:hAnsi="Times New Roman" w:cs="Times New Roman"/>
          <w:sz w:val="24"/>
          <w:szCs w:val="24"/>
        </w:rPr>
        <w:t>не</w:t>
      </w:r>
      <w:r w:rsidRPr="00280569">
        <w:rPr>
          <w:rFonts w:ascii="Times New Roman" w:eastAsia="Times New Roman" w:hAnsi="Times New Roman" w:cs="Times New Roman"/>
          <w:spacing w:val="1"/>
          <w:sz w:val="24"/>
          <w:szCs w:val="24"/>
        </w:rPr>
        <w:t xml:space="preserve"> </w:t>
      </w:r>
      <w:r w:rsidRPr="00280569">
        <w:rPr>
          <w:rFonts w:ascii="Times New Roman" w:eastAsia="Times New Roman" w:hAnsi="Times New Roman" w:cs="Times New Roman"/>
          <w:sz w:val="24"/>
          <w:szCs w:val="24"/>
        </w:rPr>
        <w:t>более</w:t>
      </w:r>
      <w:r w:rsidRPr="00280569">
        <w:rPr>
          <w:rFonts w:ascii="Times New Roman" w:eastAsia="Times New Roman" w:hAnsi="Times New Roman" w:cs="Times New Roman"/>
          <w:spacing w:val="1"/>
          <w:sz w:val="24"/>
          <w:szCs w:val="24"/>
        </w:rPr>
        <w:t xml:space="preserve"> </w:t>
      </w:r>
      <w:r w:rsidRPr="00280569">
        <w:rPr>
          <w:rFonts w:ascii="Times New Roman" w:eastAsia="Times New Roman" w:hAnsi="Times New Roman" w:cs="Times New Roman"/>
          <w:sz w:val="24"/>
          <w:szCs w:val="24"/>
        </w:rPr>
        <w:t>10</w:t>
      </w:r>
      <w:r w:rsidRPr="00280569">
        <w:rPr>
          <w:rFonts w:ascii="Times New Roman" w:eastAsia="Times New Roman" w:hAnsi="Times New Roman" w:cs="Times New Roman"/>
          <w:spacing w:val="1"/>
          <w:sz w:val="24"/>
          <w:szCs w:val="24"/>
        </w:rPr>
        <w:t xml:space="preserve"> </w:t>
      </w:r>
      <w:r w:rsidRPr="00280569">
        <w:rPr>
          <w:rFonts w:ascii="Times New Roman" w:eastAsia="Times New Roman" w:hAnsi="Times New Roman" w:cs="Times New Roman"/>
          <w:sz w:val="24"/>
          <w:szCs w:val="24"/>
        </w:rPr>
        <w:t>%</w:t>
      </w:r>
      <w:r w:rsidRPr="00280569">
        <w:rPr>
          <w:rFonts w:ascii="Times New Roman" w:eastAsia="Times New Roman" w:hAnsi="Times New Roman" w:cs="Times New Roman"/>
          <w:spacing w:val="1"/>
          <w:sz w:val="24"/>
          <w:szCs w:val="24"/>
        </w:rPr>
        <w:t xml:space="preserve"> </w:t>
      </w:r>
      <w:r w:rsidRPr="00280569">
        <w:rPr>
          <w:rFonts w:ascii="Times New Roman" w:eastAsia="Times New Roman" w:hAnsi="Times New Roman" w:cs="Times New Roman"/>
          <w:sz w:val="24"/>
          <w:szCs w:val="24"/>
        </w:rPr>
        <w:t>всех</w:t>
      </w:r>
      <w:r w:rsidRPr="00280569">
        <w:rPr>
          <w:rFonts w:ascii="Times New Roman" w:eastAsia="Times New Roman" w:hAnsi="Times New Roman" w:cs="Times New Roman"/>
          <w:spacing w:val="1"/>
          <w:sz w:val="24"/>
          <w:szCs w:val="24"/>
        </w:rPr>
        <w:t xml:space="preserve"> </w:t>
      </w:r>
      <w:r w:rsidRPr="00280569">
        <w:rPr>
          <w:rFonts w:ascii="Times New Roman" w:eastAsia="Times New Roman" w:hAnsi="Times New Roman" w:cs="Times New Roman"/>
          <w:sz w:val="24"/>
          <w:szCs w:val="24"/>
        </w:rPr>
        <w:t>заданий,</w:t>
      </w:r>
      <w:r w:rsidRPr="00280569">
        <w:rPr>
          <w:rFonts w:ascii="Times New Roman" w:eastAsia="Times New Roman" w:hAnsi="Times New Roman" w:cs="Times New Roman"/>
          <w:spacing w:val="1"/>
          <w:sz w:val="24"/>
          <w:szCs w:val="24"/>
        </w:rPr>
        <w:t xml:space="preserve"> </w:t>
      </w:r>
      <w:r w:rsidRPr="00280569">
        <w:rPr>
          <w:rFonts w:ascii="Times New Roman" w:eastAsia="Times New Roman" w:hAnsi="Times New Roman" w:cs="Times New Roman"/>
          <w:sz w:val="24"/>
          <w:szCs w:val="24"/>
        </w:rPr>
        <w:t>т.е.</w:t>
      </w:r>
      <w:r w:rsidRPr="00280569">
        <w:rPr>
          <w:rFonts w:ascii="Times New Roman" w:eastAsia="Times New Roman" w:hAnsi="Times New Roman" w:cs="Times New Roman"/>
          <w:spacing w:val="1"/>
          <w:sz w:val="24"/>
          <w:szCs w:val="24"/>
        </w:rPr>
        <w:t xml:space="preserve"> </w:t>
      </w:r>
      <w:r w:rsidRPr="00280569">
        <w:rPr>
          <w:rFonts w:ascii="Times New Roman" w:eastAsia="Times New Roman" w:hAnsi="Times New Roman" w:cs="Times New Roman"/>
          <w:sz w:val="24"/>
          <w:szCs w:val="24"/>
        </w:rPr>
        <w:t>записал</w:t>
      </w:r>
      <w:r w:rsidRPr="00280569">
        <w:rPr>
          <w:rFonts w:ascii="Times New Roman" w:eastAsia="Times New Roman" w:hAnsi="Times New Roman" w:cs="Times New Roman"/>
          <w:spacing w:val="1"/>
          <w:sz w:val="24"/>
          <w:szCs w:val="24"/>
        </w:rPr>
        <w:t xml:space="preserve"> </w:t>
      </w:r>
      <w:r w:rsidRPr="00280569">
        <w:rPr>
          <w:rFonts w:ascii="Times New Roman" w:eastAsia="Times New Roman" w:hAnsi="Times New Roman" w:cs="Times New Roman"/>
          <w:sz w:val="24"/>
          <w:szCs w:val="24"/>
        </w:rPr>
        <w:t>условие</w:t>
      </w:r>
      <w:r w:rsidRPr="00280569">
        <w:rPr>
          <w:rFonts w:ascii="Times New Roman" w:eastAsia="Times New Roman" w:hAnsi="Times New Roman" w:cs="Times New Roman"/>
          <w:spacing w:val="1"/>
          <w:sz w:val="24"/>
          <w:szCs w:val="24"/>
        </w:rPr>
        <w:t xml:space="preserve"> </w:t>
      </w:r>
      <w:r w:rsidRPr="00280569">
        <w:rPr>
          <w:rFonts w:ascii="Times New Roman" w:eastAsia="Times New Roman" w:hAnsi="Times New Roman" w:cs="Times New Roman"/>
          <w:sz w:val="24"/>
          <w:szCs w:val="24"/>
        </w:rPr>
        <w:t>одной</w:t>
      </w:r>
      <w:r w:rsidRPr="00280569">
        <w:rPr>
          <w:rFonts w:ascii="Times New Roman" w:eastAsia="Times New Roman" w:hAnsi="Times New Roman" w:cs="Times New Roman"/>
          <w:spacing w:val="1"/>
          <w:sz w:val="24"/>
          <w:szCs w:val="24"/>
        </w:rPr>
        <w:t xml:space="preserve"> </w:t>
      </w:r>
      <w:r w:rsidRPr="00280569">
        <w:rPr>
          <w:rFonts w:ascii="Times New Roman" w:eastAsia="Times New Roman" w:hAnsi="Times New Roman" w:cs="Times New Roman"/>
          <w:sz w:val="24"/>
          <w:szCs w:val="24"/>
        </w:rPr>
        <w:t>задачи</w:t>
      </w:r>
      <w:r w:rsidRPr="00280569">
        <w:rPr>
          <w:rFonts w:ascii="Times New Roman" w:eastAsia="Times New Roman" w:hAnsi="Times New Roman" w:cs="Times New Roman"/>
          <w:spacing w:val="1"/>
          <w:sz w:val="24"/>
          <w:szCs w:val="24"/>
        </w:rPr>
        <w:t xml:space="preserve"> </w:t>
      </w:r>
      <w:r w:rsidRPr="00280569">
        <w:rPr>
          <w:rFonts w:ascii="Times New Roman" w:eastAsia="Times New Roman" w:hAnsi="Times New Roman" w:cs="Times New Roman"/>
          <w:sz w:val="24"/>
          <w:szCs w:val="24"/>
        </w:rPr>
        <w:t>в</w:t>
      </w:r>
      <w:r w:rsidRPr="00280569">
        <w:rPr>
          <w:rFonts w:ascii="Times New Roman" w:eastAsia="Times New Roman" w:hAnsi="Times New Roman" w:cs="Times New Roman"/>
          <w:spacing w:val="1"/>
          <w:sz w:val="24"/>
          <w:szCs w:val="24"/>
        </w:rPr>
        <w:t xml:space="preserve"> </w:t>
      </w:r>
      <w:r w:rsidRPr="00280569">
        <w:rPr>
          <w:rFonts w:ascii="Times New Roman" w:eastAsia="Times New Roman" w:hAnsi="Times New Roman" w:cs="Times New Roman"/>
          <w:sz w:val="24"/>
          <w:szCs w:val="24"/>
        </w:rPr>
        <w:t>общепринятых</w:t>
      </w:r>
      <w:r w:rsidRPr="00280569">
        <w:rPr>
          <w:rFonts w:ascii="Times New Roman" w:eastAsia="Times New Roman" w:hAnsi="Times New Roman" w:cs="Times New Roman"/>
          <w:spacing w:val="-4"/>
          <w:sz w:val="24"/>
          <w:szCs w:val="24"/>
        </w:rPr>
        <w:t xml:space="preserve"> </w:t>
      </w:r>
      <w:r w:rsidRPr="00280569">
        <w:rPr>
          <w:rFonts w:ascii="Times New Roman" w:eastAsia="Times New Roman" w:hAnsi="Times New Roman" w:cs="Times New Roman"/>
          <w:sz w:val="24"/>
          <w:szCs w:val="24"/>
        </w:rPr>
        <w:t>символических</w:t>
      </w:r>
      <w:r w:rsidRPr="00280569">
        <w:rPr>
          <w:rFonts w:ascii="Times New Roman" w:eastAsia="Times New Roman" w:hAnsi="Times New Roman" w:cs="Times New Roman"/>
          <w:spacing w:val="-3"/>
          <w:sz w:val="24"/>
          <w:szCs w:val="24"/>
        </w:rPr>
        <w:t xml:space="preserve"> </w:t>
      </w:r>
      <w:r w:rsidRPr="00280569">
        <w:rPr>
          <w:rFonts w:ascii="Times New Roman" w:eastAsia="Times New Roman" w:hAnsi="Times New Roman" w:cs="Times New Roman"/>
          <w:sz w:val="24"/>
          <w:szCs w:val="24"/>
        </w:rPr>
        <w:t>обозначения.</w:t>
      </w:r>
    </w:p>
    <w:p w:rsidR="00AD48BA" w:rsidRPr="00280569" w:rsidRDefault="00AD48BA" w:rsidP="00AD48BA">
      <w:pPr>
        <w:widowControl w:val="0"/>
        <w:autoSpaceDE w:val="0"/>
        <w:autoSpaceDN w:val="0"/>
        <w:spacing w:before="2" w:after="0" w:line="240" w:lineRule="auto"/>
        <w:rPr>
          <w:rFonts w:ascii="Times New Roman" w:eastAsia="Times New Roman" w:hAnsi="Times New Roman" w:cs="Times New Roman"/>
          <w:sz w:val="24"/>
          <w:szCs w:val="24"/>
        </w:rPr>
      </w:pPr>
    </w:p>
    <w:p w:rsidR="00AD48BA" w:rsidRPr="00280569" w:rsidRDefault="00AD48BA" w:rsidP="00DF6145">
      <w:pPr>
        <w:widowControl w:val="0"/>
        <w:tabs>
          <w:tab w:val="left" w:pos="1636"/>
        </w:tabs>
        <w:autoSpaceDE w:val="0"/>
        <w:autoSpaceDN w:val="0"/>
        <w:spacing w:after="0" w:line="240" w:lineRule="auto"/>
        <w:ind w:left="1635"/>
        <w:outlineLvl w:val="0"/>
        <w:rPr>
          <w:rFonts w:ascii="Times New Roman" w:eastAsia="Times New Roman" w:hAnsi="Times New Roman" w:cs="Times New Roman"/>
          <w:b/>
          <w:bCs/>
          <w:sz w:val="24"/>
          <w:szCs w:val="24"/>
        </w:rPr>
      </w:pPr>
      <w:r w:rsidRPr="00280569">
        <w:rPr>
          <w:rFonts w:ascii="Times New Roman" w:eastAsia="Times New Roman" w:hAnsi="Times New Roman" w:cs="Times New Roman"/>
          <w:b/>
          <w:bCs/>
          <w:sz w:val="24"/>
          <w:szCs w:val="24"/>
        </w:rPr>
        <w:t>Оценка</w:t>
      </w:r>
      <w:r w:rsidRPr="00280569">
        <w:rPr>
          <w:rFonts w:ascii="Times New Roman" w:eastAsia="Times New Roman" w:hAnsi="Times New Roman" w:cs="Times New Roman"/>
          <w:b/>
          <w:bCs/>
          <w:spacing w:val="-2"/>
          <w:sz w:val="24"/>
          <w:szCs w:val="24"/>
        </w:rPr>
        <w:t xml:space="preserve"> </w:t>
      </w:r>
      <w:r w:rsidRPr="00280569">
        <w:rPr>
          <w:rFonts w:ascii="Times New Roman" w:eastAsia="Times New Roman" w:hAnsi="Times New Roman" w:cs="Times New Roman"/>
          <w:b/>
          <w:bCs/>
          <w:sz w:val="24"/>
          <w:szCs w:val="24"/>
        </w:rPr>
        <w:t>лабораторных</w:t>
      </w:r>
      <w:r w:rsidRPr="00280569">
        <w:rPr>
          <w:rFonts w:ascii="Times New Roman" w:eastAsia="Times New Roman" w:hAnsi="Times New Roman" w:cs="Times New Roman"/>
          <w:b/>
          <w:bCs/>
          <w:spacing w:val="-6"/>
          <w:sz w:val="24"/>
          <w:szCs w:val="24"/>
        </w:rPr>
        <w:t xml:space="preserve"> </w:t>
      </w:r>
      <w:r w:rsidRPr="00280569">
        <w:rPr>
          <w:rFonts w:ascii="Times New Roman" w:eastAsia="Times New Roman" w:hAnsi="Times New Roman" w:cs="Times New Roman"/>
          <w:b/>
          <w:bCs/>
          <w:sz w:val="24"/>
          <w:szCs w:val="24"/>
        </w:rPr>
        <w:t>и</w:t>
      </w:r>
      <w:r w:rsidRPr="00280569">
        <w:rPr>
          <w:rFonts w:ascii="Times New Roman" w:eastAsia="Times New Roman" w:hAnsi="Times New Roman" w:cs="Times New Roman"/>
          <w:b/>
          <w:bCs/>
          <w:spacing w:val="-2"/>
          <w:sz w:val="24"/>
          <w:szCs w:val="24"/>
        </w:rPr>
        <w:t xml:space="preserve"> </w:t>
      </w:r>
      <w:r w:rsidRPr="00280569">
        <w:rPr>
          <w:rFonts w:ascii="Times New Roman" w:eastAsia="Times New Roman" w:hAnsi="Times New Roman" w:cs="Times New Roman"/>
          <w:b/>
          <w:bCs/>
          <w:sz w:val="24"/>
          <w:szCs w:val="24"/>
        </w:rPr>
        <w:t>практических</w:t>
      </w:r>
      <w:r w:rsidRPr="00280569">
        <w:rPr>
          <w:rFonts w:ascii="Times New Roman" w:eastAsia="Times New Roman" w:hAnsi="Times New Roman" w:cs="Times New Roman"/>
          <w:b/>
          <w:bCs/>
          <w:spacing w:val="-6"/>
          <w:sz w:val="24"/>
          <w:szCs w:val="24"/>
        </w:rPr>
        <w:t xml:space="preserve"> </w:t>
      </w:r>
      <w:r w:rsidRPr="00280569">
        <w:rPr>
          <w:rFonts w:ascii="Times New Roman" w:eastAsia="Times New Roman" w:hAnsi="Times New Roman" w:cs="Times New Roman"/>
          <w:b/>
          <w:bCs/>
          <w:sz w:val="24"/>
          <w:szCs w:val="24"/>
        </w:rPr>
        <w:t>работ.</w:t>
      </w:r>
    </w:p>
    <w:p w:rsidR="00AD48BA" w:rsidRPr="00280569" w:rsidRDefault="00AD48BA" w:rsidP="00AD48BA">
      <w:pPr>
        <w:widowControl w:val="0"/>
        <w:autoSpaceDE w:val="0"/>
        <w:autoSpaceDN w:val="0"/>
        <w:spacing w:before="7" w:after="0" w:line="240" w:lineRule="auto"/>
        <w:rPr>
          <w:rFonts w:ascii="Times New Roman" w:eastAsia="Times New Roman" w:hAnsi="Times New Roman" w:cs="Times New Roman"/>
          <w:b/>
          <w:sz w:val="23"/>
          <w:szCs w:val="24"/>
        </w:rPr>
      </w:pPr>
    </w:p>
    <w:p w:rsidR="00AD48BA" w:rsidRPr="00280569" w:rsidRDefault="00AD48BA" w:rsidP="00AD48BA">
      <w:pPr>
        <w:widowControl w:val="0"/>
        <w:autoSpaceDE w:val="0"/>
        <w:autoSpaceDN w:val="0"/>
        <w:spacing w:after="0" w:line="240" w:lineRule="auto"/>
        <w:ind w:right="111" w:firstLine="710"/>
        <w:jc w:val="both"/>
        <w:rPr>
          <w:rFonts w:ascii="Times New Roman" w:eastAsia="Times New Roman" w:hAnsi="Times New Roman" w:cs="Times New Roman"/>
          <w:sz w:val="24"/>
          <w:szCs w:val="24"/>
        </w:rPr>
      </w:pPr>
      <w:r w:rsidRPr="00280569">
        <w:rPr>
          <w:rFonts w:ascii="Times New Roman" w:eastAsia="Times New Roman" w:hAnsi="Times New Roman" w:cs="Times New Roman"/>
          <w:b/>
          <w:sz w:val="24"/>
          <w:szCs w:val="24"/>
        </w:rPr>
        <w:t xml:space="preserve">Оценка 5 </w:t>
      </w:r>
      <w:r w:rsidRPr="00280569">
        <w:rPr>
          <w:rFonts w:ascii="Times New Roman" w:eastAsia="Times New Roman" w:hAnsi="Times New Roman" w:cs="Times New Roman"/>
          <w:sz w:val="24"/>
          <w:szCs w:val="24"/>
        </w:rPr>
        <w:t>ставится в том случае, если учащийся выполнил работу в полном объеме с</w:t>
      </w:r>
      <w:r w:rsidRPr="00280569">
        <w:rPr>
          <w:rFonts w:ascii="Times New Roman" w:eastAsia="Times New Roman" w:hAnsi="Times New Roman" w:cs="Times New Roman"/>
          <w:spacing w:val="1"/>
          <w:sz w:val="24"/>
          <w:szCs w:val="24"/>
        </w:rPr>
        <w:t xml:space="preserve"> </w:t>
      </w:r>
      <w:r w:rsidRPr="00280569">
        <w:rPr>
          <w:rFonts w:ascii="Times New Roman" w:eastAsia="Times New Roman" w:hAnsi="Times New Roman" w:cs="Times New Roman"/>
          <w:sz w:val="24"/>
          <w:szCs w:val="24"/>
        </w:rPr>
        <w:t>соблюдением</w:t>
      </w:r>
      <w:r w:rsidRPr="00280569">
        <w:rPr>
          <w:rFonts w:ascii="Times New Roman" w:eastAsia="Times New Roman" w:hAnsi="Times New Roman" w:cs="Times New Roman"/>
          <w:spacing w:val="1"/>
          <w:sz w:val="24"/>
          <w:szCs w:val="24"/>
        </w:rPr>
        <w:t xml:space="preserve"> </w:t>
      </w:r>
      <w:r w:rsidRPr="00280569">
        <w:rPr>
          <w:rFonts w:ascii="Times New Roman" w:eastAsia="Times New Roman" w:hAnsi="Times New Roman" w:cs="Times New Roman"/>
          <w:sz w:val="24"/>
          <w:szCs w:val="24"/>
        </w:rPr>
        <w:t>необходимой</w:t>
      </w:r>
      <w:r w:rsidRPr="00280569">
        <w:rPr>
          <w:rFonts w:ascii="Times New Roman" w:eastAsia="Times New Roman" w:hAnsi="Times New Roman" w:cs="Times New Roman"/>
          <w:spacing w:val="1"/>
          <w:sz w:val="24"/>
          <w:szCs w:val="24"/>
        </w:rPr>
        <w:t xml:space="preserve"> </w:t>
      </w:r>
      <w:r w:rsidRPr="00280569">
        <w:rPr>
          <w:rFonts w:ascii="Times New Roman" w:eastAsia="Times New Roman" w:hAnsi="Times New Roman" w:cs="Times New Roman"/>
          <w:sz w:val="24"/>
          <w:szCs w:val="24"/>
        </w:rPr>
        <w:t>последовательности</w:t>
      </w:r>
      <w:r w:rsidRPr="00280569">
        <w:rPr>
          <w:rFonts w:ascii="Times New Roman" w:eastAsia="Times New Roman" w:hAnsi="Times New Roman" w:cs="Times New Roman"/>
          <w:spacing w:val="1"/>
          <w:sz w:val="24"/>
          <w:szCs w:val="24"/>
        </w:rPr>
        <w:t xml:space="preserve"> </w:t>
      </w:r>
      <w:r w:rsidRPr="00280569">
        <w:rPr>
          <w:rFonts w:ascii="Times New Roman" w:eastAsia="Times New Roman" w:hAnsi="Times New Roman" w:cs="Times New Roman"/>
          <w:sz w:val="24"/>
          <w:szCs w:val="24"/>
        </w:rPr>
        <w:t>проведения</w:t>
      </w:r>
      <w:r w:rsidRPr="00280569">
        <w:rPr>
          <w:rFonts w:ascii="Times New Roman" w:eastAsia="Times New Roman" w:hAnsi="Times New Roman" w:cs="Times New Roman"/>
          <w:spacing w:val="1"/>
          <w:sz w:val="24"/>
          <w:szCs w:val="24"/>
        </w:rPr>
        <w:t xml:space="preserve"> </w:t>
      </w:r>
      <w:r w:rsidRPr="00280569">
        <w:rPr>
          <w:rFonts w:ascii="Times New Roman" w:eastAsia="Times New Roman" w:hAnsi="Times New Roman" w:cs="Times New Roman"/>
          <w:sz w:val="24"/>
          <w:szCs w:val="24"/>
        </w:rPr>
        <w:t>опытов</w:t>
      </w:r>
      <w:r w:rsidRPr="00280569">
        <w:rPr>
          <w:rFonts w:ascii="Times New Roman" w:eastAsia="Times New Roman" w:hAnsi="Times New Roman" w:cs="Times New Roman"/>
          <w:spacing w:val="1"/>
          <w:sz w:val="24"/>
          <w:szCs w:val="24"/>
        </w:rPr>
        <w:t xml:space="preserve"> </w:t>
      </w:r>
      <w:r w:rsidRPr="00280569">
        <w:rPr>
          <w:rFonts w:ascii="Times New Roman" w:eastAsia="Times New Roman" w:hAnsi="Times New Roman" w:cs="Times New Roman"/>
          <w:sz w:val="24"/>
          <w:szCs w:val="24"/>
        </w:rPr>
        <w:t>и</w:t>
      </w:r>
      <w:r w:rsidRPr="00280569">
        <w:rPr>
          <w:rFonts w:ascii="Times New Roman" w:eastAsia="Times New Roman" w:hAnsi="Times New Roman" w:cs="Times New Roman"/>
          <w:spacing w:val="1"/>
          <w:sz w:val="24"/>
          <w:szCs w:val="24"/>
        </w:rPr>
        <w:t xml:space="preserve"> </w:t>
      </w:r>
      <w:r w:rsidRPr="00280569">
        <w:rPr>
          <w:rFonts w:ascii="Times New Roman" w:eastAsia="Times New Roman" w:hAnsi="Times New Roman" w:cs="Times New Roman"/>
          <w:sz w:val="24"/>
          <w:szCs w:val="24"/>
        </w:rPr>
        <w:t>измерений;</w:t>
      </w:r>
      <w:r w:rsidRPr="00280569">
        <w:rPr>
          <w:rFonts w:ascii="Times New Roman" w:eastAsia="Times New Roman" w:hAnsi="Times New Roman" w:cs="Times New Roman"/>
          <w:spacing w:val="1"/>
          <w:sz w:val="24"/>
          <w:szCs w:val="24"/>
        </w:rPr>
        <w:t xml:space="preserve"> </w:t>
      </w:r>
      <w:r w:rsidRPr="00280569">
        <w:rPr>
          <w:rFonts w:ascii="Times New Roman" w:eastAsia="Times New Roman" w:hAnsi="Times New Roman" w:cs="Times New Roman"/>
          <w:sz w:val="24"/>
          <w:szCs w:val="24"/>
        </w:rPr>
        <w:t>самостоятельно и рационально монтирует необходимое оборудование; все опыты проводит в</w:t>
      </w:r>
      <w:r w:rsidRPr="00280569">
        <w:rPr>
          <w:rFonts w:ascii="Times New Roman" w:eastAsia="Times New Roman" w:hAnsi="Times New Roman" w:cs="Times New Roman"/>
          <w:spacing w:val="-57"/>
          <w:sz w:val="24"/>
          <w:szCs w:val="24"/>
        </w:rPr>
        <w:t xml:space="preserve"> </w:t>
      </w:r>
      <w:r w:rsidRPr="00280569">
        <w:rPr>
          <w:rFonts w:ascii="Times New Roman" w:eastAsia="Times New Roman" w:hAnsi="Times New Roman" w:cs="Times New Roman"/>
          <w:sz w:val="24"/>
          <w:szCs w:val="24"/>
        </w:rPr>
        <w:t>условиях</w:t>
      </w:r>
      <w:r w:rsidRPr="00280569">
        <w:rPr>
          <w:rFonts w:ascii="Times New Roman" w:eastAsia="Times New Roman" w:hAnsi="Times New Roman" w:cs="Times New Roman"/>
          <w:spacing w:val="30"/>
          <w:sz w:val="24"/>
          <w:szCs w:val="24"/>
        </w:rPr>
        <w:t xml:space="preserve"> </w:t>
      </w:r>
      <w:r w:rsidRPr="00280569">
        <w:rPr>
          <w:rFonts w:ascii="Times New Roman" w:eastAsia="Times New Roman" w:hAnsi="Times New Roman" w:cs="Times New Roman"/>
          <w:sz w:val="24"/>
          <w:szCs w:val="24"/>
        </w:rPr>
        <w:t>и</w:t>
      </w:r>
      <w:r w:rsidRPr="00280569">
        <w:rPr>
          <w:rFonts w:ascii="Times New Roman" w:eastAsia="Times New Roman" w:hAnsi="Times New Roman" w:cs="Times New Roman"/>
          <w:spacing w:val="36"/>
          <w:sz w:val="24"/>
          <w:szCs w:val="24"/>
        </w:rPr>
        <w:t xml:space="preserve"> </w:t>
      </w:r>
      <w:r w:rsidRPr="00280569">
        <w:rPr>
          <w:rFonts w:ascii="Times New Roman" w:eastAsia="Times New Roman" w:hAnsi="Times New Roman" w:cs="Times New Roman"/>
          <w:sz w:val="24"/>
          <w:szCs w:val="24"/>
        </w:rPr>
        <w:t>режимах,</w:t>
      </w:r>
      <w:r w:rsidRPr="00280569">
        <w:rPr>
          <w:rFonts w:ascii="Times New Roman" w:eastAsia="Times New Roman" w:hAnsi="Times New Roman" w:cs="Times New Roman"/>
          <w:spacing w:val="37"/>
          <w:sz w:val="24"/>
          <w:szCs w:val="24"/>
        </w:rPr>
        <w:t xml:space="preserve"> </w:t>
      </w:r>
      <w:r w:rsidRPr="00280569">
        <w:rPr>
          <w:rFonts w:ascii="Times New Roman" w:eastAsia="Times New Roman" w:hAnsi="Times New Roman" w:cs="Times New Roman"/>
          <w:sz w:val="24"/>
          <w:szCs w:val="24"/>
        </w:rPr>
        <w:t>обеспечивающих</w:t>
      </w:r>
      <w:r w:rsidRPr="00280569">
        <w:rPr>
          <w:rFonts w:ascii="Times New Roman" w:eastAsia="Times New Roman" w:hAnsi="Times New Roman" w:cs="Times New Roman"/>
          <w:spacing w:val="30"/>
          <w:sz w:val="24"/>
          <w:szCs w:val="24"/>
        </w:rPr>
        <w:t xml:space="preserve"> </w:t>
      </w:r>
      <w:r w:rsidRPr="00280569">
        <w:rPr>
          <w:rFonts w:ascii="Times New Roman" w:eastAsia="Times New Roman" w:hAnsi="Times New Roman" w:cs="Times New Roman"/>
          <w:sz w:val="24"/>
          <w:szCs w:val="24"/>
        </w:rPr>
        <w:t>получение</w:t>
      </w:r>
      <w:r w:rsidRPr="00280569">
        <w:rPr>
          <w:rFonts w:ascii="Times New Roman" w:eastAsia="Times New Roman" w:hAnsi="Times New Roman" w:cs="Times New Roman"/>
          <w:spacing w:val="34"/>
          <w:sz w:val="24"/>
          <w:szCs w:val="24"/>
        </w:rPr>
        <w:t xml:space="preserve"> </w:t>
      </w:r>
      <w:r w:rsidRPr="00280569">
        <w:rPr>
          <w:rFonts w:ascii="Times New Roman" w:eastAsia="Times New Roman" w:hAnsi="Times New Roman" w:cs="Times New Roman"/>
          <w:sz w:val="24"/>
          <w:szCs w:val="24"/>
        </w:rPr>
        <w:t>правильных</w:t>
      </w:r>
      <w:r w:rsidRPr="00280569">
        <w:rPr>
          <w:rFonts w:ascii="Times New Roman" w:eastAsia="Times New Roman" w:hAnsi="Times New Roman" w:cs="Times New Roman"/>
          <w:spacing w:val="30"/>
          <w:sz w:val="24"/>
          <w:szCs w:val="24"/>
        </w:rPr>
        <w:t xml:space="preserve"> </w:t>
      </w:r>
      <w:r w:rsidRPr="00280569">
        <w:rPr>
          <w:rFonts w:ascii="Times New Roman" w:eastAsia="Times New Roman" w:hAnsi="Times New Roman" w:cs="Times New Roman"/>
          <w:sz w:val="24"/>
          <w:szCs w:val="24"/>
        </w:rPr>
        <w:t>результатов</w:t>
      </w:r>
      <w:r w:rsidRPr="00280569">
        <w:rPr>
          <w:rFonts w:ascii="Times New Roman" w:eastAsia="Times New Roman" w:hAnsi="Times New Roman" w:cs="Times New Roman"/>
          <w:spacing w:val="36"/>
          <w:sz w:val="24"/>
          <w:szCs w:val="24"/>
        </w:rPr>
        <w:t xml:space="preserve"> </w:t>
      </w:r>
      <w:r w:rsidRPr="00280569">
        <w:rPr>
          <w:rFonts w:ascii="Times New Roman" w:eastAsia="Times New Roman" w:hAnsi="Times New Roman" w:cs="Times New Roman"/>
          <w:sz w:val="24"/>
          <w:szCs w:val="24"/>
        </w:rPr>
        <w:t>и</w:t>
      </w:r>
      <w:r w:rsidRPr="00280569">
        <w:rPr>
          <w:rFonts w:ascii="Times New Roman" w:eastAsia="Times New Roman" w:hAnsi="Times New Roman" w:cs="Times New Roman"/>
          <w:spacing w:val="31"/>
          <w:sz w:val="24"/>
          <w:szCs w:val="24"/>
        </w:rPr>
        <w:t xml:space="preserve"> </w:t>
      </w:r>
      <w:r w:rsidRPr="00280569">
        <w:rPr>
          <w:rFonts w:ascii="Times New Roman" w:eastAsia="Times New Roman" w:hAnsi="Times New Roman" w:cs="Times New Roman"/>
          <w:sz w:val="24"/>
          <w:szCs w:val="24"/>
        </w:rPr>
        <w:t>выводов;</w:t>
      </w:r>
    </w:p>
    <w:p w:rsidR="00AD48BA" w:rsidRPr="00280569" w:rsidRDefault="00AD48BA" w:rsidP="00AD48BA">
      <w:pPr>
        <w:widowControl w:val="0"/>
        <w:autoSpaceDE w:val="0"/>
        <w:autoSpaceDN w:val="0"/>
        <w:spacing w:before="73" w:after="0" w:line="240" w:lineRule="auto"/>
        <w:ind w:right="111"/>
        <w:jc w:val="both"/>
        <w:rPr>
          <w:rFonts w:ascii="Times New Roman" w:eastAsia="Times New Roman" w:hAnsi="Times New Roman" w:cs="Times New Roman"/>
          <w:sz w:val="24"/>
          <w:szCs w:val="24"/>
        </w:rPr>
      </w:pPr>
      <w:r w:rsidRPr="00280569">
        <w:rPr>
          <w:rFonts w:ascii="Times New Roman" w:eastAsia="Times New Roman" w:hAnsi="Times New Roman" w:cs="Times New Roman"/>
          <w:sz w:val="24"/>
          <w:szCs w:val="24"/>
        </w:rPr>
        <w:t>соблюдает требования правил безопасного труда; в отчете правильно и аккуратно выполняет</w:t>
      </w:r>
      <w:r w:rsidRPr="00280569">
        <w:rPr>
          <w:rFonts w:ascii="Times New Roman" w:eastAsia="Times New Roman" w:hAnsi="Times New Roman" w:cs="Times New Roman"/>
          <w:spacing w:val="1"/>
          <w:sz w:val="24"/>
          <w:szCs w:val="24"/>
        </w:rPr>
        <w:t xml:space="preserve"> </w:t>
      </w:r>
      <w:r w:rsidRPr="00280569">
        <w:rPr>
          <w:rFonts w:ascii="Times New Roman" w:eastAsia="Times New Roman" w:hAnsi="Times New Roman" w:cs="Times New Roman"/>
          <w:sz w:val="24"/>
          <w:szCs w:val="24"/>
        </w:rPr>
        <w:t>все записи, таблицы, рисунки, чертежи, графики, вычисления, правильно выполняет анализ</w:t>
      </w:r>
      <w:r w:rsidRPr="00280569">
        <w:rPr>
          <w:rFonts w:ascii="Times New Roman" w:eastAsia="Times New Roman" w:hAnsi="Times New Roman" w:cs="Times New Roman"/>
          <w:spacing w:val="1"/>
          <w:sz w:val="24"/>
          <w:szCs w:val="24"/>
        </w:rPr>
        <w:t xml:space="preserve"> </w:t>
      </w:r>
      <w:r w:rsidRPr="00280569">
        <w:rPr>
          <w:rFonts w:ascii="Times New Roman" w:eastAsia="Times New Roman" w:hAnsi="Times New Roman" w:cs="Times New Roman"/>
          <w:sz w:val="24"/>
          <w:szCs w:val="24"/>
        </w:rPr>
        <w:t>погрешностей.</w:t>
      </w:r>
    </w:p>
    <w:p w:rsidR="00AD48BA" w:rsidRPr="00280569" w:rsidRDefault="00AD48BA" w:rsidP="00AD48BA">
      <w:pPr>
        <w:widowControl w:val="0"/>
        <w:autoSpaceDE w:val="0"/>
        <w:autoSpaceDN w:val="0"/>
        <w:spacing w:before="2" w:after="0" w:line="240" w:lineRule="auto"/>
        <w:ind w:right="111" w:firstLine="710"/>
        <w:jc w:val="both"/>
        <w:rPr>
          <w:rFonts w:ascii="Times New Roman" w:eastAsia="Times New Roman" w:hAnsi="Times New Roman" w:cs="Times New Roman"/>
          <w:sz w:val="24"/>
          <w:szCs w:val="24"/>
        </w:rPr>
      </w:pPr>
      <w:r w:rsidRPr="00280569">
        <w:rPr>
          <w:rFonts w:ascii="Times New Roman" w:eastAsia="Times New Roman" w:hAnsi="Times New Roman" w:cs="Times New Roman"/>
          <w:b/>
          <w:sz w:val="24"/>
          <w:szCs w:val="24"/>
        </w:rPr>
        <w:t xml:space="preserve">Оценка 4 </w:t>
      </w:r>
      <w:r w:rsidRPr="00280569">
        <w:rPr>
          <w:rFonts w:ascii="Times New Roman" w:eastAsia="Times New Roman" w:hAnsi="Times New Roman" w:cs="Times New Roman"/>
          <w:sz w:val="24"/>
          <w:szCs w:val="24"/>
        </w:rPr>
        <w:t>ставится в том случае, если учащийся выполнил работу в соответствии с</w:t>
      </w:r>
      <w:r w:rsidRPr="00280569">
        <w:rPr>
          <w:rFonts w:ascii="Times New Roman" w:eastAsia="Times New Roman" w:hAnsi="Times New Roman" w:cs="Times New Roman"/>
          <w:spacing w:val="1"/>
          <w:sz w:val="24"/>
          <w:szCs w:val="24"/>
        </w:rPr>
        <w:t xml:space="preserve"> </w:t>
      </w:r>
      <w:r w:rsidRPr="00280569">
        <w:rPr>
          <w:rFonts w:ascii="Times New Roman" w:eastAsia="Times New Roman" w:hAnsi="Times New Roman" w:cs="Times New Roman"/>
          <w:sz w:val="24"/>
          <w:szCs w:val="24"/>
        </w:rPr>
        <w:t>требованиями к оценке 5, но допустил два-три недочета, не более одной негрубой ошибки и</w:t>
      </w:r>
      <w:r w:rsidRPr="00280569">
        <w:rPr>
          <w:rFonts w:ascii="Times New Roman" w:eastAsia="Times New Roman" w:hAnsi="Times New Roman" w:cs="Times New Roman"/>
          <w:spacing w:val="1"/>
          <w:sz w:val="24"/>
          <w:szCs w:val="24"/>
        </w:rPr>
        <w:t xml:space="preserve"> </w:t>
      </w:r>
      <w:r w:rsidRPr="00280569">
        <w:rPr>
          <w:rFonts w:ascii="Times New Roman" w:eastAsia="Times New Roman" w:hAnsi="Times New Roman" w:cs="Times New Roman"/>
          <w:sz w:val="24"/>
          <w:szCs w:val="24"/>
        </w:rPr>
        <w:t>одного</w:t>
      </w:r>
      <w:r w:rsidRPr="00280569">
        <w:rPr>
          <w:rFonts w:ascii="Times New Roman" w:eastAsia="Times New Roman" w:hAnsi="Times New Roman" w:cs="Times New Roman"/>
          <w:spacing w:val="1"/>
          <w:sz w:val="24"/>
          <w:szCs w:val="24"/>
        </w:rPr>
        <w:t xml:space="preserve"> </w:t>
      </w:r>
      <w:r w:rsidRPr="00280569">
        <w:rPr>
          <w:rFonts w:ascii="Times New Roman" w:eastAsia="Times New Roman" w:hAnsi="Times New Roman" w:cs="Times New Roman"/>
          <w:sz w:val="24"/>
          <w:szCs w:val="24"/>
        </w:rPr>
        <w:t>недочета.</w:t>
      </w:r>
    </w:p>
    <w:p w:rsidR="00AD48BA" w:rsidRPr="00280569" w:rsidRDefault="00AD48BA" w:rsidP="00AD48BA">
      <w:pPr>
        <w:widowControl w:val="0"/>
        <w:autoSpaceDE w:val="0"/>
        <w:autoSpaceDN w:val="0"/>
        <w:spacing w:after="0" w:line="240" w:lineRule="auto"/>
        <w:ind w:right="111" w:firstLine="710"/>
        <w:jc w:val="both"/>
        <w:rPr>
          <w:rFonts w:ascii="Times New Roman" w:eastAsia="Times New Roman" w:hAnsi="Times New Roman" w:cs="Times New Roman"/>
          <w:sz w:val="24"/>
          <w:szCs w:val="24"/>
        </w:rPr>
      </w:pPr>
      <w:r w:rsidRPr="00280569">
        <w:rPr>
          <w:rFonts w:ascii="Times New Roman" w:eastAsia="Times New Roman" w:hAnsi="Times New Roman" w:cs="Times New Roman"/>
          <w:b/>
          <w:sz w:val="24"/>
          <w:szCs w:val="24"/>
        </w:rPr>
        <w:t xml:space="preserve">Оценка 3 </w:t>
      </w:r>
      <w:r w:rsidRPr="00280569">
        <w:rPr>
          <w:rFonts w:ascii="Times New Roman" w:eastAsia="Times New Roman" w:hAnsi="Times New Roman" w:cs="Times New Roman"/>
          <w:sz w:val="24"/>
          <w:szCs w:val="24"/>
        </w:rPr>
        <w:t>ставится в том случае, если учащийся выполнил работу не полностью, но</w:t>
      </w:r>
      <w:r w:rsidRPr="00280569">
        <w:rPr>
          <w:rFonts w:ascii="Times New Roman" w:eastAsia="Times New Roman" w:hAnsi="Times New Roman" w:cs="Times New Roman"/>
          <w:spacing w:val="1"/>
          <w:sz w:val="24"/>
          <w:szCs w:val="24"/>
        </w:rPr>
        <w:t xml:space="preserve"> </w:t>
      </w:r>
      <w:r w:rsidRPr="00280569">
        <w:rPr>
          <w:rFonts w:ascii="Times New Roman" w:eastAsia="Times New Roman" w:hAnsi="Times New Roman" w:cs="Times New Roman"/>
          <w:sz w:val="24"/>
          <w:szCs w:val="24"/>
        </w:rPr>
        <w:t>объем выполненной части таков, что позволяет получить правильные результаты и выводы,</w:t>
      </w:r>
      <w:r w:rsidRPr="00280569">
        <w:rPr>
          <w:rFonts w:ascii="Times New Roman" w:eastAsia="Times New Roman" w:hAnsi="Times New Roman" w:cs="Times New Roman"/>
          <w:spacing w:val="1"/>
          <w:sz w:val="24"/>
          <w:szCs w:val="24"/>
        </w:rPr>
        <w:t xml:space="preserve"> </w:t>
      </w:r>
      <w:r w:rsidRPr="00280569">
        <w:rPr>
          <w:rFonts w:ascii="Times New Roman" w:eastAsia="Times New Roman" w:hAnsi="Times New Roman" w:cs="Times New Roman"/>
          <w:sz w:val="24"/>
          <w:szCs w:val="24"/>
        </w:rPr>
        <w:t>если</w:t>
      </w:r>
      <w:r w:rsidRPr="00280569">
        <w:rPr>
          <w:rFonts w:ascii="Times New Roman" w:eastAsia="Times New Roman" w:hAnsi="Times New Roman" w:cs="Times New Roman"/>
          <w:spacing w:val="2"/>
          <w:sz w:val="24"/>
          <w:szCs w:val="24"/>
        </w:rPr>
        <w:t xml:space="preserve"> </w:t>
      </w:r>
      <w:r w:rsidRPr="00280569">
        <w:rPr>
          <w:rFonts w:ascii="Times New Roman" w:eastAsia="Times New Roman" w:hAnsi="Times New Roman" w:cs="Times New Roman"/>
          <w:sz w:val="24"/>
          <w:szCs w:val="24"/>
        </w:rPr>
        <w:t>в</w:t>
      </w:r>
      <w:r w:rsidRPr="00280569">
        <w:rPr>
          <w:rFonts w:ascii="Times New Roman" w:eastAsia="Times New Roman" w:hAnsi="Times New Roman" w:cs="Times New Roman"/>
          <w:spacing w:val="2"/>
          <w:sz w:val="24"/>
          <w:szCs w:val="24"/>
        </w:rPr>
        <w:t xml:space="preserve"> </w:t>
      </w:r>
      <w:r w:rsidRPr="00280569">
        <w:rPr>
          <w:rFonts w:ascii="Times New Roman" w:eastAsia="Times New Roman" w:hAnsi="Times New Roman" w:cs="Times New Roman"/>
          <w:sz w:val="24"/>
          <w:szCs w:val="24"/>
        </w:rPr>
        <w:t>ходе проведения</w:t>
      </w:r>
      <w:r w:rsidRPr="00280569">
        <w:rPr>
          <w:rFonts w:ascii="Times New Roman" w:eastAsia="Times New Roman" w:hAnsi="Times New Roman" w:cs="Times New Roman"/>
          <w:spacing w:val="-3"/>
          <w:sz w:val="24"/>
          <w:szCs w:val="24"/>
        </w:rPr>
        <w:t xml:space="preserve"> </w:t>
      </w:r>
      <w:r w:rsidRPr="00280569">
        <w:rPr>
          <w:rFonts w:ascii="Times New Roman" w:eastAsia="Times New Roman" w:hAnsi="Times New Roman" w:cs="Times New Roman"/>
          <w:sz w:val="24"/>
          <w:szCs w:val="24"/>
        </w:rPr>
        <w:t>опыта и</w:t>
      </w:r>
      <w:r w:rsidRPr="00280569">
        <w:rPr>
          <w:rFonts w:ascii="Times New Roman" w:eastAsia="Times New Roman" w:hAnsi="Times New Roman" w:cs="Times New Roman"/>
          <w:spacing w:val="-2"/>
          <w:sz w:val="24"/>
          <w:szCs w:val="24"/>
        </w:rPr>
        <w:t xml:space="preserve"> </w:t>
      </w:r>
      <w:r w:rsidRPr="00280569">
        <w:rPr>
          <w:rFonts w:ascii="Times New Roman" w:eastAsia="Times New Roman" w:hAnsi="Times New Roman" w:cs="Times New Roman"/>
          <w:sz w:val="24"/>
          <w:szCs w:val="24"/>
        </w:rPr>
        <w:t>измерений</w:t>
      </w:r>
      <w:r w:rsidRPr="00280569">
        <w:rPr>
          <w:rFonts w:ascii="Times New Roman" w:eastAsia="Times New Roman" w:hAnsi="Times New Roman" w:cs="Times New Roman"/>
          <w:spacing w:val="-3"/>
          <w:sz w:val="24"/>
          <w:szCs w:val="24"/>
        </w:rPr>
        <w:t xml:space="preserve"> </w:t>
      </w:r>
      <w:r w:rsidRPr="00280569">
        <w:rPr>
          <w:rFonts w:ascii="Times New Roman" w:eastAsia="Times New Roman" w:hAnsi="Times New Roman" w:cs="Times New Roman"/>
          <w:sz w:val="24"/>
          <w:szCs w:val="24"/>
        </w:rPr>
        <w:t>были</w:t>
      </w:r>
      <w:r w:rsidRPr="00280569">
        <w:rPr>
          <w:rFonts w:ascii="Times New Roman" w:eastAsia="Times New Roman" w:hAnsi="Times New Roman" w:cs="Times New Roman"/>
          <w:spacing w:val="2"/>
          <w:sz w:val="24"/>
          <w:szCs w:val="24"/>
        </w:rPr>
        <w:t xml:space="preserve"> </w:t>
      </w:r>
      <w:r w:rsidRPr="00280569">
        <w:rPr>
          <w:rFonts w:ascii="Times New Roman" w:eastAsia="Times New Roman" w:hAnsi="Times New Roman" w:cs="Times New Roman"/>
          <w:sz w:val="24"/>
          <w:szCs w:val="24"/>
        </w:rPr>
        <w:t>допущены</w:t>
      </w:r>
      <w:r w:rsidRPr="00280569">
        <w:rPr>
          <w:rFonts w:ascii="Times New Roman" w:eastAsia="Times New Roman" w:hAnsi="Times New Roman" w:cs="Times New Roman"/>
          <w:spacing w:val="3"/>
          <w:sz w:val="24"/>
          <w:szCs w:val="24"/>
        </w:rPr>
        <w:t xml:space="preserve"> </w:t>
      </w:r>
      <w:r w:rsidRPr="00280569">
        <w:rPr>
          <w:rFonts w:ascii="Times New Roman" w:eastAsia="Times New Roman" w:hAnsi="Times New Roman" w:cs="Times New Roman"/>
          <w:sz w:val="24"/>
          <w:szCs w:val="24"/>
        </w:rPr>
        <w:t>ошибки.</w:t>
      </w:r>
    </w:p>
    <w:p w:rsidR="00AD48BA" w:rsidRPr="00280569" w:rsidRDefault="00AD48BA" w:rsidP="00AD48BA">
      <w:pPr>
        <w:widowControl w:val="0"/>
        <w:autoSpaceDE w:val="0"/>
        <w:autoSpaceDN w:val="0"/>
        <w:spacing w:before="1" w:after="0" w:line="240" w:lineRule="auto"/>
        <w:ind w:right="111" w:firstLine="710"/>
        <w:jc w:val="both"/>
        <w:rPr>
          <w:rFonts w:ascii="Times New Roman" w:eastAsia="Times New Roman" w:hAnsi="Times New Roman" w:cs="Times New Roman"/>
          <w:sz w:val="24"/>
          <w:szCs w:val="24"/>
        </w:rPr>
      </w:pPr>
      <w:r w:rsidRPr="00280569">
        <w:rPr>
          <w:rFonts w:ascii="Times New Roman" w:eastAsia="Times New Roman" w:hAnsi="Times New Roman" w:cs="Times New Roman"/>
          <w:b/>
          <w:sz w:val="24"/>
          <w:szCs w:val="24"/>
        </w:rPr>
        <w:lastRenderedPageBreak/>
        <w:t xml:space="preserve">Оценка 2 </w:t>
      </w:r>
      <w:r w:rsidRPr="00280569">
        <w:rPr>
          <w:rFonts w:ascii="Times New Roman" w:eastAsia="Times New Roman" w:hAnsi="Times New Roman" w:cs="Times New Roman"/>
          <w:sz w:val="24"/>
          <w:szCs w:val="24"/>
        </w:rPr>
        <w:t>ставится в том случае, если учащийся выполнил работу не полностью и</w:t>
      </w:r>
      <w:r w:rsidRPr="00280569">
        <w:rPr>
          <w:rFonts w:ascii="Times New Roman" w:eastAsia="Times New Roman" w:hAnsi="Times New Roman" w:cs="Times New Roman"/>
          <w:spacing w:val="1"/>
          <w:sz w:val="24"/>
          <w:szCs w:val="24"/>
        </w:rPr>
        <w:t xml:space="preserve"> </w:t>
      </w:r>
      <w:r w:rsidRPr="00280569">
        <w:rPr>
          <w:rFonts w:ascii="Times New Roman" w:eastAsia="Times New Roman" w:hAnsi="Times New Roman" w:cs="Times New Roman"/>
          <w:sz w:val="24"/>
          <w:szCs w:val="24"/>
        </w:rPr>
        <w:t>объем</w:t>
      </w:r>
      <w:r w:rsidRPr="00280569">
        <w:rPr>
          <w:rFonts w:ascii="Times New Roman" w:eastAsia="Times New Roman" w:hAnsi="Times New Roman" w:cs="Times New Roman"/>
          <w:spacing w:val="1"/>
          <w:sz w:val="24"/>
          <w:szCs w:val="24"/>
        </w:rPr>
        <w:t xml:space="preserve"> </w:t>
      </w:r>
      <w:r w:rsidRPr="00280569">
        <w:rPr>
          <w:rFonts w:ascii="Times New Roman" w:eastAsia="Times New Roman" w:hAnsi="Times New Roman" w:cs="Times New Roman"/>
          <w:sz w:val="24"/>
          <w:szCs w:val="24"/>
        </w:rPr>
        <w:t>выполненной</w:t>
      </w:r>
      <w:r w:rsidRPr="00280569">
        <w:rPr>
          <w:rFonts w:ascii="Times New Roman" w:eastAsia="Times New Roman" w:hAnsi="Times New Roman" w:cs="Times New Roman"/>
          <w:spacing w:val="1"/>
          <w:sz w:val="24"/>
          <w:szCs w:val="24"/>
        </w:rPr>
        <w:t xml:space="preserve"> </w:t>
      </w:r>
      <w:r w:rsidRPr="00280569">
        <w:rPr>
          <w:rFonts w:ascii="Times New Roman" w:eastAsia="Times New Roman" w:hAnsi="Times New Roman" w:cs="Times New Roman"/>
          <w:sz w:val="24"/>
          <w:szCs w:val="24"/>
        </w:rPr>
        <w:t>работы</w:t>
      </w:r>
      <w:r w:rsidRPr="00280569">
        <w:rPr>
          <w:rFonts w:ascii="Times New Roman" w:eastAsia="Times New Roman" w:hAnsi="Times New Roman" w:cs="Times New Roman"/>
          <w:spacing w:val="1"/>
          <w:sz w:val="24"/>
          <w:szCs w:val="24"/>
        </w:rPr>
        <w:t xml:space="preserve"> </w:t>
      </w:r>
      <w:r w:rsidRPr="00280569">
        <w:rPr>
          <w:rFonts w:ascii="Times New Roman" w:eastAsia="Times New Roman" w:hAnsi="Times New Roman" w:cs="Times New Roman"/>
          <w:sz w:val="24"/>
          <w:szCs w:val="24"/>
        </w:rPr>
        <w:t>не</w:t>
      </w:r>
      <w:r w:rsidRPr="00280569">
        <w:rPr>
          <w:rFonts w:ascii="Times New Roman" w:eastAsia="Times New Roman" w:hAnsi="Times New Roman" w:cs="Times New Roman"/>
          <w:spacing w:val="1"/>
          <w:sz w:val="24"/>
          <w:szCs w:val="24"/>
        </w:rPr>
        <w:t xml:space="preserve"> </w:t>
      </w:r>
      <w:r w:rsidRPr="00280569">
        <w:rPr>
          <w:rFonts w:ascii="Times New Roman" w:eastAsia="Times New Roman" w:hAnsi="Times New Roman" w:cs="Times New Roman"/>
          <w:sz w:val="24"/>
          <w:szCs w:val="24"/>
        </w:rPr>
        <w:t>позволяет</w:t>
      </w:r>
      <w:r w:rsidRPr="00280569">
        <w:rPr>
          <w:rFonts w:ascii="Times New Roman" w:eastAsia="Times New Roman" w:hAnsi="Times New Roman" w:cs="Times New Roman"/>
          <w:spacing w:val="1"/>
          <w:sz w:val="24"/>
          <w:szCs w:val="24"/>
        </w:rPr>
        <w:t xml:space="preserve"> </w:t>
      </w:r>
      <w:r w:rsidRPr="00280569">
        <w:rPr>
          <w:rFonts w:ascii="Times New Roman" w:eastAsia="Times New Roman" w:hAnsi="Times New Roman" w:cs="Times New Roman"/>
          <w:sz w:val="24"/>
          <w:szCs w:val="24"/>
        </w:rPr>
        <w:t>сделать</w:t>
      </w:r>
      <w:r w:rsidRPr="00280569">
        <w:rPr>
          <w:rFonts w:ascii="Times New Roman" w:eastAsia="Times New Roman" w:hAnsi="Times New Roman" w:cs="Times New Roman"/>
          <w:spacing w:val="1"/>
          <w:sz w:val="24"/>
          <w:szCs w:val="24"/>
        </w:rPr>
        <w:t xml:space="preserve"> </w:t>
      </w:r>
      <w:r w:rsidRPr="00280569">
        <w:rPr>
          <w:rFonts w:ascii="Times New Roman" w:eastAsia="Times New Roman" w:hAnsi="Times New Roman" w:cs="Times New Roman"/>
          <w:sz w:val="24"/>
          <w:szCs w:val="24"/>
        </w:rPr>
        <w:t>правильные</w:t>
      </w:r>
      <w:r w:rsidRPr="00280569">
        <w:rPr>
          <w:rFonts w:ascii="Times New Roman" w:eastAsia="Times New Roman" w:hAnsi="Times New Roman" w:cs="Times New Roman"/>
          <w:spacing w:val="1"/>
          <w:sz w:val="24"/>
          <w:szCs w:val="24"/>
        </w:rPr>
        <w:t xml:space="preserve"> </w:t>
      </w:r>
      <w:r w:rsidRPr="00280569">
        <w:rPr>
          <w:rFonts w:ascii="Times New Roman" w:eastAsia="Times New Roman" w:hAnsi="Times New Roman" w:cs="Times New Roman"/>
          <w:sz w:val="24"/>
          <w:szCs w:val="24"/>
        </w:rPr>
        <w:t>выводы,</w:t>
      </w:r>
      <w:r w:rsidRPr="00280569">
        <w:rPr>
          <w:rFonts w:ascii="Times New Roman" w:eastAsia="Times New Roman" w:hAnsi="Times New Roman" w:cs="Times New Roman"/>
          <w:spacing w:val="1"/>
          <w:sz w:val="24"/>
          <w:szCs w:val="24"/>
        </w:rPr>
        <w:t xml:space="preserve"> </w:t>
      </w:r>
      <w:r w:rsidRPr="00280569">
        <w:rPr>
          <w:rFonts w:ascii="Times New Roman" w:eastAsia="Times New Roman" w:hAnsi="Times New Roman" w:cs="Times New Roman"/>
          <w:sz w:val="24"/>
          <w:szCs w:val="24"/>
        </w:rPr>
        <w:t>вычисления;</w:t>
      </w:r>
      <w:r w:rsidRPr="00280569">
        <w:rPr>
          <w:rFonts w:ascii="Times New Roman" w:eastAsia="Times New Roman" w:hAnsi="Times New Roman" w:cs="Times New Roman"/>
          <w:spacing w:val="1"/>
          <w:sz w:val="24"/>
          <w:szCs w:val="24"/>
        </w:rPr>
        <w:t xml:space="preserve"> </w:t>
      </w:r>
      <w:r w:rsidRPr="00280569">
        <w:rPr>
          <w:rFonts w:ascii="Times New Roman" w:eastAsia="Times New Roman" w:hAnsi="Times New Roman" w:cs="Times New Roman"/>
          <w:sz w:val="24"/>
          <w:szCs w:val="24"/>
        </w:rPr>
        <w:t>наблюдения</w:t>
      </w:r>
      <w:r w:rsidRPr="00280569">
        <w:rPr>
          <w:rFonts w:ascii="Times New Roman" w:eastAsia="Times New Roman" w:hAnsi="Times New Roman" w:cs="Times New Roman"/>
          <w:spacing w:val="1"/>
          <w:sz w:val="24"/>
          <w:szCs w:val="24"/>
        </w:rPr>
        <w:t xml:space="preserve"> </w:t>
      </w:r>
      <w:r w:rsidRPr="00280569">
        <w:rPr>
          <w:rFonts w:ascii="Times New Roman" w:eastAsia="Times New Roman" w:hAnsi="Times New Roman" w:cs="Times New Roman"/>
          <w:sz w:val="24"/>
          <w:szCs w:val="24"/>
        </w:rPr>
        <w:t>проводились</w:t>
      </w:r>
      <w:r w:rsidRPr="00280569">
        <w:rPr>
          <w:rFonts w:ascii="Times New Roman" w:eastAsia="Times New Roman" w:hAnsi="Times New Roman" w:cs="Times New Roman"/>
          <w:spacing w:val="-2"/>
          <w:sz w:val="24"/>
          <w:szCs w:val="24"/>
        </w:rPr>
        <w:t xml:space="preserve"> </w:t>
      </w:r>
      <w:r w:rsidRPr="00280569">
        <w:rPr>
          <w:rFonts w:ascii="Times New Roman" w:eastAsia="Times New Roman" w:hAnsi="Times New Roman" w:cs="Times New Roman"/>
          <w:sz w:val="24"/>
          <w:szCs w:val="24"/>
        </w:rPr>
        <w:t>неправильно.</w:t>
      </w:r>
    </w:p>
    <w:p w:rsidR="00AD48BA" w:rsidRPr="00280569" w:rsidRDefault="00AD48BA" w:rsidP="00AD48BA">
      <w:pPr>
        <w:widowControl w:val="0"/>
        <w:autoSpaceDE w:val="0"/>
        <w:autoSpaceDN w:val="0"/>
        <w:spacing w:after="0" w:line="274" w:lineRule="exact"/>
        <w:ind w:right="111"/>
        <w:jc w:val="both"/>
        <w:rPr>
          <w:rFonts w:ascii="Times New Roman" w:eastAsia="Times New Roman" w:hAnsi="Times New Roman" w:cs="Times New Roman"/>
          <w:sz w:val="24"/>
          <w:szCs w:val="24"/>
        </w:rPr>
      </w:pPr>
      <w:r w:rsidRPr="00280569">
        <w:rPr>
          <w:rFonts w:ascii="Times New Roman" w:eastAsia="Times New Roman" w:hAnsi="Times New Roman" w:cs="Times New Roman"/>
          <w:b/>
          <w:sz w:val="24"/>
          <w:szCs w:val="24"/>
        </w:rPr>
        <w:t>Оценка</w:t>
      </w:r>
      <w:r w:rsidRPr="00280569">
        <w:rPr>
          <w:rFonts w:ascii="Times New Roman" w:eastAsia="Times New Roman" w:hAnsi="Times New Roman" w:cs="Times New Roman"/>
          <w:b/>
          <w:spacing w:val="-2"/>
          <w:sz w:val="24"/>
          <w:szCs w:val="24"/>
        </w:rPr>
        <w:t xml:space="preserve"> </w:t>
      </w:r>
      <w:r w:rsidRPr="00280569">
        <w:rPr>
          <w:rFonts w:ascii="Times New Roman" w:eastAsia="Times New Roman" w:hAnsi="Times New Roman" w:cs="Times New Roman"/>
          <w:b/>
          <w:sz w:val="24"/>
          <w:szCs w:val="24"/>
        </w:rPr>
        <w:t>1</w:t>
      </w:r>
      <w:r w:rsidRPr="00280569">
        <w:rPr>
          <w:rFonts w:ascii="Times New Roman" w:eastAsia="Times New Roman" w:hAnsi="Times New Roman" w:cs="Times New Roman"/>
          <w:b/>
          <w:spacing w:val="-5"/>
          <w:sz w:val="24"/>
          <w:szCs w:val="24"/>
        </w:rPr>
        <w:t xml:space="preserve"> </w:t>
      </w:r>
      <w:r w:rsidRPr="00280569">
        <w:rPr>
          <w:rFonts w:ascii="Times New Roman" w:eastAsia="Times New Roman" w:hAnsi="Times New Roman" w:cs="Times New Roman"/>
          <w:sz w:val="24"/>
          <w:szCs w:val="24"/>
        </w:rPr>
        <w:t>ставится</w:t>
      </w:r>
      <w:r w:rsidRPr="00280569">
        <w:rPr>
          <w:rFonts w:ascii="Times New Roman" w:eastAsia="Times New Roman" w:hAnsi="Times New Roman" w:cs="Times New Roman"/>
          <w:spacing w:val="-6"/>
          <w:sz w:val="24"/>
          <w:szCs w:val="24"/>
        </w:rPr>
        <w:t xml:space="preserve"> </w:t>
      </w:r>
      <w:r w:rsidRPr="00280569">
        <w:rPr>
          <w:rFonts w:ascii="Times New Roman" w:eastAsia="Times New Roman" w:hAnsi="Times New Roman" w:cs="Times New Roman"/>
          <w:sz w:val="24"/>
          <w:szCs w:val="24"/>
        </w:rPr>
        <w:t>в том</w:t>
      </w:r>
      <w:r w:rsidRPr="00280569">
        <w:rPr>
          <w:rFonts w:ascii="Times New Roman" w:eastAsia="Times New Roman" w:hAnsi="Times New Roman" w:cs="Times New Roman"/>
          <w:spacing w:val="-1"/>
          <w:sz w:val="24"/>
          <w:szCs w:val="24"/>
        </w:rPr>
        <w:t xml:space="preserve"> </w:t>
      </w:r>
      <w:r w:rsidRPr="00280569">
        <w:rPr>
          <w:rFonts w:ascii="Times New Roman" w:eastAsia="Times New Roman" w:hAnsi="Times New Roman" w:cs="Times New Roman"/>
          <w:sz w:val="24"/>
          <w:szCs w:val="24"/>
        </w:rPr>
        <w:t>случае,</w:t>
      </w:r>
      <w:r w:rsidRPr="00280569">
        <w:rPr>
          <w:rFonts w:ascii="Times New Roman" w:eastAsia="Times New Roman" w:hAnsi="Times New Roman" w:cs="Times New Roman"/>
          <w:spacing w:val="1"/>
          <w:sz w:val="24"/>
          <w:szCs w:val="24"/>
        </w:rPr>
        <w:t xml:space="preserve"> </w:t>
      </w:r>
      <w:r w:rsidRPr="00280569">
        <w:rPr>
          <w:rFonts w:ascii="Times New Roman" w:eastAsia="Times New Roman" w:hAnsi="Times New Roman" w:cs="Times New Roman"/>
          <w:sz w:val="24"/>
          <w:szCs w:val="24"/>
        </w:rPr>
        <w:t>если</w:t>
      </w:r>
      <w:r w:rsidRPr="00280569">
        <w:rPr>
          <w:rFonts w:ascii="Times New Roman" w:eastAsia="Times New Roman" w:hAnsi="Times New Roman" w:cs="Times New Roman"/>
          <w:spacing w:val="4"/>
          <w:sz w:val="24"/>
          <w:szCs w:val="24"/>
        </w:rPr>
        <w:t xml:space="preserve"> </w:t>
      </w:r>
      <w:r w:rsidRPr="00280569">
        <w:rPr>
          <w:rFonts w:ascii="Times New Roman" w:eastAsia="Times New Roman" w:hAnsi="Times New Roman" w:cs="Times New Roman"/>
          <w:sz w:val="24"/>
          <w:szCs w:val="24"/>
        </w:rPr>
        <w:t>учащийся</w:t>
      </w:r>
      <w:r w:rsidRPr="00280569">
        <w:rPr>
          <w:rFonts w:ascii="Times New Roman" w:eastAsia="Times New Roman" w:hAnsi="Times New Roman" w:cs="Times New Roman"/>
          <w:spacing w:val="-1"/>
          <w:sz w:val="24"/>
          <w:szCs w:val="24"/>
        </w:rPr>
        <w:t xml:space="preserve"> </w:t>
      </w:r>
      <w:r w:rsidRPr="00280569">
        <w:rPr>
          <w:rFonts w:ascii="Times New Roman" w:eastAsia="Times New Roman" w:hAnsi="Times New Roman" w:cs="Times New Roman"/>
          <w:sz w:val="24"/>
          <w:szCs w:val="24"/>
        </w:rPr>
        <w:t>совсем не</w:t>
      </w:r>
      <w:r w:rsidRPr="00280569">
        <w:rPr>
          <w:rFonts w:ascii="Times New Roman" w:eastAsia="Times New Roman" w:hAnsi="Times New Roman" w:cs="Times New Roman"/>
          <w:spacing w:val="-7"/>
          <w:sz w:val="24"/>
          <w:szCs w:val="24"/>
        </w:rPr>
        <w:t xml:space="preserve"> </w:t>
      </w:r>
      <w:r w:rsidRPr="00280569">
        <w:rPr>
          <w:rFonts w:ascii="Times New Roman" w:eastAsia="Times New Roman" w:hAnsi="Times New Roman" w:cs="Times New Roman"/>
          <w:sz w:val="24"/>
          <w:szCs w:val="24"/>
        </w:rPr>
        <w:t>выполнил</w:t>
      </w:r>
      <w:r w:rsidRPr="00280569">
        <w:rPr>
          <w:rFonts w:ascii="Times New Roman" w:eastAsia="Times New Roman" w:hAnsi="Times New Roman" w:cs="Times New Roman"/>
          <w:spacing w:val="-6"/>
          <w:sz w:val="24"/>
          <w:szCs w:val="24"/>
        </w:rPr>
        <w:t xml:space="preserve"> </w:t>
      </w:r>
      <w:r w:rsidRPr="00280569">
        <w:rPr>
          <w:rFonts w:ascii="Times New Roman" w:eastAsia="Times New Roman" w:hAnsi="Times New Roman" w:cs="Times New Roman"/>
          <w:sz w:val="24"/>
          <w:szCs w:val="24"/>
        </w:rPr>
        <w:t>работу.</w:t>
      </w:r>
    </w:p>
    <w:p w:rsidR="00AD48BA" w:rsidRPr="00280569" w:rsidRDefault="00AD48BA" w:rsidP="00AD48BA">
      <w:pPr>
        <w:widowControl w:val="0"/>
        <w:autoSpaceDE w:val="0"/>
        <w:autoSpaceDN w:val="0"/>
        <w:spacing w:before="5" w:after="0" w:line="237" w:lineRule="auto"/>
        <w:ind w:right="111" w:firstLine="773"/>
        <w:jc w:val="both"/>
        <w:rPr>
          <w:rFonts w:ascii="Times New Roman" w:eastAsia="Times New Roman" w:hAnsi="Times New Roman" w:cs="Times New Roman"/>
          <w:sz w:val="24"/>
          <w:szCs w:val="24"/>
        </w:rPr>
      </w:pPr>
      <w:r w:rsidRPr="00280569">
        <w:rPr>
          <w:rFonts w:ascii="Times New Roman" w:eastAsia="Times New Roman" w:hAnsi="Times New Roman" w:cs="Times New Roman"/>
          <w:sz w:val="24"/>
          <w:szCs w:val="24"/>
        </w:rPr>
        <w:t>Во всех случаях оценка снижается, если учащийся не соблюдал требований правил</w:t>
      </w:r>
      <w:r w:rsidRPr="00280569">
        <w:rPr>
          <w:rFonts w:ascii="Times New Roman" w:eastAsia="Times New Roman" w:hAnsi="Times New Roman" w:cs="Times New Roman"/>
          <w:spacing w:val="1"/>
          <w:sz w:val="24"/>
          <w:szCs w:val="24"/>
        </w:rPr>
        <w:t xml:space="preserve"> </w:t>
      </w:r>
      <w:r w:rsidRPr="00280569">
        <w:rPr>
          <w:rFonts w:ascii="Times New Roman" w:eastAsia="Times New Roman" w:hAnsi="Times New Roman" w:cs="Times New Roman"/>
          <w:sz w:val="24"/>
          <w:szCs w:val="24"/>
        </w:rPr>
        <w:t>безопасного</w:t>
      </w:r>
      <w:r w:rsidRPr="00280569">
        <w:rPr>
          <w:rFonts w:ascii="Times New Roman" w:eastAsia="Times New Roman" w:hAnsi="Times New Roman" w:cs="Times New Roman"/>
          <w:spacing w:val="1"/>
          <w:sz w:val="24"/>
          <w:szCs w:val="24"/>
        </w:rPr>
        <w:t xml:space="preserve"> </w:t>
      </w:r>
      <w:r w:rsidRPr="00280569">
        <w:rPr>
          <w:rFonts w:ascii="Times New Roman" w:eastAsia="Times New Roman" w:hAnsi="Times New Roman" w:cs="Times New Roman"/>
          <w:sz w:val="24"/>
          <w:szCs w:val="24"/>
        </w:rPr>
        <w:t>труда.</w:t>
      </w:r>
    </w:p>
    <w:p w:rsidR="00AD48BA" w:rsidRPr="00280569" w:rsidRDefault="00AD48BA" w:rsidP="00AD48BA">
      <w:pPr>
        <w:widowControl w:val="0"/>
        <w:autoSpaceDE w:val="0"/>
        <w:autoSpaceDN w:val="0"/>
        <w:spacing w:before="5" w:after="0" w:line="240" w:lineRule="auto"/>
        <w:rPr>
          <w:rFonts w:ascii="Times New Roman" w:eastAsia="Times New Roman" w:hAnsi="Times New Roman" w:cs="Times New Roman"/>
          <w:sz w:val="24"/>
          <w:szCs w:val="24"/>
        </w:rPr>
      </w:pPr>
    </w:p>
    <w:p w:rsidR="00AD48BA" w:rsidRPr="00280569" w:rsidRDefault="00AD48BA" w:rsidP="00DF6145">
      <w:pPr>
        <w:widowControl w:val="0"/>
        <w:tabs>
          <w:tab w:val="left" w:pos="1636"/>
        </w:tabs>
        <w:autoSpaceDE w:val="0"/>
        <w:autoSpaceDN w:val="0"/>
        <w:spacing w:after="0" w:line="240" w:lineRule="auto"/>
        <w:ind w:left="1635"/>
        <w:outlineLvl w:val="0"/>
        <w:rPr>
          <w:rFonts w:ascii="Times New Roman" w:eastAsia="Times New Roman" w:hAnsi="Times New Roman" w:cs="Times New Roman"/>
          <w:b/>
          <w:bCs/>
          <w:sz w:val="24"/>
          <w:szCs w:val="24"/>
        </w:rPr>
      </w:pPr>
      <w:r w:rsidRPr="00280569">
        <w:rPr>
          <w:rFonts w:ascii="Times New Roman" w:eastAsia="Times New Roman" w:hAnsi="Times New Roman" w:cs="Times New Roman"/>
          <w:b/>
          <w:bCs/>
          <w:sz w:val="24"/>
          <w:szCs w:val="24"/>
        </w:rPr>
        <w:t>Оценка</w:t>
      </w:r>
      <w:r w:rsidRPr="00280569">
        <w:rPr>
          <w:rFonts w:ascii="Times New Roman" w:eastAsia="Times New Roman" w:hAnsi="Times New Roman" w:cs="Times New Roman"/>
          <w:b/>
          <w:bCs/>
          <w:spacing w:val="-1"/>
          <w:sz w:val="24"/>
          <w:szCs w:val="24"/>
        </w:rPr>
        <w:t xml:space="preserve"> </w:t>
      </w:r>
      <w:r w:rsidRPr="00280569">
        <w:rPr>
          <w:rFonts w:ascii="Times New Roman" w:eastAsia="Times New Roman" w:hAnsi="Times New Roman" w:cs="Times New Roman"/>
          <w:b/>
          <w:bCs/>
          <w:sz w:val="24"/>
          <w:szCs w:val="24"/>
        </w:rPr>
        <w:t>тестовых</w:t>
      </w:r>
      <w:r w:rsidRPr="00280569">
        <w:rPr>
          <w:rFonts w:ascii="Times New Roman" w:eastAsia="Times New Roman" w:hAnsi="Times New Roman" w:cs="Times New Roman"/>
          <w:b/>
          <w:bCs/>
          <w:spacing w:val="-5"/>
          <w:sz w:val="24"/>
          <w:szCs w:val="24"/>
        </w:rPr>
        <w:t xml:space="preserve"> </w:t>
      </w:r>
      <w:r w:rsidRPr="00280569">
        <w:rPr>
          <w:rFonts w:ascii="Times New Roman" w:eastAsia="Times New Roman" w:hAnsi="Times New Roman" w:cs="Times New Roman"/>
          <w:b/>
          <w:bCs/>
          <w:sz w:val="24"/>
          <w:szCs w:val="24"/>
        </w:rPr>
        <w:t>работ.</w:t>
      </w:r>
    </w:p>
    <w:p w:rsidR="00AD48BA" w:rsidRPr="00280569" w:rsidRDefault="00AD48BA" w:rsidP="00AD48BA">
      <w:pPr>
        <w:widowControl w:val="0"/>
        <w:tabs>
          <w:tab w:val="left" w:pos="1636"/>
        </w:tabs>
        <w:autoSpaceDE w:val="0"/>
        <w:autoSpaceDN w:val="0"/>
        <w:spacing w:after="0" w:line="240" w:lineRule="auto"/>
        <w:ind w:left="1635"/>
        <w:jc w:val="right"/>
        <w:outlineLvl w:val="0"/>
        <w:rPr>
          <w:rFonts w:ascii="Times New Roman" w:eastAsia="Times New Roman" w:hAnsi="Times New Roman" w:cs="Times New Roman"/>
          <w:b/>
          <w:bCs/>
          <w:sz w:val="24"/>
          <w:szCs w:val="24"/>
        </w:rPr>
      </w:pPr>
    </w:p>
    <w:tbl>
      <w:tblPr>
        <w:tblStyle w:val="2ffa"/>
        <w:tblW w:w="0" w:type="auto"/>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4317"/>
      </w:tblGrid>
      <w:tr w:rsidR="00AD48BA" w:rsidRPr="00280569" w:rsidTr="00EE2030">
        <w:tc>
          <w:tcPr>
            <w:tcW w:w="14317" w:type="dxa"/>
          </w:tcPr>
          <w:p w:rsidR="00AD48BA" w:rsidRPr="00280569" w:rsidRDefault="00AD48BA" w:rsidP="00AD48BA">
            <w:pPr>
              <w:spacing w:before="90"/>
              <w:ind w:left="49" w:firstLine="268"/>
              <w:rPr>
                <w:rFonts w:ascii="Times New Roman" w:eastAsia="Times New Roman" w:hAnsi="Times New Roman" w:cs="Times New Roman"/>
                <w:sz w:val="24"/>
                <w:szCs w:val="24"/>
                <w:lang w:val="ru-RU"/>
              </w:rPr>
            </w:pPr>
            <w:r w:rsidRPr="00280569">
              <w:rPr>
                <w:rFonts w:ascii="Times New Roman" w:eastAsia="Times New Roman" w:hAnsi="Times New Roman" w:cs="Times New Roman"/>
                <w:b/>
                <w:sz w:val="24"/>
                <w:szCs w:val="24"/>
                <w:lang w:val="ru-RU"/>
              </w:rPr>
              <w:t>Оценка</w:t>
            </w:r>
            <w:r w:rsidRPr="00280569">
              <w:rPr>
                <w:rFonts w:ascii="Times New Roman" w:eastAsia="Times New Roman" w:hAnsi="Times New Roman" w:cs="Times New Roman"/>
                <w:b/>
                <w:spacing w:val="8"/>
                <w:sz w:val="24"/>
                <w:szCs w:val="24"/>
                <w:lang w:val="ru-RU"/>
              </w:rPr>
              <w:t xml:space="preserve"> </w:t>
            </w:r>
            <w:r w:rsidRPr="00280569">
              <w:rPr>
                <w:rFonts w:ascii="Times New Roman" w:eastAsia="Times New Roman" w:hAnsi="Times New Roman" w:cs="Times New Roman"/>
                <w:b/>
                <w:sz w:val="24"/>
                <w:szCs w:val="24"/>
                <w:lang w:val="ru-RU"/>
              </w:rPr>
              <w:t>5</w:t>
            </w:r>
            <w:r w:rsidRPr="00280569">
              <w:rPr>
                <w:rFonts w:ascii="Times New Roman" w:eastAsia="Times New Roman" w:hAnsi="Times New Roman" w:cs="Times New Roman"/>
                <w:b/>
                <w:spacing w:val="11"/>
                <w:sz w:val="24"/>
                <w:szCs w:val="24"/>
                <w:lang w:val="ru-RU"/>
              </w:rPr>
              <w:t xml:space="preserve"> </w:t>
            </w:r>
            <w:r w:rsidRPr="00280569">
              <w:rPr>
                <w:rFonts w:ascii="Times New Roman" w:eastAsia="Times New Roman" w:hAnsi="Times New Roman" w:cs="Times New Roman"/>
                <w:sz w:val="24"/>
                <w:szCs w:val="24"/>
                <w:lang w:val="ru-RU"/>
              </w:rPr>
              <w:t>ставится</w:t>
            </w:r>
            <w:r w:rsidRPr="00280569">
              <w:rPr>
                <w:rFonts w:ascii="Times New Roman" w:eastAsia="Times New Roman" w:hAnsi="Times New Roman" w:cs="Times New Roman"/>
                <w:spacing w:val="-2"/>
                <w:sz w:val="24"/>
                <w:szCs w:val="24"/>
                <w:lang w:val="ru-RU"/>
              </w:rPr>
              <w:t xml:space="preserve"> </w:t>
            </w:r>
            <w:r w:rsidRPr="00280569">
              <w:rPr>
                <w:rFonts w:ascii="Times New Roman" w:eastAsia="Times New Roman" w:hAnsi="Times New Roman" w:cs="Times New Roman"/>
                <w:sz w:val="24"/>
                <w:szCs w:val="24"/>
                <w:lang w:val="ru-RU"/>
              </w:rPr>
              <w:t>в</w:t>
            </w:r>
            <w:r w:rsidRPr="00280569">
              <w:rPr>
                <w:rFonts w:ascii="Times New Roman" w:eastAsia="Times New Roman" w:hAnsi="Times New Roman" w:cs="Times New Roman"/>
                <w:spacing w:val="1"/>
                <w:sz w:val="24"/>
                <w:szCs w:val="24"/>
                <w:lang w:val="ru-RU"/>
              </w:rPr>
              <w:t xml:space="preserve"> </w:t>
            </w:r>
            <w:r w:rsidRPr="00280569">
              <w:rPr>
                <w:rFonts w:ascii="Times New Roman" w:eastAsia="Times New Roman" w:hAnsi="Times New Roman" w:cs="Times New Roman"/>
                <w:sz w:val="24"/>
                <w:szCs w:val="24"/>
                <w:lang w:val="ru-RU"/>
              </w:rPr>
              <w:t>том</w:t>
            </w:r>
            <w:r w:rsidRPr="00280569">
              <w:rPr>
                <w:rFonts w:ascii="Times New Roman" w:eastAsia="Times New Roman" w:hAnsi="Times New Roman" w:cs="Times New Roman"/>
                <w:spacing w:val="1"/>
                <w:sz w:val="24"/>
                <w:szCs w:val="24"/>
                <w:lang w:val="ru-RU"/>
              </w:rPr>
              <w:t xml:space="preserve"> </w:t>
            </w:r>
            <w:r w:rsidRPr="00280569">
              <w:rPr>
                <w:rFonts w:ascii="Times New Roman" w:eastAsia="Times New Roman" w:hAnsi="Times New Roman" w:cs="Times New Roman"/>
                <w:sz w:val="24"/>
                <w:szCs w:val="24"/>
                <w:lang w:val="ru-RU"/>
              </w:rPr>
              <w:t>случае,</w:t>
            </w:r>
            <w:r w:rsidRPr="00280569">
              <w:rPr>
                <w:rFonts w:ascii="Times New Roman" w:eastAsia="Times New Roman" w:hAnsi="Times New Roman" w:cs="Times New Roman"/>
                <w:spacing w:val="7"/>
                <w:sz w:val="24"/>
                <w:szCs w:val="24"/>
                <w:lang w:val="ru-RU"/>
              </w:rPr>
              <w:t xml:space="preserve"> </w:t>
            </w:r>
            <w:r w:rsidRPr="00280569">
              <w:rPr>
                <w:rFonts w:ascii="Times New Roman" w:eastAsia="Times New Roman" w:hAnsi="Times New Roman" w:cs="Times New Roman"/>
                <w:sz w:val="24"/>
                <w:szCs w:val="24"/>
                <w:lang w:val="ru-RU"/>
              </w:rPr>
              <w:t>если</w:t>
            </w:r>
            <w:r w:rsidRPr="00280569">
              <w:rPr>
                <w:rFonts w:ascii="Times New Roman" w:eastAsia="Times New Roman" w:hAnsi="Times New Roman" w:cs="Times New Roman"/>
                <w:spacing w:val="5"/>
                <w:sz w:val="24"/>
                <w:szCs w:val="24"/>
                <w:lang w:val="ru-RU"/>
              </w:rPr>
              <w:t xml:space="preserve"> </w:t>
            </w:r>
            <w:r w:rsidRPr="00280569">
              <w:rPr>
                <w:rFonts w:ascii="Times New Roman" w:eastAsia="Times New Roman" w:hAnsi="Times New Roman" w:cs="Times New Roman"/>
                <w:sz w:val="24"/>
                <w:szCs w:val="24"/>
                <w:lang w:val="ru-RU"/>
              </w:rPr>
              <w:t>учащийся</w:t>
            </w:r>
            <w:r w:rsidRPr="00280569">
              <w:rPr>
                <w:rFonts w:ascii="Times New Roman" w:eastAsia="Times New Roman" w:hAnsi="Times New Roman" w:cs="Times New Roman"/>
                <w:spacing w:val="4"/>
                <w:sz w:val="24"/>
                <w:szCs w:val="24"/>
                <w:lang w:val="ru-RU"/>
              </w:rPr>
              <w:t xml:space="preserve"> </w:t>
            </w:r>
            <w:r w:rsidRPr="00280569">
              <w:rPr>
                <w:rFonts w:ascii="Times New Roman" w:eastAsia="Times New Roman" w:hAnsi="Times New Roman" w:cs="Times New Roman"/>
                <w:sz w:val="24"/>
                <w:szCs w:val="24"/>
                <w:lang w:val="ru-RU"/>
              </w:rPr>
              <w:t>выполнил работу</w:t>
            </w:r>
            <w:r w:rsidRPr="00280569">
              <w:rPr>
                <w:rFonts w:ascii="Times New Roman" w:eastAsia="Times New Roman" w:hAnsi="Times New Roman" w:cs="Times New Roman"/>
                <w:spacing w:val="-4"/>
                <w:sz w:val="24"/>
                <w:szCs w:val="24"/>
                <w:lang w:val="ru-RU"/>
              </w:rPr>
              <w:t xml:space="preserve"> </w:t>
            </w:r>
            <w:r w:rsidRPr="00280569">
              <w:rPr>
                <w:rFonts w:ascii="Times New Roman" w:eastAsia="Times New Roman" w:hAnsi="Times New Roman" w:cs="Times New Roman"/>
                <w:sz w:val="24"/>
                <w:szCs w:val="24"/>
                <w:lang w:val="ru-RU"/>
              </w:rPr>
              <w:t>в</w:t>
            </w:r>
            <w:r w:rsidRPr="00280569">
              <w:rPr>
                <w:rFonts w:ascii="Times New Roman" w:eastAsia="Times New Roman" w:hAnsi="Times New Roman" w:cs="Times New Roman"/>
                <w:spacing w:val="6"/>
                <w:sz w:val="24"/>
                <w:szCs w:val="24"/>
                <w:lang w:val="ru-RU"/>
              </w:rPr>
              <w:t xml:space="preserve"> </w:t>
            </w:r>
            <w:r w:rsidRPr="00280569">
              <w:rPr>
                <w:rFonts w:ascii="Times New Roman" w:eastAsia="Times New Roman" w:hAnsi="Times New Roman" w:cs="Times New Roman"/>
                <w:sz w:val="24"/>
                <w:szCs w:val="24"/>
                <w:lang w:val="ru-RU"/>
              </w:rPr>
              <w:t>полном</w:t>
            </w:r>
            <w:r w:rsidRPr="00280569">
              <w:rPr>
                <w:rFonts w:ascii="Times New Roman" w:eastAsia="Times New Roman" w:hAnsi="Times New Roman" w:cs="Times New Roman"/>
                <w:spacing w:val="-3"/>
                <w:sz w:val="24"/>
                <w:szCs w:val="24"/>
                <w:lang w:val="ru-RU"/>
              </w:rPr>
              <w:t xml:space="preserve"> </w:t>
            </w:r>
            <w:r w:rsidRPr="00280569">
              <w:rPr>
                <w:rFonts w:ascii="Times New Roman" w:eastAsia="Times New Roman" w:hAnsi="Times New Roman" w:cs="Times New Roman"/>
                <w:sz w:val="24"/>
                <w:szCs w:val="24"/>
                <w:lang w:val="ru-RU"/>
              </w:rPr>
              <w:t>объеме на 100%.</w:t>
            </w:r>
          </w:p>
          <w:p w:rsidR="00AD48BA" w:rsidRPr="00280569" w:rsidRDefault="00AD48BA" w:rsidP="00AD48BA">
            <w:pPr>
              <w:ind w:firstLine="268"/>
              <w:rPr>
                <w:rFonts w:ascii="Times New Roman" w:eastAsia="Times New Roman" w:hAnsi="Times New Roman" w:cs="Times New Roman"/>
                <w:sz w:val="24"/>
                <w:szCs w:val="24"/>
                <w:lang w:val="ru-RU"/>
              </w:rPr>
            </w:pPr>
          </w:p>
          <w:p w:rsidR="00AD48BA" w:rsidRPr="00280569" w:rsidRDefault="00AD48BA" w:rsidP="00AD48BA">
            <w:pPr>
              <w:ind w:left="49" w:right="115" w:firstLine="268"/>
              <w:jc w:val="both"/>
              <w:rPr>
                <w:rFonts w:ascii="Times New Roman" w:eastAsia="Times New Roman" w:hAnsi="Times New Roman" w:cs="Times New Roman"/>
                <w:sz w:val="24"/>
                <w:szCs w:val="24"/>
                <w:lang w:val="ru-RU"/>
              </w:rPr>
            </w:pPr>
            <w:r w:rsidRPr="00280569">
              <w:rPr>
                <w:rFonts w:ascii="Times New Roman" w:eastAsia="Times New Roman" w:hAnsi="Times New Roman" w:cs="Times New Roman"/>
                <w:b/>
                <w:sz w:val="24"/>
                <w:szCs w:val="24"/>
                <w:lang w:val="ru-RU"/>
              </w:rPr>
              <w:t xml:space="preserve">Оценка 4 </w:t>
            </w:r>
            <w:r w:rsidRPr="00280569">
              <w:rPr>
                <w:rFonts w:ascii="Times New Roman" w:eastAsia="Times New Roman" w:hAnsi="Times New Roman" w:cs="Times New Roman"/>
                <w:sz w:val="24"/>
                <w:szCs w:val="24"/>
                <w:lang w:val="ru-RU"/>
              </w:rPr>
              <w:t>ставится в том случае, если учащийся выполнил работу в объеме 80-99%.</w:t>
            </w:r>
            <w:r w:rsidRPr="00280569">
              <w:rPr>
                <w:rFonts w:ascii="Times New Roman" w:eastAsia="Times New Roman" w:hAnsi="Times New Roman" w:cs="Times New Roman"/>
                <w:spacing w:val="-57"/>
                <w:sz w:val="24"/>
                <w:szCs w:val="24"/>
                <w:lang w:val="ru-RU"/>
              </w:rPr>
              <w:t xml:space="preserve"> </w:t>
            </w:r>
            <w:r w:rsidRPr="00280569">
              <w:rPr>
                <w:rFonts w:ascii="Times New Roman" w:eastAsia="Times New Roman" w:hAnsi="Times New Roman" w:cs="Times New Roman"/>
                <w:b/>
                <w:sz w:val="24"/>
                <w:szCs w:val="24"/>
                <w:lang w:val="ru-RU"/>
              </w:rPr>
              <w:t xml:space="preserve">Оценка 3 </w:t>
            </w:r>
            <w:r w:rsidRPr="00280569">
              <w:rPr>
                <w:rFonts w:ascii="Times New Roman" w:eastAsia="Times New Roman" w:hAnsi="Times New Roman" w:cs="Times New Roman"/>
                <w:sz w:val="24"/>
                <w:szCs w:val="24"/>
                <w:lang w:val="ru-RU"/>
              </w:rPr>
              <w:t>ставится в том случае, если учащийся выполнил работу в объеме 60-79%.</w:t>
            </w:r>
            <w:r w:rsidRPr="00280569">
              <w:rPr>
                <w:rFonts w:ascii="Times New Roman" w:eastAsia="Times New Roman" w:hAnsi="Times New Roman" w:cs="Times New Roman"/>
                <w:spacing w:val="-57"/>
                <w:sz w:val="24"/>
                <w:szCs w:val="24"/>
                <w:lang w:val="ru-RU"/>
              </w:rPr>
              <w:t xml:space="preserve"> </w:t>
            </w:r>
            <w:r w:rsidRPr="00280569">
              <w:rPr>
                <w:rFonts w:ascii="Times New Roman" w:eastAsia="Times New Roman" w:hAnsi="Times New Roman" w:cs="Times New Roman"/>
                <w:b/>
                <w:sz w:val="24"/>
                <w:szCs w:val="24"/>
                <w:lang w:val="ru-RU"/>
              </w:rPr>
              <w:t xml:space="preserve">Оценка 2 </w:t>
            </w:r>
            <w:r w:rsidRPr="00280569">
              <w:rPr>
                <w:rFonts w:ascii="Times New Roman" w:eastAsia="Times New Roman" w:hAnsi="Times New Roman" w:cs="Times New Roman"/>
                <w:sz w:val="24"/>
                <w:szCs w:val="24"/>
                <w:lang w:val="ru-RU"/>
              </w:rPr>
              <w:t>ставится в том случае, если учащийся выполнил работу в объеме 11-59%.</w:t>
            </w:r>
            <w:r w:rsidRPr="00280569">
              <w:rPr>
                <w:rFonts w:ascii="Times New Roman" w:eastAsia="Times New Roman" w:hAnsi="Times New Roman" w:cs="Times New Roman"/>
                <w:spacing w:val="-57"/>
                <w:sz w:val="24"/>
                <w:szCs w:val="24"/>
                <w:lang w:val="ru-RU"/>
              </w:rPr>
              <w:t xml:space="preserve"> </w:t>
            </w:r>
            <w:r w:rsidRPr="00280569">
              <w:rPr>
                <w:rFonts w:ascii="Times New Roman" w:eastAsia="Times New Roman" w:hAnsi="Times New Roman" w:cs="Times New Roman"/>
                <w:b/>
                <w:sz w:val="24"/>
                <w:szCs w:val="24"/>
                <w:lang w:val="ru-RU"/>
              </w:rPr>
              <w:t>Оценка</w:t>
            </w:r>
            <w:r w:rsidRPr="00280569">
              <w:rPr>
                <w:rFonts w:ascii="Times New Roman" w:eastAsia="Times New Roman" w:hAnsi="Times New Roman" w:cs="Times New Roman"/>
                <w:b/>
                <w:spacing w:val="-1"/>
                <w:sz w:val="24"/>
                <w:szCs w:val="24"/>
                <w:lang w:val="ru-RU"/>
              </w:rPr>
              <w:t xml:space="preserve"> </w:t>
            </w:r>
            <w:r w:rsidRPr="00280569">
              <w:rPr>
                <w:rFonts w:ascii="Times New Roman" w:eastAsia="Times New Roman" w:hAnsi="Times New Roman" w:cs="Times New Roman"/>
                <w:b/>
                <w:sz w:val="24"/>
                <w:szCs w:val="24"/>
                <w:lang w:val="ru-RU"/>
              </w:rPr>
              <w:t>1</w:t>
            </w:r>
            <w:r w:rsidRPr="00280569">
              <w:rPr>
                <w:rFonts w:ascii="Times New Roman" w:eastAsia="Times New Roman" w:hAnsi="Times New Roman" w:cs="Times New Roman"/>
                <w:b/>
                <w:spacing w:val="-4"/>
                <w:sz w:val="24"/>
                <w:szCs w:val="24"/>
                <w:lang w:val="ru-RU"/>
              </w:rPr>
              <w:t xml:space="preserve"> </w:t>
            </w:r>
            <w:r w:rsidRPr="00280569">
              <w:rPr>
                <w:rFonts w:ascii="Times New Roman" w:eastAsia="Times New Roman" w:hAnsi="Times New Roman" w:cs="Times New Roman"/>
                <w:sz w:val="24"/>
                <w:szCs w:val="24"/>
                <w:lang w:val="ru-RU"/>
              </w:rPr>
              <w:t>ставится</w:t>
            </w:r>
            <w:r w:rsidRPr="00280569">
              <w:rPr>
                <w:rFonts w:ascii="Times New Roman" w:eastAsia="Times New Roman" w:hAnsi="Times New Roman" w:cs="Times New Roman"/>
                <w:spacing w:val="-5"/>
                <w:sz w:val="24"/>
                <w:szCs w:val="24"/>
                <w:lang w:val="ru-RU"/>
              </w:rPr>
              <w:t xml:space="preserve"> </w:t>
            </w:r>
            <w:r w:rsidRPr="00280569">
              <w:rPr>
                <w:rFonts w:ascii="Times New Roman" w:eastAsia="Times New Roman" w:hAnsi="Times New Roman" w:cs="Times New Roman"/>
                <w:sz w:val="24"/>
                <w:szCs w:val="24"/>
                <w:lang w:val="ru-RU"/>
              </w:rPr>
              <w:t>в</w:t>
            </w:r>
            <w:r w:rsidRPr="00280569">
              <w:rPr>
                <w:rFonts w:ascii="Times New Roman" w:eastAsia="Times New Roman" w:hAnsi="Times New Roman" w:cs="Times New Roman"/>
                <w:spacing w:val="1"/>
                <w:sz w:val="24"/>
                <w:szCs w:val="24"/>
                <w:lang w:val="ru-RU"/>
              </w:rPr>
              <w:t xml:space="preserve"> </w:t>
            </w:r>
            <w:r w:rsidRPr="00280569">
              <w:rPr>
                <w:rFonts w:ascii="Times New Roman" w:eastAsia="Times New Roman" w:hAnsi="Times New Roman" w:cs="Times New Roman"/>
                <w:sz w:val="24"/>
                <w:szCs w:val="24"/>
                <w:lang w:val="ru-RU"/>
              </w:rPr>
              <w:t>том</w:t>
            </w:r>
            <w:r w:rsidRPr="00280569">
              <w:rPr>
                <w:rFonts w:ascii="Times New Roman" w:eastAsia="Times New Roman" w:hAnsi="Times New Roman" w:cs="Times New Roman"/>
                <w:spacing w:val="1"/>
                <w:sz w:val="24"/>
                <w:szCs w:val="24"/>
                <w:lang w:val="ru-RU"/>
              </w:rPr>
              <w:t xml:space="preserve"> </w:t>
            </w:r>
            <w:r w:rsidRPr="00280569">
              <w:rPr>
                <w:rFonts w:ascii="Times New Roman" w:eastAsia="Times New Roman" w:hAnsi="Times New Roman" w:cs="Times New Roman"/>
                <w:sz w:val="24"/>
                <w:szCs w:val="24"/>
                <w:lang w:val="ru-RU"/>
              </w:rPr>
              <w:t>случае,</w:t>
            </w:r>
            <w:r w:rsidRPr="00280569">
              <w:rPr>
                <w:rFonts w:ascii="Times New Roman" w:eastAsia="Times New Roman" w:hAnsi="Times New Roman" w:cs="Times New Roman"/>
                <w:spacing w:val="2"/>
                <w:sz w:val="24"/>
                <w:szCs w:val="24"/>
                <w:lang w:val="ru-RU"/>
              </w:rPr>
              <w:t xml:space="preserve"> </w:t>
            </w:r>
            <w:r w:rsidRPr="00280569">
              <w:rPr>
                <w:rFonts w:ascii="Times New Roman" w:eastAsia="Times New Roman" w:hAnsi="Times New Roman" w:cs="Times New Roman"/>
                <w:sz w:val="24"/>
                <w:szCs w:val="24"/>
                <w:lang w:val="ru-RU"/>
              </w:rPr>
              <w:t>если</w:t>
            </w:r>
            <w:r w:rsidRPr="00280569">
              <w:rPr>
                <w:rFonts w:ascii="Times New Roman" w:eastAsia="Times New Roman" w:hAnsi="Times New Roman" w:cs="Times New Roman"/>
                <w:spacing w:val="9"/>
                <w:sz w:val="24"/>
                <w:szCs w:val="24"/>
                <w:lang w:val="ru-RU"/>
              </w:rPr>
              <w:t xml:space="preserve"> </w:t>
            </w:r>
            <w:r w:rsidRPr="00280569">
              <w:rPr>
                <w:rFonts w:ascii="Times New Roman" w:eastAsia="Times New Roman" w:hAnsi="Times New Roman" w:cs="Times New Roman"/>
                <w:sz w:val="24"/>
                <w:szCs w:val="24"/>
                <w:lang w:val="ru-RU"/>
              </w:rPr>
              <w:t>учащийся</w:t>
            </w:r>
            <w:r w:rsidRPr="00280569">
              <w:rPr>
                <w:rFonts w:ascii="Times New Roman" w:eastAsia="Times New Roman" w:hAnsi="Times New Roman" w:cs="Times New Roman"/>
                <w:spacing w:val="-1"/>
                <w:sz w:val="24"/>
                <w:szCs w:val="24"/>
                <w:lang w:val="ru-RU"/>
              </w:rPr>
              <w:t xml:space="preserve"> </w:t>
            </w:r>
            <w:r w:rsidRPr="00280569">
              <w:rPr>
                <w:rFonts w:ascii="Times New Roman" w:eastAsia="Times New Roman" w:hAnsi="Times New Roman" w:cs="Times New Roman"/>
                <w:sz w:val="24"/>
                <w:szCs w:val="24"/>
                <w:lang w:val="ru-RU"/>
              </w:rPr>
              <w:t>выполнил</w:t>
            </w:r>
            <w:r w:rsidRPr="00280569">
              <w:rPr>
                <w:rFonts w:ascii="Times New Roman" w:eastAsia="Times New Roman" w:hAnsi="Times New Roman" w:cs="Times New Roman"/>
                <w:spacing w:val="-5"/>
                <w:sz w:val="24"/>
                <w:szCs w:val="24"/>
                <w:lang w:val="ru-RU"/>
              </w:rPr>
              <w:t xml:space="preserve"> </w:t>
            </w:r>
            <w:r w:rsidRPr="00280569">
              <w:rPr>
                <w:rFonts w:ascii="Times New Roman" w:eastAsia="Times New Roman" w:hAnsi="Times New Roman" w:cs="Times New Roman"/>
                <w:sz w:val="24"/>
                <w:szCs w:val="24"/>
                <w:lang w:val="ru-RU"/>
              </w:rPr>
              <w:t>работу</w:t>
            </w:r>
            <w:r w:rsidRPr="00280569">
              <w:rPr>
                <w:rFonts w:ascii="Times New Roman" w:eastAsia="Times New Roman" w:hAnsi="Times New Roman" w:cs="Times New Roman"/>
                <w:spacing w:val="-8"/>
                <w:sz w:val="24"/>
                <w:szCs w:val="24"/>
                <w:lang w:val="ru-RU"/>
              </w:rPr>
              <w:t xml:space="preserve"> </w:t>
            </w:r>
            <w:r w:rsidRPr="00280569">
              <w:rPr>
                <w:rFonts w:ascii="Times New Roman" w:eastAsia="Times New Roman" w:hAnsi="Times New Roman" w:cs="Times New Roman"/>
                <w:sz w:val="24"/>
                <w:szCs w:val="24"/>
                <w:lang w:val="ru-RU"/>
              </w:rPr>
              <w:t>в</w:t>
            </w:r>
            <w:r w:rsidRPr="00280569">
              <w:rPr>
                <w:rFonts w:ascii="Times New Roman" w:eastAsia="Times New Roman" w:hAnsi="Times New Roman" w:cs="Times New Roman"/>
                <w:spacing w:val="-3"/>
                <w:sz w:val="24"/>
                <w:szCs w:val="24"/>
                <w:lang w:val="ru-RU"/>
              </w:rPr>
              <w:t xml:space="preserve"> </w:t>
            </w:r>
            <w:r w:rsidRPr="00280569">
              <w:rPr>
                <w:rFonts w:ascii="Times New Roman" w:eastAsia="Times New Roman" w:hAnsi="Times New Roman" w:cs="Times New Roman"/>
                <w:sz w:val="24"/>
                <w:szCs w:val="24"/>
                <w:lang w:val="ru-RU"/>
              </w:rPr>
              <w:t>объеме</w:t>
            </w:r>
            <w:r w:rsidRPr="00280569">
              <w:rPr>
                <w:rFonts w:ascii="Times New Roman" w:eastAsia="Times New Roman" w:hAnsi="Times New Roman" w:cs="Times New Roman"/>
                <w:spacing w:val="-1"/>
                <w:sz w:val="24"/>
                <w:szCs w:val="24"/>
                <w:lang w:val="ru-RU"/>
              </w:rPr>
              <w:t xml:space="preserve"> </w:t>
            </w:r>
            <w:r w:rsidRPr="00280569">
              <w:rPr>
                <w:rFonts w:ascii="Times New Roman" w:eastAsia="Times New Roman" w:hAnsi="Times New Roman" w:cs="Times New Roman"/>
                <w:sz w:val="24"/>
                <w:szCs w:val="24"/>
                <w:lang w:val="ru-RU"/>
              </w:rPr>
              <w:t>10%.</w:t>
            </w:r>
          </w:p>
        </w:tc>
      </w:tr>
    </w:tbl>
    <w:p w:rsidR="00AD48BA" w:rsidRPr="00280569" w:rsidRDefault="00AD48BA" w:rsidP="00AD48BA">
      <w:pPr>
        <w:widowControl w:val="0"/>
        <w:tabs>
          <w:tab w:val="left" w:pos="1636"/>
        </w:tabs>
        <w:autoSpaceDE w:val="0"/>
        <w:autoSpaceDN w:val="0"/>
        <w:spacing w:after="0" w:line="240" w:lineRule="auto"/>
        <w:ind w:left="1635"/>
        <w:jc w:val="right"/>
        <w:outlineLvl w:val="0"/>
        <w:rPr>
          <w:rFonts w:ascii="Times New Roman" w:eastAsia="Times New Roman" w:hAnsi="Times New Roman" w:cs="Times New Roman"/>
          <w:b/>
          <w:bCs/>
          <w:sz w:val="24"/>
          <w:szCs w:val="24"/>
        </w:rPr>
      </w:pPr>
    </w:p>
    <w:p w:rsidR="00AD48BA" w:rsidRPr="00280569" w:rsidRDefault="00AD48BA" w:rsidP="00DF6145">
      <w:pPr>
        <w:widowControl w:val="0"/>
        <w:tabs>
          <w:tab w:val="left" w:pos="294"/>
        </w:tabs>
        <w:autoSpaceDE w:val="0"/>
        <w:autoSpaceDN w:val="0"/>
        <w:spacing w:before="1" w:after="0" w:line="240" w:lineRule="auto"/>
        <w:ind w:left="293"/>
        <w:outlineLvl w:val="0"/>
        <w:rPr>
          <w:rFonts w:ascii="Times New Roman" w:eastAsia="Times New Roman" w:hAnsi="Times New Roman" w:cs="Times New Roman"/>
          <w:b/>
          <w:bCs/>
          <w:sz w:val="24"/>
          <w:szCs w:val="24"/>
        </w:rPr>
      </w:pPr>
      <w:r w:rsidRPr="00280569">
        <w:rPr>
          <w:rFonts w:ascii="Times New Roman" w:eastAsia="Times New Roman" w:hAnsi="Times New Roman" w:cs="Times New Roman"/>
          <w:b/>
          <w:bCs/>
          <w:sz w:val="24"/>
          <w:szCs w:val="24"/>
        </w:rPr>
        <w:t>Перечень</w:t>
      </w:r>
      <w:r w:rsidRPr="00280569">
        <w:rPr>
          <w:rFonts w:ascii="Times New Roman" w:eastAsia="Times New Roman" w:hAnsi="Times New Roman" w:cs="Times New Roman"/>
          <w:b/>
          <w:bCs/>
          <w:spacing w:val="-4"/>
          <w:sz w:val="24"/>
          <w:szCs w:val="24"/>
        </w:rPr>
        <w:t xml:space="preserve"> </w:t>
      </w:r>
      <w:r w:rsidRPr="00280569">
        <w:rPr>
          <w:rFonts w:ascii="Times New Roman" w:eastAsia="Times New Roman" w:hAnsi="Times New Roman" w:cs="Times New Roman"/>
          <w:b/>
          <w:bCs/>
          <w:sz w:val="24"/>
          <w:szCs w:val="24"/>
        </w:rPr>
        <w:t>ошибок.</w:t>
      </w:r>
    </w:p>
    <w:p w:rsidR="00AD48BA" w:rsidRPr="00280569" w:rsidRDefault="00AD48BA" w:rsidP="00AD48BA">
      <w:pPr>
        <w:widowControl w:val="0"/>
        <w:autoSpaceDE w:val="0"/>
        <w:autoSpaceDN w:val="0"/>
        <w:spacing w:before="2" w:after="0" w:line="240" w:lineRule="auto"/>
        <w:rPr>
          <w:rFonts w:ascii="Times New Roman" w:eastAsia="Times New Roman" w:hAnsi="Times New Roman" w:cs="Times New Roman"/>
          <w:b/>
          <w:sz w:val="16"/>
          <w:szCs w:val="24"/>
        </w:rPr>
      </w:pPr>
    </w:p>
    <w:p w:rsidR="00AD48BA" w:rsidRPr="00280569" w:rsidRDefault="00AD48BA" w:rsidP="00AD48BA">
      <w:pPr>
        <w:widowControl w:val="0"/>
        <w:autoSpaceDE w:val="0"/>
        <w:autoSpaceDN w:val="0"/>
        <w:spacing w:before="90" w:after="0" w:line="272" w:lineRule="exact"/>
        <w:ind w:left="1391"/>
        <w:jc w:val="both"/>
        <w:rPr>
          <w:rFonts w:ascii="Times New Roman" w:eastAsia="Times New Roman" w:hAnsi="Times New Roman" w:cs="Times New Roman"/>
          <w:b/>
          <w:sz w:val="24"/>
        </w:rPr>
      </w:pPr>
      <w:r w:rsidRPr="00280569">
        <w:rPr>
          <w:rFonts w:ascii="Times New Roman" w:eastAsia="Times New Roman" w:hAnsi="Times New Roman" w:cs="Times New Roman"/>
          <w:b/>
          <w:sz w:val="24"/>
        </w:rPr>
        <w:t>Грубые</w:t>
      </w:r>
      <w:r w:rsidRPr="00280569">
        <w:rPr>
          <w:rFonts w:ascii="Times New Roman" w:eastAsia="Times New Roman" w:hAnsi="Times New Roman" w:cs="Times New Roman"/>
          <w:b/>
          <w:spacing w:val="-3"/>
          <w:sz w:val="24"/>
        </w:rPr>
        <w:t xml:space="preserve"> </w:t>
      </w:r>
      <w:r w:rsidRPr="00280569">
        <w:rPr>
          <w:rFonts w:ascii="Times New Roman" w:eastAsia="Times New Roman" w:hAnsi="Times New Roman" w:cs="Times New Roman"/>
          <w:b/>
          <w:sz w:val="24"/>
        </w:rPr>
        <w:t>ошибки.</w:t>
      </w:r>
    </w:p>
    <w:p w:rsidR="00AD48BA" w:rsidRPr="00280569" w:rsidRDefault="00AD48BA" w:rsidP="00ED0118">
      <w:pPr>
        <w:widowControl w:val="0"/>
        <w:numPr>
          <w:ilvl w:val="1"/>
          <w:numId w:val="210"/>
        </w:numPr>
        <w:tabs>
          <w:tab w:val="left" w:pos="851"/>
          <w:tab w:val="left" w:pos="1703"/>
        </w:tabs>
        <w:autoSpaceDE w:val="0"/>
        <w:autoSpaceDN w:val="0"/>
        <w:spacing w:after="0" w:line="242" w:lineRule="auto"/>
        <w:ind w:left="0" w:firstLine="426"/>
        <w:jc w:val="both"/>
        <w:rPr>
          <w:rFonts w:ascii="Times New Roman" w:eastAsia="Times New Roman" w:hAnsi="Times New Roman" w:cs="Times New Roman"/>
          <w:sz w:val="24"/>
        </w:rPr>
      </w:pPr>
      <w:r w:rsidRPr="00280569">
        <w:rPr>
          <w:rFonts w:ascii="Times New Roman" w:eastAsia="Times New Roman" w:hAnsi="Times New Roman" w:cs="Times New Roman"/>
          <w:sz w:val="24"/>
        </w:rPr>
        <w:t>Незнание</w:t>
      </w:r>
      <w:r w:rsidRPr="00280569">
        <w:rPr>
          <w:rFonts w:ascii="Times New Roman" w:eastAsia="Times New Roman" w:hAnsi="Times New Roman" w:cs="Times New Roman"/>
          <w:spacing w:val="1"/>
          <w:sz w:val="24"/>
        </w:rPr>
        <w:t xml:space="preserve"> </w:t>
      </w:r>
      <w:r w:rsidRPr="00280569">
        <w:rPr>
          <w:rFonts w:ascii="Times New Roman" w:eastAsia="Times New Roman" w:hAnsi="Times New Roman" w:cs="Times New Roman"/>
          <w:sz w:val="24"/>
        </w:rPr>
        <w:t>определений</w:t>
      </w:r>
      <w:r w:rsidRPr="00280569">
        <w:rPr>
          <w:rFonts w:ascii="Times New Roman" w:eastAsia="Times New Roman" w:hAnsi="Times New Roman" w:cs="Times New Roman"/>
          <w:spacing w:val="1"/>
          <w:sz w:val="24"/>
        </w:rPr>
        <w:t xml:space="preserve"> </w:t>
      </w:r>
      <w:r w:rsidRPr="00280569">
        <w:rPr>
          <w:rFonts w:ascii="Times New Roman" w:eastAsia="Times New Roman" w:hAnsi="Times New Roman" w:cs="Times New Roman"/>
          <w:sz w:val="24"/>
        </w:rPr>
        <w:t>основных понятий,</w:t>
      </w:r>
      <w:r w:rsidRPr="00280569">
        <w:rPr>
          <w:rFonts w:ascii="Times New Roman" w:eastAsia="Times New Roman" w:hAnsi="Times New Roman" w:cs="Times New Roman"/>
          <w:spacing w:val="1"/>
          <w:sz w:val="24"/>
        </w:rPr>
        <w:t xml:space="preserve"> </w:t>
      </w:r>
      <w:r w:rsidRPr="00280569">
        <w:rPr>
          <w:rFonts w:ascii="Times New Roman" w:eastAsia="Times New Roman" w:hAnsi="Times New Roman" w:cs="Times New Roman"/>
          <w:sz w:val="24"/>
        </w:rPr>
        <w:t>законов,</w:t>
      </w:r>
      <w:r w:rsidRPr="00280569">
        <w:rPr>
          <w:rFonts w:ascii="Times New Roman" w:eastAsia="Times New Roman" w:hAnsi="Times New Roman" w:cs="Times New Roman"/>
          <w:spacing w:val="1"/>
          <w:sz w:val="24"/>
        </w:rPr>
        <w:t xml:space="preserve"> </w:t>
      </w:r>
      <w:r w:rsidRPr="00280569">
        <w:rPr>
          <w:rFonts w:ascii="Times New Roman" w:eastAsia="Times New Roman" w:hAnsi="Times New Roman" w:cs="Times New Roman"/>
          <w:sz w:val="24"/>
        </w:rPr>
        <w:t>правил,</w:t>
      </w:r>
      <w:r w:rsidRPr="00280569">
        <w:rPr>
          <w:rFonts w:ascii="Times New Roman" w:eastAsia="Times New Roman" w:hAnsi="Times New Roman" w:cs="Times New Roman"/>
          <w:spacing w:val="1"/>
          <w:sz w:val="24"/>
        </w:rPr>
        <w:t xml:space="preserve"> </w:t>
      </w:r>
      <w:r w:rsidRPr="00280569">
        <w:rPr>
          <w:rFonts w:ascii="Times New Roman" w:eastAsia="Times New Roman" w:hAnsi="Times New Roman" w:cs="Times New Roman"/>
          <w:sz w:val="24"/>
        </w:rPr>
        <w:t>положений</w:t>
      </w:r>
      <w:r w:rsidRPr="00280569">
        <w:rPr>
          <w:rFonts w:ascii="Times New Roman" w:eastAsia="Times New Roman" w:hAnsi="Times New Roman" w:cs="Times New Roman"/>
          <w:spacing w:val="1"/>
          <w:sz w:val="24"/>
        </w:rPr>
        <w:t xml:space="preserve"> </w:t>
      </w:r>
      <w:r w:rsidRPr="00280569">
        <w:rPr>
          <w:rFonts w:ascii="Times New Roman" w:eastAsia="Times New Roman" w:hAnsi="Times New Roman" w:cs="Times New Roman"/>
          <w:sz w:val="24"/>
        </w:rPr>
        <w:t>теории,</w:t>
      </w:r>
      <w:r w:rsidRPr="00280569">
        <w:rPr>
          <w:rFonts w:ascii="Times New Roman" w:eastAsia="Times New Roman" w:hAnsi="Times New Roman" w:cs="Times New Roman"/>
          <w:spacing w:val="1"/>
          <w:sz w:val="24"/>
        </w:rPr>
        <w:t xml:space="preserve"> </w:t>
      </w:r>
      <w:r w:rsidRPr="00280569">
        <w:rPr>
          <w:rFonts w:ascii="Times New Roman" w:eastAsia="Times New Roman" w:hAnsi="Times New Roman" w:cs="Times New Roman"/>
          <w:sz w:val="24"/>
        </w:rPr>
        <w:t>формул,</w:t>
      </w:r>
      <w:r w:rsidRPr="00280569">
        <w:rPr>
          <w:rFonts w:ascii="Times New Roman" w:eastAsia="Times New Roman" w:hAnsi="Times New Roman" w:cs="Times New Roman"/>
          <w:spacing w:val="1"/>
          <w:sz w:val="24"/>
        </w:rPr>
        <w:t xml:space="preserve"> </w:t>
      </w:r>
      <w:r w:rsidRPr="00280569">
        <w:rPr>
          <w:rFonts w:ascii="Times New Roman" w:eastAsia="Times New Roman" w:hAnsi="Times New Roman" w:cs="Times New Roman"/>
          <w:sz w:val="24"/>
        </w:rPr>
        <w:t>общепринятых</w:t>
      </w:r>
      <w:r w:rsidRPr="00280569">
        <w:rPr>
          <w:rFonts w:ascii="Times New Roman" w:eastAsia="Times New Roman" w:hAnsi="Times New Roman" w:cs="Times New Roman"/>
          <w:spacing w:val="-5"/>
          <w:sz w:val="24"/>
        </w:rPr>
        <w:t xml:space="preserve"> </w:t>
      </w:r>
      <w:r w:rsidRPr="00280569">
        <w:rPr>
          <w:rFonts w:ascii="Times New Roman" w:eastAsia="Times New Roman" w:hAnsi="Times New Roman" w:cs="Times New Roman"/>
          <w:sz w:val="24"/>
        </w:rPr>
        <w:t>символов,</w:t>
      </w:r>
      <w:r w:rsidRPr="00280569">
        <w:rPr>
          <w:rFonts w:ascii="Times New Roman" w:eastAsia="Times New Roman" w:hAnsi="Times New Roman" w:cs="Times New Roman"/>
          <w:spacing w:val="-3"/>
          <w:sz w:val="24"/>
        </w:rPr>
        <w:t xml:space="preserve"> </w:t>
      </w:r>
      <w:r w:rsidRPr="00280569">
        <w:rPr>
          <w:rFonts w:ascii="Times New Roman" w:eastAsia="Times New Roman" w:hAnsi="Times New Roman" w:cs="Times New Roman"/>
          <w:sz w:val="24"/>
        </w:rPr>
        <w:t>обозначения</w:t>
      </w:r>
      <w:r w:rsidRPr="00280569">
        <w:rPr>
          <w:rFonts w:ascii="Times New Roman" w:eastAsia="Times New Roman" w:hAnsi="Times New Roman" w:cs="Times New Roman"/>
          <w:spacing w:val="-5"/>
          <w:sz w:val="24"/>
        </w:rPr>
        <w:t xml:space="preserve"> </w:t>
      </w:r>
      <w:r w:rsidRPr="00280569">
        <w:rPr>
          <w:rFonts w:ascii="Times New Roman" w:eastAsia="Times New Roman" w:hAnsi="Times New Roman" w:cs="Times New Roman"/>
          <w:sz w:val="24"/>
        </w:rPr>
        <w:t>физических</w:t>
      </w:r>
      <w:r w:rsidRPr="00280569">
        <w:rPr>
          <w:rFonts w:ascii="Times New Roman" w:eastAsia="Times New Roman" w:hAnsi="Times New Roman" w:cs="Times New Roman"/>
          <w:spacing w:val="-4"/>
          <w:sz w:val="24"/>
        </w:rPr>
        <w:t xml:space="preserve"> </w:t>
      </w:r>
      <w:r w:rsidRPr="00280569">
        <w:rPr>
          <w:rFonts w:ascii="Times New Roman" w:eastAsia="Times New Roman" w:hAnsi="Times New Roman" w:cs="Times New Roman"/>
          <w:sz w:val="24"/>
        </w:rPr>
        <w:t>величин,</w:t>
      </w:r>
      <w:r w:rsidRPr="00280569">
        <w:rPr>
          <w:rFonts w:ascii="Times New Roman" w:eastAsia="Times New Roman" w:hAnsi="Times New Roman" w:cs="Times New Roman"/>
          <w:spacing w:val="-3"/>
          <w:sz w:val="24"/>
        </w:rPr>
        <w:t xml:space="preserve"> </w:t>
      </w:r>
      <w:r w:rsidRPr="00280569">
        <w:rPr>
          <w:rFonts w:ascii="Times New Roman" w:eastAsia="Times New Roman" w:hAnsi="Times New Roman" w:cs="Times New Roman"/>
          <w:sz w:val="24"/>
        </w:rPr>
        <w:t>единицу</w:t>
      </w:r>
      <w:r w:rsidRPr="00280569">
        <w:rPr>
          <w:rFonts w:ascii="Times New Roman" w:eastAsia="Times New Roman" w:hAnsi="Times New Roman" w:cs="Times New Roman"/>
          <w:spacing w:val="-10"/>
          <w:sz w:val="24"/>
        </w:rPr>
        <w:t xml:space="preserve"> </w:t>
      </w:r>
      <w:r w:rsidRPr="00280569">
        <w:rPr>
          <w:rFonts w:ascii="Times New Roman" w:eastAsia="Times New Roman" w:hAnsi="Times New Roman" w:cs="Times New Roman"/>
          <w:sz w:val="24"/>
        </w:rPr>
        <w:t>измерения.</w:t>
      </w:r>
    </w:p>
    <w:p w:rsidR="00AD48BA" w:rsidRPr="00280569" w:rsidRDefault="00AD48BA" w:rsidP="00ED0118">
      <w:pPr>
        <w:widowControl w:val="0"/>
        <w:numPr>
          <w:ilvl w:val="1"/>
          <w:numId w:val="210"/>
        </w:numPr>
        <w:tabs>
          <w:tab w:val="left" w:pos="851"/>
          <w:tab w:val="left" w:pos="1636"/>
        </w:tabs>
        <w:autoSpaceDE w:val="0"/>
        <w:autoSpaceDN w:val="0"/>
        <w:spacing w:after="0" w:line="271" w:lineRule="exact"/>
        <w:ind w:left="0" w:firstLine="426"/>
        <w:jc w:val="both"/>
        <w:rPr>
          <w:rFonts w:ascii="Times New Roman" w:eastAsia="Times New Roman" w:hAnsi="Times New Roman" w:cs="Times New Roman"/>
          <w:sz w:val="24"/>
        </w:rPr>
      </w:pPr>
      <w:r w:rsidRPr="00280569">
        <w:rPr>
          <w:rFonts w:ascii="Times New Roman" w:eastAsia="Times New Roman" w:hAnsi="Times New Roman" w:cs="Times New Roman"/>
          <w:sz w:val="24"/>
        </w:rPr>
        <w:t>Неумение</w:t>
      </w:r>
      <w:r w:rsidRPr="00280569">
        <w:rPr>
          <w:rFonts w:ascii="Times New Roman" w:eastAsia="Times New Roman" w:hAnsi="Times New Roman" w:cs="Times New Roman"/>
          <w:spacing w:val="-2"/>
          <w:sz w:val="24"/>
        </w:rPr>
        <w:t xml:space="preserve"> </w:t>
      </w:r>
      <w:r w:rsidRPr="00280569">
        <w:rPr>
          <w:rFonts w:ascii="Times New Roman" w:eastAsia="Times New Roman" w:hAnsi="Times New Roman" w:cs="Times New Roman"/>
          <w:sz w:val="24"/>
        </w:rPr>
        <w:t>выделять</w:t>
      </w:r>
      <w:r w:rsidRPr="00280569">
        <w:rPr>
          <w:rFonts w:ascii="Times New Roman" w:eastAsia="Times New Roman" w:hAnsi="Times New Roman" w:cs="Times New Roman"/>
          <w:spacing w:val="3"/>
          <w:sz w:val="24"/>
        </w:rPr>
        <w:t xml:space="preserve"> </w:t>
      </w:r>
      <w:r w:rsidRPr="00280569">
        <w:rPr>
          <w:rFonts w:ascii="Times New Roman" w:eastAsia="Times New Roman" w:hAnsi="Times New Roman" w:cs="Times New Roman"/>
          <w:sz w:val="24"/>
        </w:rPr>
        <w:t>в</w:t>
      </w:r>
      <w:r w:rsidRPr="00280569">
        <w:rPr>
          <w:rFonts w:ascii="Times New Roman" w:eastAsia="Times New Roman" w:hAnsi="Times New Roman" w:cs="Times New Roman"/>
          <w:spacing w:val="-8"/>
          <w:sz w:val="24"/>
        </w:rPr>
        <w:t xml:space="preserve"> </w:t>
      </w:r>
      <w:r w:rsidRPr="00280569">
        <w:rPr>
          <w:rFonts w:ascii="Times New Roman" w:eastAsia="Times New Roman" w:hAnsi="Times New Roman" w:cs="Times New Roman"/>
          <w:sz w:val="24"/>
        </w:rPr>
        <w:t>ответе</w:t>
      </w:r>
      <w:r w:rsidRPr="00280569">
        <w:rPr>
          <w:rFonts w:ascii="Times New Roman" w:eastAsia="Times New Roman" w:hAnsi="Times New Roman" w:cs="Times New Roman"/>
          <w:spacing w:val="-5"/>
          <w:sz w:val="24"/>
        </w:rPr>
        <w:t xml:space="preserve"> </w:t>
      </w:r>
      <w:r w:rsidRPr="00280569">
        <w:rPr>
          <w:rFonts w:ascii="Times New Roman" w:eastAsia="Times New Roman" w:hAnsi="Times New Roman" w:cs="Times New Roman"/>
          <w:sz w:val="24"/>
        </w:rPr>
        <w:t>главное.</w:t>
      </w:r>
    </w:p>
    <w:p w:rsidR="00AD48BA" w:rsidRPr="00280569" w:rsidRDefault="00AD48BA" w:rsidP="00ED0118">
      <w:pPr>
        <w:widowControl w:val="0"/>
        <w:numPr>
          <w:ilvl w:val="1"/>
          <w:numId w:val="210"/>
        </w:numPr>
        <w:tabs>
          <w:tab w:val="left" w:pos="851"/>
          <w:tab w:val="left" w:pos="1651"/>
        </w:tabs>
        <w:autoSpaceDE w:val="0"/>
        <w:autoSpaceDN w:val="0"/>
        <w:spacing w:after="0" w:line="240" w:lineRule="auto"/>
        <w:ind w:left="0" w:firstLine="426"/>
        <w:jc w:val="both"/>
        <w:rPr>
          <w:rFonts w:ascii="Times New Roman" w:eastAsia="Times New Roman" w:hAnsi="Times New Roman" w:cs="Times New Roman"/>
          <w:sz w:val="24"/>
        </w:rPr>
      </w:pPr>
      <w:r w:rsidRPr="00280569">
        <w:rPr>
          <w:rFonts w:ascii="Times New Roman" w:eastAsia="Times New Roman" w:hAnsi="Times New Roman" w:cs="Times New Roman"/>
          <w:sz w:val="24"/>
        </w:rPr>
        <w:t>Неумение применять знания для решения задач и объяснения физических явлений;</w:t>
      </w:r>
      <w:r w:rsidRPr="00280569">
        <w:rPr>
          <w:rFonts w:ascii="Times New Roman" w:eastAsia="Times New Roman" w:hAnsi="Times New Roman" w:cs="Times New Roman"/>
          <w:spacing w:val="1"/>
          <w:sz w:val="24"/>
        </w:rPr>
        <w:t xml:space="preserve"> </w:t>
      </w:r>
      <w:r w:rsidRPr="00280569">
        <w:rPr>
          <w:rFonts w:ascii="Times New Roman" w:eastAsia="Times New Roman" w:hAnsi="Times New Roman" w:cs="Times New Roman"/>
          <w:sz w:val="24"/>
        </w:rPr>
        <w:t>неправильно</w:t>
      </w:r>
      <w:r w:rsidRPr="00280569">
        <w:rPr>
          <w:rFonts w:ascii="Times New Roman" w:eastAsia="Times New Roman" w:hAnsi="Times New Roman" w:cs="Times New Roman"/>
          <w:spacing w:val="1"/>
          <w:sz w:val="24"/>
        </w:rPr>
        <w:t xml:space="preserve"> </w:t>
      </w:r>
      <w:r w:rsidRPr="00280569">
        <w:rPr>
          <w:rFonts w:ascii="Times New Roman" w:eastAsia="Times New Roman" w:hAnsi="Times New Roman" w:cs="Times New Roman"/>
          <w:sz w:val="24"/>
        </w:rPr>
        <w:t>сформулированные</w:t>
      </w:r>
      <w:r w:rsidRPr="00280569">
        <w:rPr>
          <w:rFonts w:ascii="Times New Roman" w:eastAsia="Times New Roman" w:hAnsi="Times New Roman" w:cs="Times New Roman"/>
          <w:spacing w:val="1"/>
          <w:sz w:val="24"/>
        </w:rPr>
        <w:t xml:space="preserve"> </w:t>
      </w:r>
      <w:r w:rsidRPr="00280569">
        <w:rPr>
          <w:rFonts w:ascii="Times New Roman" w:eastAsia="Times New Roman" w:hAnsi="Times New Roman" w:cs="Times New Roman"/>
          <w:sz w:val="24"/>
        </w:rPr>
        <w:t>вопросы,</w:t>
      </w:r>
      <w:r w:rsidRPr="00280569">
        <w:rPr>
          <w:rFonts w:ascii="Times New Roman" w:eastAsia="Times New Roman" w:hAnsi="Times New Roman" w:cs="Times New Roman"/>
          <w:spacing w:val="1"/>
          <w:sz w:val="24"/>
        </w:rPr>
        <w:t xml:space="preserve"> </w:t>
      </w:r>
      <w:r w:rsidRPr="00280569">
        <w:rPr>
          <w:rFonts w:ascii="Times New Roman" w:eastAsia="Times New Roman" w:hAnsi="Times New Roman" w:cs="Times New Roman"/>
          <w:sz w:val="24"/>
        </w:rPr>
        <w:t>задания</w:t>
      </w:r>
      <w:r w:rsidRPr="00280569">
        <w:rPr>
          <w:rFonts w:ascii="Times New Roman" w:eastAsia="Times New Roman" w:hAnsi="Times New Roman" w:cs="Times New Roman"/>
          <w:spacing w:val="1"/>
          <w:sz w:val="24"/>
        </w:rPr>
        <w:t xml:space="preserve"> </w:t>
      </w:r>
      <w:r w:rsidRPr="00280569">
        <w:rPr>
          <w:rFonts w:ascii="Times New Roman" w:eastAsia="Times New Roman" w:hAnsi="Times New Roman" w:cs="Times New Roman"/>
          <w:sz w:val="24"/>
        </w:rPr>
        <w:t>или</w:t>
      </w:r>
      <w:r w:rsidRPr="00280569">
        <w:rPr>
          <w:rFonts w:ascii="Times New Roman" w:eastAsia="Times New Roman" w:hAnsi="Times New Roman" w:cs="Times New Roman"/>
          <w:spacing w:val="1"/>
          <w:sz w:val="24"/>
        </w:rPr>
        <w:t xml:space="preserve"> </w:t>
      </w:r>
      <w:r w:rsidRPr="00280569">
        <w:rPr>
          <w:rFonts w:ascii="Times New Roman" w:eastAsia="Times New Roman" w:hAnsi="Times New Roman" w:cs="Times New Roman"/>
          <w:sz w:val="24"/>
        </w:rPr>
        <w:t>неверные</w:t>
      </w:r>
      <w:r w:rsidRPr="00280569">
        <w:rPr>
          <w:rFonts w:ascii="Times New Roman" w:eastAsia="Times New Roman" w:hAnsi="Times New Roman" w:cs="Times New Roman"/>
          <w:spacing w:val="1"/>
          <w:sz w:val="24"/>
        </w:rPr>
        <w:t xml:space="preserve"> </w:t>
      </w:r>
      <w:r w:rsidRPr="00280569">
        <w:rPr>
          <w:rFonts w:ascii="Times New Roman" w:eastAsia="Times New Roman" w:hAnsi="Times New Roman" w:cs="Times New Roman"/>
          <w:sz w:val="24"/>
        </w:rPr>
        <w:t>объяснения</w:t>
      </w:r>
      <w:r w:rsidRPr="00280569">
        <w:rPr>
          <w:rFonts w:ascii="Times New Roman" w:eastAsia="Times New Roman" w:hAnsi="Times New Roman" w:cs="Times New Roman"/>
          <w:spacing w:val="1"/>
          <w:sz w:val="24"/>
        </w:rPr>
        <w:t xml:space="preserve"> </w:t>
      </w:r>
      <w:r w:rsidRPr="00280569">
        <w:rPr>
          <w:rFonts w:ascii="Times New Roman" w:eastAsia="Times New Roman" w:hAnsi="Times New Roman" w:cs="Times New Roman"/>
          <w:sz w:val="24"/>
        </w:rPr>
        <w:t>хода</w:t>
      </w:r>
      <w:r w:rsidRPr="00280569">
        <w:rPr>
          <w:rFonts w:ascii="Times New Roman" w:eastAsia="Times New Roman" w:hAnsi="Times New Roman" w:cs="Times New Roman"/>
          <w:spacing w:val="1"/>
          <w:sz w:val="24"/>
        </w:rPr>
        <w:t xml:space="preserve"> </w:t>
      </w:r>
      <w:r w:rsidRPr="00280569">
        <w:rPr>
          <w:rFonts w:ascii="Times New Roman" w:eastAsia="Times New Roman" w:hAnsi="Times New Roman" w:cs="Times New Roman"/>
          <w:sz w:val="24"/>
        </w:rPr>
        <w:t>их</w:t>
      </w:r>
      <w:r w:rsidRPr="00280569">
        <w:rPr>
          <w:rFonts w:ascii="Times New Roman" w:eastAsia="Times New Roman" w:hAnsi="Times New Roman" w:cs="Times New Roman"/>
          <w:spacing w:val="1"/>
          <w:sz w:val="24"/>
        </w:rPr>
        <w:t xml:space="preserve"> </w:t>
      </w:r>
      <w:r w:rsidRPr="00280569">
        <w:rPr>
          <w:rFonts w:ascii="Times New Roman" w:eastAsia="Times New Roman" w:hAnsi="Times New Roman" w:cs="Times New Roman"/>
          <w:sz w:val="24"/>
        </w:rPr>
        <w:t>решения, незнание приемов решения задач, аналогичных ранее решенным в классе; ошибки,</w:t>
      </w:r>
      <w:r w:rsidRPr="00280569">
        <w:rPr>
          <w:rFonts w:ascii="Times New Roman" w:eastAsia="Times New Roman" w:hAnsi="Times New Roman" w:cs="Times New Roman"/>
          <w:spacing w:val="1"/>
          <w:sz w:val="24"/>
        </w:rPr>
        <w:t xml:space="preserve"> </w:t>
      </w:r>
      <w:r w:rsidRPr="00280569">
        <w:rPr>
          <w:rFonts w:ascii="Times New Roman" w:eastAsia="Times New Roman" w:hAnsi="Times New Roman" w:cs="Times New Roman"/>
          <w:sz w:val="24"/>
        </w:rPr>
        <w:t>показывающие</w:t>
      </w:r>
      <w:r w:rsidRPr="00280569">
        <w:rPr>
          <w:rFonts w:ascii="Times New Roman" w:eastAsia="Times New Roman" w:hAnsi="Times New Roman" w:cs="Times New Roman"/>
          <w:spacing w:val="1"/>
          <w:sz w:val="24"/>
        </w:rPr>
        <w:t xml:space="preserve"> </w:t>
      </w:r>
      <w:r w:rsidRPr="00280569">
        <w:rPr>
          <w:rFonts w:ascii="Times New Roman" w:eastAsia="Times New Roman" w:hAnsi="Times New Roman" w:cs="Times New Roman"/>
          <w:sz w:val="24"/>
        </w:rPr>
        <w:t>неправильное понимание</w:t>
      </w:r>
      <w:r w:rsidRPr="00280569">
        <w:rPr>
          <w:rFonts w:ascii="Times New Roman" w:eastAsia="Times New Roman" w:hAnsi="Times New Roman" w:cs="Times New Roman"/>
          <w:spacing w:val="1"/>
          <w:sz w:val="24"/>
        </w:rPr>
        <w:t xml:space="preserve"> </w:t>
      </w:r>
      <w:r w:rsidRPr="00280569">
        <w:rPr>
          <w:rFonts w:ascii="Times New Roman" w:eastAsia="Times New Roman" w:hAnsi="Times New Roman" w:cs="Times New Roman"/>
          <w:sz w:val="24"/>
        </w:rPr>
        <w:t>условия</w:t>
      </w:r>
      <w:r w:rsidRPr="00280569">
        <w:rPr>
          <w:rFonts w:ascii="Times New Roman" w:eastAsia="Times New Roman" w:hAnsi="Times New Roman" w:cs="Times New Roman"/>
          <w:spacing w:val="1"/>
          <w:sz w:val="24"/>
        </w:rPr>
        <w:t xml:space="preserve"> </w:t>
      </w:r>
      <w:r w:rsidRPr="00280569">
        <w:rPr>
          <w:rFonts w:ascii="Times New Roman" w:eastAsia="Times New Roman" w:hAnsi="Times New Roman" w:cs="Times New Roman"/>
          <w:sz w:val="24"/>
        </w:rPr>
        <w:t>задачи</w:t>
      </w:r>
      <w:r w:rsidRPr="00280569">
        <w:rPr>
          <w:rFonts w:ascii="Times New Roman" w:eastAsia="Times New Roman" w:hAnsi="Times New Roman" w:cs="Times New Roman"/>
          <w:spacing w:val="1"/>
          <w:sz w:val="24"/>
        </w:rPr>
        <w:t xml:space="preserve"> </w:t>
      </w:r>
      <w:r w:rsidRPr="00280569">
        <w:rPr>
          <w:rFonts w:ascii="Times New Roman" w:eastAsia="Times New Roman" w:hAnsi="Times New Roman" w:cs="Times New Roman"/>
          <w:sz w:val="24"/>
        </w:rPr>
        <w:t>или</w:t>
      </w:r>
      <w:r w:rsidRPr="00280569">
        <w:rPr>
          <w:rFonts w:ascii="Times New Roman" w:eastAsia="Times New Roman" w:hAnsi="Times New Roman" w:cs="Times New Roman"/>
          <w:spacing w:val="1"/>
          <w:sz w:val="24"/>
        </w:rPr>
        <w:t xml:space="preserve"> </w:t>
      </w:r>
      <w:r w:rsidRPr="00280569">
        <w:rPr>
          <w:rFonts w:ascii="Times New Roman" w:eastAsia="Times New Roman" w:hAnsi="Times New Roman" w:cs="Times New Roman"/>
          <w:sz w:val="24"/>
        </w:rPr>
        <w:t>неправильное истолкование</w:t>
      </w:r>
      <w:r w:rsidRPr="00280569">
        <w:rPr>
          <w:rFonts w:ascii="Times New Roman" w:eastAsia="Times New Roman" w:hAnsi="Times New Roman" w:cs="Times New Roman"/>
          <w:spacing w:val="1"/>
          <w:sz w:val="24"/>
        </w:rPr>
        <w:t xml:space="preserve"> </w:t>
      </w:r>
      <w:r w:rsidRPr="00280569">
        <w:rPr>
          <w:rFonts w:ascii="Times New Roman" w:eastAsia="Times New Roman" w:hAnsi="Times New Roman" w:cs="Times New Roman"/>
          <w:sz w:val="24"/>
        </w:rPr>
        <w:t>решения.</w:t>
      </w:r>
    </w:p>
    <w:p w:rsidR="00AD48BA" w:rsidRPr="00280569" w:rsidRDefault="00AD48BA" w:rsidP="00ED0118">
      <w:pPr>
        <w:widowControl w:val="0"/>
        <w:numPr>
          <w:ilvl w:val="1"/>
          <w:numId w:val="210"/>
        </w:numPr>
        <w:tabs>
          <w:tab w:val="left" w:pos="851"/>
          <w:tab w:val="left" w:pos="1636"/>
        </w:tabs>
        <w:autoSpaceDE w:val="0"/>
        <w:autoSpaceDN w:val="0"/>
        <w:spacing w:after="0" w:line="273" w:lineRule="exact"/>
        <w:ind w:left="0" w:firstLine="426"/>
        <w:jc w:val="both"/>
        <w:rPr>
          <w:rFonts w:ascii="Times New Roman" w:eastAsia="Times New Roman" w:hAnsi="Times New Roman" w:cs="Times New Roman"/>
          <w:sz w:val="24"/>
        </w:rPr>
      </w:pPr>
      <w:r w:rsidRPr="00280569">
        <w:rPr>
          <w:rFonts w:ascii="Times New Roman" w:eastAsia="Times New Roman" w:hAnsi="Times New Roman" w:cs="Times New Roman"/>
          <w:sz w:val="24"/>
        </w:rPr>
        <w:t>Неумение</w:t>
      </w:r>
      <w:r w:rsidRPr="00280569">
        <w:rPr>
          <w:rFonts w:ascii="Times New Roman" w:eastAsia="Times New Roman" w:hAnsi="Times New Roman" w:cs="Times New Roman"/>
          <w:spacing w:val="-4"/>
          <w:sz w:val="24"/>
        </w:rPr>
        <w:t xml:space="preserve"> </w:t>
      </w:r>
      <w:r w:rsidRPr="00280569">
        <w:rPr>
          <w:rFonts w:ascii="Times New Roman" w:eastAsia="Times New Roman" w:hAnsi="Times New Roman" w:cs="Times New Roman"/>
          <w:sz w:val="24"/>
        </w:rPr>
        <w:t>читать</w:t>
      </w:r>
      <w:r w:rsidRPr="00280569">
        <w:rPr>
          <w:rFonts w:ascii="Times New Roman" w:eastAsia="Times New Roman" w:hAnsi="Times New Roman" w:cs="Times New Roman"/>
          <w:spacing w:val="-2"/>
          <w:sz w:val="24"/>
        </w:rPr>
        <w:t xml:space="preserve"> </w:t>
      </w:r>
      <w:r w:rsidRPr="00280569">
        <w:rPr>
          <w:rFonts w:ascii="Times New Roman" w:eastAsia="Times New Roman" w:hAnsi="Times New Roman" w:cs="Times New Roman"/>
          <w:sz w:val="24"/>
        </w:rPr>
        <w:t>и</w:t>
      </w:r>
      <w:r w:rsidRPr="00280569">
        <w:rPr>
          <w:rFonts w:ascii="Times New Roman" w:eastAsia="Times New Roman" w:hAnsi="Times New Roman" w:cs="Times New Roman"/>
          <w:spacing w:val="-1"/>
          <w:sz w:val="24"/>
        </w:rPr>
        <w:t xml:space="preserve"> </w:t>
      </w:r>
      <w:r w:rsidRPr="00280569">
        <w:rPr>
          <w:rFonts w:ascii="Times New Roman" w:eastAsia="Times New Roman" w:hAnsi="Times New Roman" w:cs="Times New Roman"/>
          <w:sz w:val="24"/>
        </w:rPr>
        <w:t>строить</w:t>
      </w:r>
      <w:r w:rsidRPr="00280569">
        <w:rPr>
          <w:rFonts w:ascii="Times New Roman" w:eastAsia="Times New Roman" w:hAnsi="Times New Roman" w:cs="Times New Roman"/>
          <w:spacing w:val="-6"/>
          <w:sz w:val="24"/>
        </w:rPr>
        <w:t xml:space="preserve"> </w:t>
      </w:r>
      <w:r w:rsidRPr="00280569">
        <w:rPr>
          <w:rFonts w:ascii="Times New Roman" w:eastAsia="Times New Roman" w:hAnsi="Times New Roman" w:cs="Times New Roman"/>
          <w:sz w:val="24"/>
        </w:rPr>
        <w:t>графики</w:t>
      </w:r>
      <w:r w:rsidRPr="00280569">
        <w:rPr>
          <w:rFonts w:ascii="Times New Roman" w:eastAsia="Times New Roman" w:hAnsi="Times New Roman" w:cs="Times New Roman"/>
          <w:spacing w:val="-1"/>
          <w:sz w:val="24"/>
        </w:rPr>
        <w:t xml:space="preserve"> </w:t>
      </w:r>
      <w:r w:rsidRPr="00280569">
        <w:rPr>
          <w:rFonts w:ascii="Times New Roman" w:eastAsia="Times New Roman" w:hAnsi="Times New Roman" w:cs="Times New Roman"/>
          <w:sz w:val="24"/>
        </w:rPr>
        <w:t>и</w:t>
      </w:r>
      <w:r w:rsidRPr="00280569">
        <w:rPr>
          <w:rFonts w:ascii="Times New Roman" w:eastAsia="Times New Roman" w:hAnsi="Times New Roman" w:cs="Times New Roman"/>
          <w:spacing w:val="-6"/>
          <w:sz w:val="24"/>
        </w:rPr>
        <w:t xml:space="preserve"> </w:t>
      </w:r>
      <w:r w:rsidRPr="00280569">
        <w:rPr>
          <w:rFonts w:ascii="Times New Roman" w:eastAsia="Times New Roman" w:hAnsi="Times New Roman" w:cs="Times New Roman"/>
          <w:sz w:val="24"/>
        </w:rPr>
        <w:t>принципиальные</w:t>
      </w:r>
      <w:r w:rsidRPr="00280569">
        <w:rPr>
          <w:rFonts w:ascii="Times New Roman" w:eastAsia="Times New Roman" w:hAnsi="Times New Roman" w:cs="Times New Roman"/>
          <w:spacing w:val="-9"/>
          <w:sz w:val="24"/>
        </w:rPr>
        <w:t xml:space="preserve"> </w:t>
      </w:r>
      <w:r w:rsidRPr="00280569">
        <w:rPr>
          <w:rFonts w:ascii="Times New Roman" w:eastAsia="Times New Roman" w:hAnsi="Times New Roman" w:cs="Times New Roman"/>
          <w:sz w:val="24"/>
        </w:rPr>
        <w:t>схемы</w:t>
      </w:r>
    </w:p>
    <w:p w:rsidR="00AD48BA" w:rsidRPr="00280569" w:rsidRDefault="00AD48BA" w:rsidP="00ED0118">
      <w:pPr>
        <w:widowControl w:val="0"/>
        <w:numPr>
          <w:ilvl w:val="1"/>
          <w:numId w:val="210"/>
        </w:numPr>
        <w:tabs>
          <w:tab w:val="left" w:pos="851"/>
          <w:tab w:val="left" w:pos="1747"/>
        </w:tabs>
        <w:autoSpaceDE w:val="0"/>
        <w:autoSpaceDN w:val="0"/>
        <w:spacing w:after="0" w:line="242" w:lineRule="auto"/>
        <w:ind w:left="0" w:firstLine="426"/>
        <w:jc w:val="both"/>
        <w:rPr>
          <w:rFonts w:ascii="Times New Roman" w:eastAsia="Times New Roman" w:hAnsi="Times New Roman" w:cs="Times New Roman"/>
          <w:sz w:val="24"/>
        </w:rPr>
      </w:pPr>
      <w:r w:rsidRPr="00280569">
        <w:rPr>
          <w:rFonts w:ascii="Times New Roman" w:eastAsia="Times New Roman" w:hAnsi="Times New Roman" w:cs="Times New Roman"/>
          <w:sz w:val="24"/>
        </w:rPr>
        <w:t>Неумение</w:t>
      </w:r>
      <w:r w:rsidRPr="00280569">
        <w:rPr>
          <w:rFonts w:ascii="Times New Roman" w:eastAsia="Times New Roman" w:hAnsi="Times New Roman" w:cs="Times New Roman"/>
          <w:spacing w:val="1"/>
          <w:sz w:val="24"/>
        </w:rPr>
        <w:t xml:space="preserve"> </w:t>
      </w:r>
      <w:r w:rsidRPr="00280569">
        <w:rPr>
          <w:rFonts w:ascii="Times New Roman" w:eastAsia="Times New Roman" w:hAnsi="Times New Roman" w:cs="Times New Roman"/>
          <w:sz w:val="24"/>
        </w:rPr>
        <w:t>подготовить</w:t>
      </w:r>
      <w:r w:rsidRPr="00280569">
        <w:rPr>
          <w:rFonts w:ascii="Times New Roman" w:eastAsia="Times New Roman" w:hAnsi="Times New Roman" w:cs="Times New Roman"/>
          <w:spacing w:val="1"/>
          <w:sz w:val="24"/>
        </w:rPr>
        <w:t xml:space="preserve"> </w:t>
      </w:r>
      <w:r w:rsidRPr="00280569">
        <w:rPr>
          <w:rFonts w:ascii="Times New Roman" w:eastAsia="Times New Roman" w:hAnsi="Times New Roman" w:cs="Times New Roman"/>
          <w:sz w:val="24"/>
        </w:rPr>
        <w:t>к</w:t>
      </w:r>
      <w:r w:rsidRPr="00280569">
        <w:rPr>
          <w:rFonts w:ascii="Times New Roman" w:eastAsia="Times New Roman" w:hAnsi="Times New Roman" w:cs="Times New Roman"/>
          <w:spacing w:val="1"/>
          <w:sz w:val="24"/>
        </w:rPr>
        <w:t xml:space="preserve"> </w:t>
      </w:r>
      <w:r w:rsidRPr="00280569">
        <w:rPr>
          <w:rFonts w:ascii="Times New Roman" w:eastAsia="Times New Roman" w:hAnsi="Times New Roman" w:cs="Times New Roman"/>
          <w:sz w:val="24"/>
        </w:rPr>
        <w:t>работе</w:t>
      </w:r>
      <w:r w:rsidRPr="00280569">
        <w:rPr>
          <w:rFonts w:ascii="Times New Roman" w:eastAsia="Times New Roman" w:hAnsi="Times New Roman" w:cs="Times New Roman"/>
          <w:spacing w:val="1"/>
          <w:sz w:val="24"/>
        </w:rPr>
        <w:t xml:space="preserve"> </w:t>
      </w:r>
      <w:r w:rsidRPr="00280569">
        <w:rPr>
          <w:rFonts w:ascii="Times New Roman" w:eastAsia="Times New Roman" w:hAnsi="Times New Roman" w:cs="Times New Roman"/>
          <w:sz w:val="24"/>
        </w:rPr>
        <w:t>установку</w:t>
      </w:r>
      <w:r w:rsidRPr="00280569">
        <w:rPr>
          <w:rFonts w:ascii="Times New Roman" w:eastAsia="Times New Roman" w:hAnsi="Times New Roman" w:cs="Times New Roman"/>
          <w:spacing w:val="1"/>
          <w:sz w:val="24"/>
        </w:rPr>
        <w:t xml:space="preserve"> </w:t>
      </w:r>
      <w:r w:rsidRPr="00280569">
        <w:rPr>
          <w:rFonts w:ascii="Times New Roman" w:eastAsia="Times New Roman" w:hAnsi="Times New Roman" w:cs="Times New Roman"/>
          <w:sz w:val="24"/>
        </w:rPr>
        <w:t>или</w:t>
      </w:r>
      <w:r w:rsidRPr="00280569">
        <w:rPr>
          <w:rFonts w:ascii="Times New Roman" w:eastAsia="Times New Roman" w:hAnsi="Times New Roman" w:cs="Times New Roman"/>
          <w:spacing w:val="1"/>
          <w:sz w:val="24"/>
        </w:rPr>
        <w:t xml:space="preserve"> </w:t>
      </w:r>
      <w:r w:rsidRPr="00280569">
        <w:rPr>
          <w:rFonts w:ascii="Times New Roman" w:eastAsia="Times New Roman" w:hAnsi="Times New Roman" w:cs="Times New Roman"/>
          <w:sz w:val="24"/>
        </w:rPr>
        <w:t>лабораторное</w:t>
      </w:r>
      <w:r w:rsidRPr="00280569">
        <w:rPr>
          <w:rFonts w:ascii="Times New Roman" w:eastAsia="Times New Roman" w:hAnsi="Times New Roman" w:cs="Times New Roman"/>
          <w:spacing w:val="1"/>
          <w:sz w:val="24"/>
        </w:rPr>
        <w:t xml:space="preserve"> </w:t>
      </w:r>
      <w:r w:rsidRPr="00280569">
        <w:rPr>
          <w:rFonts w:ascii="Times New Roman" w:eastAsia="Times New Roman" w:hAnsi="Times New Roman" w:cs="Times New Roman"/>
          <w:sz w:val="24"/>
        </w:rPr>
        <w:t>оборудование,</w:t>
      </w:r>
      <w:r w:rsidRPr="00280569">
        <w:rPr>
          <w:rFonts w:ascii="Times New Roman" w:eastAsia="Times New Roman" w:hAnsi="Times New Roman" w:cs="Times New Roman"/>
          <w:spacing w:val="1"/>
          <w:sz w:val="24"/>
        </w:rPr>
        <w:t xml:space="preserve"> </w:t>
      </w:r>
      <w:r w:rsidRPr="00280569">
        <w:rPr>
          <w:rFonts w:ascii="Times New Roman" w:eastAsia="Times New Roman" w:hAnsi="Times New Roman" w:cs="Times New Roman"/>
          <w:sz w:val="24"/>
        </w:rPr>
        <w:t>провести</w:t>
      </w:r>
      <w:r w:rsidRPr="00280569">
        <w:rPr>
          <w:rFonts w:ascii="Times New Roman" w:eastAsia="Times New Roman" w:hAnsi="Times New Roman" w:cs="Times New Roman"/>
          <w:spacing w:val="-3"/>
          <w:sz w:val="24"/>
        </w:rPr>
        <w:t xml:space="preserve"> </w:t>
      </w:r>
      <w:r w:rsidRPr="00280569">
        <w:rPr>
          <w:rFonts w:ascii="Times New Roman" w:eastAsia="Times New Roman" w:hAnsi="Times New Roman" w:cs="Times New Roman"/>
          <w:sz w:val="24"/>
        </w:rPr>
        <w:t>опыт,</w:t>
      </w:r>
      <w:r w:rsidRPr="00280569">
        <w:rPr>
          <w:rFonts w:ascii="Times New Roman" w:eastAsia="Times New Roman" w:hAnsi="Times New Roman" w:cs="Times New Roman"/>
          <w:spacing w:val="-2"/>
          <w:sz w:val="24"/>
        </w:rPr>
        <w:t xml:space="preserve"> </w:t>
      </w:r>
      <w:r w:rsidRPr="00280569">
        <w:rPr>
          <w:rFonts w:ascii="Times New Roman" w:eastAsia="Times New Roman" w:hAnsi="Times New Roman" w:cs="Times New Roman"/>
          <w:sz w:val="24"/>
        </w:rPr>
        <w:t>необходимые</w:t>
      </w:r>
      <w:r w:rsidRPr="00280569">
        <w:rPr>
          <w:rFonts w:ascii="Times New Roman" w:eastAsia="Times New Roman" w:hAnsi="Times New Roman" w:cs="Times New Roman"/>
          <w:spacing w:val="-6"/>
          <w:sz w:val="24"/>
        </w:rPr>
        <w:t xml:space="preserve"> </w:t>
      </w:r>
      <w:r w:rsidRPr="00280569">
        <w:rPr>
          <w:rFonts w:ascii="Times New Roman" w:eastAsia="Times New Roman" w:hAnsi="Times New Roman" w:cs="Times New Roman"/>
          <w:sz w:val="24"/>
        </w:rPr>
        <w:t>расчеты</w:t>
      </w:r>
      <w:r w:rsidRPr="00280569">
        <w:rPr>
          <w:rFonts w:ascii="Times New Roman" w:eastAsia="Times New Roman" w:hAnsi="Times New Roman" w:cs="Times New Roman"/>
          <w:spacing w:val="1"/>
          <w:sz w:val="24"/>
        </w:rPr>
        <w:t xml:space="preserve"> </w:t>
      </w:r>
      <w:r w:rsidRPr="00280569">
        <w:rPr>
          <w:rFonts w:ascii="Times New Roman" w:eastAsia="Times New Roman" w:hAnsi="Times New Roman" w:cs="Times New Roman"/>
          <w:sz w:val="24"/>
        </w:rPr>
        <w:t>или</w:t>
      </w:r>
      <w:r w:rsidRPr="00280569">
        <w:rPr>
          <w:rFonts w:ascii="Times New Roman" w:eastAsia="Times New Roman" w:hAnsi="Times New Roman" w:cs="Times New Roman"/>
          <w:spacing w:val="-3"/>
          <w:sz w:val="24"/>
        </w:rPr>
        <w:t xml:space="preserve"> </w:t>
      </w:r>
      <w:r w:rsidRPr="00280569">
        <w:rPr>
          <w:rFonts w:ascii="Times New Roman" w:eastAsia="Times New Roman" w:hAnsi="Times New Roman" w:cs="Times New Roman"/>
          <w:sz w:val="24"/>
        </w:rPr>
        <w:t>использовать</w:t>
      </w:r>
      <w:r w:rsidRPr="00280569">
        <w:rPr>
          <w:rFonts w:ascii="Times New Roman" w:eastAsia="Times New Roman" w:hAnsi="Times New Roman" w:cs="Times New Roman"/>
          <w:spacing w:val="-3"/>
          <w:sz w:val="24"/>
        </w:rPr>
        <w:t xml:space="preserve"> </w:t>
      </w:r>
      <w:r w:rsidRPr="00280569">
        <w:rPr>
          <w:rFonts w:ascii="Times New Roman" w:eastAsia="Times New Roman" w:hAnsi="Times New Roman" w:cs="Times New Roman"/>
          <w:sz w:val="24"/>
        </w:rPr>
        <w:t>полученные</w:t>
      </w:r>
      <w:r w:rsidRPr="00280569">
        <w:rPr>
          <w:rFonts w:ascii="Times New Roman" w:eastAsia="Times New Roman" w:hAnsi="Times New Roman" w:cs="Times New Roman"/>
          <w:spacing w:val="-2"/>
          <w:sz w:val="24"/>
        </w:rPr>
        <w:t xml:space="preserve"> </w:t>
      </w:r>
      <w:r w:rsidRPr="00280569">
        <w:rPr>
          <w:rFonts w:ascii="Times New Roman" w:eastAsia="Times New Roman" w:hAnsi="Times New Roman" w:cs="Times New Roman"/>
          <w:sz w:val="24"/>
        </w:rPr>
        <w:t>данные</w:t>
      </w:r>
      <w:r w:rsidRPr="00280569">
        <w:rPr>
          <w:rFonts w:ascii="Times New Roman" w:eastAsia="Times New Roman" w:hAnsi="Times New Roman" w:cs="Times New Roman"/>
          <w:spacing w:val="-1"/>
          <w:sz w:val="24"/>
        </w:rPr>
        <w:t xml:space="preserve"> </w:t>
      </w:r>
      <w:r w:rsidRPr="00280569">
        <w:rPr>
          <w:rFonts w:ascii="Times New Roman" w:eastAsia="Times New Roman" w:hAnsi="Times New Roman" w:cs="Times New Roman"/>
          <w:sz w:val="24"/>
        </w:rPr>
        <w:t>для выводов.</w:t>
      </w:r>
    </w:p>
    <w:p w:rsidR="00AD48BA" w:rsidRPr="00280569" w:rsidRDefault="00AD48BA" w:rsidP="00ED0118">
      <w:pPr>
        <w:widowControl w:val="0"/>
        <w:numPr>
          <w:ilvl w:val="1"/>
          <w:numId w:val="210"/>
        </w:numPr>
        <w:tabs>
          <w:tab w:val="left" w:pos="851"/>
          <w:tab w:val="left" w:pos="1771"/>
        </w:tabs>
        <w:autoSpaceDE w:val="0"/>
        <w:autoSpaceDN w:val="0"/>
        <w:spacing w:after="0" w:line="242" w:lineRule="auto"/>
        <w:ind w:left="0" w:firstLine="426"/>
        <w:jc w:val="both"/>
        <w:rPr>
          <w:rFonts w:ascii="Times New Roman" w:eastAsia="Times New Roman" w:hAnsi="Times New Roman" w:cs="Times New Roman"/>
          <w:sz w:val="24"/>
        </w:rPr>
      </w:pPr>
      <w:r w:rsidRPr="00280569">
        <w:rPr>
          <w:rFonts w:ascii="Times New Roman" w:eastAsia="Times New Roman" w:hAnsi="Times New Roman" w:cs="Times New Roman"/>
          <w:sz w:val="24"/>
        </w:rPr>
        <w:t>Небрежное</w:t>
      </w:r>
      <w:r w:rsidRPr="00280569">
        <w:rPr>
          <w:rFonts w:ascii="Times New Roman" w:eastAsia="Times New Roman" w:hAnsi="Times New Roman" w:cs="Times New Roman"/>
          <w:spacing w:val="1"/>
          <w:sz w:val="24"/>
        </w:rPr>
        <w:t xml:space="preserve"> </w:t>
      </w:r>
      <w:r w:rsidRPr="00280569">
        <w:rPr>
          <w:rFonts w:ascii="Times New Roman" w:eastAsia="Times New Roman" w:hAnsi="Times New Roman" w:cs="Times New Roman"/>
          <w:sz w:val="24"/>
        </w:rPr>
        <w:t>отношение</w:t>
      </w:r>
      <w:r w:rsidRPr="00280569">
        <w:rPr>
          <w:rFonts w:ascii="Times New Roman" w:eastAsia="Times New Roman" w:hAnsi="Times New Roman" w:cs="Times New Roman"/>
          <w:spacing w:val="1"/>
          <w:sz w:val="24"/>
        </w:rPr>
        <w:t xml:space="preserve"> </w:t>
      </w:r>
      <w:r w:rsidRPr="00280569">
        <w:rPr>
          <w:rFonts w:ascii="Times New Roman" w:eastAsia="Times New Roman" w:hAnsi="Times New Roman" w:cs="Times New Roman"/>
          <w:sz w:val="24"/>
        </w:rPr>
        <w:t>к</w:t>
      </w:r>
      <w:r w:rsidRPr="00280569">
        <w:rPr>
          <w:rFonts w:ascii="Times New Roman" w:eastAsia="Times New Roman" w:hAnsi="Times New Roman" w:cs="Times New Roman"/>
          <w:spacing w:val="1"/>
          <w:sz w:val="24"/>
        </w:rPr>
        <w:t xml:space="preserve"> </w:t>
      </w:r>
      <w:r w:rsidRPr="00280569">
        <w:rPr>
          <w:rFonts w:ascii="Times New Roman" w:eastAsia="Times New Roman" w:hAnsi="Times New Roman" w:cs="Times New Roman"/>
          <w:sz w:val="24"/>
        </w:rPr>
        <w:t>лабораторному</w:t>
      </w:r>
      <w:r w:rsidRPr="00280569">
        <w:rPr>
          <w:rFonts w:ascii="Times New Roman" w:eastAsia="Times New Roman" w:hAnsi="Times New Roman" w:cs="Times New Roman"/>
          <w:spacing w:val="1"/>
          <w:sz w:val="24"/>
        </w:rPr>
        <w:t xml:space="preserve"> </w:t>
      </w:r>
      <w:r w:rsidRPr="00280569">
        <w:rPr>
          <w:rFonts w:ascii="Times New Roman" w:eastAsia="Times New Roman" w:hAnsi="Times New Roman" w:cs="Times New Roman"/>
          <w:sz w:val="24"/>
        </w:rPr>
        <w:t>оборудованию</w:t>
      </w:r>
      <w:r w:rsidRPr="00280569">
        <w:rPr>
          <w:rFonts w:ascii="Times New Roman" w:eastAsia="Times New Roman" w:hAnsi="Times New Roman" w:cs="Times New Roman"/>
          <w:spacing w:val="1"/>
          <w:sz w:val="24"/>
        </w:rPr>
        <w:t xml:space="preserve"> </w:t>
      </w:r>
      <w:r w:rsidRPr="00280569">
        <w:rPr>
          <w:rFonts w:ascii="Times New Roman" w:eastAsia="Times New Roman" w:hAnsi="Times New Roman" w:cs="Times New Roman"/>
          <w:sz w:val="24"/>
        </w:rPr>
        <w:t>и</w:t>
      </w:r>
      <w:r w:rsidRPr="00280569">
        <w:rPr>
          <w:rFonts w:ascii="Times New Roman" w:eastAsia="Times New Roman" w:hAnsi="Times New Roman" w:cs="Times New Roman"/>
          <w:spacing w:val="1"/>
          <w:sz w:val="24"/>
        </w:rPr>
        <w:t xml:space="preserve"> </w:t>
      </w:r>
      <w:r w:rsidRPr="00280569">
        <w:rPr>
          <w:rFonts w:ascii="Times New Roman" w:eastAsia="Times New Roman" w:hAnsi="Times New Roman" w:cs="Times New Roman"/>
          <w:sz w:val="24"/>
        </w:rPr>
        <w:t>измерительным</w:t>
      </w:r>
      <w:r w:rsidRPr="00280569">
        <w:rPr>
          <w:rFonts w:ascii="Times New Roman" w:eastAsia="Times New Roman" w:hAnsi="Times New Roman" w:cs="Times New Roman"/>
          <w:spacing w:val="1"/>
          <w:sz w:val="24"/>
        </w:rPr>
        <w:t xml:space="preserve"> </w:t>
      </w:r>
      <w:r w:rsidRPr="00280569">
        <w:rPr>
          <w:rFonts w:ascii="Times New Roman" w:eastAsia="Times New Roman" w:hAnsi="Times New Roman" w:cs="Times New Roman"/>
          <w:sz w:val="24"/>
        </w:rPr>
        <w:t>приборам.</w:t>
      </w:r>
    </w:p>
    <w:p w:rsidR="00AD48BA" w:rsidRPr="00280569" w:rsidRDefault="00AD48BA" w:rsidP="00ED0118">
      <w:pPr>
        <w:widowControl w:val="0"/>
        <w:numPr>
          <w:ilvl w:val="1"/>
          <w:numId w:val="210"/>
        </w:numPr>
        <w:tabs>
          <w:tab w:val="left" w:pos="851"/>
          <w:tab w:val="left" w:pos="1636"/>
        </w:tabs>
        <w:autoSpaceDE w:val="0"/>
        <w:autoSpaceDN w:val="0"/>
        <w:spacing w:after="0" w:line="271" w:lineRule="exact"/>
        <w:ind w:left="0" w:firstLine="426"/>
        <w:jc w:val="both"/>
        <w:rPr>
          <w:rFonts w:ascii="Times New Roman" w:eastAsia="Times New Roman" w:hAnsi="Times New Roman" w:cs="Times New Roman"/>
          <w:sz w:val="24"/>
        </w:rPr>
      </w:pPr>
      <w:r w:rsidRPr="00280569">
        <w:rPr>
          <w:rFonts w:ascii="Times New Roman" w:eastAsia="Times New Roman" w:hAnsi="Times New Roman" w:cs="Times New Roman"/>
          <w:sz w:val="24"/>
        </w:rPr>
        <w:t>Неумение</w:t>
      </w:r>
      <w:r w:rsidRPr="00280569">
        <w:rPr>
          <w:rFonts w:ascii="Times New Roman" w:eastAsia="Times New Roman" w:hAnsi="Times New Roman" w:cs="Times New Roman"/>
          <w:spacing w:val="-6"/>
          <w:sz w:val="24"/>
        </w:rPr>
        <w:t xml:space="preserve"> </w:t>
      </w:r>
      <w:r w:rsidRPr="00280569">
        <w:rPr>
          <w:rFonts w:ascii="Times New Roman" w:eastAsia="Times New Roman" w:hAnsi="Times New Roman" w:cs="Times New Roman"/>
          <w:sz w:val="24"/>
        </w:rPr>
        <w:t>определить</w:t>
      </w:r>
      <w:r w:rsidRPr="00280569">
        <w:rPr>
          <w:rFonts w:ascii="Times New Roman" w:eastAsia="Times New Roman" w:hAnsi="Times New Roman" w:cs="Times New Roman"/>
          <w:spacing w:val="-8"/>
          <w:sz w:val="24"/>
        </w:rPr>
        <w:t xml:space="preserve"> </w:t>
      </w:r>
      <w:r w:rsidRPr="00280569">
        <w:rPr>
          <w:rFonts w:ascii="Times New Roman" w:eastAsia="Times New Roman" w:hAnsi="Times New Roman" w:cs="Times New Roman"/>
          <w:sz w:val="24"/>
        </w:rPr>
        <w:t>показания</w:t>
      </w:r>
      <w:r w:rsidRPr="00280569">
        <w:rPr>
          <w:rFonts w:ascii="Times New Roman" w:eastAsia="Times New Roman" w:hAnsi="Times New Roman" w:cs="Times New Roman"/>
          <w:spacing w:val="-5"/>
          <w:sz w:val="24"/>
        </w:rPr>
        <w:t xml:space="preserve"> </w:t>
      </w:r>
      <w:r w:rsidRPr="00280569">
        <w:rPr>
          <w:rFonts w:ascii="Times New Roman" w:eastAsia="Times New Roman" w:hAnsi="Times New Roman" w:cs="Times New Roman"/>
          <w:sz w:val="24"/>
        </w:rPr>
        <w:t>измерительного</w:t>
      </w:r>
      <w:r w:rsidRPr="00280569">
        <w:rPr>
          <w:rFonts w:ascii="Times New Roman" w:eastAsia="Times New Roman" w:hAnsi="Times New Roman" w:cs="Times New Roman"/>
          <w:spacing w:val="-1"/>
          <w:sz w:val="24"/>
        </w:rPr>
        <w:t xml:space="preserve"> </w:t>
      </w:r>
      <w:r w:rsidRPr="00280569">
        <w:rPr>
          <w:rFonts w:ascii="Times New Roman" w:eastAsia="Times New Roman" w:hAnsi="Times New Roman" w:cs="Times New Roman"/>
          <w:sz w:val="24"/>
        </w:rPr>
        <w:t>прибора.</w:t>
      </w:r>
    </w:p>
    <w:p w:rsidR="00AD48BA" w:rsidRPr="00280569" w:rsidRDefault="00AD48BA" w:rsidP="00ED0118">
      <w:pPr>
        <w:widowControl w:val="0"/>
        <w:numPr>
          <w:ilvl w:val="1"/>
          <w:numId w:val="210"/>
        </w:numPr>
        <w:tabs>
          <w:tab w:val="left" w:pos="851"/>
          <w:tab w:val="left" w:pos="1636"/>
        </w:tabs>
        <w:autoSpaceDE w:val="0"/>
        <w:autoSpaceDN w:val="0"/>
        <w:spacing w:after="0" w:line="240" w:lineRule="auto"/>
        <w:ind w:left="0" w:firstLine="426"/>
        <w:jc w:val="both"/>
        <w:rPr>
          <w:rFonts w:ascii="Times New Roman" w:eastAsia="Times New Roman" w:hAnsi="Times New Roman" w:cs="Times New Roman"/>
          <w:sz w:val="24"/>
        </w:rPr>
      </w:pPr>
      <w:r w:rsidRPr="00280569">
        <w:rPr>
          <w:rFonts w:ascii="Times New Roman" w:eastAsia="Times New Roman" w:hAnsi="Times New Roman" w:cs="Times New Roman"/>
          <w:sz w:val="24"/>
        </w:rPr>
        <w:t>Нарушение</w:t>
      </w:r>
      <w:r w:rsidRPr="00280569">
        <w:rPr>
          <w:rFonts w:ascii="Times New Roman" w:eastAsia="Times New Roman" w:hAnsi="Times New Roman" w:cs="Times New Roman"/>
          <w:spacing w:val="-5"/>
          <w:sz w:val="24"/>
        </w:rPr>
        <w:t xml:space="preserve"> </w:t>
      </w:r>
      <w:r w:rsidRPr="00280569">
        <w:rPr>
          <w:rFonts w:ascii="Times New Roman" w:eastAsia="Times New Roman" w:hAnsi="Times New Roman" w:cs="Times New Roman"/>
          <w:sz w:val="24"/>
        </w:rPr>
        <w:t>требований</w:t>
      </w:r>
      <w:r w:rsidRPr="00280569">
        <w:rPr>
          <w:rFonts w:ascii="Times New Roman" w:eastAsia="Times New Roman" w:hAnsi="Times New Roman" w:cs="Times New Roman"/>
          <w:spacing w:val="-6"/>
          <w:sz w:val="24"/>
        </w:rPr>
        <w:t xml:space="preserve"> </w:t>
      </w:r>
      <w:r w:rsidRPr="00280569">
        <w:rPr>
          <w:rFonts w:ascii="Times New Roman" w:eastAsia="Times New Roman" w:hAnsi="Times New Roman" w:cs="Times New Roman"/>
          <w:sz w:val="24"/>
        </w:rPr>
        <w:t>правил</w:t>
      </w:r>
      <w:r w:rsidRPr="00280569">
        <w:rPr>
          <w:rFonts w:ascii="Times New Roman" w:eastAsia="Times New Roman" w:hAnsi="Times New Roman" w:cs="Times New Roman"/>
          <w:spacing w:val="-3"/>
          <w:sz w:val="24"/>
        </w:rPr>
        <w:t xml:space="preserve"> </w:t>
      </w:r>
      <w:r w:rsidRPr="00280569">
        <w:rPr>
          <w:rFonts w:ascii="Times New Roman" w:eastAsia="Times New Roman" w:hAnsi="Times New Roman" w:cs="Times New Roman"/>
          <w:sz w:val="24"/>
        </w:rPr>
        <w:t>безопасного</w:t>
      </w:r>
      <w:r w:rsidRPr="00280569">
        <w:rPr>
          <w:rFonts w:ascii="Times New Roman" w:eastAsia="Times New Roman" w:hAnsi="Times New Roman" w:cs="Times New Roman"/>
          <w:spacing w:val="-4"/>
          <w:sz w:val="24"/>
        </w:rPr>
        <w:t xml:space="preserve"> </w:t>
      </w:r>
      <w:r w:rsidRPr="00280569">
        <w:rPr>
          <w:rFonts w:ascii="Times New Roman" w:eastAsia="Times New Roman" w:hAnsi="Times New Roman" w:cs="Times New Roman"/>
          <w:sz w:val="24"/>
        </w:rPr>
        <w:t>труда</w:t>
      </w:r>
      <w:r w:rsidRPr="00280569">
        <w:rPr>
          <w:rFonts w:ascii="Times New Roman" w:eastAsia="Times New Roman" w:hAnsi="Times New Roman" w:cs="Times New Roman"/>
          <w:spacing w:val="-4"/>
          <w:sz w:val="24"/>
        </w:rPr>
        <w:t xml:space="preserve"> </w:t>
      </w:r>
      <w:r w:rsidRPr="00280569">
        <w:rPr>
          <w:rFonts w:ascii="Times New Roman" w:eastAsia="Times New Roman" w:hAnsi="Times New Roman" w:cs="Times New Roman"/>
          <w:sz w:val="24"/>
        </w:rPr>
        <w:t>при</w:t>
      </w:r>
      <w:r w:rsidRPr="00280569">
        <w:rPr>
          <w:rFonts w:ascii="Times New Roman" w:eastAsia="Times New Roman" w:hAnsi="Times New Roman" w:cs="Times New Roman"/>
          <w:spacing w:val="-2"/>
          <w:sz w:val="24"/>
        </w:rPr>
        <w:t xml:space="preserve"> </w:t>
      </w:r>
      <w:r w:rsidRPr="00280569">
        <w:rPr>
          <w:rFonts w:ascii="Times New Roman" w:eastAsia="Times New Roman" w:hAnsi="Times New Roman" w:cs="Times New Roman"/>
          <w:sz w:val="24"/>
        </w:rPr>
        <w:t>выполнении</w:t>
      </w:r>
      <w:r w:rsidRPr="00280569">
        <w:rPr>
          <w:rFonts w:ascii="Times New Roman" w:eastAsia="Times New Roman" w:hAnsi="Times New Roman" w:cs="Times New Roman"/>
          <w:spacing w:val="-2"/>
          <w:sz w:val="24"/>
        </w:rPr>
        <w:t xml:space="preserve"> </w:t>
      </w:r>
      <w:r w:rsidRPr="00280569">
        <w:rPr>
          <w:rFonts w:ascii="Times New Roman" w:eastAsia="Times New Roman" w:hAnsi="Times New Roman" w:cs="Times New Roman"/>
          <w:sz w:val="24"/>
        </w:rPr>
        <w:t>эксперимента.</w:t>
      </w:r>
    </w:p>
    <w:p w:rsidR="00AD48BA" w:rsidRPr="00280569" w:rsidRDefault="00AD48BA" w:rsidP="00857773">
      <w:pPr>
        <w:widowControl w:val="0"/>
        <w:tabs>
          <w:tab w:val="left" w:pos="851"/>
        </w:tabs>
        <w:autoSpaceDE w:val="0"/>
        <w:autoSpaceDN w:val="0"/>
        <w:spacing w:before="10" w:after="0" w:line="240" w:lineRule="auto"/>
        <w:ind w:firstLine="426"/>
        <w:rPr>
          <w:rFonts w:ascii="Times New Roman" w:eastAsia="Times New Roman" w:hAnsi="Times New Roman" w:cs="Times New Roman"/>
          <w:sz w:val="23"/>
          <w:szCs w:val="24"/>
        </w:rPr>
      </w:pPr>
    </w:p>
    <w:p w:rsidR="00AD48BA" w:rsidRPr="00280569" w:rsidRDefault="00AD48BA" w:rsidP="00857773">
      <w:pPr>
        <w:widowControl w:val="0"/>
        <w:tabs>
          <w:tab w:val="left" w:pos="851"/>
        </w:tabs>
        <w:autoSpaceDE w:val="0"/>
        <w:autoSpaceDN w:val="0"/>
        <w:spacing w:before="1" w:after="0" w:line="272" w:lineRule="exact"/>
        <w:ind w:firstLine="426"/>
        <w:jc w:val="both"/>
        <w:outlineLvl w:val="0"/>
        <w:rPr>
          <w:rFonts w:ascii="Times New Roman" w:eastAsia="Times New Roman" w:hAnsi="Times New Roman" w:cs="Times New Roman"/>
          <w:b/>
          <w:bCs/>
          <w:sz w:val="24"/>
          <w:szCs w:val="24"/>
        </w:rPr>
      </w:pPr>
      <w:r w:rsidRPr="00280569">
        <w:rPr>
          <w:rFonts w:ascii="Times New Roman" w:eastAsia="Times New Roman" w:hAnsi="Times New Roman" w:cs="Times New Roman"/>
          <w:b/>
          <w:bCs/>
          <w:sz w:val="24"/>
          <w:szCs w:val="24"/>
        </w:rPr>
        <w:t>Негрубые</w:t>
      </w:r>
      <w:r w:rsidRPr="00280569">
        <w:rPr>
          <w:rFonts w:ascii="Times New Roman" w:eastAsia="Times New Roman" w:hAnsi="Times New Roman" w:cs="Times New Roman"/>
          <w:b/>
          <w:bCs/>
          <w:spacing w:val="-3"/>
          <w:sz w:val="24"/>
          <w:szCs w:val="24"/>
        </w:rPr>
        <w:t xml:space="preserve"> </w:t>
      </w:r>
      <w:r w:rsidRPr="00280569">
        <w:rPr>
          <w:rFonts w:ascii="Times New Roman" w:eastAsia="Times New Roman" w:hAnsi="Times New Roman" w:cs="Times New Roman"/>
          <w:b/>
          <w:bCs/>
          <w:sz w:val="24"/>
          <w:szCs w:val="24"/>
        </w:rPr>
        <w:t>ошибки.</w:t>
      </w:r>
    </w:p>
    <w:p w:rsidR="00AD48BA" w:rsidRPr="00280569" w:rsidRDefault="00AD48BA" w:rsidP="00ED0118">
      <w:pPr>
        <w:widowControl w:val="0"/>
        <w:numPr>
          <w:ilvl w:val="0"/>
          <w:numId w:val="209"/>
        </w:numPr>
        <w:tabs>
          <w:tab w:val="left" w:pos="851"/>
          <w:tab w:val="left" w:pos="1574"/>
        </w:tabs>
        <w:autoSpaceDE w:val="0"/>
        <w:autoSpaceDN w:val="0"/>
        <w:spacing w:after="0" w:line="240" w:lineRule="auto"/>
        <w:ind w:left="0" w:firstLine="426"/>
        <w:jc w:val="both"/>
        <w:rPr>
          <w:rFonts w:ascii="Times New Roman" w:eastAsia="Times New Roman" w:hAnsi="Times New Roman" w:cs="Times New Roman"/>
          <w:sz w:val="24"/>
        </w:rPr>
      </w:pPr>
      <w:r w:rsidRPr="00280569">
        <w:rPr>
          <w:rFonts w:ascii="Times New Roman" w:eastAsia="Times New Roman" w:hAnsi="Times New Roman" w:cs="Times New Roman"/>
          <w:sz w:val="24"/>
        </w:rPr>
        <w:t>Неточности формулировок, определений, законов, теорий, вызванных неполнотой</w:t>
      </w:r>
      <w:r w:rsidRPr="00280569">
        <w:rPr>
          <w:rFonts w:ascii="Times New Roman" w:eastAsia="Times New Roman" w:hAnsi="Times New Roman" w:cs="Times New Roman"/>
          <w:spacing w:val="1"/>
          <w:sz w:val="24"/>
        </w:rPr>
        <w:t xml:space="preserve"> </w:t>
      </w:r>
      <w:r w:rsidRPr="00280569">
        <w:rPr>
          <w:rFonts w:ascii="Times New Roman" w:eastAsia="Times New Roman" w:hAnsi="Times New Roman" w:cs="Times New Roman"/>
          <w:sz w:val="24"/>
        </w:rPr>
        <w:t>ответа основных признаков</w:t>
      </w:r>
      <w:r w:rsidRPr="00280569">
        <w:rPr>
          <w:rFonts w:ascii="Times New Roman" w:eastAsia="Times New Roman" w:hAnsi="Times New Roman" w:cs="Times New Roman"/>
          <w:spacing w:val="1"/>
          <w:sz w:val="24"/>
        </w:rPr>
        <w:t xml:space="preserve"> </w:t>
      </w:r>
      <w:r w:rsidRPr="00280569">
        <w:rPr>
          <w:rFonts w:ascii="Times New Roman" w:eastAsia="Times New Roman" w:hAnsi="Times New Roman" w:cs="Times New Roman"/>
          <w:sz w:val="24"/>
        </w:rPr>
        <w:t>определяемого</w:t>
      </w:r>
      <w:r w:rsidRPr="00280569">
        <w:rPr>
          <w:rFonts w:ascii="Times New Roman" w:eastAsia="Times New Roman" w:hAnsi="Times New Roman" w:cs="Times New Roman"/>
          <w:spacing w:val="1"/>
          <w:sz w:val="24"/>
        </w:rPr>
        <w:t xml:space="preserve"> </w:t>
      </w:r>
      <w:r w:rsidRPr="00280569">
        <w:rPr>
          <w:rFonts w:ascii="Times New Roman" w:eastAsia="Times New Roman" w:hAnsi="Times New Roman" w:cs="Times New Roman"/>
          <w:sz w:val="24"/>
        </w:rPr>
        <w:t>понятия.</w:t>
      </w:r>
      <w:r w:rsidRPr="00280569">
        <w:rPr>
          <w:rFonts w:ascii="Times New Roman" w:eastAsia="Times New Roman" w:hAnsi="Times New Roman" w:cs="Times New Roman"/>
          <w:spacing w:val="1"/>
          <w:sz w:val="24"/>
        </w:rPr>
        <w:t xml:space="preserve"> </w:t>
      </w:r>
      <w:r w:rsidRPr="00280569">
        <w:rPr>
          <w:rFonts w:ascii="Times New Roman" w:eastAsia="Times New Roman" w:hAnsi="Times New Roman" w:cs="Times New Roman"/>
          <w:sz w:val="24"/>
        </w:rPr>
        <w:t>Ошибки,</w:t>
      </w:r>
      <w:r w:rsidRPr="00280569">
        <w:rPr>
          <w:rFonts w:ascii="Times New Roman" w:eastAsia="Times New Roman" w:hAnsi="Times New Roman" w:cs="Times New Roman"/>
          <w:spacing w:val="1"/>
          <w:sz w:val="24"/>
        </w:rPr>
        <w:t xml:space="preserve"> </w:t>
      </w:r>
      <w:r w:rsidRPr="00280569">
        <w:rPr>
          <w:rFonts w:ascii="Times New Roman" w:eastAsia="Times New Roman" w:hAnsi="Times New Roman" w:cs="Times New Roman"/>
          <w:sz w:val="24"/>
        </w:rPr>
        <w:t>вызванные несоблюдением</w:t>
      </w:r>
      <w:r w:rsidRPr="00280569">
        <w:rPr>
          <w:rFonts w:ascii="Times New Roman" w:eastAsia="Times New Roman" w:hAnsi="Times New Roman" w:cs="Times New Roman"/>
          <w:spacing w:val="1"/>
          <w:sz w:val="24"/>
        </w:rPr>
        <w:t xml:space="preserve"> </w:t>
      </w:r>
      <w:r w:rsidRPr="00280569">
        <w:rPr>
          <w:rFonts w:ascii="Times New Roman" w:eastAsia="Times New Roman" w:hAnsi="Times New Roman" w:cs="Times New Roman"/>
          <w:sz w:val="24"/>
        </w:rPr>
        <w:t>условий</w:t>
      </w:r>
      <w:r w:rsidRPr="00280569">
        <w:rPr>
          <w:rFonts w:ascii="Times New Roman" w:eastAsia="Times New Roman" w:hAnsi="Times New Roman" w:cs="Times New Roman"/>
          <w:spacing w:val="-3"/>
          <w:sz w:val="24"/>
        </w:rPr>
        <w:t xml:space="preserve"> </w:t>
      </w:r>
      <w:r w:rsidRPr="00280569">
        <w:rPr>
          <w:rFonts w:ascii="Times New Roman" w:eastAsia="Times New Roman" w:hAnsi="Times New Roman" w:cs="Times New Roman"/>
          <w:sz w:val="24"/>
        </w:rPr>
        <w:t>проведения</w:t>
      </w:r>
      <w:r w:rsidRPr="00280569">
        <w:rPr>
          <w:rFonts w:ascii="Times New Roman" w:eastAsia="Times New Roman" w:hAnsi="Times New Roman" w:cs="Times New Roman"/>
          <w:spacing w:val="-3"/>
          <w:sz w:val="24"/>
        </w:rPr>
        <w:t xml:space="preserve"> </w:t>
      </w:r>
      <w:r w:rsidRPr="00280569">
        <w:rPr>
          <w:rFonts w:ascii="Times New Roman" w:eastAsia="Times New Roman" w:hAnsi="Times New Roman" w:cs="Times New Roman"/>
          <w:sz w:val="24"/>
        </w:rPr>
        <w:t>опыта</w:t>
      </w:r>
      <w:r w:rsidRPr="00280569">
        <w:rPr>
          <w:rFonts w:ascii="Times New Roman" w:eastAsia="Times New Roman" w:hAnsi="Times New Roman" w:cs="Times New Roman"/>
          <w:spacing w:val="1"/>
          <w:sz w:val="24"/>
        </w:rPr>
        <w:t xml:space="preserve"> </w:t>
      </w:r>
      <w:r w:rsidRPr="00280569">
        <w:rPr>
          <w:rFonts w:ascii="Times New Roman" w:eastAsia="Times New Roman" w:hAnsi="Times New Roman" w:cs="Times New Roman"/>
          <w:sz w:val="24"/>
        </w:rPr>
        <w:t>или</w:t>
      </w:r>
      <w:r w:rsidRPr="00280569">
        <w:rPr>
          <w:rFonts w:ascii="Times New Roman" w:eastAsia="Times New Roman" w:hAnsi="Times New Roman" w:cs="Times New Roman"/>
          <w:spacing w:val="-2"/>
          <w:sz w:val="24"/>
        </w:rPr>
        <w:t xml:space="preserve"> </w:t>
      </w:r>
      <w:r w:rsidRPr="00280569">
        <w:rPr>
          <w:rFonts w:ascii="Times New Roman" w:eastAsia="Times New Roman" w:hAnsi="Times New Roman" w:cs="Times New Roman"/>
          <w:sz w:val="24"/>
        </w:rPr>
        <w:t>измерений.</w:t>
      </w:r>
    </w:p>
    <w:p w:rsidR="00AD48BA" w:rsidRPr="00280569" w:rsidRDefault="00AD48BA" w:rsidP="00ED0118">
      <w:pPr>
        <w:widowControl w:val="0"/>
        <w:numPr>
          <w:ilvl w:val="0"/>
          <w:numId w:val="209"/>
        </w:numPr>
        <w:tabs>
          <w:tab w:val="left" w:pos="851"/>
          <w:tab w:val="left" w:pos="1574"/>
        </w:tabs>
        <w:autoSpaceDE w:val="0"/>
        <w:autoSpaceDN w:val="0"/>
        <w:spacing w:before="1" w:after="0" w:line="237" w:lineRule="auto"/>
        <w:ind w:left="0" w:firstLine="426"/>
        <w:jc w:val="both"/>
        <w:rPr>
          <w:rFonts w:ascii="Times New Roman" w:eastAsia="Times New Roman" w:hAnsi="Times New Roman" w:cs="Times New Roman"/>
          <w:sz w:val="24"/>
        </w:rPr>
      </w:pPr>
      <w:r w:rsidRPr="00280569">
        <w:rPr>
          <w:rFonts w:ascii="Times New Roman" w:eastAsia="Times New Roman" w:hAnsi="Times New Roman" w:cs="Times New Roman"/>
          <w:sz w:val="24"/>
        </w:rPr>
        <w:t>Ошибки</w:t>
      </w:r>
      <w:r w:rsidRPr="00280569">
        <w:rPr>
          <w:rFonts w:ascii="Times New Roman" w:eastAsia="Times New Roman" w:hAnsi="Times New Roman" w:cs="Times New Roman"/>
          <w:spacing w:val="1"/>
          <w:sz w:val="24"/>
        </w:rPr>
        <w:t xml:space="preserve"> </w:t>
      </w:r>
      <w:r w:rsidRPr="00280569">
        <w:rPr>
          <w:rFonts w:ascii="Times New Roman" w:eastAsia="Times New Roman" w:hAnsi="Times New Roman" w:cs="Times New Roman"/>
          <w:sz w:val="24"/>
        </w:rPr>
        <w:t>в</w:t>
      </w:r>
      <w:r w:rsidRPr="00280569">
        <w:rPr>
          <w:rFonts w:ascii="Times New Roman" w:eastAsia="Times New Roman" w:hAnsi="Times New Roman" w:cs="Times New Roman"/>
          <w:spacing w:val="1"/>
          <w:sz w:val="24"/>
        </w:rPr>
        <w:t xml:space="preserve"> </w:t>
      </w:r>
      <w:r w:rsidRPr="00280569">
        <w:rPr>
          <w:rFonts w:ascii="Times New Roman" w:eastAsia="Times New Roman" w:hAnsi="Times New Roman" w:cs="Times New Roman"/>
          <w:sz w:val="24"/>
        </w:rPr>
        <w:t>условных</w:t>
      </w:r>
      <w:r w:rsidRPr="00280569">
        <w:rPr>
          <w:rFonts w:ascii="Times New Roman" w:eastAsia="Times New Roman" w:hAnsi="Times New Roman" w:cs="Times New Roman"/>
          <w:spacing w:val="1"/>
          <w:sz w:val="24"/>
        </w:rPr>
        <w:t xml:space="preserve"> </w:t>
      </w:r>
      <w:r w:rsidRPr="00280569">
        <w:rPr>
          <w:rFonts w:ascii="Times New Roman" w:eastAsia="Times New Roman" w:hAnsi="Times New Roman" w:cs="Times New Roman"/>
          <w:sz w:val="24"/>
        </w:rPr>
        <w:t>обозначениях</w:t>
      </w:r>
      <w:r w:rsidRPr="00280569">
        <w:rPr>
          <w:rFonts w:ascii="Times New Roman" w:eastAsia="Times New Roman" w:hAnsi="Times New Roman" w:cs="Times New Roman"/>
          <w:spacing w:val="1"/>
          <w:sz w:val="24"/>
        </w:rPr>
        <w:t xml:space="preserve"> </w:t>
      </w:r>
      <w:r w:rsidRPr="00280569">
        <w:rPr>
          <w:rFonts w:ascii="Times New Roman" w:eastAsia="Times New Roman" w:hAnsi="Times New Roman" w:cs="Times New Roman"/>
          <w:sz w:val="24"/>
        </w:rPr>
        <w:t>на</w:t>
      </w:r>
      <w:r w:rsidRPr="00280569">
        <w:rPr>
          <w:rFonts w:ascii="Times New Roman" w:eastAsia="Times New Roman" w:hAnsi="Times New Roman" w:cs="Times New Roman"/>
          <w:spacing w:val="1"/>
          <w:sz w:val="24"/>
        </w:rPr>
        <w:t xml:space="preserve"> </w:t>
      </w:r>
      <w:r w:rsidRPr="00280569">
        <w:rPr>
          <w:rFonts w:ascii="Times New Roman" w:eastAsia="Times New Roman" w:hAnsi="Times New Roman" w:cs="Times New Roman"/>
          <w:sz w:val="24"/>
        </w:rPr>
        <w:t>принципиальных</w:t>
      </w:r>
      <w:r w:rsidRPr="00280569">
        <w:rPr>
          <w:rFonts w:ascii="Times New Roman" w:eastAsia="Times New Roman" w:hAnsi="Times New Roman" w:cs="Times New Roman"/>
          <w:spacing w:val="1"/>
          <w:sz w:val="24"/>
        </w:rPr>
        <w:t xml:space="preserve"> </w:t>
      </w:r>
      <w:r w:rsidRPr="00280569">
        <w:rPr>
          <w:rFonts w:ascii="Times New Roman" w:eastAsia="Times New Roman" w:hAnsi="Times New Roman" w:cs="Times New Roman"/>
          <w:sz w:val="24"/>
        </w:rPr>
        <w:t>схемах,</w:t>
      </w:r>
      <w:r w:rsidRPr="00280569">
        <w:rPr>
          <w:rFonts w:ascii="Times New Roman" w:eastAsia="Times New Roman" w:hAnsi="Times New Roman" w:cs="Times New Roman"/>
          <w:spacing w:val="61"/>
          <w:sz w:val="24"/>
        </w:rPr>
        <w:t xml:space="preserve"> </w:t>
      </w:r>
      <w:r w:rsidRPr="00280569">
        <w:rPr>
          <w:rFonts w:ascii="Times New Roman" w:eastAsia="Times New Roman" w:hAnsi="Times New Roman" w:cs="Times New Roman"/>
          <w:sz w:val="24"/>
        </w:rPr>
        <w:t>неточности</w:t>
      </w:r>
      <w:r w:rsidRPr="00280569">
        <w:rPr>
          <w:rFonts w:ascii="Times New Roman" w:eastAsia="Times New Roman" w:hAnsi="Times New Roman" w:cs="Times New Roman"/>
          <w:spacing w:val="1"/>
          <w:sz w:val="24"/>
        </w:rPr>
        <w:t xml:space="preserve"> </w:t>
      </w:r>
      <w:r w:rsidRPr="00280569">
        <w:rPr>
          <w:rFonts w:ascii="Times New Roman" w:eastAsia="Times New Roman" w:hAnsi="Times New Roman" w:cs="Times New Roman"/>
          <w:sz w:val="24"/>
        </w:rPr>
        <w:t>чертежей,</w:t>
      </w:r>
      <w:r w:rsidRPr="00280569">
        <w:rPr>
          <w:rFonts w:ascii="Times New Roman" w:eastAsia="Times New Roman" w:hAnsi="Times New Roman" w:cs="Times New Roman"/>
          <w:spacing w:val="-2"/>
          <w:sz w:val="24"/>
        </w:rPr>
        <w:t xml:space="preserve"> </w:t>
      </w:r>
      <w:r w:rsidRPr="00280569">
        <w:rPr>
          <w:rFonts w:ascii="Times New Roman" w:eastAsia="Times New Roman" w:hAnsi="Times New Roman" w:cs="Times New Roman"/>
          <w:sz w:val="24"/>
        </w:rPr>
        <w:t>графиков,</w:t>
      </w:r>
      <w:r w:rsidRPr="00280569">
        <w:rPr>
          <w:rFonts w:ascii="Times New Roman" w:eastAsia="Times New Roman" w:hAnsi="Times New Roman" w:cs="Times New Roman"/>
          <w:spacing w:val="4"/>
          <w:sz w:val="24"/>
        </w:rPr>
        <w:t xml:space="preserve"> </w:t>
      </w:r>
      <w:r w:rsidRPr="00280569">
        <w:rPr>
          <w:rFonts w:ascii="Times New Roman" w:eastAsia="Times New Roman" w:hAnsi="Times New Roman" w:cs="Times New Roman"/>
          <w:sz w:val="24"/>
        </w:rPr>
        <w:t>схем.</w:t>
      </w:r>
    </w:p>
    <w:p w:rsidR="00AD48BA" w:rsidRPr="00280569" w:rsidRDefault="00AD48BA" w:rsidP="00ED0118">
      <w:pPr>
        <w:widowControl w:val="0"/>
        <w:numPr>
          <w:ilvl w:val="0"/>
          <w:numId w:val="209"/>
        </w:numPr>
        <w:tabs>
          <w:tab w:val="left" w:pos="851"/>
          <w:tab w:val="left" w:pos="1574"/>
        </w:tabs>
        <w:autoSpaceDE w:val="0"/>
        <w:autoSpaceDN w:val="0"/>
        <w:spacing w:before="6" w:after="0" w:line="237" w:lineRule="auto"/>
        <w:ind w:left="0" w:firstLine="426"/>
        <w:jc w:val="both"/>
        <w:rPr>
          <w:rFonts w:ascii="Times New Roman" w:eastAsia="Times New Roman" w:hAnsi="Times New Roman" w:cs="Times New Roman"/>
          <w:sz w:val="24"/>
        </w:rPr>
      </w:pPr>
      <w:r w:rsidRPr="00280569">
        <w:rPr>
          <w:rFonts w:ascii="Times New Roman" w:eastAsia="Times New Roman" w:hAnsi="Times New Roman" w:cs="Times New Roman"/>
          <w:sz w:val="24"/>
        </w:rPr>
        <w:t>Пропуск</w:t>
      </w:r>
      <w:r w:rsidRPr="00280569">
        <w:rPr>
          <w:rFonts w:ascii="Times New Roman" w:eastAsia="Times New Roman" w:hAnsi="Times New Roman" w:cs="Times New Roman"/>
          <w:spacing w:val="-6"/>
          <w:sz w:val="24"/>
        </w:rPr>
        <w:t xml:space="preserve"> </w:t>
      </w:r>
      <w:r w:rsidRPr="00280569">
        <w:rPr>
          <w:rFonts w:ascii="Times New Roman" w:eastAsia="Times New Roman" w:hAnsi="Times New Roman" w:cs="Times New Roman"/>
          <w:sz w:val="24"/>
        </w:rPr>
        <w:t>или</w:t>
      </w:r>
      <w:r w:rsidRPr="00280569">
        <w:rPr>
          <w:rFonts w:ascii="Times New Roman" w:eastAsia="Times New Roman" w:hAnsi="Times New Roman" w:cs="Times New Roman"/>
          <w:spacing w:val="-2"/>
          <w:sz w:val="24"/>
        </w:rPr>
        <w:t xml:space="preserve"> </w:t>
      </w:r>
      <w:r w:rsidRPr="00280569">
        <w:rPr>
          <w:rFonts w:ascii="Times New Roman" w:eastAsia="Times New Roman" w:hAnsi="Times New Roman" w:cs="Times New Roman"/>
          <w:sz w:val="24"/>
        </w:rPr>
        <w:t>неточное</w:t>
      </w:r>
      <w:r w:rsidRPr="00280569">
        <w:rPr>
          <w:rFonts w:ascii="Times New Roman" w:eastAsia="Times New Roman" w:hAnsi="Times New Roman" w:cs="Times New Roman"/>
          <w:spacing w:val="-9"/>
          <w:sz w:val="24"/>
        </w:rPr>
        <w:t xml:space="preserve"> </w:t>
      </w:r>
      <w:r w:rsidRPr="00280569">
        <w:rPr>
          <w:rFonts w:ascii="Times New Roman" w:eastAsia="Times New Roman" w:hAnsi="Times New Roman" w:cs="Times New Roman"/>
          <w:sz w:val="24"/>
        </w:rPr>
        <w:t>написание</w:t>
      </w:r>
      <w:r w:rsidRPr="00280569">
        <w:rPr>
          <w:rFonts w:ascii="Times New Roman" w:eastAsia="Times New Roman" w:hAnsi="Times New Roman" w:cs="Times New Roman"/>
          <w:spacing w:val="-9"/>
          <w:sz w:val="24"/>
        </w:rPr>
        <w:t xml:space="preserve"> </w:t>
      </w:r>
      <w:r w:rsidRPr="00280569">
        <w:rPr>
          <w:rFonts w:ascii="Times New Roman" w:eastAsia="Times New Roman" w:hAnsi="Times New Roman" w:cs="Times New Roman"/>
          <w:sz w:val="24"/>
        </w:rPr>
        <w:t>наименований</w:t>
      </w:r>
      <w:r w:rsidRPr="00280569">
        <w:rPr>
          <w:rFonts w:ascii="Times New Roman" w:eastAsia="Times New Roman" w:hAnsi="Times New Roman" w:cs="Times New Roman"/>
          <w:spacing w:val="-3"/>
          <w:sz w:val="24"/>
        </w:rPr>
        <w:t xml:space="preserve"> </w:t>
      </w:r>
      <w:r w:rsidRPr="00280569">
        <w:rPr>
          <w:rFonts w:ascii="Times New Roman" w:eastAsia="Times New Roman" w:hAnsi="Times New Roman" w:cs="Times New Roman"/>
          <w:sz w:val="24"/>
        </w:rPr>
        <w:t>единиц</w:t>
      </w:r>
      <w:r w:rsidRPr="00280569">
        <w:rPr>
          <w:rFonts w:ascii="Times New Roman" w:eastAsia="Times New Roman" w:hAnsi="Times New Roman" w:cs="Times New Roman"/>
          <w:spacing w:val="-7"/>
          <w:sz w:val="24"/>
        </w:rPr>
        <w:t xml:space="preserve"> </w:t>
      </w:r>
      <w:r w:rsidRPr="00280569">
        <w:rPr>
          <w:rFonts w:ascii="Times New Roman" w:eastAsia="Times New Roman" w:hAnsi="Times New Roman" w:cs="Times New Roman"/>
          <w:sz w:val="24"/>
        </w:rPr>
        <w:t>физических</w:t>
      </w:r>
      <w:r w:rsidRPr="00280569">
        <w:rPr>
          <w:rFonts w:ascii="Times New Roman" w:eastAsia="Times New Roman" w:hAnsi="Times New Roman" w:cs="Times New Roman"/>
          <w:spacing w:val="-8"/>
          <w:sz w:val="24"/>
        </w:rPr>
        <w:t xml:space="preserve"> </w:t>
      </w:r>
      <w:r w:rsidRPr="00280569">
        <w:rPr>
          <w:rFonts w:ascii="Times New Roman" w:eastAsia="Times New Roman" w:hAnsi="Times New Roman" w:cs="Times New Roman"/>
          <w:sz w:val="24"/>
        </w:rPr>
        <w:t>величин.</w:t>
      </w:r>
      <w:r w:rsidRPr="00280569">
        <w:rPr>
          <w:rFonts w:ascii="Times New Roman" w:eastAsia="Times New Roman" w:hAnsi="Times New Roman" w:cs="Times New Roman"/>
          <w:spacing w:val="-58"/>
          <w:sz w:val="24"/>
        </w:rPr>
        <w:t xml:space="preserve"> </w:t>
      </w:r>
      <w:r w:rsidRPr="00280569">
        <w:rPr>
          <w:rFonts w:ascii="Times New Roman" w:eastAsia="Times New Roman" w:hAnsi="Times New Roman" w:cs="Times New Roman"/>
          <w:sz w:val="24"/>
        </w:rPr>
        <w:t>4.Нерациональный</w:t>
      </w:r>
      <w:r w:rsidRPr="00280569">
        <w:rPr>
          <w:rFonts w:ascii="Times New Roman" w:eastAsia="Times New Roman" w:hAnsi="Times New Roman" w:cs="Times New Roman"/>
          <w:spacing w:val="-3"/>
          <w:sz w:val="24"/>
        </w:rPr>
        <w:t xml:space="preserve"> </w:t>
      </w:r>
      <w:r w:rsidRPr="00280569">
        <w:rPr>
          <w:rFonts w:ascii="Times New Roman" w:eastAsia="Times New Roman" w:hAnsi="Times New Roman" w:cs="Times New Roman"/>
          <w:sz w:val="24"/>
        </w:rPr>
        <w:t>выбор</w:t>
      </w:r>
      <w:r w:rsidRPr="00280569">
        <w:rPr>
          <w:rFonts w:ascii="Times New Roman" w:eastAsia="Times New Roman" w:hAnsi="Times New Roman" w:cs="Times New Roman"/>
          <w:spacing w:val="2"/>
          <w:sz w:val="24"/>
        </w:rPr>
        <w:t xml:space="preserve"> </w:t>
      </w:r>
      <w:r w:rsidRPr="00280569">
        <w:rPr>
          <w:rFonts w:ascii="Times New Roman" w:eastAsia="Times New Roman" w:hAnsi="Times New Roman" w:cs="Times New Roman"/>
          <w:sz w:val="24"/>
        </w:rPr>
        <w:t>хода</w:t>
      </w:r>
      <w:r w:rsidRPr="00280569">
        <w:rPr>
          <w:rFonts w:ascii="Times New Roman" w:eastAsia="Times New Roman" w:hAnsi="Times New Roman" w:cs="Times New Roman"/>
          <w:spacing w:val="1"/>
          <w:sz w:val="24"/>
        </w:rPr>
        <w:t xml:space="preserve"> </w:t>
      </w:r>
      <w:r w:rsidRPr="00280569">
        <w:rPr>
          <w:rFonts w:ascii="Times New Roman" w:eastAsia="Times New Roman" w:hAnsi="Times New Roman" w:cs="Times New Roman"/>
          <w:sz w:val="24"/>
        </w:rPr>
        <w:t>решения.</w:t>
      </w:r>
    </w:p>
    <w:p w:rsidR="00AD48BA" w:rsidRPr="00280569" w:rsidRDefault="00AD48BA" w:rsidP="00857773">
      <w:pPr>
        <w:widowControl w:val="0"/>
        <w:tabs>
          <w:tab w:val="left" w:pos="851"/>
        </w:tabs>
        <w:autoSpaceDE w:val="0"/>
        <w:autoSpaceDN w:val="0"/>
        <w:spacing w:before="6" w:after="0" w:line="240" w:lineRule="auto"/>
        <w:ind w:firstLine="426"/>
        <w:rPr>
          <w:rFonts w:ascii="Times New Roman" w:eastAsia="Times New Roman" w:hAnsi="Times New Roman" w:cs="Times New Roman"/>
          <w:sz w:val="24"/>
          <w:szCs w:val="24"/>
        </w:rPr>
      </w:pPr>
    </w:p>
    <w:p w:rsidR="00AD48BA" w:rsidRPr="00280569" w:rsidRDefault="00AD48BA" w:rsidP="00857773">
      <w:pPr>
        <w:widowControl w:val="0"/>
        <w:tabs>
          <w:tab w:val="left" w:pos="851"/>
        </w:tabs>
        <w:autoSpaceDE w:val="0"/>
        <w:autoSpaceDN w:val="0"/>
        <w:spacing w:after="0" w:line="240" w:lineRule="auto"/>
        <w:ind w:firstLine="426"/>
        <w:outlineLvl w:val="0"/>
        <w:rPr>
          <w:rFonts w:ascii="Times New Roman" w:eastAsia="Times New Roman" w:hAnsi="Times New Roman" w:cs="Times New Roman"/>
          <w:b/>
          <w:bCs/>
          <w:sz w:val="24"/>
          <w:szCs w:val="24"/>
        </w:rPr>
      </w:pPr>
      <w:r w:rsidRPr="00280569">
        <w:rPr>
          <w:rFonts w:ascii="Times New Roman" w:eastAsia="Times New Roman" w:hAnsi="Times New Roman" w:cs="Times New Roman"/>
          <w:b/>
          <w:bCs/>
          <w:sz w:val="24"/>
          <w:szCs w:val="24"/>
        </w:rPr>
        <w:lastRenderedPageBreak/>
        <w:t>Недочеты.</w:t>
      </w:r>
    </w:p>
    <w:p w:rsidR="00AD48BA" w:rsidRPr="00280569" w:rsidRDefault="00AD48BA" w:rsidP="00ED0118">
      <w:pPr>
        <w:widowControl w:val="0"/>
        <w:numPr>
          <w:ilvl w:val="0"/>
          <w:numId w:val="208"/>
        </w:numPr>
        <w:tabs>
          <w:tab w:val="left" w:pos="851"/>
          <w:tab w:val="left" w:pos="1574"/>
        </w:tabs>
        <w:autoSpaceDE w:val="0"/>
        <w:autoSpaceDN w:val="0"/>
        <w:spacing w:before="73" w:after="0" w:line="237" w:lineRule="auto"/>
        <w:ind w:left="0" w:firstLine="426"/>
        <w:jc w:val="both"/>
        <w:rPr>
          <w:rFonts w:ascii="Times New Roman" w:eastAsia="Times New Roman" w:hAnsi="Times New Roman" w:cs="Times New Roman"/>
          <w:sz w:val="24"/>
        </w:rPr>
      </w:pPr>
      <w:r w:rsidRPr="00280569">
        <w:rPr>
          <w:rFonts w:ascii="Times New Roman" w:eastAsia="Times New Roman" w:hAnsi="Times New Roman" w:cs="Times New Roman"/>
          <w:sz w:val="24"/>
        </w:rPr>
        <w:t>Нерациональные</w:t>
      </w:r>
      <w:r w:rsidRPr="00280569">
        <w:rPr>
          <w:rFonts w:ascii="Times New Roman" w:eastAsia="Times New Roman" w:hAnsi="Times New Roman" w:cs="Times New Roman"/>
          <w:spacing w:val="1"/>
          <w:sz w:val="24"/>
        </w:rPr>
        <w:t xml:space="preserve"> </w:t>
      </w:r>
      <w:r w:rsidRPr="00280569">
        <w:rPr>
          <w:rFonts w:ascii="Times New Roman" w:eastAsia="Times New Roman" w:hAnsi="Times New Roman" w:cs="Times New Roman"/>
          <w:sz w:val="24"/>
        </w:rPr>
        <w:t>записи</w:t>
      </w:r>
      <w:r w:rsidRPr="00280569">
        <w:rPr>
          <w:rFonts w:ascii="Times New Roman" w:eastAsia="Times New Roman" w:hAnsi="Times New Roman" w:cs="Times New Roman"/>
          <w:spacing w:val="1"/>
          <w:sz w:val="24"/>
        </w:rPr>
        <w:t xml:space="preserve"> </w:t>
      </w:r>
      <w:r w:rsidRPr="00280569">
        <w:rPr>
          <w:rFonts w:ascii="Times New Roman" w:eastAsia="Times New Roman" w:hAnsi="Times New Roman" w:cs="Times New Roman"/>
          <w:sz w:val="24"/>
        </w:rPr>
        <w:t>при</w:t>
      </w:r>
      <w:r w:rsidRPr="00280569">
        <w:rPr>
          <w:rFonts w:ascii="Times New Roman" w:eastAsia="Times New Roman" w:hAnsi="Times New Roman" w:cs="Times New Roman"/>
          <w:spacing w:val="1"/>
          <w:sz w:val="24"/>
        </w:rPr>
        <w:t xml:space="preserve"> </w:t>
      </w:r>
      <w:r w:rsidRPr="00280569">
        <w:rPr>
          <w:rFonts w:ascii="Times New Roman" w:eastAsia="Times New Roman" w:hAnsi="Times New Roman" w:cs="Times New Roman"/>
          <w:sz w:val="24"/>
        </w:rPr>
        <w:t>вычислениях,</w:t>
      </w:r>
      <w:r w:rsidRPr="00280569">
        <w:rPr>
          <w:rFonts w:ascii="Times New Roman" w:eastAsia="Times New Roman" w:hAnsi="Times New Roman" w:cs="Times New Roman"/>
          <w:spacing w:val="1"/>
          <w:sz w:val="24"/>
        </w:rPr>
        <w:t xml:space="preserve"> </w:t>
      </w:r>
      <w:r w:rsidRPr="00280569">
        <w:rPr>
          <w:rFonts w:ascii="Times New Roman" w:eastAsia="Times New Roman" w:hAnsi="Times New Roman" w:cs="Times New Roman"/>
          <w:sz w:val="24"/>
        </w:rPr>
        <w:t>нерациональные</w:t>
      </w:r>
      <w:r w:rsidRPr="00280569">
        <w:rPr>
          <w:rFonts w:ascii="Times New Roman" w:eastAsia="Times New Roman" w:hAnsi="Times New Roman" w:cs="Times New Roman"/>
          <w:spacing w:val="1"/>
          <w:sz w:val="24"/>
        </w:rPr>
        <w:t xml:space="preserve"> </w:t>
      </w:r>
      <w:r w:rsidRPr="00280569">
        <w:rPr>
          <w:rFonts w:ascii="Times New Roman" w:eastAsia="Times New Roman" w:hAnsi="Times New Roman" w:cs="Times New Roman"/>
          <w:sz w:val="24"/>
        </w:rPr>
        <w:t>приемы</w:t>
      </w:r>
      <w:r w:rsidRPr="00280569">
        <w:rPr>
          <w:rFonts w:ascii="Times New Roman" w:eastAsia="Times New Roman" w:hAnsi="Times New Roman" w:cs="Times New Roman"/>
          <w:spacing w:val="1"/>
          <w:sz w:val="24"/>
        </w:rPr>
        <w:t xml:space="preserve"> </w:t>
      </w:r>
      <w:r w:rsidRPr="00280569">
        <w:rPr>
          <w:rFonts w:ascii="Times New Roman" w:eastAsia="Times New Roman" w:hAnsi="Times New Roman" w:cs="Times New Roman"/>
          <w:sz w:val="24"/>
        </w:rPr>
        <w:t>вычислений,</w:t>
      </w:r>
      <w:r w:rsidRPr="00280569">
        <w:rPr>
          <w:rFonts w:ascii="Times New Roman" w:eastAsia="Times New Roman" w:hAnsi="Times New Roman" w:cs="Times New Roman"/>
          <w:spacing w:val="-57"/>
          <w:sz w:val="24"/>
        </w:rPr>
        <w:t xml:space="preserve"> </w:t>
      </w:r>
      <w:r w:rsidRPr="00280569">
        <w:rPr>
          <w:rFonts w:ascii="Times New Roman" w:eastAsia="Times New Roman" w:hAnsi="Times New Roman" w:cs="Times New Roman"/>
          <w:sz w:val="24"/>
        </w:rPr>
        <w:t>преобразований</w:t>
      </w:r>
      <w:r w:rsidRPr="00280569">
        <w:rPr>
          <w:rFonts w:ascii="Times New Roman" w:eastAsia="Times New Roman" w:hAnsi="Times New Roman" w:cs="Times New Roman"/>
          <w:spacing w:val="2"/>
          <w:sz w:val="24"/>
        </w:rPr>
        <w:t xml:space="preserve"> </w:t>
      </w:r>
      <w:r w:rsidRPr="00280569">
        <w:rPr>
          <w:rFonts w:ascii="Times New Roman" w:eastAsia="Times New Roman" w:hAnsi="Times New Roman" w:cs="Times New Roman"/>
          <w:sz w:val="24"/>
        </w:rPr>
        <w:t>и</w:t>
      </w:r>
      <w:r w:rsidRPr="00280569">
        <w:rPr>
          <w:rFonts w:ascii="Times New Roman" w:eastAsia="Times New Roman" w:hAnsi="Times New Roman" w:cs="Times New Roman"/>
          <w:spacing w:val="-2"/>
          <w:sz w:val="24"/>
        </w:rPr>
        <w:t xml:space="preserve"> </w:t>
      </w:r>
      <w:r w:rsidRPr="00280569">
        <w:rPr>
          <w:rFonts w:ascii="Times New Roman" w:eastAsia="Times New Roman" w:hAnsi="Times New Roman" w:cs="Times New Roman"/>
          <w:sz w:val="24"/>
        </w:rPr>
        <w:t>решения</w:t>
      </w:r>
      <w:r w:rsidRPr="00280569">
        <w:rPr>
          <w:rFonts w:ascii="Times New Roman" w:eastAsia="Times New Roman" w:hAnsi="Times New Roman" w:cs="Times New Roman"/>
          <w:spacing w:val="2"/>
          <w:sz w:val="24"/>
        </w:rPr>
        <w:t xml:space="preserve"> </w:t>
      </w:r>
      <w:r w:rsidRPr="00280569">
        <w:rPr>
          <w:rFonts w:ascii="Times New Roman" w:eastAsia="Times New Roman" w:hAnsi="Times New Roman" w:cs="Times New Roman"/>
          <w:sz w:val="24"/>
        </w:rPr>
        <w:t>задач.</w:t>
      </w:r>
    </w:p>
    <w:p w:rsidR="00AD48BA" w:rsidRPr="00280569" w:rsidRDefault="00AD48BA" w:rsidP="00ED0118">
      <w:pPr>
        <w:widowControl w:val="0"/>
        <w:numPr>
          <w:ilvl w:val="0"/>
          <w:numId w:val="208"/>
        </w:numPr>
        <w:tabs>
          <w:tab w:val="left" w:pos="851"/>
          <w:tab w:val="left" w:pos="1574"/>
        </w:tabs>
        <w:autoSpaceDE w:val="0"/>
        <w:autoSpaceDN w:val="0"/>
        <w:spacing w:before="6" w:after="0" w:line="237" w:lineRule="auto"/>
        <w:ind w:left="0" w:firstLine="426"/>
        <w:jc w:val="both"/>
        <w:rPr>
          <w:rFonts w:ascii="Times New Roman" w:eastAsia="Times New Roman" w:hAnsi="Times New Roman" w:cs="Times New Roman"/>
          <w:sz w:val="24"/>
        </w:rPr>
      </w:pPr>
      <w:r w:rsidRPr="00280569">
        <w:rPr>
          <w:rFonts w:ascii="Times New Roman" w:eastAsia="Times New Roman" w:hAnsi="Times New Roman" w:cs="Times New Roman"/>
          <w:sz w:val="24"/>
        </w:rPr>
        <w:t>Арифметические</w:t>
      </w:r>
      <w:r w:rsidRPr="00280569">
        <w:rPr>
          <w:rFonts w:ascii="Times New Roman" w:eastAsia="Times New Roman" w:hAnsi="Times New Roman" w:cs="Times New Roman"/>
          <w:spacing w:val="14"/>
          <w:sz w:val="24"/>
        </w:rPr>
        <w:t xml:space="preserve"> </w:t>
      </w:r>
      <w:r w:rsidRPr="00280569">
        <w:rPr>
          <w:rFonts w:ascii="Times New Roman" w:eastAsia="Times New Roman" w:hAnsi="Times New Roman" w:cs="Times New Roman"/>
          <w:sz w:val="24"/>
        </w:rPr>
        <w:t>ошибки</w:t>
      </w:r>
      <w:r w:rsidRPr="00280569">
        <w:rPr>
          <w:rFonts w:ascii="Times New Roman" w:eastAsia="Times New Roman" w:hAnsi="Times New Roman" w:cs="Times New Roman"/>
          <w:spacing w:val="15"/>
          <w:sz w:val="24"/>
        </w:rPr>
        <w:t xml:space="preserve"> </w:t>
      </w:r>
      <w:r w:rsidRPr="00280569">
        <w:rPr>
          <w:rFonts w:ascii="Times New Roman" w:eastAsia="Times New Roman" w:hAnsi="Times New Roman" w:cs="Times New Roman"/>
          <w:sz w:val="24"/>
        </w:rPr>
        <w:t>в</w:t>
      </w:r>
      <w:r w:rsidRPr="00280569">
        <w:rPr>
          <w:rFonts w:ascii="Times New Roman" w:eastAsia="Times New Roman" w:hAnsi="Times New Roman" w:cs="Times New Roman"/>
          <w:spacing w:val="16"/>
          <w:sz w:val="24"/>
        </w:rPr>
        <w:t xml:space="preserve"> </w:t>
      </w:r>
      <w:r w:rsidRPr="00280569">
        <w:rPr>
          <w:rFonts w:ascii="Times New Roman" w:eastAsia="Times New Roman" w:hAnsi="Times New Roman" w:cs="Times New Roman"/>
          <w:sz w:val="24"/>
        </w:rPr>
        <w:t>вычислениях,</w:t>
      </w:r>
      <w:r w:rsidRPr="00280569">
        <w:rPr>
          <w:rFonts w:ascii="Times New Roman" w:eastAsia="Times New Roman" w:hAnsi="Times New Roman" w:cs="Times New Roman"/>
          <w:spacing w:val="12"/>
          <w:sz w:val="24"/>
        </w:rPr>
        <w:t xml:space="preserve"> </w:t>
      </w:r>
      <w:r w:rsidRPr="00280569">
        <w:rPr>
          <w:rFonts w:ascii="Times New Roman" w:eastAsia="Times New Roman" w:hAnsi="Times New Roman" w:cs="Times New Roman"/>
          <w:sz w:val="24"/>
        </w:rPr>
        <w:t>если</w:t>
      </w:r>
      <w:r w:rsidRPr="00280569">
        <w:rPr>
          <w:rFonts w:ascii="Times New Roman" w:eastAsia="Times New Roman" w:hAnsi="Times New Roman" w:cs="Times New Roman"/>
          <w:spacing w:val="16"/>
          <w:sz w:val="24"/>
        </w:rPr>
        <w:t xml:space="preserve"> </w:t>
      </w:r>
      <w:r w:rsidRPr="00280569">
        <w:rPr>
          <w:rFonts w:ascii="Times New Roman" w:eastAsia="Times New Roman" w:hAnsi="Times New Roman" w:cs="Times New Roman"/>
          <w:sz w:val="24"/>
        </w:rPr>
        <w:t>эти</w:t>
      </w:r>
      <w:r w:rsidRPr="00280569">
        <w:rPr>
          <w:rFonts w:ascii="Times New Roman" w:eastAsia="Times New Roman" w:hAnsi="Times New Roman" w:cs="Times New Roman"/>
          <w:spacing w:val="16"/>
          <w:sz w:val="24"/>
        </w:rPr>
        <w:t xml:space="preserve"> </w:t>
      </w:r>
      <w:r w:rsidRPr="00280569">
        <w:rPr>
          <w:rFonts w:ascii="Times New Roman" w:eastAsia="Times New Roman" w:hAnsi="Times New Roman" w:cs="Times New Roman"/>
          <w:sz w:val="24"/>
        </w:rPr>
        <w:t>ошибки</w:t>
      </w:r>
      <w:r w:rsidRPr="00280569">
        <w:rPr>
          <w:rFonts w:ascii="Times New Roman" w:eastAsia="Times New Roman" w:hAnsi="Times New Roman" w:cs="Times New Roman"/>
          <w:spacing w:val="15"/>
          <w:sz w:val="24"/>
        </w:rPr>
        <w:t xml:space="preserve"> </w:t>
      </w:r>
      <w:r w:rsidRPr="00280569">
        <w:rPr>
          <w:rFonts w:ascii="Times New Roman" w:eastAsia="Times New Roman" w:hAnsi="Times New Roman" w:cs="Times New Roman"/>
          <w:sz w:val="24"/>
        </w:rPr>
        <w:t>грубо</w:t>
      </w:r>
      <w:r w:rsidRPr="00280569">
        <w:rPr>
          <w:rFonts w:ascii="Times New Roman" w:eastAsia="Times New Roman" w:hAnsi="Times New Roman" w:cs="Times New Roman"/>
          <w:spacing w:val="19"/>
          <w:sz w:val="24"/>
        </w:rPr>
        <w:t xml:space="preserve"> </w:t>
      </w:r>
      <w:r w:rsidRPr="00280569">
        <w:rPr>
          <w:rFonts w:ascii="Times New Roman" w:eastAsia="Times New Roman" w:hAnsi="Times New Roman" w:cs="Times New Roman"/>
          <w:sz w:val="24"/>
        </w:rPr>
        <w:t>не</w:t>
      </w:r>
      <w:r w:rsidRPr="00280569">
        <w:rPr>
          <w:rFonts w:ascii="Times New Roman" w:eastAsia="Times New Roman" w:hAnsi="Times New Roman" w:cs="Times New Roman"/>
          <w:spacing w:val="14"/>
          <w:sz w:val="24"/>
        </w:rPr>
        <w:t xml:space="preserve"> </w:t>
      </w:r>
      <w:r w:rsidRPr="00280569">
        <w:rPr>
          <w:rFonts w:ascii="Times New Roman" w:eastAsia="Times New Roman" w:hAnsi="Times New Roman" w:cs="Times New Roman"/>
          <w:sz w:val="24"/>
        </w:rPr>
        <w:t>искажают</w:t>
      </w:r>
      <w:r w:rsidRPr="00280569">
        <w:rPr>
          <w:rFonts w:ascii="Times New Roman" w:eastAsia="Times New Roman" w:hAnsi="Times New Roman" w:cs="Times New Roman"/>
          <w:spacing w:val="-57"/>
          <w:sz w:val="24"/>
        </w:rPr>
        <w:t xml:space="preserve"> </w:t>
      </w:r>
      <w:r w:rsidRPr="00280569">
        <w:rPr>
          <w:rFonts w:ascii="Times New Roman" w:eastAsia="Times New Roman" w:hAnsi="Times New Roman" w:cs="Times New Roman"/>
          <w:sz w:val="24"/>
        </w:rPr>
        <w:t>реальность</w:t>
      </w:r>
      <w:r w:rsidRPr="00280569">
        <w:rPr>
          <w:rFonts w:ascii="Times New Roman" w:eastAsia="Times New Roman" w:hAnsi="Times New Roman" w:cs="Times New Roman"/>
          <w:spacing w:val="-2"/>
          <w:sz w:val="24"/>
        </w:rPr>
        <w:t xml:space="preserve"> </w:t>
      </w:r>
      <w:r w:rsidRPr="00280569">
        <w:rPr>
          <w:rFonts w:ascii="Times New Roman" w:eastAsia="Times New Roman" w:hAnsi="Times New Roman" w:cs="Times New Roman"/>
          <w:sz w:val="24"/>
        </w:rPr>
        <w:t>полученного</w:t>
      </w:r>
      <w:r w:rsidRPr="00280569">
        <w:rPr>
          <w:rFonts w:ascii="Times New Roman" w:eastAsia="Times New Roman" w:hAnsi="Times New Roman" w:cs="Times New Roman"/>
          <w:spacing w:val="6"/>
          <w:sz w:val="24"/>
        </w:rPr>
        <w:t xml:space="preserve"> </w:t>
      </w:r>
      <w:r w:rsidRPr="00280569">
        <w:rPr>
          <w:rFonts w:ascii="Times New Roman" w:eastAsia="Times New Roman" w:hAnsi="Times New Roman" w:cs="Times New Roman"/>
          <w:sz w:val="24"/>
        </w:rPr>
        <w:t>результата.</w:t>
      </w:r>
    </w:p>
    <w:p w:rsidR="00AD48BA" w:rsidRPr="00280569" w:rsidRDefault="00AD48BA" w:rsidP="00ED0118">
      <w:pPr>
        <w:widowControl w:val="0"/>
        <w:numPr>
          <w:ilvl w:val="0"/>
          <w:numId w:val="208"/>
        </w:numPr>
        <w:tabs>
          <w:tab w:val="left" w:pos="851"/>
          <w:tab w:val="left" w:pos="1574"/>
        </w:tabs>
        <w:autoSpaceDE w:val="0"/>
        <w:autoSpaceDN w:val="0"/>
        <w:spacing w:before="6" w:after="0" w:line="237" w:lineRule="auto"/>
        <w:ind w:left="0" w:firstLine="426"/>
        <w:jc w:val="both"/>
        <w:rPr>
          <w:rFonts w:ascii="Times New Roman" w:eastAsia="Times New Roman" w:hAnsi="Times New Roman" w:cs="Times New Roman"/>
          <w:sz w:val="24"/>
        </w:rPr>
      </w:pPr>
      <w:r w:rsidRPr="00280569">
        <w:rPr>
          <w:rFonts w:ascii="Times New Roman" w:eastAsia="Times New Roman" w:hAnsi="Times New Roman" w:cs="Times New Roman"/>
          <w:sz w:val="24"/>
        </w:rPr>
        <w:t>Отдельные</w:t>
      </w:r>
      <w:r w:rsidRPr="00280569">
        <w:rPr>
          <w:rFonts w:ascii="Times New Roman" w:eastAsia="Times New Roman" w:hAnsi="Times New Roman" w:cs="Times New Roman"/>
          <w:spacing w:val="-3"/>
          <w:sz w:val="24"/>
        </w:rPr>
        <w:t xml:space="preserve"> </w:t>
      </w:r>
      <w:r w:rsidRPr="00280569">
        <w:rPr>
          <w:rFonts w:ascii="Times New Roman" w:eastAsia="Times New Roman" w:hAnsi="Times New Roman" w:cs="Times New Roman"/>
          <w:sz w:val="24"/>
        </w:rPr>
        <w:t>погрешности</w:t>
      </w:r>
      <w:r w:rsidRPr="00280569">
        <w:rPr>
          <w:rFonts w:ascii="Times New Roman" w:eastAsia="Times New Roman" w:hAnsi="Times New Roman" w:cs="Times New Roman"/>
          <w:spacing w:val="-6"/>
          <w:sz w:val="24"/>
        </w:rPr>
        <w:t xml:space="preserve"> </w:t>
      </w:r>
      <w:r w:rsidRPr="00280569">
        <w:rPr>
          <w:rFonts w:ascii="Times New Roman" w:eastAsia="Times New Roman" w:hAnsi="Times New Roman" w:cs="Times New Roman"/>
          <w:sz w:val="24"/>
        </w:rPr>
        <w:t>в</w:t>
      </w:r>
      <w:r w:rsidRPr="00280569">
        <w:rPr>
          <w:rFonts w:ascii="Times New Roman" w:eastAsia="Times New Roman" w:hAnsi="Times New Roman" w:cs="Times New Roman"/>
          <w:spacing w:val="-1"/>
          <w:sz w:val="24"/>
        </w:rPr>
        <w:t xml:space="preserve"> </w:t>
      </w:r>
      <w:r w:rsidRPr="00280569">
        <w:rPr>
          <w:rFonts w:ascii="Times New Roman" w:eastAsia="Times New Roman" w:hAnsi="Times New Roman" w:cs="Times New Roman"/>
          <w:sz w:val="24"/>
        </w:rPr>
        <w:t>формулировке</w:t>
      </w:r>
      <w:r w:rsidRPr="00280569">
        <w:rPr>
          <w:rFonts w:ascii="Times New Roman" w:eastAsia="Times New Roman" w:hAnsi="Times New Roman" w:cs="Times New Roman"/>
          <w:spacing w:val="-3"/>
          <w:sz w:val="24"/>
        </w:rPr>
        <w:t xml:space="preserve"> </w:t>
      </w:r>
      <w:r w:rsidRPr="00280569">
        <w:rPr>
          <w:rFonts w:ascii="Times New Roman" w:eastAsia="Times New Roman" w:hAnsi="Times New Roman" w:cs="Times New Roman"/>
          <w:sz w:val="24"/>
        </w:rPr>
        <w:t>вопроса</w:t>
      </w:r>
      <w:r w:rsidRPr="00280569">
        <w:rPr>
          <w:rFonts w:ascii="Times New Roman" w:eastAsia="Times New Roman" w:hAnsi="Times New Roman" w:cs="Times New Roman"/>
          <w:spacing w:val="-3"/>
          <w:sz w:val="24"/>
        </w:rPr>
        <w:t xml:space="preserve"> </w:t>
      </w:r>
      <w:r w:rsidRPr="00280569">
        <w:rPr>
          <w:rFonts w:ascii="Times New Roman" w:eastAsia="Times New Roman" w:hAnsi="Times New Roman" w:cs="Times New Roman"/>
          <w:sz w:val="24"/>
        </w:rPr>
        <w:t>или</w:t>
      </w:r>
      <w:r w:rsidRPr="00280569">
        <w:rPr>
          <w:rFonts w:ascii="Times New Roman" w:eastAsia="Times New Roman" w:hAnsi="Times New Roman" w:cs="Times New Roman"/>
          <w:spacing w:val="-6"/>
          <w:sz w:val="24"/>
        </w:rPr>
        <w:t xml:space="preserve"> </w:t>
      </w:r>
      <w:r w:rsidRPr="00280569">
        <w:rPr>
          <w:rFonts w:ascii="Times New Roman" w:eastAsia="Times New Roman" w:hAnsi="Times New Roman" w:cs="Times New Roman"/>
          <w:sz w:val="24"/>
        </w:rPr>
        <w:t>ответа.</w:t>
      </w:r>
      <w:r w:rsidRPr="00280569">
        <w:rPr>
          <w:rFonts w:ascii="Times New Roman" w:eastAsia="Times New Roman" w:hAnsi="Times New Roman" w:cs="Times New Roman"/>
          <w:spacing w:val="-57"/>
          <w:sz w:val="24"/>
        </w:rPr>
        <w:t xml:space="preserve"> </w:t>
      </w:r>
      <w:r w:rsidRPr="00280569">
        <w:rPr>
          <w:rFonts w:ascii="Times New Roman" w:eastAsia="Times New Roman" w:hAnsi="Times New Roman" w:cs="Times New Roman"/>
          <w:sz w:val="24"/>
        </w:rPr>
        <w:t>4.Небрежное</w:t>
      </w:r>
      <w:r w:rsidRPr="00280569">
        <w:rPr>
          <w:rFonts w:ascii="Times New Roman" w:eastAsia="Times New Roman" w:hAnsi="Times New Roman" w:cs="Times New Roman"/>
          <w:spacing w:val="-7"/>
          <w:sz w:val="24"/>
        </w:rPr>
        <w:t xml:space="preserve"> </w:t>
      </w:r>
      <w:r w:rsidRPr="00280569">
        <w:rPr>
          <w:rFonts w:ascii="Times New Roman" w:eastAsia="Times New Roman" w:hAnsi="Times New Roman" w:cs="Times New Roman"/>
          <w:sz w:val="24"/>
        </w:rPr>
        <w:t>выполнение</w:t>
      </w:r>
      <w:r w:rsidRPr="00280569">
        <w:rPr>
          <w:rFonts w:ascii="Times New Roman" w:eastAsia="Times New Roman" w:hAnsi="Times New Roman" w:cs="Times New Roman"/>
          <w:spacing w:val="-6"/>
          <w:sz w:val="24"/>
        </w:rPr>
        <w:t xml:space="preserve"> </w:t>
      </w:r>
      <w:r w:rsidRPr="00280569">
        <w:rPr>
          <w:rFonts w:ascii="Times New Roman" w:eastAsia="Times New Roman" w:hAnsi="Times New Roman" w:cs="Times New Roman"/>
          <w:sz w:val="24"/>
        </w:rPr>
        <w:t>записей,</w:t>
      </w:r>
      <w:r w:rsidRPr="00280569">
        <w:rPr>
          <w:rFonts w:ascii="Times New Roman" w:eastAsia="Times New Roman" w:hAnsi="Times New Roman" w:cs="Times New Roman"/>
          <w:spacing w:val="1"/>
          <w:sz w:val="24"/>
        </w:rPr>
        <w:t xml:space="preserve"> </w:t>
      </w:r>
      <w:r w:rsidRPr="00280569">
        <w:rPr>
          <w:rFonts w:ascii="Times New Roman" w:eastAsia="Times New Roman" w:hAnsi="Times New Roman" w:cs="Times New Roman"/>
          <w:sz w:val="24"/>
        </w:rPr>
        <w:t>чертежей,</w:t>
      </w:r>
      <w:r w:rsidRPr="00280569">
        <w:rPr>
          <w:rFonts w:ascii="Times New Roman" w:eastAsia="Times New Roman" w:hAnsi="Times New Roman" w:cs="Times New Roman"/>
          <w:spacing w:val="2"/>
          <w:sz w:val="24"/>
        </w:rPr>
        <w:t xml:space="preserve"> </w:t>
      </w:r>
      <w:r w:rsidRPr="00280569">
        <w:rPr>
          <w:rFonts w:ascii="Times New Roman" w:eastAsia="Times New Roman" w:hAnsi="Times New Roman" w:cs="Times New Roman"/>
          <w:sz w:val="24"/>
        </w:rPr>
        <w:t>схем,</w:t>
      </w:r>
      <w:r w:rsidRPr="00280569">
        <w:rPr>
          <w:rFonts w:ascii="Times New Roman" w:eastAsia="Times New Roman" w:hAnsi="Times New Roman" w:cs="Times New Roman"/>
          <w:spacing w:val="1"/>
          <w:sz w:val="24"/>
        </w:rPr>
        <w:t xml:space="preserve"> </w:t>
      </w:r>
      <w:r w:rsidRPr="00280569">
        <w:rPr>
          <w:rFonts w:ascii="Times New Roman" w:eastAsia="Times New Roman" w:hAnsi="Times New Roman" w:cs="Times New Roman"/>
          <w:sz w:val="24"/>
        </w:rPr>
        <w:t>графиков.</w:t>
      </w:r>
    </w:p>
    <w:p w:rsidR="00AD48BA" w:rsidRPr="00280569" w:rsidRDefault="00AD48BA" w:rsidP="00857773">
      <w:pPr>
        <w:widowControl w:val="0"/>
        <w:tabs>
          <w:tab w:val="left" w:pos="851"/>
        </w:tabs>
        <w:autoSpaceDE w:val="0"/>
        <w:autoSpaceDN w:val="0"/>
        <w:spacing w:before="4" w:after="0" w:line="240" w:lineRule="auto"/>
        <w:ind w:firstLine="426"/>
        <w:rPr>
          <w:rFonts w:ascii="Times New Roman" w:eastAsia="Times New Roman" w:hAnsi="Times New Roman" w:cs="Times New Roman"/>
          <w:sz w:val="24"/>
          <w:szCs w:val="24"/>
        </w:rPr>
      </w:pPr>
      <w:r w:rsidRPr="00280569">
        <w:rPr>
          <w:rFonts w:ascii="Times New Roman" w:eastAsia="Times New Roman" w:hAnsi="Times New Roman" w:cs="Times New Roman"/>
          <w:sz w:val="24"/>
          <w:szCs w:val="24"/>
        </w:rPr>
        <w:t>5.Орфографические</w:t>
      </w:r>
      <w:r w:rsidRPr="00280569">
        <w:rPr>
          <w:rFonts w:ascii="Times New Roman" w:eastAsia="Times New Roman" w:hAnsi="Times New Roman" w:cs="Times New Roman"/>
          <w:spacing w:val="-4"/>
          <w:sz w:val="24"/>
          <w:szCs w:val="24"/>
        </w:rPr>
        <w:t xml:space="preserve"> </w:t>
      </w:r>
      <w:r w:rsidRPr="00280569">
        <w:rPr>
          <w:rFonts w:ascii="Times New Roman" w:eastAsia="Times New Roman" w:hAnsi="Times New Roman" w:cs="Times New Roman"/>
          <w:sz w:val="24"/>
          <w:szCs w:val="24"/>
        </w:rPr>
        <w:t>и</w:t>
      </w:r>
      <w:r w:rsidRPr="00280569">
        <w:rPr>
          <w:rFonts w:ascii="Times New Roman" w:eastAsia="Times New Roman" w:hAnsi="Times New Roman" w:cs="Times New Roman"/>
          <w:spacing w:val="-2"/>
          <w:sz w:val="24"/>
          <w:szCs w:val="24"/>
        </w:rPr>
        <w:t xml:space="preserve"> </w:t>
      </w:r>
      <w:r w:rsidRPr="00280569">
        <w:rPr>
          <w:rFonts w:ascii="Times New Roman" w:eastAsia="Times New Roman" w:hAnsi="Times New Roman" w:cs="Times New Roman"/>
          <w:sz w:val="24"/>
          <w:szCs w:val="24"/>
        </w:rPr>
        <w:t>пунктуационные</w:t>
      </w:r>
      <w:r w:rsidRPr="00280569">
        <w:rPr>
          <w:rFonts w:ascii="Times New Roman" w:eastAsia="Times New Roman" w:hAnsi="Times New Roman" w:cs="Times New Roman"/>
          <w:spacing w:val="-13"/>
          <w:sz w:val="24"/>
          <w:szCs w:val="24"/>
        </w:rPr>
        <w:t xml:space="preserve"> </w:t>
      </w:r>
      <w:r w:rsidRPr="00280569">
        <w:rPr>
          <w:rFonts w:ascii="Times New Roman" w:eastAsia="Times New Roman" w:hAnsi="Times New Roman" w:cs="Times New Roman"/>
          <w:sz w:val="24"/>
          <w:szCs w:val="24"/>
        </w:rPr>
        <w:t>ошибки.</w:t>
      </w:r>
    </w:p>
    <w:p w:rsidR="00AD48BA" w:rsidRPr="00280569" w:rsidRDefault="00AD48BA" w:rsidP="00AD48BA">
      <w:pPr>
        <w:widowControl w:val="0"/>
        <w:autoSpaceDE w:val="0"/>
        <w:autoSpaceDN w:val="0"/>
        <w:spacing w:before="4" w:after="0" w:line="240" w:lineRule="auto"/>
        <w:rPr>
          <w:rFonts w:ascii="Times New Roman" w:eastAsia="Times New Roman" w:hAnsi="Times New Roman" w:cs="Times New Roman"/>
          <w:sz w:val="24"/>
          <w:szCs w:val="24"/>
        </w:rPr>
      </w:pPr>
    </w:p>
    <w:p w:rsidR="00AD48BA" w:rsidRPr="00280569" w:rsidRDefault="00AD48BA" w:rsidP="00AD48BA">
      <w:pPr>
        <w:widowControl w:val="0"/>
        <w:autoSpaceDE w:val="0"/>
        <w:autoSpaceDN w:val="0"/>
        <w:spacing w:after="0" w:line="240" w:lineRule="auto"/>
        <w:ind w:left="716" w:right="143"/>
        <w:jc w:val="center"/>
        <w:rPr>
          <w:rFonts w:ascii="Times New Roman" w:eastAsia="Times New Roman" w:hAnsi="Times New Roman" w:cs="Times New Roman"/>
          <w:b/>
          <w:sz w:val="24"/>
        </w:rPr>
      </w:pPr>
      <w:r w:rsidRPr="00280569">
        <w:rPr>
          <w:rFonts w:ascii="Times New Roman" w:eastAsia="Times New Roman" w:hAnsi="Times New Roman" w:cs="Times New Roman"/>
          <w:b/>
          <w:sz w:val="24"/>
        </w:rPr>
        <w:t>Математика</w:t>
      </w:r>
    </w:p>
    <w:p w:rsidR="00AD48BA" w:rsidRPr="00280569" w:rsidRDefault="00AD48BA" w:rsidP="00AD48BA">
      <w:pPr>
        <w:widowControl w:val="0"/>
        <w:autoSpaceDE w:val="0"/>
        <w:autoSpaceDN w:val="0"/>
        <w:spacing w:before="1" w:after="0" w:line="240" w:lineRule="auto"/>
        <w:rPr>
          <w:rFonts w:ascii="Times New Roman" w:eastAsia="Times New Roman" w:hAnsi="Times New Roman" w:cs="Times New Roman"/>
          <w:b/>
          <w:sz w:val="24"/>
          <w:szCs w:val="24"/>
        </w:rPr>
      </w:pPr>
    </w:p>
    <w:p w:rsidR="00AD48BA" w:rsidRPr="00280569" w:rsidRDefault="00AD48BA" w:rsidP="00AD48BA">
      <w:pPr>
        <w:widowControl w:val="0"/>
        <w:autoSpaceDE w:val="0"/>
        <w:autoSpaceDN w:val="0"/>
        <w:spacing w:after="0" w:line="240" w:lineRule="auto"/>
        <w:ind w:left="1391"/>
        <w:rPr>
          <w:rFonts w:ascii="Times New Roman" w:eastAsia="Times New Roman" w:hAnsi="Times New Roman" w:cs="Times New Roman"/>
          <w:b/>
          <w:sz w:val="24"/>
        </w:rPr>
      </w:pPr>
      <w:r w:rsidRPr="00280569">
        <w:rPr>
          <w:rFonts w:ascii="Times New Roman" w:eastAsia="Times New Roman" w:hAnsi="Times New Roman" w:cs="Times New Roman"/>
          <w:b/>
          <w:sz w:val="24"/>
        </w:rPr>
        <w:t>Оценка</w:t>
      </w:r>
      <w:r w:rsidRPr="00280569">
        <w:rPr>
          <w:rFonts w:ascii="Times New Roman" w:eastAsia="Times New Roman" w:hAnsi="Times New Roman" w:cs="Times New Roman"/>
          <w:b/>
          <w:spacing w:val="-3"/>
          <w:sz w:val="24"/>
        </w:rPr>
        <w:t xml:space="preserve"> </w:t>
      </w:r>
      <w:r w:rsidRPr="00280569">
        <w:rPr>
          <w:rFonts w:ascii="Times New Roman" w:eastAsia="Times New Roman" w:hAnsi="Times New Roman" w:cs="Times New Roman"/>
          <w:b/>
          <w:sz w:val="24"/>
        </w:rPr>
        <w:t>устных</w:t>
      </w:r>
      <w:r w:rsidRPr="00280569">
        <w:rPr>
          <w:rFonts w:ascii="Times New Roman" w:eastAsia="Times New Roman" w:hAnsi="Times New Roman" w:cs="Times New Roman"/>
          <w:b/>
          <w:spacing w:val="-6"/>
          <w:sz w:val="24"/>
        </w:rPr>
        <w:t xml:space="preserve"> </w:t>
      </w:r>
      <w:r w:rsidRPr="00280569">
        <w:rPr>
          <w:rFonts w:ascii="Times New Roman" w:eastAsia="Times New Roman" w:hAnsi="Times New Roman" w:cs="Times New Roman"/>
          <w:b/>
          <w:sz w:val="24"/>
        </w:rPr>
        <w:t>ответов</w:t>
      </w:r>
      <w:r w:rsidRPr="00280569">
        <w:rPr>
          <w:rFonts w:ascii="Times New Roman" w:eastAsia="Times New Roman" w:hAnsi="Times New Roman" w:cs="Times New Roman"/>
          <w:b/>
          <w:spacing w:val="-2"/>
          <w:sz w:val="24"/>
        </w:rPr>
        <w:t xml:space="preserve"> </w:t>
      </w:r>
      <w:r w:rsidRPr="00280569">
        <w:rPr>
          <w:rFonts w:ascii="Times New Roman" w:eastAsia="Times New Roman" w:hAnsi="Times New Roman" w:cs="Times New Roman"/>
          <w:b/>
          <w:sz w:val="24"/>
        </w:rPr>
        <w:t>учащихся</w:t>
      </w:r>
    </w:p>
    <w:tbl>
      <w:tblPr>
        <w:tblStyle w:val="TableNormal"/>
        <w:tblW w:w="14034"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821"/>
        <w:gridCol w:w="13213"/>
      </w:tblGrid>
      <w:tr w:rsidR="00AD48BA" w:rsidRPr="00280569" w:rsidTr="00AE6592">
        <w:trPr>
          <w:trHeight w:val="2002"/>
        </w:trPr>
        <w:tc>
          <w:tcPr>
            <w:tcW w:w="821" w:type="dxa"/>
          </w:tcPr>
          <w:p w:rsidR="00AD48BA" w:rsidRPr="00280569" w:rsidRDefault="00AD48BA" w:rsidP="00AD48BA">
            <w:pPr>
              <w:rPr>
                <w:rFonts w:ascii="Times New Roman" w:eastAsia="Times New Roman" w:hAnsi="Times New Roman" w:cs="Times New Roman"/>
                <w:b/>
                <w:sz w:val="26"/>
                <w:lang w:val="ru-RU"/>
              </w:rPr>
            </w:pPr>
          </w:p>
          <w:p w:rsidR="00AD48BA" w:rsidRPr="00280569" w:rsidRDefault="00AD48BA" w:rsidP="00AD48BA">
            <w:pPr>
              <w:rPr>
                <w:rFonts w:ascii="Times New Roman" w:eastAsia="Times New Roman" w:hAnsi="Times New Roman" w:cs="Times New Roman"/>
                <w:b/>
                <w:sz w:val="26"/>
                <w:lang w:val="ru-RU"/>
              </w:rPr>
            </w:pPr>
          </w:p>
          <w:p w:rsidR="00AD48BA" w:rsidRPr="00280569" w:rsidRDefault="00AD48BA" w:rsidP="00AD48BA">
            <w:pPr>
              <w:rPr>
                <w:rFonts w:ascii="Times New Roman" w:eastAsia="Times New Roman" w:hAnsi="Times New Roman" w:cs="Times New Roman"/>
                <w:b/>
                <w:sz w:val="26"/>
                <w:lang w:val="ru-RU"/>
              </w:rPr>
            </w:pPr>
          </w:p>
          <w:p w:rsidR="00AD48BA" w:rsidRPr="00280569" w:rsidRDefault="00AD48BA" w:rsidP="00AD48BA">
            <w:pPr>
              <w:spacing w:before="9"/>
              <w:rPr>
                <w:rFonts w:ascii="Times New Roman" w:eastAsia="Times New Roman" w:hAnsi="Times New Roman" w:cs="Times New Roman"/>
                <w:b/>
                <w:sz w:val="29"/>
                <w:lang w:val="ru-RU"/>
              </w:rPr>
            </w:pPr>
          </w:p>
          <w:p w:rsidR="00AD48BA" w:rsidRPr="00280569" w:rsidRDefault="00AD48BA" w:rsidP="00AD48BA">
            <w:pPr>
              <w:spacing w:before="1"/>
              <w:ind w:left="110"/>
              <w:rPr>
                <w:rFonts w:ascii="Times New Roman" w:eastAsia="Times New Roman" w:hAnsi="Times New Roman" w:cs="Times New Roman"/>
                <w:b/>
                <w:sz w:val="24"/>
              </w:rPr>
            </w:pPr>
            <w:r w:rsidRPr="00280569">
              <w:rPr>
                <w:rFonts w:ascii="Times New Roman" w:eastAsia="Times New Roman" w:hAnsi="Times New Roman" w:cs="Times New Roman"/>
                <w:b/>
                <w:sz w:val="24"/>
              </w:rPr>
              <w:t>«5»</w:t>
            </w:r>
          </w:p>
        </w:tc>
        <w:tc>
          <w:tcPr>
            <w:tcW w:w="13213" w:type="dxa"/>
          </w:tcPr>
          <w:p w:rsidR="00AD48BA" w:rsidRPr="00280569" w:rsidRDefault="00AD48BA" w:rsidP="00AD48BA">
            <w:pPr>
              <w:tabs>
                <w:tab w:val="left" w:pos="1991"/>
                <w:tab w:val="left" w:pos="3574"/>
                <w:tab w:val="left" w:pos="5225"/>
                <w:tab w:val="left" w:pos="7077"/>
                <w:tab w:val="left" w:pos="8541"/>
              </w:tabs>
              <w:ind w:left="105" w:right="91"/>
              <w:rPr>
                <w:rFonts w:ascii="Times New Roman" w:eastAsia="Times New Roman" w:hAnsi="Times New Roman" w:cs="Times New Roman"/>
                <w:sz w:val="24"/>
                <w:lang w:val="ru-RU"/>
              </w:rPr>
            </w:pPr>
            <w:r w:rsidRPr="00280569">
              <w:rPr>
                <w:rFonts w:ascii="Times New Roman" w:eastAsia="Times New Roman" w:hAnsi="Times New Roman" w:cs="Times New Roman"/>
                <w:sz w:val="24"/>
                <w:lang w:val="ru-RU"/>
              </w:rPr>
              <w:t>полно раскрыл содержание материала в объеме, предусмотренном программой и</w:t>
            </w:r>
            <w:r w:rsidRPr="00280569">
              <w:rPr>
                <w:rFonts w:ascii="Times New Roman" w:eastAsia="Times New Roman" w:hAnsi="Times New Roman" w:cs="Times New Roman"/>
                <w:spacing w:val="1"/>
                <w:sz w:val="24"/>
                <w:lang w:val="ru-RU"/>
              </w:rPr>
              <w:t xml:space="preserve"> </w:t>
            </w:r>
            <w:r w:rsidRPr="00280569">
              <w:rPr>
                <w:rFonts w:ascii="Times New Roman" w:eastAsia="Times New Roman" w:hAnsi="Times New Roman" w:cs="Times New Roman"/>
                <w:sz w:val="24"/>
                <w:lang w:val="ru-RU"/>
              </w:rPr>
              <w:t>учебником,</w:t>
            </w:r>
            <w:r w:rsidRPr="00280569">
              <w:rPr>
                <w:rFonts w:ascii="Times New Roman" w:eastAsia="Times New Roman" w:hAnsi="Times New Roman" w:cs="Times New Roman"/>
                <w:sz w:val="24"/>
                <w:lang w:val="ru-RU"/>
              </w:rPr>
              <w:tab/>
              <w:t>изложил</w:t>
            </w:r>
            <w:r w:rsidRPr="00280569">
              <w:rPr>
                <w:rFonts w:ascii="Times New Roman" w:eastAsia="Times New Roman" w:hAnsi="Times New Roman" w:cs="Times New Roman"/>
                <w:sz w:val="24"/>
                <w:lang w:val="ru-RU"/>
              </w:rPr>
              <w:tab/>
              <w:t>материал грамотным</w:t>
            </w:r>
            <w:r w:rsidRPr="00280569">
              <w:rPr>
                <w:rFonts w:ascii="Times New Roman" w:eastAsia="Times New Roman" w:hAnsi="Times New Roman" w:cs="Times New Roman"/>
                <w:sz w:val="24"/>
                <w:lang w:val="ru-RU"/>
              </w:rPr>
              <w:tab/>
              <w:t>языком</w:t>
            </w:r>
            <w:r w:rsidRPr="00280569">
              <w:rPr>
                <w:rFonts w:ascii="Times New Roman" w:eastAsia="Times New Roman" w:hAnsi="Times New Roman" w:cs="Times New Roman"/>
                <w:sz w:val="24"/>
                <w:lang w:val="ru-RU"/>
              </w:rPr>
              <w:tab/>
              <w:t>в</w:t>
            </w:r>
            <w:r w:rsidRPr="00280569">
              <w:rPr>
                <w:rFonts w:ascii="Times New Roman" w:eastAsia="Times New Roman" w:hAnsi="Times New Roman" w:cs="Times New Roman"/>
                <w:spacing w:val="-58"/>
                <w:sz w:val="24"/>
                <w:lang w:val="ru-RU"/>
              </w:rPr>
              <w:t xml:space="preserve"> </w:t>
            </w:r>
            <w:r w:rsidRPr="00280569">
              <w:rPr>
                <w:rFonts w:ascii="Times New Roman" w:eastAsia="Times New Roman" w:hAnsi="Times New Roman" w:cs="Times New Roman"/>
                <w:sz w:val="24"/>
                <w:lang w:val="ru-RU"/>
              </w:rPr>
              <w:t>определенной логической последовательности, точно используя математическую</w:t>
            </w:r>
            <w:r w:rsidRPr="00280569">
              <w:rPr>
                <w:rFonts w:ascii="Times New Roman" w:eastAsia="Times New Roman" w:hAnsi="Times New Roman" w:cs="Times New Roman"/>
                <w:spacing w:val="1"/>
                <w:sz w:val="24"/>
                <w:lang w:val="ru-RU"/>
              </w:rPr>
              <w:t xml:space="preserve"> </w:t>
            </w:r>
            <w:r w:rsidRPr="00280569">
              <w:rPr>
                <w:rFonts w:ascii="Times New Roman" w:eastAsia="Times New Roman" w:hAnsi="Times New Roman" w:cs="Times New Roman"/>
                <w:sz w:val="24"/>
                <w:lang w:val="ru-RU"/>
              </w:rPr>
              <w:t>терминологию</w:t>
            </w:r>
            <w:r w:rsidRPr="00280569">
              <w:rPr>
                <w:rFonts w:ascii="Times New Roman" w:eastAsia="Times New Roman" w:hAnsi="Times New Roman" w:cs="Times New Roman"/>
                <w:spacing w:val="1"/>
                <w:sz w:val="24"/>
                <w:lang w:val="ru-RU"/>
              </w:rPr>
              <w:t xml:space="preserve"> </w:t>
            </w:r>
            <w:r w:rsidRPr="00280569">
              <w:rPr>
                <w:rFonts w:ascii="Times New Roman" w:eastAsia="Times New Roman" w:hAnsi="Times New Roman" w:cs="Times New Roman"/>
                <w:sz w:val="24"/>
                <w:lang w:val="ru-RU"/>
              </w:rPr>
              <w:t>и</w:t>
            </w:r>
            <w:r w:rsidRPr="00280569">
              <w:rPr>
                <w:rFonts w:ascii="Times New Roman" w:eastAsia="Times New Roman" w:hAnsi="Times New Roman" w:cs="Times New Roman"/>
                <w:spacing w:val="1"/>
                <w:sz w:val="24"/>
                <w:lang w:val="ru-RU"/>
              </w:rPr>
              <w:t xml:space="preserve"> </w:t>
            </w:r>
            <w:r w:rsidRPr="00280569">
              <w:rPr>
                <w:rFonts w:ascii="Times New Roman" w:eastAsia="Times New Roman" w:hAnsi="Times New Roman" w:cs="Times New Roman"/>
                <w:sz w:val="24"/>
                <w:lang w:val="ru-RU"/>
              </w:rPr>
              <w:t>символику;правильно</w:t>
            </w:r>
            <w:r w:rsidRPr="00280569">
              <w:rPr>
                <w:rFonts w:ascii="Times New Roman" w:eastAsia="Times New Roman" w:hAnsi="Times New Roman" w:cs="Times New Roman"/>
                <w:spacing w:val="1"/>
                <w:sz w:val="24"/>
                <w:lang w:val="ru-RU"/>
              </w:rPr>
              <w:t xml:space="preserve"> </w:t>
            </w:r>
            <w:r w:rsidRPr="00280569">
              <w:rPr>
                <w:rFonts w:ascii="Times New Roman" w:eastAsia="Times New Roman" w:hAnsi="Times New Roman" w:cs="Times New Roman"/>
                <w:sz w:val="24"/>
                <w:lang w:val="ru-RU"/>
              </w:rPr>
              <w:t>выполнил</w:t>
            </w:r>
            <w:r w:rsidRPr="00280569">
              <w:rPr>
                <w:rFonts w:ascii="Times New Roman" w:eastAsia="Times New Roman" w:hAnsi="Times New Roman" w:cs="Times New Roman"/>
                <w:spacing w:val="1"/>
                <w:sz w:val="24"/>
                <w:lang w:val="ru-RU"/>
              </w:rPr>
              <w:t xml:space="preserve"> </w:t>
            </w:r>
            <w:r w:rsidRPr="00280569">
              <w:rPr>
                <w:rFonts w:ascii="Times New Roman" w:eastAsia="Times New Roman" w:hAnsi="Times New Roman" w:cs="Times New Roman"/>
                <w:sz w:val="24"/>
                <w:lang w:val="ru-RU"/>
              </w:rPr>
              <w:t>рисунки,</w:t>
            </w:r>
            <w:r w:rsidRPr="00280569">
              <w:rPr>
                <w:rFonts w:ascii="Times New Roman" w:eastAsia="Times New Roman" w:hAnsi="Times New Roman" w:cs="Times New Roman"/>
                <w:spacing w:val="1"/>
                <w:sz w:val="24"/>
                <w:lang w:val="ru-RU"/>
              </w:rPr>
              <w:t xml:space="preserve"> </w:t>
            </w:r>
            <w:r w:rsidRPr="00280569">
              <w:rPr>
                <w:rFonts w:ascii="Times New Roman" w:eastAsia="Times New Roman" w:hAnsi="Times New Roman" w:cs="Times New Roman"/>
                <w:sz w:val="24"/>
                <w:lang w:val="ru-RU"/>
              </w:rPr>
              <w:t>чертежи,</w:t>
            </w:r>
            <w:r w:rsidRPr="00280569">
              <w:rPr>
                <w:rFonts w:ascii="Times New Roman" w:eastAsia="Times New Roman" w:hAnsi="Times New Roman" w:cs="Times New Roman"/>
                <w:spacing w:val="1"/>
                <w:sz w:val="24"/>
                <w:lang w:val="ru-RU"/>
              </w:rPr>
              <w:t xml:space="preserve"> </w:t>
            </w:r>
            <w:r w:rsidRPr="00280569">
              <w:rPr>
                <w:rFonts w:ascii="Times New Roman" w:eastAsia="Times New Roman" w:hAnsi="Times New Roman" w:cs="Times New Roman"/>
                <w:sz w:val="24"/>
                <w:lang w:val="ru-RU"/>
              </w:rPr>
              <w:t>графики,</w:t>
            </w:r>
            <w:r w:rsidRPr="00280569">
              <w:rPr>
                <w:rFonts w:ascii="Times New Roman" w:eastAsia="Times New Roman" w:hAnsi="Times New Roman" w:cs="Times New Roman"/>
                <w:spacing w:val="1"/>
                <w:sz w:val="24"/>
                <w:lang w:val="ru-RU"/>
              </w:rPr>
              <w:t xml:space="preserve"> </w:t>
            </w:r>
            <w:r w:rsidRPr="00280569">
              <w:rPr>
                <w:rFonts w:ascii="Times New Roman" w:eastAsia="Times New Roman" w:hAnsi="Times New Roman" w:cs="Times New Roman"/>
                <w:sz w:val="24"/>
                <w:lang w:val="ru-RU"/>
              </w:rPr>
              <w:t>сопутствующие ответу;показал умение иллюстрировать теоретические положения</w:t>
            </w:r>
            <w:r w:rsidRPr="00280569">
              <w:rPr>
                <w:rFonts w:ascii="Times New Roman" w:eastAsia="Times New Roman" w:hAnsi="Times New Roman" w:cs="Times New Roman"/>
                <w:spacing w:val="1"/>
                <w:sz w:val="24"/>
                <w:lang w:val="ru-RU"/>
              </w:rPr>
              <w:t xml:space="preserve"> </w:t>
            </w:r>
            <w:r w:rsidRPr="00280569">
              <w:rPr>
                <w:rFonts w:ascii="Times New Roman" w:eastAsia="Times New Roman" w:hAnsi="Times New Roman" w:cs="Times New Roman"/>
                <w:sz w:val="24"/>
                <w:lang w:val="ru-RU"/>
              </w:rPr>
              <w:t>конкретными</w:t>
            </w:r>
            <w:r w:rsidRPr="00280569">
              <w:rPr>
                <w:rFonts w:ascii="Times New Roman" w:eastAsia="Times New Roman" w:hAnsi="Times New Roman" w:cs="Times New Roman"/>
                <w:spacing w:val="1"/>
                <w:sz w:val="24"/>
                <w:lang w:val="ru-RU"/>
              </w:rPr>
              <w:t xml:space="preserve"> </w:t>
            </w:r>
            <w:r w:rsidRPr="00280569">
              <w:rPr>
                <w:rFonts w:ascii="Times New Roman" w:eastAsia="Times New Roman" w:hAnsi="Times New Roman" w:cs="Times New Roman"/>
                <w:sz w:val="24"/>
                <w:lang w:val="ru-RU"/>
              </w:rPr>
              <w:t>примерами,</w:t>
            </w:r>
            <w:r w:rsidRPr="00280569">
              <w:rPr>
                <w:rFonts w:ascii="Times New Roman" w:eastAsia="Times New Roman" w:hAnsi="Times New Roman" w:cs="Times New Roman"/>
                <w:spacing w:val="1"/>
                <w:sz w:val="24"/>
                <w:lang w:val="ru-RU"/>
              </w:rPr>
              <w:t xml:space="preserve"> </w:t>
            </w:r>
            <w:r w:rsidRPr="00280569">
              <w:rPr>
                <w:rFonts w:ascii="Times New Roman" w:eastAsia="Times New Roman" w:hAnsi="Times New Roman" w:cs="Times New Roman"/>
                <w:sz w:val="24"/>
                <w:lang w:val="ru-RU"/>
              </w:rPr>
              <w:t>применять</w:t>
            </w:r>
            <w:r w:rsidRPr="00280569">
              <w:rPr>
                <w:rFonts w:ascii="Times New Roman" w:eastAsia="Times New Roman" w:hAnsi="Times New Roman" w:cs="Times New Roman"/>
                <w:spacing w:val="1"/>
                <w:sz w:val="24"/>
                <w:lang w:val="ru-RU"/>
              </w:rPr>
              <w:t xml:space="preserve"> </w:t>
            </w:r>
            <w:r w:rsidRPr="00280569">
              <w:rPr>
                <w:rFonts w:ascii="Times New Roman" w:eastAsia="Times New Roman" w:hAnsi="Times New Roman" w:cs="Times New Roman"/>
                <w:sz w:val="24"/>
                <w:lang w:val="ru-RU"/>
              </w:rPr>
              <w:t>их</w:t>
            </w:r>
            <w:r w:rsidRPr="00280569">
              <w:rPr>
                <w:rFonts w:ascii="Times New Roman" w:eastAsia="Times New Roman" w:hAnsi="Times New Roman" w:cs="Times New Roman"/>
                <w:spacing w:val="1"/>
                <w:sz w:val="24"/>
                <w:lang w:val="ru-RU"/>
              </w:rPr>
              <w:t xml:space="preserve"> </w:t>
            </w:r>
            <w:r w:rsidRPr="00280569">
              <w:rPr>
                <w:rFonts w:ascii="Times New Roman" w:eastAsia="Times New Roman" w:hAnsi="Times New Roman" w:cs="Times New Roman"/>
                <w:sz w:val="24"/>
                <w:lang w:val="ru-RU"/>
              </w:rPr>
              <w:t>в</w:t>
            </w:r>
            <w:r w:rsidRPr="00280569">
              <w:rPr>
                <w:rFonts w:ascii="Times New Roman" w:eastAsia="Times New Roman" w:hAnsi="Times New Roman" w:cs="Times New Roman"/>
                <w:spacing w:val="1"/>
                <w:sz w:val="24"/>
                <w:lang w:val="ru-RU"/>
              </w:rPr>
              <w:t xml:space="preserve"> </w:t>
            </w:r>
            <w:r w:rsidRPr="00280569">
              <w:rPr>
                <w:rFonts w:ascii="Times New Roman" w:eastAsia="Times New Roman" w:hAnsi="Times New Roman" w:cs="Times New Roman"/>
                <w:sz w:val="24"/>
                <w:lang w:val="ru-RU"/>
              </w:rPr>
              <w:t>новой</w:t>
            </w:r>
            <w:r w:rsidRPr="00280569">
              <w:rPr>
                <w:rFonts w:ascii="Times New Roman" w:eastAsia="Times New Roman" w:hAnsi="Times New Roman" w:cs="Times New Roman"/>
                <w:spacing w:val="1"/>
                <w:sz w:val="24"/>
                <w:lang w:val="ru-RU"/>
              </w:rPr>
              <w:t xml:space="preserve"> </w:t>
            </w:r>
            <w:r w:rsidRPr="00280569">
              <w:rPr>
                <w:rFonts w:ascii="Times New Roman" w:eastAsia="Times New Roman" w:hAnsi="Times New Roman" w:cs="Times New Roman"/>
                <w:sz w:val="24"/>
                <w:lang w:val="ru-RU"/>
              </w:rPr>
              <w:t>ситуации</w:t>
            </w:r>
            <w:r w:rsidRPr="00280569">
              <w:rPr>
                <w:rFonts w:ascii="Times New Roman" w:eastAsia="Times New Roman" w:hAnsi="Times New Roman" w:cs="Times New Roman"/>
                <w:spacing w:val="1"/>
                <w:sz w:val="24"/>
                <w:lang w:val="ru-RU"/>
              </w:rPr>
              <w:t xml:space="preserve"> </w:t>
            </w:r>
            <w:r w:rsidRPr="00280569">
              <w:rPr>
                <w:rFonts w:ascii="Times New Roman" w:eastAsia="Times New Roman" w:hAnsi="Times New Roman" w:cs="Times New Roman"/>
                <w:sz w:val="24"/>
                <w:lang w:val="ru-RU"/>
              </w:rPr>
              <w:t>при</w:t>
            </w:r>
            <w:r w:rsidRPr="00280569">
              <w:rPr>
                <w:rFonts w:ascii="Times New Roman" w:eastAsia="Times New Roman" w:hAnsi="Times New Roman" w:cs="Times New Roman"/>
                <w:spacing w:val="1"/>
                <w:sz w:val="24"/>
                <w:lang w:val="ru-RU"/>
              </w:rPr>
              <w:t xml:space="preserve"> </w:t>
            </w:r>
            <w:r w:rsidRPr="00280569">
              <w:rPr>
                <w:rFonts w:ascii="Times New Roman" w:eastAsia="Times New Roman" w:hAnsi="Times New Roman" w:cs="Times New Roman"/>
                <w:sz w:val="24"/>
                <w:lang w:val="ru-RU"/>
              </w:rPr>
              <w:t>выполнении</w:t>
            </w:r>
            <w:r w:rsidRPr="00280569">
              <w:rPr>
                <w:rFonts w:ascii="Times New Roman" w:eastAsia="Times New Roman" w:hAnsi="Times New Roman" w:cs="Times New Roman"/>
                <w:spacing w:val="1"/>
                <w:sz w:val="24"/>
                <w:lang w:val="ru-RU"/>
              </w:rPr>
              <w:t xml:space="preserve"> </w:t>
            </w:r>
            <w:r w:rsidRPr="00280569">
              <w:rPr>
                <w:rFonts w:ascii="Times New Roman" w:eastAsia="Times New Roman" w:hAnsi="Times New Roman" w:cs="Times New Roman"/>
                <w:sz w:val="24"/>
                <w:lang w:val="ru-RU"/>
              </w:rPr>
              <w:t>практического</w:t>
            </w:r>
            <w:r w:rsidRPr="00280569">
              <w:rPr>
                <w:rFonts w:ascii="Times New Roman" w:eastAsia="Times New Roman" w:hAnsi="Times New Roman" w:cs="Times New Roman"/>
                <w:spacing w:val="1"/>
                <w:sz w:val="24"/>
                <w:lang w:val="ru-RU"/>
              </w:rPr>
              <w:t xml:space="preserve"> </w:t>
            </w:r>
            <w:r w:rsidRPr="00280569">
              <w:rPr>
                <w:rFonts w:ascii="Times New Roman" w:eastAsia="Times New Roman" w:hAnsi="Times New Roman" w:cs="Times New Roman"/>
                <w:sz w:val="24"/>
                <w:lang w:val="ru-RU"/>
              </w:rPr>
              <w:t>задания;продемонстрировал</w:t>
            </w:r>
            <w:r w:rsidRPr="00280569">
              <w:rPr>
                <w:rFonts w:ascii="Times New Roman" w:eastAsia="Times New Roman" w:hAnsi="Times New Roman" w:cs="Times New Roman"/>
                <w:spacing w:val="1"/>
                <w:sz w:val="24"/>
                <w:lang w:val="ru-RU"/>
              </w:rPr>
              <w:t xml:space="preserve"> </w:t>
            </w:r>
            <w:r w:rsidRPr="00280569">
              <w:rPr>
                <w:rFonts w:ascii="Times New Roman" w:eastAsia="Times New Roman" w:hAnsi="Times New Roman" w:cs="Times New Roman"/>
                <w:sz w:val="24"/>
                <w:lang w:val="ru-RU"/>
              </w:rPr>
              <w:t>усвоение</w:t>
            </w:r>
            <w:r w:rsidRPr="00280569">
              <w:rPr>
                <w:rFonts w:ascii="Times New Roman" w:eastAsia="Times New Roman" w:hAnsi="Times New Roman" w:cs="Times New Roman"/>
                <w:spacing w:val="1"/>
                <w:sz w:val="24"/>
                <w:lang w:val="ru-RU"/>
              </w:rPr>
              <w:t xml:space="preserve"> </w:t>
            </w:r>
            <w:r w:rsidRPr="00280569">
              <w:rPr>
                <w:rFonts w:ascii="Times New Roman" w:eastAsia="Times New Roman" w:hAnsi="Times New Roman" w:cs="Times New Roman"/>
                <w:sz w:val="24"/>
                <w:lang w:val="ru-RU"/>
              </w:rPr>
              <w:t>ранее</w:t>
            </w:r>
            <w:r w:rsidRPr="00280569">
              <w:rPr>
                <w:rFonts w:ascii="Times New Roman" w:eastAsia="Times New Roman" w:hAnsi="Times New Roman" w:cs="Times New Roman"/>
                <w:spacing w:val="1"/>
                <w:sz w:val="24"/>
                <w:lang w:val="ru-RU"/>
              </w:rPr>
              <w:t xml:space="preserve"> </w:t>
            </w:r>
            <w:r w:rsidRPr="00280569">
              <w:rPr>
                <w:rFonts w:ascii="Times New Roman" w:eastAsia="Times New Roman" w:hAnsi="Times New Roman" w:cs="Times New Roman"/>
                <w:sz w:val="24"/>
                <w:lang w:val="ru-RU"/>
              </w:rPr>
              <w:t>изученных</w:t>
            </w:r>
            <w:r w:rsidRPr="00280569">
              <w:rPr>
                <w:rFonts w:ascii="Times New Roman" w:eastAsia="Times New Roman" w:hAnsi="Times New Roman" w:cs="Times New Roman"/>
                <w:spacing w:val="1"/>
                <w:sz w:val="24"/>
                <w:lang w:val="ru-RU"/>
              </w:rPr>
              <w:t xml:space="preserve"> </w:t>
            </w:r>
            <w:r w:rsidRPr="00280569">
              <w:rPr>
                <w:rFonts w:ascii="Times New Roman" w:eastAsia="Times New Roman" w:hAnsi="Times New Roman" w:cs="Times New Roman"/>
                <w:sz w:val="24"/>
                <w:lang w:val="ru-RU"/>
              </w:rPr>
              <w:t>сопутствующих вопросов, сформированность и устойчивость используемых при</w:t>
            </w:r>
            <w:r w:rsidRPr="00280569">
              <w:rPr>
                <w:rFonts w:ascii="Times New Roman" w:eastAsia="Times New Roman" w:hAnsi="Times New Roman" w:cs="Times New Roman"/>
                <w:spacing w:val="1"/>
                <w:sz w:val="24"/>
                <w:lang w:val="ru-RU"/>
              </w:rPr>
              <w:t xml:space="preserve"> </w:t>
            </w:r>
            <w:r w:rsidRPr="00280569">
              <w:rPr>
                <w:rFonts w:ascii="Times New Roman" w:eastAsia="Times New Roman" w:hAnsi="Times New Roman" w:cs="Times New Roman"/>
                <w:sz w:val="24"/>
                <w:lang w:val="ru-RU"/>
              </w:rPr>
              <w:t>отработке</w:t>
            </w:r>
            <w:r w:rsidRPr="00280569">
              <w:rPr>
                <w:rFonts w:ascii="Times New Roman" w:eastAsia="Times New Roman" w:hAnsi="Times New Roman" w:cs="Times New Roman"/>
                <w:spacing w:val="10"/>
                <w:sz w:val="24"/>
                <w:lang w:val="ru-RU"/>
              </w:rPr>
              <w:t xml:space="preserve"> </w:t>
            </w:r>
            <w:r w:rsidRPr="00280569">
              <w:rPr>
                <w:rFonts w:ascii="Times New Roman" w:eastAsia="Times New Roman" w:hAnsi="Times New Roman" w:cs="Times New Roman"/>
                <w:sz w:val="24"/>
                <w:lang w:val="ru-RU"/>
              </w:rPr>
              <w:t>умений</w:t>
            </w:r>
            <w:r w:rsidRPr="00280569">
              <w:rPr>
                <w:rFonts w:ascii="Times New Roman" w:eastAsia="Times New Roman" w:hAnsi="Times New Roman" w:cs="Times New Roman"/>
                <w:spacing w:val="6"/>
                <w:sz w:val="24"/>
                <w:lang w:val="ru-RU"/>
              </w:rPr>
              <w:t xml:space="preserve"> </w:t>
            </w:r>
            <w:r w:rsidRPr="00280569">
              <w:rPr>
                <w:rFonts w:ascii="Times New Roman" w:eastAsia="Times New Roman" w:hAnsi="Times New Roman" w:cs="Times New Roman"/>
                <w:sz w:val="24"/>
                <w:lang w:val="ru-RU"/>
              </w:rPr>
              <w:t>и</w:t>
            </w:r>
            <w:r w:rsidRPr="00280569">
              <w:rPr>
                <w:rFonts w:ascii="Times New Roman" w:eastAsia="Times New Roman" w:hAnsi="Times New Roman" w:cs="Times New Roman"/>
                <w:spacing w:val="6"/>
                <w:sz w:val="24"/>
                <w:lang w:val="ru-RU"/>
              </w:rPr>
              <w:t xml:space="preserve"> </w:t>
            </w:r>
            <w:r w:rsidRPr="00280569">
              <w:rPr>
                <w:rFonts w:ascii="Times New Roman" w:eastAsia="Times New Roman" w:hAnsi="Times New Roman" w:cs="Times New Roman"/>
                <w:sz w:val="24"/>
                <w:lang w:val="ru-RU"/>
              </w:rPr>
              <w:t>навыков;отвечал</w:t>
            </w:r>
            <w:r w:rsidRPr="00280569">
              <w:rPr>
                <w:rFonts w:ascii="Times New Roman" w:eastAsia="Times New Roman" w:hAnsi="Times New Roman" w:cs="Times New Roman"/>
                <w:spacing w:val="5"/>
                <w:sz w:val="24"/>
                <w:lang w:val="ru-RU"/>
              </w:rPr>
              <w:t xml:space="preserve"> </w:t>
            </w:r>
            <w:r w:rsidRPr="00280569">
              <w:rPr>
                <w:rFonts w:ascii="Times New Roman" w:eastAsia="Times New Roman" w:hAnsi="Times New Roman" w:cs="Times New Roman"/>
                <w:sz w:val="24"/>
                <w:lang w:val="ru-RU"/>
              </w:rPr>
              <w:t>самостоятельно</w:t>
            </w:r>
            <w:r w:rsidRPr="00280569">
              <w:rPr>
                <w:rFonts w:ascii="Times New Roman" w:eastAsia="Times New Roman" w:hAnsi="Times New Roman" w:cs="Times New Roman"/>
                <w:spacing w:val="5"/>
                <w:sz w:val="24"/>
                <w:lang w:val="ru-RU"/>
              </w:rPr>
              <w:t xml:space="preserve"> </w:t>
            </w:r>
            <w:r w:rsidRPr="00280569">
              <w:rPr>
                <w:rFonts w:ascii="Times New Roman" w:eastAsia="Times New Roman" w:hAnsi="Times New Roman" w:cs="Times New Roman"/>
                <w:sz w:val="24"/>
                <w:lang w:val="ru-RU"/>
              </w:rPr>
              <w:t>без</w:t>
            </w:r>
            <w:r w:rsidRPr="00280569">
              <w:rPr>
                <w:rFonts w:ascii="Times New Roman" w:eastAsia="Times New Roman" w:hAnsi="Times New Roman" w:cs="Times New Roman"/>
                <w:spacing w:val="6"/>
                <w:sz w:val="24"/>
                <w:lang w:val="ru-RU"/>
              </w:rPr>
              <w:t xml:space="preserve"> </w:t>
            </w:r>
            <w:r w:rsidRPr="00280569">
              <w:rPr>
                <w:rFonts w:ascii="Times New Roman" w:eastAsia="Times New Roman" w:hAnsi="Times New Roman" w:cs="Times New Roman"/>
                <w:sz w:val="24"/>
                <w:lang w:val="ru-RU"/>
              </w:rPr>
              <w:t>наводящих</w:t>
            </w:r>
            <w:r w:rsidRPr="00280569">
              <w:rPr>
                <w:rFonts w:ascii="Times New Roman" w:eastAsia="Times New Roman" w:hAnsi="Times New Roman" w:cs="Times New Roman"/>
                <w:spacing w:val="59"/>
                <w:sz w:val="24"/>
                <w:lang w:val="ru-RU"/>
              </w:rPr>
              <w:t xml:space="preserve"> </w:t>
            </w:r>
            <w:r w:rsidRPr="00280569">
              <w:rPr>
                <w:rFonts w:ascii="Times New Roman" w:eastAsia="Times New Roman" w:hAnsi="Times New Roman" w:cs="Times New Roman"/>
                <w:sz w:val="24"/>
                <w:lang w:val="ru-RU"/>
              </w:rPr>
              <w:t>вопросов учителя.</w:t>
            </w:r>
            <w:r w:rsidRPr="00280569">
              <w:rPr>
                <w:rFonts w:ascii="Times New Roman" w:eastAsia="Times New Roman" w:hAnsi="Times New Roman" w:cs="Times New Roman"/>
                <w:spacing w:val="1"/>
                <w:sz w:val="24"/>
                <w:lang w:val="ru-RU"/>
              </w:rPr>
              <w:t xml:space="preserve"> </w:t>
            </w:r>
            <w:r w:rsidRPr="00280569">
              <w:rPr>
                <w:rFonts w:ascii="Times New Roman" w:eastAsia="Times New Roman" w:hAnsi="Times New Roman" w:cs="Times New Roman"/>
                <w:sz w:val="24"/>
                <w:lang w:val="ru-RU"/>
              </w:rPr>
              <w:t>Возможны</w:t>
            </w:r>
            <w:r w:rsidRPr="00280569">
              <w:rPr>
                <w:rFonts w:ascii="Times New Roman" w:eastAsia="Times New Roman" w:hAnsi="Times New Roman" w:cs="Times New Roman"/>
                <w:spacing w:val="1"/>
                <w:sz w:val="24"/>
                <w:lang w:val="ru-RU"/>
              </w:rPr>
              <w:t xml:space="preserve"> </w:t>
            </w:r>
            <w:r w:rsidRPr="00280569">
              <w:rPr>
                <w:rFonts w:ascii="Times New Roman" w:eastAsia="Times New Roman" w:hAnsi="Times New Roman" w:cs="Times New Roman"/>
                <w:sz w:val="24"/>
                <w:lang w:val="ru-RU"/>
              </w:rPr>
              <w:t>одна</w:t>
            </w:r>
            <w:r w:rsidRPr="00280569">
              <w:rPr>
                <w:rFonts w:ascii="Times New Roman" w:eastAsia="Times New Roman" w:hAnsi="Times New Roman" w:cs="Times New Roman"/>
                <w:spacing w:val="1"/>
                <w:sz w:val="24"/>
                <w:lang w:val="ru-RU"/>
              </w:rPr>
              <w:t xml:space="preserve"> </w:t>
            </w:r>
            <w:r w:rsidRPr="00280569">
              <w:rPr>
                <w:rFonts w:ascii="Times New Roman" w:eastAsia="Times New Roman" w:hAnsi="Times New Roman" w:cs="Times New Roman"/>
                <w:sz w:val="24"/>
                <w:lang w:val="ru-RU"/>
              </w:rPr>
              <w:t>-</w:t>
            </w:r>
            <w:r w:rsidRPr="00280569">
              <w:rPr>
                <w:rFonts w:ascii="Times New Roman" w:eastAsia="Times New Roman" w:hAnsi="Times New Roman" w:cs="Times New Roman"/>
                <w:spacing w:val="1"/>
                <w:sz w:val="24"/>
                <w:lang w:val="ru-RU"/>
              </w:rPr>
              <w:t xml:space="preserve"> </w:t>
            </w:r>
            <w:r w:rsidRPr="00280569">
              <w:rPr>
                <w:rFonts w:ascii="Times New Roman" w:eastAsia="Times New Roman" w:hAnsi="Times New Roman" w:cs="Times New Roman"/>
                <w:sz w:val="24"/>
                <w:lang w:val="ru-RU"/>
              </w:rPr>
              <w:t>две</w:t>
            </w:r>
            <w:r w:rsidRPr="00280569">
              <w:rPr>
                <w:rFonts w:ascii="Times New Roman" w:eastAsia="Times New Roman" w:hAnsi="Times New Roman" w:cs="Times New Roman"/>
                <w:spacing w:val="1"/>
                <w:sz w:val="24"/>
                <w:lang w:val="ru-RU"/>
              </w:rPr>
              <w:t xml:space="preserve"> </w:t>
            </w:r>
            <w:r w:rsidRPr="00280569">
              <w:rPr>
                <w:rFonts w:ascii="Times New Roman" w:eastAsia="Times New Roman" w:hAnsi="Times New Roman" w:cs="Times New Roman"/>
                <w:sz w:val="24"/>
                <w:lang w:val="ru-RU"/>
              </w:rPr>
              <w:t>неточности</w:t>
            </w:r>
            <w:r w:rsidRPr="00280569">
              <w:rPr>
                <w:rFonts w:ascii="Times New Roman" w:eastAsia="Times New Roman" w:hAnsi="Times New Roman" w:cs="Times New Roman"/>
                <w:spacing w:val="1"/>
                <w:sz w:val="24"/>
                <w:lang w:val="ru-RU"/>
              </w:rPr>
              <w:t xml:space="preserve"> </w:t>
            </w:r>
            <w:r w:rsidRPr="00280569">
              <w:rPr>
                <w:rFonts w:ascii="Times New Roman" w:eastAsia="Times New Roman" w:hAnsi="Times New Roman" w:cs="Times New Roman"/>
                <w:sz w:val="24"/>
                <w:lang w:val="ru-RU"/>
              </w:rPr>
              <w:t>при</w:t>
            </w:r>
            <w:r w:rsidRPr="00280569">
              <w:rPr>
                <w:rFonts w:ascii="Times New Roman" w:eastAsia="Times New Roman" w:hAnsi="Times New Roman" w:cs="Times New Roman"/>
                <w:spacing w:val="1"/>
                <w:sz w:val="24"/>
                <w:lang w:val="ru-RU"/>
              </w:rPr>
              <w:t xml:space="preserve"> </w:t>
            </w:r>
            <w:r w:rsidRPr="00280569">
              <w:rPr>
                <w:rFonts w:ascii="Times New Roman" w:eastAsia="Times New Roman" w:hAnsi="Times New Roman" w:cs="Times New Roman"/>
                <w:sz w:val="24"/>
                <w:lang w:val="ru-RU"/>
              </w:rPr>
              <w:t>освещении</w:t>
            </w:r>
            <w:r w:rsidRPr="00280569">
              <w:rPr>
                <w:rFonts w:ascii="Times New Roman" w:eastAsia="Times New Roman" w:hAnsi="Times New Roman" w:cs="Times New Roman"/>
                <w:spacing w:val="1"/>
                <w:sz w:val="24"/>
                <w:lang w:val="ru-RU"/>
              </w:rPr>
              <w:t xml:space="preserve"> </w:t>
            </w:r>
            <w:r w:rsidRPr="00280569">
              <w:rPr>
                <w:rFonts w:ascii="Times New Roman" w:eastAsia="Times New Roman" w:hAnsi="Times New Roman" w:cs="Times New Roman"/>
                <w:sz w:val="24"/>
                <w:lang w:val="ru-RU"/>
              </w:rPr>
              <w:t>второстепенных</w:t>
            </w:r>
            <w:r w:rsidRPr="00280569">
              <w:rPr>
                <w:rFonts w:ascii="Times New Roman" w:eastAsia="Times New Roman" w:hAnsi="Times New Roman" w:cs="Times New Roman"/>
                <w:spacing w:val="1"/>
                <w:sz w:val="24"/>
                <w:lang w:val="ru-RU"/>
              </w:rPr>
              <w:t xml:space="preserve"> </w:t>
            </w:r>
            <w:r w:rsidRPr="00280569">
              <w:rPr>
                <w:rFonts w:ascii="Times New Roman" w:eastAsia="Times New Roman" w:hAnsi="Times New Roman" w:cs="Times New Roman"/>
                <w:sz w:val="24"/>
                <w:lang w:val="ru-RU"/>
              </w:rPr>
              <w:t>вопросов</w:t>
            </w:r>
            <w:r w:rsidRPr="00280569">
              <w:rPr>
                <w:rFonts w:ascii="Times New Roman" w:eastAsia="Times New Roman" w:hAnsi="Times New Roman" w:cs="Times New Roman"/>
                <w:spacing w:val="-6"/>
                <w:sz w:val="24"/>
                <w:lang w:val="ru-RU"/>
              </w:rPr>
              <w:t xml:space="preserve"> </w:t>
            </w:r>
            <w:r w:rsidRPr="00280569">
              <w:rPr>
                <w:rFonts w:ascii="Times New Roman" w:eastAsia="Times New Roman" w:hAnsi="Times New Roman" w:cs="Times New Roman"/>
                <w:sz w:val="24"/>
                <w:lang w:val="ru-RU"/>
              </w:rPr>
              <w:t>или</w:t>
            </w:r>
            <w:r w:rsidRPr="00280569">
              <w:rPr>
                <w:rFonts w:ascii="Times New Roman" w:eastAsia="Times New Roman" w:hAnsi="Times New Roman" w:cs="Times New Roman"/>
                <w:spacing w:val="-5"/>
                <w:sz w:val="24"/>
                <w:lang w:val="ru-RU"/>
              </w:rPr>
              <w:t xml:space="preserve"> </w:t>
            </w:r>
            <w:r w:rsidRPr="00280569">
              <w:rPr>
                <w:rFonts w:ascii="Times New Roman" w:eastAsia="Times New Roman" w:hAnsi="Times New Roman" w:cs="Times New Roman"/>
                <w:sz w:val="24"/>
                <w:lang w:val="ru-RU"/>
              </w:rPr>
              <w:t>в</w:t>
            </w:r>
            <w:r w:rsidRPr="00280569">
              <w:rPr>
                <w:rFonts w:ascii="Times New Roman" w:eastAsia="Times New Roman" w:hAnsi="Times New Roman" w:cs="Times New Roman"/>
                <w:spacing w:val="-5"/>
                <w:sz w:val="24"/>
                <w:lang w:val="ru-RU"/>
              </w:rPr>
              <w:t xml:space="preserve"> </w:t>
            </w:r>
            <w:r w:rsidRPr="00280569">
              <w:rPr>
                <w:rFonts w:ascii="Times New Roman" w:eastAsia="Times New Roman" w:hAnsi="Times New Roman" w:cs="Times New Roman"/>
                <w:sz w:val="24"/>
                <w:lang w:val="ru-RU"/>
              </w:rPr>
              <w:t>выкладках,</w:t>
            </w:r>
            <w:r w:rsidRPr="00280569">
              <w:rPr>
                <w:rFonts w:ascii="Times New Roman" w:eastAsia="Times New Roman" w:hAnsi="Times New Roman" w:cs="Times New Roman"/>
                <w:spacing w:val="-1"/>
                <w:sz w:val="24"/>
                <w:lang w:val="ru-RU"/>
              </w:rPr>
              <w:t xml:space="preserve"> </w:t>
            </w:r>
            <w:r w:rsidRPr="00280569">
              <w:rPr>
                <w:rFonts w:ascii="Times New Roman" w:eastAsia="Times New Roman" w:hAnsi="Times New Roman" w:cs="Times New Roman"/>
                <w:sz w:val="24"/>
                <w:lang w:val="ru-RU"/>
              </w:rPr>
              <w:t>которые</w:t>
            </w:r>
            <w:r w:rsidRPr="00280569">
              <w:rPr>
                <w:rFonts w:ascii="Times New Roman" w:eastAsia="Times New Roman" w:hAnsi="Times New Roman" w:cs="Times New Roman"/>
                <w:spacing w:val="-3"/>
                <w:sz w:val="24"/>
                <w:lang w:val="ru-RU"/>
              </w:rPr>
              <w:t xml:space="preserve"> </w:t>
            </w:r>
            <w:r w:rsidRPr="00280569">
              <w:rPr>
                <w:rFonts w:ascii="Times New Roman" w:eastAsia="Times New Roman" w:hAnsi="Times New Roman" w:cs="Times New Roman"/>
                <w:sz w:val="24"/>
                <w:lang w:val="ru-RU"/>
              </w:rPr>
              <w:t>ученик</w:t>
            </w:r>
            <w:r w:rsidRPr="00280569">
              <w:rPr>
                <w:rFonts w:ascii="Times New Roman" w:eastAsia="Times New Roman" w:hAnsi="Times New Roman" w:cs="Times New Roman"/>
                <w:spacing w:val="-4"/>
                <w:sz w:val="24"/>
                <w:lang w:val="ru-RU"/>
              </w:rPr>
              <w:t xml:space="preserve"> </w:t>
            </w:r>
            <w:r w:rsidRPr="00280569">
              <w:rPr>
                <w:rFonts w:ascii="Times New Roman" w:eastAsia="Times New Roman" w:hAnsi="Times New Roman" w:cs="Times New Roman"/>
                <w:sz w:val="24"/>
                <w:lang w:val="ru-RU"/>
              </w:rPr>
              <w:t>легко</w:t>
            </w:r>
            <w:r w:rsidRPr="00280569">
              <w:rPr>
                <w:rFonts w:ascii="Times New Roman" w:eastAsia="Times New Roman" w:hAnsi="Times New Roman" w:cs="Times New Roman"/>
                <w:spacing w:val="1"/>
                <w:sz w:val="24"/>
                <w:lang w:val="ru-RU"/>
              </w:rPr>
              <w:t xml:space="preserve"> </w:t>
            </w:r>
            <w:r w:rsidRPr="00280569">
              <w:rPr>
                <w:rFonts w:ascii="Times New Roman" w:eastAsia="Times New Roman" w:hAnsi="Times New Roman" w:cs="Times New Roman"/>
                <w:sz w:val="24"/>
                <w:lang w:val="ru-RU"/>
              </w:rPr>
              <w:t>исправил</w:t>
            </w:r>
            <w:r w:rsidRPr="00280569">
              <w:rPr>
                <w:rFonts w:ascii="Times New Roman" w:eastAsia="Times New Roman" w:hAnsi="Times New Roman" w:cs="Times New Roman"/>
                <w:spacing w:val="-7"/>
                <w:sz w:val="24"/>
                <w:lang w:val="ru-RU"/>
              </w:rPr>
              <w:t xml:space="preserve"> </w:t>
            </w:r>
            <w:r w:rsidRPr="00280569">
              <w:rPr>
                <w:rFonts w:ascii="Times New Roman" w:eastAsia="Times New Roman" w:hAnsi="Times New Roman" w:cs="Times New Roman"/>
                <w:sz w:val="24"/>
                <w:lang w:val="ru-RU"/>
              </w:rPr>
              <w:t>по</w:t>
            </w:r>
            <w:r w:rsidRPr="00280569">
              <w:rPr>
                <w:rFonts w:ascii="Times New Roman" w:eastAsia="Times New Roman" w:hAnsi="Times New Roman" w:cs="Times New Roman"/>
                <w:spacing w:val="-2"/>
                <w:sz w:val="24"/>
                <w:lang w:val="ru-RU"/>
              </w:rPr>
              <w:t xml:space="preserve"> </w:t>
            </w:r>
            <w:r w:rsidRPr="00280569">
              <w:rPr>
                <w:rFonts w:ascii="Times New Roman" w:eastAsia="Times New Roman" w:hAnsi="Times New Roman" w:cs="Times New Roman"/>
                <w:sz w:val="24"/>
                <w:lang w:val="ru-RU"/>
              </w:rPr>
              <w:t>замечанию</w:t>
            </w:r>
            <w:r w:rsidRPr="00280569">
              <w:rPr>
                <w:rFonts w:ascii="Times New Roman" w:eastAsia="Times New Roman" w:hAnsi="Times New Roman" w:cs="Times New Roman"/>
                <w:spacing w:val="-4"/>
                <w:sz w:val="24"/>
                <w:lang w:val="ru-RU"/>
              </w:rPr>
              <w:t xml:space="preserve"> </w:t>
            </w:r>
            <w:r w:rsidRPr="00280569">
              <w:rPr>
                <w:rFonts w:ascii="Times New Roman" w:eastAsia="Times New Roman" w:hAnsi="Times New Roman" w:cs="Times New Roman"/>
                <w:sz w:val="24"/>
                <w:lang w:val="ru-RU"/>
              </w:rPr>
              <w:t>учителя.</w:t>
            </w:r>
          </w:p>
        </w:tc>
      </w:tr>
      <w:tr w:rsidR="00AD48BA" w:rsidRPr="00280569" w:rsidTr="00AE6592">
        <w:trPr>
          <w:trHeight w:val="1128"/>
        </w:trPr>
        <w:tc>
          <w:tcPr>
            <w:tcW w:w="821" w:type="dxa"/>
          </w:tcPr>
          <w:p w:rsidR="00AD48BA" w:rsidRPr="00280569" w:rsidRDefault="00AD48BA" w:rsidP="00AD48BA">
            <w:pPr>
              <w:rPr>
                <w:rFonts w:ascii="Times New Roman" w:eastAsia="Times New Roman" w:hAnsi="Times New Roman" w:cs="Times New Roman"/>
                <w:b/>
                <w:sz w:val="26"/>
                <w:lang w:val="ru-RU"/>
              </w:rPr>
            </w:pPr>
          </w:p>
          <w:p w:rsidR="00AD48BA" w:rsidRPr="00280569" w:rsidRDefault="00AD48BA" w:rsidP="00AD48BA">
            <w:pPr>
              <w:spacing w:before="4"/>
              <w:rPr>
                <w:rFonts w:ascii="Times New Roman" w:eastAsia="Times New Roman" w:hAnsi="Times New Roman" w:cs="Times New Roman"/>
                <w:b/>
                <w:sz w:val="33"/>
                <w:lang w:val="ru-RU"/>
              </w:rPr>
            </w:pPr>
          </w:p>
          <w:p w:rsidR="00AD48BA" w:rsidRPr="00280569" w:rsidRDefault="00AD48BA" w:rsidP="00AD48BA">
            <w:pPr>
              <w:spacing w:before="1"/>
              <w:ind w:left="110"/>
              <w:rPr>
                <w:rFonts w:ascii="Times New Roman" w:eastAsia="Times New Roman" w:hAnsi="Times New Roman" w:cs="Times New Roman"/>
                <w:b/>
                <w:sz w:val="24"/>
              </w:rPr>
            </w:pPr>
            <w:r w:rsidRPr="00280569">
              <w:rPr>
                <w:rFonts w:ascii="Times New Roman" w:eastAsia="Times New Roman" w:hAnsi="Times New Roman" w:cs="Times New Roman"/>
                <w:b/>
                <w:sz w:val="24"/>
              </w:rPr>
              <w:t>«4»</w:t>
            </w:r>
          </w:p>
        </w:tc>
        <w:tc>
          <w:tcPr>
            <w:tcW w:w="13213" w:type="dxa"/>
          </w:tcPr>
          <w:p w:rsidR="00AD48BA" w:rsidRPr="00280569" w:rsidRDefault="00AD48BA" w:rsidP="00AD48BA">
            <w:pPr>
              <w:ind w:left="105" w:right="94"/>
              <w:jc w:val="both"/>
              <w:rPr>
                <w:rFonts w:ascii="Times New Roman" w:eastAsia="Times New Roman" w:hAnsi="Times New Roman" w:cs="Times New Roman"/>
                <w:sz w:val="24"/>
                <w:lang w:val="ru-RU"/>
              </w:rPr>
            </w:pPr>
            <w:r w:rsidRPr="00280569">
              <w:rPr>
                <w:rFonts w:ascii="Times New Roman" w:eastAsia="Times New Roman" w:hAnsi="Times New Roman" w:cs="Times New Roman"/>
                <w:sz w:val="24"/>
                <w:lang w:val="ru-RU"/>
              </w:rPr>
              <w:t>если он удовлетворяет в основном требованиям на оценку «5», но при этом имеет</w:t>
            </w:r>
            <w:r w:rsidRPr="00280569">
              <w:rPr>
                <w:rFonts w:ascii="Times New Roman" w:eastAsia="Times New Roman" w:hAnsi="Times New Roman" w:cs="Times New Roman"/>
                <w:spacing w:val="1"/>
                <w:sz w:val="24"/>
                <w:lang w:val="ru-RU"/>
              </w:rPr>
              <w:t xml:space="preserve"> </w:t>
            </w:r>
            <w:r w:rsidRPr="00280569">
              <w:rPr>
                <w:rFonts w:ascii="Times New Roman" w:eastAsia="Times New Roman" w:hAnsi="Times New Roman" w:cs="Times New Roman"/>
                <w:sz w:val="24"/>
                <w:lang w:val="ru-RU"/>
              </w:rPr>
              <w:t>один из недостатков: в изложении допущены небольшие пробелы, не исказившие</w:t>
            </w:r>
            <w:r w:rsidRPr="00280569">
              <w:rPr>
                <w:rFonts w:ascii="Times New Roman" w:eastAsia="Times New Roman" w:hAnsi="Times New Roman" w:cs="Times New Roman"/>
                <w:spacing w:val="1"/>
                <w:sz w:val="24"/>
                <w:lang w:val="ru-RU"/>
              </w:rPr>
              <w:t xml:space="preserve"> </w:t>
            </w:r>
            <w:r w:rsidRPr="00280569">
              <w:rPr>
                <w:rFonts w:ascii="Times New Roman" w:eastAsia="Times New Roman" w:hAnsi="Times New Roman" w:cs="Times New Roman"/>
                <w:sz w:val="24"/>
                <w:lang w:val="ru-RU"/>
              </w:rPr>
              <w:t>математическое содержание ответа; допущены один - два недочета при освещении</w:t>
            </w:r>
            <w:r w:rsidRPr="00280569">
              <w:rPr>
                <w:rFonts w:ascii="Times New Roman" w:eastAsia="Times New Roman" w:hAnsi="Times New Roman" w:cs="Times New Roman"/>
                <w:spacing w:val="-57"/>
                <w:sz w:val="24"/>
                <w:lang w:val="ru-RU"/>
              </w:rPr>
              <w:t xml:space="preserve"> </w:t>
            </w:r>
            <w:r w:rsidRPr="00280569">
              <w:rPr>
                <w:rFonts w:ascii="Times New Roman" w:eastAsia="Times New Roman" w:hAnsi="Times New Roman" w:cs="Times New Roman"/>
                <w:sz w:val="24"/>
                <w:lang w:val="ru-RU"/>
              </w:rPr>
              <w:t>основного</w:t>
            </w:r>
            <w:r w:rsidRPr="00280569">
              <w:rPr>
                <w:rFonts w:ascii="Times New Roman" w:eastAsia="Times New Roman" w:hAnsi="Times New Roman" w:cs="Times New Roman"/>
                <w:spacing w:val="1"/>
                <w:sz w:val="24"/>
                <w:lang w:val="ru-RU"/>
              </w:rPr>
              <w:t xml:space="preserve"> </w:t>
            </w:r>
            <w:r w:rsidRPr="00280569">
              <w:rPr>
                <w:rFonts w:ascii="Times New Roman" w:eastAsia="Times New Roman" w:hAnsi="Times New Roman" w:cs="Times New Roman"/>
                <w:sz w:val="24"/>
                <w:lang w:val="ru-RU"/>
              </w:rPr>
              <w:t>содержания</w:t>
            </w:r>
            <w:r w:rsidRPr="00280569">
              <w:rPr>
                <w:rFonts w:ascii="Times New Roman" w:eastAsia="Times New Roman" w:hAnsi="Times New Roman" w:cs="Times New Roman"/>
                <w:spacing w:val="1"/>
                <w:sz w:val="24"/>
                <w:lang w:val="ru-RU"/>
              </w:rPr>
              <w:t xml:space="preserve"> </w:t>
            </w:r>
            <w:r w:rsidRPr="00280569">
              <w:rPr>
                <w:rFonts w:ascii="Times New Roman" w:eastAsia="Times New Roman" w:hAnsi="Times New Roman" w:cs="Times New Roman"/>
                <w:sz w:val="24"/>
                <w:lang w:val="ru-RU"/>
              </w:rPr>
              <w:t>ответа,</w:t>
            </w:r>
            <w:r w:rsidRPr="00280569">
              <w:rPr>
                <w:rFonts w:ascii="Times New Roman" w:eastAsia="Times New Roman" w:hAnsi="Times New Roman" w:cs="Times New Roman"/>
                <w:spacing w:val="1"/>
                <w:sz w:val="24"/>
                <w:lang w:val="ru-RU"/>
              </w:rPr>
              <w:t xml:space="preserve"> </w:t>
            </w:r>
            <w:r w:rsidRPr="00280569">
              <w:rPr>
                <w:rFonts w:ascii="Times New Roman" w:eastAsia="Times New Roman" w:hAnsi="Times New Roman" w:cs="Times New Roman"/>
                <w:sz w:val="24"/>
                <w:lang w:val="ru-RU"/>
              </w:rPr>
              <w:t>исправленные</w:t>
            </w:r>
            <w:r w:rsidRPr="00280569">
              <w:rPr>
                <w:rFonts w:ascii="Times New Roman" w:eastAsia="Times New Roman" w:hAnsi="Times New Roman" w:cs="Times New Roman"/>
                <w:spacing w:val="1"/>
                <w:sz w:val="24"/>
                <w:lang w:val="ru-RU"/>
              </w:rPr>
              <w:t xml:space="preserve"> </w:t>
            </w:r>
            <w:r w:rsidRPr="00280569">
              <w:rPr>
                <w:rFonts w:ascii="Times New Roman" w:eastAsia="Times New Roman" w:hAnsi="Times New Roman" w:cs="Times New Roman"/>
                <w:sz w:val="24"/>
                <w:lang w:val="ru-RU"/>
              </w:rPr>
              <w:t>по</w:t>
            </w:r>
            <w:r w:rsidRPr="00280569">
              <w:rPr>
                <w:rFonts w:ascii="Times New Roman" w:eastAsia="Times New Roman" w:hAnsi="Times New Roman" w:cs="Times New Roman"/>
                <w:spacing w:val="1"/>
                <w:sz w:val="24"/>
                <w:lang w:val="ru-RU"/>
              </w:rPr>
              <w:t xml:space="preserve"> </w:t>
            </w:r>
            <w:r w:rsidRPr="00280569">
              <w:rPr>
                <w:rFonts w:ascii="Times New Roman" w:eastAsia="Times New Roman" w:hAnsi="Times New Roman" w:cs="Times New Roman"/>
                <w:sz w:val="24"/>
                <w:lang w:val="ru-RU"/>
              </w:rPr>
              <w:t>замечанию</w:t>
            </w:r>
            <w:r w:rsidRPr="00280569">
              <w:rPr>
                <w:rFonts w:ascii="Times New Roman" w:eastAsia="Times New Roman" w:hAnsi="Times New Roman" w:cs="Times New Roman"/>
                <w:spacing w:val="1"/>
                <w:sz w:val="24"/>
                <w:lang w:val="ru-RU"/>
              </w:rPr>
              <w:t xml:space="preserve"> </w:t>
            </w:r>
            <w:r w:rsidRPr="00280569">
              <w:rPr>
                <w:rFonts w:ascii="Times New Roman" w:eastAsia="Times New Roman" w:hAnsi="Times New Roman" w:cs="Times New Roman"/>
                <w:sz w:val="24"/>
                <w:lang w:val="ru-RU"/>
              </w:rPr>
              <w:t>учителя;допущены</w:t>
            </w:r>
            <w:r w:rsidRPr="00280569">
              <w:rPr>
                <w:rFonts w:ascii="Times New Roman" w:eastAsia="Times New Roman" w:hAnsi="Times New Roman" w:cs="Times New Roman"/>
                <w:spacing w:val="1"/>
                <w:sz w:val="24"/>
                <w:lang w:val="ru-RU"/>
              </w:rPr>
              <w:t xml:space="preserve"> </w:t>
            </w:r>
            <w:r w:rsidRPr="00280569">
              <w:rPr>
                <w:rFonts w:ascii="Times New Roman" w:eastAsia="Times New Roman" w:hAnsi="Times New Roman" w:cs="Times New Roman"/>
                <w:sz w:val="24"/>
                <w:lang w:val="ru-RU"/>
              </w:rPr>
              <w:t>ошибка</w:t>
            </w:r>
            <w:r w:rsidRPr="00280569">
              <w:rPr>
                <w:rFonts w:ascii="Times New Roman" w:eastAsia="Times New Roman" w:hAnsi="Times New Roman" w:cs="Times New Roman"/>
                <w:spacing w:val="7"/>
                <w:sz w:val="24"/>
                <w:lang w:val="ru-RU"/>
              </w:rPr>
              <w:t xml:space="preserve"> </w:t>
            </w:r>
            <w:r w:rsidRPr="00280569">
              <w:rPr>
                <w:rFonts w:ascii="Times New Roman" w:eastAsia="Times New Roman" w:hAnsi="Times New Roman" w:cs="Times New Roman"/>
                <w:sz w:val="24"/>
                <w:lang w:val="ru-RU"/>
              </w:rPr>
              <w:t>или</w:t>
            </w:r>
            <w:r w:rsidRPr="00280569">
              <w:rPr>
                <w:rFonts w:ascii="Times New Roman" w:eastAsia="Times New Roman" w:hAnsi="Times New Roman" w:cs="Times New Roman"/>
                <w:spacing w:val="10"/>
                <w:sz w:val="24"/>
                <w:lang w:val="ru-RU"/>
              </w:rPr>
              <w:t xml:space="preserve"> </w:t>
            </w:r>
            <w:r w:rsidRPr="00280569">
              <w:rPr>
                <w:rFonts w:ascii="Times New Roman" w:eastAsia="Times New Roman" w:hAnsi="Times New Roman" w:cs="Times New Roman"/>
                <w:sz w:val="24"/>
                <w:lang w:val="ru-RU"/>
              </w:rPr>
              <w:t>более</w:t>
            </w:r>
            <w:r w:rsidRPr="00280569">
              <w:rPr>
                <w:rFonts w:ascii="Times New Roman" w:eastAsia="Times New Roman" w:hAnsi="Times New Roman" w:cs="Times New Roman"/>
                <w:spacing w:val="7"/>
                <w:sz w:val="24"/>
                <w:lang w:val="ru-RU"/>
              </w:rPr>
              <w:t xml:space="preserve"> </w:t>
            </w:r>
            <w:r w:rsidRPr="00280569">
              <w:rPr>
                <w:rFonts w:ascii="Times New Roman" w:eastAsia="Times New Roman" w:hAnsi="Times New Roman" w:cs="Times New Roman"/>
                <w:sz w:val="24"/>
                <w:lang w:val="ru-RU"/>
              </w:rPr>
              <w:t>двух</w:t>
            </w:r>
            <w:r w:rsidRPr="00280569">
              <w:rPr>
                <w:rFonts w:ascii="Times New Roman" w:eastAsia="Times New Roman" w:hAnsi="Times New Roman" w:cs="Times New Roman"/>
                <w:spacing w:val="4"/>
                <w:sz w:val="24"/>
                <w:lang w:val="ru-RU"/>
              </w:rPr>
              <w:t xml:space="preserve"> </w:t>
            </w:r>
            <w:r w:rsidRPr="00280569">
              <w:rPr>
                <w:rFonts w:ascii="Times New Roman" w:eastAsia="Times New Roman" w:hAnsi="Times New Roman" w:cs="Times New Roman"/>
                <w:sz w:val="24"/>
                <w:lang w:val="ru-RU"/>
              </w:rPr>
              <w:t>недочетов</w:t>
            </w:r>
            <w:r w:rsidRPr="00280569">
              <w:rPr>
                <w:rFonts w:ascii="Times New Roman" w:eastAsia="Times New Roman" w:hAnsi="Times New Roman" w:cs="Times New Roman"/>
                <w:spacing w:val="6"/>
                <w:sz w:val="24"/>
                <w:lang w:val="ru-RU"/>
              </w:rPr>
              <w:t xml:space="preserve"> </w:t>
            </w:r>
            <w:r w:rsidRPr="00280569">
              <w:rPr>
                <w:rFonts w:ascii="Times New Roman" w:eastAsia="Times New Roman" w:hAnsi="Times New Roman" w:cs="Times New Roman"/>
                <w:sz w:val="24"/>
                <w:lang w:val="ru-RU"/>
              </w:rPr>
              <w:t>при</w:t>
            </w:r>
            <w:r w:rsidRPr="00280569">
              <w:rPr>
                <w:rFonts w:ascii="Times New Roman" w:eastAsia="Times New Roman" w:hAnsi="Times New Roman" w:cs="Times New Roman"/>
                <w:spacing w:val="4"/>
                <w:sz w:val="24"/>
                <w:lang w:val="ru-RU"/>
              </w:rPr>
              <w:t xml:space="preserve"> </w:t>
            </w:r>
            <w:r w:rsidRPr="00280569">
              <w:rPr>
                <w:rFonts w:ascii="Times New Roman" w:eastAsia="Times New Roman" w:hAnsi="Times New Roman" w:cs="Times New Roman"/>
                <w:sz w:val="24"/>
                <w:lang w:val="ru-RU"/>
              </w:rPr>
              <w:t>освещении</w:t>
            </w:r>
            <w:r w:rsidRPr="00280569">
              <w:rPr>
                <w:rFonts w:ascii="Times New Roman" w:eastAsia="Times New Roman" w:hAnsi="Times New Roman" w:cs="Times New Roman"/>
                <w:spacing w:val="10"/>
                <w:sz w:val="24"/>
                <w:lang w:val="ru-RU"/>
              </w:rPr>
              <w:t xml:space="preserve"> </w:t>
            </w:r>
            <w:r w:rsidRPr="00280569">
              <w:rPr>
                <w:rFonts w:ascii="Times New Roman" w:eastAsia="Times New Roman" w:hAnsi="Times New Roman" w:cs="Times New Roman"/>
                <w:sz w:val="24"/>
                <w:lang w:val="ru-RU"/>
              </w:rPr>
              <w:t>второстепенных</w:t>
            </w:r>
            <w:r w:rsidRPr="00280569">
              <w:rPr>
                <w:rFonts w:ascii="Times New Roman" w:eastAsia="Times New Roman" w:hAnsi="Times New Roman" w:cs="Times New Roman"/>
                <w:spacing w:val="4"/>
                <w:sz w:val="24"/>
                <w:lang w:val="ru-RU"/>
              </w:rPr>
              <w:t xml:space="preserve"> </w:t>
            </w:r>
            <w:r w:rsidRPr="00280569">
              <w:rPr>
                <w:rFonts w:ascii="Times New Roman" w:eastAsia="Times New Roman" w:hAnsi="Times New Roman" w:cs="Times New Roman"/>
                <w:sz w:val="24"/>
                <w:lang w:val="ru-RU"/>
              </w:rPr>
              <w:t>вопросов</w:t>
            </w:r>
            <w:r w:rsidRPr="00280569">
              <w:rPr>
                <w:rFonts w:ascii="Times New Roman" w:eastAsia="Times New Roman" w:hAnsi="Times New Roman" w:cs="Times New Roman"/>
                <w:spacing w:val="5"/>
                <w:sz w:val="24"/>
                <w:lang w:val="ru-RU"/>
              </w:rPr>
              <w:t xml:space="preserve"> </w:t>
            </w:r>
            <w:r w:rsidRPr="00280569">
              <w:rPr>
                <w:rFonts w:ascii="Times New Roman" w:eastAsia="Times New Roman" w:hAnsi="Times New Roman" w:cs="Times New Roman"/>
                <w:sz w:val="24"/>
                <w:lang w:val="ru-RU"/>
              </w:rPr>
              <w:t>или</w:t>
            </w:r>
            <w:r w:rsidRPr="00280569">
              <w:rPr>
                <w:rFonts w:ascii="Times New Roman" w:eastAsia="Times New Roman" w:hAnsi="Times New Roman" w:cs="Times New Roman"/>
                <w:spacing w:val="6"/>
                <w:sz w:val="24"/>
                <w:lang w:val="ru-RU"/>
              </w:rPr>
              <w:t xml:space="preserve"> </w:t>
            </w:r>
            <w:r w:rsidRPr="00280569">
              <w:rPr>
                <w:rFonts w:ascii="Times New Roman" w:eastAsia="Times New Roman" w:hAnsi="Times New Roman" w:cs="Times New Roman"/>
                <w:sz w:val="24"/>
                <w:lang w:val="ru-RU"/>
              </w:rPr>
              <w:t>в выкладках,</w:t>
            </w:r>
            <w:r w:rsidRPr="00280569">
              <w:rPr>
                <w:rFonts w:ascii="Times New Roman" w:eastAsia="Times New Roman" w:hAnsi="Times New Roman" w:cs="Times New Roman"/>
                <w:spacing w:val="-2"/>
                <w:sz w:val="24"/>
                <w:lang w:val="ru-RU"/>
              </w:rPr>
              <w:t xml:space="preserve"> </w:t>
            </w:r>
            <w:r w:rsidRPr="00280569">
              <w:rPr>
                <w:rFonts w:ascii="Times New Roman" w:eastAsia="Times New Roman" w:hAnsi="Times New Roman" w:cs="Times New Roman"/>
                <w:sz w:val="24"/>
                <w:lang w:val="ru-RU"/>
              </w:rPr>
              <w:t>легко</w:t>
            </w:r>
            <w:r w:rsidRPr="00280569">
              <w:rPr>
                <w:rFonts w:ascii="Times New Roman" w:eastAsia="Times New Roman" w:hAnsi="Times New Roman" w:cs="Times New Roman"/>
                <w:spacing w:val="3"/>
                <w:sz w:val="24"/>
                <w:lang w:val="ru-RU"/>
              </w:rPr>
              <w:t xml:space="preserve"> </w:t>
            </w:r>
            <w:r w:rsidRPr="00280569">
              <w:rPr>
                <w:rFonts w:ascii="Times New Roman" w:eastAsia="Times New Roman" w:hAnsi="Times New Roman" w:cs="Times New Roman"/>
                <w:sz w:val="24"/>
                <w:lang w:val="ru-RU"/>
              </w:rPr>
              <w:t>исправленные</w:t>
            </w:r>
            <w:r w:rsidRPr="00280569">
              <w:rPr>
                <w:rFonts w:ascii="Times New Roman" w:eastAsia="Times New Roman" w:hAnsi="Times New Roman" w:cs="Times New Roman"/>
                <w:spacing w:val="-9"/>
                <w:sz w:val="24"/>
                <w:lang w:val="ru-RU"/>
              </w:rPr>
              <w:t xml:space="preserve"> </w:t>
            </w:r>
            <w:r w:rsidRPr="00280569">
              <w:rPr>
                <w:rFonts w:ascii="Times New Roman" w:eastAsia="Times New Roman" w:hAnsi="Times New Roman" w:cs="Times New Roman"/>
                <w:sz w:val="24"/>
                <w:lang w:val="ru-RU"/>
              </w:rPr>
              <w:t>по</w:t>
            </w:r>
            <w:r w:rsidRPr="00280569">
              <w:rPr>
                <w:rFonts w:ascii="Times New Roman" w:eastAsia="Times New Roman" w:hAnsi="Times New Roman" w:cs="Times New Roman"/>
                <w:spacing w:val="-3"/>
                <w:sz w:val="24"/>
                <w:lang w:val="ru-RU"/>
              </w:rPr>
              <w:t xml:space="preserve"> </w:t>
            </w:r>
            <w:r w:rsidRPr="00280569">
              <w:rPr>
                <w:rFonts w:ascii="Times New Roman" w:eastAsia="Times New Roman" w:hAnsi="Times New Roman" w:cs="Times New Roman"/>
                <w:sz w:val="24"/>
                <w:lang w:val="ru-RU"/>
              </w:rPr>
              <w:t>замечанию</w:t>
            </w:r>
            <w:r w:rsidRPr="00280569">
              <w:rPr>
                <w:rFonts w:ascii="Times New Roman" w:eastAsia="Times New Roman" w:hAnsi="Times New Roman" w:cs="Times New Roman"/>
                <w:spacing w:val="-10"/>
                <w:sz w:val="24"/>
                <w:lang w:val="ru-RU"/>
              </w:rPr>
              <w:t xml:space="preserve"> </w:t>
            </w:r>
            <w:r w:rsidRPr="00280569">
              <w:rPr>
                <w:rFonts w:ascii="Times New Roman" w:eastAsia="Times New Roman" w:hAnsi="Times New Roman" w:cs="Times New Roman"/>
                <w:sz w:val="24"/>
                <w:lang w:val="ru-RU"/>
              </w:rPr>
              <w:t>учителя.</w:t>
            </w:r>
          </w:p>
        </w:tc>
      </w:tr>
      <w:tr w:rsidR="00AD48BA" w:rsidRPr="00280569" w:rsidTr="00AE6592">
        <w:trPr>
          <w:trHeight w:val="1693"/>
        </w:trPr>
        <w:tc>
          <w:tcPr>
            <w:tcW w:w="821" w:type="dxa"/>
          </w:tcPr>
          <w:p w:rsidR="00AD48BA" w:rsidRPr="00280569" w:rsidRDefault="00AD48BA" w:rsidP="00AD48BA">
            <w:pPr>
              <w:rPr>
                <w:rFonts w:ascii="Times New Roman" w:eastAsia="Times New Roman" w:hAnsi="Times New Roman" w:cs="Times New Roman"/>
                <w:b/>
                <w:sz w:val="26"/>
                <w:lang w:val="ru-RU"/>
              </w:rPr>
            </w:pPr>
          </w:p>
          <w:p w:rsidR="00AD48BA" w:rsidRPr="00280569" w:rsidRDefault="00AD48BA" w:rsidP="00AD48BA">
            <w:pPr>
              <w:rPr>
                <w:rFonts w:ascii="Times New Roman" w:eastAsia="Times New Roman" w:hAnsi="Times New Roman" w:cs="Times New Roman"/>
                <w:b/>
                <w:sz w:val="26"/>
                <w:lang w:val="ru-RU"/>
              </w:rPr>
            </w:pPr>
          </w:p>
          <w:p w:rsidR="00AD48BA" w:rsidRPr="00280569" w:rsidRDefault="00AD48BA" w:rsidP="00AD48BA">
            <w:pPr>
              <w:rPr>
                <w:rFonts w:ascii="Times New Roman" w:eastAsia="Times New Roman" w:hAnsi="Times New Roman" w:cs="Times New Roman"/>
                <w:b/>
                <w:sz w:val="26"/>
                <w:lang w:val="ru-RU"/>
              </w:rPr>
            </w:pPr>
          </w:p>
          <w:p w:rsidR="00AD48BA" w:rsidRPr="00280569" w:rsidRDefault="00AD48BA" w:rsidP="00AD48BA">
            <w:pPr>
              <w:spacing w:before="9"/>
              <w:rPr>
                <w:rFonts w:ascii="Times New Roman" w:eastAsia="Times New Roman" w:hAnsi="Times New Roman" w:cs="Times New Roman"/>
                <w:b/>
                <w:sz w:val="29"/>
                <w:lang w:val="ru-RU"/>
              </w:rPr>
            </w:pPr>
          </w:p>
          <w:p w:rsidR="00AD48BA" w:rsidRPr="00280569" w:rsidRDefault="00AD48BA" w:rsidP="00AD48BA">
            <w:pPr>
              <w:ind w:left="110"/>
              <w:rPr>
                <w:rFonts w:ascii="Times New Roman" w:eastAsia="Times New Roman" w:hAnsi="Times New Roman" w:cs="Times New Roman"/>
                <w:b/>
                <w:sz w:val="24"/>
              </w:rPr>
            </w:pPr>
            <w:r w:rsidRPr="00280569">
              <w:rPr>
                <w:rFonts w:ascii="Times New Roman" w:eastAsia="Times New Roman" w:hAnsi="Times New Roman" w:cs="Times New Roman"/>
                <w:b/>
                <w:sz w:val="24"/>
              </w:rPr>
              <w:t>«3»</w:t>
            </w:r>
          </w:p>
        </w:tc>
        <w:tc>
          <w:tcPr>
            <w:tcW w:w="13213" w:type="dxa"/>
          </w:tcPr>
          <w:p w:rsidR="00AD48BA" w:rsidRPr="00280569" w:rsidRDefault="00AD48BA" w:rsidP="00AD48BA">
            <w:pPr>
              <w:ind w:left="105" w:right="99"/>
              <w:jc w:val="both"/>
              <w:rPr>
                <w:rFonts w:ascii="Times New Roman" w:eastAsia="Times New Roman" w:hAnsi="Times New Roman" w:cs="Times New Roman"/>
                <w:sz w:val="24"/>
                <w:lang w:val="ru-RU"/>
              </w:rPr>
            </w:pPr>
            <w:r w:rsidRPr="00280569">
              <w:rPr>
                <w:rFonts w:ascii="Times New Roman" w:eastAsia="Times New Roman" w:hAnsi="Times New Roman" w:cs="Times New Roman"/>
                <w:sz w:val="24"/>
                <w:lang w:val="ru-RU"/>
              </w:rPr>
              <w:t>неполно</w:t>
            </w:r>
            <w:r w:rsidRPr="00280569">
              <w:rPr>
                <w:rFonts w:ascii="Times New Roman" w:eastAsia="Times New Roman" w:hAnsi="Times New Roman" w:cs="Times New Roman"/>
                <w:spacing w:val="1"/>
                <w:sz w:val="24"/>
                <w:lang w:val="ru-RU"/>
              </w:rPr>
              <w:t xml:space="preserve"> </w:t>
            </w:r>
            <w:r w:rsidRPr="00280569">
              <w:rPr>
                <w:rFonts w:ascii="Times New Roman" w:eastAsia="Times New Roman" w:hAnsi="Times New Roman" w:cs="Times New Roman"/>
                <w:sz w:val="24"/>
                <w:lang w:val="ru-RU"/>
              </w:rPr>
              <w:t>или</w:t>
            </w:r>
            <w:r w:rsidRPr="00280569">
              <w:rPr>
                <w:rFonts w:ascii="Times New Roman" w:eastAsia="Times New Roman" w:hAnsi="Times New Roman" w:cs="Times New Roman"/>
                <w:spacing w:val="1"/>
                <w:sz w:val="24"/>
                <w:lang w:val="ru-RU"/>
              </w:rPr>
              <w:t xml:space="preserve"> </w:t>
            </w:r>
            <w:r w:rsidRPr="00280569">
              <w:rPr>
                <w:rFonts w:ascii="Times New Roman" w:eastAsia="Times New Roman" w:hAnsi="Times New Roman" w:cs="Times New Roman"/>
                <w:sz w:val="24"/>
                <w:lang w:val="ru-RU"/>
              </w:rPr>
              <w:t>непоследовательно</w:t>
            </w:r>
            <w:r w:rsidRPr="00280569">
              <w:rPr>
                <w:rFonts w:ascii="Times New Roman" w:eastAsia="Times New Roman" w:hAnsi="Times New Roman" w:cs="Times New Roman"/>
                <w:spacing w:val="1"/>
                <w:sz w:val="24"/>
                <w:lang w:val="ru-RU"/>
              </w:rPr>
              <w:t xml:space="preserve"> </w:t>
            </w:r>
            <w:r w:rsidRPr="00280569">
              <w:rPr>
                <w:rFonts w:ascii="Times New Roman" w:eastAsia="Times New Roman" w:hAnsi="Times New Roman" w:cs="Times New Roman"/>
                <w:sz w:val="24"/>
                <w:lang w:val="ru-RU"/>
              </w:rPr>
              <w:t>раскрыто</w:t>
            </w:r>
            <w:r w:rsidRPr="00280569">
              <w:rPr>
                <w:rFonts w:ascii="Times New Roman" w:eastAsia="Times New Roman" w:hAnsi="Times New Roman" w:cs="Times New Roman"/>
                <w:spacing w:val="1"/>
                <w:sz w:val="24"/>
                <w:lang w:val="ru-RU"/>
              </w:rPr>
              <w:t xml:space="preserve"> </w:t>
            </w:r>
            <w:r w:rsidRPr="00280569">
              <w:rPr>
                <w:rFonts w:ascii="Times New Roman" w:eastAsia="Times New Roman" w:hAnsi="Times New Roman" w:cs="Times New Roman"/>
                <w:sz w:val="24"/>
                <w:lang w:val="ru-RU"/>
              </w:rPr>
              <w:t>содержание</w:t>
            </w:r>
            <w:r w:rsidRPr="00280569">
              <w:rPr>
                <w:rFonts w:ascii="Times New Roman" w:eastAsia="Times New Roman" w:hAnsi="Times New Roman" w:cs="Times New Roman"/>
                <w:spacing w:val="1"/>
                <w:sz w:val="24"/>
                <w:lang w:val="ru-RU"/>
              </w:rPr>
              <w:t xml:space="preserve"> </w:t>
            </w:r>
            <w:r w:rsidRPr="00280569">
              <w:rPr>
                <w:rFonts w:ascii="Times New Roman" w:eastAsia="Times New Roman" w:hAnsi="Times New Roman" w:cs="Times New Roman"/>
                <w:sz w:val="24"/>
                <w:lang w:val="ru-RU"/>
              </w:rPr>
              <w:t>материала,</w:t>
            </w:r>
            <w:r w:rsidRPr="00280569">
              <w:rPr>
                <w:rFonts w:ascii="Times New Roman" w:eastAsia="Times New Roman" w:hAnsi="Times New Roman" w:cs="Times New Roman"/>
                <w:spacing w:val="1"/>
                <w:sz w:val="24"/>
                <w:lang w:val="ru-RU"/>
              </w:rPr>
              <w:t xml:space="preserve"> </w:t>
            </w:r>
            <w:r w:rsidRPr="00280569">
              <w:rPr>
                <w:rFonts w:ascii="Times New Roman" w:eastAsia="Times New Roman" w:hAnsi="Times New Roman" w:cs="Times New Roman"/>
                <w:sz w:val="24"/>
                <w:lang w:val="ru-RU"/>
              </w:rPr>
              <w:t>но</w:t>
            </w:r>
            <w:r w:rsidRPr="00280569">
              <w:rPr>
                <w:rFonts w:ascii="Times New Roman" w:eastAsia="Times New Roman" w:hAnsi="Times New Roman" w:cs="Times New Roman"/>
                <w:spacing w:val="1"/>
                <w:sz w:val="24"/>
                <w:lang w:val="ru-RU"/>
              </w:rPr>
              <w:t xml:space="preserve"> </w:t>
            </w:r>
            <w:r w:rsidRPr="00280569">
              <w:rPr>
                <w:rFonts w:ascii="Times New Roman" w:eastAsia="Times New Roman" w:hAnsi="Times New Roman" w:cs="Times New Roman"/>
                <w:sz w:val="24"/>
                <w:lang w:val="ru-RU"/>
              </w:rPr>
              <w:t>показано</w:t>
            </w:r>
            <w:r w:rsidRPr="00280569">
              <w:rPr>
                <w:rFonts w:ascii="Times New Roman" w:eastAsia="Times New Roman" w:hAnsi="Times New Roman" w:cs="Times New Roman"/>
                <w:spacing w:val="1"/>
                <w:sz w:val="24"/>
                <w:lang w:val="ru-RU"/>
              </w:rPr>
              <w:t xml:space="preserve"> </w:t>
            </w:r>
            <w:r w:rsidRPr="00280569">
              <w:rPr>
                <w:rFonts w:ascii="Times New Roman" w:eastAsia="Times New Roman" w:hAnsi="Times New Roman" w:cs="Times New Roman"/>
                <w:sz w:val="24"/>
                <w:lang w:val="ru-RU"/>
              </w:rPr>
              <w:t>общее</w:t>
            </w:r>
            <w:r w:rsidRPr="00280569">
              <w:rPr>
                <w:rFonts w:ascii="Times New Roman" w:eastAsia="Times New Roman" w:hAnsi="Times New Roman" w:cs="Times New Roman"/>
                <w:spacing w:val="1"/>
                <w:sz w:val="24"/>
                <w:lang w:val="ru-RU"/>
              </w:rPr>
              <w:t xml:space="preserve"> </w:t>
            </w:r>
            <w:r w:rsidRPr="00280569">
              <w:rPr>
                <w:rFonts w:ascii="Times New Roman" w:eastAsia="Times New Roman" w:hAnsi="Times New Roman" w:cs="Times New Roman"/>
                <w:sz w:val="24"/>
                <w:lang w:val="ru-RU"/>
              </w:rPr>
              <w:t>понимание</w:t>
            </w:r>
            <w:r w:rsidRPr="00280569">
              <w:rPr>
                <w:rFonts w:ascii="Times New Roman" w:eastAsia="Times New Roman" w:hAnsi="Times New Roman" w:cs="Times New Roman"/>
                <w:spacing w:val="1"/>
                <w:sz w:val="24"/>
                <w:lang w:val="ru-RU"/>
              </w:rPr>
              <w:t xml:space="preserve"> </w:t>
            </w:r>
            <w:r w:rsidRPr="00280569">
              <w:rPr>
                <w:rFonts w:ascii="Times New Roman" w:eastAsia="Times New Roman" w:hAnsi="Times New Roman" w:cs="Times New Roman"/>
                <w:sz w:val="24"/>
                <w:lang w:val="ru-RU"/>
              </w:rPr>
              <w:t>вопроса</w:t>
            </w:r>
            <w:r w:rsidRPr="00280569">
              <w:rPr>
                <w:rFonts w:ascii="Times New Roman" w:eastAsia="Times New Roman" w:hAnsi="Times New Roman" w:cs="Times New Roman"/>
                <w:spacing w:val="1"/>
                <w:sz w:val="24"/>
                <w:lang w:val="ru-RU"/>
              </w:rPr>
              <w:t xml:space="preserve"> </w:t>
            </w:r>
            <w:r w:rsidRPr="00280569">
              <w:rPr>
                <w:rFonts w:ascii="Times New Roman" w:eastAsia="Times New Roman" w:hAnsi="Times New Roman" w:cs="Times New Roman"/>
                <w:sz w:val="24"/>
                <w:lang w:val="ru-RU"/>
              </w:rPr>
              <w:t>и</w:t>
            </w:r>
            <w:r w:rsidRPr="00280569">
              <w:rPr>
                <w:rFonts w:ascii="Times New Roman" w:eastAsia="Times New Roman" w:hAnsi="Times New Roman" w:cs="Times New Roman"/>
                <w:spacing w:val="1"/>
                <w:sz w:val="24"/>
                <w:lang w:val="ru-RU"/>
              </w:rPr>
              <w:t xml:space="preserve"> </w:t>
            </w:r>
            <w:r w:rsidRPr="00280569">
              <w:rPr>
                <w:rFonts w:ascii="Times New Roman" w:eastAsia="Times New Roman" w:hAnsi="Times New Roman" w:cs="Times New Roman"/>
                <w:sz w:val="24"/>
                <w:lang w:val="ru-RU"/>
              </w:rPr>
              <w:t>продемонстрированы</w:t>
            </w:r>
            <w:r w:rsidRPr="00280569">
              <w:rPr>
                <w:rFonts w:ascii="Times New Roman" w:eastAsia="Times New Roman" w:hAnsi="Times New Roman" w:cs="Times New Roman"/>
                <w:spacing w:val="1"/>
                <w:sz w:val="24"/>
                <w:lang w:val="ru-RU"/>
              </w:rPr>
              <w:t xml:space="preserve"> </w:t>
            </w:r>
            <w:r w:rsidRPr="00280569">
              <w:rPr>
                <w:rFonts w:ascii="Times New Roman" w:eastAsia="Times New Roman" w:hAnsi="Times New Roman" w:cs="Times New Roman"/>
                <w:sz w:val="24"/>
                <w:lang w:val="ru-RU"/>
              </w:rPr>
              <w:t>умения,</w:t>
            </w:r>
            <w:r w:rsidRPr="00280569">
              <w:rPr>
                <w:rFonts w:ascii="Times New Roman" w:eastAsia="Times New Roman" w:hAnsi="Times New Roman" w:cs="Times New Roman"/>
                <w:spacing w:val="1"/>
                <w:sz w:val="24"/>
                <w:lang w:val="ru-RU"/>
              </w:rPr>
              <w:t xml:space="preserve"> </w:t>
            </w:r>
            <w:r w:rsidRPr="00280569">
              <w:rPr>
                <w:rFonts w:ascii="Times New Roman" w:eastAsia="Times New Roman" w:hAnsi="Times New Roman" w:cs="Times New Roman"/>
                <w:sz w:val="24"/>
                <w:lang w:val="ru-RU"/>
              </w:rPr>
              <w:t>достаточные</w:t>
            </w:r>
            <w:r w:rsidRPr="00280569">
              <w:rPr>
                <w:rFonts w:ascii="Times New Roman" w:eastAsia="Times New Roman" w:hAnsi="Times New Roman" w:cs="Times New Roman"/>
                <w:spacing w:val="1"/>
                <w:sz w:val="24"/>
                <w:lang w:val="ru-RU"/>
              </w:rPr>
              <w:t xml:space="preserve"> </w:t>
            </w:r>
            <w:r w:rsidRPr="00280569">
              <w:rPr>
                <w:rFonts w:ascii="Times New Roman" w:eastAsia="Times New Roman" w:hAnsi="Times New Roman" w:cs="Times New Roman"/>
                <w:sz w:val="24"/>
                <w:lang w:val="ru-RU"/>
              </w:rPr>
              <w:t>для</w:t>
            </w:r>
            <w:r w:rsidRPr="00280569">
              <w:rPr>
                <w:rFonts w:ascii="Times New Roman" w:eastAsia="Times New Roman" w:hAnsi="Times New Roman" w:cs="Times New Roman"/>
                <w:spacing w:val="1"/>
                <w:sz w:val="24"/>
                <w:lang w:val="ru-RU"/>
              </w:rPr>
              <w:t xml:space="preserve"> </w:t>
            </w:r>
            <w:r w:rsidRPr="00280569">
              <w:rPr>
                <w:rFonts w:ascii="Times New Roman" w:eastAsia="Times New Roman" w:hAnsi="Times New Roman" w:cs="Times New Roman"/>
                <w:sz w:val="24"/>
                <w:lang w:val="ru-RU"/>
              </w:rPr>
              <w:t>дальнейшего усвоения программного материала (определенные «Требованиями к</w:t>
            </w:r>
            <w:r w:rsidRPr="00280569">
              <w:rPr>
                <w:rFonts w:ascii="Times New Roman" w:eastAsia="Times New Roman" w:hAnsi="Times New Roman" w:cs="Times New Roman"/>
                <w:spacing w:val="1"/>
                <w:sz w:val="24"/>
                <w:lang w:val="ru-RU"/>
              </w:rPr>
              <w:t xml:space="preserve"> </w:t>
            </w:r>
            <w:r w:rsidRPr="00280569">
              <w:rPr>
                <w:rFonts w:ascii="Times New Roman" w:eastAsia="Times New Roman" w:hAnsi="Times New Roman" w:cs="Times New Roman"/>
                <w:sz w:val="24"/>
                <w:lang w:val="ru-RU"/>
              </w:rPr>
              <w:t>математической</w:t>
            </w:r>
            <w:r w:rsidRPr="00280569">
              <w:rPr>
                <w:rFonts w:ascii="Times New Roman" w:eastAsia="Times New Roman" w:hAnsi="Times New Roman" w:cs="Times New Roman"/>
                <w:spacing w:val="1"/>
                <w:sz w:val="24"/>
                <w:lang w:val="ru-RU"/>
              </w:rPr>
              <w:t xml:space="preserve"> </w:t>
            </w:r>
            <w:r w:rsidRPr="00280569">
              <w:rPr>
                <w:rFonts w:ascii="Times New Roman" w:eastAsia="Times New Roman" w:hAnsi="Times New Roman" w:cs="Times New Roman"/>
                <w:sz w:val="24"/>
                <w:lang w:val="ru-RU"/>
              </w:rPr>
              <w:t>подготовке</w:t>
            </w:r>
            <w:r w:rsidRPr="00280569">
              <w:rPr>
                <w:rFonts w:ascii="Times New Roman" w:eastAsia="Times New Roman" w:hAnsi="Times New Roman" w:cs="Times New Roman"/>
                <w:spacing w:val="1"/>
                <w:sz w:val="24"/>
                <w:lang w:val="ru-RU"/>
              </w:rPr>
              <w:t xml:space="preserve"> </w:t>
            </w:r>
            <w:r w:rsidRPr="00280569">
              <w:rPr>
                <w:rFonts w:ascii="Times New Roman" w:eastAsia="Times New Roman" w:hAnsi="Times New Roman" w:cs="Times New Roman"/>
                <w:sz w:val="24"/>
                <w:lang w:val="ru-RU"/>
              </w:rPr>
              <w:t>учащихся»);имелись</w:t>
            </w:r>
            <w:r w:rsidRPr="00280569">
              <w:rPr>
                <w:rFonts w:ascii="Times New Roman" w:eastAsia="Times New Roman" w:hAnsi="Times New Roman" w:cs="Times New Roman"/>
                <w:spacing w:val="1"/>
                <w:sz w:val="24"/>
                <w:lang w:val="ru-RU"/>
              </w:rPr>
              <w:t xml:space="preserve"> </w:t>
            </w:r>
            <w:r w:rsidRPr="00280569">
              <w:rPr>
                <w:rFonts w:ascii="Times New Roman" w:eastAsia="Times New Roman" w:hAnsi="Times New Roman" w:cs="Times New Roman"/>
                <w:sz w:val="24"/>
                <w:lang w:val="ru-RU"/>
              </w:rPr>
              <w:t>затруднения</w:t>
            </w:r>
            <w:r w:rsidRPr="00280569">
              <w:rPr>
                <w:rFonts w:ascii="Times New Roman" w:eastAsia="Times New Roman" w:hAnsi="Times New Roman" w:cs="Times New Roman"/>
                <w:spacing w:val="1"/>
                <w:sz w:val="24"/>
                <w:lang w:val="ru-RU"/>
              </w:rPr>
              <w:t xml:space="preserve"> </w:t>
            </w:r>
            <w:r w:rsidRPr="00280569">
              <w:rPr>
                <w:rFonts w:ascii="Times New Roman" w:eastAsia="Times New Roman" w:hAnsi="Times New Roman" w:cs="Times New Roman"/>
                <w:sz w:val="24"/>
                <w:lang w:val="ru-RU"/>
              </w:rPr>
              <w:t>или</w:t>
            </w:r>
            <w:r w:rsidRPr="00280569">
              <w:rPr>
                <w:rFonts w:ascii="Times New Roman" w:eastAsia="Times New Roman" w:hAnsi="Times New Roman" w:cs="Times New Roman"/>
                <w:spacing w:val="1"/>
                <w:sz w:val="24"/>
                <w:lang w:val="ru-RU"/>
              </w:rPr>
              <w:t xml:space="preserve"> </w:t>
            </w:r>
            <w:r w:rsidRPr="00280569">
              <w:rPr>
                <w:rFonts w:ascii="Times New Roman" w:eastAsia="Times New Roman" w:hAnsi="Times New Roman" w:cs="Times New Roman"/>
                <w:sz w:val="24"/>
                <w:lang w:val="ru-RU"/>
              </w:rPr>
              <w:t>допущены</w:t>
            </w:r>
            <w:r w:rsidRPr="00280569">
              <w:rPr>
                <w:rFonts w:ascii="Times New Roman" w:eastAsia="Times New Roman" w:hAnsi="Times New Roman" w:cs="Times New Roman"/>
                <w:spacing w:val="1"/>
                <w:sz w:val="24"/>
                <w:lang w:val="ru-RU"/>
              </w:rPr>
              <w:t xml:space="preserve"> </w:t>
            </w:r>
            <w:r w:rsidRPr="00280569">
              <w:rPr>
                <w:rFonts w:ascii="Times New Roman" w:eastAsia="Times New Roman" w:hAnsi="Times New Roman" w:cs="Times New Roman"/>
                <w:sz w:val="24"/>
                <w:lang w:val="ru-RU"/>
              </w:rPr>
              <w:t>ошибки в определении понятий, использовании математической терминологии,</w:t>
            </w:r>
            <w:r w:rsidRPr="00280569">
              <w:rPr>
                <w:rFonts w:ascii="Times New Roman" w:eastAsia="Times New Roman" w:hAnsi="Times New Roman" w:cs="Times New Roman"/>
                <w:spacing w:val="1"/>
                <w:sz w:val="24"/>
                <w:lang w:val="ru-RU"/>
              </w:rPr>
              <w:t xml:space="preserve"> </w:t>
            </w:r>
            <w:r w:rsidRPr="00280569">
              <w:rPr>
                <w:rFonts w:ascii="Times New Roman" w:eastAsia="Times New Roman" w:hAnsi="Times New Roman" w:cs="Times New Roman"/>
                <w:sz w:val="24"/>
                <w:lang w:val="ru-RU"/>
              </w:rPr>
              <w:t>чертежах,</w:t>
            </w:r>
            <w:r w:rsidRPr="00280569">
              <w:rPr>
                <w:rFonts w:ascii="Times New Roman" w:eastAsia="Times New Roman" w:hAnsi="Times New Roman" w:cs="Times New Roman"/>
                <w:spacing w:val="1"/>
                <w:sz w:val="24"/>
                <w:lang w:val="ru-RU"/>
              </w:rPr>
              <w:t xml:space="preserve"> </w:t>
            </w:r>
            <w:r w:rsidRPr="00280569">
              <w:rPr>
                <w:rFonts w:ascii="Times New Roman" w:eastAsia="Times New Roman" w:hAnsi="Times New Roman" w:cs="Times New Roman"/>
                <w:sz w:val="24"/>
                <w:lang w:val="ru-RU"/>
              </w:rPr>
              <w:t>выкладках,</w:t>
            </w:r>
            <w:r w:rsidRPr="00280569">
              <w:rPr>
                <w:rFonts w:ascii="Times New Roman" w:eastAsia="Times New Roman" w:hAnsi="Times New Roman" w:cs="Times New Roman"/>
                <w:spacing w:val="1"/>
                <w:sz w:val="24"/>
                <w:lang w:val="ru-RU"/>
              </w:rPr>
              <w:t xml:space="preserve"> </w:t>
            </w:r>
            <w:r w:rsidRPr="00280569">
              <w:rPr>
                <w:rFonts w:ascii="Times New Roman" w:eastAsia="Times New Roman" w:hAnsi="Times New Roman" w:cs="Times New Roman"/>
                <w:sz w:val="24"/>
                <w:lang w:val="ru-RU"/>
              </w:rPr>
              <w:t>исправленные</w:t>
            </w:r>
            <w:r w:rsidRPr="00280569">
              <w:rPr>
                <w:rFonts w:ascii="Times New Roman" w:eastAsia="Times New Roman" w:hAnsi="Times New Roman" w:cs="Times New Roman"/>
                <w:spacing w:val="1"/>
                <w:sz w:val="24"/>
                <w:lang w:val="ru-RU"/>
              </w:rPr>
              <w:t xml:space="preserve"> </w:t>
            </w:r>
            <w:r w:rsidRPr="00280569">
              <w:rPr>
                <w:rFonts w:ascii="Times New Roman" w:eastAsia="Times New Roman" w:hAnsi="Times New Roman" w:cs="Times New Roman"/>
                <w:sz w:val="24"/>
                <w:lang w:val="ru-RU"/>
              </w:rPr>
              <w:t>после</w:t>
            </w:r>
            <w:r w:rsidRPr="00280569">
              <w:rPr>
                <w:rFonts w:ascii="Times New Roman" w:eastAsia="Times New Roman" w:hAnsi="Times New Roman" w:cs="Times New Roman"/>
                <w:spacing w:val="1"/>
                <w:sz w:val="24"/>
                <w:lang w:val="ru-RU"/>
              </w:rPr>
              <w:t xml:space="preserve"> </w:t>
            </w:r>
            <w:r w:rsidRPr="00280569">
              <w:rPr>
                <w:rFonts w:ascii="Times New Roman" w:eastAsia="Times New Roman" w:hAnsi="Times New Roman" w:cs="Times New Roman"/>
                <w:sz w:val="24"/>
                <w:lang w:val="ru-RU"/>
              </w:rPr>
              <w:t>нескольких</w:t>
            </w:r>
            <w:r w:rsidRPr="00280569">
              <w:rPr>
                <w:rFonts w:ascii="Times New Roman" w:eastAsia="Times New Roman" w:hAnsi="Times New Roman" w:cs="Times New Roman"/>
                <w:spacing w:val="1"/>
                <w:sz w:val="24"/>
                <w:lang w:val="ru-RU"/>
              </w:rPr>
              <w:t xml:space="preserve"> </w:t>
            </w:r>
            <w:r w:rsidRPr="00280569">
              <w:rPr>
                <w:rFonts w:ascii="Times New Roman" w:eastAsia="Times New Roman" w:hAnsi="Times New Roman" w:cs="Times New Roman"/>
                <w:sz w:val="24"/>
                <w:lang w:val="ru-RU"/>
              </w:rPr>
              <w:t>наводящих</w:t>
            </w:r>
            <w:r w:rsidRPr="00280569">
              <w:rPr>
                <w:rFonts w:ascii="Times New Roman" w:eastAsia="Times New Roman" w:hAnsi="Times New Roman" w:cs="Times New Roman"/>
                <w:spacing w:val="1"/>
                <w:sz w:val="24"/>
                <w:lang w:val="ru-RU"/>
              </w:rPr>
              <w:t xml:space="preserve"> </w:t>
            </w:r>
            <w:r w:rsidRPr="00280569">
              <w:rPr>
                <w:rFonts w:ascii="Times New Roman" w:eastAsia="Times New Roman" w:hAnsi="Times New Roman" w:cs="Times New Roman"/>
                <w:sz w:val="24"/>
                <w:lang w:val="ru-RU"/>
              </w:rPr>
              <w:t>вопросов</w:t>
            </w:r>
            <w:r w:rsidRPr="00280569">
              <w:rPr>
                <w:rFonts w:ascii="Times New Roman" w:eastAsia="Times New Roman" w:hAnsi="Times New Roman" w:cs="Times New Roman"/>
                <w:spacing w:val="-57"/>
                <w:sz w:val="24"/>
                <w:lang w:val="ru-RU"/>
              </w:rPr>
              <w:t xml:space="preserve"> </w:t>
            </w:r>
            <w:r w:rsidRPr="00280569">
              <w:rPr>
                <w:rFonts w:ascii="Times New Roman" w:eastAsia="Times New Roman" w:hAnsi="Times New Roman" w:cs="Times New Roman"/>
                <w:sz w:val="24"/>
                <w:lang w:val="ru-RU"/>
              </w:rPr>
              <w:t>учителя;</w:t>
            </w:r>
            <w:r w:rsidRPr="00280569">
              <w:rPr>
                <w:rFonts w:ascii="Times New Roman" w:eastAsia="Times New Roman" w:hAnsi="Times New Roman" w:cs="Times New Roman"/>
                <w:spacing w:val="1"/>
                <w:sz w:val="24"/>
                <w:lang w:val="ru-RU"/>
              </w:rPr>
              <w:t xml:space="preserve"> </w:t>
            </w:r>
            <w:r w:rsidRPr="00280569">
              <w:rPr>
                <w:rFonts w:ascii="Times New Roman" w:eastAsia="Times New Roman" w:hAnsi="Times New Roman" w:cs="Times New Roman"/>
                <w:sz w:val="24"/>
                <w:lang w:val="ru-RU"/>
              </w:rPr>
              <w:t>ученик</w:t>
            </w:r>
            <w:r w:rsidRPr="00280569">
              <w:rPr>
                <w:rFonts w:ascii="Times New Roman" w:eastAsia="Times New Roman" w:hAnsi="Times New Roman" w:cs="Times New Roman"/>
                <w:spacing w:val="1"/>
                <w:sz w:val="24"/>
                <w:lang w:val="ru-RU"/>
              </w:rPr>
              <w:t xml:space="preserve"> </w:t>
            </w:r>
            <w:r w:rsidRPr="00280569">
              <w:rPr>
                <w:rFonts w:ascii="Times New Roman" w:eastAsia="Times New Roman" w:hAnsi="Times New Roman" w:cs="Times New Roman"/>
                <w:sz w:val="24"/>
                <w:lang w:val="ru-RU"/>
              </w:rPr>
              <w:t>не</w:t>
            </w:r>
            <w:r w:rsidRPr="00280569">
              <w:rPr>
                <w:rFonts w:ascii="Times New Roman" w:eastAsia="Times New Roman" w:hAnsi="Times New Roman" w:cs="Times New Roman"/>
                <w:spacing w:val="1"/>
                <w:sz w:val="24"/>
                <w:lang w:val="ru-RU"/>
              </w:rPr>
              <w:t xml:space="preserve"> </w:t>
            </w:r>
            <w:r w:rsidRPr="00280569">
              <w:rPr>
                <w:rFonts w:ascii="Times New Roman" w:eastAsia="Times New Roman" w:hAnsi="Times New Roman" w:cs="Times New Roman"/>
                <w:sz w:val="24"/>
                <w:lang w:val="ru-RU"/>
              </w:rPr>
              <w:t>справился</w:t>
            </w:r>
            <w:r w:rsidRPr="00280569">
              <w:rPr>
                <w:rFonts w:ascii="Times New Roman" w:eastAsia="Times New Roman" w:hAnsi="Times New Roman" w:cs="Times New Roman"/>
                <w:spacing w:val="1"/>
                <w:sz w:val="24"/>
                <w:lang w:val="ru-RU"/>
              </w:rPr>
              <w:t xml:space="preserve"> </w:t>
            </w:r>
            <w:r w:rsidRPr="00280569">
              <w:rPr>
                <w:rFonts w:ascii="Times New Roman" w:eastAsia="Times New Roman" w:hAnsi="Times New Roman" w:cs="Times New Roman"/>
                <w:sz w:val="24"/>
                <w:lang w:val="ru-RU"/>
              </w:rPr>
              <w:t>с</w:t>
            </w:r>
            <w:r w:rsidRPr="00280569">
              <w:rPr>
                <w:rFonts w:ascii="Times New Roman" w:eastAsia="Times New Roman" w:hAnsi="Times New Roman" w:cs="Times New Roman"/>
                <w:spacing w:val="1"/>
                <w:sz w:val="24"/>
                <w:lang w:val="ru-RU"/>
              </w:rPr>
              <w:t xml:space="preserve"> </w:t>
            </w:r>
            <w:r w:rsidRPr="00280569">
              <w:rPr>
                <w:rFonts w:ascii="Times New Roman" w:eastAsia="Times New Roman" w:hAnsi="Times New Roman" w:cs="Times New Roman"/>
                <w:sz w:val="24"/>
                <w:lang w:val="ru-RU"/>
              </w:rPr>
              <w:t>применением</w:t>
            </w:r>
            <w:r w:rsidRPr="00280569">
              <w:rPr>
                <w:rFonts w:ascii="Times New Roman" w:eastAsia="Times New Roman" w:hAnsi="Times New Roman" w:cs="Times New Roman"/>
                <w:spacing w:val="1"/>
                <w:sz w:val="24"/>
                <w:lang w:val="ru-RU"/>
              </w:rPr>
              <w:t xml:space="preserve"> </w:t>
            </w:r>
            <w:r w:rsidRPr="00280569">
              <w:rPr>
                <w:rFonts w:ascii="Times New Roman" w:eastAsia="Times New Roman" w:hAnsi="Times New Roman" w:cs="Times New Roman"/>
                <w:sz w:val="24"/>
                <w:lang w:val="ru-RU"/>
              </w:rPr>
              <w:t>теории</w:t>
            </w:r>
            <w:r w:rsidRPr="00280569">
              <w:rPr>
                <w:rFonts w:ascii="Times New Roman" w:eastAsia="Times New Roman" w:hAnsi="Times New Roman" w:cs="Times New Roman"/>
                <w:spacing w:val="1"/>
                <w:sz w:val="24"/>
                <w:lang w:val="ru-RU"/>
              </w:rPr>
              <w:t xml:space="preserve"> </w:t>
            </w:r>
            <w:r w:rsidRPr="00280569">
              <w:rPr>
                <w:rFonts w:ascii="Times New Roman" w:eastAsia="Times New Roman" w:hAnsi="Times New Roman" w:cs="Times New Roman"/>
                <w:sz w:val="24"/>
                <w:lang w:val="ru-RU"/>
              </w:rPr>
              <w:t>в</w:t>
            </w:r>
            <w:r w:rsidRPr="00280569">
              <w:rPr>
                <w:rFonts w:ascii="Times New Roman" w:eastAsia="Times New Roman" w:hAnsi="Times New Roman" w:cs="Times New Roman"/>
                <w:spacing w:val="1"/>
                <w:sz w:val="24"/>
                <w:lang w:val="ru-RU"/>
              </w:rPr>
              <w:t xml:space="preserve"> </w:t>
            </w:r>
            <w:r w:rsidRPr="00280569">
              <w:rPr>
                <w:rFonts w:ascii="Times New Roman" w:eastAsia="Times New Roman" w:hAnsi="Times New Roman" w:cs="Times New Roman"/>
                <w:sz w:val="24"/>
                <w:lang w:val="ru-RU"/>
              </w:rPr>
              <w:t>новой</w:t>
            </w:r>
            <w:r w:rsidRPr="00280569">
              <w:rPr>
                <w:rFonts w:ascii="Times New Roman" w:eastAsia="Times New Roman" w:hAnsi="Times New Roman" w:cs="Times New Roman"/>
                <w:spacing w:val="1"/>
                <w:sz w:val="24"/>
                <w:lang w:val="ru-RU"/>
              </w:rPr>
              <w:t xml:space="preserve"> </w:t>
            </w:r>
            <w:r w:rsidRPr="00280569">
              <w:rPr>
                <w:rFonts w:ascii="Times New Roman" w:eastAsia="Times New Roman" w:hAnsi="Times New Roman" w:cs="Times New Roman"/>
                <w:sz w:val="24"/>
                <w:lang w:val="ru-RU"/>
              </w:rPr>
              <w:t>ситуации</w:t>
            </w:r>
            <w:r w:rsidRPr="00280569">
              <w:rPr>
                <w:rFonts w:ascii="Times New Roman" w:eastAsia="Times New Roman" w:hAnsi="Times New Roman" w:cs="Times New Roman"/>
                <w:spacing w:val="1"/>
                <w:sz w:val="24"/>
                <w:lang w:val="ru-RU"/>
              </w:rPr>
              <w:t xml:space="preserve"> </w:t>
            </w:r>
            <w:r w:rsidRPr="00280569">
              <w:rPr>
                <w:rFonts w:ascii="Times New Roman" w:eastAsia="Times New Roman" w:hAnsi="Times New Roman" w:cs="Times New Roman"/>
                <w:sz w:val="24"/>
                <w:lang w:val="ru-RU"/>
              </w:rPr>
              <w:t>при</w:t>
            </w:r>
            <w:r w:rsidRPr="00280569">
              <w:rPr>
                <w:rFonts w:ascii="Times New Roman" w:eastAsia="Times New Roman" w:hAnsi="Times New Roman" w:cs="Times New Roman"/>
                <w:spacing w:val="1"/>
                <w:sz w:val="24"/>
                <w:lang w:val="ru-RU"/>
              </w:rPr>
              <w:t xml:space="preserve"> </w:t>
            </w:r>
            <w:r w:rsidRPr="00280569">
              <w:rPr>
                <w:rFonts w:ascii="Times New Roman" w:eastAsia="Times New Roman" w:hAnsi="Times New Roman" w:cs="Times New Roman"/>
                <w:sz w:val="24"/>
                <w:lang w:val="ru-RU"/>
              </w:rPr>
              <w:t>выполнении</w:t>
            </w:r>
            <w:r w:rsidRPr="00280569">
              <w:rPr>
                <w:rFonts w:ascii="Times New Roman" w:eastAsia="Times New Roman" w:hAnsi="Times New Roman" w:cs="Times New Roman"/>
                <w:spacing w:val="34"/>
                <w:sz w:val="24"/>
                <w:lang w:val="ru-RU"/>
              </w:rPr>
              <w:t xml:space="preserve"> </w:t>
            </w:r>
            <w:r w:rsidRPr="00280569">
              <w:rPr>
                <w:rFonts w:ascii="Times New Roman" w:eastAsia="Times New Roman" w:hAnsi="Times New Roman" w:cs="Times New Roman"/>
                <w:sz w:val="24"/>
                <w:lang w:val="ru-RU"/>
              </w:rPr>
              <w:t>практического</w:t>
            </w:r>
            <w:r w:rsidRPr="00280569">
              <w:rPr>
                <w:rFonts w:ascii="Times New Roman" w:eastAsia="Times New Roman" w:hAnsi="Times New Roman" w:cs="Times New Roman"/>
                <w:spacing w:val="39"/>
                <w:sz w:val="24"/>
                <w:lang w:val="ru-RU"/>
              </w:rPr>
              <w:t xml:space="preserve"> </w:t>
            </w:r>
            <w:r w:rsidRPr="00280569">
              <w:rPr>
                <w:rFonts w:ascii="Times New Roman" w:eastAsia="Times New Roman" w:hAnsi="Times New Roman" w:cs="Times New Roman"/>
                <w:sz w:val="24"/>
                <w:lang w:val="ru-RU"/>
              </w:rPr>
              <w:t>задания,</w:t>
            </w:r>
            <w:r w:rsidRPr="00280569">
              <w:rPr>
                <w:rFonts w:ascii="Times New Roman" w:eastAsia="Times New Roman" w:hAnsi="Times New Roman" w:cs="Times New Roman"/>
                <w:spacing w:val="36"/>
                <w:sz w:val="24"/>
                <w:lang w:val="ru-RU"/>
              </w:rPr>
              <w:t xml:space="preserve"> </w:t>
            </w:r>
            <w:r w:rsidRPr="00280569">
              <w:rPr>
                <w:rFonts w:ascii="Times New Roman" w:eastAsia="Times New Roman" w:hAnsi="Times New Roman" w:cs="Times New Roman"/>
                <w:sz w:val="24"/>
                <w:lang w:val="ru-RU"/>
              </w:rPr>
              <w:t>но</w:t>
            </w:r>
            <w:r w:rsidRPr="00280569">
              <w:rPr>
                <w:rFonts w:ascii="Times New Roman" w:eastAsia="Times New Roman" w:hAnsi="Times New Roman" w:cs="Times New Roman"/>
                <w:spacing w:val="33"/>
                <w:sz w:val="24"/>
                <w:lang w:val="ru-RU"/>
              </w:rPr>
              <w:t xml:space="preserve"> </w:t>
            </w:r>
            <w:r w:rsidRPr="00280569">
              <w:rPr>
                <w:rFonts w:ascii="Times New Roman" w:eastAsia="Times New Roman" w:hAnsi="Times New Roman" w:cs="Times New Roman"/>
                <w:sz w:val="24"/>
                <w:lang w:val="ru-RU"/>
              </w:rPr>
              <w:t>выполнил</w:t>
            </w:r>
            <w:r w:rsidRPr="00280569">
              <w:rPr>
                <w:rFonts w:ascii="Times New Roman" w:eastAsia="Times New Roman" w:hAnsi="Times New Roman" w:cs="Times New Roman"/>
                <w:spacing w:val="34"/>
                <w:sz w:val="24"/>
                <w:lang w:val="ru-RU"/>
              </w:rPr>
              <w:t xml:space="preserve"> </w:t>
            </w:r>
            <w:r w:rsidRPr="00280569">
              <w:rPr>
                <w:rFonts w:ascii="Times New Roman" w:eastAsia="Times New Roman" w:hAnsi="Times New Roman" w:cs="Times New Roman"/>
                <w:sz w:val="24"/>
                <w:lang w:val="ru-RU"/>
              </w:rPr>
              <w:t>задания</w:t>
            </w:r>
            <w:r w:rsidRPr="00280569">
              <w:rPr>
                <w:rFonts w:ascii="Times New Roman" w:eastAsia="Times New Roman" w:hAnsi="Times New Roman" w:cs="Times New Roman"/>
                <w:spacing w:val="29"/>
                <w:sz w:val="24"/>
                <w:lang w:val="ru-RU"/>
              </w:rPr>
              <w:t xml:space="preserve"> </w:t>
            </w:r>
            <w:r w:rsidRPr="00280569">
              <w:rPr>
                <w:rFonts w:ascii="Times New Roman" w:eastAsia="Times New Roman" w:hAnsi="Times New Roman" w:cs="Times New Roman"/>
                <w:sz w:val="24"/>
                <w:lang w:val="ru-RU"/>
              </w:rPr>
              <w:t>обязательного</w:t>
            </w:r>
            <w:r w:rsidRPr="00280569">
              <w:rPr>
                <w:rFonts w:ascii="Times New Roman" w:eastAsia="Times New Roman" w:hAnsi="Times New Roman" w:cs="Times New Roman"/>
                <w:spacing w:val="39"/>
                <w:sz w:val="24"/>
                <w:lang w:val="ru-RU"/>
              </w:rPr>
              <w:t xml:space="preserve"> </w:t>
            </w:r>
            <w:r w:rsidRPr="00280569">
              <w:rPr>
                <w:rFonts w:ascii="Times New Roman" w:eastAsia="Times New Roman" w:hAnsi="Times New Roman" w:cs="Times New Roman"/>
                <w:sz w:val="24"/>
                <w:lang w:val="ru-RU"/>
              </w:rPr>
              <w:t>уровня сложности</w:t>
            </w:r>
            <w:r w:rsidRPr="00280569">
              <w:rPr>
                <w:rFonts w:ascii="Times New Roman" w:eastAsia="Times New Roman" w:hAnsi="Times New Roman" w:cs="Times New Roman"/>
                <w:spacing w:val="1"/>
                <w:sz w:val="24"/>
                <w:lang w:val="ru-RU"/>
              </w:rPr>
              <w:t xml:space="preserve"> </w:t>
            </w:r>
            <w:r w:rsidRPr="00280569">
              <w:rPr>
                <w:rFonts w:ascii="Times New Roman" w:eastAsia="Times New Roman" w:hAnsi="Times New Roman" w:cs="Times New Roman"/>
                <w:sz w:val="24"/>
                <w:lang w:val="ru-RU"/>
              </w:rPr>
              <w:t>по</w:t>
            </w:r>
            <w:r w:rsidRPr="00280569">
              <w:rPr>
                <w:rFonts w:ascii="Times New Roman" w:eastAsia="Times New Roman" w:hAnsi="Times New Roman" w:cs="Times New Roman"/>
                <w:spacing w:val="1"/>
                <w:sz w:val="24"/>
                <w:lang w:val="ru-RU"/>
              </w:rPr>
              <w:t xml:space="preserve"> </w:t>
            </w:r>
            <w:r w:rsidRPr="00280569">
              <w:rPr>
                <w:rFonts w:ascii="Times New Roman" w:eastAsia="Times New Roman" w:hAnsi="Times New Roman" w:cs="Times New Roman"/>
                <w:sz w:val="24"/>
                <w:lang w:val="ru-RU"/>
              </w:rPr>
              <w:t>данной</w:t>
            </w:r>
            <w:r w:rsidRPr="00280569">
              <w:rPr>
                <w:rFonts w:ascii="Times New Roman" w:eastAsia="Times New Roman" w:hAnsi="Times New Roman" w:cs="Times New Roman"/>
                <w:spacing w:val="1"/>
                <w:sz w:val="24"/>
                <w:lang w:val="ru-RU"/>
              </w:rPr>
              <w:t xml:space="preserve"> </w:t>
            </w:r>
            <w:r w:rsidRPr="00280569">
              <w:rPr>
                <w:rFonts w:ascii="Times New Roman" w:eastAsia="Times New Roman" w:hAnsi="Times New Roman" w:cs="Times New Roman"/>
                <w:sz w:val="24"/>
                <w:lang w:val="ru-RU"/>
              </w:rPr>
              <w:t>теме;</w:t>
            </w:r>
            <w:r w:rsidRPr="00280569">
              <w:rPr>
                <w:rFonts w:ascii="Times New Roman" w:eastAsia="Times New Roman" w:hAnsi="Times New Roman" w:cs="Times New Roman"/>
                <w:spacing w:val="1"/>
                <w:sz w:val="24"/>
                <w:lang w:val="ru-RU"/>
              </w:rPr>
              <w:t xml:space="preserve"> </w:t>
            </w:r>
            <w:r w:rsidRPr="00280569">
              <w:rPr>
                <w:rFonts w:ascii="Times New Roman" w:eastAsia="Times New Roman" w:hAnsi="Times New Roman" w:cs="Times New Roman"/>
                <w:sz w:val="24"/>
                <w:lang w:val="ru-RU"/>
              </w:rPr>
              <w:t>при</w:t>
            </w:r>
            <w:r w:rsidRPr="00280569">
              <w:rPr>
                <w:rFonts w:ascii="Times New Roman" w:eastAsia="Times New Roman" w:hAnsi="Times New Roman" w:cs="Times New Roman"/>
                <w:spacing w:val="1"/>
                <w:sz w:val="24"/>
                <w:lang w:val="ru-RU"/>
              </w:rPr>
              <w:t xml:space="preserve"> </w:t>
            </w:r>
            <w:r w:rsidRPr="00280569">
              <w:rPr>
                <w:rFonts w:ascii="Times New Roman" w:eastAsia="Times New Roman" w:hAnsi="Times New Roman" w:cs="Times New Roman"/>
                <w:sz w:val="24"/>
                <w:lang w:val="ru-RU"/>
              </w:rPr>
              <w:t>знании</w:t>
            </w:r>
            <w:r w:rsidRPr="00280569">
              <w:rPr>
                <w:rFonts w:ascii="Times New Roman" w:eastAsia="Times New Roman" w:hAnsi="Times New Roman" w:cs="Times New Roman"/>
                <w:spacing w:val="1"/>
                <w:sz w:val="24"/>
                <w:lang w:val="ru-RU"/>
              </w:rPr>
              <w:t xml:space="preserve"> </w:t>
            </w:r>
            <w:r w:rsidRPr="00280569">
              <w:rPr>
                <w:rFonts w:ascii="Times New Roman" w:eastAsia="Times New Roman" w:hAnsi="Times New Roman" w:cs="Times New Roman"/>
                <w:sz w:val="24"/>
                <w:lang w:val="ru-RU"/>
              </w:rPr>
              <w:t>теоретического</w:t>
            </w:r>
            <w:r w:rsidRPr="00280569">
              <w:rPr>
                <w:rFonts w:ascii="Times New Roman" w:eastAsia="Times New Roman" w:hAnsi="Times New Roman" w:cs="Times New Roman"/>
                <w:spacing w:val="1"/>
                <w:sz w:val="24"/>
                <w:lang w:val="ru-RU"/>
              </w:rPr>
              <w:t xml:space="preserve"> </w:t>
            </w:r>
            <w:r w:rsidRPr="00280569">
              <w:rPr>
                <w:rFonts w:ascii="Times New Roman" w:eastAsia="Times New Roman" w:hAnsi="Times New Roman" w:cs="Times New Roman"/>
                <w:sz w:val="24"/>
                <w:lang w:val="ru-RU"/>
              </w:rPr>
              <w:t>материала</w:t>
            </w:r>
            <w:r w:rsidRPr="00280569">
              <w:rPr>
                <w:rFonts w:ascii="Times New Roman" w:eastAsia="Times New Roman" w:hAnsi="Times New Roman" w:cs="Times New Roman"/>
                <w:spacing w:val="1"/>
                <w:sz w:val="24"/>
                <w:lang w:val="ru-RU"/>
              </w:rPr>
              <w:t xml:space="preserve"> </w:t>
            </w:r>
            <w:r w:rsidRPr="00280569">
              <w:rPr>
                <w:rFonts w:ascii="Times New Roman" w:eastAsia="Times New Roman" w:hAnsi="Times New Roman" w:cs="Times New Roman"/>
                <w:sz w:val="24"/>
                <w:lang w:val="ru-RU"/>
              </w:rPr>
              <w:t>выявлена</w:t>
            </w:r>
            <w:r w:rsidRPr="00280569">
              <w:rPr>
                <w:rFonts w:ascii="Times New Roman" w:eastAsia="Times New Roman" w:hAnsi="Times New Roman" w:cs="Times New Roman"/>
                <w:spacing w:val="1"/>
                <w:sz w:val="24"/>
                <w:lang w:val="ru-RU"/>
              </w:rPr>
              <w:t xml:space="preserve"> </w:t>
            </w:r>
            <w:r w:rsidRPr="00280569">
              <w:rPr>
                <w:rFonts w:ascii="Times New Roman" w:eastAsia="Times New Roman" w:hAnsi="Times New Roman" w:cs="Times New Roman"/>
                <w:sz w:val="24"/>
                <w:lang w:val="ru-RU"/>
              </w:rPr>
              <w:t>недостаточная</w:t>
            </w:r>
            <w:r w:rsidRPr="00280569">
              <w:rPr>
                <w:rFonts w:ascii="Times New Roman" w:eastAsia="Times New Roman" w:hAnsi="Times New Roman" w:cs="Times New Roman"/>
                <w:spacing w:val="1"/>
                <w:sz w:val="24"/>
                <w:lang w:val="ru-RU"/>
              </w:rPr>
              <w:t xml:space="preserve"> </w:t>
            </w:r>
            <w:r w:rsidRPr="00280569">
              <w:rPr>
                <w:rFonts w:ascii="Times New Roman" w:eastAsia="Times New Roman" w:hAnsi="Times New Roman" w:cs="Times New Roman"/>
                <w:sz w:val="24"/>
                <w:lang w:val="ru-RU"/>
              </w:rPr>
              <w:t>сформированность</w:t>
            </w:r>
            <w:r w:rsidRPr="00280569">
              <w:rPr>
                <w:rFonts w:ascii="Times New Roman" w:eastAsia="Times New Roman" w:hAnsi="Times New Roman" w:cs="Times New Roman"/>
                <w:spacing w:val="-2"/>
                <w:sz w:val="24"/>
                <w:lang w:val="ru-RU"/>
              </w:rPr>
              <w:t xml:space="preserve"> </w:t>
            </w:r>
            <w:r w:rsidRPr="00280569">
              <w:rPr>
                <w:rFonts w:ascii="Times New Roman" w:eastAsia="Times New Roman" w:hAnsi="Times New Roman" w:cs="Times New Roman"/>
                <w:sz w:val="24"/>
                <w:lang w:val="ru-RU"/>
              </w:rPr>
              <w:t>основных</w:t>
            </w:r>
            <w:r w:rsidRPr="00280569">
              <w:rPr>
                <w:rFonts w:ascii="Times New Roman" w:eastAsia="Times New Roman" w:hAnsi="Times New Roman" w:cs="Times New Roman"/>
                <w:spacing w:val="2"/>
                <w:sz w:val="24"/>
                <w:lang w:val="ru-RU"/>
              </w:rPr>
              <w:t xml:space="preserve"> </w:t>
            </w:r>
            <w:r w:rsidRPr="00280569">
              <w:rPr>
                <w:rFonts w:ascii="Times New Roman" w:eastAsia="Times New Roman" w:hAnsi="Times New Roman" w:cs="Times New Roman"/>
                <w:sz w:val="24"/>
                <w:lang w:val="ru-RU"/>
              </w:rPr>
              <w:t>умений</w:t>
            </w:r>
            <w:r w:rsidRPr="00280569">
              <w:rPr>
                <w:rFonts w:ascii="Times New Roman" w:eastAsia="Times New Roman" w:hAnsi="Times New Roman" w:cs="Times New Roman"/>
                <w:spacing w:val="2"/>
                <w:sz w:val="24"/>
                <w:lang w:val="ru-RU"/>
              </w:rPr>
              <w:t xml:space="preserve"> </w:t>
            </w:r>
            <w:r w:rsidRPr="00280569">
              <w:rPr>
                <w:rFonts w:ascii="Times New Roman" w:eastAsia="Times New Roman" w:hAnsi="Times New Roman" w:cs="Times New Roman"/>
                <w:sz w:val="24"/>
                <w:lang w:val="ru-RU"/>
              </w:rPr>
              <w:t>и</w:t>
            </w:r>
            <w:r w:rsidRPr="00280569">
              <w:rPr>
                <w:rFonts w:ascii="Times New Roman" w:eastAsia="Times New Roman" w:hAnsi="Times New Roman" w:cs="Times New Roman"/>
                <w:spacing w:val="-3"/>
                <w:sz w:val="24"/>
                <w:lang w:val="ru-RU"/>
              </w:rPr>
              <w:t xml:space="preserve"> </w:t>
            </w:r>
            <w:r w:rsidRPr="00280569">
              <w:rPr>
                <w:rFonts w:ascii="Times New Roman" w:eastAsia="Times New Roman" w:hAnsi="Times New Roman" w:cs="Times New Roman"/>
                <w:sz w:val="24"/>
                <w:lang w:val="ru-RU"/>
              </w:rPr>
              <w:t>навыков.</w:t>
            </w:r>
          </w:p>
        </w:tc>
      </w:tr>
      <w:tr w:rsidR="00AD48BA" w:rsidRPr="00280569" w:rsidTr="00AE6592">
        <w:trPr>
          <w:trHeight w:val="852"/>
        </w:trPr>
        <w:tc>
          <w:tcPr>
            <w:tcW w:w="821" w:type="dxa"/>
          </w:tcPr>
          <w:p w:rsidR="00AD48BA" w:rsidRPr="00280569" w:rsidRDefault="00AD48BA" w:rsidP="00AD48BA">
            <w:pPr>
              <w:rPr>
                <w:rFonts w:ascii="Times New Roman" w:eastAsia="Times New Roman" w:hAnsi="Times New Roman" w:cs="Times New Roman"/>
                <w:b/>
                <w:sz w:val="26"/>
                <w:lang w:val="ru-RU"/>
              </w:rPr>
            </w:pPr>
          </w:p>
          <w:p w:rsidR="00AD48BA" w:rsidRPr="00280569" w:rsidRDefault="00AD48BA" w:rsidP="00AD48BA">
            <w:pPr>
              <w:spacing w:before="8"/>
              <w:rPr>
                <w:rFonts w:ascii="Times New Roman" w:eastAsia="Times New Roman" w:hAnsi="Times New Roman" w:cs="Times New Roman"/>
                <w:b/>
                <w:sz w:val="21"/>
                <w:lang w:val="ru-RU"/>
              </w:rPr>
            </w:pPr>
          </w:p>
          <w:p w:rsidR="00AD48BA" w:rsidRPr="00280569" w:rsidRDefault="00AD48BA" w:rsidP="00AD48BA">
            <w:pPr>
              <w:ind w:left="110"/>
              <w:rPr>
                <w:rFonts w:ascii="Times New Roman" w:eastAsia="Times New Roman" w:hAnsi="Times New Roman" w:cs="Times New Roman"/>
                <w:b/>
                <w:sz w:val="24"/>
              </w:rPr>
            </w:pPr>
            <w:r w:rsidRPr="00280569">
              <w:rPr>
                <w:rFonts w:ascii="Times New Roman" w:eastAsia="Times New Roman" w:hAnsi="Times New Roman" w:cs="Times New Roman"/>
                <w:b/>
                <w:sz w:val="24"/>
              </w:rPr>
              <w:t>«2»</w:t>
            </w:r>
          </w:p>
        </w:tc>
        <w:tc>
          <w:tcPr>
            <w:tcW w:w="13213" w:type="dxa"/>
          </w:tcPr>
          <w:p w:rsidR="00AD48BA" w:rsidRPr="00280569" w:rsidRDefault="00AD48BA" w:rsidP="00AD48BA">
            <w:pPr>
              <w:ind w:left="105" w:right="95"/>
              <w:jc w:val="both"/>
              <w:rPr>
                <w:rFonts w:ascii="Times New Roman" w:eastAsia="Times New Roman" w:hAnsi="Times New Roman" w:cs="Times New Roman"/>
                <w:sz w:val="24"/>
                <w:lang w:val="ru-RU"/>
              </w:rPr>
            </w:pPr>
            <w:r w:rsidRPr="00280569">
              <w:rPr>
                <w:rFonts w:ascii="Times New Roman" w:eastAsia="Times New Roman" w:hAnsi="Times New Roman" w:cs="Times New Roman"/>
                <w:sz w:val="24"/>
                <w:lang w:val="ru-RU"/>
              </w:rPr>
              <w:t>не раскрыто основное содержание учебного материала;обнаружено незнание или</w:t>
            </w:r>
            <w:r w:rsidRPr="00280569">
              <w:rPr>
                <w:rFonts w:ascii="Times New Roman" w:eastAsia="Times New Roman" w:hAnsi="Times New Roman" w:cs="Times New Roman"/>
                <w:spacing w:val="1"/>
                <w:sz w:val="24"/>
                <w:lang w:val="ru-RU"/>
              </w:rPr>
              <w:t xml:space="preserve"> </w:t>
            </w:r>
            <w:r w:rsidRPr="00280569">
              <w:rPr>
                <w:rFonts w:ascii="Times New Roman" w:eastAsia="Times New Roman" w:hAnsi="Times New Roman" w:cs="Times New Roman"/>
                <w:sz w:val="24"/>
                <w:lang w:val="ru-RU"/>
              </w:rPr>
              <w:t>непонимание учеником большей или наиболее важной части учебного материала;</w:t>
            </w:r>
            <w:r w:rsidRPr="00280569">
              <w:rPr>
                <w:rFonts w:ascii="Times New Roman" w:eastAsia="Times New Roman" w:hAnsi="Times New Roman" w:cs="Times New Roman"/>
                <w:spacing w:val="1"/>
                <w:sz w:val="24"/>
                <w:lang w:val="ru-RU"/>
              </w:rPr>
              <w:t xml:space="preserve"> </w:t>
            </w:r>
            <w:r w:rsidRPr="00280569">
              <w:rPr>
                <w:rFonts w:ascii="Times New Roman" w:eastAsia="Times New Roman" w:hAnsi="Times New Roman" w:cs="Times New Roman"/>
                <w:sz w:val="24"/>
                <w:lang w:val="ru-RU"/>
              </w:rPr>
              <w:t>допущены ошибки в определении понятий, при использовании математической</w:t>
            </w:r>
            <w:r w:rsidRPr="00280569">
              <w:rPr>
                <w:rFonts w:ascii="Times New Roman" w:eastAsia="Times New Roman" w:hAnsi="Times New Roman" w:cs="Times New Roman"/>
                <w:spacing w:val="1"/>
                <w:sz w:val="24"/>
                <w:lang w:val="ru-RU"/>
              </w:rPr>
              <w:t xml:space="preserve"> </w:t>
            </w:r>
            <w:r w:rsidRPr="00280569">
              <w:rPr>
                <w:rFonts w:ascii="Times New Roman" w:eastAsia="Times New Roman" w:hAnsi="Times New Roman" w:cs="Times New Roman"/>
                <w:sz w:val="24"/>
                <w:lang w:val="ru-RU"/>
              </w:rPr>
              <w:t>терминологии,</w:t>
            </w:r>
            <w:r w:rsidRPr="00280569">
              <w:rPr>
                <w:rFonts w:ascii="Times New Roman" w:eastAsia="Times New Roman" w:hAnsi="Times New Roman" w:cs="Times New Roman"/>
                <w:spacing w:val="13"/>
                <w:sz w:val="24"/>
                <w:lang w:val="ru-RU"/>
              </w:rPr>
              <w:t xml:space="preserve"> </w:t>
            </w:r>
            <w:r w:rsidRPr="00280569">
              <w:rPr>
                <w:rFonts w:ascii="Times New Roman" w:eastAsia="Times New Roman" w:hAnsi="Times New Roman" w:cs="Times New Roman"/>
                <w:sz w:val="24"/>
                <w:lang w:val="ru-RU"/>
              </w:rPr>
              <w:t>в</w:t>
            </w:r>
            <w:r w:rsidRPr="00280569">
              <w:rPr>
                <w:rFonts w:ascii="Times New Roman" w:eastAsia="Times New Roman" w:hAnsi="Times New Roman" w:cs="Times New Roman"/>
                <w:spacing w:val="13"/>
                <w:sz w:val="24"/>
                <w:lang w:val="ru-RU"/>
              </w:rPr>
              <w:t xml:space="preserve"> </w:t>
            </w:r>
            <w:r w:rsidRPr="00280569">
              <w:rPr>
                <w:rFonts w:ascii="Times New Roman" w:eastAsia="Times New Roman" w:hAnsi="Times New Roman" w:cs="Times New Roman"/>
                <w:sz w:val="24"/>
                <w:lang w:val="ru-RU"/>
              </w:rPr>
              <w:t>рисунках,</w:t>
            </w:r>
            <w:r w:rsidRPr="00280569">
              <w:rPr>
                <w:rFonts w:ascii="Times New Roman" w:eastAsia="Times New Roman" w:hAnsi="Times New Roman" w:cs="Times New Roman"/>
                <w:spacing w:val="18"/>
                <w:sz w:val="24"/>
                <w:lang w:val="ru-RU"/>
              </w:rPr>
              <w:t xml:space="preserve"> </w:t>
            </w:r>
            <w:r w:rsidRPr="00280569">
              <w:rPr>
                <w:rFonts w:ascii="Times New Roman" w:eastAsia="Times New Roman" w:hAnsi="Times New Roman" w:cs="Times New Roman"/>
                <w:sz w:val="24"/>
                <w:lang w:val="ru-RU"/>
              </w:rPr>
              <w:t>чертежах</w:t>
            </w:r>
            <w:r w:rsidRPr="00280569">
              <w:rPr>
                <w:rFonts w:ascii="Times New Roman" w:eastAsia="Times New Roman" w:hAnsi="Times New Roman" w:cs="Times New Roman"/>
                <w:spacing w:val="11"/>
                <w:sz w:val="24"/>
                <w:lang w:val="ru-RU"/>
              </w:rPr>
              <w:t xml:space="preserve"> </w:t>
            </w:r>
            <w:r w:rsidRPr="00280569">
              <w:rPr>
                <w:rFonts w:ascii="Times New Roman" w:eastAsia="Times New Roman" w:hAnsi="Times New Roman" w:cs="Times New Roman"/>
                <w:sz w:val="24"/>
                <w:lang w:val="ru-RU"/>
              </w:rPr>
              <w:t>или</w:t>
            </w:r>
            <w:r w:rsidRPr="00280569">
              <w:rPr>
                <w:rFonts w:ascii="Times New Roman" w:eastAsia="Times New Roman" w:hAnsi="Times New Roman" w:cs="Times New Roman"/>
                <w:spacing w:val="17"/>
                <w:sz w:val="24"/>
                <w:lang w:val="ru-RU"/>
              </w:rPr>
              <w:t xml:space="preserve"> </w:t>
            </w:r>
            <w:r w:rsidRPr="00280569">
              <w:rPr>
                <w:rFonts w:ascii="Times New Roman" w:eastAsia="Times New Roman" w:hAnsi="Times New Roman" w:cs="Times New Roman"/>
                <w:sz w:val="24"/>
                <w:lang w:val="ru-RU"/>
              </w:rPr>
              <w:t>графиках,</w:t>
            </w:r>
            <w:r w:rsidRPr="00280569">
              <w:rPr>
                <w:rFonts w:ascii="Times New Roman" w:eastAsia="Times New Roman" w:hAnsi="Times New Roman" w:cs="Times New Roman"/>
                <w:spacing w:val="18"/>
                <w:sz w:val="24"/>
                <w:lang w:val="ru-RU"/>
              </w:rPr>
              <w:t xml:space="preserve"> </w:t>
            </w:r>
            <w:r w:rsidRPr="00280569">
              <w:rPr>
                <w:rFonts w:ascii="Times New Roman" w:eastAsia="Times New Roman" w:hAnsi="Times New Roman" w:cs="Times New Roman"/>
                <w:sz w:val="24"/>
                <w:lang w:val="ru-RU"/>
              </w:rPr>
              <w:t>в</w:t>
            </w:r>
            <w:r w:rsidRPr="00280569">
              <w:rPr>
                <w:rFonts w:ascii="Times New Roman" w:eastAsia="Times New Roman" w:hAnsi="Times New Roman" w:cs="Times New Roman"/>
                <w:spacing w:val="17"/>
                <w:sz w:val="24"/>
                <w:lang w:val="ru-RU"/>
              </w:rPr>
              <w:t xml:space="preserve"> </w:t>
            </w:r>
            <w:r w:rsidRPr="00280569">
              <w:rPr>
                <w:rFonts w:ascii="Times New Roman" w:eastAsia="Times New Roman" w:hAnsi="Times New Roman" w:cs="Times New Roman"/>
                <w:sz w:val="24"/>
                <w:lang w:val="ru-RU"/>
              </w:rPr>
              <w:t>выкладках,</w:t>
            </w:r>
            <w:r w:rsidRPr="00280569">
              <w:rPr>
                <w:rFonts w:ascii="Times New Roman" w:eastAsia="Times New Roman" w:hAnsi="Times New Roman" w:cs="Times New Roman"/>
                <w:spacing w:val="18"/>
                <w:sz w:val="24"/>
                <w:lang w:val="ru-RU"/>
              </w:rPr>
              <w:t xml:space="preserve"> </w:t>
            </w:r>
            <w:r w:rsidRPr="00280569">
              <w:rPr>
                <w:rFonts w:ascii="Times New Roman" w:eastAsia="Times New Roman" w:hAnsi="Times New Roman" w:cs="Times New Roman"/>
                <w:sz w:val="24"/>
                <w:lang w:val="ru-RU"/>
              </w:rPr>
              <w:t>которые</w:t>
            </w:r>
            <w:r w:rsidRPr="00280569">
              <w:rPr>
                <w:rFonts w:ascii="Times New Roman" w:eastAsia="Times New Roman" w:hAnsi="Times New Roman" w:cs="Times New Roman"/>
                <w:spacing w:val="15"/>
                <w:sz w:val="24"/>
                <w:lang w:val="ru-RU"/>
              </w:rPr>
              <w:t xml:space="preserve"> </w:t>
            </w:r>
            <w:r w:rsidRPr="00280569">
              <w:rPr>
                <w:rFonts w:ascii="Times New Roman" w:eastAsia="Times New Roman" w:hAnsi="Times New Roman" w:cs="Times New Roman"/>
                <w:sz w:val="24"/>
                <w:lang w:val="ru-RU"/>
              </w:rPr>
              <w:t>не исправлены</w:t>
            </w:r>
            <w:r w:rsidRPr="00280569">
              <w:rPr>
                <w:rFonts w:ascii="Times New Roman" w:eastAsia="Times New Roman" w:hAnsi="Times New Roman" w:cs="Times New Roman"/>
                <w:spacing w:val="-5"/>
                <w:sz w:val="24"/>
                <w:lang w:val="ru-RU"/>
              </w:rPr>
              <w:t xml:space="preserve"> </w:t>
            </w:r>
            <w:r w:rsidRPr="00280569">
              <w:rPr>
                <w:rFonts w:ascii="Times New Roman" w:eastAsia="Times New Roman" w:hAnsi="Times New Roman" w:cs="Times New Roman"/>
                <w:sz w:val="24"/>
                <w:lang w:val="ru-RU"/>
              </w:rPr>
              <w:t>после</w:t>
            </w:r>
            <w:r w:rsidRPr="00280569">
              <w:rPr>
                <w:rFonts w:ascii="Times New Roman" w:eastAsia="Times New Roman" w:hAnsi="Times New Roman" w:cs="Times New Roman"/>
                <w:spacing w:val="-3"/>
                <w:sz w:val="24"/>
                <w:lang w:val="ru-RU"/>
              </w:rPr>
              <w:t xml:space="preserve"> </w:t>
            </w:r>
            <w:r w:rsidRPr="00280569">
              <w:rPr>
                <w:rFonts w:ascii="Times New Roman" w:eastAsia="Times New Roman" w:hAnsi="Times New Roman" w:cs="Times New Roman"/>
                <w:sz w:val="24"/>
                <w:lang w:val="ru-RU"/>
              </w:rPr>
              <w:t>нескольких</w:t>
            </w:r>
            <w:r w:rsidRPr="00280569">
              <w:rPr>
                <w:rFonts w:ascii="Times New Roman" w:eastAsia="Times New Roman" w:hAnsi="Times New Roman" w:cs="Times New Roman"/>
                <w:spacing w:val="-7"/>
                <w:sz w:val="24"/>
                <w:lang w:val="ru-RU"/>
              </w:rPr>
              <w:t xml:space="preserve"> </w:t>
            </w:r>
            <w:r w:rsidRPr="00280569">
              <w:rPr>
                <w:rFonts w:ascii="Times New Roman" w:eastAsia="Times New Roman" w:hAnsi="Times New Roman" w:cs="Times New Roman"/>
                <w:sz w:val="24"/>
                <w:lang w:val="ru-RU"/>
              </w:rPr>
              <w:t>наводящих</w:t>
            </w:r>
            <w:r w:rsidRPr="00280569">
              <w:rPr>
                <w:rFonts w:ascii="Times New Roman" w:eastAsia="Times New Roman" w:hAnsi="Times New Roman" w:cs="Times New Roman"/>
                <w:spacing w:val="-7"/>
                <w:sz w:val="24"/>
                <w:lang w:val="ru-RU"/>
              </w:rPr>
              <w:t xml:space="preserve"> </w:t>
            </w:r>
            <w:r w:rsidRPr="00280569">
              <w:rPr>
                <w:rFonts w:ascii="Times New Roman" w:eastAsia="Times New Roman" w:hAnsi="Times New Roman" w:cs="Times New Roman"/>
                <w:sz w:val="24"/>
                <w:lang w:val="ru-RU"/>
              </w:rPr>
              <w:t>вопросов</w:t>
            </w:r>
            <w:r w:rsidRPr="00280569">
              <w:rPr>
                <w:rFonts w:ascii="Times New Roman" w:eastAsia="Times New Roman" w:hAnsi="Times New Roman" w:cs="Times New Roman"/>
                <w:spacing w:val="-4"/>
                <w:sz w:val="24"/>
                <w:lang w:val="ru-RU"/>
              </w:rPr>
              <w:t xml:space="preserve"> </w:t>
            </w:r>
            <w:r w:rsidRPr="00280569">
              <w:rPr>
                <w:rFonts w:ascii="Times New Roman" w:eastAsia="Times New Roman" w:hAnsi="Times New Roman" w:cs="Times New Roman"/>
                <w:sz w:val="24"/>
                <w:lang w:val="ru-RU"/>
              </w:rPr>
              <w:t>учителя.</w:t>
            </w:r>
          </w:p>
        </w:tc>
      </w:tr>
    </w:tbl>
    <w:p w:rsidR="00AD48BA" w:rsidRPr="00280569" w:rsidRDefault="00AD48BA" w:rsidP="00AD48BA">
      <w:pPr>
        <w:widowControl w:val="0"/>
        <w:autoSpaceDE w:val="0"/>
        <w:autoSpaceDN w:val="0"/>
        <w:spacing w:after="0" w:line="240" w:lineRule="auto"/>
        <w:rPr>
          <w:rFonts w:ascii="Times New Roman" w:eastAsia="Times New Roman" w:hAnsi="Times New Roman" w:cs="Times New Roman"/>
          <w:b/>
          <w:sz w:val="24"/>
          <w:szCs w:val="24"/>
        </w:rPr>
      </w:pPr>
    </w:p>
    <w:p w:rsidR="00AD48BA" w:rsidRPr="00280569" w:rsidRDefault="00AD48BA" w:rsidP="00AD48BA">
      <w:pPr>
        <w:widowControl w:val="0"/>
        <w:autoSpaceDE w:val="0"/>
        <w:autoSpaceDN w:val="0"/>
        <w:spacing w:after="0" w:line="240" w:lineRule="auto"/>
        <w:ind w:left="710" w:right="143"/>
        <w:jc w:val="center"/>
        <w:rPr>
          <w:rFonts w:ascii="Times New Roman" w:eastAsia="Times New Roman" w:hAnsi="Times New Roman" w:cs="Times New Roman"/>
          <w:b/>
          <w:sz w:val="24"/>
        </w:rPr>
      </w:pPr>
      <w:r w:rsidRPr="00280569">
        <w:rPr>
          <w:rFonts w:ascii="Times New Roman" w:eastAsia="Times New Roman" w:hAnsi="Times New Roman" w:cs="Times New Roman"/>
          <w:b/>
          <w:sz w:val="24"/>
        </w:rPr>
        <w:t>Оценка</w:t>
      </w:r>
      <w:r w:rsidRPr="00280569">
        <w:rPr>
          <w:rFonts w:ascii="Times New Roman" w:eastAsia="Times New Roman" w:hAnsi="Times New Roman" w:cs="Times New Roman"/>
          <w:b/>
          <w:spacing w:val="-1"/>
          <w:sz w:val="24"/>
        </w:rPr>
        <w:t xml:space="preserve"> </w:t>
      </w:r>
      <w:r w:rsidRPr="00280569">
        <w:rPr>
          <w:rFonts w:ascii="Times New Roman" w:eastAsia="Times New Roman" w:hAnsi="Times New Roman" w:cs="Times New Roman"/>
          <w:b/>
          <w:sz w:val="24"/>
        </w:rPr>
        <w:t>письменных</w:t>
      </w:r>
      <w:r w:rsidRPr="00280569">
        <w:rPr>
          <w:rFonts w:ascii="Times New Roman" w:eastAsia="Times New Roman" w:hAnsi="Times New Roman" w:cs="Times New Roman"/>
          <w:b/>
          <w:spacing w:val="-5"/>
          <w:sz w:val="24"/>
        </w:rPr>
        <w:t xml:space="preserve"> </w:t>
      </w:r>
      <w:r w:rsidRPr="00280569">
        <w:rPr>
          <w:rFonts w:ascii="Times New Roman" w:eastAsia="Times New Roman" w:hAnsi="Times New Roman" w:cs="Times New Roman"/>
          <w:b/>
          <w:sz w:val="24"/>
        </w:rPr>
        <w:t>контрольных</w:t>
      </w:r>
      <w:r w:rsidRPr="00280569">
        <w:rPr>
          <w:rFonts w:ascii="Times New Roman" w:eastAsia="Times New Roman" w:hAnsi="Times New Roman" w:cs="Times New Roman"/>
          <w:b/>
          <w:spacing w:val="-5"/>
          <w:sz w:val="24"/>
        </w:rPr>
        <w:t xml:space="preserve"> </w:t>
      </w:r>
      <w:r w:rsidRPr="00280569">
        <w:rPr>
          <w:rFonts w:ascii="Times New Roman" w:eastAsia="Times New Roman" w:hAnsi="Times New Roman" w:cs="Times New Roman"/>
          <w:b/>
          <w:sz w:val="24"/>
        </w:rPr>
        <w:t>работ</w:t>
      </w:r>
    </w:p>
    <w:p w:rsidR="00AD48BA" w:rsidRPr="00280569" w:rsidRDefault="00AD48BA" w:rsidP="00AD48BA">
      <w:pPr>
        <w:widowControl w:val="0"/>
        <w:autoSpaceDE w:val="0"/>
        <w:autoSpaceDN w:val="0"/>
        <w:spacing w:before="3" w:after="1" w:line="240" w:lineRule="auto"/>
        <w:rPr>
          <w:rFonts w:ascii="Times New Roman" w:eastAsia="Times New Roman" w:hAnsi="Times New Roman" w:cs="Times New Roman"/>
          <w:b/>
          <w:sz w:val="24"/>
          <w:szCs w:val="24"/>
        </w:rPr>
      </w:pPr>
    </w:p>
    <w:tbl>
      <w:tblPr>
        <w:tblStyle w:val="TableNormal"/>
        <w:tblW w:w="13464" w:type="dxa"/>
        <w:tblInd w:w="57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821"/>
        <w:gridCol w:w="12643"/>
      </w:tblGrid>
      <w:tr w:rsidR="00AD48BA" w:rsidRPr="00280569" w:rsidTr="00AE6592">
        <w:trPr>
          <w:trHeight w:val="1128"/>
        </w:trPr>
        <w:tc>
          <w:tcPr>
            <w:tcW w:w="821" w:type="dxa"/>
          </w:tcPr>
          <w:p w:rsidR="00AD48BA" w:rsidRPr="00280569" w:rsidRDefault="00AD48BA" w:rsidP="00AD48BA">
            <w:pPr>
              <w:spacing w:line="273" w:lineRule="exact"/>
              <w:ind w:left="110"/>
              <w:rPr>
                <w:rFonts w:ascii="Times New Roman" w:eastAsia="Times New Roman" w:hAnsi="Times New Roman" w:cs="Times New Roman"/>
                <w:b/>
                <w:sz w:val="24"/>
              </w:rPr>
            </w:pPr>
            <w:r w:rsidRPr="00280569">
              <w:rPr>
                <w:rFonts w:ascii="Times New Roman" w:eastAsia="Times New Roman" w:hAnsi="Times New Roman" w:cs="Times New Roman"/>
                <w:b/>
                <w:sz w:val="24"/>
              </w:rPr>
              <w:lastRenderedPageBreak/>
              <w:t>«5»</w:t>
            </w:r>
          </w:p>
        </w:tc>
        <w:tc>
          <w:tcPr>
            <w:tcW w:w="12643" w:type="dxa"/>
          </w:tcPr>
          <w:p w:rsidR="00AD48BA" w:rsidRPr="00280569" w:rsidRDefault="00AD48BA" w:rsidP="00AD48BA">
            <w:pPr>
              <w:spacing w:line="267" w:lineRule="exact"/>
              <w:ind w:left="105"/>
              <w:rPr>
                <w:rFonts w:ascii="Times New Roman" w:eastAsia="Times New Roman" w:hAnsi="Times New Roman" w:cs="Times New Roman"/>
                <w:sz w:val="24"/>
                <w:lang w:val="ru-RU"/>
              </w:rPr>
            </w:pPr>
            <w:r w:rsidRPr="00280569">
              <w:rPr>
                <w:rFonts w:ascii="Times New Roman" w:eastAsia="Times New Roman" w:hAnsi="Times New Roman" w:cs="Times New Roman"/>
                <w:sz w:val="24"/>
                <w:lang w:val="ru-RU"/>
              </w:rPr>
              <w:t>работа</w:t>
            </w:r>
            <w:r w:rsidRPr="00280569">
              <w:rPr>
                <w:rFonts w:ascii="Times New Roman" w:eastAsia="Times New Roman" w:hAnsi="Times New Roman" w:cs="Times New Roman"/>
                <w:spacing w:val="-1"/>
                <w:sz w:val="24"/>
                <w:lang w:val="ru-RU"/>
              </w:rPr>
              <w:t xml:space="preserve"> </w:t>
            </w:r>
            <w:r w:rsidRPr="00280569">
              <w:rPr>
                <w:rFonts w:ascii="Times New Roman" w:eastAsia="Times New Roman" w:hAnsi="Times New Roman" w:cs="Times New Roman"/>
                <w:sz w:val="24"/>
                <w:lang w:val="ru-RU"/>
              </w:rPr>
              <w:t>выполнена</w:t>
            </w:r>
            <w:r w:rsidRPr="00280569">
              <w:rPr>
                <w:rFonts w:ascii="Times New Roman" w:eastAsia="Times New Roman" w:hAnsi="Times New Roman" w:cs="Times New Roman"/>
                <w:spacing w:val="-5"/>
                <w:sz w:val="24"/>
                <w:lang w:val="ru-RU"/>
              </w:rPr>
              <w:t xml:space="preserve"> </w:t>
            </w:r>
            <w:r w:rsidRPr="00280569">
              <w:rPr>
                <w:rFonts w:ascii="Times New Roman" w:eastAsia="Times New Roman" w:hAnsi="Times New Roman" w:cs="Times New Roman"/>
                <w:sz w:val="24"/>
                <w:lang w:val="ru-RU"/>
              </w:rPr>
              <w:t>полностью;</w:t>
            </w:r>
          </w:p>
          <w:p w:rsidR="00AD48BA" w:rsidRPr="00280569" w:rsidRDefault="00AD48BA" w:rsidP="00AD48BA">
            <w:pPr>
              <w:spacing w:line="275" w:lineRule="exact"/>
              <w:ind w:left="105"/>
              <w:rPr>
                <w:rFonts w:ascii="Times New Roman" w:eastAsia="Times New Roman" w:hAnsi="Times New Roman" w:cs="Times New Roman"/>
                <w:sz w:val="24"/>
                <w:lang w:val="ru-RU"/>
              </w:rPr>
            </w:pPr>
            <w:r w:rsidRPr="00280569">
              <w:rPr>
                <w:rFonts w:ascii="Times New Roman" w:eastAsia="Times New Roman" w:hAnsi="Times New Roman" w:cs="Times New Roman"/>
                <w:sz w:val="24"/>
                <w:lang w:val="ru-RU"/>
              </w:rPr>
              <w:t>в логических</w:t>
            </w:r>
            <w:r w:rsidRPr="00280569">
              <w:rPr>
                <w:rFonts w:ascii="Times New Roman" w:eastAsia="Times New Roman" w:hAnsi="Times New Roman" w:cs="Times New Roman"/>
                <w:spacing w:val="-5"/>
                <w:sz w:val="24"/>
                <w:lang w:val="ru-RU"/>
              </w:rPr>
              <w:t xml:space="preserve"> </w:t>
            </w:r>
            <w:r w:rsidRPr="00280569">
              <w:rPr>
                <w:rFonts w:ascii="Times New Roman" w:eastAsia="Times New Roman" w:hAnsi="Times New Roman" w:cs="Times New Roman"/>
                <w:sz w:val="24"/>
                <w:lang w:val="ru-RU"/>
              </w:rPr>
              <w:t>рассуждениях</w:t>
            </w:r>
            <w:r w:rsidRPr="00280569">
              <w:rPr>
                <w:rFonts w:ascii="Times New Roman" w:eastAsia="Times New Roman" w:hAnsi="Times New Roman" w:cs="Times New Roman"/>
                <w:spacing w:val="-5"/>
                <w:sz w:val="24"/>
                <w:lang w:val="ru-RU"/>
              </w:rPr>
              <w:t xml:space="preserve"> </w:t>
            </w:r>
            <w:r w:rsidRPr="00280569">
              <w:rPr>
                <w:rFonts w:ascii="Times New Roman" w:eastAsia="Times New Roman" w:hAnsi="Times New Roman" w:cs="Times New Roman"/>
                <w:sz w:val="24"/>
                <w:lang w:val="ru-RU"/>
              </w:rPr>
              <w:t>и</w:t>
            </w:r>
            <w:r w:rsidRPr="00280569">
              <w:rPr>
                <w:rFonts w:ascii="Times New Roman" w:eastAsia="Times New Roman" w:hAnsi="Times New Roman" w:cs="Times New Roman"/>
                <w:spacing w:val="-4"/>
                <w:sz w:val="24"/>
                <w:lang w:val="ru-RU"/>
              </w:rPr>
              <w:t xml:space="preserve"> </w:t>
            </w:r>
            <w:r w:rsidRPr="00280569">
              <w:rPr>
                <w:rFonts w:ascii="Times New Roman" w:eastAsia="Times New Roman" w:hAnsi="Times New Roman" w:cs="Times New Roman"/>
                <w:sz w:val="24"/>
                <w:lang w:val="ru-RU"/>
              </w:rPr>
              <w:t>обосновании</w:t>
            </w:r>
            <w:r w:rsidRPr="00280569">
              <w:rPr>
                <w:rFonts w:ascii="Times New Roman" w:eastAsia="Times New Roman" w:hAnsi="Times New Roman" w:cs="Times New Roman"/>
                <w:spacing w:val="-5"/>
                <w:sz w:val="24"/>
                <w:lang w:val="ru-RU"/>
              </w:rPr>
              <w:t xml:space="preserve"> </w:t>
            </w:r>
            <w:r w:rsidRPr="00280569">
              <w:rPr>
                <w:rFonts w:ascii="Times New Roman" w:eastAsia="Times New Roman" w:hAnsi="Times New Roman" w:cs="Times New Roman"/>
                <w:sz w:val="24"/>
                <w:lang w:val="ru-RU"/>
              </w:rPr>
              <w:t>решения нет</w:t>
            </w:r>
            <w:r w:rsidRPr="00280569">
              <w:rPr>
                <w:rFonts w:ascii="Times New Roman" w:eastAsia="Times New Roman" w:hAnsi="Times New Roman" w:cs="Times New Roman"/>
                <w:spacing w:val="-4"/>
                <w:sz w:val="24"/>
                <w:lang w:val="ru-RU"/>
              </w:rPr>
              <w:t xml:space="preserve"> </w:t>
            </w:r>
            <w:r w:rsidRPr="00280569">
              <w:rPr>
                <w:rFonts w:ascii="Times New Roman" w:eastAsia="Times New Roman" w:hAnsi="Times New Roman" w:cs="Times New Roman"/>
                <w:sz w:val="24"/>
                <w:lang w:val="ru-RU"/>
              </w:rPr>
              <w:t>пробелов</w:t>
            </w:r>
            <w:r w:rsidRPr="00280569">
              <w:rPr>
                <w:rFonts w:ascii="Times New Roman" w:eastAsia="Times New Roman" w:hAnsi="Times New Roman" w:cs="Times New Roman"/>
                <w:spacing w:val="2"/>
                <w:sz w:val="24"/>
                <w:lang w:val="ru-RU"/>
              </w:rPr>
              <w:t xml:space="preserve"> </w:t>
            </w:r>
            <w:r w:rsidRPr="00280569">
              <w:rPr>
                <w:rFonts w:ascii="Times New Roman" w:eastAsia="Times New Roman" w:hAnsi="Times New Roman" w:cs="Times New Roman"/>
                <w:sz w:val="24"/>
                <w:lang w:val="ru-RU"/>
              </w:rPr>
              <w:t>и</w:t>
            </w:r>
            <w:r w:rsidRPr="00280569">
              <w:rPr>
                <w:rFonts w:ascii="Times New Roman" w:eastAsia="Times New Roman" w:hAnsi="Times New Roman" w:cs="Times New Roman"/>
                <w:spacing w:val="-9"/>
                <w:sz w:val="24"/>
                <w:lang w:val="ru-RU"/>
              </w:rPr>
              <w:t xml:space="preserve"> </w:t>
            </w:r>
            <w:r w:rsidRPr="00280569">
              <w:rPr>
                <w:rFonts w:ascii="Times New Roman" w:eastAsia="Times New Roman" w:hAnsi="Times New Roman" w:cs="Times New Roman"/>
                <w:sz w:val="24"/>
                <w:lang w:val="ru-RU"/>
              </w:rPr>
              <w:t>ошибок;</w:t>
            </w:r>
          </w:p>
          <w:p w:rsidR="00AD48BA" w:rsidRPr="00280569" w:rsidRDefault="00AD48BA" w:rsidP="00AD48BA">
            <w:pPr>
              <w:tabs>
                <w:tab w:val="left" w:pos="2222"/>
                <w:tab w:val="left" w:pos="4247"/>
                <w:tab w:val="left" w:pos="6041"/>
                <w:tab w:val="left" w:pos="7280"/>
              </w:tabs>
              <w:spacing w:before="4" w:line="237" w:lineRule="auto"/>
              <w:ind w:left="105" w:right="94"/>
              <w:rPr>
                <w:rFonts w:ascii="Times New Roman" w:eastAsia="Times New Roman" w:hAnsi="Times New Roman" w:cs="Times New Roman"/>
                <w:sz w:val="24"/>
                <w:lang w:val="ru-RU"/>
              </w:rPr>
            </w:pPr>
            <w:r w:rsidRPr="00280569">
              <w:rPr>
                <w:rFonts w:ascii="Times New Roman" w:eastAsia="Times New Roman" w:hAnsi="Times New Roman" w:cs="Times New Roman"/>
                <w:sz w:val="24"/>
                <w:lang w:val="ru-RU"/>
              </w:rPr>
              <w:t>в</w:t>
            </w:r>
            <w:r w:rsidRPr="00280569">
              <w:rPr>
                <w:rFonts w:ascii="Times New Roman" w:eastAsia="Times New Roman" w:hAnsi="Times New Roman" w:cs="Times New Roman"/>
                <w:spacing w:val="47"/>
                <w:sz w:val="24"/>
                <w:lang w:val="ru-RU"/>
              </w:rPr>
              <w:t xml:space="preserve"> </w:t>
            </w:r>
            <w:r w:rsidRPr="00280569">
              <w:rPr>
                <w:rFonts w:ascii="Times New Roman" w:eastAsia="Times New Roman" w:hAnsi="Times New Roman" w:cs="Times New Roman"/>
                <w:sz w:val="24"/>
                <w:lang w:val="ru-RU"/>
              </w:rPr>
              <w:t>решении</w:t>
            </w:r>
            <w:r w:rsidRPr="00280569">
              <w:rPr>
                <w:rFonts w:ascii="Times New Roman" w:eastAsia="Times New Roman" w:hAnsi="Times New Roman" w:cs="Times New Roman"/>
                <w:spacing w:val="43"/>
                <w:sz w:val="24"/>
                <w:lang w:val="ru-RU"/>
              </w:rPr>
              <w:t xml:space="preserve"> </w:t>
            </w:r>
            <w:r w:rsidRPr="00280569">
              <w:rPr>
                <w:rFonts w:ascii="Times New Roman" w:eastAsia="Times New Roman" w:hAnsi="Times New Roman" w:cs="Times New Roman"/>
                <w:sz w:val="24"/>
                <w:lang w:val="ru-RU"/>
              </w:rPr>
              <w:t>нет</w:t>
            </w:r>
            <w:r w:rsidRPr="00280569">
              <w:rPr>
                <w:rFonts w:ascii="Times New Roman" w:eastAsia="Times New Roman" w:hAnsi="Times New Roman" w:cs="Times New Roman"/>
                <w:spacing w:val="43"/>
                <w:sz w:val="24"/>
                <w:lang w:val="ru-RU"/>
              </w:rPr>
              <w:t xml:space="preserve"> </w:t>
            </w:r>
            <w:r w:rsidRPr="00280569">
              <w:rPr>
                <w:rFonts w:ascii="Times New Roman" w:eastAsia="Times New Roman" w:hAnsi="Times New Roman" w:cs="Times New Roman"/>
                <w:sz w:val="24"/>
                <w:lang w:val="ru-RU"/>
              </w:rPr>
              <w:t>математических</w:t>
            </w:r>
            <w:r w:rsidRPr="00280569">
              <w:rPr>
                <w:rFonts w:ascii="Times New Roman" w:eastAsia="Times New Roman" w:hAnsi="Times New Roman" w:cs="Times New Roman"/>
                <w:spacing w:val="42"/>
                <w:sz w:val="24"/>
                <w:lang w:val="ru-RU"/>
              </w:rPr>
              <w:t xml:space="preserve"> </w:t>
            </w:r>
            <w:r w:rsidRPr="00280569">
              <w:rPr>
                <w:rFonts w:ascii="Times New Roman" w:eastAsia="Times New Roman" w:hAnsi="Times New Roman" w:cs="Times New Roman"/>
                <w:sz w:val="24"/>
                <w:lang w:val="ru-RU"/>
              </w:rPr>
              <w:t>ошибок</w:t>
            </w:r>
            <w:r w:rsidRPr="00280569">
              <w:rPr>
                <w:rFonts w:ascii="Times New Roman" w:eastAsia="Times New Roman" w:hAnsi="Times New Roman" w:cs="Times New Roman"/>
                <w:spacing w:val="47"/>
                <w:sz w:val="24"/>
                <w:lang w:val="ru-RU"/>
              </w:rPr>
              <w:t xml:space="preserve"> </w:t>
            </w:r>
            <w:r w:rsidRPr="00280569">
              <w:rPr>
                <w:rFonts w:ascii="Times New Roman" w:eastAsia="Times New Roman" w:hAnsi="Times New Roman" w:cs="Times New Roman"/>
                <w:sz w:val="24"/>
                <w:lang w:val="ru-RU"/>
              </w:rPr>
              <w:t>(возможна</w:t>
            </w:r>
            <w:r w:rsidRPr="00280569">
              <w:rPr>
                <w:rFonts w:ascii="Times New Roman" w:eastAsia="Times New Roman" w:hAnsi="Times New Roman" w:cs="Times New Roman"/>
                <w:spacing w:val="41"/>
                <w:sz w:val="24"/>
                <w:lang w:val="ru-RU"/>
              </w:rPr>
              <w:t xml:space="preserve"> </w:t>
            </w:r>
            <w:r w:rsidRPr="00280569">
              <w:rPr>
                <w:rFonts w:ascii="Times New Roman" w:eastAsia="Times New Roman" w:hAnsi="Times New Roman" w:cs="Times New Roman"/>
                <w:sz w:val="24"/>
                <w:lang w:val="ru-RU"/>
              </w:rPr>
              <w:t>одна</w:t>
            </w:r>
            <w:r w:rsidRPr="00280569">
              <w:rPr>
                <w:rFonts w:ascii="Times New Roman" w:eastAsia="Times New Roman" w:hAnsi="Times New Roman" w:cs="Times New Roman"/>
                <w:spacing w:val="41"/>
                <w:sz w:val="24"/>
                <w:lang w:val="ru-RU"/>
              </w:rPr>
              <w:t xml:space="preserve"> </w:t>
            </w:r>
            <w:r w:rsidRPr="00280569">
              <w:rPr>
                <w:rFonts w:ascii="Times New Roman" w:eastAsia="Times New Roman" w:hAnsi="Times New Roman" w:cs="Times New Roman"/>
                <w:sz w:val="24"/>
                <w:lang w:val="ru-RU"/>
              </w:rPr>
              <w:t>неточность,</w:t>
            </w:r>
            <w:r w:rsidRPr="00280569">
              <w:rPr>
                <w:rFonts w:ascii="Times New Roman" w:eastAsia="Times New Roman" w:hAnsi="Times New Roman" w:cs="Times New Roman"/>
                <w:spacing w:val="44"/>
                <w:sz w:val="24"/>
                <w:lang w:val="ru-RU"/>
              </w:rPr>
              <w:t xml:space="preserve"> </w:t>
            </w:r>
            <w:r w:rsidRPr="00280569">
              <w:rPr>
                <w:rFonts w:ascii="Times New Roman" w:eastAsia="Times New Roman" w:hAnsi="Times New Roman" w:cs="Times New Roman"/>
                <w:sz w:val="24"/>
                <w:lang w:val="ru-RU"/>
              </w:rPr>
              <w:t>описка,</w:t>
            </w:r>
            <w:r w:rsidRPr="00280569">
              <w:rPr>
                <w:rFonts w:ascii="Times New Roman" w:eastAsia="Times New Roman" w:hAnsi="Times New Roman" w:cs="Times New Roman"/>
                <w:spacing w:val="44"/>
                <w:sz w:val="24"/>
                <w:lang w:val="ru-RU"/>
              </w:rPr>
              <w:t xml:space="preserve"> </w:t>
            </w:r>
            <w:r w:rsidRPr="00280569">
              <w:rPr>
                <w:rFonts w:ascii="Times New Roman" w:eastAsia="Times New Roman" w:hAnsi="Times New Roman" w:cs="Times New Roman"/>
                <w:sz w:val="24"/>
                <w:lang w:val="ru-RU"/>
              </w:rPr>
              <w:t>не</w:t>
            </w:r>
            <w:r w:rsidRPr="00280569">
              <w:rPr>
                <w:rFonts w:ascii="Times New Roman" w:eastAsia="Times New Roman" w:hAnsi="Times New Roman" w:cs="Times New Roman"/>
                <w:spacing w:val="-57"/>
                <w:sz w:val="24"/>
                <w:lang w:val="ru-RU"/>
              </w:rPr>
              <w:t xml:space="preserve"> </w:t>
            </w:r>
            <w:r w:rsidRPr="00280569">
              <w:rPr>
                <w:rFonts w:ascii="Times New Roman" w:eastAsia="Times New Roman" w:hAnsi="Times New Roman" w:cs="Times New Roman"/>
                <w:sz w:val="24"/>
                <w:lang w:val="ru-RU"/>
              </w:rPr>
              <w:t>являющаяся</w:t>
            </w:r>
            <w:r w:rsidRPr="00280569">
              <w:rPr>
                <w:rFonts w:ascii="Times New Roman" w:eastAsia="Times New Roman" w:hAnsi="Times New Roman" w:cs="Times New Roman"/>
                <w:sz w:val="24"/>
                <w:lang w:val="ru-RU"/>
              </w:rPr>
              <w:tab/>
              <w:t>следствием</w:t>
            </w:r>
            <w:r w:rsidRPr="00280569">
              <w:rPr>
                <w:rFonts w:ascii="Times New Roman" w:eastAsia="Times New Roman" w:hAnsi="Times New Roman" w:cs="Times New Roman"/>
                <w:sz w:val="24"/>
                <w:lang w:val="ru-RU"/>
              </w:rPr>
              <w:tab/>
              <w:t>незнания или</w:t>
            </w:r>
            <w:r w:rsidRPr="00280569">
              <w:rPr>
                <w:rFonts w:ascii="Times New Roman" w:eastAsia="Times New Roman" w:hAnsi="Times New Roman" w:cs="Times New Roman"/>
                <w:spacing w:val="-1"/>
                <w:sz w:val="24"/>
                <w:lang w:val="ru-RU"/>
              </w:rPr>
              <w:t xml:space="preserve"> непонимания</w:t>
            </w:r>
            <w:r w:rsidRPr="00280569">
              <w:rPr>
                <w:rFonts w:ascii="Times New Roman" w:eastAsia="Times New Roman" w:hAnsi="Times New Roman" w:cs="Times New Roman"/>
                <w:sz w:val="24"/>
                <w:lang w:val="ru-RU"/>
              </w:rPr>
              <w:t xml:space="preserve"> учебного</w:t>
            </w:r>
            <w:r w:rsidRPr="00280569">
              <w:rPr>
                <w:rFonts w:ascii="Times New Roman" w:eastAsia="Times New Roman" w:hAnsi="Times New Roman" w:cs="Times New Roman"/>
                <w:spacing w:val="-1"/>
                <w:sz w:val="24"/>
                <w:lang w:val="ru-RU"/>
              </w:rPr>
              <w:t xml:space="preserve"> </w:t>
            </w:r>
            <w:r w:rsidRPr="00280569">
              <w:rPr>
                <w:rFonts w:ascii="Times New Roman" w:eastAsia="Times New Roman" w:hAnsi="Times New Roman" w:cs="Times New Roman"/>
                <w:sz w:val="24"/>
                <w:lang w:val="ru-RU"/>
              </w:rPr>
              <w:t>материала).</w:t>
            </w:r>
          </w:p>
        </w:tc>
      </w:tr>
      <w:tr w:rsidR="00AD48BA" w:rsidRPr="00280569" w:rsidTr="00AE6592">
        <w:trPr>
          <w:trHeight w:val="556"/>
        </w:trPr>
        <w:tc>
          <w:tcPr>
            <w:tcW w:w="821" w:type="dxa"/>
          </w:tcPr>
          <w:p w:rsidR="00AD48BA" w:rsidRPr="00280569" w:rsidRDefault="00AD48BA" w:rsidP="00AD48BA">
            <w:pPr>
              <w:spacing w:line="273" w:lineRule="exact"/>
              <w:ind w:left="110"/>
              <w:rPr>
                <w:rFonts w:ascii="Times New Roman" w:eastAsia="Times New Roman" w:hAnsi="Times New Roman" w:cs="Times New Roman"/>
                <w:b/>
                <w:sz w:val="24"/>
              </w:rPr>
            </w:pPr>
            <w:r w:rsidRPr="00280569">
              <w:rPr>
                <w:rFonts w:ascii="Times New Roman" w:eastAsia="Times New Roman" w:hAnsi="Times New Roman" w:cs="Times New Roman"/>
                <w:b/>
                <w:sz w:val="24"/>
              </w:rPr>
              <w:t>«4»</w:t>
            </w:r>
          </w:p>
        </w:tc>
        <w:tc>
          <w:tcPr>
            <w:tcW w:w="12643" w:type="dxa"/>
          </w:tcPr>
          <w:p w:rsidR="00AD48BA" w:rsidRPr="00280569" w:rsidRDefault="00AD48BA" w:rsidP="00AD48BA">
            <w:pPr>
              <w:spacing w:line="268" w:lineRule="exact"/>
              <w:ind w:left="168"/>
              <w:rPr>
                <w:rFonts w:ascii="Times New Roman" w:eastAsia="Times New Roman" w:hAnsi="Times New Roman" w:cs="Times New Roman"/>
                <w:sz w:val="24"/>
                <w:lang w:val="ru-RU"/>
              </w:rPr>
            </w:pPr>
            <w:r w:rsidRPr="00280569">
              <w:rPr>
                <w:rFonts w:ascii="Times New Roman" w:eastAsia="Times New Roman" w:hAnsi="Times New Roman" w:cs="Times New Roman"/>
                <w:sz w:val="24"/>
                <w:lang w:val="ru-RU"/>
              </w:rPr>
              <w:t>работа</w:t>
            </w:r>
            <w:r w:rsidRPr="00280569">
              <w:rPr>
                <w:rFonts w:ascii="Times New Roman" w:eastAsia="Times New Roman" w:hAnsi="Times New Roman" w:cs="Times New Roman"/>
                <w:spacing w:val="79"/>
                <w:sz w:val="24"/>
                <w:lang w:val="ru-RU"/>
              </w:rPr>
              <w:t xml:space="preserve"> </w:t>
            </w:r>
            <w:r w:rsidRPr="00280569">
              <w:rPr>
                <w:rFonts w:ascii="Times New Roman" w:eastAsia="Times New Roman" w:hAnsi="Times New Roman" w:cs="Times New Roman"/>
                <w:sz w:val="24"/>
                <w:lang w:val="ru-RU"/>
              </w:rPr>
              <w:t>выполнена</w:t>
            </w:r>
            <w:r w:rsidRPr="00280569">
              <w:rPr>
                <w:rFonts w:ascii="Times New Roman" w:eastAsia="Times New Roman" w:hAnsi="Times New Roman" w:cs="Times New Roman"/>
                <w:spacing w:val="79"/>
                <w:sz w:val="24"/>
                <w:lang w:val="ru-RU"/>
              </w:rPr>
              <w:t xml:space="preserve"> </w:t>
            </w:r>
            <w:r w:rsidRPr="00280569">
              <w:rPr>
                <w:rFonts w:ascii="Times New Roman" w:eastAsia="Times New Roman" w:hAnsi="Times New Roman" w:cs="Times New Roman"/>
                <w:sz w:val="24"/>
                <w:lang w:val="ru-RU"/>
              </w:rPr>
              <w:t>полностью,</w:t>
            </w:r>
            <w:r w:rsidRPr="00280569">
              <w:rPr>
                <w:rFonts w:ascii="Times New Roman" w:eastAsia="Times New Roman" w:hAnsi="Times New Roman" w:cs="Times New Roman"/>
                <w:spacing w:val="83"/>
                <w:sz w:val="24"/>
                <w:lang w:val="ru-RU"/>
              </w:rPr>
              <w:t xml:space="preserve"> </w:t>
            </w:r>
            <w:r w:rsidRPr="00280569">
              <w:rPr>
                <w:rFonts w:ascii="Times New Roman" w:eastAsia="Times New Roman" w:hAnsi="Times New Roman" w:cs="Times New Roman"/>
                <w:sz w:val="24"/>
                <w:lang w:val="ru-RU"/>
              </w:rPr>
              <w:t>но</w:t>
            </w:r>
            <w:r w:rsidRPr="00280569">
              <w:rPr>
                <w:rFonts w:ascii="Times New Roman" w:eastAsia="Times New Roman" w:hAnsi="Times New Roman" w:cs="Times New Roman"/>
                <w:spacing w:val="79"/>
                <w:sz w:val="24"/>
                <w:lang w:val="ru-RU"/>
              </w:rPr>
              <w:t xml:space="preserve"> </w:t>
            </w:r>
            <w:r w:rsidRPr="00280569">
              <w:rPr>
                <w:rFonts w:ascii="Times New Roman" w:eastAsia="Times New Roman" w:hAnsi="Times New Roman" w:cs="Times New Roman"/>
                <w:sz w:val="24"/>
                <w:lang w:val="ru-RU"/>
              </w:rPr>
              <w:t>обоснования</w:t>
            </w:r>
            <w:r w:rsidRPr="00280569">
              <w:rPr>
                <w:rFonts w:ascii="Times New Roman" w:eastAsia="Times New Roman" w:hAnsi="Times New Roman" w:cs="Times New Roman"/>
                <w:spacing w:val="80"/>
                <w:sz w:val="24"/>
                <w:lang w:val="ru-RU"/>
              </w:rPr>
              <w:t xml:space="preserve"> </w:t>
            </w:r>
            <w:r w:rsidRPr="00280569">
              <w:rPr>
                <w:rFonts w:ascii="Times New Roman" w:eastAsia="Times New Roman" w:hAnsi="Times New Roman" w:cs="Times New Roman"/>
                <w:sz w:val="24"/>
                <w:lang w:val="ru-RU"/>
              </w:rPr>
              <w:t>шагов</w:t>
            </w:r>
            <w:r w:rsidRPr="00280569">
              <w:rPr>
                <w:rFonts w:ascii="Times New Roman" w:eastAsia="Times New Roman" w:hAnsi="Times New Roman" w:cs="Times New Roman"/>
                <w:spacing w:val="82"/>
                <w:sz w:val="24"/>
                <w:lang w:val="ru-RU"/>
              </w:rPr>
              <w:t xml:space="preserve"> </w:t>
            </w:r>
            <w:r w:rsidRPr="00280569">
              <w:rPr>
                <w:rFonts w:ascii="Times New Roman" w:eastAsia="Times New Roman" w:hAnsi="Times New Roman" w:cs="Times New Roman"/>
                <w:sz w:val="24"/>
                <w:lang w:val="ru-RU"/>
              </w:rPr>
              <w:t>решения</w:t>
            </w:r>
            <w:r w:rsidRPr="00280569">
              <w:rPr>
                <w:rFonts w:ascii="Times New Roman" w:eastAsia="Times New Roman" w:hAnsi="Times New Roman" w:cs="Times New Roman"/>
                <w:spacing w:val="80"/>
                <w:sz w:val="24"/>
                <w:lang w:val="ru-RU"/>
              </w:rPr>
              <w:t xml:space="preserve"> </w:t>
            </w:r>
            <w:r w:rsidRPr="00280569">
              <w:rPr>
                <w:rFonts w:ascii="Times New Roman" w:eastAsia="Times New Roman" w:hAnsi="Times New Roman" w:cs="Times New Roman"/>
                <w:sz w:val="24"/>
                <w:lang w:val="ru-RU"/>
              </w:rPr>
              <w:t>недостаточны</w:t>
            </w:r>
          </w:p>
          <w:p w:rsidR="00AD48BA" w:rsidRPr="00280569" w:rsidRDefault="00AD48BA" w:rsidP="00AD48BA">
            <w:pPr>
              <w:spacing w:line="268" w:lineRule="exact"/>
              <w:ind w:left="105"/>
              <w:rPr>
                <w:rFonts w:ascii="Times New Roman" w:eastAsia="Times New Roman" w:hAnsi="Times New Roman" w:cs="Times New Roman"/>
                <w:sz w:val="24"/>
                <w:lang w:val="ru-RU"/>
              </w:rPr>
            </w:pPr>
            <w:r w:rsidRPr="00280569">
              <w:rPr>
                <w:rFonts w:ascii="Times New Roman" w:eastAsia="Times New Roman" w:hAnsi="Times New Roman" w:cs="Times New Roman"/>
                <w:sz w:val="24"/>
                <w:lang w:val="ru-RU"/>
              </w:rPr>
              <w:t>(если</w:t>
            </w:r>
            <w:r w:rsidRPr="00280569">
              <w:rPr>
                <w:rFonts w:ascii="Times New Roman" w:eastAsia="Times New Roman" w:hAnsi="Times New Roman" w:cs="Times New Roman"/>
                <w:spacing w:val="106"/>
                <w:sz w:val="24"/>
                <w:lang w:val="ru-RU"/>
              </w:rPr>
              <w:t xml:space="preserve"> </w:t>
            </w:r>
            <w:r w:rsidRPr="00280569">
              <w:rPr>
                <w:rFonts w:ascii="Times New Roman" w:eastAsia="Times New Roman" w:hAnsi="Times New Roman" w:cs="Times New Roman"/>
                <w:sz w:val="24"/>
                <w:lang w:val="ru-RU"/>
              </w:rPr>
              <w:t>умение</w:t>
            </w:r>
            <w:r w:rsidRPr="00280569">
              <w:rPr>
                <w:rFonts w:ascii="Times New Roman" w:eastAsia="Times New Roman" w:hAnsi="Times New Roman" w:cs="Times New Roman"/>
                <w:spacing w:val="104"/>
                <w:sz w:val="24"/>
                <w:lang w:val="ru-RU"/>
              </w:rPr>
              <w:t xml:space="preserve"> </w:t>
            </w:r>
            <w:r w:rsidRPr="00280569">
              <w:rPr>
                <w:rFonts w:ascii="Times New Roman" w:eastAsia="Times New Roman" w:hAnsi="Times New Roman" w:cs="Times New Roman"/>
                <w:sz w:val="24"/>
                <w:lang w:val="ru-RU"/>
              </w:rPr>
              <w:t>обосновывать</w:t>
            </w:r>
            <w:r w:rsidRPr="00280569">
              <w:rPr>
                <w:rFonts w:ascii="Times New Roman" w:eastAsia="Times New Roman" w:hAnsi="Times New Roman" w:cs="Times New Roman"/>
                <w:spacing w:val="108"/>
                <w:sz w:val="24"/>
                <w:lang w:val="ru-RU"/>
              </w:rPr>
              <w:t xml:space="preserve"> </w:t>
            </w:r>
            <w:r w:rsidRPr="00280569">
              <w:rPr>
                <w:rFonts w:ascii="Times New Roman" w:eastAsia="Times New Roman" w:hAnsi="Times New Roman" w:cs="Times New Roman"/>
                <w:sz w:val="24"/>
                <w:lang w:val="ru-RU"/>
              </w:rPr>
              <w:t>рассуждения</w:t>
            </w:r>
            <w:r w:rsidRPr="00280569">
              <w:rPr>
                <w:rFonts w:ascii="Times New Roman" w:eastAsia="Times New Roman" w:hAnsi="Times New Roman" w:cs="Times New Roman"/>
                <w:spacing w:val="105"/>
                <w:sz w:val="24"/>
                <w:lang w:val="ru-RU"/>
              </w:rPr>
              <w:t xml:space="preserve"> </w:t>
            </w:r>
            <w:r w:rsidRPr="00280569">
              <w:rPr>
                <w:rFonts w:ascii="Times New Roman" w:eastAsia="Times New Roman" w:hAnsi="Times New Roman" w:cs="Times New Roman"/>
                <w:sz w:val="24"/>
                <w:lang w:val="ru-RU"/>
              </w:rPr>
              <w:t>не</w:t>
            </w:r>
            <w:r w:rsidRPr="00280569">
              <w:rPr>
                <w:rFonts w:ascii="Times New Roman" w:eastAsia="Times New Roman" w:hAnsi="Times New Roman" w:cs="Times New Roman"/>
                <w:spacing w:val="105"/>
                <w:sz w:val="24"/>
                <w:lang w:val="ru-RU"/>
              </w:rPr>
              <w:t xml:space="preserve"> </w:t>
            </w:r>
            <w:r w:rsidRPr="00280569">
              <w:rPr>
                <w:rFonts w:ascii="Times New Roman" w:eastAsia="Times New Roman" w:hAnsi="Times New Roman" w:cs="Times New Roman"/>
                <w:sz w:val="24"/>
                <w:lang w:val="ru-RU"/>
              </w:rPr>
              <w:t>являлосьспециальным</w:t>
            </w:r>
            <w:r w:rsidRPr="00280569">
              <w:rPr>
                <w:rFonts w:ascii="Times New Roman" w:eastAsia="Times New Roman" w:hAnsi="Times New Roman" w:cs="Times New Roman"/>
                <w:spacing w:val="98"/>
                <w:sz w:val="24"/>
                <w:lang w:val="ru-RU"/>
              </w:rPr>
              <w:t xml:space="preserve"> </w:t>
            </w:r>
            <w:r w:rsidRPr="00280569">
              <w:rPr>
                <w:rFonts w:ascii="Times New Roman" w:eastAsia="Times New Roman" w:hAnsi="Times New Roman" w:cs="Times New Roman"/>
                <w:sz w:val="24"/>
                <w:lang w:val="ru-RU"/>
              </w:rPr>
              <w:t>объектом проверки);</w:t>
            </w:r>
          </w:p>
          <w:p w:rsidR="00AD48BA" w:rsidRPr="00280569" w:rsidRDefault="00AD48BA" w:rsidP="00AD48BA">
            <w:pPr>
              <w:spacing w:before="3" w:line="266" w:lineRule="exact"/>
              <w:ind w:left="105"/>
              <w:rPr>
                <w:rFonts w:ascii="Times New Roman" w:eastAsia="Times New Roman" w:hAnsi="Times New Roman" w:cs="Times New Roman"/>
                <w:sz w:val="24"/>
                <w:lang w:val="ru-RU"/>
              </w:rPr>
            </w:pPr>
            <w:r w:rsidRPr="00280569">
              <w:rPr>
                <w:rFonts w:ascii="Times New Roman" w:eastAsia="Times New Roman" w:hAnsi="Times New Roman" w:cs="Times New Roman"/>
                <w:sz w:val="24"/>
                <w:lang w:val="ru-RU"/>
              </w:rPr>
              <w:t>допущена одна ошибка или два-три недочета в выкладках, рисунках, чертежах или</w:t>
            </w:r>
            <w:r w:rsidRPr="00280569">
              <w:rPr>
                <w:rFonts w:ascii="Times New Roman" w:eastAsia="Times New Roman" w:hAnsi="Times New Roman" w:cs="Times New Roman"/>
                <w:spacing w:val="-58"/>
                <w:sz w:val="24"/>
                <w:lang w:val="ru-RU"/>
              </w:rPr>
              <w:t xml:space="preserve"> </w:t>
            </w:r>
            <w:r w:rsidRPr="00280569">
              <w:rPr>
                <w:rFonts w:ascii="Times New Roman" w:eastAsia="Times New Roman" w:hAnsi="Times New Roman" w:cs="Times New Roman"/>
                <w:sz w:val="24"/>
                <w:lang w:val="ru-RU"/>
              </w:rPr>
              <w:t>графиках</w:t>
            </w:r>
            <w:r w:rsidRPr="00280569">
              <w:rPr>
                <w:rFonts w:ascii="Times New Roman" w:eastAsia="Times New Roman" w:hAnsi="Times New Roman" w:cs="Times New Roman"/>
                <w:spacing w:val="-5"/>
                <w:sz w:val="24"/>
                <w:lang w:val="ru-RU"/>
              </w:rPr>
              <w:t xml:space="preserve"> </w:t>
            </w:r>
            <w:r w:rsidRPr="00280569">
              <w:rPr>
                <w:rFonts w:ascii="Times New Roman" w:eastAsia="Times New Roman" w:hAnsi="Times New Roman" w:cs="Times New Roman"/>
                <w:sz w:val="24"/>
                <w:lang w:val="ru-RU"/>
              </w:rPr>
              <w:t>(если</w:t>
            </w:r>
            <w:r w:rsidRPr="00280569">
              <w:rPr>
                <w:rFonts w:ascii="Times New Roman" w:eastAsia="Times New Roman" w:hAnsi="Times New Roman" w:cs="Times New Roman"/>
                <w:spacing w:val="1"/>
                <w:sz w:val="24"/>
                <w:lang w:val="ru-RU"/>
              </w:rPr>
              <w:t xml:space="preserve"> </w:t>
            </w:r>
            <w:r w:rsidRPr="00280569">
              <w:rPr>
                <w:rFonts w:ascii="Times New Roman" w:eastAsia="Times New Roman" w:hAnsi="Times New Roman" w:cs="Times New Roman"/>
                <w:sz w:val="24"/>
                <w:lang w:val="ru-RU"/>
              </w:rPr>
              <w:t>эти</w:t>
            </w:r>
            <w:r w:rsidRPr="00280569">
              <w:rPr>
                <w:rFonts w:ascii="Times New Roman" w:eastAsia="Times New Roman" w:hAnsi="Times New Roman" w:cs="Times New Roman"/>
                <w:spacing w:val="2"/>
                <w:sz w:val="24"/>
                <w:lang w:val="ru-RU"/>
              </w:rPr>
              <w:t xml:space="preserve"> </w:t>
            </w:r>
            <w:r w:rsidRPr="00280569">
              <w:rPr>
                <w:rFonts w:ascii="Times New Roman" w:eastAsia="Times New Roman" w:hAnsi="Times New Roman" w:cs="Times New Roman"/>
                <w:sz w:val="24"/>
                <w:lang w:val="ru-RU"/>
              </w:rPr>
              <w:t>виды</w:t>
            </w:r>
            <w:r w:rsidRPr="00280569">
              <w:rPr>
                <w:rFonts w:ascii="Times New Roman" w:eastAsia="Times New Roman" w:hAnsi="Times New Roman" w:cs="Times New Roman"/>
                <w:spacing w:val="-3"/>
                <w:sz w:val="24"/>
                <w:lang w:val="ru-RU"/>
              </w:rPr>
              <w:t xml:space="preserve"> </w:t>
            </w:r>
            <w:r w:rsidRPr="00280569">
              <w:rPr>
                <w:rFonts w:ascii="Times New Roman" w:eastAsia="Times New Roman" w:hAnsi="Times New Roman" w:cs="Times New Roman"/>
                <w:sz w:val="24"/>
                <w:lang w:val="ru-RU"/>
              </w:rPr>
              <w:t>работы</w:t>
            </w:r>
            <w:r w:rsidRPr="00280569">
              <w:rPr>
                <w:rFonts w:ascii="Times New Roman" w:eastAsia="Times New Roman" w:hAnsi="Times New Roman" w:cs="Times New Roman"/>
                <w:spacing w:val="-2"/>
                <w:sz w:val="24"/>
                <w:lang w:val="ru-RU"/>
              </w:rPr>
              <w:t xml:space="preserve"> </w:t>
            </w:r>
            <w:r w:rsidRPr="00280569">
              <w:rPr>
                <w:rFonts w:ascii="Times New Roman" w:eastAsia="Times New Roman" w:hAnsi="Times New Roman" w:cs="Times New Roman"/>
                <w:sz w:val="24"/>
                <w:lang w:val="ru-RU"/>
              </w:rPr>
              <w:t>не</w:t>
            </w:r>
            <w:r w:rsidRPr="00280569">
              <w:rPr>
                <w:rFonts w:ascii="Times New Roman" w:eastAsia="Times New Roman" w:hAnsi="Times New Roman" w:cs="Times New Roman"/>
                <w:spacing w:val="-5"/>
                <w:sz w:val="24"/>
                <w:lang w:val="ru-RU"/>
              </w:rPr>
              <w:t xml:space="preserve"> </w:t>
            </w:r>
            <w:r w:rsidRPr="00280569">
              <w:rPr>
                <w:rFonts w:ascii="Times New Roman" w:eastAsia="Times New Roman" w:hAnsi="Times New Roman" w:cs="Times New Roman"/>
                <w:sz w:val="24"/>
                <w:lang w:val="ru-RU"/>
              </w:rPr>
              <w:t>являлись</w:t>
            </w:r>
            <w:r w:rsidRPr="00280569">
              <w:rPr>
                <w:rFonts w:ascii="Times New Roman" w:eastAsia="Times New Roman" w:hAnsi="Times New Roman" w:cs="Times New Roman"/>
                <w:spacing w:val="-4"/>
                <w:sz w:val="24"/>
                <w:lang w:val="ru-RU"/>
              </w:rPr>
              <w:t xml:space="preserve"> </w:t>
            </w:r>
            <w:r w:rsidRPr="00280569">
              <w:rPr>
                <w:rFonts w:ascii="Times New Roman" w:eastAsia="Times New Roman" w:hAnsi="Times New Roman" w:cs="Times New Roman"/>
                <w:sz w:val="24"/>
                <w:lang w:val="ru-RU"/>
              </w:rPr>
              <w:t>специальным</w:t>
            </w:r>
            <w:r w:rsidRPr="00280569">
              <w:rPr>
                <w:rFonts w:ascii="Times New Roman" w:eastAsia="Times New Roman" w:hAnsi="Times New Roman" w:cs="Times New Roman"/>
                <w:spacing w:val="-7"/>
                <w:sz w:val="24"/>
                <w:lang w:val="ru-RU"/>
              </w:rPr>
              <w:t xml:space="preserve"> </w:t>
            </w:r>
            <w:r w:rsidRPr="00280569">
              <w:rPr>
                <w:rFonts w:ascii="Times New Roman" w:eastAsia="Times New Roman" w:hAnsi="Times New Roman" w:cs="Times New Roman"/>
                <w:sz w:val="24"/>
                <w:lang w:val="ru-RU"/>
              </w:rPr>
              <w:t>объектом</w:t>
            </w:r>
            <w:r w:rsidRPr="00280569">
              <w:rPr>
                <w:rFonts w:ascii="Times New Roman" w:eastAsia="Times New Roman" w:hAnsi="Times New Roman" w:cs="Times New Roman"/>
                <w:spacing w:val="2"/>
                <w:sz w:val="24"/>
                <w:lang w:val="ru-RU"/>
              </w:rPr>
              <w:t xml:space="preserve"> </w:t>
            </w:r>
            <w:r w:rsidRPr="00280569">
              <w:rPr>
                <w:rFonts w:ascii="Times New Roman" w:eastAsia="Times New Roman" w:hAnsi="Times New Roman" w:cs="Times New Roman"/>
                <w:sz w:val="24"/>
                <w:lang w:val="ru-RU"/>
              </w:rPr>
              <w:t>проверки).</w:t>
            </w:r>
          </w:p>
        </w:tc>
      </w:tr>
      <w:tr w:rsidR="00AD48BA" w:rsidRPr="00280569" w:rsidTr="00AE6592">
        <w:trPr>
          <w:trHeight w:val="607"/>
        </w:trPr>
        <w:tc>
          <w:tcPr>
            <w:tcW w:w="821" w:type="dxa"/>
          </w:tcPr>
          <w:p w:rsidR="00AD48BA" w:rsidRPr="00280569" w:rsidRDefault="00AD48BA" w:rsidP="00AD48BA">
            <w:pPr>
              <w:spacing w:line="273" w:lineRule="exact"/>
              <w:ind w:left="110"/>
              <w:rPr>
                <w:rFonts w:ascii="Times New Roman" w:eastAsia="Times New Roman" w:hAnsi="Times New Roman" w:cs="Times New Roman"/>
                <w:b/>
                <w:sz w:val="24"/>
              </w:rPr>
            </w:pPr>
            <w:r w:rsidRPr="00280569">
              <w:rPr>
                <w:rFonts w:ascii="Times New Roman" w:eastAsia="Times New Roman" w:hAnsi="Times New Roman" w:cs="Times New Roman"/>
                <w:b/>
                <w:sz w:val="24"/>
              </w:rPr>
              <w:t>«3»</w:t>
            </w:r>
          </w:p>
        </w:tc>
        <w:tc>
          <w:tcPr>
            <w:tcW w:w="12643" w:type="dxa"/>
          </w:tcPr>
          <w:p w:rsidR="00AD48BA" w:rsidRPr="00280569" w:rsidRDefault="00AD48BA" w:rsidP="00AD48BA">
            <w:pPr>
              <w:spacing w:line="237" w:lineRule="auto"/>
              <w:ind w:left="105"/>
              <w:rPr>
                <w:rFonts w:ascii="Times New Roman" w:eastAsia="Times New Roman" w:hAnsi="Times New Roman" w:cs="Times New Roman"/>
                <w:sz w:val="24"/>
                <w:lang w:val="ru-RU"/>
              </w:rPr>
            </w:pPr>
            <w:r w:rsidRPr="00280569">
              <w:rPr>
                <w:rFonts w:ascii="Times New Roman" w:eastAsia="Times New Roman" w:hAnsi="Times New Roman" w:cs="Times New Roman"/>
                <w:sz w:val="24"/>
                <w:lang w:val="ru-RU"/>
              </w:rPr>
              <w:t>допущены</w:t>
            </w:r>
            <w:r w:rsidRPr="00280569">
              <w:rPr>
                <w:rFonts w:ascii="Times New Roman" w:eastAsia="Times New Roman" w:hAnsi="Times New Roman" w:cs="Times New Roman"/>
                <w:spacing w:val="18"/>
                <w:sz w:val="24"/>
                <w:lang w:val="ru-RU"/>
              </w:rPr>
              <w:t xml:space="preserve"> </w:t>
            </w:r>
            <w:r w:rsidRPr="00280569">
              <w:rPr>
                <w:rFonts w:ascii="Times New Roman" w:eastAsia="Times New Roman" w:hAnsi="Times New Roman" w:cs="Times New Roman"/>
                <w:sz w:val="24"/>
                <w:lang w:val="ru-RU"/>
              </w:rPr>
              <w:t>более</w:t>
            </w:r>
            <w:r w:rsidRPr="00280569">
              <w:rPr>
                <w:rFonts w:ascii="Times New Roman" w:eastAsia="Times New Roman" w:hAnsi="Times New Roman" w:cs="Times New Roman"/>
                <w:spacing w:val="6"/>
                <w:sz w:val="24"/>
                <w:lang w:val="ru-RU"/>
              </w:rPr>
              <w:t xml:space="preserve"> </w:t>
            </w:r>
            <w:r w:rsidRPr="00280569">
              <w:rPr>
                <w:rFonts w:ascii="Times New Roman" w:eastAsia="Times New Roman" w:hAnsi="Times New Roman" w:cs="Times New Roman"/>
                <w:sz w:val="24"/>
                <w:lang w:val="ru-RU"/>
              </w:rPr>
              <w:t>одной</w:t>
            </w:r>
            <w:r w:rsidRPr="00280569">
              <w:rPr>
                <w:rFonts w:ascii="Times New Roman" w:eastAsia="Times New Roman" w:hAnsi="Times New Roman" w:cs="Times New Roman"/>
                <w:spacing w:val="8"/>
                <w:sz w:val="24"/>
                <w:lang w:val="ru-RU"/>
              </w:rPr>
              <w:t xml:space="preserve"> </w:t>
            </w:r>
            <w:r w:rsidRPr="00280569">
              <w:rPr>
                <w:rFonts w:ascii="Times New Roman" w:eastAsia="Times New Roman" w:hAnsi="Times New Roman" w:cs="Times New Roman"/>
                <w:sz w:val="24"/>
                <w:lang w:val="ru-RU"/>
              </w:rPr>
              <w:t>ошибки</w:t>
            </w:r>
            <w:r w:rsidRPr="00280569">
              <w:rPr>
                <w:rFonts w:ascii="Times New Roman" w:eastAsia="Times New Roman" w:hAnsi="Times New Roman" w:cs="Times New Roman"/>
                <w:spacing w:val="13"/>
                <w:sz w:val="24"/>
                <w:lang w:val="ru-RU"/>
              </w:rPr>
              <w:t xml:space="preserve"> </w:t>
            </w:r>
            <w:r w:rsidRPr="00280569">
              <w:rPr>
                <w:rFonts w:ascii="Times New Roman" w:eastAsia="Times New Roman" w:hAnsi="Times New Roman" w:cs="Times New Roman"/>
                <w:sz w:val="24"/>
                <w:lang w:val="ru-RU"/>
              </w:rPr>
              <w:t>или</w:t>
            </w:r>
            <w:r w:rsidRPr="00280569">
              <w:rPr>
                <w:rFonts w:ascii="Times New Roman" w:eastAsia="Times New Roman" w:hAnsi="Times New Roman" w:cs="Times New Roman"/>
                <w:spacing w:val="13"/>
                <w:sz w:val="24"/>
                <w:lang w:val="ru-RU"/>
              </w:rPr>
              <w:t xml:space="preserve"> </w:t>
            </w:r>
            <w:r w:rsidRPr="00280569">
              <w:rPr>
                <w:rFonts w:ascii="Times New Roman" w:eastAsia="Times New Roman" w:hAnsi="Times New Roman" w:cs="Times New Roman"/>
                <w:sz w:val="24"/>
                <w:lang w:val="ru-RU"/>
              </w:rPr>
              <w:t>более</w:t>
            </w:r>
            <w:r w:rsidRPr="00280569">
              <w:rPr>
                <w:rFonts w:ascii="Times New Roman" w:eastAsia="Times New Roman" w:hAnsi="Times New Roman" w:cs="Times New Roman"/>
                <w:spacing w:val="11"/>
                <w:sz w:val="24"/>
                <w:lang w:val="ru-RU"/>
              </w:rPr>
              <w:t xml:space="preserve"> </w:t>
            </w:r>
            <w:r w:rsidRPr="00280569">
              <w:rPr>
                <w:rFonts w:ascii="Times New Roman" w:eastAsia="Times New Roman" w:hAnsi="Times New Roman" w:cs="Times New Roman"/>
                <w:sz w:val="24"/>
                <w:lang w:val="ru-RU"/>
              </w:rPr>
              <w:t>двух-трех</w:t>
            </w:r>
            <w:r w:rsidRPr="00280569">
              <w:rPr>
                <w:rFonts w:ascii="Times New Roman" w:eastAsia="Times New Roman" w:hAnsi="Times New Roman" w:cs="Times New Roman"/>
                <w:spacing w:val="12"/>
                <w:sz w:val="24"/>
                <w:lang w:val="ru-RU"/>
              </w:rPr>
              <w:t xml:space="preserve"> </w:t>
            </w:r>
            <w:r w:rsidRPr="00280569">
              <w:rPr>
                <w:rFonts w:ascii="Times New Roman" w:eastAsia="Times New Roman" w:hAnsi="Times New Roman" w:cs="Times New Roman"/>
                <w:sz w:val="24"/>
                <w:lang w:val="ru-RU"/>
              </w:rPr>
              <w:t>недочетов</w:t>
            </w:r>
            <w:r w:rsidRPr="00280569">
              <w:rPr>
                <w:rFonts w:ascii="Times New Roman" w:eastAsia="Times New Roman" w:hAnsi="Times New Roman" w:cs="Times New Roman"/>
                <w:spacing w:val="14"/>
                <w:sz w:val="24"/>
                <w:lang w:val="ru-RU"/>
              </w:rPr>
              <w:t xml:space="preserve"> </w:t>
            </w:r>
            <w:r w:rsidRPr="00280569">
              <w:rPr>
                <w:rFonts w:ascii="Times New Roman" w:eastAsia="Times New Roman" w:hAnsi="Times New Roman" w:cs="Times New Roman"/>
                <w:sz w:val="24"/>
                <w:lang w:val="ru-RU"/>
              </w:rPr>
              <w:t>в</w:t>
            </w:r>
            <w:r w:rsidRPr="00280569">
              <w:rPr>
                <w:rFonts w:ascii="Times New Roman" w:eastAsia="Times New Roman" w:hAnsi="Times New Roman" w:cs="Times New Roman"/>
                <w:spacing w:val="9"/>
                <w:sz w:val="24"/>
                <w:lang w:val="ru-RU"/>
              </w:rPr>
              <w:t xml:space="preserve"> </w:t>
            </w:r>
            <w:r w:rsidRPr="00280569">
              <w:rPr>
                <w:rFonts w:ascii="Times New Roman" w:eastAsia="Times New Roman" w:hAnsi="Times New Roman" w:cs="Times New Roman"/>
                <w:sz w:val="24"/>
                <w:lang w:val="ru-RU"/>
              </w:rPr>
              <w:t>выкладках,</w:t>
            </w:r>
            <w:r w:rsidRPr="00280569">
              <w:rPr>
                <w:rFonts w:ascii="Times New Roman" w:eastAsia="Times New Roman" w:hAnsi="Times New Roman" w:cs="Times New Roman"/>
                <w:spacing w:val="-57"/>
                <w:sz w:val="24"/>
                <w:lang w:val="ru-RU"/>
              </w:rPr>
              <w:t xml:space="preserve"> </w:t>
            </w:r>
            <w:r w:rsidRPr="00280569">
              <w:rPr>
                <w:rFonts w:ascii="Times New Roman" w:eastAsia="Times New Roman" w:hAnsi="Times New Roman" w:cs="Times New Roman"/>
                <w:sz w:val="24"/>
                <w:lang w:val="ru-RU"/>
              </w:rPr>
              <w:t>чертежах</w:t>
            </w:r>
            <w:r w:rsidRPr="00280569">
              <w:rPr>
                <w:rFonts w:ascii="Times New Roman" w:eastAsia="Times New Roman" w:hAnsi="Times New Roman" w:cs="Times New Roman"/>
                <w:spacing w:val="38"/>
                <w:sz w:val="24"/>
                <w:lang w:val="ru-RU"/>
              </w:rPr>
              <w:t xml:space="preserve"> </w:t>
            </w:r>
            <w:r w:rsidRPr="00280569">
              <w:rPr>
                <w:rFonts w:ascii="Times New Roman" w:eastAsia="Times New Roman" w:hAnsi="Times New Roman" w:cs="Times New Roman"/>
                <w:sz w:val="24"/>
                <w:lang w:val="ru-RU"/>
              </w:rPr>
              <w:t>или</w:t>
            </w:r>
            <w:r w:rsidRPr="00280569">
              <w:rPr>
                <w:rFonts w:ascii="Times New Roman" w:eastAsia="Times New Roman" w:hAnsi="Times New Roman" w:cs="Times New Roman"/>
                <w:spacing w:val="44"/>
                <w:sz w:val="24"/>
                <w:lang w:val="ru-RU"/>
              </w:rPr>
              <w:t xml:space="preserve"> </w:t>
            </w:r>
            <w:r w:rsidRPr="00280569">
              <w:rPr>
                <w:rFonts w:ascii="Times New Roman" w:eastAsia="Times New Roman" w:hAnsi="Times New Roman" w:cs="Times New Roman"/>
                <w:sz w:val="24"/>
                <w:lang w:val="ru-RU"/>
              </w:rPr>
              <w:t>графиках,</w:t>
            </w:r>
            <w:r w:rsidRPr="00280569">
              <w:rPr>
                <w:rFonts w:ascii="Times New Roman" w:eastAsia="Times New Roman" w:hAnsi="Times New Roman" w:cs="Times New Roman"/>
                <w:spacing w:val="45"/>
                <w:sz w:val="24"/>
                <w:lang w:val="ru-RU"/>
              </w:rPr>
              <w:t xml:space="preserve"> </w:t>
            </w:r>
            <w:r w:rsidRPr="00280569">
              <w:rPr>
                <w:rFonts w:ascii="Times New Roman" w:eastAsia="Times New Roman" w:hAnsi="Times New Roman" w:cs="Times New Roman"/>
                <w:sz w:val="24"/>
                <w:lang w:val="ru-RU"/>
              </w:rPr>
              <w:t>но</w:t>
            </w:r>
            <w:r w:rsidRPr="00280569">
              <w:rPr>
                <w:rFonts w:ascii="Times New Roman" w:eastAsia="Times New Roman" w:hAnsi="Times New Roman" w:cs="Times New Roman"/>
                <w:spacing w:val="43"/>
                <w:sz w:val="24"/>
                <w:lang w:val="ru-RU"/>
              </w:rPr>
              <w:t xml:space="preserve"> </w:t>
            </w:r>
            <w:r w:rsidRPr="00280569">
              <w:rPr>
                <w:rFonts w:ascii="Times New Roman" w:eastAsia="Times New Roman" w:hAnsi="Times New Roman" w:cs="Times New Roman"/>
                <w:sz w:val="24"/>
                <w:lang w:val="ru-RU"/>
              </w:rPr>
              <w:t>учащийся</w:t>
            </w:r>
            <w:r w:rsidRPr="00280569">
              <w:rPr>
                <w:rFonts w:ascii="Times New Roman" w:eastAsia="Times New Roman" w:hAnsi="Times New Roman" w:cs="Times New Roman"/>
                <w:spacing w:val="43"/>
                <w:sz w:val="24"/>
                <w:lang w:val="ru-RU"/>
              </w:rPr>
              <w:t xml:space="preserve"> </w:t>
            </w:r>
            <w:r w:rsidRPr="00280569">
              <w:rPr>
                <w:rFonts w:ascii="Times New Roman" w:eastAsia="Times New Roman" w:hAnsi="Times New Roman" w:cs="Times New Roman"/>
                <w:sz w:val="24"/>
                <w:lang w:val="ru-RU"/>
              </w:rPr>
              <w:t>владеет</w:t>
            </w:r>
            <w:r w:rsidRPr="00280569">
              <w:rPr>
                <w:rFonts w:ascii="Times New Roman" w:eastAsia="Times New Roman" w:hAnsi="Times New Roman" w:cs="Times New Roman"/>
                <w:spacing w:val="44"/>
                <w:sz w:val="24"/>
                <w:lang w:val="ru-RU"/>
              </w:rPr>
              <w:t xml:space="preserve"> </w:t>
            </w:r>
            <w:r w:rsidRPr="00280569">
              <w:rPr>
                <w:rFonts w:ascii="Times New Roman" w:eastAsia="Times New Roman" w:hAnsi="Times New Roman" w:cs="Times New Roman"/>
                <w:sz w:val="24"/>
                <w:lang w:val="ru-RU"/>
              </w:rPr>
              <w:t>обязательными</w:t>
            </w:r>
            <w:r w:rsidRPr="00280569">
              <w:rPr>
                <w:rFonts w:ascii="Times New Roman" w:eastAsia="Times New Roman" w:hAnsi="Times New Roman" w:cs="Times New Roman"/>
                <w:spacing w:val="40"/>
                <w:sz w:val="24"/>
                <w:lang w:val="ru-RU"/>
              </w:rPr>
              <w:t xml:space="preserve"> </w:t>
            </w:r>
            <w:r w:rsidRPr="00280569">
              <w:rPr>
                <w:rFonts w:ascii="Times New Roman" w:eastAsia="Times New Roman" w:hAnsi="Times New Roman" w:cs="Times New Roman"/>
                <w:sz w:val="24"/>
                <w:lang w:val="ru-RU"/>
              </w:rPr>
              <w:t>умениями</w:t>
            </w:r>
            <w:r w:rsidRPr="00280569">
              <w:rPr>
                <w:rFonts w:ascii="Times New Roman" w:eastAsia="Times New Roman" w:hAnsi="Times New Roman" w:cs="Times New Roman"/>
                <w:spacing w:val="44"/>
                <w:sz w:val="24"/>
                <w:lang w:val="ru-RU"/>
              </w:rPr>
              <w:t xml:space="preserve"> </w:t>
            </w:r>
            <w:r w:rsidRPr="00280569">
              <w:rPr>
                <w:rFonts w:ascii="Times New Roman" w:eastAsia="Times New Roman" w:hAnsi="Times New Roman" w:cs="Times New Roman"/>
                <w:sz w:val="24"/>
                <w:lang w:val="ru-RU"/>
              </w:rPr>
              <w:t>по проверяемой</w:t>
            </w:r>
            <w:r w:rsidRPr="00280569">
              <w:rPr>
                <w:rFonts w:ascii="Times New Roman" w:eastAsia="Times New Roman" w:hAnsi="Times New Roman" w:cs="Times New Roman"/>
                <w:spacing w:val="-3"/>
                <w:sz w:val="24"/>
                <w:lang w:val="ru-RU"/>
              </w:rPr>
              <w:t xml:space="preserve"> </w:t>
            </w:r>
            <w:r w:rsidRPr="00280569">
              <w:rPr>
                <w:rFonts w:ascii="Times New Roman" w:eastAsia="Times New Roman" w:hAnsi="Times New Roman" w:cs="Times New Roman"/>
                <w:sz w:val="24"/>
                <w:lang w:val="ru-RU"/>
              </w:rPr>
              <w:t>теме.</w:t>
            </w:r>
          </w:p>
        </w:tc>
      </w:tr>
      <w:tr w:rsidR="00AD48BA" w:rsidRPr="00280569" w:rsidTr="00AE6592">
        <w:trPr>
          <w:trHeight w:val="551"/>
        </w:trPr>
        <w:tc>
          <w:tcPr>
            <w:tcW w:w="821" w:type="dxa"/>
          </w:tcPr>
          <w:p w:rsidR="00AD48BA" w:rsidRPr="00280569" w:rsidRDefault="00AD48BA" w:rsidP="00AD48BA">
            <w:pPr>
              <w:spacing w:line="273" w:lineRule="exact"/>
              <w:ind w:left="110"/>
              <w:rPr>
                <w:rFonts w:ascii="Times New Roman" w:eastAsia="Times New Roman" w:hAnsi="Times New Roman" w:cs="Times New Roman"/>
                <w:b/>
                <w:sz w:val="24"/>
              </w:rPr>
            </w:pPr>
            <w:r w:rsidRPr="00280569">
              <w:rPr>
                <w:rFonts w:ascii="Times New Roman" w:eastAsia="Times New Roman" w:hAnsi="Times New Roman" w:cs="Times New Roman"/>
                <w:b/>
                <w:sz w:val="24"/>
              </w:rPr>
              <w:t>«2»</w:t>
            </w:r>
          </w:p>
        </w:tc>
        <w:tc>
          <w:tcPr>
            <w:tcW w:w="12643" w:type="dxa"/>
          </w:tcPr>
          <w:p w:rsidR="00AD48BA" w:rsidRPr="00280569" w:rsidRDefault="00AD48BA" w:rsidP="00AD48BA">
            <w:pPr>
              <w:tabs>
                <w:tab w:val="left" w:pos="1390"/>
                <w:tab w:val="left" w:pos="3073"/>
                <w:tab w:val="left" w:pos="4152"/>
                <w:tab w:val="left" w:pos="5634"/>
                <w:tab w:val="left" w:pos="6190"/>
                <w:tab w:val="left" w:pos="7408"/>
                <w:tab w:val="left" w:pos="7859"/>
              </w:tabs>
              <w:spacing w:line="268" w:lineRule="exact"/>
              <w:ind w:left="105"/>
              <w:rPr>
                <w:rFonts w:ascii="Times New Roman" w:eastAsia="Times New Roman" w:hAnsi="Times New Roman" w:cs="Times New Roman"/>
                <w:sz w:val="24"/>
                <w:lang w:val="ru-RU"/>
              </w:rPr>
            </w:pPr>
            <w:r w:rsidRPr="00280569">
              <w:rPr>
                <w:rFonts w:ascii="Times New Roman" w:eastAsia="Times New Roman" w:hAnsi="Times New Roman" w:cs="Times New Roman"/>
                <w:sz w:val="24"/>
                <w:lang w:val="ru-RU"/>
              </w:rPr>
              <w:t>допущены</w:t>
            </w:r>
            <w:r w:rsidRPr="00280569">
              <w:rPr>
                <w:rFonts w:ascii="Times New Roman" w:eastAsia="Times New Roman" w:hAnsi="Times New Roman" w:cs="Times New Roman"/>
                <w:sz w:val="24"/>
                <w:lang w:val="ru-RU"/>
              </w:rPr>
              <w:tab/>
              <w:t>существенные</w:t>
            </w:r>
            <w:r w:rsidRPr="00280569">
              <w:rPr>
                <w:rFonts w:ascii="Times New Roman" w:eastAsia="Times New Roman" w:hAnsi="Times New Roman" w:cs="Times New Roman"/>
                <w:sz w:val="24"/>
                <w:lang w:val="ru-RU"/>
              </w:rPr>
              <w:tab/>
              <w:t>ошибки,</w:t>
            </w:r>
            <w:r w:rsidRPr="00280569">
              <w:rPr>
                <w:rFonts w:ascii="Times New Roman" w:eastAsia="Times New Roman" w:hAnsi="Times New Roman" w:cs="Times New Roman"/>
                <w:sz w:val="24"/>
                <w:lang w:val="ru-RU"/>
              </w:rPr>
              <w:tab/>
              <w:t>показавшие,</w:t>
            </w:r>
            <w:r w:rsidRPr="00280569">
              <w:rPr>
                <w:rFonts w:ascii="Times New Roman" w:eastAsia="Times New Roman" w:hAnsi="Times New Roman" w:cs="Times New Roman"/>
                <w:sz w:val="24"/>
                <w:lang w:val="ru-RU"/>
              </w:rPr>
              <w:tab/>
              <w:t>что</w:t>
            </w:r>
            <w:r w:rsidRPr="00280569">
              <w:rPr>
                <w:rFonts w:ascii="Times New Roman" w:eastAsia="Times New Roman" w:hAnsi="Times New Roman" w:cs="Times New Roman"/>
                <w:sz w:val="24"/>
                <w:lang w:val="ru-RU"/>
              </w:rPr>
              <w:tab/>
              <w:t>учащийся</w:t>
            </w:r>
            <w:r w:rsidRPr="00280569">
              <w:rPr>
                <w:rFonts w:ascii="Times New Roman" w:eastAsia="Times New Roman" w:hAnsi="Times New Roman" w:cs="Times New Roman"/>
                <w:sz w:val="24"/>
                <w:lang w:val="ru-RU"/>
              </w:rPr>
              <w:tab/>
              <w:t>не</w:t>
            </w:r>
            <w:r w:rsidRPr="00280569">
              <w:rPr>
                <w:rFonts w:ascii="Times New Roman" w:eastAsia="Times New Roman" w:hAnsi="Times New Roman" w:cs="Times New Roman"/>
                <w:sz w:val="24"/>
                <w:lang w:val="ru-RU"/>
              </w:rPr>
              <w:tab/>
              <w:t>владеет обязательными</w:t>
            </w:r>
            <w:r w:rsidRPr="00280569">
              <w:rPr>
                <w:rFonts w:ascii="Times New Roman" w:eastAsia="Times New Roman" w:hAnsi="Times New Roman" w:cs="Times New Roman"/>
                <w:spacing w:val="-5"/>
                <w:sz w:val="24"/>
                <w:lang w:val="ru-RU"/>
              </w:rPr>
              <w:t xml:space="preserve"> </w:t>
            </w:r>
            <w:r w:rsidRPr="00280569">
              <w:rPr>
                <w:rFonts w:ascii="Times New Roman" w:eastAsia="Times New Roman" w:hAnsi="Times New Roman" w:cs="Times New Roman"/>
                <w:sz w:val="24"/>
                <w:lang w:val="ru-RU"/>
              </w:rPr>
              <w:t>умениями</w:t>
            </w:r>
            <w:r w:rsidRPr="00280569">
              <w:rPr>
                <w:rFonts w:ascii="Times New Roman" w:eastAsia="Times New Roman" w:hAnsi="Times New Roman" w:cs="Times New Roman"/>
                <w:spacing w:val="1"/>
                <w:sz w:val="24"/>
                <w:lang w:val="ru-RU"/>
              </w:rPr>
              <w:t xml:space="preserve"> </w:t>
            </w:r>
            <w:r w:rsidRPr="00280569">
              <w:rPr>
                <w:rFonts w:ascii="Times New Roman" w:eastAsia="Times New Roman" w:hAnsi="Times New Roman" w:cs="Times New Roman"/>
                <w:sz w:val="24"/>
                <w:lang w:val="ru-RU"/>
              </w:rPr>
              <w:t>по</w:t>
            </w:r>
            <w:r w:rsidRPr="00280569">
              <w:rPr>
                <w:rFonts w:ascii="Times New Roman" w:eastAsia="Times New Roman" w:hAnsi="Times New Roman" w:cs="Times New Roman"/>
                <w:spacing w:val="3"/>
                <w:sz w:val="24"/>
                <w:lang w:val="ru-RU"/>
              </w:rPr>
              <w:t xml:space="preserve"> </w:t>
            </w:r>
            <w:r w:rsidRPr="00280569">
              <w:rPr>
                <w:rFonts w:ascii="Times New Roman" w:eastAsia="Times New Roman" w:hAnsi="Times New Roman" w:cs="Times New Roman"/>
                <w:sz w:val="24"/>
                <w:lang w:val="ru-RU"/>
              </w:rPr>
              <w:t>данной</w:t>
            </w:r>
            <w:r w:rsidRPr="00280569">
              <w:rPr>
                <w:rFonts w:ascii="Times New Roman" w:eastAsia="Times New Roman" w:hAnsi="Times New Roman" w:cs="Times New Roman"/>
                <w:spacing w:val="-4"/>
                <w:sz w:val="24"/>
                <w:lang w:val="ru-RU"/>
              </w:rPr>
              <w:t xml:space="preserve"> </w:t>
            </w:r>
            <w:r w:rsidRPr="00280569">
              <w:rPr>
                <w:rFonts w:ascii="Times New Roman" w:eastAsia="Times New Roman" w:hAnsi="Times New Roman" w:cs="Times New Roman"/>
                <w:sz w:val="24"/>
                <w:lang w:val="ru-RU"/>
              </w:rPr>
              <w:t>теме</w:t>
            </w:r>
            <w:r w:rsidRPr="00280569">
              <w:rPr>
                <w:rFonts w:ascii="Times New Roman" w:eastAsia="Times New Roman" w:hAnsi="Times New Roman" w:cs="Times New Roman"/>
                <w:spacing w:val="-6"/>
                <w:sz w:val="24"/>
                <w:lang w:val="ru-RU"/>
              </w:rPr>
              <w:t xml:space="preserve"> </w:t>
            </w:r>
            <w:r w:rsidRPr="00280569">
              <w:rPr>
                <w:rFonts w:ascii="Times New Roman" w:eastAsia="Times New Roman" w:hAnsi="Times New Roman" w:cs="Times New Roman"/>
                <w:sz w:val="24"/>
                <w:lang w:val="ru-RU"/>
              </w:rPr>
              <w:t>в</w:t>
            </w:r>
            <w:r w:rsidRPr="00280569">
              <w:rPr>
                <w:rFonts w:ascii="Times New Roman" w:eastAsia="Times New Roman" w:hAnsi="Times New Roman" w:cs="Times New Roman"/>
                <w:spacing w:val="-3"/>
                <w:sz w:val="24"/>
                <w:lang w:val="ru-RU"/>
              </w:rPr>
              <w:t xml:space="preserve"> </w:t>
            </w:r>
            <w:r w:rsidRPr="00280569">
              <w:rPr>
                <w:rFonts w:ascii="Times New Roman" w:eastAsia="Times New Roman" w:hAnsi="Times New Roman" w:cs="Times New Roman"/>
                <w:sz w:val="24"/>
                <w:lang w:val="ru-RU"/>
              </w:rPr>
              <w:t>полной</w:t>
            </w:r>
            <w:r w:rsidRPr="00280569">
              <w:rPr>
                <w:rFonts w:ascii="Times New Roman" w:eastAsia="Times New Roman" w:hAnsi="Times New Roman" w:cs="Times New Roman"/>
                <w:spacing w:val="-4"/>
                <w:sz w:val="24"/>
                <w:lang w:val="ru-RU"/>
              </w:rPr>
              <w:t xml:space="preserve"> </w:t>
            </w:r>
            <w:r w:rsidRPr="00280569">
              <w:rPr>
                <w:rFonts w:ascii="Times New Roman" w:eastAsia="Times New Roman" w:hAnsi="Times New Roman" w:cs="Times New Roman"/>
                <w:sz w:val="24"/>
                <w:lang w:val="ru-RU"/>
              </w:rPr>
              <w:t>мере</w:t>
            </w:r>
          </w:p>
        </w:tc>
      </w:tr>
    </w:tbl>
    <w:p w:rsidR="00AD48BA" w:rsidRPr="00280569" w:rsidRDefault="00AD48BA" w:rsidP="00AD48BA">
      <w:pPr>
        <w:widowControl w:val="0"/>
        <w:autoSpaceDE w:val="0"/>
        <w:autoSpaceDN w:val="0"/>
        <w:spacing w:before="9" w:after="0" w:line="240" w:lineRule="auto"/>
        <w:rPr>
          <w:rFonts w:ascii="Times New Roman" w:eastAsia="Times New Roman" w:hAnsi="Times New Roman" w:cs="Times New Roman"/>
          <w:b/>
          <w:sz w:val="15"/>
          <w:szCs w:val="24"/>
        </w:rPr>
      </w:pPr>
    </w:p>
    <w:p w:rsidR="00AD48BA" w:rsidRPr="00280569" w:rsidRDefault="00AD48BA" w:rsidP="00AD48BA">
      <w:pPr>
        <w:widowControl w:val="0"/>
        <w:autoSpaceDE w:val="0"/>
        <w:autoSpaceDN w:val="0"/>
        <w:spacing w:before="92" w:after="0" w:line="237" w:lineRule="auto"/>
        <w:ind w:left="680" w:firstLine="710"/>
        <w:rPr>
          <w:rFonts w:ascii="Times New Roman" w:eastAsia="Times New Roman" w:hAnsi="Times New Roman" w:cs="Times New Roman"/>
          <w:sz w:val="24"/>
          <w:szCs w:val="24"/>
        </w:rPr>
      </w:pPr>
      <w:r w:rsidRPr="00280569">
        <w:rPr>
          <w:rFonts w:ascii="Times New Roman" w:eastAsia="Times New Roman" w:hAnsi="Times New Roman" w:cs="Times New Roman"/>
          <w:sz w:val="24"/>
          <w:szCs w:val="24"/>
        </w:rPr>
        <w:t>Если</w:t>
      </w:r>
      <w:r w:rsidRPr="00280569">
        <w:rPr>
          <w:rFonts w:ascii="Times New Roman" w:eastAsia="Times New Roman" w:hAnsi="Times New Roman" w:cs="Times New Roman"/>
          <w:spacing w:val="5"/>
          <w:sz w:val="24"/>
          <w:szCs w:val="24"/>
        </w:rPr>
        <w:t xml:space="preserve"> </w:t>
      </w:r>
      <w:r w:rsidRPr="00280569">
        <w:rPr>
          <w:rFonts w:ascii="Times New Roman" w:eastAsia="Times New Roman" w:hAnsi="Times New Roman" w:cs="Times New Roman"/>
          <w:sz w:val="24"/>
          <w:szCs w:val="24"/>
        </w:rPr>
        <w:t>при</w:t>
      </w:r>
      <w:r w:rsidRPr="00280569">
        <w:rPr>
          <w:rFonts w:ascii="Times New Roman" w:eastAsia="Times New Roman" w:hAnsi="Times New Roman" w:cs="Times New Roman"/>
          <w:spacing w:val="1"/>
          <w:sz w:val="24"/>
          <w:szCs w:val="24"/>
        </w:rPr>
        <w:t xml:space="preserve"> </w:t>
      </w:r>
      <w:r w:rsidRPr="00280569">
        <w:rPr>
          <w:rFonts w:ascii="Times New Roman" w:eastAsia="Times New Roman" w:hAnsi="Times New Roman" w:cs="Times New Roman"/>
          <w:sz w:val="24"/>
          <w:szCs w:val="24"/>
        </w:rPr>
        <w:t>оценивании</w:t>
      </w:r>
      <w:r w:rsidRPr="00280569">
        <w:rPr>
          <w:rFonts w:ascii="Times New Roman" w:eastAsia="Times New Roman" w:hAnsi="Times New Roman" w:cs="Times New Roman"/>
          <w:spacing w:val="6"/>
          <w:sz w:val="24"/>
          <w:szCs w:val="24"/>
        </w:rPr>
        <w:t xml:space="preserve"> </w:t>
      </w:r>
      <w:r w:rsidRPr="00280569">
        <w:rPr>
          <w:rFonts w:ascii="Times New Roman" w:eastAsia="Times New Roman" w:hAnsi="Times New Roman" w:cs="Times New Roman"/>
          <w:sz w:val="24"/>
          <w:szCs w:val="24"/>
        </w:rPr>
        <w:t>контрольных,</w:t>
      </w:r>
      <w:r w:rsidRPr="00280569">
        <w:rPr>
          <w:rFonts w:ascii="Times New Roman" w:eastAsia="Times New Roman" w:hAnsi="Times New Roman" w:cs="Times New Roman"/>
          <w:spacing w:val="17"/>
          <w:sz w:val="24"/>
          <w:szCs w:val="24"/>
        </w:rPr>
        <w:t xml:space="preserve"> </w:t>
      </w:r>
      <w:r w:rsidRPr="00280569">
        <w:rPr>
          <w:rFonts w:ascii="Times New Roman" w:eastAsia="Times New Roman" w:hAnsi="Times New Roman" w:cs="Times New Roman"/>
          <w:sz w:val="24"/>
          <w:szCs w:val="24"/>
        </w:rPr>
        <w:t>тестовых и</w:t>
      </w:r>
      <w:r w:rsidRPr="00280569">
        <w:rPr>
          <w:rFonts w:ascii="Times New Roman" w:eastAsia="Times New Roman" w:hAnsi="Times New Roman" w:cs="Times New Roman"/>
          <w:spacing w:val="10"/>
          <w:sz w:val="24"/>
          <w:szCs w:val="24"/>
        </w:rPr>
        <w:t xml:space="preserve"> </w:t>
      </w:r>
      <w:r w:rsidRPr="00280569">
        <w:rPr>
          <w:rFonts w:ascii="Times New Roman" w:eastAsia="Times New Roman" w:hAnsi="Times New Roman" w:cs="Times New Roman"/>
          <w:sz w:val="24"/>
          <w:szCs w:val="24"/>
        </w:rPr>
        <w:t>других</w:t>
      </w:r>
      <w:r w:rsidRPr="00280569">
        <w:rPr>
          <w:rFonts w:ascii="Times New Roman" w:eastAsia="Times New Roman" w:hAnsi="Times New Roman" w:cs="Times New Roman"/>
          <w:spacing w:val="4"/>
          <w:sz w:val="24"/>
          <w:szCs w:val="24"/>
        </w:rPr>
        <w:t xml:space="preserve"> </w:t>
      </w:r>
      <w:r w:rsidRPr="00280569">
        <w:rPr>
          <w:rFonts w:ascii="Times New Roman" w:eastAsia="Times New Roman" w:hAnsi="Times New Roman" w:cs="Times New Roman"/>
          <w:sz w:val="24"/>
          <w:szCs w:val="24"/>
        </w:rPr>
        <w:t>письменных</w:t>
      </w:r>
      <w:r w:rsidRPr="00280569">
        <w:rPr>
          <w:rFonts w:ascii="Times New Roman" w:eastAsia="Times New Roman" w:hAnsi="Times New Roman" w:cs="Times New Roman"/>
          <w:spacing w:val="4"/>
          <w:sz w:val="24"/>
          <w:szCs w:val="24"/>
        </w:rPr>
        <w:t xml:space="preserve"> </w:t>
      </w:r>
      <w:r w:rsidRPr="00280569">
        <w:rPr>
          <w:rFonts w:ascii="Times New Roman" w:eastAsia="Times New Roman" w:hAnsi="Times New Roman" w:cs="Times New Roman"/>
          <w:sz w:val="24"/>
          <w:szCs w:val="24"/>
        </w:rPr>
        <w:t>работ</w:t>
      </w:r>
      <w:r w:rsidRPr="00280569">
        <w:rPr>
          <w:rFonts w:ascii="Times New Roman" w:eastAsia="Times New Roman" w:hAnsi="Times New Roman" w:cs="Times New Roman"/>
          <w:spacing w:val="5"/>
          <w:sz w:val="24"/>
          <w:szCs w:val="24"/>
        </w:rPr>
        <w:t xml:space="preserve"> </w:t>
      </w:r>
      <w:r w:rsidRPr="00280569">
        <w:rPr>
          <w:rFonts w:ascii="Times New Roman" w:eastAsia="Times New Roman" w:hAnsi="Times New Roman" w:cs="Times New Roman"/>
          <w:sz w:val="24"/>
          <w:szCs w:val="24"/>
        </w:rPr>
        <w:t>разработан</w:t>
      </w:r>
      <w:r w:rsidRPr="00280569">
        <w:rPr>
          <w:rFonts w:ascii="Times New Roman" w:eastAsia="Times New Roman" w:hAnsi="Times New Roman" w:cs="Times New Roman"/>
          <w:spacing w:val="-57"/>
          <w:sz w:val="24"/>
          <w:szCs w:val="24"/>
        </w:rPr>
        <w:t xml:space="preserve"> </w:t>
      </w:r>
      <w:r w:rsidRPr="00280569">
        <w:rPr>
          <w:rFonts w:ascii="Times New Roman" w:eastAsia="Times New Roman" w:hAnsi="Times New Roman" w:cs="Times New Roman"/>
          <w:sz w:val="24"/>
          <w:szCs w:val="24"/>
        </w:rPr>
        <w:t>критерий</w:t>
      </w:r>
      <w:r w:rsidRPr="00280569">
        <w:rPr>
          <w:rFonts w:ascii="Times New Roman" w:eastAsia="Times New Roman" w:hAnsi="Times New Roman" w:cs="Times New Roman"/>
          <w:spacing w:val="58"/>
          <w:sz w:val="24"/>
          <w:szCs w:val="24"/>
        </w:rPr>
        <w:t xml:space="preserve"> </w:t>
      </w:r>
      <w:r w:rsidRPr="00280569">
        <w:rPr>
          <w:rFonts w:ascii="Times New Roman" w:eastAsia="Times New Roman" w:hAnsi="Times New Roman" w:cs="Times New Roman"/>
          <w:sz w:val="24"/>
          <w:szCs w:val="24"/>
        </w:rPr>
        <w:t>и</w:t>
      </w:r>
      <w:r w:rsidRPr="00280569">
        <w:rPr>
          <w:rFonts w:ascii="Times New Roman" w:eastAsia="Times New Roman" w:hAnsi="Times New Roman" w:cs="Times New Roman"/>
          <w:spacing w:val="2"/>
          <w:sz w:val="24"/>
          <w:szCs w:val="24"/>
        </w:rPr>
        <w:t xml:space="preserve"> </w:t>
      </w:r>
      <w:r w:rsidRPr="00280569">
        <w:rPr>
          <w:rFonts w:ascii="Times New Roman" w:eastAsia="Times New Roman" w:hAnsi="Times New Roman" w:cs="Times New Roman"/>
          <w:sz w:val="24"/>
          <w:szCs w:val="24"/>
        </w:rPr>
        <w:t>работа</w:t>
      </w:r>
      <w:r w:rsidRPr="00280569">
        <w:rPr>
          <w:rFonts w:ascii="Times New Roman" w:eastAsia="Times New Roman" w:hAnsi="Times New Roman" w:cs="Times New Roman"/>
          <w:spacing w:val="-4"/>
          <w:sz w:val="24"/>
          <w:szCs w:val="24"/>
        </w:rPr>
        <w:t xml:space="preserve"> </w:t>
      </w:r>
      <w:r w:rsidRPr="00280569">
        <w:rPr>
          <w:rFonts w:ascii="Times New Roman" w:eastAsia="Times New Roman" w:hAnsi="Times New Roman" w:cs="Times New Roman"/>
          <w:sz w:val="24"/>
          <w:szCs w:val="24"/>
        </w:rPr>
        <w:t>оценивается</w:t>
      </w:r>
      <w:r w:rsidRPr="00280569">
        <w:rPr>
          <w:rFonts w:ascii="Times New Roman" w:eastAsia="Times New Roman" w:hAnsi="Times New Roman" w:cs="Times New Roman"/>
          <w:spacing w:val="1"/>
          <w:sz w:val="24"/>
          <w:szCs w:val="24"/>
        </w:rPr>
        <w:t xml:space="preserve"> </w:t>
      </w:r>
      <w:r w:rsidRPr="00280569">
        <w:rPr>
          <w:rFonts w:ascii="Times New Roman" w:eastAsia="Times New Roman" w:hAnsi="Times New Roman" w:cs="Times New Roman"/>
          <w:sz w:val="24"/>
          <w:szCs w:val="24"/>
        </w:rPr>
        <w:t>в</w:t>
      </w:r>
      <w:r w:rsidRPr="00280569">
        <w:rPr>
          <w:rFonts w:ascii="Times New Roman" w:eastAsia="Times New Roman" w:hAnsi="Times New Roman" w:cs="Times New Roman"/>
          <w:spacing w:val="-2"/>
          <w:sz w:val="24"/>
          <w:szCs w:val="24"/>
        </w:rPr>
        <w:t xml:space="preserve"> </w:t>
      </w:r>
      <w:r w:rsidRPr="00280569">
        <w:rPr>
          <w:rFonts w:ascii="Times New Roman" w:eastAsia="Times New Roman" w:hAnsi="Times New Roman" w:cs="Times New Roman"/>
          <w:sz w:val="24"/>
          <w:szCs w:val="24"/>
        </w:rPr>
        <w:t>баллах,</w:t>
      </w:r>
      <w:r w:rsidRPr="00280569">
        <w:rPr>
          <w:rFonts w:ascii="Times New Roman" w:eastAsia="Times New Roman" w:hAnsi="Times New Roman" w:cs="Times New Roman"/>
          <w:spacing w:val="3"/>
          <w:sz w:val="24"/>
          <w:szCs w:val="24"/>
        </w:rPr>
        <w:t xml:space="preserve"> </w:t>
      </w:r>
      <w:r w:rsidRPr="00280569">
        <w:rPr>
          <w:rFonts w:ascii="Times New Roman" w:eastAsia="Times New Roman" w:hAnsi="Times New Roman" w:cs="Times New Roman"/>
          <w:sz w:val="24"/>
          <w:szCs w:val="24"/>
        </w:rPr>
        <w:t>то</w:t>
      </w:r>
      <w:r w:rsidRPr="00280569">
        <w:rPr>
          <w:rFonts w:ascii="Times New Roman" w:eastAsia="Times New Roman" w:hAnsi="Times New Roman" w:cs="Times New Roman"/>
          <w:spacing w:val="59"/>
          <w:sz w:val="24"/>
          <w:szCs w:val="24"/>
        </w:rPr>
        <w:t xml:space="preserve"> </w:t>
      </w:r>
      <w:r w:rsidRPr="00280569">
        <w:rPr>
          <w:rFonts w:ascii="Times New Roman" w:eastAsia="Times New Roman" w:hAnsi="Times New Roman" w:cs="Times New Roman"/>
          <w:sz w:val="24"/>
          <w:szCs w:val="24"/>
        </w:rPr>
        <w:t>при</w:t>
      </w:r>
      <w:r w:rsidRPr="00280569">
        <w:rPr>
          <w:rFonts w:ascii="Times New Roman" w:eastAsia="Times New Roman" w:hAnsi="Times New Roman" w:cs="Times New Roman"/>
          <w:spacing w:val="2"/>
          <w:sz w:val="24"/>
          <w:szCs w:val="24"/>
        </w:rPr>
        <w:t xml:space="preserve"> </w:t>
      </w:r>
      <w:r w:rsidRPr="00280569">
        <w:rPr>
          <w:rFonts w:ascii="Times New Roman" w:eastAsia="Times New Roman" w:hAnsi="Times New Roman" w:cs="Times New Roman"/>
          <w:sz w:val="24"/>
          <w:szCs w:val="24"/>
        </w:rPr>
        <w:t>переходе в</w:t>
      </w:r>
      <w:r w:rsidRPr="00280569">
        <w:rPr>
          <w:rFonts w:ascii="Times New Roman" w:eastAsia="Times New Roman" w:hAnsi="Times New Roman" w:cs="Times New Roman"/>
          <w:spacing w:val="-2"/>
          <w:sz w:val="24"/>
          <w:szCs w:val="24"/>
        </w:rPr>
        <w:t xml:space="preserve"> </w:t>
      </w:r>
      <w:r w:rsidRPr="00280569">
        <w:rPr>
          <w:rFonts w:ascii="Times New Roman" w:eastAsia="Times New Roman" w:hAnsi="Times New Roman" w:cs="Times New Roman"/>
          <w:sz w:val="24"/>
          <w:szCs w:val="24"/>
        </w:rPr>
        <w:t>школьные</w:t>
      </w:r>
      <w:r w:rsidRPr="00280569">
        <w:rPr>
          <w:rFonts w:ascii="Times New Roman" w:eastAsia="Times New Roman" w:hAnsi="Times New Roman" w:cs="Times New Roman"/>
          <w:spacing w:val="-5"/>
          <w:sz w:val="24"/>
          <w:szCs w:val="24"/>
        </w:rPr>
        <w:t xml:space="preserve"> </w:t>
      </w:r>
      <w:r w:rsidRPr="00280569">
        <w:rPr>
          <w:rFonts w:ascii="Times New Roman" w:eastAsia="Times New Roman" w:hAnsi="Times New Roman" w:cs="Times New Roman"/>
          <w:sz w:val="24"/>
          <w:szCs w:val="24"/>
        </w:rPr>
        <w:t>отметки учитывается</w:t>
      </w:r>
      <w:r w:rsidRPr="00280569">
        <w:rPr>
          <w:rFonts w:ascii="Times New Roman" w:eastAsia="Times New Roman" w:hAnsi="Times New Roman" w:cs="Times New Roman"/>
          <w:spacing w:val="-4"/>
          <w:sz w:val="24"/>
          <w:szCs w:val="24"/>
        </w:rPr>
        <w:t xml:space="preserve"> </w:t>
      </w:r>
      <w:r w:rsidRPr="00280569">
        <w:rPr>
          <w:rFonts w:ascii="Times New Roman" w:eastAsia="Times New Roman" w:hAnsi="Times New Roman" w:cs="Times New Roman"/>
          <w:sz w:val="24"/>
          <w:szCs w:val="24"/>
        </w:rPr>
        <w:t>следующее</w:t>
      </w:r>
      <w:r w:rsidRPr="00280569">
        <w:rPr>
          <w:rFonts w:ascii="Times New Roman" w:eastAsia="Times New Roman" w:hAnsi="Times New Roman" w:cs="Times New Roman"/>
          <w:spacing w:val="-3"/>
          <w:sz w:val="24"/>
          <w:szCs w:val="24"/>
        </w:rPr>
        <w:t xml:space="preserve"> </w:t>
      </w:r>
      <w:r w:rsidRPr="00280569">
        <w:rPr>
          <w:rFonts w:ascii="Times New Roman" w:eastAsia="Times New Roman" w:hAnsi="Times New Roman" w:cs="Times New Roman"/>
          <w:sz w:val="24"/>
          <w:szCs w:val="24"/>
        </w:rPr>
        <w:t>процентное</w:t>
      </w:r>
      <w:r w:rsidRPr="00280569">
        <w:rPr>
          <w:rFonts w:ascii="Times New Roman" w:eastAsia="Times New Roman" w:hAnsi="Times New Roman" w:cs="Times New Roman"/>
          <w:spacing w:val="-3"/>
          <w:sz w:val="24"/>
          <w:szCs w:val="24"/>
        </w:rPr>
        <w:t xml:space="preserve"> </w:t>
      </w:r>
      <w:r w:rsidRPr="00280569">
        <w:rPr>
          <w:rFonts w:ascii="Times New Roman" w:eastAsia="Times New Roman" w:hAnsi="Times New Roman" w:cs="Times New Roman"/>
          <w:sz w:val="24"/>
          <w:szCs w:val="24"/>
        </w:rPr>
        <w:t>соотношение:</w:t>
      </w:r>
    </w:p>
    <w:p w:rsidR="00AD48BA" w:rsidRPr="00280569" w:rsidRDefault="00AD48BA" w:rsidP="00AD48BA">
      <w:pPr>
        <w:widowControl w:val="0"/>
        <w:autoSpaceDE w:val="0"/>
        <w:autoSpaceDN w:val="0"/>
        <w:spacing w:before="4" w:after="0" w:line="240" w:lineRule="auto"/>
        <w:rPr>
          <w:rFonts w:ascii="Times New Roman" w:eastAsia="Times New Roman" w:hAnsi="Times New Roman" w:cs="Times New Roman"/>
          <w:sz w:val="24"/>
          <w:szCs w:val="24"/>
        </w:rPr>
      </w:pPr>
    </w:p>
    <w:p w:rsidR="00AD48BA" w:rsidRPr="00280569" w:rsidRDefault="00AD48BA" w:rsidP="00AD48BA">
      <w:pPr>
        <w:widowControl w:val="0"/>
        <w:autoSpaceDE w:val="0"/>
        <w:autoSpaceDN w:val="0"/>
        <w:spacing w:after="0" w:line="240" w:lineRule="auto"/>
        <w:ind w:left="3989"/>
        <w:outlineLvl w:val="0"/>
        <w:rPr>
          <w:rFonts w:ascii="Times New Roman" w:eastAsia="Times New Roman" w:hAnsi="Times New Roman" w:cs="Times New Roman"/>
          <w:b/>
          <w:bCs/>
          <w:sz w:val="24"/>
          <w:szCs w:val="24"/>
        </w:rPr>
      </w:pPr>
      <w:r w:rsidRPr="00280569">
        <w:rPr>
          <w:rFonts w:ascii="Times New Roman" w:eastAsia="Times New Roman" w:hAnsi="Times New Roman" w:cs="Times New Roman"/>
          <w:b/>
          <w:bCs/>
          <w:sz w:val="24"/>
          <w:szCs w:val="24"/>
        </w:rPr>
        <w:t>3.</w:t>
      </w:r>
      <w:r w:rsidRPr="00280569">
        <w:rPr>
          <w:rFonts w:ascii="Times New Roman" w:eastAsia="Times New Roman" w:hAnsi="Times New Roman" w:cs="Times New Roman"/>
          <w:b/>
          <w:bCs/>
          <w:spacing w:val="-1"/>
          <w:sz w:val="24"/>
          <w:szCs w:val="24"/>
        </w:rPr>
        <w:t xml:space="preserve"> </w:t>
      </w:r>
      <w:r w:rsidRPr="00280569">
        <w:rPr>
          <w:rFonts w:ascii="Times New Roman" w:eastAsia="Times New Roman" w:hAnsi="Times New Roman" w:cs="Times New Roman"/>
          <w:b/>
          <w:bCs/>
          <w:sz w:val="24"/>
          <w:szCs w:val="24"/>
        </w:rPr>
        <w:t>Общая</w:t>
      </w:r>
      <w:r w:rsidRPr="00280569">
        <w:rPr>
          <w:rFonts w:ascii="Times New Roman" w:eastAsia="Times New Roman" w:hAnsi="Times New Roman" w:cs="Times New Roman"/>
          <w:b/>
          <w:bCs/>
          <w:spacing w:val="-3"/>
          <w:sz w:val="24"/>
          <w:szCs w:val="24"/>
        </w:rPr>
        <w:t xml:space="preserve"> </w:t>
      </w:r>
      <w:r w:rsidRPr="00280569">
        <w:rPr>
          <w:rFonts w:ascii="Times New Roman" w:eastAsia="Times New Roman" w:hAnsi="Times New Roman" w:cs="Times New Roman"/>
          <w:b/>
          <w:bCs/>
          <w:sz w:val="24"/>
          <w:szCs w:val="24"/>
        </w:rPr>
        <w:t>классификация</w:t>
      </w:r>
      <w:r w:rsidRPr="00280569">
        <w:rPr>
          <w:rFonts w:ascii="Times New Roman" w:eastAsia="Times New Roman" w:hAnsi="Times New Roman" w:cs="Times New Roman"/>
          <w:b/>
          <w:bCs/>
          <w:spacing w:val="-3"/>
          <w:sz w:val="24"/>
          <w:szCs w:val="24"/>
        </w:rPr>
        <w:t xml:space="preserve"> </w:t>
      </w:r>
      <w:r w:rsidRPr="00280569">
        <w:rPr>
          <w:rFonts w:ascii="Times New Roman" w:eastAsia="Times New Roman" w:hAnsi="Times New Roman" w:cs="Times New Roman"/>
          <w:b/>
          <w:bCs/>
          <w:sz w:val="24"/>
          <w:szCs w:val="24"/>
        </w:rPr>
        <w:t>ошибок.</w:t>
      </w:r>
    </w:p>
    <w:p w:rsidR="00AD48BA" w:rsidRPr="00280569" w:rsidRDefault="00AD48BA" w:rsidP="00AD48BA">
      <w:pPr>
        <w:widowControl w:val="0"/>
        <w:autoSpaceDE w:val="0"/>
        <w:autoSpaceDN w:val="0"/>
        <w:spacing w:before="8" w:after="0" w:line="240" w:lineRule="auto"/>
        <w:rPr>
          <w:rFonts w:ascii="Times New Roman" w:eastAsia="Times New Roman" w:hAnsi="Times New Roman" w:cs="Times New Roman"/>
          <w:b/>
          <w:sz w:val="9"/>
          <w:szCs w:val="24"/>
        </w:rPr>
      </w:pPr>
    </w:p>
    <w:tbl>
      <w:tblPr>
        <w:tblStyle w:val="TableNormal"/>
        <w:tblW w:w="0" w:type="auto"/>
        <w:jc w:val="center"/>
        <w:tblInd w:w="71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788"/>
        <w:gridCol w:w="4788"/>
      </w:tblGrid>
      <w:tr w:rsidR="00AD48BA" w:rsidRPr="00280569" w:rsidTr="00EE2030">
        <w:trPr>
          <w:trHeight w:val="277"/>
          <w:jc w:val="center"/>
        </w:trPr>
        <w:tc>
          <w:tcPr>
            <w:tcW w:w="4788" w:type="dxa"/>
          </w:tcPr>
          <w:p w:rsidR="00AD48BA" w:rsidRPr="00280569" w:rsidRDefault="00AD48BA" w:rsidP="00AD48BA">
            <w:pPr>
              <w:spacing w:line="258" w:lineRule="exact"/>
              <w:ind w:left="2154" w:right="1437"/>
              <w:jc w:val="center"/>
              <w:rPr>
                <w:rFonts w:ascii="Times New Roman" w:eastAsia="Times New Roman" w:hAnsi="Times New Roman" w:cs="Times New Roman"/>
                <w:sz w:val="24"/>
              </w:rPr>
            </w:pPr>
            <w:r w:rsidRPr="00280569">
              <w:rPr>
                <w:rFonts w:ascii="Times New Roman" w:eastAsia="Times New Roman" w:hAnsi="Times New Roman" w:cs="Times New Roman"/>
                <w:sz w:val="24"/>
              </w:rPr>
              <w:t>Оценки</w:t>
            </w:r>
          </w:p>
        </w:tc>
        <w:tc>
          <w:tcPr>
            <w:tcW w:w="4788" w:type="dxa"/>
          </w:tcPr>
          <w:p w:rsidR="00AD48BA" w:rsidRPr="00280569" w:rsidRDefault="00AD48BA" w:rsidP="00AD48BA">
            <w:pPr>
              <w:spacing w:line="258" w:lineRule="exact"/>
              <w:ind w:left="2159" w:right="1434"/>
              <w:jc w:val="center"/>
              <w:rPr>
                <w:rFonts w:ascii="Times New Roman" w:eastAsia="Times New Roman" w:hAnsi="Times New Roman" w:cs="Times New Roman"/>
                <w:sz w:val="24"/>
              </w:rPr>
            </w:pPr>
            <w:r w:rsidRPr="00280569">
              <w:rPr>
                <w:rFonts w:ascii="Times New Roman" w:eastAsia="Times New Roman" w:hAnsi="Times New Roman" w:cs="Times New Roman"/>
                <w:sz w:val="24"/>
              </w:rPr>
              <w:t>Баллы</w:t>
            </w:r>
          </w:p>
        </w:tc>
      </w:tr>
      <w:tr w:rsidR="00AD48BA" w:rsidRPr="00280569" w:rsidTr="00EE2030">
        <w:trPr>
          <w:trHeight w:val="273"/>
          <w:jc w:val="center"/>
        </w:trPr>
        <w:tc>
          <w:tcPr>
            <w:tcW w:w="4788" w:type="dxa"/>
          </w:tcPr>
          <w:p w:rsidR="00AD48BA" w:rsidRPr="00280569" w:rsidRDefault="00AD48BA" w:rsidP="00AD48BA">
            <w:pPr>
              <w:spacing w:line="253" w:lineRule="exact"/>
              <w:ind w:left="2548" w:right="1829"/>
              <w:jc w:val="center"/>
              <w:rPr>
                <w:rFonts w:ascii="Times New Roman" w:eastAsia="Times New Roman" w:hAnsi="Times New Roman" w:cs="Times New Roman"/>
                <w:sz w:val="24"/>
              </w:rPr>
            </w:pPr>
            <w:r w:rsidRPr="00280569">
              <w:rPr>
                <w:rFonts w:ascii="Times New Roman" w:eastAsia="Times New Roman" w:hAnsi="Times New Roman" w:cs="Times New Roman"/>
                <w:sz w:val="24"/>
              </w:rPr>
              <w:t>«2»</w:t>
            </w:r>
          </w:p>
        </w:tc>
        <w:tc>
          <w:tcPr>
            <w:tcW w:w="4788" w:type="dxa"/>
          </w:tcPr>
          <w:p w:rsidR="00AD48BA" w:rsidRPr="00280569" w:rsidRDefault="00AD48BA" w:rsidP="00AD48BA">
            <w:pPr>
              <w:spacing w:line="253" w:lineRule="exact"/>
              <w:ind w:left="2159" w:right="1434"/>
              <w:jc w:val="center"/>
              <w:rPr>
                <w:rFonts w:ascii="Times New Roman" w:eastAsia="Times New Roman" w:hAnsi="Times New Roman" w:cs="Times New Roman"/>
                <w:sz w:val="24"/>
              </w:rPr>
            </w:pPr>
            <w:r w:rsidRPr="00280569">
              <w:rPr>
                <w:rFonts w:ascii="Times New Roman" w:eastAsia="Times New Roman" w:hAnsi="Times New Roman" w:cs="Times New Roman"/>
                <w:sz w:val="24"/>
              </w:rPr>
              <w:t>Ниже</w:t>
            </w:r>
            <w:r w:rsidRPr="00280569">
              <w:rPr>
                <w:rFonts w:ascii="Times New Roman" w:eastAsia="Times New Roman" w:hAnsi="Times New Roman" w:cs="Times New Roman"/>
                <w:spacing w:val="1"/>
                <w:sz w:val="24"/>
              </w:rPr>
              <w:t xml:space="preserve"> </w:t>
            </w:r>
            <w:r w:rsidRPr="00280569">
              <w:rPr>
                <w:rFonts w:ascii="Times New Roman" w:eastAsia="Times New Roman" w:hAnsi="Times New Roman" w:cs="Times New Roman"/>
                <w:sz w:val="24"/>
              </w:rPr>
              <w:t>50%</w:t>
            </w:r>
          </w:p>
        </w:tc>
      </w:tr>
      <w:tr w:rsidR="00AD48BA" w:rsidRPr="00280569" w:rsidTr="00EE2030">
        <w:trPr>
          <w:trHeight w:val="278"/>
          <w:jc w:val="center"/>
        </w:trPr>
        <w:tc>
          <w:tcPr>
            <w:tcW w:w="4788" w:type="dxa"/>
          </w:tcPr>
          <w:p w:rsidR="00AD48BA" w:rsidRPr="00280569" w:rsidRDefault="00AD48BA" w:rsidP="00AD48BA">
            <w:pPr>
              <w:spacing w:line="259" w:lineRule="exact"/>
              <w:ind w:left="2548" w:right="1829"/>
              <w:jc w:val="center"/>
              <w:rPr>
                <w:rFonts w:ascii="Times New Roman" w:eastAsia="Times New Roman" w:hAnsi="Times New Roman" w:cs="Times New Roman"/>
                <w:sz w:val="24"/>
              </w:rPr>
            </w:pPr>
            <w:r w:rsidRPr="00280569">
              <w:rPr>
                <w:rFonts w:ascii="Times New Roman" w:eastAsia="Times New Roman" w:hAnsi="Times New Roman" w:cs="Times New Roman"/>
                <w:sz w:val="24"/>
              </w:rPr>
              <w:t>«3»</w:t>
            </w:r>
          </w:p>
        </w:tc>
        <w:tc>
          <w:tcPr>
            <w:tcW w:w="4788" w:type="dxa"/>
          </w:tcPr>
          <w:p w:rsidR="00AD48BA" w:rsidRPr="00280569" w:rsidRDefault="00AD48BA" w:rsidP="00AD48BA">
            <w:pPr>
              <w:spacing w:line="259" w:lineRule="exact"/>
              <w:ind w:left="2159" w:right="1437"/>
              <w:jc w:val="center"/>
              <w:rPr>
                <w:rFonts w:ascii="Times New Roman" w:eastAsia="Times New Roman" w:hAnsi="Times New Roman" w:cs="Times New Roman"/>
                <w:sz w:val="24"/>
              </w:rPr>
            </w:pPr>
            <w:r w:rsidRPr="00280569">
              <w:rPr>
                <w:rFonts w:ascii="Times New Roman" w:eastAsia="Times New Roman" w:hAnsi="Times New Roman" w:cs="Times New Roman"/>
                <w:sz w:val="24"/>
              </w:rPr>
              <w:t>50%</w:t>
            </w:r>
            <w:r w:rsidRPr="00280569">
              <w:rPr>
                <w:rFonts w:ascii="Times New Roman" w:eastAsia="Times New Roman" w:hAnsi="Times New Roman" w:cs="Times New Roman"/>
                <w:spacing w:val="4"/>
                <w:sz w:val="24"/>
              </w:rPr>
              <w:t xml:space="preserve"> </w:t>
            </w:r>
            <w:r w:rsidRPr="00280569">
              <w:rPr>
                <w:rFonts w:ascii="Times New Roman" w:eastAsia="Times New Roman" w:hAnsi="Times New Roman" w:cs="Times New Roman"/>
                <w:sz w:val="24"/>
              </w:rPr>
              <w:t>-</w:t>
            </w:r>
            <w:r w:rsidRPr="00280569">
              <w:rPr>
                <w:rFonts w:ascii="Times New Roman" w:eastAsia="Times New Roman" w:hAnsi="Times New Roman" w:cs="Times New Roman"/>
                <w:spacing w:val="-1"/>
                <w:sz w:val="24"/>
              </w:rPr>
              <w:t xml:space="preserve"> </w:t>
            </w:r>
            <w:r w:rsidRPr="00280569">
              <w:rPr>
                <w:rFonts w:ascii="Times New Roman" w:eastAsia="Times New Roman" w:hAnsi="Times New Roman" w:cs="Times New Roman"/>
                <w:sz w:val="24"/>
              </w:rPr>
              <w:t>69%</w:t>
            </w:r>
          </w:p>
        </w:tc>
      </w:tr>
      <w:tr w:rsidR="00AD48BA" w:rsidRPr="00280569" w:rsidTr="00EE2030">
        <w:trPr>
          <w:trHeight w:val="273"/>
          <w:jc w:val="center"/>
        </w:trPr>
        <w:tc>
          <w:tcPr>
            <w:tcW w:w="4788" w:type="dxa"/>
          </w:tcPr>
          <w:p w:rsidR="00AD48BA" w:rsidRPr="00280569" w:rsidRDefault="00AD48BA" w:rsidP="00AD48BA">
            <w:pPr>
              <w:spacing w:line="253" w:lineRule="exact"/>
              <w:ind w:left="2548" w:right="1829"/>
              <w:jc w:val="center"/>
              <w:rPr>
                <w:rFonts w:ascii="Times New Roman" w:eastAsia="Times New Roman" w:hAnsi="Times New Roman" w:cs="Times New Roman"/>
                <w:sz w:val="24"/>
              </w:rPr>
            </w:pPr>
            <w:r w:rsidRPr="00280569">
              <w:rPr>
                <w:rFonts w:ascii="Times New Roman" w:eastAsia="Times New Roman" w:hAnsi="Times New Roman" w:cs="Times New Roman"/>
                <w:sz w:val="24"/>
              </w:rPr>
              <w:t>«4»</w:t>
            </w:r>
          </w:p>
        </w:tc>
        <w:tc>
          <w:tcPr>
            <w:tcW w:w="4788" w:type="dxa"/>
          </w:tcPr>
          <w:p w:rsidR="00AD48BA" w:rsidRPr="00280569" w:rsidRDefault="00AD48BA" w:rsidP="00AD48BA">
            <w:pPr>
              <w:spacing w:line="253" w:lineRule="exact"/>
              <w:ind w:left="2159" w:right="1437"/>
              <w:jc w:val="center"/>
              <w:rPr>
                <w:rFonts w:ascii="Times New Roman" w:eastAsia="Times New Roman" w:hAnsi="Times New Roman" w:cs="Times New Roman"/>
                <w:sz w:val="24"/>
              </w:rPr>
            </w:pPr>
            <w:r w:rsidRPr="00280569">
              <w:rPr>
                <w:rFonts w:ascii="Times New Roman" w:eastAsia="Times New Roman" w:hAnsi="Times New Roman" w:cs="Times New Roman"/>
                <w:sz w:val="24"/>
              </w:rPr>
              <w:t>70%</w:t>
            </w:r>
            <w:r w:rsidRPr="00280569">
              <w:rPr>
                <w:rFonts w:ascii="Times New Roman" w:eastAsia="Times New Roman" w:hAnsi="Times New Roman" w:cs="Times New Roman"/>
                <w:spacing w:val="59"/>
                <w:sz w:val="24"/>
              </w:rPr>
              <w:t xml:space="preserve"> </w:t>
            </w:r>
            <w:r w:rsidRPr="00280569">
              <w:rPr>
                <w:rFonts w:ascii="Times New Roman" w:eastAsia="Times New Roman" w:hAnsi="Times New Roman" w:cs="Times New Roman"/>
                <w:sz w:val="24"/>
              </w:rPr>
              <w:t>-</w:t>
            </w:r>
            <w:r w:rsidRPr="00280569">
              <w:rPr>
                <w:rFonts w:ascii="Times New Roman" w:eastAsia="Times New Roman" w:hAnsi="Times New Roman" w:cs="Times New Roman"/>
                <w:spacing w:val="3"/>
                <w:sz w:val="24"/>
              </w:rPr>
              <w:t xml:space="preserve"> </w:t>
            </w:r>
            <w:r w:rsidRPr="00280569">
              <w:rPr>
                <w:rFonts w:ascii="Times New Roman" w:eastAsia="Times New Roman" w:hAnsi="Times New Roman" w:cs="Times New Roman"/>
                <w:sz w:val="24"/>
              </w:rPr>
              <w:t>84%</w:t>
            </w:r>
          </w:p>
        </w:tc>
      </w:tr>
      <w:tr w:rsidR="00AD48BA" w:rsidRPr="00280569" w:rsidTr="00EE2030">
        <w:trPr>
          <w:trHeight w:val="277"/>
          <w:jc w:val="center"/>
        </w:trPr>
        <w:tc>
          <w:tcPr>
            <w:tcW w:w="4788" w:type="dxa"/>
          </w:tcPr>
          <w:p w:rsidR="00AD48BA" w:rsidRPr="00280569" w:rsidRDefault="00AD48BA" w:rsidP="00AD48BA">
            <w:pPr>
              <w:spacing w:line="258" w:lineRule="exact"/>
              <w:ind w:left="2548" w:right="1829"/>
              <w:jc w:val="center"/>
              <w:rPr>
                <w:rFonts w:ascii="Times New Roman" w:eastAsia="Times New Roman" w:hAnsi="Times New Roman" w:cs="Times New Roman"/>
                <w:sz w:val="24"/>
              </w:rPr>
            </w:pPr>
            <w:r w:rsidRPr="00280569">
              <w:rPr>
                <w:rFonts w:ascii="Times New Roman" w:eastAsia="Times New Roman" w:hAnsi="Times New Roman" w:cs="Times New Roman"/>
                <w:sz w:val="24"/>
              </w:rPr>
              <w:t>«5»</w:t>
            </w:r>
          </w:p>
        </w:tc>
        <w:tc>
          <w:tcPr>
            <w:tcW w:w="4788" w:type="dxa"/>
          </w:tcPr>
          <w:p w:rsidR="00AD48BA" w:rsidRPr="00280569" w:rsidRDefault="00AD48BA" w:rsidP="00AD48BA">
            <w:pPr>
              <w:spacing w:line="258" w:lineRule="exact"/>
              <w:ind w:left="2159" w:right="1437"/>
              <w:jc w:val="center"/>
              <w:rPr>
                <w:rFonts w:ascii="Times New Roman" w:eastAsia="Times New Roman" w:hAnsi="Times New Roman" w:cs="Times New Roman"/>
                <w:sz w:val="24"/>
              </w:rPr>
            </w:pPr>
            <w:r w:rsidRPr="00280569">
              <w:rPr>
                <w:rFonts w:ascii="Times New Roman" w:eastAsia="Times New Roman" w:hAnsi="Times New Roman" w:cs="Times New Roman"/>
                <w:sz w:val="24"/>
              </w:rPr>
              <w:t>85%</w:t>
            </w:r>
            <w:r w:rsidRPr="00280569">
              <w:rPr>
                <w:rFonts w:ascii="Times New Roman" w:eastAsia="Times New Roman" w:hAnsi="Times New Roman" w:cs="Times New Roman"/>
                <w:spacing w:val="2"/>
                <w:sz w:val="24"/>
              </w:rPr>
              <w:t xml:space="preserve"> </w:t>
            </w:r>
            <w:r w:rsidRPr="00280569">
              <w:rPr>
                <w:rFonts w:ascii="Times New Roman" w:eastAsia="Times New Roman" w:hAnsi="Times New Roman" w:cs="Times New Roman"/>
                <w:sz w:val="24"/>
              </w:rPr>
              <w:t>-100%</w:t>
            </w:r>
          </w:p>
        </w:tc>
      </w:tr>
    </w:tbl>
    <w:p w:rsidR="00AD48BA" w:rsidRPr="00280569" w:rsidRDefault="00AD48BA" w:rsidP="00AD48BA">
      <w:pPr>
        <w:widowControl w:val="0"/>
        <w:autoSpaceDE w:val="0"/>
        <w:autoSpaceDN w:val="0"/>
        <w:spacing w:before="3" w:after="0" w:line="240" w:lineRule="auto"/>
        <w:rPr>
          <w:rFonts w:ascii="Times New Roman" w:eastAsia="Times New Roman" w:hAnsi="Times New Roman" w:cs="Times New Roman"/>
          <w:b/>
          <w:sz w:val="23"/>
          <w:szCs w:val="24"/>
        </w:rPr>
      </w:pPr>
    </w:p>
    <w:p w:rsidR="00AD48BA" w:rsidRPr="00280569" w:rsidRDefault="00AD48BA" w:rsidP="00857773">
      <w:pPr>
        <w:widowControl w:val="0"/>
        <w:tabs>
          <w:tab w:val="left" w:pos="426"/>
        </w:tabs>
        <w:autoSpaceDE w:val="0"/>
        <w:autoSpaceDN w:val="0"/>
        <w:spacing w:after="0" w:line="242" w:lineRule="auto"/>
        <w:rPr>
          <w:rFonts w:ascii="Times New Roman" w:eastAsia="Times New Roman" w:hAnsi="Times New Roman" w:cs="Times New Roman"/>
          <w:sz w:val="24"/>
          <w:szCs w:val="24"/>
        </w:rPr>
      </w:pPr>
      <w:r w:rsidRPr="00280569">
        <w:rPr>
          <w:rFonts w:ascii="Times New Roman" w:eastAsia="Times New Roman" w:hAnsi="Times New Roman" w:cs="Times New Roman"/>
          <w:sz w:val="24"/>
          <w:szCs w:val="24"/>
        </w:rPr>
        <w:t>При</w:t>
      </w:r>
      <w:r w:rsidRPr="00280569">
        <w:rPr>
          <w:rFonts w:ascii="Times New Roman" w:eastAsia="Times New Roman" w:hAnsi="Times New Roman" w:cs="Times New Roman"/>
          <w:spacing w:val="5"/>
          <w:sz w:val="24"/>
          <w:szCs w:val="24"/>
        </w:rPr>
        <w:t xml:space="preserve"> </w:t>
      </w:r>
      <w:r w:rsidRPr="00280569">
        <w:rPr>
          <w:rFonts w:ascii="Times New Roman" w:eastAsia="Times New Roman" w:hAnsi="Times New Roman" w:cs="Times New Roman"/>
          <w:sz w:val="24"/>
          <w:szCs w:val="24"/>
        </w:rPr>
        <w:t>оценке</w:t>
      </w:r>
      <w:r w:rsidRPr="00280569">
        <w:rPr>
          <w:rFonts w:ascii="Times New Roman" w:eastAsia="Times New Roman" w:hAnsi="Times New Roman" w:cs="Times New Roman"/>
          <w:spacing w:val="4"/>
          <w:sz w:val="24"/>
          <w:szCs w:val="24"/>
        </w:rPr>
        <w:t xml:space="preserve"> </w:t>
      </w:r>
      <w:r w:rsidRPr="00280569">
        <w:rPr>
          <w:rFonts w:ascii="Times New Roman" w:eastAsia="Times New Roman" w:hAnsi="Times New Roman" w:cs="Times New Roman"/>
          <w:sz w:val="24"/>
          <w:szCs w:val="24"/>
        </w:rPr>
        <w:t>знаний,</w:t>
      </w:r>
      <w:r w:rsidRPr="00280569">
        <w:rPr>
          <w:rFonts w:ascii="Times New Roman" w:eastAsia="Times New Roman" w:hAnsi="Times New Roman" w:cs="Times New Roman"/>
          <w:spacing w:val="7"/>
          <w:sz w:val="24"/>
          <w:szCs w:val="24"/>
        </w:rPr>
        <w:t xml:space="preserve"> </w:t>
      </w:r>
      <w:r w:rsidRPr="00280569">
        <w:rPr>
          <w:rFonts w:ascii="Times New Roman" w:eastAsia="Times New Roman" w:hAnsi="Times New Roman" w:cs="Times New Roman"/>
          <w:sz w:val="24"/>
          <w:szCs w:val="24"/>
        </w:rPr>
        <w:t>умений</w:t>
      </w:r>
      <w:r w:rsidRPr="00280569">
        <w:rPr>
          <w:rFonts w:ascii="Times New Roman" w:eastAsia="Times New Roman" w:hAnsi="Times New Roman" w:cs="Times New Roman"/>
          <w:spacing w:val="11"/>
          <w:sz w:val="24"/>
          <w:szCs w:val="24"/>
        </w:rPr>
        <w:t xml:space="preserve"> </w:t>
      </w:r>
      <w:r w:rsidRPr="00280569">
        <w:rPr>
          <w:rFonts w:ascii="Times New Roman" w:eastAsia="Times New Roman" w:hAnsi="Times New Roman" w:cs="Times New Roman"/>
          <w:sz w:val="24"/>
          <w:szCs w:val="24"/>
        </w:rPr>
        <w:t>и</w:t>
      </w:r>
      <w:r w:rsidRPr="00280569">
        <w:rPr>
          <w:rFonts w:ascii="Times New Roman" w:eastAsia="Times New Roman" w:hAnsi="Times New Roman" w:cs="Times New Roman"/>
          <w:spacing w:val="6"/>
          <w:sz w:val="24"/>
          <w:szCs w:val="24"/>
        </w:rPr>
        <w:t xml:space="preserve"> </w:t>
      </w:r>
      <w:r w:rsidRPr="00280569">
        <w:rPr>
          <w:rFonts w:ascii="Times New Roman" w:eastAsia="Times New Roman" w:hAnsi="Times New Roman" w:cs="Times New Roman"/>
          <w:sz w:val="24"/>
          <w:szCs w:val="24"/>
        </w:rPr>
        <w:t>навыков</w:t>
      </w:r>
      <w:r w:rsidRPr="00280569">
        <w:rPr>
          <w:rFonts w:ascii="Times New Roman" w:eastAsia="Times New Roman" w:hAnsi="Times New Roman" w:cs="Times New Roman"/>
          <w:spacing w:val="7"/>
          <w:sz w:val="24"/>
          <w:szCs w:val="24"/>
        </w:rPr>
        <w:t xml:space="preserve"> </w:t>
      </w:r>
      <w:r w:rsidRPr="00280569">
        <w:rPr>
          <w:rFonts w:ascii="Times New Roman" w:eastAsia="Times New Roman" w:hAnsi="Times New Roman" w:cs="Times New Roman"/>
          <w:sz w:val="24"/>
          <w:szCs w:val="24"/>
        </w:rPr>
        <w:t>учащихся</w:t>
      </w:r>
      <w:r w:rsidRPr="00280569">
        <w:rPr>
          <w:rFonts w:ascii="Times New Roman" w:eastAsia="Times New Roman" w:hAnsi="Times New Roman" w:cs="Times New Roman"/>
          <w:spacing w:val="5"/>
          <w:sz w:val="24"/>
          <w:szCs w:val="24"/>
        </w:rPr>
        <w:t xml:space="preserve"> </w:t>
      </w:r>
      <w:r w:rsidRPr="00280569">
        <w:rPr>
          <w:rFonts w:ascii="Times New Roman" w:eastAsia="Times New Roman" w:hAnsi="Times New Roman" w:cs="Times New Roman"/>
          <w:sz w:val="24"/>
          <w:szCs w:val="24"/>
        </w:rPr>
        <w:t>следует</w:t>
      </w:r>
      <w:r w:rsidRPr="00280569">
        <w:rPr>
          <w:rFonts w:ascii="Times New Roman" w:eastAsia="Times New Roman" w:hAnsi="Times New Roman" w:cs="Times New Roman"/>
          <w:spacing w:val="10"/>
          <w:sz w:val="24"/>
          <w:szCs w:val="24"/>
        </w:rPr>
        <w:t xml:space="preserve"> </w:t>
      </w:r>
      <w:r w:rsidRPr="00280569">
        <w:rPr>
          <w:rFonts w:ascii="Times New Roman" w:eastAsia="Times New Roman" w:hAnsi="Times New Roman" w:cs="Times New Roman"/>
          <w:sz w:val="24"/>
          <w:szCs w:val="24"/>
        </w:rPr>
        <w:t>учитывать</w:t>
      </w:r>
      <w:r w:rsidRPr="00280569">
        <w:rPr>
          <w:rFonts w:ascii="Times New Roman" w:eastAsia="Times New Roman" w:hAnsi="Times New Roman" w:cs="Times New Roman"/>
          <w:spacing w:val="6"/>
          <w:sz w:val="24"/>
          <w:szCs w:val="24"/>
        </w:rPr>
        <w:t xml:space="preserve"> </w:t>
      </w:r>
      <w:r w:rsidRPr="00280569">
        <w:rPr>
          <w:rFonts w:ascii="Times New Roman" w:eastAsia="Times New Roman" w:hAnsi="Times New Roman" w:cs="Times New Roman"/>
          <w:sz w:val="24"/>
          <w:szCs w:val="24"/>
        </w:rPr>
        <w:t>все</w:t>
      </w:r>
      <w:r w:rsidRPr="00280569">
        <w:rPr>
          <w:rFonts w:ascii="Times New Roman" w:eastAsia="Times New Roman" w:hAnsi="Times New Roman" w:cs="Times New Roman"/>
          <w:spacing w:val="4"/>
          <w:sz w:val="24"/>
          <w:szCs w:val="24"/>
        </w:rPr>
        <w:t xml:space="preserve"> </w:t>
      </w:r>
      <w:r w:rsidRPr="00280569">
        <w:rPr>
          <w:rFonts w:ascii="Times New Roman" w:eastAsia="Times New Roman" w:hAnsi="Times New Roman" w:cs="Times New Roman"/>
          <w:sz w:val="24"/>
          <w:szCs w:val="24"/>
        </w:rPr>
        <w:t>ошибки</w:t>
      </w:r>
      <w:r w:rsidRPr="00280569">
        <w:rPr>
          <w:rFonts w:ascii="Times New Roman" w:eastAsia="Times New Roman" w:hAnsi="Times New Roman" w:cs="Times New Roman"/>
          <w:spacing w:val="-57"/>
          <w:sz w:val="24"/>
          <w:szCs w:val="24"/>
        </w:rPr>
        <w:t xml:space="preserve"> </w:t>
      </w:r>
      <w:r w:rsidRPr="00280569">
        <w:rPr>
          <w:rFonts w:ascii="Times New Roman" w:eastAsia="Times New Roman" w:hAnsi="Times New Roman" w:cs="Times New Roman"/>
          <w:sz w:val="24"/>
          <w:szCs w:val="24"/>
        </w:rPr>
        <w:t>(грубые и</w:t>
      </w:r>
      <w:r w:rsidRPr="00280569">
        <w:rPr>
          <w:rFonts w:ascii="Times New Roman" w:eastAsia="Times New Roman" w:hAnsi="Times New Roman" w:cs="Times New Roman"/>
          <w:spacing w:val="3"/>
          <w:sz w:val="24"/>
          <w:szCs w:val="24"/>
        </w:rPr>
        <w:t xml:space="preserve"> </w:t>
      </w:r>
      <w:r w:rsidRPr="00280569">
        <w:rPr>
          <w:rFonts w:ascii="Times New Roman" w:eastAsia="Times New Roman" w:hAnsi="Times New Roman" w:cs="Times New Roman"/>
          <w:sz w:val="24"/>
          <w:szCs w:val="24"/>
        </w:rPr>
        <w:t>негрубые)</w:t>
      </w:r>
      <w:r w:rsidRPr="00280569">
        <w:rPr>
          <w:rFonts w:ascii="Times New Roman" w:eastAsia="Times New Roman" w:hAnsi="Times New Roman" w:cs="Times New Roman"/>
          <w:spacing w:val="3"/>
          <w:sz w:val="24"/>
          <w:szCs w:val="24"/>
        </w:rPr>
        <w:t xml:space="preserve"> </w:t>
      </w:r>
      <w:r w:rsidRPr="00280569">
        <w:rPr>
          <w:rFonts w:ascii="Times New Roman" w:eastAsia="Times New Roman" w:hAnsi="Times New Roman" w:cs="Times New Roman"/>
          <w:sz w:val="24"/>
          <w:szCs w:val="24"/>
        </w:rPr>
        <w:t>и</w:t>
      </w:r>
      <w:r w:rsidRPr="00280569">
        <w:rPr>
          <w:rFonts w:ascii="Times New Roman" w:eastAsia="Times New Roman" w:hAnsi="Times New Roman" w:cs="Times New Roman"/>
          <w:spacing w:val="3"/>
          <w:sz w:val="24"/>
          <w:szCs w:val="24"/>
        </w:rPr>
        <w:t xml:space="preserve"> </w:t>
      </w:r>
      <w:r w:rsidRPr="00280569">
        <w:rPr>
          <w:rFonts w:ascii="Times New Roman" w:eastAsia="Times New Roman" w:hAnsi="Times New Roman" w:cs="Times New Roman"/>
          <w:sz w:val="24"/>
          <w:szCs w:val="24"/>
        </w:rPr>
        <w:t>недочёты.</w:t>
      </w:r>
    </w:p>
    <w:p w:rsidR="00AD48BA" w:rsidRPr="00280569" w:rsidRDefault="00AD48BA" w:rsidP="00DF6145">
      <w:pPr>
        <w:widowControl w:val="0"/>
        <w:tabs>
          <w:tab w:val="left" w:pos="426"/>
          <w:tab w:val="left" w:pos="1814"/>
        </w:tabs>
        <w:autoSpaceDE w:val="0"/>
        <w:autoSpaceDN w:val="0"/>
        <w:spacing w:after="0" w:line="271" w:lineRule="exact"/>
        <w:jc w:val="both"/>
        <w:outlineLvl w:val="0"/>
        <w:rPr>
          <w:rFonts w:ascii="Times New Roman" w:eastAsia="Times New Roman" w:hAnsi="Times New Roman" w:cs="Times New Roman"/>
          <w:b/>
          <w:bCs/>
          <w:sz w:val="24"/>
          <w:szCs w:val="24"/>
        </w:rPr>
      </w:pPr>
      <w:r w:rsidRPr="00280569">
        <w:rPr>
          <w:rFonts w:ascii="Times New Roman" w:eastAsia="Times New Roman" w:hAnsi="Times New Roman" w:cs="Times New Roman"/>
          <w:b/>
          <w:bCs/>
          <w:sz w:val="24"/>
          <w:szCs w:val="24"/>
        </w:rPr>
        <w:t>Грубыми</w:t>
      </w:r>
      <w:r w:rsidRPr="00280569">
        <w:rPr>
          <w:rFonts w:ascii="Times New Roman" w:eastAsia="Times New Roman" w:hAnsi="Times New Roman" w:cs="Times New Roman"/>
          <w:b/>
          <w:bCs/>
          <w:spacing w:val="-6"/>
          <w:sz w:val="24"/>
          <w:szCs w:val="24"/>
        </w:rPr>
        <w:t xml:space="preserve"> </w:t>
      </w:r>
      <w:r w:rsidRPr="00280569">
        <w:rPr>
          <w:rFonts w:ascii="Times New Roman" w:eastAsia="Times New Roman" w:hAnsi="Times New Roman" w:cs="Times New Roman"/>
          <w:b/>
          <w:bCs/>
          <w:sz w:val="24"/>
          <w:szCs w:val="24"/>
        </w:rPr>
        <w:t>считаются</w:t>
      </w:r>
      <w:r w:rsidRPr="00280569">
        <w:rPr>
          <w:rFonts w:ascii="Times New Roman" w:eastAsia="Times New Roman" w:hAnsi="Times New Roman" w:cs="Times New Roman"/>
          <w:b/>
          <w:bCs/>
          <w:spacing w:val="-1"/>
          <w:sz w:val="24"/>
          <w:szCs w:val="24"/>
        </w:rPr>
        <w:t xml:space="preserve"> </w:t>
      </w:r>
      <w:r w:rsidRPr="00280569">
        <w:rPr>
          <w:rFonts w:ascii="Times New Roman" w:eastAsia="Times New Roman" w:hAnsi="Times New Roman" w:cs="Times New Roman"/>
          <w:b/>
          <w:bCs/>
          <w:sz w:val="24"/>
          <w:szCs w:val="24"/>
        </w:rPr>
        <w:t>ошибки:</w:t>
      </w:r>
    </w:p>
    <w:p w:rsidR="00AD48BA" w:rsidRPr="00280569" w:rsidRDefault="00AD48BA" w:rsidP="00ED0118">
      <w:pPr>
        <w:widowControl w:val="0"/>
        <w:numPr>
          <w:ilvl w:val="2"/>
          <w:numId w:val="207"/>
        </w:numPr>
        <w:tabs>
          <w:tab w:val="left" w:pos="426"/>
          <w:tab w:val="left" w:pos="2111"/>
          <w:tab w:val="left" w:pos="2112"/>
          <w:tab w:val="left" w:pos="3276"/>
          <w:tab w:val="left" w:pos="4815"/>
          <w:tab w:val="left" w:pos="6057"/>
          <w:tab w:val="left" w:pos="7204"/>
          <w:tab w:val="left" w:pos="8302"/>
          <w:tab w:val="left" w:pos="9314"/>
        </w:tabs>
        <w:autoSpaceDE w:val="0"/>
        <w:autoSpaceDN w:val="0"/>
        <w:spacing w:before="14" w:after="0" w:line="230" w:lineRule="auto"/>
        <w:ind w:left="0" w:firstLine="0"/>
        <w:rPr>
          <w:rFonts w:ascii="Times New Roman" w:eastAsia="Times New Roman" w:hAnsi="Times New Roman" w:cs="Times New Roman"/>
          <w:sz w:val="24"/>
        </w:rPr>
      </w:pPr>
      <w:r w:rsidRPr="00280569">
        <w:rPr>
          <w:rFonts w:ascii="Times New Roman" w:eastAsia="Times New Roman" w:hAnsi="Times New Roman" w:cs="Times New Roman"/>
          <w:sz w:val="24"/>
        </w:rPr>
        <w:t>незнание</w:t>
      </w:r>
      <w:r w:rsidRPr="00280569">
        <w:rPr>
          <w:rFonts w:ascii="Times New Roman" w:eastAsia="Times New Roman" w:hAnsi="Times New Roman" w:cs="Times New Roman"/>
          <w:sz w:val="24"/>
        </w:rPr>
        <w:tab/>
        <w:t>определения</w:t>
      </w:r>
      <w:r w:rsidRPr="00280569">
        <w:rPr>
          <w:rFonts w:ascii="Times New Roman" w:eastAsia="Times New Roman" w:hAnsi="Times New Roman" w:cs="Times New Roman"/>
          <w:sz w:val="24"/>
        </w:rPr>
        <w:tab/>
        <w:t>основных</w:t>
      </w:r>
      <w:r w:rsidRPr="00280569">
        <w:rPr>
          <w:rFonts w:ascii="Times New Roman" w:eastAsia="Times New Roman" w:hAnsi="Times New Roman" w:cs="Times New Roman"/>
          <w:sz w:val="24"/>
        </w:rPr>
        <w:tab/>
        <w:t>понятий,</w:t>
      </w:r>
      <w:r w:rsidRPr="00280569">
        <w:rPr>
          <w:rFonts w:ascii="Times New Roman" w:eastAsia="Times New Roman" w:hAnsi="Times New Roman" w:cs="Times New Roman"/>
          <w:sz w:val="24"/>
        </w:rPr>
        <w:tab/>
        <w:t>законов,</w:t>
      </w:r>
      <w:r w:rsidRPr="00280569">
        <w:rPr>
          <w:rFonts w:ascii="Times New Roman" w:eastAsia="Times New Roman" w:hAnsi="Times New Roman" w:cs="Times New Roman"/>
          <w:sz w:val="24"/>
        </w:rPr>
        <w:tab/>
        <w:t>правил,</w:t>
      </w:r>
      <w:r w:rsidRPr="00280569">
        <w:rPr>
          <w:rFonts w:ascii="Times New Roman" w:eastAsia="Times New Roman" w:hAnsi="Times New Roman" w:cs="Times New Roman"/>
          <w:sz w:val="24"/>
        </w:rPr>
        <w:tab/>
        <w:t>основных</w:t>
      </w:r>
      <w:r w:rsidRPr="00280569">
        <w:rPr>
          <w:rFonts w:ascii="Times New Roman" w:eastAsia="Times New Roman" w:hAnsi="Times New Roman" w:cs="Times New Roman"/>
          <w:spacing w:val="-57"/>
          <w:sz w:val="24"/>
        </w:rPr>
        <w:t xml:space="preserve"> </w:t>
      </w:r>
      <w:r w:rsidRPr="00280569">
        <w:rPr>
          <w:rFonts w:ascii="Times New Roman" w:eastAsia="Times New Roman" w:hAnsi="Times New Roman" w:cs="Times New Roman"/>
          <w:sz w:val="24"/>
        </w:rPr>
        <w:t>положений</w:t>
      </w:r>
      <w:r w:rsidRPr="00280569">
        <w:rPr>
          <w:rFonts w:ascii="Times New Roman" w:eastAsia="Times New Roman" w:hAnsi="Times New Roman" w:cs="Times New Roman"/>
          <w:spacing w:val="-3"/>
          <w:sz w:val="24"/>
        </w:rPr>
        <w:t xml:space="preserve"> </w:t>
      </w:r>
      <w:r w:rsidRPr="00280569">
        <w:rPr>
          <w:rFonts w:ascii="Times New Roman" w:eastAsia="Times New Roman" w:hAnsi="Times New Roman" w:cs="Times New Roman"/>
          <w:sz w:val="24"/>
        </w:rPr>
        <w:t>теории,</w:t>
      </w:r>
      <w:r w:rsidRPr="00280569">
        <w:rPr>
          <w:rFonts w:ascii="Times New Roman" w:eastAsia="Times New Roman" w:hAnsi="Times New Roman" w:cs="Times New Roman"/>
          <w:spacing w:val="-1"/>
          <w:sz w:val="24"/>
        </w:rPr>
        <w:t xml:space="preserve"> </w:t>
      </w:r>
      <w:r w:rsidRPr="00280569">
        <w:rPr>
          <w:rFonts w:ascii="Times New Roman" w:eastAsia="Times New Roman" w:hAnsi="Times New Roman" w:cs="Times New Roman"/>
          <w:sz w:val="24"/>
        </w:rPr>
        <w:t>незнание формул, общепринятых</w:t>
      </w:r>
    </w:p>
    <w:p w:rsidR="00AD48BA" w:rsidRPr="00280569" w:rsidRDefault="00AD48BA" w:rsidP="00ED0118">
      <w:pPr>
        <w:widowControl w:val="0"/>
        <w:numPr>
          <w:ilvl w:val="2"/>
          <w:numId w:val="207"/>
        </w:numPr>
        <w:tabs>
          <w:tab w:val="left" w:pos="426"/>
          <w:tab w:val="left" w:pos="2111"/>
          <w:tab w:val="left" w:pos="2112"/>
        </w:tabs>
        <w:autoSpaceDE w:val="0"/>
        <w:autoSpaceDN w:val="0"/>
        <w:spacing w:before="6" w:after="0" w:line="317" w:lineRule="exact"/>
        <w:ind w:left="0" w:firstLine="0"/>
        <w:rPr>
          <w:rFonts w:ascii="Times New Roman" w:eastAsia="Times New Roman" w:hAnsi="Times New Roman" w:cs="Times New Roman"/>
          <w:sz w:val="24"/>
        </w:rPr>
      </w:pPr>
      <w:r w:rsidRPr="00280569">
        <w:rPr>
          <w:rFonts w:ascii="Times New Roman" w:eastAsia="Times New Roman" w:hAnsi="Times New Roman" w:cs="Times New Roman"/>
          <w:sz w:val="24"/>
        </w:rPr>
        <w:t>символов</w:t>
      </w:r>
      <w:r w:rsidRPr="00280569">
        <w:rPr>
          <w:rFonts w:ascii="Times New Roman" w:eastAsia="Times New Roman" w:hAnsi="Times New Roman" w:cs="Times New Roman"/>
          <w:spacing w:val="-9"/>
          <w:sz w:val="24"/>
        </w:rPr>
        <w:t xml:space="preserve"> </w:t>
      </w:r>
      <w:r w:rsidRPr="00280569">
        <w:rPr>
          <w:rFonts w:ascii="Times New Roman" w:eastAsia="Times New Roman" w:hAnsi="Times New Roman" w:cs="Times New Roman"/>
          <w:sz w:val="24"/>
        </w:rPr>
        <w:t>обозначений</w:t>
      </w:r>
      <w:r w:rsidRPr="00280569">
        <w:rPr>
          <w:rFonts w:ascii="Times New Roman" w:eastAsia="Times New Roman" w:hAnsi="Times New Roman" w:cs="Times New Roman"/>
          <w:spacing w:val="-6"/>
          <w:sz w:val="24"/>
        </w:rPr>
        <w:t xml:space="preserve"> </w:t>
      </w:r>
      <w:r w:rsidRPr="00280569">
        <w:rPr>
          <w:rFonts w:ascii="Times New Roman" w:eastAsia="Times New Roman" w:hAnsi="Times New Roman" w:cs="Times New Roman"/>
          <w:sz w:val="24"/>
        </w:rPr>
        <w:t>величин,</w:t>
      </w:r>
      <w:r w:rsidRPr="00280569">
        <w:rPr>
          <w:rFonts w:ascii="Times New Roman" w:eastAsia="Times New Roman" w:hAnsi="Times New Roman" w:cs="Times New Roman"/>
          <w:spacing w:val="1"/>
          <w:sz w:val="24"/>
        </w:rPr>
        <w:t xml:space="preserve"> </w:t>
      </w:r>
      <w:r w:rsidRPr="00280569">
        <w:rPr>
          <w:rFonts w:ascii="Times New Roman" w:eastAsia="Times New Roman" w:hAnsi="Times New Roman" w:cs="Times New Roman"/>
          <w:sz w:val="24"/>
        </w:rPr>
        <w:t>единиц</w:t>
      </w:r>
      <w:r w:rsidRPr="00280569">
        <w:rPr>
          <w:rFonts w:ascii="Times New Roman" w:eastAsia="Times New Roman" w:hAnsi="Times New Roman" w:cs="Times New Roman"/>
          <w:spacing w:val="-5"/>
          <w:sz w:val="24"/>
        </w:rPr>
        <w:t xml:space="preserve"> </w:t>
      </w:r>
      <w:r w:rsidRPr="00280569">
        <w:rPr>
          <w:rFonts w:ascii="Times New Roman" w:eastAsia="Times New Roman" w:hAnsi="Times New Roman" w:cs="Times New Roman"/>
          <w:sz w:val="24"/>
        </w:rPr>
        <w:t>их</w:t>
      </w:r>
      <w:r w:rsidRPr="00280569">
        <w:rPr>
          <w:rFonts w:ascii="Times New Roman" w:eastAsia="Times New Roman" w:hAnsi="Times New Roman" w:cs="Times New Roman"/>
          <w:spacing w:val="-6"/>
          <w:sz w:val="24"/>
        </w:rPr>
        <w:t xml:space="preserve"> </w:t>
      </w:r>
      <w:r w:rsidRPr="00280569">
        <w:rPr>
          <w:rFonts w:ascii="Times New Roman" w:eastAsia="Times New Roman" w:hAnsi="Times New Roman" w:cs="Times New Roman"/>
          <w:sz w:val="24"/>
        </w:rPr>
        <w:t>измерения;</w:t>
      </w:r>
    </w:p>
    <w:p w:rsidR="00AD48BA" w:rsidRPr="00280569" w:rsidRDefault="00AD48BA" w:rsidP="00ED0118">
      <w:pPr>
        <w:widowControl w:val="0"/>
        <w:numPr>
          <w:ilvl w:val="2"/>
          <w:numId w:val="207"/>
        </w:numPr>
        <w:tabs>
          <w:tab w:val="left" w:pos="426"/>
          <w:tab w:val="left" w:pos="2111"/>
          <w:tab w:val="left" w:pos="2112"/>
        </w:tabs>
        <w:autoSpaceDE w:val="0"/>
        <w:autoSpaceDN w:val="0"/>
        <w:spacing w:after="0" w:line="312" w:lineRule="exact"/>
        <w:ind w:left="0" w:firstLine="0"/>
        <w:rPr>
          <w:rFonts w:ascii="Times New Roman" w:eastAsia="Times New Roman" w:hAnsi="Times New Roman" w:cs="Times New Roman"/>
          <w:sz w:val="24"/>
        </w:rPr>
      </w:pPr>
      <w:r w:rsidRPr="00280569">
        <w:rPr>
          <w:rFonts w:ascii="Times New Roman" w:eastAsia="Times New Roman" w:hAnsi="Times New Roman" w:cs="Times New Roman"/>
          <w:sz w:val="24"/>
        </w:rPr>
        <w:t>незнание</w:t>
      </w:r>
      <w:r w:rsidRPr="00280569">
        <w:rPr>
          <w:rFonts w:ascii="Times New Roman" w:eastAsia="Times New Roman" w:hAnsi="Times New Roman" w:cs="Times New Roman"/>
          <w:spacing w:val="-5"/>
          <w:sz w:val="24"/>
        </w:rPr>
        <w:t xml:space="preserve"> </w:t>
      </w:r>
      <w:r w:rsidRPr="00280569">
        <w:rPr>
          <w:rFonts w:ascii="Times New Roman" w:eastAsia="Times New Roman" w:hAnsi="Times New Roman" w:cs="Times New Roman"/>
          <w:sz w:val="24"/>
        </w:rPr>
        <w:t>наименований</w:t>
      </w:r>
      <w:r w:rsidRPr="00280569">
        <w:rPr>
          <w:rFonts w:ascii="Times New Roman" w:eastAsia="Times New Roman" w:hAnsi="Times New Roman" w:cs="Times New Roman"/>
          <w:spacing w:val="-3"/>
          <w:sz w:val="24"/>
        </w:rPr>
        <w:t xml:space="preserve"> </w:t>
      </w:r>
      <w:r w:rsidRPr="00280569">
        <w:rPr>
          <w:rFonts w:ascii="Times New Roman" w:eastAsia="Times New Roman" w:hAnsi="Times New Roman" w:cs="Times New Roman"/>
          <w:sz w:val="24"/>
        </w:rPr>
        <w:t>единиц</w:t>
      </w:r>
      <w:r w:rsidRPr="00280569">
        <w:rPr>
          <w:rFonts w:ascii="Times New Roman" w:eastAsia="Times New Roman" w:hAnsi="Times New Roman" w:cs="Times New Roman"/>
          <w:spacing w:val="-2"/>
          <w:sz w:val="24"/>
        </w:rPr>
        <w:t xml:space="preserve"> </w:t>
      </w:r>
      <w:r w:rsidRPr="00280569">
        <w:rPr>
          <w:rFonts w:ascii="Times New Roman" w:eastAsia="Times New Roman" w:hAnsi="Times New Roman" w:cs="Times New Roman"/>
          <w:sz w:val="24"/>
        </w:rPr>
        <w:t>измерения;</w:t>
      </w:r>
    </w:p>
    <w:p w:rsidR="00AD48BA" w:rsidRPr="00280569" w:rsidRDefault="00AD48BA" w:rsidP="00ED0118">
      <w:pPr>
        <w:widowControl w:val="0"/>
        <w:numPr>
          <w:ilvl w:val="2"/>
          <w:numId w:val="207"/>
        </w:numPr>
        <w:tabs>
          <w:tab w:val="left" w:pos="426"/>
          <w:tab w:val="left" w:pos="2111"/>
          <w:tab w:val="left" w:pos="2112"/>
        </w:tabs>
        <w:autoSpaceDE w:val="0"/>
        <w:autoSpaceDN w:val="0"/>
        <w:spacing w:after="0" w:line="312" w:lineRule="exact"/>
        <w:ind w:left="0" w:firstLine="0"/>
        <w:rPr>
          <w:rFonts w:ascii="Times New Roman" w:eastAsia="Times New Roman" w:hAnsi="Times New Roman" w:cs="Times New Roman"/>
          <w:sz w:val="24"/>
        </w:rPr>
      </w:pPr>
      <w:r w:rsidRPr="00280569">
        <w:rPr>
          <w:rFonts w:ascii="Times New Roman" w:eastAsia="Times New Roman" w:hAnsi="Times New Roman" w:cs="Times New Roman"/>
          <w:sz w:val="24"/>
        </w:rPr>
        <w:t>неумение</w:t>
      </w:r>
      <w:r w:rsidRPr="00280569">
        <w:rPr>
          <w:rFonts w:ascii="Times New Roman" w:eastAsia="Times New Roman" w:hAnsi="Times New Roman" w:cs="Times New Roman"/>
          <w:spacing w:val="-1"/>
          <w:sz w:val="24"/>
        </w:rPr>
        <w:t xml:space="preserve"> </w:t>
      </w:r>
      <w:r w:rsidRPr="00280569">
        <w:rPr>
          <w:rFonts w:ascii="Times New Roman" w:eastAsia="Times New Roman" w:hAnsi="Times New Roman" w:cs="Times New Roman"/>
          <w:sz w:val="24"/>
        </w:rPr>
        <w:t>выделить</w:t>
      </w:r>
      <w:r w:rsidRPr="00280569">
        <w:rPr>
          <w:rFonts w:ascii="Times New Roman" w:eastAsia="Times New Roman" w:hAnsi="Times New Roman" w:cs="Times New Roman"/>
          <w:spacing w:val="-3"/>
          <w:sz w:val="24"/>
        </w:rPr>
        <w:t xml:space="preserve"> </w:t>
      </w:r>
      <w:r w:rsidRPr="00280569">
        <w:rPr>
          <w:rFonts w:ascii="Times New Roman" w:eastAsia="Times New Roman" w:hAnsi="Times New Roman" w:cs="Times New Roman"/>
          <w:sz w:val="24"/>
        </w:rPr>
        <w:t>в</w:t>
      </w:r>
      <w:r w:rsidRPr="00280569">
        <w:rPr>
          <w:rFonts w:ascii="Times New Roman" w:eastAsia="Times New Roman" w:hAnsi="Times New Roman" w:cs="Times New Roman"/>
          <w:spacing w:val="-2"/>
          <w:sz w:val="24"/>
        </w:rPr>
        <w:t xml:space="preserve"> </w:t>
      </w:r>
      <w:r w:rsidRPr="00280569">
        <w:rPr>
          <w:rFonts w:ascii="Times New Roman" w:eastAsia="Times New Roman" w:hAnsi="Times New Roman" w:cs="Times New Roman"/>
          <w:sz w:val="24"/>
        </w:rPr>
        <w:t>ответе</w:t>
      </w:r>
      <w:r w:rsidRPr="00280569">
        <w:rPr>
          <w:rFonts w:ascii="Times New Roman" w:eastAsia="Times New Roman" w:hAnsi="Times New Roman" w:cs="Times New Roman"/>
          <w:spacing w:val="-4"/>
          <w:sz w:val="24"/>
        </w:rPr>
        <w:t xml:space="preserve"> </w:t>
      </w:r>
      <w:r w:rsidRPr="00280569">
        <w:rPr>
          <w:rFonts w:ascii="Times New Roman" w:eastAsia="Times New Roman" w:hAnsi="Times New Roman" w:cs="Times New Roman"/>
          <w:sz w:val="24"/>
        </w:rPr>
        <w:t>главное;</w:t>
      </w:r>
    </w:p>
    <w:p w:rsidR="00AD48BA" w:rsidRPr="00280569" w:rsidRDefault="00AD48BA" w:rsidP="00ED0118">
      <w:pPr>
        <w:widowControl w:val="0"/>
        <w:numPr>
          <w:ilvl w:val="2"/>
          <w:numId w:val="207"/>
        </w:numPr>
        <w:tabs>
          <w:tab w:val="left" w:pos="426"/>
          <w:tab w:val="left" w:pos="2111"/>
          <w:tab w:val="left" w:pos="2112"/>
        </w:tabs>
        <w:autoSpaceDE w:val="0"/>
        <w:autoSpaceDN w:val="0"/>
        <w:spacing w:after="0" w:line="315" w:lineRule="exact"/>
        <w:ind w:left="0" w:firstLine="0"/>
        <w:rPr>
          <w:rFonts w:ascii="Times New Roman" w:eastAsia="Times New Roman" w:hAnsi="Times New Roman" w:cs="Times New Roman"/>
          <w:sz w:val="24"/>
        </w:rPr>
      </w:pPr>
      <w:r w:rsidRPr="00280569">
        <w:rPr>
          <w:rFonts w:ascii="Times New Roman" w:eastAsia="Times New Roman" w:hAnsi="Times New Roman" w:cs="Times New Roman"/>
          <w:sz w:val="24"/>
        </w:rPr>
        <w:t>неумение</w:t>
      </w:r>
      <w:r w:rsidRPr="00280569">
        <w:rPr>
          <w:rFonts w:ascii="Times New Roman" w:eastAsia="Times New Roman" w:hAnsi="Times New Roman" w:cs="Times New Roman"/>
          <w:spacing w:val="-4"/>
          <w:sz w:val="24"/>
        </w:rPr>
        <w:t xml:space="preserve"> </w:t>
      </w:r>
      <w:r w:rsidRPr="00280569">
        <w:rPr>
          <w:rFonts w:ascii="Times New Roman" w:eastAsia="Times New Roman" w:hAnsi="Times New Roman" w:cs="Times New Roman"/>
          <w:sz w:val="24"/>
        </w:rPr>
        <w:t>применять</w:t>
      </w:r>
      <w:r w:rsidRPr="00280569">
        <w:rPr>
          <w:rFonts w:ascii="Times New Roman" w:eastAsia="Times New Roman" w:hAnsi="Times New Roman" w:cs="Times New Roman"/>
          <w:spacing w:val="-5"/>
          <w:sz w:val="24"/>
        </w:rPr>
        <w:t xml:space="preserve"> </w:t>
      </w:r>
      <w:r w:rsidRPr="00280569">
        <w:rPr>
          <w:rFonts w:ascii="Times New Roman" w:eastAsia="Times New Roman" w:hAnsi="Times New Roman" w:cs="Times New Roman"/>
          <w:sz w:val="24"/>
        </w:rPr>
        <w:t>знания,</w:t>
      </w:r>
      <w:r w:rsidRPr="00280569">
        <w:rPr>
          <w:rFonts w:ascii="Times New Roman" w:eastAsia="Times New Roman" w:hAnsi="Times New Roman" w:cs="Times New Roman"/>
          <w:spacing w:val="-5"/>
          <w:sz w:val="24"/>
        </w:rPr>
        <w:t xml:space="preserve"> </w:t>
      </w:r>
      <w:r w:rsidRPr="00280569">
        <w:rPr>
          <w:rFonts w:ascii="Times New Roman" w:eastAsia="Times New Roman" w:hAnsi="Times New Roman" w:cs="Times New Roman"/>
          <w:sz w:val="24"/>
        </w:rPr>
        <w:t>алгоритмы</w:t>
      </w:r>
      <w:r w:rsidRPr="00280569">
        <w:rPr>
          <w:rFonts w:ascii="Times New Roman" w:eastAsia="Times New Roman" w:hAnsi="Times New Roman" w:cs="Times New Roman"/>
          <w:spacing w:val="-5"/>
          <w:sz w:val="24"/>
        </w:rPr>
        <w:t xml:space="preserve"> </w:t>
      </w:r>
      <w:r w:rsidRPr="00280569">
        <w:rPr>
          <w:rFonts w:ascii="Times New Roman" w:eastAsia="Times New Roman" w:hAnsi="Times New Roman" w:cs="Times New Roman"/>
          <w:sz w:val="24"/>
        </w:rPr>
        <w:t>для</w:t>
      </w:r>
      <w:r w:rsidRPr="00280569">
        <w:rPr>
          <w:rFonts w:ascii="Times New Roman" w:eastAsia="Times New Roman" w:hAnsi="Times New Roman" w:cs="Times New Roman"/>
          <w:spacing w:val="-3"/>
          <w:sz w:val="24"/>
        </w:rPr>
        <w:t xml:space="preserve"> </w:t>
      </w:r>
      <w:r w:rsidRPr="00280569">
        <w:rPr>
          <w:rFonts w:ascii="Times New Roman" w:eastAsia="Times New Roman" w:hAnsi="Times New Roman" w:cs="Times New Roman"/>
          <w:sz w:val="24"/>
        </w:rPr>
        <w:t>решения</w:t>
      </w:r>
      <w:r w:rsidRPr="00280569">
        <w:rPr>
          <w:rFonts w:ascii="Times New Roman" w:eastAsia="Times New Roman" w:hAnsi="Times New Roman" w:cs="Times New Roman"/>
          <w:spacing w:val="-7"/>
          <w:sz w:val="24"/>
        </w:rPr>
        <w:t xml:space="preserve"> </w:t>
      </w:r>
      <w:r w:rsidRPr="00280569">
        <w:rPr>
          <w:rFonts w:ascii="Times New Roman" w:eastAsia="Times New Roman" w:hAnsi="Times New Roman" w:cs="Times New Roman"/>
          <w:sz w:val="24"/>
        </w:rPr>
        <w:t>задач;</w:t>
      </w:r>
    </w:p>
    <w:p w:rsidR="00AD48BA" w:rsidRPr="00280569" w:rsidRDefault="00AD48BA" w:rsidP="00ED0118">
      <w:pPr>
        <w:widowControl w:val="0"/>
        <w:numPr>
          <w:ilvl w:val="2"/>
          <w:numId w:val="207"/>
        </w:numPr>
        <w:tabs>
          <w:tab w:val="left" w:pos="426"/>
          <w:tab w:val="left" w:pos="2111"/>
          <w:tab w:val="left" w:pos="2112"/>
        </w:tabs>
        <w:autoSpaceDE w:val="0"/>
        <w:autoSpaceDN w:val="0"/>
        <w:spacing w:after="0" w:line="314" w:lineRule="exact"/>
        <w:ind w:left="0" w:firstLine="0"/>
        <w:rPr>
          <w:rFonts w:ascii="Times New Roman" w:eastAsia="Times New Roman" w:hAnsi="Times New Roman" w:cs="Times New Roman"/>
          <w:sz w:val="24"/>
        </w:rPr>
      </w:pPr>
      <w:r w:rsidRPr="00280569">
        <w:rPr>
          <w:rFonts w:ascii="Times New Roman" w:eastAsia="Times New Roman" w:hAnsi="Times New Roman" w:cs="Times New Roman"/>
          <w:sz w:val="24"/>
        </w:rPr>
        <w:t>неумение</w:t>
      </w:r>
      <w:r w:rsidRPr="00280569">
        <w:rPr>
          <w:rFonts w:ascii="Times New Roman" w:eastAsia="Times New Roman" w:hAnsi="Times New Roman" w:cs="Times New Roman"/>
          <w:spacing w:val="-2"/>
          <w:sz w:val="24"/>
        </w:rPr>
        <w:t xml:space="preserve"> </w:t>
      </w:r>
      <w:r w:rsidRPr="00280569">
        <w:rPr>
          <w:rFonts w:ascii="Times New Roman" w:eastAsia="Times New Roman" w:hAnsi="Times New Roman" w:cs="Times New Roman"/>
          <w:sz w:val="24"/>
        </w:rPr>
        <w:t>делать выводы</w:t>
      </w:r>
      <w:r w:rsidRPr="00280569">
        <w:rPr>
          <w:rFonts w:ascii="Times New Roman" w:eastAsia="Times New Roman" w:hAnsi="Times New Roman" w:cs="Times New Roman"/>
          <w:spacing w:val="-3"/>
          <w:sz w:val="24"/>
        </w:rPr>
        <w:t xml:space="preserve"> </w:t>
      </w:r>
      <w:r w:rsidRPr="00280569">
        <w:rPr>
          <w:rFonts w:ascii="Times New Roman" w:eastAsia="Times New Roman" w:hAnsi="Times New Roman" w:cs="Times New Roman"/>
          <w:sz w:val="24"/>
        </w:rPr>
        <w:t>и</w:t>
      </w:r>
      <w:r w:rsidRPr="00280569">
        <w:rPr>
          <w:rFonts w:ascii="Times New Roman" w:eastAsia="Times New Roman" w:hAnsi="Times New Roman" w:cs="Times New Roman"/>
          <w:spacing w:val="-9"/>
          <w:sz w:val="24"/>
        </w:rPr>
        <w:t xml:space="preserve"> </w:t>
      </w:r>
      <w:r w:rsidRPr="00280569">
        <w:rPr>
          <w:rFonts w:ascii="Times New Roman" w:eastAsia="Times New Roman" w:hAnsi="Times New Roman" w:cs="Times New Roman"/>
          <w:sz w:val="24"/>
        </w:rPr>
        <w:t>обобщения;</w:t>
      </w:r>
    </w:p>
    <w:p w:rsidR="00AD48BA" w:rsidRPr="00280569" w:rsidRDefault="00AD48BA" w:rsidP="00ED0118">
      <w:pPr>
        <w:widowControl w:val="0"/>
        <w:numPr>
          <w:ilvl w:val="2"/>
          <w:numId w:val="207"/>
        </w:numPr>
        <w:tabs>
          <w:tab w:val="left" w:pos="426"/>
          <w:tab w:val="left" w:pos="2111"/>
          <w:tab w:val="left" w:pos="2112"/>
        </w:tabs>
        <w:autoSpaceDE w:val="0"/>
        <w:autoSpaceDN w:val="0"/>
        <w:spacing w:after="0" w:line="312" w:lineRule="exact"/>
        <w:ind w:left="0" w:firstLine="0"/>
        <w:rPr>
          <w:rFonts w:ascii="Times New Roman" w:eastAsia="Times New Roman" w:hAnsi="Times New Roman" w:cs="Times New Roman"/>
          <w:sz w:val="24"/>
        </w:rPr>
      </w:pPr>
      <w:r w:rsidRPr="00280569">
        <w:rPr>
          <w:rFonts w:ascii="Times New Roman" w:eastAsia="Times New Roman" w:hAnsi="Times New Roman" w:cs="Times New Roman"/>
          <w:sz w:val="24"/>
        </w:rPr>
        <w:t>неумение</w:t>
      </w:r>
      <w:r w:rsidRPr="00280569">
        <w:rPr>
          <w:rFonts w:ascii="Times New Roman" w:eastAsia="Times New Roman" w:hAnsi="Times New Roman" w:cs="Times New Roman"/>
          <w:spacing w:val="-2"/>
          <w:sz w:val="24"/>
        </w:rPr>
        <w:t xml:space="preserve"> </w:t>
      </w:r>
      <w:r w:rsidRPr="00280569">
        <w:rPr>
          <w:rFonts w:ascii="Times New Roman" w:eastAsia="Times New Roman" w:hAnsi="Times New Roman" w:cs="Times New Roman"/>
          <w:sz w:val="24"/>
        </w:rPr>
        <w:t>читать и</w:t>
      </w:r>
      <w:r w:rsidRPr="00280569">
        <w:rPr>
          <w:rFonts w:ascii="Times New Roman" w:eastAsia="Times New Roman" w:hAnsi="Times New Roman" w:cs="Times New Roman"/>
          <w:spacing w:val="-4"/>
          <w:sz w:val="24"/>
        </w:rPr>
        <w:t xml:space="preserve"> </w:t>
      </w:r>
      <w:r w:rsidRPr="00280569">
        <w:rPr>
          <w:rFonts w:ascii="Times New Roman" w:eastAsia="Times New Roman" w:hAnsi="Times New Roman" w:cs="Times New Roman"/>
          <w:sz w:val="24"/>
        </w:rPr>
        <w:t>строить</w:t>
      </w:r>
      <w:r w:rsidRPr="00280569">
        <w:rPr>
          <w:rFonts w:ascii="Times New Roman" w:eastAsia="Times New Roman" w:hAnsi="Times New Roman" w:cs="Times New Roman"/>
          <w:spacing w:val="-3"/>
          <w:sz w:val="24"/>
        </w:rPr>
        <w:t xml:space="preserve"> </w:t>
      </w:r>
      <w:r w:rsidRPr="00280569">
        <w:rPr>
          <w:rFonts w:ascii="Times New Roman" w:eastAsia="Times New Roman" w:hAnsi="Times New Roman" w:cs="Times New Roman"/>
          <w:sz w:val="24"/>
        </w:rPr>
        <w:t>графики;</w:t>
      </w:r>
    </w:p>
    <w:p w:rsidR="00AD48BA" w:rsidRPr="00280569" w:rsidRDefault="00AD48BA" w:rsidP="00ED0118">
      <w:pPr>
        <w:widowControl w:val="0"/>
        <w:numPr>
          <w:ilvl w:val="2"/>
          <w:numId w:val="207"/>
        </w:numPr>
        <w:tabs>
          <w:tab w:val="left" w:pos="426"/>
          <w:tab w:val="left" w:pos="2111"/>
          <w:tab w:val="left" w:pos="2112"/>
        </w:tabs>
        <w:autoSpaceDE w:val="0"/>
        <w:autoSpaceDN w:val="0"/>
        <w:spacing w:after="0" w:line="314" w:lineRule="exact"/>
        <w:ind w:left="0" w:firstLine="0"/>
        <w:rPr>
          <w:rFonts w:ascii="Times New Roman" w:eastAsia="Times New Roman" w:hAnsi="Times New Roman" w:cs="Times New Roman"/>
          <w:sz w:val="24"/>
        </w:rPr>
      </w:pPr>
      <w:r w:rsidRPr="00280569">
        <w:rPr>
          <w:rFonts w:ascii="Times New Roman" w:eastAsia="Times New Roman" w:hAnsi="Times New Roman" w:cs="Times New Roman"/>
          <w:sz w:val="24"/>
        </w:rPr>
        <w:lastRenderedPageBreak/>
        <w:t>неумение</w:t>
      </w:r>
      <w:r w:rsidRPr="00280569">
        <w:rPr>
          <w:rFonts w:ascii="Times New Roman" w:eastAsia="Times New Roman" w:hAnsi="Times New Roman" w:cs="Times New Roman"/>
          <w:spacing w:val="-5"/>
          <w:sz w:val="24"/>
        </w:rPr>
        <w:t xml:space="preserve"> </w:t>
      </w:r>
      <w:r w:rsidRPr="00280569">
        <w:rPr>
          <w:rFonts w:ascii="Times New Roman" w:eastAsia="Times New Roman" w:hAnsi="Times New Roman" w:cs="Times New Roman"/>
          <w:sz w:val="24"/>
        </w:rPr>
        <w:t>пользоваться</w:t>
      </w:r>
      <w:r w:rsidRPr="00280569">
        <w:rPr>
          <w:rFonts w:ascii="Times New Roman" w:eastAsia="Times New Roman" w:hAnsi="Times New Roman" w:cs="Times New Roman"/>
          <w:spacing w:val="-8"/>
          <w:sz w:val="24"/>
        </w:rPr>
        <w:t xml:space="preserve"> </w:t>
      </w:r>
      <w:r w:rsidRPr="00280569">
        <w:rPr>
          <w:rFonts w:ascii="Times New Roman" w:eastAsia="Times New Roman" w:hAnsi="Times New Roman" w:cs="Times New Roman"/>
          <w:sz w:val="24"/>
        </w:rPr>
        <w:t>первоисточниками,</w:t>
      </w:r>
      <w:r w:rsidRPr="00280569">
        <w:rPr>
          <w:rFonts w:ascii="Times New Roman" w:eastAsia="Times New Roman" w:hAnsi="Times New Roman" w:cs="Times New Roman"/>
          <w:spacing w:val="-6"/>
          <w:sz w:val="24"/>
        </w:rPr>
        <w:t xml:space="preserve"> </w:t>
      </w:r>
      <w:r w:rsidRPr="00280569">
        <w:rPr>
          <w:rFonts w:ascii="Times New Roman" w:eastAsia="Times New Roman" w:hAnsi="Times New Roman" w:cs="Times New Roman"/>
          <w:sz w:val="24"/>
        </w:rPr>
        <w:t>учебником</w:t>
      </w:r>
      <w:r w:rsidRPr="00280569">
        <w:rPr>
          <w:rFonts w:ascii="Times New Roman" w:eastAsia="Times New Roman" w:hAnsi="Times New Roman" w:cs="Times New Roman"/>
          <w:spacing w:val="-6"/>
          <w:sz w:val="24"/>
        </w:rPr>
        <w:t xml:space="preserve"> </w:t>
      </w:r>
      <w:r w:rsidRPr="00280569">
        <w:rPr>
          <w:rFonts w:ascii="Times New Roman" w:eastAsia="Times New Roman" w:hAnsi="Times New Roman" w:cs="Times New Roman"/>
          <w:sz w:val="24"/>
        </w:rPr>
        <w:t>и</w:t>
      </w:r>
      <w:r w:rsidRPr="00280569">
        <w:rPr>
          <w:rFonts w:ascii="Times New Roman" w:eastAsia="Times New Roman" w:hAnsi="Times New Roman" w:cs="Times New Roman"/>
          <w:spacing w:val="-3"/>
          <w:sz w:val="24"/>
        </w:rPr>
        <w:t xml:space="preserve"> </w:t>
      </w:r>
      <w:r w:rsidRPr="00280569">
        <w:rPr>
          <w:rFonts w:ascii="Times New Roman" w:eastAsia="Times New Roman" w:hAnsi="Times New Roman" w:cs="Times New Roman"/>
          <w:sz w:val="24"/>
        </w:rPr>
        <w:t>справочниками;</w:t>
      </w:r>
    </w:p>
    <w:p w:rsidR="00AD48BA" w:rsidRPr="00280569" w:rsidRDefault="00AD48BA" w:rsidP="00ED0118">
      <w:pPr>
        <w:widowControl w:val="0"/>
        <w:numPr>
          <w:ilvl w:val="2"/>
          <w:numId w:val="207"/>
        </w:numPr>
        <w:tabs>
          <w:tab w:val="left" w:pos="426"/>
          <w:tab w:val="left" w:pos="2111"/>
          <w:tab w:val="left" w:pos="2112"/>
        </w:tabs>
        <w:autoSpaceDE w:val="0"/>
        <w:autoSpaceDN w:val="0"/>
        <w:spacing w:after="0" w:line="315" w:lineRule="exact"/>
        <w:ind w:left="0" w:firstLine="0"/>
        <w:rPr>
          <w:rFonts w:ascii="Times New Roman" w:eastAsia="Times New Roman" w:hAnsi="Times New Roman" w:cs="Times New Roman"/>
          <w:sz w:val="24"/>
        </w:rPr>
      </w:pPr>
      <w:r w:rsidRPr="00280569">
        <w:rPr>
          <w:rFonts w:ascii="Times New Roman" w:eastAsia="Times New Roman" w:hAnsi="Times New Roman" w:cs="Times New Roman"/>
          <w:sz w:val="24"/>
        </w:rPr>
        <w:t>потеря</w:t>
      </w:r>
      <w:r w:rsidRPr="00280569">
        <w:rPr>
          <w:rFonts w:ascii="Times New Roman" w:eastAsia="Times New Roman" w:hAnsi="Times New Roman" w:cs="Times New Roman"/>
          <w:spacing w:val="-8"/>
          <w:sz w:val="24"/>
        </w:rPr>
        <w:t xml:space="preserve"> </w:t>
      </w:r>
      <w:r w:rsidRPr="00280569">
        <w:rPr>
          <w:rFonts w:ascii="Times New Roman" w:eastAsia="Times New Roman" w:hAnsi="Times New Roman" w:cs="Times New Roman"/>
          <w:sz w:val="24"/>
        </w:rPr>
        <w:t>корня</w:t>
      </w:r>
      <w:r w:rsidRPr="00280569">
        <w:rPr>
          <w:rFonts w:ascii="Times New Roman" w:eastAsia="Times New Roman" w:hAnsi="Times New Roman" w:cs="Times New Roman"/>
          <w:spacing w:val="-4"/>
          <w:sz w:val="24"/>
        </w:rPr>
        <w:t xml:space="preserve"> </w:t>
      </w:r>
      <w:r w:rsidRPr="00280569">
        <w:rPr>
          <w:rFonts w:ascii="Times New Roman" w:eastAsia="Times New Roman" w:hAnsi="Times New Roman" w:cs="Times New Roman"/>
          <w:sz w:val="24"/>
        </w:rPr>
        <w:t>или</w:t>
      </w:r>
      <w:r w:rsidRPr="00280569">
        <w:rPr>
          <w:rFonts w:ascii="Times New Roman" w:eastAsia="Times New Roman" w:hAnsi="Times New Roman" w:cs="Times New Roman"/>
          <w:spacing w:val="-2"/>
          <w:sz w:val="24"/>
        </w:rPr>
        <w:t xml:space="preserve"> </w:t>
      </w:r>
      <w:r w:rsidRPr="00280569">
        <w:rPr>
          <w:rFonts w:ascii="Times New Roman" w:eastAsia="Times New Roman" w:hAnsi="Times New Roman" w:cs="Times New Roman"/>
          <w:sz w:val="24"/>
        </w:rPr>
        <w:t>сохранение</w:t>
      </w:r>
      <w:r w:rsidRPr="00280569">
        <w:rPr>
          <w:rFonts w:ascii="Times New Roman" w:eastAsia="Times New Roman" w:hAnsi="Times New Roman" w:cs="Times New Roman"/>
          <w:spacing w:val="-4"/>
          <w:sz w:val="24"/>
        </w:rPr>
        <w:t xml:space="preserve"> </w:t>
      </w:r>
      <w:r w:rsidRPr="00280569">
        <w:rPr>
          <w:rFonts w:ascii="Times New Roman" w:eastAsia="Times New Roman" w:hAnsi="Times New Roman" w:cs="Times New Roman"/>
          <w:sz w:val="24"/>
        </w:rPr>
        <w:t>постороннего корня;</w:t>
      </w:r>
    </w:p>
    <w:p w:rsidR="00AD48BA" w:rsidRPr="00280569" w:rsidRDefault="00AD48BA" w:rsidP="00ED0118">
      <w:pPr>
        <w:widowControl w:val="0"/>
        <w:numPr>
          <w:ilvl w:val="2"/>
          <w:numId w:val="207"/>
        </w:numPr>
        <w:tabs>
          <w:tab w:val="left" w:pos="426"/>
          <w:tab w:val="left" w:pos="2111"/>
          <w:tab w:val="left" w:pos="2112"/>
        </w:tabs>
        <w:autoSpaceDE w:val="0"/>
        <w:autoSpaceDN w:val="0"/>
        <w:spacing w:after="0" w:line="312" w:lineRule="exact"/>
        <w:ind w:left="0" w:firstLine="0"/>
        <w:rPr>
          <w:rFonts w:ascii="Times New Roman" w:eastAsia="Times New Roman" w:hAnsi="Times New Roman" w:cs="Times New Roman"/>
          <w:sz w:val="24"/>
        </w:rPr>
      </w:pPr>
      <w:r w:rsidRPr="00280569">
        <w:rPr>
          <w:rFonts w:ascii="Times New Roman" w:eastAsia="Times New Roman" w:hAnsi="Times New Roman" w:cs="Times New Roman"/>
          <w:sz w:val="24"/>
        </w:rPr>
        <w:t>отбрасывание</w:t>
      </w:r>
      <w:r w:rsidRPr="00280569">
        <w:rPr>
          <w:rFonts w:ascii="Times New Roman" w:eastAsia="Times New Roman" w:hAnsi="Times New Roman" w:cs="Times New Roman"/>
          <w:spacing w:val="-6"/>
          <w:sz w:val="24"/>
        </w:rPr>
        <w:t xml:space="preserve"> </w:t>
      </w:r>
      <w:r w:rsidRPr="00280569">
        <w:rPr>
          <w:rFonts w:ascii="Times New Roman" w:eastAsia="Times New Roman" w:hAnsi="Times New Roman" w:cs="Times New Roman"/>
          <w:sz w:val="24"/>
        </w:rPr>
        <w:t>без</w:t>
      </w:r>
      <w:r w:rsidRPr="00280569">
        <w:rPr>
          <w:rFonts w:ascii="Times New Roman" w:eastAsia="Times New Roman" w:hAnsi="Times New Roman" w:cs="Times New Roman"/>
          <w:spacing w:val="-4"/>
          <w:sz w:val="24"/>
        </w:rPr>
        <w:t xml:space="preserve"> </w:t>
      </w:r>
      <w:r w:rsidRPr="00280569">
        <w:rPr>
          <w:rFonts w:ascii="Times New Roman" w:eastAsia="Times New Roman" w:hAnsi="Times New Roman" w:cs="Times New Roman"/>
          <w:sz w:val="24"/>
        </w:rPr>
        <w:t>объяснений</w:t>
      </w:r>
      <w:r w:rsidRPr="00280569">
        <w:rPr>
          <w:rFonts w:ascii="Times New Roman" w:eastAsia="Times New Roman" w:hAnsi="Times New Roman" w:cs="Times New Roman"/>
          <w:spacing w:val="-9"/>
          <w:sz w:val="24"/>
        </w:rPr>
        <w:t xml:space="preserve"> </w:t>
      </w:r>
      <w:r w:rsidRPr="00280569">
        <w:rPr>
          <w:rFonts w:ascii="Times New Roman" w:eastAsia="Times New Roman" w:hAnsi="Times New Roman" w:cs="Times New Roman"/>
          <w:sz w:val="24"/>
        </w:rPr>
        <w:t>одного из</w:t>
      </w:r>
      <w:r w:rsidRPr="00280569">
        <w:rPr>
          <w:rFonts w:ascii="Times New Roman" w:eastAsia="Times New Roman" w:hAnsi="Times New Roman" w:cs="Times New Roman"/>
          <w:spacing w:val="-4"/>
          <w:sz w:val="24"/>
        </w:rPr>
        <w:t xml:space="preserve"> </w:t>
      </w:r>
      <w:r w:rsidRPr="00280569">
        <w:rPr>
          <w:rFonts w:ascii="Times New Roman" w:eastAsia="Times New Roman" w:hAnsi="Times New Roman" w:cs="Times New Roman"/>
          <w:sz w:val="24"/>
        </w:rPr>
        <w:t>них;</w:t>
      </w:r>
    </w:p>
    <w:p w:rsidR="00AD48BA" w:rsidRPr="00280569" w:rsidRDefault="00AD48BA" w:rsidP="00ED0118">
      <w:pPr>
        <w:widowControl w:val="0"/>
        <w:numPr>
          <w:ilvl w:val="2"/>
          <w:numId w:val="207"/>
        </w:numPr>
        <w:tabs>
          <w:tab w:val="left" w:pos="426"/>
          <w:tab w:val="left" w:pos="2111"/>
          <w:tab w:val="left" w:pos="2112"/>
        </w:tabs>
        <w:autoSpaceDE w:val="0"/>
        <w:autoSpaceDN w:val="0"/>
        <w:spacing w:after="0" w:line="312" w:lineRule="exact"/>
        <w:ind w:left="0" w:firstLine="0"/>
        <w:rPr>
          <w:rFonts w:ascii="Times New Roman" w:eastAsia="Times New Roman" w:hAnsi="Times New Roman" w:cs="Times New Roman"/>
          <w:sz w:val="24"/>
        </w:rPr>
      </w:pPr>
      <w:r w:rsidRPr="00280569">
        <w:rPr>
          <w:rFonts w:ascii="Times New Roman" w:eastAsia="Times New Roman" w:hAnsi="Times New Roman" w:cs="Times New Roman"/>
          <w:sz w:val="24"/>
        </w:rPr>
        <w:t>равнозначные</w:t>
      </w:r>
      <w:r w:rsidRPr="00280569">
        <w:rPr>
          <w:rFonts w:ascii="Times New Roman" w:eastAsia="Times New Roman" w:hAnsi="Times New Roman" w:cs="Times New Roman"/>
          <w:spacing w:val="-4"/>
          <w:sz w:val="24"/>
        </w:rPr>
        <w:t xml:space="preserve"> </w:t>
      </w:r>
      <w:r w:rsidRPr="00280569">
        <w:rPr>
          <w:rFonts w:ascii="Times New Roman" w:eastAsia="Times New Roman" w:hAnsi="Times New Roman" w:cs="Times New Roman"/>
          <w:sz w:val="24"/>
        </w:rPr>
        <w:t>им</w:t>
      </w:r>
      <w:r w:rsidRPr="00280569">
        <w:rPr>
          <w:rFonts w:ascii="Times New Roman" w:eastAsia="Times New Roman" w:hAnsi="Times New Roman" w:cs="Times New Roman"/>
          <w:spacing w:val="-6"/>
          <w:sz w:val="24"/>
        </w:rPr>
        <w:t xml:space="preserve"> </w:t>
      </w:r>
      <w:r w:rsidRPr="00280569">
        <w:rPr>
          <w:rFonts w:ascii="Times New Roman" w:eastAsia="Times New Roman" w:hAnsi="Times New Roman" w:cs="Times New Roman"/>
          <w:sz w:val="24"/>
        </w:rPr>
        <w:t>ошибки;</w:t>
      </w:r>
    </w:p>
    <w:p w:rsidR="00AD48BA" w:rsidRPr="00280569" w:rsidRDefault="00AD48BA" w:rsidP="00ED0118">
      <w:pPr>
        <w:widowControl w:val="0"/>
        <w:numPr>
          <w:ilvl w:val="2"/>
          <w:numId w:val="207"/>
        </w:numPr>
        <w:tabs>
          <w:tab w:val="left" w:pos="426"/>
          <w:tab w:val="left" w:pos="2111"/>
          <w:tab w:val="left" w:pos="2112"/>
        </w:tabs>
        <w:autoSpaceDE w:val="0"/>
        <w:autoSpaceDN w:val="0"/>
        <w:spacing w:after="0" w:line="314" w:lineRule="exact"/>
        <w:ind w:left="0" w:firstLine="0"/>
        <w:rPr>
          <w:rFonts w:ascii="Times New Roman" w:eastAsia="Times New Roman" w:hAnsi="Times New Roman" w:cs="Times New Roman"/>
          <w:sz w:val="24"/>
        </w:rPr>
      </w:pPr>
      <w:r w:rsidRPr="00280569">
        <w:rPr>
          <w:rFonts w:ascii="Times New Roman" w:eastAsia="Times New Roman" w:hAnsi="Times New Roman" w:cs="Times New Roman"/>
          <w:sz w:val="24"/>
        </w:rPr>
        <w:t>вычислительные</w:t>
      </w:r>
      <w:r w:rsidRPr="00280569">
        <w:rPr>
          <w:rFonts w:ascii="Times New Roman" w:eastAsia="Times New Roman" w:hAnsi="Times New Roman" w:cs="Times New Roman"/>
          <w:spacing w:val="-6"/>
          <w:sz w:val="24"/>
        </w:rPr>
        <w:t xml:space="preserve"> </w:t>
      </w:r>
      <w:r w:rsidRPr="00280569">
        <w:rPr>
          <w:rFonts w:ascii="Times New Roman" w:eastAsia="Times New Roman" w:hAnsi="Times New Roman" w:cs="Times New Roman"/>
          <w:sz w:val="24"/>
        </w:rPr>
        <w:t>ошибки,</w:t>
      </w:r>
      <w:r w:rsidRPr="00280569">
        <w:rPr>
          <w:rFonts w:ascii="Times New Roman" w:eastAsia="Times New Roman" w:hAnsi="Times New Roman" w:cs="Times New Roman"/>
          <w:spacing w:val="3"/>
          <w:sz w:val="24"/>
        </w:rPr>
        <w:t xml:space="preserve"> </w:t>
      </w:r>
      <w:r w:rsidRPr="00280569">
        <w:rPr>
          <w:rFonts w:ascii="Times New Roman" w:eastAsia="Times New Roman" w:hAnsi="Times New Roman" w:cs="Times New Roman"/>
          <w:sz w:val="24"/>
        </w:rPr>
        <w:t>если</w:t>
      </w:r>
      <w:r w:rsidRPr="00280569">
        <w:rPr>
          <w:rFonts w:ascii="Times New Roman" w:eastAsia="Times New Roman" w:hAnsi="Times New Roman" w:cs="Times New Roman"/>
          <w:spacing w:val="-7"/>
          <w:sz w:val="24"/>
        </w:rPr>
        <w:t xml:space="preserve"> </w:t>
      </w:r>
      <w:r w:rsidRPr="00280569">
        <w:rPr>
          <w:rFonts w:ascii="Times New Roman" w:eastAsia="Times New Roman" w:hAnsi="Times New Roman" w:cs="Times New Roman"/>
          <w:sz w:val="24"/>
        </w:rPr>
        <w:t>они</w:t>
      </w:r>
      <w:r w:rsidRPr="00280569">
        <w:rPr>
          <w:rFonts w:ascii="Times New Roman" w:eastAsia="Times New Roman" w:hAnsi="Times New Roman" w:cs="Times New Roman"/>
          <w:spacing w:val="-3"/>
          <w:sz w:val="24"/>
        </w:rPr>
        <w:t xml:space="preserve"> </w:t>
      </w:r>
      <w:r w:rsidRPr="00280569">
        <w:rPr>
          <w:rFonts w:ascii="Times New Roman" w:eastAsia="Times New Roman" w:hAnsi="Times New Roman" w:cs="Times New Roman"/>
          <w:sz w:val="24"/>
        </w:rPr>
        <w:t>не</w:t>
      </w:r>
      <w:r w:rsidRPr="00280569">
        <w:rPr>
          <w:rFonts w:ascii="Times New Roman" w:eastAsia="Times New Roman" w:hAnsi="Times New Roman" w:cs="Times New Roman"/>
          <w:spacing w:val="-1"/>
          <w:sz w:val="24"/>
        </w:rPr>
        <w:t xml:space="preserve"> </w:t>
      </w:r>
      <w:r w:rsidRPr="00280569">
        <w:rPr>
          <w:rFonts w:ascii="Times New Roman" w:eastAsia="Times New Roman" w:hAnsi="Times New Roman" w:cs="Times New Roman"/>
          <w:sz w:val="24"/>
        </w:rPr>
        <w:t>являются</w:t>
      </w:r>
      <w:r w:rsidRPr="00280569">
        <w:rPr>
          <w:rFonts w:ascii="Times New Roman" w:eastAsia="Times New Roman" w:hAnsi="Times New Roman" w:cs="Times New Roman"/>
          <w:spacing w:val="-9"/>
          <w:sz w:val="24"/>
        </w:rPr>
        <w:t xml:space="preserve"> </w:t>
      </w:r>
      <w:r w:rsidRPr="00280569">
        <w:rPr>
          <w:rFonts w:ascii="Times New Roman" w:eastAsia="Times New Roman" w:hAnsi="Times New Roman" w:cs="Times New Roman"/>
          <w:sz w:val="24"/>
        </w:rPr>
        <w:t>опиской;</w:t>
      </w:r>
    </w:p>
    <w:p w:rsidR="00DF6145" w:rsidRDefault="00AD48BA" w:rsidP="00ED0118">
      <w:pPr>
        <w:widowControl w:val="0"/>
        <w:numPr>
          <w:ilvl w:val="2"/>
          <w:numId w:val="207"/>
        </w:numPr>
        <w:tabs>
          <w:tab w:val="left" w:pos="426"/>
          <w:tab w:val="left" w:pos="2111"/>
          <w:tab w:val="left" w:pos="2112"/>
        </w:tabs>
        <w:autoSpaceDE w:val="0"/>
        <w:autoSpaceDN w:val="0"/>
        <w:spacing w:after="0" w:line="314" w:lineRule="exact"/>
        <w:ind w:left="0" w:firstLine="0"/>
        <w:rPr>
          <w:rFonts w:ascii="Times New Roman" w:eastAsia="Times New Roman" w:hAnsi="Times New Roman" w:cs="Times New Roman"/>
          <w:sz w:val="24"/>
        </w:rPr>
      </w:pPr>
      <w:r w:rsidRPr="00280569">
        <w:rPr>
          <w:rFonts w:ascii="Times New Roman" w:eastAsia="Times New Roman" w:hAnsi="Times New Roman" w:cs="Times New Roman"/>
          <w:sz w:val="24"/>
        </w:rPr>
        <w:t>логические</w:t>
      </w:r>
      <w:r w:rsidRPr="00280569">
        <w:rPr>
          <w:rFonts w:ascii="Times New Roman" w:eastAsia="Times New Roman" w:hAnsi="Times New Roman" w:cs="Times New Roman"/>
          <w:spacing w:val="-5"/>
          <w:sz w:val="24"/>
        </w:rPr>
        <w:t xml:space="preserve"> </w:t>
      </w:r>
      <w:r w:rsidRPr="00280569">
        <w:rPr>
          <w:rFonts w:ascii="Times New Roman" w:eastAsia="Times New Roman" w:hAnsi="Times New Roman" w:cs="Times New Roman"/>
          <w:sz w:val="24"/>
        </w:rPr>
        <w:t>ошибки.</w:t>
      </w:r>
    </w:p>
    <w:p w:rsidR="00AD48BA" w:rsidRPr="00DF6145" w:rsidRDefault="00AD48BA" w:rsidP="00ED0118">
      <w:pPr>
        <w:widowControl w:val="0"/>
        <w:numPr>
          <w:ilvl w:val="2"/>
          <w:numId w:val="207"/>
        </w:numPr>
        <w:tabs>
          <w:tab w:val="left" w:pos="426"/>
          <w:tab w:val="left" w:pos="2111"/>
          <w:tab w:val="left" w:pos="2112"/>
        </w:tabs>
        <w:autoSpaceDE w:val="0"/>
        <w:autoSpaceDN w:val="0"/>
        <w:spacing w:after="0" w:line="314" w:lineRule="exact"/>
        <w:ind w:left="0" w:firstLine="0"/>
        <w:rPr>
          <w:rFonts w:ascii="Times New Roman" w:eastAsia="Times New Roman" w:hAnsi="Times New Roman" w:cs="Times New Roman"/>
          <w:sz w:val="24"/>
        </w:rPr>
      </w:pPr>
      <w:r w:rsidRPr="00DF6145">
        <w:rPr>
          <w:rFonts w:ascii="Times New Roman" w:eastAsia="Times New Roman" w:hAnsi="Times New Roman" w:cs="Times New Roman"/>
          <w:sz w:val="24"/>
        </w:rPr>
        <w:t>К</w:t>
      </w:r>
      <w:r w:rsidRPr="00DF6145">
        <w:rPr>
          <w:rFonts w:ascii="Times New Roman" w:eastAsia="Times New Roman" w:hAnsi="Times New Roman" w:cs="Times New Roman"/>
          <w:spacing w:val="-2"/>
          <w:sz w:val="24"/>
        </w:rPr>
        <w:t xml:space="preserve"> </w:t>
      </w:r>
      <w:r w:rsidRPr="00DF6145">
        <w:rPr>
          <w:rFonts w:ascii="Times New Roman" w:eastAsia="Times New Roman" w:hAnsi="Times New Roman" w:cs="Times New Roman"/>
          <w:b/>
          <w:sz w:val="24"/>
        </w:rPr>
        <w:t>негрубым</w:t>
      </w:r>
      <w:r w:rsidRPr="00DF6145">
        <w:rPr>
          <w:rFonts w:ascii="Times New Roman" w:eastAsia="Times New Roman" w:hAnsi="Times New Roman" w:cs="Times New Roman"/>
          <w:b/>
          <w:spacing w:val="-5"/>
          <w:sz w:val="24"/>
        </w:rPr>
        <w:t xml:space="preserve"> </w:t>
      </w:r>
      <w:r w:rsidRPr="00DF6145">
        <w:rPr>
          <w:rFonts w:ascii="Times New Roman" w:eastAsia="Times New Roman" w:hAnsi="Times New Roman" w:cs="Times New Roman"/>
          <w:b/>
          <w:sz w:val="24"/>
        </w:rPr>
        <w:t>ошибкам</w:t>
      </w:r>
      <w:r w:rsidRPr="00DF6145">
        <w:rPr>
          <w:rFonts w:ascii="Times New Roman" w:eastAsia="Times New Roman" w:hAnsi="Times New Roman" w:cs="Times New Roman"/>
          <w:b/>
          <w:spacing w:val="2"/>
          <w:sz w:val="24"/>
        </w:rPr>
        <w:t xml:space="preserve"> </w:t>
      </w:r>
      <w:r w:rsidRPr="00DF6145">
        <w:rPr>
          <w:rFonts w:ascii="Times New Roman" w:eastAsia="Times New Roman" w:hAnsi="Times New Roman" w:cs="Times New Roman"/>
          <w:sz w:val="24"/>
        </w:rPr>
        <w:t>следует отнести:</w:t>
      </w:r>
    </w:p>
    <w:p w:rsidR="00AD48BA" w:rsidRPr="00280569" w:rsidRDefault="00AD48BA" w:rsidP="00ED0118">
      <w:pPr>
        <w:widowControl w:val="0"/>
        <w:numPr>
          <w:ilvl w:val="2"/>
          <w:numId w:val="207"/>
        </w:numPr>
        <w:tabs>
          <w:tab w:val="left" w:pos="426"/>
          <w:tab w:val="left" w:pos="2112"/>
        </w:tabs>
        <w:autoSpaceDE w:val="0"/>
        <w:autoSpaceDN w:val="0"/>
        <w:spacing w:before="2" w:after="0" w:line="237" w:lineRule="auto"/>
        <w:ind w:left="0" w:firstLine="0"/>
        <w:jc w:val="both"/>
        <w:rPr>
          <w:rFonts w:ascii="Times New Roman" w:eastAsia="Times New Roman" w:hAnsi="Times New Roman" w:cs="Times New Roman"/>
          <w:sz w:val="24"/>
        </w:rPr>
      </w:pPr>
      <w:r w:rsidRPr="00280569">
        <w:rPr>
          <w:rFonts w:ascii="Times New Roman" w:eastAsia="Times New Roman" w:hAnsi="Times New Roman" w:cs="Times New Roman"/>
          <w:sz w:val="24"/>
        </w:rPr>
        <w:t>неточность</w:t>
      </w:r>
      <w:r w:rsidRPr="00280569">
        <w:rPr>
          <w:rFonts w:ascii="Times New Roman" w:eastAsia="Times New Roman" w:hAnsi="Times New Roman" w:cs="Times New Roman"/>
          <w:spacing w:val="1"/>
          <w:sz w:val="24"/>
        </w:rPr>
        <w:t xml:space="preserve"> </w:t>
      </w:r>
      <w:r w:rsidRPr="00280569">
        <w:rPr>
          <w:rFonts w:ascii="Times New Roman" w:eastAsia="Times New Roman" w:hAnsi="Times New Roman" w:cs="Times New Roman"/>
          <w:sz w:val="24"/>
        </w:rPr>
        <w:t>формулировок,</w:t>
      </w:r>
      <w:r w:rsidRPr="00280569">
        <w:rPr>
          <w:rFonts w:ascii="Times New Roman" w:eastAsia="Times New Roman" w:hAnsi="Times New Roman" w:cs="Times New Roman"/>
          <w:spacing w:val="1"/>
          <w:sz w:val="24"/>
        </w:rPr>
        <w:t xml:space="preserve"> </w:t>
      </w:r>
      <w:r w:rsidRPr="00280569">
        <w:rPr>
          <w:rFonts w:ascii="Times New Roman" w:eastAsia="Times New Roman" w:hAnsi="Times New Roman" w:cs="Times New Roman"/>
          <w:sz w:val="24"/>
        </w:rPr>
        <w:t>определений,</w:t>
      </w:r>
      <w:r w:rsidRPr="00280569">
        <w:rPr>
          <w:rFonts w:ascii="Times New Roman" w:eastAsia="Times New Roman" w:hAnsi="Times New Roman" w:cs="Times New Roman"/>
          <w:spacing w:val="1"/>
          <w:sz w:val="24"/>
        </w:rPr>
        <w:t xml:space="preserve"> </w:t>
      </w:r>
      <w:r w:rsidRPr="00280569">
        <w:rPr>
          <w:rFonts w:ascii="Times New Roman" w:eastAsia="Times New Roman" w:hAnsi="Times New Roman" w:cs="Times New Roman"/>
          <w:sz w:val="24"/>
        </w:rPr>
        <w:t>понятий,</w:t>
      </w:r>
      <w:r w:rsidRPr="00280569">
        <w:rPr>
          <w:rFonts w:ascii="Times New Roman" w:eastAsia="Times New Roman" w:hAnsi="Times New Roman" w:cs="Times New Roman"/>
          <w:spacing w:val="1"/>
          <w:sz w:val="24"/>
        </w:rPr>
        <w:t xml:space="preserve"> </w:t>
      </w:r>
      <w:r w:rsidRPr="00280569">
        <w:rPr>
          <w:rFonts w:ascii="Times New Roman" w:eastAsia="Times New Roman" w:hAnsi="Times New Roman" w:cs="Times New Roman"/>
          <w:sz w:val="24"/>
        </w:rPr>
        <w:t>теорий,</w:t>
      </w:r>
      <w:r w:rsidRPr="00280569">
        <w:rPr>
          <w:rFonts w:ascii="Times New Roman" w:eastAsia="Times New Roman" w:hAnsi="Times New Roman" w:cs="Times New Roman"/>
          <w:spacing w:val="1"/>
          <w:sz w:val="24"/>
        </w:rPr>
        <w:t xml:space="preserve"> </w:t>
      </w:r>
      <w:r w:rsidRPr="00280569">
        <w:rPr>
          <w:rFonts w:ascii="Times New Roman" w:eastAsia="Times New Roman" w:hAnsi="Times New Roman" w:cs="Times New Roman"/>
          <w:sz w:val="24"/>
        </w:rPr>
        <w:t>вызванная</w:t>
      </w:r>
      <w:r w:rsidRPr="00280569">
        <w:rPr>
          <w:rFonts w:ascii="Times New Roman" w:eastAsia="Times New Roman" w:hAnsi="Times New Roman" w:cs="Times New Roman"/>
          <w:spacing w:val="1"/>
          <w:sz w:val="24"/>
        </w:rPr>
        <w:t xml:space="preserve"> </w:t>
      </w:r>
      <w:r w:rsidRPr="00280569">
        <w:rPr>
          <w:rFonts w:ascii="Times New Roman" w:eastAsia="Times New Roman" w:hAnsi="Times New Roman" w:cs="Times New Roman"/>
          <w:sz w:val="24"/>
        </w:rPr>
        <w:t>неполнотой охвата основных признаков определяемого понятия или заменой</w:t>
      </w:r>
      <w:r w:rsidRPr="00280569">
        <w:rPr>
          <w:rFonts w:ascii="Times New Roman" w:eastAsia="Times New Roman" w:hAnsi="Times New Roman" w:cs="Times New Roman"/>
          <w:spacing w:val="1"/>
          <w:sz w:val="24"/>
        </w:rPr>
        <w:t xml:space="preserve"> </w:t>
      </w:r>
      <w:r w:rsidRPr="00280569">
        <w:rPr>
          <w:rFonts w:ascii="Times New Roman" w:eastAsia="Times New Roman" w:hAnsi="Times New Roman" w:cs="Times New Roman"/>
          <w:sz w:val="24"/>
        </w:rPr>
        <w:t>одного</w:t>
      </w:r>
      <w:r w:rsidRPr="00280569">
        <w:rPr>
          <w:rFonts w:ascii="Times New Roman" w:eastAsia="Times New Roman" w:hAnsi="Times New Roman" w:cs="Times New Roman"/>
          <w:spacing w:val="2"/>
          <w:sz w:val="24"/>
        </w:rPr>
        <w:t xml:space="preserve"> </w:t>
      </w:r>
      <w:r w:rsidRPr="00280569">
        <w:rPr>
          <w:rFonts w:ascii="Times New Roman" w:eastAsia="Times New Roman" w:hAnsi="Times New Roman" w:cs="Times New Roman"/>
          <w:sz w:val="24"/>
        </w:rPr>
        <w:t>-</w:t>
      </w:r>
      <w:r w:rsidRPr="00280569">
        <w:rPr>
          <w:rFonts w:ascii="Times New Roman" w:eastAsia="Times New Roman" w:hAnsi="Times New Roman" w:cs="Times New Roman"/>
          <w:spacing w:val="-1"/>
          <w:sz w:val="24"/>
        </w:rPr>
        <w:t xml:space="preserve"> </w:t>
      </w:r>
      <w:r w:rsidRPr="00280569">
        <w:rPr>
          <w:rFonts w:ascii="Times New Roman" w:eastAsia="Times New Roman" w:hAnsi="Times New Roman" w:cs="Times New Roman"/>
          <w:sz w:val="24"/>
        </w:rPr>
        <w:t>двух</w:t>
      </w:r>
      <w:r w:rsidRPr="00280569">
        <w:rPr>
          <w:rFonts w:ascii="Times New Roman" w:eastAsia="Times New Roman" w:hAnsi="Times New Roman" w:cs="Times New Roman"/>
          <w:spacing w:val="-4"/>
          <w:sz w:val="24"/>
        </w:rPr>
        <w:t xml:space="preserve"> </w:t>
      </w:r>
      <w:r w:rsidRPr="00280569">
        <w:rPr>
          <w:rFonts w:ascii="Times New Roman" w:eastAsia="Times New Roman" w:hAnsi="Times New Roman" w:cs="Times New Roman"/>
          <w:sz w:val="24"/>
        </w:rPr>
        <w:t>из</w:t>
      </w:r>
      <w:r w:rsidRPr="00280569">
        <w:rPr>
          <w:rFonts w:ascii="Times New Roman" w:eastAsia="Times New Roman" w:hAnsi="Times New Roman" w:cs="Times New Roman"/>
          <w:spacing w:val="3"/>
          <w:sz w:val="24"/>
        </w:rPr>
        <w:t xml:space="preserve"> </w:t>
      </w:r>
      <w:r w:rsidRPr="00280569">
        <w:rPr>
          <w:rFonts w:ascii="Times New Roman" w:eastAsia="Times New Roman" w:hAnsi="Times New Roman" w:cs="Times New Roman"/>
          <w:sz w:val="24"/>
        </w:rPr>
        <w:t>этих</w:t>
      </w:r>
      <w:r w:rsidRPr="00280569">
        <w:rPr>
          <w:rFonts w:ascii="Times New Roman" w:eastAsia="Times New Roman" w:hAnsi="Times New Roman" w:cs="Times New Roman"/>
          <w:spacing w:val="-4"/>
          <w:sz w:val="24"/>
        </w:rPr>
        <w:t xml:space="preserve"> </w:t>
      </w:r>
      <w:r w:rsidRPr="00280569">
        <w:rPr>
          <w:rFonts w:ascii="Times New Roman" w:eastAsia="Times New Roman" w:hAnsi="Times New Roman" w:cs="Times New Roman"/>
          <w:sz w:val="24"/>
        </w:rPr>
        <w:t>признаков</w:t>
      </w:r>
      <w:r w:rsidRPr="00280569">
        <w:rPr>
          <w:rFonts w:ascii="Times New Roman" w:eastAsia="Times New Roman" w:hAnsi="Times New Roman" w:cs="Times New Roman"/>
          <w:spacing w:val="3"/>
          <w:sz w:val="24"/>
        </w:rPr>
        <w:t xml:space="preserve"> </w:t>
      </w:r>
      <w:r w:rsidRPr="00280569">
        <w:rPr>
          <w:rFonts w:ascii="Times New Roman" w:eastAsia="Times New Roman" w:hAnsi="Times New Roman" w:cs="Times New Roman"/>
          <w:sz w:val="24"/>
        </w:rPr>
        <w:t>второстепенными;</w:t>
      </w:r>
    </w:p>
    <w:p w:rsidR="00AD48BA" w:rsidRPr="00280569" w:rsidRDefault="00AD48BA" w:rsidP="00ED0118">
      <w:pPr>
        <w:widowControl w:val="0"/>
        <w:numPr>
          <w:ilvl w:val="2"/>
          <w:numId w:val="207"/>
        </w:numPr>
        <w:tabs>
          <w:tab w:val="left" w:pos="426"/>
          <w:tab w:val="left" w:pos="2112"/>
        </w:tabs>
        <w:autoSpaceDE w:val="0"/>
        <w:autoSpaceDN w:val="0"/>
        <w:spacing w:before="2" w:after="0" w:line="317" w:lineRule="exact"/>
        <w:ind w:left="0" w:firstLine="0"/>
        <w:jc w:val="both"/>
        <w:rPr>
          <w:rFonts w:ascii="Times New Roman" w:eastAsia="Times New Roman" w:hAnsi="Times New Roman" w:cs="Times New Roman"/>
          <w:sz w:val="24"/>
        </w:rPr>
      </w:pPr>
      <w:r w:rsidRPr="00280569">
        <w:rPr>
          <w:rFonts w:ascii="Times New Roman" w:eastAsia="Times New Roman" w:hAnsi="Times New Roman" w:cs="Times New Roman"/>
          <w:sz w:val="24"/>
        </w:rPr>
        <w:t>неточность</w:t>
      </w:r>
      <w:r w:rsidRPr="00280569">
        <w:rPr>
          <w:rFonts w:ascii="Times New Roman" w:eastAsia="Times New Roman" w:hAnsi="Times New Roman" w:cs="Times New Roman"/>
          <w:spacing w:val="-2"/>
          <w:sz w:val="24"/>
        </w:rPr>
        <w:t xml:space="preserve"> </w:t>
      </w:r>
      <w:r w:rsidRPr="00280569">
        <w:rPr>
          <w:rFonts w:ascii="Times New Roman" w:eastAsia="Times New Roman" w:hAnsi="Times New Roman" w:cs="Times New Roman"/>
          <w:sz w:val="24"/>
        </w:rPr>
        <w:t>графика;</w:t>
      </w:r>
    </w:p>
    <w:p w:rsidR="00AD48BA" w:rsidRPr="00280569" w:rsidRDefault="00AD48BA" w:rsidP="00ED0118">
      <w:pPr>
        <w:widowControl w:val="0"/>
        <w:numPr>
          <w:ilvl w:val="2"/>
          <w:numId w:val="207"/>
        </w:numPr>
        <w:tabs>
          <w:tab w:val="left" w:pos="426"/>
          <w:tab w:val="left" w:pos="2112"/>
        </w:tabs>
        <w:autoSpaceDE w:val="0"/>
        <w:autoSpaceDN w:val="0"/>
        <w:spacing w:after="0" w:line="237" w:lineRule="auto"/>
        <w:ind w:left="0" w:firstLine="0"/>
        <w:jc w:val="both"/>
        <w:rPr>
          <w:rFonts w:ascii="Times New Roman" w:eastAsia="Times New Roman" w:hAnsi="Times New Roman" w:cs="Times New Roman"/>
          <w:sz w:val="24"/>
        </w:rPr>
      </w:pPr>
      <w:r w:rsidRPr="00280569">
        <w:rPr>
          <w:rFonts w:ascii="Times New Roman" w:eastAsia="Times New Roman" w:hAnsi="Times New Roman" w:cs="Times New Roman"/>
          <w:sz w:val="24"/>
        </w:rPr>
        <w:t>нерациональный метод решения задачи или недостаточно продуманный план</w:t>
      </w:r>
      <w:r w:rsidRPr="00280569">
        <w:rPr>
          <w:rFonts w:ascii="Times New Roman" w:eastAsia="Times New Roman" w:hAnsi="Times New Roman" w:cs="Times New Roman"/>
          <w:spacing w:val="1"/>
          <w:sz w:val="24"/>
        </w:rPr>
        <w:t xml:space="preserve"> </w:t>
      </w:r>
      <w:r w:rsidRPr="00280569">
        <w:rPr>
          <w:rFonts w:ascii="Times New Roman" w:eastAsia="Times New Roman" w:hAnsi="Times New Roman" w:cs="Times New Roman"/>
          <w:sz w:val="24"/>
        </w:rPr>
        <w:t>ответа</w:t>
      </w:r>
      <w:r w:rsidRPr="00280569">
        <w:rPr>
          <w:rFonts w:ascii="Times New Roman" w:eastAsia="Times New Roman" w:hAnsi="Times New Roman" w:cs="Times New Roman"/>
          <w:spacing w:val="1"/>
          <w:sz w:val="24"/>
        </w:rPr>
        <w:t xml:space="preserve"> </w:t>
      </w:r>
      <w:r w:rsidRPr="00280569">
        <w:rPr>
          <w:rFonts w:ascii="Times New Roman" w:eastAsia="Times New Roman" w:hAnsi="Times New Roman" w:cs="Times New Roman"/>
          <w:sz w:val="24"/>
        </w:rPr>
        <w:t>(нарушение</w:t>
      </w:r>
      <w:r w:rsidRPr="00280569">
        <w:rPr>
          <w:rFonts w:ascii="Times New Roman" w:eastAsia="Times New Roman" w:hAnsi="Times New Roman" w:cs="Times New Roman"/>
          <w:spacing w:val="1"/>
          <w:sz w:val="24"/>
        </w:rPr>
        <w:t xml:space="preserve"> </w:t>
      </w:r>
      <w:r w:rsidRPr="00280569">
        <w:rPr>
          <w:rFonts w:ascii="Times New Roman" w:eastAsia="Times New Roman" w:hAnsi="Times New Roman" w:cs="Times New Roman"/>
          <w:sz w:val="24"/>
        </w:rPr>
        <w:t>логики,</w:t>
      </w:r>
      <w:r w:rsidRPr="00280569">
        <w:rPr>
          <w:rFonts w:ascii="Times New Roman" w:eastAsia="Times New Roman" w:hAnsi="Times New Roman" w:cs="Times New Roman"/>
          <w:spacing w:val="1"/>
          <w:sz w:val="24"/>
        </w:rPr>
        <w:t xml:space="preserve"> </w:t>
      </w:r>
      <w:r w:rsidRPr="00280569">
        <w:rPr>
          <w:rFonts w:ascii="Times New Roman" w:eastAsia="Times New Roman" w:hAnsi="Times New Roman" w:cs="Times New Roman"/>
          <w:sz w:val="24"/>
        </w:rPr>
        <w:t>подмена</w:t>
      </w:r>
      <w:r w:rsidRPr="00280569">
        <w:rPr>
          <w:rFonts w:ascii="Times New Roman" w:eastAsia="Times New Roman" w:hAnsi="Times New Roman" w:cs="Times New Roman"/>
          <w:spacing w:val="1"/>
          <w:sz w:val="24"/>
        </w:rPr>
        <w:t xml:space="preserve"> </w:t>
      </w:r>
      <w:r w:rsidRPr="00280569">
        <w:rPr>
          <w:rFonts w:ascii="Times New Roman" w:eastAsia="Times New Roman" w:hAnsi="Times New Roman" w:cs="Times New Roman"/>
          <w:sz w:val="24"/>
        </w:rPr>
        <w:t>отдельных</w:t>
      </w:r>
      <w:r w:rsidRPr="00280569">
        <w:rPr>
          <w:rFonts w:ascii="Times New Roman" w:eastAsia="Times New Roman" w:hAnsi="Times New Roman" w:cs="Times New Roman"/>
          <w:spacing w:val="1"/>
          <w:sz w:val="24"/>
        </w:rPr>
        <w:t xml:space="preserve"> </w:t>
      </w:r>
      <w:r w:rsidRPr="00280569">
        <w:rPr>
          <w:rFonts w:ascii="Times New Roman" w:eastAsia="Times New Roman" w:hAnsi="Times New Roman" w:cs="Times New Roman"/>
          <w:sz w:val="24"/>
        </w:rPr>
        <w:t>основных</w:t>
      </w:r>
      <w:r w:rsidRPr="00280569">
        <w:rPr>
          <w:rFonts w:ascii="Times New Roman" w:eastAsia="Times New Roman" w:hAnsi="Times New Roman" w:cs="Times New Roman"/>
          <w:spacing w:val="1"/>
          <w:sz w:val="24"/>
        </w:rPr>
        <w:t xml:space="preserve"> </w:t>
      </w:r>
      <w:r w:rsidRPr="00280569">
        <w:rPr>
          <w:rFonts w:ascii="Times New Roman" w:eastAsia="Times New Roman" w:hAnsi="Times New Roman" w:cs="Times New Roman"/>
          <w:sz w:val="24"/>
        </w:rPr>
        <w:t>вопросов</w:t>
      </w:r>
      <w:r w:rsidRPr="00280569">
        <w:rPr>
          <w:rFonts w:ascii="Times New Roman" w:eastAsia="Times New Roman" w:hAnsi="Times New Roman" w:cs="Times New Roman"/>
          <w:spacing w:val="1"/>
          <w:sz w:val="24"/>
        </w:rPr>
        <w:t xml:space="preserve"> </w:t>
      </w:r>
      <w:r w:rsidRPr="00280569">
        <w:rPr>
          <w:rFonts w:ascii="Times New Roman" w:eastAsia="Times New Roman" w:hAnsi="Times New Roman" w:cs="Times New Roman"/>
          <w:sz w:val="24"/>
        </w:rPr>
        <w:t>второстепенными);</w:t>
      </w:r>
    </w:p>
    <w:p w:rsidR="00AD48BA" w:rsidRPr="00280569" w:rsidRDefault="00AD48BA" w:rsidP="00ED0118">
      <w:pPr>
        <w:widowControl w:val="0"/>
        <w:numPr>
          <w:ilvl w:val="2"/>
          <w:numId w:val="207"/>
        </w:numPr>
        <w:tabs>
          <w:tab w:val="left" w:pos="426"/>
          <w:tab w:val="left" w:pos="2112"/>
        </w:tabs>
        <w:autoSpaceDE w:val="0"/>
        <w:autoSpaceDN w:val="0"/>
        <w:spacing w:after="0" w:line="316" w:lineRule="exact"/>
        <w:ind w:left="0" w:firstLine="0"/>
        <w:jc w:val="both"/>
        <w:rPr>
          <w:rFonts w:ascii="Times New Roman" w:eastAsia="Times New Roman" w:hAnsi="Times New Roman" w:cs="Times New Roman"/>
          <w:sz w:val="24"/>
        </w:rPr>
      </w:pPr>
      <w:r w:rsidRPr="00280569">
        <w:rPr>
          <w:rFonts w:ascii="Times New Roman" w:eastAsia="Times New Roman" w:hAnsi="Times New Roman" w:cs="Times New Roman"/>
          <w:sz w:val="24"/>
        </w:rPr>
        <w:t>нерациональные</w:t>
      </w:r>
      <w:r w:rsidRPr="00280569">
        <w:rPr>
          <w:rFonts w:ascii="Times New Roman" w:eastAsia="Times New Roman" w:hAnsi="Times New Roman" w:cs="Times New Roman"/>
          <w:spacing w:val="-9"/>
          <w:sz w:val="24"/>
        </w:rPr>
        <w:t xml:space="preserve"> </w:t>
      </w:r>
      <w:r w:rsidRPr="00280569">
        <w:rPr>
          <w:rFonts w:ascii="Times New Roman" w:eastAsia="Times New Roman" w:hAnsi="Times New Roman" w:cs="Times New Roman"/>
          <w:sz w:val="24"/>
        </w:rPr>
        <w:t>методы</w:t>
      </w:r>
      <w:r w:rsidRPr="00280569">
        <w:rPr>
          <w:rFonts w:ascii="Times New Roman" w:eastAsia="Times New Roman" w:hAnsi="Times New Roman" w:cs="Times New Roman"/>
          <w:spacing w:val="-1"/>
          <w:sz w:val="24"/>
        </w:rPr>
        <w:t xml:space="preserve"> </w:t>
      </w:r>
      <w:r w:rsidRPr="00280569">
        <w:rPr>
          <w:rFonts w:ascii="Times New Roman" w:eastAsia="Times New Roman" w:hAnsi="Times New Roman" w:cs="Times New Roman"/>
          <w:sz w:val="24"/>
        </w:rPr>
        <w:t>работы</w:t>
      </w:r>
      <w:r w:rsidRPr="00280569">
        <w:rPr>
          <w:rFonts w:ascii="Times New Roman" w:eastAsia="Times New Roman" w:hAnsi="Times New Roman" w:cs="Times New Roman"/>
          <w:spacing w:val="-5"/>
          <w:sz w:val="24"/>
        </w:rPr>
        <w:t xml:space="preserve"> </w:t>
      </w:r>
      <w:r w:rsidRPr="00280569">
        <w:rPr>
          <w:rFonts w:ascii="Times New Roman" w:eastAsia="Times New Roman" w:hAnsi="Times New Roman" w:cs="Times New Roman"/>
          <w:sz w:val="24"/>
        </w:rPr>
        <w:t>со</w:t>
      </w:r>
      <w:r w:rsidRPr="00280569">
        <w:rPr>
          <w:rFonts w:ascii="Times New Roman" w:eastAsia="Times New Roman" w:hAnsi="Times New Roman" w:cs="Times New Roman"/>
          <w:spacing w:val="2"/>
          <w:sz w:val="24"/>
        </w:rPr>
        <w:t xml:space="preserve"> </w:t>
      </w:r>
      <w:r w:rsidRPr="00280569">
        <w:rPr>
          <w:rFonts w:ascii="Times New Roman" w:eastAsia="Times New Roman" w:hAnsi="Times New Roman" w:cs="Times New Roman"/>
          <w:sz w:val="24"/>
        </w:rPr>
        <w:t>справочной</w:t>
      </w:r>
      <w:r w:rsidRPr="00280569">
        <w:rPr>
          <w:rFonts w:ascii="Times New Roman" w:eastAsia="Times New Roman" w:hAnsi="Times New Roman" w:cs="Times New Roman"/>
          <w:spacing w:val="-7"/>
          <w:sz w:val="24"/>
        </w:rPr>
        <w:t xml:space="preserve"> </w:t>
      </w:r>
      <w:r w:rsidRPr="00280569">
        <w:rPr>
          <w:rFonts w:ascii="Times New Roman" w:eastAsia="Times New Roman" w:hAnsi="Times New Roman" w:cs="Times New Roman"/>
          <w:sz w:val="24"/>
        </w:rPr>
        <w:t>и</w:t>
      </w:r>
      <w:r w:rsidRPr="00280569">
        <w:rPr>
          <w:rFonts w:ascii="Times New Roman" w:eastAsia="Times New Roman" w:hAnsi="Times New Roman" w:cs="Times New Roman"/>
          <w:spacing w:val="-1"/>
          <w:sz w:val="24"/>
        </w:rPr>
        <w:t xml:space="preserve"> </w:t>
      </w:r>
      <w:r w:rsidRPr="00280569">
        <w:rPr>
          <w:rFonts w:ascii="Times New Roman" w:eastAsia="Times New Roman" w:hAnsi="Times New Roman" w:cs="Times New Roman"/>
          <w:sz w:val="24"/>
        </w:rPr>
        <w:t>другой</w:t>
      </w:r>
      <w:r w:rsidRPr="00280569">
        <w:rPr>
          <w:rFonts w:ascii="Times New Roman" w:eastAsia="Times New Roman" w:hAnsi="Times New Roman" w:cs="Times New Roman"/>
          <w:spacing w:val="-2"/>
          <w:sz w:val="24"/>
        </w:rPr>
        <w:t xml:space="preserve"> </w:t>
      </w:r>
      <w:r w:rsidRPr="00280569">
        <w:rPr>
          <w:rFonts w:ascii="Times New Roman" w:eastAsia="Times New Roman" w:hAnsi="Times New Roman" w:cs="Times New Roman"/>
          <w:sz w:val="24"/>
        </w:rPr>
        <w:t>литературой;</w:t>
      </w:r>
    </w:p>
    <w:p w:rsidR="00AD48BA" w:rsidRPr="00280569" w:rsidRDefault="00AD48BA" w:rsidP="00ED0118">
      <w:pPr>
        <w:widowControl w:val="0"/>
        <w:numPr>
          <w:ilvl w:val="2"/>
          <w:numId w:val="207"/>
        </w:numPr>
        <w:tabs>
          <w:tab w:val="left" w:pos="426"/>
          <w:tab w:val="left" w:pos="2112"/>
        </w:tabs>
        <w:autoSpaceDE w:val="0"/>
        <w:autoSpaceDN w:val="0"/>
        <w:spacing w:after="0" w:line="319" w:lineRule="exact"/>
        <w:ind w:left="0" w:firstLine="0"/>
        <w:jc w:val="both"/>
        <w:rPr>
          <w:rFonts w:ascii="Times New Roman" w:eastAsia="Times New Roman" w:hAnsi="Times New Roman" w:cs="Times New Roman"/>
          <w:sz w:val="24"/>
        </w:rPr>
      </w:pPr>
      <w:r w:rsidRPr="00280569">
        <w:rPr>
          <w:rFonts w:ascii="Times New Roman" w:eastAsia="Times New Roman" w:hAnsi="Times New Roman" w:cs="Times New Roman"/>
          <w:sz w:val="24"/>
        </w:rPr>
        <w:t>неумение</w:t>
      </w:r>
      <w:r w:rsidRPr="00280569">
        <w:rPr>
          <w:rFonts w:ascii="Times New Roman" w:eastAsia="Times New Roman" w:hAnsi="Times New Roman" w:cs="Times New Roman"/>
          <w:spacing w:val="-2"/>
          <w:sz w:val="24"/>
        </w:rPr>
        <w:t xml:space="preserve"> </w:t>
      </w:r>
      <w:r w:rsidRPr="00280569">
        <w:rPr>
          <w:rFonts w:ascii="Times New Roman" w:eastAsia="Times New Roman" w:hAnsi="Times New Roman" w:cs="Times New Roman"/>
          <w:sz w:val="24"/>
        </w:rPr>
        <w:t>решать</w:t>
      </w:r>
      <w:r w:rsidRPr="00280569">
        <w:rPr>
          <w:rFonts w:ascii="Times New Roman" w:eastAsia="Times New Roman" w:hAnsi="Times New Roman" w:cs="Times New Roman"/>
          <w:spacing w:val="1"/>
          <w:sz w:val="24"/>
        </w:rPr>
        <w:t xml:space="preserve"> </w:t>
      </w:r>
      <w:r w:rsidRPr="00280569">
        <w:rPr>
          <w:rFonts w:ascii="Times New Roman" w:eastAsia="Times New Roman" w:hAnsi="Times New Roman" w:cs="Times New Roman"/>
          <w:sz w:val="24"/>
        </w:rPr>
        <w:t>задачи,</w:t>
      </w:r>
      <w:r w:rsidRPr="00280569">
        <w:rPr>
          <w:rFonts w:ascii="Times New Roman" w:eastAsia="Times New Roman" w:hAnsi="Times New Roman" w:cs="Times New Roman"/>
          <w:spacing w:val="-4"/>
          <w:sz w:val="24"/>
        </w:rPr>
        <w:t xml:space="preserve"> </w:t>
      </w:r>
      <w:r w:rsidRPr="00280569">
        <w:rPr>
          <w:rFonts w:ascii="Times New Roman" w:eastAsia="Times New Roman" w:hAnsi="Times New Roman" w:cs="Times New Roman"/>
          <w:sz w:val="24"/>
        </w:rPr>
        <w:t>выполнять</w:t>
      </w:r>
      <w:r w:rsidRPr="00280569">
        <w:rPr>
          <w:rFonts w:ascii="Times New Roman" w:eastAsia="Times New Roman" w:hAnsi="Times New Roman" w:cs="Times New Roman"/>
          <w:spacing w:val="-3"/>
          <w:sz w:val="24"/>
        </w:rPr>
        <w:t xml:space="preserve"> </w:t>
      </w:r>
      <w:r w:rsidRPr="00280569">
        <w:rPr>
          <w:rFonts w:ascii="Times New Roman" w:eastAsia="Times New Roman" w:hAnsi="Times New Roman" w:cs="Times New Roman"/>
          <w:sz w:val="24"/>
        </w:rPr>
        <w:t>задания</w:t>
      </w:r>
      <w:r w:rsidRPr="00280569">
        <w:rPr>
          <w:rFonts w:ascii="Times New Roman" w:eastAsia="Times New Roman" w:hAnsi="Times New Roman" w:cs="Times New Roman"/>
          <w:spacing w:val="-6"/>
          <w:sz w:val="24"/>
        </w:rPr>
        <w:t xml:space="preserve"> </w:t>
      </w:r>
      <w:r w:rsidRPr="00280569">
        <w:rPr>
          <w:rFonts w:ascii="Times New Roman" w:eastAsia="Times New Roman" w:hAnsi="Times New Roman" w:cs="Times New Roman"/>
          <w:sz w:val="24"/>
        </w:rPr>
        <w:t>в</w:t>
      </w:r>
      <w:r w:rsidRPr="00280569">
        <w:rPr>
          <w:rFonts w:ascii="Times New Roman" w:eastAsia="Times New Roman" w:hAnsi="Times New Roman" w:cs="Times New Roman"/>
          <w:spacing w:val="-3"/>
          <w:sz w:val="24"/>
        </w:rPr>
        <w:t xml:space="preserve"> </w:t>
      </w:r>
      <w:r w:rsidRPr="00280569">
        <w:rPr>
          <w:rFonts w:ascii="Times New Roman" w:eastAsia="Times New Roman" w:hAnsi="Times New Roman" w:cs="Times New Roman"/>
          <w:sz w:val="24"/>
        </w:rPr>
        <w:t>общем</w:t>
      </w:r>
      <w:r w:rsidRPr="00280569">
        <w:rPr>
          <w:rFonts w:ascii="Times New Roman" w:eastAsia="Times New Roman" w:hAnsi="Times New Roman" w:cs="Times New Roman"/>
          <w:spacing w:val="-3"/>
          <w:sz w:val="24"/>
        </w:rPr>
        <w:t xml:space="preserve"> </w:t>
      </w:r>
      <w:r w:rsidRPr="00280569">
        <w:rPr>
          <w:rFonts w:ascii="Times New Roman" w:eastAsia="Times New Roman" w:hAnsi="Times New Roman" w:cs="Times New Roman"/>
          <w:sz w:val="24"/>
        </w:rPr>
        <w:t>виде.</w:t>
      </w:r>
    </w:p>
    <w:p w:rsidR="00AD48BA" w:rsidRPr="00280569" w:rsidRDefault="00AD48BA" w:rsidP="00DF6145">
      <w:pPr>
        <w:widowControl w:val="0"/>
        <w:tabs>
          <w:tab w:val="left" w:pos="426"/>
          <w:tab w:val="left" w:pos="1814"/>
        </w:tabs>
        <w:autoSpaceDE w:val="0"/>
        <w:autoSpaceDN w:val="0"/>
        <w:spacing w:before="260" w:after="0" w:line="240" w:lineRule="auto"/>
        <w:jc w:val="both"/>
        <w:rPr>
          <w:rFonts w:ascii="Times New Roman" w:eastAsia="Times New Roman" w:hAnsi="Times New Roman" w:cs="Times New Roman"/>
          <w:sz w:val="24"/>
        </w:rPr>
      </w:pPr>
      <w:r w:rsidRPr="00280569">
        <w:rPr>
          <w:rFonts w:ascii="Times New Roman" w:eastAsia="Times New Roman" w:hAnsi="Times New Roman" w:cs="Times New Roman"/>
          <w:b/>
          <w:sz w:val="24"/>
        </w:rPr>
        <w:t>Недочетами</w:t>
      </w:r>
      <w:r w:rsidRPr="00280569">
        <w:rPr>
          <w:rFonts w:ascii="Times New Roman" w:eastAsia="Times New Roman" w:hAnsi="Times New Roman" w:cs="Times New Roman"/>
          <w:b/>
          <w:spacing w:val="1"/>
          <w:sz w:val="24"/>
        </w:rPr>
        <w:t xml:space="preserve"> </w:t>
      </w:r>
      <w:r w:rsidRPr="00280569">
        <w:rPr>
          <w:rFonts w:ascii="Times New Roman" w:eastAsia="Times New Roman" w:hAnsi="Times New Roman" w:cs="Times New Roman"/>
          <w:sz w:val="24"/>
        </w:rPr>
        <w:t>являются:</w:t>
      </w:r>
    </w:p>
    <w:p w:rsidR="00AD48BA" w:rsidRPr="00280569" w:rsidRDefault="00AD48BA" w:rsidP="00ED0118">
      <w:pPr>
        <w:widowControl w:val="0"/>
        <w:numPr>
          <w:ilvl w:val="2"/>
          <w:numId w:val="207"/>
        </w:numPr>
        <w:tabs>
          <w:tab w:val="left" w:pos="426"/>
          <w:tab w:val="left" w:pos="2111"/>
          <w:tab w:val="left" w:pos="2112"/>
        </w:tabs>
        <w:autoSpaceDE w:val="0"/>
        <w:autoSpaceDN w:val="0"/>
        <w:spacing w:before="3" w:after="0" w:line="317" w:lineRule="exact"/>
        <w:ind w:left="0" w:firstLine="0"/>
        <w:rPr>
          <w:rFonts w:ascii="Times New Roman" w:eastAsia="Times New Roman" w:hAnsi="Times New Roman" w:cs="Times New Roman"/>
          <w:sz w:val="24"/>
        </w:rPr>
      </w:pPr>
      <w:r w:rsidRPr="00280569">
        <w:rPr>
          <w:rFonts w:ascii="Times New Roman" w:eastAsia="Times New Roman" w:hAnsi="Times New Roman" w:cs="Times New Roman"/>
          <w:sz w:val="24"/>
        </w:rPr>
        <w:t>нерациональные</w:t>
      </w:r>
      <w:r w:rsidRPr="00280569">
        <w:rPr>
          <w:rFonts w:ascii="Times New Roman" w:eastAsia="Times New Roman" w:hAnsi="Times New Roman" w:cs="Times New Roman"/>
          <w:spacing w:val="-8"/>
          <w:sz w:val="24"/>
        </w:rPr>
        <w:t xml:space="preserve"> </w:t>
      </w:r>
      <w:r w:rsidRPr="00280569">
        <w:rPr>
          <w:rFonts w:ascii="Times New Roman" w:eastAsia="Times New Roman" w:hAnsi="Times New Roman" w:cs="Times New Roman"/>
          <w:sz w:val="24"/>
        </w:rPr>
        <w:t>приемы</w:t>
      </w:r>
      <w:r w:rsidRPr="00280569">
        <w:rPr>
          <w:rFonts w:ascii="Times New Roman" w:eastAsia="Times New Roman" w:hAnsi="Times New Roman" w:cs="Times New Roman"/>
          <w:spacing w:val="-4"/>
          <w:sz w:val="24"/>
        </w:rPr>
        <w:t xml:space="preserve"> </w:t>
      </w:r>
      <w:r w:rsidRPr="00280569">
        <w:rPr>
          <w:rFonts w:ascii="Times New Roman" w:eastAsia="Times New Roman" w:hAnsi="Times New Roman" w:cs="Times New Roman"/>
          <w:sz w:val="24"/>
        </w:rPr>
        <w:t>вычислений</w:t>
      </w:r>
      <w:r w:rsidRPr="00280569">
        <w:rPr>
          <w:rFonts w:ascii="Times New Roman" w:eastAsia="Times New Roman" w:hAnsi="Times New Roman" w:cs="Times New Roman"/>
          <w:spacing w:val="-1"/>
          <w:sz w:val="24"/>
        </w:rPr>
        <w:t xml:space="preserve"> </w:t>
      </w:r>
      <w:r w:rsidRPr="00280569">
        <w:rPr>
          <w:rFonts w:ascii="Times New Roman" w:eastAsia="Times New Roman" w:hAnsi="Times New Roman" w:cs="Times New Roman"/>
          <w:sz w:val="24"/>
        </w:rPr>
        <w:t>и</w:t>
      </w:r>
      <w:r w:rsidRPr="00280569">
        <w:rPr>
          <w:rFonts w:ascii="Times New Roman" w:eastAsia="Times New Roman" w:hAnsi="Times New Roman" w:cs="Times New Roman"/>
          <w:spacing w:val="-6"/>
          <w:sz w:val="24"/>
        </w:rPr>
        <w:t xml:space="preserve"> </w:t>
      </w:r>
      <w:r w:rsidRPr="00280569">
        <w:rPr>
          <w:rFonts w:ascii="Times New Roman" w:eastAsia="Times New Roman" w:hAnsi="Times New Roman" w:cs="Times New Roman"/>
          <w:sz w:val="24"/>
        </w:rPr>
        <w:t>преобразований;</w:t>
      </w:r>
    </w:p>
    <w:p w:rsidR="00AD48BA" w:rsidRPr="00280569" w:rsidRDefault="00AD48BA" w:rsidP="00ED0118">
      <w:pPr>
        <w:widowControl w:val="0"/>
        <w:numPr>
          <w:ilvl w:val="2"/>
          <w:numId w:val="207"/>
        </w:numPr>
        <w:tabs>
          <w:tab w:val="left" w:pos="426"/>
          <w:tab w:val="left" w:pos="2111"/>
          <w:tab w:val="left" w:pos="2112"/>
        </w:tabs>
        <w:autoSpaceDE w:val="0"/>
        <w:autoSpaceDN w:val="0"/>
        <w:spacing w:after="0" w:line="317" w:lineRule="exact"/>
        <w:ind w:left="0" w:firstLine="0"/>
        <w:rPr>
          <w:rFonts w:ascii="Times New Roman" w:eastAsia="Times New Roman" w:hAnsi="Times New Roman" w:cs="Times New Roman"/>
          <w:sz w:val="24"/>
        </w:rPr>
      </w:pPr>
      <w:r w:rsidRPr="00280569">
        <w:rPr>
          <w:rFonts w:ascii="Times New Roman" w:eastAsia="Times New Roman" w:hAnsi="Times New Roman" w:cs="Times New Roman"/>
          <w:sz w:val="24"/>
        </w:rPr>
        <w:t>небрежное</w:t>
      </w:r>
      <w:r w:rsidRPr="00280569">
        <w:rPr>
          <w:rFonts w:ascii="Times New Roman" w:eastAsia="Times New Roman" w:hAnsi="Times New Roman" w:cs="Times New Roman"/>
          <w:spacing w:val="-7"/>
          <w:sz w:val="24"/>
        </w:rPr>
        <w:t xml:space="preserve"> </w:t>
      </w:r>
      <w:r w:rsidRPr="00280569">
        <w:rPr>
          <w:rFonts w:ascii="Times New Roman" w:eastAsia="Times New Roman" w:hAnsi="Times New Roman" w:cs="Times New Roman"/>
          <w:sz w:val="24"/>
        </w:rPr>
        <w:t>выполнение</w:t>
      </w:r>
      <w:r w:rsidRPr="00280569">
        <w:rPr>
          <w:rFonts w:ascii="Times New Roman" w:eastAsia="Times New Roman" w:hAnsi="Times New Roman" w:cs="Times New Roman"/>
          <w:spacing w:val="-7"/>
          <w:sz w:val="24"/>
        </w:rPr>
        <w:t xml:space="preserve"> </w:t>
      </w:r>
      <w:r w:rsidRPr="00280569">
        <w:rPr>
          <w:rFonts w:ascii="Times New Roman" w:eastAsia="Times New Roman" w:hAnsi="Times New Roman" w:cs="Times New Roman"/>
          <w:sz w:val="24"/>
        </w:rPr>
        <w:t>записей,</w:t>
      </w:r>
      <w:r w:rsidRPr="00280569">
        <w:rPr>
          <w:rFonts w:ascii="Times New Roman" w:eastAsia="Times New Roman" w:hAnsi="Times New Roman" w:cs="Times New Roman"/>
          <w:spacing w:val="-4"/>
          <w:sz w:val="24"/>
        </w:rPr>
        <w:t xml:space="preserve"> </w:t>
      </w:r>
      <w:r w:rsidRPr="00280569">
        <w:rPr>
          <w:rFonts w:ascii="Times New Roman" w:eastAsia="Times New Roman" w:hAnsi="Times New Roman" w:cs="Times New Roman"/>
          <w:sz w:val="24"/>
        </w:rPr>
        <w:t>чертежей,</w:t>
      </w:r>
      <w:r w:rsidRPr="00280569">
        <w:rPr>
          <w:rFonts w:ascii="Times New Roman" w:eastAsia="Times New Roman" w:hAnsi="Times New Roman" w:cs="Times New Roman"/>
          <w:spacing w:val="1"/>
          <w:sz w:val="24"/>
        </w:rPr>
        <w:t xml:space="preserve"> </w:t>
      </w:r>
      <w:r w:rsidRPr="00280569">
        <w:rPr>
          <w:rFonts w:ascii="Times New Roman" w:eastAsia="Times New Roman" w:hAnsi="Times New Roman" w:cs="Times New Roman"/>
          <w:sz w:val="24"/>
        </w:rPr>
        <w:t>схем,</w:t>
      </w:r>
      <w:r w:rsidRPr="00280569">
        <w:rPr>
          <w:rFonts w:ascii="Times New Roman" w:eastAsia="Times New Roman" w:hAnsi="Times New Roman" w:cs="Times New Roman"/>
          <w:spacing w:val="-4"/>
          <w:sz w:val="24"/>
        </w:rPr>
        <w:t xml:space="preserve"> </w:t>
      </w:r>
      <w:r w:rsidRPr="00280569">
        <w:rPr>
          <w:rFonts w:ascii="Times New Roman" w:eastAsia="Times New Roman" w:hAnsi="Times New Roman" w:cs="Times New Roman"/>
          <w:sz w:val="24"/>
        </w:rPr>
        <w:t>графиков.</w:t>
      </w:r>
    </w:p>
    <w:p w:rsidR="00AD48BA" w:rsidRPr="00280569" w:rsidRDefault="00AD48BA" w:rsidP="00ED0118">
      <w:pPr>
        <w:widowControl w:val="0"/>
        <w:numPr>
          <w:ilvl w:val="2"/>
          <w:numId w:val="207"/>
        </w:numPr>
        <w:tabs>
          <w:tab w:val="left" w:pos="426"/>
          <w:tab w:val="left" w:pos="2112"/>
        </w:tabs>
        <w:autoSpaceDE w:val="0"/>
        <w:autoSpaceDN w:val="0"/>
        <w:spacing w:before="84" w:after="0" w:line="230" w:lineRule="auto"/>
        <w:ind w:left="0" w:firstLine="0"/>
        <w:jc w:val="both"/>
        <w:rPr>
          <w:rFonts w:ascii="Times New Roman" w:eastAsia="Times New Roman" w:hAnsi="Times New Roman" w:cs="Times New Roman"/>
          <w:sz w:val="24"/>
        </w:rPr>
      </w:pPr>
      <w:r w:rsidRPr="00280569">
        <w:rPr>
          <w:rFonts w:ascii="Times New Roman" w:eastAsia="Times New Roman" w:hAnsi="Times New Roman" w:cs="Times New Roman"/>
          <w:sz w:val="24"/>
        </w:rPr>
        <w:t>нерациональное решение, описки, недостаточность или отсутствие пояснений,</w:t>
      </w:r>
      <w:r w:rsidRPr="00280569">
        <w:rPr>
          <w:rFonts w:ascii="Times New Roman" w:eastAsia="Times New Roman" w:hAnsi="Times New Roman" w:cs="Times New Roman"/>
          <w:spacing w:val="1"/>
          <w:sz w:val="24"/>
        </w:rPr>
        <w:t xml:space="preserve"> </w:t>
      </w:r>
      <w:r w:rsidRPr="00280569">
        <w:rPr>
          <w:rFonts w:ascii="Times New Roman" w:eastAsia="Times New Roman" w:hAnsi="Times New Roman" w:cs="Times New Roman"/>
          <w:sz w:val="24"/>
        </w:rPr>
        <w:t>обоснований</w:t>
      </w:r>
      <w:r w:rsidRPr="00280569">
        <w:rPr>
          <w:rFonts w:ascii="Times New Roman" w:eastAsia="Times New Roman" w:hAnsi="Times New Roman" w:cs="Times New Roman"/>
          <w:spacing w:val="2"/>
          <w:sz w:val="24"/>
        </w:rPr>
        <w:t xml:space="preserve"> </w:t>
      </w:r>
      <w:r w:rsidRPr="00280569">
        <w:rPr>
          <w:rFonts w:ascii="Times New Roman" w:eastAsia="Times New Roman" w:hAnsi="Times New Roman" w:cs="Times New Roman"/>
          <w:sz w:val="24"/>
        </w:rPr>
        <w:t>в</w:t>
      </w:r>
      <w:r w:rsidRPr="00280569">
        <w:rPr>
          <w:rFonts w:ascii="Times New Roman" w:eastAsia="Times New Roman" w:hAnsi="Times New Roman" w:cs="Times New Roman"/>
          <w:spacing w:val="-1"/>
          <w:sz w:val="24"/>
        </w:rPr>
        <w:t xml:space="preserve"> </w:t>
      </w:r>
      <w:r w:rsidRPr="00280569">
        <w:rPr>
          <w:rFonts w:ascii="Times New Roman" w:eastAsia="Times New Roman" w:hAnsi="Times New Roman" w:cs="Times New Roman"/>
          <w:sz w:val="24"/>
        </w:rPr>
        <w:t>решениях</w:t>
      </w:r>
    </w:p>
    <w:p w:rsidR="00AD48BA" w:rsidRPr="00280569" w:rsidRDefault="00AD48BA" w:rsidP="00857773">
      <w:pPr>
        <w:widowControl w:val="0"/>
        <w:tabs>
          <w:tab w:val="left" w:pos="426"/>
        </w:tabs>
        <w:autoSpaceDE w:val="0"/>
        <w:autoSpaceDN w:val="0"/>
        <w:spacing w:before="7" w:after="0" w:line="237" w:lineRule="auto"/>
        <w:jc w:val="both"/>
        <w:rPr>
          <w:rFonts w:ascii="Times New Roman" w:eastAsia="Times New Roman" w:hAnsi="Times New Roman" w:cs="Times New Roman"/>
          <w:sz w:val="24"/>
          <w:szCs w:val="24"/>
        </w:rPr>
      </w:pPr>
      <w:r w:rsidRPr="00280569">
        <w:rPr>
          <w:rFonts w:ascii="Times New Roman" w:eastAsia="Times New Roman" w:hAnsi="Times New Roman" w:cs="Times New Roman"/>
          <w:b/>
          <w:i/>
          <w:sz w:val="24"/>
          <w:szCs w:val="24"/>
        </w:rPr>
        <w:t>Примечание:</w:t>
      </w:r>
      <w:r w:rsidRPr="00280569">
        <w:rPr>
          <w:rFonts w:ascii="Times New Roman" w:eastAsia="Times New Roman" w:hAnsi="Times New Roman" w:cs="Times New Roman"/>
          <w:b/>
          <w:i/>
          <w:spacing w:val="1"/>
          <w:sz w:val="24"/>
          <w:szCs w:val="24"/>
        </w:rPr>
        <w:t xml:space="preserve"> </w:t>
      </w:r>
      <w:r w:rsidRPr="00280569">
        <w:rPr>
          <w:rFonts w:ascii="Times New Roman" w:eastAsia="Times New Roman" w:hAnsi="Times New Roman" w:cs="Times New Roman"/>
          <w:sz w:val="24"/>
          <w:szCs w:val="24"/>
        </w:rPr>
        <w:t>Основными</w:t>
      </w:r>
      <w:r w:rsidRPr="00280569">
        <w:rPr>
          <w:rFonts w:ascii="Times New Roman" w:eastAsia="Times New Roman" w:hAnsi="Times New Roman" w:cs="Times New Roman"/>
          <w:spacing w:val="1"/>
          <w:sz w:val="24"/>
          <w:szCs w:val="24"/>
        </w:rPr>
        <w:t xml:space="preserve"> </w:t>
      </w:r>
      <w:r w:rsidRPr="00280569">
        <w:rPr>
          <w:rFonts w:ascii="Times New Roman" w:eastAsia="Times New Roman" w:hAnsi="Times New Roman" w:cs="Times New Roman"/>
          <w:sz w:val="24"/>
          <w:szCs w:val="24"/>
        </w:rPr>
        <w:t>формами</w:t>
      </w:r>
      <w:r w:rsidRPr="00280569">
        <w:rPr>
          <w:rFonts w:ascii="Times New Roman" w:eastAsia="Times New Roman" w:hAnsi="Times New Roman" w:cs="Times New Roman"/>
          <w:spacing w:val="1"/>
          <w:sz w:val="24"/>
          <w:szCs w:val="24"/>
        </w:rPr>
        <w:t xml:space="preserve"> </w:t>
      </w:r>
      <w:r w:rsidRPr="00280569">
        <w:rPr>
          <w:rFonts w:ascii="Times New Roman" w:eastAsia="Times New Roman" w:hAnsi="Times New Roman" w:cs="Times New Roman"/>
          <w:sz w:val="24"/>
          <w:szCs w:val="24"/>
        </w:rPr>
        <w:t>проверки</w:t>
      </w:r>
      <w:r w:rsidRPr="00280569">
        <w:rPr>
          <w:rFonts w:ascii="Times New Roman" w:eastAsia="Times New Roman" w:hAnsi="Times New Roman" w:cs="Times New Roman"/>
          <w:spacing w:val="1"/>
          <w:sz w:val="24"/>
          <w:szCs w:val="24"/>
        </w:rPr>
        <w:t xml:space="preserve"> </w:t>
      </w:r>
      <w:r w:rsidRPr="00280569">
        <w:rPr>
          <w:rFonts w:ascii="Times New Roman" w:eastAsia="Times New Roman" w:hAnsi="Times New Roman" w:cs="Times New Roman"/>
          <w:sz w:val="24"/>
          <w:szCs w:val="24"/>
        </w:rPr>
        <w:t>знаний</w:t>
      </w:r>
      <w:r w:rsidRPr="00280569">
        <w:rPr>
          <w:rFonts w:ascii="Times New Roman" w:eastAsia="Times New Roman" w:hAnsi="Times New Roman" w:cs="Times New Roman"/>
          <w:spacing w:val="1"/>
          <w:sz w:val="24"/>
          <w:szCs w:val="24"/>
        </w:rPr>
        <w:t xml:space="preserve"> </w:t>
      </w:r>
      <w:r w:rsidRPr="00280569">
        <w:rPr>
          <w:rFonts w:ascii="Times New Roman" w:eastAsia="Times New Roman" w:hAnsi="Times New Roman" w:cs="Times New Roman"/>
          <w:sz w:val="24"/>
          <w:szCs w:val="24"/>
        </w:rPr>
        <w:t>и</w:t>
      </w:r>
      <w:r w:rsidRPr="00280569">
        <w:rPr>
          <w:rFonts w:ascii="Times New Roman" w:eastAsia="Times New Roman" w:hAnsi="Times New Roman" w:cs="Times New Roman"/>
          <w:spacing w:val="1"/>
          <w:sz w:val="24"/>
          <w:szCs w:val="24"/>
        </w:rPr>
        <w:t xml:space="preserve"> </w:t>
      </w:r>
      <w:r w:rsidRPr="00280569">
        <w:rPr>
          <w:rFonts w:ascii="Times New Roman" w:eastAsia="Times New Roman" w:hAnsi="Times New Roman" w:cs="Times New Roman"/>
          <w:sz w:val="24"/>
          <w:szCs w:val="24"/>
        </w:rPr>
        <w:t>умений</w:t>
      </w:r>
      <w:r w:rsidRPr="00280569">
        <w:rPr>
          <w:rFonts w:ascii="Times New Roman" w:eastAsia="Times New Roman" w:hAnsi="Times New Roman" w:cs="Times New Roman"/>
          <w:spacing w:val="1"/>
          <w:sz w:val="24"/>
          <w:szCs w:val="24"/>
        </w:rPr>
        <w:t xml:space="preserve"> </w:t>
      </w:r>
      <w:r w:rsidRPr="00280569">
        <w:rPr>
          <w:rFonts w:ascii="Times New Roman" w:eastAsia="Times New Roman" w:hAnsi="Times New Roman" w:cs="Times New Roman"/>
          <w:sz w:val="24"/>
          <w:szCs w:val="24"/>
        </w:rPr>
        <w:t>учащихся</w:t>
      </w:r>
      <w:r w:rsidRPr="00280569">
        <w:rPr>
          <w:rFonts w:ascii="Times New Roman" w:eastAsia="Times New Roman" w:hAnsi="Times New Roman" w:cs="Times New Roman"/>
          <w:spacing w:val="1"/>
          <w:sz w:val="24"/>
          <w:szCs w:val="24"/>
        </w:rPr>
        <w:t xml:space="preserve"> </w:t>
      </w:r>
      <w:r w:rsidRPr="00280569">
        <w:rPr>
          <w:rFonts w:ascii="Times New Roman" w:eastAsia="Times New Roman" w:hAnsi="Times New Roman" w:cs="Times New Roman"/>
          <w:sz w:val="24"/>
          <w:szCs w:val="24"/>
        </w:rPr>
        <w:t>по</w:t>
      </w:r>
      <w:r w:rsidRPr="00280569">
        <w:rPr>
          <w:rFonts w:ascii="Times New Roman" w:eastAsia="Times New Roman" w:hAnsi="Times New Roman" w:cs="Times New Roman"/>
          <w:spacing w:val="1"/>
          <w:sz w:val="24"/>
          <w:szCs w:val="24"/>
        </w:rPr>
        <w:t xml:space="preserve"> </w:t>
      </w:r>
      <w:r w:rsidRPr="00280569">
        <w:rPr>
          <w:rFonts w:ascii="Times New Roman" w:eastAsia="Times New Roman" w:hAnsi="Times New Roman" w:cs="Times New Roman"/>
          <w:sz w:val="24"/>
          <w:szCs w:val="24"/>
        </w:rPr>
        <w:t>математике являются</w:t>
      </w:r>
      <w:r w:rsidRPr="00280569">
        <w:rPr>
          <w:rFonts w:ascii="Times New Roman" w:eastAsia="Times New Roman" w:hAnsi="Times New Roman" w:cs="Times New Roman"/>
          <w:spacing w:val="-3"/>
          <w:sz w:val="24"/>
          <w:szCs w:val="24"/>
        </w:rPr>
        <w:t xml:space="preserve"> </w:t>
      </w:r>
      <w:r w:rsidRPr="00280569">
        <w:rPr>
          <w:rFonts w:ascii="Times New Roman" w:eastAsia="Times New Roman" w:hAnsi="Times New Roman" w:cs="Times New Roman"/>
          <w:sz w:val="24"/>
          <w:szCs w:val="24"/>
        </w:rPr>
        <w:t>письменная</w:t>
      </w:r>
      <w:r w:rsidRPr="00280569">
        <w:rPr>
          <w:rFonts w:ascii="Times New Roman" w:eastAsia="Times New Roman" w:hAnsi="Times New Roman" w:cs="Times New Roman"/>
          <w:spacing w:val="-3"/>
          <w:sz w:val="24"/>
          <w:szCs w:val="24"/>
        </w:rPr>
        <w:t xml:space="preserve"> </w:t>
      </w:r>
      <w:r w:rsidRPr="00280569">
        <w:rPr>
          <w:rFonts w:ascii="Times New Roman" w:eastAsia="Times New Roman" w:hAnsi="Times New Roman" w:cs="Times New Roman"/>
          <w:sz w:val="24"/>
          <w:szCs w:val="24"/>
        </w:rPr>
        <w:t>контрольная</w:t>
      </w:r>
      <w:r w:rsidRPr="00280569">
        <w:rPr>
          <w:rFonts w:ascii="Times New Roman" w:eastAsia="Times New Roman" w:hAnsi="Times New Roman" w:cs="Times New Roman"/>
          <w:spacing w:val="-9"/>
          <w:sz w:val="24"/>
          <w:szCs w:val="24"/>
        </w:rPr>
        <w:t xml:space="preserve"> </w:t>
      </w:r>
      <w:r w:rsidRPr="00280569">
        <w:rPr>
          <w:rFonts w:ascii="Times New Roman" w:eastAsia="Times New Roman" w:hAnsi="Times New Roman" w:cs="Times New Roman"/>
          <w:sz w:val="24"/>
          <w:szCs w:val="24"/>
        </w:rPr>
        <w:t>работа</w:t>
      </w:r>
      <w:r w:rsidRPr="00280569">
        <w:rPr>
          <w:rFonts w:ascii="Times New Roman" w:eastAsia="Times New Roman" w:hAnsi="Times New Roman" w:cs="Times New Roman"/>
          <w:spacing w:val="1"/>
          <w:sz w:val="24"/>
          <w:szCs w:val="24"/>
        </w:rPr>
        <w:t xml:space="preserve"> </w:t>
      </w:r>
      <w:r w:rsidRPr="00280569">
        <w:rPr>
          <w:rFonts w:ascii="Times New Roman" w:eastAsia="Times New Roman" w:hAnsi="Times New Roman" w:cs="Times New Roman"/>
          <w:sz w:val="24"/>
          <w:szCs w:val="24"/>
        </w:rPr>
        <w:t>и</w:t>
      </w:r>
      <w:r w:rsidRPr="00280569">
        <w:rPr>
          <w:rFonts w:ascii="Times New Roman" w:eastAsia="Times New Roman" w:hAnsi="Times New Roman" w:cs="Times New Roman"/>
          <w:spacing w:val="-2"/>
          <w:sz w:val="24"/>
          <w:szCs w:val="24"/>
        </w:rPr>
        <w:t xml:space="preserve"> </w:t>
      </w:r>
      <w:r w:rsidRPr="00280569">
        <w:rPr>
          <w:rFonts w:ascii="Times New Roman" w:eastAsia="Times New Roman" w:hAnsi="Times New Roman" w:cs="Times New Roman"/>
          <w:sz w:val="24"/>
          <w:szCs w:val="24"/>
        </w:rPr>
        <w:t>устный</w:t>
      </w:r>
      <w:r w:rsidRPr="00280569">
        <w:rPr>
          <w:rFonts w:ascii="Times New Roman" w:eastAsia="Times New Roman" w:hAnsi="Times New Roman" w:cs="Times New Roman"/>
          <w:spacing w:val="-3"/>
          <w:sz w:val="24"/>
          <w:szCs w:val="24"/>
        </w:rPr>
        <w:t xml:space="preserve"> </w:t>
      </w:r>
      <w:r w:rsidRPr="00280569">
        <w:rPr>
          <w:rFonts w:ascii="Times New Roman" w:eastAsia="Times New Roman" w:hAnsi="Times New Roman" w:cs="Times New Roman"/>
          <w:sz w:val="24"/>
          <w:szCs w:val="24"/>
        </w:rPr>
        <w:t>опрос.</w:t>
      </w:r>
    </w:p>
    <w:p w:rsidR="00AD48BA" w:rsidRPr="00280569" w:rsidRDefault="00AD48BA" w:rsidP="00857773">
      <w:pPr>
        <w:widowControl w:val="0"/>
        <w:tabs>
          <w:tab w:val="left" w:pos="426"/>
        </w:tabs>
        <w:autoSpaceDE w:val="0"/>
        <w:autoSpaceDN w:val="0"/>
        <w:spacing w:before="4" w:after="0" w:line="240" w:lineRule="auto"/>
        <w:jc w:val="both"/>
        <w:rPr>
          <w:rFonts w:ascii="Times New Roman" w:eastAsia="Times New Roman" w:hAnsi="Times New Roman" w:cs="Times New Roman"/>
          <w:sz w:val="24"/>
          <w:szCs w:val="24"/>
        </w:rPr>
      </w:pPr>
      <w:r w:rsidRPr="00280569">
        <w:rPr>
          <w:rFonts w:ascii="Times New Roman" w:eastAsia="Times New Roman" w:hAnsi="Times New Roman" w:cs="Times New Roman"/>
          <w:sz w:val="24"/>
          <w:szCs w:val="24"/>
        </w:rPr>
        <w:t>При</w:t>
      </w:r>
      <w:r w:rsidRPr="00280569">
        <w:rPr>
          <w:rFonts w:ascii="Times New Roman" w:eastAsia="Times New Roman" w:hAnsi="Times New Roman" w:cs="Times New Roman"/>
          <w:spacing w:val="1"/>
          <w:sz w:val="24"/>
          <w:szCs w:val="24"/>
        </w:rPr>
        <w:t xml:space="preserve"> </w:t>
      </w:r>
      <w:r w:rsidRPr="00280569">
        <w:rPr>
          <w:rFonts w:ascii="Times New Roman" w:eastAsia="Times New Roman" w:hAnsi="Times New Roman" w:cs="Times New Roman"/>
          <w:sz w:val="24"/>
          <w:szCs w:val="24"/>
        </w:rPr>
        <w:t>оценке</w:t>
      </w:r>
      <w:r w:rsidRPr="00280569">
        <w:rPr>
          <w:rFonts w:ascii="Times New Roman" w:eastAsia="Times New Roman" w:hAnsi="Times New Roman" w:cs="Times New Roman"/>
          <w:spacing w:val="1"/>
          <w:sz w:val="24"/>
          <w:szCs w:val="24"/>
        </w:rPr>
        <w:t xml:space="preserve"> </w:t>
      </w:r>
      <w:r w:rsidRPr="00280569">
        <w:rPr>
          <w:rFonts w:ascii="Times New Roman" w:eastAsia="Times New Roman" w:hAnsi="Times New Roman" w:cs="Times New Roman"/>
          <w:sz w:val="24"/>
          <w:szCs w:val="24"/>
        </w:rPr>
        <w:t>письменных</w:t>
      </w:r>
      <w:r w:rsidRPr="00280569">
        <w:rPr>
          <w:rFonts w:ascii="Times New Roman" w:eastAsia="Times New Roman" w:hAnsi="Times New Roman" w:cs="Times New Roman"/>
          <w:spacing w:val="1"/>
          <w:sz w:val="24"/>
          <w:szCs w:val="24"/>
        </w:rPr>
        <w:t xml:space="preserve"> </w:t>
      </w:r>
      <w:r w:rsidRPr="00280569">
        <w:rPr>
          <w:rFonts w:ascii="Times New Roman" w:eastAsia="Times New Roman" w:hAnsi="Times New Roman" w:cs="Times New Roman"/>
          <w:sz w:val="24"/>
          <w:szCs w:val="24"/>
        </w:rPr>
        <w:t>и</w:t>
      </w:r>
      <w:r w:rsidRPr="00280569">
        <w:rPr>
          <w:rFonts w:ascii="Times New Roman" w:eastAsia="Times New Roman" w:hAnsi="Times New Roman" w:cs="Times New Roman"/>
          <w:spacing w:val="1"/>
          <w:sz w:val="24"/>
          <w:szCs w:val="24"/>
        </w:rPr>
        <w:t xml:space="preserve"> </w:t>
      </w:r>
      <w:r w:rsidRPr="00280569">
        <w:rPr>
          <w:rFonts w:ascii="Times New Roman" w:eastAsia="Times New Roman" w:hAnsi="Times New Roman" w:cs="Times New Roman"/>
          <w:sz w:val="24"/>
          <w:szCs w:val="24"/>
        </w:rPr>
        <w:t>устных</w:t>
      </w:r>
      <w:r w:rsidRPr="00280569">
        <w:rPr>
          <w:rFonts w:ascii="Times New Roman" w:eastAsia="Times New Roman" w:hAnsi="Times New Roman" w:cs="Times New Roman"/>
          <w:spacing w:val="1"/>
          <w:sz w:val="24"/>
          <w:szCs w:val="24"/>
        </w:rPr>
        <w:t xml:space="preserve"> </w:t>
      </w:r>
      <w:r w:rsidRPr="00280569">
        <w:rPr>
          <w:rFonts w:ascii="Times New Roman" w:eastAsia="Times New Roman" w:hAnsi="Times New Roman" w:cs="Times New Roman"/>
          <w:sz w:val="24"/>
          <w:szCs w:val="24"/>
        </w:rPr>
        <w:t>ответов</w:t>
      </w:r>
      <w:r w:rsidRPr="00280569">
        <w:rPr>
          <w:rFonts w:ascii="Times New Roman" w:eastAsia="Times New Roman" w:hAnsi="Times New Roman" w:cs="Times New Roman"/>
          <w:spacing w:val="1"/>
          <w:sz w:val="24"/>
          <w:szCs w:val="24"/>
        </w:rPr>
        <w:t xml:space="preserve"> </w:t>
      </w:r>
      <w:r w:rsidRPr="00280569">
        <w:rPr>
          <w:rFonts w:ascii="Times New Roman" w:eastAsia="Times New Roman" w:hAnsi="Times New Roman" w:cs="Times New Roman"/>
          <w:sz w:val="24"/>
          <w:szCs w:val="24"/>
        </w:rPr>
        <w:t>учитель</w:t>
      </w:r>
      <w:r w:rsidRPr="00280569">
        <w:rPr>
          <w:rFonts w:ascii="Times New Roman" w:eastAsia="Times New Roman" w:hAnsi="Times New Roman" w:cs="Times New Roman"/>
          <w:spacing w:val="1"/>
          <w:sz w:val="24"/>
          <w:szCs w:val="24"/>
        </w:rPr>
        <w:t xml:space="preserve"> </w:t>
      </w:r>
      <w:r w:rsidRPr="00280569">
        <w:rPr>
          <w:rFonts w:ascii="Times New Roman" w:eastAsia="Times New Roman" w:hAnsi="Times New Roman" w:cs="Times New Roman"/>
          <w:sz w:val="24"/>
          <w:szCs w:val="24"/>
        </w:rPr>
        <w:t>в</w:t>
      </w:r>
      <w:r w:rsidRPr="00280569">
        <w:rPr>
          <w:rFonts w:ascii="Times New Roman" w:eastAsia="Times New Roman" w:hAnsi="Times New Roman" w:cs="Times New Roman"/>
          <w:spacing w:val="1"/>
          <w:sz w:val="24"/>
          <w:szCs w:val="24"/>
        </w:rPr>
        <w:t xml:space="preserve"> </w:t>
      </w:r>
      <w:r w:rsidRPr="00280569">
        <w:rPr>
          <w:rFonts w:ascii="Times New Roman" w:eastAsia="Times New Roman" w:hAnsi="Times New Roman" w:cs="Times New Roman"/>
          <w:sz w:val="24"/>
          <w:szCs w:val="24"/>
        </w:rPr>
        <w:t>первую</w:t>
      </w:r>
      <w:r w:rsidRPr="00280569">
        <w:rPr>
          <w:rFonts w:ascii="Times New Roman" w:eastAsia="Times New Roman" w:hAnsi="Times New Roman" w:cs="Times New Roman"/>
          <w:spacing w:val="1"/>
          <w:sz w:val="24"/>
          <w:szCs w:val="24"/>
        </w:rPr>
        <w:t xml:space="preserve"> </w:t>
      </w:r>
      <w:r w:rsidRPr="00280569">
        <w:rPr>
          <w:rFonts w:ascii="Times New Roman" w:eastAsia="Times New Roman" w:hAnsi="Times New Roman" w:cs="Times New Roman"/>
          <w:sz w:val="24"/>
          <w:szCs w:val="24"/>
        </w:rPr>
        <w:t>очередь</w:t>
      </w:r>
      <w:r w:rsidRPr="00280569">
        <w:rPr>
          <w:rFonts w:ascii="Times New Roman" w:eastAsia="Times New Roman" w:hAnsi="Times New Roman" w:cs="Times New Roman"/>
          <w:spacing w:val="1"/>
          <w:sz w:val="24"/>
          <w:szCs w:val="24"/>
        </w:rPr>
        <w:t xml:space="preserve"> </w:t>
      </w:r>
      <w:r w:rsidRPr="00280569">
        <w:rPr>
          <w:rFonts w:ascii="Times New Roman" w:eastAsia="Times New Roman" w:hAnsi="Times New Roman" w:cs="Times New Roman"/>
          <w:sz w:val="24"/>
          <w:szCs w:val="24"/>
        </w:rPr>
        <w:t>учитывает</w:t>
      </w:r>
      <w:r w:rsidRPr="00280569">
        <w:rPr>
          <w:rFonts w:ascii="Times New Roman" w:eastAsia="Times New Roman" w:hAnsi="Times New Roman" w:cs="Times New Roman"/>
          <w:spacing w:val="1"/>
          <w:sz w:val="24"/>
          <w:szCs w:val="24"/>
        </w:rPr>
        <w:t xml:space="preserve"> </w:t>
      </w:r>
      <w:r w:rsidRPr="00280569">
        <w:rPr>
          <w:rFonts w:ascii="Times New Roman" w:eastAsia="Times New Roman" w:hAnsi="Times New Roman" w:cs="Times New Roman"/>
          <w:sz w:val="24"/>
          <w:szCs w:val="24"/>
        </w:rPr>
        <w:t>показанные учащимися знания и</w:t>
      </w:r>
      <w:r w:rsidRPr="00280569">
        <w:rPr>
          <w:rFonts w:ascii="Times New Roman" w:eastAsia="Times New Roman" w:hAnsi="Times New Roman" w:cs="Times New Roman"/>
          <w:spacing w:val="1"/>
          <w:sz w:val="24"/>
          <w:szCs w:val="24"/>
        </w:rPr>
        <w:t xml:space="preserve"> </w:t>
      </w:r>
      <w:r w:rsidRPr="00280569">
        <w:rPr>
          <w:rFonts w:ascii="Times New Roman" w:eastAsia="Times New Roman" w:hAnsi="Times New Roman" w:cs="Times New Roman"/>
          <w:sz w:val="24"/>
          <w:szCs w:val="24"/>
        </w:rPr>
        <w:t>умения.</w:t>
      </w:r>
      <w:r w:rsidRPr="00280569">
        <w:rPr>
          <w:rFonts w:ascii="Times New Roman" w:eastAsia="Times New Roman" w:hAnsi="Times New Roman" w:cs="Times New Roman"/>
          <w:spacing w:val="1"/>
          <w:sz w:val="24"/>
          <w:szCs w:val="24"/>
        </w:rPr>
        <w:t xml:space="preserve"> </w:t>
      </w:r>
      <w:r w:rsidRPr="00280569">
        <w:rPr>
          <w:rFonts w:ascii="Times New Roman" w:eastAsia="Times New Roman" w:hAnsi="Times New Roman" w:cs="Times New Roman"/>
          <w:sz w:val="24"/>
          <w:szCs w:val="24"/>
        </w:rPr>
        <w:t>Оценка зависит</w:t>
      </w:r>
      <w:r w:rsidRPr="00280569">
        <w:rPr>
          <w:rFonts w:ascii="Times New Roman" w:eastAsia="Times New Roman" w:hAnsi="Times New Roman" w:cs="Times New Roman"/>
          <w:spacing w:val="1"/>
          <w:sz w:val="24"/>
          <w:szCs w:val="24"/>
        </w:rPr>
        <w:t xml:space="preserve"> </w:t>
      </w:r>
      <w:r w:rsidRPr="00280569">
        <w:rPr>
          <w:rFonts w:ascii="Times New Roman" w:eastAsia="Times New Roman" w:hAnsi="Times New Roman" w:cs="Times New Roman"/>
          <w:sz w:val="24"/>
          <w:szCs w:val="24"/>
        </w:rPr>
        <w:t>также от наличия и</w:t>
      </w:r>
      <w:r w:rsidRPr="00280569">
        <w:rPr>
          <w:rFonts w:ascii="Times New Roman" w:eastAsia="Times New Roman" w:hAnsi="Times New Roman" w:cs="Times New Roman"/>
          <w:spacing w:val="1"/>
          <w:sz w:val="24"/>
          <w:szCs w:val="24"/>
        </w:rPr>
        <w:t xml:space="preserve"> </w:t>
      </w:r>
      <w:r w:rsidRPr="00280569">
        <w:rPr>
          <w:rFonts w:ascii="Times New Roman" w:eastAsia="Times New Roman" w:hAnsi="Times New Roman" w:cs="Times New Roman"/>
          <w:sz w:val="24"/>
          <w:szCs w:val="24"/>
        </w:rPr>
        <w:t>характера</w:t>
      </w:r>
      <w:r w:rsidRPr="00280569">
        <w:rPr>
          <w:rFonts w:ascii="Times New Roman" w:eastAsia="Times New Roman" w:hAnsi="Times New Roman" w:cs="Times New Roman"/>
          <w:spacing w:val="1"/>
          <w:sz w:val="24"/>
          <w:szCs w:val="24"/>
        </w:rPr>
        <w:t xml:space="preserve"> </w:t>
      </w:r>
      <w:r w:rsidRPr="00280569">
        <w:rPr>
          <w:rFonts w:ascii="Times New Roman" w:eastAsia="Times New Roman" w:hAnsi="Times New Roman" w:cs="Times New Roman"/>
          <w:sz w:val="24"/>
          <w:szCs w:val="24"/>
        </w:rPr>
        <w:t>погрешностей,</w:t>
      </w:r>
      <w:r w:rsidRPr="00280569">
        <w:rPr>
          <w:rFonts w:ascii="Times New Roman" w:eastAsia="Times New Roman" w:hAnsi="Times New Roman" w:cs="Times New Roman"/>
          <w:spacing w:val="3"/>
          <w:sz w:val="24"/>
          <w:szCs w:val="24"/>
        </w:rPr>
        <w:t xml:space="preserve"> </w:t>
      </w:r>
      <w:r w:rsidRPr="00280569">
        <w:rPr>
          <w:rFonts w:ascii="Times New Roman" w:eastAsia="Times New Roman" w:hAnsi="Times New Roman" w:cs="Times New Roman"/>
          <w:sz w:val="24"/>
          <w:szCs w:val="24"/>
        </w:rPr>
        <w:t>допущенных</w:t>
      </w:r>
      <w:r w:rsidRPr="00280569">
        <w:rPr>
          <w:rFonts w:ascii="Times New Roman" w:eastAsia="Times New Roman" w:hAnsi="Times New Roman" w:cs="Times New Roman"/>
          <w:spacing w:val="2"/>
          <w:sz w:val="24"/>
          <w:szCs w:val="24"/>
        </w:rPr>
        <w:t xml:space="preserve"> </w:t>
      </w:r>
      <w:r w:rsidRPr="00280569">
        <w:rPr>
          <w:rFonts w:ascii="Times New Roman" w:eastAsia="Times New Roman" w:hAnsi="Times New Roman" w:cs="Times New Roman"/>
          <w:sz w:val="24"/>
          <w:szCs w:val="24"/>
        </w:rPr>
        <w:t>учащимися.</w:t>
      </w:r>
    </w:p>
    <w:p w:rsidR="00AD48BA" w:rsidRPr="00280569" w:rsidRDefault="00AD48BA" w:rsidP="00857773">
      <w:pPr>
        <w:widowControl w:val="0"/>
        <w:tabs>
          <w:tab w:val="left" w:pos="426"/>
        </w:tabs>
        <w:autoSpaceDE w:val="0"/>
        <w:autoSpaceDN w:val="0"/>
        <w:spacing w:after="0" w:line="240" w:lineRule="auto"/>
        <w:jc w:val="both"/>
        <w:rPr>
          <w:rFonts w:ascii="Times New Roman" w:eastAsia="Times New Roman" w:hAnsi="Times New Roman" w:cs="Times New Roman"/>
          <w:sz w:val="24"/>
          <w:szCs w:val="24"/>
        </w:rPr>
      </w:pPr>
      <w:r w:rsidRPr="00280569">
        <w:rPr>
          <w:rFonts w:ascii="Times New Roman" w:eastAsia="Times New Roman" w:hAnsi="Times New Roman" w:cs="Times New Roman"/>
          <w:sz w:val="24"/>
          <w:szCs w:val="24"/>
        </w:rPr>
        <w:t>Среди</w:t>
      </w:r>
      <w:r w:rsidRPr="00280569">
        <w:rPr>
          <w:rFonts w:ascii="Times New Roman" w:eastAsia="Times New Roman" w:hAnsi="Times New Roman" w:cs="Times New Roman"/>
          <w:spacing w:val="1"/>
          <w:sz w:val="24"/>
          <w:szCs w:val="24"/>
        </w:rPr>
        <w:t xml:space="preserve"> </w:t>
      </w:r>
      <w:r w:rsidRPr="00280569">
        <w:rPr>
          <w:rFonts w:ascii="Times New Roman" w:eastAsia="Times New Roman" w:hAnsi="Times New Roman" w:cs="Times New Roman"/>
          <w:sz w:val="24"/>
          <w:szCs w:val="24"/>
        </w:rPr>
        <w:t>погрешностей</w:t>
      </w:r>
      <w:r w:rsidRPr="00280569">
        <w:rPr>
          <w:rFonts w:ascii="Times New Roman" w:eastAsia="Times New Roman" w:hAnsi="Times New Roman" w:cs="Times New Roman"/>
          <w:spacing w:val="1"/>
          <w:sz w:val="24"/>
          <w:szCs w:val="24"/>
        </w:rPr>
        <w:t xml:space="preserve"> </w:t>
      </w:r>
      <w:r w:rsidRPr="00280569">
        <w:rPr>
          <w:rFonts w:ascii="Times New Roman" w:eastAsia="Times New Roman" w:hAnsi="Times New Roman" w:cs="Times New Roman"/>
          <w:sz w:val="24"/>
          <w:szCs w:val="24"/>
        </w:rPr>
        <w:t>выделяются</w:t>
      </w:r>
      <w:r w:rsidRPr="00280569">
        <w:rPr>
          <w:rFonts w:ascii="Times New Roman" w:eastAsia="Times New Roman" w:hAnsi="Times New Roman" w:cs="Times New Roman"/>
          <w:spacing w:val="1"/>
          <w:sz w:val="24"/>
          <w:szCs w:val="24"/>
        </w:rPr>
        <w:t xml:space="preserve"> </w:t>
      </w:r>
      <w:r w:rsidRPr="00280569">
        <w:rPr>
          <w:rFonts w:ascii="Times New Roman" w:eastAsia="Times New Roman" w:hAnsi="Times New Roman" w:cs="Times New Roman"/>
          <w:sz w:val="24"/>
          <w:szCs w:val="24"/>
        </w:rPr>
        <w:t>ошибки</w:t>
      </w:r>
      <w:r w:rsidRPr="00280569">
        <w:rPr>
          <w:rFonts w:ascii="Times New Roman" w:eastAsia="Times New Roman" w:hAnsi="Times New Roman" w:cs="Times New Roman"/>
          <w:spacing w:val="1"/>
          <w:sz w:val="24"/>
          <w:szCs w:val="24"/>
        </w:rPr>
        <w:t xml:space="preserve"> </w:t>
      </w:r>
      <w:r w:rsidRPr="00280569">
        <w:rPr>
          <w:rFonts w:ascii="Times New Roman" w:eastAsia="Times New Roman" w:hAnsi="Times New Roman" w:cs="Times New Roman"/>
          <w:sz w:val="24"/>
          <w:szCs w:val="24"/>
        </w:rPr>
        <w:t>и</w:t>
      </w:r>
      <w:r w:rsidRPr="00280569">
        <w:rPr>
          <w:rFonts w:ascii="Times New Roman" w:eastAsia="Times New Roman" w:hAnsi="Times New Roman" w:cs="Times New Roman"/>
          <w:spacing w:val="1"/>
          <w:sz w:val="24"/>
          <w:szCs w:val="24"/>
        </w:rPr>
        <w:t xml:space="preserve"> </w:t>
      </w:r>
      <w:r w:rsidRPr="00280569">
        <w:rPr>
          <w:rFonts w:ascii="Times New Roman" w:eastAsia="Times New Roman" w:hAnsi="Times New Roman" w:cs="Times New Roman"/>
          <w:sz w:val="24"/>
          <w:szCs w:val="24"/>
        </w:rPr>
        <w:t>недочеты.</w:t>
      </w:r>
      <w:r w:rsidRPr="00280569">
        <w:rPr>
          <w:rFonts w:ascii="Times New Roman" w:eastAsia="Times New Roman" w:hAnsi="Times New Roman" w:cs="Times New Roman"/>
          <w:spacing w:val="1"/>
          <w:sz w:val="24"/>
          <w:szCs w:val="24"/>
        </w:rPr>
        <w:t xml:space="preserve"> </w:t>
      </w:r>
      <w:r w:rsidRPr="00280569">
        <w:rPr>
          <w:rFonts w:ascii="Times New Roman" w:eastAsia="Times New Roman" w:hAnsi="Times New Roman" w:cs="Times New Roman"/>
          <w:sz w:val="24"/>
          <w:szCs w:val="24"/>
        </w:rPr>
        <w:t>Погрешность</w:t>
      </w:r>
      <w:r w:rsidRPr="00280569">
        <w:rPr>
          <w:rFonts w:ascii="Times New Roman" w:eastAsia="Times New Roman" w:hAnsi="Times New Roman" w:cs="Times New Roman"/>
          <w:spacing w:val="1"/>
          <w:sz w:val="24"/>
          <w:szCs w:val="24"/>
        </w:rPr>
        <w:t xml:space="preserve"> </w:t>
      </w:r>
      <w:r w:rsidRPr="00280569">
        <w:rPr>
          <w:rFonts w:ascii="Times New Roman" w:eastAsia="Times New Roman" w:hAnsi="Times New Roman" w:cs="Times New Roman"/>
          <w:sz w:val="24"/>
          <w:szCs w:val="24"/>
        </w:rPr>
        <w:t>считается</w:t>
      </w:r>
      <w:r w:rsidRPr="00280569">
        <w:rPr>
          <w:rFonts w:ascii="Times New Roman" w:eastAsia="Times New Roman" w:hAnsi="Times New Roman" w:cs="Times New Roman"/>
          <w:spacing w:val="1"/>
          <w:sz w:val="24"/>
          <w:szCs w:val="24"/>
        </w:rPr>
        <w:t xml:space="preserve"> </w:t>
      </w:r>
      <w:r w:rsidRPr="00280569">
        <w:rPr>
          <w:rFonts w:ascii="Times New Roman" w:eastAsia="Times New Roman" w:hAnsi="Times New Roman" w:cs="Times New Roman"/>
          <w:sz w:val="24"/>
          <w:szCs w:val="24"/>
        </w:rPr>
        <w:t>ошибкой,</w:t>
      </w:r>
      <w:r w:rsidRPr="00280569">
        <w:rPr>
          <w:rFonts w:ascii="Times New Roman" w:eastAsia="Times New Roman" w:hAnsi="Times New Roman" w:cs="Times New Roman"/>
          <w:spacing w:val="1"/>
          <w:sz w:val="24"/>
          <w:szCs w:val="24"/>
        </w:rPr>
        <w:t xml:space="preserve"> </w:t>
      </w:r>
      <w:r w:rsidRPr="00280569">
        <w:rPr>
          <w:rFonts w:ascii="Times New Roman" w:eastAsia="Times New Roman" w:hAnsi="Times New Roman" w:cs="Times New Roman"/>
          <w:sz w:val="24"/>
          <w:szCs w:val="24"/>
        </w:rPr>
        <w:t>если она свидетельствует</w:t>
      </w:r>
      <w:r w:rsidRPr="00280569">
        <w:rPr>
          <w:rFonts w:ascii="Times New Roman" w:eastAsia="Times New Roman" w:hAnsi="Times New Roman" w:cs="Times New Roman"/>
          <w:spacing w:val="1"/>
          <w:sz w:val="24"/>
          <w:szCs w:val="24"/>
        </w:rPr>
        <w:t xml:space="preserve"> </w:t>
      </w:r>
      <w:r w:rsidRPr="00280569">
        <w:rPr>
          <w:rFonts w:ascii="Times New Roman" w:eastAsia="Times New Roman" w:hAnsi="Times New Roman" w:cs="Times New Roman"/>
          <w:sz w:val="24"/>
          <w:szCs w:val="24"/>
        </w:rPr>
        <w:t>о</w:t>
      </w:r>
      <w:r w:rsidRPr="00280569">
        <w:rPr>
          <w:rFonts w:ascii="Times New Roman" w:eastAsia="Times New Roman" w:hAnsi="Times New Roman" w:cs="Times New Roman"/>
          <w:spacing w:val="1"/>
          <w:sz w:val="24"/>
          <w:szCs w:val="24"/>
        </w:rPr>
        <w:t xml:space="preserve"> </w:t>
      </w:r>
      <w:r w:rsidRPr="00280569">
        <w:rPr>
          <w:rFonts w:ascii="Times New Roman" w:eastAsia="Times New Roman" w:hAnsi="Times New Roman" w:cs="Times New Roman"/>
          <w:sz w:val="24"/>
          <w:szCs w:val="24"/>
        </w:rPr>
        <w:t>том, что</w:t>
      </w:r>
      <w:r w:rsidRPr="00280569">
        <w:rPr>
          <w:rFonts w:ascii="Times New Roman" w:eastAsia="Times New Roman" w:hAnsi="Times New Roman" w:cs="Times New Roman"/>
          <w:spacing w:val="1"/>
          <w:sz w:val="24"/>
          <w:szCs w:val="24"/>
        </w:rPr>
        <w:t xml:space="preserve"> </w:t>
      </w:r>
      <w:r w:rsidRPr="00280569">
        <w:rPr>
          <w:rFonts w:ascii="Times New Roman" w:eastAsia="Times New Roman" w:hAnsi="Times New Roman" w:cs="Times New Roman"/>
          <w:sz w:val="24"/>
          <w:szCs w:val="24"/>
        </w:rPr>
        <w:t>ученик не овладел основными знаниями,</w:t>
      </w:r>
      <w:r w:rsidRPr="00280569">
        <w:rPr>
          <w:rFonts w:ascii="Times New Roman" w:eastAsia="Times New Roman" w:hAnsi="Times New Roman" w:cs="Times New Roman"/>
          <w:spacing w:val="1"/>
          <w:sz w:val="24"/>
          <w:szCs w:val="24"/>
        </w:rPr>
        <w:t xml:space="preserve"> </w:t>
      </w:r>
      <w:r w:rsidRPr="00280569">
        <w:rPr>
          <w:rFonts w:ascii="Times New Roman" w:eastAsia="Times New Roman" w:hAnsi="Times New Roman" w:cs="Times New Roman"/>
          <w:sz w:val="24"/>
          <w:szCs w:val="24"/>
        </w:rPr>
        <w:t>умениями,</w:t>
      </w:r>
      <w:r w:rsidRPr="00280569">
        <w:rPr>
          <w:rFonts w:ascii="Times New Roman" w:eastAsia="Times New Roman" w:hAnsi="Times New Roman" w:cs="Times New Roman"/>
          <w:spacing w:val="3"/>
          <w:sz w:val="24"/>
          <w:szCs w:val="24"/>
        </w:rPr>
        <w:t xml:space="preserve"> </w:t>
      </w:r>
      <w:r w:rsidRPr="00280569">
        <w:rPr>
          <w:rFonts w:ascii="Times New Roman" w:eastAsia="Times New Roman" w:hAnsi="Times New Roman" w:cs="Times New Roman"/>
          <w:sz w:val="24"/>
          <w:szCs w:val="24"/>
        </w:rPr>
        <w:t>указанными</w:t>
      </w:r>
      <w:r w:rsidRPr="00280569">
        <w:rPr>
          <w:rFonts w:ascii="Times New Roman" w:eastAsia="Times New Roman" w:hAnsi="Times New Roman" w:cs="Times New Roman"/>
          <w:spacing w:val="3"/>
          <w:sz w:val="24"/>
          <w:szCs w:val="24"/>
        </w:rPr>
        <w:t xml:space="preserve"> </w:t>
      </w:r>
      <w:r w:rsidRPr="00280569">
        <w:rPr>
          <w:rFonts w:ascii="Times New Roman" w:eastAsia="Times New Roman" w:hAnsi="Times New Roman" w:cs="Times New Roman"/>
          <w:sz w:val="24"/>
          <w:szCs w:val="24"/>
        </w:rPr>
        <w:t>в</w:t>
      </w:r>
      <w:r w:rsidRPr="00280569">
        <w:rPr>
          <w:rFonts w:ascii="Times New Roman" w:eastAsia="Times New Roman" w:hAnsi="Times New Roman" w:cs="Times New Roman"/>
          <w:spacing w:val="-1"/>
          <w:sz w:val="24"/>
          <w:szCs w:val="24"/>
        </w:rPr>
        <w:t xml:space="preserve"> </w:t>
      </w:r>
      <w:r w:rsidRPr="00280569">
        <w:rPr>
          <w:rFonts w:ascii="Times New Roman" w:eastAsia="Times New Roman" w:hAnsi="Times New Roman" w:cs="Times New Roman"/>
          <w:sz w:val="24"/>
          <w:szCs w:val="24"/>
        </w:rPr>
        <w:t>программе.</w:t>
      </w:r>
    </w:p>
    <w:p w:rsidR="00AD48BA" w:rsidRPr="00280569" w:rsidRDefault="00AD48BA" w:rsidP="00857773">
      <w:pPr>
        <w:widowControl w:val="0"/>
        <w:tabs>
          <w:tab w:val="left" w:pos="426"/>
        </w:tabs>
        <w:autoSpaceDE w:val="0"/>
        <w:autoSpaceDN w:val="0"/>
        <w:spacing w:before="1" w:after="0" w:line="240" w:lineRule="auto"/>
        <w:jc w:val="both"/>
        <w:rPr>
          <w:rFonts w:ascii="Times New Roman" w:eastAsia="Times New Roman" w:hAnsi="Times New Roman" w:cs="Times New Roman"/>
          <w:sz w:val="24"/>
          <w:szCs w:val="24"/>
        </w:rPr>
      </w:pPr>
      <w:r w:rsidRPr="00280569">
        <w:rPr>
          <w:rFonts w:ascii="Times New Roman" w:eastAsia="Times New Roman" w:hAnsi="Times New Roman" w:cs="Times New Roman"/>
          <w:sz w:val="24"/>
          <w:szCs w:val="24"/>
        </w:rPr>
        <w:t>К недочетам относятся погрешности, свидетельствующие о недостаточно полном или</w:t>
      </w:r>
      <w:r w:rsidRPr="00280569">
        <w:rPr>
          <w:rFonts w:ascii="Times New Roman" w:eastAsia="Times New Roman" w:hAnsi="Times New Roman" w:cs="Times New Roman"/>
          <w:spacing w:val="1"/>
          <w:sz w:val="24"/>
          <w:szCs w:val="24"/>
        </w:rPr>
        <w:t xml:space="preserve"> </w:t>
      </w:r>
      <w:r w:rsidRPr="00280569">
        <w:rPr>
          <w:rFonts w:ascii="Times New Roman" w:eastAsia="Times New Roman" w:hAnsi="Times New Roman" w:cs="Times New Roman"/>
          <w:sz w:val="24"/>
          <w:szCs w:val="24"/>
        </w:rPr>
        <w:t>недостаточно прочном усвоении основных знаний и умений или об отсутствии знаний, не</w:t>
      </w:r>
      <w:r w:rsidRPr="00280569">
        <w:rPr>
          <w:rFonts w:ascii="Times New Roman" w:eastAsia="Times New Roman" w:hAnsi="Times New Roman" w:cs="Times New Roman"/>
          <w:spacing w:val="1"/>
          <w:sz w:val="24"/>
          <w:szCs w:val="24"/>
        </w:rPr>
        <w:t xml:space="preserve"> </w:t>
      </w:r>
      <w:r w:rsidRPr="00280569">
        <w:rPr>
          <w:rFonts w:ascii="Times New Roman" w:eastAsia="Times New Roman" w:hAnsi="Times New Roman" w:cs="Times New Roman"/>
          <w:sz w:val="24"/>
          <w:szCs w:val="24"/>
        </w:rPr>
        <w:t>считающихся в программе основными. Недочетами также считаются: погрешности, которые</w:t>
      </w:r>
      <w:r w:rsidRPr="00280569">
        <w:rPr>
          <w:rFonts w:ascii="Times New Roman" w:eastAsia="Times New Roman" w:hAnsi="Times New Roman" w:cs="Times New Roman"/>
          <w:spacing w:val="1"/>
          <w:sz w:val="24"/>
          <w:szCs w:val="24"/>
        </w:rPr>
        <w:t xml:space="preserve"> </w:t>
      </w:r>
      <w:r w:rsidRPr="00280569">
        <w:rPr>
          <w:rFonts w:ascii="Times New Roman" w:eastAsia="Times New Roman" w:hAnsi="Times New Roman" w:cs="Times New Roman"/>
          <w:sz w:val="24"/>
          <w:szCs w:val="24"/>
        </w:rPr>
        <w:t>не</w:t>
      </w:r>
      <w:r w:rsidRPr="00280569">
        <w:rPr>
          <w:rFonts w:ascii="Times New Roman" w:eastAsia="Times New Roman" w:hAnsi="Times New Roman" w:cs="Times New Roman"/>
          <w:spacing w:val="1"/>
          <w:sz w:val="24"/>
          <w:szCs w:val="24"/>
        </w:rPr>
        <w:t xml:space="preserve"> </w:t>
      </w:r>
      <w:r w:rsidRPr="00280569">
        <w:rPr>
          <w:rFonts w:ascii="Times New Roman" w:eastAsia="Times New Roman" w:hAnsi="Times New Roman" w:cs="Times New Roman"/>
          <w:sz w:val="24"/>
          <w:szCs w:val="24"/>
        </w:rPr>
        <w:t>привели</w:t>
      </w:r>
      <w:r w:rsidRPr="00280569">
        <w:rPr>
          <w:rFonts w:ascii="Times New Roman" w:eastAsia="Times New Roman" w:hAnsi="Times New Roman" w:cs="Times New Roman"/>
          <w:spacing w:val="1"/>
          <w:sz w:val="24"/>
          <w:szCs w:val="24"/>
        </w:rPr>
        <w:t xml:space="preserve"> </w:t>
      </w:r>
      <w:r w:rsidRPr="00280569">
        <w:rPr>
          <w:rFonts w:ascii="Times New Roman" w:eastAsia="Times New Roman" w:hAnsi="Times New Roman" w:cs="Times New Roman"/>
          <w:sz w:val="24"/>
          <w:szCs w:val="24"/>
        </w:rPr>
        <w:t>к</w:t>
      </w:r>
      <w:r w:rsidRPr="00280569">
        <w:rPr>
          <w:rFonts w:ascii="Times New Roman" w:eastAsia="Times New Roman" w:hAnsi="Times New Roman" w:cs="Times New Roman"/>
          <w:spacing w:val="1"/>
          <w:sz w:val="24"/>
          <w:szCs w:val="24"/>
        </w:rPr>
        <w:t xml:space="preserve"> </w:t>
      </w:r>
      <w:r w:rsidRPr="00280569">
        <w:rPr>
          <w:rFonts w:ascii="Times New Roman" w:eastAsia="Times New Roman" w:hAnsi="Times New Roman" w:cs="Times New Roman"/>
          <w:sz w:val="24"/>
          <w:szCs w:val="24"/>
        </w:rPr>
        <w:t>искажению</w:t>
      </w:r>
      <w:r w:rsidRPr="00280569">
        <w:rPr>
          <w:rFonts w:ascii="Times New Roman" w:eastAsia="Times New Roman" w:hAnsi="Times New Roman" w:cs="Times New Roman"/>
          <w:spacing w:val="1"/>
          <w:sz w:val="24"/>
          <w:szCs w:val="24"/>
        </w:rPr>
        <w:t xml:space="preserve"> </w:t>
      </w:r>
      <w:r w:rsidRPr="00280569">
        <w:rPr>
          <w:rFonts w:ascii="Times New Roman" w:eastAsia="Times New Roman" w:hAnsi="Times New Roman" w:cs="Times New Roman"/>
          <w:sz w:val="24"/>
          <w:szCs w:val="24"/>
        </w:rPr>
        <w:t>смысла</w:t>
      </w:r>
      <w:r w:rsidRPr="00280569">
        <w:rPr>
          <w:rFonts w:ascii="Times New Roman" w:eastAsia="Times New Roman" w:hAnsi="Times New Roman" w:cs="Times New Roman"/>
          <w:spacing w:val="1"/>
          <w:sz w:val="24"/>
          <w:szCs w:val="24"/>
        </w:rPr>
        <w:t xml:space="preserve"> </w:t>
      </w:r>
      <w:r w:rsidRPr="00280569">
        <w:rPr>
          <w:rFonts w:ascii="Times New Roman" w:eastAsia="Times New Roman" w:hAnsi="Times New Roman" w:cs="Times New Roman"/>
          <w:sz w:val="24"/>
          <w:szCs w:val="24"/>
        </w:rPr>
        <w:t>полученного</w:t>
      </w:r>
      <w:r w:rsidRPr="00280569">
        <w:rPr>
          <w:rFonts w:ascii="Times New Roman" w:eastAsia="Times New Roman" w:hAnsi="Times New Roman" w:cs="Times New Roman"/>
          <w:spacing w:val="1"/>
          <w:sz w:val="24"/>
          <w:szCs w:val="24"/>
        </w:rPr>
        <w:t xml:space="preserve"> </w:t>
      </w:r>
      <w:r w:rsidRPr="00280569">
        <w:rPr>
          <w:rFonts w:ascii="Times New Roman" w:eastAsia="Times New Roman" w:hAnsi="Times New Roman" w:cs="Times New Roman"/>
          <w:sz w:val="24"/>
          <w:szCs w:val="24"/>
        </w:rPr>
        <w:t>учеником</w:t>
      </w:r>
      <w:r w:rsidRPr="00280569">
        <w:rPr>
          <w:rFonts w:ascii="Times New Roman" w:eastAsia="Times New Roman" w:hAnsi="Times New Roman" w:cs="Times New Roman"/>
          <w:spacing w:val="1"/>
          <w:sz w:val="24"/>
          <w:szCs w:val="24"/>
        </w:rPr>
        <w:t xml:space="preserve"> </w:t>
      </w:r>
      <w:r w:rsidRPr="00280569">
        <w:rPr>
          <w:rFonts w:ascii="Times New Roman" w:eastAsia="Times New Roman" w:hAnsi="Times New Roman" w:cs="Times New Roman"/>
          <w:sz w:val="24"/>
          <w:szCs w:val="24"/>
        </w:rPr>
        <w:t>задания</w:t>
      </w:r>
      <w:r w:rsidRPr="00280569">
        <w:rPr>
          <w:rFonts w:ascii="Times New Roman" w:eastAsia="Times New Roman" w:hAnsi="Times New Roman" w:cs="Times New Roman"/>
          <w:spacing w:val="1"/>
          <w:sz w:val="24"/>
          <w:szCs w:val="24"/>
        </w:rPr>
        <w:t xml:space="preserve"> </w:t>
      </w:r>
      <w:r w:rsidRPr="00280569">
        <w:rPr>
          <w:rFonts w:ascii="Times New Roman" w:eastAsia="Times New Roman" w:hAnsi="Times New Roman" w:cs="Times New Roman"/>
          <w:sz w:val="24"/>
          <w:szCs w:val="24"/>
        </w:rPr>
        <w:t>или</w:t>
      </w:r>
      <w:r w:rsidRPr="00280569">
        <w:rPr>
          <w:rFonts w:ascii="Times New Roman" w:eastAsia="Times New Roman" w:hAnsi="Times New Roman" w:cs="Times New Roman"/>
          <w:spacing w:val="1"/>
          <w:sz w:val="24"/>
          <w:szCs w:val="24"/>
        </w:rPr>
        <w:t xml:space="preserve"> </w:t>
      </w:r>
      <w:r w:rsidRPr="00280569">
        <w:rPr>
          <w:rFonts w:ascii="Times New Roman" w:eastAsia="Times New Roman" w:hAnsi="Times New Roman" w:cs="Times New Roman"/>
          <w:sz w:val="24"/>
          <w:szCs w:val="24"/>
        </w:rPr>
        <w:t>способа</w:t>
      </w:r>
      <w:r w:rsidRPr="00280569">
        <w:rPr>
          <w:rFonts w:ascii="Times New Roman" w:eastAsia="Times New Roman" w:hAnsi="Times New Roman" w:cs="Times New Roman"/>
          <w:spacing w:val="61"/>
          <w:sz w:val="24"/>
          <w:szCs w:val="24"/>
        </w:rPr>
        <w:t xml:space="preserve"> </w:t>
      </w:r>
      <w:r w:rsidRPr="00280569">
        <w:rPr>
          <w:rFonts w:ascii="Times New Roman" w:eastAsia="Times New Roman" w:hAnsi="Times New Roman" w:cs="Times New Roman"/>
          <w:sz w:val="24"/>
          <w:szCs w:val="24"/>
        </w:rPr>
        <w:t>его</w:t>
      </w:r>
      <w:r w:rsidRPr="00280569">
        <w:rPr>
          <w:rFonts w:ascii="Times New Roman" w:eastAsia="Times New Roman" w:hAnsi="Times New Roman" w:cs="Times New Roman"/>
          <w:spacing w:val="1"/>
          <w:sz w:val="24"/>
          <w:szCs w:val="24"/>
        </w:rPr>
        <w:t xml:space="preserve"> </w:t>
      </w:r>
      <w:r w:rsidRPr="00280569">
        <w:rPr>
          <w:rFonts w:ascii="Times New Roman" w:eastAsia="Times New Roman" w:hAnsi="Times New Roman" w:cs="Times New Roman"/>
          <w:sz w:val="24"/>
          <w:szCs w:val="24"/>
        </w:rPr>
        <w:t>выполнения;</w:t>
      </w:r>
      <w:r w:rsidRPr="00280569">
        <w:rPr>
          <w:rFonts w:ascii="Times New Roman" w:eastAsia="Times New Roman" w:hAnsi="Times New Roman" w:cs="Times New Roman"/>
          <w:spacing w:val="-4"/>
          <w:sz w:val="24"/>
          <w:szCs w:val="24"/>
        </w:rPr>
        <w:t xml:space="preserve"> </w:t>
      </w:r>
      <w:r w:rsidRPr="00280569">
        <w:rPr>
          <w:rFonts w:ascii="Times New Roman" w:eastAsia="Times New Roman" w:hAnsi="Times New Roman" w:cs="Times New Roman"/>
          <w:sz w:val="24"/>
          <w:szCs w:val="24"/>
        </w:rPr>
        <w:t>неаккуратная</w:t>
      </w:r>
      <w:r w:rsidRPr="00280569">
        <w:rPr>
          <w:rFonts w:ascii="Times New Roman" w:eastAsia="Times New Roman" w:hAnsi="Times New Roman" w:cs="Times New Roman"/>
          <w:spacing w:val="2"/>
          <w:sz w:val="24"/>
          <w:szCs w:val="24"/>
        </w:rPr>
        <w:t xml:space="preserve"> </w:t>
      </w:r>
      <w:r w:rsidRPr="00280569">
        <w:rPr>
          <w:rFonts w:ascii="Times New Roman" w:eastAsia="Times New Roman" w:hAnsi="Times New Roman" w:cs="Times New Roman"/>
          <w:sz w:val="24"/>
          <w:szCs w:val="24"/>
        </w:rPr>
        <w:t>запись;</w:t>
      </w:r>
      <w:r w:rsidRPr="00280569">
        <w:rPr>
          <w:rFonts w:ascii="Times New Roman" w:eastAsia="Times New Roman" w:hAnsi="Times New Roman" w:cs="Times New Roman"/>
          <w:spacing w:val="-3"/>
          <w:sz w:val="24"/>
          <w:szCs w:val="24"/>
        </w:rPr>
        <w:t xml:space="preserve"> </w:t>
      </w:r>
      <w:r w:rsidRPr="00280569">
        <w:rPr>
          <w:rFonts w:ascii="Times New Roman" w:eastAsia="Times New Roman" w:hAnsi="Times New Roman" w:cs="Times New Roman"/>
          <w:sz w:val="24"/>
          <w:szCs w:val="24"/>
        </w:rPr>
        <w:t>небрежное</w:t>
      </w:r>
      <w:r w:rsidRPr="00280569">
        <w:rPr>
          <w:rFonts w:ascii="Times New Roman" w:eastAsia="Times New Roman" w:hAnsi="Times New Roman" w:cs="Times New Roman"/>
          <w:spacing w:val="-5"/>
          <w:sz w:val="24"/>
          <w:szCs w:val="24"/>
        </w:rPr>
        <w:t xml:space="preserve"> </w:t>
      </w:r>
      <w:r w:rsidRPr="00280569">
        <w:rPr>
          <w:rFonts w:ascii="Times New Roman" w:eastAsia="Times New Roman" w:hAnsi="Times New Roman" w:cs="Times New Roman"/>
          <w:sz w:val="24"/>
          <w:szCs w:val="24"/>
        </w:rPr>
        <w:t>выполнение</w:t>
      </w:r>
      <w:r w:rsidRPr="00280569">
        <w:rPr>
          <w:rFonts w:ascii="Times New Roman" w:eastAsia="Times New Roman" w:hAnsi="Times New Roman" w:cs="Times New Roman"/>
          <w:spacing w:val="-4"/>
          <w:sz w:val="24"/>
          <w:szCs w:val="24"/>
        </w:rPr>
        <w:t xml:space="preserve"> </w:t>
      </w:r>
      <w:r w:rsidRPr="00280569">
        <w:rPr>
          <w:rFonts w:ascii="Times New Roman" w:eastAsia="Times New Roman" w:hAnsi="Times New Roman" w:cs="Times New Roman"/>
          <w:sz w:val="24"/>
          <w:szCs w:val="24"/>
        </w:rPr>
        <w:t>чертежа.</w:t>
      </w:r>
    </w:p>
    <w:p w:rsidR="00AD48BA" w:rsidRPr="00280569" w:rsidRDefault="00AD48BA" w:rsidP="00857773">
      <w:pPr>
        <w:widowControl w:val="0"/>
        <w:tabs>
          <w:tab w:val="left" w:pos="426"/>
        </w:tabs>
        <w:autoSpaceDE w:val="0"/>
        <w:autoSpaceDN w:val="0"/>
        <w:spacing w:after="0" w:line="240" w:lineRule="auto"/>
        <w:jc w:val="both"/>
        <w:rPr>
          <w:rFonts w:ascii="Times New Roman" w:eastAsia="Times New Roman" w:hAnsi="Times New Roman" w:cs="Times New Roman"/>
          <w:sz w:val="24"/>
          <w:szCs w:val="24"/>
        </w:rPr>
      </w:pPr>
      <w:r w:rsidRPr="00280569">
        <w:rPr>
          <w:rFonts w:ascii="Times New Roman" w:eastAsia="Times New Roman" w:hAnsi="Times New Roman" w:cs="Times New Roman"/>
          <w:sz w:val="24"/>
          <w:szCs w:val="24"/>
        </w:rPr>
        <w:t>Граница между ошибками и недочетами является в некоторой степени условной. При</w:t>
      </w:r>
      <w:r w:rsidRPr="00280569">
        <w:rPr>
          <w:rFonts w:ascii="Times New Roman" w:eastAsia="Times New Roman" w:hAnsi="Times New Roman" w:cs="Times New Roman"/>
          <w:spacing w:val="1"/>
          <w:sz w:val="24"/>
          <w:szCs w:val="24"/>
        </w:rPr>
        <w:t xml:space="preserve"> </w:t>
      </w:r>
      <w:r w:rsidRPr="00280569">
        <w:rPr>
          <w:rFonts w:ascii="Times New Roman" w:eastAsia="Times New Roman" w:hAnsi="Times New Roman" w:cs="Times New Roman"/>
          <w:sz w:val="24"/>
          <w:szCs w:val="24"/>
        </w:rPr>
        <w:t>одних</w:t>
      </w:r>
      <w:r w:rsidRPr="00280569">
        <w:rPr>
          <w:rFonts w:ascii="Times New Roman" w:eastAsia="Times New Roman" w:hAnsi="Times New Roman" w:cs="Times New Roman"/>
          <w:spacing w:val="1"/>
          <w:sz w:val="24"/>
          <w:szCs w:val="24"/>
        </w:rPr>
        <w:t xml:space="preserve"> </w:t>
      </w:r>
      <w:r w:rsidRPr="00280569">
        <w:rPr>
          <w:rFonts w:ascii="Times New Roman" w:eastAsia="Times New Roman" w:hAnsi="Times New Roman" w:cs="Times New Roman"/>
          <w:sz w:val="24"/>
          <w:szCs w:val="24"/>
        </w:rPr>
        <w:t>обстоятельствах</w:t>
      </w:r>
      <w:r w:rsidRPr="00280569">
        <w:rPr>
          <w:rFonts w:ascii="Times New Roman" w:eastAsia="Times New Roman" w:hAnsi="Times New Roman" w:cs="Times New Roman"/>
          <w:spacing w:val="1"/>
          <w:sz w:val="24"/>
          <w:szCs w:val="24"/>
        </w:rPr>
        <w:t xml:space="preserve"> </w:t>
      </w:r>
      <w:r w:rsidRPr="00280569">
        <w:rPr>
          <w:rFonts w:ascii="Times New Roman" w:eastAsia="Times New Roman" w:hAnsi="Times New Roman" w:cs="Times New Roman"/>
          <w:sz w:val="24"/>
          <w:szCs w:val="24"/>
        </w:rPr>
        <w:t>допущенная</w:t>
      </w:r>
      <w:r w:rsidRPr="00280569">
        <w:rPr>
          <w:rFonts w:ascii="Times New Roman" w:eastAsia="Times New Roman" w:hAnsi="Times New Roman" w:cs="Times New Roman"/>
          <w:spacing w:val="1"/>
          <w:sz w:val="24"/>
          <w:szCs w:val="24"/>
        </w:rPr>
        <w:t xml:space="preserve"> </w:t>
      </w:r>
      <w:r w:rsidRPr="00280569">
        <w:rPr>
          <w:rFonts w:ascii="Times New Roman" w:eastAsia="Times New Roman" w:hAnsi="Times New Roman" w:cs="Times New Roman"/>
          <w:sz w:val="24"/>
          <w:szCs w:val="24"/>
        </w:rPr>
        <w:t>учащимися</w:t>
      </w:r>
      <w:r w:rsidRPr="00280569">
        <w:rPr>
          <w:rFonts w:ascii="Times New Roman" w:eastAsia="Times New Roman" w:hAnsi="Times New Roman" w:cs="Times New Roman"/>
          <w:spacing w:val="1"/>
          <w:sz w:val="24"/>
          <w:szCs w:val="24"/>
        </w:rPr>
        <w:t xml:space="preserve"> </w:t>
      </w:r>
      <w:r w:rsidRPr="00280569">
        <w:rPr>
          <w:rFonts w:ascii="Times New Roman" w:eastAsia="Times New Roman" w:hAnsi="Times New Roman" w:cs="Times New Roman"/>
          <w:sz w:val="24"/>
          <w:szCs w:val="24"/>
        </w:rPr>
        <w:t>погрешность</w:t>
      </w:r>
      <w:r w:rsidRPr="00280569">
        <w:rPr>
          <w:rFonts w:ascii="Times New Roman" w:eastAsia="Times New Roman" w:hAnsi="Times New Roman" w:cs="Times New Roman"/>
          <w:spacing w:val="1"/>
          <w:sz w:val="24"/>
          <w:szCs w:val="24"/>
        </w:rPr>
        <w:t xml:space="preserve"> </w:t>
      </w:r>
      <w:r w:rsidRPr="00280569">
        <w:rPr>
          <w:rFonts w:ascii="Times New Roman" w:eastAsia="Times New Roman" w:hAnsi="Times New Roman" w:cs="Times New Roman"/>
          <w:sz w:val="24"/>
          <w:szCs w:val="24"/>
        </w:rPr>
        <w:t>может</w:t>
      </w:r>
      <w:r w:rsidRPr="00280569">
        <w:rPr>
          <w:rFonts w:ascii="Times New Roman" w:eastAsia="Times New Roman" w:hAnsi="Times New Roman" w:cs="Times New Roman"/>
          <w:spacing w:val="1"/>
          <w:sz w:val="24"/>
          <w:szCs w:val="24"/>
        </w:rPr>
        <w:t xml:space="preserve"> </w:t>
      </w:r>
      <w:r w:rsidRPr="00280569">
        <w:rPr>
          <w:rFonts w:ascii="Times New Roman" w:eastAsia="Times New Roman" w:hAnsi="Times New Roman" w:cs="Times New Roman"/>
          <w:sz w:val="24"/>
          <w:szCs w:val="24"/>
        </w:rPr>
        <w:t>рассматриваться</w:t>
      </w:r>
      <w:r w:rsidRPr="00280569">
        <w:rPr>
          <w:rFonts w:ascii="Times New Roman" w:eastAsia="Times New Roman" w:hAnsi="Times New Roman" w:cs="Times New Roman"/>
          <w:spacing w:val="1"/>
          <w:sz w:val="24"/>
          <w:szCs w:val="24"/>
        </w:rPr>
        <w:t xml:space="preserve"> </w:t>
      </w:r>
      <w:r w:rsidRPr="00280569">
        <w:rPr>
          <w:rFonts w:ascii="Times New Roman" w:eastAsia="Times New Roman" w:hAnsi="Times New Roman" w:cs="Times New Roman"/>
          <w:sz w:val="24"/>
          <w:szCs w:val="24"/>
        </w:rPr>
        <w:t>учителем как ошибка, в другое время и при других обстоятельствах — как недочет. Задания</w:t>
      </w:r>
      <w:r w:rsidRPr="00280569">
        <w:rPr>
          <w:rFonts w:ascii="Times New Roman" w:eastAsia="Times New Roman" w:hAnsi="Times New Roman" w:cs="Times New Roman"/>
          <w:spacing w:val="1"/>
          <w:sz w:val="24"/>
          <w:szCs w:val="24"/>
        </w:rPr>
        <w:t xml:space="preserve"> </w:t>
      </w:r>
      <w:r w:rsidRPr="00280569">
        <w:rPr>
          <w:rFonts w:ascii="Times New Roman" w:eastAsia="Times New Roman" w:hAnsi="Times New Roman" w:cs="Times New Roman"/>
          <w:sz w:val="24"/>
          <w:szCs w:val="24"/>
        </w:rPr>
        <w:t>для</w:t>
      </w:r>
      <w:r w:rsidRPr="00280569">
        <w:rPr>
          <w:rFonts w:ascii="Times New Roman" w:eastAsia="Times New Roman" w:hAnsi="Times New Roman" w:cs="Times New Roman"/>
          <w:spacing w:val="4"/>
          <w:sz w:val="24"/>
          <w:szCs w:val="24"/>
        </w:rPr>
        <w:t xml:space="preserve"> </w:t>
      </w:r>
      <w:r w:rsidRPr="00280569">
        <w:rPr>
          <w:rFonts w:ascii="Times New Roman" w:eastAsia="Times New Roman" w:hAnsi="Times New Roman" w:cs="Times New Roman"/>
          <w:sz w:val="24"/>
          <w:szCs w:val="24"/>
        </w:rPr>
        <w:t>устного и письменного опроса</w:t>
      </w:r>
      <w:r w:rsidRPr="00280569">
        <w:rPr>
          <w:rFonts w:ascii="Times New Roman" w:eastAsia="Times New Roman" w:hAnsi="Times New Roman" w:cs="Times New Roman"/>
          <w:spacing w:val="-2"/>
          <w:sz w:val="24"/>
          <w:szCs w:val="24"/>
        </w:rPr>
        <w:t xml:space="preserve"> </w:t>
      </w:r>
      <w:r w:rsidRPr="00280569">
        <w:rPr>
          <w:rFonts w:ascii="Times New Roman" w:eastAsia="Times New Roman" w:hAnsi="Times New Roman" w:cs="Times New Roman"/>
          <w:sz w:val="24"/>
          <w:szCs w:val="24"/>
        </w:rPr>
        <w:t>учащихся состоят</w:t>
      </w:r>
      <w:r w:rsidRPr="00280569">
        <w:rPr>
          <w:rFonts w:ascii="Times New Roman" w:eastAsia="Times New Roman" w:hAnsi="Times New Roman" w:cs="Times New Roman"/>
          <w:spacing w:val="-4"/>
          <w:sz w:val="24"/>
          <w:szCs w:val="24"/>
        </w:rPr>
        <w:t xml:space="preserve"> </w:t>
      </w:r>
      <w:r w:rsidRPr="00280569">
        <w:rPr>
          <w:rFonts w:ascii="Times New Roman" w:eastAsia="Times New Roman" w:hAnsi="Times New Roman" w:cs="Times New Roman"/>
          <w:sz w:val="24"/>
          <w:szCs w:val="24"/>
        </w:rPr>
        <w:t>из</w:t>
      </w:r>
      <w:r w:rsidRPr="00280569">
        <w:rPr>
          <w:rFonts w:ascii="Times New Roman" w:eastAsia="Times New Roman" w:hAnsi="Times New Roman" w:cs="Times New Roman"/>
          <w:spacing w:val="-4"/>
          <w:sz w:val="24"/>
          <w:szCs w:val="24"/>
        </w:rPr>
        <w:t xml:space="preserve"> </w:t>
      </w:r>
      <w:r w:rsidRPr="00280569">
        <w:rPr>
          <w:rFonts w:ascii="Times New Roman" w:eastAsia="Times New Roman" w:hAnsi="Times New Roman" w:cs="Times New Roman"/>
          <w:sz w:val="24"/>
          <w:szCs w:val="24"/>
        </w:rPr>
        <w:t>теоретических</w:t>
      </w:r>
      <w:r w:rsidRPr="00280569">
        <w:rPr>
          <w:rFonts w:ascii="Times New Roman" w:eastAsia="Times New Roman" w:hAnsi="Times New Roman" w:cs="Times New Roman"/>
          <w:spacing w:val="-6"/>
          <w:sz w:val="24"/>
          <w:szCs w:val="24"/>
        </w:rPr>
        <w:t xml:space="preserve"> </w:t>
      </w:r>
      <w:r w:rsidRPr="00280569">
        <w:rPr>
          <w:rFonts w:ascii="Times New Roman" w:eastAsia="Times New Roman" w:hAnsi="Times New Roman" w:cs="Times New Roman"/>
          <w:sz w:val="24"/>
          <w:szCs w:val="24"/>
        </w:rPr>
        <w:t>вопросов</w:t>
      </w:r>
      <w:r w:rsidRPr="00280569">
        <w:rPr>
          <w:rFonts w:ascii="Times New Roman" w:eastAsia="Times New Roman" w:hAnsi="Times New Roman" w:cs="Times New Roman"/>
          <w:spacing w:val="1"/>
          <w:sz w:val="24"/>
          <w:szCs w:val="24"/>
        </w:rPr>
        <w:t xml:space="preserve"> </w:t>
      </w:r>
      <w:r w:rsidRPr="00280569">
        <w:rPr>
          <w:rFonts w:ascii="Times New Roman" w:eastAsia="Times New Roman" w:hAnsi="Times New Roman" w:cs="Times New Roman"/>
          <w:sz w:val="24"/>
          <w:szCs w:val="24"/>
        </w:rPr>
        <w:t>и</w:t>
      </w:r>
      <w:r w:rsidRPr="00280569">
        <w:rPr>
          <w:rFonts w:ascii="Times New Roman" w:eastAsia="Times New Roman" w:hAnsi="Times New Roman" w:cs="Times New Roman"/>
          <w:spacing w:val="-4"/>
          <w:sz w:val="24"/>
          <w:szCs w:val="24"/>
        </w:rPr>
        <w:t xml:space="preserve"> </w:t>
      </w:r>
      <w:r w:rsidRPr="00280569">
        <w:rPr>
          <w:rFonts w:ascii="Times New Roman" w:eastAsia="Times New Roman" w:hAnsi="Times New Roman" w:cs="Times New Roman"/>
          <w:sz w:val="24"/>
          <w:szCs w:val="24"/>
        </w:rPr>
        <w:t>задач.</w:t>
      </w:r>
    </w:p>
    <w:p w:rsidR="00AD48BA" w:rsidRPr="00280569" w:rsidRDefault="00AD48BA" w:rsidP="00857773">
      <w:pPr>
        <w:widowControl w:val="0"/>
        <w:tabs>
          <w:tab w:val="left" w:pos="426"/>
        </w:tabs>
        <w:autoSpaceDE w:val="0"/>
        <w:autoSpaceDN w:val="0"/>
        <w:spacing w:after="0" w:line="240" w:lineRule="auto"/>
        <w:jc w:val="both"/>
        <w:rPr>
          <w:rFonts w:ascii="Times New Roman" w:eastAsia="Times New Roman" w:hAnsi="Times New Roman" w:cs="Times New Roman"/>
          <w:sz w:val="24"/>
          <w:szCs w:val="24"/>
        </w:rPr>
      </w:pPr>
      <w:r w:rsidRPr="00280569">
        <w:rPr>
          <w:rFonts w:ascii="Times New Roman" w:eastAsia="Times New Roman" w:hAnsi="Times New Roman" w:cs="Times New Roman"/>
          <w:sz w:val="24"/>
          <w:szCs w:val="24"/>
        </w:rPr>
        <w:t>Ответ на теоретический вопрос считается безупречным, если по своему содержанию</w:t>
      </w:r>
      <w:r w:rsidRPr="00280569">
        <w:rPr>
          <w:rFonts w:ascii="Times New Roman" w:eastAsia="Times New Roman" w:hAnsi="Times New Roman" w:cs="Times New Roman"/>
          <w:spacing w:val="1"/>
          <w:sz w:val="24"/>
          <w:szCs w:val="24"/>
        </w:rPr>
        <w:t xml:space="preserve"> </w:t>
      </w:r>
      <w:r w:rsidRPr="00280569">
        <w:rPr>
          <w:rFonts w:ascii="Times New Roman" w:eastAsia="Times New Roman" w:hAnsi="Times New Roman" w:cs="Times New Roman"/>
          <w:sz w:val="24"/>
          <w:szCs w:val="24"/>
        </w:rPr>
        <w:t>полностью</w:t>
      </w:r>
      <w:r w:rsidRPr="00280569">
        <w:rPr>
          <w:rFonts w:ascii="Times New Roman" w:eastAsia="Times New Roman" w:hAnsi="Times New Roman" w:cs="Times New Roman"/>
          <w:spacing w:val="1"/>
          <w:sz w:val="24"/>
          <w:szCs w:val="24"/>
        </w:rPr>
        <w:t xml:space="preserve"> </w:t>
      </w:r>
      <w:r w:rsidRPr="00280569">
        <w:rPr>
          <w:rFonts w:ascii="Times New Roman" w:eastAsia="Times New Roman" w:hAnsi="Times New Roman" w:cs="Times New Roman"/>
          <w:sz w:val="24"/>
          <w:szCs w:val="24"/>
        </w:rPr>
        <w:t>соответствует</w:t>
      </w:r>
      <w:r w:rsidRPr="00280569">
        <w:rPr>
          <w:rFonts w:ascii="Times New Roman" w:eastAsia="Times New Roman" w:hAnsi="Times New Roman" w:cs="Times New Roman"/>
          <w:spacing w:val="1"/>
          <w:sz w:val="24"/>
          <w:szCs w:val="24"/>
        </w:rPr>
        <w:t xml:space="preserve"> </w:t>
      </w:r>
      <w:r w:rsidRPr="00280569">
        <w:rPr>
          <w:rFonts w:ascii="Times New Roman" w:eastAsia="Times New Roman" w:hAnsi="Times New Roman" w:cs="Times New Roman"/>
          <w:sz w:val="24"/>
          <w:szCs w:val="24"/>
        </w:rPr>
        <w:t>вопросу,</w:t>
      </w:r>
      <w:r w:rsidRPr="00280569">
        <w:rPr>
          <w:rFonts w:ascii="Times New Roman" w:eastAsia="Times New Roman" w:hAnsi="Times New Roman" w:cs="Times New Roman"/>
          <w:spacing w:val="1"/>
          <w:sz w:val="24"/>
          <w:szCs w:val="24"/>
        </w:rPr>
        <w:t xml:space="preserve"> </w:t>
      </w:r>
      <w:r w:rsidRPr="00280569">
        <w:rPr>
          <w:rFonts w:ascii="Times New Roman" w:eastAsia="Times New Roman" w:hAnsi="Times New Roman" w:cs="Times New Roman"/>
          <w:sz w:val="24"/>
          <w:szCs w:val="24"/>
        </w:rPr>
        <w:t>содержит</w:t>
      </w:r>
      <w:r w:rsidRPr="00280569">
        <w:rPr>
          <w:rFonts w:ascii="Times New Roman" w:eastAsia="Times New Roman" w:hAnsi="Times New Roman" w:cs="Times New Roman"/>
          <w:spacing w:val="1"/>
          <w:sz w:val="24"/>
          <w:szCs w:val="24"/>
        </w:rPr>
        <w:t xml:space="preserve"> </w:t>
      </w:r>
      <w:r w:rsidRPr="00280569">
        <w:rPr>
          <w:rFonts w:ascii="Times New Roman" w:eastAsia="Times New Roman" w:hAnsi="Times New Roman" w:cs="Times New Roman"/>
          <w:sz w:val="24"/>
          <w:szCs w:val="24"/>
        </w:rPr>
        <w:t>все</w:t>
      </w:r>
      <w:r w:rsidRPr="00280569">
        <w:rPr>
          <w:rFonts w:ascii="Times New Roman" w:eastAsia="Times New Roman" w:hAnsi="Times New Roman" w:cs="Times New Roman"/>
          <w:spacing w:val="1"/>
          <w:sz w:val="24"/>
          <w:szCs w:val="24"/>
        </w:rPr>
        <w:t xml:space="preserve"> </w:t>
      </w:r>
      <w:r w:rsidRPr="00280569">
        <w:rPr>
          <w:rFonts w:ascii="Times New Roman" w:eastAsia="Times New Roman" w:hAnsi="Times New Roman" w:cs="Times New Roman"/>
          <w:sz w:val="24"/>
          <w:szCs w:val="24"/>
        </w:rPr>
        <w:t>необходимые</w:t>
      </w:r>
      <w:r w:rsidRPr="00280569">
        <w:rPr>
          <w:rFonts w:ascii="Times New Roman" w:eastAsia="Times New Roman" w:hAnsi="Times New Roman" w:cs="Times New Roman"/>
          <w:spacing w:val="1"/>
          <w:sz w:val="24"/>
          <w:szCs w:val="24"/>
        </w:rPr>
        <w:t xml:space="preserve"> </w:t>
      </w:r>
      <w:r w:rsidRPr="00280569">
        <w:rPr>
          <w:rFonts w:ascii="Times New Roman" w:eastAsia="Times New Roman" w:hAnsi="Times New Roman" w:cs="Times New Roman"/>
          <w:sz w:val="24"/>
          <w:szCs w:val="24"/>
        </w:rPr>
        <w:t>теоретические</w:t>
      </w:r>
      <w:r w:rsidRPr="00280569">
        <w:rPr>
          <w:rFonts w:ascii="Times New Roman" w:eastAsia="Times New Roman" w:hAnsi="Times New Roman" w:cs="Times New Roman"/>
          <w:spacing w:val="1"/>
          <w:sz w:val="24"/>
          <w:szCs w:val="24"/>
        </w:rPr>
        <w:t xml:space="preserve"> </w:t>
      </w:r>
      <w:r w:rsidRPr="00280569">
        <w:rPr>
          <w:rFonts w:ascii="Times New Roman" w:eastAsia="Times New Roman" w:hAnsi="Times New Roman" w:cs="Times New Roman"/>
          <w:sz w:val="24"/>
          <w:szCs w:val="24"/>
        </w:rPr>
        <w:t>факты</w:t>
      </w:r>
      <w:r w:rsidRPr="00280569">
        <w:rPr>
          <w:rFonts w:ascii="Times New Roman" w:eastAsia="Times New Roman" w:hAnsi="Times New Roman" w:cs="Times New Roman"/>
          <w:spacing w:val="1"/>
          <w:sz w:val="24"/>
          <w:szCs w:val="24"/>
        </w:rPr>
        <w:t xml:space="preserve"> </w:t>
      </w:r>
      <w:r w:rsidRPr="00280569">
        <w:rPr>
          <w:rFonts w:ascii="Times New Roman" w:eastAsia="Times New Roman" w:hAnsi="Times New Roman" w:cs="Times New Roman"/>
          <w:sz w:val="24"/>
          <w:szCs w:val="24"/>
        </w:rPr>
        <w:t>я</w:t>
      </w:r>
      <w:r w:rsidRPr="00280569">
        <w:rPr>
          <w:rFonts w:ascii="Times New Roman" w:eastAsia="Times New Roman" w:hAnsi="Times New Roman" w:cs="Times New Roman"/>
          <w:spacing w:val="1"/>
          <w:sz w:val="24"/>
          <w:szCs w:val="24"/>
        </w:rPr>
        <w:t xml:space="preserve"> </w:t>
      </w:r>
      <w:r w:rsidRPr="00280569">
        <w:rPr>
          <w:rFonts w:ascii="Times New Roman" w:eastAsia="Times New Roman" w:hAnsi="Times New Roman" w:cs="Times New Roman"/>
          <w:sz w:val="24"/>
          <w:szCs w:val="24"/>
        </w:rPr>
        <w:t>обоснованные выводы, а его изложение и письменная запись математически грамотны и</w:t>
      </w:r>
      <w:r w:rsidRPr="00280569">
        <w:rPr>
          <w:rFonts w:ascii="Times New Roman" w:eastAsia="Times New Roman" w:hAnsi="Times New Roman" w:cs="Times New Roman"/>
          <w:spacing w:val="1"/>
          <w:sz w:val="24"/>
          <w:szCs w:val="24"/>
        </w:rPr>
        <w:t xml:space="preserve"> </w:t>
      </w:r>
      <w:r w:rsidRPr="00280569">
        <w:rPr>
          <w:rFonts w:ascii="Times New Roman" w:eastAsia="Times New Roman" w:hAnsi="Times New Roman" w:cs="Times New Roman"/>
          <w:sz w:val="24"/>
          <w:szCs w:val="24"/>
        </w:rPr>
        <w:t xml:space="preserve">отличаются </w:t>
      </w:r>
      <w:r w:rsidRPr="00280569">
        <w:rPr>
          <w:rFonts w:ascii="Times New Roman" w:eastAsia="Times New Roman" w:hAnsi="Times New Roman" w:cs="Times New Roman"/>
          <w:sz w:val="24"/>
          <w:szCs w:val="24"/>
        </w:rPr>
        <w:lastRenderedPageBreak/>
        <w:t>последовательностью и</w:t>
      </w:r>
      <w:r w:rsidRPr="00280569">
        <w:rPr>
          <w:rFonts w:ascii="Times New Roman" w:eastAsia="Times New Roman" w:hAnsi="Times New Roman" w:cs="Times New Roman"/>
          <w:spacing w:val="3"/>
          <w:sz w:val="24"/>
          <w:szCs w:val="24"/>
        </w:rPr>
        <w:t xml:space="preserve"> </w:t>
      </w:r>
      <w:r w:rsidRPr="00280569">
        <w:rPr>
          <w:rFonts w:ascii="Times New Roman" w:eastAsia="Times New Roman" w:hAnsi="Times New Roman" w:cs="Times New Roman"/>
          <w:sz w:val="24"/>
          <w:szCs w:val="24"/>
        </w:rPr>
        <w:t>аккуратностью.</w:t>
      </w:r>
    </w:p>
    <w:p w:rsidR="00AD48BA" w:rsidRPr="00280569" w:rsidRDefault="00AD48BA" w:rsidP="00857773">
      <w:pPr>
        <w:widowControl w:val="0"/>
        <w:tabs>
          <w:tab w:val="left" w:pos="426"/>
        </w:tabs>
        <w:autoSpaceDE w:val="0"/>
        <w:autoSpaceDN w:val="0"/>
        <w:spacing w:after="0" w:line="240" w:lineRule="auto"/>
        <w:jc w:val="both"/>
        <w:rPr>
          <w:rFonts w:ascii="Times New Roman" w:eastAsia="Times New Roman" w:hAnsi="Times New Roman" w:cs="Times New Roman"/>
          <w:sz w:val="24"/>
          <w:szCs w:val="24"/>
        </w:rPr>
      </w:pPr>
      <w:r w:rsidRPr="00280569">
        <w:rPr>
          <w:rFonts w:ascii="Times New Roman" w:eastAsia="Times New Roman" w:hAnsi="Times New Roman" w:cs="Times New Roman"/>
          <w:sz w:val="24"/>
          <w:szCs w:val="24"/>
        </w:rPr>
        <w:t>Решение</w:t>
      </w:r>
      <w:r w:rsidRPr="00280569">
        <w:rPr>
          <w:rFonts w:ascii="Times New Roman" w:eastAsia="Times New Roman" w:hAnsi="Times New Roman" w:cs="Times New Roman"/>
          <w:spacing w:val="1"/>
          <w:sz w:val="24"/>
          <w:szCs w:val="24"/>
        </w:rPr>
        <w:t xml:space="preserve"> </w:t>
      </w:r>
      <w:r w:rsidRPr="00280569">
        <w:rPr>
          <w:rFonts w:ascii="Times New Roman" w:eastAsia="Times New Roman" w:hAnsi="Times New Roman" w:cs="Times New Roman"/>
          <w:sz w:val="24"/>
          <w:szCs w:val="24"/>
        </w:rPr>
        <w:t>задачи</w:t>
      </w:r>
      <w:r w:rsidRPr="00280569">
        <w:rPr>
          <w:rFonts w:ascii="Times New Roman" w:eastAsia="Times New Roman" w:hAnsi="Times New Roman" w:cs="Times New Roman"/>
          <w:spacing w:val="1"/>
          <w:sz w:val="24"/>
          <w:szCs w:val="24"/>
        </w:rPr>
        <w:t xml:space="preserve"> </w:t>
      </w:r>
      <w:r w:rsidRPr="00280569">
        <w:rPr>
          <w:rFonts w:ascii="Times New Roman" w:eastAsia="Times New Roman" w:hAnsi="Times New Roman" w:cs="Times New Roman"/>
          <w:sz w:val="24"/>
          <w:szCs w:val="24"/>
        </w:rPr>
        <w:t>считается</w:t>
      </w:r>
      <w:r w:rsidRPr="00280569">
        <w:rPr>
          <w:rFonts w:ascii="Times New Roman" w:eastAsia="Times New Roman" w:hAnsi="Times New Roman" w:cs="Times New Roman"/>
          <w:spacing w:val="1"/>
          <w:sz w:val="24"/>
          <w:szCs w:val="24"/>
        </w:rPr>
        <w:t xml:space="preserve"> </w:t>
      </w:r>
      <w:r w:rsidRPr="00280569">
        <w:rPr>
          <w:rFonts w:ascii="Times New Roman" w:eastAsia="Times New Roman" w:hAnsi="Times New Roman" w:cs="Times New Roman"/>
          <w:sz w:val="24"/>
          <w:szCs w:val="24"/>
        </w:rPr>
        <w:t>безупречным,</w:t>
      </w:r>
      <w:r w:rsidRPr="00280569">
        <w:rPr>
          <w:rFonts w:ascii="Times New Roman" w:eastAsia="Times New Roman" w:hAnsi="Times New Roman" w:cs="Times New Roman"/>
          <w:spacing w:val="1"/>
          <w:sz w:val="24"/>
          <w:szCs w:val="24"/>
        </w:rPr>
        <w:t xml:space="preserve"> </w:t>
      </w:r>
      <w:r w:rsidRPr="00280569">
        <w:rPr>
          <w:rFonts w:ascii="Times New Roman" w:eastAsia="Times New Roman" w:hAnsi="Times New Roman" w:cs="Times New Roman"/>
          <w:sz w:val="24"/>
          <w:szCs w:val="24"/>
        </w:rPr>
        <w:t>если</w:t>
      </w:r>
      <w:r w:rsidRPr="00280569">
        <w:rPr>
          <w:rFonts w:ascii="Times New Roman" w:eastAsia="Times New Roman" w:hAnsi="Times New Roman" w:cs="Times New Roman"/>
          <w:spacing w:val="1"/>
          <w:sz w:val="24"/>
          <w:szCs w:val="24"/>
        </w:rPr>
        <w:t xml:space="preserve"> </w:t>
      </w:r>
      <w:r w:rsidRPr="00280569">
        <w:rPr>
          <w:rFonts w:ascii="Times New Roman" w:eastAsia="Times New Roman" w:hAnsi="Times New Roman" w:cs="Times New Roman"/>
          <w:sz w:val="24"/>
          <w:szCs w:val="24"/>
        </w:rPr>
        <w:t>правильно</w:t>
      </w:r>
      <w:r w:rsidRPr="00280569">
        <w:rPr>
          <w:rFonts w:ascii="Times New Roman" w:eastAsia="Times New Roman" w:hAnsi="Times New Roman" w:cs="Times New Roman"/>
          <w:spacing w:val="1"/>
          <w:sz w:val="24"/>
          <w:szCs w:val="24"/>
        </w:rPr>
        <w:t xml:space="preserve"> </w:t>
      </w:r>
      <w:r w:rsidRPr="00280569">
        <w:rPr>
          <w:rFonts w:ascii="Times New Roman" w:eastAsia="Times New Roman" w:hAnsi="Times New Roman" w:cs="Times New Roman"/>
          <w:sz w:val="24"/>
          <w:szCs w:val="24"/>
        </w:rPr>
        <w:t>выбран</w:t>
      </w:r>
      <w:r w:rsidRPr="00280569">
        <w:rPr>
          <w:rFonts w:ascii="Times New Roman" w:eastAsia="Times New Roman" w:hAnsi="Times New Roman" w:cs="Times New Roman"/>
          <w:spacing w:val="1"/>
          <w:sz w:val="24"/>
          <w:szCs w:val="24"/>
        </w:rPr>
        <w:t xml:space="preserve"> </w:t>
      </w:r>
      <w:r w:rsidRPr="00280569">
        <w:rPr>
          <w:rFonts w:ascii="Times New Roman" w:eastAsia="Times New Roman" w:hAnsi="Times New Roman" w:cs="Times New Roman"/>
          <w:sz w:val="24"/>
          <w:szCs w:val="24"/>
        </w:rPr>
        <w:t>способ</w:t>
      </w:r>
      <w:r w:rsidRPr="00280569">
        <w:rPr>
          <w:rFonts w:ascii="Times New Roman" w:eastAsia="Times New Roman" w:hAnsi="Times New Roman" w:cs="Times New Roman"/>
          <w:spacing w:val="60"/>
          <w:sz w:val="24"/>
          <w:szCs w:val="24"/>
        </w:rPr>
        <w:t xml:space="preserve"> </w:t>
      </w:r>
      <w:r w:rsidRPr="00280569">
        <w:rPr>
          <w:rFonts w:ascii="Times New Roman" w:eastAsia="Times New Roman" w:hAnsi="Times New Roman" w:cs="Times New Roman"/>
          <w:sz w:val="24"/>
          <w:szCs w:val="24"/>
        </w:rPr>
        <w:t>решения,</w:t>
      </w:r>
      <w:r w:rsidRPr="00280569">
        <w:rPr>
          <w:rFonts w:ascii="Times New Roman" w:eastAsia="Times New Roman" w:hAnsi="Times New Roman" w:cs="Times New Roman"/>
          <w:spacing w:val="-57"/>
          <w:sz w:val="24"/>
          <w:szCs w:val="24"/>
        </w:rPr>
        <w:t xml:space="preserve"> </w:t>
      </w:r>
      <w:r w:rsidRPr="00280569">
        <w:rPr>
          <w:rFonts w:ascii="Times New Roman" w:eastAsia="Times New Roman" w:hAnsi="Times New Roman" w:cs="Times New Roman"/>
          <w:sz w:val="24"/>
          <w:szCs w:val="24"/>
        </w:rPr>
        <w:t>само</w:t>
      </w:r>
      <w:r w:rsidRPr="00280569">
        <w:rPr>
          <w:rFonts w:ascii="Times New Roman" w:eastAsia="Times New Roman" w:hAnsi="Times New Roman" w:cs="Times New Roman"/>
          <w:spacing w:val="1"/>
          <w:sz w:val="24"/>
          <w:szCs w:val="24"/>
        </w:rPr>
        <w:t xml:space="preserve"> </w:t>
      </w:r>
      <w:r w:rsidRPr="00280569">
        <w:rPr>
          <w:rFonts w:ascii="Times New Roman" w:eastAsia="Times New Roman" w:hAnsi="Times New Roman" w:cs="Times New Roman"/>
          <w:sz w:val="24"/>
          <w:szCs w:val="24"/>
        </w:rPr>
        <w:t>решение</w:t>
      </w:r>
      <w:r w:rsidRPr="00280569">
        <w:rPr>
          <w:rFonts w:ascii="Times New Roman" w:eastAsia="Times New Roman" w:hAnsi="Times New Roman" w:cs="Times New Roman"/>
          <w:spacing w:val="1"/>
          <w:sz w:val="24"/>
          <w:szCs w:val="24"/>
        </w:rPr>
        <w:t xml:space="preserve"> </w:t>
      </w:r>
      <w:r w:rsidRPr="00280569">
        <w:rPr>
          <w:rFonts w:ascii="Times New Roman" w:eastAsia="Times New Roman" w:hAnsi="Times New Roman" w:cs="Times New Roman"/>
          <w:sz w:val="24"/>
          <w:szCs w:val="24"/>
        </w:rPr>
        <w:t>сопровождается</w:t>
      </w:r>
      <w:r w:rsidRPr="00280569">
        <w:rPr>
          <w:rFonts w:ascii="Times New Roman" w:eastAsia="Times New Roman" w:hAnsi="Times New Roman" w:cs="Times New Roman"/>
          <w:spacing w:val="1"/>
          <w:sz w:val="24"/>
          <w:szCs w:val="24"/>
        </w:rPr>
        <w:t xml:space="preserve"> </w:t>
      </w:r>
      <w:r w:rsidRPr="00280569">
        <w:rPr>
          <w:rFonts w:ascii="Times New Roman" w:eastAsia="Times New Roman" w:hAnsi="Times New Roman" w:cs="Times New Roman"/>
          <w:sz w:val="24"/>
          <w:szCs w:val="24"/>
        </w:rPr>
        <w:t>необходимыми</w:t>
      </w:r>
      <w:r w:rsidRPr="00280569">
        <w:rPr>
          <w:rFonts w:ascii="Times New Roman" w:eastAsia="Times New Roman" w:hAnsi="Times New Roman" w:cs="Times New Roman"/>
          <w:spacing w:val="1"/>
          <w:sz w:val="24"/>
          <w:szCs w:val="24"/>
        </w:rPr>
        <w:t xml:space="preserve"> </w:t>
      </w:r>
      <w:r w:rsidRPr="00280569">
        <w:rPr>
          <w:rFonts w:ascii="Times New Roman" w:eastAsia="Times New Roman" w:hAnsi="Times New Roman" w:cs="Times New Roman"/>
          <w:sz w:val="24"/>
          <w:szCs w:val="24"/>
        </w:rPr>
        <w:t>объяснениями,</w:t>
      </w:r>
      <w:r w:rsidRPr="00280569">
        <w:rPr>
          <w:rFonts w:ascii="Times New Roman" w:eastAsia="Times New Roman" w:hAnsi="Times New Roman" w:cs="Times New Roman"/>
          <w:spacing w:val="1"/>
          <w:sz w:val="24"/>
          <w:szCs w:val="24"/>
        </w:rPr>
        <w:t xml:space="preserve"> </w:t>
      </w:r>
      <w:r w:rsidRPr="00280569">
        <w:rPr>
          <w:rFonts w:ascii="Times New Roman" w:eastAsia="Times New Roman" w:hAnsi="Times New Roman" w:cs="Times New Roman"/>
          <w:sz w:val="24"/>
          <w:szCs w:val="24"/>
        </w:rPr>
        <w:t>верно</w:t>
      </w:r>
      <w:r w:rsidRPr="00280569">
        <w:rPr>
          <w:rFonts w:ascii="Times New Roman" w:eastAsia="Times New Roman" w:hAnsi="Times New Roman" w:cs="Times New Roman"/>
          <w:spacing w:val="1"/>
          <w:sz w:val="24"/>
          <w:szCs w:val="24"/>
        </w:rPr>
        <w:t xml:space="preserve"> </w:t>
      </w:r>
      <w:r w:rsidRPr="00280569">
        <w:rPr>
          <w:rFonts w:ascii="Times New Roman" w:eastAsia="Times New Roman" w:hAnsi="Times New Roman" w:cs="Times New Roman"/>
          <w:sz w:val="24"/>
          <w:szCs w:val="24"/>
        </w:rPr>
        <w:t>выполнены</w:t>
      </w:r>
      <w:r w:rsidRPr="00280569">
        <w:rPr>
          <w:rFonts w:ascii="Times New Roman" w:eastAsia="Times New Roman" w:hAnsi="Times New Roman" w:cs="Times New Roman"/>
          <w:spacing w:val="1"/>
          <w:sz w:val="24"/>
          <w:szCs w:val="24"/>
        </w:rPr>
        <w:t xml:space="preserve"> </w:t>
      </w:r>
      <w:r w:rsidRPr="00280569">
        <w:rPr>
          <w:rFonts w:ascii="Times New Roman" w:eastAsia="Times New Roman" w:hAnsi="Times New Roman" w:cs="Times New Roman"/>
          <w:sz w:val="24"/>
          <w:szCs w:val="24"/>
        </w:rPr>
        <w:t>нужные</w:t>
      </w:r>
      <w:r w:rsidRPr="00280569">
        <w:rPr>
          <w:rFonts w:ascii="Times New Roman" w:eastAsia="Times New Roman" w:hAnsi="Times New Roman" w:cs="Times New Roman"/>
          <w:spacing w:val="1"/>
          <w:sz w:val="24"/>
          <w:szCs w:val="24"/>
        </w:rPr>
        <w:t xml:space="preserve"> </w:t>
      </w:r>
      <w:r w:rsidRPr="00280569">
        <w:rPr>
          <w:rFonts w:ascii="Times New Roman" w:eastAsia="Times New Roman" w:hAnsi="Times New Roman" w:cs="Times New Roman"/>
          <w:sz w:val="24"/>
          <w:szCs w:val="24"/>
        </w:rPr>
        <w:t>вычисления и преобразования, получен верный ответ, последовательно и аккуратно записано</w:t>
      </w:r>
      <w:r w:rsidRPr="00280569">
        <w:rPr>
          <w:rFonts w:ascii="Times New Roman" w:eastAsia="Times New Roman" w:hAnsi="Times New Roman" w:cs="Times New Roman"/>
          <w:spacing w:val="-57"/>
          <w:sz w:val="24"/>
          <w:szCs w:val="24"/>
        </w:rPr>
        <w:t xml:space="preserve"> </w:t>
      </w:r>
      <w:r w:rsidRPr="00280569">
        <w:rPr>
          <w:rFonts w:ascii="Times New Roman" w:eastAsia="Times New Roman" w:hAnsi="Times New Roman" w:cs="Times New Roman"/>
          <w:sz w:val="24"/>
          <w:szCs w:val="24"/>
        </w:rPr>
        <w:t>решение.</w:t>
      </w:r>
    </w:p>
    <w:p w:rsidR="00AD48BA" w:rsidRPr="00280569" w:rsidRDefault="00AD48BA" w:rsidP="00857773">
      <w:pPr>
        <w:widowControl w:val="0"/>
        <w:tabs>
          <w:tab w:val="left" w:pos="426"/>
        </w:tabs>
        <w:autoSpaceDE w:val="0"/>
        <w:autoSpaceDN w:val="0"/>
        <w:spacing w:after="0" w:line="240" w:lineRule="auto"/>
        <w:jc w:val="both"/>
        <w:rPr>
          <w:rFonts w:ascii="Times New Roman" w:eastAsia="Times New Roman" w:hAnsi="Times New Roman" w:cs="Times New Roman"/>
          <w:sz w:val="24"/>
          <w:szCs w:val="24"/>
        </w:rPr>
      </w:pPr>
      <w:r w:rsidRPr="00280569">
        <w:rPr>
          <w:rFonts w:ascii="Times New Roman" w:eastAsia="Times New Roman" w:hAnsi="Times New Roman" w:cs="Times New Roman"/>
          <w:sz w:val="24"/>
          <w:szCs w:val="24"/>
        </w:rPr>
        <w:t>Учитель может повысить отметку за оригинальный ответ на вопрос или оригинальное</w:t>
      </w:r>
      <w:r w:rsidRPr="00280569">
        <w:rPr>
          <w:rFonts w:ascii="Times New Roman" w:eastAsia="Times New Roman" w:hAnsi="Times New Roman" w:cs="Times New Roman"/>
          <w:spacing w:val="1"/>
          <w:sz w:val="24"/>
          <w:szCs w:val="24"/>
        </w:rPr>
        <w:t xml:space="preserve"> </w:t>
      </w:r>
      <w:r w:rsidRPr="00280569">
        <w:rPr>
          <w:rFonts w:ascii="Times New Roman" w:eastAsia="Times New Roman" w:hAnsi="Times New Roman" w:cs="Times New Roman"/>
          <w:sz w:val="24"/>
          <w:szCs w:val="24"/>
        </w:rPr>
        <w:t>решение задачи, которые свидетельствуют о высоком математическом развитии учащегося;</w:t>
      </w:r>
      <w:r w:rsidRPr="00280569">
        <w:rPr>
          <w:rFonts w:ascii="Times New Roman" w:eastAsia="Times New Roman" w:hAnsi="Times New Roman" w:cs="Times New Roman"/>
          <w:spacing w:val="1"/>
          <w:sz w:val="24"/>
          <w:szCs w:val="24"/>
        </w:rPr>
        <w:t xml:space="preserve"> </w:t>
      </w:r>
      <w:r w:rsidRPr="00280569">
        <w:rPr>
          <w:rFonts w:ascii="Times New Roman" w:eastAsia="Times New Roman" w:hAnsi="Times New Roman" w:cs="Times New Roman"/>
          <w:sz w:val="24"/>
          <w:szCs w:val="24"/>
        </w:rPr>
        <w:t>за</w:t>
      </w:r>
      <w:r w:rsidRPr="00280569">
        <w:rPr>
          <w:rFonts w:ascii="Times New Roman" w:eastAsia="Times New Roman" w:hAnsi="Times New Roman" w:cs="Times New Roman"/>
          <w:spacing w:val="1"/>
          <w:sz w:val="24"/>
          <w:szCs w:val="24"/>
        </w:rPr>
        <w:t xml:space="preserve"> </w:t>
      </w:r>
      <w:r w:rsidRPr="00280569">
        <w:rPr>
          <w:rFonts w:ascii="Times New Roman" w:eastAsia="Times New Roman" w:hAnsi="Times New Roman" w:cs="Times New Roman"/>
          <w:sz w:val="24"/>
          <w:szCs w:val="24"/>
        </w:rPr>
        <w:t>решение</w:t>
      </w:r>
      <w:r w:rsidRPr="00280569">
        <w:rPr>
          <w:rFonts w:ascii="Times New Roman" w:eastAsia="Times New Roman" w:hAnsi="Times New Roman" w:cs="Times New Roman"/>
          <w:spacing w:val="1"/>
          <w:sz w:val="24"/>
          <w:szCs w:val="24"/>
        </w:rPr>
        <w:t xml:space="preserve"> </w:t>
      </w:r>
      <w:r w:rsidRPr="00280569">
        <w:rPr>
          <w:rFonts w:ascii="Times New Roman" w:eastAsia="Times New Roman" w:hAnsi="Times New Roman" w:cs="Times New Roman"/>
          <w:sz w:val="24"/>
          <w:szCs w:val="24"/>
        </w:rPr>
        <w:t>более</w:t>
      </w:r>
      <w:r w:rsidRPr="00280569">
        <w:rPr>
          <w:rFonts w:ascii="Times New Roman" w:eastAsia="Times New Roman" w:hAnsi="Times New Roman" w:cs="Times New Roman"/>
          <w:spacing w:val="1"/>
          <w:sz w:val="24"/>
          <w:szCs w:val="24"/>
        </w:rPr>
        <w:t xml:space="preserve"> </w:t>
      </w:r>
      <w:r w:rsidRPr="00280569">
        <w:rPr>
          <w:rFonts w:ascii="Times New Roman" w:eastAsia="Times New Roman" w:hAnsi="Times New Roman" w:cs="Times New Roman"/>
          <w:sz w:val="24"/>
          <w:szCs w:val="24"/>
        </w:rPr>
        <w:t>сложной</w:t>
      </w:r>
      <w:r w:rsidRPr="00280569">
        <w:rPr>
          <w:rFonts w:ascii="Times New Roman" w:eastAsia="Times New Roman" w:hAnsi="Times New Roman" w:cs="Times New Roman"/>
          <w:spacing w:val="1"/>
          <w:sz w:val="24"/>
          <w:szCs w:val="24"/>
        </w:rPr>
        <w:t xml:space="preserve"> </w:t>
      </w:r>
      <w:r w:rsidRPr="00280569">
        <w:rPr>
          <w:rFonts w:ascii="Times New Roman" w:eastAsia="Times New Roman" w:hAnsi="Times New Roman" w:cs="Times New Roman"/>
          <w:sz w:val="24"/>
          <w:szCs w:val="24"/>
        </w:rPr>
        <w:t>задачи</w:t>
      </w:r>
      <w:r w:rsidRPr="00280569">
        <w:rPr>
          <w:rFonts w:ascii="Times New Roman" w:eastAsia="Times New Roman" w:hAnsi="Times New Roman" w:cs="Times New Roman"/>
          <w:spacing w:val="1"/>
          <w:sz w:val="24"/>
          <w:szCs w:val="24"/>
        </w:rPr>
        <w:t xml:space="preserve"> </w:t>
      </w:r>
      <w:r w:rsidRPr="00280569">
        <w:rPr>
          <w:rFonts w:ascii="Times New Roman" w:eastAsia="Times New Roman" w:hAnsi="Times New Roman" w:cs="Times New Roman"/>
          <w:sz w:val="24"/>
          <w:szCs w:val="24"/>
        </w:rPr>
        <w:t>или</w:t>
      </w:r>
      <w:r w:rsidRPr="00280569">
        <w:rPr>
          <w:rFonts w:ascii="Times New Roman" w:eastAsia="Times New Roman" w:hAnsi="Times New Roman" w:cs="Times New Roman"/>
          <w:spacing w:val="1"/>
          <w:sz w:val="24"/>
          <w:szCs w:val="24"/>
        </w:rPr>
        <w:t xml:space="preserve"> </w:t>
      </w:r>
      <w:r w:rsidRPr="00280569">
        <w:rPr>
          <w:rFonts w:ascii="Times New Roman" w:eastAsia="Times New Roman" w:hAnsi="Times New Roman" w:cs="Times New Roman"/>
          <w:sz w:val="24"/>
          <w:szCs w:val="24"/>
        </w:rPr>
        <w:t>ответ</w:t>
      </w:r>
      <w:r w:rsidRPr="00280569">
        <w:rPr>
          <w:rFonts w:ascii="Times New Roman" w:eastAsia="Times New Roman" w:hAnsi="Times New Roman" w:cs="Times New Roman"/>
          <w:spacing w:val="1"/>
          <w:sz w:val="24"/>
          <w:szCs w:val="24"/>
        </w:rPr>
        <w:t xml:space="preserve"> </w:t>
      </w:r>
      <w:r w:rsidRPr="00280569">
        <w:rPr>
          <w:rFonts w:ascii="Times New Roman" w:eastAsia="Times New Roman" w:hAnsi="Times New Roman" w:cs="Times New Roman"/>
          <w:sz w:val="24"/>
          <w:szCs w:val="24"/>
        </w:rPr>
        <w:t>на</w:t>
      </w:r>
      <w:r w:rsidRPr="00280569">
        <w:rPr>
          <w:rFonts w:ascii="Times New Roman" w:eastAsia="Times New Roman" w:hAnsi="Times New Roman" w:cs="Times New Roman"/>
          <w:spacing w:val="1"/>
          <w:sz w:val="24"/>
          <w:szCs w:val="24"/>
        </w:rPr>
        <w:t xml:space="preserve"> </w:t>
      </w:r>
      <w:r w:rsidRPr="00280569">
        <w:rPr>
          <w:rFonts w:ascii="Times New Roman" w:eastAsia="Times New Roman" w:hAnsi="Times New Roman" w:cs="Times New Roman"/>
          <w:sz w:val="24"/>
          <w:szCs w:val="24"/>
        </w:rPr>
        <w:t>более</w:t>
      </w:r>
      <w:r w:rsidRPr="00280569">
        <w:rPr>
          <w:rFonts w:ascii="Times New Roman" w:eastAsia="Times New Roman" w:hAnsi="Times New Roman" w:cs="Times New Roman"/>
          <w:spacing w:val="1"/>
          <w:sz w:val="24"/>
          <w:szCs w:val="24"/>
        </w:rPr>
        <w:t xml:space="preserve"> </w:t>
      </w:r>
      <w:r w:rsidRPr="00280569">
        <w:rPr>
          <w:rFonts w:ascii="Times New Roman" w:eastAsia="Times New Roman" w:hAnsi="Times New Roman" w:cs="Times New Roman"/>
          <w:sz w:val="24"/>
          <w:szCs w:val="24"/>
        </w:rPr>
        <w:t>сложный</w:t>
      </w:r>
      <w:r w:rsidRPr="00280569">
        <w:rPr>
          <w:rFonts w:ascii="Times New Roman" w:eastAsia="Times New Roman" w:hAnsi="Times New Roman" w:cs="Times New Roman"/>
          <w:spacing w:val="1"/>
          <w:sz w:val="24"/>
          <w:szCs w:val="24"/>
        </w:rPr>
        <w:t xml:space="preserve"> </w:t>
      </w:r>
      <w:r w:rsidRPr="00280569">
        <w:rPr>
          <w:rFonts w:ascii="Times New Roman" w:eastAsia="Times New Roman" w:hAnsi="Times New Roman" w:cs="Times New Roman"/>
          <w:sz w:val="24"/>
          <w:szCs w:val="24"/>
        </w:rPr>
        <w:t>вопрос,</w:t>
      </w:r>
      <w:r w:rsidRPr="00280569">
        <w:rPr>
          <w:rFonts w:ascii="Times New Roman" w:eastAsia="Times New Roman" w:hAnsi="Times New Roman" w:cs="Times New Roman"/>
          <w:spacing w:val="1"/>
          <w:sz w:val="24"/>
          <w:szCs w:val="24"/>
        </w:rPr>
        <w:t xml:space="preserve"> </w:t>
      </w:r>
      <w:r w:rsidRPr="00280569">
        <w:rPr>
          <w:rFonts w:ascii="Times New Roman" w:eastAsia="Times New Roman" w:hAnsi="Times New Roman" w:cs="Times New Roman"/>
          <w:sz w:val="24"/>
          <w:szCs w:val="24"/>
        </w:rPr>
        <w:t>предложенные</w:t>
      </w:r>
      <w:r w:rsidRPr="00280569">
        <w:rPr>
          <w:rFonts w:ascii="Times New Roman" w:eastAsia="Times New Roman" w:hAnsi="Times New Roman" w:cs="Times New Roman"/>
          <w:spacing w:val="1"/>
          <w:sz w:val="24"/>
          <w:szCs w:val="24"/>
        </w:rPr>
        <w:t xml:space="preserve"> </w:t>
      </w:r>
      <w:r w:rsidRPr="00280569">
        <w:rPr>
          <w:rFonts w:ascii="Times New Roman" w:eastAsia="Times New Roman" w:hAnsi="Times New Roman" w:cs="Times New Roman"/>
          <w:sz w:val="24"/>
          <w:szCs w:val="24"/>
        </w:rPr>
        <w:t>учащемуся</w:t>
      </w:r>
      <w:r w:rsidRPr="00280569">
        <w:rPr>
          <w:rFonts w:ascii="Times New Roman" w:eastAsia="Times New Roman" w:hAnsi="Times New Roman" w:cs="Times New Roman"/>
          <w:spacing w:val="1"/>
          <w:sz w:val="24"/>
          <w:szCs w:val="24"/>
        </w:rPr>
        <w:t xml:space="preserve"> </w:t>
      </w:r>
      <w:r w:rsidRPr="00280569">
        <w:rPr>
          <w:rFonts w:ascii="Times New Roman" w:eastAsia="Times New Roman" w:hAnsi="Times New Roman" w:cs="Times New Roman"/>
          <w:sz w:val="24"/>
          <w:szCs w:val="24"/>
        </w:rPr>
        <w:t>дополнительно</w:t>
      </w:r>
      <w:r w:rsidRPr="00280569">
        <w:rPr>
          <w:rFonts w:ascii="Times New Roman" w:eastAsia="Times New Roman" w:hAnsi="Times New Roman" w:cs="Times New Roman"/>
          <w:spacing w:val="6"/>
          <w:sz w:val="24"/>
          <w:szCs w:val="24"/>
        </w:rPr>
        <w:t xml:space="preserve"> </w:t>
      </w:r>
      <w:r w:rsidRPr="00280569">
        <w:rPr>
          <w:rFonts w:ascii="Times New Roman" w:eastAsia="Times New Roman" w:hAnsi="Times New Roman" w:cs="Times New Roman"/>
          <w:sz w:val="24"/>
          <w:szCs w:val="24"/>
        </w:rPr>
        <w:t>после</w:t>
      </w:r>
      <w:r w:rsidRPr="00280569">
        <w:rPr>
          <w:rFonts w:ascii="Times New Roman" w:eastAsia="Times New Roman" w:hAnsi="Times New Roman" w:cs="Times New Roman"/>
          <w:spacing w:val="-5"/>
          <w:sz w:val="24"/>
          <w:szCs w:val="24"/>
        </w:rPr>
        <w:t xml:space="preserve"> </w:t>
      </w:r>
      <w:r w:rsidRPr="00280569">
        <w:rPr>
          <w:rFonts w:ascii="Times New Roman" w:eastAsia="Times New Roman" w:hAnsi="Times New Roman" w:cs="Times New Roman"/>
          <w:sz w:val="24"/>
          <w:szCs w:val="24"/>
        </w:rPr>
        <w:t>выполнения</w:t>
      </w:r>
      <w:r w:rsidRPr="00280569">
        <w:rPr>
          <w:rFonts w:ascii="Times New Roman" w:eastAsia="Times New Roman" w:hAnsi="Times New Roman" w:cs="Times New Roman"/>
          <w:spacing w:val="-3"/>
          <w:sz w:val="24"/>
          <w:szCs w:val="24"/>
        </w:rPr>
        <w:t xml:space="preserve"> </w:t>
      </w:r>
      <w:r w:rsidRPr="00280569">
        <w:rPr>
          <w:rFonts w:ascii="Times New Roman" w:eastAsia="Times New Roman" w:hAnsi="Times New Roman" w:cs="Times New Roman"/>
          <w:sz w:val="24"/>
          <w:szCs w:val="24"/>
        </w:rPr>
        <w:t>им</w:t>
      </w:r>
      <w:r w:rsidRPr="00280569">
        <w:rPr>
          <w:rFonts w:ascii="Times New Roman" w:eastAsia="Times New Roman" w:hAnsi="Times New Roman" w:cs="Times New Roman"/>
          <w:spacing w:val="2"/>
          <w:sz w:val="24"/>
          <w:szCs w:val="24"/>
        </w:rPr>
        <w:t xml:space="preserve"> </w:t>
      </w:r>
      <w:r w:rsidRPr="00280569">
        <w:rPr>
          <w:rFonts w:ascii="Times New Roman" w:eastAsia="Times New Roman" w:hAnsi="Times New Roman" w:cs="Times New Roman"/>
          <w:sz w:val="24"/>
          <w:szCs w:val="24"/>
        </w:rPr>
        <w:t>заданий.</w:t>
      </w:r>
    </w:p>
    <w:p w:rsidR="00AD48BA" w:rsidRPr="00280569" w:rsidRDefault="00AD48BA" w:rsidP="00AD48BA">
      <w:pPr>
        <w:widowControl w:val="0"/>
        <w:autoSpaceDE w:val="0"/>
        <w:autoSpaceDN w:val="0"/>
        <w:spacing w:before="6" w:after="0" w:line="240" w:lineRule="auto"/>
        <w:rPr>
          <w:rFonts w:ascii="Times New Roman" w:eastAsia="Times New Roman" w:hAnsi="Times New Roman" w:cs="Times New Roman"/>
          <w:sz w:val="24"/>
          <w:szCs w:val="24"/>
        </w:rPr>
      </w:pPr>
    </w:p>
    <w:p w:rsidR="00AD48BA" w:rsidRPr="00280569" w:rsidRDefault="00AD48BA" w:rsidP="00AD48BA">
      <w:pPr>
        <w:widowControl w:val="0"/>
        <w:autoSpaceDE w:val="0"/>
        <w:autoSpaceDN w:val="0"/>
        <w:spacing w:before="1" w:after="0" w:line="240" w:lineRule="auto"/>
        <w:ind w:left="716" w:right="143"/>
        <w:jc w:val="center"/>
        <w:outlineLvl w:val="0"/>
        <w:rPr>
          <w:rFonts w:ascii="Times New Roman" w:eastAsia="Times New Roman" w:hAnsi="Times New Roman" w:cs="Times New Roman"/>
          <w:b/>
          <w:bCs/>
          <w:sz w:val="24"/>
          <w:szCs w:val="24"/>
        </w:rPr>
      </w:pPr>
      <w:r w:rsidRPr="00280569">
        <w:rPr>
          <w:rFonts w:ascii="Times New Roman" w:eastAsia="Times New Roman" w:hAnsi="Times New Roman" w:cs="Times New Roman"/>
          <w:b/>
          <w:bCs/>
          <w:sz w:val="24"/>
          <w:szCs w:val="24"/>
        </w:rPr>
        <w:t>Информатика</w:t>
      </w:r>
    </w:p>
    <w:p w:rsidR="00AD48BA" w:rsidRPr="00280569" w:rsidRDefault="00AD48BA" w:rsidP="00AD48BA">
      <w:pPr>
        <w:widowControl w:val="0"/>
        <w:autoSpaceDE w:val="0"/>
        <w:autoSpaceDN w:val="0"/>
        <w:spacing w:before="6" w:after="0" w:line="240" w:lineRule="auto"/>
        <w:rPr>
          <w:rFonts w:ascii="Times New Roman" w:eastAsia="Times New Roman" w:hAnsi="Times New Roman" w:cs="Times New Roman"/>
          <w:b/>
          <w:sz w:val="23"/>
          <w:szCs w:val="24"/>
        </w:rPr>
      </w:pPr>
    </w:p>
    <w:p w:rsidR="00AD48BA" w:rsidRPr="00280569" w:rsidRDefault="00AD48BA" w:rsidP="0012498A">
      <w:pPr>
        <w:widowControl w:val="0"/>
        <w:autoSpaceDE w:val="0"/>
        <w:autoSpaceDN w:val="0"/>
        <w:spacing w:after="0" w:line="276" w:lineRule="exact"/>
        <w:ind w:firstLine="426"/>
        <w:jc w:val="both"/>
        <w:rPr>
          <w:rFonts w:ascii="Times New Roman" w:eastAsia="Times New Roman" w:hAnsi="Times New Roman" w:cs="Times New Roman"/>
          <w:sz w:val="24"/>
          <w:szCs w:val="24"/>
        </w:rPr>
      </w:pPr>
      <w:r w:rsidRPr="00280569">
        <w:rPr>
          <w:rFonts w:ascii="Times New Roman" w:eastAsia="Times New Roman" w:hAnsi="Times New Roman" w:cs="Times New Roman"/>
          <w:sz w:val="24"/>
          <w:szCs w:val="24"/>
        </w:rPr>
        <w:t>Контроль</w:t>
      </w:r>
      <w:r w:rsidRPr="00280569">
        <w:rPr>
          <w:rFonts w:ascii="Times New Roman" w:eastAsia="Times New Roman" w:hAnsi="Times New Roman" w:cs="Times New Roman"/>
          <w:spacing w:val="-6"/>
          <w:sz w:val="24"/>
          <w:szCs w:val="24"/>
        </w:rPr>
        <w:t xml:space="preserve"> </w:t>
      </w:r>
      <w:r w:rsidRPr="00280569">
        <w:rPr>
          <w:rFonts w:ascii="Times New Roman" w:eastAsia="Times New Roman" w:hAnsi="Times New Roman" w:cs="Times New Roman"/>
          <w:sz w:val="24"/>
          <w:szCs w:val="24"/>
        </w:rPr>
        <w:t>деятельности</w:t>
      </w:r>
      <w:r w:rsidRPr="00280569">
        <w:rPr>
          <w:rFonts w:ascii="Times New Roman" w:eastAsia="Times New Roman" w:hAnsi="Times New Roman" w:cs="Times New Roman"/>
          <w:spacing w:val="-1"/>
          <w:sz w:val="24"/>
          <w:szCs w:val="24"/>
        </w:rPr>
        <w:t xml:space="preserve"> </w:t>
      </w:r>
      <w:r w:rsidRPr="00280569">
        <w:rPr>
          <w:rFonts w:ascii="Times New Roman" w:eastAsia="Times New Roman" w:hAnsi="Times New Roman" w:cs="Times New Roman"/>
          <w:sz w:val="24"/>
          <w:szCs w:val="24"/>
        </w:rPr>
        <w:t>учащихся</w:t>
      </w:r>
      <w:r w:rsidRPr="00280569">
        <w:rPr>
          <w:rFonts w:ascii="Times New Roman" w:eastAsia="Times New Roman" w:hAnsi="Times New Roman" w:cs="Times New Roman"/>
          <w:spacing w:val="-2"/>
          <w:sz w:val="24"/>
          <w:szCs w:val="24"/>
        </w:rPr>
        <w:t xml:space="preserve"> </w:t>
      </w:r>
      <w:r w:rsidRPr="00280569">
        <w:rPr>
          <w:rFonts w:ascii="Times New Roman" w:eastAsia="Times New Roman" w:hAnsi="Times New Roman" w:cs="Times New Roman"/>
          <w:sz w:val="24"/>
          <w:szCs w:val="24"/>
        </w:rPr>
        <w:t>на</w:t>
      </w:r>
      <w:r w:rsidRPr="00280569">
        <w:rPr>
          <w:rFonts w:ascii="Times New Roman" w:eastAsia="Times New Roman" w:hAnsi="Times New Roman" w:cs="Times New Roman"/>
          <w:spacing w:val="2"/>
          <w:sz w:val="24"/>
          <w:szCs w:val="24"/>
        </w:rPr>
        <w:t xml:space="preserve"> </w:t>
      </w:r>
      <w:r w:rsidRPr="00280569">
        <w:rPr>
          <w:rFonts w:ascii="Times New Roman" w:eastAsia="Times New Roman" w:hAnsi="Times New Roman" w:cs="Times New Roman"/>
          <w:sz w:val="24"/>
          <w:szCs w:val="24"/>
        </w:rPr>
        <w:t>уроках</w:t>
      </w:r>
      <w:r w:rsidRPr="00280569">
        <w:rPr>
          <w:rFonts w:ascii="Times New Roman" w:eastAsia="Times New Roman" w:hAnsi="Times New Roman" w:cs="Times New Roman"/>
          <w:spacing w:val="-6"/>
          <w:sz w:val="24"/>
          <w:szCs w:val="24"/>
        </w:rPr>
        <w:t xml:space="preserve"> </w:t>
      </w:r>
      <w:r w:rsidRPr="00280569">
        <w:rPr>
          <w:rFonts w:ascii="Times New Roman" w:eastAsia="Times New Roman" w:hAnsi="Times New Roman" w:cs="Times New Roman"/>
          <w:sz w:val="24"/>
          <w:szCs w:val="24"/>
        </w:rPr>
        <w:t>информатики</w:t>
      </w:r>
      <w:r w:rsidRPr="00280569">
        <w:rPr>
          <w:rFonts w:ascii="Times New Roman" w:eastAsia="Times New Roman" w:hAnsi="Times New Roman" w:cs="Times New Roman"/>
          <w:spacing w:val="-6"/>
          <w:sz w:val="24"/>
          <w:szCs w:val="24"/>
        </w:rPr>
        <w:t xml:space="preserve"> </w:t>
      </w:r>
      <w:r w:rsidRPr="00280569">
        <w:rPr>
          <w:rFonts w:ascii="Times New Roman" w:eastAsia="Times New Roman" w:hAnsi="Times New Roman" w:cs="Times New Roman"/>
          <w:sz w:val="24"/>
          <w:szCs w:val="24"/>
        </w:rPr>
        <w:t>и</w:t>
      </w:r>
      <w:r w:rsidRPr="00280569">
        <w:rPr>
          <w:rFonts w:ascii="Times New Roman" w:eastAsia="Times New Roman" w:hAnsi="Times New Roman" w:cs="Times New Roman"/>
          <w:spacing w:val="-1"/>
          <w:sz w:val="24"/>
          <w:szCs w:val="24"/>
        </w:rPr>
        <w:t xml:space="preserve"> </w:t>
      </w:r>
      <w:r w:rsidRPr="00280569">
        <w:rPr>
          <w:rFonts w:ascii="Times New Roman" w:eastAsia="Times New Roman" w:hAnsi="Times New Roman" w:cs="Times New Roman"/>
          <w:sz w:val="24"/>
          <w:szCs w:val="24"/>
        </w:rPr>
        <w:t>ИКТ:</w:t>
      </w:r>
    </w:p>
    <w:p w:rsidR="00AD48BA" w:rsidRPr="00280569" w:rsidRDefault="00AD48BA" w:rsidP="00ED0118">
      <w:pPr>
        <w:widowControl w:val="0"/>
        <w:numPr>
          <w:ilvl w:val="2"/>
          <w:numId w:val="207"/>
        </w:numPr>
        <w:tabs>
          <w:tab w:val="left" w:pos="2112"/>
        </w:tabs>
        <w:autoSpaceDE w:val="0"/>
        <w:autoSpaceDN w:val="0"/>
        <w:spacing w:before="5" w:after="0" w:line="235" w:lineRule="auto"/>
        <w:ind w:left="0" w:firstLine="426"/>
        <w:jc w:val="both"/>
        <w:rPr>
          <w:rFonts w:ascii="Times New Roman" w:eastAsia="Times New Roman" w:hAnsi="Times New Roman" w:cs="Times New Roman"/>
          <w:sz w:val="24"/>
        </w:rPr>
      </w:pPr>
      <w:r w:rsidRPr="00280569">
        <w:rPr>
          <w:rFonts w:ascii="Times New Roman" w:eastAsia="Times New Roman" w:hAnsi="Times New Roman" w:cs="Times New Roman"/>
          <w:sz w:val="24"/>
        </w:rPr>
        <w:t>при</w:t>
      </w:r>
      <w:r w:rsidRPr="00280569">
        <w:rPr>
          <w:rFonts w:ascii="Times New Roman" w:eastAsia="Times New Roman" w:hAnsi="Times New Roman" w:cs="Times New Roman"/>
          <w:spacing w:val="1"/>
          <w:sz w:val="24"/>
        </w:rPr>
        <w:t xml:space="preserve"> </w:t>
      </w:r>
      <w:r w:rsidRPr="00280569">
        <w:rPr>
          <w:rFonts w:ascii="Times New Roman" w:eastAsia="Times New Roman" w:hAnsi="Times New Roman" w:cs="Times New Roman"/>
          <w:sz w:val="24"/>
        </w:rPr>
        <w:t>текущем</w:t>
      </w:r>
      <w:r w:rsidRPr="00280569">
        <w:rPr>
          <w:rFonts w:ascii="Times New Roman" w:eastAsia="Times New Roman" w:hAnsi="Times New Roman" w:cs="Times New Roman"/>
          <w:spacing w:val="1"/>
          <w:sz w:val="24"/>
        </w:rPr>
        <w:t xml:space="preserve"> </w:t>
      </w:r>
      <w:r w:rsidRPr="00280569">
        <w:rPr>
          <w:rFonts w:ascii="Times New Roman" w:eastAsia="Times New Roman" w:hAnsi="Times New Roman" w:cs="Times New Roman"/>
          <w:sz w:val="24"/>
        </w:rPr>
        <w:t>контроле</w:t>
      </w:r>
      <w:r w:rsidRPr="00280569">
        <w:rPr>
          <w:rFonts w:ascii="Times New Roman" w:eastAsia="Times New Roman" w:hAnsi="Times New Roman" w:cs="Times New Roman"/>
          <w:spacing w:val="1"/>
          <w:sz w:val="24"/>
        </w:rPr>
        <w:t xml:space="preserve"> </w:t>
      </w:r>
      <w:r w:rsidRPr="00280569">
        <w:rPr>
          <w:rFonts w:ascii="Times New Roman" w:eastAsia="Times New Roman" w:hAnsi="Times New Roman" w:cs="Times New Roman"/>
          <w:sz w:val="24"/>
        </w:rPr>
        <w:t>проверке</w:t>
      </w:r>
      <w:r w:rsidRPr="00280569">
        <w:rPr>
          <w:rFonts w:ascii="Times New Roman" w:eastAsia="Times New Roman" w:hAnsi="Times New Roman" w:cs="Times New Roman"/>
          <w:spacing w:val="1"/>
          <w:sz w:val="24"/>
        </w:rPr>
        <w:t xml:space="preserve"> </w:t>
      </w:r>
      <w:r w:rsidRPr="00280569">
        <w:rPr>
          <w:rFonts w:ascii="Times New Roman" w:eastAsia="Times New Roman" w:hAnsi="Times New Roman" w:cs="Times New Roman"/>
          <w:sz w:val="24"/>
        </w:rPr>
        <w:t>подлежат</w:t>
      </w:r>
      <w:r w:rsidRPr="00280569">
        <w:rPr>
          <w:rFonts w:ascii="Times New Roman" w:eastAsia="Times New Roman" w:hAnsi="Times New Roman" w:cs="Times New Roman"/>
          <w:spacing w:val="1"/>
          <w:sz w:val="24"/>
        </w:rPr>
        <w:t xml:space="preserve"> </w:t>
      </w:r>
      <w:r w:rsidRPr="00280569">
        <w:rPr>
          <w:rFonts w:ascii="Times New Roman" w:eastAsia="Times New Roman" w:hAnsi="Times New Roman" w:cs="Times New Roman"/>
          <w:sz w:val="24"/>
        </w:rPr>
        <w:t>лишь</w:t>
      </w:r>
      <w:r w:rsidRPr="00280569">
        <w:rPr>
          <w:rFonts w:ascii="Times New Roman" w:eastAsia="Times New Roman" w:hAnsi="Times New Roman" w:cs="Times New Roman"/>
          <w:spacing w:val="1"/>
          <w:sz w:val="24"/>
        </w:rPr>
        <w:t xml:space="preserve"> </w:t>
      </w:r>
      <w:r w:rsidRPr="00280569">
        <w:rPr>
          <w:rFonts w:ascii="Times New Roman" w:eastAsia="Times New Roman" w:hAnsi="Times New Roman" w:cs="Times New Roman"/>
          <w:sz w:val="24"/>
        </w:rPr>
        <w:t>вопросы,</w:t>
      </w:r>
      <w:r w:rsidRPr="00280569">
        <w:rPr>
          <w:rFonts w:ascii="Times New Roman" w:eastAsia="Times New Roman" w:hAnsi="Times New Roman" w:cs="Times New Roman"/>
          <w:spacing w:val="1"/>
          <w:sz w:val="24"/>
        </w:rPr>
        <w:t xml:space="preserve"> </w:t>
      </w:r>
      <w:r w:rsidRPr="00280569">
        <w:rPr>
          <w:rFonts w:ascii="Times New Roman" w:eastAsia="Times New Roman" w:hAnsi="Times New Roman" w:cs="Times New Roman"/>
          <w:sz w:val="24"/>
        </w:rPr>
        <w:t>затронутые</w:t>
      </w:r>
      <w:r w:rsidRPr="00280569">
        <w:rPr>
          <w:rFonts w:ascii="Times New Roman" w:eastAsia="Times New Roman" w:hAnsi="Times New Roman" w:cs="Times New Roman"/>
          <w:spacing w:val="1"/>
          <w:sz w:val="24"/>
        </w:rPr>
        <w:t xml:space="preserve"> </w:t>
      </w:r>
      <w:r w:rsidRPr="00280569">
        <w:rPr>
          <w:rFonts w:ascii="Times New Roman" w:eastAsia="Times New Roman" w:hAnsi="Times New Roman" w:cs="Times New Roman"/>
          <w:sz w:val="24"/>
        </w:rPr>
        <w:t>на</w:t>
      </w:r>
      <w:r w:rsidRPr="00280569">
        <w:rPr>
          <w:rFonts w:ascii="Times New Roman" w:eastAsia="Times New Roman" w:hAnsi="Times New Roman" w:cs="Times New Roman"/>
          <w:spacing w:val="1"/>
          <w:sz w:val="24"/>
        </w:rPr>
        <w:t xml:space="preserve"> </w:t>
      </w:r>
      <w:r w:rsidRPr="00280569">
        <w:rPr>
          <w:rFonts w:ascii="Times New Roman" w:eastAsia="Times New Roman" w:hAnsi="Times New Roman" w:cs="Times New Roman"/>
          <w:sz w:val="24"/>
        </w:rPr>
        <w:t>предыдущем</w:t>
      </w:r>
      <w:r w:rsidRPr="00280569">
        <w:rPr>
          <w:rFonts w:ascii="Times New Roman" w:eastAsia="Times New Roman" w:hAnsi="Times New Roman" w:cs="Times New Roman"/>
          <w:spacing w:val="2"/>
          <w:sz w:val="24"/>
        </w:rPr>
        <w:t xml:space="preserve"> </w:t>
      </w:r>
      <w:r w:rsidRPr="00280569">
        <w:rPr>
          <w:rFonts w:ascii="Times New Roman" w:eastAsia="Times New Roman" w:hAnsi="Times New Roman" w:cs="Times New Roman"/>
          <w:sz w:val="24"/>
        </w:rPr>
        <w:t>занятии;</w:t>
      </w:r>
    </w:p>
    <w:p w:rsidR="00AD48BA" w:rsidRPr="00280569" w:rsidRDefault="00AD48BA" w:rsidP="00ED0118">
      <w:pPr>
        <w:widowControl w:val="0"/>
        <w:numPr>
          <w:ilvl w:val="2"/>
          <w:numId w:val="207"/>
        </w:numPr>
        <w:tabs>
          <w:tab w:val="left" w:pos="2112"/>
        </w:tabs>
        <w:autoSpaceDE w:val="0"/>
        <w:autoSpaceDN w:val="0"/>
        <w:spacing w:before="5" w:after="0" w:line="235" w:lineRule="auto"/>
        <w:ind w:left="0" w:firstLine="426"/>
        <w:jc w:val="both"/>
        <w:rPr>
          <w:rFonts w:ascii="Times New Roman" w:eastAsia="Times New Roman" w:hAnsi="Times New Roman" w:cs="Times New Roman"/>
          <w:sz w:val="24"/>
        </w:rPr>
      </w:pPr>
      <w:r w:rsidRPr="00280569">
        <w:rPr>
          <w:rFonts w:ascii="Times New Roman" w:eastAsia="Times New Roman" w:hAnsi="Times New Roman" w:cs="Times New Roman"/>
          <w:sz w:val="24"/>
        </w:rPr>
        <w:t>при</w:t>
      </w:r>
      <w:r w:rsidRPr="00280569">
        <w:rPr>
          <w:rFonts w:ascii="Times New Roman" w:eastAsia="Times New Roman" w:hAnsi="Times New Roman" w:cs="Times New Roman"/>
          <w:spacing w:val="1"/>
          <w:sz w:val="24"/>
        </w:rPr>
        <w:t xml:space="preserve"> </w:t>
      </w:r>
      <w:r w:rsidRPr="00280569">
        <w:rPr>
          <w:rFonts w:ascii="Times New Roman" w:eastAsia="Times New Roman" w:hAnsi="Times New Roman" w:cs="Times New Roman"/>
          <w:sz w:val="24"/>
        </w:rPr>
        <w:t>тематическом</w:t>
      </w:r>
      <w:r w:rsidRPr="00280569">
        <w:rPr>
          <w:rFonts w:ascii="Times New Roman" w:eastAsia="Times New Roman" w:hAnsi="Times New Roman" w:cs="Times New Roman"/>
          <w:spacing w:val="1"/>
          <w:sz w:val="24"/>
        </w:rPr>
        <w:t xml:space="preserve"> </w:t>
      </w:r>
      <w:r w:rsidRPr="00280569">
        <w:rPr>
          <w:rFonts w:ascii="Times New Roman" w:eastAsia="Times New Roman" w:hAnsi="Times New Roman" w:cs="Times New Roman"/>
          <w:sz w:val="24"/>
        </w:rPr>
        <w:t>контроле</w:t>
      </w:r>
      <w:r w:rsidRPr="00280569">
        <w:rPr>
          <w:rFonts w:ascii="Times New Roman" w:eastAsia="Times New Roman" w:hAnsi="Times New Roman" w:cs="Times New Roman"/>
          <w:spacing w:val="1"/>
          <w:sz w:val="24"/>
        </w:rPr>
        <w:t xml:space="preserve"> </w:t>
      </w:r>
      <w:r w:rsidRPr="00280569">
        <w:rPr>
          <w:rFonts w:ascii="Times New Roman" w:eastAsia="Times New Roman" w:hAnsi="Times New Roman" w:cs="Times New Roman"/>
          <w:sz w:val="24"/>
        </w:rPr>
        <w:t>подлежат</w:t>
      </w:r>
      <w:r w:rsidRPr="00280569">
        <w:rPr>
          <w:rFonts w:ascii="Times New Roman" w:eastAsia="Times New Roman" w:hAnsi="Times New Roman" w:cs="Times New Roman"/>
          <w:spacing w:val="1"/>
          <w:sz w:val="24"/>
        </w:rPr>
        <w:t xml:space="preserve"> </w:t>
      </w:r>
      <w:r w:rsidRPr="00280569">
        <w:rPr>
          <w:rFonts w:ascii="Times New Roman" w:eastAsia="Times New Roman" w:hAnsi="Times New Roman" w:cs="Times New Roman"/>
          <w:sz w:val="24"/>
        </w:rPr>
        <w:t>проверке</w:t>
      </w:r>
      <w:r w:rsidRPr="00280569">
        <w:rPr>
          <w:rFonts w:ascii="Times New Roman" w:eastAsia="Times New Roman" w:hAnsi="Times New Roman" w:cs="Times New Roman"/>
          <w:spacing w:val="1"/>
          <w:sz w:val="24"/>
        </w:rPr>
        <w:t xml:space="preserve"> </w:t>
      </w:r>
      <w:r w:rsidRPr="00280569">
        <w:rPr>
          <w:rFonts w:ascii="Times New Roman" w:eastAsia="Times New Roman" w:hAnsi="Times New Roman" w:cs="Times New Roman"/>
          <w:sz w:val="24"/>
        </w:rPr>
        <w:t>знания,</w:t>
      </w:r>
      <w:r w:rsidRPr="00280569">
        <w:rPr>
          <w:rFonts w:ascii="Times New Roman" w:eastAsia="Times New Roman" w:hAnsi="Times New Roman" w:cs="Times New Roman"/>
          <w:spacing w:val="1"/>
          <w:sz w:val="24"/>
        </w:rPr>
        <w:t xml:space="preserve"> </w:t>
      </w:r>
      <w:r w:rsidRPr="00280569">
        <w:rPr>
          <w:rFonts w:ascii="Times New Roman" w:eastAsia="Times New Roman" w:hAnsi="Times New Roman" w:cs="Times New Roman"/>
          <w:sz w:val="24"/>
        </w:rPr>
        <w:t>зафиксированные</w:t>
      </w:r>
      <w:r w:rsidRPr="00280569">
        <w:rPr>
          <w:rFonts w:ascii="Times New Roman" w:eastAsia="Times New Roman" w:hAnsi="Times New Roman" w:cs="Times New Roman"/>
          <w:spacing w:val="1"/>
          <w:sz w:val="24"/>
        </w:rPr>
        <w:t xml:space="preserve"> </w:t>
      </w:r>
      <w:r w:rsidRPr="00280569">
        <w:rPr>
          <w:rFonts w:ascii="Times New Roman" w:eastAsia="Times New Roman" w:hAnsi="Times New Roman" w:cs="Times New Roman"/>
          <w:sz w:val="24"/>
        </w:rPr>
        <w:t>необходимыми</w:t>
      </w:r>
      <w:r w:rsidRPr="00280569">
        <w:rPr>
          <w:rFonts w:ascii="Times New Roman" w:eastAsia="Times New Roman" w:hAnsi="Times New Roman" w:cs="Times New Roman"/>
          <w:spacing w:val="1"/>
          <w:sz w:val="24"/>
        </w:rPr>
        <w:t xml:space="preserve"> </w:t>
      </w:r>
      <w:r w:rsidRPr="00280569">
        <w:rPr>
          <w:rFonts w:ascii="Times New Roman" w:eastAsia="Times New Roman" w:hAnsi="Times New Roman" w:cs="Times New Roman"/>
          <w:sz w:val="24"/>
        </w:rPr>
        <w:t>нормативными</w:t>
      </w:r>
      <w:r w:rsidRPr="00280569">
        <w:rPr>
          <w:rFonts w:ascii="Times New Roman" w:eastAsia="Times New Roman" w:hAnsi="Times New Roman" w:cs="Times New Roman"/>
          <w:spacing w:val="1"/>
          <w:sz w:val="24"/>
        </w:rPr>
        <w:t xml:space="preserve"> </w:t>
      </w:r>
      <w:r w:rsidRPr="00280569">
        <w:rPr>
          <w:rFonts w:ascii="Times New Roman" w:eastAsia="Times New Roman" w:hAnsi="Times New Roman" w:cs="Times New Roman"/>
          <w:sz w:val="24"/>
        </w:rPr>
        <w:t>документами</w:t>
      </w:r>
      <w:r w:rsidRPr="00280569">
        <w:rPr>
          <w:rFonts w:ascii="Times New Roman" w:eastAsia="Times New Roman" w:hAnsi="Times New Roman" w:cs="Times New Roman"/>
          <w:spacing w:val="1"/>
          <w:sz w:val="24"/>
        </w:rPr>
        <w:t xml:space="preserve"> </w:t>
      </w:r>
      <w:r w:rsidRPr="00280569">
        <w:rPr>
          <w:rFonts w:ascii="Times New Roman" w:eastAsia="Times New Roman" w:hAnsi="Times New Roman" w:cs="Times New Roman"/>
          <w:sz w:val="24"/>
        </w:rPr>
        <w:t>(Федеральным</w:t>
      </w:r>
      <w:r w:rsidRPr="00280569">
        <w:rPr>
          <w:rFonts w:ascii="Times New Roman" w:eastAsia="Times New Roman" w:hAnsi="Times New Roman" w:cs="Times New Roman"/>
          <w:spacing w:val="1"/>
          <w:sz w:val="24"/>
        </w:rPr>
        <w:t xml:space="preserve"> </w:t>
      </w:r>
      <w:r w:rsidRPr="00280569">
        <w:rPr>
          <w:rFonts w:ascii="Times New Roman" w:eastAsia="Times New Roman" w:hAnsi="Times New Roman" w:cs="Times New Roman"/>
          <w:sz w:val="24"/>
        </w:rPr>
        <w:t>стандартом,</w:t>
      </w:r>
      <w:r w:rsidRPr="00280569">
        <w:rPr>
          <w:rFonts w:ascii="Times New Roman" w:eastAsia="Times New Roman" w:hAnsi="Times New Roman" w:cs="Times New Roman"/>
          <w:spacing w:val="-57"/>
          <w:sz w:val="24"/>
        </w:rPr>
        <w:t xml:space="preserve"> </w:t>
      </w:r>
      <w:r w:rsidRPr="00280569">
        <w:rPr>
          <w:rFonts w:ascii="Times New Roman" w:eastAsia="Times New Roman" w:hAnsi="Times New Roman" w:cs="Times New Roman"/>
          <w:sz w:val="24"/>
        </w:rPr>
        <w:t>обязательным</w:t>
      </w:r>
      <w:r w:rsidRPr="00280569">
        <w:rPr>
          <w:rFonts w:ascii="Times New Roman" w:eastAsia="Times New Roman" w:hAnsi="Times New Roman" w:cs="Times New Roman"/>
          <w:spacing w:val="-2"/>
          <w:sz w:val="24"/>
        </w:rPr>
        <w:t xml:space="preserve"> </w:t>
      </w:r>
      <w:r w:rsidRPr="00280569">
        <w:rPr>
          <w:rFonts w:ascii="Times New Roman" w:eastAsia="Times New Roman" w:hAnsi="Times New Roman" w:cs="Times New Roman"/>
          <w:sz w:val="24"/>
        </w:rPr>
        <w:t>минимумом</w:t>
      </w:r>
      <w:r w:rsidRPr="00280569">
        <w:rPr>
          <w:rFonts w:ascii="Times New Roman" w:eastAsia="Times New Roman" w:hAnsi="Times New Roman" w:cs="Times New Roman"/>
          <w:spacing w:val="3"/>
          <w:sz w:val="24"/>
        </w:rPr>
        <w:t xml:space="preserve"> </w:t>
      </w:r>
      <w:r w:rsidRPr="00280569">
        <w:rPr>
          <w:rFonts w:ascii="Times New Roman" w:eastAsia="Times New Roman" w:hAnsi="Times New Roman" w:cs="Times New Roman"/>
          <w:sz w:val="24"/>
        </w:rPr>
        <w:t>содержания);</w:t>
      </w:r>
    </w:p>
    <w:p w:rsidR="00AD48BA" w:rsidRPr="00280569" w:rsidRDefault="00AD48BA" w:rsidP="00ED0118">
      <w:pPr>
        <w:widowControl w:val="0"/>
        <w:numPr>
          <w:ilvl w:val="2"/>
          <w:numId w:val="207"/>
        </w:numPr>
        <w:tabs>
          <w:tab w:val="left" w:pos="2112"/>
        </w:tabs>
        <w:autoSpaceDE w:val="0"/>
        <w:autoSpaceDN w:val="0"/>
        <w:spacing w:before="5" w:after="0" w:line="237" w:lineRule="auto"/>
        <w:ind w:left="0" w:firstLine="426"/>
        <w:jc w:val="both"/>
        <w:rPr>
          <w:rFonts w:ascii="Times New Roman" w:eastAsia="Times New Roman" w:hAnsi="Times New Roman" w:cs="Times New Roman"/>
          <w:sz w:val="24"/>
        </w:rPr>
      </w:pPr>
      <w:r w:rsidRPr="00280569">
        <w:rPr>
          <w:rFonts w:ascii="Times New Roman" w:eastAsia="Times New Roman" w:hAnsi="Times New Roman" w:cs="Times New Roman"/>
          <w:sz w:val="24"/>
        </w:rPr>
        <w:t>итоговый контроль осуществляется при переходе с одной ступени на другую и</w:t>
      </w:r>
      <w:r w:rsidRPr="00280569">
        <w:rPr>
          <w:rFonts w:ascii="Times New Roman" w:eastAsia="Times New Roman" w:hAnsi="Times New Roman" w:cs="Times New Roman"/>
          <w:spacing w:val="1"/>
          <w:sz w:val="24"/>
        </w:rPr>
        <w:t xml:space="preserve"> </w:t>
      </w:r>
      <w:r w:rsidRPr="00280569">
        <w:rPr>
          <w:rFonts w:ascii="Times New Roman" w:eastAsia="Times New Roman" w:hAnsi="Times New Roman" w:cs="Times New Roman"/>
          <w:sz w:val="24"/>
        </w:rPr>
        <w:t>предполагает</w:t>
      </w:r>
      <w:r w:rsidRPr="00280569">
        <w:rPr>
          <w:rFonts w:ascii="Times New Roman" w:eastAsia="Times New Roman" w:hAnsi="Times New Roman" w:cs="Times New Roman"/>
          <w:spacing w:val="1"/>
          <w:sz w:val="24"/>
        </w:rPr>
        <w:t xml:space="preserve"> </w:t>
      </w:r>
      <w:r w:rsidRPr="00280569">
        <w:rPr>
          <w:rFonts w:ascii="Times New Roman" w:eastAsia="Times New Roman" w:hAnsi="Times New Roman" w:cs="Times New Roman"/>
          <w:sz w:val="24"/>
        </w:rPr>
        <w:t>наличие</w:t>
      </w:r>
      <w:r w:rsidRPr="00280569">
        <w:rPr>
          <w:rFonts w:ascii="Times New Roman" w:eastAsia="Times New Roman" w:hAnsi="Times New Roman" w:cs="Times New Roman"/>
          <w:spacing w:val="1"/>
          <w:sz w:val="24"/>
        </w:rPr>
        <w:t xml:space="preserve"> </w:t>
      </w:r>
      <w:r w:rsidRPr="00280569">
        <w:rPr>
          <w:rFonts w:ascii="Times New Roman" w:eastAsia="Times New Roman" w:hAnsi="Times New Roman" w:cs="Times New Roman"/>
          <w:sz w:val="24"/>
        </w:rPr>
        <w:t>необходимого</w:t>
      </w:r>
      <w:r w:rsidRPr="00280569">
        <w:rPr>
          <w:rFonts w:ascii="Times New Roman" w:eastAsia="Times New Roman" w:hAnsi="Times New Roman" w:cs="Times New Roman"/>
          <w:spacing w:val="1"/>
          <w:sz w:val="24"/>
        </w:rPr>
        <w:t xml:space="preserve"> </w:t>
      </w:r>
      <w:r w:rsidRPr="00280569">
        <w:rPr>
          <w:rFonts w:ascii="Times New Roman" w:eastAsia="Times New Roman" w:hAnsi="Times New Roman" w:cs="Times New Roman"/>
          <w:sz w:val="24"/>
        </w:rPr>
        <w:t>минимума</w:t>
      </w:r>
      <w:r w:rsidRPr="00280569">
        <w:rPr>
          <w:rFonts w:ascii="Times New Roman" w:eastAsia="Times New Roman" w:hAnsi="Times New Roman" w:cs="Times New Roman"/>
          <w:spacing w:val="1"/>
          <w:sz w:val="24"/>
        </w:rPr>
        <w:t xml:space="preserve"> </w:t>
      </w:r>
      <w:r w:rsidRPr="00280569">
        <w:rPr>
          <w:rFonts w:ascii="Times New Roman" w:eastAsia="Times New Roman" w:hAnsi="Times New Roman" w:cs="Times New Roman"/>
          <w:sz w:val="24"/>
        </w:rPr>
        <w:t>знаний</w:t>
      </w:r>
      <w:r w:rsidRPr="00280569">
        <w:rPr>
          <w:rFonts w:ascii="Times New Roman" w:eastAsia="Times New Roman" w:hAnsi="Times New Roman" w:cs="Times New Roman"/>
          <w:spacing w:val="1"/>
          <w:sz w:val="24"/>
        </w:rPr>
        <w:t xml:space="preserve"> </w:t>
      </w:r>
      <w:r w:rsidRPr="00280569">
        <w:rPr>
          <w:rFonts w:ascii="Times New Roman" w:eastAsia="Times New Roman" w:hAnsi="Times New Roman" w:cs="Times New Roman"/>
          <w:sz w:val="24"/>
        </w:rPr>
        <w:t>для</w:t>
      </w:r>
      <w:r w:rsidRPr="00280569">
        <w:rPr>
          <w:rFonts w:ascii="Times New Roman" w:eastAsia="Times New Roman" w:hAnsi="Times New Roman" w:cs="Times New Roman"/>
          <w:spacing w:val="1"/>
          <w:sz w:val="24"/>
        </w:rPr>
        <w:t xml:space="preserve"> </w:t>
      </w:r>
      <w:r w:rsidRPr="00280569">
        <w:rPr>
          <w:rFonts w:ascii="Times New Roman" w:eastAsia="Times New Roman" w:hAnsi="Times New Roman" w:cs="Times New Roman"/>
          <w:sz w:val="24"/>
        </w:rPr>
        <w:t>дальнейшего</w:t>
      </w:r>
      <w:r w:rsidRPr="00280569">
        <w:rPr>
          <w:rFonts w:ascii="Times New Roman" w:eastAsia="Times New Roman" w:hAnsi="Times New Roman" w:cs="Times New Roman"/>
          <w:spacing w:val="1"/>
          <w:sz w:val="24"/>
        </w:rPr>
        <w:t xml:space="preserve"> </w:t>
      </w:r>
      <w:r w:rsidRPr="00280569">
        <w:rPr>
          <w:rFonts w:ascii="Times New Roman" w:eastAsia="Times New Roman" w:hAnsi="Times New Roman" w:cs="Times New Roman"/>
          <w:sz w:val="24"/>
        </w:rPr>
        <w:t>обучения.</w:t>
      </w:r>
    </w:p>
    <w:p w:rsidR="00AD48BA" w:rsidRPr="00280569" w:rsidRDefault="00AD48BA" w:rsidP="0012498A">
      <w:pPr>
        <w:widowControl w:val="0"/>
        <w:autoSpaceDE w:val="0"/>
        <w:autoSpaceDN w:val="0"/>
        <w:spacing w:after="0" w:line="240" w:lineRule="auto"/>
        <w:ind w:firstLine="426"/>
        <w:jc w:val="both"/>
        <w:rPr>
          <w:rFonts w:ascii="Times New Roman" w:eastAsia="Times New Roman" w:hAnsi="Times New Roman" w:cs="Times New Roman"/>
          <w:sz w:val="24"/>
          <w:szCs w:val="24"/>
        </w:rPr>
      </w:pPr>
      <w:r w:rsidRPr="00280569">
        <w:rPr>
          <w:rFonts w:ascii="Times New Roman" w:eastAsia="Times New Roman" w:hAnsi="Times New Roman" w:cs="Times New Roman"/>
          <w:sz w:val="24"/>
          <w:szCs w:val="24"/>
        </w:rPr>
        <w:t>Как</w:t>
      </w:r>
      <w:r w:rsidRPr="00280569">
        <w:rPr>
          <w:rFonts w:ascii="Times New Roman" w:eastAsia="Times New Roman" w:hAnsi="Times New Roman" w:cs="Times New Roman"/>
          <w:spacing w:val="1"/>
          <w:sz w:val="24"/>
          <w:szCs w:val="24"/>
        </w:rPr>
        <w:t xml:space="preserve"> </w:t>
      </w:r>
      <w:r w:rsidRPr="00280569">
        <w:rPr>
          <w:rFonts w:ascii="Times New Roman" w:eastAsia="Times New Roman" w:hAnsi="Times New Roman" w:cs="Times New Roman"/>
          <w:sz w:val="24"/>
          <w:szCs w:val="24"/>
        </w:rPr>
        <w:t>ни</w:t>
      </w:r>
      <w:r w:rsidRPr="00280569">
        <w:rPr>
          <w:rFonts w:ascii="Times New Roman" w:eastAsia="Times New Roman" w:hAnsi="Times New Roman" w:cs="Times New Roman"/>
          <w:spacing w:val="1"/>
          <w:sz w:val="24"/>
          <w:szCs w:val="24"/>
        </w:rPr>
        <w:t xml:space="preserve"> </w:t>
      </w:r>
      <w:r w:rsidRPr="00280569">
        <w:rPr>
          <w:rFonts w:ascii="Times New Roman" w:eastAsia="Times New Roman" w:hAnsi="Times New Roman" w:cs="Times New Roman"/>
          <w:sz w:val="24"/>
          <w:szCs w:val="24"/>
        </w:rPr>
        <w:t>в</w:t>
      </w:r>
      <w:r w:rsidRPr="00280569">
        <w:rPr>
          <w:rFonts w:ascii="Times New Roman" w:eastAsia="Times New Roman" w:hAnsi="Times New Roman" w:cs="Times New Roman"/>
          <w:spacing w:val="1"/>
          <w:sz w:val="24"/>
          <w:szCs w:val="24"/>
        </w:rPr>
        <w:t xml:space="preserve"> </w:t>
      </w:r>
      <w:r w:rsidRPr="00280569">
        <w:rPr>
          <w:rFonts w:ascii="Times New Roman" w:eastAsia="Times New Roman" w:hAnsi="Times New Roman" w:cs="Times New Roman"/>
          <w:sz w:val="24"/>
          <w:szCs w:val="24"/>
        </w:rPr>
        <w:t>каком</w:t>
      </w:r>
      <w:r w:rsidRPr="00280569">
        <w:rPr>
          <w:rFonts w:ascii="Times New Roman" w:eastAsia="Times New Roman" w:hAnsi="Times New Roman" w:cs="Times New Roman"/>
          <w:spacing w:val="1"/>
          <w:sz w:val="24"/>
          <w:szCs w:val="24"/>
        </w:rPr>
        <w:t xml:space="preserve"> </w:t>
      </w:r>
      <w:r w:rsidRPr="00280569">
        <w:rPr>
          <w:rFonts w:ascii="Times New Roman" w:eastAsia="Times New Roman" w:hAnsi="Times New Roman" w:cs="Times New Roman"/>
          <w:sz w:val="24"/>
          <w:szCs w:val="24"/>
        </w:rPr>
        <w:t>учебном</w:t>
      </w:r>
      <w:r w:rsidRPr="00280569">
        <w:rPr>
          <w:rFonts w:ascii="Times New Roman" w:eastAsia="Times New Roman" w:hAnsi="Times New Roman" w:cs="Times New Roman"/>
          <w:spacing w:val="1"/>
          <w:sz w:val="24"/>
          <w:szCs w:val="24"/>
        </w:rPr>
        <w:t xml:space="preserve"> </w:t>
      </w:r>
      <w:r w:rsidRPr="00280569">
        <w:rPr>
          <w:rFonts w:ascii="Times New Roman" w:eastAsia="Times New Roman" w:hAnsi="Times New Roman" w:cs="Times New Roman"/>
          <w:sz w:val="24"/>
          <w:szCs w:val="24"/>
        </w:rPr>
        <w:t>предмете</w:t>
      </w:r>
      <w:r w:rsidRPr="00280569">
        <w:rPr>
          <w:rFonts w:ascii="Times New Roman" w:eastAsia="Times New Roman" w:hAnsi="Times New Roman" w:cs="Times New Roman"/>
          <w:spacing w:val="1"/>
          <w:sz w:val="24"/>
          <w:szCs w:val="24"/>
        </w:rPr>
        <w:t xml:space="preserve"> </w:t>
      </w:r>
      <w:r w:rsidRPr="00280569">
        <w:rPr>
          <w:rFonts w:ascii="Times New Roman" w:eastAsia="Times New Roman" w:hAnsi="Times New Roman" w:cs="Times New Roman"/>
          <w:sz w:val="24"/>
          <w:szCs w:val="24"/>
        </w:rPr>
        <w:t>в</w:t>
      </w:r>
      <w:r w:rsidRPr="00280569">
        <w:rPr>
          <w:rFonts w:ascii="Times New Roman" w:eastAsia="Times New Roman" w:hAnsi="Times New Roman" w:cs="Times New Roman"/>
          <w:spacing w:val="1"/>
          <w:sz w:val="24"/>
          <w:szCs w:val="24"/>
        </w:rPr>
        <w:t xml:space="preserve"> </w:t>
      </w:r>
      <w:r w:rsidRPr="00280569">
        <w:rPr>
          <w:rFonts w:ascii="Times New Roman" w:eastAsia="Times New Roman" w:hAnsi="Times New Roman" w:cs="Times New Roman"/>
          <w:sz w:val="24"/>
          <w:szCs w:val="24"/>
        </w:rPr>
        <w:t>информатике</w:t>
      </w:r>
      <w:r w:rsidRPr="00280569">
        <w:rPr>
          <w:rFonts w:ascii="Times New Roman" w:eastAsia="Times New Roman" w:hAnsi="Times New Roman" w:cs="Times New Roman"/>
          <w:spacing w:val="1"/>
          <w:sz w:val="24"/>
          <w:szCs w:val="24"/>
        </w:rPr>
        <w:t xml:space="preserve"> </w:t>
      </w:r>
      <w:r w:rsidRPr="00280569">
        <w:rPr>
          <w:rFonts w:ascii="Times New Roman" w:eastAsia="Times New Roman" w:hAnsi="Times New Roman" w:cs="Times New Roman"/>
          <w:sz w:val="24"/>
          <w:szCs w:val="24"/>
        </w:rPr>
        <w:t>и</w:t>
      </w:r>
      <w:r w:rsidRPr="00280569">
        <w:rPr>
          <w:rFonts w:ascii="Times New Roman" w:eastAsia="Times New Roman" w:hAnsi="Times New Roman" w:cs="Times New Roman"/>
          <w:spacing w:val="1"/>
          <w:sz w:val="24"/>
          <w:szCs w:val="24"/>
        </w:rPr>
        <w:t xml:space="preserve"> </w:t>
      </w:r>
      <w:r w:rsidRPr="00280569">
        <w:rPr>
          <w:rFonts w:ascii="Times New Roman" w:eastAsia="Times New Roman" w:hAnsi="Times New Roman" w:cs="Times New Roman"/>
          <w:sz w:val="24"/>
          <w:szCs w:val="24"/>
        </w:rPr>
        <w:t>ИКТ</w:t>
      </w:r>
      <w:r w:rsidRPr="00280569">
        <w:rPr>
          <w:rFonts w:ascii="Times New Roman" w:eastAsia="Times New Roman" w:hAnsi="Times New Roman" w:cs="Times New Roman"/>
          <w:spacing w:val="1"/>
          <w:sz w:val="24"/>
          <w:szCs w:val="24"/>
        </w:rPr>
        <w:t xml:space="preserve"> </w:t>
      </w:r>
      <w:r w:rsidRPr="00280569">
        <w:rPr>
          <w:rFonts w:ascii="Times New Roman" w:eastAsia="Times New Roman" w:hAnsi="Times New Roman" w:cs="Times New Roman"/>
          <w:sz w:val="24"/>
          <w:szCs w:val="24"/>
        </w:rPr>
        <w:t>необходимо</w:t>
      </w:r>
      <w:r w:rsidRPr="00280569">
        <w:rPr>
          <w:rFonts w:ascii="Times New Roman" w:eastAsia="Times New Roman" w:hAnsi="Times New Roman" w:cs="Times New Roman"/>
          <w:spacing w:val="1"/>
          <w:sz w:val="24"/>
          <w:szCs w:val="24"/>
        </w:rPr>
        <w:t xml:space="preserve"> </w:t>
      </w:r>
      <w:r w:rsidRPr="00280569">
        <w:rPr>
          <w:rFonts w:ascii="Times New Roman" w:eastAsia="Times New Roman" w:hAnsi="Times New Roman" w:cs="Times New Roman"/>
          <w:sz w:val="24"/>
          <w:szCs w:val="24"/>
        </w:rPr>
        <w:t>различать</w:t>
      </w:r>
      <w:r w:rsidRPr="00280569">
        <w:rPr>
          <w:rFonts w:ascii="Times New Roman" w:eastAsia="Times New Roman" w:hAnsi="Times New Roman" w:cs="Times New Roman"/>
          <w:spacing w:val="1"/>
          <w:sz w:val="24"/>
          <w:szCs w:val="24"/>
        </w:rPr>
        <w:t xml:space="preserve"> </w:t>
      </w:r>
      <w:r w:rsidRPr="00280569">
        <w:rPr>
          <w:rFonts w:ascii="Times New Roman" w:eastAsia="Times New Roman" w:hAnsi="Times New Roman" w:cs="Times New Roman"/>
          <w:sz w:val="24"/>
          <w:szCs w:val="24"/>
        </w:rPr>
        <w:t>теоретические</w:t>
      </w:r>
      <w:r w:rsidRPr="00280569">
        <w:rPr>
          <w:rFonts w:ascii="Times New Roman" w:eastAsia="Times New Roman" w:hAnsi="Times New Roman" w:cs="Times New Roman"/>
          <w:spacing w:val="1"/>
          <w:sz w:val="24"/>
          <w:szCs w:val="24"/>
        </w:rPr>
        <w:t xml:space="preserve"> </w:t>
      </w:r>
      <w:r w:rsidRPr="00280569">
        <w:rPr>
          <w:rFonts w:ascii="Times New Roman" w:eastAsia="Times New Roman" w:hAnsi="Times New Roman" w:cs="Times New Roman"/>
          <w:sz w:val="24"/>
          <w:szCs w:val="24"/>
        </w:rPr>
        <w:t>знания</w:t>
      </w:r>
      <w:r w:rsidRPr="00280569">
        <w:rPr>
          <w:rFonts w:ascii="Times New Roman" w:eastAsia="Times New Roman" w:hAnsi="Times New Roman" w:cs="Times New Roman"/>
          <w:spacing w:val="1"/>
          <w:sz w:val="24"/>
          <w:szCs w:val="24"/>
        </w:rPr>
        <w:t xml:space="preserve"> </w:t>
      </w:r>
      <w:r w:rsidRPr="00280569">
        <w:rPr>
          <w:rFonts w:ascii="Times New Roman" w:eastAsia="Times New Roman" w:hAnsi="Times New Roman" w:cs="Times New Roman"/>
          <w:sz w:val="24"/>
          <w:szCs w:val="24"/>
        </w:rPr>
        <w:t>с</w:t>
      </w:r>
      <w:r w:rsidRPr="00280569">
        <w:rPr>
          <w:rFonts w:ascii="Times New Roman" w:eastAsia="Times New Roman" w:hAnsi="Times New Roman" w:cs="Times New Roman"/>
          <w:spacing w:val="1"/>
          <w:sz w:val="24"/>
          <w:szCs w:val="24"/>
        </w:rPr>
        <w:t xml:space="preserve"> </w:t>
      </w:r>
      <w:r w:rsidRPr="00280569">
        <w:rPr>
          <w:rFonts w:ascii="Times New Roman" w:eastAsia="Times New Roman" w:hAnsi="Times New Roman" w:cs="Times New Roman"/>
          <w:sz w:val="24"/>
          <w:szCs w:val="24"/>
        </w:rPr>
        <w:t>практическими</w:t>
      </w:r>
      <w:r w:rsidRPr="00280569">
        <w:rPr>
          <w:rFonts w:ascii="Times New Roman" w:eastAsia="Times New Roman" w:hAnsi="Times New Roman" w:cs="Times New Roman"/>
          <w:spacing w:val="1"/>
          <w:sz w:val="24"/>
          <w:szCs w:val="24"/>
        </w:rPr>
        <w:t xml:space="preserve"> </w:t>
      </w:r>
      <w:r w:rsidRPr="00280569">
        <w:rPr>
          <w:rFonts w:ascii="Times New Roman" w:eastAsia="Times New Roman" w:hAnsi="Times New Roman" w:cs="Times New Roman"/>
          <w:sz w:val="24"/>
          <w:szCs w:val="24"/>
        </w:rPr>
        <w:t>навыками</w:t>
      </w:r>
      <w:r w:rsidRPr="00280569">
        <w:rPr>
          <w:rFonts w:ascii="Times New Roman" w:eastAsia="Times New Roman" w:hAnsi="Times New Roman" w:cs="Times New Roman"/>
          <w:spacing w:val="1"/>
          <w:sz w:val="24"/>
          <w:szCs w:val="24"/>
        </w:rPr>
        <w:t xml:space="preserve"> </w:t>
      </w:r>
      <w:r w:rsidRPr="00280569">
        <w:rPr>
          <w:rFonts w:ascii="Times New Roman" w:eastAsia="Times New Roman" w:hAnsi="Times New Roman" w:cs="Times New Roman"/>
          <w:sz w:val="24"/>
          <w:szCs w:val="24"/>
        </w:rPr>
        <w:t>работы.</w:t>
      </w:r>
      <w:r w:rsidRPr="00280569">
        <w:rPr>
          <w:rFonts w:ascii="Times New Roman" w:eastAsia="Times New Roman" w:hAnsi="Times New Roman" w:cs="Times New Roman"/>
          <w:spacing w:val="1"/>
          <w:sz w:val="24"/>
          <w:szCs w:val="24"/>
        </w:rPr>
        <w:t xml:space="preserve"> </w:t>
      </w:r>
      <w:r w:rsidRPr="00280569">
        <w:rPr>
          <w:rFonts w:ascii="Times New Roman" w:eastAsia="Times New Roman" w:hAnsi="Times New Roman" w:cs="Times New Roman"/>
          <w:sz w:val="24"/>
          <w:szCs w:val="24"/>
        </w:rPr>
        <w:t>В</w:t>
      </w:r>
      <w:r w:rsidRPr="00280569">
        <w:rPr>
          <w:rFonts w:ascii="Times New Roman" w:eastAsia="Times New Roman" w:hAnsi="Times New Roman" w:cs="Times New Roman"/>
          <w:spacing w:val="1"/>
          <w:sz w:val="24"/>
          <w:szCs w:val="24"/>
        </w:rPr>
        <w:t xml:space="preserve"> </w:t>
      </w:r>
      <w:r w:rsidRPr="00280569">
        <w:rPr>
          <w:rFonts w:ascii="Times New Roman" w:eastAsia="Times New Roman" w:hAnsi="Times New Roman" w:cs="Times New Roman"/>
          <w:sz w:val="24"/>
          <w:szCs w:val="24"/>
        </w:rPr>
        <w:t>качестве</w:t>
      </w:r>
      <w:r w:rsidRPr="00280569">
        <w:rPr>
          <w:rFonts w:ascii="Times New Roman" w:eastAsia="Times New Roman" w:hAnsi="Times New Roman" w:cs="Times New Roman"/>
          <w:spacing w:val="1"/>
          <w:sz w:val="24"/>
          <w:szCs w:val="24"/>
        </w:rPr>
        <w:t xml:space="preserve"> </w:t>
      </w:r>
      <w:r w:rsidRPr="00280569">
        <w:rPr>
          <w:rFonts w:ascii="Times New Roman" w:eastAsia="Times New Roman" w:hAnsi="Times New Roman" w:cs="Times New Roman"/>
          <w:sz w:val="24"/>
          <w:szCs w:val="24"/>
        </w:rPr>
        <w:t>основных</w:t>
      </w:r>
      <w:r w:rsidRPr="00280569">
        <w:rPr>
          <w:rFonts w:ascii="Times New Roman" w:eastAsia="Times New Roman" w:hAnsi="Times New Roman" w:cs="Times New Roman"/>
          <w:spacing w:val="1"/>
          <w:sz w:val="24"/>
          <w:szCs w:val="24"/>
        </w:rPr>
        <w:t xml:space="preserve"> </w:t>
      </w:r>
      <w:r w:rsidRPr="00280569">
        <w:rPr>
          <w:rFonts w:ascii="Times New Roman" w:eastAsia="Times New Roman" w:hAnsi="Times New Roman" w:cs="Times New Roman"/>
          <w:sz w:val="24"/>
          <w:szCs w:val="24"/>
        </w:rPr>
        <w:t>(традиционных) методов проверки теоретических знаний можно использовать устный опрос,</w:t>
      </w:r>
      <w:r w:rsidRPr="00280569">
        <w:rPr>
          <w:rFonts w:ascii="Times New Roman" w:eastAsia="Times New Roman" w:hAnsi="Times New Roman" w:cs="Times New Roman"/>
          <w:spacing w:val="1"/>
          <w:sz w:val="24"/>
          <w:szCs w:val="24"/>
        </w:rPr>
        <w:t xml:space="preserve"> </w:t>
      </w:r>
      <w:r w:rsidRPr="00280569">
        <w:rPr>
          <w:rFonts w:ascii="Times New Roman" w:eastAsia="Times New Roman" w:hAnsi="Times New Roman" w:cs="Times New Roman"/>
          <w:sz w:val="24"/>
          <w:szCs w:val="24"/>
        </w:rPr>
        <w:t>письменную</w:t>
      </w:r>
      <w:r w:rsidRPr="00280569">
        <w:rPr>
          <w:rFonts w:ascii="Times New Roman" w:eastAsia="Times New Roman" w:hAnsi="Times New Roman" w:cs="Times New Roman"/>
          <w:spacing w:val="1"/>
          <w:sz w:val="24"/>
          <w:szCs w:val="24"/>
        </w:rPr>
        <w:t xml:space="preserve"> </w:t>
      </w:r>
      <w:r w:rsidRPr="00280569">
        <w:rPr>
          <w:rFonts w:ascii="Times New Roman" w:eastAsia="Times New Roman" w:hAnsi="Times New Roman" w:cs="Times New Roman"/>
          <w:sz w:val="24"/>
          <w:szCs w:val="24"/>
        </w:rPr>
        <w:t>проверку,</w:t>
      </w:r>
      <w:r w:rsidRPr="00280569">
        <w:rPr>
          <w:rFonts w:ascii="Times New Roman" w:eastAsia="Times New Roman" w:hAnsi="Times New Roman" w:cs="Times New Roman"/>
          <w:spacing w:val="1"/>
          <w:sz w:val="24"/>
          <w:szCs w:val="24"/>
        </w:rPr>
        <w:t xml:space="preserve"> </w:t>
      </w:r>
      <w:r w:rsidRPr="00280569">
        <w:rPr>
          <w:rFonts w:ascii="Times New Roman" w:eastAsia="Times New Roman" w:hAnsi="Times New Roman" w:cs="Times New Roman"/>
          <w:sz w:val="24"/>
          <w:szCs w:val="24"/>
        </w:rPr>
        <w:t>тестирование.</w:t>
      </w:r>
      <w:r w:rsidRPr="00280569">
        <w:rPr>
          <w:rFonts w:ascii="Times New Roman" w:eastAsia="Times New Roman" w:hAnsi="Times New Roman" w:cs="Times New Roman"/>
          <w:spacing w:val="1"/>
          <w:sz w:val="24"/>
          <w:szCs w:val="24"/>
        </w:rPr>
        <w:t xml:space="preserve"> </w:t>
      </w:r>
      <w:r w:rsidRPr="00280569">
        <w:rPr>
          <w:rFonts w:ascii="Times New Roman" w:eastAsia="Times New Roman" w:hAnsi="Times New Roman" w:cs="Times New Roman"/>
          <w:sz w:val="24"/>
          <w:szCs w:val="24"/>
        </w:rPr>
        <w:t>Для</w:t>
      </w:r>
      <w:r w:rsidRPr="00280569">
        <w:rPr>
          <w:rFonts w:ascii="Times New Roman" w:eastAsia="Times New Roman" w:hAnsi="Times New Roman" w:cs="Times New Roman"/>
          <w:spacing w:val="1"/>
          <w:sz w:val="24"/>
          <w:szCs w:val="24"/>
        </w:rPr>
        <w:t xml:space="preserve"> </w:t>
      </w:r>
      <w:r w:rsidRPr="00280569">
        <w:rPr>
          <w:rFonts w:ascii="Times New Roman" w:eastAsia="Times New Roman" w:hAnsi="Times New Roman" w:cs="Times New Roman"/>
          <w:sz w:val="24"/>
          <w:szCs w:val="24"/>
        </w:rPr>
        <w:t>оценивания</w:t>
      </w:r>
      <w:r w:rsidRPr="00280569">
        <w:rPr>
          <w:rFonts w:ascii="Times New Roman" w:eastAsia="Times New Roman" w:hAnsi="Times New Roman" w:cs="Times New Roman"/>
          <w:spacing w:val="1"/>
          <w:sz w:val="24"/>
          <w:szCs w:val="24"/>
        </w:rPr>
        <w:t xml:space="preserve"> </w:t>
      </w:r>
      <w:r w:rsidRPr="00280569">
        <w:rPr>
          <w:rFonts w:ascii="Times New Roman" w:eastAsia="Times New Roman" w:hAnsi="Times New Roman" w:cs="Times New Roman"/>
          <w:sz w:val="24"/>
          <w:szCs w:val="24"/>
        </w:rPr>
        <w:t>практических</w:t>
      </w:r>
      <w:r w:rsidRPr="00280569">
        <w:rPr>
          <w:rFonts w:ascii="Times New Roman" w:eastAsia="Times New Roman" w:hAnsi="Times New Roman" w:cs="Times New Roman"/>
          <w:spacing w:val="1"/>
          <w:sz w:val="24"/>
          <w:szCs w:val="24"/>
        </w:rPr>
        <w:t xml:space="preserve"> </w:t>
      </w:r>
      <w:r w:rsidRPr="00280569">
        <w:rPr>
          <w:rFonts w:ascii="Times New Roman" w:eastAsia="Times New Roman" w:hAnsi="Times New Roman" w:cs="Times New Roman"/>
          <w:sz w:val="24"/>
          <w:szCs w:val="24"/>
        </w:rPr>
        <w:t>навыков</w:t>
      </w:r>
      <w:r w:rsidRPr="00280569">
        <w:rPr>
          <w:rFonts w:ascii="Times New Roman" w:eastAsia="Times New Roman" w:hAnsi="Times New Roman" w:cs="Times New Roman"/>
          <w:spacing w:val="1"/>
          <w:sz w:val="24"/>
          <w:szCs w:val="24"/>
        </w:rPr>
        <w:t xml:space="preserve"> </w:t>
      </w:r>
      <w:r w:rsidRPr="00280569">
        <w:rPr>
          <w:rFonts w:ascii="Times New Roman" w:eastAsia="Times New Roman" w:hAnsi="Times New Roman" w:cs="Times New Roman"/>
          <w:sz w:val="24"/>
          <w:szCs w:val="24"/>
        </w:rPr>
        <w:t>можно</w:t>
      </w:r>
      <w:r w:rsidRPr="00280569">
        <w:rPr>
          <w:rFonts w:ascii="Times New Roman" w:eastAsia="Times New Roman" w:hAnsi="Times New Roman" w:cs="Times New Roman"/>
          <w:spacing w:val="1"/>
          <w:sz w:val="24"/>
          <w:szCs w:val="24"/>
        </w:rPr>
        <w:t xml:space="preserve"> </w:t>
      </w:r>
      <w:r w:rsidRPr="00280569">
        <w:rPr>
          <w:rFonts w:ascii="Times New Roman" w:eastAsia="Times New Roman" w:hAnsi="Times New Roman" w:cs="Times New Roman"/>
          <w:sz w:val="24"/>
          <w:szCs w:val="24"/>
        </w:rPr>
        <w:t>использовать практическую работу. В качестве нетрадиционных методов контроля можно</w:t>
      </w:r>
      <w:r w:rsidRPr="00280569">
        <w:rPr>
          <w:rFonts w:ascii="Times New Roman" w:eastAsia="Times New Roman" w:hAnsi="Times New Roman" w:cs="Times New Roman"/>
          <w:spacing w:val="1"/>
          <w:sz w:val="24"/>
          <w:szCs w:val="24"/>
        </w:rPr>
        <w:t xml:space="preserve"> </w:t>
      </w:r>
      <w:r w:rsidRPr="00280569">
        <w:rPr>
          <w:rFonts w:ascii="Times New Roman" w:eastAsia="Times New Roman" w:hAnsi="Times New Roman" w:cs="Times New Roman"/>
          <w:sz w:val="24"/>
          <w:szCs w:val="24"/>
        </w:rPr>
        <w:t>использовать сочинение, словарный диктант. В качестве итогового контроля может быть</w:t>
      </w:r>
      <w:r w:rsidRPr="00280569">
        <w:rPr>
          <w:rFonts w:ascii="Times New Roman" w:eastAsia="Times New Roman" w:hAnsi="Times New Roman" w:cs="Times New Roman"/>
          <w:spacing w:val="1"/>
          <w:sz w:val="24"/>
          <w:szCs w:val="24"/>
        </w:rPr>
        <w:t xml:space="preserve"> </w:t>
      </w:r>
      <w:r w:rsidRPr="00280569">
        <w:rPr>
          <w:rFonts w:ascii="Times New Roman" w:eastAsia="Times New Roman" w:hAnsi="Times New Roman" w:cs="Times New Roman"/>
          <w:sz w:val="24"/>
          <w:szCs w:val="24"/>
        </w:rPr>
        <w:t>использован проект, где будут отражены как теоретические знания учащихся, так и уровень</w:t>
      </w:r>
      <w:r w:rsidRPr="00280569">
        <w:rPr>
          <w:rFonts w:ascii="Times New Roman" w:eastAsia="Times New Roman" w:hAnsi="Times New Roman" w:cs="Times New Roman"/>
          <w:spacing w:val="1"/>
          <w:sz w:val="24"/>
          <w:szCs w:val="24"/>
        </w:rPr>
        <w:t xml:space="preserve"> </w:t>
      </w:r>
      <w:r w:rsidRPr="00280569">
        <w:rPr>
          <w:rFonts w:ascii="Times New Roman" w:eastAsia="Times New Roman" w:hAnsi="Times New Roman" w:cs="Times New Roman"/>
          <w:sz w:val="24"/>
          <w:szCs w:val="24"/>
        </w:rPr>
        <w:t>прикладных</w:t>
      </w:r>
      <w:r w:rsidRPr="00280569">
        <w:rPr>
          <w:rFonts w:ascii="Times New Roman" w:eastAsia="Times New Roman" w:hAnsi="Times New Roman" w:cs="Times New Roman"/>
          <w:spacing w:val="1"/>
          <w:sz w:val="24"/>
          <w:szCs w:val="24"/>
        </w:rPr>
        <w:t xml:space="preserve"> </w:t>
      </w:r>
      <w:r w:rsidRPr="00280569">
        <w:rPr>
          <w:rFonts w:ascii="Times New Roman" w:eastAsia="Times New Roman" w:hAnsi="Times New Roman" w:cs="Times New Roman"/>
          <w:sz w:val="24"/>
          <w:szCs w:val="24"/>
        </w:rPr>
        <w:t>навыков</w:t>
      </w:r>
      <w:r w:rsidRPr="00280569">
        <w:rPr>
          <w:rFonts w:ascii="Times New Roman" w:eastAsia="Times New Roman" w:hAnsi="Times New Roman" w:cs="Times New Roman"/>
          <w:spacing w:val="1"/>
          <w:sz w:val="24"/>
          <w:szCs w:val="24"/>
        </w:rPr>
        <w:t xml:space="preserve"> </w:t>
      </w:r>
      <w:r w:rsidRPr="00280569">
        <w:rPr>
          <w:rFonts w:ascii="Times New Roman" w:eastAsia="Times New Roman" w:hAnsi="Times New Roman" w:cs="Times New Roman"/>
          <w:sz w:val="24"/>
          <w:szCs w:val="24"/>
        </w:rPr>
        <w:t>работы</w:t>
      </w:r>
      <w:r w:rsidRPr="00280569">
        <w:rPr>
          <w:rFonts w:ascii="Times New Roman" w:eastAsia="Times New Roman" w:hAnsi="Times New Roman" w:cs="Times New Roman"/>
          <w:spacing w:val="1"/>
          <w:sz w:val="24"/>
          <w:szCs w:val="24"/>
        </w:rPr>
        <w:t xml:space="preserve"> </w:t>
      </w:r>
      <w:r w:rsidRPr="00280569">
        <w:rPr>
          <w:rFonts w:ascii="Times New Roman" w:eastAsia="Times New Roman" w:hAnsi="Times New Roman" w:cs="Times New Roman"/>
          <w:sz w:val="24"/>
          <w:szCs w:val="24"/>
        </w:rPr>
        <w:t>с</w:t>
      </w:r>
      <w:r w:rsidRPr="00280569">
        <w:rPr>
          <w:rFonts w:ascii="Times New Roman" w:eastAsia="Times New Roman" w:hAnsi="Times New Roman" w:cs="Times New Roman"/>
          <w:spacing w:val="1"/>
          <w:sz w:val="24"/>
          <w:szCs w:val="24"/>
        </w:rPr>
        <w:t xml:space="preserve"> </w:t>
      </w:r>
      <w:r w:rsidRPr="00280569">
        <w:rPr>
          <w:rFonts w:ascii="Times New Roman" w:eastAsia="Times New Roman" w:hAnsi="Times New Roman" w:cs="Times New Roman"/>
          <w:sz w:val="24"/>
          <w:szCs w:val="24"/>
        </w:rPr>
        <w:t>различными</w:t>
      </w:r>
      <w:r w:rsidRPr="00280569">
        <w:rPr>
          <w:rFonts w:ascii="Times New Roman" w:eastAsia="Times New Roman" w:hAnsi="Times New Roman" w:cs="Times New Roman"/>
          <w:spacing w:val="1"/>
          <w:sz w:val="24"/>
          <w:szCs w:val="24"/>
        </w:rPr>
        <w:t xml:space="preserve"> </w:t>
      </w:r>
      <w:r w:rsidRPr="00280569">
        <w:rPr>
          <w:rFonts w:ascii="Times New Roman" w:eastAsia="Times New Roman" w:hAnsi="Times New Roman" w:cs="Times New Roman"/>
          <w:sz w:val="24"/>
          <w:szCs w:val="24"/>
        </w:rPr>
        <w:t>программными</w:t>
      </w:r>
      <w:r w:rsidRPr="00280569">
        <w:rPr>
          <w:rFonts w:ascii="Times New Roman" w:eastAsia="Times New Roman" w:hAnsi="Times New Roman" w:cs="Times New Roman"/>
          <w:spacing w:val="1"/>
          <w:sz w:val="24"/>
          <w:szCs w:val="24"/>
        </w:rPr>
        <w:t xml:space="preserve"> </w:t>
      </w:r>
      <w:r w:rsidRPr="00280569">
        <w:rPr>
          <w:rFonts w:ascii="Times New Roman" w:eastAsia="Times New Roman" w:hAnsi="Times New Roman" w:cs="Times New Roman"/>
          <w:sz w:val="24"/>
          <w:szCs w:val="24"/>
        </w:rPr>
        <w:t>продуктами.</w:t>
      </w:r>
      <w:r w:rsidRPr="00280569">
        <w:rPr>
          <w:rFonts w:ascii="Times New Roman" w:eastAsia="Times New Roman" w:hAnsi="Times New Roman" w:cs="Times New Roman"/>
          <w:spacing w:val="1"/>
          <w:sz w:val="24"/>
          <w:szCs w:val="24"/>
        </w:rPr>
        <w:t xml:space="preserve"> </w:t>
      </w:r>
      <w:r w:rsidRPr="00280569">
        <w:rPr>
          <w:rFonts w:ascii="Times New Roman" w:eastAsia="Times New Roman" w:hAnsi="Times New Roman" w:cs="Times New Roman"/>
          <w:sz w:val="24"/>
          <w:szCs w:val="24"/>
        </w:rPr>
        <w:t>Устный</w:t>
      </w:r>
      <w:r w:rsidRPr="00280569">
        <w:rPr>
          <w:rFonts w:ascii="Times New Roman" w:eastAsia="Times New Roman" w:hAnsi="Times New Roman" w:cs="Times New Roman"/>
          <w:spacing w:val="1"/>
          <w:sz w:val="24"/>
          <w:szCs w:val="24"/>
        </w:rPr>
        <w:t xml:space="preserve"> </w:t>
      </w:r>
      <w:r w:rsidRPr="00280569">
        <w:rPr>
          <w:rFonts w:ascii="Times New Roman" w:eastAsia="Times New Roman" w:hAnsi="Times New Roman" w:cs="Times New Roman"/>
          <w:sz w:val="24"/>
          <w:szCs w:val="24"/>
        </w:rPr>
        <w:t>опрос</w:t>
      </w:r>
      <w:r w:rsidRPr="00280569">
        <w:rPr>
          <w:rFonts w:ascii="Times New Roman" w:eastAsia="Times New Roman" w:hAnsi="Times New Roman" w:cs="Times New Roman"/>
          <w:spacing w:val="1"/>
          <w:sz w:val="24"/>
          <w:szCs w:val="24"/>
        </w:rPr>
        <w:t xml:space="preserve"> </w:t>
      </w:r>
      <w:r w:rsidRPr="00280569">
        <w:rPr>
          <w:rFonts w:ascii="Times New Roman" w:eastAsia="Times New Roman" w:hAnsi="Times New Roman" w:cs="Times New Roman"/>
          <w:sz w:val="24"/>
          <w:szCs w:val="24"/>
        </w:rPr>
        <w:t>осуществляется</w:t>
      </w:r>
      <w:r w:rsidRPr="00280569">
        <w:rPr>
          <w:rFonts w:ascii="Times New Roman" w:eastAsia="Times New Roman" w:hAnsi="Times New Roman" w:cs="Times New Roman"/>
          <w:spacing w:val="1"/>
          <w:sz w:val="24"/>
          <w:szCs w:val="24"/>
        </w:rPr>
        <w:t xml:space="preserve"> </w:t>
      </w:r>
      <w:r w:rsidRPr="00280569">
        <w:rPr>
          <w:rFonts w:ascii="Times New Roman" w:eastAsia="Times New Roman" w:hAnsi="Times New Roman" w:cs="Times New Roman"/>
          <w:sz w:val="24"/>
          <w:szCs w:val="24"/>
        </w:rPr>
        <w:t>на</w:t>
      </w:r>
      <w:r w:rsidRPr="00280569">
        <w:rPr>
          <w:rFonts w:ascii="Times New Roman" w:eastAsia="Times New Roman" w:hAnsi="Times New Roman" w:cs="Times New Roman"/>
          <w:spacing w:val="1"/>
          <w:sz w:val="24"/>
          <w:szCs w:val="24"/>
        </w:rPr>
        <w:t xml:space="preserve"> </w:t>
      </w:r>
      <w:r w:rsidRPr="00280569">
        <w:rPr>
          <w:rFonts w:ascii="Times New Roman" w:eastAsia="Times New Roman" w:hAnsi="Times New Roman" w:cs="Times New Roman"/>
          <w:sz w:val="24"/>
          <w:szCs w:val="24"/>
        </w:rPr>
        <w:t>каждом</w:t>
      </w:r>
      <w:r w:rsidRPr="00280569">
        <w:rPr>
          <w:rFonts w:ascii="Times New Roman" w:eastAsia="Times New Roman" w:hAnsi="Times New Roman" w:cs="Times New Roman"/>
          <w:spacing w:val="1"/>
          <w:sz w:val="24"/>
          <w:szCs w:val="24"/>
        </w:rPr>
        <w:t xml:space="preserve"> </w:t>
      </w:r>
      <w:r w:rsidRPr="00280569">
        <w:rPr>
          <w:rFonts w:ascii="Times New Roman" w:eastAsia="Times New Roman" w:hAnsi="Times New Roman" w:cs="Times New Roman"/>
          <w:sz w:val="24"/>
          <w:szCs w:val="24"/>
        </w:rPr>
        <w:t>уроке</w:t>
      </w:r>
      <w:r w:rsidRPr="00280569">
        <w:rPr>
          <w:rFonts w:ascii="Times New Roman" w:eastAsia="Times New Roman" w:hAnsi="Times New Roman" w:cs="Times New Roman"/>
          <w:spacing w:val="1"/>
          <w:sz w:val="24"/>
          <w:szCs w:val="24"/>
        </w:rPr>
        <w:t xml:space="preserve"> </w:t>
      </w:r>
      <w:r w:rsidRPr="00280569">
        <w:rPr>
          <w:rFonts w:ascii="Times New Roman" w:eastAsia="Times New Roman" w:hAnsi="Times New Roman" w:cs="Times New Roman"/>
          <w:sz w:val="24"/>
          <w:szCs w:val="24"/>
        </w:rPr>
        <w:t>(в</w:t>
      </w:r>
      <w:r w:rsidRPr="00280569">
        <w:rPr>
          <w:rFonts w:ascii="Times New Roman" w:eastAsia="Times New Roman" w:hAnsi="Times New Roman" w:cs="Times New Roman"/>
          <w:spacing w:val="1"/>
          <w:sz w:val="24"/>
          <w:szCs w:val="24"/>
        </w:rPr>
        <w:t xml:space="preserve"> </w:t>
      </w:r>
      <w:r w:rsidRPr="00280569">
        <w:rPr>
          <w:rFonts w:ascii="Times New Roman" w:eastAsia="Times New Roman" w:hAnsi="Times New Roman" w:cs="Times New Roman"/>
          <w:sz w:val="24"/>
          <w:szCs w:val="24"/>
        </w:rPr>
        <w:t>нашем</w:t>
      </w:r>
      <w:r w:rsidRPr="00280569">
        <w:rPr>
          <w:rFonts w:ascii="Times New Roman" w:eastAsia="Times New Roman" w:hAnsi="Times New Roman" w:cs="Times New Roman"/>
          <w:spacing w:val="1"/>
          <w:sz w:val="24"/>
          <w:szCs w:val="24"/>
        </w:rPr>
        <w:t xml:space="preserve"> </w:t>
      </w:r>
      <w:r w:rsidRPr="00280569">
        <w:rPr>
          <w:rFonts w:ascii="Times New Roman" w:eastAsia="Times New Roman" w:hAnsi="Times New Roman" w:cs="Times New Roman"/>
          <w:sz w:val="24"/>
          <w:szCs w:val="24"/>
        </w:rPr>
        <w:t>случае</w:t>
      </w:r>
      <w:r w:rsidRPr="00280569">
        <w:rPr>
          <w:rFonts w:ascii="Times New Roman" w:eastAsia="Times New Roman" w:hAnsi="Times New Roman" w:cs="Times New Roman"/>
          <w:spacing w:val="1"/>
          <w:sz w:val="24"/>
          <w:szCs w:val="24"/>
        </w:rPr>
        <w:t xml:space="preserve"> </w:t>
      </w:r>
      <w:r w:rsidRPr="00280569">
        <w:rPr>
          <w:rFonts w:ascii="Times New Roman" w:eastAsia="Times New Roman" w:hAnsi="Times New Roman" w:cs="Times New Roman"/>
          <w:sz w:val="24"/>
          <w:szCs w:val="24"/>
        </w:rPr>
        <w:t>это</w:t>
      </w:r>
      <w:r w:rsidRPr="00280569">
        <w:rPr>
          <w:rFonts w:ascii="Times New Roman" w:eastAsia="Times New Roman" w:hAnsi="Times New Roman" w:cs="Times New Roman"/>
          <w:spacing w:val="1"/>
          <w:sz w:val="24"/>
          <w:szCs w:val="24"/>
        </w:rPr>
        <w:t xml:space="preserve"> </w:t>
      </w:r>
      <w:r w:rsidRPr="00280569">
        <w:rPr>
          <w:rFonts w:ascii="Times New Roman" w:eastAsia="Times New Roman" w:hAnsi="Times New Roman" w:cs="Times New Roman"/>
          <w:sz w:val="24"/>
          <w:szCs w:val="24"/>
        </w:rPr>
        <w:t>эвристическая</w:t>
      </w:r>
      <w:r w:rsidRPr="00280569">
        <w:rPr>
          <w:rFonts w:ascii="Times New Roman" w:eastAsia="Times New Roman" w:hAnsi="Times New Roman" w:cs="Times New Roman"/>
          <w:spacing w:val="1"/>
          <w:sz w:val="24"/>
          <w:szCs w:val="24"/>
        </w:rPr>
        <w:t xml:space="preserve"> </w:t>
      </w:r>
      <w:r w:rsidRPr="00280569">
        <w:rPr>
          <w:rFonts w:ascii="Times New Roman" w:eastAsia="Times New Roman" w:hAnsi="Times New Roman" w:cs="Times New Roman"/>
          <w:sz w:val="24"/>
          <w:szCs w:val="24"/>
        </w:rPr>
        <w:t>беседа),</w:t>
      </w:r>
      <w:r w:rsidRPr="00280569">
        <w:rPr>
          <w:rFonts w:ascii="Times New Roman" w:eastAsia="Times New Roman" w:hAnsi="Times New Roman" w:cs="Times New Roman"/>
          <w:spacing w:val="1"/>
          <w:sz w:val="24"/>
          <w:szCs w:val="24"/>
        </w:rPr>
        <w:t xml:space="preserve"> </w:t>
      </w:r>
      <w:r w:rsidRPr="00280569">
        <w:rPr>
          <w:rFonts w:ascii="Times New Roman" w:eastAsia="Times New Roman" w:hAnsi="Times New Roman" w:cs="Times New Roman"/>
          <w:sz w:val="24"/>
          <w:szCs w:val="24"/>
        </w:rPr>
        <w:t>когда</w:t>
      </w:r>
      <w:r w:rsidRPr="00280569">
        <w:rPr>
          <w:rFonts w:ascii="Times New Roman" w:eastAsia="Times New Roman" w:hAnsi="Times New Roman" w:cs="Times New Roman"/>
          <w:spacing w:val="1"/>
          <w:sz w:val="24"/>
          <w:szCs w:val="24"/>
        </w:rPr>
        <w:t xml:space="preserve"> </w:t>
      </w:r>
      <w:r w:rsidRPr="00280569">
        <w:rPr>
          <w:rFonts w:ascii="Times New Roman" w:eastAsia="Times New Roman" w:hAnsi="Times New Roman" w:cs="Times New Roman"/>
          <w:sz w:val="24"/>
          <w:szCs w:val="24"/>
        </w:rPr>
        <w:t>необязательно</w:t>
      </w:r>
      <w:r w:rsidRPr="00280569">
        <w:rPr>
          <w:rFonts w:ascii="Times New Roman" w:eastAsia="Times New Roman" w:hAnsi="Times New Roman" w:cs="Times New Roman"/>
          <w:spacing w:val="44"/>
          <w:sz w:val="24"/>
          <w:szCs w:val="24"/>
        </w:rPr>
        <w:t xml:space="preserve"> </w:t>
      </w:r>
      <w:r w:rsidRPr="00280569">
        <w:rPr>
          <w:rFonts w:ascii="Times New Roman" w:eastAsia="Times New Roman" w:hAnsi="Times New Roman" w:cs="Times New Roman"/>
          <w:sz w:val="24"/>
          <w:szCs w:val="24"/>
        </w:rPr>
        <w:t>оценивать</w:t>
      </w:r>
      <w:r w:rsidRPr="00280569">
        <w:rPr>
          <w:rFonts w:ascii="Times New Roman" w:eastAsia="Times New Roman" w:hAnsi="Times New Roman" w:cs="Times New Roman"/>
          <w:spacing w:val="51"/>
          <w:sz w:val="24"/>
          <w:szCs w:val="24"/>
        </w:rPr>
        <w:t xml:space="preserve"> </w:t>
      </w:r>
      <w:r w:rsidRPr="00280569">
        <w:rPr>
          <w:rFonts w:ascii="Times New Roman" w:eastAsia="Times New Roman" w:hAnsi="Times New Roman" w:cs="Times New Roman"/>
          <w:sz w:val="24"/>
          <w:szCs w:val="24"/>
        </w:rPr>
        <w:t>знания</w:t>
      </w:r>
      <w:r w:rsidRPr="00280569">
        <w:rPr>
          <w:rFonts w:ascii="Times New Roman" w:eastAsia="Times New Roman" w:hAnsi="Times New Roman" w:cs="Times New Roman"/>
          <w:spacing w:val="49"/>
          <w:sz w:val="24"/>
          <w:szCs w:val="24"/>
        </w:rPr>
        <w:t xml:space="preserve"> </w:t>
      </w:r>
      <w:r w:rsidRPr="00280569">
        <w:rPr>
          <w:rFonts w:ascii="Times New Roman" w:eastAsia="Times New Roman" w:hAnsi="Times New Roman" w:cs="Times New Roman"/>
          <w:sz w:val="24"/>
          <w:szCs w:val="24"/>
        </w:rPr>
        <w:t>учащихся.</w:t>
      </w:r>
      <w:r w:rsidRPr="00280569">
        <w:rPr>
          <w:rFonts w:ascii="Times New Roman" w:eastAsia="Times New Roman" w:hAnsi="Times New Roman" w:cs="Times New Roman"/>
          <w:spacing w:val="51"/>
          <w:sz w:val="24"/>
          <w:szCs w:val="24"/>
        </w:rPr>
        <w:t xml:space="preserve"> </w:t>
      </w:r>
      <w:r w:rsidRPr="00280569">
        <w:rPr>
          <w:rFonts w:ascii="Times New Roman" w:eastAsia="Times New Roman" w:hAnsi="Times New Roman" w:cs="Times New Roman"/>
          <w:sz w:val="24"/>
          <w:szCs w:val="24"/>
        </w:rPr>
        <w:t>Здесь</w:t>
      </w:r>
      <w:r w:rsidRPr="00280569">
        <w:rPr>
          <w:rFonts w:ascii="Times New Roman" w:eastAsia="Times New Roman" w:hAnsi="Times New Roman" w:cs="Times New Roman"/>
          <w:spacing w:val="50"/>
          <w:sz w:val="24"/>
          <w:szCs w:val="24"/>
        </w:rPr>
        <w:t xml:space="preserve"> </w:t>
      </w:r>
      <w:r w:rsidRPr="00280569">
        <w:rPr>
          <w:rFonts w:ascii="Times New Roman" w:eastAsia="Times New Roman" w:hAnsi="Times New Roman" w:cs="Times New Roman"/>
          <w:sz w:val="24"/>
          <w:szCs w:val="24"/>
        </w:rPr>
        <w:t>самым</w:t>
      </w:r>
      <w:r w:rsidRPr="00280569">
        <w:rPr>
          <w:rFonts w:ascii="Times New Roman" w:eastAsia="Times New Roman" w:hAnsi="Times New Roman" w:cs="Times New Roman"/>
          <w:spacing w:val="45"/>
          <w:sz w:val="24"/>
          <w:szCs w:val="24"/>
        </w:rPr>
        <w:t xml:space="preserve"> </w:t>
      </w:r>
      <w:r w:rsidRPr="00280569">
        <w:rPr>
          <w:rFonts w:ascii="Times New Roman" w:eastAsia="Times New Roman" w:hAnsi="Times New Roman" w:cs="Times New Roman"/>
          <w:sz w:val="24"/>
          <w:szCs w:val="24"/>
        </w:rPr>
        <w:t>главным</w:t>
      </w:r>
      <w:r w:rsidRPr="00280569">
        <w:rPr>
          <w:rFonts w:ascii="Times New Roman" w:eastAsia="Times New Roman" w:hAnsi="Times New Roman" w:cs="Times New Roman"/>
          <w:spacing w:val="51"/>
          <w:sz w:val="24"/>
          <w:szCs w:val="24"/>
        </w:rPr>
        <w:t xml:space="preserve"> </w:t>
      </w:r>
      <w:r w:rsidRPr="00280569">
        <w:rPr>
          <w:rFonts w:ascii="Times New Roman" w:eastAsia="Times New Roman" w:hAnsi="Times New Roman" w:cs="Times New Roman"/>
          <w:sz w:val="24"/>
          <w:szCs w:val="24"/>
        </w:rPr>
        <w:t>условием</w:t>
      </w:r>
      <w:r w:rsidRPr="00280569">
        <w:rPr>
          <w:rFonts w:ascii="Times New Roman" w:eastAsia="Times New Roman" w:hAnsi="Times New Roman" w:cs="Times New Roman"/>
          <w:spacing w:val="50"/>
          <w:sz w:val="24"/>
          <w:szCs w:val="24"/>
        </w:rPr>
        <w:t xml:space="preserve"> </w:t>
      </w:r>
      <w:r w:rsidRPr="00280569">
        <w:rPr>
          <w:rFonts w:ascii="Times New Roman" w:eastAsia="Times New Roman" w:hAnsi="Times New Roman" w:cs="Times New Roman"/>
          <w:sz w:val="24"/>
          <w:szCs w:val="24"/>
        </w:rPr>
        <w:t>деятельности учителя</w:t>
      </w:r>
      <w:r w:rsidRPr="00280569">
        <w:rPr>
          <w:rFonts w:ascii="Times New Roman" w:eastAsia="Times New Roman" w:hAnsi="Times New Roman" w:cs="Times New Roman"/>
          <w:spacing w:val="1"/>
          <w:sz w:val="24"/>
          <w:szCs w:val="24"/>
        </w:rPr>
        <w:t xml:space="preserve"> </w:t>
      </w:r>
      <w:r w:rsidRPr="00280569">
        <w:rPr>
          <w:rFonts w:ascii="Times New Roman" w:eastAsia="Times New Roman" w:hAnsi="Times New Roman" w:cs="Times New Roman"/>
          <w:sz w:val="24"/>
          <w:szCs w:val="24"/>
        </w:rPr>
        <w:t>является</w:t>
      </w:r>
      <w:r w:rsidRPr="00280569">
        <w:rPr>
          <w:rFonts w:ascii="Times New Roman" w:eastAsia="Times New Roman" w:hAnsi="Times New Roman" w:cs="Times New Roman"/>
          <w:spacing w:val="1"/>
          <w:sz w:val="24"/>
          <w:szCs w:val="24"/>
        </w:rPr>
        <w:t xml:space="preserve"> </w:t>
      </w:r>
      <w:r w:rsidRPr="00280569">
        <w:rPr>
          <w:rFonts w:ascii="Times New Roman" w:eastAsia="Times New Roman" w:hAnsi="Times New Roman" w:cs="Times New Roman"/>
          <w:sz w:val="24"/>
          <w:szCs w:val="24"/>
        </w:rPr>
        <w:t>определение</w:t>
      </w:r>
      <w:r w:rsidRPr="00280569">
        <w:rPr>
          <w:rFonts w:ascii="Times New Roman" w:eastAsia="Times New Roman" w:hAnsi="Times New Roman" w:cs="Times New Roman"/>
          <w:spacing w:val="1"/>
          <w:sz w:val="24"/>
          <w:szCs w:val="24"/>
        </w:rPr>
        <w:t xml:space="preserve"> </w:t>
      </w:r>
      <w:r w:rsidRPr="00280569">
        <w:rPr>
          <w:rFonts w:ascii="Times New Roman" w:eastAsia="Times New Roman" w:hAnsi="Times New Roman" w:cs="Times New Roman"/>
          <w:sz w:val="24"/>
          <w:szCs w:val="24"/>
        </w:rPr>
        <w:t>проблемных</w:t>
      </w:r>
      <w:r w:rsidRPr="00280569">
        <w:rPr>
          <w:rFonts w:ascii="Times New Roman" w:eastAsia="Times New Roman" w:hAnsi="Times New Roman" w:cs="Times New Roman"/>
          <w:spacing w:val="1"/>
          <w:sz w:val="24"/>
          <w:szCs w:val="24"/>
        </w:rPr>
        <w:t xml:space="preserve"> </w:t>
      </w:r>
      <w:r w:rsidRPr="00280569">
        <w:rPr>
          <w:rFonts w:ascii="Times New Roman" w:eastAsia="Times New Roman" w:hAnsi="Times New Roman" w:cs="Times New Roman"/>
          <w:sz w:val="24"/>
          <w:szCs w:val="24"/>
        </w:rPr>
        <w:t>мест</w:t>
      </w:r>
      <w:r w:rsidRPr="00280569">
        <w:rPr>
          <w:rFonts w:ascii="Times New Roman" w:eastAsia="Times New Roman" w:hAnsi="Times New Roman" w:cs="Times New Roman"/>
          <w:spacing w:val="1"/>
          <w:sz w:val="24"/>
          <w:szCs w:val="24"/>
        </w:rPr>
        <w:t xml:space="preserve"> </w:t>
      </w:r>
      <w:r w:rsidRPr="00280569">
        <w:rPr>
          <w:rFonts w:ascii="Times New Roman" w:eastAsia="Times New Roman" w:hAnsi="Times New Roman" w:cs="Times New Roman"/>
          <w:sz w:val="24"/>
          <w:szCs w:val="24"/>
        </w:rPr>
        <w:t>в</w:t>
      </w:r>
      <w:r w:rsidRPr="00280569">
        <w:rPr>
          <w:rFonts w:ascii="Times New Roman" w:eastAsia="Times New Roman" w:hAnsi="Times New Roman" w:cs="Times New Roman"/>
          <w:spacing w:val="1"/>
          <w:sz w:val="24"/>
          <w:szCs w:val="24"/>
        </w:rPr>
        <w:t xml:space="preserve"> </w:t>
      </w:r>
      <w:r w:rsidRPr="00280569">
        <w:rPr>
          <w:rFonts w:ascii="Times New Roman" w:eastAsia="Times New Roman" w:hAnsi="Times New Roman" w:cs="Times New Roman"/>
          <w:sz w:val="24"/>
          <w:szCs w:val="24"/>
        </w:rPr>
        <w:t>усвоении</w:t>
      </w:r>
      <w:r w:rsidRPr="00280569">
        <w:rPr>
          <w:rFonts w:ascii="Times New Roman" w:eastAsia="Times New Roman" w:hAnsi="Times New Roman" w:cs="Times New Roman"/>
          <w:spacing w:val="1"/>
          <w:sz w:val="24"/>
          <w:szCs w:val="24"/>
        </w:rPr>
        <w:t xml:space="preserve"> </w:t>
      </w:r>
      <w:r w:rsidRPr="00280569">
        <w:rPr>
          <w:rFonts w:ascii="Times New Roman" w:eastAsia="Times New Roman" w:hAnsi="Times New Roman" w:cs="Times New Roman"/>
          <w:sz w:val="24"/>
          <w:szCs w:val="24"/>
        </w:rPr>
        <w:t>учебного</w:t>
      </w:r>
      <w:r w:rsidRPr="00280569">
        <w:rPr>
          <w:rFonts w:ascii="Times New Roman" w:eastAsia="Times New Roman" w:hAnsi="Times New Roman" w:cs="Times New Roman"/>
          <w:spacing w:val="1"/>
          <w:sz w:val="24"/>
          <w:szCs w:val="24"/>
        </w:rPr>
        <w:t xml:space="preserve"> </w:t>
      </w:r>
      <w:r w:rsidRPr="00280569">
        <w:rPr>
          <w:rFonts w:ascii="Times New Roman" w:eastAsia="Times New Roman" w:hAnsi="Times New Roman" w:cs="Times New Roman"/>
          <w:sz w:val="24"/>
          <w:szCs w:val="24"/>
        </w:rPr>
        <w:t>материала</w:t>
      </w:r>
      <w:r w:rsidRPr="00280569">
        <w:rPr>
          <w:rFonts w:ascii="Times New Roman" w:eastAsia="Times New Roman" w:hAnsi="Times New Roman" w:cs="Times New Roman"/>
          <w:spacing w:val="1"/>
          <w:sz w:val="24"/>
          <w:szCs w:val="24"/>
        </w:rPr>
        <w:t xml:space="preserve"> </w:t>
      </w:r>
      <w:r w:rsidRPr="00280569">
        <w:rPr>
          <w:rFonts w:ascii="Times New Roman" w:eastAsia="Times New Roman" w:hAnsi="Times New Roman" w:cs="Times New Roman"/>
          <w:sz w:val="24"/>
          <w:szCs w:val="24"/>
        </w:rPr>
        <w:t>и</w:t>
      </w:r>
      <w:r w:rsidRPr="00280569">
        <w:rPr>
          <w:rFonts w:ascii="Times New Roman" w:eastAsia="Times New Roman" w:hAnsi="Times New Roman" w:cs="Times New Roman"/>
          <w:spacing w:val="1"/>
          <w:sz w:val="24"/>
          <w:szCs w:val="24"/>
        </w:rPr>
        <w:t xml:space="preserve"> </w:t>
      </w:r>
      <w:r w:rsidRPr="00280569">
        <w:rPr>
          <w:rFonts w:ascii="Times New Roman" w:eastAsia="Times New Roman" w:hAnsi="Times New Roman" w:cs="Times New Roman"/>
          <w:sz w:val="24"/>
          <w:szCs w:val="24"/>
        </w:rPr>
        <w:t>фиксирование</w:t>
      </w:r>
      <w:r w:rsidRPr="00280569">
        <w:rPr>
          <w:rFonts w:ascii="Times New Roman" w:eastAsia="Times New Roman" w:hAnsi="Times New Roman" w:cs="Times New Roman"/>
          <w:spacing w:val="-5"/>
          <w:sz w:val="24"/>
          <w:szCs w:val="24"/>
        </w:rPr>
        <w:t xml:space="preserve"> </w:t>
      </w:r>
      <w:r w:rsidRPr="00280569">
        <w:rPr>
          <w:rFonts w:ascii="Times New Roman" w:eastAsia="Times New Roman" w:hAnsi="Times New Roman" w:cs="Times New Roman"/>
          <w:sz w:val="24"/>
          <w:szCs w:val="24"/>
        </w:rPr>
        <w:t>внимания</w:t>
      </w:r>
      <w:r w:rsidRPr="00280569">
        <w:rPr>
          <w:rFonts w:ascii="Times New Roman" w:eastAsia="Times New Roman" w:hAnsi="Times New Roman" w:cs="Times New Roman"/>
          <w:spacing w:val="-4"/>
          <w:sz w:val="24"/>
          <w:szCs w:val="24"/>
        </w:rPr>
        <w:t xml:space="preserve"> </w:t>
      </w:r>
      <w:r w:rsidRPr="00280569">
        <w:rPr>
          <w:rFonts w:ascii="Times New Roman" w:eastAsia="Times New Roman" w:hAnsi="Times New Roman" w:cs="Times New Roman"/>
          <w:sz w:val="24"/>
          <w:szCs w:val="24"/>
        </w:rPr>
        <w:t>учеников</w:t>
      </w:r>
      <w:r w:rsidRPr="00280569">
        <w:rPr>
          <w:rFonts w:ascii="Times New Roman" w:eastAsia="Times New Roman" w:hAnsi="Times New Roman" w:cs="Times New Roman"/>
          <w:spacing w:val="-2"/>
          <w:sz w:val="24"/>
          <w:szCs w:val="24"/>
        </w:rPr>
        <w:t xml:space="preserve"> </w:t>
      </w:r>
      <w:r w:rsidRPr="00280569">
        <w:rPr>
          <w:rFonts w:ascii="Times New Roman" w:eastAsia="Times New Roman" w:hAnsi="Times New Roman" w:cs="Times New Roman"/>
          <w:sz w:val="24"/>
          <w:szCs w:val="24"/>
        </w:rPr>
        <w:t>на сложных</w:t>
      </w:r>
      <w:r w:rsidRPr="00280569">
        <w:rPr>
          <w:rFonts w:ascii="Times New Roman" w:eastAsia="Times New Roman" w:hAnsi="Times New Roman" w:cs="Times New Roman"/>
          <w:spacing w:val="-9"/>
          <w:sz w:val="24"/>
          <w:szCs w:val="24"/>
        </w:rPr>
        <w:t xml:space="preserve"> </w:t>
      </w:r>
      <w:r w:rsidRPr="00280569">
        <w:rPr>
          <w:rFonts w:ascii="Times New Roman" w:eastAsia="Times New Roman" w:hAnsi="Times New Roman" w:cs="Times New Roman"/>
          <w:sz w:val="24"/>
          <w:szCs w:val="24"/>
        </w:rPr>
        <w:t>понятиях,</w:t>
      </w:r>
      <w:r w:rsidRPr="00280569">
        <w:rPr>
          <w:rFonts w:ascii="Times New Roman" w:eastAsia="Times New Roman" w:hAnsi="Times New Roman" w:cs="Times New Roman"/>
          <w:spacing w:val="3"/>
          <w:sz w:val="24"/>
          <w:szCs w:val="24"/>
        </w:rPr>
        <w:t xml:space="preserve"> </w:t>
      </w:r>
      <w:r w:rsidRPr="00280569">
        <w:rPr>
          <w:rFonts w:ascii="Times New Roman" w:eastAsia="Times New Roman" w:hAnsi="Times New Roman" w:cs="Times New Roman"/>
          <w:sz w:val="24"/>
          <w:szCs w:val="24"/>
        </w:rPr>
        <w:t>явлениях,</w:t>
      </w:r>
      <w:r w:rsidRPr="00280569">
        <w:rPr>
          <w:rFonts w:ascii="Times New Roman" w:eastAsia="Times New Roman" w:hAnsi="Times New Roman" w:cs="Times New Roman"/>
          <w:spacing w:val="3"/>
          <w:sz w:val="24"/>
          <w:szCs w:val="24"/>
        </w:rPr>
        <w:t xml:space="preserve"> </w:t>
      </w:r>
      <w:r w:rsidRPr="00280569">
        <w:rPr>
          <w:rFonts w:ascii="Times New Roman" w:eastAsia="Times New Roman" w:hAnsi="Times New Roman" w:cs="Times New Roman"/>
          <w:sz w:val="24"/>
          <w:szCs w:val="24"/>
        </w:rPr>
        <w:t>процессе.</w:t>
      </w:r>
    </w:p>
    <w:p w:rsidR="00AD48BA" w:rsidRPr="00280569" w:rsidRDefault="00AD48BA" w:rsidP="0012498A">
      <w:pPr>
        <w:widowControl w:val="0"/>
        <w:autoSpaceDE w:val="0"/>
        <w:autoSpaceDN w:val="0"/>
        <w:spacing w:after="0" w:line="240" w:lineRule="auto"/>
        <w:ind w:firstLine="426"/>
        <w:jc w:val="both"/>
        <w:rPr>
          <w:rFonts w:ascii="Times New Roman" w:eastAsia="Times New Roman" w:hAnsi="Times New Roman" w:cs="Times New Roman"/>
          <w:sz w:val="24"/>
          <w:szCs w:val="24"/>
        </w:rPr>
      </w:pPr>
      <w:r w:rsidRPr="00280569">
        <w:rPr>
          <w:rFonts w:ascii="Times New Roman" w:eastAsia="Times New Roman" w:hAnsi="Times New Roman" w:cs="Times New Roman"/>
          <w:sz w:val="24"/>
          <w:szCs w:val="24"/>
        </w:rPr>
        <w:t>Лабораторная работа используется для закрепления определенных навыков работы с</w:t>
      </w:r>
      <w:r w:rsidRPr="00280569">
        <w:rPr>
          <w:rFonts w:ascii="Times New Roman" w:eastAsia="Times New Roman" w:hAnsi="Times New Roman" w:cs="Times New Roman"/>
          <w:spacing w:val="1"/>
          <w:sz w:val="24"/>
          <w:szCs w:val="24"/>
        </w:rPr>
        <w:t xml:space="preserve"> </w:t>
      </w:r>
      <w:r w:rsidRPr="00280569">
        <w:rPr>
          <w:rFonts w:ascii="Times New Roman" w:eastAsia="Times New Roman" w:hAnsi="Times New Roman" w:cs="Times New Roman"/>
          <w:sz w:val="24"/>
          <w:szCs w:val="24"/>
        </w:rPr>
        <w:t>программными средствами, когда кроме алгоритмических предписаний в задании ученик</w:t>
      </w:r>
      <w:r w:rsidRPr="00280569">
        <w:rPr>
          <w:rFonts w:ascii="Times New Roman" w:eastAsia="Times New Roman" w:hAnsi="Times New Roman" w:cs="Times New Roman"/>
          <w:spacing w:val="1"/>
          <w:sz w:val="24"/>
          <w:szCs w:val="24"/>
        </w:rPr>
        <w:t xml:space="preserve"> </w:t>
      </w:r>
      <w:r w:rsidRPr="00280569">
        <w:rPr>
          <w:rFonts w:ascii="Times New Roman" w:eastAsia="Times New Roman" w:hAnsi="Times New Roman" w:cs="Times New Roman"/>
          <w:sz w:val="24"/>
          <w:szCs w:val="24"/>
        </w:rPr>
        <w:t>вправе</w:t>
      </w:r>
      <w:r w:rsidRPr="00280569">
        <w:rPr>
          <w:rFonts w:ascii="Times New Roman" w:eastAsia="Times New Roman" w:hAnsi="Times New Roman" w:cs="Times New Roman"/>
          <w:spacing w:val="1"/>
          <w:sz w:val="24"/>
          <w:szCs w:val="24"/>
        </w:rPr>
        <w:t xml:space="preserve"> </w:t>
      </w:r>
      <w:r w:rsidRPr="00280569">
        <w:rPr>
          <w:rFonts w:ascii="Times New Roman" w:eastAsia="Times New Roman" w:hAnsi="Times New Roman" w:cs="Times New Roman"/>
          <w:sz w:val="24"/>
          <w:szCs w:val="24"/>
        </w:rPr>
        <w:t>получать</w:t>
      </w:r>
      <w:r w:rsidRPr="00280569">
        <w:rPr>
          <w:rFonts w:ascii="Times New Roman" w:eastAsia="Times New Roman" w:hAnsi="Times New Roman" w:cs="Times New Roman"/>
          <w:spacing w:val="1"/>
          <w:sz w:val="24"/>
          <w:szCs w:val="24"/>
        </w:rPr>
        <w:t xml:space="preserve"> </w:t>
      </w:r>
      <w:r w:rsidRPr="00280569">
        <w:rPr>
          <w:rFonts w:ascii="Times New Roman" w:eastAsia="Times New Roman" w:hAnsi="Times New Roman" w:cs="Times New Roman"/>
          <w:sz w:val="24"/>
          <w:szCs w:val="24"/>
        </w:rPr>
        <w:t>необходимые</w:t>
      </w:r>
      <w:r w:rsidRPr="00280569">
        <w:rPr>
          <w:rFonts w:ascii="Times New Roman" w:eastAsia="Times New Roman" w:hAnsi="Times New Roman" w:cs="Times New Roman"/>
          <w:spacing w:val="1"/>
          <w:sz w:val="24"/>
          <w:szCs w:val="24"/>
        </w:rPr>
        <w:t xml:space="preserve"> </w:t>
      </w:r>
      <w:r w:rsidRPr="00280569">
        <w:rPr>
          <w:rFonts w:ascii="Times New Roman" w:eastAsia="Times New Roman" w:hAnsi="Times New Roman" w:cs="Times New Roman"/>
          <w:sz w:val="24"/>
          <w:szCs w:val="24"/>
        </w:rPr>
        <w:t>консультации</w:t>
      </w:r>
      <w:r w:rsidRPr="00280569">
        <w:rPr>
          <w:rFonts w:ascii="Times New Roman" w:eastAsia="Times New Roman" w:hAnsi="Times New Roman" w:cs="Times New Roman"/>
          <w:spacing w:val="1"/>
          <w:sz w:val="24"/>
          <w:szCs w:val="24"/>
        </w:rPr>
        <w:t xml:space="preserve"> </w:t>
      </w:r>
      <w:r w:rsidRPr="00280569">
        <w:rPr>
          <w:rFonts w:ascii="Times New Roman" w:eastAsia="Times New Roman" w:hAnsi="Times New Roman" w:cs="Times New Roman"/>
          <w:sz w:val="24"/>
          <w:szCs w:val="24"/>
        </w:rPr>
        <w:t>со</w:t>
      </w:r>
      <w:r w:rsidRPr="00280569">
        <w:rPr>
          <w:rFonts w:ascii="Times New Roman" w:eastAsia="Times New Roman" w:hAnsi="Times New Roman" w:cs="Times New Roman"/>
          <w:spacing w:val="1"/>
          <w:sz w:val="24"/>
          <w:szCs w:val="24"/>
        </w:rPr>
        <w:t xml:space="preserve"> </w:t>
      </w:r>
      <w:r w:rsidRPr="00280569">
        <w:rPr>
          <w:rFonts w:ascii="Times New Roman" w:eastAsia="Times New Roman" w:hAnsi="Times New Roman" w:cs="Times New Roman"/>
          <w:sz w:val="24"/>
          <w:szCs w:val="24"/>
        </w:rPr>
        <w:t>стороны</w:t>
      </w:r>
      <w:r w:rsidRPr="00280569">
        <w:rPr>
          <w:rFonts w:ascii="Times New Roman" w:eastAsia="Times New Roman" w:hAnsi="Times New Roman" w:cs="Times New Roman"/>
          <w:spacing w:val="1"/>
          <w:sz w:val="24"/>
          <w:szCs w:val="24"/>
        </w:rPr>
        <w:t xml:space="preserve"> </w:t>
      </w:r>
      <w:r w:rsidRPr="00280569">
        <w:rPr>
          <w:rFonts w:ascii="Times New Roman" w:eastAsia="Times New Roman" w:hAnsi="Times New Roman" w:cs="Times New Roman"/>
          <w:sz w:val="24"/>
          <w:szCs w:val="24"/>
        </w:rPr>
        <w:t>учителя.</w:t>
      </w:r>
      <w:r w:rsidRPr="00280569">
        <w:rPr>
          <w:rFonts w:ascii="Times New Roman" w:eastAsia="Times New Roman" w:hAnsi="Times New Roman" w:cs="Times New Roman"/>
          <w:spacing w:val="1"/>
          <w:sz w:val="24"/>
          <w:szCs w:val="24"/>
        </w:rPr>
        <w:t xml:space="preserve"> </w:t>
      </w:r>
      <w:r w:rsidRPr="00280569">
        <w:rPr>
          <w:rFonts w:ascii="Times New Roman" w:eastAsia="Times New Roman" w:hAnsi="Times New Roman" w:cs="Times New Roman"/>
          <w:sz w:val="24"/>
          <w:szCs w:val="24"/>
        </w:rPr>
        <w:t>Практическая</w:t>
      </w:r>
      <w:r w:rsidRPr="00280569">
        <w:rPr>
          <w:rFonts w:ascii="Times New Roman" w:eastAsia="Times New Roman" w:hAnsi="Times New Roman" w:cs="Times New Roman"/>
          <w:spacing w:val="1"/>
          <w:sz w:val="24"/>
          <w:szCs w:val="24"/>
        </w:rPr>
        <w:t xml:space="preserve"> </w:t>
      </w:r>
      <w:r w:rsidRPr="00280569">
        <w:rPr>
          <w:rFonts w:ascii="Times New Roman" w:eastAsia="Times New Roman" w:hAnsi="Times New Roman" w:cs="Times New Roman"/>
          <w:sz w:val="24"/>
          <w:szCs w:val="24"/>
        </w:rPr>
        <w:t>работа</w:t>
      </w:r>
      <w:r w:rsidRPr="00280569">
        <w:rPr>
          <w:rFonts w:ascii="Times New Roman" w:eastAsia="Times New Roman" w:hAnsi="Times New Roman" w:cs="Times New Roman"/>
          <w:spacing w:val="1"/>
          <w:sz w:val="24"/>
          <w:szCs w:val="24"/>
        </w:rPr>
        <w:t xml:space="preserve"> </w:t>
      </w:r>
      <w:r w:rsidRPr="00280569">
        <w:rPr>
          <w:rFonts w:ascii="Times New Roman" w:eastAsia="Times New Roman" w:hAnsi="Times New Roman" w:cs="Times New Roman"/>
          <w:sz w:val="24"/>
          <w:szCs w:val="24"/>
        </w:rPr>
        <w:t>включает</w:t>
      </w:r>
      <w:r w:rsidRPr="00280569">
        <w:rPr>
          <w:rFonts w:ascii="Times New Roman" w:eastAsia="Times New Roman" w:hAnsi="Times New Roman" w:cs="Times New Roman"/>
          <w:spacing w:val="1"/>
          <w:sz w:val="24"/>
          <w:szCs w:val="24"/>
        </w:rPr>
        <w:t xml:space="preserve"> </w:t>
      </w:r>
      <w:r w:rsidRPr="00280569">
        <w:rPr>
          <w:rFonts w:ascii="Times New Roman" w:eastAsia="Times New Roman" w:hAnsi="Times New Roman" w:cs="Times New Roman"/>
          <w:sz w:val="24"/>
          <w:szCs w:val="24"/>
        </w:rPr>
        <w:t>в</w:t>
      </w:r>
      <w:r w:rsidRPr="00280569">
        <w:rPr>
          <w:rFonts w:ascii="Times New Roman" w:eastAsia="Times New Roman" w:hAnsi="Times New Roman" w:cs="Times New Roman"/>
          <w:spacing w:val="1"/>
          <w:sz w:val="24"/>
          <w:szCs w:val="24"/>
        </w:rPr>
        <w:t xml:space="preserve"> </w:t>
      </w:r>
      <w:r w:rsidRPr="00280569">
        <w:rPr>
          <w:rFonts w:ascii="Times New Roman" w:eastAsia="Times New Roman" w:hAnsi="Times New Roman" w:cs="Times New Roman"/>
          <w:sz w:val="24"/>
          <w:szCs w:val="24"/>
        </w:rPr>
        <w:t>себя</w:t>
      </w:r>
      <w:r w:rsidRPr="00280569">
        <w:rPr>
          <w:rFonts w:ascii="Times New Roman" w:eastAsia="Times New Roman" w:hAnsi="Times New Roman" w:cs="Times New Roman"/>
          <w:spacing w:val="1"/>
          <w:sz w:val="24"/>
          <w:szCs w:val="24"/>
        </w:rPr>
        <w:t xml:space="preserve"> </w:t>
      </w:r>
      <w:r w:rsidRPr="00280569">
        <w:rPr>
          <w:rFonts w:ascii="Times New Roman" w:eastAsia="Times New Roman" w:hAnsi="Times New Roman" w:cs="Times New Roman"/>
          <w:sz w:val="24"/>
          <w:szCs w:val="24"/>
        </w:rPr>
        <w:t>описание условия задачи</w:t>
      </w:r>
      <w:r w:rsidRPr="00280569">
        <w:rPr>
          <w:rFonts w:ascii="Times New Roman" w:eastAsia="Times New Roman" w:hAnsi="Times New Roman" w:cs="Times New Roman"/>
          <w:spacing w:val="1"/>
          <w:sz w:val="24"/>
          <w:szCs w:val="24"/>
        </w:rPr>
        <w:t xml:space="preserve"> </w:t>
      </w:r>
      <w:r w:rsidRPr="00280569">
        <w:rPr>
          <w:rFonts w:ascii="Times New Roman" w:eastAsia="Times New Roman" w:hAnsi="Times New Roman" w:cs="Times New Roman"/>
          <w:sz w:val="24"/>
          <w:szCs w:val="24"/>
        </w:rPr>
        <w:t>без,</w:t>
      </w:r>
      <w:r w:rsidRPr="00280569">
        <w:rPr>
          <w:rFonts w:ascii="Times New Roman" w:eastAsia="Times New Roman" w:hAnsi="Times New Roman" w:cs="Times New Roman"/>
          <w:spacing w:val="1"/>
          <w:sz w:val="24"/>
          <w:szCs w:val="24"/>
        </w:rPr>
        <w:t xml:space="preserve"> </w:t>
      </w:r>
      <w:r w:rsidRPr="00280569">
        <w:rPr>
          <w:rFonts w:ascii="Times New Roman" w:eastAsia="Times New Roman" w:hAnsi="Times New Roman" w:cs="Times New Roman"/>
          <w:sz w:val="24"/>
          <w:szCs w:val="24"/>
        </w:rPr>
        <w:t>необходимых</w:t>
      </w:r>
      <w:r w:rsidRPr="00280569">
        <w:rPr>
          <w:rFonts w:ascii="Times New Roman" w:eastAsia="Times New Roman" w:hAnsi="Times New Roman" w:cs="Times New Roman"/>
          <w:spacing w:val="1"/>
          <w:sz w:val="24"/>
          <w:szCs w:val="24"/>
        </w:rPr>
        <w:t xml:space="preserve"> </w:t>
      </w:r>
      <w:r w:rsidRPr="00280569">
        <w:rPr>
          <w:rFonts w:ascii="Times New Roman" w:eastAsia="Times New Roman" w:hAnsi="Times New Roman" w:cs="Times New Roman"/>
          <w:sz w:val="24"/>
          <w:szCs w:val="24"/>
        </w:rPr>
        <w:t>указаний,</w:t>
      </w:r>
      <w:r w:rsidRPr="00280569">
        <w:rPr>
          <w:rFonts w:ascii="Times New Roman" w:eastAsia="Times New Roman" w:hAnsi="Times New Roman" w:cs="Times New Roman"/>
          <w:spacing w:val="1"/>
          <w:sz w:val="24"/>
          <w:szCs w:val="24"/>
        </w:rPr>
        <w:t xml:space="preserve"> </w:t>
      </w:r>
      <w:r w:rsidRPr="00280569">
        <w:rPr>
          <w:rFonts w:ascii="Times New Roman" w:eastAsia="Times New Roman" w:hAnsi="Times New Roman" w:cs="Times New Roman"/>
          <w:sz w:val="24"/>
          <w:szCs w:val="24"/>
        </w:rPr>
        <w:t>что</w:t>
      </w:r>
      <w:r w:rsidRPr="00280569">
        <w:rPr>
          <w:rFonts w:ascii="Times New Roman" w:eastAsia="Times New Roman" w:hAnsi="Times New Roman" w:cs="Times New Roman"/>
          <w:spacing w:val="1"/>
          <w:sz w:val="24"/>
          <w:szCs w:val="24"/>
        </w:rPr>
        <w:t xml:space="preserve"> </w:t>
      </w:r>
      <w:r w:rsidRPr="00280569">
        <w:rPr>
          <w:rFonts w:ascii="Times New Roman" w:eastAsia="Times New Roman" w:hAnsi="Times New Roman" w:cs="Times New Roman"/>
          <w:sz w:val="24"/>
          <w:szCs w:val="24"/>
        </w:rPr>
        <w:t>делать,</w:t>
      </w:r>
      <w:r w:rsidRPr="00280569">
        <w:rPr>
          <w:rFonts w:ascii="Times New Roman" w:eastAsia="Times New Roman" w:hAnsi="Times New Roman" w:cs="Times New Roman"/>
          <w:spacing w:val="1"/>
          <w:sz w:val="24"/>
          <w:szCs w:val="24"/>
        </w:rPr>
        <w:t xml:space="preserve"> </w:t>
      </w:r>
      <w:r w:rsidRPr="00280569">
        <w:rPr>
          <w:rFonts w:ascii="Times New Roman" w:eastAsia="Times New Roman" w:hAnsi="Times New Roman" w:cs="Times New Roman"/>
          <w:sz w:val="24"/>
          <w:szCs w:val="24"/>
        </w:rPr>
        <w:t>т.</w:t>
      </w:r>
      <w:r w:rsidRPr="00280569">
        <w:rPr>
          <w:rFonts w:ascii="Times New Roman" w:eastAsia="Times New Roman" w:hAnsi="Times New Roman" w:cs="Times New Roman"/>
          <w:spacing w:val="1"/>
          <w:sz w:val="24"/>
          <w:szCs w:val="24"/>
        </w:rPr>
        <w:t xml:space="preserve"> </w:t>
      </w:r>
      <w:r w:rsidRPr="00280569">
        <w:rPr>
          <w:rFonts w:ascii="Times New Roman" w:eastAsia="Times New Roman" w:hAnsi="Times New Roman" w:cs="Times New Roman"/>
          <w:sz w:val="24"/>
          <w:szCs w:val="24"/>
        </w:rPr>
        <w:t>е.</w:t>
      </w:r>
      <w:r w:rsidRPr="00280569">
        <w:rPr>
          <w:rFonts w:ascii="Times New Roman" w:eastAsia="Times New Roman" w:hAnsi="Times New Roman" w:cs="Times New Roman"/>
          <w:spacing w:val="1"/>
          <w:sz w:val="24"/>
          <w:szCs w:val="24"/>
        </w:rPr>
        <w:t xml:space="preserve"> </w:t>
      </w:r>
      <w:r w:rsidRPr="00280569">
        <w:rPr>
          <w:rFonts w:ascii="Times New Roman" w:eastAsia="Times New Roman" w:hAnsi="Times New Roman" w:cs="Times New Roman"/>
          <w:sz w:val="24"/>
          <w:szCs w:val="24"/>
        </w:rPr>
        <w:t>является</w:t>
      </w:r>
      <w:r w:rsidRPr="00280569">
        <w:rPr>
          <w:rFonts w:ascii="Times New Roman" w:eastAsia="Times New Roman" w:hAnsi="Times New Roman" w:cs="Times New Roman"/>
          <w:spacing w:val="1"/>
          <w:sz w:val="24"/>
          <w:szCs w:val="24"/>
        </w:rPr>
        <w:t xml:space="preserve"> </w:t>
      </w:r>
      <w:r w:rsidRPr="00280569">
        <w:rPr>
          <w:rFonts w:ascii="Times New Roman" w:eastAsia="Times New Roman" w:hAnsi="Times New Roman" w:cs="Times New Roman"/>
          <w:sz w:val="24"/>
          <w:szCs w:val="24"/>
        </w:rPr>
        <w:t>формой контроля усвоения знаний.</w:t>
      </w:r>
      <w:r w:rsidRPr="00280569">
        <w:rPr>
          <w:rFonts w:ascii="Times New Roman" w:eastAsia="Times New Roman" w:hAnsi="Times New Roman" w:cs="Times New Roman"/>
          <w:spacing w:val="1"/>
          <w:sz w:val="24"/>
          <w:szCs w:val="24"/>
        </w:rPr>
        <w:t xml:space="preserve"> </w:t>
      </w:r>
      <w:r w:rsidRPr="00280569">
        <w:rPr>
          <w:rFonts w:ascii="Times New Roman" w:eastAsia="Times New Roman" w:hAnsi="Times New Roman" w:cs="Times New Roman"/>
          <w:sz w:val="24"/>
          <w:szCs w:val="24"/>
        </w:rPr>
        <w:t>Следует</w:t>
      </w:r>
      <w:r w:rsidRPr="00280569">
        <w:rPr>
          <w:rFonts w:ascii="Times New Roman" w:eastAsia="Times New Roman" w:hAnsi="Times New Roman" w:cs="Times New Roman"/>
          <w:spacing w:val="1"/>
          <w:sz w:val="24"/>
          <w:szCs w:val="24"/>
        </w:rPr>
        <w:t xml:space="preserve"> </w:t>
      </w:r>
      <w:r w:rsidRPr="00280569">
        <w:rPr>
          <w:rFonts w:ascii="Times New Roman" w:eastAsia="Times New Roman" w:hAnsi="Times New Roman" w:cs="Times New Roman"/>
          <w:sz w:val="24"/>
          <w:szCs w:val="24"/>
        </w:rPr>
        <w:t>отметить,</w:t>
      </w:r>
      <w:r w:rsidRPr="00280569">
        <w:rPr>
          <w:rFonts w:ascii="Times New Roman" w:eastAsia="Times New Roman" w:hAnsi="Times New Roman" w:cs="Times New Roman"/>
          <w:spacing w:val="1"/>
          <w:sz w:val="24"/>
          <w:szCs w:val="24"/>
        </w:rPr>
        <w:t xml:space="preserve"> </w:t>
      </w:r>
      <w:r w:rsidRPr="00280569">
        <w:rPr>
          <w:rFonts w:ascii="Times New Roman" w:eastAsia="Times New Roman" w:hAnsi="Times New Roman" w:cs="Times New Roman"/>
          <w:sz w:val="24"/>
          <w:szCs w:val="24"/>
        </w:rPr>
        <w:t>что</w:t>
      </w:r>
      <w:r w:rsidRPr="00280569">
        <w:rPr>
          <w:rFonts w:ascii="Times New Roman" w:eastAsia="Times New Roman" w:hAnsi="Times New Roman" w:cs="Times New Roman"/>
          <w:spacing w:val="1"/>
          <w:sz w:val="24"/>
          <w:szCs w:val="24"/>
        </w:rPr>
        <w:t xml:space="preserve"> </w:t>
      </w:r>
      <w:r w:rsidRPr="00280569">
        <w:rPr>
          <w:rFonts w:ascii="Times New Roman" w:eastAsia="Times New Roman" w:hAnsi="Times New Roman" w:cs="Times New Roman"/>
          <w:sz w:val="24"/>
          <w:szCs w:val="24"/>
        </w:rPr>
        <w:t>практическая</w:t>
      </w:r>
      <w:r w:rsidRPr="00280569">
        <w:rPr>
          <w:rFonts w:ascii="Times New Roman" w:eastAsia="Times New Roman" w:hAnsi="Times New Roman" w:cs="Times New Roman"/>
          <w:spacing w:val="1"/>
          <w:sz w:val="24"/>
          <w:szCs w:val="24"/>
        </w:rPr>
        <w:t xml:space="preserve"> </w:t>
      </w:r>
      <w:r w:rsidRPr="00280569">
        <w:rPr>
          <w:rFonts w:ascii="Times New Roman" w:eastAsia="Times New Roman" w:hAnsi="Times New Roman" w:cs="Times New Roman"/>
          <w:sz w:val="24"/>
          <w:szCs w:val="24"/>
        </w:rPr>
        <w:t>работа</w:t>
      </w:r>
      <w:r w:rsidRPr="00280569">
        <w:rPr>
          <w:rFonts w:ascii="Times New Roman" w:eastAsia="Times New Roman" w:hAnsi="Times New Roman" w:cs="Times New Roman"/>
          <w:spacing w:val="1"/>
          <w:sz w:val="24"/>
          <w:szCs w:val="24"/>
        </w:rPr>
        <w:t xml:space="preserve"> </w:t>
      </w:r>
      <w:r w:rsidRPr="00280569">
        <w:rPr>
          <w:rFonts w:ascii="Times New Roman" w:eastAsia="Times New Roman" w:hAnsi="Times New Roman" w:cs="Times New Roman"/>
          <w:sz w:val="24"/>
          <w:szCs w:val="24"/>
        </w:rPr>
        <w:t>связана</w:t>
      </w:r>
      <w:r w:rsidRPr="00280569">
        <w:rPr>
          <w:rFonts w:ascii="Times New Roman" w:eastAsia="Times New Roman" w:hAnsi="Times New Roman" w:cs="Times New Roman"/>
          <w:spacing w:val="1"/>
          <w:sz w:val="24"/>
          <w:szCs w:val="24"/>
        </w:rPr>
        <w:t xml:space="preserve"> </w:t>
      </w:r>
      <w:r w:rsidRPr="00280569">
        <w:rPr>
          <w:rFonts w:ascii="Times New Roman" w:eastAsia="Times New Roman" w:hAnsi="Times New Roman" w:cs="Times New Roman"/>
          <w:sz w:val="24"/>
          <w:szCs w:val="24"/>
        </w:rPr>
        <w:t>не</w:t>
      </w:r>
      <w:r w:rsidRPr="00280569">
        <w:rPr>
          <w:rFonts w:ascii="Times New Roman" w:eastAsia="Times New Roman" w:hAnsi="Times New Roman" w:cs="Times New Roman"/>
          <w:spacing w:val="1"/>
          <w:sz w:val="24"/>
          <w:szCs w:val="24"/>
        </w:rPr>
        <w:t xml:space="preserve"> </w:t>
      </w:r>
      <w:r w:rsidRPr="00280569">
        <w:rPr>
          <w:rFonts w:ascii="Times New Roman" w:eastAsia="Times New Roman" w:hAnsi="Times New Roman" w:cs="Times New Roman"/>
          <w:sz w:val="24"/>
          <w:szCs w:val="24"/>
        </w:rPr>
        <w:t>только</w:t>
      </w:r>
      <w:r w:rsidRPr="00280569">
        <w:rPr>
          <w:rFonts w:ascii="Times New Roman" w:eastAsia="Times New Roman" w:hAnsi="Times New Roman" w:cs="Times New Roman"/>
          <w:spacing w:val="1"/>
          <w:sz w:val="24"/>
          <w:szCs w:val="24"/>
        </w:rPr>
        <w:t xml:space="preserve"> </w:t>
      </w:r>
      <w:r w:rsidRPr="00280569">
        <w:rPr>
          <w:rFonts w:ascii="Times New Roman" w:eastAsia="Times New Roman" w:hAnsi="Times New Roman" w:cs="Times New Roman"/>
          <w:sz w:val="24"/>
          <w:szCs w:val="24"/>
        </w:rPr>
        <w:t>с</w:t>
      </w:r>
      <w:r w:rsidRPr="00280569">
        <w:rPr>
          <w:rFonts w:ascii="Times New Roman" w:eastAsia="Times New Roman" w:hAnsi="Times New Roman" w:cs="Times New Roman"/>
          <w:spacing w:val="1"/>
          <w:sz w:val="24"/>
          <w:szCs w:val="24"/>
        </w:rPr>
        <w:t xml:space="preserve"> </w:t>
      </w:r>
      <w:r w:rsidRPr="00280569">
        <w:rPr>
          <w:rFonts w:ascii="Times New Roman" w:eastAsia="Times New Roman" w:hAnsi="Times New Roman" w:cs="Times New Roman"/>
          <w:sz w:val="24"/>
          <w:szCs w:val="24"/>
        </w:rPr>
        <w:t>заданием</w:t>
      </w:r>
      <w:r w:rsidRPr="00280569">
        <w:rPr>
          <w:rFonts w:ascii="Times New Roman" w:eastAsia="Times New Roman" w:hAnsi="Times New Roman" w:cs="Times New Roman"/>
          <w:spacing w:val="1"/>
          <w:sz w:val="24"/>
          <w:szCs w:val="24"/>
        </w:rPr>
        <w:t xml:space="preserve"> </w:t>
      </w:r>
      <w:r w:rsidRPr="00280569">
        <w:rPr>
          <w:rFonts w:ascii="Times New Roman" w:eastAsia="Times New Roman" w:hAnsi="Times New Roman" w:cs="Times New Roman"/>
          <w:sz w:val="24"/>
          <w:szCs w:val="24"/>
        </w:rPr>
        <w:t>на</w:t>
      </w:r>
      <w:r w:rsidRPr="00280569">
        <w:rPr>
          <w:rFonts w:ascii="Times New Roman" w:eastAsia="Times New Roman" w:hAnsi="Times New Roman" w:cs="Times New Roman"/>
          <w:spacing w:val="1"/>
          <w:sz w:val="24"/>
          <w:szCs w:val="24"/>
        </w:rPr>
        <w:t xml:space="preserve"> </w:t>
      </w:r>
      <w:r w:rsidRPr="00280569">
        <w:rPr>
          <w:rFonts w:ascii="Times New Roman" w:eastAsia="Times New Roman" w:hAnsi="Times New Roman" w:cs="Times New Roman"/>
          <w:sz w:val="24"/>
          <w:szCs w:val="24"/>
        </w:rPr>
        <w:t>компьютере,</w:t>
      </w:r>
      <w:r w:rsidRPr="00280569">
        <w:rPr>
          <w:rFonts w:ascii="Times New Roman" w:eastAsia="Times New Roman" w:hAnsi="Times New Roman" w:cs="Times New Roman"/>
          <w:spacing w:val="1"/>
          <w:sz w:val="24"/>
          <w:szCs w:val="24"/>
        </w:rPr>
        <w:t xml:space="preserve"> </w:t>
      </w:r>
      <w:r w:rsidRPr="00280569">
        <w:rPr>
          <w:rFonts w:ascii="Times New Roman" w:eastAsia="Times New Roman" w:hAnsi="Times New Roman" w:cs="Times New Roman"/>
          <w:sz w:val="24"/>
          <w:szCs w:val="24"/>
        </w:rPr>
        <w:t>но,</w:t>
      </w:r>
      <w:r w:rsidRPr="00280569">
        <w:rPr>
          <w:rFonts w:ascii="Times New Roman" w:eastAsia="Times New Roman" w:hAnsi="Times New Roman" w:cs="Times New Roman"/>
          <w:spacing w:val="1"/>
          <w:sz w:val="24"/>
          <w:szCs w:val="24"/>
        </w:rPr>
        <w:t xml:space="preserve"> </w:t>
      </w:r>
      <w:r w:rsidRPr="00280569">
        <w:rPr>
          <w:rFonts w:ascii="Times New Roman" w:eastAsia="Times New Roman" w:hAnsi="Times New Roman" w:cs="Times New Roman"/>
          <w:sz w:val="24"/>
          <w:szCs w:val="24"/>
        </w:rPr>
        <w:t>например,</w:t>
      </w:r>
      <w:r w:rsidRPr="00280569">
        <w:rPr>
          <w:rFonts w:ascii="Times New Roman" w:eastAsia="Times New Roman" w:hAnsi="Times New Roman" w:cs="Times New Roman"/>
          <w:spacing w:val="1"/>
          <w:sz w:val="24"/>
          <w:szCs w:val="24"/>
        </w:rPr>
        <w:t xml:space="preserve"> </w:t>
      </w:r>
      <w:r w:rsidRPr="00280569">
        <w:rPr>
          <w:rFonts w:ascii="Times New Roman" w:eastAsia="Times New Roman" w:hAnsi="Times New Roman" w:cs="Times New Roman"/>
          <w:sz w:val="24"/>
          <w:szCs w:val="24"/>
        </w:rPr>
        <w:t>могут</w:t>
      </w:r>
      <w:r w:rsidRPr="00280569">
        <w:rPr>
          <w:rFonts w:ascii="Times New Roman" w:eastAsia="Times New Roman" w:hAnsi="Times New Roman" w:cs="Times New Roman"/>
          <w:spacing w:val="1"/>
          <w:sz w:val="24"/>
          <w:szCs w:val="24"/>
        </w:rPr>
        <w:t xml:space="preserve"> </w:t>
      </w:r>
      <w:r w:rsidRPr="00280569">
        <w:rPr>
          <w:rFonts w:ascii="Times New Roman" w:eastAsia="Times New Roman" w:hAnsi="Times New Roman" w:cs="Times New Roman"/>
          <w:sz w:val="24"/>
          <w:szCs w:val="24"/>
        </w:rPr>
        <w:t>быть</w:t>
      </w:r>
      <w:r w:rsidRPr="00280569">
        <w:rPr>
          <w:rFonts w:ascii="Times New Roman" w:eastAsia="Times New Roman" w:hAnsi="Times New Roman" w:cs="Times New Roman"/>
          <w:spacing w:val="1"/>
          <w:sz w:val="24"/>
          <w:szCs w:val="24"/>
        </w:rPr>
        <w:t xml:space="preserve"> </w:t>
      </w:r>
      <w:r w:rsidRPr="00280569">
        <w:rPr>
          <w:rFonts w:ascii="Times New Roman" w:eastAsia="Times New Roman" w:hAnsi="Times New Roman" w:cs="Times New Roman"/>
          <w:sz w:val="24"/>
          <w:szCs w:val="24"/>
        </w:rPr>
        <w:t>даны</w:t>
      </w:r>
      <w:r w:rsidRPr="00280569">
        <w:rPr>
          <w:rFonts w:ascii="Times New Roman" w:eastAsia="Times New Roman" w:hAnsi="Times New Roman" w:cs="Times New Roman"/>
          <w:spacing w:val="1"/>
          <w:sz w:val="24"/>
          <w:szCs w:val="24"/>
        </w:rPr>
        <w:t xml:space="preserve"> </w:t>
      </w:r>
      <w:r w:rsidRPr="00280569">
        <w:rPr>
          <w:rFonts w:ascii="Times New Roman" w:eastAsia="Times New Roman" w:hAnsi="Times New Roman" w:cs="Times New Roman"/>
          <w:sz w:val="24"/>
          <w:szCs w:val="24"/>
        </w:rPr>
        <w:t>задания:</w:t>
      </w:r>
      <w:r w:rsidRPr="00280569">
        <w:rPr>
          <w:rFonts w:ascii="Times New Roman" w:eastAsia="Times New Roman" w:hAnsi="Times New Roman" w:cs="Times New Roman"/>
          <w:spacing w:val="1"/>
          <w:sz w:val="24"/>
          <w:szCs w:val="24"/>
        </w:rPr>
        <w:t xml:space="preserve"> </w:t>
      </w:r>
      <w:r w:rsidRPr="00280569">
        <w:rPr>
          <w:rFonts w:ascii="Times New Roman" w:eastAsia="Times New Roman" w:hAnsi="Times New Roman" w:cs="Times New Roman"/>
          <w:sz w:val="24"/>
          <w:szCs w:val="24"/>
        </w:rPr>
        <w:t>построение схемы,</w:t>
      </w:r>
      <w:r w:rsidRPr="00280569">
        <w:rPr>
          <w:rFonts w:ascii="Times New Roman" w:eastAsia="Times New Roman" w:hAnsi="Times New Roman" w:cs="Times New Roman"/>
          <w:spacing w:val="4"/>
          <w:sz w:val="24"/>
          <w:szCs w:val="24"/>
        </w:rPr>
        <w:t xml:space="preserve"> </w:t>
      </w:r>
      <w:r w:rsidRPr="00280569">
        <w:rPr>
          <w:rFonts w:ascii="Times New Roman" w:eastAsia="Times New Roman" w:hAnsi="Times New Roman" w:cs="Times New Roman"/>
          <w:sz w:val="24"/>
          <w:szCs w:val="24"/>
        </w:rPr>
        <w:t>таблицы,</w:t>
      </w:r>
      <w:r w:rsidRPr="00280569">
        <w:rPr>
          <w:rFonts w:ascii="Times New Roman" w:eastAsia="Times New Roman" w:hAnsi="Times New Roman" w:cs="Times New Roman"/>
          <w:spacing w:val="-1"/>
          <w:sz w:val="24"/>
          <w:szCs w:val="24"/>
        </w:rPr>
        <w:t xml:space="preserve"> </w:t>
      </w:r>
      <w:r w:rsidRPr="00280569">
        <w:rPr>
          <w:rFonts w:ascii="Times New Roman" w:eastAsia="Times New Roman" w:hAnsi="Times New Roman" w:cs="Times New Roman"/>
          <w:sz w:val="24"/>
          <w:szCs w:val="24"/>
        </w:rPr>
        <w:t>написание</w:t>
      </w:r>
      <w:r w:rsidRPr="00280569">
        <w:rPr>
          <w:rFonts w:ascii="Times New Roman" w:eastAsia="Times New Roman" w:hAnsi="Times New Roman" w:cs="Times New Roman"/>
          <w:spacing w:val="-5"/>
          <w:sz w:val="24"/>
          <w:szCs w:val="24"/>
        </w:rPr>
        <w:t xml:space="preserve"> </w:t>
      </w:r>
      <w:r w:rsidRPr="00280569">
        <w:rPr>
          <w:rFonts w:ascii="Times New Roman" w:eastAsia="Times New Roman" w:hAnsi="Times New Roman" w:cs="Times New Roman"/>
          <w:sz w:val="24"/>
          <w:szCs w:val="24"/>
        </w:rPr>
        <w:t>программы</w:t>
      </w:r>
      <w:r w:rsidRPr="00280569">
        <w:rPr>
          <w:rFonts w:ascii="Times New Roman" w:eastAsia="Times New Roman" w:hAnsi="Times New Roman" w:cs="Times New Roman"/>
          <w:spacing w:val="-1"/>
          <w:sz w:val="24"/>
          <w:szCs w:val="24"/>
        </w:rPr>
        <w:t xml:space="preserve"> </w:t>
      </w:r>
      <w:r w:rsidRPr="00280569">
        <w:rPr>
          <w:rFonts w:ascii="Times New Roman" w:eastAsia="Times New Roman" w:hAnsi="Times New Roman" w:cs="Times New Roman"/>
          <w:sz w:val="24"/>
          <w:szCs w:val="24"/>
        </w:rPr>
        <w:t>и</w:t>
      </w:r>
      <w:r w:rsidRPr="00280569">
        <w:rPr>
          <w:rFonts w:ascii="Times New Roman" w:eastAsia="Times New Roman" w:hAnsi="Times New Roman" w:cs="Times New Roman"/>
          <w:spacing w:val="-2"/>
          <w:sz w:val="24"/>
          <w:szCs w:val="24"/>
        </w:rPr>
        <w:t xml:space="preserve"> </w:t>
      </w:r>
      <w:r w:rsidRPr="00280569">
        <w:rPr>
          <w:rFonts w:ascii="Times New Roman" w:eastAsia="Times New Roman" w:hAnsi="Times New Roman" w:cs="Times New Roman"/>
          <w:sz w:val="24"/>
          <w:szCs w:val="24"/>
        </w:rPr>
        <w:t>т.</w:t>
      </w:r>
      <w:r w:rsidRPr="00280569">
        <w:rPr>
          <w:rFonts w:ascii="Times New Roman" w:eastAsia="Times New Roman" w:hAnsi="Times New Roman" w:cs="Times New Roman"/>
          <w:spacing w:val="-1"/>
          <w:sz w:val="24"/>
          <w:szCs w:val="24"/>
        </w:rPr>
        <w:t xml:space="preserve"> </w:t>
      </w:r>
      <w:r w:rsidRPr="00280569">
        <w:rPr>
          <w:rFonts w:ascii="Times New Roman" w:eastAsia="Times New Roman" w:hAnsi="Times New Roman" w:cs="Times New Roman"/>
          <w:sz w:val="24"/>
          <w:szCs w:val="24"/>
        </w:rPr>
        <w:t>д.</w:t>
      </w:r>
    </w:p>
    <w:p w:rsidR="00AD48BA" w:rsidRPr="00280569" w:rsidRDefault="00AD48BA" w:rsidP="0012498A">
      <w:pPr>
        <w:widowControl w:val="0"/>
        <w:autoSpaceDE w:val="0"/>
        <w:autoSpaceDN w:val="0"/>
        <w:spacing w:after="0" w:line="240" w:lineRule="auto"/>
        <w:ind w:firstLine="426"/>
        <w:jc w:val="both"/>
        <w:rPr>
          <w:rFonts w:ascii="Times New Roman" w:eastAsia="Times New Roman" w:hAnsi="Times New Roman" w:cs="Times New Roman"/>
          <w:sz w:val="24"/>
          <w:szCs w:val="24"/>
        </w:rPr>
      </w:pPr>
      <w:r w:rsidRPr="00280569">
        <w:rPr>
          <w:rFonts w:ascii="Times New Roman" w:eastAsia="Times New Roman" w:hAnsi="Times New Roman" w:cs="Times New Roman"/>
          <w:sz w:val="24"/>
          <w:szCs w:val="24"/>
        </w:rPr>
        <w:t>Тестирование как вид контроля</w:t>
      </w:r>
      <w:r w:rsidRPr="00280569">
        <w:rPr>
          <w:rFonts w:ascii="Times New Roman" w:eastAsia="Times New Roman" w:hAnsi="Times New Roman" w:cs="Times New Roman"/>
          <w:b/>
          <w:sz w:val="24"/>
          <w:szCs w:val="24"/>
        </w:rPr>
        <w:t xml:space="preserve">. </w:t>
      </w:r>
      <w:r w:rsidRPr="00280569">
        <w:rPr>
          <w:rFonts w:ascii="Times New Roman" w:eastAsia="Times New Roman" w:hAnsi="Times New Roman" w:cs="Times New Roman"/>
          <w:sz w:val="24"/>
          <w:szCs w:val="24"/>
        </w:rPr>
        <w:t>Грамотно составленные тесты могут быть не только</w:t>
      </w:r>
      <w:r w:rsidRPr="00280569">
        <w:rPr>
          <w:rFonts w:ascii="Times New Roman" w:eastAsia="Times New Roman" w:hAnsi="Times New Roman" w:cs="Times New Roman"/>
          <w:spacing w:val="1"/>
          <w:sz w:val="24"/>
          <w:szCs w:val="24"/>
        </w:rPr>
        <w:t xml:space="preserve"> </w:t>
      </w:r>
      <w:r w:rsidRPr="00280569">
        <w:rPr>
          <w:rFonts w:ascii="Times New Roman" w:eastAsia="Times New Roman" w:hAnsi="Times New Roman" w:cs="Times New Roman"/>
          <w:sz w:val="24"/>
          <w:szCs w:val="24"/>
        </w:rPr>
        <w:t>формой контроля знаний, но и средством повторения и закрепления пройденного материала.</w:t>
      </w:r>
      <w:r w:rsidRPr="00280569">
        <w:rPr>
          <w:rFonts w:ascii="Times New Roman" w:eastAsia="Times New Roman" w:hAnsi="Times New Roman" w:cs="Times New Roman"/>
          <w:spacing w:val="1"/>
          <w:sz w:val="24"/>
          <w:szCs w:val="24"/>
        </w:rPr>
        <w:t xml:space="preserve"> </w:t>
      </w:r>
      <w:r w:rsidRPr="00280569">
        <w:rPr>
          <w:rFonts w:ascii="Times New Roman" w:eastAsia="Times New Roman" w:hAnsi="Times New Roman" w:cs="Times New Roman"/>
          <w:sz w:val="24"/>
          <w:szCs w:val="24"/>
        </w:rPr>
        <w:t>Для использования тестов в качестве итогового контроля, необходимо регулярно тестировать</w:t>
      </w:r>
      <w:r w:rsidRPr="00280569">
        <w:rPr>
          <w:rFonts w:ascii="Times New Roman" w:eastAsia="Times New Roman" w:hAnsi="Times New Roman" w:cs="Times New Roman"/>
          <w:spacing w:val="-57"/>
          <w:sz w:val="24"/>
          <w:szCs w:val="24"/>
        </w:rPr>
        <w:t xml:space="preserve"> </w:t>
      </w:r>
      <w:r w:rsidRPr="00280569">
        <w:rPr>
          <w:rFonts w:ascii="Times New Roman" w:eastAsia="Times New Roman" w:hAnsi="Times New Roman" w:cs="Times New Roman"/>
          <w:sz w:val="24"/>
          <w:szCs w:val="24"/>
        </w:rPr>
        <w:t>учащихся</w:t>
      </w:r>
      <w:r w:rsidRPr="00280569">
        <w:rPr>
          <w:rFonts w:ascii="Times New Roman" w:eastAsia="Times New Roman" w:hAnsi="Times New Roman" w:cs="Times New Roman"/>
          <w:spacing w:val="1"/>
          <w:sz w:val="24"/>
          <w:szCs w:val="24"/>
        </w:rPr>
        <w:t xml:space="preserve"> </w:t>
      </w:r>
      <w:r w:rsidRPr="00280569">
        <w:rPr>
          <w:rFonts w:ascii="Times New Roman" w:eastAsia="Times New Roman" w:hAnsi="Times New Roman" w:cs="Times New Roman"/>
          <w:sz w:val="24"/>
          <w:szCs w:val="24"/>
        </w:rPr>
        <w:t>в</w:t>
      </w:r>
      <w:r w:rsidRPr="00280569">
        <w:rPr>
          <w:rFonts w:ascii="Times New Roman" w:eastAsia="Times New Roman" w:hAnsi="Times New Roman" w:cs="Times New Roman"/>
          <w:spacing w:val="1"/>
          <w:sz w:val="24"/>
          <w:szCs w:val="24"/>
        </w:rPr>
        <w:t xml:space="preserve"> </w:t>
      </w:r>
      <w:r w:rsidRPr="00280569">
        <w:rPr>
          <w:rFonts w:ascii="Times New Roman" w:eastAsia="Times New Roman" w:hAnsi="Times New Roman" w:cs="Times New Roman"/>
          <w:sz w:val="24"/>
          <w:szCs w:val="24"/>
        </w:rPr>
        <w:t>течение</w:t>
      </w:r>
      <w:r w:rsidRPr="00280569">
        <w:rPr>
          <w:rFonts w:ascii="Times New Roman" w:eastAsia="Times New Roman" w:hAnsi="Times New Roman" w:cs="Times New Roman"/>
          <w:spacing w:val="1"/>
          <w:sz w:val="24"/>
          <w:szCs w:val="24"/>
        </w:rPr>
        <w:t xml:space="preserve"> </w:t>
      </w:r>
      <w:r w:rsidRPr="00280569">
        <w:rPr>
          <w:rFonts w:ascii="Times New Roman" w:eastAsia="Times New Roman" w:hAnsi="Times New Roman" w:cs="Times New Roman"/>
          <w:sz w:val="24"/>
          <w:szCs w:val="24"/>
        </w:rPr>
        <w:t>учебного</w:t>
      </w:r>
      <w:r w:rsidRPr="00280569">
        <w:rPr>
          <w:rFonts w:ascii="Times New Roman" w:eastAsia="Times New Roman" w:hAnsi="Times New Roman" w:cs="Times New Roman"/>
          <w:spacing w:val="1"/>
          <w:sz w:val="24"/>
          <w:szCs w:val="24"/>
        </w:rPr>
        <w:t xml:space="preserve"> </w:t>
      </w:r>
      <w:r w:rsidRPr="00280569">
        <w:rPr>
          <w:rFonts w:ascii="Times New Roman" w:eastAsia="Times New Roman" w:hAnsi="Times New Roman" w:cs="Times New Roman"/>
          <w:sz w:val="24"/>
          <w:szCs w:val="24"/>
        </w:rPr>
        <w:t>года.</w:t>
      </w:r>
      <w:r w:rsidRPr="00280569">
        <w:rPr>
          <w:rFonts w:ascii="Times New Roman" w:eastAsia="Times New Roman" w:hAnsi="Times New Roman" w:cs="Times New Roman"/>
          <w:spacing w:val="1"/>
          <w:sz w:val="24"/>
          <w:szCs w:val="24"/>
        </w:rPr>
        <w:t xml:space="preserve"> </w:t>
      </w:r>
      <w:r w:rsidRPr="00280569">
        <w:rPr>
          <w:rFonts w:ascii="Times New Roman" w:eastAsia="Times New Roman" w:hAnsi="Times New Roman" w:cs="Times New Roman"/>
          <w:sz w:val="24"/>
          <w:szCs w:val="24"/>
        </w:rPr>
        <w:t>Эффективным</w:t>
      </w:r>
      <w:r w:rsidRPr="00280569">
        <w:rPr>
          <w:rFonts w:ascii="Times New Roman" w:eastAsia="Times New Roman" w:hAnsi="Times New Roman" w:cs="Times New Roman"/>
          <w:spacing w:val="1"/>
          <w:sz w:val="24"/>
          <w:szCs w:val="24"/>
        </w:rPr>
        <w:t xml:space="preserve"> </w:t>
      </w:r>
      <w:r w:rsidRPr="00280569">
        <w:rPr>
          <w:rFonts w:ascii="Times New Roman" w:eastAsia="Times New Roman" w:hAnsi="Times New Roman" w:cs="Times New Roman"/>
          <w:sz w:val="24"/>
          <w:szCs w:val="24"/>
        </w:rPr>
        <w:t>средством</w:t>
      </w:r>
      <w:r w:rsidRPr="00280569">
        <w:rPr>
          <w:rFonts w:ascii="Times New Roman" w:eastAsia="Times New Roman" w:hAnsi="Times New Roman" w:cs="Times New Roman"/>
          <w:spacing w:val="1"/>
          <w:sz w:val="24"/>
          <w:szCs w:val="24"/>
        </w:rPr>
        <w:t xml:space="preserve"> </w:t>
      </w:r>
      <w:r w:rsidRPr="00280569">
        <w:rPr>
          <w:rFonts w:ascii="Times New Roman" w:eastAsia="Times New Roman" w:hAnsi="Times New Roman" w:cs="Times New Roman"/>
          <w:sz w:val="24"/>
          <w:szCs w:val="24"/>
        </w:rPr>
        <w:t>изучения</w:t>
      </w:r>
      <w:r w:rsidRPr="00280569">
        <w:rPr>
          <w:rFonts w:ascii="Times New Roman" w:eastAsia="Times New Roman" w:hAnsi="Times New Roman" w:cs="Times New Roman"/>
          <w:spacing w:val="1"/>
          <w:sz w:val="24"/>
          <w:szCs w:val="24"/>
        </w:rPr>
        <w:t xml:space="preserve"> </w:t>
      </w:r>
      <w:r w:rsidRPr="00280569">
        <w:rPr>
          <w:rFonts w:ascii="Times New Roman" w:eastAsia="Times New Roman" w:hAnsi="Times New Roman" w:cs="Times New Roman"/>
          <w:sz w:val="24"/>
          <w:szCs w:val="24"/>
        </w:rPr>
        <w:t>является</w:t>
      </w:r>
      <w:r w:rsidRPr="00280569">
        <w:rPr>
          <w:rFonts w:ascii="Times New Roman" w:eastAsia="Times New Roman" w:hAnsi="Times New Roman" w:cs="Times New Roman"/>
          <w:spacing w:val="1"/>
          <w:sz w:val="24"/>
          <w:szCs w:val="24"/>
        </w:rPr>
        <w:t xml:space="preserve"> </w:t>
      </w:r>
      <w:r w:rsidRPr="00280569">
        <w:rPr>
          <w:rFonts w:ascii="Times New Roman" w:eastAsia="Times New Roman" w:hAnsi="Times New Roman" w:cs="Times New Roman"/>
          <w:sz w:val="24"/>
          <w:szCs w:val="24"/>
        </w:rPr>
        <w:t>использование тестов</w:t>
      </w:r>
      <w:r w:rsidRPr="00280569">
        <w:rPr>
          <w:rFonts w:ascii="Times New Roman" w:eastAsia="Times New Roman" w:hAnsi="Times New Roman" w:cs="Times New Roman"/>
          <w:spacing w:val="-2"/>
          <w:sz w:val="24"/>
          <w:szCs w:val="24"/>
        </w:rPr>
        <w:t xml:space="preserve"> </w:t>
      </w:r>
      <w:r w:rsidRPr="00280569">
        <w:rPr>
          <w:rFonts w:ascii="Times New Roman" w:eastAsia="Times New Roman" w:hAnsi="Times New Roman" w:cs="Times New Roman"/>
          <w:sz w:val="24"/>
          <w:szCs w:val="24"/>
        </w:rPr>
        <w:t>в</w:t>
      </w:r>
      <w:r w:rsidRPr="00280569">
        <w:rPr>
          <w:rFonts w:ascii="Times New Roman" w:eastAsia="Times New Roman" w:hAnsi="Times New Roman" w:cs="Times New Roman"/>
          <w:spacing w:val="-2"/>
          <w:sz w:val="24"/>
          <w:szCs w:val="24"/>
        </w:rPr>
        <w:t xml:space="preserve"> </w:t>
      </w:r>
      <w:r w:rsidRPr="00280569">
        <w:rPr>
          <w:rFonts w:ascii="Times New Roman" w:eastAsia="Times New Roman" w:hAnsi="Times New Roman" w:cs="Times New Roman"/>
          <w:sz w:val="24"/>
          <w:szCs w:val="24"/>
        </w:rPr>
        <w:t>качестве описания</w:t>
      </w:r>
      <w:r w:rsidRPr="00280569">
        <w:rPr>
          <w:rFonts w:ascii="Times New Roman" w:eastAsia="Times New Roman" w:hAnsi="Times New Roman" w:cs="Times New Roman"/>
          <w:spacing w:val="-4"/>
          <w:sz w:val="24"/>
          <w:szCs w:val="24"/>
        </w:rPr>
        <w:t xml:space="preserve"> </w:t>
      </w:r>
      <w:r w:rsidRPr="00280569">
        <w:rPr>
          <w:rFonts w:ascii="Times New Roman" w:eastAsia="Times New Roman" w:hAnsi="Times New Roman" w:cs="Times New Roman"/>
          <w:sz w:val="24"/>
          <w:szCs w:val="24"/>
        </w:rPr>
        <w:t>конечных</w:t>
      </w:r>
      <w:r w:rsidRPr="00280569">
        <w:rPr>
          <w:rFonts w:ascii="Times New Roman" w:eastAsia="Times New Roman" w:hAnsi="Times New Roman" w:cs="Times New Roman"/>
          <w:spacing w:val="-3"/>
          <w:sz w:val="24"/>
          <w:szCs w:val="24"/>
        </w:rPr>
        <w:t xml:space="preserve"> </w:t>
      </w:r>
      <w:r w:rsidRPr="00280569">
        <w:rPr>
          <w:rFonts w:ascii="Times New Roman" w:eastAsia="Times New Roman" w:hAnsi="Times New Roman" w:cs="Times New Roman"/>
          <w:sz w:val="24"/>
          <w:szCs w:val="24"/>
        </w:rPr>
        <w:t>результатов</w:t>
      </w:r>
      <w:r w:rsidRPr="00280569">
        <w:rPr>
          <w:rFonts w:ascii="Times New Roman" w:eastAsia="Times New Roman" w:hAnsi="Times New Roman" w:cs="Times New Roman"/>
          <w:spacing w:val="2"/>
          <w:sz w:val="24"/>
          <w:szCs w:val="24"/>
        </w:rPr>
        <w:t xml:space="preserve"> </w:t>
      </w:r>
      <w:r w:rsidRPr="00280569">
        <w:rPr>
          <w:rFonts w:ascii="Times New Roman" w:eastAsia="Times New Roman" w:hAnsi="Times New Roman" w:cs="Times New Roman"/>
          <w:sz w:val="24"/>
          <w:szCs w:val="24"/>
        </w:rPr>
        <w:t>деятельности.</w:t>
      </w:r>
    </w:p>
    <w:p w:rsidR="00AD48BA" w:rsidRPr="00280569" w:rsidRDefault="00AD48BA" w:rsidP="0012498A">
      <w:pPr>
        <w:widowControl w:val="0"/>
        <w:autoSpaceDE w:val="0"/>
        <w:autoSpaceDN w:val="0"/>
        <w:spacing w:after="0" w:line="240" w:lineRule="auto"/>
        <w:ind w:firstLine="426"/>
        <w:jc w:val="both"/>
        <w:rPr>
          <w:rFonts w:ascii="Times New Roman" w:eastAsia="Times New Roman" w:hAnsi="Times New Roman" w:cs="Times New Roman"/>
          <w:sz w:val="24"/>
          <w:szCs w:val="24"/>
        </w:rPr>
      </w:pPr>
      <w:r w:rsidRPr="00280569">
        <w:rPr>
          <w:rFonts w:ascii="Times New Roman" w:eastAsia="Times New Roman" w:hAnsi="Times New Roman" w:cs="Times New Roman"/>
          <w:sz w:val="24"/>
          <w:szCs w:val="24"/>
        </w:rPr>
        <w:t>Учащиеся, получив тесты в начале прохождения темы, уже нацелены на получение</w:t>
      </w:r>
      <w:r w:rsidRPr="00280569">
        <w:rPr>
          <w:rFonts w:ascii="Times New Roman" w:eastAsia="Times New Roman" w:hAnsi="Times New Roman" w:cs="Times New Roman"/>
          <w:spacing w:val="1"/>
          <w:sz w:val="24"/>
          <w:szCs w:val="24"/>
        </w:rPr>
        <w:t xml:space="preserve"> </w:t>
      </w:r>
      <w:r w:rsidRPr="00280569">
        <w:rPr>
          <w:rFonts w:ascii="Times New Roman" w:eastAsia="Times New Roman" w:hAnsi="Times New Roman" w:cs="Times New Roman"/>
          <w:sz w:val="24"/>
          <w:szCs w:val="24"/>
        </w:rPr>
        <w:t>хорошего</w:t>
      </w:r>
      <w:r w:rsidRPr="00280569">
        <w:rPr>
          <w:rFonts w:ascii="Times New Roman" w:eastAsia="Times New Roman" w:hAnsi="Times New Roman" w:cs="Times New Roman"/>
          <w:spacing w:val="1"/>
          <w:sz w:val="24"/>
          <w:szCs w:val="24"/>
        </w:rPr>
        <w:t xml:space="preserve"> </w:t>
      </w:r>
      <w:r w:rsidRPr="00280569">
        <w:rPr>
          <w:rFonts w:ascii="Times New Roman" w:eastAsia="Times New Roman" w:hAnsi="Times New Roman" w:cs="Times New Roman"/>
          <w:sz w:val="24"/>
          <w:szCs w:val="24"/>
        </w:rPr>
        <w:t>результата.</w:t>
      </w:r>
      <w:r w:rsidRPr="00280569">
        <w:rPr>
          <w:rFonts w:ascii="Times New Roman" w:eastAsia="Times New Roman" w:hAnsi="Times New Roman" w:cs="Times New Roman"/>
          <w:spacing w:val="1"/>
          <w:sz w:val="24"/>
          <w:szCs w:val="24"/>
        </w:rPr>
        <w:t xml:space="preserve"> </w:t>
      </w:r>
      <w:r w:rsidRPr="00280569">
        <w:rPr>
          <w:rFonts w:ascii="Times New Roman" w:eastAsia="Times New Roman" w:hAnsi="Times New Roman" w:cs="Times New Roman"/>
          <w:sz w:val="24"/>
          <w:szCs w:val="24"/>
        </w:rPr>
        <w:t>Тесты,</w:t>
      </w:r>
      <w:r w:rsidRPr="00280569">
        <w:rPr>
          <w:rFonts w:ascii="Times New Roman" w:eastAsia="Times New Roman" w:hAnsi="Times New Roman" w:cs="Times New Roman"/>
          <w:spacing w:val="1"/>
          <w:sz w:val="24"/>
          <w:szCs w:val="24"/>
        </w:rPr>
        <w:t xml:space="preserve"> </w:t>
      </w:r>
      <w:r w:rsidRPr="00280569">
        <w:rPr>
          <w:rFonts w:ascii="Times New Roman" w:eastAsia="Times New Roman" w:hAnsi="Times New Roman" w:cs="Times New Roman"/>
          <w:sz w:val="24"/>
          <w:szCs w:val="24"/>
        </w:rPr>
        <w:t>состоящие</w:t>
      </w:r>
      <w:r w:rsidRPr="00280569">
        <w:rPr>
          <w:rFonts w:ascii="Times New Roman" w:eastAsia="Times New Roman" w:hAnsi="Times New Roman" w:cs="Times New Roman"/>
          <w:spacing w:val="1"/>
          <w:sz w:val="24"/>
          <w:szCs w:val="24"/>
        </w:rPr>
        <w:t xml:space="preserve"> </w:t>
      </w:r>
      <w:r w:rsidRPr="00280569">
        <w:rPr>
          <w:rFonts w:ascii="Times New Roman" w:eastAsia="Times New Roman" w:hAnsi="Times New Roman" w:cs="Times New Roman"/>
          <w:sz w:val="24"/>
          <w:szCs w:val="24"/>
        </w:rPr>
        <w:t>из</w:t>
      </w:r>
      <w:r w:rsidRPr="00280569">
        <w:rPr>
          <w:rFonts w:ascii="Times New Roman" w:eastAsia="Times New Roman" w:hAnsi="Times New Roman" w:cs="Times New Roman"/>
          <w:spacing w:val="1"/>
          <w:sz w:val="24"/>
          <w:szCs w:val="24"/>
        </w:rPr>
        <w:t xml:space="preserve"> </w:t>
      </w:r>
      <w:r w:rsidRPr="00280569">
        <w:rPr>
          <w:rFonts w:ascii="Times New Roman" w:eastAsia="Times New Roman" w:hAnsi="Times New Roman" w:cs="Times New Roman"/>
          <w:sz w:val="24"/>
          <w:szCs w:val="24"/>
        </w:rPr>
        <w:t>пяти</w:t>
      </w:r>
      <w:r w:rsidRPr="00280569">
        <w:rPr>
          <w:rFonts w:ascii="Times New Roman" w:eastAsia="Times New Roman" w:hAnsi="Times New Roman" w:cs="Times New Roman"/>
          <w:spacing w:val="1"/>
          <w:sz w:val="24"/>
          <w:szCs w:val="24"/>
        </w:rPr>
        <w:t xml:space="preserve"> </w:t>
      </w:r>
      <w:r w:rsidRPr="00280569">
        <w:rPr>
          <w:rFonts w:ascii="Times New Roman" w:eastAsia="Times New Roman" w:hAnsi="Times New Roman" w:cs="Times New Roman"/>
          <w:sz w:val="24"/>
          <w:szCs w:val="24"/>
        </w:rPr>
        <w:t>вопросов,</w:t>
      </w:r>
      <w:r w:rsidRPr="00280569">
        <w:rPr>
          <w:rFonts w:ascii="Times New Roman" w:eastAsia="Times New Roman" w:hAnsi="Times New Roman" w:cs="Times New Roman"/>
          <w:spacing w:val="1"/>
          <w:sz w:val="24"/>
          <w:szCs w:val="24"/>
        </w:rPr>
        <w:t xml:space="preserve"> </w:t>
      </w:r>
      <w:r w:rsidRPr="00280569">
        <w:rPr>
          <w:rFonts w:ascii="Times New Roman" w:eastAsia="Times New Roman" w:hAnsi="Times New Roman" w:cs="Times New Roman"/>
          <w:sz w:val="24"/>
          <w:szCs w:val="24"/>
        </w:rPr>
        <w:t>можно</w:t>
      </w:r>
      <w:r w:rsidRPr="00280569">
        <w:rPr>
          <w:rFonts w:ascii="Times New Roman" w:eastAsia="Times New Roman" w:hAnsi="Times New Roman" w:cs="Times New Roman"/>
          <w:spacing w:val="1"/>
          <w:sz w:val="24"/>
          <w:szCs w:val="24"/>
        </w:rPr>
        <w:t xml:space="preserve"> </w:t>
      </w:r>
      <w:r w:rsidRPr="00280569">
        <w:rPr>
          <w:rFonts w:ascii="Times New Roman" w:eastAsia="Times New Roman" w:hAnsi="Times New Roman" w:cs="Times New Roman"/>
          <w:sz w:val="24"/>
          <w:szCs w:val="24"/>
        </w:rPr>
        <w:t>использовать</w:t>
      </w:r>
      <w:r w:rsidRPr="00280569">
        <w:rPr>
          <w:rFonts w:ascii="Times New Roman" w:eastAsia="Times New Roman" w:hAnsi="Times New Roman" w:cs="Times New Roman"/>
          <w:spacing w:val="1"/>
          <w:sz w:val="24"/>
          <w:szCs w:val="24"/>
        </w:rPr>
        <w:t xml:space="preserve"> </w:t>
      </w:r>
      <w:r w:rsidRPr="00280569">
        <w:rPr>
          <w:rFonts w:ascii="Times New Roman" w:eastAsia="Times New Roman" w:hAnsi="Times New Roman" w:cs="Times New Roman"/>
          <w:sz w:val="24"/>
          <w:szCs w:val="24"/>
        </w:rPr>
        <w:t>после</w:t>
      </w:r>
      <w:r w:rsidRPr="00280569">
        <w:rPr>
          <w:rFonts w:ascii="Times New Roman" w:eastAsia="Times New Roman" w:hAnsi="Times New Roman" w:cs="Times New Roman"/>
          <w:spacing w:val="1"/>
          <w:sz w:val="24"/>
          <w:szCs w:val="24"/>
        </w:rPr>
        <w:t xml:space="preserve"> </w:t>
      </w:r>
      <w:r w:rsidRPr="00280569">
        <w:rPr>
          <w:rFonts w:ascii="Times New Roman" w:eastAsia="Times New Roman" w:hAnsi="Times New Roman" w:cs="Times New Roman"/>
          <w:sz w:val="24"/>
          <w:szCs w:val="24"/>
        </w:rPr>
        <w:t>изучения</w:t>
      </w:r>
      <w:r w:rsidRPr="00280569">
        <w:rPr>
          <w:rFonts w:ascii="Times New Roman" w:eastAsia="Times New Roman" w:hAnsi="Times New Roman" w:cs="Times New Roman"/>
          <w:spacing w:val="5"/>
          <w:sz w:val="24"/>
          <w:szCs w:val="24"/>
        </w:rPr>
        <w:t xml:space="preserve"> </w:t>
      </w:r>
      <w:r w:rsidRPr="00280569">
        <w:rPr>
          <w:rFonts w:ascii="Times New Roman" w:eastAsia="Times New Roman" w:hAnsi="Times New Roman" w:cs="Times New Roman"/>
          <w:sz w:val="24"/>
          <w:szCs w:val="24"/>
        </w:rPr>
        <w:t>учебного</w:t>
      </w:r>
      <w:r w:rsidRPr="00280569">
        <w:rPr>
          <w:rFonts w:ascii="Times New Roman" w:eastAsia="Times New Roman" w:hAnsi="Times New Roman" w:cs="Times New Roman"/>
          <w:spacing w:val="5"/>
          <w:sz w:val="24"/>
          <w:szCs w:val="24"/>
        </w:rPr>
        <w:t xml:space="preserve"> </w:t>
      </w:r>
      <w:r w:rsidRPr="00280569">
        <w:rPr>
          <w:rFonts w:ascii="Times New Roman" w:eastAsia="Times New Roman" w:hAnsi="Times New Roman" w:cs="Times New Roman"/>
          <w:sz w:val="24"/>
          <w:szCs w:val="24"/>
        </w:rPr>
        <w:t>материала на</w:t>
      </w:r>
      <w:r w:rsidRPr="00280569">
        <w:rPr>
          <w:rFonts w:ascii="Times New Roman" w:eastAsia="Times New Roman" w:hAnsi="Times New Roman" w:cs="Times New Roman"/>
          <w:spacing w:val="-4"/>
          <w:sz w:val="24"/>
          <w:szCs w:val="24"/>
        </w:rPr>
        <w:t xml:space="preserve"> </w:t>
      </w:r>
      <w:r w:rsidRPr="00280569">
        <w:rPr>
          <w:rFonts w:ascii="Times New Roman" w:eastAsia="Times New Roman" w:hAnsi="Times New Roman" w:cs="Times New Roman"/>
          <w:sz w:val="24"/>
          <w:szCs w:val="24"/>
        </w:rPr>
        <w:t>каждом</w:t>
      </w:r>
      <w:r w:rsidRPr="00280569">
        <w:rPr>
          <w:rFonts w:ascii="Times New Roman" w:eastAsia="Times New Roman" w:hAnsi="Times New Roman" w:cs="Times New Roman"/>
          <w:spacing w:val="3"/>
          <w:sz w:val="24"/>
          <w:szCs w:val="24"/>
        </w:rPr>
        <w:t xml:space="preserve"> </w:t>
      </w:r>
      <w:r w:rsidRPr="00280569">
        <w:rPr>
          <w:rFonts w:ascii="Times New Roman" w:eastAsia="Times New Roman" w:hAnsi="Times New Roman" w:cs="Times New Roman"/>
          <w:sz w:val="24"/>
          <w:szCs w:val="24"/>
        </w:rPr>
        <w:t>уроке.</w:t>
      </w:r>
    </w:p>
    <w:p w:rsidR="00AD48BA" w:rsidRPr="00280569" w:rsidRDefault="00AD48BA" w:rsidP="0012498A">
      <w:pPr>
        <w:widowControl w:val="0"/>
        <w:autoSpaceDE w:val="0"/>
        <w:autoSpaceDN w:val="0"/>
        <w:spacing w:after="0" w:line="240" w:lineRule="auto"/>
        <w:ind w:firstLine="426"/>
        <w:jc w:val="both"/>
        <w:rPr>
          <w:rFonts w:ascii="Times New Roman" w:eastAsia="Times New Roman" w:hAnsi="Times New Roman" w:cs="Times New Roman"/>
          <w:sz w:val="24"/>
          <w:szCs w:val="24"/>
        </w:rPr>
      </w:pPr>
      <w:r w:rsidRPr="00280569">
        <w:rPr>
          <w:rFonts w:ascii="Times New Roman" w:eastAsia="Times New Roman" w:hAnsi="Times New Roman" w:cs="Times New Roman"/>
          <w:sz w:val="24"/>
          <w:szCs w:val="24"/>
        </w:rPr>
        <w:t>Тест из 10-15 вопросов используется для периодического</w:t>
      </w:r>
      <w:r w:rsidRPr="00280569">
        <w:rPr>
          <w:rFonts w:ascii="Times New Roman" w:eastAsia="Times New Roman" w:hAnsi="Times New Roman" w:cs="Times New Roman"/>
          <w:spacing w:val="1"/>
          <w:sz w:val="24"/>
          <w:szCs w:val="24"/>
        </w:rPr>
        <w:t xml:space="preserve"> </w:t>
      </w:r>
      <w:r w:rsidRPr="00280569">
        <w:rPr>
          <w:rFonts w:ascii="Times New Roman" w:eastAsia="Times New Roman" w:hAnsi="Times New Roman" w:cs="Times New Roman"/>
          <w:sz w:val="24"/>
          <w:szCs w:val="24"/>
        </w:rPr>
        <w:t>контроля. Тест из 20-30</w:t>
      </w:r>
      <w:r w:rsidRPr="00280569">
        <w:rPr>
          <w:rFonts w:ascii="Times New Roman" w:eastAsia="Times New Roman" w:hAnsi="Times New Roman" w:cs="Times New Roman"/>
          <w:spacing w:val="1"/>
          <w:sz w:val="24"/>
          <w:szCs w:val="24"/>
        </w:rPr>
        <w:t xml:space="preserve"> </w:t>
      </w:r>
      <w:r w:rsidRPr="00280569">
        <w:rPr>
          <w:rFonts w:ascii="Times New Roman" w:eastAsia="Times New Roman" w:hAnsi="Times New Roman" w:cs="Times New Roman"/>
          <w:sz w:val="24"/>
          <w:szCs w:val="24"/>
        </w:rPr>
        <w:t>вопросов возможно</w:t>
      </w:r>
      <w:r w:rsidRPr="00280569">
        <w:rPr>
          <w:rFonts w:ascii="Times New Roman" w:eastAsia="Times New Roman" w:hAnsi="Times New Roman" w:cs="Times New Roman"/>
          <w:spacing w:val="1"/>
          <w:sz w:val="24"/>
          <w:szCs w:val="24"/>
        </w:rPr>
        <w:t xml:space="preserve"> </w:t>
      </w:r>
      <w:r w:rsidRPr="00280569">
        <w:rPr>
          <w:rFonts w:ascii="Times New Roman" w:eastAsia="Times New Roman" w:hAnsi="Times New Roman" w:cs="Times New Roman"/>
          <w:sz w:val="24"/>
          <w:szCs w:val="24"/>
        </w:rPr>
        <w:t xml:space="preserve">использовать для итогового контроля. </w:t>
      </w:r>
      <w:r w:rsidRPr="00280569">
        <w:rPr>
          <w:rFonts w:ascii="Times New Roman" w:eastAsia="Times New Roman" w:hAnsi="Times New Roman" w:cs="Times New Roman"/>
          <w:sz w:val="24"/>
          <w:szCs w:val="24"/>
        </w:rPr>
        <w:lastRenderedPageBreak/>
        <w:t>При оценивании используется</w:t>
      </w:r>
      <w:r w:rsidRPr="00280569">
        <w:rPr>
          <w:rFonts w:ascii="Times New Roman" w:eastAsia="Times New Roman" w:hAnsi="Times New Roman" w:cs="Times New Roman"/>
          <w:spacing w:val="1"/>
          <w:sz w:val="24"/>
          <w:szCs w:val="24"/>
        </w:rPr>
        <w:t xml:space="preserve"> </w:t>
      </w:r>
      <w:r w:rsidRPr="00280569">
        <w:rPr>
          <w:rFonts w:ascii="Times New Roman" w:eastAsia="Times New Roman" w:hAnsi="Times New Roman" w:cs="Times New Roman"/>
          <w:sz w:val="24"/>
          <w:szCs w:val="24"/>
        </w:rPr>
        <w:t>шкала</w:t>
      </w:r>
      <w:r w:rsidRPr="00280569">
        <w:rPr>
          <w:rFonts w:ascii="Times New Roman" w:eastAsia="Times New Roman" w:hAnsi="Times New Roman" w:cs="Times New Roman"/>
          <w:spacing w:val="3"/>
          <w:sz w:val="24"/>
          <w:szCs w:val="24"/>
        </w:rPr>
        <w:t xml:space="preserve"> </w:t>
      </w:r>
      <w:r w:rsidRPr="00280569">
        <w:rPr>
          <w:rFonts w:ascii="Times New Roman" w:eastAsia="Times New Roman" w:hAnsi="Times New Roman" w:cs="Times New Roman"/>
          <w:sz w:val="24"/>
          <w:szCs w:val="24"/>
        </w:rPr>
        <w:t>для</w:t>
      </w:r>
      <w:r w:rsidRPr="00280569">
        <w:rPr>
          <w:rFonts w:ascii="Times New Roman" w:eastAsia="Times New Roman" w:hAnsi="Times New Roman" w:cs="Times New Roman"/>
          <w:spacing w:val="5"/>
          <w:sz w:val="24"/>
          <w:szCs w:val="24"/>
        </w:rPr>
        <w:t xml:space="preserve"> </w:t>
      </w:r>
      <w:r w:rsidRPr="00280569">
        <w:rPr>
          <w:rFonts w:ascii="Times New Roman" w:eastAsia="Times New Roman" w:hAnsi="Times New Roman" w:cs="Times New Roman"/>
          <w:sz w:val="24"/>
          <w:szCs w:val="24"/>
        </w:rPr>
        <w:t>теста</w:t>
      </w:r>
      <w:r w:rsidRPr="00280569">
        <w:rPr>
          <w:rFonts w:ascii="Times New Roman" w:eastAsia="Times New Roman" w:hAnsi="Times New Roman" w:cs="Times New Roman"/>
          <w:spacing w:val="-1"/>
          <w:sz w:val="24"/>
          <w:szCs w:val="24"/>
        </w:rPr>
        <w:t xml:space="preserve"> </w:t>
      </w:r>
      <w:r w:rsidRPr="00280569">
        <w:rPr>
          <w:rFonts w:ascii="Times New Roman" w:eastAsia="Times New Roman" w:hAnsi="Times New Roman" w:cs="Times New Roman"/>
          <w:sz w:val="24"/>
          <w:szCs w:val="24"/>
        </w:rPr>
        <w:t>из</w:t>
      </w:r>
      <w:r w:rsidRPr="00280569">
        <w:rPr>
          <w:rFonts w:ascii="Times New Roman" w:eastAsia="Times New Roman" w:hAnsi="Times New Roman" w:cs="Times New Roman"/>
          <w:spacing w:val="1"/>
          <w:sz w:val="24"/>
          <w:szCs w:val="24"/>
        </w:rPr>
        <w:t xml:space="preserve"> </w:t>
      </w:r>
      <w:r w:rsidRPr="00280569">
        <w:rPr>
          <w:rFonts w:ascii="Times New Roman" w:eastAsia="Times New Roman" w:hAnsi="Times New Roman" w:cs="Times New Roman"/>
          <w:sz w:val="24"/>
          <w:szCs w:val="24"/>
        </w:rPr>
        <w:t>пяти</w:t>
      </w:r>
      <w:r w:rsidRPr="00280569">
        <w:rPr>
          <w:rFonts w:ascii="Times New Roman" w:eastAsia="Times New Roman" w:hAnsi="Times New Roman" w:cs="Times New Roman"/>
          <w:spacing w:val="2"/>
          <w:sz w:val="24"/>
          <w:szCs w:val="24"/>
        </w:rPr>
        <w:t xml:space="preserve"> </w:t>
      </w:r>
      <w:r w:rsidRPr="00280569">
        <w:rPr>
          <w:rFonts w:ascii="Times New Roman" w:eastAsia="Times New Roman" w:hAnsi="Times New Roman" w:cs="Times New Roman"/>
          <w:sz w:val="24"/>
          <w:szCs w:val="24"/>
        </w:rPr>
        <w:t>вопросов:</w:t>
      </w:r>
      <w:r w:rsidRPr="00280569">
        <w:rPr>
          <w:rFonts w:ascii="Times New Roman" w:eastAsia="Times New Roman" w:hAnsi="Times New Roman" w:cs="Times New Roman"/>
          <w:spacing w:val="5"/>
          <w:sz w:val="24"/>
          <w:szCs w:val="24"/>
        </w:rPr>
        <w:t xml:space="preserve"> </w:t>
      </w:r>
      <w:r w:rsidRPr="00280569">
        <w:rPr>
          <w:rFonts w:ascii="Times New Roman" w:eastAsia="Times New Roman" w:hAnsi="Times New Roman" w:cs="Times New Roman"/>
          <w:sz w:val="24"/>
          <w:szCs w:val="24"/>
        </w:rPr>
        <w:t>«5»</w:t>
      </w:r>
      <w:r w:rsidRPr="00280569">
        <w:rPr>
          <w:rFonts w:ascii="Times New Roman" w:eastAsia="Times New Roman" w:hAnsi="Times New Roman" w:cs="Times New Roman"/>
          <w:spacing w:val="5"/>
          <w:sz w:val="24"/>
          <w:szCs w:val="24"/>
        </w:rPr>
        <w:t xml:space="preserve"> </w:t>
      </w:r>
      <w:r w:rsidRPr="00280569">
        <w:rPr>
          <w:rFonts w:ascii="Times New Roman" w:eastAsia="Times New Roman" w:hAnsi="Times New Roman" w:cs="Times New Roman"/>
          <w:sz w:val="24"/>
          <w:szCs w:val="24"/>
        </w:rPr>
        <w:t>-</w:t>
      </w:r>
      <w:r w:rsidRPr="00280569">
        <w:rPr>
          <w:rFonts w:ascii="Times New Roman" w:eastAsia="Times New Roman" w:hAnsi="Times New Roman" w:cs="Times New Roman"/>
          <w:spacing w:val="5"/>
          <w:sz w:val="24"/>
          <w:szCs w:val="24"/>
        </w:rPr>
        <w:t xml:space="preserve"> </w:t>
      </w:r>
      <w:r w:rsidRPr="00280569">
        <w:rPr>
          <w:rFonts w:ascii="Times New Roman" w:eastAsia="Times New Roman" w:hAnsi="Times New Roman" w:cs="Times New Roman"/>
          <w:sz w:val="24"/>
          <w:szCs w:val="24"/>
        </w:rPr>
        <w:t>нет</w:t>
      </w:r>
      <w:r w:rsidRPr="00280569">
        <w:rPr>
          <w:rFonts w:ascii="Times New Roman" w:eastAsia="Times New Roman" w:hAnsi="Times New Roman" w:cs="Times New Roman"/>
          <w:spacing w:val="-4"/>
          <w:sz w:val="24"/>
          <w:szCs w:val="24"/>
        </w:rPr>
        <w:t xml:space="preserve"> </w:t>
      </w:r>
      <w:r w:rsidRPr="00280569">
        <w:rPr>
          <w:rFonts w:ascii="Times New Roman" w:eastAsia="Times New Roman" w:hAnsi="Times New Roman" w:cs="Times New Roman"/>
          <w:sz w:val="24"/>
          <w:szCs w:val="24"/>
        </w:rPr>
        <w:t>ошибок,</w:t>
      </w:r>
      <w:r w:rsidRPr="00280569">
        <w:rPr>
          <w:rFonts w:ascii="Times New Roman" w:eastAsia="Times New Roman" w:hAnsi="Times New Roman" w:cs="Times New Roman"/>
          <w:spacing w:val="2"/>
          <w:sz w:val="24"/>
          <w:szCs w:val="24"/>
        </w:rPr>
        <w:t xml:space="preserve"> </w:t>
      </w:r>
      <w:r w:rsidRPr="00280569">
        <w:rPr>
          <w:rFonts w:ascii="Times New Roman" w:eastAsia="Times New Roman" w:hAnsi="Times New Roman" w:cs="Times New Roman"/>
          <w:sz w:val="24"/>
          <w:szCs w:val="24"/>
        </w:rPr>
        <w:t>«4»</w:t>
      </w:r>
      <w:r w:rsidRPr="00280569">
        <w:rPr>
          <w:rFonts w:ascii="Times New Roman" w:eastAsia="Times New Roman" w:hAnsi="Times New Roman" w:cs="Times New Roman"/>
          <w:spacing w:val="2"/>
          <w:sz w:val="24"/>
          <w:szCs w:val="24"/>
        </w:rPr>
        <w:t xml:space="preserve"> </w:t>
      </w:r>
      <w:r w:rsidRPr="00280569">
        <w:rPr>
          <w:rFonts w:ascii="Times New Roman" w:eastAsia="Times New Roman" w:hAnsi="Times New Roman" w:cs="Times New Roman"/>
          <w:sz w:val="24"/>
          <w:szCs w:val="24"/>
        </w:rPr>
        <w:t>-</w:t>
      </w:r>
      <w:r w:rsidRPr="00280569">
        <w:rPr>
          <w:rFonts w:ascii="Times New Roman" w:eastAsia="Times New Roman" w:hAnsi="Times New Roman" w:cs="Times New Roman"/>
          <w:spacing w:val="6"/>
          <w:sz w:val="24"/>
          <w:szCs w:val="24"/>
        </w:rPr>
        <w:t xml:space="preserve"> </w:t>
      </w:r>
      <w:r w:rsidRPr="00280569">
        <w:rPr>
          <w:rFonts w:ascii="Times New Roman" w:eastAsia="Times New Roman" w:hAnsi="Times New Roman" w:cs="Times New Roman"/>
          <w:sz w:val="24"/>
          <w:szCs w:val="24"/>
        </w:rPr>
        <w:t>одна</w:t>
      </w:r>
      <w:r w:rsidRPr="00280569">
        <w:rPr>
          <w:rFonts w:ascii="Times New Roman" w:eastAsia="Times New Roman" w:hAnsi="Times New Roman" w:cs="Times New Roman"/>
          <w:spacing w:val="-6"/>
          <w:sz w:val="24"/>
          <w:szCs w:val="24"/>
        </w:rPr>
        <w:t xml:space="preserve"> </w:t>
      </w:r>
      <w:r w:rsidRPr="00280569">
        <w:rPr>
          <w:rFonts w:ascii="Times New Roman" w:eastAsia="Times New Roman" w:hAnsi="Times New Roman" w:cs="Times New Roman"/>
          <w:sz w:val="24"/>
          <w:szCs w:val="24"/>
        </w:rPr>
        <w:t>ошибка</w:t>
      </w:r>
      <w:r w:rsidRPr="00280569">
        <w:rPr>
          <w:rFonts w:ascii="Times New Roman" w:eastAsia="Times New Roman" w:hAnsi="Times New Roman" w:cs="Times New Roman"/>
          <w:spacing w:val="4"/>
          <w:sz w:val="24"/>
          <w:szCs w:val="24"/>
        </w:rPr>
        <w:t xml:space="preserve"> </w:t>
      </w:r>
      <w:r w:rsidRPr="00280569">
        <w:rPr>
          <w:rFonts w:ascii="Times New Roman" w:eastAsia="Times New Roman" w:hAnsi="Times New Roman" w:cs="Times New Roman"/>
          <w:sz w:val="24"/>
          <w:szCs w:val="24"/>
        </w:rPr>
        <w:t>«3»</w:t>
      </w:r>
      <w:r w:rsidRPr="00280569">
        <w:rPr>
          <w:rFonts w:ascii="Times New Roman" w:eastAsia="Times New Roman" w:hAnsi="Times New Roman" w:cs="Times New Roman"/>
          <w:spacing w:val="1"/>
          <w:sz w:val="24"/>
          <w:szCs w:val="24"/>
        </w:rPr>
        <w:t xml:space="preserve"> </w:t>
      </w:r>
      <w:r w:rsidRPr="00280569">
        <w:rPr>
          <w:rFonts w:ascii="Times New Roman" w:eastAsia="Times New Roman" w:hAnsi="Times New Roman" w:cs="Times New Roman"/>
          <w:sz w:val="24"/>
          <w:szCs w:val="24"/>
        </w:rPr>
        <w:t>-</w:t>
      </w:r>
      <w:r w:rsidRPr="00280569">
        <w:rPr>
          <w:rFonts w:ascii="Times New Roman" w:eastAsia="Times New Roman" w:hAnsi="Times New Roman" w:cs="Times New Roman"/>
          <w:spacing w:val="6"/>
          <w:sz w:val="24"/>
          <w:szCs w:val="24"/>
        </w:rPr>
        <w:t xml:space="preserve"> </w:t>
      </w:r>
      <w:r w:rsidRPr="00280569">
        <w:rPr>
          <w:rFonts w:ascii="Times New Roman" w:eastAsia="Times New Roman" w:hAnsi="Times New Roman" w:cs="Times New Roman"/>
          <w:sz w:val="24"/>
          <w:szCs w:val="24"/>
        </w:rPr>
        <w:t>две</w:t>
      </w:r>
      <w:r w:rsidRPr="00280569">
        <w:rPr>
          <w:rFonts w:ascii="Times New Roman" w:eastAsia="Times New Roman" w:hAnsi="Times New Roman" w:cs="Times New Roman"/>
          <w:spacing w:val="-1"/>
          <w:sz w:val="24"/>
          <w:szCs w:val="24"/>
        </w:rPr>
        <w:t xml:space="preserve"> </w:t>
      </w:r>
      <w:r w:rsidRPr="00280569">
        <w:rPr>
          <w:rFonts w:ascii="Times New Roman" w:eastAsia="Times New Roman" w:hAnsi="Times New Roman" w:cs="Times New Roman"/>
          <w:sz w:val="24"/>
          <w:szCs w:val="24"/>
        </w:rPr>
        <w:t>ошибки</w:t>
      </w:r>
      <w:r w:rsidRPr="00280569">
        <w:rPr>
          <w:rFonts w:ascii="Times New Roman" w:eastAsia="Times New Roman" w:hAnsi="Times New Roman" w:cs="Times New Roman"/>
          <w:spacing w:val="5"/>
          <w:sz w:val="24"/>
          <w:szCs w:val="24"/>
        </w:rPr>
        <w:t xml:space="preserve"> </w:t>
      </w:r>
      <w:r w:rsidRPr="00280569">
        <w:rPr>
          <w:rFonts w:ascii="Times New Roman" w:eastAsia="Times New Roman" w:hAnsi="Times New Roman" w:cs="Times New Roman"/>
          <w:sz w:val="24"/>
          <w:szCs w:val="24"/>
        </w:rPr>
        <w:t>«2»</w:t>
      </w:r>
    </w:p>
    <w:p w:rsidR="00AD48BA" w:rsidRPr="00280569" w:rsidRDefault="00AD48BA" w:rsidP="0012498A">
      <w:pPr>
        <w:widowControl w:val="0"/>
        <w:autoSpaceDE w:val="0"/>
        <w:autoSpaceDN w:val="0"/>
        <w:spacing w:after="0" w:line="274" w:lineRule="exact"/>
        <w:ind w:firstLine="426"/>
        <w:jc w:val="both"/>
        <w:rPr>
          <w:rFonts w:ascii="Times New Roman" w:eastAsia="Times New Roman" w:hAnsi="Times New Roman" w:cs="Times New Roman"/>
          <w:sz w:val="24"/>
          <w:szCs w:val="24"/>
        </w:rPr>
      </w:pPr>
      <w:r w:rsidRPr="00280569">
        <w:rPr>
          <w:rFonts w:ascii="Times New Roman" w:eastAsia="Times New Roman" w:hAnsi="Times New Roman" w:cs="Times New Roman"/>
          <w:sz w:val="24"/>
          <w:szCs w:val="24"/>
        </w:rPr>
        <w:t>-</w:t>
      </w:r>
      <w:r w:rsidRPr="00280569">
        <w:rPr>
          <w:rFonts w:ascii="Times New Roman" w:eastAsia="Times New Roman" w:hAnsi="Times New Roman" w:cs="Times New Roman"/>
          <w:spacing w:val="74"/>
          <w:sz w:val="24"/>
          <w:szCs w:val="24"/>
        </w:rPr>
        <w:t xml:space="preserve"> </w:t>
      </w:r>
      <w:r w:rsidRPr="00280569">
        <w:rPr>
          <w:rFonts w:ascii="Times New Roman" w:eastAsia="Times New Roman" w:hAnsi="Times New Roman" w:cs="Times New Roman"/>
          <w:sz w:val="24"/>
          <w:szCs w:val="24"/>
        </w:rPr>
        <w:t>три</w:t>
      </w:r>
      <w:r w:rsidRPr="00280569">
        <w:rPr>
          <w:rFonts w:ascii="Times New Roman" w:eastAsia="Times New Roman" w:hAnsi="Times New Roman" w:cs="Times New Roman"/>
          <w:spacing w:val="70"/>
          <w:sz w:val="24"/>
          <w:szCs w:val="24"/>
        </w:rPr>
        <w:t xml:space="preserve"> </w:t>
      </w:r>
      <w:r w:rsidRPr="00280569">
        <w:rPr>
          <w:rFonts w:ascii="Times New Roman" w:eastAsia="Times New Roman" w:hAnsi="Times New Roman" w:cs="Times New Roman"/>
          <w:sz w:val="24"/>
          <w:szCs w:val="24"/>
        </w:rPr>
        <w:t>ошибки</w:t>
      </w:r>
      <w:r w:rsidRPr="00280569">
        <w:rPr>
          <w:rFonts w:ascii="Times New Roman" w:eastAsia="Times New Roman" w:hAnsi="Times New Roman" w:cs="Times New Roman"/>
          <w:spacing w:val="73"/>
          <w:sz w:val="24"/>
          <w:szCs w:val="24"/>
        </w:rPr>
        <w:t xml:space="preserve"> </w:t>
      </w:r>
      <w:r w:rsidRPr="00280569">
        <w:rPr>
          <w:rFonts w:ascii="Times New Roman" w:eastAsia="Times New Roman" w:hAnsi="Times New Roman" w:cs="Times New Roman"/>
          <w:sz w:val="24"/>
          <w:szCs w:val="24"/>
        </w:rPr>
        <w:t>Для</w:t>
      </w:r>
      <w:r w:rsidRPr="00280569">
        <w:rPr>
          <w:rFonts w:ascii="Times New Roman" w:eastAsia="Times New Roman" w:hAnsi="Times New Roman" w:cs="Times New Roman"/>
          <w:spacing w:val="72"/>
          <w:sz w:val="24"/>
          <w:szCs w:val="24"/>
        </w:rPr>
        <w:t xml:space="preserve"> </w:t>
      </w:r>
      <w:r w:rsidRPr="00280569">
        <w:rPr>
          <w:rFonts w:ascii="Times New Roman" w:eastAsia="Times New Roman" w:hAnsi="Times New Roman" w:cs="Times New Roman"/>
          <w:sz w:val="24"/>
          <w:szCs w:val="24"/>
        </w:rPr>
        <w:t>теста</w:t>
      </w:r>
      <w:r w:rsidRPr="00280569">
        <w:rPr>
          <w:rFonts w:ascii="Times New Roman" w:eastAsia="Times New Roman" w:hAnsi="Times New Roman" w:cs="Times New Roman"/>
          <w:spacing w:val="68"/>
          <w:sz w:val="24"/>
          <w:szCs w:val="24"/>
        </w:rPr>
        <w:t xml:space="preserve"> </w:t>
      </w:r>
      <w:r w:rsidRPr="00280569">
        <w:rPr>
          <w:rFonts w:ascii="Times New Roman" w:eastAsia="Times New Roman" w:hAnsi="Times New Roman" w:cs="Times New Roman"/>
          <w:sz w:val="24"/>
          <w:szCs w:val="24"/>
        </w:rPr>
        <w:t>из</w:t>
      </w:r>
      <w:r w:rsidRPr="00280569">
        <w:rPr>
          <w:rFonts w:ascii="Times New Roman" w:eastAsia="Times New Roman" w:hAnsi="Times New Roman" w:cs="Times New Roman"/>
          <w:spacing w:val="73"/>
          <w:sz w:val="24"/>
          <w:szCs w:val="24"/>
        </w:rPr>
        <w:t xml:space="preserve"> </w:t>
      </w:r>
      <w:r w:rsidRPr="00280569">
        <w:rPr>
          <w:rFonts w:ascii="Times New Roman" w:eastAsia="Times New Roman" w:hAnsi="Times New Roman" w:cs="Times New Roman"/>
          <w:sz w:val="24"/>
          <w:szCs w:val="24"/>
        </w:rPr>
        <w:t>30</w:t>
      </w:r>
      <w:r w:rsidRPr="00280569">
        <w:rPr>
          <w:rFonts w:ascii="Times New Roman" w:eastAsia="Times New Roman" w:hAnsi="Times New Roman" w:cs="Times New Roman"/>
          <w:spacing w:val="68"/>
          <w:sz w:val="24"/>
          <w:szCs w:val="24"/>
        </w:rPr>
        <w:t xml:space="preserve"> </w:t>
      </w:r>
      <w:r w:rsidRPr="00280569">
        <w:rPr>
          <w:rFonts w:ascii="Times New Roman" w:eastAsia="Times New Roman" w:hAnsi="Times New Roman" w:cs="Times New Roman"/>
          <w:sz w:val="24"/>
          <w:szCs w:val="24"/>
        </w:rPr>
        <w:t>вопросов:</w:t>
      </w:r>
      <w:r w:rsidRPr="00280569">
        <w:rPr>
          <w:rFonts w:ascii="Times New Roman" w:eastAsia="Times New Roman" w:hAnsi="Times New Roman" w:cs="Times New Roman"/>
          <w:spacing w:val="68"/>
          <w:sz w:val="24"/>
          <w:szCs w:val="24"/>
        </w:rPr>
        <w:t xml:space="preserve"> </w:t>
      </w:r>
      <w:r w:rsidRPr="00280569">
        <w:rPr>
          <w:rFonts w:ascii="Times New Roman" w:eastAsia="Times New Roman" w:hAnsi="Times New Roman" w:cs="Times New Roman"/>
          <w:sz w:val="24"/>
          <w:szCs w:val="24"/>
        </w:rPr>
        <w:t>«5»</w:t>
      </w:r>
      <w:r w:rsidRPr="00280569">
        <w:rPr>
          <w:rFonts w:ascii="Times New Roman" w:eastAsia="Times New Roman" w:hAnsi="Times New Roman" w:cs="Times New Roman"/>
          <w:spacing w:val="74"/>
          <w:sz w:val="24"/>
          <w:szCs w:val="24"/>
        </w:rPr>
        <w:t xml:space="preserve"> </w:t>
      </w:r>
      <w:r w:rsidRPr="00280569">
        <w:rPr>
          <w:rFonts w:ascii="Times New Roman" w:eastAsia="Times New Roman" w:hAnsi="Times New Roman" w:cs="Times New Roman"/>
          <w:sz w:val="24"/>
          <w:szCs w:val="24"/>
        </w:rPr>
        <w:t>-</w:t>
      </w:r>
      <w:r w:rsidRPr="00280569">
        <w:rPr>
          <w:rFonts w:ascii="Times New Roman" w:eastAsia="Times New Roman" w:hAnsi="Times New Roman" w:cs="Times New Roman"/>
          <w:spacing w:val="75"/>
          <w:sz w:val="24"/>
          <w:szCs w:val="24"/>
        </w:rPr>
        <w:t xml:space="preserve"> </w:t>
      </w:r>
      <w:r w:rsidRPr="00280569">
        <w:rPr>
          <w:rFonts w:ascii="Times New Roman" w:eastAsia="Times New Roman" w:hAnsi="Times New Roman" w:cs="Times New Roman"/>
          <w:sz w:val="24"/>
          <w:szCs w:val="24"/>
        </w:rPr>
        <w:t>25-30</w:t>
      </w:r>
      <w:r w:rsidRPr="00280569">
        <w:rPr>
          <w:rFonts w:ascii="Times New Roman" w:eastAsia="Times New Roman" w:hAnsi="Times New Roman" w:cs="Times New Roman"/>
          <w:spacing w:val="73"/>
          <w:sz w:val="24"/>
          <w:szCs w:val="24"/>
        </w:rPr>
        <w:t xml:space="preserve"> </w:t>
      </w:r>
      <w:r w:rsidRPr="00280569">
        <w:rPr>
          <w:rFonts w:ascii="Times New Roman" w:eastAsia="Times New Roman" w:hAnsi="Times New Roman" w:cs="Times New Roman"/>
          <w:sz w:val="24"/>
          <w:szCs w:val="24"/>
        </w:rPr>
        <w:t>правильных</w:t>
      </w:r>
      <w:r w:rsidRPr="00280569">
        <w:rPr>
          <w:rFonts w:ascii="Times New Roman" w:eastAsia="Times New Roman" w:hAnsi="Times New Roman" w:cs="Times New Roman"/>
          <w:spacing w:val="62"/>
          <w:sz w:val="24"/>
          <w:szCs w:val="24"/>
        </w:rPr>
        <w:t xml:space="preserve"> </w:t>
      </w:r>
      <w:r w:rsidRPr="00280569">
        <w:rPr>
          <w:rFonts w:ascii="Times New Roman" w:eastAsia="Times New Roman" w:hAnsi="Times New Roman" w:cs="Times New Roman"/>
          <w:sz w:val="24"/>
          <w:szCs w:val="24"/>
        </w:rPr>
        <w:t>ответов</w:t>
      </w:r>
      <w:r w:rsidRPr="00280569">
        <w:rPr>
          <w:rFonts w:ascii="Times New Roman" w:eastAsia="Times New Roman" w:hAnsi="Times New Roman" w:cs="Times New Roman"/>
          <w:spacing w:val="74"/>
          <w:sz w:val="24"/>
          <w:szCs w:val="24"/>
        </w:rPr>
        <w:t xml:space="preserve"> </w:t>
      </w:r>
      <w:r w:rsidRPr="00280569">
        <w:rPr>
          <w:rFonts w:ascii="Times New Roman" w:eastAsia="Times New Roman" w:hAnsi="Times New Roman" w:cs="Times New Roman"/>
          <w:sz w:val="24"/>
          <w:szCs w:val="24"/>
        </w:rPr>
        <w:t>«4»</w:t>
      </w:r>
      <w:r w:rsidRPr="00280569">
        <w:rPr>
          <w:rFonts w:ascii="Times New Roman" w:eastAsia="Times New Roman" w:hAnsi="Times New Roman" w:cs="Times New Roman"/>
          <w:spacing w:val="73"/>
          <w:sz w:val="24"/>
          <w:szCs w:val="24"/>
        </w:rPr>
        <w:t xml:space="preserve"> </w:t>
      </w:r>
      <w:r w:rsidRPr="00280569">
        <w:rPr>
          <w:rFonts w:ascii="Times New Roman" w:eastAsia="Times New Roman" w:hAnsi="Times New Roman" w:cs="Times New Roman"/>
          <w:sz w:val="24"/>
          <w:szCs w:val="24"/>
        </w:rPr>
        <w:t>-</w:t>
      </w:r>
      <w:r w:rsidRPr="00280569">
        <w:rPr>
          <w:rFonts w:ascii="Times New Roman" w:eastAsia="Times New Roman" w:hAnsi="Times New Roman" w:cs="Times New Roman"/>
          <w:spacing w:val="74"/>
          <w:sz w:val="24"/>
          <w:szCs w:val="24"/>
        </w:rPr>
        <w:t xml:space="preserve"> </w:t>
      </w:r>
      <w:r w:rsidRPr="00280569">
        <w:rPr>
          <w:rFonts w:ascii="Times New Roman" w:eastAsia="Times New Roman" w:hAnsi="Times New Roman" w:cs="Times New Roman"/>
          <w:sz w:val="24"/>
          <w:szCs w:val="24"/>
        </w:rPr>
        <w:t>19-24</w:t>
      </w:r>
    </w:p>
    <w:p w:rsidR="00AD48BA" w:rsidRPr="00280569" w:rsidRDefault="00AD48BA" w:rsidP="0012498A">
      <w:pPr>
        <w:widowControl w:val="0"/>
        <w:autoSpaceDE w:val="0"/>
        <w:autoSpaceDN w:val="0"/>
        <w:spacing w:before="3" w:after="0" w:line="237" w:lineRule="auto"/>
        <w:ind w:firstLine="426"/>
        <w:jc w:val="both"/>
        <w:rPr>
          <w:rFonts w:ascii="Times New Roman" w:eastAsia="Times New Roman" w:hAnsi="Times New Roman" w:cs="Times New Roman"/>
          <w:sz w:val="24"/>
          <w:szCs w:val="24"/>
        </w:rPr>
      </w:pPr>
      <w:r w:rsidRPr="00280569">
        <w:rPr>
          <w:rFonts w:ascii="Times New Roman" w:eastAsia="Times New Roman" w:hAnsi="Times New Roman" w:cs="Times New Roman"/>
          <w:sz w:val="24"/>
          <w:szCs w:val="24"/>
        </w:rPr>
        <w:t>правильных ответов «3» - 13-18 правильных ответов «2» - меньше 12 правильных ответов</w:t>
      </w:r>
      <w:r w:rsidRPr="00280569">
        <w:rPr>
          <w:rFonts w:ascii="Times New Roman" w:eastAsia="Times New Roman" w:hAnsi="Times New Roman" w:cs="Times New Roman"/>
          <w:spacing w:val="1"/>
          <w:sz w:val="24"/>
          <w:szCs w:val="24"/>
        </w:rPr>
        <w:t xml:space="preserve"> </w:t>
      </w:r>
      <w:r w:rsidRPr="00280569">
        <w:rPr>
          <w:rFonts w:ascii="Times New Roman" w:eastAsia="Times New Roman" w:hAnsi="Times New Roman" w:cs="Times New Roman"/>
          <w:sz w:val="24"/>
          <w:szCs w:val="24"/>
        </w:rPr>
        <w:t>Данные</w:t>
      </w:r>
      <w:r w:rsidRPr="00280569">
        <w:rPr>
          <w:rFonts w:ascii="Times New Roman" w:eastAsia="Times New Roman" w:hAnsi="Times New Roman" w:cs="Times New Roman"/>
          <w:spacing w:val="14"/>
          <w:sz w:val="24"/>
          <w:szCs w:val="24"/>
        </w:rPr>
        <w:t xml:space="preserve"> </w:t>
      </w:r>
      <w:r w:rsidRPr="00280569">
        <w:rPr>
          <w:rFonts w:ascii="Times New Roman" w:eastAsia="Times New Roman" w:hAnsi="Times New Roman" w:cs="Times New Roman"/>
          <w:sz w:val="24"/>
          <w:szCs w:val="24"/>
        </w:rPr>
        <w:t>нормы</w:t>
      </w:r>
      <w:r w:rsidRPr="00280569">
        <w:rPr>
          <w:rFonts w:ascii="Times New Roman" w:eastAsia="Times New Roman" w:hAnsi="Times New Roman" w:cs="Times New Roman"/>
          <w:spacing w:val="13"/>
          <w:sz w:val="24"/>
          <w:szCs w:val="24"/>
        </w:rPr>
        <w:t xml:space="preserve"> </w:t>
      </w:r>
      <w:r w:rsidRPr="00280569">
        <w:rPr>
          <w:rFonts w:ascii="Times New Roman" w:eastAsia="Times New Roman" w:hAnsi="Times New Roman" w:cs="Times New Roman"/>
          <w:sz w:val="24"/>
          <w:szCs w:val="24"/>
        </w:rPr>
        <w:t>характерны</w:t>
      </w:r>
      <w:r w:rsidRPr="00280569">
        <w:rPr>
          <w:rFonts w:ascii="Times New Roman" w:eastAsia="Times New Roman" w:hAnsi="Times New Roman" w:cs="Times New Roman"/>
          <w:spacing w:val="17"/>
          <w:sz w:val="24"/>
          <w:szCs w:val="24"/>
        </w:rPr>
        <w:t xml:space="preserve"> </w:t>
      </w:r>
      <w:r w:rsidRPr="00280569">
        <w:rPr>
          <w:rFonts w:ascii="Times New Roman" w:eastAsia="Times New Roman" w:hAnsi="Times New Roman" w:cs="Times New Roman"/>
          <w:sz w:val="24"/>
          <w:szCs w:val="24"/>
        </w:rPr>
        <w:t>для</w:t>
      </w:r>
      <w:r w:rsidRPr="00280569">
        <w:rPr>
          <w:rFonts w:ascii="Times New Roman" w:eastAsia="Times New Roman" w:hAnsi="Times New Roman" w:cs="Times New Roman"/>
          <w:spacing w:val="11"/>
          <w:sz w:val="24"/>
          <w:szCs w:val="24"/>
        </w:rPr>
        <w:t xml:space="preserve"> </w:t>
      </w:r>
      <w:r w:rsidRPr="00280569">
        <w:rPr>
          <w:rFonts w:ascii="Times New Roman" w:eastAsia="Times New Roman" w:hAnsi="Times New Roman" w:cs="Times New Roman"/>
          <w:sz w:val="24"/>
          <w:szCs w:val="24"/>
        </w:rPr>
        <w:t>общеобразовательных</w:t>
      </w:r>
      <w:r w:rsidRPr="00280569">
        <w:rPr>
          <w:rFonts w:ascii="Times New Roman" w:eastAsia="Times New Roman" w:hAnsi="Times New Roman" w:cs="Times New Roman"/>
          <w:spacing w:val="11"/>
          <w:sz w:val="24"/>
          <w:szCs w:val="24"/>
        </w:rPr>
        <w:t xml:space="preserve"> </w:t>
      </w:r>
      <w:r w:rsidRPr="00280569">
        <w:rPr>
          <w:rFonts w:ascii="Times New Roman" w:eastAsia="Times New Roman" w:hAnsi="Times New Roman" w:cs="Times New Roman"/>
          <w:sz w:val="24"/>
          <w:szCs w:val="24"/>
        </w:rPr>
        <w:t>школ,</w:t>
      </w:r>
      <w:r w:rsidRPr="00280569">
        <w:rPr>
          <w:rFonts w:ascii="Times New Roman" w:eastAsia="Times New Roman" w:hAnsi="Times New Roman" w:cs="Times New Roman"/>
          <w:spacing w:val="14"/>
          <w:sz w:val="24"/>
          <w:szCs w:val="24"/>
        </w:rPr>
        <w:t xml:space="preserve"> </w:t>
      </w:r>
      <w:r w:rsidRPr="00280569">
        <w:rPr>
          <w:rFonts w:ascii="Times New Roman" w:eastAsia="Times New Roman" w:hAnsi="Times New Roman" w:cs="Times New Roman"/>
          <w:sz w:val="24"/>
          <w:szCs w:val="24"/>
        </w:rPr>
        <w:t>когда</w:t>
      </w:r>
      <w:r w:rsidRPr="00280569">
        <w:rPr>
          <w:rFonts w:ascii="Times New Roman" w:eastAsia="Times New Roman" w:hAnsi="Times New Roman" w:cs="Times New Roman"/>
          <w:spacing w:val="23"/>
          <w:sz w:val="24"/>
          <w:szCs w:val="24"/>
        </w:rPr>
        <w:t xml:space="preserve"> </w:t>
      </w:r>
      <w:r w:rsidRPr="00280569">
        <w:rPr>
          <w:rFonts w:ascii="Times New Roman" w:eastAsia="Times New Roman" w:hAnsi="Times New Roman" w:cs="Times New Roman"/>
          <w:sz w:val="24"/>
          <w:szCs w:val="24"/>
        </w:rPr>
        <w:t>учебный</w:t>
      </w:r>
      <w:r w:rsidRPr="00280569">
        <w:rPr>
          <w:rFonts w:ascii="Times New Roman" w:eastAsia="Times New Roman" w:hAnsi="Times New Roman" w:cs="Times New Roman"/>
          <w:spacing w:val="17"/>
          <w:sz w:val="24"/>
          <w:szCs w:val="24"/>
        </w:rPr>
        <w:t xml:space="preserve"> </w:t>
      </w:r>
      <w:r w:rsidRPr="00280569">
        <w:rPr>
          <w:rFonts w:ascii="Times New Roman" w:eastAsia="Times New Roman" w:hAnsi="Times New Roman" w:cs="Times New Roman"/>
          <w:sz w:val="24"/>
          <w:szCs w:val="24"/>
        </w:rPr>
        <w:t>материал</w:t>
      </w:r>
    </w:p>
    <w:p w:rsidR="00AD48BA" w:rsidRPr="00280569" w:rsidRDefault="00AD48BA" w:rsidP="0012498A">
      <w:pPr>
        <w:widowControl w:val="0"/>
        <w:autoSpaceDE w:val="0"/>
        <w:autoSpaceDN w:val="0"/>
        <w:spacing w:before="4" w:after="0" w:line="240" w:lineRule="auto"/>
        <w:ind w:firstLine="426"/>
        <w:jc w:val="both"/>
        <w:rPr>
          <w:rFonts w:ascii="Times New Roman" w:eastAsia="Times New Roman" w:hAnsi="Times New Roman" w:cs="Times New Roman"/>
          <w:sz w:val="24"/>
          <w:szCs w:val="24"/>
        </w:rPr>
      </w:pPr>
      <w:r w:rsidRPr="00280569">
        <w:rPr>
          <w:rFonts w:ascii="Times New Roman" w:eastAsia="Times New Roman" w:hAnsi="Times New Roman" w:cs="Times New Roman"/>
          <w:sz w:val="24"/>
          <w:szCs w:val="24"/>
        </w:rPr>
        <w:t>осваивается</w:t>
      </w:r>
      <w:r w:rsidRPr="00280569">
        <w:rPr>
          <w:rFonts w:ascii="Times New Roman" w:eastAsia="Times New Roman" w:hAnsi="Times New Roman" w:cs="Times New Roman"/>
          <w:spacing w:val="1"/>
          <w:sz w:val="24"/>
          <w:szCs w:val="24"/>
        </w:rPr>
        <w:t xml:space="preserve"> </w:t>
      </w:r>
      <w:r w:rsidRPr="00280569">
        <w:rPr>
          <w:rFonts w:ascii="Times New Roman" w:eastAsia="Times New Roman" w:hAnsi="Times New Roman" w:cs="Times New Roman"/>
          <w:sz w:val="24"/>
          <w:szCs w:val="24"/>
        </w:rPr>
        <w:t>в</w:t>
      </w:r>
      <w:r w:rsidRPr="00280569">
        <w:rPr>
          <w:rFonts w:ascii="Times New Roman" w:eastAsia="Times New Roman" w:hAnsi="Times New Roman" w:cs="Times New Roman"/>
          <w:spacing w:val="1"/>
          <w:sz w:val="24"/>
          <w:szCs w:val="24"/>
        </w:rPr>
        <w:t xml:space="preserve"> </w:t>
      </w:r>
      <w:r w:rsidRPr="00280569">
        <w:rPr>
          <w:rFonts w:ascii="Times New Roman" w:eastAsia="Times New Roman" w:hAnsi="Times New Roman" w:cs="Times New Roman"/>
          <w:sz w:val="24"/>
          <w:szCs w:val="24"/>
        </w:rPr>
        <w:t>рамках</w:t>
      </w:r>
      <w:r w:rsidRPr="00280569">
        <w:rPr>
          <w:rFonts w:ascii="Times New Roman" w:eastAsia="Times New Roman" w:hAnsi="Times New Roman" w:cs="Times New Roman"/>
          <w:spacing w:val="1"/>
          <w:sz w:val="24"/>
          <w:szCs w:val="24"/>
        </w:rPr>
        <w:t xml:space="preserve"> </w:t>
      </w:r>
      <w:r w:rsidRPr="00280569">
        <w:rPr>
          <w:rFonts w:ascii="Times New Roman" w:eastAsia="Times New Roman" w:hAnsi="Times New Roman" w:cs="Times New Roman"/>
          <w:sz w:val="24"/>
          <w:szCs w:val="24"/>
        </w:rPr>
        <w:t>базисного</w:t>
      </w:r>
      <w:r w:rsidRPr="00280569">
        <w:rPr>
          <w:rFonts w:ascii="Times New Roman" w:eastAsia="Times New Roman" w:hAnsi="Times New Roman" w:cs="Times New Roman"/>
          <w:spacing w:val="1"/>
          <w:sz w:val="24"/>
          <w:szCs w:val="24"/>
        </w:rPr>
        <w:t xml:space="preserve"> </w:t>
      </w:r>
      <w:r w:rsidRPr="00280569">
        <w:rPr>
          <w:rFonts w:ascii="Times New Roman" w:eastAsia="Times New Roman" w:hAnsi="Times New Roman" w:cs="Times New Roman"/>
          <w:sz w:val="24"/>
          <w:szCs w:val="24"/>
        </w:rPr>
        <w:t>учебного</w:t>
      </w:r>
      <w:r w:rsidRPr="00280569">
        <w:rPr>
          <w:rFonts w:ascii="Times New Roman" w:eastAsia="Times New Roman" w:hAnsi="Times New Roman" w:cs="Times New Roman"/>
          <w:spacing w:val="1"/>
          <w:sz w:val="24"/>
          <w:szCs w:val="24"/>
        </w:rPr>
        <w:t xml:space="preserve"> </w:t>
      </w:r>
      <w:r w:rsidRPr="00280569">
        <w:rPr>
          <w:rFonts w:ascii="Times New Roman" w:eastAsia="Times New Roman" w:hAnsi="Times New Roman" w:cs="Times New Roman"/>
          <w:sz w:val="24"/>
          <w:szCs w:val="24"/>
        </w:rPr>
        <w:t>плана.</w:t>
      </w:r>
      <w:r w:rsidRPr="00280569">
        <w:rPr>
          <w:rFonts w:ascii="Times New Roman" w:eastAsia="Times New Roman" w:hAnsi="Times New Roman" w:cs="Times New Roman"/>
          <w:spacing w:val="1"/>
          <w:sz w:val="24"/>
          <w:szCs w:val="24"/>
        </w:rPr>
        <w:t xml:space="preserve"> </w:t>
      </w:r>
      <w:r w:rsidRPr="00280569">
        <w:rPr>
          <w:rFonts w:ascii="Times New Roman" w:eastAsia="Times New Roman" w:hAnsi="Times New Roman" w:cs="Times New Roman"/>
          <w:sz w:val="24"/>
          <w:szCs w:val="24"/>
        </w:rPr>
        <w:t>Для</w:t>
      </w:r>
      <w:r w:rsidRPr="00280569">
        <w:rPr>
          <w:rFonts w:ascii="Times New Roman" w:eastAsia="Times New Roman" w:hAnsi="Times New Roman" w:cs="Times New Roman"/>
          <w:spacing w:val="1"/>
          <w:sz w:val="24"/>
          <w:szCs w:val="24"/>
        </w:rPr>
        <w:t xml:space="preserve"> </w:t>
      </w:r>
      <w:r w:rsidRPr="00280569">
        <w:rPr>
          <w:rFonts w:ascii="Times New Roman" w:eastAsia="Times New Roman" w:hAnsi="Times New Roman" w:cs="Times New Roman"/>
          <w:sz w:val="24"/>
          <w:szCs w:val="24"/>
        </w:rPr>
        <w:t>гимназических</w:t>
      </w:r>
      <w:r w:rsidRPr="00280569">
        <w:rPr>
          <w:rFonts w:ascii="Times New Roman" w:eastAsia="Times New Roman" w:hAnsi="Times New Roman" w:cs="Times New Roman"/>
          <w:spacing w:val="1"/>
          <w:sz w:val="24"/>
          <w:szCs w:val="24"/>
        </w:rPr>
        <w:t xml:space="preserve"> </w:t>
      </w:r>
      <w:r w:rsidRPr="00280569">
        <w:rPr>
          <w:rFonts w:ascii="Times New Roman" w:eastAsia="Times New Roman" w:hAnsi="Times New Roman" w:cs="Times New Roman"/>
          <w:sz w:val="24"/>
          <w:szCs w:val="24"/>
        </w:rPr>
        <w:t>классов,</w:t>
      </w:r>
      <w:r w:rsidRPr="00280569">
        <w:rPr>
          <w:rFonts w:ascii="Times New Roman" w:eastAsia="Times New Roman" w:hAnsi="Times New Roman" w:cs="Times New Roman"/>
          <w:spacing w:val="1"/>
          <w:sz w:val="24"/>
          <w:szCs w:val="24"/>
        </w:rPr>
        <w:t xml:space="preserve"> </w:t>
      </w:r>
      <w:r w:rsidRPr="00280569">
        <w:rPr>
          <w:rFonts w:ascii="Times New Roman" w:eastAsia="Times New Roman" w:hAnsi="Times New Roman" w:cs="Times New Roman"/>
          <w:sz w:val="24"/>
          <w:szCs w:val="24"/>
        </w:rPr>
        <w:t>лицеев</w:t>
      </w:r>
      <w:r w:rsidRPr="00280569">
        <w:rPr>
          <w:rFonts w:ascii="Times New Roman" w:eastAsia="Times New Roman" w:hAnsi="Times New Roman" w:cs="Times New Roman"/>
          <w:spacing w:val="1"/>
          <w:sz w:val="24"/>
          <w:szCs w:val="24"/>
        </w:rPr>
        <w:t xml:space="preserve"> </w:t>
      </w:r>
      <w:r w:rsidRPr="00280569">
        <w:rPr>
          <w:rFonts w:ascii="Times New Roman" w:eastAsia="Times New Roman" w:hAnsi="Times New Roman" w:cs="Times New Roman"/>
          <w:sz w:val="24"/>
          <w:szCs w:val="24"/>
        </w:rPr>
        <w:t>и</w:t>
      </w:r>
      <w:r w:rsidRPr="00280569">
        <w:rPr>
          <w:rFonts w:ascii="Times New Roman" w:eastAsia="Times New Roman" w:hAnsi="Times New Roman" w:cs="Times New Roman"/>
          <w:spacing w:val="1"/>
          <w:sz w:val="24"/>
          <w:szCs w:val="24"/>
        </w:rPr>
        <w:t xml:space="preserve"> </w:t>
      </w:r>
      <w:r w:rsidRPr="00280569">
        <w:rPr>
          <w:rFonts w:ascii="Times New Roman" w:eastAsia="Times New Roman" w:hAnsi="Times New Roman" w:cs="Times New Roman"/>
          <w:sz w:val="24"/>
          <w:szCs w:val="24"/>
        </w:rPr>
        <w:t>классов с углубленным изучением информатики данные критерии не подходят, требования к</w:t>
      </w:r>
      <w:r w:rsidRPr="00280569">
        <w:rPr>
          <w:rFonts w:ascii="Times New Roman" w:eastAsia="Times New Roman" w:hAnsi="Times New Roman" w:cs="Times New Roman"/>
          <w:spacing w:val="1"/>
          <w:sz w:val="24"/>
          <w:szCs w:val="24"/>
        </w:rPr>
        <w:t xml:space="preserve"> </w:t>
      </w:r>
      <w:r w:rsidRPr="00280569">
        <w:rPr>
          <w:rFonts w:ascii="Times New Roman" w:eastAsia="Times New Roman" w:hAnsi="Times New Roman" w:cs="Times New Roman"/>
          <w:sz w:val="24"/>
          <w:szCs w:val="24"/>
        </w:rPr>
        <w:t>ученикам</w:t>
      </w:r>
      <w:r w:rsidRPr="00280569">
        <w:rPr>
          <w:rFonts w:ascii="Times New Roman" w:eastAsia="Times New Roman" w:hAnsi="Times New Roman" w:cs="Times New Roman"/>
          <w:spacing w:val="2"/>
          <w:sz w:val="24"/>
          <w:szCs w:val="24"/>
        </w:rPr>
        <w:t xml:space="preserve"> </w:t>
      </w:r>
      <w:r w:rsidRPr="00280569">
        <w:rPr>
          <w:rFonts w:ascii="Times New Roman" w:eastAsia="Times New Roman" w:hAnsi="Times New Roman" w:cs="Times New Roman"/>
          <w:sz w:val="24"/>
          <w:szCs w:val="24"/>
        </w:rPr>
        <w:t>подобных</w:t>
      </w:r>
      <w:r w:rsidRPr="00280569">
        <w:rPr>
          <w:rFonts w:ascii="Times New Roman" w:eastAsia="Times New Roman" w:hAnsi="Times New Roman" w:cs="Times New Roman"/>
          <w:spacing w:val="1"/>
          <w:sz w:val="24"/>
          <w:szCs w:val="24"/>
        </w:rPr>
        <w:t xml:space="preserve"> </w:t>
      </w:r>
      <w:r w:rsidRPr="00280569">
        <w:rPr>
          <w:rFonts w:ascii="Times New Roman" w:eastAsia="Times New Roman" w:hAnsi="Times New Roman" w:cs="Times New Roman"/>
          <w:sz w:val="24"/>
          <w:szCs w:val="24"/>
        </w:rPr>
        <w:t>учебных</w:t>
      </w:r>
      <w:r w:rsidRPr="00280569">
        <w:rPr>
          <w:rFonts w:ascii="Times New Roman" w:eastAsia="Times New Roman" w:hAnsi="Times New Roman" w:cs="Times New Roman"/>
          <w:spacing w:val="-4"/>
          <w:sz w:val="24"/>
          <w:szCs w:val="24"/>
        </w:rPr>
        <w:t xml:space="preserve"> </w:t>
      </w:r>
      <w:r w:rsidRPr="00280569">
        <w:rPr>
          <w:rFonts w:ascii="Times New Roman" w:eastAsia="Times New Roman" w:hAnsi="Times New Roman" w:cs="Times New Roman"/>
          <w:sz w:val="24"/>
          <w:szCs w:val="24"/>
        </w:rPr>
        <w:t>заведений</w:t>
      </w:r>
      <w:r w:rsidRPr="00280569">
        <w:rPr>
          <w:rFonts w:ascii="Times New Roman" w:eastAsia="Times New Roman" w:hAnsi="Times New Roman" w:cs="Times New Roman"/>
          <w:spacing w:val="2"/>
          <w:sz w:val="24"/>
          <w:szCs w:val="24"/>
        </w:rPr>
        <w:t xml:space="preserve"> </w:t>
      </w:r>
      <w:r w:rsidRPr="00280569">
        <w:rPr>
          <w:rFonts w:ascii="Times New Roman" w:eastAsia="Times New Roman" w:hAnsi="Times New Roman" w:cs="Times New Roman"/>
          <w:sz w:val="24"/>
          <w:szCs w:val="24"/>
        </w:rPr>
        <w:t>должны</w:t>
      </w:r>
      <w:r w:rsidRPr="00280569">
        <w:rPr>
          <w:rFonts w:ascii="Times New Roman" w:eastAsia="Times New Roman" w:hAnsi="Times New Roman" w:cs="Times New Roman"/>
          <w:spacing w:val="2"/>
          <w:sz w:val="24"/>
          <w:szCs w:val="24"/>
        </w:rPr>
        <w:t xml:space="preserve"> </w:t>
      </w:r>
      <w:r w:rsidRPr="00280569">
        <w:rPr>
          <w:rFonts w:ascii="Times New Roman" w:eastAsia="Times New Roman" w:hAnsi="Times New Roman" w:cs="Times New Roman"/>
          <w:sz w:val="24"/>
          <w:szCs w:val="24"/>
        </w:rPr>
        <w:t>быть</w:t>
      </w:r>
      <w:r w:rsidRPr="00280569">
        <w:rPr>
          <w:rFonts w:ascii="Times New Roman" w:eastAsia="Times New Roman" w:hAnsi="Times New Roman" w:cs="Times New Roman"/>
          <w:spacing w:val="-2"/>
          <w:sz w:val="24"/>
          <w:szCs w:val="24"/>
        </w:rPr>
        <w:t xml:space="preserve"> </w:t>
      </w:r>
      <w:r w:rsidRPr="00280569">
        <w:rPr>
          <w:rFonts w:ascii="Times New Roman" w:eastAsia="Times New Roman" w:hAnsi="Times New Roman" w:cs="Times New Roman"/>
          <w:sz w:val="24"/>
          <w:szCs w:val="24"/>
        </w:rPr>
        <w:t>намного</w:t>
      </w:r>
      <w:r w:rsidRPr="00280569">
        <w:rPr>
          <w:rFonts w:ascii="Times New Roman" w:eastAsia="Times New Roman" w:hAnsi="Times New Roman" w:cs="Times New Roman"/>
          <w:spacing w:val="1"/>
          <w:sz w:val="24"/>
          <w:szCs w:val="24"/>
        </w:rPr>
        <w:t xml:space="preserve"> </w:t>
      </w:r>
      <w:r w:rsidRPr="00280569">
        <w:rPr>
          <w:rFonts w:ascii="Times New Roman" w:eastAsia="Times New Roman" w:hAnsi="Times New Roman" w:cs="Times New Roman"/>
          <w:sz w:val="24"/>
          <w:szCs w:val="24"/>
        </w:rPr>
        <w:t>выше.</w:t>
      </w:r>
    </w:p>
    <w:p w:rsidR="00AD48BA" w:rsidRPr="00280569" w:rsidRDefault="00AD48BA" w:rsidP="0012498A">
      <w:pPr>
        <w:widowControl w:val="0"/>
        <w:autoSpaceDE w:val="0"/>
        <w:autoSpaceDN w:val="0"/>
        <w:spacing w:after="0" w:line="240" w:lineRule="auto"/>
        <w:ind w:firstLine="426"/>
        <w:jc w:val="both"/>
        <w:rPr>
          <w:rFonts w:ascii="Times New Roman" w:eastAsia="Times New Roman" w:hAnsi="Times New Roman" w:cs="Times New Roman"/>
          <w:sz w:val="24"/>
          <w:szCs w:val="24"/>
        </w:rPr>
      </w:pPr>
      <w:r w:rsidRPr="00280569">
        <w:rPr>
          <w:rFonts w:ascii="Times New Roman" w:eastAsia="Times New Roman" w:hAnsi="Times New Roman" w:cs="Times New Roman"/>
          <w:sz w:val="24"/>
          <w:szCs w:val="24"/>
        </w:rPr>
        <w:t>Наиболее проблематичной сферой контроля является объективное оценивание знаний</w:t>
      </w:r>
      <w:r w:rsidRPr="00280569">
        <w:rPr>
          <w:rFonts w:ascii="Times New Roman" w:eastAsia="Times New Roman" w:hAnsi="Times New Roman" w:cs="Times New Roman"/>
          <w:spacing w:val="1"/>
          <w:sz w:val="24"/>
          <w:szCs w:val="24"/>
        </w:rPr>
        <w:t xml:space="preserve"> </w:t>
      </w:r>
      <w:r w:rsidRPr="00280569">
        <w:rPr>
          <w:rFonts w:ascii="Times New Roman" w:eastAsia="Times New Roman" w:hAnsi="Times New Roman" w:cs="Times New Roman"/>
          <w:sz w:val="24"/>
          <w:szCs w:val="24"/>
        </w:rPr>
        <w:t>учащихся при устном опросе и выполнении практических заданий. Рассмотрим факторы,</w:t>
      </w:r>
      <w:r w:rsidRPr="00280569">
        <w:rPr>
          <w:rFonts w:ascii="Times New Roman" w:eastAsia="Times New Roman" w:hAnsi="Times New Roman" w:cs="Times New Roman"/>
          <w:spacing w:val="1"/>
          <w:sz w:val="24"/>
          <w:szCs w:val="24"/>
        </w:rPr>
        <w:t xml:space="preserve"> </w:t>
      </w:r>
      <w:r w:rsidRPr="00280569">
        <w:rPr>
          <w:rFonts w:ascii="Times New Roman" w:eastAsia="Times New Roman" w:hAnsi="Times New Roman" w:cs="Times New Roman"/>
          <w:sz w:val="24"/>
          <w:szCs w:val="24"/>
        </w:rPr>
        <w:t>влияющие на оценку: грубая ошибка - полностью искажено смысловое значение понятия,</w:t>
      </w:r>
      <w:r w:rsidRPr="00280569">
        <w:rPr>
          <w:rFonts w:ascii="Times New Roman" w:eastAsia="Times New Roman" w:hAnsi="Times New Roman" w:cs="Times New Roman"/>
          <w:spacing w:val="1"/>
          <w:sz w:val="24"/>
          <w:szCs w:val="24"/>
        </w:rPr>
        <w:t xml:space="preserve"> </w:t>
      </w:r>
      <w:r w:rsidRPr="00280569">
        <w:rPr>
          <w:rFonts w:ascii="Times New Roman" w:eastAsia="Times New Roman" w:hAnsi="Times New Roman" w:cs="Times New Roman"/>
          <w:sz w:val="24"/>
          <w:szCs w:val="24"/>
        </w:rPr>
        <w:t>определения;</w:t>
      </w:r>
    </w:p>
    <w:p w:rsidR="00AD48BA" w:rsidRPr="00280569" w:rsidRDefault="00AD48BA" w:rsidP="0012498A">
      <w:pPr>
        <w:widowControl w:val="0"/>
        <w:autoSpaceDE w:val="0"/>
        <w:autoSpaceDN w:val="0"/>
        <w:spacing w:after="0" w:line="240" w:lineRule="auto"/>
        <w:ind w:firstLine="426"/>
        <w:jc w:val="both"/>
        <w:rPr>
          <w:rFonts w:ascii="Times New Roman" w:eastAsia="Times New Roman" w:hAnsi="Times New Roman" w:cs="Times New Roman"/>
          <w:sz w:val="24"/>
          <w:szCs w:val="24"/>
        </w:rPr>
      </w:pPr>
      <w:r w:rsidRPr="00280569">
        <w:rPr>
          <w:rFonts w:ascii="Times New Roman" w:eastAsia="Times New Roman" w:hAnsi="Times New Roman" w:cs="Times New Roman"/>
          <w:sz w:val="24"/>
          <w:szCs w:val="24"/>
        </w:rPr>
        <w:t>погрешность</w:t>
      </w:r>
      <w:r w:rsidRPr="00280569">
        <w:rPr>
          <w:rFonts w:ascii="Times New Roman" w:eastAsia="Times New Roman" w:hAnsi="Times New Roman" w:cs="Times New Roman"/>
          <w:spacing w:val="1"/>
          <w:sz w:val="24"/>
          <w:szCs w:val="24"/>
        </w:rPr>
        <w:t xml:space="preserve"> </w:t>
      </w:r>
      <w:r w:rsidRPr="00280569">
        <w:rPr>
          <w:rFonts w:ascii="Times New Roman" w:eastAsia="Times New Roman" w:hAnsi="Times New Roman" w:cs="Times New Roman"/>
          <w:sz w:val="24"/>
          <w:szCs w:val="24"/>
        </w:rPr>
        <w:t>отражает</w:t>
      </w:r>
      <w:r w:rsidRPr="00280569">
        <w:rPr>
          <w:rFonts w:ascii="Times New Roman" w:eastAsia="Times New Roman" w:hAnsi="Times New Roman" w:cs="Times New Roman"/>
          <w:spacing w:val="1"/>
          <w:sz w:val="24"/>
          <w:szCs w:val="24"/>
        </w:rPr>
        <w:t xml:space="preserve"> </w:t>
      </w:r>
      <w:r w:rsidRPr="00280569">
        <w:rPr>
          <w:rFonts w:ascii="Times New Roman" w:eastAsia="Times New Roman" w:hAnsi="Times New Roman" w:cs="Times New Roman"/>
          <w:sz w:val="24"/>
          <w:szCs w:val="24"/>
        </w:rPr>
        <w:t>неточные</w:t>
      </w:r>
      <w:r w:rsidRPr="00280569">
        <w:rPr>
          <w:rFonts w:ascii="Times New Roman" w:eastAsia="Times New Roman" w:hAnsi="Times New Roman" w:cs="Times New Roman"/>
          <w:spacing w:val="1"/>
          <w:sz w:val="24"/>
          <w:szCs w:val="24"/>
        </w:rPr>
        <w:t xml:space="preserve"> </w:t>
      </w:r>
      <w:r w:rsidRPr="00280569">
        <w:rPr>
          <w:rFonts w:ascii="Times New Roman" w:eastAsia="Times New Roman" w:hAnsi="Times New Roman" w:cs="Times New Roman"/>
          <w:sz w:val="24"/>
          <w:szCs w:val="24"/>
        </w:rPr>
        <w:t>формулировки,</w:t>
      </w:r>
      <w:r w:rsidRPr="00280569">
        <w:rPr>
          <w:rFonts w:ascii="Times New Roman" w:eastAsia="Times New Roman" w:hAnsi="Times New Roman" w:cs="Times New Roman"/>
          <w:spacing w:val="1"/>
          <w:sz w:val="24"/>
          <w:szCs w:val="24"/>
        </w:rPr>
        <w:t xml:space="preserve"> </w:t>
      </w:r>
      <w:r w:rsidRPr="00280569">
        <w:rPr>
          <w:rFonts w:ascii="Times New Roman" w:eastAsia="Times New Roman" w:hAnsi="Times New Roman" w:cs="Times New Roman"/>
          <w:sz w:val="24"/>
          <w:szCs w:val="24"/>
        </w:rPr>
        <w:t>свидетельствующие</w:t>
      </w:r>
      <w:r w:rsidRPr="00280569">
        <w:rPr>
          <w:rFonts w:ascii="Times New Roman" w:eastAsia="Times New Roman" w:hAnsi="Times New Roman" w:cs="Times New Roman"/>
          <w:spacing w:val="1"/>
          <w:sz w:val="24"/>
          <w:szCs w:val="24"/>
        </w:rPr>
        <w:t xml:space="preserve"> </w:t>
      </w:r>
      <w:r w:rsidRPr="00280569">
        <w:rPr>
          <w:rFonts w:ascii="Times New Roman" w:eastAsia="Times New Roman" w:hAnsi="Times New Roman" w:cs="Times New Roman"/>
          <w:sz w:val="24"/>
          <w:szCs w:val="24"/>
        </w:rPr>
        <w:t>о</w:t>
      </w:r>
      <w:r w:rsidRPr="00280569">
        <w:rPr>
          <w:rFonts w:ascii="Times New Roman" w:eastAsia="Times New Roman" w:hAnsi="Times New Roman" w:cs="Times New Roman"/>
          <w:spacing w:val="1"/>
          <w:sz w:val="24"/>
          <w:szCs w:val="24"/>
        </w:rPr>
        <w:t xml:space="preserve"> </w:t>
      </w:r>
      <w:r w:rsidRPr="00280569">
        <w:rPr>
          <w:rFonts w:ascii="Times New Roman" w:eastAsia="Times New Roman" w:hAnsi="Times New Roman" w:cs="Times New Roman"/>
          <w:sz w:val="24"/>
          <w:szCs w:val="24"/>
        </w:rPr>
        <w:t>нечетком</w:t>
      </w:r>
      <w:r w:rsidRPr="00280569">
        <w:rPr>
          <w:rFonts w:ascii="Times New Roman" w:eastAsia="Times New Roman" w:hAnsi="Times New Roman" w:cs="Times New Roman"/>
          <w:spacing w:val="1"/>
          <w:sz w:val="24"/>
          <w:szCs w:val="24"/>
        </w:rPr>
        <w:t xml:space="preserve"> </w:t>
      </w:r>
      <w:r w:rsidRPr="00280569">
        <w:rPr>
          <w:rFonts w:ascii="Times New Roman" w:eastAsia="Times New Roman" w:hAnsi="Times New Roman" w:cs="Times New Roman"/>
          <w:sz w:val="24"/>
          <w:szCs w:val="24"/>
        </w:rPr>
        <w:t>представлении</w:t>
      </w:r>
      <w:r w:rsidRPr="00280569">
        <w:rPr>
          <w:rFonts w:ascii="Times New Roman" w:eastAsia="Times New Roman" w:hAnsi="Times New Roman" w:cs="Times New Roman"/>
          <w:spacing w:val="1"/>
          <w:sz w:val="24"/>
          <w:szCs w:val="24"/>
        </w:rPr>
        <w:t xml:space="preserve"> </w:t>
      </w:r>
      <w:r w:rsidRPr="00280569">
        <w:rPr>
          <w:rFonts w:ascii="Times New Roman" w:eastAsia="Times New Roman" w:hAnsi="Times New Roman" w:cs="Times New Roman"/>
          <w:sz w:val="24"/>
          <w:szCs w:val="24"/>
        </w:rPr>
        <w:t>рассматриваемого</w:t>
      </w:r>
      <w:r w:rsidRPr="00280569">
        <w:rPr>
          <w:rFonts w:ascii="Times New Roman" w:eastAsia="Times New Roman" w:hAnsi="Times New Roman" w:cs="Times New Roman"/>
          <w:spacing w:val="1"/>
          <w:sz w:val="24"/>
          <w:szCs w:val="24"/>
        </w:rPr>
        <w:t xml:space="preserve"> </w:t>
      </w:r>
      <w:r w:rsidRPr="00280569">
        <w:rPr>
          <w:rFonts w:ascii="Times New Roman" w:eastAsia="Times New Roman" w:hAnsi="Times New Roman" w:cs="Times New Roman"/>
          <w:sz w:val="24"/>
          <w:szCs w:val="24"/>
        </w:rPr>
        <w:t>объекта;</w:t>
      </w:r>
      <w:r w:rsidRPr="00280569">
        <w:rPr>
          <w:rFonts w:ascii="Times New Roman" w:eastAsia="Times New Roman" w:hAnsi="Times New Roman" w:cs="Times New Roman"/>
          <w:spacing w:val="1"/>
          <w:sz w:val="24"/>
          <w:szCs w:val="24"/>
        </w:rPr>
        <w:t xml:space="preserve"> </w:t>
      </w:r>
      <w:r w:rsidRPr="00280569">
        <w:rPr>
          <w:rFonts w:ascii="Times New Roman" w:eastAsia="Times New Roman" w:hAnsi="Times New Roman" w:cs="Times New Roman"/>
          <w:sz w:val="24"/>
          <w:szCs w:val="24"/>
        </w:rPr>
        <w:t>недочет</w:t>
      </w:r>
      <w:r w:rsidRPr="00280569">
        <w:rPr>
          <w:rFonts w:ascii="Times New Roman" w:eastAsia="Times New Roman" w:hAnsi="Times New Roman" w:cs="Times New Roman"/>
          <w:spacing w:val="1"/>
          <w:sz w:val="24"/>
          <w:szCs w:val="24"/>
        </w:rPr>
        <w:t xml:space="preserve"> </w:t>
      </w:r>
      <w:r w:rsidRPr="00280569">
        <w:rPr>
          <w:rFonts w:ascii="Times New Roman" w:eastAsia="Times New Roman" w:hAnsi="Times New Roman" w:cs="Times New Roman"/>
          <w:sz w:val="24"/>
          <w:szCs w:val="24"/>
        </w:rPr>
        <w:t>-</w:t>
      </w:r>
      <w:r w:rsidRPr="00280569">
        <w:rPr>
          <w:rFonts w:ascii="Times New Roman" w:eastAsia="Times New Roman" w:hAnsi="Times New Roman" w:cs="Times New Roman"/>
          <w:spacing w:val="1"/>
          <w:sz w:val="24"/>
          <w:szCs w:val="24"/>
        </w:rPr>
        <w:t xml:space="preserve"> </w:t>
      </w:r>
      <w:r w:rsidRPr="00280569">
        <w:rPr>
          <w:rFonts w:ascii="Times New Roman" w:eastAsia="Times New Roman" w:hAnsi="Times New Roman" w:cs="Times New Roman"/>
          <w:sz w:val="24"/>
          <w:szCs w:val="24"/>
        </w:rPr>
        <w:t>неправильное</w:t>
      </w:r>
      <w:r w:rsidRPr="00280569">
        <w:rPr>
          <w:rFonts w:ascii="Times New Roman" w:eastAsia="Times New Roman" w:hAnsi="Times New Roman" w:cs="Times New Roman"/>
          <w:spacing w:val="61"/>
          <w:sz w:val="24"/>
          <w:szCs w:val="24"/>
        </w:rPr>
        <w:t xml:space="preserve"> </w:t>
      </w:r>
      <w:r w:rsidRPr="00280569">
        <w:rPr>
          <w:rFonts w:ascii="Times New Roman" w:eastAsia="Times New Roman" w:hAnsi="Times New Roman" w:cs="Times New Roman"/>
          <w:sz w:val="24"/>
          <w:szCs w:val="24"/>
        </w:rPr>
        <w:t>представление</w:t>
      </w:r>
      <w:r w:rsidRPr="00280569">
        <w:rPr>
          <w:rFonts w:ascii="Times New Roman" w:eastAsia="Times New Roman" w:hAnsi="Times New Roman" w:cs="Times New Roman"/>
          <w:spacing w:val="61"/>
          <w:sz w:val="24"/>
          <w:szCs w:val="24"/>
        </w:rPr>
        <w:t xml:space="preserve"> </w:t>
      </w:r>
      <w:r w:rsidRPr="00280569">
        <w:rPr>
          <w:rFonts w:ascii="Times New Roman" w:eastAsia="Times New Roman" w:hAnsi="Times New Roman" w:cs="Times New Roman"/>
          <w:sz w:val="24"/>
          <w:szCs w:val="24"/>
        </w:rPr>
        <w:t>об</w:t>
      </w:r>
      <w:r w:rsidRPr="00280569">
        <w:rPr>
          <w:rFonts w:ascii="Times New Roman" w:eastAsia="Times New Roman" w:hAnsi="Times New Roman" w:cs="Times New Roman"/>
          <w:spacing w:val="1"/>
          <w:sz w:val="24"/>
          <w:szCs w:val="24"/>
        </w:rPr>
        <w:t xml:space="preserve"> </w:t>
      </w:r>
      <w:r w:rsidRPr="00280569">
        <w:rPr>
          <w:rFonts w:ascii="Times New Roman" w:eastAsia="Times New Roman" w:hAnsi="Times New Roman" w:cs="Times New Roman"/>
          <w:sz w:val="24"/>
          <w:szCs w:val="24"/>
        </w:rPr>
        <w:t>объекте, не влияющего кардинально на знания, определенные программой обучения; мелкие</w:t>
      </w:r>
      <w:r w:rsidRPr="00280569">
        <w:rPr>
          <w:rFonts w:ascii="Times New Roman" w:eastAsia="Times New Roman" w:hAnsi="Times New Roman" w:cs="Times New Roman"/>
          <w:spacing w:val="1"/>
          <w:sz w:val="24"/>
          <w:szCs w:val="24"/>
        </w:rPr>
        <w:t xml:space="preserve"> </w:t>
      </w:r>
      <w:r w:rsidRPr="00280569">
        <w:rPr>
          <w:rFonts w:ascii="Times New Roman" w:eastAsia="Times New Roman" w:hAnsi="Times New Roman" w:cs="Times New Roman"/>
          <w:sz w:val="24"/>
          <w:szCs w:val="24"/>
        </w:rPr>
        <w:t>погрешности - неточности в устной и письменной речи, не искажающие смысла ответа или</w:t>
      </w:r>
      <w:r w:rsidRPr="00280569">
        <w:rPr>
          <w:rFonts w:ascii="Times New Roman" w:eastAsia="Times New Roman" w:hAnsi="Times New Roman" w:cs="Times New Roman"/>
          <w:spacing w:val="1"/>
          <w:sz w:val="24"/>
          <w:szCs w:val="24"/>
        </w:rPr>
        <w:t xml:space="preserve"> </w:t>
      </w:r>
      <w:r w:rsidRPr="00280569">
        <w:rPr>
          <w:rFonts w:ascii="Times New Roman" w:eastAsia="Times New Roman" w:hAnsi="Times New Roman" w:cs="Times New Roman"/>
          <w:sz w:val="24"/>
          <w:szCs w:val="24"/>
        </w:rPr>
        <w:t>решения,</w:t>
      </w:r>
      <w:r w:rsidRPr="00280569">
        <w:rPr>
          <w:rFonts w:ascii="Times New Roman" w:eastAsia="Times New Roman" w:hAnsi="Times New Roman" w:cs="Times New Roman"/>
          <w:spacing w:val="-2"/>
          <w:sz w:val="24"/>
          <w:szCs w:val="24"/>
        </w:rPr>
        <w:t xml:space="preserve"> </w:t>
      </w:r>
      <w:r w:rsidRPr="00280569">
        <w:rPr>
          <w:rFonts w:ascii="Times New Roman" w:eastAsia="Times New Roman" w:hAnsi="Times New Roman" w:cs="Times New Roman"/>
          <w:sz w:val="24"/>
          <w:szCs w:val="24"/>
        </w:rPr>
        <w:t>случайные</w:t>
      </w:r>
      <w:r w:rsidRPr="00280569">
        <w:rPr>
          <w:rFonts w:ascii="Times New Roman" w:eastAsia="Times New Roman" w:hAnsi="Times New Roman" w:cs="Times New Roman"/>
          <w:spacing w:val="1"/>
          <w:sz w:val="24"/>
          <w:szCs w:val="24"/>
        </w:rPr>
        <w:t xml:space="preserve"> </w:t>
      </w:r>
      <w:r w:rsidRPr="00280569">
        <w:rPr>
          <w:rFonts w:ascii="Times New Roman" w:eastAsia="Times New Roman" w:hAnsi="Times New Roman" w:cs="Times New Roman"/>
          <w:sz w:val="24"/>
          <w:szCs w:val="24"/>
        </w:rPr>
        <w:t>описки</w:t>
      </w:r>
      <w:r w:rsidRPr="00280569">
        <w:rPr>
          <w:rFonts w:ascii="Times New Roman" w:eastAsia="Times New Roman" w:hAnsi="Times New Roman" w:cs="Times New Roman"/>
          <w:spacing w:val="3"/>
          <w:sz w:val="24"/>
          <w:szCs w:val="24"/>
        </w:rPr>
        <w:t xml:space="preserve"> </w:t>
      </w:r>
      <w:r w:rsidRPr="00280569">
        <w:rPr>
          <w:rFonts w:ascii="Times New Roman" w:eastAsia="Times New Roman" w:hAnsi="Times New Roman" w:cs="Times New Roman"/>
          <w:sz w:val="24"/>
          <w:szCs w:val="24"/>
        </w:rPr>
        <w:t>и</w:t>
      </w:r>
      <w:r w:rsidRPr="00280569">
        <w:rPr>
          <w:rFonts w:ascii="Times New Roman" w:eastAsia="Times New Roman" w:hAnsi="Times New Roman" w:cs="Times New Roman"/>
          <w:spacing w:val="-2"/>
          <w:sz w:val="24"/>
          <w:szCs w:val="24"/>
        </w:rPr>
        <w:t xml:space="preserve"> </w:t>
      </w:r>
      <w:r w:rsidRPr="00280569">
        <w:rPr>
          <w:rFonts w:ascii="Times New Roman" w:eastAsia="Times New Roman" w:hAnsi="Times New Roman" w:cs="Times New Roman"/>
          <w:sz w:val="24"/>
          <w:szCs w:val="24"/>
        </w:rPr>
        <w:t>т.п.</w:t>
      </w:r>
    </w:p>
    <w:p w:rsidR="00AD48BA" w:rsidRPr="00280569" w:rsidRDefault="00AD48BA" w:rsidP="00AD48BA">
      <w:pPr>
        <w:widowControl w:val="0"/>
        <w:autoSpaceDE w:val="0"/>
        <w:autoSpaceDN w:val="0"/>
        <w:spacing w:before="4" w:after="0" w:line="240" w:lineRule="auto"/>
        <w:rPr>
          <w:rFonts w:ascii="Times New Roman" w:eastAsia="Times New Roman" w:hAnsi="Times New Roman" w:cs="Times New Roman"/>
          <w:sz w:val="24"/>
          <w:szCs w:val="24"/>
        </w:rPr>
      </w:pPr>
    </w:p>
    <w:p w:rsidR="00AD48BA" w:rsidRPr="00280569" w:rsidRDefault="00AD48BA" w:rsidP="00AD48BA">
      <w:pPr>
        <w:widowControl w:val="0"/>
        <w:autoSpaceDE w:val="0"/>
        <w:autoSpaceDN w:val="0"/>
        <w:spacing w:after="0" w:line="240" w:lineRule="auto"/>
        <w:ind w:left="710" w:right="143"/>
        <w:jc w:val="center"/>
        <w:rPr>
          <w:rFonts w:ascii="Times New Roman" w:eastAsia="Times New Roman" w:hAnsi="Times New Roman" w:cs="Times New Roman"/>
          <w:b/>
          <w:sz w:val="24"/>
        </w:rPr>
      </w:pPr>
      <w:r w:rsidRPr="00280569">
        <w:rPr>
          <w:rFonts w:ascii="Times New Roman" w:eastAsia="Times New Roman" w:hAnsi="Times New Roman" w:cs="Times New Roman"/>
          <w:b/>
          <w:sz w:val="24"/>
        </w:rPr>
        <w:t>Характер</w:t>
      </w:r>
      <w:r w:rsidRPr="00280569">
        <w:rPr>
          <w:rFonts w:ascii="Times New Roman" w:eastAsia="Times New Roman" w:hAnsi="Times New Roman" w:cs="Times New Roman"/>
          <w:b/>
          <w:spacing w:val="-2"/>
          <w:sz w:val="24"/>
        </w:rPr>
        <w:t xml:space="preserve"> </w:t>
      </w:r>
      <w:r w:rsidRPr="00280569">
        <w:rPr>
          <w:rFonts w:ascii="Times New Roman" w:eastAsia="Times New Roman" w:hAnsi="Times New Roman" w:cs="Times New Roman"/>
          <w:b/>
          <w:sz w:val="24"/>
        </w:rPr>
        <w:t>ошибок</w:t>
      </w:r>
    </w:p>
    <w:p w:rsidR="00AD48BA" w:rsidRPr="00280569" w:rsidRDefault="00AD48BA" w:rsidP="00AD48BA">
      <w:pPr>
        <w:widowControl w:val="0"/>
        <w:autoSpaceDE w:val="0"/>
        <w:autoSpaceDN w:val="0"/>
        <w:spacing w:before="3" w:after="0" w:line="240" w:lineRule="auto"/>
        <w:rPr>
          <w:rFonts w:ascii="Times New Roman" w:eastAsia="Times New Roman" w:hAnsi="Times New Roman" w:cs="Times New Roman"/>
          <w:b/>
          <w:sz w:val="24"/>
          <w:szCs w:val="24"/>
        </w:rPr>
      </w:pPr>
    </w:p>
    <w:tbl>
      <w:tblPr>
        <w:tblStyle w:val="TableNormal"/>
        <w:tblW w:w="0" w:type="auto"/>
        <w:tblInd w:w="57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949"/>
        <w:gridCol w:w="10089"/>
      </w:tblGrid>
      <w:tr w:rsidR="00AD48BA" w:rsidRPr="00280569" w:rsidTr="00EE2030">
        <w:trPr>
          <w:trHeight w:val="551"/>
        </w:trPr>
        <w:tc>
          <w:tcPr>
            <w:tcW w:w="2949" w:type="dxa"/>
          </w:tcPr>
          <w:p w:rsidR="00AD48BA" w:rsidRPr="00280569" w:rsidRDefault="00AD48BA" w:rsidP="00AD48BA">
            <w:pPr>
              <w:spacing w:line="268" w:lineRule="exact"/>
              <w:ind w:left="110"/>
              <w:rPr>
                <w:rFonts w:ascii="Times New Roman" w:eastAsia="Times New Roman" w:hAnsi="Times New Roman" w:cs="Times New Roman"/>
                <w:sz w:val="24"/>
              </w:rPr>
            </w:pPr>
            <w:r w:rsidRPr="00280569">
              <w:rPr>
                <w:rFonts w:ascii="Times New Roman" w:eastAsia="Times New Roman" w:hAnsi="Times New Roman" w:cs="Times New Roman"/>
                <w:sz w:val="24"/>
              </w:rPr>
              <w:t>Ошибками считаются:</w:t>
            </w:r>
          </w:p>
        </w:tc>
        <w:tc>
          <w:tcPr>
            <w:tcW w:w="10089" w:type="dxa"/>
          </w:tcPr>
          <w:p w:rsidR="00AD48BA" w:rsidRPr="00280569" w:rsidRDefault="00AD48BA" w:rsidP="00AD48BA">
            <w:pPr>
              <w:tabs>
                <w:tab w:val="left" w:pos="1572"/>
                <w:tab w:val="left" w:pos="2901"/>
                <w:tab w:val="left" w:pos="4354"/>
                <w:tab w:val="left" w:pos="5620"/>
              </w:tabs>
              <w:spacing w:line="268" w:lineRule="exact"/>
              <w:ind w:left="105"/>
              <w:rPr>
                <w:rFonts w:ascii="Times New Roman" w:eastAsia="Times New Roman" w:hAnsi="Times New Roman" w:cs="Times New Roman"/>
                <w:sz w:val="24"/>
                <w:lang w:val="ru-RU"/>
              </w:rPr>
            </w:pPr>
            <w:r w:rsidRPr="00280569">
              <w:rPr>
                <w:rFonts w:ascii="Times New Roman" w:eastAsia="Times New Roman" w:hAnsi="Times New Roman" w:cs="Times New Roman"/>
                <w:sz w:val="24"/>
                <w:lang w:val="ru-RU"/>
              </w:rPr>
              <w:t>полностью</w:t>
            </w:r>
            <w:r w:rsidRPr="00280569">
              <w:rPr>
                <w:rFonts w:ascii="Times New Roman" w:eastAsia="Times New Roman" w:hAnsi="Times New Roman" w:cs="Times New Roman"/>
                <w:sz w:val="24"/>
                <w:lang w:val="ru-RU"/>
              </w:rPr>
              <w:tab/>
              <w:t>искажено</w:t>
            </w:r>
            <w:r w:rsidRPr="00280569">
              <w:rPr>
                <w:rFonts w:ascii="Times New Roman" w:eastAsia="Times New Roman" w:hAnsi="Times New Roman" w:cs="Times New Roman"/>
                <w:sz w:val="24"/>
                <w:lang w:val="ru-RU"/>
              </w:rPr>
              <w:tab/>
              <w:t>смысловое</w:t>
            </w:r>
            <w:r w:rsidRPr="00280569">
              <w:rPr>
                <w:rFonts w:ascii="Times New Roman" w:eastAsia="Times New Roman" w:hAnsi="Times New Roman" w:cs="Times New Roman"/>
                <w:sz w:val="24"/>
                <w:lang w:val="ru-RU"/>
              </w:rPr>
              <w:tab/>
              <w:t>значение</w:t>
            </w:r>
            <w:r w:rsidRPr="00280569">
              <w:rPr>
                <w:rFonts w:ascii="Times New Roman" w:eastAsia="Times New Roman" w:hAnsi="Times New Roman" w:cs="Times New Roman"/>
                <w:sz w:val="24"/>
                <w:lang w:val="ru-RU"/>
              </w:rPr>
              <w:tab/>
              <w:t>понятия, определения</w:t>
            </w:r>
          </w:p>
        </w:tc>
      </w:tr>
      <w:tr w:rsidR="00AD48BA" w:rsidRPr="00280569" w:rsidTr="00EE2030">
        <w:trPr>
          <w:trHeight w:val="551"/>
        </w:trPr>
        <w:tc>
          <w:tcPr>
            <w:tcW w:w="2949" w:type="dxa"/>
          </w:tcPr>
          <w:p w:rsidR="00AD48BA" w:rsidRPr="00280569" w:rsidRDefault="00AD48BA" w:rsidP="00AD48BA">
            <w:pPr>
              <w:spacing w:line="268" w:lineRule="exact"/>
              <w:ind w:left="110"/>
              <w:rPr>
                <w:rFonts w:ascii="Times New Roman" w:eastAsia="Times New Roman" w:hAnsi="Times New Roman" w:cs="Times New Roman"/>
                <w:sz w:val="24"/>
              </w:rPr>
            </w:pPr>
            <w:r w:rsidRPr="00280569">
              <w:rPr>
                <w:rFonts w:ascii="Times New Roman" w:eastAsia="Times New Roman" w:hAnsi="Times New Roman" w:cs="Times New Roman"/>
                <w:sz w:val="24"/>
              </w:rPr>
              <w:t>Погрешность</w:t>
            </w:r>
          </w:p>
        </w:tc>
        <w:tc>
          <w:tcPr>
            <w:tcW w:w="10089" w:type="dxa"/>
          </w:tcPr>
          <w:p w:rsidR="00AD48BA" w:rsidRPr="00280569" w:rsidRDefault="00AD48BA" w:rsidP="00AD48BA">
            <w:pPr>
              <w:spacing w:line="268" w:lineRule="exact"/>
              <w:ind w:left="105"/>
              <w:rPr>
                <w:rFonts w:ascii="Times New Roman" w:eastAsia="Times New Roman" w:hAnsi="Times New Roman" w:cs="Times New Roman"/>
                <w:sz w:val="24"/>
                <w:lang w:val="ru-RU"/>
              </w:rPr>
            </w:pPr>
            <w:r w:rsidRPr="00280569">
              <w:rPr>
                <w:rFonts w:ascii="Times New Roman" w:eastAsia="Times New Roman" w:hAnsi="Times New Roman" w:cs="Times New Roman"/>
                <w:sz w:val="24"/>
                <w:lang w:val="ru-RU"/>
              </w:rPr>
              <w:t>отражает</w:t>
            </w:r>
            <w:r w:rsidRPr="00280569">
              <w:rPr>
                <w:rFonts w:ascii="Times New Roman" w:eastAsia="Times New Roman" w:hAnsi="Times New Roman" w:cs="Times New Roman"/>
                <w:spacing w:val="118"/>
                <w:sz w:val="24"/>
                <w:lang w:val="ru-RU"/>
              </w:rPr>
              <w:t xml:space="preserve"> </w:t>
            </w:r>
            <w:r w:rsidRPr="00280569">
              <w:rPr>
                <w:rFonts w:ascii="Times New Roman" w:eastAsia="Times New Roman" w:hAnsi="Times New Roman" w:cs="Times New Roman"/>
                <w:sz w:val="24"/>
                <w:lang w:val="ru-RU"/>
              </w:rPr>
              <w:t>неточные</w:t>
            </w:r>
            <w:r w:rsidRPr="00280569">
              <w:rPr>
                <w:rFonts w:ascii="Times New Roman" w:eastAsia="Times New Roman" w:hAnsi="Times New Roman" w:cs="Times New Roman"/>
                <w:spacing w:val="64"/>
                <w:sz w:val="24"/>
                <w:lang w:val="ru-RU"/>
              </w:rPr>
              <w:t xml:space="preserve"> </w:t>
            </w:r>
            <w:r w:rsidRPr="00280569">
              <w:rPr>
                <w:rFonts w:ascii="Times New Roman" w:eastAsia="Times New Roman" w:hAnsi="Times New Roman" w:cs="Times New Roman"/>
                <w:sz w:val="24"/>
                <w:lang w:val="ru-RU"/>
              </w:rPr>
              <w:t xml:space="preserve">формулировки,  </w:t>
            </w:r>
            <w:r w:rsidRPr="00280569">
              <w:rPr>
                <w:rFonts w:ascii="Times New Roman" w:eastAsia="Times New Roman" w:hAnsi="Times New Roman" w:cs="Times New Roman"/>
                <w:spacing w:val="1"/>
                <w:sz w:val="24"/>
                <w:lang w:val="ru-RU"/>
              </w:rPr>
              <w:t xml:space="preserve"> </w:t>
            </w:r>
            <w:r w:rsidRPr="00280569">
              <w:rPr>
                <w:rFonts w:ascii="Times New Roman" w:eastAsia="Times New Roman" w:hAnsi="Times New Roman" w:cs="Times New Roman"/>
                <w:sz w:val="24"/>
                <w:lang w:val="ru-RU"/>
              </w:rPr>
              <w:t xml:space="preserve">свидетельствующие  </w:t>
            </w:r>
            <w:r w:rsidRPr="00280569">
              <w:rPr>
                <w:rFonts w:ascii="Times New Roman" w:eastAsia="Times New Roman" w:hAnsi="Times New Roman" w:cs="Times New Roman"/>
                <w:spacing w:val="2"/>
                <w:sz w:val="24"/>
                <w:lang w:val="ru-RU"/>
              </w:rPr>
              <w:t xml:space="preserve"> </w:t>
            </w:r>
            <w:r w:rsidRPr="00280569">
              <w:rPr>
                <w:rFonts w:ascii="Times New Roman" w:eastAsia="Times New Roman" w:hAnsi="Times New Roman" w:cs="Times New Roman"/>
                <w:sz w:val="24"/>
                <w:lang w:val="ru-RU"/>
              </w:rPr>
              <w:t>о нечетком</w:t>
            </w:r>
            <w:r w:rsidRPr="00280569">
              <w:rPr>
                <w:rFonts w:ascii="Times New Roman" w:eastAsia="Times New Roman" w:hAnsi="Times New Roman" w:cs="Times New Roman"/>
                <w:spacing w:val="-5"/>
                <w:sz w:val="24"/>
                <w:lang w:val="ru-RU"/>
              </w:rPr>
              <w:t xml:space="preserve"> </w:t>
            </w:r>
            <w:r w:rsidRPr="00280569">
              <w:rPr>
                <w:rFonts w:ascii="Times New Roman" w:eastAsia="Times New Roman" w:hAnsi="Times New Roman" w:cs="Times New Roman"/>
                <w:sz w:val="24"/>
                <w:lang w:val="ru-RU"/>
              </w:rPr>
              <w:t>представлении</w:t>
            </w:r>
            <w:r w:rsidRPr="00280569">
              <w:rPr>
                <w:rFonts w:ascii="Times New Roman" w:eastAsia="Times New Roman" w:hAnsi="Times New Roman" w:cs="Times New Roman"/>
                <w:spacing w:val="-1"/>
                <w:sz w:val="24"/>
                <w:lang w:val="ru-RU"/>
              </w:rPr>
              <w:t xml:space="preserve"> </w:t>
            </w:r>
            <w:r w:rsidRPr="00280569">
              <w:rPr>
                <w:rFonts w:ascii="Times New Roman" w:eastAsia="Times New Roman" w:hAnsi="Times New Roman" w:cs="Times New Roman"/>
                <w:sz w:val="24"/>
                <w:lang w:val="ru-RU"/>
              </w:rPr>
              <w:t>рассматриваемого</w:t>
            </w:r>
            <w:r w:rsidRPr="00280569">
              <w:rPr>
                <w:rFonts w:ascii="Times New Roman" w:eastAsia="Times New Roman" w:hAnsi="Times New Roman" w:cs="Times New Roman"/>
                <w:spacing w:val="-6"/>
                <w:sz w:val="24"/>
                <w:lang w:val="ru-RU"/>
              </w:rPr>
              <w:t xml:space="preserve"> </w:t>
            </w:r>
            <w:r w:rsidRPr="00280569">
              <w:rPr>
                <w:rFonts w:ascii="Times New Roman" w:eastAsia="Times New Roman" w:hAnsi="Times New Roman" w:cs="Times New Roman"/>
                <w:sz w:val="24"/>
                <w:lang w:val="ru-RU"/>
              </w:rPr>
              <w:t>объекта</w:t>
            </w:r>
          </w:p>
        </w:tc>
      </w:tr>
      <w:tr w:rsidR="00AD48BA" w:rsidRPr="00280569" w:rsidTr="00EE2030">
        <w:trPr>
          <w:trHeight w:val="551"/>
        </w:trPr>
        <w:tc>
          <w:tcPr>
            <w:tcW w:w="2949" w:type="dxa"/>
          </w:tcPr>
          <w:p w:rsidR="00AD48BA" w:rsidRPr="00280569" w:rsidRDefault="00AD48BA" w:rsidP="00AD48BA">
            <w:pPr>
              <w:spacing w:line="268" w:lineRule="exact"/>
              <w:ind w:left="110"/>
              <w:rPr>
                <w:rFonts w:ascii="Times New Roman" w:eastAsia="Times New Roman" w:hAnsi="Times New Roman" w:cs="Times New Roman"/>
                <w:sz w:val="24"/>
              </w:rPr>
            </w:pPr>
            <w:r w:rsidRPr="00280569">
              <w:rPr>
                <w:rFonts w:ascii="Times New Roman" w:eastAsia="Times New Roman" w:hAnsi="Times New Roman" w:cs="Times New Roman"/>
                <w:sz w:val="24"/>
              </w:rPr>
              <w:t>Недочетами считаются:</w:t>
            </w:r>
          </w:p>
        </w:tc>
        <w:tc>
          <w:tcPr>
            <w:tcW w:w="10089" w:type="dxa"/>
          </w:tcPr>
          <w:p w:rsidR="00AD48BA" w:rsidRPr="00280569" w:rsidRDefault="00AD48BA" w:rsidP="00AD48BA">
            <w:pPr>
              <w:spacing w:line="268" w:lineRule="exact"/>
              <w:ind w:left="105"/>
              <w:rPr>
                <w:rFonts w:ascii="Times New Roman" w:eastAsia="Times New Roman" w:hAnsi="Times New Roman" w:cs="Times New Roman"/>
                <w:sz w:val="24"/>
                <w:lang w:val="ru-RU"/>
              </w:rPr>
            </w:pPr>
            <w:r w:rsidRPr="00280569">
              <w:rPr>
                <w:rFonts w:ascii="Times New Roman" w:eastAsia="Times New Roman" w:hAnsi="Times New Roman" w:cs="Times New Roman"/>
                <w:sz w:val="24"/>
                <w:lang w:val="ru-RU"/>
              </w:rPr>
              <w:t>неточности</w:t>
            </w:r>
            <w:r w:rsidRPr="00280569">
              <w:rPr>
                <w:rFonts w:ascii="Times New Roman" w:eastAsia="Times New Roman" w:hAnsi="Times New Roman" w:cs="Times New Roman"/>
                <w:spacing w:val="16"/>
                <w:sz w:val="24"/>
                <w:lang w:val="ru-RU"/>
              </w:rPr>
              <w:t xml:space="preserve"> </w:t>
            </w:r>
            <w:r w:rsidRPr="00280569">
              <w:rPr>
                <w:rFonts w:ascii="Times New Roman" w:eastAsia="Times New Roman" w:hAnsi="Times New Roman" w:cs="Times New Roman"/>
                <w:sz w:val="24"/>
                <w:lang w:val="ru-RU"/>
              </w:rPr>
              <w:t>в</w:t>
            </w:r>
            <w:r w:rsidRPr="00280569">
              <w:rPr>
                <w:rFonts w:ascii="Times New Roman" w:eastAsia="Times New Roman" w:hAnsi="Times New Roman" w:cs="Times New Roman"/>
                <w:spacing w:val="72"/>
                <w:sz w:val="24"/>
                <w:lang w:val="ru-RU"/>
              </w:rPr>
              <w:t xml:space="preserve"> </w:t>
            </w:r>
            <w:r w:rsidRPr="00280569">
              <w:rPr>
                <w:rFonts w:ascii="Times New Roman" w:eastAsia="Times New Roman" w:hAnsi="Times New Roman" w:cs="Times New Roman"/>
                <w:sz w:val="24"/>
                <w:lang w:val="ru-RU"/>
              </w:rPr>
              <w:t>устной</w:t>
            </w:r>
            <w:r w:rsidRPr="00280569">
              <w:rPr>
                <w:rFonts w:ascii="Times New Roman" w:eastAsia="Times New Roman" w:hAnsi="Times New Roman" w:cs="Times New Roman"/>
                <w:spacing w:val="76"/>
                <w:sz w:val="24"/>
                <w:lang w:val="ru-RU"/>
              </w:rPr>
              <w:t xml:space="preserve"> </w:t>
            </w:r>
            <w:r w:rsidRPr="00280569">
              <w:rPr>
                <w:rFonts w:ascii="Times New Roman" w:eastAsia="Times New Roman" w:hAnsi="Times New Roman" w:cs="Times New Roman"/>
                <w:sz w:val="24"/>
                <w:lang w:val="ru-RU"/>
              </w:rPr>
              <w:t>и</w:t>
            </w:r>
            <w:r w:rsidRPr="00280569">
              <w:rPr>
                <w:rFonts w:ascii="Times New Roman" w:eastAsia="Times New Roman" w:hAnsi="Times New Roman" w:cs="Times New Roman"/>
                <w:spacing w:val="72"/>
                <w:sz w:val="24"/>
                <w:lang w:val="ru-RU"/>
              </w:rPr>
              <w:t xml:space="preserve"> </w:t>
            </w:r>
            <w:r w:rsidRPr="00280569">
              <w:rPr>
                <w:rFonts w:ascii="Times New Roman" w:eastAsia="Times New Roman" w:hAnsi="Times New Roman" w:cs="Times New Roman"/>
                <w:sz w:val="24"/>
                <w:lang w:val="ru-RU"/>
              </w:rPr>
              <w:t>письменной</w:t>
            </w:r>
            <w:r w:rsidRPr="00280569">
              <w:rPr>
                <w:rFonts w:ascii="Times New Roman" w:eastAsia="Times New Roman" w:hAnsi="Times New Roman" w:cs="Times New Roman"/>
                <w:spacing w:val="72"/>
                <w:sz w:val="24"/>
                <w:lang w:val="ru-RU"/>
              </w:rPr>
              <w:t xml:space="preserve"> </w:t>
            </w:r>
            <w:r w:rsidRPr="00280569">
              <w:rPr>
                <w:rFonts w:ascii="Times New Roman" w:eastAsia="Times New Roman" w:hAnsi="Times New Roman" w:cs="Times New Roman"/>
                <w:sz w:val="24"/>
                <w:lang w:val="ru-RU"/>
              </w:rPr>
              <w:t>речи,</w:t>
            </w:r>
            <w:r w:rsidRPr="00280569">
              <w:rPr>
                <w:rFonts w:ascii="Times New Roman" w:eastAsia="Times New Roman" w:hAnsi="Times New Roman" w:cs="Times New Roman"/>
                <w:spacing w:val="73"/>
                <w:sz w:val="24"/>
                <w:lang w:val="ru-RU"/>
              </w:rPr>
              <w:t xml:space="preserve"> </w:t>
            </w:r>
            <w:r w:rsidRPr="00280569">
              <w:rPr>
                <w:rFonts w:ascii="Times New Roman" w:eastAsia="Times New Roman" w:hAnsi="Times New Roman" w:cs="Times New Roman"/>
                <w:sz w:val="24"/>
                <w:lang w:val="ru-RU"/>
              </w:rPr>
              <w:t>не</w:t>
            </w:r>
            <w:r w:rsidRPr="00280569">
              <w:rPr>
                <w:rFonts w:ascii="Times New Roman" w:eastAsia="Times New Roman" w:hAnsi="Times New Roman" w:cs="Times New Roman"/>
                <w:spacing w:val="75"/>
                <w:sz w:val="24"/>
                <w:lang w:val="ru-RU"/>
              </w:rPr>
              <w:t xml:space="preserve"> </w:t>
            </w:r>
            <w:r w:rsidRPr="00280569">
              <w:rPr>
                <w:rFonts w:ascii="Times New Roman" w:eastAsia="Times New Roman" w:hAnsi="Times New Roman" w:cs="Times New Roman"/>
                <w:sz w:val="24"/>
                <w:lang w:val="ru-RU"/>
              </w:rPr>
              <w:t>искажающие смысла</w:t>
            </w:r>
            <w:r w:rsidRPr="00280569">
              <w:rPr>
                <w:rFonts w:ascii="Times New Roman" w:eastAsia="Times New Roman" w:hAnsi="Times New Roman" w:cs="Times New Roman"/>
                <w:spacing w:val="-7"/>
                <w:sz w:val="24"/>
                <w:lang w:val="ru-RU"/>
              </w:rPr>
              <w:t xml:space="preserve"> </w:t>
            </w:r>
            <w:r w:rsidRPr="00280569">
              <w:rPr>
                <w:rFonts w:ascii="Times New Roman" w:eastAsia="Times New Roman" w:hAnsi="Times New Roman" w:cs="Times New Roman"/>
                <w:sz w:val="24"/>
                <w:lang w:val="ru-RU"/>
              </w:rPr>
              <w:t>ответа</w:t>
            </w:r>
            <w:r w:rsidRPr="00280569">
              <w:rPr>
                <w:rFonts w:ascii="Times New Roman" w:eastAsia="Times New Roman" w:hAnsi="Times New Roman" w:cs="Times New Roman"/>
                <w:spacing w:val="-5"/>
                <w:sz w:val="24"/>
                <w:lang w:val="ru-RU"/>
              </w:rPr>
              <w:t xml:space="preserve"> </w:t>
            </w:r>
            <w:r w:rsidRPr="00280569">
              <w:rPr>
                <w:rFonts w:ascii="Times New Roman" w:eastAsia="Times New Roman" w:hAnsi="Times New Roman" w:cs="Times New Roman"/>
                <w:sz w:val="24"/>
                <w:lang w:val="ru-RU"/>
              </w:rPr>
              <w:t>или</w:t>
            </w:r>
            <w:r w:rsidRPr="00280569">
              <w:rPr>
                <w:rFonts w:ascii="Times New Roman" w:eastAsia="Times New Roman" w:hAnsi="Times New Roman" w:cs="Times New Roman"/>
                <w:spacing w:val="-5"/>
                <w:sz w:val="24"/>
                <w:lang w:val="ru-RU"/>
              </w:rPr>
              <w:t xml:space="preserve"> </w:t>
            </w:r>
            <w:r w:rsidRPr="00280569">
              <w:rPr>
                <w:rFonts w:ascii="Times New Roman" w:eastAsia="Times New Roman" w:hAnsi="Times New Roman" w:cs="Times New Roman"/>
                <w:sz w:val="24"/>
                <w:lang w:val="ru-RU"/>
              </w:rPr>
              <w:t>решения,</w:t>
            </w:r>
            <w:r w:rsidRPr="00280569">
              <w:rPr>
                <w:rFonts w:ascii="Times New Roman" w:eastAsia="Times New Roman" w:hAnsi="Times New Roman" w:cs="Times New Roman"/>
                <w:spacing w:val="1"/>
                <w:sz w:val="24"/>
                <w:lang w:val="ru-RU"/>
              </w:rPr>
              <w:t xml:space="preserve"> </w:t>
            </w:r>
            <w:r w:rsidRPr="00280569">
              <w:rPr>
                <w:rFonts w:ascii="Times New Roman" w:eastAsia="Times New Roman" w:hAnsi="Times New Roman" w:cs="Times New Roman"/>
                <w:sz w:val="24"/>
                <w:lang w:val="ru-RU"/>
              </w:rPr>
              <w:t>случайные</w:t>
            </w:r>
            <w:r w:rsidRPr="00280569">
              <w:rPr>
                <w:rFonts w:ascii="Times New Roman" w:eastAsia="Times New Roman" w:hAnsi="Times New Roman" w:cs="Times New Roman"/>
                <w:spacing w:val="-1"/>
                <w:sz w:val="24"/>
                <w:lang w:val="ru-RU"/>
              </w:rPr>
              <w:t xml:space="preserve"> </w:t>
            </w:r>
            <w:r w:rsidRPr="00280569">
              <w:rPr>
                <w:rFonts w:ascii="Times New Roman" w:eastAsia="Times New Roman" w:hAnsi="Times New Roman" w:cs="Times New Roman"/>
                <w:sz w:val="24"/>
                <w:lang w:val="ru-RU"/>
              </w:rPr>
              <w:t>описки и т.п.</w:t>
            </w:r>
          </w:p>
        </w:tc>
      </w:tr>
    </w:tbl>
    <w:p w:rsidR="00AD48BA" w:rsidRPr="00280569" w:rsidRDefault="00AD48BA" w:rsidP="00AD48BA">
      <w:pPr>
        <w:widowControl w:val="0"/>
        <w:autoSpaceDE w:val="0"/>
        <w:autoSpaceDN w:val="0"/>
        <w:spacing w:after="0" w:line="240" w:lineRule="auto"/>
        <w:rPr>
          <w:rFonts w:ascii="Times New Roman" w:eastAsia="Times New Roman" w:hAnsi="Times New Roman" w:cs="Times New Roman"/>
          <w:b/>
          <w:sz w:val="24"/>
          <w:szCs w:val="24"/>
        </w:rPr>
      </w:pPr>
    </w:p>
    <w:p w:rsidR="00AD48BA" w:rsidRPr="00280569" w:rsidRDefault="00AD48BA" w:rsidP="00AD48BA">
      <w:pPr>
        <w:widowControl w:val="0"/>
        <w:autoSpaceDE w:val="0"/>
        <w:autoSpaceDN w:val="0"/>
        <w:spacing w:before="1" w:after="0" w:line="240" w:lineRule="auto"/>
        <w:ind w:left="711" w:right="143"/>
        <w:jc w:val="center"/>
        <w:rPr>
          <w:rFonts w:ascii="Times New Roman" w:eastAsia="Times New Roman" w:hAnsi="Times New Roman" w:cs="Times New Roman"/>
          <w:b/>
          <w:sz w:val="24"/>
        </w:rPr>
      </w:pPr>
      <w:r w:rsidRPr="00280569">
        <w:rPr>
          <w:rFonts w:ascii="Times New Roman" w:eastAsia="Times New Roman" w:hAnsi="Times New Roman" w:cs="Times New Roman"/>
          <w:b/>
          <w:sz w:val="24"/>
        </w:rPr>
        <w:t>Нормы</w:t>
      </w:r>
      <w:r w:rsidRPr="00280569">
        <w:rPr>
          <w:rFonts w:ascii="Times New Roman" w:eastAsia="Times New Roman" w:hAnsi="Times New Roman" w:cs="Times New Roman"/>
          <w:b/>
          <w:spacing w:val="-1"/>
          <w:sz w:val="24"/>
        </w:rPr>
        <w:t xml:space="preserve"> </w:t>
      </w:r>
      <w:r w:rsidRPr="00280569">
        <w:rPr>
          <w:rFonts w:ascii="Times New Roman" w:eastAsia="Times New Roman" w:hAnsi="Times New Roman" w:cs="Times New Roman"/>
          <w:b/>
          <w:sz w:val="24"/>
        </w:rPr>
        <w:t>оценки</w:t>
      </w:r>
      <w:r w:rsidRPr="00280569">
        <w:rPr>
          <w:rFonts w:ascii="Times New Roman" w:eastAsia="Times New Roman" w:hAnsi="Times New Roman" w:cs="Times New Roman"/>
          <w:b/>
          <w:spacing w:val="-4"/>
          <w:sz w:val="24"/>
        </w:rPr>
        <w:t xml:space="preserve"> </w:t>
      </w:r>
      <w:r w:rsidRPr="00280569">
        <w:rPr>
          <w:rFonts w:ascii="Times New Roman" w:eastAsia="Times New Roman" w:hAnsi="Times New Roman" w:cs="Times New Roman"/>
          <w:b/>
          <w:sz w:val="24"/>
        </w:rPr>
        <w:t>знаний и</w:t>
      </w:r>
      <w:r w:rsidRPr="00280569">
        <w:rPr>
          <w:rFonts w:ascii="Times New Roman" w:eastAsia="Times New Roman" w:hAnsi="Times New Roman" w:cs="Times New Roman"/>
          <w:b/>
          <w:spacing w:val="-3"/>
          <w:sz w:val="24"/>
        </w:rPr>
        <w:t xml:space="preserve"> </w:t>
      </w:r>
      <w:r w:rsidRPr="00280569">
        <w:rPr>
          <w:rFonts w:ascii="Times New Roman" w:eastAsia="Times New Roman" w:hAnsi="Times New Roman" w:cs="Times New Roman"/>
          <w:b/>
          <w:sz w:val="24"/>
        </w:rPr>
        <w:t>умений</w:t>
      </w:r>
      <w:r w:rsidRPr="00280569">
        <w:rPr>
          <w:rFonts w:ascii="Times New Roman" w:eastAsia="Times New Roman" w:hAnsi="Times New Roman" w:cs="Times New Roman"/>
          <w:b/>
          <w:spacing w:val="-4"/>
          <w:sz w:val="24"/>
        </w:rPr>
        <w:t xml:space="preserve"> </w:t>
      </w:r>
      <w:r w:rsidRPr="00280569">
        <w:rPr>
          <w:rFonts w:ascii="Times New Roman" w:eastAsia="Times New Roman" w:hAnsi="Times New Roman" w:cs="Times New Roman"/>
          <w:b/>
          <w:sz w:val="24"/>
        </w:rPr>
        <w:t>по информатике</w:t>
      </w:r>
      <w:r w:rsidRPr="00280569">
        <w:rPr>
          <w:rFonts w:ascii="Times New Roman" w:eastAsia="Times New Roman" w:hAnsi="Times New Roman" w:cs="Times New Roman"/>
          <w:b/>
          <w:spacing w:val="-1"/>
          <w:sz w:val="24"/>
        </w:rPr>
        <w:t xml:space="preserve"> </w:t>
      </w:r>
      <w:r w:rsidRPr="00280569">
        <w:rPr>
          <w:rFonts w:ascii="Times New Roman" w:eastAsia="Times New Roman" w:hAnsi="Times New Roman" w:cs="Times New Roman"/>
          <w:b/>
          <w:sz w:val="24"/>
        </w:rPr>
        <w:t>и</w:t>
      </w:r>
      <w:r w:rsidRPr="00280569">
        <w:rPr>
          <w:rFonts w:ascii="Times New Roman" w:eastAsia="Times New Roman" w:hAnsi="Times New Roman" w:cs="Times New Roman"/>
          <w:b/>
          <w:spacing w:val="-3"/>
          <w:sz w:val="24"/>
        </w:rPr>
        <w:t xml:space="preserve"> </w:t>
      </w:r>
      <w:r w:rsidRPr="00280569">
        <w:rPr>
          <w:rFonts w:ascii="Times New Roman" w:eastAsia="Times New Roman" w:hAnsi="Times New Roman" w:cs="Times New Roman"/>
          <w:b/>
          <w:sz w:val="24"/>
        </w:rPr>
        <w:t>ИКТ</w:t>
      </w:r>
    </w:p>
    <w:p w:rsidR="00AD48BA" w:rsidRPr="00280569" w:rsidRDefault="00AD48BA" w:rsidP="00AD48BA">
      <w:pPr>
        <w:widowControl w:val="0"/>
        <w:autoSpaceDE w:val="0"/>
        <w:autoSpaceDN w:val="0"/>
        <w:spacing w:before="3" w:after="0" w:line="240" w:lineRule="auto"/>
        <w:rPr>
          <w:rFonts w:ascii="Times New Roman" w:eastAsia="Times New Roman" w:hAnsi="Times New Roman" w:cs="Times New Roman"/>
          <w:b/>
          <w:sz w:val="24"/>
          <w:szCs w:val="24"/>
        </w:rPr>
      </w:pPr>
    </w:p>
    <w:tbl>
      <w:tblPr>
        <w:tblStyle w:val="TableNormal"/>
        <w:tblW w:w="0" w:type="auto"/>
        <w:tblInd w:w="57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153"/>
        <w:gridCol w:w="10043"/>
      </w:tblGrid>
      <w:tr w:rsidR="00AD48BA" w:rsidRPr="00280569" w:rsidTr="00EE2030">
        <w:trPr>
          <w:trHeight w:val="427"/>
        </w:trPr>
        <w:tc>
          <w:tcPr>
            <w:tcW w:w="1153" w:type="dxa"/>
          </w:tcPr>
          <w:p w:rsidR="00AD48BA" w:rsidRPr="00280569" w:rsidRDefault="00AD48BA" w:rsidP="00AD48BA">
            <w:pPr>
              <w:spacing w:line="268" w:lineRule="exact"/>
              <w:ind w:left="378" w:right="365"/>
              <w:jc w:val="center"/>
              <w:rPr>
                <w:rFonts w:ascii="Times New Roman" w:eastAsia="Times New Roman" w:hAnsi="Times New Roman" w:cs="Times New Roman"/>
                <w:sz w:val="24"/>
              </w:rPr>
            </w:pPr>
            <w:r w:rsidRPr="00280569">
              <w:rPr>
                <w:rFonts w:ascii="Times New Roman" w:eastAsia="Times New Roman" w:hAnsi="Times New Roman" w:cs="Times New Roman"/>
                <w:sz w:val="24"/>
              </w:rPr>
              <w:t>«5»</w:t>
            </w:r>
          </w:p>
        </w:tc>
        <w:tc>
          <w:tcPr>
            <w:tcW w:w="10043" w:type="dxa"/>
          </w:tcPr>
          <w:p w:rsidR="00AD48BA" w:rsidRPr="00280569" w:rsidRDefault="00AD48BA" w:rsidP="00AD48BA">
            <w:pPr>
              <w:tabs>
                <w:tab w:val="left" w:pos="713"/>
                <w:tab w:val="left" w:pos="1781"/>
                <w:tab w:val="left" w:pos="3382"/>
                <w:tab w:val="left" w:pos="4327"/>
                <w:tab w:val="left" w:pos="5099"/>
                <w:tab w:val="left" w:pos="5703"/>
                <w:tab w:val="left" w:pos="6787"/>
                <w:tab w:val="left" w:pos="7139"/>
                <w:tab w:val="left" w:pos="7561"/>
              </w:tabs>
              <w:spacing w:line="267" w:lineRule="exact"/>
              <w:ind w:left="109"/>
              <w:rPr>
                <w:rFonts w:ascii="Times New Roman" w:eastAsia="Times New Roman" w:hAnsi="Times New Roman" w:cs="Times New Roman"/>
                <w:sz w:val="24"/>
                <w:lang w:val="ru-RU"/>
              </w:rPr>
            </w:pPr>
            <w:r w:rsidRPr="00280569">
              <w:rPr>
                <w:rFonts w:ascii="Times New Roman" w:eastAsia="Times New Roman" w:hAnsi="Times New Roman" w:cs="Times New Roman"/>
                <w:sz w:val="24"/>
                <w:lang w:val="ru-RU"/>
              </w:rPr>
              <w:t>При условии безупречного ответа, либо, при наличии</w:t>
            </w:r>
            <w:r w:rsidRPr="00280569">
              <w:rPr>
                <w:rFonts w:ascii="Times New Roman" w:eastAsia="Times New Roman" w:hAnsi="Times New Roman" w:cs="Times New Roman"/>
                <w:sz w:val="24"/>
                <w:lang w:val="ru-RU"/>
              </w:rPr>
              <w:tab/>
              <w:t>1 -2 мелких погрешностей</w:t>
            </w:r>
          </w:p>
        </w:tc>
      </w:tr>
      <w:tr w:rsidR="00AD48BA" w:rsidRPr="00280569" w:rsidTr="00EE2030">
        <w:trPr>
          <w:trHeight w:val="273"/>
        </w:trPr>
        <w:tc>
          <w:tcPr>
            <w:tcW w:w="1153" w:type="dxa"/>
          </w:tcPr>
          <w:p w:rsidR="00AD48BA" w:rsidRPr="00280569" w:rsidRDefault="00AD48BA" w:rsidP="00AD48BA">
            <w:pPr>
              <w:spacing w:line="253" w:lineRule="exact"/>
              <w:ind w:left="378" w:right="365"/>
              <w:jc w:val="center"/>
              <w:rPr>
                <w:rFonts w:ascii="Times New Roman" w:eastAsia="Times New Roman" w:hAnsi="Times New Roman" w:cs="Times New Roman"/>
                <w:sz w:val="24"/>
              </w:rPr>
            </w:pPr>
            <w:r w:rsidRPr="00280569">
              <w:rPr>
                <w:rFonts w:ascii="Times New Roman" w:eastAsia="Times New Roman" w:hAnsi="Times New Roman" w:cs="Times New Roman"/>
                <w:sz w:val="24"/>
              </w:rPr>
              <w:t>«4»</w:t>
            </w:r>
          </w:p>
        </w:tc>
        <w:tc>
          <w:tcPr>
            <w:tcW w:w="10043" w:type="dxa"/>
          </w:tcPr>
          <w:p w:rsidR="00AD48BA" w:rsidRPr="00280569" w:rsidRDefault="00AD48BA" w:rsidP="00AD48BA">
            <w:pPr>
              <w:spacing w:line="253" w:lineRule="exact"/>
              <w:ind w:left="109"/>
              <w:rPr>
                <w:rFonts w:ascii="Times New Roman" w:eastAsia="Times New Roman" w:hAnsi="Times New Roman" w:cs="Times New Roman"/>
                <w:sz w:val="24"/>
              </w:rPr>
            </w:pPr>
            <w:r w:rsidRPr="00280569">
              <w:rPr>
                <w:rFonts w:ascii="Times New Roman" w:eastAsia="Times New Roman" w:hAnsi="Times New Roman" w:cs="Times New Roman"/>
                <w:sz w:val="24"/>
              </w:rPr>
              <w:t>при</w:t>
            </w:r>
            <w:r w:rsidRPr="00280569">
              <w:rPr>
                <w:rFonts w:ascii="Times New Roman" w:eastAsia="Times New Roman" w:hAnsi="Times New Roman" w:cs="Times New Roman"/>
                <w:spacing w:val="-1"/>
                <w:sz w:val="24"/>
              </w:rPr>
              <w:t xml:space="preserve"> </w:t>
            </w:r>
            <w:r w:rsidRPr="00280569">
              <w:rPr>
                <w:rFonts w:ascii="Times New Roman" w:eastAsia="Times New Roman" w:hAnsi="Times New Roman" w:cs="Times New Roman"/>
                <w:sz w:val="24"/>
              </w:rPr>
              <w:t>наличии 1-2</w:t>
            </w:r>
            <w:r w:rsidRPr="00280569">
              <w:rPr>
                <w:rFonts w:ascii="Times New Roman" w:eastAsia="Times New Roman" w:hAnsi="Times New Roman" w:cs="Times New Roman"/>
                <w:spacing w:val="-1"/>
                <w:sz w:val="24"/>
              </w:rPr>
              <w:t xml:space="preserve"> </w:t>
            </w:r>
            <w:r w:rsidRPr="00280569">
              <w:rPr>
                <w:rFonts w:ascii="Times New Roman" w:eastAsia="Times New Roman" w:hAnsi="Times New Roman" w:cs="Times New Roman"/>
                <w:sz w:val="24"/>
              </w:rPr>
              <w:t>недочетов</w:t>
            </w:r>
          </w:p>
        </w:tc>
      </w:tr>
      <w:tr w:rsidR="00AD48BA" w:rsidRPr="00280569" w:rsidTr="00EE2030">
        <w:trPr>
          <w:trHeight w:val="277"/>
        </w:trPr>
        <w:tc>
          <w:tcPr>
            <w:tcW w:w="1153" w:type="dxa"/>
          </w:tcPr>
          <w:p w:rsidR="00AD48BA" w:rsidRPr="00280569" w:rsidRDefault="00AD48BA" w:rsidP="00AD48BA">
            <w:pPr>
              <w:spacing w:line="258" w:lineRule="exact"/>
              <w:ind w:left="378" w:right="365"/>
              <w:jc w:val="center"/>
              <w:rPr>
                <w:rFonts w:ascii="Times New Roman" w:eastAsia="Times New Roman" w:hAnsi="Times New Roman" w:cs="Times New Roman"/>
                <w:sz w:val="24"/>
              </w:rPr>
            </w:pPr>
            <w:r w:rsidRPr="00280569">
              <w:rPr>
                <w:rFonts w:ascii="Times New Roman" w:eastAsia="Times New Roman" w:hAnsi="Times New Roman" w:cs="Times New Roman"/>
                <w:sz w:val="24"/>
              </w:rPr>
              <w:t>«3»</w:t>
            </w:r>
          </w:p>
        </w:tc>
        <w:tc>
          <w:tcPr>
            <w:tcW w:w="10043" w:type="dxa"/>
          </w:tcPr>
          <w:p w:rsidR="00AD48BA" w:rsidRPr="00280569" w:rsidRDefault="00AD48BA" w:rsidP="00AD48BA">
            <w:pPr>
              <w:spacing w:line="258" w:lineRule="exact"/>
              <w:ind w:left="109"/>
              <w:rPr>
                <w:rFonts w:ascii="Times New Roman" w:eastAsia="Times New Roman" w:hAnsi="Times New Roman" w:cs="Times New Roman"/>
                <w:sz w:val="24"/>
                <w:lang w:val="ru-RU"/>
              </w:rPr>
            </w:pPr>
            <w:r w:rsidRPr="00280569">
              <w:rPr>
                <w:rFonts w:ascii="Times New Roman" w:eastAsia="Times New Roman" w:hAnsi="Times New Roman" w:cs="Times New Roman"/>
                <w:sz w:val="24"/>
                <w:lang w:val="ru-RU"/>
              </w:rPr>
              <w:t>1</w:t>
            </w:r>
            <w:r w:rsidRPr="00280569">
              <w:rPr>
                <w:rFonts w:ascii="Times New Roman" w:eastAsia="Times New Roman" w:hAnsi="Times New Roman" w:cs="Times New Roman"/>
                <w:spacing w:val="-1"/>
                <w:sz w:val="24"/>
                <w:lang w:val="ru-RU"/>
              </w:rPr>
              <w:t xml:space="preserve"> </w:t>
            </w:r>
            <w:r w:rsidRPr="00280569">
              <w:rPr>
                <w:rFonts w:ascii="Times New Roman" w:eastAsia="Times New Roman" w:hAnsi="Times New Roman" w:cs="Times New Roman"/>
                <w:sz w:val="24"/>
                <w:lang w:val="ru-RU"/>
              </w:rPr>
              <w:t>-2</w:t>
            </w:r>
            <w:r w:rsidRPr="00280569">
              <w:rPr>
                <w:rFonts w:ascii="Times New Roman" w:eastAsia="Times New Roman" w:hAnsi="Times New Roman" w:cs="Times New Roman"/>
                <w:spacing w:val="-5"/>
                <w:sz w:val="24"/>
                <w:lang w:val="ru-RU"/>
              </w:rPr>
              <w:t xml:space="preserve"> </w:t>
            </w:r>
            <w:r w:rsidRPr="00280569">
              <w:rPr>
                <w:rFonts w:ascii="Times New Roman" w:eastAsia="Times New Roman" w:hAnsi="Times New Roman" w:cs="Times New Roman"/>
                <w:sz w:val="24"/>
                <w:lang w:val="ru-RU"/>
              </w:rPr>
              <w:t>грубые</w:t>
            </w:r>
            <w:r w:rsidRPr="00280569">
              <w:rPr>
                <w:rFonts w:ascii="Times New Roman" w:eastAsia="Times New Roman" w:hAnsi="Times New Roman" w:cs="Times New Roman"/>
                <w:spacing w:val="-1"/>
                <w:sz w:val="24"/>
                <w:lang w:val="ru-RU"/>
              </w:rPr>
              <w:t xml:space="preserve"> </w:t>
            </w:r>
            <w:r w:rsidRPr="00280569">
              <w:rPr>
                <w:rFonts w:ascii="Times New Roman" w:eastAsia="Times New Roman" w:hAnsi="Times New Roman" w:cs="Times New Roman"/>
                <w:sz w:val="24"/>
                <w:lang w:val="ru-RU"/>
              </w:rPr>
              <w:t>ошибки,</w:t>
            </w:r>
            <w:r w:rsidRPr="00280569">
              <w:rPr>
                <w:rFonts w:ascii="Times New Roman" w:eastAsia="Times New Roman" w:hAnsi="Times New Roman" w:cs="Times New Roman"/>
                <w:spacing w:val="-4"/>
                <w:sz w:val="24"/>
                <w:lang w:val="ru-RU"/>
              </w:rPr>
              <w:t xml:space="preserve"> </w:t>
            </w:r>
            <w:r w:rsidRPr="00280569">
              <w:rPr>
                <w:rFonts w:ascii="Times New Roman" w:eastAsia="Times New Roman" w:hAnsi="Times New Roman" w:cs="Times New Roman"/>
                <w:sz w:val="24"/>
                <w:lang w:val="ru-RU"/>
              </w:rPr>
              <w:t>много</w:t>
            </w:r>
            <w:r w:rsidRPr="00280569">
              <w:rPr>
                <w:rFonts w:ascii="Times New Roman" w:eastAsia="Times New Roman" w:hAnsi="Times New Roman" w:cs="Times New Roman"/>
                <w:spacing w:val="4"/>
                <w:sz w:val="24"/>
                <w:lang w:val="ru-RU"/>
              </w:rPr>
              <w:t xml:space="preserve"> </w:t>
            </w:r>
            <w:r w:rsidRPr="00280569">
              <w:rPr>
                <w:rFonts w:ascii="Times New Roman" w:eastAsia="Times New Roman" w:hAnsi="Times New Roman" w:cs="Times New Roman"/>
                <w:sz w:val="24"/>
                <w:lang w:val="ru-RU"/>
              </w:rPr>
              <w:t>недочетов,</w:t>
            </w:r>
            <w:r w:rsidRPr="00280569">
              <w:rPr>
                <w:rFonts w:ascii="Times New Roman" w:eastAsia="Times New Roman" w:hAnsi="Times New Roman" w:cs="Times New Roman"/>
                <w:spacing w:val="-3"/>
                <w:sz w:val="24"/>
                <w:lang w:val="ru-RU"/>
              </w:rPr>
              <w:t xml:space="preserve"> </w:t>
            </w:r>
            <w:r w:rsidRPr="00280569">
              <w:rPr>
                <w:rFonts w:ascii="Times New Roman" w:eastAsia="Times New Roman" w:hAnsi="Times New Roman" w:cs="Times New Roman"/>
                <w:sz w:val="24"/>
                <w:lang w:val="ru-RU"/>
              </w:rPr>
              <w:t>мелких</w:t>
            </w:r>
            <w:r w:rsidRPr="00280569">
              <w:rPr>
                <w:rFonts w:ascii="Times New Roman" w:eastAsia="Times New Roman" w:hAnsi="Times New Roman" w:cs="Times New Roman"/>
                <w:spacing w:val="-10"/>
                <w:sz w:val="24"/>
                <w:lang w:val="ru-RU"/>
              </w:rPr>
              <w:t xml:space="preserve"> </w:t>
            </w:r>
            <w:r w:rsidRPr="00280569">
              <w:rPr>
                <w:rFonts w:ascii="Times New Roman" w:eastAsia="Times New Roman" w:hAnsi="Times New Roman" w:cs="Times New Roman"/>
                <w:sz w:val="24"/>
                <w:lang w:val="ru-RU"/>
              </w:rPr>
              <w:t>погрешностей</w:t>
            </w:r>
          </w:p>
        </w:tc>
      </w:tr>
      <w:tr w:rsidR="00AD48BA" w:rsidRPr="00280569" w:rsidTr="00EE2030">
        <w:trPr>
          <w:trHeight w:val="316"/>
        </w:trPr>
        <w:tc>
          <w:tcPr>
            <w:tcW w:w="1153" w:type="dxa"/>
          </w:tcPr>
          <w:p w:rsidR="00AD48BA" w:rsidRPr="00280569" w:rsidRDefault="00AD48BA" w:rsidP="00AD48BA">
            <w:pPr>
              <w:spacing w:line="268" w:lineRule="exact"/>
              <w:ind w:left="378" w:right="365"/>
              <w:jc w:val="center"/>
              <w:rPr>
                <w:rFonts w:ascii="Times New Roman" w:eastAsia="Times New Roman" w:hAnsi="Times New Roman" w:cs="Times New Roman"/>
                <w:sz w:val="24"/>
              </w:rPr>
            </w:pPr>
            <w:r w:rsidRPr="00280569">
              <w:rPr>
                <w:rFonts w:ascii="Times New Roman" w:eastAsia="Times New Roman" w:hAnsi="Times New Roman" w:cs="Times New Roman"/>
                <w:sz w:val="24"/>
              </w:rPr>
              <w:t>«2»</w:t>
            </w:r>
          </w:p>
        </w:tc>
        <w:tc>
          <w:tcPr>
            <w:tcW w:w="10043" w:type="dxa"/>
          </w:tcPr>
          <w:p w:rsidR="00AD48BA" w:rsidRPr="00280569" w:rsidRDefault="00AD48BA" w:rsidP="00AD48BA">
            <w:pPr>
              <w:spacing w:line="268" w:lineRule="exact"/>
              <w:ind w:left="109"/>
              <w:rPr>
                <w:rFonts w:ascii="Times New Roman" w:eastAsia="Times New Roman" w:hAnsi="Times New Roman" w:cs="Times New Roman"/>
                <w:sz w:val="24"/>
              </w:rPr>
            </w:pPr>
            <w:r w:rsidRPr="00280569">
              <w:rPr>
                <w:rFonts w:ascii="Times New Roman" w:eastAsia="Times New Roman" w:hAnsi="Times New Roman" w:cs="Times New Roman"/>
                <w:sz w:val="24"/>
              </w:rPr>
              <w:t>незнание</w:t>
            </w:r>
            <w:r w:rsidRPr="00280569">
              <w:rPr>
                <w:rFonts w:ascii="Times New Roman" w:eastAsia="Times New Roman" w:hAnsi="Times New Roman" w:cs="Times New Roman"/>
                <w:spacing w:val="-8"/>
                <w:sz w:val="24"/>
              </w:rPr>
              <w:t xml:space="preserve"> </w:t>
            </w:r>
            <w:r w:rsidRPr="00280569">
              <w:rPr>
                <w:rFonts w:ascii="Times New Roman" w:eastAsia="Times New Roman" w:hAnsi="Times New Roman" w:cs="Times New Roman"/>
                <w:sz w:val="24"/>
              </w:rPr>
              <w:t>основного</w:t>
            </w:r>
            <w:r w:rsidRPr="00280569">
              <w:rPr>
                <w:rFonts w:ascii="Times New Roman" w:eastAsia="Times New Roman" w:hAnsi="Times New Roman" w:cs="Times New Roman"/>
                <w:spacing w:val="-1"/>
                <w:sz w:val="24"/>
              </w:rPr>
              <w:t xml:space="preserve"> </w:t>
            </w:r>
            <w:r w:rsidRPr="00280569">
              <w:rPr>
                <w:rFonts w:ascii="Times New Roman" w:eastAsia="Times New Roman" w:hAnsi="Times New Roman" w:cs="Times New Roman"/>
                <w:sz w:val="24"/>
              </w:rPr>
              <w:t>программного</w:t>
            </w:r>
            <w:r w:rsidRPr="00280569">
              <w:rPr>
                <w:rFonts w:ascii="Times New Roman" w:eastAsia="Times New Roman" w:hAnsi="Times New Roman" w:cs="Times New Roman"/>
                <w:spacing w:val="-2"/>
                <w:sz w:val="24"/>
              </w:rPr>
              <w:t xml:space="preserve"> </w:t>
            </w:r>
            <w:r w:rsidRPr="00280569">
              <w:rPr>
                <w:rFonts w:ascii="Times New Roman" w:eastAsia="Times New Roman" w:hAnsi="Times New Roman" w:cs="Times New Roman"/>
                <w:sz w:val="24"/>
              </w:rPr>
              <w:t>материала</w:t>
            </w:r>
          </w:p>
        </w:tc>
      </w:tr>
    </w:tbl>
    <w:p w:rsidR="00AD48BA" w:rsidRPr="00280569" w:rsidRDefault="00AD48BA" w:rsidP="00AD48BA">
      <w:pPr>
        <w:widowControl w:val="0"/>
        <w:autoSpaceDE w:val="0"/>
        <w:autoSpaceDN w:val="0"/>
        <w:spacing w:before="78" w:after="0" w:line="242" w:lineRule="auto"/>
        <w:ind w:left="680" w:right="812" w:firstLine="710"/>
        <w:jc w:val="both"/>
        <w:rPr>
          <w:rFonts w:ascii="Times New Roman" w:eastAsia="Times New Roman" w:hAnsi="Times New Roman" w:cs="Times New Roman"/>
          <w:b/>
          <w:sz w:val="24"/>
        </w:rPr>
      </w:pPr>
    </w:p>
    <w:p w:rsidR="00AD48BA" w:rsidRPr="00280569" w:rsidRDefault="00AD48BA" w:rsidP="00AD48BA">
      <w:pPr>
        <w:widowControl w:val="0"/>
        <w:autoSpaceDE w:val="0"/>
        <w:autoSpaceDN w:val="0"/>
        <w:spacing w:before="78" w:after="0" w:line="242" w:lineRule="auto"/>
        <w:ind w:left="680" w:right="812" w:firstLine="710"/>
        <w:jc w:val="both"/>
        <w:rPr>
          <w:rFonts w:ascii="Times New Roman" w:eastAsia="Times New Roman" w:hAnsi="Times New Roman" w:cs="Times New Roman"/>
          <w:b/>
          <w:sz w:val="24"/>
        </w:rPr>
      </w:pPr>
      <w:r w:rsidRPr="00280569">
        <w:rPr>
          <w:rFonts w:ascii="Times New Roman" w:eastAsia="Times New Roman" w:hAnsi="Times New Roman" w:cs="Times New Roman"/>
          <w:b/>
          <w:sz w:val="24"/>
        </w:rPr>
        <w:t>Формы</w:t>
      </w:r>
      <w:r w:rsidRPr="00280569">
        <w:rPr>
          <w:rFonts w:ascii="Times New Roman" w:eastAsia="Times New Roman" w:hAnsi="Times New Roman" w:cs="Times New Roman"/>
          <w:b/>
          <w:spacing w:val="1"/>
          <w:sz w:val="24"/>
        </w:rPr>
        <w:t xml:space="preserve"> </w:t>
      </w:r>
      <w:r w:rsidRPr="00280569">
        <w:rPr>
          <w:rFonts w:ascii="Times New Roman" w:eastAsia="Times New Roman" w:hAnsi="Times New Roman" w:cs="Times New Roman"/>
          <w:b/>
          <w:sz w:val="24"/>
        </w:rPr>
        <w:t>текущего</w:t>
      </w:r>
      <w:r w:rsidRPr="00280569">
        <w:rPr>
          <w:rFonts w:ascii="Times New Roman" w:eastAsia="Times New Roman" w:hAnsi="Times New Roman" w:cs="Times New Roman"/>
          <w:b/>
          <w:spacing w:val="1"/>
          <w:sz w:val="24"/>
        </w:rPr>
        <w:t xml:space="preserve"> </w:t>
      </w:r>
      <w:r w:rsidRPr="00280569">
        <w:rPr>
          <w:rFonts w:ascii="Times New Roman" w:eastAsia="Times New Roman" w:hAnsi="Times New Roman" w:cs="Times New Roman"/>
          <w:b/>
          <w:sz w:val="24"/>
        </w:rPr>
        <w:t>контроля</w:t>
      </w:r>
      <w:r w:rsidRPr="00280569">
        <w:rPr>
          <w:rFonts w:ascii="Times New Roman" w:eastAsia="Times New Roman" w:hAnsi="Times New Roman" w:cs="Times New Roman"/>
          <w:b/>
          <w:spacing w:val="1"/>
          <w:sz w:val="24"/>
        </w:rPr>
        <w:t xml:space="preserve"> </w:t>
      </w:r>
      <w:r w:rsidRPr="00280569">
        <w:rPr>
          <w:rFonts w:ascii="Times New Roman" w:eastAsia="Times New Roman" w:hAnsi="Times New Roman" w:cs="Times New Roman"/>
          <w:b/>
          <w:sz w:val="24"/>
        </w:rPr>
        <w:t>знаний,</w:t>
      </w:r>
      <w:r w:rsidRPr="00280569">
        <w:rPr>
          <w:rFonts w:ascii="Times New Roman" w:eastAsia="Times New Roman" w:hAnsi="Times New Roman" w:cs="Times New Roman"/>
          <w:b/>
          <w:spacing w:val="1"/>
          <w:sz w:val="24"/>
        </w:rPr>
        <w:t xml:space="preserve"> </w:t>
      </w:r>
      <w:r w:rsidRPr="00280569">
        <w:rPr>
          <w:rFonts w:ascii="Times New Roman" w:eastAsia="Times New Roman" w:hAnsi="Times New Roman" w:cs="Times New Roman"/>
          <w:b/>
          <w:sz w:val="24"/>
        </w:rPr>
        <w:t>умений,</w:t>
      </w:r>
      <w:r w:rsidRPr="00280569">
        <w:rPr>
          <w:rFonts w:ascii="Times New Roman" w:eastAsia="Times New Roman" w:hAnsi="Times New Roman" w:cs="Times New Roman"/>
          <w:b/>
          <w:spacing w:val="1"/>
          <w:sz w:val="24"/>
        </w:rPr>
        <w:t xml:space="preserve"> </w:t>
      </w:r>
      <w:r w:rsidRPr="00280569">
        <w:rPr>
          <w:rFonts w:ascii="Times New Roman" w:eastAsia="Times New Roman" w:hAnsi="Times New Roman" w:cs="Times New Roman"/>
          <w:b/>
          <w:sz w:val="24"/>
        </w:rPr>
        <w:t>навыков;</w:t>
      </w:r>
      <w:r w:rsidRPr="00280569">
        <w:rPr>
          <w:rFonts w:ascii="Times New Roman" w:eastAsia="Times New Roman" w:hAnsi="Times New Roman" w:cs="Times New Roman"/>
          <w:b/>
          <w:spacing w:val="1"/>
          <w:sz w:val="24"/>
        </w:rPr>
        <w:t xml:space="preserve"> </w:t>
      </w:r>
      <w:r w:rsidRPr="00280569">
        <w:rPr>
          <w:rFonts w:ascii="Times New Roman" w:eastAsia="Times New Roman" w:hAnsi="Times New Roman" w:cs="Times New Roman"/>
          <w:b/>
          <w:sz w:val="24"/>
        </w:rPr>
        <w:t>промежуточной</w:t>
      </w:r>
      <w:r w:rsidRPr="00280569">
        <w:rPr>
          <w:rFonts w:ascii="Times New Roman" w:eastAsia="Times New Roman" w:hAnsi="Times New Roman" w:cs="Times New Roman"/>
          <w:b/>
          <w:spacing w:val="61"/>
          <w:sz w:val="24"/>
        </w:rPr>
        <w:t xml:space="preserve"> </w:t>
      </w:r>
      <w:r w:rsidRPr="00280569">
        <w:rPr>
          <w:rFonts w:ascii="Times New Roman" w:eastAsia="Times New Roman" w:hAnsi="Times New Roman" w:cs="Times New Roman"/>
          <w:b/>
          <w:sz w:val="24"/>
        </w:rPr>
        <w:t>и</w:t>
      </w:r>
      <w:r w:rsidRPr="00280569">
        <w:rPr>
          <w:rFonts w:ascii="Times New Roman" w:eastAsia="Times New Roman" w:hAnsi="Times New Roman" w:cs="Times New Roman"/>
          <w:b/>
          <w:spacing w:val="1"/>
          <w:sz w:val="24"/>
        </w:rPr>
        <w:t xml:space="preserve"> </w:t>
      </w:r>
      <w:r w:rsidRPr="00280569">
        <w:rPr>
          <w:rFonts w:ascii="Times New Roman" w:eastAsia="Times New Roman" w:hAnsi="Times New Roman" w:cs="Times New Roman"/>
          <w:b/>
          <w:sz w:val="24"/>
        </w:rPr>
        <w:t>итоговой</w:t>
      </w:r>
      <w:r w:rsidRPr="00280569">
        <w:rPr>
          <w:rFonts w:ascii="Times New Roman" w:eastAsia="Times New Roman" w:hAnsi="Times New Roman" w:cs="Times New Roman"/>
          <w:b/>
          <w:spacing w:val="-3"/>
          <w:sz w:val="24"/>
        </w:rPr>
        <w:t xml:space="preserve"> </w:t>
      </w:r>
      <w:r w:rsidRPr="00280569">
        <w:rPr>
          <w:rFonts w:ascii="Times New Roman" w:eastAsia="Times New Roman" w:hAnsi="Times New Roman" w:cs="Times New Roman"/>
          <w:b/>
          <w:sz w:val="24"/>
        </w:rPr>
        <w:t>аттестации</w:t>
      </w:r>
      <w:r w:rsidRPr="00280569">
        <w:rPr>
          <w:rFonts w:ascii="Times New Roman" w:eastAsia="Times New Roman" w:hAnsi="Times New Roman" w:cs="Times New Roman"/>
          <w:b/>
          <w:spacing w:val="-2"/>
          <w:sz w:val="24"/>
        </w:rPr>
        <w:t xml:space="preserve"> </w:t>
      </w:r>
      <w:r w:rsidRPr="00280569">
        <w:rPr>
          <w:rFonts w:ascii="Times New Roman" w:eastAsia="Times New Roman" w:hAnsi="Times New Roman" w:cs="Times New Roman"/>
          <w:b/>
          <w:sz w:val="24"/>
        </w:rPr>
        <w:t>учащихся</w:t>
      </w:r>
    </w:p>
    <w:p w:rsidR="00AD48BA" w:rsidRPr="00280569" w:rsidRDefault="00AD48BA" w:rsidP="00D45C99">
      <w:pPr>
        <w:widowControl w:val="0"/>
        <w:autoSpaceDE w:val="0"/>
        <w:autoSpaceDN w:val="0"/>
        <w:spacing w:after="0" w:line="266" w:lineRule="exact"/>
        <w:jc w:val="both"/>
        <w:rPr>
          <w:rFonts w:ascii="Times New Roman" w:eastAsia="Times New Roman" w:hAnsi="Times New Roman" w:cs="Times New Roman"/>
          <w:sz w:val="24"/>
          <w:szCs w:val="24"/>
        </w:rPr>
      </w:pPr>
      <w:r w:rsidRPr="00280569">
        <w:rPr>
          <w:rFonts w:ascii="Times New Roman" w:eastAsia="Times New Roman" w:hAnsi="Times New Roman" w:cs="Times New Roman"/>
          <w:sz w:val="24"/>
          <w:szCs w:val="24"/>
        </w:rPr>
        <w:t>Все</w:t>
      </w:r>
      <w:r w:rsidRPr="00280569">
        <w:rPr>
          <w:rFonts w:ascii="Times New Roman" w:eastAsia="Times New Roman" w:hAnsi="Times New Roman" w:cs="Times New Roman"/>
          <w:spacing w:val="-3"/>
          <w:sz w:val="24"/>
          <w:szCs w:val="24"/>
        </w:rPr>
        <w:t xml:space="preserve"> </w:t>
      </w:r>
      <w:r w:rsidRPr="00280569">
        <w:rPr>
          <w:rFonts w:ascii="Times New Roman" w:eastAsia="Times New Roman" w:hAnsi="Times New Roman" w:cs="Times New Roman"/>
          <w:sz w:val="24"/>
          <w:szCs w:val="24"/>
        </w:rPr>
        <w:t>формы</w:t>
      </w:r>
      <w:r w:rsidRPr="00280569">
        <w:rPr>
          <w:rFonts w:ascii="Times New Roman" w:eastAsia="Times New Roman" w:hAnsi="Times New Roman" w:cs="Times New Roman"/>
          <w:spacing w:val="-4"/>
          <w:sz w:val="24"/>
          <w:szCs w:val="24"/>
        </w:rPr>
        <w:t xml:space="preserve"> </w:t>
      </w:r>
      <w:r w:rsidRPr="00280569">
        <w:rPr>
          <w:rFonts w:ascii="Times New Roman" w:eastAsia="Times New Roman" w:hAnsi="Times New Roman" w:cs="Times New Roman"/>
          <w:sz w:val="24"/>
          <w:szCs w:val="24"/>
        </w:rPr>
        <w:t>контроля</w:t>
      </w:r>
      <w:r w:rsidRPr="00280569">
        <w:rPr>
          <w:rFonts w:ascii="Times New Roman" w:eastAsia="Times New Roman" w:hAnsi="Times New Roman" w:cs="Times New Roman"/>
          <w:spacing w:val="-6"/>
          <w:sz w:val="24"/>
          <w:szCs w:val="24"/>
        </w:rPr>
        <w:t xml:space="preserve"> </w:t>
      </w:r>
      <w:r w:rsidRPr="00280569">
        <w:rPr>
          <w:rFonts w:ascii="Times New Roman" w:eastAsia="Times New Roman" w:hAnsi="Times New Roman" w:cs="Times New Roman"/>
          <w:sz w:val="24"/>
          <w:szCs w:val="24"/>
        </w:rPr>
        <w:t>по</w:t>
      </w:r>
      <w:r w:rsidRPr="00280569">
        <w:rPr>
          <w:rFonts w:ascii="Times New Roman" w:eastAsia="Times New Roman" w:hAnsi="Times New Roman" w:cs="Times New Roman"/>
          <w:spacing w:val="2"/>
          <w:sz w:val="24"/>
          <w:szCs w:val="24"/>
        </w:rPr>
        <w:t xml:space="preserve"> </w:t>
      </w:r>
      <w:r w:rsidRPr="00280569">
        <w:rPr>
          <w:rFonts w:ascii="Times New Roman" w:eastAsia="Times New Roman" w:hAnsi="Times New Roman" w:cs="Times New Roman"/>
          <w:sz w:val="24"/>
          <w:szCs w:val="24"/>
        </w:rPr>
        <w:t>продолжительности</w:t>
      </w:r>
      <w:r w:rsidRPr="00280569">
        <w:rPr>
          <w:rFonts w:ascii="Times New Roman" w:eastAsia="Times New Roman" w:hAnsi="Times New Roman" w:cs="Times New Roman"/>
          <w:spacing w:val="-4"/>
          <w:sz w:val="24"/>
          <w:szCs w:val="24"/>
        </w:rPr>
        <w:t xml:space="preserve"> </w:t>
      </w:r>
      <w:r w:rsidRPr="00280569">
        <w:rPr>
          <w:rFonts w:ascii="Times New Roman" w:eastAsia="Times New Roman" w:hAnsi="Times New Roman" w:cs="Times New Roman"/>
          <w:sz w:val="24"/>
          <w:szCs w:val="24"/>
        </w:rPr>
        <w:t>рассчитаны</w:t>
      </w:r>
      <w:r w:rsidRPr="00280569">
        <w:rPr>
          <w:rFonts w:ascii="Times New Roman" w:eastAsia="Times New Roman" w:hAnsi="Times New Roman" w:cs="Times New Roman"/>
          <w:spacing w:val="-1"/>
          <w:sz w:val="24"/>
          <w:szCs w:val="24"/>
        </w:rPr>
        <w:t xml:space="preserve"> </w:t>
      </w:r>
      <w:r w:rsidRPr="00280569">
        <w:rPr>
          <w:rFonts w:ascii="Times New Roman" w:eastAsia="Times New Roman" w:hAnsi="Times New Roman" w:cs="Times New Roman"/>
          <w:sz w:val="24"/>
          <w:szCs w:val="24"/>
        </w:rPr>
        <w:t>на</w:t>
      </w:r>
      <w:r w:rsidRPr="00280569">
        <w:rPr>
          <w:rFonts w:ascii="Times New Roman" w:eastAsia="Times New Roman" w:hAnsi="Times New Roman" w:cs="Times New Roman"/>
          <w:spacing w:val="-2"/>
          <w:sz w:val="24"/>
          <w:szCs w:val="24"/>
        </w:rPr>
        <w:t xml:space="preserve"> </w:t>
      </w:r>
      <w:r w:rsidRPr="00280569">
        <w:rPr>
          <w:rFonts w:ascii="Times New Roman" w:eastAsia="Times New Roman" w:hAnsi="Times New Roman" w:cs="Times New Roman"/>
          <w:sz w:val="24"/>
          <w:szCs w:val="24"/>
        </w:rPr>
        <w:t>10-40</w:t>
      </w:r>
      <w:r w:rsidRPr="00280569">
        <w:rPr>
          <w:rFonts w:ascii="Times New Roman" w:eastAsia="Times New Roman" w:hAnsi="Times New Roman" w:cs="Times New Roman"/>
          <w:spacing w:val="-6"/>
          <w:sz w:val="24"/>
          <w:szCs w:val="24"/>
        </w:rPr>
        <w:t xml:space="preserve"> </w:t>
      </w:r>
      <w:r w:rsidRPr="00280569">
        <w:rPr>
          <w:rFonts w:ascii="Times New Roman" w:eastAsia="Times New Roman" w:hAnsi="Times New Roman" w:cs="Times New Roman"/>
          <w:sz w:val="24"/>
          <w:szCs w:val="24"/>
        </w:rPr>
        <w:t>минут.</w:t>
      </w:r>
    </w:p>
    <w:p w:rsidR="00AD48BA" w:rsidRPr="00280569" w:rsidRDefault="00AD48BA" w:rsidP="00D45C99">
      <w:pPr>
        <w:widowControl w:val="0"/>
        <w:autoSpaceDE w:val="0"/>
        <w:autoSpaceDN w:val="0"/>
        <w:spacing w:before="2" w:after="0" w:line="240" w:lineRule="auto"/>
        <w:ind w:firstLine="710"/>
        <w:jc w:val="both"/>
        <w:rPr>
          <w:rFonts w:ascii="Times New Roman" w:eastAsia="Times New Roman" w:hAnsi="Times New Roman" w:cs="Times New Roman"/>
          <w:sz w:val="24"/>
          <w:szCs w:val="24"/>
        </w:rPr>
      </w:pPr>
      <w:r w:rsidRPr="00280569">
        <w:rPr>
          <w:rFonts w:ascii="Times New Roman" w:eastAsia="Times New Roman" w:hAnsi="Times New Roman" w:cs="Times New Roman"/>
          <w:sz w:val="24"/>
          <w:szCs w:val="24"/>
        </w:rPr>
        <w:t>Текущий контроль осуществляется с помощью компьютерного практикума в форме</w:t>
      </w:r>
      <w:r w:rsidRPr="00280569">
        <w:rPr>
          <w:rFonts w:ascii="Times New Roman" w:eastAsia="Times New Roman" w:hAnsi="Times New Roman" w:cs="Times New Roman"/>
          <w:spacing w:val="1"/>
          <w:sz w:val="24"/>
          <w:szCs w:val="24"/>
        </w:rPr>
        <w:t xml:space="preserve"> </w:t>
      </w:r>
      <w:r w:rsidRPr="00280569">
        <w:rPr>
          <w:rFonts w:ascii="Times New Roman" w:eastAsia="Times New Roman" w:hAnsi="Times New Roman" w:cs="Times New Roman"/>
          <w:sz w:val="24"/>
          <w:szCs w:val="24"/>
        </w:rPr>
        <w:t>практических</w:t>
      </w:r>
      <w:r w:rsidRPr="00280569">
        <w:rPr>
          <w:rFonts w:ascii="Times New Roman" w:eastAsia="Times New Roman" w:hAnsi="Times New Roman" w:cs="Times New Roman"/>
          <w:spacing w:val="1"/>
          <w:sz w:val="24"/>
          <w:szCs w:val="24"/>
        </w:rPr>
        <w:t xml:space="preserve"> </w:t>
      </w:r>
      <w:r w:rsidRPr="00280569">
        <w:rPr>
          <w:rFonts w:ascii="Times New Roman" w:eastAsia="Times New Roman" w:hAnsi="Times New Roman" w:cs="Times New Roman"/>
          <w:sz w:val="24"/>
          <w:szCs w:val="24"/>
        </w:rPr>
        <w:t>работ</w:t>
      </w:r>
      <w:r w:rsidRPr="00280569">
        <w:rPr>
          <w:rFonts w:ascii="Times New Roman" w:eastAsia="Times New Roman" w:hAnsi="Times New Roman" w:cs="Times New Roman"/>
          <w:spacing w:val="1"/>
          <w:sz w:val="24"/>
          <w:szCs w:val="24"/>
        </w:rPr>
        <w:t xml:space="preserve"> </w:t>
      </w:r>
      <w:r w:rsidRPr="00280569">
        <w:rPr>
          <w:rFonts w:ascii="Times New Roman" w:eastAsia="Times New Roman" w:hAnsi="Times New Roman" w:cs="Times New Roman"/>
          <w:sz w:val="24"/>
          <w:szCs w:val="24"/>
        </w:rPr>
        <w:t>и</w:t>
      </w:r>
      <w:r w:rsidRPr="00280569">
        <w:rPr>
          <w:rFonts w:ascii="Times New Roman" w:eastAsia="Times New Roman" w:hAnsi="Times New Roman" w:cs="Times New Roman"/>
          <w:spacing w:val="1"/>
          <w:sz w:val="24"/>
          <w:szCs w:val="24"/>
        </w:rPr>
        <w:t xml:space="preserve"> </w:t>
      </w:r>
      <w:r w:rsidRPr="00280569">
        <w:rPr>
          <w:rFonts w:ascii="Times New Roman" w:eastAsia="Times New Roman" w:hAnsi="Times New Roman" w:cs="Times New Roman"/>
          <w:sz w:val="24"/>
          <w:szCs w:val="24"/>
        </w:rPr>
        <w:t>практических</w:t>
      </w:r>
      <w:r w:rsidRPr="00280569">
        <w:rPr>
          <w:rFonts w:ascii="Times New Roman" w:eastAsia="Times New Roman" w:hAnsi="Times New Roman" w:cs="Times New Roman"/>
          <w:spacing w:val="1"/>
          <w:sz w:val="24"/>
          <w:szCs w:val="24"/>
        </w:rPr>
        <w:t xml:space="preserve"> </w:t>
      </w:r>
      <w:r w:rsidRPr="00280569">
        <w:rPr>
          <w:rFonts w:ascii="Times New Roman" w:eastAsia="Times New Roman" w:hAnsi="Times New Roman" w:cs="Times New Roman"/>
          <w:sz w:val="24"/>
          <w:szCs w:val="24"/>
        </w:rPr>
        <w:t>заданий.</w:t>
      </w:r>
      <w:r w:rsidRPr="00280569">
        <w:rPr>
          <w:rFonts w:ascii="Times New Roman" w:eastAsia="Times New Roman" w:hAnsi="Times New Roman" w:cs="Times New Roman"/>
          <w:spacing w:val="1"/>
          <w:sz w:val="24"/>
          <w:szCs w:val="24"/>
        </w:rPr>
        <w:t xml:space="preserve"> </w:t>
      </w:r>
      <w:r w:rsidRPr="00280569">
        <w:rPr>
          <w:rFonts w:ascii="Times New Roman" w:eastAsia="Times New Roman" w:hAnsi="Times New Roman" w:cs="Times New Roman"/>
          <w:sz w:val="24"/>
          <w:szCs w:val="24"/>
        </w:rPr>
        <w:t>Тематический</w:t>
      </w:r>
      <w:r w:rsidRPr="00280569">
        <w:rPr>
          <w:rFonts w:ascii="Times New Roman" w:eastAsia="Times New Roman" w:hAnsi="Times New Roman" w:cs="Times New Roman"/>
          <w:spacing w:val="1"/>
          <w:sz w:val="24"/>
          <w:szCs w:val="24"/>
        </w:rPr>
        <w:t xml:space="preserve"> </w:t>
      </w:r>
      <w:r w:rsidRPr="00280569">
        <w:rPr>
          <w:rFonts w:ascii="Times New Roman" w:eastAsia="Times New Roman" w:hAnsi="Times New Roman" w:cs="Times New Roman"/>
          <w:sz w:val="24"/>
          <w:szCs w:val="24"/>
        </w:rPr>
        <w:t>контроль</w:t>
      </w:r>
      <w:r w:rsidRPr="00280569">
        <w:rPr>
          <w:rFonts w:ascii="Times New Roman" w:eastAsia="Times New Roman" w:hAnsi="Times New Roman" w:cs="Times New Roman"/>
          <w:spacing w:val="1"/>
          <w:sz w:val="24"/>
          <w:szCs w:val="24"/>
        </w:rPr>
        <w:t xml:space="preserve"> </w:t>
      </w:r>
      <w:r w:rsidRPr="00280569">
        <w:rPr>
          <w:rFonts w:ascii="Times New Roman" w:eastAsia="Times New Roman" w:hAnsi="Times New Roman" w:cs="Times New Roman"/>
          <w:sz w:val="24"/>
          <w:szCs w:val="24"/>
        </w:rPr>
        <w:t>осуществляется</w:t>
      </w:r>
      <w:r w:rsidRPr="00280569">
        <w:rPr>
          <w:rFonts w:ascii="Times New Roman" w:eastAsia="Times New Roman" w:hAnsi="Times New Roman" w:cs="Times New Roman"/>
          <w:spacing w:val="1"/>
          <w:sz w:val="24"/>
          <w:szCs w:val="24"/>
        </w:rPr>
        <w:t xml:space="preserve"> </w:t>
      </w:r>
      <w:r w:rsidRPr="00280569">
        <w:rPr>
          <w:rFonts w:ascii="Times New Roman" w:eastAsia="Times New Roman" w:hAnsi="Times New Roman" w:cs="Times New Roman"/>
          <w:sz w:val="24"/>
          <w:szCs w:val="24"/>
        </w:rPr>
        <w:t>по</w:t>
      </w:r>
      <w:r w:rsidRPr="00280569">
        <w:rPr>
          <w:rFonts w:ascii="Times New Roman" w:eastAsia="Times New Roman" w:hAnsi="Times New Roman" w:cs="Times New Roman"/>
          <w:spacing w:val="-57"/>
          <w:sz w:val="24"/>
          <w:szCs w:val="24"/>
        </w:rPr>
        <w:t xml:space="preserve"> </w:t>
      </w:r>
      <w:r w:rsidRPr="00280569">
        <w:rPr>
          <w:rFonts w:ascii="Times New Roman" w:eastAsia="Times New Roman" w:hAnsi="Times New Roman" w:cs="Times New Roman"/>
          <w:sz w:val="24"/>
          <w:szCs w:val="24"/>
        </w:rPr>
        <w:t>завершении крупного блока (темы) в форме контрольной работы, тестирования, выполнения</w:t>
      </w:r>
      <w:r w:rsidRPr="00280569">
        <w:rPr>
          <w:rFonts w:ascii="Times New Roman" w:eastAsia="Times New Roman" w:hAnsi="Times New Roman" w:cs="Times New Roman"/>
          <w:spacing w:val="1"/>
          <w:sz w:val="24"/>
          <w:szCs w:val="24"/>
        </w:rPr>
        <w:t xml:space="preserve"> </w:t>
      </w:r>
      <w:r w:rsidRPr="00280569">
        <w:rPr>
          <w:rFonts w:ascii="Times New Roman" w:eastAsia="Times New Roman" w:hAnsi="Times New Roman" w:cs="Times New Roman"/>
          <w:sz w:val="24"/>
          <w:szCs w:val="24"/>
        </w:rPr>
        <w:t>зачетной</w:t>
      </w:r>
      <w:r w:rsidRPr="00280569">
        <w:rPr>
          <w:rFonts w:ascii="Times New Roman" w:eastAsia="Times New Roman" w:hAnsi="Times New Roman" w:cs="Times New Roman"/>
          <w:spacing w:val="-3"/>
          <w:sz w:val="24"/>
          <w:szCs w:val="24"/>
        </w:rPr>
        <w:t xml:space="preserve"> </w:t>
      </w:r>
      <w:r w:rsidRPr="00280569">
        <w:rPr>
          <w:rFonts w:ascii="Times New Roman" w:eastAsia="Times New Roman" w:hAnsi="Times New Roman" w:cs="Times New Roman"/>
          <w:sz w:val="24"/>
          <w:szCs w:val="24"/>
        </w:rPr>
        <w:t>практической</w:t>
      </w:r>
      <w:r w:rsidRPr="00280569">
        <w:rPr>
          <w:rFonts w:ascii="Times New Roman" w:eastAsia="Times New Roman" w:hAnsi="Times New Roman" w:cs="Times New Roman"/>
          <w:spacing w:val="-2"/>
          <w:sz w:val="24"/>
          <w:szCs w:val="24"/>
        </w:rPr>
        <w:t xml:space="preserve"> </w:t>
      </w:r>
      <w:r w:rsidRPr="00280569">
        <w:rPr>
          <w:rFonts w:ascii="Times New Roman" w:eastAsia="Times New Roman" w:hAnsi="Times New Roman" w:cs="Times New Roman"/>
          <w:sz w:val="24"/>
          <w:szCs w:val="24"/>
        </w:rPr>
        <w:t>работы.</w:t>
      </w:r>
    </w:p>
    <w:p w:rsidR="00AD48BA" w:rsidRPr="00280569" w:rsidRDefault="00AD48BA" w:rsidP="00D45C99">
      <w:pPr>
        <w:widowControl w:val="0"/>
        <w:autoSpaceDE w:val="0"/>
        <w:autoSpaceDN w:val="0"/>
        <w:spacing w:before="3" w:after="0" w:line="237" w:lineRule="auto"/>
        <w:ind w:firstLine="710"/>
        <w:jc w:val="both"/>
        <w:rPr>
          <w:rFonts w:ascii="Times New Roman" w:eastAsia="Times New Roman" w:hAnsi="Times New Roman" w:cs="Times New Roman"/>
          <w:sz w:val="24"/>
          <w:szCs w:val="24"/>
        </w:rPr>
      </w:pPr>
      <w:r w:rsidRPr="00280569">
        <w:rPr>
          <w:rFonts w:ascii="Times New Roman" w:eastAsia="Times New Roman" w:hAnsi="Times New Roman" w:cs="Times New Roman"/>
          <w:sz w:val="24"/>
          <w:szCs w:val="24"/>
        </w:rPr>
        <w:lastRenderedPageBreak/>
        <w:t>Итоговый</w:t>
      </w:r>
      <w:r w:rsidRPr="00280569">
        <w:rPr>
          <w:rFonts w:ascii="Times New Roman" w:eastAsia="Times New Roman" w:hAnsi="Times New Roman" w:cs="Times New Roman"/>
          <w:spacing w:val="1"/>
          <w:sz w:val="24"/>
          <w:szCs w:val="24"/>
        </w:rPr>
        <w:t xml:space="preserve"> </w:t>
      </w:r>
      <w:r w:rsidRPr="00280569">
        <w:rPr>
          <w:rFonts w:ascii="Times New Roman" w:eastAsia="Times New Roman" w:hAnsi="Times New Roman" w:cs="Times New Roman"/>
          <w:sz w:val="24"/>
          <w:szCs w:val="24"/>
        </w:rPr>
        <w:t>контроль</w:t>
      </w:r>
      <w:r w:rsidRPr="00280569">
        <w:rPr>
          <w:rFonts w:ascii="Times New Roman" w:eastAsia="Times New Roman" w:hAnsi="Times New Roman" w:cs="Times New Roman"/>
          <w:spacing w:val="1"/>
          <w:sz w:val="24"/>
          <w:szCs w:val="24"/>
        </w:rPr>
        <w:t xml:space="preserve"> </w:t>
      </w:r>
      <w:r w:rsidRPr="00280569">
        <w:rPr>
          <w:rFonts w:ascii="Times New Roman" w:eastAsia="Times New Roman" w:hAnsi="Times New Roman" w:cs="Times New Roman"/>
          <w:sz w:val="24"/>
          <w:szCs w:val="24"/>
        </w:rPr>
        <w:t>осуществляется</w:t>
      </w:r>
      <w:r w:rsidRPr="00280569">
        <w:rPr>
          <w:rFonts w:ascii="Times New Roman" w:eastAsia="Times New Roman" w:hAnsi="Times New Roman" w:cs="Times New Roman"/>
          <w:spacing w:val="1"/>
          <w:sz w:val="24"/>
          <w:szCs w:val="24"/>
        </w:rPr>
        <w:t xml:space="preserve"> </w:t>
      </w:r>
      <w:r w:rsidRPr="00280569">
        <w:rPr>
          <w:rFonts w:ascii="Times New Roman" w:eastAsia="Times New Roman" w:hAnsi="Times New Roman" w:cs="Times New Roman"/>
          <w:sz w:val="24"/>
          <w:szCs w:val="24"/>
        </w:rPr>
        <w:t>по</w:t>
      </w:r>
      <w:r w:rsidRPr="00280569">
        <w:rPr>
          <w:rFonts w:ascii="Times New Roman" w:eastAsia="Times New Roman" w:hAnsi="Times New Roman" w:cs="Times New Roman"/>
          <w:spacing w:val="1"/>
          <w:sz w:val="24"/>
          <w:szCs w:val="24"/>
        </w:rPr>
        <w:t xml:space="preserve"> </w:t>
      </w:r>
      <w:r w:rsidRPr="00280569">
        <w:rPr>
          <w:rFonts w:ascii="Times New Roman" w:eastAsia="Times New Roman" w:hAnsi="Times New Roman" w:cs="Times New Roman"/>
          <w:sz w:val="24"/>
          <w:szCs w:val="24"/>
        </w:rPr>
        <w:t>завершении</w:t>
      </w:r>
      <w:r w:rsidRPr="00280569">
        <w:rPr>
          <w:rFonts w:ascii="Times New Roman" w:eastAsia="Times New Roman" w:hAnsi="Times New Roman" w:cs="Times New Roman"/>
          <w:spacing w:val="1"/>
          <w:sz w:val="24"/>
          <w:szCs w:val="24"/>
        </w:rPr>
        <w:t xml:space="preserve"> </w:t>
      </w:r>
      <w:r w:rsidRPr="00280569">
        <w:rPr>
          <w:rFonts w:ascii="Times New Roman" w:eastAsia="Times New Roman" w:hAnsi="Times New Roman" w:cs="Times New Roman"/>
          <w:sz w:val="24"/>
          <w:szCs w:val="24"/>
        </w:rPr>
        <w:t>учебного</w:t>
      </w:r>
      <w:r w:rsidRPr="00280569">
        <w:rPr>
          <w:rFonts w:ascii="Times New Roman" w:eastAsia="Times New Roman" w:hAnsi="Times New Roman" w:cs="Times New Roman"/>
          <w:spacing w:val="1"/>
          <w:sz w:val="24"/>
          <w:szCs w:val="24"/>
        </w:rPr>
        <w:t xml:space="preserve"> </w:t>
      </w:r>
      <w:r w:rsidRPr="00280569">
        <w:rPr>
          <w:rFonts w:ascii="Times New Roman" w:eastAsia="Times New Roman" w:hAnsi="Times New Roman" w:cs="Times New Roman"/>
          <w:sz w:val="24"/>
          <w:szCs w:val="24"/>
        </w:rPr>
        <w:t>материала</w:t>
      </w:r>
      <w:r w:rsidRPr="00280569">
        <w:rPr>
          <w:rFonts w:ascii="Times New Roman" w:eastAsia="Times New Roman" w:hAnsi="Times New Roman" w:cs="Times New Roman"/>
          <w:spacing w:val="1"/>
          <w:sz w:val="24"/>
          <w:szCs w:val="24"/>
        </w:rPr>
        <w:t xml:space="preserve"> </w:t>
      </w:r>
      <w:r w:rsidRPr="00280569">
        <w:rPr>
          <w:rFonts w:ascii="Times New Roman" w:eastAsia="Times New Roman" w:hAnsi="Times New Roman" w:cs="Times New Roman"/>
          <w:sz w:val="24"/>
          <w:szCs w:val="24"/>
        </w:rPr>
        <w:t>в</w:t>
      </w:r>
      <w:r w:rsidRPr="00280569">
        <w:rPr>
          <w:rFonts w:ascii="Times New Roman" w:eastAsia="Times New Roman" w:hAnsi="Times New Roman" w:cs="Times New Roman"/>
          <w:spacing w:val="1"/>
          <w:sz w:val="24"/>
          <w:szCs w:val="24"/>
        </w:rPr>
        <w:t xml:space="preserve"> </w:t>
      </w:r>
      <w:r w:rsidRPr="00280569">
        <w:rPr>
          <w:rFonts w:ascii="Times New Roman" w:eastAsia="Times New Roman" w:hAnsi="Times New Roman" w:cs="Times New Roman"/>
          <w:sz w:val="24"/>
          <w:szCs w:val="24"/>
        </w:rPr>
        <w:t>форме,</w:t>
      </w:r>
      <w:r w:rsidRPr="00280569">
        <w:rPr>
          <w:rFonts w:ascii="Times New Roman" w:eastAsia="Times New Roman" w:hAnsi="Times New Roman" w:cs="Times New Roman"/>
          <w:spacing w:val="1"/>
          <w:sz w:val="24"/>
          <w:szCs w:val="24"/>
        </w:rPr>
        <w:t xml:space="preserve"> </w:t>
      </w:r>
      <w:r w:rsidRPr="00280569">
        <w:rPr>
          <w:rFonts w:ascii="Times New Roman" w:eastAsia="Times New Roman" w:hAnsi="Times New Roman" w:cs="Times New Roman"/>
          <w:sz w:val="24"/>
          <w:szCs w:val="24"/>
        </w:rPr>
        <w:t>определяемой</w:t>
      </w:r>
      <w:r w:rsidRPr="00280569">
        <w:rPr>
          <w:rFonts w:ascii="Times New Roman" w:eastAsia="Times New Roman" w:hAnsi="Times New Roman" w:cs="Times New Roman"/>
          <w:spacing w:val="1"/>
          <w:sz w:val="24"/>
          <w:szCs w:val="24"/>
        </w:rPr>
        <w:t xml:space="preserve"> </w:t>
      </w:r>
      <w:r w:rsidRPr="00280569">
        <w:rPr>
          <w:rFonts w:ascii="Times New Roman" w:eastAsia="Times New Roman" w:hAnsi="Times New Roman" w:cs="Times New Roman"/>
          <w:sz w:val="24"/>
          <w:szCs w:val="24"/>
        </w:rPr>
        <w:t>Положением</w:t>
      </w:r>
      <w:r w:rsidRPr="00280569">
        <w:rPr>
          <w:rFonts w:ascii="Times New Roman" w:eastAsia="Times New Roman" w:hAnsi="Times New Roman" w:cs="Times New Roman"/>
          <w:spacing w:val="-6"/>
          <w:sz w:val="24"/>
          <w:szCs w:val="24"/>
        </w:rPr>
        <w:t xml:space="preserve"> </w:t>
      </w:r>
      <w:r w:rsidRPr="00280569">
        <w:rPr>
          <w:rFonts w:ascii="Times New Roman" w:eastAsia="Times New Roman" w:hAnsi="Times New Roman" w:cs="Times New Roman"/>
          <w:sz w:val="24"/>
          <w:szCs w:val="24"/>
        </w:rPr>
        <w:t>образовательного</w:t>
      </w:r>
      <w:r w:rsidRPr="00280569">
        <w:rPr>
          <w:rFonts w:ascii="Times New Roman" w:eastAsia="Times New Roman" w:hAnsi="Times New Roman" w:cs="Times New Roman"/>
          <w:spacing w:val="5"/>
          <w:sz w:val="24"/>
          <w:szCs w:val="24"/>
        </w:rPr>
        <w:t xml:space="preserve"> </w:t>
      </w:r>
      <w:r w:rsidRPr="00280569">
        <w:rPr>
          <w:rFonts w:ascii="Times New Roman" w:eastAsia="Times New Roman" w:hAnsi="Times New Roman" w:cs="Times New Roman"/>
          <w:sz w:val="24"/>
          <w:szCs w:val="24"/>
        </w:rPr>
        <w:t>учреждения-контрольной</w:t>
      </w:r>
      <w:r w:rsidRPr="00280569">
        <w:rPr>
          <w:rFonts w:ascii="Times New Roman" w:eastAsia="Times New Roman" w:hAnsi="Times New Roman" w:cs="Times New Roman"/>
          <w:spacing w:val="-3"/>
          <w:sz w:val="24"/>
          <w:szCs w:val="24"/>
        </w:rPr>
        <w:t xml:space="preserve"> </w:t>
      </w:r>
      <w:r w:rsidRPr="00280569">
        <w:rPr>
          <w:rFonts w:ascii="Times New Roman" w:eastAsia="Times New Roman" w:hAnsi="Times New Roman" w:cs="Times New Roman"/>
          <w:sz w:val="24"/>
          <w:szCs w:val="24"/>
        </w:rPr>
        <w:t>работы.</w:t>
      </w:r>
    </w:p>
    <w:p w:rsidR="00AD48BA" w:rsidRPr="00280569" w:rsidRDefault="00AD48BA" w:rsidP="00D45C99">
      <w:pPr>
        <w:widowControl w:val="0"/>
        <w:autoSpaceDE w:val="0"/>
        <w:autoSpaceDN w:val="0"/>
        <w:spacing w:before="8" w:after="0" w:line="272" w:lineRule="exact"/>
        <w:jc w:val="both"/>
        <w:outlineLvl w:val="0"/>
        <w:rPr>
          <w:rFonts w:ascii="Times New Roman" w:eastAsia="Times New Roman" w:hAnsi="Times New Roman" w:cs="Times New Roman"/>
          <w:b/>
          <w:bCs/>
          <w:sz w:val="24"/>
          <w:szCs w:val="24"/>
        </w:rPr>
      </w:pPr>
      <w:r w:rsidRPr="00280569">
        <w:rPr>
          <w:rFonts w:ascii="Times New Roman" w:eastAsia="Times New Roman" w:hAnsi="Times New Roman" w:cs="Times New Roman"/>
          <w:b/>
          <w:bCs/>
          <w:sz w:val="24"/>
          <w:szCs w:val="24"/>
        </w:rPr>
        <w:t>Критерии</w:t>
      </w:r>
      <w:r w:rsidRPr="00280569">
        <w:rPr>
          <w:rFonts w:ascii="Times New Roman" w:eastAsia="Times New Roman" w:hAnsi="Times New Roman" w:cs="Times New Roman"/>
          <w:b/>
          <w:bCs/>
          <w:spacing w:val="-5"/>
          <w:sz w:val="24"/>
          <w:szCs w:val="24"/>
        </w:rPr>
        <w:t xml:space="preserve"> </w:t>
      </w:r>
      <w:r w:rsidRPr="00280569">
        <w:rPr>
          <w:rFonts w:ascii="Times New Roman" w:eastAsia="Times New Roman" w:hAnsi="Times New Roman" w:cs="Times New Roman"/>
          <w:b/>
          <w:bCs/>
          <w:sz w:val="24"/>
          <w:szCs w:val="24"/>
        </w:rPr>
        <w:t>и</w:t>
      </w:r>
      <w:r w:rsidRPr="00280569">
        <w:rPr>
          <w:rFonts w:ascii="Times New Roman" w:eastAsia="Times New Roman" w:hAnsi="Times New Roman" w:cs="Times New Roman"/>
          <w:b/>
          <w:bCs/>
          <w:spacing w:val="-1"/>
          <w:sz w:val="24"/>
          <w:szCs w:val="24"/>
        </w:rPr>
        <w:t xml:space="preserve"> </w:t>
      </w:r>
      <w:r w:rsidRPr="00280569">
        <w:rPr>
          <w:rFonts w:ascii="Times New Roman" w:eastAsia="Times New Roman" w:hAnsi="Times New Roman" w:cs="Times New Roman"/>
          <w:b/>
          <w:bCs/>
          <w:sz w:val="24"/>
          <w:szCs w:val="24"/>
        </w:rPr>
        <w:t>нормы</w:t>
      </w:r>
      <w:r w:rsidRPr="00280569">
        <w:rPr>
          <w:rFonts w:ascii="Times New Roman" w:eastAsia="Times New Roman" w:hAnsi="Times New Roman" w:cs="Times New Roman"/>
          <w:b/>
          <w:bCs/>
          <w:spacing w:val="-3"/>
          <w:sz w:val="24"/>
          <w:szCs w:val="24"/>
        </w:rPr>
        <w:t xml:space="preserve"> </w:t>
      </w:r>
      <w:r w:rsidRPr="00280569">
        <w:rPr>
          <w:rFonts w:ascii="Times New Roman" w:eastAsia="Times New Roman" w:hAnsi="Times New Roman" w:cs="Times New Roman"/>
          <w:b/>
          <w:bCs/>
          <w:sz w:val="24"/>
          <w:szCs w:val="24"/>
        </w:rPr>
        <w:t>оценки</w:t>
      </w:r>
    </w:p>
    <w:p w:rsidR="00AD48BA" w:rsidRPr="00280569" w:rsidRDefault="00AD48BA" w:rsidP="00D45C99">
      <w:pPr>
        <w:widowControl w:val="0"/>
        <w:autoSpaceDE w:val="0"/>
        <w:autoSpaceDN w:val="0"/>
        <w:spacing w:after="0" w:line="272" w:lineRule="exact"/>
        <w:jc w:val="both"/>
        <w:rPr>
          <w:rFonts w:ascii="Times New Roman" w:eastAsia="Times New Roman" w:hAnsi="Times New Roman" w:cs="Times New Roman"/>
          <w:sz w:val="24"/>
          <w:szCs w:val="24"/>
        </w:rPr>
      </w:pPr>
      <w:r w:rsidRPr="00280569">
        <w:rPr>
          <w:rFonts w:ascii="Times New Roman" w:eastAsia="Times New Roman" w:hAnsi="Times New Roman" w:cs="Times New Roman"/>
          <w:sz w:val="24"/>
          <w:szCs w:val="24"/>
        </w:rPr>
        <w:t>Критерий</w:t>
      </w:r>
      <w:r w:rsidRPr="00280569">
        <w:rPr>
          <w:rFonts w:ascii="Times New Roman" w:eastAsia="Times New Roman" w:hAnsi="Times New Roman" w:cs="Times New Roman"/>
          <w:spacing w:val="-2"/>
          <w:sz w:val="24"/>
          <w:szCs w:val="24"/>
        </w:rPr>
        <w:t xml:space="preserve"> </w:t>
      </w:r>
      <w:r w:rsidRPr="00280569">
        <w:rPr>
          <w:rFonts w:ascii="Times New Roman" w:eastAsia="Times New Roman" w:hAnsi="Times New Roman" w:cs="Times New Roman"/>
          <w:sz w:val="24"/>
          <w:szCs w:val="24"/>
        </w:rPr>
        <w:t>оценки</w:t>
      </w:r>
      <w:r w:rsidRPr="00280569">
        <w:rPr>
          <w:rFonts w:ascii="Times New Roman" w:eastAsia="Times New Roman" w:hAnsi="Times New Roman" w:cs="Times New Roman"/>
          <w:spacing w:val="-2"/>
          <w:sz w:val="24"/>
          <w:szCs w:val="24"/>
        </w:rPr>
        <w:t xml:space="preserve"> </w:t>
      </w:r>
      <w:r w:rsidRPr="00280569">
        <w:rPr>
          <w:rFonts w:ascii="Times New Roman" w:eastAsia="Times New Roman" w:hAnsi="Times New Roman" w:cs="Times New Roman"/>
          <w:sz w:val="24"/>
          <w:szCs w:val="24"/>
        </w:rPr>
        <w:t>устного</w:t>
      </w:r>
      <w:r w:rsidRPr="00280569">
        <w:rPr>
          <w:rFonts w:ascii="Times New Roman" w:eastAsia="Times New Roman" w:hAnsi="Times New Roman" w:cs="Times New Roman"/>
          <w:spacing w:val="-3"/>
          <w:sz w:val="24"/>
          <w:szCs w:val="24"/>
        </w:rPr>
        <w:t xml:space="preserve"> </w:t>
      </w:r>
      <w:r w:rsidRPr="00280569">
        <w:rPr>
          <w:rFonts w:ascii="Times New Roman" w:eastAsia="Times New Roman" w:hAnsi="Times New Roman" w:cs="Times New Roman"/>
          <w:sz w:val="24"/>
          <w:szCs w:val="24"/>
        </w:rPr>
        <w:t>ответа</w:t>
      </w:r>
    </w:p>
    <w:p w:rsidR="00AD48BA" w:rsidRPr="00280569" w:rsidRDefault="00AD48BA" w:rsidP="00D45C99">
      <w:pPr>
        <w:widowControl w:val="0"/>
        <w:autoSpaceDE w:val="0"/>
        <w:autoSpaceDN w:val="0"/>
        <w:spacing w:before="3" w:after="0" w:line="240" w:lineRule="auto"/>
        <w:ind w:firstLine="710"/>
        <w:jc w:val="both"/>
        <w:rPr>
          <w:rFonts w:ascii="Times New Roman" w:eastAsia="Times New Roman" w:hAnsi="Times New Roman" w:cs="Times New Roman"/>
          <w:sz w:val="24"/>
          <w:szCs w:val="24"/>
        </w:rPr>
      </w:pPr>
      <w:r w:rsidRPr="00280569">
        <w:rPr>
          <w:rFonts w:ascii="Times New Roman" w:eastAsia="Times New Roman" w:hAnsi="Times New Roman" w:cs="Times New Roman"/>
          <w:b/>
          <w:sz w:val="24"/>
          <w:szCs w:val="24"/>
        </w:rPr>
        <w:t xml:space="preserve">Отметка «5»: </w:t>
      </w:r>
      <w:r w:rsidRPr="00280569">
        <w:rPr>
          <w:rFonts w:ascii="Times New Roman" w:eastAsia="Times New Roman" w:hAnsi="Times New Roman" w:cs="Times New Roman"/>
          <w:sz w:val="24"/>
          <w:szCs w:val="24"/>
        </w:rPr>
        <w:t>ответ полный и правильный на основании изученных теорий; материал</w:t>
      </w:r>
      <w:r w:rsidRPr="00280569">
        <w:rPr>
          <w:rFonts w:ascii="Times New Roman" w:eastAsia="Times New Roman" w:hAnsi="Times New Roman" w:cs="Times New Roman"/>
          <w:spacing w:val="1"/>
          <w:sz w:val="24"/>
          <w:szCs w:val="24"/>
        </w:rPr>
        <w:t xml:space="preserve"> </w:t>
      </w:r>
      <w:r w:rsidRPr="00280569">
        <w:rPr>
          <w:rFonts w:ascii="Times New Roman" w:eastAsia="Times New Roman" w:hAnsi="Times New Roman" w:cs="Times New Roman"/>
          <w:sz w:val="24"/>
          <w:szCs w:val="24"/>
        </w:rPr>
        <w:t>изложен</w:t>
      </w:r>
      <w:r w:rsidRPr="00280569">
        <w:rPr>
          <w:rFonts w:ascii="Times New Roman" w:eastAsia="Times New Roman" w:hAnsi="Times New Roman" w:cs="Times New Roman"/>
          <w:spacing w:val="1"/>
          <w:sz w:val="24"/>
          <w:szCs w:val="24"/>
        </w:rPr>
        <w:t xml:space="preserve"> </w:t>
      </w:r>
      <w:r w:rsidRPr="00280569">
        <w:rPr>
          <w:rFonts w:ascii="Times New Roman" w:eastAsia="Times New Roman" w:hAnsi="Times New Roman" w:cs="Times New Roman"/>
          <w:sz w:val="24"/>
          <w:szCs w:val="24"/>
        </w:rPr>
        <w:t>в</w:t>
      </w:r>
      <w:r w:rsidRPr="00280569">
        <w:rPr>
          <w:rFonts w:ascii="Times New Roman" w:eastAsia="Times New Roman" w:hAnsi="Times New Roman" w:cs="Times New Roman"/>
          <w:spacing w:val="1"/>
          <w:sz w:val="24"/>
          <w:szCs w:val="24"/>
        </w:rPr>
        <w:t xml:space="preserve"> </w:t>
      </w:r>
      <w:r w:rsidRPr="00280569">
        <w:rPr>
          <w:rFonts w:ascii="Times New Roman" w:eastAsia="Times New Roman" w:hAnsi="Times New Roman" w:cs="Times New Roman"/>
          <w:sz w:val="24"/>
          <w:szCs w:val="24"/>
        </w:rPr>
        <w:t>определенной</w:t>
      </w:r>
      <w:r w:rsidRPr="00280569">
        <w:rPr>
          <w:rFonts w:ascii="Times New Roman" w:eastAsia="Times New Roman" w:hAnsi="Times New Roman" w:cs="Times New Roman"/>
          <w:spacing w:val="1"/>
          <w:sz w:val="24"/>
          <w:szCs w:val="24"/>
        </w:rPr>
        <w:t xml:space="preserve"> </w:t>
      </w:r>
      <w:r w:rsidRPr="00280569">
        <w:rPr>
          <w:rFonts w:ascii="Times New Roman" w:eastAsia="Times New Roman" w:hAnsi="Times New Roman" w:cs="Times New Roman"/>
          <w:sz w:val="24"/>
          <w:szCs w:val="24"/>
        </w:rPr>
        <w:t>логической</w:t>
      </w:r>
      <w:r w:rsidRPr="00280569">
        <w:rPr>
          <w:rFonts w:ascii="Times New Roman" w:eastAsia="Times New Roman" w:hAnsi="Times New Roman" w:cs="Times New Roman"/>
          <w:spacing w:val="1"/>
          <w:sz w:val="24"/>
          <w:szCs w:val="24"/>
        </w:rPr>
        <w:t xml:space="preserve"> </w:t>
      </w:r>
      <w:r w:rsidRPr="00280569">
        <w:rPr>
          <w:rFonts w:ascii="Times New Roman" w:eastAsia="Times New Roman" w:hAnsi="Times New Roman" w:cs="Times New Roman"/>
          <w:sz w:val="24"/>
          <w:szCs w:val="24"/>
        </w:rPr>
        <w:t>последовательности,</w:t>
      </w:r>
      <w:r w:rsidRPr="00280569">
        <w:rPr>
          <w:rFonts w:ascii="Times New Roman" w:eastAsia="Times New Roman" w:hAnsi="Times New Roman" w:cs="Times New Roman"/>
          <w:spacing w:val="1"/>
          <w:sz w:val="24"/>
          <w:szCs w:val="24"/>
        </w:rPr>
        <w:t xml:space="preserve"> </w:t>
      </w:r>
      <w:r w:rsidRPr="00280569">
        <w:rPr>
          <w:rFonts w:ascii="Times New Roman" w:eastAsia="Times New Roman" w:hAnsi="Times New Roman" w:cs="Times New Roman"/>
          <w:sz w:val="24"/>
          <w:szCs w:val="24"/>
        </w:rPr>
        <w:t>литературным</w:t>
      </w:r>
      <w:r w:rsidRPr="00280569">
        <w:rPr>
          <w:rFonts w:ascii="Times New Roman" w:eastAsia="Times New Roman" w:hAnsi="Times New Roman" w:cs="Times New Roman"/>
          <w:spacing w:val="1"/>
          <w:sz w:val="24"/>
          <w:szCs w:val="24"/>
        </w:rPr>
        <w:t xml:space="preserve"> </w:t>
      </w:r>
      <w:r w:rsidRPr="00280569">
        <w:rPr>
          <w:rFonts w:ascii="Times New Roman" w:eastAsia="Times New Roman" w:hAnsi="Times New Roman" w:cs="Times New Roman"/>
          <w:sz w:val="24"/>
          <w:szCs w:val="24"/>
        </w:rPr>
        <w:t>языком:</w:t>
      </w:r>
      <w:r w:rsidRPr="00280569">
        <w:rPr>
          <w:rFonts w:ascii="Times New Roman" w:eastAsia="Times New Roman" w:hAnsi="Times New Roman" w:cs="Times New Roman"/>
          <w:spacing w:val="1"/>
          <w:sz w:val="24"/>
          <w:szCs w:val="24"/>
        </w:rPr>
        <w:t xml:space="preserve"> </w:t>
      </w:r>
      <w:r w:rsidRPr="00280569">
        <w:rPr>
          <w:rFonts w:ascii="Times New Roman" w:eastAsia="Times New Roman" w:hAnsi="Times New Roman" w:cs="Times New Roman"/>
          <w:sz w:val="24"/>
          <w:szCs w:val="24"/>
        </w:rPr>
        <w:t>ответ</w:t>
      </w:r>
      <w:r w:rsidRPr="00280569">
        <w:rPr>
          <w:rFonts w:ascii="Times New Roman" w:eastAsia="Times New Roman" w:hAnsi="Times New Roman" w:cs="Times New Roman"/>
          <w:spacing w:val="1"/>
          <w:sz w:val="24"/>
          <w:szCs w:val="24"/>
        </w:rPr>
        <w:t xml:space="preserve"> </w:t>
      </w:r>
      <w:r w:rsidRPr="00280569">
        <w:rPr>
          <w:rFonts w:ascii="Times New Roman" w:eastAsia="Times New Roman" w:hAnsi="Times New Roman" w:cs="Times New Roman"/>
          <w:sz w:val="24"/>
          <w:szCs w:val="24"/>
        </w:rPr>
        <w:t>самостоятельный.</w:t>
      </w:r>
    </w:p>
    <w:p w:rsidR="00AD48BA" w:rsidRPr="00280569" w:rsidRDefault="00AD48BA" w:rsidP="00D45C99">
      <w:pPr>
        <w:widowControl w:val="0"/>
        <w:autoSpaceDE w:val="0"/>
        <w:autoSpaceDN w:val="0"/>
        <w:spacing w:after="0" w:line="240" w:lineRule="auto"/>
        <w:ind w:firstLine="710"/>
        <w:jc w:val="both"/>
        <w:rPr>
          <w:rFonts w:ascii="Times New Roman" w:eastAsia="Times New Roman" w:hAnsi="Times New Roman" w:cs="Times New Roman"/>
          <w:sz w:val="24"/>
          <w:szCs w:val="24"/>
        </w:rPr>
      </w:pPr>
      <w:r w:rsidRPr="00280569">
        <w:rPr>
          <w:rFonts w:ascii="Times New Roman" w:eastAsia="Times New Roman" w:hAnsi="Times New Roman" w:cs="Times New Roman"/>
          <w:b/>
          <w:sz w:val="24"/>
          <w:szCs w:val="24"/>
        </w:rPr>
        <w:t xml:space="preserve">Отметка «4»: </w:t>
      </w:r>
      <w:r w:rsidRPr="00280569">
        <w:rPr>
          <w:rFonts w:ascii="Times New Roman" w:eastAsia="Times New Roman" w:hAnsi="Times New Roman" w:cs="Times New Roman"/>
          <w:sz w:val="24"/>
          <w:szCs w:val="24"/>
        </w:rPr>
        <w:t>ответ полный и правильный на основании изученных теорий; материал</w:t>
      </w:r>
      <w:r w:rsidRPr="00280569">
        <w:rPr>
          <w:rFonts w:ascii="Times New Roman" w:eastAsia="Times New Roman" w:hAnsi="Times New Roman" w:cs="Times New Roman"/>
          <w:spacing w:val="1"/>
          <w:sz w:val="24"/>
          <w:szCs w:val="24"/>
        </w:rPr>
        <w:t xml:space="preserve"> </w:t>
      </w:r>
      <w:r w:rsidRPr="00280569">
        <w:rPr>
          <w:rFonts w:ascii="Times New Roman" w:eastAsia="Times New Roman" w:hAnsi="Times New Roman" w:cs="Times New Roman"/>
          <w:sz w:val="24"/>
          <w:szCs w:val="24"/>
        </w:rPr>
        <w:t>изложен</w:t>
      </w:r>
      <w:r w:rsidRPr="00280569">
        <w:rPr>
          <w:rFonts w:ascii="Times New Roman" w:eastAsia="Times New Roman" w:hAnsi="Times New Roman" w:cs="Times New Roman"/>
          <w:spacing w:val="1"/>
          <w:sz w:val="24"/>
          <w:szCs w:val="24"/>
        </w:rPr>
        <w:t xml:space="preserve"> </w:t>
      </w:r>
      <w:r w:rsidRPr="00280569">
        <w:rPr>
          <w:rFonts w:ascii="Times New Roman" w:eastAsia="Times New Roman" w:hAnsi="Times New Roman" w:cs="Times New Roman"/>
          <w:sz w:val="24"/>
          <w:szCs w:val="24"/>
        </w:rPr>
        <w:t>в</w:t>
      </w:r>
      <w:r w:rsidRPr="00280569">
        <w:rPr>
          <w:rFonts w:ascii="Times New Roman" w:eastAsia="Times New Roman" w:hAnsi="Times New Roman" w:cs="Times New Roman"/>
          <w:spacing w:val="1"/>
          <w:sz w:val="24"/>
          <w:szCs w:val="24"/>
        </w:rPr>
        <w:t xml:space="preserve"> </w:t>
      </w:r>
      <w:r w:rsidRPr="00280569">
        <w:rPr>
          <w:rFonts w:ascii="Times New Roman" w:eastAsia="Times New Roman" w:hAnsi="Times New Roman" w:cs="Times New Roman"/>
          <w:sz w:val="24"/>
          <w:szCs w:val="24"/>
        </w:rPr>
        <w:t>определенной</w:t>
      </w:r>
      <w:r w:rsidRPr="00280569">
        <w:rPr>
          <w:rFonts w:ascii="Times New Roman" w:eastAsia="Times New Roman" w:hAnsi="Times New Roman" w:cs="Times New Roman"/>
          <w:spacing w:val="1"/>
          <w:sz w:val="24"/>
          <w:szCs w:val="24"/>
        </w:rPr>
        <w:t xml:space="preserve"> </w:t>
      </w:r>
      <w:r w:rsidRPr="00280569">
        <w:rPr>
          <w:rFonts w:ascii="Times New Roman" w:eastAsia="Times New Roman" w:hAnsi="Times New Roman" w:cs="Times New Roman"/>
          <w:sz w:val="24"/>
          <w:szCs w:val="24"/>
        </w:rPr>
        <w:t>логической</w:t>
      </w:r>
      <w:r w:rsidRPr="00280569">
        <w:rPr>
          <w:rFonts w:ascii="Times New Roman" w:eastAsia="Times New Roman" w:hAnsi="Times New Roman" w:cs="Times New Roman"/>
          <w:spacing w:val="1"/>
          <w:sz w:val="24"/>
          <w:szCs w:val="24"/>
        </w:rPr>
        <w:t xml:space="preserve"> </w:t>
      </w:r>
      <w:r w:rsidRPr="00280569">
        <w:rPr>
          <w:rFonts w:ascii="Times New Roman" w:eastAsia="Times New Roman" w:hAnsi="Times New Roman" w:cs="Times New Roman"/>
          <w:sz w:val="24"/>
          <w:szCs w:val="24"/>
        </w:rPr>
        <w:t>последовательности,</w:t>
      </w:r>
      <w:r w:rsidRPr="00280569">
        <w:rPr>
          <w:rFonts w:ascii="Times New Roman" w:eastAsia="Times New Roman" w:hAnsi="Times New Roman" w:cs="Times New Roman"/>
          <w:spacing w:val="1"/>
          <w:sz w:val="24"/>
          <w:szCs w:val="24"/>
        </w:rPr>
        <w:t xml:space="preserve"> </w:t>
      </w:r>
      <w:r w:rsidRPr="00280569">
        <w:rPr>
          <w:rFonts w:ascii="Times New Roman" w:eastAsia="Times New Roman" w:hAnsi="Times New Roman" w:cs="Times New Roman"/>
          <w:sz w:val="24"/>
          <w:szCs w:val="24"/>
        </w:rPr>
        <w:t>при</w:t>
      </w:r>
      <w:r w:rsidRPr="00280569">
        <w:rPr>
          <w:rFonts w:ascii="Times New Roman" w:eastAsia="Times New Roman" w:hAnsi="Times New Roman" w:cs="Times New Roman"/>
          <w:spacing w:val="1"/>
          <w:sz w:val="24"/>
          <w:szCs w:val="24"/>
        </w:rPr>
        <w:t xml:space="preserve"> </w:t>
      </w:r>
      <w:r w:rsidRPr="00280569">
        <w:rPr>
          <w:rFonts w:ascii="Times New Roman" w:eastAsia="Times New Roman" w:hAnsi="Times New Roman" w:cs="Times New Roman"/>
          <w:sz w:val="24"/>
          <w:szCs w:val="24"/>
        </w:rPr>
        <w:t>этом</w:t>
      </w:r>
      <w:r w:rsidRPr="00280569">
        <w:rPr>
          <w:rFonts w:ascii="Times New Roman" w:eastAsia="Times New Roman" w:hAnsi="Times New Roman" w:cs="Times New Roman"/>
          <w:spacing w:val="1"/>
          <w:sz w:val="24"/>
          <w:szCs w:val="24"/>
        </w:rPr>
        <w:t xml:space="preserve"> </w:t>
      </w:r>
      <w:r w:rsidRPr="00280569">
        <w:rPr>
          <w:rFonts w:ascii="Times New Roman" w:eastAsia="Times New Roman" w:hAnsi="Times New Roman" w:cs="Times New Roman"/>
          <w:sz w:val="24"/>
          <w:szCs w:val="24"/>
        </w:rPr>
        <w:t>допущены</w:t>
      </w:r>
      <w:r w:rsidRPr="00280569">
        <w:rPr>
          <w:rFonts w:ascii="Times New Roman" w:eastAsia="Times New Roman" w:hAnsi="Times New Roman" w:cs="Times New Roman"/>
          <w:spacing w:val="1"/>
          <w:sz w:val="24"/>
          <w:szCs w:val="24"/>
        </w:rPr>
        <w:t xml:space="preserve"> </w:t>
      </w:r>
      <w:r w:rsidRPr="00280569">
        <w:rPr>
          <w:rFonts w:ascii="Times New Roman" w:eastAsia="Times New Roman" w:hAnsi="Times New Roman" w:cs="Times New Roman"/>
          <w:sz w:val="24"/>
          <w:szCs w:val="24"/>
        </w:rPr>
        <w:t>две-три</w:t>
      </w:r>
      <w:r w:rsidRPr="00280569">
        <w:rPr>
          <w:rFonts w:ascii="Times New Roman" w:eastAsia="Times New Roman" w:hAnsi="Times New Roman" w:cs="Times New Roman"/>
          <w:spacing w:val="1"/>
          <w:sz w:val="24"/>
          <w:szCs w:val="24"/>
        </w:rPr>
        <w:t xml:space="preserve"> </w:t>
      </w:r>
      <w:r w:rsidRPr="00280569">
        <w:rPr>
          <w:rFonts w:ascii="Times New Roman" w:eastAsia="Times New Roman" w:hAnsi="Times New Roman" w:cs="Times New Roman"/>
          <w:sz w:val="24"/>
          <w:szCs w:val="24"/>
        </w:rPr>
        <w:t>несущественные</w:t>
      </w:r>
      <w:r w:rsidRPr="00280569">
        <w:rPr>
          <w:rFonts w:ascii="Times New Roman" w:eastAsia="Times New Roman" w:hAnsi="Times New Roman" w:cs="Times New Roman"/>
          <w:spacing w:val="-5"/>
          <w:sz w:val="24"/>
          <w:szCs w:val="24"/>
        </w:rPr>
        <w:t xml:space="preserve"> </w:t>
      </w:r>
      <w:r w:rsidRPr="00280569">
        <w:rPr>
          <w:rFonts w:ascii="Times New Roman" w:eastAsia="Times New Roman" w:hAnsi="Times New Roman" w:cs="Times New Roman"/>
          <w:sz w:val="24"/>
          <w:szCs w:val="24"/>
        </w:rPr>
        <w:t>ошибки,</w:t>
      </w:r>
      <w:r w:rsidRPr="00280569">
        <w:rPr>
          <w:rFonts w:ascii="Times New Roman" w:eastAsia="Times New Roman" w:hAnsi="Times New Roman" w:cs="Times New Roman"/>
          <w:spacing w:val="-2"/>
          <w:sz w:val="24"/>
          <w:szCs w:val="24"/>
        </w:rPr>
        <w:t xml:space="preserve"> </w:t>
      </w:r>
      <w:r w:rsidRPr="00280569">
        <w:rPr>
          <w:rFonts w:ascii="Times New Roman" w:eastAsia="Times New Roman" w:hAnsi="Times New Roman" w:cs="Times New Roman"/>
          <w:sz w:val="24"/>
          <w:szCs w:val="24"/>
        </w:rPr>
        <w:t>исправленные</w:t>
      </w:r>
      <w:r w:rsidRPr="00280569">
        <w:rPr>
          <w:rFonts w:ascii="Times New Roman" w:eastAsia="Times New Roman" w:hAnsi="Times New Roman" w:cs="Times New Roman"/>
          <w:spacing w:val="-4"/>
          <w:sz w:val="24"/>
          <w:szCs w:val="24"/>
        </w:rPr>
        <w:t xml:space="preserve"> </w:t>
      </w:r>
      <w:r w:rsidRPr="00280569">
        <w:rPr>
          <w:rFonts w:ascii="Times New Roman" w:eastAsia="Times New Roman" w:hAnsi="Times New Roman" w:cs="Times New Roman"/>
          <w:sz w:val="24"/>
          <w:szCs w:val="24"/>
        </w:rPr>
        <w:t>по</w:t>
      </w:r>
      <w:r w:rsidRPr="00280569">
        <w:rPr>
          <w:rFonts w:ascii="Times New Roman" w:eastAsia="Times New Roman" w:hAnsi="Times New Roman" w:cs="Times New Roman"/>
          <w:spacing w:val="5"/>
          <w:sz w:val="24"/>
          <w:szCs w:val="24"/>
        </w:rPr>
        <w:t xml:space="preserve"> </w:t>
      </w:r>
      <w:r w:rsidRPr="00280569">
        <w:rPr>
          <w:rFonts w:ascii="Times New Roman" w:eastAsia="Times New Roman" w:hAnsi="Times New Roman" w:cs="Times New Roman"/>
          <w:sz w:val="24"/>
          <w:szCs w:val="24"/>
        </w:rPr>
        <w:t>требованию учителя.</w:t>
      </w:r>
    </w:p>
    <w:p w:rsidR="00AD48BA" w:rsidRPr="00280569" w:rsidRDefault="00AD48BA" w:rsidP="00D45C99">
      <w:pPr>
        <w:widowControl w:val="0"/>
        <w:autoSpaceDE w:val="0"/>
        <w:autoSpaceDN w:val="0"/>
        <w:spacing w:before="3" w:after="0" w:line="237" w:lineRule="auto"/>
        <w:ind w:firstLine="710"/>
        <w:jc w:val="both"/>
        <w:rPr>
          <w:rFonts w:ascii="Times New Roman" w:eastAsia="Times New Roman" w:hAnsi="Times New Roman" w:cs="Times New Roman"/>
          <w:sz w:val="24"/>
          <w:szCs w:val="24"/>
        </w:rPr>
      </w:pPr>
      <w:r w:rsidRPr="00280569">
        <w:rPr>
          <w:rFonts w:ascii="Times New Roman" w:eastAsia="Times New Roman" w:hAnsi="Times New Roman" w:cs="Times New Roman"/>
          <w:b/>
          <w:sz w:val="24"/>
          <w:szCs w:val="24"/>
        </w:rPr>
        <w:t>Отметка</w:t>
      </w:r>
      <w:r w:rsidRPr="00280569">
        <w:rPr>
          <w:rFonts w:ascii="Times New Roman" w:eastAsia="Times New Roman" w:hAnsi="Times New Roman" w:cs="Times New Roman"/>
          <w:b/>
          <w:spacing w:val="1"/>
          <w:sz w:val="24"/>
          <w:szCs w:val="24"/>
        </w:rPr>
        <w:t xml:space="preserve"> </w:t>
      </w:r>
      <w:r w:rsidRPr="00280569">
        <w:rPr>
          <w:rFonts w:ascii="Times New Roman" w:eastAsia="Times New Roman" w:hAnsi="Times New Roman" w:cs="Times New Roman"/>
          <w:b/>
          <w:sz w:val="24"/>
          <w:szCs w:val="24"/>
        </w:rPr>
        <w:t>«3»:</w:t>
      </w:r>
      <w:r w:rsidRPr="00280569">
        <w:rPr>
          <w:rFonts w:ascii="Times New Roman" w:eastAsia="Times New Roman" w:hAnsi="Times New Roman" w:cs="Times New Roman"/>
          <w:b/>
          <w:spacing w:val="1"/>
          <w:sz w:val="24"/>
          <w:szCs w:val="24"/>
        </w:rPr>
        <w:t xml:space="preserve"> </w:t>
      </w:r>
      <w:r w:rsidRPr="00280569">
        <w:rPr>
          <w:rFonts w:ascii="Times New Roman" w:eastAsia="Times New Roman" w:hAnsi="Times New Roman" w:cs="Times New Roman"/>
          <w:sz w:val="24"/>
          <w:szCs w:val="24"/>
        </w:rPr>
        <w:t>ответ</w:t>
      </w:r>
      <w:r w:rsidRPr="00280569">
        <w:rPr>
          <w:rFonts w:ascii="Times New Roman" w:eastAsia="Times New Roman" w:hAnsi="Times New Roman" w:cs="Times New Roman"/>
          <w:spacing w:val="1"/>
          <w:sz w:val="24"/>
          <w:szCs w:val="24"/>
        </w:rPr>
        <w:t xml:space="preserve"> </w:t>
      </w:r>
      <w:r w:rsidRPr="00280569">
        <w:rPr>
          <w:rFonts w:ascii="Times New Roman" w:eastAsia="Times New Roman" w:hAnsi="Times New Roman" w:cs="Times New Roman"/>
          <w:sz w:val="24"/>
          <w:szCs w:val="24"/>
        </w:rPr>
        <w:t>полный,</w:t>
      </w:r>
      <w:r w:rsidRPr="00280569">
        <w:rPr>
          <w:rFonts w:ascii="Times New Roman" w:eastAsia="Times New Roman" w:hAnsi="Times New Roman" w:cs="Times New Roman"/>
          <w:spacing w:val="1"/>
          <w:sz w:val="24"/>
          <w:szCs w:val="24"/>
        </w:rPr>
        <w:t xml:space="preserve"> </w:t>
      </w:r>
      <w:r w:rsidRPr="00280569">
        <w:rPr>
          <w:rFonts w:ascii="Times New Roman" w:eastAsia="Times New Roman" w:hAnsi="Times New Roman" w:cs="Times New Roman"/>
          <w:sz w:val="24"/>
          <w:szCs w:val="24"/>
        </w:rPr>
        <w:t>но</w:t>
      </w:r>
      <w:r w:rsidRPr="00280569">
        <w:rPr>
          <w:rFonts w:ascii="Times New Roman" w:eastAsia="Times New Roman" w:hAnsi="Times New Roman" w:cs="Times New Roman"/>
          <w:spacing w:val="1"/>
          <w:sz w:val="24"/>
          <w:szCs w:val="24"/>
        </w:rPr>
        <w:t xml:space="preserve"> </w:t>
      </w:r>
      <w:r w:rsidRPr="00280569">
        <w:rPr>
          <w:rFonts w:ascii="Times New Roman" w:eastAsia="Times New Roman" w:hAnsi="Times New Roman" w:cs="Times New Roman"/>
          <w:sz w:val="24"/>
          <w:szCs w:val="24"/>
        </w:rPr>
        <w:t>при</w:t>
      </w:r>
      <w:r w:rsidRPr="00280569">
        <w:rPr>
          <w:rFonts w:ascii="Times New Roman" w:eastAsia="Times New Roman" w:hAnsi="Times New Roman" w:cs="Times New Roman"/>
          <w:spacing w:val="1"/>
          <w:sz w:val="24"/>
          <w:szCs w:val="24"/>
        </w:rPr>
        <w:t xml:space="preserve"> </w:t>
      </w:r>
      <w:r w:rsidRPr="00280569">
        <w:rPr>
          <w:rFonts w:ascii="Times New Roman" w:eastAsia="Times New Roman" w:hAnsi="Times New Roman" w:cs="Times New Roman"/>
          <w:sz w:val="24"/>
          <w:szCs w:val="24"/>
        </w:rPr>
        <w:t>этом</w:t>
      </w:r>
      <w:r w:rsidRPr="00280569">
        <w:rPr>
          <w:rFonts w:ascii="Times New Roman" w:eastAsia="Times New Roman" w:hAnsi="Times New Roman" w:cs="Times New Roman"/>
          <w:spacing w:val="1"/>
          <w:sz w:val="24"/>
          <w:szCs w:val="24"/>
        </w:rPr>
        <w:t xml:space="preserve"> </w:t>
      </w:r>
      <w:r w:rsidRPr="00280569">
        <w:rPr>
          <w:rFonts w:ascii="Times New Roman" w:eastAsia="Times New Roman" w:hAnsi="Times New Roman" w:cs="Times New Roman"/>
          <w:sz w:val="24"/>
          <w:szCs w:val="24"/>
        </w:rPr>
        <w:t>допущена</w:t>
      </w:r>
      <w:r w:rsidRPr="00280569">
        <w:rPr>
          <w:rFonts w:ascii="Times New Roman" w:eastAsia="Times New Roman" w:hAnsi="Times New Roman" w:cs="Times New Roman"/>
          <w:spacing w:val="1"/>
          <w:sz w:val="24"/>
          <w:szCs w:val="24"/>
        </w:rPr>
        <w:t xml:space="preserve"> </w:t>
      </w:r>
      <w:r w:rsidRPr="00280569">
        <w:rPr>
          <w:rFonts w:ascii="Times New Roman" w:eastAsia="Times New Roman" w:hAnsi="Times New Roman" w:cs="Times New Roman"/>
          <w:sz w:val="24"/>
          <w:szCs w:val="24"/>
        </w:rPr>
        <w:t>существенная</w:t>
      </w:r>
      <w:r w:rsidRPr="00280569">
        <w:rPr>
          <w:rFonts w:ascii="Times New Roman" w:eastAsia="Times New Roman" w:hAnsi="Times New Roman" w:cs="Times New Roman"/>
          <w:spacing w:val="1"/>
          <w:sz w:val="24"/>
          <w:szCs w:val="24"/>
        </w:rPr>
        <w:t xml:space="preserve"> </w:t>
      </w:r>
      <w:r w:rsidRPr="00280569">
        <w:rPr>
          <w:rFonts w:ascii="Times New Roman" w:eastAsia="Times New Roman" w:hAnsi="Times New Roman" w:cs="Times New Roman"/>
          <w:sz w:val="24"/>
          <w:szCs w:val="24"/>
        </w:rPr>
        <w:t>ошибка,</w:t>
      </w:r>
      <w:r w:rsidRPr="00280569">
        <w:rPr>
          <w:rFonts w:ascii="Times New Roman" w:eastAsia="Times New Roman" w:hAnsi="Times New Roman" w:cs="Times New Roman"/>
          <w:spacing w:val="1"/>
          <w:sz w:val="24"/>
          <w:szCs w:val="24"/>
        </w:rPr>
        <w:t xml:space="preserve"> </w:t>
      </w:r>
      <w:r w:rsidRPr="00280569">
        <w:rPr>
          <w:rFonts w:ascii="Times New Roman" w:eastAsia="Times New Roman" w:hAnsi="Times New Roman" w:cs="Times New Roman"/>
          <w:sz w:val="24"/>
          <w:szCs w:val="24"/>
        </w:rPr>
        <w:t>или</w:t>
      </w:r>
      <w:r w:rsidRPr="00280569">
        <w:rPr>
          <w:rFonts w:ascii="Times New Roman" w:eastAsia="Times New Roman" w:hAnsi="Times New Roman" w:cs="Times New Roman"/>
          <w:spacing w:val="1"/>
          <w:sz w:val="24"/>
          <w:szCs w:val="24"/>
        </w:rPr>
        <w:t xml:space="preserve"> </w:t>
      </w:r>
      <w:r w:rsidRPr="00280569">
        <w:rPr>
          <w:rFonts w:ascii="Times New Roman" w:eastAsia="Times New Roman" w:hAnsi="Times New Roman" w:cs="Times New Roman"/>
          <w:sz w:val="24"/>
          <w:szCs w:val="24"/>
        </w:rPr>
        <w:t>неполный,</w:t>
      </w:r>
      <w:r w:rsidRPr="00280569">
        <w:rPr>
          <w:rFonts w:ascii="Times New Roman" w:eastAsia="Times New Roman" w:hAnsi="Times New Roman" w:cs="Times New Roman"/>
          <w:spacing w:val="-2"/>
          <w:sz w:val="24"/>
          <w:szCs w:val="24"/>
        </w:rPr>
        <w:t xml:space="preserve"> </w:t>
      </w:r>
      <w:r w:rsidRPr="00280569">
        <w:rPr>
          <w:rFonts w:ascii="Times New Roman" w:eastAsia="Times New Roman" w:hAnsi="Times New Roman" w:cs="Times New Roman"/>
          <w:sz w:val="24"/>
          <w:szCs w:val="24"/>
        </w:rPr>
        <w:t>несвязный.</w:t>
      </w:r>
    </w:p>
    <w:p w:rsidR="00AD48BA" w:rsidRPr="00280569" w:rsidRDefault="00AD48BA" w:rsidP="00D45C99">
      <w:pPr>
        <w:widowControl w:val="0"/>
        <w:autoSpaceDE w:val="0"/>
        <w:autoSpaceDN w:val="0"/>
        <w:spacing w:before="3" w:after="0" w:line="240" w:lineRule="auto"/>
        <w:ind w:firstLine="710"/>
        <w:jc w:val="both"/>
        <w:rPr>
          <w:rFonts w:ascii="Times New Roman" w:eastAsia="Times New Roman" w:hAnsi="Times New Roman" w:cs="Times New Roman"/>
          <w:sz w:val="24"/>
          <w:szCs w:val="24"/>
        </w:rPr>
      </w:pPr>
      <w:r w:rsidRPr="00280569">
        <w:rPr>
          <w:rFonts w:ascii="Times New Roman" w:eastAsia="Times New Roman" w:hAnsi="Times New Roman" w:cs="Times New Roman"/>
          <w:b/>
          <w:sz w:val="24"/>
          <w:szCs w:val="24"/>
        </w:rPr>
        <w:t xml:space="preserve">Отметка «2»: </w:t>
      </w:r>
      <w:r w:rsidRPr="00280569">
        <w:rPr>
          <w:rFonts w:ascii="Times New Roman" w:eastAsia="Times New Roman" w:hAnsi="Times New Roman" w:cs="Times New Roman"/>
          <w:sz w:val="24"/>
          <w:szCs w:val="24"/>
        </w:rPr>
        <w:t>при ответе обнаружено непонимание учащимся основного содержания</w:t>
      </w:r>
      <w:r w:rsidRPr="00280569">
        <w:rPr>
          <w:rFonts w:ascii="Times New Roman" w:eastAsia="Times New Roman" w:hAnsi="Times New Roman" w:cs="Times New Roman"/>
          <w:spacing w:val="1"/>
          <w:sz w:val="24"/>
          <w:szCs w:val="24"/>
        </w:rPr>
        <w:t xml:space="preserve"> </w:t>
      </w:r>
      <w:r w:rsidRPr="00280569">
        <w:rPr>
          <w:rFonts w:ascii="Times New Roman" w:eastAsia="Times New Roman" w:hAnsi="Times New Roman" w:cs="Times New Roman"/>
          <w:sz w:val="24"/>
          <w:szCs w:val="24"/>
        </w:rPr>
        <w:t>учебного</w:t>
      </w:r>
      <w:r w:rsidRPr="00280569">
        <w:rPr>
          <w:rFonts w:ascii="Times New Roman" w:eastAsia="Times New Roman" w:hAnsi="Times New Roman" w:cs="Times New Roman"/>
          <w:spacing w:val="1"/>
          <w:sz w:val="24"/>
          <w:szCs w:val="24"/>
        </w:rPr>
        <w:t xml:space="preserve"> </w:t>
      </w:r>
      <w:r w:rsidRPr="00280569">
        <w:rPr>
          <w:rFonts w:ascii="Times New Roman" w:eastAsia="Times New Roman" w:hAnsi="Times New Roman" w:cs="Times New Roman"/>
          <w:sz w:val="24"/>
          <w:szCs w:val="24"/>
        </w:rPr>
        <w:t>материала</w:t>
      </w:r>
      <w:r w:rsidRPr="00280569">
        <w:rPr>
          <w:rFonts w:ascii="Times New Roman" w:eastAsia="Times New Roman" w:hAnsi="Times New Roman" w:cs="Times New Roman"/>
          <w:spacing w:val="1"/>
          <w:sz w:val="24"/>
          <w:szCs w:val="24"/>
        </w:rPr>
        <w:t xml:space="preserve"> </w:t>
      </w:r>
      <w:r w:rsidRPr="00280569">
        <w:rPr>
          <w:rFonts w:ascii="Times New Roman" w:eastAsia="Times New Roman" w:hAnsi="Times New Roman" w:cs="Times New Roman"/>
          <w:sz w:val="24"/>
          <w:szCs w:val="24"/>
        </w:rPr>
        <w:t>или</w:t>
      </w:r>
      <w:r w:rsidRPr="00280569">
        <w:rPr>
          <w:rFonts w:ascii="Times New Roman" w:eastAsia="Times New Roman" w:hAnsi="Times New Roman" w:cs="Times New Roman"/>
          <w:spacing w:val="1"/>
          <w:sz w:val="24"/>
          <w:szCs w:val="24"/>
        </w:rPr>
        <w:t xml:space="preserve"> </w:t>
      </w:r>
      <w:r w:rsidRPr="00280569">
        <w:rPr>
          <w:rFonts w:ascii="Times New Roman" w:eastAsia="Times New Roman" w:hAnsi="Times New Roman" w:cs="Times New Roman"/>
          <w:sz w:val="24"/>
          <w:szCs w:val="24"/>
        </w:rPr>
        <w:t>допущены</w:t>
      </w:r>
      <w:r w:rsidRPr="00280569">
        <w:rPr>
          <w:rFonts w:ascii="Times New Roman" w:eastAsia="Times New Roman" w:hAnsi="Times New Roman" w:cs="Times New Roman"/>
          <w:spacing w:val="1"/>
          <w:sz w:val="24"/>
          <w:szCs w:val="24"/>
        </w:rPr>
        <w:t xml:space="preserve"> </w:t>
      </w:r>
      <w:r w:rsidRPr="00280569">
        <w:rPr>
          <w:rFonts w:ascii="Times New Roman" w:eastAsia="Times New Roman" w:hAnsi="Times New Roman" w:cs="Times New Roman"/>
          <w:sz w:val="24"/>
          <w:szCs w:val="24"/>
        </w:rPr>
        <w:t>существенные</w:t>
      </w:r>
      <w:r w:rsidRPr="00280569">
        <w:rPr>
          <w:rFonts w:ascii="Times New Roman" w:eastAsia="Times New Roman" w:hAnsi="Times New Roman" w:cs="Times New Roman"/>
          <w:spacing w:val="1"/>
          <w:sz w:val="24"/>
          <w:szCs w:val="24"/>
        </w:rPr>
        <w:t xml:space="preserve"> </w:t>
      </w:r>
      <w:r w:rsidRPr="00280569">
        <w:rPr>
          <w:rFonts w:ascii="Times New Roman" w:eastAsia="Times New Roman" w:hAnsi="Times New Roman" w:cs="Times New Roman"/>
          <w:sz w:val="24"/>
          <w:szCs w:val="24"/>
        </w:rPr>
        <w:t>ошибки,</w:t>
      </w:r>
      <w:r w:rsidRPr="00280569">
        <w:rPr>
          <w:rFonts w:ascii="Times New Roman" w:eastAsia="Times New Roman" w:hAnsi="Times New Roman" w:cs="Times New Roman"/>
          <w:spacing w:val="1"/>
          <w:sz w:val="24"/>
          <w:szCs w:val="24"/>
        </w:rPr>
        <w:t xml:space="preserve"> </w:t>
      </w:r>
      <w:r w:rsidRPr="00280569">
        <w:rPr>
          <w:rFonts w:ascii="Times New Roman" w:eastAsia="Times New Roman" w:hAnsi="Times New Roman" w:cs="Times New Roman"/>
          <w:sz w:val="24"/>
          <w:szCs w:val="24"/>
        </w:rPr>
        <w:t>которые</w:t>
      </w:r>
      <w:r w:rsidRPr="00280569">
        <w:rPr>
          <w:rFonts w:ascii="Times New Roman" w:eastAsia="Times New Roman" w:hAnsi="Times New Roman" w:cs="Times New Roman"/>
          <w:spacing w:val="1"/>
          <w:sz w:val="24"/>
          <w:szCs w:val="24"/>
        </w:rPr>
        <w:t xml:space="preserve"> </w:t>
      </w:r>
      <w:r w:rsidRPr="00280569">
        <w:rPr>
          <w:rFonts w:ascii="Times New Roman" w:eastAsia="Times New Roman" w:hAnsi="Times New Roman" w:cs="Times New Roman"/>
          <w:sz w:val="24"/>
          <w:szCs w:val="24"/>
        </w:rPr>
        <w:t>учащийся</w:t>
      </w:r>
      <w:r w:rsidRPr="00280569">
        <w:rPr>
          <w:rFonts w:ascii="Times New Roman" w:eastAsia="Times New Roman" w:hAnsi="Times New Roman" w:cs="Times New Roman"/>
          <w:spacing w:val="1"/>
          <w:sz w:val="24"/>
          <w:szCs w:val="24"/>
        </w:rPr>
        <w:t xml:space="preserve"> </w:t>
      </w:r>
      <w:r w:rsidRPr="00280569">
        <w:rPr>
          <w:rFonts w:ascii="Times New Roman" w:eastAsia="Times New Roman" w:hAnsi="Times New Roman" w:cs="Times New Roman"/>
          <w:sz w:val="24"/>
          <w:szCs w:val="24"/>
        </w:rPr>
        <w:t>не</w:t>
      </w:r>
      <w:r w:rsidRPr="00280569">
        <w:rPr>
          <w:rFonts w:ascii="Times New Roman" w:eastAsia="Times New Roman" w:hAnsi="Times New Roman" w:cs="Times New Roman"/>
          <w:spacing w:val="1"/>
          <w:sz w:val="24"/>
          <w:szCs w:val="24"/>
        </w:rPr>
        <w:t xml:space="preserve"> </w:t>
      </w:r>
      <w:r w:rsidRPr="00280569">
        <w:rPr>
          <w:rFonts w:ascii="Times New Roman" w:eastAsia="Times New Roman" w:hAnsi="Times New Roman" w:cs="Times New Roman"/>
          <w:sz w:val="24"/>
          <w:szCs w:val="24"/>
        </w:rPr>
        <w:t>смог</w:t>
      </w:r>
      <w:r w:rsidRPr="00280569">
        <w:rPr>
          <w:rFonts w:ascii="Times New Roman" w:eastAsia="Times New Roman" w:hAnsi="Times New Roman" w:cs="Times New Roman"/>
          <w:spacing w:val="1"/>
          <w:sz w:val="24"/>
          <w:szCs w:val="24"/>
        </w:rPr>
        <w:t xml:space="preserve"> </w:t>
      </w:r>
      <w:r w:rsidRPr="00280569">
        <w:rPr>
          <w:rFonts w:ascii="Times New Roman" w:eastAsia="Times New Roman" w:hAnsi="Times New Roman" w:cs="Times New Roman"/>
          <w:sz w:val="24"/>
          <w:szCs w:val="24"/>
        </w:rPr>
        <w:t>исправить</w:t>
      </w:r>
      <w:r w:rsidRPr="00280569">
        <w:rPr>
          <w:rFonts w:ascii="Times New Roman" w:eastAsia="Times New Roman" w:hAnsi="Times New Roman" w:cs="Times New Roman"/>
          <w:spacing w:val="-2"/>
          <w:sz w:val="24"/>
          <w:szCs w:val="24"/>
        </w:rPr>
        <w:t xml:space="preserve"> </w:t>
      </w:r>
      <w:r w:rsidRPr="00280569">
        <w:rPr>
          <w:rFonts w:ascii="Times New Roman" w:eastAsia="Times New Roman" w:hAnsi="Times New Roman" w:cs="Times New Roman"/>
          <w:sz w:val="24"/>
          <w:szCs w:val="24"/>
        </w:rPr>
        <w:t>при</w:t>
      </w:r>
      <w:r w:rsidRPr="00280569">
        <w:rPr>
          <w:rFonts w:ascii="Times New Roman" w:eastAsia="Times New Roman" w:hAnsi="Times New Roman" w:cs="Times New Roman"/>
          <w:spacing w:val="-2"/>
          <w:sz w:val="24"/>
          <w:szCs w:val="24"/>
        </w:rPr>
        <w:t xml:space="preserve"> </w:t>
      </w:r>
      <w:r w:rsidRPr="00280569">
        <w:rPr>
          <w:rFonts w:ascii="Times New Roman" w:eastAsia="Times New Roman" w:hAnsi="Times New Roman" w:cs="Times New Roman"/>
          <w:sz w:val="24"/>
          <w:szCs w:val="24"/>
        </w:rPr>
        <w:t>наводящих</w:t>
      </w:r>
      <w:r w:rsidRPr="00280569">
        <w:rPr>
          <w:rFonts w:ascii="Times New Roman" w:eastAsia="Times New Roman" w:hAnsi="Times New Roman" w:cs="Times New Roman"/>
          <w:spacing w:val="-3"/>
          <w:sz w:val="24"/>
          <w:szCs w:val="24"/>
        </w:rPr>
        <w:t xml:space="preserve"> </w:t>
      </w:r>
      <w:r w:rsidRPr="00280569">
        <w:rPr>
          <w:rFonts w:ascii="Times New Roman" w:eastAsia="Times New Roman" w:hAnsi="Times New Roman" w:cs="Times New Roman"/>
          <w:sz w:val="24"/>
          <w:szCs w:val="24"/>
        </w:rPr>
        <w:t>вопросах</w:t>
      </w:r>
      <w:r w:rsidRPr="00280569">
        <w:rPr>
          <w:rFonts w:ascii="Times New Roman" w:eastAsia="Times New Roman" w:hAnsi="Times New Roman" w:cs="Times New Roman"/>
          <w:spacing w:val="2"/>
          <w:sz w:val="24"/>
          <w:szCs w:val="24"/>
        </w:rPr>
        <w:t xml:space="preserve"> </w:t>
      </w:r>
      <w:r w:rsidRPr="00280569">
        <w:rPr>
          <w:rFonts w:ascii="Times New Roman" w:eastAsia="Times New Roman" w:hAnsi="Times New Roman" w:cs="Times New Roman"/>
          <w:sz w:val="24"/>
          <w:szCs w:val="24"/>
        </w:rPr>
        <w:t>учителя.</w:t>
      </w:r>
    </w:p>
    <w:p w:rsidR="00AD48BA" w:rsidRPr="00280569" w:rsidRDefault="00AD48BA" w:rsidP="00D45C99">
      <w:pPr>
        <w:widowControl w:val="0"/>
        <w:autoSpaceDE w:val="0"/>
        <w:autoSpaceDN w:val="0"/>
        <w:spacing w:before="5" w:after="0" w:line="240" w:lineRule="auto"/>
        <w:rPr>
          <w:rFonts w:ascii="Times New Roman" w:eastAsia="Times New Roman" w:hAnsi="Times New Roman" w:cs="Times New Roman"/>
          <w:sz w:val="24"/>
          <w:szCs w:val="24"/>
        </w:rPr>
      </w:pPr>
    </w:p>
    <w:p w:rsidR="00AD48BA" w:rsidRPr="00280569" w:rsidRDefault="00AD48BA" w:rsidP="00D45C99">
      <w:pPr>
        <w:widowControl w:val="0"/>
        <w:autoSpaceDE w:val="0"/>
        <w:autoSpaceDN w:val="0"/>
        <w:spacing w:before="1" w:after="0" w:line="272" w:lineRule="exact"/>
        <w:outlineLvl w:val="0"/>
        <w:rPr>
          <w:rFonts w:ascii="Times New Roman" w:eastAsia="Times New Roman" w:hAnsi="Times New Roman" w:cs="Times New Roman"/>
          <w:b/>
          <w:bCs/>
          <w:sz w:val="24"/>
          <w:szCs w:val="24"/>
        </w:rPr>
      </w:pPr>
      <w:r w:rsidRPr="00280569">
        <w:rPr>
          <w:rFonts w:ascii="Times New Roman" w:eastAsia="Times New Roman" w:hAnsi="Times New Roman" w:cs="Times New Roman"/>
          <w:b/>
          <w:bCs/>
          <w:sz w:val="24"/>
          <w:szCs w:val="24"/>
        </w:rPr>
        <w:t>Критерий</w:t>
      </w:r>
      <w:r w:rsidRPr="00280569">
        <w:rPr>
          <w:rFonts w:ascii="Times New Roman" w:eastAsia="Times New Roman" w:hAnsi="Times New Roman" w:cs="Times New Roman"/>
          <w:b/>
          <w:bCs/>
          <w:spacing w:val="-2"/>
          <w:sz w:val="24"/>
          <w:szCs w:val="24"/>
        </w:rPr>
        <w:t xml:space="preserve"> </w:t>
      </w:r>
      <w:r w:rsidRPr="00280569">
        <w:rPr>
          <w:rFonts w:ascii="Times New Roman" w:eastAsia="Times New Roman" w:hAnsi="Times New Roman" w:cs="Times New Roman"/>
          <w:b/>
          <w:bCs/>
          <w:sz w:val="24"/>
          <w:szCs w:val="24"/>
        </w:rPr>
        <w:t>оценки</w:t>
      </w:r>
      <w:r w:rsidRPr="00280569">
        <w:rPr>
          <w:rFonts w:ascii="Times New Roman" w:eastAsia="Times New Roman" w:hAnsi="Times New Roman" w:cs="Times New Roman"/>
          <w:b/>
          <w:bCs/>
          <w:spacing w:val="-5"/>
          <w:sz w:val="24"/>
          <w:szCs w:val="24"/>
        </w:rPr>
        <w:t xml:space="preserve"> </w:t>
      </w:r>
      <w:r w:rsidRPr="00280569">
        <w:rPr>
          <w:rFonts w:ascii="Times New Roman" w:eastAsia="Times New Roman" w:hAnsi="Times New Roman" w:cs="Times New Roman"/>
          <w:b/>
          <w:bCs/>
          <w:sz w:val="24"/>
          <w:szCs w:val="24"/>
        </w:rPr>
        <w:t>практического</w:t>
      </w:r>
      <w:r w:rsidRPr="00280569">
        <w:rPr>
          <w:rFonts w:ascii="Times New Roman" w:eastAsia="Times New Roman" w:hAnsi="Times New Roman" w:cs="Times New Roman"/>
          <w:b/>
          <w:bCs/>
          <w:spacing w:val="-2"/>
          <w:sz w:val="24"/>
          <w:szCs w:val="24"/>
        </w:rPr>
        <w:t xml:space="preserve"> </w:t>
      </w:r>
      <w:r w:rsidRPr="00280569">
        <w:rPr>
          <w:rFonts w:ascii="Times New Roman" w:eastAsia="Times New Roman" w:hAnsi="Times New Roman" w:cs="Times New Roman"/>
          <w:b/>
          <w:bCs/>
          <w:sz w:val="24"/>
          <w:szCs w:val="24"/>
        </w:rPr>
        <w:t>задания</w:t>
      </w:r>
    </w:p>
    <w:p w:rsidR="00AD48BA" w:rsidRPr="00280569" w:rsidRDefault="00AD48BA" w:rsidP="00D45C99">
      <w:pPr>
        <w:widowControl w:val="0"/>
        <w:autoSpaceDE w:val="0"/>
        <w:autoSpaceDN w:val="0"/>
        <w:spacing w:after="0" w:line="242" w:lineRule="auto"/>
        <w:ind w:firstLine="710"/>
        <w:rPr>
          <w:rFonts w:ascii="Times New Roman" w:eastAsia="Times New Roman" w:hAnsi="Times New Roman" w:cs="Times New Roman"/>
          <w:sz w:val="24"/>
          <w:szCs w:val="24"/>
        </w:rPr>
      </w:pPr>
      <w:r w:rsidRPr="00280569">
        <w:rPr>
          <w:rFonts w:ascii="Times New Roman" w:eastAsia="Times New Roman" w:hAnsi="Times New Roman" w:cs="Times New Roman"/>
          <w:b/>
          <w:sz w:val="24"/>
          <w:szCs w:val="24"/>
        </w:rPr>
        <w:t>Отметка</w:t>
      </w:r>
      <w:r w:rsidRPr="00280569">
        <w:rPr>
          <w:rFonts w:ascii="Times New Roman" w:eastAsia="Times New Roman" w:hAnsi="Times New Roman" w:cs="Times New Roman"/>
          <w:b/>
          <w:spacing w:val="1"/>
          <w:sz w:val="24"/>
          <w:szCs w:val="24"/>
        </w:rPr>
        <w:t xml:space="preserve"> </w:t>
      </w:r>
      <w:r w:rsidRPr="00280569">
        <w:rPr>
          <w:rFonts w:ascii="Times New Roman" w:eastAsia="Times New Roman" w:hAnsi="Times New Roman" w:cs="Times New Roman"/>
          <w:b/>
          <w:sz w:val="24"/>
          <w:szCs w:val="24"/>
        </w:rPr>
        <w:t>«5»:</w:t>
      </w:r>
      <w:r w:rsidRPr="00280569">
        <w:rPr>
          <w:rFonts w:ascii="Times New Roman" w:eastAsia="Times New Roman" w:hAnsi="Times New Roman" w:cs="Times New Roman"/>
          <w:b/>
          <w:spacing w:val="1"/>
          <w:sz w:val="24"/>
          <w:szCs w:val="24"/>
        </w:rPr>
        <w:t xml:space="preserve"> </w:t>
      </w:r>
      <w:r w:rsidRPr="00280569">
        <w:rPr>
          <w:rFonts w:ascii="Times New Roman" w:eastAsia="Times New Roman" w:hAnsi="Times New Roman" w:cs="Times New Roman"/>
          <w:sz w:val="24"/>
          <w:szCs w:val="24"/>
        </w:rPr>
        <w:t>1)</w:t>
      </w:r>
      <w:r w:rsidRPr="00280569">
        <w:rPr>
          <w:rFonts w:ascii="Times New Roman" w:eastAsia="Times New Roman" w:hAnsi="Times New Roman" w:cs="Times New Roman"/>
          <w:spacing w:val="1"/>
          <w:sz w:val="24"/>
          <w:szCs w:val="24"/>
        </w:rPr>
        <w:t xml:space="preserve"> </w:t>
      </w:r>
      <w:r w:rsidRPr="00280569">
        <w:rPr>
          <w:rFonts w:ascii="Times New Roman" w:eastAsia="Times New Roman" w:hAnsi="Times New Roman" w:cs="Times New Roman"/>
          <w:sz w:val="24"/>
          <w:szCs w:val="24"/>
        </w:rPr>
        <w:t>работа</w:t>
      </w:r>
      <w:r w:rsidRPr="00280569">
        <w:rPr>
          <w:rFonts w:ascii="Times New Roman" w:eastAsia="Times New Roman" w:hAnsi="Times New Roman" w:cs="Times New Roman"/>
          <w:spacing w:val="1"/>
          <w:sz w:val="24"/>
          <w:szCs w:val="24"/>
        </w:rPr>
        <w:t xml:space="preserve"> </w:t>
      </w:r>
      <w:r w:rsidRPr="00280569">
        <w:rPr>
          <w:rFonts w:ascii="Times New Roman" w:eastAsia="Times New Roman" w:hAnsi="Times New Roman" w:cs="Times New Roman"/>
          <w:sz w:val="24"/>
          <w:szCs w:val="24"/>
        </w:rPr>
        <w:t>выполнена</w:t>
      </w:r>
      <w:r w:rsidRPr="00280569">
        <w:rPr>
          <w:rFonts w:ascii="Times New Roman" w:eastAsia="Times New Roman" w:hAnsi="Times New Roman" w:cs="Times New Roman"/>
          <w:spacing w:val="1"/>
          <w:sz w:val="24"/>
          <w:szCs w:val="24"/>
        </w:rPr>
        <w:t xml:space="preserve"> </w:t>
      </w:r>
      <w:r w:rsidRPr="00280569">
        <w:rPr>
          <w:rFonts w:ascii="Times New Roman" w:eastAsia="Times New Roman" w:hAnsi="Times New Roman" w:cs="Times New Roman"/>
          <w:sz w:val="24"/>
          <w:szCs w:val="24"/>
        </w:rPr>
        <w:t>полностью</w:t>
      </w:r>
      <w:r w:rsidRPr="00280569">
        <w:rPr>
          <w:rFonts w:ascii="Times New Roman" w:eastAsia="Times New Roman" w:hAnsi="Times New Roman" w:cs="Times New Roman"/>
          <w:spacing w:val="1"/>
          <w:sz w:val="24"/>
          <w:szCs w:val="24"/>
        </w:rPr>
        <w:t xml:space="preserve"> </w:t>
      </w:r>
      <w:r w:rsidRPr="00280569">
        <w:rPr>
          <w:rFonts w:ascii="Times New Roman" w:eastAsia="Times New Roman" w:hAnsi="Times New Roman" w:cs="Times New Roman"/>
          <w:sz w:val="24"/>
          <w:szCs w:val="24"/>
        </w:rPr>
        <w:t>и</w:t>
      </w:r>
      <w:r w:rsidRPr="00280569">
        <w:rPr>
          <w:rFonts w:ascii="Times New Roman" w:eastAsia="Times New Roman" w:hAnsi="Times New Roman" w:cs="Times New Roman"/>
          <w:spacing w:val="1"/>
          <w:sz w:val="24"/>
          <w:szCs w:val="24"/>
        </w:rPr>
        <w:t xml:space="preserve"> </w:t>
      </w:r>
      <w:r w:rsidRPr="00280569">
        <w:rPr>
          <w:rFonts w:ascii="Times New Roman" w:eastAsia="Times New Roman" w:hAnsi="Times New Roman" w:cs="Times New Roman"/>
          <w:sz w:val="24"/>
          <w:szCs w:val="24"/>
        </w:rPr>
        <w:t>правильно;</w:t>
      </w:r>
      <w:r w:rsidRPr="00280569">
        <w:rPr>
          <w:rFonts w:ascii="Times New Roman" w:eastAsia="Times New Roman" w:hAnsi="Times New Roman" w:cs="Times New Roman"/>
          <w:spacing w:val="1"/>
          <w:sz w:val="24"/>
          <w:szCs w:val="24"/>
        </w:rPr>
        <w:t xml:space="preserve"> </w:t>
      </w:r>
      <w:r w:rsidRPr="00280569">
        <w:rPr>
          <w:rFonts w:ascii="Times New Roman" w:eastAsia="Times New Roman" w:hAnsi="Times New Roman" w:cs="Times New Roman"/>
          <w:sz w:val="24"/>
          <w:szCs w:val="24"/>
        </w:rPr>
        <w:t>сделаны</w:t>
      </w:r>
      <w:r w:rsidRPr="00280569">
        <w:rPr>
          <w:rFonts w:ascii="Times New Roman" w:eastAsia="Times New Roman" w:hAnsi="Times New Roman" w:cs="Times New Roman"/>
          <w:spacing w:val="1"/>
          <w:sz w:val="24"/>
          <w:szCs w:val="24"/>
        </w:rPr>
        <w:t xml:space="preserve"> </w:t>
      </w:r>
      <w:r w:rsidRPr="00280569">
        <w:rPr>
          <w:rFonts w:ascii="Times New Roman" w:eastAsia="Times New Roman" w:hAnsi="Times New Roman" w:cs="Times New Roman"/>
          <w:sz w:val="24"/>
          <w:szCs w:val="24"/>
        </w:rPr>
        <w:t>правильные</w:t>
      </w:r>
      <w:r w:rsidRPr="00280569">
        <w:rPr>
          <w:rFonts w:ascii="Times New Roman" w:eastAsia="Times New Roman" w:hAnsi="Times New Roman" w:cs="Times New Roman"/>
          <w:spacing w:val="-57"/>
          <w:sz w:val="24"/>
          <w:szCs w:val="24"/>
        </w:rPr>
        <w:t xml:space="preserve"> </w:t>
      </w:r>
      <w:r w:rsidRPr="00280569">
        <w:rPr>
          <w:rFonts w:ascii="Times New Roman" w:eastAsia="Times New Roman" w:hAnsi="Times New Roman" w:cs="Times New Roman"/>
          <w:sz w:val="24"/>
          <w:szCs w:val="24"/>
        </w:rPr>
        <w:t>выводы;</w:t>
      </w:r>
      <w:r w:rsidRPr="00280569">
        <w:rPr>
          <w:rFonts w:ascii="Times New Roman" w:eastAsia="Times New Roman" w:hAnsi="Times New Roman" w:cs="Times New Roman"/>
          <w:spacing w:val="-4"/>
          <w:sz w:val="24"/>
          <w:szCs w:val="24"/>
        </w:rPr>
        <w:t xml:space="preserve"> </w:t>
      </w:r>
      <w:r w:rsidRPr="00280569">
        <w:rPr>
          <w:rFonts w:ascii="Times New Roman" w:eastAsia="Times New Roman" w:hAnsi="Times New Roman" w:cs="Times New Roman"/>
          <w:sz w:val="24"/>
          <w:szCs w:val="24"/>
        </w:rPr>
        <w:t>2)</w:t>
      </w:r>
      <w:r w:rsidRPr="00280569">
        <w:rPr>
          <w:rFonts w:ascii="Times New Roman" w:eastAsia="Times New Roman" w:hAnsi="Times New Roman" w:cs="Times New Roman"/>
          <w:spacing w:val="-2"/>
          <w:sz w:val="24"/>
          <w:szCs w:val="24"/>
        </w:rPr>
        <w:t xml:space="preserve"> </w:t>
      </w:r>
      <w:r w:rsidRPr="00280569">
        <w:rPr>
          <w:rFonts w:ascii="Times New Roman" w:eastAsia="Times New Roman" w:hAnsi="Times New Roman" w:cs="Times New Roman"/>
          <w:sz w:val="24"/>
          <w:szCs w:val="24"/>
        </w:rPr>
        <w:t>работа</w:t>
      </w:r>
      <w:r w:rsidRPr="00280569">
        <w:rPr>
          <w:rFonts w:ascii="Times New Roman" w:eastAsia="Times New Roman" w:hAnsi="Times New Roman" w:cs="Times New Roman"/>
          <w:spacing w:val="-3"/>
          <w:sz w:val="24"/>
          <w:szCs w:val="24"/>
        </w:rPr>
        <w:t xml:space="preserve"> </w:t>
      </w:r>
      <w:r w:rsidRPr="00280569">
        <w:rPr>
          <w:rFonts w:ascii="Times New Roman" w:eastAsia="Times New Roman" w:hAnsi="Times New Roman" w:cs="Times New Roman"/>
          <w:sz w:val="24"/>
          <w:szCs w:val="24"/>
        </w:rPr>
        <w:t>выполнена по</w:t>
      </w:r>
      <w:r w:rsidRPr="00280569">
        <w:rPr>
          <w:rFonts w:ascii="Times New Roman" w:eastAsia="Times New Roman" w:hAnsi="Times New Roman" w:cs="Times New Roman"/>
          <w:spacing w:val="2"/>
          <w:sz w:val="24"/>
          <w:szCs w:val="24"/>
        </w:rPr>
        <w:t xml:space="preserve"> </w:t>
      </w:r>
      <w:r w:rsidRPr="00280569">
        <w:rPr>
          <w:rFonts w:ascii="Times New Roman" w:eastAsia="Times New Roman" w:hAnsi="Times New Roman" w:cs="Times New Roman"/>
          <w:sz w:val="24"/>
          <w:szCs w:val="24"/>
        </w:rPr>
        <w:t>плану</w:t>
      </w:r>
      <w:r w:rsidRPr="00280569">
        <w:rPr>
          <w:rFonts w:ascii="Times New Roman" w:eastAsia="Times New Roman" w:hAnsi="Times New Roman" w:cs="Times New Roman"/>
          <w:spacing w:val="-9"/>
          <w:sz w:val="24"/>
          <w:szCs w:val="24"/>
        </w:rPr>
        <w:t xml:space="preserve"> </w:t>
      </w:r>
      <w:r w:rsidRPr="00280569">
        <w:rPr>
          <w:rFonts w:ascii="Times New Roman" w:eastAsia="Times New Roman" w:hAnsi="Times New Roman" w:cs="Times New Roman"/>
          <w:sz w:val="24"/>
          <w:szCs w:val="24"/>
        </w:rPr>
        <w:t>с</w:t>
      </w:r>
      <w:r w:rsidRPr="00280569">
        <w:rPr>
          <w:rFonts w:ascii="Times New Roman" w:eastAsia="Times New Roman" w:hAnsi="Times New Roman" w:cs="Times New Roman"/>
          <w:spacing w:val="6"/>
          <w:sz w:val="24"/>
          <w:szCs w:val="24"/>
        </w:rPr>
        <w:t xml:space="preserve"> </w:t>
      </w:r>
      <w:r w:rsidRPr="00280569">
        <w:rPr>
          <w:rFonts w:ascii="Times New Roman" w:eastAsia="Times New Roman" w:hAnsi="Times New Roman" w:cs="Times New Roman"/>
          <w:sz w:val="24"/>
          <w:szCs w:val="24"/>
        </w:rPr>
        <w:t>учетом</w:t>
      </w:r>
      <w:r w:rsidRPr="00280569">
        <w:rPr>
          <w:rFonts w:ascii="Times New Roman" w:eastAsia="Times New Roman" w:hAnsi="Times New Roman" w:cs="Times New Roman"/>
          <w:spacing w:val="2"/>
          <w:sz w:val="24"/>
          <w:szCs w:val="24"/>
        </w:rPr>
        <w:t xml:space="preserve"> </w:t>
      </w:r>
      <w:r w:rsidRPr="00280569">
        <w:rPr>
          <w:rFonts w:ascii="Times New Roman" w:eastAsia="Times New Roman" w:hAnsi="Times New Roman" w:cs="Times New Roman"/>
          <w:sz w:val="24"/>
          <w:szCs w:val="24"/>
        </w:rPr>
        <w:t>техники</w:t>
      </w:r>
      <w:r w:rsidRPr="00280569">
        <w:rPr>
          <w:rFonts w:ascii="Times New Roman" w:eastAsia="Times New Roman" w:hAnsi="Times New Roman" w:cs="Times New Roman"/>
          <w:spacing w:val="2"/>
          <w:sz w:val="24"/>
          <w:szCs w:val="24"/>
        </w:rPr>
        <w:t xml:space="preserve"> </w:t>
      </w:r>
      <w:r w:rsidRPr="00280569">
        <w:rPr>
          <w:rFonts w:ascii="Times New Roman" w:eastAsia="Times New Roman" w:hAnsi="Times New Roman" w:cs="Times New Roman"/>
          <w:sz w:val="24"/>
          <w:szCs w:val="24"/>
        </w:rPr>
        <w:t>безопасности.</w:t>
      </w:r>
    </w:p>
    <w:p w:rsidR="00AD48BA" w:rsidRPr="00280569" w:rsidRDefault="00AD48BA" w:rsidP="00D45C99">
      <w:pPr>
        <w:widowControl w:val="0"/>
        <w:autoSpaceDE w:val="0"/>
        <w:autoSpaceDN w:val="0"/>
        <w:spacing w:after="0" w:line="242" w:lineRule="auto"/>
        <w:ind w:firstLine="710"/>
        <w:rPr>
          <w:rFonts w:ascii="Times New Roman" w:eastAsia="Times New Roman" w:hAnsi="Times New Roman" w:cs="Times New Roman"/>
          <w:sz w:val="24"/>
          <w:szCs w:val="24"/>
        </w:rPr>
      </w:pPr>
      <w:r w:rsidRPr="00280569">
        <w:rPr>
          <w:rFonts w:ascii="Times New Roman" w:eastAsia="Times New Roman" w:hAnsi="Times New Roman" w:cs="Times New Roman"/>
          <w:b/>
          <w:sz w:val="24"/>
          <w:szCs w:val="24"/>
        </w:rPr>
        <w:t>Отметка</w:t>
      </w:r>
      <w:r w:rsidRPr="00280569">
        <w:rPr>
          <w:rFonts w:ascii="Times New Roman" w:eastAsia="Times New Roman" w:hAnsi="Times New Roman" w:cs="Times New Roman"/>
          <w:b/>
          <w:spacing w:val="51"/>
          <w:sz w:val="24"/>
          <w:szCs w:val="24"/>
        </w:rPr>
        <w:t xml:space="preserve"> </w:t>
      </w:r>
      <w:r w:rsidRPr="00280569">
        <w:rPr>
          <w:rFonts w:ascii="Times New Roman" w:eastAsia="Times New Roman" w:hAnsi="Times New Roman" w:cs="Times New Roman"/>
          <w:b/>
          <w:sz w:val="24"/>
          <w:szCs w:val="24"/>
        </w:rPr>
        <w:t>«4»:</w:t>
      </w:r>
      <w:r w:rsidRPr="00280569">
        <w:rPr>
          <w:rFonts w:ascii="Times New Roman" w:eastAsia="Times New Roman" w:hAnsi="Times New Roman" w:cs="Times New Roman"/>
          <w:b/>
          <w:spacing w:val="56"/>
          <w:sz w:val="24"/>
          <w:szCs w:val="24"/>
        </w:rPr>
        <w:t xml:space="preserve"> </w:t>
      </w:r>
      <w:r w:rsidRPr="00280569">
        <w:rPr>
          <w:rFonts w:ascii="Times New Roman" w:eastAsia="Times New Roman" w:hAnsi="Times New Roman" w:cs="Times New Roman"/>
          <w:sz w:val="24"/>
          <w:szCs w:val="24"/>
        </w:rPr>
        <w:t>работа</w:t>
      </w:r>
      <w:r w:rsidRPr="00280569">
        <w:rPr>
          <w:rFonts w:ascii="Times New Roman" w:eastAsia="Times New Roman" w:hAnsi="Times New Roman" w:cs="Times New Roman"/>
          <w:spacing w:val="47"/>
          <w:sz w:val="24"/>
          <w:szCs w:val="24"/>
        </w:rPr>
        <w:t xml:space="preserve"> </w:t>
      </w:r>
      <w:r w:rsidRPr="00280569">
        <w:rPr>
          <w:rFonts w:ascii="Times New Roman" w:eastAsia="Times New Roman" w:hAnsi="Times New Roman" w:cs="Times New Roman"/>
          <w:sz w:val="24"/>
          <w:szCs w:val="24"/>
        </w:rPr>
        <w:t>выполнена</w:t>
      </w:r>
      <w:r w:rsidRPr="00280569">
        <w:rPr>
          <w:rFonts w:ascii="Times New Roman" w:eastAsia="Times New Roman" w:hAnsi="Times New Roman" w:cs="Times New Roman"/>
          <w:spacing w:val="47"/>
          <w:sz w:val="24"/>
          <w:szCs w:val="24"/>
        </w:rPr>
        <w:t xml:space="preserve"> </w:t>
      </w:r>
      <w:r w:rsidRPr="00280569">
        <w:rPr>
          <w:rFonts w:ascii="Times New Roman" w:eastAsia="Times New Roman" w:hAnsi="Times New Roman" w:cs="Times New Roman"/>
          <w:sz w:val="24"/>
          <w:szCs w:val="24"/>
        </w:rPr>
        <w:t>правильно</w:t>
      </w:r>
      <w:r w:rsidRPr="00280569">
        <w:rPr>
          <w:rFonts w:ascii="Times New Roman" w:eastAsia="Times New Roman" w:hAnsi="Times New Roman" w:cs="Times New Roman"/>
          <w:spacing w:val="48"/>
          <w:sz w:val="24"/>
          <w:szCs w:val="24"/>
        </w:rPr>
        <w:t xml:space="preserve"> </w:t>
      </w:r>
      <w:r w:rsidRPr="00280569">
        <w:rPr>
          <w:rFonts w:ascii="Times New Roman" w:eastAsia="Times New Roman" w:hAnsi="Times New Roman" w:cs="Times New Roman"/>
          <w:sz w:val="24"/>
          <w:szCs w:val="24"/>
        </w:rPr>
        <w:t>с</w:t>
      </w:r>
      <w:r w:rsidRPr="00280569">
        <w:rPr>
          <w:rFonts w:ascii="Times New Roman" w:eastAsia="Times New Roman" w:hAnsi="Times New Roman" w:cs="Times New Roman"/>
          <w:spacing w:val="52"/>
          <w:sz w:val="24"/>
          <w:szCs w:val="24"/>
        </w:rPr>
        <w:t xml:space="preserve"> </w:t>
      </w:r>
      <w:r w:rsidRPr="00280569">
        <w:rPr>
          <w:rFonts w:ascii="Times New Roman" w:eastAsia="Times New Roman" w:hAnsi="Times New Roman" w:cs="Times New Roman"/>
          <w:sz w:val="24"/>
          <w:szCs w:val="24"/>
        </w:rPr>
        <w:t>учетом</w:t>
      </w:r>
      <w:r w:rsidRPr="00280569">
        <w:rPr>
          <w:rFonts w:ascii="Times New Roman" w:eastAsia="Times New Roman" w:hAnsi="Times New Roman" w:cs="Times New Roman"/>
          <w:spacing w:val="49"/>
          <w:sz w:val="24"/>
          <w:szCs w:val="24"/>
        </w:rPr>
        <w:t xml:space="preserve"> </w:t>
      </w:r>
      <w:r w:rsidRPr="00280569">
        <w:rPr>
          <w:rFonts w:ascii="Times New Roman" w:eastAsia="Times New Roman" w:hAnsi="Times New Roman" w:cs="Times New Roman"/>
          <w:sz w:val="24"/>
          <w:szCs w:val="24"/>
        </w:rPr>
        <w:t>2-3</w:t>
      </w:r>
      <w:r w:rsidRPr="00280569">
        <w:rPr>
          <w:rFonts w:ascii="Times New Roman" w:eastAsia="Times New Roman" w:hAnsi="Times New Roman" w:cs="Times New Roman"/>
          <w:spacing w:val="48"/>
          <w:sz w:val="24"/>
          <w:szCs w:val="24"/>
        </w:rPr>
        <w:t xml:space="preserve"> </w:t>
      </w:r>
      <w:r w:rsidRPr="00280569">
        <w:rPr>
          <w:rFonts w:ascii="Times New Roman" w:eastAsia="Times New Roman" w:hAnsi="Times New Roman" w:cs="Times New Roman"/>
          <w:sz w:val="24"/>
          <w:szCs w:val="24"/>
        </w:rPr>
        <w:t>несущественных</w:t>
      </w:r>
      <w:r w:rsidRPr="00280569">
        <w:rPr>
          <w:rFonts w:ascii="Times New Roman" w:eastAsia="Times New Roman" w:hAnsi="Times New Roman" w:cs="Times New Roman"/>
          <w:spacing w:val="48"/>
          <w:sz w:val="24"/>
          <w:szCs w:val="24"/>
        </w:rPr>
        <w:t xml:space="preserve"> </w:t>
      </w:r>
      <w:r w:rsidRPr="00280569">
        <w:rPr>
          <w:rFonts w:ascii="Times New Roman" w:eastAsia="Times New Roman" w:hAnsi="Times New Roman" w:cs="Times New Roman"/>
          <w:sz w:val="24"/>
          <w:szCs w:val="24"/>
        </w:rPr>
        <w:t>ошибок</w:t>
      </w:r>
      <w:r w:rsidRPr="00280569">
        <w:rPr>
          <w:rFonts w:ascii="Times New Roman" w:eastAsia="Times New Roman" w:hAnsi="Times New Roman" w:cs="Times New Roman"/>
          <w:spacing w:val="-57"/>
          <w:sz w:val="24"/>
          <w:szCs w:val="24"/>
        </w:rPr>
        <w:t xml:space="preserve"> </w:t>
      </w:r>
      <w:r w:rsidRPr="00280569">
        <w:rPr>
          <w:rFonts w:ascii="Times New Roman" w:eastAsia="Times New Roman" w:hAnsi="Times New Roman" w:cs="Times New Roman"/>
          <w:sz w:val="24"/>
          <w:szCs w:val="24"/>
        </w:rPr>
        <w:t>исправленных</w:t>
      </w:r>
      <w:r w:rsidRPr="00280569">
        <w:rPr>
          <w:rFonts w:ascii="Times New Roman" w:eastAsia="Times New Roman" w:hAnsi="Times New Roman" w:cs="Times New Roman"/>
          <w:spacing w:val="-4"/>
          <w:sz w:val="24"/>
          <w:szCs w:val="24"/>
        </w:rPr>
        <w:t xml:space="preserve"> </w:t>
      </w:r>
      <w:r w:rsidRPr="00280569">
        <w:rPr>
          <w:rFonts w:ascii="Times New Roman" w:eastAsia="Times New Roman" w:hAnsi="Times New Roman" w:cs="Times New Roman"/>
          <w:sz w:val="24"/>
          <w:szCs w:val="24"/>
        </w:rPr>
        <w:t>самостоятельно</w:t>
      </w:r>
      <w:r w:rsidRPr="00280569">
        <w:rPr>
          <w:rFonts w:ascii="Times New Roman" w:eastAsia="Times New Roman" w:hAnsi="Times New Roman" w:cs="Times New Roman"/>
          <w:spacing w:val="2"/>
          <w:sz w:val="24"/>
          <w:szCs w:val="24"/>
        </w:rPr>
        <w:t xml:space="preserve"> </w:t>
      </w:r>
      <w:r w:rsidRPr="00280569">
        <w:rPr>
          <w:rFonts w:ascii="Times New Roman" w:eastAsia="Times New Roman" w:hAnsi="Times New Roman" w:cs="Times New Roman"/>
          <w:sz w:val="24"/>
          <w:szCs w:val="24"/>
        </w:rPr>
        <w:t>по</w:t>
      </w:r>
      <w:r w:rsidRPr="00280569">
        <w:rPr>
          <w:rFonts w:ascii="Times New Roman" w:eastAsia="Times New Roman" w:hAnsi="Times New Roman" w:cs="Times New Roman"/>
          <w:spacing w:val="2"/>
          <w:sz w:val="24"/>
          <w:szCs w:val="24"/>
        </w:rPr>
        <w:t xml:space="preserve"> </w:t>
      </w:r>
      <w:r w:rsidRPr="00280569">
        <w:rPr>
          <w:rFonts w:ascii="Times New Roman" w:eastAsia="Times New Roman" w:hAnsi="Times New Roman" w:cs="Times New Roman"/>
          <w:sz w:val="24"/>
          <w:szCs w:val="24"/>
        </w:rPr>
        <w:t>требованию</w:t>
      </w:r>
      <w:r w:rsidRPr="00280569">
        <w:rPr>
          <w:rFonts w:ascii="Times New Roman" w:eastAsia="Times New Roman" w:hAnsi="Times New Roman" w:cs="Times New Roman"/>
          <w:spacing w:val="-6"/>
          <w:sz w:val="24"/>
          <w:szCs w:val="24"/>
        </w:rPr>
        <w:t xml:space="preserve"> </w:t>
      </w:r>
      <w:r w:rsidRPr="00280569">
        <w:rPr>
          <w:rFonts w:ascii="Times New Roman" w:eastAsia="Times New Roman" w:hAnsi="Times New Roman" w:cs="Times New Roman"/>
          <w:sz w:val="24"/>
          <w:szCs w:val="24"/>
        </w:rPr>
        <w:t>учителя.</w:t>
      </w:r>
    </w:p>
    <w:p w:rsidR="00AD48BA" w:rsidRPr="00280569" w:rsidRDefault="00AD48BA" w:rsidP="00D45C99">
      <w:pPr>
        <w:widowControl w:val="0"/>
        <w:autoSpaceDE w:val="0"/>
        <w:autoSpaceDN w:val="0"/>
        <w:spacing w:after="0" w:line="242" w:lineRule="auto"/>
        <w:ind w:firstLine="710"/>
        <w:rPr>
          <w:rFonts w:ascii="Times New Roman" w:eastAsia="Times New Roman" w:hAnsi="Times New Roman" w:cs="Times New Roman"/>
          <w:sz w:val="24"/>
          <w:szCs w:val="24"/>
        </w:rPr>
      </w:pPr>
      <w:r w:rsidRPr="00280569">
        <w:rPr>
          <w:rFonts w:ascii="Times New Roman" w:eastAsia="Times New Roman" w:hAnsi="Times New Roman" w:cs="Times New Roman"/>
          <w:b/>
          <w:sz w:val="24"/>
          <w:szCs w:val="24"/>
        </w:rPr>
        <w:t>Отметка</w:t>
      </w:r>
      <w:r w:rsidRPr="00280569">
        <w:rPr>
          <w:rFonts w:ascii="Times New Roman" w:eastAsia="Times New Roman" w:hAnsi="Times New Roman" w:cs="Times New Roman"/>
          <w:b/>
          <w:spacing w:val="1"/>
          <w:sz w:val="24"/>
          <w:szCs w:val="24"/>
        </w:rPr>
        <w:t xml:space="preserve"> </w:t>
      </w:r>
      <w:r w:rsidRPr="00280569">
        <w:rPr>
          <w:rFonts w:ascii="Times New Roman" w:eastAsia="Times New Roman" w:hAnsi="Times New Roman" w:cs="Times New Roman"/>
          <w:b/>
          <w:sz w:val="24"/>
          <w:szCs w:val="24"/>
        </w:rPr>
        <w:t>«3»:</w:t>
      </w:r>
      <w:r w:rsidRPr="00280569">
        <w:rPr>
          <w:rFonts w:ascii="Times New Roman" w:eastAsia="Times New Roman" w:hAnsi="Times New Roman" w:cs="Times New Roman"/>
          <w:b/>
          <w:spacing w:val="1"/>
          <w:sz w:val="24"/>
          <w:szCs w:val="24"/>
        </w:rPr>
        <w:t xml:space="preserve"> </w:t>
      </w:r>
      <w:r w:rsidRPr="00280569">
        <w:rPr>
          <w:rFonts w:ascii="Times New Roman" w:eastAsia="Times New Roman" w:hAnsi="Times New Roman" w:cs="Times New Roman"/>
          <w:sz w:val="24"/>
          <w:szCs w:val="24"/>
        </w:rPr>
        <w:t>работа выполнена правильно</w:t>
      </w:r>
      <w:r w:rsidRPr="00280569">
        <w:rPr>
          <w:rFonts w:ascii="Times New Roman" w:eastAsia="Times New Roman" w:hAnsi="Times New Roman" w:cs="Times New Roman"/>
          <w:spacing w:val="1"/>
          <w:sz w:val="24"/>
          <w:szCs w:val="24"/>
        </w:rPr>
        <w:t xml:space="preserve"> </w:t>
      </w:r>
      <w:r w:rsidRPr="00280569">
        <w:rPr>
          <w:rFonts w:ascii="Times New Roman" w:eastAsia="Times New Roman" w:hAnsi="Times New Roman" w:cs="Times New Roman"/>
          <w:sz w:val="24"/>
          <w:szCs w:val="24"/>
        </w:rPr>
        <w:t>не менее чем на половину или допущена</w:t>
      </w:r>
      <w:r w:rsidRPr="00280569">
        <w:rPr>
          <w:rFonts w:ascii="Times New Roman" w:eastAsia="Times New Roman" w:hAnsi="Times New Roman" w:cs="Times New Roman"/>
          <w:spacing w:val="-57"/>
          <w:sz w:val="24"/>
          <w:szCs w:val="24"/>
        </w:rPr>
        <w:t xml:space="preserve"> </w:t>
      </w:r>
      <w:r w:rsidRPr="00280569">
        <w:rPr>
          <w:rFonts w:ascii="Times New Roman" w:eastAsia="Times New Roman" w:hAnsi="Times New Roman" w:cs="Times New Roman"/>
          <w:sz w:val="24"/>
          <w:szCs w:val="24"/>
        </w:rPr>
        <w:t>существенная</w:t>
      </w:r>
      <w:r w:rsidRPr="00280569">
        <w:rPr>
          <w:rFonts w:ascii="Times New Roman" w:eastAsia="Times New Roman" w:hAnsi="Times New Roman" w:cs="Times New Roman"/>
          <w:spacing w:val="1"/>
          <w:sz w:val="24"/>
          <w:szCs w:val="24"/>
        </w:rPr>
        <w:t xml:space="preserve"> </w:t>
      </w:r>
      <w:r w:rsidRPr="00280569">
        <w:rPr>
          <w:rFonts w:ascii="Times New Roman" w:eastAsia="Times New Roman" w:hAnsi="Times New Roman" w:cs="Times New Roman"/>
          <w:sz w:val="24"/>
          <w:szCs w:val="24"/>
        </w:rPr>
        <w:t>ошибка.</w:t>
      </w:r>
    </w:p>
    <w:p w:rsidR="00AD48BA" w:rsidRPr="00280569" w:rsidRDefault="00AD48BA" w:rsidP="00D45C99">
      <w:pPr>
        <w:widowControl w:val="0"/>
        <w:autoSpaceDE w:val="0"/>
        <w:autoSpaceDN w:val="0"/>
        <w:spacing w:after="0" w:line="242" w:lineRule="auto"/>
        <w:ind w:firstLine="710"/>
        <w:rPr>
          <w:rFonts w:ascii="Times New Roman" w:eastAsia="Times New Roman" w:hAnsi="Times New Roman" w:cs="Times New Roman"/>
          <w:sz w:val="24"/>
          <w:szCs w:val="24"/>
        </w:rPr>
      </w:pPr>
      <w:r w:rsidRPr="00280569">
        <w:rPr>
          <w:rFonts w:ascii="Times New Roman" w:eastAsia="Times New Roman" w:hAnsi="Times New Roman" w:cs="Times New Roman"/>
          <w:b/>
          <w:sz w:val="24"/>
          <w:szCs w:val="24"/>
        </w:rPr>
        <w:t>Отметка</w:t>
      </w:r>
      <w:r w:rsidRPr="00280569">
        <w:rPr>
          <w:rFonts w:ascii="Times New Roman" w:eastAsia="Times New Roman" w:hAnsi="Times New Roman" w:cs="Times New Roman"/>
          <w:b/>
          <w:spacing w:val="12"/>
          <w:sz w:val="24"/>
          <w:szCs w:val="24"/>
        </w:rPr>
        <w:t xml:space="preserve"> </w:t>
      </w:r>
      <w:r w:rsidRPr="00280569">
        <w:rPr>
          <w:rFonts w:ascii="Times New Roman" w:eastAsia="Times New Roman" w:hAnsi="Times New Roman" w:cs="Times New Roman"/>
          <w:b/>
          <w:sz w:val="24"/>
          <w:szCs w:val="24"/>
        </w:rPr>
        <w:t>«2»:</w:t>
      </w:r>
      <w:r w:rsidRPr="00280569">
        <w:rPr>
          <w:rFonts w:ascii="Times New Roman" w:eastAsia="Times New Roman" w:hAnsi="Times New Roman" w:cs="Times New Roman"/>
          <w:b/>
          <w:spacing w:val="14"/>
          <w:sz w:val="24"/>
          <w:szCs w:val="24"/>
        </w:rPr>
        <w:t xml:space="preserve"> </w:t>
      </w:r>
      <w:r w:rsidRPr="00280569">
        <w:rPr>
          <w:rFonts w:ascii="Times New Roman" w:eastAsia="Times New Roman" w:hAnsi="Times New Roman" w:cs="Times New Roman"/>
          <w:sz w:val="24"/>
          <w:szCs w:val="24"/>
        </w:rPr>
        <w:t>допущены</w:t>
      </w:r>
      <w:r w:rsidRPr="00280569">
        <w:rPr>
          <w:rFonts w:ascii="Times New Roman" w:eastAsia="Times New Roman" w:hAnsi="Times New Roman" w:cs="Times New Roman"/>
          <w:spacing w:val="10"/>
          <w:sz w:val="24"/>
          <w:szCs w:val="24"/>
        </w:rPr>
        <w:t xml:space="preserve"> </w:t>
      </w:r>
      <w:r w:rsidRPr="00280569">
        <w:rPr>
          <w:rFonts w:ascii="Times New Roman" w:eastAsia="Times New Roman" w:hAnsi="Times New Roman" w:cs="Times New Roman"/>
          <w:sz w:val="24"/>
          <w:szCs w:val="24"/>
        </w:rPr>
        <w:t>две</w:t>
      </w:r>
      <w:r w:rsidRPr="00280569">
        <w:rPr>
          <w:rFonts w:ascii="Times New Roman" w:eastAsia="Times New Roman" w:hAnsi="Times New Roman" w:cs="Times New Roman"/>
          <w:spacing w:val="2"/>
          <w:sz w:val="24"/>
          <w:szCs w:val="24"/>
        </w:rPr>
        <w:t xml:space="preserve"> </w:t>
      </w:r>
      <w:r w:rsidRPr="00280569">
        <w:rPr>
          <w:rFonts w:ascii="Times New Roman" w:eastAsia="Times New Roman" w:hAnsi="Times New Roman" w:cs="Times New Roman"/>
          <w:sz w:val="24"/>
          <w:szCs w:val="24"/>
        </w:rPr>
        <w:t>(и</w:t>
      </w:r>
      <w:r w:rsidRPr="00280569">
        <w:rPr>
          <w:rFonts w:ascii="Times New Roman" w:eastAsia="Times New Roman" w:hAnsi="Times New Roman" w:cs="Times New Roman"/>
          <w:spacing w:val="5"/>
          <w:sz w:val="24"/>
          <w:szCs w:val="24"/>
        </w:rPr>
        <w:t xml:space="preserve"> </w:t>
      </w:r>
      <w:r w:rsidRPr="00280569">
        <w:rPr>
          <w:rFonts w:ascii="Times New Roman" w:eastAsia="Times New Roman" w:hAnsi="Times New Roman" w:cs="Times New Roman"/>
          <w:sz w:val="24"/>
          <w:szCs w:val="24"/>
        </w:rPr>
        <w:t>более)</w:t>
      </w:r>
      <w:r w:rsidRPr="00280569">
        <w:rPr>
          <w:rFonts w:ascii="Times New Roman" w:eastAsia="Times New Roman" w:hAnsi="Times New Roman" w:cs="Times New Roman"/>
          <w:spacing w:val="4"/>
          <w:sz w:val="24"/>
          <w:szCs w:val="24"/>
        </w:rPr>
        <w:t xml:space="preserve"> </w:t>
      </w:r>
      <w:r w:rsidRPr="00280569">
        <w:rPr>
          <w:rFonts w:ascii="Times New Roman" w:eastAsia="Times New Roman" w:hAnsi="Times New Roman" w:cs="Times New Roman"/>
          <w:sz w:val="24"/>
          <w:szCs w:val="24"/>
        </w:rPr>
        <w:t>существенные</w:t>
      </w:r>
      <w:r w:rsidRPr="00280569">
        <w:rPr>
          <w:rFonts w:ascii="Times New Roman" w:eastAsia="Times New Roman" w:hAnsi="Times New Roman" w:cs="Times New Roman"/>
          <w:spacing w:val="-2"/>
          <w:sz w:val="24"/>
          <w:szCs w:val="24"/>
        </w:rPr>
        <w:t xml:space="preserve"> </w:t>
      </w:r>
      <w:r w:rsidRPr="00280569">
        <w:rPr>
          <w:rFonts w:ascii="Times New Roman" w:eastAsia="Times New Roman" w:hAnsi="Times New Roman" w:cs="Times New Roman"/>
          <w:sz w:val="24"/>
          <w:szCs w:val="24"/>
        </w:rPr>
        <w:t>ошибки</w:t>
      </w:r>
      <w:r w:rsidRPr="00280569">
        <w:rPr>
          <w:rFonts w:ascii="Times New Roman" w:eastAsia="Times New Roman" w:hAnsi="Times New Roman" w:cs="Times New Roman"/>
          <w:spacing w:val="4"/>
          <w:sz w:val="24"/>
          <w:szCs w:val="24"/>
        </w:rPr>
        <w:t xml:space="preserve"> </w:t>
      </w:r>
      <w:r w:rsidRPr="00280569">
        <w:rPr>
          <w:rFonts w:ascii="Times New Roman" w:eastAsia="Times New Roman" w:hAnsi="Times New Roman" w:cs="Times New Roman"/>
          <w:sz w:val="24"/>
          <w:szCs w:val="24"/>
        </w:rPr>
        <w:t>в</w:t>
      </w:r>
      <w:r w:rsidRPr="00280569">
        <w:rPr>
          <w:rFonts w:ascii="Times New Roman" w:eastAsia="Times New Roman" w:hAnsi="Times New Roman" w:cs="Times New Roman"/>
          <w:spacing w:val="5"/>
          <w:sz w:val="24"/>
          <w:szCs w:val="24"/>
        </w:rPr>
        <w:t xml:space="preserve"> </w:t>
      </w:r>
      <w:r w:rsidRPr="00280569">
        <w:rPr>
          <w:rFonts w:ascii="Times New Roman" w:eastAsia="Times New Roman" w:hAnsi="Times New Roman" w:cs="Times New Roman"/>
          <w:sz w:val="24"/>
          <w:szCs w:val="24"/>
        </w:rPr>
        <w:t>ходе</w:t>
      </w:r>
      <w:r w:rsidRPr="00280569">
        <w:rPr>
          <w:rFonts w:ascii="Times New Roman" w:eastAsia="Times New Roman" w:hAnsi="Times New Roman" w:cs="Times New Roman"/>
          <w:spacing w:val="6"/>
          <w:sz w:val="24"/>
          <w:szCs w:val="24"/>
        </w:rPr>
        <w:t xml:space="preserve"> </w:t>
      </w:r>
      <w:r w:rsidRPr="00280569">
        <w:rPr>
          <w:rFonts w:ascii="Times New Roman" w:eastAsia="Times New Roman" w:hAnsi="Times New Roman" w:cs="Times New Roman"/>
          <w:sz w:val="24"/>
          <w:szCs w:val="24"/>
        </w:rPr>
        <w:t>работы,</w:t>
      </w:r>
      <w:r w:rsidRPr="00280569">
        <w:rPr>
          <w:rFonts w:ascii="Times New Roman" w:eastAsia="Times New Roman" w:hAnsi="Times New Roman" w:cs="Times New Roman"/>
          <w:spacing w:val="9"/>
          <w:sz w:val="24"/>
          <w:szCs w:val="24"/>
        </w:rPr>
        <w:t xml:space="preserve"> </w:t>
      </w:r>
      <w:r w:rsidRPr="00280569">
        <w:rPr>
          <w:rFonts w:ascii="Times New Roman" w:eastAsia="Times New Roman" w:hAnsi="Times New Roman" w:cs="Times New Roman"/>
          <w:sz w:val="24"/>
          <w:szCs w:val="24"/>
        </w:rPr>
        <w:t>которые</w:t>
      </w:r>
      <w:r w:rsidRPr="00280569">
        <w:rPr>
          <w:rFonts w:ascii="Times New Roman" w:eastAsia="Times New Roman" w:hAnsi="Times New Roman" w:cs="Times New Roman"/>
          <w:spacing w:val="-57"/>
          <w:sz w:val="24"/>
          <w:szCs w:val="24"/>
        </w:rPr>
        <w:t xml:space="preserve"> </w:t>
      </w:r>
      <w:r w:rsidRPr="00280569">
        <w:rPr>
          <w:rFonts w:ascii="Times New Roman" w:eastAsia="Times New Roman" w:hAnsi="Times New Roman" w:cs="Times New Roman"/>
          <w:sz w:val="24"/>
          <w:szCs w:val="24"/>
        </w:rPr>
        <w:t>учащийся</w:t>
      </w:r>
      <w:r w:rsidRPr="00280569">
        <w:rPr>
          <w:rFonts w:ascii="Times New Roman" w:eastAsia="Times New Roman" w:hAnsi="Times New Roman" w:cs="Times New Roman"/>
          <w:spacing w:val="1"/>
          <w:sz w:val="24"/>
          <w:szCs w:val="24"/>
        </w:rPr>
        <w:t xml:space="preserve"> </w:t>
      </w:r>
      <w:r w:rsidRPr="00280569">
        <w:rPr>
          <w:rFonts w:ascii="Times New Roman" w:eastAsia="Times New Roman" w:hAnsi="Times New Roman" w:cs="Times New Roman"/>
          <w:sz w:val="24"/>
          <w:szCs w:val="24"/>
        </w:rPr>
        <w:t>не может</w:t>
      </w:r>
      <w:r w:rsidRPr="00280569">
        <w:rPr>
          <w:rFonts w:ascii="Times New Roman" w:eastAsia="Times New Roman" w:hAnsi="Times New Roman" w:cs="Times New Roman"/>
          <w:spacing w:val="-2"/>
          <w:sz w:val="24"/>
          <w:szCs w:val="24"/>
        </w:rPr>
        <w:t xml:space="preserve"> </w:t>
      </w:r>
      <w:r w:rsidRPr="00280569">
        <w:rPr>
          <w:rFonts w:ascii="Times New Roman" w:eastAsia="Times New Roman" w:hAnsi="Times New Roman" w:cs="Times New Roman"/>
          <w:sz w:val="24"/>
          <w:szCs w:val="24"/>
        </w:rPr>
        <w:t>исправить</w:t>
      </w:r>
      <w:r w:rsidRPr="00280569">
        <w:rPr>
          <w:rFonts w:ascii="Times New Roman" w:eastAsia="Times New Roman" w:hAnsi="Times New Roman" w:cs="Times New Roman"/>
          <w:spacing w:val="2"/>
          <w:sz w:val="24"/>
          <w:szCs w:val="24"/>
        </w:rPr>
        <w:t xml:space="preserve"> </w:t>
      </w:r>
      <w:r w:rsidRPr="00280569">
        <w:rPr>
          <w:rFonts w:ascii="Times New Roman" w:eastAsia="Times New Roman" w:hAnsi="Times New Roman" w:cs="Times New Roman"/>
          <w:sz w:val="24"/>
          <w:szCs w:val="24"/>
        </w:rPr>
        <w:t>даже</w:t>
      </w:r>
      <w:r w:rsidRPr="00280569">
        <w:rPr>
          <w:rFonts w:ascii="Times New Roman" w:eastAsia="Times New Roman" w:hAnsi="Times New Roman" w:cs="Times New Roman"/>
          <w:spacing w:val="1"/>
          <w:sz w:val="24"/>
          <w:szCs w:val="24"/>
        </w:rPr>
        <w:t xml:space="preserve"> </w:t>
      </w:r>
      <w:r w:rsidRPr="00280569">
        <w:rPr>
          <w:rFonts w:ascii="Times New Roman" w:eastAsia="Times New Roman" w:hAnsi="Times New Roman" w:cs="Times New Roman"/>
          <w:sz w:val="24"/>
          <w:szCs w:val="24"/>
        </w:rPr>
        <w:t>по</w:t>
      </w:r>
      <w:r w:rsidRPr="00280569">
        <w:rPr>
          <w:rFonts w:ascii="Times New Roman" w:eastAsia="Times New Roman" w:hAnsi="Times New Roman" w:cs="Times New Roman"/>
          <w:spacing w:val="1"/>
          <w:sz w:val="24"/>
          <w:szCs w:val="24"/>
        </w:rPr>
        <w:t xml:space="preserve"> </w:t>
      </w:r>
      <w:r w:rsidRPr="00280569">
        <w:rPr>
          <w:rFonts w:ascii="Times New Roman" w:eastAsia="Times New Roman" w:hAnsi="Times New Roman" w:cs="Times New Roman"/>
          <w:sz w:val="24"/>
          <w:szCs w:val="24"/>
        </w:rPr>
        <w:t>требованию учителя.</w:t>
      </w:r>
    </w:p>
    <w:p w:rsidR="00AD48BA" w:rsidRPr="00280569" w:rsidRDefault="00AD48BA" w:rsidP="00AD48BA">
      <w:pPr>
        <w:widowControl w:val="0"/>
        <w:autoSpaceDE w:val="0"/>
        <w:autoSpaceDN w:val="0"/>
        <w:spacing w:before="4" w:after="0" w:line="240" w:lineRule="auto"/>
        <w:rPr>
          <w:rFonts w:ascii="Times New Roman" w:eastAsia="Times New Roman" w:hAnsi="Times New Roman" w:cs="Times New Roman"/>
          <w:szCs w:val="24"/>
        </w:rPr>
      </w:pPr>
    </w:p>
    <w:p w:rsidR="00AD48BA" w:rsidRPr="00280569" w:rsidRDefault="00AD48BA" w:rsidP="00AD48BA">
      <w:pPr>
        <w:widowControl w:val="0"/>
        <w:autoSpaceDE w:val="0"/>
        <w:autoSpaceDN w:val="0"/>
        <w:spacing w:before="1" w:after="0" w:line="240" w:lineRule="auto"/>
        <w:ind w:left="716" w:right="143"/>
        <w:jc w:val="center"/>
        <w:outlineLvl w:val="0"/>
        <w:rPr>
          <w:rFonts w:ascii="Times New Roman" w:eastAsia="Times New Roman" w:hAnsi="Times New Roman" w:cs="Times New Roman"/>
          <w:b/>
          <w:bCs/>
          <w:sz w:val="24"/>
          <w:szCs w:val="24"/>
        </w:rPr>
      </w:pPr>
      <w:r w:rsidRPr="00280569">
        <w:rPr>
          <w:rFonts w:ascii="Times New Roman" w:eastAsia="Times New Roman" w:hAnsi="Times New Roman" w:cs="Times New Roman"/>
          <w:b/>
          <w:bCs/>
          <w:sz w:val="24"/>
          <w:szCs w:val="24"/>
        </w:rPr>
        <w:t>Физическая</w:t>
      </w:r>
      <w:r w:rsidRPr="00280569">
        <w:rPr>
          <w:rFonts w:ascii="Times New Roman" w:eastAsia="Times New Roman" w:hAnsi="Times New Roman" w:cs="Times New Roman"/>
          <w:b/>
          <w:bCs/>
          <w:spacing w:val="-3"/>
          <w:sz w:val="24"/>
          <w:szCs w:val="24"/>
        </w:rPr>
        <w:t xml:space="preserve"> </w:t>
      </w:r>
      <w:r w:rsidRPr="00280569">
        <w:rPr>
          <w:rFonts w:ascii="Times New Roman" w:eastAsia="Times New Roman" w:hAnsi="Times New Roman" w:cs="Times New Roman"/>
          <w:b/>
          <w:bCs/>
          <w:sz w:val="24"/>
          <w:szCs w:val="24"/>
        </w:rPr>
        <w:t>культура</w:t>
      </w:r>
    </w:p>
    <w:p w:rsidR="00AD48BA" w:rsidRPr="00280569" w:rsidRDefault="00AD48BA" w:rsidP="00D45C99">
      <w:pPr>
        <w:widowControl w:val="0"/>
        <w:autoSpaceDE w:val="0"/>
        <w:autoSpaceDN w:val="0"/>
        <w:spacing w:before="2" w:after="0" w:line="240" w:lineRule="auto"/>
        <w:ind w:firstLine="426"/>
        <w:rPr>
          <w:rFonts w:ascii="Times New Roman" w:eastAsia="Times New Roman" w:hAnsi="Times New Roman" w:cs="Times New Roman"/>
          <w:b/>
          <w:sz w:val="23"/>
          <w:szCs w:val="24"/>
        </w:rPr>
      </w:pPr>
    </w:p>
    <w:p w:rsidR="00AD48BA" w:rsidRPr="00280569" w:rsidRDefault="00AD48BA" w:rsidP="00D45C99">
      <w:pPr>
        <w:widowControl w:val="0"/>
        <w:autoSpaceDE w:val="0"/>
        <w:autoSpaceDN w:val="0"/>
        <w:spacing w:after="0" w:line="242" w:lineRule="auto"/>
        <w:ind w:firstLine="426"/>
        <w:jc w:val="both"/>
        <w:rPr>
          <w:rFonts w:ascii="Times New Roman" w:eastAsia="Times New Roman" w:hAnsi="Times New Roman" w:cs="Times New Roman"/>
          <w:sz w:val="24"/>
          <w:szCs w:val="24"/>
        </w:rPr>
      </w:pPr>
      <w:r w:rsidRPr="00280569">
        <w:rPr>
          <w:rFonts w:ascii="Times New Roman" w:eastAsia="Times New Roman" w:hAnsi="Times New Roman" w:cs="Times New Roman"/>
          <w:sz w:val="24"/>
          <w:szCs w:val="24"/>
        </w:rPr>
        <w:t>Критерии</w:t>
      </w:r>
      <w:r w:rsidRPr="00280569">
        <w:rPr>
          <w:rFonts w:ascii="Times New Roman" w:eastAsia="Times New Roman" w:hAnsi="Times New Roman" w:cs="Times New Roman"/>
          <w:spacing w:val="1"/>
          <w:sz w:val="24"/>
          <w:szCs w:val="24"/>
        </w:rPr>
        <w:t xml:space="preserve"> </w:t>
      </w:r>
      <w:r w:rsidRPr="00280569">
        <w:rPr>
          <w:rFonts w:ascii="Times New Roman" w:eastAsia="Times New Roman" w:hAnsi="Times New Roman" w:cs="Times New Roman"/>
          <w:sz w:val="24"/>
          <w:szCs w:val="24"/>
        </w:rPr>
        <w:t>оценки</w:t>
      </w:r>
      <w:r w:rsidRPr="00280569">
        <w:rPr>
          <w:rFonts w:ascii="Times New Roman" w:eastAsia="Times New Roman" w:hAnsi="Times New Roman" w:cs="Times New Roman"/>
          <w:spacing w:val="1"/>
          <w:sz w:val="24"/>
          <w:szCs w:val="24"/>
        </w:rPr>
        <w:t xml:space="preserve"> </w:t>
      </w:r>
      <w:r w:rsidRPr="00280569">
        <w:rPr>
          <w:rFonts w:ascii="Times New Roman" w:eastAsia="Times New Roman" w:hAnsi="Times New Roman" w:cs="Times New Roman"/>
          <w:sz w:val="24"/>
          <w:szCs w:val="24"/>
        </w:rPr>
        <w:t>по</w:t>
      </w:r>
      <w:r w:rsidRPr="00280569">
        <w:rPr>
          <w:rFonts w:ascii="Times New Roman" w:eastAsia="Times New Roman" w:hAnsi="Times New Roman" w:cs="Times New Roman"/>
          <w:spacing w:val="1"/>
          <w:sz w:val="24"/>
          <w:szCs w:val="24"/>
        </w:rPr>
        <w:t xml:space="preserve"> </w:t>
      </w:r>
      <w:r w:rsidRPr="00280569">
        <w:rPr>
          <w:rFonts w:ascii="Times New Roman" w:eastAsia="Times New Roman" w:hAnsi="Times New Roman" w:cs="Times New Roman"/>
          <w:sz w:val="24"/>
          <w:szCs w:val="24"/>
        </w:rPr>
        <w:t>физической</w:t>
      </w:r>
      <w:r w:rsidRPr="00280569">
        <w:rPr>
          <w:rFonts w:ascii="Times New Roman" w:eastAsia="Times New Roman" w:hAnsi="Times New Roman" w:cs="Times New Roman"/>
          <w:spacing w:val="1"/>
          <w:sz w:val="24"/>
          <w:szCs w:val="24"/>
        </w:rPr>
        <w:t xml:space="preserve"> </w:t>
      </w:r>
      <w:r w:rsidRPr="00280569">
        <w:rPr>
          <w:rFonts w:ascii="Times New Roman" w:eastAsia="Times New Roman" w:hAnsi="Times New Roman" w:cs="Times New Roman"/>
          <w:sz w:val="24"/>
          <w:szCs w:val="24"/>
        </w:rPr>
        <w:t>культуре</w:t>
      </w:r>
      <w:r w:rsidRPr="00280569">
        <w:rPr>
          <w:rFonts w:ascii="Times New Roman" w:eastAsia="Times New Roman" w:hAnsi="Times New Roman" w:cs="Times New Roman"/>
          <w:spacing w:val="1"/>
          <w:sz w:val="24"/>
          <w:szCs w:val="24"/>
        </w:rPr>
        <w:t xml:space="preserve"> </w:t>
      </w:r>
      <w:r w:rsidRPr="00280569">
        <w:rPr>
          <w:rFonts w:ascii="Times New Roman" w:eastAsia="Times New Roman" w:hAnsi="Times New Roman" w:cs="Times New Roman"/>
          <w:sz w:val="24"/>
          <w:szCs w:val="24"/>
        </w:rPr>
        <w:t>являются</w:t>
      </w:r>
      <w:r w:rsidRPr="00280569">
        <w:rPr>
          <w:rFonts w:ascii="Times New Roman" w:eastAsia="Times New Roman" w:hAnsi="Times New Roman" w:cs="Times New Roman"/>
          <w:spacing w:val="1"/>
          <w:sz w:val="24"/>
          <w:szCs w:val="24"/>
        </w:rPr>
        <w:t xml:space="preserve"> </w:t>
      </w:r>
      <w:r w:rsidRPr="00280569">
        <w:rPr>
          <w:rFonts w:ascii="Times New Roman" w:eastAsia="Times New Roman" w:hAnsi="Times New Roman" w:cs="Times New Roman"/>
          <w:sz w:val="24"/>
          <w:szCs w:val="24"/>
        </w:rPr>
        <w:t>качественными</w:t>
      </w:r>
      <w:r w:rsidRPr="00280569">
        <w:rPr>
          <w:rFonts w:ascii="Times New Roman" w:eastAsia="Times New Roman" w:hAnsi="Times New Roman" w:cs="Times New Roman"/>
          <w:spacing w:val="1"/>
          <w:sz w:val="24"/>
          <w:szCs w:val="24"/>
        </w:rPr>
        <w:t xml:space="preserve"> </w:t>
      </w:r>
      <w:r w:rsidRPr="00280569">
        <w:rPr>
          <w:rFonts w:ascii="Times New Roman" w:eastAsia="Times New Roman" w:hAnsi="Times New Roman" w:cs="Times New Roman"/>
          <w:sz w:val="24"/>
          <w:szCs w:val="24"/>
        </w:rPr>
        <w:t>и</w:t>
      </w:r>
      <w:r w:rsidRPr="00280569">
        <w:rPr>
          <w:rFonts w:ascii="Times New Roman" w:eastAsia="Times New Roman" w:hAnsi="Times New Roman" w:cs="Times New Roman"/>
          <w:spacing w:val="1"/>
          <w:sz w:val="24"/>
          <w:szCs w:val="24"/>
        </w:rPr>
        <w:t xml:space="preserve"> </w:t>
      </w:r>
      <w:r w:rsidRPr="00280569">
        <w:rPr>
          <w:rFonts w:ascii="Times New Roman" w:eastAsia="Times New Roman" w:hAnsi="Times New Roman" w:cs="Times New Roman"/>
          <w:sz w:val="24"/>
          <w:szCs w:val="24"/>
        </w:rPr>
        <w:t>количественными.</w:t>
      </w:r>
    </w:p>
    <w:p w:rsidR="00AD48BA" w:rsidRPr="00280569" w:rsidRDefault="00AD48BA" w:rsidP="00D45C99">
      <w:pPr>
        <w:widowControl w:val="0"/>
        <w:autoSpaceDE w:val="0"/>
        <w:autoSpaceDN w:val="0"/>
        <w:spacing w:after="0" w:line="240" w:lineRule="auto"/>
        <w:ind w:firstLine="426"/>
        <w:jc w:val="both"/>
        <w:rPr>
          <w:rFonts w:ascii="Times New Roman" w:eastAsia="Times New Roman" w:hAnsi="Times New Roman" w:cs="Times New Roman"/>
          <w:sz w:val="24"/>
          <w:szCs w:val="24"/>
        </w:rPr>
      </w:pPr>
      <w:r w:rsidRPr="00280569">
        <w:rPr>
          <w:rFonts w:ascii="Times New Roman" w:eastAsia="Times New Roman" w:hAnsi="Times New Roman" w:cs="Times New Roman"/>
          <w:sz w:val="24"/>
          <w:szCs w:val="24"/>
        </w:rPr>
        <w:t>Качественные</w:t>
      </w:r>
      <w:r w:rsidRPr="00280569">
        <w:rPr>
          <w:rFonts w:ascii="Times New Roman" w:eastAsia="Times New Roman" w:hAnsi="Times New Roman" w:cs="Times New Roman"/>
          <w:spacing w:val="1"/>
          <w:sz w:val="24"/>
          <w:szCs w:val="24"/>
        </w:rPr>
        <w:t xml:space="preserve"> </w:t>
      </w:r>
      <w:r w:rsidRPr="00280569">
        <w:rPr>
          <w:rFonts w:ascii="Times New Roman" w:eastAsia="Times New Roman" w:hAnsi="Times New Roman" w:cs="Times New Roman"/>
          <w:sz w:val="24"/>
          <w:szCs w:val="24"/>
        </w:rPr>
        <w:t>критерии</w:t>
      </w:r>
      <w:r w:rsidRPr="00280569">
        <w:rPr>
          <w:rFonts w:ascii="Times New Roman" w:eastAsia="Times New Roman" w:hAnsi="Times New Roman" w:cs="Times New Roman"/>
          <w:spacing w:val="1"/>
          <w:sz w:val="24"/>
          <w:szCs w:val="24"/>
        </w:rPr>
        <w:t xml:space="preserve"> </w:t>
      </w:r>
      <w:r w:rsidRPr="00280569">
        <w:rPr>
          <w:rFonts w:ascii="Times New Roman" w:eastAsia="Times New Roman" w:hAnsi="Times New Roman" w:cs="Times New Roman"/>
          <w:sz w:val="24"/>
          <w:szCs w:val="24"/>
        </w:rPr>
        <w:t>успеваемости</w:t>
      </w:r>
      <w:r w:rsidRPr="00280569">
        <w:rPr>
          <w:rFonts w:ascii="Times New Roman" w:eastAsia="Times New Roman" w:hAnsi="Times New Roman" w:cs="Times New Roman"/>
          <w:spacing w:val="1"/>
          <w:sz w:val="24"/>
          <w:szCs w:val="24"/>
        </w:rPr>
        <w:t xml:space="preserve"> </w:t>
      </w:r>
      <w:r w:rsidRPr="00280569">
        <w:rPr>
          <w:rFonts w:ascii="Times New Roman" w:eastAsia="Times New Roman" w:hAnsi="Times New Roman" w:cs="Times New Roman"/>
          <w:sz w:val="24"/>
          <w:szCs w:val="24"/>
        </w:rPr>
        <w:t>характеризуют</w:t>
      </w:r>
      <w:r w:rsidRPr="00280569">
        <w:rPr>
          <w:rFonts w:ascii="Times New Roman" w:eastAsia="Times New Roman" w:hAnsi="Times New Roman" w:cs="Times New Roman"/>
          <w:spacing w:val="1"/>
          <w:sz w:val="24"/>
          <w:szCs w:val="24"/>
        </w:rPr>
        <w:t xml:space="preserve"> </w:t>
      </w:r>
      <w:r w:rsidRPr="00280569">
        <w:rPr>
          <w:rFonts w:ascii="Times New Roman" w:eastAsia="Times New Roman" w:hAnsi="Times New Roman" w:cs="Times New Roman"/>
          <w:sz w:val="24"/>
          <w:szCs w:val="24"/>
        </w:rPr>
        <w:t>степень</w:t>
      </w:r>
      <w:r w:rsidRPr="00280569">
        <w:rPr>
          <w:rFonts w:ascii="Times New Roman" w:eastAsia="Times New Roman" w:hAnsi="Times New Roman" w:cs="Times New Roman"/>
          <w:spacing w:val="61"/>
          <w:sz w:val="24"/>
          <w:szCs w:val="24"/>
        </w:rPr>
        <w:t xml:space="preserve"> </w:t>
      </w:r>
      <w:r w:rsidRPr="00280569">
        <w:rPr>
          <w:rFonts w:ascii="Times New Roman" w:eastAsia="Times New Roman" w:hAnsi="Times New Roman" w:cs="Times New Roman"/>
          <w:sz w:val="24"/>
          <w:szCs w:val="24"/>
        </w:rPr>
        <w:t>овладения</w:t>
      </w:r>
      <w:r w:rsidRPr="00280569">
        <w:rPr>
          <w:rFonts w:ascii="Times New Roman" w:eastAsia="Times New Roman" w:hAnsi="Times New Roman" w:cs="Times New Roman"/>
          <w:spacing w:val="1"/>
          <w:sz w:val="24"/>
          <w:szCs w:val="24"/>
        </w:rPr>
        <w:t xml:space="preserve"> </w:t>
      </w:r>
      <w:r w:rsidRPr="00280569">
        <w:rPr>
          <w:rFonts w:ascii="Times New Roman" w:eastAsia="Times New Roman" w:hAnsi="Times New Roman" w:cs="Times New Roman"/>
          <w:sz w:val="24"/>
          <w:szCs w:val="24"/>
        </w:rPr>
        <w:t>программным</w:t>
      </w:r>
      <w:r w:rsidRPr="00280569">
        <w:rPr>
          <w:rFonts w:ascii="Times New Roman" w:eastAsia="Times New Roman" w:hAnsi="Times New Roman" w:cs="Times New Roman"/>
          <w:spacing w:val="1"/>
          <w:sz w:val="24"/>
          <w:szCs w:val="24"/>
        </w:rPr>
        <w:t xml:space="preserve"> </w:t>
      </w:r>
      <w:r w:rsidRPr="00280569">
        <w:rPr>
          <w:rFonts w:ascii="Times New Roman" w:eastAsia="Times New Roman" w:hAnsi="Times New Roman" w:cs="Times New Roman"/>
          <w:sz w:val="24"/>
          <w:szCs w:val="24"/>
        </w:rPr>
        <w:t>материалом:</w:t>
      </w:r>
      <w:r w:rsidRPr="00280569">
        <w:rPr>
          <w:rFonts w:ascii="Times New Roman" w:eastAsia="Times New Roman" w:hAnsi="Times New Roman" w:cs="Times New Roman"/>
          <w:spacing w:val="1"/>
          <w:sz w:val="24"/>
          <w:szCs w:val="24"/>
        </w:rPr>
        <w:t xml:space="preserve"> </w:t>
      </w:r>
      <w:r w:rsidRPr="00280569">
        <w:rPr>
          <w:rFonts w:ascii="Times New Roman" w:eastAsia="Times New Roman" w:hAnsi="Times New Roman" w:cs="Times New Roman"/>
          <w:sz w:val="24"/>
          <w:szCs w:val="24"/>
        </w:rPr>
        <w:t>знаниями,</w:t>
      </w:r>
      <w:r w:rsidRPr="00280569">
        <w:rPr>
          <w:rFonts w:ascii="Times New Roman" w:eastAsia="Times New Roman" w:hAnsi="Times New Roman" w:cs="Times New Roman"/>
          <w:spacing w:val="1"/>
          <w:sz w:val="24"/>
          <w:szCs w:val="24"/>
        </w:rPr>
        <w:t xml:space="preserve"> </w:t>
      </w:r>
      <w:r w:rsidRPr="00280569">
        <w:rPr>
          <w:rFonts w:ascii="Times New Roman" w:eastAsia="Times New Roman" w:hAnsi="Times New Roman" w:cs="Times New Roman"/>
          <w:sz w:val="24"/>
          <w:szCs w:val="24"/>
        </w:rPr>
        <w:t>двигательными</w:t>
      </w:r>
      <w:r w:rsidRPr="00280569">
        <w:rPr>
          <w:rFonts w:ascii="Times New Roman" w:eastAsia="Times New Roman" w:hAnsi="Times New Roman" w:cs="Times New Roman"/>
          <w:spacing w:val="1"/>
          <w:sz w:val="24"/>
          <w:szCs w:val="24"/>
        </w:rPr>
        <w:t xml:space="preserve"> </w:t>
      </w:r>
      <w:r w:rsidRPr="00280569">
        <w:rPr>
          <w:rFonts w:ascii="Times New Roman" w:eastAsia="Times New Roman" w:hAnsi="Times New Roman" w:cs="Times New Roman"/>
          <w:sz w:val="24"/>
          <w:szCs w:val="24"/>
        </w:rPr>
        <w:t>умениями</w:t>
      </w:r>
      <w:r w:rsidRPr="00280569">
        <w:rPr>
          <w:rFonts w:ascii="Times New Roman" w:eastAsia="Times New Roman" w:hAnsi="Times New Roman" w:cs="Times New Roman"/>
          <w:spacing w:val="1"/>
          <w:sz w:val="24"/>
          <w:szCs w:val="24"/>
        </w:rPr>
        <w:t xml:space="preserve"> </w:t>
      </w:r>
      <w:r w:rsidRPr="00280569">
        <w:rPr>
          <w:rFonts w:ascii="Times New Roman" w:eastAsia="Times New Roman" w:hAnsi="Times New Roman" w:cs="Times New Roman"/>
          <w:sz w:val="24"/>
          <w:szCs w:val="24"/>
        </w:rPr>
        <w:t>и</w:t>
      </w:r>
      <w:r w:rsidRPr="00280569">
        <w:rPr>
          <w:rFonts w:ascii="Times New Roman" w:eastAsia="Times New Roman" w:hAnsi="Times New Roman" w:cs="Times New Roman"/>
          <w:spacing w:val="1"/>
          <w:sz w:val="24"/>
          <w:szCs w:val="24"/>
        </w:rPr>
        <w:t xml:space="preserve"> </w:t>
      </w:r>
      <w:r w:rsidRPr="00280569">
        <w:rPr>
          <w:rFonts w:ascii="Times New Roman" w:eastAsia="Times New Roman" w:hAnsi="Times New Roman" w:cs="Times New Roman"/>
          <w:sz w:val="24"/>
          <w:szCs w:val="24"/>
        </w:rPr>
        <w:t>навыками,</w:t>
      </w:r>
      <w:r w:rsidRPr="00280569">
        <w:rPr>
          <w:rFonts w:ascii="Times New Roman" w:eastAsia="Times New Roman" w:hAnsi="Times New Roman" w:cs="Times New Roman"/>
          <w:spacing w:val="1"/>
          <w:sz w:val="24"/>
          <w:szCs w:val="24"/>
        </w:rPr>
        <w:t xml:space="preserve"> </w:t>
      </w:r>
      <w:r w:rsidRPr="00280569">
        <w:rPr>
          <w:rFonts w:ascii="Times New Roman" w:eastAsia="Times New Roman" w:hAnsi="Times New Roman" w:cs="Times New Roman"/>
          <w:sz w:val="24"/>
          <w:szCs w:val="24"/>
        </w:rPr>
        <w:t>способами</w:t>
      </w:r>
      <w:r w:rsidRPr="00280569">
        <w:rPr>
          <w:rFonts w:ascii="Times New Roman" w:eastAsia="Times New Roman" w:hAnsi="Times New Roman" w:cs="Times New Roman"/>
          <w:spacing w:val="1"/>
          <w:sz w:val="24"/>
          <w:szCs w:val="24"/>
        </w:rPr>
        <w:t xml:space="preserve"> </w:t>
      </w:r>
      <w:r w:rsidRPr="00280569">
        <w:rPr>
          <w:rFonts w:ascii="Times New Roman" w:eastAsia="Times New Roman" w:hAnsi="Times New Roman" w:cs="Times New Roman"/>
          <w:sz w:val="24"/>
          <w:szCs w:val="24"/>
        </w:rPr>
        <w:t>физкультурно-оздоровительной</w:t>
      </w:r>
      <w:r w:rsidRPr="00280569">
        <w:rPr>
          <w:rFonts w:ascii="Times New Roman" w:eastAsia="Times New Roman" w:hAnsi="Times New Roman" w:cs="Times New Roman"/>
          <w:spacing w:val="1"/>
          <w:sz w:val="24"/>
          <w:szCs w:val="24"/>
        </w:rPr>
        <w:t xml:space="preserve"> </w:t>
      </w:r>
      <w:r w:rsidRPr="00280569">
        <w:rPr>
          <w:rFonts w:ascii="Times New Roman" w:eastAsia="Times New Roman" w:hAnsi="Times New Roman" w:cs="Times New Roman"/>
          <w:sz w:val="24"/>
          <w:szCs w:val="24"/>
        </w:rPr>
        <w:t>деятельности,</w:t>
      </w:r>
      <w:r w:rsidRPr="00280569">
        <w:rPr>
          <w:rFonts w:ascii="Times New Roman" w:eastAsia="Times New Roman" w:hAnsi="Times New Roman" w:cs="Times New Roman"/>
          <w:spacing w:val="1"/>
          <w:sz w:val="24"/>
          <w:szCs w:val="24"/>
        </w:rPr>
        <w:t xml:space="preserve"> </w:t>
      </w:r>
      <w:r w:rsidRPr="00280569">
        <w:rPr>
          <w:rFonts w:ascii="Times New Roman" w:eastAsia="Times New Roman" w:hAnsi="Times New Roman" w:cs="Times New Roman"/>
          <w:sz w:val="24"/>
          <w:szCs w:val="24"/>
        </w:rPr>
        <w:t>включенными</w:t>
      </w:r>
      <w:r w:rsidRPr="00280569">
        <w:rPr>
          <w:rFonts w:ascii="Times New Roman" w:eastAsia="Times New Roman" w:hAnsi="Times New Roman" w:cs="Times New Roman"/>
          <w:spacing w:val="1"/>
          <w:sz w:val="24"/>
          <w:szCs w:val="24"/>
        </w:rPr>
        <w:t xml:space="preserve"> </w:t>
      </w:r>
      <w:r w:rsidRPr="00280569">
        <w:rPr>
          <w:rFonts w:ascii="Times New Roman" w:eastAsia="Times New Roman" w:hAnsi="Times New Roman" w:cs="Times New Roman"/>
          <w:sz w:val="24"/>
          <w:szCs w:val="24"/>
        </w:rPr>
        <w:t>в</w:t>
      </w:r>
      <w:r w:rsidRPr="00280569">
        <w:rPr>
          <w:rFonts w:ascii="Times New Roman" w:eastAsia="Times New Roman" w:hAnsi="Times New Roman" w:cs="Times New Roman"/>
          <w:spacing w:val="1"/>
          <w:sz w:val="24"/>
          <w:szCs w:val="24"/>
        </w:rPr>
        <w:t xml:space="preserve"> </w:t>
      </w:r>
      <w:r w:rsidRPr="00280569">
        <w:rPr>
          <w:rFonts w:ascii="Times New Roman" w:eastAsia="Times New Roman" w:hAnsi="Times New Roman" w:cs="Times New Roman"/>
          <w:sz w:val="24"/>
          <w:szCs w:val="24"/>
        </w:rPr>
        <w:t>обязательный</w:t>
      </w:r>
      <w:r w:rsidRPr="00280569">
        <w:rPr>
          <w:rFonts w:ascii="Times New Roman" w:eastAsia="Times New Roman" w:hAnsi="Times New Roman" w:cs="Times New Roman"/>
          <w:spacing w:val="1"/>
          <w:sz w:val="24"/>
          <w:szCs w:val="24"/>
        </w:rPr>
        <w:t xml:space="preserve"> </w:t>
      </w:r>
      <w:r w:rsidRPr="00280569">
        <w:rPr>
          <w:rFonts w:ascii="Times New Roman" w:eastAsia="Times New Roman" w:hAnsi="Times New Roman" w:cs="Times New Roman"/>
          <w:sz w:val="24"/>
          <w:szCs w:val="24"/>
        </w:rPr>
        <w:t>минимум</w:t>
      </w:r>
      <w:r w:rsidRPr="00280569">
        <w:rPr>
          <w:rFonts w:ascii="Times New Roman" w:eastAsia="Times New Roman" w:hAnsi="Times New Roman" w:cs="Times New Roman"/>
          <w:spacing w:val="1"/>
          <w:sz w:val="24"/>
          <w:szCs w:val="24"/>
        </w:rPr>
        <w:t xml:space="preserve"> </w:t>
      </w:r>
      <w:r w:rsidRPr="00280569">
        <w:rPr>
          <w:rFonts w:ascii="Times New Roman" w:eastAsia="Times New Roman" w:hAnsi="Times New Roman" w:cs="Times New Roman"/>
          <w:sz w:val="24"/>
          <w:szCs w:val="24"/>
        </w:rPr>
        <w:t>содержания</w:t>
      </w:r>
      <w:r w:rsidRPr="00280569">
        <w:rPr>
          <w:rFonts w:ascii="Times New Roman" w:eastAsia="Times New Roman" w:hAnsi="Times New Roman" w:cs="Times New Roman"/>
          <w:spacing w:val="-4"/>
          <w:sz w:val="24"/>
          <w:szCs w:val="24"/>
        </w:rPr>
        <w:t xml:space="preserve"> </w:t>
      </w:r>
      <w:r w:rsidRPr="00280569">
        <w:rPr>
          <w:rFonts w:ascii="Times New Roman" w:eastAsia="Times New Roman" w:hAnsi="Times New Roman" w:cs="Times New Roman"/>
          <w:sz w:val="24"/>
          <w:szCs w:val="24"/>
        </w:rPr>
        <w:t>образования</w:t>
      </w:r>
      <w:r w:rsidRPr="00280569">
        <w:rPr>
          <w:rFonts w:ascii="Times New Roman" w:eastAsia="Times New Roman" w:hAnsi="Times New Roman" w:cs="Times New Roman"/>
          <w:spacing w:val="-3"/>
          <w:sz w:val="24"/>
          <w:szCs w:val="24"/>
        </w:rPr>
        <w:t xml:space="preserve"> </w:t>
      </w:r>
      <w:r w:rsidRPr="00280569">
        <w:rPr>
          <w:rFonts w:ascii="Times New Roman" w:eastAsia="Times New Roman" w:hAnsi="Times New Roman" w:cs="Times New Roman"/>
          <w:sz w:val="24"/>
          <w:szCs w:val="24"/>
        </w:rPr>
        <w:t>и</w:t>
      </w:r>
      <w:r w:rsidRPr="00280569">
        <w:rPr>
          <w:rFonts w:ascii="Times New Roman" w:eastAsia="Times New Roman" w:hAnsi="Times New Roman" w:cs="Times New Roman"/>
          <w:spacing w:val="3"/>
          <w:sz w:val="24"/>
          <w:szCs w:val="24"/>
        </w:rPr>
        <w:t xml:space="preserve"> </w:t>
      </w:r>
      <w:r w:rsidRPr="00280569">
        <w:rPr>
          <w:rFonts w:ascii="Times New Roman" w:eastAsia="Times New Roman" w:hAnsi="Times New Roman" w:cs="Times New Roman"/>
          <w:sz w:val="24"/>
          <w:szCs w:val="24"/>
        </w:rPr>
        <w:t>в</w:t>
      </w:r>
      <w:r w:rsidRPr="00280569">
        <w:rPr>
          <w:rFonts w:ascii="Times New Roman" w:eastAsia="Times New Roman" w:hAnsi="Times New Roman" w:cs="Times New Roman"/>
          <w:spacing w:val="-1"/>
          <w:sz w:val="24"/>
          <w:szCs w:val="24"/>
        </w:rPr>
        <w:t xml:space="preserve"> </w:t>
      </w:r>
      <w:r w:rsidRPr="00280569">
        <w:rPr>
          <w:rFonts w:ascii="Times New Roman" w:eastAsia="Times New Roman" w:hAnsi="Times New Roman" w:cs="Times New Roman"/>
          <w:sz w:val="24"/>
          <w:szCs w:val="24"/>
        </w:rPr>
        <w:t>школьный</w:t>
      </w:r>
      <w:r w:rsidRPr="00280569">
        <w:rPr>
          <w:rFonts w:ascii="Times New Roman" w:eastAsia="Times New Roman" w:hAnsi="Times New Roman" w:cs="Times New Roman"/>
          <w:spacing w:val="-8"/>
          <w:sz w:val="24"/>
          <w:szCs w:val="24"/>
        </w:rPr>
        <w:t xml:space="preserve"> </w:t>
      </w:r>
      <w:r w:rsidRPr="00280569">
        <w:rPr>
          <w:rFonts w:ascii="Times New Roman" w:eastAsia="Times New Roman" w:hAnsi="Times New Roman" w:cs="Times New Roman"/>
          <w:sz w:val="24"/>
          <w:szCs w:val="24"/>
        </w:rPr>
        <w:t>образовательный</w:t>
      </w:r>
      <w:r w:rsidRPr="00280569">
        <w:rPr>
          <w:rFonts w:ascii="Times New Roman" w:eastAsia="Times New Roman" w:hAnsi="Times New Roman" w:cs="Times New Roman"/>
          <w:spacing w:val="3"/>
          <w:sz w:val="24"/>
          <w:szCs w:val="24"/>
        </w:rPr>
        <w:t xml:space="preserve"> </w:t>
      </w:r>
      <w:r w:rsidRPr="00280569">
        <w:rPr>
          <w:rFonts w:ascii="Times New Roman" w:eastAsia="Times New Roman" w:hAnsi="Times New Roman" w:cs="Times New Roman"/>
          <w:sz w:val="24"/>
          <w:szCs w:val="24"/>
        </w:rPr>
        <w:t>стандарт.</w:t>
      </w:r>
    </w:p>
    <w:p w:rsidR="00AD48BA" w:rsidRPr="00280569" w:rsidRDefault="00AD48BA" w:rsidP="00D45C99">
      <w:pPr>
        <w:widowControl w:val="0"/>
        <w:autoSpaceDE w:val="0"/>
        <w:autoSpaceDN w:val="0"/>
        <w:spacing w:after="0" w:line="240" w:lineRule="auto"/>
        <w:ind w:firstLine="426"/>
        <w:jc w:val="both"/>
        <w:rPr>
          <w:rFonts w:ascii="Times New Roman" w:eastAsia="Times New Roman" w:hAnsi="Times New Roman" w:cs="Times New Roman"/>
          <w:sz w:val="24"/>
          <w:szCs w:val="24"/>
        </w:rPr>
      </w:pPr>
      <w:r w:rsidRPr="00280569">
        <w:rPr>
          <w:rFonts w:ascii="Times New Roman" w:eastAsia="Times New Roman" w:hAnsi="Times New Roman" w:cs="Times New Roman"/>
          <w:sz w:val="24"/>
          <w:szCs w:val="24"/>
        </w:rPr>
        <w:t>Количественные</w:t>
      </w:r>
      <w:r w:rsidRPr="00280569">
        <w:rPr>
          <w:rFonts w:ascii="Times New Roman" w:eastAsia="Times New Roman" w:hAnsi="Times New Roman" w:cs="Times New Roman"/>
          <w:spacing w:val="1"/>
          <w:sz w:val="24"/>
          <w:szCs w:val="24"/>
        </w:rPr>
        <w:t xml:space="preserve"> </w:t>
      </w:r>
      <w:r w:rsidRPr="00280569">
        <w:rPr>
          <w:rFonts w:ascii="Times New Roman" w:eastAsia="Times New Roman" w:hAnsi="Times New Roman" w:cs="Times New Roman"/>
          <w:sz w:val="24"/>
          <w:szCs w:val="24"/>
        </w:rPr>
        <w:t>критерии</w:t>
      </w:r>
      <w:r w:rsidRPr="00280569">
        <w:rPr>
          <w:rFonts w:ascii="Times New Roman" w:eastAsia="Times New Roman" w:hAnsi="Times New Roman" w:cs="Times New Roman"/>
          <w:spacing w:val="1"/>
          <w:sz w:val="24"/>
          <w:szCs w:val="24"/>
        </w:rPr>
        <w:t xml:space="preserve"> </w:t>
      </w:r>
      <w:r w:rsidRPr="00280569">
        <w:rPr>
          <w:rFonts w:ascii="Times New Roman" w:eastAsia="Times New Roman" w:hAnsi="Times New Roman" w:cs="Times New Roman"/>
          <w:sz w:val="24"/>
          <w:szCs w:val="24"/>
        </w:rPr>
        <w:t>успеваемости</w:t>
      </w:r>
      <w:r w:rsidRPr="00280569">
        <w:rPr>
          <w:rFonts w:ascii="Times New Roman" w:eastAsia="Times New Roman" w:hAnsi="Times New Roman" w:cs="Times New Roman"/>
          <w:spacing w:val="1"/>
          <w:sz w:val="24"/>
          <w:szCs w:val="24"/>
        </w:rPr>
        <w:t xml:space="preserve"> </w:t>
      </w:r>
      <w:r w:rsidRPr="00280569">
        <w:rPr>
          <w:rFonts w:ascii="Times New Roman" w:eastAsia="Times New Roman" w:hAnsi="Times New Roman" w:cs="Times New Roman"/>
          <w:sz w:val="24"/>
          <w:szCs w:val="24"/>
        </w:rPr>
        <w:t>определяют</w:t>
      </w:r>
      <w:r w:rsidRPr="00280569">
        <w:rPr>
          <w:rFonts w:ascii="Times New Roman" w:eastAsia="Times New Roman" w:hAnsi="Times New Roman" w:cs="Times New Roman"/>
          <w:spacing w:val="1"/>
          <w:sz w:val="24"/>
          <w:szCs w:val="24"/>
        </w:rPr>
        <w:t xml:space="preserve"> </w:t>
      </w:r>
      <w:r w:rsidRPr="00280569">
        <w:rPr>
          <w:rFonts w:ascii="Times New Roman" w:eastAsia="Times New Roman" w:hAnsi="Times New Roman" w:cs="Times New Roman"/>
          <w:sz w:val="24"/>
          <w:szCs w:val="24"/>
        </w:rPr>
        <w:t>сдвиги</w:t>
      </w:r>
      <w:r w:rsidRPr="00280569">
        <w:rPr>
          <w:rFonts w:ascii="Times New Roman" w:eastAsia="Times New Roman" w:hAnsi="Times New Roman" w:cs="Times New Roman"/>
          <w:spacing w:val="1"/>
          <w:sz w:val="24"/>
          <w:szCs w:val="24"/>
        </w:rPr>
        <w:t xml:space="preserve"> </w:t>
      </w:r>
      <w:r w:rsidRPr="00280569">
        <w:rPr>
          <w:rFonts w:ascii="Times New Roman" w:eastAsia="Times New Roman" w:hAnsi="Times New Roman" w:cs="Times New Roman"/>
          <w:sz w:val="24"/>
          <w:szCs w:val="24"/>
        </w:rPr>
        <w:t>в</w:t>
      </w:r>
      <w:r w:rsidRPr="00280569">
        <w:rPr>
          <w:rFonts w:ascii="Times New Roman" w:eastAsia="Times New Roman" w:hAnsi="Times New Roman" w:cs="Times New Roman"/>
          <w:spacing w:val="1"/>
          <w:sz w:val="24"/>
          <w:szCs w:val="24"/>
        </w:rPr>
        <w:t xml:space="preserve"> </w:t>
      </w:r>
      <w:r w:rsidRPr="00280569">
        <w:rPr>
          <w:rFonts w:ascii="Times New Roman" w:eastAsia="Times New Roman" w:hAnsi="Times New Roman" w:cs="Times New Roman"/>
          <w:sz w:val="24"/>
          <w:szCs w:val="24"/>
        </w:rPr>
        <w:t>физической</w:t>
      </w:r>
      <w:r w:rsidRPr="00280569">
        <w:rPr>
          <w:rFonts w:ascii="Times New Roman" w:eastAsia="Times New Roman" w:hAnsi="Times New Roman" w:cs="Times New Roman"/>
          <w:spacing w:val="1"/>
          <w:sz w:val="24"/>
          <w:szCs w:val="24"/>
        </w:rPr>
        <w:t xml:space="preserve"> </w:t>
      </w:r>
      <w:r w:rsidRPr="00280569">
        <w:rPr>
          <w:rFonts w:ascii="Times New Roman" w:eastAsia="Times New Roman" w:hAnsi="Times New Roman" w:cs="Times New Roman"/>
          <w:sz w:val="24"/>
          <w:szCs w:val="24"/>
        </w:rPr>
        <w:t>подготовленности,</w:t>
      </w:r>
      <w:r w:rsidRPr="00280569">
        <w:rPr>
          <w:rFonts w:ascii="Times New Roman" w:eastAsia="Times New Roman" w:hAnsi="Times New Roman" w:cs="Times New Roman"/>
          <w:spacing w:val="1"/>
          <w:sz w:val="24"/>
          <w:szCs w:val="24"/>
        </w:rPr>
        <w:t xml:space="preserve"> </w:t>
      </w:r>
      <w:r w:rsidRPr="00280569">
        <w:rPr>
          <w:rFonts w:ascii="Times New Roman" w:eastAsia="Times New Roman" w:hAnsi="Times New Roman" w:cs="Times New Roman"/>
          <w:sz w:val="24"/>
          <w:szCs w:val="24"/>
        </w:rPr>
        <w:t>складывающиеся</w:t>
      </w:r>
      <w:r w:rsidRPr="00280569">
        <w:rPr>
          <w:rFonts w:ascii="Times New Roman" w:eastAsia="Times New Roman" w:hAnsi="Times New Roman" w:cs="Times New Roman"/>
          <w:spacing w:val="1"/>
          <w:sz w:val="24"/>
          <w:szCs w:val="24"/>
        </w:rPr>
        <w:t xml:space="preserve"> </w:t>
      </w:r>
      <w:r w:rsidRPr="00280569">
        <w:rPr>
          <w:rFonts w:ascii="Times New Roman" w:eastAsia="Times New Roman" w:hAnsi="Times New Roman" w:cs="Times New Roman"/>
          <w:sz w:val="24"/>
          <w:szCs w:val="24"/>
        </w:rPr>
        <w:t>из</w:t>
      </w:r>
      <w:r w:rsidRPr="00280569">
        <w:rPr>
          <w:rFonts w:ascii="Times New Roman" w:eastAsia="Times New Roman" w:hAnsi="Times New Roman" w:cs="Times New Roman"/>
          <w:spacing w:val="1"/>
          <w:sz w:val="24"/>
          <w:szCs w:val="24"/>
        </w:rPr>
        <w:t xml:space="preserve"> </w:t>
      </w:r>
      <w:r w:rsidRPr="00280569">
        <w:rPr>
          <w:rFonts w:ascii="Times New Roman" w:eastAsia="Times New Roman" w:hAnsi="Times New Roman" w:cs="Times New Roman"/>
          <w:sz w:val="24"/>
          <w:szCs w:val="24"/>
        </w:rPr>
        <w:t>показателей</w:t>
      </w:r>
      <w:r w:rsidRPr="00280569">
        <w:rPr>
          <w:rFonts w:ascii="Times New Roman" w:eastAsia="Times New Roman" w:hAnsi="Times New Roman" w:cs="Times New Roman"/>
          <w:spacing w:val="1"/>
          <w:sz w:val="24"/>
          <w:szCs w:val="24"/>
        </w:rPr>
        <w:t xml:space="preserve"> </w:t>
      </w:r>
      <w:r w:rsidRPr="00280569">
        <w:rPr>
          <w:rFonts w:ascii="Times New Roman" w:eastAsia="Times New Roman" w:hAnsi="Times New Roman" w:cs="Times New Roman"/>
          <w:sz w:val="24"/>
          <w:szCs w:val="24"/>
        </w:rPr>
        <w:t>развития</w:t>
      </w:r>
      <w:r w:rsidRPr="00280569">
        <w:rPr>
          <w:rFonts w:ascii="Times New Roman" w:eastAsia="Times New Roman" w:hAnsi="Times New Roman" w:cs="Times New Roman"/>
          <w:spacing w:val="1"/>
          <w:sz w:val="24"/>
          <w:szCs w:val="24"/>
        </w:rPr>
        <w:t xml:space="preserve"> </w:t>
      </w:r>
      <w:r w:rsidRPr="00280569">
        <w:rPr>
          <w:rFonts w:ascii="Times New Roman" w:eastAsia="Times New Roman" w:hAnsi="Times New Roman" w:cs="Times New Roman"/>
          <w:sz w:val="24"/>
          <w:szCs w:val="24"/>
        </w:rPr>
        <w:t>основных</w:t>
      </w:r>
      <w:r w:rsidRPr="00280569">
        <w:rPr>
          <w:rFonts w:ascii="Times New Roman" w:eastAsia="Times New Roman" w:hAnsi="Times New Roman" w:cs="Times New Roman"/>
          <w:spacing w:val="1"/>
          <w:sz w:val="24"/>
          <w:szCs w:val="24"/>
        </w:rPr>
        <w:t xml:space="preserve"> </w:t>
      </w:r>
      <w:r w:rsidRPr="00280569">
        <w:rPr>
          <w:rFonts w:ascii="Times New Roman" w:eastAsia="Times New Roman" w:hAnsi="Times New Roman" w:cs="Times New Roman"/>
          <w:sz w:val="24"/>
          <w:szCs w:val="24"/>
        </w:rPr>
        <w:t>физических</w:t>
      </w:r>
      <w:r w:rsidRPr="00280569">
        <w:rPr>
          <w:rFonts w:ascii="Times New Roman" w:eastAsia="Times New Roman" w:hAnsi="Times New Roman" w:cs="Times New Roman"/>
          <w:spacing w:val="1"/>
          <w:sz w:val="24"/>
          <w:szCs w:val="24"/>
        </w:rPr>
        <w:t xml:space="preserve"> </w:t>
      </w:r>
      <w:r w:rsidRPr="00280569">
        <w:rPr>
          <w:rFonts w:ascii="Times New Roman" w:eastAsia="Times New Roman" w:hAnsi="Times New Roman" w:cs="Times New Roman"/>
          <w:sz w:val="24"/>
          <w:szCs w:val="24"/>
        </w:rPr>
        <w:t>способностей:</w:t>
      </w:r>
      <w:r w:rsidRPr="00280569">
        <w:rPr>
          <w:rFonts w:ascii="Times New Roman" w:eastAsia="Times New Roman" w:hAnsi="Times New Roman" w:cs="Times New Roman"/>
          <w:spacing w:val="1"/>
          <w:sz w:val="24"/>
          <w:szCs w:val="24"/>
        </w:rPr>
        <w:t xml:space="preserve"> </w:t>
      </w:r>
      <w:r w:rsidRPr="00280569">
        <w:rPr>
          <w:rFonts w:ascii="Times New Roman" w:eastAsia="Times New Roman" w:hAnsi="Times New Roman" w:cs="Times New Roman"/>
          <w:sz w:val="24"/>
          <w:szCs w:val="24"/>
        </w:rPr>
        <w:t>силовых,</w:t>
      </w:r>
      <w:r w:rsidRPr="00280569">
        <w:rPr>
          <w:rFonts w:ascii="Times New Roman" w:eastAsia="Times New Roman" w:hAnsi="Times New Roman" w:cs="Times New Roman"/>
          <w:spacing w:val="1"/>
          <w:sz w:val="24"/>
          <w:szCs w:val="24"/>
        </w:rPr>
        <w:t xml:space="preserve"> </w:t>
      </w:r>
      <w:r w:rsidRPr="00280569">
        <w:rPr>
          <w:rFonts w:ascii="Times New Roman" w:eastAsia="Times New Roman" w:hAnsi="Times New Roman" w:cs="Times New Roman"/>
          <w:sz w:val="24"/>
          <w:szCs w:val="24"/>
        </w:rPr>
        <w:t>скоростных,</w:t>
      </w:r>
      <w:r w:rsidRPr="00280569">
        <w:rPr>
          <w:rFonts w:ascii="Times New Roman" w:eastAsia="Times New Roman" w:hAnsi="Times New Roman" w:cs="Times New Roman"/>
          <w:spacing w:val="1"/>
          <w:sz w:val="24"/>
          <w:szCs w:val="24"/>
        </w:rPr>
        <w:t xml:space="preserve"> </w:t>
      </w:r>
      <w:r w:rsidRPr="00280569">
        <w:rPr>
          <w:rFonts w:ascii="Times New Roman" w:eastAsia="Times New Roman" w:hAnsi="Times New Roman" w:cs="Times New Roman"/>
          <w:sz w:val="24"/>
          <w:szCs w:val="24"/>
        </w:rPr>
        <w:t>координационных,</w:t>
      </w:r>
      <w:r w:rsidRPr="00280569">
        <w:rPr>
          <w:rFonts w:ascii="Times New Roman" w:eastAsia="Times New Roman" w:hAnsi="Times New Roman" w:cs="Times New Roman"/>
          <w:spacing w:val="1"/>
          <w:sz w:val="24"/>
          <w:szCs w:val="24"/>
        </w:rPr>
        <w:t xml:space="preserve"> </w:t>
      </w:r>
      <w:r w:rsidRPr="00280569">
        <w:rPr>
          <w:rFonts w:ascii="Times New Roman" w:eastAsia="Times New Roman" w:hAnsi="Times New Roman" w:cs="Times New Roman"/>
          <w:sz w:val="24"/>
          <w:szCs w:val="24"/>
        </w:rPr>
        <w:t>выносливости,</w:t>
      </w:r>
      <w:r w:rsidRPr="00280569">
        <w:rPr>
          <w:rFonts w:ascii="Times New Roman" w:eastAsia="Times New Roman" w:hAnsi="Times New Roman" w:cs="Times New Roman"/>
          <w:spacing w:val="1"/>
          <w:sz w:val="24"/>
          <w:szCs w:val="24"/>
        </w:rPr>
        <w:t xml:space="preserve"> </w:t>
      </w:r>
      <w:r w:rsidRPr="00280569">
        <w:rPr>
          <w:rFonts w:ascii="Times New Roman" w:eastAsia="Times New Roman" w:hAnsi="Times New Roman" w:cs="Times New Roman"/>
          <w:sz w:val="24"/>
          <w:szCs w:val="24"/>
        </w:rPr>
        <w:t>гибкости</w:t>
      </w:r>
      <w:r w:rsidRPr="00280569">
        <w:rPr>
          <w:rFonts w:ascii="Times New Roman" w:eastAsia="Times New Roman" w:hAnsi="Times New Roman" w:cs="Times New Roman"/>
          <w:spacing w:val="1"/>
          <w:sz w:val="24"/>
          <w:szCs w:val="24"/>
        </w:rPr>
        <w:t xml:space="preserve"> </w:t>
      </w:r>
      <w:r w:rsidRPr="00280569">
        <w:rPr>
          <w:rFonts w:ascii="Times New Roman" w:eastAsia="Times New Roman" w:hAnsi="Times New Roman" w:cs="Times New Roman"/>
          <w:sz w:val="24"/>
          <w:szCs w:val="24"/>
        </w:rPr>
        <w:t>и</w:t>
      </w:r>
      <w:r w:rsidRPr="00280569">
        <w:rPr>
          <w:rFonts w:ascii="Times New Roman" w:eastAsia="Times New Roman" w:hAnsi="Times New Roman" w:cs="Times New Roman"/>
          <w:spacing w:val="1"/>
          <w:sz w:val="24"/>
          <w:szCs w:val="24"/>
        </w:rPr>
        <w:t xml:space="preserve"> </w:t>
      </w:r>
      <w:r w:rsidRPr="00280569">
        <w:rPr>
          <w:rFonts w:ascii="Times New Roman" w:eastAsia="Times New Roman" w:hAnsi="Times New Roman" w:cs="Times New Roman"/>
          <w:sz w:val="24"/>
          <w:szCs w:val="24"/>
        </w:rPr>
        <w:t>их</w:t>
      </w:r>
      <w:r w:rsidRPr="00280569">
        <w:rPr>
          <w:rFonts w:ascii="Times New Roman" w:eastAsia="Times New Roman" w:hAnsi="Times New Roman" w:cs="Times New Roman"/>
          <w:spacing w:val="1"/>
          <w:sz w:val="24"/>
          <w:szCs w:val="24"/>
        </w:rPr>
        <w:t xml:space="preserve"> </w:t>
      </w:r>
      <w:r w:rsidRPr="00280569">
        <w:rPr>
          <w:rFonts w:ascii="Times New Roman" w:eastAsia="Times New Roman" w:hAnsi="Times New Roman" w:cs="Times New Roman"/>
          <w:sz w:val="24"/>
          <w:szCs w:val="24"/>
        </w:rPr>
        <w:t>сочетаний,</w:t>
      </w:r>
      <w:r w:rsidRPr="00280569">
        <w:rPr>
          <w:rFonts w:ascii="Times New Roman" w:eastAsia="Times New Roman" w:hAnsi="Times New Roman" w:cs="Times New Roman"/>
          <w:spacing w:val="1"/>
          <w:sz w:val="24"/>
          <w:szCs w:val="24"/>
        </w:rPr>
        <w:t xml:space="preserve"> </w:t>
      </w:r>
      <w:r w:rsidRPr="00280569">
        <w:rPr>
          <w:rFonts w:ascii="Times New Roman" w:eastAsia="Times New Roman" w:hAnsi="Times New Roman" w:cs="Times New Roman"/>
          <w:sz w:val="24"/>
          <w:szCs w:val="24"/>
        </w:rPr>
        <w:t>что</w:t>
      </w:r>
      <w:r w:rsidRPr="00280569">
        <w:rPr>
          <w:rFonts w:ascii="Times New Roman" w:eastAsia="Times New Roman" w:hAnsi="Times New Roman" w:cs="Times New Roman"/>
          <w:spacing w:val="-6"/>
          <w:sz w:val="24"/>
          <w:szCs w:val="24"/>
        </w:rPr>
        <w:t xml:space="preserve"> </w:t>
      </w:r>
      <w:r w:rsidRPr="00280569">
        <w:rPr>
          <w:rFonts w:ascii="Times New Roman" w:eastAsia="Times New Roman" w:hAnsi="Times New Roman" w:cs="Times New Roman"/>
          <w:sz w:val="24"/>
          <w:szCs w:val="24"/>
        </w:rPr>
        <w:t>отражает</w:t>
      </w:r>
      <w:r w:rsidRPr="00280569">
        <w:rPr>
          <w:rFonts w:ascii="Times New Roman" w:eastAsia="Times New Roman" w:hAnsi="Times New Roman" w:cs="Times New Roman"/>
          <w:spacing w:val="-5"/>
          <w:sz w:val="24"/>
          <w:szCs w:val="24"/>
        </w:rPr>
        <w:t xml:space="preserve"> </w:t>
      </w:r>
      <w:r w:rsidRPr="00280569">
        <w:rPr>
          <w:rFonts w:ascii="Times New Roman" w:eastAsia="Times New Roman" w:hAnsi="Times New Roman" w:cs="Times New Roman"/>
          <w:sz w:val="24"/>
          <w:szCs w:val="24"/>
        </w:rPr>
        <w:t>направленность</w:t>
      </w:r>
      <w:r w:rsidRPr="00280569">
        <w:rPr>
          <w:rFonts w:ascii="Times New Roman" w:eastAsia="Times New Roman" w:hAnsi="Times New Roman" w:cs="Times New Roman"/>
          <w:spacing w:val="-3"/>
          <w:sz w:val="24"/>
          <w:szCs w:val="24"/>
        </w:rPr>
        <w:t xml:space="preserve"> </w:t>
      </w:r>
      <w:r w:rsidRPr="00280569">
        <w:rPr>
          <w:rFonts w:ascii="Times New Roman" w:eastAsia="Times New Roman" w:hAnsi="Times New Roman" w:cs="Times New Roman"/>
          <w:sz w:val="24"/>
          <w:szCs w:val="24"/>
        </w:rPr>
        <w:t>и</w:t>
      </w:r>
      <w:r w:rsidRPr="00280569">
        <w:rPr>
          <w:rFonts w:ascii="Times New Roman" w:eastAsia="Times New Roman" w:hAnsi="Times New Roman" w:cs="Times New Roman"/>
          <w:spacing w:val="-5"/>
          <w:sz w:val="24"/>
          <w:szCs w:val="24"/>
        </w:rPr>
        <w:t xml:space="preserve"> </w:t>
      </w:r>
      <w:r w:rsidRPr="00280569">
        <w:rPr>
          <w:rFonts w:ascii="Times New Roman" w:eastAsia="Times New Roman" w:hAnsi="Times New Roman" w:cs="Times New Roman"/>
          <w:sz w:val="24"/>
          <w:szCs w:val="24"/>
        </w:rPr>
        <w:t>уровни реализуемых</w:t>
      </w:r>
      <w:r w:rsidRPr="00280569">
        <w:rPr>
          <w:rFonts w:ascii="Times New Roman" w:eastAsia="Times New Roman" w:hAnsi="Times New Roman" w:cs="Times New Roman"/>
          <w:spacing w:val="-6"/>
          <w:sz w:val="24"/>
          <w:szCs w:val="24"/>
        </w:rPr>
        <w:t xml:space="preserve"> </w:t>
      </w:r>
      <w:r w:rsidRPr="00280569">
        <w:rPr>
          <w:rFonts w:ascii="Times New Roman" w:eastAsia="Times New Roman" w:hAnsi="Times New Roman" w:cs="Times New Roman"/>
          <w:sz w:val="24"/>
          <w:szCs w:val="24"/>
        </w:rPr>
        <w:t>образовательных</w:t>
      </w:r>
      <w:r w:rsidRPr="00280569">
        <w:rPr>
          <w:rFonts w:ascii="Times New Roman" w:eastAsia="Times New Roman" w:hAnsi="Times New Roman" w:cs="Times New Roman"/>
          <w:spacing w:val="-5"/>
          <w:sz w:val="24"/>
          <w:szCs w:val="24"/>
        </w:rPr>
        <w:t xml:space="preserve"> </w:t>
      </w:r>
      <w:r w:rsidRPr="00280569">
        <w:rPr>
          <w:rFonts w:ascii="Times New Roman" w:eastAsia="Times New Roman" w:hAnsi="Times New Roman" w:cs="Times New Roman"/>
          <w:sz w:val="24"/>
          <w:szCs w:val="24"/>
        </w:rPr>
        <w:t>программ.</w:t>
      </w:r>
    </w:p>
    <w:p w:rsidR="00AD48BA" w:rsidRPr="00280569" w:rsidRDefault="00AD48BA" w:rsidP="00D45C99">
      <w:pPr>
        <w:widowControl w:val="0"/>
        <w:autoSpaceDE w:val="0"/>
        <w:autoSpaceDN w:val="0"/>
        <w:spacing w:after="0" w:line="240" w:lineRule="auto"/>
        <w:ind w:firstLine="426"/>
        <w:jc w:val="both"/>
        <w:rPr>
          <w:rFonts w:ascii="Times New Roman" w:eastAsia="Times New Roman" w:hAnsi="Times New Roman" w:cs="Times New Roman"/>
          <w:sz w:val="24"/>
          <w:szCs w:val="24"/>
        </w:rPr>
      </w:pPr>
      <w:r w:rsidRPr="00280569">
        <w:rPr>
          <w:rFonts w:ascii="Times New Roman" w:eastAsia="Times New Roman" w:hAnsi="Times New Roman" w:cs="Times New Roman"/>
          <w:sz w:val="24"/>
          <w:szCs w:val="24"/>
        </w:rPr>
        <w:t>Осуществляя оценку подготовленности по физической культуре,</w:t>
      </w:r>
      <w:r w:rsidRPr="00280569">
        <w:rPr>
          <w:rFonts w:ascii="Times New Roman" w:eastAsia="Times New Roman" w:hAnsi="Times New Roman" w:cs="Times New Roman"/>
          <w:spacing w:val="60"/>
          <w:sz w:val="24"/>
          <w:szCs w:val="24"/>
        </w:rPr>
        <w:t xml:space="preserve"> </w:t>
      </w:r>
      <w:r w:rsidRPr="00280569">
        <w:rPr>
          <w:rFonts w:ascii="Times New Roman" w:eastAsia="Times New Roman" w:hAnsi="Times New Roman" w:cs="Times New Roman"/>
          <w:sz w:val="24"/>
          <w:szCs w:val="24"/>
        </w:rPr>
        <w:t>учителя реализуют</w:t>
      </w:r>
      <w:r w:rsidRPr="00280569">
        <w:rPr>
          <w:rFonts w:ascii="Times New Roman" w:eastAsia="Times New Roman" w:hAnsi="Times New Roman" w:cs="Times New Roman"/>
          <w:spacing w:val="1"/>
          <w:sz w:val="24"/>
          <w:szCs w:val="24"/>
        </w:rPr>
        <w:t xml:space="preserve"> </w:t>
      </w:r>
      <w:r w:rsidRPr="00280569">
        <w:rPr>
          <w:rFonts w:ascii="Times New Roman" w:eastAsia="Times New Roman" w:hAnsi="Times New Roman" w:cs="Times New Roman"/>
          <w:sz w:val="24"/>
          <w:szCs w:val="24"/>
        </w:rPr>
        <w:t>не</w:t>
      </w:r>
      <w:r w:rsidRPr="00280569">
        <w:rPr>
          <w:rFonts w:ascii="Times New Roman" w:eastAsia="Times New Roman" w:hAnsi="Times New Roman" w:cs="Times New Roman"/>
          <w:spacing w:val="1"/>
          <w:sz w:val="24"/>
          <w:szCs w:val="24"/>
        </w:rPr>
        <w:t xml:space="preserve"> </w:t>
      </w:r>
      <w:r w:rsidRPr="00280569">
        <w:rPr>
          <w:rFonts w:ascii="Times New Roman" w:eastAsia="Times New Roman" w:hAnsi="Times New Roman" w:cs="Times New Roman"/>
          <w:sz w:val="24"/>
          <w:szCs w:val="24"/>
        </w:rPr>
        <w:t>только</w:t>
      </w:r>
      <w:r w:rsidRPr="00280569">
        <w:rPr>
          <w:rFonts w:ascii="Times New Roman" w:eastAsia="Times New Roman" w:hAnsi="Times New Roman" w:cs="Times New Roman"/>
          <w:spacing w:val="1"/>
          <w:sz w:val="24"/>
          <w:szCs w:val="24"/>
        </w:rPr>
        <w:t xml:space="preserve"> </w:t>
      </w:r>
      <w:r w:rsidRPr="00280569">
        <w:rPr>
          <w:rFonts w:ascii="Times New Roman" w:eastAsia="Times New Roman" w:hAnsi="Times New Roman" w:cs="Times New Roman"/>
          <w:sz w:val="24"/>
          <w:szCs w:val="24"/>
        </w:rPr>
        <w:t>собственно</w:t>
      </w:r>
      <w:r w:rsidRPr="00280569">
        <w:rPr>
          <w:rFonts w:ascii="Times New Roman" w:eastAsia="Times New Roman" w:hAnsi="Times New Roman" w:cs="Times New Roman"/>
          <w:spacing w:val="1"/>
          <w:sz w:val="24"/>
          <w:szCs w:val="24"/>
        </w:rPr>
        <w:t xml:space="preserve"> </w:t>
      </w:r>
      <w:r w:rsidRPr="00280569">
        <w:rPr>
          <w:rFonts w:ascii="Times New Roman" w:eastAsia="Times New Roman" w:hAnsi="Times New Roman" w:cs="Times New Roman"/>
          <w:sz w:val="24"/>
          <w:szCs w:val="24"/>
        </w:rPr>
        <w:t>оценочную,</w:t>
      </w:r>
      <w:r w:rsidRPr="00280569">
        <w:rPr>
          <w:rFonts w:ascii="Times New Roman" w:eastAsia="Times New Roman" w:hAnsi="Times New Roman" w:cs="Times New Roman"/>
          <w:spacing w:val="1"/>
          <w:sz w:val="24"/>
          <w:szCs w:val="24"/>
        </w:rPr>
        <w:t xml:space="preserve"> </w:t>
      </w:r>
      <w:r w:rsidRPr="00280569">
        <w:rPr>
          <w:rFonts w:ascii="Times New Roman" w:eastAsia="Times New Roman" w:hAnsi="Times New Roman" w:cs="Times New Roman"/>
          <w:sz w:val="24"/>
          <w:szCs w:val="24"/>
        </w:rPr>
        <w:t>но</w:t>
      </w:r>
      <w:r w:rsidRPr="00280569">
        <w:rPr>
          <w:rFonts w:ascii="Times New Roman" w:eastAsia="Times New Roman" w:hAnsi="Times New Roman" w:cs="Times New Roman"/>
          <w:spacing w:val="1"/>
          <w:sz w:val="24"/>
          <w:szCs w:val="24"/>
        </w:rPr>
        <w:t xml:space="preserve"> </w:t>
      </w:r>
      <w:r w:rsidRPr="00280569">
        <w:rPr>
          <w:rFonts w:ascii="Times New Roman" w:eastAsia="Times New Roman" w:hAnsi="Times New Roman" w:cs="Times New Roman"/>
          <w:sz w:val="24"/>
          <w:szCs w:val="24"/>
        </w:rPr>
        <w:t>и</w:t>
      </w:r>
      <w:r w:rsidRPr="00280569">
        <w:rPr>
          <w:rFonts w:ascii="Times New Roman" w:eastAsia="Times New Roman" w:hAnsi="Times New Roman" w:cs="Times New Roman"/>
          <w:spacing w:val="1"/>
          <w:sz w:val="24"/>
          <w:szCs w:val="24"/>
        </w:rPr>
        <w:t xml:space="preserve"> </w:t>
      </w:r>
      <w:r w:rsidRPr="00280569">
        <w:rPr>
          <w:rFonts w:ascii="Times New Roman" w:eastAsia="Times New Roman" w:hAnsi="Times New Roman" w:cs="Times New Roman"/>
          <w:sz w:val="24"/>
          <w:szCs w:val="24"/>
        </w:rPr>
        <w:t>стимулирующую</w:t>
      </w:r>
      <w:r w:rsidRPr="00280569">
        <w:rPr>
          <w:rFonts w:ascii="Times New Roman" w:eastAsia="Times New Roman" w:hAnsi="Times New Roman" w:cs="Times New Roman"/>
          <w:spacing w:val="1"/>
          <w:sz w:val="24"/>
          <w:szCs w:val="24"/>
        </w:rPr>
        <w:t xml:space="preserve"> </w:t>
      </w:r>
      <w:r w:rsidRPr="00280569">
        <w:rPr>
          <w:rFonts w:ascii="Times New Roman" w:eastAsia="Times New Roman" w:hAnsi="Times New Roman" w:cs="Times New Roman"/>
          <w:sz w:val="24"/>
          <w:szCs w:val="24"/>
        </w:rPr>
        <w:t>и</w:t>
      </w:r>
      <w:r w:rsidRPr="00280569">
        <w:rPr>
          <w:rFonts w:ascii="Times New Roman" w:eastAsia="Times New Roman" w:hAnsi="Times New Roman" w:cs="Times New Roman"/>
          <w:spacing w:val="1"/>
          <w:sz w:val="24"/>
          <w:szCs w:val="24"/>
        </w:rPr>
        <w:t xml:space="preserve"> </w:t>
      </w:r>
      <w:r w:rsidRPr="00280569">
        <w:rPr>
          <w:rFonts w:ascii="Times New Roman" w:eastAsia="Times New Roman" w:hAnsi="Times New Roman" w:cs="Times New Roman"/>
          <w:sz w:val="24"/>
          <w:szCs w:val="24"/>
        </w:rPr>
        <w:t>воспитывающую</w:t>
      </w:r>
      <w:r w:rsidRPr="00280569">
        <w:rPr>
          <w:rFonts w:ascii="Times New Roman" w:eastAsia="Times New Roman" w:hAnsi="Times New Roman" w:cs="Times New Roman"/>
          <w:spacing w:val="1"/>
          <w:sz w:val="24"/>
          <w:szCs w:val="24"/>
        </w:rPr>
        <w:t xml:space="preserve"> </w:t>
      </w:r>
      <w:r w:rsidRPr="00280569">
        <w:rPr>
          <w:rFonts w:ascii="Times New Roman" w:eastAsia="Times New Roman" w:hAnsi="Times New Roman" w:cs="Times New Roman"/>
          <w:sz w:val="24"/>
          <w:szCs w:val="24"/>
        </w:rPr>
        <w:t>функции,</w:t>
      </w:r>
      <w:r w:rsidRPr="00280569">
        <w:rPr>
          <w:rFonts w:ascii="Times New Roman" w:eastAsia="Times New Roman" w:hAnsi="Times New Roman" w:cs="Times New Roman"/>
          <w:spacing w:val="1"/>
          <w:sz w:val="24"/>
          <w:szCs w:val="24"/>
        </w:rPr>
        <w:t xml:space="preserve"> </w:t>
      </w:r>
      <w:r w:rsidRPr="00280569">
        <w:rPr>
          <w:rFonts w:ascii="Times New Roman" w:eastAsia="Times New Roman" w:hAnsi="Times New Roman" w:cs="Times New Roman"/>
          <w:sz w:val="24"/>
          <w:szCs w:val="24"/>
        </w:rPr>
        <w:t>учитывая темп (динамику изменения развития физических качеств за определенный период</w:t>
      </w:r>
      <w:r w:rsidRPr="00280569">
        <w:rPr>
          <w:rFonts w:ascii="Times New Roman" w:eastAsia="Times New Roman" w:hAnsi="Times New Roman" w:cs="Times New Roman"/>
          <w:spacing w:val="1"/>
          <w:sz w:val="24"/>
          <w:szCs w:val="24"/>
        </w:rPr>
        <w:t xml:space="preserve"> </w:t>
      </w:r>
      <w:r w:rsidRPr="00280569">
        <w:rPr>
          <w:rFonts w:ascii="Times New Roman" w:eastAsia="Times New Roman" w:hAnsi="Times New Roman" w:cs="Times New Roman"/>
          <w:sz w:val="24"/>
          <w:szCs w:val="24"/>
        </w:rPr>
        <w:t>времени,</w:t>
      </w:r>
      <w:r w:rsidRPr="00280569">
        <w:rPr>
          <w:rFonts w:ascii="Times New Roman" w:eastAsia="Times New Roman" w:hAnsi="Times New Roman" w:cs="Times New Roman"/>
          <w:spacing w:val="1"/>
          <w:sz w:val="24"/>
          <w:szCs w:val="24"/>
        </w:rPr>
        <w:t xml:space="preserve"> </w:t>
      </w:r>
      <w:r w:rsidRPr="00280569">
        <w:rPr>
          <w:rFonts w:ascii="Times New Roman" w:eastAsia="Times New Roman" w:hAnsi="Times New Roman" w:cs="Times New Roman"/>
          <w:sz w:val="24"/>
          <w:szCs w:val="24"/>
        </w:rPr>
        <w:t>а</w:t>
      </w:r>
      <w:r w:rsidRPr="00280569">
        <w:rPr>
          <w:rFonts w:ascii="Times New Roman" w:eastAsia="Times New Roman" w:hAnsi="Times New Roman" w:cs="Times New Roman"/>
          <w:spacing w:val="1"/>
          <w:sz w:val="24"/>
          <w:szCs w:val="24"/>
        </w:rPr>
        <w:t xml:space="preserve"> </w:t>
      </w:r>
      <w:r w:rsidRPr="00280569">
        <w:rPr>
          <w:rFonts w:ascii="Times New Roman" w:eastAsia="Times New Roman" w:hAnsi="Times New Roman" w:cs="Times New Roman"/>
          <w:sz w:val="24"/>
          <w:szCs w:val="24"/>
        </w:rPr>
        <w:t>не</w:t>
      </w:r>
      <w:r w:rsidRPr="00280569">
        <w:rPr>
          <w:rFonts w:ascii="Times New Roman" w:eastAsia="Times New Roman" w:hAnsi="Times New Roman" w:cs="Times New Roman"/>
          <w:spacing w:val="1"/>
          <w:sz w:val="24"/>
          <w:szCs w:val="24"/>
        </w:rPr>
        <w:t xml:space="preserve"> </w:t>
      </w:r>
      <w:r w:rsidRPr="00280569">
        <w:rPr>
          <w:rFonts w:ascii="Times New Roman" w:eastAsia="Times New Roman" w:hAnsi="Times New Roman" w:cs="Times New Roman"/>
          <w:sz w:val="24"/>
          <w:szCs w:val="24"/>
        </w:rPr>
        <w:t>в</w:t>
      </w:r>
      <w:r w:rsidRPr="00280569">
        <w:rPr>
          <w:rFonts w:ascii="Times New Roman" w:eastAsia="Times New Roman" w:hAnsi="Times New Roman" w:cs="Times New Roman"/>
          <w:spacing w:val="1"/>
          <w:sz w:val="24"/>
          <w:szCs w:val="24"/>
        </w:rPr>
        <w:t xml:space="preserve"> </w:t>
      </w:r>
      <w:r w:rsidRPr="00280569">
        <w:rPr>
          <w:rFonts w:ascii="Times New Roman" w:eastAsia="Times New Roman" w:hAnsi="Times New Roman" w:cs="Times New Roman"/>
          <w:sz w:val="24"/>
          <w:szCs w:val="24"/>
        </w:rPr>
        <w:t>данный</w:t>
      </w:r>
      <w:r w:rsidRPr="00280569">
        <w:rPr>
          <w:rFonts w:ascii="Times New Roman" w:eastAsia="Times New Roman" w:hAnsi="Times New Roman" w:cs="Times New Roman"/>
          <w:spacing w:val="1"/>
          <w:sz w:val="24"/>
          <w:szCs w:val="24"/>
        </w:rPr>
        <w:t xml:space="preserve"> </w:t>
      </w:r>
      <w:r w:rsidRPr="00280569">
        <w:rPr>
          <w:rFonts w:ascii="Times New Roman" w:eastAsia="Times New Roman" w:hAnsi="Times New Roman" w:cs="Times New Roman"/>
          <w:sz w:val="24"/>
          <w:szCs w:val="24"/>
        </w:rPr>
        <w:t>момент)</w:t>
      </w:r>
      <w:r w:rsidRPr="00280569">
        <w:rPr>
          <w:rFonts w:ascii="Times New Roman" w:eastAsia="Times New Roman" w:hAnsi="Times New Roman" w:cs="Times New Roman"/>
          <w:spacing w:val="1"/>
          <w:sz w:val="24"/>
          <w:szCs w:val="24"/>
        </w:rPr>
        <w:t xml:space="preserve"> </w:t>
      </w:r>
      <w:r w:rsidRPr="00280569">
        <w:rPr>
          <w:rFonts w:ascii="Times New Roman" w:eastAsia="Times New Roman" w:hAnsi="Times New Roman" w:cs="Times New Roman"/>
          <w:sz w:val="24"/>
          <w:szCs w:val="24"/>
        </w:rPr>
        <w:t>и</w:t>
      </w:r>
      <w:r w:rsidRPr="00280569">
        <w:rPr>
          <w:rFonts w:ascii="Times New Roman" w:eastAsia="Times New Roman" w:hAnsi="Times New Roman" w:cs="Times New Roman"/>
          <w:spacing w:val="1"/>
          <w:sz w:val="24"/>
          <w:szCs w:val="24"/>
        </w:rPr>
        <w:t xml:space="preserve"> </w:t>
      </w:r>
      <w:r w:rsidRPr="00280569">
        <w:rPr>
          <w:rFonts w:ascii="Times New Roman" w:eastAsia="Times New Roman" w:hAnsi="Times New Roman" w:cs="Times New Roman"/>
          <w:sz w:val="24"/>
          <w:szCs w:val="24"/>
        </w:rPr>
        <w:t>индивидуальные</w:t>
      </w:r>
      <w:r w:rsidRPr="00280569">
        <w:rPr>
          <w:rFonts w:ascii="Times New Roman" w:eastAsia="Times New Roman" w:hAnsi="Times New Roman" w:cs="Times New Roman"/>
          <w:spacing w:val="1"/>
          <w:sz w:val="24"/>
          <w:szCs w:val="24"/>
        </w:rPr>
        <w:t xml:space="preserve"> </w:t>
      </w:r>
      <w:r w:rsidRPr="00280569">
        <w:rPr>
          <w:rFonts w:ascii="Times New Roman" w:eastAsia="Times New Roman" w:hAnsi="Times New Roman" w:cs="Times New Roman"/>
          <w:sz w:val="24"/>
          <w:szCs w:val="24"/>
        </w:rPr>
        <w:t>особенности</w:t>
      </w:r>
      <w:r w:rsidRPr="00280569">
        <w:rPr>
          <w:rFonts w:ascii="Times New Roman" w:eastAsia="Times New Roman" w:hAnsi="Times New Roman" w:cs="Times New Roman"/>
          <w:spacing w:val="1"/>
          <w:sz w:val="24"/>
          <w:szCs w:val="24"/>
        </w:rPr>
        <w:t xml:space="preserve"> </w:t>
      </w:r>
      <w:r w:rsidRPr="00280569">
        <w:rPr>
          <w:rFonts w:ascii="Times New Roman" w:eastAsia="Times New Roman" w:hAnsi="Times New Roman" w:cs="Times New Roman"/>
          <w:sz w:val="24"/>
          <w:szCs w:val="24"/>
        </w:rPr>
        <w:t>учащихся</w:t>
      </w:r>
      <w:r w:rsidRPr="00280569">
        <w:rPr>
          <w:rFonts w:ascii="Times New Roman" w:eastAsia="Times New Roman" w:hAnsi="Times New Roman" w:cs="Times New Roman"/>
          <w:spacing w:val="1"/>
          <w:sz w:val="24"/>
          <w:szCs w:val="24"/>
        </w:rPr>
        <w:t xml:space="preserve"> </w:t>
      </w:r>
      <w:r w:rsidRPr="00280569">
        <w:rPr>
          <w:rFonts w:ascii="Times New Roman" w:eastAsia="Times New Roman" w:hAnsi="Times New Roman" w:cs="Times New Roman"/>
          <w:sz w:val="24"/>
          <w:szCs w:val="24"/>
        </w:rPr>
        <w:t>(типы</w:t>
      </w:r>
      <w:r w:rsidRPr="00280569">
        <w:rPr>
          <w:rFonts w:ascii="Times New Roman" w:eastAsia="Times New Roman" w:hAnsi="Times New Roman" w:cs="Times New Roman"/>
          <w:spacing w:val="1"/>
          <w:sz w:val="24"/>
          <w:szCs w:val="24"/>
        </w:rPr>
        <w:t xml:space="preserve"> </w:t>
      </w:r>
      <w:r w:rsidRPr="00280569">
        <w:rPr>
          <w:rFonts w:ascii="Times New Roman" w:eastAsia="Times New Roman" w:hAnsi="Times New Roman" w:cs="Times New Roman"/>
          <w:sz w:val="24"/>
          <w:szCs w:val="24"/>
        </w:rPr>
        <w:t>телосложения, психические и физиологические особенности). При этом учителю необходимо</w:t>
      </w:r>
      <w:r w:rsidRPr="00280569">
        <w:rPr>
          <w:rFonts w:ascii="Times New Roman" w:eastAsia="Times New Roman" w:hAnsi="Times New Roman" w:cs="Times New Roman"/>
          <w:spacing w:val="-57"/>
          <w:sz w:val="24"/>
          <w:szCs w:val="24"/>
        </w:rPr>
        <w:t xml:space="preserve"> </w:t>
      </w:r>
      <w:r w:rsidRPr="00280569">
        <w:rPr>
          <w:rFonts w:ascii="Times New Roman" w:eastAsia="Times New Roman" w:hAnsi="Times New Roman" w:cs="Times New Roman"/>
          <w:sz w:val="24"/>
          <w:szCs w:val="24"/>
        </w:rPr>
        <w:t>быть</w:t>
      </w:r>
      <w:r w:rsidRPr="00280569">
        <w:rPr>
          <w:rFonts w:ascii="Times New Roman" w:eastAsia="Times New Roman" w:hAnsi="Times New Roman" w:cs="Times New Roman"/>
          <w:spacing w:val="1"/>
          <w:sz w:val="24"/>
          <w:szCs w:val="24"/>
        </w:rPr>
        <w:t xml:space="preserve"> </w:t>
      </w:r>
      <w:r w:rsidRPr="00280569">
        <w:rPr>
          <w:rFonts w:ascii="Times New Roman" w:eastAsia="Times New Roman" w:hAnsi="Times New Roman" w:cs="Times New Roman"/>
          <w:sz w:val="24"/>
          <w:szCs w:val="24"/>
        </w:rPr>
        <w:t>максимально</w:t>
      </w:r>
      <w:r w:rsidRPr="00280569">
        <w:rPr>
          <w:rFonts w:ascii="Times New Roman" w:eastAsia="Times New Roman" w:hAnsi="Times New Roman" w:cs="Times New Roman"/>
          <w:spacing w:val="1"/>
          <w:sz w:val="24"/>
          <w:szCs w:val="24"/>
        </w:rPr>
        <w:t xml:space="preserve"> </w:t>
      </w:r>
      <w:r w:rsidRPr="00280569">
        <w:rPr>
          <w:rFonts w:ascii="Times New Roman" w:eastAsia="Times New Roman" w:hAnsi="Times New Roman" w:cs="Times New Roman"/>
          <w:sz w:val="24"/>
          <w:szCs w:val="24"/>
        </w:rPr>
        <w:t>тактичным,</w:t>
      </w:r>
      <w:r w:rsidRPr="00280569">
        <w:rPr>
          <w:rFonts w:ascii="Times New Roman" w:eastAsia="Times New Roman" w:hAnsi="Times New Roman" w:cs="Times New Roman"/>
          <w:spacing w:val="1"/>
          <w:sz w:val="24"/>
          <w:szCs w:val="24"/>
        </w:rPr>
        <w:t xml:space="preserve"> </w:t>
      </w:r>
      <w:r w:rsidRPr="00280569">
        <w:rPr>
          <w:rFonts w:ascii="Times New Roman" w:eastAsia="Times New Roman" w:hAnsi="Times New Roman" w:cs="Times New Roman"/>
          <w:sz w:val="24"/>
          <w:szCs w:val="24"/>
        </w:rPr>
        <w:t>внимательным,</w:t>
      </w:r>
      <w:r w:rsidRPr="00280569">
        <w:rPr>
          <w:rFonts w:ascii="Times New Roman" w:eastAsia="Times New Roman" w:hAnsi="Times New Roman" w:cs="Times New Roman"/>
          <w:spacing w:val="1"/>
          <w:sz w:val="24"/>
          <w:szCs w:val="24"/>
        </w:rPr>
        <w:t xml:space="preserve"> </w:t>
      </w:r>
      <w:r w:rsidRPr="00280569">
        <w:rPr>
          <w:rFonts w:ascii="Times New Roman" w:eastAsia="Times New Roman" w:hAnsi="Times New Roman" w:cs="Times New Roman"/>
          <w:sz w:val="24"/>
          <w:szCs w:val="24"/>
        </w:rPr>
        <w:t>не</w:t>
      </w:r>
      <w:r w:rsidRPr="00280569">
        <w:rPr>
          <w:rFonts w:ascii="Times New Roman" w:eastAsia="Times New Roman" w:hAnsi="Times New Roman" w:cs="Times New Roman"/>
          <w:spacing w:val="1"/>
          <w:sz w:val="24"/>
          <w:szCs w:val="24"/>
        </w:rPr>
        <w:t xml:space="preserve"> </w:t>
      </w:r>
      <w:r w:rsidRPr="00280569">
        <w:rPr>
          <w:rFonts w:ascii="Times New Roman" w:eastAsia="Times New Roman" w:hAnsi="Times New Roman" w:cs="Times New Roman"/>
          <w:sz w:val="24"/>
          <w:szCs w:val="24"/>
        </w:rPr>
        <w:t>унижать</w:t>
      </w:r>
      <w:r w:rsidRPr="00280569">
        <w:rPr>
          <w:rFonts w:ascii="Times New Roman" w:eastAsia="Times New Roman" w:hAnsi="Times New Roman" w:cs="Times New Roman"/>
          <w:spacing w:val="1"/>
          <w:sz w:val="24"/>
          <w:szCs w:val="24"/>
        </w:rPr>
        <w:t xml:space="preserve"> </w:t>
      </w:r>
      <w:r w:rsidRPr="00280569">
        <w:rPr>
          <w:rFonts w:ascii="Times New Roman" w:eastAsia="Times New Roman" w:hAnsi="Times New Roman" w:cs="Times New Roman"/>
          <w:sz w:val="24"/>
          <w:szCs w:val="24"/>
        </w:rPr>
        <w:t>человеческое</w:t>
      </w:r>
      <w:r w:rsidRPr="00280569">
        <w:rPr>
          <w:rFonts w:ascii="Times New Roman" w:eastAsia="Times New Roman" w:hAnsi="Times New Roman" w:cs="Times New Roman"/>
          <w:spacing w:val="1"/>
          <w:sz w:val="24"/>
          <w:szCs w:val="24"/>
        </w:rPr>
        <w:t xml:space="preserve"> </w:t>
      </w:r>
      <w:r w:rsidRPr="00280569">
        <w:rPr>
          <w:rFonts w:ascii="Times New Roman" w:eastAsia="Times New Roman" w:hAnsi="Times New Roman" w:cs="Times New Roman"/>
          <w:sz w:val="24"/>
          <w:szCs w:val="24"/>
        </w:rPr>
        <w:t>достоинство</w:t>
      </w:r>
      <w:r w:rsidRPr="00280569">
        <w:rPr>
          <w:rFonts w:ascii="Times New Roman" w:eastAsia="Times New Roman" w:hAnsi="Times New Roman" w:cs="Times New Roman"/>
          <w:spacing w:val="-57"/>
          <w:sz w:val="24"/>
          <w:szCs w:val="24"/>
        </w:rPr>
        <w:t xml:space="preserve"> </w:t>
      </w:r>
      <w:r w:rsidRPr="00280569">
        <w:rPr>
          <w:rFonts w:ascii="Times New Roman" w:eastAsia="Times New Roman" w:hAnsi="Times New Roman" w:cs="Times New Roman"/>
          <w:sz w:val="24"/>
          <w:szCs w:val="24"/>
        </w:rPr>
        <w:t>обучающегося,</w:t>
      </w:r>
      <w:r w:rsidRPr="00280569">
        <w:rPr>
          <w:rFonts w:ascii="Times New Roman" w:eastAsia="Times New Roman" w:hAnsi="Times New Roman" w:cs="Times New Roman"/>
          <w:spacing w:val="1"/>
          <w:sz w:val="24"/>
          <w:szCs w:val="24"/>
        </w:rPr>
        <w:t xml:space="preserve"> </w:t>
      </w:r>
      <w:r w:rsidRPr="00280569">
        <w:rPr>
          <w:rFonts w:ascii="Times New Roman" w:eastAsia="Times New Roman" w:hAnsi="Times New Roman" w:cs="Times New Roman"/>
          <w:sz w:val="24"/>
          <w:szCs w:val="24"/>
        </w:rPr>
        <w:t>заботясь</w:t>
      </w:r>
      <w:r w:rsidRPr="00280569">
        <w:rPr>
          <w:rFonts w:ascii="Times New Roman" w:eastAsia="Times New Roman" w:hAnsi="Times New Roman" w:cs="Times New Roman"/>
          <w:spacing w:val="1"/>
          <w:sz w:val="24"/>
          <w:szCs w:val="24"/>
        </w:rPr>
        <w:t xml:space="preserve"> </w:t>
      </w:r>
      <w:r w:rsidRPr="00280569">
        <w:rPr>
          <w:rFonts w:ascii="Times New Roman" w:eastAsia="Times New Roman" w:hAnsi="Times New Roman" w:cs="Times New Roman"/>
          <w:sz w:val="24"/>
          <w:szCs w:val="24"/>
        </w:rPr>
        <w:t>о</w:t>
      </w:r>
      <w:r w:rsidRPr="00280569">
        <w:rPr>
          <w:rFonts w:ascii="Times New Roman" w:eastAsia="Times New Roman" w:hAnsi="Times New Roman" w:cs="Times New Roman"/>
          <w:spacing w:val="1"/>
          <w:sz w:val="24"/>
          <w:szCs w:val="24"/>
        </w:rPr>
        <w:t xml:space="preserve"> </w:t>
      </w:r>
      <w:r w:rsidRPr="00280569">
        <w:rPr>
          <w:rFonts w:ascii="Times New Roman" w:eastAsia="Times New Roman" w:hAnsi="Times New Roman" w:cs="Times New Roman"/>
          <w:sz w:val="24"/>
          <w:szCs w:val="24"/>
        </w:rPr>
        <w:t>повышении</w:t>
      </w:r>
      <w:r w:rsidRPr="00280569">
        <w:rPr>
          <w:rFonts w:ascii="Times New Roman" w:eastAsia="Times New Roman" w:hAnsi="Times New Roman" w:cs="Times New Roman"/>
          <w:spacing w:val="1"/>
          <w:sz w:val="24"/>
          <w:szCs w:val="24"/>
        </w:rPr>
        <w:t xml:space="preserve"> </w:t>
      </w:r>
      <w:r w:rsidRPr="00280569">
        <w:rPr>
          <w:rFonts w:ascii="Times New Roman" w:eastAsia="Times New Roman" w:hAnsi="Times New Roman" w:cs="Times New Roman"/>
          <w:sz w:val="24"/>
          <w:szCs w:val="24"/>
        </w:rPr>
        <w:t>и</w:t>
      </w:r>
      <w:r w:rsidRPr="00280569">
        <w:rPr>
          <w:rFonts w:ascii="Times New Roman" w:eastAsia="Times New Roman" w:hAnsi="Times New Roman" w:cs="Times New Roman"/>
          <w:spacing w:val="1"/>
          <w:sz w:val="24"/>
          <w:szCs w:val="24"/>
        </w:rPr>
        <w:t xml:space="preserve"> </w:t>
      </w:r>
      <w:r w:rsidRPr="00280569">
        <w:rPr>
          <w:rFonts w:ascii="Times New Roman" w:eastAsia="Times New Roman" w:hAnsi="Times New Roman" w:cs="Times New Roman"/>
          <w:sz w:val="24"/>
          <w:szCs w:val="24"/>
        </w:rPr>
        <w:t>дальнейшем</w:t>
      </w:r>
      <w:r w:rsidRPr="00280569">
        <w:rPr>
          <w:rFonts w:ascii="Times New Roman" w:eastAsia="Times New Roman" w:hAnsi="Times New Roman" w:cs="Times New Roman"/>
          <w:spacing w:val="1"/>
          <w:sz w:val="24"/>
          <w:szCs w:val="24"/>
        </w:rPr>
        <w:t xml:space="preserve"> </w:t>
      </w:r>
      <w:r w:rsidRPr="00280569">
        <w:rPr>
          <w:rFonts w:ascii="Times New Roman" w:eastAsia="Times New Roman" w:hAnsi="Times New Roman" w:cs="Times New Roman"/>
          <w:sz w:val="24"/>
          <w:szCs w:val="24"/>
        </w:rPr>
        <w:t>развитии</w:t>
      </w:r>
      <w:r w:rsidRPr="00280569">
        <w:rPr>
          <w:rFonts w:ascii="Times New Roman" w:eastAsia="Times New Roman" w:hAnsi="Times New Roman" w:cs="Times New Roman"/>
          <w:spacing w:val="1"/>
          <w:sz w:val="24"/>
          <w:szCs w:val="24"/>
        </w:rPr>
        <w:t xml:space="preserve"> </w:t>
      </w:r>
      <w:r w:rsidRPr="00280569">
        <w:rPr>
          <w:rFonts w:ascii="Times New Roman" w:eastAsia="Times New Roman" w:hAnsi="Times New Roman" w:cs="Times New Roman"/>
          <w:sz w:val="24"/>
          <w:szCs w:val="24"/>
        </w:rPr>
        <w:t>интереса</w:t>
      </w:r>
      <w:r w:rsidRPr="00280569">
        <w:rPr>
          <w:rFonts w:ascii="Times New Roman" w:eastAsia="Times New Roman" w:hAnsi="Times New Roman" w:cs="Times New Roman"/>
          <w:spacing w:val="1"/>
          <w:sz w:val="24"/>
          <w:szCs w:val="24"/>
        </w:rPr>
        <w:t xml:space="preserve"> </w:t>
      </w:r>
      <w:r w:rsidRPr="00280569">
        <w:rPr>
          <w:rFonts w:ascii="Times New Roman" w:eastAsia="Times New Roman" w:hAnsi="Times New Roman" w:cs="Times New Roman"/>
          <w:sz w:val="24"/>
          <w:szCs w:val="24"/>
        </w:rPr>
        <w:t>к</w:t>
      </w:r>
      <w:r w:rsidRPr="00280569">
        <w:rPr>
          <w:rFonts w:ascii="Times New Roman" w:eastAsia="Times New Roman" w:hAnsi="Times New Roman" w:cs="Times New Roman"/>
          <w:spacing w:val="1"/>
          <w:sz w:val="24"/>
          <w:szCs w:val="24"/>
        </w:rPr>
        <w:t xml:space="preserve"> </w:t>
      </w:r>
      <w:r w:rsidRPr="00280569">
        <w:rPr>
          <w:rFonts w:ascii="Times New Roman" w:eastAsia="Times New Roman" w:hAnsi="Times New Roman" w:cs="Times New Roman"/>
          <w:sz w:val="24"/>
          <w:szCs w:val="24"/>
        </w:rPr>
        <w:t>физической</w:t>
      </w:r>
      <w:r w:rsidRPr="00280569">
        <w:rPr>
          <w:rFonts w:ascii="Times New Roman" w:eastAsia="Times New Roman" w:hAnsi="Times New Roman" w:cs="Times New Roman"/>
          <w:spacing w:val="1"/>
          <w:sz w:val="24"/>
          <w:szCs w:val="24"/>
        </w:rPr>
        <w:t xml:space="preserve"> </w:t>
      </w:r>
      <w:r w:rsidRPr="00280569">
        <w:rPr>
          <w:rFonts w:ascii="Times New Roman" w:eastAsia="Times New Roman" w:hAnsi="Times New Roman" w:cs="Times New Roman"/>
          <w:sz w:val="24"/>
          <w:szCs w:val="24"/>
        </w:rPr>
        <w:t>культуре.</w:t>
      </w:r>
    </w:p>
    <w:p w:rsidR="00AD48BA" w:rsidRPr="00280569" w:rsidRDefault="00AD48BA" w:rsidP="00D45C99">
      <w:pPr>
        <w:widowControl w:val="0"/>
        <w:autoSpaceDE w:val="0"/>
        <w:autoSpaceDN w:val="0"/>
        <w:spacing w:before="73" w:after="0" w:line="240" w:lineRule="auto"/>
        <w:ind w:firstLine="426"/>
        <w:jc w:val="both"/>
        <w:rPr>
          <w:rFonts w:ascii="Times New Roman" w:eastAsia="Times New Roman" w:hAnsi="Times New Roman" w:cs="Times New Roman"/>
          <w:sz w:val="24"/>
          <w:szCs w:val="24"/>
        </w:rPr>
      </w:pPr>
      <w:r w:rsidRPr="00280569">
        <w:rPr>
          <w:rFonts w:ascii="Times New Roman" w:eastAsia="Times New Roman" w:hAnsi="Times New Roman" w:cs="Times New Roman"/>
          <w:sz w:val="24"/>
          <w:szCs w:val="24"/>
        </w:rPr>
        <w:lastRenderedPageBreak/>
        <w:t>Итоговая отметка выставляется учащимся за овладение темы, раздела, за четверть (в</w:t>
      </w:r>
      <w:r w:rsidRPr="00280569">
        <w:rPr>
          <w:rFonts w:ascii="Times New Roman" w:eastAsia="Times New Roman" w:hAnsi="Times New Roman" w:cs="Times New Roman"/>
          <w:spacing w:val="1"/>
          <w:sz w:val="24"/>
          <w:szCs w:val="24"/>
        </w:rPr>
        <w:t xml:space="preserve"> </w:t>
      </w:r>
      <w:r w:rsidRPr="00280569">
        <w:rPr>
          <w:rFonts w:ascii="Times New Roman" w:eastAsia="Times New Roman" w:hAnsi="Times New Roman" w:cs="Times New Roman"/>
          <w:sz w:val="24"/>
          <w:szCs w:val="24"/>
        </w:rPr>
        <w:t>старших классах – за полугодие), за учебный год. Она включает в себя текущие отметки,</w:t>
      </w:r>
      <w:r w:rsidRPr="00280569">
        <w:rPr>
          <w:rFonts w:ascii="Times New Roman" w:eastAsia="Times New Roman" w:hAnsi="Times New Roman" w:cs="Times New Roman"/>
          <w:spacing w:val="1"/>
          <w:sz w:val="24"/>
          <w:szCs w:val="24"/>
        </w:rPr>
        <w:t xml:space="preserve"> </w:t>
      </w:r>
      <w:r w:rsidRPr="00280569">
        <w:rPr>
          <w:rFonts w:ascii="Times New Roman" w:eastAsia="Times New Roman" w:hAnsi="Times New Roman" w:cs="Times New Roman"/>
          <w:sz w:val="24"/>
          <w:szCs w:val="24"/>
        </w:rPr>
        <w:t>полученные</w:t>
      </w:r>
      <w:r w:rsidRPr="00280569">
        <w:rPr>
          <w:rFonts w:ascii="Times New Roman" w:eastAsia="Times New Roman" w:hAnsi="Times New Roman" w:cs="Times New Roman"/>
          <w:spacing w:val="1"/>
          <w:sz w:val="24"/>
          <w:szCs w:val="24"/>
        </w:rPr>
        <w:t xml:space="preserve"> </w:t>
      </w:r>
      <w:r w:rsidRPr="00280569">
        <w:rPr>
          <w:rFonts w:ascii="Times New Roman" w:eastAsia="Times New Roman" w:hAnsi="Times New Roman" w:cs="Times New Roman"/>
          <w:sz w:val="24"/>
          <w:szCs w:val="24"/>
        </w:rPr>
        <w:t>учащимися</w:t>
      </w:r>
      <w:r w:rsidRPr="00280569">
        <w:rPr>
          <w:rFonts w:ascii="Times New Roman" w:eastAsia="Times New Roman" w:hAnsi="Times New Roman" w:cs="Times New Roman"/>
          <w:spacing w:val="1"/>
          <w:sz w:val="24"/>
          <w:szCs w:val="24"/>
        </w:rPr>
        <w:t xml:space="preserve"> </w:t>
      </w:r>
      <w:r w:rsidRPr="00280569">
        <w:rPr>
          <w:rFonts w:ascii="Times New Roman" w:eastAsia="Times New Roman" w:hAnsi="Times New Roman" w:cs="Times New Roman"/>
          <w:sz w:val="24"/>
          <w:szCs w:val="24"/>
        </w:rPr>
        <w:t>за</w:t>
      </w:r>
      <w:r w:rsidRPr="00280569">
        <w:rPr>
          <w:rFonts w:ascii="Times New Roman" w:eastAsia="Times New Roman" w:hAnsi="Times New Roman" w:cs="Times New Roman"/>
          <w:spacing w:val="1"/>
          <w:sz w:val="24"/>
          <w:szCs w:val="24"/>
        </w:rPr>
        <w:t xml:space="preserve"> </w:t>
      </w:r>
      <w:r w:rsidRPr="00280569">
        <w:rPr>
          <w:rFonts w:ascii="Times New Roman" w:eastAsia="Times New Roman" w:hAnsi="Times New Roman" w:cs="Times New Roman"/>
          <w:sz w:val="24"/>
          <w:szCs w:val="24"/>
        </w:rPr>
        <w:t>овладение</w:t>
      </w:r>
      <w:r w:rsidRPr="00280569">
        <w:rPr>
          <w:rFonts w:ascii="Times New Roman" w:eastAsia="Times New Roman" w:hAnsi="Times New Roman" w:cs="Times New Roman"/>
          <w:spacing w:val="1"/>
          <w:sz w:val="24"/>
          <w:szCs w:val="24"/>
        </w:rPr>
        <w:t xml:space="preserve"> </w:t>
      </w:r>
      <w:r w:rsidRPr="00280569">
        <w:rPr>
          <w:rFonts w:ascii="Times New Roman" w:eastAsia="Times New Roman" w:hAnsi="Times New Roman" w:cs="Times New Roman"/>
          <w:sz w:val="24"/>
          <w:szCs w:val="24"/>
        </w:rPr>
        <w:t>всеми</w:t>
      </w:r>
      <w:r w:rsidRPr="00280569">
        <w:rPr>
          <w:rFonts w:ascii="Times New Roman" w:eastAsia="Times New Roman" w:hAnsi="Times New Roman" w:cs="Times New Roman"/>
          <w:spacing w:val="1"/>
          <w:sz w:val="24"/>
          <w:szCs w:val="24"/>
        </w:rPr>
        <w:t xml:space="preserve"> </w:t>
      </w:r>
      <w:r w:rsidRPr="00280569">
        <w:rPr>
          <w:rFonts w:ascii="Times New Roman" w:eastAsia="Times New Roman" w:hAnsi="Times New Roman" w:cs="Times New Roman"/>
          <w:sz w:val="24"/>
          <w:szCs w:val="24"/>
        </w:rPr>
        <w:t>составляющими</w:t>
      </w:r>
      <w:r w:rsidRPr="00280569">
        <w:rPr>
          <w:rFonts w:ascii="Times New Roman" w:eastAsia="Times New Roman" w:hAnsi="Times New Roman" w:cs="Times New Roman"/>
          <w:spacing w:val="1"/>
          <w:sz w:val="24"/>
          <w:szCs w:val="24"/>
        </w:rPr>
        <w:t xml:space="preserve"> </w:t>
      </w:r>
      <w:r w:rsidRPr="00280569">
        <w:rPr>
          <w:rFonts w:ascii="Times New Roman" w:eastAsia="Times New Roman" w:hAnsi="Times New Roman" w:cs="Times New Roman"/>
          <w:sz w:val="24"/>
          <w:szCs w:val="24"/>
        </w:rPr>
        <w:t>успеваемости:</w:t>
      </w:r>
      <w:r w:rsidRPr="00280569">
        <w:rPr>
          <w:rFonts w:ascii="Times New Roman" w:eastAsia="Times New Roman" w:hAnsi="Times New Roman" w:cs="Times New Roman"/>
          <w:spacing w:val="1"/>
          <w:sz w:val="24"/>
          <w:szCs w:val="24"/>
        </w:rPr>
        <w:t xml:space="preserve"> </w:t>
      </w:r>
      <w:r w:rsidRPr="00280569">
        <w:rPr>
          <w:rFonts w:ascii="Times New Roman" w:eastAsia="Times New Roman" w:hAnsi="Times New Roman" w:cs="Times New Roman"/>
          <w:sz w:val="24"/>
          <w:szCs w:val="24"/>
        </w:rPr>
        <w:t>знаниями,</w:t>
      </w:r>
      <w:r w:rsidRPr="00280569">
        <w:rPr>
          <w:rFonts w:ascii="Times New Roman" w:eastAsia="Times New Roman" w:hAnsi="Times New Roman" w:cs="Times New Roman"/>
          <w:spacing w:val="1"/>
          <w:sz w:val="24"/>
          <w:szCs w:val="24"/>
        </w:rPr>
        <w:t xml:space="preserve"> </w:t>
      </w:r>
      <w:r w:rsidRPr="00280569">
        <w:rPr>
          <w:rFonts w:ascii="Times New Roman" w:eastAsia="Times New Roman" w:hAnsi="Times New Roman" w:cs="Times New Roman"/>
          <w:sz w:val="24"/>
          <w:szCs w:val="24"/>
        </w:rPr>
        <w:t>двигательными</w:t>
      </w:r>
      <w:r w:rsidRPr="00280569">
        <w:rPr>
          <w:rFonts w:ascii="Times New Roman" w:eastAsia="Times New Roman" w:hAnsi="Times New Roman" w:cs="Times New Roman"/>
          <w:spacing w:val="1"/>
          <w:sz w:val="24"/>
          <w:szCs w:val="24"/>
        </w:rPr>
        <w:t xml:space="preserve"> </w:t>
      </w:r>
      <w:r w:rsidRPr="00280569">
        <w:rPr>
          <w:rFonts w:ascii="Times New Roman" w:eastAsia="Times New Roman" w:hAnsi="Times New Roman" w:cs="Times New Roman"/>
          <w:sz w:val="24"/>
          <w:szCs w:val="24"/>
        </w:rPr>
        <w:t>умениями</w:t>
      </w:r>
      <w:r w:rsidRPr="00280569">
        <w:rPr>
          <w:rFonts w:ascii="Times New Roman" w:eastAsia="Times New Roman" w:hAnsi="Times New Roman" w:cs="Times New Roman"/>
          <w:spacing w:val="1"/>
          <w:sz w:val="24"/>
          <w:szCs w:val="24"/>
        </w:rPr>
        <w:t xml:space="preserve"> </w:t>
      </w:r>
      <w:r w:rsidRPr="00280569">
        <w:rPr>
          <w:rFonts w:ascii="Times New Roman" w:eastAsia="Times New Roman" w:hAnsi="Times New Roman" w:cs="Times New Roman"/>
          <w:sz w:val="24"/>
          <w:szCs w:val="24"/>
        </w:rPr>
        <w:t>и</w:t>
      </w:r>
      <w:r w:rsidRPr="00280569">
        <w:rPr>
          <w:rFonts w:ascii="Times New Roman" w:eastAsia="Times New Roman" w:hAnsi="Times New Roman" w:cs="Times New Roman"/>
          <w:spacing w:val="1"/>
          <w:sz w:val="24"/>
          <w:szCs w:val="24"/>
        </w:rPr>
        <w:t xml:space="preserve"> </w:t>
      </w:r>
      <w:r w:rsidRPr="00280569">
        <w:rPr>
          <w:rFonts w:ascii="Times New Roman" w:eastAsia="Times New Roman" w:hAnsi="Times New Roman" w:cs="Times New Roman"/>
          <w:sz w:val="24"/>
          <w:szCs w:val="24"/>
        </w:rPr>
        <w:t>навыками,</w:t>
      </w:r>
      <w:r w:rsidRPr="00280569">
        <w:rPr>
          <w:rFonts w:ascii="Times New Roman" w:eastAsia="Times New Roman" w:hAnsi="Times New Roman" w:cs="Times New Roman"/>
          <w:spacing w:val="1"/>
          <w:sz w:val="24"/>
          <w:szCs w:val="24"/>
        </w:rPr>
        <w:t xml:space="preserve"> </w:t>
      </w:r>
      <w:r w:rsidRPr="00280569">
        <w:rPr>
          <w:rFonts w:ascii="Times New Roman" w:eastAsia="Times New Roman" w:hAnsi="Times New Roman" w:cs="Times New Roman"/>
          <w:sz w:val="24"/>
          <w:szCs w:val="24"/>
        </w:rPr>
        <w:t>а</w:t>
      </w:r>
      <w:r w:rsidRPr="00280569">
        <w:rPr>
          <w:rFonts w:ascii="Times New Roman" w:eastAsia="Times New Roman" w:hAnsi="Times New Roman" w:cs="Times New Roman"/>
          <w:spacing w:val="1"/>
          <w:sz w:val="24"/>
          <w:szCs w:val="24"/>
        </w:rPr>
        <w:t xml:space="preserve"> </w:t>
      </w:r>
      <w:r w:rsidRPr="00280569">
        <w:rPr>
          <w:rFonts w:ascii="Times New Roman" w:eastAsia="Times New Roman" w:hAnsi="Times New Roman" w:cs="Times New Roman"/>
          <w:sz w:val="24"/>
          <w:szCs w:val="24"/>
        </w:rPr>
        <w:t>также</w:t>
      </w:r>
      <w:r w:rsidRPr="00280569">
        <w:rPr>
          <w:rFonts w:ascii="Times New Roman" w:eastAsia="Times New Roman" w:hAnsi="Times New Roman" w:cs="Times New Roman"/>
          <w:spacing w:val="1"/>
          <w:sz w:val="24"/>
          <w:szCs w:val="24"/>
        </w:rPr>
        <w:t xml:space="preserve"> </w:t>
      </w:r>
      <w:r w:rsidRPr="00280569">
        <w:rPr>
          <w:rFonts w:ascii="Times New Roman" w:eastAsia="Times New Roman" w:hAnsi="Times New Roman" w:cs="Times New Roman"/>
          <w:sz w:val="24"/>
          <w:szCs w:val="24"/>
        </w:rPr>
        <w:t>отражает</w:t>
      </w:r>
      <w:r w:rsidRPr="00280569">
        <w:rPr>
          <w:rFonts w:ascii="Times New Roman" w:eastAsia="Times New Roman" w:hAnsi="Times New Roman" w:cs="Times New Roman"/>
          <w:spacing w:val="1"/>
          <w:sz w:val="24"/>
          <w:szCs w:val="24"/>
        </w:rPr>
        <w:t xml:space="preserve"> </w:t>
      </w:r>
      <w:r w:rsidRPr="00280569">
        <w:rPr>
          <w:rFonts w:ascii="Times New Roman" w:eastAsia="Times New Roman" w:hAnsi="Times New Roman" w:cs="Times New Roman"/>
          <w:sz w:val="24"/>
          <w:szCs w:val="24"/>
        </w:rPr>
        <w:t>сдвиги</w:t>
      </w:r>
      <w:r w:rsidRPr="00280569">
        <w:rPr>
          <w:rFonts w:ascii="Times New Roman" w:eastAsia="Times New Roman" w:hAnsi="Times New Roman" w:cs="Times New Roman"/>
          <w:spacing w:val="1"/>
          <w:sz w:val="24"/>
          <w:szCs w:val="24"/>
        </w:rPr>
        <w:t xml:space="preserve"> </w:t>
      </w:r>
      <w:r w:rsidRPr="00280569">
        <w:rPr>
          <w:rFonts w:ascii="Times New Roman" w:eastAsia="Times New Roman" w:hAnsi="Times New Roman" w:cs="Times New Roman"/>
          <w:sz w:val="24"/>
          <w:szCs w:val="24"/>
        </w:rPr>
        <w:t>в</w:t>
      </w:r>
      <w:r w:rsidRPr="00280569">
        <w:rPr>
          <w:rFonts w:ascii="Times New Roman" w:eastAsia="Times New Roman" w:hAnsi="Times New Roman" w:cs="Times New Roman"/>
          <w:spacing w:val="1"/>
          <w:sz w:val="24"/>
          <w:szCs w:val="24"/>
        </w:rPr>
        <w:t xml:space="preserve"> </w:t>
      </w:r>
      <w:r w:rsidRPr="00280569">
        <w:rPr>
          <w:rFonts w:ascii="Times New Roman" w:eastAsia="Times New Roman" w:hAnsi="Times New Roman" w:cs="Times New Roman"/>
          <w:sz w:val="24"/>
          <w:szCs w:val="24"/>
        </w:rPr>
        <w:t>развитии</w:t>
      </w:r>
      <w:r w:rsidRPr="00280569">
        <w:rPr>
          <w:rFonts w:ascii="Times New Roman" w:eastAsia="Times New Roman" w:hAnsi="Times New Roman" w:cs="Times New Roman"/>
          <w:spacing w:val="1"/>
          <w:sz w:val="24"/>
          <w:szCs w:val="24"/>
        </w:rPr>
        <w:t xml:space="preserve"> </w:t>
      </w:r>
      <w:r w:rsidRPr="00280569">
        <w:rPr>
          <w:rFonts w:ascii="Times New Roman" w:eastAsia="Times New Roman" w:hAnsi="Times New Roman" w:cs="Times New Roman"/>
          <w:sz w:val="24"/>
          <w:szCs w:val="24"/>
        </w:rPr>
        <w:t>физических</w:t>
      </w:r>
      <w:r w:rsidRPr="00280569">
        <w:rPr>
          <w:rFonts w:ascii="Times New Roman" w:eastAsia="Times New Roman" w:hAnsi="Times New Roman" w:cs="Times New Roman"/>
          <w:spacing w:val="-57"/>
          <w:sz w:val="24"/>
          <w:szCs w:val="24"/>
        </w:rPr>
        <w:t xml:space="preserve"> </w:t>
      </w:r>
      <w:r w:rsidRPr="00280569">
        <w:rPr>
          <w:rFonts w:ascii="Times New Roman" w:eastAsia="Times New Roman" w:hAnsi="Times New Roman" w:cs="Times New Roman"/>
          <w:sz w:val="24"/>
          <w:szCs w:val="24"/>
        </w:rPr>
        <w:t>способностей,</w:t>
      </w:r>
      <w:r w:rsidRPr="00280569">
        <w:rPr>
          <w:rFonts w:ascii="Times New Roman" w:eastAsia="Times New Roman" w:hAnsi="Times New Roman" w:cs="Times New Roman"/>
          <w:spacing w:val="-3"/>
          <w:sz w:val="24"/>
          <w:szCs w:val="24"/>
        </w:rPr>
        <w:t xml:space="preserve"> </w:t>
      </w:r>
      <w:r w:rsidRPr="00280569">
        <w:rPr>
          <w:rFonts w:ascii="Times New Roman" w:eastAsia="Times New Roman" w:hAnsi="Times New Roman" w:cs="Times New Roman"/>
          <w:sz w:val="24"/>
          <w:szCs w:val="24"/>
        </w:rPr>
        <w:t>умений</w:t>
      </w:r>
      <w:r w:rsidRPr="00280569">
        <w:rPr>
          <w:rFonts w:ascii="Times New Roman" w:eastAsia="Times New Roman" w:hAnsi="Times New Roman" w:cs="Times New Roman"/>
          <w:spacing w:val="2"/>
          <w:sz w:val="24"/>
          <w:szCs w:val="24"/>
        </w:rPr>
        <w:t xml:space="preserve"> </w:t>
      </w:r>
      <w:r w:rsidRPr="00280569">
        <w:rPr>
          <w:rFonts w:ascii="Times New Roman" w:eastAsia="Times New Roman" w:hAnsi="Times New Roman" w:cs="Times New Roman"/>
          <w:sz w:val="24"/>
          <w:szCs w:val="24"/>
        </w:rPr>
        <w:t>осуществлять физкультурно-оздоровительную</w:t>
      </w:r>
      <w:r w:rsidRPr="00280569">
        <w:rPr>
          <w:rFonts w:ascii="Times New Roman" w:eastAsia="Times New Roman" w:hAnsi="Times New Roman" w:cs="Times New Roman"/>
          <w:spacing w:val="-1"/>
          <w:sz w:val="24"/>
          <w:szCs w:val="24"/>
        </w:rPr>
        <w:t xml:space="preserve"> </w:t>
      </w:r>
      <w:r w:rsidRPr="00280569">
        <w:rPr>
          <w:rFonts w:ascii="Times New Roman" w:eastAsia="Times New Roman" w:hAnsi="Times New Roman" w:cs="Times New Roman"/>
          <w:sz w:val="24"/>
          <w:szCs w:val="24"/>
        </w:rPr>
        <w:t>деятельность.</w:t>
      </w:r>
    </w:p>
    <w:p w:rsidR="00AD48BA" w:rsidRPr="00280569" w:rsidRDefault="00AD48BA" w:rsidP="00D45C99">
      <w:pPr>
        <w:widowControl w:val="0"/>
        <w:autoSpaceDE w:val="0"/>
        <w:autoSpaceDN w:val="0"/>
        <w:spacing w:before="5" w:after="0" w:line="237" w:lineRule="auto"/>
        <w:ind w:firstLine="426"/>
        <w:jc w:val="both"/>
        <w:rPr>
          <w:rFonts w:ascii="Times New Roman" w:eastAsia="Times New Roman" w:hAnsi="Times New Roman" w:cs="Times New Roman"/>
          <w:sz w:val="24"/>
          <w:szCs w:val="24"/>
        </w:rPr>
      </w:pPr>
      <w:r w:rsidRPr="00280569">
        <w:rPr>
          <w:rFonts w:ascii="Times New Roman" w:eastAsia="Times New Roman" w:hAnsi="Times New Roman" w:cs="Times New Roman"/>
          <w:sz w:val="24"/>
          <w:szCs w:val="24"/>
        </w:rPr>
        <w:t>Критерии оценки успеваемости по базовым составляющим физической подготовки</w:t>
      </w:r>
      <w:r w:rsidRPr="00280569">
        <w:rPr>
          <w:rFonts w:ascii="Times New Roman" w:eastAsia="Times New Roman" w:hAnsi="Times New Roman" w:cs="Times New Roman"/>
          <w:spacing w:val="1"/>
          <w:sz w:val="24"/>
          <w:szCs w:val="24"/>
        </w:rPr>
        <w:t xml:space="preserve"> </w:t>
      </w:r>
      <w:r w:rsidRPr="00280569">
        <w:rPr>
          <w:rFonts w:ascii="Times New Roman" w:eastAsia="Times New Roman" w:hAnsi="Times New Roman" w:cs="Times New Roman"/>
          <w:sz w:val="24"/>
          <w:szCs w:val="24"/>
        </w:rPr>
        <w:t>учащихся:</w:t>
      </w:r>
    </w:p>
    <w:p w:rsidR="00AD48BA" w:rsidRPr="00280569" w:rsidRDefault="00AD48BA" w:rsidP="00DF6145">
      <w:pPr>
        <w:widowControl w:val="0"/>
        <w:tabs>
          <w:tab w:val="left" w:pos="851"/>
        </w:tabs>
        <w:autoSpaceDE w:val="0"/>
        <w:autoSpaceDN w:val="0"/>
        <w:spacing w:before="8" w:after="0" w:line="272" w:lineRule="exact"/>
        <w:ind w:left="426"/>
        <w:outlineLvl w:val="0"/>
        <w:rPr>
          <w:rFonts w:ascii="Times New Roman" w:eastAsia="Times New Roman" w:hAnsi="Times New Roman" w:cs="Times New Roman"/>
          <w:b/>
          <w:bCs/>
          <w:sz w:val="24"/>
          <w:szCs w:val="24"/>
        </w:rPr>
      </w:pPr>
      <w:r w:rsidRPr="00280569">
        <w:rPr>
          <w:rFonts w:ascii="Times New Roman" w:eastAsia="Times New Roman" w:hAnsi="Times New Roman" w:cs="Times New Roman"/>
          <w:b/>
          <w:bCs/>
          <w:sz w:val="24"/>
          <w:szCs w:val="24"/>
        </w:rPr>
        <w:t>Знания</w:t>
      </w:r>
    </w:p>
    <w:p w:rsidR="00AD48BA" w:rsidRPr="00280569" w:rsidRDefault="00AD48BA" w:rsidP="00D45C99">
      <w:pPr>
        <w:widowControl w:val="0"/>
        <w:autoSpaceDE w:val="0"/>
        <w:autoSpaceDN w:val="0"/>
        <w:spacing w:after="0" w:line="240" w:lineRule="auto"/>
        <w:ind w:firstLine="426"/>
        <w:jc w:val="both"/>
        <w:rPr>
          <w:rFonts w:ascii="Times New Roman" w:eastAsia="Times New Roman" w:hAnsi="Times New Roman" w:cs="Times New Roman"/>
          <w:sz w:val="24"/>
          <w:szCs w:val="24"/>
        </w:rPr>
      </w:pPr>
      <w:r w:rsidRPr="00280569">
        <w:rPr>
          <w:rFonts w:ascii="Times New Roman" w:eastAsia="Times New Roman" w:hAnsi="Times New Roman" w:cs="Times New Roman"/>
          <w:sz w:val="24"/>
          <w:szCs w:val="24"/>
        </w:rPr>
        <w:t>При</w:t>
      </w:r>
      <w:r w:rsidRPr="00280569">
        <w:rPr>
          <w:rFonts w:ascii="Times New Roman" w:eastAsia="Times New Roman" w:hAnsi="Times New Roman" w:cs="Times New Roman"/>
          <w:spacing w:val="1"/>
          <w:sz w:val="24"/>
          <w:szCs w:val="24"/>
        </w:rPr>
        <w:t xml:space="preserve"> </w:t>
      </w:r>
      <w:r w:rsidRPr="00280569">
        <w:rPr>
          <w:rFonts w:ascii="Times New Roman" w:eastAsia="Times New Roman" w:hAnsi="Times New Roman" w:cs="Times New Roman"/>
          <w:sz w:val="24"/>
          <w:szCs w:val="24"/>
        </w:rPr>
        <w:t>оценке</w:t>
      </w:r>
      <w:r w:rsidRPr="00280569">
        <w:rPr>
          <w:rFonts w:ascii="Times New Roman" w:eastAsia="Times New Roman" w:hAnsi="Times New Roman" w:cs="Times New Roman"/>
          <w:spacing w:val="1"/>
          <w:sz w:val="24"/>
          <w:szCs w:val="24"/>
        </w:rPr>
        <w:t xml:space="preserve"> </w:t>
      </w:r>
      <w:r w:rsidRPr="00280569">
        <w:rPr>
          <w:rFonts w:ascii="Times New Roman" w:eastAsia="Times New Roman" w:hAnsi="Times New Roman" w:cs="Times New Roman"/>
          <w:sz w:val="24"/>
          <w:szCs w:val="24"/>
        </w:rPr>
        <w:t>знаний</w:t>
      </w:r>
      <w:r w:rsidRPr="00280569">
        <w:rPr>
          <w:rFonts w:ascii="Times New Roman" w:eastAsia="Times New Roman" w:hAnsi="Times New Roman" w:cs="Times New Roman"/>
          <w:spacing w:val="1"/>
          <w:sz w:val="24"/>
          <w:szCs w:val="24"/>
        </w:rPr>
        <w:t xml:space="preserve"> </w:t>
      </w:r>
      <w:r w:rsidRPr="00280569">
        <w:rPr>
          <w:rFonts w:ascii="Times New Roman" w:eastAsia="Times New Roman" w:hAnsi="Times New Roman" w:cs="Times New Roman"/>
          <w:sz w:val="24"/>
          <w:szCs w:val="24"/>
        </w:rPr>
        <w:t>по</w:t>
      </w:r>
      <w:r w:rsidRPr="00280569">
        <w:rPr>
          <w:rFonts w:ascii="Times New Roman" w:eastAsia="Times New Roman" w:hAnsi="Times New Roman" w:cs="Times New Roman"/>
          <w:spacing w:val="1"/>
          <w:sz w:val="24"/>
          <w:szCs w:val="24"/>
        </w:rPr>
        <w:t xml:space="preserve"> </w:t>
      </w:r>
      <w:r w:rsidRPr="00280569">
        <w:rPr>
          <w:rFonts w:ascii="Times New Roman" w:eastAsia="Times New Roman" w:hAnsi="Times New Roman" w:cs="Times New Roman"/>
          <w:sz w:val="24"/>
          <w:szCs w:val="24"/>
        </w:rPr>
        <w:t>предмету</w:t>
      </w:r>
      <w:r w:rsidRPr="00280569">
        <w:rPr>
          <w:rFonts w:ascii="Times New Roman" w:eastAsia="Times New Roman" w:hAnsi="Times New Roman" w:cs="Times New Roman"/>
          <w:spacing w:val="1"/>
          <w:sz w:val="24"/>
          <w:szCs w:val="24"/>
        </w:rPr>
        <w:t xml:space="preserve"> </w:t>
      </w:r>
      <w:r w:rsidRPr="00280569">
        <w:rPr>
          <w:rFonts w:ascii="Times New Roman" w:eastAsia="Times New Roman" w:hAnsi="Times New Roman" w:cs="Times New Roman"/>
          <w:sz w:val="24"/>
          <w:szCs w:val="24"/>
        </w:rPr>
        <w:t>«Физическая</w:t>
      </w:r>
      <w:r w:rsidRPr="00280569">
        <w:rPr>
          <w:rFonts w:ascii="Times New Roman" w:eastAsia="Times New Roman" w:hAnsi="Times New Roman" w:cs="Times New Roman"/>
          <w:spacing w:val="1"/>
          <w:sz w:val="24"/>
          <w:szCs w:val="24"/>
        </w:rPr>
        <w:t xml:space="preserve"> </w:t>
      </w:r>
      <w:r w:rsidRPr="00280569">
        <w:rPr>
          <w:rFonts w:ascii="Times New Roman" w:eastAsia="Times New Roman" w:hAnsi="Times New Roman" w:cs="Times New Roman"/>
          <w:sz w:val="24"/>
          <w:szCs w:val="24"/>
        </w:rPr>
        <w:t>культура»</w:t>
      </w:r>
      <w:r w:rsidRPr="00280569">
        <w:rPr>
          <w:rFonts w:ascii="Times New Roman" w:eastAsia="Times New Roman" w:hAnsi="Times New Roman" w:cs="Times New Roman"/>
          <w:spacing w:val="1"/>
          <w:sz w:val="24"/>
          <w:szCs w:val="24"/>
        </w:rPr>
        <w:t xml:space="preserve"> </w:t>
      </w:r>
      <w:r w:rsidRPr="00280569">
        <w:rPr>
          <w:rFonts w:ascii="Times New Roman" w:eastAsia="Times New Roman" w:hAnsi="Times New Roman" w:cs="Times New Roman"/>
          <w:sz w:val="24"/>
          <w:szCs w:val="24"/>
        </w:rPr>
        <w:t>учитываются</w:t>
      </w:r>
      <w:r w:rsidRPr="00280569">
        <w:rPr>
          <w:rFonts w:ascii="Times New Roman" w:eastAsia="Times New Roman" w:hAnsi="Times New Roman" w:cs="Times New Roman"/>
          <w:spacing w:val="1"/>
          <w:sz w:val="24"/>
          <w:szCs w:val="24"/>
        </w:rPr>
        <w:t xml:space="preserve"> </w:t>
      </w:r>
      <w:r w:rsidRPr="00280569">
        <w:rPr>
          <w:rFonts w:ascii="Times New Roman" w:eastAsia="Times New Roman" w:hAnsi="Times New Roman" w:cs="Times New Roman"/>
          <w:sz w:val="24"/>
          <w:szCs w:val="24"/>
        </w:rPr>
        <w:t>такие</w:t>
      </w:r>
      <w:r w:rsidRPr="00280569">
        <w:rPr>
          <w:rFonts w:ascii="Times New Roman" w:eastAsia="Times New Roman" w:hAnsi="Times New Roman" w:cs="Times New Roman"/>
          <w:spacing w:val="1"/>
          <w:sz w:val="24"/>
          <w:szCs w:val="24"/>
        </w:rPr>
        <w:t xml:space="preserve"> </w:t>
      </w:r>
      <w:r w:rsidRPr="00280569">
        <w:rPr>
          <w:rFonts w:ascii="Times New Roman" w:eastAsia="Times New Roman" w:hAnsi="Times New Roman" w:cs="Times New Roman"/>
          <w:sz w:val="24"/>
          <w:szCs w:val="24"/>
        </w:rPr>
        <w:t>показатели: глубина, полнота, умение аргументировать свой ответ, умение использовать их</w:t>
      </w:r>
      <w:r w:rsidRPr="00280569">
        <w:rPr>
          <w:rFonts w:ascii="Times New Roman" w:eastAsia="Times New Roman" w:hAnsi="Times New Roman" w:cs="Times New Roman"/>
          <w:spacing w:val="1"/>
          <w:sz w:val="24"/>
          <w:szCs w:val="24"/>
        </w:rPr>
        <w:t xml:space="preserve"> </w:t>
      </w:r>
      <w:r w:rsidRPr="00280569">
        <w:rPr>
          <w:rFonts w:ascii="Times New Roman" w:eastAsia="Times New Roman" w:hAnsi="Times New Roman" w:cs="Times New Roman"/>
          <w:sz w:val="24"/>
          <w:szCs w:val="24"/>
        </w:rPr>
        <w:t>применительно</w:t>
      </w:r>
      <w:r w:rsidRPr="00280569">
        <w:rPr>
          <w:rFonts w:ascii="Times New Roman" w:eastAsia="Times New Roman" w:hAnsi="Times New Roman" w:cs="Times New Roman"/>
          <w:spacing w:val="4"/>
          <w:sz w:val="24"/>
          <w:szCs w:val="24"/>
        </w:rPr>
        <w:t xml:space="preserve"> </w:t>
      </w:r>
      <w:r w:rsidRPr="00280569">
        <w:rPr>
          <w:rFonts w:ascii="Times New Roman" w:eastAsia="Times New Roman" w:hAnsi="Times New Roman" w:cs="Times New Roman"/>
          <w:sz w:val="24"/>
          <w:szCs w:val="24"/>
        </w:rPr>
        <w:t>к</w:t>
      </w:r>
      <w:r w:rsidRPr="00280569">
        <w:rPr>
          <w:rFonts w:ascii="Times New Roman" w:eastAsia="Times New Roman" w:hAnsi="Times New Roman" w:cs="Times New Roman"/>
          <w:spacing w:val="-1"/>
          <w:sz w:val="24"/>
          <w:szCs w:val="24"/>
        </w:rPr>
        <w:t xml:space="preserve"> </w:t>
      </w:r>
      <w:r w:rsidRPr="00280569">
        <w:rPr>
          <w:rFonts w:ascii="Times New Roman" w:eastAsia="Times New Roman" w:hAnsi="Times New Roman" w:cs="Times New Roman"/>
          <w:sz w:val="24"/>
          <w:szCs w:val="24"/>
        </w:rPr>
        <w:t>конкретным</w:t>
      </w:r>
      <w:r w:rsidRPr="00280569">
        <w:rPr>
          <w:rFonts w:ascii="Times New Roman" w:eastAsia="Times New Roman" w:hAnsi="Times New Roman" w:cs="Times New Roman"/>
          <w:spacing w:val="-3"/>
          <w:sz w:val="24"/>
          <w:szCs w:val="24"/>
        </w:rPr>
        <w:t xml:space="preserve"> </w:t>
      </w:r>
      <w:r w:rsidRPr="00280569">
        <w:rPr>
          <w:rFonts w:ascii="Times New Roman" w:eastAsia="Times New Roman" w:hAnsi="Times New Roman" w:cs="Times New Roman"/>
          <w:sz w:val="24"/>
          <w:szCs w:val="24"/>
        </w:rPr>
        <w:t>случаям</w:t>
      </w:r>
      <w:r w:rsidRPr="00280569">
        <w:rPr>
          <w:rFonts w:ascii="Times New Roman" w:eastAsia="Times New Roman" w:hAnsi="Times New Roman" w:cs="Times New Roman"/>
          <w:spacing w:val="2"/>
          <w:sz w:val="24"/>
          <w:szCs w:val="24"/>
        </w:rPr>
        <w:t xml:space="preserve"> </w:t>
      </w:r>
      <w:r w:rsidRPr="00280569">
        <w:rPr>
          <w:rFonts w:ascii="Times New Roman" w:eastAsia="Times New Roman" w:hAnsi="Times New Roman" w:cs="Times New Roman"/>
          <w:sz w:val="24"/>
          <w:szCs w:val="24"/>
        </w:rPr>
        <w:t>и</w:t>
      </w:r>
      <w:r w:rsidRPr="00280569">
        <w:rPr>
          <w:rFonts w:ascii="Times New Roman" w:eastAsia="Times New Roman" w:hAnsi="Times New Roman" w:cs="Times New Roman"/>
          <w:spacing w:val="1"/>
          <w:sz w:val="24"/>
          <w:szCs w:val="24"/>
        </w:rPr>
        <w:t xml:space="preserve"> </w:t>
      </w:r>
      <w:r w:rsidRPr="00280569">
        <w:rPr>
          <w:rFonts w:ascii="Times New Roman" w:eastAsia="Times New Roman" w:hAnsi="Times New Roman" w:cs="Times New Roman"/>
          <w:sz w:val="24"/>
          <w:szCs w:val="24"/>
        </w:rPr>
        <w:t>занятиям</w:t>
      </w:r>
      <w:r w:rsidRPr="00280569">
        <w:rPr>
          <w:rFonts w:ascii="Times New Roman" w:eastAsia="Times New Roman" w:hAnsi="Times New Roman" w:cs="Times New Roman"/>
          <w:spacing w:val="2"/>
          <w:sz w:val="24"/>
          <w:szCs w:val="24"/>
        </w:rPr>
        <w:t xml:space="preserve"> </w:t>
      </w:r>
      <w:r w:rsidRPr="00280569">
        <w:rPr>
          <w:rFonts w:ascii="Times New Roman" w:eastAsia="Times New Roman" w:hAnsi="Times New Roman" w:cs="Times New Roman"/>
          <w:sz w:val="24"/>
          <w:szCs w:val="24"/>
        </w:rPr>
        <w:t>физическими</w:t>
      </w:r>
      <w:r w:rsidRPr="00280569">
        <w:rPr>
          <w:rFonts w:ascii="Times New Roman" w:eastAsia="Times New Roman" w:hAnsi="Times New Roman" w:cs="Times New Roman"/>
          <w:spacing w:val="-4"/>
          <w:sz w:val="24"/>
          <w:szCs w:val="24"/>
        </w:rPr>
        <w:t xml:space="preserve"> </w:t>
      </w:r>
      <w:r w:rsidRPr="00280569">
        <w:rPr>
          <w:rFonts w:ascii="Times New Roman" w:eastAsia="Times New Roman" w:hAnsi="Times New Roman" w:cs="Times New Roman"/>
          <w:sz w:val="24"/>
          <w:szCs w:val="24"/>
        </w:rPr>
        <w:t>упражнениями.</w:t>
      </w:r>
    </w:p>
    <w:p w:rsidR="00AD48BA" w:rsidRPr="00280569" w:rsidRDefault="00AD48BA" w:rsidP="00D45C99">
      <w:pPr>
        <w:widowControl w:val="0"/>
        <w:autoSpaceDE w:val="0"/>
        <w:autoSpaceDN w:val="0"/>
        <w:spacing w:before="2" w:after="0" w:line="237" w:lineRule="auto"/>
        <w:ind w:firstLine="426"/>
        <w:jc w:val="both"/>
        <w:rPr>
          <w:rFonts w:ascii="Times New Roman" w:eastAsia="Times New Roman" w:hAnsi="Times New Roman" w:cs="Times New Roman"/>
          <w:sz w:val="24"/>
          <w:szCs w:val="24"/>
        </w:rPr>
      </w:pPr>
      <w:r w:rsidRPr="00280569">
        <w:rPr>
          <w:rFonts w:ascii="Times New Roman" w:eastAsia="Times New Roman" w:hAnsi="Times New Roman" w:cs="Times New Roman"/>
          <w:sz w:val="24"/>
          <w:szCs w:val="24"/>
        </w:rPr>
        <w:t>С</w:t>
      </w:r>
      <w:r w:rsidRPr="00280569">
        <w:rPr>
          <w:rFonts w:ascii="Times New Roman" w:eastAsia="Times New Roman" w:hAnsi="Times New Roman" w:cs="Times New Roman"/>
          <w:spacing w:val="1"/>
          <w:sz w:val="24"/>
          <w:szCs w:val="24"/>
        </w:rPr>
        <w:t xml:space="preserve"> </w:t>
      </w:r>
      <w:r w:rsidRPr="00280569">
        <w:rPr>
          <w:rFonts w:ascii="Times New Roman" w:eastAsia="Times New Roman" w:hAnsi="Times New Roman" w:cs="Times New Roman"/>
          <w:sz w:val="24"/>
          <w:szCs w:val="24"/>
        </w:rPr>
        <w:t>целью</w:t>
      </w:r>
      <w:r w:rsidRPr="00280569">
        <w:rPr>
          <w:rFonts w:ascii="Times New Roman" w:eastAsia="Times New Roman" w:hAnsi="Times New Roman" w:cs="Times New Roman"/>
          <w:spacing w:val="1"/>
          <w:sz w:val="24"/>
          <w:szCs w:val="24"/>
        </w:rPr>
        <w:t xml:space="preserve"> </w:t>
      </w:r>
      <w:r w:rsidRPr="00280569">
        <w:rPr>
          <w:rFonts w:ascii="Times New Roman" w:eastAsia="Times New Roman" w:hAnsi="Times New Roman" w:cs="Times New Roman"/>
          <w:sz w:val="24"/>
          <w:szCs w:val="24"/>
        </w:rPr>
        <w:t>проверки</w:t>
      </w:r>
      <w:r w:rsidRPr="00280569">
        <w:rPr>
          <w:rFonts w:ascii="Times New Roman" w:eastAsia="Times New Roman" w:hAnsi="Times New Roman" w:cs="Times New Roman"/>
          <w:spacing w:val="1"/>
          <w:sz w:val="24"/>
          <w:szCs w:val="24"/>
        </w:rPr>
        <w:t xml:space="preserve"> </w:t>
      </w:r>
      <w:r w:rsidRPr="00280569">
        <w:rPr>
          <w:rFonts w:ascii="Times New Roman" w:eastAsia="Times New Roman" w:hAnsi="Times New Roman" w:cs="Times New Roman"/>
          <w:sz w:val="24"/>
          <w:szCs w:val="24"/>
        </w:rPr>
        <w:t>знаний</w:t>
      </w:r>
      <w:r w:rsidRPr="00280569">
        <w:rPr>
          <w:rFonts w:ascii="Times New Roman" w:eastAsia="Times New Roman" w:hAnsi="Times New Roman" w:cs="Times New Roman"/>
          <w:spacing w:val="1"/>
          <w:sz w:val="24"/>
          <w:szCs w:val="24"/>
        </w:rPr>
        <w:t xml:space="preserve"> </w:t>
      </w:r>
      <w:r w:rsidRPr="00280569">
        <w:rPr>
          <w:rFonts w:ascii="Times New Roman" w:eastAsia="Times New Roman" w:hAnsi="Times New Roman" w:cs="Times New Roman"/>
          <w:sz w:val="24"/>
          <w:szCs w:val="24"/>
        </w:rPr>
        <w:t>используются</w:t>
      </w:r>
      <w:r w:rsidRPr="00280569">
        <w:rPr>
          <w:rFonts w:ascii="Times New Roman" w:eastAsia="Times New Roman" w:hAnsi="Times New Roman" w:cs="Times New Roman"/>
          <w:spacing w:val="1"/>
          <w:sz w:val="24"/>
          <w:szCs w:val="24"/>
        </w:rPr>
        <w:t xml:space="preserve"> </w:t>
      </w:r>
      <w:r w:rsidRPr="00280569">
        <w:rPr>
          <w:rFonts w:ascii="Times New Roman" w:eastAsia="Times New Roman" w:hAnsi="Times New Roman" w:cs="Times New Roman"/>
          <w:sz w:val="24"/>
          <w:szCs w:val="24"/>
        </w:rPr>
        <w:t>следующие</w:t>
      </w:r>
      <w:r w:rsidRPr="00280569">
        <w:rPr>
          <w:rFonts w:ascii="Times New Roman" w:eastAsia="Times New Roman" w:hAnsi="Times New Roman" w:cs="Times New Roman"/>
          <w:spacing w:val="1"/>
          <w:sz w:val="24"/>
          <w:szCs w:val="24"/>
        </w:rPr>
        <w:t xml:space="preserve"> </w:t>
      </w:r>
      <w:r w:rsidRPr="00280569">
        <w:rPr>
          <w:rFonts w:ascii="Times New Roman" w:eastAsia="Times New Roman" w:hAnsi="Times New Roman" w:cs="Times New Roman"/>
          <w:sz w:val="24"/>
          <w:szCs w:val="24"/>
        </w:rPr>
        <w:t>методы:</w:t>
      </w:r>
      <w:r w:rsidRPr="00280569">
        <w:rPr>
          <w:rFonts w:ascii="Times New Roman" w:eastAsia="Times New Roman" w:hAnsi="Times New Roman" w:cs="Times New Roman"/>
          <w:spacing w:val="1"/>
          <w:sz w:val="24"/>
          <w:szCs w:val="24"/>
        </w:rPr>
        <w:t xml:space="preserve"> </w:t>
      </w:r>
      <w:r w:rsidRPr="00280569">
        <w:rPr>
          <w:rFonts w:ascii="Times New Roman" w:eastAsia="Times New Roman" w:hAnsi="Times New Roman" w:cs="Times New Roman"/>
          <w:sz w:val="24"/>
          <w:szCs w:val="24"/>
        </w:rPr>
        <w:t>опрос,</w:t>
      </w:r>
      <w:r w:rsidRPr="00280569">
        <w:rPr>
          <w:rFonts w:ascii="Times New Roman" w:eastAsia="Times New Roman" w:hAnsi="Times New Roman" w:cs="Times New Roman"/>
          <w:spacing w:val="1"/>
          <w:sz w:val="24"/>
          <w:szCs w:val="24"/>
        </w:rPr>
        <w:t xml:space="preserve"> </w:t>
      </w:r>
      <w:r w:rsidRPr="00280569">
        <w:rPr>
          <w:rFonts w:ascii="Times New Roman" w:eastAsia="Times New Roman" w:hAnsi="Times New Roman" w:cs="Times New Roman"/>
          <w:sz w:val="24"/>
          <w:szCs w:val="24"/>
        </w:rPr>
        <w:t>проверочные</w:t>
      </w:r>
      <w:r w:rsidRPr="00280569">
        <w:rPr>
          <w:rFonts w:ascii="Times New Roman" w:eastAsia="Times New Roman" w:hAnsi="Times New Roman" w:cs="Times New Roman"/>
          <w:spacing w:val="1"/>
          <w:sz w:val="24"/>
          <w:szCs w:val="24"/>
        </w:rPr>
        <w:t xml:space="preserve"> </w:t>
      </w:r>
      <w:r w:rsidRPr="00280569">
        <w:rPr>
          <w:rFonts w:ascii="Times New Roman" w:eastAsia="Times New Roman" w:hAnsi="Times New Roman" w:cs="Times New Roman"/>
          <w:sz w:val="24"/>
          <w:szCs w:val="24"/>
        </w:rPr>
        <w:t>беседы</w:t>
      </w:r>
      <w:r w:rsidRPr="00280569">
        <w:rPr>
          <w:rFonts w:ascii="Times New Roman" w:eastAsia="Times New Roman" w:hAnsi="Times New Roman" w:cs="Times New Roman"/>
          <w:spacing w:val="2"/>
          <w:sz w:val="24"/>
          <w:szCs w:val="24"/>
        </w:rPr>
        <w:t xml:space="preserve"> </w:t>
      </w:r>
      <w:r w:rsidRPr="00280569">
        <w:rPr>
          <w:rFonts w:ascii="Times New Roman" w:eastAsia="Times New Roman" w:hAnsi="Times New Roman" w:cs="Times New Roman"/>
          <w:sz w:val="24"/>
          <w:szCs w:val="24"/>
        </w:rPr>
        <w:t>(без</w:t>
      </w:r>
      <w:r w:rsidRPr="00280569">
        <w:rPr>
          <w:rFonts w:ascii="Times New Roman" w:eastAsia="Times New Roman" w:hAnsi="Times New Roman" w:cs="Times New Roman"/>
          <w:spacing w:val="3"/>
          <w:sz w:val="24"/>
          <w:szCs w:val="24"/>
        </w:rPr>
        <w:t xml:space="preserve"> </w:t>
      </w:r>
      <w:r w:rsidRPr="00280569">
        <w:rPr>
          <w:rFonts w:ascii="Times New Roman" w:eastAsia="Times New Roman" w:hAnsi="Times New Roman" w:cs="Times New Roman"/>
          <w:sz w:val="24"/>
          <w:szCs w:val="24"/>
        </w:rPr>
        <w:t>вызова</w:t>
      </w:r>
      <w:r w:rsidRPr="00280569">
        <w:rPr>
          <w:rFonts w:ascii="Times New Roman" w:eastAsia="Times New Roman" w:hAnsi="Times New Roman" w:cs="Times New Roman"/>
          <w:spacing w:val="-4"/>
          <w:sz w:val="24"/>
          <w:szCs w:val="24"/>
        </w:rPr>
        <w:t xml:space="preserve"> </w:t>
      </w:r>
      <w:r w:rsidRPr="00280569">
        <w:rPr>
          <w:rFonts w:ascii="Times New Roman" w:eastAsia="Times New Roman" w:hAnsi="Times New Roman" w:cs="Times New Roman"/>
          <w:sz w:val="24"/>
          <w:szCs w:val="24"/>
        </w:rPr>
        <w:t>из</w:t>
      </w:r>
      <w:r w:rsidRPr="00280569">
        <w:rPr>
          <w:rFonts w:ascii="Times New Roman" w:eastAsia="Times New Roman" w:hAnsi="Times New Roman" w:cs="Times New Roman"/>
          <w:spacing w:val="-2"/>
          <w:sz w:val="24"/>
          <w:szCs w:val="24"/>
        </w:rPr>
        <w:t xml:space="preserve"> </w:t>
      </w:r>
      <w:r w:rsidRPr="00280569">
        <w:rPr>
          <w:rFonts w:ascii="Times New Roman" w:eastAsia="Times New Roman" w:hAnsi="Times New Roman" w:cs="Times New Roman"/>
          <w:sz w:val="24"/>
          <w:szCs w:val="24"/>
        </w:rPr>
        <w:t>строя),</w:t>
      </w:r>
      <w:r w:rsidRPr="00280569">
        <w:rPr>
          <w:rFonts w:ascii="Times New Roman" w:eastAsia="Times New Roman" w:hAnsi="Times New Roman" w:cs="Times New Roman"/>
          <w:spacing w:val="3"/>
          <w:sz w:val="24"/>
          <w:szCs w:val="24"/>
        </w:rPr>
        <w:t xml:space="preserve"> </w:t>
      </w:r>
      <w:r w:rsidRPr="00280569">
        <w:rPr>
          <w:rFonts w:ascii="Times New Roman" w:eastAsia="Times New Roman" w:hAnsi="Times New Roman" w:cs="Times New Roman"/>
          <w:sz w:val="24"/>
          <w:szCs w:val="24"/>
        </w:rPr>
        <w:t>тестирование.</w:t>
      </w:r>
    </w:p>
    <w:tbl>
      <w:tblPr>
        <w:tblStyle w:val="2ffa"/>
        <w:tblW w:w="0" w:type="auto"/>
        <w:tblInd w:w="108" w:type="dxa"/>
        <w:tblLook w:val="04A0" w:firstRow="1" w:lastRow="0" w:firstColumn="1" w:lastColumn="0" w:noHBand="0" w:noVBand="1"/>
      </w:tblPr>
      <w:tblGrid>
        <w:gridCol w:w="3969"/>
        <w:gridCol w:w="3544"/>
        <w:gridCol w:w="4536"/>
        <w:gridCol w:w="2976"/>
      </w:tblGrid>
      <w:tr w:rsidR="00AD48BA" w:rsidRPr="00280569" w:rsidTr="00EE2030">
        <w:tc>
          <w:tcPr>
            <w:tcW w:w="3969" w:type="dxa"/>
          </w:tcPr>
          <w:p w:rsidR="00AD48BA" w:rsidRPr="00280569" w:rsidRDefault="00AD48BA" w:rsidP="00AD48BA">
            <w:pPr>
              <w:spacing w:line="268" w:lineRule="exact"/>
              <w:ind w:left="782"/>
              <w:rPr>
                <w:rFonts w:ascii="Times New Roman" w:eastAsia="Times New Roman" w:hAnsi="Times New Roman" w:cs="Times New Roman"/>
                <w:sz w:val="24"/>
              </w:rPr>
            </w:pPr>
            <w:r w:rsidRPr="00280569">
              <w:rPr>
                <w:rFonts w:ascii="Times New Roman" w:eastAsia="Times New Roman" w:hAnsi="Times New Roman" w:cs="Times New Roman"/>
                <w:sz w:val="24"/>
              </w:rPr>
              <w:t>Оценка</w:t>
            </w:r>
            <w:r w:rsidRPr="00280569">
              <w:rPr>
                <w:rFonts w:ascii="Times New Roman" w:eastAsia="Times New Roman" w:hAnsi="Times New Roman" w:cs="Times New Roman"/>
                <w:spacing w:val="-1"/>
                <w:sz w:val="24"/>
              </w:rPr>
              <w:t xml:space="preserve"> </w:t>
            </w:r>
            <w:r w:rsidRPr="00280569">
              <w:rPr>
                <w:rFonts w:ascii="Times New Roman" w:eastAsia="Times New Roman" w:hAnsi="Times New Roman" w:cs="Times New Roman"/>
                <w:sz w:val="24"/>
              </w:rPr>
              <w:t>5</w:t>
            </w:r>
          </w:p>
          <w:p w:rsidR="00AD48BA" w:rsidRPr="00280569" w:rsidRDefault="00AD48BA" w:rsidP="00AD48BA">
            <w:pPr>
              <w:spacing w:before="2" w:line="237" w:lineRule="auto"/>
              <w:ind w:right="820"/>
              <w:jc w:val="both"/>
              <w:rPr>
                <w:rFonts w:ascii="Times New Roman" w:eastAsia="Times New Roman" w:hAnsi="Times New Roman" w:cs="Times New Roman"/>
                <w:sz w:val="24"/>
                <w:szCs w:val="24"/>
              </w:rPr>
            </w:pPr>
            <w:r w:rsidRPr="00280569">
              <w:rPr>
                <w:rFonts w:ascii="Times New Roman" w:eastAsia="Times New Roman" w:hAnsi="Times New Roman" w:cs="Times New Roman"/>
                <w:sz w:val="24"/>
                <w:szCs w:val="24"/>
              </w:rPr>
              <w:t>(12,</w:t>
            </w:r>
            <w:r w:rsidRPr="00280569">
              <w:rPr>
                <w:rFonts w:ascii="Times New Roman" w:eastAsia="Times New Roman" w:hAnsi="Times New Roman" w:cs="Times New Roman"/>
                <w:spacing w:val="1"/>
                <w:sz w:val="24"/>
                <w:szCs w:val="24"/>
              </w:rPr>
              <w:t xml:space="preserve"> </w:t>
            </w:r>
            <w:r w:rsidRPr="00280569">
              <w:rPr>
                <w:rFonts w:ascii="Times New Roman" w:eastAsia="Times New Roman" w:hAnsi="Times New Roman" w:cs="Times New Roman"/>
                <w:sz w:val="24"/>
                <w:szCs w:val="24"/>
              </w:rPr>
              <w:t>13,</w:t>
            </w:r>
            <w:r w:rsidRPr="00280569">
              <w:rPr>
                <w:rFonts w:ascii="Times New Roman" w:eastAsia="Times New Roman" w:hAnsi="Times New Roman" w:cs="Times New Roman"/>
                <w:spacing w:val="1"/>
                <w:sz w:val="24"/>
                <w:szCs w:val="24"/>
              </w:rPr>
              <w:t xml:space="preserve"> </w:t>
            </w:r>
            <w:r w:rsidRPr="00280569">
              <w:rPr>
                <w:rFonts w:ascii="Times New Roman" w:eastAsia="Times New Roman" w:hAnsi="Times New Roman" w:cs="Times New Roman"/>
                <w:sz w:val="24"/>
                <w:szCs w:val="24"/>
              </w:rPr>
              <w:t>14)</w:t>
            </w:r>
          </w:p>
        </w:tc>
        <w:tc>
          <w:tcPr>
            <w:tcW w:w="3544" w:type="dxa"/>
          </w:tcPr>
          <w:p w:rsidR="00AD48BA" w:rsidRPr="00280569" w:rsidRDefault="00AD48BA" w:rsidP="00AD48BA">
            <w:pPr>
              <w:spacing w:line="268" w:lineRule="exact"/>
              <w:ind w:left="600"/>
              <w:rPr>
                <w:rFonts w:ascii="Times New Roman" w:eastAsia="Times New Roman" w:hAnsi="Times New Roman" w:cs="Times New Roman"/>
                <w:sz w:val="24"/>
              </w:rPr>
            </w:pPr>
            <w:r w:rsidRPr="00280569">
              <w:rPr>
                <w:rFonts w:ascii="Times New Roman" w:eastAsia="Times New Roman" w:hAnsi="Times New Roman" w:cs="Times New Roman"/>
                <w:sz w:val="24"/>
              </w:rPr>
              <w:t>Оценка</w:t>
            </w:r>
            <w:r w:rsidRPr="00280569">
              <w:rPr>
                <w:rFonts w:ascii="Times New Roman" w:eastAsia="Times New Roman" w:hAnsi="Times New Roman" w:cs="Times New Roman"/>
                <w:spacing w:val="-2"/>
                <w:sz w:val="24"/>
              </w:rPr>
              <w:t xml:space="preserve"> </w:t>
            </w:r>
            <w:r w:rsidRPr="00280569">
              <w:rPr>
                <w:rFonts w:ascii="Times New Roman" w:eastAsia="Times New Roman" w:hAnsi="Times New Roman" w:cs="Times New Roman"/>
                <w:sz w:val="24"/>
              </w:rPr>
              <w:t>4</w:t>
            </w:r>
          </w:p>
          <w:p w:rsidR="00AD48BA" w:rsidRPr="00280569" w:rsidRDefault="00AD48BA" w:rsidP="00AD48BA">
            <w:pPr>
              <w:spacing w:before="2" w:line="237" w:lineRule="auto"/>
              <w:ind w:right="820"/>
              <w:jc w:val="both"/>
              <w:rPr>
                <w:rFonts w:ascii="Times New Roman" w:eastAsia="Times New Roman" w:hAnsi="Times New Roman" w:cs="Times New Roman"/>
                <w:sz w:val="24"/>
                <w:szCs w:val="24"/>
              </w:rPr>
            </w:pPr>
            <w:r w:rsidRPr="00280569">
              <w:rPr>
                <w:rFonts w:ascii="Times New Roman" w:eastAsia="Times New Roman" w:hAnsi="Times New Roman" w:cs="Times New Roman"/>
                <w:sz w:val="24"/>
                <w:szCs w:val="24"/>
              </w:rPr>
              <w:t>(9,</w:t>
            </w:r>
            <w:r w:rsidRPr="00280569">
              <w:rPr>
                <w:rFonts w:ascii="Times New Roman" w:eastAsia="Times New Roman" w:hAnsi="Times New Roman" w:cs="Times New Roman"/>
                <w:spacing w:val="-1"/>
                <w:sz w:val="24"/>
                <w:szCs w:val="24"/>
              </w:rPr>
              <w:t xml:space="preserve"> </w:t>
            </w:r>
            <w:r w:rsidRPr="00280569">
              <w:rPr>
                <w:rFonts w:ascii="Times New Roman" w:eastAsia="Times New Roman" w:hAnsi="Times New Roman" w:cs="Times New Roman"/>
                <w:sz w:val="24"/>
                <w:szCs w:val="24"/>
              </w:rPr>
              <w:t>10, 11)</w:t>
            </w:r>
          </w:p>
        </w:tc>
        <w:tc>
          <w:tcPr>
            <w:tcW w:w="4536" w:type="dxa"/>
          </w:tcPr>
          <w:p w:rsidR="00AD48BA" w:rsidRPr="00280569" w:rsidRDefault="00AD48BA" w:rsidP="00AD48BA">
            <w:pPr>
              <w:spacing w:line="268" w:lineRule="exact"/>
              <w:ind w:left="778" w:right="773"/>
              <w:jc w:val="center"/>
              <w:rPr>
                <w:rFonts w:ascii="Times New Roman" w:eastAsia="Times New Roman" w:hAnsi="Times New Roman" w:cs="Times New Roman"/>
                <w:sz w:val="24"/>
              </w:rPr>
            </w:pPr>
            <w:r w:rsidRPr="00280569">
              <w:rPr>
                <w:rFonts w:ascii="Times New Roman" w:eastAsia="Times New Roman" w:hAnsi="Times New Roman" w:cs="Times New Roman"/>
                <w:sz w:val="24"/>
              </w:rPr>
              <w:t>Оценка</w:t>
            </w:r>
            <w:r w:rsidRPr="00280569">
              <w:rPr>
                <w:rFonts w:ascii="Times New Roman" w:eastAsia="Times New Roman" w:hAnsi="Times New Roman" w:cs="Times New Roman"/>
                <w:spacing w:val="-1"/>
                <w:sz w:val="24"/>
              </w:rPr>
              <w:t xml:space="preserve"> </w:t>
            </w:r>
            <w:r w:rsidRPr="00280569">
              <w:rPr>
                <w:rFonts w:ascii="Times New Roman" w:eastAsia="Times New Roman" w:hAnsi="Times New Roman" w:cs="Times New Roman"/>
                <w:sz w:val="24"/>
              </w:rPr>
              <w:t>3</w:t>
            </w:r>
          </w:p>
          <w:p w:rsidR="00AD48BA" w:rsidRPr="00280569" w:rsidRDefault="00AD48BA" w:rsidP="00AD48BA">
            <w:pPr>
              <w:spacing w:before="2" w:line="237" w:lineRule="auto"/>
              <w:ind w:right="820"/>
              <w:jc w:val="both"/>
              <w:rPr>
                <w:rFonts w:ascii="Times New Roman" w:eastAsia="Times New Roman" w:hAnsi="Times New Roman" w:cs="Times New Roman"/>
                <w:sz w:val="24"/>
                <w:szCs w:val="24"/>
              </w:rPr>
            </w:pPr>
            <w:r w:rsidRPr="00280569">
              <w:rPr>
                <w:rFonts w:ascii="Times New Roman" w:eastAsia="Times New Roman" w:hAnsi="Times New Roman" w:cs="Times New Roman"/>
                <w:sz w:val="24"/>
                <w:szCs w:val="24"/>
              </w:rPr>
              <w:t>(6,</w:t>
            </w:r>
            <w:r w:rsidRPr="00280569">
              <w:rPr>
                <w:rFonts w:ascii="Times New Roman" w:eastAsia="Times New Roman" w:hAnsi="Times New Roman" w:cs="Times New Roman"/>
                <w:spacing w:val="1"/>
                <w:sz w:val="24"/>
                <w:szCs w:val="24"/>
              </w:rPr>
              <w:t xml:space="preserve"> </w:t>
            </w:r>
            <w:r w:rsidRPr="00280569">
              <w:rPr>
                <w:rFonts w:ascii="Times New Roman" w:eastAsia="Times New Roman" w:hAnsi="Times New Roman" w:cs="Times New Roman"/>
                <w:sz w:val="24"/>
                <w:szCs w:val="24"/>
              </w:rPr>
              <w:t>7,</w:t>
            </w:r>
            <w:r w:rsidRPr="00280569">
              <w:rPr>
                <w:rFonts w:ascii="Times New Roman" w:eastAsia="Times New Roman" w:hAnsi="Times New Roman" w:cs="Times New Roman"/>
                <w:spacing w:val="1"/>
                <w:sz w:val="24"/>
                <w:szCs w:val="24"/>
              </w:rPr>
              <w:t xml:space="preserve"> </w:t>
            </w:r>
            <w:r w:rsidRPr="00280569">
              <w:rPr>
                <w:rFonts w:ascii="Times New Roman" w:eastAsia="Times New Roman" w:hAnsi="Times New Roman" w:cs="Times New Roman"/>
                <w:sz w:val="24"/>
                <w:szCs w:val="24"/>
              </w:rPr>
              <w:t>8)</w:t>
            </w:r>
          </w:p>
        </w:tc>
        <w:tc>
          <w:tcPr>
            <w:tcW w:w="2976" w:type="dxa"/>
          </w:tcPr>
          <w:p w:rsidR="00AD48BA" w:rsidRPr="00280569" w:rsidRDefault="00AD48BA" w:rsidP="00AD48BA">
            <w:pPr>
              <w:spacing w:line="268" w:lineRule="exact"/>
              <w:ind w:left="409"/>
              <w:rPr>
                <w:rFonts w:ascii="Times New Roman" w:eastAsia="Times New Roman" w:hAnsi="Times New Roman" w:cs="Times New Roman"/>
                <w:sz w:val="24"/>
              </w:rPr>
            </w:pPr>
            <w:r w:rsidRPr="00280569">
              <w:rPr>
                <w:rFonts w:ascii="Times New Roman" w:eastAsia="Times New Roman" w:hAnsi="Times New Roman" w:cs="Times New Roman"/>
                <w:sz w:val="24"/>
              </w:rPr>
              <w:t>Оценка</w:t>
            </w:r>
            <w:r w:rsidRPr="00280569">
              <w:rPr>
                <w:rFonts w:ascii="Times New Roman" w:eastAsia="Times New Roman" w:hAnsi="Times New Roman" w:cs="Times New Roman"/>
                <w:spacing w:val="-1"/>
                <w:sz w:val="24"/>
              </w:rPr>
              <w:t xml:space="preserve"> </w:t>
            </w:r>
            <w:r w:rsidRPr="00280569">
              <w:rPr>
                <w:rFonts w:ascii="Times New Roman" w:eastAsia="Times New Roman" w:hAnsi="Times New Roman" w:cs="Times New Roman"/>
                <w:sz w:val="24"/>
              </w:rPr>
              <w:t>2</w:t>
            </w:r>
          </w:p>
          <w:p w:rsidR="00AD48BA" w:rsidRPr="00280569" w:rsidRDefault="00AD48BA" w:rsidP="00AD48BA">
            <w:pPr>
              <w:spacing w:before="2" w:line="237" w:lineRule="auto"/>
              <w:ind w:right="820"/>
              <w:jc w:val="both"/>
              <w:rPr>
                <w:rFonts w:ascii="Times New Roman" w:eastAsia="Times New Roman" w:hAnsi="Times New Roman" w:cs="Times New Roman"/>
                <w:sz w:val="24"/>
                <w:szCs w:val="24"/>
              </w:rPr>
            </w:pPr>
            <w:r w:rsidRPr="00280569">
              <w:rPr>
                <w:rFonts w:ascii="Times New Roman" w:eastAsia="Times New Roman" w:hAnsi="Times New Roman" w:cs="Times New Roman"/>
                <w:sz w:val="24"/>
                <w:szCs w:val="24"/>
              </w:rPr>
              <w:t>(5,</w:t>
            </w:r>
            <w:r w:rsidRPr="00280569">
              <w:rPr>
                <w:rFonts w:ascii="Times New Roman" w:eastAsia="Times New Roman" w:hAnsi="Times New Roman" w:cs="Times New Roman"/>
                <w:spacing w:val="-1"/>
                <w:sz w:val="24"/>
                <w:szCs w:val="24"/>
              </w:rPr>
              <w:t xml:space="preserve"> </w:t>
            </w:r>
            <w:r w:rsidRPr="00280569">
              <w:rPr>
                <w:rFonts w:ascii="Times New Roman" w:eastAsia="Times New Roman" w:hAnsi="Times New Roman" w:cs="Times New Roman"/>
                <w:sz w:val="24"/>
                <w:szCs w:val="24"/>
              </w:rPr>
              <w:t>4,</w:t>
            </w:r>
            <w:r w:rsidRPr="00280569">
              <w:rPr>
                <w:rFonts w:ascii="Times New Roman" w:eastAsia="Times New Roman" w:hAnsi="Times New Roman" w:cs="Times New Roman"/>
                <w:spacing w:val="-1"/>
                <w:sz w:val="24"/>
                <w:szCs w:val="24"/>
              </w:rPr>
              <w:t xml:space="preserve"> </w:t>
            </w:r>
            <w:r w:rsidRPr="00280569">
              <w:rPr>
                <w:rFonts w:ascii="Times New Roman" w:eastAsia="Times New Roman" w:hAnsi="Times New Roman" w:cs="Times New Roman"/>
                <w:sz w:val="24"/>
                <w:szCs w:val="24"/>
              </w:rPr>
              <w:t>2)</w:t>
            </w:r>
          </w:p>
        </w:tc>
      </w:tr>
      <w:tr w:rsidR="00AD48BA" w:rsidRPr="00280569" w:rsidTr="00EE2030">
        <w:tc>
          <w:tcPr>
            <w:tcW w:w="3969" w:type="dxa"/>
          </w:tcPr>
          <w:p w:rsidR="00AD48BA" w:rsidRPr="00280569" w:rsidRDefault="00AD48BA" w:rsidP="00AD48BA">
            <w:pPr>
              <w:tabs>
                <w:tab w:val="left" w:pos="1275"/>
                <w:tab w:val="left" w:pos="2283"/>
              </w:tabs>
              <w:ind w:left="105" w:right="95"/>
              <w:rPr>
                <w:rFonts w:ascii="Times New Roman" w:eastAsia="Times New Roman" w:hAnsi="Times New Roman" w:cs="Times New Roman"/>
                <w:lang w:val="ru-RU"/>
              </w:rPr>
            </w:pPr>
            <w:r w:rsidRPr="00280569">
              <w:rPr>
                <w:rFonts w:ascii="Times New Roman" w:eastAsia="Times New Roman" w:hAnsi="Times New Roman" w:cs="Times New Roman"/>
                <w:sz w:val="24"/>
                <w:lang w:val="ru-RU"/>
              </w:rPr>
              <w:t>За</w:t>
            </w:r>
            <w:r w:rsidRPr="00280569">
              <w:rPr>
                <w:rFonts w:ascii="Times New Roman" w:eastAsia="Times New Roman" w:hAnsi="Times New Roman" w:cs="Times New Roman"/>
                <w:spacing w:val="1"/>
                <w:sz w:val="24"/>
                <w:lang w:val="ru-RU"/>
              </w:rPr>
              <w:t xml:space="preserve"> </w:t>
            </w:r>
            <w:r w:rsidRPr="00280569">
              <w:rPr>
                <w:rFonts w:ascii="Times New Roman" w:eastAsia="Times New Roman" w:hAnsi="Times New Roman" w:cs="Times New Roman"/>
                <w:sz w:val="24"/>
                <w:lang w:val="ru-RU"/>
              </w:rPr>
              <w:t>ответ,</w:t>
            </w:r>
            <w:r w:rsidRPr="00280569">
              <w:rPr>
                <w:rFonts w:ascii="Times New Roman" w:eastAsia="Times New Roman" w:hAnsi="Times New Roman" w:cs="Times New Roman"/>
                <w:spacing w:val="1"/>
                <w:sz w:val="24"/>
                <w:lang w:val="ru-RU"/>
              </w:rPr>
              <w:t xml:space="preserve"> </w:t>
            </w:r>
            <w:r w:rsidRPr="00280569">
              <w:rPr>
                <w:rFonts w:ascii="Times New Roman" w:eastAsia="Times New Roman" w:hAnsi="Times New Roman" w:cs="Times New Roman"/>
                <w:sz w:val="24"/>
                <w:lang w:val="ru-RU"/>
              </w:rPr>
              <w:t>в</w:t>
            </w:r>
            <w:r w:rsidRPr="00280569">
              <w:rPr>
                <w:rFonts w:ascii="Times New Roman" w:eastAsia="Times New Roman" w:hAnsi="Times New Roman" w:cs="Times New Roman"/>
                <w:spacing w:val="1"/>
                <w:sz w:val="24"/>
                <w:lang w:val="ru-RU"/>
              </w:rPr>
              <w:t xml:space="preserve"> </w:t>
            </w:r>
            <w:r w:rsidRPr="00280569">
              <w:rPr>
                <w:rFonts w:ascii="Times New Roman" w:eastAsia="Times New Roman" w:hAnsi="Times New Roman" w:cs="Times New Roman"/>
                <w:sz w:val="24"/>
                <w:lang w:val="ru-RU"/>
              </w:rPr>
              <w:t>котором</w:t>
            </w:r>
            <w:r w:rsidRPr="00280569">
              <w:rPr>
                <w:rFonts w:ascii="Times New Roman" w:eastAsia="Times New Roman" w:hAnsi="Times New Roman" w:cs="Times New Roman"/>
                <w:spacing w:val="-57"/>
                <w:sz w:val="24"/>
                <w:lang w:val="ru-RU"/>
              </w:rPr>
              <w:t xml:space="preserve"> </w:t>
            </w:r>
            <w:r w:rsidRPr="00280569">
              <w:rPr>
                <w:rFonts w:ascii="Times New Roman" w:eastAsia="Times New Roman" w:hAnsi="Times New Roman" w:cs="Times New Roman"/>
                <w:sz w:val="24"/>
                <w:lang w:val="ru-RU"/>
              </w:rPr>
              <w:t>учащийся</w:t>
            </w:r>
            <w:r w:rsidRPr="00280569">
              <w:rPr>
                <w:rFonts w:ascii="Times New Roman" w:eastAsia="Times New Roman" w:hAnsi="Times New Roman" w:cs="Times New Roman"/>
                <w:spacing w:val="1"/>
                <w:sz w:val="24"/>
                <w:lang w:val="ru-RU"/>
              </w:rPr>
              <w:t xml:space="preserve"> </w:t>
            </w:r>
            <w:r w:rsidRPr="00280569">
              <w:rPr>
                <w:rFonts w:ascii="Times New Roman" w:eastAsia="Times New Roman" w:hAnsi="Times New Roman" w:cs="Times New Roman"/>
                <w:sz w:val="24"/>
                <w:lang w:val="ru-RU"/>
              </w:rPr>
              <w:t>демонстрирует</w:t>
            </w:r>
            <w:r w:rsidRPr="00280569">
              <w:rPr>
                <w:rFonts w:ascii="Times New Roman" w:eastAsia="Times New Roman" w:hAnsi="Times New Roman" w:cs="Times New Roman"/>
                <w:spacing w:val="1"/>
                <w:sz w:val="24"/>
                <w:lang w:val="ru-RU"/>
              </w:rPr>
              <w:t xml:space="preserve"> </w:t>
            </w:r>
            <w:r w:rsidRPr="00280569">
              <w:rPr>
                <w:rFonts w:ascii="Times New Roman" w:eastAsia="Times New Roman" w:hAnsi="Times New Roman" w:cs="Times New Roman"/>
                <w:sz w:val="24"/>
                <w:lang w:val="ru-RU"/>
              </w:rPr>
              <w:t xml:space="preserve">глубокое </w:t>
            </w:r>
            <w:r w:rsidRPr="00280569">
              <w:rPr>
                <w:rFonts w:ascii="Times New Roman" w:eastAsia="Times New Roman" w:hAnsi="Times New Roman" w:cs="Times New Roman"/>
                <w:spacing w:val="-1"/>
                <w:sz w:val="24"/>
                <w:lang w:val="ru-RU"/>
              </w:rPr>
              <w:t>понимание</w:t>
            </w:r>
            <w:r w:rsidRPr="00280569">
              <w:rPr>
                <w:rFonts w:ascii="Times New Roman" w:eastAsia="Times New Roman" w:hAnsi="Times New Roman" w:cs="Times New Roman"/>
                <w:spacing w:val="-57"/>
                <w:sz w:val="24"/>
                <w:lang w:val="ru-RU"/>
              </w:rPr>
              <w:t xml:space="preserve"> </w:t>
            </w:r>
            <w:r w:rsidRPr="00280569">
              <w:rPr>
                <w:rFonts w:ascii="Times New Roman" w:eastAsia="Times New Roman" w:hAnsi="Times New Roman" w:cs="Times New Roman"/>
                <w:sz w:val="24"/>
                <w:lang w:val="ru-RU"/>
              </w:rPr>
              <w:t>сущности</w:t>
            </w:r>
            <w:r w:rsidRPr="00280569">
              <w:rPr>
                <w:rFonts w:ascii="Times New Roman" w:eastAsia="Times New Roman" w:hAnsi="Times New Roman" w:cs="Times New Roman"/>
                <w:spacing w:val="1"/>
                <w:sz w:val="24"/>
                <w:lang w:val="ru-RU"/>
              </w:rPr>
              <w:t xml:space="preserve"> </w:t>
            </w:r>
            <w:r w:rsidRPr="00280569">
              <w:rPr>
                <w:rFonts w:ascii="Times New Roman" w:eastAsia="Times New Roman" w:hAnsi="Times New Roman" w:cs="Times New Roman"/>
                <w:sz w:val="24"/>
                <w:lang w:val="ru-RU"/>
              </w:rPr>
              <w:t>материала;</w:t>
            </w:r>
            <w:r w:rsidRPr="00280569">
              <w:rPr>
                <w:rFonts w:ascii="Times New Roman" w:eastAsia="Times New Roman" w:hAnsi="Times New Roman" w:cs="Times New Roman"/>
                <w:spacing w:val="-57"/>
                <w:sz w:val="24"/>
                <w:lang w:val="ru-RU"/>
              </w:rPr>
              <w:t xml:space="preserve"> </w:t>
            </w:r>
            <w:r w:rsidRPr="00280569">
              <w:rPr>
                <w:rFonts w:ascii="Times New Roman" w:eastAsia="Times New Roman" w:hAnsi="Times New Roman" w:cs="Times New Roman"/>
                <w:sz w:val="24"/>
                <w:lang w:val="ru-RU"/>
              </w:rPr>
              <w:t>логично</w:t>
            </w:r>
            <w:r w:rsidRPr="00280569">
              <w:rPr>
                <w:rFonts w:ascii="Times New Roman" w:eastAsia="Times New Roman" w:hAnsi="Times New Roman" w:cs="Times New Roman"/>
                <w:spacing w:val="42"/>
                <w:sz w:val="24"/>
                <w:lang w:val="ru-RU"/>
              </w:rPr>
              <w:t xml:space="preserve"> </w:t>
            </w:r>
            <w:r w:rsidRPr="00280569">
              <w:rPr>
                <w:rFonts w:ascii="Times New Roman" w:eastAsia="Times New Roman" w:hAnsi="Times New Roman" w:cs="Times New Roman"/>
                <w:sz w:val="24"/>
                <w:lang w:val="ru-RU"/>
              </w:rPr>
              <w:t>его</w:t>
            </w:r>
            <w:r w:rsidRPr="00280569">
              <w:rPr>
                <w:rFonts w:ascii="Times New Roman" w:eastAsia="Times New Roman" w:hAnsi="Times New Roman" w:cs="Times New Roman"/>
                <w:spacing w:val="39"/>
                <w:sz w:val="24"/>
                <w:lang w:val="ru-RU"/>
              </w:rPr>
              <w:t xml:space="preserve"> </w:t>
            </w:r>
            <w:r w:rsidRPr="00280569">
              <w:rPr>
                <w:rFonts w:ascii="Times New Roman" w:eastAsia="Times New Roman" w:hAnsi="Times New Roman" w:cs="Times New Roman"/>
                <w:sz w:val="24"/>
                <w:lang w:val="ru-RU"/>
              </w:rPr>
              <w:t>излагает,</w:t>
            </w:r>
            <w:r w:rsidRPr="00280569">
              <w:rPr>
                <w:rFonts w:ascii="Times New Roman" w:eastAsia="Times New Roman" w:hAnsi="Times New Roman" w:cs="Times New Roman"/>
                <w:spacing w:val="-57"/>
                <w:sz w:val="24"/>
                <w:lang w:val="ru-RU"/>
              </w:rPr>
              <w:t xml:space="preserve"> </w:t>
            </w:r>
            <w:r w:rsidRPr="00280569">
              <w:rPr>
                <w:rFonts w:ascii="Times New Roman" w:eastAsia="Times New Roman" w:hAnsi="Times New Roman" w:cs="Times New Roman"/>
                <w:sz w:val="24"/>
                <w:lang w:val="ru-RU"/>
              </w:rPr>
              <w:t>используя в деятельности.</w:t>
            </w:r>
          </w:p>
        </w:tc>
        <w:tc>
          <w:tcPr>
            <w:tcW w:w="3544" w:type="dxa"/>
          </w:tcPr>
          <w:p w:rsidR="00AD48BA" w:rsidRPr="00280569" w:rsidRDefault="00AD48BA" w:rsidP="00AD48BA">
            <w:pPr>
              <w:spacing w:before="2" w:line="237" w:lineRule="auto"/>
              <w:ind w:right="167"/>
              <w:rPr>
                <w:rFonts w:ascii="Times New Roman" w:eastAsia="Times New Roman" w:hAnsi="Times New Roman" w:cs="Times New Roman"/>
                <w:sz w:val="24"/>
                <w:szCs w:val="24"/>
                <w:lang w:val="ru-RU"/>
              </w:rPr>
            </w:pPr>
            <w:r w:rsidRPr="00280569">
              <w:rPr>
                <w:rFonts w:ascii="Times New Roman" w:eastAsia="Times New Roman" w:hAnsi="Times New Roman" w:cs="Times New Roman"/>
                <w:sz w:val="24"/>
                <w:szCs w:val="24"/>
                <w:lang w:val="ru-RU"/>
              </w:rPr>
              <w:t>За</w:t>
            </w:r>
            <w:r w:rsidRPr="00280569">
              <w:rPr>
                <w:rFonts w:ascii="Times New Roman" w:eastAsia="Times New Roman" w:hAnsi="Times New Roman" w:cs="Times New Roman"/>
                <w:spacing w:val="40"/>
                <w:sz w:val="24"/>
                <w:szCs w:val="24"/>
                <w:lang w:val="ru-RU"/>
              </w:rPr>
              <w:t xml:space="preserve"> </w:t>
            </w:r>
            <w:r w:rsidRPr="00280569">
              <w:rPr>
                <w:rFonts w:ascii="Times New Roman" w:eastAsia="Times New Roman" w:hAnsi="Times New Roman" w:cs="Times New Roman"/>
                <w:sz w:val="24"/>
                <w:szCs w:val="24"/>
                <w:lang w:val="ru-RU"/>
              </w:rPr>
              <w:t>тот</w:t>
            </w:r>
            <w:r w:rsidRPr="00280569">
              <w:rPr>
                <w:rFonts w:ascii="Times New Roman" w:eastAsia="Times New Roman" w:hAnsi="Times New Roman" w:cs="Times New Roman"/>
                <w:spacing w:val="37"/>
                <w:sz w:val="24"/>
                <w:szCs w:val="24"/>
                <w:lang w:val="ru-RU"/>
              </w:rPr>
              <w:t xml:space="preserve"> </w:t>
            </w:r>
            <w:r w:rsidRPr="00280569">
              <w:rPr>
                <w:rFonts w:ascii="Times New Roman" w:eastAsia="Times New Roman" w:hAnsi="Times New Roman" w:cs="Times New Roman"/>
                <w:sz w:val="24"/>
                <w:szCs w:val="24"/>
                <w:lang w:val="ru-RU"/>
              </w:rPr>
              <w:t>же</w:t>
            </w:r>
            <w:r w:rsidRPr="00280569">
              <w:rPr>
                <w:rFonts w:ascii="Times New Roman" w:eastAsia="Times New Roman" w:hAnsi="Times New Roman" w:cs="Times New Roman"/>
                <w:spacing w:val="36"/>
                <w:sz w:val="24"/>
                <w:szCs w:val="24"/>
                <w:lang w:val="ru-RU"/>
              </w:rPr>
              <w:t xml:space="preserve"> </w:t>
            </w:r>
            <w:r w:rsidRPr="00280569">
              <w:rPr>
                <w:rFonts w:ascii="Times New Roman" w:eastAsia="Times New Roman" w:hAnsi="Times New Roman" w:cs="Times New Roman"/>
                <w:sz w:val="24"/>
                <w:szCs w:val="24"/>
                <w:lang w:val="ru-RU"/>
              </w:rPr>
              <w:t xml:space="preserve">ответ, </w:t>
            </w:r>
            <w:r w:rsidRPr="00280569">
              <w:rPr>
                <w:rFonts w:ascii="Times New Roman" w:eastAsia="Times New Roman" w:hAnsi="Times New Roman" w:cs="Times New Roman"/>
                <w:spacing w:val="-57"/>
                <w:sz w:val="24"/>
                <w:szCs w:val="24"/>
                <w:lang w:val="ru-RU"/>
              </w:rPr>
              <w:t xml:space="preserve"> </w:t>
            </w:r>
            <w:r w:rsidRPr="00280569">
              <w:rPr>
                <w:rFonts w:ascii="Times New Roman" w:eastAsia="Times New Roman" w:hAnsi="Times New Roman" w:cs="Times New Roman"/>
                <w:sz w:val="24"/>
                <w:szCs w:val="24"/>
                <w:lang w:val="ru-RU"/>
              </w:rPr>
              <w:t xml:space="preserve">если в </w:t>
            </w:r>
            <w:r w:rsidRPr="00280569">
              <w:rPr>
                <w:rFonts w:ascii="Times New Roman" w:eastAsia="Times New Roman" w:hAnsi="Times New Roman" w:cs="Times New Roman"/>
                <w:spacing w:val="-1"/>
                <w:sz w:val="24"/>
                <w:szCs w:val="24"/>
                <w:lang w:val="ru-RU"/>
              </w:rPr>
              <w:t xml:space="preserve">нем </w:t>
            </w:r>
            <w:r w:rsidRPr="00280569">
              <w:rPr>
                <w:rFonts w:ascii="Times New Roman" w:eastAsia="Times New Roman" w:hAnsi="Times New Roman" w:cs="Times New Roman"/>
                <w:spacing w:val="-57"/>
                <w:sz w:val="24"/>
                <w:szCs w:val="24"/>
                <w:lang w:val="ru-RU"/>
              </w:rPr>
              <w:t xml:space="preserve"> </w:t>
            </w:r>
            <w:r w:rsidRPr="00280569">
              <w:rPr>
                <w:rFonts w:ascii="Times New Roman" w:eastAsia="Times New Roman" w:hAnsi="Times New Roman" w:cs="Times New Roman"/>
                <w:sz w:val="24"/>
                <w:szCs w:val="24"/>
                <w:lang w:val="ru-RU"/>
              </w:rPr>
              <w:t>содержатся</w:t>
            </w:r>
            <w:r w:rsidRPr="00280569">
              <w:rPr>
                <w:rFonts w:ascii="Times New Roman" w:eastAsia="Times New Roman" w:hAnsi="Times New Roman" w:cs="Times New Roman"/>
                <w:spacing w:val="1"/>
                <w:sz w:val="24"/>
                <w:szCs w:val="24"/>
                <w:lang w:val="ru-RU"/>
              </w:rPr>
              <w:t xml:space="preserve"> </w:t>
            </w:r>
            <w:r w:rsidRPr="00280569">
              <w:rPr>
                <w:rFonts w:ascii="Times New Roman" w:eastAsia="Times New Roman" w:hAnsi="Times New Roman" w:cs="Times New Roman"/>
                <w:sz w:val="24"/>
                <w:szCs w:val="24"/>
                <w:lang w:val="ru-RU"/>
              </w:rPr>
              <w:t>небольшие</w:t>
            </w:r>
            <w:r w:rsidRPr="00280569">
              <w:rPr>
                <w:rFonts w:ascii="Times New Roman" w:eastAsia="Times New Roman" w:hAnsi="Times New Roman" w:cs="Times New Roman"/>
                <w:spacing w:val="1"/>
                <w:sz w:val="24"/>
                <w:szCs w:val="24"/>
                <w:lang w:val="ru-RU"/>
              </w:rPr>
              <w:t xml:space="preserve"> </w:t>
            </w:r>
            <w:r w:rsidRPr="00280569">
              <w:rPr>
                <w:rFonts w:ascii="Times New Roman" w:eastAsia="Times New Roman" w:hAnsi="Times New Roman" w:cs="Times New Roman"/>
                <w:sz w:val="24"/>
                <w:szCs w:val="24"/>
                <w:lang w:val="ru-RU"/>
              </w:rPr>
              <w:t>неточности</w:t>
            </w:r>
            <w:r w:rsidRPr="00280569">
              <w:rPr>
                <w:rFonts w:ascii="Times New Roman" w:eastAsia="Times New Roman" w:hAnsi="Times New Roman" w:cs="Times New Roman"/>
                <w:spacing w:val="-4"/>
                <w:sz w:val="24"/>
                <w:szCs w:val="24"/>
                <w:lang w:val="ru-RU"/>
              </w:rPr>
              <w:t xml:space="preserve"> и</w:t>
            </w:r>
            <w:r w:rsidRPr="00280569">
              <w:rPr>
                <w:rFonts w:ascii="Times New Roman" w:eastAsia="Times New Roman" w:hAnsi="Times New Roman" w:cs="Times New Roman"/>
                <w:spacing w:val="-57"/>
                <w:sz w:val="24"/>
                <w:szCs w:val="24"/>
                <w:lang w:val="ru-RU"/>
              </w:rPr>
              <w:t xml:space="preserve"> </w:t>
            </w:r>
            <w:r w:rsidRPr="00280569">
              <w:rPr>
                <w:rFonts w:ascii="Times New Roman" w:eastAsia="Times New Roman" w:hAnsi="Times New Roman" w:cs="Times New Roman"/>
                <w:sz w:val="24"/>
                <w:szCs w:val="24"/>
                <w:lang w:val="ru-RU"/>
              </w:rPr>
              <w:t>незначительные</w:t>
            </w:r>
            <w:r w:rsidRPr="00280569">
              <w:rPr>
                <w:rFonts w:ascii="Times New Roman" w:eastAsia="Times New Roman" w:hAnsi="Times New Roman" w:cs="Times New Roman"/>
                <w:spacing w:val="1"/>
                <w:sz w:val="24"/>
                <w:szCs w:val="24"/>
                <w:lang w:val="ru-RU"/>
              </w:rPr>
              <w:t xml:space="preserve"> </w:t>
            </w:r>
            <w:r w:rsidRPr="00280569">
              <w:rPr>
                <w:rFonts w:ascii="Times New Roman" w:eastAsia="Times New Roman" w:hAnsi="Times New Roman" w:cs="Times New Roman"/>
                <w:sz w:val="24"/>
                <w:szCs w:val="24"/>
                <w:lang w:val="ru-RU"/>
              </w:rPr>
              <w:t>ошибки</w:t>
            </w:r>
          </w:p>
        </w:tc>
        <w:tc>
          <w:tcPr>
            <w:tcW w:w="4536" w:type="dxa"/>
          </w:tcPr>
          <w:p w:rsidR="00AD48BA" w:rsidRPr="00280569" w:rsidRDefault="00AD48BA" w:rsidP="00AD48BA">
            <w:pPr>
              <w:tabs>
                <w:tab w:val="left" w:pos="1219"/>
                <w:tab w:val="left" w:pos="2303"/>
              </w:tabs>
              <w:ind w:left="106" w:right="95"/>
              <w:rPr>
                <w:rFonts w:ascii="Times New Roman" w:eastAsia="Times New Roman" w:hAnsi="Times New Roman" w:cs="Times New Roman"/>
                <w:lang w:val="ru-RU"/>
              </w:rPr>
            </w:pPr>
            <w:r w:rsidRPr="00280569">
              <w:rPr>
                <w:rFonts w:ascii="Times New Roman" w:eastAsia="Times New Roman" w:hAnsi="Times New Roman" w:cs="Times New Roman"/>
                <w:sz w:val="24"/>
                <w:lang w:val="ru-RU"/>
              </w:rPr>
              <w:t>За</w:t>
            </w:r>
            <w:r w:rsidRPr="00280569">
              <w:rPr>
                <w:rFonts w:ascii="Times New Roman" w:eastAsia="Times New Roman" w:hAnsi="Times New Roman" w:cs="Times New Roman"/>
                <w:spacing w:val="50"/>
                <w:sz w:val="24"/>
                <w:lang w:val="ru-RU"/>
              </w:rPr>
              <w:t xml:space="preserve"> </w:t>
            </w:r>
            <w:r w:rsidRPr="00280569">
              <w:rPr>
                <w:rFonts w:ascii="Times New Roman" w:eastAsia="Times New Roman" w:hAnsi="Times New Roman" w:cs="Times New Roman"/>
                <w:sz w:val="24"/>
                <w:lang w:val="ru-RU"/>
              </w:rPr>
              <w:t>ответ,</w:t>
            </w:r>
            <w:r w:rsidRPr="00280569">
              <w:rPr>
                <w:rFonts w:ascii="Times New Roman" w:eastAsia="Times New Roman" w:hAnsi="Times New Roman" w:cs="Times New Roman"/>
                <w:spacing w:val="53"/>
                <w:sz w:val="24"/>
                <w:lang w:val="ru-RU"/>
              </w:rPr>
              <w:t xml:space="preserve"> </w:t>
            </w:r>
            <w:r w:rsidRPr="00280569">
              <w:rPr>
                <w:rFonts w:ascii="Times New Roman" w:eastAsia="Times New Roman" w:hAnsi="Times New Roman" w:cs="Times New Roman"/>
                <w:sz w:val="24"/>
                <w:lang w:val="ru-RU"/>
              </w:rPr>
              <w:t>в</w:t>
            </w:r>
            <w:r w:rsidRPr="00280569">
              <w:rPr>
                <w:rFonts w:ascii="Times New Roman" w:eastAsia="Times New Roman" w:hAnsi="Times New Roman" w:cs="Times New Roman"/>
                <w:spacing w:val="53"/>
                <w:sz w:val="24"/>
                <w:lang w:val="ru-RU"/>
              </w:rPr>
              <w:t xml:space="preserve"> </w:t>
            </w:r>
            <w:r w:rsidRPr="00280569">
              <w:rPr>
                <w:rFonts w:ascii="Times New Roman" w:eastAsia="Times New Roman" w:hAnsi="Times New Roman" w:cs="Times New Roman"/>
                <w:sz w:val="24"/>
                <w:lang w:val="ru-RU"/>
              </w:rPr>
              <w:t>котором</w:t>
            </w:r>
            <w:r w:rsidRPr="00280569">
              <w:rPr>
                <w:rFonts w:ascii="Times New Roman" w:eastAsia="Times New Roman" w:hAnsi="Times New Roman" w:cs="Times New Roman"/>
                <w:spacing w:val="-57"/>
                <w:sz w:val="24"/>
                <w:lang w:val="ru-RU"/>
              </w:rPr>
              <w:t xml:space="preserve"> </w:t>
            </w:r>
            <w:r w:rsidRPr="00280569">
              <w:rPr>
                <w:rFonts w:ascii="Times New Roman" w:eastAsia="Times New Roman" w:hAnsi="Times New Roman" w:cs="Times New Roman"/>
                <w:sz w:val="24"/>
                <w:lang w:val="ru-RU"/>
              </w:rPr>
              <w:t>отсутствует</w:t>
            </w:r>
            <w:r w:rsidRPr="00280569">
              <w:rPr>
                <w:rFonts w:ascii="Times New Roman" w:eastAsia="Times New Roman" w:hAnsi="Times New Roman" w:cs="Times New Roman"/>
                <w:spacing w:val="1"/>
                <w:sz w:val="24"/>
                <w:lang w:val="ru-RU"/>
              </w:rPr>
              <w:t xml:space="preserve"> </w:t>
            </w:r>
            <w:r w:rsidRPr="00280569">
              <w:rPr>
                <w:rFonts w:ascii="Times New Roman" w:eastAsia="Times New Roman" w:hAnsi="Times New Roman" w:cs="Times New Roman"/>
                <w:sz w:val="24"/>
                <w:lang w:val="ru-RU"/>
              </w:rPr>
              <w:t>логическая</w:t>
            </w:r>
            <w:r w:rsidRPr="00280569">
              <w:rPr>
                <w:rFonts w:ascii="Times New Roman" w:eastAsia="Times New Roman" w:hAnsi="Times New Roman" w:cs="Times New Roman"/>
                <w:spacing w:val="1"/>
                <w:sz w:val="24"/>
                <w:lang w:val="ru-RU"/>
              </w:rPr>
              <w:t xml:space="preserve"> </w:t>
            </w:r>
            <w:r w:rsidRPr="00280569">
              <w:rPr>
                <w:rFonts w:ascii="Times New Roman" w:eastAsia="Times New Roman" w:hAnsi="Times New Roman" w:cs="Times New Roman"/>
                <w:sz w:val="24"/>
                <w:lang w:val="ru-RU"/>
              </w:rPr>
              <w:t>последовательность,</w:t>
            </w:r>
            <w:r w:rsidRPr="00280569">
              <w:rPr>
                <w:rFonts w:ascii="Times New Roman" w:eastAsia="Times New Roman" w:hAnsi="Times New Roman" w:cs="Times New Roman"/>
                <w:spacing w:val="1"/>
                <w:sz w:val="24"/>
                <w:lang w:val="ru-RU"/>
              </w:rPr>
              <w:t xml:space="preserve"> </w:t>
            </w:r>
            <w:r w:rsidRPr="00280569">
              <w:rPr>
                <w:rFonts w:ascii="Times New Roman" w:eastAsia="Times New Roman" w:hAnsi="Times New Roman" w:cs="Times New Roman"/>
                <w:sz w:val="24"/>
                <w:lang w:val="ru-RU"/>
              </w:rPr>
              <w:t>имеются</w:t>
            </w:r>
            <w:r w:rsidRPr="00280569">
              <w:rPr>
                <w:rFonts w:ascii="Times New Roman" w:eastAsia="Times New Roman" w:hAnsi="Times New Roman" w:cs="Times New Roman"/>
                <w:sz w:val="24"/>
                <w:lang w:val="ru-RU"/>
              </w:rPr>
              <w:tab/>
              <w:t>пробелы</w:t>
            </w:r>
            <w:r w:rsidRPr="00280569">
              <w:rPr>
                <w:rFonts w:ascii="Times New Roman" w:eastAsia="Times New Roman" w:hAnsi="Times New Roman" w:cs="Times New Roman"/>
                <w:sz w:val="24"/>
                <w:lang w:val="ru-RU"/>
              </w:rPr>
              <w:tab/>
            </w:r>
            <w:r w:rsidRPr="00280569">
              <w:rPr>
                <w:rFonts w:ascii="Times New Roman" w:eastAsia="Times New Roman" w:hAnsi="Times New Roman" w:cs="Times New Roman"/>
                <w:spacing w:val="-2"/>
                <w:sz w:val="24"/>
                <w:lang w:val="ru-RU"/>
              </w:rPr>
              <w:t>в</w:t>
            </w:r>
            <w:r w:rsidRPr="00280569">
              <w:rPr>
                <w:rFonts w:ascii="Times New Roman" w:eastAsia="Times New Roman" w:hAnsi="Times New Roman" w:cs="Times New Roman"/>
                <w:spacing w:val="-57"/>
                <w:sz w:val="24"/>
                <w:lang w:val="ru-RU"/>
              </w:rPr>
              <w:t xml:space="preserve"> </w:t>
            </w:r>
            <w:r w:rsidRPr="00280569">
              <w:rPr>
                <w:rFonts w:ascii="Times New Roman" w:eastAsia="Times New Roman" w:hAnsi="Times New Roman" w:cs="Times New Roman"/>
                <w:sz w:val="24"/>
                <w:lang w:val="ru-RU"/>
              </w:rPr>
              <w:t>знании</w:t>
            </w:r>
            <w:r w:rsidRPr="00280569">
              <w:rPr>
                <w:rFonts w:ascii="Times New Roman" w:eastAsia="Times New Roman" w:hAnsi="Times New Roman" w:cs="Times New Roman"/>
                <w:spacing w:val="15"/>
                <w:sz w:val="24"/>
                <w:lang w:val="ru-RU"/>
              </w:rPr>
              <w:t xml:space="preserve"> </w:t>
            </w:r>
            <w:r w:rsidRPr="00280569">
              <w:rPr>
                <w:rFonts w:ascii="Times New Roman" w:eastAsia="Times New Roman" w:hAnsi="Times New Roman" w:cs="Times New Roman"/>
                <w:sz w:val="24"/>
                <w:lang w:val="ru-RU"/>
              </w:rPr>
              <w:t>материала,</w:t>
            </w:r>
            <w:r w:rsidRPr="00280569">
              <w:rPr>
                <w:rFonts w:ascii="Times New Roman" w:eastAsia="Times New Roman" w:hAnsi="Times New Roman" w:cs="Times New Roman"/>
                <w:spacing w:val="16"/>
                <w:sz w:val="24"/>
                <w:lang w:val="ru-RU"/>
              </w:rPr>
              <w:t xml:space="preserve"> </w:t>
            </w:r>
            <w:r w:rsidRPr="00280569">
              <w:rPr>
                <w:rFonts w:ascii="Times New Roman" w:eastAsia="Times New Roman" w:hAnsi="Times New Roman" w:cs="Times New Roman"/>
                <w:sz w:val="24"/>
                <w:lang w:val="ru-RU"/>
              </w:rPr>
              <w:t>нет</w:t>
            </w:r>
            <w:r w:rsidRPr="00280569">
              <w:rPr>
                <w:rFonts w:ascii="Times New Roman" w:eastAsia="Times New Roman" w:hAnsi="Times New Roman" w:cs="Times New Roman"/>
                <w:spacing w:val="-57"/>
                <w:sz w:val="24"/>
                <w:lang w:val="ru-RU"/>
              </w:rPr>
              <w:t xml:space="preserve"> </w:t>
            </w:r>
            <w:r w:rsidRPr="00280569">
              <w:rPr>
                <w:rFonts w:ascii="Times New Roman" w:eastAsia="Times New Roman" w:hAnsi="Times New Roman" w:cs="Times New Roman"/>
                <w:sz w:val="24"/>
                <w:lang w:val="ru-RU"/>
              </w:rPr>
              <w:t>должной</w:t>
            </w:r>
            <w:r w:rsidRPr="00280569">
              <w:rPr>
                <w:rFonts w:ascii="Times New Roman" w:eastAsia="Times New Roman" w:hAnsi="Times New Roman" w:cs="Times New Roman"/>
                <w:spacing w:val="1"/>
                <w:sz w:val="24"/>
                <w:lang w:val="ru-RU"/>
              </w:rPr>
              <w:t xml:space="preserve"> </w:t>
            </w:r>
            <w:r w:rsidRPr="00280569">
              <w:rPr>
                <w:rFonts w:ascii="Times New Roman" w:eastAsia="Times New Roman" w:hAnsi="Times New Roman" w:cs="Times New Roman"/>
                <w:sz w:val="24"/>
                <w:lang w:val="ru-RU"/>
              </w:rPr>
              <w:t xml:space="preserve">аргументации </w:t>
            </w:r>
            <w:r w:rsidRPr="00280569">
              <w:rPr>
                <w:rFonts w:ascii="Times New Roman" w:eastAsia="Times New Roman" w:hAnsi="Times New Roman" w:cs="Times New Roman"/>
                <w:spacing w:val="-4"/>
                <w:sz w:val="24"/>
                <w:lang w:val="ru-RU"/>
              </w:rPr>
              <w:t>и</w:t>
            </w:r>
            <w:r w:rsidRPr="00280569">
              <w:rPr>
                <w:rFonts w:ascii="Times New Roman" w:eastAsia="Times New Roman" w:hAnsi="Times New Roman" w:cs="Times New Roman"/>
                <w:sz w:val="24"/>
                <w:lang w:val="ru-RU"/>
              </w:rPr>
              <w:t xml:space="preserve"> умения </w:t>
            </w:r>
            <w:r w:rsidRPr="00280569">
              <w:rPr>
                <w:rFonts w:ascii="Times New Roman" w:eastAsia="Times New Roman" w:hAnsi="Times New Roman" w:cs="Times New Roman"/>
                <w:spacing w:val="-1"/>
                <w:sz w:val="24"/>
                <w:lang w:val="ru-RU"/>
              </w:rPr>
              <w:t>использовать</w:t>
            </w:r>
            <w:r w:rsidRPr="00280569">
              <w:rPr>
                <w:rFonts w:ascii="Times New Roman" w:eastAsia="Times New Roman" w:hAnsi="Times New Roman" w:cs="Times New Roman"/>
                <w:spacing w:val="-57"/>
                <w:sz w:val="24"/>
                <w:lang w:val="ru-RU"/>
              </w:rPr>
              <w:t xml:space="preserve"> </w:t>
            </w:r>
            <w:r w:rsidRPr="00280569">
              <w:rPr>
                <w:rFonts w:ascii="Times New Roman" w:eastAsia="Times New Roman" w:hAnsi="Times New Roman" w:cs="Times New Roman"/>
                <w:sz w:val="24"/>
                <w:lang w:val="ru-RU"/>
              </w:rPr>
              <w:t>знания</w:t>
            </w:r>
            <w:r w:rsidRPr="00280569">
              <w:rPr>
                <w:rFonts w:ascii="Times New Roman" w:eastAsia="Times New Roman" w:hAnsi="Times New Roman" w:cs="Times New Roman"/>
                <w:spacing w:val="-4"/>
                <w:sz w:val="24"/>
                <w:lang w:val="ru-RU"/>
              </w:rPr>
              <w:t xml:space="preserve"> </w:t>
            </w:r>
            <w:r w:rsidRPr="00280569">
              <w:rPr>
                <w:rFonts w:ascii="Times New Roman" w:eastAsia="Times New Roman" w:hAnsi="Times New Roman" w:cs="Times New Roman"/>
                <w:sz w:val="24"/>
                <w:lang w:val="ru-RU"/>
              </w:rPr>
              <w:t>на практике.</w:t>
            </w:r>
          </w:p>
        </w:tc>
        <w:tc>
          <w:tcPr>
            <w:tcW w:w="2976" w:type="dxa"/>
          </w:tcPr>
          <w:p w:rsidR="00AD48BA" w:rsidRPr="00280569" w:rsidRDefault="00AD48BA" w:rsidP="00AD48BA">
            <w:pPr>
              <w:spacing w:before="2" w:line="237" w:lineRule="auto"/>
              <w:ind w:right="367"/>
              <w:jc w:val="both"/>
              <w:rPr>
                <w:rFonts w:ascii="Times New Roman" w:eastAsia="Times New Roman" w:hAnsi="Times New Roman" w:cs="Times New Roman"/>
                <w:sz w:val="24"/>
                <w:szCs w:val="24"/>
                <w:lang w:val="ru-RU"/>
              </w:rPr>
            </w:pPr>
            <w:r w:rsidRPr="00280569">
              <w:rPr>
                <w:rFonts w:ascii="Times New Roman" w:eastAsia="Times New Roman" w:hAnsi="Times New Roman" w:cs="Times New Roman"/>
                <w:w w:val="105"/>
                <w:sz w:val="24"/>
                <w:szCs w:val="24"/>
                <w:lang w:val="ru-RU"/>
              </w:rPr>
              <w:t>За непонимание</w:t>
            </w:r>
            <w:r w:rsidRPr="00280569">
              <w:rPr>
                <w:rFonts w:ascii="Times New Roman" w:eastAsia="Times New Roman" w:hAnsi="Times New Roman" w:cs="Times New Roman"/>
                <w:spacing w:val="1"/>
                <w:w w:val="105"/>
                <w:sz w:val="24"/>
                <w:szCs w:val="24"/>
                <w:lang w:val="ru-RU"/>
              </w:rPr>
              <w:t xml:space="preserve">, </w:t>
            </w:r>
            <w:r w:rsidRPr="00280569">
              <w:rPr>
                <w:rFonts w:ascii="Times New Roman" w:eastAsia="Times New Roman" w:hAnsi="Times New Roman" w:cs="Times New Roman"/>
                <w:w w:val="105"/>
                <w:sz w:val="24"/>
                <w:szCs w:val="24"/>
                <w:lang w:val="ru-RU"/>
              </w:rPr>
              <w:t>незнание</w:t>
            </w:r>
            <w:r w:rsidRPr="00280569">
              <w:rPr>
                <w:rFonts w:ascii="Times New Roman" w:eastAsia="Times New Roman" w:hAnsi="Times New Roman" w:cs="Times New Roman"/>
                <w:spacing w:val="1"/>
                <w:w w:val="105"/>
                <w:sz w:val="24"/>
                <w:szCs w:val="24"/>
                <w:lang w:val="ru-RU"/>
              </w:rPr>
              <w:t xml:space="preserve"> материала </w:t>
            </w:r>
            <w:r w:rsidRPr="00280569">
              <w:rPr>
                <w:rFonts w:ascii="Times New Roman" w:eastAsia="Times New Roman" w:hAnsi="Times New Roman" w:cs="Times New Roman"/>
                <w:w w:val="105"/>
                <w:sz w:val="24"/>
                <w:szCs w:val="24"/>
                <w:lang w:val="ru-RU"/>
              </w:rPr>
              <w:t>программы</w:t>
            </w:r>
          </w:p>
        </w:tc>
      </w:tr>
    </w:tbl>
    <w:p w:rsidR="00AD48BA" w:rsidRPr="00280569" w:rsidRDefault="00AD48BA" w:rsidP="00AD48BA">
      <w:pPr>
        <w:widowControl w:val="0"/>
        <w:autoSpaceDE w:val="0"/>
        <w:autoSpaceDN w:val="0"/>
        <w:spacing w:before="2" w:after="0" w:line="237" w:lineRule="auto"/>
        <w:ind w:left="680" w:right="820" w:firstLine="710"/>
        <w:jc w:val="both"/>
        <w:rPr>
          <w:rFonts w:ascii="Times New Roman" w:eastAsia="Times New Roman" w:hAnsi="Times New Roman" w:cs="Times New Roman"/>
          <w:sz w:val="24"/>
          <w:szCs w:val="24"/>
        </w:rPr>
      </w:pPr>
    </w:p>
    <w:p w:rsidR="00AD48BA" w:rsidRPr="00280569" w:rsidRDefault="00AD48BA" w:rsidP="00DF6145">
      <w:pPr>
        <w:widowControl w:val="0"/>
        <w:tabs>
          <w:tab w:val="left" w:pos="2837"/>
        </w:tabs>
        <w:autoSpaceDE w:val="0"/>
        <w:autoSpaceDN w:val="0"/>
        <w:spacing w:before="90" w:after="0" w:line="272" w:lineRule="exact"/>
        <w:ind w:left="2836"/>
        <w:outlineLvl w:val="0"/>
        <w:rPr>
          <w:rFonts w:ascii="Times New Roman" w:eastAsia="Times New Roman" w:hAnsi="Times New Roman" w:cs="Times New Roman"/>
          <w:b/>
          <w:bCs/>
          <w:sz w:val="24"/>
          <w:szCs w:val="24"/>
        </w:rPr>
      </w:pPr>
      <w:r w:rsidRPr="00280569">
        <w:rPr>
          <w:rFonts w:ascii="Times New Roman" w:eastAsia="Times New Roman" w:hAnsi="Times New Roman" w:cs="Times New Roman"/>
          <w:b/>
          <w:bCs/>
          <w:sz w:val="24"/>
          <w:szCs w:val="24"/>
        </w:rPr>
        <w:t>Техника владения</w:t>
      </w:r>
      <w:r w:rsidRPr="00280569">
        <w:rPr>
          <w:rFonts w:ascii="Times New Roman" w:eastAsia="Times New Roman" w:hAnsi="Times New Roman" w:cs="Times New Roman"/>
          <w:b/>
          <w:bCs/>
          <w:spacing w:val="-3"/>
          <w:sz w:val="24"/>
          <w:szCs w:val="24"/>
        </w:rPr>
        <w:t xml:space="preserve"> </w:t>
      </w:r>
      <w:r w:rsidRPr="00280569">
        <w:rPr>
          <w:rFonts w:ascii="Times New Roman" w:eastAsia="Times New Roman" w:hAnsi="Times New Roman" w:cs="Times New Roman"/>
          <w:b/>
          <w:bCs/>
          <w:sz w:val="24"/>
          <w:szCs w:val="24"/>
        </w:rPr>
        <w:t>двигательными</w:t>
      </w:r>
      <w:r w:rsidRPr="00280569">
        <w:rPr>
          <w:rFonts w:ascii="Times New Roman" w:eastAsia="Times New Roman" w:hAnsi="Times New Roman" w:cs="Times New Roman"/>
          <w:b/>
          <w:bCs/>
          <w:spacing w:val="-6"/>
          <w:sz w:val="24"/>
          <w:szCs w:val="24"/>
        </w:rPr>
        <w:t xml:space="preserve"> </w:t>
      </w:r>
      <w:r w:rsidRPr="00280569">
        <w:rPr>
          <w:rFonts w:ascii="Times New Roman" w:eastAsia="Times New Roman" w:hAnsi="Times New Roman" w:cs="Times New Roman"/>
          <w:b/>
          <w:bCs/>
          <w:sz w:val="24"/>
          <w:szCs w:val="24"/>
        </w:rPr>
        <w:t>умениями</w:t>
      </w:r>
      <w:r w:rsidRPr="00280569">
        <w:rPr>
          <w:rFonts w:ascii="Times New Roman" w:eastAsia="Times New Roman" w:hAnsi="Times New Roman" w:cs="Times New Roman"/>
          <w:b/>
          <w:bCs/>
          <w:spacing w:val="-1"/>
          <w:sz w:val="24"/>
          <w:szCs w:val="24"/>
        </w:rPr>
        <w:t xml:space="preserve"> </w:t>
      </w:r>
      <w:r w:rsidRPr="00280569">
        <w:rPr>
          <w:rFonts w:ascii="Times New Roman" w:eastAsia="Times New Roman" w:hAnsi="Times New Roman" w:cs="Times New Roman"/>
          <w:b/>
          <w:bCs/>
          <w:sz w:val="24"/>
          <w:szCs w:val="24"/>
        </w:rPr>
        <w:t>и</w:t>
      </w:r>
      <w:r w:rsidRPr="00280569">
        <w:rPr>
          <w:rFonts w:ascii="Times New Roman" w:eastAsia="Times New Roman" w:hAnsi="Times New Roman" w:cs="Times New Roman"/>
          <w:b/>
          <w:bCs/>
          <w:spacing w:val="-2"/>
          <w:sz w:val="24"/>
          <w:szCs w:val="24"/>
        </w:rPr>
        <w:t xml:space="preserve"> </w:t>
      </w:r>
      <w:r w:rsidRPr="00280569">
        <w:rPr>
          <w:rFonts w:ascii="Times New Roman" w:eastAsia="Times New Roman" w:hAnsi="Times New Roman" w:cs="Times New Roman"/>
          <w:b/>
          <w:bCs/>
          <w:sz w:val="24"/>
          <w:szCs w:val="24"/>
        </w:rPr>
        <w:t>навыками</w:t>
      </w:r>
    </w:p>
    <w:p w:rsidR="00AD48BA" w:rsidRPr="00280569" w:rsidRDefault="00AD48BA" w:rsidP="00AD48BA">
      <w:pPr>
        <w:widowControl w:val="0"/>
        <w:autoSpaceDE w:val="0"/>
        <w:autoSpaceDN w:val="0"/>
        <w:spacing w:after="0" w:line="240" w:lineRule="auto"/>
        <w:ind w:left="680" w:right="823" w:firstLine="710"/>
        <w:jc w:val="both"/>
        <w:rPr>
          <w:rFonts w:ascii="Times New Roman" w:eastAsia="Times New Roman" w:hAnsi="Times New Roman" w:cs="Times New Roman"/>
          <w:sz w:val="24"/>
          <w:szCs w:val="24"/>
        </w:rPr>
      </w:pPr>
      <w:r w:rsidRPr="00280569">
        <w:rPr>
          <w:rFonts w:ascii="Times New Roman" w:eastAsia="Times New Roman" w:hAnsi="Times New Roman" w:cs="Times New Roman"/>
          <w:sz w:val="24"/>
          <w:szCs w:val="24"/>
        </w:rPr>
        <w:t>Для оценки техники владения двигательными умениями и навыками используются</w:t>
      </w:r>
      <w:r w:rsidRPr="00280569">
        <w:rPr>
          <w:rFonts w:ascii="Times New Roman" w:eastAsia="Times New Roman" w:hAnsi="Times New Roman" w:cs="Times New Roman"/>
          <w:spacing w:val="1"/>
          <w:sz w:val="24"/>
          <w:szCs w:val="24"/>
        </w:rPr>
        <w:t xml:space="preserve"> </w:t>
      </w:r>
      <w:r w:rsidRPr="00280569">
        <w:rPr>
          <w:rFonts w:ascii="Times New Roman" w:eastAsia="Times New Roman" w:hAnsi="Times New Roman" w:cs="Times New Roman"/>
          <w:sz w:val="24"/>
          <w:szCs w:val="24"/>
        </w:rPr>
        <w:t>следующие</w:t>
      </w:r>
      <w:r w:rsidRPr="00280569">
        <w:rPr>
          <w:rFonts w:ascii="Times New Roman" w:eastAsia="Times New Roman" w:hAnsi="Times New Roman" w:cs="Times New Roman"/>
          <w:spacing w:val="1"/>
          <w:sz w:val="24"/>
          <w:szCs w:val="24"/>
        </w:rPr>
        <w:t xml:space="preserve"> </w:t>
      </w:r>
      <w:r w:rsidRPr="00280569">
        <w:rPr>
          <w:rFonts w:ascii="Times New Roman" w:eastAsia="Times New Roman" w:hAnsi="Times New Roman" w:cs="Times New Roman"/>
          <w:sz w:val="24"/>
          <w:szCs w:val="24"/>
        </w:rPr>
        <w:t>методы: наблюдение,</w:t>
      </w:r>
      <w:r w:rsidRPr="00280569">
        <w:rPr>
          <w:rFonts w:ascii="Times New Roman" w:eastAsia="Times New Roman" w:hAnsi="Times New Roman" w:cs="Times New Roman"/>
          <w:spacing w:val="1"/>
          <w:sz w:val="24"/>
          <w:szCs w:val="24"/>
        </w:rPr>
        <w:t xml:space="preserve"> </w:t>
      </w:r>
      <w:r w:rsidRPr="00280569">
        <w:rPr>
          <w:rFonts w:ascii="Times New Roman" w:eastAsia="Times New Roman" w:hAnsi="Times New Roman" w:cs="Times New Roman"/>
          <w:sz w:val="24"/>
          <w:szCs w:val="24"/>
        </w:rPr>
        <w:t>вызов</w:t>
      </w:r>
      <w:r w:rsidRPr="00280569">
        <w:rPr>
          <w:rFonts w:ascii="Times New Roman" w:eastAsia="Times New Roman" w:hAnsi="Times New Roman" w:cs="Times New Roman"/>
          <w:spacing w:val="1"/>
          <w:sz w:val="24"/>
          <w:szCs w:val="24"/>
        </w:rPr>
        <w:t xml:space="preserve"> </w:t>
      </w:r>
      <w:r w:rsidRPr="00280569">
        <w:rPr>
          <w:rFonts w:ascii="Times New Roman" w:eastAsia="Times New Roman" w:hAnsi="Times New Roman" w:cs="Times New Roman"/>
          <w:sz w:val="24"/>
          <w:szCs w:val="24"/>
        </w:rPr>
        <w:t>из</w:t>
      </w:r>
      <w:r w:rsidRPr="00280569">
        <w:rPr>
          <w:rFonts w:ascii="Times New Roman" w:eastAsia="Times New Roman" w:hAnsi="Times New Roman" w:cs="Times New Roman"/>
          <w:spacing w:val="1"/>
          <w:sz w:val="24"/>
          <w:szCs w:val="24"/>
        </w:rPr>
        <w:t xml:space="preserve"> </w:t>
      </w:r>
      <w:r w:rsidRPr="00280569">
        <w:rPr>
          <w:rFonts w:ascii="Times New Roman" w:eastAsia="Times New Roman" w:hAnsi="Times New Roman" w:cs="Times New Roman"/>
          <w:sz w:val="24"/>
          <w:szCs w:val="24"/>
        </w:rPr>
        <w:t>строя для</w:t>
      </w:r>
      <w:r w:rsidRPr="00280569">
        <w:rPr>
          <w:rFonts w:ascii="Times New Roman" w:eastAsia="Times New Roman" w:hAnsi="Times New Roman" w:cs="Times New Roman"/>
          <w:spacing w:val="1"/>
          <w:sz w:val="24"/>
          <w:szCs w:val="24"/>
        </w:rPr>
        <w:t xml:space="preserve"> </w:t>
      </w:r>
      <w:r w:rsidRPr="00280569">
        <w:rPr>
          <w:rFonts w:ascii="Times New Roman" w:eastAsia="Times New Roman" w:hAnsi="Times New Roman" w:cs="Times New Roman"/>
          <w:sz w:val="24"/>
          <w:szCs w:val="24"/>
        </w:rPr>
        <w:t>показа,</w:t>
      </w:r>
      <w:r w:rsidRPr="00280569">
        <w:rPr>
          <w:rFonts w:ascii="Times New Roman" w:eastAsia="Times New Roman" w:hAnsi="Times New Roman" w:cs="Times New Roman"/>
          <w:spacing w:val="1"/>
          <w:sz w:val="24"/>
          <w:szCs w:val="24"/>
        </w:rPr>
        <w:t xml:space="preserve"> </w:t>
      </w:r>
      <w:r w:rsidRPr="00280569">
        <w:rPr>
          <w:rFonts w:ascii="Times New Roman" w:eastAsia="Times New Roman" w:hAnsi="Times New Roman" w:cs="Times New Roman"/>
          <w:sz w:val="24"/>
          <w:szCs w:val="24"/>
        </w:rPr>
        <w:t>выполнение упражнений</w:t>
      </w:r>
      <w:r w:rsidRPr="00280569">
        <w:rPr>
          <w:rFonts w:ascii="Times New Roman" w:eastAsia="Times New Roman" w:hAnsi="Times New Roman" w:cs="Times New Roman"/>
          <w:spacing w:val="1"/>
          <w:sz w:val="24"/>
          <w:szCs w:val="24"/>
        </w:rPr>
        <w:t xml:space="preserve"> </w:t>
      </w:r>
      <w:r w:rsidRPr="00280569">
        <w:rPr>
          <w:rFonts w:ascii="Times New Roman" w:eastAsia="Times New Roman" w:hAnsi="Times New Roman" w:cs="Times New Roman"/>
          <w:sz w:val="24"/>
          <w:szCs w:val="24"/>
        </w:rPr>
        <w:t>и</w:t>
      </w:r>
      <w:r w:rsidRPr="00280569">
        <w:rPr>
          <w:rFonts w:ascii="Times New Roman" w:eastAsia="Times New Roman" w:hAnsi="Times New Roman" w:cs="Times New Roman"/>
          <w:spacing w:val="1"/>
          <w:sz w:val="24"/>
          <w:szCs w:val="24"/>
        </w:rPr>
        <w:t xml:space="preserve"> </w:t>
      </w:r>
      <w:r w:rsidRPr="00280569">
        <w:rPr>
          <w:rFonts w:ascii="Times New Roman" w:eastAsia="Times New Roman" w:hAnsi="Times New Roman" w:cs="Times New Roman"/>
          <w:sz w:val="24"/>
          <w:szCs w:val="24"/>
        </w:rPr>
        <w:t>комбинированный</w:t>
      </w:r>
      <w:r w:rsidRPr="00280569">
        <w:rPr>
          <w:rFonts w:ascii="Times New Roman" w:eastAsia="Times New Roman" w:hAnsi="Times New Roman" w:cs="Times New Roman"/>
          <w:spacing w:val="-3"/>
          <w:sz w:val="24"/>
          <w:szCs w:val="24"/>
        </w:rPr>
        <w:t xml:space="preserve"> </w:t>
      </w:r>
      <w:r w:rsidRPr="00280569">
        <w:rPr>
          <w:rFonts w:ascii="Times New Roman" w:eastAsia="Times New Roman" w:hAnsi="Times New Roman" w:cs="Times New Roman"/>
          <w:sz w:val="24"/>
          <w:szCs w:val="24"/>
        </w:rPr>
        <w:t>метод.</w:t>
      </w:r>
    </w:p>
    <w:p w:rsidR="00AD48BA" w:rsidRPr="00280569" w:rsidRDefault="00AD48BA" w:rsidP="00AD48BA">
      <w:pPr>
        <w:widowControl w:val="0"/>
        <w:autoSpaceDE w:val="0"/>
        <w:autoSpaceDN w:val="0"/>
        <w:spacing w:before="4" w:after="1" w:line="240" w:lineRule="auto"/>
        <w:rPr>
          <w:rFonts w:ascii="Times New Roman" w:eastAsia="Times New Roman" w:hAnsi="Times New Roman" w:cs="Times New Roman"/>
          <w:sz w:val="24"/>
          <w:szCs w:val="24"/>
        </w:rPr>
      </w:pPr>
    </w:p>
    <w:tbl>
      <w:tblPr>
        <w:tblStyle w:val="TableNormal"/>
        <w:tblW w:w="14603"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245"/>
        <w:gridCol w:w="2835"/>
        <w:gridCol w:w="3260"/>
        <w:gridCol w:w="3263"/>
      </w:tblGrid>
      <w:tr w:rsidR="00AD48BA" w:rsidRPr="00280569" w:rsidTr="001507C1">
        <w:trPr>
          <w:trHeight w:val="551"/>
        </w:trPr>
        <w:tc>
          <w:tcPr>
            <w:tcW w:w="5245" w:type="dxa"/>
          </w:tcPr>
          <w:p w:rsidR="00AD48BA" w:rsidRPr="00280569" w:rsidRDefault="00AD48BA" w:rsidP="00AD48BA">
            <w:pPr>
              <w:spacing w:line="268" w:lineRule="exact"/>
              <w:ind w:left="891" w:right="883"/>
              <w:jc w:val="center"/>
              <w:rPr>
                <w:rFonts w:ascii="Times New Roman" w:eastAsia="Times New Roman" w:hAnsi="Times New Roman" w:cs="Times New Roman"/>
                <w:sz w:val="24"/>
              </w:rPr>
            </w:pPr>
            <w:r w:rsidRPr="00280569">
              <w:rPr>
                <w:rFonts w:ascii="Times New Roman" w:eastAsia="Times New Roman" w:hAnsi="Times New Roman" w:cs="Times New Roman"/>
                <w:sz w:val="24"/>
              </w:rPr>
              <w:t>Оценка</w:t>
            </w:r>
            <w:r w:rsidRPr="00280569">
              <w:rPr>
                <w:rFonts w:ascii="Times New Roman" w:eastAsia="Times New Roman" w:hAnsi="Times New Roman" w:cs="Times New Roman"/>
                <w:spacing w:val="-1"/>
                <w:sz w:val="24"/>
              </w:rPr>
              <w:t xml:space="preserve"> </w:t>
            </w:r>
            <w:r w:rsidRPr="00280569">
              <w:rPr>
                <w:rFonts w:ascii="Times New Roman" w:eastAsia="Times New Roman" w:hAnsi="Times New Roman" w:cs="Times New Roman"/>
                <w:sz w:val="24"/>
              </w:rPr>
              <w:t>5</w:t>
            </w:r>
          </w:p>
          <w:p w:rsidR="00AD48BA" w:rsidRPr="00280569" w:rsidRDefault="00AD48BA" w:rsidP="00AD48BA">
            <w:pPr>
              <w:spacing w:before="2" w:line="261" w:lineRule="exact"/>
              <w:ind w:left="891" w:right="885"/>
              <w:jc w:val="center"/>
              <w:rPr>
                <w:rFonts w:ascii="Times New Roman" w:eastAsia="Times New Roman" w:hAnsi="Times New Roman" w:cs="Times New Roman"/>
                <w:sz w:val="24"/>
              </w:rPr>
            </w:pPr>
            <w:r w:rsidRPr="00280569">
              <w:rPr>
                <w:rFonts w:ascii="Times New Roman" w:eastAsia="Times New Roman" w:hAnsi="Times New Roman" w:cs="Times New Roman"/>
                <w:sz w:val="24"/>
              </w:rPr>
              <w:t>(12,</w:t>
            </w:r>
            <w:r w:rsidRPr="00280569">
              <w:rPr>
                <w:rFonts w:ascii="Times New Roman" w:eastAsia="Times New Roman" w:hAnsi="Times New Roman" w:cs="Times New Roman"/>
                <w:spacing w:val="1"/>
                <w:sz w:val="24"/>
              </w:rPr>
              <w:t xml:space="preserve"> </w:t>
            </w:r>
            <w:r w:rsidRPr="00280569">
              <w:rPr>
                <w:rFonts w:ascii="Times New Roman" w:eastAsia="Times New Roman" w:hAnsi="Times New Roman" w:cs="Times New Roman"/>
                <w:sz w:val="24"/>
              </w:rPr>
              <w:t>13,</w:t>
            </w:r>
            <w:r w:rsidRPr="00280569">
              <w:rPr>
                <w:rFonts w:ascii="Times New Roman" w:eastAsia="Times New Roman" w:hAnsi="Times New Roman" w:cs="Times New Roman"/>
                <w:spacing w:val="1"/>
                <w:sz w:val="24"/>
              </w:rPr>
              <w:t xml:space="preserve"> </w:t>
            </w:r>
            <w:r w:rsidRPr="00280569">
              <w:rPr>
                <w:rFonts w:ascii="Times New Roman" w:eastAsia="Times New Roman" w:hAnsi="Times New Roman" w:cs="Times New Roman"/>
                <w:sz w:val="24"/>
              </w:rPr>
              <w:t>14)</w:t>
            </w:r>
          </w:p>
        </w:tc>
        <w:tc>
          <w:tcPr>
            <w:tcW w:w="2835" w:type="dxa"/>
          </w:tcPr>
          <w:p w:rsidR="00AD48BA" w:rsidRPr="00280569" w:rsidRDefault="00AD48BA" w:rsidP="00AD48BA">
            <w:pPr>
              <w:spacing w:line="268" w:lineRule="exact"/>
              <w:ind w:left="480"/>
              <w:rPr>
                <w:rFonts w:ascii="Times New Roman" w:eastAsia="Times New Roman" w:hAnsi="Times New Roman" w:cs="Times New Roman"/>
                <w:sz w:val="24"/>
              </w:rPr>
            </w:pPr>
            <w:r w:rsidRPr="00280569">
              <w:rPr>
                <w:rFonts w:ascii="Times New Roman" w:eastAsia="Times New Roman" w:hAnsi="Times New Roman" w:cs="Times New Roman"/>
                <w:sz w:val="24"/>
              </w:rPr>
              <w:t>Оценка</w:t>
            </w:r>
            <w:r w:rsidRPr="00280569">
              <w:rPr>
                <w:rFonts w:ascii="Times New Roman" w:eastAsia="Times New Roman" w:hAnsi="Times New Roman" w:cs="Times New Roman"/>
                <w:spacing w:val="-3"/>
                <w:sz w:val="24"/>
              </w:rPr>
              <w:t xml:space="preserve"> </w:t>
            </w:r>
            <w:r w:rsidRPr="00280569">
              <w:rPr>
                <w:rFonts w:ascii="Times New Roman" w:eastAsia="Times New Roman" w:hAnsi="Times New Roman" w:cs="Times New Roman"/>
                <w:sz w:val="24"/>
              </w:rPr>
              <w:t>4</w:t>
            </w:r>
          </w:p>
          <w:p w:rsidR="00AD48BA" w:rsidRPr="00280569" w:rsidRDefault="00AD48BA" w:rsidP="00AD48BA">
            <w:pPr>
              <w:spacing w:before="2" w:line="261" w:lineRule="exact"/>
              <w:ind w:left="451"/>
              <w:rPr>
                <w:rFonts w:ascii="Times New Roman" w:eastAsia="Times New Roman" w:hAnsi="Times New Roman" w:cs="Times New Roman"/>
                <w:sz w:val="24"/>
              </w:rPr>
            </w:pPr>
            <w:r w:rsidRPr="00280569">
              <w:rPr>
                <w:rFonts w:ascii="Times New Roman" w:eastAsia="Times New Roman" w:hAnsi="Times New Roman" w:cs="Times New Roman"/>
                <w:sz w:val="24"/>
              </w:rPr>
              <w:t>(9,</w:t>
            </w:r>
            <w:r w:rsidRPr="00280569">
              <w:rPr>
                <w:rFonts w:ascii="Times New Roman" w:eastAsia="Times New Roman" w:hAnsi="Times New Roman" w:cs="Times New Roman"/>
                <w:spacing w:val="-1"/>
                <w:sz w:val="24"/>
              </w:rPr>
              <w:t xml:space="preserve"> </w:t>
            </w:r>
            <w:r w:rsidRPr="00280569">
              <w:rPr>
                <w:rFonts w:ascii="Times New Roman" w:eastAsia="Times New Roman" w:hAnsi="Times New Roman" w:cs="Times New Roman"/>
                <w:sz w:val="24"/>
              </w:rPr>
              <w:t>10, 11)</w:t>
            </w:r>
          </w:p>
        </w:tc>
        <w:tc>
          <w:tcPr>
            <w:tcW w:w="3260" w:type="dxa"/>
          </w:tcPr>
          <w:p w:rsidR="00AD48BA" w:rsidRPr="00280569" w:rsidRDefault="00AD48BA" w:rsidP="00AD48BA">
            <w:pPr>
              <w:spacing w:line="268" w:lineRule="exact"/>
              <w:ind w:left="720" w:right="720"/>
              <w:jc w:val="center"/>
              <w:rPr>
                <w:rFonts w:ascii="Times New Roman" w:eastAsia="Times New Roman" w:hAnsi="Times New Roman" w:cs="Times New Roman"/>
                <w:sz w:val="24"/>
              </w:rPr>
            </w:pPr>
            <w:r w:rsidRPr="00280569">
              <w:rPr>
                <w:rFonts w:ascii="Times New Roman" w:eastAsia="Times New Roman" w:hAnsi="Times New Roman" w:cs="Times New Roman"/>
                <w:sz w:val="24"/>
              </w:rPr>
              <w:t>Оценка</w:t>
            </w:r>
            <w:r w:rsidRPr="00280569">
              <w:rPr>
                <w:rFonts w:ascii="Times New Roman" w:eastAsia="Times New Roman" w:hAnsi="Times New Roman" w:cs="Times New Roman"/>
                <w:spacing w:val="-1"/>
                <w:sz w:val="24"/>
              </w:rPr>
              <w:t xml:space="preserve"> </w:t>
            </w:r>
            <w:r w:rsidRPr="00280569">
              <w:rPr>
                <w:rFonts w:ascii="Times New Roman" w:eastAsia="Times New Roman" w:hAnsi="Times New Roman" w:cs="Times New Roman"/>
                <w:sz w:val="24"/>
              </w:rPr>
              <w:t>3</w:t>
            </w:r>
          </w:p>
          <w:p w:rsidR="00AD48BA" w:rsidRPr="00280569" w:rsidRDefault="00AD48BA" w:rsidP="00AD48BA">
            <w:pPr>
              <w:spacing w:before="2" w:line="261" w:lineRule="exact"/>
              <w:ind w:left="720" w:right="717"/>
              <w:jc w:val="center"/>
              <w:rPr>
                <w:rFonts w:ascii="Times New Roman" w:eastAsia="Times New Roman" w:hAnsi="Times New Roman" w:cs="Times New Roman"/>
                <w:sz w:val="24"/>
              </w:rPr>
            </w:pPr>
            <w:r w:rsidRPr="00280569">
              <w:rPr>
                <w:rFonts w:ascii="Times New Roman" w:eastAsia="Times New Roman" w:hAnsi="Times New Roman" w:cs="Times New Roman"/>
                <w:sz w:val="24"/>
              </w:rPr>
              <w:t>(6,</w:t>
            </w:r>
            <w:r w:rsidRPr="00280569">
              <w:rPr>
                <w:rFonts w:ascii="Times New Roman" w:eastAsia="Times New Roman" w:hAnsi="Times New Roman" w:cs="Times New Roman"/>
                <w:spacing w:val="1"/>
                <w:sz w:val="24"/>
              </w:rPr>
              <w:t xml:space="preserve"> </w:t>
            </w:r>
            <w:r w:rsidRPr="00280569">
              <w:rPr>
                <w:rFonts w:ascii="Times New Roman" w:eastAsia="Times New Roman" w:hAnsi="Times New Roman" w:cs="Times New Roman"/>
                <w:sz w:val="24"/>
              </w:rPr>
              <w:t>7,</w:t>
            </w:r>
            <w:r w:rsidRPr="00280569">
              <w:rPr>
                <w:rFonts w:ascii="Times New Roman" w:eastAsia="Times New Roman" w:hAnsi="Times New Roman" w:cs="Times New Roman"/>
                <w:spacing w:val="1"/>
                <w:sz w:val="24"/>
              </w:rPr>
              <w:t xml:space="preserve"> </w:t>
            </w:r>
            <w:r w:rsidRPr="00280569">
              <w:rPr>
                <w:rFonts w:ascii="Times New Roman" w:eastAsia="Times New Roman" w:hAnsi="Times New Roman" w:cs="Times New Roman"/>
                <w:sz w:val="24"/>
              </w:rPr>
              <w:t>8)</w:t>
            </w:r>
          </w:p>
        </w:tc>
        <w:tc>
          <w:tcPr>
            <w:tcW w:w="3263" w:type="dxa"/>
          </w:tcPr>
          <w:p w:rsidR="00AD48BA" w:rsidRPr="00280569" w:rsidRDefault="00AD48BA" w:rsidP="00AD48BA">
            <w:pPr>
              <w:spacing w:line="268" w:lineRule="exact"/>
              <w:ind w:left="332" w:right="330"/>
              <w:jc w:val="center"/>
              <w:rPr>
                <w:rFonts w:ascii="Times New Roman" w:eastAsia="Times New Roman" w:hAnsi="Times New Roman" w:cs="Times New Roman"/>
                <w:sz w:val="24"/>
              </w:rPr>
            </w:pPr>
            <w:r w:rsidRPr="00280569">
              <w:rPr>
                <w:rFonts w:ascii="Times New Roman" w:eastAsia="Times New Roman" w:hAnsi="Times New Roman" w:cs="Times New Roman"/>
                <w:sz w:val="24"/>
              </w:rPr>
              <w:t>Оценка</w:t>
            </w:r>
            <w:r w:rsidRPr="00280569">
              <w:rPr>
                <w:rFonts w:ascii="Times New Roman" w:eastAsia="Times New Roman" w:hAnsi="Times New Roman" w:cs="Times New Roman"/>
                <w:spacing w:val="-1"/>
                <w:sz w:val="24"/>
              </w:rPr>
              <w:t xml:space="preserve"> </w:t>
            </w:r>
            <w:r w:rsidRPr="00280569">
              <w:rPr>
                <w:rFonts w:ascii="Times New Roman" w:eastAsia="Times New Roman" w:hAnsi="Times New Roman" w:cs="Times New Roman"/>
                <w:sz w:val="24"/>
              </w:rPr>
              <w:t>2</w:t>
            </w:r>
          </w:p>
          <w:p w:rsidR="00AD48BA" w:rsidRPr="00280569" w:rsidRDefault="00AD48BA" w:rsidP="00AD48BA">
            <w:pPr>
              <w:spacing w:before="2" w:line="261" w:lineRule="exact"/>
              <w:ind w:left="332" w:right="326"/>
              <w:jc w:val="center"/>
              <w:rPr>
                <w:rFonts w:ascii="Times New Roman" w:eastAsia="Times New Roman" w:hAnsi="Times New Roman" w:cs="Times New Roman"/>
                <w:sz w:val="24"/>
              </w:rPr>
            </w:pPr>
            <w:r w:rsidRPr="00280569">
              <w:rPr>
                <w:rFonts w:ascii="Times New Roman" w:eastAsia="Times New Roman" w:hAnsi="Times New Roman" w:cs="Times New Roman"/>
                <w:sz w:val="24"/>
              </w:rPr>
              <w:t>(5-1)</w:t>
            </w:r>
          </w:p>
        </w:tc>
      </w:tr>
      <w:tr w:rsidR="00AD48BA" w:rsidRPr="00280569" w:rsidTr="001507C1">
        <w:trPr>
          <w:trHeight w:val="3108"/>
        </w:trPr>
        <w:tc>
          <w:tcPr>
            <w:tcW w:w="5245" w:type="dxa"/>
          </w:tcPr>
          <w:p w:rsidR="00AD48BA" w:rsidRPr="00280569" w:rsidRDefault="00AD48BA" w:rsidP="00AD48BA">
            <w:pPr>
              <w:tabs>
                <w:tab w:val="left" w:pos="2715"/>
              </w:tabs>
              <w:ind w:left="105" w:right="89"/>
              <w:jc w:val="both"/>
              <w:rPr>
                <w:rFonts w:ascii="Times New Roman" w:eastAsia="Times New Roman" w:hAnsi="Times New Roman" w:cs="Times New Roman"/>
                <w:sz w:val="24"/>
                <w:lang w:val="ru-RU"/>
              </w:rPr>
            </w:pPr>
            <w:r w:rsidRPr="00280569">
              <w:rPr>
                <w:rFonts w:ascii="Times New Roman" w:eastAsia="Times New Roman" w:hAnsi="Times New Roman" w:cs="Times New Roman"/>
                <w:sz w:val="24"/>
                <w:lang w:val="ru-RU"/>
              </w:rPr>
              <w:t>Движение или</w:t>
            </w:r>
            <w:r w:rsidRPr="00280569">
              <w:rPr>
                <w:rFonts w:ascii="Times New Roman" w:eastAsia="Times New Roman" w:hAnsi="Times New Roman" w:cs="Times New Roman"/>
                <w:spacing w:val="1"/>
                <w:sz w:val="24"/>
                <w:lang w:val="ru-RU"/>
              </w:rPr>
              <w:t xml:space="preserve"> </w:t>
            </w:r>
            <w:r w:rsidRPr="00280569">
              <w:rPr>
                <w:rFonts w:ascii="Times New Roman" w:eastAsia="Times New Roman" w:hAnsi="Times New Roman" w:cs="Times New Roman"/>
                <w:sz w:val="24"/>
                <w:lang w:val="ru-RU"/>
              </w:rPr>
              <w:t>отдельные</w:t>
            </w:r>
            <w:r w:rsidRPr="00280569">
              <w:rPr>
                <w:rFonts w:ascii="Times New Roman" w:eastAsia="Times New Roman" w:hAnsi="Times New Roman" w:cs="Times New Roman"/>
                <w:spacing w:val="1"/>
                <w:sz w:val="24"/>
                <w:lang w:val="ru-RU"/>
              </w:rPr>
              <w:t xml:space="preserve"> </w:t>
            </w:r>
            <w:r w:rsidRPr="00280569">
              <w:rPr>
                <w:rFonts w:ascii="Times New Roman" w:eastAsia="Times New Roman" w:hAnsi="Times New Roman" w:cs="Times New Roman"/>
                <w:sz w:val="24"/>
                <w:lang w:val="ru-RU"/>
              </w:rPr>
              <w:t>его</w:t>
            </w:r>
            <w:r w:rsidRPr="00280569">
              <w:rPr>
                <w:rFonts w:ascii="Times New Roman" w:eastAsia="Times New Roman" w:hAnsi="Times New Roman" w:cs="Times New Roman"/>
                <w:spacing w:val="1"/>
                <w:sz w:val="24"/>
                <w:lang w:val="ru-RU"/>
              </w:rPr>
              <w:t xml:space="preserve"> </w:t>
            </w:r>
            <w:r w:rsidRPr="00280569">
              <w:rPr>
                <w:rFonts w:ascii="Times New Roman" w:eastAsia="Times New Roman" w:hAnsi="Times New Roman" w:cs="Times New Roman"/>
                <w:sz w:val="24"/>
                <w:lang w:val="ru-RU"/>
              </w:rPr>
              <w:t>элементы</w:t>
            </w:r>
            <w:r w:rsidRPr="00280569">
              <w:rPr>
                <w:rFonts w:ascii="Times New Roman" w:eastAsia="Times New Roman" w:hAnsi="Times New Roman" w:cs="Times New Roman"/>
                <w:spacing w:val="1"/>
                <w:sz w:val="24"/>
                <w:lang w:val="ru-RU"/>
              </w:rPr>
              <w:t xml:space="preserve"> </w:t>
            </w:r>
            <w:r w:rsidRPr="00280569">
              <w:rPr>
                <w:rFonts w:ascii="Times New Roman" w:eastAsia="Times New Roman" w:hAnsi="Times New Roman" w:cs="Times New Roman"/>
                <w:sz w:val="24"/>
                <w:lang w:val="ru-RU"/>
              </w:rPr>
              <w:t>выполнены</w:t>
            </w:r>
            <w:r w:rsidRPr="00280569">
              <w:rPr>
                <w:rFonts w:ascii="Times New Roman" w:eastAsia="Times New Roman" w:hAnsi="Times New Roman" w:cs="Times New Roman"/>
                <w:spacing w:val="-57"/>
                <w:sz w:val="24"/>
                <w:lang w:val="ru-RU"/>
              </w:rPr>
              <w:t xml:space="preserve"> </w:t>
            </w:r>
            <w:r w:rsidRPr="00280569">
              <w:rPr>
                <w:rFonts w:ascii="Times New Roman" w:eastAsia="Times New Roman" w:hAnsi="Times New Roman" w:cs="Times New Roman"/>
                <w:sz w:val="24"/>
                <w:lang w:val="ru-RU"/>
              </w:rPr>
              <w:t>правильно,</w:t>
            </w:r>
            <w:r w:rsidRPr="00280569">
              <w:rPr>
                <w:rFonts w:ascii="Times New Roman" w:eastAsia="Times New Roman" w:hAnsi="Times New Roman" w:cs="Times New Roman"/>
                <w:spacing w:val="-4"/>
                <w:sz w:val="24"/>
                <w:lang w:val="ru-RU"/>
              </w:rPr>
              <w:t xml:space="preserve"> с</w:t>
            </w:r>
            <w:r w:rsidRPr="00280569">
              <w:rPr>
                <w:rFonts w:ascii="Times New Roman" w:eastAsia="Times New Roman" w:hAnsi="Times New Roman" w:cs="Times New Roman"/>
                <w:sz w:val="24"/>
                <w:lang w:val="ru-RU"/>
              </w:rPr>
              <w:t xml:space="preserve"> соблюдением всех</w:t>
            </w:r>
            <w:r w:rsidRPr="00280569">
              <w:rPr>
                <w:rFonts w:ascii="Times New Roman" w:eastAsia="Times New Roman" w:hAnsi="Times New Roman" w:cs="Times New Roman"/>
                <w:spacing w:val="-58"/>
                <w:sz w:val="24"/>
                <w:lang w:val="ru-RU"/>
              </w:rPr>
              <w:t xml:space="preserve"> </w:t>
            </w:r>
            <w:r w:rsidRPr="00280569">
              <w:rPr>
                <w:rFonts w:ascii="Times New Roman" w:eastAsia="Times New Roman" w:hAnsi="Times New Roman" w:cs="Times New Roman"/>
                <w:sz w:val="24"/>
                <w:lang w:val="ru-RU"/>
              </w:rPr>
              <w:t>требований,</w:t>
            </w:r>
            <w:r w:rsidRPr="00280569">
              <w:rPr>
                <w:rFonts w:ascii="Times New Roman" w:eastAsia="Times New Roman" w:hAnsi="Times New Roman" w:cs="Times New Roman"/>
                <w:spacing w:val="1"/>
                <w:sz w:val="24"/>
                <w:lang w:val="ru-RU"/>
              </w:rPr>
              <w:t xml:space="preserve"> </w:t>
            </w:r>
            <w:r w:rsidRPr="00280569">
              <w:rPr>
                <w:rFonts w:ascii="Times New Roman" w:eastAsia="Times New Roman" w:hAnsi="Times New Roman" w:cs="Times New Roman"/>
                <w:sz w:val="24"/>
                <w:lang w:val="ru-RU"/>
              </w:rPr>
              <w:t>без</w:t>
            </w:r>
            <w:r w:rsidRPr="00280569">
              <w:rPr>
                <w:rFonts w:ascii="Times New Roman" w:eastAsia="Times New Roman" w:hAnsi="Times New Roman" w:cs="Times New Roman"/>
                <w:spacing w:val="1"/>
                <w:sz w:val="24"/>
                <w:lang w:val="ru-RU"/>
              </w:rPr>
              <w:t xml:space="preserve"> </w:t>
            </w:r>
            <w:r w:rsidRPr="00280569">
              <w:rPr>
                <w:rFonts w:ascii="Times New Roman" w:eastAsia="Times New Roman" w:hAnsi="Times New Roman" w:cs="Times New Roman"/>
                <w:sz w:val="24"/>
                <w:lang w:val="ru-RU"/>
              </w:rPr>
              <w:t>ошибок,</w:t>
            </w:r>
            <w:r w:rsidRPr="00280569">
              <w:rPr>
                <w:rFonts w:ascii="Times New Roman" w:eastAsia="Times New Roman" w:hAnsi="Times New Roman" w:cs="Times New Roman"/>
                <w:spacing w:val="1"/>
                <w:sz w:val="24"/>
                <w:lang w:val="ru-RU"/>
              </w:rPr>
              <w:t xml:space="preserve"> </w:t>
            </w:r>
            <w:r w:rsidRPr="00280569">
              <w:rPr>
                <w:rFonts w:ascii="Times New Roman" w:eastAsia="Times New Roman" w:hAnsi="Times New Roman" w:cs="Times New Roman"/>
                <w:sz w:val="24"/>
                <w:lang w:val="ru-RU"/>
              </w:rPr>
              <w:t>легко,</w:t>
            </w:r>
            <w:r w:rsidRPr="00280569">
              <w:rPr>
                <w:rFonts w:ascii="Times New Roman" w:eastAsia="Times New Roman" w:hAnsi="Times New Roman" w:cs="Times New Roman"/>
                <w:spacing w:val="1"/>
                <w:sz w:val="24"/>
                <w:lang w:val="ru-RU"/>
              </w:rPr>
              <w:t xml:space="preserve"> </w:t>
            </w:r>
            <w:r w:rsidRPr="00280569">
              <w:rPr>
                <w:rFonts w:ascii="Times New Roman" w:eastAsia="Times New Roman" w:hAnsi="Times New Roman" w:cs="Times New Roman"/>
                <w:sz w:val="24"/>
                <w:lang w:val="ru-RU"/>
              </w:rPr>
              <w:t>свободно,</w:t>
            </w:r>
            <w:r w:rsidRPr="00280569">
              <w:rPr>
                <w:rFonts w:ascii="Times New Roman" w:eastAsia="Times New Roman" w:hAnsi="Times New Roman" w:cs="Times New Roman"/>
                <w:spacing w:val="1"/>
                <w:sz w:val="24"/>
                <w:lang w:val="ru-RU"/>
              </w:rPr>
              <w:t xml:space="preserve"> </w:t>
            </w:r>
            <w:r w:rsidRPr="00280569">
              <w:rPr>
                <w:rFonts w:ascii="Times New Roman" w:eastAsia="Times New Roman" w:hAnsi="Times New Roman" w:cs="Times New Roman"/>
                <w:sz w:val="24"/>
                <w:lang w:val="ru-RU"/>
              </w:rPr>
              <w:t>четко,</w:t>
            </w:r>
            <w:r w:rsidRPr="00280569">
              <w:rPr>
                <w:rFonts w:ascii="Times New Roman" w:eastAsia="Times New Roman" w:hAnsi="Times New Roman" w:cs="Times New Roman"/>
                <w:spacing w:val="1"/>
                <w:sz w:val="24"/>
                <w:lang w:val="ru-RU"/>
              </w:rPr>
              <w:t xml:space="preserve"> </w:t>
            </w:r>
            <w:r w:rsidRPr="00280569">
              <w:rPr>
                <w:rFonts w:ascii="Times New Roman" w:eastAsia="Times New Roman" w:hAnsi="Times New Roman" w:cs="Times New Roman"/>
                <w:sz w:val="24"/>
                <w:lang w:val="ru-RU"/>
              </w:rPr>
              <w:t>уверенно,</w:t>
            </w:r>
            <w:r w:rsidRPr="00280569">
              <w:rPr>
                <w:rFonts w:ascii="Times New Roman" w:eastAsia="Times New Roman" w:hAnsi="Times New Roman" w:cs="Times New Roman"/>
                <w:spacing w:val="1"/>
                <w:sz w:val="24"/>
                <w:lang w:val="ru-RU"/>
              </w:rPr>
              <w:t xml:space="preserve"> </w:t>
            </w:r>
            <w:r w:rsidRPr="00280569">
              <w:rPr>
                <w:rFonts w:ascii="Times New Roman" w:eastAsia="Times New Roman" w:hAnsi="Times New Roman" w:cs="Times New Roman"/>
                <w:sz w:val="24"/>
                <w:lang w:val="ru-RU"/>
              </w:rPr>
              <w:t>слитно,</w:t>
            </w:r>
            <w:r w:rsidRPr="00280569">
              <w:rPr>
                <w:rFonts w:ascii="Times New Roman" w:eastAsia="Times New Roman" w:hAnsi="Times New Roman" w:cs="Times New Roman"/>
                <w:spacing w:val="1"/>
                <w:sz w:val="24"/>
                <w:lang w:val="ru-RU"/>
              </w:rPr>
              <w:t xml:space="preserve"> </w:t>
            </w:r>
            <w:r w:rsidRPr="00280569">
              <w:rPr>
                <w:rFonts w:ascii="Times New Roman" w:eastAsia="Times New Roman" w:hAnsi="Times New Roman" w:cs="Times New Roman"/>
                <w:sz w:val="24"/>
                <w:lang w:val="ru-RU"/>
              </w:rPr>
              <w:t>с</w:t>
            </w:r>
            <w:r w:rsidRPr="00280569">
              <w:rPr>
                <w:rFonts w:ascii="Times New Roman" w:eastAsia="Times New Roman" w:hAnsi="Times New Roman" w:cs="Times New Roman"/>
                <w:spacing w:val="-57"/>
                <w:sz w:val="24"/>
                <w:lang w:val="ru-RU"/>
              </w:rPr>
              <w:t xml:space="preserve"> </w:t>
            </w:r>
            <w:r w:rsidRPr="00280569">
              <w:rPr>
                <w:rFonts w:ascii="Times New Roman" w:eastAsia="Times New Roman" w:hAnsi="Times New Roman" w:cs="Times New Roman"/>
                <w:sz w:val="24"/>
                <w:lang w:val="ru-RU"/>
              </w:rPr>
              <w:t>отличной</w:t>
            </w:r>
            <w:r w:rsidRPr="00280569">
              <w:rPr>
                <w:rFonts w:ascii="Times New Roman" w:eastAsia="Times New Roman" w:hAnsi="Times New Roman" w:cs="Times New Roman"/>
                <w:spacing w:val="1"/>
                <w:sz w:val="24"/>
                <w:lang w:val="ru-RU"/>
              </w:rPr>
              <w:t xml:space="preserve"> </w:t>
            </w:r>
            <w:r w:rsidRPr="00280569">
              <w:rPr>
                <w:rFonts w:ascii="Times New Roman" w:eastAsia="Times New Roman" w:hAnsi="Times New Roman" w:cs="Times New Roman"/>
                <w:sz w:val="24"/>
                <w:lang w:val="ru-RU"/>
              </w:rPr>
              <w:t>осанкой,</w:t>
            </w:r>
            <w:r w:rsidRPr="00280569">
              <w:rPr>
                <w:rFonts w:ascii="Times New Roman" w:eastAsia="Times New Roman" w:hAnsi="Times New Roman" w:cs="Times New Roman"/>
                <w:spacing w:val="1"/>
                <w:sz w:val="24"/>
                <w:lang w:val="ru-RU"/>
              </w:rPr>
              <w:t xml:space="preserve"> </w:t>
            </w:r>
            <w:r w:rsidRPr="00280569">
              <w:rPr>
                <w:rFonts w:ascii="Times New Roman" w:eastAsia="Times New Roman" w:hAnsi="Times New Roman" w:cs="Times New Roman"/>
                <w:sz w:val="24"/>
                <w:lang w:val="ru-RU"/>
              </w:rPr>
              <w:t>в</w:t>
            </w:r>
            <w:r w:rsidRPr="00280569">
              <w:rPr>
                <w:rFonts w:ascii="Times New Roman" w:eastAsia="Times New Roman" w:hAnsi="Times New Roman" w:cs="Times New Roman"/>
                <w:spacing w:val="-57"/>
                <w:sz w:val="24"/>
                <w:lang w:val="ru-RU"/>
              </w:rPr>
              <w:t xml:space="preserve"> </w:t>
            </w:r>
            <w:r w:rsidRPr="00280569">
              <w:rPr>
                <w:rFonts w:ascii="Times New Roman" w:eastAsia="Times New Roman" w:hAnsi="Times New Roman" w:cs="Times New Roman"/>
                <w:sz w:val="24"/>
                <w:lang w:val="ru-RU"/>
              </w:rPr>
              <w:t>надлежащем</w:t>
            </w:r>
            <w:r w:rsidRPr="00280569">
              <w:rPr>
                <w:rFonts w:ascii="Times New Roman" w:eastAsia="Times New Roman" w:hAnsi="Times New Roman" w:cs="Times New Roman"/>
                <w:spacing w:val="-1"/>
                <w:sz w:val="24"/>
                <w:lang w:val="ru-RU"/>
              </w:rPr>
              <w:t xml:space="preserve"> ритме;</w:t>
            </w:r>
            <w:r w:rsidRPr="00280569">
              <w:rPr>
                <w:rFonts w:ascii="Times New Roman" w:eastAsia="Times New Roman" w:hAnsi="Times New Roman" w:cs="Times New Roman"/>
                <w:spacing w:val="-58"/>
                <w:sz w:val="24"/>
                <w:lang w:val="ru-RU"/>
              </w:rPr>
              <w:t xml:space="preserve"> </w:t>
            </w:r>
            <w:r w:rsidRPr="00280569">
              <w:rPr>
                <w:rFonts w:ascii="Times New Roman" w:eastAsia="Times New Roman" w:hAnsi="Times New Roman" w:cs="Times New Roman"/>
                <w:sz w:val="24"/>
                <w:lang w:val="ru-RU"/>
              </w:rPr>
              <w:t>ученик понимает</w:t>
            </w:r>
            <w:r w:rsidRPr="00280569">
              <w:rPr>
                <w:rFonts w:ascii="Times New Roman" w:eastAsia="Times New Roman" w:hAnsi="Times New Roman" w:cs="Times New Roman"/>
                <w:spacing w:val="-58"/>
                <w:sz w:val="24"/>
                <w:lang w:val="ru-RU"/>
              </w:rPr>
              <w:t xml:space="preserve"> </w:t>
            </w:r>
            <w:r w:rsidRPr="00280569">
              <w:rPr>
                <w:rFonts w:ascii="Times New Roman" w:eastAsia="Times New Roman" w:hAnsi="Times New Roman" w:cs="Times New Roman"/>
                <w:sz w:val="24"/>
                <w:lang w:val="ru-RU"/>
              </w:rPr>
              <w:t>сущность</w:t>
            </w:r>
            <w:r w:rsidRPr="00280569">
              <w:rPr>
                <w:rFonts w:ascii="Times New Roman" w:eastAsia="Times New Roman" w:hAnsi="Times New Roman" w:cs="Times New Roman"/>
                <w:spacing w:val="1"/>
                <w:sz w:val="24"/>
                <w:lang w:val="ru-RU"/>
              </w:rPr>
              <w:t xml:space="preserve"> </w:t>
            </w:r>
            <w:r w:rsidRPr="00280569">
              <w:rPr>
                <w:rFonts w:ascii="Times New Roman" w:eastAsia="Times New Roman" w:hAnsi="Times New Roman" w:cs="Times New Roman"/>
                <w:sz w:val="24"/>
                <w:lang w:val="ru-RU"/>
              </w:rPr>
              <w:t>движения,</w:t>
            </w:r>
            <w:r w:rsidRPr="00280569">
              <w:rPr>
                <w:rFonts w:ascii="Times New Roman" w:eastAsia="Times New Roman" w:hAnsi="Times New Roman" w:cs="Times New Roman"/>
                <w:spacing w:val="1"/>
                <w:sz w:val="24"/>
                <w:lang w:val="ru-RU"/>
              </w:rPr>
              <w:t xml:space="preserve"> </w:t>
            </w:r>
            <w:r w:rsidRPr="00280569">
              <w:rPr>
                <w:rFonts w:ascii="Times New Roman" w:eastAsia="Times New Roman" w:hAnsi="Times New Roman" w:cs="Times New Roman"/>
                <w:sz w:val="24"/>
                <w:lang w:val="ru-RU"/>
              </w:rPr>
              <w:t>его</w:t>
            </w:r>
            <w:r w:rsidRPr="00280569">
              <w:rPr>
                <w:rFonts w:ascii="Times New Roman" w:eastAsia="Times New Roman" w:hAnsi="Times New Roman" w:cs="Times New Roman"/>
                <w:spacing w:val="-57"/>
                <w:sz w:val="24"/>
                <w:lang w:val="ru-RU"/>
              </w:rPr>
              <w:t xml:space="preserve"> </w:t>
            </w:r>
            <w:r w:rsidRPr="00280569">
              <w:rPr>
                <w:rFonts w:ascii="Times New Roman" w:eastAsia="Times New Roman" w:hAnsi="Times New Roman" w:cs="Times New Roman"/>
                <w:sz w:val="24"/>
                <w:lang w:val="ru-RU"/>
              </w:rPr>
              <w:t>назначение, может</w:t>
            </w:r>
            <w:r w:rsidRPr="00280569">
              <w:rPr>
                <w:rFonts w:ascii="Times New Roman" w:eastAsia="Times New Roman" w:hAnsi="Times New Roman" w:cs="Times New Roman"/>
                <w:spacing w:val="-58"/>
                <w:sz w:val="24"/>
                <w:lang w:val="ru-RU"/>
              </w:rPr>
              <w:t xml:space="preserve"> </w:t>
            </w:r>
            <w:r w:rsidRPr="00280569">
              <w:rPr>
                <w:rFonts w:ascii="Times New Roman" w:eastAsia="Times New Roman" w:hAnsi="Times New Roman" w:cs="Times New Roman"/>
                <w:sz w:val="24"/>
                <w:lang w:val="ru-RU"/>
              </w:rPr>
              <w:t xml:space="preserve"> разобраться</w:t>
            </w:r>
            <w:r w:rsidRPr="00280569">
              <w:rPr>
                <w:rFonts w:ascii="Times New Roman" w:eastAsia="Times New Roman" w:hAnsi="Times New Roman" w:cs="Times New Roman"/>
                <w:spacing w:val="1"/>
                <w:sz w:val="24"/>
                <w:lang w:val="ru-RU"/>
              </w:rPr>
              <w:t xml:space="preserve"> </w:t>
            </w:r>
            <w:r w:rsidRPr="00280569">
              <w:rPr>
                <w:rFonts w:ascii="Times New Roman" w:eastAsia="Times New Roman" w:hAnsi="Times New Roman" w:cs="Times New Roman"/>
                <w:sz w:val="24"/>
                <w:lang w:val="ru-RU"/>
              </w:rPr>
              <w:t>в</w:t>
            </w:r>
            <w:r w:rsidRPr="00280569">
              <w:rPr>
                <w:rFonts w:ascii="Times New Roman" w:eastAsia="Times New Roman" w:hAnsi="Times New Roman" w:cs="Times New Roman"/>
                <w:spacing w:val="1"/>
                <w:sz w:val="24"/>
                <w:lang w:val="ru-RU"/>
              </w:rPr>
              <w:t xml:space="preserve"> </w:t>
            </w:r>
            <w:r w:rsidRPr="00280569">
              <w:rPr>
                <w:rFonts w:ascii="Times New Roman" w:eastAsia="Times New Roman" w:hAnsi="Times New Roman" w:cs="Times New Roman"/>
                <w:sz w:val="24"/>
                <w:lang w:val="ru-RU"/>
              </w:rPr>
              <w:t>движении,</w:t>
            </w:r>
            <w:r w:rsidRPr="00280569">
              <w:rPr>
                <w:rFonts w:ascii="Times New Roman" w:eastAsia="Times New Roman" w:hAnsi="Times New Roman" w:cs="Times New Roman"/>
                <w:spacing w:val="1"/>
                <w:sz w:val="24"/>
                <w:lang w:val="ru-RU"/>
              </w:rPr>
              <w:t xml:space="preserve"> </w:t>
            </w:r>
            <w:r w:rsidRPr="00280569">
              <w:rPr>
                <w:rFonts w:ascii="Times New Roman" w:eastAsia="Times New Roman" w:hAnsi="Times New Roman" w:cs="Times New Roman"/>
                <w:sz w:val="24"/>
                <w:lang w:val="ru-RU"/>
              </w:rPr>
              <w:t>объяснить,</w:t>
            </w:r>
            <w:r w:rsidRPr="00280569">
              <w:rPr>
                <w:rFonts w:ascii="Times New Roman" w:eastAsia="Times New Roman" w:hAnsi="Times New Roman" w:cs="Times New Roman"/>
                <w:spacing w:val="1"/>
                <w:sz w:val="24"/>
                <w:lang w:val="ru-RU"/>
              </w:rPr>
              <w:t xml:space="preserve"> </w:t>
            </w:r>
            <w:r w:rsidRPr="00280569">
              <w:rPr>
                <w:rFonts w:ascii="Times New Roman" w:eastAsia="Times New Roman" w:hAnsi="Times New Roman" w:cs="Times New Roman"/>
                <w:sz w:val="24"/>
                <w:lang w:val="ru-RU"/>
              </w:rPr>
              <w:t>как</w:t>
            </w:r>
            <w:r w:rsidRPr="00280569">
              <w:rPr>
                <w:rFonts w:ascii="Times New Roman" w:eastAsia="Times New Roman" w:hAnsi="Times New Roman" w:cs="Times New Roman"/>
                <w:spacing w:val="1"/>
                <w:sz w:val="24"/>
                <w:lang w:val="ru-RU"/>
              </w:rPr>
              <w:t xml:space="preserve"> </w:t>
            </w:r>
            <w:r w:rsidRPr="00280569">
              <w:rPr>
                <w:rFonts w:ascii="Times New Roman" w:eastAsia="Times New Roman" w:hAnsi="Times New Roman" w:cs="Times New Roman"/>
                <w:sz w:val="24"/>
                <w:lang w:val="ru-RU"/>
              </w:rPr>
              <w:t>оно</w:t>
            </w:r>
            <w:r w:rsidRPr="00280569">
              <w:rPr>
                <w:rFonts w:ascii="Times New Roman" w:eastAsia="Times New Roman" w:hAnsi="Times New Roman" w:cs="Times New Roman"/>
                <w:spacing w:val="1"/>
                <w:sz w:val="24"/>
                <w:lang w:val="ru-RU"/>
              </w:rPr>
              <w:t xml:space="preserve"> </w:t>
            </w:r>
            <w:r w:rsidRPr="00280569">
              <w:rPr>
                <w:rFonts w:ascii="Times New Roman" w:eastAsia="Times New Roman" w:hAnsi="Times New Roman" w:cs="Times New Roman"/>
                <w:sz w:val="24"/>
                <w:lang w:val="ru-RU"/>
              </w:rPr>
              <w:t>выполняется,</w:t>
            </w:r>
            <w:r w:rsidRPr="00280569">
              <w:rPr>
                <w:rFonts w:ascii="Times New Roman" w:eastAsia="Times New Roman" w:hAnsi="Times New Roman" w:cs="Times New Roman"/>
                <w:spacing w:val="-3"/>
                <w:sz w:val="24"/>
                <w:lang w:val="ru-RU"/>
              </w:rPr>
              <w:t xml:space="preserve"> и</w:t>
            </w:r>
            <w:r w:rsidRPr="00280569">
              <w:rPr>
                <w:rFonts w:ascii="Times New Roman" w:eastAsia="Times New Roman" w:hAnsi="Times New Roman" w:cs="Times New Roman"/>
                <w:spacing w:val="-58"/>
                <w:sz w:val="24"/>
                <w:lang w:val="ru-RU"/>
              </w:rPr>
              <w:t xml:space="preserve"> </w:t>
            </w:r>
            <w:r w:rsidRPr="00280569">
              <w:rPr>
                <w:rFonts w:ascii="Times New Roman" w:eastAsia="Times New Roman" w:hAnsi="Times New Roman" w:cs="Times New Roman"/>
                <w:sz w:val="24"/>
                <w:lang w:val="ru-RU"/>
              </w:rPr>
              <w:t>продемонстрировать</w:t>
            </w:r>
            <w:r w:rsidRPr="00280569">
              <w:rPr>
                <w:rFonts w:ascii="Times New Roman" w:eastAsia="Times New Roman" w:hAnsi="Times New Roman" w:cs="Times New Roman"/>
                <w:spacing w:val="1"/>
                <w:sz w:val="24"/>
                <w:lang w:val="ru-RU"/>
              </w:rPr>
              <w:t xml:space="preserve"> </w:t>
            </w:r>
            <w:r w:rsidRPr="00280569">
              <w:rPr>
                <w:rFonts w:ascii="Times New Roman" w:eastAsia="Times New Roman" w:hAnsi="Times New Roman" w:cs="Times New Roman"/>
                <w:sz w:val="24"/>
                <w:lang w:val="ru-RU"/>
              </w:rPr>
              <w:t>в</w:t>
            </w:r>
            <w:r w:rsidRPr="00280569">
              <w:rPr>
                <w:rFonts w:ascii="Times New Roman" w:eastAsia="Times New Roman" w:hAnsi="Times New Roman" w:cs="Times New Roman"/>
                <w:spacing w:val="-57"/>
                <w:sz w:val="24"/>
                <w:lang w:val="ru-RU"/>
              </w:rPr>
              <w:t xml:space="preserve"> </w:t>
            </w:r>
            <w:r w:rsidRPr="00280569">
              <w:rPr>
                <w:rFonts w:ascii="Times New Roman" w:eastAsia="Times New Roman" w:hAnsi="Times New Roman" w:cs="Times New Roman"/>
                <w:sz w:val="24"/>
                <w:lang w:val="ru-RU"/>
              </w:rPr>
              <w:t>нестандартных</w:t>
            </w:r>
            <w:r w:rsidRPr="00280569">
              <w:rPr>
                <w:rFonts w:ascii="Times New Roman" w:eastAsia="Times New Roman" w:hAnsi="Times New Roman" w:cs="Times New Roman"/>
                <w:spacing w:val="1"/>
                <w:sz w:val="24"/>
                <w:lang w:val="ru-RU"/>
              </w:rPr>
              <w:t xml:space="preserve"> </w:t>
            </w:r>
            <w:r w:rsidRPr="00280569">
              <w:rPr>
                <w:rFonts w:ascii="Times New Roman" w:eastAsia="Times New Roman" w:hAnsi="Times New Roman" w:cs="Times New Roman"/>
                <w:sz w:val="24"/>
                <w:lang w:val="ru-RU"/>
              </w:rPr>
              <w:t>условиях; может</w:t>
            </w:r>
            <w:r w:rsidRPr="00280569">
              <w:rPr>
                <w:rFonts w:ascii="Times New Roman" w:eastAsia="Times New Roman" w:hAnsi="Times New Roman" w:cs="Times New Roman"/>
                <w:spacing w:val="1"/>
                <w:sz w:val="24"/>
                <w:lang w:val="ru-RU"/>
              </w:rPr>
              <w:t xml:space="preserve"> </w:t>
            </w:r>
            <w:r w:rsidRPr="00280569">
              <w:rPr>
                <w:rFonts w:ascii="Times New Roman" w:eastAsia="Times New Roman" w:hAnsi="Times New Roman" w:cs="Times New Roman"/>
                <w:sz w:val="24"/>
                <w:lang w:val="ru-RU"/>
              </w:rPr>
              <w:t>определить</w:t>
            </w:r>
            <w:r w:rsidRPr="00280569">
              <w:rPr>
                <w:rFonts w:ascii="Times New Roman" w:eastAsia="Times New Roman" w:hAnsi="Times New Roman" w:cs="Times New Roman"/>
                <w:spacing w:val="1"/>
                <w:sz w:val="24"/>
                <w:lang w:val="ru-RU"/>
              </w:rPr>
              <w:t xml:space="preserve"> </w:t>
            </w:r>
            <w:r w:rsidRPr="00280569">
              <w:rPr>
                <w:rFonts w:ascii="Times New Roman" w:eastAsia="Times New Roman" w:hAnsi="Times New Roman" w:cs="Times New Roman"/>
                <w:sz w:val="24"/>
                <w:lang w:val="ru-RU"/>
              </w:rPr>
              <w:t>и</w:t>
            </w:r>
            <w:r w:rsidRPr="00280569">
              <w:rPr>
                <w:rFonts w:ascii="Times New Roman" w:eastAsia="Times New Roman" w:hAnsi="Times New Roman" w:cs="Times New Roman"/>
                <w:spacing w:val="1"/>
                <w:sz w:val="24"/>
                <w:lang w:val="ru-RU"/>
              </w:rPr>
              <w:t xml:space="preserve"> </w:t>
            </w:r>
            <w:r w:rsidRPr="00280569">
              <w:rPr>
                <w:rFonts w:ascii="Times New Roman" w:eastAsia="Times New Roman" w:hAnsi="Times New Roman" w:cs="Times New Roman"/>
                <w:sz w:val="24"/>
                <w:lang w:val="ru-RU"/>
              </w:rPr>
              <w:t>исправить</w:t>
            </w:r>
            <w:r w:rsidRPr="00280569">
              <w:rPr>
                <w:rFonts w:ascii="Times New Roman" w:eastAsia="Times New Roman" w:hAnsi="Times New Roman" w:cs="Times New Roman"/>
                <w:sz w:val="24"/>
                <w:lang w:val="ru-RU"/>
              </w:rPr>
              <w:tab/>
            </w:r>
            <w:r w:rsidRPr="00280569">
              <w:rPr>
                <w:rFonts w:ascii="Times New Roman" w:eastAsia="Times New Roman" w:hAnsi="Times New Roman" w:cs="Times New Roman"/>
                <w:sz w:val="24"/>
                <w:lang w:val="ru-RU"/>
              </w:rPr>
              <w:tab/>
              <w:t>ошибки, допущенные другим учеником; уверенно выполняет</w:t>
            </w:r>
            <w:r w:rsidRPr="00280569">
              <w:rPr>
                <w:rFonts w:ascii="Times New Roman" w:eastAsia="Times New Roman" w:hAnsi="Times New Roman" w:cs="Times New Roman"/>
                <w:spacing w:val="-2"/>
                <w:sz w:val="24"/>
                <w:lang w:val="ru-RU"/>
              </w:rPr>
              <w:t xml:space="preserve"> учебный </w:t>
            </w:r>
            <w:r w:rsidRPr="00280569">
              <w:rPr>
                <w:rFonts w:ascii="Times New Roman" w:eastAsia="Times New Roman" w:hAnsi="Times New Roman" w:cs="Times New Roman"/>
                <w:spacing w:val="-57"/>
                <w:sz w:val="24"/>
                <w:lang w:val="ru-RU"/>
              </w:rPr>
              <w:t xml:space="preserve"> </w:t>
            </w:r>
            <w:r w:rsidRPr="00280569">
              <w:rPr>
                <w:rFonts w:ascii="Times New Roman" w:eastAsia="Times New Roman" w:hAnsi="Times New Roman" w:cs="Times New Roman"/>
                <w:sz w:val="24"/>
                <w:lang w:val="ru-RU"/>
              </w:rPr>
              <w:t>норматив.</w:t>
            </w:r>
          </w:p>
        </w:tc>
        <w:tc>
          <w:tcPr>
            <w:tcW w:w="2835" w:type="dxa"/>
          </w:tcPr>
          <w:p w:rsidR="00AD48BA" w:rsidRPr="00280569" w:rsidRDefault="00AD48BA" w:rsidP="00AD48BA">
            <w:pPr>
              <w:tabs>
                <w:tab w:val="left" w:pos="704"/>
                <w:tab w:val="left" w:pos="1299"/>
                <w:tab w:val="left" w:pos="1463"/>
                <w:tab w:val="left" w:pos="1549"/>
                <w:tab w:val="left" w:pos="1683"/>
              </w:tabs>
              <w:ind w:left="110" w:right="97"/>
              <w:rPr>
                <w:rFonts w:ascii="Times New Roman" w:eastAsia="Times New Roman" w:hAnsi="Times New Roman" w:cs="Times New Roman"/>
                <w:sz w:val="24"/>
                <w:lang w:val="ru-RU"/>
              </w:rPr>
            </w:pPr>
            <w:r w:rsidRPr="00280569">
              <w:rPr>
                <w:rFonts w:ascii="Times New Roman" w:eastAsia="Times New Roman" w:hAnsi="Times New Roman" w:cs="Times New Roman"/>
                <w:sz w:val="24"/>
                <w:lang w:val="ru-RU"/>
              </w:rPr>
              <w:t>При</w:t>
            </w:r>
            <w:r w:rsidRPr="00280569">
              <w:rPr>
                <w:rFonts w:ascii="Times New Roman" w:eastAsia="Times New Roman" w:hAnsi="Times New Roman" w:cs="Times New Roman"/>
                <w:spacing w:val="1"/>
                <w:sz w:val="24"/>
                <w:lang w:val="ru-RU"/>
              </w:rPr>
              <w:t xml:space="preserve"> </w:t>
            </w:r>
            <w:r w:rsidRPr="00280569">
              <w:rPr>
                <w:rFonts w:ascii="Times New Roman" w:eastAsia="Times New Roman" w:hAnsi="Times New Roman" w:cs="Times New Roman"/>
                <w:sz w:val="24"/>
                <w:lang w:val="ru-RU"/>
              </w:rPr>
              <w:t>выполнении</w:t>
            </w:r>
            <w:r w:rsidRPr="00280569">
              <w:rPr>
                <w:rFonts w:ascii="Times New Roman" w:eastAsia="Times New Roman" w:hAnsi="Times New Roman" w:cs="Times New Roman"/>
                <w:spacing w:val="1"/>
                <w:sz w:val="24"/>
                <w:lang w:val="ru-RU"/>
              </w:rPr>
              <w:t xml:space="preserve"> </w:t>
            </w:r>
            <w:r w:rsidRPr="00280569">
              <w:rPr>
                <w:rFonts w:ascii="Times New Roman" w:eastAsia="Times New Roman" w:hAnsi="Times New Roman" w:cs="Times New Roman"/>
                <w:sz w:val="24"/>
                <w:lang w:val="ru-RU"/>
              </w:rPr>
              <w:t>ученик</w:t>
            </w:r>
            <w:r w:rsidRPr="00280569">
              <w:rPr>
                <w:rFonts w:ascii="Times New Roman" w:eastAsia="Times New Roman" w:hAnsi="Times New Roman" w:cs="Times New Roman"/>
                <w:spacing w:val="1"/>
                <w:sz w:val="24"/>
                <w:lang w:val="ru-RU"/>
              </w:rPr>
              <w:t xml:space="preserve"> </w:t>
            </w:r>
            <w:r w:rsidRPr="00280569">
              <w:rPr>
                <w:rFonts w:ascii="Times New Roman" w:eastAsia="Times New Roman" w:hAnsi="Times New Roman" w:cs="Times New Roman"/>
                <w:sz w:val="24"/>
                <w:lang w:val="ru-RU"/>
              </w:rPr>
              <w:t>действует</w:t>
            </w:r>
            <w:r w:rsidRPr="00280569">
              <w:rPr>
                <w:rFonts w:ascii="Times New Roman" w:eastAsia="Times New Roman" w:hAnsi="Times New Roman" w:cs="Times New Roman"/>
                <w:sz w:val="24"/>
                <w:lang w:val="ru-RU"/>
              </w:rPr>
              <w:tab/>
              <w:t>так</w:t>
            </w:r>
            <w:r w:rsidRPr="00280569">
              <w:rPr>
                <w:rFonts w:ascii="Times New Roman" w:eastAsia="Times New Roman" w:hAnsi="Times New Roman" w:cs="Times New Roman"/>
                <w:spacing w:val="-57"/>
                <w:sz w:val="24"/>
                <w:lang w:val="ru-RU"/>
              </w:rPr>
              <w:t xml:space="preserve"> </w:t>
            </w:r>
            <w:r w:rsidRPr="00280569">
              <w:rPr>
                <w:rFonts w:ascii="Times New Roman" w:eastAsia="Times New Roman" w:hAnsi="Times New Roman" w:cs="Times New Roman"/>
                <w:sz w:val="24"/>
                <w:lang w:val="ru-RU"/>
              </w:rPr>
              <w:t>же,</w:t>
            </w:r>
            <w:r w:rsidRPr="00280569">
              <w:rPr>
                <w:rFonts w:ascii="Times New Roman" w:eastAsia="Times New Roman" w:hAnsi="Times New Roman" w:cs="Times New Roman"/>
                <w:sz w:val="24"/>
                <w:lang w:val="ru-RU"/>
              </w:rPr>
              <w:tab/>
              <w:t>как</w:t>
            </w:r>
            <w:r w:rsidRPr="00280569">
              <w:rPr>
                <w:rFonts w:ascii="Times New Roman" w:eastAsia="Times New Roman" w:hAnsi="Times New Roman" w:cs="Times New Roman"/>
                <w:sz w:val="24"/>
                <w:lang w:val="ru-RU"/>
              </w:rPr>
              <w:tab/>
              <w:t>и</w:t>
            </w:r>
            <w:r w:rsidRPr="00280569">
              <w:rPr>
                <w:rFonts w:ascii="Times New Roman" w:eastAsia="Times New Roman" w:hAnsi="Times New Roman" w:cs="Times New Roman"/>
                <w:sz w:val="24"/>
                <w:lang w:val="ru-RU"/>
              </w:rPr>
              <w:tab/>
            </w:r>
            <w:r w:rsidRPr="00280569">
              <w:rPr>
                <w:rFonts w:ascii="Times New Roman" w:eastAsia="Times New Roman" w:hAnsi="Times New Roman" w:cs="Times New Roman"/>
                <w:sz w:val="24"/>
                <w:lang w:val="ru-RU"/>
              </w:rPr>
              <w:tab/>
            </w:r>
            <w:r w:rsidRPr="00280569">
              <w:rPr>
                <w:rFonts w:ascii="Times New Roman" w:eastAsia="Times New Roman" w:hAnsi="Times New Roman" w:cs="Times New Roman"/>
                <w:sz w:val="24"/>
                <w:lang w:val="ru-RU"/>
              </w:rPr>
              <w:tab/>
            </w:r>
            <w:r w:rsidRPr="00280569">
              <w:rPr>
                <w:rFonts w:ascii="Times New Roman" w:eastAsia="Times New Roman" w:hAnsi="Times New Roman" w:cs="Times New Roman"/>
                <w:spacing w:val="-4"/>
                <w:sz w:val="24"/>
                <w:lang w:val="ru-RU"/>
              </w:rPr>
              <w:t>в</w:t>
            </w:r>
            <w:r w:rsidRPr="00280569">
              <w:rPr>
                <w:rFonts w:ascii="Times New Roman" w:eastAsia="Times New Roman" w:hAnsi="Times New Roman" w:cs="Times New Roman"/>
                <w:spacing w:val="-57"/>
                <w:sz w:val="24"/>
                <w:lang w:val="ru-RU"/>
              </w:rPr>
              <w:t xml:space="preserve"> </w:t>
            </w:r>
            <w:r w:rsidRPr="00280569">
              <w:rPr>
                <w:rFonts w:ascii="Times New Roman" w:eastAsia="Times New Roman" w:hAnsi="Times New Roman" w:cs="Times New Roman"/>
                <w:sz w:val="24"/>
                <w:lang w:val="ru-RU"/>
              </w:rPr>
              <w:t>предыдущем</w:t>
            </w:r>
            <w:r w:rsidRPr="00280569">
              <w:rPr>
                <w:rFonts w:ascii="Times New Roman" w:eastAsia="Times New Roman" w:hAnsi="Times New Roman" w:cs="Times New Roman"/>
                <w:spacing w:val="1"/>
                <w:sz w:val="24"/>
                <w:lang w:val="ru-RU"/>
              </w:rPr>
              <w:t xml:space="preserve"> </w:t>
            </w:r>
            <w:r w:rsidRPr="00280569">
              <w:rPr>
                <w:rFonts w:ascii="Times New Roman" w:eastAsia="Times New Roman" w:hAnsi="Times New Roman" w:cs="Times New Roman"/>
                <w:sz w:val="24"/>
                <w:lang w:val="ru-RU"/>
              </w:rPr>
              <w:t>случае,</w:t>
            </w:r>
            <w:r w:rsidRPr="00280569">
              <w:rPr>
                <w:rFonts w:ascii="Times New Roman" w:eastAsia="Times New Roman" w:hAnsi="Times New Roman" w:cs="Times New Roman"/>
                <w:spacing w:val="-3"/>
                <w:sz w:val="24"/>
                <w:lang w:val="ru-RU"/>
              </w:rPr>
              <w:t xml:space="preserve"> но</w:t>
            </w:r>
          </w:p>
          <w:p w:rsidR="00AD48BA" w:rsidRPr="00280569" w:rsidRDefault="00AD48BA" w:rsidP="00AD48BA">
            <w:pPr>
              <w:tabs>
                <w:tab w:val="left" w:pos="1324"/>
              </w:tabs>
              <w:ind w:left="110" w:right="99"/>
              <w:jc w:val="both"/>
              <w:rPr>
                <w:rFonts w:ascii="Times New Roman" w:eastAsia="Times New Roman" w:hAnsi="Times New Roman" w:cs="Times New Roman"/>
                <w:sz w:val="24"/>
                <w:lang w:val="ru-RU"/>
              </w:rPr>
            </w:pPr>
            <w:r w:rsidRPr="00280569">
              <w:rPr>
                <w:rFonts w:ascii="Times New Roman" w:eastAsia="Times New Roman" w:hAnsi="Times New Roman" w:cs="Times New Roman"/>
                <w:sz w:val="24"/>
                <w:lang w:val="ru-RU"/>
              </w:rPr>
              <w:t>допустил</w:t>
            </w:r>
            <w:r w:rsidRPr="00280569">
              <w:rPr>
                <w:rFonts w:ascii="Times New Roman" w:eastAsia="Times New Roman" w:hAnsi="Times New Roman" w:cs="Times New Roman"/>
                <w:spacing w:val="1"/>
                <w:sz w:val="24"/>
                <w:lang w:val="ru-RU"/>
              </w:rPr>
              <w:t xml:space="preserve"> </w:t>
            </w:r>
            <w:r w:rsidRPr="00280569">
              <w:rPr>
                <w:rFonts w:ascii="Times New Roman" w:eastAsia="Times New Roman" w:hAnsi="Times New Roman" w:cs="Times New Roman"/>
                <w:sz w:val="24"/>
                <w:lang w:val="ru-RU"/>
              </w:rPr>
              <w:t>не</w:t>
            </w:r>
            <w:r w:rsidRPr="00280569">
              <w:rPr>
                <w:rFonts w:ascii="Times New Roman" w:eastAsia="Times New Roman" w:hAnsi="Times New Roman" w:cs="Times New Roman"/>
                <w:spacing w:val="-57"/>
                <w:sz w:val="24"/>
                <w:lang w:val="ru-RU"/>
              </w:rPr>
              <w:t xml:space="preserve"> </w:t>
            </w:r>
            <w:r w:rsidRPr="00280569">
              <w:rPr>
                <w:rFonts w:ascii="Times New Roman" w:eastAsia="Times New Roman" w:hAnsi="Times New Roman" w:cs="Times New Roman"/>
                <w:sz w:val="24"/>
                <w:lang w:val="ru-RU"/>
              </w:rPr>
              <w:t>более</w:t>
            </w:r>
            <w:r w:rsidRPr="00280569">
              <w:rPr>
                <w:rFonts w:ascii="Times New Roman" w:eastAsia="Times New Roman" w:hAnsi="Times New Roman" w:cs="Times New Roman"/>
                <w:spacing w:val="-3"/>
                <w:sz w:val="24"/>
                <w:lang w:val="ru-RU"/>
              </w:rPr>
              <w:t xml:space="preserve"> двух</w:t>
            </w:r>
            <w:r w:rsidRPr="00280569">
              <w:rPr>
                <w:rFonts w:ascii="Times New Roman" w:eastAsia="Times New Roman" w:hAnsi="Times New Roman" w:cs="Times New Roman"/>
                <w:spacing w:val="-58"/>
                <w:sz w:val="24"/>
                <w:lang w:val="ru-RU"/>
              </w:rPr>
              <w:t xml:space="preserve"> </w:t>
            </w:r>
            <w:r w:rsidRPr="00280569">
              <w:rPr>
                <w:rFonts w:ascii="Times New Roman" w:eastAsia="Times New Roman" w:hAnsi="Times New Roman" w:cs="Times New Roman"/>
                <w:sz w:val="24"/>
                <w:lang w:val="ru-RU"/>
              </w:rPr>
              <w:t>незначительных</w:t>
            </w:r>
            <w:r w:rsidRPr="00280569">
              <w:rPr>
                <w:rFonts w:ascii="Times New Roman" w:eastAsia="Times New Roman" w:hAnsi="Times New Roman" w:cs="Times New Roman"/>
                <w:spacing w:val="-58"/>
                <w:sz w:val="24"/>
                <w:lang w:val="ru-RU"/>
              </w:rPr>
              <w:t xml:space="preserve"> </w:t>
            </w:r>
            <w:r w:rsidRPr="00280569">
              <w:rPr>
                <w:rFonts w:ascii="Times New Roman" w:eastAsia="Times New Roman" w:hAnsi="Times New Roman" w:cs="Times New Roman"/>
                <w:sz w:val="24"/>
                <w:lang w:val="ru-RU"/>
              </w:rPr>
              <w:t>ошибок.</w:t>
            </w:r>
          </w:p>
        </w:tc>
        <w:tc>
          <w:tcPr>
            <w:tcW w:w="3260" w:type="dxa"/>
          </w:tcPr>
          <w:p w:rsidR="00AD48BA" w:rsidRPr="00280569" w:rsidRDefault="00AD48BA" w:rsidP="00AD48BA">
            <w:pPr>
              <w:tabs>
                <w:tab w:val="left" w:pos="2073"/>
              </w:tabs>
              <w:ind w:left="106" w:right="96"/>
              <w:rPr>
                <w:rFonts w:ascii="Times New Roman" w:eastAsia="Times New Roman" w:hAnsi="Times New Roman" w:cs="Times New Roman"/>
                <w:sz w:val="24"/>
                <w:lang w:val="ru-RU"/>
              </w:rPr>
            </w:pPr>
            <w:r w:rsidRPr="00280569">
              <w:rPr>
                <w:rFonts w:ascii="Times New Roman" w:eastAsia="Times New Roman" w:hAnsi="Times New Roman" w:cs="Times New Roman"/>
                <w:sz w:val="24"/>
                <w:lang w:val="ru-RU"/>
              </w:rPr>
              <w:t>Двигательное</w:t>
            </w:r>
            <w:r w:rsidRPr="00280569">
              <w:rPr>
                <w:rFonts w:ascii="Times New Roman" w:eastAsia="Times New Roman" w:hAnsi="Times New Roman" w:cs="Times New Roman"/>
                <w:spacing w:val="1"/>
                <w:sz w:val="24"/>
                <w:lang w:val="ru-RU"/>
              </w:rPr>
              <w:t xml:space="preserve"> </w:t>
            </w:r>
            <w:r w:rsidRPr="00280569">
              <w:rPr>
                <w:rFonts w:ascii="Times New Roman" w:eastAsia="Times New Roman" w:hAnsi="Times New Roman" w:cs="Times New Roman"/>
                <w:sz w:val="24"/>
                <w:lang w:val="ru-RU"/>
              </w:rPr>
              <w:t>действие</w:t>
            </w:r>
            <w:r w:rsidRPr="00280569">
              <w:rPr>
                <w:rFonts w:ascii="Times New Roman" w:eastAsia="Times New Roman" w:hAnsi="Times New Roman" w:cs="Times New Roman"/>
                <w:spacing w:val="37"/>
                <w:sz w:val="24"/>
                <w:lang w:val="ru-RU"/>
              </w:rPr>
              <w:t xml:space="preserve"> </w:t>
            </w:r>
            <w:r w:rsidRPr="00280569">
              <w:rPr>
                <w:rFonts w:ascii="Times New Roman" w:eastAsia="Times New Roman" w:hAnsi="Times New Roman" w:cs="Times New Roman"/>
                <w:sz w:val="24"/>
                <w:lang w:val="ru-RU"/>
              </w:rPr>
              <w:t>в</w:t>
            </w:r>
            <w:r w:rsidRPr="00280569">
              <w:rPr>
                <w:rFonts w:ascii="Times New Roman" w:eastAsia="Times New Roman" w:hAnsi="Times New Roman" w:cs="Times New Roman"/>
                <w:spacing w:val="31"/>
                <w:sz w:val="24"/>
                <w:lang w:val="ru-RU"/>
              </w:rPr>
              <w:t xml:space="preserve"> </w:t>
            </w:r>
            <w:r w:rsidRPr="00280569">
              <w:rPr>
                <w:rFonts w:ascii="Times New Roman" w:eastAsia="Times New Roman" w:hAnsi="Times New Roman" w:cs="Times New Roman"/>
                <w:sz w:val="24"/>
                <w:lang w:val="ru-RU"/>
              </w:rPr>
              <w:t>основном</w:t>
            </w:r>
            <w:r w:rsidRPr="00280569">
              <w:rPr>
                <w:rFonts w:ascii="Times New Roman" w:eastAsia="Times New Roman" w:hAnsi="Times New Roman" w:cs="Times New Roman"/>
                <w:spacing w:val="-57"/>
                <w:sz w:val="24"/>
                <w:lang w:val="ru-RU"/>
              </w:rPr>
              <w:t xml:space="preserve"> </w:t>
            </w:r>
            <w:r w:rsidRPr="00280569">
              <w:rPr>
                <w:rFonts w:ascii="Times New Roman" w:eastAsia="Times New Roman" w:hAnsi="Times New Roman" w:cs="Times New Roman"/>
                <w:sz w:val="24"/>
                <w:lang w:val="ru-RU"/>
              </w:rPr>
              <w:t>выполнено</w:t>
            </w:r>
            <w:r w:rsidRPr="00280569">
              <w:rPr>
                <w:rFonts w:ascii="Times New Roman" w:eastAsia="Times New Roman" w:hAnsi="Times New Roman" w:cs="Times New Roman"/>
                <w:spacing w:val="1"/>
                <w:sz w:val="24"/>
                <w:lang w:val="ru-RU"/>
              </w:rPr>
              <w:t xml:space="preserve"> </w:t>
            </w:r>
            <w:r w:rsidRPr="00280569">
              <w:rPr>
                <w:rFonts w:ascii="Times New Roman" w:eastAsia="Times New Roman" w:hAnsi="Times New Roman" w:cs="Times New Roman"/>
                <w:sz w:val="24"/>
                <w:lang w:val="ru-RU"/>
              </w:rPr>
              <w:t>правильно,</w:t>
            </w:r>
            <w:r w:rsidRPr="00280569">
              <w:rPr>
                <w:rFonts w:ascii="Times New Roman" w:eastAsia="Times New Roman" w:hAnsi="Times New Roman" w:cs="Times New Roman"/>
                <w:spacing w:val="-3"/>
                <w:sz w:val="24"/>
                <w:lang w:val="ru-RU"/>
              </w:rPr>
              <w:t xml:space="preserve"> но</w:t>
            </w:r>
            <w:r w:rsidRPr="00280569">
              <w:rPr>
                <w:rFonts w:ascii="Times New Roman" w:eastAsia="Times New Roman" w:hAnsi="Times New Roman" w:cs="Times New Roman"/>
                <w:sz w:val="24"/>
                <w:lang w:val="ru-RU"/>
              </w:rPr>
              <w:t xml:space="preserve"> допущена одна грубая или нескольк</w:t>
            </w:r>
            <w:r w:rsidRPr="00280569">
              <w:rPr>
                <w:rFonts w:ascii="Times New Roman" w:eastAsia="Times New Roman" w:hAnsi="Times New Roman" w:cs="Times New Roman"/>
                <w:spacing w:val="-1"/>
                <w:sz w:val="24"/>
                <w:lang w:val="ru-RU"/>
              </w:rPr>
              <w:t xml:space="preserve"> мелких</w:t>
            </w:r>
            <w:r w:rsidRPr="00280569">
              <w:rPr>
                <w:rFonts w:ascii="Times New Roman" w:eastAsia="Times New Roman" w:hAnsi="Times New Roman" w:cs="Times New Roman"/>
                <w:spacing w:val="-57"/>
                <w:sz w:val="24"/>
                <w:lang w:val="ru-RU"/>
              </w:rPr>
              <w:t xml:space="preserve"> </w:t>
            </w:r>
            <w:r w:rsidRPr="00280569">
              <w:rPr>
                <w:rFonts w:ascii="Times New Roman" w:eastAsia="Times New Roman" w:hAnsi="Times New Roman" w:cs="Times New Roman"/>
                <w:sz w:val="24"/>
                <w:lang w:val="ru-RU"/>
              </w:rPr>
              <w:t xml:space="preserve"> ошибок,</w:t>
            </w:r>
            <w:r w:rsidRPr="00280569">
              <w:rPr>
                <w:rFonts w:ascii="Times New Roman" w:eastAsia="Times New Roman" w:hAnsi="Times New Roman" w:cs="Times New Roman"/>
                <w:spacing w:val="-1"/>
                <w:sz w:val="24"/>
                <w:lang w:val="ru-RU"/>
              </w:rPr>
              <w:t xml:space="preserve"> приведших</w:t>
            </w:r>
            <w:r w:rsidRPr="00280569">
              <w:rPr>
                <w:rFonts w:ascii="Times New Roman" w:eastAsia="Times New Roman" w:hAnsi="Times New Roman" w:cs="Times New Roman"/>
                <w:spacing w:val="-57"/>
                <w:sz w:val="24"/>
                <w:lang w:val="ru-RU"/>
              </w:rPr>
              <w:t xml:space="preserve"> </w:t>
            </w:r>
            <w:r w:rsidRPr="00280569">
              <w:rPr>
                <w:rFonts w:ascii="Times New Roman" w:eastAsia="Times New Roman" w:hAnsi="Times New Roman" w:cs="Times New Roman"/>
                <w:sz w:val="24"/>
                <w:lang w:val="ru-RU"/>
              </w:rPr>
              <w:t xml:space="preserve"> к</w:t>
            </w:r>
            <w:r w:rsidRPr="00280569">
              <w:rPr>
                <w:rFonts w:ascii="Times New Roman" w:eastAsia="Times New Roman" w:hAnsi="Times New Roman" w:cs="Times New Roman"/>
                <w:spacing w:val="-1"/>
                <w:sz w:val="24"/>
                <w:lang w:val="ru-RU"/>
              </w:rPr>
              <w:t xml:space="preserve"> скованности</w:t>
            </w:r>
            <w:r w:rsidRPr="00280569">
              <w:rPr>
                <w:rFonts w:ascii="Times New Roman" w:eastAsia="Times New Roman" w:hAnsi="Times New Roman" w:cs="Times New Roman"/>
                <w:spacing w:val="-57"/>
                <w:sz w:val="24"/>
                <w:lang w:val="ru-RU"/>
              </w:rPr>
              <w:t xml:space="preserve"> </w:t>
            </w:r>
            <w:r w:rsidRPr="00280569">
              <w:rPr>
                <w:rFonts w:ascii="Times New Roman" w:eastAsia="Times New Roman" w:hAnsi="Times New Roman" w:cs="Times New Roman"/>
                <w:sz w:val="24"/>
                <w:lang w:val="ru-RU"/>
              </w:rPr>
              <w:t>движений,</w:t>
            </w:r>
            <w:r w:rsidRPr="00280569">
              <w:rPr>
                <w:rFonts w:ascii="Times New Roman" w:eastAsia="Times New Roman" w:hAnsi="Times New Roman" w:cs="Times New Roman"/>
                <w:spacing w:val="1"/>
                <w:sz w:val="24"/>
                <w:lang w:val="ru-RU"/>
              </w:rPr>
              <w:t xml:space="preserve"> </w:t>
            </w:r>
            <w:r w:rsidRPr="00280569">
              <w:rPr>
                <w:rFonts w:ascii="Times New Roman" w:eastAsia="Times New Roman" w:hAnsi="Times New Roman" w:cs="Times New Roman"/>
                <w:sz w:val="24"/>
                <w:lang w:val="ru-RU"/>
              </w:rPr>
              <w:t>неуверенности.</w:t>
            </w:r>
          </w:p>
          <w:p w:rsidR="00AD48BA" w:rsidRPr="00280569" w:rsidRDefault="00AD48BA" w:rsidP="00AD48BA">
            <w:pPr>
              <w:tabs>
                <w:tab w:val="left" w:pos="2207"/>
              </w:tabs>
              <w:ind w:left="106" w:right="93"/>
              <w:jc w:val="both"/>
              <w:rPr>
                <w:rFonts w:ascii="Times New Roman" w:eastAsia="Times New Roman" w:hAnsi="Times New Roman" w:cs="Times New Roman"/>
                <w:sz w:val="24"/>
                <w:lang w:val="ru-RU"/>
              </w:rPr>
            </w:pPr>
            <w:r w:rsidRPr="00280569">
              <w:rPr>
                <w:rFonts w:ascii="Times New Roman" w:eastAsia="Times New Roman" w:hAnsi="Times New Roman" w:cs="Times New Roman"/>
                <w:sz w:val="24"/>
                <w:lang w:val="ru-RU"/>
              </w:rPr>
              <w:t>Учащийся</w:t>
            </w:r>
            <w:r w:rsidRPr="00280569">
              <w:rPr>
                <w:rFonts w:ascii="Times New Roman" w:eastAsia="Times New Roman" w:hAnsi="Times New Roman" w:cs="Times New Roman"/>
                <w:spacing w:val="1"/>
                <w:sz w:val="24"/>
                <w:lang w:val="ru-RU"/>
              </w:rPr>
              <w:t xml:space="preserve"> </w:t>
            </w:r>
            <w:r w:rsidRPr="00280569">
              <w:rPr>
                <w:rFonts w:ascii="Times New Roman" w:eastAsia="Times New Roman" w:hAnsi="Times New Roman" w:cs="Times New Roman"/>
                <w:sz w:val="24"/>
                <w:lang w:val="ru-RU"/>
              </w:rPr>
              <w:t>не</w:t>
            </w:r>
            <w:r w:rsidRPr="00280569">
              <w:rPr>
                <w:rFonts w:ascii="Times New Roman" w:eastAsia="Times New Roman" w:hAnsi="Times New Roman" w:cs="Times New Roman"/>
                <w:spacing w:val="1"/>
                <w:sz w:val="24"/>
                <w:lang w:val="ru-RU"/>
              </w:rPr>
              <w:t xml:space="preserve"> </w:t>
            </w:r>
            <w:r w:rsidRPr="00280569">
              <w:rPr>
                <w:rFonts w:ascii="Times New Roman" w:eastAsia="Times New Roman" w:hAnsi="Times New Roman" w:cs="Times New Roman"/>
                <w:sz w:val="24"/>
                <w:lang w:val="ru-RU"/>
              </w:rPr>
              <w:t>может</w:t>
            </w:r>
            <w:r w:rsidRPr="00280569">
              <w:rPr>
                <w:rFonts w:ascii="Times New Roman" w:eastAsia="Times New Roman" w:hAnsi="Times New Roman" w:cs="Times New Roman"/>
                <w:spacing w:val="-57"/>
                <w:sz w:val="24"/>
                <w:lang w:val="ru-RU"/>
              </w:rPr>
              <w:t xml:space="preserve"> </w:t>
            </w:r>
            <w:r w:rsidRPr="00280569">
              <w:rPr>
                <w:rFonts w:ascii="Times New Roman" w:eastAsia="Times New Roman" w:hAnsi="Times New Roman" w:cs="Times New Roman"/>
                <w:sz w:val="24"/>
                <w:lang w:val="ru-RU"/>
              </w:rPr>
              <w:t>выполнить движение</w:t>
            </w:r>
            <w:r w:rsidRPr="00280569">
              <w:rPr>
                <w:rFonts w:ascii="Times New Roman" w:eastAsia="Times New Roman" w:hAnsi="Times New Roman" w:cs="Times New Roman"/>
                <w:spacing w:val="-57"/>
                <w:sz w:val="24"/>
                <w:lang w:val="ru-RU"/>
              </w:rPr>
              <w:t xml:space="preserve"> </w:t>
            </w:r>
            <w:r w:rsidRPr="00280569">
              <w:rPr>
                <w:rFonts w:ascii="Times New Roman" w:eastAsia="Times New Roman" w:hAnsi="Times New Roman" w:cs="Times New Roman"/>
                <w:sz w:val="24"/>
                <w:lang w:val="ru-RU"/>
              </w:rPr>
              <w:t>в</w:t>
            </w:r>
            <w:r w:rsidRPr="00280569">
              <w:rPr>
                <w:rFonts w:ascii="Times New Roman" w:eastAsia="Times New Roman" w:hAnsi="Times New Roman" w:cs="Times New Roman"/>
                <w:spacing w:val="1"/>
                <w:sz w:val="24"/>
                <w:lang w:val="ru-RU"/>
              </w:rPr>
              <w:t xml:space="preserve"> </w:t>
            </w:r>
            <w:r w:rsidRPr="00280569">
              <w:rPr>
                <w:rFonts w:ascii="Times New Roman" w:eastAsia="Times New Roman" w:hAnsi="Times New Roman" w:cs="Times New Roman"/>
                <w:sz w:val="24"/>
                <w:lang w:val="ru-RU"/>
              </w:rPr>
              <w:t>нестандартных</w:t>
            </w:r>
            <w:r w:rsidRPr="00280569">
              <w:rPr>
                <w:rFonts w:ascii="Times New Roman" w:eastAsia="Times New Roman" w:hAnsi="Times New Roman" w:cs="Times New Roman"/>
                <w:spacing w:val="1"/>
                <w:sz w:val="24"/>
                <w:lang w:val="ru-RU"/>
              </w:rPr>
              <w:t xml:space="preserve"> </w:t>
            </w:r>
            <w:r w:rsidRPr="00280569">
              <w:rPr>
                <w:rFonts w:ascii="Times New Roman" w:eastAsia="Times New Roman" w:hAnsi="Times New Roman" w:cs="Times New Roman"/>
                <w:sz w:val="24"/>
                <w:lang w:val="ru-RU"/>
              </w:rPr>
              <w:t>и</w:t>
            </w:r>
            <w:r w:rsidRPr="00280569">
              <w:rPr>
                <w:rFonts w:ascii="Times New Roman" w:eastAsia="Times New Roman" w:hAnsi="Times New Roman" w:cs="Times New Roman"/>
                <w:spacing w:val="1"/>
                <w:sz w:val="24"/>
                <w:lang w:val="ru-RU"/>
              </w:rPr>
              <w:t xml:space="preserve"> </w:t>
            </w:r>
            <w:r w:rsidRPr="00280569">
              <w:rPr>
                <w:rFonts w:ascii="Times New Roman" w:eastAsia="Times New Roman" w:hAnsi="Times New Roman" w:cs="Times New Roman"/>
                <w:sz w:val="24"/>
                <w:lang w:val="ru-RU"/>
              </w:rPr>
              <w:t xml:space="preserve">сложных </w:t>
            </w:r>
            <w:r w:rsidRPr="00280569">
              <w:rPr>
                <w:rFonts w:ascii="Times New Roman" w:eastAsia="Times New Roman" w:hAnsi="Times New Roman" w:cs="Times New Roman"/>
                <w:spacing w:val="-1"/>
                <w:sz w:val="24"/>
                <w:lang w:val="ru-RU"/>
              </w:rPr>
              <w:t>в</w:t>
            </w:r>
            <w:r w:rsidRPr="00280569">
              <w:rPr>
                <w:rFonts w:ascii="Times New Roman" w:eastAsia="Times New Roman" w:hAnsi="Times New Roman" w:cs="Times New Roman"/>
                <w:sz w:val="24"/>
                <w:lang w:val="ru-RU"/>
              </w:rPr>
              <w:t xml:space="preserve"> сравнении</w:t>
            </w:r>
            <w:r w:rsidRPr="00280569">
              <w:rPr>
                <w:rFonts w:ascii="Times New Roman" w:eastAsia="Times New Roman" w:hAnsi="Times New Roman" w:cs="Times New Roman"/>
                <w:spacing w:val="1"/>
                <w:sz w:val="24"/>
                <w:lang w:val="ru-RU"/>
              </w:rPr>
              <w:t xml:space="preserve"> </w:t>
            </w:r>
            <w:r w:rsidRPr="00280569">
              <w:rPr>
                <w:rFonts w:ascii="Times New Roman" w:eastAsia="Times New Roman" w:hAnsi="Times New Roman" w:cs="Times New Roman"/>
                <w:sz w:val="24"/>
                <w:lang w:val="ru-RU"/>
              </w:rPr>
              <w:t>с</w:t>
            </w:r>
            <w:r w:rsidRPr="00280569">
              <w:rPr>
                <w:rFonts w:ascii="Times New Roman" w:eastAsia="Times New Roman" w:hAnsi="Times New Roman" w:cs="Times New Roman"/>
                <w:spacing w:val="1"/>
                <w:sz w:val="24"/>
                <w:lang w:val="ru-RU"/>
              </w:rPr>
              <w:t xml:space="preserve"> </w:t>
            </w:r>
            <w:r w:rsidRPr="00280569">
              <w:rPr>
                <w:rFonts w:ascii="Times New Roman" w:eastAsia="Times New Roman" w:hAnsi="Times New Roman" w:cs="Times New Roman"/>
                <w:sz w:val="24"/>
                <w:lang w:val="ru-RU"/>
              </w:rPr>
              <w:t>уроком</w:t>
            </w:r>
            <w:r w:rsidRPr="00280569">
              <w:rPr>
                <w:rFonts w:ascii="Times New Roman" w:eastAsia="Times New Roman" w:hAnsi="Times New Roman" w:cs="Times New Roman"/>
                <w:spacing w:val="-57"/>
                <w:sz w:val="24"/>
                <w:lang w:val="ru-RU"/>
              </w:rPr>
              <w:t xml:space="preserve"> </w:t>
            </w:r>
            <w:r w:rsidRPr="00280569">
              <w:rPr>
                <w:rFonts w:ascii="Times New Roman" w:eastAsia="Times New Roman" w:hAnsi="Times New Roman" w:cs="Times New Roman"/>
                <w:sz w:val="24"/>
                <w:lang w:val="ru-RU"/>
              </w:rPr>
              <w:t>условиях</w:t>
            </w:r>
          </w:p>
        </w:tc>
        <w:tc>
          <w:tcPr>
            <w:tcW w:w="3263" w:type="dxa"/>
          </w:tcPr>
          <w:p w:rsidR="00AD48BA" w:rsidRPr="00280569" w:rsidRDefault="00AD48BA" w:rsidP="00AD48BA">
            <w:pPr>
              <w:tabs>
                <w:tab w:val="left" w:pos="1066"/>
              </w:tabs>
              <w:ind w:left="106" w:right="91"/>
              <w:rPr>
                <w:rFonts w:ascii="Times New Roman" w:eastAsia="Times New Roman" w:hAnsi="Times New Roman" w:cs="Times New Roman"/>
                <w:sz w:val="24"/>
                <w:lang w:val="ru-RU"/>
              </w:rPr>
            </w:pPr>
            <w:r w:rsidRPr="00280569">
              <w:rPr>
                <w:rFonts w:ascii="Times New Roman" w:eastAsia="Times New Roman" w:hAnsi="Times New Roman" w:cs="Times New Roman"/>
                <w:sz w:val="24"/>
                <w:lang w:val="ru-RU"/>
              </w:rPr>
              <w:t>Движение</w:t>
            </w:r>
            <w:r w:rsidRPr="00280569">
              <w:rPr>
                <w:rFonts w:ascii="Times New Roman" w:eastAsia="Times New Roman" w:hAnsi="Times New Roman" w:cs="Times New Roman"/>
                <w:spacing w:val="1"/>
                <w:sz w:val="24"/>
                <w:lang w:val="ru-RU"/>
              </w:rPr>
              <w:t xml:space="preserve"> </w:t>
            </w:r>
            <w:r w:rsidRPr="00280569">
              <w:rPr>
                <w:rFonts w:ascii="Times New Roman" w:eastAsia="Times New Roman" w:hAnsi="Times New Roman" w:cs="Times New Roman"/>
                <w:sz w:val="24"/>
                <w:lang w:val="ru-RU"/>
              </w:rPr>
              <w:t>или</w:t>
            </w:r>
            <w:r w:rsidRPr="00280569">
              <w:rPr>
                <w:rFonts w:ascii="Times New Roman" w:eastAsia="Times New Roman" w:hAnsi="Times New Roman" w:cs="Times New Roman"/>
                <w:spacing w:val="1"/>
                <w:sz w:val="24"/>
                <w:lang w:val="ru-RU"/>
              </w:rPr>
              <w:t xml:space="preserve"> </w:t>
            </w:r>
            <w:r w:rsidRPr="00280569">
              <w:rPr>
                <w:rFonts w:ascii="Times New Roman" w:eastAsia="Times New Roman" w:hAnsi="Times New Roman" w:cs="Times New Roman"/>
                <w:sz w:val="24"/>
                <w:lang w:val="ru-RU"/>
              </w:rPr>
              <w:t>отдельные</w:t>
            </w:r>
            <w:r w:rsidRPr="00280569">
              <w:rPr>
                <w:rFonts w:ascii="Times New Roman" w:eastAsia="Times New Roman" w:hAnsi="Times New Roman" w:cs="Times New Roman"/>
                <w:spacing w:val="1"/>
                <w:sz w:val="24"/>
                <w:lang w:val="ru-RU"/>
              </w:rPr>
              <w:t xml:space="preserve"> </w:t>
            </w:r>
            <w:r w:rsidRPr="00280569">
              <w:rPr>
                <w:rFonts w:ascii="Times New Roman" w:eastAsia="Times New Roman" w:hAnsi="Times New Roman" w:cs="Times New Roman"/>
                <w:sz w:val="24"/>
                <w:lang w:val="ru-RU"/>
              </w:rPr>
              <w:t>его</w:t>
            </w:r>
            <w:r w:rsidRPr="00280569">
              <w:rPr>
                <w:rFonts w:ascii="Times New Roman" w:eastAsia="Times New Roman" w:hAnsi="Times New Roman" w:cs="Times New Roman"/>
                <w:spacing w:val="6"/>
                <w:sz w:val="24"/>
                <w:lang w:val="ru-RU"/>
              </w:rPr>
              <w:t xml:space="preserve"> </w:t>
            </w:r>
            <w:r w:rsidRPr="00280569">
              <w:rPr>
                <w:rFonts w:ascii="Times New Roman" w:eastAsia="Times New Roman" w:hAnsi="Times New Roman" w:cs="Times New Roman"/>
                <w:sz w:val="24"/>
                <w:lang w:val="ru-RU"/>
              </w:rPr>
              <w:t>элементы</w:t>
            </w:r>
            <w:r w:rsidRPr="00280569">
              <w:rPr>
                <w:rFonts w:ascii="Times New Roman" w:eastAsia="Times New Roman" w:hAnsi="Times New Roman" w:cs="Times New Roman"/>
                <w:spacing w:val="-57"/>
                <w:sz w:val="24"/>
                <w:lang w:val="ru-RU"/>
              </w:rPr>
              <w:t xml:space="preserve"> </w:t>
            </w:r>
            <w:r w:rsidRPr="00280569">
              <w:rPr>
                <w:rFonts w:ascii="Times New Roman" w:eastAsia="Times New Roman" w:hAnsi="Times New Roman" w:cs="Times New Roman"/>
                <w:sz w:val="24"/>
                <w:lang w:val="ru-RU"/>
              </w:rPr>
              <w:t>выполнены</w:t>
            </w:r>
            <w:r w:rsidRPr="00280569">
              <w:rPr>
                <w:rFonts w:ascii="Times New Roman" w:eastAsia="Times New Roman" w:hAnsi="Times New Roman" w:cs="Times New Roman"/>
                <w:spacing w:val="1"/>
                <w:sz w:val="24"/>
                <w:lang w:val="ru-RU"/>
              </w:rPr>
              <w:t xml:space="preserve"> </w:t>
            </w:r>
            <w:r w:rsidRPr="00280569">
              <w:rPr>
                <w:rFonts w:ascii="Times New Roman" w:eastAsia="Times New Roman" w:hAnsi="Times New Roman" w:cs="Times New Roman"/>
                <w:sz w:val="24"/>
                <w:lang w:val="ru-RU"/>
              </w:rPr>
              <w:t>неправильно,</w:t>
            </w:r>
            <w:r w:rsidRPr="00280569">
              <w:rPr>
                <w:rFonts w:ascii="Times New Roman" w:eastAsia="Times New Roman" w:hAnsi="Times New Roman" w:cs="Times New Roman"/>
                <w:spacing w:val="1"/>
                <w:sz w:val="24"/>
                <w:lang w:val="ru-RU"/>
              </w:rPr>
              <w:t xml:space="preserve"> </w:t>
            </w:r>
            <w:r w:rsidRPr="00280569">
              <w:rPr>
                <w:rFonts w:ascii="Times New Roman" w:eastAsia="Times New Roman" w:hAnsi="Times New Roman" w:cs="Times New Roman"/>
                <w:sz w:val="24"/>
                <w:lang w:val="ru-RU"/>
              </w:rPr>
              <w:t>допущено</w:t>
            </w:r>
            <w:r w:rsidRPr="00280569">
              <w:rPr>
                <w:rFonts w:ascii="Times New Roman" w:eastAsia="Times New Roman" w:hAnsi="Times New Roman" w:cs="Times New Roman"/>
                <w:spacing w:val="1"/>
                <w:sz w:val="24"/>
                <w:lang w:val="ru-RU"/>
              </w:rPr>
              <w:t xml:space="preserve"> </w:t>
            </w:r>
            <w:r w:rsidRPr="00280569">
              <w:rPr>
                <w:rFonts w:ascii="Times New Roman" w:eastAsia="Times New Roman" w:hAnsi="Times New Roman" w:cs="Times New Roman"/>
                <w:sz w:val="24"/>
                <w:lang w:val="ru-RU"/>
              </w:rPr>
              <w:t>более</w:t>
            </w:r>
            <w:r w:rsidRPr="00280569">
              <w:rPr>
                <w:rFonts w:ascii="Times New Roman" w:eastAsia="Times New Roman" w:hAnsi="Times New Roman" w:cs="Times New Roman"/>
                <w:sz w:val="24"/>
                <w:lang w:val="ru-RU"/>
              </w:rPr>
              <w:tab/>
              <w:t>двух</w:t>
            </w:r>
            <w:r w:rsidRPr="00280569">
              <w:rPr>
                <w:rFonts w:ascii="Times New Roman" w:eastAsia="Times New Roman" w:hAnsi="Times New Roman" w:cs="Times New Roman"/>
                <w:spacing w:val="-57"/>
                <w:sz w:val="24"/>
                <w:lang w:val="ru-RU"/>
              </w:rPr>
              <w:t xml:space="preserve"> </w:t>
            </w:r>
            <w:r w:rsidRPr="00280569">
              <w:rPr>
                <w:rFonts w:ascii="Times New Roman" w:eastAsia="Times New Roman" w:hAnsi="Times New Roman" w:cs="Times New Roman"/>
                <w:sz w:val="24"/>
                <w:lang w:val="ru-RU"/>
              </w:rPr>
              <w:t>значительных</w:t>
            </w:r>
            <w:r w:rsidRPr="00280569">
              <w:rPr>
                <w:rFonts w:ascii="Times New Roman" w:eastAsia="Times New Roman" w:hAnsi="Times New Roman" w:cs="Times New Roman"/>
                <w:spacing w:val="-57"/>
                <w:sz w:val="24"/>
                <w:lang w:val="ru-RU"/>
              </w:rPr>
              <w:t xml:space="preserve"> </w:t>
            </w:r>
            <w:r w:rsidRPr="00280569">
              <w:rPr>
                <w:rFonts w:ascii="Times New Roman" w:eastAsia="Times New Roman" w:hAnsi="Times New Roman" w:cs="Times New Roman"/>
                <w:sz w:val="24"/>
                <w:lang w:val="ru-RU"/>
              </w:rPr>
              <w:t>или</w:t>
            </w:r>
            <w:r w:rsidRPr="00280569">
              <w:rPr>
                <w:rFonts w:ascii="Times New Roman" w:eastAsia="Times New Roman" w:hAnsi="Times New Roman" w:cs="Times New Roman"/>
                <w:sz w:val="24"/>
                <w:lang w:val="ru-RU"/>
              </w:rPr>
              <w:tab/>
              <w:t>одна</w:t>
            </w:r>
            <w:r w:rsidRPr="00280569">
              <w:rPr>
                <w:rFonts w:ascii="Times New Roman" w:eastAsia="Times New Roman" w:hAnsi="Times New Roman" w:cs="Times New Roman"/>
                <w:spacing w:val="-57"/>
                <w:sz w:val="24"/>
                <w:lang w:val="ru-RU"/>
              </w:rPr>
              <w:t xml:space="preserve"> </w:t>
            </w:r>
            <w:r w:rsidRPr="00280569">
              <w:rPr>
                <w:rFonts w:ascii="Times New Roman" w:eastAsia="Times New Roman" w:hAnsi="Times New Roman" w:cs="Times New Roman"/>
                <w:sz w:val="24"/>
                <w:lang w:val="ru-RU"/>
              </w:rPr>
              <w:t>грубая</w:t>
            </w:r>
            <w:r w:rsidRPr="00280569">
              <w:rPr>
                <w:rFonts w:ascii="Times New Roman" w:eastAsia="Times New Roman" w:hAnsi="Times New Roman" w:cs="Times New Roman"/>
                <w:spacing w:val="1"/>
                <w:sz w:val="24"/>
                <w:lang w:val="ru-RU"/>
              </w:rPr>
              <w:t xml:space="preserve"> </w:t>
            </w:r>
            <w:r w:rsidRPr="00280569">
              <w:rPr>
                <w:rFonts w:ascii="Times New Roman" w:eastAsia="Times New Roman" w:hAnsi="Times New Roman" w:cs="Times New Roman"/>
                <w:sz w:val="24"/>
                <w:lang w:val="ru-RU"/>
              </w:rPr>
              <w:t>ошибка</w:t>
            </w:r>
          </w:p>
        </w:tc>
      </w:tr>
    </w:tbl>
    <w:p w:rsidR="00AD48BA" w:rsidRPr="00280569" w:rsidRDefault="00AD48BA" w:rsidP="00AD48BA">
      <w:pPr>
        <w:widowControl w:val="0"/>
        <w:autoSpaceDE w:val="0"/>
        <w:autoSpaceDN w:val="0"/>
        <w:spacing w:before="7" w:after="0" w:line="240" w:lineRule="auto"/>
        <w:rPr>
          <w:rFonts w:ascii="Times New Roman" w:eastAsia="Times New Roman" w:hAnsi="Times New Roman" w:cs="Times New Roman"/>
          <w:sz w:val="15"/>
          <w:szCs w:val="24"/>
        </w:rPr>
      </w:pPr>
    </w:p>
    <w:p w:rsidR="00AD48BA" w:rsidRPr="00280569" w:rsidRDefault="00AD48BA" w:rsidP="00DF6145">
      <w:pPr>
        <w:widowControl w:val="0"/>
        <w:tabs>
          <w:tab w:val="left" w:pos="4945"/>
        </w:tabs>
        <w:autoSpaceDE w:val="0"/>
        <w:autoSpaceDN w:val="0"/>
        <w:spacing w:before="90" w:after="0" w:line="240" w:lineRule="auto"/>
        <w:ind w:left="4944"/>
        <w:rPr>
          <w:rFonts w:ascii="Times New Roman" w:eastAsia="Times New Roman" w:hAnsi="Times New Roman" w:cs="Times New Roman"/>
          <w:b/>
          <w:sz w:val="24"/>
        </w:rPr>
      </w:pPr>
      <w:r w:rsidRPr="00280569">
        <w:rPr>
          <w:rFonts w:ascii="Times New Roman" w:eastAsia="Times New Roman" w:hAnsi="Times New Roman" w:cs="Times New Roman"/>
          <w:b/>
          <w:sz w:val="24"/>
        </w:rPr>
        <w:t>Владение</w:t>
      </w:r>
      <w:r w:rsidRPr="00280569">
        <w:rPr>
          <w:rFonts w:ascii="Times New Roman" w:eastAsia="Times New Roman" w:hAnsi="Times New Roman" w:cs="Times New Roman"/>
          <w:b/>
          <w:spacing w:val="-1"/>
          <w:sz w:val="24"/>
        </w:rPr>
        <w:t xml:space="preserve"> </w:t>
      </w:r>
      <w:r w:rsidRPr="00280569">
        <w:rPr>
          <w:rFonts w:ascii="Times New Roman" w:eastAsia="Times New Roman" w:hAnsi="Times New Roman" w:cs="Times New Roman"/>
          <w:b/>
          <w:sz w:val="24"/>
        </w:rPr>
        <w:t>способами</w:t>
      </w:r>
    </w:p>
    <w:p w:rsidR="00AD48BA" w:rsidRPr="00280569" w:rsidRDefault="00AD48BA" w:rsidP="00AD48BA">
      <w:pPr>
        <w:widowControl w:val="0"/>
        <w:autoSpaceDE w:val="0"/>
        <w:autoSpaceDN w:val="0"/>
        <w:spacing w:before="3" w:after="0" w:line="240" w:lineRule="auto"/>
        <w:ind w:left="2025"/>
        <w:rPr>
          <w:rFonts w:ascii="Times New Roman" w:eastAsia="Times New Roman" w:hAnsi="Times New Roman" w:cs="Times New Roman"/>
          <w:b/>
          <w:sz w:val="24"/>
        </w:rPr>
      </w:pPr>
      <w:r w:rsidRPr="00280569">
        <w:rPr>
          <w:rFonts w:ascii="Times New Roman" w:eastAsia="Times New Roman" w:hAnsi="Times New Roman" w:cs="Times New Roman"/>
          <w:b/>
          <w:smallCaps/>
          <w:sz w:val="24"/>
        </w:rPr>
        <w:t>и</w:t>
      </w:r>
      <w:r w:rsidRPr="00280569">
        <w:rPr>
          <w:rFonts w:ascii="Times New Roman" w:eastAsia="Times New Roman" w:hAnsi="Times New Roman" w:cs="Times New Roman"/>
          <w:b/>
          <w:spacing w:val="-5"/>
          <w:sz w:val="24"/>
        </w:rPr>
        <w:t xml:space="preserve"> </w:t>
      </w:r>
      <w:r w:rsidRPr="00280569">
        <w:rPr>
          <w:rFonts w:ascii="Times New Roman" w:eastAsia="Times New Roman" w:hAnsi="Times New Roman" w:cs="Times New Roman"/>
          <w:b/>
          <w:sz w:val="24"/>
        </w:rPr>
        <w:t>умение</w:t>
      </w:r>
      <w:r w:rsidRPr="00280569">
        <w:rPr>
          <w:rFonts w:ascii="Times New Roman" w:eastAsia="Times New Roman" w:hAnsi="Times New Roman" w:cs="Times New Roman"/>
          <w:b/>
          <w:spacing w:val="-5"/>
          <w:sz w:val="24"/>
        </w:rPr>
        <w:t xml:space="preserve"> </w:t>
      </w:r>
      <w:r w:rsidRPr="00280569">
        <w:rPr>
          <w:rFonts w:ascii="Times New Roman" w:eastAsia="Times New Roman" w:hAnsi="Times New Roman" w:cs="Times New Roman"/>
          <w:b/>
          <w:sz w:val="24"/>
        </w:rPr>
        <w:t>осуществлять</w:t>
      </w:r>
      <w:r w:rsidRPr="00280569">
        <w:rPr>
          <w:rFonts w:ascii="Times New Roman" w:eastAsia="Times New Roman" w:hAnsi="Times New Roman" w:cs="Times New Roman"/>
          <w:b/>
          <w:spacing w:val="-6"/>
          <w:sz w:val="24"/>
        </w:rPr>
        <w:t xml:space="preserve"> </w:t>
      </w:r>
      <w:r w:rsidRPr="00280569">
        <w:rPr>
          <w:rFonts w:ascii="Times New Roman" w:eastAsia="Times New Roman" w:hAnsi="Times New Roman" w:cs="Times New Roman"/>
          <w:b/>
          <w:sz w:val="24"/>
        </w:rPr>
        <w:t>физкультурно-оздоровительную</w:t>
      </w:r>
      <w:r w:rsidRPr="00280569">
        <w:rPr>
          <w:rFonts w:ascii="Times New Roman" w:eastAsia="Times New Roman" w:hAnsi="Times New Roman" w:cs="Times New Roman"/>
          <w:b/>
          <w:spacing w:val="-6"/>
          <w:sz w:val="24"/>
        </w:rPr>
        <w:t xml:space="preserve"> </w:t>
      </w:r>
      <w:r w:rsidRPr="00280569">
        <w:rPr>
          <w:rFonts w:ascii="Times New Roman" w:eastAsia="Times New Roman" w:hAnsi="Times New Roman" w:cs="Times New Roman"/>
          <w:b/>
          <w:sz w:val="24"/>
        </w:rPr>
        <w:t>деятельность</w:t>
      </w:r>
    </w:p>
    <w:p w:rsidR="00AD48BA" w:rsidRPr="00280569" w:rsidRDefault="00AD48BA" w:rsidP="00AD48BA">
      <w:pPr>
        <w:widowControl w:val="0"/>
        <w:autoSpaceDE w:val="0"/>
        <w:autoSpaceDN w:val="0"/>
        <w:spacing w:before="3" w:after="0" w:line="240" w:lineRule="auto"/>
        <w:rPr>
          <w:rFonts w:ascii="Times New Roman" w:eastAsia="Times New Roman" w:hAnsi="Times New Roman" w:cs="Times New Roman"/>
          <w:b/>
          <w:sz w:val="24"/>
          <w:szCs w:val="24"/>
        </w:rPr>
      </w:pPr>
    </w:p>
    <w:tbl>
      <w:tblPr>
        <w:tblStyle w:val="TableNormal"/>
        <w:tblW w:w="0" w:type="auto"/>
        <w:tblInd w:w="114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966"/>
        <w:gridCol w:w="3828"/>
        <w:gridCol w:w="2693"/>
        <w:gridCol w:w="2410"/>
      </w:tblGrid>
      <w:tr w:rsidR="00AD48BA" w:rsidRPr="00280569" w:rsidTr="00EE2030">
        <w:trPr>
          <w:trHeight w:val="551"/>
        </w:trPr>
        <w:tc>
          <w:tcPr>
            <w:tcW w:w="3966" w:type="dxa"/>
          </w:tcPr>
          <w:p w:rsidR="00AD48BA" w:rsidRPr="00280569" w:rsidRDefault="00AD48BA" w:rsidP="00AD48BA">
            <w:pPr>
              <w:spacing w:line="267" w:lineRule="exact"/>
              <w:ind w:left="835"/>
              <w:rPr>
                <w:rFonts w:ascii="Times New Roman" w:eastAsia="Times New Roman" w:hAnsi="Times New Roman" w:cs="Times New Roman"/>
                <w:sz w:val="24"/>
              </w:rPr>
            </w:pPr>
            <w:r w:rsidRPr="00280569">
              <w:rPr>
                <w:rFonts w:ascii="Times New Roman" w:eastAsia="Times New Roman" w:hAnsi="Times New Roman" w:cs="Times New Roman"/>
                <w:sz w:val="24"/>
              </w:rPr>
              <w:t>Оценка</w:t>
            </w:r>
            <w:r w:rsidRPr="00280569">
              <w:rPr>
                <w:rFonts w:ascii="Times New Roman" w:eastAsia="Times New Roman" w:hAnsi="Times New Roman" w:cs="Times New Roman"/>
                <w:spacing w:val="-1"/>
                <w:sz w:val="24"/>
              </w:rPr>
              <w:t xml:space="preserve"> </w:t>
            </w:r>
            <w:r w:rsidRPr="00280569">
              <w:rPr>
                <w:rFonts w:ascii="Times New Roman" w:eastAsia="Times New Roman" w:hAnsi="Times New Roman" w:cs="Times New Roman"/>
                <w:sz w:val="24"/>
              </w:rPr>
              <w:t>5</w:t>
            </w:r>
          </w:p>
          <w:p w:rsidR="00AD48BA" w:rsidRPr="00280569" w:rsidRDefault="00AD48BA" w:rsidP="00AD48BA">
            <w:pPr>
              <w:spacing w:line="265" w:lineRule="exact"/>
              <w:ind w:left="748"/>
              <w:rPr>
                <w:rFonts w:ascii="Times New Roman" w:eastAsia="Times New Roman" w:hAnsi="Times New Roman" w:cs="Times New Roman"/>
                <w:sz w:val="24"/>
              </w:rPr>
            </w:pPr>
            <w:r w:rsidRPr="00280569">
              <w:rPr>
                <w:rFonts w:ascii="Times New Roman" w:eastAsia="Times New Roman" w:hAnsi="Times New Roman" w:cs="Times New Roman"/>
                <w:sz w:val="24"/>
              </w:rPr>
              <w:t>(12,</w:t>
            </w:r>
            <w:r w:rsidRPr="00280569">
              <w:rPr>
                <w:rFonts w:ascii="Times New Roman" w:eastAsia="Times New Roman" w:hAnsi="Times New Roman" w:cs="Times New Roman"/>
                <w:spacing w:val="1"/>
                <w:sz w:val="24"/>
              </w:rPr>
              <w:t xml:space="preserve"> </w:t>
            </w:r>
            <w:r w:rsidRPr="00280569">
              <w:rPr>
                <w:rFonts w:ascii="Times New Roman" w:eastAsia="Times New Roman" w:hAnsi="Times New Roman" w:cs="Times New Roman"/>
                <w:sz w:val="24"/>
              </w:rPr>
              <w:t>13,</w:t>
            </w:r>
            <w:r w:rsidRPr="00280569">
              <w:rPr>
                <w:rFonts w:ascii="Times New Roman" w:eastAsia="Times New Roman" w:hAnsi="Times New Roman" w:cs="Times New Roman"/>
                <w:spacing w:val="1"/>
                <w:sz w:val="24"/>
              </w:rPr>
              <w:t xml:space="preserve"> </w:t>
            </w:r>
            <w:r w:rsidRPr="00280569">
              <w:rPr>
                <w:rFonts w:ascii="Times New Roman" w:eastAsia="Times New Roman" w:hAnsi="Times New Roman" w:cs="Times New Roman"/>
                <w:sz w:val="24"/>
              </w:rPr>
              <w:t>14)</w:t>
            </w:r>
          </w:p>
        </w:tc>
        <w:tc>
          <w:tcPr>
            <w:tcW w:w="3828" w:type="dxa"/>
          </w:tcPr>
          <w:p w:rsidR="00AD48BA" w:rsidRPr="00280569" w:rsidRDefault="00AD48BA" w:rsidP="00AD48BA">
            <w:pPr>
              <w:spacing w:line="267" w:lineRule="exact"/>
              <w:ind w:left="916"/>
              <w:rPr>
                <w:rFonts w:ascii="Times New Roman" w:eastAsia="Times New Roman" w:hAnsi="Times New Roman" w:cs="Times New Roman"/>
                <w:sz w:val="24"/>
              </w:rPr>
            </w:pPr>
            <w:r w:rsidRPr="00280569">
              <w:rPr>
                <w:rFonts w:ascii="Times New Roman" w:eastAsia="Times New Roman" w:hAnsi="Times New Roman" w:cs="Times New Roman"/>
                <w:sz w:val="24"/>
              </w:rPr>
              <w:t>Оценка</w:t>
            </w:r>
            <w:r w:rsidRPr="00280569">
              <w:rPr>
                <w:rFonts w:ascii="Times New Roman" w:eastAsia="Times New Roman" w:hAnsi="Times New Roman" w:cs="Times New Roman"/>
                <w:spacing w:val="-3"/>
                <w:sz w:val="24"/>
              </w:rPr>
              <w:t xml:space="preserve"> </w:t>
            </w:r>
            <w:r w:rsidRPr="00280569">
              <w:rPr>
                <w:rFonts w:ascii="Times New Roman" w:eastAsia="Times New Roman" w:hAnsi="Times New Roman" w:cs="Times New Roman"/>
                <w:sz w:val="24"/>
              </w:rPr>
              <w:t>4</w:t>
            </w:r>
          </w:p>
          <w:p w:rsidR="00AD48BA" w:rsidRPr="00280569" w:rsidRDefault="00AD48BA" w:rsidP="00AD48BA">
            <w:pPr>
              <w:spacing w:line="265" w:lineRule="exact"/>
              <w:ind w:left="888"/>
              <w:rPr>
                <w:rFonts w:ascii="Times New Roman" w:eastAsia="Times New Roman" w:hAnsi="Times New Roman" w:cs="Times New Roman"/>
                <w:sz w:val="24"/>
              </w:rPr>
            </w:pPr>
            <w:r w:rsidRPr="00280569">
              <w:rPr>
                <w:rFonts w:ascii="Times New Roman" w:eastAsia="Times New Roman" w:hAnsi="Times New Roman" w:cs="Times New Roman"/>
                <w:sz w:val="24"/>
              </w:rPr>
              <w:t>(9,</w:t>
            </w:r>
            <w:r w:rsidRPr="00280569">
              <w:rPr>
                <w:rFonts w:ascii="Times New Roman" w:eastAsia="Times New Roman" w:hAnsi="Times New Roman" w:cs="Times New Roman"/>
                <w:spacing w:val="-1"/>
                <w:sz w:val="24"/>
              </w:rPr>
              <w:t xml:space="preserve"> </w:t>
            </w:r>
            <w:r w:rsidRPr="00280569">
              <w:rPr>
                <w:rFonts w:ascii="Times New Roman" w:eastAsia="Times New Roman" w:hAnsi="Times New Roman" w:cs="Times New Roman"/>
                <w:sz w:val="24"/>
              </w:rPr>
              <w:t>10, 11)</w:t>
            </w:r>
          </w:p>
        </w:tc>
        <w:tc>
          <w:tcPr>
            <w:tcW w:w="2693" w:type="dxa"/>
          </w:tcPr>
          <w:p w:rsidR="00AD48BA" w:rsidRPr="00280569" w:rsidRDefault="00AD48BA" w:rsidP="00AD48BA">
            <w:pPr>
              <w:spacing w:line="267" w:lineRule="exact"/>
              <w:ind w:left="514"/>
              <w:rPr>
                <w:rFonts w:ascii="Times New Roman" w:eastAsia="Times New Roman" w:hAnsi="Times New Roman" w:cs="Times New Roman"/>
                <w:sz w:val="24"/>
              </w:rPr>
            </w:pPr>
            <w:r w:rsidRPr="00280569">
              <w:rPr>
                <w:rFonts w:ascii="Times New Roman" w:eastAsia="Times New Roman" w:hAnsi="Times New Roman" w:cs="Times New Roman"/>
                <w:sz w:val="24"/>
              </w:rPr>
              <w:t>Оценка</w:t>
            </w:r>
            <w:r w:rsidRPr="00280569">
              <w:rPr>
                <w:rFonts w:ascii="Times New Roman" w:eastAsia="Times New Roman" w:hAnsi="Times New Roman" w:cs="Times New Roman"/>
                <w:spacing w:val="-1"/>
                <w:sz w:val="24"/>
              </w:rPr>
              <w:t xml:space="preserve"> </w:t>
            </w:r>
            <w:r w:rsidRPr="00280569">
              <w:rPr>
                <w:rFonts w:ascii="Times New Roman" w:eastAsia="Times New Roman" w:hAnsi="Times New Roman" w:cs="Times New Roman"/>
                <w:sz w:val="24"/>
              </w:rPr>
              <w:t>3</w:t>
            </w:r>
          </w:p>
          <w:p w:rsidR="00AD48BA" w:rsidRPr="00280569" w:rsidRDefault="00AD48BA" w:rsidP="00AD48BA">
            <w:pPr>
              <w:spacing w:line="265" w:lineRule="exact"/>
              <w:ind w:left="634"/>
              <w:rPr>
                <w:rFonts w:ascii="Times New Roman" w:eastAsia="Times New Roman" w:hAnsi="Times New Roman" w:cs="Times New Roman"/>
                <w:sz w:val="24"/>
              </w:rPr>
            </w:pPr>
            <w:r w:rsidRPr="00280569">
              <w:rPr>
                <w:rFonts w:ascii="Times New Roman" w:eastAsia="Times New Roman" w:hAnsi="Times New Roman" w:cs="Times New Roman"/>
                <w:sz w:val="24"/>
              </w:rPr>
              <w:t>(6,</w:t>
            </w:r>
            <w:r w:rsidRPr="00280569">
              <w:rPr>
                <w:rFonts w:ascii="Times New Roman" w:eastAsia="Times New Roman" w:hAnsi="Times New Roman" w:cs="Times New Roman"/>
                <w:spacing w:val="-1"/>
                <w:sz w:val="24"/>
              </w:rPr>
              <w:t xml:space="preserve"> </w:t>
            </w:r>
            <w:r w:rsidRPr="00280569">
              <w:rPr>
                <w:rFonts w:ascii="Times New Roman" w:eastAsia="Times New Roman" w:hAnsi="Times New Roman" w:cs="Times New Roman"/>
                <w:sz w:val="24"/>
              </w:rPr>
              <w:t>7,</w:t>
            </w:r>
            <w:r w:rsidRPr="00280569">
              <w:rPr>
                <w:rFonts w:ascii="Times New Roman" w:eastAsia="Times New Roman" w:hAnsi="Times New Roman" w:cs="Times New Roman"/>
                <w:spacing w:val="-1"/>
                <w:sz w:val="24"/>
              </w:rPr>
              <w:t xml:space="preserve"> </w:t>
            </w:r>
            <w:r w:rsidRPr="00280569">
              <w:rPr>
                <w:rFonts w:ascii="Times New Roman" w:eastAsia="Times New Roman" w:hAnsi="Times New Roman" w:cs="Times New Roman"/>
                <w:sz w:val="24"/>
              </w:rPr>
              <w:t>8)</w:t>
            </w:r>
          </w:p>
        </w:tc>
        <w:tc>
          <w:tcPr>
            <w:tcW w:w="2410" w:type="dxa"/>
          </w:tcPr>
          <w:p w:rsidR="00AD48BA" w:rsidRPr="00280569" w:rsidRDefault="00AD48BA" w:rsidP="00AD48BA">
            <w:pPr>
              <w:spacing w:line="267" w:lineRule="exact"/>
              <w:ind w:left="422" w:right="422"/>
              <w:jc w:val="center"/>
              <w:rPr>
                <w:rFonts w:ascii="Times New Roman" w:eastAsia="Times New Roman" w:hAnsi="Times New Roman" w:cs="Times New Roman"/>
                <w:sz w:val="24"/>
              </w:rPr>
            </w:pPr>
            <w:r w:rsidRPr="00280569">
              <w:rPr>
                <w:rFonts w:ascii="Times New Roman" w:eastAsia="Times New Roman" w:hAnsi="Times New Roman" w:cs="Times New Roman"/>
                <w:sz w:val="24"/>
              </w:rPr>
              <w:t>Оценка</w:t>
            </w:r>
            <w:r w:rsidRPr="00280569">
              <w:rPr>
                <w:rFonts w:ascii="Times New Roman" w:eastAsia="Times New Roman" w:hAnsi="Times New Roman" w:cs="Times New Roman"/>
                <w:spacing w:val="-1"/>
                <w:sz w:val="24"/>
              </w:rPr>
              <w:t xml:space="preserve"> </w:t>
            </w:r>
            <w:r w:rsidRPr="00280569">
              <w:rPr>
                <w:rFonts w:ascii="Times New Roman" w:eastAsia="Times New Roman" w:hAnsi="Times New Roman" w:cs="Times New Roman"/>
                <w:sz w:val="24"/>
              </w:rPr>
              <w:t>2</w:t>
            </w:r>
          </w:p>
          <w:p w:rsidR="00AD48BA" w:rsidRPr="00280569" w:rsidRDefault="00AD48BA" w:rsidP="00AD48BA">
            <w:pPr>
              <w:spacing w:line="265" w:lineRule="exact"/>
              <w:ind w:left="422" w:right="361"/>
              <w:jc w:val="center"/>
              <w:rPr>
                <w:rFonts w:ascii="Times New Roman" w:eastAsia="Times New Roman" w:hAnsi="Times New Roman" w:cs="Times New Roman"/>
                <w:sz w:val="24"/>
              </w:rPr>
            </w:pPr>
            <w:r w:rsidRPr="00280569">
              <w:rPr>
                <w:rFonts w:ascii="Times New Roman" w:eastAsia="Times New Roman" w:hAnsi="Times New Roman" w:cs="Times New Roman"/>
                <w:sz w:val="24"/>
              </w:rPr>
              <w:t>(5-1)</w:t>
            </w:r>
          </w:p>
        </w:tc>
      </w:tr>
      <w:tr w:rsidR="00AD48BA" w:rsidRPr="00280569" w:rsidTr="00EE2030">
        <w:trPr>
          <w:trHeight w:val="2849"/>
        </w:trPr>
        <w:tc>
          <w:tcPr>
            <w:tcW w:w="3966" w:type="dxa"/>
          </w:tcPr>
          <w:p w:rsidR="00AD48BA" w:rsidRPr="00280569" w:rsidRDefault="00AD48BA" w:rsidP="00AD48BA">
            <w:pPr>
              <w:spacing w:line="267" w:lineRule="exact"/>
              <w:ind w:left="105"/>
              <w:jc w:val="both"/>
              <w:rPr>
                <w:rFonts w:ascii="Times New Roman" w:eastAsia="Times New Roman" w:hAnsi="Times New Roman" w:cs="Times New Roman"/>
                <w:sz w:val="24"/>
                <w:lang w:val="ru-RU"/>
              </w:rPr>
            </w:pPr>
            <w:r w:rsidRPr="00280569">
              <w:rPr>
                <w:rFonts w:ascii="Times New Roman" w:eastAsia="Times New Roman" w:hAnsi="Times New Roman" w:cs="Times New Roman"/>
                <w:sz w:val="24"/>
                <w:lang w:val="ru-RU"/>
              </w:rPr>
              <w:t>Учащийся</w:t>
            </w:r>
            <w:r w:rsidRPr="00280569">
              <w:rPr>
                <w:rFonts w:ascii="Times New Roman" w:eastAsia="Times New Roman" w:hAnsi="Times New Roman" w:cs="Times New Roman"/>
                <w:spacing w:val="1"/>
                <w:sz w:val="24"/>
                <w:lang w:val="ru-RU"/>
              </w:rPr>
              <w:t xml:space="preserve"> </w:t>
            </w:r>
            <w:r w:rsidRPr="00280569">
              <w:rPr>
                <w:rFonts w:ascii="Times New Roman" w:eastAsia="Times New Roman" w:hAnsi="Times New Roman" w:cs="Times New Roman"/>
                <w:b/>
                <w:sz w:val="24"/>
                <w:lang w:val="ru-RU"/>
              </w:rPr>
              <w:t>умеет</w:t>
            </w:r>
            <w:r w:rsidRPr="00280569">
              <w:rPr>
                <w:rFonts w:ascii="Times New Roman" w:eastAsia="Times New Roman" w:hAnsi="Times New Roman" w:cs="Times New Roman"/>
                <w:sz w:val="24"/>
                <w:lang w:val="ru-RU"/>
              </w:rPr>
              <w:t>:</w:t>
            </w:r>
          </w:p>
          <w:p w:rsidR="00AD48BA" w:rsidRPr="00280569" w:rsidRDefault="00AD48BA" w:rsidP="00AD48BA">
            <w:pPr>
              <w:tabs>
                <w:tab w:val="left" w:pos="902"/>
              </w:tabs>
              <w:ind w:left="105" w:right="100"/>
              <w:jc w:val="both"/>
              <w:rPr>
                <w:rFonts w:ascii="Times New Roman" w:eastAsia="Times New Roman" w:hAnsi="Times New Roman" w:cs="Times New Roman"/>
                <w:sz w:val="24"/>
                <w:lang w:val="ru-RU"/>
              </w:rPr>
            </w:pPr>
            <w:r w:rsidRPr="00280569">
              <w:rPr>
                <w:rFonts w:ascii="Times New Roman" w:eastAsia="Times New Roman" w:hAnsi="Times New Roman" w:cs="Times New Roman"/>
                <w:sz w:val="24"/>
                <w:lang w:val="ru-RU"/>
              </w:rPr>
              <w:t>-</w:t>
            </w:r>
            <w:r w:rsidRPr="00280569">
              <w:rPr>
                <w:rFonts w:ascii="Times New Roman" w:eastAsia="Times New Roman" w:hAnsi="Times New Roman" w:cs="Times New Roman"/>
                <w:sz w:val="24"/>
                <w:lang w:val="ru-RU"/>
              </w:rPr>
              <w:tab/>
            </w:r>
            <w:r w:rsidRPr="00280569">
              <w:rPr>
                <w:rFonts w:ascii="Times New Roman" w:eastAsia="Times New Roman" w:hAnsi="Times New Roman" w:cs="Times New Roman"/>
                <w:spacing w:val="-1"/>
                <w:sz w:val="24"/>
                <w:lang w:val="ru-RU"/>
              </w:rPr>
              <w:t>самостоятельно</w:t>
            </w:r>
            <w:r w:rsidRPr="00280569">
              <w:rPr>
                <w:rFonts w:ascii="Times New Roman" w:eastAsia="Times New Roman" w:hAnsi="Times New Roman" w:cs="Times New Roman"/>
                <w:spacing w:val="-58"/>
                <w:sz w:val="24"/>
                <w:lang w:val="ru-RU"/>
              </w:rPr>
              <w:t xml:space="preserve"> </w:t>
            </w:r>
            <w:r w:rsidRPr="00280569">
              <w:rPr>
                <w:rFonts w:ascii="Times New Roman" w:eastAsia="Times New Roman" w:hAnsi="Times New Roman" w:cs="Times New Roman"/>
                <w:sz w:val="24"/>
                <w:lang w:val="ru-RU"/>
              </w:rPr>
              <w:t>организовать</w:t>
            </w:r>
            <w:r w:rsidRPr="00280569">
              <w:rPr>
                <w:rFonts w:ascii="Times New Roman" w:eastAsia="Times New Roman" w:hAnsi="Times New Roman" w:cs="Times New Roman"/>
                <w:spacing w:val="1"/>
                <w:sz w:val="24"/>
                <w:lang w:val="ru-RU"/>
              </w:rPr>
              <w:t xml:space="preserve"> </w:t>
            </w:r>
            <w:r w:rsidRPr="00280569">
              <w:rPr>
                <w:rFonts w:ascii="Times New Roman" w:eastAsia="Times New Roman" w:hAnsi="Times New Roman" w:cs="Times New Roman"/>
                <w:sz w:val="24"/>
                <w:lang w:val="ru-RU"/>
              </w:rPr>
              <w:t>место</w:t>
            </w:r>
            <w:r w:rsidRPr="00280569">
              <w:rPr>
                <w:rFonts w:ascii="Times New Roman" w:eastAsia="Times New Roman" w:hAnsi="Times New Roman" w:cs="Times New Roman"/>
                <w:spacing w:val="-57"/>
                <w:sz w:val="24"/>
                <w:lang w:val="ru-RU"/>
              </w:rPr>
              <w:t xml:space="preserve"> </w:t>
            </w:r>
            <w:r w:rsidRPr="00280569">
              <w:rPr>
                <w:rFonts w:ascii="Times New Roman" w:eastAsia="Times New Roman" w:hAnsi="Times New Roman" w:cs="Times New Roman"/>
                <w:sz w:val="24"/>
                <w:lang w:val="ru-RU"/>
              </w:rPr>
              <w:t>занятий;</w:t>
            </w:r>
          </w:p>
          <w:p w:rsidR="00AD48BA" w:rsidRPr="00280569" w:rsidRDefault="00AD48BA" w:rsidP="00AD48BA">
            <w:pPr>
              <w:spacing w:before="1"/>
              <w:ind w:left="105" w:right="96"/>
              <w:jc w:val="both"/>
              <w:rPr>
                <w:rFonts w:ascii="Times New Roman" w:eastAsia="Times New Roman" w:hAnsi="Times New Roman" w:cs="Times New Roman"/>
                <w:sz w:val="24"/>
                <w:lang w:val="ru-RU"/>
              </w:rPr>
            </w:pPr>
            <w:r w:rsidRPr="00280569">
              <w:rPr>
                <w:rFonts w:ascii="Times New Roman" w:eastAsia="Times New Roman" w:hAnsi="Times New Roman" w:cs="Times New Roman"/>
                <w:sz w:val="24"/>
                <w:lang w:val="ru-RU"/>
              </w:rPr>
              <w:t>– подбирать средства и</w:t>
            </w:r>
            <w:r w:rsidRPr="00280569">
              <w:rPr>
                <w:rFonts w:ascii="Times New Roman" w:eastAsia="Times New Roman" w:hAnsi="Times New Roman" w:cs="Times New Roman"/>
                <w:spacing w:val="-57"/>
                <w:sz w:val="24"/>
                <w:lang w:val="ru-RU"/>
              </w:rPr>
              <w:t xml:space="preserve"> </w:t>
            </w:r>
            <w:r w:rsidRPr="00280569">
              <w:rPr>
                <w:rFonts w:ascii="Times New Roman" w:eastAsia="Times New Roman" w:hAnsi="Times New Roman" w:cs="Times New Roman"/>
                <w:sz w:val="24"/>
                <w:lang w:val="ru-RU"/>
              </w:rPr>
              <w:t>инвентарь и применять</w:t>
            </w:r>
            <w:r w:rsidRPr="00280569">
              <w:rPr>
                <w:rFonts w:ascii="Times New Roman" w:eastAsia="Times New Roman" w:hAnsi="Times New Roman" w:cs="Times New Roman"/>
                <w:spacing w:val="-57"/>
                <w:sz w:val="24"/>
                <w:lang w:val="ru-RU"/>
              </w:rPr>
              <w:t xml:space="preserve"> </w:t>
            </w:r>
            <w:r w:rsidRPr="00280569">
              <w:rPr>
                <w:rFonts w:ascii="Times New Roman" w:eastAsia="Times New Roman" w:hAnsi="Times New Roman" w:cs="Times New Roman"/>
                <w:sz w:val="24"/>
                <w:lang w:val="ru-RU"/>
              </w:rPr>
              <w:t>их</w:t>
            </w:r>
            <w:r w:rsidRPr="00280569">
              <w:rPr>
                <w:rFonts w:ascii="Times New Roman" w:eastAsia="Times New Roman" w:hAnsi="Times New Roman" w:cs="Times New Roman"/>
                <w:spacing w:val="1"/>
                <w:sz w:val="24"/>
                <w:lang w:val="ru-RU"/>
              </w:rPr>
              <w:t xml:space="preserve"> </w:t>
            </w:r>
            <w:r w:rsidRPr="00280569">
              <w:rPr>
                <w:rFonts w:ascii="Times New Roman" w:eastAsia="Times New Roman" w:hAnsi="Times New Roman" w:cs="Times New Roman"/>
                <w:sz w:val="24"/>
                <w:lang w:val="ru-RU"/>
              </w:rPr>
              <w:t>в</w:t>
            </w:r>
            <w:r w:rsidRPr="00280569">
              <w:rPr>
                <w:rFonts w:ascii="Times New Roman" w:eastAsia="Times New Roman" w:hAnsi="Times New Roman" w:cs="Times New Roman"/>
                <w:spacing w:val="1"/>
                <w:sz w:val="24"/>
                <w:lang w:val="ru-RU"/>
              </w:rPr>
              <w:t xml:space="preserve"> </w:t>
            </w:r>
            <w:r w:rsidRPr="00280569">
              <w:rPr>
                <w:rFonts w:ascii="Times New Roman" w:eastAsia="Times New Roman" w:hAnsi="Times New Roman" w:cs="Times New Roman"/>
                <w:sz w:val="24"/>
                <w:lang w:val="ru-RU"/>
              </w:rPr>
              <w:t>конкретных</w:t>
            </w:r>
            <w:r w:rsidRPr="00280569">
              <w:rPr>
                <w:rFonts w:ascii="Times New Roman" w:eastAsia="Times New Roman" w:hAnsi="Times New Roman" w:cs="Times New Roman"/>
                <w:spacing w:val="1"/>
                <w:sz w:val="24"/>
                <w:lang w:val="ru-RU"/>
              </w:rPr>
              <w:t xml:space="preserve"> </w:t>
            </w:r>
            <w:r w:rsidRPr="00280569">
              <w:rPr>
                <w:rFonts w:ascii="Times New Roman" w:eastAsia="Times New Roman" w:hAnsi="Times New Roman" w:cs="Times New Roman"/>
                <w:sz w:val="24"/>
                <w:lang w:val="ru-RU"/>
              </w:rPr>
              <w:t>условиях;</w:t>
            </w:r>
          </w:p>
          <w:p w:rsidR="00AD48BA" w:rsidRPr="00280569" w:rsidRDefault="00AD48BA" w:rsidP="00AD48BA">
            <w:pPr>
              <w:tabs>
                <w:tab w:val="left" w:pos="2384"/>
              </w:tabs>
              <w:spacing w:before="1"/>
              <w:ind w:left="105" w:right="94"/>
              <w:rPr>
                <w:rFonts w:ascii="Times New Roman" w:eastAsia="Times New Roman" w:hAnsi="Times New Roman" w:cs="Times New Roman"/>
                <w:sz w:val="24"/>
                <w:lang w:val="ru-RU"/>
              </w:rPr>
            </w:pPr>
            <w:r w:rsidRPr="00280569">
              <w:rPr>
                <w:rFonts w:ascii="Times New Roman" w:eastAsia="Times New Roman" w:hAnsi="Times New Roman" w:cs="Times New Roman"/>
                <w:sz w:val="24"/>
                <w:lang w:val="ru-RU"/>
              </w:rPr>
              <w:t>-</w:t>
            </w:r>
            <w:r w:rsidRPr="00280569">
              <w:rPr>
                <w:rFonts w:ascii="Times New Roman" w:eastAsia="Times New Roman" w:hAnsi="Times New Roman" w:cs="Times New Roman"/>
                <w:spacing w:val="40"/>
                <w:sz w:val="24"/>
                <w:lang w:val="ru-RU"/>
              </w:rPr>
              <w:t xml:space="preserve"> </w:t>
            </w:r>
            <w:r w:rsidRPr="00280569">
              <w:rPr>
                <w:rFonts w:ascii="Times New Roman" w:eastAsia="Times New Roman" w:hAnsi="Times New Roman" w:cs="Times New Roman"/>
                <w:sz w:val="24"/>
                <w:lang w:val="ru-RU"/>
              </w:rPr>
              <w:t>контролировать</w:t>
            </w:r>
            <w:r w:rsidRPr="00280569">
              <w:rPr>
                <w:rFonts w:ascii="Times New Roman" w:eastAsia="Times New Roman" w:hAnsi="Times New Roman" w:cs="Times New Roman"/>
                <w:spacing w:val="40"/>
                <w:sz w:val="24"/>
                <w:lang w:val="ru-RU"/>
              </w:rPr>
              <w:t xml:space="preserve"> </w:t>
            </w:r>
            <w:r w:rsidRPr="00280569">
              <w:rPr>
                <w:rFonts w:ascii="Times New Roman" w:eastAsia="Times New Roman" w:hAnsi="Times New Roman" w:cs="Times New Roman"/>
                <w:sz w:val="24"/>
                <w:lang w:val="ru-RU"/>
              </w:rPr>
              <w:t>ход</w:t>
            </w:r>
            <w:r w:rsidRPr="00280569">
              <w:rPr>
                <w:rFonts w:ascii="Times New Roman" w:eastAsia="Times New Roman" w:hAnsi="Times New Roman" w:cs="Times New Roman"/>
                <w:spacing w:val="-57"/>
                <w:sz w:val="24"/>
                <w:lang w:val="ru-RU"/>
              </w:rPr>
              <w:t xml:space="preserve"> </w:t>
            </w:r>
            <w:r w:rsidRPr="00280569">
              <w:rPr>
                <w:rFonts w:ascii="Times New Roman" w:eastAsia="Times New Roman" w:hAnsi="Times New Roman" w:cs="Times New Roman"/>
                <w:sz w:val="24"/>
                <w:lang w:val="ru-RU"/>
              </w:rPr>
              <w:t>выполнения</w:t>
            </w:r>
            <w:r w:rsidRPr="00280569">
              <w:rPr>
                <w:rFonts w:ascii="Times New Roman" w:eastAsia="Times New Roman" w:hAnsi="Times New Roman" w:cs="Times New Roman"/>
                <w:spacing w:val="1"/>
                <w:sz w:val="24"/>
                <w:lang w:val="ru-RU"/>
              </w:rPr>
              <w:t xml:space="preserve"> </w:t>
            </w:r>
            <w:r w:rsidRPr="00280569">
              <w:rPr>
                <w:rFonts w:ascii="Times New Roman" w:eastAsia="Times New Roman" w:hAnsi="Times New Roman" w:cs="Times New Roman"/>
                <w:sz w:val="24"/>
                <w:lang w:val="ru-RU"/>
              </w:rPr>
              <w:t>деятельности</w:t>
            </w:r>
            <w:r w:rsidRPr="00280569">
              <w:rPr>
                <w:rFonts w:ascii="Times New Roman" w:eastAsia="Times New Roman" w:hAnsi="Times New Roman" w:cs="Times New Roman"/>
                <w:sz w:val="24"/>
                <w:lang w:val="ru-RU"/>
              </w:rPr>
              <w:tab/>
            </w:r>
            <w:r w:rsidRPr="00280569">
              <w:rPr>
                <w:rFonts w:ascii="Times New Roman" w:eastAsia="Times New Roman" w:hAnsi="Times New Roman" w:cs="Times New Roman"/>
                <w:spacing w:val="-2"/>
                <w:sz w:val="24"/>
                <w:lang w:val="ru-RU"/>
              </w:rPr>
              <w:t>и</w:t>
            </w:r>
            <w:r w:rsidRPr="00280569">
              <w:rPr>
                <w:rFonts w:ascii="Times New Roman" w:eastAsia="Times New Roman" w:hAnsi="Times New Roman" w:cs="Times New Roman"/>
                <w:spacing w:val="-57"/>
                <w:sz w:val="24"/>
                <w:lang w:val="ru-RU"/>
              </w:rPr>
              <w:t xml:space="preserve"> </w:t>
            </w:r>
            <w:r w:rsidRPr="00280569">
              <w:rPr>
                <w:rFonts w:ascii="Times New Roman" w:eastAsia="Times New Roman" w:hAnsi="Times New Roman" w:cs="Times New Roman"/>
                <w:sz w:val="24"/>
                <w:lang w:val="ru-RU"/>
              </w:rPr>
              <w:t>оценивать</w:t>
            </w:r>
            <w:r w:rsidRPr="00280569">
              <w:rPr>
                <w:rFonts w:ascii="Times New Roman" w:eastAsia="Times New Roman" w:hAnsi="Times New Roman" w:cs="Times New Roman"/>
                <w:spacing w:val="-2"/>
                <w:sz w:val="24"/>
                <w:lang w:val="ru-RU"/>
              </w:rPr>
              <w:t xml:space="preserve"> </w:t>
            </w:r>
            <w:r w:rsidRPr="00280569">
              <w:rPr>
                <w:rFonts w:ascii="Times New Roman" w:eastAsia="Times New Roman" w:hAnsi="Times New Roman" w:cs="Times New Roman"/>
                <w:sz w:val="24"/>
                <w:lang w:val="ru-RU"/>
              </w:rPr>
              <w:t>итоги</w:t>
            </w:r>
          </w:p>
        </w:tc>
        <w:tc>
          <w:tcPr>
            <w:tcW w:w="3828" w:type="dxa"/>
          </w:tcPr>
          <w:p w:rsidR="00AD48BA" w:rsidRPr="00280569" w:rsidRDefault="00AD48BA" w:rsidP="00AD48BA">
            <w:pPr>
              <w:spacing w:line="267" w:lineRule="exact"/>
              <w:ind w:left="110"/>
              <w:rPr>
                <w:rFonts w:ascii="Times New Roman" w:eastAsia="Times New Roman" w:hAnsi="Times New Roman" w:cs="Times New Roman"/>
                <w:sz w:val="24"/>
              </w:rPr>
            </w:pPr>
            <w:r w:rsidRPr="00280569">
              <w:rPr>
                <w:rFonts w:ascii="Times New Roman" w:eastAsia="Times New Roman" w:hAnsi="Times New Roman" w:cs="Times New Roman"/>
                <w:sz w:val="24"/>
              </w:rPr>
              <w:t>Учащийся:</w:t>
            </w:r>
          </w:p>
          <w:p w:rsidR="00AD48BA" w:rsidRPr="00280569" w:rsidRDefault="00AD48BA" w:rsidP="00ED0118">
            <w:pPr>
              <w:numPr>
                <w:ilvl w:val="0"/>
                <w:numId w:val="206"/>
              </w:numPr>
              <w:tabs>
                <w:tab w:val="left" w:pos="589"/>
                <w:tab w:val="left" w:pos="591"/>
                <w:tab w:val="left" w:pos="1241"/>
                <w:tab w:val="left" w:pos="1678"/>
                <w:tab w:val="left" w:pos="2076"/>
              </w:tabs>
              <w:ind w:right="90" w:firstLine="0"/>
              <w:rPr>
                <w:rFonts w:ascii="Times New Roman" w:eastAsia="Times New Roman" w:hAnsi="Times New Roman" w:cs="Times New Roman"/>
                <w:sz w:val="24"/>
                <w:lang w:val="ru-RU"/>
              </w:rPr>
            </w:pPr>
            <w:r w:rsidRPr="00280569">
              <w:rPr>
                <w:rFonts w:ascii="Times New Roman" w:eastAsia="Times New Roman" w:hAnsi="Times New Roman" w:cs="Times New Roman"/>
                <w:sz w:val="24"/>
                <w:lang w:val="ru-RU"/>
              </w:rPr>
              <w:t>организует</w:t>
            </w:r>
            <w:r w:rsidRPr="00280569">
              <w:rPr>
                <w:rFonts w:ascii="Times New Roman" w:eastAsia="Times New Roman" w:hAnsi="Times New Roman" w:cs="Times New Roman"/>
                <w:sz w:val="24"/>
                <w:lang w:val="ru-RU"/>
              </w:rPr>
              <w:tab/>
              <w:t>место</w:t>
            </w:r>
            <w:r w:rsidRPr="00280569">
              <w:rPr>
                <w:rFonts w:ascii="Times New Roman" w:eastAsia="Times New Roman" w:hAnsi="Times New Roman" w:cs="Times New Roman"/>
                <w:spacing w:val="-57"/>
                <w:sz w:val="24"/>
                <w:lang w:val="ru-RU"/>
              </w:rPr>
              <w:t xml:space="preserve"> </w:t>
            </w:r>
            <w:r w:rsidRPr="00280569">
              <w:rPr>
                <w:rFonts w:ascii="Times New Roman" w:eastAsia="Times New Roman" w:hAnsi="Times New Roman" w:cs="Times New Roman"/>
                <w:sz w:val="24"/>
                <w:lang w:val="ru-RU"/>
              </w:rPr>
              <w:t>занятий</w:t>
            </w:r>
            <w:r w:rsidRPr="00280569">
              <w:rPr>
                <w:rFonts w:ascii="Times New Roman" w:eastAsia="Times New Roman" w:hAnsi="Times New Roman" w:cs="Times New Roman"/>
                <w:sz w:val="24"/>
                <w:lang w:val="ru-RU"/>
              </w:rPr>
              <w:tab/>
              <w:t>в</w:t>
            </w:r>
            <w:r w:rsidRPr="00280569">
              <w:rPr>
                <w:rFonts w:ascii="Times New Roman" w:eastAsia="Times New Roman" w:hAnsi="Times New Roman" w:cs="Times New Roman"/>
                <w:sz w:val="24"/>
                <w:lang w:val="ru-RU"/>
              </w:rPr>
              <w:tab/>
              <w:t>основном</w:t>
            </w:r>
            <w:r w:rsidRPr="00280569">
              <w:rPr>
                <w:rFonts w:ascii="Times New Roman" w:eastAsia="Times New Roman" w:hAnsi="Times New Roman" w:cs="Times New Roman"/>
                <w:spacing w:val="-57"/>
                <w:sz w:val="24"/>
                <w:lang w:val="ru-RU"/>
              </w:rPr>
              <w:t xml:space="preserve"> </w:t>
            </w:r>
            <w:r w:rsidRPr="00280569">
              <w:rPr>
                <w:rFonts w:ascii="Times New Roman" w:eastAsia="Times New Roman" w:hAnsi="Times New Roman" w:cs="Times New Roman"/>
                <w:sz w:val="24"/>
                <w:lang w:val="ru-RU"/>
              </w:rPr>
              <w:t>самостоятельно,</w:t>
            </w:r>
            <w:r w:rsidRPr="00280569">
              <w:rPr>
                <w:rFonts w:ascii="Times New Roman" w:eastAsia="Times New Roman" w:hAnsi="Times New Roman" w:cs="Times New Roman"/>
                <w:spacing w:val="58"/>
                <w:sz w:val="24"/>
                <w:lang w:val="ru-RU"/>
              </w:rPr>
              <w:t xml:space="preserve"> </w:t>
            </w:r>
            <w:r w:rsidRPr="00280569">
              <w:rPr>
                <w:rFonts w:ascii="Times New Roman" w:eastAsia="Times New Roman" w:hAnsi="Times New Roman" w:cs="Times New Roman"/>
                <w:sz w:val="24"/>
                <w:lang w:val="ru-RU"/>
              </w:rPr>
              <w:t>лишь</w:t>
            </w:r>
            <w:r w:rsidRPr="00280569">
              <w:rPr>
                <w:rFonts w:ascii="Times New Roman" w:eastAsia="Times New Roman" w:hAnsi="Times New Roman" w:cs="Times New Roman"/>
                <w:spacing w:val="52"/>
                <w:sz w:val="24"/>
                <w:lang w:val="ru-RU"/>
              </w:rPr>
              <w:t xml:space="preserve"> </w:t>
            </w:r>
            <w:r w:rsidRPr="00280569">
              <w:rPr>
                <w:rFonts w:ascii="Times New Roman" w:eastAsia="Times New Roman" w:hAnsi="Times New Roman" w:cs="Times New Roman"/>
                <w:sz w:val="24"/>
                <w:lang w:val="ru-RU"/>
              </w:rPr>
              <w:t>с</w:t>
            </w:r>
            <w:r w:rsidRPr="00280569">
              <w:rPr>
                <w:rFonts w:ascii="Times New Roman" w:eastAsia="Times New Roman" w:hAnsi="Times New Roman" w:cs="Times New Roman"/>
                <w:spacing w:val="-57"/>
                <w:sz w:val="24"/>
                <w:lang w:val="ru-RU"/>
              </w:rPr>
              <w:t xml:space="preserve"> </w:t>
            </w:r>
            <w:r w:rsidRPr="00280569">
              <w:rPr>
                <w:rFonts w:ascii="Times New Roman" w:eastAsia="Times New Roman" w:hAnsi="Times New Roman" w:cs="Times New Roman"/>
                <w:sz w:val="24"/>
                <w:lang w:val="ru-RU"/>
              </w:rPr>
              <w:t>незначительной</w:t>
            </w:r>
            <w:r w:rsidRPr="00280569">
              <w:rPr>
                <w:rFonts w:ascii="Times New Roman" w:eastAsia="Times New Roman" w:hAnsi="Times New Roman" w:cs="Times New Roman"/>
                <w:spacing w:val="1"/>
                <w:sz w:val="24"/>
                <w:lang w:val="ru-RU"/>
              </w:rPr>
              <w:t xml:space="preserve"> </w:t>
            </w:r>
            <w:r w:rsidRPr="00280569">
              <w:rPr>
                <w:rFonts w:ascii="Times New Roman" w:eastAsia="Times New Roman" w:hAnsi="Times New Roman" w:cs="Times New Roman"/>
                <w:sz w:val="24"/>
                <w:lang w:val="ru-RU"/>
              </w:rPr>
              <w:t>помощью;</w:t>
            </w:r>
          </w:p>
          <w:p w:rsidR="00AD48BA" w:rsidRPr="00280569" w:rsidRDefault="00AD48BA" w:rsidP="00ED0118">
            <w:pPr>
              <w:numPr>
                <w:ilvl w:val="0"/>
                <w:numId w:val="206"/>
              </w:numPr>
              <w:tabs>
                <w:tab w:val="left" w:pos="1641"/>
                <w:tab w:val="left" w:pos="1642"/>
              </w:tabs>
              <w:spacing w:before="1" w:line="275" w:lineRule="exact"/>
              <w:ind w:left="1641" w:hanging="1532"/>
              <w:rPr>
                <w:rFonts w:ascii="Times New Roman" w:eastAsia="Times New Roman" w:hAnsi="Times New Roman" w:cs="Times New Roman"/>
                <w:sz w:val="24"/>
              </w:rPr>
            </w:pPr>
            <w:r w:rsidRPr="00280569">
              <w:rPr>
                <w:rFonts w:ascii="Times New Roman" w:eastAsia="Times New Roman" w:hAnsi="Times New Roman" w:cs="Times New Roman"/>
                <w:sz w:val="24"/>
              </w:rPr>
              <w:t>допускает</w:t>
            </w:r>
          </w:p>
          <w:p w:rsidR="00AD48BA" w:rsidRPr="00280569" w:rsidRDefault="00AD48BA" w:rsidP="00AD48BA">
            <w:pPr>
              <w:spacing w:line="242" w:lineRule="auto"/>
              <w:ind w:left="110" w:right="84"/>
              <w:rPr>
                <w:rFonts w:ascii="Times New Roman" w:eastAsia="Times New Roman" w:hAnsi="Times New Roman" w:cs="Times New Roman"/>
                <w:sz w:val="24"/>
                <w:lang w:val="ru-RU"/>
              </w:rPr>
            </w:pPr>
            <w:r w:rsidRPr="00280569">
              <w:rPr>
                <w:rFonts w:ascii="Times New Roman" w:eastAsia="Times New Roman" w:hAnsi="Times New Roman" w:cs="Times New Roman"/>
                <w:sz w:val="24"/>
                <w:lang w:val="ru-RU"/>
              </w:rPr>
              <w:t>незначительные</w:t>
            </w:r>
            <w:r w:rsidRPr="00280569">
              <w:rPr>
                <w:rFonts w:ascii="Times New Roman" w:eastAsia="Times New Roman" w:hAnsi="Times New Roman" w:cs="Times New Roman"/>
                <w:spacing w:val="39"/>
                <w:sz w:val="24"/>
                <w:lang w:val="ru-RU"/>
              </w:rPr>
              <w:t xml:space="preserve"> </w:t>
            </w:r>
            <w:r w:rsidRPr="00280569">
              <w:rPr>
                <w:rFonts w:ascii="Times New Roman" w:eastAsia="Times New Roman" w:hAnsi="Times New Roman" w:cs="Times New Roman"/>
                <w:sz w:val="24"/>
                <w:lang w:val="ru-RU"/>
              </w:rPr>
              <w:t>ошибки</w:t>
            </w:r>
            <w:r w:rsidRPr="00280569">
              <w:rPr>
                <w:rFonts w:ascii="Times New Roman" w:eastAsia="Times New Roman" w:hAnsi="Times New Roman" w:cs="Times New Roman"/>
                <w:spacing w:val="-57"/>
                <w:sz w:val="24"/>
                <w:lang w:val="ru-RU"/>
              </w:rPr>
              <w:t xml:space="preserve"> </w:t>
            </w:r>
            <w:r w:rsidRPr="00280569">
              <w:rPr>
                <w:rFonts w:ascii="Times New Roman" w:eastAsia="Times New Roman" w:hAnsi="Times New Roman" w:cs="Times New Roman"/>
                <w:sz w:val="24"/>
                <w:lang w:val="ru-RU"/>
              </w:rPr>
              <w:t>в</w:t>
            </w:r>
            <w:r w:rsidRPr="00280569">
              <w:rPr>
                <w:rFonts w:ascii="Times New Roman" w:eastAsia="Times New Roman" w:hAnsi="Times New Roman" w:cs="Times New Roman"/>
                <w:spacing w:val="2"/>
                <w:sz w:val="24"/>
                <w:lang w:val="ru-RU"/>
              </w:rPr>
              <w:t xml:space="preserve"> </w:t>
            </w:r>
            <w:r w:rsidRPr="00280569">
              <w:rPr>
                <w:rFonts w:ascii="Times New Roman" w:eastAsia="Times New Roman" w:hAnsi="Times New Roman" w:cs="Times New Roman"/>
                <w:sz w:val="24"/>
                <w:lang w:val="ru-RU"/>
              </w:rPr>
              <w:t>подборе</w:t>
            </w:r>
            <w:r w:rsidRPr="00280569">
              <w:rPr>
                <w:rFonts w:ascii="Times New Roman" w:eastAsia="Times New Roman" w:hAnsi="Times New Roman" w:cs="Times New Roman"/>
                <w:spacing w:val="-4"/>
                <w:sz w:val="24"/>
                <w:lang w:val="ru-RU"/>
              </w:rPr>
              <w:t xml:space="preserve"> </w:t>
            </w:r>
            <w:r w:rsidRPr="00280569">
              <w:rPr>
                <w:rFonts w:ascii="Times New Roman" w:eastAsia="Times New Roman" w:hAnsi="Times New Roman" w:cs="Times New Roman"/>
                <w:sz w:val="24"/>
                <w:lang w:val="ru-RU"/>
              </w:rPr>
              <w:t>средств;</w:t>
            </w:r>
          </w:p>
          <w:p w:rsidR="00AD48BA" w:rsidRPr="00280569" w:rsidRDefault="00AD48BA" w:rsidP="00AD48BA">
            <w:pPr>
              <w:tabs>
                <w:tab w:val="left" w:pos="546"/>
                <w:tab w:val="left" w:pos="2307"/>
                <w:tab w:val="left" w:pos="2543"/>
              </w:tabs>
              <w:ind w:left="110" w:right="91"/>
              <w:rPr>
                <w:rFonts w:ascii="Times New Roman" w:eastAsia="Times New Roman" w:hAnsi="Times New Roman" w:cs="Times New Roman"/>
                <w:sz w:val="24"/>
                <w:lang w:val="ru-RU"/>
              </w:rPr>
            </w:pPr>
            <w:r w:rsidRPr="00280569">
              <w:rPr>
                <w:rFonts w:ascii="Times New Roman" w:eastAsia="Times New Roman" w:hAnsi="Times New Roman" w:cs="Times New Roman"/>
                <w:sz w:val="24"/>
                <w:lang w:val="ru-RU"/>
              </w:rPr>
              <w:t>-</w:t>
            </w:r>
            <w:r w:rsidRPr="00280569">
              <w:rPr>
                <w:rFonts w:ascii="Times New Roman" w:eastAsia="Times New Roman" w:hAnsi="Times New Roman" w:cs="Times New Roman"/>
                <w:sz w:val="24"/>
                <w:lang w:val="ru-RU"/>
              </w:rPr>
              <w:tab/>
              <w:t>контролирует</w:t>
            </w:r>
            <w:r w:rsidRPr="00280569">
              <w:rPr>
                <w:rFonts w:ascii="Times New Roman" w:eastAsia="Times New Roman" w:hAnsi="Times New Roman" w:cs="Times New Roman"/>
                <w:sz w:val="24"/>
                <w:lang w:val="ru-RU"/>
              </w:rPr>
              <w:tab/>
            </w:r>
            <w:r w:rsidRPr="00280569">
              <w:rPr>
                <w:rFonts w:ascii="Times New Roman" w:eastAsia="Times New Roman" w:hAnsi="Times New Roman" w:cs="Times New Roman"/>
                <w:spacing w:val="-1"/>
                <w:sz w:val="24"/>
                <w:lang w:val="ru-RU"/>
              </w:rPr>
              <w:t>ход</w:t>
            </w:r>
            <w:r w:rsidRPr="00280569">
              <w:rPr>
                <w:rFonts w:ascii="Times New Roman" w:eastAsia="Times New Roman" w:hAnsi="Times New Roman" w:cs="Times New Roman"/>
                <w:spacing w:val="-57"/>
                <w:sz w:val="24"/>
                <w:lang w:val="ru-RU"/>
              </w:rPr>
              <w:t xml:space="preserve"> </w:t>
            </w:r>
            <w:r w:rsidRPr="00280569">
              <w:rPr>
                <w:rFonts w:ascii="Times New Roman" w:eastAsia="Times New Roman" w:hAnsi="Times New Roman" w:cs="Times New Roman"/>
                <w:sz w:val="24"/>
                <w:lang w:val="ru-RU"/>
              </w:rPr>
              <w:t>выполнения</w:t>
            </w:r>
            <w:r w:rsidRPr="00280569">
              <w:rPr>
                <w:rFonts w:ascii="Times New Roman" w:eastAsia="Times New Roman" w:hAnsi="Times New Roman" w:cs="Times New Roman"/>
                <w:spacing w:val="1"/>
                <w:sz w:val="24"/>
                <w:lang w:val="ru-RU"/>
              </w:rPr>
              <w:t xml:space="preserve"> </w:t>
            </w:r>
            <w:r w:rsidRPr="00280569">
              <w:rPr>
                <w:rFonts w:ascii="Times New Roman" w:eastAsia="Times New Roman" w:hAnsi="Times New Roman" w:cs="Times New Roman"/>
                <w:sz w:val="24"/>
                <w:lang w:val="ru-RU"/>
              </w:rPr>
              <w:t>деятельности</w:t>
            </w:r>
            <w:r w:rsidRPr="00280569">
              <w:rPr>
                <w:rFonts w:ascii="Times New Roman" w:eastAsia="Times New Roman" w:hAnsi="Times New Roman" w:cs="Times New Roman"/>
                <w:sz w:val="24"/>
                <w:lang w:val="ru-RU"/>
              </w:rPr>
              <w:tab/>
            </w:r>
            <w:r w:rsidRPr="00280569">
              <w:rPr>
                <w:rFonts w:ascii="Times New Roman" w:eastAsia="Times New Roman" w:hAnsi="Times New Roman" w:cs="Times New Roman"/>
                <w:sz w:val="24"/>
                <w:lang w:val="ru-RU"/>
              </w:rPr>
              <w:tab/>
            </w:r>
            <w:r w:rsidRPr="00280569">
              <w:rPr>
                <w:rFonts w:ascii="Times New Roman" w:eastAsia="Times New Roman" w:hAnsi="Times New Roman" w:cs="Times New Roman"/>
                <w:spacing w:val="-5"/>
                <w:sz w:val="24"/>
                <w:lang w:val="ru-RU"/>
              </w:rPr>
              <w:t>и</w:t>
            </w:r>
          </w:p>
          <w:p w:rsidR="00AD48BA" w:rsidRPr="00280569" w:rsidRDefault="00AD48BA" w:rsidP="00AD48BA">
            <w:pPr>
              <w:spacing w:line="261" w:lineRule="exact"/>
              <w:ind w:left="110"/>
              <w:rPr>
                <w:rFonts w:ascii="Times New Roman" w:eastAsia="Times New Roman" w:hAnsi="Times New Roman" w:cs="Times New Roman"/>
                <w:sz w:val="24"/>
                <w:lang w:val="ru-RU"/>
              </w:rPr>
            </w:pPr>
            <w:r w:rsidRPr="00280569">
              <w:rPr>
                <w:rFonts w:ascii="Times New Roman" w:eastAsia="Times New Roman" w:hAnsi="Times New Roman" w:cs="Times New Roman"/>
                <w:sz w:val="24"/>
                <w:lang w:val="ru-RU"/>
              </w:rPr>
              <w:t>оценивает</w:t>
            </w:r>
            <w:r w:rsidRPr="00280569">
              <w:rPr>
                <w:rFonts w:ascii="Times New Roman" w:eastAsia="Times New Roman" w:hAnsi="Times New Roman" w:cs="Times New Roman"/>
                <w:spacing w:val="-1"/>
                <w:sz w:val="24"/>
                <w:lang w:val="ru-RU"/>
              </w:rPr>
              <w:t xml:space="preserve"> </w:t>
            </w:r>
            <w:r w:rsidRPr="00280569">
              <w:rPr>
                <w:rFonts w:ascii="Times New Roman" w:eastAsia="Times New Roman" w:hAnsi="Times New Roman" w:cs="Times New Roman"/>
                <w:sz w:val="24"/>
                <w:lang w:val="ru-RU"/>
              </w:rPr>
              <w:t>итоги</w:t>
            </w:r>
          </w:p>
        </w:tc>
        <w:tc>
          <w:tcPr>
            <w:tcW w:w="2693" w:type="dxa"/>
          </w:tcPr>
          <w:p w:rsidR="00AD48BA" w:rsidRPr="00280569" w:rsidRDefault="00AD48BA" w:rsidP="00AD48BA">
            <w:pPr>
              <w:tabs>
                <w:tab w:val="left" w:pos="1750"/>
              </w:tabs>
              <w:ind w:left="110" w:right="94"/>
              <w:rPr>
                <w:rFonts w:ascii="Times New Roman" w:eastAsia="Times New Roman" w:hAnsi="Times New Roman" w:cs="Times New Roman"/>
                <w:sz w:val="24"/>
                <w:lang w:val="ru-RU"/>
              </w:rPr>
            </w:pPr>
            <w:r w:rsidRPr="00280569">
              <w:rPr>
                <w:rFonts w:ascii="Times New Roman" w:eastAsia="Times New Roman" w:hAnsi="Times New Roman" w:cs="Times New Roman"/>
                <w:sz w:val="24"/>
                <w:lang w:val="ru-RU"/>
              </w:rPr>
              <w:t>Более</w:t>
            </w:r>
            <w:r w:rsidRPr="00280569">
              <w:rPr>
                <w:rFonts w:ascii="Times New Roman" w:eastAsia="Times New Roman" w:hAnsi="Times New Roman" w:cs="Times New Roman"/>
                <w:spacing w:val="10"/>
                <w:sz w:val="24"/>
                <w:lang w:val="ru-RU"/>
              </w:rPr>
              <w:t xml:space="preserve"> </w:t>
            </w:r>
            <w:r w:rsidRPr="00280569">
              <w:rPr>
                <w:rFonts w:ascii="Times New Roman" w:eastAsia="Times New Roman" w:hAnsi="Times New Roman" w:cs="Times New Roman"/>
                <w:sz w:val="24"/>
                <w:lang w:val="ru-RU"/>
              </w:rPr>
              <w:t>половины</w:t>
            </w:r>
            <w:r w:rsidRPr="00280569">
              <w:rPr>
                <w:rFonts w:ascii="Times New Roman" w:eastAsia="Times New Roman" w:hAnsi="Times New Roman" w:cs="Times New Roman"/>
                <w:spacing w:val="-57"/>
                <w:sz w:val="24"/>
                <w:lang w:val="ru-RU"/>
              </w:rPr>
              <w:t xml:space="preserve"> </w:t>
            </w:r>
            <w:r w:rsidRPr="00280569">
              <w:rPr>
                <w:rFonts w:ascii="Times New Roman" w:eastAsia="Times New Roman" w:hAnsi="Times New Roman" w:cs="Times New Roman"/>
                <w:sz w:val="24"/>
                <w:lang w:val="ru-RU"/>
              </w:rPr>
              <w:t>видов</w:t>
            </w:r>
            <w:r w:rsidRPr="00280569">
              <w:rPr>
                <w:rFonts w:ascii="Times New Roman" w:eastAsia="Times New Roman" w:hAnsi="Times New Roman" w:cs="Times New Roman"/>
                <w:spacing w:val="1"/>
                <w:sz w:val="24"/>
                <w:lang w:val="ru-RU"/>
              </w:rPr>
              <w:t xml:space="preserve"> </w:t>
            </w:r>
            <w:r w:rsidRPr="00280569">
              <w:rPr>
                <w:rFonts w:ascii="Times New Roman" w:eastAsia="Times New Roman" w:hAnsi="Times New Roman" w:cs="Times New Roman"/>
                <w:sz w:val="24"/>
                <w:lang w:val="ru-RU"/>
              </w:rPr>
              <w:t>самостоятельной</w:t>
            </w:r>
            <w:r w:rsidRPr="00280569">
              <w:rPr>
                <w:rFonts w:ascii="Times New Roman" w:eastAsia="Times New Roman" w:hAnsi="Times New Roman" w:cs="Times New Roman"/>
                <w:spacing w:val="-57"/>
                <w:sz w:val="24"/>
                <w:lang w:val="ru-RU"/>
              </w:rPr>
              <w:t xml:space="preserve"> </w:t>
            </w:r>
            <w:r w:rsidRPr="00280569">
              <w:rPr>
                <w:rFonts w:ascii="Times New Roman" w:eastAsia="Times New Roman" w:hAnsi="Times New Roman" w:cs="Times New Roman"/>
                <w:sz w:val="24"/>
                <w:lang w:val="ru-RU"/>
              </w:rPr>
              <w:t>деятельности</w:t>
            </w:r>
            <w:r w:rsidRPr="00280569">
              <w:rPr>
                <w:rFonts w:ascii="Times New Roman" w:eastAsia="Times New Roman" w:hAnsi="Times New Roman" w:cs="Times New Roman"/>
                <w:spacing w:val="1"/>
                <w:sz w:val="24"/>
                <w:lang w:val="ru-RU"/>
              </w:rPr>
              <w:t xml:space="preserve"> </w:t>
            </w:r>
            <w:r w:rsidRPr="00280569">
              <w:rPr>
                <w:rFonts w:ascii="Times New Roman" w:eastAsia="Times New Roman" w:hAnsi="Times New Roman" w:cs="Times New Roman"/>
                <w:sz w:val="24"/>
                <w:lang w:val="ru-RU"/>
              </w:rPr>
              <w:t>выполнены</w:t>
            </w:r>
            <w:r w:rsidRPr="00280569">
              <w:rPr>
                <w:rFonts w:ascii="Times New Roman" w:eastAsia="Times New Roman" w:hAnsi="Times New Roman" w:cs="Times New Roman"/>
                <w:sz w:val="24"/>
                <w:lang w:val="ru-RU"/>
              </w:rPr>
              <w:tab/>
            </w:r>
            <w:r w:rsidRPr="00280569">
              <w:rPr>
                <w:rFonts w:ascii="Times New Roman" w:eastAsia="Times New Roman" w:hAnsi="Times New Roman" w:cs="Times New Roman"/>
                <w:spacing w:val="-4"/>
                <w:sz w:val="24"/>
                <w:lang w:val="ru-RU"/>
              </w:rPr>
              <w:t>с</w:t>
            </w:r>
            <w:r w:rsidRPr="00280569">
              <w:rPr>
                <w:rFonts w:ascii="Times New Roman" w:eastAsia="Times New Roman" w:hAnsi="Times New Roman" w:cs="Times New Roman"/>
                <w:spacing w:val="-57"/>
                <w:sz w:val="24"/>
                <w:lang w:val="ru-RU"/>
              </w:rPr>
              <w:t xml:space="preserve"> </w:t>
            </w:r>
            <w:r w:rsidRPr="00280569">
              <w:rPr>
                <w:rFonts w:ascii="Times New Roman" w:eastAsia="Times New Roman" w:hAnsi="Times New Roman" w:cs="Times New Roman"/>
                <w:sz w:val="24"/>
                <w:lang w:val="ru-RU"/>
              </w:rPr>
              <w:t>помощью</w:t>
            </w:r>
            <w:r w:rsidRPr="00280569">
              <w:rPr>
                <w:rFonts w:ascii="Times New Roman" w:eastAsia="Times New Roman" w:hAnsi="Times New Roman" w:cs="Times New Roman"/>
                <w:spacing w:val="1"/>
                <w:sz w:val="24"/>
                <w:lang w:val="ru-RU"/>
              </w:rPr>
              <w:t xml:space="preserve"> </w:t>
            </w:r>
            <w:r w:rsidRPr="00280569">
              <w:rPr>
                <w:rFonts w:ascii="Times New Roman" w:eastAsia="Times New Roman" w:hAnsi="Times New Roman" w:cs="Times New Roman"/>
                <w:sz w:val="24"/>
                <w:lang w:val="ru-RU"/>
              </w:rPr>
              <w:t>учителя</w:t>
            </w:r>
            <w:r w:rsidRPr="00280569">
              <w:rPr>
                <w:rFonts w:ascii="Times New Roman" w:eastAsia="Times New Roman" w:hAnsi="Times New Roman" w:cs="Times New Roman"/>
                <w:spacing w:val="34"/>
                <w:sz w:val="24"/>
                <w:lang w:val="ru-RU"/>
              </w:rPr>
              <w:t xml:space="preserve"> </w:t>
            </w:r>
            <w:r w:rsidRPr="00280569">
              <w:rPr>
                <w:rFonts w:ascii="Times New Roman" w:eastAsia="Times New Roman" w:hAnsi="Times New Roman" w:cs="Times New Roman"/>
                <w:sz w:val="24"/>
                <w:lang w:val="ru-RU"/>
              </w:rPr>
              <w:t>или</w:t>
            </w:r>
            <w:r w:rsidRPr="00280569">
              <w:rPr>
                <w:rFonts w:ascii="Times New Roman" w:eastAsia="Times New Roman" w:hAnsi="Times New Roman" w:cs="Times New Roman"/>
                <w:spacing w:val="36"/>
                <w:sz w:val="24"/>
                <w:lang w:val="ru-RU"/>
              </w:rPr>
              <w:t xml:space="preserve"> </w:t>
            </w:r>
            <w:r w:rsidRPr="00280569">
              <w:rPr>
                <w:rFonts w:ascii="Times New Roman" w:eastAsia="Times New Roman" w:hAnsi="Times New Roman" w:cs="Times New Roman"/>
                <w:sz w:val="24"/>
                <w:lang w:val="ru-RU"/>
              </w:rPr>
              <w:t>не</w:t>
            </w:r>
            <w:r w:rsidRPr="00280569">
              <w:rPr>
                <w:rFonts w:ascii="Times New Roman" w:eastAsia="Times New Roman" w:hAnsi="Times New Roman" w:cs="Times New Roman"/>
                <w:spacing w:val="-57"/>
                <w:sz w:val="24"/>
                <w:lang w:val="ru-RU"/>
              </w:rPr>
              <w:t xml:space="preserve"> </w:t>
            </w:r>
            <w:r w:rsidRPr="00280569">
              <w:rPr>
                <w:rFonts w:ascii="Times New Roman" w:eastAsia="Times New Roman" w:hAnsi="Times New Roman" w:cs="Times New Roman"/>
                <w:sz w:val="24"/>
                <w:lang w:val="ru-RU"/>
              </w:rPr>
              <w:t>выполняется</w:t>
            </w:r>
            <w:r w:rsidRPr="00280569">
              <w:rPr>
                <w:rFonts w:ascii="Times New Roman" w:eastAsia="Times New Roman" w:hAnsi="Times New Roman" w:cs="Times New Roman"/>
                <w:spacing w:val="1"/>
                <w:sz w:val="24"/>
                <w:lang w:val="ru-RU"/>
              </w:rPr>
              <w:t xml:space="preserve"> </w:t>
            </w:r>
            <w:r w:rsidRPr="00280569">
              <w:rPr>
                <w:rFonts w:ascii="Times New Roman" w:eastAsia="Times New Roman" w:hAnsi="Times New Roman" w:cs="Times New Roman"/>
                <w:sz w:val="24"/>
                <w:lang w:val="ru-RU"/>
              </w:rPr>
              <w:t>один</w:t>
            </w:r>
            <w:r w:rsidRPr="00280569">
              <w:rPr>
                <w:rFonts w:ascii="Times New Roman" w:eastAsia="Times New Roman" w:hAnsi="Times New Roman" w:cs="Times New Roman"/>
                <w:spacing w:val="-4"/>
                <w:sz w:val="24"/>
                <w:lang w:val="ru-RU"/>
              </w:rPr>
              <w:t xml:space="preserve"> </w:t>
            </w:r>
            <w:r w:rsidRPr="00280569">
              <w:rPr>
                <w:rFonts w:ascii="Times New Roman" w:eastAsia="Times New Roman" w:hAnsi="Times New Roman" w:cs="Times New Roman"/>
                <w:sz w:val="24"/>
                <w:lang w:val="ru-RU"/>
              </w:rPr>
              <w:t>из</w:t>
            </w:r>
            <w:r w:rsidRPr="00280569">
              <w:rPr>
                <w:rFonts w:ascii="Times New Roman" w:eastAsia="Times New Roman" w:hAnsi="Times New Roman" w:cs="Times New Roman"/>
                <w:spacing w:val="-4"/>
                <w:sz w:val="24"/>
                <w:lang w:val="ru-RU"/>
              </w:rPr>
              <w:t xml:space="preserve"> </w:t>
            </w:r>
            <w:r w:rsidRPr="00280569">
              <w:rPr>
                <w:rFonts w:ascii="Times New Roman" w:eastAsia="Times New Roman" w:hAnsi="Times New Roman" w:cs="Times New Roman"/>
                <w:sz w:val="24"/>
                <w:lang w:val="ru-RU"/>
              </w:rPr>
              <w:t>пунктов</w:t>
            </w:r>
          </w:p>
        </w:tc>
        <w:tc>
          <w:tcPr>
            <w:tcW w:w="2410" w:type="dxa"/>
          </w:tcPr>
          <w:p w:rsidR="00AD48BA" w:rsidRPr="00280569" w:rsidRDefault="00AD48BA" w:rsidP="00AD48BA">
            <w:pPr>
              <w:tabs>
                <w:tab w:val="left" w:pos="680"/>
                <w:tab w:val="left" w:pos="1486"/>
              </w:tabs>
              <w:ind w:left="105" w:right="96"/>
              <w:rPr>
                <w:rFonts w:ascii="Times New Roman" w:eastAsia="Times New Roman" w:hAnsi="Times New Roman" w:cs="Times New Roman"/>
                <w:sz w:val="24"/>
                <w:lang w:val="ru-RU"/>
              </w:rPr>
            </w:pPr>
            <w:r w:rsidRPr="00280569">
              <w:rPr>
                <w:rFonts w:ascii="Times New Roman" w:eastAsia="Times New Roman" w:hAnsi="Times New Roman" w:cs="Times New Roman"/>
                <w:sz w:val="24"/>
                <w:lang w:val="ru-RU"/>
              </w:rPr>
              <w:t>Учащийся</w:t>
            </w:r>
            <w:r w:rsidRPr="00280569">
              <w:rPr>
                <w:rFonts w:ascii="Times New Roman" w:eastAsia="Times New Roman" w:hAnsi="Times New Roman" w:cs="Times New Roman"/>
                <w:sz w:val="24"/>
                <w:lang w:val="ru-RU"/>
              </w:rPr>
              <w:tab/>
              <w:t>не</w:t>
            </w:r>
            <w:r w:rsidRPr="00280569">
              <w:rPr>
                <w:rFonts w:ascii="Times New Roman" w:eastAsia="Times New Roman" w:hAnsi="Times New Roman" w:cs="Times New Roman"/>
                <w:spacing w:val="-57"/>
                <w:sz w:val="24"/>
                <w:lang w:val="ru-RU"/>
              </w:rPr>
              <w:t xml:space="preserve"> </w:t>
            </w:r>
            <w:r w:rsidRPr="00280569">
              <w:rPr>
                <w:rFonts w:ascii="Times New Roman" w:eastAsia="Times New Roman" w:hAnsi="Times New Roman" w:cs="Times New Roman"/>
                <w:sz w:val="24"/>
                <w:lang w:val="ru-RU"/>
              </w:rPr>
              <w:t>может</w:t>
            </w:r>
            <w:r w:rsidRPr="00280569">
              <w:rPr>
                <w:rFonts w:ascii="Times New Roman" w:eastAsia="Times New Roman" w:hAnsi="Times New Roman" w:cs="Times New Roman"/>
                <w:spacing w:val="1"/>
                <w:sz w:val="24"/>
                <w:lang w:val="ru-RU"/>
              </w:rPr>
              <w:t xml:space="preserve"> </w:t>
            </w:r>
            <w:r w:rsidRPr="00280569">
              <w:rPr>
                <w:rFonts w:ascii="Times New Roman" w:eastAsia="Times New Roman" w:hAnsi="Times New Roman" w:cs="Times New Roman"/>
                <w:sz w:val="24"/>
                <w:lang w:val="ru-RU"/>
              </w:rPr>
              <w:t>выполнить</w:t>
            </w:r>
            <w:r w:rsidRPr="00280569">
              <w:rPr>
                <w:rFonts w:ascii="Times New Roman" w:eastAsia="Times New Roman" w:hAnsi="Times New Roman" w:cs="Times New Roman"/>
                <w:spacing w:val="1"/>
                <w:sz w:val="24"/>
                <w:lang w:val="ru-RU"/>
              </w:rPr>
              <w:t xml:space="preserve"> </w:t>
            </w:r>
            <w:r w:rsidRPr="00280569">
              <w:rPr>
                <w:rFonts w:ascii="Times New Roman" w:eastAsia="Times New Roman" w:hAnsi="Times New Roman" w:cs="Times New Roman"/>
                <w:sz w:val="24"/>
                <w:lang w:val="ru-RU"/>
              </w:rPr>
              <w:t>самостоятельно</w:t>
            </w:r>
            <w:r w:rsidRPr="00280569">
              <w:rPr>
                <w:rFonts w:ascii="Times New Roman" w:eastAsia="Times New Roman" w:hAnsi="Times New Roman" w:cs="Times New Roman"/>
                <w:spacing w:val="-57"/>
                <w:sz w:val="24"/>
                <w:lang w:val="ru-RU"/>
              </w:rPr>
              <w:t xml:space="preserve"> </w:t>
            </w:r>
            <w:r w:rsidRPr="00280569">
              <w:rPr>
                <w:rFonts w:ascii="Times New Roman" w:eastAsia="Times New Roman" w:hAnsi="Times New Roman" w:cs="Times New Roman"/>
                <w:sz w:val="24"/>
                <w:lang w:val="ru-RU"/>
              </w:rPr>
              <w:t>ни</w:t>
            </w:r>
            <w:r w:rsidRPr="00280569">
              <w:rPr>
                <w:rFonts w:ascii="Times New Roman" w:eastAsia="Times New Roman" w:hAnsi="Times New Roman" w:cs="Times New Roman"/>
                <w:sz w:val="24"/>
                <w:lang w:val="ru-RU"/>
              </w:rPr>
              <w:tab/>
              <w:t>один</w:t>
            </w:r>
            <w:r w:rsidRPr="00280569">
              <w:rPr>
                <w:rFonts w:ascii="Times New Roman" w:eastAsia="Times New Roman" w:hAnsi="Times New Roman" w:cs="Times New Roman"/>
                <w:sz w:val="24"/>
                <w:lang w:val="ru-RU"/>
              </w:rPr>
              <w:tab/>
            </w:r>
            <w:r w:rsidRPr="00280569">
              <w:rPr>
                <w:rFonts w:ascii="Times New Roman" w:eastAsia="Times New Roman" w:hAnsi="Times New Roman" w:cs="Times New Roman"/>
                <w:spacing w:val="-1"/>
                <w:sz w:val="24"/>
                <w:lang w:val="ru-RU"/>
              </w:rPr>
              <w:t>из</w:t>
            </w:r>
            <w:r w:rsidRPr="00280569">
              <w:rPr>
                <w:rFonts w:ascii="Times New Roman" w:eastAsia="Times New Roman" w:hAnsi="Times New Roman" w:cs="Times New Roman"/>
                <w:spacing w:val="-57"/>
                <w:sz w:val="24"/>
                <w:lang w:val="ru-RU"/>
              </w:rPr>
              <w:t xml:space="preserve"> </w:t>
            </w:r>
            <w:r w:rsidRPr="00280569">
              <w:rPr>
                <w:rFonts w:ascii="Times New Roman" w:eastAsia="Times New Roman" w:hAnsi="Times New Roman" w:cs="Times New Roman"/>
                <w:sz w:val="24"/>
                <w:lang w:val="ru-RU"/>
              </w:rPr>
              <w:t>пунктов</w:t>
            </w:r>
          </w:p>
        </w:tc>
      </w:tr>
    </w:tbl>
    <w:p w:rsidR="00AD48BA" w:rsidRPr="00280569" w:rsidRDefault="00AD48BA" w:rsidP="00AD48BA">
      <w:pPr>
        <w:widowControl w:val="0"/>
        <w:autoSpaceDE w:val="0"/>
        <w:autoSpaceDN w:val="0"/>
        <w:spacing w:before="11" w:after="0" w:line="240" w:lineRule="auto"/>
        <w:rPr>
          <w:rFonts w:ascii="Times New Roman" w:eastAsia="Times New Roman" w:hAnsi="Times New Roman" w:cs="Times New Roman"/>
          <w:b/>
          <w:sz w:val="23"/>
          <w:szCs w:val="24"/>
        </w:rPr>
      </w:pPr>
    </w:p>
    <w:p w:rsidR="00AD48BA" w:rsidRPr="00280569" w:rsidRDefault="00AD48BA" w:rsidP="00DF6145">
      <w:pPr>
        <w:widowControl w:val="0"/>
        <w:tabs>
          <w:tab w:val="left" w:pos="3331"/>
        </w:tabs>
        <w:autoSpaceDE w:val="0"/>
        <w:autoSpaceDN w:val="0"/>
        <w:spacing w:after="0" w:line="240" w:lineRule="auto"/>
        <w:ind w:left="3330"/>
        <w:rPr>
          <w:rFonts w:ascii="Times New Roman" w:eastAsia="Times New Roman" w:hAnsi="Times New Roman" w:cs="Times New Roman"/>
          <w:b/>
          <w:sz w:val="24"/>
        </w:rPr>
      </w:pPr>
      <w:r w:rsidRPr="00280569">
        <w:rPr>
          <w:rFonts w:ascii="Times New Roman" w:eastAsia="Times New Roman" w:hAnsi="Times New Roman" w:cs="Times New Roman"/>
          <w:b/>
          <w:sz w:val="24"/>
        </w:rPr>
        <w:t>Уровень</w:t>
      </w:r>
      <w:r w:rsidRPr="00280569">
        <w:rPr>
          <w:rFonts w:ascii="Times New Roman" w:eastAsia="Times New Roman" w:hAnsi="Times New Roman" w:cs="Times New Roman"/>
          <w:b/>
          <w:spacing w:val="-4"/>
          <w:sz w:val="24"/>
        </w:rPr>
        <w:t xml:space="preserve"> </w:t>
      </w:r>
      <w:r w:rsidRPr="00280569">
        <w:rPr>
          <w:rFonts w:ascii="Times New Roman" w:eastAsia="Times New Roman" w:hAnsi="Times New Roman" w:cs="Times New Roman"/>
          <w:b/>
          <w:sz w:val="24"/>
        </w:rPr>
        <w:t>физической</w:t>
      </w:r>
      <w:r w:rsidRPr="00280569">
        <w:rPr>
          <w:rFonts w:ascii="Times New Roman" w:eastAsia="Times New Roman" w:hAnsi="Times New Roman" w:cs="Times New Roman"/>
          <w:b/>
          <w:spacing w:val="-5"/>
          <w:sz w:val="24"/>
        </w:rPr>
        <w:t xml:space="preserve"> </w:t>
      </w:r>
      <w:r w:rsidRPr="00280569">
        <w:rPr>
          <w:rFonts w:ascii="Times New Roman" w:eastAsia="Times New Roman" w:hAnsi="Times New Roman" w:cs="Times New Roman"/>
          <w:b/>
          <w:sz w:val="24"/>
        </w:rPr>
        <w:t>подготовленности</w:t>
      </w:r>
      <w:r w:rsidRPr="00280569">
        <w:rPr>
          <w:rFonts w:ascii="Times New Roman" w:eastAsia="Times New Roman" w:hAnsi="Times New Roman" w:cs="Times New Roman"/>
          <w:b/>
          <w:spacing w:val="-8"/>
          <w:sz w:val="24"/>
        </w:rPr>
        <w:t xml:space="preserve"> </w:t>
      </w:r>
      <w:r w:rsidRPr="00280569">
        <w:rPr>
          <w:rFonts w:ascii="Times New Roman" w:eastAsia="Times New Roman" w:hAnsi="Times New Roman" w:cs="Times New Roman"/>
          <w:b/>
          <w:sz w:val="24"/>
        </w:rPr>
        <w:t>учащихся</w:t>
      </w:r>
    </w:p>
    <w:p w:rsidR="00AD48BA" w:rsidRPr="00280569" w:rsidRDefault="00AD48BA" w:rsidP="00AD48BA">
      <w:pPr>
        <w:widowControl w:val="0"/>
        <w:autoSpaceDE w:val="0"/>
        <w:autoSpaceDN w:val="0"/>
        <w:spacing w:before="3" w:after="0" w:line="240" w:lineRule="auto"/>
        <w:rPr>
          <w:rFonts w:ascii="Times New Roman" w:eastAsia="Times New Roman" w:hAnsi="Times New Roman" w:cs="Times New Roman"/>
          <w:b/>
          <w:sz w:val="24"/>
          <w:szCs w:val="24"/>
        </w:rPr>
      </w:pPr>
    </w:p>
    <w:tbl>
      <w:tblPr>
        <w:tblStyle w:val="TableNormal"/>
        <w:tblW w:w="0" w:type="auto"/>
        <w:tblInd w:w="114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384"/>
        <w:gridCol w:w="2551"/>
        <w:gridCol w:w="1985"/>
        <w:gridCol w:w="2977"/>
      </w:tblGrid>
      <w:tr w:rsidR="00AD48BA" w:rsidRPr="00280569" w:rsidTr="001507C1">
        <w:trPr>
          <w:trHeight w:val="561"/>
        </w:trPr>
        <w:tc>
          <w:tcPr>
            <w:tcW w:w="5384" w:type="dxa"/>
          </w:tcPr>
          <w:p w:rsidR="00AD48BA" w:rsidRPr="00280569" w:rsidRDefault="00AD48BA" w:rsidP="00AD48BA">
            <w:pPr>
              <w:spacing w:line="268" w:lineRule="exact"/>
              <w:ind w:left="1427" w:right="1427"/>
              <w:jc w:val="center"/>
              <w:rPr>
                <w:rFonts w:ascii="Times New Roman" w:eastAsia="Times New Roman" w:hAnsi="Times New Roman" w:cs="Times New Roman"/>
                <w:sz w:val="24"/>
              </w:rPr>
            </w:pPr>
            <w:r w:rsidRPr="00280569">
              <w:rPr>
                <w:rFonts w:ascii="Times New Roman" w:eastAsia="Times New Roman" w:hAnsi="Times New Roman" w:cs="Times New Roman"/>
                <w:sz w:val="24"/>
              </w:rPr>
              <w:t>Оценка</w:t>
            </w:r>
            <w:r w:rsidRPr="00280569">
              <w:rPr>
                <w:rFonts w:ascii="Times New Roman" w:eastAsia="Times New Roman" w:hAnsi="Times New Roman" w:cs="Times New Roman"/>
                <w:spacing w:val="-1"/>
                <w:sz w:val="24"/>
              </w:rPr>
              <w:t xml:space="preserve"> </w:t>
            </w:r>
            <w:r w:rsidRPr="00280569">
              <w:rPr>
                <w:rFonts w:ascii="Times New Roman" w:eastAsia="Times New Roman" w:hAnsi="Times New Roman" w:cs="Times New Roman"/>
                <w:sz w:val="24"/>
              </w:rPr>
              <w:t>5</w:t>
            </w:r>
          </w:p>
          <w:p w:rsidR="00AD48BA" w:rsidRPr="00280569" w:rsidRDefault="00AD48BA" w:rsidP="00AD48BA">
            <w:pPr>
              <w:spacing w:before="2" w:line="271" w:lineRule="exact"/>
              <w:ind w:left="1433" w:right="1427"/>
              <w:jc w:val="center"/>
              <w:rPr>
                <w:rFonts w:ascii="Times New Roman" w:eastAsia="Times New Roman" w:hAnsi="Times New Roman" w:cs="Times New Roman"/>
                <w:sz w:val="24"/>
              </w:rPr>
            </w:pPr>
            <w:r w:rsidRPr="00280569">
              <w:rPr>
                <w:rFonts w:ascii="Times New Roman" w:eastAsia="Times New Roman" w:hAnsi="Times New Roman" w:cs="Times New Roman"/>
                <w:sz w:val="24"/>
              </w:rPr>
              <w:t>(12,</w:t>
            </w:r>
            <w:r w:rsidRPr="00280569">
              <w:rPr>
                <w:rFonts w:ascii="Times New Roman" w:eastAsia="Times New Roman" w:hAnsi="Times New Roman" w:cs="Times New Roman"/>
                <w:spacing w:val="1"/>
                <w:sz w:val="24"/>
              </w:rPr>
              <w:t xml:space="preserve"> </w:t>
            </w:r>
            <w:r w:rsidRPr="00280569">
              <w:rPr>
                <w:rFonts w:ascii="Times New Roman" w:eastAsia="Times New Roman" w:hAnsi="Times New Roman" w:cs="Times New Roman"/>
                <w:sz w:val="24"/>
              </w:rPr>
              <w:t>13,</w:t>
            </w:r>
            <w:r w:rsidRPr="00280569">
              <w:rPr>
                <w:rFonts w:ascii="Times New Roman" w:eastAsia="Times New Roman" w:hAnsi="Times New Roman" w:cs="Times New Roman"/>
                <w:spacing w:val="1"/>
                <w:sz w:val="24"/>
              </w:rPr>
              <w:t xml:space="preserve"> </w:t>
            </w:r>
            <w:r w:rsidRPr="00280569">
              <w:rPr>
                <w:rFonts w:ascii="Times New Roman" w:eastAsia="Times New Roman" w:hAnsi="Times New Roman" w:cs="Times New Roman"/>
                <w:sz w:val="24"/>
              </w:rPr>
              <w:t>14)</w:t>
            </w:r>
          </w:p>
        </w:tc>
        <w:tc>
          <w:tcPr>
            <w:tcW w:w="2551" w:type="dxa"/>
          </w:tcPr>
          <w:p w:rsidR="00AD48BA" w:rsidRPr="00280569" w:rsidRDefault="00AD48BA" w:rsidP="00AD48BA">
            <w:pPr>
              <w:spacing w:line="268" w:lineRule="exact"/>
              <w:ind w:left="475"/>
              <w:rPr>
                <w:rFonts w:ascii="Times New Roman" w:eastAsia="Times New Roman" w:hAnsi="Times New Roman" w:cs="Times New Roman"/>
                <w:sz w:val="24"/>
              </w:rPr>
            </w:pPr>
            <w:r w:rsidRPr="00280569">
              <w:rPr>
                <w:rFonts w:ascii="Times New Roman" w:eastAsia="Times New Roman" w:hAnsi="Times New Roman" w:cs="Times New Roman"/>
                <w:sz w:val="24"/>
              </w:rPr>
              <w:t>Оценка</w:t>
            </w:r>
            <w:r w:rsidRPr="00280569">
              <w:rPr>
                <w:rFonts w:ascii="Times New Roman" w:eastAsia="Times New Roman" w:hAnsi="Times New Roman" w:cs="Times New Roman"/>
                <w:spacing w:val="-3"/>
                <w:sz w:val="24"/>
              </w:rPr>
              <w:t xml:space="preserve"> </w:t>
            </w:r>
            <w:r w:rsidRPr="00280569">
              <w:rPr>
                <w:rFonts w:ascii="Times New Roman" w:eastAsia="Times New Roman" w:hAnsi="Times New Roman" w:cs="Times New Roman"/>
                <w:sz w:val="24"/>
              </w:rPr>
              <w:t>4</w:t>
            </w:r>
          </w:p>
          <w:p w:rsidR="00AD48BA" w:rsidRPr="00280569" w:rsidRDefault="00AD48BA" w:rsidP="00AD48BA">
            <w:pPr>
              <w:spacing w:before="2" w:line="271" w:lineRule="exact"/>
              <w:ind w:left="446"/>
              <w:rPr>
                <w:rFonts w:ascii="Times New Roman" w:eastAsia="Times New Roman" w:hAnsi="Times New Roman" w:cs="Times New Roman"/>
                <w:sz w:val="24"/>
              </w:rPr>
            </w:pPr>
            <w:r w:rsidRPr="00280569">
              <w:rPr>
                <w:rFonts w:ascii="Times New Roman" w:eastAsia="Times New Roman" w:hAnsi="Times New Roman" w:cs="Times New Roman"/>
                <w:sz w:val="24"/>
              </w:rPr>
              <w:t>(9,</w:t>
            </w:r>
            <w:r w:rsidRPr="00280569">
              <w:rPr>
                <w:rFonts w:ascii="Times New Roman" w:eastAsia="Times New Roman" w:hAnsi="Times New Roman" w:cs="Times New Roman"/>
                <w:spacing w:val="-1"/>
                <w:sz w:val="24"/>
              </w:rPr>
              <w:t xml:space="preserve"> </w:t>
            </w:r>
            <w:r w:rsidRPr="00280569">
              <w:rPr>
                <w:rFonts w:ascii="Times New Roman" w:eastAsia="Times New Roman" w:hAnsi="Times New Roman" w:cs="Times New Roman"/>
                <w:sz w:val="24"/>
              </w:rPr>
              <w:t>10, 11)</w:t>
            </w:r>
          </w:p>
        </w:tc>
        <w:tc>
          <w:tcPr>
            <w:tcW w:w="1985" w:type="dxa"/>
          </w:tcPr>
          <w:p w:rsidR="00AD48BA" w:rsidRPr="00280569" w:rsidRDefault="00AD48BA" w:rsidP="00AD48BA">
            <w:pPr>
              <w:spacing w:line="268" w:lineRule="exact"/>
              <w:ind w:left="336"/>
              <w:rPr>
                <w:rFonts w:ascii="Times New Roman" w:eastAsia="Times New Roman" w:hAnsi="Times New Roman" w:cs="Times New Roman"/>
                <w:sz w:val="24"/>
              </w:rPr>
            </w:pPr>
            <w:r w:rsidRPr="00280569">
              <w:rPr>
                <w:rFonts w:ascii="Times New Roman" w:eastAsia="Times New Roman" w:hAnsi="Times New Roman" w:cs="Times New Roman"/>
                <w:sz w:val="24"/>
              </w:rPr>
              <w:t>Оценка</w:t>
            </w:r>
            <w:r w:rsidRPr="00280569">
              <w:rPr>
                <w:rFonts w:ascii="Times New Roman" w:eastAsia="Times New Roman" w:hAnsi="Times New Roman" w:cs="Times New Roman"/>
                <w:spacing w:val="-1"/>
                <w:sz w:val="24"/>
              </w:rPr>
              <w:t xml:space="preserve"> </w:t>
            </w:r>
            <w:r w:rsidRPr="00280569">
              <w:rPr>
                <w:rFonts w:ascii="Times New Roman" w:eastAsia="Times New Roman" w:hAnsi="Times New Roman" w:cs="Times New Roman"/>
                <w:sz w:val="24"/>
              </w:rPr>
              <w:t>3</w:t>
            </w:r>
          </w:p>
          <w:p w:rsidR="00AD48BA" w:rsidRPr="00280569" w:rsidRDefault="00AD48BA" w:rsidP="00AD48BA">
            <w:pPr>
              <w:spacing w:before="2" w:line="271" w:lineRule="exact"/>
              <w:ind w:left="427"/>
              <w:rPr>
                <w:rFonts w:ascii="Times New Roman" w:eastAsia="Times New Roman" w:hAnsi="Times New Roman" w:cs="Times New Roman"/>
                <w:sz w:val="24"/>
              </w:rPr>
            </w:pPr>
            <w:r w:rsidRPr="00280569">
              <w:rPr>
                <w:rFonts w:ascii="Times New Roman" w:eastAsia="Times New Roman" w:hAnsi="Times New Roman" w:cs="Times New Roman"/>
                <w:sz w:val="24"/>
              </w:rPr>
              <w:t>(6,</w:t>
            </w:r>
            <w:r w:rsidRPr="00280569">
              <w:rPr>
                <w:rFonts w:ascii="Times New Roman" w:eastAsia="Times New Roman" w:hAnsi="Times New Roman" w:cs="Times New Roman"/>
                <w:spacing w:val="2"/>
                <w:sz w:val="24"/>
              </w:rPr>
              <w:t xml:space="preserve"> </w:t>
            </w:r>
            <w:r w:rsidRPr="00280569">
              <w:rPr>
                <w:rFonts w:ascii="Times New Roman" w:eastAsia="Times New Roman" w:hAnsi="Times New Roman" w:cs="Times New Roman"/>
                <w:sz w:val="24"/>
              </w:rPr>
              <w:t>7,</w:t>
            </w:r>
            <w:r w:rsidRPr="00280569">
              <w:rPr>
                <w:rFonts w:ascii="Times New Roman" w:eastAsia="Times New Roman" w:hAnsi="Times New Roman" w:cs="Times New Roman"/>
                <w:spacing w:val="1"/>
                <w:sz w:val="24"/>
              </w:rPr>
              <w:t xml:space="preserve"> </w:t>
            </w:r>
            <w:r w:rsidRPr="00280569">
              <w:rPr>
                <w:rFonts w:ascii="Times New Roman" w:eastAsia="Times New Roman" w:hAnsi="Times New Roman" w:cs="Times New Roman"/>
                <w:sz w:val="24"/>
              </w:rPr>
              <w:t>8)</w:t>
            </w:r>
          </w:p>
        </w:tc>
        <w:tc>
          <w:tcPr>
            <w:tcW w:w="2977" w:type="dxa"/>
          </w:tcPr>
          <w:p w:rsidR="00AD48BA" w:rsidRPr="00280569" w:rsidRDefault="00AD48BA" w:rsidP="00AD48BA">
            <w:pPr>
              <w:spacing w:line="268" w:lineRule="exact"/>
              <w:ind w:left="326" w:right="326"/>
              <w:jc w:val="center"/>
              <w:rPr>
                <w:rFonts w:ascii="Times New Roman" w:eastAsia="Times New Roman" w:hAnsi="Times New Roman" w:cs="Times New Roman"/>
                <w:sz w:val="24"/>
              </w:rPr>
            </w:pPr>
            <w:r w:rsidRPr="00280569">
              <w:rPr>
                <w:rFonts w:ascii="Times New Roman" w:eastAsia="Times New Roman" w:hAnsi="Times New Roman" w:cs="Times New Roman"/>
                <w:sz w:val="24"/>
              </w:rPr>
              <w:t>Оценка</w:t>
            </w:r>
            <w:r w:rsidRPr="00280569">
              <w:rPr>
                <w:rFonts w:ascii="Times New Roman" w:eastAsia="Times New Roman" w:hAnsi="Times New Roman" w:cs="Times New Roman"/>
                <w:spacing w:val="-1"/>
                <w:sz w:val="24"/>
              </w:rPr>
              <w:t xml:space="preserve"> </w:t>
            </w:r>
            <w:r w:rsidRPr="00280569">
              <w:rPr>
                <w:rFonts w:ascii="Times New Roman" w:eastAsia="Times New Roman" w:hAnsi="Times New Roman" w:cs="Times New Roman"/>
                <w:sz w:val="24"/>
              </w:rPr>
              <w:t>2</w:t>
            </w:r>
          </w:p>
          <w:p w:rsidR="00AD48BA" w:rsidRPr="00280569" w:rsidRDefault="00AD48BA" w:rsidP="00AD48BA">
            <w:pPr>
              <w:spacing w:before="2" w:line="271" w:lineRule="exact"/>
              <w:ind w:left="326" w:right="322"/>
              <w:jc w:val="center"/>
              <w:rPr>
                <w:rFonts w:ascii="Times New Roman" w:eastAsia="Times New Roman" w:hAnsi="Times New Roman" w:cs="Times New Roman"/>
                <w:sz w:val="24"/>
              </w:rPr>
            </w:pPr>
            <w:r w:rsidRPr="00280569">
              <w:rPr>
                <w:rFonts w:ascii="Times New Roman" w:eastAsia="Times New Roman" w:hAnsi="Times New Roman" w:cs="Times New Roman"/>
                <w:sz w:val="24"/>
              </w:rPr>
              <w:t>(5-1)</w:t>
            </w:r>
          </w:p>
        </w:tc>
      </w:tr>
      <w:tr w:rsidR="00AD48BA" w:rsidRPr="00280569" w:rsidTr="001507C1">
        <w:trPr>
          <w:trHeight w:val="2787"/>
        </w:trPr>
        <w:tc>
          <w:tcPr>
            <w:tcW w:w="5384" w:type="dxa"/>
          </w:tcPr>
          <w:p w:rsidR="00AD48BA" w:rsidRPr="00280569" w:rsidRDefault="00AD48BA" w:rsidP="00AD48BA">
            <w:pPr>
              <w:tabs>
                <w:tab w:val="left" w:pos="3143"/>
              </w:tabs>
              <w:spacing w:line="237" w:lineRule="auto"/>
              <w:ind w:left="105" w:right="98"/>
              <w:rPr>
                <w:rFonts w:ascii="Times New Roman" w:eastAsia="Times New Roman" w:hAnsi="Times New Roman" w:cs="Times New Roman"/>
                <w:sz w:val="24"/>
                <w:lang w:val="ru-RU"/>
              </w:rPr>
            </w:pPr>
            <w:r w:rsidRPr="00280569">
              <w:rPr>
                <w:rFonts w:ascii="Times New Roman" w:eastAsia="Times New Roman" w:hAnsi="Times New Roman" w:cs="Times New Roman"/>
                <w:sz w:val="24"/>
                <w:lang w:val="ru-RU"/>
              </w:rPr>
              <w:t>Исходный</w:t>
            </w:r>
            <w:r w:rsidRPr="00280569">
              <w:rPr>
                <w:rFonts w:ascii="Times New Roman" w:eastAsia="Times New Roman" w:hAnsi="Times New Roman" w:cs="Times New Roman"/>
                <w:spacing w:val="36"/>
                <w:sz w:val="24"/>
                <w:lang w:val="ru-RU"/>
              </w:rPr>
              <w:t xml:space="preserve"> </w:t>
            </w:r>
            <w:r w:rsidRPr="00280569">
              <w:rPr>
                <w:rFonts w:ascii="Times New Roman" w:eastAsia="Times New Roman" w:hAnsi="Times New Roman" w:cs="Times New Roman"/>
                <w:sz w:val="24"/>
                <w:lang w:val="ru-RU"/>
              </w:rPr>
              <w:t>показатель</w:t>
            </w:r>
            <w:r w:rsidRPr="00280569">
              <w:rPr>
                <w:rFonts w:ascii="Times New Roman" w:eastAsia="Times New Roman" w:hAnsi="Times New Roman" w:cs="Times New Roman"/>
                <w:spacing w:val="36"/>
                <w:sz w:val="24"/>
                <w:lang w:val="ru-RU"/>
              </w:rPr>
              <w:t xml:space="preserve"> </w:t>
            </w:r>
            <w:r w:rsidRPr="00280569">
              <w:rPr>
                <w:rFonts w:ascii="Times New Roman" w:eastAsia="Times New Roman" w:hAnsi="Times New Roman" w:cs="Times New Roman"/>
                <w:sz w:val="24"/>
                <w:lang w:val="ru-RU"/>
              </w:rPr>
              <w:t xml:space="preserve">соответствует </w:t>
            </w:r>
            <w:r w:rsidRPr="00280569">
              <w:rPr>
                <w:rFonts w:ascii="Times New Roman" w:eastAsia="Times New Roman" w:hAnsi="Times New Roman" w:cs="Times New Roman"/>
                <w:spacing w:val="-57"/>
                <w:sz w:val="24"/>
                <w:lang w:val="ru-RU"/>
              </w:rPr>
              <w:t xml:space="preserve"> </w:t>
            </w:r>
            <w:r w:rsidRPr="00280569">
              <w:rPr>
                <w:rFonts w:ascii="Times New Roman" w:eastAsia="Times New Roman" w:hAnsi="Times New Roman" w:cs="Times New Roman"/>
                <w:sz w:val="24"/>
                <w:lang w:val="ru-RU"/>
              </w:rPr>
              <w:t xml:space="preserve">высокому </w:t>
            </w:r>
            <w:r w:rsidRPr="00280569">
              <w:rPr>
                <w:rFonts w:ascii="Times New Roman" w:eastAsia="Times New Roman" w:hAnsi="Times New Roman" w:cs="Times New Roman"/>
                <w:spacing w:val="-2"/>
                <w:sz w:val="24"/>
                <w:lang w:val="ru-RU"/>
              </w:rPr>
              <w:t>уровню</w:t>
            </w:r>
            <w:r w:rsidRPr="00280569">
              <w:rPr>
                <w:rFonts w:ascii="Times New Roman" w:eastAsia="Times New Roman" w:hAnsi="Times New Roman" w:cs="Times New Roman"/>
                <w:sz w:val="24"/>
                <w:lang w:val="ru-RU"/>
              </w:rPr>
              <w:t xml:space="preserve"> подготовленности,</w:t>
            </w:r>
            <w:r w:rsidRPr="00280569">
              <w:rPr>
                <w:rFonts w:ascii="Times New Roman" w:eastAsia="Times New Roman" w:hAnsi="Times New Roman" w:cs="Times New Roman"/>
                <w:spacing w:val="1"/>
                <w:sz w:val="24"/>
                <w:lang w:val="ru-RU"/>
              </w:rPr>
              <w:t xml:space="preserve"> </w:t>
            </w:r>
            <w:r w:rsidRPr="00280569">
              <w:rPr>
                <w:rFonts w:ascii="Times New Roman" w:eastAsia="Times New Roman" w:hAnsi="Times New Roman" w:cs="Times New Roman"/>
                <w:sz w:val="24"/>
                <w:lang w:val="ru-RU"/>
              </w:rPr>
              <w:t>предусмотренному  обязательным</w:t>
            </w:r>
            <w:r w:rsidRPr="00280569">
              <w:rPr>
                <w:rFonts w:ascii="Times New Roman" w:eastAsia="Times New Roman" w:hAnsi="Times New Roman" w:cs="Times New Roman"/>
                <w:spacing w:val="-57"/>
                <w:sz w:val="24"/>
                <w:lang w:val="ru-RU"/>
              </w:rPr>
              <w:t xml:space="preserve"> </w:t>
            </w:r>
            <w:r w:rsidRPr="00280569">
              <w:rPr>
                <w:rFonts w:ascii="Times New Roman" w:eastAsia="Times New Roman" w:hAnsi="Times New Roman" w:cs="Times New Roman"/>
                <w:sz w:val="24"/>
                <w:lang w:val="ru-RU"/>
              </w:rPr>
              <w:t xml:space="preserve"> минимумом подготовки</w:t>
            </w:r>
            <w:r w:rsidRPr="00280569">
              <w:rPr>
                <w:rFonts w:ascii="Times New Roman" w:eastAsia="Times New Roman" w:hAnsi="Times New Roman" w:cs="Times New Roman"/>
                <w:spacing w:val="-3"/>
                <w:sz w:val="24"/>
                <w:lang w:val="ru-RU"/>
              </w:rPr>
              <w:t xml:space="preserve"> и</w:t>
            </w:r>
            <w:r w:rsidRPr="00280569">
              <w:rPr>
                <w:rFonts w:ascii="Times New Roman" w:eastAsia="Times New Roman" w:hAnsi="Times New Roman" w:cs="Times New Roman"/>
                <w:spacing w:val="-57"/>
                <w:sz w:val="24"/>
                <w:lang w:val="ru-RU"/>
              </w:rPr>
              <w:t xml:space="preserve"> </w:t>
            </w:r>
            <w:r w:rsidRPr="00280569">
              <w:rPr>
                <w:rFonts w:ascii="Times New Roman" w:eastAsia="Times New Roman" w:hAnsi="Times New Roman" w:cs="Times New Roman"/>
                <w:sz w:val="24"/>
                <w:lang w:val="ru-RU"/>
              </w:rPr>
              <w:t>программой</w:t>
            </w:r>
            <w:r w:rsidRPr="00280569">
              <w:rPr>
                <w:rFonts w:ascii="Times New Roman" w:eastAsia="Times New Roman" w:hAnsi="Times New Roman" w:cs="Times New Roman"/>
                <w:spacing w:val="-1"/>
                <w:sz w:val="24"/>
                <w:lang w:val="ru-RU"/>
              </w:rPr>
              <w:t xml:space="preserve"> физического</w:t>
            </w:r>
            <w:r w:rsidRPr="00280569">
              <w:rPr>
                <w:rFonts w:ascii="Times New Roman" w:eastAsia="Times New Roman" w:hAnsi="Times New Roman" w:cs="Times New Roman"/>
                <w:spacing w:val="-57"/>
                <w:sz w:val="24"/>
                <w:lang w:val="ru-RU"/>
              </w:rPr>
              <w:t xml:space="preserve"> </w:t>
            </w:r>
            <w:r w:rsidRPr="00280569">
              <w:rPr>
                <w:rFonts w:ascii="Times New Roman" w:eastAsia="Times New Roman" w:hAnsi="Times New Roman" w:cs="Times New Roman"/>
                <w:sz w:val="24"/>
                <w:lang w:val="ru-RU"/>
              </w:rPr>
              <w:t xml:space="preserve"> воспитания, которая отвечает </w:t>
            </w:r>
            <w:r w:rsidRPr="00280569">
              <w:rPr>
                <w:rFonts w:ascii="Times New Roman" w:eastAsia="Times New Roman" w:hAnsi="Times New Roman" w:cs="Times New Roman"/>
                <w:spacing w:val="-57"/>
                <w:sz w:val="24"/>
                <w:lang w:val="ru-RU"/>
              </w:rPr>
              <w:t xml:space="preserve"> </w:t>
            </w:r>
            <w:r w:rsidRPr="00280569">
              <w:rPr>
                <w:rFonts w:ascii="Times New Roman" w:eastAsia="Times New Roman" w:hAnsi="Times New Roman" w:cs="Times New Roman"/>
                <w:sz w:val="24"/>
                <w:lang w:val="ru-RU"/>
              </w:rPr>
              <w:t>требованиям государственного</w:t>
            </w:r>
            <w:r w:rsidRPr="00280569">
              <w:rPr>
                <w:rFonts w:ascii="Times New Roman" w:eastAsia="Times New Roman" w:hAnsi="Times New Roman" w:cs="Times New Roman"/>
                <w:spacing w:val="-57"/>
                <w:sz w:val="24"/>
                <w:lang w:val="ru-RU"/>
              </w:rPr>
              <w:t xml:space="preserve"> </w:t>
            </w:r>
            <w:r w:rsidRPr="00280569">
              <w:rPr>
                <w:rFonts w:ascii="Times New Roman" w:eastAsia="Times New Roman" w:hAnsi="Times New Roman" w:cs="Times New Roman"/>
                <w:sz w:val="24"/>
                <w:lang w:val="ru-RU"/>
              </w:rPr>
              <w:t>стандарта и обязательного</w:t>
            </w:r>
            <w:r w:rsidRPr="00280569">
              <w:rPr>
                <w:rFonts w:ascii="Times New Roman" w:eastAsia="Times New Roman" w:hAnsi="Times New Roman" w:cs="Times New Roman"/>
                <w:spacing w:val="-57"/>
                <w:sz w:val="24"/>
                <w:lang w:val="ru-RU"/>
              </w:rPr>
              <w:t xml:space="preserve"> </w:t>
            </w:r>
            <w:r w:rsidRPr="00280569">
              <w:rPr>
                <w:rFonts w:ascii="Times New Roman" w:eastAsia="Times New Roman" w:hAnsi="Times New Roman" w:cs="Times New Roman"/>
                <w:sz w:val="24"/>
                <w:lang w:val="ru-RU"/>
              </w:rPr>
              <w:t xml:space="preserve"> минимума</w:t>
            </w:r>
            <w:r w:rsidRPr="00280569">
              <w:rPr>
                <w:rFonts w:ascii="Times New Roman" w:eastAsia="Times New Roman" w:hAnsi="Times New Roman" w:cs="Times New Roman"/>
                <w:spacing w:val="44"/>
                <w:sz w:val="24"/>
                <w:lang w:val="ru-RU"/>
              </w:rPr>
              <w:t xml:space="preserve"> </w:t>
            </w:r>
            <w:r w:rsidRPr="00280569">
              <w:rPr>
                <w:rFonts w:ascii="Times New Roman" w:eastAsia="Times New Roman" w:hAnsi="Times New Roman" w:cs="Times New Roman"/>
                <w:sz w:val="24"/>
                <w:lang w:val="ru-RU"/>
              </w:rPr>
              <w:t>содержания</w:t>
            </w:r>
            <w:r w:rsidRPr="00280569">
              <w:rPr>
                <w:rFonts w:ascii="Times New Roman" w:eastAsia="Times New Roman" w:hAnsi="Times New Roman" w:cs="Times New Roman"/>
                <w:spacing w:val="41"/>
                <w:sz w:val="24"/>
                <w:lang w:val="ru-RU"/>
              </w:rPr>
              <w:t xml:space="preserve"> </w:t>
            </w:r>
            <w:r w:rsidRPr="00280569">
              <w:rPr>
                <w:rFonts w:ascii="Times New Roman" w:eastAsia="Times New Roman" w:hAnsi="Times New Roman" w:cs="Times New Roman"/>
                <w:sz w:val="24"/>
                <w:lang w:val="ru-RU"/>
              </w:rPr>
              <w:t>обучения</w:t>
            </w:r>
            <w:r w:rsidRPr="00280569">
              <w:rPr>
                <w:rFonts w:ascii="Times New Roman" w:eastAsia="Times New Roman" w:hAnsi="Times New Roman" w:cs="Times New Roman"/>
                <w:spacing w:val="46"/>
                <w:sz w:val="24"/>
                <w:lang w:val="ru-RU"/>
              </w:rPr>
              <w:t xml:space="preserve"> </w:t>
            </w:r>
            <w:r w:rsidRPr="00280569">
              <w:rPr>
                <w:rFonts w:ascii="Times New Roman" w:eastAsia="Times New Roman" w:hAnsi="Times New Roman" w:cs="Times New Roman"/>
                <w:sz w:val="24"/>
                <w:lang w:val="ru-RU"/>
              </w:rPr>
              <w:t>по</w:t>
            </w:r>
            <w:r w:rsidRPr="00280569">
              <w:rPr>
                <w:rFonts w:ascii="Times New Roman" w:eastAsia="Times New Roman" w:hAnsi="Times New Roman" w:cs="Times New Roman"/>
                <w:spacing w:val="-57"/>
                <w:sz w:val="24"/>
                <w:lang w:val="ru-RU"/>
              </w:rPr>
              <w:t xml:space="preserve"> </w:t>
            </w:r>
            <w:r w:rsidRPr="00280569">
              <w:rPr>
                <w:rFonts w:ascii="Times New Roman" w:eastAsia="Times New Roman" w:hAnsi="Times New Roman" w:cs="Times New Roman"/>
                <w:sz w:val="24"/>
                <w:lang w:val="ru-RU"/>
              </w:rPr>
              <w:t>физической</w:t>
            </w:r>
            <w:r w:rsidRPr="00280569">
              <w:rPr>
                <w:rFonts w:ascii="Times New Roman" w:eastAsia="Times New Roman" w:hAnsi="Times New Roman" w:cs="Times New Roman"/>
                <w:spacing w:val="43"/>
                <w:sz w:val="24"/>
                <w:lang w:val="ru-RU"/>
              </w:rPr>
              <w:t xml:space="preserve"> </w:t>
            </w:r>
            <w:r w:rsidRPr="00280569">
              <w:rPr>
                <w:rFonts w:ascii="Times New Roman" w:eastAsia="Times New Roman" w:hAnsi="Times New Roman" w:cs="Times New Roman"/>
                <w:sz w:val="24"/>
                <w:lang w:val="ru-RU"/>
              </w:rPr>
              <w:t>культуре,</w:t>
            </w:r>
            <w:r w:rsidRPr="00280569">
              <w:rPr>
                <w:rFonts w:ascii="Times New Roman" w:eastAsia="Times New Roman" w:hAnsi="Times New Roman" w:cs="Times New Roman"/>
                <w:spacing w:val="44"/>
                <w:sz w:val="24"/>
                <w:lang w:val="ru-RU"/>
              </w:rPr>
              <w:t xml:space="preserve"> </w:t>
            </w:r>
            <w:r w:rsidRPr="00280569">
              <w:rPr>
                <w:rFonts w:ascii="Times New Roman" w:eastAsia="Times New Roman" w:hAnsi="Times New Roman" w:cs="Times New Roman"/>
                <w:sz w:val="24"/>
                <w:lang w:val="ru-RU"/>
              </w:rPr>
              <w:t>и</w:t>
            </w:r>
            <w:r w:rsidRPr="00280569">
              <w:rPr>
                <w:rFonts w:ascii="Times New Roman" w:eastAsia="Times New Roman" w:hAnsi="Times New Roman" w:cs="Times New Roman"/>
                <w:spacing w:val="38"/>
                <w:sz w:val="24"/>
                <w:lang w:val="ru-RU"/>
              </w:rPr>
              <w:t xml:space="preserve"> </w:t>
            </w:r>
            <w:r w:rsidRPr="00280569">
              <w:rPr>
                <w:rFonts w:ascii="Times New Roman" w:eastAsia="Times New Roman" w:hAnsi="Times New Roman" w:cs="Times New Roman"/>
                <w:sz w:val="24"/>
                <w:lang w:val="ru-RU"/>
              </w:rPr>
              <w:t>высокому</w:t>
            </w:r>
            <w:r w:rsidRPr="00280569">
              <w:rPr>
                <w:rFonts w:ascii="Times New Roman" w:eastAsia="Times New Roman" w:hAnsi="Times New Roman" w:cs="Times New Roman"/>
                <w:spacing w:val="-57"/>
                <w:sz w:val="24"/>
                <w:lang w:val="ru-RU"/>
              </w:rPr>
              <w:t xml:space="preserve"> </w:t>
            </w:r>
            <w:r w:rsidRPr="00280569">
              <w:rPr>
                <w:rFonts w:ascii="Times New Roman" w:eastAsia="Times New Roman" w:hAnsi="Times New Roman" w:cs="Times New Roman"/>
                <w:sz w:val="24"/>
                <w:lang w:val="ru-RU"/>
              </w:rPr>
              <w:t>приросту ученика в</w:t>
            </w:r>
            <w:r w:rsidRPr="00280569">
              <w:rPr>
                <w:rFonts w:ascii="Times New Roman" w:eastAsia="Times New Roman" w:hAnsi="Times New Roman" w:cs="Times New Roman"/>
                <w:spacing w:val="-1"/>
                <w:sz w:val="24"/>
                <w:lang w:val="ru-RU"/>
              </w:rPr>
              <w:t xml:space="preserve"> показателях</w:t>
            </w:r>
            <w:r w:rsidRPr="00280569">
              <w:rPr>
                <w:rFonts w:ascii="Times New Roman" w:eastAsia="Times New Roman" w:hAnsi="Times New Roman" w:cs="Times New Roman"/>
                <w:spacing w:val="-57"/>
                <w:sz w:val="24"/>
                <w:lang w:val="ru-RU"/>
              </w:rPr>
              <w:t xml:space="preserve"> </w:t>
            </w:r>
            <w:r w:rsidRPr="00280569">
              <w:rPr>
                <w:rFonts w:ascii="Times New Roman" w:eastAsia="Times New Roman" w:hAnsi="Times New Roman" w:cs="Times New Roman"/>
                <w:sz w:val="24"/>
                <w:lang w:val="ru-RU"/>
              </w:rPr>
              <w:t xml:space="preserve"> физической подготовленности</w:t>
            </w:r>
            <w:r w:rsidRPr="00280569">
              <w:rPr>
                <w:rFonts w:ascii="Times New Roman" w:eastAsia="Times New Roman" w:hAnsi="Times New Roman" w:cs="Times New Roman"/>
                <w:spacing w:val="-2"/>
                <w:sz w:val="24"/>
                <w:lang w:val="ru-RU"/>
              </w:rPr>
              <w:t xml:space="preserve"> за</w:t>
            </w:r>
            <w:r w:rsidRPr="00280569">
              <w:rPr>
                <w:rFonts w:ascii="Times New Roman" w:eastAsia="Times New Roman" w:hAnsi="Times New Roman" w:cs="Times New Roman"/>
                <w:sz w:val="24"/>
                <w:lang w:val="ru-RU"/>
              </w:rPr>
              <w:t xml:space="preserve"> определенный</w:t>
            </w:r>
            <w:r w:rsidRPr="00280569">
              <w:rPr>
                <w:rFonts w:ascii="Times New Roman" w:eastAsia="Times New Roman" w:hAnsi="Times New Roman" w:cs="Times New Roman"/>
                <w:spacing w:val="-3"/>
                <w:sz w:val="24"/>
                <w:lang w:val="ru-RU"/>
              </w:rPr>
              <w:t xml:space="preserve"> </w:t>
            </w:r>
            <w:r w:rsidRPr="00280569">
              <w:rPr>
                <w:rFonts w:ascii="Times New Roman" w:eastAsia="Times New Roman" w:hAnsi="Times New Roman" w:cs="Times New Roman"/>
                <w:sz w:val="24"/>
                <w:lang w:val="ru-RU"/>
              </w:rPr>
              <w:t>период</w:t>
            </w:r>
            <w:r w:rsidRPr="00280569">
              <w:rPr>
                <w:rFonts w:ascii="Times New Roman" w:eastAsia="Times New Roman" w:hAnsi="Times New Roman" w:cs="Times New Roman"/>
                <w:spacing w:val="-6"/>
                <w:sz w:val="24"/>
                <w:lang w:val="ru-RU"/>
              </w:rPr>
              <w:t xml:space="preserve"> </w:t>
            </w:r>
            <w:r w:rsidRPr="00280569">
              <w:rPr>
                <w:rFonts w:ascii="Times New Roman" w:eastAsia="Times New Roman" w:hAnsi="Times New Roman" w:cs="Times New Roman"/>
                <w:sz w:val="24"/>
                <w:lang w:val="ru-RU"/>
              </w:rPr>
              <w:t>времени</w:t>
            </w:r>
          </w:p>
        </w:tc>
        <w:tc>
          <w:tcPr>
            <w:tcW w:w="2551" w:type="dxa"/>
          </w:tcPr>
          <w:p w:rsidR="00AD48BA" w:rsidRPr="00280569" w:rsidRDefault="00AD48BA" w:rsidP="00AD48BA">
            <w:pPr>
              <w:tabs>
                <w:tab w:val="left" w:pos="1660"/>
              </w:tabs>
              <w:ind w:left="105" w:right="95"/>
              <w:rPr>
                <w:rFonts w:ascii="Times New Roman" w:eastAsia="Times New Roman" w:hAnsi="Times New Roman" w:cs="Times New Roman"/>
                <w:sz w:val="24"/>
                <w:lang w:val="ru-RU"/>
              </w:rPr>
            </w:pPr>
            <w:r w:rsidRPr="00280569">
              <w:rPr>
                <w:rFonts w:ascii="Times New Roman" w:eastAsia="Times New Roman" w:hAnsi="Times New Roman" w:cs="Times New Roman"/>
                <w:sz w:val="24"/>
                <w:lang w:val="ru-RU"/>
              </w:rPr>
              <w:t>Исходный</w:t>
            </w:r>
            <w:r w:rsidRPr="00280569">
              <w:rPr>
                <w:rFonts w:ascii="Times New Roman" w:eastAsia="Times New Roman" w:hAnsi="Times New Roman" w:cs="Times New Roman"/>
                <w:spacing w:val="1"/>
                <w:sz w:val="24"/>
                <w:lang w:val="ru-RU"/>
              </w:rPr>
              <w:t xml:space="preserve"> </w:t>
            </w:r>
            <w:r w:rsidRPr="00280569">
              <w:rPr>
                <w:rFonts w:ascii="Times New Roman" w:eastAsia="Times New Roman" w:hAnsi="Times New Roman" w:cs="Times New Roman"/>
                <w:sz w:val="24"/>
                <w:lang w:val="ru-RU"/>
              </w:rPr>
              <w:t>показатель</w:t>
            </w:r>
            <w:r w:rsidRPr="00280569">
              <w:rPr>
                <w:rFonts w:ascii="Times New Roman" w:eastAsia="Times New Roman" w:hAnsi="Times New Roman" w:cs="Times New Roman"/>
                <w:spacing w:val="1"/>
                <w:sz w:val="24"/>
                <w:lang w:val="ru-RU"/>
              </w:rPr>
              <w:t xml:space="preserve"> </w:t>
            </w:r>
            <w:r w:rsidRPr="00280569">
              <w:rPr>
                <w:rFonts w:ascii="Times New Roman" w:eastAsia="Times New Roman" w:hAnsi="Times New Roman" w:cs="Times New Roman"/>
                <w:sz w:val="24"/>
                <w:lang w:val="ru-RU"/>
              </w:rPr>
              <w:t>соответствует</w:t>
            </w:r>
            <w:r w:rsidRPr="00280569">
              <w:rPr>
                <w:rFonts w:ascii="Times New Roman" w:eastAsia="Times New Roman" w:hAnsi="Times New Roman" w:cs="Times New Roman"/>
                <w:spacing w:val="1"/>
                <w:sz w:val="24"/>
                <w:lang w:val="ru-RU"/>
              </w:rPr>
              <w:t xml:space="preserve"> </w:t>
            </w:r>
            <w:r w:rsidRPr="00280569">
              <w:rPr>
                <w:rFonts w:ascii="Times New Roman" w:eastAsia="Times New Roman" w:hAnsi="Times New Roman" w:cs="Times New Roman"/>
                <w:sz w:val="24"/>
                <w:lang w:val="ru-RU"/>
              </w:rPr>
              <w:t>среднему</w:t>
            </w:r>
            <w:r w:rsidRPr="00280569">
              <w:rPr>
                <w:rFonts w:ascii="Times New Roman" w:eastAsia="Times New Roman" w:hAnsi="Times New Roman" w:cs="Times New Roman"/>
                <w:spacing w:val="1"/>
                <w:sz w:val="24"/>
                <w:lang w:val="ru-RU"/>
              </w:rPr>
              <w:t xml:space="preserve"> </w:t>
            </w:r>
            <w:r w:rsidRPr="00280569">
              <w:rPr>
                <w:rFonts w:ascii="Times New Roman" w:eastAsia="Times New Roman" w:hAnsi="Times New Roman" w:cs="Times New Roman"/>
                <w:sz w:val="24"/>
                <w:lang w:val="ru-RU"/>
              </w:rPr>
              <w:t>уровню</w:t>
            </w:r>
            <w:r w:rsidRPr="00280569">
              <w:rPr>
                <w:rFonts w:ascii="Times New Roman" w:eastAsia="Times New Roman" w:hAnsi="Times New Roman" w:cs="Times New Roman"/>
                <w:spacing w:val="1"/>
                <w:sz w:val="24"/>
                <w:lang w:val="ru-RU"/>
              </w:rPr>
              <w:t xml:space="preserve"> </w:t>
            </w:r>
            <w:r w:rsidRPr="00280569">
              <w:rPr>
                <w:rFonts w:ascii="Times New Roman" w:eastAsia="Times New Roman" w:hAnsi="Times New Roman" w:cs="Times New Roman"/>
                <w:sz w:val="24"/>
                <w:lang w:val="ru-RU"/>
              </w:rPr>
              <w:t>подготовленнос</w:t>
            </w:r>
            <w:r w:rsidRPr="00280569">
              <w:rPr>
                <w:rFonts w:ascii="Times New Roman" w:eastAsia="Times New Roman" w:hAnsi="Times New Roman" w:cs="Times New Roman"/>
                <w:spacing w:val="-57"/>
                <w:sz w:val="24"/>
                <w:lang w:val="ru-RU"/>
              </w:rPr>
              <w:t xml:space="preserve"> </w:t>
            </w:r>
            <w:r w:rsidRPr="00280569">
              <w:rPr>
                <w:rFonts w:ascii="Times New Roman" w:eastAsia="Times New Roman" w:hAnsi="Times New Roman" w:cs="Times New Roman"/>
                <w:sz w:val="24"/>
                <w:lang w:val="ru-RU"/>
              </w:rPr>
              <w:t>ти</w:t>
            </w:r>
            <w:r w:rsidRPr="00280569">
              <w:rPr>
                <w:rFonts w:ascii="Times New Roman" w:eastAsia="Times New Roman" w:hAnsi="Times New Roman" w:cs="Times New Roman"/>
                <w:sz w:val="24"/>
                <w:lang w:val="ru-RU"/>
              </w:rPr>
              <w:tab/>
            </w:r>
            <w:r w:rsidRPr="00280569">
              <w:rPr>
                <w:rFonts w:ascii="Times New Roman" w:eastAsia="Times New Roman" w:hAnsi="Times New Roman" w:cs="Times New Roman"/>
                <w:spacing w:val="-4"/>
                <w:sz w:val="24"/>
                <w:lang w:val="ru-RU"/>
              </w:rPr>
              <w:t>и</w:t>
            </w:r>
          </w:p>
          <w:p w:rsidR="00AD48BA" w:rsidRPr="00280569" w:rsidRDefault="00AD48BA" w:rsidP="00AD48BA">
            <w:pPr>
              <w:spacing w:line="242" w:lineRule="auto"/>
              <w:ind w:left="105"/>
              <w:rPr>
                <w:rFonts w:ascii="Times New Roman" w:eastAsia="Times New Roman" w:hAnsi="Times New Roman" w:cs="Times New Roman"/>
                <w:sz w:val="24"/>
              </w:rPr>
            </w:pPr>
            <w:r w:rsidRPr="00280569">
              <w:rPr>
                <w:rFonts w:ascii="Times New Roman" w:eastAsia="Times New Roman" w:hAnsi="Times New Roman" w:cs="Times New Roman"/>
                <w:sz w:val="24"/>
              </w:rPr>
              <w:t>достаточному</w:t>
            </w:r>
            <w:r w:rsidRPr="00280569">
              <w:rPr>
                <w:rFonts w:ascii="Times New Roman" w:eastAsia="Times New Roman" w:hAnsi="Times New Roman" w:cs="Times New Roman"/>
                <w:spacing w:val="1"/>
                <w:sz w:val="24"/>
              </w:rPr>
              <w:t xml:space="preserve"> </w:t>
            </w:r>
            <w:r w:rsidRPr="00280569">
              <w:rPr>
                <w:rFonts w:ascii="Times New Roman" w:eastAsia="Times New Roman" w:hAnsi="Times New Roman" w:cs="Times New Roman"/>
                <w:spacing w:val="-1"/>
                <w:sz w:val="24"/>
              </w:rPr>
              <w:t>темпу</w:t>
            </w:r>
            <w:r w:rsidRPr="00280569">
              <w:rPr>
                <w:rFonts w:ascii="Times New Roman" w:eastAsia="Times New Roman" w:hAnsi="Times New Roman" w:cs="Times New Roman"/>
                <w:spacing w:val="-12"/>
                <w:sz w:val="24"/>
              </w:rPr>
              <w:t xml:space="preserve"> </w:t>
            </w:r>
            <w:r w:rsidRPr="00280569">
              <w:rPr>
                <w:rFonts w:ascii="Times New Roman" w:eastAsia="Times New Roman" w:hAnsi="Times New Roman" w:cs="Times New Roman"/>
                <w:sz w:val="24"/>
              </w:rPr>
              <w:t>прироста</w:t>
            </w:r>
          </w:p>
        </w:tc>
        <w:tc>
          <w:tcPr>
            <w:tcW w:w="1985" w:type="dxa"/>
          </w:tcPr>
          <w:p w:rsidR="00AD48BA" w:rsidRPr="00280569" w:rsidRDefault="00AD48BA" w:rsidP="00AD48BA">
            <w:pPr>
              <w:tabs>
                <w:tab w:val="left" w:pos="657"/>
                <w:tab w:val="left" w:pos="1386"/>
              </w:tabs>
              <w:ind w:left="105" w:right="94"/>
              <w:rPr>
                <w:rFonts w:ascii="Times New Roman" w:eastAsia="Times New Roman" w:hAnsi="Times New Roman" w:cs="Times New Roman"/>
                <w:sz w:val="24"/>
                <w:lang w:val="ru-RU"/>
              </w:rPr>
            </w:pPr>
            <w:r w:rsidRPr="00280569">
              <w:rPr>
                <w:rFonts w:ascii="Times New Roman" w:eastAsia="Times New Roman" w:hAnsi="Times New Roman" w:cs="Times New Roman"/>
                <w:sz w:val="24"/>
                <w:lang w:val="ru-RU"/>
              </w:rPr>
              <w:t>Исходный</w:t>
            </w:r>
            <w:r w:rsidRPr="00280569">
              <w:rPr>
                <w:rFonts w:ascii="Times New Roman" w:eastAsia="Times New Roman" w:hAnsi="Times New Roman" w:cs="Times New Roman"/>
                <w:spacing w:val="1"/>
                <w:sz w:val="24"/>
                <w:lang w:val="ru-RU"/>
              </w:rPr>
              <w:t xml:space="preserve"> </w:t>
            </w:r>
            <w:r w:rsidRPr="00280569">
              <w:rPr>
                <w:rFonts w:ascii="Times New Roman" w:eastAsia="Times New Roman" w:hAnsi="Times New Roman" w:cs="Times New Roman"/>
                <w:sz w:val="24"/>
                <w:lang w:val="ru-RU"/>
              </w:rPr>
              <w:t>показатель</w:t>
            </w:r>
            <w:r w:rsidRPr="00280569">
              <w:rPr>
                <w:rFonts w:ascii="Times New Roman" w:eastAsia="Times New Roman" w:hAnsi="Times New Roman" w:cs="Times New Roman"/>
                <w:spacing w:val="1"/>
                <w:sz w:val="24"/>
                <w:lang w:val="ru-RU"/>
              </w:rPr>
              <w:t xml:space="preserve"> </w:t>
            </w:r>
            <w:r w:rsidRPr="00280569">
              <w:rPr>
                <w:rFonts w:ascii="Times New Roman" w:eastAsia="Times New Roman" w:hAnsi="Times New Roman" w:cs="Times New Roman"/>
                <w:sz w:val="24"/>
                <w:lang w:val="ru-RU"/>
              </w:rPr>
              <w:t xml:space="preserve">соответствует </w:t>
            </w:r>
            <w:r w:rsidRPr="00280569">
              <w:rPr>
                <w:rFonts w:ascii="Times New Roman" w:eastAsia="Times New Roman" w:hAnsi="Times New Roman" w:cs="Times New Roman"/>
                <w:spacing w:val="-1"/>
                <w:sz w:val="24"/>
                <w:lang w:val="ru-RU"/>
              </w:rPr>
              <w:t>низкому</w:t>
            </w:r>
            <w:r w:rsidRPr="00280569">
              <w:rPr>
                <w:rFonts w:ascii="Times New Roman" w:eastAsia="Times New Roman" w:hAnsi="Times New Roman" w:cs="Times New Roman"/>
                <w:spacing w:val="-57"/>
                <w:sz w:val="24"/>
                <w:lang w:val="ru-RU"/>
              </w:rPr>
              <w:t xml:space="preserve"> </w:t>
            </w:r>
            <w:r w:rsidRPr="00280569">
              <w:rPr>
                <w:rFonts w:ascii="Times New Roman" w:eastAsia="Times New Roman" w:hAnsi="Times New Roman" w:cs="Times New Roman"/>
                <w:sz w:val="24"/>
                <w:lang w:val="ru-RU"/>
              </w:rPr>
              <w:t>уровню</w:t>
            </w:r>
            <w:r w:rsidRPr="00280569">
              <w:rPr>
                <w:rFonts w:ascii="Times New Roman" w:eastAsia="Times New Roman" w:hAnsi="Times New Roman" w:cs="Times New Roman"/>
                <w:spacing w:val="1"/>
                <w:sz w:val="24"/>
                <w:lang w:val="ru-RU"/>
              </w:rPr>
              <w:t xml:space="preserve"> </w:t>
            </w:r>
            <w:r w:rsidRPr="00280569">
              <w:rPr>
                <w:rFonts w:ascii="Times New Roman" w:eastAsia="Times New Roman" w:hAnsi="Times New Roman" w:cs="Times New Roman"/>
                <w:sz w:val="24"/>
                <w:lang w:val="ru-RU"/>
              </w:rPr>
              <w:t>подготовлен</w:t>
            </w:r>
            <w:r w:rsidRPr="00280569">
              <w:rPr>
                <w:rFonts w:ascii="Times New Roman" w:eastAsia="Times New Roman" w:hAnsi="Times New Roman" w:cs="Times New Roman"/>
                <w:spacing w:val="1"/>
                <w:sz w:val="24"/>
                <w:lang w:val="ru-RU"/>
              </w:rPr>
              <w:t xml:space="preserve"> </w:t>
            </w:r>
            <w:r w:rsidRPr="00280569">
              <w:rPr>
                <w:rFonts w:ascii="Times New Roman" w:eastAsia="Times New Roman" w:hAnsi="Times New Roman" w:cs="Times New Roman"/>
                <w:sz w:val="24"/>
                <w:lang w:val="ru-RU"/>
              </w:rPr>
              <w:t>ности</w:t>
            </w:r>
            <w:r w:rsidRPr="00280569">
              <w:rPr>
                <w:rFonts w:ascii="Times New Roman" w:eastAsia="Times New Roman" w:hAnsi="Times New Roman" w:cs="Times New Roman"/>
                <w:sz w:val="24"/>
                <w:lang w:val="ru-RU"/>
              </w:rPr>
              <w:tab/>
            </w:r>
            <w:r w:rsidRPr="00280569">
              <w:rPr>
                <w:rFonts w:ascii="Times New Roman" w:eastAsia="Times New Roman" w:hAnsi="Times New Roman" w:cs="Times New Roman"/>
                <w:spacing w:val="-3"/>
                <w:sz w:val="24"/>
                <w:lang w:val="ru-RU"/>
              </w:rPr>
              <w:t>и</w:t>
            </w:r>
            <w:r w:rsidRPr="00280569">
              <w:rPr>
                <w:rFonts w:ascii="Times New Roman" w:eastAsia="Times New Roman" w:hAnsi="Times New Roman" w:cs="Times New Roman"/>
                <w:spacing w:val="-57"/>
                <w:sz w:val="24"/>
                <w:lang w:val="ru-RU"/>
              </w:rPr>
              <w:t xml:space="preserve"> </w:t>
            </w:r>
            <w:r w:rsidRPr="00280569">
              <w:rPr>
                <w:rFonts w:ascii="Times New Roman" w:eastAsia="Times New Roman" w:hAnsi="Times New Roman" w:cs="Times New Roman"/>
                <w:sz w:val="24"/>
                <w:lang w:val="ru-RU"/>
              </w:rPr>
              <w:t>незначительн</w:t>
            </w:r>
            <w:r w:rsidRPr="00280569">
              <w:rPr>
                <w:rFonts w:ascii="Times New Roman" w:eastAsia="Times New Roman" w:hAnsi="Times New Roman" w:cs="Times New Roman"/>
                <w:spacing w:val="-57"/>
                <w:sz w:val="24"/>
                <w:lang w:val="ru-RU"/>
              </w:rPr>
              <w:t xml:space="preserve"> </w:t>
            </w:r>
            <w:r w:rsidRPr="00280569">
              <w:rPr>
                <w:rFonts w:ascii="Times New Roman" w:eastAsia="Times New Roman" w:hAnsi="Times New Roman" w:cs="Times New Roman"/>
                <w:sz w:val="24"/>
                <w:lang w:val="ru-RU"/>
              </w:rPr>
              <w:t>ому</w:t>
            </w:r>
            <w:r w:rsidRPr="00280569">
              <w:rPr>
                <w:rFonts w:ascii="Times New Roman" w:eastAsia="Times New Roman" w:hAnsi="Times New Roman" w:cs="Times New Roman"/>
                <w:spacing w:val="-2"/>
                <w:sz w:val="24"/>
                <w:lang w:val="ru-RU"/>
              </w:rPr>
              <w:t xml:space="preserve"> </w:t>
            </w:r>
            <w:r w:rsidRPr="00280569">
              <w:rPr>
                <w:rFonts w:ascii="Times New Roman" w:eastAsia="Times New Roman" w:hAnsi="Times New Roman" w:cs="Times New Roman"/>
                <w:sz w:val="24"/>
                <w:lang w:val="ru-RU"/>
              </w:rPr>
              <w:t>приросту</w:t>
            </w:r>
          </w:p>
        </w:tc>
        <w:tc>
          <w:tcPr>
            <w:tcW w:w="2977" w:type="dxa"/>
          </w:tcPr>
          <w:p w:rsidR="00AD48BA" w:rsidRPr="00280569" w:rsidRDefault="00AD48BA" w:rsidP="00AD48BA">
            <w:pPr>
              <w:tabs>
                <w:tab w:val="left" w:pos="973"/>
              </w:tabs>
              <w:ind w:left="105" w:right="99"/>
              <w:rPr>
                <w:rFonts w:ascii="Times New Roman" w:eastAsia="Times New Roman" w:hAnsi="Times New Roman" w:cs="Times New Roman"/>
                <w:sz w:val="24"/>
                <w:lang w:val="ru-RU"/>
              </w:rPr>
            </w:pPr>
            <w:r w:rsidRPr="00280569">
              <w:rPr>
                <w:rFonts w:ascii="Times New Roman" w:eastAsia="Times New Roman" w:hAnsi="Times New Roman" w:cs="Times New Roman"/>
                <w:sz w:val="24"/>
                <w:lang w:val="ru-RU"/>
              </w:rPr>
              <w:t>Учащийся</w:t>
            </w:r>
            <w:r w:rsidRPr="00280569">
              <w:rPr>
                <w:rFonts w:ascii="Times New Roman" w:eastAsia="Times New Roman" w:hAnsi="Times New Roman" w:cs="Times New Roman"/>
                <w:spacing w:val="1"/>
                <w:sz w:val="24"/>
                <w:lang w:val="ru-RU"/>
              </w:rPr>
              <w:t xml:space="preserve"> </w:t>
            </w:r>
            <w:r w:rsidRPr="00280569">
              <w:rPr>
                <w:rFonts w:ascii="Times New Roman" w:eastAsia="Times New Roman" w:hAnsi="Times New Roman" w:cs="Times New Roman"/>
                <w:sz w:val="24"/>
                <w:lang w:val="ru-RU"/>
              </w:rPr>
              <w:t>не</w:t>
            </w:r>
            <w:r w:rsidRPr="00280569">
              <w:rPr>
                <w:rFonts w:ascii="Times New Roman" w:eastAsia="Times New Roman" w:hAnsi="Times New Roman" w:cs="Times New Roman"/>
                <w:spacing w:val="-57"/>
                <w:sz w:val="24"/>
                <w:lang w:val="ru-RU"/>
              </w:rPr>
              <w:t xml:space="preserve"> </w:t>
            </w:r>
            <w:r w:rsidRPr="00280569">
              <w:rPr>
                <w:rFonts w:ascii="Times New Roman" w:eastAsia="Times New Roman" w:hAnsi="Times New Roman" w:cs="Times New Roman"/>
                <w:sz w:val="24"/>
                <w:lang w:val="ru-RU"/>
              </w:rPr>
              <w:t>выполняет</w:t>
            </w:r>
            <w:r w:rsidRPr="00280569">
              <w:rPr>
                <w:rFonts w:ascii="Times New Roman" w:eastAsia="Times New Roman" w:hAnsi="Times New Roman" w:cs="Times New Roman"/>
                <w:spacing w:val="1"/>
                <w:sz w:val="24"/>
                <w:lang w:val="ru-RU"/>
              </w:rPr>
              <w:t xml:space="preserve"> </w:t>
            </w:r>
            <w:r w:rsidRPr="00280569">
              <w:rPr>
                <w:rFonts w:ascii="Times New Roman" w:eastAsia="Times New Roman" w:hAnsi="Times New Roman" w:cs="Times New Roman"/>
                <w:sz w:val="24"/>
                <w:lang w:val="ru-RU"/>
              </w:rPr>
              <w:t>государствен</w:t>
            </w:r>
            <w:r w:rsidRPr="00280569">
              <w:rPr>
                <w:rFonts w:ascii="Times New Roman" w:eastAsia="Times New Roman" w:hAnsi="Times New Roman" w:cs="Times New Roman"/>
                <w:spacing w:val="1"/>
                <w:sz w:val="24"/>
                <w:lang w:val="ru-RU"/>
              </w:rPr>
              <w:t xml:space="preserve"> </w:t>
            </w:r>
            <w:r w:rsidRPr="00280569">
              <w:rPr>
                <w:rFonts w:ascii="Times New Roman" w:eastAsia="Times New Roman" w:hAnsi="Times New Roman" w:cs="Times New Roman"/>
                <w:sz w:val="24"/>
                <w:lang w:val="ru-RU"/>
              </w:rPr>
              <w:t>ный</w:t>
            </w:r>
            <w:r w:rsidRPr="00280569">
              <w:rPr>
                <w:rFonts w:ascii="Times New Roman" w:eastAsia="Times New Roman" w:hAnsi="Times New Roman" w:cs="Times New Roman"/>
                <w:spacing w:val="1"/>
                <w:sz w:val="24"/>
                <w:lang w:val="ru-RU"/>
              </w:rPr>
              <w:t xml:space="preserve"> </w:t>
            </w:r>
            <w:r w:rsidRPr="00280569">
              <w:rPr>
                <w:rFonts w:ascii="Times New Roman" w:eastAsia="Times New Roman" w:hAnsi="Times New Roman" w:cs="Times New Roman"/>
                <w:sz w:val="24"/>
                <w:lang w:val="ru-RU"/>
              </w:rPr>
              <w:t>стандарт,</w:t>
            </w:r>
            <w:r w:rsidRPr="00280569">
              <w:rPr>
                <w:rFonts w:ascii="Times New Roman" w:eastAsia="Times New Roman" w:hAnsi="Times New Roman" w:cs="Times New Roman"/>
                <w:spacing w:val="1"/>
                <w:sz w:val="24"/>
                <w:lang w:val="ru-RU"/>
              </w:rPr>
              <w:t xml:space="preserve"> </w:t>
            </w:r>
            <w:r w:rsidRPr="00280569">
              <w:rPr>
                <w:rFonts w:ascii="Times New Roman" w:eastAsia="Times New Roman" w:hAnsi="Times New Roman" w:cs="Times New Roman"/>
                <w:sz w:val="24"/>
                <w:lang w:val="ru-RU"/>
              </w:rPr>
              <w:t>нет</w:t>
            </w:r>
            <w:r w:rsidRPr="00280569">
              <w:rPr>
                <w:rFonts w:ascii="Times New Roman" w:eastAsia="Times New Roman" w:hAnsi="Times New Roman" w:cs="Times New Roman"/>
                <w:spacing w:val="-57"/>
                <w:sz w:val="24"/>
                <w:lang w:val="ru-RU"/>
              </w:rPr>
              <w:t xml:space="preserve"> </w:t>
            </w:r>
            <w:r w:rsidRPr="00280569">
              <w:rPr>
                <w:rFonts w:ascii="Times New Roman" w:eastAsia="Times New Roman" w:hAnsi="Times New Roman" w:cs="Times New Roman"/>
                <w:sz w:val="24"/>
                <w:lang w:val="ru-RU"/>
              </w:rPr>
              <w:t>темпа</w:t>
            </w:r>
            <w:r w:rsidRPr="00280569">
              <w:rPr>
                <w:rFonts w:ascii="Times New Roman" w:eastAsia="Times New Roman" w:hAnsi="Times New Roman" w:cs="Times New Roman"/>
                <w:sz w:val="24"/>
                <w:lang w:val="ru-RU"/>
              </w:rPr>
              <w:tab/>
            </w:r>
            <w:r w:rsidRPr="00280569">
              <w:rPr>
                <w:rFonts w:ascii="Times New Roman" w:eastAsia="Times New Roman" w:hAnsi="Times New Roman" w:cs="Times New Roman"/>
                <w:spacing w:val="-1"/>
                <w:sz w:val="24"/>
                <w:lang w:val="ru-RU"/>
              </w:rPr>
              <w:t>роста</w:t>
            </w:r>
            <w:r w:rsidRPr="00280569">
              <w:rPr>
                <w:rFonts w:ascii="Times New Roman" w:eastAsia="Times New Roman" w:hAnsi="Times New Roman" w:cs="Times New Roman"/>
                <w:spacing w:val="-57"/>
                <w:sz w:val="24"/>
                <w:lang w:val="ru-RU"/>
              </w:rPr>
              <w:t xml:space="preserve"> </w:t>
            </w:r>
            <w:r w:rsidRPr="00280569">
              <w:rPr>
                <w:rFonts w:ascii="Times New Roman" w:eastAsia="Times New Roman" w:hAnsi="Times New Roman" w:cs="Times New Roman"/>
                <w:sz w:val="24"/>
                <w:lang w:val="ru-RU"/>
              </w:rPr>
              <w:t>показателей</w:t>
            </w:r>
            <w:r w:rsidRPr="00280569">
              <w:rPr>
                <w:rFonts w:ascii="Times New Roman" w:eastAsia="Times New Roman" w:hAnsi="Times New Roman" w:cs="Times New Roman"/>
                <w:spacing w:val="1"/>
                <w:sz w:val="24"/>
                <w:lang w:val="ru-RU"/>
              </w:rPr>
              <w:t xml:space="preserve"> </w:t>
            </w:r>
            <w:r w:rsidRPr="00280569">
              <w:rPr>
                <w:rFonts w:ascii="Times New Roman" w:eastAsia="Times New Roman" w:hAnsi="Times New Roman" w:cs="Times New Roman"/>
                <w:sz w:val="24"/>
                <w:lang w:val="ru-RU"/>
              </w:rPr>
              <w:t>физической</w:t>
            </w:r>
            <w:r w:rsidRPr="00280569">
              <w:rPr>
                <w:rFonts w:ascii="Times New Roman" w:eastAsia="Times New Roman" w:hAnsi="Times New Roman" w:cs="Times New Roman"/>
                <w:spacing w:val="1"/>
                <w:sz w:val="24"/>
                <w:lang w:val="ru-RU"/>
              </w:rPr>
              <w:t xml:space="preserve"> </w:t>
            </w:r>
            <w:r w:rsidRPr="00280569">
              <w:rPr>
                <w:rFonts w:ascii="Times New Roman" w:eastAsia="Times New Roman" w:hAnsi="Times New Roman" w:cs="Times New Roman"/>
                <w:sz w:val="24"/>
                <w:lang w:val="ru-RU"/>
              </w:rPr>
              <w:t>подготовленн</w:t>
            </w:r>
            <w:r w:rsidRPr="00280569">
              <w:rPr>
                <w:rFonts w:ascii="Times New Roman" w:eastAsia="Times New Roman" w:hAnsi="Times New Roman" w:cs="Times New Roman"/>
                <w:spacing w:val="-57"/>
                <w:sz w:val="24"/>
                <w:lang w:val="ru-RU"/>
              </w:rPr>
              <w:t xml:space="preserve"> </w:t>
            </w:r>
            <w:r w:rsidRPr="00280569">
              <w:rPr>
                <w:rFonts w:ascii="Times New Roman" w:eastAsia="Times New Roman" w:hAnsi="Times New Roman" w:cs="Times New Roman"/>
                <w:sz w:val="24"/>
                <w:lang w:val="ru-RU"/>
              </w:rPr>
              <w:t>ости</w:t>
            </w:r>
          </w:p>
        </w:tc>
      </w:tr>
    </w:tbl>
    <w:p w:rsidR="00AD48BA" w:rsidRPr="00280569" w:rsidRDefault="00AD48BA" w:rsidP="00AD48BA">
      <w:pPr>
        <w:widowControl w:val="0"/>
        <w:autoSpaceDE w:val="0"/>
        <w:autoSpaceDN w:val="0"/>
        <w:spacing w:before="1" w:after="0" w:line="240" w:lineRule="auto"/>
        <w:rPr>
          <w:rFonts w:ascii="Times New Roman" w:eastAsia="Times New Roman" w:hAnsi="Times New Roman" w:cs="Times New Roman"/>
          <w:b/>
          <w:sz w:val="23"/>
          <w:szCs w:val="24"/>
        </w:rPr>
      </w:pPr>
    </w:p>
    <w:p w:rsidR="00AD48BA" w:rsidRPr="00280569" w:rsidRDefault="00AD48BA" w:rsidP="00AD48BA">
      <w:pPr>
        <w:widowControl w:val="0"/>
        <w:autoSpaceDE w:val="0"/>
        <w:autoSpaceDN w:val="0"/>
        <w:spacing w:before="1" w:after="0" w:line="240" w:lineRule="auto"/>
        <w:ind w:left="680" w:right="811" w:firstLine="710"/>
        <w:jc w:val="both"/>
        <w:rPr>
          <w:rFonts w:ascii="Times New Roman" w:eastAsia="Times New Roman" w:hAnsi="Times New Roman" w:cs="Times New Roman"/>
          <w:sz w:val="24"/>
          <w:szCs w:val="24"/>
        </w:rPr>
      </w:pPr>
      <w:r w:rsidRPr="00280569">
        <w:rPr>
          <w:rFonts w:ascii="Times New Roman" w:eastAsia="Times New Roman" w:hAnsi="Times New Roman" w:cs="Times New Roman"/>
          <w:sz w:val="24"/>
          <w:szCs w:val="24"/>
        </w:rPr>
        <w:t>При оценке физической подготовленности приоритетным показателем является темп</w:t>
      </w:r>
      <w:r w:rsidRPr="00280569">
        <w:rPr>
          <w:rFonts w:ascii="Times New Roman" w:eastAsia="Times New Roman" w:hAnsi="Times New Roman" w:cs="Times New Roman"/>
          <w:spacing w:val="1"/>
          <w:sz w:val="24"/>
          <w:szCs w:val="24"/>
        </w:rPr>
        <w:t xml:space="preserve"> </w:t>
      </w:r>
      <w:r w:rsidRPr="00280569">
        <w:rPr>
          <w:rFonts w:ascii="Times New Roman" w:eastAsia="Times New Roman" w:hAnsi="Times New Roman" w:cs="Times New Roman"/>
          <w:sz w:val="24"/>
          <w:szCs w:val="24"/>
        </w:rPr>
        <w:t>прироста</w:t>
      </w:r>
      <w:r w:rsidRPr="00280569">
        <w:rPr>
          <w:rFonts w:ascii="Times New Roman" w:eastAsia="Times New Roman" w:hAnsi="Times New Roman" w:cs="Times New Roman"/>
          <w:spacing w:val="1"/>
          <w:sz w:val="24"/>
          <w:szCs w:val="24"/>
        </w:rPr>
        <w:t xml:space="preserve"> </w:t>
      </w:r>
      <w:r w:rsidRPr="00280569">
        <w:rPr>
          <w:rFonts w:ascii="Times New Roman" w:eastAsia="Times New Roman" w:hAnsi="Times New Roman" w:cs="Times New Roman"/>
          <w:sz w:val="24"/>
          <w:szCs w:val="24"/>
        </w:rPr>
        <w:t>результатов.</w:t>
      </w:r>
      <w:r w:rsidRPr="00280569">
        <w:rPr>
          <w:rFonts w:ascii="Times New Roman" w:eastAsia="Times New Roman" w:hAnsi="Times New Roman" w:cs="Times New Roman"/>
          <w:spacing w:val="1"/>
          <w:sz w:val="24"/>
          <w:szCs w:val="24"/>
        </w:rPr>
        <w:t xml:space="preserve"> </w:t>
      </w:r>
      <w:r w:rsidRPr="00280569">
        <w:rPr>
          <w:rFonts w:ascii="Times New Roman" w:eastAsia="Times New Roman" w:hAnsi="Times New Roman" w:cs="Times New Roman"/>
          <w:sz w:val="24"/>
          <w:szCs w:val="24"/>
        </w:rPr>
        <w:t>Задание</w:t>
      </w:r>
      <w:r w:rsidRPr="00280569">
        <w:rPr>
          <w:rFonts w:ascii="Times New Roman" w:eastAsia="Times New Roman" w:hAnsi="Times New Roman" w:cs="Times New Roman"/>
          <w:spacing w:val="1"/>
          <w:sz w:val="24"/>
          <w:szCs w:val="24"/>
        </w:rPr>
        <w:t xml:space="preserve"> </w:t>
      </w:r>
      <w:r w:rsidRPr="00280569">
        <w:rPr>
          <w:rFonts w:ascii="Times New Roman" w:eastAsia="Times New Roman" w:hAnsi="Times New Roman" w:cs="Times New Roman"/>
          <w:sz w:val="24"/>
          <w:szCs w:val="24"/>
        </w:rPr>
        <w:t>учителя</w:t>
      </w:r>
      <w:r w:rsidRPr="00280569">
        <w:rPr>
          <w:rFonts w:ascii="Times New Roman" w:eastAsia="Times New Roman" w:hAnsi="Times New Roman" w:cs="Times New Roman"/>
          <w:spacing w:val="1"/>
          <w:sz w:val="24"/>
          <w:szCs w:val="24"/>
        </w:rPr>
        <w:t xml:space="preserve"> </w:t>
      </w:r>
      <w:r w:rsidRPr="00280569">
        <w:rPr>
          <w:rFonts w:ascii="Times New Roman" w:eastAsia="Times New Roman" w:hAnsi="Times New Roman" w:cs="Times New Roman"/>
          <w:sz w:val="24"/>
          <w:szCs w:val="24"/>
        </w:rPr>
        <w:t>по</w:t>
      </w:r>
      <w:r w:rsidRPr="00280569">
        <w:rPr>
          <w:rFonts w:ascii="Times New Roman" w:eastAsia="Times New Roman" w:hAnsi="Times New Roman" w:cs="Times New Roman"/>
          <w:spacing w:val="1"/>
          <w:sz w:val="24"/>
          <w:szCs w:val="24"/>
        </w:rPr>
        <w:t xml:space="preserve"> </w:t>
      </w:r>
      <w:r w:rsidRPr="00280569">
        <w:rPr>
          <w:rFonts w:ascii="Times New Roman" w:eastAsia="Times New Roman" w:hAnsi="Times New Roman" w:cs="Times New Roman"/>
          <w:sz w:val="24"/>
          <w:szCs w:val="24"/>
        </w:rPr>
        <w:t>улучшению</w:t>
      </w:r>
      <w:r w:rsidRPr="00280569">
        <w:rPr>
          <w:rFonts w:ascii="Times New Roman" w:eastAsia="Times New Roman" w:hAnsi="Times New Roman" w:cs="Times New Roman"/>
          <w:spacing w:val="1"/>
          <w:sz w:val="24"/>
          <w:szCs w:val="24"/>
        </w:rPr>
        <w:t xml:space="preserve"> </w:t>
      </w:r>
      <w:r w:rsidRPr="00280569">
        <w:rPr>
          <w:rFonts w:ascii="Times New Roman" w:eastAsia="Times New Roman" w:hAnsi="Times New Roman" w:cs="Times New Roman"/>
          <w:sz w:val="24"/>
          <w:szCs w:val="24"/>
        </w:rPr>
        <w:t>показателей</w:t>
      </w:r>
      <w:r w:rsidRPr="00280569">
        <w:rPr>
          <w:rFonts w:ascii="Times New Roman" w:eastAsia="Times New Roman" w:hAnsi="Times New Roman" w:cs="Times New Roman"/>
          <w:spacing w:val="1"/>
          <w:sz w:val="24"/>
          <w:szCs w:val="24"/>
        </w:rPr>
        <w:t xml:space="preserve"> </w:t>
      </w:r>
      <w:r w:rsidRPr="00280569">
        <w:rPr>
          <w:rFonts w:ascii="Times New Roman" w:eastAsia="Times New Roman" w:hAnsi="Times New Roman" w:cs="Times New Roman"/>
          <w:sz w:val="24"/>
          <w:szCs w:val="24"/>
        </w:rPr>
        <w:t>физической</w:t>
      </w:r>
      <w:r w:rsidRPr="00280569">
        <w:rPr>
          <w:rFonts w:ascii="Times New Roman" w:eastAsia="Times New Roman" w:hAnsi="Times New Roman" w:cs="Times New Roman"/>
          <w:spacing w:val="1"/>
          <w:sz w:val="24"/>
          <w:szCs w:val="24"/>
        </w:rPr>
        <w:t xml:space="preserve"> </w:t>
      </w:r>
      <w:r w:rsidRPr="00280569">
        <w:rPr>
          <w:rFonts w:ascii="Times New Roman" w:eastAsia="Times New Roman" w:hAnsi="Times New Roman" w:cs="Times New Roman"/>
          <w:sz w:val="24"/>
          <w:szCs w:val="24"/>
        </w:rPr>
        <w:t>подготовленности</w:t>
      </w:r>
      <w:r w:rsidRPr="00280569">
        <w:rPr>
          <w:rFonts w:ascii="Times New Roman" w:eastAsia="Times New Roman" w:hAnsi="Times New Roman" w:cs="Times New Roman"/>
          <w:spacing w:val="1"/>
          <w:sz w:val="24"/>
          <w:szCs w:val="24"/>
        </w:rPr>
        <w:t xml:space="preserve"> </w:t>
      </w:r>
      <w:r w:rsidRPr="00280569">
        <w:rPr>
          <w:rFonts w:ascii="Times New Roman" w:eastAsia="Times New Roman" w:hAnsi="Times New Roman" w:cs="Times New Roman"/>
          <w:sz w:val="24"/>
          <w:szCs w:val="24"/>
        </w:rPr>
        <w:t>(темп</w:t>
      </w:r>
      <w:r w:rsidRPr="00280569">
        <w:rPr>
          <w:rFonts w:ascii="Times New Roman" w:eastAsia="Times New Roman" w:hAnsi="Times New Roman" w:cs="Times New Roman"/>
          <w:spacing w:val="1"/>
          <w:sz w:val="24"/>
          <w:szCs w:val="24"/>
        </w:rPr>
        <w:t xml:space="preserve"> </w:t>
      </w:r>
      <w:r w:rsidRPr="00280569">
        <w:rPr>
          <w:rFonts w:ascii="Times New Roman" w:eastAsia="Times New Roman" w:hAnsi="Times New Roman" w:cs="Times New Roman"/>
          <w:sz w:val="24"/>
          <w:szCs w:val="24"/>
        </w:rPr>
        <w:t>прироста)</w:t>
      </w:r>
      <w:r w:rsidRPr="00280569">
        <w:rPr>
          <w:rFonts w:ascii="Times New Roman" w:eastAsia="Times New Roman" w:hAnsi="Times New Roman" w:cs="Times New Roman"/>
          <w:spacing w:val="1"/>
          <w:sz w:val="24"/>
          <w:szCs w:val="24"/>
        </w:rPr>
        <w:t xml:space="preserve"> </w:t>
      </w:r>
      <w:r w:rsidRPr="00280569">
        <w:rPr>
          <w:rFonts w:ascii="Times New Roman" w:eastAsia="Times New Roman" w:hAnsi="Times New Roman" w:cs="Times New Roman"/>
          <w:sz w:val="24"/>
          <w:szCs w:val="24"/>
        </w:rPr>
        <w:t>должны</w:t>
      </w:r>
      <w:r w:rsidRPr="00280569">
        <w:rPr>
          <w:rFonts w:ascii="Times New Roman" w:eastAsia="Times New Roman" w:hAnsi="Times New Roman" w:cs="Times New Roman"/>
          <w:spacing w:val="1"/>
          <w:sz w:val="24"/>
          <w:szCs w:val="24"/>
        </w:rPr>
        <w:t xml:space="preserve"> </w:t>
      </w:r>
      <w:r w:rsidRPr="00280569">
        <w:rPr>
          <w:rFonts w:ascii="Times New Roman" w:eastAsia="Times New Roman" w:hAnsi="Times New Roman" w:cs="Times New Roman"/>
          <w:sz w:val="24"/>
          <w:szCs w:val="24"/>
        </w:rPr>
        <w:t>представлять</w:t>
      </w:r>
      <w:r w:rsidRPr="00280569">
        <w:rPr>
          <w:rFonts w:ascii="Times New Roman" w:eastAsia="Times New Roman" w:hAnsi="Times New Roman" w:cs="Times New Roman"/>
          <w:spacing w:val="1"/>
          <w:sz w:val="24"/>
          <w:szCs w:val="24"/>
        </w:rPr>
        <w:t xml:space="preserve"> </w:t>
      </w:r>
      <w:r w:rsidRPr="00280569">
        <w:rPr>
          <w:rFonts w:ascii="Times New Roman" w:eastAsia="Times New Roman" w:hAnsi="Times New Roman" w:cs="Times New Roman"/>
          <w:sz w:val="24"/>
          <w:szCs w:val="24"/>
        </w:rPr>
        <w:t>определенную</w:t>
      </w:r>
      <w:r w:rsidRPr="00280569">
        <w:rPr>
          <w:rFonts w:ascii="Times New Roman" w:eastAsia="Times New Roman" w:hAnsi="Times New Roman" w:cs="Times New Roman"/>
          <w:spacing w:val="1"/>
          <w:sz w:val="24"/>
          <w:szCs w:val="24"/>
        </w:rPr>
        <w:t xml:space="preserve"> </w:t>
      </w:r>
      <w:r w:rsidRPr="00280569">
        <w:rPr>
          <w:rFonts w:ascii="Times New Roman" w:eastAsia="Times New Roman" w:hAnsi="Times New Roman" w:cs="Times New Roman"/>
          <w:sz w:val="24"/>
          <w:szCs w:val="24"/>
        </w:rPr>
        <w:t>трудность</w:t>
      </w:r>
      <w:r w:rsidRPr="00280569">
        <w:rPr>
          <w:rFonts w:ascii="Times New Roman" w:eastAsia="Times New Roman" w:hAnsi="Times New Roman" w:cs="Times New Roman"/>
          <w:spacing w:val="1"/>
          <w:sz w:val="24"/>
          <w:szCs w:val="24"/>
        </w:rPr>
        <w:t xml:space="preserve"> </w:t>
      </w:r>
      <w:r w:rsidRPr="00280569">
        <w:rPr>
          <w:rFonts w:ascii="Times New Roman" w:eastAsia="Times New Roman" w:hAnsi="Times New Roman" w:cs="Times New Roman"/>
          <w:sz w:val="24"/>
          <w:szCs w:val="24"/>
        </w:rPr>
        <w:t>для</w:t>
      </w:r>
      <w:r w:rsidRPr="00280569">
        <w:rPr>
          <w:rFonts w:ascii="Times New Roman" w:eastAsia="Times New Roman" w:hAnsi="Times New Roman" w:cs="Times New Roman"/>
          <w:spacing w:val="1"/>
          <w:sz w:val="24"/>
          <w:szCs w:val="24"/>
        </w:rPr>
        <w:t xml:space="preserve"> </w:t>
      </w:r>
      <w:r w:rsidRPr="00280569">
        <w:rPr>
          <w:rFonts w:ascii="Times New Roman" w:eastAsia="Times New Roman" w:hAnsi="Times New Roman" w:cs="Times New Roman"/>
          <w:sz w:val="24"/>
          <w:szCs w:val="24"/>
        </w:rPr>
        <w:t>каждого учащегося, но быть реально выполнимыми. Достижение этих сдвигов при условии</w:t>
      </w:r>
      <w:r w:rsidRPr="00280569">
        <w:rPr>
          <w:rFonts w:ascii="Times New Roman" w:eastAsia="Times New Roman" w:hAnsi="Times New Roman" w:cs="Times New Roman"/>
          <w:spacing w:val="1"/>
          <w:sz w:val="24"/>
          <w:szCs w:val="24"/>
        </w:rPr>
        <w:t xml:space="preserve"> </w:t>
      </w:r>
      <w:r w:rsidRPr="00280569">
        <w:rPr>
          <w:rFonts w:ascii="Times New Roman" w:eastAsia="Times New Roman" w:hAnsi="Times New Roman" w:cs="Times New Roman"/>
          <w:sz w:val="24"/>
          <w:szCs w:val="24"/>
        </w:rPr>
        <w:t>систематических</w:t>
      </w:r>
      <w:r w:rsidRPr="00280569">
        <w:rPr>
          <w:rFonts w:ascii="Times New Roman" w:eastAsia="Times New Roman" w:hAnsi="Times New Roman" w:cs="Times New Roman"/>
          <w:spacing w:val="-5"/>
          <w:sz w:val="24"/>
          <w:szCs w:val="24"/>
        </w:rPr>
        <w:t xml:space="preserve"> </w:t>
      </w:r>
      <w:r w:rsidRPr="00280569">
        <w:rPr>
          <w:rFonts w:ascii="Times New Roman" w:eastAsia="Times New Roman" w:hAnsi="Times New Roman" w:cs="Times New Roman"/>
          <w:sz w:val="24"/>
          <w:szCs w:val="24"/>
        </w:rPr>
        <w:t>занятий</w:t>
      </w:r>
      <w:r w:rsidRPr="00280569">
        <w:rPr>
          <w:rFonts w:ascii="Times New Roman" w:eastAsia="Times New Roman" w:hAnsi="Times New Roman" w:cs="Times New Roman"/>
          <w:spacing w:val="2"/>
          <w:sz w:val="24"/>
          <w:szCs w:val="24"/>
        </w:rPr>
        <w:t xml:space="preserve"> </w:t>
      </w:r>
      <w:r w:rsidRPr="00280569">
        <w:rPr>
          <w:rFonts w:ascii="Times New Roman" w:eastAsia="Times New Roman" w:hAnsi="Times New Roman" w:cs="Times New Roman"/>
          <w:sz w:val="24"/>
          <w:szCs w:val="24"/>
        </w:rPr>
        <w:t>дает</w:t>
      </w:r>
      <w:r w:rsidRPr="00280569">
        <w:rPr>
          <w:rFonts w:ascii="Times New Roman" w:eastAsia="Times New Roman" w:hAnsi="Times New Roman" w:cs="Times New Roman"/>
          <w:spacing w:val="-3"/>
          <w:sz w:val="24"/>
          <w:szCs w:val="24"/>
        </w:rPr>
        <w:t xml:space="preserve"> </w:t>
      </w:r>
      <w:r w:rsidRPr="00280569">
        <w:rPr>
          <w:rFonts w:ascii="Times New Roman" w:eastAsia="Times New Roman" w:hAnsi="Times New Roman" w:cs="Times New Roman"/>
          <w:sz w:val="24"/>
          <w:szCs w:val="24"/>
        </w:rPr>
        <w:lastRenderedPageBreak/>
        <w:t>основание</w:t>
      </w:r>
      <w:r w:rsidRPr="00280569">
        <w:rPr>
          <w:rFonts w:ascii="Times New Roman" w:eastAsia="Times New Roman" w:hAnsi="Times New Roman" w:cs="Times New Roman"/>
          <w:spacing w:val="-5"/>
          <w:sz w:val="24"/>
          <w:szCs w:val="24"/>
        </w:rPr>
        <w:t xml:space="preserve"> </w:t>
      </w:r>
      <w:r w:rsidRPr="00280569">
        <w:rPr>
          <w:rFonts w:ascii="Times New Roman" w:eastAsia="Times New Roman" w:hAnsi="Times New Roman" w:cs="Times New Roman"/>
          <w:sz w:val="24"/>
          <w:szCs w:val="24"/>
        </w:rPr>
        <w:t>учителю</w:t>
      </w:r>
      <w:r w:rsidRPr="00280569">
        <w:rPr>
          <w:rFonts w:ascii="Times New Roman" w:eastAsia="Times New Roman" w:hAnsi="Times New Roman" w:cs="Times New Roman"/>
          <w:spacing w:val="-1"/>
          <w:sz w:val="24"/>
          <w:szCs w:val="24"/>
        </w:rPr>
        <w:t xml:space="preserve"> </w:t>
      </w:r>
      <w:r w:rsidRPr="00280569">
        <w:rPr>
          <w:rFonts w:ascii="Times New Roman" w:eastAsia="Times New Roman" w:hAnsi="Times New Roman" w:cs="Times New Roman"/>
          <w:sz w:val="24"/>
          <w:szCs w:val="24"/>
        </w:rPr>
        <w:t>для</w:t>
      </w:r>
      <w:r w:rsidRPr="00280569">
        <w:rPr>
          <w:rFonts w:ascii="Times New Roman" w:eastAsia="Times New Roman" w:hAnsi="Times New Roman" w:cs="Times New Roman"/>
          <w:spacing w:val="1"/>
          <w:sz w:val="24"/>
          <w:szCs w:val="24"/>
        </w:rPr>
        <w:t xml:space="preserve"> </w:t>
      </w:r>
      <w:r w:rsidRPr="00280569">
        <w:rPr>
          <w:rFonts w:ascii="Times New Roman" w:eastAsia="Times New Roman" w:hAnsi="Times New Roman" w:cs="Times New Roman"/>
          <w:sz w:val="24"/>
          <w:szCs w:val="24"/>
        </w:rPr>
        <w:t>выставления</w:t>
      </w:r>
      <w:r w:rsidRPr="00280569">
        <w:rPr>
          <w:rFonts w:ascii="Times New Roman" w:eastAsia="Times New Roman" w:hAnsi="Times New Roman" w:cs="Times New Roman"/>
          <w:spacing w:val="-4"/>
          <w:sz w:val="24"/>
          <w:szCs w:val="24"/>
        </w:rPr>
        <w:t xml:space="preserve"> </w:t>
      </w:r>
      <w:r w:rsidRPr="00280569">
        <w:rPr>
          <w:rFonts w:ascii="Times New Roman" w:eastAsia="Times New Roman" w:hAnsi="Times New Roman" w:cs="Times New Roman"/>
          <w:sz w:val="24"/>
          <w:szCs w:val="24"/>
        </w:rPr>
        <w:t>высокой</w:t>
      </w:r>
      <w:r w:rsidRPr="00280569">
        <w:rPr>
          <w:rFonts w:ascii="Times New Roman" w:eastAsia="Times New Roman" w:hAnsi="Times New Roman" w:cs="Times New Roman"/>
          <w:spacing w:val="-4"/>
          <w:sz w:val="24"/>
          <w:szCs w:val="24"/>
        </w:rPr>
        <w:t xml:space="preserve"> </w:t>
      </w:r>
      <w:r w:rsidRPr="00280569">
        <w:rPr>
          <w:rFonts w:ascii="Times New Roman" w:eastAsia="Times New Roman" w:hAnsi="Times New Roman" w:cs="Times New Roman"/>
          <w:sz w:val="24"/>
          <w:szCs w:val="24"/>
        </w:rPr>
        <w:t>оценки.</w:t>
      </w:r>
    </w:p>
    <w:p w:rsidR="00AD48BA" w:rsidRPr="00280569" w:rsidRDefault="00AD48BA" w:rsidP="00AD48BA">
      <w:pPr>
        <w:widowControl w:val="0"/>
        <w:autoSpaceDE w:val="0"/>
        <w:autoSpaceDN w:val="0"/>
        <w:spacing w:before="3" w:after="0" w:line="240" w:lineRule="auto"/>
        <w:ind w:left="680" w:right="818" w:firstLine="710"/>
        <w:jc w:val="both"/>
        <w:rPr>
          <w:rFonts w:ascii="Times New Roman" w:eastAsia="Times New Roman" w:hAnsi="Times New Roman" w:cs="Times New Roman"/>
          <w:sz w:val="24"/>
          <w:szCs w:val="24"/>
        </w:rPr>
      </w:pPr>
      <w:r w:rsidRPr="00280569">
        <w:rPr>
          <w:rFonts w:ascii="Times New Roman" w:eastAsia="Times New Roman" w:hAnsi="Times New Roman" w:cs="Times New Roman"/>
          <w:sz w:val="24"/>
          <w:szCs w:val="24"/>
        </w:rPr>
        <w:t>Общая</w:t>
      </w:r>
      <w:r w:rsidRPr="00280569">
        <w:rPr>
          <w:rFonts w:ascii="Times New Roman" w:eastAsia="Times New Roman" w:hAnsi="Times New Roman" w:cs="Times New Roman"/>
          <w:spacing w:val="1"/>
          <w:sz w:val="24"/>
          <w:szCs w:val="24"/>
        </w:rPr>
        <w:t xml:space="preserve"> </w:t>
      </w:r>
      <w:r w:rsidRPr="00280569">
        <w:rPr>
          <w:rFonts w:ascii="Times New Roman" w:eastAsia="Times New Roman" w:hAnsi="Times New Roman" w:cs="Times New Roman"/>
          <w:sz w:val="24"/>
          <w:szCs w:val="24"/>
        </w:rPr>
        <w:t>оценка</w:t>
      </w:r>
      <w:r w:rsidRPr="00280569">
        <w:rPr>
          <w:rFonts w:ascii="Times New Roman" w:eastAsia="Times New Roman" w:hAnsi="Times New Roman" w:cs="Times New Roman"/>
          <w:spacing w:val="1"/>
          <w:sz w:val="24"/>
          <w:szCs w:val="24"/>
        </w:rPr>
        <w:t xml:space="preserve"> </w:t>
      </w:r>
      <w:r w:rsidRPr="00280569">
        <w:rPr>
          <w:rFonts w:ascii="Times New Roman" w:eastAsia="Times New Roman" w:hAnsi="Times New Roman" w:cs="Times New Roman"/>
          <w:sz w:val="24"/>
          <w:szCs w:val="24"/>
        </w:rPr>
        <w:t>успеваемости</w:t>
      </w:r>
      <w:r w:rsidRPr="00280569">
        <w:rPr>
          <w:rFonts w:ascii="Times New Roman" w:eastAsia="Times New Roman" w:hAnsi="Times New Roman" w:cs="Times New Roman"/>
          <w:spacing w:val="1"/>
          <w:sz w:val="24"/>
          <w:szCs w:val="24"/>
        </w:rPr>
        <w:t xml:space="preserve"> </w:t>
      </w:r>
      <w:r w:rsidRPr="00280569">
        <w:rPr>
          <w:rFonts w:ascii="Times New Roman" w:eastAsia="Times New Roman" w:hAnsi="Times New Roman" w:cs="Times New Roman"/>
          <w:sz w:val="24"/>
          <w:szCs w:val="24"/>
        </w:rPr>
        <w:t>складывается</w:t>
      </w:r>
      <w:r w:rsidRPr="00280569">
        <w:rPr>
          <w:rFonts w:ascii="Times New Roman" w:eastAsia="Times New Roman" w:hAnsi="Times New Roman" w:cs="Times New Roman"/>
          <w:spacing w:val="1"/>
          <w:sz w:val="24"/>
          <w:szCs w:val="24"/>
        </w:rPr>
        <w:t xml:space="preserve"> </w:t>
      </w:r>
      <w:r w:rsidRPr="00280569">
        <w:rPr>
          <w:rFonts w:ascii="Times New Roman" w:eastAsia="Times New Roman" w:hAnsi="Times New Roman" w:cs="Times New Roman"/>
          <w:sz w:val="24"/>
          <w:szCs w:val="24"/>
        </w:rPr>
        <w:t>по</w:t>
      </w:r>
      <w:r w:rsidRPr="00280569">
        <w:rPr>
          <w:rFonts w:ascii="Times New Roman" w:eastAsia="Times New Roman" w:hAnsi="Times New Roman" w:cs="Times New Roman"/>
          <w:spacing w:val="1"/>
          <w:sz w:val="24"/>
          <w:szCs w:val="24"/>
        </w:rPr>
        <w:t xml:space="preserve"> </w:t>
      </w:r>
      <w:r w:rsidRPr="00280569">
        <w:rPr>
          <w:rFonts w:ascii="Times New Roman" w:eastAsia="Times New Roman" w:hAnsi="Times New Roman" w:cs="Times New Roman"/>
          <w:sz w:val="24"/>
          <w:szCs w:val="24"/>
        </w:rPr>
        <w:t>видам</w:t>
      </w:r>
      <w:r w:rsidRPr="00280569">
        <w:rPr>
          <w:rFonts w:ascii="Times New Roman" w:eastAsia="Times New Roman" w:hAnsi="Times New Roman" w:cs="Times New Roman"/>
          <w:spacing w:val="1"/>
          <w:sz w:val="24"/>
          <w:szCs w:val="24"/>
        </w:rPr>
        <w:t xml:space="preserve"> </w:t>
      </w:r>
      <w:r w:rsidRPr="00280569">
        <w:rPr>
          <w:rFonts w:ascii="Times New Roman" w:eastAsia="Times New Roman" w:hAnsi="Times New Roman" w:cs="Times New Roman"/>
          <w:sz w:val="24"/>
          <w:szCs w:val="24"/>
        </w:rPr>
        <w:t>программы:</w:t>
      </w:r>
      <w:r w:rsidRPr="00280569">
        <w:rPr>
          <w:rFonts w:ascii="Times New Roman" w:eastAsia="Times New Roman" w:hAnsi="Times New Roman" w:cs="Times New Roman"/>
          <w:spacing w:val="1"/>
          <w:sz w:val="24"/>
          <w:szCs w:val="24"/>
        </w:rPr>
        <w:t xml:space="preserve"> </w:t>
      </w:r>
      <w:r w:rsidRPr="00280569">
        <w:rPr>
          <w:rFonts w:ascii="Times New Roman" w:eastAsia="Times New Roman" w:hAnsi="Times New Roman" w:cs="Times New Roman"/>
          <w:sz w:val="24"/>
          <w:szCs w:val="24"/>
        </w:rPr>
        <w:t>по</w:t>
      </w:r>
      <w:r w:rsidRPr="00280569">
        <w:rPr>
          <w:rFonts w:ascii="Times New Roman" w:eastAsia="Times New Roman" w:hAnsi="Times New Roman" w:cs="Times New Roman"/>
          <w:spacing w:val="1"/>
          <w:sz w:val="24"/>
          <w:szCs w:val="24"/>
        </w:rPr>
        <w:t xml:space="preserve"> </w:t>
      </w:r>
      <w:r w:rsidRPr="00280569">
        <w:rPr>
          <w:rFonts w:ascii="Times New Roman" w:eastAsia="Times New Roman" w:hAnsi="Times New Roman" w:cs="Times New Roman"/>
          <w:sz w:val="24"/>
          <w:szCs w:val="24"/>
        </w:rPr>
        <w:t>гимнастике,</w:t>
      </w:r>
      <w:r w:rsidRPr="00280569">
        <w:rPr>
          <w:rFonts w:ascii="Times New Roman" w:eastAsia="Times New Roman" w:hAnsi="Times New Roman" w:cs="Times New Roman"/>
          <w:spacing w:val="1"/>
          <w:sz w:val="24"/>
          <w:szCs w:val="24"/>
        </w:rPr>
        <w:t xml:space="preserve"> </w:t>
      </w:r>
      <w:r w:rsidRPr="00280569">
        <w:rPr>
          <w:rFonts w:ascii="Times New Roman" w:eastAsia="Times New Roman" w:hAnsi="Times New Roman" w:cs="Times New Roman"/>
          <w:sz w:val="24"/>
          <w:szCs w:val="24"/>
        </w:rPr>
        <w:t>баскетболу, волейболу, легкой атлетике – путем сложения конечных оценок, полученных</w:t>
      </w:r>
      <w:r w:rsidRPr="00280569">
        <w:rPr>
          <w:rFonts w:ascii="Times New Roman" w:eastAsia="Times New Roman" w:hAnsi="Times New Roman" w:cs="Times New Roman"/>
          <w:spacing w:val="1"/>
          <w:sz w:val="24"/>
          <w:szCs w:val="24"/>
        </w:rPr>
        <w:t xml:space="preserve"> </w:t>
      </w:r>
      <w:r w:rsidRPr="00280569">
        <w:rPr>
          <w:rFonts w:ascii="Times New Roman" w:eastAsia="Times New Roman" w:hAnsi="Times New Roman" w:cs="Times New Roman"/>
          <w:sz w:val="24"/>
          <w:szCs w:val="24"/>
        </w:rPr>
        <w:t>учеником по всем</w:t>
      </w:r>
      <w:r w:rsidRPr="00280569">
        <w:rPr>
          <w:rFonts w:ascii="Times New Roman" w:eastAsia="Times New Roman" w:hAnsi="Times New Roman" w:cs="Times New Roman"/>
          <w:spacing w:val="-3"/>
          <w:sz w:val="24"/>
          <w:szCs w:val="24"/>
        </w:rPr>
        <w:t xml:space="preserve"> </w:t>
      </w:r>
      <w:r w:rsidRPr="00280569">
        <w:rPr>
          <w:rFonts w:ascii="Times New Roman" w:eastAsia="Times New Roman" w:hAnsi="Times New Roman" w:cs="Times New Roman"/>
          <w:sz w:val="24"/>
          <w:szCs w:val="24"/>
        </w:rPr>
        <w:t>видам</w:t>
      </w:r>
      <w:r w:rsidRPr="00280569">
        <w:rPr>
          <w:rFonts w:ascii="Times New Roman" w:eastAsia="Times New Roman" w:hAnsi="Times New Roman" w:cs="Times New Roman"/>
          <w:spacing w:val="1"/>
          <w:sz w:val="24"/>
          <w:szCs w:val="24"/>
        </w:rPr>
        <w:t xml:space="preserve"> </w:t>
      </w:r>
      <w:r w:rsidRPr="00280569">
        <w:rPr>
          <w:rFonts w:ascii="Times New Roman" w:eastAsia="Times New Roman" w:hAnsi="Times New Roman" w:cs="Times New Roman"/>
          <w:sz w:val="24"/>
          <w:szCs w:val="24"/>
        </w:rPr>
        <w:t>движений,</w:t>
      </w:r>
      <w:r w:rsidRPr="00280569">
        <w:rPr>
          <w:rFonts w:ascii="Times New Roman" w:eastAsia="Times New Roman" w:hAnsi="Times New Roman" w:cs="Times New Roman"/>
          <w:spacing w:val="-4"/>
          <w:sz w:val="24"/>
          <w:szCs w:val="24"/>
        </w:rPr>
        <w:t xml:space="preserve"> </w:t>
      </w:r>
      <w:r w:rsidRPr="00280569">
        <w:rPr>
          <w:rFonts w:ascii="Times New Roman" w:eastAsia="Times New Roman" w:hAnsi="Times New Roman" w:cs="Times New Roman"/>
          <w:sz w:val="24"/>
          <w:szCs w:val="24"/>
        </w:rPr>
        <w:t>и</w:t>
      </w:r>
      <w:r w:rsidRPr="00280569">
        <w:rPr>
          <w:rFonts w:ascii="Times New Roman" w:eastAsia="Times New Roman" w:hAnsi="Times New Roman" w:cs="Times New Roman"/>
          <w:spacing w:val="-4"/>
          <w:sz w:val="24"/>
          <w:szCs w:val="24"/>
        </w:rPr>
        <w:t xml:space="preserve"> </w:t>
      </w:r>
      <w:r w:rsidRPr="00280569">
        <w:rPr>
          <w:rFonts w:ascii="Times New Roman" w:eastAsia="Times New Roman" w:hAnsi="Times New Roman" w:cs="Times New Roman"/>
          <w:sz w:val="24"/>
          <w:szCs w:val="24"/>
        </w:rPr>
        <w:t>оценок</w:t>
      </w:r>
      <w:r w:rsidRPr="00280569">
        <w:rPr>
          <w:rFonts w:ascii="Times New Roman" w:eastAsia="Times New Roman" w:hAnsi="Times New Roman" w:cs="Times New Roman"/>
          <w:spacing w:val="-2"/>
          <w:sz w:val="24"/>
          <w:szCs w:val="24"/>
        </w:rPr>
        <w:t xml:space="preserve"> </w:t>
      </w:r>
      <w:r w:rsidRPr="00280569">
        <w:rPr>
          <w:rFonts w:ascii="Times New Roman" w:eastAsia="Times New Roman" w:hAnsi="Times New Roman" w:cs="Times New Roman"/>
          <w:sz w:val="24"/>
          <w:szCs w:val="24"/>
        </w:rPr>
        <w:t>за</w:t>
      </w:r>
      <w:r w:rsidRPr="00280569">
        <w:rPr>
          <w:rFonts w:ascii="Times New Roman" w:eastAsia="Times New Roman" w:hAnsi="Times New Roman" w:cs="Times New Roman"/>
          <w:spacing w:val="-6"/>
          <w:sz w:val="24"/>
          <w:szCs w:val="24"/>
        </w:rPr>
        <w:t xml:space="preserve"> </w:t>
      </w:r>
      <w:r w:rsidRPr="00280569">
        <w:rPr>
          <w:rFonts w:ascii="Times New Roman" w:eastAsia="Times New Roman" w:hAnsi="Times New Roman" w:cs="Times New Roman"/>
          <w:sz w:val="24"/>
          <w:szCs w:val="24"/>
        </w:rPr>
        <w:t>выполнение</w:t>
      </w:r>
      <w:r w:rsidRPr="00280569">
        <w:rPr>
          <w:rFonts w:ascii="Times New Roman" w:eastAsia="Times New Roman" w:hAnsi="Times New Roman" w:cs="Times New Roman"/>
          <w:spacing w:val="-1"/>
          <w:sz w:val="24"/>
          <w:szCs w:val="24"/>
        </w:rPr>
        <w:t xml:space="preserve"> </w:t>
      </w:r>
      <w:r w:rsidRPr="00280569">
        <w:rPr>
          <w:rFonts w:ascii="Times New Roman" w:eastAsia="Times New Roman" w:hAnsi="Times New Roman" w:cs="Times New Roman"/>
          <w:sz w:val="24"/>
          <w:szCs w:val="24"/>
        </w:rPr>
        <w:t>контрольных упражнений.</w:t>
      </w:r>
    </w:p>
    <w:p w:rsidR="00AD48BA" w:rsidRPr="00280569" w:rsidRDefault="00AD48BA" w:rsidP="00AD48BA">
      <w:pPr>
        <w:widowControl w:val="0"/>
        <w:autoSpaceDE w:val="0"/>
        <w:autoSpaceDN w:val="0"/>
        <w:spacing w:after="0" w:line="240" w:lineRule="auto"/>
        <w:ind w:left="680" w:right="821" w:firstLine="710"/>
        <w:jc w:val="both"/>
        <w:rPr>
          <w:rFonts w:ascii="Times New Roman" w:eastAsia="Times New Roman" w:hAnsi="Times New Roman" w:cs="Times New Roman"/>
          <w:sz w:val="24"/>
          <w:szCs w:val="24"/>
        </w:rPr>
      </w:pPr>
      <w:r w:rsidRPr="00280569">
        <w:rPr>
          <w:rFonts w:ascii="Times New Roman" w:eastAsia="Times New Roman" w:hAnsi="Times New Roman" w:cs="Times New Roman"/>
          <w:sz w:val="24"/>
          <w:szCs w:val="24"/>
        </w:rPr>
        <w:t>Оценка успеваемости за учебный год производится на основании оценок за учебные</w:t>
      </w:r>
      <w:r w:rsidRPr="00280569">
        <w:rPr>
          <w:rFonts w:ascii="Times New Roman" w:eastAsia="Times New Roman" w:hAnsi="Times New Roman" w:cs="Times New Roman"/>
          <w:spacing w:val="1"/>
          <w:sz w:val="24"/>
          <w:szCs w:val="24"/>
        </w:rPr>
        <w:t xml:space="preserve"> </w:t>
      </w:r>
      <w:r w:rsidRPr="00280569">
        <w:rPr>
          <w:rFonts w:ascii="Times New Roman" w:eastAsia="Times New Roman" w:hAnsi="Times New Roman" w:cs="Times New Roman"/>
          <w:sz w:val="24"/>
          <w:szCs w:val="24"/>
        </w:rPr>
        <w:t>четверти</w:t>
      </w:r>
      <w:r w:rsidRPr="00280569">
        <w:rPr>
          <w:rFonts w:ascii="Times New Roman" w:eastAsia="Times New Roman" w:hAnsi="Times New Roman" w:cs="Times New Roman"/>
          <w:spacing w:val="1"/>
          <w:sz w:val="24"/>
          <w:szCs w:val="24"/>
        </w:rPr>
        <w:t xml:space="preserve"> </w:t>
      </w:r>
      <w:r w:rsidRPr="00280569">
        <w:rPr>
          <w:rFonts w:ascii="Times New Roman" w:eastAsia="Times New Roman" w:hAnsi="Times New Roman" w:cs="Times New Roman"/>
          <w:sz w:val="24"/>
          <w:szCs w:val="24"/>
        </w:rPr>
        <w:t>с</w:t>
      </w:r>
      <w:r w:rsidRPr="00280569">
        <w:rPr>
          <w:rFonts w:ascii="Times New Roman" w:eastAsia="Times New Roman" w:hAnsi="Times New Roman" w:cs="Times New Roman"/>
          <w:spacing w:val="1"/>
          <w:sz w:val="24"/>
          <w:szCs w:val="24"/>
        </w:rPr>
        <w:t xml:space="preserve"> </w:t>
      </w:r>
      <w:r w:rsidRPr="00280569">
        <w:rPr>
          <w:rFonts w:ascii="Times New Roman" w:eastAsia="Times New Roman" w:hAnsi="Times New Roman" w:cs="Times New Roman"/>
          <w:sz w:val="24"/>
          <w:szCs w:val="24"/>
        </w:rPr>
        <w:t>учетом</w:t>
      </w:r>
      <w:r w:rsidRPr="00280569">
        <w:rPr>
          <w:rFonts w:ascii="Times New Roman" w:eastAsia="Times New Roman" w:hAnsi="Times New Roman" w:cs="Times New Roman"/>
          <w:spacing w:val="1"/>
          <w:sz w:val="24"/>
          <w:szCs w:val="24"/>
        </w:rPr>
        <w:t xml:space="preserve"> </w:t>
      </w:r>
      <w:r w:rsidRPr="00280569">
        <w:rPr>
          <w:rFonts w:ascii="Times New Roman" w:eastAsia="Times New Roman" w:hAnsi="Times New Roman" w:cs="Times New Roman"/>
          <w:sz w:val="24"/>
          <w:szCs w:val="24"/>
        </w:rPr>
        <w:t>общих</w:t>
      </w:r>
      <w:r w:rsidRPr="00280569">
        <w:rPr>
          <w:rFonts w:ascii="Times New Roman" w:eastAsia="Times New Roman" w:hAnsi="Times New Roman" w:cs="Times New Roman"/>
          <w:spacing w:val="1"/>
          <w:sz w:val="24"/>
          <w:szCs w:val="24"/>
        </w:rPr>
        <w:t xml:space="preserve"> </w:t>
      </w:r>
      <w:r w:rsidRPr="00280569">
        <w:rPr>
          <w:rFonts w:ascii="Times New Roman" w:eastAsia="Times New Roman" w:hAnsi="Times New Roman" w:cs="Times New Roman"/>
          <w:sz w:val="24"/>
          <w:szCs w:val="24"/>
        </w:rPr>
        <w:t>оценок</w:t>
      </w:r>
      <w:r w:rsidRPr="00280569">
        <w:rPr>
          <w:rFonts w:ascii="Times New Roman" w:eastAsia="Times New Roman" w:hAnsi="Times New Roman" w:cs="Times New Roman"/>
          <w:spacing w:val="1"/>
          <w:sz w:val="24"/>
          <w:szCs w:val="24"/>
        </w:rPr>
        <w:t xml:space="preserve"> </w:t>
      </w:r>
      <w:r w:rsidRPr="00280569">
        <w:rPr>
          <w:rFonts w:ascii="Times New Roman" w:eastAsia="Times New Roman" w:hAnsi="Times New Roman" w:cs="Times New Roman"/>
          <w:sz w:val="24"/>
          <w:szCs w:val="24"/>
        </w:rPr>
        <w:t>по</w:t>
      </w:r>
      <w:r w:rsidRPr="00280569">
        <w:rPr>
          <w:rFonts w:ascii="Times New Roman" w:eastAsia="Times New Roman" w:hAnsi="Times New Roman" w:cs="Times New Roman"/>
          <w:spacing w:val="1"/>
          <w:sz w:val="24"/>
          <w:szCs w:val="24"/>
        </w:rPr>
        <w:t xml:space="preserve"> </w:t>
      </w:r>
      <w:r w:rsidRPr="00280569">
        <w:rPr>
          <w:rFonts w:ascii="Times New Roman" w:eastAsia="Times New Roman" w:hAnsi="Times New Roman" w:cs="Times New Roman"/>
          <w:sz w:val="24"/>
          <w:szCs w:val="24"/>
        </w:rPr>
        <w:t>отдельным</w:t>
      </w:r>
      <w:r w:rsidRPr="00280569">
        <w:rPr>
          <w:rFonts w:ascii="Times New Roman" w:eastAsia="Times New Roman" w:hAnsi="Times New Roman" w:cs="Times New Roman"/>
          <w:spacing w:val="1"/>
          <w:sz w:val="24"/>
          <w:szCs w:val="24"/>
        </w:rPr>
        <w:t xml:space="preserve"> </w:t>
      </w:r>
      <w:r w:rsidRPr="00280569">
        <w:rPr>
          <w:rFonts w:ascii="Times New Roman" w:eastAsia="Times New Roman" w:hAnsi="Times New Roman" w:cs="Times New Roman"/>
          <w:sz w:val="24"/>
          <w:szCs w:val="24"/>
        </w:rPr>
        <w:t>разделам</w:t>
      </w:r>
      <w:r w:rsidRPr="00280569">
        <w:rPr>
          <w:rFonts w:ascii="Times New Roman" w:eastAsia="Times New Roman" w:hAnsi="Times New Roman" w:cs="Times New Roman"/>
          <w:spacing w:val="1"/>
          <w:sz w:val="24"/>
          <w:szCs w:val="24"/>
        </w:rPr>
        <w:t xml:space="preserve"> </w:t>
      </w:r>
      <w:r w:rsidRPr="00280569">
        <w:rPr>
          <w:rFonts w:ascii="Times New Roman" w:eastAsia="Times New Roman" w:hAnsi="Times New Roman" w:cs="Times New Roman"/>
          <w:sz w:val="24"/>
          <w:szCs w:val="24"/>
        </w:rPr>
        <w:t>программы.</w:t>
      </w:r>
      <w:r w:rsidRPr="00280569">
        <w:rPr>
          <w:rFonts w:ascii="Times New Roman" w:eastAsia="Times New Roman" w:hAnsi="Times New Roman" w:cs="Times New Roman"/>
          <w:spacing w:val="1"/>
          <w:sz w:val="24"/>
          <w:szCs w:val="24"/>
        </w:rPr>
        <w:t xml:space="preserve"> </w:t>
      </w:r>
      <w:r w:rsidRPr="00280569">
        <w:rPr>
          <w:rFonts w:ascii="Times New Roman" w:eastAsia="Times New Roman" w:hAnsi="Times New Roman" w:cs="Times New Roman"/>
          <w:sz w:val="24"/>
          <w:szCs w:val="24"/>
        </w:rPr>
        <w:t>При</w:t>
      </w:r>
      <w:r w:rsidRPr="00280569">
        <w:rPr>
          <w:rFonts w:ascii="Times New Roman" w:eastAsia="Times New Roman" w:hAnsi="Times New Roman" w:cs="Times New Roman"/>
          <w:spacing w:val="1"/>
          <w:sz w:val="24"/>
          <w:szCs w:val="24"/>
        </w:rPr>
        <w:t xml:space="preserve"> </w:t>
      </w:r>
      <w:r w:rsidRPr="00280569">
        <w:rPr>
          <w:rFonts w:ascii="Times New Roman" w:eastAsia="Times New Roman" w:hAnsi="Times New Roman" w:cs="Times New Roman"/>
          <w:sz w:val="24"/>
          <w:szCs w:val="24"/>
        </w:rPr>
        <w:t>этом</w:t>
      </w:r>
      <w:r w:rsidRPr="00280569">
        <w:rPr>
          <w:rFonts w:ascii="Times New Roman" w:eastAsia="Times New Roman" w:hAnsi="Times New Roman" w:cs="Times New Roman"/>
          <w:spacing w:val="1"/>
          <w:sz w:val="24"/>
          <w:szCs w:val="24"/>
        </w:rPr>
        <w:t xml:space="preserve"> </w:t>
      </w:r>
      <w:r w:rsidRPr="00280569">
        <w:rPr>
          <w:rFonts w:ascii="Times New Roman" w:eastAsia="Times New Roman" w:hAnsi="Times New Roman" w:cs="Times New Roman"/>
          <w:sz w:val="24"/>
          <w:szCs w:val="24"/>
        </w:rPr>
        <w:t>преимущественное значение имеют оценки за умения и навыки осуществлять собственно</w:t>
      </w:r>
      <w:r w:rsidRPr="00280569">
        <w:rPr>
          <w:rFonts w:ascii="Times New Roman" w:eastAsia="Times New Roman" w:hAnsi="Times New Roman" w:cs="Times New Roman"/>
          <w:spacing w:val="1"/>
          <w:sz w:val="24"/>
          <w:szCs w:val="24"/>
        </w:rPr>
        <w:t xml:space="preserve"> </w:t>
      </w:r>
      <w:r w:rsidRPr="00280569">
        <w:rPr>
          <w:rFonts w:ascii="Times New Roman" w:eastAsia="Times New Roman" w:hAnsi="Times New Roman" w:cs="Times New Roman"/>
          <w:sz w:val="24"/>
          <w:szCs w:val="24"/>
        </w:rPr>
        <w:t>двигательную,</w:t>
      </w:r>
      <w:r w:rsidRPr="00280569">
        <w:rPr>
          <w:rFonts w:ascii="Times New Roman" w:eastAsia="Times New Roman" w:hAnsi="Times New Roman" w:cs="Times New Roman"/>
          <w:spacing w:val="3"/>
          <w:sz w:val="24"/>
          <w:szCs w:val="24"/>
        </w:rPr>
        <w:t xml:space="preserve"> </w:t>
      </w:r>
      <w:r w:rsidRPr="00280569">
        <w:rPr>
          <w:rFonts w:ascii="Times New Roman" w:eastAsia="Times New Roman" w:hAnsi="Times New Roman" w:cs="Times New Roman"/>
          <w:sz w:val="24"/>
          <w:szCs w:val="24"/>
        </w:rPr>
        <w:t>физкультурно-оздоровительную</w:t>
      </w:r>
      <w:r w:rsidRPr="00280569">
        <w:rPr>
          <w:rFonts w:ascii="Times New Roman" w:eastAsia="Times New Roman" w:hAnsi="Times New Roman" w:cs="Times New Roman"/>
          <w:spacing w:val="4"/>
          <w:sz w:val="24"/>
          <w:szCs w:val="24"/>
        </w:rPr>
        <w:t xml:space="preserve"> </w:t>
      </w:r>
      <w:r w:rsidRPr="00280569">
        <w:rPr>
          <w:rFonts w:ascii="Times New Roman" w:eastAsia="Times New Roman" w:hAnsi="Times New Roman" w:cs="Times New Roman"/>
          <w:sz w:val="24"/>
          <w:szCs w:val="24"/>
        </w:rPr>
        <w:t>деятельность.</w:t>
      </w:r>
    </w:p>
    <w:p w:rsidR="00AD48BA" w:rsidRPr="00280569" w:rsidRDefault="00AD48BA" w:rsidP="00AD48BA">
      <w:pPr>
        <w:widowControl w:val="0"/>
        <w:autoSpaceDE w:val="0"/>
        <w:autoSpaceDN w:val="0"/>
        <w:spacing w:before="78" w:after="0" w:line="240" w:lineRule="auto"/>
        <w:ind w:left="680" w:right="819" w:firstLine="710"/>
        <w:jc w:val="both"/>
        <w:outlineLvl w:val="0"/>
        <w:rPr>
          <w:rFonts w:ascii="Times New Roman" w:eastAsia="Times New Roman" w:hAnsi="Times New Roman" w:cs="Times New Roman"/>
          <w:b/>
          <w:bCs/>
          <w:sz w:val="24"/>
          <w:szCs w:val="24"/>
        </w:rPr>
      </w:pPr>
      <w:r w:rsidRPr="00280569">
        <w:rPr>
          <w:rFonts w:ascii="Times New Roman" w:eastAsia="Times New Roman" w:hAnsi="Times New Roman" w:cs="Times New Roman"/>
          <w:b/>
          <w:bCs/>
          <w:sz w:val="24"/>
          <w:szCs w:val="24"/>
        </w:rPr>
        <w:t>Оценивание</w:t>
      </w:r>
      <w:r w:rsidRPr="00280569">
        <w:rPr>
          <w:rFonts w:ascii="Times New Roman" w:eastAsia="Times New Roman" w:hAnsi="Times New Roman" w:cs="Times New Roman"/>
          <w:b/>
          <w:bCs/>
          <w:spacing w:val="1"/>
          <w:sz w:val="24"/>
          <w:szCs w:val="24"/>
        </w:rPr>
        <w:t xml:space="preserve"> </w:t>
      </w:r>
      <w:r w:rsidRPr="00280569">
        <w:rPr>
          <w:rFonts w:ascii="Times New Roman" w:eastAsia="Times New Roman" w:hAnsi="Times New Roman" w:cs="Times New Roman"/>
          <w:b/>
          <w:bCs/>
          <w:sz w:val="24"/>
          <w:szCs w:val="24"/>
        </w:rPr>
        <w:t>тестовых</w:t>
      </w:r>
      <w:r w:rsidRPr="00280569">
        <w:rPr>
          <w:rFonts w:ascii="Times New Roman" w:eastAsia="Times New Roman" w:hAnsi="Times New Roman" w:cs="Times New Roman"/>
          <w:b/>
          <w:bCs/>
          <w:spacing w:val="1"/>
          <w:sz w:val="24"/>
          <w:szCs w:val="24"/>
        </w:rPr>
        <w:t xml:space="preserve"> </w:t>
      </w:r>
      <w:r w:rsidRPr="00280569">
        <w:rPr>
          <w:rFonts w:ascii="Times New Roman" w:eastAsia="Times New Roman" w:hAnsi="Times New Roman" w:cs="Times New Roman"/>
          <w:b/>
          <w:bCs/>
          <w:sz w:val="24"/>
          <w:szCs w:val="24"/>
        </w:rPr>
        <w:t>работ</w:t>
      </w:r>
      <w:r w:rsidRPr="00280569">
        <w:rPr>
          <w:rFonts w:ascii="Times New Roman" w:eastAsia="Times New Roman" w:hAnsi="Times New Roman" w:cs="Times New Roman"/>
          <w:b/>
          <w:bCs/>
          <w:spacing w:val="1"/>
          <w:sz w:val="24"/>
          <w:szCs w:val="24"/>
        </w:rPr>
        <w:t xml:space="preserve"> </w:t>
      </w:r>
      <w:r w:rsidRPr="00280569">
        <w:rPr>
          <w:rFonts w:ascii="Times New Roman" w:eastAsia="Times New Roman" w:hAnsi="Times New Roman" w:cs="Times New Roman"/>
          <w:b/>
          <w:bCs/>
          <w:sz w:val="24"/>
          <w:szCs w:val="24"/>
        </w:rPr>
        <w:t>учащихся</w:t>
      </w:r>
      <w:r w:rsidRPr="00280569">
        <w:rPr>
          <w:rFonts w:ascii="Times New Roman" w:eastAsia="Times New Roman" w:hAnsi="Times New Roman" w:cs="Times New Roman"/>
          <w:b/>
          <w:bCs/>
          <w:spacing w:val="1"/>
          <w:sz w:val="24"/>
          <w:szCs w:val="24"/>
        </w:rPr>
        <w:t xml:space="preserve"> </w:t>
      </w:r>
      <w:r w:rsidRPr="00280569">
        <w:rPr>
          <w:rFonts w:ascii="Times New Roman" w:eastAsia="Times New Roman" w:hAnsi="Times New Roman" w:cs="Times New Roman"/>
          <w:b/>
          <w:bCs/>
          <w:sz w:val="24"/>
          <w:szCs w:val="24"/>
        </w:rPr>
        <w:t>осуществляется</w:t>
      </w:r>
      <w:r w:rsidRPr="00280569">
        <w:rPr>
          <w:rFonts w:ascii="Times New Roman" w:eastAsia="Times New Roman" w:hAnsi="Times New Roman" w:cs="Times New Roman"/>
          <w:b/>
          <w:bCs/>
          <w:spacing w:val="1"/>
          <w:sz w:val="24"/>
          <w:szCs w:val="24"/>
        </w:rPr>
        <w:t xml:space="preserve"> </w:t>
      </w:r>
      <w:r w:rsidRPr="00280569">
        <w:rPr>
          <w:rFonts w:ascii="Times New Roman" w:eastAsia="Times New Roman" w:hAnsi="Times New Roman" w:cs="Times New Roman"/>
          <w:b/>
          <w:bCs/>
          <w:sz w:val="24"/>
          <w:szCs w:val="24"/>
        </w:rPr>
        <w:t>в</w:t>
      </w:r>
      <w:r w:rsidRPr="00280569">
        <w:rPr>
          <w:rFonts w:ascii="Times New Roman" w:eastAsia="Times New Roman" w:hAnsi="Times New Roman" w:cs="Times New Roman"/>
          <w:b/>
          <w:bCs/>
          <w:spacing w:val="1"/>
          <w:sz w:val="24"/>
          <w:szCs w:val="24"/>
        </w:rPr>
        <w:t xml:space="preserve"> </w:t>
      </w:r>
      <w:r w:rsidRPr="00280569">
        <w:rPr>
          <w:rFonts w:ascii="Times New Roman" w:eastAsia="Times New Roman" w:hAnsi="Times New Roman" w:cs="Times New Roman"/>
          <w:b/>
          <w:bCs/>
          <w:sz w:val="24"/>
          <w:szCs w:val="24"/>
        </w:rPr>
        <w:t>зависимости</w:t>
      </w:r>
      <w:r w:rsidRPr="00280569">
        <w:rPr>
          <w:rFonts w:ascii="Times New Roman" w:eastAsia="Times New Roman" w:hAnsi="Times New Roman" w:cs="Times New Roman"/>
          <w:b/>
          <w:bCs/>
          <w:spacing w:val="1"/>
          <w:sz w:val="24"/>
          <w:szCs w:val="24"/>
        </w:rPr>
        <w:t xml:space="preserve"> </w:t>
      </w:r>
      <w:r w:rsidRPr="00280569">
        <w:rPr>
          <w:rFonts w:ascii="Times New Roman" w:eastAsia="Times New Roman" w:hAnsi="Times New Roman" w:cs="Times New Roman"/>
          <w:b/>
          <w:bCs/>
          <w:sz w:val="24"/>
          <w:szCs w:val="24"/>
        </w:rPr>
        <w:t>от</w:t>
      </w:r>
      <w:r w:rsidRPr="00280569">
        <w:rPr>
          <w:rFonts w:ascii="Times New Roman" w:eastAsia="Times New Roman" w:hAnsi="Times New Roman" w:cs="Times New Roman"/>
          <w:b/>
          <w:bCs/>
          <w:spacing w:val="1"/>
          <w:sz w:val="24"/>
          <w:szCs w:val="24"/>
        </w:rPr>
        <w:t xml:space="preserve"> </w:t>
      </w:r>
      <w:r w:rsidRPr="00280569">
        <w:rPr>
          <w:rFonts w:ascii="Times New Roman" w:eastAsia="Times New Roman" w:hAnsi="Times New Roman" w:cs="Times New Roman"/>
          <w:b/>
          <w:bCs/>
          <w:sz w:val="24"/>
          <w:szCs w:val="24"/>
        </w:rPr>
        <w:t>процентного</w:t>
      </w:r>
      <w:r w:rsidRPr="00280569">
        <w:rPr>
          <w:rFonts w:ascii="Times New Roman" w:eastAsia="Times New Roman" w:hAnsi="Times New Roman" w:cs="Times New Roman"/>
          <w:b/>
          <w:bCs/>
          <w:spacing w:val="1"/>
          <w:sz w:val="24"/>
          <w:szCs w:val="24"/>
        </w:rPr>
        <w:t xml:space="preserve"> </w:t>
      </w:r>
      <w:r w:rsidRPr="00280569">
        <w:rPr>
          <w:rFonts w:ascii="Times New Roman" w:eastAsia="Times New Roman" w:hAnsi="Times New Roman" w:cs="Times New Roman"/>
          <w:b/>
          <w:bCs/>
          <w:sz w:val="24"/>
          <w:szCs w:val="24"/>
        </w:rPr>
        <w:t>соотношения</w:t>
      </w:r>
      <w:r w:rsidRPr="00280569">
        <w:rPr>
          <w:rFonts w:ascii="Times New Roman" w:eastAsia="Times New Roman" w:hAnsi="Times New Roman" w:cs="Times New Roman"/>
          <w:b/>
          <w:bCs/>
          <w:spacing w:val="1"/>
          <w:sz w:val="24"/>
          <w:szCs w:val="24"/>
        </w:rPr>
        <w:t xml:space="preserve"> </w:t>
      </w:r>
      <w:r w:rsidRPr="00280569">
        <w:rPr>
          <w:rFonts w:ascii="Times New Roman" w:eastAsia="Times New Roman" w:hAnsi="Times New Roman" w:cs="Times New Roman"/>
          <w:b/>
          <w:bCs/>
          <w:sz w:val="24"/>
          <w:szCs w:val="24"/>
        </w:rPr>
        <w:t>выполненных</w:t>
      </w:r>
      <w:r w:rsidRPr="00280569">
        <w:rPr>
          <w:rFonts w:ascii="Times New Roman" w:eastAsia="Times New Roman" w:hAnsi="Times New Roman" w:cs="Times New Roman"/>
          <w:b/>
          <w:bCs/>
          <w:spacing w:val="1"/>
          <w:sz w:val="24"/>
          <w:szCs w:val="24"/>
        </w:rPr>
        <w:t xml:space="preserve"> </w:t>
      </w:r>
      <w:r w:rsidRPr="00280569">
        <w:rPr>
          <w:rFonts w:ascii="Times New Roman" w:eastAsia="Times New Roman" w:hAnsi="Times New Roman" w:cs="Times New Roman"/>
          <w:b/>
          <w:bCs/>
          <w:sz w:val="24"/>
          <w:szCs w:val="24"/>
        </w:rPr>
        <w:t>заданий.</w:t>
      </w:r>
      <w:r w:rsidRPr="00280569">
        <w:rPr>
          <w:rFonts w:ascii="Times New Roman" w:eastAsia="Times New Roman" w:hAnsi="Times New Roman" w:cs="Times New Roman"/>
          <w:b/>
          <w:bCs/>
          <w:spacing w:val="1"/>
          <w:sz w:val="24"/>
          <w:szCs w:val="24"/>
        </w:rPr>
        <w:t xml:space="preserve"> </w:t>
      </w:r>
      <w:r w:rsidRPr="00280569">
        <w:rPr>
          <w:rFonts w:ascii="Times New Roman" w:eastAsia="Times New Roman" w:hAnsi="Times New Roman" w:cs="Times New Roman"/>
          <w:b/>
          <w:bCs/>
          <w:sz w:val="24"/>
          <w:szCs w:val="24"/>
        </w:rPr>
        <w:t>Оценивается</w:t>
      </w:r>
      <w:r w:rsidRPr="00280569">
        <w:rPr>
          <w:rFonts w:ascii="Times New Roman" w:eastAsia="Times New Roman" w:hAnsi="Times New Roman" w:cs="Times New Roman"/>
          <w:b/>
          <w:bCs/>
          <w:spacing w:val="1"/>
          <w:sz w:val="24"/>
          <w:szCs w:val="24"/>
        </w:rPr>
        <w:t xml:space="preserve"> </w:t>
      </w:r>
      <w:r w:rsidRPr="00280569">
        <w:rPr>
          <w:rFonts w:ascii="Times New Roman" w:eastAsia="Times New Roman" w:hAnsi="Times New Roman" w:cs="Times New Roman"/>
          <w:b/>
          <w:bCs/>
          <w:sz w:val="24"/>
          <w:szCs w:val="24"/>
        </w:rPr>
        <w:t>работа</w:t>
      </w:r>
      <w:r w:rsidRPr="00280569">
        <w:rPr>
          <w:rFonts w:ascii="Times New Roman" w:eastAsia="Times New Roman" w:hAnsi="Times New Roman" w:cs="Times New Roman"/>
          <w:b/>
          <w:bCs/>
          <w:spacing w:val="1"/>
          <w:sz w:val="24"/>
          <w:szCs w:val="24"/>
        </w:rPr>
        <w:t xml:space="preserve"> </w:t>
      </w:r>
      <w:r w:rsidRPr="00280569">
        <w:rPr>
          <w:rFonts w:ascii="Times New Roman" w:eastAsia="Times New Roman" w:hAnsi="Times New Roman" w:cs="Times New Roman"/>
          <w:b/>
          <w:bCs/>
          <w:sz w:val="24"/>
          <w:szCs w:val="24"/>
        </w:rPr>
        <w:t>следующим</w:t>
      </w:r>
      <w:r w:rsidRPr="00280569">
        <w:rPr>
          <w:rFonts w:ascii="Times New Roman" w:eastAsia="Times New Roman" w:hAnsi="Times New Roman" w:cs="Times New Roman"/>
          <w:b/>
          <w:bCs/>
          <w:spacing w:val="1"/>
          <w:sz w:val="24"/>
          <w:szCs w:val="24"/>
        </w:rPr>
        <w:t xml:space="preserve"> </w:t>
      </w:r>
      <w:r w:rsidRPr="00280569">
        <w:rPr>
          <w:rFonts w:ascii="Times New Roman" w:eastAsia="Times New Roman" w:hAnsi="Times New Roman" w:cs="Times New Roman"/>
          <w:b/>
          <w:bCs/>
          <w:sz w:val="24"/>
          <w:szCs w:val="24"/>
        </w:rPr>
        <w:t>образом:</w:t>
      </w:r>
    </w:p>
    <w:p w:rsidR="00AD48BA" w:rsidRPr="00280569" w:rsidRDefault="00AD48BA" w:rsidP="00AD48BA">
      <w:pPr>
        <w:widowControl w:val="0"/>
        <w:autoSpaceDE w:val="0"/>
        <w:autoSpaceDN w:val="0"/>
        <w:spacing w:after="0" w:line="272" w:lineRule="exact"/>
        <w:ind w:left="1391"/>
        <w:jc w:val="both"/>
        <w:rPr>
          <w:rFonts w:ascii="Times New Roman" w:eastAsia="Times New Roman" w:hAnsi="Times New Roman" w:cs="Times New Roman"/>
          <w:sz w:val="24"/>
          <w:szCs w:val="24"/>
        </w:rPr>
      </w:pPr>
      <w:r w:rsidRPr="00280569">
        <w:rPr>
          <w:rFonts w:ascii="Times New Roman" w:eastAsia="Times New Roman" w:hAnsi="Times New Roman" w:cs="Times New Roman"/>
          <w:sz w:val="24"/>
          <w:szCs w:val="24"/>
        </w:rPr>
        <w:t>90-100%</w:t>
      </w:r>
      <w:r w:rsidRPr="00280569">
        <w:rPr>
          <w:rFonts w:ascii="Times New Roman" w:eastAsia="Times New Roman" w:hAnsi="Times New Roman" w:cs="Times New Roman"/>
          <w:spacing w:val="-4"/>
          <w:sz w:val="24"/>
          <w:szCs w:val="24"/>
        </w:rPr>
        <w:t xml:space="preserve"> </w:t>
      </w:r>
      <w:r w:rsidRPr="00280569">
        <w:rPr>
          <w:rFonts w:ascii="Times New Roman" w:eastAsia="Times New Roman" w:hAnsi="Times New Roman" w:cs="Times New Roman"/>
          <w:sz w:val="24"/>
          <w:szCs w:val="24"/>
        </w:rPr>
        <w:t>выполненных</w:t>
      </w:r>
      <w:r w:rsidRPr="00280569">
        <w:rPr>
          <w:rFonts w:ascii="Times New Roman" w:eastAsia="Times New Roman" w:hAnsi="Times New Roman" w:cs="Times New Roman"/>
          <w:spacing w:val="-6"/>
          <w:sz w:val="24"/>
          <w:szCs w:val="24"/>
        </w:rPr>
        <w:t xml:space="preserve"> </w:t>
      </w:r>
      <w:r w:rsidRPr="00280569">
        <w:rPr>
          <w:rFonts w:ascii="Times New Roman" w:eastAsia="Times New Roman" w:hAnsi="Times New Roman" w:cs="Times New Roman"/>
          <w:sz w:val="24"/>
          <w:szCs w:val="24"/>
        </w:rPr>
        <w:t>заданий</w:t>
      </w:r>
      <w:r w:rsidRPr="00280569">
        <w:rPr>
          <w:rFonts w:ascii="Times New Roman" w:eastAsia="Times New Roman" w:hAnsi="Times New Roman" w:cs="Times New Roman"/>
          <w:spacing w:val="-5"/>
          <w:sz w:val="24"/>
          <w:szCs w:val="24"/>
        </w:rPr>
        <w:t xml:space="preserve"> </w:t>
      </w:r>
      <w:r w:rsidRPr="00280569">
        <w:rPr>
          <w:rFonts w:ascii="Times New Roman" w:eastAsia="Times New Roman" w:hAnsi="Times New Roman" w:cs="Times New Roman"/>
          <w:sz w:val="24"/>
          <w:szCs w:val="24"/>
        </w:rPr>
        <w:t>оценка</w:t>
      </w:r>
      <w:r w:rsidRPr="00280569">
        <w:rPr>
          <w:rFonts w:ascii="Times New Roman" w:eastAsia="Times New Roman" w:hAnsi="Times New Roman" w:cs="Times New Roman"/>
          <w:spacing w:val="-2"/>
          <w:sz w:val="24"/>
          <w:szCs w:val="24"/>
        </w:rPr>
        <w:t xml:space="preserve"> </w:t>
      </w:r>
      <w:r w:rsidRPr="00280569">
        <w:rPr>
          <w:rFonts w:ascii="Times New Roman" w:eastAsia="Times New Roman" w:hAnsi="Times New Roman" w:cs="Times New Roman"/>
          <w:sz w:val="24"/>
          <w:szCs w:val="24"/>
        </w:rPr>
        <w:t>«5»</w:t>
      </w:r>
    </w:p>
    <w:p w:rsidR="00AD48BA" w:rsidRPr="00280569" w:rsidRDefault="00AD48BA" w:rsidP="00AD48BA">
      <w:pPr>
        <w:widowControl w:val="0"/>
        <w:autoSpaceDE w:val="0"/>
        <w:autoSpaceDN w:val="0"/>
        <w:spacing w:after="0" w:line="275" w:lineRule="exact"/>
        <w:ind w:left="1391"/>
        <w:jc w:val="both"/>
        <w:rPr>
          <w:rFonts w:ascii="Times New Roman" w:eastAsia="Times New Roman" w:hAnsi="Times New Roman" w:cs="Times New Roman"/>
          <w:sz w:val="24"/>
          <w:szCs w:val="24"/>
        </w:rPr>
      </w:pPr>
      <w:r w:rsidRPr="00280569">
        <w:rPr>
          <w:rFonts w:ascii="Times New Roman" w:eastAsia="Times New Roman" w:hAnsi="Times New Roman" w:cs="Times New Roman"/>
          <w:sz w:val="24"/>
          <w:szCs w:val="24"/>
        </w:rPr>
        <w:t>70-89%</w:t>
      </w:r>
      <w:r w:rsidRPr="00280569">
        <w:rPr>
          <w:rFonts w:ascii="Times New Roman" w:eastAsia="Times New Roman" w:hAnsi="Times New Roman" w:cs="Times New Roman"/>
          <w:spacing w:val="-5"/>
          <w:sz w:val="24"/>
          <w:szCs w:val="24"/>
        </w:rPr>
        <w:t xml:space="preserve"> </w:t>
      </w:r>
      <w:r w:rsidRPr="00280569">
        <w:rPr>
          <w:rFonts w:ascii="Times New Roman" w:eastAsia="Times New Roman" w:hAnsi="Times New Roman" w:cs="Times New Roman"/>
          <w:sz w:val="24"/>
          <w:szCs w:val="24"/>
        </w:rPr>
        <w:t>оценка</w:t>
      </w:r>
      <w:r w:rsidRPr="00280569">
        <w:rPr>
          <w:rFonts w:ascii="Times New Roman" w:eastAsia="Times New Roman" w:hAnsi="Times New Roman" w:cs="Times New Roman"/>
          <w:spacing w:val="-3"/>
          <w:sz w:val="24"/>
          <w:szCs w:val="24"/>
        </w:rPr>
        <w:t xml:space="preserve"> </w:t>
      </w:r>
      <w:r w:rsidRPr="00280569">
        <w:rPr>
          <w:rFonts w:ascii="Times New Roman" w:eastAsia="Times New Roman" w:hAnsi="Times New Roman" w:cs="Times New Roman"/>
          <w:sz w:val="24"/>
          <w:szCs w:val="24"/>
        </w:rPr>
        <w:t>«4»</w:t>
      </w:r>
    </w:p>
    <w:p w:rsidR="00AD48BA" w:rsidRPr="00280569" w:rsidRDefault="00AD48BA" w:rsidP="00AD48BA">
      <w:pPr>
        <w:widowControl w:val="0"/>
        <w:autoSpaceDE w:val="0"/>
        <w:autoSpaceDN w:val="0"/>
        <w:spacing w:before="3" w:after="0" w:line="240" w:lineRule="auto"/>
        <w:ind w:left="1391"/>
        <w:jc w:val="both"/>
        <w:rPr>
          <w:rFonts w:ascii="Times New Roman" w:eastAsia="Times New Roman" w:hAnsi="Times New Roman" w:cs="Times New Roman"/>
          <w:sz w:val="24"/>
          <w:szCs w:val="24"/>
        </w:rPr>
      </w:pPr>
      <w:r w:rsidRPr="00280569">
        <w:rPr>
          <w:rFonts w:ascii="Times New Roman" w:eastAsia="Times New Roman" w:hAnsi="Times New Roman" w:cs="Times New Roman"/>
          <w:sz w:val="24"/>
          <w:szCs w:val="24"/>
        </w:rPr>
        <w:t>50-69%</w:t>
      </w:r>
      <w:r w:rsidRPr="00280569">
        <w:rPr>
          <w:rFonts w:ascii="Times New Roman" w:eastAsia="Times New Roman" w:hAnsi="Times New Roman" w:cs="Times New Roman"/>
          <w:spacing w:val="-5"/>
          <w:sz w:val="24"/>
          <w:szCs w:val="24"/>
        </w:rPr>
        <w:t xml:space="preserve"> </w:t>
      </w:r>
      <w:r w:rsidRPr="00280569">
        <w:rPr>
          <w:rFonts w:ascii="Times New Roman" w:eastAsia="Times New Roman" w:hAnsi="Times New Roman" w:cs="Times New Roman"/>
          <w:sz w:val="24"/>
          <w:szCs w:val="24"/>
        </w:rPr>
        <w:t>оценка</w:t>
      </w:r>
      <w:r w:rsidRPr="00280569">
        <w:rPr>
          <w:rFonts w:ascii="Times New Roman" w:eastAsia="Times New Roman" w:hAnsi="Times New Roman" w:cs="Times New Roman"/>
          <w:spacing w:val="-3"/>
          <w:sz w:val="24"/>
          <w:szCs w:val="24"/>
        </w:rPr>
        <w:t xml:space="preserve"> </w:t>
      </w:r>
      <w:r w:rsidRPr="00280569">
        <w:rPr>
          <w:rFonts w:ascii="Times New Roman" w:eastAsia="Times New Roman" w:hAnsi="Times New Roman" w:cs="Times New Roman"/>
          <w:sz w:val="24"/>
          <w:szCs w:val="24"/>
        </w:rPr>
        <w:t>«3»</w:t>
      </w:r>
    </w:p>
    <w:p w:rsidR="00AD48BA" w:rsidRPr="00280569" w:rsidRDefault="00AD48BA" w:rsidP="00AD48BA">
      <w:pPr>
        <w:widowControl w:val="0"/>
        <w:autoSpaceDE w:val="0"/>
        <w:autoSpaceDN w:val="0"/>
        <w:spacing w:before="4" w:after="0" w:line="240" w:lineRule="auto"/>
        <w:rPr>
          <w:rFonts w:ascii="Times New Roman" w:eastAsia="Times New Roman" w:hAnsi="Times New Roman" w:cs="Times New Roman"/>
          <w:sz w:val="24"/>
          <w:szCs w:val="24"/>
        </w:rPr>
      </w:pPr>
    </w:p>
    <w:p w:rsidR="00AD48BA" w:rsidRPr="00280569" w:rsidRDefault="00AD48BA" w:rsidP="00AD48BA">
      <w:pPr>
        <w:widowControl w:val="0"/>
        <w:autoSpaceDE w:val="0"/>
        <w:autoSpaceDN w:val="0"/>
        <w:spacing w:before="1" w:after="0" w:line="240" w:lineRule="auto"/>
        <w:ind w:left="2999"/>
        <w:rPr>
          <w:rFonts w:ascii="Times New Roman" w:eastAsia="Times New Roman" w:hAnsi="Times New Roman" w:cs="Times New Roman"/>
          <w:b/>
          <w:sz w:val="24"/>
        </w:rPr>
      </w:pPr>
      <w:r w:rsidRPr="00280569">
        <w:rPr>
          <w:rFonts w:ascii="Times New Roman" w:eastAsia="Times New Roman" w:hAnsi="Times New Roman" w:cs="Times New Roman"/>
          <w:b/>
          <w:sz w:val="24"/>
        </w:rPr>
        <w:t>Учебные</w:t>
      </w:r>
      <w:r w:rsidRPr="00280569">
        <w:rPr>
          <w:rFonts w:ascii="Times New Roman" w:eastAsia="Times New Roman" w:hAnsi="Times New Roman" w:cs="Times New Roman"/>
          <w:b/>
          <w:spacing w:val="-3"/>
          <w:sz w:val="24"/>
        </w:rPr>
        <w:t xml:space="preserve"> </w:t>
      </w:r>
      <w:r w:rsidRPr="00280569">
        <w:rPr>
          <w:rFonts w:ascii="Times New Roman" w:eastAsia="Times New Roman" w:hAnsi="Times New Roman" w:cs="Times New Roman"/>
          <w:b/>
          <w:sz w:val="24"/>
        </w:rPr>
        <w:t>нормативы</w:t>
      </w:r>
      <w:r w:rsidRPr="00280569">
        <w:rPr>
          <w:rFonts w:ascii="Times New Roman" w:eastAsia="Times New Roman" w:hAnsi="Times New Roman" w:cs="Times New Roman"/>
          <w:b/>
          <w:spacing w:val="-7"/>
          <w:sz w:val="24"/>
        </w:rPr>
        <w:t xml:space="preserve"> </w:t>
      </w:r>
      <w:r w:rsidRPr="00280569">
        <w:rPr>
          <w:rFonts w:ascii="Times New Roman" w:eastAsia="Times New Roman" w:hAnsi="Times New Roman" w:cs="Times New Roman"/>
          <w:b/>
          <w:sz w:val="24"/>
        </w:rPr>
        <w:t>по</w:t>
      </w:r>
      <w:r w:rsidRPr="00280569">
        <w:rPr>
          <w:rFonts w:ascii="Times New Roman" w:eastAsia="Times New Roman" w:hAnsi="Times New Roman" w:cs="Times New Roman"/>
          <w:b/>
          <w:spacing w:val="-6"/>
          <w:sz w:val="24"/>
        </w:rPr>
        <w:t xml:space="preserve"> </w:t>
      </w:r>
      <w:r w:rsidRPr="00280569">
        <w:rPr>
          <w:rFonts w:ascii="Times New Roman" w:eastAsia="Times New Roman" w:hAnsi="Times New Roman" w:cs="Times New Roman"/>
          <w:b/>
          <w:sz w:val="24"/>
        </w:rPr>
        <w:t>предмету</w:t>
      </w:r>
      <w:r w:rsidRPr="00280569">
        <w:rPr>
          <w:rFonts w:ascii="Times New Roman" w:eastAsia="Times New Roman" w:hAnsi="Times New Roman" w:cs="Times New Roman"/>
          <w:b/>
          <w:spacing w:val="-7"/>
          <w:sz w:val="24"/>
        </w:rPr>
        <w:t xml:space="preserve"> </w:t>
      </w:r>
      <w:r w:rsidRPr="00280569">
        <w:rPr>
          <w:rFonts w:ascii="Times New Roman" w:eastAsia="Times New Roman" w:hAnsi="Times New Roman" w:cs="Times New Roman"/>
          <w:b/>
          <w:sz w:val="24"/>
        </w:rPr>
        <w:t>физкультура.</w:t>
      </w:r>
      <w:r w:rsidRPr="00280569">
        <w:rPr>
          <w:rFonts w:ascii="Times New Roman" w:eastAsia="Times New Roman" w:hAnsi="Times New Roman" w:cs="Times New Roman"/>
          <w:b/>
          <w:spacing w:val="1"/>
          <w:sz w:val="24"/>
        </w:rPr>
        <w:t xml:space="preserve"> </w:t>
      </w:r>
      <w:r w:rsidRPr="00280569">
        <w:rPr>
          <w:rFonts w:ascii="Times New Roman" w:eastAsia="Times New Roman" w:hAnsi="Times New Roman" w:cs="Times New Roman"/>
          <w:b/>
          <w:sz w:val="24"/>
        </w:rPr>
        <w:t>9кл.</w:t>
      </w:r>
    </w:p>
    <w:p w:rsidR="00AD48BA" w:rsidRPr="00280569" w:rsidRDefault="00AD48BA" w:rsidP="00AD48BA">
      <w:pPr>
        <w:widowControl w:val="0"/>
        <w:autoSpaceDE w:val="0"/>
        <w:autoSpaceDN w:val="0"/>
        <w:spacing w:before="3" w:after="0" w:line="240" w:lineRule="auto"/>
        <w:rPr>
          <w:rFonts w:ascii="Times New Roman" w:eastAsia="Times New Roman" w:hAnsi="Times New Roman" w:cs="Times New Roman"/>
          <w:b/>
          <w:sz w:val="24"/>
          <w:szCs w:val="24"/>
        </w:rPr>
      </w:pPr>
    </w:p>
    <w:tbl>
      <w:tblPr>
        <w:tblStyle w:val="TableNormal"/>
        <w:tblW w:w="0" w:type="auto"/>
        <w:jc w:val="center"/>
        <w:tblInd w:w="632"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1E0" w:firstRow="1" w:lastRow="1" w:firstColumn="1" w:lastColumn="1" w:noHBand="0" w:noVBand="0"/>
      </w:tblPr>
      <w:tblGrid>
        <w:gridCol w:w="3308"/>
        <w:gridCol w:w="1046"/>
        <w:gridCol w:w="811"/>
        <w:gridCol w:w="1133"/>
        <w:gridCol w:w="268"/>
        <w:gridCol w:w="945"/>
        <w:gridCol w:w="1113"/>
        <w:gridCol w:w="1215"/>
      </w:tblGrid>
      <w:tr w:rsidR="00AD48BA" w:rsidRPr="00280569" w:rsidTr="001507C1">
        <w:trPr>
          <w:trHeight w:val="551"/>
          <w:jc w:val="center"/>
        </w:trPr>
        <w:tc>
          <w:tcPr>
            <w:tcW w:w="3308" w:type="dxa"/>
            <w:tcBorders>
              <w:left w:val="single" w:sz="4" w:space="0" w:color="000000"/>
            </w:tcBorders>
          </w:tcPr>
          <w:p w:rsidR="00AD48BA" w:rsidRPr="00280569" w:rsidRDefault="00AD48BA" w:rsidP="00AD48BA">
            <w:pPr>
              <w:spacing w:line="272" w:lineRule="exact"/>
              <w:ind w:left="181"/>
              <w:rPr>
                <w:rFonts w:ascii="Times New Roman" w:eastAsia="Times New Roman" w:hAnsi="Times New Roman" w:cs="Times New Roman"/>
                <w:b/>
                <w:sz w:val="24"/>
              </w:rPr>
            </w:pPr>
            <w:r w:rsidRPr="00280569">
              <w:rPr>
                <w:rFonts w:ascii="Times New Roman" w:eastAsia="Times New Roman" w:hAnsi="Times New Roman" w:cs="Times New Roman"/>
                <w:b/>
                <w:sz w:val="24"/>
              </w:rPr>
              <w:t>Контрольные</w:t>
            </w:r>
            <w:r w:rsidRPr="00280569">
              <w:rPr>
                <w:rFonts w:ascii="Times New Roman" w:eastAsia="Times New Roman" w:hAnsi="Times New Roman" w:cs="Times New Roman"/>
                <w:b/>
                <w:spacing w:val="-7"/>
                <w:sz w:val="24"/>
              </w:rPr>
              <w:t xml:space="preserve"> </w:t>
            </w:r>
            <w:r w:rsidRPr="00280569">
              <w:rPr>
                <w:rFonts w:ascii="Times New Roman" w:eastAsia="Times New Roman" w:hAnsi="Times New Roman" w:cs="Times New Roman"/>
                <w:b/>
                <w:sz w:val="24"/>
              </w:rPr>
              <w:t>упражнения</w:t>
            </w:r>
          </w:p>
        </w:tc>
        <w:tc>
          <w:tcPr>
            <w:tcW w:w="6531" w:type="dxa"/>
            <w:gridSpan w:val="7"/>
          </w:tcPr>
          <w:p w:rsidR="00AD48BA" w:rsidRPr="00280569" w:rsidRDefault="00AD48BA" w:rsidP="00AD48BA">
            <w:pPr>
              <w:spacing w:line="272" w:lineRule="exact"/>
              <w:ind w:left="2383" w:right="2381"/>
              <w:jc w:val="center"/>
              <w:rPr>
                <w:rFonts w:ascii="Times New Roman" w:eastAsia="Times New Roman" w:hAnsi="Times New Roman" w:cs="Times New Roman"/>
                <w:b/>
                <w:sz w:val="24"/>
              </w:rPr>
            </w:pPr>
            <w:r w:rsidRPr="00280569">
              <w:rPr>
                <w:rFonts w:ascii="Times New Roman" w:eastAsia="Times New Roman" w:hAnsi="Times New Roman" w:cs="Times New Roman"/>
                <w:b/>
                <w:sz w:val="24"/>
              </w:rPr>
              <w:t>ПОКАЗАТЕЛИ</w:t>
            </w:r>
          </w:p>
        </w:tc>
      </w:tr>
      <w:tr w:rsidR="00AD48BA" w:rsidRPr="00280569" w:rsidTr="001507C1">
        <w:trPr>
          <w:trHeight w:val="287"/>
          <w:jc w:val="center"/>
        </w:trPr>
        <w:tc>
          <w:tcPr>
            <w:tcW w:w="3308" w:type="dxa"/>
            <w:tcBorders>
              <w:left w:val="single" w:sz="4" w:space="0" w:color="000000"/>
            </w:tcBorders>
          </w:tcPr>
          <w:p w:rsidR="00AD48BA" w:rsidRPr="00280569" w:rsidRDefault="00AD48BA" w:rsidP="00AD48BA">
            <w:pPr>
              <w:spacing w:line="267" w:lineRule="exact"/>
              <w:ind w:left="1094" w:right="1086"/>
              <w:jc w:val="center"/>
              <w:rPr>
                <w:rFonts w:ascii="Times New Roman" w:eastAsia="Times New Roman" w:hAnsi="Times New Roman" w:cs="Times New Roman"/>
                <w:sz w:val="24"/>
              </w:rPr>
            </w:pPr>
            <w:r w:rsidRPr="00280569">
              <w:rPr>
                <w:rFonts w:ascii="Times New Roman" w:eastAsia="Times New Roman" w:hAnsi="Times New Roman" w:cs="Times New Roman"/>
                <w:sz w:val="24"/>
              </w:rPr>
              <w:t>Учащиеся</w:t>
            </w:r>
          </w:p>
        </w:tc>
        <w:tc>
          <w:tcPr>
            <w:tcW w:w="3258" w:type="dxa"/>
            <w:gridSpan w:val="4"/>
          </w:tcPr>
          <w:p w:rsidR="00AD48BA" w:rsidRPr="00280569" w:rsidRDefault="00AD48BA" w:rsidP="00AD48BA">
            <w:pPr>
              <w:spacing w:before="1" w:line="266" w:lineRule="exact"/>
              <w:ind w:left="1046"/>
              <w:rPr>
                <w:rFonts w:ascii="Times New Roman" w:eastAsia="Times New Roman" w:hAnsi="Times New Roman" w:cs="Times New Roman"/>
                <w:b/>
                <w:sz w:val="24"/>
              </w:rPr>
            </w:pPr>
            <w:r w:rsidRPr="00280569">
              <w:rPr>
                <w:rFonts w:ascii="Times New Roman" w:eastAsia="Times New Roman" w:hAnsi="Times New Roman" w:cs="Times New Roman"/>
                <w:b/>
                <w:sz w:val="24"/>
              </w:rPr>
              <w:t>Мальчики</w:t>
            </w:r>
          </w:p>
        </w:tc>
        <w:tc>
          <w:tcPr>
            <w:tcW w:w="3273" w:type="dxa"/>
            <w:gridSpan w:val="3"/>
          </w:tcPr>
          <w:p w:rsidR="00AD48BA" w:rsidRPr="00280569" w:rsidRDefault="00AD48BA" w:rsidP="00AD48BA">
            <w:pPr>
              <w:spacing w:before="1" w:line="266" w:lineRule="exact"/>
              <w:ind w:left="1147" w:right="1132"/>
              <w:jc w:val="center"/>
              <w:rPr>
                <w:rFonts w:ascii="Times New Roman" w:eastAsia="Times New Roman" w:hAnsi="Times New Roman" w:cs="Times New Roman"/>
                <w:b/>
                <w:sz w:val="24"/>
              </w:rPr>
            </w:pPr>
            <w:r w:rsidRPr="00280569">
              <w:rPr>
                <w:rFonts w:ascii="Times New Roman" w:eastAsia="Times New Roman" w:hAnsi="Times New Roman" w:cs="Times New Roman"/>
                <w:b/>
                <w:sz w:val="24"/>
              </w:rPr>
              <w:t>Девочки</w:t>
            </w:r>
          </w:p>
        </w:tc>
      </w:tr>
      <w:tr w:rsidR="00AD48BA" w:rsidRPr="00280569" w:rsidTr="001507C1">
        <w:trPr>
          <w:trHeight w:val="282"/>
          <w:jc w:val="center"/>
        </w:trPr>
        <w:tc>
          <w:tcPr>
            <w:tcW w:w="3308" w:type="dxa"/>
            <w:tcBorders>
              <w:left w:val="single" w:sz="4" w:space="0" w:color="000000"/>
            </w:tcBorders>
          </w:tcPr>
          <w:p w:rsidR="00AD48BA" w:rsidRPr="00280569" w:rsidRDefault="00AD48BA" w:rsidP="00AD48BA">
            <w:pPr>
              <w:spacing w:line="262" w:lineRule="exact"/>
              <w:ind w:left="105"/>
              <w:rPr>
                <w:rFonts w:ascii="Times New Roman" w:eastAsia="Times New Roman" w:hAnsi="Times New Roman" w:cs="Times New Roman"/>
                <w:sz w:val="24"/>
              </w:rPr>
            </w:pPr>
            <w:r w:rsidRPr="00280569">
              <w:rPr>
                <w:rFonts w:ascii="Times New Roman" w:eastAsia="Times New Roman" w:hAnsi="Times New Roman" w:cs="Times New Roman"/>
                <w:sz w:val="24"/>
              </w:rPr>
              <w:t>Оценка</w:t>
            </w:r>
          </w:p>
        </w:tc>
        <w:tc>
          <w:tcPr>
            <w:tcW w:w="1046" w:type="dxa"/>
          </w:tcPr>
          <w:p w:rsidR="00AD48BA" w:rsidRPr="00280569" w:rsidRDefault="00AD48BA" w:rsidP="00AD48BA">
            <w:pPr>
              <w:spacing w:line="262" w:lineRule="exact"/>
              <w:ind w:left="225" w:right="220"/>
              <w:jc w:val="center"/>
              <w:rPr>
                <w:rFonts w:ascii="Times New Roman" w:eastAsia="Times New Roman" w:hAnsi="Times New Roman" w:cs="Times New Roman"/>
                <w:b/>
                <w:sz w:val="24"/>
              </w:rPr>
            </w:pPr>
            <w:r w:rsidRPr="00280569">
              <w:rPr>
                <w:rFonts w:ascii="Times New Roman" w:eastAsia="Times New Roman" w:hAnsi="Times New Roman" w:cs="Times New Roman"/>
                <w:b/>
                <w:sz w:val="24"/>
              </w:rPr>
              <w:t>“5”</w:t>
            </w:r>
          </w:p>
        </w:tc>
        <w:tc>
          <w:tcPr>
            <w:tcW w:w="811" w:type="dxa"/>
          </w:tcPr>
          <w:p w:rsidR="00AD48BA" w:rsidRPr="00280569" w:rsidRDefault="00AD48BA" w:rsidP="00AD48BA">
            <w:pPr>
              <w:spacing w:line="262" w:lineRule="exact"/>
              <w:ind w:left="102" w:right="100"/>
              <w:jc w:val="center"/>
              <w:rPr>
                <w:rFonts w:ascii="Times New Roman" w:eastAsia="Times New Roman" w:hAnsi="Times New Roman" w:cs="Times New Roman"/>
                <w:b/>
                <w:sz w:val="24"/>
              </w:rPr>
            </w:pPr>
            <w:r w:rsidRPr="00280569">
              <w:rPr>
                <w:rFonts w:ascii="Times New Roman" w:eastAsia="Times New Roman" w:hAnsi="Times New Roman" w:cs="Times New Roman"/>
                <w:b/>
                <w:sz w:val="24"/>
              </w:rPr>
              <w:t>“4”</w:t>
            </w:r>
          </w:p>
        </w:tc>
        <w:tc>
          <w:tcPr>
            <w:tcW w:w="1133" w:type="dxa"/>
          </w:tcPr>
          <w:p w:rsidR="00AD48BA" w:rsidRPr="00280569" w:rsidRDefault="00AD48BA" w:rsidP="00AD48BA">
            <w:pPr>
              <w:spacing w:line="262" w:lineRule="exact"/>
              <w:ind w:right="370"/>
              <w:jc w:val="right"/>
              <w:rPr>
                <w:rFonts w:ascii="Times New Roman" w:eastAsia="Times New Roman" w:hAnsi="Times New Roman" w:cs="Times New Roman"/>
                <w:b/>
                <w:sz w:val="24"/>
              </w:rPr>
            </w:pPr>
            <w:r w:rsidRPr="00280569">
              <w:rPr>
                <w:rFonts w:ascii="Times New Roman" w:eastAsia="Times New Roman" w:hAnsi="Times New Roman" w:cs="Times New Roman"/>
                <w:b/>
                <w:sz w:val="24"/>
              </w:rPr>
              <w:t>“3”</w:t>
            </w:r>
          </w:p>
        </w:tc>
        <w:tc>
          <w:tcPr>
            <w:tcW w:w="1213" w:type="dxa"/>
            <w:gridSpan w:val="2"/>
          </w:tcPr>
          <w:p w:rsidR="00AD48BA" w:rsidRPr="00280569" w:rsidRDefault="00AD48BA" w:rsidP="00AD48BA">
            <w:pPr>
              <w:spacing w:line="262" w:lineRule="exact"/>
              <w:ind w:left="399" w:right="394"/>
              <w:jc w:val="center"/>
              <w:rPr>
                <w:rFonts w:ascii="Times New Roman" w:eastAsia="Times New Roman" w:hAnsi="Times New Roman" w:cs="Times New Roman"/>
                <w:b/>
                <w:sz w:val="24"/>
              </w:rPr>
            </w:pPr>
            <w:r w:rsidRPr="00280569">
              <w:rPr>
                <w:rFonts w:ascii="Times New Roman" w:eastAsia="Times New Roman" w:hAnsi="Times New Roman" w:cs="Times New Roman"/>
                <w:b/>
                <w:sz w:val="24"/>
              </w:rPr>
              <w:t>“5”</w:t>
            </w:r>
          </w:p>
        </w:tc>
        <w:tc>
          <w:tcPr>
            <w:tcW w:w="1113" w:type="dxa"/>
          </w:tcPr>
          <w:p w:rsidR="00AD48BA" w:rsidRPr="00280569" w:rsidRDefault="00AD48BA" w:rsidP="00AD48BA">
            <w:pPr>
              <w:spacing w:line="262" w:lineRule="exact"/>
              <w:ind w:left="263" w:right="250"/>
              <w:jc w:val="center"/>
              <w:rPr>
                <w:rFonts w:ascii="Times New Roman" w:eastAsia="Times New Roman" w:hAnsi="Times New Roman" w:cs="Times New Roman"/>
                <w:b/>
                <w:sz w:val="24"/>
              </w:rPr>
            </w:pPr>
            <w:r w:rsidRPr="00280569">
              <w:rPr>
                <w:rFonts w:ascii="Times New Roman" w:eastAsia="Times New Roman" w:hAnsi="Times New Roman" w:cs="Times New Roman"/>
                <w:b/>
                <w:sz w:val="24"/>
              </w:rPr>
              <w:t>“4”</w:t>
            </w:r>
          </w:p>
        </w:tc>
        <w:tc>
          <w:tcPr>
            <w:tcW w:w="1215" w:type="dxa"/>
          </w:tcPr>
          <w:p w:rsidR="00AD48BA" w:rsidRPr="00280569" w:rsidRDefault="00AD48BA" w:rsidP="00AD48BA">
            <w:pPr>
              <w:spacing w:line="262" w:lineRule="exact"/>
              <w:ind w:left="306" w:right="297"/>
              <w:jc w:val="center"/>
              <w:rPr>
                <w:rFonts w:ascii="Times New Roman" w:eastAsia="Times New Roman" w:hAnsi="Times New Roman" w:cs="Times New Roman"/>
                <w:b/>
                <w:sz w:val="24"/>
              </w:rPr>
            </w:pPr>
            <w:r w:rsidRPr="00280569">
              <w:rPr>
                <w:rFonts w:ascii="Times New Roman" w:eastAsia="Times New Roman" w:hAnsi="Times New Roman" w:cs="Times New Roman"/>
                <w:b/>
                <w:sz w:val="24"/>
              </w:rPr>
              <w:t>“3”</w:t>
            </w:r>
          </w:p>
        </w:tc>
      </w:tr>
      <w:tr w:rsidR="00AD48BA" w:rsidRPr="00280569" w:rsidTr="001507C1">
        <w:trPr>
          <w:trHeight w:val="277"/>
          <w:jc w:val="center"/>
        </w:trPr>
        <w:tc>
          <w:tcPr>
            <w:tcW w:w="3308" w:type="dxa"/>
            <w:tcBorders>
              <w:left w:val="single" w:sz="4" w:space="0" w:color="000000"/>
            </w:tcBorders>
          </w:tcPr>
          <w:p w:rsidR="00AD48BA" w:rsidRPr="00280569" w:rsidRDefault="00AD48BA" w:rsidP="00AD48BA">
            <w:pPr>
              <w:spacing w:line="258" w:lineRule="exact"/>
              <w:ind w:left="105"/>
              <w:rPr>
                <w:rFonts w:ascii="Times New Roman" w:eastAsia="Times New Roman" w:hAnsi="Times New Roman" w:cs="Times New Roman"/>
                <w:sz w:val="24"/>
                <w:lang w:val="ru-RU"/>
              </w:rPr>
            </w:pPr>
            <w:r w:rsidRPr="00280569">
              <w:rPr>
                <w:rFonts w:ascii="Times New Roman" w:eastAsia="Times New Roman" w:hAnsi="Times New Roman" w:cs="Times New Roman"/>
                <w:sz w:val="24"/>
                <w:lang w:val="ru-RU"/>
              </w:rPr>
              <w:t>Челночный</w:t>
            </w:r>
            <w:r w:rsidRPr="00280569">
              <w:rPr>
                <w:rFonts w:ascii="Times New Roman" w:eastAsia="Times New Roman" w:hAnsi="Times New Roman" w:cs="Times New Roman"/>
                <w:spacing w:val="-4"/>
                <w:sz w:val="24"/>
                <w:lang w:val="ru-RU"/>
              </w:rPr>
              <w:t xml:space="preserve"> </w:t>
            </w:r>
            <w:r w:rsidRPr="00280569">
              <w:rPr>
                <w:rFonts w:ascii="Times New Roman" w:eastAsia="Times New Roman" w:hAnsi="Times New Roman" w:cs="Times New Roman"/>
                <w:sz w:val="24"/>
                <w:lang w:val="ru-RU"/>
              </w:rPr>
              <w:t>бег</w:t>
            </w:r>
            <w:r w:rsidRPr="00280569">
              <w:rPr>
                <w:rFonts w:ascii="Times New Roman" w:eastAsia="Times New Roman" w:hAnsi="Times New Roman" w:cs="Times New Roman"/>
                <w:spacing w:val="3"/>
                <w:sz w:val="24"/>
                <w:lang w:val="ru-RU"/>
              </w:rPr>
              <w:t xml:space="preserve"> </w:t>
            </w:r>
            <w:r w:rsidRPr="00280569">
              <w:rPr>
                <w:rFonts w:ascii="Times New Roman" w:eastAsia="Times New Roman" w:hAnsi="Times New Roman" w:cs="Times New Roman"/>
                <w:sz w:val="24"/>
                <w:lang w:val="ru-RU"/>
              </w:rPr>
              <w:t>4</w:t>
            </w:r>
            <w:r w:rsidRPr="00280569">
              <w:rPr>
                <w:rFonts w:ascii="Times New Roman" w:eastAsia="Times New Roman" w:hAnsi="Times New Roman" w:cs="Times New Roman"/>
                <w:sz w:val="24"/>
              </w:rPr>
              <w:t>x</w:t>
            </w:r>
            <w:r w:rsidRPr="00280569">
              <w:rPr>
                <w:rFonts w:ascii="Times New Roman" w:eastAsia="Times New Roman" w:hAnsi="Times New Roman" w:cs="Times New Roman"/>
                <w:sz w:val="24"/>
                <w:lang w:val="ru-RU"/>
              </w:rPr>
              <w:t>9</w:t>
            </w:r>
            <w:r w:rsidRPr="00280569">
              <w:rPr>
                <w:rFonts w:ascii="Times New Roman" w:eastAsia="Times New Roman" w:hAnsi="Times New Roman" w:cs="Times New Roman"/>
                <w:spacing w:val="58"/>
                <w:sz w:val="24"/>
                <w:lang w:val="ru-RU"/>
              </w:rPr>
              <w:t xml:space="preserve"> </w:t>
            </w:r>
            <w:r w:rsidRPr="00280569">
              <w:rPr>
                <w:rFonts w:ascii="Times New Roman" w:eastAsia="Times New Roman" w:hAnsi="Times New Roman" w:cs="Times New Roman"/>
                <w:sz w:val="24"/>
                <w:lang w:val="ru-RU"/>
              </w:rPr>
              <w:t>м,</w:t>
            </w:r>
            <w:r w:rsidRPr="00280569">
              <w:rPr>
                <w:rFonts w:ascii="Times New Roman" w:eastAsia="Times New Roman" w:hAnsi="Times New Roman" w:cs="Times New Roman"/>
                <w:spacing w:val="-2"/>
                <w:sz w:val="24"/>
                <w:lang w:val="ru-RU"/>
              </w:rPr>
              <w:t xml:space="preserve"> </w:t>
            </w:r>
            <w:r w:rsidRPr="00280569">
              <w:rPr>
                <w:rFonts w:ascii="Times New Roman" w:eastAsia="Times New Roman" w:hAnsi="Times New Roman" w:cs="Times New Roman"/>
                <w:sz w:val="24"/>
                <w:lang w:val="ru-RU"/>
              </w:rPr>
              <w:t>сек</w:t>
            </w:r>
          </w:p>
        </w:tc>
        <w:tc>
          <w:tcPr>
            <w:tcW w:w="1046" w:type="dxa"/>
          </w:tcPr>
          <w:p w:rsidR="00AD48BA" w:rsidRPr="00280569" w:rsidRDefault="00AD48BA" w:rsidP="00AD48BA">
            <w:pPr>
              <w:spacing w:line="258" w:lineRule="exact"/>
              <w:ind w:left="225" w:right="220"/>
              <w:jc w:val="center"/>
              <w:rPr>
                <w:rFonts w:ascii="Times New Roman" w:eastAsia="Times New Roman" w:hAnsi="Times New Roman" w:cs="Times New Roman"/>
                <w:sz w:val="24"/>
              </w:rPr>
            </w:pPr>
            <w:r w:rsidRPr="00280569">
              <w:rPr>
                <w:rFonts w:ascii="Times New Roman" w:eastAsia="Times New Roman" w:hAnsi="Times New Roman" w:cs="Times New Roman"/>
                <w:sz w:val="24"/>
              </w:rPr>
              <w:t>9,4</w:t>
            </w:r>
          </w:p>
        </w:tc>
        <w:tc>
          <w:tcPr>
            <w:tcW w:w="811" w:type="dxa"/>
          </w:tcPr>
          <w:p w:rsidR="00AD48BA" w:rsidRPr="00280569" w:rsidRDefault="00AD48BA" w:rsidP="00AD48BA">
            <w:pPr>
              <w:spacing w:line="258" w:lineRule="exact"/>
              <w:ind w:left="111" w:right="100"/>
              <w:jc w:val="center"/>
              <w:rPr>
                <w:rFonts w:ascii="Times New Roman" w:eastAsia="Times New Roman" w:hAnsi="Times New Roman" w:cs="Times New Roman"/>
                <w:sz w:val="24"/>
              </w:rPr>
            </w:pPr>
            <w:r w:rsidRPr="00280569">
              <w:rPr>
                <w:rFonts w:ascii="Times New Roman" w:eastAsia="Times New Roman" w:hAnsi="Times New Roman" w:cs="Times New Roman"/>
                <w:sz w:val="24"/>
              </w:rPr>
              <w:t>9,9</w:t>
            </w:r>
          </w:p>
        </w:tc>
        <w:tc>
          <w:tcPr>
            <w:tcW w:w="1133" w:type="dxa"/>
          </w:tcPr>
          <w:p w:rsidR="00AD48BA" w:rsidRPr="00280569" w:rsidRDefault="00AD48BA" w:rsidP="00AD48BA">
            <w:pPr>
              <w:spacing w:line="258" w:lineRule="exact"/>
              <w:ind w:right="337"/>
              <w:jc w:val="right"/>
              <w:rPr>
                <w:rFonts w:ascii="Times New Roman" w:eastAsia="Times New Roman" w:hAnsi="Times New Roman" w:cs="Times New Roman"/>
                <w:sz w:val="24"/>
              </w:rPr>
            </w:pPr>
            <w:r w:rsidRPr="00280569">
              <w:rPr>
                <w:rFonts w:ascii="Times New Roman" w:eastAsia="Times New Roman" w:hAnsi="Times New Roman" w:cs="Times New Roman"/>
                <w:sz w:val="24"/>
              </w:rPr>
              <w:t>10,4</w:t>
            </w:r>
          </w:p>
        </w:tc>
        <w:tc>
          <w:tcPr>
            <w:tcW w:w="1213" w:type="dxa"/>
            <w:gridSpan w:val="2"/>
          </w:tcPr>
          <w:p w:rsidR="00AD48BA" w:rsidRPr="00280569" w:rsidRDefault="00AD48BA" w:rsidP="00AD48BA">
            <w:pPr>
              <w:spacing w:line="258" w:lineRule="exact"/>
              <w:ind w:left="399" w:right="384"/>
              <w:jc w:val="center"/>
              <w:rPr>
                <w:rFonts w:ascii="Times New Roman" w:eastAsia="Times New Roman" w:hAnsi="Times New Roman" w:cs="Times New Roman"/>
                <w:sz w:val="24"/>
              </w:rPr>
            </w:pPr>
            <w:r w:rsidRPr="00280569">
              <w:rPr>
                <w:rFonts w:ascii="Times New Roman" w:eastAsia="Times New Roman" w:hAnsi="Times New Roman" w:cs="Times New Roman"/>
                <w:sz w:val="24"/>
              </w:rPr>
              <w:t>9,8</w:t>
            </w:r>
          </w:p>
        </w:tc>
        <w:tc>
          <w:tcPr>
            <w:tcW w:w="1113" w:type="dxa"/>
          </w:tcPr>
          <w:p w:rsidR="00AD48BA" w:rsidRPr="00280569" w:rsidRDefault="00AD48BA" w:rsidP="00AD48BA">
            <w:pPr>
              <w:spacing w:line="258" w:lineRule="exact"/>
              <w:ind w:left="263" w:right="246"/>
              <w:jc w:val="center"/>
              <w:rPr>
                <w:rFonts w:ascii="Times New Roman" w:eastAsia="Times New Roman" w:hAnsi="Times New Roman" w:cs="Times New Roman"/>
                <w:sz w:val="24"/>
              </w:rPr>
            </w:pPr>
            <w:r w:rsidRPr="00280569">
              <w:rPr>
                <w:rFonts w:ascii="Times New Roman" w:eastAsia="Times New Roman" w:hAnsi="Times New Roman" w:cs="Times New Roman"/>
                <w:sz w:val="24"/>
              </w:rPr>
              <w:t>10,2</w:t>
            </w:r>
          </w:p>
        </w:tc>
        <w:tc>
          <w:tcPr>
            <w:tcW w:w="1215" w:type="dxa"/>
          </w:tcPr>
          <w:p w:rsidR="00AD48BA" w:rsidRPr="00280569" w:rsidRDefault="00AD48BA" w:rsidP="00AD48BA">
            <w:pPr>
              <w:spacing w:line="258" w:lineRule="exact"/>
              <w:ind w:left="311" w:right="297"/>
              <w:jc w:val="center"/>
              <w:rPr>
                <w:rFonts w:ascii="Times New Roman" w:eastAsia="Times New Roman" w:hAnsi="Times New Roman" w:cs="Times New Roman"/>
                <w:sz w:val="24"/>
              </w:rPr>
            </w:pPr>
            <w:r w:rsidRPr="00280569">
              <w:rPr>
                <w:rFonts w:ascii="Times New Roman" w:eastAsia="Times New Roman" w:hAnsi="Times New Roman" w:cs="Times New Roman"/>
                <w:sz w:val="24"/>
              </w:rPr>
              <w:t>11,0</w:t>
            </w:r>
          </w:p>
        </w:tc>
      </w:tr>
      <w:tr w:rsidR="00AD48BA" w:rsidRPr="00280569" w:rsidTr="001507C1">
        <w:trPr>
          <w:trHeight w:val="277"/>
          <w:jc w:val="center"/>
        </w:trPr>
        <w:tc>
          <w:tcPr>
            <w:tcW w:w="3308" w:type="dxa"/>
            <w:tcBorders>
              <w:left w:val="single" w:sz="4" w:space="0" w:color="000000"/>
            </w:tcBorders>
          </w:tcPr>
          <w:p w:rsidR="00AD48BA" w:rsidRPr="00280569" w:rsidRDefault="00AD48BA" w:rsidP="00AD48BA">
            <w:pPr>
              <w:spacing w:line="258" w:lineRule="exact"/>
              <w:ind w:left="105"/>
              <w:rPr>
                <w:rFonts w:ascii="Times New Roman" w:eastAsia="Times New Roman" w:hAnsi="Times New Roman" w:cs="Times New Roman"/>
                <w:sz w:val="24"/>
              </w:rPr>
            </w:pPr>
            <w:r w:rsidRPr="00280569">
              <w:rPr>
                <w:rFonts w:ascii="Times New Roman" w:eastAsia="Times New Roman" w:hAnsi="Times New Roman" w:cs="Times New Roman"/>
                <w:sz w:val="24"/>
              </w:rPr>
              <w:t>Бег</w:t>
            </w:r>
            <w:r w:rsidRPr="00280569">
              <w:rPr>
                <w:rFonts w:ascii="Times New Roman" w:eastAsia="Times New Roman" w:hAnsi="Times New Roman" w:cs="Times New Roman"/>
                <w:spacing w:val="2"/>
                <w:sz w:val="24"/>
              </w:rPr>
              <w:t xml:space="preserve"> </w:t>
            </w:r>
            <w:r w:rsidRPr="00280569">
              <w:rPr>
                <w:rFonts w:ascii="Times New Roman" w:eastAsia="Times New Roman" w:hAnsi="Times New Roman" w:cs="Times New Roman"/>
                <w:sz w:val="24"/>
              </w:rPr>
              <w:t>30</w:t>
            </w:r>
            <w:r w:rsidRPr="00280569">
              <w:rPr>
                <w:rFonts w:ascii="Times New Roman" w:eastAsia="Times New Roman" w:hAnsi="Times New Roman" w:cs="Times New Roman"/>
                <w:spacing w:val="-5"/>
                <w:sz w:val="24"/>
              </w:rPr>
              <w:t xml:space="preserve"> </w:t>
            </w:r>
            <w:r w:rsidRPr="00280569">
              <w:rPr>
                <w:rFonts w:ascii="Times New Roman" w:eastAsia="Times New Roman" w:hAnsi="Times New Roman" w:cs="Times New Roman"/>
                <w:sz w:val="24"/>
              </w:rPr>
              <w:t>м,</w:t>
            </w:r>
            <w:r w:rsidRPr="00280569">
              <w:rPr>
                <w:rFonts w:ascii="Times New Roman" w:eastAsia="Times New Roman" w:hAnsi="Times New Roman" w:cs="Times New Roman"/>
                <w:spacing w:val="-3"/>
                <w:sz w:val="24"/>
              </w:rPr>
              <w:t xml:space="preserve"> </w:t>
            </w:r>
            <w:r w:rsidRPr="00280569">
              <w:rPr>
                <w:rFonts w:ascii="Times New Roman" w:eastAsia="Times New Roman" w:hAnsi="Times New Roman" w:cs="Times New Roman"/>
                <w:sz w:val="24"/>
              </w:rPr>
              <w:t>секунд</w:t>
            </w:r>
          </w:p>
        </w:tc>
        <w:tc>
          <w:tcPr>
            <w:tcW w:w="1046" w:type="dxa"/>
          </w:tcPr>
          <w:p w:rsidR="00AD48BA" w:rsidRPr="00280569" w:rsidRDefault="00AD48BA" w:rsidP="00AD48BA">
            <w:pPr>
              <w:spacing w:line="258" w:lineRule="exact"/>
              <w:ind w:left="225" w:right="220"/>
              <w:jc w:val="center"/>
              <w:rPr>
                <w:rFonts w:ascii="Times New Roman" w:eastAsia="Times New Roman" w:hAnsi="Times New Roman" w:cs="Times New Roman"/>
                <w:sz w:val="24"/>
              </w:rPr>
            </w:pPr>
            <w:r w:rsidRPr="00280569">
              <w:rPr>
                <w:rFonts w:ascii="Times New Roman" w:eastAsia="Times New Roman" w:hAnsi="Times New Roman" w:cs="Times New Roman"/>
                <w:sz w:val="24"/>
              </w:rPr>
              <w:t>4,6</w:t>
            </w:r>
          </w:p>
        </w:tc>
        <w:tc>
          <w:tcPr>
            <w:tcW w:w="811" w:type="dxa"/>
          </w:tcPr>
          <w:p w:rsidR="00AD48BA" w:rsidRPr="00280569" w:rsidRDefault="00AD48BA" w:rsidP="00AD48BA">
            <w:pPr>
              <w:spacing w:line="258" w:lineRule="exact"/>
              <w:ind w:left="111" w:right="100"/>
              <w:jc w:val="center"/>
              <w:rPr>
                <w:rFonts w:ascii="Times New Roman" w:eastAsia="Times New Roman" w:hAnsi="Times New Roman" w:cs="Times New Roman"/>
                <w:sz w:val="24"/>
              </w:rPr>
            </w:pPr>
            <w:r w:rsidRPr="00280569">
              <w:rPr>
                <w:rFonts w:ascii="Times New Roman" w:eastAsia="Times New Roman" w:hAnsi="Times New Roman" w:cs="Times New Roman"/>
                <w:sz w:val="24"/>
              </w:rPr>
              <w:t>4,9</w:t>
            </w:r>
          </w:p>
        </w:tc>
        <w:tc>
          <w:tcPr>
            <w:tcW w:w="1133" w:type="dxa"/>
          </w:tcPr>
          <w:p w:rsidR="00AD48BA" w:rsidRPr="00280569" w:rsidRDefault="00AD48BA" w:rsidP="00AD48BA">
            <w:pPr>
              <w:spacing w:line="258" w:lineRule="exact"/>
              <w:ind w:left="390" w:right="383"/>
              <w:jc w:val="center"/>
              <w:rPr>
                <w:rFonts w:ascii="Times New Roman" w:eastAsia="Times New Roman" w:hAnsi="Times New Roman" w:cs="Times New Roman"/>
                <w:sz w:val="24"/>
              </w:rPr>
            </w:pPr>
            <w:r w:rsidRPr="00280569">
              <w:rPr>
                <w:rFonts w:ascii="Times New Roman" w:eastAsia="Times New Roman" w:hAnsi="Times New Roman" w:cs="Times New Roman"/>
                <w:sz w:val="24"/>
              </w:rPr>
              <w:t>5,3</w:t>
            </w:r>
          </w:p>
        </w:tc>
        <w:tc>
          <w:tcPr>
            <w:tcW w:w="1213" w:type="dxa"/>
            <w:gridSpan w:val="2"/>
          </w:tcPr>
          <w:p w:rsidR="00AD48BA" w:rsidRPr="00280569" w:rsidRDefault="00AD48BA" w:rsidP="00AD48BA">
            <w:pPr>
              <w:spacing w:line="258" w:lineRule="exact"/>
              <w:ind w:left="399" w:right="384"/>
              <w:jc w:val="center"/>
              <w:rPr>
                <w:rFonts w:ascii="Times New Roman" w:eastAsia="Times New Roman" w:hAnsi="Times New Roman" w:cs="Times New Roman"/>
                <w:sz w:val="24"/>
              </w:rPr>
            </w:pPr>
            <w:r w:rsidRPr="00280569">
              <w:rPr>
                <w:rFonts w:ascii="Times New Roman" w:eastAsia="Times New Roman" w:hAnsi="Times New Roman" w:cs="Times New Roman"/>
                <w:sz w:val="24"/>
              </w:rPr>
              <w:t>5,0</w:t>
            </w:r>
          </w:p>
        </w:tc>
        <w:tc>
          <w:tcPr>
            <w:tcW w:w="1113" w:type="dxa"/>
          </w:tcPr>
          <w:p w:rsidR="00AD48BA" w:rsidRPr="00280569" w:rsidRDefault="00AD48BA" w:rsidP="00AD48BA">
            <w:pPr>
              <w:spacing w:line="258" w:lineRule="exact"/>
              <w:ind w:left="263" w:right="250"/>
              <w:jc w:val="center"/>
              <w:rPr>
                <w:rFonts w:ascii="Times New Roman" w:eastAsia="Times New Roman" w:hAnsi="Times New Roman" w:cs="Times New Roman"/>
                <w:sz w:val="24"/>
              </w:rPr>
            </w:pPr>
            <w:r w:rsidRPr="00280569">
              <w:rPr>
                <w:rFonts w:ascii="Times New Roman" w:eastAsia="Times New Roman" w:hAnsi="Times New Roman" w:cs="Times New Roman"/>
                <w:sz w:val="24"/>
              </w:rPr>
              <w:t>5,5</w:t>
            </w:r>
          </w:p>
        </w:tc>
        <w:tc>
          <w:tcPr>
            <w:tcW w:w="1215" w:type="dxa"/>
          </w:tcPr>
          <w:p w:rsidR="00AD48BA" w:rsidRPr="00280569" w:rsidRDefault="00AD48BA" w:rsidP="00AD48BA">
            <w:pPr>
              <w:spacing w:line="258" w:lineRule="exact"/>
              <w:ind w:left="313" w:right="294"/>
              <w:jc w:val="center"/>
              <w:rPr>
                <w:rFonts w:ascii="Times New Roman" w:eastAsia="Times New Roman" w:hAnsi="Times New Roman" w:cs="Times New Roman"/>
                <w:sz w:val="24"/>
              </w:rPr>
            </w:pPr>
            <w:r w:rsidRPr="00280569">
              <w:rPr>
                <w:rFonts w:ascii="Times New Roman" w:eastAsia="Times New Roman" w:hAnsi="Times New Roman" w:cs="Times New Roman"/>
                <w:sz w:val="24"/>
              </w:rPr>
              <w:t>5,9</w:t>
            </w:r>
          </w:p>
        </w:tc>
      </w:tr>
      <w:tr w:rsidR="00AD48BA" w:rsidRPr="00280569" w:rsidTr="001507C1">
        <w:trPr>
          <w:trHeight w:val="556"/>
          <w:jc w:val="center"/>
        </w:trPr>
        <w:tc>
          <w:tcPr>
            <w:tcW w:w="3308" w:type="dxa"/>
            <w:tcBorders>
              <w:left w:val="single" w:sz="4" w:space="0" w:color="000000"/>
            </w:tcBorders>
          </w:tcPr>
          <w:p w:rsidR="00AD48BA" w:rsidRPr="00280569" w:rsidRDefault="00AD48BA" w:rsidP="00AD48BA">
            <w:pPr>
              <w:spacing w:line="267" w:lineRule="exact"/>
              <w:ind w:left="105"/>
              <w:rPr>
                <w:rFonts w:ascii="Times New Roman" w:eastAsia="Times New Roman" w:hAnsi="Times New Roman" w:cs="Times New Roman"/>
                <w:sz w:val="24"/>
                <w:lang w:val="ru-RU"/>
              </w:rPr>
            </w:pPr>
            <w:r w:rsidRPr="00280569">
              <w:rPr>
                <w:rFonts w:ascii="Times New Roman" w:eastAsia="Times New Roman" w:hAnsi="Times New Roman" w:cs="Times New Roman"/>
                <w:sz w:val="24"/>
                <w:lang w:val="ru-RU"/>
              </w:rPr>
              <w:t>Бег</w:t>
            </w:r>
            <w:r w:rsidRPr="00280569">
              <w:rPr>
                <w:rFonts w:ascii="Times New Roman" w:eastAsia="Times New Roman" w:hAnsi="Times New Roman" w:cs="Times New Roman"/>
                <w:spacing w:val="53"/>
                <w:sz w:val="24"/>
                <w:lang w:val="ru-RU"/>
              </w:rPr>
              <w:t xml:space="preserve"> </w:t>
            </w:r>
            <w:r w:rsidRPr="00280569">
              <w:rPr>
                <w:rFonts w:ascii="Times New Roman" w:eastAsia="Times New Roman" w:hAnsi="Times New Roman" w:cs="Times New Roman"/>
                <w:sz w:val="24"/>
                <w:lang w:val="ru-RU"/>
              </w:rPr>
              <w:t>1000</w:t>
            </w:r>
            <w:r w:rsidRPr="00280569">
              <w:rPr>
                <w:rFonts w:ascii="Times New Roman" w:eastAsia="Times New Roman" w:hAnsi="Times New Roman" w:cs="Times New Roman"/>
                <w:spacing w:val="110"/>
                <w:sz w:val="24"/>
                <w:lang w:val="ru-RU"/>
              </w:rPr>
              <w:t xml:space="preserve"> </w:t>
            </w:r>
            <w:r w:rsidRPr="00280569">
              <w:rPr>
                <w:rFonts w:ascii="Times New Roman" w:eastAsia="Times New Roman" w:hAnsi="Times New Roman" w:cs="Times New Roman"/>
                <w:sz w:val="24"/>
                <w:lang w:val="ru-RU"/>
              </w:rPr>
              <w:t>м</w:t>
            </w:r>
            <w:r w:rsidRPr="00280569">
              <w:rPr>
                <w:rFonts w:ascii="Times New Roman" w:eastAsia="Times New Roman" w:hAnsi="Times New Roman" w:cs="Times New Roman"/>
                <w:spacing w:val="114"/>
                <w:sz w:val="24"/>
                <w:lang w:val="ru-RU"/>
              </w:rPr>
              <w:t xml:space="preserve"> </w:t>
            </w:r>
            <w:r w:rsidRPr="00280569">
              <w:rPr>
                <w:rFonts w:ascii="Times New Roman" w:eastAsia="Times New Roman" w:hAnsi="Times New Roman" w:cs="Times New Roman"/>
                <w:sz w:val="24"/>
                <w:lang w:val="ru-RU"/>
              </w:rPr>
              <w:t>-</w:t>
            </w:r>
            <w:r w:rsidRPr="00280569">
              <w:rPr>
                <w:rFonts w:ascii="Times New Roman" w:eastAsia="Times New Roman" w:hAnsi="Times New Roman" w:cs="Times New Roman"/>
                <w:spacing w:val="112"/>
                <w:sz w:val="24"/>
                <w:lang w:val="ru-RU"/>
              </w:rPr>
              <w:t xml:space="preserve"> </w:t>
            </w:r>
            <w:r w:rsidRPr="00280569">
              <w:rPr>
                <w:rFonts w:ascii="Times New Roman" w:eastAsia="Times New Roman" w:hAnsi="Times New Roman" w:cs="Times New Roman"/>
                <w:sz w:val="24"/>
                <w:lang w:val="ru-RU"/>
              </w:rPr>
              <w:t>юноши,</w:t>
            </w:r>
            <w:r w:rsidRPr="00280569">
              <w:rPr>
                <w:rFonts w:ascii="Times New Roman" w:eastAsia="Times New Roman" w:hAnsi="Times New Roman" w:cs="Times New Roman"/>
                <w:spacing w:val="112"/>
                <w:sz w:val="24"/>
                <w:lang w:val="ru-RU"/>
              </w:rPr>
              <w:t xml:space="preserve"> </w:t>
            </w:r>
            <w:r w:rsidRPr="00280569">
              <w:rPr>
                <w:rFonts w:ascii="Times New Roman" w:eastAsia="Times New Roman" w:hAnsi="Times New Roman" w:cs="Times New Roman"/>
                <w:sz w:val="24"/>
                <w:lang w:val="ru-RU"/>
              </w:rPr>
              <w:t>сек</w:t>
            </w:r>
          </w:p>
          <w:p w:rsidR="00AD48BA" w:rsidRPr="00280569" w:rsidRDefault="00AD48BA" w:rsidP="00AD48BA">
            <w:pPr>
              <w:spacing w:line="270" w:lineRule="exact"/>
              <w:ind w:left="105"/>
              <w:rPr>
                <w:rFonts w:ascii="Times New Roman" w:eastAsia="Times New Roman" w:hAnsi="Times New Roman" w:cs="Times New Roman"/>
                <w:sz w:val="24"/>
                <w:lang w:val="ru-RU"/>
              </w:rPr>
            </w:pPr>
            <w:r w:rsidRPr="00280569">
              <w:rPr>
                <w:rFonts w:ascii="Times New Roman" w:eastAsia="Times New Roman" w:hAnsi="Times New Roman" w:cs="Times New Roman"/>
                <w:sz w:val="24"/>
                <w:lang w:val="ru-RU"/>
              </w:rPr>
              <w:t>500м -</w:t>
            </w:r>
            <w:r w:rsidRPr="00280569">
              <w:rPr>
                <w:rFonts w:ascii="Times New Roman" w:eastAsia="Times New Roman" w:hAnsi="Times New Roman" w:cs="Times New Roman"/>
                <w:spacing w:val="-4"/>
                <w:sz w:val="24"/>
                <w:lang w:val="ru-RU"/>
              </w:rPr>
              <w:t xml:space="preserve"> </w:t>
            </w:r>
            <w:r w:rsidRPr="00280569">
              <w:rPr>
                <w:rFonts w:ascii="Times New Roman" w:eastAsia="Times New Roman" w:hAnsi="Times New Roman" w:cs="Times New Roman"/>
                <w:sz w:val="24"/>
                <w:lang w:val="ru-RU"/>
              </w:rPr>
              <w:t>девушки, сек</w:t>
            </w:r>
          </w:p>
        </w:tc>
        <w:tc>
          <w:tcPr>
            <w:tcW w:w="1046" w:type="dxa"/>
          </w:tcPr>
          <w:p w:rsidR="00AD48BA" w:rsidRPr="00280569" w:rsidRDefault="00AD48BA" w:rsidP="00AD48BA">
            <w:pPr>
              <w:spacing w:line="268" w:lineRule="exact"/>
              <w:ind w:left="225" w:right="215"/>
              <w:jc w:val="center"/>
              <w:rPr>
                <w:rFonts w:ascii="Times New Roman" w:eastAsia="Times New Roman" w:hAnsi="Times New Roman" w:cs="Times New Roman"/>
                <w:sz w:val="24"/>
              </w:rPr>
            </w:pPr>
            <w:r w:rsidRPr="00280569">
              <w:rPr>
                <w:rFonts w:ascii="Times New Roman" w:eastAsia="Times New Roman" w:hAnsi="Times New Roman" w:cs="Times New Roman"/>
                <w:sz w:val="24"/>
              </w:rPr>
              <w:t>3,40</w:t>
            </w:r>
          </w:p>
        </w:tc>
        <w:tc>
          <w:tcPr>
            <w:tcW w:w="811" w:type="dxa"/>
          </w:tcPr>
          <w:p w:rsidR="00AD48BA" w:rsidRPr="00280569" w:rsidRDefault="00AD48BA" w:rsidP="00AD48BA">
            <w:pPr>
              <w:spacing w:line="268" w:lineRule="exact"/>
              <w:ind w:left="107" w:right="100"/>
              <w:jc w:val="center"/>
              <w:rPr>
                <w:rFonts w:ascii="Times New Roman" w:eastAsia="Times New Roman" w:hAnsi="Times New Roman" w:cs="Times New Roman"/>
                <w:sz w:val="24"/>
              </w:rPr>
            </w:pPr>
            <w:r w:rsidRPr="00280569">
              <w:rPr>
                <w:rFonts w:ascii="Times New Roman" w:eastAsia="Times New Roman" w:hAnsi="Times New Roman" w:cs="Times New Roman"/>
                <w:sz w:val="24"/>
              </w:rPr>
              <w:t>4,10</w:t>
            </w:r>
          </w:p>
        </w:tc>
        <w:tc>
          <w:tcPr>
            <w:tcW w:w="1133" w:type="dxa"/>
          </w:tcPr>
          <w:p w:rsidR="00AD48BA" w:rsidRPr="00280569" w:rsidRDefault="00AD48BA" w:rsidP="00AD48BA">
            <w:pPr>
              <w:spacing w:line="268" w:lineRule="exact"/>
              <w:ind w:right="337"/>
              <w:jc w:val="right"/>
              <w:rPr>
                <w:rFonts w:ascii="Times New Roman" w:eastAsia="Times New Roman" w:hAnsi="Times New Roman" w:cs="Times New Roman"/>
                <w:sz w:val="24"/>
              </w:rPr>
            </w:pPr>
            <w:r w:rsidRPr="00280569">
              <w:rPr>
                <w:rFonts w:ascii="Times New Roman" w:eastAsia="Times New Roman" w:hAnsi="Times New Roman" w:cs="Times New Roman"/>
                <w:sz w:val="24"/>
              </w:rPr>
              <w:t>4,40</w:t>
            </w:r>
          </w:p>
        </w:tc>
        <w:tc>
          <w:tcPr>
            <w:tcW w:w="1213" w:type="dxa"/>
            <w:gridSpan w:val="2"/>
          </w:tcPr>
          <w:p w:rsidR="00AD48BA" w:rsidRPr="00280569" w:rsidRDefault="00AD48BA" w:rsidP="00AD48BA">
            <w:pPr>
              <w:spacing w:line="268" w:lineRule="exact"/>
              <w:ind w:left="390"/>
              <w:rPr>
                <w:rFonts w:ascii="Times New Roman" w:eastAsia="Times New Roman" w:hAnsi="Times New Roman" w:cs="Times New Roman"/>
                <w:sz w:val="24"/>
              </w:rPr>
            </w:pPr>
            <w:r w:rsidRPr="00280569">
              <w:rPr>
                <w:rFonts w:ascii="Times New Roman" w:eastAsia="Times New Roman" w:hAnsi="Times New Roman" w:cs="Times New Roman"/>
                <w:sz w:val="24"/>
              </w:rPr>
              <w:t>2,05</w:t>
            </w:r>
          </w:p>
        </w:tc>
        <w:tc>
          <w:tcPr>
            <w:tcW w:w="1113" w:type="dxa"/>
          </w:tcPr>
          <w:p w:rsidR="00AD48BA" w:rsidRPr="00280569" w:rsidRDefault="00AD48BA" w:rsidP="00AD48BA">
            <w:pPr>
              <w:spacing w:line="268" w:lineRule="exact"/>
              <w:ind w:left="263" w:right="246"/>
              <w:jc w:val="center"/>
              <w:rPr>
                <w:rFonts w:ascii="Times New Roman" w:eastAsia="Times New Roman" w:hAnsi="Times New Roman" w:cs="Times New Roman"/>
                <w:sz w:val="24"/>
              </w:rPr>
            </w:pPr>
            <w:r w:rsidRPr="00280569">
              <w:rPr>
                <w:rFonts w:ascii="Times New Roman" w:eastAsia="Times New Roman" w:hAnsi="Times New Roman" w:cs="Times New Roman"/>
                <w:sz w:val="24"/>
              </w:rPr>
              <w:t>2,20</w:t>
            </w:r>
          </w:p>
        </w:tc>
        <w:tc>
          <w:tcPr>
            <w:tcW w:w="1215" w:type="dxa"/>
          </w:tcPr>
          <w:p w:rsidR="00AD48BA" w:rsidRPr="00280569" w:rsidRDefault="00AD48BA" w:rsidP="00AD48BA">
            <w:pPr>
              <w:spacing w:line="268" w:lineRule="exact"/>
              <w:ind w:left="311" w:right="297"/>
              <w:jc w:val="center"/>
              <w:rPr>
                <w:rFonts w:ascii="Times New Roman" w:eastAsia="Times New Roman" w:hAnsi="Times New Roman" w:cs="Times New Roman"/>
                <w:sz w:val="24"/>
              </w:rPr>
            </w:pPr>
            <w:r w:rsidRPr="00280569">
              <w:rPr>
                <w:rFonts w:ascii="Times New Roman" w:eastAsia="Times New Roman" w:hAnsi="Times New Roman" w:cs="Times New Roman"/>
                <w:sz w:val="24"/>
              </w:rPr>
              <w:t>2,55</w:t>
            </w:r>
          </w:p>
        </w:tc>
      </w:tr>
      <w:tr w:rsidR="00AD48BA" w:rsidRPr="00280569" w:rsidTr="001507C1">
        <w:trPr>
          <w:trHeight w:val="282"/>
          <w:jc w:val="center"/>
        </w:trPr>
        <w:tc>
          <w:tcPr>
            <w:tcW w:w="3308" w:type="dxa"/>
            <w:tcBorders>
              <w:left w:val="single" w:sz="4" w:space="0" w:color="000000"/>
            </w:tcBorders>
          </w:tcPr>
          <w:p w:rsidR="00AD48BA" w:rsidRPr="00280569" w:rsidRDefault="00AD48BA" w:rsidP="00AD48BA">
            <w:pPr>
              <w:spacing w:line="262" w:lineRule="exact"/>
              <w:ind w:left="105"/>
              <w:rPr>
                <w:rFonts w:ascii="Times New Roman" w:eastAsia="Times New Roman" w:hAnsi="Times New Roman" w:cs="Times New Roman"/>
                <w:sz w:val="24"/>
              </w:rPr>
            </w:pPr>
            <w:r w:rsidRPr="00280569">
              <w:rPr>
                <w:rFonts w:ascii="Times New Roman" w:eastAsia="Times New Roman" w:hAnsi="Times New Roman" w:cs="Times New Roman"/>
                <w:sz w:val="24"/>
              </w:rPr>
              <w:t>Бег</w:t>
            </w:r>
            <w:r w:rsidRPr="00280569">
              <w:rPr>
                <w:rFonts w:ascii="Times New Roman" w:eastAsia="Times New Roman" w:hAnsi="Times New Roman" w:cs="Times New Roman"/>
                <w:spacing w:val="2"/>
                <w:sz w:val="24"/>
              </w:rPr>
              <w:t xml:space="preserve"> </w:t>
            </w:r>
            <w:r w:rsidRPr="00280569">
              <w:rPr>
                <w:rFonts w:ascii="Times New Roman" w:eastAsia="Times New Roman" w:hAnsi="Times New Roman" w:cs="Times New Roman"/>
                <w:sz w:val="24"/>
              </w:rPr>
              <w:t>60</w:t>
            </w:r>
            <w:r w:rsidRPr="00280569">
              <w:rPr>
                <w:rFonts w:ascii="Times New Roman" w:eastAsia="Times New Roman" w:hAnsi="Times New Roman" w:cs="Times New Roman"/>
                <w:spacing w:val="-5"/>
                <w:sz w:val="24"/>
              </w:rPr>
              <w:t xml:space="preserve"> </w:t>
            </w:r>
            <w:r w:rsidRPr="00280569">
              <w:rPr>
                <w:rFonts w:ascii="Times New Roman" w:eastAsia="Times New Roman" w:hAnsi="Times New Roman" w:cs="Times New Roman"/>
                <w:sz w:val="24"/>
              </w:rPr>
              <w:t>м,</w:t>
            </w:r>
            <w:r w:rsidRPr="00280569">
              <w:rPr>
                <w:rFonts w:ascii="Times New Roman" w:eastAsia="Times New Roman" w:hAnsi="Times New Roman" w:cs="Times New Roman"/>
                <w:spacing w:val="-3"/>
                <w:sz w:val="24"/>
              </w:rPr>
              <w:t xml:space="preserve"> </w:t>
            </w:r>
            <w:r w:rsidRPr="00280569">
              <w:rPr>
                <w:rFonts w:ascii="Times New Roman" w:eastAsia="Times New Roman" w:hAnsi="Times New Roman" w:cs="Times New Roman"/>
                <w:sz w:val="24"/>
              </w:rPr>
              <w:t>секунд</w:t>
            </w:r>
          </w:p>
        </w:tc>
        <w:tc>
          <w:tcPr>
            <w:tcW w:w="1046" w:type="dxa"/>
          </w:tcPr>
          <w:p w:rsidR="00AD48BA" w:rsidRPr="00280569" w:rsidRDefault="00AD48BA" w:rsidP="00AD48BA">
            <w:pPr>
              <w:spacing w:line="262" w:lineRule="exact"/>
              <w:ind w:left="225" w:right="220"/>
              <w:jc w:val="center"/>
              <w:rPr>
                <w:rFonts w:ascii="Times New Roman" w:eastAsia="Times New Roman" w:hAnsi="Times New Roman" w:cs="Times New Roman"/>
                <w:sz w:val="24"/>
              </w:rPr>
            </w:pPr>
            <w:r w:rsidRPr="00280569">
              <w:rPr>
                <w:rFonts w:ascii="Times New Roman" w:eastAsia="Times New Roman" w:hAnsi="Times New Roman" w:cs="Times New Roman"/>
                <w:sz w:val="24"/>
              </w:rPr>
              <w:t>8,5</w:t>
            </w:r>
          </w:p>
        </w:tc>
        <w:tc>
          <w:tcPr>
            <w:tcW w:w="811" w:type="dxa"/>
          </w:tcPr>
          <w:p w:rsidR="00AD48BA" w:rsidRPr="00280569" w:rsidRDefault="00AD48BA" w:rsidP="00AD48BA">
            <w:pPr>
              <w:spacing w:line="262" w:lineRule="exact"/>
              <w:ind w:left="111" w:right="100"/>
              <w:jc w:val="center"/>
              <w:rPr>
                <w:rFonts w:ascii="Times New Roman" w:eastAsia="Times New Roman" w:hAnsi="Times New Roman" w:cs="Times New Roman"/>
                <w:sz w:val="24"/>
              </w:rPr>
            </w:pPr>
            <w:r w:rsidRPr="00280569">
              <w:rPr>
                <w:rFonts w:ascii="Times New Roman" w:eastAsia="Times New Roman" w:hAnsi="Times New Roman" w:cs="Times New Roman"/>
                <w:sz w:val="24"/>
              </w:rPr>
              <w:t>9,2</w:t>
            </w:r>
          </w:p>
        </w:tc>
        <w:tc>
          <w:tcPr>
            <w:tcW w:w="1133" w:type="dxa"/>
          </w:tcPr>
          <w:p w:rsidR="00AD48BA" w:rsidRPr="00280569" w:rsidRDefault="00AD48BA" w:rsidP="00AD48BA">
            <w:pPr>
              <w:spacing w:line="262" w:lineRule="exact"/>
              <w:ind w:right="337"/>
              <w:jc w:val="right"/>
              <w:rPr>
                <w:rFonts w:ascii="Times New Roman" w:eastAsia="Times New Roman" w:hAnsi="Times New Roman" w:cs="Times New Roman"/>
                <w:sz w:val="24"/>
              </w:rPr>
            </w:pPr>
            <w:r w:rsidRPr="00280569">
              <w:rPr>
                <w:rFonts w:ascii="Times New Roman" w:eastAsia="Times New Roman" w:hAnsi="Times New Roman" w:cs="Times New Roman"/>
                <w:sz w:val="24"/>
              </w:rPr>
              <w:t>10,0</w:t>
            </w:r>
          </w:p>
        </w:tc>
        <w:tc>
          <w:tcPr>
            <w:tcW w:w="1213" w:type="dxa"/>
            <w:gridSpan w:val="2"/>
          </w:tcPr>
          <w:p w:rsidR="00AD48BA" w:rsidRPr="00280569" w:rsidRDefault="00AD48BA" w:rsidP="00AD48BA">
            <w:pPr>
              <w:spacing w:line="262" w:lineRule="exact"/>
              <w:ind w:left="399" w:right="384"/>
              <w:jc w:val="center"/>
              <w:rPr>
                <w:rFonts w:ascii="Times New Roman" w:eastAsia="Times New Roman" w:hAnsi="Times New Roman" w:cs="Times New Roman"/>
                <w:sz w:val="24"/>
              </w:rPr>
            </w:pPr>
            <w:r w:rsidRPr="00280569">
              <w:rPr>
                <w:rFonts w:ascii="Times New Roman" w:eastAsia="Times New Roman" w:hAnsi="Times New Roman" w:cs="Times New Roman"/>
                <w:sz w:val="24"/>
              </w:rPr>
              <w:t>9,4</w:t>
            </w:r>
          </w:p>
        </w:tc>
        <w:tc>
          <w:tcPr>
            <w:tcW w:w="1113" w:type="dxa"/>
          </w:tcPr>
          <w:p w:rsidR="00AD48BA" w:rsidRPr="00280569" w:rsidRDefault="00AD48BA" w:rsidP="00AD48BA">
            <w:pPr>
              <w:spacing w:line="262" w:lineRule="exact"/>
              <w:ind w:left="263" w:right="246"/>
              <w:jc w:val="center"/>
              <w:rPr>
                <w:rFonts w:ascii="Times New Roman" w:eastAsia="Times New Roman" w:hAnsi="Times New Roman" w:cs="Times New Roman"/>
                <w:sz w:val="24"/>
              </w:rPr>
            </w:pPr>
            <w:r w:rsidRPr="00280569">
              <w:rPr>
                <w:rFonts w:ascii="Times New Roman" w:eastAsia="Times New Roman" w:hAnsi="Times New Roman" w:cs="Times New Roman"/>
                <w:sz w:val="24"/>
              </w:rPr>
              <w:t>10,0</w:t>
            </w:r>
          </w:p>
        </w:tc>
        <w:tc>
          <w:tcPr>
            <w:tcW w:w="1215" w:type="dxa"/>
          </w:tcPr>
          <w:p w:rsidR="00AD48BA" w:rsidRPr="00280569" w:rsidRDefault="00AD48BA" w:rsidP="00AD48BA">
            <w:pPr>
              <w:spacing w:line="262" w:lineRule="exact"/>
              <w:ind w:left="311" w:right="297"/>
              <w:jc w:val="center"/>
              <w:rPr>
                <w:rFonts w:ascii="Times New Roman" w:eastAsia="Times New Roman" w:hAnsi="Times New Roman" w:cs="Times New Roman"/>
                <w:sz w:val="24"/>
              </w:rPr>
            </w:pPr>
            <w:r w:rsidRPr="00280569">
              <w:rPr>
                <w:rFonts w:ascii="Times New Roman" w:eastAsia="Times New Roman" w:hAnsi="Times New Roman" w:cs="Times New Roman"/>
                <w:sz w:val="24"/>
              </w:rPr>
              <w:t>10,5</w:t>
            </w:r>
          </w:p>
        </w:tc>
      </w:tr>
      <w:tr w:rsidR="00AD48BA" w:rsidRPr="00280569" w:rsidTr="001507C1">
        <w:trPr>
          <w:trHeight w:val="277"/>
          <w:jc w:val="center"/>
        </w:trPr>
        <w:tc>
          <w:tcPr>
            <w:tcW w:w="3308" w:type="dxa"/>
            <w:tcBorders>
              <w:left w:val="single" w:sz="4" w:space="0" w:color="000000"/>
            </w:tcBorders>
          </w:tcPr>
          <w:p w:rsidR="00AD48BA" w:rsidRPr="00280569" w:rsidRDefault="00AD48BA" w:rsidP="00AD48BA">
            <w:pPr>
              <w:spacing w:line="258" w:lineRule="exact"/>
              <w:ind w:left="105"/>
              <w:rPr>
                <w:rFonts w:ascii="Times New Roman" w:eastAsia="Times New Roman" w:hAnsi="Times New Roman" w:cs="Times New Roman"/>
                <w:sz w:val="24"/>
              </w:rPr>
            </w:pPr>
            <w:r w:rsidRPr="00280569">
              <w:rPr>
                <w:rFonts w:ascii="Times New Roman" w:eastAsia="Times New Roman" w:hAnsi="Times New Roman" w:cs="Times New Roman"/>
                <w:sz w:val="24"/>
              </w:rPr>
              <w:t>Бег</w:t>
            </w:r>
            <w:r w:rsidRPr="00280569">
              <w:rPr>
                <w:rFonts w:ascii="Times New Roman" w:eastAsia="Times New Roman" w:hAnsi="Times New Roman" w:cs="Times New Roman"/>
                <w:spacing w:val="3"/>
                <w:sz w:val="24"/>
              </w:rPr>
              <w:t xml:space="preserve"> </w:t>
            </w:r>
            <w:r w:rsidRPr="00280569">
              <w:rPr>
                <w:rFonts w:ascii="Times New Roman" w:eastAsia="Times New Roman" w:hAnsi="Times New Roman" w:cs="Times New Roman"/>
                <w:sz w:val="24"/>
              </w:rPr>
              <w:t>2000</w:t>
            </w:r>
            <w:r w:rsidRPr="00280569">
              <w:rPr>
                <w:rFonts w:ascii="Times New Roman" w:eastAsia="Times New Roman" w:hAnsi="Times New Roman" w:cs="Times New Roman"/>
                <w:spacing w:val="-4"/>
                <w:sz w:val="24"/>
              </w:rPr>
              <w:t xml:space="preserve"> </w:t>
            </w:r>
            <w:r w:rsidRPr="00280569">
              <w:rPr>
                <w:rFonts w:ascii="Times New Roman" w:eastAsia="Times New Roman" w:hAnsi="Times New Roman" w:cs="Times New Roman"/>
                <w:sz w:val="24"/>
              </w:rPr>
              <w:t>м,</w:t>
            </w:r>
            <w:r w:rsidRPr="00280569">
              <w:rPr>
                <w:rFonts w:ascii="Times New Roman" w:eastAsia="Times New Roman" w:hAnsi="Times New Roman" w:cs="Times New Roman"/>
                <w:spacing w:val="-2"/>
                <w:sz w:val="24"/>
              </w:rPr>
              <w:t xml:space="preserve"> </w:t>
            </w:r>
            <w:r w:rsidRPr="00280569">
              <w:rPr>
                <w:rFonts w:ascii="Times New Roman" w:eastAsia="Times New Roman" w:hAnsi="Times New Roman" w:cs="Times New Roman"/>
                <w:sz w:val="24"/>
              </w:rPr>
              <w:t>мин</w:t>
            </w:r>
          </w:p>
        </w:tc>
        <w:tc>
          <w:tcPr>
            <w:tcW w:w="1046" w:type="dxa"/>
          </w:tcPr>
          <w:p w:rsidR="00AD48BA" w:rsidRPr="00280569" w:rsidRDefault="00AD48BA" w:rsidP="00AD48BA">
            <w:pPr>
              <w:spacing w:line="258" w:lineRule="exact"/>
              <w:ind w:left="225" w:right="215"/>
              <w:jc w:val="center"/>
              <w:rPr>
                <w:rFonts w:ascii="Times New Roman" w:eastAsia="Times New Roman" w:hAnsi="Times New Roman" w:cs="Times New Roman"/>
                <w:sz w:val="24"/>
              </w:rPr>
            </w:pPr>
            <w:r w:rsidRPr="00280569">
              <w:rPr>
                <w:rFonts w:ascii="Times New Roman" w:eastAsia="Times New Roman" w:hAnsi="Times New Roman" w:cs="Times New Roman"/>
                <w:sz w:val="24"/>
              </w:rPr>
              <w:t>8,20</w:t>
            </w:r>
          </w:p>
        </w:tc>
        <w:tc>
          <w:tcPr>
            <w:tcW w:w="811" w:type="dxa"/>
          </w:tcPr>
          <w:p w:rsidR="00AD48BA" w:rsidRPr="00280569" w:rsidRDefault="00AD48BA" w:rsidP="00AD48BA">
            <w:pPr>
              <w:spacing w:line="258" w:lineRule="exact"/>
              <w:ind w:left="107" w:right="100"/>
              <w:jc w:val="center"/>
              <w:rPr>
                <w:rFonts w:ascii="Times New Roman" w:eastAsia="Times New Roman" w:hAnsi="Times New Roman" w:cs="Times New Roman"/>
                <w:sz w:val="24"/>
              </w:rPr>
            </w:pPr>
            <w:r w:rsidRPr="00280569">
              <w:rPr>
                <w:rFonts w:ascii="Times New Roman" w:eastAsia="Times New Roman" w:hAnsi="Times New Roman" w:cs="Times New Roman"/>
                <w:sz w:val="24"/>
              </w:rPr>
              <w:t>9,20</w:t>
            </w:r>
          </w:p>
        </w:tc>
        <w:tc>
          <w:tcPr>
            <w:tcW w:w="1133" w:type="dxa"/>
          </w:tcPr>
          <w:p w:rsidR="00AD48BA" w:rsidRPr="00280569" w:rsidRDefault="00AD48BA" w:rsidP="00AD48BA">
            <w:pPr>
              <w:spacing w:line="258" w:lineRule="exact"/>
              <w:ind w:right="337"/>
              <w:jc w:val="right"/>
              <w:rPr>
                <w:rFonts w:ascii="Times New Roman" w:eastAsia="Times New Roman" w:hAnsi="Times New Roman" w:cs="Times New Roman"/>
                <w:sz w:val="24"/>
              </w:rPr>
            </w:pPr>
            <w:r w:rsidRPr="00280569">
              <w:rPr>
                <w:rFonts w:ascii="Times New Roman" w:eastAsia="Times New Roman" w:hAnsi="Times New Roman" w:cs="Times New Roman"/>
                <w:sz w:val="24"/>
              </w:rPr>
              <w:t>9,45</w:t>
            </w:r>
          </w:p>
        </w:tc>
        <w:tc>
          <w:tcPr>
            <w:tcW w:w="1213" w:type="dxa"/>
            <w:gridSpan w:val="2"/>
          </w:tcPr>
          <w:p w:rsidR="00AD48BA" w:rsidRPr="00280569" w:rsidRDefault="00AD48BA" w:rsidP="00AD48BA">
            <w:pPr>
              <w:spacing w:line="258" w:lineRule="exact"/>
              <w:ind w:left="332"/>
              <w:rPr>
                <w:rFonts w:ascii="Times New Roman" w:eastAsia="Times New Roman" w:hAnsi="Times New Roman" w:cs="Times New Roman"/>
                <w:sz w:val="24"/>
              </w:rPr>
            </w:pPr>
            <w:r w:rsidRPr="00280569">
              <w:rPr>
                <w:rFonts w:ascii="Times New Roman" w:eastAsia="Times New Roman" w:hAnsi="Times New Roman" w:cs="Times New Roman"/>
                <w:sz w:val="24"/>
              </w:rPr>
              <w:t>10,00</w:t>
            </w:r>
          </w:p>
        </w:tc>
        <w:tc>
          <w:tcPr>
            <w:tcW w:w="1113" w:type="dxa"/>
          </w:tcPr>
          <w:p w:rsidR="00AD48BA" w:rsidRPr="00280569" w:rsidRDefault="00AD48BA" w:rsidP="00AD48BA">
            <w:pPr>
              <w:spacing w:line="258" w:lineRule="exact"/>
              <w:ind w:left="263" w:right="250"/>
              <w:jc w:val="center"/>
              <w:rPr>
                <w:rFonts w:ascii="Times New Roman" w:eastAsia="Times New Roman" w:hAnsi="Times New Roman" w:cs="Times New Roman"/>
                <w:sz w:val="24"/>
              </w:rPr>
            </w:pPr>
            <w:r w:rsidRPr="00280569">
              <w:rPr>
                <w:rFonts w:ascii="Times New Roman" w:eastAsia="Times New Roman" w:hAnsi="Times New Roman" w:cs="Times New Roman"/>
                <w:sz w:val="24"/>
              </w:rPr>
              <w:t>11,20</w:t>
            </w:r>
          </w:p>
        </w:tc>
        <w:tc>
          <w:tcPr>
            <w:tcW w:w="1215" w:type="dxa"/>
          </w:tcPr>
          <w:p w:rsidR="00AD48BA" w:rsidRPr="00280569" w:rsidRDefault="00AD48BA" w:rsidP="00AD48BA">
            <w:pPr>
              <w:spacing w:line="258" w:lineRule="exact"/>
              <w:ind w:left="313" w:right="294"/>
              <w:jc w:val="center"/>
              <w:rPr>
                <w:rFonts w:ascii="Times New Roman" w:eastAsia="Times New Roman" w:hAnsi="Times New Roman" w:cs="Times New Roman"/>
                <w:sz w:val="24"/>
              </w:rPr>
            </w:pPr>
            <w:r w:rsidRPr="00280569">
              <w:rPr>
                <w:rFonts w:ascii="Times New Roman" w:eastAsia="Times New Roman" w:hAnsi="Times New Roman" w:cs="Times New Roman"/>
                <w:sz w:val="24"/>
              </w:rPr>
              <w:t>12,05</w:t>
            </w:r>
          </w:p>
        </w:tc>
      </w:tr>
      <w:tr w:rsidR="00AD48BA" w:rsidRPr="00280569" w:rsidTr="001507C1">
        <w:trPr>
          <w:trHeight w:val="282"/>
          <w:jc w:val="center"/>
        </w:trPr>
        <w:tc>
          <w:tcPr>
            <w:tcW w:w="3308" w:type="dxa"/>
            <w:tcBorders>
              <w:left w:val="single" w:sz="4" w:space="0" w:color="000000"/>
            </w:tcBorders>
          </w:tcPr>
          <w:p w:rsidR="00AD48BA" w:rsidRPr="00280569" w:rsidRDefault="00AD48BA" w:rsidP="00AD48BA">
            <w:pPr>
              <w:spacing w:line="262" w:lineRule="exact"/>
              <w:ind w:left="105"/>
              <w:rPr>
                <w:rFonts w:ascii="Times New Roman" w:eastAsia="Times New Roman" w:hAnsi="Times New Roman" w:cs="Times New Roman"/>
                <w:sz w:val="24"/>
                <w:lang w:val="ru-RU"/>
              </w:rPr>
            </w:pPr>
            <w:r w:rsidRPr="00280569">
              <w:rPr>
                <w:rFonts w:ascii="Times New Roman" w:eastAsia="Times New Roman" w:hAnsi="Times New Roman" w:cs="Times New Roman"/>
                <w:sz w:val="24"/>
                <w:lang w:val="ru-RU"/>
              </w:rPr>
              <w:t>Прыжки</w:t>
            </w:r>
            <w:r w:rsidRPr="00280569">
              <w:rPr>
                <w:rFonts w:ascii="Times New Roman" w:eastAsia="Times New Roman" w:hAnsi="Times New Roman" w:cs="Times New Roman"/>
                <w:spacing w:val="2"/>
                <w:sz w:val="24"/>
                <w:lang w:val="ru-RU"/>
              </w:rPr>
              <w:t xml:space="preserve"> </w:t>
            </w:r>
            <w:r w:rsidRPr="00280569">
              <w:rPr>
                <w:rFonts w:ascii="Times New Roman" w:eastAsia="Times New Roman" w:hAnsi="Times New Roman" w:cs="Times New Roman"/>
                <w:sz w:val="24"/>
                <w:lang w:val="ru-RU"/>
              </w:rPr>
              <w:t>в</w:t>
            </w:r>
            <w:r w:rsidRPr="00280569">
              <w:rPr>
                <w:rFonts w:ascii="Times New Roman" w:eastAsia="Times New Roman" w:hAnsi="Times New Roman" w:cs="Times New Roman"/>
                <w:spacing w:val="-2"/>
                <w:sz w:val="24"/>
                <w:lang w:val="ru-RU"/>
              </w:rPr>
              <w:t xml:space="preserve"> </w:t>
            </w:r>
            <w:r w:rsidRPr="00280569">
              <w:rPr>
                <w:rFonts w:ascii="Times New Roman" w:eastAsia="Times New Roman" w:hAnsi="Times New Roman" w:cs="Times New Roman"/>
                <w:sz w:val="24"/>
                <w:lang w:val="ru-RU"/>
              </w:rPr>
              <w:t>длину</w:t>
            </w:r>
            <w:r w:rsidRPr="00280569">
              <w:rPr>
                <w:rFonts w:ascii="Times New Roman" w:eastAsia="Times New Roman" w:hAnsi="Times New Roman" w:cs="Times New Roman"/>
                <w:spacing w:val="-9"/>
                <w:sz w:val="24"/>
                <w:lang w:val="ru-RU"/>
              </w:rPr>
              <w:t xml:space="preserve"> </w:t>
            </w:r>
            <w:r w:rsidRPr="00280569">
              <w:rPr>
                <w:rFonts w:ascii="Times New Roman" w:eastAsia="Times New Roman" w:hAnsi="Times New Roman" w:cs="Times New Roman"/>
                <w:sz w:val="24"/>
                <w:lang w:val="ru-RU"/>
              </w:rPr>
              <w:t>с места</w:t>
            </w:r>
          </w:p>
        </w:tc>
        <w:tc>
          <w:tcPr>
            <w:tcW w:w="1046" w:type="dxa"/>
          </w:tcPr>
          <w:p w:rsidR="00AD48BA" w:rsidRPr="00280569" w:rsidRDefault="00AD48BA" w:rsidP="00AD48BA">
            <w:pPr>
              <w:spacing w:line="262" w:lineRule="exact"/>
              <w:ind w:left="225" w:right="220"/>
              <w:jc w:val="center"/>
              <w:rPr>
                <w:rFonts w:ascii="Times New Roman" w:eastAsia="Times New Roman" w:hAnsi="Times New Roman" w:cs="Times New Roman"/>
                <w:sz w:val="24"/>
              </w:rPr>
            </w:pPr>
            <w:r w:rsidRPr="00280569">
              <w:rPr>
                <w:rFonts w:ascii="Times New Roman" w:eastAsia="Times New Roman" w:hAnsi="Times New Roman" w:cs="Times New Roman"/>
                <w:sz w:val="24"/>
              </w:rPr>
              <w:t>210</w:t>
            </w:r>
          </w:p>
        </w:tc>
        <w:tc>
          <w:tcPr>
            <w:tcW w:w="811" w:type="dxa"/>
          </w:tcPr>
          <w:p w:rsidR="00AD48BA" w:rsidRPr="00280569" w:rsidRDefault="00AD48BA" w:rsidP="00AD48BA">
            <w:pPr>
              <w:spacing w:line="262" w:lineRule="exact"/>
              <w:ind w:left="102" w:right="100"/>
              <w:jc w:val="center"/>
              <w:rPr>
                <w:rFonts w:ascii="Times New Roman" w:eastAsia="Times New Roman" w:hAnsi="Times New Roman" w:cs="Times New Roman"/>
                <w:sz w:val="24"/>
              </w:rPr>
            </w:pPr>
            <w:r w:rsidRPr="00280569">
              <w:rPr>
                <w:rFonts w:ascii="Times New Roman" w:eastAsia="Times New Roman" w:hAnsi="Times New Roman" w:cs="Times New Roman"/>
                <w:sz w:val="24"/>
              </w:rPr>
              <w:t>200</w:t>
            </w:r>
          </w:p>
        </w:tc>
        <w:tc>
          <w:tcPr>
            <w:tcW w:w="1133" w:type="dxa"/>
          </w:tcPr>
          <w:p w:rsidR="00AD48BA" w:rsidRPr="00280569" w:rsidRDefault="00AD48BA" w:rsidP="00AD48BA">
            <w:pPr>
              <w:spacing w:line="262" w:lineRule="exact"/>
              <w:ind w:right="370"/>
              <w:jc w:val="right"/>
              <w:rPr>
                <w:rFonts w:ascii="Times New Roman" w:eastAsia="Times New Roman" w:hAnsi="Times New Roman" w:cs="Times New Roman"/>
                <w:sz w:val="24"/>
              </w:rPr>
            </w:pPr>
            <w:r w:rsidRPr="00280569">
              <w:rPr>
                <w:rFonts w:ascii="Times New Roman" w:eastAsia="Times New Roman" w:hAnsi="Times New Roman" w:cs="Times New Roman"/>
                <w:sz w:val="24"/>
              </w:rPr>
              <w:t>180</w:t>
            </w:r>
          </w:p>
        </w:tc>
        <w:tc>
          <w:tcPr>
            <w:tcW w:w="1213" w:type="dxa"/>
            <w:gridSpan w:val="2"/>
          </w:tcPr>
          <w:p w:rsidR="00AD48BA" w:rsidRPr="00280569" w:rsidRDefault="00AD48BA" w:rsidP="00AD48BA">
            <w:pPr>
              <w:spacing w:line="262" w:lineRule="exact"/>
              <w:ind w:left="399" w:right="394"/>
              <w:jc w:val="center"/>
              <w:rPr>
                <w:rFonts w:ascii="Times New Roman" w:eastAsia="Times New Roman" w:hAnsi="Times New Roman" w:cs="Times New Roman"/>
                <w:sz w:val="24"/>
              </w:rPr>
            </w:pPr>
            <w:r w:rsidRPr="00280569">
              <w:rPr>
                <w:rFonts w:ascii="Times New Roman" w:eastAsia="Times New Roman" w:hAnsi="Times New Roman" w:cs="Times New Roman"/>
                <w:sz w:val="24"/>
              </w:rPr>
              <w:t>180</w:t>
            </w:r>
          </w:p>
        </w:tc>
        <w:tc>
          <w:tcPr>
            <w:tcW w:w="1113" w:type="dxa"/>
          </w:tcPr>
          <w:p w:rsidR="00AD48BA" w:rsidRPr="00280569" w:rsidRDefault="00AD48BA" w:rsidP="00AD48BA">
            <w:pPr>
              <w:spacing w:line="262" w:lineRule="exact"/>
              <w:ind w:left="263" w:right="250"/>
              <w:jc w:val="center"/>
              <w:rPr>
                <w:rFonts w:ascii="Times New Roman" w:eastAsia="Times New Roman" w:hAnsi="Times New Roman" w:cs="Times New Roman"/>
                <w:sz w:val="24"/>
              </w:rPr>
            </w:pPr>
            <w:r w:rsidRPr="00280569">
              <w:rPr>
                <w:rFonts w:ascii="Times New Roman" w:eastAsia="Times New Roman" w:hAnsi="Times New Roman" w:cs="Times New Roman"/>
                <w:sz w:val="24"/>
              </w:rPr>
              <w:t>170</w:t>
            </w:r>
          </w:p>
        </w:tc>
        <w:tc>
          <w:tcPr>
            <w:tcW w:w="1215" w:type="dxa"/>
          </w:tcPr>
          <w:p w:rsidR="00AD48BA" w:rsidRPr="00280569" w:rsidRDefault="00AD48BA" w:rsidP="00AD48BA">
            <w:pPr>
              <w:spacing w:line="262" w:lineRule="exact"/>
              <w:ind w:left="306" w:right="297"/>
              <w:jc w:val="center"/>
              <w:rPr>
                <w:rFonts w:ascii="Times New Roman" w:eastAsia="Times New Roman" w:hAnsi="Times New Roman" w:cs="Times New Roman"/>
                <w:sz w:val="24"/>
              </w:rPr>
            </w:pPr>
            <w:r w:rsidRPr="00280569">
              <w:rPr>
                <w:rFonts w:ascii="Times New Roman" w:eastAsia="Times New Roman" w:hAnsi="Times New Roman" w:cs="Times New Roman"/>
                <w:sz w:val="24"/>
              </w:rPr>
              <w:t>155</w:t>
            </w:r>
          </w:p>
        </w:tc>
      </w:tr>
      <w:tr w:rsidR="00AD48BA" w:rsidRPr="00280569" w:rsidTr="001507C1">
        <w:trPr>
          <w:trHeight w:val="555"/>
          <w:jc w:val="center"/>
        </w:trPr>
        <w:tc>
          <w:tcPr>
            <w:tcW w:w="3308" w:type="dxa"/>
            <w:tcBorders>
              <w:left w:val="single" w:sz="4" w:space="0" w:color="000000"/>
            </w:tcBorders>
          </w:tcPr>
          <w:p w:rsidR="00AD48BA" w:rsidRPr="00280569" w:rsidRDefault="00AD48BA" w:rsidP="00AD48BA">
            <w:pPr>
              <w:tabs>
                <w:tab w:val="left" w:pos="1802"/>
                <w:tab w:val="left" w:pos="2287"/>
              </w:tabs>
              <w:spacing w:line="274" w:lineRule="exact"/>
              <w:ind w:left="105" w:right="94"/>
              <w:rPr>
                <w:rFonts w:ascii="Times New Roman" w:eastAsia="Times New Roman" w:hAnsi="Times New Roman" w:cs="Times New Roman"/>
                <w:sz w:val="24"/>
              </w:rPr>
            </w:pPr>
            <w:r w:rsidRPr="00280569">
              <w:rPr>
                <w:rFonts w:ascii="Times New Roman" w:eastAsia="Times New Roman" w:hAnsi="Times New Roman" w:cs="Times New Roman"/>
                <w:sz w:val="24"/>
              </w:rPr>
              <w:t>Подтягивание</w:t>
            </w:r>
            <w:r w:rsidRPr="00280569">
              <w:rPr>
                <w:rFonts w:ascii="Times New Roman" w:eastAsia="Times New Roman" w:hAnsi="Times New Roman" w:cs="Times New Roman"/>
                <w:sz w:val="24"/>
              </w:rPr>
              <w:tab/>
              <w:t>на</w:t>
            </w:r>
            <w:r w:rsidRPr="00280569">
              <w:rPr>
                <w:rFonts w:ascii="Times New Roman" w:eastAsia="Times New Roman" w:hAnsi="Times New Roman" w:cs="Times New Roman"/>
                <w:sz w:val="24"/>
              </w:rPr>
              <w:tab/>
            </w:r>
            <w:r w:rsidRPr="00280569">
              <w:rPr>
                <w:rFonts w:ascii="Times New Roman" w:eastAsia="Times New Roman" w:hAnsi="Times New Roman" w:cs="Times New Roman"/>
                <w:spacing w:val="-1"/>
                <w:sz w:val="24"/>
              </w:rPr>
              <w:t>высокой</w:t>
            </w:r>
            <w:r w:rsidRPr="00280569">
              <w:rPr>
                <w:rFonts w:ascii="Times New Roman" w:eastAsia="Times New Roman" w:hAnsi="Times New Roman" w:cs="Times New Roman"/>
                <w:spacing w:val="-57"/>
                <w:sz w:val="24"/>
              </w:rPr>
              <w:t xml:space="preserve"> </w:t>
            </w:r>
            <w:r w:rsidRPr="00280569">
              <w:rPr>
                <w:rFonts w:ascii="Times New Roman" w:eastAsia="Times New Roman" w:hAnsi="Times New Roman" w:cs="Times New Roman"/>
                <w:sz w:val="24"/>
              </w:rPr>
              <w:t>перекладине</w:t>
            </w:r>
          </w:p>
        </w:tc>
        <w:tc>
          <w:tcPr>
            <w:tcW w:w="1046" w:type="dxa"/>
          </w:tcPr>
          <w:p w:rsidR="00AD48BA" w:rsidRPr="00280569" w:rsidRDefault="00AD48BA" w:rsidP="00AD48BA">
            <w:pPr>
              <w:spacing w:line="272" w:lineRule="exact"/>
              <w:ind w:left="221" w:right="220"/>
              <w:jc w:val="center"/>
              <w:rPr>
                <w:rFonts w:ascii="Times New Roman" w:eastAsia="Times New Roman" w:hAnsi="Times New Roman" w:cs="Times New Roman"/>
                <w:sz w:val="24"/>
              </w:rPr>
            </w:pPr>
            <w:r w:rsidRPr="00280569">
              <w:rPr>
                <w:rFonts w:ascii="Times New Roman" w:eastAsia="Times New Roman" w:hAnsi="Times New Roman" w:cs="Times New Roman"/>
                <w:sz w:val="24"/>
              </w:rPr>
              <w:t>11</w:t>
            </w:r>
          </w:p>
        </w:tc>
        <w:tc>
          <w:tcPr>
            <w:tcW w:w="811" w:type="dxa"/>
          </w:tcPr>
          <w:p w:rsidR="00AD48BA" w:rsidRPr="00280569" w:rsidRDefault="00AD48BA" w:rsidP="00AD48BA">
            <w:pPr>
              <w:spacing w:line="272" w:lineRule="exact"/>
              <w:ind w:left="2"/>
              <w:jc w:val="center"/>
              <w:rPr>
                <w:rFonts w:ascii="Times New Roman" w:eastAsia="Times New Roman" w:hAnsi="Times New Roman" w:cs="Times New Roman"/>
                <w:sz w:val="24"/>
              </w:rPr>
            </w:pPr>
            <w:r w:rsidRPr="00280569">
              <w:rPr>
                <w:rFonts w:ascii="Times New Roman" w:eastAsia="Times New Roman" w:hAnsi="Times New Roman" w:cs="Times New Roman"/>
                <w:sz w:val="24"/>
              </w:rPr>
              <w:t>9</w:t>
            </w:r>
          </w:p>
        </w:tc>
        <w:tc>
          <w:tcPr>
            <w:tcW w:w="1133" w:type="dxa"/>
          </w:tcPr>
          <w:p w:rsidR="00AD48BA" w:rsidRPr="00280569" w:rsidRDefault="00AD48BA" w:rsidP="00AD48BA">
            <w:pPr>
              <w:spacing w:line="272" w:lineRule="exact"/>
              <w:ind w:left="8"/>
              <w:jc w:val="center"/>
              <w:rPr>
                <w:rFonts w:ascii="Times New Roman" w:eastAsia="Times New Roman" w:hAnsi="Times New Roman" w:cs="Times New Roman"/>
                <w:sz w:val="24"/>
              </w:rPr>
            </w:pPr>
            <w:r w:rsidRPr="00280569">
              <w:rPr>
                <w:rFonts w:ascii="Times New Roman" w:eastAsia="Times New Roman" w:hAnsi="Times New Roman" w:cs="Times New Roman"/>
                <w:sz w:val="24"/>
              </w:rPr>
              <w:t>6</w:t>
            </w:r>
          </w:p>
        </w:tc>
        <w:tc>
          <w:tcPr>
            <w:tcW w:w="1213" w:type="dxa"/>
            <w:gridSpan w:val="2"/>
          </w:tcPr>
          <w:p w:rsidR="00AD48BA" w:rsidRPr="00280569" w:rsidRDefault="00AD48BA" w:rsidP="00AD48BA">
            <w:pPr>
              <w:rPr>
                <w:rFonts w:ascii="Times New Roman" w:eastAsia="Times New Roman" w:hAnsi="Times New Roman" w:cs="Times New Roman"/>
                <w:sz w:val="24"/>
              </w:rPr>
            </w:pPr>
          </w:p>
        </w:tc>
        <w:tc>
          <w:tcPr>
            <w:tcW w:w="1113" w:type="dxa"/>
          </w:tcPr>
          <w:p w:rsidR="00AD48BA" w:rsidRPr="00280569" w:rsidRDefault="00AD48BA" w:rsidP="00AD48BA">
            <w:pPr>
              <w:rPr>
                <w:rFonts w:ascii="Times New Roman" w:eastAsia="Times New Roman" w:hAnsi="Times New Roman" w:cs="Times New Roman"/>
                <w:sz w:val="24"/>
              </w:rPr>
            </w:pPr>
          </w:p>
        </w:tc>
        <w:tc>
          <w:tcPr>
            <w:tcW w:w="1215" w:type="dxa"/>
          </w:tcPr>
          <w:p w:rsidR="00AD48BA" w:rsidRPr="00280569" w:rsidRDefault="00AD48BA" w:rsidP="00AD48BA">
            <w:pPr>
              <w:rPr>
                <w:rFonts w:ascii="Times New Roman" w:eastAsia="Times New Roman" w:hAnsi="Times New Roman" w:cs="Times New Roman"/>
                <w:sz w:val="24"/>
              </w:rPr>
            </w:pPr>
          </w:p>
        </w:tc>
      </w:tr>
      <w:tr w:rsidR="00AD48BA" w:rsidRPr="00280569" w:rsidTr="001507C1">
        <w:trPr>
          <w:trHeight w:val="556"/>
          <w:jc w:val="center"/>
        </w:trPr>
        <w:tc>
          <w:tcPr>
            <w:tcW w:w="3308" w:type="dxa"/>
            <w:tcBorders>
              <w:left w:val="single" w:sz="4" w:space="0" w:color="000000"/>
            </w:tcBorders>
          </w:tcPr>
          <w:p w:rsidR="00AD48BA" w:rsidRPr="00280569" w:rsidRDefault="00AD48BA" w:rsidP="00AD48BA">
            <w:pPr>
              <w:spacing w:line="268" w:lineRule="exact"/>
              <w:ind w:left="105"/>
              <w:rPr>
                <w:rFonts w:ascii="Times New Roman" w:eastAsia="Times New Roman" w:hAnsi="Times New Roman" w:cs="Times New Roman"/>
                <w:sz w:val="24"/>
                <w:lang w:val="ru-RU"/>
              </w:rPr>
            </w:pPr>
            <w:r w:rsidRPr="00280569">
              <w:rPr>
                <w:rFonts w:ascii="Times New Roman" w:eastAsia="Times New Roman" w:hAnsi="Times New Roman" w:cs="Times New Roman"/>
                <w:sz w:val="24"/>
                <w:lang w:val="ru-RU"/>
              </w:rPr>
              <w:t>Сгибание</w:t>
            </w:r>
            <w:r w:rsidRPr="00280569">
              <w:rPr>
                <w:rFonts w:ascii="Times New Roman" w:eastAsia="Times New Roman" w:hAnsi="Times New Roman" w:cs="Times New Roman"/>
                <w:spacing w:val="20"/>
                <w:sz w:val="24"/>
                <w:lang w:val="ru-RU"/>
              </w:rPr>
              <w:t xml:space="preserve"> </w:t>
            </w:r>
            <w:r w:rsidRPr="00280569">
              <w:rPr>
                <w:rFonts w:ascii="Times New Roman" w:eastAsia="Times New Roman" w:hAnsi="Times New Roman" w:cs="Times New Roman"/>
                <w:sz w:val="24"/>
                <w:lang w:val="ru-RU"/>
              </w:rPr>
              <w:t>и</w:t>
            </w:r>
            <w:r w:rsidRPr="00280569">
              <w:rPr>
                <w:rFonts w:ascii="Times New Roman" w:eastAsia="Times New Roman" w:hAnsi="Times New Roman" w:cs="Times New Roman"/>
                <w:spacing w:val="18"/>
                <w:sz w:val="24"/>
                <w:lang w:val="ru-RU"/>
              </w:rPr>
              <w:t xml:space="preserve"> </w:t>
            </w:r>
            <w:r w:rsidRPr="00280569">
              <w:rPr>
                <w:rFonts w:ascii="Times New Roman" w:eastAsia="Times New Roman" w:hAnsi="Times New Roman" w:cs="Times New Roman"/>
                <w:sz w:val="24"/>
                <w:lang w:val="ru-RU"/>
              </w:rPr>
              <w:t>разгибание</w:t>
            </w:r>
            <w:r w:rsidRPr="00280569">
              <w:rPr>
                <w:rFonts w:ascii="Times New Roman" w:eastAsia="Times New Roman" w:hAnsi="Times New Roman" w:cs="Times New Roman"/>
                <w:spacing w:val="20"/>
                <w:sz w:val="24"/>
                <w:lang w:val="ru-RU"/>
              </w:rPr>
              <w:t xml:space="preserve"> </w:t>
            </w:r>
            <w:r w:rsidRPr="00280569">
              <w:rPr>
                <w:rFonts w:ascii="Times New Roman" w:eastAsia="Times New Roman" w:hAnsi="Times New Roman" w:cs="Times New Roman"/>
                <w:sz w:val="24"/>
                <w:lang w:val="ru-RU"/>
              </w:rPr>
              <w:t>рук</w:t>
            </w:r>
            <w:r w:rsidRPr="00280569">
              <w:rPr>
                <w:rFonts w:ascii="Times New Roman" w:eastAsia="Times New Roman" w:hAnsi="Times New Roman" w:cs="Times New Roman"/>
                <w:spacing w:val="20"/>
                <w:sz w:val="24"/>
                <w:lang w:val="ru-RU"/>
              </w:rPr>
              <w:t xml:space="preserve"> </w:t>
            </w:r>
            <w:r w:rsidRPr="00280569">
              <w:rPr>
                <w:rFonts w:ascii="Times New Roman" w:eastAsia="Times New Roman" w:hAnsi="Times New Roman" w:cs="Times New Roman"/>
                <w:sz w:val="24"/>
                <w:lang w:val="ru-RU"/>
              </w:rPr>
              <w:t>в</w:t>
            </w:r>
          </w:p>
          <w:p w:rsidR="00AD48BA" w:rsidRPr="00280569" w:rsidRDefault="00AD48BA" w:rsidP="00AD48BA">
            <w:pPr>
              <w:spacing w:before="2" w:line="266" w:lineRule="exact"/>
              <w:ind w:left="105"/>
              <w:rPr>
                <w:rFonts w:ascii="Times New Roman" w:eastAsia="Times New Roman" w:hAnsi="Times New Roman" w:cs="Times New Roman"/>
                <w:sz w:val="24"/>
                <w:lang w:val="ru-RU"/>
              </w:rPr>
            </w:pPr>
            <w:r w:rsidRPr="00280569">
              <w:rPr>
                <w:rFonts w:ascii="Times New Roman" w:eastAsia="Times New Roman" w:hAnsi="Times New Roman" w:cs="Times New Roman"/>
                <w:sz w:val="24"/>
                <w:lang w:val="ru-RU"/>
              </w:rPr>
              <w:t>упоре</w:t>
            </w:r>
          </w:p>
        </w:tc>
        <w:tc>
          <w:tcPr>
            <w:tcW w:w="1046" w:type="dxa"/>
          </w:tcPr>
          <w:p w:rsidR="00AD48BA" w:rsidRPr="00280569" w:rsidRDefault="00AD48BA" w:rsidP="00AD48BA">
            <w:pPr>
              <w:spacing w:line="268" w:lineRule="exact"/>
              <w:ind w:left="221" w:right="220"/>
              <w:jc w:val="center"/>
              <w:rPr>
                <w:rFonts w:ascii="Times New Roman" w:eastAsia="Times New Roman" w:hAnsi="Times New Roman" w:cs="Times New Roman"/>
                <w:sz w:val="24"/>
              </w:rPr>
            </w:pPr>
            <w:r w:rsidRPr="00280569">
              <w:rPr>
                <w:rFonts w:ascii="Times New Roman" w:eastAsia="Times New Roman" w:hAnsi="Times New Roman" w:cs="Times New Roman"/>
                <w:sz w:val="24"/>
              </w:rPr>
              <w:t>32</w:t>
            </w:r>
          </w:p>
        </w:tc>
        <w:tc>
          <w:tcPr>
            <w:tcW w:w="811" w:type="dxa"/>
          </w:tcPr>
          <w:p w:rsidR="00AD48BA" w:rsidRPr="00280569" w:rsidRDefault="00AD48BA" w:rsidP="00AD48BA">
            <w:pPr>
              <w:spacing w:line="268" w:lineRule="exact"/>
              <w:ind w:left="107" w:right="100"/>
              <w:jc w:val="center"/>
              <w:rPr>
                <w:rFonts w:ascii="Times New Roman" w:eastAsia="Times New Roman" w:hAnsi="Times New Roman" w:cs="Times New Roman"/>
                <w:sz w:val="24"/>
              </w:rPr>
            </w:pPr>
            <w:r w:rsidRPr="00280569">
              <w:rPr>
                <w:rFonts w:ascii="Times New Roman" w:eastAsia="Times New Roman" w:hAnsi="Times New Roman" w:cs="Times New Roman"/>
                <w:sz w:val="24"/>
              </w:rPr>
              <w:t>27</w:t>
            </w:r>
          </w:p>
        </w:tc>
        <w:tc>
          <w:tcPr>
            <w:tcW w:w="1133" w:type="dxa"/>
          </w:tcPr>
          <w:p w:rsidR="00AD48BA" w:rsidRPr="00280569" w:rsidRDefault="00AD48BA" w:rsidP="00AD48BA">
            <w:pPr>
              <w:spacing w:line="268" w:lineRule="exact"/>
              <w:ind w:left="386" w:right="383"/>
              <w:jc w:val="center"/>
              <w:rPr>
                <w:rFonts w:ascii="Times New Roman" w:eastAsia="Times New Roman" w:hAnsi="Times New Roman" w:cs="Times New Roman"/>
                <w:sz w:val="24"/>
              </w:rPr>
            </w:pPr>
            <w:r w:rsidRPr="00280569">
              <w:rPr>
                <w:rFonts w:ascii="Times New Roman" w:eastAsia="Times New Roman" w:hAnsi="Times New Roman" w:cs="Times New Roman"/>
                <w:sz w:val="24"/>
              </w:rPr>
              <w:t>22</w:t>
            </w:r>
          </w:p>
        </w:tc>
        <w:tc>
          <w:tcPr>
            <w:tcW w:w="1213" w:type="dxa"/>
            <w:gridSpan w:val="2"/>
          </w:tcPr>
          <w:p w:rsidR="00AD48BA" w:rsidRPr="00280569" w:rsidRDefault="00AD48BA" w:rsidP="00AD48BA">
            <w:pPr>
              <w:spacing w:line="268" w:lineRule="exact"/>
              <w:ind w:left="399" w:right="389"/>
              <w:jc w:val="center"/>
              <w:rPr>
                <w:rFonts w:ascii="Times New Roman" w:eastAsia="Times New Roman" w:hAnsi="Times New Roman" w:cs="Times New Roman"/>
                <w:sz w:val="24"/>
              </w:rPr>
            </w:pPr>
            <w:r w:rsidRPr="00280569">
              <w:rPr>
                <w:rFonts w:ascii="Times New Roman" w:eastAsia="Times New Roman" w:hAnsi="Times New Roman" w:cs="Times New Roman"/>
                <w:sz w:val="24"/>
              </w:rPr>
              <w:t>20</w:t>
            </w:r>
          </w:p>
        </w:tc>
        <w:tc>
          <w:tcPr>
            <w:tcW w:w="1113" w:type="dxa"/>
          </w:tcPr>
          <w:p w:rsidR="00AD48BA" w:rsidRPr="00280569" w:rsidRDefault="00AD48BA" w:rsidP="00AD48BA">
            <w:pPr>
              <w:spacing w:line="268" w:lineRule="exact"/>
              <w:ind w:left="258" w:right="250"/>
              <w:jc w:val="center"/>
              <w:rPr>
                <w:rFonts w:ascii="Times New Roman" w:eastAsia="Times New Roman" w:hAnsi="Times New Roman" w:cs="Times New Roman"/>
                <w:sz w:val="24"/>
              </w:rPr>
            </w:pPr>
            <w:r w:rsidRPr="00280569">
              <w:rPr>
                <w:rFonts w:ascii="Times New Roman" w:eastAsia="Times New Roman" w:hAnsi="Times New Roman" w:cs="Times New Roman"/>
                <w:sz w:val="24"/>
              </w:rPr>
              <w:t>15</w:t>
            </w:r>
          </w:p>
        </w:tc>
        <w:tc>
          <w:tcPr>
            <w:tcW w:w="1215" w:type="dxa"/>
          </w:tcPr>
          <w:p w:rsidR="00AD48BA" w:rsidRPr="00280569" w:rsidRDefault="00AD48BA" w:rsidP="00AD48BA">
            <w:pPr>
              <w:spacing w:line="268" w:lineRule="exact"/>
              <w:ind w:left="311" w:right="297"/>
              <w:jc w:val="center"/>
              <w:rPr>
                <w:rFonts w:ascii="Times New Roman" w:eastAsia="Times New Roman" w:hAnsi="Times New Roman" w:cs="Times New Roman"/>
                <w:sz w:val="24"/>
              </w:rPr>
            </w:pPr>
            <w:r w:rsidRPr="00280569">
              <w:rPr>
                <w:rFonts w:ascii="Times New Roman" w:eastAsia="Times New Roman" w:hAnsi="Times New Roman" w:cs="Times New Roman"/>
                <w:sz w:val="24"/>
              </w:rPr>
              <w:t>10</w:t>
            </w:r>
          </w:p>
        </w:tc>
      </w:tr>
      <w:tr w:rsidR="00AD48BA" w:rsidRPr="00280569" w:rsidTr="001507C1">
        <w:trPr>
          <w:trHeight w:val="555"/>
          <w:jc w:val="center"/>
        </w:trPr>
        <w:tc>
          <w:tcPr>
            <w:tcW w:w="3308" w:type="dxa"/>
            <w:tcBorders>
              <w:left w:val="single" w:sz="4" w:space="0" w:color="000000"/>
            </w:tcBorders>
          </w:tcPr>
          <w:p w:rsidR="00AD48BA" w:rsidRPr="00280569" w:rsidRDefault="00AD48BA" w:rsidP="00AD48BA">
            <w:pPr>
              <w:tabs>
                <w:tab w:val="left" w:pos="1666"/>
                <w:tab w:val="left" w:pos="2932"/>
              </w:tabs>
              <w:spacing w:line="268" w:lineRule="exact"/>
              <w:ind w:left="105"/>
              <w:rPr>
                <w:rFonts w:ascii="Times New Roman" w:eastAsia="Times New Roman" w:hAnsi="Times New Roman" w:cs="Times New Roman"/>
                <w:sz w:val="24"/>
                <w:lang w:val="ru-RU"/>
              </w:rPr>
            </w:pPr>
            <w:r w:rsidRPr="00280569">
              <w:rPr>
                <w:rFonts w:ascii="Times New Roman" w:eastAsia="Times New Roman" w:hAnsi="Times New Roman" w:cs="Times New Roman"/>
                <w:sz w:val="24"/>
                <w:lang w:val="ru-RU"/>
              </w:rPr>
              <w:t>Наклоны</w:t>
            </w:r>
            <w:r w:rsidRPr="00280569">
              <w:rPr>
                <w:rFonts w:ascii="Times New Roman" w:eastAsia="Times New Roman" w:hAnsi="Times New Roman" w:cs="Times New Roman"/>
                <w:sz w:val="24"/>
                <w:lang w:val="ru-RU"/>
              </w:rPr>
              <w:tab/>
              <w:t>вперед</w:t>
            </w:r>
            <w:r w:rsidRPr="00280569">
              <w:rPr>
                <w:rFonts w:ascii="Times New Roman" w:eastAsia="Times New Roman" w:hAnsi="Times New Roman" w:cs="Times New Roman"/>
                <w:sz w:val="24"/>
                <w:lang w:val="ru-RU"/>
              </w:rPr>
              <w:tab/>
              <w:t>из</w:t>
            </w:r>
          </w:p>
          <w:p w:rsidR="00AD48BA" w:rsidRPr="00280569" w:rsidRDefault="00AD48BA" w:rsidP="00AD48BA">
            <w:pPr>
              <w:spacing w:before="2" w:line="266" w:lineRule="exact"/>
              <w:ind w:left="105"/>
              <w:rPr>
                <w:rFonts w:ascii="Times New Roman" w:eastAsia="Times New Roman" w:hAnsi="Times New Roman" w:cs="Times New Roman"/>
                <w:sz w:val="24"/>
                <w:lang w:val="ru-RU"/>
              </w:rPr>
            </w:pPr>
            <w:r w:rsidRPr="00280569">
              <w:rPr>
                <w:rFonts w:ascii="Times New Roman" w:eastAsia="Times New Roman" w:hAnsi="Times New Roman" w:cs="Times New Roman"/>
                <w:sz w:val="24"/>
                <w:lang w:val="ru-RU"/>
              </w:rPr>
              <w:t>положения</w:t>
            </w:r>
            <w:r w:rsidRPr="00280569">
              <w:rPr>
                <w:rFonts w:ascii="Times New Roman" w:eastAsia="Times New Roman" w:hAnsi="Times New Roman" w:cs="Times New Roman"/>
                <w:spacing w:val="-6"/>
                <w:sz w:val="24"/>
                <w:lang w:val="ru-RU"/>
              </w:rPr>
              <w:t xml:space="preserve"> </w:t>
            </w:r>
            <w:r w:rsidRPr="00280569">
              <w:rPr>
                <w:rFonts w:ascii="Times New Roman" w:eastAsia="Times New Roman" w:hAnsi="Times New Roman" w:cs="Times New Roman"/>
                <w:sz w:val="24"/>
                <w:lang w:val="ru-RU"/>
              </w:rPr>
              <w:t>сидя</w:t>
            </w:r>
          </w:p>
        </w:tc>
        <w:tc>
          <w:tcPr>
            <w:tcW w:w="1046" w:type="dxa"/>
          </w:tcPr>
          <w:p w:rsidR="00AD48BA" w:rsidRPr="00280569" w:rsidRDefault="00AD48BA" w:rsidP="00AD48BA">
            <w:pPr>
              <w:spacing w:line="268" w:lineRule="exact"/>
              <w:ind w:left="221" w:right="220"/>
              <w:jc w:val="center"/>
              <w:rPr>
                <w:rFonts w:ascii="Times New Roman" w:eastAsia="Times New Roman" w:hAnsi="Times New Roman" w:cs="Times New Roman"/>
                <w:sz w:val="24"/>
              </w:rPr>
            </w:pPr>
            <w:r w:rsidRPr="00280569">
              <w:rPr>
                <w:rFonts w:ascii="Times New Roman" w:eastAsia="Times New Roman" w:hAnsi="Times New Roman" w:cs="Times New Roman"/>
                <w:sz w:val="24"/>
              </w:rPr>
              <w:t>13</w:t>
            </w:r>
          </w:p>
        </w:tc>
        <w:tc>
          <w:tcPr>
            <w:tcW w:w="811" w:type="dxa"/>
          </w:tcPr>
          <w:p w:rsidR="00AD48BA" w:rsidRPr="00280569" w:rsidRDefault="00AD48BA" w:rsidP="00AD48BA">
            <w:pPr>
              <w:spacing w:line="268" w:lineRule="exact"/>
              <w:ind w:left="107" w:right="100"/>
              <w:jc w:val="center"/>
              <w:rPr>
                <w:rFonts w:ascii="Times New Roman" w:eastAsia="Times New Roman" w:hAnsi="Times New Roman" w:cs="Times New Roman"/>
                <w:sz w:val="24"/>
              </w:rPr>
            </w:pPr>
            <w:r w:rsidRPr="00280569">
              <w:rPr>
                <w:rFonts w:ascii="Times New Roman" w:eastAsia="Times New Roman" w:hAnsi="Times New Roman" w:cs="Times New Roman"/>
                <w:sz w:val="24"/>
              </w:rPr>
              <w:t>11</w:t>
            </w:r>
          </w:p>
        </w:tc>
        <w:tc>
          <w:tcPr>
            <w:tcW w:w="1133" w:type="dxa"/>
          </w:tcPr>
          <w:p w:rsidR="00AD48BA" w:rsidRPr="00280569" w:rsidRDefault="00AD48BA" w:rsidP="00AD48BA">
            <w:pPr>
              <w:spacing w:line="268" w:lineRule="exact"/>
              <w:ind w:left="8"/>
              <w:jc w:val="center"/>
              <w:rPr>
                <w:rFonts w:ascii="Times New Roman" w:eastAsia="Times New Roman" w:hAnsi="Times New Roman" w:cs="Times New Roman"/>
                <w:sz w:val="24"/>
              </w:rPr>
            </w:pPr>
            <w:r w:rsidRPr="00280569">
              <w:rPr>
                <w:rFonts w:ascii="Times New Roman" w:eastAsia="Times New Roman" w:hAnsi="Times New Roman" w:cs="Times New Roman"/>
                <w:sz w:val="24"/>
              </w:rPr>
              <w:t>6</w:t>
            </w:r>
          </w:p>
        </w:tc>
        <w:tc>
          <w:tcPr>
            <w:tcW w:w="1213" w:type="dxa"/>
            <w:gridSpan w:val="2"/>
          </w:tcPr>
          <w:p w:rsidR="00AD48BA" w:rsidRPr="00280569" w:rsidRDefault="00AD48BA" w:rsidP="00AD48BA">
            <w:pPr>
              <w:spacing w:line="268" w:lineRule="exact"/>
              <w:ind w:left="399" w:right="389"/>
              <w:jc w:val="center"/>
              <w:rPr>
                <w:rFonts w:ascii="Times New Roman" w:eastAsia="Times New Roman" w:hAnsi="Times New Roman" w:cs="Times New Roman"/>
                <w:sz w:val="24"/>
              </w:rPr>
            </w:pPr>
            <w:r w:rsidRPr="00280569">
              <w:rPr>
                <w:rFonts w:ascii="Times New Roman" w:eastAsia="Times New Roman" w:hAnsi="Times New Roman" w:cs="Times New Roman"/>
                <w:sz w:val="24"/>
              </w:rPr>
              <w:t>20</w:t>
            </w:r>
          </w:p>
        </w:tc>
        <w:tc>
          <w:tcPr>
            <w:tcW w:w="1113" w:type="dxa"/>
          </w:tcPr>
          <w:p w:rsidR="00AD48BA" w:rsidRPr="00280569" w:rsidRDefault="00AD48BA" w:rsidP="00AD48BA">
            <w:pPr>
              <w:spacing w:line="268" w:lineRule="exact"/>
              <w:ind w:left="258" w:right="250"/>
              <w:jc w:val="center"/>
              <w:rPr>
                <w:rFonts w:ascii="Times New Roman" w:eastAsia="Times New Roman" w:hAnsi="Times New Roman" w:cs="Times New Roman"/>
                <w:sz w:val="24"/>
              </w:rPr>
            </w:pPr>
            <w:r w:rsidRPr="00280569">
              <w:rPr>
                <w:rFonts w:ascii="Times New Roman" w:eastAsia="Times New Roman" w:hAnsi="Times New Roman" w:cs="Times New Roman"/>
                <w:sz w:val="24"/>
              </w:rPr>
              <w:t>15</w:t>
            </w:r>
          </w:p>
        </w:tc>
        <w:tc>
          <w:tcPr>
            <w:tcW w:w="1215" w:type="dxa"/>
          </w:tcPr>
          <w:p w:rsidR="00AD48BA" w:rsidRPr="00280569" w:rsidRDefault="00AD48BA" w:rsidP="00AD48BA">
            <w:pPr>
              <w:spacing w:line="268" w:lineRule="exact"/>
              <w:ind w:left="311" w:right="297"/>
              <w:jc w:val="center"/>
              <w:rPr>
                <w:rFonts w:ascii="Times New Roman" w:eastAsia="Times New Roman" w:hAnsi="Times New Roman" w:cs="Times New Roman"/>
                <w:sz w:val="24"/>
              </w:rPr>
            </w:pPr>
            <w:r w:rsidRPr="00280569">
              <w:rPr>
                <w:rFonts w:ascii="Times New Roman" w:eastAsia="Times New Roman" w:hAnsi="Times New Roman" w:cs="Times New Roman"/>
                <w:sz w:val="24"/>
              </w:rPr>
              <w:t>13</w:t>
            </w:r>
          </w:p>
        </w:tc>
      </w:tr>
      <w:tr w:rsidR="00AD48BA" w:rsidRPr="00280569" w:rsidTr="001507C1">
        <w:trPr>
          <w:trHeight w:val="556"/>
          <w:jc w:val="center"/>
        </w:trPr>
        <w:tc>
          <w:tcPr>
            <w:tcW w:w="3308" w:type="dxa"/>
            <w:tcBorders>
              <w:left w:val="single" w:sz="4" w:space="0" w:color="000000"/>
            </w:tcBorders>
          </w:tcPr>
          <w:p w:rsidR="00AD48BA" w:rsidRPr="00280569" w:rsidRDefault="00AD48BA" w:rsidP="00AD48BA">
            <w:pPr>
              <w:spacing w:line="266" w:lineRule="exact"/>
              <w:ind w:left="105"/>
              <w:rPr>
                <w:rFonts w:ascii="Times New Roman" w:eastAsia="Times New Roman" w:hAnsi="Times New Roman" w:cs="Times New Roman"/>
                <w:sz w:val="24"/>
                <w:lang w:val="ru-RU"/>
              </w:rPr>
            </w:pPr>
            <w:r w:rsidRPr="00280569">
              <w:rPr>
                <w:rFonts w:ascii="Times New Roman" w:eastAsia="Times New Roman" w:hAnsi="Times New Roman" w:cs="Times New Roman"/>
                <w:sz w:val="24"/>
                <w:lang w:val="ru-RU"/>
              </w:rPr>
              <w:t>Подъем</w:t>
            </w:r>
            <w:r w:rsidRPr="00280569">
              <w:rPr>
                <w:rFonts w:ascii="Times New Roman" w:eastAsia="Times New Roman" w:hAnsi="Times New Roman" w:cs="Times New Roman"/>
                <w:spacing w:val="54"/>
                <w:sz w:val="24"/>
                <w:lang w:val="ru-RU"/>
              </w:rPr>
              <w:t xml:space="preserve"> </w:t>
            </w:r>
            <w:r w:rsidRPr="00280569">
              <w:rPr>
                <w:rFonts w:ascii="Times New Roman" w:eastAsia="Times New Roman" w:hAnsi="Times New Roman" w:cs="Times New Roman"/>
                <w:sz w:val="24"/>
                <w:lang w:val="ru-RU"/>
              </w:rPr>
              <w:t>туловища</w:t>
            </w:r>
            <w:r w:rsidRPr="00280569">
              <w:rPr>
                <w:rFonts w:ascii="Times New Roman" w:eastAsia="Times New Roman" w:hAnsi="Times New Roman" w:cs="Times New Roman"/>
                <w:spacing w:val="53"/>
                <w:sz w:val="24"/>
                <w:lang w:val="ru-RU"/>
              </w:rPr>
              <w:t xml:space="preserve"> </w:t>
            </w:r>
            <w:r w:rsidRPr="00280569">
              <w:rPr>
                <w:rFonts w:ascii="Times New Roman" w:eastAsia="Times New Roman" w:hAnsi="Times New Roman" w:cs="Times New Roman"/>
                <w:sz w:val="24"/>
                <w:lang w:val="ru-RU"/>
              </w:rPr>
              <w:t>за</w:t>
            </w:r>
            <w:r w:rsidRPr="00280569">
              <w:rPr>
                <w:rFonts w:ascii="Times New Roman" w:eastAsia="Times New Roman" w:hAnsi="Times New Roman" w:cs="Times New Roman"/>
                <w:spacing w:val="52"/>
                <w:sz w:val="24"/>
                <w:lang w:val="ru-RU"/>
              </w:rPr>
              <w:t xml:space="preserve"> </w:t>
            </w:r>
            <w:r w:rsidRPr="00280569">
              <w:rPr>
                <w:rFonts w:ascii="Times New Roman" w:eastAsia="Times New Roman" w:hAnsi="Times New Roman" w:cs="Times New Roman"/>
                <w:sz w:val="24"/>
                <w:lang w:val="ru-RU"/>
              </w:rPr>
              <w:t>1</w:t>
            </w:r>
            <w:r w:rsidRPr="00280569">
              <w:rPr>
                <w:rFonts w:ascii="Times New Roman" w:eastAsia="Times New Roman" w:hAnsi="Times New Roman" w:cs="Times New Roman"/>
                <w:spacing w:val="53"/>
                <w:sz w:val="24"/>
                <w:lang w:val="ru-RU"/>
              </w:rPr>
              <w:t xml:space="preserve"> </w:t>
            </w:r>
            <w:r w:rsidRPr="00280569">
              <w:rPr>
                <w:rFonts w:ascii="Times New Roman" w:eastAsia="Times New Roman" w:hAnsi="Times New Roman" w:cs="Times New Roman"/>
                <w:sz w:val="24"/>
                <w:lang w:val="ru-RU"/>
              </w:rPr>
              <w:t>мин.</w:t>
            </w:r>
          </w:p>
          <w:p w:rsidR="00AD48BA" w:rsidRPr="00280569" w:rsidRDefault="00AD48BA" w:rsidP="00AD48BA">
            <w:pPr>
              <w:spacing w:line="270" w:lineRule="exact"/>
              <w:ind w:left="105"/>
              <w:rPr>
                <w:rFonts w:ascii="Times New Roman" w:eastAsia="Times New Roman" w:hAnsi="Times New Roman" w:cs="Times New Roman"/>
                <w:sz w:val="24"/>
                <w:lang w:val="ru-RU"/>
              </w:rPr>
            </w:pPr>
            <w:r w:rsidRPr="00280569">
              <w:rPr>
                <w:rFonts w:ascii="Times New Roman" w:eastAsia="Times New Roman" w:hAnsi="Times New Roman" w:cs="Times New Roman"/>
                <w:sz w:val="24"/>
                <w:lang w:val="ru-RU"/>
              </w:rPr>
              <w:t>из</w:t>
            </w:r>
            <w:r w:rsidRPr="00280569">
              <w:rPr>
                <w:rFonts w:ascii="Times New Roman" w:eastAsia="Times New Roman" w:hAnsi="Times New Roman" w:cs="Times New Roman"/>
                <w:spacing w:val="1"/>
                <w:sz w:val="24"/>
                <w:lang w:val="ru-RU"/>
              </w:rPr>
              <w:t xml:space="preserve"> </w:t>
            </w:r>
            <w:r w:rsidRPr="00280569">
              <w:rPr>
                <w:rFonts w:ascii="Times New Roman" w:eastAsia="Times New Roman" w:hAnsi="Times New Roman" w:cs="Times New Roman"/>
                <w:sz w:val="24"/>
                <w:lang w:val="ru-RU"/>
              </w:rPr>
              <w:t>положения</w:t>
            </w:r>
            <w:r w:rsidRPr="00280569">
              <w:rPr>
                <w:rFonts w:ascii="Times New Roman" w:eastAsia="Times New Roman" w:hAnsi="Times New Roman" w:cs="Times New Roman"/>
                <w:spacing w:val="-4"/>
                <w:sz w:val="24"/>
                <w:lang w:val="ru-RU"/>
              </w:rPr>
              <w:t xml:space="preserve"> </w:t>
            </w:r>
            <w:r w:rsidRPr="00280569">
              <w:rPr>
                <w:rFonts w:ascii="Times New Roman" w:eastAsia="Times New Roman" w:hAnsi="Times New Roman" w:cs="Times New Roman"/>
                <w:sz w:val="24"/>
                <w:lang w:val="ru-RU"/>
              </w:rPr>
              <w:t>лежа</w:t>
            </w:r>
          </w:p>
        </w:tc>
        <w:tc>
          <w:tcPr>
            <w:tcW w:w="1046" w:type="dxa"/>
          </w:tcPr>
          <w:p w:rsidR="00AD48BA" w:rsidRPr="00280569" w:rsidRDefault="00AD48BA" w:rsidP="00AD48BA">
            <w:pPr>
              <w:spacing w:line="268" w:lineRule="exact"/>
              <w:ind w:left="221" w:right="220"/>
              <w:jc w:val="center"/>
              <w:rPr>
                <w:rFonts w:ascii="Times New Roman" w:eastAsia="Times New Roman" w:hAnsi="Times New Roman" w:cs="Times New Roman"/>
                <w:sz w:val="24"/>
              </w:rPr>
            </w:pPr>
            <w:r w:rsidRPr="00280569">
              <w:rPr>
                <w:rFonts w:ascii="Times New Roman" w:eastAsia="Times New Roman" w:hAnsi="Times New Roman" w:cs="Times New Roman"/>
                <w:sz w:val="24"/>
              </w:rPr>
              <w:t>50</w:t>
            </w:r>
          </w:p>
        </w:tc>
        <w:tc>
          <w:tcPr>
            <w:tcW w:w="811" w:type="dxa"/>
          </w:tcPr>
          <w:p w:rsidR="00AD48BA" w:rsidRPr="00280569" w:rsidRDefault="00AD48BA" w:rsidP="00AD48BA">
            <w:pPr>
              <w:spacing w:line="268" w:lineRule="exact"/>
              <w:ind w:left="107" w:right="100"/>
              <w:jc w:val="center"/>
              <w:rPr>
                <w:rFonts w:ascii="Times New Roman" w:eastAsia="Times New Roman" w:hAnsi="Times New Roman" w:cs="Times New Roman"/>
                <w:sz w:val="24"/>
              </w:rPr>
            </w:pPr>
            <w:r w:rsidRPr="00280569">
              <w:rPr>
                <w:rFonts w:ascii="Times New Roman" w:eastAsia="Times New Roman" w:hAnsi="Times New Roman" w:cs="Times New Roman"/>
                <w:sz w:val="24"/>
              </w:rPr>
              <w:t>45</w:t>
            </w:r>
          </w:p>
        </w:tc>
        <w:tc>
          <w:tcPr>
            <w:tcW w:w="1133" w:type="dxa"/>
          </w:tcPr>
          <w:p w:rsidR="00AD48BA" w:rsidRPr="00280569" w:rsidRDefault="00AD48BA" w:rsidP="00AD48BA">
            <w:pPr>
              <w:spacing w:line="268" w:lineRule="exact"/>
              <w:ind w:left="386" w:right="383"/>
              <w:jc w:val="center"/>
              <w:rPr>
                <w:rFonts w:ascii="Times New Roman" w:eastAsia="Times New Roman" w:hAnsi="Times New Roman" w:cs="Times New Roman"/>
                <w:sz w:val="24"/>
              </w:rPr>
            </w:pPr>
            <w:r w:rsidRPr="00280569">
              <w:rPr>
                <w:rFonts w:ascii="Times New Roman" w:eastAsia="Times New Roman" w:hAnsi="Times New Roman" w:cs="Times New Roman"/>
                <w:sz w:val="24"/>
              </w:rPr>
              <w:t>40</w:t>
            </w:r>
          </w:p>
        </w:tc>
        <w:tc>
          <w:tcPr>
            <w:tcW w:w="1213" w:type="dxa"/>
            <w:gridSpan w:val="2"/>
          </w:tcPr>
          <w:p w:rsidR="00AD48BA" w:rsidRPr="00280569" w:rsidRDefault="00AD48BA" w:rsidP="00AD48BA">
            <w:pPr>
              <w:spacing w:line="268" w:lineRule="exact"/>
              <w:ind w:left="399" w:right="389"/>
              <w:jc w:val="center"/>
              <w:rPr>
                <w:rFonts w:ascii="Times New Roman" w:eastAsia="Times New Roman" w:hAnsi="Times New Roman" w:cs="Times New Roman"/>
                <w:sz w:val="24"/>
              </w:rPr>
            </w:pPr>
            <w:r w:rsidRPr="00280569">
              <w:rPr>
                <w:rFonts w:ascii="Times New Roman" w:eastAsia="Times New Roman" w:hAnsi="Times New Roman" w:cs="Times New Roman"/>
                <w:sz w:val="24"/>
              </w:rPr>
              <w:t>40</w:t>
            </w:r>
          </w:p>
        </w:tc>
        <w:tc>
          <w:tcPr>
            <w:tcW w:w="1113" w:type="dxa"/>
          </w:tcPr>
          <w:p w:rsidR="00AD48BA" w:rsidRPr="00280569" w:rsidRDefault="00AD48BA" w:rsidP="00AD48BA">
            <w:pPr>
              <w:spacing w:line="268" w:lineRule="exact"/>
              <w:ind w:left="258" w:right="250"/>
              <w:jc w:val="center"/>
              <w:rPr>
                <w:rFonts w:ascii="Times New Roman" w:eastAsia="Times New Roman" w:hAnsi="Times New Roman" w:cs="Times New Roman"/>
                <w:sz w:val="24"/>
              </w:rPr>
            </w:pPr>
            <w:r w:rsidRPr="00280569">
              <w:rPr>
                <w:rFonts w:ascii="Times New Roman" w:eastAsia="Times New Roman" w:hAnsi="Times New Roman" w:cs="Times New Roman"/>
                <w:sz w:val="24"/>
              </w:rPr>
              <w:t>35</w:t>
            </w:r>
          </w:p>
        </w:tc>
        <w:tc>
          <w:tcPr>
            <w:tcW w:w="1215" w:type="dxa"/>
          </w:tcPr>
          <w:p w:rsidR="00AD48BA" w:rsidRPr="00280569" w:rsidRDefault="00AD48BA" w:rsidP="00AD48BA">
            <w:pPr>
              <w:spacing w:line="268" w:lineRule="exact"/>
              <w:ind w:left="311" w:right="297"/>
              <w:jc w:val="center"/>
              <w:rPr>
                <w:rFonts w:ascii="Times New Roman" w:eastAsia="Times New Roman" w:hAnsi="Times New Roman" w:cs="Times New Roman"/>
                <w:sz w:val="24"/>
              </w:rPr>
            </w:pPr>
            <w:r w:rsidRPr="00280569">
              <w:rPr>
                <w:rFonts w:ascii="Times New Roman" w:eastAsia="Times New Roman" w:hAnsi="Times New Roman" w:cs="Times New Roman"/>
                <w:sz w:val="24"/>
              </w:rPr>
              <w:t>26</w:t>
            </w:r>
          </w:p>
        </w:tc>
      </w:tr>
      <w:tr w:rsidR="00AD48BA" w:rsidRPr="00280569" w:rsidTr="001507C1">
        <w:trPr>
          <w:trHeight w:val="282"/>
          <w:jc w:val="center"/>
        </w:trPr>
        <w:tc>
          <w:tcPr>
            <w:tcW w:w="3308" w:type="dxa"/>
            <w:tcBorders>
              <w:left w:val="single" w:sz="4" w:space="0" w:color="000000"/>
            </w:tcBorders>
          </w:tcPr>
          <w:p w:rsidR="00AD48BA" w:rsidRPr="00280569" w:rsidRDefault="00AD48BA" w:rsidP="00AD48BA">
            <w:pPr>
              <w:spacing w:line="263" w:lineRule="exact"/>
              <w:ind w:left="105"/>
              <w:rPr>
                <w:rFonts w:ascii="Times New Roman" w:eastAsia="Times New Roman" w:hAnsi="Times New Roman" w:cs="Times New Roman"/>
                <w:sz w:val="24"/>
                <w:lang w:val="ru-RU"/>
              </w:rPr>
            </w:pPr>
            <w:r w:rsidRPr="00280569">
              <w:rPr>
                <w:rFonts w:ascii="Times New Roman" w:eastAsia="Times New Roman" w:hAnsi="Times New Roman" w:cs="Times New Roman"/>
                <w:sz w:val="24"/>
                <w:lang w:val="ru-RU"/>
              </w:rPr>
              <w:lastRenderedPageBreak/>
              <w:t>Бег</w:t>
            </w:r>
            <w:r w:rsidRPr="00280569">
              <w:rPr>
                <w:rFonts w:ascii="Times New Roman" w:eastAsia="Times New Roman" w:hAnsi="Times New Roman" w:cs="Times New Roman"/>
                <w:spacing w:val="3"/>
                <w:sz w:val="24"/>
                <w:lang w:val="ru-RU"/>
              </w:rPr>
              <w:t xml:space="preserve"> </w:t>
            </w:r>
            <w:r w:rsidRPr="00280569">
              <w:rPr>
                <w:rFonts w:ascii="Times New Roman" w:eastAsia="Times New Roman" w:hAnsi="Times New Roman" w:cs="Times New Roman"/>
                <w:sz w:val="24"/>
                <w:lang w:val="ru-RU"/>
              </w:rPr>
              <w:t>на</w:t>
            </w:r>
            <w:r w:rsidRPr="00280569">
              <w:rPr>
                <w:rFonts w:ascii="Times New Roman" w:eastAsia="Times New Roman" w:hAnsi="Times New Roman" w:cs="Times New Roman"/>
                <w:spacing w:val="-4"/>
                <w:sz w:val="24"/>
                <w:lang w:val="ru-RU"/>
              </w:rPr>
              <w:t xml:space="preserve"> </w:t>
            </w:r>
            <w:r w:rsidRPr="00280569">
              <w:rPr>
                <w:rFonts w:ascii="Times New Roman" w:eastAsia="Times New Roman" w:hAnsi="Times New Roman" w:cs="Times New Roman"/>
                <w:sz w:val="24"/>
                <w:lang w:val="ru-RU"/>
              </w:rPr>
              <w:t>лыжах</w:t>
            </w:r>
            <w:r w:rsidRPr="00280569">
              <w:rPr>
                <w:rFonts w:ascii="Times New Roman" w:eastAsia="Times New Roman" w:hAnsi="Times New Roman" w:cs="Times New Roman"/>
                <w:spacing w:val="-4"/>
                <w:sz w:val="24"/>
                <w:lang w:val="ru-RU"/>
              </w:rPr>
              <w:t xml:space="preserve"> </w:t>
            </w:r>
            <w:r w:rsidRPr="00280569">
              <w:rPr>
                <w:rFonts w:ascii="Times New Roman" w:eastAsia="Times New Roman" w:hAnsi="Times New Roman" w:cs="Times New Roman"/>
                <w:sz w:val="24"/>
                <w:lang w:val="ru-RU"/>
              </w:rPr>
              <w:t>1</w:t>
            </w:r>
            <w:r w:rsidRPr="00280569">
              <w:rPr>
                <w:rFonts w:ascii="Times New Roman" w:eastAsia="Times New Roman" w:hAnsi="Times New Roman" w:cs="Times New Roman"/>
                <w:spacing w:val="2"/>
                <w:sz w:val="24"/>
                <w:lang w:val="ru-RU"/>
              </w:rPr>
              <w:t xml:space="preserve"> </w:t>
            </w:r>
            <w:r w:rsidRPr="00280569">
              <w:rPr>
                <w:rFonts w:ascii="Times New Roman" w:eastAsia="Times New Roman" w:hAnsi="Times New Roman" w:cs="Times New Roman"/>
                <w:sz w:val="24"/>
                <w:lang w:val="ru-RU"/>
              </w:rPr>
              <w:t>км,</w:t>
            </w:r>
            <w:r w:rsidRPr="00280569">
              <w:rPr>
                <w:rFonts w:ascii="Times New Roman" w:eastAsia="Times New Roman" w:hAnsi="Times New Roman" w:cs="Times New Roman"/>
                <w:spacing w:val="2"/>
                <w:sz w:val="24"/>
                <w:lang w:val="ru-RU"/>
              </w:rPr>
              <w:t xml:space="preserve"> </w:t>
            </w:r>
            <w:r w:rsidRPr="00280569">
              <w:rPr>
                <w:rFonts w:ascii="Times New Roman" w:eastAsia="Times New Roman" w:hAnsi="Times New Roman" w:cs="Times New Roman"/>
                <w:sz w:val="24"/>
                <w:lang w:val="ru-RU"/>
              </w:rPr>
              <w:t>мин</w:t>
            </w:r>
          </w:p>
        </w:tc>
        <w:tc>
          <w:tcPr>
            <w:tcW w:w="1046" w:type="dxa"/>
          </w:tcPr>
          <w:p w:rsidR="00AD48BA" w:rsidRPr="00280569" w:rsidRDefault="00AD48BA" w:rsidP="00AD48BA">
            <w:pPr>
              <w:spacing w:line="263" w:lineRule="exact"/>
              <w:ind w:left="225" w:right="220"/>
              <w:jc w:val="center"/>
              <w:rPr>
                <w:rFonts w:ascii="Times New Roman" w:eastAsia="Times New Roman" w:hAnsi="Times New Roman" w:cs="Times New Roman"/>
                <w:sz w:val="24"/>
              </w:rPr>
            </w:pPr>
            <w:r w:rsidRPr="00280569">
              <w:rPr>
                <w:rFonts w:ascii="Times New Roman" w:eastAsia="Times New Roman" w:hAnsi="Times New Roman" w:cs="Times New Roman"/>
                <w:sz w:val="24"/>
              </w:rPr>
              <w:t>4,3</w:t>
            </w:r>
          </w:p>
        </w:tc>
        <w:tc>
          <w:tcPr>
            <w:tcW w:w="811" w:type="dxa"/>
          </w:tcPr>
          <w:p w:rsidR="00AD48BA" w:rsidRPr="00280569" w:rsidRDefault="00AD48BA" w:rsidP="00AD48BA">
            <w:pPr>
              <w:spacing w:line="263" w:lineRule="exact"/>
              <w:ind w:left="107" w:right="100"/>
              <w:jc w:val="center"/>
              <w:rPr>
                <w:rFonts w:ascii="Times New Roman" w:eastAsia="Times New Roman" w:hAnsi="Times New Roman" w:cs="Times New Roman"/>
                <w:sz w:val="24"/>
              </w:rPr>
            </w:pPr>
            <w:r w:rsidRPr="00280569">
              <w:rPr>
                <w:rFonts w:ascii="Times New Roman" w:eastAsia="Times New Roman" w:hAnsi="Times New Roman" w:cs="Times New Roman"/>
                <w:sz w:val="24"/>
              </w:rPr>
              <w:t>4,50</w:t>
            </w:r>
          </w:p>
        </w:tc>
        <w:tc>
          <w:tcPr>
            <w:tcW w:w="1133" w:type="dxa"/>
          </w:tcPr>
          <w:p w:rsidR="00AD48BA" w:rsidRPr="00280569" w:rsidRDefault="00AD48BA" w:rsidP="00AD48BA">
            <w:pPr>
              <w:spacing w:line="263" w:lineRule="exact"/>
              <w:ind w:right="337"/>
              <w:jc w:val="right"/>
              <w:rPr>
                <w:rFonts w:ascii="Times New Roman" w:eastAsia="Times New Roman" w:hAnsi="Times New Roman" w:cs="Times New Roman"/>
                <w:sz w:val="24"/>
              </w:rPr>
            </w:pPr>
            <w:r w:rsidRPr="00280569">
              <w:rPr>
                <w:rFonts w:ascii="Times New Roman" w:eastAsia="Times New Roman" w:hAnsi="Times New Roman" w:cs="Times New Roman"/>
                <w:sz w:val="24"/>
              </w:rPr>
              <w:t>5,20</w:t>
            </w:r>
          </w:p>
        </w:tc>
        <w:tc>
          <w:tcPr>
            <w:tcW w:w="1213" w:type="dxa"/>
            <w:gridSpan w:val="2"/>
          </w:tcPr>
          <w:p w:rsidR="00AD48BA" w:rsidRPr="00280569" w:rsidRDefault="00AD48BA" w:rsidP="00AD48BA">
            <w:pPr>
              <w:spacing w:line="263" w:lineRule="exact"/>
              <w:ind w:left="390"/>
              <w:rPr>
                <w:rFonts w:ascii="Times New Roman" w:eastAsia="Times New Roman" w:hAnsi="Times New Roman" w:cs="Times New Roman"/>
                <w:sz w:val="24"/>
              </w:rPr>
            </w:pPr>
            <w:r w:rsidRPr="00280569">
              <w:rPr>
                <w:rFonts w:ascii="Times New Roman" w:eastAsia="Times New Roman" w:hAnsi="Times New Roman" w:cs="Times New Roman"/>
                <w:sz w:val="24"/>
              </w:rPr>
              <w:t>5,45</w:t>
            </w:r>
          </w:p>
        </w:tc>
        <w:tc>
          <w:tcPr>
            <w:tcW w:w="1113" w:type="dxa"/>
          </w:tcPr>
          <w:p w:rsidR="00AD48BA" w:rsidRPr="00280569" w:rsidRDefault="00AD48BA" w:rsidP="00AD48BA">
            <w:pPr>
              <w:spacing w:line="263" w:lineRule="exact"/>
              <w:ind w:left="263" w:right="246"/>
              <w:jc w:val="center"/>
              <w:rPr>
                <w:rFonts w:ascii="Times New Roman" w:eastAsia="Times New Roman" w:hAnsi="Times New Roman" w:cs="Times New Roman"/>
                <w:sz w:val="24"/>
              </w:rPr>
            </w:pPr>
            <w:r w:rsidRPr="00280569">
              <w:rPr>
                <w:rFonts w:ascii="Times New Roman" w:eastAsia="Times New Roman" w:hAnsi="Times New Roman" w:cs="Times New Roman"/>
                <w:sz w:val="24"/>
              </w:rPr>
              <w:t>6,15</w:t>
            </w:r>
          </w:p>
        </w:tc>
        <w:tc>
          <w:tcPr>
            <w:tcW w:w="1215" w:type="dxa"/>
          </w:tcPr>
          <w:p w:rsidR="00AD48BA" w:rsidRPr="00280569" w:rsidRDefault="00AD48BA" w:rsidP="00AD48BA">
            <w:pPr>
              <w:spacing w:line="263" w:lineRule="exact"/>
              <w:ind w:left="311" w:right="297"/>
              <w:jc w:val="center"/>
              <w:rPr>
                <w:rFonts w:ascii="Times New Roman" w:eastAsia="Times New Roman" w:hAnsi="Times New Roman" w:cs="Times New Roman"/>
                <w:sz w:val="24"/>
              </w:rPr>
            </w:pPr>
            <w:r w:rsidRPr="00280569">
              <w:rPr>
                <w:rFonts w:ascii="Times New Roman" w:eastAsia="Times New Roman" w:hAnsi="Times New Roman" w:cs="Times New Roman"/>
                <w:sz w:val="24"/>
              </w:rPr>
              <w:t>7,00</w:t>
            </w:r>
          </w:p>
        </w:tc>
      </w:tr>
      <w:tr w:rsidR="00AD48BA" w:rsidRPr="00280569" w:rsidTr="001507C1">
        <w:trPr>
          <w:trHeight w:val="287"/>
          <w:jc w:val="center"/>
        </w:trPr>
        <w:tc>
          <w:tcPr>
            <w:tcW w:w="3308" w:type="dxa"/>
            <w:tcBorders>
              <w:left w:val="single" w:sz="4" w:space="0" w:color="000000"/>
            </w:tcBorders>
          </w:tcPr>
          <w:p w:rsidR="00AD48BA" w:rsidRPr="00280569" w:rsidRDefault="00AD48BA" w:rsidP="00AD48BA">
            <w:pPr>
              <w:spacing w:line="267" w:lineRule="exact"/>
              <w:ind w:left="105"/>
              <w:rPr>
                <w:rFonts w:ascii="Times New Roman" w:eastAsia="Times New Roman" w:hAnsi="Times New Roman" w:cs="Times New Roman"/>
                <w:sz w:val="24"/>
                <w:lang w:val="ru-RU"/>
              </w:rPr>
            </w:pPr>
            <w:r w:rsidRPr="00280569">
              <w:rPr>
                <w:rFonts w:ascii="Times New Roman" w:eastAsia="Times New Roman" w:hAnsi="Times New Roman" w:cs="Times New Roman"/>
                <w:sz w:val="24"/>
                <w:lang w:val="ru-RU"/>
              </w:rPr>
              <w:t>Бег</w:t>
            </w:r>
            <w:r w:rsidRPr="00280569">
              <w:rPr>
                <w:rFonts w:ascii="Times New Roman" w:eastAsia="Times New Roman" w:hAnsi="Times New Roman" w:cs="Times New Roman"/>
                <w:spacing w:val="3"/>
                <w:sz w:val="24"/>
                <w:lang w:val="ru-RU"/>
              </w:rPr>
              <w:t xml:space="preserve"> </w:t>
            </w:r>
            <w:r w:rsidRPr="00280569">
              <w:rPr>
                <w:rFonts w:ascii="Times New Roman" w:eastAsia="Times New Roman" w:hAnsi="Times New Roman" w:cs="Times New Roman"/>
                <w:sz w:val="24"/>
                <w:lang w:val="ru-RU"/>
              </w:rPr>
              <w:t>на</w:t>
            </w:r>
            <w:r w:rsidRPr="00280569">
              <w:rPr>
                <w:rFonts w:ascii="Times New Roman" w:eastAsia="Times New Roman" w:hAnsi="Times New Roman" w:cs="Times New Roman"/>
                <w:spacing w:val="-4"/>
                <w:sz w:val="24"/>
                <w:lang w:val="ru-RU"/>
              </w:rPr>
              <w:t xml:space="preserve"> </w:t>
            </w:r>
            <w:r w:rsidRPr="00280569">
              <w:rPr>
                <w:rFonts w:ascii="Times New Roman" w:eastAsia="Times New Roman" w:hAnsi="Times New Roman" w:cs="Times New Roman"/>
                <w:sz w:val="24"/>
                <w:lang w:val="ru-RU"/>
              </w:rPr>
              <w:t>лыжах</w:t>
            </w:r>
            <w:r w:rsidRPr="00280569">
              <w:rPr>
                <w:rFonts w:ascii="Times New Roman" w:eastAsia="Times New Roman" w:hAnsi="Times New Roman" w:cs="Times New Roman"/>
                <w:spacing w:val="-4"/>
                <w:sz w:val="24"/>
                <w:lang w:val="ru-RU"/>
              </w:rPr>
              <w:t xml:space="preserve"> </w:t>
            </w:r>
            <w:r w:rsidRPr="00280569">
              <w:rPr>
                <w:rFonts w:ascii="Times New Roman" w:eastAsia="Times New Roman" w:hAnsi="Times New Roman" w:cs="Times New Roman"/>
                <w:sz w:val="24"/>
                <w:lang w:val="ru-RU"/>
              </w:rPr>
              <w:t>2</w:t>
            </w:r>
            <w:r w:rsidRPr="00280569">
              <w:rPr>
                <w:rFonts w:ascii="Times New Roman" w:eastAsia="Times New Roman" w:hAnsi="Times New Roman" w:cs="Times New Roman"/>
                <w:spacing w:val="2"/>
                <w:sz w:val="24"/>
                <w:lang w:val="ru-RU"/>
              </w:rPr>
              <w:t xml:space="preserve"> </w:t>
            </w:r>
            <w:r w:rsidRPr="00280569">
              <w:rPr>
                <w:rFonts w:ascii="Times New Roman" w:eastAsia="Times New Roman" w:hAnsi="Times New Roman" w:cs="Times New Roman"/>
                <w:sz w:val="24"/>
                <w:lang w:val="ru-RU"/>
              </w:rPr>
              <w:t>км,</w:t>
            </w:r>
            <w:r w:rsidRPr="00280569">
              <w:rPr>
                <w:rFonts w:ascii="Times New Roman" w:eastAsia="Times New Roman" w:hAnsi="Times New Roman" w:cs="Times New Roman"/>
                <w:spacing w:val="-2"/>
                <w:sz w:val="24"/>
                <w:lang w:val="ru-RU"/>
              </w:rPr>
              <w:t xml:space="preserve"> </w:t>
            </w:r>
            <w:r w:rsidRPr="00280569">
              <w:rPr>
                <w:rFonts w:ascii="Times New Roman" w:eastAsia="Times New Roman" w:hAnsi="Times New Roman" w:cs="Times New Roman"/>
                <w:sz w:val="24"/>
                <w:lang w:val="ru-RU"/>
              </w:rPr>
              <w:t>мин</w:t>
            </w:r>
          </w:p>
        </w:tc>
        <w:tc>
          <w:tcPr>
            <w:tcW w:w="1046" w:type="dxa"/>
          </w:tcPr>
          <w:p w:rsidR="00AD48BA" w:rsidRPr="00280569" w:rsidRDefault="00AD48BA" w:rsidP="00AD48BA">
            <w:pPr>
              <w:spacing w:line="267" w:lineRule="exact"/>
              <w:ind w:left="225" w:right="220"/>
              <w:jc w:val="center"/>
              <w:rPr>
                <w:rFonts w:ascii="Times New Roman" w:eastAsia="Times New Roman" w:hAnsi="Times New Roman" w:cs="Times New Roman"/>
                <w:sz w:val="24"/>
              </w:rPr>
            </w:pPr>
            <w:r w:rsidRPr="00280569">
              <w:rPr>
                <w:rFonts w:ascii="Times New Roman" w:eastAsia="Times New Roman" w:hAnsi="Times New Roman" w:cs="Times New Roman"/>
                <w:sz w:val="24"/>
              </w:rPr>
              <w:t>10,20</w:t>
            </w:r>
          </w:p>
        </w:tc>
        <w:tc>
          <w:tcPr>
            <w:tcW w:w="811" w:type="dxa"/>
          </w:tcPr>
          <w:p w:rsidR="00AD48BA" w:rsidRPr="00280569" w:rsidRDefault="00AD48BA" w:rsidP="00AD48BA">
            <w:pPr>
              <w:spacing w:line="267" w:lineRule="exact"/>
              <w:ind w:left="111" w:right="100"/>
              <w:jc w:val="center"/>
              <w:rPr>
                <w:rFonts w:ascii="Times New Roman" w:eastAsia="Times New Roman" w:hAnsi="Times New Roman" w:cs="Times New Roman"/>
                <w:sz w:val="24"/>
              </w:rPr>
            </w:pPr>
            <w:r w:rsidRPr="00280569">
              <w:rPr>
                <w:rFonts w:ascii="Times New Roman" w:eastAsia="Times New Roman" w:hAnsi="Times New Roman" w:cs="Times New Roman"/>
                <w:sz w:val="24"/>
              </w:rPr>
              <w:t>10,40</w:t>
            </w:r>
          </w:p>
        </w:tc>
        <w:tc>
          <w:tcPr>
            <w:tcW w:w="1133" w:type="dxa"/>
          </w:tcPr>
          <w:p w:rsidR="00AD48BA" w:rsidRPr="00280569" w:rsidRDefault="00AD48BA" w:rsidP="00AD48BA">
            <w:pPr>
              <w:spacing w:line="267" w:lineRule="exact"/>
              <w:ind w:right="279"/>
              <w:jc w:val="right"/>
              <w:rPr>
                <w:rFonts w:ascii="Times New Roman" w:eastAsia="Times New Roman" w:hAnsi="Times New Roman" w:cs="Times New Roman"/>
                <w:sz w:val="24"/>
              </w:rPr>
            </w:pPr>
            <w:r w:rsidRPr="00280569">
              <w:rPr>
                <w:rFonts w:ascii="Times New Roman" w:eastAsia="Times New Roman" w:hAnsi="Times New Roman" w:cs="Times New Roman"/>
                <w:sz w:val="24"/>
              </w:rPr>
              <w:t>11,10</w:t>
            </w:r>
          </w:p>
        </w:tc>
        <w:tc>
          <w:tcPr>
            <w:tcW w:w="1213" w:type="dxa"/>
            <w:gridSpan w:val="2"/>
          </w:tcPr>
          <w:p w:rsidR="00AD48BA" w:rsidRPr="00280569" w:rsidRDefault="00AD48BA" w:rsidP="00AD48BA">
            <w:pPr>
              <w:spacing w:line="267" w:lineRule="exact"/>
              <w:ind w:left="332"/>
              <w:rPr>
                <w:rFonts w:ascii="Times New Roman" w:eastAsia="Times New Roman" w:hAnsi="Times New Roman" w:cs="Times New Roman"/>
                <w:sz w:val="24"/>
              </w:rPr>
            </w:pPr>
            <w:r w:rsidRPr="00280569">
              <w:rPr>
                <w:rFonts w:ascii="Times New Roman" w:eastAsia="Times New Roman" w:hAnsi="Times New Roman" w:cs="Times New Roman"/>
                <w:sz w:val="24"/>
              </w:rPr>
              <w:t>12,00</w:t>
            </w:r>
          </w:p>
        </w:tc>
        <w:tc>
          <w:tcPr>
            <w:tcW w:w="1113" w:type="dxa"/>
          </w:tcPr>
          <w:p w:rsidR="00AD48BA" w:rsidRPr="00280569" w:rsidRDefault="00AD48BA" w:rsidP="00AD48BA">
            <w:pPr>
              <w:spacing w:line="267" w:lineRule="exact"/>
              <w:ind w:left="263" w:right="250"/>
              <w:jc w:val="center"/>
              <w:rPr>
                <w:rFonts w:ascii="Times New Roman" w:eastAsia="Times New Roman" w:hAnsi="Times New Roman" w:cs="Times New Roman"/>
                <w:sz w:val="24"/>
              </w:rPr>
            </w:pPr>
            <w:r w:rsidRPr="00280569">
              <w:rPr>
                <w:rFonts w:ascii="Times New Roman" w:eastAsia="Times New Roman" w:hAnsi="Times New Roman" w:cs="Times New Roman"/>
                <w:sz w:val="24"/>
              </w:rPr>
              <w:t>12,45</w:t>
            </w:r>
          </w:p>
        </w:tc>
        <w:tc>
          <w:tcPr>
            <w:tcW w:w="1215" w:type="dxa"/>
          </w:tcPr>
          <w:p w:rsidR="00AD48BA" w:rsidRPr="00280569" w:rsidRDefault="00AD48BA" w:rsidP="00AD48BA">
            <w:pPr>
              <w:spacing w:line="267" w:lineRule="exact"/>
              <w:ind w:left="313" w:right="294"/>
              <w:jc w:val="center"/>
              <w:rPr>
                <w:rFonts w:ascii="Times New Roman" w:eastAsia="Times New Roman" w:hAnsi="Times New Roman" w:cs="Times New Roman"/>
                <w:sz w:val="24"/>
              </w:rPr>
            </w:pPr>
            <w:r w:rsidRPr="00280569">
              <w:rPr>
                <w:rFonts w:ascii="Times New Roman" w:eastAsia="Times New Roman" w:hAnsi="Times New Roman" w:cs="Times New Roman"/>
                <w:sz w:val="24"/>
              </w:rPr>
              <w:t>13,30</w:t>
            </w:r>
          </w:p>
        </w:tc>
      </w:tr>
      <w:tr w:rsidR="00AD48BA" w:rsidRPr="00280569" w:rsidTr="001507C1">
        <w:trPr>
          <w:trHeight w:val="272"/>
          <w:jc w:val="center"/>
        </w:trPr>
        <w:tc>
          <w:tcPr>
            <w:tcW w:w="3308" w:type="dxa"/>
            <w:tcBorders>
              <w:left w:val="single" w:sz="4" w:space="0" w:color="000000"/>
            </w:tcBorders>
          </w:tcPr>
          <w:p w:rsidR="00AD48BA" w:rsidRPr="00280569" w:rsidRDefault="00AD48BA" w:rsidP="00AD48BA">
            <w:pPr>
              <w:spacing w:line="253" w:lineRule="exact"/>
              <w:ind w:left="105"/>
              <w:rPr>
                <w:rFonts w:ascii="Times New Roman" w:eastAsia="Times New Roman" w:hAnsi="Times New Roman" w:cs="Times New Roman"/>
                <w:sz w:val="24"/>
                <w:lang w:val="ru-RU"/>
              </w:rPr>
            </w:pPr>
            <w:r w:rsidRPr="00280569">
              <w:rPr>
                <w:rFonts w:ascii="Times New Roman" w:eastAsia="Times New Roman" w:hAnsi="Times New Roman" w:cs="Times New Roman"/>
                <w:sz w:val="24"/>
                <w:lang w:val="ru-RU"/>
              </w:rPr>
              <w:t>Бег</w:t>
            </w:r>
            <w:r w:rsidRPr="00280569">
              <w:rPr>
                <w:rFonts w:ascii="Times New Roman" w:eastAsia="Times New Roman" w:hAnsi="Times New Roman" w:cs="Times New Roman"/>
                <w:spacing w:val="3"/>
                <w:sz w:val="24"/>
                <w:lang w:val="ru-RU"/>
              </w:rPr>
              <w:t xml:space="preserve"> </w:t>
            </w:r>
            <w:r w:rsidRPr="00280569">
              <w:rPr>
                <w:rFonts w:ascii="Times New Roman" w:eastAsia="Times New Roman" w:hAnsi="Times New Roman" w:cs="Times New Roman"/>
                <w:sz w:val="24"/>
                <w:lang w:val="ru-RU"/>
              </w:rPr>
              <w:t>на</w:t>
            </w:r>
            <w:r w:rsidRPr="00280569">
              <w:rPr>
                <w:rFonts w:ascii="Times New Roman" w:eastAsia="Times New Roman" w:hAnsi="Times New Roman" w:cs="Times New Roman"/>
                <w:spacing w:val="-4"/>
                <w:sz w:val="24"/>
                <w:lang w:val="ru-RU"/>
              </w:rPr>
              <w:t xml:space="preserve"> </w:t>
            </w:r>
            <w:r w:rsidRPr="00280569">
              <w:rPr>
                <w:rFonts w:ascii="Times New Roman" w:eastAsia="Times New Roman" w:hAnsi="Times New Roman" w:cs="Times New Roman"/>
                <w:sz w:val="24"/>
                <w:lang w:val="ru-RU"/>
              </w:rPr>
              <w:t>лыжах</w:t>
            </w:r>
            <w:r w:rsidRPr="00280569">
              <w:rPr>
                <w:rFonts w:ascii="Times New Roman" w:eastAsia="Times New Roman" w:hAnsi="Times New Roman" w:cs="Times New Roman"/>
                <w:spacing w:val="-4"/>
                <w:sz w:val="24"/>
                <w:lang w:val="ru-RU"/>
              </w:rPr>
              <w:t xml:space="preserve"> </w:t>
            </w:r>
            <w:r w:rsidRPr="00280569">
              <w:rPr>
                <w:rFonts w:ascii="Times New Roman" w:eastAsia="Times New Roman" w:hAnsi="Times New Roman" w:cs="Times New Roman"/>
                <w:sz w:val="24"/>
                <w:lang w:val="ru-RU"/>
              </w:rPr>
              <w:t>3</w:t>
            </w:r>
            <w:r w:rsidRPr="00280569">
              <w:rPr>
                <w:rFonts w:ascii="Times New Roman" w:eastAsia="Times New Roman" w:hAnsi="Times New Roman" w:cs="Times New Roman"/>
                <w:spacing w:val="2"/>
                <w:sz w:val="24"/>
                <w:lang w:val="ru-RU"/>
              </w:rPr>
              <w:t xml:space="preserve"> </w:t>
            </w:r>
            <w:r w:rsidRPr="00280569">
              <w:rPr>
                <w:rFonts w:ascii="Times New Roman" w:eastAsia="Times New Roman" w:hAnsi="Times New Roman" w:cs="Times New Roman"/>
                <w:sz w:val="24"/>
                <w:lang w:val="ru-RU"/>
              </w:rPr>
              <w:t>км,</w:t>
            </w:r>
            <w:r w:rsidRPr="00280569">
              <w:rPr>
                <w:rFonts w:ascii="Times New Roman" w:eastAsia="Times New Roman" w:hAnsi="Times New Roman" w:cs="Times New Roman"/>
                <w:spacing w:val="-2"/>
                <w:sz w:val="24"/>
                <w:lang w:val="ru-RU"/>
              </w:rPr>
              <w:t xml:space="preserve"> </w:t>
            </w:r>
            <w:r w:rsidRPr="00280569">
              <w:rPr>
                <w:rFonts w:ascii="Times New Roman" w:eastAsia="Times New Roman" w:hAnsi="Times New Roman" w:cs="Times New Roman"/>
                <w:sz w:val="24"/>
                <w:lang w:val="ru-RU"/>
              </w:rPr>
              <w:t>мин</w:t>
            </w:r>
          </w:p>
        </w:tc>
        <w:tc>
          <w:tcPr>
            <w:tcW w:w="1046" w:type="dxa"/>
          </w:tcPr>
          <w:p w:rsidR="00AD48BA" w:rsidRPr="00280569" w:rsidRDefault="00AD48BA" w:rsidP="00AD48BA">
            <w:pPr>
              <w:spacing w:line="253" w:lineRule="exact"/>
              <w:ind w:left="225" w:right="220"/>
              <w:jc w:val="center"/>
              <w:rPr>
                <w:rFonts w:ascii="Times New Roman" w:eastAsia="Times New Roman" w:hAnsi="Times New Roman" w:cs="Times New Roman"/>
                <w:sz w:val="24"/>
              </w:rPr>
            </w:pPr>
            <w:r w:rsidRPr="00280569">
              <w:rPr>
                <w:rFonts w:ascii="Times New Roman" w:eastAsia="Times New Roman" w:hAnsi="Times New Roman" w:cs="Times New Roman"/>
                <w:sz w:val="24"/>
              </w:rPr>
              <w:t>15,30</w:t>
            </w:r>
          </w:p>
        </w:tc>
        <w:tc>
          <w:tcPr>
            <w:tcW w:w="811" w:type="dxa"/>
          </w:tcPr>
          <w:p w:rsidR="00AD48BA" w:rsidRPr="00280569" w:rsidRDefault="00AD48BA" w:rsidP="00AD48BA">
            <w:pPr>
              <w:spacing w:line="253" w:lineRule="exact"/>
              <w:ind w:left="111" w:right="100"/>
              <w:jc w:val="center"/>
              <w:rPr>
                <w:rFonts w:ascii="Times New Roman" w:eastAsia="Times New Roman" w:hAnsi="Times New Roman" w:cs="Times New Roman"/>
                <w:sz w:val="24"/>
              </w:rPr>
            </w:pPr>
            <w:r w:rsidRPr="00280569">
              <w:rPr>
                <w:rFonts w:ascii="Times New Roman" w:eastAsia="Times New Roman" w:hAnsi="Times New Roman" w:cs="Times New Roman"/>
                <w:sz w:val="24"/>
              </w:rPr>
              <w:t>16,00</w:t>
            </w:r>
          </w:p>
        </w:tc>
        <w:tc>
          <w:tcPr>
            <w:tcW w:w="1133" w:type="dxa"/>
          </w:tcPr>
          <w:p w:rsidR="00AD48BA" w:rsidRPr="00280569" w:rsidRDefault="00AD48BA" w:rsidP="00AD48BA">
            <w:pPr>
              <w:spacing w:line="253" w:lineRule="exact"/>
              <w:ind w:right="279"/>
              <w:jc w:val="right"/>
              <w:rPr>
                <w:rFonts w:ascii="Times New Roman" w:eastAsia="Times New Roman" w:hAnsi="Times New Roman" w:cs="Times New Roman"/>
                <w:sz w:val="24"/>
              </w:rPr>
            </w:pPr>
            <w:r w:rsidRPr="00280569">
              <w:rPr>
                <w:rFonts w:ascii="Times New Roman" w:eastAsia="Times New Roman" w:hAnsi="Times New Roman" w:cs="Times New Roman"/>
                <w:sz w:val="24"/>
              </w:rPr>
              <w:t>17,00</w:t>
            </w:r>
          </w:p>
        </w:tc>
        <w:tc>
          <w:tcPr>
            <w:tcW w:w="1213" w:type="dxa"/>
            <w:gridSpan w:val="2"/>
          </w:tcPr>
          <w:p w:rsidR="00AD48BA" w:rsidRPr="00280569" w:rsidRDefault="00AD48BA" w:rsidP="00AD48BA">
            <w:pPr>
              <w:spacing w:line="253" w:lineRule="exact"/>
              <w:ind w:left="332"/>
              <w:rPr>
                <w:rFonts w:ascii="Times New Roman" w:eastAsia="Times New Roman" w:hAnsi="Times New Roman" w:cs="Times New Roman"/>
                <w:sz w:val="24"/>
              </w:rPr>
            </w:pPr>
            <w:r w:rsidRPr="00280569">
              <w:rPr>
                <w:rFonts w:ascii="Times New Roman" w:eastAsia="Times New Roman" w:hAnsi="Times New Roman" w:cs="Times New Roman"/>
                <w:sz w:val="24"/>
              </w:rPr>
              <w:t>19,00</w:t>
            </w:r>
          </w:p>
        </w:tc>
        <w:tc>
          <w:tcPr>
            <w:tcW w:w="1113" w:type="dxa"/>
          </w:tcPr>
          <w:p w:rsidR="00AD48BA" w:rsidRPr="00280569" w:rsidRDefault="00AD48BA" w:rsidP="00AD48BA">
            <w:pPr>
              <w:spacing w:line="253" w:lineRule="exact"/>
              <w:ind w:left="263" w:right="250"/>
              <w:jc w:val="center"/>
              <w:rPr>
                <w:rFonts w:ascii="Times New Roman" w:eastAsia="Times New Roman" w:hAnsi="Times New Roman" w:cs="Times New Roman"/>
                <w:sz w:val="24"/>
              </w:rPr>
            </w:pPr>
            <w:r w:rsidRPr="00280569">
              <w:rPr>
                <w:rFonts w:ascii="Times New Roman" w:eastAsia="Times New Roman" w:hAnsi="Times New Roman" w:cs="Times New Roman"/>
                <w:sz w:val="24"/>
              </w:rPr>
              <w:t>20,00</w:t>
            </w:r>
          </w:p>
        </w:tc>
        <w:tc>
          <w:tcPr>
            <w:tcW w:w="1215" w:type="dxa"/>
          </w:tcPr>
          <w:p w:rsidR="00AD48BA" w:rsidRPr="00280569" w:rsidRDefault="00AD48BA" w:rsidP="00AD48BA">
            <w:pPr>
              <w:spacing w:line="253" w:lineRule="exact"/>
              <w:ind w:left="313" w:right="294"/>
              <w:jc w:val="center"/>
              <w:rPr>
                <w:rFonts w:ascii="Times New Roman" w:eastAsia="Times New Roman" w:hAnsi="Times New Roman" w:cs="Times New Roman"/>
                <w:sz w:val="24"/>
              </w:rPr>
            </w:pPr>
            <w:r w:rsidRPr="00280569">
              <w:rPr>
                <w:rFonts w:ascii="Times New Roman" w:eastAsia="Times New Roman" w:hAnsi="Times New Roman" w:cs="Times New Roman"/>
                <w:sz w:val="24"/>
              </w:rPr>
              <w:t>21,30</w:t>
            </w:r>
          </w:p>
        </w:tc>
      </w:tr>
      <w:tr w:rsidR="00AD48BA" w:rsidRPr="00280569" w:rsidTr="001507C1">
        <w:trPr>
          <w:trHeight w:val="287"/>
          <w:jc w:val="center"/>
        </w:trPr>
        <w:tc>
          <w:tcPr>
            <w:tcW w:w="3308" w:type="dxa"/>
            <w:tcBorders>
              <w:left w:val="single" w:sz="4" w:space="0" w:color="000000"/>
            </w:tcBorders>
          </w:tcPr>
          <w:p w:rsidR="00AD48BA" w:rsidRPr="00280569" w:rsidRDefault="00AD48BA" w:rsidP="00AD48BA">
            <w:pPr>
              <w:spacing w:line="267" w:lineRule="exact"/>
              <w:ind w:left="105"/>
              <w:rPr>
                <w:rFonts w:ascii="Times New Roman" w:eastAsia="Times New Roman" w:hAnsi="Times New Roman" w:cs="Times New Roman"/>
                <w:sz w:val="24"/>
                <w:lang w:val="ru-RU"/>
              </w:rPr>
            </w:pPr>
            <w:r w:rsidRPr="00280569">
              <w:rPr>
                <w:rFonts w:ascii="Times New Roman" w:eastAsia="Times New Roman" w:hAnsi="Times New Roman" w:cs="Times New Roman"/>
                <w:sz w:val="24"/>
                <w:lang w:val="ru-RU"/>
              </w:rPr>
              <w:t>Бег</w:t>
            </w:r>
            <w:r w:rsidRPr="00280569">
              <w:rPr>
                <w:rFonts w:ascii="Times New Roman" w:eastAsia="Times New Roman" w:hAnsi="Times New Roman" w:cs="Times New Roman"/>
                <w:spacing w:val="3"/>
                <w:sz w:val="24"/>
                <w:lang w:val="ru-RU"/>
              </w:rPr>
              <w:t xml:space="preserve"> </w:t>
            </w:r>
            <w:r w:rsidRPr="00280569">
              <w:rPr>
                <w:rFonts w:ascii="Times New Roman" w:eastAsia="Times New Roman" w:hAnsi="Times New Roman" w:cs="Times New Roman"/>
                <w:sz w:val="24"/>
                <w:lang w:val="ru-RU"/>
              </w:rPr>
              <w:t>на</w:t>
            </w:r>
            <w:r w:rsidRPr="00280569">
              <w:rPr>
                <w:rFonts w:ascii="Times New Roman" w:eastAsia="Times New Roman" w:hAnsi="Times New Roman" w:cs="Times New Roman"/>
                <w:spacing w:val="-4"/>
                <w:sz w:val="24"/>
                <w:lang w:val="ru-RU"/>
              </w:rPr>
              <w:t xml:space="preserve"> </w:t>
            </w:r>
            <w:r w:rsidRPr="00280569">
              <w:rPr>
                <w:rFonts w:ascii="Times New Roman" w:eastAsia="Times New Roman" w:hAnsi="Times New Roman" w:cs="Times New Roman"/>
                <w:sz w:val="24"/>
                <w:lang w:val="ru-RU"/>
              </w:rPr>
              <w:t>лыжах</w:t>
            </w:r>
            <w:r w:rsidRPr="00280569">
              <w:rPr>
                <w:rFonts w:ascii="Times New Roman" w:eastAsia="Times New Roman" w:hAnsi="Times New Roman" w:cs="Times New Roman"/>
                <w:spacing w:val="-4"/>
                <w:sz w:val="24"/>
                <w:lang w:val="ru-RU"/>
              </w:rPr>
              <w:t xml:space="preserve"> </w:t>
            </w:r>
            <w:r w:rsidRPr="00280569">
              <w:rPr>
                <w:rFonts w:ascii="Times New Roman" w:eastAsia="Times New Roman" w:hAnsi="Times New Roman" w:cs="Times New Roman"/>
                <w:sz w:val="24"/>
                <w:lang w:val="ru-RU"/>
              </w:rPr>
              <w:t>5</w:t>
            </w:r>
            <w:r w:rsidRPr="00280569">
              <w:rPr>
                <w:rFonts w:ascii="Times New Roman" w:eastAsia="Times New Roman" w:hAnsi="Times New Roman" w:cs="Times New Roman"/>
                <w:spacing w:val="2"/>
                <w:sz w:val="24"/>
                <w:lang w:val="ru-RU"/>
              </w:rPr>
              <w:t xml:space="preserve"> </w:t>
            </w:r>
            <w:r w:rsidRPr="00280569">
              <w:rPr>
                <w:rFonts w:ascii="Times New Roman" w:eastAsia="Times New Roman" w:hAnsi="Times New Roman" w:cs="Times New Roman"/>
                <w:sz w:val="24"/>
                <w:lang w:val="ru-RU"/>
              </w:rPr>
              <w:t>км,</w:t>
            </w:r>
            <w:r w:rsidRPr="00280569">
              <w:rPr>
                <w:rFonts w:ascii="Times New Roman" w:eastAsia="Times New Roman" w:hAnsi="Times New Roman" w:cs="Times New Roman"/>
                <w:spacing w:val="-2"/>
                <w:sz w:val="24"/>
                <w:lang w:val="ru-RU"/>
              </w:rPr>
              <w:t xml:space="preserve"> </w:t>
            </w:r>
            <w:r w:rsidRPr="00280569">
              <w:rPr>
                <w:rFonts w:ascii="Times New Roman" w:eastAsia="Times New Roman" w:hAnsi="Times New Roman" w:cs="Times New Roman"/>
                <w:sz w:val="24"/>
                <w:lang w:val="ru-RU"/>
              </w:rPr>
              <w:t>мин</w:t>
            </w:r>
          </w:p>
        </w:tc>
        <w:tc>
          <w:tcPr>
            <w:tcW w:w="1046" w:type="dxa"/>
          </w:tcPr>
          <w:p w:rsidR="00AD48BA" w:rsidRPr="00280569" w:rsidRDefault="00AD48BA" w:rsidP="00AD48BA">
            <w:pPr>
              <w:rPr>
                <w:rFonts w:ascii="Times New Roman" w:eastAsia="Times New Roman" w:hAnsi="Times New Roman" w:cs="Times New Roman"/>
                <w:sz w:val="20"/>
                <w:lang w:val="ru-RU"/>
              </w:rPr>
            </w:pPr>
          </w:p>
        </w:tc>
        <w:tc>
          <w:tcPr>
            <w:tcW w:w="811" w:type="dxa"/>
          </w:tcPr>
          <w:p w:rsidR="00AD48BA" w:rsidRPr="00280569" w:rsidRDefault="00AD48BA" w:rsidP="00AD48BA">
            <w:pPr>
              <w:rPr>
                <w:rFonts w:ascii="Times New Roman" w:eastAsia="Times New Roman" w:hAnsi="Times New Roman" w:cs="Times New Roman"/>
                <w:sz w:val="20"/>
                <w:lang w:val="ru-RU"/>
              </w:rPr>
            </w:pPr>
          </w:p>
        </w:tc>
        <w:tc>
          <w:tcPr>
            <w:tcW w:w="1133" w:type="dxa"/>
          </w:tcPr>
          <w:p w:rsidR="00AD48BA" w:rsidRPr="00280569" w:rsidRDefault="00AD48BA" w:rsidP="00AD48BA">
            <w:pPr>
              <w:rPr>
                <w:rFonts w:ascii="Times New Roman" w:eastAsia="Times New Roman" w:hAnsi="Times New Roman" w:cs="Times New Roman"/>
                <w:sz w:val="20"/>
                <w:lang w:val="ru-RU"/>
              </w:rPr>
            </w:pPr>
          </w:p>
        </w:tc>
        <w:tc>
          <w:tcPr>
            <w:tcW w:w="3541" w:type="dxa"/>
            <w:gridSpan w:val="4"/>
          </w:tcPr>
          <w:p w:rsidR="00AD48BA" w:rsidRPr="00280569" w:rsidRDefault="00AD48BA" w:rsidP="00AD48BA">
            <w:pPr>
              <w:spacing w:line="267" w:lineRule="exact"/>
              <w:ind w:left="827"/>
              <w:rPr>
                <w:rFonts w:ascii="Times New Roman" w:eastAsia="Times New Roman" w:hAnsi="Times New Roman" w:cs="Times New Roman"/>
                <w:sz w:val="24"/>
              </w:rPr>
            </w:pPr>
            <w:r w:rsidRPr="00280569">
              <w:rPr>
                <w:rFonts w:ascii="Times New Roman" w:eastAsia="Times New Roman" w:hAnsi="Times New Roman" w:cs="Times New Roman"/>
                <w:sz w:val="24"/>
              </w:rPr>
              <w:t>Без учета</w:t>
            </w:r>
            <w:r w:rsidRPr="00280569">
              <w:rPr>
                <w:rFonts w:ascii="Times New Roman" w:eastAsia="Times New Roman" w:hAnsi="Times New Roman" w:cs="Times New Roman"/>
                <w:spacing w:val="-1"/>
                <w:sz w:val="24"/>
              </w:rPr>
              <w:t xml:space="preserve"> </w:t>
            </w:r>
            <w:r w:rsidRPr="00280569">
              <w:rPr>
                <w:rFonts w:ascii="Times New Roman" w:eastAsia="Times New Roman" w:hAnsi="Times New Roman" w:cs="Times New Roman"/>
                <w:sz w:val="24"/>
              </w:rPr>
              <w:t>времени</w:t>
            </w:r>
          </w:p>
        </w:tc>
      </w:tr>
      <w:tr w:rsidR="00AD48BA" w:rsidRPr="00280569" w:rsidTr="001507C1">
        <w:trPr>
          <w:trHeight w:val="551"/>
          <w:jc w:val="center"/>
        </w:trPr>
        <w:tc>
          <w:tcPr>
            <w:tcW w:w="3308" w:type="dxa"/>
            <w:tcBorders>
              <w:left w:val="single" w:sz="4" w:space="0" w:color="000000"/>
            </w:tcBorders>
          </w:tcPr>
          <w:p w:rsidR="00AD48BA" w:rsidRPr="00280569" w:rsidRDefault="00AD48BA" w:rsidP="00AD48BA">
            <w:pPr>
              <w:spacing w:line="266" w:lineRule="exact"/>
              <w:ind w:left="105"/>
              <w:rPr>
                <w:rFonts w:ascii="Times New Roman" w:eastAsia="Times New Roman" w:hAnsi="Times New Roman" w:cs="Times New Roman"/>
                <w:sz w:val="24"/>
                <w:lang w:val="ru-RU"/>
              </w:rPr>
            </w:pPr>
            <w:r w:rsidRPr="00280569">
              <w:rPr>
                <w:rFonts w:ascii="Times New Roman" w:eastAsia="Times New Roman" w:hAnsi="Times New Roman" w:cs="Times New Roman"/>
                <w:sz w:val="24"/>
                <w:lang w:val="ru-RU"/>
              </w:rPr>
              <w:t>Прыжок</w:t>
            </w:r>
            <w:r w:rsidRPr="00280569">
              <w:rPr>
                <w:rFonts w:ascii="Times New Roman" w:eastAsia="Times New Roman" w:hAnsi="Times New Roman" w:cs="Times New Roman"/>
                <w:spacing w:val="31"/>
                <w:sz w:val="24"/>
                <w:lang w:val="ru-RU"/>
              </w:rPr>
              <w:t xml:space="preserve"> </w:t>
            </w:r>
            <w:r w:rsidRPr="00280569">
              <w:rPr>
                <w:rFonts w:ascii="Times New Roman" w:eastAsia="Times New Roman" w:hAnsi="Times New Roman" w:cs="Times New Roman"/>
                <w:sz w:val="24"/>
                <w:lang w:val="ru-RU"/>
              </w:rPr>
              <w:t>на</w:t>
            </w:r>
            <w:r w:rsidRPr="00280569">
              <w:rPr>
                <w:rFonts w:ascii="Times New Roman" w:eastAsia="Times New Roman" w:hAnsi="Times New Roman" w:cs="Times New Roman"/>
                <w:spacing w:val="27"/>
                <w:sz w:val="24"/>
                <w:lang w:val="ru-RU"/>
              </w:rPr>
              <w:t xml:space="preserve"> </w:t>
            </w:r>
            <w:r w:rsidRPr="00280569">
              <w:rPr>
                <w:rFonts w:ascii="Times New Roman" w:eastAsia="Times New Roman" w:hAnsi="Times New Roman" w:cs="Times New Roman"/>
                <w:sz w:val="24"/>
                <w:lang w:val="ru-RU"/>
              </w:rPr>
              <w:t>скакалке,</w:t>
            </w:r>
            <w:r w:rsidRPr="00280569">
              <w:rPr>
                <w:rFonts w:ascii="Times New Roman" w:eastAsia="Times New Roman" w:hAnsi="Times New Roman" w:cs="Times New Roman"/>
                <w:spacing w:val="34"/>
                <w:sz w:val="24"/>
                <w:lang w:val="ru-RU"/>
              </w:rPr>
              <w:t xml:space="preserve"> </w:t>
            </w:r>
            <w:r w:rsidRPr="00280569">
              <w:rPr>
                <w:rFonts w:ascii="Times New Roman" w:eastAsia="Times New Roman" w:hAnsi="Times New Roman" w:cs="Times New Roman"/>
                <w:sz w:val="24"/>
                <w:lang w:val="ru-RU"/>
              </w:rPr>
              <w:t>25</w:t>
            </w:r>
            <w:r w:rsidRPr="00280569">
              <w:rPr>
                <w:rFonts w:ascii="Times New Roman" w:eastAsia="Times New Roman" w:hAnsi="Times New Roman" w:cs="Times New Roman"/>
                <w:spacing w:val="32"/>
                <w:sz w:val="24"/>
                <w:lang w:val="ru-RU"/>
              </w:rPr>
              <w:t xml:space="preserve"> </w:t>
            </w:r>
            <w:r w:rsidRPr="00280569">
              <w:rPr>
                <w:rFonts w:ascii="Times New Roman" w:eastAsia="Times New Roman" w:hAnsi="Times New Roman" w:cs="Times New Roman"/>
                <w:sz w:val="24"/>
                <w:lang w:val="ru-RU"/>
              </w:rPr>
              <w:t>сек,</w:t>
            </w:r>
          </w:p>
          <w:p w:rsidR="00AD48BA" w:rsidRPr="00280569" w:rsidRDefault="00AD48BA" w:rsidP="00AD48BA">
            <w:pPr>
              <w:spacing w:line="265" w:lineRule="exact"/>
              <w:ind w:left="105"/>
              <w:rPr>
                <w:rFonts w:ascii="Times New Roman" w:eastAsia="Times New Roman" w:hAnsi="Times New Roman" w:cs="Times New Roman"/>
                <w:sz w:val="24"/>
                <w:lang w:val="ru-RU"/>
              </w:rPr>
            </w:pPr>
            <w:r w:rsidRPr="00280569">
              <w:rPr>
                <w:rFonts w:ascii="Times New Roman" w:eastAsia="Times New Roman" w:hAnsi="Times New Roman" w:cs="Times New Roman"/>
                <w:sz w:val="24"/>
                <w:lang w:val="ru-RU"/>
              </w:rPr>
              <w:t>раз</w:t>
            </w:r>
          </w:p>
        </w:tc>
        <w:tc>
          <w:tcPr>
            <w:tcW w:w="1046" w:type="dxa"/>
          </w:tcPr>
          <w:p w:rsidR="00AD48BA" w:rsidRPr="00280569" w:rsidRDefault="00AD48BA" w:rsidP="00AD48BA">
            <w:pPr>
              <w:spacing w:line="268" w:lineRule="exact"/>
              <w:ind w:left="221" w:right="220"/>
              <w:jc w:val="center"/>
              <w:rPr>
                <w:rFonts w:ascii="Times New Roman" w:eastAsia="Times New Roman" w:hAnsi="Times New Roman" w:cs="Times New Roman"/>
                <w:sz w:val="24"/>
              </w:rPr>
            </w:pPr>
            <w:r w:rsidRPr="00280569">
              <w:rPr>
                <w:rFonts w:ascii="Times New Roman" w:eastAsia="Times New Roman" w:hAnsi="Times New Roman" w:cs="Times New Roman"/>
                <w:sz w:val="24"/>
              </w:rPr>
              <w:t>58</w:t>
            </w:r>
          </w:p>
        </w:tc>
        <w:tc>
          <w:tcPr>
            <w:tcW w:w="811" w:type="dxa"/>
          </w:tcPr>
          <w:p w:rsidR="00AD48BA" w:rsidRPr="00280569" w:rsidRDefault="00AD48BA" w:rsidP="00AD48BA">
            <w:pPr>
              <w:spacing w:line="268" w:lineRule="exact"/>
              <w:ind w:left="107" w:right="100"/>
              <w:jc w:val="center"/>
              <w:rPr>
                <w:rFonts w:ascii="Times New Roman" w:eastAsia="Times New Roman" w:hAnsi="Times New Roman" w:cs="Times New Roman"/>
                <w:sz w:val="24"/>
              </w:rPr>
            </w:pPr>
            <w:r w:rsidRPr="00280569">
              <w:rPr>
                <w:rFonts w:ascii="Times New Roman" w:eastAsia="Times New Roman" w:hAnsi="Times New Roman" w:cs="Times New Roman"/>
                <w:sz w:val="24"/>
              </w:rPr>
              <w:t>56</w:t>
            </w:r>
          </w:p>
        </w:tc>
        <w:tc>
          <w:tcPr>
            <w:tcW w:w="1133" w:type="dxa"/>
          </w:tcPr>
          <w:p w:rsidR="00AD48BA" w:rsidRPr="00280569" w:rsidRDefault="00AD48BA" w:rsidP="00AD48BA">
            <w:pPr>
              <w:spacing w:line="268" w:lineRule="exact"/>
              <w:ind w:left="386" w:right="383"/>
              <w:jc w:val="center"/>
              <w:rPr>
                <w:rFonts w:ascii="Times New Roman" w:eastAsia="Times New Roman" w:hAnsi="Times New Roman" w:cs="Times New Roman"/>
                <w:sz w:val="24"/>
              </w:rPr>
            </w:pPr>
            <w:r w:rsidRPr="00280569">
              <w:rPr>
                <w:rFonts w:ascii="Times New Roman" w:eastAsia="Times New Roman" w:hAnsi="Times New Roman" w:cs="Times New Roman"/>
                <w:sz w:val="24"/>
              </w:rPr>
              <w:t>54</w:t>
            </w:r>
          </w:p>
        </w:tc>
        <w:tc>
          <w:tcPr>
            <w:tcW w:w="1213" w:type="dxa"/>
            <w:gridSpan w:val="2"/>
          </w:tcPr>
          <w:p w:rsidR="00AD48BA" w:rsidRPr="00280569" w:rsidRDefault="00AD48BA" w:rsidP="00AD48BA">
            <w:pPr>
              <w:spacing w:line="268" w:lineRule="exact"/>
              <w:ind w:left="399" w:right="389"/>
              <w:jc w:val="center"/>
              <w:rPr>
                <w:rFonts w:ascii="Times New Roman" w:eastAsia="Times New Roman" w:hAnsi="Times New Roman" w:cs="Times New Roman"/>
                <w:sz w:val="24"/>
              </w:rPr>
            </w:pPr>
            <w:r w:rsidRPr="00280569">
              <w:rPr>
                <w:rFonts w:ascii="Times New Roman" w:eastAsia="Times New Roman" w:hAnsi="Times New Roman" w:cs="Times New Roman"/>
                <w:sz w:val="24"/>
              </w:rPr>
              <w:t>66</w:t>
            </w:r>
          </w:p>
        </w:tc>
        <w:tc>
          <w:tcPr>
            <w:tcW w:w="1113" w:type="dxa"/>
          </w:tcPr>
          <w:p w:rsidR="00AD48BA" w:rsidRPr="00280569" w:rsidRDefault="00AD48BA" w:rsidP="00AD48BA">
            <w:pPr>
              <w:spacing w:line="268" w:lineRule="exact"/>
              <w:ind w:left="258" w:right="250"/>
              <w:jc w:val="center"/>
              <w:rPr>
                <w:rFonts w:ascii="Times New Roman" w:eastAsia="Times New Roman" w:hAnsi="Times New Roman" w:cs="Times New Roman"/>
                <w:sz w:val="24"/>
              </w:rPr>
            </w:pPr>
            <w:r w:rsidRPr="00280569">
              <w:rPr>
                <w:rFonts w:ascii="Times New Roman" w:eastAsia="Times New Roman" w:hAnsi="Times New Roman" w:cs="Times New Roman"/>
                <w:sz w:val="24"/>
              </w:rPr>
              <w:t>64</w:t>
            </w:r>
          </w:p>
        </w:tc>
        <w:tc>
          <w:tcPr>
            <w:tcW w:w="1215" w:type="dxa"/>
          </w:tcPr>
          <w:p w:rsidR="00AD48BA" w:rsidRPr="00280569" w:rsidRDefault="00AD48BA" w:rsidP="00AD48BA">
            <w:pPr>
              <w:spacing w:line="268" w:lineRule="exact"/>
              <w:ind w:left="311" w:right="297"/>
              <w:jc w:val="center"/>
              <w:rPr>
                <w:rFonts w:ascii="Times New Roman" w:eastAsia="Times New Roman" w:hAnsi="Times New Roman" w:cs="Times New Roman"/>
                <w:sz w:val="24"/>
              </w:rPr>
            </w:pPr>
            <w:r w:rsidRPr="00280569">
              <w:rPr>
                <w:rFonts w:ascii="Times New Roman" w:eastAsia="Times New Roman" w:hAnsi="Times New Roman" w:cs="Times New Roman"/>
                <w:sz w:val="24"/>
              </w:rPr>
              <w:t>62</w:t>
            </w:r>
          </w:p>
        </w:tc>
      </w:tr>
    </w:tbl>
    <w:p w:rsidR="00AD48BA" w:rsidRPr="00280569" w:rsidRDefault="00AD48BA" w:rsidP="00AD48BA">
      <w:pPr>
        <w:widowControl w:val="0"/>
        <w:autoSpaceDE w:val="0"/>
        <w:autoSpaceDN w:val="0"/>
        <w:spacing w:before="7" w:after="0" w:line="240" w:lineRule="auto"/>
        <w:rPr>
          <w:rFonts w:ascii="Times New Roman" w:eastAsia="Times New Roman" w:hAnsi="Times New Roman" w:cs="Times New Roman"/>
          <w:b/>
          <w:sz w:val="24"/>
          <w:szCs w:val="24"/>
        </w:rPr>
      </w:pPr>
    </w:p>
    <w:p w:rsidR="00AD48BA" w:rsidRPr="00280569" w:rsidRDefault="00AD48BA" w:rsidP="00AD48BA">
      <w:pPr>
        <w:widowControl w:val="0"/>
        <w:autoSpaceDE w:val="0"/>
        <w:autoSpaceDN w:val="0"/>
        <w:spacing w:before="1" w:after="0" w:line="240" w:lineRule="auto"/>
        <w:ind w:left="2971"/>
        <w:rPr>
          <w:rFonts w:ascii="Times New Roman" w:eastAsia="Times New Roman" w:hAnsi="Times New Roman" w:cs="Times New Roman"/>
          <w:b/>
          <w:sz w:val="24"/>
        </w:rPr>
      </w:pPr>
      <w:r w:rsidRPr="00280569">
        <w:rPr>
          <w:rFonts w:ascii="Times New Roman" w:eastAsia="Times New Roman" w:hAnsi="Times New Roman" w:cs="Times New Roman"/>
          <w:b/>
          <w:sz w:val="24"/>
        </w:rPr>
        <w:t>Учебные</w:t>
      </w:r>
      <w:r w:rsidRPr="00280569">
        <w:rPr>
          <w:rFonts w:ascii="Times New Roman" w:eastAsia="Times New Roman" w:hAnsi="Times New Roman" w:cs="Times New Roman"/>
          <w:b/>
          <w:spacing w:val="-2"/>
          <w:sz w:val="24"/>
        </w:rPr>
        <w:t xml:space="preserve"> </w:t>
      </w:r>
      <w:r w:rsidRPr="00280569">
        <w:rPr>
          <w:rFonts w:ascii="Times New Roman" w:eastAsia="Times New Roman" w:hAnsi="Times New Roman" w:cs="Times New Roman"/>
          <w:b/>
          <w:sz w:val="24"/>
        </w:rPr>
        <w:t>нормативы</w:t>
      </w:r>
      <w:r w:rsidRPr="00280569">
        <w:rPr>
          <w:rFonts w:ascii="Times New Roman" w:eastAsia="Times New Roman" w:hAnsi="Times New Roman" w:cs="Times New Roman"/>
          <w:b/>
          <w:spacing w:val="-4"/>
          <w:sz w:val="24"/>
        </w:rPr>
        <w:t xml:space="preserve"> </w:t>
      </w:r>
      <w:r w:rsidRPr="00280569">
        <w:rPr>
          <w:rFonts w:ascii="Times New Roman" w:eastAsia="Times New Roman" w:hAnsi="Times New Roman" w:cs="Times New Roman"/>
          <w:b/>
          <w:sz w:val="24"/>
        </w:rPr>
        <w:t>по</w:t>
      </w:r>
      <w:r w:rsidRPr="00280569">
        <w:rPr>
          <w:rFonts w:ascii="Times New Roman" w:eastAsia="Times New Roman" w:hAnsi="Times New Roman" w:cs="Times New Roman"/>
          <w:b/>
          <w:spacing w:val="-5"/>
          <w:sz w:val="24"/>
        </w:rPr>
        <w:t xml:space="preserve"> </w:t>
      </w:r>
      <w:r w:rsidRPr="00280569">
        <w:rPr>
          <w:rFonts w:ascii="Times New Roman" w:eastAsia="Times New Roman" w:hAnsi="Times New Roman" w:cs="Times New Roman"/>
          <w:b/>
          <w:sz w:val="24"/>
        </w:rPr>
        <w:t>предмету</w:t>
      </w:r>
      <w:r w:rsidRPr="00280569">
        <w:rPr>
          <w:rFonts w:ascii="Times New Roman" w:eastAsia="Times New Roman" w:hAnsi="Times New Roman" w:cs="Times New Roman"/>
          <w:b/>
          <w:spacing w:val="-5"/>
          <w:sz w:val="24"/>
        </w:rPr>
        <w:t xml:space="preserve"> </w:t>
      </w:r>
      <w:r w:rsidRPr="00280569">
        <w:rPr>
          <w:rFonts w:ascii="Times New Roman" w:eastAsia="Times New Roman" w:hAnsi="Times New Roman" w:cs="Times New Roman"/>
          <w:b/>
          <w:sz w:val="24"/>
        </w:rPr>
        <w:t>физкультура.</w:t>
      </w:r>
      <w:r w:rsidRPr="00280569">
        <w:rPr>
          <w:rFonts w:ascii="Times New Roman" w:eastAsia="Times New Roman" w:hAnsi="Times New Roman" w:cs="Times New Roman"/>
          <w:b/>
          <w:spacing w:val="1"/>
          <w:sz w:val="24"/>
        </w:rPr>
        <w:t xml:space="preserve"> </w:t>
      </w:r>
      <w:r w:rsidRPr="00280569">
        <w:rPr>
          <w:rFonts w:ascii="Times New Roman" w:eastAsia="Times New Roman" w:hAnsi="Times New Roman" w:cs="Times New Roman"/>
          <w:b/>
          <w:sz w:val="24"/>
        </w:rPr>
        <w:t>8</w:t>
      </w:r>
      <w:r w:rsidRPr="00280569">
        <w:rPr>
          <w:rFonts w:ascii="Times New Roman" w:eastAsia="Times New Roman" w:hAnsi="Times New Roman" w:cs="Times New Roman"/>
          <w:b/>
          <w:spacing w:val="-4"/>
          <w:sz w:val="24"/>
        </w:rPr>
        <w:t xml:space="preserve"> </w:t>
      </w:r>
      <w:r w:rsidRPr="00280569">
        <w:rPr>
          <w:rFonts w:ascii="Times New Roman" w:eastAsia="Times New Roman" w:hAnsi="Times New Roman" w:cs="Times New Roman"/>
          <w:b/>
          <w:sz w:val="24"/>
        </w:rPr>
        <w:t>кл.</w:t>
      </w:r>
    </w:p>
    <w:p w:rsidR="00AD48BA" w:rsidRPr="00280569" w:rsidRDefault="00AD48BA" w:rsidP="00AD48BA">
      <w:pPr>
        <w:widowControl w:val="0"/>
        <w:autoSpaceDE w:val="0"/>
        <w:autoSpaceDN w:val="0"/>
        <w:spacing w:before="3" w:after="0" w:line="240" w:lineRule="auto"/>
        <w:rPr>
          <w:rFonts w:ascii="Times New Roman" w:eastAsia="Times New Roman" w:hAnsi="Times New Roman" w:cs="Times New Roman"/>
          <w:b/>
          <w:sz w:val="24"/>
          <w:szCs w:val="24"/>
        </w:rPr>
      </w:pPr>
    </w:p>
    <w:tbl>
      <w:tblPr>
        <w:tblStyle w:val="TableNormal"/>
        <w:tblW w:w="0" w:type="auto"/>
        <w:jc w:val="center"/>
        <w:tblInd w:w="503"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1E0" w:firstRow="1" w:lastRow="1" w:firstColumn="1" w:lastColumn="1" w:noHBand="0" w:noVBand="0"/>
      </w:tblPr>
      <w:tblGrid>
        <w:gridCol w:w="3222"/>
        <w:gridCol w:w="1051"/>
        <w:gridCol w:w="1109"/>
        <w:gridCol w:w="1109"/>
        <w:gridCol w:w="1166"/>
        <w:gridCol w:w="1109"/>
        <w:gridCol w:w="1166"/>
      </w:tblGrid>
      <w:tr w:rsidR="00AD48BA" w:rsidRPr="00280569" w:rsidTr="00EE2030">
        <w:trPr>
          <w:trHeight w:val="272"/>
          <w:jc w:val="center"/>
        </w:trPr>
        <w:tc>
          <w:tcPr>
            <w:tcW w:w="3222" w:type="dxa"/>
            <w:tcBorders>
              <w:left w:val="single" w:sz="4" w:space="0" w:color="000000"/>
            </w:tcBorders>
          </w:tcPr>
          <w:p w:rsidR="00AD48BA" w:rsidRPr="00280569" w:rsidRDefault="00AD48BA" w:rsidP="00AD48BA">
            <w:pPr>
              <w:spacing w:line="253" w:lineRule="exact"/>
              <w:ind w:left="105"/>
              <w:rPr>
                <w:rFonts w:ascii="Times New Roman" w:eastAsia="Times New Roman" w:hAnsi="Times New Roman" w:cs="Times New Roman"/>
                <w:b/>
                <w:sz w:val="24"/>
              </w:rPr>
            </w:pPr>
            <w:r w:rsidRPr="00280569">
              <w:rPr>
                <w:rFonts w:ascii="Times New Roman" w:eastAsia="Times New Roman" w:hAnsi="Times New Roman" w:cs="Times New Roman"/>
                <w:b/>
                <w:sz w:val="24"/>
              </w:rPr>
              <w:t>Контрольные</w:t>
            </w:r>
            <w:r w:rsidRPr="00280569">
              <w:rPr>
                <w:rFonts w:ascii="Times New Roman" w:eastAsia="Times New Roman" w:hAnsi="Times New Roman" w:cs="Times New Roman"/>
                <w:b/>
                <w:spacing w:val="-7"/>
                <w:sz w:val="24"/>
              </w:rPr>
              <w:t xml:space="preserve"> </w:t>
            </w:r>
            <w:r w:rsidRPr="00280569">
              <w:rPr>
                <w:rFonts w:ascii="Times New Roman" w:eastAsia="Times New Roman" w:hAnsi="Times New Roman" w:cs="Times New Roman"/>
                <w:b/>
                <w:sz w:val="24"/>
              </w:rPr>
              <w:t>упражнения</w:t>
            </w:r>
          </w:p>
        </w:tc>
        <w:tc>
          <w:tcPr>
            <w:tcW w:w="6710" w:type="dxa"/>
            <w:gridSpan w:val="6"/>
          </w:tcPr>
          <w:p w:rsidR="00AD48BA" w:rsidRPr="00280569" w:rsidRDefault="00AD48BA" w:rsidP="00AD48BA">
            <w:pPr>
              <w:spacing w:line="253" w:lineRule="exact"/>
              <w:ind w:left="2479" w:right="2464"/>
              <w:jc w:val="center"/>
              <w:rPr>
                <w:rFonts w:ascii="Times New Roman" w:eastAsia="Times New Roman" w:hAnsi="Times New Roman" w:cs="Times New Roman"/>
                <w:b/>
                <w:sz w:val="24"/>
              </w:rPr>
            </w:pPr>
            <w:r w:rsidRPr="00280569">
              <w:rPr>
                <w:rFonts w:ascii="Times New Roman" w:eastAsia="Times New Roman" w:hAnsi="Times New Roman" w:cs="Times New Roman"/>
                <w:b/>
                <w:sz w:val="24"/>
              </w:rPr>
              <w:t>ПОКАЗАТЕЛИ</w:t>
            </w:r>
          </w:p>
        </w:tc>
      </w:tr>
      <w:tr w:rsidR="00AD48BA" w:rsidRPr="00280569" w:rsidTr="00EE2030">
        <w:trPr>
          <w:trHeight w:val="277"/>
          <w:jc w:val="center"/>
        </w:trPr>
        <w:tc>
          <w:tcPr>
            <w:tcW w:w="3222" w:type="dxa"/>
            <w:tcBorders>
              <w:left w:val="single" w:sz="4" w:space="0" w:color="000000"/>
            </w:tcBorders>
          </w:tcPr>
          <w:p w:rsidR="00AD48BA" w:rsidRPr="00280569" w:rsidRDefault="00AD48BA" w:rsidP="00AD48BA">
            <w:pPr>
              <w:spacing w:line="258" w:lineRule="exact"/>
              <w:ind w:left="105"/>
              <w:rPr>
                <w:rFonts w:ascii="Times New Roman" w:eastAsia="Times New Roman" w:hAnsi="Times New Roman" w:cs="Times New Roman"/>
                <w:sz w:val="24"/>
              </w:rPr>
            </w:pPr>
            <w:r w:rsidRPr="00280569">
              <w:rPr>
                <w:rFonts w:ascii="Times New Roman" w:eastAsia="Times New Roman" w:hAnsi="Times New Roman" w:cs="Times New Roman"/>
                <w:sz w:val="24"/>
              </w:rPr>
              <w:t>Учащиеся</w:t>
            </w:r>
          </w:p>
        </w:tc>
        <w:tc>
          <w:tcPr>
            <w:tcW w:w="3269" w:type="dxa"/>
            <w:gridSpan w:val="3"/>
          </w:tcPr>
          <w:p w:rsidR="00AD48BA" w:rsidRPr="00280569" w:rsidRDefault="00AD48BA" w:rsidP="00AD48BA">
            <w:pPr>
              <w:spacing w:line="258" w:lineRule="exact"/>
              <w:ind w:left="1051"/>
              <w:rPr>
                <w:rFonts w:ascii="Times New Roman" w:eastAsia="Times New Roman" w:hAnsi="Times New Roman" w:cs="Times New Roman"/>
                <w:b/>
                <w:sz w:val="24"/>
              </w:rPr>
            </w:pPr>
            <w:r w:rsidRPr="00280569">
              <w:rPr>
                <w:rFonts w:ascii="Times New Roman" w:eastAsia="Times New Roman" w:hAnsi="Times New Roman" w:cs="Times New Roman"/>
                <w:b/>
                <w:sz w:val="24"/>
              </w:rPr>
              <w:t>Мальчики</w:t>
            </w:r>
          </w:p>
        </w:tc>
        <w:tc>
          <w:tcPr>
            <w:tcW w:w="3441" w:type="dxa"/>
            <w:gridSpan w:val="3"/>
          </w:tcPr>
          <w:p w:rsidR="00AD48BA" w:rsidRPr="00280569" w:rsidRDefault="00AD48BA" w:rsidP="00AD48BA">
            <w:pPr>
              <w:spacing w:line="258" w:lineRule="exact"/>
              <w:ind w:left="1227" w:right="1219"/>
              <w:jc w:val="center"/>
              <w:rPr>
                <w:rFonts w:ascii="Times New Roman" w:eastAsia="Times New Roman" w:hAnsi="Times New Roman" w:cs="Times New Roman"/>
                <w:b/>
                <w:sz w:val="24"/>
              </w:rPr>
            </w:pPr>
            <w:r w:rsidRPr="00280569">
              <w:rPr>
                <w:rFonts w:ascii="Times New Roman" w:eastAsia="Times New Roman" w:hAnsi="Times New Roman" w:cs="Times New Roman"/>
                <w:b/>
                <w:sz w:val="24"/>
              </w:rPr>
              <w:t>Девочки</w:t>
            </w:r>
          </w:p>
        </w:tc>
      </w:tr>
      <w:tr w:rsidR="00AD48BA" w:rsidRPr="00280569" w:rsidTr="00EE2030">
        <w:trPr>
          <w:trHeight w:val="277"/>
          <w:jc w:val="center"/>
        </w:trPr>
        <w:tc>
          <w:tcPr>
            <w:tcW w:w="3222" w:type="dxa"/>
            <w:tcBorders>
              <w:left w:val="single" w:sz="4" w:space="0" w:color="000000"/>
            </w:tcBorders>
          </w:tcPr>
          <w:p w:rsidR="00AD48BA" w:rsidRPr="00280569" w:rsidRDefault="00AD48BA" w:rsidP="00AD48BA">
            <w:pPr>
              <w:spacing w:line="258" w:lineRule="exact"/>
              <w:ind w:left="105"/>
              <w:rPr>
                <w:rFonts w:ascii="Times New Roman" w:eastAsia="Times New Roman" w:hAnsi="Times New Roman" w:cs="Times New Roman"/>
                <w:sz w:val="24"/>
              </w:rPr>
            </w:pPr>
            <w:r w:rsidRPr="00280569">
              <w:rPr>
                <w:rFonts w:ascii="Times New Roman" w:eastAsia="Times New Roman" w:hAnsi="Times New Roman" w:cs="Times New Roman"/>
                <w:sz w:val="24"/>
              </w:rPr>
              <w:t>Оценка</w:t>
            </w:r>
          </w:p>
        </w:tc>
        <w:tc>
          <w:tcPr>
            <w:tcW w:w="1051" w:type="dxa"/>
          </w:tcPr>
          <w:p w:rsidR="00AD48BA" w:rsidRPr="00280569" w:rsidRDefault="00AD48BA" w:rsidP="00AD48BA">
            <w:pPr>
              <w:spacing w:line="258" w:lineRule="exact"/>
              <w:ind w:left="226" w:right="216"/>
              <w:jc w:val="center"/>
              <w:rPr>
                <w:rFonts w:ascii="Times New Roman" w:eastAsia="Times New Roman" w:hAnsi="Times New Roman" w:cs="Times New Roman"/>
                <w:b/>
                <w:sz w:val="24"/>
              </w:rPr>
            </w:pPr>
            <w:r w:rsidRPr="00280569">
              <w:rPr>
                <w:rFonts w:ascii="Times New Roman" w:eastAsia="Times New Roman" w:hAnsi="Times New Roman" w:cs="Times New Roman"/>
                <w:b/>
                <w:sz w:val="24"/>
              </w:rPr>
              <w:t>“5”</w:t>
            </w:r>
          </w:p>
        </w:tc>
        <w:tc>
          <w:tcPr>
            <w:tcW w:w="1109" w:type="dxa"/>
          </w:tcPr>
          <w:p w:rsidR="00AD48BA" w:rsidRPr="00280569" w:rsidRDefault="00AD48BA" w:rsidP="00AD48BA">
            <w:pPr>
              <w:spacing w:line="258" w:lineRule="exact"/>
              <w:ind w:right="361"/>
              <w:jc w:val="right"/>
              <w:rPr>
                <w:rFonts w:ascii="Times New Roman" w:eastAsia="Times New Roman" w:hAnsi="Times New Roman" w:cs="Times New Roman"/>
                <w:b/>
                <w:sz w:val="24"/>
              </w:rPr>
            </w:pPr>
            <w:r w:rsidRPr="00280569">
              <w:rPr>
                <w:rFonts w:ascii="Times New Roman" w:eastAsia="Times New Roman" w:hAnsi="Times New Roman" w:cs="Times New Roman"/>
                <w:b/>
                <w:sz w:val="24"/>
              </w:rPr>
              <w:t>“4”</w:t>
            </w:r>
          </w:p>
        </w:tc>
        <w:tc>
          <w:tcPr>
            <w:tcW w:w="1109" w:type="dxa"/>
          </w:tcPr>
          <w:p w:rsidR="00AD48BA" w:rsidRPr="00280569" w:rsidRDefault="00AD48BA" w:rsidP="00AD48BA">
            <w:pPr>
              <w:spacing w:line="258" w:lineRule="exact"/>
              <w:ind w:left="250" w:right="248"/>
              <w:jc w:val="center"/>
              <w:rPr>
                <w:rFonts w:ascii="Times New Roman" w:eastAsia="Times New Roman" w:hAnsi="Times New Roman" w:cs="Times New Roman"/>
                <w:b/>
                <w:sz w:val="24"/>
              </w:rPr>
            </w:pPr>
            <w:r w:rsidRPr="00280569">
              <w:rPr>
                <w:rFonts w:ascii="Times New Roman" w:eastAsia="Times New Roman" w:hAnsi="Times New Roman" w:cs="Times New Roman"/>
                <w:b/>
                <w:sz w:val="24"/>
              </w:rPr>
              <w:t>“3”</w:t>
            </w:r>
          </w:p>
        </w:tc>
        <w:tc>
          <w:tcPr>
            <w:tcW w:w="1166" w:type="dxa"/>
          </w:tcPr>
          <w:p w:rsidR="00AD48BA" w:rsidRPr="00280569" w:rsidRDefault="00AD48BA" w:rsidP="00AD48BA">
            <w:pPr>
              <w:spacing w:line="258" w:lineRule="exact"/>
              <w:ind w:left="278" w:right="275"/>
              <w:jc w:val="center"/>
              <w:rPr>
                <w:rFonts w:ascii="Times New Roman" w:eastAsia="Times New Roman" w:hAnsi="Times New Roman" w:cs="Times New Roman"/>
                <w:b/>
                <w:sz w:val="24"/>
              </w:rPr>
            </w:pPr>
            <w:r w:rsidRPr="00280569">
              <w:rPr>
                <w:rFonts w:ascii="Times New Roman" w:eastAsia="Times New Roman" w:hAnsi="Times New Roman" w:cs="Times New Roman"/>
                <w:b/>
                <w:sz w:val="24"/>
              </w:rPr>
              <w:t>“5”</w:t>
            </w:r>
          </w:p>
        </w:tc>
        <w:tc>
          <w:tcPr>
            <w:tcW w:w="1109" w:type="dxa"/>
          </w:tcPr>
          <w:p w:rsidR="00AD48BA" w:rsidRPr="00280569" w:rsidRDefault="00AD48BA" w:rsidP="00AD48BA">
            <w:pPr>
              <w:spacing w:line="258" w:lineRule="exact"/>
              <w:ind w:left="252" w:right="248"/>
              <w:jc w:val="center"/>
              <w:rPr>
                <w:rFonts w:ascii="Times New Roman" w:eastAsia="Times New Roman" w:hAnsi="Times New Roman" w:cs="Times New Roman"/>
                <w:b/>
                <w:sz w:val="24"/>
              </w:rPr>
            </w:pPr>
            <w:r w:rsidRPr="00280569">
              <w:rPr>
                <w:rFonts w:ascii="Times New Roman" w:eastAsia="Times New Roman" w:hAnsi="Times New Roman" w:cs="Times New Roman"/>
                <w:b/>
                <w:sz w:val="24"/>
              </w:rPr>
              <w:t>“4”</w:t>
            </w:r>
          </w:p>
        </w:tc>
        <w:tc>
          <w:tcPr>
            <w:tcW w:w="1166" w:type="dxa"/>
          </w:tcPr>
          <w:p w:rsidR="00AD48BA" w:rsidRPr="00280569" w:rsidRDefault="00AD48BA" w:rsidP="00AD48BA">
            <w:pPr>
              <w:spacing w:line="258" w:lineRule="exact"/>
              <w:ind w:left="280" w:right="275"/>
              <w:jc w:val="center"/>
              <w:rPr>
                <w:rFonts w:ascii="Times New Roman" w:eastAsia="Times New Roman" w:hAnsi="Times New Roman" w:cs="Times New Roman"/>
                <w:b/>
                <w:sz w:val="24"/>
              </w:rPr>
            </w:pPr>
            <w:r w:rsidRPr="00280569">
              <w:rPr>
                <w:rFonts w:ascii="Times New Roman" w:eastAsia="Times New Roman" w:hAnsi="Times New Roman" w:cs="Times New Roman"/>
                <w:b/>
                <w:sz w:val="24"/>
              </w:rPr>
              <w:t>“3”</w:t>
            </w:r>
          </w:p>
        </w:tc>
      </w:tr>
      <w:tr w:rsidR="00AD48BA" w:rsidRPr="00280569" w:rsidTr="00EE2030">
        <w:trPr>
          <w:trHeight w:val="272"/>
          <w:jc w:val="center"/>
        </w:trPr>
        <w:tc>
          <w:tcPr>
            <w:tcW w:w="3222" w:type="dxa"/>
            <w:tcBorders>
              <w:left w:val="single" w:sz="4" w:space="0" w:color="000000"/>
            </w:tcBorders>
          </w:tcPr>
          <w:p w:rsidR="00AD48BA" w:rsidRPr="00280569" w:rsidRDefault="00AD48BA" w:rsidP="00AD48BA">
            <w:pPr>
              <w:spacing w:line="253" w:lineRule="exact"/>
              <w:ind w:left="105"/>
              <w:rPr>
                <w:rFonts w:ascii="Times New Roman" w:eastAsia="Times New Roman" w:hAnsi="Times New Roman" w:cs="Times New Roman"/>
                <w:sz w:val="24"/>
                <w:lang w:val="ru-RU"/>
              </w:rPr>
            </w:pPr>
            <w:r w:rsidRPr="00280569">
              <w:rPr>
                <w:rFonts w:ascii="Times New Roman" w:eastAsia="Times New Roman" w:hAnsi="Times New Roman" w:cs="Times New Roman"/>
                <w:sz w:val="24"/>
                <w:lang w:val="ru-RU"/>
              </w:rPr>
              <w:t>Челночный</w:t>
            </w:r>
            <w:r w:rsidRPr="00280569">
              <w:rPr>
                <w:rFonts w:ascii="Times New Roman" w:eastAsia="Times New Roman" w:hAnsi="Times New Roman" w:cs="Times New Roman"/>
                <w:spacing w:val="-4"/>
                <w:sz w:val="24"/>
                <w:lang w:val="ru-RU"/>
              </w:rPr>
              <w:t xml:space="preserve"> </w:t>
            </w:r>
            <w:r w:rsidRPr="00280569">
              <w:rPr>
                <w:rFonts w:ascii="Times New Roman" w:eastAsia="Times New Roman" w:hAnsi="Times New Roman" w:cs="Times New Roman"/>
                <w:sz w:val="24"/>
                <w:lang w:val="ru-RU"/>
              </w:rPr>
              <w:t>бег</w:t>
            </w:r>
            <w:r w:rsidRPr="00280569">
              <w:rPr>
                <w:rFonts w:ascii="Times New Roman" w:eastAsia="Times New Roman" w:hAnsi="Times New Roman" w:cs="Times New Roman"/>
                <w:spacing w:val="3"/>
                <w:sz w:val="24"/>
                <w:lang w:val="ru-RU"/>
              </w:rPr>
              <w:t xml:space="preserve"> </w:t>
            </w:r>
            <w:r w:rsidRPr="00280569">
              <w:rPr>
                <w:rFonts w:ascii="Times New Roman" w:eastAsia="Times New Roman" w:hAnsi="Times New Roman" w:cs="Times New Roman"/>
                <w:sz w:val="24"/>
                <w:lang w:val="ru-RU"/>
              </w:rPr>
              <w:t>4</w:t>
            </w:r>
            <w:r w:rsidRPr="00280569">
              <w:rPr>
                <w:rFonts w:ascii="Times New Roman" w:eastAsia="Times New Roman" w:hAnsi="Times New Roman" w:cs="Times New Roman"/>
                <w:sz w:val="24"/>
              </w:rPr>
              <w:t>x</w:t>
            </w:r>
            <w:r w:rsidRPr="00280569">
              <w:rPr>
                <w:rFonts w:ascii="Times New Roman" w:eastAsia="Times New Roman" w:hAnsi="Times New Roman" w:cs="Times New Roman"/>
                <w:sz w:val="24"/>
                <w:lang w:val="ru-RU"/>
              </w:rPr>
              <w:t>9</w:t>
            </w:r>
            <w:r w:rsidRPr="00280569">
              <w:rPr>
                <w:rFonts w:ascii="Times New Roman" w:eastAsia="Times New Roman" w:hAnsi="Times New Roman" w:cs="Times New Roman"/>
                <w:spacing w:val="58"/>
                <w:sz w:val="24"/>
                <w:lang w:val="ru-RU"/>
              </w:rPr>
              <w:t xml:space="preserve"> </w:t>
            </w:r>
            <w:r w:rsidRPr="00280569">
              <w:rPr>
                <w:rFonts w:ascii="Times New Roman" w:eastAsia="Times New Roman" w:hAnsi="Times New Roman" w:cs="Times New Roman"/>
                <w:sz w:val="24"/>
                <w:lang w:val="ru-RU"/>
              </w:rPr>
              <w:t>м,</w:t>
            </w:r>
            <w:r w:rsidRPr="00280569">
              <w:rPr>
                <w:rFonts w:ascii="Times New Roman" w:eastAsia="Times New Roman" w:hAnsi="Times New Roman" w:cs="Times New Roman"/>
                <w:spacing w:val="-2"/>
                <w:sz w:val="24"/>
                <w:lang w:val="ru-RU"/>
              </w:rPr>
              <w:t xml:space="preserve"> </w:t>
            </w:r>
            <w:r w:rsidRPr="00280569">
              <w:rPr>
                <w:rFonts w:ascii="Times New Roman" w:eastAsia="Times New Roman" w:hAnsi="Times New Roman" w:cs="Times New Roman"/>
                <w:sz w:val="24"/>
                <w:lang w:val="ru-RU"/>
              </w:rPr>
              <w:t>сек</w:t>
            </w:r>
          </w:p>
        </w:tc>
        <w:tc>
          <w:tcPr>
            <w:tcW w:w="1051" w:type="dxa"/>
          </w:tcPr>
          <w:p w:rsidR="00AD48BA" w:rsidRPr="00280569" w:rsidRDefault="00AD48BA" w:rsidP="00AD48BA">
            <w:pPr>
              <w:spacing w:line="253" w:lineRule="exact"/>
              <w:ind w:left="235" w:right="216"/>
              <w:jc w:val="center"/>
              <w:rPr>
                <w:rFonts w:ascii="Times New Roman" w:eastAsia="Times New Roman" w:hAnsi="Times New Roman" w:cs="Times New Roman"/>
                <w:sz w:val="24"/>
              </w:rPr>
            </w:pPr>
            <w:r w:rsidRPr="00280569">
              <w:rPr>
                <w:rFonts w:ascii="Times New Roman" w:eastAsia="Times New Roman" w:hAnsi="Times New Roman" w:cs="Times New Roman"/>
                <w:sz w:val="24"/>
              </w:rPr>
              <w:t>9,6</w:t>
            </w:r>
          </w:p>
        </w:tc>
        <w:tc>
          <w:tcPr>
            <w:tcW w:w="1109" w:type="dxa"/>
          </w:tcPr>
          <w:p w:rsidR="00AD48BA" w:rsidRPr="00280569" w:rsidRDefault="00AD48BA" w:rsidP="00AD48BA">
            <w:pPr>
              <w:spacing w:line="253" w:lineRule="exact"/>
              <w:ind w:right="328"/>
              <w:jc w:val="right"/>
              <w:rPr>
                <w:rFonts w:ascii="Times New Roman" w:eastAsia="Times New Roman" w:hAnsi="Times New Roman" w:cs="Times New Roman"/>
                <w:sz w:val="24"/>
              </w:rPr>
            </w:pPr>
            <w:r w:rsidRPr="00280569">
              <w:rPr>
                <w:rFonts w:ascii="Times New Roman" w:eastAsia="Times New Roman" w:hAnsi="Times New Roman" w:cs="Times New Roman"/>
                <w:sz w:val="24"/>
              </w:rPr>
              <w:t>10,1</w:t>
            </w:r>
          </w:p>
        </w:tc>
        <w:tc>
          <w:tcPr>
            <w:tcW w:w="1109" w:type="dxa"/>
          </w:tcPr>
          <w:p w:rsidR="00AD48BA" w:rsidRPr="00280569" w:rsidRDefault="00AD48BA" w:rsidP="00AD48BA">
            <w:pPr>
              <w:spacing w:line="253" w:lineRule="exact"/>
              <w:ind w:left="254" w:right="248"/>
              <w:jc w:val="center"/>
              <w:rPr>
                <w:rFonts w:ascii="Times New Roman" w:eastAsia="Times New Roman" w:hAnsi="Times New Roman" w:cs="Times New Roman"/>
                <w:sz w:val="24"/>
              </w:rPr>
            </w:pPr>
            <w:r w:rsidRPr="00280569">
              <w:rPr>
                <w:rFonts w:ascii="Times New Roman" w:eastAsia="Times New Roman" w:hAnsi="Times New Roman" w:cs="Times New Roman"/>
                <w:sz w:val="24"/>
              </w:rPr>
              <w:t>10,6</w:t>
            </w:r>
          </w:p>
        </w:tc>
        <w:tc>
          <w:tcPr>
            <w:tcW w:w="1166" w:type="dxa"/>
          </w:tcPr>
          <w:p w:rsidR="00AD48BA" w:rsidRPr="00280569" w:rsidRDefault="00AD48BA" w:rsidP="00AD48BA">
            <w:pPr>
              <w:spacing w:line="253" w:lineRule="exact"/>
              <w:ind w:left="283" w:right="275"/>
              <w:jc w:val="center"/>
              <w:rPr>
                <w:rFonts w:ascii="Times New Roman" w:eastAsia="Times New Roman" w:hAnsi="Times New Roman" w:cs="Times New Roman"/>
                <w:sz w:val="24"/>
              </w:rPr>
            </w:pPr>
            <w:r w:rsidRPr="00280569">
              <w:rPr>
                <w:rFonts w:ascii="Times New Roman" w:eastAsia="Times New Roman" w:hAnsi="Times New Roman" w:cs="Times New Roman"/>
                <w:sz w:val="24"/>
              </w:rPr>
              <w:t>10,0</w:t>
            </w:r>
          </w:p>
        </w:tc>
        <w:tc>
          <w:tcPr>
            <w:tcW w:w="1109" w:type="dxa"/>
          </w:tcPr>
          <w:p w:rsidR="00AD48BA" w:rsidRPr="00280569" w:rsidRDefault="00AD48BA" w:rsidP="00AD48BA">
            <w:pPr>
              <w:spacing w:line="253" w:lineRule="exact"/>
              <w:ind w:left="257" w:right="248"/>
              <w:jc w:val="center"/>
              <w:rPr>
                <w:rFonts w:ascii="Times New Roman" w:eastAsia="Times New Roman" w:hAnsi="Times New Roman" w:cs="Times New Roman"/>
                <w:sz w:val="24"/>
              </w:rPr>
            </w:pPr>
            <w:r w:rsidRPr="00280569">
              <w:rPr>
                <w:rFonts w:ascii="Times New Roman" w:eastAsia="Times New Roman" w:hAnsi="Times New Roman" w:cs="Times New Roman"/>
                <w:sz w:val="24"/>
              </w:rPr>
              <w:t>10,4</w:t>
            </w:r>
          </w:p>
        </w:tc>
        <w:tc>
          <w:tcPr>
            <w:tcW w:w="1166" w:type="dxa"/>
          </w:tcPr>
          <w:p w:rsidR="00AD48BA" w:rsidRPr="00280569" w:rsidRDefault="00AD48BA" w:rsidP="00AD48BA">
            <w:pPr>
              <w:spacing w:line="253" w:lineRule="exact"/>
              <w:ind w:left="285" w:right="275"/>
              <w:jc w:val="center"/>
              <w:rPr>
                <w:rFonts w:ascii="Times New Roman" w:eastAsia="Times New Roman" w:hAnsi="Times New Roman" w:cs="Times New Roman"/>
                <w:sz w:val="24"/>
              </w:rPr>
            </w:pPr>
            <w:r w:rsidRPr="00280569">
              <w:rPr>
                <w:rFonts w:ascii="Times New Roman" w:eastAsia="Times New Roman" w:hAnsi="Times New Roman" w:cs="Times New Roman"/>
                <w:sz w:val="24"/>
              </w:rPr>
              <w:t>11,2</w:t>
            </w:r>
          </w:p>
        </w:tc>
      </w:tr>
      <w:tr w:rsidR="00AD48BA" w:rsidRPr="00280569" w:rsidTr="00EE2030">
        <w:trPr>
          <w:trHeight w:val="277"/>
          <w:jc w:val="center"/>
        </w:trPr>
        <w:tc>
          <w:tcPr>
            <w:tcW w:w="3222" w:type="dxa"/>
            <w:tcBorders>
              <w:left w:val="single" w:sz="4" w:space="0" w:color="000000"/>
            </w:tcBorders>
          </w:tcPr>
          <w:p w:rsidR="00AD48BA" w:rsidRPr="00280569" w:rsidRDefault="00AD48BA" w:rsidP="00AD48BA">
            <w:pPr>
              <w:spacing w:line="258" w:lineRule="exact"/>
              <w:ind w:left="105"/>
              <w:rPr>
                <w:rFonts w:ascii="Times New Roman" w:eastAsia="Times New Roman" w:hAnsi="Times New Roman" w:cs="Times New Roman"/>
                <w:sz w:val="24"/>
              </w:rPr>
            </w:pPr>
            <w:r w:rsidRPr="00280569">
              <w:rPr>
                <w:rFonts w:ascii="Times New Roman" w:eastAsia="Times New Roman" w:hAnsi="Times New Roman" w:cs="Times New Roman"/>
                <w:sz w:val="24"/>
              </w:rPr>
              <w:t>Бег</w:t>
            </w:r>
            <w:r w:rsidRPr="00280569">
              <w:rPr>
                <w:rFonts w:ascii="Times New Roman" w:eastAsia="Times New Roman" w:hAnsi="Times New Roman" w:cs="Times New Roman"/>
                <w:spacing w:val="2"/>
                <w:sz w:val="24"/>
              </w:rPr>
              <w:t xml:space="preserve"> </w:t>
            </w:r>
            <w:r w:rsidRPr="00280569">
              <w:rPr>
                <w:rFonts w:ascii="Times New Roman" w:eastAsia="Times New Roman" w:hAnsi="Times New Roman" w:cs="Times New Roman"/>
                <w:sz w:val="24"/>
              </w:rPr>
              <w:t>30</w:t>
            </w:r>
            <w:r w:rsidRPr="00280569">
              <w:rPr>
                <w:rFonts w:ascii="Times New Roman" w:eastAsia="Times New Roman" w:hAnsi="Times New Roman" w:cs="Times New Roman"/>
                <w:spacing w:val="-5"/>
                <w:sz w:val="24"/>
              </w:rPr>
              <w:t xml:space="preserve"> </w:t>
            </w:r>
            <w:r w:rsidRPr="00280569">
              <w:rPr>
                <w:rFonts w:ascii="Times New Roman" w:eastAsia="Times New Roman" w:hAnsi="Times New Roman" w:cs="Times New Roman"/>
                <w:sz w:val="24"/>
              </w:rPr>
              <w:t>м,</w:t>
            </w:r>
            <w:r w:rsidRPr="00280569">
              <w:rPr>
                <w:rFonts w:ascii="Times New Roman" w:eastAsia="Times New Roman" w:hAnsi="Times New Roman" w:cs="Times New Roman"/>
                <w:spacing w:val="-3"/>
                <w:sz w:val="24"/>
              </w:rPr>
              <w:t xml:space="preserve"> </w:t>
            </w:r>
            <w:r w:rsidRPr="00280569">
              <w:rPr>
                <w:rFonts w:ascii="Times New Roman" w:eastAsia="Times New Roman" w:hAnsi="Times New Roman" w:cs="Times New Roman"/>
                <w:sz w:val="24"/>
              </w:rPr>
              <w:t>секунд</w:t>
            </w:r>
          </w:p>
        </w:tc>
        <w:tc>
          <w:tcPr>
            <w:tcW w:w="1051" w:type="dxa"/>
          </w:tcPr>
          <w:p w:rsidR="00AD48BA" w:rsidRPr="00280569" w:rsidRDefault="00AD48BA" w:rsidP="00AD48BA">
            <w:pPr>
              <w:spacing w:line="258" w:lineRule="exact"/>
              <w:ind w:left="235" w:right="216"/>
              <w:jc w:val="center"/>
              <w:rPr>
                <w:rFonts w:ascii="Times New Roman" w:eastAsia="Times New Roman" w:hAnsi="Times New Roman" w:cs="Times New Roman"/>
                <w:sz w:val="24"/>
              </w:rPr>
            </w:pPr>
            <w:r w:rsidRPr="00280569">
              <w:rPr>
                <w:rFonts w:ascii="Times New Roman" w:eastAsia="Times New Roman" w:hAnsi="Times New Roman" w:cs="Times New Roman"/>
                <w:sz w:val="24"/>
              </w:rPr>
              <w:t>4,8</w:t>
            </w:r>
          </w:p>
        </w:tc>
        <w:tc>
          <w:tcPr>
            <w:tcW w:w="1109" w:type="dxa"/>
          </w:tcPr>
          <w:p w:rsidR="00AD48BA" w:rsidRPr="00280569" w:rsidRDefault="00AD48BA" w:rsidP="00AD48BA">
            <w:pPr>
              <w:spacing w:line="258" w:lineRule="exact"/>
              <w:ind w:right="385"/>
              <w:jc w:val="right"/>
              <w:rPr>
                <w:rFonts w:ascii="Times New Roman" w:eastAsia="Times New Roman" w:hAnsi="Times New Roman" w:cs="Times New Roman"/>
                <w:sz w:val="24"/>
              </w:rPr>
            </w:pPr>
            <w:r w:rsidRPr="00280569">
              <w:rPr>
                <w:rFonts w:ascii="Times New Roman" w:eastAsia="Times New Roman" w:hAnsi="Times New Roman" w:cs="Times New Roman"/>
                <w:sz w:val="24"/>
              </w:rPr>
              <w:t>5,1</w:t>
            </w:r>
          </w:p>
        </w:tc>
        <w:tc>
          <w:tcPr>
            <w:tcW w:w="1109" w:type="dxa"/>
          </w:tcPr>
          <w:p w:rsidR="00AD48BA" w:rsidRPr="00280569" w:rsidRDefault="00AD48BA" w:rsidP="00AD48BA">
            <w:pPr>
              <w:spacing w:line="258" w:lineRule="exact"/>
              <w:ind w:left="259" w:right="248"/>
              <w:jc w:val="center"/>
              <w:rPr>
                <w:rFonts w:ascii="Times New Roman" w:eastAsia="Times New Roman" w:hAnsi="Times New Roman" w:cs="Times New Roman"/>
                <w:sz w:val="24"/>
              </w:rPr>
            </w:pPr>
            <w:r w:rsidRPr="00280569">
              <w:rPr>
                <w:rFonts w:ascii="Times New Roman" w:eastAsia="Times New Roman" w:hAnsi="Times New Roman" w:cs="Times New Roman"/>
                <w:sz w:val="24"/>
              </w:rPr>
              <w:t>5,4</w:t>
            </w:r>
          </w:p>
        </w:tc>
        <w:tc>
          <w:tcPr>
            <w:tcW w:w="1166" w:type="dxa"/>
          </w:tcPr>
          <w:p w:rsidR="00AD48BA" w:rsidRPr="00280569" w:rsidRDefault="00AD48BA" w:rsidP="00AD48BA">
            <w:pPr>
              <w:spacing w:line="258" w:lineRule="exact"/>
              <w:ind w:left="287" w:right="275"/>
              <w:jc w:val="center"/>
              <w:rPr>
                <w:rFonts w:ascii="Times New Roman" w:eastAsia="Times New Roman" w:hAnsi="Times New Roman" w:cs="Times New Roman"/>
                <w:sz w:val="24"/>
              </w:rPr>
            </w:pPr>
            <w:r w:rsidRPr="00280569">
              <w:rPr>
                <w:rFonts w:ascii="Times New Roman" w:eastAsia="Times New Roman" w:hAnsi="Times New Roman" w:cs="Times New Roman"/>
                <w:sz w:val="24"/>
              </w:rPr>
              <w:t>5,1</w:t>
            </w:r>
          </w:p>
        </w:tc>
        <w:tc>
          <w:tcPr>
            <w:tcW w:w="1109" w:type="dxa"/>
          </w:tcPr>
          <w:p w:rsidR="00AD48BA" w:rsidRPr="00280569" w:rsidRDefault="00AD48BA" w:rsidP="00AD48BA">
            <w:pPr>
              <w:spacing w:line="258" w:lineRule="exact"/>
              <w:ind w:left="260" w:right="247"/>
              <w:jc w:val="center"/>
              <w:rPr>
                <w:rFonts w:ascii="Times New Roman" w:eastAsia="Times New Roman" w:hAnsi="Times New Roman" w:cs="Times New Roman"/>
                <w:sz w:val="24"/>
              </w:rPr>
            </w:pPr>
            <w:r w:rsidRPr="00280569">
              <w:rPr>
                <w:rFonts w:ascii="Times New Roman" w:eastAsia="Times New Roman" w:hAnsi="Times New Roman" w:cs="Times New Roman"/>
                <w:sz w:val="24"/>
              </w:rPr>
              <w:t>5,6</w:t>
            </w:r>
          </w:p>
        </w:tc>
        <w:tc>
          <w:tcPr>
            <w:tcW w:w="1166" w:type="dxa"/>
          </w:tcPr>
          <w:p w:rsidR="00AD48BA" w:rsidRPr="00280569" w:rsidRDefault="00AD48BA" w:rsidP="00AD48BA">
            <w:pPr>
              <w:spacing w:line="258" w:lineRule="exact"/>
              <w:ind w:left="289" w:right="274"/>
              <w:jc w:val="center"/>
              <w:rPr>
                <w:rFonts w:ascii="Times New Roman" w:eastAsia="Times New Roman" w:hAnsi="Times New Roman" w:cs="Times New Roman"/>
                <w:sz w:val="24"/>
              </w:rPr>
            </w:pPr>
            <w:r w:rsidRPr="00280569">
              <w:rPr>
                <w:rFonts w:ascii="Times New Roman" w:eastAsia="Times New Roman" w:hAnsi="Times New Roman" w:cs="Times New Roman"/>
                <w:sz w:val="24"/>
              </w:rPr>
              <w:t>6,0</w:t>
            </w:r>
          </w:p>
        </w:tc>
      </w:tr>
      <w:tr w:rsidR="00AD48BA" w:rsidRPr="00280569" w:rsidTr="00EE2030">
        <w:trPr>
          <w:trHeight w:val="277"/>
          <w:jc w:val="center"/>
        </w:trPr>
        <w:tc>
          <w:tcPr>
            <w:tcW w:w="3222" w:type="dxa"/>
            <w:tcBorders>
              <w:left w:val="single" w:sz="4" w:space="0" w:color="000000"/>
            </w:tcBorders>
          </w:tcPr>
          <w:p w:rsidR="00AD48BA" w:rsidRPr="00280569" w:rsidRDefault="00AD48BA" w:rsidP="00AD48BA">
            <w:pPr>
              <w:spacing w:line="258" w:lineRule="exact"/>
              <w:ind w:left="105"/>
              <w:rPr>
                <w:rFonts w:ascii="Times New Roman" w:eastAsia="Times New Roman" w:hAnsi="Times New Roman" w:cs="Times New Roman"/>
                <w:sz w:val="24"/>
              </w:rPr>
            </w:pPr>
            <w:r w:rsidRPr="00280569">
              <w:rPr>
                <w:rFonts w:ascii="Times New Roman" w:eastAsia="Times New Roman" w:hAnsi="Times New Roman" w:cs="Times New Roman"/>
                <w:sz w:val="24"/>
              </w:rPr>
              <w:t>Бег</w:t>
            </w:r>
            <w:r w:rsidRPr="00280569">
              <w:rPr>
                <w:rFonts w:ascii="Times New Roman" w:eastAsia="Times New Roman" w:hAnsi="Times New Roman" w:cs="Times New Roman"/>
                <w:spacing w:val="3"/>
                <w:sz w:val="24"/>
              </w:rPr>
              <w:t xml:space="preserve"> </w:t>
            </w:r>
            <w:r w:rsidRPr="00280569">
              <w:rPr>
                <w:rFonts w:ascii="Times New Roman" w:eastAsia="Times New Roman" w:hAnsi="Times New Roman" w:cs="Times New Roman"/>
                <w:sz w:val="24"/>
              </w:rPr>
              <w:t>1000</w:t>
            </w:r>
            <w:r w:rsidRPr="00280569">
              <w:rPr>
                <w:rFonts w:ascii="Times New Roman" w:eastAsia="Times New Roman" w:hAnsi="Times New Roman" w:cs="Times New Roman"/>
                <w:spacing w:val="-3"/>
                <w:sz w:val="24"/>
              </w:rPr>
              <w:t xml:space="preserve"> </w:t>
            </w:r>
            <w:r w:rsidRPr="00280569">
              <w:rPr>
                <w:rFonts w:ascii="Times New Roman" w:eastAsia="Times New Roman" w:hAnsi="Times New Roman" w:cs="Times New Roman"/>
                <w:sz w:val="24"/>
              </w:rPr>
              <w:t>м,</w:t>
            </w:r>
            <w:r w:rsidRPr="00280569">
              <w:rPr>
                <w:rFonts w:ascii="Times New Roman" w:eastAsia="Times New Roman" w:hAnsi="Times New Roman" w:cs="Times New Roman"/>
                <w:spacing w:val="-1"/>
                <w:sz w:val="24"/>
              </w:rPr>
              <w:t xml:space="preserve"> </w:t>
            </w:r>
            <w:r w:rsidRPr="00280569">
              <w:rPr>
                <w:rFonts w:ascii="Times New Roman" w:eastAsia="Times New Roman" w:hAnsi="Times New Roman" w:cs="Times New Roman"/>
                <w:sz w:val="24"/>
              </w:rPr>
              <w:t>мин</w:t>
            </w:r>
          </w:p>
        </w:tc>
        <w:tc>
          <w:tcPr>
            <w:tcW w:w="1051" w:type="dxa"/>
          </w:tcPr>
          <w:p w:rsidR="00AD48BA" w:rsidRPr="00280569" w:rsidRDefault="00AD48BA" w:rsidP="00AD48BA">
            <w:pPr>
              <w:spacing w:line="258" w:lineRule="exact"/>
              <w:ind w:left="231" w:right="216"/>
              <w:jc w:val="center"/>
              <w:rPr>
                <w:rFonts w:ascii="Times New Roman" w:eastAsia="Times New Roman" w:hAnsi="Times New Roman" w:cs="Times New Roman"/>
                <w:sz w:val="24"/>
              </w:rPr>
            </w:pPr>
            <w:r w:rsidRPr="00280569">
              <w:rPr>
                <w:rFonts w:ascii="Times New Roman" w:eastAsia="Times New Roman" w:hAnsi="Times New Roman" w:cs="Times New Roman"/>
                <w:sz w:val="24"/>
              </w:rPr>
              <w:t>3,50</w:t>
            </w:r>
          </w:p>
        </w:tc>
        <w:tc>
          <w:tcPr>
            <w:tcW w:w="1109" w:type="dxa"/>
          </w:tcPr>
          <w:p w:rsidR="00AD48BA" w:rsidRPr="00280569" w:rsidRDefault="00AD48BA" w:rsidP="00AD48BA">
            <w:pPr>
              <w:spacing w:line="258" w:lineRule="exact"/>
              <w:ind w:right="328"/>
              <w:jc w:val="right"/>
              <w:rPr>
                <w:rFonts w:ascii="Times New Roman" w:eastAsia="Times New Roman" w:hAnsi="Times New Roman" w:cs="Times New Roman"/>
                <w:sz w:val="24"/>
              </w:rPr>
            </w:pPr>
            <w:r w:rsidRPr="00280569">
              <w:rPr>
                <w:rFonts w:ascii="Times New Roman" w:eastAsia="Times New Roman" w:hAnsi="Times New Roman" w:cs="Times New Roman"/>
                <w:sz w:val="24"/>
              </w:rPr>
              <w:t>4,20</w:t>
            </w:r>
          </w:p>
        </w:tc>
        <w:tc>
          <w:tcPr>
            <w:tcW w:w="1109" w:type="dxa"/>
          </w:tcPr>
          <w:p w:rsidR="00AD48BA" w:rsidRPr="00280569" w:rsidRDefault="00AD48BA" w:rsidP="00AD48BA">
            <w:pPr>
              <w:spacing w:line="258" w:lineRule="exact"/>
              <w:ind w:left="254" w:right="248"/>
              <w:jc w:val="center"/>
              <w:rPr>
                <w:rFonts w:ascii="Times New Roman" w:eastAsia="Times New Roman" w:hAnsi="Times New Roman" w:cs="Times New Roman"/>
                <w:sz w:val="24"/>
              </w:rPr>
            </w:pPr>
            <w:r w:rsidRPr="00280569">
              <w:rPr>
                <w:rFonts w:ascii="Times New Roman" w:eastAsia="Times New Roman" w:hAnsi="Times New Roman" w:cs="Times New Roman"/>
                <w:sz w:val="24"/>
              </w:rPr>
              <w:t>4,50</w:t>
            </w:r>
          </w:p>
        </w:tc>
        <w:tc>
          <w:tcPr>
            <w:tcW w:w="1166" w:type="dxa"/>
          </w:tcPr>
          <w:p w:rsidR="00AD48BA" w:rsidRPr="00280569" w:rsidRDefault="00AD48BA" w:rsidP="00AD48BA">
            <w:pPr>
              <w:spacing w:line="258" w:lineRule="exact"/>
              <w:ind w:left="283" w:right="275"/>
              <w:jc w:val="center"/>
              <w:rPr>
                <w:rFonts w:ascii="Times New Roman" w:eastAsia="Times New Roman" w:hAnsi="Times New Roman" w:cs="Times New Roman"/>
                <w:sz w:val="24"/>
              </w:rPr>
            </w:pPr>
            <w:r w:rsidRPr="00280569">
              <w:rPr>
                <w:rFonts w:ascii="Times New Roman" w:eastAsia="Times New Roman" w:hAnsi="Times New Roman" w:cs="Times New Roman"/>
                <w:sz w:val="24"/>
              </w:rPr>
              <w:t>4,20</w:t>
            </w:r>
          </w:p>
        </w:tc>
        <w:tc>
          <w:tcPr>
            <w:tcW w:w="1109" w:type="dxa"/>
          </w:tcPr>
          <w:p w:rsidR="00AD48BA" w:rsidRPr="00280569" w:rsidRDefault="00AD48BA" w:rsidP="00AD48BA">
            <w:pPr>
              <w:spacing w:line="258" w:lineRule="exact"/>
              <w:ind w:left="257" w:right="248"/>
              <w:jc w:val="center"/>
              <w:rPr>
                <w:rFonts w:ascii="Times New Roman" w:eastAsia="Times New Roman" w:hAnsi="Times New Roman" w:cs="Times New Roman"/>
                <w:sz w:val="24"/>
              </w:rPr>
            </w:pPr>
            <w:r w:rsidRPr="00280569">
              <w:rPr>
                <w:rFonts w:ascii="Times New Roman" w:eastAsia="Times New Roman" w:hAnsi="Times New Roman" w:cs="Times New Roman"/>
                <w:sz w:val="24"/>
              </w:rPr>
              <w:t>4,50</w:t>
            </w:r>
          </w:p>
        </w:tc>
        <w:tc>
          <w:tcPr>
            <w:tcW w:w="1166" w:type="dxa"/>
          </w:tcPr>
          <w:p w:rsidR="00AD48BA" w:rsidRPr="00280569" w:rsidRDefault="00AD48BA" w:rsidP="00AD48BA">
            <w:pPr>
              <w:spacing w:line="258" w:lineRule="exact"/>
              <w:ind w:left="285" w:right="275"/>
              <w:jc w:val="center"/>
              <w:rPr>
                <w:rFonts w:ascii="Times New Roman" w:eastAsia="Times New Roman" w:hAnsi="Times New Roman" w:cs="Times New Roman"/>
                <w:sz w:val="24"/>
              </w:rPr>
            </w:pPr>
            <w:r w:rsidRPr="00280569">
              <w:rPr>
                <w:rFonts w:ascii="Times New Roman" w:eastAsia="Times New Roman" w:hAnsi="Times New Roman" w:cs="Times New Roman"/>
                <w:sz w:val="24"/>
              </w:rPr>
              <w:t>5,15</w:t>
            </w:r>
          </w:p>
        </w:tc>
      </w:tr>
      <w:tr w:rsidR="00AD48BA" w:rsidRPr="00280569" w:rsidTr="00EE2030">
        <w:trPr>
          <w:trHeight w:val="272"/>
          <w:jc w:val="center"/>
        </w:trPr>
        <w:tc>
          <w:tcPr>
            <w:tcW w:w="3222" w:type="dxa"/>
            <w:tcBorders>
              <w:left w:val="single" w:sz="4" w:space="0" w:color="000000"/>
            </w:tcBorders>
          </w:tcPr>
          <w:p w:rsidR="00AD48BA" w:rsidRPr="00280569" w:rsidRDefault="00AD48BA" w:rsidP="00AD48BA">
            <w:pPr>
              <w:spacing w:line="253" w:lineRule="exact"/>
              <w:ind w:left="105"/>
              <w:rPr>
                <w:rFonts w:ascii="Times New Roman" w:eastAsia="Times New Roman" w:hAnsi="Times New Roman" w:cs="Times New Roman"/>
                <w:sz w:val="24"/>
              </w:rPr>
            </w:pPr>
            <w:r w:rsidRPr="00280569">
              <w:rPr>
                <w:rFonts w:ascii="Times New Roman" w:eastAsia="Times New Roman" w:hAnsi="Times New Roman" w:cs="Times New Roman"/>
                <w:sz w:val="24"/>
              </w:rPr>
              <w:t>Бег</w:t>
            </w:r>
            <w:r w:rsidRPr="00280569">
              <w:rPr>
                <w:rFonts w:ascii="Times New Roman" w:eastAsia="Times New Roman" w:hAnsi="Times New Roman" w:cs="Times New Roman"/>
                <w:spacing w:val="2"/>
                <w:sz w:val="24"/>
              </w:rPr>
              <w:t xml:space="preserve"> </w:t>
            </w:r>
            <w:r w:rsidRPr="00280569">
              <w:rPr>
                <w:rFonts w:ascii="Times New Roman" w:eastAsia="Times New Roman" w:hAnsi="Times New Roman" w:cs="Times New Roman"/>
                <w:sz w:val="24"/>
              </w:rPr>
              <w:t>60</w:t>
            </w:r>
            <w:r w:rsidRPr="00280569">
              <w:rPr>
                <w:rFonts w:ascii="Times New Roman" w:eastAsia="Times New Roman" w:hAnsi="Times New Roman" w:cs="Times New Roman"/>
                <w:spacing w:val="-5"/>
                <w:sz w:val="24"/>
              </w:rPr>
              <w:t xml:space="preserve"> </w:t>
            </w:r>
            <w:r w:rsidRPr="00280569">
              <w:rPr>
                <w:rFonts w:ascii="Times New Roman" w:eastAsia="Times New Roman" w:hAnsi="Times New Roman" w:cs="Times New Roman"/>
                <w:sz w:val="24"/>
              </w:rPr>
              <w:t>м,</w:t>
            </w:r>
            <w:r w:rsidRPr="00280569">
              <w:rPr>
                <w:rFonts w:ascii="Times New Roman" w:eastAsia="Times New Roman" w:hAnsi="Times New Roman" w:cs="Times New Roman"/>
                <w:spacing w:val="-3"/>
                <w:sz w:val="24"/>
              </w:rPr>
              <w:t xml:space="preserve"> </w:t>
            </w:r>
            <w:r w:rsidRPr="00280569">
              <w:rPr>
                <w:rFonts w:ascii="Times New Roman" w:eastAsia="Times New Roman" w:hAnsi="Times New Roman" w:cs="Times New Roman"/>
                <w:sz w:val="24"/>
              </w:rPr>
              <w:t>секунд</w:t>
            </w:r>
          </w:p>
        </w:tc>
        <w:tc>
          <w:tcPr>
            <w:tcW w:w="1051" w:type="dxa"/>
          </w:tcPr>
          <w:p w:rsidR="00AD48BA" w:rsidRPr="00280569" w:rsidRDefault="00AD48BA" w:rsidP="00AD48BA">
            <w:pPr>
              <w:spacing w:line="253" w:lineRule="exact"/>
              <w:ind w:left="235" w:right="216"/>
              <w:jc w:val="center"/>
              <w:rPr>
                <w:rFonts w:ascii="Times New Roman" w:eastAsia="Times New Roman" w:hAnsi="Times New Roman" w:cs="Times New Roman"/>
                <w:sz w:val="24"/>
              </w:rPr>
            </w:pPr>
            <w:r w:rsidRPr="00280569">
              <w:rPr>
                <w:rFonts w:ascii="Times New Roman" w:eastAsia="Times New Roman" w:hAnsi="Times New Roman" w:cs="Times New Roman"/>
                <w:sz w:val="24"/>
              </w:rPr>
              <w:t>9,0</w:t>
            </w:r>
          </w:p>
        </w:tc>
        <w:tc>
          <w:tcPr>
            <w:tcW w:w="1109" w:type="dxa"/>
          </w:tcPr>
          <w:p w:rsidR="00AD48BA" w:rsidRPr="00280569" w:rsidRDefault="00AD48BA" w:rsidP="00AD48BA">
            <w:pPr>
              <w:spacing w:line="253" w:lineRule="exact"/>
              <w:ind w:right="385"/>
              <w:jc w:val="right"/>
              <w:rPr>
                <w:rFonts w:ascii="Times New Roman" w:eastAsia="Times New Roman" w:hAnsi="Times New Roman" w:cs="Times New Roman"/>
                <w:sz w:val="24"/>
              </w:rPr>
            </w:pPr>
            <w:r w:rsidRPr="00280569">
              <w:rPr>
                <w:rFonts w:ascii="Times New Roman" w:eastAsia="Times New Roman" w:hAnsi="Times New Roman" w:cs="Times New Roman"/>
                <w:sz w:val="24"/>
              </w:rPr>
              <w:t>9,7</w:t>
            </w:r>
          </w:p>
        </w:tc>
        <w:tc>
          <w:tcPr>
            <w:tcW w:w="1109" w:type="dxa"/>
          </w:tcPr>
          <w:p w:rsidR="00AD48BA" w:rsidRPr="00280569" w:rsidRDefault="00AD48BA" w:rsidP="00AD48BA">
            <w:pPr>
              <w:spacing w:line="253" w:lineRule="exact"/>
              <w:ind w:left="254" w:right="248"/>
              <w:jc w:val="center"/>
              <w:rPr>
                <w:rFonts w:ascii="Times New Roman" w:eastAsia="Times New Roman" w:hAnsi="Times New Roman" w:cs="Times New Roman"/>
                <w:sz w:val="24"/>
              </w:rPr>
            </w:pPr>
            <w:r w:rsidRPr="00280569">
              <w:rPr>
                <w:rFonts w:ascii="Times New Roman" w:eastAsia="Times New Roman" w:hAnsi="Times New Roman" w:cs="Times New Roman"/>
                <w:sz w:val="24"/>
              </w:rPr>
              <w:t>10,5</w:t>
            </w:r>
          </w:p>
        </w:tc>
        <w:tc>
          <w:tcPr>
            <w:tcW w:w="1166" w:type="dxa"/>
          </w:tcPr>
          <w:p w:rsidR="00AD48BA" w:rsidRPr="00280569" w:rsidRDefault="00AD48BA" w:rsidP="00AD48BA">
            <w:pPr>
              <w:spacing w:line="253" w:lineRule="exact"/>
              <w:ind w:left="287" w:right="275"/>
              <w:jc w:val="center"/>
              <w:rPr>
                <w:rFonts w:ascii="Times New Roman" w:eastAsia="Times New Roman" w:hAnsi="Times New Roman" w:cs="Times New Roman"/>
                <w:sz w:val="24"/>
              </w:rPr>
            </w:pPr>
            <w:r w:rsidRPr="00280569">
              <w:rPr>
                <w:rFonts w:ascii="Times New Roman" w:eastAsia="Times New Roman" w:hAnsi="Times New Roman" w:cs="Times New Roman"/>
                <w:sz w:val="24"/>
              </w:rPr>
              <w:t>9,7</w:t>
            </w:r>
          </w:p>
        </w:tc>
        <w:tc>
          <w:tcPr>
            <w:tcW w:w="1109" w:type="dxa"/>
          </w:tcPr>
          <w:p w:rsidR="00AD48BA" w:rsidRPr="00280569" w:rsidRDefault="00AD48BA" w:rsidP="00AD48BA">
            <w:pPr>
              <w:spacing w:line="253" w:lineRule="exact"/>
              <w:ind w:left="257" w:right="248"/>
              <w:jc w:val="center"/>
              <w:rPr>
                <w:rFonts w:ascii="Times New Roman" w:eastAsia="Times New Roman" w:hAnsi="Times New Roman" w:cs="Times New Roman"/>
                <w:sz w:val="24"/>
              </w:rPr>
            </w:pPr>
            <w:r w:rsidRPr="00280569">
              <w:rPr>
                <w:rFonts w:ascii="Times New Roman" w:eastAsia="Times New Roman" w:hAnsi="Times New Roman" w:cs="Times New Roman"/>
                <w:sz w:val="24"/>
              </w:rPr>
              <w:t>10,4</w:t>
            </w:r>
          </w:p>
        </w:tc>
        <w:tc>
          <w:tcPr>
            <w:tcW w:w="1166" w:type="dxa"/>
          </w:tcPr>
          <w:p w:rsidR="00AD48BA" w:rsidRPr="00280569" w:rsidRDefault="00AD48BA" w:rsidP="00AD48BA">
            <w:pPr>
              <w:spacing w:line="253" w:lineRule="exact"/>
              <w:ind w:left="285" w:right="275"/>
              <w:jc w:val="center"/>
              <w:rPr>
                <w:rFonts w:ascii="Times New Roman" w:eastAsia="Times New Roman" w:hAnsi="Times New Roman" w:cs="Times New Roman"/>
                <w:sz w:val="24"/>
              </w:rPr>
            </w:pPr>
            <w:r w:rsidRPr="00280569">
              <w:rPr>
                <w:rFonts w:ascii="Times New Roman" w:eastAsia="Times New Roman" w:hAnsi="Times New Roman" w:cs="Times New Roman"/>
                <w:sz w:val="24"/>
              </w:rPr>
              <w:t>10,8</w:t>
            </w:r>
          </w:p>
        </w:tc>
      </w:tr>
      <w:tr w:rsidR="00AD48BA" w:rsidRPr="00280569" w:rsidTr="00EE2030">
        <w:trPr>
          <w:trHeight w:val="282"/>
          <w:jc w:val="center"/>
        </w:trPr>
        <w:tc>
          <w:tcPr>
            <w:tcW w:w="3222" w:type="dxa"/>
            <w:tcBorders>
              <w:left w:val="single" w:sz="4" w:space="0" w:color="000000"/>
            </w:tcBorders>
          </w:tcPr>
          <w:p w:rsidR="00AD48BA" w:rsidRPr="00280569" w:rsidRDefault="00AD48BA" w:rsidP="00AD48BA">
            <w:pPr>
              <w:spacing w:line="262" w:lineRule="exact"/>
              <w:ind w:left="105"/>
              <w:rPr>
                <w:rFonts w:ascii="Times New Roman" w:eastAsia="Times New Roman" w:hAnsi="Times New Roman" w:cs="Times New Roman"/>
                <w:sz w:val="24"/>
              </w:rPr>
            </w:pPr>
            <w:r w:rsidRPr="00280569">
              <w:rPr>
                <w:rFonts w:ascii="Times New Roman" w:eastAsia="Times New Roman" w:hAnsi="Times New Roman" w:cs="Times New Roman"/>
                <w:sz w:val="24"/>
              </w:rPr>
              <w:t>Бег</w:t>
            </w:r>
            <w:r w:rsidRPr="00280569">
              <w:rPr>
                <w:rFonts w:ascii="Times New Roman" w:eastAsia="Times New Roman" w:hAnsi="Times New Roman" w:cs="Times New Roman"/>
                <w:spacing w:val="3"/>
                <w:sz w:val="24"/>
              </w:rPr>
              <w:t xml:space="preserve"> </w:t>
            </w:r>
            <w:r w:rsidRPr="00280569">
              <w:rPr>
                <w:rFonts w:ascii="Times New Roman" w:eastAsia="Times New Roman" w:hAnsi="Times New Roman" w:cs="Times New Roman"/>
                <w:sz w:val="24"/>
              </w:rPr>
              <w:t>2000</w:t>
            </w:r>
            <w:r w:rsidRPr="00280569">
              <w:rPr>
                <w:rFonts w:ascii="Times New Roman" w:eastAsia="Times New Roman" w:hAnsi="Times New Roman" w:cs="Times New Roman"/>
                <w:spacing w:val="-4"/>
                <w:sz w:val="24"/>
              </w:rPr>
              <w:t xml:space="preserve"> </w:t>
            </w:r>
            <w:r w:rsidRPr="00280569">
              <w:rPr>
                <w:rFonts w:ascii="Times New Roman" w:eastAsia="Times New Roman" w:hAnsi="Times New Roman" w:cs="Times New Roman"/>
                <w:sz w:val="24"/>
              </w:rPr>
              <w:t>м,</w:t>
            </w:r>
            <w:r w:rsidRPr="00280569">
              <w:rPr>
                <w:rFonts w:ascii="Times New Roman" w:eastAsia="Times New Roman" w:hAnsi="Times New Roman" w:cs="Times New Roman"/>
                <w:spacing w:val="-2"/>
                <w:sz w:val="24"/>
              </w:rPr>
              <w:t xml:space="preserve"> </w:t>
            </w:r>
            <w:r w:rsidRPr="00280569">
              <w:rPr>
                <w:rFonts w:ascii="Times New Roman" w:eastAsia="Times New Roman" w:hAnsi="Times New Roman" w:cs="Times New Roman"/>
                <w:sz w:val="24"/>
              </w:rPr>
              <w:t>мин</w:t>
            </w:r>
          </w:p>
        </w:tc>
        <w:tc>
          <w:tcPr>
            <w:tcW w:w="1051" w:type="dxa"/>
          </w:tcPr>
          <w:p w:rsidR="00AD48BA" w:rsidRPr="00280569" w:rsidRDefault="00AD48BA" w:rsidP="00AD48BA">
            <w:pPr>
              <w:spacing w:line="262" w:lineRule="exact"/>
              <w:ind w:left="231" w:right="216"/>
              <w:jc w:val="center"/>
              <w:rPr>
                <w:rFonts w:ascii="Times New Roman" w:eastAsia="Times New Roman" w:hAnsi="Times New Roman" w:cs="Times New Roman"/>
                <w:sz w:val="24"/>
              </w:rPr>
            </w:pPr>
            <w:r w:rsidRPr="00280569">
              <w:rPr>
                <w:rFonts w:ascii="Times New Roman" w:eastAsia="Times New Roman" w:hAnsi="Times New Roman" w:cs="Times New Roman"/>
                <w:sz w:val="24"/>
              </w:rPr>
              <w:t>9,00</w:t>
            </w:r>
          </w:p>
        </w:tc>
        <w:tc>
          <w:tcPr>
            <w:tcW w:w="1109" w:type="dxa"/>
          </w:tcPr>
          <w:p w:rsidR="00AD48BA" w:rsidRPr="00280569" w:rsidRDefault="00AD48BA" w:rsidP="00AD48BA">
            <w:pPr>
              <w:spacing w:line="262" w:lineRule="exact"/>
              <w:ind w:right="328"/>
              <w:jc w:val="right"/>
              <w:rPr>
                <w:rFonts w:ascii="Times New Roman" w:eastAsia="Times New Roman" w:hAnsi="Times New Roman" w:cs="Times New Roman"/>
                <w:sz w:val="24"/>
              </w:rPr>
            </w:pPr>
            <w:r w:rsidRPr="00280569">
              <w:rPr>
                <w:rFonts w:ascii="Times New Roman" w:eastAsia="Times New Roman" w:hAnsi="Times New Roman" w:cs="Times New Roman"/>
                <w:sz w:val="24"/>
              </w:rPr>
              <w:t>9,45</w:t>
            </w:r>
          </w:p>
        </w:tc>
        <w:tc>
          <w:tcPr>
            <w:tcW w:w="1109" w:type="dxa"/>
          </w:tcPr>
          <w:p w:rsidR="00AD48BA" w:rsidRPr="00280569" w:rsidRDefault="00AD48BA" w:rsidP="00AD48BA">
            <w:pPr>
              <w:spacing w:line="262" w:lineRule="exact"/>
              <w:ind w:left="259" w:right="248"/>
              <w:jc w:val="center"/>
              <w:rPr>
                <w:rFonts w:ascii="Times New Roman" w:eastAsia="Times New Roman" w:hAnsi="Times New Roman" w:cs="Times New Roman"/>
                <w:sz w:val="24"/>
              </w:rPr>
            </w:pPr>
            <w:r w:rsidRPr="00280569">
              <w:rPr>
                <w:rFonts w:ascii="Times New Roman" w:eastAsia="Times New Roman" w:hAnsi="Times New Roman" w:cs="Times New Roman"/>
                <w:sz w:val="24"/>
              </w:rPr>
              <w:t>10,30</w:t>
            </w:r>
          </w:p>
        </w:tc>
        <w:tc>
          <w:tcPr>
            <w:tcW w:w="1166" w:type="dxa"/>
          </w:tcPr>
          <w:p w:rsidR="00AD48BA" w:rsidRPr="00280569" w:rsidRDefault="00AD48BA" w:rsidP="00AD48BA">
            <w:pPr>
              <w:spacing w:line="262" w:lineRule="exact"/>
              <w:ind w:left="287" w:right="275"/>
              <w:jc w:val="center"/>
              <w:rPr>
                <w:rFonts w:ascii="Times New Roman" w:eastAsia="Times New Roman" w:hAnsi="Times New Roman" w:cs="Times New Roman"/>
                <w:sz w:val="24"/>
              </w:rPr>
            </w:pPr>
            <w:r w:rsidRPr="00280569">
              <w:rPr>
                <w:rFonts w:ascii="Times New Roman" w:eastAsia="Times New Roman" w:hAnsi="Times New Roman" w:cs="Times New Roman"/>
                <w:sz w:val="24"/>
              </w:rPr>
              <w:t>10,50</w:t>
            </w:r>
          </w:p>
        </w:tc>
        <w:tc>
          <w:tcPr>
            <w:tcW w:w="1109" w:type="dxa"/>
          </w:tcPr>
          <w:p w:rsidR="00AD48BA" w:rsidRPr="00280569" w:rsidRDefault="00AD48BA" w:rsidP="00AD48BA">
            <w:pPr>
              <w:spacing w:line="262" w:lineRule="exact"/>
              <w:ind w:left="260" w:right="247"/>
              <w:jc w:val="center"/>
              <w:rPr>
                <w:rFonts w:ascii="Times New Roman" w:eastAsia="Times New Roman" w:hAnsi="Times New Roman" w:cs="Times New Roman"/>
                <w:sz w:val="24"/>
              </w:rPr>
            </w:pPr>
            <w:r w:rsidRPr="00280569">
              <w:rPr>
                <w:rFonts w:ascii="Times New Roman" w:eastAsia="Times New Roman" w:hAnsi="Times New Roman" w:cs="Times New Roman"/>
                <w:sz w:val="24"/>
              </w:rPr>
              <w:t>12,30</w:t>
            </w:r>
          </w:p>
        </w:tc>
        <w:tc>
          <w:tcPr>
            <w:tcW w:w="1166" w:type="dxa"/>
          </w:tcPr>
          <w:p w:rsidR="00AD48BA" w:rsidRPr="00280569" w:rsidRDefault="00AD48BA" w:rsidP="00AD48BA">
            <w:pPr>
              <w:spacing w:line="262" w:lineRule="exact"/>
              <w:ind w:left="289" w:right="274"/>
              <w:jc w:val="center"/>
              <w:rPr>
                <w:rFonts w:ascii="Times New Roman" w:eastAsia="Times New Roman" w:hAnsi="Times New Roman" w:cs="Times New Roman"/>
                <w:sz w:val="24"/>
              </w:rPr>
            </w:pPr>
            <w:r w:rsidRPr="00280569">
              <w:rPr>
                <w:rFonts w:ascii="Times New Roman" w:eastAsia="Times New Roman" w:hAnsi="Times New Roman" w:cs="Times New Roman"/>
                <w:sz w:val="24"/>
              </w:rPr>
              <w:t>13,20</w:t>
            </w:r>
          </w:p>
        </w:tc>
      </w:tr>
      <w:tr w:rsidR="00AD48BA" w:rsidRPr="00280569" w:rsidTr="00EE2030">
        <w:trPr>
          <w:trHeight w:val="283"/>
          <w:jc w:val="center"/>
        </w:trPr>
        <w:tc>
          <w:tcPr>
            <w:tcW w:w="3222" w:type="dxa"/>
            <w:tcBorders>
              <w:left w:val="single" w:sz="4" w:space="0" w:color="000000"/>
            </w:tcBorders>
          </w:tcPr>
          <w:p w:rsidR="00AD48BA" w:rsidRPr="00280569" w:rsidRDefault="00AD48BA" w:rsidP="00AD48BA">
            <w:pPr>
              <w:spacing w:line="263" w:lineRule="exact"/>
              <w:ind w:left="105"/>
              <w:rPr>
                <w:rFonts w:ascii="Times New Roman" w:eastAsia="Times New Roman" w:hAnsi="Times New Roman" w:cs="Times New Roman"/>
                <w:sz w:val="24"/>
                <w:lang w:val="ru-RU"/>
              </w:rPr>
            </w:pPr>
            <w:r w:rsidRPr="00280569">
              <w:rPr>
                <w:rFonts w:ascii="Times New Roman" w:eastAsia="Times New Roman" w:hAnsi="Times New Roman" w:cs="Times New Roman"/>
                <w:sz w:val="24"/>
                <w:lang w:val="ru-RU"/>
              </w:rPr>
              <w:t>Прыжки</w:t>
            </w:r>
            <w:r w:rsidRPr="00280569">
              <w:rPr>
                <w:rFonts w:ascii="Times New Roman" w:eastAsia="Times New Roman" w:hAnsi="Times New Roman" w:cs="Times New Roman"/>
                <w:spacing w:val="2"/>
                <w:sz w:val="24"/>
                <w:lang w:val="ru-RU"/>
              </w:rPr>
              <w:t xml:space="preserve"> </w:t>
            </w:r>
            <w:r w:rsidRPr="00280569">
              <w:rPr>
                <w:rFonts w:ascii="Times New Roman" w:eastAsia="Times New Roman" w:hAnsi="Times New Roman" w:cs="Times New Roman"/>
                <w:sz w:val="24"/>
                <w:lang w:val="ru-RU"/>
              </w:rPr>
              <w:t>в</w:t>
            </w:r>
            <w:r w:rsidRPr="00280569">
              <w:rPr>
                <w:rFonts w:ascii="Times New Roman" w:eastAsia="Times New Roman" w:hAnsi="Times New Roman" w:cs="Times New Roman"/>
                <w:spacing w:val="-2"/>
                <w:sz w:val="24"/>
                <w:lang w:val="ru-RU"/>
              </w:rPr>
              <w:t xml:space="preserve"> </w:t>
            </w:r>
            <w:r w:rsidRPr="00280569">
              <w:rPr>
                <w:rFonts w:ascii="Times New Roman" w:eastAsia="Times New Roman" w:hAnsi="Times New Roman" w:cs="Times New Roman"/>
                <w:sz w:val="24"/>
                <w:lang w:val="ru-RU"/>
              </w:rPr>
              <w:t>длину</w:t>
            </w:r>
            <w:r w:rsidRPr="00280569">
              <w:rPr>
                <w:rFonts w:ascii="Times New Roman" w:eastAsia="Times New Roman" w:hAnsi="Times New Roman" w:cs="Times New Roman"/>
                <w:spacing w:val="-9"/>
                <w:sz w:val="24"/>
                <w:lang w:val="ru-RU"/>
              </w:rPr>
              <w:t xml:space="preserve"> </w:t>
            </w:r>
            <w:r w:rsidRPr="00280569">
              <w:rPr>
                <w:rFonts w:ascii="Times New Roman" w:eastAsia="Times New Roman" w:hAnsi="Times New Roman" w:cs="Times New Roman"/>
                <w:sz w:val="24"/>
                <w:lang w:val="ru-RU"/>
              </w:rPr>
              <w:t>с места</w:t>
            </w:r>
          </w:p>
        </w:tc>
        <w:tc>
          <w:tcPr>
            <w:tcW w:w="1051" w:type="dxa"/>
          </w:tcPr>
          <w:p w:rsidR="00AD48BA" w:rsidRPr="00280569" w:rsidRDefault="00AD48BA" w:rsidP="00AD48BA">
            <w:pPr>
              <w:spacing w:line="263" w:lineRule="exact"/>
              <w:ind w:left="226" w:right="216"/>
              <w:jc w:val="center"/>
              <w:rPr>
                <w:rFonts w:ascii="Times New Roman" w:eastAsia="Times New Roman" w:hAnsi="Times New Roman" w:cs="Times New Roman"/>
                <w:sz w:val="24"/>
              </w:rPr>
            </w:pPr>
            <w:r w:rsidRPr="00280569">
              <w:rPr>
                <w:rFonts w:ascii="Times New Roman" w:eastAsia="Times New Roman" w:hAnsi="Times New Roman" w:cs="Times New Roman"/>
                <w:sz w:val="24"/>
              </w:rPr>
              <w:t>190</w:t>
            </w:r>
          </w:p>
        </w:tc>
        <w:tc>
          <w:tcPr>
            <w:tcW w:w="1109" w:type="dxa"/>
          </w:tcPr>
          <w:p w:rsidR="00AD48BA" w:rsidRPr="00280569" w:rsidRDefault="00AD48BA" w:rsidP="00AD48BA">
            <w:pPr>
              <w:spacing w:line="263" w:lineRule="exact"/>
              <w:ind w:right="361"/>
              <w:jc w:val="right"/>
              <w:rPr>
                <w:rFonts w:ascii="Times New Roman" w:eastAsia="Times New Roman" w:hAnsi="Times New Roman" w:cs="Times New Roman"/>
                <w:sz w:val="24"/>
              </w:rPr>
            </w:pPr>
            <w:r w:rsidRPr="00280569">
              <w:rPr>
                <w:rFonts w:ascii="Times New Roman" w:eastAsia="Times New Roman" w:hAnsi="Times New Roman" w:cs="Times New Roman"/>
                <w:sz w:val="24"/>
              </w:rPr>
              <w:t>180</w:t>
            </w:r>
          </w:p>
        </w:tc>
        <w:tc>
          <w:tcPr>
            <w:tcW w:w="1109" w:type="dxa"/>
          </w:tcPr>
          <w:p w:rsidR="00AD48BA" w:rsidRPr="00280569" w:rsidRDefault="00AD48BA" w:rsidP="00AD48BA">
            <w:pPr>
              <w:spacing w:line="263" w:lineRule="exact"/>
              <w:ind w:left="250" w:right="248"/>
              <w:jc w:val="center"/>
              <w:rPr>
                <w:rFonts w:ascii="Times New Roman" w:eastAsia="Times New Roman" w:hAnsi="Times New Roman" w:cs="Times New Roman"/>
                <w:sz w:val="24"/>
              </w:rPr>
            </w:pPr>
            <w:r w:rsidRPr="00280569">
              <w:rPr>
                <w:rFonts w:ascii="Times New Roman" w:eastAsia="Times New Roman" w:hAnsi="Times New Roman" w:cs="Times New Roman"/>
                <w:sz w:val="24"/>
              </w:rPr>
              <w:t>165</w:t>
            </w:r>
          </w:p>
        </w:tc>
        <w:tc>
          <w:tcPr>
            <w:tcW w:w="1166" w:type="dxa"/>
          </w:tcPr>
          <w:p w:rsidR="00AD48BA" w:rsidRPr="00280569" w:rsidRDefault="00AD48BA" w:rsidP="00AD48BA">
            <w:pPr>
              <w:spacing w:line="263" w:lineRule="exact"/>
              <w:ind w:left="278" w:right="275"/>
              <w:jc w:val="center"/>
              <w:rPr>
                <w:rFonts w:ascii="Times New Roman" w:eastAsia="Times New Roman" w:hAnsi="Times New Roman" w:cs="Times New Roman"/>
                <w:sz w:val="24"/>
              </w:rPr>
            </w:pPr>
            <w:r w:rsidRPr="00280569">
              <w:rPr>
                <w:rFonts w:ascii="Times New Roman" w:eastAsia="Times New Roman" w:hAnsi="Times New Roman" w:cs="Times New Roman"/>
                <w:sz w:val="24"/>
              </w:rPr>
              <w:t>175</w:t>
            </w:r>
          </w:p>
        </w:tc>
        <w:tc>
          <w:tcPr>
            <w:tcW w:w="1109" w:type="dxa"/>
          </w:tcPr>
          <w:p w:rsidR="00AD48BA" w:rsidRPr="00280569" w:rsidRDefault="00AD48BA" w:rsidP="00AD48BA">
            <w:pPr>
              <w:spacing w:line="263" w:lineRule="exact"/>
              <w:ind w:left="252" w:right="248"/>
              <w:jc w:val="center"/>
              <w:rPr>
                <w:rFonts w:ascii="Times New Roman" w:eastAsia="Times New Roman" w:hAnsi="Times New Roman" w:cs="Times New Roman"/>
                <w:sz w:val="24"/>
              </w:rPr>
            </w:pPr>
            <w:r w:rsidRPr="00280569">
              <w:rPr>
                <w:rFonts w:ascii="Times New Roman" w:eastAsia="Times New Roman" w:hAnsi="Times New Roman" w:cs="Times New Roman"/>
                <w:sz w:val="24"/>
              </w:rPr>
              <w:t>165</w:t>
            </w:r>
          </w:p>
        </w:tc>
        <w:tc>
          <w:tcPr>
            <w:tcW w:w="1166" w:type="dxa"/>
          </w:tcPr>
          <w:p w:rsidR="00AD48BA" w:rsidRPr="00280569" w:rsidRDefault="00AD48BA" w:rsidP="00AD48BA">
            <w:pPr>
              <w:spacing w:line="263" w:lineRule="exact"/>
              <w:ind w:left="280" w:right="275"/>
              <w:jc w:val="center"/>
              <w:rPr>
                <w:rFonts w:ascii="Times New Roman" w:eastAsia="Times New Roman" w:hAnsi="Times New Roman" w:cs="Times New Roman"/>
                <w:sz w:val="24"/>
              </w:rPr>
            </w:pPr>
            <w:r w:rsidRPr="00280569">
              <w:rPr>
                <w:rFonts w:ascii="Times New Roman" w:eastAsia="Times New Roman" w:hAnsi="Times New Roman" w:cs="Times New Roman"/>
                <w:sz w:val="24"/>
              </w:rPr>
              <w:t>156</w:t>
            </w:r>
          </w:p>
        </w:tc>
      </w:tr>
      <w:tr w:rsidR="00AD48BA" w:rsidRPr="00280569" w:rsidTr="00EE2030">
        <w:trPr>
          <w:trHeight w:val="565"/>
          <w:jc w:val="center"/>
        </w:trPr>
        <w:tc>
          <w:tcPr>
            <w:tcW w:w="3222" w:type="dxa"/>
            <w:tcBorders>
              <w:left w:val="single" w:sz="4" w:space="0" w:color="000000"/>
            </w:tcBorders>
          </w:tcPr>
          <w:p w:rsidR="00AD48BA" w:rsidRPr="00280569" w:rsidRDefault="00AD48BA" w:rsidP="00AD48BA">
            <w:pPr>
              <w:tabs>
                <w:tab w:val="left" w:pos="1778"/>
                <w:tab w:val="left" w:pos="2243"/>
              </w:tabs>
              <w:spacing w:line="268" w:lineRule="exact"/>
              <w:ind w:left="105"/>
              <w:rPr>
                <w:rFonts w:ascii="Times New Roman" w:eastAsia="Times New Roman" w:hAnsi="Times New Roman" w:cs="Times New Roman"/>
                <w:sz w:val="24"/>
              </w:rPr>
            </w:pPr>
            <w:r w:rsidRPr="00280569">
              <w:rPr>
                <w:rFonts w:ascii="Times New Roman" w:eastAsia="Times New Roman" w:hAnsi="Times New Roman" w:cs="Times New Roman"/>
                <w:sz w:val="24"/>
              </w:rPr>
              <w:t>Подтягивание</w:t>
            </w:r>
            <w:r w:rsidRPr="00280569">
              <w:rPr>
                <w:rFonts w:ascii="Times New Roman" w:eastAsia="Times New Roman" w:hAnsi="Times New Roman" w:cs="Times New Roman"/>
                <w:sz w:val="24"/>
              </w:rPr>
              <w:tab/>
              <w:t>на</w:t>
            </w:r>
            <w:r w:rsidRPr="00280569">
              <w:rPr>
                <w:rFonts w:ascii="Times New Roman" w:eastAsia="Times New Roman" w:hAnsi="Times New Roman" w:cs="Times New Roman"/>
                <w:sz w:val="24"/>
              </w:rPr>
              <w:tab/>
              <w:t>высокой</w:t>
            </w:r>
          </w:p>
          <w:p w:rsidR="00AD48BA" w:rsidRPr="00280569" w:rsidRDefault="00AD48BA" w:rsidP="00AD48BA">
            <w:pPr>
              <w:spacing w:before="2" w:line="276" w:lineRule="exact"/>
              <w:ind w:left="105"/>
              <w:rPr>
                <w:rFonts w:ascii="Times New Roman" w:eastAsia="Times New Roman" w:hAnsi="Times New Roman" w:cs="Times New Roman"/>
                <w:sz w:val="24"/>
              </w:rPr>
            </w:pPr>
            <w:r w:rsidRPr="00280569">
              <w:rPr>
                <w:rFonts w:ascii="Times New Roman" w:eastAsia="Times New Roman" w:hAnsi="Times New Roman" w:cs="Times New Roman"/>
                <w:sz w:val="24"/>
              </w:rPr>
              <w:t>перекладине</w:t>
            </w:r>
          </w:p>
        </w:tc>
        <w:tc>
          <w:tcPr>
            <w:tcW w:w="1051" w:type="dxa"/>
          </w:tcPr>
          <w:p w:rsidR="00AD48BA" w:rsidRPr="00280569" w:rsidRDefault="00AD48BA" w:rsidP="00AD48BA">
            <w:pPr>
              <w:spacing w:line="268" w:lineRule="exact"/>
              <w:ind w:left="231" w:right="216"/>
              <w:jc w:val="center"/>
              <w:rPr>
                <w:rFonts w:ascii="Times New Roman" w:eastAsia="Times New Roman" w:hAnsi="Times New Roman" w:cs="Times New Roman"/>
                <w:sz w:val="24"/>
              </w:rPr>
            </w:pPr>
            <w:r w:rsidRPr="00280569">
              <w:rPr>
                <w:rFonts w:ascii="Times New Roman" w:eastAsia="Times New Roman" w:hAnsi="Times New Roman" w:cs="Times New Roman"/>
                <w:sz w:val="24"/>
              </w:rPr>
              <w:t>10</w:t>
            </w:r>
          </w:p>
        </w:tc>
        <w:tc>
          <w:tcPr>
            <w:tcW w:w="1109" w:type="dxa"/>
          </w:tcPr>
          <w:p w:rsidR="00AD48BA" w:rsidRPr="00280569" w:rsidRDefault="00AD48BA" w:rsidP="00AD48BA">
            <w:pPr>
              <w:spacing w:line="268" w:lineRule="exact"/>
              <w:ind w:left="1"/>
              <w:jc w:val="center"/>
              <w:rPr>
                <w:rFonts w:ascii="Times New Roman" w:eastAsia="Times New Roman" w:hAnsi="Times New Roman" w:cs="Times New Roman"/>
                <w:sz w:val="24"/>
              </w:rPr>
            </w:pPr>
            <w:r w:rsidRPr="00280569">
              <w:rPr>
                <w:rFonts w:ascii="Times New Roman" w:eastAsia="Times New Roman" w:hAnsi="Times New Roman" w:cs="Times New Roman"/>
                <w:sz w:val="24"/>
              </w:rPr>
              <w:t>8</w:t>
            </w:r>
          </w:p>
        </w:tc>
        <w:tc>
          <w:tcPr>
            <w:tcW w:w="1109" w:type="dxa"/>
          </w:tcPr>
          <w:p w:rsidR="00AD48BA" w:rsidRPr="00280569" w:rsidRDefault="00AD48BA" w:rsidP="00AD48BA">
            <w:pPr>
              <w:spacing w:line="268" w:lineRule="exact"/>
              <w:ind w:left="2"/>
              <w:jc w:val="center"/>
              <w:rPr>
                <w:rFonts w:ascii="Times New Roman" w:eastAsia="Times New Roman" w:hAnsi="Times New Roman" w:cs="Times New Roman"/>
                <w:sz w:val="24"/>
              </w:rPr>
            </w:pPr>
            <w:r w:rsidRPr="00280569">
              <w:rPr>
                <w:rFonts w:ascii="Times New Roman" w:eastAsia="Times New Roman" w:hAnsi="Times New Roman" w:cs="Times New Roman"/>
                <w:sz w:val="24"/>
              </w:rPr>
              <w:t>5</w:t>
            </w:r>
          </w:p>
        </w:tc>
        <w:tc>
          <w:tcPr>
            <w:tcW w:w="1166" w:type="dxa"/>
          </w:tcPr>
          <w:p w:rsidR="00AD48BA" w:rsidRPr="00280569" w:rsidRDefault="00AD48BA" w:rsidP="00AD48BA">
            <w:pPr>
              <w:rPr>
                <w:rFonts w:ascii="Times New Roman" w:eastAsia="Times New Roman" w:hAnsi="Times New Roman" w:cs="Times New Roman"/>
                <w:sz w:val="24"/>
              </w:rPr>
            </w:pPr>
          </w:p>
        </w:tc>
        <w:tc>
          <w:tcPr>
            <w:tcW w:w="1109" w:type="dxa"/>
          </w:tcPr>
          <w:p w:rsidR="00AD48BA" w:rsidRPr="00280569" w:rsidRDefault="00AD48BA" w:rsidP="00AD48BA">
            <w:pPr>
              <w:rPr>
                <w:rFonts w:ascii="Times New Roman" w:eastAsia="Times New Roman" w:hAnsi="Times New Roman" w:cs="Times New Roman"/>
                <w:sz w:val="24"/>
              </w:rPr>
            </w:pPr>
          </w:p>
        </w:tc>
        <w:tc>
          <w:tcPr>
            <w:tcW w:w="1166" w:type="dxa"/>
          </w:tcPr>
          <w:p w:rsidR="00AD48BA" w:rsidRPr="00280569" w:rsidRDefault="00AD48BA" w:rsidP="00AD48BA">
            <w:pPr>
              <w:rPr>
                <w:rFonts w:ascii="Times New Roman" w:eastAsia="Times New Roman" w:hAnsi="Times New Roman" w:cs="Times New Roman"/>
                <w:sz w:val="24"/>
              </w:rPr>
            </w:pPr>
          </w:p>
        </w:tc>
      </w:tr>
      <w:tr w:rsidR="00AD48BA" w:rsidRPr="00280569" w:rsidTr="00EE2030">
        <w:trPr>
          <w:trHeight w:val="565"/>
          <w:jc w:val="center"/>
        </w:trPr>
        <w:tc>
          <w:tcPr>
            <w:tcW w:w="3222" w:type="dxa"/>
            <w:tcBorders>
              <w:left w:val="single" w:sz="4" w:space="0" w:color="000000"/>
            </w:tcBorders>
          </w:tcPr>
          <w:p w:rsidR="00AD48BA" w:rsidRPr="00280569" w:rsidRDefault="00AD48BA" w:rsidP="00AD48BA">
            <w:pPr>
              <w:spacing w:line="268" w:lineRule="exact"/>
              <w:ind w:left="105"/>
              <w:rPr>
                <w:rFonts w:ascii="Times New Roman" w:eastAsia="Times New Roman" w:hAnsi="Times New Roman" w:cs="Times New Roman"/>
                <w:sz w:val="24"/>
                <w:lang w:val="ru-RU"/>
              </w:rPr>
            </w:pPr>
            <w:r w:rsidRPr="00280569">
              <w:rPr>
                <w:rFonts w:ascii="Times New Roman" w:eastAsia="Times New Roman" w:hAnsi="Times New Roman" w:cs="Times New Roman"/>
                <w:sz w:val="24"/>
                <w:lang w:val="ru-RU"/>
              </w:rPr>
              <w:t>Сгибание</w:t>
            </w:r>
            <w:r w:rsidRPr="00280569">
              <w:rPr>
                <w:rFonts w:ascii="Times New Roman" w:eastAsia="Times New Roman" w:hAnsi="Times New Roman" w:cs="Times New Roman"/>
                <w:spacing w:val="6"/>
                <w:sz w:val="24"/>
                <w:lang w:val="ru-RU"/>
              </w:rPr>
              <w:t xml:space="preserve"> </w:t>
            </w:r>
            <w:r w:rsidRPr="00280569">
              <w:rPr>
                <w:rFonts w:ascii="Times New Roman" w:eastAsia="Times New Roman" w:hAnsi="Times New Roman" w:cs="Times New Roman"/>
                <w:sz w:val="24"/>
                <w:lang w:val="ru-RU"/>
              </w:rPr>
              <w:t>и</w:t>
            </w:r>
            <w:r w:rsidRPr="00280569">
              <w:rPr>
                <w:rFonts w:ascii="Times New Roman" w:eastAsia="Times New Roman" w:hAnsi="Times New Roman" w:cs="Times New Roman"/>
                <w:spacing w:val="9"/>
                <w:sz w:val="24"/>
                <w:lang w:val="ru-RU"/>
              </w:rPr>
              <w:t xml:space="preserve"> </w:t>
            </w:r>
            <w:r w:rsidRPr="00280569">
              <w:rPr>
                <w:rFonts w:ascii="Times New Roman" w:eastAsia="Times New Roman" w:hAnsi="Times New Roman" w:cs="Times New Roman"/>
                <w:sz w:val="24"/>
                <w:lang w:val="ru-RU"/>
              </w:rPr>
              <w:t>разгибание</w:t>
            </w:r>
            <w:r w:rsidRPr="00280569">
              <w:rPr>
                <w:rFonts w:ascii="Times New Roman" w:eastAsia="Times New Roman" w:hAnsi="Times New Roman" w:cs="Times New Roman"/>
                <w:spacing w:val="7"/>
                <w:sz w:val="24"/>
                <w:lang w:val="ru-RU"/>
              </w:rPr>
              <w:t xml:space="preserve"> </w:t>
            </w:r>
            <w:r w:rsidRPr="00280569">
              <w:rPr>
                <w:rFonts w:ascii="Times New Roman" w:eastAsia="Times New Roman" w:hAnsi="Times New Roman" w:cs="Times New Roman"/>
                <w:sz w:val="24"/>
                <w:lang w:val="ru-RU"/>
              </w:rPr>
              <w:t>рук</w:t>
            </w:r>
            <w:r w:rsidRPr="00280569">
              <w:rPr>
                <w:rFonts w:ascii="Times New Roman" w:eastAsia="Times New Roman" w:hAnsi="Times New Roman" w:cs="Times New Roman"/>
                <w:spacing w:val="11"/>
                <w:sz w:val="24"/>
                <w:lang w:val="ru-RU"/>
              </w:rPr>
              <w:t xml:space="preserve"> </w:t>
            </w:r>
            <w:r w:rsidRPr="00280569">
              <w:rPr>
                <w:rFonts w:ascii="Times New Roman" w:eastAsia="Times New Roman" w:hAnsi="Times New Roman" w:cs="Times New Roman"/>
                <w:sz w:val="24"/>
                <w:lang w:val="ru-RU"/>
              </w:rPr>
              <w:t>в</w:t>
            </w:r>
          </w:p>
          <w:p w:rsidR="00AD48BA" w:rsidRPr="00280569" w:rsidRDefault="00AD48BA" w:rsidP="00AD48BA">
            <w:pPr>
              <w:spacing w:before="2" w:line="276" w:lineRule="exact"/>
              <w:ind w:left="105"/>
              <w:rPr>
                <w:rFonts w:ascii="Times New Roman" w:eastAsia="Times New Roman" w:hAnsi="Times New Roman" w:cs="Times New Roman"/>
                <w:sz w:val="24"/>
                <w:lang w:val="ru-RU"/>
              </w:rPr>
            </w:pPr>
            <w:r w:rsidRPr="00280569">
              <w:rPr>
                <w:rFonts w:ascii="Times New Roman" w:eastAsia="Times New Roman" w:hAnsi="Times New Roman" w:cs="Times New Roman"/>
                <w:sz w:val="24"/>
                <w:lang w:val="ru-RU"/>
              </w:rPr>
              <w:t>упоре</w:t>
            </w:r>
          </w:p>
        </w:tc>
        <w:tc>
          <w:tcPr>
            <w:tcW w:w="1051" w:type="dxa"/>
          </w:tcPr>
          <w:p w:rsidR="00AD48BA" w:rsidRPr="00280569" w:rsidRDefault="00AD48BA" w:rsidP="00AD48BA">
            <w:pPr>
              <w:spacing w:line="268" w:lineRule="exact"/>
              <w:ind w:left="231" w:right="216"/>
              <w:jc w:val="center"/>
              <w:rPr>
                <w:rFonts w:ascii="Times New Roman" w:eastAsia="Times New Roman" w:hAnsi="Times New Roman" w:cs="Times New Roman"/>
                <w:sz w:val="24"/>
              </w:rPr>
            </w:pPr>
            <w:r w:rsidRPr="00280569">
              <w:rPr>
                <w:rFonts w:ascii="Times New Roman" w:eastAsia="Times New Roman" w:hAnsi="Times New Roman" w:cs="Times New Roman"/>
                <w:sz w:val="24"/>
              </w:rPr>
              <w:t>25</w:t>
            </w:r>
          </w:p>
        </w:tc>
        <w:tc>
          <w:tcPr>
            <w:tcW w:w="1109" w:type="dxa"/>
          </w:tcPr>
          <w:p w:rsidR="00AD48BA" w:rsidRPr="00280569" w:rsidRDefault="00AD48BA" w:rsidP="00AD48BA">
            <w:pPr>
              <w:spacing w:line="268" w:lineRule="exact"/>
              <w:ind w:right="419"/>
              <w:jc w:val="right"/>
              <w:rPr>
                <w:rFonts w:ascii="Times New Roman" w:eastAsia="Times New Roman" w:hAnsi="Times New Roman" w:cs="Times New Roman"/>
                <w:sz w:val="24"/>
              </w:rPr>
            </w:pPr>
            <w:r w:rsidRPr="00280569">
              <w:rPr>
                <w:rFonts w:ascii="Times New Roman" w:eastAsia="Times New Roman" w:hAnsi="Times New Roman" w:cs="Times New Roman"/>
                <w:sz w:val="24"/>
              </w:rPr>
              <w:t>20</w:t>
            </w:r>
          </w:p>
        </w:tc>
        <w:tc>
          <w:tcPr>
            <w:tcW w:w="1109" w:type="dxa"/>
          </w:tcPr>
          <w:p w:rsidR="00AD48BA" w:rsidRPr="00280569" w:rsidRDefault="00AD48BA" w:rsidP="00AD48BA">
            <w:pPr>
              <w:spacing w:line="268" w:lineRule="exact"/>
              <w:ind w:left="254" w:right="248"/>
              <w:jc w:val="center"/>
              <w:rPr>
                <w:rFonts w:ascii="Times New Roman" w:eastAsia="Times New Roman" w:hAnsi="Times New Roman" w:cs="Times New Roman"/>
                <w:sz w:val="24"/>
              </w:rPr>
            </w:pPr>
            <w:r w:rsidRPr="00280569">
              <w:rPr>
                <w:rFonts w:ascii="Times New Roman" w:eastAsia="Times New Roman" w:hAnsi="Times New Roman" w:cs="Times New Roman"/>
                <w:sz w:val="24"/>
              </w:rPr>
              <w:t>15</w:t>
            </w:r>
          </w:p>
        </w:tc>
        <w:tc>
          <w:tcPr>
            <w:tcW w:w="1166" w:type="dxa"/>
          </w:tcPr>
          <w:p w:rsidR="00AD48BA" w:rsidRPr="00280569" w:rsidRDefault="00AD48BA" w:rsidP="00AD48BA">
            <w:pPr>
              <w:spacing w:line="268" w:lineRule="exact"/>
              <w:ind w:left="283" w:right="275"/>
              <w:jc w:val="center"/>
              <w:rPr>
                <w:rFonts w:ascii="Times New Roman" w:eastAsia="Times New Roman" w:hAnsi="Times New Roman" w:cs="Times New Roman"/>
                <w:sz w:val="24"/>
              </w:rPr>
            </w:pPr>
            <w:r w:rsidRPr="00280569">
              <w:rPr>
                <w:rFonts w:ascii="Times New Roman" w:eastAsia="Times New Roman" w:hAnsi="Times New Roman" w:cs="Times New Roman"/>
                <w:sz w:val="24"/>
              </w:rPr>
              <w:t>19</w:t>
            </w:r>
          </w:p>
        </w:tc>
        <w:tc>
          <w:tcPr>
            <w:tcW w:w="1109" w:type="dxa"/>
          </w:tcPr>
          <w:p w:rsidR="00AD48BA" w:rsidRPr="00280569" w:rsidRDefault="00AD48BA" w:rsidP="00AD48BA">
            <w:pPr>
              <w:spacing w:line="268" w:lineRule="exact"/>
              <w:ind w:left="257" w:right="248"/>
              <w:jc w:val="center"/>
              <w:rPr>
                <w:rFonts w:ascii="Times New Roman" w:eastAsia="Times New Roman" w:hAnsi="Times New Roman" w:cs="Times New Roman"/>
                <w:sz w:val="24"/>
              </w:rPr>
            </w:pPr>
            <w:r w:rsidRPr="00280569">
              <w:rPr>
                <w:rFonts w:ascii="Times New Roman" w:eastAsia="Times New Roman" w:hAnsi="Times New Roman" w:cs="Times New Roman"/>
                <w:sz w:val="24"/>
              </w:rPr>
              <w:t>13</w:t>
            </w:r>
          </w:p>
        </w:tc>
        <w:tc>
          <w:tcPr>
            <w:tcW w:w="1166" w:type="dxa"/>
          </w:tcPr>
          <w:p w:rsidR="00AD48BA" w:rsidRPr="00280569" w:rsidRDefault="00AD48BA" w:rsidP="00AD48BA">
            <w:pPr>
              <w:spacing w:line="268" w:lineRule="exact"/>
              <w:ind w:left="5"/>
              <w:jc w:val="center"/>
              <w:rPr>
                <w:rFonts w:ascii="Times New Roman" w:eastAsia="Times New Roman" w:hAnsi="Times New Roman" w:cs="Times New Roman"/>
                <w:sz w:val="24"/>
              </w:rPr>
            </w:pPr>
            <w:r w:rsidRPr="00280569">
              <w:rPr>
                <w:rFonts w:ascii="Times New Roman" w:eastAsia="Times New Roman" w:hAnsi="Times New Roman" w:cs="Times New Roman"/>
                <w:sz w:val="24"/>
              </w:rPr>
              <w:t>9</w:t>
            </w:r>
          </w:p>
        </w:tc>
      </w:tr>
      <w:tr w:rsidR="00AD48BA" w:rsidRPr="00280569" w:rsidTr="00EE2030">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trHeight w:val="566"/>
          <w:jc w:val="center"/>
        </w:trPr>
        <w:tc>
          <w:tcPr>
            <w:tcW w:w="3222" w:type="dxa"/>
            <w:tcBorders>
              <w:top w:val="nil"/>
              <w:bottom w:val="single" w:sz="8" w:space="0" w:color="000000"/>
              <w:right w:val="single" w:sz="8" w:space="0" w:color="000000"/>
            </w:tcBorders>
          </w:tcPr>
          <w:p w:rsidR="00AD48BA" w:rsidRPr="00280569" w:rsidRDefault="00AD48BA" w:rsidP="00AD48BA">
            <w:pPr>
              <w:tabs>
                <w:tab w:val="left" w:pos="1641"/>
                <w:tab w:val="left" w:pos="2888"/>
              </w:tabs>
              <w:spacing w:line="242" w:lineRule="auto"/>
              <w:ind w:left="105" w:right="86"/>
              <w:rPr>
                <w:rFonts w:ascii="Times New Roman" w:eastAsia="Times New Roman" w:hAnsi="Times New Roman" w:cs="Times New Roman"/>
                <w:sz w:val="24"/>
                <w:lang w:val="ru-RU"/>
              </w:rPr>
            </w:pPr>
            <w:r w:rsidRPr="00280569">
              <w:rPr>
                <w:rFonts w:ascii="Times New Roman" w:eastAsia="Times New Roman" w:hAnsi="Times New Roman" w:cs="Times New Roman"/>
                <w:sz w:val="24"/>
                <w:lang w:val="ru-RU"/>
              </w:rPr>
              <w:t>Наклоны</w:t>
            </w:r>
            <w:r w:rsidRPr="00280569">
              <w:rPr>
                <w:rFonts w:ascii="Times New Roman" w:eastAsia="Times New Roman" w:hAnsi="Times New Roman" w:cs="Times New Roman"/>
                <w:sz w:val="24"/>
                <w:lang w:val="ru-RU"/>
              </w:rPr>
              <w:tab/>
              <w:t>вперед</w:t>
            </w:r>
            <w:r w:rsidRPr="00280569">
              <w:rPr>
                <w:rFonts w:ascii="Times New Roman" w:eastAsia="Times New Roman" w:hAnsi="Times New Roman" w:cs="Times New Roman"/>
                <w:sz w:val="24"/>
                <w:lang w:val="ru-RU"/>
              </w:rPr>
              <w:tab/>
              <w:t>из</w:t>
            </w:r>
            <w:r w:rsidRPr="00280569">
              <w:rPr>
                <w:rFonts w:ascii="Times New Roman" w:eastAsia="Times New Roman" w:hAnsi="Times New Roman" w:cs="Times New Roman"/>
                <w:spacing w:val="-57"/>
                <w:sz w:val="24"/>
                <w:lang w:val="ru-RU"/>
              </w:rPr>
              <w:t xml:space="preserve"> </w:t>
            </w:r>
            <w:r w:rsidRPr="00280569">
              <w:rPr>
                <w:rFonts w:ascii="Times New Roman" w:eastAsia="Times New Roman" w:hAnsi="Times New Roman" w:cs="Times New Roman"/>
                <w:sz w:val="24"/>
                <w:lang w:val="ru-RU"/>
              </w:rPr>
              <w:t>положения</w:t>
            </w:r>
            <w:r w:rsidRPr="00280569">
              <w:rPr>
                <w:rFonts w:ascii="Times New Roman" w:eastAsia="Times New Roman" w:hAnsi="Times New Roman" w:cs="Times New Roman"/>
                <w:spacing w:val="-4"/>
                <w:sz w:val="24"/>
                <w:lang w:val="ru-RU"/>
              </w:rPr>
              <w:t xml:space="preserve"> </w:t>
            </w:r>
            <w:r w:rsidRPr="00280569">
              <w:rPr>
                <w:rFonts w:ascii="Times New Roman" w:eastAsia="Times New Roman" w:hAnsi="Times New Roman" w:cs="Times New Roman"/>
                <w:sz w:val="24"/>
                <w:lang w:val="ru-RU"/>
              </w:rPr>
              <w:t>сидя</w:t>
            </w:r>
          </w:p>
        </w:tc>
        <w:tc>
          <w:tcPr>
            <w:tcW w:w="1051" w:type="dxa"/>
            <w:tcBorders>
              <w:top w:val="nil"/>
              <w:left w:val="single" w:sz="8" w:space="0" w:color="000000"/>
              <w:bottom w:val="single" w:sz="8" w:space="0" w:color="000000"/>
              <w:right w:val="single" w:sz="8" w:space="0" w:color="000000"/>
            </w:tcBorders>
          </w:tcPr>
          <w:p w:rsidR="00AD48BA" w:rsidRPr="00280569" w:rsidRDefault="00AD48BA" w:rsidP="00AD48BA">
            <w:pPr>
              <w:spacing w:line="264" w:lineRule="exact"/>
              <w:ind w:left="231" w:right="216"/>
              <w:jc w:val="center"/>
              <w:rPr>
                <w:rFonts w:ascii="Times New Roman" w:eastAsia="Times New Roman" w:hAnsi="Times New Roman" w:cs="Times New Roman"/>
                <w:sz w:val="24"/>
              </w:rPr>
            </w:pPr>
            <w:r w:rsidRPr="00280569">
              <w:rPr>
                <w:rFonts w:ascii="Times New Roman" w:eastAsia="Times New Roman" w:hAnsi="Times New Roman" w:cs="Times New Roman"/>
                <w:sz w:val="24"/>
              </w:rPr>
              <w:t>12</w:t>
            </w:r>
          </w:p>
        </w:tc>
        <w:tc>
          <w:tcPr>
            <w:tcW w:w="1109" w:type="dxa"/>
            <w:tcBorders>
              <w:top w:val="nil"/>
              <w:left w:val="single" w:sz="8" w:space="0" w:color="000000"/>
              <w:bottom w:val="single" w:sz="8" w:space="0" w:color="000000"/>
              <w:right w:val="single" w:sz="8" w:space="0" w:color="000000"/>
            </w:tcBorders>
          </w:tcPr>
          <w:p w:rsidR="00AD48BA" w:rsidRPr="00280569" w:rsidRDefault="00AD48BA" w:rsidP="00AD48BA">
            <w:pPr>
              <w:spacing w:line="264" w:lineRule="exact"/>
              <w:ind w:left="1"/>
              <w:jc w:val="center"/>
              <w:rPr>
                <w:rFonts w:ascii="Times New Roman" w:eastAsia="Times New Roman" w:hAnsi="Times New Roman" w:cs="Times New Roman"/>
                <w:sz w:val="24"/>
              </w:rPr>
            </w:pPr>
            <w:r w:rsidRPr="00280569">
              <w:rPr>
                <w:rFonts w:ascii="Times New Roman" w:eastAsia="Times New Roman" w:hAnsi="Times New Roman" w:cs="Times New Roman"/>
                <w:sz w:val="24"/>
              </w:rPr>
              <w:t>8</w:t>
            </w:r>
          </w:p>
        </w:tc>
        <w:tc>
          <w:tcPr>
            <w:tcW w:w="1109" w:type="dxa"/>
            <w:tcBorders>
              <w:top w:val="nil"/>
              <w:left w:val="single" w:sz="8" w:space="0" w:color="000000"/>
              <w:bottom w:val="single" w:sz="8" w:space="0" w:color="000000"/>
              <w:right w:val="single" w:sz="8" w:space="0" w:color="000000"/>
            </w:tcBorders>
          </w:tcPr>
          <w:p w:rsidR="00AD48BA" w:rsidRPr="00280569" w:rsidRDefault="00AD48BA" w:rsidP="00AD48BA">
            <w:pPr>
              <w:spacing w:line="264" w:lineRule="exact"/>
              <w:ind w:left="2"/>
              <w:jc w:val="center"/>
              <w:rPr>
                <w:rFonts w:ascii="Times New Roman" w:eastAsia="Times New Roman" w:hAnsi="Times New Roman" w:cs="Times New Roman"/>
                <w:sz w:val="24"/>
              </w:rPr>
            </w:pPr>
            <w:r w:rsidRPr="00280569">
              <w:rPr>
                <w:rFonts w:ascii="Times New Roman" w:eastAsia="Times New Roman" w:hAnsi="Times New Roman" w:cs="Times New Roman"/>
                <w:sz w:val="24"/>
              </w:rPr>
              <w:t>5</w:t>
            </w:r>
          </w:p>
        </w:tc>
        <w:tc>
          <w:tcPr>
            <w:tcW w:w="1166" w:type="dxa"/>
            <w:tcBorders>
              <w:top w:val="nil"/>
              <w:left w:val="single" w:sz="8" w:space="0" w:color="000000"/>
              <w:bottom w:val="single" w:sz="8" w:space="0" w:color="000000"/>
              <w:right w:val="single" w:sz="8" w:space="0" w:color="000000"/>
            </w:tcBorders>
          </w:tcPr>
          <w:p w:rsidR="00AD48BA" w:rsidRPr="00280569" w:rsidRDefault="00AD48BA" w:rsidP="00AD48BA">
            <w:pPr>
              <w:spacing w:line="264" w:lineRule="exact"/>
              <w:ind w:left="283" w:right="275"/>
              <w:jc w:val="center"/>
              <w:rPr>
                <w:rFonts w:ascii="Times New Roman" w:eastAsia="Times New Roman" w:hAnsi="Times New Roman" w:cs="Times New Roman"/>
                <w:sz w:val="24"/>
              </w:rPr>
            </w:pPr>
            <w:r w:rsidRPr="00280569">
              <w:rPr>
                <w:rFonts w:ascii="Times New Roman" w:eastAsia="Times New Roman" w:hAnsi="Times New Roman" w:cs="Times New Roman"/>
                <w:sz w:val="24"/>
              </w:rPr>
              <w:t>18</w:t>
            </w:r>
          </w:p>
        </w:tc>
        <w:tc>
          <w:tcPr>
            <w:tcW w:w="1109" w:type="dxa"/>
            <w:tcBorders>
              <w:top w:val="nil"/>
              <w:left w:val="single" w:sz="8" w:space="0" w:color="000000"/>
              <w:bottom w:val="single" w:sz="8" w:space="0" w:color="000000"/>
              <w:right w:val="single" w:sz="8" w:space="0" w:color="000000"/>
            </w:tcBorders>
          </w:tcPr>
          <w:p w:rsidR="00AD48BA" w:rsidRPr="00280569" w:rsidRDefault="00AD48BA" w:rsidP="00AD48BA">
            <w:pPr>
              <w:spacing w:line="264" w:lineRule="exact"/>
              <w:ind w:left="257" w:right="248"/>
              <w:jc w:val="center"/>
              <w:rPr>
                <w:rFonts w:ascii="Times New Roman" w:eastAsia="Times New Roman" w:hAnsi="Times New Roman" w:cs="Times New Roman"/>
                <w:sz w:val="24"/>
              </w:rPr>
            </w:pPr>
            <w:r w:rsidRPr="00280569">
              <w:rPr>
                <w:rFonts w:ascii="Times New Roman" w:eastAsia="Times New Roman" w:hAnsi="Times New Roman" w:cs="Times New Roman"/>
                <w:sz w:val="24"/>
              </w:rPr>
              <w:t>15</w:t>
            </w:r>
          </w:p>
        </w:tc>
        <w:tc>
          <w:tcPr>
            <w:tcW w:w="1166" w:type="dxa"/>
            <w:tcBorders>
              <w:top w:val="nil"/>
              <w:left w:val="single" w:sz="8" w:space="0" w:color="000000"/>
              <w:bottom w:val="single" w:sz="8" w:space="0" w:color="000000"/>
              <w:right w:val="single" w:sz="8" w:space="0" w:color="000000"/>
            </w:tcBorders>
          </w:tcPr>
          <w:p w:rsidR="00AD48BA" w:rsidRPr="00280569" w:rsidRDefault="00AD48BA" w:rsidP="00AD48BA">
            <w:pPr>
              <w:spacing w:line="264" w:lineRule="exact"/>
              <w:ind w:left="285" w:right="275"/>
              <w:jc w:val="center"/>
              <w:rPr>
                <w:rFonts w:ascii="Times New Roman" w:eastAsia="Times New Roman" w:hAnsi="Times New Roman" w:cs="Times New Roman"/>
                <w:sz w:val="24"/>
              </w:rPr>
            </w:pPr>
            <w:r w:rsidRPr="00280569">
              <w:rPr>
                <w:rFonts w:ascii="Times New Roman" w:eastAsia="Times New Roman" w:hAnsi="Times New Roman" w:cs="Times New Roman"/>
                <w:sz w:val="24"/>
              </w:rPr>
              <w:t>10</w:t>
            </w:r>
          </w:p>
        </w:tc>
      </w:tr>
      <w:tr w:rsidR="00AD48BA" w:rsidRPr="00280569" w:rsidTr="00EE2030">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trHeight w:val="565"/>
          <w:jc w:val="center"/>
        </w:trPr>
        <w:tc>
          <w:tcPr>
            <w:tcW w:w="3222" w:type="dxa"/>
            <w:tcBorders>
              <w:top w:val="single" w:sz="8" w:space="0" w:color="000000"/>
              <w:bottom w:val="single" w:sz="8" w:space="0" w:color="000000"/>
              <w:right w:val="single" w:sz="8" w:space="0" w:color="000000"/>
            </w:tcBorders>
          </w:tcPr>
          <w:p w:rsidR="00AD48BA" w:rsidRPr="00280569" w:rsidRDefault="00AD48BA" w:rsidP="00AD48BA">
            <w:pPr>
              <w:spacing w:line="242" w:lineRule="auto"/>
              <w:ind w:left="105" w:right="70"/>
              <w:rPr>
                <w:rFonts w:ascii="Times New Roman" w:eastAsia="Times New Roman" w:hAnsi="Times New Roman" w:cs="Times New Roman"/>
                <w:sz w:val="24"/>
                <w:lang w:val="ru-RU"/>
              </w:rPr>
            </w:pPr>
            <w:r w:rsidRPr="00280569">
              <w:rPr>
                <w:rFonts w:ascii="Times New Roman" w:eastAsia="Times New Roman" w:hAnsi="Times New Roman" w:cs="Times New Roman"/>
                <w:sz w:val="24"/>
                <w:lang w:val="ru-RU"/>
              </w:rPr>
              <w:t>Подъем</w:t>
            </w:r>
            <w:r w:rsidRPr="00280569">
              <w:rPr>
                <w:rFonts w:ascii="Times New Roman" w:eastAsia="Times New Roman" w:hAnsi="Times New Roman" w:cs="Times New Roman"/>
                <w:spacing w:val="1"/>
                <w:sz w:val="24"/>
                <w:lang w:val="ru-RU"/>
              </w:rPr>
              <w:t xml:space="preserve"> </w:t>
            </w:r>
            <w:r w:rsidRPr="00280569">
              <w:rPr>
                <w:rFonts w:ascii="Times New Roman" w:eastAsia="Times New Roman" w:hAnsi="Times New Roman" w:cs="Times New Roman"/>
                <w:sz w:val="24"/>
                <w:lang w:val="ru-RU"/>
              </w:rPr>
              <w:t>туловища за</w:t>
            </w:r>
            <w:r w:rsidRPr="00280569">
              <w:rPr>
                <w:rFonts w:ascii="Times New Roman" w:eastAsia="Times New Roman" w:hAnsi="Times New Roman" w:cs="Times New Roman"/>
                <w:spacing w:val="1"/>
                <w:sz w:val="24"/>
                <w:lang w:val="ru-RU"/>
              </w:rPr>
              <w:t xml:space="preserve"> </w:t>
            </w:r>
            <w:r w:rsidRPr="00280569">
              <w:rPr>
                <w:rFonts w:ascii="Times New Roman" w:eastAsia="Times New Roman" w:hAnsi="Times New Roman" w:cs="Times New Roman"/>
                <w:sz w:val="24"/>
                <w:lang w:val="ru-RU"/>
              </w:rPr>
              <w:t>1</w:t>
            </w:r>
            <w:r w:rsidRPr="00280569">
              <w:rPr>
                <w:rFonts w:ascii="Times New Roman" w:eastAsia="Times New Roman" w:hAnsi="Times New Roman" w:cs="Times New Roman"/>
                <w:spacing w:val="1"/>
                <w:sz w:val="24"/>
                <w:lang w:val="ru-RU"/>
              </w:rPr>
              <w:t xml:space="preserve"> </w:t>
            </w:r>
            <w:r w:rsidRPr="00280569">
              <w:rPr>
                <w:rFonts w:ascii="Times New Roman" w:eastAsia="Times New Roman" w:hAnsi="Times New Roman" w:cs="Times New Roman"/>
                <w:sz w:val="24"/>
                <w:lang w:val="ru-RU"/>
              </w:rPr>
              <w:t>мин.</w:t>
            </w:r>
            <w:r w:rsidRPr="00280569">
              <w:rPr>
                <w:rFonts w:ascii="Times New Roman" w:eastAsia="Times New Roman" w:hAnsi="Times New Roman" w:cs="Times New Roman"/>
                <w:spacing w:val="-57"/>
                <w:sz w:val="24"/>
                <w:lang w:val="ru-RU"/>
              </w:rPr>
              <w:t xml:space="preserve"> </w:t>
            </w:r>
            <w:r w:rsidRPr="00280569">
              <w:rPr>
                <w:rFonts w:ascii="Times New Roman" w:eastAsia="Times New Roman" w:hAnsi="Times New Roman" w:cs="Times New Roman"/>
                <w:sz w:val="24"/>
                <w:lang w:val="ru-RU"/>
              </w:rPr>
              <w:t>из</w:t>
            </w:r>
            <w:r w:rsidRPr="00280569">
              <w:rPr>
                <w:rFonts w:ascii="Times New Roman" w:eastAsia="Times New Roman" w:hAnsi="Times New Roman" w:cs="Times New Roman"/>
                <w:spacing w:val="2"/>
                <w:sz w:val="24"/>
                <w:lang w:val="ru-RU"/>
              </w:rPr>
              <w:t xml:space="preserve"> </w:t>
            </w:r>
            <w:r w:rsidRPr="00280569">
              <w:rPr>
                <w:rFonts w:ascii="Times New Roman" w:eastAsia="Times New Roman" w:hAnsi="Times New Roman" w:cs="Times New Roman"/>
                <w:sz w:val="24"/>
                <w:lang w:val="ru-RU"/>
              </w:rPr>
              <w:t>положения</w:t>
            </w:r>
            <w:r w:rsidRPr="00280569">
              <w:rPr>
                <w:rFonts w:ascii="Times New Roman" w:eastAsia="Times New Roman" w:hAnsi="Times New Roman" w:cs="Times New Roman"/>
                <w:spacing w:val="-3"/>
                <w:sz w:val="24"/>
                <w:lang w:val="ru-RU"/>
              </w:rPr>
              <w:t xml:space="preserve"> </w:t>
            </w:r>
            <w:r w:rsidRPr="00280569">
              <w:rPr>
                <w:rFonts w:ascii="Times New Roman" w:eastAsia="Times New Roman" w:hAnsi="Times New Roman" w:cs="Times New Roman"/>
                <w:sz w:val="24"/>
                <w:lang w:val="ru-RU"/>
              </w:rPr>
              <w:t>лежа</w:t>
            </w:r>
          </w:p>
        </w:tc>
        <w:tc>
          <w:tcPr>
            <w:tcW w:w="1051" w:type="dxa"/>
            <w:tcBorders>
              <w:top w:val="single" w:sz="8" w:space="0" w:color="000000"/>
              <w:left w:val="single" w:sz="8" w:space="0" w:color="000000"/>
              <w:bottom w:val="single" w:sz="8" w:space="0" w:color="000000"/>
              <w:right w:val="single" w:sz="8" w:space="0" w:color="000000"/>
            </w:tcBorders>
          </w:tcPr>
          <w:p w:rsidR="00AD48BA" w:rsidRPr="00280569" w:rsidRDefault="00AD48BA" w:rsidP="00AD48BA">
            <w:pPr>
              <w:spacing w:line="264" w:lineRule="exact"/>
              <w:ind w:left="231" w:right="216"/>
              <w:jc w:val="center"/>
              <w:rPr>
                <w:rFonts w:ascii="Times New Roman" w:eastAsia="Times New Roman" w:hAnsi="Times New Roman" w:cs="Times New Roman"/>
                <w:sz w:val="24"/>
              </w:rPr>
            </w:pPr>
            <w:r w:rsidRPr="00280569">
              <w:rPr>
                <w:rFonts w:ascii="Times New Roman" w:eastAsia="Times New Roman" w:hAnsi="Times New Roman" w:cs="Times New Roman"/>
                <w:sz w:val="24"/>
              </w:rPr>
              <w:t>48</w:t>
            </w:r>
          </w:p>
        </w:tc>
        <w:tc>
          <w:tcPr>
            <w:tcW w:w="1109" w:type="dxa"/>
            <w:tcBorders>
              <w:top w:val="single" w:sz="8" w:space="0" w:color="000000"/>
              <w:left w:val="single" w:sz="8" w:space="0" w:color="000000"/>
              <w:bottom w:val="single" w:sz="8" w:space="0" w:color="000000"/>
              <w:right w:val="single" w:sz="8" w:space="0" w:color="000000"/>
            </w:tcBorders>
          </w:tcPr>
          <w:p w:rsidR="00AD48BA" w:rsidRPr="00280569" w:rsidRDefault="00AD48BA" w:rsidP="00AD48BA">
            <w:pPr>
              <w:spacing w:line="264" w:lineRule="exact"/>
              <w:ind w:left="254" w:right="248"/>
              <w:jc w:val="center"/>
              <w:rPr>
                <w:rFonts w:ascii="Times New Roman" w:eastAsia="Times New Roman" w:hAnsi="Times New Roman" w:cs="Times New Roman"/>
                <w:sz w:val="24"/>
              </w:rPr>
            </w:pPr>
            <w:r w:rsidRPr="00280569">
              <w:rPr>
                <w:rFonts w:ascii="Times New Roman" w:eastAsia="Times New Roman" w:hAnsi="Times New Roman" w:cs="Times New Roman"/>
                <w:sz w:val="24"/>
              </w:rPr>
              <w:t>43</w:t>
            </w:r>
          </w:p>
        </w:tc>
        <w:tc>
          <w:tcPr>
            <w:tcW w:w="1109" w:type="dxa"/>
            <w:tcBorders>
              <w:top w:val="single" w:sz="8" w:space="0" w:color="000000"/>
              <w:left w:val="single" w:sz="8" w:space="0" w:color="000000"/>
              <w:bottom w:val="single" w:sz="8" w:space="0" w:color="000000"/>
              <w:right w:val="single" w:sz="8" w:space="0" w:color="000000"/>
            </w:tcBorders>
          </w:tcPr>
          <w:p w:rsidR="00AD48BA" w:rsidRPr="00280569" w:rsidRDefault="00AD48BA" w:rsidP="00AD48BA">
            <w:pPr>
              <w:spacing w:line="264" w:lineRule="exact"/>
              <w:ind w:left="254" w:right="248"/>
              <w:jc w:val="center"/>
              <w:rPr>
                <w:rFonts w:ascii="Times New Roman" w:eastAsia="Times New Roman" w:hAnsi="Times New Roman" w:cs="Times New Roman"/>
                <w:sz w:val="24"/>
              </w:rPr>
            </w:pPr>
            <w:r w:rsidRPr="00280569">
              <w:rPr>
                <w:rFonts w:ascii="Times New Roman" w:eastAsia="Times New Roman" w:hAnsi="Times New Roman" w:cs="Times New Roman"/>
                <w:sz w:val="24"/>
              </w:rPr>
              <w:t>38</w:t>
            </w:r>
          </w:p>
        </w:tc>
        <w:tc>
          <w:tcPr>
            <w:tcW w:w="1166" w:type="dxa"/>
            <w:tcBorders>
              <w:top w:val="single" w:sz="8" w:space="0" w:color="000000"/>
              <w:left w:val="single" w:sz="8" w:space="0" w:color="000000"/>
              <w:bottom w:val="single" w:sz="8" w:space="0" w:color="000000"/>
              <w:right w:val="single" w:sz="8" w:space="0" w:color="000000"/>
            </w:tcBorders>
          </w:tcPr>
          <w:p w:rsidR="00AD48BA" w:rsidRPr="00280569" w:rsidRDefault="00AD48BA" w:rsidP="00AD48BA">
            <w:pPr>
              <w:spacing w:line="264" w:lineRule="exact"/>
              <w:ind w:left="283" w:right="275"/>
              <w:jc w:val="center"/>
              <w:rPr>
                <w:rFonts w:ascii="Times New Roman" w:eastAsia="Times New Roman" w:hAnsi="Times New Roman" w:cs="Times New Roman"/>
                <w:sz w:val="24"/>
              </w:rPr>
            </w:pPr>
            <w:r w:rsidRPr="00280569">
              <w:rPr>
                <w:rFonts w:ascii="Times New Roman" w:eastAsia="Times New Roman" w:hAnsi="Times New Roman" w:cs="Times New Roman"/>
                <w:sz w:val="24"/>
              </w:rPr>
              <w:t>38</w:t>
            </w:r>
          </w:p>
        </w:tc>
        <w:tc>
          <w:tcPr>
            <w:tcW w:w="1109" w:type="dxa"/>
            <w:tcBorders>
              <w:top w:val="single" w:sz="8" w:space="0" w:color="000000"/>
              <w:left w:val="single" w:sz="8" w:space="0" w:color="000000"/>
              <w:bottom w:val="single" w:sz="8" w:space="0" w:color="000000"/>
              <w:right w:val="single" w:sz="8" w:space="0" w:color="000000"/>
            </w:tcBorders>
          </w:tcPr>
          <w:p w:rsidR="00AD48BA" w:rsidRPr="00280569" w:rsidRDefault="00AD48BA" w:rsidP="00AD48BA">
            <w:pPr>
              <w:spacing w:line="264" w:lineRule="exact"/>
              <w:ind w:left="257" w:right="248"/>
              <w:jc w:val="center"/>
              <w:rPr>
                <w:rFonts w:ascii="Times New Roman" w:eastAsia="Times New Roman" w:hAnsi="Times New Roman" w:cs="Times New Roman"/>
                <w:sz w:val="24"/>
              </w:rPr>
            </w:pPr>
            <w:r w:rsidRPr="00280569">
              <w:rPr>
                <w:rFonts w:ascii="Times New Roman" w:eastAsia="Times New Roman" w:hAnsi="Times New Roman" w:cs="Times New Roman"/>
                <w:sz w:val="24"/>
              </w:rPr>
              <w:t>33</w:t>
            </w:r>
          </w:p>
        </w:tc>
        <w:tc>
          <w:tcPr>
            <w:tcW w:w="1166" w:type="dxa"/>
            <w:tcBorders>
              <w:top w:val="single" w:sz="8" w:space="0" w:color="000000"/>
              <w:left w:val="single" w:sz="8" w:space="0" w:color="000000"/>
              <w:bottom w:val="single" w:sz="8" w:space="0" w:color="000000"/>
              <w:right w:val="single" w:sz="8" w:space="0" w:color="000000"/>
            </w:tcBorders>
          </w:tcPr>
          <w:p w:rsidR="00AD48BA" w:rsidRPr="00280569" w:rsidRDefault="00AD48BA" w:rsidP="00AD48BA">
            <w:pPr>
              <w:spacing w:line="264" w:lineRule="exact"/>
              <w:ind w:left="285" w:right="275"/>
              <w:jc w:val="center"/>
              <w:rPr>
                <w:rFonts w:ascii="Times New Roman" w:eastAsia="Times New Roman" w:hAnsi="Times New Roman" w:cs="Times New Roman"/>
                <w:sz w:val="24"/>
              </w:rPr>
            </w:pPr>
            <w:r w:rsidRPr="00280569">
              <w:rPr>
                <w:rFonts w:ascii="Times New Roman" w:eastAsia="Times New Roman" w:hAnsi="Times New Roman" w:cs="Times New Roman"/>
                <w:sz w:val="24"/>
              </w:rPr>
              <w:t>25</w:t>
            </w:r>
          </w:p>
        </w:tc>
      </w:tr>
      <w:tr w:rsidR="00AD48BA" w:rsidRPr="00280569" w:rsidTr="00EE2030">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trHeight w:val="282"/>
          <w:jc w:val="center"/>
        </w:trPr>
        <w:tc>
          <w:tcPr>
            <w:tcW w:w="3222" w:type="dxa"/>
            <w:tcBorders>
              <w:top w:val="single" w:sz="8" w:space="0" w:color="000000"/>
              <w:bottom w:val="single" w:sz="8" w:space="0" w:color="000000"/>
              <w:right w:val="single" w:sz="8" w:space="0" w:color="000000"/>
            </w:tcBorders>
          </w:tcPr>
          <w:p w:rsidR="00AD48BA" w:rsidRPr="00280569" w:rsidRDefault="00AD48BA" w:rsidP="00AD48BA">
            <w:pPr>
              <w:spacing w:line="263" w:lineRule="exact"/>
              <w:ind w:left="105"/>
              <w:rPr>
                <w:rFonts w:ascii="Times New Roman" w:eastAsia="Times New Roman" w:hAnsi="Times New Roman" w:cs="Times New Roman"/>
                <w:sz w:val="24"/>
                <w:lang w:val="ru-RU"/>
              </w:rPr>
            </w:pPr>
            <w:r w:rsidRPr="00280569">
              <w:rPr>
                <w:rFonts w:ascii="Times New Roman" w:eastAsia="Times New Roman" w:hAnsi="Times New Roman" w:cs="Times New Roman"/>
                <w:sz w:val="24"/>
                <w:lang w:val="ru-RU"/>
              </w:rPr>
              <w:t>Бег</w:t>
            </w:r>
            <w:r w:rsidRPr="00280569">
              <w:rPr>
                <w:rFonts w:ascii="Times New Roman" w:eastAsia="Times New Roman" w:hAnsi="Times New Roman" w:cs="Times New Roman"/>
                <w:spacing w:val="3"/>
                <w:sz w:val="24"/>
                <w:lang w:val="ru-RU"/>
              </w:rPr>
              <w:t xml:space="preserve"> </w:t>
            </w:r>
            <w:r w:rsidRPr="00280569">
              <w:rPr>
                <w:rFonts w:ascii="Times New Roman" w:eastAsia="Times New Roman" w:hAnsi="Times New Roman" w:cs="Times New Roman"/>
                <w:sz w:val="24"/>
                <w:lang w:val="ru-RU"/>
              </w:rPr>
              <w:t>на</w:t>
            </w:r>
            <w:r w:rsidRPr="00280569">
              <w:rPr>
                <w:rFonts w:ascii="Times New Roman" w:eastAsia="Times New Roman" w:hAnsi="Times New Roman" w:cs="Times New Roman"/>
                <w:spacing w:val="-4"/>
                <w:sz w:val="24"/>
                <w:lang w:val="ru-RU"/>
              </w:rPr>
              <w:t xml:space="preserve"> </w:t>
            </w:r>
            <w:r w:rsidRPr="00280569">
              <w:rPr>
                <w:rFonts w:ascii="Times New Roman" w:eastAsia="Times New Roman" w:hAnsi="Times New Roman" w:cs="Times New Roman"/>
                <w:sz w:val="24"/>
                <w:lang w:val="ru-RU"/>
              </w:rPr>
              <w:t>лыжах</w:t>
            </w:r>
            <w:r w:rsidRPr="00280569">
              <w:rPr>
                <w:rFonts w:ascii="Times New Roman" w:eastAsia="Times New Roman" w:hAnsi="Times New Roman" w:cs="Times New Roman"/>
                <w:spacing w:val="-4"/>
                <w:sz w:val="24"/>
                <w:lang w:val="ru-RU"/>
              </w:rPr>
              <w:t xml:space="preserve"> </w:t>
            </w:r>
            <w:r w:rsidRPr="00280569">
              <w:rPr>
                <w:rFonts w:ascii="Times New Roman" w:eastAsia="Times New Roman" w:hAnsi="Times New Roman" w:cs="Times New Roman"/>
                <w:sz w:val="24"/>
                <w:lang w:val="ru-RU"/>
              </w:rPr>
              <w:t>3</w:t>
            </w:r>
            <w:r w:rsidRPr="00280569">
              <w:rPr>
                <w:rFonts w:ascii="Times New Roman" w:eastAsia="Times New Roman" w:hAnsi="Times New Roman" w:cs="Times New Roman"/>
                <w:spacing w:val="2"/>
                <w:sz w:val="24"/>
                <w:lang w:val="ru-RU"/>
              </w:rPr>
              <w:t xml:space="preserve"> </w:t>
            </w:r>
            <w:r w:rsidRPr="00280569">
              <w:rPr>
                <w:rFonts w:ascii="Times New Roman" w:eastAsia="Times New Roman" w:hAnsi="Times New Roman" w:cs="Times New Roman"/>
                <w:sz w:val="24"/>
                <w:lang w:val="ru-RU"/>
              </w:rPr>
              <w:t>км,</w:t>
            </w:r>
            <w:r w:rsidRPr="00280569">
              <w:rPr>
                <w:rFonts w:ascii="Times New Roman" w:eastAsia="Times New Roman" w:hAnsi="Times New Roman" w:cs="Times New Roman"/>
                <w:spacing w:val="-2"/>
                <w:sz w:val="24"/>
                <w:lang w:val="ru-RU"/>
              </w:rPr>
              <w:t xml:space="preserve"> </w:t>
            </w:r>
            <w:r w:rsidRPr="00280569">
              <w:rPr>
                <w:rFonts w:ascii="Times New Roman" w:eastAsia="Times New Roman" w:hAnsi="Times New Roman" w:cs="Times New Roman"/>
                <w:sz w:val="24"/>
                <w:lang w:val="ru-RU"/>
              </w:rPr>
              <w:t>мин</w:t>
            </w:r>
          </w:p>
        </w:tc>
        <w:tc>
          <w:tcPr>
            <w:tcW w:w="1051" w:type="dxa"/>
            <w:tcBorders>
              <w:top w:val="single" w:sz="8" w:space="0" w:color="000000"/>
              <w:left w:val="single" w:sz="8" w:space="0" w:color="000000"/>
              <w:bottom w:val="single" w:sz="8" w:space="0" w:color="000000"/>
              <w:right w:val="single" w:sz="8" w:space="0" w:color="000000"/>
            </w:tcBorders>
          </w:tcPr>
          <w:p w:rsidR="00AD48BA" w:rsidRPr="00280569" w:rsidRDefault="00AD48BA" w:rsidP="00AD48BA">
            <w:pPr>
              <w:spacing w:line="263" w:lineRule="exact"/>
              <w:ind w:left="235" w:right="216"/>
              <w:jc w:val="center"/>
              <w:rPr>
                <w:rFonts w:ascii="Times New Roman" w:eastAsia="Times New Roman" w:hAnsi="Times New Roman" w:cs="Times New Roman"/>
                <w:sz w:val="24"/>
              </w:rPr>
            </w:pPr>
            <w:r w:rsidRPr="00280569">
              <w:rPr>
                <w:rFonts w:ascii="Times New Roman" w:eastAsia="Times New Roman" w:hAnsi="Times New Roman" w:cs="Times New Roman"/>
                <w:sz w:val="24"/>
              </w:rPr>
              <w:t>16,00</w:t>
            </w:r>
          </w:p>
        </w:tc>
        <w:tc>
          <w:tcPr>
            <w:tcW w:w="1109" w:type="dxa"/>
            <w:tcBorders>
              <w:top w:val="single" w:sz="8" w:space="0" w:color="000000"/>
              <w:left w:val="single" w:sz="8" w:space="0" w:color="000000"/>
              <w:bottom w:val="single" w:sz="8" w:space="0" w:color="000000"/>
              <w:right w:val="single" w:sz="8" w:space="0" w:color="000000"/>
            </w:tcBorders>
          </w:tcPr>
          <w:p w:rsidR="00AD48BA" w:rsidRPr="00280569" w:rsidRDefault="00AD48BA" w:rsidP="00AD48BA">
            <w:pPr>
              <w:spacing w:line="263" w:lineRule="exact"/>
              <w:ind w:left="259" w:right="248"/>
              <w:jc w:val="center"/>
              <w:rPr>
                <w:rFonts w:ascii="Times New Roman" w:eastAsia="Times New Roman" w:hAnsi="Times New Roman" w:cs="Times New Roman"/>
                <w:sz w:val="24"/>
              </w:rPr>
            </w:pPr>
            <w:r w:rsidRPr="00280569">
              <w:rPr>
                <w:rFonts w:ascii="Times New Roman" w:eastAsia="Times New Roman" w:hAnsi="Times New Roman" w:cs="Times New Roman"/>
                <w:sz w:val="24"/>
              </w:rPr>
              <w:t>17,00</w:t>
            </w:r>
          </w:p>
        </w:tc>
        <w:tc>
          <w:tcPr>
            <w:tcW w:w="1109" w:type="dxa"/>
            <w:tcBorders>
              <w:top w:val="single" w:sz="8" w:space="0" w:color="000000"/>
              <w:left w:val="single" w:sz="8" w:space="0" w:color="000000"/>
              <w:bottom w:val="single" w:sz="8" w:space="0" w:color="000000"/>
              <w:right w:val="single" w:sz="8" w:space="0" w:color="000000"/>
            </w:tcBorders>
          </w:tcPr>
          <w:p w:rsidR="00AD48BA" w:rsidRPr="00280569" w:rsidRDefault="00AD48BA" w:rsidP="00AD48BA">
            <w:pPr>
              <w:spacing w:line="263" w:lineRule="exact"/>
              <w:ind w:left="259" w:right="248"/>
              <w:jc w:val="center"/>
              <w:rPr>
                <w:rFonts w:ascii="Times New Roman" w:eastAsia="Times New Roman" w:hAnsi="Times New Roman" w:cs="Times New Roman"/>
                <w:sz w:val="24"/>
              </w:rPr>
            </w:pPr>
            <w:r w:rsidRPr="00280569">
              <w:rPr>
                <w:rFonts w:ascii="Times New Roman" w:eastAsia="Times New Roman" w:hAnsi="Times New Roman" w:cs="Times New Roman"/>
                <w:sz w:val="24"/>
              </w:rPr>
              <w:t>18,00</w:t>
            </w:r>
          </w:p>
        </w:tc>
        <w:tc>
          <w:tcPr>
            <w:tcW w:w="1166" w:type="dxa"/>
            <w:tcBorders>
              <w:top w:val="single" w:sz="8" w:space="0" w:color="000000"/>
              <w:left w:val="single" w:sz="8" w:space="0" w:color="000000"/>
              <w:bottom w:val="single" w:sz="8" w:space="0" w:color="000000"/>
              <w:right w:val="single" w:sz="8" w:space="0" w:color="000000"/>
            </w:tcBorders>
          </w:tcPr>
          <w:p w:rsidR="00AD48BA" w:rsidRPr="00280569" w:rsidRDefault="00AD48BA" w:rsidP="00AD48BA">
            <w:pPr>
              <w:spacing w:line="263" w:lineRule="exact"/>
              <w:ind w:left="287" w:right="275"/>
              <w:jc w:val="center"/>
              <w:rPr>
                <w:rFonts w:ascii="Times New Roman" w:eastAsia="Times New Roman" w:hAnsi="Times New Roman" w:cs="Times New Roman"/>
                <w:sz w:val="24"/>
              </w:rPr>
            </w:pPr>
            <w:r w:rsidRPr="00280569">
              <w:rPr>
                <w:rFonts w:ascii="Times New Roman" w:eastAsia="Times New Roman" w:hAnsi="Times New Roman" w:cs="Times New Roman"/>
                <w:sz w:val="24"/>
              </w:rPr>
              <w:t>19,30</w:t>
            </w:r>
          </w:p>
        </w:tc>
        <w:tc>
          <w:tcPr>
            <w:tcW w:w="1109" w:type="dxa"/>
            <w:tcBorders>
              <w:top w:val="single" w:sz="8" w:space="0" w:color="000000"/>
              <w:left w:val="single" w:sz="8" w:space="0" w:color="000000"/>
              <w:bottom w:val="single" w:sz="8" w:space="0" w:color="000000"/>
              <w:right w:val="single" w:sz="8" w:space="0" w:color="000000"/>
            </w:tcBorders>
          </w:tcPr>
          <w:p w:rsidR="00AD48BA" w:rsidRPr="00280569" w:rsidRDefault="00AD48BA" w:rsidP="00AD48BA">
            <w:pPr>
              <w:spacing w:line="263" w:lineRule="exact"/>
              <w:ind w:left="260" w:right="247"/>
              <w:jc w:val="center"/>
              <w:rPr>
                <w:rFonts w:ascii="Times New Roman" w:eastAsia="Times New Roman" w:hAnsi="Times New Roman" w:cs="Times New Roman"/>
                <w:sz w:val="24"/>
              </w:rPr>
            </w:pPr>
            <w:r w:rsidRPr="00280569">
              <w:rPr>
                <w:rFonts w:ascii="Times New Roman" w:eastAsia="Times New Roman" w:hAnsi="Times New Roman" w:cs="Times New Roman"/>
                <w:sz w:val="24"/>
              </w:rPr>
              <w:t>20,30</w:t>
            </w:r>
          </w:p>
        </w:tc>
        <w:tc>
          <w:tcPr>
            <w:tcW w:w="1166" w:type="dxa"/>
            <w:tcBorders>
              <w:top w:val="single" w:sz="8" w:space="0" w:color="000000"/>
              <w:left w:val="single" w:sz="8" w:space="0" w:color="000000"/>
              <w:bottom w:val="single" w:sz="8" w:space="0" w:color="000000"/>
              <w:right w:val="single" w:sz="8" w:space="0" w:color="000000"/>
            </w:tcBorders>
          </w:tcPr>
          <w:p w:rsidR="00AD48BA" w:rsidRPr="00280569" w:rsidRDefault="00AD48BA" w:rsidP="00AD48BA">
            <w:pPr>
              <w:spacing w:line="263" w:lineRule="exact"/>
              <w:ind w:left="289" w:right="274"/>
              <w:jc w:val="center"/>
              <w:rPr>
                <w:rFonts w:ascii="Times New Roman" w:eastAsia="Times New Roman" w:hAnsi="Times New Roman" w:cs="Times New Roman"/>
                <w:sz w:val="24"/>
              </w:rPr>
            </w:pPr>
            <w:r w:rsidRPr="00280569">
              <w:rPr>
                <w:rFonts w:ascii="Times New Roman" w:eastAsia="Times New Roman" w:hAnsi="Times New Roman" w:cs="Times New Roman"/>
                <w:sz w:val="24"/>
              </w:rPr>
              <w:t>22,30</w:t>
            </w:r>
          </w:p>
        </w:tc>
      </w:tr>
      <w:tr w:rsidR="00AD48BA" w:rsidRPr="00280569" w:rsidTr="00EE2030">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trHeight w:val="272"/>
          <w:jc w:val="center"/>
        </w:trPr>
        <w:tc>
          <w:tcPr>
            <w:tcW w:w="3222" w:type="dxa"/>
            <w:tcBorders>
              <w:top w:val="single" w:sz="8" w:space="0" w:color="000000"/>
              <w:bottom w:val="single" w:sz="8" w:space="0" w:color="000000"/>
              <w:right w:val="single" w:sz="8" w:space="0" w:color="000000"/>
            </w:tcBorders>
          </w:tcPr>
          <w:p w:rsidR="00AD48BA" w:rsidRPr="00280569" w:rsidRDefault="00AD48BA" w:rsidP="00AD48BA">
            <w:pPr>
              <w:spacing w:line="253" w:lineRule="exact"/>
              <w:ind w:left="105"/>
              <w:rPr>
                <w:rFonts w:ascii="Times New Roman" w:eastAsia="Times New Roman" w:hAnsi="Times New Roman" w:cs="Times New Roman"/>
                <w:sz w:val="24"/>
                <w:lang w:val="ru-RU"/>
              </w:rPr>
            </w:pPr>
            <w:r w:rsidRPr="00280569">
              <w:rPr>
                <w:rFonts w:ascii="Times New Roman" w:eastAsia="Times New Roman" w:hAnsi="Times New Roman" w:cs="Times New Roman"/>
                <w:sz w:val="24"/>
                <w:lang w:val="ru-RU"/>
              </w:rPr>
              <w:t>Бег</w:t>
            </w:r>
            <w:r w:rsidRPr="00280569">
              <w:rPr>
                <w:rFonts w:ascii="Times New Roman" w:eastAsia="Times New Roman" w:hAnsi="Times New Roman" w:cs="Times New Roman"/>
                <w:spacing w:val="3"/>
                <w:sz w:val="24"/>
                <w:lang w:val="ru-RU"/>
              </w:rPr>
              <w:t xml:space="preserve"> </w:t>
            </w:r>
            <w:r w:rsidRPr="00280569">
              <w:rPr>
                <w:rFonts w:ascii="Times New Roman" w:eastAsia="Times New Roman" w:hAnsi="Times New Roman" w:cs="Times New Roman"/>
                <w:sz w:val="24"/>
                <w:lang w:val="ru-RU"/>
              </w:rPr>
              <w:t>на</w:t>
            </w:r>
            <w:r w:rsidRPr="00280569">
              <w:rPr>
                <w:rFonts w:ascii="Times New Roman" w:eastAsia="Times New Roman" w:hAnsi="Times New Roman" w:cs="Times New Roman"/>
                <w:spacing w:val="-4"/>
                <w:sz w:val="24"/>
                <w:lang w:val="ru-RU"/>
              </w:rPr>
              <w:t xml:space="preserve"> </w:t>
            </w:r>
            <w:r w:rsidRPr="00280569">
              <w:rPr>
                <w:rFonts w:ascii="Times New Roman" w:eastAsia="Times New Roman" w:hAnsi="Times New Roman" w:cs="Times New Roman"/>
                <w:sz w:val="24"/>
                <w:lang w:val="ru-RU"/>
              </w:rPr>
              <w:t>лыжах</w:t>
            </w:r>
            <w:r w:rsidRPr="00280569">
              <w:rPr>
                <w:rFonts w:ascii="Times New Roman" w:eastAsia="Times New Roman" w:hAnsi="Times New Roman" w:cs="Times New Roman"/>
                <w:spacing w:val="-4"/>
                <w:sz w:val="24"/>
                <w:lang w:val="ru-RU"/>
              </w:rPr>
              <w:t xml:space="preserve"> </w:t>
            </w:r>
            <w:r w:rsidRPr="00280569">
              <w:rPr>
                <w:rFonts w:ascii="Times New Roman" w:eastAsia="Times New Roman" w:hAnsi="Times New Roman" w:cs="Times New Roman"/>
                <w:sz w:val="24"/>
                <w:lang w:val="ru-RU"/>
              </w:rPr>
              <w:t>5</w:t>
            </w:r>
            <w:r w:rsidRPr="00280569">
              <w:rPr>
                <w:rFonts w:ascii="Times New Roman" w:eastAsia="Times New Roman" w:hAnsi="Times New Roman" w:cs="Times New Roman"/>
                <w:spacing w:val="2"/>
                <w:sz w:val="24"/>
                <w:lang w:val="ru-RU"/>
              </w:rPr>
              <w:t xml:space="preserve"> </w:t>
            </w:r>
            <w:r w:rsidRPr="00280569">
              <w:rPr>
                <w:rFonts w:ascii="Times New Roman" w:eastAsia="Times New Roman" w:hAnsi="Times New Roman" w:cs="Times New Roman"/>
                <w:sz w:val="24"/>
                <w:lang w:val="ru-RU"/>
              </w:rPr>
              <w:t>км,</w:t>
            </w:r>
            <w:r w:rsidRPr="00280569">
              <w:rPr>
                <w:rFonts w:ascii="Times New Roman" w:eastAsia="Times New Roman" w:hAnsi="Times New Roman" w:cs="Times New Roman"/>
                <w:spacing w:val="-2"/>
                <w:sz w:val="24"/>
                <w:lang w:val="ru-RU"/>
              </w:rPr>
              <w:t xml:space="preserve"> </w:t>
            </w:r>
            <w:r w:rsidRPr="00280569">
              <w:rPr>
                <w:rFonts w:ascii="Times New Roman" w:eastAsia="Times New Roman" w:hAnsi="Times New Roman" w:cs="Times New Roman"/>
                <w:sz w:val="24"/>
                <w:lang w:val="ru-RU"/>
              </w:rPr>
              <w:t>мин</w:t>
            </w:r>
          </w:p>
        </w:tc>
        <w:tc>
          <w:tcPr>
            <w:tcW w:w="1051" w:type="dxa"/>
            <w:tcBorders>
              <w:top w:val="single" w:sz="8" w:space="0" w:color="000000"/>
              <w:left w:val="single" w:sz="8" w:space="0" w:color="000000"/>
              <w:bottom w:val="single" w:sz="8" w:space="0" w:color="000000"/>
              <w:right w:val="single" w:sz="8" w:space="0" w:color="000000"/>
            </w:tcBorders>
          </w:tcPr>
          <w:p w:rsidR="00AD48BA" w:rsidRPr="00280569" w:rsidRDefault="00AD48BA" w:rsidP="00AD48BA">
            <w:pPr>
              <w:rPr>
                <w:rFonts w:ascii="Times New Roman" w:eastAsia="Times New Roman" w:hAnsi="Times New Roman" w:cs="Times New Roman"/>
                <w:sz w:val="20"/>
                <w:lang w:val="ru-RU"/>
              </w:rPr>
            </w:pPr>
          </w:p>
        </w:tc>
        <w:tc>
          <w:tcPr>
            <w:tcW w:w="1109" w:type="dxa"/>
            <w:tcBorders>
              <w:top w:val="single" w:sz="8" w:space="0" w:color="000000"/>
              <w:left w:val="single" w:sz="8" w:space="0" w:color="000000"/>
              <w:bottom w:val="single" w:sz="8" w:space="0" w:color="000000"/>
              <w:right w:val="single" w:sz="8" w:space="0" w:color="000000"/>
            </w:tcBorders>
          </w:tcPr>
          <w:p w:rsidR="00AD48BA" w:rsidRPr="00280569" w:rsidRDefault="00AD48BA" w:rsidP="00AD48BA">
            <w:pPr>
              <w:rPr>
                <w:rFonts w:ascii="Times New Roman" w:eastAsia="Times New Roman" w:hAnsi="Times New Roman" w:cs="Times New Roman"/>
                <w:sz w:val="20"/>
                <w:lang w:val="ru-RU"/>
              </w:rPr>
            </w:pPr>
          </w:p>
        </w:tc>
        <w:tc>
          <w:tcPr>
            <w:tcW w:w="1109" w:type="dxa"/>
            <w:tcBorders>
              <w:top w:val="single" w:sz="8" w:space="0" w:color="000000"/>
              <w:left w:val="single" w:sz="8" w:space="0" w:color="000000"/>
              <w:bottom w:val="single" w:sz="8" w:space="0" w:color="000000"/>
              <w:right w:val="single" w:sz="8" w:space="0" w:color="000000"/>
            </w:tcBorders>
          </w:tcPr>
          <w:p w:rsidR="00AD48BA" w:rsidRPr="00280569" w:rsidRDefault="00AD48BA" w:rsidP="00AD48BA">
            <w:pPr>
              <w:rPr>
                <w:rFonts w:ascii="Times New Roman" w:eastAsia="Times New Roman" w:hAnsi="Times New Roman" w:cs="Times New Roman"/>
                <w:sz w:val="20"/>
                <w:lang w:val="ru-RU"/>
              </w:rPr>
            </w:pPr>
          </w:p>
        </w:tc>
        <w:tc>
          <w:tcPr>
            <w:tcW w:w="3441" w:type="dxa"/>
            <w:gridSpan w:val="3"/>
            <w:tcBorders>
              <w:top w:val="single" w:sz="8" w:space="0" w:color="000000"/>
              <w:left w:val="single" w:sz="8" w:space="0" w:color="000000"/>
              <w:bottom w:val="single" w:sz="8" w:space="0" w:color="000000"/>
              <w:right w:val="single" w:sz="8" w:space="0" w:color="000000"/>
            </w:tcBorders>
          </w:tcPr>
          <w:p w:rsidR="00AD48BA" w:rsidRPr="00280569" w:rsidRDefault="00AD48BA" w:rsidP="00AD48BA">
            <w:pPr>
              <w:spacing w:line="253" w:lineRule="exact"/>
              <w:ind w:left="778"/>
              <w:rPr>
                <w:rFonts w:ascii="Times New Roman" w:eastAsia="Times New Roman" w:hAnsi="Times New Roman" w:cs="Times New Roman"/>
                <w:sz w:val="24"/>
              </w:rPr>
            </w:pPr>
            <w:r w:rsidRPr="00280569">
              <w:rPr>
                <w:rFonts w:ascii="Times New Roman" w:eastAsia="Times New Roman" w:hAnsi="Times New Roman" w:cs="Times New Roman"/>
                <w:sz w:val="24"/>
              </w:rPr>
              <w:t>Без учета</w:t>
            </w:r>
            <w:r w:rsidRPr="00280569">
              <w:rPr>
                <w:rFonts w:ascii="Times New Roman" w:eastAsia="Times New Roman" w:hAnsi="Times New Roman" w:cs="Times New Roman"/>
                <w:spacing w:val="-1"/>
                <w:sz w:val="24"/>
              </w:rPr>
              <w:t xml:space="preserve"> </w:t>
            </w:r>
            <w:r w:rsidRPr="00280569">
              <w:rPr>
                <w:rFonts w:ascii="Times New Roman" w:eastAsia="Times New Roman" w:hAnsi="Times New Roman" w:cs="Times New Roman"/>
                <w:sz w:val="24"/>
              </w:rPr>
              <w:t>времени</w:t>
            </w:r>
          </w:p>
        </w:tc>
      </w:tr>
      <w:tr w:rsidR="00AD48BA" w:rsidRPr="00280569" w:rsidTr="00EE2030">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trHeight w:val="556"/>
          <w:jc w:val="center"/>
        </w:trPr>
        <w:tc>
          <w:tcPr>
            <w:tcW w:w="3222" w:type="dxa"/>
            <w:tcBorders>
              <w:top w:val="single" w:sz="8" w:space="0" w:color="000000"/>
              <w:bottom w:val="single" w:sz="8" w:space="0" w:color="000000"/>
              <w:right w:val="single" w:sz="8" w:space="0" w:color="000000"/>
            </w:tcBorders>
          </w:tcPr>
          <w:p w:rsidR="00AD48BA" w:rsidRPr="00280569" w:rsidRDefault="00AD48BA" w:rsidP="00AD48BA">
            <w:pPr>
              <w:spacing w:line="264" w:lineRule="exact"/>
              <w:ind w:left="105"/>
              <w:rPr>
                <w:rFonts w:ascii="Times New Roman" w:eastAsia="Times New Roman" w:hAnsi="Times New Roman" w:cs="Times New Roman"/>
                <w:sz w:val="24"/>
                <w:lang w:val="ru-RU"/>
              </w:rPr>
            </w:pPr>
            <w:r w:rsidRPr="00280569">
              <w:rPr>
                <w:rFonts w:ascii="Times New Roman" w:eastAsia="Times New Roman" w:hAnsi="Times New Roman" w:cs="Times New Roman"/>
                <w:sz w:val="24"/>
                <w:lang w:val="ru-RU"/>
              </w:rPr>
              <w:t>Прыжок</w:t>
            </w:r>
            <w:r w:rsidRPr="00280569">
              <w:rPr>
                <w:rFonts w:ascii="Times New Roman" w:eastAsia="Times New Roman" w:hAnsi="Times New Roman" w:cs="Times New Roman"/>
                <w:spacing w:val="16"/>
                <w:sz w:val="24"/>
                <w:lang w:val="ru-RU"/>
              </w:rPr>
              <w:t xml:space="preserve"> </w:t>
            </w:r>
            <w:r w:rsidRPr="00280569">
              <w:rPr>
                <w:rFonts w:ascii="Times New Roman" w:eastAsia="Times New Roman" w:hAnsi="Times New Roman" w:cs="Times New Roman"/>
                <w:sz w:val="24"/>
                <w:lang w:val="ru-RU"/>
              </w:rPr>
              <w:t>на</w:t>
            </w:r>
            <w:r w:rsidRPr="00280569">
              <w:rPr>
                <w:rFonts w:ascii="Times New Roman" w:eastAsia="Times New Roman" w:hAnsi="Times New Roman" w:cs="Times New Roman"/>
                <w:spacing w:val="19"/>
                <w:sz w:val="24"/>
                <w:lang w:val="ru-RU"/>
              </w:rPr>
              <w:t xml:space="preserve"> </w:t>
            </w:r>
            <w:r w:rsidRPr="00280569">
              <w:rPr>
                <w:rFonts w:ascii="Times New Roman" w:eastAsia="Times New Roman" w:hAnsi="Times New Roman" w:cs="Times New Roman"/>
                <w:sz w:val="24"/>
                <w:lang w:val="ru-RU"/>
              </w:rPr>
              <w:t>скакалке,</w:t>
            </w:r>
            <w:r w:rsidRPr="00280569">
              <w:rPr>
                <w:rFonts w:ascii="Times New Roman" w:eastAsia="Times New Roman" w:hAnsi="Times New Roman" w:cs="Times New Roman"/>
                <w:spacing w:val="25"/>
                <w:sz w:val="24"/>
                <w:lang w:val="ru-RU"/>
              </w:rPr>
              <w:t xml:space="preserve"> </w:t>
            </w:r>
            <w:r w:rsidRPr="00280569">
              <w:rPr>
                <w:rFonts w:ascii="Times New Roman" w:eastAsia="Times New Roman" w:hAnsi="Times New Roman" w:cs="Times New Roman"/>
                <w:sz w:val="24"/>
                <w:lang w:val="ru-RU"/>
              </w:rPr>
              <w:t>25</w:t>
            </w:r>
            <w:r w:rsidRPr="00280569">
              <w:rPr>
                <w:rFonts w:ascii="Times New Roman" w:eastAsia="Times New Roman" w:hAnsi="Times New Roman" w:cs="Times New Roman"/>
                <w:spacing w:val="23"/>
                <w:sz w:val="24"/>
                <w:lang w:val="ru-RU"/>
              </w:rPr>
              <w:t xml:space="preserve"> </w:t>
            </w:r>
            <w:r w:rsidRPr="00280569">
              <w:rPr>
                <w:rFonts w:ascii="Times New Roman" w:eastAsia="Times New Roman" w:hAnsi="Times New Roman" w:cs="Times New Roman"/>
                <w:sz w:val="24"/>
                <w:lang w:val="ru-RU"/>
              </w:rPr>
              <w:t>сек,</w:t>
            </w:r>
          </w:p>
          <w:p w:rsidR="00AD48BA" w:rsidRPr="00280569" w:rsidRDefault="00AD48BA" w:rsidP="00AD48BA">
            <w:pPr>
              <w:spacing w:before="2" w:line="270" w:lineRule="exact"/>
              <w:ind w:left="105"/>
              <w:rPr>
                <w:rFonts w:ascii="Times New Roman" w:eastAsia="Times New Roman" w:hAnsi="Times New Roman" w:cs="Times New Roman"/>
                <w:sz w:val="24"/>
                <w:lang w:val="ru-RU"/>
              </w:rPr>
            </w:pPr>
            <w:r w:rsidRPr="00280569">
              <w:rPr>
                <w:rFonts w:ascii="Times New Roman" w:eastAsia="Times New Roman" w:hAnsi="Times New Roman" w:cs="Times New Roman"/>
                <w:sz w:val="24"/>
                <w:lang w:val="ru-RU"/>
              </w:rPr>
              <w:t>раз</w:t>
            </w:r>
          </w:p>
        </w:tc>
        <w:tc>
          <w:tcPr>
            <w:tcW w:w="1051" w:type="dxa"/>
            <w:tcBorders>
              <w:top w:val="single" w:sz="8" w:space="0" w:color="000000"/>
              <w:left w:val="single" w:sz="8" w:space="0" w:color="000000"/>
              <w:bottom w:val="single" w:sz="8" w:space="0" w:color="000000"/>
              <w:right w:val="single" w:sz="8" w:space="0" w:color="000000"/>
            </w:tcBorders>
          </w:tcPr>
          <w:p w:rsidR="00AD48BA" w:rsidRPr="00280569" w:rsidRDefault="00AD48BA" w:rsidP="00AD48BA">
            <w:pPr>
              <w:spacing w:line="264" w:lineRule="exact"/>
              <w:ind w:left="231" w:right="216"/>
              <w:jc w:val="center"/>
              <w:rPr>
                <w:rFonts w:ascii="Times New Roman" w:eastAsia="Times New Roman" w:hAnsi="Times New Roman" w:cs="Times New Roman"/>
                <w:sz w:val="24"/>
              </w:rPr>
            </w:pPr>
            <w:r w:rsidRPr="00280569">
              <w:rPr>
                <w:rFonts w:ascii="Times New Roman" w:eastAsia="Times New Roman" w:hAnsi="Times New Roman" w:cs="Times New Roman"/>
                <w:sz w:val="24"/>
              </w:rPr>
              <w:t>56</w:t>
            </w:r>
          </w:p>
        </w:tc>
        <w:tc>
          <w:tcPr>
            <w:tcW w:w="1109" w:type="dxa"/>
            <w:tcBorders>
              <w:top w:val="single" w:sz="8" w:space="0" w:color="000000"/>
              <w:left w:val="single" w:sz="8" w:space="0" w:color="000000"/>
              <w:bottom w:val="single" w:sz="8" w:space="0" w:color="000000"/>
              <w:right w:val="single" w:sz="8" w:space="0" w:color="000000"/>
            </w:tcBorders>
          </w:tcPr>
          <w:p w:rsidR="00AD48BA" w:rsidRPr="00280569" w:rsidRDefault="00AD48BA" w:rsidP="00AD48BA">
            <w:pPr>
              <w:spacing w:line="264" w:lineRule="exact"/>
              <w:ind w:left="254" w:right="248"/>
              <w:jc w:val="center"/>
              <w:rPr>
                <w:rFonts w:ascii="Times New Roman" w:eastAsia="Times New Roman" w:hAnsi="Times New Roman" w:cs="Times New Roman"/>
                <w:sz w:val="24"/>
              </w:rPr>
            </w:pPr>
            <w:r w:rsidRPr="00280569">
              <w:rPr>
                <w:rFonts w:ascii="Times New Roman" w:eastAsia="Times New Roman" w:hAnsi="Times New Roman" w:cs="Times New Roman"/>
                <w:sz w:val="24"/>
              </w:rPr>
              <w:t>54</w:t>
            </w:r>
          </w:p>
        </w:tc>
        <w:tc>
          <w:tcPr>
            <w:tcW w:w="1109" w:type="dxa"/>
            <w:tcBorders>
              <w:top w:val="single" w:sz="8" w:space="0" w:color="000000"/>
              <w:left w:val="single" w:sz="8" w:space="0" w:color="000000"/>
              <w:bottom w:val="single" w:sz="8" w:space="0" w:color="000000"/>
              <w:right w:val="single" w:sz="8" w:space="0" w:color="000000"/>
            </w:tcBorders>
          </w:tcPr>
          <w:p w:rsidR="00AD48BA" w:rsidRPr="00280569" w:rsidRDefault="00AD48BA" w:rsidP="00AD48BA">
            <w:pPr>
              <w:spacing w:line="264" w:lineRule="exact"/>
              <w:ind w:left="254" w:right="248"/>
              <w:jc w:val="center"/>
              <w:rPr>
                <w:rFonts w:ascii="Times New Roman" w:eastAsia="Times New Roman" w:hAnsi="Times New Roman" w:cs="Times New Roman"/>
                <w:sz w:val="24"/>
              </w:rPr>
            </w:pPr>
            <w:r w:rsidRPr="00280569">
              <w:rPr>
                <w:rFonts w:ascii="Times New Roman" w:eastAsia="Times New Roman" w:hAnsi="Times New Roman" w:cs="Times New Roman"/>
                <w:sz w:val="24"/>
              </w:rPr>
              <w:t>52</w:t>
            </w:r>
          </w:p>
        </w:tc>
        <w:tc>
          <w:tcPr>
            <w:tcW w:w="1166" w:type="dxa"/>
            <w:tcBorders>
              <w:top w:val="single" w:sz="8" w:space="0" w:color="000000"/>
              <w:left w:val="single" w:sz="8" w:space="0" w:color="000000"/>
              <w:bottom w:val="single" w:sz="8" w:space="0" w:color="000000"/>
              <w:right w:val="single" w:sz="8" w:space="0" w:color="000000"/>
            </w:tcBorders>
          </w:tcPr>
          <w:p w:rsidR="00AD48BA" w:rsidRPr="00280569" w:rsidRDefault="00AD48BA" w:rsidP="00AD48BA">
            <w:pPr>
              <w:spacing w:line="264" w:lineRule="exact"/>
              <w:ind w:left="283" w:right="275"/>
              <w:jc w:val="center"/>
              <w:rPr>
                <w:rFonts w:ascii="Times New Roman" w:eastAsia="Times New Roman" w:hAnsi="Times New Roman" w:cs="Times New Roman"/>
                <w:sz w:val="24"/>
              </w:rPr>
            </w:pPr>
            <w:r w:rsidRPr="00280569">
              <w:rPr>
                <w:rFonts w:ascii="Times New Roman" w:eastAsia="Times New Roman" w:hAnsi="Times New Roman" w:cs="Times New Roman"/>
                <w:sz w:val="24"/>
              </w:rPr>
              <w:t>62</w:t>
            </w:r>
          </w:p>
        </w:tc>
        <w:tc>
          <w:tcPr>
            <w:tcW w:w="1109" w:type="dxa"/>
            <w:tcBorders>
              <w:top w:val="single" w:sz="8" w:space="0" w:color="000000"/>
              <w:left w:val="single" w:sz="8" w:space="0" w:color="000000"/>
              <w:bottom w:val="single" w:sz="8" w:space="0" w:color="000000"/>
              <w:right w:val="single" w:sz="8" w:space="0" w:color="000000"/>
            </w:tcBorders>
          </w:tcPr>
          <w:p w:rsidR="00AD48BA" w:rsidRPr="00280569" w:rsidRDefault="00AD48BA" w:rsidP="00AD48BA">
            <w:pPr>
              <w:spacing w:line="264" w:lineRule="exact"/>
              <w:ind w:left="257" w:right="248"/>
              <w:jc w:val="center"/>
              <w:rPr>
                <w:rFonts w:ascii="Times New Roman" w:eastAsia="Times New Roman" w:hAnsi="Times New Roman" w:cs="Times New Roman"/>
                <w:sz w:val="24"/>
              </w:rPr>
            </w:pPr>
            <w:r w:rsidRPr="00280569">
              <w:rPr>
                <w:rFonts w:ascii="Times New Roman" w:eastAsia="Times New Roman" w:hAnsi="Times New Roman" w:cs="Times New Roman"/>
                <w:sz w:val="24"/>
              </w:rPr>
              <w:t>60</w:t>
            </w:r>
          </w:p>
        </w:tc>
        <w:tc>
          <w:tcPr>
            <w:tcW w:w="1166" w:type="dxa"/>
            <w:tcBorders>
              <w:top w:val="single" w:sz="8" w:space="0" w:color="000000"/>
              <w:left w:val="single" w:sz="8" w:space="0" w:color="000000"/>
              <w:bottom w:val="single" w:sz="8" w:space="0" w:color="000000"/>
              <w:right w:val="single" w:sz="8" w:space="0" w:color="000000"/>
            </w:tcBorders>
          </w:tcPr>
          <w:p w:rsidR="00AD48BA" w:rsidRPr="00280569" w:rsidRDefault="00AD48BA" w:rsidP="00AD48BA">
            <w:pPr>
              <w:spacing w:line="264" w:lineRule="exact"/>
              <w:ind w:left="285" w:right="275"/>
              <w:jc w:val="center"/>
              <w:rPr>
                <w:rFonts w:ascii="Times New Roman" w:eastAsia="Times New Roman" w:hAnsi="Times New Roman" w:cs="Times New Roman"/>
                <w:sz w:val="24"/>
              </w:rPr>
            </w:pPr>
            <w:r w:rsidRPr="00280569">
              <w:rPr>
                <w:rFonts w:ascii="Times New Roman" w:eastAsia="Times New Roman" w:hAnsi="Times New Roman" w:cs="Times New Roman"/>
                <w:sz w:val="24"/>
              </w:rPr>
              <w:t>58</w:t>
            </w:r>
          </w:p>
        </w:tc>
      </w:tr>
    </w:tbl>
    <w:p w:rsidR="00AD48BA" w:rsidRPr="00280569" w:rsidRDefault="00AD48BA" w:rsidP="00AD48BA">
      <w:pPr>
        <w:widowControl w:val="0"/>
        <w:autoSpaceDE w:val="0"/>
        <w:autoSpaceDN w:val="0"/>
        <w:spacing w:before="11" w:after="0" w:line="240" w:lineRule="auto"/>
        <w:rPr>
          <w:rFonts w:ascii="Times New Roman" w:eastAsia="Times New Roman" w:hAnsi="Times New Roman" w:cs="Times New Roman"/>
          <w:b/>
          <w:sz w:val="15"/>
          <w:szCs w:val="24"/>
        </w:rPr>
      </w:pPr>
    </w:p>
    <w:p w:rsidR="00AD48BA" w:rsidRPr="00280569" w:rsidRDefault="00AD48BA" w:rsidP="00AD48BA">
      <w:pPr>
        <w:widowControl w:val="0"/>
        <w:autoSpaceDE w:val="0"/>
        <w:autoSpaceDN w:val="0"/>
        <w:spacing w:before="90" w:after="0" w:line="240" w:lineRule="auto"/>
        <w:ind w:left="1391"/>
        <w:rPr>
          <w:rFonts w:ascii="Times New Roman" w:eastAsia="Times New Roman" w:hAnsi="Times New Roman" w:cs="Times New Roman"/>
          <w:b/>
          <w:sz w:val="24"/>
        </w:rPr>
      </w:pPr>
      <w:r w:rsidRPr="00280569">
        <w:rPr>
          <w:rFonts w:ascii="Times New Roman" w:eastAsia="Times New Roman" w:hAnsi="Times New Roman" w:cs="Times New Roman"/>
          <w:b/>
          <w:sz w:val="24"/>
        </w:rPr>
        <w:t>Учебные</w:t>
      </w:r>
      <w:r w:rsidRPr="00280569">
        <w:rPr>
          <w:rFonts w:ascii="Times New Roman" w:eastAsia="Times New Roman" w:hAnsi="Times New Roman" w:cs="Times New Roman"/>
          <w:b/>
          <w:spacing w:val="-1"/>
          <w:sz w:val="24"/>
        </w:rPr>
        <w:t xml:space="preserve"> </w:t>
      </w:r>
      <w:r w:rsidRPr="00280569">
        <w:rPr>
          <w:rFonts w:ascii="Times New Roman" w:eastAsia="Times New Roman" w:hAnsi="Times New Roman" w:cs="Times New Roman"/>
          <w:b/>
          <w:sz w:val="24"/>
        </w:rPr>
        <w:t>нормативы</w:t>
      </w:r>
      <w:r w:rsidRPr="00280569">
        <w:rPr>
          <w:rFonts w:ascii="Times New Roman" w:eastAsia="Times New Roman" w:hAnsi="Times New Roman" w:cs="Times New Roman"/>
          <w:b/>
          <w:spacing w:val="-5"/>
          <w:sz w:val="24"/>
        </w:rPr>
        <w:t xml:space="preserve"> </w:t>
      </w:r>
      <w:r w:rsidRPr="00280569">
        <w:rPr>
          <w:rFonts w:ascii="Times New Roman" w:eastAsia="Times New Roman" w:hAnsi="Times New Roman" w:cs="Times New Roman"/>
          <w:b/>
          <w:sz w:val="24"/>
        </w:rPr>
        <w:t>по</w:t>
      </w:r>
      <w:r w:rsidRPr="00280569">
        <w:rPr>
          <w:rFonts w:ascii="Times New Roman" w:eastAsia="Times New Roman" w:hAnsi="Times New Roman" w:cs="Times New Roman"/>
          <w:b/>
          <w:spacing w:val="-4"/>
          <w:sz w:val="24"/>
        </w:rPr>
        <w:t xml:space="preserve"> </w:t>
      </w:r>
      <w:r w:rsidRPr="00280569">
        <w:rPr>
          <w:rFonts w:ascii="Times New Roman" w:eastAsia="Times New Roman" w:hAnsi="Times New Roman" w:cs="Times New Roman"/>
          <w:b/>
          <w:sz w:val="24"/>
        </w:rPr>
        <w:t>предмету</w:t>
      </w:r>
      <w:r w:rsidRPr="00280569">
        <w:rPr>
          <w:rFonts w:ascii="Times New Roman" w:eastAsia="Times New Roman" w:hAnsi="Times New Roman" w:cs="Times New Roman"/>
          <w:b/>
          <w:spacing w:val="-5"/>
          <w:sz w:val="24"/>
        </w:rPr>
        <w:t xml:space="preserve"> </w:t>
      </w:r>
      <w:r w:rsidRPr="00280569">
        <w:rPr>
          <w:rFonts w:ascii="Times New Roman" w:eastAsia="Times New Roman" w:hAnsi="Times New Roman" w:cs="Times New Roman"/>
          <w:b/>
          <w:sz w:val="24"/>
        </w:rPr>
        <w:t>физкультура.</w:t>
      </w:r>
      <w:r w:rsidRPr="00280569">
        <w:rPr>
          <w:rFonts w:ascii="Times New Roman" w:eastAsia="Times New Roman" w:hAnsi="Times New Roman" w:cs="Times New Roman"/>
          <w:b/>
          <w:spacing w:val="2"/>
          <w:sz w:val="24"/>
        </w:rPr>
        <w:t xml:space="preserve"> </w:t>
      </w:r>
      <w:r w:rsidRPr="00280569">
        <w:rPr>
          <w:rFonts w:ascii="Times New Roman" w:eastAsia="Times New Roman" w:hAnsi="Times New Roman" w:cs="Times New Roman"/>
          <w:b/>
          <w:sz w:val="24"/>
        </w:rPr>
        <w:t>7</w:t>
      </w:r>
      <w:r w:rsidRPr="00280569">
        <w:rPr>
          <w:rFonts w:ascii="Times New Roman" w:eastAsia="Times New Roman" w:hAnsi="Times New Roman" w:cs="Times New Roman"/>
          <w:b/>
          <w:spacing w:val="-4"/>
          <w:sz w:val="24"/>
        </w:rPr>
        <w:t xml:space="preserve"> </w:t>
      </w:r>
      <w:r w:rsidRPr="00280569">
        <w:rPr>
          <w:rFonts w:ascii="Times New Roman" w:eastAsia="Times New Roman" w:hAnsi="Times New Roman" w:cs="Times New Roman"/>
          <w:b/>
          <w:sz w:val="24"/>
        </w:rPr>
        <w:t>кл.</w:t>
      </w:r>
    </w:p>
    <w:p w:rsidR="00AD48BA" w:rsidRPr="00280569" w:rsidRDefault="00AD48BA" w:rsidP="00AD48BA">
      <w:pPr>
        <w:widowControl w:val="0"/>
        <w:autoSpaceDE w:val="0"/>
        <w:autoSpaceDN w:val="0"/>
        <w:spacing w:before="3" w:after="0" w:line="240" w:lineRule="auto"/>
        <w:rPr>
          <w:rFonts w:ascii="Times New Roman" w:eastAsia="Times New Roman" w:hAnsi="Times New Roman" w:cs="Times New Roman"/>
          <w:b/>
          <w:sz w:val="24"/>
          <w:szCs w:val="24"/>
        </w:rPr>
      </w:pPr>
    </w:p>
    <w:tbl>
      <w:tblPr>
        <w:tblStyle w:val="TableNormal"/>
        <w:tblW w:w="0" w:type="auto"/>
        <w:jc w:val="center"/>
        <w:tblInd w:w="503"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1E0" w:firstRow="1" w:lastRow="1" w:firstColumn="1" w:lastColumn="1" w:noHBand="0" w:noVBand="0"/>
      </w:tblPr>
      <w:tblGrid>
        <w:gridCol w:w="3184"/>
        <w:gridCol w:w="936"/>
        <w:gridCol w:w="1128"/>
        <w:gridCol w:w="1128"/>
        <w:gridCol w:w="1215"/>
        <w:gridCol w:w="1128"/>
        <w:gridCol w:w="1215"/>
      </w:tblGrid>
      <w:tr w:rsidR="00AD48BA" w:rsidRPr="00280569" w:rsidTr="00EE2030">
        <w:trPr>
          <w:trHeight w:val="277"/>
          <w:jc w:val="center"/>
        </w:trPr>
        <w:tc>
          <w:tcPr>
            <w:tcW w:w="3184" w:type="dxa"/>
            <w:tcBorders>
              <w:left w:val="single" w:sz="4" w:space="0" w:color="000000"/>
            </w:tcBorders>
          </w:tcPr>
          <w:p w:rsidR="00AD48BA" w:rsidRPr="00280569" w:rsidRDefault="00AD48BA" w:rsidP="00AD48BA">
            <w:pPr>
              <w:spacing w:line="258" w:lineRule="exact"/>
              <w:ind w:left="105"/>
              <w:rPr>
                <w:rFonts w:ascii="Times New Roman" w:eastAsia="Times New Roman" w:hAnsi="Times New Roman" w:cs="Times New Roman"/>
                <w:b/>
                <w:sz w:val="24"/>
              </w:rPr>
            </w:pPr>
            <w:r w:rsidRPr="00280569">
              <w:rPr>
                <w:rFonts w:ascii="Times New Roman" w:eastAsia="Times New Roman" w:hAnsi="Times New Roman" w:cs="Times New Roman"/>
                <w:b/>
                <w:sz w:val="24"/>
              </w:rPr>
              <w:lastRenderedPageBreak/>
              <w:t>Контрольные</w:t>
            </w:r>
            <w:r w:rsidRPr="00280569">
              <w:rPr>
                <w:rFonts w:ascii="Times New Roman" w:eastAsia="Times New Roman" w:hAnsi="Times New Roman" w:cs="Times New Roman"/>
                <w:b/>
                <w:spacing w:val="-7"/>
                <w:sz w:val="24"/>
              </w:rPr>
              <w:t xml:space="preserve"> </w:t>
            </w:r>
            <w:r w:rsidRPr="00280569">
              <w:rPr>
                <w:rFonts w:ascii="Times New Roman" w:eastAsia="Times New Roman" w:hAnsi="Times New Roman" w:cs="Times New Roman"/>
                <w:b/>
                <w:sz w:val="24"/>
              </w:rPr>
              <w:t>упражнения</w:t>
            </w:r>
          </w:p>
        </w:tc>
        <w:tc>
          <w:tcPr>
            <w:tcW w:w="6750" w:type="dxa"/>
            <w:gridSpan w:val="6"/>
          </w:tcPr>
          <w:p w:rsidR="00AD48BA" w:rsidRPr="00280569" w:rsidRDefault="00AD48BA" w:rsidP="00AD48BA">
            <w:pPr>
              <w:spacing w:line="258" w:lineRule="exact"/>
              <w:ind w:left="2493" w:right="2490"/>
              <w:jc w:val="center"/>
              <w:rPr>
                <w:rFonts w:ascii="Times New Roman" w:eastAsia="Times New Roman" w:hAnsi="Times New Roman" w:cs="Times New Roman"/>
                <w:b/>
                <w:sz w:val="24"/>
              </w:rPr>
            </w:pPr>
            <w:r w:rsidRPr="00280569">
              <w:rPr>
                <w:rFonts w:ascii="Times New Roman" w:eastAsia="Times New Roman" w:hAnsi="Times New Roman" w:cs="Times New Roman"/>
                <w:b/>
                <w:sz w:val="24"/>
              </w:rPr>
              <w:t>ПОКАЗАТЕЛИ</w:t>
            </w:r>
          </w:p>
        </w:tc>
      </w:tr>
      <w:tr w:rsidR="00AD48BA" w:rsidRPr="00280569" w:rsidTr="00EE2030">
        <w:trPr>
          <w:trHeight w:val="287"/>
          <w:jc w:val="center"/>
        </w:trPr>
        <w:tc>
          <w:tcPr>
            <w:tcW w:w="3184" w:type="dxa"/>
            <w:tcBorders>
              <w:left w:val="single" w:sz="4" w:space="0" w:color="000000"/>
            </w:tcBorders>
          </w:tcPr>
          <w:p w:rsidR="00AD48BA" w:rsidRPr="00280569" w:rsidRDefault="00AD48BA" w:rsidP="00AD48BA">
            <w:pPr>
              <w:spacing w:line="267" w:lineRule="exact"/>
              <w:ind w:left="105"/>
              <w:rPr>
                <w:rFonts w:ascii="Times New Roman" w:eastAsia="Times New Roman" w:hAnsi="Times New Roman" w:cs="Times New Roman"/>
                <w:sz w:val="24"/>
              </w:rPr>
            </w:pPr>
            <w:r w:rsidRPr="00280569">
              <w:rPr>
                <w:rFonts w:ascii="Times New Roman" w:eastAsia="Times New Roman" w:hAnsi="Times New Roman" w:cs="Times New Roman"/>
                <w:sz w:val="24"/>
              </w:rPr>
              <w:t>Учащиеся</w:t>
            </w:r>
          </w:p>
        </w:tc>
        <w:tc>
          <w:tcPr>
            <w:tcW w:w="3192" w:type="dxa"/>
            <w:gridSpan w:val="3"/>
          </w:tcPr>
          <w:p w:rsidR="00AD48BA" w:rsidRPr="00280569" w:rsidRDefault="00AD48BA" w:rsidP="00AD48BA">
            <w:pPr>
              <w:spacing w:line="267" w:lineRule="exact"/>
              <w:ind w:left="1007"/>
              <w:rPr>
                <w:rFonts w:ascii="Times New Roman" w:eastAsia="Times New Roman" w:hAnsi="Times New Roman" w:cs="Times New Roman"/>
                <w:b/>
                <w:sz w:val="24"/>
              </w:rPr>
            </w:pPr>
            <w:r w:rsidRPr="00280569">
              <w:rPr>
                <w:rFonts w:ascii="Times New Roman" w:eastAsia="Times New Roman" w:hAnsi="Times New Roman" w:cs="Times New Roman"/>
                <w:b/>
                <w:sz w:val="24"/>
              </w:rPr>
              <w:t>Мальчики</w:t>
            </w:r>
          </w:p>
        </w:tc>
        <w:tc>
          <w:tcPr>
            <w:tcW w:w="3558" w:type="dxa"/>
            <w:gridSpan w:val="3"/>
          </w:tcPr>
          <w:p w:rsidR="00AD48BA" w:rsidRPr="00280569" w:rsidRDefault="00AD48BA" w:rsidP="00AD48BA">
            <w:pPr>
              <w:spacing w:line="267" w:lineRule="exact"/>
              <w:ind w:left="1289" w:right="1274"/>
              <w:jc w:val="center"/>
              <w:rPr>
                <w:rFonts w:ascii="Times New Roman" w:eastAsia="Times New Roman" w:hAnsi="Times New Roman" w:cs="Times New Roman"/>
                <w:b/>
                <w:sz w:val="24"/>
              </w:rPr>
            </w:pPr>
            <w:r w:rsidRPr="00280569">
              <w:rPr>
                <w:rFonts w:ascii="Times New Roman" w:eastAsia="Times New Roman" w:hAnsi="Times New Roman" w:cs="Times New Roman"/>
                <w:b/>
                <w:sz w:val="24"/>
              </w:rPr>
              <w:t>Девочки</w:t>
            </w:r>
          </w:p>
        </w:tc>
      </w:tr>
      <w:tr w:rsidR="00AD48BA" w:rsidRPr="00280569" w:rsidTr="00EE2030">
        <w:trPr>
          <w:trHeight w:val="287"/>
          <w:jc w:val="center"/>
        </w:trPr>
        <w:tc>
          <w:tcPr>
            <w:tcW w:w="3184" w:type="dxa"/>
            <w:tcBorders>
              <w:left w:val="single" w:sz="4" w:space="0" w:color="000000"/>
            </w:tcBorders>
          </w:tcPr>
          <w:p w:rsidR="00AD48BA" w:rsidRPr="00280569" w:rsidRDefault="00AD48BA" w:rsidP="00AD48BA">
            <w:pPr>
              <w:spacing w:line="267" w:lineRule="exact"/>
              <w:ind w:left="105"/>
              <w:rPr>
                <w:rFonts w:ascii="Times New Roman" w:eastAsia="Times New Roman" w:hAnsi="Times New Roman" w:cs="Times New Roman"/>
                <w:sz w:val="24"/>
              </w:rPr>
            </w:pPr>
            <w:r w:rsidRPr="00280569">
              <w:rPr>
                <w:rFonts w:ascii="Times New Roman" w:eastAsia="Times New Roman" w:hAnsi="Times New Roman" w:cs="Times New Roman"/>
                <w:sz w:val="24"/>
              </w:rPr>
              <w:t>Оценка</w:t>
            </w:r>
          </w:p>
        </w:tc>
        <w:tc>
          <w:tcPr>
            <w:tcW w:w="936" w:type="dxa"/>
          </w:tcPr>
          <w:p w:rsidR="00AD48BA" w:rsidRPr="00280569" w:rsidRDefault="00AD48BA" w:rsidP="00AD48BA">
            <w:pPr>
              <w:spacing w:line="267" w:lineRule="exact"/>
              <w:ind w:left="163" w:right="163"/>
              <w:jc w:val="center"/>
              <w:rPr>
                <w:rFonts w:ascii="Times New Roman" w:eastAsia="Times New Roman" w:hAnsi="Times New Roman" w:cs="Times New Roman"/>
                <w:b/>
                <w:sz w:val="24"/>
              </w:rPr>
            </w:pPr>
            <w:r w:rsidRPr="00280569">
              <w:rPr>
                <w:rFonts w:ascii="Times New Roman" w:eastAsia="Times New Roman" w:hAnsi="Times New Roman" w:cs="Times New Roman"/>
                <w:b/>
                <w:sz w:val="24"/>
              </w:rPr>
              <w:t>“5”</w:t>
            </w:r>
          </w:p>
        </w:tc>
        <w:tc>
          <w:tcPr>
            <w:tcW w:w="1128" w:type="dxa"/>
          </w:tcPr>
          <w:p w:rsidR="00AD48BA" w:rsidRPr="00280569" w:rsidRDefault="00AD48BA" w:rsidP="00AD48BA">
            <w:pPr>
              <w:spacing w:line="267" w:lineRule="exact"/>
              <w:ind w:left="258" w:right="258"/>
              <w:jc w:val="center"/>
              <w:rPr>
                <w:rFonts w:ascii="Times New Roman" w:eastAsia="Times New Roman" w:hAnsi="Times New Roman" w:cs="Times New Roman"/>
                <w:b/>
                <w:sz w:val="24"/>
              </w:rPr>
            </w:pPr>
            <w:r w:rsidRPr="00280569">
              <w:rPr>
                <w:rFonts w:ascii="Times New Roman" w:eastAsia="Times New Roman" w:hAnsi="Times New Roman" w:cs="Times New Roman"/>
                <w:b/>
                <w:sz w:val="24"/>
              </w:rPr>
              <w:t>“4”</w:t>
            </w:r>
          </w:p>
        </w:tc>
        <w:tc>
          <w:tcPr>
            <w:tcW w:w="1128" w:type="dxa"/>
          </w:tcPr>
          <w:p w:rsidR="00AD48BA" w:rsidRPr="00280569" w:rsidRDefault="00AD48BA" w:rsidP="00AD48BA">
            <w:pPr>
              <w:spacing w:line="267" w:lineRule="exact"/>
              <w:ind w:left="259" w:right="258"/>
              <w:jc w:val="center"/>
              <w:rPr>
                <w:rFonts w:ascii="Times New Roman" w:eastAsia="Times New Roman" w:hAnsi="Times New Roman" w:cs="Times New Roman"/>
                <w:b/>
                <w:sz w:val="24"/>
              </w:rPr>
            </w:pPr>
            <w:r w:rsidRPr="00280569">
              <w:rPr>
                <w:rFonts w:ascii="Times New Roman" w:eastAsia="Times New Roman" w:hAnsi="Times New Roman" w:cs="Times New Roman"/>
                <w:b/>
                <w:sz w:val="24"/>
              </w:rPr>
              <w:t>“3”</w:t>
            </w:r>
          </w:p>
        </w:tc>
        <w:tc>
          <w:tcPr>
            <w:tcW w:w="1215" w:type="dxa"/>
          </w:tcPr>
          <w:p w:rsidR="00AD48BA" w:rsidRPr="00280569" w:rsidRDefault="00AD48BA" w:rsidP="00AD48BA">
            <w:pPr>
              <w:spacing w:line="267" w:lineRule="exact"/>
              <w:ind w:left="308" w:right="297"/>
              <w:jc w:val="center"/>
              <w:rPr>
                <w:rFonts w:ascii="Times New Roman" w:eastAsia="Times New Roman" w:hAnsi="Times New Roman" w:cs="Times New Roman"/>
                <w:b/>
                <w:sz w:val="24"/>
              </w:rPr>
            </w:pPr>
            <w:r w:rsidRPr="00280569">
              <w:rPr>
                <w:rFonts w:ascii="Times New Roman" w:eastAsia="Times New Roman" w:hAnsi="Times New Roman" w:cs="Times New Roman"/>
                <w:b/>
                <w:sz w:val="24"/>
              </w:rPr>
              <w:t>“5”</w:t>
            </w:r>
          </w:p>
        </w:tc>
        <w:tc>
          <w:tcPr>
            <w:tcW w:w="1128" w:type="dxa"/>
          </w:tcPr>
          <w:p w:rsidR="00AD48BA" w:rsidRPr="00280569" w:rsidRDefault="00AD48BA" w:rsidP="00AD48BA">
            <w:pPr>
              <w:spacing w:line="267" w:lineRule="exact"/>
              <w:ind w:left="260" w:right="258"/>
              <w:jc w:val="center"/>
              <w:rPr>
                <w:rFonts w:ascii="Times New Roman" w:eastAsia="Times New Roman" w:hAnsi="Times New Roman" w:cs="Times New Roman"/>
                <w:b/>
                <w:sz w:val="24"/>
              </w:rPr>
            </w:pPr>
            <w:r w:rsidRPr="00280569">
              <w:rPr>
                <w:rFonts w:ascii="Times New Roman" w:eastAsia="Times New Roman" w:hAnsi="Times New Roman" w:cs="Times New Roman"/>
                <w:b/>
                <w:sz w:val="24"/>
              </w:rPr>
              <w:t>“4”</w:t>
            </w:r>
          </w:p>
        </w:tc>
        <w:tc>
          <w:tcPr>
            <w:tcW w:w="1215" w:type="dxa"/>
          </w:tcPr>
          <w:p w:rsidR="00AD48BA" w:rsidRPr="00280569" w:rsidRDefault="00AD48BA" w:rsidP="00AD48BA">
            <w:pPr>
              <w:spacing w:line="267" w:lineRule="exact"/>
              <w:ind w:left="299" w:right="297"/>
              <w:jc w:val="center"/>
              <w:rPr>
                <w:rFonts w:ascii="Times New Roman" w:eastAsia="Times New Roman" w:hAnsi="Times New Roman" w:cs="Times New Roman"/>
                <w:b/>
                <w:sz w:val="24"/>
              </w:rPr>
            </w:pPr>
            <w:r w:rsidRPr="00280569">
              <w:rPr>
                <w:rFonts w:ascii="Times New Roman" w:eastAsia="Times New Roman" w:hAnsi="Times New Roman" w:cs="Times New Roman"/>
                <w:b/>
                <w:sz w:val="24"/>
              </w:rPr>
              <w:t>“3”</w:t>
            </w:r>
          </w:p>
        </w:tc>
      </w:tr>
      <w:tr w:rsidR="00AD48BA" w:rsidRPr="00280569" w:rsidTr="00EE2030">
        <w:trPr>
          <w:trHeight w:val="287"/>
          <w:jc w:val="center"/>
        </w:trPr>
        <w:tc>
          <w:tcPr>
            <w:tcW w:w="3184" w:type="dxa"/>
            <w:tcBorders>
              <w:left w:val="single" w:sz="4" w:space="0" w:color="000000"/>
            </w:tcBorders>
          </w:tcPr>
          <w:p w:rsidR="00AD48BA" w:rsidRPr="00280569" w:rsidRDefault="00AD48BA" w:rsidP="00AD48BA">
            <w:pPr>
              <w:spacing w:line="267" w:lineRule="exact"/>
              <w:ind w:left="105"/>
              <w:rPr>
                <w:rFonts w:ascii="Times New Roman" w:eastAsia="Times New Roman" w:hAnsi="Times New Roman" w:cs="Times New Roman"/>
                <w:sz w:val="24"/>
                <w:lang w:val="ru-RU"/>
              </w:rPr>
            </w:pPr>
            <w:r w:rsidRPr="00280569">
              <w:rPr>
                <w:rFonts w:ascii="Times New Roman" w:eastAsia="Times New Roman" w:hAnsi="Times New Roman" w:cs="Times New Roman"/>
                <w:sz w:val="24"/>
                <w:lang w:val="ru-RU"/>
              </w:rPr>
              <w:t>Челночный</w:t>
            </w:r>
            <w:r w:rsidRPr="00280569">
              <w:rPr>
                <w:rFonts w:ascii="Times New Roman" w:eastAsia="Times New Roman" w:hAnsi="Times New Roman" w:cs="Times New Roman"/>
                <w:spacing w:val="-4"/>
                <w:sz w:val="24"/>
                <w:lang w:val="ru-RU"/>
              </w:rPr>
              <w:t xml:space="preserve"> </w:t>
            </w:r>
            <w:r w:rsidRPr="00280569">
              <w:rPr>
                <w:rFonts w:ascii="Times New Roman" w:eastAsia="Times New Roman" w:hAnsi="Times New Roman" w:cs="Times New Roman"/>
                <w:sz w:val="24"/>
                <w:lang w:val="ru-RU"/>
              </w:rPr>
              <w:t>бег</w:t>
            </w:r>
            <w:r w:rsidRPr="00280569">
              <w:rPr>
                <w:rFonts w:ascii="Times New Roman" w:eastAsia="Times New Roman" w:hAnsi="Times New Roman" w:cs="Times New Roman"/>
                <w:spacing w:val="3"/>
                <w:sz w:val="24"/>
                <w:lang w:val="ru-RU"/>
              </w:rPr>
              <w:t xml:space="preserve"> </w:t>
            </w:r>
            <w:r w:rsidRPr="00280569">
              <w:rPr>
                <w:rFonts w:ascii="Times New Roman" w:eastAsia="Times New Roman" w:hAnsi="Times New Roman" w:cs="Times New Roman"/>
                <w:sz w:val="24"/>
                <w:lang w:val="ru-RU"/>
              </w:rPr>
              <w:t>4</w:t>
            </w:r>
            <w:r w:rsidRPr="00280569">
              <w:rPr>
                <w:rFonts w:ascii="Times New Roman" w:eastAsia="Times New Roman" w:hAnsi="Times New Roman" w:cs="Times New Roman"/>
                <w:sz w:val="24"/>
              </w:rPr>
              <w:t>x</w:t>
            </w:r>
            <w:r w:rsidRPr="00280569">
              <w:rPr>
                <w:rFonts w:ascii="Times New Roman" w:eastAsia="Times New Roman" w:hAnsi="Times New Roman" w:cs="Times New Roman"/>
                <w:sz w:val="24"/>
                <w:lang w:val="ru-RU"/>
              </w:rPr>
              <w:t>9</w:t>
            </w:r>
            <w:r w:rsidRPr="00280569">
              <w:rPr>
                <w:rFonts w:ascii="Times New Roman" w:eastAsia="Times New Roman" w:hAnsi="Times New Roman" w:cs="Times New Roman"/>
                <w:spacing w:val="58"/>
                <w:sz w:val="24"/>
                <w:lang w:val="ru-RU"/>
              </w:rPr>
              <w:t xml:space="preserve"> </w:t>
            </w:r>
            <w:r w:rsidRPr="00280569">
              <w:rPr>
                <w:rFonts w:ascii="Times New Roman" w:eastAsia="Times New Roman" w:hAnsi="Times New Roman" w:cs="Times New Roman"/>
                <w:sz w:val="24"/>
                <w:lang w:val="ru-RU"/>
              </w:rPr>
              <w:t>м,</w:t>
            </w:r>
            <w:r w:rsidRPr="00280569">
              <w:rPr>
                <w:rFonts w:ascii="Times New Roman" w:eastAsia="Times New Roman" w:hAnsi="Times New Roman" w:cs="Times New Roman"/>
                <w:spacing w:val="-2"/>
                <w:sz w:val="24"/>
                <w:lang w:val="ru-RU"/>
              </w:rPr>
              <w:t xml:space="preserve"> </w:t>
            </w:r>
            <w:r w:rsidRPr="00280569">
              <w:rPr>
                <w:rFonts w:ascii="Times New Roman" w:eastAsia="Times New Roman" w:hAnsi="Times New Roman" w:cs="Times New Roman"/>
                <w:sz w:val="24"/>
                <w:lang w:val="ru-RU"/>
              </w:rPr>
              <w:t>сек</w:t>
            </w:r>
          </w:p>
        </w:tc>
        <w:tc>
          <w:tcPr>
            <w:tcW w:w="936" w:type="dxa"/>
          </w:tcPr>
          <w:p w:rsidR="00AD48BA" w:rsidRPr="00280569" w:rsidRDefault="00AD48BA" w:rsidP="00AD48BA">
            <w:pPr>
              <w:spacing w:line="267" w:lineRule="exact"/>
              <w:ind w:left="172" w:right="163"/>
              <w:jc w:val="center"/>
              <w:rPr>
                <w:rFonts w:ascii="Times New Roman" w:eastAsia="Times New Roman" w:hAnsi="Times New Roman" w:cs="Times New Roman"/>
                <w:sz w:val="24"/>
              </w:rPr>
            </w:pPr>
            <w:r w:rsidRPr="00280569">
              <w:rPr>
                <w:rFonts w:ascii="Times New Roman" w:eastAsia="Times New Roman" w:hAnsi="Times New Roman" w:cs="Times New Roman"/>
                <w:sz w:val="24"/>
              </w:rPr>
              <w:t>9,8</w:t>
            </w:r>
          </w:p>
        </w:tc>
        <w:tc>
          <w:tcPr>
            <w:tcW w:w="1128" w:type="dxa"/>
          </w:tcPr>
          <w:p w:rsidR="00AD48BA" w:rsidRPr="00280569" w:rsidRDefault="00AD48BA" w:rsidP="00AD48BA">
            <w:pPr>
              <w:spacing w:line="267" w:lineRule="exact"/>
              <w:ind w:left="263" w:right="258"/>
              <w:jc w:val="center"/>
              <w:rPr>
                <w:rFonts w:ascii="Times New Roman" w:eastAsia="Times New Roman" w:hAnsi="Times New Roman" w:cs="Times New Roman"/>
                <w:sz w:val="24"/>
              </w:rPr>
            </w:pPr>
            <w:r w:rsidRPr="00280569">
              <w:rPr>
                <w:rFonts w:ascii="Times New Roman" w:eastAsia="Times New Roman" w:hAnsi="Times New Roman" w:cs="Times New Roman"/>
                <w:sz w:val="24"/>
              </w:rPr>
              <w:t>10,3</w:t>
            </w:r>
          </w:p>
        </w:tc>
        <w:tc>
          <w:tcPr>
            <w:tcW w:w="1128" w:type="dxa"/>
          </w:tcPr>
          <w:p w:rsidR="00AD48BA" w:rsidRPr="00280569" w:rsidRDefault="00AD48BA" w:rsidP="00AD48BA">
            <w:pPr>
              <w:spacing w:line="267" w:lineRule="exact"/>
              <w:ind w:left="264" w:right="258"/>
              <w:jc w:val="center"/>
              <w:rPr>
                <w:rFonts w:ascii="Times New Roman" w:eastAsia="Times New Roman" w:hAnsi="Times New Roman" w:cs="Times New Roman"/>
                <w:sz w:val="24"/>
              </w:rPr>
            </w:pPr>
            <w:r w:rsidRPr="00280569">
              <w:rPr>
                <w:rFonts w:ascii="Times New Roman" w:eastAsia="Times New Roman" w:hAnsi="Times New Roman" w:cs="Times New Roman"/>
                <w:sz w:val="24"/>
              </w:rPr>
              <w:t>10,8</w:t>
            </w:r>
          </w:p>
        </w:tc>
        <w:tc>
          <w:tcPr>
            <w:tcW w:w="1215" w:type="dxa"/>
          </w:tcPr>
          <w:p w:rsidR="00AD48BA" w:rsidRPr="00280569" w:rsidRDefault="00AD48BA" w:rsidP="00AD48BA">
            <w:pPr>
              <w:spacing w:line="267" w:lineRule="exact"/>
              <w:ind w:left="313" w:right="297"/>
              <w:jc w:val="center"/>
              <w:rPr>
                <w:rFonts w:ascii="Times New Roman" w:eastAsia="Times New Roman" w:hAnsi="Times New Roman" w:cs="Times New Roman"/>
                <w:sz w:val="24"/>
              </w:rPr>
            </w:pPr>
            <w:r w:rsidRPr="00280569">
              <w:rPr>
                <w:rFonts w:ascii="Times New Roman" w:eastAsia="Times New Roman" w:hAnsi="Times New Roman" w:cs="Times New Roman"/>
                <w:sz w:val="24"/>
              </w:rPr>
              <w:t>10,1</w:t>
            </w:r>
          </w:p>
        </w:tc>
        <w:tc>
          <w:tcPr>
            <w:tcW w:w="1128" w:type="dxa"/>
          </w:tcPr>
          <w:p w:rsidR="00AD48BA" w:rsidRPr="00280569" w:rsidRDefault="00AD48BA" w:rsidP="00AD48BA">
            <w:pPr>
              <w:spacing w:line="267" w:lineRule="exact"/>
              <w:ind w:left="264" w:right="258"/>
              <w:jc w:val="center"/>
              <w:rPr>
                <w:rFonts w:ascii="Times New Roman" w:eastAsia="Times New Roman" w:hAnsi="Times New Roman" w:cs="Times New Roman"/>
                <w:sz w:val="24"/>
              </w:rPr>
            </w:pPr>
            <w:r w:rsidRPr="00280569">
              <w:rPr>
                <w:rFonts w:ascii="Times New Roman" w:eastAsia="Times New Roman" w:hAnsi="Times New Roman" w:cs="Times New Roman"/>
                <w:sz w:val="24"/>
              </w:rPr>
              <w:t>10,5</w:t>
            </w:r>
          </w:p>
        </w:tc>
        <w:tc>
          <w:tcPr>
            <w:tcW w:w="1215" w:type="dxa"/>
          </w:tcPr>
          <w:p w:rsidR="00AD48BA" w:rsidRPr="00280569" w:rsidRDefault="00AD48BA" w:rsidP="00AD48BA">
            <w:pPr>
              <w:spacing w:line="267" w:lineRule="exact"/>
              <w:ind w:left="304" w:right="297"/>
              <w:jc w:val="center"/>
              <w:rPr>
                <w:rFonts w:ascii="Times New Roman" w:eastAsia="Times New Roman" w:hAnsi="Times New Roman" w:cs="Times New Roman"/>
                <w:sz w:val="24"/>
              </w:rPr>
            </w:pPr>
            <w:r w:rsidRPr="00280569">
              <w:rPr>
                <w:rFonts w:ascii="Times New Roman" w:eastAsia="Times New Roman" w:hAnsi="Times New Roman" w:cs="Times New Roman"/>
                <w:sz w:val="24"/>
              </w:rPr>
              <w:t>11,3</w:t>
            </w:r>
          </w:p>
        </w:tc>
      </w:tr>
      <w:tr w:rsidR="00AD48BA" w:rsidRPr="00280569" w:rsidTr="00EE2030">
        <w:trPr>
          <w:trHeight w:val="272"/>
          <w:jc w:val="center"/>
        </w:trPr>
        <w:tc>
          <w:tcPr>
            <w:tcW w:w="3184" w:type="dxa"/>
            <w:tcBorders>
              <w:left w:val="single" w:sz="4" w:space="0" w:color="000000"/>
            </w:tcBorders>
          </w:tcPr>
          <w:p w:rsidR="00AD48BA" w:rsidRPr="00280569" w:rsidRDefault="00AD48BA" w:rsidP="00AD48BA">
            <w:pPr>
              <w:spacing w:line="253" w:lineRule="exact"/>
              <w:ind w:left="105"/>
              <w:rPr>
                <w:rFonts w:ascii="Times New Roman" w:eastAsia="Times New Roman" w:hAnsi="Times New Roman" w:cs="Times New Roman"/>
                <w:sz w:val="24"/>
              </w:rPr>
            </w:pPr>
            <w:r w:rsidRPr="00280569">
              <w:rPr>
                <w:rFonts w:ascii="Times New Roman" w:eastAsia="Times New Roman" w:hAnsi="Times New Roman" w:cs="Times New Roman"/>
                <w:sz w:val="24"/>
              </w:rPr>
              <w:t>Бег</w:t>
            </w:r>
            <w:r w:rsidRPr="00280569">
              <w:rPr>
                <w:rFonts w:ascii="Times New Roman" w:eastAsia="Times New Roman" w:hAnsi="Times New Roman" w:cs="Times New Roman"/>
                <w:spacing w:val="2"/>
                <w:sz w:val="24"/>
              </w:rPr>
              <w:t xml:space="preserve"> </w:t>
            </w:r>
            <w:r w:rsidRPr="00280569">
              <w:rPr>
                <w:rFonts w:ascii="Times New Roman" w:eastAsia="Times New Roman" w:hAnsi="Times New Roman" w:cs="Times New Roman"/>
                <w:sz w:val="24"/>
              </w:rPr>
              <w:t>30</w:t>
            </w:r>
            <w:r w:rsidRPr="00280569">
              <w:rPr>
                <w:rFonts w:ascii="Times New Roman" w:eastAsia="Times New Roman" w:hAnsi="Times New Roman" w:cs="Times New Roman"/>
                <w:spacing w:val="-5"/>
                <w:sz w:val="24"/>
              </w:rPr>
              <w:t xml:space="preserve"> </w:t>
            </w:r>
            <w:r w:rsidRPr="00280569">
              <w:rPr>
                <w:rFonts w:ascii="Times New Roman" w:eastAsia="Times New Roman" w:hAnsi="Times New Roman" w:cs="Times New Roman"/>
                <w:sz w:val="24"/>
              </w:rPr>
              <w:t>м,</w:t>
            </w:r>
            <w:r w:rsidRPr="00280569">
              <w:rPr>
                <w:rFonts w:ascii="Times New Roman" w:eastAsia="Times New Roman" w:hAnsi="Times New Roman" w:cs="Times New Roman"/>
                <w:spacing w:val="-1"/>
                <w:sz w:val="24"/>
              </w:rPr>
              <w:t xml:space="preserve"> </w:t>
            </w:r>
            <w:r w:rsidRPr="00280569">
              <w:rPr>
                <w:rFonts w:ascii="Times New Roman" w:eastAsia="Times New Roman" w:hAnsi="Times New Roman" w:cs="Times New Roman"/>
                <w:sz w:val="24"/>
              </w:rPr>
              <w:t>секунд</w:t>
            </w:r>
          </w:p>
        </w:tc>
        <w:tc>
          <w:tcPr>
            <w:tcW w:w="936" w:type="dxa"/>
          </w:tcPr>
          <w:p w:rsidR="00AD48BA" w:rsidRPr="00280569" w:rsidRDefault="00AD48BA" w:rsidP="00AD48BA">
            <w:pPr>
              <w:spacing w:line="253" w:lineRule="exact"/>
              <w:ind w:left="172" w:right="163"/>
              <w:jc w:val="center"/>
              <w:rPr>
                <w:rFonts w:ascii="Times New Roman" w:eastAsia="Times New Roman" w:hAnsi="Times New Roman" w:cs="Times New Roman"/>
                <w:sz w:val="24"/>
              </w:rPr>
            </w:pPr>
            <w:r w:rsidRPr="00280569">
              <w:rPr>
                <w:rFonts w:ascii="Times New Roman" w:eastAsia="Times New Roman" w:hAnsi="Times New Roman" w:cs="Times New Roman"/>
                <w:sz w:val="24"/>
              </w:rPr>
              <w:t>5,0</w:t>
            </w:r>
          </w:p>
        </w:tc>
        <w:tc>
          <w:tcPr>
            <w:tcW w:w="1128" w:type="dxa"/>
          </w:tcPr>
          <w:p w:rsidR="00AD48BA" w:rsidRPr="00280569" w:rsidRDefault="00AD48BA" w:rsidP="00AD48BA">
            <w:pPr>
              <w:spacing w:line="253" w:lineRule="exact"/>
              <w:ind w:left="268" w:right="258"/>
              <w:jc w:val="center"/>
              <w:rPr>
                <w:rFonts w:ascii="Times New Roman" w:eastAsia="Times New Roman" w:hAnsi="Times New Roman" w:cs="Times New Roman"/>
                <w:sz w:val="24"/>
              </w:rPr>
            </w:pPr>
            <w:r w:rsidRPr="00280569">
              <w:rPr>
                <w:rFonts w:ascii="Times New Roman" w:eastAsia="Times New Roman" w:hAnsi="Times New Roman" w:cs="Times New Roman"/>
                <w:sz w:val="24"/>
              </w:rPr>
              <w:t>5,3</w:t>
            </w:r>
          </w:p>
        </w:tc>
        <w:tc>
          <w:tcPr>
            <w:tcW w:w="1128" w:type="dxa"/>
          </w:tcPr>
          <w:p w:rsidR="00AD48BA" w:rsidRPr="00280569" w:rsidRDefault="00AD48BA" w:rsidP="00AD48BA">
            <w:pPr>
              <w:spacing w:line="253" w:lineRule="exact"/>
              <w:ind w:left="268" w:right="258"/>
              <w:jc w:val="center"/>
              <w:rPr>
                <w:rFonts w:ascii="Times New Roman" w:eastAsia="Times New Roman" w:hAnsi="Times New Roman" w:cs="Times New Roman"/>
                <w:sz w:val="24"/>
              </w:rPr>
            </w:pPr>
            <w:r w:rsidRPr="00280569">
              <w:rPr>
                <w:rFonts w:ascii="Times New Roman" w:eastAsia="Times New Roman" w:hAnsi="Times New Roman" w:cs="Times New Roman"/>
                <w:sz w:val="24"/>
              </w:rPr>
              <w:t>5,6</w:t>
            </w:r>
          </w:p>
        </w:tc>
        <w:tc>
          <w:tcPr>
            <w:tcW w:w="1215" w:type="dxa"/>
          </w:tcPr>
          <w:p w:rsidR="00AD48BA" w:rsidRPr="00280569" w:rsidRDefault="00AD48BA" w:rsidP="00AD48BA">
            <w:pPr>
              <w:spacing w:line="253" w:lineRule="exact"/>
              <w:ind w:left="313" w:right="292"/>
              <w:jc w:val="center"/>
              <w:rPr>
                <w:rFonts w:ascii="Times New Roman" w:eastAsia="Times New Roman" w:hAnsi="Times New Roman" w:cs="Times New Roman"/>
                <w:sz w:val="24"/>
              </w:rPr>
            </w:pPr>
            <w:r w:rsidRPr="00280569">
              <w:rPr>
                <w:rFonts w:ascii="Times New Roman" w:eastAsia="Times New Roman" w:hAnsi="Times New Roman" w:cs="Times New Roman"/>
                <w:sz w:val="24"/>
              </w:rPr>
              <w:t>5,3</w:t>
            </w:r>
          </w:p>
        </w:tc>
        <w:tc>
          <w:tcPr>
            <w:tcW w:w="1128" w:type="dxa"/>
          </w:tcPr>
          <w:p w:rsidR="00AD48BA" w:rsidRPr="00280569" w:rsidRDefault="00AD48BA" w:rsidP="00AD48BA">
            <w:pPr>
              <w:spacing w:line="253" w:lineRule="exact"/>
              <w:ind w:left="269" w:right="258"/>
              <w:jc w:val="center"/>
              <w:rPr>
                <w:rFonts w:ascii="Times New Roman" w:eastAsia="Times New Roman" w:hAnsi="Times New Roman" w:cs="Times New Roman"/>
                <w:sz w:val="24"/>
              </w:rPr>
            </w:pPr>
            <w:r w:rsidRPr="00280569">
              <w:rPr>
                <w:rFonts w:ascii="Times New Roman" w:eastAsia="Times New Roman" w:hAnsi="Times New Roman" w:cs="Times New Roman"/>
                <w:sz w:val="24"/>
              </w:rPr>
              <w:t>5,6</w:t>
            </w:r>
          </w:p>
        </w:tc>
        <w:tc>
          <w:tcPr>
            <w:tcW w:w="1215" w:type="dxa"/>
          </w:tcPr>
          <w:p w:rsidR="00AD48BA" w:rsidRPr="00280569" w:rsidRDefault="00AD48BA" w:rsidP="00AD48BA">
            <w:pPr>
              <w:spacing w:line="253" w:lineRule="exact"/>
              <w:ind w:left="309" w:right="297"/>
              <w:jc w:val="center"/>
              <w:rPr>
                <w:rFonts w:ascii="Times New Roman" w:eastAsia="Times New Roman" w:hAnsi="Times New Roman" w:cs="Times New Roman"/>
                <w:sz w:val="24"/>
              </w:rPr>
            </w:pPr>
            <w:r w:rsidRPr="00280569">
              <w:rPr>
                <w:rFonts w:ascii="Times New Roman" w:eastAsia="Times New Roman" w:hAnsi="Times New Roman" w:cs="Times New Roman"/>
                <w:sz w:val="24"/>
              </w:rPr>
              <w:t>6,0</w:t>
            </w:r>
          </w:p>
        </w:tc>
      </w:tr>
      <w:tr w:rsidR="00AD48BA" w:rsidRPr="00280569" w:rsidTr="00EE2030">
        <w:trPr>
          <w:trHeight w:val="561"/>
          <w:jc w:val="center"/>
        </w:trPr>
        <w:tc>
          <w:tcPr>
            <w:tcW w:w="3184" w:type="dxa"/>
            <w:tcBorders>
              <w:left w:val="single" w:sz="4" w:space="0" w:color="000000"/>
            </w:tcBorders>
          </w:tcPr>
          <w:p w:rsidR="00AD48BA" w:rsidRPr="00280569" w:rsidRDefault="00AD48BA" w:rsidP="00AD48BA">
            <w:pPr>
              <w:spacing w:line="274" w:lineRule="exact"/>
              <w:ind w:left="105"/>
              <w:rPr>
                <w:rFonts w:ascii="Times New Roman" w:eastAsia="Times New Roman" w:hAnsi="Times New Roman" w:cs="Times New Roman"/>
                <w:sz w:val="24"/>
                <w:lang w:val="ru-RU"/>
              </w:rPr>
            </w:pPr>
            <w:r w:rsidRPr="00280569">
              <w:rPr>
                <w:rFonts w:ascii="Times New Roman" w:eastAsia="Times New Roman" w:hAnsi="Times New Roman" w:cs="Times New Roman"/>
                <w:sz w:val="24"/>
                <w:lang w:val="ru-RU"/>
              </w:rPr>
              <w:t>Бег</w:t>
            </w:r>
            <w:r w:rsidRPr="00280569">
              <w:rPr>
                <w:rFonts w:ascii="Times New Roman" w:eastAsia="Times New Roman" w:hAnsi="Times New Roman" w:cs="Times New Roman"/>
                <w:spacing w:val="53"/>
                <w:sz w:val="24"/>
                <w:lang w:val="ru-RU"/>
              </w:rPr>
              <w:t xml:space="preserve"> </w:t>
            </w:r>
            <w:r w:rsidRPr="00280569">
              <w:rPr>
                <w:rFonts w:ascii="Times New Roman" w:eastAsia="Times New Roman" w:hAnsi="Times New Roman" w:cs="Times New Roman"/>
                <w:sz w:val="24"/>
                <w:lang w:val="ru-RU"/>
              </w:rPr>
              <w:t>1000м</w:t>
            </w:r>
            <w:r w:rsidRPr="00280569">
              <w:rPr>
                <w:rFonts w:ascii="Times New Roman" w:eastAsia="Times New Roman" w:hAnsi="Times New Roman" w:cs="Times New Roman"/>
                <w:spacing w:val="49"/>
                <w:sz w:val="24"/>
                <w:lang w:val="ru-RU"/>
              </w:rPr>
              <w:t xml:space="preserve"> </w:t>
            </w:r>
            <w:r w:rsidRPr="00280569">
              <w:rPr>
                <w:rFonts w:ascii="Times New Roman" w:eastAsia="Times New Roman" w:hAnsi="Times New Roman" w:cs="Times New Roman"/>
                <w:sz w:val="24"/>
                <w:lang w:val="ru-RU"/>
              </w:rPr>
              <w:t>-</w:t>
            </w:r>
            <w:r w:rsidRPr="00280569">
              <w:rPr>
                <w:rFonts w:ascii="Times New Roman" w:eastAsia="Times New Roman" w:hAnsi="Times New Roman" w:cs="Times New Roman"/>
                <w:spacing w:val="52"/>
                <w:sz w:val="24"/>
                <w:lang w:val="ru-RU"/>
              </w:rPr>
              <w:t xml:space="preserve"> </w:t>
            </w:r>
            <w:r w:rsidRPr="00280569">
              <w:rPr>
                <w:rFonts w:ascii="Times New Roman" w:eastAsia="Times New Roman" w:hAnsi="Times New Roman" w:cs="Times New Roman"/>
                <w:sz w:val="24"/>
                <w:lang w:val="ru-RU"/>
              </w:rPr>
              <w:t>мальчики,</w:t>
            </w:r>
            <w:r w:rsidRPr="00280569">
              <w:rPr>
                <w:rFonts w:ascii="Times New Roman" w:eastAsia="Times New Roman" w:hAnsi="Times New Roman" w:cs="Times New Roman"/>
                <w:spacing w:val="48"/>
                <w:sz w:val="24"/>
                <w:lang w:val="ru-RU"/>
              </w:rPr>
              <w:t xml:space="preserve"> </w:t>
            </w:r>
            <w:r w:rsidRPr="00280569">
              <w:rPr>
                <w:rFonts w:ascii="Times New Roman" w:eastAsia="Times New Roman" w:hAnsi="Times New Roman" w:cs="Times New Roman"/>
                <w:sz w:val="24"/>
                <w:lang w:val="ru-RU"/>
              </w:rPr>
              <w:t>мин</w:t>
            </w:r>
            <w:r w:rsidRPr="00280569">
              <w:rPr>
                <w:rFonts w:ascii="Times New Roman" w:eastAsia="Times New Roman" w:hAnsi="Times New Roman" w:cs="Times New Roman"/>
                <w:spacing w:val="-57"/>
                <w:sz w:val="24"/>
                <w:lang w:val="ru-RU"/>
              </w:rPr>
              <w:t xml:space="preserve"> </w:t>
            </w:r>
            <w:r w:rsidRPr="00280569">
              <w:rPr>
                <w:rFonts w:ascii="Times New Roman" w:eastAsia="Times New Roman" w:hAnsi="Times New Roman" w:cs="Times New Roman"/>
                <w:sz w:val="24"/>
                <w:lang w:val="ru-RU"/>
              </w:rPr>
              <w:t>500м</w:t>
            </w:r>
            <w:r w:rsidRPr="00280569">
              <w:rPr>
                <w:rFonts w:ascii="Times New Roman" w:eastAsia="Times New Roman" w:hAnsi="Times New Roman" w:cs="Times New Roman"/>
                <w:spacing w:val="3"/>
                <w:sz w:val="24"/>
                <w:lang w:val="ru-RU"/>
              </w:rPr>
              <w:t xml:space="preserve"> </w:t>
            </w:r>
            <w:r w:rsidRPr="00280569">
              <w:rPr>
                <w:rFonts w:ascii="Times New Roman" w:eastAsia="Times New Roman" w:hAnsi="Times New Roman" w:cs="Times New Roman"/>
                <w:sz w:val="24"/>
                <w:lang w:val="ru-RU"/>
              </w:rPr>
              <w:t>-</w:t>
            </w:r>
            <w:r w:rsidRPr="00280569">
              <w:rPr>
                <w:rFonts w:ascii="Times New Roman" w:eastAsia="Times New Roman" w:hAnsi="Times New Roman" w:cs="Times New Roman"/>
                <w:spacing w:val="-1"/>
                <w:sz w:val="24"/>
                <w:lang w:val="ru-RU"/>
              </w:rPr>
              <w:t xml:space="preserve"> </w:t>
            </w:r>
            <w:r w:rsidRPr="00280569">
              <w:rPr>
                <w:rFonts w:ascii="Times New Roman" w:eastAsia="Times New Roman" w:hAnsi="Times New Roman" w:cs="Times New Roman"/>
                <w:sz w:val="24"/>
                <w:lang w:val="ru-RU"/>
              </w:rPr>
              <w:t>девочки,</w:t>
            </w:r>
            <w:r w:rsidRPr="00280569">
              <w:rPr>
                <w:rFonts w:ascii="Times New Roman" w:eastAsia="Times New Roman" w:hAnsi="Times New Roman" w:cs="Times New Roman"/>
                <w:spacing w:val="-1"/>
                <w:sz w:val="24"/>
                <w:lang w:val="ru-RU"/>
              </w:rPr>
              <w:t xml:space="preserve"> </w:t>
            </w:r>
            <w:r w:rsidRPr="00280569">
              <w:rPr>
                <w:rFonts w:ascii="Times New Roman" w:eastAsia="Times New Roman" w:hAnsi="Times New Roman" w:cs="Times New Roman"/>
                <w:sz w:val="24"/>
                <w:lang w:val="ru-RU"/>
              </w:rPr>
              <w:t>мин</w:t>
            </w:r>
          </w:p>
        </w:tc>
        <w:tc>
          <w:tcPr>
            <w:tcW w:w="936" w:type="dxa"/>
          </w:tcPr>
          <w:p w:rsidR="00AD48BA" w:rsidRPr="00280569" w:rsidRDefault="00AD48BA" w:rsidP="00AD48BA">
            <w:pPr>
              <w:spacing w:line="273" w:lineRule="exact"/>
              <w:ind w:left="167" w:right="163"/>
              <w:jc w:val="center"/>
              <w:rPr>
                <w:rFonts w:ascii="Times New Roman" w:eastAsia="Times New Roman" w:hAnsi="Times New Roman" w:cs="Times New Roman"/>
                <w:sz w:val="24"/>
              </w:rPr>
            </w:pPr>
            <w:r w:rsidRPr="00280569">
              <w:rPr>
                <w:rFonts w:ascii="Times New Roman" w:eastAsia="Times New Roman" w:hAnsi="Times New Roman" w:cs="Times New Roman"/>
                <w:sz w:val="24"/>
              </w:rPr>
              <w:t>4,10</w:t>
            </w:r>
          </w:p>
        </w:tc>
        <w:tc>
          <w:tcPr>
            <w:tcW w:w="1128" w:type="dxa"/>
          </w:tcPr>
          <w:p w:rsidR="00AD48BA" w:rsidRPr="00280569" w:rsidRDefault="00AD48BA" w:rsidP="00AD48BA">
            <w:pPr>
              <w:spacing w:line="273" w:lineRule="exact"/>
              <w:ind w:left="263" w:right="258"/>
              <w:jc w:val="center"/>
              <w:rPr>
                <w:rFonts w:ascii="Times New Roman" w:eastAsia="Times New Roman" w:hAnsi="Times New Roman" w:cs="Times New Roman"/>
                <w:sz w:val="24"/>
              </w:rPr>
            </w:pPr>
            <w:r w:rsidRPr="00280569">
              <w:rPr>
                <w:rFonts w:ascii="Times New Roman" w:eastAsia="Times New Roman" w:hAnsi="Times New Roman" w:cs="Times New Roman"/>
                <w:sz w:val="24"/>
              </w:rPr>
              <w:t>4,30</w:t>
            </w:r>
          </w:p>
        </w:tc>
        <w:tc>
          <w:tcPr>
            <w:tcW w:w="1128" w:type="dxa"/>
          </w:tcPr>
          <w:p w:rsidR="00AD48BA" w:rsidRPr="00280569" w:rsidRDefault="00AD48BA" w:rsidP="00AD48BA">
            <w:pPr>
              <w:spacing w:line="273" w:lineRule="exact"/>
              <w:ind w:left="264" w:right="258"/>
              <w:jc w:val="center"/>
              <w:rPr>
                <w:rFonts w:ascii="Times New Roman" w:eastAsia="Times New Roman" w:hAnsi="Times New Roman" w:cs="Times New Roman"/>
                <w:sz w:val="24"/>
              </w:rPr>
            </w:pPr>
            <w:r w:rsidRPr="00280569">
              <w:rPr>
                <w:rFonts w:ascii="Times New Roman" w:eastAsia="Times New Roman" w:hAnsi="Times New Roman" w:cs="Times New Roman"/>
                <w:sz w:val="24"/>
              </w:rPr>
              <w:t>5,00</w:t>
            </w:r>
          </w:p>
        </w:tc>
        <w:tc>
          <w:tcPr>
            <w:tcW w:w="1215" w:type="dxa"/>
          </w:tcPr>
          <w:p w:rsidR="00AD48BA" w:rsidRPr="00280569" w:rsidRDefault="00AD48BA" w:rsidP="00AD48BA">
            <w:pPr>
              <w:spacing w:line="273" w:lineRule="exact"/>
              <w:ind w:left="313" w:right="297"/>
              <w:jc w:val="center"/>
              <w:rPr>
                <w:rFonts w:ascii="Times New Roman" w:eastAsia="Times New Roman" w:hAnsi="Times New Roman" w:cs="Times New Roman"/>
                <w:sz w:val="24"/>
              </w:rPr>
            </w:pPr>
            <w:r w:rsidRPr="00280569">
              <w:rPr>
                <w:rFonts w:ascii="Times New Roman" w:eastAsia="Times New Roman" w:hAnsi="Times New Roman" w:cs="Times New Roman"/>
                <w:sz w:val="24"/>
              </w:rPr>
              <w:t>2,15</w:t>
            </w:r>
          </w:p>
        </w:tc>
        <w:tc>
          <w:tcPr>
            <w:tcW w:w="1128" w:type="dxa"/>
          </w:tcPr>
          <w:p w:rsidR="00AD48BA" w:rsidRPr="00280569" w:rsidRDefault="00AD48BA" w:rsidP="00AD48BA">
            <w:pPr>
              <w:spacing w:line="273" w:lineRule="exact"/>
              <w:ind w:left="264" w:right="258"/>
              <w:jc w:val="center"/>
              <w:rPr>
                <w:rFonts w:ascii="Times New Roman" w:eastAsia="Times New Roman" w:hAnsi="Times New Roman" w:cs="Times New Roman"/>
                <w:sz w:val="24"/>
              </w:rPr>
            </w:pPr>
            <w:r w:rsidRPr="00280569">
              <w:rPr>
                <w:rFonts w:ascii="Times New Roman" w:eastAsia="Times New Roman" w:hAnsi="Times New Roman" w:cs="Times New Roman"/>
                <w:sz w:val="24"/>
              </w:rPr>
              <w:t>2,25</w:t>
            </w:r>
          </w:p>
        </w:tc>
        <w:tc>
          <w:tcPr>
            <w:tcW w:w="1215" w:type="dxa"/>
          </w:tcPr>
          <w:p w:rsidR="00AD48BA" w:rsidRPr="00280569" w:rsidRDefault="00AD48BA" w:rsidP="00AD48BA">
            <w:pPr>
              <w:spacing w:line="273" w:lineRule="exact"/>
              <w:ind w:left="304" w:right="297"/>
              <w:jc w:val="center"/>
              <w:rPr>
                <w:rFonts w:ascii="Times New Roman" w:eastAsia="Times New Roman" w:hAnsi="Times New Roman" w:cs="Times New Roman"/>
                <w:sz w:val="24"/>
              </w:rPr>
            </w:pPr>
            <w:r w:rsidRPr="00280569">
              <w:rPr>
                <w:rFonts w:ascii="Times New Roman" w:eastAsia="Times New Roman" w:hAnsi="Times New Roman" w:cs="Times New Roman"/>
                <w:sz w:val="24"/>
              </w:rPr>
              <w:t>2,60</w:t>
            </w:r>
          </w:p>
        </w:tc>
      </w:tr>
      <w:tr w:rsidR="00AD48BA" w:rsidRPr="00280569" w:rsidTr="00EE2030">
        <w:trPr>
          <w:trHeight w:val="287"/>
          <w:jc w:val="center"/>
        </w:trPr>
        <w:tc>
          <w:tcPr>
            <w:tcW w:w="3184" w:type="dxa"/>
            <w:tcBorders>
              <w:left w:val="single" w:sz="4" w:space="0" w:color="000000"/>
            </w:tcBorders>
          </w:tcPr>
          <w:p w:rsidR="00AD48BA" w:rsidRPr="00280569" w:rsidRDefault="00AD48BA" w:rsidP="00AD48BA">
            <w:pPr>
              <w:spacing w:line="267" w:lineRule="exact"/>
              <w:ind w:left="105"/>
              <w:rPr>
                <w:rFonts w:ascii="Times New Roman" w:eastAsia="Times New Roman" w:hAnsi="Times New Roman" w:cs="Times New Roman"/>
                <w:sz w:val="24"/>
              </w:rPr>
            </w:pPr>
            <w:r w:rsidRPr="00280569">
              <w:rPr>
                <w:rFonts w:ascii="Times New Roman" w:eastAsia="Times New Roman" w:hAnsi="Times New Roman" w:cs="Times New Roman"/>
                <w:sz w:val="24"/>
              </w:rPr>
              <w:t>Бег</w:t>
            </w:r>
            <w:r w:rsidRPr="00280569">
              <w:rPr>
                <w:rFonts w:ascii="Times New Roman" w:eastAsia="Times New Roman" w:hAnsi="Times New Roman" w:cs="Times New Roman"/>
                <w:spacing w:val="2"/>
                <w:sz w:val="24"/>
              </w:rPr>
              <w:t xml:space="preserve"> </w:t>
            </w:r>
            <w:r w:rsidRPr="00280569">
              <w:rPr>
                <w:rFonts w:ascii="Times New Roman" w:eastAsia="Times New Roman" w:hAnsi="Times New Roman" w:cs="Times New Roman"/>
                <w:sz w:val="24"/>
              </w:rPr>
              <w:t>60</w:t>
            </w:r>
            <w:r w:rsidRPr="00280569">
              <w:rPr>
                <w:rFonts w:ascii="Times New Roman" w:eastAsia="Times New Roman" w:hAnsi="Times New Roman" w:cs="Times New Roman"/>
                <w:spacing w:val="-5"/>
                <w:sz w:val="24"/>
              </w:rPr>
              <w:t xml:space="preserve"> </w:t>
            </w:r>
            <w:r w:rsidRPr="00280569">
              <w:rPr>
                <w:rFonts w:ascii="Times New Roman" w:eastAsia="Times New Roman" w:hAnsi="Times New Roman" w:cs="Times New Roman"/>
                <w:sz w:val="24"/>
              </w:rPr>
              <w:t>м,</w:t>
            </w:r>
            <w:r w:rsidRPr="00280569">
              <w:rPr>
                <w:rFonts w:ascii="Times New Roman" w:eastAsia="Times New Roman" w:hAnsi="Times New Roman" w:cs="Times New Roman"/>
                <w:spacing w:val="-3"/>
                <w:sz w:val="24"/>
              </w:rPr>
              <w:t xml:space="preserve"> </w:t>
            </w:r>
            <w:r w:rsidRPr="00280569">
              <w:rPr>
                <w:rFonts w:ascii="Times New Roman" w:eastAsia="Times New Roman" w:hAnsi="Times New Roman" w:cs="Times New Roman"/>
                <w:sz w:val="24"/>
              </w:rPr>
              <w:t>секунд</w:t>
            </w:r>
          </w:p>
        </w:tc>
        <w:tc>
          <w:tcPr>
            <w:tcW w:w="936" w:type="dxa"/>
          </w:tcPr>
          <w:p w:rsidR="00AD48BA" w:rsidRPr="00280569" w:rsidRDefault="00AD48BA" w:rsidP="00AD48BA">
            <w:pPr>
              <w:spacing w:line="267" w:lineRule="exact"/>
              <w:ind w:left="172" w:right="163"/>
              <w:jc w:val="center"/>
              <w:rPr>
                <w:rFonts w:ascii="Times New Roman" w:eastAsia="Times New Roman" w:hAnsi="Times New Roman" w:cs="Times New Roman"/>
                <w:sz w:val="24"/>
              </w:rPr>
            </w:pPr>
            <w:r w:rsidRPr="00280569">
              <w:rPr>
                <w:rFonts w:ascii="Times New Roman" w:eastAsia="Times New Roman" w:hAnsi="Times New Roman" w:cs="Times New Roman"/>
                <w:sz w:val="24"/>
              </w:rPr>
              <w:t>9,4</w:t>
            </w:r>
          </w:p>
        </w:tc>
        <w:tc>
          <w:tcPr>
            <w:tcW w:w="1128" w:type="dxa"/>
          </w:tcPr>
          <w:p w:rsidR="00AD48BA" w:rsidRPr="00280569" w:rsidRDefault="00AD48BA" w:rsidP="00AD48BA">
            <w:pPr>
              <w:spacing w:line="267" w:lineRule="exact"/>
              <w:ind w:left="263" w:right="258"/>
              <w:jc w:val="center"/>
              <w:rPr>
                <w:rFonts w:ascii="Times New Roman" w:eastAsia="Times New Roman" w:hAnsi="Times New Roman" w:cs="Times New Roman"/>
                <w:sz w:val="24"/>
              </w:rPr>
            </w:pPr>
            <w:r w:rsidRPr="00280569">
              <w:rPr>
                <w:rFonts w:ascii="Times New Roman" w:eastAsia="Times New Roman" w:hAnsi="Times New Roman" w:cs="Times New Roman"/>
                <w:sz w:val="24"/>
              </w:rPr>
              <w:t>10,0</w:t>
            </w:r>
          </w:p>
        </w:tc>
        <w:tc>
          <w:tcPr>
            <w:tcW w:w="1128" w:type="dxa"/>
          </w:tcPr>
          <w:p w:rsidR="00AD48BA" w:rsidRPr="00280569" w:rsidRDefault="00AD48BA" w:rsidP="00AD48BA">
            <w:pPr>
              <w:spacing w:line="267" w:lineRule="exact"/>
              <w:ind w:left="264" w:right="258"/>
              <w:jc w:val="center"/>
              <w:rPr>
                <w:rFonts w:ascii="Times New Roman" w:eastAsia="Times New Roman" w:hAnsi="Times New Roman" w:cs="Times New Roman"/>
                <w:sz w:val="24"/>
              </w:rPr>
            </w:pPr>
            <w:r w:rsidRPr="00280569">
              <w:rPr>
                <w:rFonts w:ascii="Times New Roman" w:eastAsia="Times New Roman" w:hAnsi="Times New Roman" w:cs="Times New Roman"/>
                <w:sz w:val="24"/>
              </w:rPr>
              <w:t>10,8</w:t>
            </w:r>
          </w:p>
        </w:tc>
        <w:tc>
          <w:tcPr>
            <w:tcW w:w="1215" w:type="dxa"/>
          </w:tcPr>
          <w:p w:rsidR="00AD48BA" w:rsidRPr="00280569" w:rsidRDefault="00AD48BA" w:rsidP="00AD48BA">
            <w:pPr>
              <w:spacing w:line="267" w:lineRule="exact"/>
              <w:ind w:left="313" w:right="292"/>
              <w:jc w:val="center"/>
              <w:rPr>
                <w:rFonts w:ascii="Times New Roman" w:eastAsia="Times New Roman" w:hAnsi="Times New Roman" w:cs="Times New Roman"/>
                <w:sz w:val="24"/>
              </w:rPr>
            </w:pPr>
            <w:r w:rsidRPr="00280569">
              <w:rPr>
                <w:rFonts w:ascii="Times New Roman" w:eastAsia="Times New Roman" w:hAnsi="Times New Roman" w:cs="Times New Roman"/>
                <w:sz w:val="24"/>
              </w:rPr>
              <w:t>9,8</w:t>
            </w:r>
          </w:p>
        </w:tc>
        <w:tc>
          <w:tcPr>
            <w:tcW w:w="1128" w:type="dxa"/>
          </w:tcPr>
          <w:p w:rsidR="00AD48BA" w:rsidRPr="00280569" w:rsidRDefault="00AD48BA" w:rsidP="00AD48BA">
            <w:pPr>
              <w:spacing w:line="267" w:lineRule="exact"/>
              <w:ind w:left="264" w:right="258"/>
              <w:jc w:val="center"/>
              <w:rPr>
                <w:rFonts w:ascii="Times New Roman" w:eastAsia="Times New Roman" w:hAnsi="Times New Roman" w:cs="Times New Roman"/>
                <w:sz w:val="24"/>
              </w:rPr>
            </w:pPr>
            <w:r w:rsidRPr="00280569">
              <w:rPr>
                <w:rFonts w:ascii="Times New Roman" w:eastAsia="Times New Roman" w:hAnsi="Times New Roman" w:cs="Times New Roman"/>
                <w:sz w:val="24"/>
              </w:rPr>
              <w:t>10,4</w:t>
            </w:r>
          </w:p>
        </w:tc>
        <w:tc>
          <w:tcPr>
            <w:tcW w:w="1215" w:type="dxa"/>
          </w:tcPr>
          <w:p w:rsidR="00AD48BA" w:rsidRPr="00280569" w:rsidRDefault="00AD48BA" w:rsidP="00AD48BA">
            <w:pPr>
              <w:spacing w:line="267" w:lineRule="exact"/>
              <w:ind w:left="304" w:right="297"/>
              <w:jc w:val="center"/>
              <w:rPr>
                <w:rFonts w:ascii="Times New Roman" w:eastAsia="Times New Roman" w:hAnsi="Times New Roman" w:cs="Times New Roman"/>
                <w:sz w:val="24"/>
              </w:rPr>
            </w:pPr>
            <w:r w:rsidRPr="00280569">
              <w:rPr>
                <w:rFonts w:ascii="Times New Roman" w:eastAsia="Times New Roman" w:hAnsi="Times New Roman" w:cs="Times New Roman"/>
                <w:sz w:val="24"/>
              </w:rPr>
              <w:t>11,2</w:t>
            </w:r>
          </w:p>
        </w:tc>
      </w:tr>
      <w:tr w:rsidR="00AD48BA" w:rsidRPr="00280569" w:rsidTr="00EE2030">
        <w:trPr>
          <w:trHeight w:val="277"/>
          <w:jc w:val="center"/>
        </w:trPr>
        <w:tc>
          <w:tcPr>
            <w:tcW w:w="3184" w:type="dxa"/>
            <w:tcBorders>
              <w:left w:val="single" w:sz="4" w:space="0" w:color="000000"/>
            </w:tcBorders>
          </w:tcPr>
          <w:p w:rsidR="00AD48BA" w:rsidRPr="00280569" w:rsidRDefault="00AD48BA" w:rsidP="00AD48BA">
            <w:pPr>
              <w:spacing w:line="258" w:lineRule="exact"/>
              <w:ind w:left="105"/>
              <w:rPr>
                <w:rFonts w:ascii="Times New Roman" w:eastAsia="Times New Roman" w:hAnsi="Times New Roman" w:cs="Times New Roman"/>
                <w:sz w:val="24"/>
              </w:rPr>
            </w:pPr>
            <w:r w:rsidRPr="00280569">
              <w:rPr>
                <w:rFonts w:ascii="Times New Roman" w:eastAsia="Times New Roman" w:hAnsi="Times New Roman" w:cs="Times New Roman"/>
                <w:sz w:val="24"/>
              </w:rPr>
              <w:t>Бег</w:t>
            </w:r>
            <w:r w:rsidRPr="00280569">
              <w:rPr>
                <w:rFonts w:ascii="Times New Roman" w:eastAsia="Times New Roman" w:hAnsi="Times New Roman" w:cs="Times New Roman"/>
                <w:spacing w:val="3"/>
                <w:sz w:val="24"/>
              </w:rPr>
              <w:t xml:space="preserve"> </w:t>
            </w:r>
            <w:r w:rsidRPr="00280569">
              <w:rPr>
                <w:rFonts w:ascii="Times New Roman" w:eastAsia="Times New Roman" w:hAnsi="Times New Roman" w:cs="Times New Roman"/>
                <w:sz w:val="24"/>
              </w:rPr>
              <w:t>2000</w:t>
            </w:r>
            <w:r w:rsidRPr="00280569">
              <w:rPr>
                <w:rFonts w:ascii="Times New Roman" w:eastAsia="Times New Roman" w:hAnsi="Times New Roman" w:cs="Times New Roman"/>
                <w:spacing w:val="-4"/>
                <w:sz w:val="24"/>
              </w:rPr>
              <w:t xml:space="preserve"> </w:t>
            </w:r>
            <w:r w:rsidRPr="00280569">
              <w:rPr>
                <w:rFonts w:ascii="Times New Roman" w:eastAsia="Times New Roman" w:hAnsi="Times New Roman" w:cs="Times New Roman"/>
                <w:sz w:val="24"/>
              </w:rPr>
              <w:t>м,</w:t>
            </w:r>
            <w:r w:rsidRPr="00280569">
              <w:rPr>
                <w:rFonts w:ascii="Times New Roman" w:eastAsia="Times New Roman" w:hAnsi="Times New Roman" w:cs="Times New Roman"/>
                <w:spacing w:val="-2"/>
                <w:sz w:val="24"/>
              </w:rPr>
              <w:t xml:space="preserve"> </w:t>
            </w:r>
            <w:r w:rsidRPr="00280569">
              <w:rPr>
                <w:rFonts w:ascii="Times New Roman" w:eastAsia="Times New Roman" w:hAnsi="Times New Roman" w:cs="Times New Roman"/>
                <w:sz w:val="24"/>
              </w:rPr>
              <w:t>мин</w:t>
            </w:r>
          </w:p>
        </w:tc>
        <w:tc>
          <w:tcPr>
            <w:tcW w:w="936" w:type="dxa"/>
          </w:tcPr>
          <w:p w:rsidR="00AD48BA" w:rsidRPr="00280569" w:rsidRDefault="00AD48BA" w:rsidP="00AD48BA">
            <w:pPr>
              <w:spacing w:line="258" w:lineRule="exact"/>
              <w:ind w:left="167" w:right="163"/>
              <w:jc w:val="center"/>
              <w:rPr>
                <w:rFonts w:ascii="Times New Roman" w:eastAsia="Times New Roman" w:hAnsi="Times New Roman" w:cs="Times New Roman"/>
                <w:sz w:val="24"/>
              </w:rPr>
            </w:pPr>
            <w:r w:rsidRPr="00280569">
              <w:rPr>
                <w:rFonts w:ascii="Times New Roman" w:eastAsia="Times New Roman" w:hAnsi="Times New Roman" w:cs="Times New Roman"/>
                <w:sz w:val="24"/>
              </w:rPr>
              <w:t>9,30</w:t>
            </w:r>
          </w:p>
        </w:tc>
        <w:tc>
          <w:tcPr>
            <w:tcW w:w="1128" w:type="dxa"/>
          </w:tcPr>
          <w:p w:rsidR="00AD48BA" w:rsidRPr="00280569" w:rsidRDefault="00AD48BA" w:rsidP="00AD48BA">
            <w:pPr>
              <w:spacing w:line="258" w:lineRule="exact"/>
              <w:ind w:left="268" w:right="258"/>
              <w:jc w:val="center"/>
              <w:rPr>
                <w:rFonts w:ascii="Times New Roman" w:eastAsia="Times New Roman" w:hAnsi="Times New Roman" w:cs="Times New Roman"/>
                <w:sz w:val="24"/>
              </w:rPr>
            </w:pPr>
            <w:r w:rsidRPr="00280569">
              <w:rPr>
                <w:rFonts w:ascii="Times New Roman" w:eastAsia="Times New Roman" w:hAnsi="Times New Roman" w:cs="Times New Roman"/>
                <w:sz w:val="24"/>
              </w:rPr>
              <w:t>10,15</w:t>
            </w:r>
          </w:p>
        </w:tc>
        <w:tc>
          <w:tcPr>
            <w:tcW w:w="1128" w:type="dxa"/>
          </w:tcPr>
          <w:p w:rsidR="00AD48BA" w:rsidRPr="00280569" w:rsidRDefault="00AD48BA" w:rsidP="00AD48BA">
            <w:pPr>
              <w:spacing w:line="258" w:lineRule="exact"/>
              <w:ind w:left="268" w:right="258"/>
              <w:jc w:val="center"/>
              <w:rPr>
                <w:rFonts w:ascii="Times New Roman" w:eastAsia="Times New Roman" w:hAnsi="Times New Roman" w:cs="Times New Roman"/>
                <w:sz w:val="24"/>
              </w:rPr>
            </w:pPr>
            <w:r w:rsidRPr="00280569">
              <w:rPr>
                <w:rFonts w:ascii="Times New Roman" w:eastAsia="Times New Roman" w:hAnsi="Times New Roman" w:cs="Times New Roman"/>
                <w:sz w:val="24"/>
              </w:rPr>
              <w:t>11,15</w:t>
            </w:r>
          </w:p>
        </w:tc>
        <w:tc>
          <w:tcPr>
            <w:tcW w:w="1215" w:type="dxa"/>
          </w:tcPr>
          <w:p w:rsidR="00AD48BA" w:rsidRPr="00280569" w:rsidRDefault="00AD48BA" w:rsidP="00AD48BA">
            <w:pPr>
              <w:spacing w:line="258" w:lineRule="exact"/>
              <w:ind w:left="313" w:right="292"/>
              <w:jc w:val="center"/>
              <w:rPr>
                <w:rFonts w:ascii="Times New Roman" w:eastAsia="Times New Roman" w:hAnsi="Times New Roman" w:cs="Times New Roman"/>
                <w:sz w:val="24"/>
              </w:rPr>
            </w:pPr>
            <w:r w:rsidRPr="00280569">
              <w:rPr>
                <w:rFonts w:ascii="Times New Roman" w:eastAsia="Times New Roman" w:hAnsi="Times New Roman" w:cs="Times New Roman"/>
                <w:sz w:val="24"/>
              </w:rPr>
              <w:t>11,00</w:t>
            </w:r>
          </w:p>
        </w:tc>
        <w:tc>
          <w:tcPr>
            <w:tcW w:w="1128" w:type="dxa"/>
          </w:tcPr>
          <w:p w:rsidR="00AD48BA" w:rsidRPr="00280569" w:rsidRDefault="00AD48BA" w:rsidP="00AD48BA">
            <w:pPr>
              <w:spacing w:line="258" w:lineRule="exact"/>
              <w:ind w:left="269" w:right="258"/>
              <w:jc w:val="center"/>
              <w:rPr>
                <w:rFonts w:ascii="Times New Roman" w:eastAsia="Times New Roman" w:hAnsi="Times New Roman" w:cs="Times New Roman"/>
                <w:sz w:val="24"/>
              </w:rPr>
            </w:pPr>
            <w:r w:rsidRPr="00280569">
              <w:rPr>
                <w:rFonts w:ascii="Times New Roman" w:eastAsia="Times New Roman" w:hAnsi="Times New Roman" w:cs="Times New Roman"/>
                <w:sz w:val="24"/>
              </w:rPr>
              <w:t>12,40</w:t>
            </w:r>
          </w:p>
        </w:tc>
        <w:tc>
          <w:tcPr>
            <w:tcW w:w="1215" w:type="dxa"/>
          </w:tcPr>
          <w:p w:rsidR="00AD48BA" w:rsidRPr="00280569" w:rsidRDefault="00AD48BA" w:rsidP="00AD48BA">
            <w:pPr>
              <w:spacing w:line="258" w:lineRule="exact"/>
              <w:ind w:left="309" w:right="297"/>
              <w:jc w:val="center"/>
              <w:rPr>
                <w:rFonts w:ascii="Times New Roman" w:eastAsia="Times New Roman" w:hAnsi="Times New Roman" w:cs="Times New Roman"/>
                <w:sz w:val="24"/>
              </w:rPr>
            </w:pPr>
            <w:r w:rsidRPr="00280569">
              <w:rPr>
                <w:rFonts w:ascii="Times New Roman" w:eastAsia="Times New Roman" w:hAnsi="Times New Roman" w:cs="Times New Roman"/>
                <w:sz w:val="24"/>
              </w:rPr>
              <w:t>13,50</w:t>
            </w:r>
          </w:p>
        </w:tc>
      </w:tr>
      <w:tr w:rsidR="00AD48BA" w:rsidRPr="00280569" w:rsidTr="00EE2030">
        <w:trPr>
          <w:trHeight w:val="287"/>
          <w:jc w:val="center"/>
        </w:trPr>
        <w:tc>
          <w:tcPr>
            <w:tcW w:w="3184" w:type="dxa"/>
            <w:tcBorders>
              <w:left w:val="single" w:sz="4" w:space="0" w:color="000000"/>
            </w:tcBorders>
          </w:tcPr>
          <w:p w:rsidR="00AD48BA" w:rsidRPr="00280569" w:rsidRDefault="00AD48BA" w:rsidP="00AD48BA">
            <w:pPr>
              <w:spacing w:line="267" w:lineRule="exact"/>
              <w:ind w:left="105"/>
              <w:rPr>
                <w:rFonts w:ascii="Times New Roman" w:eastAsia="Times New Roman" w:hAnsi="Times New Roman" w:cs="Times New Roman"/>
                <w:sz w:val="24"/>
                <w:lang w:val="ru-RU"/>
              </w:rPr>
            </w:pPr>
            <w:r w:rsidRPr="00280569">
              <w:rPr>
                <w:rFonts w:ascii="Times New Roman" w:eastAsia="Times New Roman" w:hAnsi="Times New Roman" w:cs="Times New Roman"/>
                <w:sz w:val="24"/>
                <w:lang w:val="ru-RU"/>
              </w:rPr>
              <w:t>Прыжки</w:t>
            </w:r>
            <w:r w:rsidRPr="00280569">
              <w:rPr>
                <w:rFonts w:ascii="Times New Roman" w:eastAsia="Times New Roman" w:hAnsi="Times New Roman" w:cs="Times New Roman"/>
                <w:spacing w:val="2"/>
                <w:sz w:val="24"/>
                <w:lang w:val="ru-RU"/>
              </w:rPr>
              <w:t xml:space="preserve"> </w:t>
            </w:r>
            <w:r w:rsidRPr="00280569">
              <w:rPr>
                <w:rFonts w:ascii="Times New Roman" w:eastAsia="Times New Roman" w:hAnsi="Times New Roman" w:cs="Times New Roman"/>
                <w:sz w:val="24"/>
                <w:lang w:val="ru-RU"/>
              </w:rPr>
              <w:t>в</w:t>
            </w:r>
            <w:r w:rsidRPr="00280569">
              <w:rPr>
                <w:rFonts w:ascii="Times New Roman" w:eastAsia="Times New Roman" w:hAnsi="Times New Roman" w:cs="Times New Roman"/>
                <w:spacing w:val="-2"/>
                <w:sz w:val="24"/>
                <w:lang w:val="ru-RU"/>
              </w:rPr>
              <w:t xml:space="preserve"> </w:t>
            </w:r>
            <w:r w:rsidRPr="00280569">
              <w:rPr>
                <w:rFonts w:ascii="Times New Roman" w:eastAsia="Times New Roman" w:hAnsi="Times New Roman" w:cs="Times New Roman"/>
                <w:sz w:val="24"/>
                <w:lang w:val="ru-RU"/>
              </w:rPr>
              <w:t>длину</w:t>
            </w:r>
            <w:r w:rsidRPr="00280569">
              <w:rPr>
                <w:rFonts w:ascii="Times New Roman" w:eastAsia="Times New Roman" w:hAnsi="Times New Roman" w:cs="Times New Roman"/>
                <w:spacing w:val="-9"/>
                <w:sz w:val="24"/>
                <w:lang w:val="ru-RU"/>
              </w:rPr>
              <w:t xml:space="preserve"> </w:t>
            </w:r>
            <w:r w:rsidRPr="00280569">
              <w:rPr>
                <w:rFonts w:ascii="Times New Roman" w:eastAsia="Times New Roman" w:hAnsi="Times New Roman" w:cs="Times New Roman"/>
                <w:sz w:val="24"/>
                <w:lang w:val="ru-RU"/>
              </w:rPr>
              <w:t>с места</w:t>
            </w:r>
          </w:p>
        </w:tc>
        <w:tc>
          <w:tcPr>
            <w:tcW w:w="936" w:type="dxa"/>
          </w:tcPr>
          <w:p w:rsidR="00AD48BA" w:rsidRPr="00280569" w:rsidRDefault="00AD48BA" w:rsidP="00AD48BA">
            <w:pPr>
              <w:spacing w:line="267" w:lineRule="exact"/>
              <w:ind w:left="163" w:right="163"/>
              <w:jc w:val="center"/>
              <w:rPr>
                <w:rFonts w:ascii="Times New Roman" w:eastAsia="Times New Roman" w:hAnsi="Times New Roman" w:cs="Times New Roman"/>
                <w:sz w:val="24"/>
              </w:rPr>
            </w:pPr>
            <w:r w:rsidRPr="00280569">
              <w:rPr>
                <w:rFonts w:ascii="Times New Roman" w:eastAsia="Times New Roman" w:hAnsi="Times New Roman" w:cs="Times New Roman"/>
                <w:sz w:val="24"/>
              </w:rPr>
              <w:t>180</w:t>
            </w:r>
          </w:p>
        </w:tc>
        <w:tc>
          <w:tcPr>
            <w:tcW w:w="1128" w:type="dxa"/>
          </w:tcPr>
          <w:p w:rsidR="00AD48BA" w:rsidRPr="00280569" w:rsidRDefault="00AD48BA" w:rsidP="00AD48BA">
            <w:pPr>
              <w:spacing w:line="267" w:lineRule="exact"/>
              <w:ind w:left="258" w:right="258"/>
              <w:jc w:val="center"/>
              <w:rPr>
                <w:rFonts w:ascii="Times New Roman" w:eastAsia="Times New Roman" w:hAnsi="Times New Roman" w:cs="Times New Roman"/>
                <w:sz w:val="24"/>
              </w:rPr>
            </w:pPr>
            <w:r w:rsidRPr="00280569">
              <w:rPr>
                <w:rFonts w:ascii="Times New Roman" w:eastAsia="Times New Roman" w:hAnsi="Times New Roman" w:cs="Times New Roman"/>
                <w:sz w:val="24"/>
              </w:rPr>
              <w:t>170</w:t>
            </w:r>
          </w:p>
        </w:tc>
        <w:tc>
          <w:tcPr>
            <w:tcW w:w="1128" w:type="dxa"/>
          </w:tcPr>
          <w:p w:rsidR="00AD48BA" w:rsidRPr="00280569" w:rsidRDefault="00AD48BA" w:rsidP="00AD48BA">
            <w:pPr>
              <w:spacing w:line="267" w:lineRule="exact"/>
              <w:ind w:left="259" w:right="258"/>
              <w:jc w:val="center"/>
              <w:rPr>
                <w:rFonts w:ascii="Times New Roman" w:eastAsia="Times New Roman" w:hAnsi="Times New Roman" w:cs="Times New Roman"/>
                <w:sz w:val="24"/>
              </w:rPr>
            </w:pPr>
            <w:r w:rsidRPr="00280569">
              <w:rPr>
                <w:rFonts w:ascii="Times New Roman" w:eastAsia="Times New Roman" w:hAnsi="Times New Roman" w:cs="Times New Roman"/>
                <w:sz w:val="24"/>
              </w:rPr>
              <w:t>150</w:t>
            </w:r>
          </w:p>
        </w:tc>
        <w:tc>
          <w:tcPr>
            <w:tcW w:w="1215" w:type="dxa"/>
          </w:tcPr>
          <w:p w:rsidR="00AD48BA" w:rsidRPr="00280569" w:rsidRDefault="00AD48BA" w:rsidP="00AD48BA">
            <w:pPr>
              <w:spacing w:line="267" w:lineRule="exact"/>
              <w:ind w:left="308" w:right="297"/>
              <w:jc w:val="center"/>
              <w:rPr>
                <w:rFonts w:ascii="Times New Roman" w:eastAsia="Times New Roman" w:hAnsi="Times New Roman" w:cs="Times New Roman"/>
                <w:sz w:val="24"/>
              </w:rPr>
            </w:pPr>
            <w:r w:rsidRPr="00280569">
              <w:rPr>
                <w:rFonts w:ascii="Times New Roman" w:eastAsia="Times New Roman" w:hAnsi="Times New Roman" w:cs="Times New Roman"/>
                <w:sz w:val="24"/>
              </w:rPr>
              <w:t>170</w:t>
            </w:r>
          </w:p>
        </w:tc>
        <w:tc>
          <w:tcPr>
            <w:tcW w:w="1128" w:type="dxa"/>
          </w:tcPr>
          <w:p w:rsidR="00AD48BA" w:rsidRPr="00280569" w:rsidRDefault="00AD48BA" w:rsidP="00AD48BA">
            <w:pPr>
              <w:spacing w:line="267" w:lineRule="exact"/>
              <w:ind w:left="260" w:right="258"/>
              <w:jc w:val="center"/>
              <w:rPr>
                <w:rFonts w:ascii="Times New Roman" w:eastAsia="Times New Roman" w:hAnsi="Times New Roman" w:cs="Times New Roman"/>
                <w:sz w:val="24"/>
              </w:rPr>
            </w:pPr>
            <w:r w:rsidRPr="00280569">
              <w:rPr>
                <w:rFonts w:ascii="Times New Roman" w:eastAsia="Times New Roman" w:hAnsi="Times New Roman" w:cs="Times New Roman"/>
                <w:sz w:val="24"/>
              </w:rPr>
              <w:t>160</w:t>
            </w:r>
          </w:p>
        </w:tc>
        <w:tc>
          <w:tcPr>
            <w:tcW w:w="1215" w:type="dxa"/>
          </w:tcPr>
          <w:p w:rsidR="00AD48BA" w:rsidRPr="00280569" w:rsidRDefault="00AD48BA" w:rsidP="00AD48BA">
            <w:pPr>
              <w:spacing w:line="267" w:lineRule="exact"/>
              <w:ind w:left="299" w:right="297"/>
              <w:jc w:val="center"/>
              <w:rPr>
                <w:rFonts w:ascii="Times New Roman" w:eastAsia="Times New Roman" w:hAnsi="Times New Roman" w:cs="Times New Roman"/>
                <w:sz w:val="24"/>
              </w:rPr>
            </w:pPr>
            <w:r w:rsidRPr="00280569">
              <w:rPr>
                <w:rFonts w:ascii="Times New Roman" w:eastAsia="Times New Roman" w:hAnsi="Times New Roman" w:cs="Times New Roman"/>
                <w:sz w:val="24"/>
              </w:rPr>
              <w:t>145</w:t>
            </w:r>
          </w:p>
        </w:tc>
      </w:tr>
      <w:tr w:rsidR="00AD48BA" w:rsidRPr="00280569" w:rsidTr="00EE2030">
        <w:trPr>
          <w:trHeight w:val="556"/>
          <w:jc w:val="center"/>
        </w:trPr>
        <w:tc>
          <w:tcPr>
            <w:tcW w:w="3184" w:type="dxa"/>
            <w:tcBorders>
              <w:left w:val="single" w:sz="4" w:space="0" w:color="000000"/>
            </w:tcBorders>
          </w:tcPr>
          <w:p w:rsidR="00AD48BA" w:rsidRPr="00280569" w:rsidRDefault="00AD48BA" w:rsidP="00AD48BA">
            <w:pPr>
              <w:tabs>
                <w:tab w:val="left" w:pos="1759"/>
                <w:tab w:val="left" w:pos="2200"/>
              </w:tabs>
              <w:spacing w:line="267" w:lineRule="exact"/>
              <w:ind w:left="105"/>
              <w:rPr>
                <w:rFonts w:ascii="Times New Roman" w:eastAsia="Times New Roman" w:hAnsi="Times New Roman" w:cs="Times New Roman"/>
                <w:sz w:val="24"/>
              </w:rPr>
            </w:pPr>
            <w:r w:rsidRPr="00280569">
              <w:rPr>
                <w:rFonts w:ascii="Times New Roman" w:eastAsia="Times New Roman" w:hAnsi="Times New Roman" w:cs="Times New Roman"/>
                <w:sz w:val="24"/>
              </w:rPr>
              <w:t>Подтягивание</w:t>
            </w:r>
            <w:r w:rsidRPr="00280569">
              <w:rPr>
                <w:rFonts w:ascii="Times New Roman" w:eastAsia="Times New Roman" w:hAnsi="Times New Roman" w:cs="Times New Roman"/>
                <w:sz w:val="24"/>
              </w:rPr>
              <w:tab/>
              <w:t>на</w:t>
            </w:r>
            <w:r w:rsidRPr="00280569">
              <w:rPr>
                <w:rFonts w:ascii="Times New Roman" w:eastAsia="Times New Roman" w:hAnsi="Times New Roman" w:cs="Times New Roman"/>
                <w:sz w:val="24"/>
              </w:rPr>
              <w:tab/>
              <w:t>высокой</w:t>
            </w:r>
          </w:p>
          <w:p w:rsidR="00AD48BA" w:rsidRPr="00280569" w:rsidRDefault="00AD48BA" w:rsidP="00AD48BA">
            <w:pPr>
              <w:spacing w:line="270" w:lineRule="exact"/>
              <w:ind w:left="105"/>
              <w:rPr>
                <w:rFonts w:ascii="Times New Roman" w:eastAsia="Times New Roman" w:hAnsi="Times New Roman" w:cs="Times New Roman"/>
                <w:sz w:val="24"/>
              </w:rPr>
            </w:pPr>
            <w:r w:rsidRPr="00280569">
              <w:rPr>
                <w:rFonts w:ascii="Times New Roman" w:eastAsia="Times New Roman" w:hAnsi="Times New Roman" w:cs="Times New Roman"/>
                <w:sz w:val="24"/>
              </w:rPr>
              <w:t>перекладине</w:t>
            </w:r>
          </w:p>
        </w:tc>
        <w:tc>
          <w:tcPr>
            <w:tcW w:w="936" w:type="dxa"/>
          </w:tcPr>
          <w:p w:rsidR="00AD48BA" w:rsidRPr="00280569" w:rsidRDefault="00AD48BA" w:rsidP="00AD48BA">
            <w:pPr>
              <w:spacing w:line="268" w:lineRule="exact"/>
              <w:jc w:val="center"/>
              <w:rPr>
                <w:rFonts w:ascii="Times New Roman" w:eastAsia="Times New Roman" w:hAnsi="Times New Roman" w:cs="Times New Roman"/>
                <w:sz w:val="24"/>
              </w:rPr>
            </w:pPr>
            <w:r w:rsidRPr="00280569">
              <w:rPr>
                <w:rFonts w:ascii="Times New Roman" w:eastAsia="Times New Roman" w:hAnsi="Times New Roman" w:cs="Times New Roman"/>
                <w:sz w:val="24"/>
              </w:rPr>
              <w:t>9</w:t>
            </w:r>
          </w:p>
        </w:tc>
        <w:tc>
          <w:tcPr>
            <w:tcW w:w="1128" w:type="dxa"/>
          </w:tcPr>
          <w:p w:rsidR="00AD48BA" w:rsidRPr="00280569" w:rsidRDefault="00AD48BA" w:rsidP="00AD48BA">
            <w:pPr>
              <w:spacing w:line="268" w:lineRule="exact"/>
              <w:jc w:val="center"/>
              <w:rPr>
                <w:rFonts w:ascii="Times New Roman" w:eastAsia="Times New Roman" w:hAnsi="Times New Roman" w:cs="Times New Roman"/>
                <w:sz w:val="24"/>
              </w:rPr>
            </w:pPr>
            <w:r w:rsidRPr="00280569">
              <w:rPr>
                <w:rFonts w:ascii="Times New Roman" w:eastAsia="Times New Roman" w:hAnsi="Times New Roman" w:cs="Times New Roman"/>
                <w:sz w:val="24"/>
              </w:rPr>
              <w:t>7</w:t>
            </w:r>
          </w:p>
        </w:tc>
        <w:tc>
          <w:tcPr>
            <w:tcW w:w="1128" w:type="dxa"/>
          </w:tcPr>
          <w:p w:rsidR="00AD48BA" w:rsidRPr="00280569" w:rsidRDefault="00AD48BA" w:rsidP="00AD48BA">
            <w:pPr>
              <w:spacing w:line="268" w:lineRule="exact"/>
              <w:ind w:left="1"/>
              <w:jc w:val="center"/>
              <w:rPr>
                <w:rFonts w:ascii="Times New Roman" w:eastAsia="Times New Roman" w:hAnsi="Times New Roman" w:cs="Times New Roman"/>
                <w:sz w:val="24"/>
              </w:rPr>
            </w:pPr>
            <w:r w:rsidRPr="00280569">
              <w:rPr>
                <w:rFonts w:ascii="Times New Roman" w:eastAsia="Times New Roman" w:hAnsi="Times New Roman" w:cs="Times New Roman"/>
                <w:sz w:val="24"/>
              </w:rPr>
              <w:t>5</w:t>
            </w:r>
          </w:p>
        </w:tc>
        <w:tc>
          <w:tcPr>
            <w:tcW w:w="1215" w:type="dxa"/>
          </w:tcPr>
          <w:p w:rsidR="00AD48BA" w:rsidRPr="00280569" w:rsidRDefault="00AD48BA" w:rsidP="00AD48BA">
            <w:pPr>
              <w:rPr>
                <w:rFonts w:ascii="Times New Roman" w:eastAsia="Times New Roman" w:hAnsi="Times New Roman" w:cs="Times New Roman"/>
                <w:sz w:val="24"/>
              </w:rPr>
            </w:pPr>
          </w:p>
        </w:tc>
        <w:tc>
          <w:tcPr>
            <w:tcW w:w="1128" w:type="dxa"/>
          </w:tcPr>
          <w:p w:rsidR="00AD48BA" w:rsidRPr="00280569" w:rsidRDefault="00AD48BA" w:rsidP="00AD48BA">
            <w:pPr>
              <w:rPr>
                <w:rFonts w:ascii="Times New Roman" w:eastAsia="Times New Roman" w:hAnsi="Times New Roman" w:cs="Times New Roman"/>
                <w:sz w:val="24"/>
              </w:rPr>
            </w:pPr>
          </w:p>
        </w:tc>
        <w:tc>
          <w:tcPr>
            <w:tcW w:w="1215" w:type="dxa"/>
          </w:tcPr>
          <w:p w:rsidR="00AD48BA" w:rsidRPr="00280569" w:rsidRDefault="00AD48BA" w:rsidP="00AD48BA">
            <w:pPr>
              <w:rPr>
                <w:rFonts w:ascii="Times New Roman" w:eastAsia="Times New Roman" w:hAnsi="Times New Roman" w:cs="Times New Roman"/>
                <w:sz w:val="24"/>
              </w:rPr>
            </w:pPr>
          </w:p>
        </w:tc>
      </w:tr>
      <w:tr w:rsidR="00AD48BA" w:rsidRPr="00280569" w:rsidTr="00EE2030">
        <w:trPr>
          <w:trHeight w:val="575"/>
          <w:jc w:val="center"/>
        </w:trPr>
        <w:tc>
          <w:tcPr>
            <w:tcW w:w="3184" w:type="dxa"/>
            <w:tcBorders>
              <w:left w:val="single" w:sz="4" w:space="0" w:color="000000"/>
            </w:tcBorders>
          </w:tcPr>
          <w:p w:rsidR="00AD48BA" w:rsidRPr="00280569" w:rsidRDefault="00AD48BA" w:rsidP="00AD48BA">
            <w:pPr>
              <w:spacing w:line="242" w:lineRule="auto"/>
              <w:ind w:left="105" w:right="86"/>
              <w:rPr>
                <w:rFonts w:ascii="Times New Roman" w:eastAsia="Times New Roman" w:hAnsi="Times New Roman" w:cs="Times New Roman"/>
                <w:sz w:val="24"/>
                <w:lang w:val="ru-RU"/>
              </w:rPr>
            </w:pPr>
            <w:r w:rsidRPr="00280569">
              <w:rPr>
                <w:rFonts w:ascii="Times New Roman" w:eastAsia="Times New Roman" w:hAnsi="Times New Roman" w:cs="Times New Roman"/>
                <w:sz w:val="24"/>
                <w:lang w:val="ru-RU"/>
              </w:rPr>
              <w:t>Сгибание и разгибание рук в</w:t>
            </w:r>
            <w:r w:rsidRPr="00280569">
              <w:rPr>
                <w:rFonts w:ascii="Times New Roman" w:eastAsia="Times New Roman" w:hAnsi="Times New Roman" w:cs="Times New Roman"/>
                <w:spacing w:val="-57"/>
                <w:sz w:val="24"/>
                <w:lang w:val="ru-RU"/>
              </w:rPr>
              <w:t xml:space="preserve"> </w:t>
            </w:r>
            <w:r w:rsidRPr="00280569">
              <w:rPr>
                <w:rFonts w:ascii="Times New Roman" w:eastAsia="Times New Roman" w:hAnsi="Times New Roman" w:cs="Times New Roman"/>
                <w:sz w:val="24"/>
                <w:lang w:val="ru-RU"/>
              </w:rPr>
              <w:t>упоре</w:t>
            </w:r>
          </w:p>
        </w:tc>
        <w:tc>
          <w:tcPr>
            <w:tcW w:w="936" w:type="dxa"/>
          </w:tcPr>
          <w:p w:rsidR="00AD48BA" w:rsidRPr="00280569" w:rsidRDefault="00AD48BA" w:rsidP="00AD48BA">
            <w:pPr>
              <w:spacing w:line="268" w:lineRule="exact"/>
              <w:ind w:left="167" w:right="163"/>
              <w:jc w:val="center"/>
              <w:rPr>
                <w:rFonts w:ascii="Times New Roman" w:eastAsia="Times New Roman" w:hAnsi="Times New Roman" w:cs="Times New Roman"/>
                <w:sz w:val="24"/>
              </w:rPr>
            </w:pPr>
            <w:r w:rsidRPr="00280569">
              <w:rPr>
                <w:rFonts w:ascii="Times New Roman" w:eastAsia="Times New Roman" w:hAnsi="Times New Roman" w:cs="Times New Roman"/>
                <w:sz w:val="24"/>
              </w:rPr>
              <w:t>23</w:t>
            </w:r>
          </w:p>
        </w:tc>
        <w:tc>
          <w:tcPr>
            <w:tcW w:w="1128" w:type="dxa"/>
          </w:tcPr>
          <w:p w:rsidR="00AD48BA" w:rsidRPr="00280569" w:rsidRDefault="00AD48BA" w:rsidP="00AD48BA">
            <w:pPr>
              <w:spacing w:line="268" w:lineRule="exact"/>
              <w:ind w:left="263" w:right="258"/>
              <w:jc w:val="center"/>
              <w:rPr>
                <w:rFonts w:ascii="Times New Roman" w:eastAsia="Times New Roman" w:hAnsi="Times New Roman" w:cs="Times New Roman"/>
                <w:sz w:val="24"/>
              </w:rPr>
            </w:pPr>
            <w:r w:rsidRPr="00280569">
              <w:rPr>
                <w:rFonts w:ascii="Times New Roman" w:eastAsia="Times New Roman" w:hAnsi="Times New Roman" w:cs="Times New Roman"/>
                <w:sz w:val="24"/>
              </w:rPr>
              <w:t>18</w:t>
            </w:r>
          </w:p>
        </w:tc>
        <w:tc>
          <w:tcPr>
            <w:tcW w:w="1128" w:type="dxa"/>
          </w:tcPr>
          <w:p w:rsidR="00AD48BA" w:rsidRPr="00280569" w:rsidRDefault="00AD48BA" w:rsidP="00AD48BA">
            <w:pPr>
              <w:spacing w:line="268" w:lineRule="exact"/>
              <w:ind w:left="264" w:right="258"/>
              <w:jc w:val="center"/>
              <w:rPr>
                <w:rFonts w:ascii="Times New Roman" w:eastAsia="Times New Roman" w:hAnsi="Times New Roman" w:cs="Times New Roman"/>
                <w:sz w:val="24"/>
              </w:rPr>
            </w:pPr>
            <w:r w:rsidRPr="00280569">
              <w:rPr>
                <w:rFonts w:ascii="Times New Roman" w:eastAsia="Times New Roman" w:hAnsi="Times New Roman" w:cs="Times New Roman"/>
                <w:sz w:val="24"/>
              </w:rPr>
              <w:t>13</w:t>
            </w:r>
          </w:p>
        </w:tc>
        <w:tc>
          <w:tcPr>
            <w:tcW w:w="1215" w:type="dxa"/>
          </w:tcPr>
          <w:p w:rsidR="00AD48BA" w:rsidRPr="00280569" w:rsidRDefault="00AD48BA" w:rsidP="00AD48BA">
            <w:pPr>
              <w:spacing w:line="268" w:lineRule="exact"/>
              <w:ind w:left="313" w:right="297"/>
              <w:jc w:val="center"/>
              <w:rPr>
                <w:rFonts w:ascii="Times New Roman" w:eastAsia="Times New Roman" w:hAnsi="Times New Roman" w:cs="Times New Roman"/>
                <w:sz w:val="24"/>
              </w:rPr>
            </w:pPr>
            <w:r w:rsidRPr="00280569">
              <w:rPr>
                <w:rFonts w:ascii="Times New Roman" w:eastAsia="Times New Roman" w:hAnsi="Times New Roman" w:cs="Times New Roman"/>
                <w:sz w:val="24"/>
              </w:rPr>
              <w:t>18</w:t>
            </w:r>
          </w:p>
        </w:tc>
        <w:tc>
          <w:tcPr>
            <w:tcW w:w="1128" w:type="dxa"/>
          </w:tcPr>
          <w:p w:rsidR="00AD48BA" w:rsidRPr="00280569" w:rsidRDefault="00AD48BA" w:rsidP="00AD48BA">
            <w:pPr>
              <w:spacing w:line="268" w:lineRule="exact"/>
              <w:ind w:left="265" w:right="258"/>
              <w:jc w:val="center"/>
              <w:rPr>
                <w:rFonts w:ascii="Times New Roman" w:eastAsia="Times New Roman" w:hAnsi="Times New Roman" w:cs="Times New Roman"/>
                <w:sz w:val="24"/>
              </w:rPr>
            </w:pPr>
            <w:r w:rsidRPr="00280569">
              <w:rPr>
                <w:rFonts w:ascii="Times New Roman" w:eastAsia="Times New Roman" w:hAnsi="Times New Roman" w:cs="Times New Roman"/>
                <w:sz w:val="24"/>
              </w:rPr>
              <w:t>12</w:t>
            </w:r>
          </w:p>
        </w:tc>
        <w:tc>
          <w:tcPr>
            <w:tcW w:w="1215" w:type="dxa"/>
          </w:tcPr>
          <w:p w:rsidR="00AD48BA" w:rsidRPr="00280569" w:rsidRDefault="00AD48BA" w:rsidP="00AD48BA">
            <w:pPr>
              <w:spacing w:line="268" w:lineRule="exact"/>
              <w:ind w:left="2"/>
              <w:jc w:val="center"/>
              <w:rPr>
                <w:rFonts w:ascii="Times New Roman" w:eastAsia="Times New Roman" w:hAnsi="Times New Roman" w:cs="Times New Roman"/>
                <w:sz w:val="24"/>
              </w:rPr>
            </w:pPr>
            <w:r w:rsidRPr="00280569">
              <w:rPr>
                <w:rFonts w:ascii="Times New Roman" w:eastAsia="Times New Roman" w:hAnsi="Times New Roman" w:cs="Times New Roman"/>
                <w:sz w:val="24"/>
              </w:rPr>
              <w:t>8</w:t>
            </w:r>
          </w:p>
        </w:tc>
      </w:tr>
      <w:tr w:rsidR="00AD48BA" w:rsidRPr="00280569" w:rsidTr="00EE2030">
        <w:trPr>
          <w:trHeight w:val="560"/>
          <w:jc w:val="center"/>
        </w:trPr>
        <w:tc>
          <w:tcPr>
            <w:tcW w:w="3184" w:type="dxa"/>
            <w:tcBorders>
              <w:left w:val="single" w:sz="4" w:space="0" w:color="000000"/>
            </w:tcBorders>
          </w:tcPr>
          <w:p w:rsidR="00AD48BA" w:rsidRPr="00280569" w:rsidRDefault="00AD48BA" w:rsidP="00AD48BA">
            <w:pPr>
              <w:tabs>
                <w:tab w:val="left" w:pos="1622"/>
                <w:tab w:val="left" w:pos="2845"/>
              </w:tabs>
              <w:spacing w:line="268" w:lineRule="exact"/>
              <w:ind w:left="105"/>
              <w:rPr>
                <w:rFonts w:ascii="Times New Roman" w:eastAsia="Times New Roman" w:hAnsi="Times New Roman" w:cs="Times New Roman"/>
                <w:sz w:val="24"/>
                <w:lang w:val="ru-RU"/>
              </w:rPr>
            </w:pPr>
            <w:r w:rsidRPr="00280569">
              <w:rPr>
                <w:rFonts w:ascii="Times New Roman" w:eastAsia="Times New Roman" w:hAnsi="Times New Roman" w:cs="Times New Roman"/>
                <w:sz w:val="24"/>
                <w:lang w:val="ru-RU"/>
              </w:rPr>
              <w:t>Наклоны</w:t>
            </w:r>
            <w:r w:rsidRPr="00280569">
              <w:rPr>
                <w:rFonts w:ascii="Times New Roman" w:eastAsia="Times New Roman" w:hAnsi="Times New Roman" w:cs="Times New Roman"/>
                <w:sz w:val="24"/>
                <w:lang w:val="ru-RU"/>
              </w:rPr>
              <w:tab/>
              <w:t>вперед</w:t>
            </w:r>
            <w:r w:rsidRPr="00280569">
              <w:rPr>
                <w:rFonts w:ascii="Times New Roman" w:eastAsia="Times New Roman" w:hAnsi="Times New Roman" w:cs="Times New Roman"/>
                <w:sz w:val="24"/>
                <w:lang w:val="ru-RU"/>
              </w:rPr>
              <w:tab/>
              <w:t>из</w:t>
            </w:r>
          </w:p>
          <w:p w:rsidR="00AD48BA" w:rsidRPr="00280569" w:rsidRDefault="00AD48BA" w:rsidP="00AD48BA">
            <w:pPr>
              <w:spacing w:before="2" w:line="271" w:lineRule="exact"/>
              <w:ind w:left="105"/>
              <w:rPr>
                <w:rFonts w:ascii="Times New Roman" w:eastAsia="Times New Roman" w:hAnsi="Times New Roman" w:cs="Times New Roman"/>
                <w:sz w:val="24"/>
                <w:lang w:val="ru-RU"/>
              </w:rPr>
            </w:pPr>
            <w:r w:rsidRPr="00280569">
              <w:rPr>
                <w:rFonts w:ascii="Times New Roman" w:eastAsia="Times New Roman" w:hAnsi="Times New Roman" w:cs="Times New Roman"/>
                <w:sz w:val="24"/>
                <w:lang w:val="ru-RU"/>
              </w:rPr>
              <w:t>положения</w:t>
            </w:r>
            <w:r w:rsidRPr="00280569">
              <w:rPr>
                <w:rFonts w:ascii="Times New Roman" w:eastAsia="Times New Roman" w:hAnsi="Times New Roman" w:cs="Times New Roman"/>
                <w:spacing w:val="-6"/>
                <w:sz w:val="24"/>
                <w:lang w:val="ru-RU"/>
              </w:rPr>
              <w:t xml:space="preserve"> </w:t>
            </w:r>
            <w:r w:rsidRPr="00280569">
              <w:rPr>
                <w:rFonts w:ascii="Times New Roman" w:eastAsia="Times New Roman" w:hAnsi="Times New Roman" w:cs="Times New Roman"/>
                <w:sz w:val="24"/>
                <w:lang w:val="ru-RU"/>
              </w:rPr>
              <w:t>сидя</w:t>
            </w:r>
          </w:p>
        </w:tc>
        <w:tc>
          <w:tcPr>
            <w:tcW w:w="936" w:type="dxa"/>
          </w:tcPr>
          <w:p w:rsidR="00AD48BA" w:rsidRPr="00280569" w:rsidRDefault="00AD48BA" w:rsidP="00AD48BA">
            <w:pPr>
              <w:spacing w:line="268" w:lineRule="exact"/>
              <w:ind w:left="167" w:right="163"/>
              <w:jc w:val="center"/>
              <w:rPr>
                <w:rFonts w:ascii="Times New Roman" w:eastAsia="Times New Roman" w:hAnsi="Times New Roman" w:cs="Times New Roman"/>
                <w:sz w:val="24"/>
              </w:rPr>
            </w:pPr>
            <w:r w:rsidRPr="00280569">
              <w:rPr>
                <w:rFonts w:ascii="Times New Roman" w:eastAsia="Times New Roman" w:hAnsi="Times New Roman" w:cs="Times New Roman"/>
                <w:sz w:val="24"/>
              </w:rPr>
              <w:t>11</w:t>
            </w:r>
          </w:p>
        </w:tc>
        <w:tc>
          <w:tcPr>
            <w:tcW w:w="1128" w:type="dxa"/>
          </w:tcPr>
          <w:p w:rsidR="00AD48BA" w:rsidRPr="00280569" w:rsidRDefault="00AD48BA" w:rsidP="00AD48BA">
            <w:pPr>
              <w:spacing w:line="268" w:lineRule="exact"/>
              <w:jc w:val="center"/>
              <w:rPr>
                <w:rFonts w:ascii="Times New Roman" w:eastAsia="Times New Roman" w:hAnsi="Times New Roman" w:cs="Times New Roman"/>
                <w:sz w:val="24"/>
              </w:rPr>
            </w:pPr>
            <w:r w:rsidRPr="00280569">
              <w:rPr>
                <w:rFonts w:ascii="Times New Roman" w:eastAsia="Times New Roman" w:hAnsi="Times New Roman" w:cs="Times New Roman"/>
                <w:sz w:val="24"/>
              </w:rPr>
              <w:t>7</w:t>
            </w:r>
          </w:p>
        </w:tc>
        <w:tc>
          <w:tcPr>
            <w:tcW w:w="1128" w:type="dxa"/>
          </w:tcPr>
          <w:p w:rsidR="00AD48BA" w:rsidRPr="00280569" w:rsidRDefault="00AD48BA" w:rsidP="00AD48BA">
            <w:pPr>
              <w:spacing w:line="268" w:lineRule="exact"/>
              <w:ind w:left="1"/>
              <w:jc w:val="center"/>
              <w:rPr>
                <w:rFonts w:ascii="Times New Roman" w:eastAsia="Times New Roman" w:hAnsi="Times New Roman" w:cs="Times New Roman"/>
                <w:sz w:val="24"/>
              </w:rPr>
            </w:pPr>
            <w:r w:rsidRPr="00280569">
              <w:rPr>
                <w:rFonts w:ascii="Times New Roman" w:eastAsia="Times New Roman" w:hAnsi="Times New Roman" w:cs="Times New Roman"/>
                <w:sz w:val="24"/>
              </w:rPr>
              <w:t>4</w:t>
            </w:r>
          </w:p>
        </w:tc>
        <w:tc>
          <w:tcPr>
            <w:tcW w:w="1215" w:type="dxa"/>
          </w:tcPr>
          <w:p w:rsidR="00AD48BA" w:rsidRPr="00280569" w:rsidRDefault="00AD48BA" w:rsidP="00AD48BA">
            <w:pPr>
              <w:spacing w:line="268" w:lineRule="exact"/>
              <w:ind w:left="313" w:right="297"/>
              <w:jc w:val="center"/>
              <w:rPr>
                <w:rFonts w:ascii="Times New Roman" w:eastAsia="Times New Roman" w:hAnsi="Times New Roman" w:cs="Times New Roman"/>
                <w:sz w:val="24"/>
              </w:rPr>
            </w:pPr>
            <w:r w:rsidRPr="00280569">
              <w:rPr>
                <w:rFonts w:ascii="Times New Roman" w:eastAsia="Times New Roman" w:hAnsi="Times New Roman" w:cs="Times New Roman"/>
                <w:sz w:val="24"/>
              </w:rPr>
              <w:t>16</w:t>
            </w:r>
          </w:p>
        </w:tc>
        <w:tc>
          <w:tcPr>
            <w:tcW w:w="1128" w:type="dxa"/>
          </w:tcPr>
          <w:p w:rsidR="00AD48BA" w:rsidRPr="00280569" w:rsidRDefault="00AD48BA" w:rsidP="00AD48BA">
            <w:pPr>
              <w:spacing w:line="268" w:lineRule="exact"/>
              <w:ind w:left="265" w:right="258"/>
              <w:jc w:val="center"/>
              <w:rPr>
                <w:rFonts w:ascii="Times New Roman" w:eastAsia="Times New Roman" w:hAnsi="Times New Roman" w:cs="Times New Roman"/>
                <w:sz w:val="24"/>
              </w:rPr>
            </w:pPr>
            <w:r w:rsidRPr="00280569">
              <w:rPr>
                <w:rFonts w:ascii="Times New Roman" w:eastAsia="Times New Roman" w:hAnsi="Times New Roman" w:cs="Times New Roman"/>
                <w:sz w:val="24"/>
              </w:rPr>
              <w:t>13</w:t>
            </w:r>
          </w:p>
        </w:tc>
        <w:tc>
          <w:tcPr>
            <w:tcW w:w="1215" w:type="dxa"/>
          </w:tcPr>
          <w:p w:rsidR="00AD48BA" w:rsidRPr="00280569" w:rsidRDefault="00AD48BA" w:rsidP="00AD48BA">
            <w:pPr>
              <w:spacing w:line="268" w:lineRule="exact"/>
              <w:ind w:left="2"/>
              <w:jc w:val="center"/>
              <w:rPr>
                <w:rFonts w:ascii="Times New Roman" w:eastAsia="Times New Roman" w:hAnsi="Times New Roman" w:cs="Times New Roman"/>
                <w:sz w:val="24"/>
              </w:rPr>
            </w:pPr>
            <w:r w:rsidRPr="00280569">
              <w:rPr>
                <w:rFonts w:ascii="Times New Roman" w:eastAsia="Times New Roman" w:hAnsi="Times New Roman" w:cs="Times New Roman"/>
                <w:sz w:val="24"/>
              </w:rPr>
              <w:t>9</w:t>
            </w:r>
          </w:p>
        </w:tc>
      </w:tr>
      <w:tr w:rsidR="00AD48BA" w:rsidRPr="00280569" w:rsidTr="00EE2030">
        <w:trPr>
          <w:trHeight w:val="556"/>
          <w:jc w:val="center"/>
        </w:trPr>
        <w:tc>
          <w:tcPr>
            <w:tcW w:w="3184" w:type="dxa"/>
            <w:tcBorders>
              <w:left w:val="single" w:sz="4" w:space="0" w:color="000000"/>
            </w:tcBorders>
          </w:tcPr>
          <w:p w:rsidR="00AD48BA" w:rsidRPr="00280569" w:rsidRDefault="00AD48BA" w:rsidP="00AD48BA">
            <w:pPr>
              <w:spacing w:line="267" w:lineRule="exact"/>
              <w:ind w:left="105"/>
              <w:rPr>
                <w:rFonts w:ascii="Times New Roman" w:eastAsia="Times New Roman" w:hAnsi="Times New Roman" w:cs="Times New Roman"/>
                <w:sz w:val="24"/>
                <w:lang w:val="ru-RU"/>
              </w:rPr>
            </w:pPr>
            <w:r w:rsidRPr="00280569">
              <w:rPr>
                <w:rFonts w:ascii="Times New Roman" w:eastAsia="Times New Roman" w:hAnsi="Times New Roman" w:cs="Times New Roman"/>
                <w:sz w:val="24"/>
                <w:lang w:val="ru-RU"/>
              </w:rPr>
              <w:t>Подъем</w:t>
            </w:r>
            <w:r w:rsidRPr="00280569">
              <w:rPr>
                <w:rFonts w:ascii="Times New Roman" w:eastAsia="Times New Roman" w:hAnsi="Times New Roman" w:cs="Times New Roman"/>
                <w:spacing w:val="33"/>
                <w:sz w:val="24"/>
                <w:lang w:val="ru-RU"/>
              </w:rPr>
              <w:t xml:space="preserve"> </w:t>
            </w:r>
            <w:r w:rsidRPr="00280569">
              <w:rPr>
                <w:rFonts w:ascii="Times New Roman" w:eastAsia="Times New Roman" w:hAnsi="Times New Roman" w:cs="Times New Roman"/>
                <w:sz w:val="24"/>
                <w:lang w:val="ru-RU"/>
              </w:rPr>
              <w:t>туловища</w:t>
            </w:r>
            <w:r w:rsidRPr="00280569">
              <w:rPr>
                <w:rFonts w:ascii="Times New Roman" w:eastAsia="Times New Roman" w:hAnsi="Times New Roman" w:cs="Times New Roman"/>
                <w:spacing w:val="32"/>
                <w:sz w:val="24"/>
                <w:lang w:val="ru-RU"/>
              </w:rPr>
              <w:t xml:space="preserve"> </w:t>
            </w:r>
            <w:r w:rsidRPr="00280569">
              <w:rPr>
                <w:rFonts w:ascii="Times New Roman" w:eastAsia="Times New Roman" w:hAnsi="Times New Roman" w:cs="Times New Roman"/>
                <w:sz w:val="24"/>
                <w:lang w:val="ru-RU"/>
              </w:rPr>
              <w:t>за</w:t>
            </w:r>
            <w:r w:rsidRPr="00280569">
              <w:rPr>
                <w:rFonts w:ascii="Times New Roman" w:eastAsia="Times New Roman" w:hAnsi="Times New Roman" w:cs="Times New Roman"/>
                <w:spacing w:val="32"/>
                <w:sz w:val="24"/>
                <w:lang w:val="ru-RU"/>
              </w:rPr>
              <w:t xml:space="preserve"> </w:t>
            </w:r>
            <w:r w:rsidRPr="00280569">
              <w:rPr>
                <w:rFonts w:ascii="Times New Roman" w:eastAsia="Times New Roman" w:hAnsi="Times New Roman" w:cs="Times New Roman"/>
                <w:sz w:val="24"/>
                <w:lang w:val="ru-RU"/>
              </w:rPr>
              <w:t>1</w:t>
            </w:r>
            <w:r w:rsidRPr="00280569">
              <w:rPr>
                <w:rFonts w:ascii="Times New Roman" w:eastAsia="Times New Roman" w:hAnsi="Times New Roman" w:cs="Times New Roman"/>
                <w:spacing w:val="27"/>
                <w:sz w:val="24"/>
                <w:lang w:val="ru-RU"/>
              </w:rPr>
              <w:t xml:space="preserve"> </w:t>
            </w:r>
            <w:r w:rsidRPr="00280569">
              <w:rPr>
                <w:rFonts w:ascii="Times New Roman" w:eastAsia="Times New Roman" w:hAnsi="Times New Roman" w:cs="Times New Roman"/>
                <w:sz w:val="24"/>
                <w:lang w:val="ru-RU"/>
              </w:rPr>
              <w:t>мин.</w:t>
            </w:r>
          </w:p>
          <w:p w:rsidR="00AD48BA" w:rsidRPr="00280569" w:rsidRDefault="00AD48BA" w:rsidP="00AD48BA">
            <w:pPr>
              <w:spacing w:line="270" w:lineRule="exact"/>
              <w:ind w:left="105"/>
              <w:rPr>
                <w:rFonts w:ascii="Times New Roman" w:eastAsia="Times New Roman" w:hAnsi="Times New Roman" w:cs="Times New Roman"/>
                <w:sz w:val="24"/>
                <w:lang w:val="ru-RU"/>
              </w:rPr>
            </w:pPr>
            <w:r w:rsidRPr="00280569">
              <w:rPr>
                <w:rFonts w:ascii="Times New Roman" w:eastAsia="Times New Roman" w:hAnsi="Times New Roman" w:cs="Times New Roman"/>
                <w:sz w:val="24"/>
                <w:lang w:val="ru-RU"/>
              </w:rPr>
              <w:t>из</w:t>
            </w:r>
            <w:r w:rsidRPr="00280569">
              <w:rPr>
                <w:rFonts w:ascii="Times New Roman" w:eastAsia="Times New Roman" w:hAnsi="Times New Roman" w:cs="Times New Roman"/>
                <w:spacing w:val="1"/>
                <w:sz w:val="24"/>
                <w:lang w:val="ru-RU"/>
              </w:rPr>
              <w:t xml:space="preserve"> </w:t>
            </w:r>
            <w:r w:rsidRPr="00280569">
              <w:rPr>
                <w:rFonts w:ascii="Times New Roman" w:eastAsia="Times New Roman" w:hAnsi="Times New Roman" w:cs="Times New Roman"/>
                <w:sz w:val="24"/>
                <w:lang w:val="ru-RU"/>
              </w:rPr>
              <w:t>положения</w:t>
            </w:r>
            <w:r w:rsidRPr="00280569">
              <w:rPr>
                <w:rFonts w:ascii="Times New Roman" w:eastAsia="Times New Roman" w:hAnsi="Times New Roman" w:cs="Times New Roman"/>
                <w:spacing w:val="-4"/>
                <w:sz w:val="24"/>
                <w:lang w:val="ru-RU"/>
              </w:rPr>
              <w:t xml:space="preserve"> </w:t>
            </w:r>
            <w:r w:rsidRPr="00280569">
              <w:rPr>
                <w:rFonts w:ascii="Times New Roman" w:eastAsia="Times New Roman" w:hAnsi="Times New Roman" w:cs="Times New Roman"/>
                <w:sz w:val="24"/>
                <w:lang w:val="ru-RU"/>
              </w:rPr>
              <w:t>лежа</w:t>
            </w:r>
          </w:p>
        </w:tc>
        <w:tc>
          <w:tcPr>
            <w:tcW w:w="936" w:type="dxa"/>
          </w:tcPr>
          <w:p w:rsidR="00AD48BA" w:rsidRPr="00280569" w:rsidRDefault="00AD48BA" w:rsidP="00AD48BA">
            <w:pPr>
              <w:spacing w:line="268" w:lineRule="exact"/>
              <w:ind w:left="167" w:right="163"/>
              <w:jc w:val="center"/>
              <w:rPr>
                <w:rFonts w:ascii="Times New Roman" w:eastAsia="Times New Roman" w:hAnsi="Times New Roman" w:cs="Times New Roman"/>
                <w:sz w:val="24"/>
              </w:rPr>
            </w:pPr>
            <w:r w:rsidRPr="00280569">
              <w:rPr>
                <w:rFonts w:ascii="Times New Roman" w:eastAsia="Times New Roman" w:hAnsi="Times New Roman" w:cs="Times New Roman"/>
                <w:sz w:val="24"/>
              </w:rPr>
              <w:t>45</w:t>
            </w:r>
          </w:p>
        </w:tc>
        <w:tc>
          <w:tcPr>
            <w:tcW w:w="1128" w:type="dxa"/>
          </w:tcPr>
          <w:p w:rsidR="00AD48BA" w:rsidRPr="00280569" w:rsidRDefault="00AD48BA" w:rsidP="00AD48BA">
            <w:pPr>
              <w:spacing w:line="268" w:lineRule="exact"/>
              <w:ind w:left="263" w:right="258"/>
              <w:jc w:val="center"/>
              <w:rPr>
                <w:rFonts w:ascii="Times New Roman" w:eastAsia="Times New Roman" w:hAnsi="Times New Roman" w:cs="Times New Roman"/>
                <w:sz w:val="24"/>
              </w:rPr>
            </w:pPr>
            <w:r w:rsidRPr="00280569">
              <w:rPr>
                <w:rFonts w:ascii="Times New Roman" w:eastAsia="Times New Roman" w:hAnsi="Times New Roman" w:cs="Times New Roman"/>
                <w:sz w:val="24"/>
              </w:rPr>
              <w:t>40</w:t>
            </w:r>
          </w:p>
        </w:tc>
        <w:tc>
          <w:tcPr>
            <w:tcW w:w="1128" w:type="dxa"/>
          </w:tcPr>
          <w:p w:rsidR="00AD48BA" w:rsidRPr="00280569" w:rsidRDefault="00AD48BA" w:rsidP="00AD48BA">
            <w:pPr>
              <w:spacing w:line="268" w:lineRule="exact"/>
              <w:ind w:left="264" w:right="258"/>
              <w:jc w:val="center"/>
              <w:rPr>
                <w:rFonts w:ascii="Times New Roman" w:eastAsia="Times New Roman" w:hAnsi="Times New Roman" w:cs="Times New Roman"/>
                <w:sz w:val="24"/>
              </w:rPr>
            </w:pPr>
            <w:r w:rsidRPr="00280569">
              <w:rPr>
                <w:rFonts w:ascii="Times New Roman" w:eastAsia="Times New Roman" w:hAnsi="Times New Roman" w:cs="Times New Roman"/>
                <w:sz w:val="24"/>
              </w:rPr>
              <w:t>35</w:t>
            </w:r>
          </w:p>
        </w:tc>
        <w:tc>
          <w:tcPr>
            <w:tcW w:w="1215" w:type="dxa"/>
          </w:tcPr>
          <w:p w:rsidR="00AD48BA" w:rsidRPr="00280569" w:rsidRDefault="00AD48BA" w:rsidP="00AD48BA">
            <w:pPr>
              <w:spacing w:line="268" w:lineRule="exact"/>
              <w:ind w:left="313" w:right="297"/>
              <w:jc w:val="center"/>
              <w:rPr>
                <w:rFonts w:ascii="Times New Roman" w:eastAsia="Times New Roman" w:hAnsi="Times New Roman" w:cs="Times New Roman"/>
                <w:sz w:val="24"/>
              </w:rPr>
            </w:pPr>
            <w:r w:rsidRPr="00280569">
              <w:rPr>
                <w:rFonts w:ascii="Times New Roman" w:eastAsia="Times New Roman" w:hAnsi="Times New Roman" w:cs="Times New Roman"/>
                <w:sz w:val="24"/>
              </w:rPr>
              <w:t>38</w:t>
            </w:r>
          </w:p>
        </w:tc>
        <w:tc>
          <w:tcPr>
            <w:tcW w:w="1128" w:type="dxa"/>
          </w:tcPr>
          <w:p w:rsidR="00AD48BA" w:rsidRPr="00280569" w:rsidRDefault="00AD48BA" w:rsidP="00AD48BA">
            <w:pPr>
              <w:spacing w:line="268" w:lineRule="exact"/>
              <w:ind w:left="265" w:right="258"/>
              <w:jc w:val="center"/>
              <w:rPr>
                <w:rFonts w:ascii="Times New Roman" w:eastAsia="Times New Roman" w:hAnsi="Times New Roman" w:cs="Times New Roman"/>
                <w:sz w:val="24"/>
              </w:rPr>
            </w:pPr>
            <w:r w:rsidRPr="00280569">
              <w:rPr>
                <w:rFonts w:ascii="Times New Roman" w:eastAsia="Times New Roman" w:hAnsi="Times New Roman" w:cs="Times New Roman"/>
                <w:sz w:val="24"/>
              </w:rPr>
              <w:t>33</w:t>
            </w:r>
          </w:p>
        </w:tc>
        <w:tc>
          <w:tcPr>
            <w:tcW w:w="1215" w:type="dxa"/>
          </w:tcPr>
          <w:p w:rsidR="00AD48BA" w:rsidRPr="00280569" w:rsidRDefault="00AD48BA" w:rsidP="00AD48BA">
            <w:pPr>
              <w:spacing w:line="268" w:lineRule="exact"/>
              <w:ind w:left="304" w:right="297"/>
              <w:jc w:val="center"/>
              <w:rPr>
                <w:rFonts w:ascii="Times New Roman" w:eastAsia="Times New Roman" w:hAnsi="Times New Roman" w:cs="Times New Roman"/>
                <w:sz w:val="24"/>
              </w:rPr>
            </w:pPr>
            <w:r w:rsidRPr="00280569">
              <w:rPr>
                <w:rFonts w:ascii="Times New Roman" w:eastAsia="Times New Roman" w:hAnsi="Times New Roman" w:cs="Times New Roman"/>
                <w:sz w:val="24"/>
              </w:rPr>
              <w:t>25</w:t>
            </w:r>
          </w:p>
        </w:tc>
      </w:tr>
      <w:tr w:rsidR="00AD48BA" w:rsidRPr="00280569" w:rsidTr="00EE2030">
        <w:trPr>
          <w:trHeight w:val="287"/>
          <w:jc w:val="center"/>
        </w:trPr>
        <w:tc>
          <w:tcPr>
            <w:tcW w:w="3184" w:type="dxa"/>
            <w:tcBorders>
              <w:left w:val="single" w:sz="4" w:space="0" w:color="000000"/>
            </w:tcBorders>
          </w:tcPr>
          <w:p w:rsidR="00AD48BA" w:rsidRPr="00280569" w:rsidRDefault="00AD48BA" w:rsidP="00AD48BA">
            <w:pPr>
              <w:spacing w:line="267" w:lineRule="exact"/>
              <w:ind w:left="105"/>
              <w:rPr>
                <w:rFonts w:ascii="Times New Roman" w:eastAsia="Times New Roman" w:hAnsi="Times New Roman" w:cs="Times New Roman"/>
                <w:sz w:val="24"/>
                <w:lang w:val="ru-RU"/>
              </w:rPr>
            </w:pPr>
            <w:r w:rsidRPr="00280569">
              <w:rPr>
                <w:rFonts w:ascii="Times New Roman" w:eastAsia="Times New Roman" w:hAnsi="Times New Roman" w:cs="Times New Roman"/>
                <w:sz w:val="24"/>
                <w:lang w:val="ru-RU"/>
              </w:rPr>
              <w:t>Бег</w:t>
            </w:r>
            <w:r w:rsidRPr="00280569">
              <w:rPr>
                <w:rFonts w:ascii="Times New Roman" w:eastAsia="Times New Roman" w:hAnsi="Times New Roman" w:cs="Times New Roman"/>
                <w:spacing w:val="3"/>
                <w:sz w:val="24"/>
                <w:lang w:val="ru-RU"/>
              </w:rPr>
              <w:t xml:space="preserve"> </w:t>
            </w:r>
            <w:r w:rsidRPr="00280569">
              <w:rPr>
                <w:rFonts w:ascii="Times New Roman" w:eastAsia="Times New Roman" w:hAnsi="Times New Roman" w:cs="Times New Roman"/>
                <w:sz w:val="24"/>
                <w:lang w:val="ru-RU"/>
              </w:rPr>
              <w:t>на</w:t>
            </w:r>
            <w:r w:rsidRPr="00280569">
              <w:rPr>
                <w:rFonts w:ascii="Times New Roman" w:eastAsia="Times New Roman" w:hAnsi="Times New Roman" w:cs="Times New Roman"/>
                <w:spacing w:val="-4"/>
                <w:sz w:val="24"/>
                <w:lang w:val="ru-RU"/>
              </w:rPr>
              <w:t xml:space="preserve"> </w:t>
            </w:r>
            <w:r w:rsidRPr="00280569">
              <w:rPr>
                <w:rFonts w:ascii="Times New Roman" w:eastAsia="Times New Roman" w:hAnsi="Times New Roman" w:cs="Times New Roman"/>
                <w:sz w:val="24"/>
                <w:lang w:val="ru-RU"/>
              </w:rPr>
              <w:t>лыжах</w:t>
            </w:r>
            <w:r w:rsidRPr="00280569">
              <w:rPr>
                <w:rFonts w:ascii="Times New Roman" w:eastAsia="Times New Roman" w:hAnsi="Times New Roman" w:cs="Times New Roman"/>
                <w:spacing w:val="-4"/>
                <w:sz w:val="24"/>
                <w:lang w:val="ru-RU"/>
              </w:rPr>
              <w:t xml:space="preserve"> </w:t>
            </w:r>
            <w:r w:rsidRPr="00280569">
              <w:rPr>
                <w:rFonts w:ascii="Times New Roman" w:eastAsia="Times New Roman" w:hAnsi="Times New Roman" w:cs="Times New Roman"/>
                <w:sz w:val="24"/>
                <w:lang w:val="ru-RU"/>
              </w:rPr>
              <w:t>2</w:t>
            </w:r>
            <w:r w:rsidRPr="00280569">
              <w:rPr>
                <w:rFonts w:ascii="Times New Roman" w:eastAsia="Times New Roman" w:hAnsi="Times New Roman" w:cs="Times New Roman"/>
                <w:spacing w:val="2"/>
                <w:sz w:val="24"/>
                <w:lang w:val="ru-RU"/>
              </w:rPr>
              <w:t xml:space="preserve"> </w:t>
            </w:r>
            <w:r w:rsidRPr="00280569">
              <w:rPr>
                <w:rFonts w:ascii="Times New Roman" w:eastAsia="Times New Roman" w:hAnsi="Times New Roman" w:cs="Times New Roman"/>
                <w:sz w:val="24"/>
                <w:lang w:val="ru-RU"/>
              </w:rPr>
              <w:t>км,</w:t>
            </w:r>
            <w:r w:rsidRPr="00280569">
              <w:rPr>
                <w:rFonts w:ascii="Times New Roman" w:eastAsia="Times New Roman" w:hAnsi="Times New Roman" w:cs="Times New Roman"/>
                <w:spacing w:val="-2"/>
                <w:sz w:val="24"/>
                <w:lang w:val="ru-RU"/>
              </w:rPr>
              <w:t xml:space="preserve"> </w:t>
            </w:r>
            <w:r w:rsidRPr="00280569">
              <w:rPr>
                <w:rFonts w:ascii="Times New Roman" w:eastAsia="Times New Roman" w:hAnsi="Times New Roman" w:cs="Times New Roman"/>
                <w:sz w:val="24"/>
                <w:lang w:val="ru-RU"/>
              </w:rPr>
              <w:t>мин</w:t>
            </w:r>
          </w:p>
        </w:tc>
        <w:tc>
          <w:tcPr>
            <w:tcW w:w="936" w:type="dxa"/>
          </w:tcPr>
          <w:p w:rsidR="00AD48BA" w:rsidRPr="00280569" w:rsidRDefault="00AD48BA" w:rsidP="00AD48BA">
            <w:pPr>
              <w:spacing w:line="267" w:lineRule="exact"/>
              <w:ind w:left="172" w:right="163"/>
              <w:jc w:val="center"/>
              <w:rPr>
                <w:rFonts w:ascii="Times New Roman" w:eastAsia="Times New Roman" w:hAnsi="Times New Roman" w:cs="Times New Roman"/>
                <w:sz w:val="24"/>
              </w:rPr>
            </w:pPr>
            <w:r w:rsidRPr="00280569">
              <w:rPr>
                <w:rFonts w:ascii="Times New Roman" w:eastAsia="Times New Roman" w:hAnsi="Times New Roman" w:cs="Times New Roman"/>
                <w:sz w:val="24"/>
              </w:rPr>
              <w:t>12,30</w:t>
            </w:r>
          </w:p>
        </w:tc>
        <w:tc>
          <w:tcPr>
            <w:tcW w:w="1128" w:type="dxa"/>
          </w:tcPr>
          <w:p w:rsidR="00AD48BA" w:rsidRPr="00280569" w:rsidRDefault="00AD48BA" w:rsidP="00AD48BA">
            <w:pPr>
              <w:spacing w:line="267" w:lineRule="exact"/>
              <w:ind w:left="268" w:right="258"/>
              <w:jc w:val="center"/>
              <w:rPr>
                <w:rFonts w:ascii="Times New Roman" w:eastAsia="Times New Roman" w:hAnsi="Times New Roman" w:cs="Times New Roman"/>
                <w:sz w:val="24"/>
              </w:rPr>
            </w:pPr>
            <w:r w:rsidRPr="00280569">
              <w:rPr>
                <w:rFonts w:ascii="Times New Roman" w:eastAsia="Times New Roman" w:hAnsi="Times New Roman" w:cs="Times New Roman"/>
                <w:sz w:val="24"/>
              </w:rPr>
              <w:t>13,30</w:t>
            </w:r>
          </w:p>
        </w:tc>
        <w:tc>
          <w:tcPr>
            <w:tcW w:w="1128" w:type="dxa"/>
          </w:tcPr>
          <w:p w:rsidR="00AD48BA" w:rsidRPr="00280569" w:rsidRDefault="00AD48BA" w:rsidP="00AD48BA">
            <w:pPr>
              <w:spacing w:line="267" w:lineRule="exact"/>
              <w:ind w:left="268" w:right="258"/>
              <w:jc w:val="center"/>
              <w:rPr>
                <w:rFonts w:ascii="Times New Roman" w:eastAsia="Times New Roman" w:hAnsi="Times New Roman" w:cs="Times New Roman"/>
                <w:sz w:val="24"/>
              </w:rPr>
            </w:pPr>
            <w:r w:rsidRPr="00280569">
              <w:rPr>
                <w:rFonts w:ascii="Times New Roman" w:eastAsia="Times New Roman" w:hAnsi="Times New Roman" w:cs="Times New Roman"/>
                <w:sz w:val="24"/>
              </w:rPr>
              <w:t>14,00</w:t>
            </w:r>
          </w:p>
        </w:tc>
        <w:tc>
          <w:tcPr>
            <w:tcW w:w="1215" w:type="dxa"/>
          </w:tcPr>
          <w:p w:rsidR="00AD48BA" w:rsidRPr="00280569" w:rsidRDefault="00AD48BA" w:rsidP="00AD48BA">
            <w:pPr>
              <w:spacing w:line="267" w:lineRule="exact"/>
              <w:ind w:left="313" w:right="292"/>
              <w:jc w:val="center"/>
              <w:rPr>
                <w:rFonts w:ascii="Times New Roman" w:eastAsia="Times New Roman" w:hAnsi="Times New Roman" w:cs="Times New Roman"/>
                <w:sz w:val="24"/>
              </w:rPr>
            </w:pPr>
            <w:r w:rsidRPr="00280569">
              <w:rPr>
                <w:rFonts w:ascii="Times New Roman" w:eastAsia="Times New Roman" w:hAnsi="Times New Roman" w:cs="Times New Roman"/>
                <w:sz w:val="24"/>
              </w:rPr>
              <w:t>13,30</w:t>
            </w:r>
          </w:p>
        </w:tc>
        <w:tc>
          <w:tcPr>
            <w:tcW w:w="1128" w:type="dxa"/>
          </w:tcPr>
          <w:p w:rsidR="00AD48BA" w:rsidRPr="00280569" w:rsidRDefault="00AD48BA" w:rsidP="00AD48BA">
            <w:pPr>
              <w:spacing w:line="267" w:lineRule="exact"/>
              <w:ind w:left="269" w:right="258"/>
              <w:jc w:val="center"/>
              <w:rPr>
                <w:rFonts w:ascii="Times New Roman" w:eastAsia="Times New Roman" w:hAnsi="Times New Roman" w:cs="Times New Roman"/>
                <w:sz w:val="24"/>
              </w:rPr>
            </w:pPr>
            <w:r w:rsidRPr="00280569">
              <w:rPr>
                <w:rFonts w:ascii="Times New Roman" w:eastAsia="Times New Roman" w:hAnsi="Times New Roman" w:cs="Times New Roman"/>
                <w:sz w:val="24"/>
              </w:rPr>
              <w:t>14,00</w:t>
            </w:r>
          </w:p>
        </w:tc>
        <w:tc>
          <w:tcPr>
            <w:tcW w:w="1215" w:type="dxa"/>
          </w:tcPr>
          <w:p w:rsidR="00AD48BA" w:rsidRPr="00280569" w:rsidRDefault="00AD48BA" w:rsidP="00AD48BA">
            <w:pPr>
              <w:spacing w:line="267" w:lineRule="exact"/>
              <w:ind w:left="309" w:right="297"/>
              <w:jc w:val="center"/>
              <w:rPr>
                <w:rFonts w:ascii="Times New Roman" w:eastAsia="Times New Roman" w:hAnsi="Times New Roman" w:cs="Times New Roman"/>
                <w:sz w:val="24"/>
              </w:rPr>
            </w:pPr>
            <w:r w:rsidRPr="00280569">
              <w:rPr>
                <w:rFonts w:ascii="Times New Roman" w:eastAsia="Times New Roman" w:hAnsi="Times New Roman" w:cs="Times New Roman"/>
                <w:sz w:val="24"/>
              </w:rPr>
              <w:t>15,00</w:t>
            </w:r>
          </w:p>
        </w:tc>
      </w:tr>
      <w:tr w:rsidR="00AD48BA" w:rsidRPr="00280569" w:rsidTr="00EE2030">
        <w:trPr>
          <w:trHeight w:val="277"/>
          <w:jc w:val="center"/>
        </w:trPr>
        <w:tc>
          <w:tcPr>
            <w:tcW w:w="3184" w:type="dxa"/>
            <w:tcBorders>
              <w:left w:val="single" w:sz="4" w:space="0" w:color="000000"/>
            </w:tcBorders>
          </w:tcPr>
          <w:p w:rsidR="00AD48BA" w:rsidRPr="00280569" w:rsidRDefault="00AD48BA" w:rsidP="00AD48BA">
            <w:pPr>
              <w:spacing w:line="258" w:lineRule="exact"/>
              <w:ind w:left="105"/>
              <w:rPr>
                <w:rFonts w:ascii="Times New Roman" w:eastAsia="Times New Roman" w:hAnsi="Times New Roman" w:cs="Times New Roman"/>
                <w:sz w:val="24"/>
                <w:lang w:val="ru-RU"/>
              </w:rPr>
            </w:pPr>
            <w:r w:rsidRPr="00280569">
              <w:rPr>
                <w:rFonts w:ascii="Times New Roman" w:eastAsia="Times New Roman" w:hAnsi="Times New Roman" w:cs="Times New Roman"/>
                <w:sz w:val="24"/>
                <w:lang w:val="ru-RU"/>
              </w:rPr>
              <w:t>Бег</w:t>
            </w:r>
            <w:r w:rsidRPr="00280569">
              <w:rPr>
                <w:rFonts w:ascii="Times New Roman" w:eastAsia="Times New Roman" w:hAnsi="Times New Roman" w:cs="Times New Roman"/>
                <w:spacing w:val="3"/>
                <w:sz w:val="24"/>
                <w:lang w:val="ru-RU"/>
              </w:rPr>
              <w:t xml:space="preserve"> </w:t>
            </w:r>
            <w:r w:rsidRPr="00280569">
              <w:rPr>
                <w:rFonts w:ascii="Times New Roman" w:eastAsia="Times New Roman" w:hAnsi="Times New Roman" w:cs="Times New Roman"/>
                <w:sz w:val="24"/>
                <w:lang w:val="ru-RU"/>
              </w:rPr>
              <w:t>на</w:t>
            </w:r>
            <w:r w:rsidRPr="00280569">
              <w:rPr>
                <w:rFonts w:ascii="Times New Roman" w:eastAsia="Times New Roman" w:hAnsi="Times New Roman" w:cs="Times New Roman"/>
                <w:spacing w:val="-4"/>
                <w:sz w:val="24"/>
                <w:lang w:val="ru-RU"/>
              </w:rPr>
              <w:t xml:space="preserve"> </w:t>
            </w:r>
            <w:r w:rsidRPr="00280569">
              <w:rPr>
                <w:rFonts w:ascii="Times New Roman" w:eastAsia="Times New Roman" w:hAnsi="Times New Roman" w:cs="Times New Roman"/>
                <w:sz w:val="24"/>
                <w:lang w:val="ru-RU"/>
              </w:rPr>
              <w:t>лыжах</w:t>
            </w:r>
            <w:r w:rsidRPr="00280569">
              <w:rPr>
                <w:rFonts w:ascii="Times New Roman" w:eastAsia="Times New Roman" w:hAnsi="Times New Roman" w:cs="Times New Roman"/>
                <w:spacing w:val="-4"/>
                <w:sz w:val="24"/>
                <w:lang w:val="ru-RU"/>
              </w:rPr>
              <w:t xml:space="preserve"> </w:t>
            </w:r>
            <w:r w:rsidRPr="00280569">
              <w:rPr>
                <w:rFonts w:ascii="Times New Roman" w:eastAsia="Times New Roman" w:hAnsi="Times New Roman" w:cs="Times New Roman"/>
                <w:sz w:val="24"/>
                <w:lang w:val="ru-RU"/>
              </w:rPr>
              <w:t>3</w:t>
            </w:r>
            <w:r w:rsidRPr="00280569">
              <w:rPr>
                <w:rFonts w:ascii="Times New Roman" w:eastAsia="Times New Roman" w:hAnsi="Times New Roman" w:cs="Times New Roman"/>
                <w:spacing w:val="2"/>
                <w:sz w:val="24"/>
                <w:lang w:val="ru-RU"/>
              </w:rPr>
              <w:t xml:space="preserve"> </w:t>
            </w:r>
            <w:r w:rsidRPr="00280569">
              <w:rPr>
                <w:rFonts w:ascii="Times New Roman" w:eastAsia="Times New Roman" w:hAnsi="Times New Roman" w:cs="Times New Roman"/>
                <w:sz w:val="24"/>
                <w:lang w:val="ru-RU"/>
              </w:rPr>
              <w:t>км,</w:t>
            </w:r>
            <w:r w:rsidRPr="00280569">
              <w:rPr>
                <w:rFonts w:ascii="Times New Roman" w:eastAsia="Times New Roman" w:hAnsi="Times New Roman" w:cs="Times New Roman"/>
                <w:spacing w:val="-2"/>
                <w:sz w:val="24"/>
                <w:lang w:val="ru-RU"/>
              </w:rPr>
              <w:t xml:space="preserve"> </w:t>
            </w:r>
            <w:r w:rsidRPr="00280569">
              <w:rPr>
                <w:rFonts w:ascii="Times New Roman" w:eastAsia="Times New Roman" w:hAnsi="Times New Roman" w:cs="Times New Roman"/>
                <w:sz w:val="24"/>
                <w:lang w:val="ru-RU"/>
              </w:rPr>
              <w:t>мин</w:t>
            </w:r>
          </w:p>
        </w:tc>
        <w:tc>
          <w:tcPr>
            <w:tcW w:w="936" w:type="dxa"/>
          </w:tcPr>
          <w:p w:rsidR="00AD48BA" w:rsidRPr="00280569" w:rsidRDefault="00AD48BA" w:rsidP="00AD48BA">
            <w:pPr>
              <w:spacing w:line="258" w:lineRule="exact"/>
              <w:ind w:left="172" w:right="163"/>
              <w:jc w:val="center"/>
              <w:rPr>
                <w:rFonts w:ascii="Times New Roman" w:eastAsia="Times New Roman" w:hAnsi="Times New Roman" w:cs="Times New Roman"/>
                <w:sz w:val="24"/>
              </w:rPr>
            </w:pPr>
            <w:r w:rsidRPr="00280569">
              <w:rPr>
                <w:rFonts w:ascii="Times New Roman" w:eastAsia="Times New Roman" w:hAnsi="Times New Roman" w:cs="Times New Roman"/>
                <w:sz w:val="24"/>
              </w:rPr>
              <w:t>18,00</w:t>
            </w:r>
          </w:p>
        </w:tc>
        <w:tc>
          <w:tcPr>
            <w:tcW w:w="1128" w:type="dxa"/>
          </w:tcPr>
          <w:p w:rsidR="00AD48BA" w:rsidRPr="00280569" w:rsidRDefault="00AD48BA" w:rsidP="00AD48BA">
            <w:pPr>
              <w:spacing w:line="258" w:lineRule="exact"/>
              <w:ind w:left="268" w:right="258"/>
              <w:jc w:val="center"/>
              <w:rPr>
                <w:rFonts w:ascii="Times New Roman" w:eastAsia="Times New Roman" w:hAnsi="Times New Roman" w:cs="Times New Roman"/>
                <w:sz w:val="24"/>
              </w:rPr>
            </w:pPr>
            <w:r w:rsidRPr="00280569">
              <w:rPr>
                <w:rFonts w:ascii="Times New Roman" w:eastAsia="Times New Roman" w:hAnsi="Times New Roman" w:cs="Times New Roman"/>
                <w:sz w:val="24"/>
              </w:rPr>
              <w:t>19,00</w:t>
            </w:r>
          </w:p>
        </w:tc>
        <w:tc>
          <w:tcPr>
            <w:tcW w:w="1128" w:type="dxa"/>
          </w:tcPr>
          <w:p w:rsidR="00AD48BA" w:rsidRPr="00280569" w:rsidRDefault="00AD48BA" w:rsidP="00AD48BA">
            <w:pPr>
              <w:spacing w:line="258" w:lineRule="exact"/>
              <w:ind w:left="268" w:right="258"/>
              <w:jc w:val="center"/>
              <w:rPr>
                <w:rFonts w:ascii="Times New Roman" w:eastAsia="Times New Roman" w:hAnsi="Times New Roman" w:cs="Times New Roman"/>
                <w:sz w:val="24"/>
              </w:rPr>
            </w:pPr>
            <w:r w:rsidRPr="00280569">
              <w:rPr>
                <w:rFonts w:ascii="Times New Roman" w:eastAsia="Times New Roman" w:hAnsi="Times New Roman" w:cs="Times New Roman"/>
                <w:sz w:val="24"/>
              </w:rPr>
              <w:t>20,00</w:t>
            </w:r>
          </w:p>
        </w:tc>
        <w:tc>
          <w:tcPr>
            <w:tcW w:w="1215" w:type="dxa"/>
          </w:tcPr>
          <w:p w:rsidR="00AD48BA" w:rsidRPr="00280569" w:rsidRDefault="00AD48BA" w:rsidP="00AD48BA">
            <w:pPr>
              <w:spacing w:line="258" w:lineRule="exact"/>
              <w:ind w:left="313" w:right="292"/>
              <w:jc w:val="center"/>
              <w:rPr>
                <w:rFonts w:ascii="Times New Roman" w:eastAsia="Times New Roman" w:hAnsi="Times New Roman" w:cs="Times New Roman"/>
                <w:sz w:val="24"/>
              </w:rPr>
            </w:pPr>
            <w:r w:rsidRPr="00280569">
              <w:rPr>
                <w:rFonts w:ascii="Times New Roman" w:eastAsia="Times New Roman" w:hAnsi="Times New Roman" w:cs="Times New Roman"/>
                <w:sz w:val="24"/>
              </w:rPr>
              <w:t>20,00</w:t>
            </w:r>
          </w:p>
        </w:tc>
        <w:tc>
          <w:tcPr>
            <w:tcW w:w="1128" w:type="dxa"/>
          </w:tcPr>
          <w:p w:rsidR="00AD48BA" w:rsidRPr="00280569" w:rsidRDefault="00AD48BA" w:rsidP="00AD48BA">
            <w:pPr>
              <w:spacing w:line="258" w:lineRule="exact"/>
              <w:ind w:left="269" w:right="258"/>
              <w:jc w:val="center"/>
              <w:rPr>
                <w:rFonts w:ascii="Times New Roman" w:eastAsia="Times New Roman" w:hAnsi="Times New Roman" w:cs="Times New Roman"/>
                <w:sz w:val="24"/>
              </w:rPr>
            </w:pPr>
            <w:r w:rsidRPr="00280569">
              <w:rPr>
                <w:rFonts w:ascii="Times New Roman" w:eastAsia="Times New Roman" w:hAnsi="Times New Roman" w:cs="Times New Roman"/>
                <w:sz w:val="24"/>
              </w:rPr>
              <w:t>25,00</w:t>
            </w:r>
          </w:p>
        </w:tc>
        <w:tc>
          <w:tcPr>
            <w:tcW w:w="1215" w:type="dxa"/>
          </w:tcPr>
          <w:p w:rsidR="00AD48BA" w:rsidRPr="00280569" w:rsidRDefault="00AD48BA" w:rsidP="00AD48BA">
            <w:pPr>
              <w:spacing w:line="258" w:lineRule="exact"/>
              <w:ind w:left="309" w:right="297"/>
              <w:jc w:val="center"/>
              <w:rPr>
                <w:rFonts w:ascii="Times New Roman" w:eastAsia="Times New Roman" w:hAnsi="Times New Roman" w:cs="Times New Roman"/>
                <w:sz w:val="24"/>
              </w:rPr>
            </w:pPr>
            <w:r w:rsidRPr="00280569">
              <w:rPr>
                <w:rFonts w:ascii="Times New Roman" w:eastAsia="Times New Roman" w:hAnsi="Times New Roman" w:cs="Times New Roman"/>
                <w:sz w:val="24"/>
              </w:rPr>
              <w:t>28,00</w:t>
            </w:r>
          </w:p>
        </w:tc>
      </w:tr>
      <w:tr w:rsidR="00AD48BA" w:rsidRPr="00280569" w:rsidTr="00EE2030">
        <w:trPr>
          <w:trHeight w:val="551"/>
          <w:jc w:val="center"/>
        </w:trPr>
        <w:tc>
          <w:tcPr>
            <w:tcW w:w="3184" w:type="dxa"/>
            <w:tcBorders>
              <w:left w:val="single" w:sz="4" w:space="0" w:color="000000"/>
            </w:tcBorders>
          </w:tcPr>
          <w:p w:rsidR="00AD48BA" w:rsidRPr="00280569" w:rsidRDefault="00AD48BA" w:rsidP="00AD48BA">
            <w:pPr>
              <w:spacing w:line="266" w:lineRule="exact"/>
              <w:ind w:left="105"/>
              <w:rPr>
                <w:rFonts w:ascii="Times New Roman" w:eastAsia="Times New Roman" w:hAnsi="Times New Roman" w:cs="Times New Roman"/>
                <w:sz w:val="24"/>
                <w:lang w:val="ru-RU"/>
              </w:rPr>
            </w:pPr>
            <w:r w:rsidRPr="00280569">
              <w:rPr>
                <w:rFonts w:ascii="Times New Roman" w:eastAsia="Times New Roman" w:hAnsi="Times New Roman" w:cs="Times New Roman"/>
                <w:sz w:val="24"/>
                <w:lang w:val="ru-RU"/>
              </w:rPr>
              <w:t>Прыжок</w:t>
            </w:r>
            <w:r w:rsidRPr="00280569">
              <w:rPr>
                <w:rFonts w:ascii="Times New Roman" w:eastAsia="Times New Roman" w:hAnsi="Times New Roman" w:cs="Times New Roman"/>
                <w:spacing w:val="25"/>
                <w:sz w:val="24"/>
                <w:lang w:val="ru-RU"/>
              </w:rPr>
              <w:t xml:space="preserve"> </w:t>
            </w:r>
            <w:r w:rsidRPr="00280569">
              <w:rPr>
                <w:rFonts w:ascii="Times New Roman" w:eastAsia="Times New Roman" w:hAnsi="Times New Roman" w:cs="Times New Roman"/>
                <w:sz w:val="24"/>
                <w:lang w:val="ru-RU"/>
              </w:rPr>
              <w:t>через</w:t>
            </w:r>
            <w:r w:rsidRPr="00280569">
              <w:rPr>
                <w:rFonts w:ascii="Times New Roman" w:eastAsia="Times New Roman" w:hAnsi="Times New Roman" w:cs="Times New Roman"/>
                <w:spacing w:val="48"/>
                <w:sz w:val="24"/>
                <w:lang w:val="ru-RU"/>
              </w:rPr>
              <w:t xml:space="preserve"> </w:t>
            </w:r>
            <w:r w:rsidRPr="00280569">
              <w:rPr>
                <w:rFonts w:ascii="Times New Roman" w:eastAsia="Times New Roman" w:hAnsi="Times New Roman" w:cs="Times New Roman"/>
                <w:sz w:val="24"/>
                <w:lang w:val="ru-RU"/>
              </w:rPr>
              <w:t>скакалку,</w:t>
            </w:r>
            <w:r w:rsidRPr="00280569">
              <w:rPr>
                <w:rFonts w:ascii="Times New Roman" w:eastAsia="Times New Roman" w:hAnsi="Times New Roman" w:cs="Times New Roman"/>
                <w:spacing w:val="29"/>
                <w:sz w:val="24"/>
                <w:lang w:val="ru-RU"/>
              </w:rPr>
              <w:t xml:space="preserve"> </w:t>
            </w:r>
            <w:r w:rsidRPr="00280569">
              <w:rPr>
                <w:rFonts w:ascii="Times New Roman" w:eastAsia="Times New Roman" w:hAnsi="Times New Roman" w:cs="Times New Roman"/>
                <w:sz w:val="24"/>
                <w:lang w:val="ru-RU"/>
              </w:rPr>
              <w:t>20</w:t>
            </w:r>
          </w:p>
          <w:p w:rsidR="00AD48BA" w:rsidRPr="00280569" w:rsidRDefault="00AD48BA" w:rsidP="00AD48BA">
            <w:pPr>
              <w:spacing w:line="265" w:lineRule="exact"/>
              <w:ind w:left="105"/>
              <w:rPr>
                <w:rFonts w:ascii="Times New Roman" w:eastAsia="Times New Roman" w:hAnsi="Times New Roman" w:cs="Times New Roman"/>
                <w:sz w:val="24"/>
                <w:lang w:val="ru-RU"/>
              </w:rPr>
            </w:pPr>
            <w:r w:rsidRPr="00280569">
              <w:rPr>
                <w:rFonts w:ascii="Times New Roman" w:eastAsia="Times New Roman" w:hAnsi="Times New Roman" w:cs="Times New Roman"/>
                <w:sz w:val="24"/>
                <w:lang w:val="ru-RU"/>
              </w:rPr>
              <w:t>сек,</w:t>
            </w:r>
            <w:r w:rsidRPr="00280569">
              <w:rPr>
                <w:rFonts w:ascii="Times New Roman" w:eastAsia="Times New Roman" w:hAnsi="Times New Roman" w:cs="Times New Roman"/>
                <w:spacing w:val="1"/>
                <w:sz w:val="24"/>
                <w:lang w:val="ru-RU"/>
              </w:rPr>
              <w:t xml:space="preserve"> </w:t>
            </w:r>
            <w:r w:rsidRPr="00280569">
              <w:rPr>
                <w:rFonts w:ascii="Times New Roman" w:eastAsia="Times New Roman" w:hAnsi="Times New Roman" w:cs="Times New Roman"/>
                <w:sz w:val="24"/>
                <w:lang w:val="ru-RU"/>
              </w:rPr>
              <w:t>раз</w:t>
            </w:r>
          </w:p>
        </w:tc>
        <w:tc>
          <w:tcPr>
            <w:tcW w:w="936" w:type="dxa"/>
          </w:tcPr>
          <w:p w:rsidR="00AD48BA" w:rsidRPr="00280569" w:rsidRDefault="00AD48BA" w:rsidP="00AD48BA">
            <w:pPr>
              <w:spacing w:line="268" w:lineRule="exact"/>
              <w:ind w:left="167" w:right="163"/>
              <w:jc w:val="center"/>
              <w:rPr>
                <w:rFonts w:ascii="Times New Roman" w:eastAsia="Times New Roman" w:hAnsi="Times New Roman" w:cs="Times New Roman"/>
                <w:sz w:val="24"/>
              </w:rPr>
            </w:pPr>
            <w:r w:rsidRPr="00280569">
              <w:rPr>
                <w:rFonts w:ascii="Times New Roman" w:eastAsia="Times New Roman" w:hAnsi="Times New Roman" w:cs="Times New Roman"/>
                <w:sz w:val="24"/>
              </w:rPr>
              <w:t>46</w:t>
            </w:r>
          </w:p>
        </w:tc>
        <w:tc>
          <w:tcPr>
            <w:tcW w:w="1128" w:type="dxa"/>
          </w:tcPr>
          <w:p w:rsidR="00AD48BA" w:rsidRPr="00280569" w:rsidRDefault="00AD48BA" w:rsidP="00AD48BA">
            <w:pPr>
              <w:spacing w:line="268" w:lineRule="exact"/>
              <w:ind w:left="263" w:right="258"/>
              <w:jc w:val="center"/>
              <w:rPr>
                <w:rFonts w:ascii="Times New Roman" w:eastAsia="Times New Roman" w:hAnsi="Times New Roman" w:cs="Times New Roman"/>
                <w:sz w:val="24"/>
              </w:rPr>
            </w:pPr>
            <w:r w:rsidRPr="00280569">
              <w:rPr>
                <w:rFonts w:ascii="Times New Roman" w:eastAsia="Times New Roman" w:hAnsi="Times New Roman" w:cs="Times New Roman"/>
                <w:sz w:val="24"/>
              </w:rPr>
              <w:t>44</w:t>
            </w:r>
          </w:p>
        </w:tc>
        <w:tc>
          <w:tcPr>
            <w:tcW w:w="1128" w:type="dxa"/>
          </w:tcPr>
          <w:p w:rsidR="00AD48BA" w:rsidRPr="00280569" w:rsidRDefault="00AD48BA" w:rsidP="00AD48BA">
            <w:pPr>
              <w:spacing w:line="268" w:lineRule="exact"/>
              <w:ind w:left="264" w:right="258"/>
              <w:jc w:val="center"/>
              <w:rPr>
                <w:rFonts w:ascii="Times New Roman" w:eastAsia="Times New Roman" w:hAnsi="Times New Roman" w:cs="Times New Roman"/>
                <w:sz w:val="24"/>
              </w:rPr>
            </w:pPr>
            <w:r w:rsidRPr="00280569">
              <w:rPr>
                <w:rFonts w:ascii="Times New Roman" w:eastAsia="Times New Roman" w:hAnsi="Times New Roman" w:cs="Times New Roman"/>
                <w:sz w:val="24"/>
              </w:rPr>
              <w:t>42</w:t>
            </w:r>
          </w:p>
        </w:tc>
        <w:tc>
          <w:tcPr>
            <w:tcW w:w="1215" w:type="dxa"/>
          </w:tcPr>
          <w:p w:rsidR="00AD48BA" w:rsidRPr="00280569" w:rsidRDefault="00AD48BA" w:rsidP="00AD48BA">
            <w:pPr>
              <w:spacing w:line="268" w:lineRule="exact"/>
              <w:ind w:left="313" w:right="297"/>
              <w:jc w:val="center"/>
              <w:rPr>
                <w:rFonts w:ascii="Times New Roman" w:eastAsia="Times New Roman" w:hAnsi="Times New Roman" w:cs="Times New Roman"/>
                <w:sz w:val="24"/>
              </w:rPr>
            </w:pPr>
            <w:r w:rsidRPr="00280569">
              <w:rPr>
                <w:rFonts w:ascii="Times New Roman" w:eastAsia="Times New Roman" w:hAnsi="Times New Roman" w:cs="Times New Roman"/>
                <w:sz w:val="24"/>
              </w:rPr>
              <w:t>52</w:t>
            </w:r>
          </w:p>
        </w:tc>
        <w:tc>
          <w:tcPr>
            <w:tcW w:w="1128" w:type="dxa"/>
          </w:tcPr>
          <w:p w:rsidR="00AD48BA" w:rsidRPr="00280569" w:rsidRDefault="00AD48BA" w:rsidP="00AD48BA">
            <w:pPr>
              <w:spacing w:line="268" w:lineRule="exact"/>
              <w:ind w:left="265" w:right="258"/>
              <w:jc w:val="center"/>
              <w:rPr>
                <w:rFonts w:ascii="Times New Roman" w:eastAsia="Times New Roman" w:hAnsi="Times New Roman" w:cs="Times New Roman"/>
                <w:sz w:val="24"/>
              </w:rPr>
            </w:pPr>
            <w:r w:rsidRPr="00280569">
              <w:rPr>
                <w:rFonts w:ascii="Times New Roman" w:eastAsia="Times New Roman" w:hAnsi="Times New Roman" w:cs="Times New Roman"/>
                <w:sz w:val="24"/>
              </w:rPr>
              <w:t>50</w:t>
            </w:r>
          </w:p>
        </w:tc>
        <w:tc>
          <w:tcPr>
            <w:tcW w:w="1215" w:type="dxa"/>
          </w:tcPr>
          <w:p w:rsidR="00AD48BA" w:rsidRPr="00280569" w:rsidRDefault="00AD48BA" w:rsidP="00AD48BA">
            <w:pPr>
              <w:spacing w:line="268" w:lineRule="exact"/>
              <w:ind w:left="304" w:right="297"/>
              <w:jc w:val="center"/>
              <w:rPr>
                <w:rFonts w:ascii="Times New Roman" w:eastAsia="Times New Roman" w:hAnsi="Times New Roman" w:cs="Times New Roman"/>
                <w:sz w:val="24"/>
              </w:rPr>
            </w:pPr>
            <w:r w:rsidRPr="00280569">
              <w:rPr>
                <w:rFonts w:ascii="Times New Roman" w:eastAsia="Times New Roman" w:hAnsi="Times New Roman" w:cs="Times New Roman"/>
                <w:sz w:val="24"/>
              </w:rPr>
              <w:t>48</w:t>
            </w:r>
          </w:p>
        </w:tc>
      </w:tr>
    </w:tbl>
    <w:p w:rsidR="00AD48BA" w:rsidRPr="00280569" w:rsidRDefault="00AD48BA" w:rsidP="00AD48BA">
      <w:pPr>
        <w:widowControl w:val="0"/>
        <w:autoSpaceDE w:val="0"/>
        <w:autoSpaceDN w:val="0"/>
        <w:spacing w:before="5" w:after="0" w:line="240" w:lineRule="auto"/>
        <w:rPr>
          <w:rFonts w:ascii="Times New Roman" w:eastAsia="Times New Roman" w:hAnsi="Times New Roman" w:cs="Times New Roman"/>
          <w:b/>
          <w:sz w:val="24"/>
          <w:szCs w:val="24"/>
        </w:rPr>
      </w:pPr>
    </w:p>
    <w:p w:rsidR="00AD48BA" w:rsidRPr="00280569" w:rsidRDefault="00AD48BA" w:rsidP="00AD48BA">
      <w:pPr>
        <w:widowControl w:val="0"/>
        <w:autoSpaceDE w:val="0"/>
        <w:autoSpaceDN w:val="0"/>
        <w:spacing w:after="0" w:line="240" w:lineRule="auto"/>
        <w:ind w:left="2999"/>
        <w:rPr>
          <w:rFonts w:ascii="Times New Roman" w:eastAsia="Times New Roman" w:hAnsi="Times New Roman" w:cs="Times New Roman"/>
          <w:b/>
          <w:sz w:val="24"/>
        </w:rPr>
      </w:pPr>
      <w:r w:rsidRPr="00280569">
        <w:rPr>
          <w:rFonts w:ascii="Times New Roman" w:eastAsia="Times New Roman" w:hAnsi="Times New Roman" w:cs="Times New Roman"/>
          <w:b/>
          <w:sz w:val="24"/>
        </w:rPr>
        <w:t>Учебные</w:t>
      </w:r>
      <w:r w:rsidRPr="00280569">
        <w:rPr>
          <w:rFonts w:ascii="Times New Roman" w:eastAsia="Times New Roman" w:hAnsi="Times New Roman" w:cs="Times New Roman"/>
          <w:b/>
          <w:spacing w:val="-2"/>
          <w:sz w:val="24"/>
        </w:rPr>
        <w:t xml:space="preserve"> </w:t>
      </w:r>
      <w:r w:rsidRPr="00280569">
        <w:rPr>
          <w:rFonts w:ascii="Times New Roman" w:eastAsia="Times New Roman" w:hAnsi="Times New Roman" w:cs="Times New Roman"/>
          <w:b/>
          <w:sz w:val="24"/>
        </w:rPr>
        <w:t>нормативы</w:t>
      </w:r>
      <w:r w:rsidRPr="00280569">
        <w:rPr>
          <w:rFonts w:ascii="Times New Roman" w:eastAsia="Times New Roman" w:hAnsi="Times New Roman" w:cs="Times New Roman"/>
          <w:b/>
          <w:spacing w:val="-6"/>
          <w:sz w:val="24"/>
        </w:rPr>
        <w:t xml:space="preserve"> </w:t>
      </w:r>
      <w:r w:rsidRPr="00280569">
        <w:rPr>
          <w:rFonts w:ascii="Times New Roman" w:eastAsia="Times New Roman" w:hAnsi="Times New Roman" w:cs="Times New Roman"/>
          <w:b/>
          <w:sz w:val="24"/>
        </w:rPr>
        <w:t>по</w:t>
      </w:r>
      <w:r w:rsidRPr="00280569">
        <w:rPr>
          <w:rFonts w:ascii="Times New Roman" w:eastAsia="Times New Roman" w:hAnsi="Times New Roman" w:cs="Times New Roman"/>
          <w:b/>
          <w:spacing w:val="-6"/>
          <w:sz w:val="24"/>
        </w:rPr>
        <w:t xml:space="preserve"> </w:t>
      </w:r>
      <w:r w:rsidRPr="00280569">
        <w:rPr>
          <w:rFonts w:ascii="Times New Roman" w:eastAsia="Times New Roman" w:hAnsi="Times New Roman" w:cs="Times New Roman"/>
          <w:b/>
          <w:sz w:val="24"/>
        </w:rPr>
        <w:t>предмету</w:t>
      </w:r>
      <w:r w:rsidRPr="00280569">
        <w:rPr>
          <w:rFonts w:ascii="Times New Roman" w:eastAsia="Times New Roman" w:hAnsi="Times New Roman" w:cs="Times New Roman"/>
          <w:b/>
          <w:spacing w:val="-6"/>
          <w:sz w:val="24"/>
        </w:rPr>
        <w:t xml:space="preserve"> </w:t>
      </w:r>
      <w:r w:rsidRPr="00280569">
        <w:rPr>
          <w:rFonts w:ascii="Times New Roman" w:eastAsia="Times New Roman" w:hAnsi="Times New Roman" w:cs="Times New Roman"/>
          <w:b/>
          <w:sz w:val="24"/>
        </w:rPr>
        <w:t>физкультура.</w:t>
      </w:r>
      <w:r w:rsidRPr="00280569">
        <w:rPr>
          <w:rFonts w:ascii="Times New Roman" w:eastAsia="Times New Roman" w:hAnsi="Times New Roman" w:cs="Times New Roman"/>
          <w:b/>
          <w:spacing w:val="1"/>
          <w:sz w:val="24"/>
        </w:rPr>
        <w:t xml:space="preserve"> </w:t>
      </w:r>
      <w:r w:rsidRPr="00280569">
        <w:rPr>
          <w:rFonts w:ascii="Times New Roman" w:eastAsia="Times New Roman" w:hAnsi="Times New Roman" w:cs="Times New Roman"/>
          <w:b/>
          <w:sz w:val="24"/>
        </w:rPr>
        <w:t>6кл.</w:t>
      </w:r>
    </w:p>
    <w:p w:rsidR="00AD48BA" w:rsidRPr="00280569" w:rsidRDefault="00AD48BA" w:rsidP="00AD48BA">
      <w:pPr>
        <w:widowControl w:val="0"/>
        <w:autoSpaceDE w:val="0"/>
        <w:autoSpaceDN w:val="0"/>
        <w:spacing w:before="3" w:after="0" w:line="240" w:lineRule="auto"/>
        <w:rPr>
          <w:rFonts w:ascii="Times New Roman" w:eastAsia="Times New Roman" w:hAnsi="Times New Roman" w:cs="Times New Roman"/>
          <w:b/>
          <w:sz w:val="24"/>
          <w:szCs w:val="24"/>
        </w:rPr>
      </w:pPr>
    </w:p>
    <w:tbl>
      <w:tblPr>
        <w:tblStyle w:val="TableNormal"/>
        <w:tblW w:w="9931" w:type="dxa"/>
        <w:jc w:val="center"/>
        <w:tblInd w:w="503"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1E0" w:firstRow="1" w:lastRow="1" w:firstColumn="1" w:lastColumn="1" w:noHBand="0" w:noVBand="0"/>
      </w:tblPr>
      <w:tblGrid>
        <w:gridCol w:w="3275"/>
        <w:gridCol w:w="1003"/>
        <w:gridCol w:w="1094"/>
        <w:gridCol w:w="1094"/>
        <w:gridCol w:w="1185"/>
        <w:gridCol w:w="1094"/>
        <w:gridCol w:w="1186"/>
      </w:tblGrid>
      <w:tr w:rsidR="00AD48BA" w:rsidRPr="00280569" w:rsidTr="00EE2030">
        <w:trPr>
          <w:trHeight w:val="272"/>
          <w:jc w:val="center"/>
        </w:trPr>
        <w:tc>
          <w:tcPr>
            <w:tcW w:w="3275" w:type="dxa"/>
            <w:tcBorders>
              <w:left w:val="single" w:sz="4" w:space="0" w:color="000000"/>
            </w:tcBorders>
          </w:tcPr>
          <w:p w:rsidR="00AD48BA" w:rsidRPr="00280569" w:rsidRDefault="00AD48BA" w:rsidP="00AD48BA">
            <w:pPr>
              <w:spacing w:line="253" w:lineRule="exact"/>
              <w:ind w:left="105"/>
              <w:rPr>
                <w:rFonts w:ascii="Times New Roman" w:eastAsia="Times New Roman" w:hAnsi="Times New Roman" w:cs="Times New Roman"/>
                <w:b/>
                <w:sz w:val="24"/>
              </w:rPr>
            </w:pPr>
            <w:r w:rsidRPr="00280569">
              <w:rPr>
                <w:rFonts w:ascii="Times New Roman" w:eastAsia="Times New Roman" w:hAnsi="Times New Roman" w:cs="Times New Roman"/>
                <w:b/>
                <w:sz w:val="24"/>
              </w:rPr>
              <w:t>Контрольные</w:t>
            </w:r>
            <w:r w:rsidRPr="00280569">
              <w:rPr>
                <w:rFonts w:ascii="Times New Roman" w:eastAsia="Times New Roman" w:hAnsi="Times New Roman" w:cs="Times New Roman"/>
                <w:b/>
                <w:spacing w:val="-7"/>
                <w:sz w:val="24"/>
              </w:rPr>
              <w:t xml:space="preserve"> </w:t>
            </w:r>
            <w:r w:rsidRPr="00280569">
              <w:rPr>
                <w:rFonts w:ascii="Times New Roman" w:eastAsia="Times New Roman" w:hAnsi="Times New Roman" w:cs="Times New Roman"/>
                <w:b/>
                <w:sz w:val="24"/>
              </w:rPr>
              <w:t>упражнения</w:t>
            </w:r>
          </w:p>
        </w:tc>
        <w:tc>
          <w:tcPr>
            <w:tcW w:w="6656" w:type="dxa"/>
            <w:gridSpan w:val="6"/>
          </w:tcPr>
          <w:p w:rsidR="00AD48BA" w:rsidRPr="00280569" w:rsidRDefault="00AD48BA" w:rsidP="00AD48BA">
            <w:pPr>
              <w:spacing w:line="253" w:lineRule="exact"/>
              <w:ind w:left="2450" w:right="2439"/>
              <w:jc w:val="center"/>
              <w:rPr>
                <w:rFonts w:ascii="Times New Roman" w:eastAsia="Times New Roman" w:hAnsi="Times New Roman" w:cs="Times New Roman"/>
                <w:b/>
                <w:sz w:val="24"/>
              </w:rPr>
            </w:pPr>
            <w:r w:rsidRPr="00280569">
              <w:rPr>
                <w:rFonts w:ascii="Times New Roman" w:eastAsia="Times New Roman" w:hAnsi="Times New Roman" w:cs="Times New Roman"/>
                <w:b/>
                <w:sz w:val="24"/>
              </w:rPr>
              <w:t>ПОКАЗАТЕЛИ</w:t>
            </w:r>
          </w:p>
        </w:tc>
      </w:tr>
      <w:tr w:rsidR="00AD48BA" w:rsidRPr="00280569" w:rsidTr="00EE2030">
        <w:trPr>
          <w:trHeight w:val="277"/>
          <w:jc w:val="center"/>
        </w:trPr>
        <w:tc>
          <w:tcPr>
            <w:tcW w:w="3275" w:type="dxa"/>
            <w:tcBorders>
              <w:left w:val="single" w:sz="4" w:space="0" w:color="000000"/>
            </w:tcBorders>
          </w:tcPr>
          <w:p w:rsidR="00AD48BA" w:rsidRPr="00280569" w:rsidRDefault="00AD48BA" w:rsidP="00AD48BA">
            <w:pPr>
              <w:spacing w:line="258" w:lineRule="exact"/>
              <w:ind w:left="105"/>
              <w:rPr>
                <w:rFonts w:ascii="Times New Roman" w:eastAsia="Times New Roman" w:hAnsi="Times New Roman" w:cs="Times New Roman"/>
                <w:sz w:val="24"/>
              </w:rPr>
            </w:pPr>
            <w:r w:rsidRPr="00280569">
              <w:rPr>
                <w:rFonts w:ascii="Times New Roman" w:eastAsia="Times New Roman" w:hAnsi="Times New Roman" w:cs="Times New Roman"/>
                <w:sz w:val="24"/>
              </w:rPr>
              <w:t>Учащиеся</w:t>
            </w:r>
          </w:p>
        </w:tc>
        <w:tc>
          <w:tcPr>
            <w:tcW w:w="3191" w:type="dxa"/>
            <w:gridSpan w:val="3"/>
          </w:tcPr>
          <w:p w:rsidR="00AD48BA" w:rsidRPr="00280569" w:rsidRDefault="00AD48BA" w:rsidP="00AD48BA">
            <w:pPr>
              <w:spacing w:line="258" w:lineRule="exact"/>
              <w:ind w:left="1012"/>
              <w:rPr>
                <w:rFonts w:ascii="Times New Roman" w:eastAsia="Times New Roman" w:hAnsi="Times New Roman" w:cs="Times New Roman"/>
                <w:b/>
                <w:sz w:val="24"/>
              </w:rPr>
            </w:pPr>
            <w:r w:rsidRPr="00280569">
              <w:rPr>
                <w:rFonts w:ascii="Times New Roman" w:eastAsia="Times New Roman" w:hAnsi="Times New Roman" w:cs="Times New Roman"/>
                <w:b/>
                <w:sz w:val="24"/>
              </w:rPr>
              <w:t>Мальчики</w:t>
            </w:r>
          </w:p>
        </w:tc>
        <w:tc>
          <w:tcPr>
            <w:tcW w:w="3465" w:type="dxa"/>
            <w:gridSpan w:val="3"/>
          </w:tcPr>
          <w:p w:rsidR="00AD48BA" w:rsidRPr="00280569" w:rsidRDefault="00AD48BA" w:rsidP="00AD48BA">
            <w:pPr>
              <w:spacing w:line="258" w:lineRule="exact"/>
              <w:ind w:left="1242" w:right="1228"/>
              <w:jc w:val="center"/>
              <w:rPr>
                <w:rFonts w:ascii="Times New Roman" w:eastAsia="Times New Roman" w:hAnsi="Times New Roman" w:cs="Times New Roman"/>
                <w:b/>
                <w:sz w:val="24"/>
              </w:rPr>
            </w:pPr>
            <w:r w:rsidRPr="00280569">
              <w:rPr>
                <w:rFonts w:ascii="Times New Roman" w:eastAsia="Times New Roman" w:hAnsi="Times New Roman" w:cs="Times New Roman"/>
                <w:b/>
                <w:sz w:val="24"/>
              </w:rPr>
              <w:t>Девочки</w:t>
            </w:r>
          </w:p>
        </w:tc>
      </w:tr>
      <w:tr w:rsidR="00AD48BA" w:rsidRPr="00280569" w:rsidTr="00EE2030">
        <w:trPr>
          <w:trHeight w:val="277"/>
          <w:jc w:val="center"/>
        </w:trPr>
        <w:tc>
          <w:tcPr>
            <w:tcW w:w="3275" w:type="dxa"/>
            <w:tcBorders>
              <w:left w:val="single" w:sz="4" w:space="0" w:color="000000"/>
            </w:tcBorders>
          </w:tcPr>
          <w:p w:rsidR="00AD48BA" w:rsidRPr="00280569" w:rsidRDefault="00AD48BA" w:rsidP="00AD48BA">
            <w:pPr>
              <w:spacing w:line="258" w:lineRule="exact"/>
              <w:ind w:left="105"/>
              <w:rPr>
                <w:rFonts w:ascii="Times New Roman" w:eastAsia="Times New Roman" w:hAnsi="Times New Roman" w:cs="Times New Roman"/>
                <w:sz w:val="24"/>
              </w:rPr>
            </w:pPr>
            <w:r w:rsidRPr="00280569">
              <w:rPr>
                <w:rFonts w:ascii="Times New Roman" w:eastAsia="Times New Roman" w:hAnsi="Times New Roman" w:cs="Times New Roman"/>
                <w:sz w:val="24"/>
              </w:rPr>
              <w:t>Оценка</w:t>
            </w:r>
          </w:p>
        </w:tc>
        <w:tc>
          <w:tcPr>
            <w:tcW w:w="1003" w:type="dxa"/>
          </w:tcPr>
          <w:p w:rsidR="00AD48BA" w:rsidRPr="00280569" w:rsidRDefault="00AD48BA" w:rsidP="00AD48BA">
            <w:pPr>
              <w:spacing w:line="258" w:lineRule="exact"/>
              <w:ind w:right="304"/>
              <w:jc w:val="right"/>
              <w:rPr>
                <w:rFonts w:ascii="Times New Roman" w:eastAsia="Times New Roman" w:hAnsi="Times New Roman" w:cs="Times New Roman"/>
                <w:b/>
                <w:sz w:val="24"/>
              </w:rPr>
            </w:pPr>
            <w:r w:rsidRPr="00280569">
              <w:rPr>
                <w:rFonts w:ascii="Times New Roman" w:eastAsia="Times New Roman" w:hAnsi="Times New Roman" w:cs="Times New Roman"/>
                <w:b/>
                <w:sz w:val="24"/>
              </w:rPr>
              <w:t>“5”</w:t>
            </w:r>
          </w:p>
        </w:tc>
        <w:tc>
          <w:tcPr>
            <w:tcW w:w="1094" w:type="dxa"/>
          </w:tcPr>
          <w:p w:rsidR="00AD48BA" w:rsidRPr="00280569" w:rsidRDefault="00AD48BA" w:rsidP="00AD48BA">
            <w:pPr>
              <w:spacing w:line="258" w:lineRule="exact"/>
              <w:ind w:right="346"/>
              <w:jc w:val="right"/>
              <w:rPr>
                <w:rFonts w:ascii="Times New Roman" w:eastAsia="Times New Roman" w:hAnsi="Times New Roman" w:cs="Times New Roman"/>
                <w:b/>
                <w:sz w:val="24"/>
              </w:rPr>
            </w:pPr>
            <w:r w:rsidRPr="00280569">
              <w:rPr>
                <w:rFonts w:ascii="Times New Roman" w:eastAsia="Times New Roman" w:hAnsi="Times New Roman" w:cs="Times New Roman"/>
                <w:b/>
                <w:sz w:val="24"/>
              </w:rPr>
              <w:t>“4”</w:t>
            </w:r>
          </w:p>
        </w:tc>
        <w:tc>
          <w:tcPr>
            <w:tcW w:w="1094" w:type="dxa"/>
          </w:tcPr>
          <w:p w:rsidR="00AD48BA" w:rsidRPr="00280569" w:rsidRDefault="00AD48BA" w:rsidP="00AD48BA">
            <w:pPr>
              <w:spacing w:line="258" w:lineRule="exact"/>
              <w:ind w:left="250" w:right="233"/>
              <w:jc w:val="center"/>
              <w:rPr>
                <w:rFonts w:ascii="Times New Roman" w:eastAsia="Times New Roman" w:hAnsi="Times New Roman" w:cs="Times New Roman"/>
                <w:b/>
                <w:sz w:val="24"/>
              </w:rPr>
            </w:pPr>
            <w:r w:rsidRPr="00280569">
              <w:rPr>
                <w:rFonts w:ascii="Times New Roman" w:eastAsia="Times New Roman" w:hAnsi="Times New Roman" w:cs="Times New Roman"/>
                <w:b/>
                <w:sz w:val="24"/>
              </w:rPr>
              <w:t>“3”</w:t>
            </w:r>
          </w:p>
        </w:tc>
        <w:tc>
          <w:tcPr>
            <w:tcW w:w="1185" w:type="dxa"/>
          </w:tcPr>
          <w:p w:rsidR="00AD48BA" w:rsidRPr="00280569" w:rsidRDefault="00AD48BA" w:rsidP="00AD48BA">
            <w:pPr>
              <w:spacing w:line="258" w:lineRule="exact"/>
              <w:ind w:right="392"/>
              <w:jc w:val="right"/>
              <w:rPr>
                <w:rFonts w:ascii="Times New Roman" w:eastAsia="Times New Roman" w:hAnsi="Times New Roman" w:cs="Times New Roman"/>
                <w:b/>
                <w:sz w:val="24"/>
              </w:rPr>
            </w:pPr>
            <w:r w:rsidRPr="00280569">
              <w:rPr>
                <w:rFonts w:ascii="Times New Roman" w:eastAsia="Times New Roman" w:hAnsi="Times New Roman" w:cs="Times New Roman"/>
                <w:b/>
                <w:sz w:val="24"/>
              </w:rPr>
              <w:t>“5”</w:t>
            </w:r>
          </w:p>
        </w:tc>
        <w:tc>
          <w:tcPr>
            <w:tcW w:w="1094" w:type="dxa"/>
          </w:tcPr>
          <w:p w:rsidR="00AD48BA" w:rsidRPr="00280569" w:rsidRDefault="00AD48BA" w:rsidP="00AD48BA">
            <w:pPr>
              <w:spacing w:line="258" w:lineRule="exact"/>
              <w:ind w:left="250" w:right="229"/>
              <w:jc w:val="center"/>
              <w:rPr>
                <w:rFonts w:ascii="Times New Roman" w:eastAsia="Times New Roman" w:hAnsi="Times New Roman" w:cs="Times New Roman"/>
                <w:b/>
                <w:sz w:val="24"/>
              </w:rPr>
            </w:pPr>
            <w:r w:rsidRPr="00280569">
              <w:rPr>
                <w:rFonts w:ascii="Times New Roman" w:eastAsia="Times New Roman" w:hAnsi="Times New Roman" w:cs="Times New Roman"/>
                <w:b/>
                <w:sz w:val="24"/>
              </w:rPr>
              <w:t>“4”</w:t>
            </w:r>
          </w:p>
        </w:tc>
        <w:tc>
          <w:tcPr>
            <w:tcW w:w="1186" w:type="dxa"/>
          </w:tcPr>
          <w:p w:rsidR="00AD48BA" w:rsidRPr="00280569" w:rsidRDefault="00AD48BA" w:rsidP="00AD48BA">
            <w:pPr>
              <w:spacing w:line="258" w:lineRule="exact"/>
              <w:ind w:left="292" w:right="284"/>
              <w:jc w:val="center"/>
              <w:rPr>
                <w:rFonts w:ascii="Times New Roman" w:eastAsia="Times New Roman" w:hAnsi="Times New Roman" w:cs="Times New Roman"/>
                <w:b/>
                <w:sz w:val="24"/>
              </w:rPr>
            </w:pPr>
            <w:r w:rsidRPr="00280569">
              <w:rPr>
                <w:rFonts w:ascii="Times New Roman" w:eastAsia="Times New Roman" w:hAnsi="Times New Roman" w:cs="Times New Roman"/>
                <w:b/>
                <w:sz w:val="24"/>
              </w:rPr>
              <w:t>“3”</w:t>
            </w:r>
          </w:p>
        </w:tc>
      </w:tr>
      <w:tr w:rsidR="00AD48BA" w:rsidRPr="00280569" w:rsidTr="00EE2030">
        <w:trPr>
          <w:trHeight w:val="273"/>
          <w:jc w:val="center"/>
        </w:trPr>
        <w:tc>
          <w:tcPr>
            <w:tcW w:w="3275" w:type="dxa"/>
            <w:tcBorders>
              <w:left w:val="single" w:sz="4" w:space="0" w:color="000000"/>
            </w:tcBorders>
          </w:tcPr>
          <w:p w:rsidR="00AD48BA" w:rsidRPr="00280569" w:rsidRDefault="00AD48BA" w:rsidP="00AD48BA">
            <w:pPr>
              <w:spacing w:line="253" w:lineRule="exact"/>
              <w:ind w:left="105"/>
              <w:rPr>
                <w:rFonts w:ascii="Times New Roman" w:eastAsia="Times New Roman" w:hAnsi="Times New Roman" w:cs="Times New Roman"/>
                <w:sz w:val="24"/>
                <w:lang w:val="ru-RU"/>
              </w:rPr>
            </w:pPr>
            <w:r w:rsidRPr="00280569">
              <w:rPr>
                <w:rFonts w:ascii="Times New Roman" w:eastAsia="Times New Roman" w:hAnsi="Times New Roman" w:cs="Times New Roman"/>
                <w:sz w:val="24"/>
                <w:lang w:val="ru-RU"/>
              </w:rPr>
              <w:t>Челночный</w:t>
            </w:r>
            <w:r w:rsidRPr="00280569">
              <w:rPr>
                <w:rFonts w:ascii="Times New Roman" w:eastAsia="Times New Roman" w:hAnsi="Times New Roman" w:cs="Times New Roman"/>
                <w:spacing w:val="-4"/>
                <w:sz w:val="24"/>
                <w:lang w:val="ru-RU"/>
              </w:rPr>
              <w:t xml:space="preserve"> </w:t>
            </w:r>
            <w:r w:rsidRPr="00280569">
              <w:rPr>
                <w:rFonts w:ascii="Times New Roman" w:eastAsia="Times New Roman" w:hAnsi="Times New Roman" w:cs="Times New Roman"/>
                <w:sz w:val="24"/>
                <w:lang w:val="ru-RU"/>
              </w:rPr>
              <w:t>бег</w:t>
            </w:r>
            <w:r w:rsidRPr="00280569">
              <w:rPr>
                <w:rFonts w:ascii="Times New Roman" w:eastAsia="Times New Roman" w:hAnsi="Times New Roman" w:cs="Times New Roman"/>
                <w:spacing w:val="3"/>
                <w:sz w:val="24"/>
                <w:lang w:val="ru-RU"/>
              </w:rPr>
              <w:t xml:space="preserve"> </w:t>
            </w:r>
            <w:r w:rsidRPr="00280569">
              <w:rPr>
                <w:rFonts w:ascii="Times New Roman" w:eastAsia="Times New Roman" w:hAnsi="Times New Roman" w:cs="Times New Roman"/>
                <w:sz w:val="24"/>
                <w:lang w:val="ru-RU"/>
              </w:rPr>
              <w:t>4</w:t>
            </w:r>
            <w:r w:rsidRPr="00280569">
              <w:rPr>
                <w:rFonts w:ascii="Times New Roman" w:eastAsia="Times New Roman" w:hAnsi="Times New Roman" w:cs="Times New Roman"/>
                <w:sz w:val="24"/>
              </w:rPr>
              <w:t>x</w:t>
            </w:r>
            <w:r w:rsidRPr="00280569">
              <w:rPr>
                <w:rFonts w:ascii="Times New Roman" w:eastAsia="Times New Roman" w:hAnsi="Times New Roman" w:cs="Times New Roman"/>
                <w:sz w:val="24"/>
                <w:lang w:val="ru-RU"/>
              </w:rPr>
              <w:t>9</w:t>
            </w:r>
            <w:r w:rsidRPr="00280569">
              <w:rPr>
                <w:rFonts w:ascii="Times New Roman" w:eastAsia="Times New Roman" w:hAnsi="Times New Roman" w:cs="Times New Roman"/>
                <w:spacing w:val="58"/>
                <w:sz w:val="24"/>
                <w:lang w:val="ru-RU"/>
              </w:rPr>
              <w:t xml:space="preserve"> </w:t>
            </w:r>
            <w:r w:rsidRPr="00280569">
              <w:rPr>
                <w:rFonts w:ascii="Times New Roman" w:eastAsia="Times New Roman" w:hAnsi="Times New Roman" w:cs="Times New Roman"/>
                <w:sz w:val="24"/>
                <w:lang w:val="ru-RU"/>
              </w:rPr>
              <w:t>м,</w:t>
            </w:r>
            <w:r w:rsidRPr="00280569">
              <w:rPr>
                <w:rFonts w:ascii="Times New Roman" w:eastAsia="Times New Roman" w:hAnsi="Times New Roman" w:cs="Times New Roman"/>
                <w:spacing w:val="-2"/>
                <w:sz w:val="24"/>
                <w:lang w:val="ru-RU"/>
              </w:rPr>
              <w:t xml:space="preserve"> </w:t>
            </w:r>
            <w:r w:rsidRPr="00280569">
              <w:rPr>
                <w:rFonts w:ascii="Times New Roman" w:eastAsia="Times New Roman" w:hAnsi="Times New Roman" w:cs="Times New Roman"/>
                <w:sz w:val="24"/>
                <w:lang w:val="ru-RU"/>
              </w:rPr>
              <w:t>сек</w:t>
            </w:r>
          </w:p>
        </w:tc>
        <w:tc>
          <w:tcPr>
            <w:tcW w:w="1003" w:type="dxa"/>
          </w:tcPr>
          <w:p w:rsidR="00AD48BA" w:rsidRPr="00280569" w:rsidRDefault="00AD48BA" w:rsidP="00AD48BA">
            <w:pPr>
              <w:spacing w:line="253" w:lineRule="exact"/>
              <w:ind w:right="271"/>
              <w:jc w:val="right"/>
              <w:rPr>
                <w:rFonts w:ascii="Times New Roman" w:eastAsia="Times New Roman" w:hAnsi="Times New Roman" w:cs="Times New Roman"/>
                <w:sz w:val="24"/>
              </w:rPr>
            </w:pPr>
            <w:r w:rsidRPr="00280569">
              <w:rPr>
                <w:rFonts w:ascii="Times New Roman" w:eastAsia="Times New Roman" w:hAnsi="Times New Roman" w:cs="Times New Roman"/>
                <w:sz w:val="24"/>
              </w:rPr>
              <w:t>10,0</w:t>
            </w:r>
          </w:p>
        </w:tc>
        <w:tc>
          <w:tcPr>
            <w:tcW w:w="1094" w:type="dxa"/>
          </w:tcPr>
          <w:p w:rsidR="00AD48BA" w:rsidRPr="00280569" w:rsidRDefault="00AD48BA" w:rsidP="00AD48BA">
            <w:pPr>
              <w:spacing w:line="253" w:lineRule="exact"/>
              <w:ind w:right="313"/>
              <w:jc w:val="right"/>
              <w:rPr>
                <w:rFonts w:ascii="Times New Roman" w:eastAsia="Times New Roman" w:hAnsi="Times New Roman" w:cs="Times New Roman"/>
                <w:sz w:val="24"/>
              </w:rPr>
            </w:pPr>
            <w:r w:rsidRPr="00280569">
              <w:rPr>
                <w:rFonts w:ascii="Times New Roman" w:eastAsia="Times New Roman" w:hAnsi="Times New Roman" w:cs="Times New Roman"/>
                <w:sz w:val="24"/>
              </w:rPr>
              <w:t>10,5</w:t>
            </w:r>
          </w:p>
        </w:tc>
        <w:tc>
          <w:tcPr>
            <w:tcW w:w="1094" w:type="dxa"/>
          </w:tcPr>
          <w:p w:rsidR="00AD48BA" w:rsidRPr="00280569" w:rsidRDefault="00AD48BA" w:rsidP="00AD48BA">
            <w:pPr>
              <w:spacing w:line="253" w:lineRule="exact"/>
              <w:ind w:left="250" w:right="228"/>
              <w:jc w:val="center"/>
              <w:rPr>
                <w:rFonts w:ascii="Times New Roman" w:eastAsia="Times New Roman" w:hAnsi="Times New Roman" w:cs="Times New Roman"/>
                <w:sz w:val="24"/>
              </w:rPr>
            </w:pPr>
            <w:r w:rsidRPr="00280569">
              <w:rPr>
                <w:rFonts w:ascii="Times New Roman" w:eastAsia="Times New Roman" w:hAnsi="Times New Roman" w:cs="Times New Roman"/>
                <w:sz w:val="24"/>
              </w:rPr>
              <w:t>11,5</w:t>
            </w:r>
          </w:p>
        </w:tc>
        <w:tc>
          <w:tcPr>
            <w:tcW w:w="1185" w:type="dxa"/>
          </w:tcPr>
          <w:p w:rsidR="00AD48BA" w:rsidRPr="00280569" w:rsidRDefault="00AD48BA" w:rsidP="00AD48BA">
            <w:pPr>
              <w:spacing w:line="253" w:lineRule="exact"/>
              <w:ind w:right="359"/>
              <w:jc w:val="right"/>
              <w:rPr>
                <w:rFonts w:ascii="Times New Roman" w:eastAsia="Times New Roman" w:hAnsi="Times New Roman" w:cs="Times New Roman"/>
                <w:sz w:val="24"/>
              </w:rPr>
            </w:pPr>
            <w:r w:rsidRPr="00280569">
              <w:rPr>
                <w:rFonts w:ascii="Times New Roman" w:eastAsia="Times New Roman" w:hAnsi="Times New Roman" w:cs="Times New Roman"/>
                <w:sz w:val="24"/>
              </w:rPr>
              <w:t>10,3</w:t>
            </w:r>
          </w:p>
        </w:tc>
        <w:tc>
          <w:tcPr>
            <w:tcW w:w="1094" w:type="dxa"/>
          </w:tcPr>
          <w:p w:rsidR="00AD48BA" w:rsidRPr="00280569" w:rsidRDefault="00AD48BA" w:rsidP="00AD48BA">
            <w:pPr>
              <w:spacing w:line="253" w:lineRule="exact"/>
              <w:ind w:left="250" w:right="224"/>
              <w:jc w:val="center"/>
              <w:rPr>
                <w:rFonts w:ascii="Times New Roman" w:eastAsia="Times New Roman" w:hAnsi="Times New Roman" w:cs="Times New Roman"/>
                <w:sz w:val="24"/>
              </w:rPr>
            </w:pPr>
            <w:r w:rsidRPr="00280569">
              <w:rPr>
                <w:rFonts w:ascii="Times New Roman" w:eastAsia="Times New Roman" w:hAnsi="Times New Roman" w:cs="Times New Roman"/>
                <w:sz w:val="24"/>
              </w:rPr>
              <w:t>10,7</w:t>
            </w:r>
          </w:p>
        </w:tc>
        <w:tc>
          <w:tcPr>
            <w:tcW w:w="1186" w:type="dxa"/>
          </w:tcPr>
          <w:p w:rsidR="00AD48BA" w:rsidRPr="00280569" w:rsidRDefault="00AD48BA" w:rsidP="00AD48BA">
            <w:pPr>
              <w:spacing w:line="253" w:lineRule="exact"/>
              <w:ind w:left="297" w:right="284"/>
              <w:jc w:val="center"/>
              <w:rPr>
                <w:rFonts w:ascii="Times New Roman" w:eastAsia="Times New Roman" w:hAnsi="Times New Roman" w:cs="Times New Roman"/>
                <w:sz w:val="24"/>
              </w:rPr>
            </w:pPr>
            <w:r w:rsidRPr="00280569">
              <w:rPr>
                <w:rFonts w:ascii="Times New Roman" w:eastAsia="Times New Roman" w:hAnsi="Times New Roman" w:cs="Times New Roman"/>
                <w:sz w:val="24"/>
              </w:rPr>
              <w:t>11,5</w:t>
            </w:r>
          </w:p>
        </w:tc>
      </w:tr>
      <w:tr w:rsidR="00AD48BA" w:rsidRPr="00280569" w:rsidTr="00EE2030">
        <w:trPr>
          <w:trHeight w:val="277"/>
          <w:jc w:val="center"/>
        </w:trPr>
        <w:tc>
          <w:tcPr>
            <w:tcW w:w="3275" w:type="dxa"/>
            <w:tcBorders>
              <w:left w:val="single" w:sz="4" w:space="0" w:color="000000"/>
            </w:tcBorders>
          </w:tcPr>
          <w:p w:rsidR="00AD48BA" w:rsidRPr="00280569" w:rsidRDefault="00AD48BA" w:rsidP="00AD48BA">
            <w:pPr>
              <w:spacing w:line="258" w:lineRule="exact"/>
              <w:ind w:left="105"/>
              <w:rPr>
                <w:rFonts w:ascii="Times New Roman" w:eastAsia="Times New Roman" w:hAnsi="Times New Roman" w:cs="Times New Roman"/>
                <w:sz w:val="24"/>
              </w:rPr>
            </w:pPr>
            <w:r w:rsidRPr="00280569">
              <w:rPr>
                <w:rFonts w:ascii="Times New Roman" w:eastAsia="Times New Roman" w:hAnsi="Times New Roman" w:cs="Times New Roman"/>
                <w:sz w:val="24"/>
              </w:rPr>
              <w:t>Бег</w:t>
            </w:r>
            <w:r w:rsidRPr="00280569">
              <w:rPr>
                <w:rFonts w:ascii="Times New Roman" w:eastAsia="Times New Roman" w:hAnsi="Times New Roman" w:cs="Times New Roman"/>
                <w:spacing w:val="2"/>
                <w:sz w:val="24"/>
              </w:rPr>
              <w:t xml:space="preserve"> </w:t>
            </w:r>
            <w:r w:rsidRPr="00280569">
              <w:rPr>
                <w:rFonts w:ascii="Times New Roman" w:eastAsia="Times New Roman" w:hAnsi="Times New Roman" w:cs="Times New Roman"/>
                <w:sz w:val="24"/>
              </w:rPr>
              <w:t>30</w:t>
            </w:r>
            <w:r w:rsidRPr="00280569">
              <w:rPr>
                <w:rFonts w:ascii="Times New Roman" w:eastAsia="Times New Roman" w:hAnsi="Times New Roman" w:cs="Times New Roman"/>
                <w:spacing w:val="-5"/>
                <w:sz w:val="24"/>
              </w:rPr>
              <w:t xml:space="preserve"> </w:t>
            </w:r>
            <w:r w:rsidRPr="00280569">
              <w:rPr>
                <w:rFonts w:ascii="Times New Roman" w:eastAsia="Times New Roman" w:hAnsi="Times New Roman" w:cs="Times New Roman"/>
                <w:sz w:val="24"/>
              </w:rPr>
              <w:t>м,</w:t>
            </w:r>
            <w:r w:rsidRPr="00280569">
              <w:rPr>
                <w:rFonts w:ascii="Times New Roman" w:eastAsia="Times New Roman" w:hAnsi="Times New Roman" w:cs="Times New Roman"/>
                <w:spacing w:val="-3"/>
                <w:sz w:val="24"/>
              </w:rPr>
              <w:t xml:space="preserve"> </w:t>
            </w:r>
            <w:r w:rsidRPr="00280569">
              <w:rPr>
                <w:rFonts w:ascii="Times New Roman" w:eastAsia="Times New Roman" w:hAnsi="Times New Roman" w:cs="Times New Roman"/>
                <w:sz w:val="24"/>
              </w:rPr>
              <w:t>секунд</w:t>
            </w:r>
          </w:p>
        </w:tc>
        <w:tc>
          <w:tcPr>
            <w:tcW w:w="1003" w:type="dxa"/>
          </w:tcPr>
          <w:p w:rsidR="00AD48BA" w:rsidRPr="00280569" w:rsidRDefault="00AD48BA" w:rsidP="00AD48BA">
            <w:pPr>
              <w:spacing w:line="258" w:lineRule="exact"/>
              <w:ind w:right="328"/>
              <w:jc w:val="right"/>
              <w:rPr>
                <w:rFonts w:ascii="Times New Roman" w:eastAsia="Times New Roman" w:hAnsi="Times New Roman" w:cs="Times New Roman"/>
                <w:sz w:val="24"/>
              </w:rPr>
            </w:pPr>
            <w:r w:rsidRPr="00280569">
              <w:rPr>
                <w:rFonts w:ascii="Times New Roman" w:eastAsia="Times New Roman" w:hAnsi="Times New Roman" w:cs="Times New Roman"/>
                <w:sz w:val="24"/>
              </w:rPr>
              <w:t>5,5</w:t>
            </w:r>
          </w:p>
        </w:tc>
        <w:tc>
          <w:tcPr>
            <w:tcW w:w="1094" w:type="dxa"/>
          </w:tcPr>
          <w:p w:rsidR="00AD48BA" w:rsidRPr="00280569" w:rsidRDefault="00AD48BA" w:rsidP="00AD48BA">
            <w:pPr>
              <w:spacing w:line="258" w:lineRule="exact"/>
              <w:ind w:right="375"/>
              <w:jc w:val="right"/>
              <w:rPr>
                <w:rFonts w:ascii="Times New Roman" w:eastAsia="Times New Roman" w:hAnsi="Times New Roman" w:cs="Times New Roman"/>
                <w:sz w:val="24"/>
              </w:rPr>
            </w:pPr>
            <w:r w:rsidRPr="00280569">
              <w:rPr>
                <w:rFonts w:ascii="Times New Roman" w:eastAsia="Times New Roman" w:hAnsi="Times New Roman" w:cs="Times New Roman"/>
                <w:sz w:val="24"/>
              </w:rPr>
              <w:t>5,8</w:t>
            </w:r>
          </w:p>
        </w:tc>
        <w:tc>
          <w:tcPr>
            <w:tcW w:w="1094" w:type="dxa"/>
          </w:tcPr>
          <w:p w:rsidR="00AD48BA" w:rsidRPr="00280569" w:rsidRDefault="00AD48BA" w:rsidP="00AD48BA">
            <w:pPr>
              <w:spacing w:line="258" w:lineRule="exact"/>
              <w:ind w:left="250" w:right="233"/>
              <w:jc w:val="center"/>
              <w:rPr>
                <w:rFonts w:ascii="Times New Roman" w:eastAsia="Times New Roman" w:hAnsi="Times New Roman" w:cs="Times New Roman"/>
                <w:sz w:val="24"/>
              </w:rPr>
            </w:pPr>
            <w:r w:rsidRPr="00280569">
              <w:rPr>
                <w:rFonts w:ascii="Times New Roman" w:eastAsia="Times New Roman" w:hAnsi="Times New Roman" w:cs="Times New Roman"/>
                <w:sz w:val="24"/>
              </w:rPr>
              <w:t>6,2</w:t>
            </w:r>
          </w:p>
        </w:tc>
        <w:tc>
          <w:tcPr>
            <w:tcW w:w="1185" w:type="dxa"/>
          </w:tcPr>
          <w:p w:rsidR="00AD48BA" w:rsidRPr="00280569" w:rsidRDefault="00AD48BA" w:rsidP="00AD48BA">
            <w:pPr>
              <w:spacing w:line="258" w:lineRule="exact"/>
              <w:ind w:right="417"/>
              <w:jc w:val="right"/>
              <w:rPr>
                <w:rFonts w:ascii="Times New Roman" w:eastAsia="Times New Roman" w:hAnsi="Times New Roman" w:cs="Times New Roman"/>
                <w:sz w:val="24"/>
              </w:rPr>
            </w:pPr>
            <w:r w:rsidRPr="00280569">
              <w:rPr>
                <w:rFonts w:ascii="Times New Roman" w:eastAsia="Times New Roman" w:hAnsi="Times New Roman" w:cs="Times New Roman"/>
                <w:sz w:val="24"/>
              </w:rPr>
              <w:t>5,8</w:t>
            </w:r>
          </w:p>
        </w:tc>
        <w:tc>
          <w:tcPr>
            <w:tcW w:w="1094" w:type="dxa"/>
          </w:tcPr>
          <w:p w:rsidR="00AD48BA" w:rsidRPr="00280569" w:rsidRDefault="00AD48BA" w:rsidP="00AD48BA">
            <w:pPr>
              <w:spacing w:line="258" w:lineRule="exact"/>
              <w:ind w:left="250" w:right="229"/>
              <w:jc w:val="center"/>
              <w:rPr>
                <w:rFonts w:ascii="Times New Roman" w:eastAsia="Times New Roman" w:hAnsi="Times New Roman" w:cs="Times New Roman"/>
                <w:sz w:val="24"/>
              </w:rPr>
            </w:pPr>
            <w:r w:rsidRPr="00280569">
              <w:rPr>
                <w:rFonts w:ascii="Times New Roman" w:eastAsia="Times New Roman" w:hAnsi="Times New Roman" w:cs="Times New Roman"/>
                <w:sz w:val="24"/>
              </w:rPr>
              <w:t>6,1</w:t>
            </w:r>
          </w:p>
        </w:tc>
        <w:tc>
          <w:tcPr>
            <w:tcW w:w="1186" w:type="dxa"/>
          </w:tcPr>
          <w:p w:rsidR="00AD48BA" w:rsidRPr="00280569" w:rsidRDefault="00AD48BA" w:rsidP="00AD48BA">
            <w:pPr>
              <w:spacing w:line="258" w:lineRule="exact"/>
              <w:ind w:left="302" w:right="284"/>
              <w:jc w:val="center"/>
              <w:rPr>
                <w:rFonts w:ascii="Times New Roman" w:eastAsia="Times New Roman" w:hAnsi="Times New Roman" w:cs="Times New Roman"/>
                <w:sz w:val="24"/>
              </w:rPr>
            </w:pPr>
            <w:r w:rsidRPr="00280569">
              <w:rPr>
                <w:rFonts w:ascii="Times New Roman" w:eastAsia="Times New Roman" w:hAnsi="Times New Roman" w:cs="Times New Roman"/>
                <w:sz w:val="24"/>
              </w:rPr>
              <w:t>6,5</w:t>
            </w:r>
          </w:p>
        </w:tc>
      </w:tr>
      <w:tr w:rsidR="00AD48BA" w:rsidRPr="00280569" w:rsidTr="00EE2030">
        <w:trPr>
          <w:trHeight w:val="551"/>
          <w:jc w:val="center"/>
        </w:trPr>
        <w:tc>
          <w:tcPr>
            <w:tcW w:w="3275" w:type="dxa"/>
            <w:tcBorders>
              <w:left w:val="single" w:sz="4" w:space="0" w:color="000000"/>
            </w:tcBorders>
          </w:tcPr>
          <w:p w:rsidR="00AD48BA" w:rsidRPr="00280569" w:rsidRDefault="00AD48BA" w:rsidP="00AD48BA">
            <w:pPr>
              <w:spacing w:line="268" w:lineRule="exact"/>
              <w:ind w:left="105"/>
              <w:rPr>
                <w:rFonts w:ascii="Times New Roman" w:eastAsia="Times New Roman" w:hAnsi="Times New Roman" w:cs="Times New Roman"/>
                <w:sz w:val="24"/>
                <w:lang w:val="ru-RU"/>
              </w:rPr>
            </w:pPr>
            <w:r w:rsidRPr="00280569">
              <w:rPr>
                <w:rFonts w:ascii="Times New Roman" w:eastAsia="Times New Roman" w:hAnsi="Times New Roman" w:cs="Times New Roman"/>
                <w:sz w:val="24"/>
                <w:lang w:val="ru-RU"/>
              </w:rPr>
              <w:t>Бег</w:t>
            </w:r>
            <w:r w:rsidRPr="00280569">
              <w:rPr>
                <w:rFonts w:ascii="Times New Roman" w:eastAsia="Times New Roman" w:hAnsi="Times New Roman" w:cs="Times New Roman"/>
                <w:spacing w:val="20"/>
                <w:sz w:val="24"/>
                <w:lang w:val="ru-RU"/>
              </w:rPr>
              <w:t xml:space="preserve"> </w:t>
            </w:r>
            <w:r w:rsidRPr="00280569">
              <w:rPr>
                <w:rFonts w:ascii="Times New Roman" w:eastAsia="Times New Roman" w:hAnsi="Times New Roman" w:cs="Times New Roman"/>
                <w:sz w:val="24"/>
                <w:lang w:val="ru-RU"/>
              </w:rPr>
              <w:t>1000м</w:t>
            </w:r>
            <w:r w:rsidRPr="00280569">
              <w:rPr>
                <w:rFonts w:ascii="Times New Roman" w:eastAsia="Times New Roman" w:hAnsi="Times New Roman" w:cs="Times New Roman"/>
                <w:spacing w:val="75"/>
                <w:sz w:val="24"/>
                <w:lang w:val="ru-RU"/>
              </w:rPr>
              <w:t xml:space="preserve"> </w:t>
            </w:r>
            <w:r w:rsidRPr="00280569">
              <w:rPr>
                <w:rFonts w:ascii="Times New Roman" w:eastAsia="Times New Roman" w:hAnsi="Times New Roman" w:cs="Times New Roman"/>
                <w:sz w:val="24"/>
                <w:lang w:val="ru-RU"/>
              </w:rPr>
              <w:t>-</w:t>
            </w:r>
            <w:r w:rsidRPr="00280569">
              <w:rPr>
                <w:rFonts w:ascii="Times New Roman" w:eastAsia="Times New Roman" w:hAnsi="Times New Roman" w:cs="Times New Roman"/>
                <w:spacing w:val="78"/>
                <w:sz w:val="24"/>
                <w:lang w:val="ru-RU"/>
              </w:rPr>
              <w:t xml:space="preserve"> </w:t>
            </w:r>
            <w:r w:rsidRPr="00280569">
              <w:rPr>
                <w:rFonts w:ascii="Times New Roman" w:eastAsia="Times New Roman" w:hAnsi="Times New Roman" w:cs="Times New Roman"/>
                <w:sz w:val="24"/>
                <w:lang w:val="ru-RU"/>
              </w:rPr>
              <w:t>мальчики,</w:t>
            </w:r>
            <w:r w:rsidRPr="00280569">
              <w:rPr>
                <w:rFonts w:ascii="Times New Roman" w:eastAsia="Times New Roman" w:hAnsi="Times New Roman" w:cs="Times New Roman"/>
                <w:spacing w:val="75"/>
                <w:sz w:val="24"/>
                <w:lang w:val="ru-RU"/>
              </w:rPr>
              <w:t xml:space="preserve"> </w:t>
            </w:r>
            <w:r w:rsidRPr="00280569">
              <w:rPr>
                <w:rFonts w:ascii="Times New Roman" w:eastAsia="Times New Roman" w:hAnsi="Times New Roman" w:cs="Times New Roman"/>
                <w:sz w:val="24"/>
                <w:lang w:val="ru-RU"/>
              </w:rPr>
              <w:t>мин</w:t>
            </w:r>
          </w:p>
          <w:p w:rsidR="00AD48BA" w:rsidRPr="00280569" w:rsidRDefault="00AD48BA" w:rsidP="00AD48BA">
            <w:pPr>
              <w:spacing w:before="2" w:line="261" w:lineRule="exact"/>
              <w:ind w:left="105"/>
              <w:rPr>
                <w:rFonts w:ascii="Times New Roman" w:eastAsia="Times New Roman" w:hAnsi="Times New Roman" w:cs="Times New Roman"/>
                <w:sz w:val="24"/>
                <w:lang w:val="ru-RU"/>
              </w:rPr>
            </w:pPr>
            <w:r w:rsidRPr="00280569">
              <w:rPr>
                <w:rFonts w:ascii="Times New Roman" w:eastAsia="Times New Roman" w:hAnsi="Times New Roman" w:cs="Times New Roman"/>
                <w:sz w:val="24"/>
                <w:lang w:val="ru-RU"/>
              </w:rPr>
              <w:t>500м</w:t>
            </w:r>
            <w:r w:rsidRPr="00280569">
              <w:rPr>
                <w:rFonts w:ascii="Times New Roman" w:eastAsia="Times New Roman" w:hAnsi="Times New Roman" w:cs="Times New Roman"/>
                <w:spacing w:val="2"/>
                <w:sz w:val="24"/>
                <w:lang w:val="ru-RU"/>
              </w:rPr>
              <w:t xml:space="preserve"> </w:t>
            </w:r>
            <w:r w:rsidRPr="00280569">
              <w:rPr>
                <w:rFonts w:ascii="Times New Roman" w:eastAsia="Times New Roman" w:hAnsi="Times New Roman" w:cs="Times New Roman"/>
                <w:sz w:val="24"/>
                <w:lang w:val="ru-RU"/>
              </w:rPr>
              <w:t>-</w:t>
            </w:r>
            <w:r w:rsidRPr="00280569">
              <w:rPr>
                <w:rFonts w:ascii="Times New Roman" w:eastAsia="Times New Roman" w:hAnsi="Times New Roman" w:cs="Times New Roman"/>
                <w:spacing w:val="-2"/>
                <w:sz w:val="24"/>
                <w:lang w:val="ru-RU"/>
              </w:rPr>
              <w:t xml:space="preserve"> </w:t>
            </w:r>
            <w:r w:rsidRPr="00280569">
              <w:rPr>
                <w:rFonts w:ascii="Times New Roman" w:eastAsia="Times New Roman" w:hAnsi="Times New Roman" w:cs="Times New Roman"/>
                <w:sz w:val="24"/>
                <w:lang w:val="ru-RU"/>
              </w:rPr>
              <w:t>девочки,</w:t>
            </w:r>
            <w:r w:rsidRPr="00280569">
              <w:rPr>
                <w:rFonts w:ascii="Times New Roman" w:eastAsia="Times New Roman" w:hAnsi="Times New Roman" w:cs="Times New Roman"/>
                <w:spacing w:val="-2"/>
                <w:sz w:val="24"/>
                <w:lang w:val="ru-RU"/>
              </w:rPr>
              <w:t xml:space="preserve"> </w:t>
            </w:r>
            <w:r w:rsidRPr="00280569">
              <w:rPr>
                <w:rFonts w:ascii="Times New Roman" w:eastAsia="Times New Roman" w:hAnsi="Times New Roman" w:cs="Times New Roman"/>
                <w:sz w:val="24"/>
                <w:lang w:val="ru-RU"/>
              </w:rPr>
              <w:t>мин</w:t>
            </w:r>
          </w:p>
        </w:tc>
        <w:tc>
          <w:tcPr>
            <w:tcW w:w="1003" w:type="dxa"/>
          </w:tcPr>
          <w:p w:rsidR="00AD48BA" w:rsidRPr="00280569" w:rsidRDefault="00AD48BA" w:rsidP="00AD48BA">
            <w:pPr>
              <w:spacing w:line="268" w:lineRule="exact"/>
              <w:ind w:right="271"/>
              <w:jc w:val="right"/>
              <w:rPr>
                <w:rFonts w:ascii="Times New Roman" w:eastAsia="Times New Roman" w:hAnsi="Times New Roman" w:cs="Times New Roman"/>
                <w:sz w:val="24"/>
              </w:rPr>
            </w:pPr>
            <w:r w:rsidRPr="00280569">
              <w:rPr>
                <w:rFonts w:ascii="Times New Roman" w:eastAsia="Times New Roman" w:hAnsi="Times New Roman" w:cs="Times New Roman"/>
                <w:sz w:val="24"/>
              </w:rPr>
              <w:t>4,20</w:t>
            </w:r>
          </w:p>
        </w:tc>
        <w:tc>
          <w:tcPr>
            <w:tcW w:w="1094" w:type="dxa"/>
          </w:tcPr>
          <w:p w:rsidR="00AD48BA" w:rsidRPr="00280569" w:rsidRDefault="00AD48BA" w:rsidP="00AD48BA">
            <w:pPr>
              <w:spacing w:line="268" w:lineRule="exact"/>
              <w:ind w:right="313"/>
              <w:jc w:val="right"/>
              <w:rPr>
                <w:rFonts w:ascii="Times New Roman" w:eastAsia="Times New Roman" w:hAnsi="Times New Roman" w:cs="Times New Roman"/>
                <w:sz w:val="24"/>
              </w:rPr>
            </w:pPr>
            <w:r w:rsidRPr="00280569">
              <w:rPr>
                <w:rFonts w:ascii="Times New Roman" w:eastAsia="Times New Roman" w:hAnsi="Times New Roman" w:cs="Times New Roman"/>
                <w:sz w:val="24"/>
              </w:rPr>
              <w:t>4,45</w:t>
            </w:r>
          </w:p>
        </w:tc>
        <w:tc>
          <w:tcPr>
            <w:tcW w:w="1094" w:type="dxa"/>
          </w:tcPr>
          <w:p w:rsidR="00AD48BA" w:rsidRPr="00280569" w:rsidRDefault="00AD48BA" w:rsidP="00AD48BA">
            <w:pPr>
              <w:spacing w:line="268" w:lineRule="exact"/>
              <w:ind w:left="250" w:right="228"/>
              <w:jc w:val="center"/>
              <w:rPr>
                <w:rFonts w:ascii="Times New Roman" w:eastAsia="Times New Roman" w:hAnsi="Times New Roman" w:cs="Times New Roman"/>
                <w:sz w:val="24"/>
              </w:rPr>
            </w:pPr>
            <w:r w:rsidRPr="00280569">
              <w:rPr>
                <w:rFonts w:ascii="Times New Roman" w:eastAsia="Times New Roman" w:hAnsi="Times New Roman" w:cs="Times New Roman"/>
                <w:sz w:val="24"/>
              </w:rPr>
              <w:t>5,15</w:t>
            </w:r>
          </w:p>
        </w:tc>
        <w:tc>
          <w:tcPr>
            <w:tcW w:w="1185" w:type="dxa"/>
          </w:tcPr>
          <w:p w:rsidR="00AD48BA" w:rsidRPr="00280569" w:rsidRDefault="00AD48BA" w:rsidP="00AD48BA">
            <w:pPr>
              <w:spacing w:line="268" w:lineRule="exact"/>
              <w:ind w:right="359"/>
              <w:jc w:val="right"/>
              <w:rPr>
                <w:rFonts w:ascii="Times New Roman" w:eastAsia="Times New Roman" w:hAnsi="Times New Roman" w:cs="Times New Roman"/>
                <w:sz w:val="24"/>
              </w:rPr>
            </w:pPr>
            <w:r w:rsidRPr="00280569">
              <w:rPr>
                <w:rFonts w:ascii="Times New Roman" w:eastAsia="Times New Roman" w:hAnsi="Times New Roman" w:cs="Times New Roman"/>
                <w:sz w:val="24"/>
              </w:rPr>
              <w:t>2,22</w:t>
            </w:r>
          </w:p>
        </w:tc>
        <w:tc>
          <w:tcPr>
            <w:tcW w:w="1094" w:type="dxa"/>
          </w:tcPr>
          <w:p w:rsidR="00AD48BA" w:rsidRPr="00280569" w:rsidRDefault="00AD48BA" w:rsidP="00AD48BA">
            <w:pPr>
              <w:spacing w:line="268" w:lineRule="exact"/>
              <w:ind w:left="250" w:right="224"/>
              <w:jc w:val="center"/>
              <w:rPr>
                <w:rFonts w:ascii="Times New Roman" w:eastAsia="Times New Roman" w:hAnsi="Times New Roman" w:cs="Times New Roman"/>
                <w:sz w:val="24"/>
              </w:rPr>
            </w:pPr>
            <w:r w:rsidRPr="00280569">
              <w:rPr>
                <w:rFonts w:ascii="Times New Roman" w:eastAsia="Times New Roman" w:hAnsi="Times New Roman" w:cs="Times New Roman"/>
                <w:sz w:val="24"/>
              </w:rPr>
              <w:t>2,55</w:t>
            </w:r>
          </w:p>
        </w:tc>
        <w:tc>
          <w:tcPr>
            <w:tcW w:w="1186" w:type="dxa"/>
          </w:tcPr>
          <w:p w:rsidR="00AD48BA" w:rsidRPr="00280569" w:rsidRDefault="00AD48BA" w:rsidP="00AD48BA">
            <w:pPr>
              <w:spacing w:line="268" w:lineRule="exact"/>
              <w:ind w:left="297" w:right="284"/>
              <w:jc w:val="center"/>
              <w:rPr>
                <w:rFonts w:ascii="Times New Roman" w:eastAsia="Times New Roman" w:hAnsi="Times New Roman" w:cs="Times New Roman"/>
                <w:sz w:val="24"/>
              </w:rPr>
            </w:pPr>
            <w:r w:rsidRPr="00280569">
              <w:rPr>
                <w:rFonts w:ascii="Times New Roman" w:eastAsia="Times New Roman" w:hAnsi="Times New Roman" w:cs="Times New Roman"/>
                <w:sz w:val="24"/>
              </w:rPr>
              <w:t>2,80</w:t>
            </w:r>
          </w:p>
        </w:tc>
      </w:tr>
      <w:tr w:rsidR="00AD48BA" w:rsidRPr="00280569" w:rsidTr="00EE2030">
        <w:trPr>
          <w:trHeight w:val="287"/>
          <w:jc w:val="center"/>
        </w:trPr>
        <w:tc>
          <w:tcPr>
            <w:tcW w:w="3275" w:type="dxa"/>
            <w:tcBorders>
              <w:left w:val="single" w:sz="4" w:space="0" w:color="000000"/>
            </w:tcBorders>
          </w:tcPr>
          <w:p w:rsidR="00AD48BA" w:rsidRPr="00280569" w:rsidRDefault="00AD48BA" w:rsidP="00AD48BA">
            <w:pPr>
              <w:spacing w:line="267" w:lineRule="exact"/>
              <w:ind w:left="105"/>
              <w:rPr>
                <w:rFonts w:ascii="Times New Roman" w:eastAsia="Times New Roman" w:hAnsi="Times New Roman" w:cs="Times New Roman"/>
                <w:sz w:val="24"/>
              </w:rPr>
            </w:pPr>
            <w:r w:rsidRPr="00280569">
              <w:rPr>
                <w:rFonts w:ascii="Times New Roman" w:eastAsia="Times New Roman" w:hAnsi="Times New Roman" w:cs="Times New Roman"/>
                <w:sz w:val="24"/>
              </w:rPr>
              <w:t>Бег</w:t>
            </w:r>
            <w:r w:rsidRPr="00280569">
              <w:rPr>
                <w:rFonts w:ascii="Times New Roman" w:eastAsia="Times New Roman" w:hAnsi="Times New Roman" w:cs="Times New Roman"/>
                <w:spacing w:val="2"/>
                <w:sz w:val="24"/>
              </w:rPr>
              <w:t xml:space="preserve"> </w:t>
            </w:r>
            <w:r w:rsidRPr="00280569">
              <w:rPr>
                <w:rFonts w:ascii="Times New Roman" w:eastAsia="Times New Roman" w:hAnsi="Times New Roman" w:cs="Times New Roman"/>
                <w:sz w:val="24"/>
              </w:rPr>
              <w:t>60</w:t>
            </w:r>
            <w:r w:rsidRPr="00280569">
              <w:rPr>
                <w:rFonts w:ascii="Times New Roman" w:eastAsia="Times New Roman" w:hAnsi="Times New Roman" w:cs="Times New Roman"/>
                <w:spacing w:val="-5"/>
                <w:sz w:val="24"/>
              </w:rPr>
              <w:t xml:space="preserve"> </w:t>
            </w:r>
            <w:r w:rsidRPr="00280569">
              <w:rPr>
                <w:rFonts w:ascii="Times New Roman" w:eastAsia="Times New Roman" w:hAnsi="Times New Roman" w:cs="Times New Roman"/>
                <w:sz w:val="24"/>
              </w:rPr>
              <w:t>м,</w:t>
            </w:r>
            <w:r w:rsidRPr="00280569">
              <w:rPr>
                <w:rFonts w:ascii="Times New Roman" w:eastAsia="Times New Roman" w:hAnsi="Times New Roman" w:cs="Times New Roman"/>
                <w:spacing w:val="-3"/>
                <w:sz w:val="24"/>
              </w:rPr>
              <w:t xml:space="preserve"> </w:t>
            </w:r>
            <w:r w:rsidRPr="00280569">
              <w:rPr>
                <w:rFonts w:ascii="Times New Roman" w:eastAsia="Times New Roman" w:hAnsi="Times New Roman" w:cs="Times New Roman"/>
                <w:sz w:val="24"/>
              </w:rPr>
              <w:t>секунд</w:t>
            </w:r>
          </w:p>
        </w:tc>
        <w:tc>
          <w:tcPr>
            <w:tcW w:w="1003" w:type="dxa"/>
          </w:tcPr>
          <w:p w:rsidR="00AD48BA" w:rsidRPr="00280569" w:rsidRDefault="00AD48BA" w:rsidP="00AD48BA">
            <w:pPr>
              <w:spacing w:line="267" w:lineRule="exact"/>
              <w:ind w:right="328"/>
              <w:jc w:val="right"/>
              <w:rPr>
                <w:rFonts w:ascii="Times New Roman" w:eastAsia="Times New Roman" w:hAnsi="Times New Roman" w:cs="Times New Roman"/>
                <w:sz w:val="24"/>
              </w:rPr>
            </w:pPr>
            <w:r w:rsidRPr="00280569">
              <w:rPr>
                <w:rFonts w:ascii="Times New Roman" w:eastAsia="Times New Roman" w:hAnsi="Times New Roman" w:cs="Times New Roman"/>
                <w:sz w:val="24"/>
              </w:rPr>
              <w:t>9,8</w:t>
            </w:r>
          </w:p>
        </w:tc>
        <w:tc>
          <w:tcPr>
            <w:tcW w:w="1094" w:type="dxa"/>
          </w:tcPr>
          <w:p w:rsidR="00AD48BA" w:rsidRPr="00280569" w:rsidRDefault="00AD48BA" w:rsidP="00AD48BA">
            <w:pPr>
              <w:spacing w:line="267" w:lineRule="exact"/>
              <w:ind w:right="313"/>
              <w:jc w:val="right"/>
              <w:rPr>
                <w:rFonts w:ascii="Times New Roman" w:eastAsia="Times New Roman" w:hAnsi="Times New Roman" w:cs="Times New Roman"/>
                <w:sz w:val="24"/>
              </w:rPr>
            </w:pPr>
            <w:r w:rsidRPr="00280569">
              <w:rPr>
                <w:rFonts w:ascii="Times New Roman" w:eastAsia="Times New Roman" w:hAnsi="Times New Roman" w:cs="Times New Roman"/>
                <w:sz w:val="24"/>
              </w:rPr>
              <w:t>10,2</w:t>
            </w:r>
          </w:p>
        </w:tc>
        <w:tc>
          <w:tcPr>
            <w:tcW w:w="1094" w:type="dxa"/>
          </w:tcPr>
          <w:p w:rsidR="00AD48BA" w:rsidRPr="00280569" w:rsidRDefault="00AD48BA" w:rsidP="00AD48BA">
            <w:pPr>
              <w:spacing w:line="267" w:lineRule="exact"/>
              <w:ind w:left="250" w:right="228"/>
              <w:jc w:val="center"/>
              <w:rPr>
                <w:rFonts w:ascii="Times New Roman" w:eastAsia="Times New Roman" w:hAnsi="Times New Roman" w:cs="Times New Roman"/>
                <w:sz w:val="24"/>
              </w:rPr>
            </w:pPr>
            <w:r w:rsidRPr="00280569">
              <w:rPr>
                <w:rFonts w:ascii="Times New Roman" w:eastAsia="Times New Roman" w:hAnsi="Times New Roman" w:cs="Times New Roman"/>
                <w:sz w:val="24"/>
              </w:rPr>
              <w:t>11,1</w:t>
            </w:r>
          </w:p>
        </w:tc>
        <w:tc>
          <w:tcPr>
            <w:tcW w:w="1185" w:type="dxa"/>
          </w:tcPr>
          <w:p w:rsidR="00AD48BA" w:rsidRPr="00280569" w:rsidRDefault="00AD48BA" w:rsidP="00AD48BA">
            <w:pPr>
              <w:spacing w:line="267" w:lineRule="exact"/>
              <w:ind w:right="359"/>
              <w:jc w:val="right"/>
              <w:rPr>
                <w:rFonts w:ascii="Times New Roman" w:eastAsia="Times New Roman" w:hAnsi="Times New Roman" w:cs="Times New Roman"/>
                <w:sz w:val="24"/>
              </w:rPr>
            </w:pPr>
            <w:r w:rsidRPr="00280569">
              <w:rPr>
                <w:rFonts w:ascii="Times New Roman" w:eastAsia="Times New Roman" w:hAnsi="Times New Roman" w:cs="Times New Roman"/>
                <w:sz w:val="24"/>
              </w:rPr>
              <w:t>10,0</w:t>
            </w:r>
          </w:p>
        </w:tc>
        <w:tc>
          <w:tcPr>
            <w:tcW w:w="1094" w:type="dxa"/>
          </w:tcPr>
          <w:p w:rsidR="00AD48BA" w:rsidRPr="00280569" w:rsidRDefault="00AD48BA" w:rsidP="00AD48BA">
            <w:pPr>
              <w:spacing w:line="267" w:lineRule="exact"/>
              <w:ind w:left="250" w:right="224"/>
              <w:jc w:val="center"/>
              <w:rPr>
                <w:rFonts w:ascii="Times New Roman" w:eastAsia="Times New Roman" w:hAnsi="Times New Roman" w:cs="Times New Roman"/>
                <w:sz w:val="24"/>
              </w:rPr>
            </w:pPr>
            <w:r w:rsidRPr="00280569">
              <w:rPr>
                <w:rFonts w:ascii="Times New Roman" w:eastAsia="Times New Roman" w:hAnsi="Times New Roman" w:cs="Times New Roman"/>
                <w:sz w:val="24"/>
              </w:rPr>
              <w:t>10,7</w:t>
            </w:r>
          </w:p>
        </w:tc>
        <w:tc>
          <w:tcPr>
            <w:tcW w:w="1186" w:type="dxa"/>
          </w:tcPr>
          <w:p w:rsidR="00AD48BA" w:rsidRPr="00280569" w:rsidRDefault="00AD48BA" w:rsidP="00AD48BA">
            <w:pPr>
              <w:spacing w:line="267" w:lineRule="exact"/>
              <w:ind w:left="297" w:right="284"/>
              <w:jc w:val="center"/>
              <w:rPr>
                <w:rFonts w:ascii="Times New Roman" w:eastAsia="Times New Roman" w:hAnsi="Times New Roman" w:cs="Times New Roman"/>
                <w:sz w:val="24"/>
              </w:rPr>
            </w:pPr>
            <w:r w:rsidRPr="00280569">
              <w:rPr>
                <w:rFonts w:ascii="Times New Roman" w:eastAsia="Times New Roman" w:hAnsi="Times New Roman" w:cs="Times New Roman"/>
                <w:sz w:val="24"/>
              </w:rPr>
              <w:t>11,3</w:t>
            </w:r>
          </w:p>
        </w:tc>
      </w:tr>
      <w:tr w:rsidR="00AD48BA" w:rsidRPr="00280569" w:rsidTr="00EE2030">
        <w:trPr>
          <w:trHeight w:val="273"/>
          <w:jc w:val="center"/>
        </w:trPr>
        <w:tc>
          <w:tcPr>
            <w:tcW w:w="3275" w:type="dxa"/>
            <w:tcBorders>
              <w:left w:val="single" w:sz="4" w:space="0" w:color="000000"/>
            </w:tcBorders>
          </w:tcPr>
          <w:p w:rsidR="00AD48BA" w:rsidRPr="00280569" w:rsidRDefault="00AD48BA" w:rsidP="00AD48BA">
            <w:pPr>
              <w:spacing w:line="253" w:lineRule="exact"/>
              <w:ind w:left="105"/>
              <w:rPr>
                <w:rFonts w:ascii="Times New Roman" w:eastAsia="Times New Roman" w:hAnsi="Times New Roman" w:cs="Times New Roman"/>
                <w:sz w:val="24"/>
              </w:rPr>
            </w:pPr>
            <w:r w:rsidRPr="00280569">
              <w:rPr>
                <w:rFonts w:ascii="Times New Roman" w:eastAsia="Times New Roman" w:hAnsi="Times New Roman" w:cs="Times New Roman"/>
                <w:sz w:val="24"/>
              </w:rPr>
              <w:lastRenderedPageBreak/>
              <w:t>Бег</w:t>
            </w:r>
            <w:r w:rsidRPr="00280569">
              <w:rPr>
                <w:rFonts w:ascii="Times New Roman" w:eastAsia="Times New Roman" w:hAnsi="Times New Roman" w:cs="Times New Roman"/>
                <w:spacing w:val="3"/>
                <w:sz w:val="24"/>
              </w:rPr>
              <w:t xml:space="preserve"> </w:t>
            </w:r>
            <w:r w:rsidRPr="00280569">
              <w:rPr>
                <w:rFonts w:ascii="Times New Roman" w:eastAsia="Times New Roman" w:hAnsi="Times New Roman" w:cs="Times New Roman"/>
                <w:sz w:val="24"/>
              </w:rPr>
              <w:t>2000</w:t>
            </w:r>
            <w:r w:rsidRPr="00280569">
              <w:rPr>
                <w:rFonts w:ascii="Times New Roman" w:eastAsia="Times New Roman" w:hAnsi="Times New Roman" w:cs="Times New Roman"/>
                <w:spacing w:val="-3"/>
                <w:sz w:val="24"/>
              </w:rPr>
              <w:t xml:space="preserve"> </w:t>
            </w:r>
            <w:r w:rsidRPr="00280569">
              <w:rPr>
                <w:rFonts w:ascii="Times New Roman" w:eastAsia="Times New Roman" w:hAnsi="Times New Roman" w:cs="Times New Roman"/>
                <w:sz w:val="24"/>
              </w:rPr>
              <w:t>м,</w:t>
            </w:r>
            <w:r w:rsidRPr="00280569">
              <w:rPr>
                <w:rFonts w:ascii="Times New Roman" w:eastAsia="Times New Roman" w:hAnsi="Times New Roman" w:cs="Times New Roman"/>
                <w:spacing w:val="-2"/>
                <w:sz w:val="24"/>
              </w:rPr>
              <w:t xml:space="preserve"> </w:t>
            </w:r>
            <w:r w:rsidRPr="00280569">
              <w:rPr>
                <w:rFonts w:ascii="Times New Roman" w:eastAsia="Times New Roman" w:hAnsi="Times New Roman" w:cs="Times New Roman"/>
                <w:sz w:val="24"/>
              </w:rPr>
              <w:t>мин</w:t>
            </w:r>
          </w:p>
        </w:tc>
        <w:tc>
          <w:tcPr>
            <w:tcW w:w="3191" w:type="dxa"/>
            <w:gridSpan w:val="3"/>
          </w:tcPr>
          <w:p w:rsidR="00AD48BA" w:rsidRPr="00280569" w:rsidRDefault="00AD48BA" w:rsidP="00AD48BA">
            <w:pPr>
              <w:spacing w:line="253" w:lineRule="exact"/>
              <w:ind w:left="657"/>
              <w:rPr>
                <w:rFonts w:ascii="Times New Roman" w:eastAsia="Times New Roman" w:hAnsi="Times New Roman" w:cs="Times New Roman"/>
                <w:sz w:val="24"/>
              </w:rPr>
            </w:pPr>
            <w:r w:rsidRPr="00280569">
              <w:rPr>
                <w:rFonts w:ascii="Times New Roman" w:eastAsia="Times New Roman" w:hAnsi="Times New Roman" w:cs="Times New Roman"/>
                <w:sz w:val="24"/>
              </w:rPr>
              <w:t>Без учета</w:t>
            </w:r>
            <w:r w:rsidRPr="00280569">
              <w:rPr>
                <w:rFonts w:ascii="Times New Roman" w:eastAsia="Times New Roman" w:hAnsi="Times New Roman" w:cs="Times New Roman"/>
                <w:spacing w:val="-1"/>
                <w:sz w:val="24"/>
              </w:rPr>
              <w:t xml:space="preserve"> </w:t>
            </w:r>
            <w:r w:rsidRPr="00280569">
              <w:rPr>
                <w:rFonts w:ascii="Times New Roman" w:eastAsia="Times New Roman" w:hAnsi="Times New Roman" w:cs="Times New Roman"/>
                <w:sz w:val="24"/>
              </w:rPr>
              <w:t>времени</w:t>
            </w:r>
          </w:p>
        </w:tc>
        <w:tc>
          <w:tcPr>
            <w:tcW w:w="3465" w:type="dxa"/>
            <w:gridSpan w:val="3"/>
          </w:tcPr>
          <w:p w:rsidR="00AD48BA" w:rsidRPr="00280569" w:rsidRDefault="00AD48BA" w:rsidP="00AD48BA">
            <w:pPr>
              <w:rPr>
                <w:rFonts w:ascii="Times New Roman" w:eastAsia="Times New Roman" w:hAnsi="Times New Roman" w:cs="Times New Roman"/>
                <w:sz w:val="20"/>
              </w:rPr>
            </w:pPr>
          </w:p>
        </w:tc>
      </w:tr>
      <w:tr w:rsidR="00AD48BA" w:rsidRPr="00280569" w:rsidTr="00EE2030">
        <w:trPr>
          <w:trHeight w:val="287"/>
          <w:jc w:val="center"/>
        </w:trPr>
        <w:tc>
          <w:tcPr>
            <w:tcW w:w="3275" w:type="dxa"/>
            <w:tcBorders>
              <w:left w:val="single" w:sz="4" w:space="0" w:color="000000"/>
            </w:tcBorders>
          </w:tcPr>
          <w:p w:rsidR="00AD48BA" w:rsidRPr="00280569" w:rsidRDefault="00AD48BA" w:rsidP="00AD48BA">
            <w:pPr>
              <w:spacing w:line="267" w:lineRule="exact"/>
              <w:ind w:left="105"/>
              <w:rPr>
                <w:rFonts w:ascii="Times New Roman" w:eastAsia="Times New Roman" w:hAnsi="Times New Roman" w:cs="Times New Roman"/>
                <w:sz w:val="24"/>
                <w:lang w:val="ru-RU"/>
              </w:rPr>
            </w:pPr>
            <w:r w:rsidRPr="00280569">
              <w:rPr>
                <w:rFonts w:ascii="Times New Roman" w:eastAsia="Times New Roman" w:hAnsi="Times New Roman" w:cs="Times New Roman"/>
                <w:sz w:val="24"/>
                <w:lang w:val="ru-RU"/>
              </w:rPr>
              <w:t>Прыжки</w:t>
            </w:r>
            <w:r w:rsidRPr="00280569">
              <w:rPr>
                <w:rFonts w:ascii="Times New Roman" w:eastAsia="Times New Roman" w:hAnsi="Times New Roman" w:cs="Times New Roman"/>
                <w:spacing w:val="2"/>
                <w:sz w:val="24"/>
                <w:lang w:val="ru-RU"/>
              </w:rPr>
              <w:t xml:space="preserve"> </w:t>
            </w:r>
            <w:r w:rsidRPr="00280569">
              <w:rPr>
                <w:rFonts w:ascii="Times New Roman" w:eastAsia="Times New Roman" w:hAnsi="Times New Roman" w:cs="Times New Roman"/>
                <w:sz w:val="24"/>
                <w:lang w:val="ru-RU"/>
              </w:rPr>
              <w:t>в</w:t>
            </w:r>
            <w:r w:rsidRPr="00280569">
              <w:rPr>
                <w:rFonts w:ascii="Times New Roman" w:eastAsia="Times New Roman" w:hAnsi="Times New Roman" w:cs="Times New Roman"/>
                <w:spacing w:val="-2"/>
                <w:sz w:val="24"/>
                <w:lang w:val="ru-RU"/>
              </w:rPr>
              <w:t xml:space="preserve"> </w:t>
            </w:r>
            <w:r w:rsidRPr="00280569">
              <w:rPr>
                <w:rFonts w:ascii="Times New Roman" w:eastAsia="Times New Roman" w:hAnsi="Times New Roman" w:cs="Times New Roman"/>
                <w:sz w:val="24"/>
                <w:lang w:val="ru-RU"/>
              </w:rPr>
              <w:t>длину</w:t>
            </w:r>
            <w:r w:rsidRPr="00280569">
              <w:rPr>
                <w:rFonts w:ascii="Times New Roman" w:eastAsia="Times New Roman" w:hAnsi="Times New Roman" w:cs="Times New Roman"/>
                <w:spacing w:val="-9"/>
                <w:sz w:val="24"/>
                <w:lang w:val="ru-RU"/>
              </w:rPr>
              <w:t xml:space="preserve"> </w:t>
            </w:r>
            <w:r w:rsidRPr="00280569">
              <w:rPr>
                <w:rFonts w:ascii="Times New Roman" w:eastAsia="Times New Roman" w:hAnsi="Times New Roman" w:cs="Times New Roman"/>
                <w:sz w:val="24"/>
                <w:lang w:val="ru-RU"/>
              </w:rPr>
              <w:t>с места</w:t>
            </w:r>
          </w:p>
        </w:tc>
        <w:tc>
          <w:tcPr>
            <w:tcW w:w="1003" w:type="dxa"/>
          </w:tcPr>
          <w:p w:rsidR="00AD48BA" w:rsidRPr="00280569" w:rsidRDefault="00AD48BA" w:rsidP="00AD48BA">
            <w:pPr>
              <w:spacing w:line="267" w:lineRule="exact"/>
              <w:ind w:right="304"/>
              <w:jc w:val="right"/>
              <w:rPr>
                <w:rFonts w:ascii="Times New Roman" w:eastAsia="Times New Roman" w:hAnsi="Times New Roman" w:cs="Times New Roman"/>
                <w:sz w:val="24"/>
              </w:rPr>
            </w:pPr>
            <w:r w:rsidRPr="00280569">
              <w:rPr>
                <w:rFonts w:ascii="Times New Roman" w:eastAsia="Times New Roman" w:hAnsi="Times New Roman" w:cs="Times New Roman"/>
                <w:sz w:val="24"/>
              </w:rPr>
              <w:t>175</w:t>
            </w:r>
          </w:p>
        </w:tc>
        <w:tc>
          <w:tcPr>
            <w:tcW w:w="1094" w:type="dxa"/>
          </w:tcPr>
          <w:p w:rsidR="00AD48BA" w:rsidRPr="00280569" w:rsidRDefault="00AD48BA" w:rsidP="00AD48BA">
            <w:pPr>
              <w:spacing w:line="267" w:lineRule="exact"/>
              <w:ind w:right="346"/>
              <w:jc w:val="right"/>
              <w:rPr>
                <w:rFonts w:ascii="Times New Roman" w:eastAsia="Times New Roman" w:hAnsi="Times New Roman" w:cs="Times New Roman"/>
                <w:sz w:val="24"/>
              </w:rPr>
            </w:pPr>
            <w:r w:rsidRPr="00280569">
              <w:rPr>
                <w:rFonts w:ascii="Times New Roman" w:eastAsia="Times New Roman" w:hAnsi="Times New Roman" w:cs="Times New Roman"/>
                <w:sz w:val="24"/>
              </w:rPr>
              <w:t>165</w:t>
            </w:r>
          </w:p>
        </w:tc>
        <w:tc>
          <w:tcPr>
            <w:tcW w:w="1094" w:type="dxa"/>
          </w:tcPr>
          <w:p w:rsidR="00AD48BA" w:rsidRPr="00280569" w:rsidRDefault="00AD48BA" w:rsidP="00AD48BA">
            <w:pPr>
              <w:spacing w:line="267" w:lineRule="exact"/>
              <w:ind w:left="250" w:right="233"/>
              <w:jc w:val="center"/>
              <w:rPr>
                <w:rFonts w:ascii="Times New Roman" w:eastAsia="Times New Roman" w:hAnsi="Times New Roman" w:cs="Times New Roman"/>
                <w:sz w:val="24"/>
              </w:rPr>
            </w:pPr>
            <w:r w:rsidRPr="00280569">
              <w:rPr>
                <w:rFonts w:ascii="Times New Roman" w:eastAsia="Times New Roman" w:hAnsi="Times New Roman" w:cs="Times New Roman"/>
                <w:sz w:val="24"/>
              </w:rPr>
              <w:t>145</w:t>
            </w:r>
          </w:p>
        </w:tc>
        <w:tc>
          <w:tcPr>
            <w:tcW w:w="1185" w:type="dxa"/>
          </w:tcPr>
          <w:p w:rsidR="00AD48BA" w:rsidRPr="00280569" w:rsidRDefault="00AD48BA" w:rsidP="00AD48BA">
            <w:pPr>
              <w:spacing w:line="267" w:lineRule="exact"/>
              <w:ind w:right="392"/>
              <w:jc w:val="right"/>
              <w:rPr>
                <w:rFonts w:ascii="Times New Roman" w:eastAsia="Times New Roman" w:hAnsi="Times New Roman" w:cs="Times New Roman"/>
                <w:sz w:val="24"/>
              </w:rPr>
            </w:pPr>
            <w:r w:rsidRPr="00280569">
              <w:rPr>
                <w:rFonts w:ascii="Times New Roman" w:eastAsia="Times New Roman" w:hAnsi="Times New Roman" w:cs="Times New Roman"/>
                <w:sz w:val="24"/>
              </w:rPr>
              <w:t>165</w:t>
            </w:r>
          </w:p>
        </w:tc>
        <w:tc>
          <w:tcPr>
            <w:tcW w:w="1094" w:type="dxa"/>
          </w:tcPr>
          <w:p w:rsidR="00AD48BA" w:rsidRPr="00280569" w:rsidRDefault="00AD48BA" w:rsidP="00AD48BA">
            <w:pPr>
              <w:spacing w:line="267" w:lineRule="exact"/>
              <w:ind w:left="250" w:right="229"/>
              <w:jc w:val="center"/>
              <w:rPr>
                <w:rFonts w:ascii="Times New Roman" w:eastAsia="Times New Roman" w:hAnsi="Times New Roman" w:cs="Times New Roman"/>
                <w:sz w:val="24"/>
              </w:rPr>
            </w:pPr>
            <w:r w:rsidRPr="00280569">
              <w:rPr>
                <w:rFonts w:ascii="Times New Roman" w:eastAsia="Times New Roman" w:hAnsi="Times New Roman" w:cs="Times New Roman"/>
                <w:sz w:val="24"/>
              </w:rPr>
              <w:t>155</w:t>
            </w:r>
          </w:p>
        </w:tc>
        <w:tc>
          <w:tcPr>
            <w:tcW w:w="1186" w:type="dxa"/>
          </w:tcPr>
          <w:p w:rsidR="00AD48BA" w:rsidRPr="00280569" w:rsidRDefault="00AD48BA" w:rsidP="00AD48BA">
            <w:pPr>
              <w:spacing w:line="267" w:lineRule="exact"/>
              <w:ind w:left="292" w:right="284"/>
              <w:jc w:val="center"/>
              <w:rPr>
                <w:rFonts w:ascii="Times New Roman" w:eastAsia="Times New Roman" w:hAnsi="Times New Roman" w:cs="Times New Roman"/>
                <w:sz w:val="24"/>
              </w:rPr>
            </w:pPr>
            <w:r w:rsidRPr="00280569">
              <w:rPr>
                <w:rFonts w:ascii="Times New Roman" w:eastAsia="Times New Roman" w:hAnsi="Times New Roman" w:cs="Times New Roman"/>
                <w:sz w:val="24"/>
              </w:rPr>
              <w:t>140</w:t>
            </w:r>
          </w:p>
        </w:tc>
      </w:tr>
      <w:tr w:rsidR="00AD48BA" w:rsidRPr="00280569" w:rsidTr="00EE2030">
        <w:trPr>
          <w:trHeight w:val="551"/>
          <w:jc w:val="center"/>
        </w:trPr>
        <w:tc>
          <w:tcPr>
            <w:tcW w:w="3275" w:type="dxa"/>
            <w:tcBorders>
              <w:left w:val="single" w:sz="4" w:space="0" w:color="000000"/>
            </w:tcBorders>
          </w:tcPr>
          <w:p w:rsidR="00AD48BA" w:rsidRPr="00280569" w:rsidRDefault="00AD48BA" w:rsidP="00AD48BA">
            <w:pPr>
              <w:tabs>
                <w:tab w:val="left" w:pos="1807"/>
                <w:tab w:val="left" w:pos="2296"/>
              </w:tabs>
              <w:spacing w:line="266" w:lineRule="exact"/>
              <w:ind w:left="105"/>
              <w:rPr>
                <w:rFonts w:ascii="Times New Roman" w:eastAsia="Times New Roman" w:hAnsi="Times New Roman" w:cs="Times New Roman"/>
                <w:sz w:val="24"/>
              </w:rPr>
            </w:pPr>
            <w:r w:rsidRPr="00280569">
              <w:rPr>
                <w:rFonts w:ascii="Times New Roman" w:eastAsia="Times New Roman" w:hAnsi="Times New Roman" w:cs="Times New Roman"/>
                <w:sz w:val="24"/>
              </w:rPr>
              <w:t>Подтягивание</w:t>
            </w:r>
            <w:r w:rsidRPr="00280569">
              <w:rPr>
                <w:rFonts w:ascii="Times New Roman" w:eastAsia="Times New Roman" w:hAnsi="Times New Roman" w:cs="Times New Roman"/>
                <w:sz w:val="24"/>
              </w:rPr>
              <w:tab/>
              <w:t>на</w:t>
            </w:r>
            <w:r w:rsidRPr="00280569">
              <w:rPr>
                <w:rFonts w:ascii="Times New Roman" w:eastAsia="Times New Roman" w:hAnsi="Times New Roman" w:cs="Times New Roman"/>
                <w:sz w:val="24"/>
              </w:rPr>
              <w:tab/>
              <w:t>высокой</w:t>
            </w:r>
          </w:p>
          <w:p w:rsidR="00AD48BA" w:rsidRPr="00280569" w:rsidRDefault="00AD48BA" w:rsidP="00AD48BA">
            <w:pPr>
              <w:spacing w:line="265" w:lineRule="exact"/>
              <w:ind w:left="105"/>
              <w:rPr>
                <w:rFonts w:ascii="Times New Roman" w:eastAsia="Times New Roman" w:hAnsi="Times New Roman" w:cs="Times New Roman"/>
                <w:sz w:val="24"/>
              </w:rPr>
            </w:pPr>
            <w:r w:rsidRPr="00280569">
              <w:rPr>
                <w:rFonts w:ascii="Times New Roman" w:eastAsia="Times New Roman" w:hAnsi="Times New Roman" w:cs="Times New Roman"/>
                <w:sz w:val="24"/>
              </w:rPr>
              <w:t>перекладине</w:t>
            </w:r>
          </w:p>
        </w:tc>
        <w:tc>
          <w:tcPr>
            <w:tcW w:w="1003" w:type="dxa"/>
          </w:tcPr>
          <w:p w:rsidR="00AD48BA" w:rsidRPr="00280569" w:rsidRDefault="00AD48BA" w:rsidP="00AD48BA">
            <w:pPr>
              <w:spacing w:line="268" w:lineRule="exact"/>
              <w:ind w:left="10"/>
              <w:jc w:val="center"/>
              <w:rPr>
                <w:rFonts w:ascii="Times New Roman" w:eastAsia="Times New Roman" w:hAnsi="Times New Roman" w:cs="Times New Roman"/>
                <w:sz w:val="24"/>
              </w:rPr>
            </w:pPr>
            <w:r w:rsidRPr="00280569">
              <w:rPr>
                <w:rFonts w:ascii="Times New Roman" w:eastAsia="Times New Roman" w:hAnsi="Times New Roman" w:cs="Times New Roman"/>
                <w:sz w:val="24"/>
              </w:rPr>
              <w:t>8</w:t>
            </w:r>
          </w:p>
        </w:tc>
        <w:tc>
          <w:tcPr>
            <w:tcW w:w="1094" w:type="dxa"/>
          </w:tcPr>
          <w:p w:rsidR="00AD48BA" w:rsidRPr="00280569" w:rsidRDefault="00AD48BA" w:rsidP="00AD48BA">
            <w:pPr>
              <w:spacing w:line="268" w:lineRule="exact"/>
              <w:ind w:left="16"/>
              <w:jc w:val="center"/>
              <w:rPr>
                <w:rFonts w:ascii="Times New Roman" w:eastAsia="Times New Roman" w:hAnsi="Times New Roman" w:cs="Times New Roman"/>
                <w:sz w:val="24"/>
              </w:rPr>
            </w:pPr>
            <w:r w:rsidRPr="00280569">
              <w:rPr>
                <w:rFonts w:ascii="Times New Roman" w:eastAsia="Times New Roman" w:hAnsi="Times New Roman" w:cs="Times New Roman"/>
                <w:sz w:val="24"/>
              </w:rPr>
              <w:t>6</w:t>
            </w:r>
          </w:p>
        </w:tc>
        <w:tc>
          <w:tcPr>
            <w:tcW w:w="1094" w:type="dxa"/>
          </w:tcPr>
          <w:p w:rsidR="00AD48BA" w:rsidRPr="00280569" w:rsidRDefault="00AD48BA" w:rsidP="00AD48BA">
            <w:pPr>
              <w:spacing w:line="268" w:lineRule="exact"/>
              <w:ind w:left="17"/>
              <w:jc w:val="center"/>
              <w:rPr>
                <w:rFonts w:ascii="Times New Roman" w:eastAsia="Times New Roman" w:hAnsi="Times New Roman" w:cs="Times New Roman"/>
                <w:sz w:val="24"/>
              </w:rPr>
            </w:pPr>
            <w:r w:rsidRPr="00280569">
              <w:rPr>
                <w:rFonts w:ascii="Times New Roman" w:eastAsia="Times New Roman" w:hAnsi="Times New Roman" w:cs="Times New Roman"/>
                <w:sz w:val="24"/>
              </w:rPr>
              <w:t>4</w:t>
            </w:r>
          </w:p>
        </w:tc>
        <w:tc>
          <w:tcPr>
            <w:tcW w:w="1185" w:type="dxa"/>
          </w:tcPr>
          <w:p w:rsidR="00AD48BA" w:rsidRPr="00280569" w:rsidRDefault="00AD48BA" w:rsidP="00AD48BA">
            <w:pPr>
              <w:rPr>
                <w:rFonts w:ascii="Times New Roman" w:eastAsia="Times New Roman" w:hAnsi="Times New Roman" w:cs="Times New Roman"/>
                <w:sz w:val="24"/>
              </w:rPr>
            </w:pPr>
          </w:p>
        </w:tc>
        <w:tc>
          <w:tcPr>
            <w:tcW w:w="1094" w:type="dxa"/>
          </w:tcPr>
          <w:p w:rsidR="00AD48BA" w:rsidRPr="00280569" w:rsidRDefault="00AD48BA" w:rsidP="00AD48BA">
            <w:pPr>
              <w:rPr>
                <w:rFonts w:ascii="Times New Roman" w:eastAsia="Times New Roman" w:hAnsi="Times New Roman" w:cs="Times New Roman"/>
                <w:sz w:val="24"/>
              </w:rPr>
            </w:pPr>
          </w:p>
        </w:tc>
        <w:tc>
          <w:tcPr>
            <w:tcW w:w="1186" w:type="dxa"/>
          </w:tcPr>
          <w:p w:rsidR="00AD48BA" w:rsidRPr="00280569" w:rsidRDefault="00AD48BA" w:rsidP="00AD48BA">
            <w:pPr>
              <w:rPr>
                <w:rFonts w:ascii="Times New Roman" w:eastAsia="Times New Roman" w:hAnsi="Times New Roman" w:cs="Times New Roman"/>
                <w:sz w:val="24"/>
              </w:rPr>
            </w:pPr>
          </w:p>
        </w:tc>
      </w:tr>
      <w:tr w:rsidR="00AD48BA" w:rsidRPr="00280569" w:rsidTr="00EE2030">
        <w:trPr>
          <w:trHeight w:val="555"/>
          <w:jc w:val="center"/>
        </w:trPr>
        <w:tc>
          <w:tcPr>
            <w:tcW w:w="3275" w:type="dxa"/>
            <w:tcBorders>
              <w:left w:val="single" w:sz="4" w:space="0" w:color="000000"/>
            </w:tcBorders>
          </w:tcPr>
          <w:p w:rsidR="00AD48BA" w:rsidRPr="00280569" w:rsidRDefault="00AD48BA" w:rsidP="00AD48BA">
            <w:pPr>
              <w:spacing w:line="268" w:lineRule="exact"/>
              <w:ind w:left="105"/>
              <w:rPr>
                <w:rFonts w:ascii="Times New Roman" w:eastAsia="Times New Roman" w:hAnsi="Times New Roman" w:cs="Times New Roman"/>
                <w:sz w:val="24"/>
                <w:lang w:val="ru-RU"/>
              </w:rPr>
            </w:pPr>
            <w:r w:rsidRPr="00280569">
              <w:rPr>
                <w:rFonts w:ascii="Times New Roman" w:eastAsia="Times New Roman" w:hAnsi="Times New Roman" w:cs="Times New Roman"/>
                <w:sz w:val="24"/>
                <w:lang w:val="ru-RU"/>
              </w:rPr>
              <w:t>Сгибание</w:t>
            </w:r>
            <w:r w:rsidRPr="00280569">
              <w:rPr>
                <w:rFonts w:ascii="Times New Roman" w:eastAsia="Times New Roman" w:hAnsi="Times New Roman" w:cs="Times New Roman"/>
                <w:spacing w:val="20"/>
                <w:sz w:val="24"/>
                <w:lang w:val="ru-RU"/>
              </w:rPr>
              <w:t xml:space="preserve"> </w:t>
            </w:r>
            <w:r w:rsidRPr="00280569">
              <w:rPr>
                <w:rFonts w:ascii="Times New Roman" w:eastAsia="Times New Roman" w:hAnsi="Times New Roman" w:cs="Times New Roman"/>
                <w:sz w:val="24"/>
                <w:lang w:val="ru-RU"/>
              </w:rPr>
              <w:t>и</w:t>
            </w:r>
            <w:r w:rsidRPr="00280569">
              <w:rPr>
                <w:rFonts w:ascii="Times New Roman" w:eastAsia="Times New Roman" w:hAnsi="Times New Roman" w:cs="Times New Roman"/>
                <w:spacing w:val="23"/>
                <w:sz w:val="24"/>
                <w:lang w:val="ru-RU"/>
              </w:rPr>
              <w:t xml:space="preserve"> </w:t>
            </w:r>
            <w:r w:rsidRPr="00280569">
              <w:rPr>
                <w:rFonts w:ascii="Times New Roman" w:eastAsia="Times New Roman" w:hAnsi="Times New Roman" w:cs="Times New Roman"/>
                <w:sz w:val="24"/>
                <w:lang w:val="ru-RU"/>
              </w:rPr>
              <w:t>разгибание</w:t>
            </w:r>
            <w:r w:rsidRPr="00280569">
              <w:rPr>
                <w:rFonts w:ascii="Times New Roman" w:eastAsia="Times New Roman" w:hAnsi="Times New Roman" w:cs="Times New Roman"/>
                <w:spacing w:val="21"/>
                <w:sz w:val="24"/>
                <w:lang w:val="ru-RU"/>
              </w:rPr>
              <w:t xml:space="preserve"> </w:t>
            </w:r>
            <w:r w:rsidRPr="00280569">
              <w:rPr>
                <w:rFonts w:ascii="Times New Roman" w:eastAsia="Times New Roman" w:hAnsi="Times New Roman" w:cs="Times New Roman"/>
                <w:sz w:val="24"/>
                <w:lang w:val="ru-RU"/>
              </w:rPr>
              <w:t>рук</w:t>
            </w:r>
            <w:r w:rsidRPr="00280569">
              <w:rPr>
                <w:rFonts w:ascii="Times New Roman" w:eastAsia="Times New Roman" w:hAnsi="Times New Roman" w:cs="Times New Roman"/>
                <w:spacing w:val="20"/>
                <w:sz w:val="24"/>
                <w:lang w:val="ru-RU"/>
              </w:rPr>
              <w:t xml:space="preserve"> </w:t>
            </w:r>
            <w:r w:rsidRPr="00280569">
              <w:rPr>
                <w:rFonts w:ascii="Times New Roman" w:eastAsia="Times New Roman" w:hAnsi="Times New Roman" w:cs="Times New Roman"/>
                <w:sz w:val="24"/>
                <w:lang w:val="ru-RU"/>
              </w:rPr>
              <w:t>в</w:t>
            </w:r>
          </w:p>
          <w:p w:rsidR="00AD48BA" w:rsidRPr="00280569" w:rsidRDefault="00AD48BA" w:rsidP="00AD48BA">
            <w:pPr>
              <w:spacing w:before="2" w:line="266" w:lineRule="exact"/>
              <w:ind w:left="105"/>
              <w:rPr>
                <w:rFonts w:ascii="Times New Roman" w:eastAsia="Times New Roman" w:hAnsi="Times New Roman" w:cs="Times New Roman"/>
                <w:sz w:val="24"/>
                <w:lang w:val="ru-RU"/>
              </w:rPr>
            </w:pPr>
            <w:r w:rsidRPr="00280569">
              <w:rPr>
                <w:rFonts w:ascii="Times New Roman" w:eastAsia="Times New Roman" w:hAnsi="Times New Roman" w:cs="Times New Roman"/>
                <w:sz w:val="24"/>
                <w:lang w:val="ru-RU"/>
              </w:rPr>
              <w:t>упоре</w:t>
            </w:r>
          </w:p>
        </w:tc>
        <w:tc>
          <w:tcPr>
            <w:tcW w:w="1003" w:type="dxa"/>
          </w:tcPr>
          <w:p w:rsidR="00AD48BA" w:rsidRPr="00280569" w:rsidRDefault="00AD48BA" w:rsidP="00AD48BA">
            <w:pPr>
              <w:spacing w:line="268" w:lineRule="exact"/>
              <w:ind w:left="206" w:right="192"/>
              <w:jc w:val="center"/>
              <w:rPr>
                <w:rFonts w:ascii="Times New Roman" w:eastAsia="Times New Roman" w:hAnsi="Times New Roman" w:cs="Times New Roman"/>
                <w:sz w:val="24"/>
              </w:rPr>
            </w:pPr>
            <w:r w:rsidRPr="00280569">
              <w:rPr>
                <w:rFonts w:ascii="Times New Roman" w:eastAsia="Times New Roman" w:hAnsi="Times New Roman" w:cs="Times New Roman"/>
                <w:sz w:val="24"/>
              </w:rPr>
              <w:t>20</w:t>
            </w:r>
          </w:p>
        </w:tc>
        <w:tc>
          <w:tcPr>
            <w:tcW w:w="1094" w:type="dxa"/>
          </w:tcPr>
          <w:p w:rsidR="00AD48BA" w:rsidRPr="00280569" w:rsidRDefault="00AD48BA" w:rsidP="00AD48BA">
            <w:pPr>
              <w:spacing w:line="268" w:lineRule="exact"/>
              <w:ind w:right="409"/>
              <w:jc w:val="right"/>
              <w:rPr>
                <w:rFonts w:ascii="Times New Roman" w:eastAsia="Times New Roman" w:hAnsi="Times New Roman" w:cs="Times New Roman"/>
                <w:sz w:val="24"/>
              </w:rPr>
            </w:pPr>
            <w:r w:rsidRPr="00280569">
              <w:rPr>
                <w:rFonts w:ascii="Times New Roman" w:eastAsia="Times New Roman" w:hAnsi="Times New Roman" w:cs="Times New Roman"/>
                <w:sz w:val="24"/>
              </w:rPr>
              <w:t>15</w:t>
            </w:r>
          </w:p>
        </w:tc>
        <w:tc>
          <w:tcPr>
            <w:tcW w:w="1094" w:type="dxa"/>
          </w:tcPr>
          <w:p w:rsidR="00AD48BA" w:rsidRPr="00280569" w:rsidRDefault="00AD48BA" w:rsidP="00AD48BA">
            <w:pPr>
              <w:spacing w:line="268" w:lineRule="exact"/>
              <w:ind w:left="249" w:right="236"/>
              <w:jc w:val="center"/>
              <w:rPr>
                <w:rFonts w:ascii="Times New Roman" w:eastAsia="Times New Roman" w:hAnsi="Times New Roman" w:cs="Times New Roman"/>
                <w:sz w:val="24"/>
              </w:rPr>
            </w:pPr>
            <w:r w:rsidRPr="00280569">
              <w:rPr>
                <w:rFonts w:ascii="Times New Roman" w:eastAsia="Times New Roman" w:hAnsi="Times New Roman" w:cs="Times New Roman"/>
                <w:sz w:val="24"/>
              </w:rPr>
              <w:t>10</w:t>
            </w:r>
          </w:p>
        </w:tc>
        <w:tc>
          <w:tcPr>
            <w:tcW w:w="1185" w:type="dxa"/>
          </w:tcPr>
          <w:p w:rsidR="00AD48BA" w:rsidRPr="00280569" w:rsidRDefault="00AD48BA" w:rsidP="00AD48BA">
            <w:pPr>
              <w:spacing w:line="268" w:lineRule="exact"/>
              <w:ind w:right="450"/>
              <w:jc w:val="right"/>
              <w:rPr>
                <w:rFonts w:ascii="Times New Roman" w:eastAsia="Times New Roman" w:hAnsi="Times New Roman" w:cs="Times New Roman"/>
                <w:sz w:val="24"/>
              </w:rPr>
            </w:pPr>
            <w:r w:rsidRPr="00280569">
              <w:rPr>
                <w:rFonts w:ascii="Times New Roman" w:eastAsia="Times New Roman" w:hAnsi="Times New Roman" w:cs="Times New Roman"/>
                <w:sz w:val="24"/>
              </w:rPr>
              <w:t>15</w:t>
            </w:r>
          </w:p>
        </w:tc>
        <w:tc>
          <w:tcPr>
            <w:tcW w:w="1094" w:type="dxa"/>
          </w:tcPr>
          <w:p w:rsidR="00AD48BA" w:rsidRPr="00280569" w:rsidRDefault="00AD48BA" w:rsidP="00AD48BA">
            <w:pPr>
              <w:spacing w:line="268" w:lineRule="exact"/>
              <w:ind w:left="250" w:right="233"/>
              <w:jc w:val="center"/>
              <w:rPr>
                <w:rFonts w:ascii="Times New Roman" w:eastAsia="Times New Roman" w:hAnsi="Times New Roman" w:cs="Times New Roman"/>
                <w:sz w:val="24"/>
              </w:rPr>
            </w:pPr>
            <w:r w:rsidRPr="00280569">
              <w:rPr>
                <w:rFonts w:ascii="Times New Roman" w:eastAsia="Times New Roman" w:hAnsi="Times New Roman" w:cs="Times New Roman"/>
                <w:sz w:val="24"/>
              </w:rPr>
              <w:t>10</w:t>
            </w:r>
          </w:p>
        </w:tc>
        <w:tc>
          <w:tcPr>
            <w:tcW w:w="1186" w:type="dxa"/>
          </w:tcPr>
          <w:p w:rsidR="00AD48BA" w:rsidRPr="00280569" w:rsidRDefault="00AD48BA" w:rsidP="00AD48BA">
            <w:pPr>
              <w:spacing w:line="268" w:lineRule="exact"/>
              <w:ind w:left="8"/>
              <w:jc w:val="center"/>
              <w:rPr>
                <w:rFonts w:ascii="Times New Roman" w:eastAsia="Times New Roman" w:hAnsi="Times New Roman" w:cs="Times New Roman"/>
                <w:sz w:val="24"/>
              </w:rPr>
            </w:pPr>
            <w:r w:rsidRPr="00280569">
              <w:rPr>
                <w:rFonts w:ascii="Times New Roman" w:eastAsia="Times New Roman" w:hAnsi="Times New Roman" w:cs="Times New Roman"/>
                <w:sz w:val="24"/>
              </w:rPr>
              <w:t>5</w:t>
            </w:r>
          </w:p>
        </w:tc>
      </w:tr>
      <w:tr w:rsidR="00AD48BA" w:rsidRPr="00280569" w:rsidTr="00EE2030">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trHeight w:val="551"/>
          <w:jc w:val="center"/>
        </w:trPr>
        <w:tc>
          <w:tcPr>
            <w:tcW w:w="3275" w:type="dxa"/>
            <w:tcBorders>
              <w:top w:val="nil"/>
              <w:bottom w:val="single" w:sz="8" w:space="0" w:color="000000"/>
              <w:right w:val="single" w:sz="8" w:space="0" w:color="000000"/>
            </w:tcBorders>
          </w:tcPr>
          <w:p w:rsidR="00AD48BA" w:rsidRPr="00280569" w:rsidRDefault="00AD48BA" w:rsidP="00AD48BA">
            <w:pPr>
              <w:tabs>
                <w:tab w:val="left" w:pos="1670"/>
                <w:tab w:val="left" w:pos="2942"/>
              </w:tabs>
              <w:spacing w:line="264" w:lineRule="exact"/>
              <w:ind w:left="105"/>
              <w:rPr>
                <w:rFonts w:ascii="Times New Roman" w:eastAsia="Times New Roman" w:hAnsi="Times New Roman" w:cs="Times New Roman"/>
                <w:sz w:val="24"/>
                <w:lang w:val="ru-RU"/>
              </w:rPr>
            </w:pPr>
            <w:r w:rsidRPr="00280569">
              <w:rPr>
                <w:rFonts w:ascii="Times New Roman" w:eastAsia="Times New Roman" w:hAnsi="Times New Roman" w:cs="Times New Roman"/>
                <w:sz w:val="24"/>
                <w:lang w:val="ru-RU"/>
              </w:rPr>
              <w:t>Наклоны</w:t>
            </w:r>
            <w:r w:rsidRPr="00280569">
              <w:rPr>
                <w:rFonts w:ascii="Times New Roman" w:eastAsia="Times New Roman" w:hAnsi="Times New Roman" w:cs="Times New Roman"/>
                <w:sz w:val="24"/>
                <w:lang w:val="ru-RU"/>
              </w:rPr>
              <w:tab/>
              <w:t>вперед</w:t>
            </w:r>
            <w:r w:rsidRPr="00280569">
              <w:rPr>
                <w:rFonts w:ascii="Times New Roman" w:eastAsia="Times New Roman" w:hAnsi="Times New Roman" w:cs="Times New Roman"/>
                <w:sz w:val="24"/>
                <w:lang w:val="ru-RU"/>
              </w:rPr>
              <w:tab/>
              <w:t>из</w:t>
            </w:r>
          </w:p>
          <w:p w:rsidR="00AD48BA" w:rsidRPr="00280569" w:rsidRDefault="00AD48BA" w:rsidP="00AD48BA">
            <w:pPr>
              <w:spacing w:before="2" w:line="265" w:lineRule="exact"/>
              <w:ind w:left="105"/>
              <w:rPr>
                <w:rFonts w:ascii="Times New Roman" w:eastAsia="Times New Roman" w:hAnsi="Times New Roman" w:cs="Times New Roman"/>
                <w:sz w:val="24"/>
                <w:lang w:val="ru-RU"/>
              </w:rPr>
            </w:pPr>
            <w:r w:rsidRPr="00280569">
              <w:rPr>
                <w:rFonts w:ascii="Times New Roman" w:eastAsia="Times New Roman" w:hAnsi="Times New Roman" w:cs="Times New Roman"/>
                <w:sz w:val="24"/>
                <w:lang w:val="ru-RU"/>
              </w:rPr>
              <w:t>положения</w:t>
            </w:r>
            <w:r w:rsidRPr="00280569">
              <w:rPr>
                <w:rFonts w:ascii="Times New Roman" w:eastAsia="Times New Roman" w:hAnsi="Times New Roman" w:cs="Times New Roman"/>
                <w:spacing w:val="-6"/>
                <w:sz w:val="24"/>
                <w:lang w:val="ru-RU"/>
              </w:rPr>
              <w:t xml:space="preserve"> </w:t>
            </w:r>
            <w:r w:rsidRPr="00280569">
              <w:rPr>
                <w:rFonts w:ascii="Times New Roman" w:eastAsia="Times New Roman" w:hAnsi="Times New Roman" w:cs="Times New Roman"/>
                <w:sz w:val="24"/>
                <w:lang w:val="ru-RU"/>
              </w:rPr>
              <w:t>сидя</w:t>
            </w:r>
          </w:p>
        </w:tc>
        <w:tc>
          <w:tcPr>
            <w:tcW w:w="1003" w:type="dxa"/>
            <w:tcBorders>
              <w:top w:val="nil"/>
              <w:left w:val="single" w:sz="8" w:space="0" w:color="000000"/>
              <w:bottom w:val="single" w:sz="8" w:space="0" w:color="000000"/>
              <w:right w:val="single" w:sz="8" w:space="0" w:color="000000"/>
            </w:tcBorders>
          </w:tcPr>
          <w:p w:rsidR="00AD48BA" w:rsidRPr="00280569" w:rsidRDefault="00AD48BA" w:rsidP="00AD48BA">
            <w:pPr>
              <w:spacing w:line="264" w:lineRule="exact"/>
              <w:ind w:left="206" w:right="192"/>
              <w:jc w:val="center"/>
              <w:rPr>
                <w:rFonts w:ascii="Times New Roman" w:eastAsia="Times New Roman" w:hAnsi="Times New Roman" w:cs="Times New Roman"/>
                <w:sz w:val="24"/>
              </w:rPr>
            </w:pPr>
            <w:r w:rsidRPr="00280569">
              <w:rPr>
                <w:rFonts w:ascii="Times New Roman" w:eastAsia="Times New Roman" w:hAnsi="Times New Roman" w:cs="Times New Roman"/>
                <w:sz w:val="24"/>
              </w:rPr>
              <w:t>10</w:t>
            </w:r>
          </w:p>
        </w:tc>
        <w:tc>
          <w:tcPr>
            <w:tcW w:w="1094" w:type="dxa"/>
            <w:tcBorders>
              <w:top w:val="nil"/>
              <w:left w:val="single" w:sz="8" w:space="0" w:color="000000"/>
              <w:bottom w:val="single" w:sz="8" w:space="0" w:color="000000"/>
              <w:right w:val="single" w:sz="8" w:space="0" w:color="000000"/>
            </w:tcBorders>
          </w:tcPr>
          <w:p w:rsidR="00AD48BA" w:rsidRPr="00280569" w:rsidRDefault="00AD48BA" w:rsidP="00AD48BA">
            <w:pPr>
              <w:spacing w:line="264" w:lineRule="exact"/>
              <w:ind w:left="16"/>
              <w:jc w:val="center"/>
              <w:rPr>
                <w:rFonts w:ascii="Times New Roman" w:eastAsia="Times New Roman" w:hAnsi="Times New Roman" w:cs="Times New Roman"/>
                <w:sz w:val="24"/>
              </w:rPr>
            </w:pPr>
            <w:r w:rsidRPr="00280569">
              <w:rPr>
                <w:rFonts w:ascii="Times New Roman" w:eastAsia="Times New Roman" w:hAnsi="Times New Roman" w:cs="Times New Roman"/>
                <w:sz w:val="24"/>
              </w:rPr>
              <w:t>6</w:t>
            </w:r>
          </w:p>
        </w:tc>
        <w:tc>
          <w:tcPr>
            <w:tcW w:w="1094" w:type="dxa"/>
            <w:tcBorders>
              <w:top w:val="nil"/>
              <w:left w:val="single" w:sz="8" w:space="0" w:color="000000"/>
              <w:bottom w:val="single" w:sz="8" w:space="0" w:color="000000"/>
              <w:right w:val="single" w:sz="8" w:space="0" w:color="000000"/>
            </w:tcBorders>
          </w:tcPr>
          <w:p w:rsidR="00AD48BA" w:rsidRPr="00280569" w:rsidRDefault="00AD48BA" w:rsidP="00AD48BA">
            <w:pPr>
              <w:spacing w:line="264" w:lineRule="exact"/>
              <w:ind w:left="17"/>
              <w:jc w:val="center"/>
              <w:rPr>
                <w:rFonts w:ascii="Times New Roman" w:eastAsia="Times New Roman" w:hAnsi="Times New Roman" w:cs="Times New Roman"/>
                <w:sz w:val="24"/>
              </w:rPr>
            </w:pPr>
            <w:r w:rsidRPr="00280569">
              <w:rPr>
                <w:rFonts w:ascii="Times New Roman" w:eastAsia="Times New Roman" w:hAnsi="Times New Roman" w:cs="Times New Roman"/>
                <w:sz w:val="24"/>
              </w:rPr>
              <w:t>3</w:t>
            </w:r>
          </w:p>
        </w:tc>
        <w:tc>
          <w:tcPr>
            <w:tcW w:w="1185" w:type="dxa"/>
            <w:tcBorders>
              <w:top w:val="nil"/>
              <w:left w:val="single" w:sz="8" w:space="0" w:color="000000"/>
              <w:bottom w:val="single" w:sz="8" w:space="0" w:color="000000"/>
              <w:right w:val="single" w:sz="8" w:space="0" w:color="000000"/>
            </w:tcBorders>
          </w:tcPr>
          <w:p w:rsidR="00AD48BA" w:rsidRPr="00280569" w:rsidRDefault="00AD48BA" w:rsidP="00AD48BA">
            <w:pPr>
              <w:spacing w:line="264" w:lineRule="exact"/>
              <w:ind w:left="300" w:right="280"/>
              <w:jc w:val="center"/>
              <w:rPr>
                <w:rFonts w:ascii="Times New Roman" w:eastAsia="Times New Roman" w:hAnsi="Times New Roman" w:cs="Times New Roman"/>
                <w:sz w:val="24"/>
              </w:rPr>
            </w:pPr>
            <w:r w:rsidRPr="00280569">
              <w:rPr>
                <w:rFonts w:ascii="Times New Roman" w:eastAsia="Times New Roman" w:hAnsi="Times New Roman" w:cs="Times New Roman"/>
                <w:sz w:val="24"/>
              </w:rPr>
              <w:t>14</w:t>
            </w:r>
          </w:p>
        </w:tc>
        <w:tc>
          <w:tcPr>
            <w:tcW w:w="1094" w:type="dxa"/>
            <w:tcBorders>
              <w:top w:val="nil"/>
              <w:left w:val="single" w:sz="8" w:space="0" w:color="000000"/>
              <w:bottom w:val="single" w:sz="8" w:space="0" w:color="000000"/>
              <w:right w:val="single" w:sz="8" w:space="0" w:color="000000"/>
            </w:tcBorders>
          </w:tcPr>
          <w:p w:rsidR="00AD48BA" w:rsidRPr="00280569" w:rsidRDefault="00AD48BA" w:rsidP="00AD48BA">
            <w:pPr>
              <w:spacing w:line="264" w:lineRule="exact"/>
              <w:ind w:left="250" w:right="233"/>
              <w:jc w:val="center"/>
              <w:rPr>
                <w:rFonts w:ascii="Times New Roman" w:eastAsia="Times New Roman" w:hAnsi="Times New Roman" w:cs="Times New Roman"/>
                <w:sz w:val="24"/>
              </w:rPr>
            </w:pPr>
            <w:r w:rsidRPr="00280569">
              <w:rPr>
                <w:rFonts w:ascii="Times New Roman" w:eastAsia="Times New Roman" w:hAnsi="Times New Roman" w:cs="Times New Roman"/>
                <w:sz w:val="24"/>
              </w:rPr>
              <w:t>11</w:t>
            </w:r>
          </w:p>
        </w:tc>
        <w:tc>
          <w:tcPr>
            <w:tcW w:w="1186" w:type="dxa"/>
            <w:tcBorders>
              <w:top w:val="nil"/>
              <w:left w:val="single" w:sz="8" w:space="0" w:color="000000"/>
              <w:bottom w:val="single" w:sz="8" w:space="0" w:color="000000"/>
              <w:right w:val="single" w:sz="8" w:space="0" w:color="000000"/>
            </w:tcBorders>
          </w:tcPr>
          <w:p w:rsidR="00AD48BA" w:rsidRPr="00280569" w:rsidRDefault="00AD48BA" w:rsidP="00AD48BA">
            <w:pPr>
              <w:spacing w:line="264" w:lineRule="exact"/>
              <w:ind w:left="8"/>
              <w:jc w:val="center"/>
              <w:rPr>
                <w:rFonts w:ascii="Times New Roman" w:eastAsia="Times New Roman" w:hAnsi="Times New Roman" w:cs="Times New Roman"/>
                <w:sz w:val="24"/>
              </w:rPr>
            </w:pPr>
            <w:r w:rsidRPr="00280569">
              <w:rPr>
                <w:rFonts w:ascii="Times New Roman" w:eastAsia="Times New Roman" w:hAnsi="Times New Roman" w:cs="Times New Roman"/>
                <w:sz w:val="24"/>
              </w:rPr>
              <w:t>8</w:t>
            </w:r>
          </w:p>
        </w:tc>
      </w:tr>
      <w:tr w:rsidR="00AD48BA" w:rsidRPr="00280569" w:rsidTr="00EE2030">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trHeight w:val="555"/>
          <w:jc w:val="center"/>
        </w:trPr>
        <w:tc>
          <w:tcPr>
            <w:tcW w:w="3275" w:type="dxa"/>
            <w:tcBorders>
              <w:top w:val="single" w:sz="8" w:space="0" w:color="000000"/>
              <w:bottom w:val="single" w:sz="8" w:space="0" w:color="000000"/>
              <w:right w:val="single" w:sz="8" w:space="0" w:color="000000"/>
            </w:tcBorders>
          </w:tcPr>
          <w:p w:rsidR="00AD48BA" w:rsidRPr="00280569" w:rsidRDefault="00AD48BA" w:rsidP="00AD48BA">
            <w:pPr>
              <w:spacing w:line="268" w:lineRule="exact"/>
              <w:ind w:left="105"/>
              <w:rPr>
                <w:rFonts w:ascii="Times New Roman" w:eastAsia="Times New Roman" w:hAnsi="Times New Roman" w:cs="Times New Roman"/>
                <w:sz w:val="24"/>
                <w:lang w:val="ru-RU"/>
              </w:rPr>
            </w:pPr>
            <w:r w:rsidRPr="00280569">
              <w:rPr>
                <w:rFonts w:ascii="Times New Roman" w:eastAsia="Times New Roman" w:hAnsi="Times New Roman" w:cs="Times New Roman"/>
                <w:sz w:val="24"/>
                <w:lang w:val="ru-RU"/>
              </w:rPr>
              <w:t>Подъем</w:t>
            </w:r>
            <w:r w:rsidRPr="00280569">
              <w:rPr>
                <w:rFonts w:ascii="Times New Roman" w:eastAsia="Times New Roman" w:hAnsi="Times New Roman" w:cs="Times New Roman"/>
                <w:spacing w:val="57"/>
                <w:sz w:val="24"/>
                <w:lang w:val="ru-RU"/>
              </w:rPr>
              <w:t xml:space="preserve"> </w:t>
            </w:r>
            <w:r w:rsidRPr="00280569">
              <w:rPr>
                <w:rFonts w:ascii="Times New Roman" w:eastAsia="Times New Roman" w:hAnsi="Times New Roman" w:cs="Times New Roman"/>
                <w:sz w:val="24"/>
                <w:lang w:val="ru-RU"/>
              </w:rPr>
              <w:t>туловища</w:t>
            </w:r>
            <w:r w:rsidRPr="00280569">
              <w:rPr>
                <w:rFonts w:ascii="Times New Roman" w:eastAsia="Times New Roman" w:hAnsi="Times New Roman" w:cs="Times New Roman"/>
                <w:spacing w:val="56"/>
                <w:sz w:val="24"/>
                <w:lang w:val="ru-RU"/>
              </w:rPr>
              <w:t xml:space="preserve"> </w:t>
            </w:r>
            <w:r w:rsidRPr="00280569">
              <w:rPr>
                <w:rFonts w:ascii="Times New Roman" w:eastAsia="Times New Roman" w:hAnsi="Times New Roman" w:cs="Times New Roman"/>
                <w:sz w:val="24"/>
                <w:lang w:val="ru-RU"/>
              </w:rPr>
              <w:t>за</w:t>
            </w:r>
            <w:r w:rsidRPr="00280569">
              <w:rPr>
                <w:rFonts w:ascii="Times New Roman" w:eastAsia="Times New Roman" w:hAnsi="Times New Roman" w:cs="Times New Roman"/>
                <w:spacing w:val="55"/>
                <w:sz w:val="24"/>
                <w:lang w:val="ru-RU"/>
              </w:rPr>
              <w:t xml:space="preserve"> </w:t>
            </w:r>
            <w:r w:rsidRPr="00280569">
              <w:rPr>
                <w:rFonts w:ascii="Times New Roman" w:eastAsia="Times New Roman" w:hAnsi="Times New Roman" w:cs="Times New Roman"/>
                <w:sz w:val="24"/>
                <w:lang w:val="ru-RU"/>
              </w:rPr>
              <w:t>1</w:t>
            </w:r>
            <w:r w:rsidRPr="00280569">
              <w:rPr>
                <w:rFonts w:ascii="Times New Roman" w:eastAsia="Times New Roman" w:hAnsi="Times New Roman" w:cs="Times New Roman"/>
                <w:spacing w:val="52"/>
                <w:sz w:val="24"/>
                <w:lang w:val="ru-RU"/>
              </w:rPr>
              <w:t xml:space="preserve"> </w:t>
            </w:r>
            <w:r w:rsidRPr="00280569">
              <w:rPr>
                <w:rFonts w:ascii="Times New Roman" w:eastAsia="Times New Roman" w:hAnsi="Times New Roman" w:cs="Times New Roman"/>
                <w:sz w:val="24"/>
                <w:lang w:val="ru-RU"/>
              </w:rPr>
              <w:t>мин.</w:t>
            </w:r>
          </w:p>
          <w:p w:rsidR="00AD48BA" w:rsidRPr="00280569" w:rsidRDefault="00AD48BA" w:rsidP="00AD48BA">
            <w:pPr>
              <w:spacing w:line="268" w:lineRule="exact"/>
              <w:ind w:left="105"/>
              <w:rPr>
                <w:rFonts w:ascii="Times New Roman" w:eastAsia="Times New Roman" w:hAnsi="Times New Roman" w:cs="Times New Roman"/>
                <w:sz w:val="24"/>
                <w:lang w:val="ru-RU"/>
              </w:rPr>
            </w:pPr>
            <w:r w:rsidRPr="00280569">
              <w:rPr>
                <w:rFonts w:ascii="Times New Roman" w:eastAsia="Times New Roman" w:hAnsi="Times New Roman" w:cs="Times New Roman"/>
                <w:sz w:val="24"/>
                <w:lang w:val="ru-RU"/>
              </w:rPr>
              <w:t>из</w:t>
            </w:r>
            <w:r w:rsidRPr="00280569">
              <w:rPr>
                <w:rFonts w:ascii="Times New Roman" w:eastAsia="Times New Roman" w:hAnsi="Times New Roman" w:cs="Times New Roman"/>
                <w:spacing w:val="1"/>
                <w:sz w:val="24"/>
                <w:lang w:val="ru-RU"/>
              </w:rPr>
              <w:t xml:space="preserve"> </w:t>
            </w:r>
            <w:r w:rsidRPr="00280569">
              <w:rPr>
                <w:rFonts w:ascii="Times New Roman" w:eastAsia="Times New Roman" w:hAnsi="Times New Roman" w:cs="Times New Roman"/>
                <w:sz w:val="24"/>
                <w:lang w:val="ru-RU"/>
              </w:rPr>
              <w:t>положения</w:t>
            </w:r>
            <w:r w:rsidRPr="00280569">
              <w:rPr>
                <w:rFonts w:ascii="Times New Roman" w:eastAsia="Times New Roman" w:hAnsi="Times New Roman" w:cs="Times New Roman"/>
                <w:spacing w:val="-4"/>
                <w:sz w:val="24"/>
                <w:lang w:val="ru-RU"/>
              </w:rPr>
              <w:t xml:space="preserve"> </w:t>
            </w:r>
            <w:r w:rsidRPr="00280569">
              <w:rPr>
                <w:rFonts w:ascii="Times New Roman" w:eastAsia="Times New Roman" w:hAnsi="Times New Roman" w:cs="Times New Roman"/>
                <w:sz w:val="24"/>
                <w:lang w:val="ru-RU"/>
              </w:rPr>
              <w:t>лежа</w:t>
            </w:r>
          </w:p>
        </w:tc>
        <w:tc>
          <w:tcPr>
            <w:tcW w:w="1003" w:type="dxa"/>
            <w:tcBorders>
              <w:top w:val="single" w:sz="8" w:space="0" w:color="000000"/>
              <w:left w:val="single" w:sz="8" w:space="0" w:color="000000"/>
              <w:bottom w:val="single" w:sz="8" w:space="0" w:color="000000"/>
              <w:right w:val="single" w:sz="8" w:space="0" w:color="000000"/>
            </w:tcBorders>
          </w:tcPr>
          <w:p w:rsidR="00AD48BA" w:rsidRPr="00280569" w:rsidRDefault="00AD48BA" w:rsidP="00AD48BA">
            <w:pPr>
              <w:spacing w:line="269" w:lineRule="exact"/>
              <w:ind w:left="206" w:right="192"/>
              <w:jc w:val="center"/>
              <w:rPr>
                <w:rFonts w:ascii="Times New Roman" w:eastAsia="Times New Roman" w:hAnsi="Times New Roman" w:cs="Times New Roman"/>
                <w:sz w:val="24"/>
              </w:rPr>
            </w:pPr>
            <w:r w:rsidRPr="00280569">
              <w:rPr>
                <w:rFonts w:ascii="Times New Roman" w:eastAsia="Times New Roman" w:hAnsi="Times New Roman" w:cs="Times New Roman"/>
                <w:sz w:val="24"/>
              </w:rPr>
              <w:t>40</w:t>
            </w:r>
          </w:p>
        </w:tc>
        <w:tc>
          <w:tcPr>
            <w:tcW w:w="1094" w:type="dxa"/>
            <w:tcBorders>
              <w:top w:val="single" w:sz="8" w:space="0" w:color="000000"/>
              <w:left w:val="single" w:sz="8" w:space="0" w:color="000000"/>
              <w:bottom w:val="single" w:sz="8" w:space="0" w:color="000000"/>
              <w:right w:val="single" w:sz="8" w:space="0" w:color="000000"/>
            </w:tcBorders>
          </w:tcPr>
          <w:p w:rsidR="00AD48BA" w:rsidRPr="00280569" w:rsidRDefault="00AD48BA" w:rsidP="00AD48BA">
            <w:pPr>
              <w:spacing w:line="269" w:lineRule="exact"/>
              <w:ind w:left="247" w:right="236"/>
              <w:jc w:val="center"/>
              <w:rPr>
                <w:rFonts w:ascii="Times New Roman" w:eastAsia="Times New Roman" w:hAnsi="Times New Roman" w:cs="Times New Roman"/>
                <w:sz w:val="24"/>
              </w:rPr>
            </w:pPr>
            <w:r w:rsidRPr="00280569">
              <w:rPr>
                <w:rFonts w:ascii="Times New Roman" w:eastAsia="Times New Roman" w:hAnsi="Times New Roman" w:cs="Times New Roman"/>
                <w:sz w:val="24"/>
              </w:rPr>
              <w:t>35</w:t>
            </w:r>
          </w:p>
        </w:tc>
        <w:tc>
          <w:tcPr>
            <w:tcW w:w="1094" w:type="dxa"/>
            <w:tcBorders>
              <w:top w:val="single" w:sz="8" w:space="0" w:color="000000"/>
              <w:left w:val="single" w:sz="8" w:space="0" w:color="000000"/>
              <w:bottom w:val="single" w:sz="8" w:space="0" w:color="000000"/>
              <w:right w:val="single" w:sz="8" w:space="0" w:color="000000"/>
            </w:tcBorders>
          </w:tcPr>
          <w:p w:rsidR="00AD48BA" w:rsidRPr="00280569" w:rsidRDefault="00AD48BA" w:rsidP="00AD48BA">
            <w:pPr>
              <w:spacing w:line="269" w:lineRule="exact"/>
              <w:ind w:left="249" w:right="236"/>
              <w:jc w:val="center"/>
              <w:rPr>
                <w:rFonts w:ascii="Times New Roman" w:eastAsia="Times New Roman" w:hAnsi="Times New Roman" w:cs="Times New Roman"/>
                <w:sz w:val="24"/>
              </w:rPr>
            </w:pPr>
            <w:r w:rsidRPr="00280569">
              <w:rPr>
                <w:rFonts w:ascii="Times New Roman" w:eastAsia="Times New Roman" w:hAnsi="Times New Roman" w:cs="Times New Roman"/>
                <w:sz w:val="24"/>
              </w:rPr>
              <w:t>25</w:t>
            </w:r>
          </w:p>
        </w:tc>
        <w:tc>
          <w:tcPr>
            <w:tcW w:w="1185" w:type="dxa"/>
            <w:tcBorders>
              <w:top w:val="single" w:sz="8" w:space="0" w:color="000000"/>
              <w:left w:val="single" w:sz="8" w:space="0" w:color="000000"/>
              <w:bottom w:val="single" w:sz="8" w:space="0" w:color="000000"/>
              <w:right w:val="single" w:sz="8" w:space="0" w:color="000000"/>
            </w:tcBorders>
          </w:tcPr>
          <w:p w:rsidR="00AD48BA" w:rsidRPr="00280569" w:rsidRDefault="00AD48BA" w:rsidP="00AD48BA">
            <w:pPr>
              <w:spacing w:line="269" w:lineRule="exact"/>
              <w:ind w:left="300" w:right="280"/>
              <w:jc w:val="center"/>
              <w:rPr>
                <w:rFonts w:ascii="Times New Roman" w:eastAsia="Times New Roman" w:hAnsi="Times New Roman" w:cs="Times New Roman"/>
                <w:sz w:val="24"/>
              </w:rPr>
            </w:pPr>
            <w:r w:rsidRPr="00280569">
              <w:rPr>
                <w:rFonts w:ascii="Times New Roman" w:eastAsia="Times New Roman" w:hAnsi="Times New Roman" w:cs="Times New Roman"/>
                <w:sz w:val="24"/>
              </w:rPr>
              <w:t>35</w:t>
            </w:r>
          </w:p>
        </w:tc>
        <w:tc>
          <w:tcPr>
            <w:tcW w:w="1094" w:type="dxa"/>
            <w:tcBorders>
              <w:top w:val="single" w:sz="8" w:space="0" w:color="000000"/>
              <w:left w:val="single" w:sz="8" w:space="0" w:color="000000"/>
              <w:bottom w:val="single" w:sz="8" w:space="0" w:color="000000"/>
              <w:right w:val="single" w:sz="8" w:space="0" w:color="000000"/>
            </w:tcBorders>
          </w:tcPr>
          <w:p w:rsidR="00AD48BA" w:rsidRPr="00280569" w:rsidRDefault="00AD48BA" w:rsidP="00AD48BA">
            <w:pPr>
              <w:spacing w:line="269" w:lineRule="exact"/>
              <w:ind w:left="250" w:right="233"/>
              <w:jc w:val="center"/>
              <w:rPr>
                <w:rFonts w:ascii="Times New Roman" w:eastAsia="Times New Roman" w:hAnsi="Times New Roman" w:cs="Times New Roman"/>
                <w:sz w:val="24"/>
              </w:rPr>
            </w:pPr>
            <w:r w:rsidRPr="00280569">
              <w:rPr>
                <w:rFonts w:ascii="Times New Roman" w:eastAsia="Times New Roman" w:hAnsi="Times New Roman" w:cs="Times New Roman"/>
                <w:sz w:val="24"/>
              </w:rPr>
              <w:t>30</w:t>
            </w:r>
          </w:p>
        </w:tc>
        <w:tc>
          <w:tcPr>
            <w:tcW w:w="1186" w:type="dxa"/>
            <w:tcBorders>
              <w:top w:val="single" w:sz="8" w:space="0" w:color="000000"/>
              <w:left w:val="single" w:sz="8" w:space="0" w:color="000000"/>
              <w:bottom w:val="single" w:sz="8" w:space="0" w:color="000000"/>
              <w:right w:val="single" w:sz="8" w:space="0" w:color="000000"/>
            </w:tcBorders>
          </w:tcPr>
          <w:p w:rsidR="00AD48BA" w:rsidRPr="00280569" w:rsidRDefault="00AD48BA" w:rsidP="00AD48BA">
            <w:pPr>
              <w:spacing w:line="269" w:lineRule="exact"/>
              <w:ind w:left="297" w:right="284"/>
              <w:jc w:val="center"/>
              <w:rPr>
                <w:rFonts w:ascii="Times New Roman" w:eastAsia="Times New Roman" w:hAnsi="Times New Roman" w:cs="Times New Roman"/>
                <w:sz w:val="24"/>
              </w:rPr>
            </w:pPr>
            <w:r w:rsidRPr="00280569">
              <w:rPr>
                <w:rFonts w:ascii="Times New Roman" w:eastAsia="Times New Roman" w:hAnsi="Times New Roman" w:cs="Times New Roman"/>
                <w:sz w:val="24"/>
              </w:rPr>
              <w:t>20</w:t>
            </w:r>
          </w:p>
        </w:tc>
      </w:tr>
      <w:tr w:rsidR="00AD48BA" w:rsidRPr="00280569" w:rsidTr="00EE2030">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trHeight w:val="283"/>
          <w:jc w:val="center"/>
        </w:trPr>
        <w:tc>
          <w:tcPr>
            <w:tcW w:w="3275" w:type="dxa"/>
            <w:tcBorders>
              <w:top w:val="single" w:sz="8" w:space="0" w:color="000000"/>
              <w:bottom w:val="single" w:sz="8" w:space="0" w:color="000000"/>
              <w:right w:val="single" w:sz="8" w:space="0" w:color="000000"/>
            </w:tcBorders>
          </w:tcPr>
          <w:p w:rsidR="00AD48BA" w:rsidRPr="00280569" w:rsidRDefault="00AD48BA" w:rsidP="00AD48BA">
            <w:pPr>
              <w:spacing w:line="263" w:lineRule="exact"/>
              <w:ind w:left="105"/>
              <w:rPr>
                <w:rFonts w:ascii="Times New Roman" w:eastAsia="Times New Roman" w:hAnsi="Times New Roman" w:cs="Times New Roman"/>
                <w:sz w:val="24"/>
                <w:lang w:val="ru-RU"/>
              </w:rPr>
            </w:pPr>
            <w:r w:rsidRPr="00280569">
              <w:rPr>
                <w:rFonts w:ascii="Times New Roman" w:eastAsia="Times New Roman" w:hAnsi="Times New Roman" w:cs="Times New Roman"/>
                <w:sz w:val="24"/>
                <w:lang w:val="ru-RU"/>
              </w:rPr>
              <w:t>Бег</w:t>
            </w:r>
            <w:r w:rsidRPr="00280569">
              <w:rPr>
                <w:rFonts w:ascii="Times New Roman" w:eastAsia="Times New Roman" w:hAnsi="Times New Roman" w:cs="Times New Roman"/>
                <w:spacing w:val="3"/>
                <w:sz w:val="24"/>
                <w:lang w:val="ru-RU"/>
              </w:rPr>
              <w:t xml:space="preserve"> </w:t>
            </w:r>
            <w:r w:rsidRPr="00280569">
              <w:rPr>
                <w:rFonts w:ascii="Times New Roman" w:eastAsia="Times New Roman" w:hAnsi="Times New Roman" w:cs="Times New Roman"/>
                <w:sz w:val="24"/>
                <w:lang w:val="ru-RU"/>
              </w:rPr>
              <w:t>на</w:t>
            </w:r>
            <w:r w:rsidRPr="00280569">
              <w:rPr>
                <w:rFonts w:ascii="Times New Roman" w:eastAsia="Times New Roman" w:hAnsi="Times New Roman" w:cs="Times New Roman"/>
                <w:spacing w:val="-4"/>
                <w:sz w:val="24"/>
                <w:lang w:val="ru-RU"/>
              </w:rPr>
              <w:t xml:space="preserve"> </w:t>
            </w:r>
            <w:r w:rsidRPr="00280569">
              <w:rPr>
                <w:rFonts w:ascii="Times New Roman" w:eastAsia="Times New Roman" w:hAnsi="Times New Roman" w:cs="Times New Roman"/>
                <w:sz w:val="24"/>
                <w:lang w:val="ru-RU"/>
              </w:rPr>
              <w:t>лыжах</w:t>
            </w:r>
            <w:r w:rsidRPr="00280569">
              <w:rPr>
                <w:rFonts w:ascii="Times New Roman" w:eastAsia="Times New Roman" w:hAnsi="Times New Roman" w:cs="Times New Roman"/>
                <w:spacing w:val="-4"/>
                <w:sz w:val="24"/>
                <w:lang w:val="ru-RU"/>
              </w:rPr>
              <w:t xml:space="preserve"> </w:t>
            </w:r>
            <w:r w:rsidRPr="00280569">
              <w:rPr>
                <w:rFonts w:ascii="Times New Roman" w:eastAsia="Times New Roman" w:hAnsi="Times New Roman" w:cs="Times New Roman"/>
                <w:sz w:val="24"/>
                <w:lang w:val="ru-RU"/>
              </w:rPr>
              <w:t>2</w:t>
            </w:r>
            <w:r w:rsidRPr="00280569">
              <w:rPr>
                <w:rFonts w:ascii="Times New Roman" w:eastAsia="Times New Roman" w:hAnsi="Times New Roman" w:cs="Times New Roman"/>
                <w:spacing w:val="2"/>
                <w:sz w:val="24"/>
                <w:lang w:val="ru-RU"/>
              </w:rPr>
              <w:t xml:space="preserve"> </w:t>
            </w:r>
            <w:r w:rsidRPr="00280569">
              <w:rPr>
                <w:rFonts w:ascii="Times New Roman" w:eastAsia="Times New Roman" w:hAnsi="Times New Roman" w:cs="Times New Roman"/>
                <w:sz w:val="24"/>
                <w:lang w:val="ru-RU"/>
              </w:rPr>
              <w:t>км,</w:t>
            </w:r>
            <w:r w:rsidRPr="00280569">
              <w:rPr>
                <w:rFonts w:ascii="Times New Roman" w:eastAsia="Times New Roman" w:hAnsi="Times New Roman" w:cs="Times New Roman"/>
                <w:spacing w:val="-2"/>
                <w:sz w:val="24"/>
                <w:lang w:val="ru-RU"/>
              </w:rPr>
              <w:t xml:space="preserve"> </w:t>
            </w:r>
            <w:r w:rsidRPr="00280569">
              <w:rPr>
                <w:rFonts w:ascii="Times New Roman" w:eastAsia="Times New Roman" w:hAnsi="Times New Roman" w:cs="Times New Roman"/>
                <w:sz w:val="24"/>
                <w:lang w:val="ru-RU"/>
              </w:rPr>
              <w:t>мин</w:t>
            </w:r>
          </w:p>
        </w:tc>
        <w:tc>
          <w:tcPr>
            <w:tcW w:w="1003" w:type="dxa"/>
            <w:tcBorders>
              <w:top w:val="single" w:sz="8" w:space="0" w:color="000000"/>
              <w:left w:val="single" w:sz="8" w:space="0" w:color="000000"/>
              <w:bottom w:val="single" w:sz="8" w:space="0" w:color="000000"/>
              <w:right w:val="single" w:sz="8" w:space="0" w:color="000000"/>
            </w:tcBorders>
          </w:tcPr>
          <w:p w:rsidR="00AD48BA" w:rsidRPr="00280569" w:rsidRDefault="00AD48BA" w:rsidP="00AD48BA">
            <w:pPr>
              <w:spacing w:line="263" w:lineRule="exact"/>
              <w:ind w:left="211" w:right="192"/>
              <w:jc w:val="center"/>
              <w:rPr>
                <w:rFonts w:ascii="Times New Roman" w:eastAsia="Times New Roman" w:hAnsi="Times New Roman" w:cs="Times New Roman"/>
                <w:sz w:val="24"/>
              </w:rPr>
            </w:pPr>
            <w:r w:rsidRPr="00280569">
              <w:rPr>
                <w:rFonts w:ascii="Times New Roman" w:eastAsia="Times New Roman" w:hAnsi="Times New Roman" w:cs="Times New Roman"/>
                <w:sz w:val="24"/>
              </w:rPr>
              <w:t>13,30</w:t>
            </w:r>
          </w:p>
        </w:tc>
        <w:tc>
          <w:tcPr>
            <w:tcW w:w="1094" w:type="dxa"/>
            <w:tcBorders>
              <w:top w:val="single" w:sz="8" w:space="0" w:color="000000"/>
              <w:left w:val="single" w:sz="8" w:space="0" w:color="000000"/>
              <w:bottom w:val="single" w:sz="8" w:space="0" w:color="000000"/>
              <w:right w:val="single" w:sz="8" w:space="0" w:color="000000"/>
            </w:tcBorders>
          </w:tcPr>
          <w:p w:rsidR="00AD48BA" w:rsidRPr="00280569" w:rsidRDefault="00AD48BA" w:rsidP="00AD48BA">
            <w:pPr>
              <w:spacing w:line="263" w:lineRule="exact"/>
              <w:ind w:left="250" w:right="234"/>
              <w:jc w:val="center"/>
              <w:rPr>
                <w:rFonts w:ascii="Times New Roman" w:eastAsia="Times New Roman" w:hAnsi="Times New Roman" w:cs="Times New Roman"/>
                <w:sz w:val="24"/>
              </w:rPr>
            </w:pPr>
            <w:r w:rsidRPr="00280569">
              <w:rPr>
                <w:rFonts w:ascii="Times New Roman" w:eastAsia="Times New Roman" w:hAnsi="Times New Roman" w:cs="Times New Roman"/>
                <w:sz w:val="24"/>
              </w:rPr>
              <w:t>14,00</w:t>
            </w:r>
          </w:p>
        </w:tc>
        <w:tc>
          <w:tcPr>
            <w:tcW w:w="1094" w:type="dxa"/>
            <w:tcBorders>
              <w:top w:val="single" w:sz="8" w:space="0" w:color="000000"/>
              <w:left w:val="single" w:sz="8" w:space="0" w:color="000000"/>
              <w:bottom w:val="single" w:sz="8" w:space="0" w:color="000000"/>
              <w:right w:val="single" w:sz="8" w:space="0" w:color="000000"/>
            </w:tcBorders>
          </w:tcPr>
          <w:p w:rsidR="00AD48BA" w:rsidRPr="00280569" w:rsidRDefault="00AD48BA" w:rsidP="00AD48BA">
            <w:pPr>
              <w:spacing w:line="263" w:lineRule="exact"/>
              <w:ind w:left="250" w:right="233"/>
              <w:jc w:val="center"/>
              <w:rPr>
                <w:rFonts w:ascii="Times New Roman" w:eastAsia="Times New Roman" w:hAnsi="Times New Roman" w:cs="Times New Roman"/>
                <w:sz w:val="24"/>
              </w:rPr>
            </w:pPr>
            <w:r w:rsidRPr="00280569">
              <w:rPr>
                <w:rFonts w:ascii="Times New Roman" w:eastAsia="Times New Roman" w:hAnsi="Times New Roman" w:cs="Times New Roman"/>
                <w:sz w:val="24"/>
              </w:rPr>
              <w:t>14,30</w:t>
            </w:r>
          </w:p>
        </w:tc>
        <w:tc>
          <w:tcPr>
            <w:tcW w:w="1185" w:type="dxa"/>
            <w:tcBorders>
              <w:top w:val="single" w:sz="8" w:space="0" w:color="000000"/>
              <w:left w:val="single" w:sz="8" w:space="0" w:color="000000"/>
              <w:bottom w:val="single" w:sz="8" w:space="0" w:color="000000"/>
              <w:right w:val="single" w:sz="8" w:space="0" w:color="000000"/>
            </w:tcBorders>
          </w:tcPr>
          <w:p w:rsidR="00AD48BA" w:rsidRPr="00280569" w:rsidRDefault="00AD48BA" w:rsidP="00AD48BA">
            <w:pPr>
              <w:spacing w:line="263" w:lineRule="exact"/>
              <w:ind w:left="304" w:right="280"/>
              <w:jc w:val="center"/>
              <w:rPr>
                <w:rFonts w:ascii="Times New Roman" w:eastAsia="Times New Roman" w:hAnsi="Times New Roman" w:cs="Times New Roman"/>
                <w:sz w:val="24"/>
              </w:rPr>
            </w:pPr>
            <w:r w:rsidRPr="00280569">
              <w:rPr>
                <w:rFonts w:ascii="Times New Roman" w:eastAsia="Times New Roman" w:hAnsi="Times New Roman" w:cs="Times New Roman"/>
                <w:sz w:val="24"/>
              </w:rPr>
              <w:t>14,00</w:t>
            </w:r>
          </w:p>
        </w:tc>
        <w:tc>
          <w:tcPr>
            <w:tcW w:w="1094" w:type="dxa"/>
            <w:tcBorders>
              <w:top w:val="single" w:sz="8" w:space="0" w:color="000000"/>
              <w:left w:val="single" w:sz="8" w:space="0" w:color="000000"/>
              <w:bottom w:val="single" w:sz="8" w:space="0" w:color="000000"/>
              <w:right w:val="single" w:sz="8" w:space="0" w:color="000000"/>
            </w:tcBorders>
          </w:tcPr>
          <w:p w:rsidR="00AD48BA" w:rsidRPr="00280569" w:rsidRDefault="00AD48BA" w:rsidP="00AD48BA">
            <w:pPr>
              <w:spacing w:line="263" w:lineRule="exact"/>
              <w:ind w:left="250" w:right="229"/>
              <w:jc w:val="center"/>
              <w:rPr>
                <w:rFonts w:ascii="Times New Roman" w:eastAsia="Times New Roman" w:hAnsi="Times New Roman" w:cs="Times New Roman"/>
                <w:sz w:val="24"/>
              </w:rPr>
            </w:pPr>
            <w:r w:rsidRPr="00280569">
              <w:rPr>
                <w:rFonts w:ascii="Times New Roman" w:eastAsia="Times New Roman" w:hAnsi="Times New Roman" w:cs="Times New Roman"/>
                <w:sz w:val="24"/>
              </w:rPr>
              <w:t>14,30</w:t>
            </w:r>
          </w:p>
        </w:tc>
        <w:tc>
          <w:tcPr>
            <w:tcW w:w="1186" w:type="dxa"/>
            <w:tcBorders>
              <w:top w:val="single" w:sz="8" w:space="0" w:color="000000"/>
              <w:left w:val="single" w:sz="8" w:space="0" w:color="000000"/>
              <w:bottom w:val="single" w:sz="8" w:space="0" w:color="000000"/>
              <w:right w:val="single" w:sz="8" w:space="0" w:color="000000"/>
            </w:tcBorders>
          </w:tcPr>
          <w:p w:rsidR="00AD48BA" w:rsidRPr="00280569" w:rsidRDefault="00AD48BA" w:rsidP="00AD48BA">
            <w:pPr>
              <w:spacing w:line="263" w:lineRule="exact"/>
              <w:ind w:left="302" w:right="284"/>
              <w:jc w:val="center"/>
              <w:rPr>
                <w:rFonts w:ascii="Times New Roman" w:eastAsia="Times New Roman" w:hAnsi="Times New Roman" w:cs="Times New Roman"/>
                <w:sz w:val="24"/>
              </w:rPr>
            </w:pPr>
            <w:r w:rsidRPr="00280569">
              <w:rPr>
                <w:rFonts w:ascii="Times New Roman" w:eastAsia="Times New Roman" w:hAnsi="Times New Roman" w:cs="Times New Roman"/>
                <w:sz w:val="24"/>
              </w:rPr>
              <w:t>15,00</w:t>
            </w:r>
          </w:p>
        </w:tc>
      </w:tr>
      <w:tr w:rsidR="00AD48BA" w:rsidRPr="00280569" w:rsidTr="00EE2030">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trHeight w:val="277"/>
          <w:jc w:val="center"/>
        </w:trPr>
        <w:tc>
          <w:tcPr>
            <w:tcW w:w="3275" w:type="dxa"/>
            <w:tcBorders>
              <w:top w:val="single" w:sz="8" w:space="0" w:color="000000"/>
              <w:bottom w:val="single" w:sz="8" w:space="0" w:color="000000"/>
              <w:right w:val="single" w:sz="8" w:space="0" w:color="000000"/>
            </w:tcBorders>
          </w:tcPr>
          <w:p w:rsidR="00AD48BA" w:rsidRPr="00280569" w:rsidRDefault="00AD48BA" w:rsidP="00AD48BA">
            <w:pPr>
              <w:spacing w:line="258" w:lineRule="exact"/>
              <w:ind w:left="105"/>
              <w:rPr>
                <w:rFonts w:ascii="Times New Roman" w:eastAsia="Times New Roman" w:hAnsi="Times New Roman" w:cs="Times New Roman"/>
                <w:sz w:val="24"/>
                <w:lang w:val="ru-RU"/>
              </w:rPr>
            </w:pPr>
            <w:r w:rsidRPr="00280569">
              <w:rPr>
                <w:rFonts w:ascii="Times New Roman" w:eastAsia="Times New Roman" w:hAnsi="Times New Roman" w:cs="Times New Roman"/>
                <w:sz w:val="24"/>
                <w:lang w:val="ru-RU"/>
              </w:rPr>
              <w:t>Бег</w:t>
            </w:r>
            <w:r w:rsidRPr="00280569">
              <w:rPr>
                <w:rFonts w:ascii="Times New Roman" w:eastAsia="Times New Roman" w:hAnsi="Times New Roman" w:cs="Times New Roman"/>
                <w:spacing w:val="3"/>
                <w:sz w:val="24"/>
                <w:lang w:val="ru-RU"/>
              </w:rPr>
              <w:t xml:space="preserve"> </w:t>
            </w:r>
            <w:r w:rsidRPr="00280569">
              <w:rPr>
                <w:rFonts w:ascii="Times New Roman" w:eastAsia="Times New Roman" w:hAnsi="Times New Roman" w:cs="Times New Roman"/>
                <w:sz w:val="24"/>
                <w:lang w:val="ru-RU"/>
              </w:rPr>
              <w:t>на</w:t>
            </w:r>
            <w:r w:rsidRPr="00280569">
              <w:rPr>
                <w:rFonts w:ascii="Times New Roman" w:eastAsia="Times New Roman" w:hAnsi="Times New Roman" w:cs="Times New Roman"/>
                <w:spacing w:val="-4"/>
                <w:sz w:val="24"/>
                <w:lang w:val="ru-RU"/>
              </w:rPr>
              <w:t xml:space="preserve"> </w:t>
            </w:r>
            <w:r w:rsidRPr="00280569">
              <w:rPr>
                <w:rFonts w:ascii="Times New Roman" w:eastAsia="Times New Roman" w:hAnsi="Times New Roman" w:cs="Times New Roman"/>
                <w:sz w:val="24"/>
                <w:lang w:val="ru-RU"/>
              </w:rPr>
              <w:t>лыжах</w:t>
            </w:r>
            <w:r w:rsidRPr="00280569">
              <w:rPr>
                <w:rFonts w:ascii="Times New Roman" w:eastAsia="Times New Roman" w:hAnsi="Times New Roman" w:cs="Times New Roman"/>
                <w:spacing w:val="-4"/>
                <w:sz w:val="24"/>
                <w:lang w:val="ru-RU"/>
              </w:rPr>
              <w:t xml:space="preserve"> </w:t>
            </w:r>
            <w:r w:rsidRPr="00280569">
              <w:rPr>
                <w:rFonts w:ascii="Times New Roman" w:eastAsia="Times New Roman" w:hAnsi="Times New Roman" w:cs="Times New Roman"/>
                <w:sz w:val="24"/>
                <w:lang w:val="ru-RU"/>
              </w:rPr>
              <w:t>3</w:t>
            </w:r>
            <w:r w:rsidRPr="00280569">
              <w:rPr>
                <w:rFonts w:ascii="Times New Roman" w:eastAsia="Times New Roman" w:hAnsi="Times New Roman" w:cs="Times New Roman"/>
                <w:spacing w:val="2"/>
                <w:sz w:val="24"/>
                <w:lang w:val="ru-RU"/>
              </w:rPr>
              <w:t xml:space="preserve"> </w:t>
            </w:r>
            <w:r w:rsidRPr="00280569">
              <w:rPr>
                <w:rFonts w:ascii="Times New Roman" w:eastAsia="Times New Roman" w:hAnsi="Times New Roman" w:cs="Times New Roman"/>
                <w:sz w:val="24"/>
                <w:lang w:val="ru-RU"/>
              </w:rPr>
              <w:t>км,</w:t>
            </w:r>
            <w:r w:rsidRPr="00280569">
              <w:rPr>
                <w:rFonts w:ascii="Times New Roman" w:eastAsia="Times New Roman" w:hAnsi="Times New Roman" w:cs="Times New Roman"/>
                <w:spacing w:val="-2"/>
                <w:sz w:val="24"/>
                <w:lang w:val="ru-RU"/>
              </w:rPr>
              <w:t xml:space="preserve"> </w:t>
            </w:r>
            <w:r w:rsidRPr="00280569">
              <w:rPr>
                <w:rFonts w:ascii="Times New Roman" w:eastAsia="Times New Roman" w:hAnsi="Times New Roman" w:cs="Times New Roman"/>
                <w:sz w:val="24"/>
                <w:lang w:val="ru-RU"/>
              </w:rPr>
              <w:t>мин</w:t>
            </w:r>
          </w:p>
        </w:tc>
        <w:tc>
          <w:tcPr>
            <w:tcW w:w="1003" w:type="dxa"/>
            <w:tcBorders>
              <w:top w:val="single" w:sz="8" w:space="0" w:color="000000"/>
              <w:left w:val="single" w:sz="8" w:space="0" w:color="000000"/>
              <w:bottom w:val="single" w:sz="8" w:space="0" w:color="000000"/>
              <w:right w:val="single" w:sz="8" w:space="0" w:color="000000"/>
            </w:tcBorders>
          </w:tcPr>
          <w:p w:rsidR="00AD48BA" w:rsidRPr="00280569" w:rsidRDefault="00AD48BA" w:rsidP="00AD48BA">
            <w:pPr>
              <w:spacing w:line="258" w:lineRule="exact"/>
              <w:ind w:left="211" w:right="192"/>
              <w:jc w:val="center"/>
              <w:rPr>
                <w:rFonts w:ascii="Times New Roman" w:eastAsia="Times New Roman" w:hAnsi="Times New Roman" w:cs="Times New Roman"/>
                <w:sz w:val="24"/>
              </w:rPr>
            </w:pPr>
            <w:r w:rsidRPr="00280569">
              <w:rPr>
                <w:rFonts w:ascii="Times New Roman" w:eastAsia="Times New Roman" w:hAnsi="Times New Roman" w:cs="Times New Roman"/>
                <w:sz w:val="24"/>
              </w:rPr>
              <w:t>19,00</w:t>
            </w:r>
          </w:p>
        </w:tc>
        <w:tc>
          <w:tcPr>
            <w:tcW w:w="1094" w:type="dxa"/>
            <w:tcBorders>
              <w:top w:val="single" w:sz="8" w:space="0" w:color="000000"/>
              <w:left w:val="single" w:sz="8" w:space="0" w:color="000000"/>
              <w:bottom w:val="single" w:sz="8" w:space="0" w:color="000000"/>
              <w:right w:val="single" w:sz="8" w:space="0" w:color="000000"/>
            </w:tcBorders>
          </w:tcPr>
          <w:p w:rsidR="00AD48BA" w:rsidRPr="00280569" w:rsidRDefault="00AD48BA" w:rsidP="00AD48BA">
            <w:pPr>
              <w:spacing w:line="258" w:lineRule="exact"/>
              <w:ind w:left="250" w:right="234"/>
              <w:jc w:val="center"/>
              <w:rPr>
                <w:rFonts w:ascii="Times New Roman" w:eastAsia="Times New Roman" w:hAnsi="Times New Roman" w:cs="Times New Roman"/>
                <w:sz w:val="24"/>
              </w:rPr>
            </w:pPr>
            <w:r w:rsidRPr="00280569">
              <w:rPr>
                <w:rFonts w:ascii="Times New Roman" w:eastAsia="Times New Roman" w:hAnsi="Times New Roman" w:cs="Times New Roman"/>
                <w:sz w:val="24"/>
              </w:rPr>
              <w:t>20,00</w:t>
            </w:r>
          </w:p>
        </w:tc>
        <w:tc>
          <w:tcPr>
            <w:tcW w:w="1094" w:type="dxa"/>
            <w:tcBorders>
              <w:top w:val="single" w:sz="8" w:space="0" w:color="000000"/>
              <w:left w:val="single" w:sz="8" w:space="0" w:color="000000"/>
              <w:bottom w:val="single" w:sz="8" w:space="0" w:color="000000"/>
              <w:right w:val="single" w:sz="8" w:space="0" w:color="000000"/>
            </w:tcBorders>
          </w:tcPr>
          <w:p w:rsidR="00AD48BA" w:rsidRPr="00280569" w:rsidRDefault="00AD48BA" w:rsidP="00AD48BA">
            <w:pPr>
              <w:spacing w:line="258" w:lineRule="exact"/>
              <w:ind w:left="250" w:right="233"/>
              <w:jc w:val="center"/>
              <w:rPr>
                <w:rFonts w:ascii="Times New Roman" w:eastAsia="Times New Roman" w:hAnsi="Times New Roman" w:cs="Times New Roman"/>
                <w:sz w:val="24"/>
              </w:rPr>
            </w:pPr>
            <w:r w:rsidRPr="00280569">
              <w:rPr>
                <w:rFonts w:ascii="Times New Roman" w:eastAsia="Times New Roman" w:hAnsi="Times New Roman" w:cs="Times New Roman"/>
                <w:sz w:val="24"/>
              </w:rPr>
              <w:t>22,00</w:t>
            </w:r>
          </w:p>
        </w:tc>
        <w:tc>
          <w:tcPr>
            <w:tcW w:w="1185" w:type="dxa"/>
            <w:tcBorders>
              <w:top w:val="single" w:sz="8" w:space="0" w:color="000000"/>
              <w:left w:val="single" w:sz="8" w:space="0" w:color="000000"/>
              <w:bottom w:val="single" w:sz="8" w:space="0" w:color="000000"/>
              <w:right w:val="single" w:sz="8" w:space="0" w:color="000000"/>
            </w:tcBorders>
          </w:tcPr>
          <w:p w:rsidR="00AD48BA" w:rsidRPr="00280569" w:rsidRDefault="00AD48BA" w:rsidP="00AD48BA">
            <w:pPr>
              <w:rPr>
                <w:rFonts w:ascii="Times New Roman" w:eastAsia="Times New Roman" w:hAnsi="Times New Roman" w:cs="Times New Roman"/>
                <w:sz w:val="20"/>
              </w:rPr>
            </w:pPr>
          </w:p>
        </w:tc>
        <w:tc>
          <w:tcPr>
            <w:tcW w:w="1094" w:type="dxa"/>
            <w:tcBorders>
              <w:top w:val="single" w:sz="8" w:space="0" w:color="000000"/>
              <w:left w:val="single" w:sz="8" w:space="0" w:color="000000"/>
              <w:bottom w:val="single" w:sz="8" w:space="0" w:color="000000"/>
              <w:right w:val="single" w:sz="8" w:space="0" w:color="000000"/>
            </w:tcBorders>
          </w:tcPr>
          <w:p w:rsidR="00AD48BA" w:rsidRPr="00280569" w:rsidRDefault="00AD48BA" w:rsidP="00AD48BA">
            <w:pPr>
              <w:rPr>
                <w:rFonts w:ascii="Times New Roman" w:eastAsia="Times New Roman" w:hAnsi="Times New Roman" w:cs="Times New Roman"/>
                <w:sz w:val="20"/>
              </w:rPr>
            </w:pPr>
          </w:p>
        </w:tc>
        <w:tc>
          <w:tcPr>
            <w:tcW w:w="1186" w:type="dxa"/>
            <w:tcBorders>
              <w:top w:val="single" w:sz="8" w:space="0" w:color="000000"/>
              <w:left w:val="single" w:sz="8" w:space="0" w:color="000000"/>
              <w:bottom w:val="single" w:sz="8" w:space="0" w:color="000000"/>
              <w:right w:val="single" w:sz="8" w:space="0" w:color="000000"/>
            </w:tcBorders>
          </w:tcPr>
          <w:p w:rsidR="00AD48BA" w:rsidRPr="00280569" w:rsidRDefault="00AD48BA" w:rsidP="00AD48BA">
            <w:pPr>
              <w:rPr>
                <w:rFonts w:ascii="Times New Roman" w:eastAsia="Times New Roman" w:hAnsi="Times New Roman" w:cs="Times New Roman"/>
                <w:sz w:val="20"/>
              </w:rPr>
            </w:pPr>
          </w:p>
        </w:tc>
      </w:tr>
      <w:tr w:rsidR="00AD48BA" w:rsidRPr="00280569" w:rsidTr="00EE2030">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trHeight w:val="551"/>
          <w:jc w:val="center"/>
        </w:trPr>
        <w:tc>
          <w:tcPr>
            <w:tcW w:w="3275" w:type="dxa"/>
            <w:tcBorders>
              <w:top w:val="single" w:sz="8" w:space="0" w:color="000000"/>
              <w:bottom w:val="single" w:sz="8" w:space="0" w:color="000000"/>
              <w:right w:val="single" w:sz="8" w:space="0" w:color="000000"/>
            </w:tcBorders>
          </w:tcPr>
          <w:p w:rsidR="00AD48BA" w:rsidRPr="00280569" w:rsidRDefault="00AD48BA" w:rsidP="00AD48BA">
            <w:pPr>
              <w:spacing w:line="263" w:lineRule="exact"/>
              <w:ind w:left="105"/>
              <w:rPr>
                <w:rFonts w:ascii="Times New Roman" w:eastAsia="Times New Roman" w:hAnsi="Times New Roman" w:cs="Times New Roman"/>
                <w:sz w:val="24"/>
                <w:lang w:val="ru-RU"/>
              </w:rPr>
            </w:pPr>
            <w:r w:rsidRPr="00280569">
              <w:rPr>
                <w:rFonts w:ascii="Times New Roman" w:eastAsia="Times New Roman" w:hAnsi="Times New Roman" w:cs="Times New Roman"/>
                <w:sz w:val="24"/>
                <w:lang w:val="ru-RU"/>
              </w:rPr>
              <w:t>Прыжок</w:t>
            </w:r>
            <w:r w:rsidRPr="00280569">
              <w:rPr>
                <w:rFonts w:ascii="Times New Roman" w:eastAsia="Times New Roman" w:hAnsi="Times New Roman" w:cs="Times New Roman"/>
                <w:spacing w:val="31"/>
                <w:sz w:val="24"/>
                <w:lang w:val="ru-RU"/>
              </w:rPr>
              <w:t xml:space="preserve"> </w:t>
            </w:r>
            <w:r w:rsidRPr="00280569">
              <w:rPr>
                <w:rFonts w:ascii="Times New Roman" w:eastAsia="Times New Roman" w:hAnsi="Times New Roman" w:cs="Times New Roman"/>
                <w:sz w:val="24"/>
                <w:lang w:val="ru-RU"/>
              </w:rPr>
              <w:t>на</w:t>
            </w:r>
            <w:r w:rsidRPr="00280569">
              <w:rPr>
                <w:rFonts w:ascii="Times New Roman" w:eastAsia="Times New Roman" w:hAnsi="Times New Roman" w:cs="Times New Roman"/>
                <w:spacing w:val="31"/>
                <w:sz w:val="24"/>
                <w:lang w:val="ru-RU"/>
              </w:rPr>
              <w:t xml:space="preserve"> </w:t>
            </w:r>
            <w:r w:rsidRPr="00280569">
              <w:rPr>
                <w:rFonts w:ascii="Times New Roman" w:eastAsia="Times New Roman" w:hAnsi="Times New Roman" w:cs="Times New Roman"/>
                <w:sz w:val="24"/>
                <w:lang w:val="ru-RU"/>
              </w:rPr>
              <w:t>скакалке,</w:t>
            </w:r>
            <w:r w:rsidRPr="00280569">
              <w:rPr>
                <w:rFonts w:ascii="Times New Roman" w:eastAsia="Times New Roman" w:hAnsi="Times New Roman" w:cs="Times New Roman"/>
                <w:spacing w:val="34"/>
                <w:sz w:val="24"/>
                <w:lang w:val="ru-RU"/>
              </w:rPr>
              <w:t xml:space="preserve"> </w:t>
            </w:r>
            <w:r w:rsidRPr="00280569">
              <w:rPr>
                <w:rFonts w:ascii="Times New Roman" w:eastAsia="Times New Roman" w:hAnsi="Times New Roman" w:cs="Times New Roman"/>
                <w:sz w:val="24"/>
                <w:lang w:val="ru-RU"/>
              </w:rPr>
              <w:t>20</w:t>
            </w:r>
            <w:r w:rsidRPr="00280569">
              <w:rPr>
                <w:rFonts w:ascii="Times New Roman" w:eastAsia="Times New Roman" w:hAnsi="Times New Roman" w:cs="Times New Roman"/>
                <w:spacing w:val="32"/>
                <w:sz w:val="24"/>
                <w:lang w:val="ru-RU"/>
              </w:rPr>
              <w:t xml:space="preserve"> </w:t>
            </w:r>
            <w:r w:rsidRPr="00280569">
              <w:rPr>
                <w:rFonts w:ascii="Times New Roman" w:eastAsia="Times New Roman" w:hAnsi="Times New Roman" w:cs="Times New Roman"/>
                <w:sz w:val="24"/>
                <w:lang w:val="ru-RU"/>
              </w:rPr>
              <w:t>сек,</w:t>
            </w:r>
          </w:p>
          <w:p w:rsidR="00AD48BA" w:rsidRPr="00280569" w:rsidRDefault="00AD48BA" w:rsidP="00AD48BA">
            <w:pPr>
              <w:spacing w:line="268" w:lineRule="exact"/>
              <w:ind w:left="105"/>
              <w:rPr>
                <w:rFonts w:ascii="Times New Roman" w:eastAsia="Times New Roman" w:hAnsi="Times New Roman" w:cs="Times New Roman"/>
                <w:sz w:val="24"/>
                <w:lang w:val="ru-RU"/>
              </w:rPr>
            </w:pPr>
            <w:r w:rsidRPr="00280569">
              <w:rPr>
                <w:rFonts w:ascii="Times New Roman" w:eastAsia="Times New Roman" w:hAnsi="Times New Roman" w:cs="Times New Roman"/>
                <w:sz w:val="24"/>
                <w:lang w:val="ru-RU"/>
              </w:rPr>
              <w:t>раз</w:t>
            </w:r>
          </w:p>
        </w:tc>
        <w:tc>
          <w:tcPr>
            <w:tcW w:w="1003" w:type="dxa"/>
            <w:tcBorders>
              <w:top w:val="single" w:sz="8" w:space="0" w:color="000000"/>
              <w:left w:val="single" w:sz="8" w:space="0" w:color="000000"/>
              <w:bottom w:val="single" w:sz="8" w:space="0" w:color="000000"/>
              <w:right w:val="single" w:sz="8" w:space="0" w:color="000000"/>
            </w:tcBorders>
          </w:tcPr>
          <w:p w:rsidR="00AD48BA" w:rsidRPr="00280569" w:rsidRDefault="00AD48BA" w:rsidP="00AD48BA">
            <w:pPr>
              <w:spacing w:line="264" w:lineRule="exact"/>
              <w:ind w:left="206" w:right="192"/>
              <w:jc w:val="center"/>
              <w:rPr>
                <w:rFonts w:ascii="Times New Roman" w:eastAsia="Times New Roman" w:hAnsi="Times New Roman" w:cs="Times New Roman"/>
                <w:sz w:val="24"/>
              </w:rPr>
            </w:pPr>
            <w:r w:rsidRPr="00280569">
              <w:rPr>
                <w:rFonts w:ascii="Times New Roman" w:eastAsia="Times New Roman" w:hAnsi="Times New Roman" w:cs="Times New Roman"/>
                <w:sz w:val="24"/>
              </w:rPr>
              <w:t>46</w:t>
            </w:r>
          </w:p>
        </w:tc>
        <w:tc>
          <w:tcPr>
            <w:tcW w:w="1094" w:type="dxa"/>
            <w:tcBorders>
              <w:top w:val="single" w:sz="8" w:space="0" w:color="000000"/>
              <w:left w:val="single" w:sz="8" w:space="0" w:color="000000"/>
              <w:bottom w:val="single" w:sz="8" w:space="0" w:color="000000"/>
              <w:right w:val="single" w:sz="8" w:space="0" w:color="000000"/>
            </w:tcBorders>
          </w:tcPr>
          <w:p w:rsidR="00AD48BA" w:rsidRPr="00280569" w:rsidRDefault="00AD48BA" w:rsidP="00AD48BA">
            <w:pPr>
              <w:spacing w:line="264" w:lineRule="exact"/>
              <w:ind w:left="247" w:right="236"/>
              <w:jc w:val="center"/>
              <w:rPr>
                <w:rFonts w:ascii="Times New Roman" w:eastAsia="Times New Roman" w:hAnsi="Times New Roman" w:cs="Times New Roman"/>
                <w:sz w:val="24"/>
              </w:rPr>
            </w:pPr>
            <w:r w:rsidRPr="00280569">
              <w:rPr>
                <w:rFonts w:ascii="Times New Roman" w:eastAsia="Times New Roman" w:hAnsi="Times New Roman" w:cs="Times New Roman"/>
                <w:sz w:val="24"/>
              </w:rPr>
              <w:t>44</w:t>
            </w:r>
          </w:p>
        </w:tc>
        <w:tc>
          <w:tcPr>
            <w:tcW w:w="1094" w:type="dxa"/>
            <w:tcBorders>
              <w:top w:val="single" w:sz="8" w:space="0" w:color="000000"/>
              <w:left w:val="single" w:sz="8" w:space="0" w:color="000000"/>
              <w:bottom w:val="single" w:sz="8" w:space="0" w:color="000000"/>
              <w:right w:val="single" w:sz="8" w:space="0" w:color="000000"/>
            </w:tcBorders>
          </w:tcPr>
          <w:p w:rsidR="00AD48BA" w:rsidRPr="00280569" w:rsidRDefault="00AD48BA" w:rsidP="00AD48BA">
            <w:pPr>
              <w:spacing w:line="264" w:lineRule="exact"/>
              <w:ind w:left="249" w:right="236"/>
              <w:jc w:val="center"/>
              <w:rPr>
                <w:rFonts w:ascii="Times New Roman" w:eastAsia="Times New Roman" w:hAnsi="Times New Roman" w:cs="Times New Roman"/>
                <w:sz w:val="24"/>
              </w:rPr>
            </w:pPr>
            <w:r w:rsidRPr="00280569">
              <w:rPr>
                <w:rFonts w:ascii="Times New Roman" w:eastAsia="Times New Roman" w:hAnsi="Times New Roman" w:cs="Times New Roman"/>
                <w:sz w:val="24"/>
              </w:rPr>
              <w:t>42</w:t>
            </w:r>
          </w:p>
        </w:tc>
        <w:tc>
          <w:tcPr>
            <w:tcW w:w="1185" w:type="dxa"/>
            <w:tcBorders>
              <w:top w:val="single" w:sz="8" w:space="0" w:color="000000"/>
              <w:left w:val="single" w:sz="8" w:space="0" w:color="000000"/>
              <w:bottom w:val="single" w:sz="8" w:space="0" w:color="000000"/>
              <w:right w:val="single" w:sz="8" w:space="0" w:color="000000"/>
            </w:tcBorders>
          </w:tcPr>
          <w:p w:rsidR="00AD48BA" w:rsidRPr="00280569" w:rsidRDefault="00AD48BA" w:rsidP="00AD48BA">
            <w:pPr>
              <w:spacing w:line="264" w:lineRule="exact"/>
              <w:ind w:left="300" w:right="280"/>
              <w:jc w:val="center"/>
              <w:rPr>
                <w:rFonts w:ascii="Times New Roman" w:eastAsia="Times New Roman" w:hAnsi="Times New Roman" w:cs="Times New Roman"/>
                <w:sz w:val="24"/>
              </w:rPr>
            </w:pPr>
            <w:r w:rsidRPr="00280569">
              <w:rPr>
                <w:rFonts w:ascii="Times New Roman" w:eastAsia="Times New Roman" w:hAnsi="Times New Roman" w:cs="Times New Roman"/>
                <w:sz w:val="24"/>
              </w:rPr>
              <w:t>48</w:t>
            </w:r>
          </w:p>
        </w:tc>
        <w:tc>
          <w:tcPr>
            <w:tcW w:w="1094" w:type="dxa"/>
            <w:tcBorders>
              <w:top w:val="single" w:sz="8" w:space="0" w:color="000000"/>
              <w:left w:val="single" w:sz="8" w:space="0" w:color="000000"/>
              <w:bottom w:val="single" w:sz="8" w:space="0" w:color="000000"/>
              <w:right w:val="single" w:sz="8" w:space="0" w:color="000000"/>
            </w:tcBorders>
          </w:tcPr>
          <w:p w:rsidR="00AD48BA" w:rsidRPr="00280569" w:rsidRDefault="00AD48BA" w:rsidP="00AD48BA">
            <w:pPr>
              <w:spacing w:line="264" w:lineRule="exact"/>
              <w:ind w:left="250" w:right="233"/>
              <w:jc w:val="center"/>
              <w:rPr>
                <w:rFonts w:ascii="Times New Roman" w:eastAsia="Times New Roman" w:hAnsi="Times New Roman" w:cs="Times New Roman"/>
                <w:sz w:val="24"/>
              </w:rPr>
            </w:pPr>
            <w:r w:rsidRPr="00280569">
              <w:rPr>
                <w:rFonts w:ascii="Times New Roman" w:eastAsia="Times New Roman" w:hAnsi="Times New Roman" w:cs="Times New Roman"/>
                <w:sz w:val="24"/>
              </w:rPr>
              <w:t>46</w:t>
            </w:r>
          </w:p>
        </w:tc>
        <w:tc>
          <w:tcPr>
            <w:tcW w:w="1186" w:type="dxa"/>
            <w:tcBorders>
              <w:top w:val="single" w:sz="8" w:space="0" w:color="000000"/>
              <w:left w:val="single" w:sz="8" w:space="0" w:color="000000"/>
              <w:bottom w:val="single" w:sz="8" w:space="0" w:color="000000"/>
              <w:right w:val="single" w:sz="8" w:space="0" w:color="000000"/>
            </w:tcBorders>
          </w:tcPr>
          <w:p w:rsidR="00AD48BA" w:rsidRPr="00280569" w:rsidRDefault="00AD48BA" w:rsidP="00AD48BA">
            <w:pPr>
              <w:spacing w:line="264" w:lineRule="exact"/>
              <w:ind w:left="297" w:right="284"/>
              <w:jc w:val="center"/>
              <w:rPr>
                <w:rFonts w:ascii="Times New Roman" w:eastAsia="Times New Roman" w:hAnsi="Times New Roman" w:cs="Times New Roman"/>
                <w:sz w:val="24"/>
              </w:rPr>
            </w:pPr>
            <w:r w:rsidRPr="00280569">
              <w:rPr>
                <w:rFonts w:ascii="Times New Roman" w:eastAsia="Times New Roman" w:hAnsi="Times New Roman" w:cs="Times New Roman"/>
                <w:sz w:val="24"/>
              </w:rPr>
              <w:t>44</w:t>
            </w:r>
          </w:p>
        </w:tc>
      </w:tr>
      <w:tr w:rsidR="00AD48BA" w:rsidRPr="00280569" w:rsidTr="00EE2030">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trHeight w:val="277"/>
          <w:jc w:val="center"/>
        </w:trPr>
        <w:tc>
          <w:tcPr>
            <w:tcW w:w="3275" w:type="dxa"/>
            <w:tcBorders>
              <w:top w:val="single" w:sz="8" w:space="0" w:color="000000"/>
              <w:bottom w:val="single" w:sz="8" w:space="0" w:color="000000"/>
              <w:right w:val="single" w:sz="8" w:space="0" w:color="000000"/>
            </w:tcBorders>
          </w:tcPr>
          <w:p w:rsidR="00AD48BA" w:rsidRPr="00280569" w:rsidRDefault="00AD48BA" w:rsidP="00AD48BA">
            <w:pPr>
              <w:spacing w:line="258" w:lineRule="exact"/>
              <w:ind w:left="105"/>
              <w:rPr>
                <w:rFonts w:ascii="Times New Roman" w:eastAsia="Times New Roman" w:hAnsi="Times New Roman" w:cs="Times New Roman"/>
                <w:sz w:val="24"/>
              </w:rPr>
            </w:pPr>
            <w:r w:rsidRPr="00280569">
              <w:rPr>
                <w:rFonts w:ascii="Times New Roman" w:eastAsia="Times New Roman" w:hAnsi="Times New Roman" w:cs="Times New Roman"/>
                <w:sz w:val="24"/>
              </w:rPr>
              <w:t>Плавание</w:t>
            </w:r>
          </w:p>
        </w:tc>
        <w:tc>
          <w:tcPr>
            <w:tcW w:w="1003" w:type="dxa"/>
            <w:tcBorders>
              <w:top w:val="single" w:sz="8" w:space="0" w:color="000000"/>
              <w:left w:val="single" w:sz="8" w:space="0" w:color="000000"/>
              <w:bottom w:val="single" w:sz="8" w:space="0" w:color="000000"/>
              <w:right w:val="single" w:sz="8" w:space="0" w:color="000000"/>
            </w:tcBorders>
          </w:tcPr>
          <w:p w:rsidR="00AD48BA" w:rsidRPr="00280569" w:rsidRDefault="00AD48BA" w:rsidP="00AD48BA">
            <w:pPr>
              <w:spacing w:line="258" w:lineRule="exact"/>
              <w:ind w:left="205" w:right="192"/>
              <w:jc w:val="center"/>
              <w:rPr>
                <w:rFonts w:ascii="Times New Roman" w:eastAsia="Times New Roman" w:hAnsi="Times New Roman" w:cs="Times New Roman"/>
                <w:sz w:val="24"/>
              </w:rPr>
            </w:pPr>
            <w:r w:rsidRPr="00280569">
              <w:rPr>
                <w:rFonts w:ascii="Times New Roman" w:eastAsia="Times New Roman" w:hAnsi="Times New Roman" w:cs="Times New Roman"/>
                <w:sz w:val="24"/>
              </w:rPr>
              <w:t>50м</w:t>
            </w:r>
          </w:p>
        </w:tc>
        <w:tc>
          <w:tcPr>
            <w:tcW w:w="1094" w:type="dxa"/>
            <w:tcBorders>
              <w:top w:val="single" w:sz="8" w:space="0" w:color="000000"/>
              <w:left w:val="single" w:sz="8" w:space="0" w:color="000000"/>
              <w:bottom w:val="single" w:sz="8" w:space="0" w:color="000000"/>
              <w:right w:val="single" w:sz="8" w:space="0" w:color="000000"/>
            </w:tcBorders>
          </w:tcPr>
          <w:p w:rsidR="00AD48BA" w:rsidRPr="00280569" w:rsidRDefault="00AD48BA" w:rsidP="00AD48BA">
            <w:pPr>
              <w:spacing w:line="258" w:lineRule="exact"/>
              <w:ind w:left="245" w:right="236"/>
              <w:jc w:val="center"/>
              <w:rPr>
                <w:rFonts w:ascii="Times New Roman" w:eastAsia="Times New Roman" w:hAnsi="Times New Roman" w:cs="Times New Roman"/>
                <w:sz w:val="24"/>
              </w:rPr>
            </w:pPr>
            <w:r w:rsidRPr="00280569">
              <w:rPr>
                <w:rFonts w:ascii="Times New Roman" w:eastAsia="Times New Roman" w:hAnsi="Times New Roman" w:cs="Times New Roman"/>
                <w:sz w:val="24"/>
              </w:rPr>
              <w:t>40м</w:t>
            </w:r>
          </w:p>
        </w:tc>
        <w:tc>
          <w:tcPr>
            <w:tcW w:w="1094" w:type="dxa"/>
            <w:tcBorders>
              <w:top w:val="single" w:sz="8" w:space="0" w:color="000000"/>
              <w:left w:val="single" w:sz="8" w:space="0" w:color="000000"/>
              <w:bottom w:val="single" w:sz="8" w:space="0" w:color="000000"/>
              <w:right w:val="single" w:sz="8" w:space="0" w:color="000000"/>
            </w:tcBorders>
          </w:tcPr>
          <w:p w:rsidR="00AD48BA" w:rsidRPr="00280569" w:rsidRDefault="00AD48BA" w:rsidP="00AD48BA">
            <w:pPr>
              <w:spacing w:line="258" w:lineRule="exact"/>
              <w:ind w:left="247" w:right="236"/>
              <w:jc w:val="center"/>
              <w:rPr>
                <w:rFonts w:ascii="Times New Roman" w:eastAsia="Times New Roman" w:hAnsi="Times New Roman" w:cs="Times New Roman"/>
                <w:sz w:val="24"/>
              </w:rPr>
            </w:pPr>
            <w:r w:rsidRPr="00280569">
              <w:rPr>
                <w:rFonts w:ascii="Times New Roman" w:eastAsia="Times New Roman" w:hAnsi="Times New Roman" w:cs="Times New Roman"/>
                <w:sz w:val="24"/>
              </w:rPr>
              <w:t>25м</w:t>
            </w:r>
          </w:p>
        </w:tc>
        <w:tc>
          <w:tcPr>
            <w:tcW w:w="1185" w:type="dxa"/>
            <w:tcBorders>
              <w:top w:val="single" w:sz="8" w:space="0" w:color="000000"/>
              <w:left w:val="single" w:sz="8" w:space="0" w:color="000000"/>
              <w:bottom w:val="single" w:sz="8" w:space="0" w:color="000000"/>
              <w:right w:val="single" w:sz="8" w:space="0" w:color="000000"/>
            </w:tcBorders>
          </w:tcPr>
          <w:p w:rsidR="00AD48BA" w:rsidRPr="00280569" w:rsidRDefault="00AD48BA" w:rsidP="00AD48BA">
            <w:pPr>
              <w:spacing w:line="258" w:lineRule="exact"/>
              <w:ind w:left="298" w:right="280"/>
              <w:jc w:val="center"/>
              <w:rPr>
                <w:rFonts w:ascii="Times New Roman" w:eastAsia="Times New Roman" w:hAnsi="Times New Roman" w:cs="Times New Roman"/>
                <w:sz w:val="24"/>
              </w:rPr>
            </w:pPr>
            <w:r w:rsidRPr="00280569">
              <w:rPr>
                <w:rFonts w:ascii="Times New Roman" w:eastAsia="Times New Roman" w:hAnsi="Times New Roman" w:cs="Times New Roman"/>
                <w:sz w:val="24"/>
              </w:rPr>
              <w:t>50м</w:t>
            </w:r>
          </w:p>
        </w:tc>
        <w:tc>
          <w:tcPr>
            <w:tcW w:w="1094" w:type="dxa"/>
            <w:tcBorders>
              <w:top w:val="single" w:sz="8" w:space="0" w:color="000000"/>
              <w:left w:val="single" w:sz="8" w:space="0" w:color="000000"/>
              <w:bottom w:val="single" w:sz="8" w:space="0" w:color="000000"/>
              <w:right w:val="single" w:sz="8" w:space="0" w:color="000000"/>
            </w:tcBorders>
          </w:tcPr>
          <w:p w:rsidR="00AD48BA" w:rsidRPr="00280569" w:rsidRDefault="00AD48BA" w:rsidP="00AD48BA">
            <w:pPr>
              <w:spacing w:line="258" w:lineRule="exact"/>
              <w:ind w:left="250" w:right="235"/>
              <w:jc w:val="center"/>
              <w:rPr>
                <w:rFonts w:ascii="Times New Roman" w:eastAsia="Times New Roman" w:hAnsi="Times New Roman" w:cs="Times New Roman"/>
                <w:sz w:val="24"/>
              </w:rPr>
            </w:pPr>
            <w:r w:rsidRPr="00280569">
              <w:rPr>
                <w:rFonts w:ascii="Times New Roman" w:eastAsia="Times New Roman" w:hAnsi="Times New Roman" w:cs="Times New Roman"/>
                <w:sz w:val="24"/>
              </w:rPr>
              <w:t>40м</w:t>
            </w:r>
          </w:p>
        </w:tc>
        <w:tc>
          <w:tcPr>
            <w:tcW w:w="1186" w:type="dxa"/>
            <w:tcBorders>
              <w:top w:val="single" w:sz="8" w:space="0" w:color="000000"/>
              <w:left w:val="single" w:sz="8" w:space="0" w:color="000000"/>
              <w:bottom w:val="single" w:sz="8" w:space="0" w:color="000000"/>
              <w:right w:val="single" w:sz="8" w:space="0" w:color="000000"/>
            </w:tcBorders>
          </w:tcPr>
          <w:p w:rsidR="00AD48BA" w:rsidRPr="00280569" w:rsidRDefault="00AD48BA" w:rsidP="00AD48BA">
            <w:pPr>
              <w:spacing w:line="258" w:lineRule="exact"/>
              <w:ind w:left="295" w:right="284"/>
              <w:jc w:val="center"/>
              <w:rPr>
                <w:rFonts w:ascii="Times New Roman" w:eastAsia="Times New Roman" w:hAnsi="Times New Roman" w:cs="Times New Roman"/>
                <w:sz w:val="24"/>
              </w:rPr>
            </w:pPr>
            <w:r w:rsidRPr="00280569">
              <w:rPr>
                <w:rFonts w:ascii="Times New Roman" w:eastAsia="Times New Roman" w:hAnsi="Times New Roman" w:cs="Times New Roman"/>
                <w:sz w:val="24"/>
              </w:rPr>
              <w:t>25м</w:t>
            </w:r>
          </w:p>
        </w:tc>
      </w:tr>
    </w:tbl>
    <w:p w:rsidR="00AD48BA" w:rsidRPr="00280569" w:rsidRDefault="00AD48BA" w:rsidP="00AD48BA">
      <w:pPr>
        <w:widowControl w:val="0"/>
        <w:autoSpaceDE w:val="0"/>
        <w:autoSpaceDN w:val="0"/>
        <w:spacing w:after="0" w:line="240" w:lineRule="auto"/>
        <w:rPr>
          <w:rFonts w:ascii="Times New Roman" w:eastAsia="Times New Roman" w:hAnsi="Times New Roman" w:cs="Times New Roman"/>
          <w:b/>
          <w:sz w:val="16"/>
          <w:szCs w:val="24"/>
        </w:rPr>
      </w:pPr>
    </w:p>
    <w:p w:rsidR="00AD48BA" w:rsidRPr="00280569" w:rsidRDefault="00AD48BA" w:rsidP="00AD48BA">
      <w:pPr>
        <w:widowControl w:val="0"/>
        <w:autoSpaceDE w:val="0"/>
        <w:autoSpaceDN w:val="0"/>
        <w:spacing w:before="90" w:after="0" w:line="240" w:lineRule="auto"/>
        <w:ind w:left="712" w:right="143"/>
        <w:jc w:val="center"/>
        <w:rPr>
          <w:rFonts w:ascii="Times New Roman" w:eastAsia="Times New Roman" w:hAnsi="Times New Roman" w:cs="Times New Roman"/>
          <w:b/>
          <w:sz w:val="24"/>
        </w:rPr>
      </w:pPr>
      <w:r w:rsidRPr="00280569">
        <w:rPr>
          <w:rFonts w:ascii="Times New Roman" w:eastAsia="Times New Roman" w:hAnsi="Times New Roman" w:cs="Times New Roman"/>
          <w:b/>
          <w:sz w:val="24"/>
        </w:rPr>
        <w:t>Учебные</w:t>
      </w:r>
      <w:r w:rsidRPr="00280569">
        <w:rPr>
          <w:rFonts w:ascii="Times New Roman" w:eastAsia="Times New Roman" w:hAnsi="Times New Roman" w:cs="Times New Roman"/>
          <w:b/>
          <w:spacing w:val="-2"/>
          <w:sz w:val="24"/>
        </w:rPr>
        <w:t xml:space="preserve"> </w:t>
      </w:r>
      <w:r w:rsidRPr="00280569">
        <w:rPr>
          <w:rFonts w:ascii="Times New Roman" w:eastAsia="Times New Roman" w:hAnsi="Times New Roman" w:cs="Times New Roman"/>
          <w:b/>
          <w:sz w:val="24"/>
        </w:rPr>
        <w:t>нормативы</w:t>
      </w:r>
      <w:r w:rsidRPr="00280569">
        <w:rPr>
          <w:rFonts w:ascii="Times New Roman" w:eastAsia="Times New Roman" w:hAnsi="Times New Roman" w:cs="Times New Roman"/>
          <w:b/>
          <w:spacing w:val="-6"/>
          <w:sz w:val="24"/>
        </w:rPr>
        <w:t xml:space="preserve"> </w:t>
      </w:r>
      <w:r w:rsidRPr="00280569">
        <w:rPr>
          <w:rFonts w:ascii="Times New Roman" w:eastAsia="Times New Roman" w:hAnsi="Times New Roman" w:cs="Times New Roman"/>
          <w:b/>
          <w:sz w:val="24"/>
        </w:rPr>
        <w:t>по</w:t>
      </w:r>
      <w:r w:rsidRPr="00280569">
        <w:rPr>
          <w:rFonts w:ascii="Times New Roman" w:eastAsia="Times New Roman" w:hAnsi="Times New Roman" w:cs="Times New Roman"/>
          <w:b/>
          <w:spacing w:val="-6"/>
          <w:sz w:val="24"/>
        </w:rPr>
        <w:t xml:space="preserve"> </w:t>
      </w:r>
      <w:r w:rsidRPr="00280569">
        <w:rPr>
          <w:rFonts w:ascii="Times New Roman" w:eastAsia="Times New Roman" w:hAnsi="Times New Roman" w:cs="Times New Roman"/>
          <w:b/>
          <w:sz w:val="24"/>
        </w:rPr>
        <w:t>предмету</w:t>
      </w:r>
      <w:r w:rsidRPr="00280569">
        <w:rPr>
          <w:rFonts w:ascii="Times New Roman" w:eastAsia="Times New Roman" w:hAnsi="Times New Roman" w:cs="Times New Roman"/>
          <w:b/>
          <w:spacing w:val="-1"/>
          <w:sz w:val="24"/>
        </w:rPr>
        <w:t xml:space="preserve"> </w:t>
      </w:r>
      <w:r w:rsidRPr="00280569">
        <w:rPr>
          <w:rFonts w:ascii="Times New Roman" w:eastAsia="Times New Roman" w:hAnsi="Times New Roman" w:cs="Times New Roman"/>
          <w:b/>
          <w:sz w:val="24"/>
        </w:rPr>
        <w:t>физкультура.</w:t>
      </w:r>
      <w:r w:rsidRPr="00280569">
        <w:rPr>
          <w:rFonts w:ascii="Times New Roman" w:eastAsia="Times New Roman" w:hAnsi="Times New Roman" w:cs="Times New Roman"/>
          <w:b/>
          <w:spacing w:val="1"/>
          <w:sz w:val="24"/>
        </w:rPr>
        <w:t xml:space="preserve"> </w:t>
      </w:r>
      <w:r w:rsidRPr="00280569">
        <w:rPr>
          <w:rFonts w:ascii="Times New Roman" w:eastAsia="Times New Roman" w:hAnsi="Times New Roman" w:cs="Times New Roman"/>
          <w:b/>
          <w:sz w:val="24"/>
        </w:rPr>
        <w:t>5кл.</w:t>
      </w:r>
    </w:p>
    <w:p w:rsidR="00AD48BA" w:rsidRPr="00280569" w:rsidRDefault="00AD48BA" w:rsidP="00AD48BA">
      <w:pPr>
        <w:widowControl w:val="0"/>
        <w:autoSpaceDE w:val="0"/>
        <w:autoSpaceDN w:val="0"/>
        <w:spacing w:before="3" w:after="1" w:line="240" w:lineRule="auto"/>
        <w:rPr>
          <w:rFonts w:ascii="Times New Roman" w:eastAsia="Times New Roman" w:hAnsi="Times New Roman" w:cs="Times New Roman"/>
          <w:b/>
          <w:sz w:val="24"/>
          <w:szCs w:val="24"/>
        </w:rPr>
      </w:pPr>
    </w:p>
    <w:tbl>
      <w:tblPr>
        <w:tblStyle w:val="TableNormal"/>
        <w:tblW w:w="0" w:type="auto"/>
        <w:jc w:val="center"/>
        <w:tblInd w:w="503"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1E0" w:firstRow="1" w:lastRow="1" w:firstColumn="1" w:lastColumn="1" w:noHBand="0" w:noVBand="0"/>
      </w:tblPr>
      <w:tblGrid>
        <w:gridCol w:w="3275"/>
        <w:gridCol w:w="1008"/>
        <w:gridCol w:w="1094"/>
        <w:gridCol w:w="1094"/>
        <w:gridCol w:w="1180"/>
        <w:gridCol w:w="1093"/>
        <w:gridCol w:w="1185"/>
      </w:tblGrid>
      <w:tr w:rsidR="00AD48BA" w:rsidRPr="00280569" w:rsidTr="00EE2030">
        <w:trPr>
          <w:trHeight w:val="556"/>
          <w:jc w:val="center"/>
        </w:trPr>
        <w:tc>
          <w:tcPr>
            <w:tcW w:w="3275" w:type="dxa"/>
            <w:tcBorders>
              <w:left w:val="single" w:sz="4" w:space="0" w:color="000000"/>
            </w:tcBorders>
          </w:tcPr>
          <w:p w:rsidR="00AD48BA" w:rsidRPr="00280569" w:rsidRDefault="00AD48BA" w:rsidP="00AD48BA">
            <w:pPr>
              <w:spacing w:line="272" w:lineRule="exact"/>
              <w:ind w:left="105"/>
              <w:rPr>
                <w:rFonts w:ascii="Times New Roman" w:eastAsia="Times New Roman" w:hAnsi="Times New Roman" w:cs="Times New Roman"/>
                <w:b/>
                <w:sz w:val="24"/>
              </w:rPr>
            </w:pPr>
            <w:r w:rsidRPr="00280569">
              <w:rPr>
                <w:rFonts w:ascii="Times New Roman" w:eastAsia="Times New Roman" w:hAnsi="Times New Roman" w:cs="Times New Roman"/>
                <w:b/>
                <w:sz w:val="24"/>
              </w:rPr>
              <w:t>Контрольные</w:t>
            </w:r>
            <w:r w:rsidRPr="00280569">
              <w:rPr>
                <w:rFonts w:ascii="Times New Roman" w:eastAsia="Times New Roman" w:hAnsi="Times New Roman" w:cs="Times New Roman"/>
                <w:b/>
                <w:spacing w:val="-7"/>
                <w:sz w:val="24"/>
              </w:rPr>
              <w:t xml:space="preserve"> </w:t>
            </w:r>
            <w:r w:rsidRPr="00280569">
              <w:rPr>
                <w:rFonts w:ascii="Times New Roman" w:eastAsia="Times New Roman" w:hAnsi="Times New Roman" w:cs="Times New Roman"/>
                <w:b/>
                <w:sz w:val="24"/>
              </w:rPr>
              <w:t>упражнения</w:t>
            </w:r>
          </w:p>
        </w:tc>
        <w:tc>
          <w:tcPr>
            <w:tcW w:w="6654" w:type="dxa"/>
            <w:gridSpan w:val="6"/>
          </w:tcPr>
          <w:p w:rsidR="00AD48BA" w:rsidRPr="00280569" w:rsidRDefault="00AD48BA" w:rsidP="00AD48BA">
            <w:pPr>
              <w:spacing w:line="272" w:lineRule="exact"/>
              <w:ind w:left="2450" w:right="2437"/>
              <w:jc w:val="center"/>
              <w:rPr>
                <w:rFonts w:ascii="Times New Roman" w:eastAsia="Times New Roman" w:hAnsi="Times New Roman" w:cs="Times New Roman"/>
                <w:b/>
                <w:sz w:val="24"/>
              </w:rPr>
            </w:pPr>
            <w:r w:rsidRPr="00280569">
              <w:rPr>
                <w:rFonts w:ascii="Times New Roman" w:eastAsia="Times New Roman" w:hAnsi="Times New Roman" w:cs="Times New Roman"/>
                <w:b/>
                <w:sz w:val="24"/>
              </w:rPr>
              <w:t>ПОКАЗАТЕЛИ</w:t>
            </w:r>
          </w:p>
        </w:tc>
      </w:tr>
      <w:tr w:rsidR="00AD48BA" w:rsidRPr="00280569" w:rsidTr="00EE2030">
        <w:trPr>
          <w:trHeight w:val="287"/>
          <w:jc w:val="center"/>
        </w:trPr>
        <w:tc>
          <w:tcPr>
            <w:tcW w:w="3275" w:type="dxa"/>
            <w:tcBorders>
              <w:left w:val="single" w:sz="4" w:space="0" w:color="000000"/>
            </w:tcBorders>
          </w:tcPr>
          <w:p w:rsidR="00AD48BA" w:rsidRPr="00280569" w:rsidRDefault="00AD48BA" w:rsidP="00AD48BA">
            <w:pPr>
              <w:spacing w:line="267" w:lineRule="exact"/>
              <w:ind w:left="105"/>
              <w:rPr>
                <w:rFonts w:ascii="Times New Roman" w:eastAsia="Times New Roman" w:hAnsi="Times New Roman" w:cs="Times New Roman"/>
                <w:sz w:val="24"/>
              </w:rPr>
            </w:pPr>
            <w:r w:rsidRPr="00280569">
              <w:rPr>
                <w:rFonts w:ascii="Times New Roman" w:eastAsia="Times New Roman" w:hAnsi="Times New Roman" w:cs="Times New Roman"/>
                <w:sz w:val="24"/>
              </w:rPr>
              <w:t>Учащиеся</w:t>
            </w:r>
          </w:p>
        </w:tc>
        <w:tc>
          <w:tcPr>
            <w:tcW w:w="3196" w:type="dxa"/>
            <w:gridSpan w:val="3"/>
          </w:tcPr>
          <w:p w:rsidR="00AD48BA" w:rsidRPr="00280569" w:rsidRDefault="00AD48BA" w:rsidP="00AD48BA">
            <w:pPr>
              <w:spacing w:before="1" w:line="266" w:lineRule="exact"/>
              <w:ind w:left="1012"/>
              <w:rPr>
                <w:rFonts w:ascii="Times New Roman" w:eastAsia="Times New Roman" w:hAnsi="Times New Roman" w:cs="Times New Roman"/>
                <w:b/>
                <w:sz w:val="24"/>
              </w:rPr>
            </w:pPr>
            <w:r w:rsidRPr="00280569">
              <w:rPr>
                <w:rFonts w:ascii="Times New Roman" w:eastAsia="Times New Roman" w:hAnsi="Times New Roman" w:cs="Times New Roman"/>
                <w:b/>
                <w:sz w:val="24"/>
              </w:rPr>
              <w:t>Мальчики</w:t>
            </w:r>
          </w:p>
        </w:tc>
        <w:tc>
          <w:tcPr>
            <w:tcW w:w="3458" w:type="dxa"/>
            <w:gridSpan w:val="3"/>
          </w:tcPr>
          <w:p w:rsidR="00AD48BA" w:rsidRPr="00280569" w:rsidRDefault="00AD48BA" w:rsidP="00AD48BA">
            <w:pPr>
              <w:spacing w:before="1" w:line="266" w:lineRule="exact"/>
              <w:ind w:left="1237" w:right="1226"/>
              <w:jc w:val="center"/>
              <w:rPr>
                <w:rFonts w:ascii="Times New Roman" w:eastAsia="Times New Roman" w:hAnsi="Times New Roman" w:cs="Times New Roman"/>
                <w:b/>
                <w:sz w:val="24"/>
              </w:rPr>
            </w:pPr>
            <w:r w:rsidRPr="00280569">
              <w:rPr>
                <w:rFonts w:ascii="Times New Roman" w:eastAsia="Times New Roman" w:hAnsi="Times New Roman" w:cs="Times New Roman"/>
                <w:b/>
                <w:sz w:val="24"/>
              </w:rPr>
              <w:t>Девочки</w:t>
            </w:r>
          </w:p>
        </w:tc>
      </w:tr>
      <w:tr w:rsidR="00AD48BA" w:rsidRPr="00280569" w:rsidTr="00EE2030">
        <w:trPr>
          <w:trHeight w:val="277"/>
          <w:jc w:val="center"/>
        </w:trPr>
        <w:tc>
          <w:tcPr>
            <w:tcW w:w="3275" w:type="dxa"/>
            <w:tcBorders>
              <w:left w:val="single" w:sz="4" w:space="0" w:color="000000"/>
            </w:tcBorders>
          </w:tcPr>
          <w:p w:rsidR="00AD48BA" w:rsidRPr="00280569" w:rsidRDefault="00AD48BA" w:rsidP="00AD48BA">
            <w:pPr>
              <w:spacing w:line="258" w:lineRule="exact"/>
              <w:ind w:left="105"/>
              <w:rPr>
                <w:rFonts w:ascii="Times New Roman" w:eastAsia="Times New Roman" w:hAnsi="Times New Roman" w:cs="Times New Roman"/>
                <w:sz w:val="24"/>
              </w:rPr>
            </w:pPr>
            <w:r w:rsidRPr="00280569">
              <w:rPr>
                <w:rFonts w:ascii="Times New Roman" w:eastAsia="Times New Roman" w:hAnsi="Times New Roman" w:cs="Times New Roman"/>
                <w:sz w:val="24"/>
              </w:rPr>
              <w:t>Оценка</w:t>
            </w:r>
          </w:p>
        </w:tc>
        <w:tc>
          <w:tcPr>
            <w:tcW w:w="1008" w:type="dxa"/>
          </w:tcPr>
          <w:p w:rsidR="00AD48BA" w:rsidRPr="00280569" w:rsidRDefault="00AD48BA" w:rsidP="00AD48BA">
            <w:pPr>
              <w:spacing w:line="258" w:lineRule="exact"/>
              <w:ind w:left="202" w:right="197"/>
              <w:jc w:val="center"/>
              <w:rPr>
                <w:rFonts w:ascii="Times New Roman" w:eastAsia="Times New Roman" w:hAnsi="Times New Roman" w:cs="Times New Roman"/>
                <w:b/>
                <w:sz w:val="24"/>
              </w:rPr>
            </w:pPr>
            <w:r w:rsidRPr="00280569">
              <w:rPr>
                <w:rFonts w:ascii="Times New Roman" w:eastAsia="Times New Roman" w:hAnsi="Times New Roman" w:cs="Times New Roman"/>
                <w:b/>
                <w:sz w:val="24"/>
              </w:rPr>
              <w:t>“5”</w:t>
            </w:r>
          </w:p>
        </w:tc>
        <w:tc>
          <w:tcPr>
            <w:tcW w:w="1094" w:type="dxa"/>
          </w:tcPr>
          <w:p w:rsidR="00AD48BA" w:rsidRPr="00280569" w:rsidRDefault="00AD48BA" w:rsidP="00AD48BA">
            <w:pPr>
              <w:spacing w:line="258" w:lineRule="exact"/>
              <w:ind w:left="242" w:right="236"/>
              <w:jc w:val="center"/>
              <w:rPr>
                <w:rFonts w:ascii="Times New Roman" w:eastAsia="Times New Roman" w:hAnsi="Times New Roman" w:cs="Times New Roman"/>
                <w:b/>
                <w:sz w:val="24"/>
              </w:rPr>
            </w:pPr>
            <w:r w:rsidRPr="00280569">
              <w:rPr>
                <w:rFonts w:ascii="Times New Roman" w:eastAsia="Times New Roman" w:hAnsi="Times New Roman" w:cs="Times New Roman"/>
                <w:b/>
                <w:sz w:val="24"/>
              </w:rPr>
              <w:t>“4”</w:t>
            </w:r>
          </w:p>
        </w:tc>
        <w:tc>
          <w:tcPr>
            <w:tcW w:w="1094" w:type="dxa"/>
          </w:tcPr>
          <w:p w:rsidR="00AD48BA" w:rsidRPr="00280569" w:rsidRDefault="00AD48BA" w:rsidP="00AD48BA">
            <w:pPr>
              <w:spacing w:line="258" w:lineRule="exact"/>
              <w:ind w:left="243" w:right="236"/>
              <w:jc w:val="center"/>
              <w:rPr>
                <w:rFonts w:ascii="Times New Roman" w:eastAsia="Times New Roman" w:hAnsi="Times New Roman" w:cs="Times New Roman"/>
                <w:b/>
                <w:sz w:val="24"/>
              </w:rPr>
            </w:pPr>
            <w:r w:rsidRPr="00280569">
              <w:rPr>
                <w:rFonts w:ascii="Times New Roman" w:eastAsia="Times New Roman" w:hAnsi="Times New Roman" w:cs="Times New Roman"/>
                <w:b/>
                <w:sz w:val="24"/>
              </w:rPr>
              <w:t>“3”</w:t>
            </w:r>
          </w:p>
        </w:tc>
        <w:tc>
          <w:tcPr>
            <w:tcW w:w="1180" w:type="dxa"/>
          </w:tcPr>
          <w:p w:rsidR="00AD48BA" w:rsidRPr="00280569" w:rsidRDefault="00AD48BA" w:rsidP="00AD48BA">
            <w:pPr>
              <w:spacing w:line="258" w:lineRule="exact"/>
              <w:ind w:left="290" w:right="280"/>
              <w:jc w:val="center"/>
              <w:rPr>
                <w:rFonts w:ascii="Times New Roman" w:eastAsia="Times New Roman" w:hAnsi="Times New Roman" w:cs="Times New Roman"/>
                <w:b/>
                <w:sz w:val="24"/>
              </w:rPr>
            </w:pPr>
            <w:r w:rsidRPr="00280569">
              <w:rPr>
                <w:rFonts w:ascii="Times New Roman" w:eastAsia="Times New Roman" w:hAnsi="Times New Roman" w:cs="Times New Roman"/>
                <w:b/>
                <w:sz w:val="24"/>
              </w:rPr>
              <w:t>“5”</w:t>
            </w:r>
          </w:p>
        </w:tc>
        <w:tc>
          <w:tcPr>
            <w:tcW w:w="1093" w:type="dxa"/>
          </w:tcPr>
          <w:p w:rsidR="00AD48BA" w:rsidRPr="00280569" w:rsidRDefault="00AD48BA" w:rsidP="00AD48BA">
            <w:pPr>
              <w:spacing w:line="258" w:lineRule="exact"/>
              <w:ind w:left="257" w:right="235"/>
              <w:jc w:val="center"/>
              <w:rPr>
                <w:rFonts w:ascii="Times New Roman" w:eastAsia="Times New Roman" w:hAnsi="Times New Roman" w:cs="Times New Roman"/>
                <w:b/>
                <w:sz w:val="24"/>
              </w:rPr>
            </w:pPr>
            <w:r w:rsidRPr="00280569">
              <w:rPr>
                <w:rFonts w:ascii="Times New Roman" w:eastAsia="Times New Roman" w:hAnsi="Times New Roman" w:cs="Times New Roman"/>
                <w:b/>
                <w:sz w:val="24"/>
              </w:rPr>
              <w:t>“4”</w:t>
            </w:r>
          </w:p>
        </w:tc>
        <w:tc>
          <w:tcPr>
            <w:tcW w:w="1185" w:type="dxa"/>
          </w:tcPr>
          <w:p w:rsidR="00AD48BA" w:rsidRPr="00280569" w:rsidRDefault="00AD48BA" w:rsidP="00AD48BA">
            <w:pPr>
              <w:spacing w:line="258" w:lineRule="exact"/>
              <w:ind w:right="389"/>
              <w:jc w:val="right"/>
              <w:rPr>
                <w:rFonts w:ascii="Times New Roman" w:eastAsia="Times New Roman" w:hAnsi="Times New Roman" w:cs="Times New Roman"/>
                <w:b/>
                <w:sz w:val="24"/>
              </w:rPr>
            </w:pPr>
            <w:r w:rsidRPr="00280569">
              <w:rPr>
                <w:rFonts w:ascii="Times New Roman" w:eastAsia="Times New Roman" w:hAnsi="Times New Roman" w:cs="Times New Roman"/>
                <w:b/>
                <w:sz w:val="24"/>
              </w:rPr>
              <w:t>“3”</w:t>
            </w:r>
          </w:p>
        </w:tc>
      </w:tr>
      <w:tr w:rsidR="00AD48BA" w:rsidRPr="00280569" w:rsidTr="00EE2030">
        <w:trPr>
          <w:trHeight w:val="287"/>
          <w:jc w:val="center"/>
        </w:trPr>
        <w:tc>
          <w:tcPr>
            <w:tcW w:w="3275" w:type="dxa"/>
            <w:tcBorders>
              <w:left w:val="single" w:sz="4" w:space="0" w:color="000000"/>
            </w:tcBorders>
          </w:tcPr>
          <w:p w:rsidR="00AD48BA" w:rsidRPr="00280569" w:rsidRDefault="00AD48BA" w:rsidP="00AD48BA">
            <w:pPr>
              <w:spacing w:line="268" w:lineRule="exact"/>
              <w:ind w:left="105"/>
              <w:rPr>
                <w:rFonts w:ascii="Times New Roman" w:eastAsia="Times New Roman" w:hAnsi="Times New Roman" w:cs="Times New Roman"/>
                <w:sz w:val="24"/>
                <w:lang w:val="ru-RU"/>
              </w:rPr>
            </w:pPr>
            <w:r w:rsidRPr="00280569">
              <w:rPr>
                <w:rFonts w:ascii="Times New Roman" w:eastAsia="Times New Roman" w:hAnsi="Times New Roman" w:cs="Times New Roman"/>
                <w:sz w:val="24"/>
                <w:lang w:val="ru-RU"/>
              </w:rPr>
              <w:t>Челночный</w:t>
            </w:r>
            <w:r w:rsidRPr="00280569">
              <w:rPr>
                <w:rFonts w:ascii="Times New Roman" w:eastAsia="Times New Roman" w:hAnsi="Times New Roman" w:cs="Times New Roman"/>
                <w:spacing w:val="-4"/>
                <w:sz w:val="24"/>
                <w:lang w:val="ru-RU"/>
              </w:rPr>
              <w:t xml:space="preserve"> </w:t>
            </w:r>
            <w:r w:rsidRPr="00280569">
              <w:rPr>
                <w:rFonts w:ascii="Times New Roman" w:eastAsia="Times New Roman" w:hAnsi="Times New Roman" w:cs="Times New Roman"/>
                <w:sz w:val="24"/>
                <w:lang w:val="ru-RU"/>
              </w:rPr>
              <w:t>бег</w:t>
            </w:r>
            <w:r w:rsidRPr="00280569">
              <w:rPr>
                <w:rFonts w:ascii="Times New Roman" w:eastAsia="Times New Roman" w:hAnsi="Times New Roman" w:cs="Times New Roman"/>
                <w:spacing w:val="3"/>
                <w:sz w:val="24"/>
                <w:lang w:val="ru-RU"/>
              </w:rPr>
              <w:t xml:space="preserve"> </w:t>
            </w:r>
            <w:r w:rsidRPr="00280569">
              <w:rPr>
                <w:rFonts w:ascii="Times New Roman" w:eastAsia="Times New Roman" w:hAnsi="Times New Roman" w:cs="Times New Roman"/>
                <w:sz w:val="24"/>
                <w:lang w:val="ru-RU"/>
              </w:rPr>
              <w:t>4</w:t>
            </w:r>
            <w:r w:rsidRPr="00280569">
              <w:rPr>
                <w:rFonts w:ascii="Times New Roman" w:eastAsia="Times New Roman" w:hAnsi="Times New Roman" w:cs="Times New Roman"/>
                <w:sz w:val="24"/>
              </w:rPr>
              <w:t>x</w:t>
            </w:r>
            <w:r w:rsidRPr="00280569">
              <w:rPr>
                <w:rFonts w:ascii="Times New Roman" w:eastAsia="Times New Roman" w:hAnsi="Times New Roman" w:cs="Times New Roman"/>
                <w:sz w:val="24"/>
                <w:lang w:val="ru-RU"/>
              </w:rPr>
              <w:t>9</w:t>
            </w:r>
            <w:r w:rsidRPr="00280569">
              <w:rPr>
                <w:rFonts w:ascii="Times New Roman" w:eastAsia="Times New Roman" w:hAnsi="Times New Roman" w:cs="Times New Roman"/>
                <w:spacing w:val="58"/>
                <w:sz w:val="24"/>
                <w:lang w:val="ru-RU"/>
              </w:rPr>
              <w:t xml:space="preserve"> </w:t>
            </w:r>
            <w:r w:rsidRPr="00280569">
              <w:rPr>
                <w:rFonts w:ascii="Times New Roman" w:eastAsia="Times New Roman" w:hAnsi="Times New Roman" w:cs="Times New Roman"/>
                <w:sz w:val="24"/>
                <w:lang w:val="ru-RU"/>
              </w:rPr>
              <w:t>м,</w:t>
            </w:r>
            <w:r w:rsidRPr="00280569">
              <w:rPr>
                <w:rFonts w:ascii="Times New Roman" w:eastAsia="Times New Roman" w:hAnsi="Times New Roman" w:cs="Times New Roman"/>
                <w:spacing w:val="-2"/>
                <w:sz w:val="24"/>
                <w:lang w:val="ru-RU"/>
              </w:rPr>
              <w:t xml:space="preserve"> </w:t>
            </w:r>
            <w:r w:rsidRPr="00280569">
              <w:rPr>
                <w:rFonts w:ascii="Times New Roman" w:eastAsia="Times New Roman" w:hAnsi="Times New Roman" w:cs="Times New Roman"/>
                <w:sz w:val="24"/>
                <w:lang w:val="ru-RU"/>
              </w:rPr>
              <w:t>сек</w:t>
            </w:r>
          </w:p>
        </w:tc>
        <w:tc>
          <w:tcPr>
            <w:tcW w:w="1008" w:type="dxa"/>
          </w:tcPr>
          <w:p w:rsidR="00AD48BA" w:rsidRPr="00280569" w:rsidRDefault="00AD48BA" w:rsidP="00AD48BA">
            <w:pPr>
              <w:spacing w:line="268" w:lineRule="exact"/>
              <w:ind w:left="206" w:right="197"/>
              <w:jc w:val="center"/>
              <w:rPr>
                <w:rFonts w:ascii="Times New Roman" w:eastAsia="Times New Roman" w:hAnsi="Times New Roman" w:cs="Times New Roman"/>
                <w:sz w:val="24"/>
              </w:rPr>
            </w:pPr>
            <w:r w:rsidRPr="00280569">
              <w:rPr>
                <w:rFonts w:ascii="Times New Roman" w:eastAsia="Times New Roman" w:hAnsi="Times New Roman" w:cs="Times New Roman"/>
                <w:sz w:val="24"/>
              </w:rPr>
              <w:t>10,2</w:t>
            </w:r>
          </w:p>
        </w:tc>
        <w:tc>
          <w:tcPr>
            <w:tcW w:w="1094" w:type="dxa"/>
          </w:tcPr>
          <w:p w:rsidR="00AD48BA" w:rsidRPr="00280569" w:rsidRDefault="00AD48BA" w:rsidP="00AD48BA">
            <w:pPr>
              <w:spacing w:line="268" w:lineRule="exact"/>
              <w:ind w:left="246" w:right="236"/>
              <w:jc w:val="center"/>
              <w:rPr>
                <w:rFonts w:ascii="Times New Roman" w:eastAsia="Times New Roman" w:hAnsi="Times New Roman" w:cs="Times New Roman"/>
                <w:sz w:val="24"/>
              </w:rPr>
            </w:pPr>
            <w:r w:rsidRPr="00280569">
              <w:rPr>
                <w:rFonts w:ascii="Times New Roman" w:eastAsia="Times New Roman" w:hAnsi="Times New Roman" w:cs="Times New Roman"/>
                <w:sz w:val="24"/>
              </w:rPr>
              <w:t>10,7</w:t>
            </w:r>
          </w:p>
        </w:tc>
        <w:tc>
          <w:tcPr>
            <w:tcW w:w="1094" w:type="dxa"/>
          </w:tcPr>
          <w:p w:rsidR="00AD48BA" w:rsidRPr="00280569" w:rsidRDefault="00AD48BA" w:rsidP="00AD48BA">
            <w:pPr>
              <w:spacing w:line="268" w:lineRule="exact"/>
              <w:ind w:left="248" w:right="236"/>
              <w:jc w:val="center"/>
              <w:rPr>
                <w:rFonts w:ascii="Times New Roman" w:eastAsia="Times New Roman" w:hAnsi="Times New Roman" w:cs="Times New Roman"/>
                <w:sz w:val="24"/>
              </w:rPr>
            </w:pPr>
            <w:r w:rsidRPr="00280569">
              <w:rPr>
                <w:rFonts w:ascii="Times New Roman" w:eastAsia="Times New Roman" w:hAnsi="Times New Roman" w:cs="Times New Roman"/>
                <w:sz w:val="24"/>
              </w:rPr>
              <w:t>11,3</w:t>
            </w:r>
          </w:p>
        </w:tc>
        <w:tc>
          <w:tcPr>
            <w:tcW w:w="1180" w:type="dxa"/>
          </w:tcPr>
          <w:p w:rsidR="00AD48BA" w:rsidRPr="00280569" w:rsidRDefault="00AD48BA" w:rsidP="00AD48BA">
            <w:pPr>
              <w:spacing w:line="268" w:lineRule="exact"/>
              <w:ind w:left="294" w:right="280"/>
              <w:jc w:val="center"/>
              <w:rPr>
                <w:rFonts w:ascii="Times New Roman" w:eastAsia="Times New Roman" w:hAnsi="Times New Roman" w:cs="Times New Roman"/>
                <w:sz w:val="24"/>
              </w:rPr>
            </w:pPr>
            <w:r w:rsidRPr="00280569">
              <w:rPr>
                <w:rFonts w:ascii="Times New Roman" w:eastAsia="Times New Roman" w:hAnsi="Times New Roman" w:cs="Times New Roman"/>
                <w:sz w:val="24"/>
              </w:rPr>
              <w:t>10,5</w:t>
            </w:r>
          </w:p>
        </w:tc>
        <w:tc>
          <w:tcPr>
            <w:tcW w:w="1093" w:type="dxa"/>
          </w:tcPr>
          <w:p w:rsidR="00AD48BA" w:rsidRPr="00280569" w:rsidRDefault="00AD48BA" w:rsidP="00AD48BA">
            <w:pPr>
              <w:spacing w:line="268" w:lineRule="exact"/>
              <w:ind w:left="257" w:right="230"/>
              <w:jc w:val="center"/>
              <w:rPr>
                <w:rFonts w:ascii="Times New Roman" w:eastAsia="Times New Roman" w:hAnsi="Times New Roman" w:cs="Times New Roman"/>
                <w:sz w:val="24"/>
              </w:rPr>
            </w:pPr>
            <w:r w:rsidRPr="00280569">
              <w:rPr>
                <w:rFonts w:ascii="Times New Roman" w:eastAsia="Times New Roman" w:hAnsi="Times New Roman" w:cs="Times New Roman"/>
                <w:sz w:val="24"/>
              </w:rPr>
              <w:t>11,0</w:t>
            </w:r>
          </w:p>
        </w:tc>
        <w:tc>
          <w:tcPr>
            <w:tcW w:w="1185" w:type="dxa"/>
          </w:tcPr>
          <w:p w:rsidR="00AD48BA" w:rsidRPr="00280569" w:rsidRDefault="00AD48BA" w:rsidP="00AD48BA">
            <w:pPr>
              <w:spacing w:line="268" w:lineRule="exact"/>
              <w:ind w:right="356"/>
              <w:jc w:val="right"/>
              <w:rPr>
                <w:rFonts w:ascii="Times New Roman" w:eastAsia="Times New Roman" w:hAnsi="Times New Roman" w:cs="Times New Roman"/>
                <w:sz w:val="24"/>
              </w:rPr>
            </w:pPr>
            <w:r w:rsidRPr="00280569">
              <w:rPr>
                <w:rFonts w:ascii="Times New Roman" w:eastAsia="Times New Roman" w:hAnsi="Times New Roman" w:cs="Times New Roman"/>
                <w:sz w:val="24"/>
              </w:rPr>
              <w:t>11,7</w:t>
            </w:r>
          </w:p>
        </w:tc>
      </w:tr>
      <w:tr w:rsidR="00AD48BA" w:rsidRPr="00280569" w:rsidTr="00EE2030">
        <w:trPr>
          <w:trHeight w:val="272"/>
          <w:jc w:val="center"/>
        </w:trPr>
        <w:tc>
          <w:tcPr>
            <w:tcW w:w="3275" w:type="dxa"/>
            <w:tcBorders>
              <w:left w:val="single" w:sz="4" w:space="0" w:color="000000"/>
            </w:tcBorders>
          </w:tcPr>
          <w:p w:rsidR="00AD48BA" w:rsidRPr="00280569" w:rsidRDefault="00AD48BA" w:rsidP="00AD48BA">
            <w:pPr>
              <w:spacing w:line="253" w:lineRule="exact"/>
              <w:ind w:left="105"/>
              <w:rPr>
                <w:rFonts w:ascii="Times New Roman" w:eastAsia="Times New Roman" w:hAnsi="Times New Roman" w:cs="Times New Roman"/>
                <w:sz w:val="24"/>
              </w:rPr>
            </w:pPr>
            <w:r w:rsidRPr="00280569">
              <w:rPr>
                <w:rFonts w:ascii="Times New Roman" w:eastAsia="Times New Roman" w:hAnsi="Times New Roman" w:cs="Times New Roman"/>
                <w:sz w:val="24"/>
              </w:rPr>
              <w:t>Бег</w:t>
            </w:r>
            <w:r w:rsidRPr="00280569">
              <w:rPr>
                <w:rFonts w:ascii="Times New Roman" w:eastAsia="Times New Roman" w:hAnsi="Times New Roman" w:cs="Times New Roman"/>
                <w:spacing w:val="2"/>
                <w:sz w:val="24"/>
              </w:rPr>
              <w:t xml:space="preserve"> </w:t>
            </w:r>
            <w:r w:rsidRPr="00280569">
              <w:rPr>
                <w:rFonts w:ascii="Times New Roman" w:eastAsia="Times New Roman" w:hAnsi="Times New Roman" w:cs="Times New Roman"/>
                <w:sz w:val="24"/>
              </w:rPr>
              <w:t>30</w:t>
            </w:r>
            <w:r w:rsidRPr="00280569">
              <w:rPr>
                <w:rFonts w:ascii="Times New Roman" w:eastAsia="Times New Roman" w:hAnsi="Times New Roman" w:cs="Times New Roman"/>
                <w:spacing w:val="-5"/>
                <w:sz w:val="24"/>
              </w:rPr>
              <w:t xml:space="preserve"> </w:t>
            </w:r>
            <w:r w:rsidRPr="00280569">
              <w:rPr>
                <w:rFonts w:ascii="Times New Roman" w:eastAsia="Times New Roman" w:hAnsi="Times New Roman" w:cs="Times New Roman"/>
                <w:sz w:val="24"/>
              </w:rPr>
              <w:t>м,</w:t>
            </w:r>
            <w:r w:rsidRPr="00280569">
              <w:rPr>
                <w:rFonts w:ascii="Times New Roman" w:eastAsia="Times New Roman" w:hAnsi="Times New Roman" w:cs="Times New Roman"/>
                <w:spacing w:val="-3"/>
                <w:sz w:val="24"/>
              </w:rPr>
              <w:t xml:space="preserve"> </w:t>
            </w:r>
            <w:r w:rsidRPr="00280569">
              <w:rPr>
                <w:rFonts w:ascii="Times New Roman" w:eastAsia="Times New Roman" w:hAnsi="Times New Roman" w:cs="Times New Roman"/>
                <w:sz w:val="24"/>
              </w:rPr>
              <w:t>секунд</w:t>
            </w:r>
          </w:p>
        </w:tc>
        <w:tc>
          <w:tcPr>
            <w:tcW w:w="1008" w:type="dxa"/>
          </w:tcPr>
          <w:p w:rsidR="00AD48BA" w:rsidRPr="00280569" w:rsidRDefault="00AD48BA" w:rsidP="00AD48BA">
            <w:pPr>
              <w:spacing w:line="253" w:lineRule="exact"/>
              <w:ind w:left="211" w:right="197"/>
              <w:jc w:val="center"/>
              <w:rPr>
                <w:rFonts w:ascii="Times New Roman" w:eastAsia="Times New Roman" w:hAnsi="Times New Roman" w:cs="Times New Roman"/>
                <w:sz w:val="24"/>
              </w:rPr>
            </w:pPr>
            <w:r w:rsidRPr="00280569">
              <w:rPr>
                <w:rFonts w:ascii="Times New Roman" w:eastAsia="Times New Roman" w:hAnsi="Times New Roman" w:cs="Times New Roman"/>
                <w:sz w:val="24"/>
              </w:rPr>
              <w:t>5,7</w:t>
            </w:r>
          </w:p>
        </w:tc>
        <w:tc>
          <w:tcPr>
            <w:tcW w:w="1094" w:type="dxa"/>
          </w:tcPr>
          <w:p w:rsidR="00AD48BA" w:rsidRPr="00280569" w:rsidRDefault="00AD48BA" w:rsidP="00AD48BA">
            <w:pPr>
              <w:spacing w:line="253" w:lineRule="exact"/>
              <w:ind w:left="242" w:right="236"/>
              <w:jc w:val="center"/>
              <w:rPr>
                <w:rFonts w:ascii="Times New Roman" w:eastAsia="Times New Roman" w:hAnsi="Times New Roman" w:cs="Times New Roman"/>
                <w:sz w:val="24"/>
              </w:rPr>
            </w:pPr>
            <w:r w:rsidRPr="00280569">
              <w:rPr>
                <w:rFonts w:ascii="Times New Roman" w:eastAsia="Times New Roman" w:hAnsi="Times New Roman" w:cs="Times New Roman"/>
                <w:sz w:val="24"/>
              </w:rPr>
              <w:t>6,0</w:t>
            </w:r>
          </w:p>
        </w:tc>
        <w:tc>
          <w:tcPr>
            <w:tcW w:w="1094" w:type="dxa"/>
          </w:tcPr>
          <w:p w:rsidR="00AD48BA" w:rsidRPr="00280569" w:rsidRDefault="00AD48BA" w:rsidP="00AD48BA">
            <w:pPr>
              <w:spacing w:line="253" w:lineRule="exact"/>
              <w:ind w:left="243" w:right="236"/>
              <w:jc w:val="center"/>
              <w:rPr>
                <w:rFonts w:ascii="Times New Roman" w:eastAsia="Times New Roman" w:hAnsi="Times New Roman" w:cs="Times New Roman"/>
                <w:sz w:val="24"/>
              </w:rPr>
            </w:pPr>
            <w:r w:rsidRPr="00280569">
              <w:rPr>
                <w:rFonts w:ascii="Times New Roman" w:eastAsia="Times New Roman" w:hAnsi="Times New Roman" w:cs="Times New Roman"/>
                <w:sz w:val="24"/>
              </w:rPr>
              <w:t>6,5</w:t>
            </w:r>
          </w:p>
        </w:tc>
        <w:tc>
          <w:tcPr>
            <w:tcW w:w="1180" w:type="dxa"/>
          </w:tcPr>
          <w:p w:rsidR="00AD48BA" w:rsidRPr="00280569" w:rsidRDefault="00AD48BA" w:rsidP="00AD48BA">
            <w:pPr>
              <w:spacing w:line="253" w:lineRule="exact"/>
              <w:ind w:left="299" w:right="280"/>
              <w:jc w:val="center"/>
              <w:rPr>
                <w:rFonts w:ascii="Times New Roman" w:eastAsia="Times New Roman" w:hAnsi="Times New Roman" w:cs="Times New Roman"/>
                <w:sz w:val="24"/>
              </w:rPr>
            </w:pPr>
            <w:r w:rsidRPr="00280569">
              <w:rPr>
                <w:rFonts w:ascii="Times New Roman" w:eastAsia="Times New Roman" w:hAnsi="Times New Roman" w:cs="Times New Roman"/>
                <w:sz w:val="24"/>
              </w:rPr>
              <w:t>5,9</w:t>
            </w:r>
          </w:p>
        </w:tc>
        <w:tc>
          <w:tcPr>
            <w:tcW w:w="1093" w:type="dxa"/>
          </w:tcPr>
          <w:p w:rsidR="00AD48BA" w:rsidRPr="00280569" w:rsidRDefault="00AD48BA" w:rsidP="00AD48BA">
            <w:pPr>
              <w:spacing w:line="253" w:lineRule="exact"/>
              <w:ind w:left="257" w:right="235"/>
              <w:jc w:val="center"/>
              <w:rPr>
                <w:rFonts w:ascii="Times New Roman" w:eastAsia="Times New Roman" w:hAnsi="Times New Roman" w:cs="Times New Roman"/>
                <w:sz w:val="24"/>
              </w:rPr>
            </w:pPr>
            <w:r w:rsidRPr="00280569">
              <w:rPr>
                <w:rFonts w:ascii="Times New Roman" w:eastAsia="Times New Roman" w:hAnsi="Times New Roman" w:cs="Times New Roman"/>
                <w:sz w:val="24"/>
              </w:rPr>
              <w:t>6,2</w:t>
            </w:r>
          </w:p>
        </w:tc>
        <w:tc>
          <w:tcPr>
            <w:tcW w:w="1185" w:type="dxa"/>
          </w:tcPr>
          <w:p w:rsidR="00AD48BA" w:rsidRPr="00280569" w:rsidRDefault="00AD48BA" w:rsidP="00AD48BA">
            <w:pPr>
              <w:spacing w:line="253" w:lineRule="exact"/>
              <w:ind w:left="304" w:right="274"/>
              <w:jc w:val="center"/>
              <w:rPr>
                <w:rFonts w:ascii="Times New Roman" w:eastAsia="Times New Roman" w:hAnsi="Times New Roman" w:cs="Times New Roman"/>
                <w:sz w:val="24"/>
              </w:rPr>
            </w:pPr>
            <w:r w:rsidRPr="00280569">
              <w:rPr>
                <w:rFonts w:ascii="Times New Roman" w:eastAsia="Times New Roman" w:hAnsi="Times New Roman" w:cs="Times New Roman"/>
                <w:sz w:val="24"/>
              </w:rPr>
              <w:t>6,6</w:t>
            </w:r>
          </w:p>
        </w:tc>
      </w:tr>
      <w:tr w:rsidR="00AD48BA" w:rsidRPr="00280569" w:rsidTr="00EE2030">
        <w:trPr>
          <w:trHeight w:val="277"/>
          <w:jc w:val="center"/>
        </w:trPr>
        <w:tc>
          <w:tcPr>
            <w:tcW w:w="3275" w:type="dxa"/>
            <w:tcBorders>
              <w:left w:val="single" w:sz="4" w:space="0" w:color="000000"/>
            </w:tcBorders>
          </w:tcPr>
          <w:p w:rsidR="00AD48BA" w:rsidRPr="00280569" w:rsidRDefault="00AD48BA" w:rsidP="00AD48BA">
            <w:pPr>
              <w:spacing w:line="258" w:lineRule="exact"/>
              <w:ind w:left="105"/>
              <w:rPr>
                <w:rFonts w:ascii="Times New Roman" w:eastAsia="Times New Roman" w:hAnsi="Times New Roman" w:cs="Times New Roman"/>
                <w:sz w:val="24"/>
              </w:rPr>
            </w:pPr>
            <w:r w:rsidRPr="00280569">
              <w:rPr>
                <w:rFonts w:ascii="Times New Roman" w:eastAsia="Times New Roman" w:hAnsi="Times New Roman" w:cs="Times New Roman"/>
                <w:sz w:val="24"/>
              </w:rPr>
              <w:t>Бег</w:t>
            </w:r>
            <w:r w:rsidRPr="00280569">
              <w:rPr>
                <w:rFonts w:ascii="Times New Roman" w:eastAsia="Times New Roman" w:hAnsi="Times New Roman" w:cs="Times New Roman"/>
                <w:spacing w:val="3"/>
                <w:sz w:val="24"/>
              </w:rPr>
              <w:t xml:space="preserve"> </w:t>
            </w:r>
            <w:r w:rsidRPr="00280569">
              <w:rPr>
                <w:rFonts w:ascii="Times New Roman" w:eastAsia="Times New Roman" w:hAnsi="Times New Roman" w:cs="Times New Roman"/>
                <w:sz w:val="24"/>
              </w:rPr>
              <w:t>500м,</w:t>
            </w:r>
            <w:r w:rsidRPr="00280569">
              <w:rPr>
                <w:rFonts w:ascii="Times New Roman" w:eastAsia="Times New Roman" w:hAnsi="Times New Roman" w:cs="Times New Roman"/>
                <w:spacing w:val="-2"/>
                <w:sz w:val="24"/>
              </w:rPr>
              <w:t xml:space="preserve"> </w:t>
            </w:r>
            <w:r w:rsidRPr="00280569">
              <w:rPr>
                <w:rFonts w:ascii="Times New Roman" w:eastAsia="Times New Roman" w:hAnsi="Times New Roman" w:cs="Times New Roman"/>
                <w:sz w:val="24"/>
              </w:rPr>
              <w:t>мин</w:t>
            </w:r>
          </w:p>
        </w:tc>
        <w:tc>
          <w:tcPr>
            <w:tcW w:w="1008" w:type="dxa"/>
          </w:tcPr>
          <w:p w:rsidR="00AD48BA" w:rsidRPr="00280569" w:rsidRDefault="00AD48BA" w:rsidP="00AD48BA">
            <w:pPr>
              <w:spacing w:line="258" w:lineRule="exact"/>
              <w:ind w:left="206" w:right="197"/>
              <w:jc w:val="center"/>
              <w:rPr>
                <w:rFonts w:ascii="Times New Roman" w:eastAsia="Times New Roman" w:hAnsi="Times New Roman" w:cs="Times New Roman"/>
                <w:sz w:val="24"/>
              </w:rPr>
            </w:pPr>
            <w:r w:rsidRPr="00280569">
              <w:rPr>
                <w:rFonts w:ascii="Times New Roman" w:eastAsia="Times New Roman" w:hAnsi="Times New Roman" w:cs="Times New Roman"/>
                <w:sz w:val="24"/>
              </w:rPr>
              <w:t>2,15</w:t>
            </w:r>
          </w:p>
        </w:tc>
        <w:tc>
          <w:tcPr>
            <w:tcW w:w="1094" w:type="dxa"/>
          </w:tcPr>
          <w:p w:rsidR="00AD48BA" w:rsidRPr="00280569" w:rsidRDefault="00AD48BA" w:rsidP="00AD48BA">
            <w:pPr>
              <w:spacing w:line="258" w:lineRule="exact"/>
              <w:ind w:left="246" w:right="236"/>
              <w:jc w:val="center"/>
              <w:rPr>
                <w:rFonts w:ascii="Times New Roman" w:eastAsia="Times New Roman" w:hAnsi="Times New Roman" w:cs="Times New Roman"/>
                <w:sz w:val="24"/>
              </w:rPr>
            </w:pPr>
            <w:r w:rsidRPr="00280569">
              <w:rPr>
                <w:rFonts w:ascii="Times New Roman" w:eastAsia="Times New Roman" w:hAnsi="Times New Roman" w:cs="Times New Roman"/>
                <w:sz w:val="24"/>
              </w:rPr>
              <w:t>2,50</w:t>
            </w:r>
          </w:p>
        </w:tc>
        <w:tc>
          <w:tcPr>
            <w:tcW w:w="1094" w:type="dxa"/>
          </w:tcPr>
          <w:p w:rsidR="00AD48BA" w:rsidRPr="00280569" w:rsidRDefault="00AD48BA" w:rsidP="00AD48BA">
            <w:pPr>
              <w:spacing w:line="258" w:lineRule="exact"/>
              <w:ind w:left="248" w:right="236"/>
              <w:jc w:val="center"/>
              <w:rPr>
                <w:rFonts w:ascii="Times New Roman" w:eastAsia="Times New Roman" w:hAnsi="Times New Roman" w:cs="Times New Roman"/>
                <w:sz w:val="24"/>
              </w:rPr>
            </w:pPr>
            <w:r w:rsidRPr="00280569">
              <w:rPr>
                <w:rFonts w:ascii="Times New Roman" w:eastAsia="Times New Roman" w:hAnsi="Times New Roman" w:cs="Times New Roman"/>
                <w:sz w:val="24"/>
              </w:rPr>
              <w:t>2,65</w:t>
            </w:r>
          </w:p>
        </w:tc>
        <w:tc>
          <w:tcPr>
            <w:tcW w:w="1180" w:type="dxa"/>
          </w:tcPr>
          <w:p w:rsidR="00AD48BA" w:rsidRPr="00280569" w:rsidRDefault="00AD48BA" w:rsidP="00AD48BA">
            <w:pPr>
              <w:spacing w:line="258" w:lineRule="exact"/>
              <w:ind w:left="294" w:right="280"/>
              <w:jc w:val="center"/>
              <w:rPr>
                <w:rFonts w:ascii="Times New Roman" w:eastAsia="Times New Roman" w:hAnsi="Times New Roman" w:cs="Times New Roman"/>
                <w:sz w:val="24"/>
              </w:rPr>
            </w:pPr>
            <w:r w:rsidRPr="00280569">
              <w:rPr>
                <w:rFonts w:ascii="Times New Roman" w:eastAsia="Times New Roman" w:hAnsi="Times New Roman" w:cs="Times New Roman"/>
                <w:sz w:val="24"/>
              </w:rPr>
              <w:t>2,50</w:t>
            </w:r>
          </w:p>
        </w:tc>
        <w:tc>
          <w:tcPr>
            <w:tcW w:w="1093" w:type="dxa"/>
          </w:tcPr>
          <w:p w:rsidR="00AD48BA" w:rsidRPr="00280569" w:rsidRDefault="00AD48BA" w:rsidP="00AD48BA">
            <w:pPr>
              <w:spacing w:line="258" w:lineRule="exact"/>
              <w:ind w:left="257" w:right="230"/>
              <w:jc w:val="center"/>
              <w:rPr>
                <w:rFonts w:ascii="Times New Roman" w:eastAsia="Times New Roman" w:hAnsi="Times New Roman" w:cs="Times New Roman"/>
                <w:sz w:val="24"/>
              </w:rPr>
            </w:pPr>
            <w:r w:rsidRPr="00280569">
              <w:rPr>
                <w:rFonts w:ascii="Times New Roman" w:eastAsia="Times New Roman" w:hAnsi="Times New Roman" w:cs="Times New Roman"/>
                <w:sz w:val="24"/>
              </w:rPr>
              <w:t>2,65</w:t>
            </w:r>
          </w:p>
        </w:tc>
        <w:tc>
          <w:tcPr>
            <w:tcW w:w="1185" w:type="dxa"/>
          </w:tcPr>
          <w:p w:rsidR="00AD48BA" w:rsidRPr="00280569" w:rsidRDefault="00AD48BA" w:rsidP="00AD48BA">
            <w:pPr>
              <w:spacing w:line="258" w:lineRule="exact"/>
              <w:ind w:right="356"/>
              <w:jc w:val="right"/>
              <w:rPr>
                <w:rFonts w:ascii="Times New Roman" w:eastAsia="Times New Roman" w:hAnsi="Times New Roman" w:cs="Times New Roman"/>
                <w:sz w:val="24"/>
              </w:rPr>
            </w:pPr>
            <w:r w:rsidRPr="00280569">
              <w:rPr>
                <w:rFonts w:ascii="Times New Roman" w:eastAsia="Times New Roman" w:hAnsi="Times New Roman" w:cs="Times New Roman"/>
                <w:sz w:val="24"/>
              </w:rPr>
              <w:t>3,00</w:t>
            </w:r>
          </w:p>
        </w:tc>
      </w:tr>
      <w:tr w:rsidR="00AD48BA" w:rsidRPr="00280569" w:rsidTr="00EE2030">
        <w:trPr>
          <w:trHeight w:val="287"/>
          <w:jc w:val="center"/>
        </w:trPr>
        <w:tc>
          <w:tcPr>
            <w:tcW w:w="3275" w:type="dxa"/>
            <w:tcBorders>
              <w:left w:val="single" w:sz="4" w:space="0" w:color="000000"/>
            </w:tcBorders>
          </w:tcPr>
          <w:p w:rsidR="00AD48BA" w:rsidRPr="00280569" w:rsidRDefault="00AD48BA" w:rsidP="00AD48BA">
            <w:pPr>
              <w:spacing w:line="267" w:lineRule="exact"/>
              <w:ind w:left="105"/>
              <w:rPr>
                <w:rFonts w:ascii="Times New Roman" w:eastAsia="Times New Roman" w:hAnsi="Times New Roman" w:cs="Times New Roman"/>
                <w:sz w:val="24"/>
              </w:rPr>
            </w:pPr>
            <w:r w:rsidRPr="00280569">
              <w:rPr>
                <w:rFonts w:ascii="Times New Roman" w:eastAsia="Times New Roman" w:hAnsi="Times New Roman" w:cs="Times New Roman"/>
                <w:sz w:val="24"/>
              </w:rPr>
              <w:t>Бег</w:t>
            </w:r>
            <w:r w:rsidRPr="00280569">
              <w:rPr>
                <w:rFonts w:ascii="Times New Roman" w:eastAsia="Times New Roman" w:hAnsi="Times New Roman" w:cs="Times New Roman"/>
                <w:spacing w:val="3"/>
                <w:sz w:val="24"/>
              </w:rPr>
              <w:t xml:space="preserve"> </w:t>
            </w:r>
            <w:r w:rsidRPr="00280569">
              <w:rPr>
                <w:rFonts w:ascii="Times New Roman" w:eastAsia="Times New Roman" w:hAnsi="Times New Roman" w:cs="Times New Roman"/>
                <w:sz w:val="24"/>
              </w:rPr>
              <w:t>1000м,</w:t>
            </w:r>
            <w:r w:rsidRPr="00280569">
              <w:rPr>
                <w:rFonts w:ascii="Times New Roman" w:eastAsia="Times New Roman" w:hAnsi="Times New Roman" w:cs="Times New Roman"/>
                <w:spacing w:val="-2"/>
                <w:sz w:val="24"/>
              </w:rPr>
              <w:t xml:space="preserve"> </w:t>
            </w:r>
            <w:r w:rsidRPr="00280569">
              <w:rPr>
                <w:rFonts w:ascii="Times New Roman" w:eastAsia="Times New Roman" w:hAnsi="Times New Roman" w:cs="Times New Roman"/>
                <w:sz w:val="24"/>
              </w:rPr>
              <w:t>мин</w:t>
            </w:r>
          </w:p>
        </w:tc>
        <w:tc>
          <w:tcPr>
            <w:tcW w:w="1008" w:type="dxa"/>
          </w:tcPr>
          <w:p w:rsidR="00AD48BA" w:rsidRPr="00280569" w:rsidRDefault="00AD48BA" w:rsidP="00AD48BA">
            <w:pPr>
              <w:spacing w:line="267" w:lineRule="exact"/>
              <w:ind w:left="206" w:right="197"/>
              <w:jc w:val="center"/>
              <w:rPr>
                <w:rFonts w:ascii="Times New Roman" w:eastAsia="Times New Roman" w:hAnsi="Times New Roman" w:cs="Times New Roman"/>
                <w:sz w:val="24"/>
              </w:rPr>
            </w:pPr>
            <w:r w:rsidRPr="00280569">
              <w:rPr>
                <w:rFonts w:ascii="Times New Roman" w:eastAsia="Times New Roman" w:hAnsi="Times New Roman" w:cs="Times New Roman"/>
                <w:sz w:val="24"/>
              </w:rPr>
              <w:t>4,30</w:t>
            </w:r>
          </w:p>
        </w:tc>
        <w:tc>
          <w:tcPr>
            <w:tcW w:w="1094" w:type="dxa"/>
          </w:tcPr>
          <w:p w:rsidR="00AD48BA" w:rsidRPr="00280569" w:rsidRDefault="00AD48BA" w:rsidP="00AD48BA">
            <w:pPr>
              <w:spacing w:line="267" w:lineRule="exact"/>
              <w:ind w:left="246" w:right="236"/>
              <w:jc w:val="center"/>
              <w:rPr>
                <w:rFonts w:ascii="Times New Roman" w:eastAsia="Times New Roman" w:hAnsi="Times New Roman" w:cs="Times New Roman"/>
                <w:sz w:val="24"/>
              </w:rPr>
            </w:pPr>
            <w:r w:rsidRPr="00280569">
              <w:rPr>
                <w:rFonts w:ascii="Times New Roman" w:eastAsia="Times New Roman" w:hAnsi="Times New Roman" w:cs="Times New Roman"/>
                <w:sz w:val="24"/>
              </w:rPr>
              <w:t>5,00</w:t>
            </w:r>
          </w:p>
        </w:tc>
        <w:tc>
          <w:tcPr>
            <w:tcW w:w="1094" w:type="dxa"/>
          </w:tcPr>
          <w:p w:rsidR="00AD48BA" w:rsidRPr="00280569" w:rsidRDefault="00AD48BA" w:rsidP="00AD48BA">
            <w:pPr>
              <w:spacing w:line="267" w:lineRule="exact"/>
              <w:ind w:left="248" w:right="236"/>
              <w:jc w:val="center"/>
              <w:rPr>
                <w:rFonts w:ascii="Times New Roman" w:eastAsia="Times New Roman" w:hAnsi="Times New Roman" w:cs="Times New Roman"/>
                <w:sz w:val="24"/>
              </w:rPr>
            </w:pPr>
            <w:r w:rsidRPr="00280569">
              <w:rPr>
                <w:rFonts w:ascii="Times New Roman" w:eastAsia="Times New Roman" w:hAnsi="Times New Roman" w:cs="Times New Roman"/>
                <w:sz w:val="24"/>
              </w:rPr>
              <w:t>5,30</w:t>
            </w:r>
          </w:p>
        </w:tc>
        <w:tc>
          <w:tcPr>
            <w:tcW w:w="1180" w:type="dxa"/>
          </w:tcPr>
          <w:p w:rsidR="00AD48BA" w:rsidRPr="00280569" w:rsidRDefault="00AD48BA" w:rsidP="00AD48BA">
            <w:pPr>
              <w:spacing w:line="267" w:lineRule="exact"/>
              <w:ind w:left="294" w:right="280"/>
              <w:jc w:val="center"/>
              <w:rPr>
                <w:rFonts w:ascii="Times New Roman" w:eastAsia="Times New Roman" w:hAnsi="Times New Roman" w:cs="Times New Roman"/>
                <w:sz w:val="24"/>
              </w:rPr>
            </w:pPr>
            <w:r w:rsidRPr="00280569">
              <w:rPr>
                <w:rFonts w:ascii="Times New Roman" w:eastAsia="Times New Roman" w:hAnsi="Times New Roman" w:cs="Times New Roman"/>
                <w:sz w:val="24"/>
              </w:rPr>
              <w:t>5,00</w:t>
            </w:r>
          </w:p>
        </w:tc>
        <w:tc>
          <w:tcPr>
            <w:tcW w:w="1093" w:type="dxa"/>
          </w:tcPr>
          <w:p w:rsidR="00AD48BA" w:rsidRPr="00280569" w:rsidRDefault="00AD48BA" w:rsidP="00AD48BA">
            <w:pPr>
              <w:spacing w:line="267" w:lineRule="exact"/>
              <w:ind w:left="256" w:right="235"/>
              <w:jc w:val="center"/>
              <w:rPr>
                <w:rFonts w:ascii="Times New Roman" w:eastAsia="Times New Roman" w:hAnsi="Times New Roman" w:cs="Times New Roman"/>
                <w:sz w:val="24"/>
              </w:rPr>
            </w:pPr>
            <w:r w:rsidRPr="00280569">
              <w:rPr>
                <w:rFonts w:ascii="Times New Roman" w:eastAsia="Times New Roman" w:hAnsi="Times New Roman" w:cs="Times New Roman"/>
                <w:sz w:val="24"/>
              </w:rPr>
              <w:t>5,30-</w:t>
            </w:r>
          </w:p>
        </w:tc>
        <w:tc>
          <w:tcPr>
            <w:tcW w:w="1185" w:type="dxa"/>
          </w:tcPr>
          <w:p w:rsidR="00AD48BA" w:rsidRPr="00280569" w:rsidRDefault="00AD48BA" w:rsidP="00AD48BA">
            <w:pPr>
              <w:spacing w:line="267" w:lineRule="exact"/>
              <w:ind w:right="356"/>
              <w:jc w:val="right"/>
              <w:rPr>
                <w:rFonts w:ascii="Times New Roman" w:eastAsia="Times New Roman" w:hAnsi="Times New Roman" w:cs="Times New Roman"/>
                <w:sz w:val="24"/>
              </w:rPr>
            </w:pPr>
            <w:r w:rsidRPr="00280569">
              <w:rPr>
                <w:rFonts w:ascii="Times New Roman" w:eastAsia="Times New Roman" w:hAnsi="Times New Roman" w:cs="Times New Roman"/>
                <w:sz w:val="24"/>
              </w:rPr>
              <w:t>6,00</w:t>
            </w:r>
          </w:p>
        </w:tc>
      </w:tr>
      <w:tr w:rsidR="00AD48BA" w:rsidRPr="00280569" w:rsidTr="00EE2030">
        <w:trPr>
          <w:trHeight w:val="272"/>
          <w:jc w:val="center"/>
        </w:trPr>
        <w:tc>
          <w:tcPr>
            <w:tcW w:w="3275" w:type="dxa"/>
            <w:tcBorders>
              <w:left w:val="single" w:sz="4" w:space="0" w:color="000000"/>
            </w:tcBorders>
          </w:tcPr>
          <w:p w:rsidR="00AD48BA" w:rsidRPr="00280569" w:rsidRDefault="00AD48BA" w:rsidP="00AD48BA">
            <w:pPr>
              <w:spacing w:line="253" w:lineRule="exact"/>
              <w:ind w:left="105"/>
              <w:rPr>
                <w:rFonts w:ascii="Times New Roman" w:eastAsia="Times New Roman" w:hAnsi="Times New Roman" w:cs="Times New Roman"/>
                <w:sz w:val="24"/>
              </w:rPr>
            </w:pPr>
            <w:r w:rsidRPr="00280569">
              <w:rPr>
                <w:rFonts w:ascii="Times New Roman" w:eastAsia="Times New Roman" w:hAnsi="Times New Roman" w:cs="Times New Roman"/>
                <w:sz w:val="24"/>
              </w:rPr>
              <w:t>Бег</w:t>
            </w:r>
            <w:r w:rsidRPr="00280569">
              <w:rPr>
                <w:rFonts w:ascii="Times New Roman" w:eastAsia="Times New Roman" w:hAnsi="Times New Roman" w:cs="Times New Roman"/>
                <w:spacing w:val="2"/>
                <w:sz w:val="24"/>
              </w:rPr>
              <w:t xml:space="preserve"> </w:t>
            </w:r>
            <w:r w:rsidRPr="00280569">
              <w:rPr>
                <w:rFonts w:ascii="Times New Roman" w:eastAsia="Times New Roman" w:hAnsi="Times New Roman" w:cs="Times New Roman"/>
                <w:sz w:val="24"/>
              </w:rPr>
              <w:t>60</w:t>
            </w:r>
            <w:r w:rsidRPr="00280569">
              <w:rPr>
                <w:rFonts w:ascii="Times New Roman" w:eastAsia="Times New Roman" w:hAnsi="Times New Roman" w:cs="Times New Roman"/>
                <w:spacing w:val="-5"/>
                <w:sz w:val="24"/>
              </w:rPr>
              <w:t xml:space="preserve"> </w:t>
            </w:r>
            <w:r w:rsidRPr="00280569">
              <w:rPr>
                <w:rFonts w:ascii="Times New Roman" w:eastAsia="Times New Roman" w:hAnsi="Times New Roman" w:cs="Times New Roman"/>
                <w:sz w:val="24"/>
              </w:rPr>
              <w:t>м,</w:t>
            </w:r>
            <w:r w:rsidRPr="00280569">
              <w:rPr>
                <w:rFonts w:ascii="Times New Roman" w:eastAsia="Times New Roman" w:hAnsi="Times New Roman" w:cs="Times New Roman"/>
                <w:spacing w:val="-3"/>
                <w:sz w:val="24"/>
              </w:rPr>
              <w:t xml:space="preserve"> </w:t>
            </w:r>
            <w:r w:rsidRPr="00280569">
              <w:rPr>
                <w:rFonts w:ascii="Times New Roman" w:eastAsia="Times New Roman" w:hAnsi="Times New Roman" w:cs="Times New Roman"/>
                <w:sz w:val="24"/>
              </w:rPr>
              <w:t>секунд</w:t>
            </w:r>
          </w:p>
        </w:tc>
        <w:tc>
          <w:tcPr>
            <w:tcW w:w="1008" w:type="dxa"/>
          </w:tcPr>
          <w:p w:rsidR="00AD48BA" w:rsidRPr="00280569" w:rsidRDefault="00AD48BA" w:rsidP="00AD48BA">
            <w:pPr>
              <w:spacing w:line="253" w:lineRule="exact"/>
              <w:ind w:left="206" w:right="197"/>
              <w:jc w:val="center"/>
              <w:rPr>
                <w:rFonts w:ascii="Times New Roman" w:eastAsia="Times New Roman" w:hAnsi="Times New Roman" w:cs="Times New Roman"/>
                <w:sz w:val="24"/>
              </w:rPr>
            </w:pPr>
            <w:r w:rsidRPr="00280569">
              <w:rPr>
                <w:rFonts w:ascii="Times New Roman" w:eastAsia="Times New Roman" w:hAnsi="Times New Roman" w:cs="Times New Roman"/>
                <w:sz w:val="24"/>
              </w:rPr>
              <w:t>10,2</w:t>
            </w:r>
          </w:p>
        </w:tc>
        <w:tc>
          <w:tcPr>
            <w:tcW w:w="1094" w:type="dxa"/>
          </w:tcPr>
          <w:p w:rsidR="00AD48BA" w:rsidRPr="00280569" w:rsidRDefault="00AD48BA" w:rsidP="00AD48BA">
            <w:pPr>
              <w:spacing w:line="253" w:lineRule="exact"/>
              <w:ind w:left="246" w:right="236"/>
              <w:jc w:val="center"/>
              <w:rPr>
                <w:rFonts w:ascii="Times New Roman" w:eastAsia="Times New Roman" w:hAnsi="Times New Roman" w:cs="Times New Roman"/>
                <w:sz w:val="24"/>
              </w:rPr>
            </w:pPr>
            <w:r w:rsidRPr="00280569">
              <w:rPr>
                <w:rFonts w:ascii="Times New Roman" w:eastAsia="Times New Roman" w:hAnsi="Times New Roman" w:cs="Times New Roman"/>
                <w:sz w:val="24"/>
              </w:rPr>
              <w:t>10,5</w:t>
            </w:r>
          </w:p>
        </w:tc>
        <w:tc>
          <w:tcPr>
            <w:tcW w:w="1094" w:type="dxa"/>
          </w:tcPr>
          <w:p w:rsidR="00AD48BA" w:rsidRPr="00280569" w:rsidRDefault="00AD48BA" w:rsidP="00AD48BA">
            <w:pPr>
              <w:spacing w:line="253" w:lineRule="exact"/>
              <w:ind w:left="248" w:right="236"/>
              <w:jc w:val="center"/>
              <w:rPr>
                <w:rFonts w:ascii="Times New Roman" w:eastAsia="Times New Roman" w:hAnsi="Times New Roman" w:cs="Times New Roman"/>
                <w:sz w:val="24"/>
              </w:rPr>
            </w:pPr>
            <w:r w:rsidRPr="00280569">
              <w:rPr>
                <w:rFonts w:ascii="Times New Roman" w:eastAsia="Times New Roman" w:hAnsi="Times New Roman" w:cs="Times New Roman"/>
                <w:sz w:val="24"/>
              </w:rPr>
              <w:t>11,3</w:t>
            </w:r>
          </w:p>
        </w:tc>
        <w:tc>
          <w:tcPr>
            <w:tcW w:w="1180" w:type="dxa"/>
          </w:tcPr>
          <w:p w:rsidR="00AD48BA" w:rsidRPr="00280569" w:rsidRDefault="00AD48BA" w:rsidP="00AD48BA">
            <w:pPr>
              <w:spacing w:line="253" w:lineRule="exact"/>
              <w:ind w:left="294" w:right="280"/>
              <w:jc w:val="center"/>
              <w:rPr>
                <w:rFonts w:ascii="Times New Roman" w:eastAsia="Times New Roman" w:hAnsi="Times New Roman" w:cs="Times New Roman"/>
                <w:sz w:val="24"/>
              </w:rPr>
            </w:pPr>
            <w:r w:rsidRPr="00280569">
              <w:rPr>
                <w:rFonts w:ascii="Times New Roman" w:eastAsia="Times New Roman" w:hAnsi="Times New Roman" w:cs="Times New Roman"/>
                <w:sz w:val="24"/>
              </w:rPr>
              <w:t>10,3</w:t>
            </w:r>
          </w:p>
        </w:tc>
        <w:tc>
          <w:tcPr>
            <w:tcW w:w="1093" w:type="dxa"/>
          </w:tcPr>
          <w:p w:rsidR="00AD48BA" w:rsidRPr="00280569" w:rsidRDefault="00AD48BA" w:rsidP="00AD48BA">
            <w:pPr>
              <w:spacing w:line="253" w:lineRule="exact"/>
              <w:ind w:left="257" w:right="230"/>
              <w:jc w:val="center"/>
              <w:rPr>
                <w:rFonts w:ascii="Times New Roman" w:eastAsia="Times New Roman" w:hAnsi="Times New Roman" w:cs="Times New Roman"/>
                <w:sz w:val="24"/>
              </w:rPr>
            </w:pPr>
            <w:r w:rsidRPr="00280569">
              <w:rPr>
                <w:rFonts w:ascii="Times New Roman" w:eastAsia="Times New Roman" w:hAnsi="Times New Roman" w:cs="Times New Roman"/>
                <w:sz w:val="24"/>
              </w:rPr>
              <w:t>11,0</w:t>
            </w:r>
          </w:p>
        </w:tc>
        <w:tc>
          <w:tcPr>
            <w:tcW w:w="1185" w:type="dxa"/>
          </w:tcPr>
          <w:p w:rsidR="00AD48BA" w:rsidRPr="00280569" w:rsidRDefault="00AD48BA" w:rsidP="00AD48BA">
            <w:pPr>
              <w:spacing w:line="253" w:lineRule="exact"/>
              <w:ind w:right="356"/>
              <w:jc w:val="right"/>
              <w:rPr>
                <w:rFonts w:ascii="Times New Roman" w:eastAsia="Times New Roman" w:hAnsi="Times New Roman" w:cs="Times New Roman"/>
                <w:sz w:val="24"/>
              </w:rPr>
            </w:pPr>
            <w:r w:rsidRPr="00280569">
              <w:rPr>
                <w:rFonts w:ascii="Times New Roman" w:eastAsia="Times New Roman" w:hAnsi="Times New Roman" w:cs="Times New Roman"/>
                <w:sz w:val="24"/>
              </w:rPr>
              <w:t>11,5</w:t>
            </w:r>
          </w:p>
        </w:tc>
      </w:tr>
      <w:tr w:rsidR="00AD48BA" w:rsidRPr="00280569" w:rsidTr="00EE2030">
        <w:trPr>
          <w:trHeight w:val="287"/>
          <w:jc w:val="center"/>
        </w:trPr>
        <w:tc>
          <w:tcPr>
            <w:tcW w:w="3275" w:type="dxa"/>
            <w:tcBorders>
              <w:left w:val="single" w:sz="4" w:space="0" w:color="000000"/>
            </w:tcBorders>
          </w:tcPr>
          <w:p w:rsidR="00AD48BA" w:rsidRPr="00280569" w:rsidRDefault="00AD48BA" w:rsidP="00AD48BA">
            <w:pPr>
              <w:spacing w:line="268" w:lineRule="exact"/>
              <w:ind w:left="105"/>
              <w:rPr>
                <w:rFonts w:ascii="Times New Roman" w:eastAsia="Times New Roman" w:hAnsi="Times New Roman" w:cs="Times New Roman"/>
                <w:sz w:val="24"/>
              </w:rPr>
            </w:pPr>
            <w:r w:rsidRPr="00280569">
              <w:rPr>
                <w:rFonts w:ascii="Times New Roman" w:eastAsia="Times New Roman" w:hAnsi="Times New Roman" w:cs="Times New Roman"/>
                <w:sz w:val="24"/>
              </w:rPr>
              <w:t>Бег</w:t>
            </w:r>
            <w:r w:rsidRPr="00280569">
              <w:rPr>
                <w:rFonts w:ascii="Times New Roman" w:eastAsia="Times New Roman" w:hAnsi="Times New Roman" w:cs="Times New Roman"/>
                <w:spacing w:val="3"/>
                <w:sz w:val="24"/>
              </w:rPr>
              <w:t xml:space="preserve"> </w:t>
            </w:r>
            <w:r w:rsidRPr="00280569">
              <w:rPr>
                <w:rFonts w:ascii="Times New Roman" w:eastAsia="Times New Roman" w:hAnsi="Times New Roman" w:cs="Times New Roman"/>
                <w:sz w:val="24"/>
              </w:rPr>
              <w:t>2000</w:t>
            </w:r>
            <w:r w:rsidRPr="00280569">
              <w:rPr>
                <w:rFonts w:ascii="Times New Roman" w:eastAsia="Times New Roman" w:hAnsi="Times New Roman" w:cs="Times New Roman"/>
                <w:spacing w:val="-4"/>
                <w:sz w:val="24"/>
              </w:rPr>
              <w:t xml:space="preserve"> </w:t>
            </w:r>
            <w:r w:rsidRPr="00280569">
              <w:rPr>
                <w:rFonts w:ascii="Times New Roman" w:eastAsia="Times New Roman" w:hAnsi="Times New Roman" w:cs="Times New Roman"/>
                <w:sz w:val="24"/>
              </w:rPr>
              <w:t>м,</w:t>
            </w:r>
            <w:r w:rsidRPr="00280569">
              <w:rPr>
                <w:rFonts w:ascii="Times New Roman" w:eastAsia="Times New Roman" w:hAnsi="Times New Roman" w:cs="Times New Roman"/>
                <w:spacing w:val="-2"/>
                <w:sz w:val="24"/>
              </w:rPr>
              <w:t xml:space="preserve"> </w:t>
            </w:r>
            <w:r w:rsidRPr="00280569">
              <w:rPr>
                <w:rFonts w:ascii="Times New Roman" w:eastAsia="Times New Roman" w:hAnsi="Times New Roman" w:cs="Times New Roman"/>
                <w:sz w:val="24"/>
              </w:rPr>
              <w:t>мин</w:t>
            </w:r>
          </w:p>
        </w:tc>
        <w:tc>
          <w:tcPr>
            <w:tcW w:w="3196" w:type="dxa"/>
            <w:gridSpan w:val="3"/>
          </w:tcPr>
          <w:p w:rsidR="00AD48BA" w:rsidRPr="00280569" w:rsidRDefault="00AD48BA" w:rsidP="00AD48BA">
            <w:pPr>
              <w:spacing w:line="268" w:lineRule="exact"/>
              <w:ind w:left="657"/>
              <w:rPr>
                <w:rFonts w:ascii="Times New Roman" w:eastAsia="Times New Roman" w:hAnsi="Times New Roman" w:cs="Times New Roman"/>
                <w:sz w:val="24"/>
              </w:rPr>
            </w:pPr>
            <w:r w:rsidRPr="00280569">
              <w:rPr>
                <w:rFonts w:ascii="Times New Roman" w:eastAsia="Times New Roman" w:hAnsi="Times New Roman" w:cs="Times New Roman"/>
                <w:sz w:val="24"/>
              </w:rPr>
              <w:t>Без учета</w:t>
            </w:r>
            <w:r w:rsidRPr="00280569">
              <w:rPr>
                <w:rFonts w:ascii="Times New Roman" w:eastAsia="Times New Roman" w:hAnsi="Times New Roman" w:cs="Times New Roman"/>
                <w:spacing w:val="-1"/>
                <w:sz w:val="24"/>
              </w:rPr>
              <w:t xml:space="preserve"> </w:t>
            </w:r>
            <w:r w:rsidRPr="00280569">
              <w:rPr>
                <w:rFonts w:ascii="Times New Roman" w:eastAsia="Times New Roman" w:hAnsi="Times New Roman" w:cs="Times New Roman"/>
                <w:sz w:val="24"/>
              </w:rPr>
              <w:t>времени</w:t>
            </w:r>
          </w:p>
        </w:tc>
        <w:tc>
          <w:tcPr>
            <w:tcW w:w="3458" w:type="dxa"/>
            <w:gridSpan w:val="3"/>
          </w:tcPr>
          <w:p w:rsidR="00AD48BA" w:rsidRPr="00280569" w:rsidRDefault="00AD48BA" w:rsidP="00AD48BA">
            <w:pPr>
              <w:rPr>
                <w:rFonts w:ascii="Times New Roman" w:eastAsia="Times New Roman" w:hAnsi="Times New Roman" w:cs="Times New Roman"/>
                <w:sz w:val="20"/>
              </w:rPr>
            </w:pPr>
          </w:p>
        </w:tc>
      </w:tr>
      <w:tr w:rsidR="00AD48BA" w:rsidRPr="00280569" w:rsidTr="00EE2030">
        <w:trPr>
          <w:trHeight w:val="287"/>
          <w:jc w:val="center"/>
        </w:trPr>
        <w:tc>
          <w:tcPr>
            <w:tcW w:w="3275" w:type="dxa"/>
            <w:tcBorders>
              <w:left w:val="single" w:sz="4" w:space="0" w:color="000000"/>
            </w:tcBorders>
          </w:tcPr>
          <w:p w:rsidR="00AD48BA" w:rsidRPr="00280569" w:rsidRDefault="00AD48BA" w:rsidP="00AD48BA">
            <w:pPr>
              <w:spacing w:line="267" w:lineRule="exact"/>
              <w:ind w:left="105"/>
              <w:rPr>
                <w:rFonts w:ascii="Times New Roman" w:eastAsia="Times New Roman" w:hAnsi="Times New Roman" w:cs="Times New Roman"/>
                <w:sz w:val="24"/>
                <w:lang w:val="ru-RU"/>
              </w:rPr>
            </w:pPr>
            <w:r w:rsidRPr="00280569">
              <w:rPr>
                <w:rFonts w:ascii="Times New Roman" w:eastAsia="Times New Roman" w:hAnsi="Times New Roman" w:cs="Times New Roman"/>
                <w:sz w:val="24"/>
                <w:lang w:val="ru-RU"/>
              </w:rPr>
              <w:t>Прыжки</w:t>
            </w:r>
            <w:r w:rsidRPr="00280569">
              <w:rPr>
                <w:rFonts w:ascii="Times New Roman" w:eastAsia="Times New Roman" w:hAnsi="Times New Roman" w:cs="Times New Roman"/>
                <w:spacing w:val="2"/>
                <w:sz w:val="24"/>
                <w:lang w:val="ru-RU"/>
              </w:rPr>
              <w:t xml:space="preserve"> </w:t>
            </w:r>
            <w:r w:rsidRPr="00280569">
              <w:rPr>
                <w:rFonts w:ascii="Times New Roman" w:eastAsia="Times New Roman" w:hAnsi="Times New Roman" w:cs="Times New Roman"/>
                <w:sz w:val="24"/>
                <w:lang w:val="ru-RU"/>
              </w:rPr>
              <w:t>в</w:t>
            </w:r>
            <w:r w:rsidRPr="00280569">
              <w:rPr>
                <w:rFonts w:ascii="Times New Roman" w:eastAsia="Times New Roman" w:hAnsi="Times New Roman" w:cs="Times New Roman"/>
                <w:spacing w:val="-2"/>
                <w:sz w:val="24"/>
                <w:lang w:val="ru-RU"/>
              </w:rPr>
              <w:t xml:space="preserve"> </w:t>
            </w:r>
            <w:r w:rsidRPr="00280569">
              <w:rPr>
                <w:rFonts w:ascii="Times New Roman" w:eastAsia="Times New Roman" w:hAnsi="Times New Roman" w:cs="Times New Roman"/>
                <w:sz w:val="24"/>
                <w:lang w:val="ru-RU"/>
              </w:rPr>
              <w:t>длину</w:t>
            </w:r>
            <w:r w:rsidRPr="00280569">
              <w:rPr>
                <w:rFonts w:ascii="Times New Roman" w:eastAsia="Times New Roman" w:hAnsi="Times New Roman" w:cs="Times New Roman"/>
                <w:spacing w:val="-9"/>
                <w:sz w:val="24"/>
                <w:lang w:val="ru-RU"/>
              </w:rPr>
              <w:t xml:space="preserve"> </w:t>
            </w:r>
            <w:r w:rsidRPr="00280569">
              <w:rPr>
                <w:rFonts w:ascii="Times New Roman" w:eastAsia="Times New Roman" w:hAnsi="Times New Roman" w:cs="Times New Roman"/>
                <w:sz w:val="24"/>
                <w:lang w:val="ru-RU"/>
              </w:rPr>
              <w:t>с места</w:t>
            </w:r>
          </w:p>
        </w:tc>
        <w:tc>
          <w:tcPr>
            <w:tcW w:w="1008" w:type="dxa"/>
          </w:tcPr>
          <w:p w:rsidR="00AD48BA" w:rsidRPr="00280569" w:rsidRDefault="00AD48BA" w:rsidP="00AD48BA">
            <w:pPr>
              <w:spacing w:line="267" w:lineRule="exact"/>
              <w:ind w:left="202" w:right="197"/>
              <w:jc w:val="center"/>
              <w:rPr>
                <w:rFonts w:ascii="Times New Roman" w:eastAsia="Times New Roman" w:hAnsi="Times New Roman" w:cs="Times New Roman"/>
                <w:sz w:val="24"/>
              </w:rPr>
            </w:pPr>
            <w:r w:rsidRPr="00280569">
              <w:rPr>
                <w:rFonts w:ascii="Times New Roman" w:eastAsia="Times New Roman" w:hAnsi="Times New Roman" w:cs="Times New Roman"/>
                <w:sz w:val="24"/>
              </w:rPr>
              <w:t>170</w:t>
            </w:r>
          </w:p>
        </w:tc>
        <w:tc>
          <w:tcPr>
            <w:tcW w:w="1094" w:type="dxa"/>
          </w:tcPr>
          <w:p w:rsidR="00AD48BA" w:rsidRPr="00280569" w:rsidRDefault="00AD48BA" w:rsidP="00AD48BA">
            <w:pPr>
              <w:spacing w:line="267" w:lineRule="exact"/>
              <w:ind w:left="242" w:right="236"/>
              <w:jc w:val="center"/>
              <w:rPr>
                <w:rFonts w:ascii="Times New Roman" w:eastAsia="Times New Roman" w:hAnsi="Times New Roman" w:cs="Times New Roman"/>
                <w:sz w:val="24"/>
              </w:rPr>
            </w:pPr>
            <w:r w:rsidRPr="00280569">
              <w:rPr>
                <w:rFonts w:ascii="Times New Roman" w:eastAsia="Times New Roman" w:hAnsi="Times New Roman" w:cs="Times New Roman"/>
                <w:sz w:val="24"/>
              </w:rPr>
              <w:t>155</w:t>
            </w:r>
          </w:p>
        </w:tc>
        <w:tc>
          <w:tcPr>
            <w:tcW w:w="1094" w:type="dxa"/>
          </w:tcPr>
          <w:p w:rsidR="00AD48BA" w:rsidRPr="00280569" w:rsidRDefault="00AD48BA" w:rsidP="00AD48BA">
            <w:pPr>
              <w:spacing w:line="267" w:lineRule="exact"/>
              <w:ind w:left="243" w:right="236"/>
              <w:jc w:val="center"/>
              <w:rPr>
                <w:rFonts w:ascii="Times New Roman" w:eastAsia="Times New Roman" w:hAnsi="Times New Roman" w:cs="Times New Roman"/>
                <w:sz w:val="24"/>
              </w:rPr>
            </w:pPr>
            <w:r w:rsidRPr="00280569">
              <w:rPr>
                <w:rFonts w:ascii="Times New Roman" w:eastAsia="Times New Roman" w:hAnsi="Times New Roman" w:cs="Times New Roman"/>
                <w:sz w:val="24"/>
              </w:rPr>
              <w:t>135</w:t>
            </w:r>
          </w:p>
        </w:tc>
        <w:tc>
          <w:tcPr>
            <w:tcW w:w="1180" w:type="dxa"/>
          </w:tcPr>
          <w:p w:rsidR="00AD48BA" w:rsidRPr="00280569" w:rsidRDefault="00AD48BA" w:rsidP="00AD48BA">
            <w:pPr>
              <w:spacing w:line="267" w:lineRule="exact"/>
              <w:ind w:left="290" w:right="280"/>
              <w:jc w:val="center"/>
              <w:rPr>
                <w:rFonts w:ascii="Times New Roman" w:eastAsia="Times New Roman" w:hAnsi="Times New Roman" w:cs="Times New Roman"/>
                <w:sz w:val="24"/>
              </w:rPr>
            </w:pPr>
            <w:r w:rsidRPr="00280569">
              <w:rPr>
                <w:rFonts w:ascii="Times New Roman" w:eastAsia="Times New Roman" w:hAnsi="Times New Roman" w:cs="Times New Roman"/>
                <w:sz w:val="24"/>
              </w:rPr>
              <w:t>160</w:t>
            </w:r>
          </w:p>
        </w:tc>
        <w:tc>
          <w:tcPr>
            <w:tcW w:w="1093" w:type="dxa"/>
          </w:tcPr>
          <w:p w:rsidR="00AD48BA" w:rsidRPr="00280569" w:rsidRDefault="00AD48BA" w:rsidP="00AD48BA">
            <w:pPr>
              <w:spacing w:line="267" w:lineRule="exact"/>
              <w:ind w:left="257" w:right="235"/>
              <w:jc w:val="center"/>
              <w:rPr>
                <w:rFonts w:ascii="Times New Roman" w:eastAsia="Times New Roman" w:hAnsi="Times New Roman" w:cs="Times New Roman"/>
                <w:sz w:val="24"/>
              </w:rPr>
            </w:pPr>
            <w:r w:rsidRPr="00280569">
              <w:rPr>
                <w:rFonts w:ascii="Times New Roman" w:eastAsia="Times New Roman" w:hAnsi="Times New Roman" w:cs="Times New Roman"/>
                <w:sz w:val="24"/>
              </w:rPr>
              <w:t>150</w:t>
            </w:r>
          </w:p>
        </w:tc>
        <w:tc>
          <w:tcPr>
            <w:tcW w:w="1185" w:type="dxa"/>
          </w:tcPr>
          <w:p w:rsidR="00AD48BA" w:rsidRPr="00280569" w:rsidRDefault="00AD48BA" w:rsidP="00AD48BA">
            <w:pPr>
              <w:spacing w:line="267" w:lineRule="exact"/>
              <w:ind w:right="389"/>
              <w:jc w:val="right"/>
              <w:rPr>
                <w:rFonts w:ascii="Times New Roman" w:eastAsia="Times New Roman" w:hAnsi="Times New Roman" w:cs="Times New Roman"/>
                <w:sz w:val="24"/>
              </w:rPr>
            </w:pPr>
            <w:r w:rsidRPr="00280569">
              <w:rPr>
                <w:rFonts w:ascii="Times New Roman" w:eastAsia="Times New Roman" w:hAnsi="Times New Roman" w:cs="Times New Roman"/>
                <w:sz w:val="24"/>
              </w:rPr>
              <w:t>130</w:t>
            </w:r>
          </w:p>
        </w:tc>
      </w:tr>
      <w:tr w:rsidR="00AD48BA" w:rsidRPr="00280569" w:rsidTr="00EE2030">
        <w:trPr>
          <w:trHeight w:val="555"/>
          <w:jc w:val="center"/>
        </w:trPr>
        <w:tc>
          <w:tcPr>
            <w:tcW w:w="3275" w:type="dxa"/>
            <w:tcBorders>
              <w:left w:val="single" w:sz="4" w:space="0" w:color="000000"/>
            </w:tcBorders>
          </w:tcPr>
          <w:p w:rsidR="00AD48BA" w:rsidRPr="00280569" w:rsidRDefault="00AD48BA" w:rsidP="00AD48BA">
            <w:pPr>
              <w:tabs>
                <w:tab w:val="left" w:pos="1807"/>
                <w:tab w:val="left" w:pos="2296"/>
              </w:tabs>
              <w:spacing w:line="266" w:lineRule="exact"/>
              <w:ind w:left="105"/>
              <w:rPr>
                <w:rFonts w:ascii="Times New Roman" w:eastAsia="Times New Roman" w:hAnsi="Times New Roman" w:cs="Times New Roman"/>
                <w:sz w:val="24"/>
              </w:rPr>
            </w:pPr>
            <w:r w:rsidRPr="00280569">
              <w:rPr>
                <w:rFonts w:ascii="Times New Roman" w:eastAsia="Times New Roman" w:hAnsi="Times New Roman" w:cs="Times New Roman"/>
                <w:sz w:val="24"/>
              </w:rPr>
              <w:t>Подтягивание</w:t>
            </w:r>
            <w:r w:rsidRPr="00280569">
              <w:rPr>
                <w:rFonts w:ascii="Times New Roman" w:eastAsia="Times New Roman" w:hAnsi="Times New Roman" w:cs="Times New Roman"/>
                <w:sz w:val="24"/>
              </w:rPr>
              <w:tab/>
              <w:t>на</w:t>
            </w:r>
            <w:r w:rsidRPr="00280569">
              <w:rPr>
                <w:rFonts w:ascii="Times New Roman" w:eastAsia="Times New Roman" w:hAnsi="Times New Roman" w:cs="Times New Roman"/>
                <w:sz w:val="24"/>
              </w:rPr>
              <w:tab/>
              <w:t>высокой</w:t>
            </w:r>
          </w:p>
          <w:p w:rsidR="00AD48BA" w:rsidRPr="00280569" w:rsidRDefault="00AD48BA" w:rsidP="00AD48BA">
            <w:pPr>
              <w:spacing w:line="270" w:lineRule="exact"/>
              <w:ind w:left="105"/>
              <w:rPr>
                <w:rFonts w:ascii="Times New Roman" w:eastAsia="Times New Roman" w:hAnsi="Times New Roman" w:cs="Times New Roman"/>
                <w:sz w:val="24"/>
              </w:rPr>
            </w:pPr>
            <w:r w:rsidRPr="00280569">
              <w:rPr>
                <w:rFonts w:ascii="Times New Roman" w:eastAsia="Times New Roman" w:hAnsi="Times New Roman" w:cs="Times New Roman"/>
                <w:sz w:val="24"/>
              </w:rPr>
              <w:t>перекладине</w:t>
            </w:r>
          </w:p>
        </w:tc>
        <w:tc>
          <w:tcPr>
            <w:tcW w:w="1008" w:type="dxa"/>
          </w:tcPr>
          <w:p w:rsidR="00AD48BA" w:rsidRPr="00280569" w:rsidRDefault="00AD48BA" w:rsidP="00AD48BA">
            <w:pPr>
              <w:spacing w:line="268" w:lineRule="exact"/>
              <w:ind w:left="5"/>
              <w:jc w:val="center"/>
              <w:rPr>
                <w:rFonts w:ascii="Times New Roman" w:eastAsia="Times New Roman" w:hAnsi="Times New Roman" w:cs="Times New Roman"/>
                <w:sz w:val="24"/>
              </w:rPr>
            </w:pPr>
            <w:r w:rsidRPr="00280569">
              <w:rPr>
                <w:rFonts w:ascii="Times New Roman" w:eastAsia="Times New Roman" w:hAnsi="Times New Roman" w:cs="Times New Roman"/>
                <w:sz w:val="24"/>
              </w:rPr>
              <w:t>7</w:t>
            </w:r>
          </w:p>
        </w:tc>
        <w:tc>
          <w:tcPr>
            <w:tcW w:w="1094" w:type="dxa"/>
          </w:tcPr>
          <w:p w:rsidR="00AD48BA" w:rsidRPr="00280569" w:rsidRDefault="00AD48BA" w:rsidP="00AD48BA">
            <w:pPr>
              <w:spacing w:line="268" w:lineRule="exact"/>
              <w:ind w:left="6"/>
              <w:jc w:val="center"/>
              <w:rPr>
                <w:rFonts w:ascii="Times New Roman" w:eastAsia="Times New Roman" w:hAnsi="Times New Roman" w:cs="Times New Roman"/>
                <w:sz w:val="24"/>
              </w:rPr>
            </w:pPr>
            <w:r w:rsidRPr="00280569">
              <w:rPr>
                <w:rFonts w:ascii="Times New Roman" w:eastAsia="Times New Roman" w:hAnsi="Times New Roman" w:cs="Times New Roman"/>
                <w:sz w:val="24"/>
              </w:rPr>
              <w:t>5</w:t>
            </w:r>
          </w:p>
        </w:tc>
        <w:tc>
          <w:tcPr>
            <w:tcW w:w="1094" w:type="dxa"/>
          </w:tcPr>
          <w:p w:rsidR="00AD48BA" w:rsidRPr="00280569" w:rsidRDefault="00AD48BA" w:rsidP="00AD48BA">
            <w:pPr>
              <w:spacing w:line="268" w:lineRule="exact"/>
              <w:ind w:left="7"/>
              <w:jc w:val="center"/>
              <w:rPr>
                <w:rFonts w:ascii="Times New Roman" w:eastAsia="Times New Roman" w:hAnsi="Times New Roman" w:cs="Times New Roman"/>
                <w:sz w:val="24"/>
              </w:rPr>
            </w:pPr>
            <w:r w:rsidRPr="00280569">
              <w:rPr>
                <w:rFonts w:ascii="Times New Roman" w:eastAsia="Times New Roman" w:hAnsi="Times New Roman" w:cs="Times New Roman"/>
                <w:sz w:val="24"/>
              </w:rPr>
              <w:t>3</w:t>
            </w:r>
          </w:p>
        </w:tc>
        <w:tc>
          <w:tcPr>
            <w:tcW w:w="1180" w:type="dxa"/>
          </w:tcPr>
          <w:p w:rsidR="00AD48BA" w:rsidRPr="00280569" w:rsidRDefault="00AD48BA" w:rsidP="00AD48BA">
            <w:pPr>
              <w:rPr>
                <w:rFonts w:ascii="Times New Roman" w:eastAsia="Times New Roman" w:hAnsi="Times New Roman" w:cs="Times New Roman"/>
                <w:sz w:val="24"/>
              </w:rPr>
            </w:pPr>
          </w:p>
        </w:tc>
        <w:tc>
          <w:tcPr>
            <w:tcW w:w="1093" w:type="dxa"/>
          </w:tcPr>
          <w:p w:rsidR="00AD48BA" w:rsidRPr="00280569" w:rsidRDefault="00AD48BA" w:rsidP="00AD48BA">
            <w:pPr>
              <w:rPr>
                <w:rFonts w:ascii="Times New Roman" w:eastAsia="Times New Roman" w:hAnsi="Times New Roman" w:cs="Times New Roman"/>
                <w:sz w:val="24"/>
              </w:rPr>
            </w:pPr>
          </w:p>
        </w:tc>
        <w:tc>
          <w:tcPr>
            <w:tcW w:w="1185" w:type="dxa"/>
          </w:tcPr>
          <w:p w:rsidR="00AD48BA" w:rsidRPr="00280569" w:rsidRDefault="00AD48BA" w:rsidP="00AD48BA">
            <w:pPr>
              <w:rPr>
                <w:rFonts w:ascii="Times New Roman" w:eastAsia="Times New Roman" w:hAnsi="Times New Roman" w:cs="Times New Roman"/>
                <w:sz w:val="24"/>
              </w:rPr>
            </w:pPr>
          </w:p>
        </w:tc>
      </w:tr>
      <w:tr w:rsidR="00AD48BA" w:rsidRPr="00280569" w:rsidTr="00EE2030">
        <w:trPr>
          <w:trHeight w:val="555"/>
          <w:jc w:val="center"/>
        </w:trPr>
        <w:tc>
          <w:tcPr>
            <w:tcW w:w="3275" w:type="dxa"/>
            <w:tcBorders>
              <w:left w:val="single" w:sz="4" w:space="0" w:color="000000"/>
            </w:tcBorders>
          </w:tcPr>
          <w:p w:rsidR="00AD48BA" w:rsidRPr="00280569" w:rsidRDefault="00AD48BA" w:rsidP="00AD48BA">
            <w:pPr>
              <w:spacing w:line="268" w:lineRule="exact"/>
              <w:ind w:left="105"/>
              <w:rPr>
                <w:rFonts w:ascii="Times New Roman" w:eastAsia="Times New Roman" w:hAnsi="Times New Roman" w:cs="Times New Roman"/>
                <w:sz w:val="24"/>
                <w:lang w:val="ru-RU"/>
              </w:rPr>
            </w:pPr>
            <w:r w:rsidRPr="00280569">
              <w:rPr>
                <w:rFonts w:ascii="Times New Roman" w:eastAsia="Times New Roman" w:hAnsi="Times New Roman" w:cs="Times New Roman"/>
                <w:sz w:val="24"/>
                <w:lang w:val="ru-RU"/>
              </w:rPr>
              <w:t>Сгибание</w:t>
            </w:r>
            <w:r w:rsidRPr="00280569">
              <w:rPr>
                <w:rFonts w:ascii="Times New Roman" w:eastAsia="Times New Roman" w:hAnsi="Times New Roman" w:cs="Times New Roman"/>
                <w:spacing w:val="20"/>
                <w:sz w:val="24"/>
                <w:lang w:val="ru-RU"/>
              </w:rPr>
              <w:t xml:space="preserve"> </w:t>
            </w:r>
            <w:r w:rsidRPr="00280569">
              <w:rPr>
                <w:rFonts w:ascii="Times New Roman" w:eastAsia="Times New Roman" w:hAnsi="Times New Roman" w:cs="Times New Roman"/>
                <w:sz w:val="24"/>
                <w:lang w:val="ru-RU"/>
              </w:rPr>
              <w:t>и</w:t>
            </w:r>
            <w:r w:rsidRPr="00280569">
              <w:rPr>
                <w:rFonts w:ascii="Times New Roman" w:eastAsia="Times New Roman" w:hAnsi="Times New Roman" w:cs="Times New Roman"/>
                <w:spacing w:val="23"/>
                <w:sz w:val="24"/>
                <w:lang w:val="ru-RU"/>
              </w:rPr>
              <w:t xml:space="preserve"> </w:t>
            </w:r>
            <w:r w:rsidRPr="00280569">
              <w:rPr>
                <w:rFonts w:ascii="Times New Roman" w:eastAsia="Times New Roman" w:hAnsi="Times New Roman" w:cs="Times New Roman"/>
                <w:sz w:val="24"/>
                <w:lang w:val="ru-RU"/>
              </w:rPr>
              <w:t>разгибание</w:t>
            </w:r>
            <w:r w:rsidRPr="00280569">
              <w:rPr>
                <w:rFonts w:ascii="Times New Roman" w:eastAsia="Times New Roman" w:hAnsi="Times New Roman" w:cs="Times New Roman"/>
                <w:spacing w:val="21"/>
                <w:sz w:val="24"/>
                <w:lang w:val="ru-RU"/>
              </w:rPr>
              <w:t xml:space="preserve"> </w:t>
            </w:r>
            <w:r w:rsidRPr="00280569">
              <w:rPr>
                <w:rFonts w:ascii="Times New Roman" w:eastAsia="Times New Roman" w:hAnsi="Times New Roman" w:cs="Times New Roman"/>
                <w:sz w:val="24"/>
                <w:lang w:val="ru-RU"/>
              </w:rPr>
              <w:t>рук</w:t>
            </w:r>
            <w:r w:rsidRPr="00280569">
              <w:rPr>
                <w:rFonts w:ascii="Times New Roman" w:eastAsia="Times New Roman" w:hAnsi="Times New Roman" w:cs="Times New Roman"/>
                <w:spacing w:val="20"/>
                <w:sz w:val="24"/>
                <w:lang w:val="ru-RU"/>
              </w:rPr>
              <w:t xml:space="preserve"> </w:t>
            </w:r>
            <w:r w:rsidRPr="00280569">
              <w:rPr>
                <w:rFonts w:ascii="Times New Roman" w:eastAsia="Times New Roman" w:hAnsi="Times New Roman" w:cs="Times New Roman"/>
                <w:sz w:val="24"/>
                <w:lang w:val="ru-RU"/>
              </w:rPr>
              <w:t>в</w:t>
            </w:r>
          </w:p>
          <w:p w:rsidR="00AD48BA" w:rsidRPr="00280569" w:rsidRDefault="00AD48BA" w:rsidP="00AD48BA">
            <w:pPr>
              <w:spacing w:before="2" w:line="266" w:lineRule="exact"/>
              <w:ind w:left="105"/>
              <w:rPr>
                <w:rFonts w:ascii="Times New Roman" w:eastAsia="Times New Roman" w:hAnsi="Times New Roman" w:cs="Times New Roman"/>
                <w:sz w:val="24"/>
                <w:lang w:val="ru-RU"/>
              </w:rPr>
            </w:pPr>
            <w:r w:rsidRPr="00280569">
              <w:rPr>
                <w:rFonts w:ascii="Times New Roman" w:eastAsia="Times New Roman" w:hAnsi="Times New Roman" w:cs="Times New Roman"/>
                <w:sz w:val="24"/>
                <w:lang w:val="ru-RU"/>
              </w:rPr>
              <w:t>упоре лежа</w:t>
            </w:r>
          </w:p>
        </w:tc>
        <w:tc>
          <w:tcPr>
            <w:tcW w:w="1008" w:type="dxa"/>
          </w:tcPr>
          <w:p w:rsidR="00AD48BA" w:rsidRPr="00280569" w:rsidRDefault="00AD48BA" w:rsidP="00AD48BA">
            <w:pPr>
              <w:spacing w:line="268" w:lineRule="exact"/>
              <w:ind w:left="206" w:right="197"/>
              <w:jc w:val="center"/>
              <w:rPr>
                <w:rFonts w:ascii="Times New Roman" w:eastAsia="Times New Roman" w:hAnsi="Times New Roman" w:cs="Times New Roman"/>
                <w:sz w:val="24"/>
              </w:rPr>
            </w:pPr>
            <w:r w:rsidRPr="00280569">
              <w:rPr>
                <w:rFonts w:ascii="Times New Roman" w:eastAsia="Times New Roman" w:hAnsi="Times New Roman" w:cs="Times New Roman"/>
                <w:sz w:val="24"/>
              </w:rPr>
              <w:t>17</w:t>
            </w:r>
          </w:p>
        </w:tc>
        <w:tc>
          <w:tcPr>
            <w:tcW w:w="1094" w:type="dxa"/>
          </w:tcPr>
          <w:p w:rsidR="00AD48BA" w:rsidRPr="00280569" w:rsidRDefault="00AD48BA" w:rsidP="00AD48BA">
            <w:pPr>
              <w:spacing w:line="268" w:lineRule="exact"/>
              <w:ind w:left="237" w:right="236"/>
              <w:jc w:val="center"/>
              <w:rPr>
                <w:rFonts w:ascii="Times New Roman" w:eastAsia="Times New Roman" w:hAnsi="Times New Roman" w:cs="Times New Roman"/>
                <w:sz w:val="24"/>
              </w:rPr>
            </w:pPr>
            <w:r w:rsidRPr="00280569">
              <w:rPr>
                <w:rFonts w:ascii="Times New Roman" w:eastAsia="Times New Roman" w:hAnsi="Times New Roman" w:cs="Times New Roman"/>
                <w:sz w:val="24"/>
              </w:rPr>
              <w:t>12</w:t>
            </w:r>
          </w:p>
        </w:tc>
        <w:tc>
          <w:tcPr>
            <w:tcW w:w="1094" w:type="dxa"/>
          </w:tcPr>
          <w:p w:rsidR="00AD48BA" w:rsidRPr="00280569" w:rsidRDefault="00AD48BA" w:rsidP="00AD48BA">
            <w:pPr>
              <w:spacing w:line="268" w:lineRule="exact"/>
              <w:ind w:left="7"/>
              <w:jc w:val="center"/>
              <w:rPr>
                <w:rFonts w:ascii="Times New Roman" w:eastAsia="Times New Roman" w:hAnsi="Times New Roman" w:cs="Times New Roman"/>
                <w:sz w:val="24"/>
              </w:rPr>
            </w:pPr>
            <w:r w:rsidRPr="00280569">
              <w:rPr>
                <w:rFonts w:ascii="Times New Roman" w:eastAsia="Times New Roman" w:hAnsi="Times New Roman" w:cs="Times New Roman"/>
                <w:sz w:val="24"/>
              </w:rPr>
              <w:t>7</w:t>
            </w:r>
          </w:p>
        </w:tc>
        <w:tc>
          <w:tcPr>
            <w:tcW w:w="1180" w:type="dxa"/>
          </w:tcPr>
          <w:p w:rsidR="00AD48BA" w:rsidRPr="00280569" w:rsidRDefault="00AD48BA" w:rsidP="00AD48BA">
            <w:pPr>
              <w:spacing w:line="268" w:lineRule="exact"/>
              <w:ind w:left="295" w:right="280"/>
              <w:jc w:val="center"/>
              <w:rPr>
                <w:rFonts w:ascii="Times New Roman" w:eastAsia="Times New Roman" w:hAnsi="Times New Roman" w:cs="Times New Roman"/>
                <w:sz w:val="24"/>
              </w:rPr>
            </w:pPr>
            <w:r w:rsidRPr="00280569">
              <w:rPr>
                <w:rFonts w:ascii="Times New Roman" w:eastAsia="Times New Roman" w:hAnsi="Times New Roman" w:cs="Times New Roman"/>
                <w:sz w:val="24"/>
              </w:rPr>
              <w:t>12</w:t>
            </w:r>
          </w:p>
        </w:tc>
        <w:tc>
          <w:tcPr>
            <w:tcW w:w="1093" w:type="dxa"/>
          </w:tcPr>
          <w:p w:rsidR="00AD48BA" w:rsidRPr="00280569" w:rsidRDefault="00AD48BA" w:rsidP="00AD48BA">
            <w:pPr>
              <w:spacing w:line="268" w:lineRule="exact"/>
              <w:ind w:left="22"/>
              <w:jc w:val="center"/>
              <w:rPr>
                <w:rFonts w:ascii="Times New Roman" w:eastAsia="Times New Roman" w:hAnsi="Times New Roman" w:cs="Times New Roman"/>
                <w:sz w:val="24"/>
              </w:rPr>
            </w:pPr>
            <w:r w:rsidRPr="00280569">
              <w:rPr>
                <w:rFonts w:ascii="Times New Roman" w:eastAsia="Times New Roman" w:hAnsi="Times New Roman" w:cs="Times New Roman"/>
                <w:sz w:val="24"/>
              </w:rPr>
              <w:t>8</w:t>
            </w:r>
          </w:p>
        </w:tc>
        <w:tc>
          <w:tcPr>
            <w:tcW w:w="1185" w:type="dxa"/>
          </w:tcPr>
          <w:p w:rsidR="00AD48BA" w:rsidRPr="00280569" w:rsidRDefault="00AD48BA" w:rsidP="00AD48BA">
            <w:pPr>
              <w:spacing w:line="268" w:lineRule="exact"/>
              <w:ind w:left="21"/>
              <w:jc w:val="center"/>
              <w:rPr>
                <w:rFonts w:ascii="Times New Roman" w:eastAsia="Times New Roman" w:hAnsi="Times New Roman" w:cs="Times New Roman"/>
                <w:sz w:val="24"/>
              </w:rPr>
            </w:pPr>
            <w:r w:rsidRPr="00280569">
              <w:rPr>
                <w:rFonts w:ascii="Times New Roman" w:eastAsia="Times New Roman" w:hAnsi="Times New Roman" w:cs="Times New Roman"/>
                <w:sz w:val="24"/>
              </w:rPr>
              <w:t>3</w:t>
            </w:r>
          </w:p>
        </w:tc>
      </w:tr>
      <w:tr w:rsidR="00AD48BA" w:rsidRPr="00280569" w:rsidTr="00EE2030">
        <w:trPr>
          <w:trHeight w:val="556"/>
          <w:jc w:val="center"/>
        </w:trPr>
        <w:tc>
          <w:tcPr>
            <w:tcW w:w="3275" w:type="dxa"/>
            <w:tcBorders>
              <w:left w:val="single" w:sz="4" w:space="0" w:color="000000"/>
            </w:tcBorders>
          </w:tcPr>
          <w:p w:rsidR="00AD48BA" w:rsidRPr="00280569" w:rsidRDefault="00AD48BA" w:rsidP="00AD48BA">
            <w:pPr>
              <w:tabs>
                <w:tab w:val="left" w:pos="1670"/>
                <w:tab w:val="left" w:pos="2942"/>
              </w:tabs>
              <w:spacing w:line="268" w:lineRule="exact"/>
              <w:ind w:left="105"/>
              <w:rPr>
                <w:rFonts w:ascii="Times New Roman" w:eastAsia="Times New Roman" w:hAnsi="Times New Roman" w:cs="Times New Roman"/>
                <w:sz w:val="24"/>
                <w:lang w:val="ru-RU"/>
              </w:rPr>
            </w:pPr>
            <w:r w:rsidRPr="00280569">
              <w:rPr>
                <w:rFonts w:ascii="Times New Roman" w:eastAsia="Times New Roman" w:hAnsi="Times New Roman" w:cs="Times New Roman"/>
                <w:sz w:val="24"/>
                <w:lang w:val="ru-RU"/>
              </w:rPr>
              <w:lastRenderedPageBreak/>
              <w:t>Наклоны</w:t>
            </w:r>
            <w:r w:rsidRPr="00280569">
              <w:rPr>
                <w:rFonts w:ascii="Times New Roman" w:eastAsia="Times New Roman" w:hAnsi="Times New Roman" w:cs="Times New Roman"/>
                <w:sz w:val="24"/>
                <w:lang w:val="ru-RU"/>
              </w:rPr>
              <w:tab/>
              <w:t>вперед</w:t>
            </w:r>
            <w:r w:rsidRPr="00280569">
              <w:rPr>
                <w:rFonts w:ascii="Times New Roman" w:eastAsia="Times New Roman" w:hAnsi="Times New Roman" w:cs="Times New Roman"/>
                <w:sz w:val="24"/>
                <w:lang w:val="ru-RU"/>
              </w:rPr>
              <w:tab/>
              <w:t>из</w:t>
            </w:r>
          </w:p>
          <w:p w:rsidR="00AD48BA" w:rsidRPr="00280569" w:rsidRDefault="00AD48BA" w:rsidP="00AD48BA">
            <w:pPr>
              <w:spacing w:before="2" w:line="266" w:lineRule="exact"/>
              <w:ind w:left="105"/>
              <w:rPr>
                <w:rFonts w:ascii="Times New Roman" w:eastAsia="Times New Roman" w:hAnsi="Times New Roman" w:cs="Times New Roman"/>
                <w:sz w:val="24"/>
                <w:lang w:val="ru-RU"/>
              </w:rPr>
            </w:pPr>
            <w:r w:rsidRPr="00280569">
              <w:rPr>
                <w:rFonts w:ascii="Times New Roman" w:eastAsia="Times New Roman" w:hAnsi="Times New Roman" w:cs="Times New Roman"/>
                <w:sz w:val="24"/>
                <w:lang w:val="ru-RU"/>
              </w:rPr>
              <w:t>положения</w:t>
            </w:r>
            <w:r w:rsidRPr="00280569">
              <w:rPr>
                <w:rFonts w:ascii="Times New Roman" w:eastAsia="Times New Roman" w:hAnsi="Times New Roman" w:cs="Times New Roman"/>
                <w:spacing w:val="-5"/>
                <w:sz w:val="24"/>
                <w:lang w:val="ru-RU"/>
              </w:rPr>
              <w:t xml:space="preserve"> </w:t>
            </w:r>
            <w:r w:rsidRPr="00280569">
              <w:rPr>
                <w:rFonts w:ascii="Times New Roman" w:eastAsia="Times New Roman" w:hAnsi="Times New Roman" w:cs="Times New Roman"/>
                <w:sz w:val="24"/>
                <w:lang w:val="ru-RU"/>
              </w:rPr>
              <w:t>сидя,</w:t>
            </w:r>
            <w:r w:rsidRPr="00280569">
              <w:rPr>
                <w:rFonts w:ascii="Times New Roman" w:eastAsia="Times New Roman" w:hAnsi="Times New Roman" w:cs="Times New Roman"/>
                <w:spacing w:val="2"/>
                <w:sz w:val="24"/>
                <w:lang w:val="ru-RU"/>
              </w:rPr>
              <w:t xml:space="preserve"> </w:t>
            </w:r>
            <w:r w:rsidRPr="00280569">
              <w:rPr>
                <w:rFonts w:ascii="Times New Roman" w:eastAsia="Times New Roman" w:hAnsi="Times New Roman" w:cs="Times New Roman"/>
                <w:sz w:val="24"/>
                <w:lang w:val="ru-RU"/>
              </w:rPr>
              <w:t>см</w:t>
            </w:r>
          </w:p>
        </w:tc>
        <w:tc>
          <w:tcPr>
            <w:tcW w:w="1008" w:type="dxa"/>
          </w:tcPr>
          <w:p w:rsidR="00AD48BA" w:rsidRPr="00280569" w:rsidRDefault="00AD48BA" w:rsidP="00AD48BA">
            <w:pPr>
              <w:spacing w:line="268" w:lineRule="exact"/>
              <w:ind w:left="5"/>
              <w:jc w:val="center"/>
              <w:rPr>
                <w:rFonts w:ascii="Times New Roman" w:eastAsia="Times New Roman" w:hAnsi="Times New Roman" w:cs="Times New Roman"/>
                <w:sz w:val="24"/>
              </w:rPr>
            </w:pPr>
            <w:r w:rsidRPr="00280569">
              <w:rPr>
                <w:rFonts w:ascii="Times New Roman" w:eastAsia="Times New Roman" w:hAnsi="Times New Roman" w:cs="Times New Roman"/>
                <w:sz w:val="24"/>
              </w:rPr>
              <w:t>9</w:t>
            </w:r>
          </w:p>
        </w:tc>
        <w:tc>
          <w:tcPr>
            <w:tcW w:w="1094" w:type="dxa"/>
          </w:tcPr>
          <w:p w:rsidR="00AD48BA" w:rsidRPr="00280569" w:rsidRDefault="00AD48BA" w:rsidP="00AD48BA">
            <w:pPr>
              <w:spacing w:line="268" w:lineRule="exact"/>
              <w:ind w:left="6"/>
              <w:jc w:val="center"/>
              <w:rPr>
                <w:rFonts w:ascii="Times New Roman" w:eastAsia="Times New Roman" w:hAnsi="Times New Roman" w:cs="Times New Roman"/>
                <w:sz w:val="24"/>
              </w:rPr>
            </w:pPr>
            <w:r w:rsidRPr="00280569">
              <w:rPr>
                <w:rFonts w:ascii="Times New Roman" w:eastAsia="Times New Roman" w:hAnsi="Times New Roman" w:cs="Times New Roman"/>
                <w:sz w:val="24"/>
              </w:rPr>
              <w:t>5</w:t>
            </w:r>
          </w:p>
        </w:tc>
        <w:tc>
          <w:tcPr>
            <w:tcW w:w="1094" w:type="dxa"/>
          </w:tcPr>
          <w:p w:rsidR="00AD48BA" w:rsidRPr="00280569" w:rsidRDefault="00AD48BA" w:rsidP="00AD48BA">
            <w:pPr>
              <w:spacing w:line="268" w:lineRule="exact"/>
              <w:ind w:left="7"/>
              <w:jc w:val="center"/>
              <w:rPr>
                <w:rFonts w:ascii="Times New Roman" w:eastAsia="Times New Roman" w:hAnsi="Times New Roman" w:cs="Times New Roman"/>
                <w:sz w:val="24"/>
              </w:rPr>
            </w:pPr>
            <w:r w:rsidRPr="00280569">
              <w:rPr>
                <w:rFonts w:ascii="Times New Roman" w:eastAsia="Times New Roman" w:hAnsi="Times New Roman" w:cs="Times New Roman"/>
                <w:sz w:val="24"/>
              </w:rPr>
              <w:t>3</w:t>
            </w:r>
          </w:p>
        </w:tc>
        <w:tc>
          <w:tcPr>
            <w:tcW w:w="1180" w:type="dxa"/>
          </w:tcPr>
          <w:p w:rsidR="00AD48BA" w:rsidRPr="00280569" w:rsidRDefault="00AD48BA" w:rsidP="00AD48BA">
            <w:pPr>
              <w:spacing w:line="268" w:lineRule="exact"/>
              <w:ind w:left="295" w:right="280"/>
              <w:jc w:val="center"/>
              <w:rPr>
                <w:rFonts w:ascii="Times New Roman" w:eastAsia="Times New Roman" w:hAnsi="Times New Roman" w:cs="Times New Roman"/>
                <w:sz w:val="24"/>
              </w:rPr>
            </w:pPr>
            <w:r w:rsidRPr="00280569">
              <w:rPr>
                <w:rFonts w:ascii="Times New Roman" w:eastAsia="Times New Roman" w:hAnsi="Times New Roman" w:cs="Times New Roman"/>
                <w:sz w:val="24"/>
              </w:rPr>
              <w:t>12</w:t>
            </w:r>
          </w:p>
        </w:tc>
        <w:tc>
          <w:tcPr>
            <w:tcW w:w="1093" w:type="dxa"/>
          </w:tcPr>
          <w:p w:rsidR="00AD48BA" w:rsidRPr="00280569" w:rsidRDefault="00AD48BA" w:rsidP="00AD48BA">
            <w:pPr>
              <w:spacing w:line="268" w:lineRule="exact"/>
              <w:ind w:left="22"/>
              <w:jc w:val="center"/>
              <w:rPr>
                <w:rFonts w:ascii="Times New Roman" w:eastAsia="Times New Roman" w:hAnsi="Times New Roman" w:cs="Times New Roman"/>
                <w:sz w:val="24"/>
              </w:rPr>
            </w:pPr>
            <w:r w:rsidRPr="00280569">
              <w:rPr>
                <w:rFonts w:ascii="Times New Roman" w:eastAsia="Times New Roman" w:hAnsi="Times New Roman" w:cs="Times New Roman"/>
                <w:sz w:val="24"/>
              </w:rPr>
              <w:t>9</w:t>
            </w:r>
          </w:p>
        </w:tc>
        <w:tc>
          <w:tcPr>
            <w:tcW w:w="1185" w:type="dxa"/>
          </w:tcPr>
          <w:p w:rsidR="00AD48BA" w:rsidRPr="00280569" w:rsidRDefault="00AD48BA" w:rsidP="00AD48BA">
            <w:pPr>
              <w:spacing w:line="268" w:lineRule="exact"/>
              <w:ind w:left="21"/>
              <w:jc w:val="center"/>
              <w:rPr>
                <w:rFonts w:ascii="Times New Roman" w:eastAsia="Times New Roman" w:hAnsi="Times New Roman" w:cs="Times New Roman"/>
                <w:sz w:val="24"/>
              </w:rPr>
            </w:pPr>
            <w:r w:rsidRPr="00280569">
              <w:rPr>
                <w:rFonts w:ascii="Times New Roman" w:eastAsia="Times New Roman" w:hAnsi="Times New Roman" w:cs="Times New Roman"/>
                <w:sz w:val="24"/>
              </w:rPr>
              <w:t>6</w:t>
            </w:r>
          </w:p>
        </w:tc>
      </w:tr>
      <w:tr w:rsidR="00AD48BA" w:rsidRPr="00280569" w:rsidTr="00EE2030">
        <w:trPr>
          <w:trHeight w:val="560"/>
          <w:jc w:val="center"/>
        </w:trPr>
        <w:tc>
          <w:tcPr>
            <w:tcW w:w="3275" w:type="dxa"/>
            <w:tcBorders>
              <w:left w:val="single" w:sz="4" w:space="0" w:color="000000"/>
            </w:tcBorders>
          </w:tcPr>
          <w:p w:rsidR="00AD48BA" w:rsidRPr="00280569" w:rsidRDefault="00AD48BA" w:rsidP="00AD48BA">
            <w:pPr>
              <w:spacing w:line="274" w:lineRule="exact"/>
              <w:ind w:left="105"/>
              <w:rPr>
                <w:rFonts w:ascii="Times New Roman" w:eastAsia="Times New Roman" w:hAnsi="Times New Roman" w:cs="Times New Roman"/>
                <w:sz w:val="24"/>
                <w:lang w:val="ru-RU"/>
              </w:rPr>
            </w:pPr>
            <w:r w:rsidRPr="00280569">
              <w:rPr>
                <w:rFonts w:ascii="Times New Roman" w:eastAsia="Times New Roman" w:hAnsi="Times New Roman" w:cs="Times New Roman"/>
                <w:sz w:val="24"/>
                <w:lang w:val="ru-RU"/>
              </w:rPr>
              <w:t>Подъем</w:t>
            </w:r>
            <w:r w:rsidRPr="00280569">
              <w:rPr>
                <w:rFonts w:ascii="Times New Roman" w:eastAsia="Times New Roman" w:hAnsi="Times New Roman" w:cs="Times New Roman"/>
                <w:spacing w:val="57"/>
                <w:sz w:val="24"/>
                <w:lang w:val="ru-RU"/>
              </w:rPr>
              <w:t xml:space="preserve"> </w:t>
            </w:r>
            <w:r w:rsidRPr="00280569">
              <w:rPr>
                <w:rFonts w:ascii="Times New Roman" w:eastAsia="Times New Roman" w:hAnsi="Times New Roman" w:cs="Times New Roman"/>
                <w:sz w:val="24"/>
                <w:lang w:val="ru-RU"/>
              </w:rPr>
              <w:t>туловища</w:t>
            </w:r>
            <w:r w:rsidRPr="00280569">
              <w:rPr>
                <w:rFonts w:ascii="Times New Roman" w:eastAsia="Times New Roman" w:hAnsi="Times New Roman" w:cs="Times New Roman"/>
                <w:spacing w:val="55"/>
                <w:sz w:val="24"/>
                <w:lang w:val="ru-RU"/>
              </w:rPr>
              <w:t xml:space="preserve"> </w:t>
            </w:r>
            <w:r w:rsidRPr="00280569">
              <w:rPr>
                <w:rFonts w:ascii="Times New Roman" w:eastAsia="Times New Roman" w:hAnsi="Times New Roman" w:cs="Times New Roman"/>
                <w:sz w:val="24"/>
                <w:lang w:val="ru-RU"/>
              </w:rPr>
              <w:t>за</w:t>
            </w:r>
            <w:r w:rsidRPr="00280569">
              <w:rPr>
                <w:rFonts w:ascii="Times New Roman" w:eastAsia="Times New Roman" w:hAnsi="Times New Roman" w:cs="Times New Roman"/>
                <w:spacing w:val="56"/>
                <w:sz w:val="24"/>
                <w:lang w:val="ru-RU"/>
              </w:rPr>
              <w:t xml:space="preserve"> </w:t>
            </w:r>
            <w:r w:rsidRPr="00280569">
              <w:rPr>
                <w:rFonts w:ascii="Times New Roman" w:eastAsia="Times New Roman" w:hAnsi="Times New Roman" w:cs="Times New Roman"/>
                <w:sz w:val="24"/>
                <w:lang w:val="ru-RU"/>
              </w:rPr>
              <w:t>1</w:t>
            </w:r>
            <w:r w:rsidRPr="00280569">
              <w:rPr>
                <w:rFonts w:ascii="Times New Roman" w:eastAsia="Times New Roman" w:hAnsi="Times New Roman" w:cs="Times New Roman"/>
                <w:spacing w:val="51"/>
                <w:sz w:val="24"/>
                <w:lang w:val="ru-RU"/>
              </w:rPr>
              <w:t xml:space="preserve"> </w:t>
            </w:r>
            <w:r w:rsidRPr="00280569">
              <w:rPr>
                <w:rFonts w:ascii="Times New Roman" w:eastAsia="Times New Roman" w:hAnsi="Times New Roman" w:cs="Times New Roman"/>
                <w:sz w:val="24"/>
                <w:lang w:val="ru-RU"/>
              </w:rPr>
              <w:t>мин.</w:t>
            </w:r>
            <w:r w:rsidRPr="00280569">
              <w:rPr>
                <w:rFonts w:ascii="Times New Roman" w:eastAsia="Times New Roman" w:hAnsi="Times New Roman" w:cs="Times New Roman"/>
                <w:spacing w:val="-57"/>
                <w:sz w:val="24"/>
                <w:lang w:val="ru-RU"/>
              </w:rPr>
              <w:t xml:space="preserve"> </w:t>
            </w:r>
            <w:r w:rsidRPr="00280569">
              <w:rPr>
                <w:rFonts w:ascii="Times New Roman" w:eastAsia="Times New Roman" w:hAnsi="Times New Roman" w:cs="Times New Roman"/>
                <w:sz w:val="24"/>
                <w:lang w:val="ru-RU"/>
              </w:rPr>
              <w:t>из</w:t>
            </w:r>
            <w:r w:rsidRPr="00280569">
              <w:rPr>
                <w:rFonts w:ascii="Times New Roman" w:eastAsia="Times New Roman" w:hAnsi="Times New Roman" w:cs="Times New Roman"/>
                <w:spacing w:val="2"/>
                <w:sz w:val="24"/>
                <w:lang w:val="ru-RU"/>
              </w:rPr>
              <w:t xml:space="preserve"> </w:t>
            </w:r>
            <w:r w:rsidRPr="00280569">
              <w:rPr>
                <w:rFonts w:ascii="Times New Roman" w:eastAsia="Times New Roman" w:hAnsi="Times New Roman" w:cs="Times New Roman"/>
                <w:sz w:val="24"/>
                <w:lang w:val="ru-RU"/>
              </w:rPr>
              <w:t>положения</w:t>
            </w:r>
            <w:r w:rsidRPr="00280569">
              <w:rPr>
                <w:rFonts w:ascii="Times New Roman" w:eastAsia="Times New Roman" w:hAnsi="Times New Roman" w:cs="Times New Roman"/>
                <w:spacing w:val="-3"/>
                <w:sz w:val="24"/>
                <w:lang w:val="ru-RU"/>
              </w:rPr>
              <w:t xml:space="preserve"> </w:t>
            </w:r>
            <w:r w:rsidRPr="00280569">
              <w:rPr>
                <w:rFonts w:ascii="Times New Roman" w:eastAsia="Times New Roman" w:hAnsi="Times New Roman" w:cs="Times New Roman"/>
                <w:sz w:val="24"/>
                <w:lang w:val="ru-RU"/>
              </w:rPr>
              <w:t>лежа</w:t>
            </w:r>
          </w:p>
        </w:tc>
        <w:tc>
          <w:tcPr>
            <w:tcW w:w="1008" w:type="dxa"/>
          </w:tcPr>
          <w:p w:rsidR="00AD48BA" w:rsidRPr="00280569" w:rsidRDefault="00AD48BA" w:rsidP="00AD48BA">
            <w:pPr>
              <w:spacing w:line="272" w:lineRule="exact"/>
              <w:ind w:left="206" w:right="197"/>
              <w:jc w:val="center"/>
              <w:rPr>
                <w:rFonts w:ascii="Times New Roman" w:eastAsia="Times New Roman" w:hAnsi="Times New Roman" w:cs="Times New Roman"/>
                <w:sz w:val="24"/>
              </w:rPr>
            </w:pPr>
            <w:r w:rsidRPr="00280569">
              <w:rPr>
                <w:rFonts w:ascii="Times New Roman" w:eastAsia="Times New Roman" w:hAnsi="Times New Roman" w:cs="Times New Roman"/>
                <w:sz w:val="24"/>
              </w:rPr>
              <w:t>35</w:t>
            </w:r>
          </w:p>
        </w:tc>
        <w:tc>
          <w:tcPr>
            <w:tcW w:w="1094" w:type="dxa"/>
          </w:tcPr>
          <w:p w:rsidR="00AD48BA" w:rsidRPr="00280569" w:rsidRDefault="00AD48BA" w:rsidP="00AD48BA">
            <w:pPr>
              <w:spacing w:line="272" w:lineRule="exact"/>
              <w:ind w:left="237" w:right="236"/>
              <w:jc w:val="center"/>
              <w:rPr>
                <w:rFonts w:ascii="Times New Roman" w:eastAsia="Times New Roman" w:hAnsi="Times New Roman" w:cs="Times New Roman"/>
                <w:sz w:val="24"/>
              </w:rPr>
            </w:pPr>
            <w:r w:rsidRPr="00280569">
              <w:rPr>
                <w:rFonts w:ascii="Times New Roman" w:eastAsia="Times New Roman" w:hAnsi="Times New Roman" w:cs="Times New Roman"/>
                <w:sz w:val="24"/>
              </w:rPr>
              <w:t>30</w:t>
            </w:r>
          </w:p>
        </w:tc>
        <w:tc>
          <w:tcPr>
            <w:tcW w:w="1094" w:type="dxa"/>
          </w:tcPr>
          <w:p w:rsidR="00AD48BA" w:rsidRPr="00280569" w:rsidRDefault="00AD48BA" w:rsidP="00AD48BA">
            <w:pPr>
              <w:spacing w:line="272" w:lineRule="exact"/>
              <w:ind w:left="239" w:right="236"/>
              <w:jc w:val="center"/>
              <w:rPr>
                <w:rFonts w:ascii="Times New Roman" w:eastAsia="Times New Roman" w:hAnsi="Times New Roman" w:cs="Times New Roman"/>
                <w:sz w:val="24"/>
              </w:rPr>
            </w:pPr>
            <w:r w:rsidRPr="00280569">
              <w:rPr>
                <w:rFonts w:ascii="Times New Roman" w:eastAsia="Times New Roman" w:hAnsi="Times New Roman" w:cs="Times New Roman"/>
                <w:sz w:val="24"/>
              </w:rPr>
              <w:t>20</w:t>
            </w:r>
          </w:p>
        </w:tc>
        <w:tc>
          <w:tcPr>
            <w:tcW w:w="1180" w:type="dxa"/>
          </w:tcPr>
          <w:p w:rsidR="00AD48BA" w:rsidRPr="00280569" w:rsidRDefault="00AD48BA" w:rsidP="00AD48BA">
            <w:pPr>
              <w:spacing w:line="272" w:lineRule="exact"/>
              <w:ind w:left="295" w:right="280"/>
              <w:jc w:val="center"/>
              <w:rPr>
                <w:rFonts w:ascii="Times New Roman" w:eastAsia="Times New Roman" w:hAnsi="Times New Roman" w:cs="Times New Roman"/>
                <w:sz w:val="24"/>
              </w:rPr>
            </w:pPr>
            <w:r w:rsidRPr="00280569">
              <w:rPr>
                <w:rFonts w:ascii="Times New Roman" w:eastAsia="Times New Roman" w:hAnsi="Times New Roman" w:cs="Times New Roman"/>
                <w:sz w:val="24"/>
              </w:rPr>
              <w:t>30</w:t>
            </w:r>
          </w:p>
        </w:tc>
        <w:tc>
          <w:tcPr>
            <w:tcW w:w="1093" w:type="dxa"/>
          </w:tcPr>
          <w:p w:rsidR="00AD48BA" w:rsidRPr="00280569" w:rsidRDefault="00AD48BA" w:rsidP="00AD48BA">
            <w:pPr>
              <w:spacing w:line="272" w:lineRule="exact"/>
              <w:ind w:left="253" w:right="235"/>
              <w:jc w:val="center"/>
              <w:rPr>
                <w:rFonts w:ascii="Times New Roman" w:eastAsia="Times New Roman" w:hAnsi="Times New Roman" w:cs="Times New Roman"/>
                <w:sz w:val="24"/>
              </w:rPr>
            </w:pPr>
            <w:r w:rsidRPr="00280569">
              <w:rPr>
                <w:rFonts w:ascii="Times New Roman" w:eastAsia="Times New Roman" w:hAnsi="Times New Roman" w:cs="Times New Roman"/>
                <w:sz w:val="24"/>
              </w:rPr>
              <w:t>20</w:t>
            </w:r>
          </w:p>
        </w:tc>
        <w:tc>
          <w:tcPr>
            <w:tcW w:w="1185" w:type="dxa"/>
          </w:tcPr>
          <w:p w:rsidR="00AD48BA" w:rsidRPr="00280569" w:rsidRDefault="00AD48BA" w:rsidP="00AD48BA">
            <w:pPr>
              <w:spacing w:line="272" w:lineRule="exact"/>
              <w:ind w:left="304" w:right="278"/>
              <w:jc w:val="center"/>
              <w:rPr>
                <w:rFonts w:ascii="Times New Roman" w:eastAsia="Times New Roman" w:hAnsi="Times New Roman" w:cs="Times New Roman"/>
                <w:sz w:val="24"/>
              </w:rPr>
            </w:pPr>
            <w:r w:rsidRPr="00280569">
              <w:rPr>
                <w:rFonts w:ascii="Times New Roman" w:eastAsia="Times New Roman" w:hAnsi="Times New Roman" w:cs="Times New Roman"/>
                <w:sz w:val="24"/>
              </w:rPr>
              <w:t>15</w:t>
            </w:r>
          </w:p>
        </w:tc>
      </w:tr>
      <w:tr w:rsidR="00AD48BA" w:rsidRPr="00280569" w:rsidTr="00EE2030">
        <w:trPr>
          <w:trHeight w:val="282"/>
          <w:jc w:val="center"/>
        </w:trPr>
        <w:tc>
          <w:tcPr>
            <w:tcW w:w="3275" w:type="dxa"/>
            <w:tcBorders>
              <w:left w:val="single" w:sz="4" w:space="0" w:color="000000"/>
            </w:tcBorders>
          </w:tcPr>
          <w:p w:rsidR="00AD48BA" w:rsidRPr="00280569" w:rsidRDefault="00AD48BA" w:rsidP="00AD48BA">
            <w:pPr>
              <w:spacing w:line="262" w:lineRule="exact"/>
              <w:ind w:left="105"/>
              <w:rPr>
                <w:rFonts w:ascii="Times New Roman" w:eastAsia="Times New Roman" w:hAnsi="Times New Roman" w:cs="Times New Roman"/>
                <w:sz w:val="24"/>
                <w:lang w:val="ru-RU"/>
              </w:rPr>
            </w:pPr>
            <w:r w:rsidRPr="00280569">
              <w:rPr>
                <w:rFonts w:ascii="Times New Roman" w:eastAsia="Times New Roman" w:hAnsi="Times New Roman" w:cs="Times New Roman"/>
                <w:sz w:val="24"/>
                <w:lang w:val="ru-RU"/>
              </w:rPr>
              <w:t>Бег</w:t>
            </w:r>
            <w:r w:rsidRPr="00280569">
              <w:rPr>
                <w:rFonts w:ascii="Times New Roman" w:eastAsia="Times New Roman" w:hAnsi="Times New Roman" w:cs="Times New Roman"/>
                <w:spacing w:val="3"/>
                <w:sz w:val="24"/>
                <w:lang w:val="ru-RU"/>
              </w:rPr>
              <w:t xml:space="preserve"> </w:t>
            </w:r>
            <w:r w:rsidRPr="00280569">
              <w:rPr>
                <w:rFonts w:ascii="Times New Roman" w:eastAsia="Times New Roman" w:hAnsi="Times New Roman" w:cs="Times New Roman"/>
                <w:sz w:val="24"/>
                <w:lang w:val="ru-RU"/>
              </w:rPr>
              <w:t>на</w:t>
            </w:r>
            <w:r w:rsidRPr="00280569">
              <w:rPr>
                <w:rFonts w:ascii="Times New Roman" w:eastAsia="Times New Roman" w:hAnsi="Times New Roman" w:cs="Times New Roman"/>
                <w:spacing w:val="-4"/>
                <w:sz w:val="24"/>
                <w:lang w:val="ru-RU"/>
              </w:rPr>
              <w:t xml:space="preserve"> </w:t>
            </w:r>
            <w:r w:rsidRPr="00280569">
              <w:rPr>
                <w:rFonts w:ascii="Times New Roman" w:eastAsia="Times New Roman" w:hAnsi="Times New Roman" w:cs="Times New Roman"/>
                <w:sz w:val="24"/>
                <w:lang w:val="ru-RU"/>
              </w:rPr>
              <w:t>лыжах</w:t>
            </w:r>
            <w:r w:rsidRPr="00280569">
              <w:rPr>
                <w:rFonts w:ascii="Times New Roman" w:eastAsia="Times New Roman" w:hAnsi="Times New Roman" w:cs="Times New Roman"/>
                <w:spacing w:val="-4"/>
                <w:sz w:val="24"/>
                <w:lang w:val="ru-RU"/>
              </w:rPr>
              <w:t xml:space="preserve"> </w:t>
            </w:r>
            <w:r w:rsidRPr="00280569">
              <w:rPr>
                <w:rFonts w:ascii="Times New Roman" w:eastAsia="Times New Roman" w:hAnsi="Times New Roman" w:cs="Times New Roman"/>
                <w:sz w:val="24"/>
                <w:lang w:val="ru-RU"/>
              </w:rPr>
              <w:t>1</w:t>
            </w:r>
            <w:r w:rsidRPr="00280569">
              <w:rPr>
                <w:rFonts w:ascii="Times New Roman" w:eastAsia="Times New Roman" w:hAnsi="Times New Roman" w:cs="Times New Roman"/>
                <w:spacing w:val="2"/>
                <w:sz w:val="24"/>
                <w:lang w:val="ru-RU"/>
              </w:rPr>
              <w:t xml:space="preserve"> </w:t>
            </w:r>
            <w:r w:rsidRPr="00280569">
              <w:rPr>
                <w:rFonts w:ascii="Times New Roman" w:eastAsia="Times New Roman" w:hAnsi="Times New Roman" w:cs="Times New Roman"/>
                <w:sz w:val="24"/>
                <w:lang w:val="ru-RU"/>
              </w:rPr>
              <w:t>км,</w:t>
            </w:r>
            <w:r w:rsidRPr="00280569">
              <w:rPr>
                <w:rFonts w:ascii="Times New Roman" w:eastAsia="Times New Roman" w:hAnsi="Times New Roman" w:cs="Times New Roman"/>
                <w:spacing w:val="-2"/>
                <w:sz w:val="24"/>
                <w:lang w:val="ru-RU"/>
              </w:rPr>
              <w:t xml:space="preserve"> </w:t>
            </w:r>
            <w:r w:rsidRPr="00280569">
              <w:rPr>
                <w:rFonts w:ascii="Times New Roman" w:eastAsia="Times New Roman" w:hAnsi="Times New Roman" w:cs="Times New Roman"/>
                <w:sz w:val="24"/>
                <w:lang w:val="ru-RU"/>
              </w:rPr>
              <w:t>мин</w:t>
            </w:r>
          </w:p>
        </w:tc>
        <w:tc>
          <w:tcPr>
            <w:tcW w:w="1008" w:type="dxa"/>
          </w:tcPr>
          <w:p w:rsidR="00AD48BA" w:rsidRPr="00280569" w:rsidRDefault="00AD48BA" w:rsidP="00AD48BA">
            <w:pPr>
              <w:spacing w:line="262" w:lineRule="exact"/>
              <w:ind w:left="206" w:right="197"/>
              <w:jc w:val="center"/>
              <w:rPr>
                <w:rFonts w:ascii="Times New Roman" w:eastAsia="Times New Roman" w:hAnsi="Times New Roman" w:cs="Times New Roman"/>
                <w:sz w:val="24"/>
              </w:rPr>
            </w:pPr>
            <w:r w:rsidRPr="00280569">
              <w:rPr>
                <w:rFonts w:ascii="Times New Roman" w:eastAsia="Times New Roman" w:hAnsi="Times New Roman" w:cs="Times New Roman"/>
                <w:sz w:val="24"/>
              </w:rPr>
              <w:t>6,30</w:t>
            </w:r>
          </w:p>
        </w:tc>
        <w:tc>
          <w:tcPr>
            <w:tcW w:w="1094" w:type="dxa"/>
          </w:tcPr>
          <w:p w:rsidR="00AD48BA" w:rsidRPr="00280569" w:rsidRDefault="00AD48BA" w:rsidP="00AD48BA">
            <w:pPr>
              <w:spacing w:line="262" w:lineRule="exact"/>
              <w:ind w:left="246" w:right="236"/>
              <w:jc w:val="center"/>
              <w:rPr>
                <w:rFonts w:ascii="Times New Roman" w:eastAsia="Times New Roman" w:hAnsi="Times New Roman" w:cs="Times New Roman"/>
                <w:sz w:val="24"/>
              </w:rPr>
            </w:pPr>
            <w:r w:rsidRPr="00280569">
              <w:rPr>
                <w:rFonts w:ascii="Times New Roman" w:eastAsia="Times New Roman" w:hAnsi="Times New Roman" w:cs="Times New Roman"/>
                <w:sz w:val="24"/>
              </w:rPr>
              <w:t>7,00</w:t>
            </w:r>
          </w:p>
        </w:tc>
        <w:tc>
          <w:tcPr>
            <w:tcW w:w="1094" w:type="dxa"/>
          </w:tcPr>
          <w:p w:rsidR="00AD48BA" w:rsidRPr="00280569" w:rsidRDefault="00AD48BA" w:rsidP="00AD48BA">
            <w:pPr>
              <w:spacing w:line="262" w:lineRule="exact"/>
              <w:ind w:left="248" w:right="236"/>
              <w:jc w:val="center"/>
              <w:rPr>
                <w:rFonts w:ascii="Times New Roman" w:eastAsia="Times New Roman" w:hAnsi="Times New Roman" w:cs="Times New Roman"/>
                <w:sz w:val="24"/>
              </w:rPr>
            </w:pPr>
            <w:r w:rsidRPr="00280569">
              <w:rPr>
                <w:rFonts w:ascii="Times New Roman" w:eastAsia="Times New Roman" w:hAnsi="Times New Roman" w:cs="Times New Roman"/>
                <w:sz w:val="24"/>
              </w:rPr>
              <w:t>7,30</w:t>
            </w:r>
          </w:p>
        </w:tc>
        <w:tc>
          <w:tcPr>
            <w:tcW w:w="1180" w:type="dxa"/>
          </w:tcPr>
          <w:p w:rsidR="00AD48BA" w:rsidRPr="00280569" w:rsidRDefault="00AD48BA" w:rsidP="00AD48BA">
            <w:pPr>
              <w:spacing w:line="262" w:lineRule="exact"/>
              <w:ind w:left="294" w:right="280"/>
              <w:jc w:val="center"/>
              <w:rPr>
                <w:rFonts w:ascii="Times New Roman" w:eastAsia="Times New Roman" w:hAnsi="Times New Roman" w:cs="Times New Roman"/>
                <w:sz w:val="24"/>
              </w:rPr>
            </w:pPr>
            <w:r w:rsidRPr="00280569">
              <w:rPr>
                <w:rFonts w:ascii="Times New Roman" w:eastAsia="Times New Roman" w:hAnsi="Times New Roman" w:cs="Times New Roman"/>
                <w:sz w:val="24"/>
              </w:rPr>
              <w:t>7,00</w:t>
            </w:r>
          </w:p>
        </w:tc>
        <w:tc>
          <w:tcPr>
            <w:tcW w:w="1093" w:type="dxa"/>
          </w:tcPr>
          <w:p w:rsidR="00AD48BA" w:rsidRPr="00280569" w:rsidRDefault="00AD48BA" w:rsidP="00AD48BA">
            <w:pPr>
              <w:spacing w:line="262" w:lineRule="exact"/>
              <w:ind w:left="257" w:right="230"/>
              <w:jc w:val="center"/>
              <w:rPr>
                <w:rFonts w:ascii="Times New Roman" w:eastAsia="Times New Roman" w:hAnsi="Times New Roman" w:cs="Times New Roman"/>
                <w:sz w:val="24"/>
              </w:rPr>
            </w:pPr>
            <w:r w:rsidRPr="00280569">
              <w:rPr>
                <w:rFonts w:ascii="Times New Roman" w:eastAsia="Times New Roman" w:hAnsi="Times New Roman" w:cs="Times New Roman"/>
                <w:sz w:val="24"/>
              </w:rPr>
              <w:t>7,30</w:t>
            </w:r>
          </w:p>
        </w:tc>
        <w:tc>
          <w:tcPr>
            <w:tcW w:w="1185" w:type="dxa"/>
          </w:tcPr>
          <w:p w:rsidR="00AD48BA" w:rsidRPr="00280569" w:rsidRDefault="00AD48BA" w:rsidP="00AD48BA">
            <w:pPr>
              <w:spacing w:line="262" w:lineRule="exact"/>
              <w:ind w:right="356"/>
              <w:jc w:val="right"/>
              <w:rPr>
                <w:rFonts w:ascii="Times New Roman" w:eastAsia="Times New Roman" w:hAnsi="Times New Roman" w:cs="Times New Roman"/>
                <w:sz w:val="24"/>
              </w:rPr>
            </w:pPr>
            <w:r w:rsidRPr="00280569">
              <w:rPr>
                <w:rFonts w:ascii="Times New Roman" w:eastAsia="Times New Roman" w:hAnsi="Times New Roman" w:cs="Times New Roman"/>
                <w:sz w:val="24"/>
              </w:rPr>
              <w:t>8,00</w:t>
            </w:r>
          </w:p>
        </w:tc>
      </w:tr>
      <w:tr w:rsidR="00AD48BA" w:rsidRPr="00280569" w:rsidTr="00EE2030">
        <w:trPr>
          <w:trHeight w:val="287"/>
          <w:jc w:val="center"/>
        </w:trPr>
        <w:tc>
          <w:tcPr>
            <w:tcW w:w="3275" w:type="dxa"/>
            <w:tcBorders>
              <w:left w:val="single" w:sz="4" w:space="0" w:color="000000"/>
            </w:tcBorders>
          </w:tcPr>
          <w:p w:rsidR="00AD48BA" w:rsidRPr="00280569" w:rsidRDefault="00AD48BA" w:rsidP="00AD48BA">
            <w:pPr>
              <w:spacing w:line="267" w:lineRule="exact"/>
              <w:ind w:left="105"/>
              <w:rPr>
                <w:rFonts w:ascii="Times New Roman" w:eastAsia="Times New Roman" w:hAnsi="Times New Roman" w:cs="Times New Roman"/>
                <w:sz w:val="24"/>
                <w:lang w:val="ru-RU"/>
              </w:rPr>
            </w:pPr>
            <w:r w:rsidRPr="00280569">
              <w:rPr>
                <w:rFonts w:ascii="Times New Roman" w:eastAsia="Times New Roman" w:hAnsi="Times New Roman" w:cs="Times New Roman"/>
                <w:sz w:val="24"/>
                <w:lang w:val="ru-RU"/>
              </w:rPr>
              <w:t>Бег</w:t>
            </w:r>
            <w:r w:rsidRPr="00280569">
              <w:rPr>
                <w:rFonts w:ascii="Times New Roman" w:eastAsia="Times New Roman" w:hAnsi="Times New Roman" w:cs="Times New Roman"/>
                <w:spacing w:val="3"/>
                <w:sz w:val="24"/>
                <w:lang w:val="ru-RU"/>
              </w:rPr>
              <w:t xml:space="preserve"> </w:t>
            </w:r>
            <w:r w:rsidRPr="00280569">
              <w:rPr>
                <w:rFonts w:ascii="Times New Roman" w:eastAsia="Times New Roman" w:hAnsi="Times New Roman" w:cs="Times New Roman"/>
                <w:sz w:val="24"/>
                <w:lang w:val="ru-RU"/>
              </w:rPr>
              <w:t>на</w:t>
            </w:r>
            <w:r w:rsidRPr="00280569">
              <w:rPr>
                <w:rFonts w:ascii="Times New Roman" w:eastAsia="Times New Roman" w:hAnsi="Times New Roman" w:cs="Times New Roman"/>
                <w:spacing w:val="-4"/>
                <w:sz w:val="24"/>
                <w:lang w:val="ru-RU"/>
              </w:rPr>
              <w:t xml:space="preserve"> </w:t>
            </w:r>
            <w:r w:rsidRPr="00280569">
              <w:rPr>
                <w:rFonts w:ascii="Times New Roman" w:eastAsia="Times New Roman" w:hAnsi="Times New Roman" w:cs="Times New Roman"/>
                <w:sz w:val="24"/>
                <w:lang w:val="ru-RU"/>
              </w:rPr>
              <w:t>лыжах</w:t>
            </w:r>
            <w:r w:rsidRPr="00280569">
              <w:rPr>
                <w:rFonts w:ascii="Times New Roman" w:eastAsia="Times New Roman" w:hAnsi="Times New Roman" w:cs="Times New Roman"/>
                <w:spacing w:val="-4"/>
                <w:sz w:val="24"/>
                <w:lang w:val="ru-RU"/>
              </w:rPr>
              <w:t xml:space="preserve"> </w:t>
            </w:r>
            <w:r w:rsidRPr="00280569">
              <w:rPr>
                <w:rFonts w:ascii="Times New Roman" w:eastAsia="Times New Roman" w:hAnsi="Times New Roman" w:cs="Times New Roman"/>
                <w:sz w:val="24"/>
                <w:lang w:val="ru-RU"/>
              </w:rPr>
              <w:t>2</w:t>
            </w:r>
            <w:r w:rsidRPr="00280569">
              <w:rPr>
                <w:rFonts w:ascii="Times New Roman" w:eastAsia="Times New Roman" w:hAnsi="Times New Roman" w:cs="Times New Roman"/>
                <w:spacing w:val="2"/>
                <w:sz w:val="24"/>
                <w:lang w:val="ru-RU"/>
              </w:rPr>
              <w:t xml:space="preserve"> </w:t>
            </w:r>
            <w:r w:rsidRPr="00280569">
              <w:rPr>
                <w:rFonts w:ascii="Times New Roman" w:eastAsia="Times New Roman" w:hAnsi="Times New Roman" w:cs="Times New Roman"/>
                <w:sz w:val="24"/>
                <w:lang w:val="ru-RU"/>
              </w:rPr>
              <w:t>км,</w:t>
            </w:r>
            <w:r w:rsidRPr="00280569">
              <w:rPr>
                <w:rFonts w:ascii="Times New Roman" w:eastAsia="Times New Roman" w:hAnsi="Times New Roman" w:cs="Times New Roman"/>
                <w:spacing w:val="-2"/>
                <w:sz w:val="24"/>
                <w:lang w:val="ru-RU"/>
              </w:rPr>
              <w:t xml:space="preserve"> </w:t>
            </w:r>
            <w:r w:rsidRPr="00280569">
              <w:rPr>
                <w:rFonts w:ascii="Times New Roman" w:eastAsia="Times New Roman" w:hAnsi="Times New Roman" w:cs="Times New Roman"/>
                <w:sz w:val="24"/>
                <w:lang w:val="ru-RU"/>
              </w:rPr>
              <w:t>мин</w:t>
            </w:r>
          </w:p>
        </w:tc>
        <w:tc>
          <w:tcPr>
            <w:tcW w:w="1008" w:type="dxa"/>
          </w:tcPr>
          <w:p w:rsidR="00AD48BA" w:rsidRPr="00280569" w:rsidRDefault="00AD48BA" w:rsidP="00AD48BA">
            <w:pPr>
              <w:spacing w:line="267" w:lineRule="exact"/>
              <w:ind w:left="211" w:right="197"/>
              <w:jc w:val="center"/>
              <w:rPr>
                <w:rFonts w:ascii="Times New Roman" w:eastAsia="Times New Roman" w:hAnsi="Times New Roman" w:cs="Times New Roman"/>
                <w:sz w:val="24"/>
              </w:rPr>
            </w:pPr>
            <w:r w:rsidRPr="00280569">
              <w:rPr>
                <w:rFonts w:ascii="Times New Roman" w:eastAsia="Times New Roman" w:hAnsi="Times New Roman" w:cs="Times New Roman"/>
                <w:sz w:val="24"/>
              </w:rPr>
              <w:t>14,00</w:t>
            </w:r>
          </w:p>
        </w:tc>
        <w:tc>
          <w:tcPr>
            <w:tcW w:w="1094" w:type="dxa"/>
          </w:tcPr>
          <w:p w:rsidR="00AD48BA" w:rsidRPr="00280569" w:rsidRDefault="00AD48BA" w:rsidP="00AD48BA">
            <w:pPr>
              <w:spacing w:line="267" w:lineRule="exact"/>
              <w:ind w:left="242" w:right="236"/>
              <w:jc w:val="center"/>
              <w:rPr>
                <w:rFonts w:ascii="Times New Roman" w:eastAsia="Times New Roman" w:hAnsi="Times New Roman" w:cs="Times New Roman"/>
                <w:sz w:val="24"/>
              </w:rPr>
            </w:pPr>
            <w:r w:rsidRPr="00280569">
              <w:rPr>
                <w:rFonts w:ascii="Times New Roman" w:eastAsia="Times New Roman" w:hAnsi="Times New Roman" w:cs="Times New Roman"/>
                <w:sz w:val="24"/>
              </w:rPr>
              <w:t>14,30</w:t>
            </w:r>
          </w:p>
        </w:tc>
        <w:tc>
          <w:tcPr>
            <w:tcW w:w="1094" w:type="dxa"/>
          </w:tcPr>
          <w:p w:rsidR="00AD48BA" w:rsidRPr="00280569" w:rsidRDefault="00AD48BA" w:rsidP="00AD48BA">
            <w:pPr>
              <w:spacing w:line="267" w:lineRule="exact"/>
              <w:ind w:left="243" w:right="236"/>
              <w:jc w:val="center"/>
              <w:rPr>
                <w:rFonts w:ascii="Times New Roman" w:eastAsia="Times New Roman" w:hAnsi="Times New Roman" w:cs="Times New Roman"/>
                <w:sz w:val="24"/>
              </w:rPr>
            </w:pPr>
            <w:r w:rsidRPr="00280569">
              <w:rPr>
                <w:rFonts w:ascii="Times New Roman" w:eastAsia="Times New Roman" w:hAnsi="Times New Roman" w:cs="Times New Roman"/>
                <w:sz w:val="24"/>
              </w:rPr>
              <w:t>15,00</w:t>
            </w:r>
          </w:p>
        </w:tc>
        <w:tc>
          <w:tcPr>
            <w:tcW w:w="1180" w:type="dxa"/>
          </w:tcPr>
          <w:p w:rsidR="00AD48BA" w:rsidRPr="00280569" w:rsidRDefault="00AD48BA" w:rsidP="00AD48BA">
            <w:pPr>
              <w:spacing w:line="267" w:lineRule="exact"/>
              <w:ind w:left="299" w:right="280"/>
              <w:jc w:val="center"/>
              <w:rPr>
                <w:rFonts w:ascii="Times New Roman" w:eastAsia="Times New Roman" w:hAnsi="Times New Roman" w:cs="Times New Roman"/>
                <w:sz w:val="24"/>
              </w:rPr>
            </w:pPr>
            <w:r w:rsidRPr="00280569">
              <w:rPr>
                <w:rFonts w:ascii="Times New Roman" w:eastAsia="Times New Roman" w:hAnsi="Times New Roman" w:cs="Times New Roman"/>
                <w:sz w:val="24"/>
              </w:rPr>
              <w:t>14,30</w:t>
            </w:r>
          </w:p>
        </w:tc>
        <w:tc>
          <w:tcPr>
            <w:tcW w:w="1093" w:type="dxa"/>
          </w:tcPr>
          <w:p w:rsidR="00AD48BA" w:rsidRPr="00280569" w:rsidRDefault="00AD48BA" w:rsidP="00AD48BA">
            <w:pPr>
              <w:spacing w:line="267" w:lineRule="exact"/>
              <w:ind w:left="257" w:right="235"/>
              <w:jc w:val="center"/>
              <w:rPr>
                <w:rFonts w:ascii="Times New Roman" w:eastAsia="Times New Roman" w:hAnsi="Times New Roman" w:cs="Times New Roman"/>
                <w:sz w:val="24"/>
              </w:rPr>
            </w:pPr>
            <w:r w:rsidRPr="00280569">
              <w:rPr>
                <w:rFonts w:ascii="Times New Roman" w:eastAsia="Times New Roman" w:hAnsi="Times New Roman" w:cs="Times New Roman"/>
                <w:sz w:val="24"/>
              </w:rPr>
              <w:t>15,00</w:t>
            </w:r>
          </w:p>
        </w:tc>
        <w:tc>
          <w:tcPr>
            <w:tcW w:w="1185" w:type="dxa"/>
          </w:tcPr>
          <w:p w:rsidR="00AD48BA" w:rsidRPr="00280569" w:rsidRDefault="00AD48BA" w:rsidP="00AD48BA">
            <w:pPr>
              <w:spacing w:line="267" w:lineRule="exact"/>
              <w:ind w:right="294"/>
              <w:jc w:val="right"/>
              <w:rPr>
                <w:rFonts w:ascii="Times New Roman" w:eastAsia="Times New Roman" w:hAnsi="Times New Roman" w:cs="Times New Roman"/>
                <w:sz w:val="24"/>
              </w:rPr>
            </w:pPr>
            <w:r w:rsidRPr="00280569">
              <w:rPr>
                <w:rFonts w:ascii="Times New Roman" w:eastAsia="Times New Roman" w:hAnsi="Times New Roman" w:cs="Times New Roman"/>
                <w:sz w:val="24"/>
              </w:rPr>
              <w:t>18,00</w:t>
            </w:r>
          </w:p>
        </w:tc>
      </w:tr>
      <w:tr w:rsidR="00AD48BA" w:rsidRPr="00280569" w:rsidTr="00EE2030">
        <w:trPr>
          <w:trHeight w:val="278"/>
          <w:jc w:val="center"/>
        </w:trPr>
        <w:tc>
          <w:tcPr>
            <w:tcW w:w="3275" w:type="dxa"/>
            <w:tcBorders>
              <w:left w:val="single" w:sz="4" w:space="0" w:color="000000"/>
            </w:tcBorders>
          </w:tcPr>
          <w:p w:rsidR="00AD48BA" w:rsidRPr="00280569" w:rsidRDefault="00AD48BA" w:rsidP="00AD48BA">
            <w:pPr>
              <w:spacing w:line="258" w:lineRule="exact"/>
              <w:ind w:left="105"/>
              <w:rPr>
                <w:rFonts w:ascii="Times New Roman" w:eastAsia="Times New Roman" w:hAnsi="Times New Roman" w:cs="Times New Roman"/>
                <w:sz w:val="24"/>
              </w:rPr>
            </w:pPr>
            <w:r w:rsidRPr="00280569">
              <w:rPr>
                <w:rFonts w:ascii="Times New Roman" w:eastAsia="Times New Roman" w:hAnsi="Times New Roman" w:cs="Times New Roman"/>
                <w:sz w:val="24"/>
              </w:rPr>
              <w:t>Многоскоки,</w:t>
            </w:r>
            <w:r w:rsidRPr="00280569">
              <w:rPr>
                <w:rFonts w:ascii="Times New Roman" w:eastAsia="Times New Roman" w:hAnsi="Times New Roman" w:cs="Times New Roman"/>
                <w:spacing w:val="-3"/>
                <w:sz w:val="24"/>
              </w:rPr>
              <w:t xml:space="preserve"> </w:t>
            </w:r>
            <w:r w:rsidRPr="00280569">
              <w:rPr>
                <w:rFonts w:ascii="Times New Roman" w:eastAsia="Times New Roman" w:hAnsi="Times New Roman" w:cs="Times New Roman"/>
                <w:sz w:val="24"/>
              </w:rPr>
              <w:t>8</w:t>
            </w:r>
            <w:r w:rsidRPr="00280569">
              <w:rPr>
                <w:rFonts w:ascii="Times New Roman" w:eastAsia="Times New Roman" w:hAnsi="Times New Roman" w:cs="Times New Roman"/>
                <w:spacing w:val="-5"/>
                <w:sz w:val="24"/>
              </w:rPr>
              <w:t xml:space="preserve"> </w:t>
            </w:r>
            <w:r w:rsidRPr="00280569">
              <w:rPr>
                <w:rFonts w:ascii="Times New Roman" w:eastAsia="Times New Roman" w:hAnsi="Times New Roman" w:cs="Times New Roman"/>
                <w:sz w:val="24"/>
              </w:rPr>
              <w:t>прыжков,</w:t>
            </w:r>
            <w:r w:rsidRPr="00280569">
              <w:rPr>
                <w:rFonts w:ascii="Times New Roman" w:eastAsia="Times New Roman" w:hAnsi="Times New Roman" w:cs="Times New Roman"/>
                <w:spacing w:val="-3"/>
                <w:sz w:val="24"/>
              </w:rPr>
              <w:t xml:space="preserve"> </w:t>
            </w:r>
            <w:r w:rsidRPr="00280569">
              <w:rPr>
                <w:rFonts w:ascii="Times New Roman" w:eastAsia="Times New Roman" w:hAnsi="Times New Roman" w:cs="Times New Roman"/>
                <w:sz w:val="24"/>
              </w:rPr>
              <w:t>м</w:t>
            </w:r>
          </w:p>
        </w:tc>
        <w:tc>
          <w:tcPr>
            <w:tcW w:w="1008" w:type="dxa"/>
          </w:tcPr>
          <w:p w:rsidR="00AD48BA" w:rsidRPr="00280569" w:rsidRDefault="00AD48BA" w:rsidP="00AD48BA">
            <w:pPr>
              <w:spacing w:line="258" w:lineRule="exact"/>
              <w:ind w:left="5"/>
              <w:jc w:val="center"/>
              <w:rPr>
                <w:rFonts w:ascii="Times New Roman" w:eastAsia="Times New Roman" w:hAnsi="Times New Roman" w:cs="Times New Roman"/>
                <w:sz w:val="24"/>
              </w:rPr>
            </w:pPr>
            <w:r w:rsidRPr="00280569">
              <w:rPr>
                <w:rFonts w:ascii="Times New Roman" w:eastAsia="Times New Roman" w:hAnsi="Times New Roman" w:cs="Times New Roman"/>
                <w:sz w:val="24"/>
              </w:rPr>
              <w:t>9</w:t>
            </w:r>
          </w:p>
        </w:tc>
        <w:tc>
          <w:tcPr>
            <w:tcW w:w="1094" w:type="dxa"/>
          </w:tcPr>
          <w:p w:rsidR="00AD48BA" w:rsidRPr="00280569" w:rsidRDefault="00AD48BA" w:rsidP="00AD48BA">
            <w:pPr>
              <w:spacing w:line="258" w:lineRule="exact"/>
              <w:ind w:left="6"/>
              <w:jc w:val="center"/>
              <w:rPr>
                <w:rFonts w:ascii="Times New Roman" w:eastAsia="Times New Roman" w:hAnsi="Times New Roman" w:cs="Times New Roman"/>
                <w:sz w:val="24"/>
              </w:rPr>
            </w:pPr>
            <w:r w:rsidRPr="00280569">
              <w:rPr>
                <w:rFonts w:ascii="Times New Roman" w:eastAsia="Times New Roman" w:hAnsi="Times New Roman" w:cs="Times New Roman"/>
                <w:sz w:val="24"/>
              </w:rPr>
              <w:t>7</w:t>
            </w:r>
          </w:p>
        </w:tc>
        <w:tc>
          <w:tcPr>
            <w:tcW w:w="1094" w:type="dxa"/>
          </w:tcPr>
          <w:p w:rsidR="00AD48BA" w:rsidRPr="00280569" w:rsidRDefault="00AD48BA" w:rsidP="00AD48BA">
            <w:pPr>
              <w:spacing w:line="258" w:lineRule="exact"/>
              <w:ind w:left="7"/>
              <w:jc w:val="center"/>
              <w:rPr>
                <w:rFonts w:ascii="Times New Roman" w:eastAsia="Times New Roman" w:hAnsi="Times New Roman" w:cs="Times New Roman"/>
                <w:sz w:val="24"/>
              </w:rPr>
            </w:pPr>
            <w:r w:rsidRPr="00280569">
              <w:rPr>
                <w:rFonts w:ascii="Times New Roman" w:eastAsia="Times New Roman" w:hAnsi="Times New Roman" w:cs="Times New Roman"/>
                <w:sz w:val="24"/>
              </w:rPr>
              <w:t>5</w:t>
            </w:r>
          </w:p>
        </w:tc>
        <w:tc>
          <w:tcPr>
            <w:tcW w:w="1180" w:type="dxa"/>
          </w:tcPr>
          <w:p w:rsidR="00AD48BA" w:rsidRPr="00280569" w:rsidRDefault="00AD48BA" w:rsidP="00AD48BA">
            <w:pPr>
              <w:rPr>
                <w:rFonts w:ascii="Times New Roman" w:eastAsia="Times New Roman" w:hAnsi="Times New Roman" w:cs="Times New Roman"/>
                <w:sz w:val="20"/>
              </w:rPr>
            </w:pPr>
          </w:p>
        </w:tc>
        <w:tc>
          <w:tcPr>
            <w:tcW w:w="1093" w:type="dxa"/>
          </w:tcPr>
          <w:p w:rsidR="00AD48BA" w:rsidRPr="00280569" w:rsidRDefault="00AD48BA" w:rsidP="00AD48BA">
            <w:pPr>
              <w:rPr>
                <w:rFonts w:ascii="Times New Roman" w:eastAsia="Times New Roman" w:hAnsi="Times New Roman" w:cs="Times New Roman"/>
                <w:sz w:val="20"/>
              </w:rPr>
            </w:pPr>
          </w:p>
        </w:tc>
        <w:tc>
          <w:tcPr>
            <w:tcW w:w="1185" w:type="dxa"/>
          </w:tcPr>
          <w:p w:rsidR="00AD48BA" w:rsidRPr="00280569" w:rsidRDefault="00AD48BA" w:rsidP="00AD48BA">
            <w:pPr>
              <w:rPr>
                <w:rFonts w:ascii="Times New Roman" w:eastAsia="Times New Roman" w:hAnsi="Times New Roman" w:cs="Times New Roman"/>
                <w:sz w:val="20"/>
              </w:rPr>
            </w:pPr>
          </w:p>
        </w:tc>
      </w:tr>
      <w:tr w:rsidR="00AD48BA" w:rsidRPr="00280569" w:rsidTr="00EE2030">
        <w:trPr>
          <w:trHeight w:val="551"/>
          <w:jc w:val="center"/>
        </w:trPr>
        <w:tc>
          <w:tcPr>
            <w:tcW w:w="3275" w:type="dxa"/>
            <w:tcBorders>
              <w:left w:val="single" w:sz="4" w:space="0" w:color="000000"/>
            </w:tcBorders>
          </w:tcPr>
          <w:p w:rsidR="00AD48BA" w:rsidRPr="00280569" w:rsidRDefault="00AD48BA" w:rsidP="00AD48BA">
            <w:pPr>
              <w:spacing w:line="266" w:lineRule="exact"/>
              <w:ind w:left="105"/>
              <w:rPr>
                <w:rFonts w:ascii="Times New Roman" w:eastAsia="Times New Roman" w:hAnsi="Times New Roman" w:cs="Times New Roman"/>
                <w:sz w:val="24"/>
                <w:lang w:val="ru-RU"/>
              </w:rPr>
            </w:pPr>
            <w:r w:rsidRPr="00280569">
              <w:rPr>
                <w:rFonts w:ascii="Times New Roman" w:eastAsia="Times New Roman" w:hAnsi="Times New Roman" w:cs="Times New Roman"/>
                <w:sz w:val="24"/>
                <w:lang w:val="ru-RU"/>
              </w:rPr>
              <w:t>Прыжок</w:t>
            </w:r>
            <w:r w:rsidRPr="00280569">
              <w:rPr>
                <w:rFonts w:ascii="Times New Roman" w:eastAsia="Times New Roman" w:hAnsi="Times New Roman" w:cs="Times New Roman"/>
                <w:spacing w:val="31"/>
                <w:sz w:val="24"/>
                <w:lang w:val="ru-RU"/>
              </w:rPr>
              <w:t xml:space="preserve"> </w:t>
            </w:r>
            <w:r w:rsidRPr="00280569">
              <w:rPr>
                <w:rFonts w:ascii="Times New Roman" w:eastAsia="Times New Roman" w:hAnsi="Times New Roman" w:cs="Times New Roman"/>
                <w:sz w:val="24"/>
                <w:lang w:val="ru-RU"/>
              </w:rPr>
              <w:t>на</w:t>
            </w:r>
            <w:r w:rsidRPr="00280569">
              <w:rPr>
                <w:rFonts w:ascii="Times New Roman" w:eastAsia="Times New Roman" w:hAnsi="Times New Roman" w:cs="Times New Roman"/>
                <w:spacing w:val="31"/>
                <w:sz w:val="24"/>
                <w:lang w:val="ru-RU"/>
              </w:rPr>
              <w:t xml:space="preserve"> </w:t>
            </w:r>
            <w:r w:rsidRPr="00280569">
              <w:rPr>
                <w:rFonts w:ascii="Times New Roman" w:eastAsia="Times New Roman" w:hAnsi="Times New Roman" w:cs="Times New Roman"/>
                <w:sz w:val="24"/>
                <w:lang w:val="ru-RU"/>
              </w:rPr>
              <w:t>скакалке,</w:t>
            </w:r>
            <w:r w:rsidRPr="00280569">
              <w:rPr>
                <w:rFonts w:ascii="Times New Roman" w:eastAsia="Times New Roman" w:hAnsi="Times New Roman" w:cs="Times New Roman"/>
                <w:spacing w:val="34"/>
                <w:sz w:val="24"/>
                <w:lang w:val="ru-RU"/>
              </w:rPr>
              <w:t xml:space="preserve"> </w:t>
            </w:r>
            <w:r w:rsidRPr="00280569">
              <w:rPr>
                <w:rFonts w:ascii="Times New Roman" w:eastAsia="Times New Roman" w:hAnsi="Times New Roman" w:cs="Times New Roman"/>
                <w:sz w:val="24"/>
                <w:lang w:val="ru-RU"/>
              </w:rPr>
              <w:t>15</w:t>
            </w:r>
            <w:r w:rsidRPr="00280569">
              <w:rPr>
                <w:rFonts w:ascii="Times New Roman" w:eastAsia="Times New Roman" w:hAnsi="Times New Roman" w:cs="Times New Roman"/>
                <w:spacing w:val="32"/>
                <w:sz w:val="24"/>
                <w:lang w:val="ru-RU"/>
              </w:rPr>
              <w:t xml:space="preserve"> </w:t>
            </w:r>
            <w:r w:rsidRPr="00280569">
              <w:rPr>
                <w:rFonts w:ascii="Times New Roman" w:eastAsia="Times New Roman" w:hAnsi="Times New Roman" w:cs="Times New Roman"/>
                <w:sz w:val="24"/>
                <w:lang w:val="ru-RU"/>
              </w:rPr>
              <w:t>сек,</w:t>
            </w:r>
          </w:p>
          <w:p w:rsidR="00AD48BA" w:rsidRPr="00280569" w:rsidRDefault="00AD48BA" w:rsidP="00AD48BA">
            <w:pPr>
              <w:spacing w:line="265" w:lineRule="exact"/>
              <w:ind w:left="105"/>
              <w:rPr>
                <w:rFonts w:ascii="Times New Roman" w:eastAsia="Times New Roman" w:hAnsi="Times New Roman" w:cs="Times New Roman"/>
                <w:sz w:val="24"/>
                <w:lang w:val="ru-RU"/>
              </w:rPr>
            </w:pPr>
            <w:r w:rsidRPr="00280569">
              <w:rPr>
                <w:rFonts w:ascii="Times New Roman" w:eastAsia="Times New Roman" w:hAnsi="Times New Roman" w:cs="Times New Roman"/>
                <w:sz w:val="24"/>
                <w:lang w:val="ru-RU"/>
              </w:rPr>
              <w:t>раз</w:t>
            </w:r>
          </w:p>
        </w:tc>
        <w:tc>
          <w:tcPr>
            <w:tcW w:w="1008" w:type="dxa"/>
          </w:tcPr>
          <w:p w:rsidR="00AD48BA" w:rsidRPr="00280569" w:rsidRDefault="00AD48BA" w:rsidP="00AD48BA">
            <w:pPr>
              <w:spacing w:line="268" w:lineRule="exact"/>
              <w:ind w:left="206" w:right="197"/>
              <w:jc w:val="center"/>
              <w:rPr>
                <w:rFonts w:ascii="Times New Roman" w:eastAsia="Times New Roman" w:hAnsi="Times New Roman" w:cs="Times New Roman"/>
                <w:sz w:val="24"/>
              </w:rPr>
            </w:pPr>
            <w:r w:rsidRPr="00280569">
              <w:rPr>
                <w:rFonts w:ascii="Times New Roman" w:eastAsia="Times New Roman" w:hAnsi="Times New Roman" w:cs="Times New Roman"/>
                <w:sz w:val="24"/>
              </w:rPr>
              <w:t>34</w:t>
            </w:r>
          </w:p>
        </w:tc>
        <w:tc>
          <w:tcPr>
            <w:tcW w:w="1094" w:type="dxa"/>
          </w:tcPr>
          <w:p w:rsidR="00AD48BA" w:rsidRPr="00280569" w:rsidRDefault="00AD48BA" w:rsidP="00AD48BA">
            <w:pPr>
              <w:spacing w:line="268" w:lineRule="exact"/>
              <w:ind w:left="237" w:right="236"/>
              <w:jc w:val="center"/>
              <w:rPr>
                <w:rFonts w:ascii="Times New Roman" w:eastAsia="Times New Roman" w:hAnsi="Times New Roman" w:cs="Times New Roman"/>
                <w:sz w:val="24"/>
              </w:rPr>
            </w:pPr>
            <w:r w:rsidRPr="00280569">
              <w:rPr>
                <w:rFonts w:ascii="Times New Roman" w:eastAsia="Times New Roman" w:hAnsi="Times New Roman" w:cs="Times New Roman"/>
                <w:sz w:val="24"/>
              </w:rPr>
              <w:t>32</w:t>
            </w:r>
          </w:p>
        </w:tc>
        <w:tc>
          <w:tcPr>
            <w:tcW w:w="1094" w:type="dxa"/>
          </w:tcPr>
          <w:p w:rsidR="00AD48BA" w:rsidRPr="00280569" w:rsidRDefault="00AD48BA" w:rsidP="00AD48BA">
            <w:pPr>
              <w:spacing w:line="268" w:lineRule="exact"/>
              <w:ind w:left="239" w:right="236"/>
              <w:jc w:val="center"/>
              <w:rPr>
                <w:rFonts w:ascii="Times New Roman" w:eastAsia="Times New Roman" w:hAnsi="Times New Roman" w:cs="Times New Roman"/>
                <w:sz w:val="24"/>
              </w:rPr>
            </w:pPr>
            <w:r w:rsidRPr="00280569">
              <w:rPr>
                <w:rFonts w:ascii="Times New Roman" w:eastAsia="Times New Roman" w:hAnsi="Times New Roman" w:cs="Times New Roman"/>
                <w:sz w:val="24"/>
              </w:rPr>
              <w:t>30</w:t>
            </w:r>
          </w:p>
        </w:tc>
        <w:tc>
          <w:tcPr>
            <w:tcW w:w="1180" w:type="dxa"/>
          </w:tcPr>
          <w:p w:rsidR="00AD48BA" w:rsidRPr="00280569" w:rsidRDefault="00AD48BA" w:rsidP="00AD48BA">
            <w:pPr>
              <w:spacing w:line="268" w:lineRule="exact"/>
              <w:ind w:left="295" w:right="280"/>
              <w:jc w:val="center"/>
              <w:rPr>
                <w:rFonts w:ascii="Times New Roman" w:eastAsia="Times New Roman" w:hAnsi="Times New Roman" w:cs="Times New Roman"/>
                <w:sz w:val="24"/>
              </w:rPr>
            </w:pPr>
            <w:r w:rsidRPr="00280569">
              <w:rPr>
                <w:rFonts w:ascii="Times New Roman" w:eastAsia="Times New Roman" w:hAnsi="Times New Roman" w:cs="Times New Roman"/>
                <w:sz w:val="24"/>
              </w:rPr>
              <w:t>38</w:t>
            </w:r>
          </w:p>
        </w:tc>
        <w:tc>
          <w:tcPr>
            <w:tcW w:w="1093" w:type="dxa"/>
          </w:tcPr>
          <w:p w:rsidR="00AD48BA" w:rsidRPr="00280569" w:rsidRDefault="00AD48BA" w:rsidP="00AD48BA">
            <w:pPr>
              <w:spacing w:line="268" w:lineRule="exact"/>
              <w:ind w:left="253" w:right="235"/>
              <w:jc w:val="center"/>
              <w:rPr>
                <w:rFonts w:ascii="Times New Roman" w:eastAsia="Times New Roman" w:hAnsi="Times New Roman" w:cs="Times New Roman"/>
                <w:sz w:val="24"/>
              </w:rPr>
            </w:pPr>
            <w:r w:rsidRPr="00280569">
              <w:rPr>
                <w:rFonts w:ascii="Times New Roman" w:eastAsia="Times New Roman" w:hAnsi="Times New Roman" w:cs="Times New Roman"/>
                <w:sz w:val="24"/>
              </w:rPr>
              <w:t>36</w:t>
            </w:r>
          </w:p>
        </w:tc>
        <w:tc>
          <w:tcPr>
            <w:tcW w:w="1185" w:type="dxa"/>
          </w:tcPr>
          <w:p w:rsidR="00AD48BA" w:rsidRPr="00280569" w:rsidRDefault="00AD48BA" w:rsidP="00AD48BA">
            <w:pPr>
              <w:spacing w:line="268" w:lineRule="exact"/>
              <w:ind w:left="304" w:right="278"/>
              <w:jc w:val="center"/>
              <w:rPr>
                <w:rFonts w:ascii="Times New Roman" w:eastAsia="Times New Roman" w:hAnsi="Times New Roman" w:cs="Times New Roman"/>
                <w:sz w:val="24"/>
              </w:rPr>
            </w:pPr>
            <w:r w:rsidRPr="00280569">
              <w:rPr>
                <w:rFonts w:ascii="Times New Roman" w:eastAsia="Times New Roman" w:hAnsi="Times New Roman" w:cs="Times New Roman"/>
                <w:sz w:val="24"/>
              </w:rPr>
              <w:t>34</w:t>
            </w:r>
          </w:p>
        </w:tc>
      </w:tr>
      <w:tr w:rsidR="00AD48BA" w:rsidRPr="00280569" w:rsidTr="00EE2030">
        <w:trPr>
          <w:trHeight w:val="551"/>
          <w:jc w:val="center"/>
        </w:trPr>
        <w:tc>
          <w:tcPr>
            <w:tcW w:w="3275" w:type="dxa"/>
            <w:tcBorders>
              <w:left w:val="single" w:sz="4" w:space="0" w:color="000000"/>
            </w:tcBorders>
          </w:tcPr>
          <w:p w:rsidR="00AD48BA" w:rsidRPr="00280569" w:rsidRDefault="00AD48BA" w:rsidP="00AD48BA">
            <w:pPr>
              <w:tabs>
                <w:tab w:val="left" w:pos="1645"/>
                <w:tab w:val="left" w:pos="2605"/>
              </w:tabs>
              <w:spacing w:line="268" w:lineRule="exact"/>
              <w:ind w:left="105"/>
              <w:rPr>
                <w:rFonts w:ascii="Times New Roman" w:eastAsia="Times New Roman" w:hAnsi="Times New Roman" w:cs="Times New Roman"/>
                <w:sz w:val="24"/>
              </w:rPr>
            </w:pPr>
            <w:r w:rsidRPr="00280569">
              <w:rPr>
                <w:rFonts w:ascii="Times New Roman" w:eastAsia="Times New Roman" w:hAnsi="Times New Roman" w:cs="Times New Roman"/>
                <w:sz w:val="24"/>
              </w:rPr>
              <w:t>Плавание</w:t>
            </w:r>
            <w:r w:rsidRPr="00280569">
              <w:rPr>
                <w:rFonts w:ascii="Times New Roman" w:eastAsia="Times New Roman" w:hAnsi="Times New Roman" w:cs="Times New Roman"/>
                <w:sz w:val="24"/>
              </w:rPr>
              <w:tab/>
              <w:t>(без</w:t>
            </w:r>
            <w:r w:rsidRPr="00280569">
              <w:rPr>
                <w:rFonts w:ascii="Times New Roman" w:eastAsia="Times New Roman" w:hAnsi="Times New Roman" w:cs="Times New Roman"/>
                <w:sz w:val="24"/>
              </w:rPr>
              <w:tab/>
              <w:t>учета</w:t>
            </w:r>
          </w:p>
          <w:p w:rsidR="00AD48BA" w:rsidRPr="00280569" w:rsidRDefault="00AD48BA" w:rsidP="00AD48BA">
            <w:pPr>
              <w:spacing w:before="2" w:line="261" w:lineRule="exact"/>
              <w:ind w:left="105"/>
              <w:rPr>
                <w:rFonts w:ascii="Times New Roman" w:eastAsia="Times New Roman" w:hAnsi="Times New Roman" w:cs="Times New Roman"/>
                <w:sz w:val="24"/>
              </w:rPr>
            </w:pPr>
            <w:r w:rsidRPr="00280569">
              <w:rPr>
                <w:rFonts w:ascii="Times New Roman" w:eastAsia="Times New Roman" w:hAnsi="Times New Roman" w:cs="Times New Roman"/>
                <w:sz w:val="24"/>
              </w:rPr>
              <w:t>времени)</w:t>
            </w:r>
          </w:p>
        </w:tc>
        <w:tc>
          <w:tcPr>
            <w:tcW w:w="1008" w:type="dxa"/>
          </w:tcPr>
          <w:p w:rsidR="00AD48BA" w:rsidRPr="00280569" w:rsidRDefault="00AD48BA" w:rsidP="00AD48BA">
            <w:pPr>
              <w:spacing w:line="268" w:lineRule="exact"/>
              <w:ind w:left="205" w:right="197"/>
              <w:jc w:val="center"/>
              <w:rPr>
                <w:rFonts w:ascii="Times New Roman" w:eastAsia="Times New Roman" w:hAnsi="Times New Roman" w:cs="Times New Roman"/>
                <w:sz w:val="24"/>
              </w:rPr>
            </w:pPr>
            <w:r w:rsidRPr="00280569">
              <w:rPr>
                <w:rFonts w:ascii="Times New Roman" w:eastAsia="Times New Roman" w:hAnsi="Times New Roman" w:cs="Times New Roman"/>
                <w:sz w:val="24"/>
              </w:rPr>
              <w:t>50м</w:t>
            </w:r>
          </w:p>
        </w:tc>
        <w:tc>
          <w:tcPr>
            <w:tcW w:w="1094" w:type="dxa"/>
          </w:tcPr>
          <w:p w:rsidR="00AD48BA" w:rsidRPr="00280569" w:rsidRDefault="00AD48BA" w:rsidP="00AD48BA">
            <w:pPr>
              <w:spacing w:line="268" w:lineRule="exact"/>
              <w:ind w:left="236" w:right="236"/>
              <w:jc w:val="center"/>
              <w:rPr>
                <w:rFonts w:ascii="Times New Roman" w:eastAsia="Times New Roman" w:hAnsi="Times New Roman" w:cs="Times New Roman"/>
                <w:sz w:val="24"/>
              </w:rPr>
            </w:pPr>
            <w:r w:rsidRPr="00280569">
              <w:rPr>
                <w:rFonts w:ascii="Times New Roman" w:eastAsia="Times New Roman" w:hAnsi="Times New Roman" w:cs="Times New Roman"/>
                <w:sz w:val="24"/>
              </w:rPr>
              <w:t>25м</w:t>
            </w:r>
          </w:p>
        </w:tc>
        <w:tc>
          <w:tcPr>
            <w:tcW w:w="1094" w:type="dxa"/>
          </w:tcPr>
          <w:p w:rsidR="00AD48BA" w:rsidRPr="00280569" w:rsidRDefault="00AD48BA" w:rsidP="00AD48BA">
            <w:pPr>
              <w:spacing w:line="268" w:lineRule="exact"/>
              <w:ind w:left="237" w:right="236"/>
              <w:jc w:val="center"/>
              <w:rPr>
                <w:rFonts w:ascii="Times New Roman" w:eastAsia="Times New Roman" w:hAnsi="Times New Roman" w:cs="Times New Roman"/>
                <w:sz w:val="24"/>
              </w:rPr>
            </w:pPr>
            <w:r w:rsidRPr="00280569">
              <w:rPr>
                <w:rFonts w:ascii="Times New Roman" w:eastAsia="Times New Roman" w:hAnsi="Times New Roman" w:cs="Times New Roman"/>
                <w:sz w:val="24"/>
              </w:rPr>
              <w:t>12м</w:t>
            </w:r>
          </w:p>
        </w:tc>
        <w:tc>
          <w:tcPr>
            <w:tcW w:w="1180" w:type="dxa"/>
          </w:tcPr>
          <w:p w:rsidR="00AD48BA" w:rsidRPr="00280569" w:rsidRDefault="00AD48BA" w:rsidP="00AD48BA">
            <w:pPr>
              <w:spacing w:line="268" w:lineRule="exact"/>
              <w:ind w:left="293" w:right="280"/>
              <w:jc w:val="center"/>
              <w:rPr>
                <w:rFonts w:ascii="Times New Roman" w:eastAsia="Times New Roman" w:hAnsi="Times New Roman" w:cs="Times New Roman"/>
                <w:sz w:val="24"/>
              </w:rPr>
            </w:pPr>
            <w:r w:rsidRPr="00280569">
              <w:rPr>
                <w:rFonts w:ascii="Times New Roman" w:eastAsia="Times New Roman" w:hAnsi="Times New Roman" w:cs="Times New Roman"/>
                <w:sz w:val="24"/>
              </w:rPr>
              <w:t>25м</w:t>
            </w:r>
          </w:p>
        </w:tc>
        <w:tc>
          <w:tcPr>
            <w:tcW w:w="1093" w:type="dxa"/>
          </w:tcPr>
          <w:p w:rsidR="00AD48BA" w:rsidRPr="00280569" w:rsidRDefault="00AD48BA" w:rsidP="00AD48BA">
            <w:pPr>
              <w:spacing w:line="268" w:lineRule="exact"/>
              <w:ind w:left="251" w:right="235"/>
              <w:jc w:val="center"/>
              <w:rPr>
                <w:rFonts w:ascii="Times New Roman" w:eastAsia="Times New Roman" w:hAnsi="Times New Roman" w:cs="Times New Roman"/>
                <w:sz w:val="24"/>
              </w:rPr>
            </w:pPr>
            <w:r w:rsidRPr="00280569">
              <w:rPr>
                <w:rFonts w:ascii="Times New Roman" w:eastAsia="Times New Roman" w:hAnsi="Times New Roman" w:cs="Times New Roman"/>
                <w:sz w:val="24"/>
              </w:rPr>
              <w:t>20м</w:t>
            </w:r>
          </w:p>
        </w:tc>
        <w:tc>
          <w:tcPr>
            <w:tcW w:w="1185" w:type="dxa"/>
          </w:tcPr>
          <w:p w:rsidR="00AD48BA" w:rsidRPr="00280569" w:rsidRDefault="00AD48BA" w:rsidP="00AD48BA">
            <w:pPr>
              <w:spacing w:line="268" w:lineRule="exact"/>
              <w:ind w:right="372"/>
              <w:jc w:val="right"/>
              <w:rPr>
                <w:rFonts w:ascii="Times New Roman" w:eastAsia="Times New Roman" w:hAnsi="Times New Roman" w:cs="Times New Roman"/>
                <w:sz w:val="24"/>
              </w:rPr>
            </w:pPr>
            <w:r w:rsidRPr="00280569">
              <w:rPr>
                <w:rFonts w:ascii="Times New Roman" w:eastAsia="Times New Roman" w:hAnsi="Times New Roman" w:cs="Times New Roman"/>
                <w:sz w:val="24"/>
              </w:rPr>
              <w:t>12м</w:t>
            </w:r>
          </w:p>
        </w:tc>
      </w:tr>
    </w:tbl>
    <w:p w:rsidR="00AD48BA" w:rsidRPr="00280569" w:rsidRDefault="00AD48BA" w:rsidP="00AD48BA">
      <w:pPr>
        <w:widowControl w:val="0"/>
        <w:autoSpaceDE w:val="0"/>
        <w:autoSpaceDN w:val="0"/>
        <w:spacing w:before="7" w:after="0" w:line="240" w:lineRule="auto"/>
        <w:rPr>
          <w:rFonts w:ascii="Times New Roman" w:eastAsia="Times New Roman" w:hAnsi="Times New Roman" w:cs="Times New Roman"/>
          <w:b/>
          <w:sz w:val="24"/>
          <w:szCs w:val="24"/>
        </w:rPr>
      </w:pPr>
    </w:p>
    <w:p w:rsidR="00AD48BA" w:rsidRPr="00280569" w:rsidRDefault="00AD48BA" w:rsidP="00AD48BA">
      <w:pPr>
        <w:widowControl w:val="0"/>
        <w:autoSpaceDE w:val="0"/>
        <w:autoSpaceDN w:val="0"/>
        <w:spacing w:before="1" w:after="0" w:line="240" w:lineRule="auto"/>
        <w:ind w:left="714" w:right="143"/>
        <w:jc w:val="center"/>
        <w:rPr>
          <w:rFonts w:ascii="Times New Roman" w:eastAsia="Times New Roman" w:hAnsi="Times New Roman" w:cs="Times New Roman"/>
          <w:b/>
          <w:sz w:val="24"/>
        </w:rPr>
      </w:pPr>
      <w:r w:rsidRPr="00280569">
        <w:rPr>
          <w:rFonts w:ascii="Times New Roman" w:eastAsia="Times New Roman" w:hAnsi="Times New Roman" w:cs="Times New Roman"/>
          <w:b/>
          <w:sz w:val="24"/>
        </w:rPr>
        <w:t>Основы безопасности жизнедеятельности</w:t>
      </w:r>
    </w:p>
    <w:p w:rsidR="00AD48BA" w:rsidRPr="00280569" w:rsidRDefault="00AD48BA" w:rsidP="00AD48BA">
      <w:pPr>
        <w:widowControl w:val="0"/>
        <w:autoSpaceDE w:val="0"/>
        <w:autoSpaceDN w:val="0"/>
        <w:spacing w:before="8" w:after="0" w:line="240" w:lineRule="auto"/>
        <w:rPr>
          <w:rFonts w:ascii="Times New Roman" w:eastAsia="Times New Roman" w:hAnsi="Times New Roman" w:cs="Times New Roman"/>
          <w:b/>
          <w:sz w:val="23"/>
          <w:szCs w:val="24"/>
        </w:rPr>
      </w:pPr>
    </w:p>
    <w:p w:rsidR="00AD48BA" w:rsidRPr="00280569" w:rsidRDefault="00AD48BA" w:rsidP="00AD48BA">
      <w:pPr>
        <w:widowControl w:val="0"/>
        <w:tabs>
          <w:tab w:val="left" w:pos="2412"/>
          <w:tab w:val="left" w:pos="3439"/>
          <w:tab w:val="left" w:pos="4445"/>
          <w:tab w:val="left" w:pos="4872"/>
          <w:tab w:val="left" w:pos="5927"/>
          <w:tab w:val="left" w:pos="6469"/>
          <w:tab w:val="left" w:pos="7721"/>
          <w:tab w:val="left" w:pos="8944"/>
        </w:tabs>
        <w:autoSpaceDE w:val="0"/>
        <w:autoSpaceDN w:val="0"/>
        <w:spacing w:before="1" w:after="0" w:line="237" w:lineRule="auto"/>
        <w:ind w:left="680" w:right="822" w:firstLine="710"/>
        <w:rPr>
          <w:rFonts w:ascii="Times New Roman" w:eastAsia="Times New Roman" w:hAnsi="Times New Roman" w:cs="Times New Roman"/>
          <w:sz w:val="24"/>
          <w:szCs w:val="24"/>
        </w:rPr>
      </w:pPr>
      <w:r w:rsidRPr="00280569">
        <w:rPr>
          <w:rFonts w:ascii="Times New Roman" w:eastAsia="Times New Roman" w:hAnsi="Times New Roman" w:cs="Times New Roman"/>
          <w:sz w:val="24"/>
          <w:szCs w:val="24"/>
        </w:rPr>
        <w:t>Нормы</w:t>
      </w:r>
      <w:r w:rsidRPr="00280569">
        <w:rPr>
          <w:rFonts w:ascii="Times New Roman" w:eastAsia="Times New Roman" w:hAnsi="Times New Roman" w:cs="Times New Roman"/>
          <w:sz w:val="24"/>
          <w:szCs w:val="24"/>
        </w:rPr>
        <w:tab/>
        <w:t>оценки</w:t>
      </w:r>
      <w:r w:rsidRPr="00280569">
        <w:rPr>
          <w:rFonts w:ascii="Times New Roman" w:eastAsia="Times New Roman" w:hAnsi="Times New Roman" w:cs="Times New Roman"/>
          <w:sz w:val="24"/>
          <w:szCs w:val="24"/>
        </w:rPr>
        <w:tab/>
        <w:t>знаний</w:t>
      </w:r>
      <w:r w:rsidRPr="00280569">
        <w:rPr>
          <w:rFonts w:ascii="Times New Roman" w:eastAsia="Times New Roman" w:hAnsi="Times New Roman" w:cs="Times New Roman"/>
          <w:sz w:val="24"/>
          <w:szCs w:val="24"/>
        </w:rPr>
        <w:tab/>
        <w:t>и</w:t>
      </w:r>
      <w:r w:rsidRPr="00280569">
        <w:rPr>
          <w:rFonts w:ascii="Times New Roman" w:eastAsia="Times New Roman" w:hAnsi="Times New Roman" w:cs="Times New Roman"/>
          <w:sz w:val="24"/>
          <w:szCs w:val="24"/>
        </w:rPr>
        <w:tab/>
        <w:t>умений</w:t>
      </w:r>
      <w:r w:rsidRPr="00280569">
        <w:rPr>
          <w:rFonts w:ascii="Times New Roman" w:eastAsia="Times New Roman" w:hAnsi="Times New Roman" w:cs="Times New Roman"/>
          <w:sz w:val="24"/>
          <w:szCs w:val="24"/>
        </w:rPr>
        <w:tab/>
        <w:t>по</w:t>
      </w:r>
      <w:r w:rsidRPr="00280569">
        <w:rPr>
          <w:rFonts w:ascii="Times New Roman" w:eastAsia="Times New Roman" w:hAnsi="Times New Roman" w:cs="Times New Roman"/>
          <w:sz w:val="24"/>
          <w:szCs w:val="24"/>
        </w:rPr>
        <w:tab/>
        <w:t>предмету</w:t>
      </w:r>
      <w:r w:rsidRPr="00280569">
        <w:rPr>
          <w:rFonts w:ascii="Times New Roman" w:eastAsia="Times New Roman" w:hAnsi="Times New Roman" w:cs="Times New Roman"/>
          <w:sz w:val="24"/>
          <w:szCs w:val="24"/>
        </w:rPr>
        <w:tab/>
        <w:t>«Основы</w:t>
      </w:r>
      <w:r w:rsidRPr="00280569">
        <w:rPr>
          <w:rFonts w:ascii="Times New Roman" w:eastAsia="Times New Roman" w:hAnsi="Times New Roman" w:cs="Times New Roman"/>
          <w:sz w:val="24"/>
          <w:szCs w:val="24"/>
        </w:rPr>
        <w:tab/>
      </w:r>
      <w:r w:rsidRPr="00280569">
        <w:rPr>
          <w:rFonts w:ascii="Times New Roman" w:eastAsia="Times New Roman" w:hAnsi="Times New Roman" w:cs="Times New Roman"/>
          <w:spacing w:val="-1"/>
          <w:sz w:val="24"/>
          <w:szCs w:val="24"/>
        </w:rPr>
        <w:t>безопасности</w:t>
      </w:r>
      <w:r w:rsidRPr="00280569">
        <w:rPr>
          <w:rFonts w:ascii="Times New Roman" w:eastAsia="Times New Roman" w:hAnsi="Times New Roman" w:cs="Times New Roman"/>
          <w:spacing w:val="-57"/>
          <w:sz w:val="24"/>
          <w:szCs w:val="24"/>
        </w:rPr>
        <w:t xml:space="preserve"> </w:t>
      </w:r>
      <w:r w:rsidRPr="00280569">
        <w:rPr>
          <w:rFonts w:ascii="Times New Roman" w:eastAsia="Times New Roman" w:hAnsi="Times New Roman" w:cs="Times New Roman"/>
          <w:sz w:val="24"/>
          <w:szCs w:val="24"/>
        </w:rPr>
        <w:t>жизнедеятельности»</w:t>
      </w:r>
    </w:p>
    <w:p w:rsidR="00AD48BA" w:rsidRPr="00280569" w:rsidRDefault="00AD48BA" w:rsidP="00AD48BA">
      <w:pPr>
        <w:widowControl w:val="0"/>
        <w:autoSpaceDE w:val="0"/>
        <w:autoSpaceDN w:val="0"/>
        <w:spacing w:before="8" w:after="1" w:line="240" w:lineRule="auto"/>
        <w:rPr>
          <w:rFonts w:ascii="Times New Roman" w:eastAsia="Times New Roman" w:hAnsi="Times New Roman" w:cs="Times New Roman"/>
          <w:sz w:val="24"/>
          <w:szCs w:val="24"/>
        </w:rPr>
      </w:pPr>
    </w:p>
    <w:tbl>
      <w:tblPr>
        <w:tblStyle w:val="TableNormal"/>
        <w:tblW w:w="0" w:type="auto"/>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388"/>
        <w:gridCol w:w="12217"/>
      </w:tblGrid>
      <w:tr w:rsidR="00AD48BA" w:rsidRPr="00280569" w:rsidTr="00D45C99">
        <w:trPr>
          <w:trHeight w:val="870"/>
        </w:trPr>
        <w:tc>
          <w:tcPr>
            <w:tcW w:w="1388" w:type="dxa"/>
          </w:tcPr>
          <w:p w:rsidR="00AD48BA" w:rsidRPr="00280569" w:rsidRDefault="00AD48BA" w:rsidP="00AD48BA">
            <w:pPr>
              <w:spacing w:line="268" w:lineRule="exact"/>
              <w:ind w:left="110"/>
              <w:rPr>
                <w:rFonts w:ascii="Times New Roman" w:eastAsia="Times New Roman" w:hAnsi="Times New Roman" w:cs="Times New Roman"/>
                <w:sz w:val="24"/>
              </w:rPr>
            </w:pPr>
            <w:r w:rsidRPr="00280569">
              <w:rPr>
                <w:rFonts w:ascii="Times New Roman" w:eastAsia="Times New Roman" w:hAnsi="Times New Roman" w:cs="Times New Roman"/>
                <w:sz w:val="24"/>
              </w:rPr>
              <w:t>«5»</w:t>
            </w:r>
          </w:p>
        </w:tc>
        <w:tc>
          <w:tcPr>
            <w:tcW w:w="12217" w:type="dxa"/>
          </w:tcPr>
          <w:p w:rsidR="00AD48BA" w:rsidRPr="00280569" w:rsidRDefault="00AD48BA" w:rsidP="00AD48BA">
            <w:pPr>
              <w:spacing w:line="242" w:lineRule="auto"/>
              <w:ind w:left="105"/>
              <w:rPr>
                <w:rFonts w:ascii="Times New Roman" w:eastAsia="Times New Roman" w:hAnsi="Times New Roman" w:cs="Times New Roman"/>
                <w:sz w:val="24"/>
                <w:lang w:val="ru-RU"/>
              </w:rPr>
            </w:pPr>
            <w:r w:rsidRPr="00280569">
              <w:rPr>
                <w:rFonts w:ascii="Times New Roman" w:eastAsia="Times New Roman" w:hAnsi="Times New Roman" w:cs="Times New Roman"/>
                <w:sz w:val="24"/>
                <w:lang w:val="ru-RU"/>
              </w:rPr>
              <w:t>полно</w:t>
            </w:r>
            <w:r w:rsidRPr="00280569">
              <w:rPr>
                <w:rFonts w:ascii="Times New Roman" w:eastAsia="Times New Roman" w:hAnsi="Times New Roman" w:cs="Times New Roman"/>
                <w:spacing w:val="15"/>
                <w:sz w:val="24"/>
                <w:lang w:val="ru-RU"/>
              </w:rPr>
              <w:t xml:space="preserve"> </w:t>
            </w:r>
            <w:r w:rsidRPr="00280569">
              <w:rPr>
                <w:rFonts w:ascii="Times New Roman" w:eastAsia="Times New Roman" w:hAnsi="Times New Roman" w:cs="Times New Roman"/>
                <w:sz w:val="24"/>
                <w:lang w:val="ru-RU"/>
              </w:rPr>
              <w:t>излагает</w:t>
            </w:r>
            <w:r w:rsidRPr="00280569">
              <w:rPr>
                <w:rFonts w:ascii="Times New Roman" w:eastAsia="Times New Roman" w:hAnsi="Times New Roman" w:cs="Times New Roman"/>
                <w:spacing w:val="11"/>
                <w:sz w:val="24"/>
                <w:lang w:val="ru-RU"/>
              </w:rPr>
              <w:t xml:space="preserve"> </w:t>
            </w:r>
            <w:r w:rsidRPr="00280569">
              <w:rPr>
                <w:rFonts w:ascii="Times New Roman" w:eastAsia="Times New Roman" w:hAnsi="Times New Roman" w:cs="Times New Roman"/>
                <w:sz w:val="24"/>
                <w:lang w:val="ru-RU"/>
              </w:rPr>
              <w:t>изученный</w:t>
            </w:r>
            <w:r w:rsidRPr="00280569">
              <w:rPr>
                <w:rFonts w:ascii="Times New Roman" w:eastAsia="Times New Roman" w:hAnsi="Times New Roman" w:cs="Times New Roman"/>
                <w:spacing w:val="16"/>
                <w:sz w:val="24"/>
                <w:lang w:val="ru-RU"/>
              </w:rPr>
              <w:t xml:space="preserve"> </w:t>
            </w:r>
            <w:r w:rsidRPr="00280569">
              <w:rPr>
                <w:rFonts w:ascii="Times New Roman" w:eastAsia="Times New Roman" w:hAnsi="Times New Roman" w:cs="Times New Roman"/>
                <w:sz w:val="24"/>
                <w:lang w:val="ru-RU"/>
              </w:rPr>
              <w:t>материал,</w:t>
            </w:r>
            <w:r w:rsidRPr="00280569">
              <w:rPr>
                <w:rFonts w:ascii="Times New Roman" w:eastAsia="Times New Roman" w:hAnsi="Times New Roman" w:cs="Times New Roman"/>
                <w:spacing w:val="12"/>
                <w:sz w:val="24"/>
                <w:lang w:val="ru-RU"/>
              </w:rPr>
              <w:t xml:space="preserve"> </w:t>
            </w:r>
            <w:r w:rsidRPr="00280569">
              <w:rPr>
                <w:rFonts w:ascii="Times New Roman" w:eastAsia="Times New Roman" w:hAnsi="Times New Roman" w:cs="Times New Roman"/>
                <w:sz w:val="24"/>
                <w:lang w:val="ru-RU"/>
              </w:rPr>
              <w:t>дает</w:t>
            </w:r>
            <w:r w:rsidRPr="00280569">
              <w:rPr>
                <w:rFonts w:ascii="Times New Roman" w:eastAsia="Times New Roman" w:hAnsi="Times New Roman" w:cs="Times New Roman"/>
                <w:spacing w:val="16"/>
                <w:sz w:val="24"/>
                <w:lang w:val="ru-RU"/>
              </w:rPr>
              <w:t xml:space="preserve"> </w:t>
            </w:r>
            <w:r w:rsidRPr="00280569">
              <w:rPr>
                <w:rFonts w:ascii="Times New Roman" w:eastAsia="Times New Roman" w:hAnsi="Times New Roman" w:cs="Times New Roman"/>
                <w:sz w:val="24"/>
                <w:lang w:val="ru-RU"/>
              </w:rPr>
              <w:t>правильное</w:t>
            </w:r>
            <w:r w:rsidRPr="00280569">
              <w:rPr>
                <w:rFonts w:ascii="Times New Roman" w:eastAsia="Times New Roman" w:hAnsi="Times New Roman" w:cs="Times New Roman"/>
                <w:spacing w:val="10"/>
                <w:sz w:val="24"/>
                <w:lang w:val="ru-RU"/>
              </w:rPr>
              <w:t xml:space="preserve"> </w:t>
            </w:r>
            <w:r w:rsidRPr="00280569">
              <w:rPr>
                <w:rFonts w:ascii="Times New Roman" w:eastAsia="Times New Roman" w:hAnsi="Times New Roman" w:cs="Times New Roman"/>
                <w:sz w:val="24"/>
                <w:lang w:val="ru-RU"/>
              </w:rPr>
              <w:t>определение</w:t>
            </w:r>
            <w:r w:rsidRPr="00280569">
              <w:rPr>
                <w:rFonts w:ascii="Times New Roman" w:eastAsia="Times New Roman" w:hAnsi="Times New Roman" w:cs="Times New Roman"/>
                <w:spacing w:val="14"/>
                <w:sz w:val="24"/>
                <w:lang w:val="ru-RU"/>
              </w:rPr>
              <w:t xml:space="preserve"> </w:t>
            </w:r>
            <w:r w:rsidRPr="00280569">
              <w:rPr>
                <w:rFonts w:ascii="Times New Roman" w:eastAsia="Times New Roman" w:hAnsi="Times New Roman" w:cs="Times New Roman"/>
                <w:sz w:val="24"/>
                <w:lang w:val="ru-RU"/>
              </w:rPr>
              <w:t>понятий,</w:t>
            </w:r>
            <w:r w:rsidRPr="00280569">
              <w:rPr>
                <w:rFonts w:ascii="Times New Roman" w:eastAsia="Times New Roman" w:hAnsi="Times New Roman" w:cs="Times New Roman"/>
                <w:spacing w:val="-57"/>
                <w:sz w:val="24"/>
                <w:lang w:val="ru-RU"/>
              </w:rPr>
              <w:t xml:space="preserve"> </w:t>
            </w:r>
            <w:r w:rsidRPr="00280569">
              <w:rPr>
                <w:rFonts w:ascii="Times New Roman" w:eastAsia="Times New Roman" w:hAnsi="Times New Roman" w:cs="Times New Roman"/>
                <w:sz w:val="24"/>
                <w:lang w:val="ru-RU"/>
              </w:rPr>
              <w:t>изучаемых</w:t>
            </w:r>
            <w:r w:rsidRPr="00280569">
              <w:rPr>
                <w:rFonts w:ascii="Times New Roman" w:eastAsia="Times New Roman" w:hAnsi="Times New Roman" w:cs="Times New Roman"/>
                <w:spacing w:val="-4"/>
                <w:sz w:val="24"/>
                <w:lang w:val="ru-RU"/>
              </w:rPr>
              <w:t xml:space="preserve"> </w:t>
            </w:r>
            <w:r w:rsidRPr="00280569">
              <w:rPr>
                <w:rFonts w:ascii="Times New Roman" w:eastAsia="Times New Roman" w:hAnsi="Times New Roman" w:cs="Times New Roman"/>
                <w:sz w:val="24"/>
                <w:lang w:val="ru-RU"/>
              </w:rPr>
              <w:t>в</w:t>
            </w:r>
            <w:r w:rsidRPr="00280569">
              <w:rPr>
                <w:rFonts w:ascii="Times New Roman" w:eastAsia="Times New Roman" w:hAnsi="Times New Roman" w:cs="Times New Roman"/>
                <w:spacing w:val="2"/>
                <w:sz w:val="24"/>
                <w:lang w:val="ru-RU"/>
              </w:rPr>
              <w:t xml:space="preserve"> </w:t>
            </w:r>
            <w:r w:rsidRPr="00280569">
              <w:rPr>
                <w:rFonts w:ascii="Times New Roman" w:eastAsia="Times New Roman" w:hAnsi="Times New Roman" w:cs="Times New Roman"/>
                <w:sz w:val="24"/>
                <w:lang w:val="ru-RU"/>
              </w:rPr>
              <w:t>курсе ОБЖ,</w:t>
            </w:r>
            <w:r w:rsidRPr="00280569">
              <w:rPr>
                <w:rFonts w:ascii="Times New Roman" w:eastAsia="Times New Roman" w:hAnsi="Times New Roman" w:cs="Times New Roman"/>
                <w:spacing w:val="3"/>
                <w:sz w:val="24"/>
                <w:lang w:val="ru-RU"/>
              </w:rPr>
              <w:t xml:space="preserve"> </w:t>
            </w:r>
            <w:r w:rsidRPr="00280569">
              <w:rPr>
                <w:rFonts w:ascii="Times New Roman" w:eastAsia="Times New Roman" w:hAnsi="Times New Roman" w:cs="Times New Roman"/>
                <w:sz w:val="24"/>
                <w:lang w:val="ru-RU"/>
              </w:rPr>
              <w:t>обнаруживает</w:t>
            </w:r>
            <w:r w:rsidRPr="00280569">
              <w:rPr>
                <w:rFonts w:ascii="Times New Roman" w:eastAsia="Times New Roman" w:hAnsi="Times New Roman" w:cs="Times New Roman"/>
                <w:spacing w:val="1"/>
                <w:sz w:val="24"/>
                <w:lang w:val="ru-RU"/>
              </w:rPr>
              <w:t xml:space="preserve"> </w:t>
            </w:r>
            <w:r w:rsidRPr="00280569">
              <w:rPr>
                <w:rFonts w:ascii="Times New Roman" w:eastAsia="Times New Roman" w:hAnsi="Times New Roman" w:cs="Times New Roman"/>
                <w:sz w:val="24"/>
                <w:lang w:val="ru-RU"/>
              </w:rPr>
              <w:t>понимание материала,  может</w:t>
            </w:r>
            <w:r w:rsidRPr="00280569">
              <w:rPr>
                <w:rFonts w:ascii="Times New Roman" w:eastAsia="Times New Roman" w:hAnsi="Times New Roman" w:cs="Times New Roman"/>
                <w:spacing w:val="38"/>
                <w:sz w:val="24"/>
                <w:lang w:val="ru-RU"/>
              </w:rPr>
              <w:t xml:space="preserve"> </w:t>
            </w:r>
            <w:r w:rsidRPr="00280569">
              <w:rPr>
                <w:rFonts w:ascii="Times New Roman" w:eastAsia="Times New Roman" w:hAnsi="Times New Roman" w:cs="Times New Roman"/>
                <w:sz w:val="24"/>
                <w:lang w:val="ru-RU"/>
              </w:rPr>
              <w:t>применить</w:t>
            </w:r>
            <w:r w:rsidRPr="00280569">
              <w:rPr>
                <w:rFonts w:ascii="Times New Roman" w:eastAsia="Times New Roman" w:hAnsi="Times New Roman" w:cs="Times New Roman"/>
                <w:spacing w:val="39"/>
                <w:sz w:val="24"/>
                <w:lang w:val="ru-RU"/>
              </w:rPr>
              <w:t xml:space="preserve"> </w:t>
            </w:r>
            <w:r w:rsidRPr="00280569">
              <w:rPr>
                <w:rFonts w:ascii="Times New Roman" w:eastAsia="Times New Roman" w:hAnsi="Times New Roman" w:cs="Times New Roman"/>
                <w:sz w:val="24"/>
                <w:lang w:val="ru-RU"/>
              </w:rPr>
              <w:t>знания</w:t>
            </w:r>
            <w:r w:rsidRPr="00280569">
              <w:rPr>
                <w:rFonts w:ascii="Times New Roman" w:eastAsia="Times New Roman" w:hAnsi="Times New Roman" w:cs="Times New Roman"/>
                <w:spacing w:val="37"/>
                <w:sz w:val="24"/>
                <w:lang w:val="ru-RU"/>
              </w:rPr>
              <w:t xml:space="preserve"> </w:t>
            </w:r>
            <w:r w:rsidRPr="00280569">
              <w:rPr>
                <w:rFonts w:ascii="Times New Roman" w:eastAsia="Times New Roman" w:hAnsi="Times New Roman" w:cs="Times New Roman"/>
                <w:sz w:val="24"/>
                <w:lang w:val="ru-RU"/>
              </w:rPr>
              <w:t>на</w:t>
            </w:r>
            <w:r w:rsidRPr="00280569">
              <w:rPr>
                <w:rFonts w:ascii="Times New Roman" w:eastAsia="Times New Roman" w:hAnsi="Times New Roman" w:cs="Times New Roman"/>
                <w:spacing w:val="36"/>
                <w:sz w:val="24"/>
                <w:lang w:val="ru-RU"/>
              </w:rPr>
              <w:t xml:space="preserve"> </w:t>
            </w:r>
            <w:r w:rsidRPr="00280569">
              <w:rPr>
                <w:rFonts w:ascii="Times New Roman" w:eastAsia="Times New Roman" w:hAnsi="Times New Roman" w:cs="Times New Roman"/>
                <w:sz w:val="24"/>
                <w:lang w:val="ru-RU"/>
              </w:rPr>
              <w:t>практике,</w:t>
            </w:r>
            <w:r w:rsidRPr="00280569">
              <w:rPr>
                <w:rFonts w:ascii="Times New Roman" w:eastAsia="Times New Roman" w:hAnsi="Times New Roman" w:cs="Times New Roman"/>
                <w:spacing w:val="39"/>
                <w:sz w:val="24"/>
                <w:lang w:val="ru-RU"/>
              </w:rPr>
              <w:t xml:space="preserve"> </w:t>
            </w:r>
            <w:r w:rsidRPr="00280569">
              <w:rPr>
                <w:rFonts w:ascii="Times New Roman" w:eastAsia="Times New Roman" w:hAnsi="Times New Roman" w:cs="Times New Roman"/>
                <w:sz w:val="24"/>
                <w:lang w:val="ru-RU"/>
              </w:rPr>
              <w:t>привести</w:t>
            </w:r>
            <w:r w:rsidRPr="00280569">
              <w:rPr>
                <w:rFonts w:ascii="Times New Roman" w:eastAsia="Times New Roman" w:hAnsi="Times New Roman" w:cs="Times New Roman"/>
                <w:spacing w:val="44"/>
                <w:sz w:val="24"/>
                <w:lang w:val="ru-RU"/>
              </w:rPr>
              <w:t xml:space="preserve"> </w:t>
            </w:r>
            <w:r w:rsidRPr="00280569">
              <w:rPr>
                <w:rFonts w:ascii="Times New Roman" w:eastAsia="Times New Roman" w:hAnsi="Times New Roman" w:cs="Times New Roman"/>
                <w:sz w:val="24"/>
                <w:lang w:val="ru-RU"/>
              </w:rPr>
              <w:t>необходимые</w:t>
            </w:r>
            <w:r w:rsidRPr="00280569">
              <w:rPr>
                <w:rFonts w:ascii="Times New Roman" w:eastAsia="Times New Roman" w:hAnsi="Times New Roman" w:cs="Times New Roman"/>
                <w:spacing w:val="36"/>
                <w:sz w:val="24"/>
                <w:lang w:val="ru-RU"/>
              </w:rPr>
              <w:t xml:space="preserve"> </w:t>
            </w:r>
            <w:r w:rsidRPr="00280569">
              <w:rPr>
                <w:rFonts w:ascii="Times New Roman" w:eastAsia="Times New Roman" w:hAnsi="Times New Roman" w:cs="Times New Roman"/>
                <w:sz w:val="24"/>
                <w:lang w:val="ru-RU"/>
              </w:rPr>
              <w:t>примеры</w:t>
            </w:r>
            <w:r w:rsidRPr="00280569">
              <w:rPr>
                <w:rFonts w:ascii="Times New Roman" w:eastAsia="Times New Roman" w:hAnsi="Times New Roman" w:cs="Times New Roman"/>
                <w:spacing w:val="39"/>
                <w:sz w:val="24"/>
                <w:lang w:val="ru-RU"/>
              </w:rPr>
              <w:t xml:space="preserve"> </w:t>
            </w:r>
            <w:r w:rsidRPr="00280569">
              <w:rPr>
                <w:rFonts w:ascii="Times New Roman" w:eastAsia="Times New Roman" w:hAnsi="Times New Roman" w:cs="Times New Roman"/>
                <w:sz w:val="24"/>
                <w:lang w:val="ru-RU"/>
              </w:rPr>
              <w:t>не только</w:t>
            </w:r>
            <w:r w:rsidRPr="00280569">
              <w:rPr>
                <w:rFonts w:ascii="Times New Roman" w:eastAsia="Times New Roman" w:hAnsi="Times New Roman" w:cs="Times New Roman"/>
                <w:spacing w:val="-2"/>
                <w:sz w:val="24"/>
                <w:lang w:val="ru-RU"/>
              </w:rPr>
              <w:t xml:space="preserve"> </w:t>
            </w:r>
            <w:r w:rsidRPr="00280569">
              <w:rPr>
                <w:rFonts w:ascii="Times New Roman" w:eastAsia="Times New Roman" w:hAnsi="Times New Roman" w:cs="Times New Roman"/>
                <w:sz w:val="24"/>
                <w:lang w:val="ru-RU"/>
              </w:rPr>
              <w:t>из</w:t>
            </w:r>
            <w:r w:rsidRPr="00280569">
              <w:rPr>
                <w:rFonts w:ascii="Times New Roman" w:eastAsia="Times New Roman" w:hAnsi="Times New Roman" w:cs="Times New Roman"/>
                <w:spacing w:val="-6"/>
                <w:sz w:val="24"/>
                <w:lang w:val="ru-RU"/>
              </w:rPr>
              <w:t xml:space="preserve"> </w:t>
            </w:r>
            <w:r w:rsidRPr="00280569">
              <w:rPr>
                <w:rFonts w:ascii="Times New Roman" w:eastAsia="Times New Roman" w:hAnsi="Times New Roman" w:cs="Times New Roman"/>
                <w:sz w:val="24"/>
                <w:lang w:val="ru-RU"/>
              </w:rPr>
              <w:t>учебника,</w:t>
            </w:r>
            <w:r w:rsidRPr="00280569">
              <w:rPr>
                <w:rFonts w:ascii="Times New Roman" w:eastAsia="Times New Roman" w:hAnsi="Times New Roman" w:cs="Times New Roman"/>
                <w:spacing w:val="1"/>
                <w:sz w:val="24"/>
                <w:lang w:val="ru-RU"/>
              </w:rPr>
              <w:t xml:space="preserve"> </w:t>
            </w:r>
            <w:r w:rsidRPr="00280569">
              <w:rPr>
                <w:rFonts w:ascii="Times New Roman" w:eastAsia="Times New Roman" w:hAnsi="Times New Roman" w:cs="Times New Roman"/>
                <w:sz w:val="24"/>
                <w:lang w:val="ru-RU"/>
              </w:rPr>
              <w:t>но</w:t>
            </w:r>
            <w:r w:rsidRPr="00280569">
              <w:rPr>
                <w:rFonts w:ascii="Times New Roman" w:eastAsia="Times New Roman" w:hAnsi="Times New Roman" w:cs="Times New Roman"/>
                <w:spacing w:val="-2"/>
                <w:sz w:val="24"/>
                <w:lang w:val="ru-RU"/>
              </w:rPr>
              <w:t xml:space="preserve"> </w:t>
            </w:r>
            <w:r w:rsidRPr="00280569">
              <w:rPr>
                <w:rFonts w:ascii="Times New Roman" w:eastAsia="Times New Roman" w:hAnsi="Times New Roman" w:cs="Times New Roman"/>
                <w:sz w:val="24"/>
                <w:lang w:val="ru-RU"/>
              </w:rPr>
              <w:t>и</w:t>
            </w:r>
            <w:r w:rsidRPr="00280569">
              <w:rPr>
                <w:rFonts w:ascii="Times New Roman" w:eastAsia="Times New Roman" w:hAnsi="Times New Roman" w:cs="Times New Roman"/>
                <w:spacing w:val="-5"/>
                <w:sz w:val="24"/>
                <w:lang w:val="ru-RU"/>
              </w:rPr>
              <w:t xml:space="preserve"> </w:t>
            </w:r>
            <w:r w:rsidRPr="00280569">
              <w:rPr>
                <w:rFonts w:ascii="Times New Roman" w:eastAsia="Times New Roman" w:hAnsi="Times New Roman" w:cs="Times New Roman"/>
                <w:sz w:val="24"/>
                <w:lang w:val="ru-RU"/>
              </w:rPr>
              <w:t>из</w:t>
            </w:r>
            <w:r w:rsidRPr="00280569">
              <w:rPr>
                <w:rFonts w:ascii="Times New Roman" w:eastAsia="Times New Roman" w:hAnsi="Times New Roman" w:cs="Times New Roman"/>
                <w:spacing w:val="-6"/>
                <w:sz w:val="24"/>
                <w:lang w:val="ru-RU"/>
              </w:rPr>
              <w:t xml:space="preserve"> </w:t>
            </w:r>
            <w:r w:rsidRPr="00280569">
              <w:rPr>
                <w:rFonts w:ascii="Times New Roman" w:eastAsia="Times New Roman" w:hAnsi="Times New Roman" w:cs="Times New Roman"/>
                <w:sz w:val="24"/>
                <w:lang w:val="ru-RU"/>
              </w:rPr>
              <w:t>жизни,</w:t>
            </w:r>
            <w:r w:rsidRPr="00280569">
              <w:rPr>
                <w:rFonts w:ascii="Times New Roman" w:eastAsia="Times New Roman" w:hAnsi="Times New Roman" w:cs="Times New Roman"/>
                <w:spacing w:val="2"/>
                <w:sz w:val="24"/>
                <w:lang w:val="ru-RU"/>
              </w:rPr>
              <w:t xml:space="preserve"> </w:t>
            </w:r>
            <w:r w:rsidRPr="00280569">
              <w:rPr>
                <w:rFonts w:ascii="Times New Roman" w:eastAsia="Times New Roman" w:hAnsi="Times New Roman" w:cs="Times New Roman"/>
                <w:sz w:val="24"/>
                <w:lang w:val="ru-RU"/>
              </w:rPr>
              <w:t>знает</w:t>
            </w:r>
            <w:r w:rsidRPr="00280569">
              <w:rPr>
                <w:rFonts w:ascii="Times New Roman" w:eastAsia="Times New Roman" w:hAnsi="Times New Roman" w:cs="Times New Roman"/>
                <w:spacing w:val="-5"/>
                <w:sz w:val="24"/>
                <w:lang w:val="ru-RU"/>
              </w:rPr>
              <w:t xml:space="preserve"> </w:t>
            </w:r>
            <w:r w:rsidRPr="00280569">
              <w:rPr>
                <w:rFonts w:ascii="Times New Roman" w:eastAsia="Times New Roman" w:hAnsi="Times New Roman" w:cs="Times New Roman"/>
                <w:sz w:val="24"/>
                <w:lang w:val="ru-RU"/>
              </w:rPr>
              <w:t>правила</w:t>
            </w:r>
            <w:r w:rsidRPr="00280569">
              <w:rPr>
                <w:rFonts w:ascii="Times New Roman" w:eastAsia="Times New Roman" w:hAnsi="Times New Roman" w:cs="Times New Roman"/>
                <w:spacing w:val="-3"/>
                <w:sz w:val="24"/>
                <w:lang w:val="ru-RU"/>
              </w:rPr>
              <w:t xml:space="preserve"> </w:t>
            </w:r>
            <w:r w:rsidRPr="00280569">
              <w:rPr>
                <w:rFonts w:ascii="Times New Roman" w:eastAsia="Times New Roman" w:hAnsi="Times New Roman" w:cs="Times New Roman"/>
                <w:sz w:val="24"/>
                <w:lang w:val="ru-RU"/>
              </w:rPr>
              <w:t>безопасного</w:t>
            </w:r>
            <w:r w:rsidRPr="00280569">
              <w:rPr>
                <w:rFonts w:ascii="Times New Roman" w:eastAsia="Times New Roman" w:hAnsi="Times New Roman" w:cs="Times New Roman"/>
                <w:spacing w:val="2"/>
                <w:sz w:val="24"/>
                <w:lang w:val="ru-RU"/>
              </w:rPr>
              <w:t xml:space="preserve"> </w:t>
            </w:r>
            <w:r w:rsidRPr="00280569">
              <w:rPr>
                <w:rFonts w:ascii="Times New Roman" w:eastAsia="Times New Roman" w:hAnsi="Times New Roman" w:cs="Times New Roman"/>
                <w:sz w:val="24"/>
                <w:lang w:val="ru-RU"/>
              </w:rPr>
              <w:t>поведения,</w:t>
            </w:r>
          </w:p>
        </w:tc>
      </w:tr>
      <w:tr w:rsidR="00AD48BA" w:rsidRPr="00280569" w:rsidTr="00D45C99">
        <w:trPr>
          <w:trHeight w:val="551"/>
        </w:trPr>
        <w:tc>
          <w:tcPr>
            <w:tcW w:w="1388" w:type="dxa"/>
          </w:tcPr>
          <w:p w:rsidR="00AD48BA" w:rsidRPr="00280569" w:rsidRDefault="00AD48BA" w:rsidP="00AD48BA">
            <w:pPr>
              <w:spacing w:line="268" w:lineRule="exact"/>
              <w:ind w:left="110"/>
              <w:rPr>
                <w:rFonts w:ascii="Times New Roman" w:eastAsia="Times New Roman" w:hAnsi="Times New Roman" w:cs="Times New Roman"/>
                <w:sz w:val="24"/>
              </w:rPr>
            </w:pPr>
            <w:r w:rsidRPr="00280569">
              <w:rPr>
                <w:rFonts w:ascii="Times New Roman" w:eastAsia="Times New Roman" w:hAnsi="Times New Roman" w:cs="Times New Roman"/>
                <w:sz w:val="24"/>
              </w:rPr>
              <w:t>«4»</w:t>
            </w:r>
          </w:p>
        </w:tc>
        <w:tc>
          <w:tcPr>
            <w:tcW w:w="12217" w:type="dxa"/>
          </w:tcPr>
          <w:p w:rsidR="00AD48BA" w:rsidRPr="00280569" w:rsidRDefault="00AD48BA" w:rsidP="00AD48BA">
            <w:pPr>
              <w:spacing w:line="268" w:lineRule="exact"/>
              <w:ind w:left="105"/>
              <w:rPr>
                <w:rFonts w:ascii="Times New Roman" w:eastAsia="Times New Roman" w:hAnsi="Times New Roman" w:cs="Times New Roman"/>
                <w:sz w:val="24"/>
                <w:lang w:val="ru-RU"/>
              </w:rPr>
            </w:pPr>
            <w:r w:rsidRPr="00280569">
              <w:rPr>
                <w:rFonts w:ascii="Times New Roman" w:eastAsia="Times New Roman" w:hAnsi="Times New Roman" w:cs="Times New Roman"/>
                <w:sz w:val="24"/>
                <w:lang w:val="ru-RU"/>
              </w:rPr>
              <w:t>ученик</w:t>
            </w:r>
            <w:r w:rsidRPr="00280569">
              <w:rPr>
                <w:rFonts w:ascii="Times New Roman" w:eastAsia="Times New Roman" w:hAnsi="Times New Roman" w:cs="Times New Roman"/>
                <w:spacing w:val="6"/>
                <w:sz w:val="24"/>
                <w:lang w:val="ru-RU"/>
              </w:rPr>
              <w:t xml:space="preserve"> </w:t>
            </w:r>
            <w:r w:rsidRPr="00280569">
              <w:rPr>
                <w:rFonts w:ascii="Times New Roman" w:eastAsia="Times New Roman" w:hAnsi="Times New Roman" w:cs="Times New Roman"/>
                <w:sz w:val="24"/>
                <w:lang w:val="ru-RU"/>
              </w:rPr>
              <w:t>дает</w:t>
            </w:r>
            <w:r w:rsidRPr="00280569">
              <w:rPr>
                <w:rFonts w:ascii="Times New Roman" w:eastAsia="Times New Roman" w:hAnsi="Times New Roman" w:cs="Times New Roman"/>
                <w:spacing w:val="8"/>
                <w:sz w:val="24"/>
                <w:lang w:val="ru-RU"/>
              </w:rPr>
              <w:t xml:space="preserve"> </w:t>
            </w:r>
            <w:r w:rsidRPr="00280569">
              <w:rPr>
                <w:rFonts w:ascii="Times New Roman" w:eastAsia="Times New Roman" w:hAnsi="Times New Roman" w:cs="Times New Roman"/>
                <w:sz w:val="24"/>
                <w:lang w:val="ru-RU"/>
              </w:rPr>
              <w:t>ответ</w:t>
            </w:r>
            <w:r w:rsidRPr="00280569">
              <w:rPr>
                <w:rFonts w:ascii="Times New Roman" w:eastAsia="Times New Roman" w:hAnsi="Times New Roman" w:cs="Times New Roman"/>
                <w:spacing w:val="8"/>
                <w:sz w:val="24"/>
                <w:lang w:val="ru-RU"/>
              </w:rPr>
              <w:t xml:space="preserve"> </w:t>
            </w:r>
            <w:r w:rsidRPr="00280569">
              <w:rPr>
                <w:rFonts w:ascii="Times New Roman" w:eastAsia="Times New Roman" w:hAnsi="Times New Roman" w:cs="Times New Roman"/>
                <w:sz w:val="24"/>
                <w:lang w:val="ru-RU"/>
              </w:rPr>
              <w:t>удовлетворяющий</w:t>
            </w:r>
            <w:r w:rsidRPr="00280569">
              <w:rPr>
                <w:rFonts w:ascii="Times New Roman" w:eastAsia="Times New Roman" w:hAnsi="Times New Roman" w:cs="Times New Roman"/>
                <w:spacing w:val="9"/>
                <w:sz w:val="24"/>
                <w:lang w:val="ru-RU"/>
              </w:rPr>
              <w:t xml:space="preserve"> </w:t>
            </w:r>
            <w:r w:rsidRPr="00280569">
              <w:rPr>
                <w:rFonts w:ascii="Times New Roman" w:eastAsia="Times New Roman" w:hAnsi="Times New Roman" w:cs="Times New Roman"/>
                <w:sz w:val="24"/>
                <w:lang w:val="ru-RU"/>
              </w:rPr>
              <w:t>тем</w:t>
            </w:r>
            <w:r w:rsidRPr="00280569">
              <w:rPr>
                <w:rFonts w:ascii="Times New Roman" w:eastAsia="Times New Roman" w:hAnsi="Times New Roman" w:cs="Times New Roman"/>
                <w:spacing w:val="9"/>
                <w:sz w:val="24"/>
                <w:lang w:val="ru-RU"/>
              </w:rPr>
              <w:t xml:space="preserve"> </w:t>
            </w:r>
            <w:r w:rsidRPr="00280569">
              <w:rPr>
                <w:rFonts w:ascii="Times New Roman" w:eastAsia="Times New Roman" w:hAnsi="Times New Roman" w:cs="Times New Roman"/>
                <w:sz w:val="24"/>
                <w:lang w:val="ru-RU"/>
              </w:rPr>
              <w:t>же</w:t>
            </w:r>
            <w:r w:rsidRPr="00280569">
              <w:rPr>
                <w:rFonts w:ascii="Times New Roman" w:eastAsia="Times New Roman" w:hAnsi="Times New Roman" w:cs="Times New Roman"/>
                <w:spacing w:val="2"/>
                <w:sz w:val="24"/>
                <w:lang w:val="ru-RU"/>
              </w:rPr>
              <w:t xml:space="preserve"> </w:t>
            </w:r>
            <w:r w:rsidRPr="00280569">
              <w:rPr>
                <w:rFonts w:ascii="Times New Roman" w:eastAsia="Times New Roman" w:hAnsi="Times New Roman" w:cs="Times New Roman"/>
                <w:sz w:val="24"/>
                <w:lang w:val="ru-RU"/>
              </w:rPr>
              <w:t>требованиям,</w:t>
            </w:r>
            <w:r w:rsidRPr="00280569">
              <w:rPr>
                <w:rFonts w:ascii="Times New Roman" w:eastAsia="Times New Roman" w:hAnsi="Times New Roman" w:cs="Times New Roman"/>
                <w:spacing w:val="10"/>
                <w:sz w:val="24"/>
                <w:lang w:val="ru-RU"/>
              </w:rPr>
              <w:t xml:space="preserve"> </w:t>
            </w:r>
            <w:r w:rsidRPr="00280569">
              <w:rPr>
                <w:rFonts w:ascii="Times New Roman" w:eastAsia="Times New Roman" w:hAnsi="Times New Roman" w:cs="Times New Roman"/>
                <w:sz w:val="24"/>
                <w:lang w:val="ru-RU"/>
              </w:rPr>
              <w:t>что</w:t>
            </w:r>
            <w:r w:rsidRPr="00280569">
              <w:rPr>
                <w:rFonts w:ascii="Times New Roman" w:eastAsia="Times New Roman" w:hAnsi="Times New Roman" w:cs="Times New Roman"/>
                <w:spacing w:val="7"/>
                <w:sz w:val="24"/>
                <w:lang w:val="ru-RU"/>
              </w:rPr>
              <w:t xml:space="preserve"> </w:t>
            </w:r>
            <w:r w:rsidRPr="00280569">
              <w:rPr>
                <w:rFonts w:ascii="Times New Roman" w:eastAsia="Times New Roman" w:hAnsi="Times New Roman" w:cs="Times New Roman"/>
                <w:sz w:val="24"/>
                <w:lang w:val="ru-RU"/>
              </w:rPr>
              <w:t>и</w:t>
            </w:r>
            <w:r w:rsidRPr="00280569">
              <w:rPr>
                <w:rFonts w:ascii="Times New Roman" w:eastAsia="Times New Roman" w:hAnsi="Times New Roman" w:cs="Times New Roman"/>
                <w:spacing w:val="8"/>
                <w:sz w:val="24"/>
                <w:lang w:val="ru-RU"/>
              </w:rPr>
              <w:t xml:space="preserve"> </w:t>
            </w:r>
            <w:r w:rsidRPr="00280569">
              <w:rPr>
                <w:rFonts w:ascii="Times New Roman" w:eastAsia="Times New Roman" w:hAnsi="Times New Roman" w:cs="Times New Roman"/>
                <w:sz w:val="24"/>
                <w:lang w:val="ru-RU"/>
              </w:rPr>
              <w:t>для</w:t>
            </w:r>
            <w:r w:rsidRPr="00280569">
              <w:rPr>
                <w:rFonts w:ascii="Times New Roman" w:eastAsia="Times New Roman" w:hAnsi="Times New Roman" w:cs="Times New Roman"/>
                <w:spacing w:val="4"/>
                <w:sz w:val="24"/>
                <w:lang w:val="ru-RU"/>
              </w:rPr>
              <w:t xml:space="preserve"> </w:t>
            </w:r>
            <w:r w:rsidRPr="00280569">
              <w:rPr>
                <w:rFonts w:ascii="Times New Roman" w:eastAsia="Times New Roman" w:hAnsi="Times New Roman" w:cs="Times New Roman"/>
                <w:sz w:val="24"/>
                <w:lang w:val="ru-RU"/>
              </w:rPr>
              <w:t>отметки «5»,</w:t>
            </w:r>
            <w:r w:rsidRPr="00280569">
              <w:rPr>
                <w:rFonts w:ascii="Times New Roman" w:eastAsia="Times New Roman" w:hAnsi="Times New Roman" w:cs="Times New Roman"/>
                <w:spacing w:val="1"/>
                <w:sz w:val="24"/>
                <w:lang w:val="ru-RU"/>
              </w:rPr>
              <w:t xml:space="preserve"> </w:t>
            </w:r>
            <w:r w:rsidRPr="00280569">
              <w:rPr>
                <w:rFonts w:ascii="Times New Roman" w:eastAsia="Times New Roman" w:hAnsi="Times New Roman" w:cs="Times New Roman"/>
                <w:sz w:val="24"/>
                <w:lang w:val="ru-RU"/>
              </w:rPr>
              <w:t>но</w:t>
            </w:r>
            <w:r w:rsidRPr="00280569">
              <w:rPr>
                <w:rFonts w:ascii="Times New Roman" w:eastAsia="Times New Roman" w:hAnsi="Times New Roman" w:cs="Times New Roman"/>
                <w:spacing w:val="-1"/>
                <w:sz w:val="24"/>
                <w:lang w:val="ru-RU"/>
              </w:rPr>
              <w:t xml:space="preserve"> </w:t>
            </w:r>
            <w:r w:rsidRPr="00280569">
              <w:rPr>
                <w:rFonts w:ascii="Times New Roman" w:eastAsia="Times New Roman" w:hAnsi="Times New Roman" w:cs="Times New Roman"/>
                <w:sz w:val="24"/>
                <w:lang w:val="ru-RU"/>
              </w:rPr>
              <w:t>допускает</w:t>
            </w:r>
            <w:r w:rsidRPr="00280569">
              <w:rPr>
                <w:rFonts w:ascii="Times New Roman" w:eastAsia="Times New Roman" w:hAnsi="Times New Roman" w:cs="Times New Roman"/>
                <w:spacing w:val="-1"/>
                <w:sz w:val="24"/>
                <w:lang w:val="ru-RU"/>
              </w:rPr>
              <w:t xml:space="preserve"> </w:t>
            </w:r>
            <w:r w:rsidRPr="00280569">
              <w:rPr>
                <w:rFonts w:ascii="Times New Roman" w:eastAsia="Times New Roman" w:hAnsi="Times New Roman" w:cs="Times New Roman"/>
                <w:sz w:val="24"/>
                <w:lang w:val="ru-RU"/>
              </w:rPr>
              <w:t>1</w:t>
            </w:r>
            <w:r w:rsidRPr="00280569">
              <w:rPr>
                <w:rFonts w:ascii="Times New Roman" w:eastAsia="Times New Roman" w:hAnsi="Times New Roman" w:cs="Times New Roman"/>
                <w:spacing w:val="2"/>
                <w:sz w:val="24"/>
                <w:lang w:val="ru-RU"/>
              </w:rPr>
              <w:t xml:space="preserve"> </w:t>
            </w:r>
            <w:r w:rsidRPr="00280569">
              <w:rPr>
                <w:rFonts w:ascii="Times New Roman" w:eastAsia="Times New Roman" w:hAnsi="Times New Roman" w:cs="Times New Roman"/>
                <w:sz w:val="24"/>
                <w:lang w:val="ru-RU"/>
              </w:rPr>
              <w:t>-2</w:t>
            </w:r>
            <w:r w:rsidRPr="00280569">
              <w:rPr>
                <w:rFonts w:ascii="Times New Roman" w:eastAsia="Times New Roman" w:hAnsi="Times New Roman" w:cs="Times New Roman"/>
                <w:spacing w:val="-5"/>
                <w:sz w:val="24"/>
                <w:lang w:val="ru-RU"/>
              </w:rPr>
              <w:t xml:space="preserve"> </w:t>
            </w:r>
            <w:r w:rsidRPr="00280569">
              <w:rPr>
                <w:rFonts w:ascii="Times New Roman" w:eastAsia="Times New Roman" w:hAnsi="Times New Roman" w:cs="Times New Roman"/>
                <w:sz w:val="24"/>
                <w:lang w:val="ru-RU"/>
              </w:rPr>
              <w:t>ошибки,</w:t>
            </w:r>
            <w:r w:rsidRPr="00280569">
              <w:rPr>
                <w:rFonts w:ascii="Times New Roman" w:eastAsia="Times New Roman" w:hAnsi="Times New Roman" w:cs="Times New Roman"/>
                <w:spacing w:val="1"/>
                <w:sz w:val="24"/>
                <w:lang w:val="ru-RU"/>
              </w:rPr>
              <w:t xml:space="preserve"> </w:t>
            </w:r>
            <w:r w:rsidRPr="00280569">
              <w:rPr>
                <w:rFonts w:ascii="Times New Roman" w:eastAsia="Times New Roman" w:hAnsi="Times New Roman" w:cs="Times New Roman"/>
                <w:sz w:val="24"/>
                <w:lang w:val="ru-RU"/>
              </w:rPr>
              <w:t>которые</w:t>
            </w:r>
            <w:r w:rsidRPr="00280569">
              <w:rPr>
                <w:rFonts w:ascii="Times New Roman" w:eastAsia="Times New Roman" w:hAnsi="Times New Roman" w:cs="Times New Roman"/>
                <w:spacing w:val="-7"/>
                <w:sz w:val="24"/>
                <w:lang w:val="ru-RU"/>
              </w:rPr>
              <w:t xml:space="preserve"> </w:t>
            </w:r>
            <w:r w:rsidRPr="00280569">
              <w:rPr>
                <w:rFonts w:ascii="Times New Roman" w:eastAsia="Times New Roman" w:hAnsi="Times New Roman" w:cs="Times New Roman"/>
                <w:sz w:val="24"/>
                <w:lang w:val="ru-RU"/>
              </w:rPr>
              <w:t>сам</w:t>
            </w:r>
            <w:r w:rsidRPr="00280569">
              <w:rPr>
                <w:rFonts w:ascii="Times New Roman" w:eastAsia="Times New Roman" w:hAnsi="Times New Roman" w:cs="Times New Roman"/>
                <w:spacing w:val="-3"/>
                <w:sz w:val="24"/>
                <w:lang w:val="ru-RU"/>
              </w:rPr>
              <w:t xml:space="preserve"> </w:t>
            </w:r>
            <w:r w:rsidRPr="00280569">
              <w:rPr>
                <w:rFonts w:ascii="Times New Roman" w:eastAsia="Times New Roman" w:hAnsi="Times New Roman" w:cs="Times New Roman"/>
                <w:sz w:val="24"/>
                <w:lang w:val="ru-RU"/>
              </w:rPr>
              <w:t>же</w:t>
            </w:r>
            <w:r w:rsidRPr="00280569">
              <w:rPr>
                <w:rFonts w:ascii="Times New Roman" w:eastAsia="Times New Roman" w:hAnsi="Times New Roman" w:cs="Times New Roman"/>
                <w:spacing w:val="-7"/>
                <w:sz w:val="24"/>
                <w:lang w:val="ru-RU"/>
              </w:rPr>
              <w:t xml:space="preserve"> </w:t>
            </w:r>
            <w:r w:rsidRPr="00280569">
              <w:rPr>
                <w:rFonts w:ascii="Times New Roman" w:eastAsia="Times New Roman" w:hAnsi="Times New Roman" w:cs="Times New Roman"/>
                <w:sz w:val="24"/>
                <w:lang w:val="ru-RU"/>
              </w:rPr>
              <w:t>исправляет</w:t>
            </w:r>
          </w:p>
        </w:tc>
      </w:tr>
      <w:tr w:rsidR="00AD48BA" w:rsidRPr="00280569" w:rsidTr="00D45C99">
        <w:trPr>
          <w:trHeight w:val="556"/>
        </w:trPr>
        <w:tc>
          <w:tcPr>
            <w:tcW w:w="1388" w:type="dxa"/>
          </w:tcPr>
          <w:p w:rsidR="00AD48BA" w:rsidRPr="00280569" w:rsidRDefault="00AD48BA" w:rsidP="00AD48BA">
            <w:pPr>
              <w:spacing w:line="268" w:lineRule="exact"/>
              <w:ind w:left="110"/>
              <w:rPr>
                <w:rFonts w:ascii="Times New Roman" w:eastAsia="Times New Roman" w:hAnsi="Times New Roman" w:cs="Times New Roman"/>
                <w:sz w:val="24"/>
              </w:rPr>
            </w:pPr>
            <w:r w:rsidRPr="00280569">
              <w:rPr>
                <w:rFonts w:ascii="Times New Roman" w:eastAsia="Times New Roman" w:hAnsi="Times New Roman" w:cs="Times New Roman"/>
                <w:sz w:val="24"/>
              </w:rPr>
              <w:t>«3»</w:t>
            </w:r>
          </w:p>
        </w:tc>
        <w:tc>
          <w:tcPr>
            <w:tcW w:w="12217" w:type="dxa"/>
          </w:tcPr>
          <w:p w:rsidR="00AD48BA" w:rsidRPr="00280569" w:rsidRDefault="00AD48BA" w:rsidP="00AD48BA">
            <w:pPr>
              <w:spacing w:line="268" w:lineRule="exact"/>
              <w:ind w:left="105"/>
              <w:rPr>
                <w:rFonts w:ascii="Times New Roman" w:eastAsia="Times New Roman" w:hAnsi="Times New Roman" w:cs="Times New Roman"/>
                <w:sz w:val="24"/>
                <w:lang w:val="ru-RU"/>
              </w:rPr>
            </w:pPr>
            <w:r w:rsidRPr="00280569">
              <w:rPr>
                <w:rFonts w:ascii="Times New Roman" w:eastAsia="Times New Roman" w:hAnsi="Times New Roman" w:cs="Times New Roman"/>
                <w:sz w:val="24"/>
                <w:lang w:val="ru-RU"/>
              </w:rPr>
              <w:t>обнаруживает</w:t>
            </w:r>
            <w:r w:rsidRPr="00280569">
              <w:rPr>
                <w:rFonts w:ascii="Times New Roman" w:eastAsia="Times New Roman" w:hAnsi="Times New Roman" w:cs="Times New Roman"/>
                <w:spacing w:val="117"/>
                <w:sz w:val="24"/>
                <w:lang w:val="ru-RU"/>
              </w:rPr>
              <w:t xml:space="preserve"> </w:t>
            </w:r>
            <w:r w:rsidRPr="00280569">
              <w:rPr>
                <w:rFonts w:ascii="Times New Roman" w:eastAsia="Times New Roman" w:hAnsi="Times New Roman" w:cs="Times New Roman"/>
                <w:sz w:val="24"/>
                <w:lang w:val="ru-RU"/>
              </w:rPr>
              <w:t>знания</w:t>
            </w:r>
            <w:r w:rsidRPr="00280569">
              <w:rPr>
                <w:rFonts w:ascii="Times New Roman" w:eastAsia="Times New Roman" w:hAnsi="Times New Roman" w:cs="Times New Roman"/>
                <w:spacing w:val="112"/>
                <w:sz w:val="24"/>
                <w:lang w:val="ru-RU"/>
              </w:rPr>
              <w:t xml:space="preserve"> </w:t>
            </w:r>
            <w:r w:rsidRPr="00280569">
              <w:rPr>
                <w:rFonts w:ascii="Times New Roman" w:eastAsia="Times New Roman" w:hAnsi="Times New Roman" w:cs="Times New Roman"/>
                <w:sz w:val="24"/>
                <w:lang w:val="ru-RU"/>
              </w:rPr>
              <w:t>и</w:t>
            </w:r>
            <w:r w:rsidRPr="00280569">
              <w:rPr>
                <w:rFonts w:ascii="Times New Roman" w:eastAsia="Times New Roman" w:hAnsi="Times New Roman" w:cs="Times New Roman"/>
                <w:spacing w:val="114"/>
                <w:sz w:val="24"/>
                <w:lang w:val="ru-RU"/>
              </w:rPr>
              <w:t xml:space="preserve"> </w:t>
            </w:r>
            <w:r w:rsidRPr="00280569">
              <w:rPr>
                <w:rFonts w:ascii="Times New Roman" w:eastAsia="Times New Roman" w:hAnsi="Times New Roman" w:cs="Times New Roman"/>
                <w:sz w:val="24"/>
                <w:lang w:val="ru-RU"/>
              </w:rPr>
              <w:t>понимание</w:t>
            </w:r>
            <w:r w:rsidRPr="00280569">
              <w:rPr>
                <w:rFonts w:ascii="Times New Roman" w:eastAsia="Times New Roman" w:hAnsi="Times New Roman" w:cs="Times New Roman"/>
                <w:spacing w:val="111"/>
                <w:sz w:val="24"/>
                <w:lang w:val="ru-RU"/>
              </w:rPr>
              <w:t xml:space="preserve"> </w:t>
            </w:r>
            <w:r w:rsidRPr="00280569">
              <w:rPr>
                <w:rFonts w:ascii="Times New Roman" w:eastAsia="Times New Roman" w:hAnsi="Times New Roman" w:cs="Times New Roman"/>
                <w:sz w:val="24"/>
                <w:lang w:val="ru-RU"/>
              </w:rPr>
              <w:t>основных</w:t>
            </w:r>
            <w:r w:rsidRPr="00280569">
              <w:rPr>
                <w:rFonts w:ascii="Times New Roman" w:eastAsia="Times New Roman" w:hAnsi="Times New Roman" w:cs="Times New Roman"/>
                <w:spacing w:val="113"/>
                <w:sz w:val="24"/>
                <w:lang w:val="ru-RU"/>
              </w:rPr>
              <w:t xml:space="preserve"> </w:t>
            </w:r>
            <w:r w:rsidRPr="00280569">
              <w:rPr>
                <w:rFonts w:ascii="Times New Roman" w:eastAsia="Times New Roman" w:hAnsi="Times New Roman" w:cs="Times New Roman"/>
                <w:sz w:val="24"/>
                <w:lang w:val="ru-RU"/>
              </w:rPr>
              <w:t>положений,</w:t>
            </w:r>
            <w:r w:rsidRPr="00280569">
              <w:rPr>
                <w:rFonts w:ascii="Times New Roman" w:eastAsia="Times New Roman" w:hAnsi="Times New Roman" w:cs="Times New Roman"/>
                <w:spacing w:val="114"/>
                <w:sz w:val="24"/>
                <w:lang w:val="ru-RU"/>
              </w:rPr>
              <w:t xml:space="preserve"> </w:t>
            </w:r>
            <w:r w:rsidRPr="00280569">
              <w:rPr>
                <w:rFonts w:ascii="Times New Roman" w:eastAsia="Times New Roman" w:hAnsi="Times New Roman" w:cs="Times New Roman"/>
                <w:sz w:val="24"/>
                <w:lang w:val="ru-RU"/>
              </w:rPr>
              <w:t xml:space="preserve">но  </w:t>
            </w:r>
            <w:r w:rsidRPr="00280569">
              <w:rPr>
                <w:rFonts w:ascii="Times New Roman" w:eastAsia="Times New Roman" w:hAnsi="Times New Roman" w:cs="Times New Roman"/>
                <w:spacing w:val="2"/>
                <w:sz w:val="24"/>
                <w:lang w:val="ru-RU"/>
              </w:rPr>
              <w:t xml:space="preserve"> </w:t>
            </w:r>
            <w:r w:rsidRPr="00280569">
              <w:rPr>
                <w:rFonts w:ascii="Times New Roman" w:eastAsia="Times New Roman" w:hAnsi="Times New Roman" w:cs="Times New Roman"/>
                <w:sz w:val="24"/>
                <w:lang w:val="ru-RU"/>
              </w:rPr>
              <w:t>излагает материал</w:t>
            </w:r>
            <w:r w:rsidRPr="00280569">
              <w:rPr>
                <w:rFonts w:ascii="Times New Roman" w:eastAsia="Times New Roman" w:hAnsi="Times New Roman" w:cs="Times New Roman"/>
                <w:spacing w:val="22"/>
                <w:sz w:val="24"/>
                <w:lang w:val="ru-RU"/>
              </w:rPr>
              <w:t xml:space="preserve"> </w:t>
            </w:r>
            <w:r w:rsidRPr="00280569">
              <w:rPr>
                <w:rFonts w:ascii="Times New Roman" w:eastAsia="Times New Roman" w:hAnsi="Times New Roman" w:cs="Times New Roman"/>
                <w:sz w:val="24"/>
                <w:lang w:val="ru-RU"/>
              </w:rPr>
              <w:t>неполно,</w:t>
            </w:r>
            <w:r w:rsidRPr="00280569">
              <w:rPr>
                <w:rFonts w:ascii="Times New Roman" w:eastAsia="Times New Roman" w:hAnsi="Times New Roman" w:cs="Times New Roman"/>
                <w:spacing w:val="20"/>
                <w:sz w:val="24"/>
                <w:lang w:val="ru-RU"/>
              </w:rPr>
              <w:t xml:space="preserve"> </w:t>
            </w:r>
            <w:r w:rsidRPr="00280569">
              <w:rPr>
                <w:rFonts w:ascii="Times New Roman" w:eastAsia="Times New Roman" w:hAnsi="Times New Roman" w:cs="Times New Roman"/>
                <w:sz w:val="24"/>
                <w:lang w:val="ru-RU"/>
              </w:rPr>
              <w:t>и</w:t>
            </w:r>
            <w:r w:rsidRPr="00280569">
              <w:rPr>
                <w:rFonts w:ascii="Times New Roman" w:eastAsia="Times New Roman" w:hAnsi="Times New Roman" w:cs="Times New Roman"/>
                <w:spacing w:val="24"/>
                <w:sz w:val="24"/>
                <w:lang w:val="ru-RU"/>
              </w:rPr>
              <w:t xml:space="preserve"> </w:t>
            </w:r>
            <w:r w:rsidRPr="00280569">
              <w:rPr>
                <w:rFonts w:ascii="Times New Roman" w:eastAsia="Times New Roman" w:hAnsi="Times New Roman" w:cs="Times New Roman"/>
                <w:sz w:val="24"/>
                <w:lang w:val="ru-RU"/>
              </w:rPr>
              <w:t>допускает</w:t>
            </w:r>
            <w:r w:rsidRPr="00280569">
              <w:rPr>
                <w:rFonts w:ascii="Times New Roman" w:eastAsia="Times New Roman" w:hAnsi="Times New Roman" w:cs="Times New Roman"/>
                <w:spacing w:val="22"/>
                <w:sz w:val="24"/>
                <w:lang w:val="ru-RU"/>
              </w:rPr>
              <w:t xml:space="preserve"> </w:t>
            </w:r>
            <w:r w:rsidRPr="00280569">
              <w:rPr>
                <w:rFonts w:ascii="Times New Roman" w:eastAsia="Times New Roman" w:hAnsi="Times New Roman" w:cs="Times New Roman"/>
                <w:sz w:val="24"/>
                <w:lang w:val="ru-RU"/>
              </w:rPr>
              <w:t>неточности</w:t>
            </w:r>
            <w:r w:rsidRPr="00280569">
              <w:rPr>
                <w:rFonts w:ascii="Times New Roman" w:eastAsia="Times New Roman" w:hAnsi="Times New Roman" w:cs="Times New Roman"/>
                <w:spacing w:val="20"/>
                <w:sz w:val="24"/>
                <w:lang w:val="ru-RU"/>
              </w:rPr>
              <w:t xml:space="preserve"> </w:t>
            </w:r>
            <w:r w:rsidRPr="00280569">
              <w:rPr>
                <w:rFonts w:ascii="Times New Roman" w:eastAsia="Times New Roman" w:hAnsi="Times New Roman" w:cs="Times New Roman"/>
                <w:sz w:val="24"/>
                <w:lang w:val="ru-RU"/>
              </w:rPr>
              <w:t>в</w:t>
            </w:r>
            <w:r w:rsidRPr="00280569">
              <w:rPr>
                <w:rFonts w:ascii="Times New Roman" w:eastAsia="Times New Roman" w:hAnsi="Times New Roman" w:cs="Times New Roman"/>
                <w:spacing w:val="15"/>
                <w:sz w:val="24"/>
                <w:lang w:val="ru-RU"/>
              </w:rPr>
              <w:t xml:space="preserve"> </w:t>
            </w:r>
            <w:r w:rsidRPr="00280569">
              <w:rPr>
                <w:rFonts w:ascii="Times New Roman" w:eastAsia="Times New Roman" w:hAnsi="Times New Roman" w:cs="Times New Roman"/>
                <w:sz w:val="24"/>
                <w:lang w:val="ru-RU"/>
              </w:rPr>
              <w:t>определении</w:t>
            </w:r>
            <w:r w:rsidRPr="00280569">
              <w:rPr>
                <w:rFonts w:ascii="Times New Roman" w:eastAsia="Times New Roman" w:hAnsi="Times New Roman" w:cs="Times New Roman"/>
                <w:spacing w:val="19"/>
                <w:sz w:val="24"/>
                <w:lang w:val="ru-RU"/>
              </w:rPr>
              <w:t xml:space="preserve"> </w:t>
            </w:r>
            <w:r w:rsidRPr="00280569">
              <w:rPr>
                <w:rFonts w:ascii="Times New Roman" w:eastAsia="Times New Roman" w:hAnsi="Times New Roman" w:cs="Times New Roman"/>
                <w:sz w:val="24"/>
                <w:lang w:val="ru-RU"/>
              </w:rPr>
              <w:t>понятий,</w:t>
            </w:r>
            <w:r w:rsidRPr="00280569">
              <w:rPr>
                <w:rFonts w:ascii="Times New Roman" w:eastAsia="Times New Roman" w:hAnsi="Times New Roman" w:cs="Times New Roman"/>
                <w:spacing w:val="20"/>
                <w:sz w:val="24"/>
                <w:lang w:val="ru-RU"/>
              </w:rPr>
              <w:t xml:space="preserve"> </w:t>
            </w:r>
            <w:r w:rsidRPr="00280569">
              <w:rPr>
                <w:rFonts w:ascii="Times New Roman" w:eastAsia="Times New Roman" w:hAnsi="Times New Roman" w:cs="Times New Roman"/>
                <w:sz w:val="24"/>
                <w:lang w:val="ru-RU"/>
              </w:rPr>
              <w:t>правил,</w:t>
            </w:r>
          </w:p>
        </w:tc>
      </w:tr>
      <w:tr w:rsidR="00AD48BA" w:rsidRPr="00280569" w:rsidTr="00D45C99">
        <w:trPr>
          <w:trHeight w:val="551"/>
        </w:trPr>
        <w:tc>
          <w:tcPr>
            <w:tcW w:w="1388" w:type="dxa"/>
          </w:tcPr>
          <w:p w:rsidR="00AD48BA" w:rsidRPr="00280569" w:rsidRDefault="00AD48BA" w:rsidP="00AD48BA">
            <w:pPr>
              <w:rPr>
                <w:rFonts w:ascii="Times New Roman" w:eastAsia="Times New Roman" w:hAnsi="Times New Roman" w:cs="Times New Roman"/>
                <w:sz w:val="24"/>
                <w:lang w:val="ru-RU"/>
              </w:rPr>
            </w:pPr>
          </w:p>
        </w:tc>
        <w:tc>
          <w:tcPr>
            <w:tcW w:w="12217" w:type="dxa"/>
          </w:tcPr>
          <w:p w:rsidR="00AD48BA" w:rsidRPr="00280569" w:rsidRDefault="00AD48BA" w:rsidP="00AD48BA">
            <w:pPr>
              <w:spacing w:line="268" w:lineRule="exact"/>
              <w:ind w:left="105"/>
              <w:rPr>
                <w:rFonts w:ascii="Times New Roman" w:eastAsia="Times New Roman" w:hAnsi="Times New Roman" w:cs="Times New Roman"/>
                <w:sz w:val="24"/>
                <w:lang w:val="ru-RU"/>
              </w:rPr>
            </w:pPr>
            <w:r w:rsidRPr="00280569">
              <w:rPr>
                <w:rFonts w:ascii="Times New Roman" w:eastAsia="Times New Roman" w:hAnsi="Times New Roman" w:cs="Times New Roman"/>
                <w:sz w:val="24"/>
                <w:lang w:val="ru-RU"/>
              </w:rPr>
              <w:t>не</w:t>
            </w:r>
            <w:r w:rsidRPr="00280569">
              <w:rPr>
                <w:rFonts w:ascii="Times New Roman" w:eastAsia="Times New Roman" w:hAnsi="Times New Roman" w:cs="Times New Roman"/>
                <w:spacing w:val="43"/>
                <w:sz w:val="24"/>
                <w:lang w:val="ru-RU"/>
              </w:rPr>
              <w:t xml:space="preserve"> </w:t>
            </w:r>
            <w:r w:rsidRPr="00280569">
              <w:rPr>
                <w:rFonts w:ascii="Times New Roman" w:eastAsia="Times New Roman" w:hAnsi="Times New Roman" w:cs="Times New Roman"/>
                <w:sz w:val="24"/>
                <w:lang w:val="ru-RU"/>
              </w:rPr>
              <w:t>умеет</w:t>
            </w:r>
            <w:r w:rsidRPr="00280569">
              <w:rPr>
                <w:rFonts w:ascii="Times New Roman" w:eastAsia="Times New Roman" w:hAnsi="Times New Roman" w:cs="Times New Roman"/>
                <w:spacing w:val="98"/>
                <w:sz w:val="24"/>
                <w:lang w:val="ru-RU"/>
              </w:rPr>
              <w:t xml:space="preserve"> </w:t>
            </w:r>
            <w:r w:rsidRPr="00280569">
              <w:rPr>
                <w:rFonts w:ascii="Times New Roman" w:eastAsia="Times New Roman" w:hAnsi="Times New Roman" w:cs="Times New Roman"/>
                <w:sz w:val="24"/>
                <w:lang w:val="ru-RU"/>
              </w:rPr>
              <w:t>использовать</w:t>
            </w:r>
            <w:r w:rsidRPr="00280569">
              <w:rPr>
                <w:rFonts w:ascii="Times New Roman" w:eastAsia="Times New Roman" w:hAnsi="Times New Roman" w:cs="Times New Roman"/>
                <w:spacing w:val="95"/>
                <w:sz w:val="24"/>
                <w:lang w:val="ru-RU"/>
              </w:rPr>
              <w:t xml:space="preserve"> </w:t>
            </w:r>
            <w:r w:rsidRPr="00280569">
              <w:rPr>
                <w:rFonts w:ascii="Times New Roman" w:eastAsia="Times New Roman" w:hAnsi="Times New Roman" w:cs="Times New Roman"/>
                <w:sz w:val="24"/>
                <w:lang w:val="ru-RU"/>
              </w:rPr>
              <w:t>теоретические</w:t>
            </w:r>
            <w:r w:rsidRPr="00280569">
              <w:rPr>
                <w:rFonts w:ascii="Times New Roman" w:eastAsia="Times New Roman" w:hAnsi="Times New Roman" w:cs="Times New Roman"/>
                <w:spacing w:val="97"/>
                <w:sz w:val="24"/>
                <w:lang w:val="ru-RU"/>
              </w:rPr>
              <w:t xml:space="preserve"> </w:t>
            </w:r>
            <w:r w:rsidRPr="00280569">
              <w:rPr>
                <w:rFonts w:ascii="Times New Roman" w:eastAsia="Times New Roman" w:hAnsi="Times New Roman" w:cs="Times New Roman"/>
                <w:sz w:val="24"/>
                <w:lang w:val="ru-RU"/>
              </w:rPr>
              <w:t>знания</w:t>
            </w:r>
            <w:r w:rsidRPr="00280569">
              <w:rPr>
                <w:rFonts w:ascii="Times New Roman" w:eastAsia="Times New Roman" w:hAnsi="Times New Roman" w:cs="Times New Roman"/>
                <w:spacing w:val="97"/>
                <w:sz w:val="24"/>
                <w:lang w:val="ru-RU"/>
              </w:rPr>
              <w:t xml:space="preserve"> </w:t>
            </w:r>
            <w:r w:rsidRPr="00280569">
              <w:rPr>
                <w:rFonts w:ascii="Times New Roman" w:eastAsia="Times New Roman" w:hAnsi="Times New Roman" w:cs="Times New Roman"/>
                <w:sz w:val="24"/>
                <w:lang w:val="ru-RU"/>
              </w:rPr>
              <w:t>для</w:t>
            </w:r>
            <w:r w:rsidRPr="00280569">
              <w:rPr>
                <w:rFonts w:ascii="Times New Roman" w:eastAsia="Times New Roman" w:hAnsi="Times New Roman" w:cs="Times New Roman"/>
                <w:spacing w:val="99"/>
                <w:sz w:val="24"/>
                <w:lang w:val="ru-RU"/>
              </w:rPr>
              <w:t xml:space="preserve"> </w:t>
            </w:r>
            <w:r w:rsidRPr="00280569">
              <w:rPr>
                <w:rFonts w:ascii="Times New Roman" w:eastAsia="Times New Roman" w:hAnsi="Times New Roman" w:cs="Times New Roman"/>
                <w:sz w:val="24"/>
                <w:lang w:val="ru-RU"/>
              </w:rPr>
              <w:t>доказательства</w:t>
            </w:r>
            <w:r w:rsidRPr="00280569">
              <w:rPr>
                <w:rFonts w:ascii="Times New Roman" w:eastAsia="Times New Roman" w:hAnsi="Times New Roman" w:cs="Times New Roman"/>
                <w:spacing w:val="97"/>
                <w:sz w:val="24"/>
                <w:lang w:val="ru-RU"/>
              </w:rPr>
              <w:t xml:space="preserve"> </w:t>
            </w:r>
            <w:r w:rsidRPr="00280569">
              <w:rPr>
                <w:rFonts w:ascii="Times New Roman" w:eastAsia="Times New Roman" w:hAnsi="Times New Roman" w:cs="Times New Roman"/>
                <w:sz w:val="24"/>
                <w:lang w:val="ru-RU"/>
              </w:rPr>
              <w:t>своих суждений,</w:t>
            </w:r>
            <w:r w:rsidRPr="00280569">
              <w:rPr>
                <w:rFonts w:ascii="Times New Roman" w:eastAsia="Times New Roman" w:hAnsi="Times New Roman" w:cs="Times New Roman"/>
                <w:spacing w:val="-2"/>
                <w:sz w:val="24"/>
                <w:lang w:val="ru-RU"/>
              </w:rPr>
              <w:t xml:space="preserve"> </w:t>
            </w:r>
            <w:r w:rsidRPr="00280569">
              <w:rPr>
                <w:rFonts w:ascii="Times New Roman" w:eastAsia="Times New Roman" w:hAnsi="Times New Roman" w:cs="Times New Roman"/>
                <w:sz w:val="24"/>
                <w:lang w:val="ru-RU"/>
              </w:rPr>
              <w:t>излагает</w:t>
            </w:r>
            <w:r w:rsidRPr="00280569">
              <w:rPr>
                <w:rFonts w:ascii="Times New Roman" w:eastAsia="Times New Roman" w:hAnsi="Times New Roman" w:cs="Times New Roman"/>
                <w:spacing w:val="-8"/>
                <w:sz w:val="24"/>
                <w:lang w:val="ru-RU"/>
              </w:rPr>
              <w:t xml:space="preserve"> </w:t>
            </w:r>
            <w:r w:rsidRPr="00280569">
              <w:rPr>
                <w:rFonts w:ascii="Times New Roman" w:eastAsia="Times New Roman" w:hAnsi="Times New Roman" w:cs="Times New Roman"/>
                <w:sz w:val="24"/>
                <w:lang w:val="ru-RU"/>
              </w:rPr>
              <w:t>материал</w:t>
            </w:r>
            <w:r w:rsidRPr="00280569">
              <w:rPr>
                <w:rFonts w:ascii="Times New Roman" w:eastAsia="Times New Roman" w:hAnsi="Times New Roman" w:cs="Times New Roman"/>
                <w:spacing w:val="-8"/>
                <w:sz w:val="24"/>
                <w:lang w:val="ru-RU"/>
              </w:rPr>
              <w:t xml:space="preserve"> </w:t>
            </w:r>
            <w:r w:rsidRPr="00280569">
              <w:rPr>
                <w:rFonts w:ascii="Times New Roman" w:eastAsia="Times New Roman" w:hAnsi="Times New Roman" w:cs="Times New Roman"/>
                <w:sz w:val="24"/>
                <w:lang w:val="ru-RU"/>
              </w:rPr>
              <w:t>непоследовательно,</w:t>
            </w:r>
            <w:r w:rsidRPr="00280569">
              <w:rPr>
                <w:rFonts w:ascii="Times New Roman" w:eastAsia="Times New Roman" w:hAnsi="Times New Roman" w:cs="Times New Roman"/>
                <w:spacing w:val="-2"/>
                <w:sz w:val="24"/>
                <w:lang w:val="ru-RU"/>
              </w:rPr>
              <w:t xml:space="preserve"> </w:t>
            </w:r>
            <w:r w:rsidRPr="00280569">
              <w:rPr>
                <w:rFonts w:ascii="Times New Roman" w:eastAsia="Times New Roman" w:hAnsi="Times New Roman" w:cs="Times New Roman"/>
                <w:sz w:val="24"/>
                <w:lang w:val="ru-RU"/>
              </w:rPr>
              <w:t>допускает</w:t>
            </w:r>
            <w:r w:rsidRPr="00280569">
              <w:rPr>
                <w:rFonts w:ascii="Times New Roman" w:eastAsia="Times New Roman" w:hAnsi="Times New Roman" w:cs="Times New Roman"/>
                <w:spacing w:val="-4"/>
                <w:sz w:val="24"/>
                <w:lang w:val="ru-RU"/>
              </w:rPr>
              <w:t xml:space="preserve"> </w:t>
            </w:r>
            <w:r w:rsidRPr="00280569">
              <w:rPr>
                <w:rFonts w:ascii="Times New Roman" w:eastAsia="Times New Roman" w:hAnsi="Times New Roman" w:cs="Times New Roman"/>
                <w:sz w:val="24"/>
                <w:lang w:val="ru-RU"/>
              </w:rPr>
              <w:t>грубые</w:t>
            </w:r>
            <w:r w:rsidRPr="00280569">
              <w:rPr>
                <w:rFonts w:ascii="Times New Roman" w:eastAsia="Times New Roman" w:hAnsi="Times New Roman" w:cs="Times New Roman"/>
                <w:spacing w:val="-4"/>
                <w:sz w:val="24"/>
                <w:lang w:val="ru-RU"/>
              </w:rPr>
              <w:t xml:space="preserve"> </w:t>
            </w:r>
            <w:r w:rsidRPr="00280569">
              <w:rPr>
                <w:rFonts w:ascii="Times New Roman" w:eastAsia="Times New Roman" w:hAnsi="Times New Roman" w:cs="Times New Roman"/>
                <w:sz w:val="24"/>
                <w:lang w:val="ru-RU"/>
              </w:rPr>
              <w:t>ошибки</w:t>
            </w:r>
          </w:p>
        </w:tc>
      </w:tr>
      <w:tr w:rsidR="00AD48BA" w:rsidRPr="00280569" w:rsidTr="00D45C99">
        <w:trPr>
          <w:trHeight w:val="722"/>
        </w:trPr>
        <w:tc>
          <w:tcPr>
            <w:tcW w:w="1388" w:type="dxa"/>
          </w:tcPr>
          <w:p w:rsidR="00AD48BA" w:rsidRPr="00280569" w:rsidRDefault="00AD48BA" w:rsidP="00AD48BA">
            <w:pPr>
              <w:spacing w:line="268" w:lineRule="exact"/>
              <w:ind w:left="110"/>
              <w:rPr>
                <w:rFonts w:ascii="Times New Roman" w:eastAsia="Times New Roman" w:hAnsi="Times New Roman" w:cs="Times New Roman"/>
                <w:sz w:val="24"/>
              </w:rPr>
            </w:pPr>
            <w:r w:rsidRPr="00280569">
              <w:rPr>
                <w:rFonts w:ascii="Times New Roman" w:eastAsia="Times New Roman" w:hAnsi="Times New Roman" w:cs="Times New Roman"/>
                <w:sz w:val="24"/>
              </w:rPr>
              <w:t>«2»</w:t>
            </w:r>
          </w:p>
        </w:tc>
        <w:tc>
          <w:tcPr>
            <w:tcW w:w="12217" w:type="dxa"/>
          </w:tcPr>
          <w:p w:rsidR="00AD48BA" w:rsidRPr="00280569" w:rsidRDefault="00AD48BA" w:rsidP="00AD48BA">
            <w:pPr>
              <w:ind w:left="105" w:right="94"/>
              <w:jc w:val="both"/>
              <w:rPr>
                <w:rFonts w:ascii="Times New Roman" w:eastAsia="Times New Roman" w:hAnsi="Times New Roman" w:cs="Times New Roman"/>
                <w:sz w:val="24"/>
                <w:lang w:val="ru-RU"/>
              </w:rPr>
            </w:pPr>
            <w:r w:rsidRPr="00280569">
              <w:rPr>
                <w:rFonts w:ascii="Times New Roman" w:eastAsia="Times New Roman" w:hAnsi="Times New Roman" w:cs="Times New Roman"/>
                <w:sz w:val="24"/>
                <w:lang w:val="ru-RU"/>
              </w:rPr>
              <w:t>обнаруживает</w:t>
            </w:r>
            <w:r w:rsidRPr="00280569">
              <w:rPr>
                <w:rFonts w:ascii="Times New Roman" w:eastAsia="Times New Roman" w:hAnsi="Times New Roman" w:cs="Times New Roman"/>
                <w:spacing w:val="1"/>
                <w:sz w:val="24"/>
                <w:lang w:val="ru-RU"/>
              </w:rPr>
              <w:t xml:space="preserve"> </w:t>
            </w:r>
            <w:r w:rsidRPr="00280569">
              <w:rPr>
                <w:rFonts w:ascii="Times New Roman" w:eastAsia="Times New Roman" w:hAnsi="Times New Roman" w:cs="Times New Roman"/>
                <w:sz w:val="24"/>
                <w:lang w:val="ru-RU"/>
              </w:rPr>
              <w:t>незнание</w:t>
            </w:r>
            <w:r w:rsidRPr="00280569">
              <w:rPr>
                <w:rFonts w:ascii="Times New Roman" w:eastAsia="Times New Roman" w:hAnsi="Times New Roman" w:cs="Times New Roman"/>
                <w:spacing w:val="1"/>
                <w:sz w:val="24"/>
                <w:lang w:val="ru-RU"/>
              </w:rPr>
              <w:t xml:space="preserve"> </w:t>
            </w:r>
            <w:r w:rsidRPr="00280569">
              <w:rPr>
                <w:rFonts w:ascii="Times New Roman" w:eastAsia="Times New Roman" w:hAnsi="Times New Roman" w:cs="Times New Roman"/>
                <w:sz w:val="24"/>
                <w:lang w:val="ru-RU"/>
              </w:rPr>
              <w:t>большей</w:t>
            </w:r>
            <w:r w:rsidRPr="00280569">
              <w:rPr>
                <w:rFonts w:ascii="Times New Roman" w:eastAsia="Times New Roman" w:hAnsi="Times New Roman" w:cs="Times New Roman"/>
                <w:spacing w:val="1"/>
                <w:sz w:val="24"/>
                <w:lang w:val="ru-RU"/>
              </w:rPr>
              <w:t xml:space="preserve"> </w:t>
            </w:r>
            <w:r w:rsidRPr="00280569">
              <w:rPr>
                <w:rFonts w:ascii="Times New Roman" w:eastAsia="Times New Roman" w:hAnsi="Times New Roman" w:cs="Times New Roman"/>
                <w:sz w:val="24"/>
                <w:lang w:val="ru-RU"/>
              </w:rPr>
              <w:t>части</w:t>
            </w:r>
            <w:r w:rsidRPr="00280569">
              <w:rPr>
                <w:rFonts w:ascii="Times New Roman" w:eastAsia="Times New Roman" w:hAnsi="Times New Roman" w:cs="Times New Roman"/>
                <w:spacing w:val="1"/>
                <w:sz w:val="24"/>
                <w:lang w:val="ru-RU"/>
              </w:rPr>
              <w:t xml:space="preserve"> </w:t>
            </w:r>
            <w:r w:rsidRPr="00280569">
              <w:rPr>
                <w:rFonts w:ascii="Times New Roman" w:eastAsia="Times New Roman" w:hAnsi="Times New Roman" w:cs="Times New Roman"/>
                <w:sz w:val="24"/>
                <w:lang w:val="ru-RU"/>
              </w:rPr>
              <w:t>соответствующего</w:t>
            </w:r>
            <w:r w:rsidRPr="00280569">
              <w:rPr>
                <w:rFonts w:ascii="Times New Roman" w:eastAsia="Times New Roman" w:hAnsi="Times New Roman" w:cs="Times New Roman"/>
                <w:spacing w:val="1"/>
                <w:sz w:val="24"/>
                <w:lang w:val="ru-RU"/>
              </w:rPr>
              <w:t xml:space="preserve"> </w:t>
            </w:r>
            <w:r w:rsidRPr="00280569">
              <w:rPr>
                <w:rFonts w:ascii="Times New Roman" w:eastAsia="Times New Roman" w:hAnsi="Times New Roman" w:cs="Times New Roman"/>
                <w:sz w:val="24"/>
                <w:lang w:val="ru-RU"/>
              </w:rPr>
              <w:t>раздела</w:t>
            </w:r>
            <w:r w:rsidRPr="00280569">
              <w:rPr>
                <w:rFonts w:ascii="Times New Roman" w:eastAsia="Times New Roman" w:hAnsi="Times New Roman" w:cs="Times New Roman"/>
                <w:spacing w:val="1"/>
                <w:sz w:val="24"/>
                <w:lang w:val="ru-RU"/>
              </w:rPr>
              <w:t xml:space="preserve"> </w:t>
            </w:r>
            <w:r w:rsidRPr="00280569">
              <w:rPr>
                <w:rFonts w:ascii="Times New Roman" w:eastAsia="Times New Roman" w:hAnsi="Times New Roman" w:cs="Times New Roman"/>
                <w:sz w:val="24"/>
                <w:lang w:val="ru-RU"/>
              </w:rPr>
              <w:t>изучаемого материала, допускает ошибки в формулировке определений и</w:t>
            </w:r>
            <w:r w:rsidRPr="00280569">
              <w:rPr>
                <w:rFonts w:ascii="Times New Roman" w:eastAsia="Times New Roman" w:hAnsi="Times New Roman" w:cs="Times New Roman"/>
                <w:spacing w:val="1"/>
                <w:sz w:val="24"/>
                <w:lang w:val="ru-RU"/>
              </w:rPr>
              <w:t xml:space="preserve"> </w:t>
            </w:r>
            <w:r w:rsidRPr="00280569">
              <w:rPr>
                <w:rFonts w:ascii="Times New Roman" w:eastAsia="Times New Roman" w:hAnsi="Times New Roman" w:cs="Times New Roman"/>
                <w:sz w:val="24"/>
                <w:lang w:val="ru-RU"/>
              </w:rPr>
              <w:t>правил,</w:t>
            </w:r>
            <w:r w:rsidRPr="00280569">
              <w:rPr>
                <w:rFonts w:ascii="Times New Roman" w:eastAsia="Times New Roman" w:hAnsi="Times New Roman" w:cs="Times New Roman"/>
                <w:spacing w:val="4"/>
                <w:sz w:val="24"/>
                <w:lang w:val="ru-RU"/>
              </w:rPr>
              <w:t xml:space="preserve"> </w:t>
            </w:r>
            <w:r w:rsidRPr="00280569">
              <w:rPr>
                <w:rFonts w:ascii="Times New Roman" w:eastAsia="Times New Roman" w:hAnsi="Times New Roman" w:cs="Times New Roman"/>
                <w:sz w:val="24"/>
                <w:lang w:val="ru-RU"/>
              </w:rPr>
              <w:t>искажающие</w:t>
            </w:r>
            <w:r w:rsidRPr="00280569">
              <w:rPr>
                <w:rFonts w:ascii="Times New Roman" w:eastAsia="Times New Roman" w:hAnsi="Times New Roman" w:cs="Times New Roman"/>
                <w:spacing w:val="2"/>
                <w:sz w:val="24"/>
                <w:lang w:val="ru-RU"/>
              </w:rPr>
              <w:t xml:space="preserve"> </w:t>
            </w:r>
            <w:r w:rsidRPr="00280569">
              <w:rPr>
                <w:rFonts w:ascii="Times New Roman" w:eastAsia="Times New Roman" w:hAnsi="Times New Roman" w:cs="Times New Roman"/>
                <w:sz w:val="24"/>
                <w:lang w:val="ru-RU"/>
              </w:rPr>
              <w:t>их</w:t>
            </w:r>
            <w:r w:rsidRPr="00280569">
              <w:rPr>
                <w:rFonts w:ascii="Times New Roman" w:eastAsia="Times New Roman" w:hAnsi="Times New Roman" w:cs="Times New Roman"/>
                <w:spacing w:val="2"/>
                <w:sz w:val="24"/>
                <w:lang w:val="ru-RU"/>
              </w:rPr>
              <w:t xml:space="preserve"> </w:t>
            </w:r>
            <w:r w:rsidRPr="00280569">
              <w:rPr>
                <w:rFonts w:ascii="Times New Roman" w:eastAsia="Times New Roman" w:hAnsi="Times New Roman" w:cs="Times New Roman"/>
                <w:sz w:val="24"/>
                <w:lang w:val="ru-RU"/>
              </w:rPr>
              <w:t>смысл,</w:t>
            </w:r>
            <w:r w:rsidRPr="00280569">
              <w:rPr>
                <w:rFonts w:ascii="Times New Roman" w:eastAsia="Times New Roman" w:hAnsi="Times New Roman" w:cs="Times New Roman"/>
                <w:spacing w:val="4"/>
                <w:sz w:val="24"/>
                <w:lang w:val="ru-RU"/>
              </w:rPr>
              <w:t xml:space="preserve"> </w:t>
            </w:r>
            <w:r w:rsidRPr="00280569">
              <w:rPr>
                <w:rFonts w:ascii="Times New Roman" w:eastAsia="Times New Roman" w:hAnsi="Times New Roman" w:cs="Times New Roman"/>
                <w:sz w:val="24"/>
                <w:lang w:val="ru-RU"/>
              </w:rPr>
              <w:t>беспорядочно</w:t>
            </w:r>
            <w:r w:rsidRPr="00280569">
              <w:rPr>
                <w:rFonts w:ascii="Times New Roman" w:eastAsia="Times New Roman" w:hAnsi="Times New Roman" w:cs="Times New Roman"/>
                <w:spacing w:val="6"/>
                <w:sz w:val="24"/>
                <w:lang w:val="ru-RU"/>
              </w:rPr>
              <w:t xml:space="preserve"> </w:t>
            </w:r>
            <w:r w:rsidRPr="00280569">
              <w:rPr>
                <w:rFonts w:ascii="Times New Roman" w:eastAsia="Times New Roman" w:hAnsi="Times New Roman" w:cs="Times New Roman"/>
                <w:sz w:val="24"/>
                <w:lang w:val="ru-RU"/>
              </w:rPr>
              <w:t>и</w:t>
            </w:r>
            <w:r w:rsidRPr="00280569">
              <w:rPr>
                <w:rFonts w:ascii="Times New Roman" w:eastAsia="Times New Roman" w:hAnsi="Times New Roman" w:cs="Times New Roman"/>
                <w:spacing w:val="4"/>
                <w:sz w:val="24"/>
                <w:lang w:val="ru-RU"/>
              </w:rPr>
              <w:t xml:space="preserve"> </w:t>
            </w:r>
            <w:r w:rsidRPr="00280569">
              <w:rPr>
                <w:rFonts w:ascii="Times New Roman" w:eastAsia="Times New Roman" w:hAnsi="Times New Roman" w:cs="Times New Roman"/>
                <w:sz w:val="24"/>
                <w:lang w:val="ru-RU"/>
              </w:rPr>
              <w:t>неуверенно</w:t>
            </w:r>
            <w:r w:rsidRPr="00280569">
              <w:rPr>
                <w:rFonts w:ascii="Times New Roman" w:eastAsia="Times New Roman" w:hAnsi="Times New Roman" w:cs="Times New Roman"/>
                <w:spacing w:val="6"/>
                <w:sz w:val="24"/>
                <w:lang w:val="ru-RU"/>
              </w:rPr>
              <w:t xml:space="preserve"> </w:t>
            </w:r>
            <w:r w:rsidRPr="00280569">
              <w:rPr>
                <w:rFonts w:ascii="Times New Roman" w:eastAsia="Times New Roman" w:hAnsi="Times New Roman" w:cs="Times New Roman"/>
                <w:sz w:val="24"/>
                <w:lang w:val="ru-RU"/>
              </w:rPr>
              <w:t>излагает материал</w:t>
            </w:r>
          </w:p>
        </w:tc>
      </w:tr>
    </w:tbl>
    <w:p w:rsidR="00AD48BA" w:rsidRPr="00280569" w:rsidRDefault="00AD48BA" w:rsidP="00AD48BA">
      <w:pPr>
        <w:widowControl w:val="0"/>
        <w:autoSpaceDE w:val="0"/>
        <w:autoSpaceDN w:val="0"/>
        <w:spacing w:before="1" w:after="0" w:line="240" w:lineRule="auto"/>
        <w:rPr>
          <w:rFonts w:ascii="Times New Roman" w:eastAsia="Times New Roman" w:hAnsi="Times New Roman" w:cs="Times New Roman"/>
          <w:sz w:val="16"/>
          <w:szCs w:val="24"/>
        </w:rPr>
      </w:pPr>
    </w:p>
    <w:p w:rsidR="00AD48BA" w:rsidRPr="00280569" w:rsidRDefault="00AD48BA" w:rsidP="00AD48BA">
      <w:pPr>
        <w:widowControl w:val="0"/>
        <w:autoSpaceDE w:val="0"/>
        <w:autoSpaceDN w:val="0"/>
        <w:spacing w:before="90" w:after="0" w:line="272" w:lineRule="exact"/>
        <w:ind w:left="716" w:right="143"/>
        <w:jc w:val="center"/>
        <w:outlineLvl w:val="0"/>
        <w:rPr>
          <w:rFonts w:ascii="Times New Roman" w:eastAsia="Times New Roman" w:hAnsi="Times New Roman" w:cs="Times New Roman"/>
          <w:b/>
          <w:bCs/>
          <w:sz w:val="24"/>
          <w:szCs w:val="24"/>
        </w:rPr>
      </w:pPr>
      <w:r w:rsidRPr="00280569">
        <w:rPr>
          <w:rFonts w:ascii="Times New Roman" w:eastAsia="Times New Roman" w:hAnsi="Times New Roman" w:cs="Times New Roman"/>
          <w:b/>
          <w:bCs/>
          <w:sz w:val="24"/>
          <w:szCs w:val="24"/>
        </w:rPr>
        <w:t>Технология</w:t>
      </w:r>
    </w:p>
    <w:p w:rsidR="00AD48BA" w:rsidRPr="00280569" w:rsidRDefault="00AD48BA" w:rsidP="00AD48BA">
      <w:pPr>
        <w:widowControl w:val="0"/>
        <w:autoSpaceDE w:val="0"/>
        <w:autoSpaceDN w:val="0"/>
        <w:spacing w:after="0" w:line="272" w:lineRule="exact"/>
        <w:ind w:right="5031"/>
        <w:jc w:val="center"/>
        <w:rPr>
          <w:rFonts w:ascii="Times New Roman" w:eastAsia="Times New Roman" w:hAnsi="Times New Roman" w:cs="Times New Roman"/>
          <w:sz w:val="24"/>
          <w:szCs w:val="24"/>
        </w:rPr>
      </w:pPr>
      <w:r w:rsidRPr="00280569">
        <w:rPr>
          <w:rFonts w:ascii="Times New Roman" w:eastAsia="Times New Roman" w:hAnsi="Times New Roman" w:cs="Times New Roman"/>
          <w:sz w:val="24"/>
          <w:szCs w:val="24"/>
        </w:rPr>
        <w:t>Оценка</w:t>
      </w:r>
      <w:r w:rsidRPr="00280569">
        <w:rPr>
          <w:rFonts w:ascii="Times New Roman" w:eastAsia="Times New Roman" w:hAnsi="Times New Roman" w:cs="Times New Roman"/>
          <w:spacing w:val="-3"/>
          <w:sz w:val="24"/>
          <w:szCs w:val="24"/>
        </w:rPr>
        <w:t xml:space="preserve"> </w:t>
      </w:r>
      <w:r w:rsidRPr="00280569">
        <w:rPr>
          <w:rFonts w:ascii="Times New Roman" w:eastAsia="Times New Roman" w:hAnsi="Times New Roman" w:cs="Times New Roman"/>
          <w:sz w:val="24"/>
          <w:szCs w:val="24"/>
        </w:rPr>
        <w:t>проектной деятельности</w:t>
      </w:r>
    </w:p>
    <w:p w:rsidR="00AD48BA" w:rsidRPr="00280569" w:rsidRDefault="00AD48BA" w:rsidP="00AD48BA">
      <w:pPr>
        <w:widowControl w:val="0"/>
        <w:autoSpaceDE w:val="0"/>
        <w:autoSpaceDN w:val="0"/>
        <w:spacing w:before="8" w:after="0" w:line="240" w:lineRule="auto"/>
        <w:rPr>
          <w:rFonts w:ascii="Times New Roman" w:eastAsia="Times New Roman" w:hAnsi="Times New Roman" w:cs="Times New Roman"/>
          <w:sz w:val="24"/>
          <w:szCs w:val="24"/>
        </w:rPr>
      </w:pPr>
    </w:p>
    <w:tbl>
      <w:tblPr>
        <w:tblStyle w:val="TableNormal"/>
        <w:tblW w:w="0" w:type="auto"/>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961"/>
        <w:gridCol w:w="12644"/>
      </w:tblGrid>
      <w:tr w:rsidR="00AD48BA" w:rsidRPr="00280569" w:rsidTr="00D45C99">
        <w:trPr>
          <w:trHeight w:val="852"/>
        </w:trPr>
        <w:tc>
          <w:tcPr>
            <w:tcW w:w="961" w:type="dxa"/>
          </w:tcPr>
          <w:p w:rsidR="00AD48BA" w:rsidRPr="00280569" w:rsidRDefault="00AD48BA" w:rsidP="00AD48BA">
            <w:pPr>
              <w:spacing w:line="268" w:lineRule="exact"/>
              <w:ind w:left="110"/>
              <w:rPr>
                <w:rFonts w:ascii="Times New Roman" w:eastAsia="Times New Roman" w:hAnsi="Times New Roman" w:cs="Times New Roman"/>
                <w:sz w:val="24"/>
              </w:rPr>
            </w:pPr>
            <w:r w:rsidRPr="00280569">
              <w:rPr>
                <w:rFonts w:ascii="Times New Roman" w:eastAsia="Times New Roman" w:hAnsi="Times New Roman" w:cs="Times New Roman"/>
                <w:sz w:val="24"/>
              </w:rPr>
              <w:t>«5»</w:t>
            </w:r>
          </w:p>
        </w:tc>
        <w:tc>
          <w:tcPr>
            <w:tcW w:w="12644" w:type="dxa"/>
          </w:tcPr>
          <w:p w:rsidR="00AD48BA" w:rsidRPr="00280569" w:rsidRDefault="00AD48BA" w:rsidP="00AD48BA">
            <w:pPr>
              <w:tabs>
                <w:tab w:val="left" w:pos="1981"/>
                <w:tab w:val="left" w:pos="4342"/>
                <w:tab w:val="left" w:pos="6141"/>
                <w:tab w:val="left" w:pos="8027"/>
              </w:tabs>
              <w:ind w:left="109" w:right="93"/>
              <w:jc w:val="both"/>
              <w:rPr>
                <w:rFonts w:ascii="Times New Roman" w:eastAsia="Times New Roman" w:hAnsi="Times New Roman" w:cs="Times New Roman"/>
                <w:sz w:val="24"/>
                <w:lang w:val="ru-RU"/>
              </w:rPr>
            </w:pPr>
            <w:r w:rsidRPr="00280569">
              <w:rPr>
                <w:rFonts w:ascii="Times New Roman" w:eastAsia="Times New Roman" w:hAnsi="Times New Roman" w:cs="Times New Roman"/>
                <w:sz w:val="24"/>
                <w:lang w:val="ru-RU"/>
              </w:rPr>
              <w:t>Учащийся самостоятельно выполнил все этапы проекта, не нуждался в помощи</w:t>
            </w:r>
            <w:r w:rsidRPr="00280569">
              <w:rPr>
                <w:rFonts w:ascii="Times New Roman" w:eastAsia="Times New Roman" w:hAnsi="Times New Roman" w:cs="Times New Roman"/>
                <w:spacing w:val="1"/>
                <w:sz w:val="24"/>
                <w:lang w:val="ru-RU"/>
              </w:rPr>
              <w:t xml:space="preserve"> </w:t>
            </w:r>
            <w:r w:rsidRPr="00280569">
              <w:rPr>
                <w:rFonts w:ascii="Times New Roman" w:eastAsia="Times New Roman" w:hAnsi="Times New Roman" w:cs="Times New Roman"/>
                <w:sz w:val="24"/>
                <w:lang w:val="ru-RU"/>
              </w:rPr>
              <w:t>учителя,</w:t>
            </w:r>
            <w:r w:rsidRPr="00280569">
              <w:rPr>
                <w:rFonts w:ascii="Times New Roman" w:eastAsia="Times New Roman" w:hAnsi="Times New Roman" w:cs="Times New Roman"/>
                <w:sz w:val="24"/>
                <w:lang w:val="ru-RU"/>
              </w:rPr>
              <w:tab/>
              <w:t>выполненное</w:t>
            </w:r>
            <w:r w:rsidRPr="00280569">
              <w:rPr>
                <w:rFonts w:ascii="Times New Roman" w:eastAsia="Times New Roman" w:hAnsi="Times New Roman" w:cs="Times New Roman"/>
                <w:sz w:val="24"/>
                <w:lang w:val="ru-RU"/>
              </w:rPr>
              <w:tab/>
              <w:t>изделие отвечает всем</w:t>
            </w:r>
            <w:r w:rsidRPr="00280569">
              <w:rPr>
                <w:rFonts w:ascii="Times New Roman" w:eastAsia="Times New Roman" w:hAnsi="Times New Roman" w:cs="Times New Roman"/>
                <w:spacing w:val="-58"/>
                <w:sz w:val="24"/>
                <w:lang w:val="ru-RU"/>
              </w:rPr>
              <w:t xml:space="preserve"> </w:t>
            </w:r>
            <w:r w:rsidRPr="00280569">
              <w:rPr>
                <w:rFonts w:ascii="Times New Roman" w:eastAsia="Times New Roman" w:hAnsi="Times New Roman" w:cs="Times New Roman"/>
                <w:sz w:val="24"/>
                <w:lang w:val="ru-RU"/>
              </w:rPr>
              <w:t>требованиям</w:t>
            </w:r>
            <w:r w:rsidRPr="00280569">
              <w:rPr>
                <w:rFonts w:ascii="Times New Roman" w:eastAsia="Times New Roman" w:hAnsi="Times New Roman" w:cs="Times New Roman"/>
                <w:spacing w:val="14"/>
                <w:sz w:val="24"/>
                <w:lang w:val="ru-RU"/>
              </w:rPr>
              <w:t xml:space="preserve"> </w:t>
            </w:r>
            <w:r w:rsidRPr="00280569">
              <w:rPr>
                <w:rFonts w:ascii="Times New Roman" w:eastAsia="Times New Roman" w:hAnsi="Times New Roman" w:cs="Times New Roman"/>
                <w:sz w:val="24"/>
                <w:lang w:val="ru-RU"/>
              </w:rPr>
              <w:t>проекта,</w:t>
            </w:r>
            <w:r w:rsidRPr="00280569">
              <w:rPr>
                <w:rFonts w:ascii="Times New Roman" w:eastAsia="Times New Roman" w:hAnsi="Times New Roman" w:cs="Times New Roman"/>
                <w:spacing w:val="9"/>
                <w:sz w:val="24"/>
                <w:lang w:val="ru-RU"/>
              </w:rPr>
              <w:t xml:space="preserve"> </w:t>
            </w:r>
            <w:r w:rsidRPr="00280569">
              <w:rPr>
                <w:rFonts w:ascii="Times New Roman" w:eastAsia="Times New Roman" w:hAnsi="Times New Roman" w:cs="Times New Roman"/>
                <w:sz w:val="24"/>
                <w:lang w:val="ru-RU"/>
              </w:rPr>
              <w:t>полностью</w:t>
            </w:r>
            <w:r w:rsidRPr="00280569">
              <w:rPr>
                <w:rFonts w:ascii="Times New Roman" w:eastAsia="Times New Roman" w:hAnsi="Times New Roman" w:cs="Times New Roman"/>
                <w:spacing w:val="10"/>
                <w:sz w:val="24"/>
                <w:lang w:val="ru-RU"/>
              </w:rPr>
              <w:t xml:space="preserve"> </w:t>
            </w:r>
            <w:r w:rsidRPr="00280569">
              <w:rPr>
                <w:rFonts w:ascii="Times New Roman" w:eastAsia="Times New Roman" w:hAnsi="Times New Roman" w:cs="Times New Roman"/>
                <w:sz w:val="24"/>
                <w:lang w:val="ru-RU"/>
              </w:rPr>
              <w:t>соответствует</w:t>
            </w:r>
            <w:r w:rsidRPr="00280569">
              <w:rPr>
                <w:rFonts w:ascii="Times New Roman" w:eastAsia="Times New Roman" w:hAnsi="Times New Roman" w:cs="Times New Roman"/>
                <w:spacing w:val="13"/>
                <w:sz w:val="24"/>
                <w:lang w:val="ru-RU"/>
              </w:rPr>
              <w:t xml:space="preserve"> </w:t>
            </w:r>
            <w:r w:rsidRPr="00280569">
              <w:rPr>
                <w:rFonts w:ascii="Times New Roman" w:eastAsia="Times New Roman" w:hAnsi="Times New Roman" w:cs="Times New Roman"/>
                <w:sz w:val="24"/>
                <w:lang w:val="ru-RU"/>
              </w:rPr>
              <w:t>ее</w:t>
            </w:r>
            <w:r w:rsidRPr="00280569">
              <w:rPr>
                <w:rFonts w:ascii="Times New Roman" w:eastAsia="Times New Roman" w:hAnsi="Times New Roman" w:cs="Times New Roman"/>
                <w:spacing w:val="11"/>
                <w:sz w:val="24"/>
                <w:lang w:val="ru-RU"/>
              </w:rPr>
              <w:t xml:space="preserve"> </w:t>
            </w:r>
            <w:r w:rsidRPr="00280569">
              <w:rPr>
                <w:rFonts w:ascii="Times New Roman" w:eastAsia="Times New Roman" w:hAnsi="Times New Roman" w:cs="Times New Roman"/>
                <w:sz w:val="24"/>
                <w:lang w:val="ru-RU"/>
              </w:rPr>
              <w:t xml:space="preserve">функциональному назначению, </w:t>
            </w:r>
            <w:r w:rsidRPr="00280569">
              <w:rPr>
                <w:rFonts w:ascii="Times New Roman" w:eastAsia="Times New Roman" w:hAnsi="Times New Roman" w:cs="Times New Roman"/>
                <w:spacing w:val="1"/>
                <w:sz w:val="24"/>
                <w:lang w:val="ru-RU"/>
              </w:rPr>
              <w:t xml:space="preserve"> </w:t>
            </w:r>
            <w:r w:rsidRPr="00280569">
              <w:rPr>
                <w:rFonts w:ascii="Times New Roman" w:eastAsia="Times New Roman" w:hAnsi="Times New Roman" w:cs="Times New Roman"/>
                <w:sz w:val="24"/>
                <w:lang w:val="ru-RU"/>
              </w:rPr>
              <w:t xml:space="preserve">имеет  высокое   </w:t>
            </w:r>
            <w:r w:rsidRPr="00280569">
              <w:rPr>
                <w:rFonts w:ascii="Times New Roman" w:eastAsia="Times New Roman" w:hAnsi="Times New Roman" w:cs="Times New Roman"/>
                <w:spacing w:val="1"/>
                <w:sz w:val="24"/>
                <w:lang w:val="ru-RU"/>
              </w:rPr>
              <w:t xml:space="preserve"> </w:t>
            </w:r>
            <w:r w:rsidRPr="00280569">
              <w:rPr>
                <w:rFonts w:ascii="Times New Roman" w:eastAsia="Times New Roman" w:hAnsi="Times New Roman" w:cs="Times New Roman"/>
                <w:sz w:val="24"/>
                <w:lang w:val="ru-RU"/>
              </w:rPr>
              <w:t>качество,     проект     выполнен     и     сдан</w:t>
            </w:r>
            <w:r w:rsidRPr="00280569">
              <w:rPr>
                <w:rFonts w:ascii="Times New Roman" w:eastAsia="Times New Roman" w:hAnsi="Times New Roman" w:cs="Times New Roman"/>
                <w:spacing w:val="1"/>
                <w:sz w:val="24"/>
                <w:lang w:val="ru-RU"/>
              </w:rPr>
              <w:t xml:space="preserve"> </w:t>
            </w:r>
            <w:r w:rsidRPr="00280569">
              <w:rPr>
                <w:rFonts w:ascii="Times New Roman" w:eastAsia="Times New Roman" w:hAnsi="Times New Roman" w:cs="Times New Roman"/>
                <w:sz w:val="24"/>
                <w:u w:val="single"/>
                <w:lang w:val="ru-RU"/>
              </w:rPr>
              <w:t>срок.</w:t>
            </w:r>
          </w:p>
        </w:tc>
      </w:tr>
      <w:tr w:rsidR="00AD48BA" w:rsidRPr="00280569" w:rsidTr="00D45C99">
        <w:trPr>
          <w:trHeight w:val="838"/>
        </w:trPr>
        <w:tc>
          <w:tcPr>
            <w:tcW w:w="961" w:type="dxa"/>
          </w:tcPr>
          <w:p w:rsidR="00AD48BA" w:rsidRPr="00280569" w:rsidRDefault="00AD48BA" w:rsidP="00AD48BA">
            <w:pPr>
              <w:spacing w:line="268" w:lineRule="exact"/>
              <w:ind w:left="110"/>
              <w:rPr>
                <w:rFonts w:ascii="Times New Roman" w:eastAsia="Times New Roman" w:hAnsi="Times New Roman" w:cs="Times New Roman"/>
                <w:sz w:val="24"/>
              </w:rPr>
            </w:pPr>
            <w:r w:rsidRPr="00280569">
              <w:rPr>
                <w:rFonts w:ascii="Times New Roman" w:eastAsia="Times New Roman" w:hAnsi="Times New Roman" w:cs="Times New Roman"/>
                <w:sz w:val="24"/>
              </w:rPr>
              <w:lastRenderedPageBreak/>
              <w:t>«4»</w:t>
            </w:r>
          </w:p>
        </w:tc>
        <w:tc>
          <w:tcPr>
            <w:tcW w:w="12644" w:type="dxa"/>
          </w:tcPr>
          <w:p w:rsidR="00AD48BA" w:rsidRPr="00280569" w:rsidRDefault="00AD48BA" w:rsidP="00AD48BA">
            <w:pPr>
              <w:tabs>
                <w:tab w:val="left" w:pos="1198"/>
                <w:tab w:val="left" w:pos="2373"/>
                <w:tab w:val="left" w:pos="4042"/>
                <w:tab w:val="left" w:pos="5092"/>
                <w:tab w:val="left" w:pos="5433"/>
                <w:tab w:val="left" w:pos="6138"/>
                <w:tab w:val="left" w:pos="7500"/>
              </w:tabs>
              <w:spacing w:line="237" w:lineRule="auto"/>
              <w:ind w:left="109" w:right="92"/>
              <w:rPr>
                <w:rFonts w:ascii="Times New Roman" w:eastAsia="Times New Roman" w:hAnsi="Times New Roman" w:cs="Times New Roman"/>
                <w:sz w:val="24"/>
                <w:lang w:val="ru-RU"/>
              </w:rPr>
            </w:pPr>
            <w:r w:rsidRPr="00280569">
              <w:rPr>
                <w:rFonts w:ascii="Times New Roman" w:eastAsia="Times New Roman" w:hAnsi="Times New Roman" w:cs="Times New Roman"/>
                <w:sz w:val="24"/>
                <w:lang w:val="ru-RU"/>
              </w:rPr>
              <w:t>Учитель</w:t>
            </w:r>
            <w:r w:rsidRPr="00280569">
              <w:rPr>
                <w:rFonts w:ascii="Times New Roman" w:eastAsia="Times New Roman" w:hAnsi="Times New Roman" w:cs="Times New Roman"/>
                <w:sz w:val="24"/>
                <w:lang w:val="ru-RU"/>
              </w:rPr>
              <w:tab/>
              <w:t>оказывал</w:t>
            </w:r>
            <w:r w:rsidRPr="00280569">
              <w:rPr>
                <w:rFonts w:ascii="Times New Roman" w:eastAsia="Times New Roman" w:hAnsi="Times New Roman" w:cs="Times New Roman"/>
                <w:sz w:val="24"/>
                <w:lang w:val="ru-RU"/>
              </w:rPr>
              <w:tab/>
              <w:t>значительную</w:t>
            </w:r>
            <w:r w:rsidRPr="00280569">
              <w:rPr>
                <w:rFonts w:ascii="Times New Roman" w:eastAsia="Times New Roman" w:hAnsi="Times New Roman" w:cs="Times New Roman"/>
                <w:sz w:val="24"/>
                <w:lang w:val="ru-RU"/>
              </w:rPr>
              <w:tab/>
              <w:t>помощь</w:t>
            </w:r>
            <w:r w:rsidRPr="00280569">
              <w:rPr>
                <w:rFonts w:ascii="Times New Roman" w:eastAsia="Times New Roman" w:hAnsi="Times New Roman" w:cs="Times New Roman"/>
                <w:sz w:val="24"/>
                <w:lang w:val="ru-RU"/>
              </w:rPr>
              <w:tab/>
              <w:t>в</w:t>
            </w:r>
            <w:r w:rsidRPr="00280569">
              <w:rPr>
                <w:rFonts w:ascii="Times New Roman" w:eastAsia="Times New Roman" w:hAnsi="Times New Roman" w:cs="Times New Roman"/>
                <w:sz w:val="24"/>
                <w:lang w:val="ru-RU"/>
              </w:rPr>
              <w:tab/>
              <w:t>виде</w:t>
            </w:r>
            <w:r w:rsidRPr="00280569">
              <w:rPr>
                <w:rFonts w:ascii="Times New Roman" w:eastAsia="Times New Roman" w:hAnsi="Times New Roman" w:cs="Times New Roman"/>
                <w:sz w:val="24"/>
                <w:lang w:val="ru-RU"/>
              </w:rPr>
              <w:tab/>
              <w:t>наводящих</w:t>
            </w:r>
            <w:r w:rsidRPr="00280569">
              <w:rPr>
                <w:rFonts w:ascii="Times New Roman" w:eastAsia="Times New Roman" w:hAnsi="Times New Roman" w:cs="Times New Roman"/>
                <w:sz w:val="24"/>
                <w:lang w:val="ru-RU"/>
              </w:rPr>
              <w:tab/>
              <w:t>вопросов,</w:t>
            </w:r>
            <w:r w:rsidRPr="00280569">
              <w:rPr>
                <w:rFonts w:ascii="Times New Roman" w:eastAsia="Times New Roman" w:hAnsi="Times New Roman" w:cs="Times New Roman"/>
                <w:spacing w:val="-57"/>
                <w:sz w:val="24"/>
                <w:lang w:val="ru-RU"/>
              </w:rPr>
              <w:t xml:space="preserve"> </w:t>
            </w:r>
            <w:r w:rsidRPr="00280569">
              <w:rPr>
                <w:rFonts w:ascii="Times New Roman" w:eastAsia="Times New Roman" w:hAnsi="Times New Roman" w:cs="Times New Roman"/>
                <w:sz w:val="24"/>
                <w:lang w:val="ru-RU"/>
              </w:rPr>
              <w:t>литературы,</w:t>
            </w:r>
            <w:r w:rsidRPr="00280569">
              <w:rPr>
                <w:rFonts w:ascii="Times New Roman" w:eastAsia="Times New Roman" w:hAnsi="Times New Roman" w:cs="Times New Roman"/>
                <w:spacing w:val="34"/>
                <w:sz w:val="24"/>
                <w:lang w:val="ru-RU"/>
              </w:rPr>
              <w:t xml:space="preserve"> </w:t>
            </w:r>
            <w:r w:rsidRPr="00280569">
              <w:rPr>
                <w:rFonts w:ascii="Times New Roman" w:eastAsia="Times New Roman" w:hAnsi="Times New Roman" w:cs="Times New Roman"/>
                <w:sz w:val="24"/>
                <w:lang w:val="ru-RU"/>
              </w:rPr>
              <w:t>выполненное</w:t>
            </w:r>
            <w:r w:rsidRPr="00280569">
              <w:rPr>
                <w:rFonts w:ascii="Times New Roman" w:eastAsia="Times New Roman" w:hAnsi="Times New Roman" w:cs="Times New Roman"/>
                <w:spacing w:val="27"/>
                <w:sz w:val="24"/>
                <w:lang w:val="ru-RU"/>
              </w:rPr>
              <w:t xml:space="preserve"> </w:t>
            </w:r>
            <w:r w:rsidRPr="00280569">
              <w:rPr>
                <w:rFonts w:ascii="Times New Roman" w:eastAsia="Times New Roman" w:hAnsi="Times New Roman" w:cs="Times New Roman"/>
                <w:sz w:val="24"/>
                <w:lang w:val="ru-RU"/>
              </w:rPr>
              <w:t>изделие</w:t>
            </w:r>
            <w:r w:rsidRPr="00280569">
              <w:rPr>
                <w:rFonts w:ascii="Times New Roman" w:eastAsia="Times New Roman" w:hAnsi="Times New Roman" w:cs="Times New Roman"/>
                <w:spacing w:val="28"/>
                <w:sz w:val="24"/>
                <w:lang w:val="ru-RU"/>
              </w:rPr>
              <w:t xml:space="preserve"> </w:t>
            </w:r>
            <w:r w:rsidRPr="00280569">
              <w:rPr>
                <w:rFonts w:ascii="Times New Roman" w:eastAsia="Times New Roman" w:hAnsi="Times New Roman" w:cs="Times New Roman"/>
                <w:sz w:val="24"/>
                <w:lang w:val="ru-RU"/>
              </w:rPr>
              <w:t>в</w:t>
            </w:r>
            <w:r w:rsidRPr="00280569">
              <w:rPr>
                <w:rFonts w:ascii="Times New Roman" w:eastAsia="Times New Roman" w:hAnsi="Times New Roman" w:cs="Times New Roman"/>
                <w:spacing w:val="30"/>
                <w:sz w:val="24"/>
                <w:lang w:val="ru-RU"/>
              </w:rPr>
              <w:t xml:space="preserve"> </w:t>
            </w:r>
            <w:r w:rsidRPr="00280569">
              <w:rPr>
                <w:rFonts w:ascii="Times New Roman" w:eastAsia="Times New Roman" w:hAnsi="Times New Roman" w:cs="Times New Roman"/>
                <w:sz w:val="24"/>
                <w:lang w:val="ru-RU"/>
              </w:rPr>
              <w:t>основном</w:t>
            </w:r>
            <w:r w:rsidRPr="00280569">
              <w:rPr>
                <w:rFonts w:ascii="Times New Roman" w:eastAsia="Times New Roman" w:hAnsi="Times New Roman" w:cs="Times New Roman"/>
                <w:spacing w:val="24"/>
                <w:sz w:val="24"/>
                <w:lang w:val="ru-RU"/>
              </w:rPr>
              <w:t xml:space="preserve"> </w:t>
            </w:r>
            <w:r w:rsidRPr="00280569">
              <w:rPr>
                <w:rFonts w:ascii="Times New Roman" w:eastAsia="Times New Roman" w:hAnsi="Times New Roman" w:cs="Times New Roman"/>
                <w:sz w:val="24"/>
                <w:lang w:val="ru-RU"/>
              </w:rPr>
              <w:t>отвечает</w:t>
            </w:r>
            <w:r w:rsidRPr="00280569">
              <w:rPr>
                <w:rFonts w:ascii="Times New Roman" w:eastAsia="Times New Roman" w:hAnsi="Times New Roman" w:cs="Times New Roman"/>
                <w:spacing w:val="34"/>
                <w:sz w:val="24"/>
                <w:lang w:val="ru-RU"/>
              </w:rPr>
              <w:t xml:space="preserve"> </w:t>
            </w:r>
            <w:r w:rsidRPr="00280569">
              <w:rPr>
                <w:rFonts w:ascii="Times New Roman" w:eastAsia="Times New Roman" w:hAnsi="Times New Roman" w:cs="Times New Roman"/>
                <w:sz w:val="24"/>
                <w:lang w:val="ru-RU"/>
              </w:rPr>
              <w:t>требованиям</w:t>
            </w:r>
            <w:r w:rsidRPr="00280569">
              <w:rPr>
                <w:rFonts w:ascii="Times New Roman" w:eastAsia="Times New Roman" w:hAnsi="Times New Roman" w:cs="Times New Roman"/>
                <w:spacing w:val="29"/>
                <w:sz w:val="24"/>
                <w:lang w:val="ru-RU"/>
              </w:rPr>
              <w:t xml:space="preserve"> </w:t>
            </w:r>
            <w:r w:rsidRPr="00280569">
              <w:rPr>
                <w:rFonts w:ascii="Times New Roman" w:eastAsia="Times New Roman" w:hAnsi="Times New Roman" w:cs="Times New Roman"/>
                <w:sz w:val="24"/>
                <w:lang w:val="ru-RU"/>
              </w:rPr>
              <w:t>проекта</w:t>
            </w:r>
            <w:r w:rsidRPr="00280569">
              <w:rPr>
                <w:rFonts w:ascii="Times New Roman" w:eastAsia="Times New Roman" w:hAnsi="Times New Roman" w:cs="Times New Roman"/>
                <w:spacing w:val="33"/>
                <w:sz w:val="24"/>
                <w:lang w:val="ru-RU"/>
              </w:rPr>
              <w:t xml:space="preserve"> </w:t>
            </w:r>
            <w:r w:rsidRPr="00280569">
              <w:rPr>
                <w:rFonts w:ascii="Times New Roman" w:eastAsia="Times New Roman" w:hAnsi="Times New Roman" w:cs="Times New Roman"/>
                <w:sz w:val="24"/>
                <w:lang w:val="ru-RU"/>
              </w:rPr>
              <w:t>и соответствует</w:t>
            </w:r>
            <w:r w:rsidRPr="00280569">
              <w:rPr>
                <w:rFonts w:ascii="Times New Roman" w:eastAsia="Times New Roman" w:hAnsi="Times New Roman" w:cs="Times New Roman"/>
                <w:sz w:val="24"/>
                <w:lang w:val="ru-RU"/>
              </w:rPr>
              <w:tab/>
              <w:t>функциональному</w:t>
            </w:r>
            <w:r w:rsidRPr="00280569">
              <w:rPr>
                <w:rFonts w:ascii="Times New Roman" w:eastAsia="Times New Roman" w:hAnsi="Times New Roman" w:cs="Times New Roman"/>
                <w:sz w:val="24"/>
                <w:lang w:val="ru-RU"/>
              </w:rPr>
              <w:tab/>
              <w:t>назначению,</w:t>
            </w:r>
            <w:r w:rsidRPr="00280569">
              <w:rPr>
                <w:rFonts w:ascii="Times New Roman" w:eastAsia="Times New Roman" w:hAnsi="Times New Roman" w:cs="Times New Roman"/>
                <w:sz w:val="24"/>
                <w:lang w:val="ru-RU"/>
              </w:rPr>
              <w:tab/>
              <w:t>имеет</w:t>
            </w:r>
            <w:r w:rsidRPr="00280569">
              <w:rPr>
                <w:rFonts w:ascii="Times New Roman" w:eastAsia="Times New Roman" w:hAnsi="Times New Roman" w:cs="Times New Roman"/>
                <w:sz w:val="24"/>
                <w:lang w:val="ru-RU"/>
              </w:rPr>
              <w:tab/>
              <w:t>хорошее</w:t>
            </w:r>
            <w:r w:rsidRPr="00280569">
              <w:rPr>
                <w:rFonts w:ascii="Times New Roman" w:eastAsia="Times New Roman" w:hAnsi="Times New Roman" w:cs="Times New Roman"/>
                <w:sz w:val="24"/>
                <w:lang w:val="ru-RU"/>
              </w:rPr>
              <w:tab/>
              <w:t>качество</w:t>
            </w:r>
            <w:r w:rsidRPr="00280569">
              <w:rPr>
                <w:rFonts w:ascii="Times New Roman" w:eastAsia="Times New Roman" w:hAnsi="Times New Roman" w:cs="Times New Roman"/>
                <w:sz w:val="24"/>
                <w:lang w:val="ru-RU"/>
              </w:rPr>
              <w:tab/>
            </w:r>
            <w:r w:rsidRPr="00280569">
              <w:rPr>
                <w:rFonts w:ascii="Times New Roman" w:eastAsia="Times New Roman" w:hAnsi="Times New Roman" w:cs="Times New Roman"/>
                <w:spacing w:val="-5"/>
                <w:sz w:val="24"/>
                <w:lang w:val="ru-RU"/>
              </w:rPr>
              <w:t>и</w:t>
            </w:r>
            <w:r w:rsidRPr="00280569">
              <w:rPr>
                <w:rFonts w:ascii="Times New Roman" w:eastAsia="Times New Roman" w:hAnsi="Times New Roman" w:cs="Times New Roman"/>
                <w:spacing w:val="-57"/>
                <w:sz w:val="24"/>
                <w:lang w:val="ru-RU"/>
              </w:rPr>
              <w:t xml:space="preserve"> </w:t>
            </w:r>
            <w:r w:rsidRPr="00280569">
              <w:rPr>
                <w:rFonts w:ascii="Times New Roman" w:eastAsia="Times New Roman" w:hAnsi="Times New Roman" w:cs="Times New Roman"/>
                <w:sz w:val="24"/>
                <w:lang w:val="ru-RU"/>
              </w:rPr>
              <w:t>выполнено</w:t>
            </w:r>
            <w:r w:rsidRPr="00280569">
              <w:rPr>
                <w:rFonts w:ascii="Times New Roman" w:eastAsia="Times New Roman" w:hAnsi="Times New Roman" w:cs="Times New Roman"/>
                <w:spacing w:val="1"/>
                <w:sz w:val="24"/>
                <w:lang w:val="ru-RU"/>
              </w:rPr>
              <w:t xml:space="preserve"> </w:t>
            </w:r>
            <w:r w:rsidRPr="00280569">
              <w:rPr>
                <w:rFonts w:ascii="Times New Roman" w:eastAsia="Times New Roman" w:hAnsi="Times New Roman" w:cs="Times New Roman"/>
                <w:sz w:val="24"/>
                <w:lang w:val="ru-RU"/>
              </w:rPr>
              <w:t>в</w:t>
            </w:r>
            <w:r w:rsidRPr="00280569">
              <w:rPr>
                <w:rFonts w:ascii="Times New Roman" w:eastAsia="Times New Roman" w:hAnsi="Times New Roman" w:cs="Times New Roman"/>
                <w:spacing w:val="-1"/>
                <w:sz w:val="24"/>
                <w:lang w:val="ru-RU"/>
              </w:rPr>
              <w:t xml:space="preserve"> </w:t>
            </w:r>
            <w:r w:rsidRPr="00280569">
              <w:rPr>
                <w:rFonts w:ascii="Times New Roman" w:eastAsia="Times New Roman" w:hAnsi="Times New Roman" w:cs="Times New Roman"/>
                <w:sz w:val="24"/>
                <w:lang w:val="ru-RU"/>
              </w:rPr>
              <w:t>срок</w:t>
            </w:r>
          </w:p>
        </w:tc>
      </w:tr>
      <w:tr w:rsidR="00AD48BA" w:rsidRPr="00280569" w:rsidTr="00D45C99">
        <w:trPr>
          <w:trHeight w:val="1422"/>
        </w:trPr>
        <w:tc>
          <w:tcPr>
            <w:tcW w:w="961" w:type="dxa"/>
          </w:tcPr>
          <w:p w:rsidR="00AD48BA" w:rsidRPr="00280569" w:rsidRDefault="00AD48BA" w:rsidP="00AD48BA">
            <w:pPr>
              <w:spacing w:line="268" w:lineRule="exact"/>
              <w:ind w:left="110"/>
              <w:rPr>
                <w:rFonts w:ascii="Times New Roman" w:eastAsia="Times New Roman" w:hAnsi="Times New Roman" w:cs="Times New Roman"/>
                <w:sz w:val="24"/>
              </w:rPr>
            </w:pPr>
            <w:r w:rsidRPr="00280569">
              <w:rPr>
                <w:rFonts w:ascii="Times New Roman" w:eastAsia="Times New Roman" w:hAnsi="Times New Roman" w:cs="Times New Roman"/>
                <w:sz w:val="24"/>
              </w:rPr>
              <w:t>«3»</w:t>
            </w:r>
          </w:p>
        </w:tc>
        <w:tc>
          <w:tcPr>
            <w:tcW w:w="12644" w:type="dxa"/>
          </w:tcPr>
          <w:p w:rsidR="00AD48BA" w:rsidRPr="00280569" w:rsidRDefault="00AD48BA" w:rsidP="00AD48BA">
            <w:pPr>
              <w:ind w:left="109" w:right="99"/>
              <w:jc w:val="both"/>
              <w:rPr>
                <w:rFonts w:ascii="Times New Roman" w:eastAsia="Times New Roman" w:hAnsi="Times New Roman" w:cs="Times New Roman"/>
                <w:sz w:val="24"/>
                <w:lang w:val="ru-RU"/>
              </w:rPr>
            </w:pPr>
            <w:r w:rsidRPr="00280569">
              <w:rPr>
                <w:rFonts w:ascii="Times New Roman" w:eastAsia="Times New Roman" w:hAnsi="Times New Roman" w:cs="Times New Roman"/>
                <w:sz w:val="24"/>
                <w:lang w:val="ru-RU"/>
              </w:rPr>
              <w:t>Учитель</w:t>
            </w:r>
            <w:r w:rsidRPr="00280569">
              <w:rPr>
                <w:rFonts w:ascii="Times New Roman" w:eastAsia="Times New Roman" w:hAnsi="Times New Roman" w:cs="Times New Roman"/>
                <w:spacing w:val="1"/>
                <w:sz w:val="24"/>
                <w:lang w:val="ru-RU"/>
              </w:rPr>
              <w:t xml:space="preserve"> </w:t>
            </w:r>
            <w:r w:rsidRPr="00280569">
              <w:rPr>
                <w:rFonts w:ascii="Times New Roman" w:eastAsia="Times New Roman" w:hAnsi="Times New Roman" w:cs="Times New Roman"/>
                <w:sz w:val="24"/>
                <w:lang w:val="ru-RU"/>
              </w:rPr>
              <w:t>оказывает</w:t>
            </w:r>
            <w:r w:rsidRPr="00280569">
              <w:rPr>
                <w:rFonts w:ascii="Times New Roman" w:eastAsia="Times New Roman" w:hAnsi="Times New Roman" w:cs="Times New Roman"/>
                <w:spacing w:val="1"/>
                <w:sz w:val="24"/>
                <w:lang w:val="ru-RU"/>
              </w:rPr>
              <w:t xml:space="preserve"> </w:t>
            </w:r>
            <w:r w:rsidRPr="00280569">
              <w:rPr>
                <w:rFonts w:ascii="Times New Roman" w:eastAsia="Times New Roman" w:hAnsi="Times New Roman" w:cs="Times New Roman"/>
                <w:sz w:val="24"/>
                <w:lang w:val="ru-RU"/>
              </w:rPr>
              <w:t>учащемуся</w:t>
            </w:r>
            <w:r w:rsidRPr="00280569">
              <w:rPr>
                <w:rFonts w:ascii="Times New Roman" w:eastAsia="Times New Roman" w:hAnsi="Times New Roman" w:cs="Times New Roman"/>
                <w:spacing w:val="1"/>
                <w:sz w:val="24"/>
                <w:lang w:val="ru-RU"/>
              </w:rPr>
              <w:t xml:space="preserve"> </w:t>
            </w:r>
            <w:r w:rsidRPr="00280569">
              <w:rPr>
                <w:rFonts w:ascii="Times New Roman" w:eastAsia="Times New Roman" w:hAnsi="Times New Roman" w:cs="Times New Roman"/>
                <w:sz w:val="24"/>
                <w:lang w:val="ru-RU"/>
              </w:rPr>
              <w:t>значительную</w:t>
            </w:r>
            <w:r w:rsidRPr="00280569">
              <w:rPr>
                <w:rFonts w:ascii="Times New Roman" w:eastAsia="Times New Roman" w:hAnsi="Times New Roman" w:cs="Times New Roman"/>
                <w:spacing w:val="1"/>
                <w:sz w:val="24"/>
                <w:lang w:val="ru-RU"/>
              </w:rPr>
              <w:t xml:space="preserve"> </w:t>
            </w:r>
            <w:r w:rsidRPr="00280569">
              <w:rPr>
                <w:rFonts w:ascii="Times New Roman" w:eastAsia="Times New Roman" w:hAnsi="Times New Roman" w:cs="Times New Roman"/>
                <w:sz w:val="24"/>
                <w:lang w:val="ru-RU"/>
              </w:rPr>
              <w:t>помощь</w:t>
            </w:r>
            <w:r w:rsidRPr="00280569">
              <w:rPr>
                <w:rFonts w:ascii="Times New Roman" w:eastAsia="Times New Roman" w:hAnsi="Times New Roman" w:cs="Times New Roman"/>
                <w:spacing w:val="1"/>
                <w:sz w:val="24"/>
                <w:lang w:val="ru-RU"/>
              </w:rPr>
              <w:t xml:space="preserve"> </w:t>
            </w:r>
            <w:r w:rsidRPr="00280569">
              <w:rPr>
                <w:rFonts w:ascii="Times New Roman" w:eastAsia="Times New Roman" w:hAnsi="Times New Roman" w:cs="Times New Roman"/>
                <w:sz w:val="24"/>
                <w:lang w:val="ru-RU"/>
              </w:rPr>
              <w:t>не</w:t>
            </w:r>
            <w:r w:rsidRPr="00280569">
              <w:rPr>
                <w:rFonts w:ascii="Times New Roman" w:eastAsia="Times New Roman" w:hAnsi="Times New Roman" w:cs="Times New Roman"/>
                <w:spacing w:val="1"/>
                <w:sz w:val="24"/>
                <w:lang w:val="ru-RU"/>
              </w:rPr>
              <w:t xml:space="preserve"> </w:t>
            </w:r>
            <w:r w:rsidRPr="00280569">
              <w:rPr>
                <w:rFonts w:ascii="Times New Roman" w:eastAsia="Times New Roman" w:hAnsi="Times New Roman" w:cs="Times New Roman"/>
                <w:sz w:val="24"/>
                <w:lang w:val="ru-RU"/>
              </w:rPr>
              <w:t>только</w:t>
            </w:r>
            <w:r w:rsidRPr="00280569">
              <w:rPr>
                <w:rFonts w:ascii="Times New Roman" w:eastAsia="Times New Roman" w:hAnsi="Times New Roman" w:cs="Times New Roman"/>
                <w:spacing w:val="1"/>
                <w:sz w:val="24"/>
                <w:lang w:val="ru-RU"/>
              </w:rPr>
              <w:t xml:space="preserve"> </w:t>
            </w:r>
            <w:r w:rsidRPr="00280569">
              <w:rPr>
                <w:rFonts w:ascii="Times New Roman" w:eastAsia="Times New Roman" w:hAnsi="Times New Roman" w:cs="Times New Roman"/>
                <w:sz w:val="24"/>
                <w:lang w:val="ru-RU"/>
              </w:rPr>
              <w:t>в</w:t>
            </w:r>
            <w:r w:rsidRPr="00280569">
              <w:rPr>
                <w:rFonts w:ascii="Times New Roman" w:eastAsia="Times New Roman" w:hAnsi="Times New Roman" w:cs="Times New Roman"/>
                <w:spacing w:val="1"/>
                <w:sz w:val="24"/>
                <w:lang w:val="ru-RU"/>
              </w:rPr>
              <w:t xml:space="preserve"> </w:t>
            </w:r>
            <w:r w:rsidRPr="00280569">
              <w:rPr>
                <w:rFonts w:ascii="Times New Roman" w:eastAsia="Times New Roman" w:hAnsi="Times New Roman" w:cs="Times New Roman"/>
                <w:sz w:val="24"/>
                <w:lang w:val="ru-RU"/>
              </w:rPr>
              <w:t>виде</w:t>
            </w:r>
            <w:r w:rsidRPr="00280569">
              <w:rPr>
                <w:rFonts w:ascii="Times New Roman" w:eastAsia="Times New Roman" w:hAnsi="Times New Roman" w:cs="Times New Roman"/>
                <w:spacing w:val="1"/>
                <w:sz w:val="24"/>
                <w:lang w:val="ru-RU"/>
              </w:rPr>
              <w:t xml:space="preserve"> </w:t>
            </w:r>
            <w:r w:rsidRPr="00280569">
              <w:rPr>
                <w:rFonts w:ascii="Times New Roman" w:eastAsia="Times New Roman" w:hAnsi="Times New Roman" w:cs="Times New Roman"/>
                <w:sz w:val="24"/>
                <w:lang w:val="ru-RU"/>
              </w:rPr>
              <w:t>наводящих вопросов, но и в конкретизации задания, действий, дополнительного</w:t>
            </w:r>
            <w:r w:rsidRPr="00280569">
              <w:rPr>
                <w:rFonts w:ascii="Times New Roman" w:eastAsia="Times New Roman" w:hAnsi="Times New Roman" w:cs="Times New Roman"/>
                <w:spacing w:val="1"/>
                <w:sz w:val="24"/>
                <w:lang w:val="ru-RU"/>
              </w:rPr>
              <w:t xml:space="preserve"> </w:t>
            </w:r>
            <w:r w:rsidRPr="00280569">
              <w:rPr>
                <w:rFonts w:ascii="Times New Roman" w:eastAsia="Times New Roman" w:hAnsi="Times New Roman" w:cs="Times New Roman"/>
                <w:sz w:val="24"/>
                <w:lang w:val="ru-RU"/>
              </w:rPr>
              <w:t>инструктирования,</w:t>
            </w:r>
            <w:r w:rsidRPr="00280569">
              <w:rPr>
                <w:rFonts w:ascii="Times New Roman" w:eastAsia="Times New Roman" w:hAnsi="Times New Roman" w:cs="Times New Roman"/>
                <w:spacing w:val="1"/>
                <w:sz w:val="24"/>
                <w:lang w:val="ru-RU"/>
              </w:rPr>
              <w:t xml:space="preserve"> </w:t>
            </w:r>
            <w:r w:rsidRPr="00280569">
              <w:rPr>
                <w:rFonts w:ascii="Times New Roman" w:eastAsia="Times New Roman" w:hAnsi="Times New Roman" w:cs="Times New Roman"/>
                <w:sz w:val="24"/>
                <w:lang w:val="ru-RU"/>
              </w:rPr>
              <w:t>постоянной</w:t>
            </w:r>
            <w:r w:rsidRPr="00280569">
              <w:rPr>
                <w:rFonts w:ascii="Times New Roman" w:eastAsia="Times New Roman" w:hAnsi="Times New Roman" w:cs="Times New Roman"/>
                <w:spacing w:val="1"/>
                <w:sz w:val="24"/>
                <w:lang w:val="ru-RU"/>
              </w:rPr>
              <w:t xml:space="preserve"> </w:t>
            </w:r>
            <w:r w:rsidRPr="00280569">
              <w:rPr>
                <w:rFonts w:ascii="Times New Roman" w:eastAsia="Times New Roman" w:hAnsi="Times New Roman" w:cs="Times New Roman"/>
                <w:sz w:val="24"/>
                <w:lang w:val="ru-RU"/>
              </w:rPr>
              <w:t>помощи</w:t>
            </w:r>
            <w:r w:rsidRPr="00280569">
              <w:rPr>
                <w:rFonts w:ascii="Times New Roman" w:eastAsia="Times New Roman" w:hAnsi="Times New Roman" w:cs="Times New Roman"/>
                <w:spacing w:val="1"/>
                <w:sz w:val="24"/>
                <w:lang w:val="ru-RU"/>
              </w:rPr>
              <w:t xml:space="preserve"> </w:t>
            </w:r>
            <w:r w:rsidRPr="00280569">
              <w:rPr>
                <w:rFonts w:ascii="Times New Roman" w:eastAsia="Times New Roman" w:hAnsi="Times New Roman" w:cs="Times New Roman"/>
                <w:sz w:val="24"/>
                <w:lang w:val="ru-RU"/>
              </w:rPr>
              <w:t>на</w:t>
            </w:r>
            <w:r w:rsidRPr="00280569">
              <w:rPr>
                <w:rFonts w:ascii="Times New Roman" w:eastAsia="Times New Roman" w:hAnsi="Times New Roman" w:cs="Times New Roman"/>
                <w:spacing w:val="1"/>
                <w:sz w:val="24"/>
                <w:lang w:val="ru-RU"/>
              </w:rPr>
              <w:t xml:space="preserve"> </w:t>
            </w:r>
            <w:r w:rsidRPr="00280569">
              <w:rPr>
                <w:rFonts w:ascii="Times New Roman" w:eastAsia="Times New Roman" w:hAnsi="Times New Roman" w:cs="Times New Roman"/>
                <w:sz w:val="24"/>
                <w:lang w:val="ru-RU"/>
              </w:rPr>
              <w:t>технологическом</w:t>
            </w:r>
            <w:r w:rsidRPr="00280569">
              <w:rPr>
                <w:rFonts w:ascii="Times New Roman" w:eastAsia="Times New Roman" w:hAnsi="Times New Roman" w:cs="Times New Roman"/>
                <w:spacing w:val="1"/>
                <w:sz w:val="24"/>
                <w:lang w:val="ru-RU"/>
              </w:rPr>
              <w:t xml:space="preserve"> </w:t>
            </w:r>
            <w:r w:rsidRPr="00280569">
              <w:rPr>
                <w:rFonts w:ascii="Times New Roman" w:eastAsia="Times New Roman" w:hAnsi="Times New Roman" w:cs="Times New Roman"/>
                <w:sz w:val="24"/>
                <w:lang w:val="ru-RU"/>
              </w:rPr>
              <w:t>этапе,</w:t>
            </w:r>
            <w:r w:rsidRPr="00280569">
              <w:rPr>
                <w:rFonts w:ascii="Times New Roman" w:eastAsia="Times New Roman" w:hAnsi="Times New Roman" w:cs="Times New Roman"/>
                <w:spacing w:val="1"/>
                <w:sz w:val="24"/>
                <w:lang w:val="ru-RU"/>
              </w:rPr>
              <w:t xml:space="preserve"> </w:t>
            </w:r>
            <w:r w:rsidRPr="00280569">
              <w:rPr>
                <w:rFonts w:ascii="Times New Roman" w:eastAsia="Times New Roman" w:hAnsi="Times New Roman" w:cs="Times New Roman"/>
                <w:sz w:val="24"/>
                <w:lang w:val="ru-RU"/>
              </w:rPr>
              <w:t>при</w:t>
            </w:r>
            <w:r w:rsidRPr="00280569">
              <w:rPr>
                <w:rFonts w:ascii="Times New Roman" w:eastAsia="Times New Roman" w:hAnsi="Times New Roman" w:cs="Times New Roman"/>
                <w:spacing w:val="1"/>
                <w:sz w:val="24"/>
                <w:lang w:val="ru-RU"/>
              </w:rPr>
              <w:t xml:space="preserve"> </w:t>
            </w:r>
            <w:r w:rsidRPr="00280569">
              <w:rPr>
                <w:rFonts w:ascii="Times New Roman" w:eastAsia="Times New Roman" w:hAnsi="Times New Roman" w:cs="Times New Roman"/>
                <w:sz w:val="24"/>
                <w:lang w:val="ru-RU"/>
              </w:rPr>
              <w:t>выполнении</w:t>
            </w:r>
            <w:r w:rsidRPr="00280569">
              <w:rPr>
                <w:rFonts w:ascii="Times New Roman" w:eastAsia="Times New Roman" w:hAnsi="Times New Roman" w:cs="Times New Roman"/>
                <w:spacing w:val="1"/>
                <w:sz w:val="24"/>
                <w:lang w:val="ru-RU"/>
              </w:rPr>
              <w:t xml:space="preserve"> </w:t>
            </w:r>
            <w:r w:rsidRPr="00280569">
              <w:rPr>
                <w:rFonts w:ascii="Times New Roman" w:eastAsia="Times New Roman" w:hAnsi="Times New Roman" w:cs="Times New Roman"/>
                <w:sz w:val="24"/>
                <w:lang w:val="ru-RU"/>
              </w:rPr>
              <w:t>учащийся</w:t>
            </w:r>
            <w:r w:rsidRPr="00280569">
              <w:rPr>
                <w:rFonts w:ascii="Times New Roman" w:eastAsia="Times New Roman" w:hAnsi="Times New Roman" w:cs="Times New Roman"/>
                <w:spacing w:val="1"/>
                <w:sz w:val="24"/>
                <w:lang w:val="ru-RU"/>
              </w:rPr>
              <w:t xml:space="preserve"> </w:t>
            </w:r>
            <w:r w:rsidRPr="00280569">
              <w:rPr>
                <w:rFonts w:ascii="Times New Roman" w:eastAsia="Times New Roman" w:hAnsi="Times New Roman" w:cs="Times New Roman"/>
                <w:sz w:val="24"/>
                <w:lang w:val="ru-RU"/>
              </w:rPr>
              <w:t>постоянно</w:t>
            </w:r>
            <w:r w:rsidRPr="00280569">
              <w:rPr>
                <w:rFonts w:ascii="Times New Roman" w:eastAsia="Times New Roman" w:hAnsi="Times New Roman" w:cs="Times New Roman"/>
                <w:spacing w:val="1"/>
                <w:sz w:val="24"/>
                <w:lang w:val="ru-RU"/>
              </w:rPr>
              <w:t xml:space="preserve"> </w:t>
            </w:r>
            <w:r w:rsidRPr="00280569">
              <w:rPr>
                <w:rFonts w:ascii="Times New Roman" w:eastAsia="Times New Roman" w:hAnsi="Times New Roman" w:cs="Times New Roman"/>
                <w:sz w:val="24"/>
                <w:lang w:val="ru-RU"/>
              </w:rPr>
              <w:t>нуждается</w:t>
            </w:r>
            <w:r w:rsidRPr="00280569">
              <w:rPr>
                <w:rFonts w:ascii="Times New Roman" w:eastAsia="Times New Roman" w:hAnsi="Times New Roman" w:cs="Times New Roman"/>
                <w:spacing w:val="1"/>
                <w:sz w:val="24"/>
                <w:lang w:val="ru-RU"/>
              </w:rPr>
              <w:t xml:space="preserve"> </w:t>
            </w:r>
            <w:r w:rsidRPr="00280569">
              <w:rPr>
                <w:rFonts w:ascii="Times New Roman" w:eastAsia="Times New Roman" w:hAnsi="Times New Roman" w:cs="Times New Roman"/>
                <w:sz w:val="24"/>
                <w:lang w:val="ru-RU"/>
              </w:rPr>
              <w:t>в</w:t>
            </w:r>
            <w:r w:rsidRPr="00280569">
              <w:rPr>
                <w:rFonts w:ascii="Times New Roman" w:eastAsia="Times New Roman" w:hAnsi="Times New Roman" w:cs="Times New Roman"/>
                <w:spacing w:val="1"/>
                <w:sz w:val="24"/>
                <w:lang w:val="ru-RU"/>
              </w:rPr>
              <w:t xml:space="preserve"> </w:t>
            </w:r>
            <w:r w:rsidRPr="00280569">
              <w:rPr>
                <w:rFonts w:ascii="Times New Roman" w:eastAsia="Times New Roman" w:hAnsi="Times New Roman" w:cs="Times New Roman"/>
                <w:sz w:val="24"/>
                <w:lang w:val="ru-RU"/>
              </w:rPr>
              <w:t>стимулировании,</w:t>
            </w:r>
            <w:r w:rsidRPr="00280569">
              <w:rPr>
                <w:rFonts w:ascii="Times New Roman" w:eastAsia="Times New Roman" w:hAnsi="Times New Roman" w:cs="Times New Roman"/>
                <w:spacing w:val="1"/>
                <w:sz w:val="24"/>
                <w:lang w:val="ru-RU"/>
              </w:rPr>
              <w:t xml:space="preserve"> </w:t>
            </w:r>
            <w:r w:rsidRPr="00280569">
              <w:rPr>
                <w:rFonts w:ascii="Times New Roman" w:eastAsia="Times New Roman" w:hAnsi="Times New Roman" w:cs="Times New Roman"/>
                <w:sz w:val="24"/>
                <w:lang w:val="ru-RU"/>
              </w:rPr>
              <w:t>выполненное</w:t>
            </w:r>
            <w:r w:rsidRPr="00280569">
              <w:rPr>
                <w:rFonts w:ascii="Times New Roman" w:eastAsia="Times New Roman" w:hAnsi="Times New Roman" w:cs="Times New Roman"/>
                <w:spacing w:val="-57"/>
                <w:sz w:val="24"/>
                <w:lang w:val="ru-RU"/>
              </w:rPr>
              <w:t xml:space="preserve"> </w:t>
            </w:r>
            <w:r w:rsidRPr="00280569">
              <w:rPr>
                <w:rFonts w:ascii="Times New Roman" w:eastAsia="Times New Roman" w:hAnsi="Times New Roman" w:cs="Times New Roman"/>
                <w:sz w:val="24"/>
                <w:lang w:val="ru-RU"/>
              </w:rPr>
              <w:t>изделие</w:t>
            </w:r>
            <w:r w:rsidRPr="00280569">
              <w:rPr>
                <w:rFonts w:ascii="Times New Roman" w:eastAsia="Times New Roman" w:hAnsi="Times New Roman" w:cs="Times New Roman"/>
                <w:spacing w:val="54"/>
                <w:sz w:val="24"/>
                <w:lang w:val="ru-RU"/>
              </w:rPr>
              <w:t xml:space="preserve"> </w:t>
            </w:r>
            <w:r w:rsidRPr="00280569">
              <w:rPr>
                <w:rFonts w:ascii="Times New Roman" w:eastAsia="Times New Roman" w:hAnsi="Times New Roman" w:cs="Times New Roman"/>
                <w:sz w:val="24"/>
                <w:lang w:val="ru-RU"/>
              </w:rPr>
              <w:t>частично</w:t>
            </w:r>
            <w:r w:rsidRPr="00280569">
              <w:rPr>
                <w:rFonts w:ascii="Times New Roman" w:eastAsia="Times New Roman" w:hAnsi="Times New Roman" w:cs="Times New Roman"/>
                <w:spacing w:val="56"/>
                <w:sz w:val="24"/>
                <w:lang w:val="ru-RU"/>
              </w:rPr>
              <w:t xml:space="preserve"> </w:t>
            </w:r>
            <w:r w:rsidRPr="00280569">
              <w:rPr>
                <w:rFonts w:ascii="Times New Roman" w:eastAsia="Times New Roman" w:hAnsi="Times New Roman" w:cs="Times New Roman"/>
                <w:sz w:val="24"/>
                <w:lang w:val="ru-RU"/>
              </w:rPr>
              <w:t>отвечает</w:t>
            </w:r>
            <w:r w:rsidRPr="00280569">
              <w:rPr>
                <w:rFonts w:ascii="Times New Roman" w:eastAsia="Times New Roman" w:hAnsi="Times New Roman" w:cs="Times New Roman"/>
                <w:spacing w:val="56"/>
                <w:sz w:val="24"/>
                <w:lang w:val="ru-RU"/>
              </w:rPr>
              <w:t xml:space="preserve"> </w:t>
            </w:r>
            <w:r w:rsidRPr="00280569">
              <w:rPr>
                <w:rFonts w:ascii="Times New Roman" w:eastAsia="Times New Roman" w:hAnsi="Times New Roman" w:cs="Times New Roman"/>
                <w:sz w:val="24"/>
                <w:lang w:val="ru-RU"/>
              </w:rPr>
              <w:t>требованиям</w:t>
            </w:r>
            <w:r w:rsidRPr="00280569">
              <w:rPr>
                <w:rFonts w:ascii="Times New Roman" w:eastAsia="Times New Roman" w:hAnsi="Times New Roman" w:cs="Times New Roman"/>
                <w:spacing w:val="58"/>
                <w:sz w:val="24"/>
                <w:lang w:val="ru-RU"/>
              </w:rPr>
              <w:t xml:space="preserve"> </w:t>
            </w:r>
            <w:r w:rsidRPr="00280569">
              <w:rPr>
                <w:rFonts w:ascii="Times New Roman" w:eastAsia="Times New Roman" w:hAnsi="Times New Roman" w:cs="Times New Roman"/>
                <w:sz w:val="24"/>
                <w:lang w:val="ru-RU"/>
              </w:rPr>
              <w:t>проекта,</w:t>
            </w:r>
            <w:r w:rsidRPr="00280569">
              <w:rPr>
                <w:rFonts w:ascii="Times New Roman" w:eastAsia="Times New Roman" w:hAnsi="Times New Roman" w:cs="Times New Roman"/>
                <w:spacing w:val="57"/>
                <w:sz w:val="24"/>
                <w:lang w:val="ru-RU"/>
              </w:rPr>
              <w:t xml:space="preserve"> </w:t>
            </w:r>
            <w:r w:rsidRPr="00280569">
              <w:rPr>
                <w:rFonts w:ascii="Times New Roman" w:eastAsia="Times New Roman" w:hAnsi="Times New Roman" w:cs="Times New Roman"/>
                <w:sz w:val="24"/>
                <w:lang w:val="ru-RU"/>
              </w:rPr>
              <w:t>а</w:t>
            </w:r>
            <w:r w:rsidRPr="00280569">
              <w:rPr>
                <w:rFonts w:ascii="Times New Roman" w:eastAsia="Times New Roman" w:hAnsi="Times New Roman" w:cs="Times New Roman"/>
                <w:spacing w:val="55"/>
                <w:sz w:val="24"/>
                <w:lang w:val="ru-RU"/>
              </w:rPr>
              <w:t xml:space="preserve"> </w:t>
            </w:r>
            <w:r w:rsidRPr="00280569">
              <w:rPr>
                <w:rFonts w:ascii="Times New Roman" w:eastAsia="Times New Roman" w:hAnsi="Times New Roman" w:cs="Times New Roman"/>
                <w:sz w:val="24"/>
                <w:lang w:val="ru-RU"/>
              </w:rPr>
              <w:t>в</w:t>
            </w:r>
            <w:r w:rsidRPr="00280569">
              <w:rPr>
                <w:rFonts w:ascii="Times New Roman" w:eastAsia="Times New Roman" w:hAnsi="Times New Roman" w:cs="Times New Roman"/>
                <w:spacing w:val="53"/>
                <w:sz w:val="24"/>
                <w:lang w:val="ru-RU"/>
              </w:rPr>
              <w:t xml:space="preserve"> </w:t>
            </w:r>
            <w:r w:rsidRPr="00280569">
              <w:rPr>
                <w:rFonts w:ascii="Times New Roman" w:eastAsia="Times New Roman" w:hAnsi="Times New Roman" w:cs="Times New Roman"/>
                <w:sz w:val="24"/>
                <w:lang w:val="ru-RU"/>
              </w:rPr>
              <w:t>основном</w:t>
            </w:r>
            <w:r w:rsidRPr="00280569">
              <w:rPr>
                <w:rFonts w:ascii="Times New Roman" w:eastAsia="Times New Roman" w:hAnsi="Times New Roman" w:cs="Times New Roman"/>
                <w:spacing w:val="57"/>
                <w:sz w:val="24"/>
                <w:lang w:val="ru-RU"/>
              </w:rPr>
              <w:t xml:space="preserve"> </w:t>
            </w:r>
            <w:r w:rsidRPr="00280569">
              <w:rPr>
                <w:rFonts w:ascii="Times New Roman" w:eastAsia="Times New Roman" w:hAnsi="Times New Roman" w:cs="Times New Roman"/>
                <w:sz w:val="24"/>
                <w:lang w:val="ru-RU"/>
              </w:rPr>
              <w:t>соответствует</w:t>
            </w:r>
          </w:p>
          <w:p w:rsidR="00AD48BA" w:rsidRPr="00280569" w:rsidRDefault="00AD48BA" w:rsidP="00AD48BA">
            <w:pPr>
              <w:spacing w:line="264" w:lineRule="exact"/>
              <w:ind w:left="109"/>
              <w:jc w:val="both"/>
              <w:rPr>
                <w:rFonts w:ascii="Times New Roman" w:eastAsia="Times New Roman" w:hAnsi="Times New Roman" w:cs="Times New Roman"/>
                <w:sz w:val="24"/>
                <w:lang w:val="ru-RU"/>
              </w:rPr>
            </w:pPr>
            <w:r w:rsidRPr="00280569">
              <w:rPr>
                <w:rFonts w:ascii="Times New Roman" w:eastAsia="Times New Roman" w:hAnsi="Times New Roman" w:cs="Times New Roman"/>
                <w:sz w:val="24"/>
                <w:lang w:val="ru-RU"/>
              </w:rPr>
              <w:t>назначению,</w:t>
            </w:r>
            <w:r w:rsidRPr="00280569">
              <w:rPr>
                <w:rFonts w:ascii="Times New Roman" w:eastAsia="Times New Roman" w:hAnsi="Times New Roman" w:cs="Times New Roman"/>
                <w:spacing w:val="-1"/>
                <w:sz w:val="24"/>
                <w:lang w:val="ru-RU"/>
              </w:rPr>
              <w:t xml:space="preserve"> </w:t>
            </w:r>
            <w:r w:rsidRPr="00280569">
              <w:rPr>
                <w:rFonts w:ascii="Times New Roman" w:eastAsia="Times New Roman" w:hAnsi="Times New Roman" w:cs="Times New Roman"/>
                <w:sz w:val="24"/>
                <w:lang w:val="ru-RU"/>
              </w:rPr>
              <w:t>но</w:t>
            </w:r>
            <w:r w:rsidRPr="00280569">
              <w:rPr>
                <w:rFonts w:ascii="Times New Roman" w:eastAsia="Times New Roman" w:hAnsi="Times New Roman" w:cs="Times New Roman"/>
                <w:spacing w:val="-2"/>
                <w:sz w:val="24"/>
                <w:lang w:val="ru-RU"/>
              </w:rPr>
              <w:t xml:space="preserve"> </w:t>
            </w:r>
            <w:r w:rsidRPr="00280569">
              <w:rPr>
                <w:rFonts w:ascii="Times New Roman" w:eastAsia="Times New Roman" w:hAnsi="Times New Roman" w:cs="Times New Roman"/>
                <w:sz w:val="24"/>
                <w:lang w:val="ru-RU"/>
              </w:rPr>
              <w:t>имеет</w:t>
            </w:r>
            <w:r w:rsidRPr="00280569">
              <w:rPr>
                <w:rFonts w:ascii="Times New Roman" w:eastAsia="Times New Roman" w:hAnsi="Times New Roman" w:cs="Times New Roman"/>
                <w:spacing w:val="-2"/>
                <w:sz w:val="24"/>
                <w:lang w:val="ru-RU"/>
              </w:rPr>
              <w:t xml:space="preserve"> </w:t>
            </w:r>
            <w:r w:rsidRPr="00280569">
              <w:rPr>
                <w:rFonts w:ascii="Times New Roman" w:eastAsia="Times New Roman" w:hAnsi="Times New Roman" w:cs="Times New Roman"/>
                <w:sz w:val="24"/>
                <w:lang w:val="ru-RU"/>
              </w:rPr>
              <w:t>низкое</w:t>
            </w:r>
            <w:r w:rsidRPr="00280569">
              <w:rPr>
                <w:rFonts w:ascii="Times New Roman" w:eastAsia="Times New Roman" w:hAnsi="Times New Roman" w:cs="Times New Roman"/>
                <w:spacing w:val="-7"/>
                <w:sz w:val="24"/>
                <w:lang w:val="ru-RU"/>
              </w:rPr>
              <w:t xml:space="preserve"> </w:t>
            </w:r>
            <w:r w:rsidRPr="00280569">
              <w:rPr>
                <w:rFonts w:ascii="Times New Roman" w:eastAsia="Times New Roman" w:hAnsi="Times New Roman" w:cs="Times New Roman"/>
                <w:sz w:val="24"/>
                <w:lang w:val="ru-RU"/>
              </w:rPr>
              <w:t>качество,</w:t>
            </w:r>
            <w:r w:rsidRPr="00280569">
              <w:rPr>
                <w:rFonts w:ascii="Times New Roman" w:eastAsia="Times New Roman" w:hAnsi="Times New Roman" w:cs="Times New Roman"/>
                <w:spacing w:val="-5"/>
                <w:sz w:val="24"/>
                <w:lang w:val="ru-RU"/>
              </w:rPr>
              <w:t xml:space="preserve"> </w:t>
            </w:r>
            <w:r w:rsidRPr="00280569">
              <w:rPr>
                <w:rFonts w:ascii="Times New Roman" w:eastAsia="Times New Roman" w:hAnsi="Times New Roman" w:cs="Times New Roman"/>
                <w:sz w:val="24"/>
                <w:lang w:val="ru-RU"/>
              </w:rPr>
              <w:t>выполнено</w:t>
            </w:r>
            <w:r w:rsidRPr="00280569">
              <w:rPr>
                <w:rFonts w:ascii="Times New Roman" w:eastAsia="Times New Roman" w:hAnsi="Times New Roman" w:cs="Times New Roman"/>
                <w:spacing w:val="-2"/>
                <w:sz w:val="24"/>
                <w:lang w:val="ru-RU"/>
              </w:rPr>
              <w:t xml:space="preserve"> </w:t>
            </w:r>
            <w:r w:rsidRPr="00280569">
              <w:rPr>
                <w:rFonts w:ascii="Times New Roman" w:eastAsia="Times New Roman" w:hAnsi="Times New Roman" w:cs="Times New Roman"/>
                <w:sz w:val="24"/>
                <w:lang w:val="ru-RU"/>
              </w:rPr>
              <w:t>в</w:t>
            </w:r>
            <w:r w:rsidRPr="00280569">
              <w:rPr>
                <w:rFonts w:ascii="Times New Roman" w:eastAsia="Times New Roman" w:hAnsi="Times New Roman" w:cs="Times New Roman"/>
                <w:spacing w:val="-1"/>
                <w:sz w:val="24"/>
                <w:lang w:val="ru-RU"/>
              </w:rPr>
              <w:t xml:space="preserve"> </w:t>
            </w:r>
            <w:r w:rsidRPr="00280569">
              <w:rPr>
                <w:rFonts w:ascii="Times New Roman" w:eastAsia="Times New Roman" w:hAnsi="Times New Roman" w:cs="Times New Roman"/>
                <w:sz w:val="24"/>
                <w:lang w:val="ru-RU"/>
              </w:rPr>
              <w:t>срок.</w:t>
            </w:r>
          </w:p>
        </w:tc>
      </w:tr>
      <w:tr w:rsidR="00AD48BA" w:rsidRPr="00280569" w:rsidTr="00D45C99">
        <w:trPr>
          <w:trHeight w:val="1103"/>
        </w:trPr>
        <w:tc>
          <w:tcPr>
            <w:tcW w:w="961" w:type="dxa"/>
          </w:tcPr>
          <w:p w:rsidR="00AD48BA" w:rsidRPr="00280569" w:rsidRDefault="00AD48BA" w:rsidP="00AD48BA">
            <w:pPr>
              <w:spacing w:line="268" w:lineRule="exact"/>
              <w:ind w:left="110"/>
              <w:rPr>
                <w:rFonts w:ascii="Times New Roman" w:eastAsia="Times New Roman" w:hAnsi="Times New Roman" w:cs="Times New Roman"/>
                <w:sz w:val="24"/>
              </w:rPr>
            </w:pPr>
            <w:r w:rsidRPr="00280569">
              <w:rPr>
                <w:rFonts w:ascii="Times New Roman" w:eastAsia="Times New Roman" w:hAnsi="Times New Roman" w:cs="Times New Roman"/>
                <w:sz w:val="24"/>
              </w:rPr>
              <w:t>«2»</w:t>
            </w:r>
          </w:p>
        </w:tc>
        <w:tc>
          <w:tcPr>
            <w:tcW w:w="12644" w:type="dxa"/>
          </w:tcPr>
          <w:p w:rsidR="00AD48BA" w:rsidRPr="00280569" w:rsidRDefault="00AD48BA" w:rsidP="00AD48BA">
            <w:pPr>
              <w:ind w:left="109" w:right="97"/>
              <w:jc w:val="both"/>
              <w:rPr>
                <w:rFonts w:ascii="Times New Roman" w:eastAsia="Times New Roman" w:hAnsi="Times New Roman" w:cs="Times New Roman"/>
                <w:sz w:val="24"/>
                <w:lang w:val="ru-RU"/>
              </w:rPr>
            </w:pPr>
            <w:r w:rsidRPr="00280569">
              <w:rPr>
                <w:rFonts w:ascii="Times New Roman" w:eastAsia="Times New Roman" w:hAnsi="Times New Roman" w:cs="Times New Roman"/>
                <w:sz w:val="24"/>
                <w:lang w:val="ru-RU"/>
              </w:rPr>
              <w:t>Учащийся</w:t>
            </w:r>
            <w:r w:rsidRPr="00280569">
              <w:rPr>
                <w:rFonts w:ascii="Times New Roman" w:eastAsia="Times New Roman" w:hAnsi="Times New Roman" w:cs="Times New Roman"/>
                <w:spacing w:val="1"/>
                <w:sz w:val="24"/>
                <w:lang w:val="ru-RU"/>
              </w:rPr>
              <w:t xml:space="preserve"> </w:t>
            </w:r>
            <w:r w:rsidRPr="00280569">
              <w:rPr>
                <w:rFonts w:ascii="Times New Roman" w:eastAsia="Times New Roman" w:hAnsi="Times New Roman" w:cs="Times New Roman"/>
                <w:sz w:val="24"/>
                <w:lang w:val="ru-RU"/>
              </w:rPr>
              <w:t>постоянно</w:t>
            </w:r>
            <w:r w:rsidRPr="00280569">
              <w:rPr>
                <w:rFonts w:ascii="Times New Roman" w:eastAsia="Times New Roman" w:hAnsi="Times New Roman" w:cs="Times New Roman"/>
                <w:spacing w:val="1"/>
                <w:sz w:val="24"/>
                <w:lang w:val="ru-RU"/>
              </w:rPr>
              <w:t xml:space="preserve"> </w:t>
            </w:r>
            <w:r w:rsidRPr="00280569">
              <w:rPr>
                <w:rFonts w:ascii="Times New Roman" w:eastAsia="Times New Roman" w:hAnsi="Times New Roman" w:cs="Times New Roman"/>
                <w:sz w:val="24"/>
                <w:lang w:val="ru-RU"/>
              </w:rPr>
              <w:t>нуждался</w:t>
            </w:r>
            <w:r w:rsidRPr="00280569">
              <w:rPr>
                <w:rFonts w:ascii="Times New Roman" w:eastAsia="Times New Roman" w:hAnsi="Times New Roman" w:cs="Times New Roman"/>
                <w:spacing w:val="1"/>
                <w:sz w:val="24"/>
                <w:lang w:val="ru-RU"/>
              </w:rPr>
              <w:t xml:space="preserve"> </w:t>
            </w:r>
            <w:r w:rsidRPr="00280569">
              <w:rPr>
                <w:rFonts w:ascii="Times New Roman" w:eastAsia="Times New Roman" w:hAnsi="Times New Roman" w:cs="Times New Roman"/>
                <w:sz w:val="24"/>
                <w:lang w:val="ru-RU"/>
              </w:rPr>
              <w:t>в</w:t>
            </w:r>
            <w:r w:rsidRPr="00280569">
              <w:rPr>
                <w:rFonts w:ascii="Times New Roman" w:eastAsia="Times New Roman" w:hAnsi="Times New Roman" w:cs="Times New Roman"/>
                <w:spacing w:val="1"/>
                <w:sz w:val="24"/>
                <w:lang w:val="ru-RU"/>
              </w:rPr>
              <w:t xml:space="preserve"> </w:t>
            </w:r>
            <w:r w:rsidRPr="00280569">
              <w:rPr>
                <w:rFonts w:ascii="Times New Roman" w:eastAsia="Times New Roman" w:hAnsi="Times New Roman" w:cs="Times New Roman"/>
                <w:sz w:val="24"/>
                <w:lang w:val="ru-RU"/>
              </w:rPr>
              <w:t>помощи</w:t>
            </w:r>
            <w:r w:rsidRPr="00280569">
              <w:rPr>
                <w:rFonts w:ascii="Times New Roman" w:eastAsia="Times New Roman" w:hAnsi="Times New Roman" w:cs="Times New Roman"/>
                <w:spacing w:val="1"/>
                <w:sz w:val="24"/>
                <w:lang w:val="ru-RU"/>
              </w:rPr>
              <w:t xml:space="preserve"> </w:t>
            </w:r>
            <w:r w:rsidRPr="00280569">
              <w:rPr>
                <w:rFonts w:ascii="Times New Roman" w:eastAsia="Times New Roman" w:hAnsi="Times New Roman" w:cs="Times New Roman"/>
                <w:sz w:val="24"/>
                <w:lang w:val="ru-RU"/>
              </w:rPr>
              <w:t>учителя,</w:t>
            </w:r>
            <w:r w:rsidRPr="00280569">
              <w:rPr>
                <w:rFonts w:ascii="Times New Roman" w:eastAsia="Times New Roman" w:hAnsi="Times New Roman" w:cs="Times New Roman"/>
                <w:spacing w:val="1"/>
                <w:sz w:val="24"/>
                <w:lang w:val="ru-RU"/>
              </w:rPr>
              <w:t xml:space="preserve"> </w:t>
            </w:r>
            <w:r w:rsidRPr="00280569">
              <w:rPr>
                <w:rFonts w:ascii="Times New Roman" w:eastAsia="Times New Roman" w:hAnsi="Times New Roman" w:cs="Times New Roman"/>
                <w:sz w:val="24"/>
                <w:lang w:val="ru-RU"/>
              </w:rPr>
              <w:t>выполненное</w:t>
            </w:r>
            <w:r w:rsidRPr="00280569">
              <w:rPr>
                <w:rFonts w:ascii="Times New Roman" w:eastAsia="Times New Roman" w:hAnsi="Times New Roman" w:cs="Times New Roman"/>
                <w:spacing w:val="1"/>
                <w:sz w:val="24"/>
                <w:lang w:val="ru-RU"/>
              </w:rPr>
              <w:t xml:space="preserve"> </w:t>
            </w:r>
            <w:r w:rsidRPr="00280569">
              <w:rPr>
                <w:rFonts w:ascii="Times New Roman" w:eastAsia="Times New Roman" w:hAnsi="Times New Roman" w:cs="Times New Roman"/>
                <w:sz w:val="24"/>
                <w:lang w:val="ru-RU"/>
              </w:rPr>
              <w:t>изделие</w:t>
            </w:r>
            <w:r w:rsidRPr="00280569">
              <w:rPr>
                <w:rFonts w:ascii="Times New Roman" w:eastAsia="Times New Roman" w:hAnsi="Times New Roman" w:cs="Times New Roman"/>
                <w:spacing w:val="1"/>
                <w:sz w:val="24"/>
                <w:lang w:val="ru-RU"/>
              </w:rPr>
              <w:t xml:space="preserve"> </w:t>
            </w:r>
            <w:r w:rsidRPr="00280569">
              <w:rPr>
                <w:rFonts w:ascii="Times New Roman" w:eastAsia="Times New Roman" w:hAnsi="Times New Roman" w:cs="Times New Roman"/>
                <w:sz w:val="24"/>
                <w:lang w:val="ru-RU"/>
              </w:rPr>
              <w:t>не</w:t>
            </w:r>
            <w:r w:rsidRPr="00280569">
              <w:rPr>
                <w:rFonts w:ascii="Times New Roman" w:eastAsia="Times New Roman" w:hAnsi="Times New Roman" w:cs="Times New Roman"/>
                <w:spacing w:val="1"/>
                <w:sz w:val="24"/>
                <w:lang w:val="ru-RU"/>
              </w:rPr>
              <w:t xml:space="preserve"> </w:t>
            </w:r>
            <w:r w:rsidRPr="00280569">
              <w:rPr>
                <w:rFonts w:ascii="Times New Roman" w:eastAsia="Times New Roman" w:hAnsi="Times New Roman" w:cs="Times New Roman"/>
                <w:sz w:val="24"/>
                <w:lang w:val="ru-RU"/>
              </w:rPr>
              <w:t>соответствует</w:t>
            </w:r>
            <w:r w:rsidRPr="00280569">
              <w:rPr>
                <w:rFonts w:ascii="Times New Roman" w:eastAsia="Times New Roman" w:hAnsi="Times New Roman" w:cs="Times New Roman"/>
                <w:spacing w:val="1"/>
                <w:sz w:val="24"/>
                <w:lang w:val="ru-RU"/>
              </w:rPr>
              <w:t xml:space="preserve"> </w:t>
            </w:r>
            <w:r w:rsidRPr="00280569">
              <w:rPr>
                <w:rFonts w:ascii="Times New Roman" w:eastAsia="Times New Roman" w:hAnsi="Times New Roman" w:cs="Times New Roman"/>
                <w:sz w:val="24"/>
                <w:lang w:val="ru-RU"/>
              </w:rPr>
              <w:t>требованиям</w:t>
            </w:r>
            <w:r w:rsidRPr="00280569">
              <w:rPr>
                <w:rFonts w:ascii="Times New Roman" w:eastAsia="Times New Roman" w:hAnsi="Times New Roman" w:cs="Times New Roman"/>
                <w:spacing w:val="1"/>
                <w:sz w:val="24"/>
                <w:lang w:val="ru-RU"/>
              </w:rPr>
              <w:t xml:space="preserve"> </w:t>
            </w:r>
            <w:r w:rsidRPr="00280569">
              <w:rPr>
                <w:rFonts w:ascii="Times New Roman" w:eastAsia="Times New Roman" w:hAnsi="Times New Roman" w:cs="Times New Roman"/>
                <w:sz w:val="24"/>
                <w:lang w:val="ru-RU"/>
              </w:rPr>
              <w:t>проекта,</w:t>
            </w:r>
            <w:r w:rsidRPr="00280569">
              <w:rPr>
                <w:rFonts w:ascii="Times New Roman" w:eastAsia="Times New Roman" w:hAnsi="Times New Roman" w:cs="Times New Roman"/>
                <w:spacing w:val="1"/>
                <w:sz w:val="24"/>
                <w:lang w:val="ru-RU"/>
              </w:rPr>
              <w:t xml:space="preserve"> </w:t>
            </w:r>
            <w:r w:rsidRPr="00280569">
              <w:rPr>
                <w:rFonts w:ascii="Times New Roman" w:eastAsia="Times New Roman" w:hAnsi="Times New Roman" w:cs="Times New Roman"/>
                <w:sz w:val="24"/>
                <w:lang w:val="ru-RU"/>
              </w:rPr>
              <w:t>не</w:t>
            </w:r>
            <w:r w:rsidRPr="00280569">
              <w:rPr>
                <w:rFonts w:ascii="Times New Roman" w:eastAsia="Times New Roman" w:hAnsi="Times New Roman" w:cs="Times New Roman"/>
                <w:spacing w:val="1"/>
                <w:sz w:val="24"/>
                <w:lang w:val="ru-RU"/>
              </w:rPr>
              <w:t xml:space="preserve"> </w:t>
            </w:r>
            <w:r w:rsidRPr="00280569">
              <w:rPr>
                <w:rFonts w:ascii="Times New Roman" w:eastAsia="Times New Roman" w:hAnsi="Times New Roman" w:cs="Times New Roman"/>
                <w:sz w:val="24"/>
                <w:lang w:val="ru-RU"/>
              </w:rPr>
              <w:t>выполняет</w:t>
            </w:r>
            <w:r w:rsidRPr="00280569">
              <w:rPr>
                <w:rFonts w:ascii="Times New Roman" w:eastAsia="Times New Roman" w:hAnsi="Times New Roman" w:cs="Times New Roman"/>
                <w:spacing w:val="1"/>
                <w:sz w:val="24"/>
                <w:lang w:val="ru-RU"/>
              </w:rPr>
              <w:t xml:space="preserve"> </w:t>
            </w:r>
            <w:r w:rsidRPr="00280569">
              <w:rPr>
                <w:rFonts w:ascii="Times New Roman" w:eastAsia="Times New Roman" w:hAnsi="Times New Roman" w:cs="Times New Roman"/>
                <w:sz w:val="24"/>
                <w:lang w:val="ru-RU"/>
              </w:rPr>
              <w:t>свое</w:t>
            </w:r>
            <w:r w:rsidRPr="00280569">
              <w:rPr>
                <w:rFonts w:ascii="Times New Roman" w:eastAsia="Times New Roman" w:hAnsi="Times New Roman" w:cs="Times New Roman"/>
                <w:spacing w:val="1"/>
                <w:sz w:val="24"/>
                <w:lang w:val="ru-RU"/>
              </w:rPr>
              <w:t xml:space="preserve"> </w:t>
            </w:r>
            <w:r w:rsidRPr="00280569">
              <w:rPr>
                <w:rFonts w:ascii="Times New Roman" w:eastAsia="Times New Roman" w:hAnsi="Times New Roman" w:cs="Times New Roman"/>
                <w:sz w:val="24"/>
                <w:lang w:val="ru-RU"/>
              </w:rPr>
              <w:t>функциональное</w:t>
            </w:r>
            <w:r w:rsidRPr="00280569">
              <w:rPr>
                <w:rFonts w:ascii="Times New Roman" w:eastAsia="Times New Roman" w:hAnsi="Times New Roman" w:cs="Times New Roman"/>
                <w:spacing w:val="1"/>
                <w:sz w:val="24"/>
                <w:lang w:val="ru-RU"/>
              </w:rPr>
              <w:t xml:space="preserve"> </w:t>
            </w:r>
            <w:r w:rsidRPr="00280569">
              <w:rPr>
                <w:rFonts w:ascii="Times New Roman" w:eastAsia="Times New Roman" w:hAnsi="Times New Roman" w:cs="Times New Roman"/>
                <w:sz w:val="24"/>
                <w:lang w:val="ru-RU"/>
              </w:rPr>
              <w:t>назначение,</w:t>
            </w:r>
            <w:r w:rsidRPr="00280569">
              <w:rPr>
                <w:rFonts w:ascii="Times New Roman" w:eastAsia="Times New Roman" w:hAnsi="Times New Roman" w:cs="Times New Roman"/>
                <w:spacing w:val="23"/>
                <w:sz w:val="24"/>
                <w:lang w:val="ru-RU"/>
              </w:rPr>
              <w:t xml:space="preserve"> </w:t>
            </w:r>
            <w:r w:rsidRPr="00280569">
              <w:rPr>
                <w:rFonts w:ascii="Times New Roman" w:eastAsia="Times New Roman" w:hAnsi="Times New Roman" w:cs="Times New Roman"/>
                <w:sz w:val="24"/>
                <w:lang w:val="ru-RU"/>
              </w:rPr>
              <w:t>имеет</w:t>
            </w:r>
            <w:r w:rsidRPr="00280569">
              <w:rPr>
                <w:rFonts w:ascii="Times New Roman" w:eastAsia="Times New Roman" w:hAnsi="Times New Roman" w:cs="Times New Roman"/>
                <w:spacing w:val="22"/>
                <w:sz w:val="24"/>
                <w:lang w:val="ru-RU"/>
              </w:rPr>
              <w:t xml:space="preserve"> </w:t>
            </w:r>
            <w:r w:rsidRPr="00280569">
              <w:rPr>
                <w:rFonts w:ascii="Times New Roman" w:eastAsia="Times New Roman" w:hAnsi="Times New Roman" w:cs="Times New Roman"/>
                <w:sz w:val="24"/>
                <w:lang w:val="ru-RU"/>
              </w:rPr>
              <w:t>плохое</w:t>
            </w:r>
            <w:r w:rsidRPr="00280569">
              <w:rPr>
                <w:rFonts w:ascii="Times New Roman" w:eastAsia="Times New Roman" w:hAnsi="Times New Roman" w:cs="Times New Roman"/>
                <w:spacing w:val="24"/>
                <w:sz w:val="24"/>
                <w:lang w:val="ru-RU"/>
              </w:rPr>
              <w:t xml:space="preserve"> </w:t>
            </w:r>
            <w:r w:rsidRPr="00280569">
              <w:rPr>
                <w:rFonts w:ascii="Times New Roman" w:eastAsia="Times New Roman" w:hAnsi="Times New Roman" w:cs="Times New Roman"/>
                <w:sz w:val="24"/>
                <w:lang w:val="ru-RU"/>
              </w:rPr>
              <w:t>качество</w:t>
            </w:r>
            <w:r w:rsidRPr="00280569">
              <w:rPr>
                <w:rFonts w:ascii="Times New Roman" w:eastAsia="Times New Roman" w:hAnsi="Times New Roman" w:cs="Times New Roman"/>
                <w:spacing w:val="25"/>
                <w:sz w:val="24"/>
                <w:lang w:val="ru-RU"/>
              </w:rPr>
              <w:t xml:space="preserve"> </w:t>
            </w:r>
            <w:r w:rsidRPr="00280569">
              <w:rPr>
                <w:rFonts w:ascii="Times New Roman" w:eastAsia="Times New Roman" w:hAnsi="Times New Roman" w:cs="Times New Roman"/>
                <w:sz w:val="24"/>
                <w:lang w:val="ru-RU"/>
              </w:rPr>
              <w:t>и</w:t>
            </w:r>
            <w:r w:rsidRPr="00280569">
              <w:rPr>
                <w:rFonts w:ascii="Times New Roman" w:eastAsia="Times New Roman" w:hAnsi="Times New Roman" w:cs="Times New Roman"/>
                <w:spacing w:val="22"/>
                <w:sz w:val="24"/>
                <w:lang w:val="ru-RU"/>
              </w:rPr>
              <w:t xml:space="preserve"> </w:t>
            </w:r>
            <w:r w:rsidRPr="00280569">
              <w:rPr>
                <w:rFonts w:ascii="Times New Roman" w:eastAsia="Times New Roman" w:hAnsi="Times New Roman" w:cs="Times New Roman"/>
                <w:sz w:val="24"/>
                <w:lang w:val="ru-RU"/>
              </w:rPr>
              <w:t>к</w:t>
            </w:r>
            <w:r w:rsidRPr="00280569">
              <w:rPr>
                <w:rFonts w:ascii="Times New Roman" w:eastAsia="Times New Roman" w:hAnsi="Times New Roman" w:cs="Times New Roman"/>
                <w:spacing w:val="24"/>
                <w:sz w:val="24"/>
                <w:lang w:val="ru-RU"/>
              </w:rPr>
              <w:t xml:space="preserve"> </w:t>
            </w:r>
            <w:r w:rsidRPr="00280569">
              <w:rPr>
                <w:rFonts w:ascii="Times New Roman" w:eastAsia="Times New Roman" w:hAnsi="Times New Roman" w:cs="Times New Roman"/>
                <w:sz w:val="24"/>
                <w:lang w:val="ru-RU"/>
              </w:rPr>
              <w:t>конечному</w:t>
            </w:r>
            <w:r w:rsidRPr="00280569">
              <w:rPr>
                <w:rFonts w:ascii="Times New Roman" w:eastAsia="Times New Roman" w:hAnsi="Times New Roman" w:cs="Times New Roman"/>
                <w:spacing w:val="16"/>
                <w:sz w:val="24"/>
                <w:lang w:val="ru-RU"/>
              </w:rPr>
              <w:t xml:space="preserve"> </w:t>
            </w:r>
            <w:r w:rsidRPr="00280569">
              <w:rPr>
                <w:rFonts w:ascii="Times New Roman" w:eastAsia="Times New Roman" w:hAnsi="Times New Roman" w:cs="Times New Roman"/>
                <w:sz w:val="24"/>
                <w:lang w:val="ru-RU"/>
              </w:rPr>
              <w:t>сроку</w:t>
            </w:r>
            <w:r w:rsidRPr="00280569">
              <w:rPr>
                <w:rFonts w:ascii="Times New Roman" w:eastAsia="Times New Roman" w:hAnsi="Times New Roman" w:cs="Times New Roman"/>
                <w:spacing w:val="24"/>
                <w:sz w:val="24"/>
                <w:lang w:val="ru-RU"/>
              </w:rPr>
              <w:t xml:space="preserve"> </w:t>
            </w:r>
            <w:r w:rsidRPr="00280569">
              <w:rPr>
                <w:rFonts w:ascii="Times New Roman" w:eastAsia="Times New Roman" w:hAnsi="Times New Roman" w:cs="Times New Roman"/>
                <w:sz w:val="24"/>
                <w:lang w:val="ru-RU"/>
              </w:rPr>
              <w:t>выполнено</w:t>
            </w:r>
            <w:r w:rsidRPr="00280569">
              <w:rPr>
                <w:rFonts w:ascii="Times New Roman" w:eastAsia="Times New Roman" w:hAnsi="Times New Roman" w:cs="Times New Roman"/>
                <w:spacing w:val="25"/>
                <w:sz w:val="24"/>
                <w:lang w:val="ru-RU"/>
              </w:rPr>
              <w:t xml:space="preserve"> </w:t>
            </w:r>
            <w:r w:rsidRPr="00280569">
              <w:rPr>
                <w:rFonts w:ascii="Times New Roman" w:eastAsia="Times New Roman" w:hAnsi="Times New Roman" w:cs="Times New Roman"/>
                <w:sz w:val="24"/>
                <w:lang w:val="ru-RU"/>
              </w:rPr>
              <w:t>около</w:t>
            </w:r>
          </w:p>
          <w:p w:rsidR="00AD48BA" w:rsidRPr="00280569" w:rsidRDefault="00AD48BA" w:rsidP="00AD48BA">
            <w:pPr>
              <w:spacing w:line="264" w:lineRule="exact"/>
              <w:ind w:left="109"/>
              <w:jc w:val="both"/>
              <w:rPr>
                <w:rFonts w:ascii="Times New Roman" w:eastAsia="Times New Roman" w:hAnsi="Times New Roman" w:cs="Times New Roman"/>
                <w:sz w:val="24"/>
              </w:rPr>
            </w:pPr>
            <w:r w:rsidRPr="00280569">
              <w:rPr>
                <w:rFonts w:ascii="Times New Roman" w:eastAsia="Times New Roman" w:hAnsi="Times New Roman" w:cs="Times New Roman"/>
                <w:sz w:val="24"/>
              </w:rPr>
              <w:t>половины</w:t>
            </w:r>
            <w:r w:rsidRPr="00280569">
              <w:rPr>
                <w:rFonts w:ascii="Times New Roman" w:eastAsia="Times New Roman" w:hAnsi="Times New Roman" w:cs="Times New Roman"/>
                <w:spacing w:val="-2"/>
                <w:sz w:val="24"/>
              </w:rPr>
              <w:t xml:space="preserve"> </w:t>
            </w:r>
            <w:r w:rsidRPr="00280569">
              <w:rPr>
                <w:rFonts w:ascii="Times New Roman" w:eastAsia="Times New Roman" w:hAnsi="Times New Roman" w:cs="Times New Roman"/>
                <w:sz w:val="24"/>
              </w:rPr>
              <w:t>работы.</w:t>
            </w:r>
          </w:p>
        </w:tc>
      </w:tr>
    </w:tbl>
    <w:p w:rsidR="00AD48BA" w:rsidRPr="00280569" w:rsidRDefault="00AD48BA" w:rsidP="00AD48BA">
      <w:pPr>
        <w:widowControl w:val="0"/>
        <w:autoSpaceDE w:val="0"/>
        <w:autoSpaceDN w:val="0"/>
        <w:spacing w:before="4" w:after="0" w:line="240" w:lineRule="auto"/>
        <w:rPr>
          <w:rFonts w:ascii="Times New Roman" w:eastAsia="Times New Roman" w:hAnsi="Times New Roman" w:cs="Times New Roman"/>
          <w:sz w:val="15"/>
          <w:szCs w:val="24"/>
        </w:rPr>
      </w:pPr>
    </w:p>
    <w:p w:rsidR="00AD48BA" w:rsidRPr="00280569" w:rsidRDefault="00AD48BA" w:rsidP="00AD48BA">
      <w:pPr>
        <w:widowControl w:val="0"/>
        <w:autoSpaceDE w:val="0"/>
        <w:autoSpaceDN w:val="0"/>
        <w:spacing w:before="90" w:after="0" w:line="240" w:lineRule="auto"/>
        <w:ind w:left="1391"/>
        <w:rPr>
          <w:rFonts w:ascii="Times New Roman" w:eastAsia="Times New Roman" w:hAnsi="Times New Roman" w:cs="Times New Roman"/>
          <w:sz w:val="24"/>
          <w:szCs w:val="24"/>
        </w:rPr>
      </w:pPr>
      <w:r w:rsidRPr="00280569">
        <w:rPr>
          <w:rFonts w:ascii="Times New Roman" w:eastAsia="Times New Roman" w:hAnsi="Times New Roman" w:cs="Times New Roman"/>
          <w:sz w:val="24"/>
          <w:szCs w:val="24"/>
        </w:rPr>
        <w:t>Примерные</w:t>
      </w:r>
      <w:r w:rsidRPr="00280569">
        <w:rPr>
          <w:rFonts w:ascii="Times New Roman" w:eastAsia="Times New Roman" w:hAnsi="Times New Roman" w:cs="Times New Roman"/>
          <w:spacing w:val="-5"/>
          <w:sz w:val="24"/>
          <w:szCs w:val="24"/>
        </w:rPr>
        <w:t xml:space="preserve"> </w:t>
      </w:r>
      <w:r w:rsidRPr="00280569">
        <w:rPr>
          <w:rFonts w:ascii="Times New Roman" w:eastAsia="Times New Roman" w:hAnsi="Times New Roman" w:cs="Times New Roman"/>
          <w:sz w:val="24"/>
          <w:szCs w:val="24"/>
        </w:rPr>
        <w:t>нормы</w:t>
      </w:r>
      <w:r w:rsidRPr="00280569">
        <w:rPr>
          <w:rFonts w:ascii="Times New Roman" w:eastAsia="Times New Roman" w:hAnsi="Times New Roman" w:cs="Times New Roman"/>
          <w:spacing w:val="-7"/>
          <w:sz w:val="24"/>
          <w:szCs w:val="24"/>
        </w:rPr>
        <w:t xml:space="preserve"> </w:t>
      </w:r>
      <w:r w:rsidRPr="00280569">
        <w:rPr>
          <w:rFonts w:ascii="Times New Roman" w:eastAsia="Times New Roman" w:hAnsi="Times New Roman" w:cs="Times New Roman"/>
          <w:sz w:val="24"/>
          <w:szCs w:val="24"/>
        </w:rPr>
        <w:t>оценки</w:t>
      </w:r>
      <w:r w:rsidRPr="00280569">
        <w:rPr>
          <w:rFonts w:ascii="Times New Roman" w:eastAsia="Times New Roman" w:hAnsi="Times New Roman" w:cs="Times New Roman"/>
          <w:spacing w:val="-3"/>
          <w:sz w:val="24"/>
          <w:szCs w:val="24"/>
        </w:rPr>
        <w:t xml:space="preserve"> </w:t>
      </w:r>
      <w:r w:rsidRPr="00280569">
        <w:rPr>
          <w:rFonts w:ascii="Times New Roman" w:eastAsia="Times New Roman" w:hAnsi="Times New Roman" w:cs="Times New Roman"/>
          <w:sz w:val="24"/>
          <w:szCs w:val="24"/>
        </w:rPr>
        <w:t>знаний</w:t>
      </w:r>
    </w:p>
    <w:p w:rsidR="00AD48BA" w:rsidRPr="00280569" w:rsidRDefault="00AD48BA" w:rsidP="00AD48BA">
      <w:pPr>
        <w:widowControl w:val="0"/>
        <w:autoSpaceDE w:val="0"/>
        <w:autoSpaceDN w:val="0"/>
        <w:spacing w:before="8" w:after="0" w:line="240" w:lineRule="auto"/>
        <w:rPr>
          <w:rFonts w:ascii="Times New Roman" w:eastAsia="Times New Roman" w:hAnsi="Times New Roman" w:cs="Times New Roman"/>
          <w:sz w:val="24"/>
          <w:szCs w:val="24"/>
        </w:rPr>
      </w:pPr>
    </w:p>
    <w:tbl>
      <w:tblPr>
        <w:tblStyle w:val="TableNormal"/>
        <w:tblW w:w="13464" w:type="dxa"/>
        <w:tblInd w:w="57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961"/>
        <w:gridCol w:w="12503"/>
      </w:tblGrid>
      <w:tr w:rsidR="00AD48BA" w:rsidRPr="00280569" w:rsidTr="00D45C99">
        <w:trPr>
          <w:trHeight w:val="830"/>
        </w:trPr>
        <w:tc>
          <w:tcPr>
            <w:tcW w:w="961" w:type="dxa"/>
          </w:tcPr>
          <w:p w:rsidR="00AD48BA" w:rsidRPr="00280569" w:rsidRDefault="00AD48BA" w:rsidP="00AD48BA">
            <w:pPr>
              <w:spacing w:line="268" w:lineRule="exact"/>
              <w:ind w:left="110"/>
              <w:rPr>
                <w:rFonts w:ascii="Times New Roman" w:eastAsia="Times New Roman" w:hAnsi="Times New Roman" w:cs="Times New Roman"/>
                <w:sz w:val="24"/>
              </w:rPr>
            </w:pPr>
            <w:r w:rsidRPr="00280569">
              <w:rPr>
                <w:rFonts w:ascii="Times New Roman" w:eastAsia="Times New Roman" w:hAnsi="Times New Roman" w:cs="Times New Roman"/>
                <w:sz w:val="24"/>
              </w:rPr>
              <w:t>«5»</w:t>
            </w:r>
          </w:p>
        </w:tc>
        <w:tc>
          <w:tcPr>
            <w:tcW w:w="12503" w:type="dxa"/>
          </w:tcPr>
          <w:p w:rsidR="00AD48BA" w:rsidRPr="00280569" w:rsidRDefault="00AD48BA" w:rsidP="00AD48BA">
            <w:pPr>
              <w:spacing w:line="268" w:lineRule="exact"/>
              <w:ind w:left="109"/>
              <w:rPr>
                <w:rFonts w:ascii="Times New Roman" w:eastAsia="Times New Roman" w:hAnsi="Times New Roman" w:cs="Times New Roman"/>
                <w:sz w:val="24"/>
                <w:lang w:val="ru-RU"/>
              </w:rPr>
            </w:pPr>
            <w:r w:rsidRPr="00280569">
              <w:rPr>
                <w:rFonts w:ascii="Times New Roman" w:eastAsia="Times New Roman" w:hAnsi="Times New Roman" w:cs="Times New Roman"/>
                <w:sz w:val="24"/>
                <w:lang w:val="ru-RU"/>
              </w:rPr>
              <w:t>Учащийся</w:t>
            </w:r>
            <w:r w:rsidRPr="00280569">
              <w:rPr>
                <w:rFonts w:ascii="Times New Roman" w:eastAsia="Times New Roman" w:hAnsi="Times New Roman" w:cs="Times New Roman"/>
                <w:spacing w:val="52"/>
                <w:sz w:val="24"/>
                <w:lang w:val="ru-RU"/>
              </w:rPr>
              <w:t xml:space="preserve"> </w:t>
            </w:r>
            <w:r w:rsidRPr="00280569">
              <w:rPr>
                <w:rFonts w:ascii="Times New Roman" w:eastAsia="Times New Roman" w:hAnsi="Times New Roman" w:cs="Times New Roman"/>
                <w:sz w:val="24"/>
                <w:lang w:val="ru-RU"/>
              </w:rPr>
              <w:t>полностью</w:t>
            </w:r>
            <w:r w:rsidRPr="00280569">
              <w:rPr>
                <w:rFonts w:ascii="Times New Roman" w:eastAsia="Times New Roman" w:hAnsi="Times New Roman" w:cs="Times New Roman"/>
                <w:spacing w:val="53"/>
                <w:sz w:val="24"/>
                <w:lang w:val="ru-RU"/>
              </w:rPr>
              <w:t xml:space="preserve"> </w:t>
            </w:r>
            <w:r w:rsidRPr="00280569">
              <w:rPr>
                <w:rFonts w:ascii="Times New Roman" w:eastAsia="Times New Roman" w:hAnsi="Times New Roman" w:cs="Times New Roman"/>
                <w:sz w:val="24"/>
                <w:lang w:val="ru-RU"/>
              </w:rPr>
              <w:t>усвоил</w:t>
            </w:r>
            <w:r w:rsidRPr="00280569">
              <w:rPr>
                <w:rFonts w:ascii="Times New Roman" w:eastAsia="Times New Roman" w:hAnsi="Times New Roman" w:cs="Times New Roman"/>
                <w:spacing w:val="52"/>
                <w:sz w:val="24"/>
                <w:lang w:val="ru-RU"/>
              </w:rPr>
              <w:t xml:space="preserve"> </w:t>
            </w:r>
            <w:r w:rsidRPr="00280569">
              <w:rPr>
                <w:rFonts w:ascii="Times New Roman" w:eastAsia="Times New Roman" w:hAnsi="Times New Roman" w:cs="Times New Roman"/>
                <w:sz w:val="24"/>
                <w:lang w:val="ru-RU"/>
              </w:rPr>
              <w:t>учебный</w:t>
            </w:r>
            <w:r w:rsidRPr="00280569">
              <w:rPr>
                <w:rFonts w:ascii="Times New Roman" w:eastAsia="Times New Roman" w:hAnsi="Times New Roman" w:cs="Times New Roman"/>
                <w:spacing w:val="54"/>
                <w:sz w:val="24"/>
                <w:lang w:val="ru-RU"/>
              </w:rPr>
              <w:t xml:space="preserve"> </w:t>
            </w:r>
            <w:r w:rsidRPr="00280569">
              <w:rPr>
                <w:rFonts w:ascii="Times New Roman" w:eastAsia="Times New Roman" w:hAnsi="Times New Roman" w:cs="Times New Roman"/>
                <w:sz w:val="24"/>
                <w:lang w:val="ru-RU"/>
              </w:rPr>
              <w:t>материал,</w:t>
            </w:r>
            <w:r w:rsidRPr="00280569">
              <w:rPr>
                <w:rFonts w:ascii="Times New Roman" w:eastAsia="Times New Roman" w:hAnsi="Times New Roman" w:cs="Times New Roman"/>
                <w:spacing w:val="51"/>
                <w:sz w:val="24"/>
                <w:lang w:val="ru-RU"/>
              </w:rPr>
              <w:t xml:space="preserve"> </w:t>
            </w:r>
            <w:r w:rsidRPr="00280569">
              <w:rPr>
                <w:rFonts w:ascii="Times New Roman" w:eastAsia="Times New Roman" w:hAnsi="Times New Roman" w:cs="Times New Roman"/>
                <w:sz w:val="24"/>
                <w:lang w:val="ru-RU"/>
              </w:rPr>
              <w:t>может</w:t>
            </w:r>
            <w:r w:rsidRPr="00280569">
              <w:rPr>
                <w:rFonts w:ascii="Times New Roman" w:eastAsia="Times New Roman" w:hAnsi="Times New Roman" w:cs="Times New Roman"/>
                <w:spacing w:val="50"/>
                <w:sz w:val="24"/>
                <w:lang w:val="ru-RU"/>
              </w:rPr>
              <w:t xml:space="preserve"> </w:t>
            </w:r>
            <w:r w:rsidRPr="00280569">
              <w:rPr>
                <w:rFonts w:ascii="Times New Roman" w:eastAsia="Times New Roman" w:hAnsi="Times New Roman" w:cs="Times New Roman"/>
                <w:sz w:val="24"/>
                <w:lang w:val="ru-RU"/>
              </w:rPr>
              <w:t>изложить</w:t>
            </w:r>
            <w:r w:rsidRPr="00280569">
              <w:rPr>
                <w:rFonts w:ascii="Times New Roman" w:eastAsia="Times New Roman" w:hAnsi="Times New Roman" w:cs="Times New Roman"/>
                <w:spacing w:val="54"/>
                <w:sz w:val="24"/>
                <w:lang w:val="ru-RU"/>
              </w:rPr>
              <w:t xml:space="preserve"> </w:t>
            </w:r>
            <w:r w:rsidRPr="00280569">
              <w:rPr>
                <w:rFonts w:ascii="Times New Roman" w:eastAsia="Times New Roman" w:hAnsi="Times New Roman" w:cs="Times New Roman"/>
                <w:sz w:val="24"/>
                <w:lang w:val="ru-RU"/>
              </w:rPr>
              <w:t>его</w:t>
            </w:r>
            <w:r w:rsidRPr="00280569">
              <w:rPr>
                <w:rFonts w:ascii="Times New Roman" w:eastAsia="Times New Roman" w:hAnsi="Times New Roman" w:cs="Times New Roman"/>
                <w:spacing w:val="53"/>
                <w:sz w:val="24"/>
                <w:lang w:val="ru-RU"/>
              </w:rPr>
              <w:t xml:space="preserve"> </w:t>
            </w:r>
            <w:r w:rsidRPr="00280569">
              <w:rPr>
                <w:rFonts w:ascii="Times New Roman" w:eastAsia="Times New Roman" w:hAnsi="Times New Roman" w:cs="Times New Roman"/>
                <w:sz w:val="24"/>
                <w:lang w:val="ru-RU"/>
              </w:rPr>
              <w:t>своими</w:t>
            </w:r>
          </w:p>
          <w:p w:rsidR="00AD48BA" w:rsidRPr="00280569" w:rsidRDefault="00AD48BA" w:rsidP="00AD48BA">
            <w:pPr>
              <w:tabs>
                <w:tab w:val="left" w:pos="1284"/>
                <w:tab w:val="left" w:pos="3160"/>
                <w:tab w:val="left" w:pos="4839"/>
                <w:tab w:val="left" w:pos="5654"/>
                <w:tab w:val="left" w:pos="7300"/>
              </w:tabs>
              <w:spacing w:line="274" w:lineRule="exact"/>
              <w:ind w:left="109" w:right="101"/>
              <w:rPr>
                <w:rFonts w:ascii="Times New Roman" w:eastAsia="Times New Roman" w:hAnsi="Times New Roman" w:cs="Times New Roman"/>
                <w:sz w:val="24"/>
                <w:lang w:val="ru-RU"/>
              </w:rPr>
            </w:pPr>
            <w:r w:rsidRPr="00280569">
              <w:rPr>
                <w:rFonts w:ascii="Times New Roman" w:eastAsia="Times New Roman" w:hAnsi="Times New Roman" w:cs="Times New Roman"/>
                <w:sz w:val="24"/>
                <w:lang w:val="ru-RU"/>
              </w:rPr>
              <w:t>словами,</w:t>
            </w:r>
            <w:r w:rsidRPr="00280569">
              <w:rPr>
                <w:rFonts w:ascii="Times New Roman" w:eastAsia="Times New Roman" w:hAnsi="Times New Roman" w:cs="Times New Roman"/>
                <w:sz w:val="24"/>
                <w:lang w:val="ru-RU"/>
              </w:rPr>
              <w:tab/>
              <w:t>самостоятельно</w:t>
            </w:r>
            <w:r w:rsidRPr="00280569">
              <w:rPr>
                <w:rFonts w:ascii="Times New Roman" w:eastAsia="Times New Roman" w:hAnsi="Times New Roman" w:cs="Times New Roman"/>
                <w:sz w:val="24"/>
                <w:lang w:val="ru-RU"/>
              </w:rPr>
              <w:tab/>
              <w:t>подтверждает</w:t>
            </w:r>
            <w:r w:rsidRPr="00280569">
              <w:rPr>
                <w:rFonts w:ascii="Times New Roman" w:eastAsia="Times New Roman" w:hAnsi="Times New Roman" w:cs="Times New Roman"/>
                <w:sz w:val="24"/>
                <w:lang w:val="ru-RU"/>
              </w:rPr>
              <w:tab/>
              <w:t>ответ</w:t>
            </w:r>
            <w:r w:rsidRPr="00280569">
              <w:rPr>
                <w:rFonts w:ascii="Times New Roman" w:eastAsia="Times New Roman" w:hAnsi="Times New Roman" w:cs="Times New Roman"/>
                <w:sz w:val="24"/>
                <w:lang w:val="ru-RU"/>
              </w:rPr>
              <w:tab/>
              <w:t>конкретными</w:t>
            </w:r>
            <w:r w:rsidRPr="00280569">
              <w:rPr>
                <w:rFonts w:ascii="Times New Roman" w:eastAsia="Times New Roman" w:hAnsi="Times New Roman" w:cs="Times New Roman"/>
                <w:sz w:val="24"/>
                <w:lang w:val="ru-RU"/>
              </w:rPr>
              <w:tab/>
            </w:r>
            <w:r w:rsidRPr="00280569">
              <w:rPr>
                <w:rFonts w:ascii="Times New Roman" w:eastAsia="Times New Roman" w:hAnsi="Times New Roman" w:cs="Times New Roman"/>
                <w:spacing w:val="-1"/>
                <w:sz w:val="24"/>
                <w:lang w:val="ru-RU"/>
              </w:rPr>
              <w:t>примерами,</w:t>
            </w:r>
            <w:r w:rsidRPr="00280569">
              <w:rPr>
                <w:rFonts w:ascii="Times New Roman" w:eastAsia="Times New Roman" w:hAnsi="Times New Roman" w:cs="Times New Roman"/>
                <w:spacing w:val="-57"/>
                <w:sz w:val="24"/>
                <w:lang w:val="ru-RU"/>
              </w:rPr>
              <w:t xml:space="preserve"> </w:t>
            </w:r>
            <w:r w:rsidRPr="00280569">
              <w:rPr>
                <w:rFonts w:ascii="Times New Roman" w:eastAsia="Times New Roman" w:hAnsi="Times New Roman" w:cs="Times New Roman"/>
                <w:sz w:val="24"/>
                <w:lang w:val="ru-RU"/>
              </w:rPr>
              <w:t>правильно и</w:t>
            </w:r>
            <w:r w:rsidRPr="00280569">
              <w:rPr>
                <w:rFonts w:ascii="Times New Roman" w:eastAsia="Times New Roman" w:hAnsi="Times New Roman" w:cs="Times New Roman"/>
                <w:spacing w:val="-3"/>
                <w:sz w:val="24"/>
                <w:lang w:val="ru-RU"/>
              </w:rPr>
              <w:t xml:space="preserve"> </w:t>
            </w:r>
            <w:r w:rsidRPr="00280569">
              <w:rPr>
                <w:rFonts w:ascii="Times New Roman" w:eastAsia="Times New Roman" w:hAnsi="Times New Roman" w:cs="Times New Roman"/>
                <w:sz w:val="24"/>
                <w:lang w:val="ru-RU"/>
              </w:rPr>
              <w:t>обстоятельно</w:t>
            </w:r>
            <w:r w:rsidRPr="00280569">
              <w:rPr>
                <w:rFonts w:ascii="Times New Roman" w:eastAsia="Times New Roman" w:hAnsi="Times New Roman" w:cs="Times New Roman"/>
                <w:spacing w:val="-4"/>
                <w:sz w:val="24"/>
                <w:lang w:val="ru-RU"/>
              </w:rPr>
              <w:t xml:space="preserve"> </w:t>
            </w:r>
            <w:r w:rsidRPr="00280569">
              <w:rPr>
                <w:rFonts w:ascii="Times New Roman" w:eastAsia="Times New Roman" w:hAnsi="Times New Roman" w:cs="Times New Roman"/>
                <w:sz w:val="24"/>
                <w:lang w:val="ru-RU"/>
              </w:rPr>
              <w:t>отвечает</w:t>
            </w:r>
            <w:r w:rsidRPr="00280569">
              <w:rPr>
                <w:rFonts w:ascii="Times New Roman" w:eastAsia="Times New Roman" w:hAnsi="Times New Roman" w:cs="Times New Roman"/>
                <w:spacing w:val="1"/>
                <w:sz w:val="24"/>
                <w:lang w:val="ru-RU"/>
              </w:rPr>
              <w:t xml:space="preserve"> </w:t>
            </w:r>
            <w:r w:rsidRPr="00280569">
              <w:rPr>
                <w:rFonts w:ascii="Times New Roman" w:eastAsia="Times New Roman" w:hAnsi="Times New Roman" w:cs="Times New Roman"/>
                <w:sz w:val="24"/>
                <w:lang w:val="ru-RU"/>
              </w:rPr>
              <w:t>на</w:t>
            </w:r>
            <w:r w:rsidRPr="00280569">
              <w:rPr>
                <w:rFonts w:ascii="Times New Roman" w:eastAsia="Times New Roman" w:hAnsi="Times New Roman" w:cs="Times New Roman"/>
                <w:spacing w:val="5"/>
                <w:sz w:val="24"/>
                <w:lang w:val="ru-RU"/>
              </w:rPr>
              <w:t xml:space="preserve"> </w:t>
            </w:r>
            <w:r w:rsidRPr="00280569">
              <w:rPr>
                <w:rFonts w:ascii="Times New Roman" w:eastAsia="Times New Roman" w:hAnsi="Times New Roman" w:cs="Times New Roman"/>
                <w:sz w:val="24"/>
                <w:lang w:val="ru-RU"/>
              </w:rPr>
              <w:t>дополнительные</w:t>
            </w:r>
            <w:r w:rsidRPr="00280569">
              <w:rPr>
                <w:rFonts w:ascii="Times New Roman" w:eastAsia="Times New Roman" w:hAnsi="Times New Roman" w:cs="Times New Roman"/>
                <w:spacing w:val="-6"/>
                <w:sz w:val="24"/>
                <w:lang w:val="ru-RU"/>
              </w:rPr>
              <w:t xml:space="preserve"> </w:t>
            </w:r>
            <w:r w:rsidRPr="00280569">
              <w:rPr>
                <w:rFonts w:ascii="Times New Roman" w:eastAsia="Times New Roman" w:hAnsi="Times New Roman" w:cs="Times New Roman"/>
                <w:sz w:val="24"/>
                <w:lang w:val="ru-RU"/>
              </w:rPr>
              <w:t>вопросы</w:t>
            </w:r>
            <w:r w:rsidRPr="00280569">
              <w:rPr>
                <w:rFonts w:ascii="Times New Roman" w:eastAsia="Times New Roman" w:hAnsi="Times New Roman" w:cs="Times New Roman"/>
                <w:spacing w:val="-2"/>
                <w:sz w:val="24"/>
                <w:lang w:val="ru-RU"/>
              </w:rPr>
              <w:t xml:space="preserve"> </w:t>
            </w:r>
            <w:r w:rsidRPr="00280569">
              <w:rPr>
                <w:rFonts w:ascii="Times New Roman" w:eastAsia="Times New Roman" w:hAnsi="Times New Roman" w:cs="Times New Roman"/>
                <w:sz w:val="24"/>
                <w:lang w:val="ru-RU"/>
              </w:rPr>
              <w:t>учителя.</w:t>
            </w:r>
          </w:p>
        </w:tc>
      </w:tr>
      <w:tr w:rsidR="00AD48BA" w:rsidRPr="00280569" w:rsidTr="00D45C99">
        <w:trPr>
          <w:trHeight w:val="825"/>
        </w:trPr>
        <w:tc>
          <w:tcPr>
            <w:tcW w:w="961" w:type="dxa"/>
          </w:tcPr>
          <w:p w:rsidR="00AD48BA" w:rsidRPr="00280569" w:rsidRDefault="00AD48BA" w:rsidP="00AD48BA">
            <w:pPr>
              <w:spacing w:line="268" w:lineRule="exact"/>
              <w:ind w:left="110"/>
              <w:rPr>
                <w:rFonts w:ascii="Times New Roman" w:eastAsia="Times New Roman" w:hAnsi="Times New Roman" w:cs="Times New Roman"/>
                <w:sz w:val="24"/>
              </w:rPr>
            </w:pPr>
            <w:r w:rsidRPr="00280569">
              <w:rPr>
                <w:rFonts w:ascii="Times New Roman" w:eastAsia="Times New Roman" w:hAnsi="Times New Roman" w:cs="Times New Roman"/>
                <w:sz w:val="24"/>
              </w:rPr>
              <w:t>«4»</w:t>
            </w:r>
          </w:p>
        </w:tc>
        <w:tc>
          <w:tcPr>
            <w:tcW w:w="12503" w:type="dxa"/>
          </w:tcPr>
          <w:p w:rsidR="00AD48BA" w:rsidRPr="00280569" w:rsidRDefault="00AD48BA" w:rsidP="00AD48BA">
            <w:pPr>
              <w:tabs>
                <w:tab w:val="left" w:pos="1116"/>
                <w:tab w:val="left" w:pos="1433"/>
                <w:tab w:val="left" w:pos="1960"/>
                <w:tab w:val="left" w:pos="3341"/>
                <w:tab w:val="left" w:pos="4958"/>
                <w:tab w:val="left" w:pos="5716"/>
                <w:tab w:val="left" w:pos="7299"/>
              </w:tabs>
              <w:spacing w:line="237" w:lineRule="auto"/>
              <w:ind w:left="109" w:right="100"/>
              <w:rPr>
                <w:rFonts w:ascii="Times New Roman" w:eastAsia="Times New Roman" w:hAnsi="Times New Roman" w:cs="Times New Roman"/>
                <w:sz w:val="24"/>
                <w:lang w:val="ru-RU"/>
              </w:rPr>
            </w:pPr>
            <w:r w:rsidRPr="00280569">
              <w:rPr>
                <w:rFonts w:ascii="Times New Roman" w:eastAsia="Times New Roman" w:hAnsi="Times New Roman" w:cs="Times New Roman"/>
                <w:sz w:val="24"/>
                <w:lang w:val="ru-RU"/>
              </w:rPr>
              <w:t>Учащийся</w:t>
            </w:r>
            <w:r w:rsidRPr="00280569">
              <w:rPr>
                <w:rFonts w:ascii="Times New Roman" w:eastAsia="Times New Roman" w:hAnsi="Times New Roman" w:cs="Times New Roman"/>
                <w:spacing w:val="13"/>
                <w:sz w:val="24"/>
                <w:lang w:val="ru-RU"/>
              </w:rPr>
              <w:t xml:space="preserve"> </w:t>
            </w:r>
            <w:r w:rsidRPr="00280569">
              <w:rPr>
                <w:rFonts w:ascii="Times New Roman" w:eastAsia="Times New Roman" w:hAnsi="Times New Roman" w:cs="Times New Roman"/>
                <w:sz w:val="24"/>
                <w:lang w:val="ru-RU"/>
              </w:rPr>
              <w:t>в</w:t>
            </w:r>
            <w:r w:rsidRPr="00280569">
              <w:rPr>
                <w:rFonts w:ascii="Times New Roman" w:eastAsia="Times New Roman" w:hAnsi="Times New Roman" w:cs="Times New Roman"/>
                <w:spacing w:val="6"/>
                <w:sz w:val="24"/>
                <w:lang w:val="ru-RU"/>
              </w:rPr>
              <w:t xml:space="preserve"> </w:t>
            </w:r>
            <w:r w:rsidRPr="00280569">
              <w:rPr>
                <w:rFonts w:ascii="Times New Roman" w:eastAsia="Times New Roman" w:hAnsi="Times New Roman" w:cs="Times New Roman"/>
                <w:sz w:val="24"/>
                <w:lang w:val="ru-RU"/>
              </w:rPr>
              <w:t>основном</w:t>
            </w:r>
            <w:r w:rsidRPr="00280569">
              <w:rPr>
                <w:rFonts w:ascii="Times New Roman" w:eastAsia="Times New Roman" w:hAnsi="Times New Roman" w:cs="Times New Roman"/>
                <w:spacing w:val="15"/>
                <w:sz w:val="24"/>
                <w:lang w:val="ru-RU"/>
              </w:rPr>
              <w:t xml:space="preserve"> </w:t>
            </w:r>
            <w:r w:rsidRPr="00280569">
              <w:rPr>
                <w:rFonts w:ascii="Times New Roman" w:eastAsia="Times New Roman" w:hAnsi="Times New Roman" w:cs="Times New Roman"/>
                <w:sz w:val="24"/>
                <w:lang w:val="ru-RU"/>
              </w:rPr>
              <w:t>усвоил</w:t>
            </w:r>
            <w:r w:rsidRPr="00280569">
              <w:rPr>
                <w:rFonts w:ascii="Times New Roman" w:eastAsia="Times New Roman" w:hAnsi="Times New Roman" w:cs="Times New Roman"/>
                <w:spacing w:val="14"/>
                <w:sz w:val="24"/>
                <w:lang w:val="ru-RU"/>
              </w:rPr>
              <w:t xml:space="preserve"> </w:t>
            </w:r>
            <w:r w:rsidRPr="00280569">
              <w:rPr>
                <w:rFonts w:ascii="Times New Roman" w:eastAsia="Times New Roman" w:hAnsi="Times New Roman" w:cs="Times New Roman"/>
                <w:sz w:val="24"/>
                <w:lang w:val="ru-RU"/>
              </w:rPr>
              <w:t>учебный</w:t>
            </w:r>
            <w:r w:rsidRPr="00280569">
              <w:rPr>
                <w:rFonts w:ascii="Times New Roman" w:eastAsia="Times New Roman" w:hAnsi="Times New Roman" w:cs="Times New Roman"/>
                <w:spacing w:val="14"/>
                <w:sz w:val="24"/>
                <w:lang w:val="ru-RU"/>
              </w:rPr>
              <w:t xml:space="preserve"> </w:t>
            </w:r>
            <w:r w:rsidRPr="00280569">
              <w:rPr>
                <w:rFonts w:ascii="Times New Roman" w:eastAsia="Times New Roman" w:hAnsi="Times New Roman" w:cs="Times New Roman"/>
                <w:sz w:val="24"/>
                <w:lang w:val="ru-RU"/>
              </w:rPr>
              <w:t>материал,</w:t>
            </w:r>
            <w:r w:rsidRPr="00280569">
              <w:rPr>
                <w:rFonts w:ascii="Times New Roman" w:eastAsia="Times New Roman" w:hAnsi="Times New Roman" w:cs="Times New Roman"/>
                <w:spacing w:val="16"/>
                <w:sz w:val="24"/>
                <w:lang w:val="ru-RU"/>
              </w:rPr>
              <w:t xml:space="preserve"> </w:t>
            </w:r>
            <w:r w:rsidRPr="00280569">
              <w:rPr>
                <w:rFonts w:ascii="Times New Roman" w:eastAsia="Times New Roman" w:hAnsi="Times New Roman" w:cs="Times New Roman"/>
                <w:sz w:val="24"/>
                <w:lang w:val="ru-RU"/>
              </w:rPr>
              <w:t>допускает</w:t>
            </w:r>
            <w:r w:rsidRPr="00280569">
              <w:rPr>
                <w:rFonts w:ascii="Times New Roman" w:eastAsia="Times New Roman" w:hAnsi="Times New Roman" w:cs="Times New Roman"/>
                <w:spacing w:val="14"/>
                <w:sz w:val="24"/>
                <w:lang w:val="ru-RU"/>
              </w:rPr>
              <w:t xml:space="preserve"> </w:t>
            </w:r>
            <w:r w:rsidRPr="00280569">
              <w:rPr>
                <w:rFonts w:ascii="Times New Roman" w:eastAsia="Times New Roman" w:hAnsi="Times New Roman" w:cs="Times New Roman"/>
                <w:sz w:val="24"/>
                <w:lang w:val="ru-RU"/>
              </w:rPr>
              <w:t>незначительные</w:t>
            </w:r>
            <w:r w:rsidRPr="00280569">
              <w:rPr>
                <w:rFonts w:ascii="Times New Roman" w:eastAsia="Times New Roman" w:hAnsi="Times New Roman" w:cs="Times New Roman"/>
                <w:spacing w:val="-57"/>
                <w:sz w:val="24"/>
                <w:lang w:val="ru-RU"/>
              </w:rPr>
              <w:t xml:space="preserve"> </w:t>
            </w:r>
            <w:r w:rsidRPr="00280569">
              <w:rPr>
                <w:rFonts w:ascii="Times New Roman" w:eastAsia="Times New Roman" w:hAnsi="Times New Roman" w:cs="Times New Roman"/>
                <w:sz w:val="24"/>
                <w:lang w:val="ru-RU"/>
              </w:rPr>
              <w:t>ошибки</w:t>
            </w:r>
            <w:r w:rsidRPr="00280569">
              <w:rPr>
                <w:rFonts w:ascii="Times New Roman" w:eastAsia="Times New Roman" w:hAnsi="Times New Roman" w:cs="Times New Roman"/>
                <w:sz w:val="24"/>
                <w:lang w:val="ru-RU"/>
              </w:rPr>
              <w:tab/>
              <w:t>в</w:t>
            </w:r>
            <w:r w:rsidRPr="00280569">
              <w:rPr>
                <w:rFonts w:ascii="Times New Roman" w:eastAsia="Times New Roman" w:hAnsi="Times New Roman" w:cs="Times New Roman"/>
                <w:sz w:val="24"/>
                <w:lang w:val="ru-RU"/>
              </w:rPr>
              <w:tab/>
              <w:t>его</w:t>
            </w:r>
            <w:r w:rsidRPr="00280569">
              <w:rPr>
                <w:rFonts w:ascii="Times New Roman" w:eastAsia="Times New Roman" w:hAnsi="Times New Roman" w:cs="Times New Roman"/>
                <w:sz w:val="24"/>
                <w:lang w:val="ru-RU"/>
              </w:rPr>
              <w:tab/>
              <w:t>изложении,</w:t>
            </w:r>
            <w:r w:rsidRPr="00280569">
              <w:rPr>
                <w:rFonts w:ascii="Times New Roman" w:eastAsia="Times New Roman" w:hAnsi="Times New Roman" w:cs="Times New Roman"/>
                <w:sz w:val="24"/>
                <w:lang w:val="ru-RU"/>
              </w:rPr>
              <w:tab/>
              <w:t>подтверждает</w:t>
            </w:r>
            <w:r w:rsidRPr="00280569">
              <w:rPr>
                <w:rFonts w:ascii="Times New Roman" w:eastAsia="Times New Roman" w:hAnsi="Times New Roman" w:cs="Times New Roman"/>
                <w:sz w:val="24"/>
                <w:lang w:val="ru-RU"/>
              </w:rPr>
              <w:tab/>
              <w:t>ответ</w:t>
            </w:r>
            <w:r w:rsidRPr="00280569">
              <w:rPr>
                <w:rFonts w:ascii="Times New Roman" w:eastAsia="Times New Roman" w:hAnsi="Times New Roman" w:cs="Times New Roman"/>
                <w:sz w:val="24"/>
                <w:lang w:val="ru-RU"/>
              </w:rPr>
              <w:tab/>
              <w:t>конкретными</w:t>
            </w:r>
            <w:r w:rsidRPr="00280569">
              <w:rPr>
                <w:rFonts w:ascii="Times New Roman" w:eastAsia="Times New Roman" w:hAnsi="Times New Roman" w:cs="Times New Roman"/>
                <w:sz w:val="24"/>
                <w:lang w:val="ru-RU"/>
              </w:rPr>
              <w:tab/>
            </w:r>
            <w:r w:rsidRPr="00280569">
              <w:rPr>
                <w:rFonts w:ascii="Times New Roman" w:eastAsia="Times New Roman" w:hAnsi="Times New Roman" w:cs="Times New Roman"/>
                <w:spacing w:val="-1"/>
                <w:sz w:val="24"/>
                <w:lang w:val="ru-RU"/>
              </w:rPr>
              <w:t>примерами,</w:t>
            </w:r>
          </w:p>
          <w:p w:rsidR="00AD48BA" w:rsidRPr="00280569" w:rsidRDefault="00AD48BA" w:rsidP="00AD48BA">
            <w:pPr>
              <w:spacing w:line="261" w:lineRule="exact"/>
              <w:ind w:left="109"/>
              <w:rPr>
                <w:rFonts w:ascii="Times New Roman" w:eastAsia="Times New Roman" w:hAnsi="Times New Roman" w:cs="Times New Roman"/>
                <w:sz w:val="24"/>
                <w:lang w:val="ru-RU"/>
              </w:rPr>
            </w:pPr>
            <w:r w:rsidRPr="00280569">
              <w:rPr>
                <w:rFonts w:ascii="Times New Roman" w:eastAsia="Times New Roman" w:hAnsi="Times New Roman" w:cs="Times New Roman"/>
                <w:sz w:val="24"/>
                <w:lang w:val="ru-RU"/>
              </w:rPr>
              <w:t>правильно</w:t>
            </w:r>
            <w:r w:rsidRPr="00280569">
              <w:rPr>
                <w:rFonts w:ascii="Times New Roman" w:eastAsia="Times New Roman" w:hAnsi="Times New Roman" w:cs="Times New Roman"/>
                <w:spacing w:val="-6"/>
                <w:sz w:val="24"/>
                <w:lang w:val="ru-RU"/>
              </w:rPr>
              <w:t xml:space="preserve"> </w:t>
            </w:r>
            <w:r w:rsidRPr="00280569">
              <w:rPr>
                <w:rFonts w:ascii="Times New Roman" w:eastAsia="Times New Roman" w:hAnsi="Times New Roman" w:cs="Times New Roman"/>
                <w:sz w:val="24"/>
                <w:lang w:val="ru-RU"/>
              </w:rPr>
              <w:t>отвечает на</w:t>
            </w:r>
            <w:r w:rsidRPr="00280569">
              <w:rPr>
                <w:rFonts w:ascii="Times New Roman" w:eastAsia="Times New Roman" w:hAnsi="Times New Roman" w:cs="Times New Roman"/>
                <w:spacing w:val="-6"/>
                <w:sz w:val="24"/>
                <w:lang w:val="ru-RU"/>
              </w:rPr>
              <w:t xml:space="preserve"> </w:t>
            </w:r>
            <w:r w:rsidRPr="00280569">
              <w:rPr>
                <w:rFonts w:ascii="Times New Roman" w:eastAsia="Times New Roman" w:hAnsi="Times New Roman" w:cs="Times New Roman"/>
                <w:sz w:val="24"/>
                <w:lang w:val="ru-RU"/>
              </w:rPr>
              <w:t>дополнительные</w:t>
            </w:r>
            <w:r w:rsidRPr="00280569">
              <w:rPr>
                <w:rFonts w:ascii="Times New Roman" w:eastAsia="Times New Roman" w:hAnsi="Times New Roman" w:cs="Times New Roman"/>
                <w:spacing w:val="-6"/>
                <w:sz w:val="24"/>
                <w:lang w:val="ru-RU"/>
              </w:rPr>
              <w:t xml:space="preserve"> </w:t>
            </w:r>
            <w:r w:rsidRPr="00280569">
              <w:rPr>
                <w:rFonts w:ascii="Times New Roman" w:eastAsia="Times New Roman" w:hAnsi="Times New Roman" w:cs="Times New Roman"/>
                <w:sz w:val="24"/>
                <w:lang w:val="ru-RU"/>
              </w:rPr>
              <w:t>вопросы.</w:t>
            </w:r>
          </w:p>
        </w:tc>
      </w:tr>
      <w:tr w:rsidR="00AD48BA" w:rsidRPr="00280569" w:rsidTr="00D45C99">
        <w:trPr>
          <w:trHeight w:val="876"/>
        </w:trPr>
        <w:tc>
          <w:tcPr>
            <w:tcW w:w="961" w:type="dxa"/>
          </w:tcPr>
          <w:p w:rsidR="00AD48BA" w:rsidRPr="00280569" w:rsidRDefault="00AD48BA" w:rsidP="00AD48BA">
            <w:pPr>
              <w:spacing w:line="268" w:lineRule="exact"/>
              <w:ind w:left="110"/>
              <w:rPr>
                <w:rFonts w:ascii="Times New Roman" w:eastAsia="Times New Roman" w:hAnsi="Times New Roman" w:cs="Times New Roman"/>
                <w:sz w:val="24"/>
              </w:rPr>
            </w:pPr>
            <w:r w:rsidRPr="00280569">
              <w:rPr>
                <w:rFonts w:ascii="Times New Roman" w:eastAsia="Times New Roman" w:hAnsi="Times New Roman" w:cs="Times New Roman"/>
                <w:sz w:val="24"/>
              </w:rPr>
              <w:t>«3»</w:t>
            </w:r>
          </w:p>
        </w:tc>
        <w:tc>
          <w:tcPr>
            <w:tcW w:w="12503" w:type="dxa"/>
          </w:tcPr>
          <w:p w:rsidR="00AD48BA" w:rsidRPr="00280569" w:rsidRDefault="00AD48BA" w:rsidP="00AD48BA">
            <w:pPr>
              <w:ind w:left="109" w:right="104"/>
              <w:jc w:val="both"/>
              <w:rPr>
                <w:rFonts w:ascii="Times New Roman" w:eastAsia="Times New Roman" w:hAnsi="Times New Roman" w:cs="Times New Roman"/>
                <w:sz w:val="24"/>
                <w:lang w:val="ru-RU"/>
              </w:rPr>
            </w:pPr>
            <w:r w:rsidRPr="00280569">
              <w:rPr>
                <w:rFonts w:ascii="Times New Roman" w:eastAsia="Times New Roman" w:hAnsi="Times New Roman" w:cs="Times New Roman"/>
                <w:sz w:val="24"/>
                <w:lang w:val="ru-RU"/>
              </w:rPr>
              <w:t>Учащийся</w:t>
            </w:r>
            <w:r w:rsidRPr="00280569">
              <w:rPr>
                <w:rFonts w:ascii="Times New Roman" w:eastAsia="Times New Roman" w:hAnsi="Times New Roman" w:cs="Times New Roman"/>
                <w:spacing w:val="1"/>
                <w:sz w:val="24"/>
                <w:lang w:val="ru-RU"/>
              </w:rPr>
              <w:t xml:space="preserve"> </w:t>
            </w:r>
            <w:r w:rsidRPr="00280569">
              <w:rPr>
                <w:rFonts w:ascii="Times New Roman" w:eastAsia="Times New Roman" w:hAnsi="Times New Roman" w:cs="Times New Roman"/>
                <w:sz w:val="24"/>
                <w:lang w:val="ru-RU"/>
              </w:rPr>
              <w:t>не</w:t>
            </w:r>
            <w:r w:rsidRPr="00280569">
              <w:rPr>
                <w:rFonts w:ascii="Times New Roman" w:eastAsia="Times New Roman" w:hAnsi="Times New Roman" w:cs="Times New Roman"/>
                <w:spacing w:val="1"/>
                <w:sz w:val="24"/>
                <w:lang w:val="ru-RU"/>
              </w:rPr>
              <w:t xml:space="preserve"> </w:t>
            </w:r>
            <w:r w:rsidRPr="00280569">
              <w:rPr>
                <w:rFonts w:ascii="Times New Roman" w:eastAsia="Times New Roman" w:hAnsi="Times New Roman" w:cs="Times New Roman"/>
                <w:sz w:val="24"/>
                <w:lang w:val="ru-RU"/>
              </w:rPr>
              <w:t>усвоил</w:t>
            </w:r>
            <w:r w:rsidRPr="00280569">
              <w:rPr>
                <w:rFonts w:ascii="Times New Roman" w:eastAsia="Times New Roman" w:hAnsi="Times New Roman" w:cs="Times New Roman"/>
                <w:spacing w:val="1"/>
                <w:sz w:val="24"/>
                <w:lang w:val="ru-RU"/>
              </w:rPr>
              <w:t xml:space="preserve"> </w:t>
            </w:r>
            <w:r w:rsidRPr="00280569">
              <w:rPr>
                <w:rFonts w:ascii="Times New Roman" w:eastAsia="Times New Roman" w:hAnsi="Times New Roman" w:cs="Times New Roman"/>
                <w:sz w:val="24"/>
                <w:lang w:val="ru-RU"/>
              </w:rPr>
              <w:t>существенную</w:t>
            </w:r>
            <w:r w:rsidRPr="00280569">
              <w:rPr>
                <w:rFonts w:ascii="Times New Roman" w:eastAsia="Times New Roman" w:hAnsi="Times New Roman" w:cs="Times New Roman"/>
                <w:spacing w:val="1"/>
                <w:sz w:val="24"/>
                <w:lang w:val="ru-RU"/>
              </w:rPr>
              <w:t xml:space="preserve"> </w:t>
            </w:r>
            <w:r w:rsidRPr="00280569">
              <w:rPr>
                <w:rFonts w:ascii="Times New Roman" w:eastAsia="Times New Roman" w:hAnsi="Times New Roman" w:cs="Times New Roman"/>
                <w:sz w:val="24"/>
                <w:lang w:val="ru-RU"/>
              </w:rPr>
              <w:t>часть</w:t>
            </w:r>
            <w:r w:rsidRPr="00280569">
              <w:rPr>
                <w:rFonts w:ascii="Times New Roman" w:eastAsia="Times New Roman" w:hAnsi="Times New Roman" w:cs="Times New Roman"/>
                <w:spacing w:val="1"/>
                <w:sz w:val="24"/>
                <w:lang w:val="ru-RU"/>
              </w:rPr>
              <w:t xml:space="preserve"> </w:t>
            </w:r>
            <w:r w:rsidRPr="00280569">
              <w:rPr>
                <w:rFonts w:ascii="Times New Roman" w:eastAsia="Times New Roman" w:hAnsi="Times New Roman" w:cs="Times New Roman"/>
                <w:sz w:val="24"/>
                <w:lang w:val="ru-RU"/>
              </w:rPr>
              <w:t>учебного</w:t>
            </w:r>
            <w:r w:rsidRPr="00280569">
              <w:rPr>
                <w:rFonts w:ascii="Times New Roman" w:eastAsia="Times New Roman" w:hAnsi="Times New Roman" w:cs="Times New Roman"/>
                <w:spacing w:val="1"/>
                <w:sz w:val="24"/>
                <w:lang w:val="ru-RU"/>
              </w:rPr>
              <w:t xml:space="preserve"> </w:t>
            </w:r>
            <w:r w:rsidRPr="00280569">
              <w:rPr>
                <w:rFonts w:ascii="Times New Roman" w:eastAsia="Times New Roman" w:hAnsi="Times New Roman" w:cs="Times New Roman"/>
                <w:sz w:val="24"/>
                <w:lang w:val="ru-RU"/>
              </w:rPr>
              <w:t>материала,</w:t>
            </w:r>
            <w:r w:rsidRPr="00280569">
              <w:rPr>
                <w:rFonts w:ascii="Times New Roman" w:eastAsia="Times New Roman" w:hAnsi="Times New Roman" w:cs="Times New Roman"/>
                <w:spacing w:val="1"/>
                <w:sz w:val="24"/>
                <w:lang w:val="ru-RU"/>
              </w:rPr>
              <w:t xml:space="preserve"> </w:t>
            </w:r>
            <w:r w:rsidRPr="00280569">
              <w:rPr>
                <w:rFonts w:ascii="Times New Roman" w:eastAsia="Times New Roman" w:hAnsi="Times New Roman" w:cs="Times New Roman"/>
                <w:sz w:val="24"/>
                <w:lang w:val="ru-RU"/>
              </w:rPr>
              <w:t>допускает</w:t>
            </w:r>
            <w:r w:rsidRPr="00280569">
              <w:rPr>
                <w:rFonts w:ascii="Times New Roman" w:eastAsia="Times New Roman" w:hAnsi="Times New Roman" w:cs="Times New Roman"/>
                <w:spacing w:val="1"/>
                <w:sz w:val="24"/>
                <w:lang w:val="ru-RU"/>
              </w:rPr>
              <w:t xml:space="preserve"> </w:t>
            </w:r>
            <w:r w:rsidRPr="00280569">
              <w:rPr>
                <w:rFonts w:ascii="Times New Roman" w:eastAsia="Times New Roman" w:hAnsi="Times New Roman" w:cs="Times New Roman"/>
                <w:sz w:val="24"/>
                <w:lang w:val="ru-RU"/>
              </w:rPr>
              <w:t>значительные</w:t>
            </w:r>
            <w:r w:rsidRPr="00280569">
              <w:rPr>
                <w:rFonts w:ascii="Times New Roman" w:eastAsia="Times New Roman" w:hAnsi="Times New Roman" w:cs="Times New Roman"/>
                <w:spacing w:val="1"/>
                <w:sz w:val="24"/>
                <w:lang w:val="ru-RU"/>
              </w:rPr>
              <w:t xml:space="preserve"> </w:t>
            </w:r>
            <w:r w:rsidRPr="00280569">
              <w:rPr>
                <w:rFonts w:ascii="Times New Roman" w:eastAsia="Times New Roman" w:hAnsi="Times New Roman" w:cs="Times New Roman"/>
                <w:sz w:val="24"/>
                <w:lang w:val="ru-RU"/>
              </w:rPr>
              <w:t>ошибки</w:t>
            </w:r>
            <w:r w:rsidRPr="00280569">
              <w:rPr>
                <w:rFonts w:ascii="Times New Roman" w:eastAsia="Times New Roman" w:hAnsi="Times New Roman" w:cs="Times New Roman"/>
                <w:spacing w:val="1"/>
                <w:sz w:val="24"/>
                <w:lang w:val="ru-RU"/>
              </w:rPr>
              <w:t xml:space="preserve"> </w:t>
            </w:r>
            <w:r w:rsidRPr="00280569">
              <w:rPr>
                <w:rFonts w:ascii="Times New Roman" w:eastAsia="Times New Roman" w:hAnsi="Times New Roman" w:cs="Times New Roman"/>
                <w:sz w:val="24"/>
                <w:lang w:val="ru-RU"/>
              </w:rPr>
              <w:t>в</w:t>
            </w:r>
            <w:r w:rsidRPr="00280569">
              <w:rPr>
                <w:rFonts w:ascii="Times New Roman" w:eastAsia="Times New Roman" w:hAnsi="Times New Roman" w:cs="Times New Roman"/>
                <w:spacing w:val="1"/>
                <w:sz w:val="24"/>
                <w:lang w:val="ru-RU"/>
              </w:rPr>
              <w:t xml:space="preserve"> </w:t>
            </w:r>
            <w:r w:rsidRPr="00280569">
              <w:rPr>
                <w:rFonts w:ascii="Times New Roman" w:eastAsia="Times New Roman" w:hAnsi="Times New Roman" w:cs="Times New Roman"/>
                <w:sz w:val="24"/>
                <w:lang w:val="ru-RU"/>
              </w:rPr>
              <w:t>его</w:t>
            </w:r>
            <w:r w:rsidRPr="00280569">
              <w:rPr>
                <w:rFonts w:ascii="Times New Roman" w:eastAsia="Times New Roman" w:hAnsi="Times New Roman" w:cs="Times New Roman"/>
                <w:spacing w:val="1"/>
                <w:sz w:val="24"/>
                <w:lang w:val="ru-RU"/>
              </w:rPr>
              <w:t xml:space="preserve"> </w:t>
            </w:r>
            <w:r w:rsidRPr="00280569">
              <w:rPr>
                <w:rFonts w:ascii="Times New Roman" w:eastAsia="Times New Roman" w:hAnsi="Times New Roman" w:cs="Times New Roman"/>
                <w:sz w:val="24"/>
                <w:lang w:val="ru-RU"/>
              </w:rPr>
              <w:t>изложении</w:t>
            </w:r>
            <w:r w:rsidRPr="00280569">
              <w:rPr>
                <w:rFonts w:ascii="Times New Roman" w:eastAsia="Times New Roman" w:hAnsi="Times New Roman" w:cs="Times New Roman"/>
                <w:spacing w:val="1"/>
                <w:sz w:val="24"/>
                <w:lang w:val="ru-RU"/>
              </w:rPr>
              <w:t xml:space="preserve"> </w:t>
            </w:r>
            <w:r w:rsidRPr="00280569">
              <w:rPr>
                <w:rFonts w:ascii="Times New Roman" w:eastAsia="Times New Roman" w:hAnsi="Times New Roman" w:cs="Times New Roman"/>
                <w:sz w:val="24"/>
                <w:lang w:val="ru-RU"/>
              </w:rPr>
              <w:t>своими</w:t>
            </w:r>
            <w:r w:rsidRPr="00280569">
              <w:rPr>
                <w:rFonts w:ascii="Times New Roman" w:eastAsia="Times New Roman" w:hAnsi="Times New Roman" w:cs="Times New Roman"/>
                <w:spacing w:val="1"/>
                <w:sz w:val="24"/>
                <w:lang w:val="ru-RU"/>
              </w:rPr>
              <w:t xml:space="preserve"> </w:t>
            </w:r>
            <w:r w:rsidRPr="00280569">
              <w:rPr>
                <w:rFonts w:ascii="Times New Roman" w:eastAsia="Times New Roman" w:hAnsi="Times New Roman" w:cs="Times New Roman"/>
                <w:sz w:val="24"/>
                <w:lang w:val="ru-RU"/>
              </w:rPr>
              <w:t>словами,</w:t>
            </w:r>
            <w:r w:rsidRPr="00280569">
              <w:rPr>
                <w:rFonts w:ascii="Times New Roman" w:eastAsia="Times New Roman" w:hAnsi="Times New Roman" w:cs="Times New Roman"/>
                <w:spacing w:val="1"/>
                <w:sz w:val="24"/>
                <w:lang w:val="ru-RU"/>
              </w:rPr>
              <w:t xml:space="preserve"> </w:t>
            </w:r>
            <w:r w:rsidRPr="00280569">
              <w:rPr>
                <w:rFonts w:ascii="Times New Roman" w:eastAsia="Times New Roman" w:hAnsi="Times New Roman" w:cs="Times New Roman"/>
                <w:sz w:val="24"/>
                <w:lang w:val="ru-RU"/>
              </w:rPr>
              <w:t>затрудняется</w:t>
            </w:r>
            <w:r w:rsidRPr="00280569">
              <w:rPr>
                <w:rFonts w:ascii="Times New Roman" w:eastAsia="Times New Roman" w:hAnsi="Times New Roman" w:cs="Times New Roman"/>
                <w:spacing w:val="1"/>
                <w:sz w:val="24"/>
                <w:lang w:val="ru-RU"/>
              </w:rPr>
              <w:t xml:space="preserve"> </w:t>
            </w:r>
            <w:r w:rsidRPr="00280569">
              <w:rPr>
                <w:rFonts w:ascii="Times New Roman" w:eastAsia="Times New Roman" w:hAnsi="Times New Roman" w:cs="Times New Roman"/>
                <w:sz w:val="24"/>
                <w:lang w:val="ru-RU"/>
              </w:rPr>
              <w:t>подтвердить</w:t>
            </w:r>
            <w:r w:rsidRPr="00280569">
              <w:rPr>
                <w:rFonts w:ascii="Times New Roman" w:eastAsia="Times New Roman" w:hAnsi="Times New Roman" w:cs="Times New Roman"/>
                <w:spacing w:val="13"/>
                <w:sz w:val="24"/>
                <w:lang w:val="ru-RU"/>
              </w:rPr>
              <w:t xml:space="preserve"> </w:t>
            </w:r>
            <w:r w:rsidRPr="00280569">
              <w:rPr>
                <w:rFonts w:ascii="Times New Roman" w:eastAsia="Times New Roman" w:hAnsi="Times New Roman" w:cs="Times New Roman"/>
                <w:sz w:val="24"/>
                <w:lang w:val="ru-RU"/>
              </w:rPr>
              <w:t>ответ</w:t>
            </w:r>
            <w:r w:rsidRPr="00280569">
              <w:rPr>
                <w:rFonts w:ascii="Times New Roman" w:eastAsia="Times New Roman" w:hAnsi="Times New Roman" w:cs="Times New Roman"/>
                <w:spacing w:val="21"/>
                <w:sz w:val="24"/>
                <w:lang w:val="ru-RU"/>
              </w:rPr>
              <w:t xml:space="preserve"> </w:t>
            </w:r>
            <w:r w:rsidRPr="00280569">
              <w:rPr>
                <w:rFonts w:ascii="Times New Roman" w:eastAsia="Times New Roman" w:hAnsi="Times New Roman" w:cs="Times New Roman"/>
                <w:sz w:val="24"/>
                <w:lang w:val="ru-RU"/>
              </w:rPr>
              <w:t>конкретными</w:t>
            </w:r>
            <w:r w:rsidRPr="00280569">
              <w:rPr>
                <w:rFonts w:ascii="Times New Roman" w:eastAsia="Times New Roman" w:hAnsi="Times New Roman" w:cs="Times New Roman"/>
                <w:spacing w:val="17"/>
                <w:sz w:val="24"/>
                <w:lang w:val="ru-RU"/>
              </w:rPr>
              <w:t xml:space="preserve"> </w:t>
            </w:r>
            <w:r w:rsidRPr="00280569">
              <w:rPr>
                <w:rFonts w:ascii="Times New Roman" w:eastAsia="Times New Roman" w:hAnsi="Times New Roman" w:cs="Times New Roman"/>
                <w:sz w:val="24"/>
                <w:lang w:val="ru-RU"/>
              </w:rPr>
              <w:t>примерами,</w:t>
            </w:r>
            <w:r w:rsidRPr="00280569">
              <w:rPr>
                <w:rFonts w:ascii="Times New Roman" w:eastAsia="Times New Roman" w:hAnsi="Times New Roman" w:cs="Times New Roman"/>
                <w:spacing w:val="18"/>
                <w:sz w:val="24"/>
                <w:lang w:val="ru-RU"/>
              </w:rPr>
              <w:t xml:space="preserve"> </w:t>
            </w:r>
            <w:r w:rsidRPr="00280569">
              <w:rPr>
                <w:rFonts w:ascii="Times New Roman" w:eastAsia="Times New Roman" w:hAnsi="Times New Roman" w:cs="Times New Roman"/>
                <w:sz w:val="24"/>
                <w:lang w:val="ru-RU"/>
              </w:rPr>
              <w:t>слабо</w:t>
            </w:r>
            <w:r w:rsidRPr="00280569">
              <w:rPr>
                <w:rFonts w:ascii="Times New Roman" w:eastAsia="Times New Roman" w:hAnsi="Times New Roman" w:cs="Times New Roman"/>
                <w:spacing w:val="20"/>
                <w:sz w:val="24"/>
                <w:lang w:val="ru-RU"/>
              </w:rPr>
              <w:t xml:space="preserve"> </w:t>
            </w:r>
            <w:r w:rsidRPr="00280569">
              <w:rPr>
                <w:rFonts w:ascii="Times New Roman" w:eastAsia="Times New Roman" w:hAnsi="Times New Roman" w:cs="Times New Roman"/>
                <w:sz w:val="24"/>
                <w:lang w:val="ru-RU"/>
              </w:rPr>
              <w:t>отвечает</w:t>
            </w:r>
            <w:r w:rsidRPr="00280569">
              <w:rPr>
                <w:rFonts w:ascii="Times New Roman" w:eastAsia="Times New Roman" w:hAnsi="Times New Roman" w:cs="Times New Roman"/>
                <w:spacing w:val="21"/>
                <w:sz w:val="24"/>
                <w:lang w:val="ru-RU"/>
              </w:rPr>
              <w:t xml:space="preserve"> </w:t>
            </w:r>
            <w:r w:rsidRPr="00280569">
              <w:rPr>
                <w:rFonts w:ascii="Times New Roman" w:eastAsia="Times New Roman" w:hAnsi="Times New Roman" w:cs="Times New Roman"/>
                <w:sz w:val="24"/>
                <w:lang w:val="ru-RU"/>
              </w:rPr>
              <w:t>на</w:t>
            </w:r>
            <w:r w:rsidRPr="00280569">
              <w:rPr>
                <w:rFonts w:ascii="Times New Roman" w:eastAsia="Times New Roman" w:hAnsi="Times New Roman" w:cs="Times New Roman"/>
                <w:spacing w:val="19"/>
                <w:sz w:val="24"/>
                <w:lang w:val="ru-RU"/>
              </w:rPr>
              <w:t xml:space="preserve"> </w:t>
            </w:r>
            <w:r w:rsidRPr="00280569">
              <w:rPr>
                <w:rFonts w:ascii="Times New Roman" w:eastAsia="Times New Roman" w:hAnsi="Times New Roman" w:cs="Times New Roman"/>
                <w:sz w:val="24"/>
                <w:lang w:val="ru-RU"/>
              </w:rPr>
              <w:t>дополнительные</w:t>
            </w:r>
          </w:p>
          <w:p w:rsidR="00AD48BA" w:rsidRPr="00280569" w:rsidRDefault="00AD48BA" w:rsidP="00AD48BA">
            <w:pPr>
              <w:spacing w:line="261" w:lineRule="exact"/>
              <w:ind w:left="109"/>
              <w:jc w:val="both"/>
              <w:rPr>
                <w:rFonts w:ascii="Times New Roman" w:eastAsia="Times New Roman" w:hAnsi="Times New Roman" w:cs="Times New Roman"/>
                <w:sz w:val="24"/>
              </w:rPr>
            </w:pPr>
            <w:r w:rsidRPr="00280569">
              <w:rPr>
                <w:rFonts w:ascii="Times New Roman" w:eastAsia="Times New Roman" w:hAnsi="Times New Roman" w:cs="Times New Roman"/>
                <w:sz w:val="24"/>
              </w:rPr>
              <w:t>вопросы</w:t>
            </w:r>
            <w:r w:rsidRPr="00280569">
              <w:rPr>
                <w:rFonts w:ascii="Times New Roman" w:eastAsia="Times New Roman" w:hAnsi="Times New Roman" w:cs="Times New Roman"/>
                <w:spacing w:val="-3"/>
                <w:sz w:val="24"/>
              </w:rPr>
              <w:t xml:space="preserve"> </w:t>
            </w:r>
            <w:r w:rsidRPr="00280569">
              <w:rPr>
                <w:rFonts w:ascii="Times New Roman" w:eastAsia="Times New Roman" w:hAnsi="Times New Roman" w:cs="Times New Roman"/>
                <w:sz w:val="24"/>
              </w:rPr>
              <w:t>учителя.</w:t>
            </w:r>
          </w:p>
        </w:tc>
      </w:tr>
      <w:tr w:rsidR="00AD48BA" w:rsidRPr="00280569" w:rsidTr="00D45C99">
        <w:trPr>
          <w:trHeight w:val="830"/>
        </w:trPr>
        <w:tc>
          <w:tcPr>
            <w:tcW w:w="961" w:type="dxa"/>
          </w:tcPr>
          <w:p w:rsidR="00AD48BA" w:rsidRPr="00280569" w:rsidRDefault="00AD48BA" w:rsidP="00AD48BA">
            <w:pPr>
              <w:spacing w:line="273" w:lineRule="exact"/>
              <w:ind w:left="110"/>
              <w:rPr>
                <w:rFonts w:ascii="Times New Roman" w:eastAsia="Times New Roman" w:hAnsi="Times New Roman" w:cs="Times New Roman"/>
                <w:sz w:val="24"/>
              </w:rPr>
            </w:pPr>
            <w:r w:rsidRPr="00280569">
              <w:rPr>
                <w:rFonts w:ascii="Times New Roman" w:eastAsia="Times New Roman" w:hAnsi="Times New Roman" w:cs="Times New Roman"/>
                <w:sz w:val="24"/>
              </w:rPr>
              <w:t>«2»</w:t>
            </w:r>
          </w:p>
        </w:tc>
        <w:tc>
          <w:tcPr>
            <w:tcW w:w="12503" w:type="dxa"/>
          </w:tcPr>
          <w:p w:rsidR="00AD48BA" w:rsidRPr="00280569" w:rsidRDefault="00AD48BA" w:rsidP="00AD48BA">
            <w:pPr>
              <w:spacing w:line="237" w:lineRule="auto"/>
              <w:ind w:left="109"/>
              <w:rPr>
                <w:rFonts w:ascii="Times New Roman" w:eastAsia="Times New Roman" w:hAnsi="Times New Roman" w:cs="Times New Roman"/>
                <w:sz w:val="24"/>
                <w:lang w:val="ru-RU"/>
              </w:rPr>
            </w:pPr>
            <w:r w:rsidRPr="00280569">
              <w:rPr>
                <w:rFonts w:ascii="Times New Roman" w:eastAsia="Times New Roman" w:hAnsi="Times New Roman" w:cs="Times New Roman"/>
                <w:sz w:val="24"/>
                <w:lang w:val="ru-RU"/>
              </w:rPr>
              <w:t>Учащийся</w:t>
            </w:r>
            <w:r w:rsidRPr="00280569">
              <w:rPr>
                <w:rFonts w:ascii="Times New Roman" w:eastAsia="Times New Roman" w:hAnsi="Times New Roman" w:cs="Times New Roman"/>
                <w:spacing w:val="12"/>
                <w:sz w:val="24"/>
                <w:lang w:val="ru-RU"/>
              </w:rPr>
              <w:t xml:space="preserve"> </w:t>
            </w:r>
            <w:r w:rsidRPr="00280569">
              <w:rPr>
                <w:rFonts w:ascii="Times New Roman" w:eastAsia="Times New Roman" w:hAnsi="Times New Roman" w:cs="Times New Roman"/>
                <w:sz w:val="24"/>
                <w:lang w:val="ru-RU"/>
              </w:rPr>
              <w:t>полностью</w:t>
            </w:r>
            <w:r w:rsidRPr="00280569">
              <w:rPr>
                <w:rFonts w:ascii="Times New Roman" w:eastAsia="Times New Roman" w:hAnsi="Times New Roman" w:cs="Times New Roman"/>
                <w:spacing w:val="10"/>
                <w:sz w:val="24"/>
                <w:lang w:val="ru-RU"/>
              </w:rPr>
              <w:t xml:space="preserve"> </w:t>
            </w:r>
            <w:r w:rsidRPr="00280569">
              <w:rPr>
                <w:rFonts w:ascii="Times New Roman" w:eastAsia="Times New Roman" w:hAnsi="Times New Roman" w:cs="Times New Roman"/>
                <w:sz w:val="24"/>
                <w:lang w:val="ru-RU"/>
              </w:rPr>
              <w:t>не</w:t>
            </w:r>
            <w:r w:rsidRPr="00280569">
              <w:rPr>
                <w:rFonts w:ascii="Times New Roman" w:eastAsia="Times New Roman" w:hAnsi="Times New Roman" w:cs="Times New Roman"/>
                <w:spacing w:val="11"/>
                <w:sz w:val="24"/>
                <w:lang w:val="ru-RU"/>
              </w:rPr>
              <w:t xml:space="preserve"> </w:t>
            </w:r>
            <w:r w:rsidRPr="00280569">
              <w:rPr>
                <w:rFonts w:ascii="Times New Roman" w:eastAsia="Times New Roman" w:hAnsi="Times New Roman" w:cs="Times New Roman"/>
                <w:sz w:val="24"/>
                <w:lang w:val="ru-RU"/>
              </w:rPr>
              <w:t>усвоил</w:t>
            </w:r>
            <w:r w:rsidRPr="00280569">
              <w:rPr>
                <w:rFonts w:ascii="Times New Roman" w:eastAsia="Times New Roman" w:hAnsi="Times New Roman" w:cs="Times New Roman"/>
                <w:spacing w:val="12"/>
                <w:sz w:val="24"/>
                <w:lang w:val="ru-RU"/>
              </w:rPr>
              <w:t xml:space="preserve"> </w:t>
            </w:r>
            <w:r w:rsidRPr="00280569">
              <w:rPr>
                <w:rFonts w:ascii="Times New Roman" w:eastAsia="Times New Roman" w:hAnsi="Times New Roman" w:cs="Times New Roman"/>
                <w:sz w:val="24"/>
                <w:lang w:val="ru-RU"/>
              </w:rPr>
              <w:t>учебный</w:t>
            </w:r>
            <w:r w:rsidRPr="00280569">
              <w:rPr>
                <w:rFonts w:ascii="Times New Roman" w:eastAsia="Times New Roman" w:hAnsi="Times New Roman" w:cs="Times New Roman"/>
                <w:spacing w:val="13"/>
                <w:sz w:val="24"/>
                <w:lang w:val="ru-RU"/>
              </w:rPr>
              <w:t xml:space="preserve"> </w:t>
            </w:r>
            <w:r w:rsidRPr="00280569">
              <w:rPr>
                <w:rFonts w:ascii="Times New Roman" w:eastAsia="Times New Roman" w:hAnsi="Times New Roman" w:cs="Times New Roman"/>
                <w:sz w:val="24"/>
                <w:lang w:val="ru-RU"/>
              </w:rPr>
              <w:t>материал,</w:t>
            </w:r>
            <w:r w:rsidRPr="00280569">
              <w:rPr>
                <w:rFonts w:ascii="Times New Roman" w:eastAsia="Times New Roman" w:hAnsi="Times New Roman" w:cs="Times New Roman"/>
                <w:spacing w:val="14"/>
                <w:sz w:val="24"/>
                <w:lang w:val="ru-RU"/>
              </w:rPr>
              <w:t xml:space="preserve"> </w:t>
            </w:r>
            <w:r w:rsidRPr="00280569">
              <w:rPr>
                <w:rFonts w:ascii="Times New Roman" w:eastAsia="Times New Roman" w:hAnsi="Times New Roman" w:cs="Times New Roman"/>
                <w:sz w:val="24"/>
                <w:lang w:val="ru-RU"/>
              </w:rPr>
              <w:t>не</w:t>
            </w:r>
            <w:r w:rsidRPr="00280569">
              <w:rPr>
                <w:rFonts w:ascii="Times New Roman" w:eastAsia="Times New Roman" w:hAnsi="Times New Roman" w:cs="Times New Roman"/>
                <w:spacing w:val="11"/>
                <w:sz w:val="24"/>
                <w:lang w:val="ru-RU"/>
              </w:rPr>
              <w:t xml:space="preserve"> </w:t>
            </w:r>
            <w:r w:rsidRPr="00280569">
              <w:rPr>
                <w:rFonts w:ascii="Times New Roman" w:eastAsia="Times New Roman" w:hAnsi="Times New Roman" w:cs="Times New Roman"/>
                <w:sz w:val="24"/>
                <w:lang w:val="ru-RU"/>
              </w:rPr>
              <w:t>может</w:t>
            </w:r>
            <w:r w:rsidRPr="00280569">
              <w:rPr>
                <w:rFonts w:ascii="Times New Roman" w:eastAsia="Times New Roman" w:hAnsi="Times New Roman" w:cs="Times New Roman"/>
                <w:spacing w:val="9"/>
                <w:sz w:val="24"/>
                <w:lang w:val="ru-RU"/>
              </w:rPr>
              <w:t xml:space="preserve"> </w:t>
            </w:r>
            <w:r w:rsidRPr="00280569">
              <w:rPr>
                <w:rFonts w:ascii="Times New Roman" w:eastAsia="Times New Roman" w:hAnsi="Times New Roman" w:cs="Times New Roman"/>
                <w:sz w:val="24"/>
                <w:lang w:val="ru-RU"/>
              </w:rPr>
              <w:t>изложить</w:t>
            </w:r>
            <w:r w:rsidRPr="00280569">
              <w:rPr>
                <w:rFonts w:ascii="Times New Roman" w:eastAsia="Times New Roman" w:hAnsi="Times New Roman" w:cs="Times New Roman"/>
                <w:spacing w:val="13"/>
                <w:sz w:val="24"/>
                <w:lang w:val="ru-RU"/>
              </w:rPr>
              <w:t xml:space="preserve"> </w:t>
            </w:r>
            <w:r w:rsidRPr="00280569">
              <w:rPr>
                <w:rFonts w:ascii="Times New Roman" w:eastAsia="Times New Roman" w:hAnsi="Times New Roman" w:cs="Times New Roman"/>
                <w:sz w:val="24"/>
                <w:lang w:val="ru-RU"/>
              </w:rPr>
              <w:t>его</w:t>
            </w:r>
            <w:r w:rsidRPr="00280569">
              <w:rPr>
                <w:rFonts w:ascii="Times New Roman" w:eastAsia="Times New Roman" w:hAnsi="Times New Roman" w:cs="Times New Roman"/>
                <w:spacing w:val="-57"/>
                <w:sz w:val="24"/>
                <w:lang w:val="ru-RU"/>
              </w:rPr>
              <w:t xml:space="preserve"> </w:t>
            </w:r>
            <w:r w:rsidRPr="00280569">
              <w:rPr>
                <w:rFonts w:ascii="Times New Roman" w:eastAsia="Times New Roman" w:hAnsi="Times New Roman" w:cs="Times New Roman"/>
                <w:sz w:val="24"/>
                <w:lang w:val="ru-RU"/>
              </w:rPr>
              <w:t>своими</w:t>
            </w:r>
            <w:r w:rsidRPr="00280569">
              <w:rPr>
                <w:rFonts w:ascii="Times New Roman" w:eastAsia="Times New Roman" w:hAnsi="Times New Roman" w:cs="Times New Roman"/>
                <w:spacing w:val="8"/>
                <w:sz w:val="24"/>
                <w:lang w:val="ru-RU"/>
              </w:rPr>
              <w:t xml:space="preserve"> </w:t>
            </w:r>
            <w:r w:rsidRPr="00280569">
              <w:rPr>
                <w:rFonts w:ascii="Times New Roman" w:eastAsia="Times New Roman" w:hAnsi="Times New Roman" w:cs="Times New Roman"/>
                <w:sz w:val="24"/>
                <w:lang w:val="ru-RU"/>
              </w:rPr>
              <w:t>словами,</w:t>
            </w:r>
            <w:r w:rsidRPr="00280569">
              <w:rPr>
                <w:rFonts w:ascii="Times New Roman" w:eastAsia="Times New Roman" w:hAnsi="Times New Roman" w:cs="Times New Roman"/>
                <w:spacing w:val="11"/>
                <w:sz w:val="24"/>
                <w:lang w:val="ru-RU"/>
              </w:rPr>
              <w:t xml:space="preserve"> </w:t>
            </w:r>
            <w:r w:rsidRPr="00280569">
              <w:rPr>
                <w:rFonts w:ascii="Times New Roman" w:eastAsia="Times New Roman" w:hAnsi="Times New Roman" w:cs="Times New Roman"/>
                <w:sz w:val="24"/>
                <w:lang w:val="ru-RU"/>
              </w:rPr>
              <w:t>не</w:t>
            </w:r>
            <w:r w:rsidRPr="00280569">
              <w:rPr>
                <w:rFonts w:ascii="Times New Roman" w:eastAsia="Times New Roman" w:hAnsi="Times New Roman" w:cs="Times New Roman"/>
                <w:spacing w:val="6"/>
                <w:sz w:val="24"/>
                <w:lang w:val="ru-RU"/>
              </w:rPr>
              <w:t xml:space="preserve"> </w:t>
            </w:r>
            <w:r w:rsidRPr="00280569">
              <w:rPr>
                <w:rFonts w:ascii="Times New Roman" w:eastAsia="Times New Roman" w:hAnsi="Times New Roman" w:cs="Times New Roman"/>
                <w:sz w:val="24"/>
                <w:lang w:val="ru-RU"/>
              </w:rPr>
              <w:t>может</w:t>
            </w:r>
            <w:r w:rsidRPr="00280569">
              <w:rPr>
                <w:rFonts w:ascii="Times New Roman" w:eastAsia="Times New Roman" w:hAnsi="Times New Roman" w:cs="Times New Roman"/>
                <w:spacing w:val="9"/>
                <w:sz w:val="24"/>
                <w:lang w:val="ru-RU"/>
              </w:rPr>
              <w:t xml:space="preserve"> </w:t>
            </w:r>
            <w:r w:rsidRPr="00280569">
              <w:rPr>
                <w:rFonts w:ascii="Times New Roman" w:eastAsia="Times New Roman" w:hAnsi="Times New Roman" w:cs="Times New Roman"/>
                <w:sz w:val="24"/>
                <w:lang w:val="ru-RU"/>
              </w:rPr>
              <w:t>привести</w:t>
            </w:r>
            <w:r w:rsidRPr="00280569">
              <w:rPr>
                <w:rFonts w:ascii="Times New Roman" w:eastAsia="Times New Roman" w:hAnsi="Times New Roman" w:cs="Times New Roman"/>
                <w:spacing w:val="9"/>
                <w:sz w:val="24"/>
                <w:lang w:val="ru-RU"/>
              </w:rPr>
              <w:t xml:space="preserve"> </w:t>
            </w:r>
            <w:r w:rsidRPr="00280569">
              <w:rPr>
                <w:rFonts w:ascii="Times New Roman" w:eastAsia="Times New Roman" w:hAnsi="Times New Roman" w:cs="Times New Roman"/>
                <w:sz w:val="24"/>
                <w:lang w:val="ru-RU"/>
              </w:rPr>
              <w:t>конкретные</w:t>
            </w:r>
            <w:r w:rsidRPr="00280569">
              <w:rPr>
                <w:rFonts w:ascii="Times New Roman" w:eastAsia="Times New Roman" w:hAnsi="Times New Roman" w:cs="Times New Roman"/>
                <w:spacing w:val="12"/>
                <w:sz w:val="24"/>
                <w:lang w:val="ru-RU"/>
              </w:rPr>
              <w:t xml:space="preserve"> </w:t>
            </w:r>
            <w:r w:rsidRPr="00280569">
              <w:rPr>
                <w:rFonts w:ascii="Times New Roman" w:eastAsia="Times New Roman" w:hAnsi="Times New Roman" w:cs="Times New Roman"/>
                <w:sz w:val="24"/>
                <w:lang w:val="ru-RU"/>
              </w:rPr>
              <w:t>примеры,</w:t>
            </w:r>
            <w:r w:rsidRPr="00280569">
              <w:rPr>
                <w:rFonts w:ascii="Times New Roman" w:eastAsia="Times New Roman" w:hAnsi="Times New Roman" w:cs="Times New Roman"/>
                <w:spacing w:val="10"/>
                <w:sz w:val="24"/>
                <w:lang w:val="ru-RU"/>
              </w:rPr>
              <w:t xml:space="preserve"> </w:t>
            </w:r>
            <w:r w:rsidRPr="00280569">
              <w:rPr>
                <w:rFonts w:ascii="Times New Roman" w:eastAsia="Times New Roman" w:hAnsi="Times New Roman" w:cs="Times New Roman"/>
                <w:sz w:val="24"/>
                <w:lang w:val="ru-RU"/>
              </w:rPr>
              <w:t>не</w:t>
            </w:r>
            <w:r w:rsidRPr="00280569">
              <w:rPr>
                <w:rFonts w:ascii="Times New Roman" w:eastAsia="Times New Roman" w:hAnsi="Times New Roman" w:cs="Times New Roman"/>
                <w:spacing w:val="7"/>
                <w:sz w:val="24"/>
                <w:lang w:val="ru-RU"/>
              </w:rPr>
              <w:t xml:space="preserve"> </w:t>
            </w:r>
            <w:r w:rsidRPr="00280569">
              <w:rPr>
                <w:rFonts w:ascii="Times New Roman" w:eastAsia="Times New Roman" w:hAnsi="Times New Roman" w:cs="Times New Roman"/>
                <w:sz w:val="24"/>
                <w:lang w:val="ru-RU"/>
              </w:rPr>
              <w:t>может</w:t>
            </w:r>
            <w:r w:rsidRPr="00280569">
              <w:rPr>
                <w:rFonts w:ascii="Times New Roman" w:eastAsia="Times New Roman" w:hAnsi="Times New Roman" w:cs="Times New Roman"/>
                <w:spacing w:val="9"/>
                <w:sz w:val="24"/>
                <w:lang w:val="ru-RU"/>
              </w:rPr>
              <w:t xml:space="preserve"> </w:t>
            </w:r>
            <w:r w:rsidRPr="00280569">
              <w:rPr>
                <w:rFonts w:ascii="Times New Roman" w:eastAsia="Times New Roman" w:hAnsi="Times New Roman" w:cs="Times New Roman"/>
                <w:sz w:val="24"/>
                <w:lang w:val="ru-RU"/>
              </w:rPr>
              <w:t>ответить</w:t>
            </w:r>
            <w:r w:rsidRPr="00280569">
              <w:rPr>
                <w:rFonts w:ascii="Times New Roman" w:eastAsia="Times New Roman" w:hAnsi="Times New Roman" w:cs="Times New Roman"/>
                <w:spacing w:val="8"/>
                <w:sz w:val="24"/>
                <w:lang w:val="ru-RU"/>
              </w:rPr>
              <w:t xml:space="preserve"> </w:t>
            </w:r>
            <w:r w:rsidRPr="00280569">
              <w:rPr>
                <w:rFonts w:ascii="Times New Roman" w:eastAsia="Times New Roman" w:hAnsi="Times New Roman" w:cs="Times New Roman"/>
                <w:sz w:val="24"/>
                <w:lang w:val="ru-RU"/>
              </w:rPr>
              <w:t>на</w:t>
            </w:r>
          </w:p>
          <w:p w:rsidR="00AD48BA" w:rsidRPr="00280569" w:rsidRDefault="00AD48BA" w:rsidP="00AD48BA">
            <w:pPr>
              <w:spacing w:before="2" w:line="261" w:lineRule="exact"/>
              <w:ind w:left="109"/>
              <w:rPr>
                <w:rFonts w:ascii="Times New Roman" w:eastAsia="Times New Roman" w:hAnsi="Times New Roman" w:cs="Times New Roman"/>
                <w:sz w:val="24"/>
              </w:rPr>
            </w:pPr>
            <w:r w:rsidRPr="00280569">
              <w:rPr>
                <w:rFonts w:ascii="Times New Roman" w:eastAsia="Times New Roman" w:hAnsi="Times New Roman" w:cs="Times New Roman"/>
                <w:sz w:val="24"/>
              </w:rPr>
              <w:t>дополнительные</w:t>
            </w:r>
            <w:r w:rsidRPr="00280569">
              <w:rPr>
                <w:rFonts w:ascii="Times New Roman" w:eastAsia="Times New Roman" w:hAnsi="Times New Roman" w:cs="Times New Roman"/>
                <w:spacing w:val="-8"/>
                <w:sz w:val="24"/>
              </w:rPr>
              <w:t xml:space="preserve"> </w:t>
            </w:r>
            <w:r w:rsidRPr="00280569">
              <w:rPr>
                <w:rFonts w:ascii="Times New Roman" w:eastAsia="Times New Roman" w:hAnsi="Times New Roman" w:cs="Times New Roman"/>
                <w:sz w:val="24"/>
              </w:rPr>
              <w:t>вопросы</w:t>
            </w:r>
            <w:r w:rsidRPr="00280569">
              <w:rPr>
                <w:rFonts w:ascii="Times New Roman" w:eastAsia="Times New Roman" w:hAnsi="Times New Roman" w:cs="Times New Roman"/>
                <w:spacing w:val="-5"/>
                <w:sz w:val="24"/>
              </w:rPr>
              <w:t xml:space="preserve"> </w:t>
            </w:r>
            <w:r w:rsidRPr="00280569">
              <w:rPr>
                <w:rFonts w:ascii="Times New Roman" w:eastAsia="Times New Roman" w:hAnsi="Times New Roman" w:cs="Times New Roman"/>
                <w:sz w:val="24"/>
              </w:rPr>
              <w:t>учителя.</w:t>
            </w:r>
          </w:p>
        </w:tc>
      </w:tr>
    </w:tbl>
    <w:p w:rsidR="00AD48BA" w:rsidRPr="00280569" w:rsidRDefault="00AD48BA" w:rsidP="00AD48BA">
      <w:pPr>
        <w:widowControl w:val="0"/>
        <w:autoSpaceDE w:val="0"/>
        <w:autoSpaceDN w:val="0"/>
        <w:spacing w:before="6" w:after="0" w:line="240" w:lineRule="auto"/>
        <w:rPr>
          <w:rFonts w:ascii="Times New Roman" w:eastAsia="Times New Roman" w:hAnsi="Times New Roman" w:cs="Times New Roman"/>
          <w:sz w:val="23"/>
          <w:szCs w:val="24"/>
        </w:rPr>
      </w:pPr>
    </w:p>
    <w:p w:rsidR="00AD48BA" w:rsidRPr="00280569" w:rsidRDefault="00AD48BA" w:rsidP="00AD48BA">
      <w:pPr>
        <w:widowControl w:val="0"/>
        <w:autoSpaceDE w:val="0"/>
        <w:autoSpaceDN w:val="0"/>
        <w:spacing w:before="1" w:after="0" w:line="240" w:lineRule="auto"/>
        <w:ind w:left="1391"/>
        <w:rPr>
          <w:rFonts w:ascii="Times New Roman" w:eastAsia="Times New Roman" w:hAnsi="Times New Roman" w:cs="Times New Roman"/>
          <w:sz w:val="24"/>
          <w:szCs w:val="24"/>
        </w:rPr>
      </w:pPr>
      <w:r w:rsidRPr="00280569">
        <w:rPr>
          <w:rFonts w:ascii="Times New Roman" w:eastAsia="Times New Roman" w:hAnsi="Times New Roman" w:cs="Times New Roman"/>
          <w:sz w:val="24"/>
          <w:szCs w:val="24"/>
        </w:rPr>
        <w:t>Примерные</w:t>
      </w:r>
      <w:r w:rsidRPr="00280569">
        <w:rPr>
          <w:rFonts w:ascii="Times New Roman" w:eastAsia="Times New Roman" w:hAnsi="Times New Roman" w:cs="Times New Roman"/>
          <w:spacing w:val="-6"/>
          <w:sz w:val="24"/>
          <w:szCs w:val="24"/>
        </w:rPr>
        <w:t xml:space="preserve"> </w:t>
      </w:r>
      <w:r w:rsidRPr="00280569">
        <w:rPr>
          <w:rFonts w:ascii="Times New Roman" w:eastAsia="Times New Roman" w:hAnsi="Times New Roman" w:cs="Times New Roman"/>
          <w:sz w:val="24"/>
          <w:szCs w:val="24"/>
        </w:rPr>
        <w:t>нормы</w:t>
      </w:r>
      <w:r w:rsidRPr="00280569">
        <w:rPr>
          <w:rFonts w:ascii="Times New Roman" w:eastAsia="Times New Roman" w:hAnsi="Times New Roman" w:cs="Times New Roman"/>
          <w:spacing w:val="-7"/>
          <w:sz w:val="24"/>
          <w:szCs w:val="24"/>
        </w:rPr>
        <w:t xml:space="preserve"> </w:t>
      </w:r>
      <w:r w:rsidRPr="00280569">
        <w:rPr>
          <w:rFonts w:ascii="Times New Roman" w:eastAsia="Times New Roman" w:hAnsi="Times New Roman" w:cs="Times New Roman"/>
          <w:sz w:val="24"/>
          <w:szCs w:val="24"/>
        </w:rPr>
        <w:t>оценки</w:t>
      </w:r>
      <w:r w:rsidRPr="00280569">
        <w:rPr>
          <w:rFonts w:ascii="Times New Roman" w:eastAsia="Times New Roman" w:hAnsi="Times New Roman" w:cs="Times New Roman"/>
          <w:spacing w:val="-3"/>
          <w:sz w:val="24"/>
          <w:szCs w:val="24"/>
        </w:rPr>
        <w:t xml:space="preserve"> </w:t>
      </w:r>
      <w:r w:rsidRPr="00280569">
        <w:rPr>
          <w:rFonts w:ascii="Times New Roman" w:eastAsia="Times New Roman" w:hAnsi="Times New Roman" w:cs="Times New Roman"/>
          <w:sz w:val="24"/>
          <w:szCs w:val="24"/>
        </w:rPr>
        <w:t>практической</w:t>
      </w:r>
      <w:r w:rsidRPr="00280569">
        <w:rPr>
          <w:rFonts w:ascii="Times New Roman" w:eastAsia="Times New Roman" w:hAnsi="Times New Roman" w:cs="Times New Roman"/>
          <w:spacing w:val="-4"/>
          <w:sz w:val="24"/>
          <w:szCs w:val="24"/>
        </w:rPr>
        <w:t xml:space="preserve"> </w:t>
      </w:r>
      <w:r w:rsidRPr="00280569">
        <w:rPr>
          <w:rFonts w:ascii="Times New Roman" w:eastAsia="Times New Roman" w:hAnsi="Times New Roman" w:cs="Times New Roman"/>
          <w:sz w:val="24"/>
          <w:szCs w:val="24"/>
        </w:rPr>
        <w:t>работы</w:t>
      </w:r>
    </w:p>
    <w:p w:rsidR="00AD48BA" w:rsidRPr="00280569" w:rsidRDefault="00AD48BA" w:rsidP="00AD48BA">
      <w:pPr>
        <w:widowControl w:val="0"/>
        <w:autoSpaceDE w:val="0"/>
        <w:autoSpaceDN w:val="0"/>
        <w:spacing w:before="7" w:after="1" w:line="240" w:lineRule="auto"/>
        <w:rPr>
          <w:rFonts w:ascii="Times New Roman" w:eastAsia="Times New Roman" w:hAnsi="Times New Roman" w:cs="Times New Roman"/>
          <w:sz w:val="24"/>
          <w:szCs w:val="24"/>
        </w:rPr>
      </w:pPr>
    </w:p>
    <w:tbl>
      <w:tblPr>
        <w:tblStyle w:val="TableNormal"/>
        <w:tblW w:w="13464" w:type="dxa"/>
        <w:tblInd w:w="57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961"/>
        <w:gridCol w:w="12503"/>
      </w:tblGrid>
      <w:tr w:rsidR="00AD48BA" w:rsidRPr="00280569" w:rsidTr="00D45C99">
        <w:trPr>
          <w:trHeight w:val="1140"/>
        </w:trPr>
        <w:tc>
          <w:tcPr>
            <w:tcW w:w="961" w:type="dxa"/>
          </w:tcPr>
          <w:p w:rsidR="00AD48BA" w:rsidRPr="00280569" w:rsidRDefault="00AD48BA" w:rsidP="00AD48BA">
            <w:pPr>
              <w:spacing w:line="268" w:lineRule="exact"/>
              <w:ind w:left="110"/>
              <w:rPr>
                <w:rFonts w:ascii="Times New Roman" w:eastAsia="Times New Roman" w:hAnsi="Times New Roman" w:cs="Times New Roman"/>
                <w:sz w:val="24"/>
              </w:rPr>
            </w:pPr>
            <w:r w:rsidRPr="00280569">
              <w:rPr>
                <w:rFonts w:ascii="Times New Roman" w:eastAsia="Times New Roman" w:hAnsi="Times New Roman" w:cs="Times New Roman"/>
                <w:sz w:val="24"/>
              </w:rPr>
              <w:t>«5»</w:t>
            </w:r>
          </w:p>
        </w:tc>
        <w:tc>
          <w:tcPr>
            <w:tcW w:w="12503" w:type="dxa"/>
          </w:tcPr>
          <w:p w:rsidR="00AD48BA" w:rsidRPr="00280569" w:rsidRDefault="00AD48BA" w:rsidP="00AD48BA">
            <w:pPr>
              <w:ind w:left="109" w:right="102"/>
              <w:jc w:val="both"/>
              <w:rPr>
                <w:rFonts w:ascii="Times New Roman" w:eastAsia="Times New Roman" w:hAnsi="Times New Roman" w:cs="Times New Roman"/>
                <w:sz w:val="24"/>
                <w:lang w:val="ru-RU"/>
              </w:rPr>
            </w:pPr>
            <w:r w:rsidRPr="00280569">
              <w:rPr>
                <w:rFonts w:ascii="Times New Roman" w:eastAsia="Times New Roman" w:hAnsi="Times New Roman" w:cs="Times New Roman"/>
                <w:sz w:val="24"/>
                <w:lang w:val="ru-RU"/>
              </w:rPr>
              <w:t>Полностью</w:t>
            </w:r>
            <w:r w:rsidRPr="00280569">
              <w:rPr>
                <w:rFonts w:ascii="Times New Roman" w:eastAsia="Times New Roman" w:hAnsi="Times New Roman" w:cs="Times New Roman"/>
                <w:spacing w:val="1"/>
                <w:sz w:val="24"/>
                <w:lang w:val="ru-RU"/>
              </w:rPr>
              <w:t xml:space="preserve"> </w:t>
            </w:r>
            <w:r w:rsidRPr="00280569">
              <w:rPr>
                <w:rFonts w:ascii="Times New Roman" w:eastAsia="Times New Roman" w:hAnsi="Times New Roman" w:cs="Times New Roman"/>
                <w:sz w:val="24"/>
                <w:lang w:val="ru-RU"/>
              </w:rPr>
              <w:t>соблюдались</w:t>
            </w:r>
            <w:r w:rsidRPr="00280569">
              <w:rPr>
                <w:rFonts w:ascii="Times New Roman" w:eastAsia="Times New Roman" w:hAnsi="Times New Roman" w:cs="Times New Roman"/>
                <w:spacing w:val="1"/>
                <w:sz w:val="24"/>
                <w:lang w:val="ru-RU"/>
              </w:rPr>
              <w:t xml:space="preserve"> </w:t>
            </w:r>
            <w:r w:rsidRPr="00280569">
              <w:rPr>
                <w:rFonts w:ascii="Times New Roman" w:eastAsia="Times New Roman" w:hAnsi="Times New Roman" w:cs="Times New Roman"/>
                <w:sz w:val="24"/>
                <w:lang w:val="ru-RU"/>
              </w:rPr>
              <w:t>правила</w:t>
            </w:r>
            <w:r w:rsidRPr="00280569">
              <w:rPr>
                <w:rFonts w:ascii="Times New Roman" w:eastAsia="Times New Roman" w:hAnsi="Times New Roman" w:cs="Times New Roman"/>
                <w:spacing w:val="1"/>
                <w:sz w:val="24"/>
                <w:lang w:val="ru-RU"/>
              </w:rPr>
              <w:t xml:space="preserve"> </w:t>
            </w:r>
            <w:r w:rsidRPr="00280569">
              <w:rPr>
                <w:rFonts w:ascii="Times New Roman" w:eastAsia="Times New Roman" w:hAnsi="Times New Roman" w:cs="Times New Roman"/>
                <w:sz w:val="24"/>
                <w:lang w:val="ru-RU"/>
              </w:rPr>
              <w:t>трудовой</w:t>
            </w:r>
            <w:r w:rsidRPr="00280569">
              <w:rPr>
                <w:rFonts w:ascii="Times New Roman" w:eastAsia="Times New Roman" w:hAnsi="Times New Roman" w:cs="Times New Roman"/>
                <w:spacing w:val="1"/>
                <w:sz w:val="24"/>
                <w:lang w:val="ru-RU"/>
              </w:rPr>
              <w:t xml:space="preserve"> </w:t>
            </w:r>
            <w:r w:rsidRPr="00280569">
              <w:rPr>
                <w:rFonts w:ascii="Times New Roman" w:eastAsia="Times New Roman" w:hAnsi="Times New Roman" w:cs="Times New Roman"/>
                <w:sz w:val="24"/>
                <w:lang w:val="ru-RU"/>
              </w:rPr>
              <w:t>и</w:t>
            </w:r>
            <w:r w:rsidRPr="00280569">
              <w:rPr>
                <w:rFonts w:ascii="Times New Roman" w:eastAsia="Times New Roman" w:hAnsi="Times New Roman" w:cs="Times New Roman"/>
                <w:spacing w:val="1"/>
                <w:sz w:val="24"/>
                <w:lang w:val="ru-RU"/>
              </w:rPr>
              <w:t xml:space="preserve"> </w:t>
            </w:r>
            <w:r w:rsidRPr="00280569">
              <w:rPr>
                <w:rFonts w:ascii="Times New Roman" w:eastAsia="Times New Roman" w:hAnsi="Times New Roman" w:cs="Times New Roman"/>
                <w:sz w:val="24"/>
                <w:lang w:val="ru-RU"/>
              </w:rPr>
              <w:t>технологической</w:t>
            </w:r>
            <w:r w:rsidRPr="00280569">
              <w:rPr>
                <w:rFonts w:ascii="Times New Roman" w:eastAsia="Times New Roman" w:hAnsi="Times New Roman" w:cs="Times New Roman"/>
                <w:spacing w:val="1"/>
                <w:sz w:val="24"/>
                <w:lang w:val="ru-RU"/>
              </w:rPr>
              <w:t xml:space="preserve"> </w:t>
            </w:r>
            <w:r w:rsidRPr="00280569">
              <w:rPr>
                <w:rFonts w:ascii="Times New Roman" w:eastAsia="Times New Roman" w:hAnsi="Times New Roman" w:cs="Times New Roman"/>
                <w:sz w:val="24"/>
                <w:lang w:val="ru-RU"/>
              </w:rPr>
              <w:t>дисциплины,</w:t>
            </w:r>
            <w:r w:rsidRPr="00280569">
              <w:rPr>
                <w:rFonts w:ascii="Times New Roman" w:eastAsia="Times New Roman" w:hAnsi="Times New Roman" w:cs="Times New Roman"/>
                <w:spacing w:val="1"/>
                <w:sz w:val="24"/>
                <w:lang w:val="ru-RU"/>
              </w:rPr>
              <w:t xml:space="preserve"> </w:t>
            </w:r>
            <w:r w:rsidRPr="00280569">
              <w:rPr>
                <w:rFonts w:ascii="Times New Roman" w:eastAsia="Times New Roman" w:hAnsi="Times New Roman" w:cs="Times New Roman"/>
                <w:sz w:val="24"/>
                <w:lang w:val="ru-RU"/>
              </w:rPr>
              <w:t>работа</w:t>
            </w:r>
            <w:r w:rsidRPr="00280569">
              <w:rPr>
                <w:rFonts w:ascii="Times New Roman" w:eastAsia="Times New Roman" w:hAnsi="Times New Roman" w:cs="Times New Roman"/>
                <w:spacing w:val="1"/>
                <w:sz w:val="24"/>
                <w:lang w:val="ru-RU"/>
              </w:rPr>
              <w:t xml:space="preserve"> </w:t>
            </w:r>
            <w:r w:rsidRPr="00280569">
              <w:rPr>
                <w:rFonts w:ascii="Times New Roman" w:eastAsia="Times New Roman" w:hAnsi="Times New Roman" w:cs="Times New Roman"/>
                <w:sz w:val="24"/>
                <w:lang w:val="ru-RU"/>
              </w:rPr>
              <w:t>выполнялась</w:t>
            </w:r>
            <w:r w:rsidRPr="00280569">
              <w:rPr>
                <w:rFonts w:ascii="Times New Roman" w:eastAsia="Times New Roman" w:hAnsi="Times New Roman" w:cs="Times New Roman"/>
                <w:spacing w:val="1"/>
                <w:sz w:val="24"/>
                <w:lang w:val="ru-RU"/>
              </w:rPr>
              <w:t xml:space="preserve"> </w:t>
            </w:r>
            <w:r w:rsidRPr="00280569">
              <w:rPr>
                <w:rFonts w:ascii="Times New Roman" w:eastAsia="Times New Roman" w:hAnsi="Times New Roman" w:cs="Times New Roman"/>
                <w:sz w:val="24"/>
                <w:lang w:val="ru-RU"/>
              </w:rPr>
              <w:t>самостоятельно,</w:t>
            </w:r>
            <w:r w:rsidRPr="00280569">
              <w:rPr>
                <w:rFonts w:ascii="Times New Roman" w:eastAsia="Times New Roman" w:hAnsi="Times New Roman" w:cs="Times New Roman"/>
                <w:spacing w:val="1"/>
                <w:sz w:val="24"/>
                <w:lang w:val="ru-RU"/>
              </w:rPr>
              <w:t xml:space="preserve"> </w:t>
            </w:r>
            <w:r w:rsidRPr="00280569">
              <w:rPr>
                <w:rFonts w:ascii="Times New Roman" w:eastAsia="Times New Roman" w:hAnsi="Times New Roman" w:cs="Times New Roman"/>
                <w:sz w:val="24"/>
                <w:lang w:val="ru-RU"/>
              </w:rPr>
              <w:t>тщательно</w:t>
            </w:r>
            <w:r w:rsidRPr="00280569">
              <w:rPr>
                <w:rFonts w:ascii="Times New Roman" w:eastAsia="Times New Roman" w:hAnsi="Times New Roman" w:cs="Times New Roman"/>
                <w:spacing w:val="1"/>
                <w:sz w:val="24"/>
                <w:lang w:val="ru-RU"/>
              </w:rPr>
              <w:t xml:space="preserve"> </w:t>
            </w:r>
            <w:r w:rsidRPr="00280569">
              <w:rPr>
                <w:rFonts w:ascii="Times New Roman" w:eastAsia="Times New Roman" w:hAnsi="Times New Roman" w:cs="Times New Roman"/>
                <w:sz w:val="24"/>
                <w:lang w:val="ru-RU"/>
              </w:rPr>
              <w:t>спланирован</w:t>
            </w:r>
            <w:r w:rsidRPr="00280569">
              <w:rPr>
                <w:rFonts w:ascii="Times New Roman" w:eastAsia="Times New Roman" w:hAnsi="Times New Roman" w:cs="Times New Roman"/>
                <w:spacing w:val="1"/>
                <w:sz w:val="24"/>
                <w:lang w:val="ru-RU"/>
              </w:rPr>
              <w:t xml:space="preserve"> </w:t>
            </w:r>
            <w:r w:rsidRPr="00280569">
              <w:rPr>
                <w:rFonts w:ascii="Times New Roman" w:eastAsia="Times New Roman" w:hAnsi="Times New Roman" w:cs="Times New Roman"/>
                <w:sz w:val="24"/>
                <w:lang w:val="ru-RU"/>
              </w:rPr>
              <w:t>труд</w:t>
            </w:r>
            <w:r w:rsidRPr="00280569">
              <w:rPr>
                <w:rFonts w:ascii="Times New Roman" w:eastAsia="Times New Roman" w:hAnsi="Times New Roman" w:cs="Times New Roman"/>
                <w:spacing w:val="1"/>
                <w:sz w:val="24"/>
                <w:lang w:val="ru-RU"/>
              </w:rPr>
              <w:t xml:space="preserve"> </w:t>
            </w:r>
            <w:r w:rsidRPr="00280569">
              <w:rPr>
                <w:rFonts w:ascii="Times New Roman" w:eastAsia="Times New Roman" w:hAnsi="Times New Roman" w:cs="Times New Roman"/>
                <w:sz w:val="24"/>
                <w:lang w:val="ru-RU"/>
              </w:rPr>
              <w:t>или</w:t>
            </w:r>
            <w:r w:rsidRPr="00280569">
              <w:rPr>
                <w:rFonts w:ascii="Times New Roman" w:eastAsia="Times New Roman" w:hAnsi="Times New Roman" w:cs="Times New Roman"/>
                <w:spacing w:val="-57"/>
                <w:sz w:val="24"/>
                <w:lang w:val="ru-RU"/>
              </w:rPr>
              <w:t xml:space="preserve"> </w:t>
            </w:r>
            <w:r w:rsidRPr="00280569">
              <w:rPr>
                <w:rFonts w:ascii="Times New Roman" w:eastAsia="Times New Roman" w:hAnsi="Times New Roman" w:cs="Times New Roman"/>
                <w:sz w:val="24"/>
                <w:lang w:val="ru-RU"/>
              </w:rPr>
              <w:t>соблюдался план работы, предложенный учителем, рационально организовано</w:t>
            </w:r>
            <w:r w:rsidRPr="00280569">
              <w:rPr>
                <w:rFonts w:ascii="Times New Roman" w:eastAsia="Times New Roman" w:hAnsi="Times New Roman" w:cs="Times New Roman"/>
                <w:spacing w:val="1"/>
                <w:sz w:val="24"/>
                <w:lang w:val="ru-RU"/>
              </w:rPr>
              <w:t xml:space="preserve"> </w:t>
            </w:r>
            <w:r w:rsidRPr="00280569">
              <w:rPr>
                <w:rFonts w:ascii="Times New Roman" w:eastAsia="Times New Roman" w:hAnsi="Times New Roman" w:cs="Times New Roman"/>
                <w:sz w:val="24"/>
                <w:lang w:val="ru-RU"/>
              </w:rPr>
              <w:t>рабочее</w:t>
            </w:r>
            <w:r w:rsidRPr="00280569">
              <w:rPr>
                <w:rFonts w:ascii="Times New Roman" w:eastAsia="Times New Roman" w:hAnsi="Times New Roman" w:cs="Times New Roman"/>
                <w:spacing w:val="40"/>
                <w:sz w:val="24"/>
                <w:lang w:val="ru-RU"/>
              </w:rPr>
              <w:t xml:space="preserve"> </w:t>
            </w:r>
            <w:r w:rsidRPr="00280569">
              <w:rPr>
                <w:rFonts w:ascii="Times New Roman" w:eastAsia="Times New Roman" w:hAnsi="Times New Roman" w:cs="Times New Roman"/>
                <w:sz w:val="24"/>
                <w:lang w:val="ru-RU"/>
              </w:rPr>
              <w:t>место,</w:t>
            </w:r>
            <w:r w:rsidRPr="00280569">
              <w:rPr>
                <w:rFonts w:ascii="Times New Roman" w:eastAsia="Times New Roman" w:hAnsi="Times New Roman" w:cs="Times New Roman"/>
                <w:spacing w:val="43"/>
                <w:sz w:val="24"/>
                <w:lang w:val="ru-RU"/>
              </w:rPr>
              <w:t xml:space="preserve"> </w:t>
            </w:r>
            <w:r w:rsidRPr="00280569">
              <w:rPr>
                <w:rFonts w:ascii="Times New Roman" w:eastAsia="Times New Roman" w:hAnsi="Times New Roman" w:cs="Times New Roman"/>
                <w:sz w:val="24"/>
                <w:lang w:val="ru-RU"/>
              </w:rPr>
              <w:t>полностью</w:t>
            </w:r>
            <w:r w:rsidRPr="00280569">
              <w:rPr>
                <w:rFonts w:ascii="Times New Roman" w:eastAsia="Times New Roman" w:hAnsi="Times New Roman" w:cs="Times New Roman"/>
                <w:spacing w:val="40"/>
                <w:sz w:val="24"/>
                <w:lang w:val="ru-RU"/>
              </w:rPr>
              <w:t xml:space="preserve"> </w:t>
            </w:r>
            <w:r w:rsidRPr="00280569">
              <w:rPr>
                <w:rFonts w:ascii="Times New Roman" w:eastAsia="Times New Roman" w:hAnsi="Times New Roman" w:cs="Times New Roman"/>
                <w:sz w:val="24"/>
                <w:lang w:val="ru-RU"/>
              </w:rPr>
              <w:t>соблюдались</w:t>
            </w:r>
            <w:r w:rsidRPr="00280569">
              <w:rPr>
                <w:rFonts w:ascii="Times New Roman" w:eastAsia="Times New Roman" w:hAnsi="Times New Roman" w:cs="Times New Roman"/>
                <w:spacing w:val="41"/>
                <w:sz w:val="24"/>
                <w:lang w:val="ru-RU"/>
              </w:rPr>
              <w:t xml:space="preserve"> </w:t>
            </w:r>
            <w:r w:rsidRPr="00280569">
              <w:rPr>
                <w:rFonts w:ascii="Times New Roman" w:eastAsia="Times New Roman" w:hAnsi="Times New Roman" w:cs="Times New Roman"/>
                <w:sz w:val="24"/>
                <w:lang w:val="ru-RU"/>
              </w:rPr>
              <w:t>общие</w:t>
            </w:r>
            <w:r w:rsidRPr="00280569">
              <w:rPr>
                <w:rFonts w:ascii="Times New Roman" w:eastAsia="Times New Roman" w:hAnsi="Times New Roman" w:cs="Times New Roman"/>
                <w:spacing w:val="41"/>
                <w:sz w:val="24"/>
                <w:lang w:val="ru-RU"/>
              </w:rPr>
              <w:t xml:space="preserve"> </w:t>
            </w:r>
            <w:r w:rsidRPr="00280569">
              <w:rPr>
                <w:rFonts w:ascii="Times New Roman" w:eastAsia="Times New Roman" w:hAnsi="Times New Roman" w:cs="Times New Roman"/>
                <w:sz w:val="24"/>
                <w:lang w:val="ru-RU"/>
              </w:rPr>
              <w:t>правила</w:t>
            </w:r>
            <w:r w:rsidRPr="00280569">
              <w:rPr>
                <w:rFonts w:ascii="Times New Roman" w:eastAsia="Times New Roman" w:hAnsi="Times New Roman" w:cs="Times New Roman"/>
                <w:spacing w:val="40"/>
                <w:sz w:val="24"/>
                <w:lang w:val="ru-RU"/>
              </w:rPr>
              <w:t xml:space="preserve"> </w:t>
            </w:r>
            <w:r w:rsidRPr="00280569">
              <w:rPr>
                <w:rFonts w:ascii="Times New Roman" w:eastAsia="Times New Roman" w:hAnsi="Times New Roman" w:cs="Times New Roman"/>
                <w:sz w:val="24"/>
                <w:lang w:val="ru-RU"/>
              </w:rPr>
              <w:t>техники</w:t>
            </w:r>
            <w:r w:rsidRPr="00280569">
              <w:rPr>
                <w:rFonts w:ascii="Times New Roman" w:eastAsia="Times New Roman" w:hAnsi="Times New Roman" w:cs="Times New Roman"/>
                <w:spacing w:val="42"/>
                <w:sz w:val="24"/>
                <w:lang w:val="ru-RU"/>
              </w:rPr>
              <w:t xml:space="preserve"> </w:t>
            </w:r>
            <w:r w:rsidRPr="00280569">
              <w:rPr>
                <w:rFonts w:ascii="Times New Roman" w:eastAsia="Times New Roman" w:hAnsi="Times New Roman" w:cs="Times New Roman"/>
                <w:sz w:val="24"/>
                <w:lang w:val="ru-RU"/>
              </w:rPr>
              <w:t>безопасности,</w:t>
            </w:r>
          </w:p>
          <w:p w:rsidR="00AD48BA" w:rsidRPr="00280569" w:rsidRDefault="00AD48BA" w:rsidP="00AD48BA">
            <w:pPr>
              <w:spacing w:line="261" w:lineRule="exact"/>
              <w:ind w:left="109"/>
              <w:jc w:val="both"/>
              <w:rPr>
                <w:rFonts w:ascii="Times New Roman" w:eastAsia="Times New Roman" w:hAnsi="Times New Roman" w:cs="Times New Roman"/>
                <w:sz w:val="24"/>
                <w:lang w:val="ru-RU"/>
              </w:rPr>
            </w:pPr>
            <w:r w:rsidRPr="00280569">
              <w:rPr>
                <w:rFonts w:ascii="Times New Roman" w:eastAsia="Times New Roman" w:hAnsi="Times New Roman" w:cs="Times New Roman"/>
                <w:sz w:val="24"/>
                <w:lang w:val="ru-RU"/>
              </w:rPr>
              <w:t>отношение</w:t>
            </w:r>
            <w:r w:rsidRPr="00280569">
              <w:rPr>
                <w:rFonts w:ascii="Times New Roman" w:eastAsia="Times New Roman" w:hAnsi="Times New Roman" w:cs="Times New Roman"/>
                <w:spacing w:val="-6"/>
                <w:sz w:val="24"/>
                <w:lang w:val="ru-RU"/>
              </w:rPr>
              <w:t xml:space="preserve"> </w:t>
            </w:r>
            <w:r w:rsidRPr="00280569">
              <w:rPr>
                <w:rFonts w:ascii="Times New Roman" w:eastAsia="Times New Roman" w:hAnsi="Times New Roman" w:cs="Times New Roman"/>
                <w:sz w:val="24"/>
                <w:lang w:val="ru-RU"/>
              </w:rPr>
              <w:t>к</w:t>
            </w:r>
            <w:r w:rsidRPr="00280569">
              <w:rPr>
                <w:rFonts w:ascii="Times New Roman" w:eastAsia="Times New Roman" w:hAnsi="Times New Roman" w:cs="Times New Roman"/>
                <w:spacing w:val="-2"/>
                <w:sz w:val="24"/>
                <w:lang w:val="ru-RU"/>
              </w:rPr>
              <w:t xml:space="preserve"> </w:t>
            </w:r>
            <w:r w:rsidRPr="00280569">
              <w:rPr>
                <w:rFonts w:ascii="Times New Roman" w:eastAsia="Times New Roman" w:hAnsi="Times New Roman" w:cs="Times New Roman"/>
                <w:sz w:val="24"/>
                <w:lang w:val="ru-RU"/>
              </w:rPr>
              <w:t>труду</w:t>
            </w:r>
            <w:r w:rsidRPr="00280569">
              <w:rPr>
                <w:rFonts w:ascii="Times New Roman" w:eastAsia="Times New Roman" w:hAnsi="Times New Roman" w:cs="Times New Roman"/>
                <w:spacing w:val="-10"/>
                <w:sz w:val="24"/>
                <w:lang w:val="ru-RU"/>
              </w:rPr>
              <w:t xml:space="preserve"> </w:t>
            </w:r>
            <w:r w:rsidRPr="00280569">
              <w:rPr>
                <w:rFonts w:ascii="Times New Roman" w:eastAsia="Times New Roman" w:hAnsi="Times New Roman" w:cs="Times New Roman"/>
                <w:sz w:val="24"/>
                <w:lang w:val="ru-RU"/>
              </w:rPr>
              <w:t>добросовестное,</w:t>
            </w:r>
            <w:r w:rsidRPr="00280569">
              <w:rPr>
                <w:rFonts w:ascii="Times New Roman" w:eastAsia="Times New Roman" w:hAnsi="Times New Roman" w:cs="Times New Roman"/>
                <w:spacing w:val="2"/>
                <w:sz w:val="24"/>
                <w:lang w:val="ru-RU"/>
              </w:rPr>
              <w:t xml:space="preserve"> </w:t>
            </w:r>
            <w:r w:rsidRPr="00280569">
              <w:rPr>
                <w:rFonts w:ascii="Times New Roman" w:eastAsia="Times New Roman" w:hAnsi="Times New Roman" w:cs="Times New Roman"/>
                <w:sz w:val="24"/>
                <w:lang w:val="ru-RU"/>
              </w:rPr>
              <w:t>к</w:t>
            </w:r>
            <w:r w:rsidRPr="00280569">
              <w:rPr>
                <w:rFonts w:ascii="Times New Roman" w:eastAsia="Times New Roman" w:hAnsi="Times New Roman" w:cs="Times New Roman"/>
                <w:spacing w:val="-5"/>
                <w:sz w:val="24"/>
                <w:lang w:val="ru-RU"/>
              </w:rPr>
              <w:t xml:space="preserve"> </w:t>
            </w:r>
            <w:r w:rsidRPr="00280569">
              <w:rPr>
                <w:rFonts w:ascii="Times New Roman" w:eastAsia="Times New Roman" w:hAnsi="Times New Roman" w:cs="Times New Roman"/>
                <w:sz w:val="24"/>
                <w:lang w:val="ru-RU"/>
              </w:rPr>
              <w:t>инструментам</w:t>
            </w:r>
            <w:r w:rsidRPr="00280569">
              <w:rPr>
                <w:rFonts w:ascii="Times New Roman" w:eastAsia="Times New Roman" w:hAnsi="Times New Roman" w:cs="Times New Roman"/>
                <w:spacing w:val="9"/>
                <w:sz w:val="24"/>
                <w:lang w:val="ru-RU"/>
              </w:rPr>
              <w:t xml:space="preserve"> </w:t>
            </w:r>
            <w:r w:rsidRPr="00280569">
              <w:rPr>
                <w:rFonts w:ascii="Times New Roman" w:eastAsia="Times New Roman" w:hAnsi="Times New Roman" w:cs="Times New Roman"/>
                <w:sz w:val="24"/>
                <w:lang w:val="ru-RU"/>
              </w:rPr>
              <w:t>-</w:t>
            </w:r>
            <w:r w:rsidRPr="00280569">
              <w:rPr>
                <w:rFonts w:ascii="Times New Roman" w:eastAsia="Times New Roman" w:hAnsi="Times New Roman" w:cs="Times New Roman"/>
                <w:spacing w:val="-3"/>
                <w:sz w:val="24"/>
                <w:lang w:val="ru-RU"/>
              </w:rPr>
              <w:t xml:space="preserve"> </w:t>
            </w:r>
            <w:r w:rsidRPr="00280569">
              <w:rPr>
                <w:rFonts w:ascii="Times New Roman" w:eastAsia="Times New Roman" w:hAnsi="Times New Roman" w:cs="Times New Roman"/>
                <w:sz w:val="24"/>
                <w:lang w:val="ru-RU"/>
              </w:rPr>
              <w:t>бережное,</w:t>
            </w:r>
            <w:r w:rsidRPr="00280569">
              <w:rPr>
                <w:rFonts w:ascii="Times New Roman" w:eastAsia="Times New Roman" w:hAnsi="Times New Roman" w:cs="Times New Roman"/>
                <w:spacing w:val="-3"/>
                <w:sz w:val="24"/>
                <w:lang w:val="ru-RU"/>
              </w:rPr>
              <w:t xml:space="preserve"> </w:t>
            </w:r>
            <w:r w:rsidRPr="00280569">
              <w:rPr>
                <w:rFonts w:ascii="Times New Roman" w:eastAsia="Times New Roman" w:hAnsi="Times New Roman" w:cs="Times New Roman"/>
                <w:sz w:val="24"/>
                <w:lang w:val="ru-RU"/>
              </w:rPr>
              <w:t>экономное.</w:t>
            </w:r>
          </w:p>
        </w:tc>
      </w:tr>
      <w:tr w:rsidR="00AD48BA" w:rsidRPr="00280569" w:rsidTr="00D45C99">
        <w:trPr>
          <w:trHeight w:val="904"/>
        </w:trPr>
        <w:tc>
          <w:tcPr>
            <w:tcW w:w="961" w:type="dxa"/>
          </w:tcPr>
          <w:p w:rsidR="00AD48BA" w:rsidRPr="00280569" w:rsidRDefault="00AD48BA" w:rsidP="00AD48BA">
            <w:pPr>
              <w:spacing w:line="268" w:lineRule="exact"/>
              <w:ind w:left="110"/>
              <w:rPr>
                <w:rFonts w:ascii="Times New Roman" w:eastAsia="Times New Roman" w:hAnsi="Times New Roman" w:cs="Times New Roman"/>
                <w:sz w:val="24"/>
              </w:rPr>
            </w:pPr>
            <w:r w:rsidRPr="00280569">
              <w:rPr>
                <w:rFonts w:ascii="Times New Roman" w:eastAsia="Times New Roman" w:hAnsi="Times New Roman" w:cs="Times New Roman"/>
                <w:sz w:val="24"/>
              </w:rPr>
              <w:lastRenderedPageBreak/>
              <w:t>«4»</w:t>
            </w:r>
          </w:p>
        </w:tc>
        <w:tc>
          <w:tcPr>
            <w:tcW w:w="12503" w:type="dxa"/>
          </w:tcPr>
          <w:p w:rsidR="00AD48BA" w:rsidRPr="00280569" w:rsidRDefault="00AD48BA" w:rsidP="00AD48BA">
            <w:pPr>
              <w:ind w:left="109" w:right="100"/>
              <w:jc w:val="both"/>
              <w:rPr>
                <w:rFonts w:ascii="Times New Roman" w:eastAsia="Times New Roman" w:hAnsi="Times New Roman" w:cs="Times New Roman"/>
                <w:sz w:val="24"/>
                <w:lang w:val="ru-RU"/>
              </w:rPr>
            </w:pPr>
            <w:r w:rsidRPr="00280569">
              <w:rPr>
                <w:rFonts w:ascii="Times New Roman" w:eastAsia="Times New Roman" w:hAnsi="Times New Roman" w:cs="Times New Roman"/>
                <w:sz w:val="24"/>
                <w:lang w:val="ru-RU"/>
              </w:rPr>
              <w:t>Работа</w:t>
            </w:r>
            <w:r w:rsidRPr="00280569">
              <w:rPr>
                <w:rFonts w:ascii="Times New Roman" w:eastAsia="Times New Roman" w:hAnsi="Times New Roman" w:cs="Times New Roman"/>
                <w:spacing w:val="1"/>
                <w:sz w:val="24"/>
                <w:lang w:val="ru-RU"/>
              </w:rPr>
              <w:t xml:space="preserve"> </w:t>
            </w:r>
            <w:r w:rsidRPr="00280569">
              <w:rPr>
                <w:rFonts w:ascii="Times New Roman" w:eastAsia="Times New Roman" w:hAnsi="Times New Roman" w:cs="Times New Roman"/>
                <w:sz w:val="24"/>
                <w:lang w:val="ru-RU"/>
              </w:rPr>
              <w:t>выполнялась</w:t>
            </w:r>
            <w:r w:rsidRPr="00280569">
              <w:rPr>
                <w:rFonts w:ascii="Times New Roman" w:eastAsia="Times New Roman" w:hAnsi="Times New Roman" w:cs="Times New Roman"/>
                <w:spacing w:val="1"/>
                <w:sz w:val="24"/>
                <w:lang w:val="ru-RU"/>
              </w:rPr>
              <w:t xml:space="preserve"> </w:t>
            </w:r>
            <w:r w:rsidRPr="00280569">
              <w:rPr>
                <w:rFonts w:ascii="Times New Roman" w:eastAsia="Times New Roman" w:hAnsi="Times New Roman" w:cs="Times New Roman"/>
                <w:sz w:val="24"/>
                <w:lang w:val="ru-RU"/>
              </w:rPr>
              <w:t>самостоятельно,</w:t>
            </w:r>
            <w:r w:rsidRPr="00280569">
              <w:rPr>
                <w:rFonts w:ascii="Times New Roman" w:eastAsia="Times New Roman" w:hAnsi="Times New Roman" w:cs="Times New Roman"/>
                <w:spacing w:val="1"/>
                <w:sz w:val="24"/>
                <w:lang w:val="ru-RU"/>
              </w:rPr>
              <w:t xml:space="preserve"> </w:t>
            </w:r>
            <w:r w:rsidRPr="00280569">
              <w:rPr>
                <w:rFonts w:ascii="Times New Roman" w:eastAsia="Times New Roman" w:hAnsi="Times New Roman" w:cs="Times New Roman"/>
                <w:sz w:val="24"/>
                <w:lang w:val="ru-RU"/>
              </w:rPr>
              <w:t>допущены</w:t>
            </w:r>
            <w:r w:rsidRPr="00280569">
              <w:rPr>
                <w:rFonts w:ascii="Times New Roman" w:eastAsia="Times New Roman" w:hAnsi="Times New Roman" w:cs="Times New Roman"/>
                <w:spacing w:val="1"/>
                <w:sz w:val="24"/>
                <w:lang w:val="ru-RU"/>
              </w:rPr>
              <w:t xml:space="preserve"> </w:t>
            </w:r>
            <w:r w:rsidRPr="00280569">
              <w:rPr>
                <w:rFonts w:ascii="Times New Roman" w:eastAsia="Times New Roman" w:hAnsi="Times New Roman" w:cs="Times New Roman"/>
                <w:sz w:val="24"/>
                <w:lang w:val="ru-RU"/>
              </w:rPr>
              <w:t>незначительные</w:t>
            </w:r>
            <w:r w:rsidRPr="00280569">
              <w:rPr>
                <w:rFonts w:ascii="Times New Roman" w:eastAsia="Times New Roman" w:hAnsi="Times New Roman" w:cs="Times New Roman"/>
                <w:spacing w:val="1"/>
                <w:sz w:val="24"/>
                <w:lang w:val="ru-RU"/>
              </w:rPr>
              <w:t xml:space="preserve"> </w:t>
            </w:r>
            <w:r w:rsidRPr="00280569">
              <w:rPr>
                <w:rFonts w:ascii="Times New Roman" w:eastAsia="Times New Roman" w:hAnsi="Times New Roman" w:cs="Times New Roman"/>
                <w:sz w:val="24"/>
                <w:lang w:val="ru-RU"/>
              </w:rPr>
              <w:t>ошибки</w:t>
            </w:r>
            <w:r w:rsidRPr="00280569">
              <w:rPr>
                <w:rFonts w:ascii="Times New Roman" w:eastAsia="Times New Roman" w:hAnsi="Times New Roman" w:cs="Times New Roman"/>
                <w:spacing w:val="1"/>
                <w:sz w:val="24"/>
                <w:lang w:val="ru-RU"/>
              </w:rPr>
              <w:t xml:space="preserve"> </w:t>
            </w:r>
            <w:r w:rsidRPr="00280569">
              <w:rPr>
                <w:rFonts w:ascii="Times New Roman" w:eastAsia="Times New Roman" w:hAnsi="Times New Roman" w:cs="Times New Roman"/>
                <w:sz w:val="24"/>
                <w:lang w:val="ru-RU"/>
              </w:rPr>
              <w:t>в</w:t>
            </w:r>
            <w:r w:rsidRPr="00280569">
              <w:rPr>
                <w:rFonts w:ascii="Times New Roman" w:eastAsia="Times New Roman" w:hAnsi="Times New Roman" w:cs="Times New Roman"/>
                <w:spacing w:val="1"/>
                <w:sz w:val="24"/>
                <w:lang w:val="ru-RU"/>
              </w:rPr>
              <w:t xml:space="preserve"> </w:t>
            </w:r>
            <w:r w:rsidRPr="00280569">
              <w:rPr>
                <w:rFonts w:ascii="Times New Roman" w:eastAsia="Times New Roman" w:hAnsi="Times New Roman" w:cs="Times New Roman"/>
                <w:sz w:val="24"/>
                <w:lang w:val="ru-RU"/>
              </w:rPr>
              <w:t>планировании</w:t>
            </w:r>
            <w:r w:rsidRPr="00280569">
              <w:rPr>
                <w:rFonts w:ascii="Times New Roman" w:eastAsia="Times New Roman" w:hAnsi="Times New Roman" w:cs="Times New Roman"/>
                <w:spacing w:val="1"/>
                <w:sz w:val="24"/>
                <w:lang w:val="ru-RU"/>
              </w:rPr>
              <w:t xml:space="preserve"> </w:t>
            </w:r>
            <w:r w:rsidRPr="00280569">
              <w:rPr>
                <w:rFonts w:ascii="Times New Roman" w:eastAsia="Times New Roman" w:hAnsi="Times New Roman" w:cs="Times New Roman"/>
                <w:sz w:val="24"/>
                <w:lang w:val="ru-RU"/>
              </w:rPr>
              <w:t>труда,</w:t>
            </w:r>
            <w:r w:rsidRPr="00280569">
              <w:rPr>
                <w:rFonts w:ascii="Times New Roman" w:eastAsia="Times New Roman" w:hAnsi="Times New Roman" w:cs="Times New Roman"/>
                <w:spacing w:val="1"/>
                <w:sz w:val="24"/>
                <w:lang w:val="ru-RU"/>
              </w:rPr>
              <w:t xml:space="preserve"> </w:t>
            </w:r>
            <w:r w:rsidRPr="00280569">
              <w:rPr>
                <w:rFonts w:ascii="Times New Roman" w:eastAsia="Times New Roman" w:hAnsi="Times New Roman" w:cs="Times New Roman"/>
                <w:sz w:val="24"/>
                <w:lang w:val="ru-RU"/>
              </w:rPr>
              <w:t>организации</w:t>
            </w:r>
            <w:r w:rsidRPr="00280569">
              <w:rPr>
                <w:rFonts w:ascii="Times New Roman" w:eastAsia="Times New Roman" w:hAnsi="Times New Roman" w:cs="Times New Roman"/>
                <w:spacing w:val="1"/>
                <w:sz w:val="24"/>
                <w:lang w:val="ru-RU"/>
              </w:rPr>
              <w:t xml:space="preserve"> </w:t>
            </w:r>
            <w:r w:rsidRPr="00280569">
              <w:rPr>
                <w:rFonts w:ascii="Times New Roman" w:eastAsia="Times New Roman" w:hAnsi="Times New Roman" w:cs="Times New Roman"/>
                <w:sz w:val="24"/>
                <w:lang w:val="ru-RU"/>
              </w:rPr>
              <w:t>рабочего</w:t>
            </w:r>
            <w:r w:rsidRPr="00280569">
              <w:rPr>
                <w:rFonts w:ascii="Times New Roman" w:eastAsia="Times New Roman" w:hAnsi="Times New Roman" w:cs="Times New Roman"/>
                <w:spacing w:val="1"/>
                <w:sz w:val="24"/>
                <w:lang w:val="ru-RU"/>
              </w:rPr>
              <w:t xml:space="preserve"> </w:t>
            </w:r>
            <w:r w:rsidRPr="00280569">
              <w:rPr>
                <w:rFonts w:ascii="Times New Roman" w:eastAsia="Times New Roman" w:hAnsi="Times New Roman" w:cs="Times New Roman"/>
                <w:sz w:val="24"/>
                <w:lang w:val="ru-RU"/>
              </w:rPr>
              <w:t>места,</w:t>
            </w:r>
            <w:r w:rsidRPr="00280569">
              <w:rPr>
                <w:rFonts w:ascii="Times New Roman" w:eastAsia="Times New Roman" w:hAnsi="Times New Roman" w:cs="Times New Roman"/>
                <w:spacing w:val="1"/>
                <w:sz w:val="24"/>
                <w:lang w:val="ru-RU"/>
              </w:rPr>
              <w:t xml:space="preserve"> </w:t>
            </w:r>
            <w:r w:rsidRPr="00280569">
              <w:rPr>
                <w:rFonts w:ascii="Times New Roman" w:eastAsia="Times New Roman" w:hAnsi="Times New Roman" w:cs="Times New Roman"/>
                <w:sz w:val="24"/>
                <w:lang w:val="ru-RU"/>
              </w:rPr>
              <w:t>которые</w:t>
            </w:r>
            <w:r w:rsidRPr="00280569">
              <w:rPr>
                <w:rFonts w:ascii="Times New Roman" w:eastAsia="Times New Roman" w:hAnsi="Times New Roman" w:cs="Times New Roman"/>
                <w:spacing w:val="1"/>
                <w:sz w:val="24"/>
                <w:lang w:val="ru-RU"/>
              </w:rPr>
              <w:t xml:space="preserve"> </w:t>
            </w:r>
            <w:r w:rsidRPr="00280569">
              <w:rPr>
                <w:rFonts w:ascii="Times New Roman" w:eastAsia="Times New Roman" w:hAnsi="Times New Roman" w:cs="Times New Roman"/>
                <w:sz w:val="24"/>
                <w:lang w:val="ru-RU"/>
              </w:rPr>
              <w:t>исправлялись</w:t>
            </w:r>
            <w:r w:rsidRPr="00280569">
              <w:rPr>
                <w:rFonts w:ascii="Times New Roman" w:eastAsia="Times New Roman" w:hAnsi="Times New Roman" w:cs="Times New Roman"/>
                <w:spacing w:val="1"/>
                <w:sz w:val="24"/>
                <w:lang w:val="ru-RU"/>
              </w:rPr>
              <w:t xml:space="preserve"> </w:t>
            </w:r>
            <w:r w:rsidRPr="00280569">
              <w:rPr>
                <w:rFonts w:ascii="Times New Roman" w:eastAsia="Times New Roman" w:hAnsi="Times New Roman" w:cs="Times New Roman"/>
                <w:sz w:val="24"/>
                <w:lang w:val="ru-RU"/>
              </w:rPr>
              <w:t>самостоятельно,</w:t>
            </w:r>
            <w:r w:rsidRPr="00280569">
              <w:rPr>
                <w:rFonts w:ascii="Times New Roman" w:eastAsia="Times New Roman" w:hAnsi="Times New Roman" w:cs="Times New Roman"/>
                <w:spacing w:val="38"/>
                <w:sz w:val="24"/>
                <w:lang w:val="ru-RU"/>
              </w:rPr>
              <w:t xml:space="preserve"> </w:t>
            </w:r>
            <w:r w:rsidRPr="00280569">
              <w:rPr>
                <w:rFonts w:ascii="Times New Roman" w:eastAsia="Times New Roman" w:hAnsi="Times New Roman" w:cs="Times New Roman"/>
                <w:sz w:val="24"/>
                <w:lang w:val="ru-RU"/>
              </w:rPr>
              <w:t>полностью</w:t>
            </w:r>
            <w:r w:rsidRPr="00280569">
              <w:rPr>
                <w:rFonts w:ascii="Times New Roman" w:eastAsia="Times New Roman" w:hAnsi="Times New Roman" w:cs="Times New Roman"/>
                <w:spacing w:val="35"/>
                <w:sz w:val="24"/>
                <w:lang w:val="ru-RU"/>
              </w:rPr>
              <w:t xml:space="preserve"> </w:t>
            </w:r>
            <w:r w:rsidRPr="00280569">
              <w:rPr>
                <w:rFonts w:ascii="Times New Roman" w:eastAsia="Times New Roman" w:hAnsi="Times New Roman" w:cs="Times New Roman"/>
                <w:sz w:val="24"/>
                <w:lang w:val="ru-RU"/>
              </w:rPr>
              <w:t>выполнялись</w:t>
            </w:r>
            <w:r w:rsidRPr="00280569">
              <w:rPr>
                <w:rFonts w:ascii="Times New Roman" w:eastAsia="Times New Roman" w:hAnsi="Times New Roman" w:cs="Times New Roman"/>
                <w:spacing w:val="37"/>
                <w:sz w:val="24"/>
                <w:lang w:val="ru-RU"/>
              </w:rPr>
              <w:t xml:space="preserve"> </w:t>
            </w:r>
            <w:r w:rsidRPr="00280569">
              <w:rPr>
                <w:rFonts w:ascii="Times New Roman" w:eastAsia="Times New Roman" w:hAnsi="Times New Roman" w:cs="Times New Roman"/>
                <w:sz w:val="24"/>
                <w:lang w:val="ru-RU"/>
              </w:rPr>
              <w:t>правила</w:t>
            </w:r>
            <w:r w:rsidRPr="00280569">
              <w:rPr>
                <w:rFonts w:ascii="Times New Roman" w:eastAsia="Times New Roman" w:hAnsi="Times New Roman" w:cs="Times New Roman"/>
                <w:spacing w:val="40"/>
                <w:sz w:val="24"/>
                <w:lang w:val="ru-RU"/>
              </w:rPr>
              <w:t xml:space="preserve"> </w:t>
            </w:r>
            <w:r w:rsidRPr="00280569">
              <w:rPr>
                <w:rFonts w:ascii="Times New Roman" w:eastAsia="Times New Roman" w:hAnsi="Times New Roman" w:cs="Times New Roman"/>
                <w:sz w:val="24"/>
                <w:lang w:val="ru-RU"/>
              </w:rPr>
              <w:t>трудовой</w:t>
            </w:r>
            <w:r w:rsidRPr="00280569">
              <w:rPr>
                <w:rFonts w:ascii="Times New Roman" w:eastAsia="Times New Roman" w:hAnsi="Times New Roman" w:cs="Times New Roman"/>
                <w:spacing w:val="38"/>
                <w:sz w:val="24"/>
                <w:lang w:val="ru-RU"/>
              </w:rPr>
              <w:t xml:space="preserve"> </w:t>
            </w:r>
            <w:r w:rsidRPr="00280569">
              <w:rPr>
                <w:rFonts w:ascii="Times New Roman" w:eastAsia="Times New Roman" w:hAnsi="Times New Roman" w:cs="Times New Roman"/>
                <w:sz w:val="24"/>
                <w:lang w:val="ru-RU"/>
              </w:rPr>
              <w:t>и</w:t>
            </w:r>
            <w:r w:rsidRPr="00280569">
              <w:rPr>
                <w:rFonts w:ascii="Times New Roman" w:eastAsia="Times New Roman" w:hAnsi="Times New Roman" w:cs="Times New Roman"/>
                <w:spacing w:val="37"/>
                <w:sz w:val="24"/>
                <w:lang w:val="ru-RU"/>
              </w:rPr>
              <w:t xml:space="preserve"> </w:t>
            </w:r>
            <w:r w:rsidRPr="00280569">
              <w:rPr>
                <w:rFonts w:ascii="Times New Roman" w:eastAsia="Times New Roman" w:hAnsi="Times New Roman" w:cs="Times New Roman"/>
                <w:sz w:val="24"/>
                <w:lang w:val="ru-RU"/>
              </w:rPr>
              <w:t>технологической</w:t>
            </w:r>
          </w:p>
          <w:p w:rsidR="00AD48BA" w:rsidRPr="00280569" w:rsidRDefault="00AD48BA" w:rsidP="00AD48BA">
            <w:pPr>
              <w:spacing w:line="261" w:lineRule="exact"/>
              <w:ind w:left="109"/>
              <w:jc w:val="both"/>
              <w:rPr>
                <w:rFonts w:ascii="Times New Roman" w:eastAsia="Times New Roman" w:hAnsi="Times New Roman" w:cs="Times New Roman"/>
                <w:sz w:val="24"/>
              </w:rPr>
            </w:pPr>
            <w:r w:rsidRPr="00280569">
              <w:rPr>
                <w:rFonts w:ascii="Times New Roman" w:eastAsia="Times New Roman" w:hAnsi="Times New Roman" w:cs="Times New Roman"/>
                <w:sz w:val="24"/>
              </w:rPr>
              <w:t>дисциплины,</w:t>
            </w:r>
            <w:r w:rsidRPr="00280569">
              <w:rPr>
                <w:rFonts w:ascii="Times New Roman" w:eastAsia="Times New Roman" w:hAnsi="Times New Roman" w:cs="Times New Roman"/>
                <w:spacing w:val="-5"/>
                <w:sz w:val="24"/>
              </w:rPr>
              <w:t xml:space="preserve"> </w:t>
            </w:r>
            <w:r w:rsidRPr="00280569">
              <w:rPr>
                <w:rFonts w:ascii="Times New Roman" w:eastAsia="Times New Roman" w:hAnsi="Times New Roman" w:cs="Times New Roman"/>
                <w:sz w:val="24"/>
              </w:rPr>
              <w:t>правила</w:t>
            </w:r>
            <w:r w:rsidRPr="00280569">
              <w:rPr>
                <w:rFonts w:ascii="Times New Roman" w:eastAsia="Times New Roman" w:hAnsi="Times New Roman" w:cs="Times New Roman"/>
                <w:spacing w:val="-7"/>
                <w:sz w:val="24"/>
              </w:rPr>
              <w:t xml:space="preserve"> </w:t>
            </w:r>
            <w:r w:rsidRPr="00280569">
              <w:rPr>
                <w:rFonts w:ascii="Times New Roman" w:eastAsia="Times New Roman" w:hAnsi="Times New Roman" w:cs="Times New Roman"/>
                <w:sz w:val="24"/>
              </w:rPr>
              <w:t>техники</w:t>
            </w:r>
            <w:r w:rsidRPr="00280569">
              <w:rPr>
                <w:rFonts w:ascii="Times New Roman" w:eastAsia="Times New Roman" w:hAnsi="Times New Roman" w:cs="Times New Roman"/>
                <w:spacing w:val="-1"/>
                <w:sz w:val="24"/>
              </w:rPr>
              <w:t xml:space="preserve"> </w:t>
            </w:r>
            <w:r w:rsidRPr="00280569">
              <w:rPr>
                <w:rFonts w:ascii="Times New Roman" w:eastAsia="Times New Roman" w:hAnsi="Times New Roman" w:cs="Times New Roman"/>
                <w:sz w:val="24"/>
              </w:rPr>
              <w:t>безопасности.</w:t>
            </w:r>
          </w:p>
        </w:tc>
      </w:tr>
      <w:tr w:rsidR="00AD48BA" w:rsidRPr="00280569" w:rsidTr="00D45C99">
        <w:trPr>
          <w:trHeight w:val="644"/>
        </w:trPr>
        <w:tc>
          <w:tcPr>
            <w:tcW w:w="961" w:type="dxa"/>
          </w:tcPr>
          <w:p w:rsidR="00AD48BA" w:rsidRPr="00280569" w:rsidRDefault="00AD48BA" w:rsidP="00AD48BA">
            <w:pPr>
              <w:spacing w:line="268" w:lineRule="exact"/>
              <w:ind w:left="110"/>
              <w:rPr>
                <w:rFonts w:ascii="Times New Roman" w:eastAsia="Times New Roman" w:hAnsi="Times New Roman" w:cs="Times New Roman"/>
                <w:sz w:val="24"/>
              </w:rPr>
            </w:pPr>
            <w:r w:rsidRPr="00280569">
              <w:rPr>
                <w:rFonts w:ascii="Times New Roman" w:eastAsia="Times New Roman" w:hAnsi="Times New Roman" w:cs="Times New Roman"/>
                <w:sz w:val="24"/>
              </w:rPr>
              <w:t>«3»</w:t>
            </w:r>
          </w:p>
        </w:tc>
        <w:tc>
          <w:tcPr>
            <w:tcW w:w="12503" w:type="dxa"/>
          </w:tcPr>
          <w:p w:rsidR="00AD48BA" w:rsidRPr="00280569" w:rsidRDefault="00AD48BA" w:rsidP="00AD48BA">
            <w:pPr>
              <w:spacing w:line="268" w:lineRule="exact"/>
              <w:ind w:left="109"/>
              <w:rPr>
                <w:rFonts w:ascii="Times New Roman" w:eastAsia="Times New Roman" w:hAnsi="Times New Roman" w:cs="Times New Roman"/>
                <w:sz w:val="24"/>
                <w:lang w:val="ru-RU"/>
              </w:rPr>
            </w:pPr>
            <w:r w:rsidRPr="00280569">
              <w:rPr>
                <w:rFonts w:ascii="Times New Roman" w:eastAsia="Times New Roman" w:hAnsi="Times New Roman" w:cs="Times New Roman"/>
                <w:sz w:val="24"/>
                <w:lang w:val="ru-RU"/>
              </w:rPr>
              <w:t>Самостоятельность</w:t>
            </w:r>
            <w:r w:rsidRPr="00280569">
              <w:rPr>
                <w:rFonts w:ascii="Times New Roman" w:eastAsia="Times New Roman" w:hAnsi="Times New Roman" w:cs="Times New Roman"/>
                <w:spacing w:val="2"/>
                <w:sz w:val="24"/>
                <w:lang w:val="ru-RU"/>
              </w:rPr>
              <w:t xml:space="preserve"> </w:t>
            </w:r>
            <w:r w:rsidRPr="00280569">
              <w:rPr>
                <w:rFonts w:ascii="Times New Roman" w:eastAsia="Times New Roman" w:hAnsi="Times New Roman" w:cs="Times New Roman"/>
                <w:sz w:val="24"/>
                <w:lang w:val="ru-RU"/>
              </w:rPr>
              <w:t>в</w:t>
            </w:r>
            <w:r w:rsidRPr="00280569">
              <w:rPr>
                <w:rFonts w:ascii="Times New Roman" w:eastAsia="Times New Roman" w:hAnsi="Times New Roman" w:cs="Times New Roman"/>
                <w:spacing w:val="70"/>
                <w:sz w:val="24"/>
                <w:lang w:val="ru-RU"/>
              </w:rPr>
              <w:t xml:space="preserve"> </w:t>
            </w:r>
            <w:r w:rsidRPr="00280569">
              <w:rPr>
                <w:rFonts w:ascii="Times New Roman" w:eastAsia="Times New Roman" w:hAnsi="Times New Roman" w:cs="Times New Roman"/>
                <w:sz w:val="24"/>
                <w:lang w:val="ru-RU"/>
              </w:rPr>
              <w:t>работе</w:t>
            </w:r>
            <w:r w:rsidRPr="00280569">
              <w:rPr>
                <w:rFonts w:ascii="Times New Roman" w:eastAsia="Times New Roman" w:hAnsi="Times New Roman" w:cs="Times New Roman"/>
                <w:spacing w:val="64"/>
                <w:sz w:val="24"/>
                <w:lang w:val="ru-RU"/>
              </w:rPr>
              <w:t xml:space="preserve"> </w:t>
            </w:r>
            <w:r w:rsidRPr="00280569">
              <w:rPr>
                <w:rFonts w:ascii="Times New Roman" w:eastAsia="Times New Roman" w:hAnsi="Times New Roman" w:cs="Times New Roman"/>
                <w:sz w:val="24"/>
                <w:lang w:val="ru-RU"/>
              </w:rPr>
              <w:t>была</w:t>
            </w:r>
            <w:r w:rsidRPr="00280569">
              <w:rPr>
                <w:rFonts w:ascii="Times New Roman" w:eastAsia="Times New Roman" w:hAnsi="Times New Roman" w:cs="Times New Roman"/>
                <w:spacing w:val="64"/>
                <w:sz w:val="24"/>
                <w:lang w:val="ru-RU"/>
              </w:rPr>
              <w:t xml:space="preserve"> </w:t>
            </w:r>
            <w:r w:rsidRPr="00280569">
              <w:rPr>
                <w:rFonts w:ascii="Times New Roman" w:eastAsia="Times New Roman" w:hAnsi="Times New Roman" w:cs="Times New Roman"/>
                <w:sz w:val="24"/>
                <w:lang w:val="ru-RU"/>
              </w:rPr>
              <w:t>низкой,</w:t>
            </w:r>
            <w:r w:rsidRPr="00280569">
              <w:rPr>
                <w:rFonts w:ascii="Times New Roman" w:eastAsia="Times New Roman" w:hAnsi="Times New Roman" w:cs="Times New Roman"/>
                <w:spacing w:val="71"/>
                <w:sz w:val="24"/>
                <w:lang w:val="ru-RU"/>
              </w:rPr>
              <w:t xml:space="preserve"> </w:t>
            </w:r>
            <w:r w:rsidRPr="00280569">
              <w:rPr>
                <w:rFonts w:ascii="Times New Roman" w:eastAsia="Times New Roman" w:hAnsi="Times New Roman" w:cs="Times New Roman"/>
                <w:sz w:val="24"/>
                <w:lang w:val="ru-RU"/>
              </w:rPr>
              <w:t>допущены</w:t>
            </w:r>
            <w:r w:rsidRPr="00280569">
              <w:rPr>
                <w:rFonts w:ascii="Times New Roman" w:eastAsia="Times New Roman" w:hAnsi="Times New Roman" w:cs="Times New Roman"/>
                <w:spacing w:val="71"/>
                <w:sz w:val="24"/>
                <w:lang w:val="ru-RU"/>
              </w:rPr>
              <w:t xml:space="preserve"> </w:t>
            </w:r>
            <w:r w:rsidRPr="00280569">
              <w:rPr>
                <w:rFonts w:ascii="Times New Roman" w:eastAsia="Times New Roman" w:hAnsi="Times New Roman" w:cs="Times New Roman"/>
                <w:sz w:val="24"/>
                <w:lang w:val="ru-RU"/>
              </w:rPr>
              <w:t>нарушения</w:t>
            </w:r>
            <w:r w:rsidRPr="00280569">
              <w:rPr>
                <w:rFonts w:ascii="Times New Roman" w:eastAsia="Times New Roman" w:hAnsi="Times New Roman" w:cs="Times New Roman"/>
                <w:spacing w:val="69"/>
                <w:sz w:val="24"/>
                <w:lang w:val="ru-RU"/>
              </w:rPr>
              <w:t xml:space="preserve"> </w:t>
            </w:r>
            <w:r w:rsidRPr="00280569">
              <w:rPr>
                <w:rFonts w:ascii="Times New Roman" w:eastAsia="Times New Roman" w:hAnsi="Times New Roman" w:cs="Times New Roman"/>
                <w:sz w:val="24"/>
                <w:lang w:val="ru-RU"/>
              </w:rPr>
              <w:t>трудовой</w:t>
            </w:r>
            <w:r w:rsidRPr="00280569">
              <w:rPr>
                <w:rFonts w:ascii="Times New Roman" w:eastAsia="Times New Roman" w:hAnsi="Times New Roman" w:cs="Times New Roman"/>
                <w:spacing w:val="66"/>
                <w:sz w:val="24"/>
                <w:lang w:val="ru-RU"/>
              </w:rPr>
              <w:t xml:space="preserve"> </w:t>
            </w:r>
            <w:r w:rsidRPr="00280569">
              <w:rPr>
                <w:rFonts w:ascii="Times New Roman" w:eastAsia="Times New Roman" w:hAnsi="Times New Roman" w:cs="Times New Roman"/>
                <w:sz w:val="24"/>
                <w:lang w:val="ru-RU"/>
              </w:rPr>
              <w:t>и</w:t>
            </w:r>
          </w:p>
          <w:p w:rsidR="00AD48BA" w:rsidRPr="00280569" w:rsidRDefault="00AD48BA" w:rsidP="00AD48BA">
            <w:pPr>
              <w:spacing w:line="274" w:lineRule="exact"/>
              <w:ind w:left="109"/>
              <w:rPr>
                <w:rFonts w:ascii="Times New Roman" w:eastAsia="Times New Roman" w:hAnsi="Times New Roman" w:cs="Times New Roman"/>
                <w:sz w:val="24"/>
                <w:lang w:val="ru-RU"/>
              </w:rPr>
            </w:pPr>
            <w:r w:rsidRPr="00280569">
              <w:rPr>
                <w:rFonts w:ascii="Times New Roman" w:eastAsia="Times New Roman" w:hAnsi="Times New Roman" w:cs="Times New Roman"/>
                <w:sz w:val="24"/>
                <w:lang w:val="ru-RU"/>
              </w:rPr>
              <w:t>технологической</w:t>
            </w:r>
            <w:r w:rsidRPr="00280569">
              <w:rPr>
                <w:rFonts w:ascii="Times New Roman" w:eastAsia="Times New Roman" w:hAnsi="Times New Roman" w:cs="Times New Roman"/>
                <w:spacing w:val="42"/>
                <w:sz w:val="24"/>
                <w:lang w:val="ru-RU"/>
              </w:rPr>
              <w:t xml:space="preserve"> </w:t>
            </w:r>
            <w:r w:rsidRPr="00280569">
              <w:rPr>
                <w:rFonts w:ascii="Times New Roman" w:eastAsia="Times New Roman" w:hAnsi="Times New Roman" w:cs="Times New Roman"/>
                <w:sz w:val="24"/>
                <w:lang w:val="ru-RU"/>
              </w:rPr>
              <w:t>дисциплины,</w:t>
            </w:r>
            <w:r w:rsidRPr="00280569">
              <w:rPr>
                <w:rFonts w:ascii="Times New Roman" w:eastAsia="Times New Roman" w:hAnsi="Times New Roman" w:cs="Times New Roman"/>
                <w:spacing w:val="44"/>
                <w:sz w:val="24"/>
                <w:lang w:val="ru-RU"/>
              </w:rPr>
              <w:t xml:space="preserve"> </w:t>
            </w:r>
            <w:r w:rsidRPr="00280569">
              <w:rPr>
                <w:rFonts w:ascii="Times New Roman" w:eastAsia="Times New Roman" w:hAnsi="Times New Roman" w:cs="Times New Roman"/>
                <w:sz w:val="24"/>
                <w:lang w:val="ru-RU"/>
              </w:rPr>
              <w:t>техники</w:t>
            </w:r>
            <w:r w:rsidRPr="00280569">
              <w:rPr>
                <w:rFonts w:ascii="Times New Roman" w:eastAsia="Times New Roman" w:hAnsi="Times New Roman" w:cs="Times New Roman"/>
                <w:spacing w:val="42"/>
                <w:sz w:val="24"/>
                <w:lang w:val="ru-RU"/>
              </w:rPr>
              <w:t xml:space="preserve"> </w:t>
            </w:r>
            <w:r w:rsidRPr="00280569">
              <w:rPr>
                <w:rFonts w:ascii="Times New Roman" w:eastAsia="Times New Roman" w:hAnsi="Times New Roman" w:cs="Times New Roman"/>
                <w:sz w:val="24"/>
                <w:lang w:val="ru-RU"/>
              </w:rPr>
              <w:t>безопасности,</w:t>
            </w:r>
            <w:r w:rsidRPr="00280569">
              <w:rPr>
                <w:rFonts w:ascii="Times New Roman" w:eastAsia="Times New Roman" w:hAnsi="Times New Roman" w:cs="Times New Roman"/>
                <w:spacing w:val="39"/>
                <w:sz w:val="24"/>
                <w:lang w:val="ru-RU"/>
              </w:rPr>
              <w:t xml:space="preserve"> </w:t>
            </w:r>
            <w:r w:rsidRPr="00280569">
              <w:rPr>
                <w:rFonts w:ascii="Times New Roman" w:eastAsia="Times New Roman" w:hAnsi="Times New Roman" w:cs="Times New Roman"/>
                <w:sz w:val="24"/>
                <w:lang w:val="ru-RU"/>
              </w:rPr>
              <w:t>организации</w:t>
            </w:r>
            <w:r w:rsidRPr="00280569">
              <w:rPr>
                <w:rFonts w:ascii="Times New Roman" w:eastAsia="Times New Roman" w:hAnsi="Times New Roman" w:cs="Times New Roman"/>
                <w:spacing w:val="42"/>
                <w:sz w:val="24"/>
                <w:lang w:val="ru-RU"/>
              </w:rPr>
              <w:t xml:space="preserve"> </w:t>
            </w:r>
            <w:r w:rsidRPr="00280569">
              <w:rPr>
                <w:rFonts w:ascii="Times New Roman" w:eastAsia="Times New Roman" w:hAnsi="Times New Roman" w:cs="Times New Roman"/>
                <w:sz w:val="24"/>
                <w:lang w:val="ru-RU"/>
              </w:rPr>
              <w:t>рабочего</w:t>
            </w:r>
            <w:r w:rsidRPr="00280569">
              <w:rPr>
                <w:rFonts w:ascii="Times New Roman" w:eastAsia="Times New Roman" w:hAnsi="Times New Roman" w:cs="Times New Roman"/>
                <w:spacing w:val="-57"/>
                <w:sz w:val="24"/>
                <w:lang w:val="ru-RU"/>
              </w:rPr>
              <w:t xml:space="preserve"> </w:t>
            </w:r>
            <w:r w:rsidRPr="00280569">
              <w:rPr>
                <w:rFonts w:ascii="Times New Roman" w:eastAsia="Times New Roman" w:hAnsi="Times New Roman" w:cs="Times New Roman"/>
                <w:sz w:val="24"/>
                <w:lang w:val="ru-RU"/>
              </w:rPr>
              <w:t>места.</w:t>
            </w:r>
          </w:p>
        </w:tc>
      </w:tr>
      <w:tr w:rsidR="00AD48BA" w:rsidRPr="00280569" w:rsidTr="00D45C99">
        <w:trPr>
          <w:trHeight w:val="825"/>
        </w:trPr>
        <w:tc>
          <w:tcPr>
            <w:tcW w:w="961" w:type="dxa"/>
          </w:tcPr>
          <w:p w:rsidR="00AD48BA" w:rsidRPr="00280569" w:rsidRDefault="00AD48BA" w:rsidP="00AD48BA">
            <w:pPr>
              <w:spacing w:line="268" w:lineRule="exact"/>
              <w:ind w:left="110"/>
              <w:rPr>
                <w:rFonts w:ascii="Times New Roman" w:eastAsia="Times New Roman" w:hAnsi="Times New Roman" w:cs="Times New Roman"/>
                <w:sz w:val="24"/>
              </w:rPr>
            </w:pPr>
            <w:r w:rsidRPr="00280569">
              <w:rPr>
                <w:rFonts w:ascii="Times New Roman" w:eastAsia="Times New Roman" w:hAnsi="Times New Roman" w:cs="Times New Roman"/>
                <w:sz w:val="24"/>
              </w:rPr>
              <w:t>«2»</w:t>
            </w:r>
          </w:p>
        </w:tc>
        <w:tc>
          <w:tcPr>
            <w:tcW w:w="12503" w:type="dxa"/>
          </w:tcPr>
          <w:p w:rsidR="00AD48BA" w:rsidRPr="00280569" w:rsidRDefault="00AD48BA" w:rsidP="00AD48BA">
            <w:pPr>
              <w:tabs>
                <w:tab w:val="left" w:pos="1270"/>
                <w:tab w:val="left" w:pos="1607"/>
                <w:tab w:val="left" w:pos="3559"/>
                <w:tab w:val="left" w:pos="5103"/>
                <w:tab w:val="left" w:pos="6029"/>
                <w:tab w:val="left" w:pos="7069"/>
              </w:tabs>
              <w:spacing w:line="237" w:lineRule="auto"/>
              <w:ind w:left="109" w:right="101"/>
              <w:rPr>
                <w:rFonts w:ascii="Times New Roman" w:eastAsia="Times New Roman" w:hAnsi="Times New Roman" w:cs="Times New Roman"/>
                <w:sz w:val="24"/>
                <w:lang w:val="ru-RU"/>
              </w:rPr>
            </w:pPr>
            <w:r w:rsidRPr="00280569">
              <w:rPr>
                <w:rFonts w:ascii="Times New Roman" w:eastAsia="Times New Roman" w:hAnsi="Times New Roman" w:cs="Times New Roman"/>
                <w:sz w:val="24"/>
                <w:lang w:val="ru-RU"/>
              </w:rPr>
              <w:t>Самостоятельность</w:t>
            </w:r>
            <w:r w:rsidRPr="00280569">
              <w:rPr>
                <w:rFonts w:ascii="Times New Roman" w:eastAsia="Times New Roman" w:hAnsi="Times New Roman" w:cs="Times New Roman"/>
                <w:spacing w:val="-1"/>
                <w:sz w:val="24"/>
                <w:lang w:val="ru-RU"/>
              </w:rPr>
              <w:t xml:space="preserve"> </w:t>
            </w:r>
            <w:r w:rsidRPr="00280569">
              <w:rPr>
                <w:rFonts w:ascii="Times New Roman" w:eastAsia="Times New Roman" w:hAnsi="Times New Roman" w:cs="Times New Roman"/>
                <w:sz w:val="24"/>
                <w:lang w:val="ru-RU"/>
              </w:rPr>
              <w:t>в работе</w:t>
            </w:r>
            <w:r w:rsidRPr="00280569">
              <w:rPr>
                <w:rFonts w:ascii="Times New Roman" w:eastAsia="Times New Roman" w:hAnsi="Times New Roman" w:cs="Times New Roman"/>
                <w:spacing w:val="-7"/>
                <w:sz w:val="24"/>
                <w:lang w:val="ru-RU"/>
              </w:rPr>
              <w:t xml:space="preserve"> </w:t>
            </w:r>
            <w:r w:rsidRPr="00280569">
              <w:rPr>
                <w:rFonts w:ascii="Times New Roman" w:eastAsia="Times New Roman" w:hAnsi="Times New Roman" w:cs="Times New Roman"/>
                <w:sz w:val="24"/>
                <w:lang w:val="ru-RU"/>
              </w:rPr>
              <w:t>отсутствовала,</w:t>
            </w:r>
            <w:r w:rsidRPr="00280569">
              <w:rPr>
                <w:rFonts w:ascii="Times New Roman" w:eastAsia="Times New Roman" w:hAnsi="Times New Roman" w:cs="Times New Roman"/>
                <w:spacing w:val="5"/>
                <w:sz w:val="24"/>
                <w:lang w:val="ru-RU"/>
              </w:rPr>
              <w:t xml:space="preserve"> </w:t>
            </w:r>
            <w:r w:rsidRPr="00280569">
              <w:rPr>
                <w:rFonts w:ascii="Times New Roman" w:eastAsia="Times New Roman" w:hAnsi="Times New Roman" w:cs="Times New Roman"/>
                <w:sz w:val="24"/>
                <w:lang w:val="ru-RU"/>
              </w:rPr>
              <w:t>допущены</w:t>
            </w:r>
            <w:r w:rsidRPr="00280569">
              <w:rPr>
                <w:rFonts w:ascii="Times New Roman" w:eastAsia="Times New Roman" w:hAnsi="Times New Roman" w:cs="Times New Roman"/>
                <w:spacing w:val="4"/>
                <w:sz w:val="24"/>
                <w:lang w:val="ru-RU"/>
              </w:rPr>
              <w:t xml:space="preserve"> </w:t>
            </w:r>
            <w:r w:rsidRPr="00280569">
              <w:rPr>
                <w:rFonts w:ascii="Times New Roman" w:eastAsia="Times New Roman" w:hAnsi="Times New Roman" w:cs="Times New Roman"/>
                <w:sz w:val="24"/>
                <w:lang w:val="ru-RU"/>
              </w:rPr>
              <w:t>грубые</w:t>
            </w:r>
            <w:r w:rsidRPr="00280569">
              <w:rPr>
                <w:rFonts w:ascii="Times New Roman" w:eastAsia="Times New Roman" w:hAnsi="Times New Roman" w:cs="Times New Roman"/>
                <w:spacing w:val="2"/>
                <w:sz w:val="24"/>
                <w:lang w:val="ru-RU"/>
              </w:rPr>
              <w:t xml:space="preserve"> </w:t>
            </w:r>
            <w:r w:rsidRPr="00280569">
              <w:rPr>
                <w:rFonts w:ascii="Times New Roman" w:eastAsia="Times New Roman" w:hAnsi="Times New Roman" w:cs="Times New Roman"/>
                <w:sz w:val="24"/>
                <w:lang w:val="ru-RU"/>
              </w:rPr>
              <w:t>нарушения</w:t>
            </w:r>
            <w:r w:rsidRPr="00280569">
              <w:rPr>
                <w:rFonts w:ascii="Times New Roman" w:eastAsia="Times New Roman" w:hAnsi="Times New Roman" w:cs="Times New Roman"/>
                <w:spacing w:val="1"/>
                <w:sz w:val="24"/>
                <w:lang w:val="ru-RU"/>
              </w:rPr>
              <w:t xml:space="preserve"> </w:t>
            </w:r>
            <w:r w:rsidRPr="00280569">
              <w:rPr>
                <w:rFonts w:ascii="Times New Roman" w:eastAsia="Times New Roman" w:hAnsi="Times New Roman" w:cs="Times New Roman"/>
                <w:sz w:val="24"/>
                <w:lang w:val="ru-RU"/>
              </w:rPr>
              <w:t>правил</w:t>
            </w:r>
            <w:r w:rsidRPr="00280569">
              <w:rPr>
                <w:rFonts w:ascii="Times New Roman" w:eastAsia="Times New Roman" w:hAnsi="Times New Roman" w:cs="Times New Roman"/>
                <w:spacing w:val="-57"/>
                <w:sz w:val="24"/>
                <w:lang w:val="ru-RU"/>
              </w:rPr>
              <w:t xml:space="preserve"> </w:t>
            </w:r>
            <w:r w:rsidRPr="00280569">
              <w:rPr>
                <w:rFonts w:ascii="Times New Roman" w:eastAsia="Times New Roman" w:hAnsi="Times New Roman" w:cs="Times New Roman"/>
                <w:sz w:val="24"/>
                <w:lang w:val="ru-RU"/>
              </w:rPr>
              <w:t>трудовой</w:t>
            </w:r>
            <w:r w:rsidRPr="00280569">
              <w:rPr>
                <w:rFonts w:ascii="Times New Roman" w:eastAsia="Times New Roman" w:hAnsi="Times New Roman" w:cs="Times New Roman"/>
                <w:sz w:val="24"/>
                <w:lang w:val="ru-RU"/>
              </w:rPr>
              <w:tab/>
              <w:t>и</w:t>
            </w:r>
            <w:r w:rsidRPr="00280569">
              <w:rPr>
                <w:rFonts w:ascii="Times New Roman" w:eastAsia="Times New Roman" w:hAnsi="Times New Roman" w:cs="Times New Roman"/>
                <w:sz w:val="24"/>
                <w:lang w:val="ru-RU"/>
              </w:rPr>
              <w:tab/>
              <w:t>технологической</w:t>
            </w:r>
            <w:r w:rsidRPr="00280569">
              <w:rPr>
                <w:rFonts w:ascii="Times New Roman" w:eastAsia="Times New Roman" w:hAnsi="Times New Roman" w:cs="Times New Roman"/>
                <w:sz w:val="24"/>
                <w:lang w:val="ru-RU"/>
              </w:rPr>
              <w:tab/>
              <w:t>дисциплины,</w:t>
            </w:r>
            <w:r w:rsidRPr="00280569">
              <w:rPr>
                <w:rFonts w:ascii="Times New Roman" w:eastAsia="Times New Roman" w:hAnsi="Times New Roman" w:cs="Times New Roman"/>
                <w:sz w:val="24"/>
                <w:lang w:val="ru-RU"/>
              </w:rPr>
              <w:tab/>
              <w:t>правил</w:t>
            </w:r>
            <w:r w:rsidRPr="00280569">
              <w:rPr>
                <w:rFonts w:ascii="Times New Roman" w:eastAsia="Times New Roman" w:hAnsi="Times New Roman" w:cs="Times New Roman"/>
                <w:sz w:val="24"/>
                <w:lang w:val="ru-RU"/>
              </w:rPr>
              <w:tab/>
              <w:t>техники</w:t>
            </w:r>
            <w:r w:rsidRPr="00280569">
              <w:rPr>
                <w:rFonts w:ascii="Times New Roman" w:eastAsia="Times New Roman" w:hAnsi="Times New Roman" w:cs="Times New Roman"/>
                <w:sz w:val="24"/>
                <w:lang w:val="ru-RU"/>
              </w:rPr>
              <w:tab/>
            </w:r>
            <w:r w:rsidRPr="00280569">
              <w:rPr>
                <w:rFonts w:ascii="Times New Roman" w:eastAsia="Times New Roman" w:hAnsi="Times New Roman" w:cs="Times New Roman"/>
                <w:spacing w:val="-1"/>
                <w:sz w:val="24"/>
                <w:lang w:val="ru-RU"/>
              </w:rPr>
              <w:t>безопасности,</w:t>
            </w:r>
          </w:p>
          <w:p w:rsidR="00AD48BA" w:rsidRPr="00280569" w:rsidRDefault="00AD48BA" w:rsidP="00AD48BA">
            <w:pPr>
              <w:spacing w:line="261" w:lineRule="exact"/>
              <w:ind w:left="109"/>
              <w:rPr>
                <w:rFonts w:ascii="Times New Roman" w:eastAsia="Times New Roman" w:hAnsi="Times New Roman" w:cs="Times New Roman"/>
                <w:sz w:val="24"/>
                <w:lang w:val="ru-RU"/>
              </w:rPr>
            </w:pPr>
            <w:r w:rsidRPr="00280569">
              <w:rPr>
                <w:rFonts w:ascii="Times New Roman" w:eastAsia="Times New Roman" w:hAnsi="Times New Roman" w:cs="Times New Roman"/>
                <w:sz w:val="24"/>
                <w:lang w:val="ru-RU"/>
              </w:rPr>
              <w:t>которые</w:t>
            </w:r>
            <w:r w:rsidRPr="00280569">
              <w:rPr>
                <w:rFonts w:ascii="Times New Roman" w:eastAsia="Times New Roman" w:hAnsi="Times New Roman" w:cs="Times New Roman"/>
                <w:spacing w:val="-8"/>
                <w:sz w:val="24"/>
                <w:lang w:val="ru-RU"/>
              </w:rPr>
              <w:t xml:space="preserve"> </w:t>
            </w:r>
            <w:r w:rsidRPr="00280569">
              <w:rPr>
                <w:rFonts w:ascii="Times New Roman" w:eastAsia="Times New Roman" w:hAnsi="Times New Roman" w:cs="Times New Roman"/>
                <w:sz w:val="24"/>
                <w:lang w:val="ru-RU"/>
              </w:rPr>
              <w:t>повторялись</w:t>
            </w:r>
            <w:r w:rsidRPr="00280569">
              <w:rPr>
                <w:rFonts w:ascii="Times New Roman" w:eastAsia="Times New Roman" w:hAnsi="Times New Roman" w:cs="Times New Roman"/>
                <w:spacing w:val="-2"/>
                <w:sz w:val="24"/>
                <w:lang w:val="ru-RU"/>
              </w:rPr>
              <w:t xml:space="preserve"> </w:t>
            </w:r>
            <w:r w:rsidRPr="00280569">
              <w:rPr>
                <w:rFonts w:ascii="Times New Roman" w:eastAsia="Times New Roman" w:hAnsi="Times New Roman" w:cs="Times New Roman"/>
                <w:sz w:val="24"/>
                <w:lang w:val="ru-RU"/>
              </w:rPr>
              <w:t>после</w:t>
            </w:r>
            <w:r w:rsidRPr="00280569">
              <w:rPr>
                <w:rFonts w:ascii="Times New Roman" w:eastAsia="Times New Roman" w:hAnsi="Times New Roman" w:cs="Times New Roman"/>
                <w:spacing w:val="-7"/>
                <w:sz w:val="24"/>
                <w:lang w:val="ru-RU"/>
              </w:rPr>
              <w:t xml:space="preserve"> </w:t>
            </w:r>
            <w:r w:rsidRPr="00280569">
              <w:rPr>
                <w:rFonts w:ascii="Times New Roman" w:eastAsia="Times New Roman" w:hAnsi="Times New Roman" w:cs="Times New Roman"/>
                <w:sz w:val="24"/>
                <w:lang w:val="ru-RU"/>
              </w:rPr>
              <w:t>замечаний</w:t>
            </w:r>
            <w:r w:rsidRPr="00280569">
              <w:rPr>
                <w:rFonts w:ascii="Times New Roman" w:eastAsia="Times New Roman" w:hAnsi="Times New Roman" w:cs="Times New Roman"/>
                <w:spacing w:val="-6"/>
                <w:sz w:val="24"/>
                <w:lang w:val="ru-RU"/>
              </w:rPr>
              <w:t xml:space="preserve"> </w:t>
            </w:r>
            <w:r w:rsidRPr="00280569">
              <w:rPr>
                <w:rFonts w:ascii="Times New Roman" w:eastAsia="Times New Roman" w:hAnsi="Times New Roman" w:cs="Times New Roman"/>
                <w:sz w:val="24"/>
                <w:lang w:val="ru-RU"/>
              </w:rPr>
              <w:t>учителя.</w:t>
            </w:r>
          </w:p>
        </w:tc>
      </w:tr>
    </w:tbl>
    <w:p w:rsidR="00AD48BA" w:rsidRPr="00280569" w:rsidRDefault="00AD48BA" w:rsidP="00AD48BA">
      <w:pPr>
        <w:widowControl w:val="0"/>
        <w:autoSpaceDE w:val="0"/>
        <w:autoSpaceDN w:val="0"/>
        <w:spacing w:before="9" w:after="0" w:line="240" w:lineRule="auto"/>
        <w:rPr>
          <w:rFonts w:ascii="Times New Roman" w:eastAsia="Times New Roman" w:hAnsi="Times New Roman" w:cs="Times New Roman"/>
          <w:sz w:val="15"/>
          <w:szCs w:val="24"/>
        </w:rPr>
      </w:pPr>
    </w:p>
    <w:p w:rsidR="00AD48BA" w:rsidRPr="00280569" w:rsidRDefault="00AD48BA" w:rsidP="00AD48BA">
      <w:pPr>
        <w:widowControl w:val="0"/>
        <w:autoSpaceDE w:val="0"/>
        <w:autoSpaceDN w:val="0"/>
        <w:spacing w:before="90" w:after="0" w:line="240" w:lineRule="auto"/>
        <w:ind w:left="1391"/>
        <w:rPr>
          <w:rFonts w:ascii="Times New Roman" w:eastAsia="Times New Roman" w:hAnsi="Times New Roman" w:cs="Times New Roman"/>
          <w:sz w:val="24"/>
          <w:szCs w:val="24"/>
        </w:rPr>
      </w:pPr>
      <w:r w:rsidRPr="00280569">
        <w:rPr>
          <w:rFonts w:ascii="Times New Roman" w:eastAsia="Times New Roman" w:hAnsi="Times New Roman" w:cs="Times New Roman"/>
          <w:sz w:val="24"/>
          <w:szCs w:val="24"/>
        </w:rPr>
        <w:t>Приемы</w:t>
      </w:r>
      <w:r w:rsidRPr="00280569">
        <w:rPr>
          <w:rFonts w:ascii="Times New Roman" w:eastAsia="Times New Roman" w:hAnsi="Times New Roman" w:cs="Times New Roman"/>
          <w:spacing w:val="-4"/>
          <w:sz w:val="24"/>
          <w:szCs w:val="24"/>
        </w:rPr>
        <w:t xml:space="preserve"> </w:t>
      </w:r>
      <w:r w:rsidRPr="00280569">
        <w:rPr>
          <w:rFonts w:ascii="Times New Roman" w:eastAsia="Times New Roman" w:hAnsi="Times New Roman" w:cs="Times New Roman"/>
          <w:sz w:val="24"/>
          <w:szCs w:val="24"/>
        </w:rPr>
        <w:t>труда</w:t>
      </w:r>
    </w:p>
    <w:p w:rsidR="00AD48BA" w:rsidRPr="00280569" w:rsidRDefault="00AD48BA" w:rsidP="00AD48BA">
      <w:pPr>
        <w:widowControl w:val="0"/>
        <w:autoSpaceDE w:val="0"/>
        <w:autoSpaceDN w:val="0"/>
        <w:spacing w:before="8" w:after="0" w:line="240" w:lineRule="auto"/>
        <w:rPr>
          <w:rFonts w:ascii="Times New Roman" w:eastAsia="Times New Roman" w:hAnsi="Times New Roman" w:cs="Times New Roman"/>
          <w:sz w:val="24"/>
          <w:szCs w:val="24"/>
        </w:rPr>
      </w:pPr>
    </w:p>
    <w:tbl>
      <w:tblPr>
        <w:tblStyle w:val="TableNormal"/>
        <w:tblW w:w="0" w:type="auto"/>
        <w:tblInd w:w="57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105"/>
        <w:gridCol w:w="12500"/>
      </w:tblGrid>
      <w:tr w:rsidR="00AD48BA" w:rsidRPr="00280569" w:rsidTr="00EE2030">
        <w:trPr>
          <w:trHeight w:val="551"/>
        </w:trPr>
        <w:tc>
          <w:tcPr>
            <w:tcW w:w="1105" w:type="dxa"/>
          </w:tcPr>
          <w:p w:rsidR="00AD48BA" w:rsidRPr="00280569" w:rsidRDefault="00AD48BA" w:rsidP="00AD48BA">
            <w:pPr>
              <w:spacing w:line="268" w:lineRule="exact"/>
              <w:ind w:left="110"/>
              <w:rPr>
                <w:rFonts w:ascii="Times New Roman" w:eastAsia="Times New Roman" w:hAnsi="Times New Roman" w:cs="Times New Roman"/>
                <w:sz w:val="24"/>
              </w:rPr>
            </w:pPr>
            <w:r w:rsidRPr="00280569">
              <w:rPr>
                <w:rFonts w:ascii="Times New Roman" w:eastAsia="Times New Roman" w:hAnsi="Times New Roman" w:cs="Times New Roman"/>
                <w:sz w:val="24"/>
              </w:rPr>
              <w:t>«5»</w:t>
            </w:r>
          </w:p>
        </w:tc>
        <w:tc>
          <w:tcPr>
            <w:tcW w:w="12500" w:type="dxa"/>
          </w:tcPr>
          <w:p w:rsidR="00AD48BA" w:rsidRPr="00280569" w:rsidRDefault="00AD48BA" w:rsidP="00AD48BA">
            <w:pPr>
              <w:spacing w:line="268" w:lineRule="exact"/>
              <w:ind w:left="104"/>
              <w:rPr>
                <w:rFonts w:ascii="Times New Roman" w:eastAsia="Times New Roman" w:hAnsi="Times New Roman" w:cs="Times New Roman"/>
                <w:sz w:val="24"/>
                <w:lang w:val="ru-RU"/>
              </w:rPr>
            </w:pPr>
            <w:r w:rsidRPr="00280569">
              <w:rPr>
                <w:rFonts w:ascii="Times New Roman" w:eastAsia="Times New Roman" w:hAnsi="Times New Roman" w:cs="Times New Roman"/>
                <w:sz w:val="24"/>
                <w:lang w:val="ru-RU"/>
              </w:rPr>
              <w:t>Все</w:t>
            </w:r>
            <w:r w:rsidRPr="00280569">
              <w:rPr>
                <w:rFonts w:ascii="Times New Roman" w:eastAsia="Times New Roman" w:hAnsi="Times New Roman" w:cs="Times New Roman"/>
                <w:spacing w:val="2"/>
                <w:sz w:val="24"/>
                <w:lang w:val="ru-RU"/>
              </w:rPr>
              <w:t xml:space="preserve"> </w:t>
            </w:r>
            <w:r w:rsidRPr="00280569">
              <w:rPr>
                <w:rFonts w:ascii="Times New Roman" w:eastAsia="Times New Roman" w:hAnsi="Times New Roman" w:cs="Times New Roman"/>
                <w:sz w:val="24"/>
                <w:lang w:val="ru-RU"/>
              </w:rPr>
              <w:t>приемы труда</w:t>
            </w:r>
            <w:r w:rsidRPr="00280569">
              <w:rPr>
                <w:rFonts w:ascii="Times New Roman" w:eastAsia="Times New Roman" w:hAnsi="Times New Roman" w:cs="Times New Roman"/>
                <w:spacing w:val="2"/>
                <w:sz w:val="24"/>
                <w:lang w:val="ru-RU"/>
              </w:rPr>
              <w:t xml:space="preserve"> </w:t>
            </w:r>
            <w:r w:rsidRPr="00280569">
              <w:rPr>
                <w:rFonts w:ascii="Times New Roman" w:eastAsia="Times New Roman" w:hAnsi="Times New Roman" w:cs="Times New Roman"/>
                <w:sz w:val="24"/>
                <w:lang w:val="ru-RU"/>
              </w:rPr>
              <w:t>выполнялись</w:t>
            </w:r>
            <w:r w:rsidRPr="00280569">
              <w:rPr>
                <w:rFonts w:ascii="Times New Roman" w:eastAsia="Times New Roman" w:hAnsi="Times New Roman" w:cs="Times New Roman"/>
                <w:spacing w:val="-1"/>
                <w:sz w:val="24"/>
                <w:lang w:val="ru-RU"/>
              </w:rPr>
              <w:t xml:space="preserve"> </w:t>
            </w:r>
            <w:r w:rsidRPr="00280569">
              <w:rPr>
                <w:rFonts w:ascii="Times New Roman" w:eastAsia="Times New Roman" w:hAnsi="Times New Roman" w:cs="Times New Roman"/>
                <w:sz w:val="24"/>
                <w:lang w:val="ru-RU"/>
              </w:rPr>
              <w:t>правильно, не</w:t>
            </w:r>
            <w:r w:rsidRPr="00280569">
              <w:rPr>
                <w:rFonts w:ascii="Times New Roman" w:eastAsia="Times New Roman" w:hAnsi="Times New Roman" w:cs="Times New Roman"/>
                <w:spacing w:val="-7"/>
                <w:sz w:val="24"/>
                <w:lang w:val="ru-RU"/>
              </w:rPr>
              <w:t xml:space="preserve"> </w:t>
            </w:r>
            <w:r w:rsidRPr="00280569">
              <w:rPr>
                <w:rFonts w:ascii="Times New Roman" w:eastAsia="Times New Roman" w:hAnsi="Times New Roman" w:cs="Times New Roman"/>
                <w:sz w:val="24"/>
                <w:lang w:val="ru-RU"/>
              </w:rPr>
              <w:t>было</w:t>
            </w:r>
            <w:r w:rsidRPr="00280569">
              <w:rPr>
                <w:rFonts w:ascii="Times New Roman" w:eastAsia="Times New Roman" w:hAnsi="Times New Roman" w:cs="Times New Roman"/>
                <w:spacing w:val="3"/>
                <w:sz w:val="24"/>
                <w:lang w:val="ru-RU"/>
              </w:rPr>
              <w:t xml:space="preserve"> </w:t>
            </w:r>
            <w:r w:rsidRPr="00280569">
              <w:rPr>
                <w:rFonts w:ascii="Times New Roman" w:eastAsia="Times New Roman" w:hAnsi="Times New Roman" w:cs="Times New Roman"/>
                <w:sz w:val="24"/>
                <w:lang w:val="ru-RU"/>
              </w:rPr>
              <w:t>нарушений</w:t>
            </w:r>
            <w:r w:rsidRPr="00280569">
              <w:rPr>
                <w:rFonts w:ascii="Times New Roman" w:eastAsia="Times New Roman" w:hAnsi="Times New Roman" w:cs="Times New Roman"/>
                <w:spacing w:val="3"/>
                <w:sz w:val="24"/>
                <w:lang w:val="ru-RU"/>
              </w:rPr>
              <w:t xml:space="preserve"> </w:t>
            </w:r>
            <w:r w:rsidRPr="00280569">
              <w:rPr>
                <w:rFonts w:ascii="Times New Roman" w:eastAsia="Times New Roman" w:hAnsi="Times New Roman" w:cs="Times New Roman"/>
                <w:sz w:val="24"/>
                <w:lang w:val="ru-RU"/>
              </w:rPr>
              <w:t>правил</w:t>
            </w:r>
            <w:r w:rsidRPr="00280569">
              <w:rPr>
                <w:rFonts w:ascii="Times New Roman" w:eastAsia="Times New Roman" w:hAnsi="Times New Roman" w:cs="Times New Roman"/>
                <w:spacing w:val="-2"/>
                <w:sz w:val="24"/>
                <w:lang w:val="ru-RU"/>
              </w:rPr>
              <w:t xml:space="preserve"> </w:t>
            </w:r>
            <w:r w:rsidRPr="00280569">
              <w:rPr>
                <w:rFonts w:ascii="Times New Roman" w:eastAsia="Times New Roman" w:hAnsi="Times New Roman" w:cs="Times New Roman"/>
                <w:sz w:val="24"/>
                <w:lang w:val="ru-RU"/>
              </w:rPr>
              <w:t>техники</w:t>
            </w:r>
          </w:p>
          <w:p w:rsidR="00AD48BA" w:rsidRPr="00280569" w:rsidRDefault="00AD48BA" w:rsidP="00AD48BA">
            <w:pPr>
              <w:spacing w:before="2" w:line="261" w:lineRule="exact"/>
              <w:ind w:left="104"/>
              <w:rPr>
                <w:rFonts w:ascii="Times New Roman" w:eastAsia="Times New Roman" w:hAnsi="Times New Roman" w:cs="Times New Roman"/>
                <w:sz w:val="24"/>
                <w:lang w:val="ru-RU"/>
              </w:rPr>
            </w:pPr>
            <w:r w:rsidRPr="00280569">
              <w:rPr>
                <w:rFonts w:ascii="Times New Roman" w:eastAsia="Times New Roman" w:hAnsi="Times New Roman" w:cs="Times New Roman"/>
                <w:sz w:val="24"/>
                <w:lang w:val="ru-RU"/>
              </w:rPr>
              <w:t>безопасности,</w:t>
            </w:r>
            <w:r w:rsidRPr="00280569">
              <w:rPr>
                <w:rFonts w:ascii="Times New Roman" w:eastAsia="Times New Roman" w:hAnsi="Times New Roman" w:cs="Times New Roman"/>
                <w:spacing w:val="-6"/>
                <w:sz w:val="24"/>
                <w:lang w:val="ru-RU"/>
              </w:rPr>
              <w:t xml:space="preserve"> </w:t>
            </w:r>
            <w:r w:rsidRPr="00280569">
              <w:rPr>
                <w:rFonts w:ascii="Times New Roman" w:eastAsia="Times New Roman" w:hAnsi="Times New Roman" w:cs="Times New Roman"/>
                <w:sz w:val="24"/>
                <w:lang w:val="ru-RU"/>
              </w:rPr>
              <w:t>установленных</w:t>
            </w:r>
            <w:r w:rsidRPr="00280569">
              <w:rPr>
                <w:rFonts w:ascii="Times New Roman" w:eastAsia="Times New Roman" w:hAnsi="Times New Roman" w:cs="Times New Roman"/>
                <w:spacing w:val="-7"/>
                <w:sz w:val="24"/>
                <w:lang w:val="ru-RU"/>
              </w:rPr>
              <w:t xml:space="preserve"> </w:t>
            </w:r>
            <w:r w:rsidRPr="00280569">
              <w:rPr>
                <w:rFonts w:ascii="Times New Roman" w:eastAsia="Times New Roman" w:hAnsi="Times New Roman" w:cs="Times New Roman"/>
                <w:sz w:val="24"/>
                <w:lang w:val="ru-RU"/>
              </w:rPr>
              <w:t>для</w:t>
            </w:r>
            <w:r w:rsidRPr="00280569">
              <w:rPr>
                <w:rFonts w:ascii="Times New Roman" w:eastAsia="Times New Roman" w:hAnsi="Times New Roman" w:cs="Times New Roman"/>
                <w:spacing w:val="-2"/>
                <w:sz w:val="24"/>
                <w:lang w:val="ru-RU"/>
              </w:rPr>
              <w:t xml:space="preserve"> </w:t>
            </w:r>
            <w:r w:rsidRPr="00280569">
              <w:rPr>
                <w:rFonts w:ascii="Times New Roman" w:eastAsia="Times New Roman" w:hAnsi="Times New Roman" w:cs="Times New Roman"/>
                <w:sz w:val="24"/>
                <w:lang w:val="ru-RU"/>
              </w:rPr>
              <w:t>данного</w:t>
            </w:r>
            <w:r w:rsidRPr="00280569">
              <w:rPr>
                <w:rFonts w:ascii="Times New Roman" w:eastAsia="Times New Roman" w:hAnsi="Times New Roman" w:cs="Times New Roman"/>
                <w:spacing w:val="-2"/>
                <w:sz w:val="24"/>
                <w:lang w:val="ru-RU"/>
              </w:rPr>
              <w:t xml:space="preserve"> </w:t>
            </w:r>
            <w:r w:rsidRPr="00280569">
              <w:rPr>
                <w:rFonts w:ascii="Times New Roman" w:eastAsia="Times New Roman" w:hAnsi="Times New Roman" w:cs="Times New Roman"/>
                <w:sz w:val="24"/>
                <w:lang w:val="ru-RU"/>
              </w:rPr>
              <w:t>вида</w:t>
            </w:r>
            <w:r w:rsidRPr="00280569">
              <w:rPr>
                <w:rFonts w:ascii="Times New Roman" w:eastAsia="Times New Roman" w:hAnsi="Times New Roman" w:cs="Times New Roman"/>
                <w:spacing w:val="-8"/>
                <w:sz w:val="24"/>
                <w:lang w:val="ru-RU"/>
              </w:rPr>
              <w:t xml:space="preserve"> </w:t>
            </w:r>
            <w:r w:rsidRPr="00280569">
              <w:rPr>
                <w:rFonts w:ascii="Times New Roman" w:eastAsia="Times New Roman" w:hAnsi="Times New Roman" w:cs="Times New Roman"/>
                <w:sz w:val="24"/>
                <w:lang w:val="ru-RU"/>
              </w:rPr>
              <w:t>работ.</w:t>
            </w:r>
          </w:p>
        </w:tc>
      </w:tr>
      <w:tr w:rsidR="00AD48BA" w:rsidRPr="00280569" w:rsidTr="00EE2030">
        <w:trPr>
          <w:trHeight w:val="830"/>
        </w:trPr>
        <w:tc>
          <w:tcPr>
            <w:tcW w:w="1105" w:type="dxa"/>
          </w:tcPr>
          <w:p w:rsidR="00AD48BA" w:rsidRPr="00280569" w:rsidRDefault="00AD48BA" w:rsidP="00AD48BA">
            <w:pPr>
              <w:spacing w:line="268" w:lineRule="exact"/>
              <w:ind w:left="110"/>
              <w:rPr>
                <w:rFonts w:ascii="Times New Roman" w:eastAsia="Times New Roman" w:hAnsi="Times New Roman" w:cs="Times New Roman"/>
                <w:sz w:val="24"/>
              </w:rPr>
            </w:pPr>
            <w:r w:rsidRPr="00280569">
              <w:rPr>
                <w:rFonts w:ascii="Times New Roman" w:eastAsia="Times New Roman" w:hAnsi="Times New Roman" w:cs="Times New Roman"/>
                <w:sz w:val="24"/>
              </w:rPr>
              <w:t>«4»</w:t>
            </w:r>
          </w:p>
        </w:tc>
        <w:tc>
          <w:tcPr>
            <w:tcW w:w="12500" w:type="dxa"/>
          </w:tcPr>
          <w:p w:rsidR="00AD48BA" w:rsidRPr="00280569" w:rsidRDefault="00AD48BA" w:rsidP="00AD48BA">
            <w:pPr>
              <w:spacing w:line="268" w:lineRule="exact"/>
              <w:ind w:left="104"/>
              <w:rPr>
                <w:rFonts w:ascii="Times New Roman" w:eastAsia="Times New Roman" w:hAnsi="Times New Roman" w:cs="Times New Roman"/>
                <w:sz w:val="24"/>
                <w:lang w:val="ru-RU"/>
              </w:rPr>
            </w:pPr>
            <w:r w:rsidRPr="00280569">
              <w:rPr>
                <w:rFonts w:ascii="Times New Roman" w:eastAsia="Times New Roman" w:hAnsi="Times New Roman" w:cs="Times New Roman"/>
                <w:sz w:val="24"/>
                <w:lang w:val="ru-RU"/>
              </w:rPr>
              <w:t>Приемы</w:t>
            </w:r>
            <w:r w:rsidRPr="00280569">
              <w:rPr>
                <w:rFonts w:ascii="Times New Roman" w:eastAsia="Times New Roman" w:hAnsi="Times New Roman" w:cs="Times New Roman"/>
                <w:spacing w:val="41"/>
                <w:sz w:val="24"/>
                <w:lang w:val="ru-RU"/>
              </w:rPr>
              <w:t xml:space="preserve"> </w:t>
            </w:r>
            <w:r w:rsidRPr="00280569">
              <w:rPr>
                <w:rFonts w:ascii="Times New Roman" w:eastAsia="Times New Roman" w:hAnsi="Times New Roman" w:cs="Times New Roman"/>
                <w:sz w:val="24"/>
                <w:lang w:val="ru-RU"/>
              </w:rPr>
              <w:t>труда</w:t>
            </w:r>
            <w:r w:rsidRPr="00280569">
              <w:rPr>
                <w:rFonts w:ascii="Times New Roman" w:eastAsia="Times New Roman" w:hAnsi="Times New Roman" w:cs="Times New Roman"/>
                <w:spacing w:val="101"/>
                <w:sz w:val="24"/>
                <w:lang w:val="ru-RU"/>
              </w:rPr>
              <w:t xml:space="preserve"> </w:t>
            </w:r>
            <w:r w:rsidRPr="00280569">
              <w:rPr>
                <w:rFonts w:ascii="Times New Roman" w:eastAsia="Times New Roman" w:hAnsi="Times New Roman" w:cs="Times New Roman"/>
                <w:sz w:val="24"/>
                <w:lang w:val="ru-RU"/>
              </w:rPr>
              <w:t>выполнялись</w:t>
            </w:r>
            <w:r w:rsidRPr="00280569">
              <w:rPr>
                <w:rFonts w:ascii="Times New Roman" w:eastAsia="Times New Roman" w:hAnsi="Times New Roman" w:cs="Times New Roman"/>
                <w:spacing w:val="95"/>
                <w:sz w:val="24"/>
                <w:lang w:val="ru-RU"/>
              </w:rPr>
              <w:t xml:space="preserve"> </w:t>
            </w:r>
            <w:r w:rsidRPr="00280569">
              <w:rPr>
                <w:rFonts w:ascii="Times New Roman" w:eastAsia="Times New Roman" w:hAnsi="Times New Roman" w:cs="Times New Roman"/>
                <w:sz w:val="24"/>
                <w:lang w:val="ru-RU"/>
              </w:rPr>
              <w:t>в</w:t>
            </w:r>
            <w:r w:rsidRPr="00280569">
              <w:rPr>
                <w:rFonts w:ascii="Times New Roman" w:eastAsia="Times New Roman" w:hAnsi="Times New Roman" w:cs="Times New Roman"/>
                <w:spacing w:val="100"/>
                <w:sz w:val="24"/>
                <w:lang w:val="ru-RU"/>
              </w:rPr>
              <w:t xml:space="preserve"> </w:t>
            </w:r>
            <w:r w:rsidRPr="00280569">
              <w:rPr>
                <w:rFonts w:ascii="Times New Roman" w:eastAsia="Times New Roman" w:hAnsi="Times New Roman" w:cs="Times New Roman"/>
                <w:sz w:val="24"/>
                <w:lang w:val="ru-RU"/>
              </w:rPr>
              <w:t>основном</w:t>
            </w:r>
            <w:r w:rsidRPr="00280569">
              <w:rPr>
                <w:rFonts w:ascii="Times New Roman" w:eastAsia="Times New Roman" w:hAnsi="Times New Roman" w:cs="Times New Roman"/>
                <w:spacing w:val="100"/>
                <w:sz w:val="24"/>
                <w:lang w:val="ru-RU"/>
              </w:rPr>
              <w:t xml:space="preserve"> </w:t>
            </w:r>
            <w:r w:rsidRPr="00280569">
              <w:rPr>
                <w:rFonts w:ascii="Times New Roman" w:eastAsia="Times New Roman" w:hAnsi="Times New Roman" w:cs="Times New Roman"/>
                <w:sz w:val="24"/>
                <w:lang w:val="ru-RU"/>
              </w:rPr>
              <w:t>правильно,</w:t>
            </w:r>
            <w:r w:rsidRPr="00280569">
              <w:rPr>
                <w:rFonts w:ascii="Times New Roman" w:eastAsia="Times New Roman" w:hAnsi="Times New Roman" w:cs="Times New Roman"/>
                <w:spacing w:val="101"/>
                <w:sz w:val="24"/>
                <w:lang w:val="ru-RU"/>
              </w:rPr>
              <w:t xml:space="preserve"> </w:t>
            </w:r>
            <w:r w:rsidRPr="00280569">
              <w:rPr>
                <w:rFonts w:ascii="Times New Roman" w:eastAsia="Times New Roman" w:hAnsi="Times New Roman" w:cs="Times New Roman"/>
                <w:sz w:val="24"/>
                <w:lang w:val="ru-RU"/>
              </w:rPr>
              <w:t>допущенные</w:t>
            </w:r>
            <w:r w:rsidRPr="00280569">
              <w:rPr>
                <w:rFonts w:ascii="Times New Roman" w:eastAsia="Times New Roman" w:hAnsi="Times New Roman" w:cs="Times New Roman"/>
                <w:spacing w:val="98"/>
                <w:sz w:val="24"/>
                <w:lang w:val="ru-RU"/>
              </w:rPr>
              <w:t xml:space="preserve"> </w:t>
            </w:r>
            <w:r w:rsidRPr="00280569">
              <w:rPr>
                <w:rFonts w:ascii="Times New Roman" w:eastAsia="Times New Roman" w:hAnsi="Times New Roman" w:cs="Times New Roman"/>
                <w:sz w:val="24"/>
                <w:lang w:val="ru-RU"/>
              </w:rPr>
              <w:t>ошибки</w:t>
            </w:r>
          </w:p>
          <w:p w:rsidR="00AD48BA" w:rsidRPr="00280569" w:rsidRDefault="00AD48BA" w:rsidP="00AD48BA">
            <w:pPr>
              <w:tabs>
                <w:tab w:val="left" w:pos="1793"/>
                <w:tab w:val="left" w:pos="3759"/>
                <w:tab w:val="left" w:pos="4282"/>
                <w:tab w:val="left" w:pos="5093"/>
                <w:tab w:val="left" w:pos="6512"/>
                <w:tab w:val="left" w:pos="7519"/>
              </w:tabs>
              <w:spacing w:line="274" w:lineRule="exact"/>
              <w:ind w:left="104" w:right="110"/>
              <w:rPr>
                <w:rFonts w:ascii="Times New Roman" w:eastAsia="Times New Roman" w:hAnsi="Times New Roman" w:cs="Times New Roman"/>
                <w:sz w:val="24"/>
                <w:lang w:val="ru-RU"/>
              </w:rPr>
            </w:pPr>
            <w:r w:rsidRPr="00280569">
              <w:rPr>
                <w:rFonts w:ascii="Times New Roman" w:eastAsia="Times New Roman" w:hAnsi="Times New Roman" w:cs="Times New Roman"/>
                <w:sz w:val="24"/>
                <w:lang w:val="ru-RU"/>
              </w:rPr>
              <w:t>исправлялись</w:t>
            </w:r>
            <w:r w:rsidRPr="00280569">
              <w:rPr>
                <w:rFonts w:ascii="Times New Roman" w:eastAsia="Times New Roman" w:hAnsi="Times New Roman" w:cs="Times New Roman"/>
                <w:sz w:val="24"/>
                <w:lang w:val="ru-RU"/>
              </w:rPr>
              <w:tab/>
              <w:t>самостоятельно,</w:t>
            </w:r>
            <w:r w:rsidRPr="00280569">
              <w:rPr>
                <w:rFonts w:ascii="Times New Roman" w:eastAsia="Times New Roman" w:hAnsi="Times New Roman" w:cs="Times New Roman"/>
                <w:sz w:val="24"/>
                <w:lang w:val="ru-RU"/>
              </w:rPr>
              <w:tab/>
              <w:t>не</w:t>
            </w:r>
            <w:r w:rsidRPr="00280569">
              <w:rPr>
                <w:rFonts w:ascii="Times New Roman" w:eastAsia="Times New Roman" w:hAnsi="Times New Roman" w:cs="Times New Roman"/>
                <w:sz w:val="24"/>
                <w:lang w:val="ru-RU"/>
              </w:rPr>
              <w:tab/>
              <w:t>было</w:t>
            </w:r>
            <w:r w:rsidRPr="00280569">
              <w:rPr>
                <w:rFonts w:ascii="Times New Roman" w:eastAsia="Times New Roman" w:hAnsi="Times New Roman" w:cs="Times New Roman"/>
                <w:sz w:val="24"/>
                <w:lang w:val="ru-RU"/>
              </w:rPr>
              <w:tab/>
              <w:t>нарушения</w:t>
            </w:r>
            <w:r w:rsidRPr="00280569">
              <w:rPr>
                <w:rFonts w:ascii="Times New Roman" w:eastAsia="Times New Roman" w:hAnsi="Times New Roman" w:cs="Times New Roman"/>
                <w:sz w:val="24"/>
                <w:lang w:val="ru-RU"/>
              </w:rPr>
              <w:tab/>
              <w:t>правил</w:t>
            </w:r>
            <w:r w:rsidRPr="00280569">
              <w:rPr>
                <w:rFonts w:ascii="Times New Roman" w:eastAsia="Times New Roman" w:hAnsi="Times New Roman" w:cs="Times New Roman"/>
                <w:sz w:val="24"/>
                <w:lang w:val="ru-RU"/>
              </w:rPr>
              <w:tab/>
            </w:r>
            <w:r w:rsidRPr="00280569">
              <w:rPr>
                <w:rFonts w:ascii="Times New Roman" w:eastAsia="Times New Roman" w:hAnsi="Times New Roman" w:cs="Times New Roman"/>
                <w:spacing w:val="-2"/>
                <w:sz w:val="24"/>
                <w:lang w:val="ru-RU"/>
              </w:rPr>
              <w:t>техники</w:t>
            </w:r>
            <w:r w:rsidRPr="00280569">
              <w:rPr>
                <w:rFonts w:ascii="Times New Roman" w:eastAsia="Times New Roman" w:hAnsi="Times New Roman" w:cs="Times New Roman"/>
                <w:spacing w:val="-57"/>
                <w:sz w:val="24"/>
                <w:lang w:val="ru-RU"/>
              </w:rPr>
              <w:t xml:space="preserve"> </w:t>
            </w:r>
            <w:r w:rsidRPr="00280569">
              <w:rPr>
                <w:rFonts w:ascii="Times New Roman" w:eastAsia="Times New Roman" w:hAnsi="Times New Roman" w:cs="Times New Roman"/>
                <w:sz w:val="24"/>
                <w:lang w:val="ru-RU"/>
              </w:rPr>
              <w:t>безопасности,</w:t>
            </w:r>
            <w:r w:rsidRPr="00280569">
              <w:rPr>
                <w:rFonts w:ascii="Times New Roman" w:eastAsia="Times New Roman" w:hAnsi="Times New Roman" w:cs="Times New Roman"/>
                <w:spacing w:val="-2"/>
                <w:sz w:val="24"/>
                <w:lang w:val="ru-RU"/>
              </w:rPr>
              <w:t xml:space="preserve"> </w:t>
            </w:r>
            <w:r w:rsidRPr="00280569">
              <w:rPr>
                <w:rFonts w:ascii="Times New Roman" w:eastAsia="Times New Roman" w:hAnsi="Times New Roman" w:cs="Times New Roman"/>
                <w:sz w:val="24"/>
                <w:lang w:val="ru-RU"/>
              </w:rPr>
              <w:t>установленных</w:t>
            </w:r>
            <w:r w:rsidRPr="00280569">
              <w:rPr>
                <w:rFonts w:ascii="Times New Roman" w:eastAsia="Times New Roman" w:hAnsi="Times New Roman" w:cs="Times New Roman"/>
                <w:spacing w:val="-3"/>
                <w:sz w:val="24"/>
                <w:lang w:val="ru-RU"/>
              </w:rPr>
              <w:t xml:space="preserve"> </w:t>
            </w:r>
            <w:r w:rsidRPr="00280569">
              <w:rPr>
                <w:rFonts w:ascii="Times New Roman" w:eastAsia="Times New Roman" w:hAnsi="Times New Roman" w:cs="Times New Roman"/>
                <w:sz w:val="24"/>
                <w:lang w:val="ru-RU"/>
              </w:rPr>
              <w:t>для</w:t>
            </w:r>
            <w:r w:rsidRPr="00280569">
              <w:rPr>
                <w:rFonts w:ascii="Times New Roman" w:eastAsia="Times New Roman" w:hAnsi="Times New Roman" w:cs="Times New Roman"/>
                <w:spacing w:val="1"/>
                <w:sz w:val="24"/>
                <w:lang w:val="ru-RU"/>
              </w:rPr>
              <w:t xml:space="preserve"> </w:t>
            </w:r>
            <w:r w:rsidRPr="00280569">
              <w:rPr>
                <w:rFonts w:ascii="Times New Roman" w:eastAsia="Times New Roman" w:hAnsi="Times New Roman" w:cs="Times New Roman"/>
                <w:sz w:val="24"/>
                <w:lang w:val="ru-RU"/>
              </w:rPr>
              <w:t>данного</w:t>
            </w:r>
            <w:r w:rsidRPr="00280569">
              <w:rPr>
                <w:rFonts w:ascii="Times New Roman" w:eastAsia="Times New Roman" w:hAnsi="Times New Roman" w:cs="Times New Roman"/>
                <w:spacing w:val="1"/>
                <w:sz w:val="24"/>
                <w:lang w:val="ru-RU"/>
              </w:rPr>
              <w:t xml:space="preserve"> </w:t>
            </w:r>
            <w:r w:rsidRPr="00280569">
              <w:rPr>
                <w:rFonts w:ascii="Times New Roman" w:eastAsia="Times New Roman" w:hAnsi="Times New Roman" w:cs="Times New Roman"/>
                <w:sz w:val="24"/>
                <w:lang w:val="ru-RU"/>
              </w:rPr>
              <w:t>вида</w:t>
            </w:r>
            <w:r w:rsidRPr="00280569">
              <w:rPr>
                <w:rFonts w:ascii="Times New Roman" w:eastAsia="Times New Roman" w:hAnsi="Times New Roman" w:cs="Times New Roman"/>
                <w:spacing w:val="-4"/>
                <w:sz w:val="24"/>
                <w:lang w:val="ru-RU"/>
              </w:rPr>
              <w:t xml:space="preserve"> </w:t>
            </w:r>
            <w:r w:rsidRPr="00280569">
              <w:rPr>
                <w:rFonts w:ascii="Times New Roman" w:eastAsia="Times New Roman" w:hAnsi="Times New Roman" w:cs="Times New Roman"/>
                <w:sz w:val="24"/>
                <w:lang w:val="ru-RU"/>
              </w:rPr>
              <w:t>работ.</w:t>
            </w:r>
          </w:p>
        </w:tc>
      </w:tr>
      <w:tr w:rsidR="00AD48BA" w:rsidRPr="00280569" w:rsidTr="00EE2030">
        <w:trPr>
          <w:trHeight w:val="825"/>
        </w:trPr>
        <w:tc>
          <w:tcPr>
            <w:tcW w:w="1105" w:type="dxa"/>
          </w:tcPr>
          <w:p w:rsidR="00AD48BA" w:rsidRPr="00280569" w:rsidRDefault="00AD48BA" w:rsidP="00AD48BA">
            <w:pPr>
              <w:spacing w:line="268" w:lineRule="exact"/>
              <w:ind w:left="110"/>
              <w:rPr>
                <w:rFonts w:ascii="Times New Roman" w:eastAsia="Times New Roman" w:hAnsi="Times New Roman" w:cs="Times New Roman"/>
                <w:sz w:val="24"/>
              </w:rPr>
            </w:pPr>
            <w:r w:rsidRPr="00280569">
              <w:rPr>
                <w:rFonts w:ascii="Times New Roman" w:eastAsia="Times New Roman" w:hAnsi="Times New Roman" w:cs="Times New Roman"/>
                <w:sz w:val="24"/>
              </w:rPr>
              <w:t>«3»</w:t>
            </w:r>
          </w:p>
        </w:tc>
        <w:tc>
          <w:tcPr>
            <w:tcW w:w="12500" w:type="dxa"/>
          </w:tcPr>
          <w:p w:rsidR="00AD48BA" w:rsidRPr="00280569" w:rsidRDefault="00AD48BA" w:rsidP="00AD48BA">
            <w:pPr>
              <w:spacing w:line="237" w:lineRule="auto"/>
              <w:ind w:left="104"/>
              <w:rPr>
                <w:rFonts w:ascii="Times New Roman" w:eastAsia="Times New Roman" w:hAnsi="Times New Roman" w:cs="Times New Roman"/>
                <w:sz w:val="24"/>
                <w:lang w:val="ru-RU"/>
              </w:rPr>
            </w:pPr>
            <w:r w:rsidRPr="00280569">
              <w:rPr>
                <w:rFonts w:ascii="Times New Roman" w:eastAsia="Times New Roman" w:hAnsi="Times New Roman" w:cs="Times New Roman"/>
                <w:sz w:val="24"/>
                <w:lang w:val="ru-RU"/>
              </w:rPr>
              <w:t>Отдельные</w:t>
            </w:r>
            <w:r w:rsidRPr="00280569">
              <w:rPr>
                <w:rFonts w:ascii="Times New Roman" w:eastAsia="Times New Roman" w:hAnsi="Times New Roman" w:cs="Times New Roman"/>
                <w:spacing w:val="19"/>
                <w:sz w:val="24"/>
                <w:lang w:val="ru-RU"/>
              </w:rPr>
              <w:t xml:space="preserve"> </w:t>
            </w:r>
            <w:r w:rsidRPr="00280569">
              <w:rPr>
                <w:rFonts w:ascii="Times New Roman" w:eastAsia="Times New Roman" w:hAnsi="Times New Roman" w:cs="Times New Roman"/>
                <w:sz w:val="24"/>
                <w:lang w:val="ru-RU"/>
              </w:rPr>
              <w:t>приемы</w:t>
            </w:r>
            <w:r w:rsidRPr="00280569">
              <w:rPr>
                <w:rFonts w:ascii="Times New Roman" w:eastAsia="Times New Roman" w:hAnsi="Times New Roman" w:cs="Times New Roman"/>
                <w:spacing w:val="21"/>
                <w:sz w:val="24"/>
                <w:lang w:val="ru-RU"/>
              </w:rPr>
              <w:t xml:space="preserve"> </w:t>
            </w:r>
            <w:r w:rsidRPr="00280569">
              <w:rPr>
                <w:rFonts w:ascii="Times New Roman" w:eastAsia="Times New Roman" w:hAnsi="Times New Roman" w:cs="Times New Roman"/>
                <w:sz w:val="24"/>
                <w:lang w:val="ru-RU"/>
              </w:rPr>
              <w:t>труда</w:t>
            </w:r>
            <w:r w:rsidRPr="00280569">
              <w:rPr>
                <w:rFonts w:ascii="Times New Roman" w:eastAsia="Times New Roman" w:hAnsi="Times New Roman" w:cs="Times New Roman"/>
                <w:spacing w:val="19"/>
                <w:sz w:val="24"/>
                <w:lang w:val="ru-RU"/>
              </w:rPr>
              <w:t xml:space="preserve"> </w:t>
            </w:r>
            <w:r w:rsidRPr="00280569">
              <w:rPr>
                <w:rFonts w:ascii="Times New Roman" w:eastAsia="Times New Roman" w:hAnsi="Times New Roman" w:cs="Times New Roman"/>
                <w:sz w:val="24"/>
                <w:lang w:val="ru-RU"/>
              </w:rPr>
              <w:t>выполнялись</w:t>
            </w:r>
            <w:r w:rsidRPr="00280569">
              <w:rPr>
                <w:rFonts w:ascii="Times New Roman" w:eastAsia="Times New Roman" w:hAnsi="Times New Roman" w:cs="Times New Roman"/>
                <w:spacing w:val="21"/>
                <w:sz w:val="24"/>
                <w:lang w:val="ru-RU"/>
              </w:rPr>
              <w:t xml:space="preserve"> </w:t>
            </w:r>
            <w:r w:rsidRPr="00280569">
              <w:rPr>
                <w:rFonts w:ascii="Times New Roman" w:eastAsia="Times New Roman" w:hAnsi="Times New Roman" w:cs="Times New Roman"/>
                <w:sz w:val="24"/>
                <w:lang w:val="ru-RU"/>
              </w:rPr>
              <w:t>неправильно,</w:t>
            </w:r>
            <w:r w:rsidRPr="00280569">
              <w:rPr>
                <w:rFonts w:ascii="Times New Roman" w:eastAsia="Times New Roman" w:hAnsi="Times New Roman" w:cs="Times New Roman"/>
                <w:spacing w:val="17"/>
                <w:sz w:val="24"/>
                <w:lang w:val="ru-RU"/>
              </w:rPr>
              <w:t xml:space="preserve"> </w:t>
            </w:r>
            <w:r w:rsidRPr="00280569">
              <w:rPr>
                <w:rFonts w:ascii="Times New Roman" w:eastAsia="Times New Roman" w:hAnsi="Times New Roman" w:cs="Times New Roman"/>
                <w:sz w:val="24"/>
                <w:lang w:val="ru-RU"/>
              </w:rPr>
              <w:t>но</w:t>
            </w:r>
            <w:r w:rsidRPr="00280569">
              <w:rPr>
                <w:rFonts w:ascii="Times New Roman" w:eastAsia="Times New Roman" w:hAnsi="Times New Roman" w:cs="Times New Roman"/>
                <w:spacing w:val="19"/>
                <w:sz w:val="24"/>
                <w:lang w:val="ru-RU"/>
              </w:rPr>
              <w:t xml:space="preserve"> </w:t>
            </w:r>
            <w:r w:rsidRPr="00280569">
              <w:rPr>
                <w:rFonts w:ascii="Times New Roman" w:eastAsia="Times New Roman" w:hAnsi="Times New Roman" w:cs="Times New Roman"/>
                <w:sz w:val="24"/>
                <w:lang w:val="ru-RU"/>
              </w:rPr>
              <w:t>ошибки</w:t>
            </w:r>
            <w:r w:rsidRPr="00280569">
              <w:rPr>
                <w:rFonts w:ascii="Times New Roman" w:eastAsia="Times New Roman" w:hAnsi="Times New Roman" w:cs="Times New Roman"/>
                <w:spacing w:val="22"/>
                <w:sz w:val="24"/>
                <w:lang w:val="ru-RU"/>
              </w:rPr>
              <w:t xml:space="preserve"> </w:t>
            </w:r>
            <w:r w:rsidRPr="00280569">
              <w:rPr>
                <w:rFonts w:ascii="Times New Roman" w:eastAsia="Times New Roman" w:hAnsi="Times New Roman" w:cs="Times New Roman"/>
                <w:sz w:val="24"/>
                <w:lang w:val="ru-RU"/>
              </w:rPr>
              <w:t>исправлялись</w:t>
            </w:r>
            <w:r w:rsidRPr="00280569">
              <w:rPr>
                <w:rFonts w:ascii="Times New Roman" w:eastAsia="Times New Roman" w:hAnsi="Times New Roman" w:cs="Times New Roman"/>
                <w:spacing w:val="-57"/>
                <w:sz w:val="24"/>
                <w:lang w:val="ru-RU"/>
              </w:rPr>
              <w:t xml:space="preserve"> </w:t>
            </w:r>
            <w:r w:rsidRPr="00280569">
              <w:rPr>
                <w:rFonts w:ascii="Times New Roman" w:eastAsia="Times New Roman" w:hAnsi="Times New Roman" w:cs="Times New Roman"/>
                <w:sz w:val="24"/>
                <w:lang w:val="ru-RU"/>
              </w:rPr>
              <w:t>после</w:t>
            </w:r>
            <w:r w:rsidRPr="00280569">
              <w:rPr>
                <w:rFonts w:ascii="Times New Roman" w:eastAsia="Times New Roman" w:hAnsi="Times New Roman" w:cs="Times New Roman"/>
                <w:spacing w:val="7"/>
                <w:sz w:val="24"/>
                <w:lang w:val="ru-RU"/>
              </w:rPr>
              <w:t xml:space="preserve"> </w:t>
            </w:r>
            <w:r w:rsidRPr="00280569">
              <w:rPr>
                <w:rFonts w:ascii="Times New Roman" w:eastAsia="Times New Roman" w:hAnsi="Times New Roman" w:cs="Times New Roman"/>
                <w:sz w:val="24"/>
                <w:lang w:val="ru-RU"/>
              </w:rPr>
              <w:t>замечаний</w:t>
            </w:r>
            <w:r w:rsidRPr="00280569">
              <w:rPr>
                <w:rFonts w:ascii="Times New Roman" w:eastAsia="Times New Roman" w:hAnsi="Times New Roman" w:cs="Times New Roman"/>
                <w:spacing w:val="7"/>
                <w:sz w:val="24"/>
                <w:lang w:val="ru-RU"/>
              </w:rPr>
              <w:t xml:space="preserve"> </w:t>
            </w:r>
            <w:r w:rsidRPr="00280569">
              <w:rPr>
                <w:rFonts w:ascii="Times New Roman" w:eastAsia="Times New Roman" w:hAnsi="Times New Roman" w:cs="Times New Roman"/>
                <w:sz w:val="24"/>
                <w:lang w:val="ru-RU"/>
              </w:rPr>
              <w:t>учителя,</w:t>
            </w:r>
            <w:r w:rsidRPr="00280569">
              <w:rPr>
                <w:rFonts w:ascii="Times New Roman" w:eastAsia="Times New Roman" w:hAnsi="Times New Roman" w:cs="Times New Roman"/>
                <w:spacing w:val="13"/>
                <w:sz w:val="24"/>
                <w:lang w:val="ru-RU"/>
              </w:rPr>
              <w:t xml:space="preserve"> </w:t>
            </w:r>
            <w:r w:rsidRPr="00280569">
              <w:rPr>
                <w:rFonts w:ascii="Times New Roman" w:eastAsia="Times New Roman" w:hAnsi="Times New Roman" w:cs="Times New Roman"/>
                <w:sz w:val="24"/>
                <w:lang w:val="ru-RU"/>
              </w:rPr>
              <w:t>допущены</w:t>
            </w:r>
            <w:r w:rsidRPr="00280569">
              <w:rPr>
                <w:rFonts w:ascii="Times New Roman" w:eastAsia="Times New Roman" w:hAnsi="Times New Roman" w:cs="Times New Roman"/>
                <w:spacing w:val="8"/>
                <w:sz w:val="24"/>
                <w:lang w:val="ru-RU"/>
              </w:rPr>
              <w:t xml:space="preserve"> </w:t>
            </w:r>
            <w:r w:rsidRPr="00280569">
              <w:rPr>
                <w:rFonts w:ascii="Times New Roman" w:eastAsia="Times New Roman" w:hAnsi="Times New Roman" w:cs="Times New Roman"/>
                <w:sz w:val="24"/>
                <w:lang w:val="ru-RU"/>
              </w:rPr>
              <w:t>незначительные</w:t>
            </w:r>
            <w:r w:rsidRPr="00280569">
              <w:rPr>
                <w:rFonts w:ascii="Times New Roman" w:eastAsia="Times New Roman" w:hAnsi="Times New Roman" w:cs="Times New Roman"/>
                <w:spacing w:val="5"/>
                <w:sz w:val="24"/>
                <w:lang w:val="ru-RU"/>
              </w:rPr>
              <w:t xml:space="preserve"> </w:t>
            </w:r>
            <w:r w:rsidRPr="00280569">
              <w:rPr>
                <w:rFonts w:ascii="Times New Roman" w:eastAsia="Times New Roman" w:hAnsi="Times New Roman" w:cs="Times New Roman"/>
                <w:sz w:val="24"/>
                <w:lang w:val="ru-RU"/>
              </w:rPr>
              <w:t>нарушения</w:t>
            </w:r>
            <w:r w:rsidRPr="00280569">
              <w:rPr>
                <w:rFonts w:ascii="Times New Roman" w:eastAsia="Times New Roman" w:hAnsi="Times New Roman" w:cs="Times New Roman"/>
                <w:spacing w:val="11"/>
                <w:sz w:val="24"/>
                <w:lang w:val="ru-RU"/>
              </w:rPr>
              <w:t xml:space="preserve"> </w:t>
            </w:r>
            <w:r w:rsidRPr="00280569">
              <w:rPr>
                <w:rFonts w:ascii="Times New Roman" w:eastAsia="Times New Roman" w:hAnsi="Times New Roman" w:cs="Times New Roman"/>
                <w:sz w:val="24"/>
                <w:lang w:val="ru-RU"/>
              </w:rPr>
              <w:t>правил</w:t>
            </w:r>
          </w:p>
          <w:p w:rsidR="00AD48BA" w:rsidRPr="00280569" w:rsidRDefault="00AD48BA" w:rsidP="00AD48BA">
            <w:pPr>
              <w:spacing w:line="261" w:lineRule="exact"/>
              <w:ind w:left="104"/>
              <w:rPr>
                <w:rFonts w:ascii="Times New Roman" w:eastAsia="Times New Roman" w:hAnsi="Times New Roman" w:cs="Times New Roman"/>
                <w:sz w:val="24"/>
                <w:lang w:val="ru-RU"/>
              </w:rPr>
            </w:pPr>
            <w:r w:rsidRPr="00280569">
              <w:rPr>
                <w:rFonts w:ascii="Times New Roman" w:eastAsia="Times New Roman" w:hAnsi="Times New Roman" w:cs="Times New Roman"/>
                <w:sz w:val="24"/>
                <w:lang w:val="ru-RU"/>
              </w:rPr>
              <w:t>техники</w:t>
            </w:r>
            <w:r w:rsidRPr="00280569">
              <w:rPr>
                <w:rFonts w:ascii="Times New Roman" w:eastAsia="Times New Roman" w:hAnsi="Times New Roman" w:cs="Times New Roman"/>
                <w:spacing w:val="-3"/>
                <w:sz w:val="24"/>
                <w:lang w:val="ru-RU"/>
              </w:rPr>
              <w:t xml:space="preserve"> </w:t>
            </w:r>
            <w:r w:rsidRPr="00280569">
              <w:rPr>
                <w:rFonts w:ascii="Times New Roman" w:eastAsia="Times New Roman" w:hAnsi="Times New Roman" w:cs="Times New Roman"/>
                <w:sz w:val="24"/>
                <w:lang w:val="ru-RU"/>
              </w:rPr>
              <w:t>безопасности,</w:t>
            </w:r>
            <w:r w:rsidRPr="00280569">
              <w:rPr>
                <w:rFonts w:ascii="Times New Roman" w:eastAsia="Times New Roman" w:hAnsi="Times New Roman" w:cs="Times New Roman"/>
                <w:spacing w:val="-6"/>
                <w:sz w:val="24"/>
                <w:lang w:val="ru-RU"/>
              </w:rPr>
              <w:t xml:space="preserve"> </w:t>
            </w:r>
            <w:r w:rsidRPr="00280569">
              <w:rPr>
                <w:rFonts w:ascii="Times New Roman" w:eastAsia="Times New Roman" w:hAnsi="Times New Roman" w:cs="Times New Roman"/>
                <w:sz w:val="24"/>
                <w:lang w:val="ru-RU"/>
              </w:rPr>
              <w:t>установленных</w:t>
            </w:r>
            <w:r w:rsidRPr="00280569">
              <w:rPr>
                <w:rFonts w:ascii="Times New Roman" w:eastAsia="Times New Roman" w:hAnsi="Times New Roman" w:cs="Times New Roman"/>
                <w:spacing w:val="-8"/>
                <w:sz w:val="24"/>
                <w:lang w:val="ru-RU"/>
              </w:rPr>
              <w:t xml:space="preserve"> </w:t>
            </w:r>
            <w:r w:rsidRPr="00280569">
              <w:rPr>
                <w:rFonts w:ascii="Times New Roman" w:eastAsia="Times New Roman" w:hAnsi="Times New Roman" w:cs="Times New Roman"/>
                <w:sz w:val="24"/>
                <w:lang w:val="ru-RU"/>
              </w:rPr>
              <w:t>для</w:t>
            </w:r>
            <w:r w:rsidRPr="00280569">
              <w:rPr>
                <w:rFonts w:ascii="Times New Roman" w:eastAsia="Times New Roman" w:hAnsi="Times New Roman" w:cs="Times New Roman"/>
                <w:spacing w:val="-3"/>
                <w:sz w:val="24"/>
                <w:lang w:val="ru-RU"/>
              </w:rPr>
              <w:t xml:space="preserve"> </w:t>
            </w:r>
            <w:r w:rsidRPr="00280569">
              <w:rPr>
                <w:rFonts w:ascii="Times New Roman" w:eastAsia="Times New Roman" w:hAnsi="Times New Roman" w:cs="Times New Roman"/>
                <w:sz w:val="24"/>
                <w:lang w:val="ru-RU"/>
              </w:rPr>
              <w:t>данного</w:t>
            </w:r>
            <w:r w:rsidRPr="00280569">
              <w:rPr>
                <w:rFonts w:ascii="Times New Roman" w:eastAsia="Times New Roman" w:hAnsi="Times New Roman" w:cs="Times New Roman"/>
                <w:spacing w:val="-3"/>
                <w:sz w:val="24"/>
                <w:lang w:val="ru-RU"/>
              </w:rPr>
              <w:t xml:space="preserve"> </w:t>
            </w:r>
            <w:r w:rsidRPr="00280569">
              <w:rPr>
                <w:rFonts w:ascii="Times New Roman" w:eastAsia="Times New Roman" w:hAnsi="Times New Roman" w:cs="Times New Roman"/>
                <w:sz w:val="24"/>
                <w:lang w:val="ru-RU"/>
              </w:rPr>
              <w:t>вида</w:t>
            </w:r>
            <w:r w:rsidRPr="00280569">
              <w:rPr>
                <w:rFonts w:ascii="Times New Roman" w:eastAsia="Times New Roman" w:hAnsi="Times New Roman" w:cs="Times New Roman"/>
                <w:spacing w:val="-5"/>
                <w:sz w:val="24"/>
                <w:lang w:val="ru-RU"/>
              </w:rPr>
              <w:t xml:space="preserve"> </w:t>
            </w:r>
            <w:r w:rsidRPr="00280569">
              <w:rPr>
                <w:rFonts w:ascii="Times New Roman" w:eastAsia="Times New Roman" w:hAnsi="Times New Roman" w:cs="Times New Roman"/>
                <w:sz w:val="24"/>
                <w:lang w:val="ru-RU"/>
              </w:rPr>
              <w:t>работ.</w:t>
            </w:r>
          </w:p>
        </w:tc>
      </w:tr>
      <w:tr w:rsidR="00AD48BA" w:rsidRPr="00280569" w:rsidTr="00EE2030">
        <w:trPr>
          <w:trHeight w:val="830"/>
        </w:trPr>
        <w:tc>
          <w:tcPr>
            <w:tcW w:w="1105" w:type="dxa"/>
          </w:tcPr>
          <w:p w:rsidR="00AD48BA" w:rsidRPr="00280569" w:rsidRDefault="00AD48BA" w:rsidP="00AD48BA">
            <w:pPr>
              <w:spacing w:line="268" w:lineRule="exact"/>
              <w:ind w:left="110"/>
              <w:rPr>
                <w:rFonts w:ascii="Times New Roman" w:eastAsia="Times New Roman" w:hAnsi="Times New Roman" w:cs="Times New Roman"/>
                <w:sz w:val="24"/>
              </w:rPr>
            </w:pPr>
            <w:r w:rsidRPr="00280569">
              <w:rPr>
                <w:rFonts w:ascii="Times New Roman" w:eastAsia="Times New Roman" w:hAnsi="Times New Roman" w:cs="Times New Roman"/>
                <w:sz w:val="24"/>
              </w:rPr>
              <w:t>«2»</w:t>
            </w:r>
          </w:p>
        </w:tc>
        <w:tc>
          <w:tcPr>
            <w:tcW w:w="12500" w:type="dxa"/>
          </w:tcPr>
          <w:p w:rsidR="00AD48BA" w:rsidRPr="00280569" w:rsidRDefault="00AD48BA" w:rsidP="00AD48BA">
            <w:pPr>
              <w:spacing w:line="268" w:lineRule="exact"/>
              <w:ind w:left="104"/>
              <w:rPr>
                <w:rFonts w:ascii="Times New Roman" w:eastAsia="Times New Roman" w:hAnsi="Times New Roman" w:cs="Times New Roman"/>
                <w:sz w:val="24"/>
                <w:lang w:val="ru-RU"/>
              </w:rPr>
            </w:pPr>
            <w:r w:rsidRPr="00280569">
              <w:rPr>
                <w:rFonts w:ascii="Times New Roman" w:eastAsia="Times New Roman" w:hAnsi="Times New Roman" w:cs="Times New Roman"/>
                <w:sz w:val="24"/>
                <w:lang w:val="ru-RU"/>
              </w:rPr>
              <w:t>Неправильно</w:t>
            </w:r>
            <w:r w:rsidRPr="00280569">
              <w:rPr>
                <w:rFonts w:ascii="Times New Roman" w:eastAsia="Times New Roman" w:hAnsi="Times New Roman" w:cs="Times New Roman"/>
                <w:spacing w:val="19"/>
                <w:sz w:val="24"/>
                <w:lang w:val="ru-RU"/>
              </w:rPr>
              <w:t xml:space="preserve"> </w:t>
            </w:r>
            <w:r w:rsidRPr="00280569">
              <w:rPr>
                <w:rFonts w:ascii="Times New Roman" w:eastAsia="Times New Roman" w:hAnsi="Times New Roman" w:cs="Times New Roman"/>
                <w:sz w:val="24"/>
                <w:lang w:val="ru-RU"/>
              </w:rPr>
              <w:t>выполнялись</w:t>
            </w:r>
            <w:r w:rsidRPr="00280569">
              <w:rPr>
                <w:rFonts w:ascii="Times New Roman" w:eastAsia="Times New Roman" w:hAnsi="Times New Roman" w:cs="Times New Roman"/>
                <w:spacing w:val="74"/>
                <w:sz w:val="24"/>
                <w:lang w:val="ru-RU"/>
              </w:rPr>
              <w:t xml:space="preserve"> </w:t>
            </w:r>
            <w:r w:rsidRPr="00280569">
              <w:rPr>
                <w:rFonts w:ascii="Times New Roman" w:eastAsia="Times New Roman" w:hAnsi="Times New Roman" w:cs="Times New Roman"/>
                <w:sz w:val="24"/>
                <w:lang w:val="ru-RU"/>
              </w:rPr>
              <w:t>многие</w:t>
            </w:r>
            <w:r w:rsidRPr="00280569">
              <w:rPr>
                <w:rFonts w:ascii="Times New Roman" w:eastAsia="Times New Roman" w:hAnsi="Times New Roman" w:cs="Times New Roman"/>
                <w:spacing w:val="78"/>
                <w:sz w:val="24"/>
                <w:lang w:val="ru-RU"/>
              </w:rPr>
              <w:t xml:space="preserve"> </w:t>
            </w:r>
            <w:r w:rsidRPr="00280569">
              <w:rPr>
                <w:rFonts w:ascii="Times New Roman" w:eastAsia="Times New Roman" w:hAnsi="Times New Roman" w:cs="Times New Roman"/>
                <w:sz w:val="24"/>
                <w:lang w:val="ru-RU"/>
              </w:rPr>
              <w:t>виды</w:t>
            </w:r>
            <w:r w:rsidRPr="00280569">
              <w:rPr>
                <w:rFonts w:ascii="Times New Roman" w:eastAsia="Times New Roman" w:hAnsi="Times New Roman" w:cs="Times New Roman"/>
                <w:spacing w:val="80"/>
                <w:sz w:val="24"/>
                <w:lang w:val="ru-RU"/>
              </w:rPr>
              <w:t xml:space="preserve"> </w:t>
            </w:r>
            <w:r w:rsidRPr="00280569">
              <w:rPr>
                <w:rFonts w:ascii="Times New Roman" w:eastAsia="Times New Roman" w:hAnsi="Times New Roman" w:cs="Times New Roman"/>
                <w:sz w:val="24"/>
                <w:lang w:val="ru-RU"/>
              </w:rPr>
              <w:t>работ,</w:t>
            </w:r>
            <w:r w:rsidRPr="00280569">
              <w:rPr>
                <w:rFonts w:ascii="Times New Roman" w:eastAsia="Times New Roman" w:hAnsi="Times New Roman" w:cs="Times New Roman"/>
                <w:spacing w:val="77"/>
                <w:sz w:val="24"/>
                <w:lang w:val="ru-RU"/>
              </w:rPr>
              <w:t xml:space="preserve"> </w:t>
            </w:r>
            <w:r w:rsidRPr="00280569">
              <w:rPr>
                <w:rFonts w:ascii="Times New Roman" w:eastAsia="Times New Roman" w:hAnsi="Times New Roman" w:cs="Times New Roman"/>
                <w:sz w:val="24"/>
                <w:lang w:val="ru-RU"/>
              </w:rPr>
              <w:t>ошибки</w:t>
            </w:r>
            <w:r w:rsidRPr="00280569">
              <w:rPr>
                <w:rFonts w:ascii="Times New Roman" w:eastAsia="Times New Roman" w:hAnsi="Times New Roman" w:cs="Times New Roman"/>
                <w:spacing w:val="79"/>
                <w:sz w:val="24"/>
                <w:lang w:val="ru-RU"/>
              </w:rPr>
              <w:t xml:space="preserve"> </w:t>
            </w:r>
            <w:r w:rsidRPr="00280569">
              <w:rPr>
                <w:rFonts w:ascii="Times New Roman" w:eastAsia="Times New Roman" w:hAnsi="Times New Roman" w:cs="Times New Roman"/>
                <w:sz w:val="24"/>
                <w:lang w:val="ru-RU"/>
              </w:rPr>
              <w:t>повторялись</w:t>
            </w:r>
            <w:r w:rsidRPr="00280569">
              <w:rPr>
                <w:rFonts w:ascii="Times New Roman" w:eastAsia="Times New Roman" w:hAnsi="Times New Roman" w:cs="Times New Roman"/>
                <w:spacing w:val="80"/>
                <w:sz w:val="24"/>
                <w:lang w:val="ru-RU"/>
              </w:rPr>
              <w:t xml:space="preserve"> </w:t>
            </w:r>
            <w:r w:rsidRPr="00280569">
              <w:rPr>
                <w:rFonts w:ascii="Times New Roman" w:eastAsia="Times New Roman" w:hAnsi="Times New Roman" w:cs="Times New Roman"/>
                <w:sz w:val="24"/>
                <w:lang w:val="ru-RU"/>
              </w:rPr>
              <w:t>после</w:t>
            </w:r>
          </w:p>
          <w:p w:rsidR="00AD48BA" w:rsidRPr="00280569" w:rsidRDefault="00AD48BA" w:rsidP="00AD48BA">
            <w:pPr>
              <w:spacing w:line="274" w:lineRule="exact"/>
              <w:ind w:left="104"/>
              <w:rPr>
                <w:rFonts w:ascii="Times New Roman" w:eastAsia="Times New Roman" w:hAnsi="Times New Roman" w:cs="Times New Roman"/>
                <w:sz w:val="24"/>
                <w:lang w:val="ru-RU"/>
              </w:rPr>
            </w:pPr>
            <w:r w:rsidRPr="00280569">
              <w:rPr>
                <w:rFonts w:ascii="Times New Roman" w:eastAsia="Times New Roman" w:hAnsi="Times New Roman" w:cs="Times New Roman"/>
                <w:sz w:val="24"/>
                <w:lang w:val="ru-RU"/>
              </w:rPr>
              <w:t>замечания</w:t>
            </w:r>
            <w:r w:rsidRPr="00280569">
              <w:rPr>
                <w:rFonts w:ascii="Times New Roman" w:eastAsia="Times New Roman" w:hAnsi="Times New Roman" w:cs="Times New Roman"/>
                <w:spacing w:val="11"/>
                <w:sz w:val="24"/>
                <w:lang w:val="ru-RU"/>
              </w:rPr>
              <w:t xml:space="preserve"> </w:t>
            </w:r>
            <w:r w:rsidRPr="00280569">
              <w:rPr>
                <w:rFonts w:ascii="Times New Roman" w:eastAsia="Times New Roman" w:hAnsi="Times New Roman" w:cs="Times New Roman"/>
                <w:sz w:val="24"/>
                <w:lang w:val="ru-RU"/>
              </w:rPr>
              <w:t>учителя,</w:t>
            </w:r>
            <w:r w:rsidRPr="00280569">
              <w:rPr>
                <w:rFonts w:ascii="Times New Roman" w:eastAsia="Times New Roman" w:hAnsi="Times New Roman" w:cs="Times New Roman"/>
                <w:spacing w:val="13"/>
                <w:sz w:val="24"/>
                <w:lang w:val="ru-RU"/>
              </w:rPr>
              <w:t xml:space="preserve"> </w:t>
            </w:r>
            <w:r w:rsidRPr="00280569">
              <w:rPr>
                <w:rFonts w:ascii="Times New Roman" w:eastAsia="Times New Roman" w:hAnsi="Times New Roman" w:cs="Times New Roman"/>
                <w:sz w:val="24"/>
                <w:lang w:val="ru-RU"/>
              </w:rPr>
              <w:t>неправильные</w:t>
            </w:r>
            <w:r w:rsidRPr="00280569">
              <w:rPr>
                <w:rFonts w:ascii="Times New Roman" w:eastAsia="Times New Roman" w:hAnsi="Times New Roman" w:cs="Times New Roman"/>
                <w:spacing w:val="5"/>
                <w:sz w:val="24"/>
                <w:lang w:val="ru-RU"/>
              </w:rPr>
              <w:t xml:space="preserve"> </w:t>
            </w:r>
            <w:r w:rsidRPr="00280569">
              <w:rPr>
                <w:rFonts w:ascii="Times New Roman" w:eastAsia="Times New Roman" w:hAnsi="Times New Roman" w:cs="Times New Roman"/>
                <w:sz w:val="24"/>
                <w:lang w:val="ru-RU"/>
              </w:rPr>
              <w:t>действия</w:t>
            </w:r>
            <w:r w:rsidRPr="00280569">
              <w:rPr>
                <w:rFonts w:ascii="Times New Roman" w:eastAsia="Times New Roman" w:hAnsi="Times New Roman" w:cs="Times New Roman"/>
                <w:spacing w:val="1"/>
                <w:sz w:val="24"/>
                <w:lang w:val="ru-RU"/>
              </w:rPr>
              <w:t xml:space="preserve"> </w:t>
            </w:r>
            <w:r w:rsidRPr="00280569">
              <w:rPr>
                <w:rFonts w:ascii="Times New Roman" w:eastAsia="Times New Roman" w:hAnsi="Times New Roman" w:cs="Times New Roman"/>
                <w:sz w:val="24"/>
                <w:lang w:val="ru-RU"/>
              </w:rPr>
              <w:t>привели</w:t>
            </w:r>
            <w:r w:rsidRPr="00280569">
              <w:rPr>
                <w:rFonts w:ascii="Times New Roman" w:eastAsia="Times New Roman" w:hAnsi="Times New Roman" w:cs="Times New Roman"/>
                <w:spacing w:val="7"/>
                <w:sz w:val="24"/>
                <w:lang w:val="ru-RU"/>
              </w:rPr>
              <w:t xml:space="preserve"> </w:t>
            </w:r>
            <w:r w:rsidRPr="00280569">
              <w:rPr>
                <w:rFonts w:ascii="Times New Roman" w:eastAsia="Times New Roman" w:hAnsi="Times New Roman" w:cs="Times New Roman"/>
                <w:sz w:val="24"/>
                <w:lang w:val="ru-RU"/>
              </w:rPr>
              <w:t>к</w:t>
            </w:r>
            <w:r w:rsidRPr="00280569">
              <w:rPr>
                <w:rFonts w:ascii="Times New Roman" w:eastAsia="Times New Roman" w:hAnsi="Times New Roman" w:cs="Times New Roman"/>
                <w:spacing w:val="9"/>
                <w:sz w:val="24"/>
                <w:lang w:val="ru-RU"/>
              </w:rPr>
              <w:t xml:space="preserve"> </w:t>
            </w:r>
            <w:r w:rsidRPr="00280569">
              <w:rPr>
                <w:rFonts w:ascii="Times New Roman" w:eastAsia="Times New Roman" w:hAnsi="Times New Roman" w:cs="Times New Roman"/>
                <w:sz w:val="24"/>
                <w:lang w:val="ru-RU"/>
              </w:rPr>
              <w:t>травме</w:t>
            </w:r>
            <w:r w:rsidRPr="00280569">
              <w:rPr>
                <w:rFonts w:ascii="Times New Roman" w:eastAsia="Times New Roman" w:hAnsi="Times New Roman" w:cs="Times New Roman"/>
                <w:spacing w:val="5"/>
                <w:sz w:val="24"/>
                <w:lang w:val="ru-RU"/>
              </w:rPr>
              <w:t xml:space="preserve"> </w:t>
            </w:r>
            <w:r w:rsidRPr="00280569">
              <w:rPr>
                <w:rFonts w:ascii="Times New Roman" w:eastAsia="Times New Roman" w:hAnsi="Times New Roman" w:cs="Times New Roman"/>
                <w:sz w:val="24"/>
                <w:lang w:val="ru-RU"/>
              </w:rPr>
              <w:t>или</w:t>
            </w:r>
            <w:r w:rsidRPr="00280569">
              <w:rPr>
                <w:rFonts w:ascii="Times New Roman" w:eastAsia="Times New Roman" w:hAnsi="Times New Roman" w:cs="Times New Roman"/>
                <w:spacing w:val="17"/>
                <w:sz w:val="24"/>
                <w:lang w:val="ru-RU"/>
              </w:rPr>
              <w:t xml:space="preserve"> </w:t>
            </w:r>
            <w:r w:rsidRPr="00280569">
              <w:rPr>
                <w:rFonts w:ascii="Times New Roman" w:eastAsia="Times New Roman" w:hAnsi="Times New Roman" w:cs="Times New Roman"/>
                <w:sz w:val="24"/>
                <w:lang w:val="ru-RU"/>
              </w:rPr>
              <w:t>поломке</w:t>
            </w:r>
            <w:r w:rsidRPr="00280569">
              <w:rPr>
                <w:rFonts w:ascii="Times New Roman" w:eastAsia="Times New Roman" w:hAnsi="Times New Roman" w:cs="Times New Roman"/>
                <w:spacing w:val="-57"/>
                <w:sz w:val="24"/>
                <w:lang w:val="ru-RU"/>
              </w:rPr>
              <w:t xml:space="preserve"> </w:t>
            </w:r>
            <w:r w:rsidRPr="00280569">
              <w:rPr>
                <w:rFonts w:ascii="Times New Roman" w:eastAsia="Times New Roman" w:hAnsi="Times New Roman" w:cs="Times New Roman"/>
                <w:sz w:val="24"/>
                <w:lang w:val="ru-RU"/>
              </w:rPr>
              <w:t>инструмента (оборудования).</w:t>
            </w:r>
          </w:p>
        </w:tc>
      </w:tr>
    </w:tbl>
    <w:p w:rsidR="00AD48BA" w:rsidRPr="00280569" w:rsidRDefault="00AD48BA" w:rsidP="00AD48BA">
      <w:pPr>
        <w:widowControl w:val="0"/>
        <w:autoSpaceDE w:val="0"/>
        <w:autoSpaceDN w:val="0"/>
        <w:spacing w:before="2" w:after="0" w:line="240" w:lineRule="auto"/>
        <w:rPr>
          <w:rFonts w:ascii="Times New Roman" w:eastAsia="Times New Roman" w:hAnsi="Times New Roman" w:cs="Times New Roman"/>
          <w:sz w:val="23"/>
          <w:szCs w:val="24"/>
        </w:rPr>
      </w:pPr>
    </w:p>
    <w:p w:rsidR="00AD48BA" w:rsidRPr="00280569" w:rsidRDefault="00AD48BA" w:rsidP="00AD48BA">
      <w:pPr>
        <w:widowControl w:val="0"/>
        <w:autoSpaceDE w:val="0"/>
        <w:autoSpaceDN w:val="0"/>
        <w:spacing w:after="0" w:line="240" w:lineRule="auto"/>
        <w:ind w:left="1391"/>
        <w:rPr>
          <w:rFonts w:ascii="Times New Roman" w:eastAsia="Times New Roman" w:hAnsi="Times New Roman" w:cs="Times New Roman"/>
          <w:sz w:val="24"/>
          <w:szCs w:val="24"/>
        </w:rPr>
      </w:pPr>
      <w:r w:rsidRPr="00280569">
        <w:rPr>
          <w:rFonts w:ascii="Times New Roman" w:eastAsia="Times New Roman" w:hAnsi="Times New Roman" w:cs="Times New Roman"/>
          <w:sz w:val="24"/>
          <w:szCs w:val="24"/>
        </w:rPr>
        <w:t>Норма</w:t>
      </w:r>
      <w:r w:rsidRPr="00280569">
        <w:rPr>
          <w:rFonts w:ascii="Times New Roman" w:eastAsia="Times New Roman" w:hAnsi="Times New Roman" w:cs="Times New Roman"/>
          <w:spacing w:val="-5"/>
          <w:sz w:val="24"/>
          <w:szCs w:val="24"/>
        </w:rPr>
        <w:t xml:space="preserve"> </w:t>
      </w:r>
      <w:r w:rsidRPr="00280569">
        <w:rPr>
          <w:rFonts w:ascii="Times New Roman" w:eastAsia="Times New Roman" w:hAnsi="Times New Roman" w:cs="Times New Roman"/>
          <w:sz w:val="24"/>
          <w:szCs w:val="24"/>
        </w:rPr>
        <w:t>времени</w:t>
      </w:r>
      <w:r w:rsidRPr="00280569">
        <w:rPr>
          <w:rFonts w:ascii="Times New Roman" w:eastAsia="Times New Roman" w:hAnsi="Times New Roman" w:cs="Times New Roman"/>
          <w:spacing w:val="-3"/>
          <w:sz w:val="24"/>
          <w:szCs w:val="24"/>
        </w:rPr>
        <w:t xml:space="preserve"> </w:t>
      </w:r>
      <w:r w:rsidRPr="00280569">
        <w:rPr>
          <w:rFonts w:ascii="Times New Roman" w:eastAsia="Times New Roman" w:hAnsi="Times New Roman" w:cs="Times New Roman"/>
          <w:sz w:val="24"/>
          <w:szCs w:val="24"/>
        </w:rPr>
        <w:t>(выработки)</w:t>
      </w:r>
    </w:p>
    <w:p w:rsidR="00AD48BA" w:rsidRPr="00280569" w:rsidRDefault="00AD48BA" w:rsidP="00AD48BA">
      <w:pPr>
        <w:widowControl w:val="0"/>
        <w:autoSpaceDE w:val="0"/>
        <w:autoSpaceDN w:val="0"/>
        <w:spacing w:before="8" w:after="0" w:line="240" w:lineRule="auto"/>
        <w:rPr>
          <w:rFonts w:ascii="Times New Roman" w:eastAsia="Times New Roman" w:hAnsi="Times New Roman" w:cs="Times New Roman"/>
          <w:sz w:val="24"/>
          <w:szCs w:val="24"/>
        </w:rPr>
      </w:pPr>
    </w:p>
    <w:tbl>
      <w:tblPr>
        <w:tblStyle w:val="TableNormal"/>
        <w:tblW w:w="0" w:type="auto"/>
        <w:tblInd w:w="57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105"/>
        <w:gridCol w:w="12500"/>
      </w:tblGrid>
      <w:tr w:rsidR="00AD48BA" w:rsidRPr="00280569" w:rsidTr="00EE2030">
        <w:trPr>
          <w:trHeight w:val="277"/>
        </w:trPr>
        <w:tc>
          <w:tcPr>
            <w:tcW w:w="1105" w:type="dxa"/>
          </w:tcPr>
          <w:p w:rsidR="00AD48BA" w:rsidRPr="00280569" w:rsidRDefault="00AD48BA" w:rsidP="00AD48BA">
            <w:pPr>
              <w:spacing w:line="258" w:lineRule="exact"/>
              <w:ind w:left="110"/>
              <w:rPr>
                <w:rFonts w:ascii="Times New Roman" w:eastAsia="Times New Roman" w:hAnsi="Times New Roman" w:cs="Times New Roman"/>
                <w:sz w:val="24"/>
              </w:rPr>
            </w:pPr>
            <w:r w:rsidRPr="00280569">
              <w:rPr>
                <w:rFonts w:ascii="Times New Roman" w:eastAsia="Times New Roman" w:hAnsi="Times New Roman" w:cs="Times New Roman"/>
                <w:sz w:val="24"/>
              </w:rPr>
              <w:t>«5»</w:t>
            </w:r>
          </w:p>
        </w:tc>
        <w:tc>
          <w:tcPr>
            <w:tcW w:w="12500" w:type="dxa"/>
          </w:tcPr>
          <w:p w:rsidR="00AD48BA" w:rsidRPr="00280569" w:rsidRDefault="00AD48BA" w:rsidP="00AD48BA">
            <w:pPr>
              <w:spacing w:line="258" w:lineRule="exact"/>
              <w:ind w:left="104"/>
              <w:rPr>
                <w:rFonts w:ascii="Times New Roman" w:eastAsia="Times New Roman" w:hAnsi="Times New Roman" w:cs="Times New Roman"/>
                <w:sz w:val="24"/>
                <w:lang w:val="ru-RU"/>
              </w:rPr>
            </w:pPr>
            <w:r w:rsidRPr="00280569">
              <w:rPr>
                <w:rFonts w:ascii="Times New Roman" w:eastAsia="Times New Roman" w:hAnsi="Times New Roman" w:cs="Times New Roman"/>
                <w:sz w:val="24"/>
                <w:lang w:val="ru-RU"/>
              </w:rPr>
              <w:t>Задание</w:t>
            </w:r>
            <w:r w:rsidRPr="00280569">
              <w:rPr>
                <w:rFonts w:ascii="Times New Roman" w:eastAsia="Times New Roman" w:hAnsi="Times New Roman" w:cs="Times New Roman"/>
                <w:spacing w:val="-2"/>
                <w:sz w:val="24"/>
                <w:lang w:val="ru-RU"/>
              </w:rPr>
              <w:t xml:space="preserve"> </w:t>
            </w:r>
            <w:r w:rsidRPr="00280569">
              <w:rPr>
                <w:rFonts w:ascii="Times New Roman" w:eastAsia="Times New Roman" w:hAnsi="Times New Roman" w:cs="Times New Roman"/>
                <w:sz w:val="24"/>
                <w:lang w:val="ru-RU"/>
              </w:rPr>
              <w:t>выполнено в</w:t>
            </w:r>
            <w:r w:rsidRPr="00280569">
              <w:rPr>
                <w:rFonts w:ascii="Times New Roman" w:eastAsia="Times New Roman" w:hAnsi="Times New Roman" w:cs="Times New Roman"/>
                <w:spacing w:val="-4"/>
                <w:sz w:val="24"/>
                <w:lang w:val="ru-RU"/>
              </w:rPr>
              <w:t xml:space="preserve"> </w:t>
            </w:r>
            <w:r w:rsidRPr="00280569">
              <w:rPr>
                <w:rFonts w:ascii="Times New Roman" w:eastAsia="Times New Roman" w:hAnsi="Times New Roman" w:cs="Times New Roman"/>
                <w:sz w:val="24"/>
                <w:lang w:val="ru-RU"/>
              </w:rPr>
              <w:t>полном</w:t>
            </w:r>
            <w:r w:rsidRPr="00280569">
              <w:rPr>
                <w:rFonts w:ascii="Times New Roman" w:eastAsia="Times New Roman" w:hAnsi="Times New Roman" w:cs="Times New Roman"/>
                <w:spacing w:val="-3"/>
                <w:sz w:val="24"/>
                <w:lang w:val="ru-RU"/>
              </w:rPr>
              <w:t xml:space="preserve"> </w:t>
            </w:r>
            <w:r w:rsidRPr="00280569">
              <w:rPr>
                <w:rFonts w:ascii="Times New Roman" w:eastAsia="Times New Roman" w:hAnsi="Times New Roman" w:cs="Times New Roman"/>
                <w:sz w:val="24"/>
                <w:lang w:val="ru-RU"/>
              </w:rPr>
              <w:t>объеме</w:t>
            </w:r>
            <w:r w:rsidRPr="00280569">
              <w:rPr>
                <w:rFonts w:ascii="Times New Roman" w:eastAsia="Times New Roman" w:hAnsi="Times New Roman" w:cs="Times New Roman"/>
                <w:spacing w:val="-6"/>
                <w:sz w:val="24"/>
                <w:lang w:val="ru-RU"/>
              </w:rPr>
              <w:t xml:space="preserve"> </w:t>
            </w:r>
            <w:r w:rsidRPr="00280569">
              <w:rPr>
                <w:rFonts w:ascii="Times New Roman" w:eastAsia="Times New Roman" w:hAnsi="Times New Roman" w:cs="Times New Roman"/>
                <w:sz w:val="24"/>
                <w:lang w:val="ru-RU"/>
              </w:rPr>
              <w:t>и</w:t>
            </w:r>
            <w:r w:rsidRPr="00280569">
              <w:rPr>
                <w:rFonts w:ascii="Times New Roman" w:eastAsia="Times New Roman" w:hAnsi="Times New Roman" w:cs="Times New Roman"/>
                <w:spacing w:val="-5"/>
                <w:sz w:val="24"/>
                <w:lang w:val="ru-RU"/>
              </w:rPr>
              <w:t xml:space="preserve"> </w:t>
            </w:r>
            <w:r w:rsidRPr="00280569">
              <w:rPr>
                <w:rFonts w:ascii="Times New Roman" w:eastAsia="Times New Roman" w:hAnsi="Times New Roman" w:cs="Times New Roman"/>
                <w:sz w:val="24"/>
                <w:lang w:val="ru-RU"/>
              </w:rPr>
              <w:t>в</w:t>
            </w:r>
            <w:r w:rsidRPr="00280569">
              <w:rPr>
                <w:rFonts w:ascii="Times New Roman" w:eastAsia="Times New Roman" w:hAnsi="Times New Roman" w:cs="Times New Roman"/>
                <w:spacing w:val="1"/>
                <w:sz w:val="24"/>
                <w:lang w:val="ru-RU"/>
              </w:rPr>
              <w:t xml:space="preserve"> </w:t>
            </w:r>
            <w:r w:rsidRPr="00280569">
              <w:rPr>
                <w:rFonts w:ascii="Times New Roman" w:eastAsia="Times New Roman" w:hAnsi="Times New Roman" w:cs="Times New Roman"/>
                <w:sz w:val="24"/>
                <w:lang w:val="ru-RU"/>
              </w:rPr>
              <w:t>установленный</w:t>
            </w:r>
            <w:r w:rsidRPr="00280569">
              <w:rPr>
                <w:rFonts w:ascii="Times New Roman" w:eastAsia="Times New Roman" w:hAnsi="Times New Roman" w:cs="Times New Roman"/>
                <w:spacing w:val="-4"/>
                <w:sz w:val="24"/>
                <w:lang w:val="ru-RU"/>
              </w:rPr>
              <w:t xml:space="preserve"> </w:t>
            </w:r>
            <w:r w:rsidRPr="00280569">
              <w:rPr>
                <w:rFonts w:ascii="Times New Roman" w:eastAsia="Times New Roman" w:hAnsi="Times New Roman" w:cs="Times New Roman"/>
                <w:sz w:val="24"/>
                <w:lang w:val="ru-RU"/>
              </w:rPr>
              <w:t>срок.</w:t>
            </w:r>
          </w:p>
        </w:tc>
      </w:tr>
      <w:tr w:rsidR="00AD48BA" w:rsidRPr="00280569" w:rsidTr="00EE2030">
        <w:trPr>
          <w:trHeight w:val="552"/>
        </w:trPr>
        <w:tc>
          <w:tcPr>
            <w:tcW w:w="1105" w:type="dxa"/>
          </w:tcPr>
          <w:p w:rsidR="00AD48BA" w:rsidRPr="00280569" w:rsidRDefault="00AD48BA" w:rsidP="00AD48BA">
            <w:pPr>
              <w:spacing w:line="268" w:lineRule="exact"/>
              <w:ind w:left="110"/>
              <w:rPr>
                <w:rFonts w:ascii="Times New Roman" w:eastAsia="Times New Roman" w:hAnsi="Times New Roman" w:cs="Times New Roman"/>
                <w:sz w:val="24"/>
              </w:rPr>
            </w:pPr>
            <w:r w:rsidRPr="00280569">
              <w:rPr>
                <w:rFonts w:ascii="Times New Roman" w:eastAsia="Times New Roman" w:hAnsi="Times New Roman" w:cs="Times New Roman"/>
                <w:sz w:val="24"/>
              </w:rPr>
              <w:t>«4»</w:t>
            </w:r>
          </w:p>
        </w:tc>
        <w:tc>
          <w:tcPr>
            <w:tcW w:w="12500" w:type="dxa"/>
          </w:tcPr>
          <w:p w:rsidR="00AD48BA" w:rsidRPr="00280569" w:rsidRDefault="00AD48BA" w:rsidP="00AD48BA">
            <w:pPr>
              <w:spacing w:line="267" w:lineRule="exact"/>
              <w:ind w:left="104"/>
              <w:rPr>
                <w:rFonts w:ascii="Times New Roman" w:eastAsia="Times New Roman" w:hAnsi="Times New Roman" w:cs="Times New Roman"/>
                <w:sz w:val="24"/>
                <w:lang w:val="ru-RU"/>
              </w:rPr>
            </w:pPr>
            <w:r w:rsidRPr="00280569">
              <w:rPr>
                <w:rFonts w:ascii="Times New Roman" w:eastAsia="Times New Roman" w:hAnsi="Times New Roman" w:cs="Times New Roman"/>
                <w:sz w:val="24"/>
                <w:lang w:val="ru-RU"/>
              </w:rPr>
              <w:t>Норма</w:t>
            </w:r>
            <w:r w:rsidRPr="00280569">
              <w:rPr>
                <w:rFonts w:ascii="Times New Roman" w:eastAsia="Times New Roman" w:hAnsi="Times New Roman" w:cs="Times New Roman"/>
                <w:spacing w:val="9"/>
                <w:sz w:val="24"/>
                <w:lang w:val="ru-RU"/>
              </w:rPr>
              <w:t xml:space="preserve"> </w:t>
            </w:r>
            <w:r w:rsidRPr="00280569">
              <w:rPr>
                <w:rFonts w:ascii="Times New Roman" w:eastAsia="Times New Roman" w:hAnsi="Times New Roman" w:cs="Times New Roman"/>
                <w:sz w:val="24"/>
                <w:lang w:val="ru-RU"/>
              </w:rPr>
              <w:t>времени</w:t>
            </w:r>
            <w:r w:rsidRPr="00280569">
              <w:rPr>
                <w:rFonts w:ascii="Times New Roman" w:eastAsia="Times New Roman" w:hAnsi="Times New Roman" w:cs="Times New Roman"/>
                <w:spacing w:val="69"/>
                <w:sz w:val="24"/>
                <w:lang w:val="ru-RU"/>
              </w:rPr>
              <w:t xml:space="preserve"> </w:t>
            </w:r>
            <w:r w:rsidRPr="00280569">
              <w:rPr>
                <w:rFonts w:ascii="Times New Roman" w:eastAsia="Times New Roman" w:hAnsi="Times New Roman" w:cs="Times New Roman"/>
                <w:sz w:val="24"/>
                <w:lang w:val="ru-RU"/>
              </w:rPr>
              <w:t>(выработки)</w:t>
            </w:r>
            <w:r w:rsidRPr="00280569">
              <w:rPr>
                <w:rFonts w:ascii="Times New Roman" w:eastAsia="Times New Roman" w:hAnsi="Times New Roman" w:cs="Times New Roman"/>
                <w:spacing w:val="71"/>
                <w:sz w:val="24"/>
                <w:lang w:val="ru-RU"/>
              </w:rPr>
              <w:t xml:space="preserve"> </w:t>
            </w:r>
            <w:r w:rsidRPr="00280569">
              <w:rPr>
                <w:rFonts w:ascii="Times New Roman" w:eastAsia="Times New Roman" w:hAnsi="Times New Roman" w:cs="Times New Roman"/>
                <w:sz w:val="24"/>
                <w:lang w:val="ru-RU"/>
              </w:rPr>
              <w:t>недовыполнена:</w:t>
            </w:r>
            <w:r w:rsidRPr="00280569">
              <w:rPr>
                <w:rFonts w:ascii="Times New Roman" w:eastAsia="Times New Roman" w:hAnsi="Times New Roman" w:cs="Times New Roman"/>
                <w:spacing w:val="73"/>
                <w:sz w:val="24"/>
                <w:lang w:val="ru-RU"/>
              </w:rPr>
              <w:t xml:space="preserve"> </w:t>
            </w:r>
            <w:r w:rsidRPr="00280569">
              <w:rPr>
                <w:rFonts w:ascii="Times New Roman" w:eastAsia="Times New Roman" w:hAnsi="Times New Roman" w:cs="Times New Roman"/>
                <w:sz w:val="24"/>
                <w:lang w:val="ru-RU"/>
              </w:rPr>
              <w:t>5-6</w:t>
            </w:r>
            <w:r w:rsidRPr="00280569">
              <w:rPr>
                <w:rFonts w:ascii="Times New Roman" w:eastAsia="Times New Roman" w:hAnsi="Times New Roman" w:cs="Times New Roman"/>
                <w:spacing w:val="74"/>
                <w:sz w:val="24"/>
                <w:lang w:val="ru-RU"/>
              </w:rPr>
              <w:t xml:space="preserve"> </w:t>
            </w:r>
            <w:r w:rsidRPr="00280569">
              <w:rPr>
                <w:rFonts w:ascii="Times New Roman" w:eastAsia="Times New Roman" w:hAnsi="Times New Roman" w:cs="Times New Roman"/>
                <w:sz w:val="24"/>
                <w:lang w:val="ru-RU"/>
              </w:rPr>
              <w:t>классы</w:t>
            </w:r>
            <w:r w:rsidRPr="00280569">
              <w:rPr>
                <w:rFonts w:ascii="Times New Roman" w:eastAsia="Times New Roman" w:hAnsi="Times New Roman" w:cs="Times New Roman"/>
                <w:spacing w:val="70"/>
                <w:sz w:val="24"/>
                <w:lang w:val="ru-RU"/>
              </w:rPr>
              <w:t xml:space="preserve"> </w:t>
            </w:r>
            <w:r w:rsidRPr="00280569">
              <w:rPr>
                <w:rFonts w:ascii="Times New Roman" w:eastAsia="Times New Roman" w:hAnsi="Times New Roman" w:cs="Times New Roman"/>
                <w:sz w:val="24"/>
                <w:lang w:val="ru-RU"/>
              </w:rPr>
              <w:t>-</w:t>
            </w:r>
            <w:r w:rsidRPr="00280569">
              <w:rPr>
                <w:rFonts w:ascii="Times New Roman" w:eastAsia="Times New Roman" w:hAnsi="Times New Roman" w:cs="Times New Roman"/>
                <w:spacing w:val="71"/>
                <w:sz w:val="24"/>
                <w:lang w:val="ru-RU"/>
              </w:rPr>
              <w:t xml:space="preserve"> </w:t>
            </w:r>
            <w:r w:rsidRPr="00280569">
              <w:rPr>
                <w:rFonts w:ascii="Times New Roman" w:eastAsia="Times New Roman" w:hAnsi="Times New Roman" w:cs="Times New Roman"/>
                <w:sz w:val="24"/>
                <w:lang w:val="ru-RU"/>
              </w:rPr>
              <w:t>на</w:t>
            </w:r>
            <w:r w:rsidRPr="00280569">
              <w:rPr>
                <w:rFonts w:ascii="Times New Roman" w:eastAsia="Times New Roman" w:hAnsi="Times New Roman" w:cs="Times New Roman"/>
                <w:spacing w:val="72"/>
                <w:sz w:val="24"/>
                <w:lang w:val="ru-RU"/>
              </w:rPr>
              <w:t xml:space="preserve"> </w:t>
            </w:r>
            <w:r w:rsidRPr="00280569">
              <w:rPr>
                <w:rFonts w:ascii="Times New Roman" w:eastAsia="Times New Roman" w:hAnsi="Times New Roman" w:cs="Times New Roman"/>
                <w:sz w:val="24"/>
                <w:lang w:val="ru-RU"/>
              </w:rPr>
              <w:t>10-15</w:t>
            </w:r>
            <w:r w:rsidRPr="00280569">
              <w:rPr>
                <w:rFonts w:ascii="Times New Roman" w:eastAsia="Times New Roman" w:hAnsi="Times New Roman" w:cs="Times New Roman"/>
                <w:spacing w:val="69"/>
                <w:sz w:val="24"/>
                <w:lang w:val="ru-RU"/>
              </w:rPr>
              <w:t xml:space="preserve"> </w:t>
            </w:r>
            <w:r w:rsidRPr="00280569">
              <w:rPr>
                <w:rFonts w:ascii="Times New Roman" w:eastAsia="Times New Roman" w:hAnsi="Times New Roman" w:cs="Times New Roman"/>
                <w:sz w:val="24"/>
                <w:lang w:val="ru-RU"/>
              </w:rPr>
              <w:t>%;</w:t>
            </w:r>
            <w:r w:rsidRPr="00280569">
              <w:rPr>
                <w:rFonts w:ascii="Times New Roman" w:eastAsia="Times New Roman" w:hAnsi="Times New Roman" w:cs="Times New Roman"/>
                <w:spacing w:val="68"/>
                <w:sz w:val="24"/>
                <w:lang w:val="ru-RU"/>
              </w:rPr>
              <w:t xml:space="preserve"> </w:t>
            </w:r>
            <w:r w:rsidRPr="00280569">
              <w:rPr>
                <w:rFonts w:ascii="Times New Roman" w:eastAsia="Times New Roman" w:hAnsi="Times New Roman" w:cs="Times New Roman"/>
                <w:sz w:val="24"/>
                <w:lang w:val="ru-RU"/>
              </w:rPr>
              <w:t>7-8 классы</w:t>
            </w:r>
            <w:r w:rsidRPr="00280569">
              <w:rPr>
                <w:rFonts w:ascii="Times New Roman" w:eastAsia="Times New Roman" w:hAnsi="Times New Roman" w:cs="Times New Roman"/>
                <w:spacing w:val="3"/>
                <w:sz w:val="24"/>
                <w:lang w:val="ru-RU"/>
              </w:rPr>
              <w:t xml:space="preserve"> </w:t>
            </w:r>
            <w:r w:rsidRPr="00280569">
              <w:rPr>
                <w:rFonts w:ascii="Times New Roman" w:eastAsia="Times New Roman" w:hAnsi="Times New Roman" w:cs="Times New Roman"/>
                <w:sz w:val="24"/>
                <w:lang w:val="ru-RU"/>
              </w:rPr>
              <w:t>-</w:t>
            </w:r>
            <w:r w:rsidRPr="00280569">
              <w:rPr>
                <w:rFonts w:ascii="Times New Roman" w:eastAsia="Times New Roman" w:hAnsi="Times New Roman" w:cs="Times New Roman"/>
                <w:spacing w:val="3"/>
                <w:sz w:val="24"/>
                <w:lang w:val="ru-RU"/>
              </w:rPr>
              <w:t xml:space="preserve"> </w:t>
            </w:r>
            <w:r w:rsidRPr="00280569">
              <w:rPr>
                <w:rFonts w:ascii="Times New Roman" w:eastAsia="Times New Roman" w:hAnsi="Times New Roman" w:cs="Times New Roman"/>
                <w:sz w:val="24"/>
                <w:lang w:val="ru-RU"/>
              </w:rPr>
              <w:t>на</w:t>
            </w:r>
            <w:r w:rsidRPr="00280569">
              <w:rPr>
                <w:rFonts w:ascii="Times New Roman" w:eastAsia="Times New Roman" w:hAnsi="Times New Roman" w:cs="Times New Roman"/>
                <w:spacing w:val="-4"/>
                <w:sz w:val="24"/>
                <w:lang w:val="ru-RU"/>
              </w:rPr>
              <w:t xml:space="preserve"> </w:t>
            </w:r>
            <w:r w:rsidRPr="00280569">
              <w:rPr>
                <w:rFonts w:ascii="Times New Roman" w:eastAsia="Times New Roman" w:hAnsi="Times New Roman" w:cs="Times New Roman"/>
                <w:sz w:val="24"/>
                <w:lang w:val="ru-RU"/>
              </w:rPr>
              <w:t>5-10</w:t>
            </w:r>
            <w:r w:rsidRPr="00280569">
              <w:rPr>
                <w:rFonts w:ascii="Times New Roman" w:eastAsia="Times New Roman" w:hAnsi="Times New Roman" w:cs="Times New Roman"/>
                <w:spacing w:val="-4"/>
                <w:sz w:val="24"/>
                <w:lang w:val="ru-RU"/>
              </w:rPr>
              <w:t xml:space="preserve"> </w:t>
            </w:r>
            <w:r w:rsidRPr="00280569">
              <w:rPr>
                <w:rFonts w:ascii="Times New Roman" w:eastAsia="Times New Roman" w:hAnsi="Times New Roman" w:cs="Times New Roman"/>
                <w:sz w:val="24"/>
                <w:lang w:val="ru-RU"/>
              </w:rPr>
              <w:t>%;</w:t>
            </w:r>
          </w:p>
        </w:tc>
      </w:tr>
      <w:tr w:rsidR="00AD48BA" w:rsidRPr="00280569" w:rsidTr="00EE2030">
        <w:trPr>
          <w:trHeight w:val="551"/>
        </w:trPr>
        <w:tc>
          <w:tcPr>
            <w:tcW w:w="1105" w:type="dxa"/>
          </w:tcPr>
          <w:p w:rsidR="00AD48BA" w:rsidRPr="00280569" w:rsidRDefault="00AD48BA" w:rsidP="00AD48BA">
            <w:pPr>
              <w:spacing w:line="268" w:lineRule="exact"/>
              <w:ind w:left="110"/>
              <w:rPr>
                <w:rFonts w:ascii="Times New Roman" w:eastAsia="Times New Roman" w:hAnsi="Times New Roman" w:cs="Times New Roman"/>
                <w:sz w:val="24"/>
              </w:rPr>
            </w:pPr>
            <w:r w:rsidRPr="00280569">
              <w:rPr>
                <w:rFonts w:ascii="Times New Roman" w:eastAsia="Times New Roman" w:hAnsi="Times New Roman" w:cs="Times New Roman"/>
                <w:sz w:val="24"/>
              </w:rPr>
              <w:t>«3»</w:t>
            </w:r>
          </w:p>
        </w:tc>
        <w:tc>
          <w:tcPr>
            <w:tcW w:w="12500" w:type="dxa"/>
          </w:tcPr>
          <w:p w:rsidR="00AD48BA" w:rsidRPr="00280569" w:rsidRDefault="00AD48BA" w:rsidP="00AD48BA">
            <w:pPr>
              <w:spacing w:line="268" w:lineRule="exact"/>
              <w:ind w:left="104"/>
              <w:rPr>
                <w:rFonts w:ascii="Times New Roman" w:eastAsia="Times New Roman" w:hAnsi="Times New Roman" w:cs="Times New Roman"/>
                <w:sz w:val="24"/>
                <w:lang w:val="ru-RU"/>
              </w:rPr>
            </w:pPr>
            <w:r w:rsidRPr="00280569">
              <w:rPr>
                <w:rFonts w:ascii="Times New Roman" w:eastAsia="Times New Roman" w:hAnsi="Times New Roman" w:cs="Times New Roman"/>
                <w:sz w:val="24"/>
                <w:lang w:val="ru-RU"/>
              </w:rPr>
              <w:t>Норма</w:t>
            </w:r>
            <w:r w:rsidRPr="00280569">
              <w:rPr>
                <w:rFonts w:ascii="Times New Roman" w:eastAsia="Times New Roman" w:hAnsi="Times New Roman" w:cs="Times New Roman"/>
                <w:spacing w:val="9"/>
                <w:sz w:val="24"/>
                <w:lang w:val="ru-RU"/>
              </w:rPr>
              <w:t xml:space="preserve"> </w:t>
            </w:r>
            <w:r w:rsidRPr="00280569">
              <w:rPr>
                <w:rFonts w:ascii="Times New Roman" w:eastAsia="Times New Roman" w:hAnsi="Times New Roman" w:cs="Times New Roman"/>
                <w:sz w:val="24"/>
                <w:lang w:val="ru-RU"/>
              </w:rPr>
              <w:t>времени</w:t>
            </w:r>
            <w:r w:rsidRPr="00280569">
              <w:rPr>
                <w:rFonts w:ascii="Times New Roman" w:eastAsia="Times New Roman" w:hAnsi="Times New Roman" w:cs="Times New Roman"/>
                <w:spacing w:val="69"/>
                <w:sz w:val="24"/>
                <w:lang w:val="ru-RU"/>
              </w:rPr>
              <w:t xml:space="preserve"> </w:t>
            </w:r>
            <w:r w:rsidRPr="00280569">
              <w:rPr>
                <w:rFonts w:ascii="Times New Roman" w:eastAsia="Times New Roman" w:hAnsi="Times New Roman" w:cs="Times New Roman"/>
                <w:sz w:val="24"/>
                <w:lang w:val="ru-RU"/>
              </w:rPr>
              <w:t>(выработки)</w:t>
            </w:r>
            <w:r w:rsidRPr="00280569">
              <w:rPr>
                <w:rFonts w:ascii="Times New Roman" w:eastAsia="Times New Roman" w:hAnsi="Times New Roman" w:cs="Times New Roman"/>
                <w:spacing w:val="71"/>
                <w:sz w:val="24"/>
                <w:lang w:val="ru-RU"/>
              </w:rPr>
              <w:t xml:space="preserve"> </w:t>
            </w:r>
            <w:r w:rsidRPr="00280569">
              <w:rPr>
                <w:rFonts w:ascii="Times New Roman" w:eastAsia="Times New Roman" w:hAnsi="Times New Roman" w:cs="Times New Roman"/>
                <w:sz w:val="24"/>
                <w:lang w:val="ru-RU"/>
              </w:rPr>
              <w:t>недовыполнена:</w:t>
            </w:r>
            <w:r w:rsidRPr="00280569">
              <w:rPr>
                <w:rFonts w:ascii="Times New Roman" w:eastAsia="Times New Roman" w:hAnsi="Times New Roman" w:cs="Times New Roman"/>
                <w:spacing w:val="73"/>
                <w:sz w:val="24"/>
                <w:lang w:val="ru-RU"/>
              </w:rPr>
              <w:t xml:space="preserve"> </w:t>
            </w:r>
            <w:r w:rsidRPr="00280569">
              <w:rPr>
                <w:rFonts w:ascii="Times New Roman" w:eastAsia="Times New Roman" w:hAnsi="Times New Roman" w:cs="Times New Roman"/>
                <w:sz w:val="24"/>
                <w:lang w:val="ru-RU"/>
              </w:rPr>
              <w:t>5-6</w:t>
            </w:r>
            <w:r w:rsidRPr="00280569">
              <w:rPr>
                <w:rFonts w:ascii="Times New Roman" w:eastAsia="Times New Roman" w:hAnsi="Times New Roman" w:cs="Times New Roman"/>
                <w:spacing w:val="74"/>
                <w:sz w:val="24"/>
                <w:lang w:val="ru-RU"/>
              </w:rPr>
              <w:t xml:space="preserve"> </w:t>
            </w:r>
            <w:r w:rsidRPr="00280569">
              <w:rPr>
                <w:rFonts w:ascii="Times New Roman" w:eastAsia="Times New Roman" w:hAnsi="Times New Roman" w:cs="Times New Roman"/>
                <w:sz w:val="24"/>
                <w:lang w:val="ru-RU"/>
              </w:rPr>
              <w:t>классы</w:t>
            </w:r>
            <w:r w:rsidRPr="00280569">
              <w:rPr>
                <w:rFonts w:ascii="Times New Roman" w:eastAsia="Times New Roman" w:hAnsi="Times New Roman" w:cs="Times New Roman"/>
                <w:spacing w:val="70"/>
                <w:sz w:val="24"/>
                <w:lang w:val="ru-RU"/>
              </w:rPr>
              <w:t xml:space="preserve"> </w:t>
            </w:r>
            <w:r w:rsidRPr="00280569">
              <w:rPr>
                <w:rFonts w:ascii="Times New Roman" w:eastAsia="Times New Roman" w:hAnsi="Times New Roman" w:cs="Times New Roman"/>
                <w:sz w:val="24"/>
                <w:lang w:val="ru-RU"/>
              </w:rPr>
              <w:t>-</w:t>
            </w:r>
            <w:r w:rsidRPr="00280569">
              <w:rPr>
                <w:rFonts w:ascii="Times New Roman" w:eastAsia="Times New Roman" w:hAnsi="Times New Roman" w:cs="Times New Roman"/>
                <w:spacing w:val="71"/>
                <w:sz w:val="24"/>
                <w:lang w:val="ru-RU"/>
              </w:rPr>
              <w:t xml:space="preserve"> </w:t>
            </w:r>
            <w:r w:rsidRPr="00280569">
              <w:rPr>
                <w:rFonts w:ascii="Times New Roman" w:eastAsia="Times New Roman" w:hAnsi="Times New Roman" w:cs="Times New Roman"/>
                <w:sz w:val="24"/>
                <w:lang w:val="ru-RU"/>
              </w:rPr>
              <w:t>на</w:t>
            </w:r>
            <w:r w:rsidRPr="00280569">
              <w:rPr>
                <w:rFonts w:ascii="Times New Roman" w:eastAsia="Times New Roman" w:hAnsi="Times New Roman" w:cs="Times New Roman"/>
                <w:spacing w:val="72"/>
                <w:sz w:val="24"/>
                <w:lang w:val="ru-RU"/>
              </w:rPr>
              <w:t xml:space="preserve"> </w:t>
            </w:r>
            <w:r w:rsidRPr="00280569">
              <w:rPr>
                <w:rFonts w:ascii="Times New Roman" w:eastAsia="Times New Roman" w:hAnsi="Times New Roman" w:cs="Times New Roman"/>
                <w:sz w:val="24"/>
                <w:lang w:val="ru-RU"/>
              </w:rPr>
              <w:t>15-20</w:t>
            </w:r>
            <w:r w:rsidRPr="00280569">
              <w:rPr>
                <w:rFonts w:ascii="Times New Roman" w:eastAsia="Times New Roman" w:hAnsi="Times New Roman" w:cs="Times New Roman"/>
                <w:spacing w:val="69"/>
                <w:sz w:val="24"/>
                <w:lang w:val="ru-RU"/>
              </w:rPr>
              <w:t xml:space="preserve"> </w:t>
            </w:r>
            <w:r w:rsidRPr="00280569">
              <w:rPr>
                <w:rFonts w:ascii="Times New Roman" w:eastAsia="Times New Roman" w:hAnsi="Times New Roman" w:cs="Times New Roman"/>
                <w:sz w:val="24"/>
                <w:lang w:val="ru-RU"/>
              </w:rPr>
              <w:t>%;</w:t>
            </w:r>
            <w:r w:rsidRPr="00280569">
              <w:rPr>
                <w:rFonts w:ascii="Times New Roman" w:eastAsia="Times New Roman" w:hAnsi="Times New Roman" w:cs="Times New Roman"/>
                <w:spacing w:val="68"/>
                <w:sz w:val="24"/>
                <w:lang w:val="ru-RU"/>
              </w:rPr>
              <w:t xml:space="preserve"> </w:t>
            </w:r>
            <w:r w:rsidRPr="00280569">
              <w:rPr>
                <w:rFonts w:ascii="Times New Roman" w:eastAsia="Times New Roman" w:hAnsi="Times New Roman" w:cs="Times New Roman"/>
                <w:sz w:val="24"/>
                <w:lang w:val="ru-RU"/>
              </w:rPr>
              <w:t>7-8 классы</w:t>
            </w:r>
            <w:r w:rsidRPr="00280569">
              <w:rPr>
                <w:rFonts w:ascii="Times New Roman" w:eastAsia="Times New Roman" w:hAnsi="Times New Roman" w:cs="Times New Roman"/>
                <w:spacing w:val="3"/>
                <w:sz w:val="24"/>
                <w:lang w:val="ru-RU"/>
              </w:rPr>
              <w:t xml:space="preserve"> </w:t>
            </w:r>
            <w:r w:rsidRPr="00280569">
              <w:rPr>
                <w:rFonts w:ascii="Times New Roman" w:eastAsia="Times New Roman" w:hAnsi="Times New Roman" w:cs="Times New Roman"/>
                <w:sz w:val="24"/>
                <w:lang w:val="ru-RU"/>
              </w:rPr>
              <w:t>-</w:t>
            </w:r>
            <w:r w:rsidRPr="00280569">
              <w:rPr>
                <w:rFonts w:ascii="Times New Roman" w:eastAsia="Times New Roman" w:hAnsi="Times New Roman" w:cs="Times New Roman"/>
                <w:spacing w:val="3"/>
                <w:sz w:val="24"/>
                <w:lang w:val="ru-RU"/>
              </w:rPr>
              <w:t xml:space="preserve"> </w:t>
            </w:r>
            <w:r w:rsidRPr="00280569">
              <w:rPr>
                <w:rFonts w:ascii="Times New Roman" w:eastAsia="Times New Roman" w:hAnsi="Times New Roman" w:cs="Times New Roman"/>
                <w:sz w:val="24"/>
                <w:lang w:val="ru-RU"/>
              </w:rPr>
              <w:t>на</w:t>
            </w:r>
            <w:r w:rsidRPr="00280569">
              <w:rPr>
                <w:rFonts w:ascii="Times New Roman" w:eastAsia="Times New Roman" w:hAnsi="Times New Roman" w:cs="Times New Roman"/>
                <w:spacing w:val="-4"/>
                <w:sz w:val="24"/>
                <w:lang w:val="ru-RU"/>
              </w:rPr>
              <w:t xml:space="preserve"> </w:t>
            </w:r>
            <w:r w:rsidRPr="00280569">
              <w:rPr>
                <w:rFonts w:ascii="Times New Roman" w:eastAsia="Times New Roman" w:hAnsi="Times New Roman" w:cs="Times New Roman"/>
                <w:sz w:val="24"/>
                <w:lang w:val="ru-RU"/>
              </w:rPr>
              <w:t>10-15</w:t>
            </w:r>
            <w:r w:rsidRPr="00280569">
              <w:rPr>
                <w:rFonts w:ascii="Times New Roman" w:eastAsia="Times New Roman" w:hAnsi="Times New Roman" w:cs="Times New Roman"/>
                <w:spacing w:val="-4"/>
                <w:sz w:val="24"/>
                <w:lang w:val="ru-RU"/>
              </w:rPr>
              <w:t xml:space="preserve"> </w:t>
            </w:r>
            <w:r w:rsidRPr="00280569">
              <w:rPr>
                <w:rFonts w:ascii="Times New Roman" w:eastAsia="Times New Roman" w:hAnsi="Times New Roman" w:cs="Times New Roman"/>
                <w:sz w:val="24"/>
                <w:lang w:val="ru-RU"/>
              </w:rPr>
              <w:t>%.</w:t>
            </w:r>
          </w:p>
        </w:tc>
      </w:tr>
      <w:tr w:rsidR="00AD48BA" w:rsidRPr="00280569" w:rsidTr="00EE2030">
        <w:trPr>
          <w:trHeight w:val="551"/>
        </w:trPr>
        <w:tc>
          <w:tcPr>
            <w:tcW w:w="1105" w:type="dxa"/>
          </w:tcPr>
          <w:p w:rsidR="00AD48BA" w:rsidRPr="00280569" w:rsidRDefault="00AD48BA" w:rsidP="00AD48BA">
            <w:pPr>
              <w:spacing w:line="268" w:lineRule="exact"/>
              <w:ind w:left="110"/>
              <w:rPr>
                <w:rFonts w:ascii="Times New Roman" w:eastAsia="Times New Roman" w:hAnsi="Times New Roman" w:cs="Times New Roman"/>
                <w:sz w:val="24"/>
              </w:rPr>
            </w:pPr>
            <w:r w:rsidRPr="00280569">
              <w:rPr>
                <w:rFonts w:ascii="Times New Roman" w:eastAsia="Times New Roman" w:hAnsi="Times New Roman" w:cs="Times New Roman"/>
                <w:sz w:val="24"/>
              </w:rPr>
              <w:t>«2»</w:t>
            </w:r>
          </w:p>
        </w:tc>
        <w:tc>
          <w:tcPr>
            <w:tcW w:w="12500" w:type="dxa"/>
          </w:tcPr>
          <w:p w:rsidR="00AD48BA" w:rsidRPr="00280569" w:rsidRDefault="00AD48BA" w:rsidP="00AD48BA">
            <w:pPr>
              <w:spacing w:line="268" w:lineRule="exact"/>
              <w:ind w:left="104"/>
              <w:rPr>
                <w:rFonts w:ascii="Times New Roman" w:eastAsia="Times New Roman" w:hAnsi="Times New Roman" w:cs="Times New Roman"/>
                <w:sz w:val="24"/>
                <w:lang w:val="ru-RU"/>
              </w:rPr>
            </w:pPr>
            <w:r w:rsidRPr="00280569">
              <w:rPr>
                <w:rFonts w:ascii="Times New Roman" w:eastAsia="Times New Roman" w:hAnsi="Times New Roman" w:cs="Times New Roman"/>
                <w:sz w:val="24"/>
                <w:lang w:val="ru-RU"/>
              </w:rPr>
              <w:t>Норма</w:t>
            </w:r>
            <w:r w:rsidRPr="00280569">
              <w:rPr>
                <w:rFonts w:ascii="Times New Roman" w:eastAsia="Times New Roman" w:hAnsi="Times New Roman" w:cs="Times New Roman"/>
                <w:spacing w:val="5"/>
                <w:sz w:val="24"/>
                <w:lang w:val="ru-RU"/>
              </w:rPr>
              <w:t xml:space="preserve"> </w:t>
            </w:r>
            <w:r w:rsidRPr="00280569">
              <w:rPr>
                <w:rFonts w:ascii="Times New Roman" w:eastAsia="Times New Roman" w:hAnsi="Times New Roman" w:cs="Times New Roman"/>
                <w:sz w:val="24"/>
                <w:lang w:val="ru-RU"/>
              </w:rPr>
              <w:t>времени</w:t>
            </w:r>
            <w:r w:rsidRPr="00280569">
              <w:rPr>
                <w:rFonts w:ascii="Times New Roman" w:eastAsia="Times New Roman" w:hAnsi="Times New Roman" w:cs="Times New Roman"/>
                <w:spacing w:val="6"/>
                <w:sz w:val="24"/>
                <w:lang w:val="ru-RU"/>
              </w:rPr>
              <w:t xml:space="preserve"> </w:t>
            </w:r>
            <w:r w:rsidRPr="00280569">
              <w:rPr>
                <w:rFonts w:ascii="Times New Roman" w:eastAsia="Times New Roman" w:hAnsi="Times New Roman" w:cs="Times New Roman"/>
                <w:sz w:val="24"/>
                <w:lang w:val="ru-RU"/>
              </w:rPr>
              <w:t>(выработки)</w:t>
            </w:r>
            <w:r w:rsidRPr="00280569">
              <w:rPr>
                <w:rFonts w:ascii="Times New Roman" w:eastAsia="Times New Roman" w:hAnsi="Times New Roman" w:cs="Times New Roman"/>
                <w:spacing w:val="12"/>
                <w:sz w:val="24"/>
                <w:lang w:val="ru-RU"/>
              </w:rPr>
              <w:t xml:space="preserve"> </w:t>
            </w:r>
            <w:r w:rsidRPr="00280569">
              <w:rPr>
                <w:rFonts w:ascii="Times New Roman" w:eastAsia="Times New Roman" w:hAnsi="Times New Roman" w:cs="Times New Roman"/>
                <w:sz w:val="24"/>
                <w:lang w:val="ru-RU"/>
              </w:rPr>
              <w:t>недовыполнена:</w:t>
            </w:r>
            <w:r w:rsidRPr="00280569">
              <w:rPr>
                <w:rFonts w:ascii="Times New Roman" w:eastAsia="Times New Roman" w:hAnsi="Times New Roman" w:cs="Times New Roman"/>
                <w:spacing w:val="11"/>
                <w:sz w:val="24"/>
                <w:lang w:val="ru-RU"/>
              </w:rPr>
              <w:t xml:space="preserve"> </w:t>
            </w:r>
            <w:r w:rsidRPr="00280569">
              <w:rPr>
                <w:rFonts w:ascii="Times New Roman" w:eastAsia="Times New Roman" w:hAnsi="Times New Roman" w:cs="Times New Roman"/>
                <w:sz w:val="24"/>
                <w:lang w:val="ru-RU"/>
              </w:rPr>
              <w:t>5-6</w:t>
            </w:r>
            <w:r w:rsidRPr="00280569">
              <w:rPr>
                <w:rFonts w:ascii="Times New Roman" w:eastAsia="Times New Roman" w:hAnsi="Times New Roman" w:cs="Times New Roman"/>
                <w:spacing w:val="10"/>
                <w:sz w:val="24"/>
                <w:lang w:val="ru-RU"/>
              </w:rPr>
              <w:t xml:space="preserve"> </w:t>
            </w:r>
            <w:r w:rsidRPr="00280569">
              <w:rPr>
                <w:rFonts w:ascii="Times New Roman" w:eastAsia="Times New Roman" w:hAnsi="Times New Roman" w:cs="Times New Roman"/>
                <w:sz w:val="24"/>
                <w:lang w:val="ru-RU"/>
              </w:rPr>
              <w:t>классы</w:t>
            </w:r>
            <w:r w:rsidRPr="00280569">
              <w:rPr>
                <w:rFonts w:ascii="Times New Roman" w:eastAsia="Times New Roman" w:hAnsi="Times New Roman" w:cs="Times New Roman"/>
                <w:spacing w:val="13"/>
                <w:sz w:val="24"/>
                <w:lang w:val="ru-RU"/>
              </w:rPr>
              <w:t xml:space="preserve"> </w:t>
            </w:r>
            <w:r w:rsidRPr="00280569">
              <w:rPr>
                <w:rFonts w:ascii="Times New Roman" w:eastAsia="Times New Roman" w:hAnsi="Times New Roman" w:cs="Times New Roman"/>
                <w:sz w:val="24"/>
                <w:lang w:val="ru-RU"/>
              </w:rPr>
              <w:t>-</w:t>
            </w:r>
            <w:r w:rsidRPr="00280569">
              <w:rPr>
                <w:rFonts w:ascii="Times New Roman" w:eastAsia="Times New Roman" w:hAnsi="Times New Roman" w:cs="Times New Roman"/>
                <w:spacing w:val="7"/>
                <w:sz w:val="24"/>
                <w:lang w:val="ru-RU"/>
              </w:rPr>
              <w:t xml:space="preserve"> </w:t>
            </w:r>
            <w:r w:rsidRPr="00280569">
              <w:rPr>
                <w:rFonts w:ascii="Times New Roman" w:eastAsia="Times New Roman" w:hAnsi="Times New Roman" w:cs="Times New Roman"/>
                <w:sz w:val="24"/>
                <w:lang w:val="ru-RU"/>
              </w:rPr>
              <w:t>на</w:t>
            </w:r>
            <w:r w:rsidRPr="00280569">
              <w:rPr>
                <w:rFonts w:ascii="Times New Roman" w:eastAsia="Times New Roman" w:hAnsi="Times New Roman" w:cs="Times New Roman"/>
                <w:spacing w:val="9"/>
                <w:sz w:val="24"/>
                <w:lang w:val="ru-RU"/>
              </w:rPr>
              <w:t xml:space="preserve"> </w:t>
            </w:r>
            <w:r w:rsidRPr="00280569">
              <w:rPr>
                <w:rFonts w:ascii="Times New Roman" w:eastAsia="Times New Roman" w:hAnsi="Times New Roman" w:cs="Times New Roman"/>
                <w:sz w:val="24"/>
                <w:lang w:val="ru-RU"/>
              </w:rPr>
              <w:t>30</w:t>
            </w:r>
            <w:r w:rsidRPr="00280569">
              <w:rPr>
                <w:rFonts w:ascii="Times New Roman" w:eastAsia="Times New Roman" w:hAnsi="Times New Roman" w:cs="Times New Roman"/>
                <w:spacing w:val="5"/>
                <w:sz w:val="24"/>
                <w:lang w:val="ru-RU"/>
              </w:rPr>
              <w:t xml:space="preserve"> </w:t>
            </w:r>
            <w:r w:rsidRPr="00280569">
              <w:rPr>
                <w:rFonts w:ascii="Times New Roman" w:eastAsia="Times New Roman" w:hAnsi="Times New Roman" w:cs="Times New Roman"/>
                <w:sz w:val="24"/>
                <w:lang w:val="ru-RU"/>
              </w:rPr>
              <w:t>%;</w:t>
            </w:r>
            <w:r w:rsidRPr="00280569">
              <w:rPr>
                <w:rFonts w:ascii="Times New Roman" w:eastAsia="Times New Roman" w:hAnsi="Times New Roman" w:cs="Times New Roman"/>
                <w:spacing w:val="6"/>
                <w:sz w:val="24"/>
                <w:lang w:val="ru-RU"/>
              </w:rPr>
              <w:t xml:space="preserve"> </w:t>
            </w:r>
            <w:r w:rsidRPr="00280569">
              <w:rPr>
                <w:rFonts w:ascii="Times New Roman" w:eastAsia="Times New Roman" w:hAnsi="Times New Roman" w:cs="Times New Roman"/>
                <w:sz w:val="24"/>
                <w:lang w:val="ru-RU"/>
              </w:rPr>
              <w:t>7-8</w:t>
            </w:r>
            <w:r w:rsidRPr="00280569">
              <w:rPr>
                <w:rFonts w:ascii="Times New Roman" w:eastAsia="Times New Roman" w:hAnsi="Times New Roman" w:cs="Times New Roman"/>
                <w:spacing w:val="10"/>
                <w:sz w:val="24"/>
                <w:lang w:val="ru-RU"/>
              </w:rPr>
              <w:t xml:space="preserve"> </w:t>
            </w:r>
            <w:r w:rsidRPr="00280569">
              <w:rPr>
                <w:rFonts w:ascii="Times New Roman" w:eastAsia="Times New Roman" w:hAnsi="Times New Roman" w:cs="Times New Roman"/>
                <w:sz w:val="24"/>
                <w:lang w:val="ru-RU"/>
              </w:rPr>
              <w:t>классы</w:t>
            </w:r>
            <w:r w:rsidRPr="00280569">
              <w:rPr>
                <w:rFonts w:ascii="Times New Roman" w:eastAsia="Times New Roman" w:hAnsi="Times New Roman" w:cs="Times New Roman"/>
                <w:spacing w:val="13"/>
                <w:sz w:val="24"/>
                <w:lang w:val="ru-RU"/>
              </w:rPr>
              <w:t xml:space="preserve"> </w:t>
            </w:r>
            <w:r w:rsidRPr="00280569">
              <w:rPr>
                <w:rFonts w:ascii="Times New Roman" w:eastAsia="Times New Roman" w:hAnsi="Times New Roman" w:cs="Times New Roman"/>
                <w:sz w:val="24"/>
                <w:lang w:val="ru-RU"/>
              </w:rPr>
              <w:t>-на</w:t>
            </w:r>
            <w:r w:rsidRPr="00280569">
              <w:rPr>
                <w:rFonts w:ascii="Times New Roman" w:eastAsia="Times New Roman" w:hAnsi="Times New Roman" w:cs="Times New Roman"/>
                <w:spacing w:val="-1"/>
                <w:sz w:val="24"/>
                <w:lang w:val="ru-RU"/>
              </w:rPr>
              <w:t xml:space="preserve"> </w:t>
            </w:r>
            <w:r w:rsidRPr="00280569">
              <w:rPr>
                <w:rFonts w:ascii="Times New Roman" w:eastAsia="Times New Roman" w:hAnsi="Times New Roman" w:cs="Times New Roman"/>
                <w:sz w:val="24"/>
                <w:lang w:val="ru-RU"/>
              </w:rPr>
              <w:t>25</w:t>
            </w:r>
            <w:r w:rsidRPr="00280569">
              <w:rPr>
                <w:rFonts w:ascii="Times New Roman" w:eastAsia="Times New Roman" w:hAnsi="Times New Roman" w:cs="Times New Roman"/>
                <w:spacing w:val="1"/>
                <w:sz w:val="24"/>
                <w:lang w:val="ru-RU"/>
              </w:rPr>
              <w:t xml:space="preserve"> </w:t>
            </w:r>
            <w:r w:rsidRPr="00280569">
              <w:rPr>
                <w:rFonts w:ascii="Times New Roman" w:eastAsia="Times New Roman" w:hAnsi="Times New Roman" w:cs="Times New Roman"/>
                <w:sz w:val="24"/>
                <w:lang w:val="ru-RU"/>
              </w:rPr>
              <w:t>%.</w:t>
            </w:r>
          </w:p>
        </w:tc>
      </w:tr>
    </w:tbl>
    <w:p w:rsidR="00AD48BA" w:rsidRPr="00280569" w:rsidRDefault="00AD48BA" w:rsidP="00AD48BA">
      <w:pPr>
        <w:widowControl w:val="0"/>
        <w:autoSpaceDE w:val="0"/>
        <w:autoSpaceDN w:val="0"/>
        <w:spacing w:before="8" w:after="0" w:line="240" w:lineRule="auto"/>
        <w:rPr>
          <w:rFonts w:ascii="Times New Roman" w:eastAsia="Times New Roman" w:hAnsi="Times New Roman" w:cs="Times New Roman"/>
          <w:sz w:val="23"/>
          <w:szCs w:val="24"/>
        </w:rPr>
      </w:pPr>
    </w:p>
    <w:p w:rsidR="00AD48BA" w:rsidRPr="00280569" w:rsidRDefault="00AD48BA" w:rsidP="00AD48BA">
      <w:pPr>
        <w:widowControl w:val="0"/>
        <w:autoSpaceDE w:val="0"/>
        <w:autoSpaceDN w:val="0"/>
        <w:spacing w:after="0" w:line="240" w:lineRule="auto"/>
        <w:ind w:left="1391"/>
        <w:rPr>
          <w:rFonts w:ascii="Times New Roman" w:eastAsia="Times New Roman" w:hAnsi="Times New Roman" w:cs="Times New Roman"/>
          <w:sz w:val="24"/>
          <w:szCs w:val="24"/>
        </w:rPr>
      </w:pPr>
      <w:r w:rsidRPr="00280569">
        <w:rPr>
          <w:rFonts w:ascii="Times New Roman" w:eastAsia="Times New Roman" w:hAnsi="Times New Roman" w:cs="Times New Roman"/>
          <w:sz w:val="24"/>
          <w:szCs w:val="24"/>
        </w:rPr>
        <w:t>Качество</w:t>
      </w:r>
      <w:r w:rsidRPr="00280569">
        <w:rPr>
          <w:rFonts w:ascii="Times New Roman" w:eastAsia="Times New Roman" w:hAnsi="Times New Roman" w:cs="Times New Roman"/>
          <w:spacing w:val="2"/>
          <w:sz w:val="24"/>
          <w:szCs w:val="24"/>
        </w:rPr>
        <w:t xml:space="preserve"> </w:t>
      </w:r>
      <w:r w:rsidRPr="00280569">
        <w:rPr>
          <w:rFonts w:ascii="Times New Roman" w:eastAsia="Times New Roman" w:hAnsi="Times New Roman" w:cs="Times New Roman"/>
          <w:sz w:val="24"/>
          <w:szCs w:val="24"/>
        </w:rPr>
        <w:t>изделия</w:t>
      </w:r>
    </w:p>
    <w:p w:rsidR="00AD48BA" w:rsidRPr="00280569" w:rsidRDefault="00AD48BA" w:rsidP="00AD48BA">
      <w:pPr>
        <w:widowControl w:val="0"/>
        <w:autoSpaceDE w:val="0"/>
        <w:autoSpaceDN w:val="0"/>
        <w:spacing w:before="8" w:after="0" w:line="240" w:lineRule="auto"/>
        <w:rPr>
          <w:rFonts w:ascii="Times New Roman" w:eastAsia="Times New Roman" w:hAnsi="Times New Roman" w:cs="Times New Roman"/>
          <w:sz w:val="24"/>
          <w:szCs w:val="24"/>
        </w:rPr>
      </w:pPr>
    </w:p>
    <w:tbl>
      <w:tblPr>
        <w:tblStyle w:val="TableNormal"/>
        <w:tblW w:w="0" w:type="auto"/>
        <w:tblInd w:w="57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105"/>
        <w:gridCol w:w="12500"/>
      </w:tblGrid>
      <w:tr w:rsidR="00AD48BA" w:rsidRPr="00280569" w:rsidTr="00EE2030">
        <w:trPr>
          <w:trHeight w:val="1101"/>
        </w:trPr>
        <w:tc>
          <w:tcPr>
            <w:tcW w:w="1105" w:type="dxa"/>
            <w:tcBorders>
              <w:bottom w:val="single" w:sz="6" w:space="0" w:color="000000"/>
            </w:tcBorders>
          </w:tcPr>
          <w:p w:rsidR="00AD48BA" w:rsidRPr="00280569" w:rsidRDefault="00AD48BA" w:rsidP="00AD48BA">
            <w:pPr>
              <w:spacing w:line="268" w:lineRule="exact"/>
              <w:ind w:left="110"/>
              <w:rPr>
                <w:rFonts w:ascii="Times New Roman" w:eastAsia="Times New Roman" w:hAnsi="Times New Roman" w:cs="Times New Roman"/>
                <w:sz w:val="24"/>
              </w:rPr>
            </w:pPr>
            <w:r w:rsidRPr="00280569">
              <w:rPr>
                <w:rFonts w:ascii="Times New Roman" w:eastAsia="Times New Roman" w:hAnsi="Times New Roman" w:cs="Times New Roman"/>
                <w:sz w:val="24"/>
              </w:rPr>
              <w:t>«5»</w:t>
            </w:r>
          </w:p>
        </w:tc>
        <w:tc>
          <w:tcPr>
            <w:tcW w:w="12500" w:type="dxa"/>
            <w:tcBorders>
              <w:bottom w:val="single" w:sz="6" w:space="0" w:color="000000"/>
            </w:tcBorders>
          </w:tcPr>
          <w:p w:rsidR="00AD48BA" w:rsidRPr="00280569" w:rsidRDefault="00AD48BA" w:rsidP="00AD48BA">
            <w:pPr>
              <w:ind w:left="104" w:right="104"/>
              <w:jc w:val="both"/>
              <w:rPr>
                <w:rFonts w:ascii="Times New Roman" w:eastAsia="Times New Roman" w:hAnsi="Times New Roman" w:cs="Times New Roman"/>
                <w:sz w:val="24"/>
                <w:lang w:val="ru-RU"/>
              </w:rPr>
            </w:pPr>
            <w:r w:rsidRPr="00280569">
              <w:rPr>
                <w:rFonts w:ascii="Times New Roman" w:eastAsia="Times New Roman" w:hAnsi="Times New Roman" w:cs="Times New Roman"/>
                <w:sz w:val="24"/>
                <w:lang w:val="ru-RU"/>
              </w:rPr>
              <w:t>Изделие</w:t>
            </w:r>
            <w:r w:rsidRPr="00280569">
              <w:rPr>
                <w:rFonts w:ascii="Times New Roman" w:eastAsia="Times New Roman" w:hAnsi="Times New Roman" w:cs="Times New Roman"/>
                <w:spacing w:val="1"/>
                <w:sz w:val="24"/>
                <w:lang w:val="ru-RU"/>
              </w:rPr>
              <w:t xml:space="preserve"> </w:t>
            </w:r>
            <w:r w:rsidRPr="00280569">
              <w:rPr>
                <w:rFonts w:ascii="Times New Roman" w:eastAsia="Times New Roman" w:hAnsi="Times New Roman" w:cs="Times New Roman"/>
                <w:sz w:val="24"/>
                <w:lang w:val="ru-RU"/>
              </w:rPr>
              <w:t>(или</w:t>
            </w:r>
            <w:r w:rsidRPr="00280569">
              <w:rPr>
                <w:rFonts w:ascii="Times New Roman" w:eastAsia="Times New Roman" w:hAnsi="Times New Roman" w:cs="Times New Roman"/>
                <w:spacing w:val="1"/>
                <w:sz w:val="24"/>
                <w:lang w:val="ru-RU"/>
              </w:rPr>
              <w:t xml:space="preserve"> </w:t>
            </w:r>
            <w:r w:rsidRPr="00280569">
              <w:rPr>
                <w:rFonts w:ascii="Times New Roman" w:eastAsia="Times New Roman" w:hAnsi="Times New Roman" w:cs="Times New Roman"/>
                <w:sz w:val="24"/>
                <w:lang w:val="ru-RU"/>
              </w:rPr>
              <w:t>другая</w:t>
            </w:r>
            <w:r w:rsidRPr="00280569">
              <w:rPr>
                <w:rFonts w:ascii="Times New Roman" w:eastAsia="Times New Roman" w:hAnsi="Times New Roman" w:cs="Times New Roman"/>
                <w:spacing w:val="1"/>
                <w:sz w:val="24"/>
                <w:lang w:val="ru-RU"/>
              </w:rPr>
              <w:t xml:space="preserve"> </w:t>
            </w:r>
            <w:r w:rsidRPr="00280569">
              <w:rPr>
                <w:rFonts w:ascii="Times New Roman" w:eastAsia="Times New Roman" w:hAnsi="Times New Roman" w:cs="Times New Roman"/>
                <w:sz w:val="24"/>
                <w:lang w:val="ru-RU"/>
              </w:rPr>
              <w:t>работа,</w:t>
            </w:r>
            <w:r w:rsidRPr="00280569">
              <w:rPr>
                <w:rFonts w:ascii="Times New Roman" w:eastAsia="Times New Roman" w:hAnsi="Times New Roman" w:cs="Times New Roman"/>
                <w:spacing w:val="1"/>
                <w:sz w:val="24"/>
                <w:lang w:val="ru-RU"/>
              </w:rPr>
              <w:t xml:space="preserve"> </w:t>
            </w:r>
            <w:r w:rsidRPr="00280569">
              <w:rPr>
                <w:rFonts w:ascii="Times New Roman" w:eastAsia="Times New Roman" w:hAnsi="Times New Roman" w:cs="Times New Roman"/>
                <w:sz w:val="24"/>
                <w:lang w:val="ru-RU"/>
              </w:rPr>
              <w:t>например</w:t>
            </w:r>
            <w:r w:rsidRPr="00280569">
              <w:rPr>
                <w:rFonts w:ascii="Times New Roman" w:eastAsia="Times New Roman" w:hAnsi="Times New Roman" w:cs="Times New Roman"/>
                <w:spacing w:val="1"/>
                <w:sz w:val="24"/>
                <w:lang w:val="ru-RU"/>
              </w:rPr>
              <w:t xml:space="preserve"> </w:t>
            </w:r>
            <w:r w:rsidRPr="00280569">
              <w:rPr>
                <w:rFonts w:ascii="Times New Roman" w:eastAsia="Times New Roman" w:hAnsi="Times New Roman" w:cs="Times New Roman"/>
                <w:sz w:val="24"/>
                <w:lang w:val="ru-RU"/>
              </w:rPr>
              <w:t>графическая)</w:t>
            </w:r>
            <w:r w:rsidRPr="00280569">
              <w:rPr>
                <w:rFonts w:ascii="Times New Roman" w:eastAsia="Times New Roman" w:hAnsi="Times New Roman" w:cs="Times New Roman"/>
                <w:spacing w:val="1"/>
                <w:sz w:val="24"/>
                <w:lang w:val="ru-RU"/>
              </w:rPr>
              <w:t xml:space="preserve"> </w:t>
            </w:r>
            <w:r w:rsidRPr="00280569">
              <w:rPr>
                <w:rFonts w:ascii="Times New Roman" w:eastAsia="Times New Roman" w:hAnsi="Times New Roman" w:cs="Times New Roman"/>
                <w:sz w:val="24"/>
                <w:lang w:val="ru-RU"/>
              </w:rPr>
              <w:t>выполнены</w:t>
            </w:r>
            <w:r w:rsidRPr="00280569">
              <w:rPr>
                <w:rFonts w:ascii="Times New Roman" w:eastAsia="Times New Roman" w:hAnsi="Times New Roman" w:cs="Times New Roman"/>
                <w:spacing w:val="1"/>
                <w:sz w:val="24"/>
                <w:lang w:val="ru-RU"/>
              </w:rPr>
              <w:t xml:space="preserve"> </w:t>
            </w:r>
            <w:r w:rsidRPr="00280569">
              <w:rPr>
                <w:rFonts w:ascii="Times New Roman" w:eastAsia="Times New Roman" w:hAnsi="Times New Roman" w:cs="Times New Roman"/>
                <w:sz w:val="24"/>
                <w:lang w:val="ru-RU"/>
              </w:rPr>
              <w:t>с</w:t>
            </w:r>
            <w:r w:rsidRPr="00280569">
              <w:rPr>
                <w:rFonts w:ascii="Times New Roman" w:eastAsia="Times New Roman" w:hAnsi="Times New Roman" w:cs="Times New Roman"/>
                <w:spacing w:val="1"/>
                <w:sz w:val="24"/>
                <w:lang w:val="ru-RU"/>
              </w:rPr>
              <w:t xml:space="preserve"> </w:t>
            </w:r>
            <w:r w:rsidRPr="00280569">
              <w:rPr>
                <w:rFonts w:ascii="Times New Roman" w:eastAsia="Times New Roman" w:hAnsi="Times New Roman" w:cs="Times New Roman"/>
                <w:sz w:val="24"/>
                <w:lang w:val="ru-RU"/>
              </w:rPr>
              <w:t>учетом</w:t>
            </w:r>
            <w:r w:rsidRPr="00280569">
              <w:rPr>
                <w:rFonts w:ascii="Times New Roman" w:eastAsia="Times New Roman" w:hAnsi="Times New Roman" w:cs="Times New Roman"/>
                <w:spacing w:val="1"/>
                <w:sz w:val="24"/>
                <w:lang w:val="ru-RU"/>
              </w:rPr>
              <w:t xml:space="preserve"> </w:t>
            </w:r>
            <w:r w:rsidRPr="00280569">
              <w:rPr>
                <w:rFonts w:ascii="Times New Roman" w:eastAsia="Times New Roman" w:hAnsi="Times New Roman" w:cs="Times New Roman"/>
                <w:sz w:val="24"/>
                <w:lang w:val="ru-RU"/>
              </w:rPr>
              <w:t>установленных</w:t>
            </w:r>
            <w:r w:rsidRPr="00280569">
              <w:rPr>
                <w:rFonts w:ascii="Times New Roman" w:eastAsia="Times New Roman" w:hAnsi="Times New Roman" w:cs="Times New Roman"/>
                <w:spacing w:val="1"/>
                <w:sz w:val="24"/>
                <w:lang w:val="ru-RU"/>
              </w:rPr>
              <w:t xml:space="preserve"> </w:t>
            </w:r>
            <w:r w:rsidRPr="00280569">
              <w:rPr>
                <w:rFonts w:ascii="Times New Roman" w:eastAsia="Times New Roman" w:hAnsi="Times New Roman" w:cs="Times New Roman"/>
                <w:sz w:val="24"/>
                <w:lang w:val="ru-RU"/>
              </w:rPr>
              <w:t>требований:</w:t>
            </w:r>
            <w:r w:rsidRPr="00280569">
              <w:rPr>
                <w:rFonts w:ascii="Times New Roman" w:eastAsia="Times New Roman" w:hAnsi="Times New Roman" w:cs="Times New Roman"/>
                <w:spacing w:val="1"/>
                <w:sz w:val="24"/>
                <w:lang w:val="ru-RU"/>
              </w:rPr>
              <w:t xml:space="preserve"> </w:t>
            </w:r>
            <w:r w:rsidRPr="00280569">
              <w:rPr>
                <w:rFonts w:ascii="Times New Roman" w:eastAsia="Times New Roman" w:hAnsi="Times New Roman" w:cs="Times New Roman"/>
                <w:sz w:val="24"/>
                <w:lang w:val="ru-RU"/>
              </w:rPr>
              <w:t>а)</w:t>
            </w:r>
            <w:r w:rsidRPr="00280569">
              <w:rPr>
                <w:rFonts w:ascii="Times New Roman" w:eastAsia="Times New Roman" w:hAnsi="Times New Roman" w:cs="Times New Roman"/>
                <w:spacing w:val="1"/>
                <w:sz w:val="24"/>
                <w:lang w:val="ru-RU"/>
              </w:rPr>
              <w:t xml:space="preserve"> </w:t>
            </w:r>
            <w:r w:rsidRPr="00280569">
              <w:rPr>
                <w:rFonts w:ascii="Times New Roman" w:eastAsia="Times New Roman" w:hAnsi="Times New Roman" w:cs="Times New Roman"/>
                <w:sz w:val="24"/>
                <w:lang w:val="ru-RU"/>
              </w:rPr>
              <w:t>шероховатость</w:t>
            </w:r>
            <w:r w:rsidRPr="00280569">
              <w:rPr>
                <w:rFonts w:ascii="Times New Roman" w:eastAsia="Times New Roman" w:hAnsi="Times New Roman" w:cs="Times New Roman"/>
                <w:spacing w:val="1"/>
                <w:sz w:val="24"/>
                <w:lang w:val="ru-RU"/>
              </w:rPr>
              <w:t xml:space="preserve"> </w:t>
            </w:r>
            <w:r w:rsidRPr="00280569">
              <w:rPr>
                <w:rFonts w:ascii="Times New Roman" w:eastAsia="Times New Roman" w:hAnsi="Times New Roman" w:cs="Times New Roman"/>
                <w:sz w:val="24"/>
                <w:lang w:val="ru-RU"/>
              </w:rPr>
              <w:t>поверхности;</w:t>
            </w:r>
            <w:r w:rsidRPr="00280569">
              <w:rPr>
                <w:rFonts w:ascii="Times New Roman" w:eastAsia="Times New Roman" w:hAnsi="Times New Roman" w:cs="Times New Roman"/>
                <w:spacing w:val="1"/>
                <w:sz w:val="24"/>
                <w:lang w:val="ru-RU"/>
              </w:rPr>
              <w:t xml:space="preserve"> </w:t>
            </w:r>
            <w:r w:rsidRPr="00280569">
              <w:rPr>
                <w:rFonts w:ascii="Times New Roman" w:eastAsia="Times New Roman" w:hAnsi="Times New Roman" w:cs="Times New Roman"/>
                <w:sz w:val="24"/>
                <w:lang w:val="ru-RU"/>
              </w:rPr>
              <w:t>б)</w:t>
            </w:r>
            <w:r w:rsidRPr="00280569">
              <w:rPr>
                <w:rFonts w:ascii="Times New Roman" w:eastAsia="Times New Roman" w:hAnsi="Times New Roman" w:cs="Times New Roman"/>
                <w:spacing w:val="1"/>
                <w:sz w:val="24"/>
                <w:lang w:val="ru-RU"/>
              </w:rPr>
              <w:t xml:space="preserve"> </w:t>
            </w:r>
            <w:r w:rsidRPr="00280569">
              <w:rPr>
                <w:rFonts w:ascii="Times New Roman" w:eastAsia="Times New Roman" w:hAnsi="Times New Roman" w:cs="Times New Roman"/>
                <w:sz w:val="24"/>
                <w:lang w:val="ru-RU"/>
              </w:rPr>
              <w:t>качество</w:t>
            </w:r>
            <w:r w:rsidRPr="00280569">
              <w:rPr>
                <w:rFonts w:ascii="Times New Roman" w:eastAsia="Times New Roman" w:hAnsi="Times New Roman" w:cs="Times New Roman"/>
                <w:spacing w:val="1"/>
                <w:sz w:val="24"/>
                <w:lang w:val="ru-RU"/>
              </w:rPr>
              <w:t xml:space="preserve"> </w:t>
            </w:r>
            <w:r w:rsidRPr="00280569">
              <w:rPr>
                <w:rFonts w:ascii="Times New Roman" w:eastAsia="Times New Roman" w:hAnsi="Times New Roman" w:cs="Times New Roman"/>
                <w:sz w:val="24"/>
                <w:lang w:val="ru-RU"/>
              </w:rPr>
              <w:t>выполнения</w:t>
            </w:r>
            <w:r w:rsidRPr="00280569">
              <w:rPr>
                <w:rFonts w:ascii="Times New Roman" w:eastAsia="Times New Roman" w:hAnsi="Times New Roman" w:cs="Times New Roman"/>
                <w:spacing w:val="27"/>
                <w:sz w:val="24"/>
                <w:lang w:val="ru-RU"/>
              </w:rPr>
              <w:t xml:space="preserve"> </w:t>
            </w:r>
            <w:r w:rsidRPr="00280569">
              <w:rPr>
                <w:rFonts w:ascii="Times New Roman" w:eastAsia="Times New Roman" w:hAnsi="Times New Roman" w:cs="Times New Roman"/>
                <w:sz w:val="24"/>
                <w:lang w:val="ru-RU"/>
              </w:rPr>
              <w:t>основных</w:t>
            </w:r>
            <w:r w:rsidRPr="00280569">
              <w:rPr>
                <w:rFonts w:ascii="Times New Roman" w:eastAsia="Times New Roman" w:hAnsi="Times New Roman" w:cs="Times New Roman"/>
                <w:spacing w:val="28"/>
                <w:sz w:val="24"/>
                <w:lang w:val="ru-RU"/>
              </w:rPr>
              <w:t xml:space="preserve"> </w:t>
            </w:r>
            <w:r w:rsidRPr="00280569">
              <w:rPr>
                <w:rFonts w:ascii="Times New Roman" w:eastAsia="Times New Roman" w:hAnsi="Times New Roman" w:cs="Times New Roman"/>
                <w:sz w:val="24"/>
                <w:lang w:val="ru-RU"/>
              </w:rPr>
              <w:t>операций</w:t>
            </w:r>
            <w:r w:rsidRPr="00280569">
              <w:rPr>
                <w:rFonts w:ascii="Times New Roman" w:eastAsia="Times New Roman" w:hAnsi="Times New Roman" w:cs="Times New Roman"/>
                <w:spacing w:val="34"/>
                <w:sz w:val="24"/>
                <w:lang w:val="ru-RU"/>
              </w:rPr>
              <w:t xml:space="preserve"> </w:t>
            </w:r>
            <w:r w:rsidRPr="00280569">
              <w:rPr>
                <w:rFonts w:ascii="Times New Roman" w:eastAsia="Times New Roman" w:hAnsi="Times New Roman" w:cs="Times New Roman"/>
                <w:sz w:val="24"/>
                <w:lang w:val="ru-RU"/>
              </w:rPr>
              <w:t>(клепки,</w:t>
            </w:r>
            <w:r w:rsidRPr="00280569">
              <w:rPr>
                <w:rFonts w:ascii="Times New Roman" w:eastAsia="Times New Roman" w:hAnsi="Times New Roman" w:cs="Times New Roman"/>
                <w:spacing w:val="31"/>
                <w:sz w:val="24"/>
                <w:lang w:val="ru-RU"/>
              </w:rPr>
              <w:t xml:space="preserve"> </w:t>
            </w:r>
            <w:r w:rsidRPr="00280569">
              <w:rPr>
                <w:rFonts w:ascii="Times New Roman" w:eastAsia="Times New Roman" w:hAnsi="Times New Roman" w:cs="Times New Roman"/>
                <w:sz w:val="24"/>
                <w:lang w:val="ru-RU"/>
              </w:rPr>
              <w:t>нарезание</w:t>
            </w:r>
            <w:r w:rsidRPr="00280569">
              <w:rPr>
                <w:rFonts w:ascii="Times New Roman" w:eastAsia="Times New Roman" w:hAnsi="Times New Roman" w:cs="Times New Roman"/>
                <w:spacing w:val="31"/>
                <w:sz w:val="24"/>
                <w:lang w:val="ru-RU"/>
              </w:rPr>
              <w:t xml:space="preserve"> </w:t>
            </w:r>
            <w:r w:rsidRPr="00280569">
              <w:rPr>
                <w:rFonts w:ascii="Times New Roman" w:eastAsia="Times New Roman" w:hAnsi="Times New Roman" w:cs="Times New Roman"/>
                <w:sz w:val="24"/>
                <w:lang w:val="ru-RU"/>
              </w:rPr>
              <w:t>резьбы,</w:t>
            </w:r>
            <w:r w:rsidRPr="00280569">
              <w:rPr>
                <w:rFonts w:ascii="Times New Roman" w:eastAsia="Times New Roman" w:hAnsi="Times New Roman" w:cs="Times New Roman"/>
                <w:spacing w:val="35"/>
                <w:sz w:val="24"/>
                <w:lang w:val="ru-RU"/>
              </w:rPr>
              <w:t xml:space="preserve"> </w:t>
            </w:r>
            <w:r w:rsidRPr="00280569">
              <w:rPr>
                <w:rFonts w:ascii="Times New Roman" w:eastAsia="Times New Roman" w:hAnsi="Times New Roman" w:cs="Times New Roman"/>
                <w:sz w:val="24"/>
                <w:lang w:val="ru-RU"/>
              </w:rPr>
              <w:t>сборки</w:t>
            </w:r>
            <w:r w:rsidRPr="00280569">
              <w:rPr>
                <w:rFonts w:ascii="Times New Roman" w:eastAsia="Times New Roman" w:hAnsi="Times New Roman" w:cs="Times New Roman"/>
                <w:spacing w:val="34"/>
                <w:sz w:val="24"/>
                <w:lang w:val="ru-RU"/>
              </w:rPr>
              <w:t xml:space="preserve"> </w:t>
            </w:r>
            <w:r w:rsidRPr="00280569">
              <w:rPr>
                <w:rFonts w:ascii="Times New Roman" w:eastAsia="Times New Roman" w:hAnsi="Times New Roman" w:cs="Times New Roman"/>
                <w:sz w:val="24"/>
                <w:lang w:val="ru-RU"/>
              </w:rPr>
              <w:t>и</w:t>
            </w:r>
            <w:r w:rsidRPr="00280569">
              <w:rPr>
                <w:rFonts w:ascii="Times New Roman" w:eastAsia="Times New Roman" w:hAnsi="Times New Roman" w:cs="Times New Roman"/>
                <w:spacing w:val="34"/>
                <w:sz w:val="24"/>
                <w:lang w:val="ru-RU"/>
              </w:rPr>
              <w:t xml:space="preserve"> </w:t>
            </w:r>
            <w:r w:rsidRPr="00280569">
              <w:rPr>
                <w:rFonts w:ascii="Times New Roman" w:eastAsia="Times New Roman" w:hAnsi="Times New Roman" w:cs="Times New Roman"/>
                <w:sz w:val="24"/>
                <w:lang w:val="ru-RU"/>
              </w:rPr>
              <w:t>т.д.);</w:t>
            </w:r>
            <w:r w:rsidRPr="00280569">
              <w:rPr>
                <w:rFonts w:ascii="Times New Roman" w:eastAsia="Times New Roman" w:hAnsi="Times New Roman" w:cs="Times New Roman"/>
                <w:spacing w:val="28"/>
                <w:sz w:val="24"/>
                <w:lang w:val="ru-RU"/>
              </w:rPr>
              <w:t xml:space="preserve"> </w:t>
            </w:r>
            <w:r w:rsidRPr="00280569">
              <w:rPr>
                <w:rFonts w:ascii="Times New Roman" w:eastAsia="Times New Roman" w:hAnsi="Times New Roman" w:cs="Times New Roman"/>
                <w:sz w:val="24"/>
                <w:lang w:val="ru-RU"/>
              </w:rPr>
              <w:t>в)точность</w:t>
            </w:r>
            <w:r w:rsidRPr="00280569">
              <w:rPr>
                <w:rFonts w:ascii="Times New Roman" w:eastAsia="Times New Roman" w:hAnsi="Times New Roman" w:cs="Times New Roman"/>
                <w:spacing w:val="-4"/>
                <w:sz w:val="24"/>
                <w:lang w:val="ru-RU"/>
              </w:rPr>
              <w:t xml:space="preserve"> </w:t>
            </w:r>
            <w:r w:rsidRPr="00280569">
              <w:rPr>
                <w:rFonts w:ascii="Times New Roman" w:eastAsia="Times New Roman" w:hAnsi="Times New Roman" w:cs="Times New Roman"/>
                <w:sz w:val="24"/>
                <w:lang w:val="ru-RU"/>
              </w:rPr>
              <w:t>соблюдения</w:t>
            </w:r>
            <w:r w:rsidRPr="00280569">
              <w:rPr>
                <w:rFonts w:ascii="Times New Roman" w:eastAsia="Times New Roman" w:hAnsi="Times New Roman" w:cs="Times New Roman"/>
                <w:spacing w:val="-1"/>
                <w:sz w:val="24"/>
                <w:lang w:val="ru-RU"/>
              </w:rPr>
              <w:t xml:space="preserve"> </w:t>
            </w:r>
            <w:r w:rsidRPr="00280569">
              <w:rPr>
                <w:rFonts w:ascii="Times New Roman" w:eastAsia="Times New Roman" w:hAnsi="Times New Roman" w:cs="Times New Roman"/>
                <w:sz w:val="24"/>
                <w:lang w:val="ru-RU"/>
              </w:rPr>
              <w:t>размеров;</w:t>
            </w:r>
            <w:r w:rsidRPr="00280569">
              <w:rPr>
                <w:rFonts w:ascii="Times New Roman" w:eastAsia="Times New Roman" w:hAnsi="Times New Roman" w:cs="Times New Roman"/>
                <w:spacing w:val="-5"/>
                <w:sz w:val="24"/>
                <w:lang w:val="ru-RU"/>
              </w:rPr>
              <w:t xml:space="preserve"> </w:t>
            </w:r>
            <w:r w:rsidRPr="00280569">
              <w:rPr>
                <w:rFonts w:ascii="Times New Roman" w:eastAsia="Times New Roman" w:hAnsi="Times New Roman" w:cs="Times New Roman"/>
                <w:sz w:val="24"/>
                <w:lang w:val="ru-RU"/>
              </w:rPr>
              <w:t>г)</w:t>
            </w:r>
            <w:r w:rsidRPr="00280569">
              <w:rPr>
                <w:rFonts w:ascii="Times New Roman" w:eastAsia="Times New Roman" w:hAnsi="Times New Roman" w:cs="Times New Roman"/>
                <w:spacing w:val="-4"/>
                <w:sz w:val="24"/>
                <w:lang w:val="ru-RU"/>
              </w:rPr>
              <w:t xml:space="preserve"> </w:t>
            </w:r>
            <w:r w:rsidRPr="00280569">
              <w:rPr>
                <w:rFonts w:ascii="Times New Roman" w:eastAsia="Times New Roman" w:hAnsi="Times New Roman" w:cs="Times New Roman"/>
                <w:sz w:val="24"/>
                <w:lang w:val="ru-RU"/>
              </w:rPr>
              <w:t>другие</w:t>
            </w:r>
            <w:r w:rsidRPr="00280569">
              <w:rPr>
                <w:rFonts w:ascii="Times New Roman" w:eastAsia="Times New Roman" w:hAnsi="Times New Roman" w:cs="Times New Roman"/>
                <w:spacing w:val="-2"/>
                <w:sz w:val="24"/>
                <w:lang w:val="ru-RU"/>
              </w:rPr>
              <w:t xml:space="preserve"> </w:t>
            </w:r>
            <w:r w:rsidRPr="00280569">
              <w:rPr>
                <w:rFonts w:ascii="Times New Roman" w:eastAsia="Times New Roman" w:hAnsi="Times New Roman" w:cs="Times New Roman"/>
                <w:sz w:val="24"/>
                <w:lang w:val="ru-RU"/>
              </w:rPr>
              <w:t>требования.</w:t>
            </w:r>
          </w:p>
        </w:tc>
      </w:tr>
      <w:tr w:rsidR="00AD48BA" w:rsidRPr="00280569" w:rsidTr="00EE2030">
        <w:trPr>
          <w:trHeight w:val="932"/>
        </w:trPr>
        <w:tc>
          <w:tcPr>
            <w:tcW w:w="1105" w:type="dxa"/>
            <w:tcBorders>
              <w:top w:val="single" w:sz="6" w:space="0" w:color="000000"/>
            </w:tcBorders>
          </w:tcPr>
          <w:p w:rsidR="00AD48BA" w:rsidRPr="00280569" w:rsidRDefault="00AD48BA" w:rsidP="00AD48BA">
            <w:pPr>
              <w:spacing w:line="265" w:lineRule="exact"/>
              <w:ind w:left="110"/>
              <w:rPr>
                <w:rFonts w:ascii="Times New Roman" w:eastAsia="Times New Roman" w:hAnsi="Times New Roman" w:cs="Times New Roman"/>
                <w:sz w:val="24"/>
              </w:rPr>
            </w:pPr>
            <w:r w:rsidRPr="00280569">
              <w:rPr>
                <w:rFonts w:ascii="Times New Roman" w:eastAsia="Times New Roman" w:hAnsi="Times New Roman" w:cs="Times New Roman"/>
                <w:sz w:val="24"/>
              </w:rPr>
              <w:t>«4»</w:t>
            </w:r>
          </w:p>
        </w:tc>
        <w:tc>
          <w:tcPr>
            <w:tcW w:w="12500" w:type="dxa"/>
            <w:tcBorders>
              <w:top w:val="single" w:sz="6" w:space="0" w:color="000000"/>
            </w:tcBorders>
          </w:tcPr>
          <w:p w:rsidR="00AD48BA" w:rsidRPr="00280569" w:rsidRDefault="00AD48BA" w:rsidP="00AD48BA">
            <w:pPr>
              <w:tabs>
                <w:tab w:val="left" w:pos="1236"/>
                <w:tab w:val="left" w:pos="1970"/>
                <w:tab w:val="left" w:pos="2925"/>
                <w:tab w:val="left" w:pos="3946"/>
                <w:tab w:val="left" w:pos="5212"/>
                <w:tab w:val="left" w:pos="6844"/>
                <w:tab w:val="left" w:pos="8258"/>
              </w:tabs>
              <w:spacing w:line="237" w:lineRule="auto"/>
              <w:ind w:left="104" w:right="95"/>
              <w:rPr>
                <w:rFonts w:ascii="Times New Roman" w:eastAsia="Times New Roman" w:hAnsi="Times New Roman" w:cs="Times New Roman"/>
                <w:sz w:val="24"/>
              </w:rPr>
            </w:pPr>
            <w:r w:rsidRPr="00280569">
              <w:rPr>
                <w:rFonts w:ascii="Times New Roman" w:eastAsia="Times New Roman" w:hAnsi="Times New Roman" w:cs="Times New Roman"/>
                <w:sz w:val="24"/>
                <w:lang w:val="ru-RU"/>
              </w:rPr>
              <w:t>Изделие</w:t>
            </w:r>
            <w:r w:rsidRPr="00280569">
              <w:rPr>
                <w:rFonts w:ascii="Times New Roman" w:eastAsia="Times New Roman" w:hAnsi="Times New Roman" w:cs="Times New Roman"/>
                <w:sz w:val="24"/>
                <w:lang w:val="ru-RU"/>
              </w:rPr>
              <w:tab/>
              <w:t>(или</w:t>
            </w:r>
            <w:r w:rsidRPr="00280569">
              <w:rPr>
                <w:rFonts w:ascii="Times New Roman" w:eastAsia="Times New Roman" w:hAnsi="Times New Roman" w:cs="Times New Roman"/>
                <w:sz w:val="24"/>
                <w:lang w:val="ru-RU"/>
              </w:rPr>
              <w:tab/>
              <w:t>другая</w:t>
            </w:r>
            <w:r w:rsidRPr="00280569">
              <w:rPr>
                <w:rFonts w:ascii="Times New Roman" w:eastAsia="Times New Roman" w:hAnsi="Times New Roman" w:cs="Times New Roman"/>
                <w:sz w:val="24"/>
                <w:lang w:val="ru-RU"/>
              </w:rPr>
              <w:tab/>
              <w:t>работа,</w:t>
            </w:r>
            <w:r w:rsidRPr="00280569">
              <w:rPr>
                <w:rFonts w:ascii="Times New Roman" w:eastAsia="Times New Roman" w:hAnsi="Times New Roman" w:cs="Times New Roman"/>
                <w:sz w:val="24"/>
                <w:lang w:val="ru-RU"/>
              </w:rPr>
              <w:tab/>
              <w:t>например</w:t>
            </w:r>
            <w:r w:rsidRPr="00280569">
              <w:rPr>
                <w:rFonts w:ascii="Times New Roman" w:eastAsia="Times New Roman" w:hAnsi="Times New Roman" w:cs="Times New Roman"/>
                <w:sz w:val="24"/>
                <w:lang w:val="ru-RU"/>
              </w:rPr>
              <w:tab/>
              <w:t>графическая)</w:t>
            </w:r>
            <w:r w:rsidRPr="00280569">
              <w:rPr>
                <w:rFonts w:ascii="Times New Roman" w:eastAsia="Times New Roman" w:hAnsi="Times New Roman" w:cs="Times New Roman"/>
                <w:sz w:val="24"/>
                <w:lang w:val="ru-RU"/>
              </w:rPr>
              <w:tab/>
              <w:t>выполнено</w:t>
            </w:r>
            <w:r w:rsidRPr="00280569">
              <w:rPr>
                <w:rFonts w:ascii="Times New Roman" w:eastAsia="Times New Roman" w:hAnsi="Times New Roman" w:cs="Times New Roman"/>
                <w:sz w:val="24"/>
                <w:lang w:val="ru-RU"/>
              </w:rPr>
              <w:tab/>
            </w:r>
            <w:r w:rsidRPr="00280569">
              <w:rPr>
                <w:rFonts w:ascii="Times New Roman" w:eastAsia="Times New Roman" w:hAnsi="Times New Roman" w:cs="Times New Roman"/>
                <w:spacing w:val="-6"/>
                <w:sz w:val="24"/>
                <w:lang w:val="ru-RU"/>
              </w:rPr>
              <w:t>с</w:t>
            </w:r>
            <w:r w:rsidRPr="00280569">
              <w:rPr>
                <w:rFonts w:ascii="Times New Roman" w:eastAsia="Times New Roman" w:hAnsi="Times New Roman" w:cs="Times New Roman"/>
                <w:spacing w:val="-57"/>
                <w:sz w:val="24"/>
                <w:lang w:val="ru-RU"/>
              </w:rPr>
              <w:t xml:space="preserve"> </w:t>
            </w:r>
            <w:r w:rsidRPr="00280569">
              <w:rPr>
                <w:rFonts w:ascii="Times New Roman" w:eastAsia="Times New Roman" w:hAnsi="Times New Roman" w:cs="Times New Roman"/>
                <w:sz w:val="24"/>
                <w:lang w:val="ru-RU"/>
              </w:rPr>
              <w:t>незначительными</w:t>
            </w:r>
            <w:r w:rsidRPr="00280569">
              <w:rPr>
                <w:rFonts w:ascii="Times New Roman" w:eastAsia="Times New Roman" w:hAnsi="Times New Roman" w:cs="Times New Roman"/>
                <w:spacing w:val="9"/>
                <w:sz w:val="24"/>
                <w:lang w:val="ru-RU"/>
              </w:rPr>
              <w:t xml:space="preserve"> </w:t>
            </w:r>
            <w:r w:rsidRPr="00280569">
              <w:rPr>
                <w:rFonts w:ascii="Times New Roman" w:eastAsia="Times New Roman" w:hAnsi="Times New Roman" w:cs="Times New Roman"/>
                <w:sz w:val="24"/>
                <w:lang w:val="ru-RU"/>
              </w:rPr>
              <w:t>отклонениями</w:t>
            </w:r>
            <w:r w:rsidRPr="00280569">
              <w:rPr>
                <w:rFonts w:ascii="Times New Roman" w:eastAsia="Times New Roman" w:hAnsi="Times New Roman" w:cs="Times New Roman"/>
                <w:spacing w:val="6"/>
                <w:sz w:val="24"/>
                <w:lang w:val="ru-RU"/>
              </w:rPr>
              <w:t xml:space="preserve"> </w:t>
            </w:r>
            <w:r w:rsidRPr="00280569">
              <w:rPr>
                <w:rFonts w:ascii="Times New Roman" w:eastAsia="Times New Roman" w:hAnsi="Times New Roman" w:cs="Times New Roman"/>
                <w:sz w:val="24"/>
                <w:lang w:val="ru-RU"/>
              </w:rPr>
              <w:t>от</w:t>
            </w:r>
            <w:r w:rsidRPr="00280569">
              <w:rPr>
                <w:rFonts w:ascii="Times New Roman" w:eastAsia="Times New Roman" w:hAnsi="Times New Roman" w:cs="Times New Roman"/>
                <w:spacing w:val="14"/>
                <w:sz w:val="24"/>
                <w:lang w:val="ru-RU"/>
              </w:rPr>
              <w:t xml:space="preserve"> </w:t>
            </w:r>
            <w:r w:rsidRPr="00280569">
              <w:rPr>
                <w:rFonts w:ascii="Times New Roman" w:eastAsia="Times New Roman" w:hAnsi="Times New Roman" w:cs="Times New Roman"/>
                <w:sz w:val="24"/>
                <w:lang w:val="ru-RU"/>
              </w:rPr>
              <w:t>заданных</w:t>
            </w:r>
            <w:r w:rsidRPr="00280569">
              <w:rPr>
                <w:rFonts w:ascii="Times New Roman" w:eastAsia="Times New Roman" w:hAnsi="Times New Roman" w:cs="Times New Roman"/>
                <w:spacing w:val="8"/>
                <w:sz w:val="24"/>
                <w:lang w:val="ru-RU"/>
              </w:rPr>
              <w:t xml:space="preserve"> </w:t>
            </w:r>
            <w:r w:rsidRPr="00280569">
              <w:rPr>
                <w:rFonts w:ascii="Times New Roman" w:eastAsia="Times New Roman" w:hAnsi="Times New Roman" w:cs="Times New Roman"/>
                <w:sz w:val="24"/>
                <w:lang w:val="ru-RU"/>
              </w:rPr>
              <w:t>требований</w:t>
            </w:r>
            <w:r w:rsidRPr="00280569">
              <w:rPr>
                <w:rFonts w:ascii="Times New Roman" w:eastAsia="Times New Roman" w:hAnsi="Times New Roman" w:cs="Times New Roman"/>
                <w:spacing w:val="9"/>
                <w:sz w:val="24"/>
                <w:lang w:val="ru-RU"/>
              </w:rPr>
              <w:t xml:space="preserve"> </w:t>
            </w:r>
            <w:r w:rsidRPr="00280569">
              <w:rPr>
                <w:rFonts w:ascii="Times New Roman" w:eastAsia="Times New Roman" w:hAnsi="Times New Roman" w:cs="Times New Roman"/>
                <w:sz w:val="24"/>
                <w:lang w:val="ru-RU"/>
              </w:rPr>
              <w:t>(шероховатость поверхности,</w:t>
            </w:r>
            <w:r w:rsidRPr="00280569">
              <w:rPr>
                <w:rFonts w:ascii="Times New Roman" w:eastAsia="Times New Roman" w:hAnsi="Times New Roman" w:cs="Times New Roman"/>
                <w:spacing w:val="44"/>
                <w:sz w:val="24"/>
                <w:lang w:val="ru-RU"/>
              </w:rPr>
              <w:t xml:space="preserve"> </w:t>
            </w:r>
            <w:r w:rsidRPr="00280569">
              <w:rPr>
                <w:rFonts w:ascii="Times New Roman" w:eastAsia="Times New Roman" w:hAnsi="Times New Roman" w:cs="Times New Roman"/>
                <w:sz w:val="24"/>
                <w:lang w:val="ru-RU"/>
              </w:rPr>
              <w:t>качество</w:t>
            </w:r>
            <w:r w:rsidRPr="00280569">
              <w:rPr>
                <w:rFonts w:ascii="Times New Roman" w:eastAsia="Times New Roman" w:hAnsi="Times New Roman" w:cs="Times New Roman"/>
                <w:spacing w:val="48"/>
                <w:sz w:val="24"/>
                <w:lang w:val="ru-RU"/>
              </w:rPr>
              <w:t xml:space="preserve"> </w:t>
            </w:r>
            <w:r w:rsidRPr="00280569">
              <w:rPr>
                <w:rFonts w:ascii="Times New Roman" w:eastAsia="Times New Roman" w:hAnsi="Times New Roman" w:cs="Times New Roman"/>
                <w:sz w:val="24"/>
                <w:lang w:val="ru-RU"/>
              </w:rPr>
              <w:t>выполнения</w:t>
            </w:r>
            <w:r w:rsidRPr="00280569">
              <w:rPr>
                <w:rFonts w:ascii="Times New Roman" w:eastAsia="Times New Roman" w:hAnsi="Times New Roman" w:cs="Times New Roman"/>
                <w:spacing w:val="38"/>
                <w:sz w:val="24"/>
                <w:lang w:val="ru-RU"/>
              </w:rPr>
              <w:t xml:space="preserve"> </w:t>
            </w:r>
            <w:r w:rsidRPr="00280569">
              <w:rPr>
                <w:rFonts w:ascii="Times New Roman" w:eastAsia="Times New Roman" w:hAnsi="Times New Roman" w:cs="Times New Roman"/>
                <w:sz w:val="24"/>
                <w:lang w:val="ru-RU"/>
              </w:rPr>
              <w:t>основных</w:t>
            </w:r>
            <w:r w:rsidRPr="00280569">
              <w:rPr>
                <w:rFonts w:ascii="Times New Roman" w:eastAsia="Times New Roman" w:hAnsi="Times New Roman" w:cs="Times New Roman"/>
                <w:spacing w:val="42"/>
                <w:sz w:val="24"/>
                <w:lang w:val="ru-RU"/>
              </w:rPr>
              <w:t xml:space="preserve"> </w:t>
            </w:r>
            <w:r w:rsidRPr="00280569">
              <w:rPr>
                <w:rFonts w:ascii="Times New Roman" w:eastAsia="Times New Roman" w:hAnsi="Times New Roman" w:cs="Times New Roman"/>
                <w:sz w:val="24"/>
                <w:lang w:val="ru-RU"/>
              </w:rPr>
              <w:t>операций</w:t>
            </w:r>
            <w:r w:rsidRPr="00280569">
              <w:rPr>
                <w:rFonts w:ascii="Times New Roman" w:eastAsia="Times New Roman" w:hAnsi="Times New Roman" w:cs="Times New Roman"/>
                <w:spacing w:val="49"/>
                <w:sz w:val="24"/>
                <w:lang w:val="ru-RU"/>
              </w:rPr>
              <w:t xml:space="preserve"> </w:t>
            </w:r>
            <w:r w:rsidRPr="00280569">
              <w:rPr>
                <w:rFonts w:ascii="Times New Roman" w:eastAsia="Times New Roman" w:hAnsi="Times New Roman" w:cs="Times New Roman"/>
                <w:sz w:val="24"/>
                <w:lang w:val="ru-RU"/>
              </w:rPr>
              <w:t>и</w:t>
            </w:r>
            <w:r w:rsidRPr="00280569">
              <w:rPr>
                <w:rFonts w:ascii="Times New Roman" w:eastAsia="Times New Roman" w:hAnsi="Times New Roman" w:cs="Times New Roman"/>
                <w:spacing w:val="44"/>
                <w:sz w:val="24"/>
                <w:lang w:val="ru-RU"/>
              </w:rPr>
              <w:t xml:space="preserve"> </w:t>
            </w:r>
            <w:r w:rsidRPr="00280569">
              <w:rPr>
                <w:rFonts w:ascii="Times New Roman" w:eastAsia="Times New Roman" w:hAnsi="Times New Roman" w:cs="Times New Roman"/>
                <w:sz w:val="24"/>
                <w:lang w:val="ru-RU"/>
              </w:rPr>
              <w:t>др.).</w:t>
            </w:r>
            <w:r w:rsidRPr="00280569">
              <w:rPr>
                <w:rFonts w:ascii="Times New Roman" w:eastAsia="Times New Roman" w:hAnsi="Times New Roman" w:cs="Times New Roman"/>
                <w:spacing w:val="49"/>
                <w:sz w:val="24"/>
                <w:lang w:val="ru-RU"/>
              </w:rPr>
              <w:t xml:space="preserve"> </w:t>
            </w:r>
            <w:r w:rsidRPr="00280569">
              <w:rPr>
                <w:rFonts w:ascii="Times New Roman" w:eastAsia="Times New Roman" w:hAnsi="Times New Roman" w:cs="Times New Roman"/>
                <w:sz w:val="24"/>
              </w:rPr>
              <w:t>Отклонения</w:t>
            </w:r>
            <w:r w:rsidRPr="00280569">
              <w:rPr>
                <w:rFonts w:ascii="Times New Roman" w:eastAsia="Times New Roman" w:hAnsi="Times New Roman" w:cs="Times New Roman"/>
                <w:spacing w:val="43"/>
                <w:sz w:val="24"/>
              </w:rPr>
              <w:t xml:space="preserve"> </w:t>
            </w:r>
            <w:r w:rsidRPr="00280569">
              <w:rPr>
                <w:rFonts w:ascii="Times New Roman" w:eastAsia="Times New Roman" w:hAnsi="Times New Roman" w:cs="Times New Roman"/>
                <w:sz w:val="24"/>
              </w:rPr>
              <w:t>в</w:t>
            </w:r>
            <w:r w:rsidRPr="00280569">
              <w:rPr>
                <w:rFonts w:ascii="Times New Roman" w:eastAsia="Times New Roman" w:hAnsi="Times New Roman" w:cs="Times New Roman"/>
                <w:spacing w:val="-57"/>
                <w:sz w:val="24"/>
              </w:rPr>
              <w:t xml:space="preserve"> </w:t>
            </w:r>
            <w:r w:rsidRPr="00280569">
              <w:rPr>
                <w:rFonts w:ascii="Times New Roman" w:eastAsia="Times New Roman" w:hAnsi="Times New Roman" w:cs="Times New Roman"/>
                <w:sz w:val="24"/>
              </w:rPr>
              <w:t>размерах</w:t>
            </w:r>
            <w:r w:rsidRPr="00280569">
              <w:rPr>
                <w:rFonts w:ascii="Times New Roman" w:eastAsia="Times New Roman" w:hAnsi="Times New Roman" w:cs="Times New Roman"/>
                <w:spacing w:val="-4"/>
                <w:sz w:val="24"/>
              </w:rPr>
              <w:t xml:space="preserve"> </w:t>
            </w:r>
            <w:r w:rsidRPr="00280569">
              <w:rPr>
                <w:rFonts w:ascii="Times New Roman" w:eastAsia="Times New Roman" w:hAnsi="Times New Roman" w:cs="Times New Roman"/>
                <w:sz w:val="24"/>
              </w:rPr>
              <w:t>составляют:</w:t>
            </w:r>
            <w:r w:rsidRPr="00280569">
              <w:rPr>
                <w:rFonts w:ascii="Times New Roman" w:eastAsia="Times New Roman" w:hAnsi="Times New Roman" w:cs="Times New Roman"/>
                <w:spacing w:val="3"/>
                <w:sz w:val="24"/>
              </w:rPr>
              <w:t xml:space="preserve"> </w:t>
            </w:r>
            <w:r w:rsidRPr="00280569">
              <w:rPr>
                <w:rFonts w:ascii="Times New Roman" w:eastAsia="Times New Roman" w:hAnsi="Times New Roman" w:cs="Times New Roman"/>
                <w:sz w:val="24"/>
              </w:rPr>
              <w:t>древесина</w:t>
            </w:r>
            <w:r w:rsidRPr="00280569">
              <w:rPr>
                <w:rFonts w:ascii="Times New Roman" w:eastAsia="Times New Roman" w:hAnsi="Times New Roman" w:cs="Times New Roman"/>
                <w:spacing w:val="1"/>
                <w:sz w:val="24"/>
              </w:rPr>
              <w:t xml:space="preserve"> </w:t>
            </w:r>
            <w:r w:rsidRPr="00280569">
              <w:rPr>
                <w:rFonts w:ascii="Times New Roman" w:eastAsia="Times New Roman" w:hAnsi="Times New Roman" w:cs="Times New Roman"/>
                <w:sz w:val="24"/>
              </w:rPr>
              <w:t>+</w:t>
            </w:r>
            <w:r w:rsidRPr="00280569">
              <w:rPr>
                <w:rFonts w:ascii="Times New Roman" w:eastAsia="Times New Roman" w:hAnsi="Times New Roman" w:cs="Times New Roman"/>
                <w:spacing w:val="-5"/>
                <w:sz w:val="24"/>
              </w:rPr>
              <w:t xml:space="preserve"> </w:t>
            </w:r>
            <w:r w:rsidRPr="00280569">
              <w:rPr>
                <w:rFonts w:ascii="Times New Roman" w:eastAsia="Times New Roman" w:hAnsi="Times New Roman" w:cs="Times New Roman"/>
                <w:sz w:val="24"/>
              </w:rPr>
              <w:t>1-2</w:t>
            </w:r>
            <w:r w:rsidRPr="00280569">
              <w:rPr>
                <w:rFonts w:ascii="Times New Roman" w:eastAsia="Times New Roman" w:hAnsi="Times New Roman" w:cs="Times New Roman"/>
                <w:spacing w:val="-3"/>
                <w:sz w:val="24"/>
              </w:rPr>
              <w:t xml:space="preserve"> </w:t>
            </w:r>
            <w:r w:rsidRPr="00280569">
              <w:rPr>
                <w:rFonts w:ascii="Times New Roman" w:eastAsia="Times New Roman" w:hAnsi="Times New Roman" w:cs="Times New Roman"/>
                <w:sz w:val="24"/>
              </w:rPr>
              <w:t>мм,</w:t>
            </w:r>
            <w:r w:rsidRPr="00280569">
              <w:rPr>
                <w:rFonts w:ascii="Times New Roman" w:eastAsia="Times New Roman" w:hAnsi="Times New Roman" w:cs="Times New Roman"/>
                <w:spacing w:val="4"/>
                <w:sz w:val="24"/>
              </w:rPr>
              <w:t xml:space="preserve"> </w:t>
            </w:r>
            <w:r w:rsidRPr="00280569">
              <w:rPr>
                <w:rFonts w:ascii="Times New Roman" w:eastAsia="Times New Roman" w:hAnsi="Times New Roman" w:cs="Times New Roman"/>
                <w:sz w:val="24"/>
              </w:rPr>
              <w:t>металл</w:t>
            </w:r>
            <w:r w:rsidRPr="00280569">
              <w:rPr>
                <w:rFonts w:ascii="Times New Roman" w:eastAsia="Times New Roman" w:hAnsi="Times New Roman" w:cs="Times New Roman"/>
                <w:spacing w:val="1"/>
                <w:sz w:val="24"/>
              </w:rPr>
              <w:t xml:space="preserve"> </w:t>
            </w:r>
            <w:r w:rsidRPr="00280569">
              <w:rPr>
                <w:rFonts w:ascii="Times New Roman" w:eastAsia="Times New Roman" w:hAnsi="Times New Roman" w:cs="Times New Roman"/>
                <w:sz w:val="24"/>
              </w:rPr>
              <w:t>+</w:t>
            </w:r>
            <w:r w:rsidRPr="00280569">
              <w:rPr>
                <w:rFonts w:ascii="Times New Roman" w:eastAsia="Times New Roman" w:hAnsi="Times New Roman" w:cs="Times New Roman"/>
                <w:spacing w:val="1"/>
                <w:sz w:val="24"/>
              </w:rPr>
              <w:t xml:space="preserve"> </w:t>
            </w:r>
            <w:r w:rsidRPr="00280569">
              <w:rPr>
                <w:rFonts w:ascii="Times New Roman" w:eastAsia="Times New Roman" w:hAnsi="Times New Roman" w:cs="Times New Roman"/>
                <w:sz w:val="24"/>
              </w:rPr>
              <w:t>0,5-1</w:t>
            </w:r>
            <w:r w:rsidRPr="00280569">
              <w:rPr>
                <w:rFonts w:ascii="Times New Roman" w:eastAsia="Times New Roman" w:hAnsi="Times New Roman" w:cs="Times New Roman"/>
                <w:spacing w:val="-3"/>
                <w:sz w:val="24"/>
              </w:rPr>
              <w:t xml:space="preserve"> </w:t>
            </w:r>
            <w:r w:rsidRPr="00280569">
              <w:rPr>
                <w:rFonts w:ascii="Times New Roman" w:eastAsia="Times New Roman" w:hAnsi="Times New Roman" w:cs="Times New Roman"/>
                <w:sz w:val="24"/>
              </w:rPr>
              <w:t>мм.</w:t>
            </w:r>
          </w:p>
        </w:tc>
      </w:tr>
      <w:tr w:rsidR="00AD48BA" w:rsidRPr="00280569" w:rsidTr="00EE2030">
        <w:trPr>
          <w:trHeight w:val="836"/>
        </w:trPr>
        <w:tc>
          <w:tcPr>
            <w:tcW w:w="1105" w:type="dxa"/>
          </w:tcPr>
          <w:p w:rsidR="00AD48BA" w:rsidRPr="00280569" w:rsidRDefault="00AD48BA" w:rsidP="00AD48BA">
            <w:pPr>
              <w:spacing w:line="268" w:lineRule="exact"/>
              <w:ind w:left="110"/>
              <w:rPr>
                <w:rFonts w:ascii="Times New Roman" w:eastAsia="Times New Roman" w:hAnsi="Times New Roman" w:cs="Times New Roman"/>
                <w:sz w:val="24"/>
              </w:rPr>
            </w:pPr>
            <w:r w:rsidRPr="00280569">
              <w:rPr>
                <w:rFonts w:ascii="Times New Roman" w:eastAsia="Times New Roman" w:hAnsi="Times New Roman" w:cs="Times New Roman"/>
                <w:sz w:val="24"/>
              </w:rPr>
              <w:t>«3»</w:t>
            </w:r>
          </w:p>
        </w:tc>
        <w:tc>
          <w:tcPr>
            <w:tcW w:w="12500" w:type="dxa"/>
          </w:tcPr>
          <w:p w:rsidR="00AD48BA" w:rsidRPr="00280569" w:rsidRDefault="00AD48BA" w:rsidP="00AD48BA">
            <w:pPr>
              <w:ind w:left="104" w:right="100"/>
              <w:jc w:val="both"/>
              <w:rPr>
                <w:rFonts w:ascii="Times New Roman" w:eastAsia="Times New Roman" w:hAnsi="Times New Roman" w:cs="Times New Roman"/>
                <w:sz w:val="24"/>
              </w:rPr>
            </w:pPr>
            <w:r w:rsidRPr="00280569">
              <w:rPr>
                <w:rFonts w:ascii="Times New Roman" w:eastAsia="Times New Roman" w:hAnsi="Times New Roman" w:cs="Times New Roman"/>
                <w:sz w:val="24"/>
                <w:lang w:val="ru-RU"/>
              </w:rPr>
              <w:t>Изделие</w:t>
            </w:r>
            <w:r w:rsidRPr="00280569">
              <w:rPr>
                <w:rFonts w:ascii="Times New Roman" w:eastAsia="Times New Roman" w:hAnsi="Times New Roman" w:cs="Times New Roman"/>
                <w:spacing w:val="1"/>
                <w:sz w:val="24"/>
                <w:lang w:val="ru-RU"/>
              </w:rPr>
              <w:t xml:space="preserve"> </w:t>
            </w:r>
            <w:r w:rsidRPr="00280569">
              <w:rPr>
                <w:rFonts w:ascii="Times New Roman" w:eastAsia="Times New Roman" w:hAnsi="Times New Roman" w:cs="Times New Roman"/>
                <w:sz w:val="24"/>
                <w:lang w:val="ru-RU"/>
              </w:rPr>
              <w:t>(или</w:t>
            </w:r>
            <w:r w:rsidRPr="00280569">
              <w:rPr>
                <w:rFonts w:ascii="Times New Roman" w:eastAsia="Times New Roman" w:hAnsi="Times New Roman" w:cs="Times New Roman"/>
                <w:spacing w:val="1"/>
                <w:sz w:val="24"/>
                <w:lang w:val="ru-RU"/>
              </w:rPr>
              <w:t xml:space="preserve"> </w:t>
            </w:r>
            <w:r w:rsidRPr="00280569">
              <w:rPr>
                <w:rFonts w:ascii="Times New Roman" w:eastAsia="Times New Roman" w:hAnsi="Times New Roman" w:cs="Times New Roman"/>
                <w:sz w:val="24"/>
                <w:lang w:val="ru-RU"/>
              </w:rPr>
              <w:t>другая</w:t>
            </w:r>
            <w:r w:rsidRPr="00280569">
              <w:rPr>
                <w:rFonts w:ascii="Times New Roman" w:eastAsia="Times New Roman" w:hAnsi="Times New Roman" w:cs="Times New Roman"/>
                <w:spacing w:val="1"/>
                <w:sz w:val="24"/>
                <w:lang w:val="ru-RU"/>
              </w:rPr>
              <w:t xml:space="preserve"> </w:t>
            </w:r>
            <w:r w:rsidRPr="00280569">
              <w:rPr>
                <w:rFonts w:ascii="Times New Roman" w:eastAsia="Times New Roman" w:hAnsi="Times New Roman" w:cs="Times New Roman"/>
                <w:sz w:val="24"/>
                <w:lang w:val="ru-RU"/>
              </w:rPr>
              <w:t>работа)</w:t>
            </w:r>
            <w:r w:rsidRPr="00280569">
              <w:rPr>
                <w:rFonts w:ascii="Times New Roman" w:eastAsia="Times New Roman" w:hAnsi="Times New Roman" w:cs="Times New Roman"/>
                <w:spacing w:val="1"/>
                <w:sz w:val="24"/>
                <w:lang w:val="ru-RU"/>
              </w:rPr>
              <w:t xml:space="preserve"> </w:t>
            </w:r>
            <w:r w:rsidRPr="00280569">
              <w:rPr>
                <w:rFonts w:ascii="Times New Roman" w:eastAsia="Times New Roman" w:hAnsi="Times New Roman" w:cs="Times New Roman"/>
                <w:sz w:val="24"/>
                <w:lang w:val="ru-RU"/>
              </w:rPr>
              <w:t>выполнено</w:t>
            </w:r>
            <w:r w:rsidRPr="00280569">
              <w:rPr>
                <w:rFonts w:ascii="Times New Roman" w:eastAsia="Times New Roman" w:hAnsi="Times New Roman" w:cs="Times New Roman"/>
                <w:spacing w:val="1"/>
                <w:sz w:val="24"/>
                <w:lang w:val="ru-RU"/>
              </w:rPr>
              <w:t xml:space="preserve"> </w:t>
            </w:r>
            <w:r w:rsidRPr="00280569">
              <w:rPr>
                <w:rFonts w:ascii="Times New Roman" w:eastAsia="Times New Roman" w:hAnsi="Times New Roman" w:cs="Times New Roman"/>
                <w:sz w:val="24"/>
                <w:lang w:val="ru-RU"/>
              </w:rPr>
              <w:t>со</w:t>
            </w:r>
            <w:r w:rsidRPr="00280569">
              <w:rPr>
                <w:rFonts w:ascii="Times New Roman" w:eastAsia="Times New Roman" w:hAnsi="Times New Roman" w:cs="Times New Roman"/>
                <w:spacing w:val="1"/>
                <w:sz w:val="24"/>
                <w:lang w:val="ru-RU"/>
              </w:rPr>
              <w:t xml:space="preserve"> </w:t>
            </w:r>
            <w:r w:rsidRPr="00280569">
              <w:rPr>
                <w:rFonts w:ascii="Times New Roman" w:eastAsia="Times New Roman" w:hAnsi="Times New Roman" w:cs="Times New Roman"/>
                <w:sz w:val="24"/>
                <w:lang w:val="ru-RU"/>
              </w:rPr>
              <w:t>значительными</w:t>
            </w:r>
            <w:r w:rsidRPr="00280569">
              <w:rPr>
                <w:rFonts w:ascii="Times New Roman" w:eastAsia="Times New Roman" w:hAnsi="Times New Roman" w:cs="Times New Roman"/>
                <w:spacing w:val="1"/>
                <w:sz w:val="24"/>
                <w:lang w:val="ru-RU"/>
              </w:rPr>
              <w:t xml:space="preserve"> </w:t>
            </w:r>
            <w:r w:rsidRPr="00280569">
              <w:rPr>
                <w:rFonts w:ascii="Times New Roman" w:eastAsia="Times New Roman" w:hAnsi="Times New Roman" w:cs="Times New Roman"/>
                <w:sz w:val="24"/>
                <w:lang w:val="ru-RU"/>
              </w:rPr>
              <w:t>нарушениями</w:t>
            </w:r>
            <w:r w:rsidRPr="00280569">
              <w:rPr>
                <w:rFonts w:ascii="Times New Roman" w:eastAsia="Times New Roman" w:hAnsi="Times New Roman" w:cs="Times New Roman"/>
                <w:spacing w:val="1"/>
                <w:sz w:val="24"/>
                <w:lang w:val="ru-RU"/>
              </w:rPr>
              <w:t xml:space="preserve"> </w:t>
            </w:r>
            <w:r w:rsidRPr="00280569">
              <w:rPr>
                <w:rFonts w:ascii="Times New Roman" w:eastAsia="Times New Roman" w:hAnsi="Times New Roman" w:cs="Times New Roman"/>
                <w:sz w:val="24"/>
                <w:lang w:val="ru-RU"/>
              </w:rPr>
              <w:t>заданных</w:t>
            </w:r>
            <w:r w:rsidRPr="00280569">
              <w:rPr>
                <w:rFonts w:ascii="Times New Roman" w:eastAsia="Times New Roman" w:hAnsi="Times New Roman" w:cs="Times New Roman"/>
                <w:spacing w:val="1"/>
                <w:sz w:val="24"/>
                <w:lang w:val="ru-RU"/>
              </w:rPr>
              <w:t xml:space="preserve"> </w:t>
            </w:r>
            <w:r w:rsidRPr="00280569">
              <w:rPr>
                <w:rFonts w:ascii="Times New Roman" w:eastAsia="Times New Roman" w:hAnsi="Times New Roman" w:cs="Times New Roman"/>
                <w:sz w:val="24"/>
                <w:lang w:val="ru-RU"/>
              </w:rPr>
              <w:t>требований</w:t>
            </w:r>
            <w:r w:rsidRPr="00280569">
              <w:rPr>
                <w:rFonts w:ascii="Times New Roman" w:eastAsia="Times New Roman" w:hAnsi="Times New Roman" w:cs="Times New Roman"/>
                <w:spacing w:val="1"/>
                <w:sz w:val="24"/>
                <w:lang w:val="ru-RU"/>
              </w:rPr>
              <w:t xml:space="preserve"> </w:t>
            </w:r>
            <w:r w:rsidRPr="00280569">
              <w:rPr>
                <w:rFonts w:ascii="Times New Roman" w:eastAsia="Times New Roman" w:hAnsi="Times New Roman" w:cs="Times New Roman"/>
                <w:sz w:val="24"/>
                <w:lang w:val="ru-RU"/>
              </w:rPr>
              <w:t>(шероховатость</w:t>
            </w:r>
            <w:r w:rsidRPr="00280569">
              <w:rPr>
                <w:rFonts w:ascii="Times New Roman" w:eastAsia="Times New Roman" w:hAnsi="Times New Roman" w:cs="Times New Roman"/>
                <w:spacing w:val="1"/>
                <w:sz w:val="24"/>
                <w:lang w:val="ru-RU"/>
              </w:rPr>
              <w:t xml:space="preserve"> </w:t>
            </w:r>
            <w:r w:rsidRPr="00280569">
              <w:rPr>
                <w:rFonts w:ascii="Times New Roman" w:eastAsia="Times New Roman" w:hAnsi="Times New Roman" w:cs="Times New Roman"/>
                <w:sz w:val="24"/>
                <w:lang w:val="ru-RU"/>
              </w:rPr>
              <w:t>поверхности,</w:t>
            </w:r>
            <w:r w:rsidRPr="00280569">
              <w:rPr>
                <w:rFonts w:ascii="Times New Roman" w:eastAsia="Times New Roman" w:hAnsi="Times New Roman" w:cs="Times New Roman"/>
                <w:spacing w:val="1"/>
                <w:sz w:val="24"/>
                <w:lang w:val="ru-RU"/>
              </w:rPr>
              <w:t xml:space="preserve"> </w:t>
            </w:r>
            <w:r w:rsidRPr="00280569">
              <w:rPr>
                <w:rFonts w:ascii="Times New Roman" w:eastAsia="Times New Roman" w:hAnsi="Times New Roman" w:cs="Times New Roman"/>
                <w:sz w:val="24"/>
                <w:lang w:val="ru-RU"/>
              </w:rPr>
              <w:t>качество</w:t>
            </w:r>
            <w:r w:rsidRPr="00280569">
              <w:rPr>
                <w:rFonts w:ascii="Times New Roman" w:eastAsia="Times New Roman" w:hAnsi="Times New Roman" w:cs="Times New Roman"/>
                <w:spacing w:val="1"/>
                <w:sz w:val="24"/>
                <w:lang w:val="ru-RU"/>
              </w:rPr>
              <w:t xml:space="preserve"> </w:t>
            </w:r>
            <w:r w:rsidRPr="00280569">
              <w:rPr>
                <w:rFonts w:ascii="Times New Roman" w:eastAsia="Times New Roman" w:hAnsi="Times New Roman" w:cs="Times New Roman"/>
                <w:sz w:val="24"/>
                <w:lang w:val="ru-RU"/>
              </w:rPr>
              <w:t>выполнения</w:t>
            </w:r>
            <w:r w:rsidRPr="00280569">
              <w:rPr>
                <w:rFonts w:ascii="Times New Roman" w:eastAsia="Times New Roman" w:hAnsi="Times New Roman" w:cs="Times New Roman"/>
                <w:spacing w:val="1"/>
                <w:sz w:val="24"/>
                <w:lang w:val="ru-RU"/>
              </w:rPr>
              <w:t xml:space="preserve"> </w:t>
            </w:r>
            <w:r w:rsidRPr="00280569">
              <w:rPr>
                <w:rFonts w:ascii="Times New Roman" w:eastAsia="Times New Roman" w:hAnsi="Times New Roman" w:cs="Times New Roman"/>
                <w:sz w:val="24"/>
                <w:lang w:val="ru-RU"/>
              </w:rPr>
              <w:t>основных</w:t>
            </w:r>
            <w:r w:rsidRPr="00280569">
              <w:rPr>
                <w:rFonts w:ascii="Times New Roman" w:eastAsia="Times New Roman" w:hAnsi="Times New Roman" w:cs="Times New Roman"/>
                <w:spacing w:val="23"/>
                <w:sz w:val="24"/>
                <w:lang w:val="ru-RU"/>
              </w:rPr>
              <w:t xml:space="preserve"> </w:t>
            </w:r>
            <w:r w:rsidRPr="00280569">
              <w:rPr>
                <w:rFonts w:ascii="Times New Roman" w:eastAsia="Times New Roman" w:hAnsi="Times New Roman" w:cs="Times New Roman"/>
                <w:sz w:val="24"/>
                <w:lang w:val="ru-RU"/>
              </w:rPr>
              <w:t>операций</w:t>
            </w:r>
            <w:r w:rsidRPr="00280569">
              <w:rPr>
                <w:rFonts w:ascii="Times New Roman" w:eastAsia="Times New Roman" w:hAnsi="Times New Roman" w:cs="Times New Roman"/>
                <w:spacing w:val="29"/>
                <w:sz w:val="24"/>
                <w:lang w:val="ru-RU"/>
              </w:rPr>
              <w:t xml:space="preserve"> </w:t>
            </w:r>
            <w:r w:rsidRPr="00280569">
              <w:rPr>
                <w:rFonts w:ascii="Times New Roman" w:eastAsia="Times New Roman" w:hAnsi="Times New Roman" w:cs="Times New Roman"/>
                <w:sz w:val="24"/>
                <w:lang w:val="ru-RU"/>
              </w:rPr>
              <w:t>и</w:t>
            </w:r>
            <w:r w:rsidRPr="00280569">
              <w:rPr>
                <w:rFonts w:ascii="Times New Roman" w:eastAsia="Times New Roman" w:hAnsi="Times New Roman" w:cs="Times New Roman"/>
                <w:spacing w:val="29"/>
                <w:sz w:val="24"/>
                <w:lang w:val="ru-RU"/>
              </w:rPr>
              <w:t xml:space="preserve"> </w:t>
            </w:r>
            <w:r w:rsidRPr="00280569">
              <w:rPr>
                <w:rFonts w:ascii="Times New Roman" w:eastAsia="Times New Roman" w:hAnsi="Times New Roman" w:cs="Times New Roman"/>
                <w:sz w:val="24"/>
                <w:lang w:val="ru-RU"/>
              </w:rPr>
              <w:t>др.).</w:t>
            </w:r>
            <w:r w:rsidRPr="00280569">
              <w:rPr>
                <w:rFonts w:ascii="Times New Roman" w:eastAsia="Times New Roman" w:hAnsi="Times New Roman" w:cs="Times New Roman"/>
                <w:spacing w:val="31"/>
                <w:sz w:val="24"/>
                <w:lang w:val="ru-RU"/>
              </w:rPr>
              <w:t xml:space="preserve"> </w:t>
            </w:r>
            <w:r w:rsidRPr="00280569">
              <w:rPr>
                <w:rFonts w:ascii="Times New Roman" w:eastAsia="Times New Roman" w:hAnsi="Times New Roman" w:cs="Times New Roman"/>
                <w:sz w:val="24"/>
              </w:rPr>
              <w:t>Отклонения</w:t>
            </w:r>
            <w:r w:rsidRPr="00280569">
              <w:rPr>
                <w:rFonts w:ascii="Times New Roman" w:eastAsia="Times New Roman" w:hAnsi="Times New Roman" w:cs="Times New Roman"/>
                <w:spacing w:val="24"/>
                <w:sz w:val="24"/>
              </w:rPr>
              <w:t xml:space="preserve"> </w:t>
            </w:r>
            <w:r w:rsidRPr="00280569">
              <w:rPr>
                <w:rFonts w:ascii="Times New Roman" w:eastAsia="Times New Roman" w:hAnsi="Times New Roman" w:cs="Times New Roman"/>
                <w:sz w:val="24"/>
              </w:rPr>
              <w:t>в</w:t>
            </w:r>
            <w:r w:rsidRPr="00280569">
              <w:rPr>
                <w:rFonts w:ascii="Times New Roman" w:eastAsia="Times New Roman" w:hAnsi="Times New Roman" w:cs="Times New Roman"/>
                <w:spacing w:val="29"/>
                <w:sz w:val="24"/>
              </w:rPr>
              <w:t xml:space="preserve"> </w:t>
            </w:r>
            <w:r w:rsidRPr="00280569">
              <w:rPr>
                <w:rFonts w:ascii="Times New Roman" w:eastAsia="Times New Roman" w:hAnsi="Times New Roman" w:cs="Times New Roman"/>
                <w:sz w:val="24"/>
              </w:rPr>
              <w:t>размерах</w:t>
            </w:r>
            <w:r w:rsidRPr="00280569">
              <w:rPr>
                <w:rFonts w:ascii="Times New Roman" w:eastAsia="Times New Roman" w:hAnsi="Times New Roman" w:cs="Times New Roman"/>
                <w:spacing w:val="28"/>
                <w:sz w:val="24"/>
              </w:rPr>
              <w:t xml:space="preserve"> </w:t>
            </w:r>
            <w:r w:rsidRPr="00280569">
              <w:rPr>
                <w:rFonts w:ascii="Times New Roman" w:eastAsia="Times New Roman" w:hAnsi="Times New Roman" w:cs="Times New Roman"/>
                <w:sz w:val="24"/>
              </w:rPr>
              <w:t>составляют:</w:t>
            </w:r>
            <w:r w:rsidRPr="00280569">
              <w:rPr>
                <w:rFonts w:ascii="Times New Roman" w:eastAsia="Times New Roman" w:hAnsi="Times New Roman" w:cs="Times New Roman"/>
                <w:spacing w:val="29"/>
                <w:sz w:val="24"/>
              </w:rPr>
              <w:t xml:space="preserve"> </w:t>
            </w:r>
            <w:r w:rsidRPr="00280569">
              <w:rPr>
                <w:rFonts w:ascii="Times New Roman" w:eastAsia="Times New Roman" w:hAnsi="Times New Roman" w:cs="Times New Roman"/>
                <w:sz w:val="24"/>
              </w:rPr>
              <w:t>древесина</w:t>
            </w:r>
            <w:r w:rsidRPr="00280569">
              <w:rPr>
                <w:rFonts w:ascii="Times New Roman" w:eastAsia="Times New Roman" w:hAnsi="Times New Roman" w:cs="Times New Roman"/>
                <w:spacing w:val="28"/>
                <w:sz w:val="24"/>
              </w:rPr>
              <w:t xml:space="preserve"> </w:t>
            </w:r>
            <w:r w:rsidRPr="00280569">
              <w:rPr>
                <w:rFonts w:ascii="Times New Roman" w:eastAsia="Times New Roman" w:hAnsi="Times New Roman" w:cs="Times New Roman"/>
                <w:sz w:val="24"/>
              </w:rPr>
              <w:t>+</w:t>
            </w:r>
            <w:r w:rsidRPr="00280569">
              <w:rPr>
                <w:rFonts w:ascii="Times New Roman" w:eastAsia="Times New Roman" w:hAnsi="Times New Roman" w:cs="Times New Roman"/>
                <w:spacing w:val="27"/>
                <w:sz w:val="24"/>
              </w:rPr>
              <w:t xml:space="preserve"> </w:t>
            </w:r>
            <w:r w:rsidRPr="00280569">
              <w:rPr>
                <w:rFonts w:ascii="Times New Roman" w:eastAsia="Times New Roman" w:hAnsi="Times New Roman" w:cs="Times New Roman"/>
                <w:sz w:val="24"/>
              </w:rPr>
              <w:t>3</w:t>
            </w:r>
          </w:p>
          <w:p w:rsidR="00AD48BA" w:rsidRPr="00280569" w:rsidRDefault="00AD48BA" w:rsidP="00AD48BA">
            <w:pPr>
              <w:spacing w:line="265" w:lineRule="exact"/>
              <w:ind w:left="104"/>
              <w:jc w:val="both"/>
              <w:rPr>
                <w:rFonts w:ascii="Times New Roman" w:eastAsia="Times New Roman" w:hAnsi="Times New Roman" w:cs="Times New Roman"/>
                <w:sz w:val="24"/>
              </w:rPr>
            </w:pPr>
            <w:r w:rsidRPr="00280569">
              <w:rPr>
                <w:rFonts w:ascii="Times New Roman" w:eastAsia="Times New Roman" w:hAnsi="Times New Roman" w:cs="Times New Roman"/>
                <w:sz w:val="24"/>
              </w:rPr>
              <w:t>мм,</w:t>
            </w:r>
            <w:r w:rsidRPr="00280569">
              <w:rPr>
                <w:rFonts w:ascii="Times New Roman" w:eastAsia="Times New Roman" w:hAnsi="Times New Roman" w:cs="Times New Roman"/>
                <w:spacing w:val="-1"/>
                <w:sz w:val="24"/>
              </w:rPr>
              <w:t xml:space="preserve"> </w:t>
            </w:r>
            <w:r w:rsidRPr="00280569">
              <w:rPr>
                <w:rFonts w:ascii="Times New Roman" w:eastAsia="Times New Roman" w:hAnsi="Times New Roman" w:cs="Times New Roman"/>
                <w:sz w:val="24"/>
              </w:rPr>
              <w:t>металл</w:t>
            </w:r>
            <w:r w:rsidRPr="00280569">
              <w:rPr>
                <w:rFonts w:ascii="Times New Roman" w:eastAsia="Times New Roman" w:hAnsi="Times New Roman" w:cs="Times New Roman"/>
                <w:spacing w:val="2"/>
                <w:sz w:val="24"/>
              </w:rPr>
              <w:t xml:space="preserve"> </w:t>
            </w:r>
            <w:r w:rsidRPr="00280569">
              <w:rPr>
                <w:rFonts w:ascii="Times New Roman" w:eastAsia="Times New Roman" w:hAnsi="Times New Roman" w:cs="Times New Roman"/>
                <w:sz w:val="24"/>
              </w:rPr>
              <w:t>+</w:t>
            </w:r>
            <w:r w:rsidRPr="00280569">
              <w:rPr>
                <w:rFonts w:ascii="Times New Roman" w:eastAsia="Times New Roman" w:hAnsi="Times New Roman" w:cs="Times New Roman"/>
                <w:spacing w:val="-4"/>
                <w:sz w:val="24"/>
              </w:rPr>
              <w:t xml:space="preserve"> </w:t>
            </w:r>
            <w:r w:rsidRPr="00280569">
              <w:rPr>
                <w:rFonts w:ascii="Times New Roman" w:eastAsia="Times New Roman" w:hAnsi="Times New Roman" w:cs="Times New Roman"/>
                <w:sz w:val="24"/>
              </w:rPr>
              <w:t>1,5</w:t>
            </w:r>
            <w:r w:rsidRPr="00280569">
              <w:rPr>
                <w:rFonts w:ascii="Times New Roman" w:eastAsia="Times New Roman" w:hAnsi="Times New Roman" w:cs="Times New Roman"/>
                <w:spacing w:val="-3"/>
                <w:sz w:val="24"/>
              </w:rPr>
              <w:t xml:space="preserve"> </w:t>
            </w:r>
            <w:r w:rsidRPr="00280569">
              <w:rPr>
                <w:rFonts w:ascii="Times New Roman" w:eastAsia="Times New Roman" w:hAnsi="Times New Roman" w:cs="Times New Roman"/>
                <w:sz w:val="24"/>
              </w:rPr>
              <w:t>мм.</w:t>
            </w:r>
          </w:p>
        </w:tc>
      </w:tr>
      <w:tr w:rsidR="00AD48BA" w:rsidRPr="00280569" w:rsidTr="00EE2030">
        <w:trPr>
          <w:trHeight w:val="551"/>
        </w:trPr>
        <w:tc>
          <w:tcPr>
            <w:tcW w:w="1105" w:type="dxa"/>
          </w:tcPr>
          <w:p w:rsidR="00AD48BA" w:rsidRPr="00280569" w:rsidRDefault="00AD48BA" w:rsidP="00AD48BA">
            <w:pPr>
              <w:spacing w:line="268" w:lineRule="exact"/>
              <w:ind w:left="110"/>
              <w:rPr>
                <w:rFonts w:ascii="Times New Roman" w:eastAsia="Times New Roman" w:hAnsi="Times New Roman" w:cs="Times New Roman"/>
                <w:sz w:val="24"/>
              </w:rPr>
            </w:pPr>
            <w:r w:rsidRPr="00280569">
              <w:rPr>
                <w:rFonts w:ascii="Times New Roman" w:eastAsia="Times New Roman" w:hAnsi="Times New Roman" w:cs="Times New Roman"/>
                <w:sz w:val="24"/>
              </w:rPr>
              <w:t>«2»</w:t>
            </w:r>
          </w:p>
        </w:tc>
        <w:tc>
          <w:tcPr>
            <w:tcW w:w="12500" w:type="dxa"/>
          </w:tcPr>
          <w:p w:rsidR="00AD48BA" w:rsidRPr="00280569" w:rsidRDefault="00AD48BA" w:rsidP="00AD48BA">
            <w:pPr>
              <w:spacing w:line="266" w:lineRule="exact"/>
              <w:ind w:left="104"/>
              <w:rPr>
                <w:rFonts w:ascii="Times New Roman" w:eastAsia="Times New Roman" w:hAnsi="Times New Roman" w:cs="Times New Roman"/>
                <w:sz w:val="24"/>
                <w:lang w:val="ru-RU"/>
              </w:rPr>
            </w:pPr>
            <w:r w:rsidRPr="00280569">
              <w:rPr>
                <w:rFonts w:ascii="Times New Roman" w:eastAsia="Times New Roman" w:hAnsi="Times New Roman" w:cs="Times New Roman"/>
                <w:sz w:val="24"/>
                <w:lang w:val="ru-RU"/>
              </w:rPr>
              <w:t>Изделие</w:t>
            </w:r>
            <w:r w:rsidRPr="00280569">
              <w:rPr>
                <w:rFonts w:ascii="Times New Roman" w:eastAsia="Times New Roman" w:hAnsi="Times New Roman" w:cs="Times New Roman"/>
                <w:spacing w:val="1"/>
                <w:sz w:val="24"/>
                <w:lang w:val="ru-RU"/>
              </w:rPr>
              <w:t xml:space="preserve"> </w:t>
            </w:r>
            <w:r w:rsidRPr="00280569">
              <w:rPr>
                <w:rFonts w:ascii="Times New Roman" w:eastAsia="Times New Roman" w:hAnsi="Times New Roman" w:cs="Times New Roman"/>
                <w:sz w:val="24"/>
                <w:lang w:val="ru-RU"/>
              </w:rPr>
              <w:t>(или</w:t>
            </w:r>
            <w:r w:rsidRPr="00280569">
              <w:rPr>
                <w:rFonts w:ascii="Times New Roman" w:eastAsia="Times New Roman" w:hAnsi="Times New Roman" w:cs="Times New Roman"/>
                <w:spacing w:val="62"/>
                <w:sz w:val="24"/>
                <w:lang w:val="ru-RU"/>
              </w:rPr>
              <w:t xml:space="preserve"> </w:t>
            </w:r>
            <w:r w:rsidRPr="00280569">
              <w:rPr>
                <w:rFonts w:ascii="Times New Roman" w:eastAsia="Times New Roman" w:hAnsi="Times New Roman" w:cs="Times New Roman"/>
                <w:sz w:val="24"/>
                <w:lang w:val="ru-RU"/>
              </w:rPr>
              <w:t>другая</w:t>
            </w:r>
            <w:r w:rsidRPr="00280569">
              <w:rPr>
                <w:rFonts w:ascii="Times New Roman" w:eastAsia="Times New Roman" w:hAnsi="Times New Roman" w:cs="Times New Roman"/>
                <w:spacing w:val="61"/>
                <w:sz w:val="24"/>
                <w:lang w:val="ru-RU"/>
              </w:rPr>
              <w:t xml:space="preserve"> </w:t>
            </w:r>
            <w:r w:rsidRPr="00280569">
              <w:rPr>
                <w:rFonts w:ascii="Times New Roman" w:eastAsia="Times New Roman" w:hAnsi="Times New Roman" w:cs="Times New Roman"/>
                <w:sz w:val="24"/>
                <w:lang w:val="ru-RU"/>
              </w:rPr>
              <w:t>работа)</w:t>
            </w:r>
            <w:r w:rsidRPr="00280569">
              <w:rPr>
                <w:rFonts w:ascii="Times New Roman" w:eastAsia="Times New Roman" w:hAnsi="Times New Roman" w:cs="Times New Roman"/>
                <w:spacing w:val="62"/>
                <w:sz w:val="24"/>
                <w:lang w:val="ru-RU"/>
              </w:rPr>
              <w:t xml:space="preserve"> </w:t>
            </w:r>
            <w:r w:rsidRPr="00280569">
              <w:rPr>
                <w:rFonts w:ascii="Times New Roman" w:eastAsia="Times New Roman" w:hAnsi="Times New Roman" w:cs="Times New Roman"/>
                <w:sz w:val="24"/>
                <w:lang w:val="ru-RU"/>
              </w:rPr>
              <w:t>выполнено</w:t>
            </w:r>
            <w:r w:rsidRPr="00280569">
              <w:rPr>
                <w:rFonts w:ascii="Times New Roman" w:eastAsia="Times New Roman" w:hAnsi="Times New Roman" w:cs="Times New Roman"/>
                <w:spacing w:val="66"/>
                <w:sz w:val="24"/>
                <w:lang w:val="ru-RU"/>
              </w:rPr>
              <w:t xml:space="preserve"> </w:t>
            </w:r>
            <w:r w:rsidRPr="00280569">
              <w:rPr>
                <w:rFonts w:ascii="Times New Roman" w:eastAsia="Times New Roman" w:hAnsi="Times New Roman" w:cs="Times New Roman"/>
                <w:sz w:val="24"/>
                <w:lang w:val="ru-RU"/>
              </w:rPr>
              <w:t>с</w:t>
            </w:r>
            <w:r w:rsidRPr="00280569">
              <w:rPr>
                <w:rFonts w:ascii="Times New Roman" w:eastAsia="Times New Roman" w:hAnsi="Times New Roman" w:cs="Times New Roman"/>
                <w:spacing w:val="55"/>
                <w:sz w:val="24"/>
                <w:lang w:val="ru-RU"/>
              </w:rPr>
              <w:t xml:space="preserve"> </w:t>
            </w:r>
            <w:r w:rsidRPr="00280569">
              <w:rPr>
                <w:rFonts w:ascii="Times New Roman" w:eastAsia="Times New Roman" w:hAnsi="Times New Roman" w:cs="Times New Roman"/>
                <w:sz w:val="24"/>
                <w:lang w:val="ru-RU"/>
              </w:rPr>
              <w:t>грубыми</w:t>
            </w:r>
            <w:r w:rsidRPr="00280569">
              <w:rPr>
                <w:rFonts w:ascii="Times New Roman" w:eastAsia="Times New Roman" w:hAnsi="Times New Roman" w:cs="Times New Roman"/>
                <w:spacing w:val="62"/>
                <w:sz w:val="24"/>
                <w:lang w:val="ru-RU"/>
              </w:rPr>
              <w:t xml:space="preserve"> </w:t>
            </w:r>
            <w:r w:rsidRPr="00280569">
              <w:rPr>
                <w:rFonts w:ascii="Times New Roman" w:eastAsia="Times New Roman" w:hAnsi="Times New Roman" w:cs="Times New Roman"/>
                <w:sz w:val="24"/>
                <w:lang w:val="ru-RU"/>
              </w:rPr>
              <w:t>нарушениями</w:t>
            </w:r>
            <w:r w:rsidRPr="00280569">
              <w:rPr>
                <w:rFonts w:ascii="Times New Roman" w:eastAsia="Times New Roman" w:hAnsi="Times New Roman" w:cs="Times New Roman"/>
                <w:spacing w:val="62"/>
                <w:sz w:val="24"/>
                <w:lang w:val="ru-RU"/>
              </w:rPr>
              <w:t xml:space="preserve"> </w:t>
            </w:r>
            <w:r w:rsidRPr="00280569">
              <w:rPr>
                <w:rFonts w:ascii="Times New Roman" w:eastAsia="Times New Roman" w:hAnsi="Times New Roman" w:cs="Times New Roman"/>
                <w:sz w:val="24"/>
                <w:lang w:val="ru-RU"/>
              </w:rPr>
              <w:t>заданных</w:t>
            </w:r>
          </w:p>
          <w:p w:rsidR="00AD48BA" w:rsidRPr="00280569" w:rsidRDefault="00AD48BA" w:rsidP="00AD48BA">
            <w:pPr>
              <w:spacing w:line="265" w:lineRule="exact"/>
              <w:ind w:left="104"/>
              <w:rPr>
                <w:rFonts w:ascii="Times New Roman" w:eastAsia="Times New Roman" w:hAnsi="Times New Roman" w:cs="Times New Roman"/>
                <w:sz w:val="24"/>
              </w:rPr>
            </w:pPr>
            <w:r w:rsidRPr="00280569">
              <w:rPr>
                <w:rFonts w:ascii="Times New Roman" w:eastAsia="Times New Roman" w:hAnsi="Times New Roman" w:cs="Times New Roman"/>
                <w:sz w:val="24"/>
              </w:rPr>
              <w:t>требований</w:t>
            </w:r>
            <w:r w:rsidRPr="00280569">
              <w:rPr>
                <w:rFonts w:ascii="Times New Roman" w:eastAsia="Times New Roman" w:hAnsi="Times New Roman" w:cs="Times New Roman"/>
                <w:spacing w:val="-7"/>
                <w:sz w:val="24"/>
              </w:rPr>
              <w:t xml:space="preserve"> </w:t>
            </w:r>
            <w:r w:rsidRPr="00280569">
              <w:rPr>
                <w:rFonts w:ascii="Times New Roman" w:eastAsia="Times New Roman" w:hAnsi="Times New Roman" w:cs="Times New Roman"/>
                <w:sz w:val="24"/>
              </w:rPr>
              <w:t>или</w:t>
            </w:r>
            <w:r w:rsidRPr="00280569">
              <w:rPr>
                <w:rFonts w:ascii="Times New Roman" w:eastAsia="Times New Roman" w:hAnsi="Times New Roman" w:cs="Times New Roman"/>
                <w:spacing w:val="-3"/>
                <w:sz w:val="24"/>
              </w:rPr>
              <w:t xml:space="preserve"> </w:t>
            </w:r>
            <w:r w:rsidRPr="00280569">
              <w:rPr>
                <w:rFonts w:ascii="Times New Roman" w:eastAsia="Times New Roman" w:hAnsi="Times New Roman" w:cs="Times New Roman"/>
                <w:sz w:val="24"/>
              </w:rPr>
              <w:t>допущен</w:t>
            </w:r>
            <w:r w:rsidRPr="00280569">
              <w:rPr>
                <w:rFonts w:ascii="Times New Roman" w:eastAsia="Times New Roman" w:hAnsi="Times New Roman" w:cs="Times New Roman"/>
                <w:spacing w:val="-2"/>
                <w:sz w:val="24"/>
              </w:rPr>
              <w:t xml:space="preserve"> </w:t>
            </w:r>
            <w:r w:rsidRPr="00280569">
              <w:rPr>
                <w:rFonts w:ascii="Times New Roman" w:eastAsia="Times New Roman" w:hAnsi="Times New Roman" w:cs="Times New Roman"/>
                <w:sz w:val="24"/>
              </w:rPr>
              <w:t>брак.</w:t>
            </w:r>
          </w:p>
        </w:tc>
      </w:tr>
    </w:tbl>
    <w:p w:rsidR="00AD48BA" w:rsidRPr="00280569" w:rsidRDefault="00AD48BA" w:rsidP="00AD48BA">
      <w:pPr>
        <w:widowControl w:val="0"/>
        <w:autoSpaceDE w:val="0"/>
        <w:autoSpaceDN w:val="0"/>
        <w:spacing w:before="78" w:after="0" w:line="275" w:lineRule="exact"/>
        <w:ind w:left="717" w:right="143"/>
        <w:jc w:val="center"/>
        <w:outlineLvl w:val="0"/>
        <w:rPr>
          <w:rFonts w:ascii="Times New Roman" w:eastAsia="Times New Roman" w:hAnsi="Times New Roman" w:cs="Times New Roman"/>
          <w:b/>
          <w:bCs/>
          <w:sz w:val="24"/>
          <w:szCs w:val="24"/>
        </w:rPr>
      </w:pPr>
      <w:r w:rsidRPr="00280569">
        <w:rPr>
          <w:rFonts w:ascii="Times New Roman" w:eastAsia="Times New Roman" w:hAnsi="Times New Roman" w:cs="Times New Roman"/>
          <w:b/>
          <w:bCs/>
          <w:sz w:val="24"/>
          <w:szCs w:val="24"/>
        </w:rPr>
        <w:t>Музыка</w:t>
      </w:r>
    </w:p>
    <w:p w:rsidR="00AD48BA" w:rsidRPr="00280569" w:rsidRDefault="00AD48BA" w:rsidP="00AD48BA">
      <w:pPr>
        <w:widowControl w:val="0"/>
        <w:autoSpaceDE w:val="0"/>
        <w:autoSpaceDN w:val="0"/>
        <w:spacing w:after="8" w:line="240" w:lineRule="auto"/>
        <w:ind w:left="680" w:right="810" w:firstLine="710"/>
        <w:jc w:val="both"/>
        <w:rPr>
          <w:rFonts w:ascii="Times New Roman" w:eastAsia="Times New Roman" w:hAnsi="Times New Roman" w:cs="Times New Roman"/>
          <w:sz w:val="24"/>
          <w:szCs w:val="24"/>
        </w:rPr>
      </w:pPr>
      <w:r w:rsidRPr="00280569">
        <w:rPr>
          <w:rFonts w:ascii="Times New Roman" w:eastAsia="Times New Roman" w:hAnsi="Times New Roman" w:cs="Times New Roman"/>
          <w:sz w:val="24"/>
          <w:szCs w:val="24"/>
        </w:rPr>
        <w:t>Важнейшая</w:t>
      </w:r>
      <w:r w:rsidRPr="00280569">
        <w:rPr>
          <w:rFonts w:ascii="Times New Roman" w:eastAsia="Times New Roman" w:hAnsi="Times New Roman" w:cs="Times New Roman"/>
          <w:spacing w:val="1"/>
          <w:sz w:val="24"/>
          <w:szCs w:val="24"/>
        </w:rPr>
        <w:t xml:space="preserve"> </w:t>
      </w:r>
      <w:r w:rsidRPr="00280569">
        <w:rPr>
          <w:rFonts w:ascii="Times New Roman" w:eastAsia="Times New Roman" w:hAnsi="Times New Roman" w:cs="Times New Roman"/>
          <w:sz w:val="24"/>
          <w:szCs w:val="24"/>
        </w:rPr>
        <w:t>функция</w:t>
      </w:r>
      <w:r w:rsidRPr="00280569">
        <w:rPr>
          <w:rFonts w:ascii="Times New Roman" w:eastAsia="Times New Roman" w:hAnsi="Times New Roman" w:cs="Times New Roman"/>
          <w:spacing w:val="1"/>
          <w:sz w:val="24"/>
          <w:szCs w:val="24"/>
        </w:rPr>
        <w:t xml:space="preserve"> </w:t>
      </w:r>
      <w:r w:rsidRPr="00280569">
        <w:rPr>
          <w:rFonts w:ascii="Times New Roman" w:eastAsia="Times New Roman" w:hAnsi="Times New Roman" w:cs="Times New Roman"/>
          <w:sz w:val="24"/>
          <w:szCs w:val="24"/>
        </w:rPr>
        <w:t>оценки</w:t>
      </w:r>
      <w:r w:rsidRPr="00280569">
        <w:rPr>
          <w:rFonts w:ascii="Times New Roman" w:eastAsia="Times New Roman" w:hAnsi="Times New Roman" w:cs="Times New Roman"/>
          <w:spacing w:val="1"/>
          <w:sz w:val="24"/>
          <w:szCs w:val="24"/>
        </w:rPr>
        <w:t xml:space="preserve"> </w:t>
      </w:r>
      <w:r w:rsidRPr="00280569">
        <w:rPr>
          <w:rFonts w:ascii="Times New Roman" w:eastAsia="Times New Roman" w:hAnsi="Times New Roman" w:cs="Times New Roman"/>
          <w:sz w:val="24"/>
          <w:szCs w:val="24"/>
        </w:rPr>
        <w:t>на</w:t>
      </w:r>
      <w:r w:rsidRPr="00280569">
        <w:rPr>
          <w:rFonts w:ascii="Times New Roman" w:eastAsia="Times New Roman" w:hAnsi="Times New Roman" w:cs="Times New Roman"/>
          <w:spacing w:val="1"/>
          <w:sz w:val="24"/>
          <w:szCs w:val="24"/>
        </w:rPr>
        <w:t xml:space="preserve"> </w:t>
      </w:r>
      <w:r w:rsidRPr="00280569">
        <w:rPr>
          <w:rFonts w:ascii="Times New Roman" w:eastAsia="Times New Roman" w:hAnsi="Times New Roman" w:cs="Times New Roman"/>
          <w:sz w:val="24"/>
          <w:szCs w:val="24"/>
        </w:rPr>
        <w:t>уроке</w:t>
      </w:r>
      <w:r w:rsidRPr="00280569">
        <w:rPr>
          <w:rFonts w:ascii="Times New Roman" w:eastAsia="Times New Roman" w:hAnsi="Times New Roman" w:cs="Times New Roman"/>
          <w:spacing w:val="1"/>
          <w:sz w:val="24"/>
          <w:szCs w:val="24"/>
        </w:rPr>
        <w:t xml:space="preserve"> </w:t>
      </w:r>
      <w:r w:rsidRPr="00280569">
        <w:rPr>
          <w:rFonts w:ascii="Times New Roman" w:eastAsia="Times New Roman" w:hAnsi="Times New Roman" w:cs="Times New Roman"/>
          <w:sz w:val="24"/>
          <w:szCs w:val="24"/>
        </w:rPr>
        <w:t>музыки</w:t>
      </w:r>
      <w:r w:rsidRPr="00280569">
        <w:rPr>
          <w:rFonts w:ascii="Times New Roman" w:eastAsia="Times New Roman" w:hAnsi="Times New Roman" w:cs="Times New Roman"/>
          <w:spacing w:val="1"/>
          <w:sz w:val="24"/>
          <w:szCs w:val="24"/>
        </w:rPr>
        <w:t xml:space="preserve"> </w:t>
      </w:r>
      <w:r w:rsidRPr="00280569">
        <w:rPr>
          <w:rFonts w:ascii="Times New Roman" w:eastAsia="Times New Roman" w:hAnsi="Times New Roman" w:cs="Times New Roman"/>
          <w:sz w:val="24"/>
          <w:szCs w:val="24"/>
        </w:rPr>
        <w:t>как</w:t>
      </w:r>
      <w:r w:rsidRPr="00280569">
        <w:rPr>
          <w:rFonts w:ascii="Times New Roman" w:eastAsia="Times New Roman" w:hAnsi="Times New Roman" w:cs="Times New Roman"/>
          <w:spacing w:val="1"/>
          <w:sz w:val="24"/>
          <w:szCs w:val="24"/>
        </w:rPr>
        <w:t xml:space="preserve"> </w:t>
      </w:r>
      <w:r w:rsidRPr="00280569">
        <w:rPr>
          <w:rFonts w:ascii="Times New Roman" w:eastAsia="Times New Roman" w:hAnsi="Times New Roman" w:cs="Times New Roman"/>
          <w:sz w:val="24"/>
          <w:szCs w:val="24"/>
        </w:rPr>
        <w:t>уроке</w:t>
      </w:r>
      <w:r w:rsidRPr="00280569">
        <w:rPr>
          <w:rFonts w:ascii="Times New Roman" w:eastAsia="Times New Roman" w:hAnsi="Times New Roman" w:cs="Times New Roman"/>
          <w:spacing w:val="1"/>
          <w:sz w:val="24"/>
          <w:szCs w:val="24"/>
        </w:rPr>
        <w:t xml:space="preserve"> </w:t>
      </w:r>
      <w:r w:rsidRPr="00280569">
        <w:rPr>
          <w:rFonts w:ascii="Times New Roman" w:eastAsia="Times New Roman" w:hAnsi="Times New Roman" w:cs="Times New Roman"/>
          <w:sz w:val="24"/>
          <w:szCs w:val="24"/>
        </w:rPr>
        <w:t>искусства</w:t>
      </w:r>
      <w:r w:rsidRPr="00280569">
        <w:rPr>
          <w:rFonts w:ascii="Times New Roman" w:eastAsia="Times New Roman" w:hAnsi="Times New Roman" w:cs="Times New Roman"/>
          <w:spacing w:val="1"/>
          <w:sz w:val="24"/>
          <w:szCs w:val="24"/>
        </w:rPr>
        <w:t xml:space="preserve"> </w:t>
      </w:r>
      <w:r w:rsidRPr="00280569">
        <w:rPr>
          <w:rFonts w:ascii="Times New Roman" w:eastAsia="Times New Roman" w:hAnsi="Times New Roman" w:cs="Times New Roman"/>
          <w:sz w:val="24"/>
          <w:szCs w:val="24"/>
        </w:rPr>
        <w:t>-</w:t>
      </w:r>
      <w:r w:rsidRPr="00280569">
        <w:rPr>
          <w:rFonts w:ascii="Times New Roman" w:eastAsia="Times New Roman" w:hAnsi="Times New Roman" w:cs="Times New Roman"/>
          <w:spacing w:val="1"/>
          <w:sz w:val="24"/>
          <w:szCs w:val="24"/>
        </w:rPr>
        <w:t xml:space="preserve"> </w:t>
      </w:r>
      <w:r w:rsidRPr="00280569">
        <w:rPr>
          <w:rFonts w:ascii="Times New Roman" w:eastAsia="Times New Roman" w:hAnsi="Times New Roman" w:cs="Times New Roman"/>
          <w:sz w:val="24"/>
          <w:szCs w:val="24"/>
        </w:rPr>
        <w:t>этическая:</w:t>
      </w:r>
      <w:r w:rsidRPr="00280569">
        <w:rPr>
          <w:rFonts w:ascii="Times New Roman" w:eastAsia="Times New Roman" w:hAnsi="Times New Roman" w:cs="Times New Roman"/>
          <w:spacing w:val="1"/>
          <w:sz w:val="24"/>
          <w:szCs w:val="24"/>
        </w:rPr>
        <w:t xml:space="preserve"> </w:t>
      </w:r>
      <w:r w:rsidRPr="00280569">
        <w:rPr>
          <w:rFonts w:ascii="Times New Roman" w:eastAsia="Times New Roman" w:hAnsi="Times New Roman" w:cs="Times New Roman"/>
          <w:sz w:val="24"/>
          <w:szCs w:val="24"/>
        </w:rPr>
        <w:t>поддержать стимулировать активность учащихся или в тактичной форме указать школьнику</w:t>
      </w:r>
      <w:r w:rsidRPr="00280569">
        <w:rPr>
          <w:rFonts w:ascii="Times New Roman" w:eastAsia="Times New Roman" w:hAnsi="Times New Roman" w:cs="Times New Roman"/>
          <w:spacing w:val="1"/>
          <w:sz w:val="24"/>
          <w:szCs w:val="24"/>
        </w:rPr>
        <w:t xml:space="preserve"> </w:t>
      </w:r>
      <w:r w:rsidRPr="00280569">
        <w:rPr>
          <w:rFonts w:ascii="Times New Roman" w:eastAsia="Times New Roman" w:hAnsi="Times New Roman" w:cs="Times New Roman"/>
          <w:sz w:val="24"/>
          <w:szCs w:val="24"/>
        </w:rPr>
        <w:t>на пробелы в музыкальном развитии. Специфика предмета «Музыка», его функции в учебно-</w:t>
      </w:r>
      <w:r w:rsidRPr="00280569">
        <w:rPr>
          <w:rFonts w:ascii="Times New Roman" w:eastAsia="Times New Roman" w:hAnsi="Times New Roman" w:cs="Times New Roman"/>
          <w:spacing w:val="-57"/>
          <w:sz w:val="24"/>
          <w:szCs w:val="24"/>
        </w:rPr>
        <w:t xml:space="preserve"> </w:t>
      </w:r>
      <w:r w:rsidRPr="00280569">
        <w:rPr>
          <w:rFonts w:ascii="Times New Roman" w:eastAsia="Times New Roman" w:hAnsi="Times New Roman" w:cs="Times New Roman"/>
          <w:sz w:val="24"/>
          <w:szCs w:val="24"/>
        </w:rPr>
        <w:t>воспитательной</w:t>
      </w:r>
      <w:r w:rsidRPr="00280569">
        <w:rPr>
          <w:rFonts w:ascii="Times New Roman" w:eastAsia="Times New Roman" w:hAnsi="Times New Roman" w:cs="Times New Roman"/>
          <w:spacing w:val="-3"/>
          <w:sz w:val="24"/>
          <w:szCs w:val="24"/>
        </w:rPr>
        <w:t xml:space="preserve"> </w:t>
      </w:r>
      <w:r w:rsidRPr="00280569">
        <w:rPr>
          <w:rFonts w:ascii="Times New Roman" w:eastAsia="Times New Roman" w:hAnsi="Times New Roman" w:cs="Times New Roman"/>
          <w:sz w:val="24"/>
          <w:szCs w:val="24"/>
        </w:rPr>
        <w:t>работе</w:t>
      </w:r>
      <w:r w:rsidRPr="00280569">
        <w:rPr>
          <w:rFonts w:ascii="Times New Roman" w:eastAsia="Times New Roman" w:hAnsi="Times New Roman" w:cs="Times New Roman"/>
          <w:spacing w:val="-3"/>
          <w:sz w:val="24"/>
          <w:szCs w:val="24"/>
        </w:rPr>
        <w:t xml:space="preserve"> </w:t>
      </w:r>
      <w:r w:rsidRPr="00280569">
        <w:rPr>
          <w:rFonts w:ascii="Times New Roman" w:eastAsia="Times New Roman" w:hAnsi="Times New Roman" w:cs="Times New Roman"/>
          <w:sz w:val="24"/>
          <w:szCs w:val="24"/>
        </w:rPr>
        <w:t>школы</w:t>
      </w:r>
      <w:r w:rsidRPr="00280569">
        <w:rPr>
          <w:rFonts w:ascii="Times New Roman" w:eastAsia="Times New Roman" w:hAnsi="Times New Roman" w:cs="Times New Roman"/>
          <w:spacing w:val="-2"/>
          <w:sz w:val="24"/>
          <w:szCs w:val="24"/>
        </w:rPr>
        <w:t xml:space="preserve"> </w:t>
      </w:r>
      <w:r w:rsidRPr="00280569">
        <w:rPr>
          <w:rFonts w:ascii="Times New Roman" w:eastAsia="Times New Roman" w:hAnsi="Times New Roman" w:cs="Times New Roman"/>
          <w:sz w:val="24"/>
          <w:szCs w:val="24"/>
        </w:rPr>
        <w:t>не</w:t>
      </w:r>
      <w:r w:rsidRPr="00280569">
        <w:rPr>
          <w:rFonts w:ascii="Times New Roman" w:eastAsia="Times New Roman" w:hAnsi="Times New Roman" w:cs="Times New Roman"/>
          <w:spacing w:val="1"/>
          <w:sz w:val="24"/>
          <w:szCs w:val="24"/>
        </w:rPr>
        <w:t xml:space="preserve"> </w:t>
      </w:r>
      <w:r w:rsidRPr="00280569">
        <w:rPr>
          <w:rFonts w:ascii="Times New Roman" w:eastAsia="Times New Roman" w:hAnsi="Times New Roman" w:cs="Times New Roman"/>
          <w:sz w:val="24"/>
          <w:szCs w:val="24"/>
        </w:rPr>
        <w:t>допускают</w:t>
      </w:r>
      <w:r w:rsidRPr="00280569">
        <w:rPr>
          <w:rFonts w:ascii="Times New Roman" w:eastAsia="Times New Roman" w:hAnsi="Times New Roman" w:cs="Times New Roman"/>
          <w:spacing w:val="2"/>
          <w:sz w:val="24"/>
          <w:szCs w:val="24"/>
        </w:rPr>
        <w:t xml:space="preserve"> </w:t>
      </w:r>
      <w:r w:rsidRPr="00280569">
        <w:rPr>
          <w:rFonts w:ascii="Times New Roman" w:eastAsia="Times New Roman" w:hAnsi="Times New Roman" w:cs="Times New Roman"/>
          <w:sz w:val="24"/>
          <w:szCs w:val="24"/>
        </w:rPr>
        <w:t>отметки</w:t>
      </w:r>
      <w:r w:rsidRPr="00280569">
        <w:rPr>
          <w:rFonts w:ascii="Times New Roman" w:eastAsia="Times New Roman" w:hAnsi="Times New Roman" w:cs="Times New Roman"/>
          <w:spacing w:val="2"/>
          <w:sz w:val="24"/>
          <w:szCs w:val="24"/>
        </w:rPr>
        <w:t xml:space="preserve"> </w:t>
      </w:r>
      <w:r w:rsidRPr="00280569">
        <w:rPr>
          <w:rFonts w:ascii="Times New Roman" w:eastAsia="Times New Roman" w:hAnsi="Times New Roman" w:cs="Times New Roman"/>
          <w:sz w:val="24"/>
          <w:szCs w:val="24"/>
        </w:rPr>
        <w:t>«2».</w:t>
      </w:r>
    </w:p>
    <w:tbl>
      <w:tblPr>
        <w:tblStyle w:val="TableNormal"/>
        <w:tblW w:w="0" w:type="auto"/>
        <w:tblInd w:w="685"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721"/>
        <w:gridCol w:w="12777"/>
      </w:tblGrid>
      <w:tr w:rsidR="00AD48BA" w:rsidRPr="00280569" w:rsidTr="00EE2030">
        <w:trPr>
          <w:trHeight w:val="1407"/>
        </w:trPr>
        <w:tc>
          <w:tcPr>
            <w:tcW w:w="721" w:type="dxa"/>
          </w:tcPr>
          <w:p w:rsidR="00AD48BA" w:rsidRPr="00280569" w:rsidRDefault="00AD48BA" w:rsidP="00AD48BA">
            <w:pPr>
              <w:spacing w:line="268" w:lineRule="exact"/>
              <w:ind w:left="40"/>
              <w:rPr>
                <w:rFonts w:ascii="Times New Roman" w:eastAsia="Times New Roman" w:hAnsi="Times New Roman" w:cs="Times New Roman"/>
                <w:sz w:val="24"/>
              </w:rPr>
            </w:pPr>
            <w:r w:rsidRPr="00280569">
              <w:rPr>
                <w:rFonts w:ascii="Times New Roman" w:eastAsia="Times New Roman" w:hAnsi="Times New Roman" w:cs="Times New Roman"/>
                <w:sz w:val="24"/>
              </w:rPr>
              <w:t>«5»</w:t>
            </w:r>
          </w:p>
        </w:tc>
        <w:tc>
          <w:tcPr>
            <w:tcW w:w="12777" w:type="dxa"/>
          </w:tcPr>
          <w:p w:rsidR="00AD48BA" w:rsidRPr="00280569" w:rsidRDefault="00AD48BA" w:rsidP="00AD48BA">
            <w:pPr>
              <w:ind w:left="44" w:right="31"/>
              <w:jc w:val="both"/>
              <w:rPr>
                <w:rFonts w:ascii="Times New Roman" w:eastAsia="Times New Roman" w:hAnsi="Times New Roman" w:cs="Times New Roman"/>
                <w:sz w:val="24"/>
                <w:lang w:val="ru-RU"/>
              </w:rPr>
            </w:pPr>
            <w:r w:rsidRPr="00280569">
              <w:rPr>
                <w:rFonts w:ascii="Times New Roman" w:eastAsia="Times New Roman" w:hAnsi="Times New Roman" w:cs="Times New Roman"/>
                <w:sz w:val="24"/>
                <w:lang w:val="ru-RU"/>
              </w:rPr>
              <w:t>Проявление интереса к музыке,</w:t>
            </w:r>
            <w:r w:rsidRPr="00280569">
              <w:rPr>
                <w:rFonts w:ascii="Times New Roman" w:eastAsia="Times New Roman" w:hAnsi="Times New Roman" w:cs="Times New Roman"/>
                <w:spacing w:val="60"/>
                <w:sz w:val="24"/>
                <w:lang w:val="ru-RU"/>
              </w:rPr>
              <w:t xml:space="preserve"> </w:t>
            </w:r>
            <w:r w:rsidRPr="00280569">
              <w:rPr>
                <w:rFonts w:ascii="Times New Roman" w:eastAsia="Times New Roman" w:hAnsi="Times New Roman" w:cs="Times New Roman"/>
                <w:sz w:val="24"/>
                <w:lang w:val="ru-RU"/>
              </w:rPr>
              <w:t>непосредственный отклик на нее; высказывания</w:t>
            </w:r>
            <w:r w:rsidRPr="00280569">
              <w:rPr>
                <w:rFonts w:ascii="Times New Roman" w:eastAsia="Times New Roman" w:hAnsi="Times New Roman" w:cs="Times New Roman"/>
                <w:spacing w:val="1"/>
                <w:sz w:val="24"/>
                <w:lang w:val="ru-RU"/>
              </w:rPr>
              <w:t xml:space="preserve"> </w:t>
            </w:r>
            <w:r w:rsidRPr="00280569">
              <w:rPr>
                <w:rFonts w:ascii="Times New Roman" w:eastAsia="Times New Roman" w:hAnsi="Times New Roman" w:cs="Times New Roman"/>
                <w:sz w:val="24"/>
                <w:lang w:val="ru-RU"/>
              </w:rPr>
              <w:t>о прослушанном или исполненном произведении; активные усилия школьников,</w:t>
            </w:r>
            <w:r w:rsidRPr="00280569">
              <w:rPr>
                <w:rFonts w:ascii="Times New Roman" w:eastAsia="Times New Roman" w:hAnsi="Times New Roman" w:cs="Times New Roman"/>
                <w:spacing w:val="1"/>
                <w:sz w:val="24"/>
                <w:lang w:val="ru-RU"/>
              </w:rPr>
              <w:t xml:space="preserve"> </w:t>
            </w:r>
            <w:r w:rsidRPr="00280569">
              <w:rPr>
                <w:rFonts w:ascii="Times New Roman" w:eastAsia="Times New Roman" w:hAnsi="Times New Roman" w:cs="Times New Roman"/>
                <w:sz w:val="24"/>
                <w:lang w:val="ru-RU"/>
              </w:rPr>
              <w:t>обнаруженные в ходе поисковых ситуаций и умение пользоваться прежде всего</w:t>
            </w:r>
            <w:r w:rsidRPr="00280569">
              <w:rPr>
                <w:rFonts w:ascii="Times New Roman" w:eastAsia="Times New Roman" w:hAnsi="Times New Roman" w:cs="Times New Roman"/>
                <w:spacing w:val="1"/>
                <w:sz w:val="24"/>
                <w:lang w:val="ru-RU"/>
              </w:rPr>
              <w:t xml:space="preserve"> </w:t>
            </w:r>
            <w:r w:rsidRPr="00280569">
              <w:rPr>
                <w:rFonts w:ascii="Times New Roman" w:eastAsia="Times New Roman" w:hAnsi="Times New Roman" w:cs="Times New Roman"/>
                <w:sz w:val="24"/>
                <w:lang w:val="ru-RU"/>
              </w:rPr>
              <w:t>ключевыми</w:t>
            </w:r>
            <w:r w:rsidRPr="00280569">
              <w:rPr>
                <w:rFonts w:ascii="Times New Roman" w:eastAsia="Times New Roman" w:hAnsi="Times New Roman" w:cs="Times New Roman"/>
                <w:spacing w:val="2"/>
                <w:sz w:val="24"/>
                <w:lang w:val="ru-RU"/>
              </w:rPr>
              <w:t xml:space="preserve"> </w:t>
            </w:r>
            <w:r w:rsidRPr="00280569">
              <w:rPr>
                <w:rFonts w:ascii="Times New Roman" w:eastAsia="Times New Roman" w:hAnsi="Times New Roman" w:cs="Times New Roman"/>
                <w:sz w:val="24"/>
                <w:lang w:val="ru-RU"/>
              </w:rPr>
              <w:t>знаниями</w:t>
            </w:r>
            <w:r w:rsidRPr="00280569">
              <w:rPr>
                <w:rFonts w:ascii="Times New Roman" w:eastAsia="Times New Roman" w:hAnsi="Times New Roman" w:cs="Times New Roman"/>
                <w:spacing w:val="-2"/>
                <w:sz w:val="24"/>
                <w:lang w:val="ru-RU"/>
              </w:rPr>
              <w:t xml:space="preserve"> </w:t>
            </w:r>
            <w:r w:rsidRPr="00280569">
              <w:rPr>
                <w:rFonts w:ascii="Times New Roman" w:eastAsia="Times New Roman" w:hAnsi="Times New Roman" w:cs="Times New Roman"/>
                <w:sz w:val="24"/>
                <w:lang w:val="ru-RU"/>
              </w:rPr>
              <w:t>в</w:t>
            </w:r>
            <w:r w:rsidRPr="00280569">
              <w:rPr>
                <w:rFonts w:ascii="Times New Roman" w:eastAsia="Times New Roman" w:hAnsi="Times New Roman" w:cs="Times New Roman"/>
                <w:spacing w:val="-2"/>
                <w:sz w:val="24"/>
                <w:lang w:val="ru-RU"/>
              </w:rPr>
              <w:t xml:space="preserve"> </w:t>
            </w:r>
            <w:r w:rsidRPr="00280569">
              <w:rPr>
                <w:rFonts w:ascii="Times New Roman" w:eastAsia="Times New Roman" w:hAnsi="Times New Roman" w:cs="Times New Roman"/>
                <w:sz w:val="24"/>
                <w:lang w:val="ru-RU"/>
              </w:rPr>
              <w:t>процессе</w:t>
            </w:r>
            <w:r w:rsidRPr="00280569">
              <w:rPr>
                <w:rFonts w:ascii="Times New Roman" w:eastAsia="Times New Roman" w:hAnsi="Times New Roman" w:cs="Times New Roman"/>
                <w:spacing w:val="1"/>
                <w:sz w:val="24"/>
                <w:lang w:val="ru-RU"/>
              </w:rPr>
              <w:t xml:space="preserve"> </w:t>
            </w:r>
            <w:r w:rsidRPr="00280569">
              <w:rPr>
                <w:rFonts w:ascii="Times New Roman" w:eastAsia="Times New Roman" w:hAnsi="Times New Roman" w:cs="Times New Roman"/>
                <w:sz w:val="24"/>
                <w:lang w:val="ru-RU"/>
              </w:rPr>
              <w:t>восприятия</w:t>
            </w:r>
            <w:r w:rsidRPr="00280569">
              <w:rPr>
                <w:rFonts w:ascii="Times New Roman" w:eastAsia="Times New Roman" w:hAnsi="Times New Roman" w:cs="Times New Roman"/>
                <w:spacing w:val="-4"/>
                <w:sz w:val="24"/>
                <w:lang w:val="ru-RU"/>
              </w:rPr>
              <w:t xml:space="preserve"> </w:t>
            </w:r>
            <w:r w:rsidRPr="00280569">
              <w:rPr>
                <w:rFonts w:ascii="Times New Roman" w:eastAsia="Times New Roman" w:hAnsi="Times New Roman" w:cs="Times New Roman"/>
                <w:sz w:val="24"/>
                <w:lang w:val="ru-RU"/>
              </w:rPr>
              <w:t>музыки;</w:t>
            </w:r>
          </w:p>
          <w:p w:rsidR="00AD48BA" w:rsidRPr="00280569" w:rsidRDefault="00AD48BA" w:rsidP="00AD48BA">
            <w:pPr>
              <w:spacing w:line="274" w:lineRule="exact"/>
              <w:ind w:left="44" w:right="30"/>
              <w:jc w:val="both"/>
              <w:rPr>
                <w:rFonts w:ascii="Times New Roman" w:eastAsia="Times New Roman" w:hAnsi="Times New Roman" w:cs="Times New Roman"/>
                <w:sz w:val="24"/>
                <w:lang w:val="ru-RU"/>
              </w:rPr>
            </w:pPr>
            <w:r w:rsidRPr="00280569">
              <w:rPr>
                <w:rFonts w:ascii="Times New Roman" w:eastAsia="Times New Roman" w:hAnsi="Times New Roman" w:cs="Times New Roman"/>
                <w:sz w:val="24"/>
                <w:lang w:val="ru-RU"/>
              </w:rPr>
              <w:t>рост</w:t>
            </w:r>
            <w:r w:rsidRPr="00280569">
              <w:rPr>
                <w:rFonts w:ascii="Times New Roman" w:eastAsia="Times New Roman" w:hAnsi="Times New Roman" w:cs="Times New Roman"/>
                <w:spacing w:val="-6"/>
                <w:sz w:val="24"/>
                <w:lang w:val="ru-RU"/>
              </w:rPr>
              <w:t xml:space="preserve"> </w:t>
            </w:r>
            <w:r w:rsidRPr="00280569">
              <w:rPr>
                <w:rFonts w:ascii="Times New Roman" w:eastAsia="Times New Roman" w:hAnsi="Times New Roman" w:cs="Times New Roman"/>
                <w:sz w:val="24"/>
                <w:lang w:val="ru-RU"/>
              </w:rPr>
              <w:t>исполнительских</w:t>
            </w:r>
            <w:r w:rsidRPr="00280569">
              <w:rPr>
                <w:rFonts w:ascii="Times New Roman" w:eastAsia="Times New Roman" w:hAnsi="Times New Roman" w:cs="Times New Roman"/>
                <w:spacing w:val="-6"/>
                <w:sz w:val="24"/>
                <w:lang w:val="ru-RU"/>
              </w:rPr>
              <w:t xml:space="preserve"> </w:t>
            </w:r>
            <w:r w:rsidRPr="00280569">
              <w:rPr>
                <w:rFonts w:ascii="Times New Roman" w:eastAsia="Times New Roman" w:hAnsi="Times New Roman" w:cs="Times New Roman"/>
                <w:sz w:val="24"/>
                <w:lang w:val="ru-RU"/>
              </w:rPr>
              <w:t>навыков,</w:t>
            </w:r>
            <w:r w:rsidRPr="00280569">
              <w:rPr>
                <w:rFonts w:ascii="Times New Roman" w:eastAsia="Times New Roman" w:hAnsi="Times New Roman" w:cs="Times New Roman"/>
                <w:spacing w:val="-4"/>
                <w:sz w:val="24"/>
                <w:lang w:val="ru-RU"/>
              </w:rPr>
              <w:t xml:space="preserve"> </w:t>
            </w:r>
            <w:r w:rsidRPr="00280569">
              <w:rPr>
                <w:rFonts w:ascii="Times New Roman" w:eastAsia="Times New Roman" w:hAnsi="Times New Roman" w:cs="Times New Roman"/>
                <w:sz w:val="24"/>
                <w:lang w:val="ru-RU"/>
              </w:rPr>
              <w:t>которые</w:t>
            </w:r>
            <w:r w:rsidRPr="00280569">
              <w:rPr>
                <w:rFonts w:ascii="Times New Roman" w:eastAsia="Times New Roman" w:hAnsi="Times New Roman" w:cs="Times New Roman"/>
                <w:spacing w:val="-8"/>
                <w:sz w:val="24"/>
                <w:lang w:val="ru-RU"/>
              </w:rPr>
              <w:t xml:space="preserve"> </w:t>
            </w:r>
            <w:r w:rsidRPr="00280569">
              <w:rPr>
                <w:rFonts w:ascii="Times New Roman" w:eastAsia="Times New Roman" w:hAnsi="Times New Roman" w:cs="Times New Roman"/>
                <w:sz w:val="24"/>
                <w:lang w:val="ru-RU"/>
              </w:rPr>
              <w:t>оцениваются</w:t>
            </w:r>
            <w:r w:rsidRPr="00280569">
              <w:rPr>
                <w:rFonts w:ascii="Times New Roman" w:eastAsia="Times New Roman" w:hAnsi="Times New Roman" w:cs="Times New Roman"/>
                <w:spacing w:val="-2"/>
                <w:sz w:val="24"/>
                <w:lang w:val="ru-RU"/>
              </w:rPr>
              <w:t xml:space="preserve"> </w:t>
            </w:r>
            <w:r w:rsidRPr="00280569">
              <w:rPr>
                <w:rFonts w:ascii="Times New Roman" w:eastAsia="Times New Roman" w:hAnsi="Times New Roman" w:cs="Times New Roman"/>
                <w:sz w:val="24"/>
                <w:lang w:val="ru-RU"/>
              </w:rPr>
              <w:t>с</w:t>
            </w:r>
            <w:r w:rsidRPr="00280569">
              <w:rPr>
                <w:rFonts w:ascii="Times New Roman" w:eastAsia="Times New Roman" w:hAnsi="Times New Roman" w:cs="Times New Roman"/>
                <w:spacing w:val="-3"/>
                <w:sz w:val="24"/>
                <w:lang w:val="ru-RU"/>
              </w:rPr>
              <w:t xml:space="preserve"> </w:t>
            </w:r>
            <w:r w:rsidRPr="00280569">
              <w:rPr>
                <w:rFonts w:ascii="Times New Roman" w:eastAsia="Times New Roman" w:hAnsi="Times New Roman" w:cs="Times New Roman"/>
                <w:sz w:val="24"/>
                <w:lang w:val="ru-RU"/>
              </w:rPr>
              <w:t>учетом</w:t>
            </w:r>
            <w:r w:rsidRPr="00280569">
              <w:rPr>
                <w:rFonts w:ascii="Times New Roman" w:eastAsia="Times New Roman" w:hAnsi="Times New Roman" w:cs="Times New Roman"/>
                <w:spacing w:val="-4"/>
                <w:sz w:val="24"/>
                <w:lang w:val="ru-RU"/>
              </w:rPr>
              <w:t xml:space="preserve"> </w:t>
            </w:r>
            <w:r w:rsidRPr="00280569">
              <w:rPr>
                <w:rFonts w:ascii="Times New Roman" w:eastAsia="Times New Roman" w:hAnsi="Times New Roman" w:cs="Times New Roman"/>
                <w:sz w:val="24"/>
                <w:lang w:val="ru-RU"/>
              </w:rPr>
              <w:t>исходного</w:t>
            </w:r>
            <w:r w:rsidRPr="00280569">
              <w:rPr>
                <w:rFonts w:ascii="Times New Roman" w:eastAsia="Times New Roman" w:hAnsi="Times New Roman" w:cs="Times New Roman"/>
                <w:spacing w:val="2"/>
                <w:sz w:val="24"/>
                <w:lang w:val="ru-RU"/>
              </w:rPr>
              <w:t xml:space="preserve"> </w:t>
            </w:r>
            <w:r w:rsidRPr="00280569">
              <w:rPr>
                <w:rFonts w:ascii="Times New Roman" w:eastAsia="Times New Roman" w:hAnsi="Times New Roman" w:cs="Times New Roman"/>
                <w:sz w:val="24"/>
                <w:lang w:val="ru-RU"/>
              </w:rPr>
              <w:t>уровня</w:t>
            </w:r>
            <w:r w:rsidRPr="00280569">
              <w:rPr>
                <w:rFonts w:ascii="Times New Roman" w:eastAsia="Times New Roman" w:hAnsi="Times New Roman" w:cs="Times New Roman"/>
                <w:spacing w:val="-57"/>
                <w:sz w:val="24"/>
                <w:lang w:val="ru-RU"/>
              </w:rPr>
              <w:t xml:space="preserve"> </w:t>
            </w:r>
            <w:r w:rsidRPr="00280569">
              <w:rPr>
                <w:rFonts w:ascii="Times New Roman" w:eastAsia="Times New Roman" w:hAnsi="Times New Roman" w:cs="Times New Roman"/>
                <w:sz w:val="24"/>
                <w:lang w:val="ru-RU"/>
              </w:rPr>
              <w:t>подготовки</w:t>
            </w:r>
            <w:r w:rsidRPr="00280569">
              <w:rPr>
                <w:rFonts w:ascii="Times New Roman" w:eastAsia="Times New Roman" w:hAnsi="Times New Roman" w:cs="Times New Roman"/>
                <w:spacing w:val="2"/>
                <w:sz w:val="24"/>
                <w:lang w:val="ru-RU"/>
              </w:rPr>
              <w:t xml:space="preserve"> </w:t>
            </w:r>
            <w:r w:rsidRPr="00280569">
              <w:rPr>
                <w:rFonts w:ascii="Times New Roman" w:eastAsia="Times New Roman" w:hAnsi="Times New Roman" w:cs="Times New Roman"/>
                <w:sz w:val="24"/>
                <w:lang w:val="ru-RU"/>
              </w:rPr>
              <w:t>ученика,</w:t>
            </w:r>
            <w:r w:rsidRPr="00280569">
              <w:rPr>
                <w:rFonts w:ascii="Times New Roman" w:eastAsia="Times New Roman" w:hAnsi="Times New Roman" w:cs="Times New Roman"/>
                <w:spacing w:val="3"/>
                <w:sz w:val="24"/>
                <w:lang w:val="ru-RU"/>
              </w:rPr>
              <w:t xml:space="preserve"> </w:t>
            </w:r>
            <w:r w:rsidRPr="00280569">
              <w:rPr>
                <w:rFonts w:ascii="Times New Roman" w:eastAsia="Times New Roman" w:hAnsi="Times New Roman" w:cs="Times New Roman"/>
                <w:sz w:val="24"/>
                <w:lang w:val="ru-RU"/>
              </w:rPr>
              <w:t>его</w:t>
            </w:r>
            <w:r w:rsidRPr="00280569">
              <w:rPr>
                <w:rFonts w:ascii="Times New Roman" w:eastAsia="Times New Roman" w:hAnsi="Times New Roman" w:cs="Times New Roman"/>
                <w:spacing w:val="2"/>
                <w:sz w:val="24"/>
                <w:lang w:val="ru-RU"/>
              </w:rPr>
              <w:t xml:space="preserve"> </w:t>
            </w:r>
            <w:r w:rsidRPr="00280569">
              <w:rPr>
                <w:rFonts w:ascii="Times New Roman" w:eastAsia="Times New Roman" w:hAnsi="Times New Roman" w:cs="Times New Roman"/>
                <w:sz w:val="24"/>
                <w:lang w:val="ru-RU"/>
              </w:rPr>
              <w:t>активности</w:t>
            </w:r>
            <w:r w:rsidRPr="00280569">
              <w:rPr>
                <w:rFonts w:ascii="Times New Roman" w:eastAsia="Times New Roman" w:hAnsi="Times New Roman" w:cs="Times New Roman"/>
                <w:spacing w:val="-2"/>
                <w:sz w:val="24"/>
                <w:lang w:val="ru-RU"/>
              </w:rPr>
              <w:t xml:space="preserve"> </w:t>
            </w:r>
            <w:r w:rsidRPr="00280569">
              <w:rPr>
                <w:rFonts w:ascii="Times New Roman" w:eastAsia="Times New Roman" w:hAnsi="Times New Roman" w:cs="Times New Roman"/>
                <w:sz w:val="24"/>
                <w:lang w:val="ru-RU"/>
              </w:rPr>
              <w:t>в</w:t>
            </w:r>
            <w:r w:rsidRPr="00280569">
              <w:rPr>
                <w:rFonts w:ascii="Times New Roman" w:eastAsia="Times New Roman" w:hAnsi="Times New Roman" w:cs="Times New Roman"/>
                <w:spacing w:val="2"/>
                <w:sz w:val="24"/>
                <w:lang w:val="ru-RU"/>
              </w:rPr>
              <w:t xml:space="preserve"> </w:t>
            </w:r>
            <w:r w:rsidRPr="00280569">
              <w:rPr>
                <w:rFonts w:ascii="Times New Roman" w:eastAsia="Times New Roman" w:hAnsi="Times New Roman" w:cs="Times New Roman"/>
                <w:sz w:val="24"/>
                <w:lang w:val="ru-RU"/>
              </w:rPr>
              <w:t>занятиях</w:t>
            </w:r>
          </w:p>
        </w:tc>
      </w:tr>
      <w:tr w:rsidR="00AD48BA" w:rsidRPr="00280569" w:rsidTr="00EE2030">
        <w:trPr>
          <w:trHeight w:val="311"/>
        </w:trPr>
        <w:tc>
          <w:tcPr>
            <w:tcW w:w="721" w:type="dxa"/>
          </w:tcPr>
          <w:p w:rsidR="00AD48BA" w:rsidRPr="00280569" w:rsidRDefault="00AD48BA" w:rsidP="00AD48BA">
            <w:pPr>
              <w:spacing w:line="268" w:lineRule="exact"/>
              <w:ind w:left="40"/>
              <w:rPr>
                <w:rFonts w:ascii="Times New Roman" w:eastAsia="Times New Roman" w:hAnsi="Times New Roman" w:cs="Times New Roman"/>
                <w:sz w:val="24"/>
              </w:rPr>
            </w:pPr>
            <w:r w:rsidRPr="00280569">
              <w:rPr>
                <w:rFonts w:ascii="Times New Roman" w:eastAsia="Times New Roman" w:hAnsi="Times New Roman" w:cs="Times New Roman"/>
                <w:sz w:val="24"/>
              </w:rPr>
              <w:t>«4»</w:t>
            </w:r>
          </w:p>
        </w:tc>
        <w:tc>
          <w:tcPr>
            <w:tcW w:w="12777" w:type="dxa"/>
          </w:tcPr>
          <w:p w:rsidR="00AD48BA" w:rsidRPr="00280569" w:rsidRDefault="00AD48BA" w:rsidP="00AD48BA">
            <w:pPr>
              <w:spacing w:line="268" w:lineRule="exact"/>
              <w:ind w:left="44"/>
              <w:rPr>
                <w:rFonts w:ascii="Times New Roman" w:eastAsia="Times New Roman" w:hAnsi="Times New Roman" w:cs="Times New Roman"/>
                <w:sz w:val="24"/>
                <w:lang w:val="ru-RU"/>
              </w:rPr>
            </w:pPr>
            <w:r w:rsidRPr="00280569">
              <w:rPr>
                <w:rFonts w:ascii="Times New Roman" w:eastAsia="Times New Roman" w:hAnsi="Times New Roman" w:cs="Times New Roman"/>
                <w:sz w:val="24"/>
                <w:lang w:val="ru-RU"/>
              </w:rPr>
              <w:t>Соответствие 2</w:t>
            </w:r>
            <w:r w:rsidRPr="00280569">
              <w:rPr>
                <w:rFonts w:ascii="Times New Roman" w:eastAsia="Times New Roman" w:hAnsi="Times New Roman" w:cs="Times New Roman"/>
                <w:spacing w:val="-4"/>
                <w:sz w:val="24"/>
                <w:lang w:val="ru-RU"/>
              </w:rPr>
              <w:t xml:space="preserve"> </w:t>
            </w:r>
            <w:r w:rsidRPr="00280569">
              <w:rPr>
                <w:rFonts w:ascii="Times New Roman" w:eastAsia="Times New Roman" w:hAnsi="Times New Roman" w:cs="Times New Roman"/>
                <w:sz w:val="24"/>
                <w:lang w:val="ru-RU"/>
              </w:rPr>
              <w:t>или</w:t>
            </w:r>
            <w:r w:rsidRPr="00280569">
              <w:rPr>
                <w:rFonts w:ascii="Times New Roman" w:eastAsia="Times New Roman" w:hAnsi="Times New Roman" w:cs="Times New Roman"/>
                <w:spacing w:val="-2"/>
                <w:sz w:val="24"/>
                <w:lang w:val="ru-RU"/>
              </w:rPr>
              <w:t xml:space="preserve"> </w:t>
            </w:r>
            <w:r w:rsidRPr="00280569">
              <w:rPr>
                <w:rFonts w:ascii="Times New Roman" w:eastAsia="Times New Roman" w:hAnsi="Times New Roman" w:cs="Times New Roman"/>
                <w:sz w:val="24"/>
                <w:lang w:val="ru-RU"/>
              </w:rPr>
              <w:t>1</w:t>
            </w:r>
            <w:r w:rsidRPr="00280569">
              <w:rPr>
                <w:rFonts w:ascii="Times New Roman" w:eastAsia="Times New Roman" w:hAnsi="Times New Roman" w:cs="Times New Roman"/>
                <w:spacing w:val="1"/>
                <w:sz w:val="24"/>
                <w:lang w:val="ru-RU"/>
              </w:rPr>
              <w:t xml:space="preserve"> </w:t>
            </w:r>
            <w:r w:rsidRPr="00280569">
              <w:rPr>
                <w:rFonts w:ascii="Times New Roman" w:eastAsia="Times New Roman" w:hAnsi="Times New Roman" w:cs="Times New Roman"/>
                <w:sz w:val="24"/>
                <w:lang w:val="ru-RU"/>
              </w:rPr>
              <w:t>критерию</w:t>
            </w:r>
            <w:r w:rsidRPr="00280569">
              <w:rPr>
                <w:rFonts w:ascii="Times New Roman" w:eastAsia="Times New Roman" w:hAnsi="Times New Roman" w:cs="Times New Roman"/>
                <w:spacing w:val="-5"/>
                <w:sz w:val="24"/>
                <w:lang w:val="ru-RU"/>
              </w:rPr>
              <w:t xml:space="preserve"> </w:t>
            </w:r>
            <w:r w:rsidRPr="00280569">
              <w:rPr>
                <w:rFonts w:ascii="Times New Roman" w:eastAsia="Times New Roman" w:hAnsi="Times New Roman" w:cs="Times New Roman"/>
                <w:sz w:val="24"/>
                <w:lang w:val="ru-RU"/>
              </w:rPr>
              <w:t>в</w:t>
            </w:r>
            <w:r w:rsidRPr="00280569">
              <w:rPr>
                <w:rFonts w:ascii="Times New Roman" w:eastAsia="Times New Roman" w:hAnsi="Times New Roman" w:cs="Times New Roman"/>
                <w:spacing w:val="-2"/>
                <w:sz w:val="24"/>
                <w:lang w:val="ru-RU"/>
              </w:rPr>
              <w:t xml:space="preserve"> </w:t>
            </w:r>
            <w:r w:rsidRPr="00280569">
              <w:rPr>
                <w:rFonts w:ascii="Times New Roman" w:eastAsia="Times New Roman" w:hAnsi="Times New Roman" w:cs="Times New Roman"/>
                <w:sz w:val="24"/>
                <w:lang w:val="ru-RU"/>
              </w:rPr>
              <w:t>отметке «5»</w:t>
            </w:r>
          </w:p>
        </w:tc>
      </w:tr>
      <w:tr w:rsidR="00AD48BA" w:rsidRPr="00280569" w:rsidTr="00EE2030">
        <w:trPr>
          <w:trHeight w:val="316"/>
        </w:trPr>
        <w:tc>
          <w:tcPr>
            <w:tcW w:w="721" w:type="dxa"/>
          </w:tcPr>
          <w:p w:rsidR="00AD48BA" w:rsidRPr="00280569" w:rsidRDefault="00AD48BA" w:rsidP="00AD48BA">
            <w:pPr>
              <w:spacing w:line="268" w:lineRule="exact"/>
              <w:ind w:left="40"/>
              <w:rPr>
                <w:rFonts w:ascii="Times New Roman" w:eastAsia="Times New Roman" w:hAnsi="Times New Roman" w:cs="Times New Roman"/>
                <w:sz w:val="24"/>
              </w:rPr>
            </w:pPr>
            <w:r w:rsidRPr="00280569">
              <w:rPr>
                <w:rFonts w:ascii="Times New Roman" w:eastAsia="Times New Roman" w:hAnsi="Times New Roman" w:cs="Times New Roman"/>
                <w:sz w:val="24"/>
              </w:rPr>
              <w:t>«3»</w:t>
            </w:r>
          </w:p>
        </w:tc>
        <w:tc>
          <w:tcPr>
            <w:tcW w:w="12777" w:type="dxa"/>
          </w:tcPr>
          <w:p w:rsidR="00AD48BA" w:rsidRPr="00280569" w:rsidRDefault="00AD48BA" w:rsidP="00AD48BA">
            <w:pPr>
              <w:spacing w:line="268" w:lineRule="exact"/>
              <w:ind w:left="44"/>
              <w:rPr>
                <w:rFonts w:ascii="Times New Roman" w:eastAsia="Times New Roman" w:hAnsi="Times New Roman" w:cs="Times New Roman"/>
                <w:sz w:val="24"/>
                <w:lang w:val="ru-RU"/>
              </w:rPr>
            </w:pPr>
            <w:r w:rsidRPr="00280569">
              <w:rPr>
                <w:rFonts w:ascii="Times New Roman" w:eastAsia="Times New Roman" w:hAnsi="Times New Roman" w:cs="Times New Roman"/>
                <w:sz w:val="24"/>
                <w:lang w:val="ru-RU"/>
              </w:rPr>
              <w:t>Отсутствие</w:t>
            </w:r>
            <w:r w:rsidRPr="00280569">
              <w:rPr>
                <w:rFonts w:ascii="Times New Roman" w:eastAsia="Times New Roman" w:hAnsi="Times New Roman" w:cs="Times New Roman"/>
                <w:spacing w:val="-2"/>
                <w:sz w:val="24"/>
                <w:lang w:val="ru-RU"/>
              </w:rPr>
              <w:t xml:space="preserve"> </w:t>
            </w:r>
            <w:r w:rsidRPr="00280569">
              <w:rPr>
                <w:rFonts w:ascii="Times New Roman" w:eastAsia="Times New Roman" w:hAnsi="Times New Roman" w:cs="Times New Roman"/>
                <w:sz w:val="24"/>
                <w:lang w:val="ru-RU"/>
              </w:rPr>
              <w:t>соответствия</w:t>
            </w:r>
            <w:r w:rsidRPr="00280569">
              <w:rPr>
                <w:rFonts w:ascii="Times New Roman" w:eastAsia="Times New Roman" w:hAnsi="Times New Roman" w:cs="Times New Roman"/>
                <w:spacing w:val="-5"/>
                <w:sz w:val="24"/>
                <w:lang w:val="ru-RU"/>
              </w:rPr>
              <w:t xml:space="preserve"> </w:t>
            </w:r>
            <w:r w:rsidRPr="00280569">
              <w:rPr>
                <w:rFonts w:ascii="Times New Roman" w:eastAsia="Times New Roman" w:hAnsi="Times New Roman" w:cs="Times New Roman"/>
                <w:sz w:val="24"/>
                <w:lang w:val="ru-RU"/>
              </w:rPr>
              <w:t>перечисленным</w:t>
            </w:r>
            <w:r w:rsidRPr="00280569">
              <w:rPr>
                <w:rFonts w:ascii="Times New Roman" w:eastAsia="Times New Roman" w:hAnsi="Times New Roman" w:cs="Times New Roman"/>
                <w:spacing w:val="-3"/>
                <w:sz w:val="24"/>
                <w:lang w:val="ru-RU"/>
              </w:rPr>
              <w:t xml:space="preserve"> </w:t>
            </w:r>
            <w:r w:rsidRPr="00280569">
              <w:rPr>
                <w:rFonts w:ascii="Times New Roman" w:eastAsia="Times New Roman" w:hAnsi="Times New Roman" w:cs="Times New Roman"/>
                <w:sz w:val="24"/>
                <w:lang w:val="ru-RU"/>
              </w:rPr>
              <w:t>критериям</w:t>
            </w:r>
            <w:r w:rsidRPr="00280569">
              <w:rPr>
                <w:rFonts w:ascii="Times New Roman" w:eastAsia="Times New Roman" w:hAnsi="Times New Roman" w:cs="Times New Roman"/>
                <w:spacing w:val="1"/>
                <w:sz w:val="24"/>
                <w:lang w:val="ru-RU"/>
              </w:rPr>
              <w:t xml:space="preserve"> </w:t>
            </w:r>
            <w:r w:rsidRPr="00280569">
              <w:rPr>
                <w:rFonts w:ascii="Times New Roman" w:eastAsia="Times New Roman" w:hAnsi="Times New Roman" w:cs="Times New Roman"/>
                <w:sz w:val="24"/>
                <w:lang w:val="ru-RU"/>
              </w:rPr>
              <w:t>на</w:t>
            </w:r>
            <w:r w:rsidRPr="00280569">
              <w:rPr>
                <w:rFonts w:ascii="Times New Roman" w:eastAsia="Times New Roman" w:hAnsi="Times New Roman" w:cs="Times New Roman"/>
                <w:spacing w:val="-11"/>
                <w:sz w:val="24"/>
                <w:lang w:val="ru-RU"/>
              </w:rPr>
              <w:t xml:space="preserve"> </w:t>
            </w:r>
            <w:r w:rsidRPr="00280569">
              <w:rPr>
                <w:rFonts w:ascii="Times New Roman" w:eastAsia="Times New Roman" w:hAnsi="Times New Roman" w:cs="Times New Roman"/>
                <w:sz w:val="24"/>
                <w:lang w:val="ru-RU"/>
              </w:rPr>
              <w:t>отметку</w:t>
            </w:r>
            <w:r w:rsidRPr="00280569">
              <w:rPr>
                <w:rFonts w:ascii="Times New Roman" w:eastAsia="Times New Roman" w:hAnsi="Times New Roman" w:cs="Times New Roman"/>
                <w:spacing w:val="-5"/>
                <w:sz w:val="24"/>
                <w:lang w:val="ru-RU"/>
              </w:rPr>
              <w:t xml:space="preserve"> </w:t>
            </w:r>
            <w:r w:rsidRPr="00280569">
              <w:rPr>
                <w:rFonts w:ascii="Times New Roman" w:eastAsia="Times New Roman" w:hAnsi="Times New Roman" w:cs="Times New Roman"/>
                <w:sz w:val="24"/>
                <w:lang w:val="ru-RU"/>
              </w:rPr>
              <w:t>«5»</w:t>
            </w:r>
          </w:p>
        </w:tc>
      </w:tr>
    </w:tbl>
    <w:p w:rsidR="00AD48BA" w:rsidRPr="00280569" w:rsidRDefault="00AD48BA" w:rsidP="00AD48BA">
      <w:pPr>
        <w:widowControl w:val="0"/>
        <w:autoSpaceDE w:val="0"/>
        <w:autoSpaceDN w:val="0"/>
        <w:spacing w:before="1" w:after="0" w:line="240" w:lineRule="auto"/>
        <w:rPr>
          <w:rFonts w:ascii="Times New Roman" w:eastAsia="Times New Roman" w:hAnsi="Times New Roman" w:cs="Times New Roman"/>
          <w:sz w:val="23"/>
          <w:szCs w:val="24"/>
        </w:rPr>
      </w:pPr>
    </w:p>
    <w:p w:rsidR="00AD48BA" w:rsidRPr="00280569" w:rsidRDefault="00AD48BA" w:rsidP="00AD48BA">
      <w:pPr>
        <w:widowControl w:val="0"/>
        <w:autoSpaceDE w:val="0"/>
        <w:autoSpaceDN w:val="0"/>
        <w:spacing w:before="1" w:after="0" w:line="240" w:lineRule="auto"/>
        <w:ind w:left="680" w:right="806" w:firstLine="710"/>
        <w:jc w:val="both"/>
        <w:rPr>
          <w:rFonts w:ascii="Times New Roman" w:eastAsia="Times New Roman" w:hAnsi="Times New Roman" w:cs="Times New Roman"/>
          <w:sz w:val="24"/>
          <w:szCs w:val="24"/>
        </w:rPr>
      </w:pPr>
      <w:r w:rsidRPr="00280569">
        <w:rPr>
          <w:rFonts w:ascii="Times New Roman" w:eastAsia="Times New Roman" w:hAnsi="Times New Roman" w:cs="Times New Roman"/>
          <w:sz w:val="24"/>
          <w:szCs w:val="24"/>
        </w:rPr>
        <w:t>Примечание.</w:t>
      </w:r>
      <w:r w:rsidRPr="00280569">
        <w:rPr>
          <w:rFonts w:ascii="Times New Roman" w:eastAsia="Times New Roman" w:hAnsi="Times New Roman" w:cs="Times New Roman"/>
          <w:spacing w:val="1"/>
          <w:sz w:val="24"/>
          <w:szCs w:val="24"/>
        </w:rPr>
        <w:t xml:space="preserve"> </w:t>
      </w:r>
      <w:r w:rsidRPr="00280569">
        <w:rPr>
          <w:rFonts w:ascii="Times New Roman" w:eastAsia="Times New Roman" w:hAnsi="Times New Roman" w:cs="Times New Roman"/>
          <w:sz w:val="24"/>
          <w:szCs w:val="24"/>
        </w:rPr>
        <w:t>Реальная</w:t>
      </w:r>
      <w:r w:rsidRPr="00280569">
        <w:rPr>
          <w:rFonts w:ascii="Times New Roman" w:eastAsia="Times New Roman" w:hAnsi="Times New Roman" w:cs="Times New Roman"/>
          <w:spacing w:val="1"/>
          <w:sz w:val="24"/>
          <w:szCs w:val="24"/>
        </w:rPr>
        <w:t xml:space="preserve"> </w:t>
      </w:r>
      <w:r w:rsidRPr="00280569">
        <w:rPr>
          <w:rFonts w:ascii="Times New Roman" w:eastAsia="Times New Roman" w:hAnsi="Times New Roman" w:cs="Times New Roman"/>
          <w:sz w:val="24"/>
          <w:szCs w:val="24"/>
        </w:rPr>
        <w:t>возможность</w:t>
      </w:r>
      <w:r w:rsidRPr="00280569">
        <w:rPr>
          <w:rFonts w:ascii="Times New Roman" w:eastAsia="Times New Roman" w:hAnsi="Times New Roman" w:cs="Times New Roman"/>
          <w:spacing w:val="1"/>
          <w:sz w:val="24"/>
          <w:szCs w:val="24"/>
        </w:rPr>
        <w:t xml:space="preserve"> </w:t>
      </w:r>
      <w:r w:rsidRPr="00280569">
        <w:rPr>
          <w:rFonts w:ascii="Times New Roman" w:eastAsia="Times New Roman" w:hAnsi="Times New Roman" w:cs="Times New Roman"/>
          <w:sz w:val="24"/>
          <w:szCs w:val="24"/>
        </w:rPr>
        <w:t>оценить</w:t>
      </w:r>
      <w:r w:rsidRPr="00280569">
        <w:rPr>
          <w:rFonts w:ascii="Times New Roman" w:eastAsia="Times New Roman" w:hAnsi="Times New Roman" w:cs="Times New Roman"/>
          <w:spacing w:val="1"/>
          <w:sz w:val="24"/>
          <w:szCs w:val="24"/>
        </w:rPr>
        <w:t xml:space="preserve"> </w:t>
      </w:r>
      <w:r w:rsidRPr="00280569">
        <w:rPr>
          <w:rFonts w:ascii="Times New Roman" w:eastAsia="Times New Roman" w:hAnsi="Times New Roman" w:cs="Times New Roman"/>
          <w:sz w:val="24"/>
          <w:szCs w:val="24"/>
        </w:rPr>
        <w:t>накопленный</w:t>
      </w:r>
      <w:r w:rsidRPr="00280569">
        <w:rPr>
          <w:rFonts w:ascii="Times New Roman" w:eastAsia="Times New Roman" w:hAnsi="Times New Roman" w:cs="Times New Roman"/>
          <w:spacing w:val="1"/>
          <w:sz w:val="24"/>
          <w:szCs w:val="24"/>
        </w:rPr>
        <w:t xml:space="preserve"> </w:t>
      </w:r>
      <w:r w:rsidRPr="00280569">
        <w:rPr>
          <w:rFonts w:ascii="Times New Roman" w:eastAsia="Times New Roman" w:hAnsi="Times New Roman" w:cs="Times New Roman"/>
          <w:sz w:val="24"/>
          <w:szCs w:val="24"/>
        </w:rPr>
        <w:t>опыт</w:t>
      </w:r>
      <w:r w:rsidRPr="00280569">
        <w:rPr>
          <w:rFonts w:ascii="Times New Roman" w:eastAsia="Times New Roman" w:hAnsi="Times New Roman" w:cs="Times New Roman"/>
          <w:spacing w:val="1"/>
          <w:sz w:val="24"/>
          <w:szCs w:val="24"/>
        </w:rPr>
        <w:t xml:space="preserve"> </w:t>
      </w:r>
      <w:r w:rsidRPr="00280569">
        <w:rPr>
          <w:rFonts w:ascii="Times New Roman" w:eastAsia="Times New Roman" w:hAnsi="Times New Roman" w:cs="Times New Roman"/>
          <w:sz w:val="24"/>
          <w:szCs w:val="24"/>
        </w:rPr>
        <w:t>эмоционально-</w:t>
      </w:r>
      <w:r w:rsidRPr="00280569">
        <w:rPr>
          <w:rFonts w:ascii="Times New Roman" w:eastAsia="Times New Roman" w:hAnsi="Times New Roman" w:cs="Times New Roman"/>
          <w:spacing w:val="1"/>
          <w:sz w:val="24"/>
          <w:szCs w:val="24"/>
        </w:rPr>
        <w:t xml:space="preserve"> </w:t>
      </w:r>
      <w:r w:rsidRPr="00280569">
        <w:rPr>
          <w:rFonts w:ascii="Times New Roman" w:eastAsia="Times New Roman" w:hAnsi="Times New Roman" w:cs="Times New Roman"/>
          <w:sz w:val="24"/>
          <w:szCs w:val="24"/>
        </w:rPr>
        <w:t>нравственного отношения к действительности, воплощенной в музыке, рост учащихся как</w:t>
      </w:r>
      <w:r w:rsidRPr="00280569">
        <w:rPr>
          <w:rFonts w:ascii="Times New Roman" w:eastAsia="Times New Roman" w:hAnsi="Times New Roman" w:cs="Times New Roman"/>
          <w:spacing w:val="1"/>
          <w:sz w:val="24"/>
          <w:szCs w:val="24"/>
        </w:rPr>
        <w:t xml:space="preserve"> </w:t>
      </w:r>
      <w:r w:rsidRPr="00280569">
        <w:rPr>
          <w:rFonts w:ascii="Times New Roman" w:eastAsia="Times New Roman" w:hAnsi="Times New Roman" w:cs="Times New Roman"/>
          <w:sz w:val="24"/>
          <w:szCs w:val="24"/>
        </w:rPr>
        <w:t>исполнителей возникает в основном тогда, когда пройден определенный этап музыкального</w:t>
      </w:r>
      <w:r w:rsidRPr="00280569">
        <w:rPr>
          <w:rFonts w:ascii="Times New Roman" w:eastAsia="Times New Roman" w:hAnsi="Times New Roman" w:cs="Times New Roman"/>
          <w:spacing w:val="1"/>
          <w:sz w:val="24"/>
          <w:szCs w:val="24"/>
        </w:rPr>
        <w:t xml:space="preserve"> </w:t>
      </w:r>
      <w:r w:rsidRPr="00280569">
        <w:rPr>
          <w:rFonts w:ascii="Times New Roman" w:eastAsia="Times New Roman" w:hAnsi="Times New Roman" w:cs="Times New Roman"/>
          <w:sz w:val="24"/>
          <w:szCs w:val="24"/>
        </w:rPr>
        <w:t>обучения</w:t>
      </w:r>
      <w:r w:rsidRPr="00280569">
        <w:rPr>
          <w:rFonts w:ascii="Times New Roman" w:eastAsia="Times New Roman" w:hAnsi="Times New Roman" w:cs="Times New Roman"/>
          <w:spacing w:val="1"/>
          <w:sz w:val="24"/>
          <w:szCs w:val="24"/>
        </w:rPr>
        <w:t xml:space="preserve"> </w:t>
      </w:r>
      <w:r w:rsidRPr="00280569">
        <w:rPr>
          <w:rFonts w:ascii="Times New Roman" w:eastAsia="Times New Roman" w:hAnsi="Times New Roman" w:cs="Times New Roman"/>
          <w:sz w:val="24"/>
          <w:szCs w:val="24"/>
        </w:rPr>
        <w:t>(учебный</w:t>
      </w:r>
      <w:r w:rsidRPr="00280569">
        <w:rPr>
          <w:rFonts w:ascii="Times New Roman" w:eastAsia="Times New Roman" w:hAnsi="Times New Roman" w:cs="Times New Roman"/>
          <w:spacing w:val="1"/>
          <w:sz w:val="24"/>
          <w:szCs w:val="24"/>
        </w:rPr>
        <w:t xml:space="preserve"> </w:t>
      </w:r>
      <w:r w:rsidRPr="00280569">
        <w:rPr>
          <w:rFonts w:ascii="Times New Roman" w:eastAsia="Times New Roman" w:hAnsi="Times New Roman" w:cs="Times New Roman"/>
          <w:sz w:val="24"/>
          <w:szCs w:val="24"/>
        </w:rPr>
        <w:t>год).</w:t>
      </w:r>
      <w:r w:rsidRPr="00280569">
        <w:rPr>
          <w:rFonts w:ascii="Times New Roman" w:eastAsia="Times New Roman" w:hAnsi="Times New Roman" w:cs="Times New Roman"/>
          <w:spacing w:val="1"/>
          <w:sz w:val="24"/>
          <w:szCs w:val="24"/>
        </w:rPr>
        <w:t xml:space="preserve"> </w:t>
      </w:r>
      <w:r w:rsidRPr="00280569">
        <w:rPr>
          <w:rFonts w:ascii="Times New Roman" w:eastAsia="Times New Roman" w:hAnsi="Times New Roman" w:cs="Times New Roman"/>
          <w:sz w:val="24"/>
          <w:szCs w:val="24"/>
        </w:rPr>
        <w:t>Успехи</w:t>
      </w:r>
      <w:r w:rsidRPr="00280569">
        <w:rPr>
          <w:rFonts w:ascii="Times New Roman" w:eastAsia="Times New Roman" w:hAnsi="Times New Roman" w:cs="Times New Roman"/>
          <w:spacing w:val="1"/>
          <w:sz w:val="24"/>
          <w:szCs w:val="24"/>
        </w:rPr>
        <w:t xml:space="preserve"> </w:t>
      </w:r>
      <w:r w:rsidRPr="00280569">
        <w:rPr>
          <w:rFonts w:ascii="Times New Roman" w:eastAsia="Times New Roman" w:hAnsi="Times New Roman" w:cs="Times New Roman"/>
          <w:sz w:val="24"/>
          <w:szCs w:val="24"/>
        </w:rPr>
        <w:t>учащихся</w:t>
      </w:r>
      <w:r w:rsidRPr="00280569">
        <w:rPr>
          <w:rFonts w:ascii="Times New Roman" w:eastAsia="Times New Roman" w:hAnsi="Times New Roman" w:cs="Times New Roman"/>
          <w:spacing w:val="1"/>
          <w:sz w:val="24"/>
          <w:szCs w:val="24"/>
        </w:rPr>
        <w:t xml:space="preserve"> </w:t>
      </w:r>
      <w:r w:rsidRPr="00280569">
        <w:rPr>
          <w:rFonts w:ascii="Times New Roman" w:eastAsia="Times New Roman" w:hAnsi="Times New Roman" w:cs="Times New Roman"/>
          <w:sz w:val="24"/>
          <w:szCs w:val="24"/>
        </w:rPr>
        <w:t>оцениваются</w:t>
      </w:r>
      <w:r w:rsidRPr="00280569">
        <w:rPr>
          <w:rFonts w:ascii="Times New Roman" w:eastAsia="Times New Roman" w:hAnsi="Times New Roman" w:cs="Times New Roman"/>
          <w:spacing w:val="1"/>
          <w:sz w:val="24"/>
          <w:szCs w:val="24"/>
        </w:rPr>
        <w:t xml:space="preserve"> </w:t>
      </w:r>
      <w:r w:rsidRPr="00280569">
        <w:rPr>
          <w:rFonts w:ascii="Times New Roman" w:eastAsia="Times New Roman" w:hAnsi="Times New Roman" w:cs="Times New Roman"/>
          <w:sz w:val="24"/>
          <w:szCs w:val="24"/>
        </w:rPr>
        <w:t>не</w:t>
      </w:r>
      <w:r w:rsidRPr="00280569">
        <w:rPr>
          <w:rFonts w:ascii="Times New Roman" w:eastAsia="Times New Roman" w:hAnsi="Times New Roman" w:cs="Times New Roman"/>
          <w:spacing w:val="1"/>
          <w:sz w:val="24"/>
          <w:szCs w:val="24"/>
        </w:rPr>
        <w:t xml:space="preserve"> </w:t>
      </w:r>
      <w:r w:rsidRPr="00280569">
        <w:rPr>
          <w:rFonts w:ascii="Times New Roman" w:eastAsia="Times New Roman" w:hAnsi="Times New Roman" w:cs="Times New Roman"/>
          <w:sz w:val="24"/>
          <w:szCs w:val="24"/>
        </w:rPr>
        <w:t>по</w:t>
      </w:r>
      <w:r w:rsidRPr="00280569">
        <w:rPr>
          <w:rFonts w:ascii="Times New Roman" w:eastAsia="Times New Roman" w:hAnsi="Times New Roman" w:cs="Times New Roman"/>
          <w:spacing w:val="1"/>
          <w:sz w:val="24"/>
          <w:szCs w:val="24"/>
        </w:rPr>
        <w:t xml:space="preserve"> </w:t>
      </w:r>
      <w:r w:rsidRPr="00280569">
        <w:rPr>
          <w:rFonts w:ascii="Times New Roman" w:eastAsia="Times New Roman" w:hAnsi="Times New Roman" w:cs="Times New Roman"/>
          <w:sz w:val="24"/>
          <w:szCs w:val="24"/>
        </w:rPr>
        <w:t>отдельным</w:t>
      </w:r>
      <w:r w:rsidRPr="00280569">
        <w:rPr>
          <w:rFonts w:ascii="Times New Roman" w:eastAsia="Times New Roman" w:hAnsi="Times New Roman" w:cs="Times New Roman"/>
          <w:spacing w:val="1"/>
          <w:sz w:val="24"/>
          <w:szCs w:val="24"/>
        </w:rPr>
        <w:t xml:space="preserve"> </w:t>
      </w:r>
      <w:r w:rsidRPr="00280569">
        <w:rPr>
          <w:rFonts w:ascii="Times New Roman" w:eastAsia="Times New Roman" w:hAnsi="Times New Roman" w:cs="Times New Roman"/>
          <w:sz w:val="24"/>
          <w:szCs w:val="24"/>
        </w:rPr>
        <w:t>видам</w:t>
      </w:r>
      <w:r w:rsidRPr="00280569">
        <w:rPr>
          <w:rFonts w:ascii="Times New Roman" w:eastAsia="Times New Roman" w:hAnsi="Times New Roman" w:cs="Times New Roman"/>
          <w:spacing w:val="1"/>
          <w:sz w:val="24"/>
          <w:szCs w:val="24"/>
        </w:rPr>
        <w:t xml:space="preserve"> </w:t>
      </w:r>
      <w:r w:rsidRPr="00280569">
        <w:rPr>
          <w:rFonts w:ascii="Times New Roman" w:eastAsia="Times New Roman" w:hAnsi="Times New Roman" w:cs="Times New Roman"/>
          <w:sz w:val="24"/>
          <w:szCs w:val="24"/>
        </w:rPr>
        <w:t>деятельности,</w:t>
      </w:r>
      <w:r w:rsidRPr="00280569">
        <w:rPr>
          <w:rFonts w:ascii="Times New Roman" w:eastAsia="Times New Roman" w:hAnsi="Times New Roman" w:cs="Times New Roman"/>
          <w:spacing w:val="3"/>
          <w:sz w:val="24"/>
          <w:szCs w:val="24"/>
        </w:rPr>
        <w:t xml:space="preserve"> </w:t>
      </w:r>
      <w:r w:rsidRPr="00280569">
        <w:rPr>
          <w:rFonts w:ascii="Times New Roman" w:eastAsia="Times New Roman" w:hAnsi="Times New Roman" w:cs="Times New Roman"/>
          <w:sz w:val="24"/>
          <w:szCs w:val="24"/>
        </w:rPr>
        <w:t>а</w:t>
      </w:r>
      <w:r w:rsidRPr="00280569">
        <w:rPr>
          <w:rFonts w:ascii="Times New Roman" w:eastAsia="Times New Roman" w:hAnsi="Times New Roman" w:cs="Times New Roman"/>
          <w:spacing w:val="-4"/>
          <w:sz w:val="24"/>
          <w:szCs w:val="24"/>
        </w:rPr>
        <w:t xml:space="preserve"> </w:t>
      </w:r>
      <w:r w:rsidRPr="00280569">
        <w:rPr>
          <w:rFonts w:ascii="Times New Roman" w:eastAsia="Times New Roman" w:hAnsi="Times New Roman" w:cs="Times New Roman"/>
          <w:sz w:val="24"/>
          <w:szCs w:val="24"/>
        </w:rPr>
        <w:t>за усвоение</w:t>
      </w:r>
      <w:r w:rsidRPr="00280569">
        <w:rPr>
          <w:rFonts w:ascii="Times New Roman" w:eastAsia="Times New Roman" w:hAnsi="Times New Roman" w:cs="Times New Roman"/>
          <w:spacing w:val="1"/>
          <w:sz w:val="24"/>
          <w:szCs w:val="24"/>
        </w:rPr>
        <w:t xml:space="preserve"> </w:t>
      </w:r>
      <w:r w:rsidRPr="00280569">
        <w:rPr>
          <w:rFonts w:ascii="Times New Roman" w:eastAsia="Times New Roman" w:hAnsi="Times New Roman" w:cs="Times New Roman"/>
          <w:sz w:val="24"/>
          <w:szCs w:val="24"/>
        </w:rPr>
        <w:t>содержания</w:t>
      </w:r>
      <w:r w:rsidRPr="00280569">
        <w:rPr>
          <w:rFonts w:ascii="Times New Roman" w:eastAsia="Times New Roman" w:hAnsi="Times New Roman" w:cs="Times New Roman"/>
          <w:spacing w:val="1"/>
          <w:sz w:val="24"/>
          <w:szCs w:val="24"/>
        </w:rPr>
        <w:t xml:space="preserve"> </w:t>
      </w:r>
      <w:r w:rsidRPr="00280569">
        <w:rPr>
          <w:rFonts w:ascii="Times New Roman" w:eastAsia="Times New Roman" w:hAnsi="Times New Roman" w:cs="Times New Roman"/>
          <w:sz w:val="24"/>
          <w:szCs w:val="24"/>
        </w:rPr>
        <w:t>предмета</w:t>
      </w:r>
      <w:r w:rsidRPr="00280569">
        <w:rPr>
          <w:rFonts w:ascii="Times New Roman" w:eastAsia="Times New Roman" w:hAnsi="Times New Roman" w:cs="Times New Roman"/>
          <w:spacing w:val="1"/>
          <w:sz w:val="24"/>
          <w:szCs w:val="24"/>
        </w:rPr>
        <w:t xml:space="preserve"> </w:t>
      </w:r>
      <w:r w:rsidRPr="00280569">
        <w:rPr>
          <w:rFonts w:ascii="Times New Roman" w:eastAsia="Times New Roman" w:hAnsi="Times New Roman" w:cs="Times New Roman"/>
          <w:sz w:val="24"/>
          <w:szCs w:val="24"/>
        </w:rPr>
        <w:t>в</w:t>
      </w:r>
      <w:r w:rsidRPr="00280569">
        <w:rPr>
          <w:rFonts w:ascii="Times New Roman" w:eastAsia="Times New Roman" w:hAnsi="Times New Roman" w:cs="Times New Roman"/>
          <w:spacing w:val="2"/>
          <w:sz w:val="24"/>
          <w:szCs w:val="24"/>
        </w:rPr>
        <w:t xml:space="preserve"> </w:t>
      </w:r>
      <w:r w:rsidRPr="00280569">
        <w:rPr>
          <w:rFonts w:ascii="Times New Roman" w:eastAsia="Times New Roman" w:hAnsi="Times New Roman" w:cs="Times New Roman"/>
          <w:sz w:val="24"/>
          <w:szCs w:val="24"/>
        </w:rPr>
        <w:t>целом.</w:t>
      </w:r>
    </w:p>
    <w:p w:rsidR="00AD48BA" w:rsidRPr="00280569" w:rsidRDefault="00AD48BA" w:rsidP="00AD48BA">
      <w:pPr>
        <w:widowControl w:val="0"/>
        <w:autoSpaceDE w:val="0"/>
        <w:autoSpaceDN w:val="0"/>
        <w:spacing w:before="5" w:after="0" w:line="240" w:lineRule="auto"/>
        <w:rPr>
          <w:rFonts w:ascii="Times New Roman" w:eastAsia="Times New Roman" w:hAnsi="Times New Roman" w:cs="Times New Roman"/>
          <w:sz w:val="24"/>
          <w:szCs w:val="24"/>
        </w:rPr>
      </w:pPr>
    </w:p>
    <w:p w:rsidR="00AD48BA" w:rsidRPr="00280569" w:rsidRDefault="00AD48BA" w:rsidP="00AD48BA">
      <w:pPr>
        <w:widowControl w:val="0"/>
        <w:autoSpaceDE w:val="0"/>
        <w:autoSpaceDN w:val="0"/>
        <w:spacing w:after="0" w:line="240" w:lineRule="auto"/>
        <w:ind w:left="720" w:right="143"/>
        <w:jc w:val="center"/>
        <w:outlineLvl w:val="0"/>
        <w:rPr>
          <w:rFonts w:ascii="Times New Roman" w:eastAsia="Times New Roman" w:hAnsi="Times New Roman" w:cs="Times New Roman"/>
          <w:b/>
          <w:bCs/>
          <w:sz w:val="24"/>
          <w:szCs w:val="24"/>
        </w:rPr>
      </w:pPr>
      <w:r w:rsidRPr="00280569">
        <w:rPr>
          <w:rFonts w:ascii="Times New Roman" w:eastAsia="Times New Roman" w:hAnsi="Times New Roman" w:cs="Times New Roman"/>
          <w:b/>
          <w:bCs/>
          <w:sz w:val="24"/>
          <w:szCs w:val="24"/>
        </w:rPr>
        <w:t>Искусство</w:t>
      </w:r>
      <w:r w:rsidRPr="00280569">
        <w:rPr>
          <w:rFonts w:ascii="Times New Roman" w:eastAsia="Times New Roman" w:hAnsi="Times New Roman" w:cs="Times New Roman"/>
          <w:b/>
          <w:bCs/>
          <w:spacing w:val="1"/>
          <w:sz w:val="24"/>
          <w:szCs w:val="24"/>
        </w:rPr>
        <w:t xml:space="preserve"> </w:t>
      </w:r>
      <w:r w:rsidRPr="00280569">
        <w:rPr>
          <w:rFonts w:ascii="Times New Roman" w:eastAsia="Times New Roman" w:hAnsi="Times New Roman" w:cs="Times New Roman"/>
          <w:b/>
          <w:bCs/>
          <w:sz w:val="24"/>
          <w:szCs w:val="24"/>
        </w:rPr>
        <w:t>(ИЗО)</w:t>
      </w:r>
    </w:p>
    <w:p w:rsidR="00AD48BA" w:rsidRPr="00280569" w:rsidRDefault="00AD48BA" w:rsidP="00AD48BA">
      <w:pPr>
        <w:widowControl w:val="0"/>
        <w:autoSpaceDE w:val="0"/>
        <w:autoSpaceDN w:val="0"/>
        <w:spacing w:after="0" w:line="240" w:lineRule="auto"/>
        <w:rPr>
          <w:rFonts w:ascii="Times New Roman" w:eastAsia="Times New Roman" w:hAnsi="Times New Roman" w:cs="Times New Roman"/>
          <w:b/>
          <w:sz w:val="24"/>
          <w:szCs w:val="24"/>
        </w:rPr>
      </w:pPr>
    </w:p>
    <w:p w:rsidR="00AD48BA" w:rsidRPr="00280569" w:rsidRDefault="00AD48BA" w:rsidP="00272688">
      <w:pPr>
        <w:widowControl w:val="0"/>
        <w:autoSpaceDE w:val="0"/>
        <w:autoSpaceDN w:val="0"/>
        <w:spacing w:before="1" w:after="0" w:line="272" w:lineRule="exact"/>
        <w:ind w:firstLine="426"/>
        <w:jc w:val="both"/>
        <w:rPr>
          <w:rFonts w:ascii="Times New Roman" w:eastAsia="Times New Roman" w:hAnsi="Times New Roman" w:cs="Times New Roman"/>
          <w:b/>
          <w:sz w:val="24"/>
        </w:rPr>
      </w:pPr>
      <w:r w:rsidRPr="00280569">
        <w:rPr>
          <w:rFonts w:ascii="Times New Roman" w:eastAsia="Times New Roman" w:hAnsi="Times New Roman" w:cs="Times New Roman"/>
          <w:b/>
          <w:sz w:val="24"/>
        </w:rPr>
        <w:t>Отметка</w:t>
      </w:r>
      <w:r w:rsidRPr="00280569">
        <w:rPr>
          <w:rFonts w:ascii="Times New Roman" w:eastAsia="Times New Roman" w:hAnsi="Times New Roman" w:cs="Times New Roman"/>
          <w:b/>
          <w:spacing w:val="-3"/>
          <w:sz w:val="24"/>
        </w:rPr>
        <w:t xml:space="preserve"> </w:t>
      </w:r>
      <w:r w:rsidRPr="00280569">
        <w:rPr>
          <w:rFonts w:ascii="Times New Roman" w:eastAsia="Times New Roman" w:hAnsi="Times New Roman" w:cs="Times New Roman"/>
          <w:b/>
          <w:sz w:val="24"/>
        </w:rPr>
        <w:t>"5"</w:t>
      </w:r>
    </w:p>
    <w:p w:rsidR="00AD48BA" w:rsidRPr="00280569" w:rsidRDefault="00AD48BA" w:rsidP="00272688">
      <w:pPr>
        <w:widowControl w:val="0"/>
        <w:autoSpaceDE w:val="0"/>
        <w:autoSpaceDN w:val="0"/>
        <w:spacing w:after="0" w:line="272" w:lineRule="exact"/>
        <w:ind w:firstLine="426"/>
        <w:jc w:val="both"/>
        <w:rPr>
          <w:rFonts w:ascii="Times New Roman" w:eastAsia="Times New Roman" w:hAnsi="Times New Roman" w:cs="Times New Roman"/>
          <w:sz w:val="24"/>
          <w:szCs w:val="24"/>
        </w:rPr>
      </w:pPr>
      <w:r w:rsidRPr="00280569">
        <w:rPr>
          <w:rFonts w:ascii="Times New Roman" w:eastAsia="Times New Roman" w:hAnsi="Times New Roman" w:cs="Times New Roman"/>
          <w:sz w:val="24"/>
          <w:szCs w:val="24"/>
        </w:rPr>
        <w:t>учащийся</w:t>
      </w:r>
      <w:r w:rsidRPr="00280569">
        <w:rPr>
          <w:rFonts w:ascii="Times New Roman" w:eastAsia="Times New Roman" w:hAnsi="Times New Roman" w:cs="Times New Roman"/>
          <w:spacing w:val="-2"/>
          <w:sz w:val="24"/>
          <w:szCs w:val="24"/>
        </w:rPr>
        <w:t xml:space="preserve"> </w:t>
      </w:r>
      <w:r w:rsidRPr="00280569">
        <w:rPr>
          <w:rFonts w:ascii="Times New Roman" w:eastAsia="Times New Roman" w:hAnsi="Times New Roman" w:cs="Times New Roman"/>
          <w:sz w:val="24"/>
          <w:szCs w:val="24"/>
        </w:rPr>
        <w:t>полностью</w:t>
      </w:r>
      <w:r w:rsidRPr="00280569">
        <w:rPr>
          <w:rFonts w:ascii="Times New Roman" w:eastAsia="Times New Roman" w:hAnsi="Times New Roman" w:cs="Times New Roman"/>
          <w:spacing w:val="-3"/>
          <w:sz w:val="24"/>
          <w:szCs w:val="24"/>
        </w:rPr>
        <w:t xml:space="preserve"> </w:t>
      </w:r>
      <w:r w:rsidRPr="00280569">
        <w:rPr>
          <w:rFonts w:ascii="Times New Roman" w:eastAsia="Times New Roman" w:hAnsi="Times New Roman" w:cs="Times New Roman"/>
          <w:sz w:val="24"/>
          <w:szCs w:val="24"/>
        </w:rPr>
        <w:t>справляется</w:t>
      </w:r>
      <w:r w:rsidRPr="00280569">
        <w:rPr>
          <w:rFonts w:ascii="Times New Roman" w:eastAsia="Times New Roman" w:hAnsi="Times New Roman" w:cs="Times New Roman"/>
          <w:spacing w:val="-3"/>
          <w:sz w:val="24"/>
          <w:szCs w:val="24"/>
        </w:rPr>
        <w:t xml:space="preserve"> </w:t>
      </w:r>
      <w:r w:rsidRPr="00280569">
        <w:rPr>
          <w:rFonts w:ascii="Times New Roman" w:eastAsia="Times New Roman" w:hAnsi="Times New Roman" w:cs="Times New Roman"/>
          <w:sz w:val="24"/>
          <w:szCs w:val="24"/>
        </w:rPr>
        <w:t>с</w:t>
      </w:r>
      <w:r w:rsidRPr="00280569">
        <w:rPr>
          <w:rFonts w:ascii="Times New Roman" w:eastAsia="Times New Roman" w:hAnsi="Times New Roman" w:cs="Times New Roman"/>
          <w:spacing w:val="-7"/>
          <w:sz w:val="24"/>
          <w:szCs w:val="24"/>
        </w:rPr>
        <w:t xml:space="preserve"> </w:t>
      </w:r>
      <w:r w:rsidRPr="00280569">
        <w:rPr>
          <w:rFonts w:ascii="Times New Roman" w:eastAsia="Times New Roman" w:hAnsi="Times New Roman" w:cs="Times New Roman"/>
          <w:sz w:val="24"/>
          <w:szCs w:val="24"/>
        </w:rPr>
        <w:t>поставленной</w:t>
      </w:r>
      <w:r w:rsidRPr="00280569">
        <w:rPr>
          <w:rFonts w:ascii="Times New Roman" w:eastAsia="Times New Roman" w:hAnsi="Times New Roman" w:cs="Times New Roman"/>
          <w:spacing w:val="-5"/>
          <w:sz w:val="24"/>
          <w:szCs w:val="24"/>
        </w:rPr>
        <w:t xml:space="preserve"> </w:t>
      </w:r>
      <w:r w:rsidRPr="00280569">
        <w:rPr>
          <w:rFonts w:ascii="Times New Roman" w:eastAsia="Times New Roman" w:hAnsi="Times New Roman" w:cs="Times New Roman"/>
          <w:sz w:val="24"/>
          <w:szCs w:val="24"/>
        </w:rPr>
        <w:t>целью</w:t>
      </w:r>
      <w:r w:rsidRPr="00280569">
        <w:rPr>
          <w:rFonts w:ascii="Times New Roman" w:eastAsia="Times New Roman" w:hAnsi="Times New Roman" w:cs="Times New Roman"/>
          <w:spacing w:val="-3"/>
          <w:sz w:val="24"/>
          <w:szCs w:val="24"/>
        </w:rPr>
        <w:t xml:space="preserve"> </w:t>
      </w:r>
      <w:r w:rsidRPr="00280569">
        <w:rPr>
          <w:rFonts w:ascii="Times New Roman" w:eastAsia="Times New Roman" w:hAnsi="Times New Roman" w:cs="Times New Roman"/>
          <w:sz w:val="24"/>
          <w:szCs w:val="24"/>
        </w:rPr>
        <w:t>урока;</w:t>
      </w:r>
    </w:p>
    <w:p w:rsidR="00AD48BA" w:rsidRPr="00280569" w:rsidRDefault="00AD48BA" w:rsidP="00272688">
      <w:pPr>
        <w:widowControl w:val="0"/>
        <w:autoSpaceDE w:val="0"/>
        <w:autoSpaceDN w:val="0"/>
        <w:spacing w:before="2" w:after="0" w:line="240" w:lineRule="auto"/>
        <w:ind w:firstLine="426"/>
        <w:jc w:val="both"/>
        <w:rPr>
          <w:rFonts w:ascii="Times New Roman" w:eastAsia="Times New Roman" w:hAnsi="Times New Roman" w:cs="Times New Roman"/>
          <w:sz w:val="24"/>
          <w:szCs w:val="24"/>
        </w:rPr>
      </w:pPr>
      <w:r w:rsidRPr="00280569">
        <w:rPr>
          <w:rFonts w:ascii="Times New Roman" w:eastAsia="Times New Roman" w:hAnsi="Times New Roman" w:cs="Times New Roman"/>
          <w:sz w:val="24"/>
          <w:szCs w:val="24"/>
        </w:rPr>
        <w:lastRenderedPageBreak/>
        <w:t>правильно излагает изученный материал и умеет применить полученные знания на</w:t>
      </w:r>
      <w:r w:rsidRPr="00280569">
        <w:rPr>
          <w:rFonts w:ascii="Times New Roman" w:eastAsia="Times New Roman" w:hAnsi="Times New Roman" w:cs="Times New Roman"/>
          <w:spacing w:val="1"/>
          <w:sz w:val="24"/>
          <w:szCs w:val="24"/>
        </w:rPr>
        <w:t xml:space="preserve"> </w:t>
      </w:r>
      <w:r w:rsidRPr="00280569">
        <w:rPr>
          <w:rFonts w:ascii="Times New Roman" w:eastAsia="Times New Roman" w:hAnsi="Times New Roman" w:cs="Times New Roman"/>
          <w:sz w:val="24"/>
          <w:szCs w:val="24"/>
        </w:rPr>
        <w:t>практике; верно решает композицию рисунка, т.е. гармонично согласовывает между собой</w:t>
      </w:r>
      <w:r w:rsidRPr="00280569">
        <w:rPr>
          <w:rFonts w:ascii="Times New Roman" w:eastAsia="Times New Roman" w:hAnsi="Times New Roman" w:cs="Times New Roman"/>
          <w:spacing w:val="1"/>
          <w:sz w:val="24"/>
          <w:szCs w:val="24"/>
        </w:rPr>
        <w:t xml:space="preserve"> </w:t>
      </w:r>
      <w:r w:rsidRPr="00280569">
        <w:rPr>
          <w:rFonts w:ascii="Times New Roman" w:eastAsia="Times New Roman" w:hAnsi="Times New Roman" w:cs="Times New Roman"/>
          <w:sz w:val="24"/>
          <w:szCs w:val="24"/>
        </w:rPr>
        <w:t>все</w:t>
      </w:r>
      <w:r w:rsidRPr="00280569">
        <w:rPr>
          <w:rFonts w:ascii="Times New Roman" w:eastAsia="Times New Roman" w:hAnsi="Times New Roman" w:cs="Times New Roman"/>
          <w:spacing w:val="1"/>
          <w:sz w:val="24"/>
          <w:szCs w:val="24"/>
        </w:rPr>
        <w:t xml:space="preserve"> </w:t>
      </w:r>
      <w:r w:rsidRPr="00280569">
        <w:rPr>
          <w:rFonts w:ascii="Times New Roman" w:eastAsia="Times New Roman" w:hAnsi="Times New Roman" w:cs="Times New Roman"/>
          <w:sz w:val="24"/>
          <w:szCs w:val="24"/>
        </w:rPr>
        <w:t>компоненты</w:t>
      </w:r>
      <w:r w:rsidRPr="00280569">
        <w:rPr>
          <w:rFonts w:ascii="Times New Roman" w:eastAsia="Times New Roman" w:hAnsi="Times New Roman" w:cs="Times New Roman"/>
          <w:spacing w:val="1"/>
          <w:sz w:val="24"/>
          <w:szCs w:val="24"/>
        </w:rPr>
        <w:t xml:space="preserve"> </w:t>
      </w:r>
      <w:r w:rsidRPr="00280569">
        <w:rPr>
          <w:rFonts w:ascii="Times New Roman" w:eastAsia="Times New Roman" w:hAnsi="Times New Roman" w:cs="Times New Roman"/>
          <w:sz w:val="24"/>
          <w:szCs w:val="24"/>
        </w:rPr>
        <w:t>изображения;</w:t>
      </w:r>
      <w:r w:rsidRPr="00280569">
        <w:rPr>
          <w:rFonts w:ascii="Times New Roman" w:eastAsia="Times New Roman" w:hAnsi="Times New Roman" w:cs="Times New Roman"/>
          <w:spacing w:val="1"/>
          <w:sz w:val="24"/>
          <w:szCs w:val="24"/>
        </w:rPr>
        <w:t xml:space="preserve"> </w:t>
      </w:r>
      <w:r w:rsidRPr="00280569">
        <w:rPr>
          <w:rFonts w:ascii="Times New Roman" w:eastAsia="Times New Roman" w:hAnsi="Times New Roman" w:cs="Times New Roman"/>
          <w:sz w:val="24"/>
          <w:szCs w:val="24"/>
        </w:rPr>
        <w:t>умеет</w:t>
      </w:r>
      <w:r w:rsidRPr="00280569">
        <w:rPr>
          <w:rFonts w:ascii="Times New Roman" w:eastAsia="Times New Roman" w:hAnsi="Times New Roman" w:cs="Times New Roman"/>
          <w:spacing w:val="1"/>
          <w:sz w:val="24"/>
          <w:szCs w:val="24"/>
        </w:rPr>
        <w:t xml:space="preserve"> </w:t>
      </w:r>
      <w:r w:rsidRPr="00280569">
        <w:rPr>
          <w:rFonts w:ascii="Times New Roman" w:eastAsia="Times New Roman" w:hAnsi="Times New Roman" w:cs="Times New Roman"/>
          <w:sz w:val="24"/>
          <w:szCs w:val="24"/>
        </w:rPr>
        <w:t>подметить</w:t>
      </w:r>
      <w:r w:rsidRPr="00280569">
        <w:rPr>
          <w:rFonts w:ascii="Times New Roman" w:eastAsia="Times New Roman" w:hAnsi="Times New Roman" w:cs="Times New Roman"/>
          <w:spacing w:val="1"/>
          <w:sz w:val="24"/>
          <w:szCs w:val="24"/>
        </w:rPr>
        <w:t xml:space="preserve"> </w:t>
      </w:r>
      <w:r w:rsidRPr="00280569">
        <w:rPr>
          <w:rFonts w:ascii="Times New Roman" w:eastAsia="Times New Roman" w:hAnsi="Times New Roman" w:cs="Times New Roman"/>
          <w:sz w:val="24"/>
          <w:szCs w:val="24"/>
        </w:rPr>
        <w:t>и</w:t>
      </w:r>
      <w:r w:rsidRPr="00280569">
        <w:rPr>
          <w:rFonts w:ascii="Times New Roman" w:eastAsia="Times New Roman" w:hAnsi="Times New Roman" w:cs="Times New Roman"/>
          <w:spacing w:val="1"/>
          <w:sz w:val="24"/>
          <w:szCs w:val="24"/>
        </w:rPr>
        <w:t xml:space="preserve"> </w:t>
      </w:r>
      <w:r w:rsidRPr="00280569">
        <w:rPr>
          <w:rFonts w:ascii="Times New Roman" w:eastAsia="Times New Roman" w:hAnsi="Times New Roman" w:cs="Times New Roman"/>
          <w:sz w:val="24"/>
          <w:szCs w:val="24"/>
        </w:rPr>
        <w:t>передать</w:t>
      </w:r>
      <w:r w:rsidRPr="00280569">
        <w:rPr>
          <w:rFonts w:ascii="Times New Roman" w:eastAsia="Times New Roman" w:hAnsi="Times New Roman" w:cs="Times New Roman"/>
          <w:spacing w:val="1"/>
          <w:sz w:val="24"/>
          <w:szCs w:val="24"/>
        </w:rPr>
        <w:t xml:space="preserve"> </w:t>
      </w:r>
      <w:r w:rsidRPr="00280569">
        <w:rPr>
          <w:rFonts w:ascii="Times New Roman" w:eastAsia="Times New Roman" w:hAnsi="Times New Roman" w:cs="Times New Roman"/>
          <w:sz w:val="24"/>
          <w:szCs w:val="24"/>
        </w:rPr>
        <w:t>в</w:t>
      </w:r>
      <w:r w:rsidRPr="00280569">
        <w:rPr>
          <w:rFonts w:ascii="Times New Roman" w:eastAsia="Times New Roman" w:hAnsi="Times New Roman" w:cs="Times New Roman"/>
          <w:spacing w:val="1"/>
          <w:sz w:val="24"/>
          <w:szCs w:val="24"/>
        </w:rPr>
        <w:t xml:space="preserve"> </w:t>
      </w:r>
      <w:r w:rsidRPr="00280569">
        <w:rPr>
          <w:rFonts w:ascii="Times New Roman" w:eastAsia="Times New Roman" w:hAnsi="Times New Roman" w:cs="Times New Roman"/>
          <w:sz w:val="24"/>
          <w:szCs w:val="24"/>
        </w:rPr>
        <w:t>изображении</w:t>
      </w:r>
      <w:r w:rsidRPr="00280569">
        <w:rPr>
          <w:rFonts w:ascii="Times New Roman" w:eastAsia="Times New Roman" w:hAnsi="Times New Roman" w:cs="Times New Roman"/>
          <w:spacing w:val="1"/>
          <w:sz w:val="24"/>
          <w:szCs w:val="24"/>
        </w:rPr>
        <w:t xml:space="preserve"> </w:t>
      </w:r>
      <w:r w:rsidRPr="00280569">
        <w:rPr>
          <w:rFonts w:ascii="Times New Roman" w:eastAsia="Times New Roman" w:hAnsi="Times New Roman" w:cs="Times New Roman"/>
          <w:sz w:val="24"/>
          <w:szCs w:val="24"/>
        </w:rPr>
        <w:t>наиболее</w:t>
      </w:r>
      <w:r w:rsidRPr="00280569">
        <w:rPr>
          <w:rFonts w:ascii="Times New Roman" w:eastAsia="Times New Roman" w:hAnsi="Times New Roman" w:cs="Times New Roman"/>
          <w:spacing w:val="1"/>
          <w:sz w:val="24"/>
          <w:szCs w:val="24"/>
        </w:rPr>
        <w:t xml:space="preserve"> </w:t>
      </w:r>
      <w:r w:rsidRPr="00280569">
        <w:rPr>
          <w:rFonts w:ascii="Times New Roman" w:eastAsia="Times New Roman" w:hAnsi="Times New Roman" w:cs="Times New Roman"/>
          <w:sz w:val="24"/>
          <w:szCs w:val="24"/>
        </w:rPr>
        <w:t>характерное.</w:t>
      </w:r>
    </w:p>
    <w:p w:rsidR="00AD48BA" w:rsidRPr="00280569" w:rsidRDefault="00AD48BA" w:rsidP="00272688">
      <w:pPr>
        <w:widowControl w:val="0"/>
        <w:autoSpaceDE w:val="0"/>
        <w:autoSpaceDN w:val="0"/>
        <w:spacing w:before="5" w:after="0" w:line="273" w:lineRule="exact"/>
        <w:ind w:firstLine="426"/>
        <w:jc w:val="both"/>
        <w:outlineLvl w:val="0"/>
        <w:rPr>
          <w:rFonts w:ascii="Times New Roman" w:eastAsia="Times New Roman" w:hAnsi="Times New Roman" w:cs="Times New Roman"/>
          <w:b/>
          <w:bCs/>
          <w:sz w:val="24"/>
          <w:szCs w:val="24"/>
        </w:rPr>
      </w:pPr>
      <w:r w:rsidRPr="00280569">
        <w:rPr>
          <w:rFonts w:ascii="Times New Roman" w:eastAsia="Times New Roman" w:hAnsi="Times New Roman" w:cs="Times New Roman"/>
          <w:b/>
          <w:bCs/>
          <w:sz w:val="24"/>
          <w:szCs w:val="24"/>
        </w:rPr>
        <w:t>Отметка</w:t>
      </w:r>
      <w:r w:rsidRPr="00280569">
        <w:rPr>
          <w:rFonts w:ascii="Times New Roman" w:eastAsia="Times New Roman" w:hAnsi="Times New Roman" w:cs="Times New Roman"/>
          <w:b/>
          <w:bCs/>
          <w:spacing w:val="-3"/>
          <w:sz w:val="24"/>
          <w:szCs w:val="24"/>
        </w:rPr>
        <w:t xml:space="preserve"> </w:t>
      </w:r>
      <w:r w:rsidRPr="00280569">
        <w:rPr>
          <w:rFonts w:ascii="Times New Roman" w:eastAsia="Times New Roman" w:hAnsi="Times New Roman" w:cs="Times New Roman"/>
          <w:b/>
          <w:bCs/>
          <w:sz w:val="24"/>
          <w:szCs w:val="24"/>
        </w:rPr>
        <w:t>"4"</w:t>
      </w:r>
    </w:p>
    <w:p w:rsidR="00AD48BA" w:rsidRPr="00280569" w:rsidRDefault="00AD48BA" w:rsidP="00272688">
      <w:pPr>
        <w:widowControl w:val="0"/>
        <w:autoSpaceDE w:val="0"/>
        <w:autoSpaceDN w:val="0"/>
        <w:spacing w:after="0" w:line="240" w:lineRule="auto"/>
        <w:ind w:firstLine="426"/>
        <w:jc w:val="both"/>
        <w:rPr>
          <w:rFonts w:ascii="Times New Roman" w:eastAsia="Times New Roman" w:hAnsi="Times New Roman" w:cs="Times New Roman"/>
          <w:b/>
          <w:sz w:val="24"/>
          <w:szCs w:val="24"/>
        </w:rPr>
      </w:pPr>
      <w:r w:rsidRPr="00280569">
        <w:rPr>
          <w:rFonts w:ascii="Times New Roman" w:eastAsia="Times New Roman" w:hAnsi="Times New Roman" w:cs="Times New Roman"/>
          <w:sz w:val="24"/>
          <w:szCs w:val="24"/>
        </w:rPr>
        <w:t>учащийся</w:t>
      </w:r>
      <w:r w:rsidRPr="00280569">
        <w:rPr>
          <w:rFonts w:ascii="Times New Roman" w:eastAsia="Times New Roman" w:hAnsi="Times New Roman" w:cs="Times New Roman"/>
          <w:spacing w:val="1"/>
          <w:sz w:val="24"/>
          <w:szCs w:val="24"/>
        </w:rPr>
        <w:t xml:space="preserve"> </w:t>
      </w:r>
      <w:r w:rsidRPr="00280569">
        <w:rPr>
          <w:rFonts w:ascii="Times New Roman" w:eastAsia="Times New Roman" w:hAnsi="Times New Roman" w:cs="Times New Roman"/>
          <w:sz w:val="24"/>
          <w:szCs w:val="24"/>
        </w:rPr>
        <w:t>полностью</w:t>
      </w:r>
      <w:r w:rsidRPr="00280569">
        <w:rPr>
          <w:rFonts w:ascii="Times New Roman" w:eastAsia="Times New Roman" w:hAnsi="Times New Roman" w:cs="Times New Roman"/>
          <w:spacing w:val="1"/>
          <w:sz w:val="24"/>
          <w:szCs w:val="24"/>
        </w:rPr>
        <w:t xml:space="preserve"> </w:t>
      </w:r>
      <w:r w:rsidRPr="00280569">
        <w:rPr>
          <w:rFonts w:ascii="Times New Roman" w:eastAsia="Times New Roman" w:hAnsi="Times New Roman" w:cs="Times New Roman"/>
          <w:sz w:val="24"/>
          <w:szCs w:val="24"/>
        </w:rPr>
        <w:t>овладел</w:t>
      </w:r>
      <w:r w:rsidRPr="00280569">
        <w:rPr>
          <w:rFonts w:ascii="Times New Roman" w:eastAsia="Times New Roman" w:hAnsi="Times New Roman" w:cs="Times New Roman"/>
          <w:spacing w:val="1"/>
          <w:sz w:val="24"/>
          <w:szCs w:val="24"/>
        </w:rPr>
        <w:t xml:space="preserve"> </w:t>
      </w:r>
      <w:r w:rsidRPr="00280569">
        <w:rPr>
          <w:rFonts w:ascii="Times New Roman" w:eastAsia="Times New Roman" w:hAnsi="Times New Roman" w:cs="Times New Roman"/>
          <w:sz w:val="24"/>
          <w:szCs w:val="24"/>
        </w:rPr>
        <w:t>программным</w:t>
      </w:r>
      <w:r w:rsidRPr="00280569">
        <w:rPr>
          <w:rFonts w:ascii="Times New Roman" w:eastAsia="Times New Roman" w:hAnsi="Times New Roman" w:cs="Times New Roman"/>
          <w:spacing w:val="1"/>
          <w:sz w:val="24"/>
          <w:szCs w:val="24"/>
        </w:rPr>
        <w:t xml:space="preserve"> </w:t>
      </w:r>
      <w:r w:rsidRPr="00280569">
        <w:rPr>
          <w:rFonts w:ascii="Times New Roman" w:eastAsia="Times New Roman" w:hAnsi="Times New Roman" w:cs="Times New Roman"/>
          <w:sz w:val="24"/>
          <w:szCs w:val="24"/>
        </w:rPr>
        <w:t>материалом,</w:t>
      </w:r>
      <w:r w:rsidRPr="00280569">
        <w:rPr>
          <w:rFonts w:ascii="Times New Roman" w:eastAsia="Times New Roman" w:hAnsi="Times New Roman" w:cs="Times New Roman"/>
          <w:spacing w:val="1"/>
          <w:sz w:val="24"/>
          <w:szCs w:val="24"/>
        </w:rPr>
        <w:t xml:space="preserve"> </w:t>
      </w:r>
      <w:r w:rsidRPr="00280569">
        <w:rPr>
          <w:rFonts w:ascii="Times New Roman" w:eastAsia="Times New Roman" w:hAnsi="Times New Roman" w:cs="Times New Roman"/>
          <w:sz w:val="24"/>
          <w:szCs w:val="24"/>
        </w:rPr>
        <w:t>но</w:t>
      </w:r>
      <w:r w:rsidRPr="00280569">
        <w:rPr>
          <w:rFonts w:ascii="Times New Roman" w:eastAsia="Times New Roman" w:hAnsi="Times New Roman" w:cs="Times New Roman"/>
          <w:spacing w:val="1"/>
          <w:sz w:val="24"/>
          <w:szCs w:val="24"/>
        </w:rPr>
        <w:t xml:space="preserve"> </w:t>
      </w:r>
      <w:r w:rsidRPr="00280569">
        <w:rPr>
          <w:rFonts w:ascii="Times New Roman" w:eastAsia="Times New Roman" w:hAnsi="Times New Roman" w:cs="Times New Roman"/>
          <w:sz w:val="24"/>
          <w:szCs w:val="24"/>
        </w:rPr>
        <w:t>при</w:t>
      </w:r>
      <w:r w:rsidRPr="00280569">
        <w:rPr>
          <w:rFonts w:ascii="Times New Roman" w:eastAsia="Times New Roman" w:hAnsi="Times New Roman" w:cs="Times New Roman"/>
          <w:spacing w:val="1"/>
          <w:sz w:val="24"/>
          <w:szCs w:val="24"/>
        </w:rPr>
        <w:t xml:space="preserve"> </w:t>
      </w:r>
      <w:r w:rsidRPr="00280569">
        <w:rPr>
          <w:rFonts w:ascii="Times New Roman" w:eastAsia="Times New Roman" w:hAnsi="Times New Roman" w:cs="Times New Roman"/>
          <w:sz w:val="24"/>
          <w:szCs w:val="24"/>
        </w:rPr>
        <w:t>изложении</w:t>
      </w:r>
      <w:r w:rsidRPr="00280569">
        <w:rPr>
          <w:rFonts w:ascii="Times New Roman" w:eastAsia="Times New Roman" w:hAnsi="Times New Roman" w:cs="Times New Roman"/>
          <w:spacing w:val="1"/>
          <w:sz w:val="24"/>
          <w:szCs w:val="24"/>
        </w:rPr>
        <w:t xml:space="preserve"> </w:t>
      </w:r>
      <w:r w:rsidRPr="00280569">
        <w:rPr>
          <w:rFonts w:ascii="Times New Roman" w:eastAsia="Times New Roman" w:hAnsi="Times New Roman" w:cs="Times New Roman"/>
          <w:sz w:val="24"/>
          <w:szCs w:val="24"/>
        </w:rPr>
        <w:t>его</w:t>
      </w:r>
      <w:r w:rsidRPr="00280569">
        <w:rPr>
          <w:rFonts w:ascii="Times New Roman" w:eastAsia="Times New Roman" w:hAnsi="Times New Roman" w:cs="Times New Roman"/>
          <w:spacing w:val="1"/>
          <w:sz w:val="24"/>
          <w:szCs w:val="24"/>
        </w:rPr>
        <w:t xml:space="preserve"> </w:t>
      </w:r>
      <w:r w:rsidRPr="00280569">
        <w:rPr>
          <w:rFonts w:ascii="Times New Roman" w:eastAsia="Times New Roman" w:hAnsi="Times New Roman" w:cs="Times New Roman"/>
          <w:sz w:val="24"/>
          <w:szCs w:val="24"/>
        </w:rPr>
        <w:t>допускает неточности второстепенного характера; гармонично согласовывает между собой</w:t>
      </w:r>
      <w:r w:rsidRPr="00280569">
        <w:rPr>
          <w:rFonts w:ascii="Times New Roman" w:eastAsia="Times New Roman" w:hAnsi="Times New Roman" w:cs="Times New Roman"/>
          <w:spacing w:val="1"/>
          <w:sz w:val="24"/>
          <w:szCs w:val="24"/>
        </w:rPr>
        <w:t xml:space="preserve"> </w:t>
      </w:r>
      <w:r w:rsidRPr="00280569">
        <w:rPr>
          <w:rFonts w:ascii="Times New Roman" w:eastAsia="Times New Roman" w:hAnsi="Times New Roman" w:cs="Times New Roman"/>
          <w:sz w:val="24"/>
          <w:szCs w:val="24"/>
        </w:rPr>
        <w:t>все компоненты</w:t>
      </w:r>
      <w:r w:rsidRPr="00280569">
        <w:rPr>
          <w:rFonts w:ascii="Times New Roman" w:eastAsia="Times New Roman" w:hAnsi="Times New Roman" w:cs="Times New Roman"/>
          <w:spacing w:val="3"/>
          <w:sz w:val="24"/>
          <w:szCs w:val="24"/>
        </w:rPr>
        <w:t xml:space="preserve"> </w:t>
      </w:r>
      <w:r w:rsidRPr="00280569">
        <w:rPr>
          <w:rFonts w:ascii="Times New Roman" w:eastAsia="Times New Roman" w:hAnsi="Times New Roman" w:cs="Times New Roman"/>
          <w:sz w:val="24"/>
          <w:szCs w:val="24"/>
        </w:rPr>
        <w:t>изображения;</w:t>
      </w:r>
      <w:r w:rsidRPr="00280569">
        <w:rPr>
          <w:rFonts w:ascii="Times New Roman" w:eastAsia="Times New Roman" w:hAnsi="Times New Roman" w:cs="Times New Roman"/>
          <w:spacing w:val="2"/>
          <w:sz w:val="24"/>
          <w:szCs w:val="24"/>
        </w:rPr>
        <w:t xml:space="preserve"> </w:t>
      </w:r>
      <w:r w:rsidRPr="00280569">
        <w:rPr>
          <w:rFonts w:ascii="Times New Roman" w:eastAsia="Times New Roman" w:hAnsi="Times New Roman" w:cs="Times New Roman"/>
          <w:b/>
          <w:sz w:val="24"/>
          <w:szCs w:val="24"/>
        </w:rPr>
        <w:t>Отметка</w:t>
      </w:r>
      <w:r w:rsidRPr="00280569">
        <w:rPr>
          <w:rFonts w:ascii="Times New Roman" w:eastAsia="Times New Roman" w:hAnsi="Times New Roman" w:cs="Times New Roman"/>
          <w:b/>
          <w:spacing w:val="-3"/>
          <w:sz w:val="24"/>
          <w:szCs w:val="24"/>
        </w:rPr>
        <w:t xml:space="preserve"> </w:t>
      </w:r>
      <w:r w:rsidRPr="00280569">
        <w:rPr>
          <w:rFonts w:ascii="Times New Roman" w:eastAsia="Times New Roman" w:hAnsi="Times New Roman" w:cs="Times New Roman"/>
          <w:b/>
          <w:sz w:val="24"/>
          <w:szCs w:val="24"/>
        </w:rPr>
        <w:t>"3"</w:t>
      </w:r>
    </w:p>
    <w:p w:rsidR="00AD48BA" w:rsidRPr="00280569" w:rsidRDefault="00AD48BA" w:rsidP="00272688">
      <w:pPr>
        <w:widowControl w:val="0"/>
        <w:autoSpaceDE w:val="0"/>
        <w:autoSpaceDN w:val="0"/>
        <w:spacing w:after="0" w:line="240" w:lineRule="auto"/>
        <w:ind w:firstLine="426"/>
        <w:jc w:val="both"/>
        <w:rPr>
          <w:rFonts w:ascii="Times New Roman" w:eastAsia="Times New Roman" w:hAnsi="Times New Roman" w:cs="Times New Roman"/>
          <w:sz w:val="24"/>
          <w:szCs w:val="24"/>
        </w:rPr>
      </w:pPr>
      <w:r w:rsidRPr="00280569">
        <w:rPr>
          <w:rFonts w:ascii="Times New Roman" w:eastAsia="Times New Roman" w:hAnsi="Times New Roman" w:cs="Times New Roman"/>
          <w:sz w:val="24"/>
          <w:szCs w:val="24"/>
        </w:rPr>
        <w:t>учащийся слабо справляется с поставленной целью урока; допускает неточность в</w:t>
      </w:r>
      <w:r w:rsidRPr="00280569">
        <w:rPr>
          <w:rFonts w:ascii="Times New Roman" w:eastAsia="Times New Roman" w:hAnsi="Times New Roman" w:cs="Times New Roman"/>
          <w:spacing w:val="1"/>
          <w:sz w:val="24"/>
          <w:szCs w:val="24"/>
        </w:rPr>
        <w:t xml:space="preserve"> </w:t>
      </w:r>
      <w:r w:rsidRPr="00280569">
        <w:rPr>
          <w:rFonts w:ascii="Times New Roman" w:eastAsia="Times New Roman" w:hAnsi="Times New Roman" w:cs="Times New Roman"/>
          <w:sz w:val="24"/>
          <w:szCs w:val="24"/>
        </w:rPr>
        <w:t>изложении изученного материала. Отметка "2" учащийся допускает грубые ошибки в ответе;</w:t>
      </w:r>
      <w:r w:rsidRPr="00280569">
        <w:rPr>
          <w:rFonts w:ascii="Times New Roman" w:eastAsia="Times New Roman" w:hAnsi="Times New Roman" w:cs="Times New Roman"/>
          <w:spacing w:val="1"/>
          <w:sz w:val="24"/>
          <w:szCs w:val="24"/>
        </w:rPr>
        <w:t xml:space="preserve"> </w:t>
      </w:r>
      <w:r w:rsidRPr="00280569">
        <w:rPr>
          <w:rFonts w:ascii="Times New Roman" w:eastAsia="Times New Roman" w:hAnsi="Times New Roman" w:cs="Times New Roman"/>
          <w:sz w:val="24"/>
          <w:szCs w:val="24"/>
        </w:rPr>
        <w:t>не справляется</w:t>
      </w:r>
      <w:r w:rsidRPr="00280569">
        <w:rPr>
          <w:rFonts w:ascii="Times New Roman" w:eastAsia="Times New Roman" w:hAnsi="Times New Roman" w:cs="Times New Roman"/>
          <w:spacing w:val="1"/>
          <w:sz w:val="24"/>
          <w:szCs w:val="24"/>
        </w:rPr>
        <w:t xml:space="preserve"> </w:t>
      </w:r>
      <w:r w:rsidRPr="00280569">
        <w:rPr>
          <w:rFonts w:ascii="Times New Roman" w:eastAsia="Times New Roman" w:hAnsi="Times New Roman" w:cs="Times New Roman"/>
          <w:sz w:val="24"/>
          <w:szCs w:val="24"/>
        </w:rPr>
        <w:t>с</w:t>
      </w:r>
      <w:r w:rsidRPr="00280569">
        <w:rPr>
          <w:rFonts w:ascii="Times New Roman" w:eastAsia="Times New Roman" w:hAnsi="Times New Roman" w:cs="Times New Roman"/>
          <w:spacing w:val="-4"/>
          <w:sz w:val="24"/>
          <w:szCs w:val="24"/>
        </w:rPr>
        <w:t xml:space="preserve"> </w:t>
      </w:r>
      <w:r w:rsidRPr="00280569">
        <w:rPr>
          <w:rFonts w:ascii="Times New Roman" w:eastAsia="Times New Roman" w:hAnsi="Times New Roman" w:cs="Times New Roman"/>
          <w:sz w:val="24"/>
          <w:szCs w:val="24"/>
        </w:rPr>
        <w:t>поставленной</w:t>
      </w:r>
      <w:r w:rsidRPr="00280569">
        <w:rPr>
          <w:rFonts w:ascii="Times New Roman" w:eastAsia="Times New Roman" w:hAnsi="Times New Roman" w:cs="Times New Roman"/>
          <w:spacing w:val="3"/>
          <w:sz w:val="24"/>
          <w:szCs w:val="24"/>
        </w:rPr>
        <w:t xml:space="preserve"> </w:t>
      </w:r>
      <w:r w:rsidRPr="00280569">
        <w:rPr>
          <w:rFonts w:ascii="Times New Roman" w:eastAsia="Times New Roman" w:hAnsi="Times New Roman" w:cs="Times New Roman"/>
          <w:sz w:val="24"/>
          <w:szCs w:val="24"/>
        </w:rPr>
        <w:t>целью урока;</w:t>
      </w:r>
    </w:p>
    <w:p w:rsidR="00AD48BA" w:rsidRPr="00280569" w:rsidRDefault="00AD48BA" w:rsidP="00272688">
      <w:pPr>
        <w:widowControl w:val="0"/>
        <w:autoSpaceDE w:val="0"/>
        <w:autoSpaceDN w:val="0"/>
        <w:spacing w:before="2" w:after="0" w:line="275" w:lineRule="exact"/>
        <w:ind w:firstLine="426"/>
        <w:outlineLvl w:val="0"/>
        <w:rPr>
          <w:rFonts w:ascii="Times New Roman" w:eastAsia="Times New Roman" w:hAnsi="Times New Roman" w:cs="Times New Roman"/>
          <w:b/>
          <w:bCs/>
          <w:sz w:val="24"/>
          <w:szCs w:val="24"/>
        </w:rPr>
      </w:pPr>
      <w:r w:rsidRPr="00280569">
        <w:rPr>
          <w:rFonts w:ascii="Times New Roman" w:eastAsia="Times New Roman" w:hAnsi="Times New Roman" w:cs="Times New Roman"/>
          <w:b/>
          <w:bCs/>
          <w:sz w:val="24"/>
          <w:szCs w:val="24"/>
        </w:rPr>
        <w:t>Критерии</w:t>
      </w:r>
      <w:r w:rsidRPr="00280569">
        <w:rPr>
          <w:rFonts w:ascii="Times New Roman" w:eastAsia="Times New Roman" w:hAnsi="Times New Roman" w:cs="Times New Roman"/>
          <w:b/>
          <w:bCs/>
          <w:spacing w:val="-1"/>
          <w:sz w:val="24"/>
          <w:szCs w:val="24"/>
        </w:rPr>
        <w:t xml:space="preserve"> </w:t>
      </w:r>
      <w:r w:rsidRPr="00280569">
        <w:rPr>
          <w:rFonts w:ascii="Times New Roman" w:eastAsia="Times New Roman" w:hAnsi="Times New Roman" w:cs="Times New Roman"/>
          <w:b/>
          <w:bCs/>
          <w:sz w:val="24"/>
          <w:szCs w:val="24"/>
        </w:rPr>
        <w:t>оценки</w:t>
      </w:r>
      <w:r w:rsidRPr="00280569">
        <w:rPr>
          <w:rFonts w:ascii="Times New Roman" w:eastAsia="Times New Roman" w:hAnsi="Times New Roman" w:cs="Times New Roman"/>
          <w:b/>
          <w:bCs/>
          <w:spacing w:val="-3"/>
          <w:sz w:val="24"/>
          <w:szCs w:val="24"/>
        </w:rPr>
        <w:t xml:space="preserve"> </w:t>
      </w:r>
      <w:r w:rsidRPr="00280569">
        <w:rPr>
          <w:rFonts w:ascii="Times New Roman" w:eastAsia="Times New Roman" w:hAnsi="Times New Roman" w:cs="Times New Roman"/>
          <w:b/>
          <w:bCs/>
          <w:sz w:val="24"/>
          <w:szCs w:val="24"/>
        </w:rPr>
        <w:t>устных</w:t>
      </w:r>
      <w:r w:rsidRPr="00280569">
        <w:rPr>
          <w:rFonts w:ascii="Times New Roman" w:eastAsia="Times New Roman" w:hAnsi="Times New Roman" w:cs="Times New Roman"/>
          <w:b/>
          <w:bCs/>
          <w:spacing w:val="-5"/>
          <w:sz w:val="24"/>
          <w:szCs w:val="24"/>
        </w:rPr>
        <w:t xml:space="preserve"> </w:t>
      </w:r>
      <w:r w:rsidRPr="00280569">
        <w:rPr>
          <w:rFonts w:ascii="Times New Roman" w:eastAsia="Times New Roman" w:hAnsi="Times New Roman" w:cs="Times New Roman"/>
          <w:b/>
          <w:bCs/>
          <w:sz w:val="24"/>
          <w:szCs w:val="24"/>
        </w:rPr>
        <w:t>индивидуальных</w:t>
      </w:r>
      <w:r w:rsidRPr="00280569">
        <w:rPr>
          <w:rFonts w:ascii="Times New Roman" w:eastAsia="Times New Roman" w:hAnsi="Times New Roman" w:cs="Times New Roman"/>
          <w:b/>
          <w:bCs/>
          <w:spacing w:val="-5"/>
          <w:sz w:val="24"/>
          <w:szCs w:val="24"/>
        </w:rPr>
        <w:t xml:space="preserve"> </w:t>
      </w:r>
      <w:r w:rsidRPr="00280569">
        <w:rPr>
          <w:rFonts w:ascii="Times New Roman" w:eastAsia="Times New Roman" w:hAnsi="Times New Roman" w:cs="Times New Roman"/>
          <w:b/>
          <w:bCs/>
          <w:sz w:val="24"/>
          <w:szCs w:val="24"/>
        </w:rPr>
        <w:t>и</w:t>
      </w:r>
      <w:r w:rsidRPr="00280569">
        <w:rPr>
          <w:rFonts w:ascii="Times New Roman" w:eastAsia="Times New Roman" w:hAnsi="Times New Roman" w:cs="Times New Roman"/>
          <w:b/>
          <w:bCs/>
          <w:spacing w:val="-4"/>
          <w:sz w:val="24"/>
          <w:szCs w:val="24"/>
        </w:rPr>
        <w:t xml:space="preserve"> </w:t>
      </w:r>
      <w:r w:rsidRPr="00280569">
        <w:rPr>
          <w:rFonts w:ascii="Times New Roman" w:eastAsia="Times New Roman" w:hAnsi="Times New Roman" w:cs="Times New Roman"/>
          <w:b/>
          <w:bCs/>
          <w:sz w:val="24"/>
          <w:szCs w:val="24"/>
        </w:rPr>
        <w:t>фронтальных</w:t>
      </w:r>
      <w:r w:rsidRPr="00280569">
        <w:rPr>
          <w:rFonts w:ascii="Times New Roman" w:eastAsia="Times New Roman" w:hAnsi="Times New Roman" w:cs="Times New Roman"/>
          <w:b/>
          <w:bCs/>
          <w:spacing w:val="-5"/>
          <w:sz w:val="24"/>
          <w:szCs w:val="24"/>
        </w:rPr>
        <w:t xml:space="preserve"> </w:t>
      </w:r>
      <w:r w:rsidRPr="00280569">
        <w:rPr>
          <w:rFonts w:ascii="Times New Roman" w:eastAsia="Times New Roman" w:hAnsi="Times New Roman" w:cs="Times New Roman"/>
          <w:b/>
          <w:bCs/>
          <w:sz w:val="24"/>
          <w:szCs w:val="24"/>
        </w:rPr>
        <w:t>ответов</w:t>
      </w:r>
    </w:p>
    <w:p w:rsidR="00AD48BA" w:rsidRPr="00280569" w:rsidRDefault="00AD48BA" w:rsidP="00272688">
      <w:pPr>
        <w:widowControl w:val="0"/>
        <w:autoSpaceDE w:val="0"/>
        <w:autoSpaceDN w:val="0"/>
        <w:spacing w:after="0" w:line="274" w:lineRule="exact"/>
        <w:ind w:firstLine="426"/>
        <w:rPr>
          <w:rFonts w:ascii="Times New Roman" w:eastAsia="Times New Roman" w:hAnsi="Times New Roman" w:cs="Times New Roman"/>
          <w:sz w:val="24"/>
          <w:szCs w:val="24"/>
        </w:rPr>
      </w:pPr>
      <w:r w:rsidRPr="00280569">
        <w:rPr>
          <w:rFonts w:ascii="Times New Roman" w:eastAsia="Times New Roman" w:hAnsi="Times New Roman" w:cs="Times New Roman"/>
          <w:sz w:val="24"/>
          <w:szCs w:val="24"/>
        </w:rPr>
        <w:t>Активность</w:t>
      </w:r>
      <w:r w:rsidRPr="00280569">
        <w:rPr>
          <w:rFonts w:ascii="Times New Roman" w:eastAsia="Times New Roman" w:hAnsi="Times New Roman" w:cs="Times New Roman"/>
          <w:spacing w:val="-4"/>
          <w:sz w:val="24"/>
          <w:szCs w:val="24"/>
        </w:rPr>
        <w:t xml:space="preserve"> </w:t>
      </w:r>
      <w:r w:rsidRPr="00280569">
        <w:rPr>
          <w:rFonts w:ascii="Times New Roman" w:eastAsia="Times New Roman" w:hAnsi="Times New Roman" w:cs="Times New Roman"/>
          <w:sz w:val="24"/>
          <w:szCs w:val="24"/>
        </w:rPr>
        <w:t>участия.</w:t>
      </w:r>
    </w:p>
    <w:p w:rsidR="00AD48BA" w:rsidRPr="00280569" w:rsidRDefault="00AD48BA" w:rsidP="00272688">
      <w:pPr>
        <w:widowControl w:val="0"/>
        <w:autoSpaceDE w:val="0"/>
        <w:autoSpaceDN w:val="0"/>
        <w:spacing w:after="0" w:line="275" w:lineRule="exact"/>
        <w:ind w:firstLine="426"/>
        <w:rPr>
          <w:rFonts w:ascii="Times New Roman" w:eastAsia="Times New Roman" w:hAnsi="Times New Roman" w:cs="Times New Roman"/>
          <w:sz w:val="24"/>
          <w:szCs w:val="24"/>
        </w:rPr>
      </w:pPr>
      <w:r w:rsidRPr="00280569">
        <w:rPr>
          <w:rFonts w:ascii="Times New Roman" w:eastAsia="Times New Roman" w:hAnsi="Times New Roman" w:cs="Times New Roman"/>
          <w:sz w:val="24"/>
          <w:szCs w:val="24"/>
        </w:rPr>
        <w:t>Умение</w:t>
      </w:r>
      <w:r w:rsidRPr="00280569">
        <w:rPr>
          <w:rFonts w:ascii="Times New Roman" w:eastAsia="Times New Roman" w:hAnsi="Times New Roman" w:cs="Times New Roman"/>
          <w:spacing w:val="-5"/>
          <w:sz w:val="24"/>
          <w:szCs w:val="24"/>
        </w:rPr>
        <w:t xml:space="preserve"> </w:t>
      </w:r>
      <w:r w:rsidRPr="00280569">
        <w:rPr>
          <w:rFonts w:ascii="Times New Roman" w:eastAsia="Times New Roman" w:hAnsi="Times New Roman" w:cs="Times New Roman"/>
          <w:sz w:val="24"/>
          <w:szCs w:val="24"/>
        </w:rPr>
        <w:t>собеседника</w:t>
      </w:r>
      <w:r w:rsidRPr="00280569">
        <w:rPr>
          <w:rFonts w:ascii="Times New Roman" w:eastAsia="Times New Roman" w:hAnsi="Times New Roman" w:cs="Times New Roman"/>
          <w:spacing w:val="-4"/>
          <w:sz w:val="24"/>
          <w:szCs w:val="24"/>
        </w:rPr>
        <w:t xml:space="preserve"> </w:t>
      </w:r>
      <w:r w:rsidRPr="00280569">
        <w:rPr>
          <w:rFonts w:ascii="Times New Roman" w:eastAsia="Times New Roman" w:hAnsi="Times New Roman" w:cs="Times New Roman"/>
          <w:sz w:val="24"/>
          <w:szCs w:val="24"/>
        </w:rPr>
        <w:t>прочувствовать</w:t>
      </w:r>
      <w:r w:rsidRPr="00280569">
        <w:rPr>
          <w:rFonts w:ascii="Times New Roman" w:eastAsia="Times New Roman" w:hAnsi="Times New Roman" w:cs="Times New Roman"/>
          <w:spacing w:val="-3"/>
          <w:sz w:val="24"/>
          <w:szCs w:val="24"/>
        </w:rPr>
        <w:t xml:space="preserve"> </w:t>
      </w:r>
      <w:r w:rsidRPr="00280569">
        <w:rPr>
          <w:rFonts w:ascii="Times New Roman" w:eastAsia="Times New Roman" w:hAnsi="Times New Roman" w:cs="Times New Roman"/>
          <w:sz w:val="24"/>
          <w:szCs w:val="24"/>
        </w:rPr>
        <w:t>суть</w:t>
      </w:r>
      <w:r w:rsidRPr="00280569">
        <w:rPr>
          <w:rFonts w:ascii="Times New Roman" w:eastAsia="Times New Roman" w:hAnsi="Times New Roman" w:cs="Times New Roman"/>
          <w:spacing w:val="-2"/>
          <w:sz w:val="24"/>
          <w:szCs w:val="24"/>
        </w:rPr>
        <w:t xml:space="preserve"> </w:t>
      </w:r>
      <w:r w:rsidRPr="00280569">
        <w:rPr>
          <w:rFonts w:ascii="Times New Roman" w:eastAsia="Times New Roman" w:hAnsi="Times New Roman" w:cs="Times New Roman"/>
          <w:sz w:val="24"/>
          <w:szCs w:val="24"/>
        </w:rPr>
        <w:t>вопроса.</w:t>
      </w:r>
    </w:p>
    <w:p w:rsidR="00AD48BA" w:rsidRPr="00280569" w:rsidRDefault="00AD48BA" w:rsidP="00272688">
      <w:pPr>
        <w:widowControl w:val="0"/>
        <w:autoSpaceDE w:val="0"/>
        <w:autoSpaceDN w:val="0"/>
        <w:spacing w:before="5" w:after="0" w:line="237" w:lineRule="auto"/>
        <w:ind w:firstLine="426"/>
        <w:rPr>
          <w:rFonts w:ascii="Times New Roman" w:eastAsia="Times New Roman" w:hAnsi="Times New Roman" w:cs="Times New Roman"/>
          <w:sz w:val="24"/>
          <w:szCs w:val="24"/>
        </w:rPr>
      </w:pPr>
      <w:r w:rsidRPr="00280569">
        <w:rPr>
          <w:rFonts w:ascii="Times New Roman" w:eastAsia="Times New Roman" w:hAnsi="Times New Roman" w:cs="Times New Roman"/>
          <w:sz w:val="24"/>
          <w:szCs w:val="24"/>
        </w:rPr>
        <w:t>Искренность</w:t>
      </w:r>
      <w:r w:rsidRPr="00280569">
        <w:rPr>
          <w:rFonts w:ascii="Times New Roman" w:eastAsia="Times New Roman" w:hAnsi="Times New Roman" w:cs="Times New Roman"/>
          <w:spacing w:val="-7"/>
          <w:sz w:val="24"/>
          <w:szCs w:val="24"/>
        </w:rPr>
        <w:t xml:space="preserve"> </w:t>
      </w:r>
      <w:r w:rsidRPr="00280569">
        <w:rPr>
          <w:rFonts w:ascii="Times New Roman" w:eastAsia="Times New Roman" w:hAnsi="Times New Roman" w:cs="Times New Roman"/>
          <w:sz w:val="24"/>
          <w:szCs w:val="24"/>
        </w:rPr>
        <w:t>ответов,</w:t>
      </w:r>
      <w:r w:rsidRPr="00280569">
        <w:rPr>
          <w:rFonts w:ascii="Times New Roman" w:eastAsia="Times New Roman" w:hAnsi="Times New Roman" w:cs="Times New Roman"/>
          <w:spacing w:val="-6"/>
          <w:sz w:val="24"/>
          <w:szCs w:val="24"/>
        </w:rPr>
        <w:t xml:space="preserve"> </w:t>
      </w:r>
      <w:r w:rsidRPr="00280569">
        <w:rPr>
          <w:rFonts w:ascii="Times New Roman" w:eastAsia="Times New Roman" w:hAnsi="Times New Roman" w:cs="Times New Roman"/>
          <w:sz w:val="24"/>
          <w:szCs w:val="24"/>
        </w:rPr>
        <w:t>их</w:t>
      </w:r>
      <w:r w:rsidRPr="00280569">
        <w:rPr>
          <w:rFonts w:ascii="Times New Roman" w:eastAsia="Times New Roman" w:hAnsi="Times New Roman" w:cs="Times New Roman"/>
          <w:spacing w:val="-8"/>
          <w:sz w:val="24"/>
          <w:szCs w:val="24"/>
        </w:rPr>
        <w:t xml:space="preserve"> </w:t>
      </w:r>
      <w:r w:rsidRPr="00280569">
        <w:rPr>
          <w:rFonts w:ascii="Times New Roman" w:eastAsia="Times New Roman" w:hAnsi="Times New Roman" w:cs="Times New Roman"/>
          <w:sz w:val="24"/>
          <w:szCs w:val="24"/>
        </w:rPr>
        <w:t>развернутость,</w:t>
      </w:r>
      <w:r w:rsidRPr="00280569">
        <w:rPr>
          <w:rFonts w:ascii="Times New Roman" w:eastAsia="Times New Roman" w:hAnsi="Times New Roman" w:cs="Times New Roman"/>
          <w:spacing w:val="-6"/>
          <w:sz w:val="24"/>
          <w:szCs w:val="24"/>
        </w:rPr>
        <w:t xml:space="preserve"> </w:t>
      </w:r>
      <w:r w:rsidRPr="00280569">
        <w:rPr>
          <w:rFonts w:ascii="Times New Roman" w:eastAsia="Times New Roman" w:hAnsi="Times New Roman" w:cs="Times New Roman"/>
          <w:sz w:val="24"/>
          <w:szCs w:val="24"/>
        </w:rPr>
        <w:t>образность,</w:t>
      </w:r>
      <w:r w:rsidRPr="00280569">
        <w:rPr>
          <w:rFonts w:ascii="Times New Roman" w:eastAsia="Times New Roman" w:hAnsi="Times New Roman" w:cs="Times New Roman"/>
          <w:spacing w:val="-1"/>
          <w:sz w:val="24"/>
          <w:szCs w:val="24"/>
        </w:rPr>
        <w:t xml:space="preserve"> </w:t>
      </w:r>
      <w:r w:rsidRPr="00280569">
        <w:rPr>
          <w:rFonts w:ascii="Times New Roman" w:eastAsia="Times New Roman" w:hAnsi="Times New Roman" w:cs="Times New Roman"/>
          <w:sz w:val="24"/>
          <w:szCs w:val="24"/>
        </w:rPr>
        <w:t>аргументированность.</w:t>
      </w:r>
      <w:r w:rsidRPr="00280569">
        <w:rPr>
          <w:rFonts w:ascii="Times New Roman" w:eastAsia="Times New Roman" w:hAnsi="Times New Roman" w:cs="Times New Roman"/>
          <w:spacing w:val="-57"/>
          <w:sz w:val="24"/>
          <w:szCs w:val="24"/>
        </w:rPr>
        <w:t xml:space="preserve"> </w:t>
      </w:r>
      <w:r w:rsidRPr="00280569">
        <w:rPr>
          <w:rFonts w:ascii="Times New Roman" w:eastAsia="Times New Roman" w:hAnsi="Times New Roman" w:cs="Times New Roman"/>
          <w:sz w:val="24"/>
          <w:szCs w:val="24"/>
        </w:rPr>
        <w:t>Самостоятельность.</w:t>
      </w:r>
    </w:p>
    <w:p w:rsidR="00AD48BA" w:rsidRPr="00280569" w:rsidRDefault="00AD48BA" w:rsidP="00272688">
      <w:pPr>
        <w:widowControl w:val="0"/>
        <w:autoSpaceDE w:val="0"/>
        <w:autoSpaceDN w:val="0"/>
        <w:spacing w:before="3" w:after="0" w:line="240" w:lineRule="auto"/>
        <w:ind w:firstLine="426"/>
        <w:rPr>
          <w:rFonts w:ascii="Times New Roman" w:eastAsia="Times New Roman" w:hAnsi="Times New Roman" w:cs="Times New Roman"/>
          <w:sz w:val="24"/>
          <w:szCs w:val="24"/>
        </w:rPr>
      </w:pPr>
      <w:r w:rsidRPr="00280569">
        <w:rPr>
          <w:rFonts w:ascii="Times New Roman" w:eastAsia="Times New Roman" w:hAnsi="Times New Roman" w:cs="Times New Roman"/>
          <w:sz w:val="24"/>
          <w:szCs w:val="24"/>
        </w:rPr>
        <w:t>Оригинальность</w:t>
      </w:r>
      <w:r w:rsidRPr="00280569">
        <w:rPr>
          <w:rFonts w:ascii="Times New Roman" w:eastAsia="Times New Roman" w:hAnsi="Times New Roman" w:cs="Times New Roman"/>
          <w:spacing w:val="-8"/>
          <w:sz w:val="24"/>
          <w:szCs w:val="24"/>
        </w:rPr>
        <w:t xml:space="preserve"> </w:t>
      </w:r>
      <w:r w:rsidRPr="00280569">
        <w:rPr>
          <w:rFonts w:ascii="Times New Roman" w:eastAsia="Times New Roman" w:hAnsi="Times New Roman" w:cs="Times New Roman"/>
          <w:sz w:val="24"/>
          <w:szCs w:val="24"/>
        </w:rPr>
        <w:t>суждений.</w:t>
      </w:r>
    </w:p>
    <w:p w:rsidR="00AD48BA" w:rsidRPr="00280569" w:rsidRDefault="00AD48BA" w:rsidP="00272688">
      <w:pPr>
        <w:widowControl w:val="0"/>
        <w:autoSpaceDE w:val="0"/>
        <w:autoSpaceDN w:val="0"/>
        <w:spacing w:before="3" w:after="0" w:line="275" w:lineRule="exact"/>
        <w:ind w:firstLine="426"/>
        <w:outlineLvl w:val="0"/>
        <w:rPr>
          <w:rFonts w:ascii="Times New Roman" w:eastAsia="Times New Roman" w:hAnsi="Times New Roman" w:cs="Times New Roman"/>
          <w:b/>
          <w:bCs/>
          <w:sz w:val="24"/>
          <w:szCs w:val="24"/>
        </w:rPr>
      </w:pPr>
      <w:r w:rsidRPr="00280569">
        <w:rPr>
          <w:rFonts w:ascii="Times New Roman" w:eastAsia="Times New Roman" w:hAnsi="Times New Roman" w:cs="Times New Roman"/>
          <w:b/>
          <w:bCs/>
          <w:sz w:val="24"/>
          <w:szCs w:val="24"/>
        </w:rPr>
        <w:t>Критерии</w:t>
      </w:r>
      <w:r w:rsidRPr="00280569">
        <w:rPr>
          <w:rFonts w:ascii="Times New Roman" w:eastAsia="Times New Roman" w:hAnsi="Times New Roman" w:cs="Times New Roman"/>
          <w:b/>
          <w:bCs/>
          <w:spacing w:val="-4"/>
          <w:sz w:val="24"/>
          <w:szCs w:val="24"/>
        </w:rPr>
        <w:t xml:space="preserve"> </w:t>
      </w:r>
      <w:r w:rsidRPr="00280569">
        <w:rPr>
          <w:rFonts w:ascii="Times New Roman" w:eastAsia="Times New Roman" w:hAnsi="Times New Roman" w:cs="Times New Roman"/>
          <w:b/>
          <w:bCs/>
          <w:sz w:val="24"/>
          <w:szCs w:val="24"/>
        </w:rPr>
        <w:t>и система</w:t>
      </w:r>
      <w:r w:rsidRPr="00280569">
        <w:rPr>
          <w:rFonts w:ascii="Times New Roman" w:eastAsia="Times New Roman" w:hAnsi="Times New Roman" w:cs="Times New Roman"/>
          <w:b/>
          <w:bCs/>
          <w:spacing w:val="-5"/>
          <w:sz w:val="24"/>
          <w:szCs w:val="24"/>
        </w:rPr>
        <w:t xml:space="preserve"> </w:t>
      </w:r>
      <w:r w:rsidRPr="00280569">
        <w:rPr>
          <w:rFonts w:ascii="Times New Roman" w:eastAsia="Times New Roman" w:hAnsi="Times New Roman" w:cs="Times New Roman"/>
          <w:b/>
          <w:bCs/>
          <w:sz w:val="24"/>
          <w:szCs w:val="24"/>
        </w:rPr>
        <w:t>оценки</w:t>
      </w:r>
      <w:r w:rsidRPr="00280569">
        <w:rPr>
          <w:rFonts w:ascii="Times New Roman" w:eastAsia="Times New Roman" w:hAnsi="Times New Roman" w:cs="Times New Roman"/>
          <w:b/>
          <w:bCs/>
          <w:spacing w:val="-4"/>
          <w:sz w:val="24"/>
          <w:szCs w:val="24"/>
        </w:rPr>
        <w:t xml:space="preserve"> </w:t>
      </w:r>
      <w:r w:rsidRPr="00280569">
        <w:rPr>
          <w:rFonts w:ascii="Times New Roman" w:eastAsia="Times New Roman" w:hAnsi="Times New Roman" w:cs="Times New Roman"/>
          <w:b/>
          <w:bCs/>
          <w:sz w:val="24"/>
          <w:szCs w:val="24"/>
        </w:rPr>
        <w:t>творческой</w:t>
      </w:r>
      <w:r w:rsidRPr="00280569">
        <w:rPr>
          <w:rFonts w:ascii="Times New Roman" w:eastAsia="Times New Roman" w:hAnsi="Times New Roman" w:cs="Times New Roman"/>
          <w:b/>
          <w:bCs/>
          <w:spacing w:val="-4"/>
          <w:sz w:val="24"/>
          <w:szCs w:val="24"/>
        </w:rPr>
        <w:t xml:space="preserve"> </w:t>
      </w:r>
      <w:r w:rsidRPr="00280569">
        <w:rPr>
          <w:rFonts w:ascii="Times New Roman" w:eastAsia="Times New Roman" w:hAnsi="Times New Roman" w:cs="Times New Roman"/>
          <w:b/>
          <w:bCs/>
          <w:sz w:val="24"/>
          <w:szCs w:val="24"/>
        </w:rPr>
        <w:t>работы</w:t>
      </w:r>
    </w:p>
    <w:p w:rsidR="00AD48BA" w:rsidRPr="00280569" w:rsidRDefault="00AD48BA" w:rsidP="00272688">
      <w:pPr>
        <w:widowControl w:val="0"/>
        <w:autoSpaceDE w:val="0"/>
        <w:autoSpaceDN w:val="0"/>
        <w:spacing w:after="0" w:line="240" w:lineRule="auto"/>
        <w:ind w:firstLine="426"/>
        <w:jc w:val="both"/>
        <w:rPr>
          <w:rFonts w:ascii="Times New Roman" w:eastAsia="Times New Roman" w:hAnsi="Times New Roman" w:cs="Times New Roman"/>
          <w:sz w:val="24"/>
          <w:szCs w:val="24"/>
        </w:rPr>
      </w:pPr>
      <w:r w:rsidRPr="00280569">
        <w:rPr>
          <w:rFonts w:ascii="Times New Roman" w:eastAsia="Times New Roman" w:hAnsi="Times New Roman" w:cs="Times New Roman"/>
          <w:sz w:val="24"/>
          <w:szCs w:val="24"/>
        </w:rPr>
        <w:t>Как решена композиция: правильное решение композиции, предмета, орнамента (как</w:t>
      </w:r>
      <w:r w:rsidRPr="00280569">
        <w:rPr>
          <w:rFonts w:ascii="Times New Roman" w:eastAsia="Times New Roman" w:hAnsi="Times New Roman" w:cs="Times New Roman"/>
          <w:spacing w:val="1"/>
          <w:sz w:val="24"/>
          <w:szCs w:val="24"/>
        </w:rPr>
        <w:t xml:space="preserve"> </w:t>
      </w:r>
      <w:r w:rsidRPr="00280569">
        <w:rPr>
          <w:rFonts w:ascii="Times New Roman" w:eastAsia="Times New Roman" w:hAnsi="Times New Roman" w:cs="Times New Roman"/>
          <w:sz w:val="24"/>
          <w:szCs w:val="24"/>
        </w:rPr>
        <w:t>организована плоскость листа, как согласованы между собой все компоненты изображения,</w:t>
      </w:r>
      <w:r w:rsidRPr="00280569">
        <w:rPr>
          <w:rFonts w:ascii="Times New Roman" w:eastAsia="Times New Roman" w:hAnsi="Times New Roman" w:cs="Times New Roman"/>
          <w:spacing w:val="1"/>
          <w:sz w:val="24"/>
          <w:szCs w:val="24"/>
        </w:rPr>
        <w:t xml:space="preserve"> </w:t>
      </w:r>
      <w:r w:rsidRPr="00280569">
        <w:rPr>
          <w:rFonts w:ascii="Times New Roman" w:eastAsia="Times New Roman" w:hAnsi="Times New Roman" w:cs="Times New Roman"/>
          <w:sz w:val="24"/>
          <w:szCs w:val="24"/>
        </w:rPr>
        <w:t>как</w:t>
      </w:r>
      <w:r w:rsidRPr="00280569">
        <w:rPr>
          <w:rFonts w:ascii="Times New Roman" w:eastAsia="Times New Roman" w:hAnsi="Times New Roman" w:cs="Times New Roman"/>
          <w:spacing w:val="-1"/>
          <w:sz w:val="24"/>
          <w:szCs w:val="24"/>
        </w:rPr>
        <w:t xml:space="preserve"> </w:t>
      </w:r>
      <w:r w:rsidRPr="00280569">
        <w:rPr>
          <w:rFonts w:ascii="Times New Roman" w:eastAsia="Times New Roman" w:hAnsi="Times New Roman" w:cs="Times New Roman"/>
          <w:sz w:val="24"/>
          <w:szCs w:val="24"/>
        </w:rPr>
        <w:t>выражена</w:t>
      </w:r>
      <w:r w:rsidRPr="00280569">
        <w:rPr>
          <w:rFonts w:ascii="Times New Roman" w:eastAsia="Times New Roman" w:hAnsi="Times New Roman" w:cs="Times New Roman"/>
          <w:spacing w:val="-4"/>
          <w:sz w:val="24"/>
          <w:szCs w:val="24"/>
        </w:rPr>
        <w:t xml:space="preserve"> </w:t>
      </w:r>
      <w:r w:rsidRPr="00280569">
        <w:rPr>
          <w:rFonts w:ascii="Times New Roman" w:eastAsia="Times New Roman" w:hAnsi="Times New Roman" w:cs="Times New Roman"/>
          <w:sz w:val="24"/>
          <w:szCs w:val="24"/>
        </w:rPr>
        <w:t>общая</w:t>
      </w:r>
      <w:r w:rsidRPr="00280569">
        <w:rPr>
          <w:rFonts w:ascii="Times New Roman" w:eastAsia="Times New Roman" w:hAnsi="Times New Roman" w:cs="Times New Roman"/>
          <w:spacing w:val="-3"/>
          <w:sz w:val="24"/>
          <w:szCs w:val="24"/>
        </w:rPr>
        <w:t xml:space="preserve"> </w:t>
      </w:r>
      <w:r w:rsidRPr="00280569">
        <w:rPr>
          <w:rFonts w:ascii="Times New Roman" w:eastAsia="Times New Roman" w:hAnsi="Times New Roman" w:cs="Times New Roman"/>
          <w:sz w:val="24"/>
          <w:szCs w:val="24"/>
        </w:rPr>
        <w:t>идея</w:t>
      </w:r>
      <w:r w:rsidRPr="00280569">
        <w:rPr>
          <w:rFonts w:ascii="Times New Roman" w:eastAsia="Times New Roman" w:hAnsi="Times New Roman" w:cs="Times New Roman"/>
          <w:spacing w:val="2"/>
          <w:sz w:val="24"/>
          <w:szCs w:val="24"/>
        </w:rPr>
        <w:t xml:space="preserve"> </w:t>
      </w:r>
      <w:r w:rsidRPr="00280569">
        <w:rPr>
          <w:rFonts w:ascii="Times New Roman" w:eastAsia="Times New Roman" w:hAnsi="Times New Roman" w:cs="Times New Roman"/>
          <w:sz w:val="24"/>
          <w:szCs w:val="24"/>
        </w:rPr>
        <w:t>и</w:t>
      </w:r>
      <w:r w:rsidRPr="00280569">
        <w:rPr>
          <w:rFonts w:ascii="Times New Roman" w:eastAsia="Times New Roman" w:hAnsi="Times New Roman" w:cs="Times New Roman"/>
          <w:spacing w:val="3"/>
          <w:sz w:val="24"/>
          <w:szCs w:val="24"/>
        </w:rPr>
        <w:t xml:space="preserve"> </w:t>
      </w:r>
      <w:r w:rsidRPr="00280569">
        <w:rPr>
          <w:rFonts w:ascii="Times New Roman" w:eastAsia="Times New Roman" w:hAnsi="Times New Roman" w:cs="Times New Roman"/>
          <w:sz w:val="24"/>
          <w:szCs w:val="24"/>
        </w:rPr>
        <w:t>содержание).</w:t>
      </w:r>
    </w:p>
    <w:p w:rsidR="00AD48BA" w:rsidRPr="00280569" w:rsidRDefault="00AD48BA" w:rsidP="00272688">
      <w:pPr>
        <w:widowControl w:val="0"/>
        <w:autoSpaceDE w:val="0"/>
        <w:autoSpaceDN w:val="0"/>
        <w:spacing w:after="0" w:line="242" w:lineRule="auto"/>
        <w:ind w:firstLine="426"/>
        <w:jc w:val="both"/>
        <w:rPr>
          <w:rFonts w:ascii="Times New Roman" w:eastAsia="Times New Roman" w:hAnsi="Times New Roman" w:cs="Times New Roman"/>
          <w:sz w:val="24"/>
          <w:szCs w:val="24"/>
        </w:rPr>
      </w:pPr>
      <w:r w:rsidRPr="00280569">
        <w:rPr>
          <w:rFonts w:ascii="Times New Roman" w:eastAsia="Times New Roman" w:hAnsi="Times New Roman" w:cs="Times New Roman"/>
          <w:sz w:val="24"/>
          <w:szCs w:val="24"/>
        </w:rPr>
        <w:t>Владение</w:t>
      </w:r>
      <w:r w:rsidRPr="00280569">
        <w:rPr>
          <w:rFonts w:ascii="Times New Roman" w:eastAsia="Times New Roman" w:hAnsi="Times New Roman" w:cs="Times New Roman"/>
          <w:spacing w:val="1"/>
          <w:sz w:val="24"/>
          <w:szCs w:val="24"/>
        </w:rPr>
        <w:t xml:space="preserve"> </w:t>
      </w:r>
      <w:r w:rsidRPr="00280569">
        <w:rPr>
          <w:rFonts w:ascii="Times New Roman" w:eastAsia="Times New Roman" w:hAnsi="Times New Roman" w:cs="Times New Roman"/>
          <w:sz w:val="24"/>
          <w:szCs w:val="24"/>
        </w:rPr>
        <w:t>техникой:</w:t>
      </w:r>
      <w:r w:rsidRPr="00280569">
        <w:rPr>
          <w:rFonts w:ascii="Times New Roman" w:eastAsia="Times New Roman" w:hAnsi="Times New Roman" w:cs="Times New Roman"/>
          <w:spacing w:val="1"/>
          <w:sz w:val="24"/>
          <w:szCs w:val="24"/>
        </w:rPr>
        <w:t xml:space="preserve"> </w:t>
      </w:r>
      <w:r w:rsidRPr="00280569">
        <w:rPr>
          <w:rFonts w:ascii="Times New Roman" w:eastAsia="Times New Roman" w:hAnsi="Times New Roman" w:cs="Times New Roman"/>
          <w:sz w:val="24"/>
          <w:szCs w:val="24"/>
        </w:rPr>
        <w:t>как</w:t>
      </w:r>
      <w:r w:rsidRPr="00280569">
        <w:rPr>
          <w:rFonts w:ascii="Times New Roman" w:eastAsia="Times New Roman" w:hAnsi="Times New Roman" w:cs="Times New Roman"/>
          <w:spacing w:val="1"/>
          <w:sz w:val="24"/>
          <w:szCs w:val="24"/>
        </w:rPr>
        <w:t xml:space="preserve"> </w:t>
      </w:r>
      <w:r w:rsidRPr="00280569">
        <w:rPr>
          <w:rFonts w:ascii="Times New Roman" w:eastAsia="Times New Roman" w:hAnsi="Times New Roman" w:cs="Times New Roman"/>
          <w:sz w:val="24"/>
          <w:szCs w:val="24"/>
        </w:rPr>
        <w:t>ученик</w:t>
      </w:r>
      <w:r w:rsidRPr="00280569">
        <w:rPr>
          <w:rFonts w:ascii="Times New Roman" w:eastAsia="Times New Roman" w:hAnsi="Times New Roman" w:cs="Times New Roman"/>
          <w:spacing w:val="1"/>
          <w:sz w:val="24"/>
          <w:szCs w:val="24"/>
        </w:rPr>
        <w:t xml:space="preserve"> </w:t>
      </w:r>
      <w:r w:rsidRPr="00280569">
        <w:rPr>
          <w:rFonts w:ascii="Times New Roman" w:eastAsia="Times New Roman" w:hAnsi="Times New Roman" w:cs="Times New Roman"/>
          <w:sz w:val="24"/>
          <w:szCs w:val="24"/>
        </w:rPr>
        <w:t>пользуется</w:t>
      </w:r>
      <w:r w:rsidRPr="00280569">
        <w:rPr>
          <w:rFonts w:ascii="Times New Roman" w:eastAsia="Times New Roman" w:hAnsi="Times New Roman" w:cs="Times New Roman"/>
          <w:spacing w:val="1"/>
          <w:sz w:val="24"/>
          <w:szCs w:val="24"/>
        </w:rPr>
        <w:t xml:space="preserve"> </w:t>
      </w:r>
      <w:r w:rsidRPr="00280569">
        <w:rPr>
          <w:rFonts w:ascii="Times New Roman" w:eastAsia="Times New Roman" w:hAnsi="Times New Roman" w:cs="Times New Roman"/>
          <w:sz w:val="24"/>
          <w:szCs w:val="24"/>
        </w:rPr>
        <w:t>художественными</w:t>
      </w:r>
      <w:r w:rsidRPr="00280569">
        <w:rPr>
          <w:rFonts w:ascii="Times New Roman" w:eastAsia="Times New Roman" w:hAnsi="Times New Roman" w:cs="Times New Roman"/>
          <w:spacing w:val="1"/>
          <w:sz w:val="24"/>
          <w:szCs w:val="24"/>
        </w:rPr>
        <w:t xml:space="preserve"> </w:t>
      </w:r>
      <w:r w:rsidRPr="00280569">
        <w:rPr>
          <w:rFonts w:ascii="Times New Roman" w:eastAsia="Times New Roman" w:hAnsi="Times New Roman" w:cs="Times New Roman"/>
          <w:sz w:val="24"/>
          <w:szCs w:val="24"/>
        </w:rPr>
        <w:t>материалами,</w:t>
      </w:r>
      <w:r w:rsidRPr="00280569">
        <w:rPr>
          <w:rFonts w:ascii="Times New Roman" w:eastAsia="Times New Roman" w:hAnsi="Times New Roman" w:cs="Times New Roman"/>
          <w:spacing w:val="1"/>
          <w:sz w:val="24"/>
          <w:szCs w:val="24"/>
        </w:rPr>
        <w:t xml:space="preserve"> </w:t>
      </w:r>
      <w:r w:rsidRPr="00280569">
        <w:rPr>
          <w:rFonts w:ascii="Times New Roman" w:eastAsia="Times New Roman" w:hAnsi="Times New Roman" w:cs="Times New Roman"/>
          <w:sz w:val="24"/>
          <w:szCs w:val="24"/>
        </w:rPr>
        <w:t>как</w:t>
      </w:r>
      <w:r w:rsidRPr="00280569">
        <w:rPr>
          <w:rFonts w:ascii="Times New Roman" w:eastAsia="Times New Roman" w:hAnsi="Times New Roman" w:cs="Times New Roman"/>
          <w:spacing w:val="1"/>
          <w:sz w:val="24"/>
          <w:szCs w:val="24"/>
        </w:rPr>
        <w:t xml:space="preserve"> </w:t>
      </w:r>
      <w:r w:rsidRPr="00280569">
        <w:rPr>
          <w:rFonts w:ascii="Times New Roman" w:eastAsia="Times New Roman" w:hAnsi="Times New Roman" w:cs="Times New Roman"/>
          <w:sz w:val="24"/>
          <w:szCs w:val="24"/>
        </w:rPr>
        <w:t>использует выразительные</w:t>
      </w:r>
      <w:r w:rsidRPr="00280569">
        <w:rPr>
          <w:rFonts w:ascii="Times New Roman" w:eastAsia="Times New Roman" w:hAnsi="Times New Roman" w:cs="Times New Roman"/>
          <w:spacing w:val="-5"/>
          <w:sz w:val="24"/>
          <w:szCs w:val="24"/>
        </w:rPr>
        <w:t xml:space="preserve"> </w:t>
      </w:r>
      <w:r w:rsidRPr="00280569">
        <w:rPr>
          <w:rFonts w:ascii="Times New Roman" w:eastAsia="Times New Roman" w:hAnsi="Times New Roman" w:cs="Times New Roman"/>
          <w:sz w:val="24"/>
          <w:szCs w:val="24"/>
        </w:rPr>
        <w:t>художественные средства в</w:t>
      </w:r>
      <w:r w:rsidRPr="00280569">
        <w:rPr>
          <w:rFonts w:ascii="Times New Roman" w:eastAsia="Times New Roman" w:hAnsi="Times New Roman" w:cs="Times New Roman"/>
          <w:spacing w:val="2"/>
          <w:sz w:val="24"/>
          <w:szCs w:val="24"/>
        </w:rPr>
        <w:t xml:space="preserve"> </w:t>
      </w:r>
      <w:r w:rsidRPr="00280569">
        <w:rPr>
          <w:rFonts w:ascii="Times New Roman" w:eastAsia="Times New Roman" w:hAnsi="Times New Roman" w:cs="Times New Roman"/>
          <w:sz w:val="24"/>
          <w:szCs w:val="24"/>
        </w:rPr>
        <w:t>выполнении</w:t>
      </w:r>
      <w:r w:rsidRPr="00280569">
        <w:rPr>
          <w:rFonts w:ascii="Times New Roman" w:eastAsia="Times New Roman" w:hAnsi="Times New Roman" w:cs="Times New Roman"/>
          <w:spacing w:val="-3"/>
          <w:sz w:val="24"/>
          <w:szCs w:val="24"/>
        </w:rPr>
        <w:t xml:space="preserve"> </w:t>
      </w:r>
      <w:r w:rsidRPr="00280569">
        <w:rPr>
          <w:rFonts w:ascii="Times New Roman" w:eastAsia="Times New Roman" w:hAnsi="Times New Roman" w:cs="Times New Roman"/>
          <w:sz w:val="24"/>
          <w:szCs w:val="24"/>
        </w:rPr>
        <w:t>задания.</w:t>
      </w:r>
    </w:p>
    <w:p w:rsidR="00AD48BA" w:rsidRPr="00280569" w:rsidRDefault="00AD48BA" w:rsidP="00272688">
      <w:pPr>
        <w:widowControl w:val="0"/>
        <w:autoSpaceDE w:val="0"/>
        <w:autoSpaceDN w:val="0"/>
        <w:spacing w:after="0" w:line="240" w:lineRule="auto"/>
        <w:ind w:firstLine="426"/>
        <w:jc w:val="both"/>
        <w:rPr>
          <w:rFonts w:ascii="Times New Roman" w:eastAsia="Times New Roman" w:hAnsi="Times New Roman" w:cs="Times New Roman"/>
          <w:sz w:val="24"/>
          <w:szCs w:val="24"/>
        </w:rPr>
      </w:pPr>
      <w:r w:rsidRPr="00280569">
        <w:rPr>
          <w:rFonts w:ascii="Times New Roman" w:eastAsia="Times New Roman" w:hAnsi="Times New Roman" w:cs="Times New Roman"/>
          <w:sz w:val="24"/>
          <w:szCs w:val="24"/>
        </w:rPr>
        <w:t>Общее</w:t>
      </w:r>
      <w:r w:rsidRPr="00280569">
        <w:rPr>
          <w:rFonts w:ascii="Times New Roman" w:eastAsia="Times New Roman" w:hAnsi="Times New Roman" w:cs="Times New Roman"/>
          <w:spacing w:val="1"/>
          <w:sz w:val="24"/>
          <w:szCs w:val="24"/>
        </w:rPr>
        <w:t xml:space="preserve"> </w:t>
      </w:r>
      <w:r w:rsidRPr="00280569">
        <w:rPr>
          <w:rFonts w:ascii="Times New Roman" w:eastAsia="Times New Roman" w:hAnsi="Times New Roman" w:cs="Times New Roman"/>
          <w:sz w:val="24"/>
          <w:szCs w:val="24"/>
        </w:rPr>
        <w:t>впечатление</w:t>
      </w:r>
      <w:r w:rsidRPr="00280569">
        <w:rPr>
          <w:rFonts w:ascii="Times New Roman" w:eastAsia="Times New Roman" w:hAnsi="Times New Roman" w:cs="Times New Roman"/>
          <w:spacing w:val="1"/>
          <w:sz w:val="24"/>
          <w:szCs w:val="24"/>
        </w:rPr>
        <w:t xml:space="preserve"> </w:t>
      </w:r>
      <w:r w:rsidRPr="00280569">
        <w:rPr>
          <w:rFonts w:ascii="Times New Roman" w:eastAsia="Times New Roman" w:hAnsi="Times New Roman" w:cs="Times New Roman"/>
          <w:sz w:val="24"/>
          <w:szCs w:val="24"/>
        </w:rPr>
        <w:t>от</w:t>
      </w:r>
      <w:r w:rsidRPr="00280569">
        <w:rPr>
          <w:rFonts w:ascii="Times New Roman" w:eastAsia="Times New Roman" w:hAnsi="Times New Roman" w:cs="Times New Roman"/>
          <w:spacing w:val="1"/>
          <w:sz w:val="24"/>
          <w:szCs w:val="24"/>
        </w:rPr>
        <w:t xml:space="preserve"> </w:t>
      </w:r>
      <w:r w:rsidRPr="00280569">
        <w:rPr>
          <w:rFonts w:ascii="Times New Roman" w:eastAsia="Times New Roman" w:hAnsi="Times New Roman" w:cs="Times New Roman"/>
          <w:sz w:val="24"/>
          <w:szCs w:val="24"/>
        </w:rPr>
        <w:t>работы.</w:t>
      </w:r>
      <w:r w:rsidRPr="00280569">
        <w:rPr>
          <w:rFonts w:ascii="Times New Roman" w:eastAsia="Times New Roman" w:hAnsi="Times New Roman" w:cs="Times New Roman"/>
          <w:spacing w:val="1"/>
          <w:sz w:val="24"/>
          <w:szCs w:val="24"/>
        </w:rPr>
        <w:t xml:space="preserve"> </w:t>
      </w:r>
      <w:r w:rsidRPr="00280569">
        <w:rPr>
          <w:rFonts w:ascii="Times New Roman" w:eastAsia="Times New Roman" w:hAnsi="Times New Roman" w:cs="Times New Roman"/>
          <w:sz w:val="24"/>
          <w:szCs w:val="24"/>
        </w:rPr>
        <w:t>Оригинальность,</w:t>
      </w:r>
      <w:r w:rsidRPr="00280569">
        <w:rPr>
          <w:rFonts w:ascii="Times New Roman" w:eastAsia="Times New Roman" w:hAnsi="Times New Roman" w:cs="Times New Roman"/>
          <w:spacing w:val="1"/>
          <w:sz w:val="24"/>
          <w:szCs w:val="24"/>
        </w:rPr>
        <w:t xml:space="preserve"> </w:t>
      </w:r>
      <w:r w:rsidRPr="00280569">
        <w:rPr>
          <w:rFonts w:ascii="Times New Roman" w:eastAsia="Times New Roman" w:hAnsi="Times New Roman" w:cs="Times New Roman"/>
          <w:sz w:val="24"/>
          <w:szCs w:val="24"/>
        </w:rPr>
        <w:t>яркость</w:t>
      </w:r>
      <w:r w:rsidRPr="00280569">
        <w:rPr>
          <w:rFonts w:ascii="Times New Roman" w:eastAsia="Times New Roman" w:hAnsi="Times New Roman" w:cs="Times New Roman"/>
          <w:spacing w:val="1"/>
          <w:sz w:val="24"/>
          <w:szCs w:val="24"/>
        </w:rPr>
        <w:t xml:space="preserve"> </w:t>
      </w:r>
      <w:r w:rsidRPr="00280569">
        <w:rPr>
          <w:rFonts w:ascii="Times New Roman" w:eastAsia="Times New Roman" w:hAnsi="Times New Roman" w:cs="Times New Roman"/>
          <w:sz w:val="24"/>
          <w:szCs w:val="24"/>
        </w:rPr>
        <w:t>и</w:t>
      </w:r>
      <w:r w:rsidRPr="00280569">
        <w:rPr>
          <w:rFonts w:ascii="Times New Roman" w:eastAsia="Times New Roman" w:hAnsi="Times New Roman" w:cs="Times New Roman"/>
          <w:spacing w:val="1"/>
          <w:sz w:val="24"/>
          <w:szCs w:val="24"/>
        </w:rPr>
        <w:t xml:space="preserve"> </w:t>
      </w:r>
      <w:r w:rsidRPr="00280569">
        <w:rPr>
          <w:rFonts w:ascii="Times New Roman" w:eastAsia="Times New Roman" w:hAnsi="Times New Roman" w:cs="Times New Roman"/>
          <w:sz w:val="24"/>
          <w:szCs w:val="24"/>
        </w:rPr>
        <w:t>эмоциональность</w:t>
      </w:r>
      <w:r w:rsidRPr="00280569">
        <w:rPr>
          <w:rFonts w:ascii="Times New Roman" w:eastAsia="Times New Roman" w:hAnsi="Times New Roman" w:cs="Times New Roman"/>
          <w:spacing w:val="1"/>
          <w:sz w:val="24"/>
          <w:szCs w:val="24"/>
        </w:rPr>
        <w:t xml:space="preserve"> </w:t>
      </w:r>
      <w:r w:rsidRPr="00280569">
        <w:rPr>
          <w:rFonts w:ascii="Times New Roman" w:eastAsia="Times New Roman" w:hAnsi="Times New Roman" w:cs="Times New Roman"/>
          <w:sz w:val="24"/>
          <w:szCs w:val="24"/>
        </w:rPr>
        <w:t>созданного</w:t>
      </w:r>
      <w:r w:rsidRPr="00280569">
        <w:rPr>
          <w:rFonts w:ascii="Times New Roman" w:eastAsia="Times New Roman" w:hAnsi="Times New Roman" w:cs="Times New Roman"/>
          <w:spacing w:val="1"/>
          <w:sz w:val="24"/>
          <w:szCs w:val="24"/>
        </w:rPr>
        <w:t xml:space="preserve"> </w:t>
      </w:r>
      <w:r w:rsidRPr="00280569">
        <w:rPr>
          <w:rFonts w:ascii="Times New Roman" w:eastAsia="Times New Roman" w:hAnsi="Times New Roman" w:cs="Times New Roman"/>
          <w:sz w:val="24"/>
          <w:szCs w:val="24"/>
        </w:rPr>
        <w:t>образа,</w:t>
      </w:r>
      <w:r w:rsidRPr="00280569">
        <w:rPr>
          <w:rFonts w:ascii="Times New Roman" w:eastAsia="Times New Roman" w:hAnsi="Times New Roman" w:cs="Times New Roman"/>
          <w:spacing w:val="1"/>
          <w:sz w:val="24"/>
          <w:szCs w:val="24"/>
        </w:rPr>
        <w:t xml:space="preserve"> </w:t>
      </w:r>
      <w:r w:rsidRPr="00280569">
        <w:rPr>
          <w:rFonts w:ascii="Times New Roman" w:eastAsia="Times New Roman" w:hAnsi="Times New Roman" w:cs="Times New Roman"/>
          <w:sz w:val="24"/>
          <w:szCs w:val="24"/>
        </w:rPr>
        <w:t>чувство</w:t>
      </w:r>
      <w:r w:rsidRPr="00280569">
        <w:rPr>
          <w:rFonts w:ascii="Times New Roman" w:eastAsia="Times New Roman" w:hAnsi="Times New Roman" w:cs="Times New Roman"/>
          <w:spacing w:val="1"/>
          <w:sz w:val="24"/>
          <w:szCs w:val="24"/>
        </w:rPr>
        <w:t xml:space="preserve"> </w:t>
      </w:r>
      <w:r w:rsidRPr="00280569">
        <w:rPr>
          <w:rFonts w:ascii="Times New Roman" w:eastAsia="Times New Roman" w:hAnsi="Times New Roman" w:cs="Times New Roman"/>
          <w:sz w:val="24"/>
          <w:szCs w:val="24"/>
        </w:rPr>
        <w:t>меры</w:t>
      </w:r>
      <w:r w:rsidRPr="00280569">
        <w:rPr>
          <w:rFonts w:ascii="Times New Roman" w:eastAsia="Times New Roman" w:hAnsi="Times New Roman" w:cs="Times New Roman"/>
          <w:spacing w:val="1"/>
          <w:sz w:val="24"/>
          <w:szCs w:val="24"/>
        </w:rPr>
        <w:t xml:space="preserve"> </w:t>
      </w:r>
      <w:r w:rsidRPr="00280569">
        <w:rPr>
          <w:rFonts w:ascii="Times New Roman" w:eastAsia="Times New Roman" w:hAnsi="Times New Roman" w:cs="Times New Roman"/>
          <w:sz w:val="24"/>
          <w:szCs w:val="24"/>
        </w:rPr>
        <w:t>в</w:t>
      </w:r>
      <w:r w:rsidRPr="00280569">
        <w:rPr>
          <w:rFonts w:ascii="Times New Roman" w:eastAsia="Times New Roman" w:hAnsi="Times New Roman" w:cs="Times New Roman"/>
          <w:spacing w:val="1"/>
          <w:sz w:val="24"/>
          <w:szCs w:val="24"/>
        </w:rPr>
        <w:t xml:space="preserve"> </w:t>
      </w:r>
      <w:r w:rsidRPr="00280569">
        <w:rPr>
          <w:rFonts w:ascii="Times New Roman" w:eastAsia="Times New Roman" w:hAnsi="Times New Roman" w:cs="Times New Roman"/>
          <w:sz w:val="24"/>
          <w:szCs w:val="24"/>
        </w:rPr>
        <w:t>оформлении</w:t>
      </w:r>
      <w:r w:rsidRPr="00280569">
        <w:rPr>
          <w:rFonts w:ascii="Times New Roman" w:eastAsia="Times New Roman" w:hAnsi="Times New Roman" w:cs="Times New Roman"/>
          <w:spacing w:val="1"/>
          <w:sz w:val="24"/>
          <w:szCs w:val="24"/>
        </w:rPr>
        <w:t xml:space="preserve"> </w:t>
      </w:r>
      <w:r w:rsidRPr="00280569">
        <w:rPr>
          <w:rFonts w:ascii="Times New Roman" w:eastAsia="Times New Roman" w:hAnsi="Times New Roman" w:cs="Times New Roman"/>
          <w:sz w:val="24"/>
          <w:szCs w:val="24"/>
        </w:rPr>
        <w:t>и</w:t>
      </w:r>
      <w:r w:rsidRPr="00280569">
        <w:rPr>
          <w:rFonts w:ascii="Times New Roman" w:eastAsia="Times New Roman" w:hAnsi="Times New Roman" w:cs="Times New Roman"/>
          <w:spacing w:val="1"/>
          <w:sz w:val="24"/>
          <w:szCs w:val="24"/>
        </w:rPr>
        <w:t xml:space="preserve"> </w:t>
      </w:r>
      <w:r w:rsidRPr="00280569">
        <w:rPr>
          <w:rFonts w:ascii="Times New Roman" w:eastAsia="Times New Roman" w:hAnsi="Times New Roman" w:cs="Times New Roman"/>
          <w:sz w:val="24"/>
          <w:szCs w:val="24"/>
        </w:rPr>
        <w:t>соответствие</w:t>
      </w:r>
      <w:r w:rsidRPr="00280569">
        <w:rPr>
          <w:rFonts w:ascii="Times New Roman" w:eastAsia="Times New Roman" w:hAnsi="Times New Roman" w:cs="Times New Roman"/>
          <w:spacing w:val="1"/>
          <w:sz w:val="24"/>
          <w:szCs w:val="24"/>
        </w:rPr>
        <w:t xml:space="preserve"> </w:t>
      </w:r>
      <w:r w:rsidRPr="00280569">
        <w:rPr>
          <w:rFonts w:ascii="Times New Roman" w:eastAsia="Times New Roman" w:hAnsi="Times New Roman" w:cs="Times New Roman"/>
          <w:sz w:val="24"/>
          <w:szCs w:val="24"/>
        </w:rPr>
        <w:t>оформления</w:t>
      </w:r>
      <w:r w:rsidRPr="00280569">
        <w:rPr>
          <w:rFonts w:ascii="Times New Roman" w:eastAsia="Times New Roman" w:hAnsi="Times New Roman" w:cs="Times New Roman"/>
          <w:spacing w:val="1"/>
          <w:sz w:val="24"/>
          <w:szCs w:val="24"/>
        </w:rPr>
        <w:t xml:space="preserve"> </w:t>
      </w:r>
      <w:r w:rsidRPr="00280569">
        <w:rPr>
          <w:rFonts w:ascii="Times New Roman" w:eastAsia="Times New Roman" w:hAnsi="Times New Roman" w:cs="Times New Roman"/>
          <w:sz w:val="24"/>
          <w:szCs w:val="24"/>
        </w:rPr>
        <w:t>работы.</w:t>
      </w:r>
      <w:r w:rsidRPr="00280569">
        <w:rPr>
          <w:rFonts w:ascii="Times New Roman" w:eastAsia="Times New Roman" w:hAnsi="Times New Roman" w:cs="Times New Roman"/>
          <w:spacing w:val="1"/>
          <w:sz w:val="24"/>
          <w:szCs w:val="24"/>
        </w:rPr>
        <w:t xml:space="preserve"> </w:t>
      </w:r>
      <w:r w:rsidRPr="00280569">
        <w:rPr>
          <w:rFonts w:ascii="Times New Roman" w:eastAsia="Times New Roman" w:hAnsi="Times New Roman" w:cs="Times New Roman"/>
          <w:sz w:val="24"/>
          <w:szCs w:val="24"/>
        </w:rPr>
        <w:t>Аккуратность</w:t>
      </w:r>
      <w:r w:rsidRPr="00280569">
        <w:rPr>
          <w:rFonts w:ascii="Times New Roman" w:eastAsia="Times New Roman" w:hAnsi="Times New Roman" w:cs="Times New Roman"/>
          <w:spacing w:val="-2"/>
          <w:sz w:val="24"/>
          <w:szCs w:val="24"/>
        </w:rPr>
        <w:t xml:space="preserve"> </w:t>
      </w:r>
      <w:r w:rsidRPr="00280569">
        <w:rPr>
          <w:rFonts w:ascii="Times New Roman" w:eastAsia="Times New Roman" w:hAnsi="Times New Roman" w:cs="Times New Roman"/>
          <w:sz w:val="24"/>
          <w:szCs w:val="24"/>
        </w:rPr>
        <w:t>всей</w:t>
      </w:r>
      <w:r w:rsidRPr="00280569">
        <w:rPr>
          <w:rFonts w:ascii="Times New Roman" w:eastAsia="Times New Roman" w:hAnsi="Times New Roman" w:cs="Times New Roman"/>
          <w:spacing w:val="3"/>
          <w:sz w:val="24"/>
          <w:szCs w:val="24"/>
        </w:rPr>
        <w:t xml:space="preserve"> </w:t>
      </w:r>
      <w:r w:rsidRPr="00280569">
        <w:rPr>
          <w:rFonts w:ascii="Times New Roman" w:eastAsia="Times New Roman" w:hAnsi="Times New Roman" w:cs="Times New Roman"/>
          <w:sz w:val="24"/>
          <w:szCs w:val="24"/>
        </w:rPr>
        <w:t>работы.</w:t>
      </w:r>
    </w:p>
    <w:p w:rsidR="00AD48BA" w:rsidRPr="00280569" w:rsidRDefault="00AD48BA" w:rsidP="00272688">
      <w:pPr>
        <w:widowControl w:val="0"/>
        <w:autoSpaceDE w:val="0"/>
        <w:autoSpaceDN w:val="0"/>
        <w:spacing w:after="0" w:line="240" w:lineRule="auto"/>
        <w:ind w:firstLine="426"/>
        <w:jc w:val="both"/>
        <w:rPr>
          <w:rFonts w:ascii="Times New Roman" w:eastAsia="Times New Roman" w:hAnsi="Times New Roman" w:cs="Times New Roman"/>
          <w:sz w:val="24"/>
          <w:szCs w:val="24"/>
        </w:rPr>
      </w:pPr>
      <w:r w:rsidRPr="00280569">
        <w:rPr>
          <w:rFonts w:ascii="Times New Roman" w:eastAsia="Times New Roman" w:hAnsi="Times New Roman" w:cs="Times New Roman"/>
          <w:sz w:val="24"/>
          <w:szCs w:val="24"/>
        </w:rPr>
        <w:t>Из всех</w:t>
      </w:r>
      <w:r w:rsidRPr="00280569">
        <w:rPr>
          <w:rFonts w:ascii="Times New Roman" w:eastAsia="Times New Roman" w:hAnsi="Times New Roman" w:cs="Times New Roman"/>
          <w:spacing w:val="-5"/>
          <w:sz w:val="24"/>
          <w:szCs w:val="24"/>
        </w:rPr>
        <w:t xml:space="preserve"> </w:t>
      </w:r>
      <w:r w:rsidRPr="00280569">
        <w:rPr>
          <w:rFonts w:ascii="Times New Roman" w:eastAsia="Times New Roman" w:hAnsi="Times New Roman" w:cs="Times New Roman"/>
          <w:sz w:val="24"/>
          <w:szCs w:val="24"/>
        </w:rPr>
        <w:t>этих</w:t>
      </w:r>
      <w:r w:rsidRPr="00280569">
        <w:rPr>
          <w:rFonts w:ascii="Times New Roman" w:eastAsia="Times New Roman" w:hAnsi="Times New Roman" w:cs="Times New Roman"/>
          <w:spacing w:val="-5"/>
          <w:sz w:val="24"/>
          <w:szCs w:val="24"/>
        </w:rPr>
        <w:t xml:space="preserve"> </w:t>
      </w:r>
      <w:r w:rsidRPr="00280569">
        <w:rPr>
          <w:rFonts w:ascii="Times New Roman" w:eastAsia="Times New Roman" w:hAnsi="Times New Roman" w:cs="Times New Roman"/>
          <w:sz w:val="24"/>
          <w:szCs w:val="24"/>
        </w:rPr>
        <w:t>компонентов</w:t>
      </w:r>
      <w:r w:rsidRPr="00280569">
        <w:rPr>
          <w:rFonts w:ascii="Times New Roman" w:eastAsia="Times New Roman" w:hAnsi="Times New Roman" w:cs="Times New Roman"/>
          <w:spacing w:val="1"/>
          <w:sz w:val="24"/>
          <w:szCs w:val="24"/>
        </w:rPr>
        <w:t xml:space="preserve"> </w:t>
      </w:r>
      <w:r w:rsidRPr="00280569">
        <w:rPr>
          <w:rFonts w:ascii="Times New Roman" w:eastAsia="Times New Roman" w:hAnsi="Times New Roman" w:cs="Times New Roman"/>
          <w:sz w:val="24"/>
          <w:szCs w:val="24"/>
        </w:rPr>
        <w:t>складывается</w:t>
      </w:r>
      <w:r w:rsidRPr="00280569">
        <w:rPr>
          <w:rFonts w:ascii="Times New Roman" w:eastAsia="Times New Roman" w:hAnsi="Times New Roman" w:cs="Times New Roman"/>
          <w:spacing w:val="-5"/>
          <w:sz w:val="24"/>
          <w:szCs w:val="24"/>
        </w:rPr>
        <w:t xml:space="preserve"> </w:t>
      </w:r>
      <w:r w:rsidRPr="00280569">
        <w:rPr>
          <w:rFonts w:ascii="Times New Roman" w:eastAsia="Times New Roman" w:hAnsi="Times New Roman" w:cs="Times New Roman"/>
          <w:sz w:val="24"/>
          <w:szCs w:val="24"/>
        </w:rPr>
        <w:t>общая</w:t>
      </w:r>
      <w:r w:rsidRPr="00280569">
        <w:rPr>
          <w:rFonts w:ascii="Times New Roman" w:eastAsia="Times New Roman" w:hAnsi="Times New Roman" w:cs="Times New Roman"/>
          <w:spacing w:val="-9"/>
          <w:sz w:val="24"/>
          <w:szCs w:val="24"/>
        </w:rPr>
        <w:t xml:space="preserve"> </w:t>
      </w:r>
      <w:r w:rsidRPr="00280569">
        <w:rPr>
          <w:rFonts w:ascii="Times New Roman" w:eastAsia="Times New Roman" w:hAnsi="Times New Roman" w:cs="Times New Roman"/>
          <w:sz w:val="24"/>
          <w:szCs w:val="24"/>
        </w:rPr>
        <w:t>оценка</w:t>
      </w:r>
      <w:r w:rsidRPr="00280569">
        <w:rPr>
          <w:rFonts w:ascii="Times New Roman" w:eastAsia="Times New Roman" w:hAnsi="Times New Roman" w:cs="Times New Roman"/>
          <w:spacing w:val="-1"/>
          <w:sz w:val="24"/>
          <w:szCs w:val="24"/>
        </w:rPr>
        <w:t xml:space="preserve"> </w:t>
      </w:r>
      <w:r w:rsidRPr="00280569">
        <w:rPr>
          <w:rFonts w:ascii="Times New Roman" w:eastAsia="Times New Roman" w:hAnsi="Times New Roman" w:cs="Times New Roman"/>
          <w:sz w:val="24"/>
          <w:szCs w:val="24"/>
        </w:rPr>
        <w:t>работы</w:t>
      </w:r>
      <w:r w:rsidRPr="00280569">
        <w:rPr>
          <w:rFonts w:ascii="Times New Roman" w:eastAsia="Times New Roman" w:hAnsi="Times New Roman" w:cs="Times New Roman"/>
          <w:spacing w:val="-7"/>
          <w:sz w:val="24"/>
          <w:szCs w:val="24"/>
        </w:rPr>
        <w:t xml:space="preserve"> </w:t>
      </w:r>
      <w:r w:rsidRPr="00280569">
        <w:rPr>
          <w:rFonts w:ascii="Times New Roman" w:eastAsia="Times New Roman" w:hAnsi="Times New Roman" w:cs="Times New Roman"/>
          <w:sz w:val="24"/>
          <w:szCs w:val="24"/>
        </w:rPr>
        <w:t>обучающегося.</w:t>
      </w:r>
    </w:p>
    <w:p w:rsidR="00AD48BA" w:rsidRPr="00280569" w:rsidRDefault="00AD48BA" w:rsidP="00AD48BA">
      <w:pPr>
        <w:widowControl w:val="0"/>
        <w:tabs>
          <w:tab w:val="left" w:pos="0"/>
          <w:tab w:val="left" w:pos="284"/>
        </w:tabs>
        <w:autoSpaceDE w:val="0"/>
        <w:autoSpaceDN w:val="0"/>
        <w:spacing w:after="0" w:line="240" w:lineRule="auto"/>
        <w:rPr>
          <w:rFonts w:ascii="Times New Roman" w:eastAsia="Times New Roman" w:hAnsi="Times New Roman" w:cs="Times New Roman"/>
        </w:rPr>
      </w:pPr>
    </w:p>
    <w:p w:rsidR="00161B45" w:rsidRPr="00280569" w:rsidRDefault="00161B45" w:rsidP="009F7F9F">
      <w:pPr>
        <w:pStyle w:val="afffb"/>
        <w:spacing w:line="240" w:lineRule="auto"/>
        <w:ind w:firstLine="0"/>
        <w:contextualSpacing/>
        <w:rPr>
          <w:b/>
          <w:sz w:val="24"/>
          <w:szCs w:val="24"/>
          <w:lang w:val="ru-RU"/>
        </w:rPr>
      </w:pPr>
    </w:p>
    <w:p w:rsidR="00161B45" w:rsidRPr="00280569" w:rsidRDefault="00161B45" w:rsidP="009F7F9F">
      <w:pPr>
        <w:spacing w:after="0" w:line="240" w:lineRule="auto"/>
        <w:contextualSpacing/>
        <w:jc w:val="both"/>
        <w:rPr>
          <w:rFonts w:ascii="Times New Roman" w:hAnsi="Times New Roman" w:cs="Times New Roman"/>
          <w:sz w:val="24"/>
          <w:szCs w:val="24"/>
          <w:lang w:eastAsia="ru-RU"/>
        </w:rPr>
      </w:pPr>
    </w:p>
    <w:p w:rsidR="00161B45" w:rsidRPr="001507C1" w:rsidRDefault="00161B45" w:rsidP="009F7F9F">
      <w:pPr>
        <w:pStyle w:val="1"/>
        <w:numPr>
          <w:ilvl w:val="0"/>
          <w:numId w:val="51"/>
        </w:numPr>
        <w:spacing w:before="0" w:line="240" w:lineRule="auto"/>
        <w:ind w:firstLine="0"/>
        <w:contextualSpacing/>
        <w:jc w:val="both"/>
        <w:rPr>
          <w:b/>
          <w:sz w:val="28"/>
          <w:szCs w:val="28"/>
          <w:lang w:val="ru-RU"/>
        </w:rPr>
      </w:pPr>
      <w:bookmarkStart w:id="113" w:name="_Toc409691656"/>
      <w:bookmarkStart w:id="114" w:name="_Toc410653980"/>
      <w:bookmarkStart w:id="115" w:name="_Toc414553166"/>
      <w:r w:rsidRPr="001507C1">
        <w:rPr>
          <w:b/>
          <w:sz w:val="28"/>
          <w:szCs w:val="28"/>
        </w:rPr>
        <w:t>Содержательный раздел</w:t>
      </w:r>
      <w:bookmarkEnd w:id="113"/>
      <w:r w:rsidRPr="001507C1">
        <w:rPr>
          <w:b/>
          <w:sz w:val="28"/>
          <w:szCs w:val="28"/>
        </w:rPr>
        <w:t xml:space="preserve"> </w:t>
      </w:r>
      <w:r w:rsidRPr="001507C1">
        <w:rPr>
          <w:b/>
          <w:sz w:val="28"/>
          <w:szCs w:val="28"/>
          <w:lang w:val="ru-RU"/>
        </w:rPr>
        <w:t>ООП ООО</w:t>
      </w:r>
      <w:bookmarkEnd w:id="114"/>
      <w:bookmarkEnd w:id="115"/>
      <w:r w:rsidRPr="001507C1">
        <w:rPr>
          <w:b/>
          <w:sz w:val="28"/>
          <w:szCs w:val="28"/>
          <w:lang w:val="ru-RU"/>
        </w:rPr>
        <w:t>.</w:t>
      </w:r>
    </w:p>
    <w:p w:rsidR="00161B45" w:rsidRPr="00280569" w:rsidRDefault="00161B45" w:rsidP="009F7F9F">
      <w:pPr>
        <w:pStyle w:val="2"/>
        <w:spacing w:line="240" w:lineRule="auto"/>
        <w:ind w:firstLine="0"/>
        <w:contextualSpacing/>
        <w:rPr>
          <w:sz w:val="24"/>
          <w:szCs w:val="24"/>
          <w:lang w:val="ru-RU"/>
        </w:rPr>
      </w:pPr>
      <w:bookmarkStart w:id="116" w:name="_Toc406059004"/>
      <w:bookmarkStart w:id="117" w:name="_Toc409691657"/>
      <w:bookmarkStart w:id="118" w:name="_Toc410653981"/>
      <w:bookmarkStart w:id="119" w:name="_Toc414553167"/>
    </w:p>
    <w:p w:rsidR="00161B45" w:rsidRPr="00280569" w:rsidRDefault="00161B45" w:rsidP="00D45C99">
      <w:pPr>
        <w:pStyle w:val="2"/>
        <w:spacing w:line="240" w:lineRule="auto"/>
        <w:ind w:firstLine="426"/>
        <w:contextualSpacing/>
        <w:rPr>
          <w:sz w:val="24"/>
          <w:szCs w:val="24"/>
        </w:rPr>
      </w:pPr>
      <w:r w:rsidRPr="00280569">
        <w:rPr>
          <w:sz w:val="24"/>
          <w:szCs w:val="24"/>
        </w:rPr>
        <w:t>2.1. Программа развития универсальных учебных действий, включающая формирование компетенций обучающихся в области использования информационно-коммуникационных технологий, учебно-исследовательской и проектной деятельности</w:t>
      </w:r>
      <w:bookmarkEnd w:id="116"/>
      <w:bookmarkEnd w:id="117"/>
      <w:bookmarkEnd w:id="118"/>
      <w:bookmarkEnd w:id="119"/>
    </w:p>
    <w:p w:rsidR="00161B45" w:rsidRPr="00280569" w:rsidRDefault="00161B45" w:rsidP="00D45C99">
      <w:pPr>
        <w:pStyle w:val="a9"/>
        <w:widowControl w:val="0"/>
        <w:tabs>
          <w:tab w:val="left" w:pos="567"/>
        </w:tabs>
        <w:spacing w:before="0" w:beforeAutospacing="0" w:after="0" w:afterAutospacing="0"/>
        <w:ind w:firstLine="426"/>
        <w:contextualSpacing/>
        <w:jc w:val="both"/>
        <w:rPr>
          <w:rFonts w:ascii="Times New Roman" w:hAnsi="Times New Roman"/>
        </w:rPr>
      </w:pPr>
      <w:r w:rsidRPr="00280569">
        <w:rPr>
          <w:rFonts w:ascii="Times New Roman" w:hAnsi="Times New Roman"/>
        </w:rPr>
        <w:t xml:space="preserve">Структура настоящей программы развития универсальных учебных действий (УУД) сформирована в соответствии с ФГОС и содержит в том числе значимую информацию о целях, понятиях и характеристиках УУД, планируемых результатах развития компетентности обучающихся, а также описания особенностей реализации направления учебно-исследовательской и проектной деятельности и описание содержания и форм организации учебной деятельности по развитию ИКТ-компетентности. Также в содержание программы включено описание форм взаимодействия участников образовательного процесса, которое представляет собой рекомендации по организации работы над созданием и реализацией программы. </w:t>
      </w:r>
    </w:p>
    <w:p w:rsidR="00161B45" w:rsidRPr="00280569" w:rsidRDefault="00161B45" w:rsidP="00D45C99">
      <w:pPr>
        <w:pStyle w:val="a9"/>
        <w:widowControl w:val="0"/>
        <w:tabs>
          <w:tab w:val="left" w:pos="567"/>
        </w:tabs>
        <w:spacing w:before="0" w:beforeAutospacing="0" w:after="0" w:afterAutospacing="0"/>
        <w:ind w:firstLine="426"/>
        <w:contextualSpacing/>
        <w:jc w:val="both"/>
        <w:rPr>
          <w:rFonts w:ascii="Times New Roman" w:hAnsi="Times New Roman"/>
        </w:rPr>
      </w:pPr>
    </w:p>
    <w:p w:rsidR="00161B45" w:rsidRPr="00280569" w:rsidRDefault="00161B45" w:rsidP="00D45C99">
      <w:pPr>
        <w:pStyle w:val="a9"/>
        <w:widowControl w:val="0"/>
        <w:tabs>
          <w:tab w:val="left" w:pos="567"/>
        </w:tabs>
        <w:spacing w:before="0" w:beforeAutospacing="0" w:after="0" w:afterAutospacing="0"/>
        <w:ind w:firstLine="426"/>
        <w:contextualSpacing/>
        <w:jc w:val="both"/>
        <w:rPr>
          <w:rFonts w:ascii="Times New Roman" w:hAnsi="Times New Roman"/>
          <w:b/>
        </w:rPr>
      </w:pPr>
      <w:r w:rsidRPr="00280569">
        <w:rPr>
          <w:rFonts w:ascii="Times New Roman" w:hAnsi="Times New Roman"/>
          <w:b/>
        </w:rPr>
        <w:t xml:space="preserve">Формы взаимодействия участников образовательного процесса при создании и реализации программы развития универсальных </w:t>
      </w:r>
      <w:r w:rsidRPr="00280569">
        <w:rPr>
          <w:rFonts w:ascii="Times New Roman" w:hAnsi="Times New Roman"/>
          <w:b/>
        </w:rPr>
        <w:lastRenderedPageBreak/>
        <w:t>учебных действий</w:t>
      </w:r>
    </w:p>
    <w:p w:rsidR="00161B45" w:rsidRPr="00280569" w:rsidRDefault="00161B45" w:rsidP="00D45C99">
      <w:pPr>
        <w:spacing w:after="0" w:line="240" w:lineRule="auto"/>
        <w:ind w:firstLine="426"/>
        <w:contextualSpacing/>
        <w:jc w:val="both"/>
        <w:rPr>
          <w:rFonts w:ascii="Times New Roman" w:hAnsi="Times New Roman" w:cs="Times New Roman"/>
          <w:sz w:val="24"/>
          <w:szCs w:val="24"/>
        </w:rPr>
      </w:pPr>
      <w:r w:rsidRPr="00280569">
        <w:rPr>
          <w:rFonts w:ascii="Times New Roman" w:hAnsi="Times New Roman" w:cs="Times New Roman"/>
          <w:sz w:val="24"/>
          <w:szCs w:val="24"/>
        </w:rPr>
        <w:t xml:space="preserve">C целью разработки и реализации программы развития УУД в образовательной организации была создана рабочая группа под руководством заместителя директора по учебно-воспитательной работе (УВР), учителей-предметников, осуществляющих деятельность в сфере формирования и реализации программы развития УУД. </w:t>
      </w:r>
    </w:p>
    <w:p w:rsidR="00161B45" w:rsidRPr="00280569" w:rsidRDefault="00161B45" w:rsidP="00D45C99">
      <w:pPr>
        <w:pStyle w:val="a9"/>
        <w:widowControl w:val="0"/>
        <w:tabs>
          <w:tab w:val="left" w:pos="567"/>
        </w:tabs>
        <w:spacing w:before="0" w:beforeAutospacing="0" w:after="0" w:afterAutospacing="0"/>
        <w:ind w:firstLine="426"/>
        <w:contextualSpacing/>
        <w:jc w:val="both"/>
        <w:rPr>
          <w:rFonts w:ascii="Times New Roman" w:hAnsi="Times New Roman"/>
        </w:rPr>
      </w:pPr>
    </w:p>
    <w:p w:rsidR="00161B45" w:rsidRPr="00280569" w:rsidRDefault="00161B45" w:rsidP="00D45C99">
      <w:pPr>
        <w:pStyle w:val="a9"/>
        <w:widowControl w:val="0"/>
        <w:tabs>
          <w:tab w:val="left" w:pos="426"/>
        </w:tabs>
        <w:spacing w:before="0" w:beforeAutospacing="0" w:after="0" w:afterAutospacing="0"/>
        <w:ind w:firstLine="426"/>
        <w:contextualSpacing/>
        <w:jc w:val="both"/>
        <w:rPr>
          <w:rFonts w:ascii="Times New Roman" w:hAnsi="Times New Roman"/>
        </w:rPr>
      </w:pPr>
      <w:r w:rsidRPr="00280569">
        <w:rPr>
          <w:rFonts w:ascii="Times New Roman" w:hAnsi="Times New Roman"/>
          <w:shd w:val="clear" w:color="auto" w:fill="FFFFFF"/>
        </w:rPr>
        <w:t>Направления деятельности рабочей группы включают:</w:t>
      </w:r>
    </w:p>
    <w:p w:rsidR="00161B45" w:rsidRPr="00280569" w:rsidRDefault="00161B45" w:rsidP="00D45C99">
      <w:pPr>
        <w:pStyle w:val="a9"/>
        <w:widowControl w:val="0"/>
        <w:numPr>
          <w:ilvl w:val="0"/>
          <w:numId w:val="1"/>
        </w:numPr>
        <w:tabs>
          <w:tab w:val="clear" w:pos="720"/>
          <w:tab w:val="left" w:pos="426"/>
          <w:tab w:val="num" w:pos="993"/>
        </w:tabs>
        <w:spacing w:before="0" w:beforeAutospacing="0" w:after="0" w:afterAutospacing="0"/>
        <w:ind w:left="0" w:firstLine="426"/>
        <w:contextualSpacing/>
        <w:jc w:val="both"/>
        <w:textAlignment w:val="baseline"/>
        <w:rPr>
          <w:rFonts w:ascii="Times New Roman" w:hAnsi="Times New Roman"/>
        </w:rPr>
      </w:pPr>
      <w:r w:rsidRPr="00280569">
        <w:rPr>
          <w:rFonts w:ascii="Times New Roman" w:hAnsi="Times New Roman"/>
          <w:shd w:val="clear" w:color="auto" w:fill="FFFFFF"/>
        </w:rPr>
        <w:t>разработку планируемых образовательных метапредметных результатов как для всех обучающихся уровня, так и для групп с особыми образовательными потребностями с учетом сформированного учебного плана и используемых в школе образовательных технологий и методов обучения;</w:t>
      </w:r>
    </w:p>
    <w:p w:rsidR="00161B45" w:rsidRPr="00280569" w:rsidRDefault="00161B45" w:rsidP="00D45C99">
      <w:pPr>
        <w:pStyle w:val="a9"/>
        <w:widowControl w:val="0"/>
        <w:numPr>
          <w:ilvl w:val="0"/>
          <w:numId w:val="1"/>
        </w:numPr>
        <w:tabs>
          <w:tab w:val="clear" w:pos="720"/>
          <w:tab w:val="left" w:pos="426"/>
          <w:tab w:val="num" w:pos="993"/>
        </w:tabs>
        <w:spacing w:before="0" w:beforeAutospacing="0" w:after="0" w:afterAutospacing="0"/>
        <w:ind w:left="0" w:firstLine="426"/>
        <w:contextualSpacing/>
        <w:jc w:val="both"/>
        <w:textAlignment w:val="baseline"/>
        <w:rPr>
          <w:rFonts w:ascii="Times New Roman" w:hAnsi="Times New Roman"/>
        </w:rPr>
      </w:pPr>
      <w:r w:rsidRPr="00280569">
        <w:rPr>
          <w:rFonts w:ascii="Times New Roman" w:hAnsi="Times New Roman"/>
          <w:shd w:val="clear" w:color="auto" w:fill="FFFFFF"/>
        </w:rPr>
        <w:t xml:space="preserve">разработку основных подходов к обеспечению связи универсальных учебных действий с </w:t>
      </w:r>
      <w:r w:rsidRPr="00280569">
        <w:rPr>
          <w:rFonts w:ascii="Times New Roman" w:hAnsi="Times New Roman"/>
        </w:rPr>
        <w:t>содержанием отдельных учебных предметов, внеурочной и внешкольной деятельностью, а также места отдельных компонентов универсальных учебных действий в структуре образовательного процесса;</w:t>
      </w:r>
    </w:p>
    <w:p w:rsidR="00161B45" w:rsidRPr="00280569" w:rsidRDefault="00161B45" w:rsidP="00D45C99">
      <w:pPr>
        <w:pStyle w:val="a9"/>
        <w:widowControl w:val="0"/>
        <w:numPr>
          <w:ilvl w:val="0"/>
          <w:numId w:val="1"/>
        </w:numPr>
        <w:tabs>
          <w:tab w:val="clear" w:pos="720"/>
          <w:tab w:val="left" w:pos="426"/>
          <w:tab w:val="num" w:pos="993"/>
        </w:tabs>
        <w:spacing w:before="0" w:beforeAutospacing="0" w:after="0" w:afterAutospacing="0"/>
        <w:ind w:left="0" w:firstLine="426"/>
        <w:contextualSpacing/>
        <w:jc w:val="both"/>
        <w:textAlignment w:val="baseline"/>
        <w:rPr>
          <w:rFonts w:ascii="Times New Roman" w:hAnsi="Times New Roman"/>
        </w:rPr>
      </w:pPr>
      <w:r w:rsidRPr="00280569">
        <w:rPr>
          <w:rFonts w:ascii="Times New Roman" w:hAnsi="Times New Roman"/>
        </w:rPr>
        <w:t>разработку основных подходов к конструированию задач на применение универсальных учебных действий;</w:t>
      </w:r>
    </w:p>
    <w:p w:rsidR="00161B45" w:rsidRPr="00280569" w:rsidRDefault="00161B45" w:rsidP="00D45C99">
      <w:pPr>
        <w:pStyle w:val="a9"/>
        <w:widowControl w:val="0"/>
        <w:numPr>
          <w:ilvl w:val="0"/>
          <w:numId w:val="1"/>
        </w:numPr>
        <w:tabs>
          <w:tab w:val="clear" w:pos="720"/>
          <w:tab w:val="left" w:pos="426"/>
          <w:tab w:val="num" w:pos="993"/>
        </w:tabs>
        <w:spacing w:before="0" w:beforeAutospacing="0" w:after="0" w:afterAutospacing="0"/>
        <w:ind w:left="0" w:firstLine="426"/>
        <w:contextualSpacing/>
        <w:jc w:val="both"/>
        <w:textAlignment w:val="baseline"/>
        <w:rPr>
          <w:rFonts w:ascii="Times New Roman" w:hAnsi="Times New Roman"/>
        </w:rPr>
      </w:pPr>
      <w:r w:rsidRPr="00280569">
        <w:rPr>
          <w:rFonts w:ascii="Times New Roman" w:hAnsi="Times New Roman"/>
          <w:shd w:val="clear" w:color="auto" w:fill="FFFFFF"/>
        </w:rPr>
        <w:t xml:space="preserve">разработку основных подходов к </w:t>
      </w:r>
      <w:r w:rsidRPr="00280569">
        <w:rPr>
          <w:rFonts w:ascii="Times New Roman" w:hAnsi="Times New Roman"/>
        </w:rPr>
        <w:t>организации учебно-исследовательской и проектной деятельности в рамках урочной и внеурочной деятельности по таким направлениям, как: исследовательское, инженерное, прикладное, информационное, социальное, игровое, творческое направление проектов;</w:t>
      </w:r>
    </w:p>
    <w:p w:rsidR="00161B45" w:rsidRPr="00280569" w:rsidRDefault="00161B45" w:rsidP="00D45C99">
      <w:pPr>
        <w:pStyle w:val="a9"/>
        <w:widowControl w:val="0"/>
        <w:numPr>
          <w:ilvl w:val="0"/>
          <w:numId w:val="1"/>
        </w:numPr>
        <w:tabs>
          <w:tab w:val="clear" w:pos="720"/>
          <w:tab w:val="left" w:pos="426"/>
          <w:tab w:val="num" w:pos="993"/>
        </w:tabs>
        <w:spacing w:before="0" w:beforeAutospacing="0" w:after="0" w:afterAutospacing="0"/>
        <w:ind w:left="0" w:firstLine="426"/>
        <w:contextualSpacing/>
        <w:jc w:val="both"/>
        <w:textAlignment w:val="baseline"/>
        <w:rPr>
          <w:rFonts w:ascii="Times New Roman" w:hAnsi="Times New Roman"/>
        </w:rPr>
      </w:pPr>
      <w:r w:rsidRPr="00280569">
        <w:rPr>
          <w:rFonts w:ascii="Times New Roman" w:hAnsi="Times New Roman"/>
          <w:shd w:val="clear" w:color="auto" w:fill="FFFFFF"/>
        </w:rPr>
        <w:t xml:space="preserve">разработку основных подходов к </w:t>
      </w:r>
      <w:r w:rsidRPr="00280569">
        <w:rPr>
          <w:rFonts w:ascii="Times New Roman" w:hAnsi="Times New Roman"/>
        </w:rPr>
        <w:t>организации учебной деятельности по формированию и развитию ИКТ-компетенций;</w:t>
      </w:r>
    </w:p>
    <w:p w:rsidR="00161B45" w:rsidRPr="00280569" w:rsidRDefault="00161B45" w:rsidP="00D45C99">
      <w:pPr>
        <w:pStyle w:val="a9"/>
        <w:widowControl w:val="0"/>
        <w:numPr>
          <w:ilvl w:val="0"/>
          <w:numId w:val="1"/>
        </w:numPr>
        <w:tabs>
          <w:tab w:val="clear" w:pos="720"/>
          <w:tab w:val="left" w:pos="426"/>
          <w:tab w:val="num" w:pos="993"/>
        </w:tabs>
        <w:spacing w:before="0" w:beforeAutospacing="0" w:after="0" w:afterAutospacing="0"/>
        <w:ind w:left="0" w:firstLine="426"/>
        <w:contextualSpacing/>
        <w:jc w:val="both"/>
        <w:textAlignment w:val="baseline"/>
        <w:rPr>
          <w:rFonts w:ascii="Times New Roman" w:hAnsi="Times New Roman"/>
        </w:rPr>
      </w:pPr>
      <w:r w:rsidRPr="00280569">
        <w:rPr>
          <w:rFonts w:ascii="Times New Roman" w:hAnsi="Times New Roman"/>
          <w:shd w:val="clear" w:color="auto" w:fill="FFFFFF"/>
        </w:rPr>
        <w:t xml:space="preserve">разработку системы мер по организации </w:t>
      </w:r>
      <w:r w:rsidRPr="00280569">
        <w:rPr>
          <w:rFonts w:ascii="Times New Roman" w:hAnsi="Times New Roman"/>
        </w:rPr>
        <w:t>взаимодействия с учебными, научными и социальными организациями, формы привлечения консультантов, экспертов и научных руководителей;</w:t>
      </w:r>
    </w:p>
    <w:p w:rsidR="00161B45" w:rsidRPr="00280569" w:rsidRDefault="00161B45" w:rsidP="00D45C99">
      <w:pPr>
        <w:pStyle w:val="a9"/>
        <w:widowControl w:val="0"/>
        <w:numPr>
          <w:ilvl w:val="0"/>
          <w:numId w:val="1"/>
        </w:numPr>
        <w:tabs>
          <w:tab w:val="clear" w:pos="720"/>
          <w:tab w:val="left" w:pos="426"/>
          <w:tab w:val="num" w:pos="993"/>
        </w:tabs>
        <w:spacing w:before="0" w:beforeAutospacing="0" w:after="0" w:afterAutospacing="0"/>
        <w:ind w:left="0" w:firstLine="426"/>
        <w:contextualSpacing/>
        <w:jc w:val="both"/>
        <w:textAlignment w:val="baseline"/>
        <w:rPr>
          <w:rFonts w:ascii="Times New Roman" w:hAnsi="Times New Roman"/>
        </w:rPr>
      </w:pPr>
      <w:r w:rsidRPr="00280569">
        <w:rPr>
          <w:rFonts w:ascii="Times New Roman" w:hAnsi="Times New Roman"/>
          <w:shd w:val="clear" w:color="auto" w:fill="FFFFFF"/>
        </w:rPr>
        <w:t xml:space="preserve">разработку системы мер по обеспечению </w:t>
      </w:r>
      <w:r w:rsidRPr="00280569">
        <w:rPr>
          <w:rFonts w:ascii="Times New Roman" w:hAnsi="Times New Roman"/>
        </w:rPr>
        <w:t>условий для развития универсальных учебных действий у обучающихся, в том числе информационно-методического обеспечения, подготовки кадров;</w:t>
      </w:r>
    </w:p>
    <w:p w:rsidR="00161B45" w:rsidRPr="00280569" w:rsidRDefault="00161B45" w:rsidP="00D45C99">
      <w:pPr>
        <w:pStyle w:val="a9"/>
        <w:widowControl w:val="0"/>
        <w:numPr>
          <w:ilvl w:val="0"/>
          <w:numId w:val="1"/>
        </w:numPr>
        <w:tabs>
          <w:tab w:val="clear" w:pos="720"/>
          <w:tab w:val="left" w:pos="426"/>
          <w:tab w:val="num" w:pos="993"/>
        </w:tabs>
        <w:spacing w:before="0" w:beforeAutospacing="0" w:after="0" w:afterAutospacing="0"/>
        <w:ind w:left="0" w:firstLine="426"/>
        <w:contextualSpacing/>
        <w:jc w:val="both"/>
        <w:textAlignment w:val="baseline"/>
        <w:rPr>
          <w:rFonts w:ascii="Times New Roman" w:hAnsi="Times New Roman"/>
        </w:rPr>
      </w:pPr>
      <w:r w:rsidRPr="00280569">
        <w:rPr>
          <w:rFonts w:ascii="Times New Roman" w:hAnsi="Times New Roman"/>
        </w:rPr>
        <w:t>разработку комплекса мер по организации системы оценки деятельности образовательной организации по формированию и развитию универсальных учебных действий у обучающихся;</w:t>
      </w:r>
    </w:p>
    <w:p w:rsidR="00161B45" w:rsidRPr="00280569" w:rsidRDefault="00161B45" w:rsidP="00D45C99">
      <w:pPr>
        <w:pStyle w:val="a9"/>
        <w:widowControl w:val="0"/>
        <w:numPr>
          <w:ilvl w:val="0"/>
          <w:numId w:val="1"/>
        </w:numPr>
        <w:tabs>
          <w:tab w:val="clear" w:pos="720"/>
          <w:tab w:val="left" w:pos="426"/>
          <w:tab w:val="num" w:pos="993"/>
        </w:tabs>
        <w:spacing w:before="0" w:beforeAutospacing="0" w:after="0" w:afterAutospacing="0"/>
        <w:ind w:left="0" w:firstLine="426"/>
        <w:contextualSpacing/>
        <w:jc w:val="both"/>
        <w:textAlignment w:val="baseline"/>
        <w:rPr>
          <w:rFonts w:ascii="Times New Roman" w:hAnsi="Times New Roman"/>
        </w:rPr>
      </w:pPr>
      <w:r w:rsidRPr="00280569">
        <w:rPr>
          <w:rFonts w:ascii="Times New Roman" w:hAnsi="Times New Roman"/>
        </w:rPr>
        <w:t>разработку методики и инструментария мониторинга успешности освоения и применения обучающимися универсальных учебных действий;</w:t>
      </w:r>
    </w:p>
    <w:p w:rsidR="00161B45" w:rsidRPr="00280569" w:rsidRDefault="00161B45" w:rsidP="00D45C99">
      <w:pPr>
        <w:pStyle w:val="a9"/>
        <w:widowControl w:val="0"/>
        <w:numPr>
          <w:ilvl w:val="0"/>
          <w:numId w:val="1"/>
        </w:numPr>
        <w:tabs>
          <w:tab w:val="clear" w:pos="720"/>
          <w:tab w:val="left" w:pos="426"/>
          <w:tab w:val="num" w:pos="993"/>
        </w:tabs>
        <w:spacing w:before="0" w:beforeAutospacing="0" w:after="0" w:afterAutospacing="0"/>
        <w:ind w:left="0" w:firstLine="426"/>
        <w:contextualSpacing/>
        <w:jc w:val="both"/>
        <w:textAlignment w:val="baseline"/>
        <w:rPr>
          <w:rFonts w:ascii="Times New Roman" w:hAnsi="Times New Roman"/>
        </w:rPr>
      </w:pPr>
      <w:r w:rsidRPr="00280569">
        <w:rPr>
          <w:rFonts w:ascii="Times New Roman" w:hAnsi="Times New Roman"/>
          <w:shd w:val="clear" w:color="auto" w:fill="FFFFFF"/>
        </w:rPr>
        <w:t>разработку основных подходов к созданию рабочих программ по предметам с учетом требований развития и применения универсальных учебных действий;</w:t>
      </w:r>
    </w:p>
    <w:p w:rsidR="00161B45" w:rsidRPr="00280569" w:rsidRDefault="00161B45" w:rsidP="00D45C99">
      <w:pPr>
        <w:pStyle w:val="a9"/>
        <w:widowControl w:val="0"/>
        <w:numPr>
          <w:ilvl w:val="0"/>
          <w:numId w:val="1"/>
        </w:numPr>
        <w:tabs>
          <w:tab w:val="clear" w:pos="720"/>
          <w:tab w:val="left" w:pos="426"/>
          <w:tab w:val="num" w:pos="993"/>
        </w:tabs>
        <w:spacing w:before="0" w:beforeAutospacing="0" w:after="0" w:afterAutospacing="0"/>
        <w:ind w:left="0" w:firstLine="426"/>
        <w:contextualSpacing/>
        <w:jc w:val="both"/>
        <w:textAlignment w:val="baseline"/>
        <w:rPr>
          <w:rFonts w:ascii="Times New Roman" w:hAnsi="Times New Roman"/>
        </w:rPr>
      </w:pPr>
      <w:r w:rsidRPr="00280569">
        <w:rPr>
          <w:rFonts w:ascii="Times New Roman" w:hAnsi="Times New Roman"/>
          <w:shd w:val="clear" w:color="auto" w:fill="FFFFFF"/>
        </w:rPr>
        <w:t>разработку рекомендаций педагогам по конструированию уроков и иных учебных занятий с учетом требований развития и применения УУД;</w:t>
      </w:r>
    </w:p>
    <w:p w:rsidR="00161B45" w:rsidRPr="00280569" w:rsidRDefault="00161B45" w:rsidP="00D45C99">
      <w:pPr>
        <w:pStyle w:val="a9"/>
        <w:widowControl w:val="0"/>
        <w:numPr>
          <w:ilvl w:val="0"/>
          <w:numId w:val="1"/>
        </w:numPr>
        <w:tabs>
          <w:tab w:val="clear" w:pos="720"/>
          <w:tab w:val="left" w:pos="426"/>
          <w:tab w:val="num" w:pos="993"/>
        </w:tabs>
        <w:spacing w:before="0" w:beforeAutospacing="0" w:after="0" w:afterAutospacing="0"/>
        <w:ind w:left="0" w:firstLine="426"/>
        <w:contextualSpacing/>
        <w:jc w:val="both"/>
        <w:textAlignment w:val="baseline"/>
        <w:rPr>
          <w:rFonts w:ascii="Times New Roman" w:hAnsi="Times New Roman"/>
        </w:rPr>
      </w:pPr>
      <w:r w:rsidRPr="00280569">
        <w:rPr>
          <w:rFonts w:ascii="Times New Roman" w:hAnsi="Times New Roman"/>
          <w:shd w:val="clear" w:color="auto" w:fill="FFFFFF"/>
        </w:rPr>
        <w:t>организацию и проведение серии семинаров с учителями, работающими на уровне начального общего образования в целях реализации принципа преемственности в плане развития УУД;</w:t>
      </w:r>
    </w:p>
    <w:p w:rsidR="00161B45" w:rsidRPr="00280569" w:rsidRDefault="00161B45" w:rsidP="00D45C99">
      <w:pPr>
        <w:pStyle w:val="a9"/>
        <w:widowControl w:val="0"/>
        <w:numPr>
          <w:ilvl w:val="0"/>
          <w:numId w:val="1"/>
        </w:numPr>
        <w:tabs>
          <w:tab w:val="clear" w:pos="720"/>
          <w:tab w:val="left" w:pos="426"/>
          <w:tab w:val="num" w:pos="993"/>
        </w:tabs>
        <w:spacing w:before="0" w:beforeAutospacing="0" w:after="0" w:afterAutospacing="0"/>
        <w:ind w:left="0" w:firstLine="426"/>
        <w:contextualSpacing/>
        <w:jc w:val="both"/>
        <w:textAlignment w:val="baseline"/>
        <w:rPr>
          <w:rFonts w:ascii="Times New Roman" w:hAnsi="Times New Roman"/>
        </w:rPr>
      </w:pPr>
      <w:r w:rsidRPr="00280569">
        <w:rPr>
          <w:rFonts w:ascii="Times New Roman" w:hAnsi="Times New Roman"/>
          <w:shd w:val="clear" w:color="auto" w:fill="FFFFFF"/>
        </w:rPr>
        <w:t>организацию и проведение систематических консультаций с педагогами-предметниками по проблемам, связанным с развитием универсальных учебных действий в образовательном процессе;</w:t>
      </w:r>
    </w:p>
    <w:p w:rsidR="00161B45" w:rsidRPr="00280569" w:rsidRDefault="00161B45" w:rsidP="00D45C99">
      <w:pPr>
        <w:pStyle w:val="a9"/>
        <w:widowControl w:val="0"/>
        <w:numPr>
          <w:ilvl w:val="0"/>
          <w:numId w:val="1"/>
        </w:numPr>
        <w:tabs>
          <w:tab w:val="clear" w:pos="720"/>
          <w:tab w:val="left" w:pos="426"/>
          <w:tab w:val="num" w:pos="993"/>
        </w:tabs>
        <w:spacing w:before="0" w:beforeAutospacing="0" w:after="0" w:afterAutospacing="0"/>
        <w:ind w:left="0" w:firstLine="426"/>
        <w:contextualSpacing/>
        <w:jc w:val="both"/>
        <w:textAlignment w:val="baseline"/>
        <w:rPr>
          <w:rFonts w:ascii="Times New Roman" w:hAnsi="Times New Roman"/>
        </w:rPr>
      </w:pPr>
      <w:r w:rsidRPr="00280569">
        <w:rPr>
          <w:rFonts w:ascii="Times New Roman" w:hAnsi="Times New Roman"/>
          <w:shd w:val="clear" w:color="auto" w:fill="FFFFFF"/>
        </w:rPr>
        <w:t xml:space="preserve">организацию и проведение методических семинаров с педагогами-предметниками и школьными психологами (возможно привлечение заинтересованных представителей органа государственного общественного участия) по анализу и способам минимизации рисков развития УУД </w:t>
      </w:r>
      <w:r w:rsidRPr="00280569">
        <w:rPr>
          <w:rFonts w:ascii="Times New Roman" w:hAnsi="Times New Roman"/>
          <w:shd w:val="clear" w:color="auto" w:fill="FFFFFF"/>
        </w:rPr>
        <w:lastRenderedPageBreak/>
        <w:t>у учащихся уровня;</w:t>
      </w:r>
    </w:p>
    <w:p w:rsidR="00161B45" w:rsidRPr="00280569" w:rsidRDefault="00161B45" w:rsidP="00D45C99">
      <w:pPr>
        <w:pStyle w:val="a9"/>
        <w:widowControl w:val="0"/>
        <w:numPr>
          <w:ilvl w:val="0"/>
          <w:numId w:val="1"/>
        </w:numPr>
        <w:tabs>
          <w:tab w:val="clear" w:pos="720"/>
          <w:tab w:val="left" w:pos="426"/>
          <w:tab w:val="num" w:pos="993"/>
        </w:tabs>
        <w:spacing w:before="0" w:beforeAutospacing="0" w:after="0" w:afterAutospacing="0"/>
        <w:ind w:left="0" w:firstLine="426"/>
        <w:contextualSpacing/>
        <w:jc w:val="both"/>
        <w:textAlignment w:val="baseline"/>
        <w:rPr>
          <w:rFonts w:ascii="Times New Roman" w:hAnsi="Times New Roman"/>
        </w:rPr>
      </w:pPr>
      <w:r w:rsidRPr="00280569">
        <w:rPr>
          <w:rFonts w:ascii="Times New Roman" w:hAnsi="Times New Roman"/>
          <w:shd w:val="clear" w:color="auto" w:fill="FFFFFF"/>
        </w:rPr>
        <w:t>организацию разъяснительной/просветительской работы с родителями по проблемам развития УУД у учащихся уровня;</w:t>
      </w:r>
    </w:p>
    <w:p w:rsidR="00161B45" w:rsidRPr="00280569" w:rsidRDefault="00161B45" w:rsidP="00D45C99">
      <w:pPr>
        <w:pStyle w:val="a9"/>
        <w:widowControl w:val="0"/>
        <w:numPr>
          <w:ilvl w:val="0"/>
          <w:numId w:val="1"/>
        </w:numPr>
        <w:tabs>
          <w:tab w:val="clear" w:pos="720"/>
          <w:tab w:val="left" w:pos="426"/>
          <w:tab w:val="num" w:pos="993"/>
        </w:tabs>
        <w:spacing w:before="0" w:beforeAutospacing="0" w:after="0" w:afterAutospacing="0"/>
        <w:ind w:left="0" w:firstLine="426"/>
        <w:contextualSpacing/>
        <w:jc w:val="both"/>
        <w:textAlignment w:val="baseline"/>
        <w:rPr>
          <w:rFonts w:ascii="Times New Roman" w:hAnsi="Times New Roman"/>
        </w:rPr>
      </w:pPr>
      <w:r w:rsidRPr="00280569">
        <w:rPr>
          <w:rFonts w:ascii="Times New Roman" w:hAnsi="Times New Roman"/>
          <w:shd w:val="clear" w:color="auto" w:fill="FFFFFF"/>
        </w:rPr>
        <w:t>организацию отражения результатов работы по формированию УУД учащихся на сайте школы.</w:t>
      </w:r>
    </w:p>
    <w:p w:rsidR="00161B45" w:rsidRPr="00280569" w:rsidRDefault="00161B45" w:rsidP="00D45C99">
      <w:pPr>
        <w:pStyle w:val="a9"/>
        <w:widowControl w:val="0"/>
        <w:tabs>
          <w:tab w:val="left" w:pos="426"/>
        </w:tabs>
        <w:spacing w:before="0" w:beforeAutospacing="0" w:after="0" w:afterAutospacing="0"/>
        <w:ind w:firstLine="426"/>
        <w:contextualSpacing/>
        <w:jc w:val="both"/>
        <w:rPr>
          <w:rFonts w:ascii="Times New Roman" w:hAnsi="Times New Roman"/>
        </w:rPr>
      </w:pPr>
      <w:r w:rsidRPr="00280569">
        <w:rPr>
          <w:rFonts w:ascii="Times New Roman" w:hAnsi="Times New Roman"/>
        </w:rPr>
        <w:t>Для подготовки содержания разделов программы по развитию УУД, определенных рабочей группой, было реализовано несколько этапов с соблюдением необходимых процедур контроля, коррекции и согласования.</w:t>
      </w:r>
    </w:p>
    <w:p w:rsidR="00161B45" w:rsidRPr="00280569" w:rsidRDefault="00161B45" w:rsidP="00D45C99">
      <w:pPr>
        <w:pStyle w:val="a9"/>
        <w:widowControl w:val="0"/>
        <w:tabs>
          <w:tab w:val="left" w:pos="426"/>
        </w:tabs>
        <w:spacing w:before="0" w:beforeAutospacing="0" w:after="0" w:afterAutospacing="0"/>
        <w:ind w:firstLine="426"/>
        <w:contextualSpacing/>
        <w:jc w:val="both"/>
        <w:rPr>
          <w:rFonts w:ascii="Times New Roman" w:hAnsi="Times New Roman"/>
        </w:rPr>
      </w:pPr>
      <w:r w:rsidRPr="00280569">
        <w:rPr>
          <w:rFonts w:ascii="Times New Roman" w:hAnsi="Times New Roman"/>
        </w:rPr>
        <w:t xml:space="preserve">На подготовительном этапе команда  провела следующие аналитические работы: </w:t>
      </w:r>
    </w:p>
    <w:p w:rsidR="00161B45" w:rsidRPr="00280569" w:rsidRDefault="00161B45" w:rsidP="00D45C99">
      <w:pPr>
        <w:pStyle w:val="a9"/>
        <w:widowControl w:val="0"/>
        <w:numPr>
          <w:ilvl w:val="0"/>
          <w:numId w:val="2"/>
        </w:numPr>
        <w:tabs>
          <w:tab w:val="clear" w:pos="720"/>
          <w:tab w:val="left" w:pos="426"/>
          <w:tab w:val="num" w:pos="993"/>
        </w:tabs>
        <w:spacing w:before="0" w:beforeAutospacing="0" w:after="0" w:afterAutospacing="0"/>
        <w:ind w:left="0" w:firstLine="426"/>
        <w:contextualSpacing/>
        <w:jc w:val="both"/>
        <w:textAlignment w:val="baseline"/>
        <w:rPr>
          <w:rFonts w:ascii="Times New Roman" w:hAnsi="Times New Roman"/>
        </w:rPr>
      </w:pPr>
      <w:r w:rsidRPr="00280569">
        <w:rPr>
          <w:rFonts w:ascii="Times New Roman" w:hAnsi="Times New Roman"/>
        </w:rPr>
        <w:t>анализировала какая образовательная предметность может быть положена в основу работы по развитию УУД (ряд дисциплин, междисциплинарный материал);</w:t>
      </w:r>
    </w:p>
    <w:p w:rsidR="00161B45" w:rsidRPr="00280569" w:rsidRDefault="00161B45" w:rsidP="00D45C99">
      <w:pPr>
        <w:pStyle w:val="a9"/>
        <w:widowControl w:val="0"/>
        <w:numPr>
          <w:ilvl w:val="0"/>
          <w:numId w:val="2"/>
        </w:numPr>
        <w:tabs>
          <w:tab w:val="clear" w:pos="720"/>
          <w:tab w:val="left" w:pos="426"/>
          <w:tab w:val="num" w:pos="993"/>
        </w:tabs>
        <w:spacing w:before="0" w:beforeAutospacing="0" w:after="0" w:afterAutospacing="0"/>
        <w:ind w:left="0" w:firstLine="426"/>
        <w:contextualSpacing/>
        <w:jc w:val="both"/>
        <w:textAlignment w:val="baseline"/>
        <w:rPr>
          <w:rFonts w:ascii="Times New Roman" w:hAnsi="Times New Roman"/>
        </w:rPr>
      </w:pPr>
      <w:r w:rsidRPr="00280569">
        <w:rPr>
          <w:rFonts w:ascii="Times New Roman" w:hAnsi="Times New Roman"/>
        </w:rPr>
        <w:t>рассматривала, какие рекомендательные, теоретические, методические материалы могут быть использованы в данной образовательной организации для наиболее эффективного выполнения задач программы;</w:t>
      </w:r>
    </w:p>
    <w:p w:rsidR="00161B45" w:rsidRPr="00280569" w:rsidRDefault="00161B45" w:rsidP="00D45C99">
      <w:pPr>
        <w:pStyle w:val="a9"/>
        <w:widowControl w:val="0"/>
        <w:numPr>
          <w:ilvl w:val="0"/>
          <w:numId w:val="2"/>
        </w:numPr>
        <w:tabs>
          <w:tab w:val="clear" w:pos="720"/>
          <w:tab w:val="left" w:pos="426"/>
          <w:tab w:val="num" w:pos="993"/>
        </w:tabs>
        <w:spacing w:before="0" w:beforeAutospacing="0" w:after="0" w:afterAutospacing="0"/>
        <w:ind w:left="0" w:firstLine="426"/>
        <w:contextualSpacing/>
        <w:jc w:val="both"/>
        <w:textAlignment w:val="baseline"/>
        <w:rPr>
          <w:rFonts w:ascii="Times New Roman" w:hAnsi="Times New Roman"/>
        </w:rPr>
      </w:pPr>
      <w:r w:rsidRPr="00280569">
        <w:rPr>
          <w:rFonts w:ascii="Times New Roman" w:hAnsi="Times New Roman"/>
        </w:rPr>
        <w:t xml:space="preserve">определила состав детей с особыми образовательными потребностями, в том числе </w:t>
      </w:r>
      <w:r w:rsidRPr="00280569">
        <w:rPr>
          <w:rStyle w:val="Zag11"/>
          <w:rFonts w:ascii="Times New Roman" w:eastAsia="@Arial Unicode MS" w:hAnsi="Times New Roman"/>
        </w:rPr>
        <w:t>лиц, проявивших выдающиеся способности</w:t>
      </w:r>
      <w:r w:rsidRPr="00280569">
        <w:rPr>
          <w:rFonts w:ascii="Times New Roman" w:hAnsi="Times New Roman"/>
        </w:rPr>
        <w:t>, детей с ОВЗ, а также возможности построения их индивидуальных образовательных траекторий;</w:t>
      </w:r>
    </w:p>
    <w:p w:rsidR="00161B45" w:rsidRPr="00280569" w:rsidRDefault="00161B45" w:rsidP="00D45C99">
      <w:pPr>
        <w:pStyle w:val="a9"/>
        <w:widowControl w:val="0"/>
        <w:numPr>
          <w:ilvl w:val="0"/>
          <w:numId w:val="2"/>
        </w:numPr>
        <w:tabs>
          <w:tab w:val="clear" w:pos="720"/>
          <w:tab w:val="left" w:pos="426"/>
          <w:tab w:val="num" w:pos="993"/>
        </w:tabs>
        <w:spacing w:before="0" w:beforeAutospacing="0" w:after="0" w:afterAutospacing="0"/>
        <w:ind w:left="0" w:firstLine="426"/>
        <w:contextualSpacing/>
        <w:jc w:val="both"/>
        <w:textAlignment w:val="baseline"/>
        <w:rPr>
          <w:rFonts w:ascii="Times New Roman" w:hAnsi="Times New Roman"/>
        </w:rPr>
      </w:pPr>
      <w:r w:rsidRPr="00280569">
        <w:rPr>
          <w:rFonts w:ascii="Times New Roman" w:hAnsi="Times New Roman"/>
        </w:rPr>
        <w:t>анализировала результаты учащихся по линии развития УУД на предыдущем уровне;</w:t>
      </w:r>
    </w:p>
    <w:p w:rsidR="00161B45" w:rsidRPr="00280569" w:rsidRDefault="00161B45" w:rsidP="00D45C99">
      <w:pPr>
        <w:pStyle w:val="a9"/>
        <w:widowControl w:val="0"/>
        <w:numPr>
          <w:ilvl w:val="0"/>
          <w:numId w:val="2"/>
        </w:numPr>
        <w:tabs>
          <w:tab w:val="clear" w:pos="720"/>
          <w:tab w:val="left" w:pos="426"/>
          <w:tab w:val="num" w:pos="993"/>
        </w:tabs>
        <w:spacing w:before="0" w:beforeAutospacing="0" w:after="0" w:afterAutospacing="0"/>
        <w:ind w:left="0" w:firstLine="426"/>
        <w:contextualSpacing/>
        <w:jc w:val="both"/>
        <w:textAlignment w:val="baseline"/>
        <w:rPr>
          <w:rFonts w:ascii="Times New Roman" w:hAnsi="Times New Roman"/>
        </w:rPr>
      </w:pPr>
      <w:r w:rsidRPr="00280569">
        <w:rPr>
          <w:rFonts w:ascii="Times New Roman" w:hAnsi="Times New Roman"/>
        </w:rPr>
        <w:t>анализировала и обсуждила опыт применения успешных практик, в том числе с использованием информационных ресурсов образовательной организации.</w:t>
      </w:r>
    </w:p>
    <w:p w:rsidR="00161B45" w:rsidRPr="00280569" w:rsidRDefault="00161B45" w:rsidP="00D45C99">
      <w:pPr>
        <w:pStyle w:val="a9"/>
        <w:widowControl w:val="0"/>
        <w:tabs>
          <w:tab w:val="left" w:pos="426"/>
        </w:tabs>
        <w:spacing w:before="0" w:beforeAutospacing="0" w:after="0" w:afterAutospacing="0"/>
        <w:ind w:firstLine="426"/>
        <w:contextualSpacing/>
        <w:jc w:val="both"/>
        <w:rPr>
          <w:rFonts w:ascii="Times New Roman" w:hAnsi="Times New Roman"/>
        </w:rPr>
      </w:pPr>
      <w:r w:rsidRPr="00280569">
        <w:rPr>
          <w:rFonts w:ascii="Times New Roman" w:hAnsi="Times New Roman"/>
        </w:rPr>
        <w:t>На основном этапе проведена работа по разработке общей стратегии развития УУД, организации и механизма реализации задач программы, могут быть раскрыты направления и ожидаемые результаты работы развития УУД, описаны специальные требования к условиям реализации программы развития УУД. Данный перечень активностей может быть расширен. Особенности содержания индивидуально ориентированной работы представляется в рабочих программах педагогов.</w:t>
      </w:r>
    </w:p>
    <w:p w:rsidR="00161B45" w:rsidRPr="00280569" w:rsidRDefault="00161B45" w:rsidP="00D45C99">
      <w:pPr>
        <w:pStyle w:val="a9"/>
        <w:widowControl w:val="0"/>
        <w:tabs>
          <w:tab w:val="left" w:pos="426"/>
        </w:tabs>
        <w:spacing w:before="0" w:beforeAutospacing="0" w:after="0" w:afterAutospacing="0"/>
        <w:ind w:firstLine="426"/>
        <w:contextualSpacing/>
        <w:jc w:val="both"/>
        <w:rPr>
          <w:rFonts w:ascii="Times New Roman" w:hAnsi="Times New Roman"/>
        </w:rPr>
      </w:pPr>
      <w:r w:rsidRPr="00280569">
        <w:rPr>
          <w:rFonts w:ascii="Times New Roman" w:hAnsi="Times New Roman"/>
        </w:rPr>
        <w:t>На заключительном этапе осуществлена внутренняя экспертиза программы, ее доработка,  проведено обсуждение хода реализации программы на школьных методических семинарах (возможно, с привлечением внешних консультантов из других образовательных, научных, социальных организаций).</w:t>
      </w:r>
    </w:p>
    <w:p w:rsidR="00161B45" w:rsidRPr="00280569" w:rsidRDefault="00161B45" w:rsidP="00D45C99">
      <w:pPr>
        <w:pStyle w:val="a9"/>
        <w:widowControl w:val="0"/>
        <w:tabs>
          <w:tab w:val="left" w:pos="426"/>
        </w:tabs>
        <w:spacing w:before="0" w:beforeAutospacing="0" w:after="0" w:afterAutospacing="0"/>
        <w:ind w:firstLine="426"/>
        <w:contextualSpacing/>
        <w:jc w:val="both"/>
        <w:rPr>
          <w:rFonts w:ascii="Times New Roman" w:hAnsi="Times New Roman"/>
        </w:rPr>
      </w:pPr>
      <w:r w:rsidRPr="00280569">
        <w:rPr>
          <w:rFonts w:ascii="Times New Roman" w:hAnsi="Times New Roman"/>
        </w:rPr>
        <w:t>Итоговый текст программы развития УУД согласован с членами органа государственно-общественного управления. После согласования текст программы утвержден руководителем образовательной организации. Периодически анализируются результаты и вносятся необходимые коррективы, обсудив их предварительно с педагогами-предметниками в рамках индивидуальных консультаций.</w:t>
      </w:r>
    </w:p>
    <w:p w:rsidR="00161B45" w:rsidRPr="00280569" w:rsidRDefault="00161B45" w:rsidP="00D45C99">
      <w:pPr>
        <w:pStyle w:val="a9"/>
        <w:widowControl w:val="0"/>
        <w:tabs>
          <w:tab w:val="left" w:pos="426"/>
        </w:tabs>
        <w:spacing w:before="0" w:beforeAutospacing="0" w:after="0" w:afterAutospacing="0"/>
        <w:ind w:firstLine="426"/>
        <w:contextualSpacing/>
        <w:jc w:val="both"/>
        <w:rPr>
          <w:rFonts w:ascii="Times New Roman" w:hAnsi="Times New Roman"/>
        </w:rPr>
      </w:pPr>
      <w:r w:rsidRPr="00280569">
        <w:rPr>
          <w:rFonts w:ascii="Times New Roman" w:hAnsi="Times New Roman"/>
        </w:rPr>
        <w:t xml:space="preserve">Среди возможных форм взаимодействия можно назвать педагогические советы, совещания и встречи рабочих групп, проводимые регулярно, онлайн-мероприятия и взаимодействие. </w:t>
      </w:r>
    </w:p>
    <w:p w:rsidR="00161B45" w:rsidRPr="00280569" w:rsidRDefault="00161B45" w:rsidP="00D45C99">
      <w:pPr>
        <w:tabs>
          <w:tab w:val="left" w:pos="426"/>
        </w:tabs>
        <w:spacing w:after="0" w:line="240" w:lineRule="auto"/>
        <w:ind w:firstLine="426"/>
        <w:contextualSpacing/>
        <w:jc w:val="both"/>
        <w:rPr>
          <w:rFonts w:ascii="Times New Roman" w:hAnsi="Times New Roman" w:cs="Times New Roman"/>
          <w:sz w:val="24"/>
          <w:szCs w:val="24"/>
        </w:rPr>
      </w:pPr>
      <w:r w:rsidRPr="00280569">
        <w:rPr>
          <w:rFonts w:ascii="Times New Roman" w:hAnsi="Times New Roman" w:cs="Times New Roman"/>
          <w:sz w:val="24"/>
          <w:szCs w:val="24"/>
        </w:rPr>
        <w:t>В целях соотнесения формирования метапредметных результатов с рабочими программами по учебным предметам, образовательная организация на регулярной основе проводит методические советы для определения, как с учетом используемой базы образовательных технологий, так и методик, возможности обеспечения формирования универсальных учебных действий (УУД), аккумулируя потенциал разных специалистов-предметников.</w:t>
      </w:r>
    </w:p>
    <w:p w:rsidR="00161B45" w:rsidRPr="00280569" w:rsidRDefault="00161B45" w:rsidP="00D45C99">
      <w:pPr>
        <w:tabs>
          <w:tab w:val="left" w:pos="426"/>
        </w:tabs>
        <w:spacing w:after="0" w:line="240" w:lineRule="auto"/>
        <w:ind w:firstLine="426"/>
        <w:contextualSpacing/>
        <w:jc w:val="both"/>
        <w:rPr>
          <w:rFonts w:ascii="Times New Roman" w:hAnsi="Times New Roman" w:cs="Times New Roman"/>
          <w:sz w:val="24"/>
          <w:szCs w:val="24"/>
        </w:rPr>
      </w:pPr>
      <w:r w:rsidRPr="00280569">
        <w:rPr>
          <w:rFonts w:ascii="Times New Roman" w:hAnsi="Times New Roman" w:cs="Times New Roman"/>
          <w:sz w:val="24"/>
          <w:szCs w:val="24"/>
        </w:rPr>
        <w:t>Наиболее эффективным способом достижения метапредметной и личностной образовательной результативности является встраивание в образовательную деятельность событийных деятельностных образовательных форматов, синтезирующего характера.</w:t>
      </w:r>
    </w:p>
    <w:p w:rsidR="00161B45" w:rsidRPr="00280569" w:rsidRDefault="00161B45" w:rsidP="009F7F9F">
      <w:pPr>
        <w:pStyle w:val="a9"/>
        <w:widowControl w:val="0"/>
        <w:tabs>
          <w:tab w:val="left" w:pos="567"/>
        </w:tabs>
        <w:spacing w:before="0" w:beforeAutospacing="0" w:after="0" w:afterAutospacing="0"/>
        <w:contextualSpacing/>
        <w:jc w:val="both"/>
        <w:rPr>
          <w:rFonts w:ascii="Times New Roman" w:hAnsi="Times New Roman"/>
        </w:rPr>
      </w:pPr>
    </w:p>
    <w:p w:rsidR="00161B45" w:rsidRPr="00280569" w:rsidRDefault="00161B45" w:rsidP="00D45C99">
      <w:pPr>
        <w:pStyle w:val="a9"/>
        <w:widowControl w:val="0"/>
        <w:tabs>
          <w:tab w:val="left" w:pos="567"/>
        </w:tabs>
        <w:spacing w:before="0" w:beforeAutospacing="0" w:after="0" w:afterAutospacing="0"/>
        <w:ind w:firstLine="284"/>
        <w:contextualSpacing/>
        <w:jc w:val="both"/>
        <w:rPr>
          <w:rFonts w:ascii="Times New Roman" w:hAnsi="Times New Roman"/>
          <w:b/>
        </w:rPr>
      </w:pPr>
      <w:r w:rsidRPr="00280569">
        <w:rPr>
          <w:rFonts w:ascii="Times New Roman" w:hAnsi="Times New Roman"/>
          <w:b/>
        </w:rPr>
        <w:t xml:space="preserve"> Цели и задачи программы, описание ее места и роли в реализации требований ФГОС</w:t>
      </w:r>
    </w:p>
    <w:p w:rsidR="00161B45" w:rsidRPr="00280569" w:rsidRDefault="00161B45" w:rsidP="00D45C99">
      <w:pPr>
        <w:pStyle w:val="a9"/>
        <w:widowControl w:val="0"/>
        <w:tabs>
          <w:tab w:val="left" w:pos="567"/>
        </w:tabs>
        <w:spacing w:before="0" w:beforeAutospacing="0" w:after="0" w:afterAutospacing="0"/>
        <w:ind w:firstLine="284"/>
        <w:contextualSpacing/>
        <w:jc w:val="both"/>
        <w:rPr>
          <w:rFonts w:ascii="Times New Roman" w:hAnsi="Times New Roman"/>
        </w:rPr>
      </w:pPr>
      <w:r w:rsidRPr="00280569">
        <w:rPr>
          <w:rFonts w:ascii="Times New Roman" w:hAnsi="Times New Roman"/>
          <w:b/>
          <w:bCs/>
        </w:rPr>
        <w:lastRenderedPageBreak/>
        <w:t>Целью программы</w:t>
      </w:r>
      <w:r w:rsidRPr="00280569">
        <w:rPr>
          <w:rFonts w:ascii="Times New Roman" w:hAnsi="Times New Roman"/>
        </w:rPr>
        <w:t xml:space="preserve"> развития УУД является обеспечение организационно-методических условий для реализации системно-деятельностного подхода, положенного в основу ФГОС ООО, с тем, чтобы сформировать у учащихся основной школы способности к самостоятельному учебному целеполаганию и учебному сотрудничеству.</w:t>
      </w:r>
    </w:p>
    <w:p w:rsidR="00161B45" w:rsidRPr="00280569" w:rsidRDefault="00161B45" w:rsidP="00D45C99">
      <w:pPr>
        <w:pStyle w:val="a9"/>
        <w:widowControl w:val="0"/>
        <w:tabs>
          <w:tab w:val="left" w:pos="567"/>
        </w:tabs>
        <w:spacing w:before="0" w:beforeAutospacing="0" w:after="0" w:afterAutospacing="0"/>
        <w:ind w:firstLine="284"/>
        <w:contextualSpacing/>
        <w:jc w:val="both"/>
        <w:rPr>
          <w:rFonts w:ascii="Times New Roman" w:hAnsi="Times New Roman"/>
        </w:rPr>
      </w:pPr>
      <w:r w:rsidRPr="00280569">
        <w:rPr>
          <w:rFonts w:ascii="Times New Roman" w:hAnsi="Times New Roman"/>
        </w:rPr>
        <w:t xml:space="preserve">В соответствии с указанной целью программа развития УУД в основной школе определяет следующие </w:t>
      </w:r>
      <w:r w:rsidRPr="00280569">
        <w:rPr>
          <w:rFonts w:ascii="Times New Roman" w:hAnsi="Times New Roman"/>
          <w:b/>
          <w:bCs/>
        </w:rPr>
        <w:t>задачи</w:t>
      </w:r>
      <w:r w:rsidRPr="00280569">
        <w:rPr>
          <w:rFonts w:ascii="Times New Roman" w:hAnsi="Times New Roman"/>
        </w:rPr>
        <w:t>:</w:t>
      </w:r>
    </w:p>
    <w:p w:rsidR="00161B45" w:rsidRPr="00280569" w:rsidRDefault="00161B45" w:rsidP="00D45C99">
      <w:pPr>
        <w:pStyle w:val="a9"/>
        <w:widowControl w:val="0"/>
        <w:numPr>
          <w:ilvl w:val="0"/>
          <w:numId w:val="3"/>
        </w:numPr>
        <w:tabs>
          <w:tab w:val="clear" w:pos="720"/>
          <w:tab w:val="left" w:pos="567"/>
          <w:tab w:val="num" w:pos="993"/>
        </w:tabs>
        <w:spacing w:before="0" w:beforeAutospacing="0" w:after="0" w:afterAutospacing="0"/>
        <w:ind w:left="0" w:firstLine="284"/>
        <w:contextualSpacing/>
        <w:jc w:val="both"/>
        <w:textAlignment w:val="baseline"/>
        <w:rPr>
          <w:rFonts w:ascii="Times New Roman" w:hAnsi="Times New Roman"/>
        </w:rPr>
      </w:pPr>
      <w:r w:rsidRPr="00280569">
        <w:rPr>
          <w:rFonts w:ascii="Times New Roman" w:hAnsi="Times New Roman"/>
        </w:rPr>
        <w:t>организация взаимодействия педагогов и обучающихся и их родителей по развитию универсальных учебных действий в основной школе;</w:t>
      </w:r>
    </w:p>
    <w:p w:rsidR="00161B45" w:rsidRPr="00280569" w:rsidRDefault="00161B45" w:rsidP="00D45C99">
      <w:pPr>
        <w:pStyle w:val="a9"/>
        <w:widowControl w:val="0"/>
        <w:numPr>
          <w:ilvl w:val="0"/>
          <w:numId w:val="3"/>
        </w:numPr>
        <w:tabs>
          <w:tab w:val="clear" w:pos="720"/>
          <w:tab w:val="left" w:pos="567"/>
          <w:tab w:val="num" w:pos="993"/>
        </w:tabs>
        <w:spacing w:before="0" w:beforeAutospacing="0" w:after="0" w:afterAutospacing="0"/>
        <w:ind w:left="0" w:firstLine="284"/>
        <w:contextualSpacing/>
        <w:jc w:val="both"/>
        <w:textAlignment w:val="baseline"/>
        <w:rPr>
          <w:rFonts w:ascii="Times New Roman" w:hAnsi="Times New Roman"/>
        </w:rPr>
      </w:pPr>
      <w:r w:rsidRPr="00280569">
        <w:rPr>
          <w:rFonts w:ascii="Times New Roman" w:hAnsi="Times New Roman"/>
        </w:rPr>
        <w:t>реализация основных подходов, обеспечивающих эффективное освоение УУД обучающимися, взаимосвязь способов организации урочной и внеурочной деятельности обучающихся по развитию УУД, в том числе на материале содержания учебных предметов;</w:t>
      </w:r>
    </w:p>
    <w:p w:rsidR="00161B45" w:rsidRPr="00280569" w:rsidRDefault="00161B45" w:rsidP="00D45C99">
      <w:pPr>
        <w:pStyle w:val="a9"/>
        <w:widowControl w:val="0"/>
        <w:numPr>
          <w:ilvl w:val="0"/>
          <w:numId w:val="3"/>
        </w:numPr>
        <w:tabs>
          <w:tab w:val="clear" w:pos="720"/>
          <w:tab w:val="left" w:pos="567"/>
          <w:tab w:val="num" w:pos="993"/>
        </w:tabs>
        <w:spacing w:before="0" w:beforeAutospacing="0" w:after="0" w:afterAutospacing="0"/>
        <w:ind w:left="0" w:firstLine="284"/>
        <w:contextualSpacing/>
        <w:jc w:val="both"/>
        <w:textAlignment w:val="baseline"/>
        <w:rPr>
          <w:rFonts w:ascii="Times New Roman" w:hAnsi="Times New Roman"/>
        </w:rPr>
      </w:pPr>
      <w:r w:rsidRPr="00280569">
        <w:rPr>
          <w:rFonts w:ascii="Times New Roman" w:hAnsi="Times New Roman"/>
        </w:rPr>
        <w:t>включение развивающих задач как в урочную, так и внеурочную деятельность обучающихся;</w:t>
      </w:r>
    </w:p>
    <w:p w:rsidR="00161B45" w:rsidRPr="00280569" w:rsidRDefault="00161B45" w:rsidP="00D45C99">
      <w:pPr>
        <w:pStyle w:val="a9"/>
        <w:widowControl w:val="0"/>
        <w:numPr>
          <w:ilvl w:val="0"/>
          <w:numId w:val="3"/>
        </w:numPr>
        <w:tabs>
          <w:tab w:val="clear" w:pos="720"/>
          <w:tab w:val="left" w:pos="567"/>
          <w:tab w:val="num" w:pos="993"/>
        </w:tabs>
        <w:spacing w:before="0" w:beforeAutospacing="0" w:after="0" w:afterAutospacing="0"/>
        <w:ind w:left="0" w:firstLine="284"/>
        <w:contextualSpacing/>
        <w:jc w:val="both"/>
        <w:textAlignment w:val="baseline"/>
        <w:rPr>
          <w:rFonts w:ascii="Times New Roman" w:hAnsi="Times New Roman"/>
        </w:rPr>
      </w:pPr>
      <w:r w:rsidRPr="00280569">
        <w:rPr>
          <w:rFonts w:ascii="Times New Roman" w:hAnsi="Times New Roman"/>
        </w:rPr>
        <w:t>обеспечение преемственности и особенностей программы развития универсальных учебных действий при переходе от начального к основному общему образованию.</w:t>
      </w:r>
    </w:p>
    <w:p w:rsidR="00161B45" w:rsidRPr="00280569" w:rsidRDefault="00161B45" w:rsidP="00D45C99">
      <w:pPr>
        <w:pStyle w:val="a9"/>
        <w:widowControl w:val="0"/>
        <w:tabs>
          <w:tab w:val="left" w:pos="567"/>
        </w:tabs>
        <w:spacing w:before="0" w:beforeAutospacing="0" w:after="0" w:afterAutospacing="0"/>
        <w:ind w:firstLine="284"/>
        <w:contextualSpacing/>
        <w:jc w:val="both"/>
        <w:rPr>
          <w:rFonts w:ascii="Times New Roman" w:hAnsi="Times New Roman"/>
        </w:rPr>
      </w:pPr>
      <w:r w:rsidRPr="00280569">
        <w:rPr>
          <w:rFonts w:ascii="Times New Roman" w:hAnsi="Times New Roman"/>
        </w:rPr>
        <w:t>Формирование системы универсальных учебных действий осуществляется с учетом возрастных особенностей развития личностной и познавательной сфер обучающегося. УУД представляют собой целостную взаимосвязанную систему, определяемую общей логикой возрастного развития.</w:t>
      </w:r>
    </w:p>
    <w:p w:rsidR="00161B45" w:rsidRPr="00280569" w:rsidRDefault="00161B45" w:rsidP="00D45C99">
      <w:pPr>
        <w:pStyle w:val="a9"/>
        <w:widowControl w:val="0"/>
        <w:tabs>
          <w:tab w:val="left" w:pos="567"/>
        </w:tabs>
        <w:spacing w:before="0" w:beforeAutospacing="0" w:after="0" w:afterAutospacing="0"/>
        <w:ind w:firstLine="284"/>
        <w:contextualSpacing/>
        <w:jc w:val="both"/>
        <w:rPr>
          <w:rFonts w:ascii="Times New Roman" w:hAnsi="Times New Roman"/>
        </w:rPr>
      </w:pPr>
      <w:r w:rsidRPr="00280569">
        <w:rPr>
          <w:rFonts w:ascii="Times New Roman" w:hAnsi="Times New Roman"/>
        </w:rPr>
        <w:t>Исходя из того, что в подростковом возрасте ведущей становится деятельность межличностного общения, приоритетное значение в развитии УУД в этот период приобретают коммуникативные учебные действия. В этом смысле задача начальной школы «учить ученика учиться» должна быть трансформирована в новую задачу для основной школы – «инициировать учебное сотрудничество».</w:t>
      </w:r>
    </w:p>
    <w:p w:rsidR="00161B45" w:rsidRPr="00280569" w:rsidRDefault="00161B45" w:rsidP="00D45C99">
      <w:pPr>
        <w:pStyle w:val="a9"/>
        <w:widowControl w:val="0"/>
        <w:tabs>
          <w:tab w:val="left" w:pos="567"/>
        </w:tabs>
        <w:spacing w:before="0" w:beforeAutospacing="0" w:after="0" w:afterAutospacing="0"/>
        <w:ind w:firstLine="284"/>
        <w:contextualSpacing/>
        <w:jc w:val="both"/>
        <w:rPr>
          <w:rFonts w:ascii="Times New Roman" w:hAnsi="Times New Roman"/>
          <w:b/>
        </w:rPr>
      </w:pPr>
    </w:p>
    <w:p w:rsidR="00161B45" w:rsidRPr="00280569" w:rsidRDefault="00161B45" w:rsidP="00D45C99">
      <w:pPr>
        <w:pStyle w:val="a9"/>
        <w:widowControl w:val="0"/>
        <w:tabs>
          <w:tab w:val="left" w:pos="567"/>
        </w:tabs>
        <w:spacing w:before="0" w:beforeAutospacing="0" w:after="0" w:afterAutospacing="0"/>
        <w:ind w:firstLine="284"/>
        <w:contextualSpacing/>
        <w:jc w:val="both"/>
        <w:rPr>
          <w:rFonts w:ascii="Times New Roman" w:hAnsi="Times New Roman"/>
          <w:b/>
        </w:rPr>
      </w:pPr>
      <w:r w:rsidRPr="00280569">
        <w:rPr>
          <w:rFonts w:ascii="Times New Roman" w:hAnsi="Times New Roman"/>
          <w:b/>
        </w:rPr>
        <w:t>Описание понятий, функций, состава и характеристик универсальных учебных действий (регулятивных, познавательных и коммуникативных) и их связи с содержанием отдельных учебных предметов, внеурочной и внешкольной деятельностью, а также места отдельных компонентов универсальных учебных действий в структуре образовательного процесса</w:t>
      </w:r>
    </w:p>
    <w:p w:rsidR="00161B45" w:rsidRPr="00280569" w:rsidRDefault="00161B45" w:rsidP="00D45C99">
      <w:pPr>
        <w:pStyle w:val="a9"/>
        <w:widowControl w:val="0"/>
        <w:tabs>
          <w:tab w:val="left" w:pos="567"/>
        </w:tabs>
        <w:spacing w:before="0" w:beforeAutospacing="0" w:after="0" w:afterAutospacing="0"/>
        <w:ind w:firstLine="284"/>
        <w:contextualSpacing/>
        <w:jc w:val="both"/>
        <w:rPr>
          <w:rFonts w:ascii="Times New Roman" w:hAnsi="Times New Roman"/>
        </w:rPr>
      </w:pPr>
      <w:r w:rsidRPr="00280569">
        <w:rPr>
          <w:rFonts w:ascii="Times New Roman" w:hAnsi="Times New Roman"/>
        </w:rPr>
        <w:t>К принципам формирования УУД в основной школе можно отнести следующие:</w:t>
      </w:r>
    </w:p>
    <w:p w:rsidR="00161B45" w:rsidRPr="00280569" w:rsidRDefault="00161B45" w:rsidP="00D45C99">
      <w:pPr>
        <w:pStyle w:val="a9"/>
        <w:widowControl w:val="0"/>
        <w:numPr>
          <w:ilvl w:val="0"/>
          <w:numId w:val="4"/>
        </w:numPr>
        <w:tabs>
          <w:tab w:val="clear" w:pos="720"/>
          <w:tab w:val="left" w:pos="567"/>
          <w:tab w:val="left" w:pos="1134"/>
        </w:tabs>
        <w:spacing w:before="0" w:beforeAutospacing="0" w:after="0" w:afterAutospacing="0"/>
        <w:ind w:left="0" w:firstLine="284"/>
        <w:contextualSpacing/>
        <w:jc w:val="both"/>
        <w:textAlignment w:val="baseline"/>
        <w:rPr>
          <w:rFonts w:ascii="Times New Roman" w:hAnsi="Times New Roman"/>
        </w:rPr>
      </w:pPr>
      <w:r w:rsidRPr="00280569">
        <w:rPr>
          <w:rFonts w:ascii="Times New Roman" w:hAnsi="Times New Roman"/>
        </w:rPr>
        <w:t>формирование УУД – задача, сквозная для всего образовательного процесса (урочная, внеурочная деятельность);</w:t>
      </w:r>
    </w:p>
    <w:p w:rsidR="00161B45" w:rsidRPr="00280569" w:rsidRDefault="00161B45" w:rsidP="00D45C99">
      <w:pPr>
        <w:pStyle w:val="a9"/>
        <w:widowControl w:val="0"/>
        <w:numPr>
          <w:ilvl w:val="0"/>
          <w:numId w:val="4"/>
        </w:numPr>
        <w:tabs>
          <w:tab w:val="clear" w:pos="720"/>
          <w:tab w:val="left" w:pos="567"/>
          <w:tab w:val="left" w:pos="1134"/>
        </w:tabs>
        <w:spacing w:before="0" w:beforeAutospacing="0" w:after="0" w:afterAutospacing="0"/>
        <w:ind w:left="0" w:firstLine="284"/>
        <w:contextualSpacing/>
        <w:jc w:val="both"/>
        <w:textAlignment w:val="baseline"/>
        <w:rPr>
          <w:rFonts w:ascii="Times New Roman" w:hAnsi="Times New Roman"/>
        </w:rPr>
      </w:pPr>
      <w:r w:rsidRPr="00280569">
        <w:rPr>
          <w:rFonts w:ascii="Times New Roman" w:hAnsi="Times New Roman"/>
        </w:rPr>
        <w:t>формирование УУД обязательно требует работы с предметным или междисциплинарным содержанием;</w:t>
      </w:r>
    </w:p>
    <w:p w:rsidR="00161B45" w:rsidRPr="00280569" w:rsidRDefault="00161B45" w:rsidP="00D45C99">
      <w:pPr>
        <w:pStyle w:val="a9"/>
        <w:widowControl w:val="0"/>
        <w:numPr>
          <w:ilvl w:val="0"/>
          <w:numId w:val="4"/>
        </w:numPr>
        <w:tabs>
          <w:tab w:val="clear" w:pos="720"/>
          <w:tab w:val="left" w:pos="567"/>
          <w:tab w:val="left" w:pos="1134"/>
        </w:tabs>
        <w:spacing w:before="0" w:beforeAutospacing="0" w:after="0" w:afterAutospacing="0"/>
        <w:ind w:left="0" w:firstLine="284"/>
        <w:contextualSpacing/>
        <w:jc w:val="both"/>
        <w:textAlignment w:val="baseline"/>
        <w:rPr>
          <w:rFonts w:ascii="Times New Roman" w:hAnsi="Times New Roman"/>
        </w:rPr>
      </w:pPr>
      <w:r w:rsidRPr="00280569">
        <w:rPr>
          <w:rFonts w:ascii="Times New Roman" w:hAnsi="Times New Roman"/>
        </w:rPr>
        <w:t>образовательная организация в рамках своей ООП определяет, на каком именно материале (в том числе в рамках учебной и внеучебной деятельности) реализовывает программу по развитию УУД;</w:t>
      </w:r>
    </w:p>
    <w:p w:rsidR="00161B45" w:rsidRPr="00280569" w:rsidRDefault="00161B45" w:rsidP="00D45C99">
      <w:pPr>
        <w:pStyle w:val="a9"/>
        <w:widowControl w:val="0"/>
        <w:numPr>
          <w:ilvl w:val="0"/>
          <w:numId w:val="4"/>
        </w:numPr>
        <w:tabs>
          <w:tab w:val="clear" w:pos="720"/>
          <w:tab w:val="left" w:pos="567"/>
          <w:tab w:val="left" w:pos="1134"/>
        </w:tabs>
        <w:spacing w:before="0" w:beforeAutospacing="0" w:after="0" w:afterAutospacing="0"/>
        <w:ind w:left="0" w:firstLine="284"/>
        <w:contextualSpacing/>
        <w:jc w:val="both"/>
        <w:textAlignment w:val="baseline"/>
        <w:rPr>
          <w:rFonts w:ascii="Times New Roman" w:hAnsi="Times New Roman"/>
        </w:rPr>
      </w:pPr>
      <w:r w:rsidRPr="00280569">
        <w:rPr>
          <w:rFonts w:ascii="Times New Roman" w:hAnsi="Times New Roman"/>
        </w:rPr>
        <w:t>преемственность по отношению к начальной школе, но с учетом специфики подросткового возраста. Специфика подросткового возраста заключается в том, что возрастает значимость различных социальных практик, исследовательской и проектной деятельности, использования ИКТ;</w:t>
      </w:r>
    </w:p>
    <w:p w:rsidR="00161B45" w:rsidRPr="00280569" w:rsidRDefault="00161B45" w:rsidP="00D45C99">
      <w:pPr>
        <w:pStyle w:val="a9"/>
        <w:widowControl w:val="0"/>
        <w:numPr>
          <w:ilvl w:val="0"/>
          <w:numId w:val="4"/>
        </w:numPr>
        <w:tabs>
          <w:tab w:val="clear" w:pos="720"/>
          <w:tab w:val="left" w:pos="567"/>
          <w:tab w:val="left" w:pos="1134"/>
        </w:tabs>
        <w:spacing w:before="0" w:beforeAutospacing="0" w:after="0" w:afterAutospacing="0"/>
        <w:ind w:left="0" w:firstLine="284"/>
        <w:contextualSpacing/>
        <w:jc w:val="both"/>
        <w:textAlignment w:val="baseline"/>
        <w:rPr>
          <w:rFonts w:ascii="Times New Roman" w:hAnsi="Times New Roman"/>
        </w:rPr>
      </w:pPr>
      <w:r w:rsidRPr="00280569">
        <w:rPr>
          <w:rFonts w:ascii="Times New Roman" w:hAnsi="Times New Roman"/>
        </w:rPr>
        <w:t>отход от понимания урока как ключевой единицы образовательного процесса (как правило, говорить о формировании УУД можно в рамках серии учебных занятий при том, что гибко сочетаются урочные, внеурочные формы, а также самостоятельная работа учащегося);</w:t>
      </w:r>
    </w:p>
    <w:p w:rsidR="00161B45" w:rsidRPr="00280569" w:rsidRDefault="00161B45" w:rsidP="00D45C99">
      <w:pPr>
        <w:pStyle w:val="a9"/>
        <w:widowControl w:val="0"/>
        <w:numPr>
          <w:ilvl w:val="0"/>
          <w:numId w:val="4"/>
        </w:numPr>
        <w:tabs>
          <w:tab w:val="clear" w:pos="720"/>
          <w:tab w:val="left" w:pos="567"/>
          <w:tab w:val="left" w:pos="1134"/>
        </w:tabs>
        <w:spacing w:before="0" w:beforeAutospacing="0" w:after="0" w:afterAutospacing="0"/>
        <w:ind w:left="0" w:firstLine="284"/>
        <w:contextualSpacing/>
        <w:jc w:val="both"/>
        <w:textAlignment w:val="baseline"/>
        <w:rPr>
          <w:rFonts w:ascii="Times New Roman" w:hAnsi="Times New Roman"/>
        </w:rPr>
      </w:pPr>
      <w:r w:rsidRPr="00280569">
        <w:rPr>
          <w:rFonts w:ascii="Times New Roman" w:hAnsi="Times New Roman"/>
        </w:rPr>
        <w:t xml:space="preserve">при составлении учебного плана и расписания сделан акцент на нелинейность, наличие элективных компонентов, вариативность, индивидуализацию. </w:t>
      </w:r>
    </w:p>
    <w:p w:rsidR="00161B45" w:rsidRPr="00280569" w:rsidRDefault="00161B45" w:rsidP="00D45C99">
      <w:pPr>
        <w:pStyle w:val="a9"/>
        <w:widowControl w:val="0"/>
        <w:tabs>
          <w:tab w:val="left" w:pos="567"/>
        </w:tabs>
        <w:spacing w:before="0" w:beforeAutospacing="0" w:after="0" w:afterAutospacing="0"/>
        <w:ind w:firstLine="284"/>
        <w:contextualSpacing/>
        <w:jc w:val="both"/>
        <w:rPr>
          <w:rFonts w:ascii="Times New Roman" w:hAnsi="Times New Roman"/>
        </w:rPr>
      </w:pPr>
      <w:r w:rsidRPr="00280569">
        <w:rPr>
          <w:rFonts w:ascii="Times New Roman" w:hAnsi="Times New Roman"/>
        </w:rPr>
        <w:t xml:space="preserve">По отношению к начальной школе программа развития УУД сохраняет преемственность, однако следует учитывать, что учебная деятельность в основной школе должна приближаться к самостоятельному поиску теоретических знаний и общих способов действий. В этом смысле, работая на этапе основной школы, педагог должен удерживать два фокуса: индивидуализацию образовательного процесса и умение инициативно </w:t>
      </w:r>
      <w:r w:rsidRPr="00280569">
        <w:rPr>
          <w:rFonts w:ascii="Times New Roman" w:hAnsi="Times New Roman"/>
        </w:rPr>
        <w:lastRenderedPageBreak/>
        <w:t xml:space="preserve">разворачивать учебное сотрудничество с другими людьми. </w:t>
      </w:r>
    </w:p>
    <w:p w:rsidR="00161B45" w:rsidRPr="00280569" w:rsidRDefault="00161B45" w:rsidP="00D45C99">
      <w:pPr>
        <w:pStyle w:val="a9"/>
        <w:widowControl w:val="0"/>
        <w:tabs>
          <w:tab w:val="left" w:pos="567"/>
        </w:tabs>
        <w:spacing w:before="0" w:beforeAutospacing="0" w:after="0" w:afterAutospacing="0"/>
        <w:ind w:firstLine="284"/>
        <w:contextualSpacing/>
        <w:jc w:val="both"/>
        <w:rPr>
          <w:rFonts w:ascii="Times New Roman" w:hAnsi="Times New Roman"/>
        </w:rPr>
      </w:pPr>
      <w:r w:rsidRPr="00280569">
        <w:rPr>
          <w:rFonts w:ascii="Times New Roman" w:hAnsi="Times New Roman"/>
        </w:rPr>
        <w:t xml:space="preserve">В результате изучения базовых и дополнительных учебных предметов, а также в ходе внеурочной деятельности у выпускников основной школы будут сформированы познавательные, коммуникативные и регулятивные УУД как основа учебного сотрудничества и умения учиться в общении. </w:t>
      </w:r>
    </w:p>
    <w:p w:rsidR="00161B45" w:rsidRPr="00280569" w:rsidRDefault="00161B45" w:rsidP="00D45C99">
      <w:pPr>
        <w:pStyle w:val="a9"/>
        <w:widowControl w:val="0"/>
        <w:tabs>
          <w:tab w:val="left" w:pos="567"/>
        </w:tabs>
        <w:spacing w:before="0" w:beforeAutospacing="0" w:after="0" w:afterAutospacing="0"/>
        <w:ind w:firstLine="284"/>
        <w:contextualSpacing/>
        <w:jc w:val="both"/>
        <w:rPr>
          <w:rFonts w:ascii="Times New Roman" w:hAnsi="Times New Roman"/>
        </w:rPr>
      </w:pPr>
      <w:r w:rsidRPr="00280569">
        <w:rPr>
          <w:rFonts w:ascii="Times New Roman" w:hAnsi="Times New Roman"/>
        </w:rPr>
        <w:t xml:space="preserve">Для успешной деятельности по развитию УУД можно проводить занятия в разнообразных формах: уроки одновозрастные и разновозрастные; занятия, тренинги, проекты, практики, конференции, выездные сессии (школы) и пр., с постепенным расширением возможностей обучающихся осуществлять выбор уровня и характера самостоятельной работы. </w:t>
      </w:r>
    </w:p>
    <w:p w:rsidR="00161B45" w:rsidRPr="00280569" w:rsidRDefault="00161B45" w:rsidP="00D45C99">
      <w:pPr>
        <w:pStyle w:val="a9"/>
        <w:widowControl w:val="0"/>
        <w:tabs>
          <w:tab w:val="left" w:pos="567"/>
        </w:tabs>
        <w:spacing w:before="0" w:beforeAutospacing="0" w:after="0" w:afterAutospacing="0"/>
        <w:ind w:firstLine="284"/>
        <w:contextualSpacing/>
        <w:jc w:val="both"/>
        <w:rPr>
          <w:rFonts w:ascii="Times New Roman" w:hAnsi="Times New Roman"/>
        </w:rPr>
      </w:pPr>
      <w:r w:rsidRPr="00280569">
        <w:rPr>
          <w:rFonts w:ascii="Times New Roman" w:hAnsi="Times New Roman"/>
        </w:rPr>
        <w:t>Решение задачи формирования УУД в основной школе происходит не только на занятиях по отдельным учебным предметам, но и в ходе внеурочной деятельности, а также в рамках факультативов, кружков, элективов.</w:t>
      </w:r>
    </w:p>
    <w:p w:rsidR="00161B45" w:rsidRPr="00280569" w:rsidRDefault="00161B45" w:rsidP="00D45C99">
      <w:pPr>
        <w:pStyle w:val="a9"/>
        <w:widowControl w:val="0"/>
        <w:tabs>
          <w:tab w:val="left" w:pos="567"/>
        </w:tabs>
        <w:spacing w:before="0" w:beforeAutospacing="0" w:after="0" w:afterAutospacing="0"/>
        <w:ind w:firstLine="284"/>
        <w:contextualSpacing/>
        <w:jc w:val="both"/>
        <w:rPr>
          <w:rFonts w:ascii="Times New Roman" w:hAnsi="Times New Roman"/>
          <w:b/>
        </w:rPr>
      </w:pPr>
      <w:r w:rsidRPr="00280569">
        <w:rPr>
          <w:rFonts w:ascii="Times New Roman" w:hAnsi="Times New Roman"/>
          <w:b/>
        </w:rPr>
        <w:t>Типовые задачи применения универсальных учебных действий</w:t>
      </w:r>
    </w:p>
    <w:p w:rsidR="00161B45" w:rsidRPr="00280569" w:rsidRDefault="00161B45" w:rsidP="00D45C99">
      <w:pPr>
        <w:pStyle w:val="a9"/>
        <w:widowControl w:val="0"/>
        <w:tabs>
          <w:tab w:val="left" w:pos="567"/>
        </w:tabs>
        <w:spacing w:before="0" w:beforeAutospacing="0" w:after="0" w:afterAutospacing="0"/>
        <w:ind w:firstLine="284"/>
        <w:contextualSpacing/>
        <w:jc w:val="both"/>
        <w:rPr>
          <w:rFonts w:ascii="Times New Roman" w:hAnsi="Times New Roman"/>
        </w:rPr>
      </w:pPr>
      <w:r w:rsidRPr="00280569">
        <w:rPr>
          <w:rFonts w:ascii="Times New Roman" w:hAnsi="Times New Roman"/>
        </w:rPr>
        <w:t>Задачи на применение УУД могут строиться как на материале учебных предметов, так и на практических ситуациях, встречающихся в жизни учащегося и имеющих для него значение (экология, молодежные субкультуры, бытовые практико-ориентированные ситуации, логистика и др.).</w:t>
      </w:r>
    </w:p>
    <w:p w:rsidR="00161B45" w:rsidRPr="00280569" w:rsidRDefault="00161B45" w:rsidP="00D45C99">
      <w:pPr>
        <w:pStyle w:val="a9"/>
        <w:widowControl w:val="0"/>
        <w:tabs>
          <w:tab w:val="left" w:pos="567"/>
        </w:tabs>
        <w:spacing w:before="0" w:beforeAutospacing="0" w:after="0" w:afterAutospacing="0"/>
        <w:ind w:firstLine="284"/>
        <w:contextualSpacing/>
        <w:jc w:val="both"/>
        <w:rPr>
          <w:rFonts w:ascii="Times New Roman" w:hAnsi="Times New Roman"/>
        </w:rPr>
      </w:pPr>
      <w:r w:rsidRPr="00280569">
        <w:rPr>
          <w:rFonts w:ascii="Times New Roman" w:hAnsi="Times New Roman"/>
        </w:rPr>
        <w:t>Различаются два типа заданий, связанных с УУД:</w:t>
      </w:r>
    </w:p>
    <w:p w:rsidR="00161B45" w:rsidRPr="00280569" w:rsidRDefault="00161B45" w:rsidP="00D45C99">
      <w:pPr>
        <w:pStyle w:val="a9"/>
        <w:widowControl w:val="0"/>
        <w:numPr>
          <w:ilvl w:val="0"/>
          <w:numId w:val="12"/>
        </w:numPr>
        <w:tabs>
          <w:tab w:val="clear" w:pos="720"/>
          <w:tab w:val="left" w:pos="567"/>
          <w:tab w:val="left" w:pos="993"/>
        </w:tabs>
        <w:spacing w:before="0" w:beforeAutospacing="0" w:after="0" w:afterAutospacing="0"/>
        <w:ind w:left="0" w:firstLine="284"/>
        <w:contextualSpacing/>
        <w:jc w:val="both"/>
        <w:textAlignment w:val="baseline"/>
        <w:rPr>
          <w:rFonts w:ascii="Times New Roman" w:hAnsi="Times New Roman"/>
        </w:rPr>
      </w:pPr>
      <w:r w:rsidRPr="00280569">
        <w:rPr>
          <w:rFonts w:ascii="Times New Roman" w:hAnsi="Times New Roman"/>
        </w:rPr>
        <w:t>задания, позволяющие в рамках образовательного процесса сформировать УУД;</w:t>
      </w:r>
    </w:p>
    <w:p w:rsidR="00161B45" w:rsidRPr="00280569" w:rsidRDefault="00161B45" w:rsidP="00D45C99">
      <w:pPr>
        <w:pStyle w:val="a9"/>
        <w:widowControl w:val="0"/>
        <w:numPr>
          <w:ilvl w:val="0"/>
          <w:numId w:val="12"/>
        </w:numPr>
        <w:tabs>
          <w:tab w:val="clear" w:pos="720"/>
          <w:tab w:val="left" w:pos="567"/>
          <w:tab w:val="left" w:pos="993"/>
        </w:tabs>
        <w:spacing w:before="0" w:beforeAutospacing="0" w:after="0" w:afterAutospacing="0"/>
        <w:ind w:left="0" w:firstLine="284"/>
        <w:contextualSpacing/>
        <w:jc w:val="both"/>
        <w:textAlignment w:val="baseline"/>
        <w:rPr>
          <w:rFonts w:ascii="Times New Roman" w:hAnsi="Times New Roman"/>
        </w:rPr>
      </w:pPr>
      <w:r w:rsidRPr="00280569">
        <w:rPr>
          <w:rFonts w:ascii="Times New Roman" w:hAnsi="Times New Roman"/>
        </w:rPr>
        <w:t>задания, позволяющие диагностировать уровень сформированности УУД.</w:t>
      </w:r>
    </w:p>
    <w:p w:rsidR="00161B45" w:rsidRPr="00280569" w:rsidRDefault="00161B45" w:rsidP="00D45C99">
      <w:pPr>
        <w:pStyle w:val="a9"/>
        <w:widowControl w:val="0"/>
        <w:tabs>
          <w:tab w:val="left" w:pos="567"/>
        </w:tabs>
        <w:spacing w:before="0" w:beforeAutospacing="0" w:after="0" w:afterAutospacing="0"/>
        <w:ind w:firstLine="284"/>
        <w:contextualSpacing/>
        <w:jc w:val="both"/>
        <w:rPr>
          <w:rFonts w:ascii="Times New Roman" w:hAnsi="Times New Roman"/>
        </w:rPr>
      </w:pPr>
      <w:r w:rsidRPr="00280569">
        <w:rPr>
          <w:rFonts w:ascii="Times New Roman" w:hAnsi="Times New Roman"/>
        </w:rPr>
        <w:t>В первом случае задание может быть направлено на формирование целой группы связанных друг с другом универсальных учебных действий. Действия могут относиться как к одной категории (например, регулятивные), так и к разным.</w:t>
      </w:r>
    </w:p>
    <w:p w:rsidR="00161B45" w:rsidRPr="00280569" w:rsidRDefault="00161B45" w:rsidP="00D45C99">
      <w:pPr>
        <w:pStyle w:val="a9"/>
        <w:widowControl w:val="0"/>
        <w:tabs>
          <w:tab w:val="left" w:pos="567"/>
        </w:tabs>
        <w:spacing w:before="0" w:beforeAutospacing="0" w:after="0" w:afterAutospacing="0"/>
        <w:ind w:firstLine="284"/>
        <w:contextualSpacing/>
        <w:jc w:val="both"/>
        <w:rPr>
          <w:rFonts w:ascii="Times New Roman" w:hAnsi="Times New Roman"/>
        </w:rPr>
      </w:pPr>
      <w:r w:rsidRPr="00280569">
        <w:rPr>
          <w:rFonts w:ascii="Times New Roman" w:hAnsi="Times New Roman"/>
        </w:rPr>
        <w:t>Во втором случае задание может быть сконструировано таким образом, чтобы проявлять способность учащегося применять какое-то конкретное универсальное учебное действие.</w:t>
      </w:r>
    </w:p>
    <w:p w:rsidR="00161B45" w:rsidRPr="00280569" w:rsidRDefault="00161B45" w:rsidP="00D45C99">
      <w:pPr>
        <w:pStyle w:val="a9"/>
        <w:widowControl w:val="0"/>
        <w:tabs>
          <w:tab w:val="left" w:pos="567"/>
        </w:tabs>
        <w:spacing w:before="0" w:beforeAutospacing="0" w:after="0" w:afterAutospacing="0"/>
        <w:ind w:firstLine="284"/>
        <w:contextualSpacing/>
        <w:jc w:val="both"/>
        <w:rPr>
          <w:rFonts w:ascii="Times New Roman" w:hAnsi="Times New Roman"/>
        </w:rPr>
      </w:pPr>
      <w:r w:rsidRPr="00280569">
        <w:rPr>
          <w:rFonts w:ascii="Times New Roman" w:hAnsi="Times New Roman"/>
        </w:rPr>
        <w:t>В основной школе возможно использовать в том числе следующие типы задач:</w:t>
      </w:r>
    </w:p>
    <w:p w:rsidR="00161B45" w:rsidRPr="00280569" w:rsidRDefault="00161B45" w:rsidP="00D45C99">
      <w:pPr>
        <w:pStyle w:val="a9"/>
        <w:widowControl w:val="0"/>
        <w:tabs>
          <w:tab w:val="left" w:pos="567"/>
        </w:tabs>
        <w:spacing w:before="0" w:beforeAutospacing="0" w:after="0" w:afterAutospacing="0"/>
        <w:ind w:firstLine="284"/>
        <w:contextualSpacing/>
        <w:jc w:val="both"/>
        <w:rPr>
          <w:rFonts w:ascii="Times New Roman" w:hAnsi="Times New Roman"/>
        </w:rPr>
      </w:pPr>
      <w:r w:rsidRPr="00280569">
        <w:rPr>
          <w:rFonts w:ascii="Times New Roman" w:hAnsi="Times New Roman"/>
        </w:rPr>
        <w:t>1. Задачи, формирующие коммуникативные УУД:</w:t>
      </w:r>
    </w:p>
    <w:p w:rsidR="00161B45" w:rsidRPr="00280569" w:rsidRDefault="00161B45" w:rsidP="00D45C99">
      <w:pPr>
        <w:pStyle w:val="a9"/>
        <w:widowControl w:val="0"/>
        <w:numPr>
          <w:ilvl w:val="0"/>
          <w:numId w:val="11"/>
        </w:numPr>
        <w:tabs>
          <w:tab w:val="clear" w:pos="720"/>
          <w:tab w:val="left" w:pos="567"/>
          <w:tab w:val="left" w:pos="993"/>
        </w:tabs>
        <w:spacing w:before="0" w:beforeAutospacing="0" w:after="0" w:afterAutospacing="0"/>
        <w:ind w:left="0" w:firstLine="284"/>
        <w:contextualSpacing/>
        <w:jc w:val="both"/>
        <w:textAlignment w:val="baseline"/>
        <w:rPr>
          <w:rFonts w:ascii="Times New Roman" w:hAnsi="Times New Roman"/>
        </w:rPr>
      </w:pPr>
      <w:r w:rsidRPr="00280569">
        <w:rPr>
          <w:rFonts w:ascii="Times New Roman" w:hAnsi="Times New Roman"/>
        </w:rPr>
        <w:t>на учет позиции партнера;</w:t>
      </w:r>
    </w:p>
    <w:p w:rsidR="00161B45" w:rsidRPr="00280569" w:rsidRDefault="00161B45" w:rsidP="00D45C99">
      <w:pPr>
        <w:pStyle w:val="a9"/>
        <w:widowControl w:val="0"/>
        <w:numPr>
          <w:ilvl w:val="0"/>
          <w:numId w:val="11"/>
        </w:numPr>
        <w:tabs>
          <w:tab w:val="clear" w:pos="720"/>
          <w:tab w:val="left" w:pos="567"/>
          <w:tab w:val="left" w:pos="993"/>
        </w:tabs>
        <w:spacing w:before="0" w:beforeAutospacing="0" w:after="0" w:afterAutospacing="0"/>
        <w:ind w:left="0" w:firstLine="284"/>
        <w:contextualSpacing/>
        <w:jc w:val="both"/>
        <w:textAlignment w:val="baseline"/>
        <w:rPr>
          <w:rFonts w:ascii="Times New Roman" w:hAnsi="Times New Roman"/>
        </w:rPr>
      </w:pPr>
      <w:r w:rsidRPr="00280569">
        <w:rPr>
          <w:rFonts w:ascii="Times New Roman" w:hAnsi="Times New Roman"/>
        </w:rPr>
        <w:t>на организацию и осуществление сотрудничества;</w:t>
      </w:r>
    </w:p>
    <w:p w:rsidR="00161B45" w:rsidRPr="00280569" w:rsidRDefault="00161B45" w:rsidP="00D45C99">
      <w:pPr>
        <w:pStyle w:val="a9"/>
        <w:widowControl w:val="0"/>
        <w:numPr>
          <w:ilvl w:val="0"/>
          <w:numId w:val="11"/>
        </w:numPr>
        <w:tabs>
          <w:tab w:val="clear" w:pos="720"/>
          <w:tab w:val="left" w:pos="567"/>
          <w:tab w:val="left" w:pos="993"/>
        </w:tabs>
        <w:spacing w:before="0" w:beforeAutospacing="0" w:after="0" w:afterAutospacing="0"/>
        <w:ind w:left="0" w:firstLine="284"/>
        <w:contextualSpacing/>
        <w:jc w:val="both"/>
        <w:textAlignment w:val="baseline"/>
        <w:rPr>
          <w:rFonts w:ascii="Times New Roman" w:hAnsi="Times New Roman"/>
        </w:rPr>
      </w:pPr>
      <w:r w:rsidRPr="00280569">
        <w:rPr>
          <w:rFonts w:ascii="Times New Roman" w:hAnsi="Times New Roman"/>
        </w:rPr>
        <w:t>на передачу информации и отображение предметного содержания;</w:t>
      </w:r>
    </w:p>
    <w:p w:rsidR="00161B45" w:rsidRPr="00280569" w:rsidRDefault="00161B45" w:rsidP="00D45C99">
      <w:pPr>
        <w:pStyle w:val="a9"/>
        <w:widowControl w:val="0"/>
        <w:numPr>
          <w:ilvl w:val="0"/>
          <w:numId w:val="11"/>
        </w:numPr>
        <w:tabs>
          <w:tab w:val="clear" w:pos="720"/>
          <w:tab w:val="left" w:pos="567"/>
          <w:tab w:val="left" w:pos="993"/>
        </w:tabs>
        <w:spacing w:before="0" w:beforeAutospacing="0" w:after="0" w:afterAutospacing="0"/>
        <w:ind w:left="0" w:firstLine="284"/>
        <w:contextualSpacing/>
        <w:jc w:val="both"/>
        <w:textAlignment w:val="baseline"/>
        <w:rPr>
          <w:rFonts w:ascii="Times New Roman" w:hAnsi="Times New Roman"/>
        </w:rPr>
      </w:pPr>
      <w:r w:rsidRPr="00280569">
        <w:rPr>
          <w:rFonts w:ascii="Times New Roman" w:hAnsi="Times New Roman"/>
        </w:rPr>
        <w:t>тренинги коммуникативных навыков;</w:t>
      </w:r>
    </w:p>
    <w:p w:rsidR="00161B45" w:rsidRPr="00280569" w:rsidRDefault="00161B45" w:rsidP="00D45C99">
      <w:pPr>
        <w:pStyle w:val="a9"/>
        <w:widowControl w:val="0"/>
        <w:numPr>
          <w:ilvl w:val="0"/>
          <w:numId w:val="11"/>
        </w:numPr>
        <w:tabs>
          <w:tab w:val="clear" w:pos="720"/>
          <w:tab w:val="left" w:pos="567"/>
          <w:tab w:val="left" w:pos="993"/>
        </w:tabs>
        <w:spacing w:before="0" w:beforeAutospacing="0" w:after="0" w:afterAutospacing="0"/>
        <w:ind w:left="0" w:firstLine="284"/>
        <w:contextualSpacing/>
        <w:jc w:val="both"/>
        <w:textAlignment w:val="baseline"/>
        <w:rPr>
          <w:rFonts w:ascii="Times New Roman" w:hAnsi="Times New Roman"/>
        </w:rPr>
      </w:pPr>
      <w:r w:rsidRPr="00280569">
        <w:rPr>
          <w:rFonts w:ascii="Times New Roman" w:hAnsi="Times New Roman"/>
        </w:rPr>
        <w:t>ролевые игры.</w:t>
      </w:r>
    </w:p>
    <w:p w:rsidR="00161B45" w:rsidRPr="00280569" w:rsidRDefault="00161B45" w:rsidP="00D45C99">
      <w:pPr>
        <w:pStyle w:val="a9"/>
        <w:widowControl w:val="0"/>
        <w:tabs>
          <w:tab w:val="left" w:pos="567"/>
        </w:tabs>
        <w:spacing w:before="0" w:beforeAutospacing="0" w:after="0" w:afterAutospacing="0"/>
        <w:ind w:firstLine="284"/>
        <w:contextualSpacing/>
        <w:jc w:val="both"/>
        <w:rPr>
          <w:rFonts w:ascii="Times New Roman" w:hAnsi="Times New Roman"/>
        </w:rPr>
      </w:pPr>
      <w:r w:rsidRPr="00280569">
        <w:rPr>
          <w:rFonts w:ascii="Times New Roman" w:hAnsi="Times New Roman"/>
        </w:rPr>
        <w:t>2. Задачи, формирующие познавательные УУД:</w:t>
      </w:r>
    </w:p>
    <w:p w:rsidR="00161B45" w:rsidRPr="00280569" w:rsidRDefault="00161B45" w:rsidP="00D45C99">
      <w:pPr>
        <w:pStyle w:val="a9"/>
        <w:widowControl w:val="0"/>
        <w:numPr>
          <w:ilvl w:val="0"/>
          <w:numId w:val="11"/>
        </w:numPr>
        <w:tabs>
          <w:tab w:val="clear" w:pos="720"/>
          <w:tab w:val="left" w:pos="567"/>
          <w:tab w:val="left" w:pos="993"/>
        </w:tabs>
        <w:spacing w:before="0" w:beforeAutospacing="0" w:after="0" w:afterAutospacing="0"/>
        <w:ind w:left="0" w:firstLine="284"/>
        <w:contextualSpacing/>
        <w:jc w:val="both"/>
        <w:textAlignment w:val="baseline"/>
        <w:rPr>
          <w:rFonts w:ascii="Times New Roman" w:hAnsi="Times New Roman"/>
        </w:rPr>
      </w:pPr>
      <w:r w:rsidRPr="00280569">
        <w:rPr>
          <w:rFonts w:ascii="Times New Roman" w:hAnsi="Times New Roman"/>
        </w:rPr>
        <w:t>проекты на выстраивание стратегии поиска решения задач;</w:t>
      </w:r>
    </w:p>
    <w:p w:rsidR="00161B45" w:rsidRPr="00280569" w:rsidRDefault="00161B45" w:rsidP="00D45C99">
      <w:pPr>
        <w:pStyle w:val="a9"/>
        <w:widowControl w:val="0"/>
        <w:numPr>
          <w:ilvl w:val="0"/>
          <w:numId w:val="11"/>
        </w:numPr>
        <w:tabs>
          <w:tab w:val="clear" w:pos="720"/>
          <w:tab w:val="left" w:pos="567"/>
          <w:tab w:val="left" w:pos="993"/>
        </w:tabs>
        <w:spacing w:before="0" w:beforeAutospacing="0" w:after="0" w:afterAutospacing="0"/>
        <w:ind w:left="0" w:firstLine="284"/>
        <w:contextualSpacing/>
        <w:jc w:val="both"/>
        <w:textAlignment w:val="baseline"/>
        <w:rPr>
          <w:rFonts w:ascii="Times New Roman" w:hAnsi="Times New Roman"/>
        </w:rPr>
      </w:pPr>
      <w:r w:rsidRPr="00280569">
        <w:rPr>
          <w:rFonts w:ascii="Times New Roman" w:hAnsi="Times New Roman"/>
        </w:rPr>
        <w:t>задачи на сериацию, сравнение, оценивание;</w:t>
      </w:r>
    </w:p>
    <w:p w:rsidR="00161B45" w:rsidRPr="00280569" w:rsidRDefault="00161B45" w:rsidP="00D45C99">
      <w:pPr>
        <w:pStyle w:val="a9"/>
        <w:widowControl w:val="0"/>
        <w:numPr>
          <w:ilvl w:val="0"/>
          <w:numId w:val="11"/>
        </w:numPr>
        <w:tabs>
          <w:tab w:val="clear" w:pos="720"/>
          <w:tab w:val="left" w:pos="567"/>
          <w:tab w:val="left" w:pos="993"/>
        </w:tabs>
        <w:spacing w:before="0" w:beforeAutospacing="0" w:after="0" w:afterAutospacing="0"/>
        <w:ind w:left="0" w:firstLine="284"/>
        <w:contextualSpacing/>
        <w:jc w:val="both"/>
        <w:textAlignment w:val="baseline"/>
        <w:rPr>
          <w:rFonts w:ascii="Times New Roman" w:hAnsi="Times New Roman"/>
        </w:rPr>
      </w:pPr>
      <w:r w:rsidRPr="00280569">
        <w:rPr>
          <w:rFonts w:ascii="Times New Roman" w:hAnsi="Times New Roman"/>
        </w:rPr>
        <w:t>проведение эмпирического исследования;</w:t>
      </w:r>
    </w:p>
    <w:p w:rsidR="00161B45" w:rsidRPr="00280569" w:rsidRDefault="00161B45" w:rsidP="00D45C99">
      <w:pPr>
        <w:pStyle w:val="a9"/>
        <w:widowControl w:val="0"/>
        <w:numPr>
          <w:ilvl w:val="0"/>
          <w:numId w:val="11"/>
        </w:numPr>
        <w:tabs>
          <w:tab w:val="clear" w:pos="720"/>
          <w:tab w:val="left" w:pos="567"/>
          <w:tab w:val="left" w:pos="993"/>
        </w:tabs>
        <w:spacing w:before="0" w:beforeAutospacing="0" w:after="0" w:afterAutospacing="0"/>
        <w:ind w:left="0" w:firstLine="284"/>
        <w:contextualSpacing/>
        <w:jc w:val="both"/>
        <w:textAlignment w:val="baseline"/>
        <w:rPr>
          <w:rFonts w:ascii="Times New Roman" w:hAnsi="Times New Roman"/>
        </w:rPr>
      </w:pPr>
      <w:r w:rsidRPr="00280569">
        <w:rPr>
          <w:rFonts w:ascii="Times New Roman" w:hAnsi="Times New Roman"/>
        </w:rPr>
        <w:t>проведение теоретического исследования;</w:t>
      </w:r>
    </w:p>
    <w:p w:rsidR="00161B45" w:rsidRPr="00280569" w:rsidRDefault="00161B45" w:rsidP="00D45C99">
      <w:pPr>
        <w:pStyle w:val="a9"/>
        <w:widowControl w:val="0"/>
        <w:numPr>
          <w:ilvl w:val="0"/>
          <w:numId w:val="11"/>
        </w:numPr>
        <w:tabs>
          <w:tab w:val="clear" w:pos="720"/>
          <w:tab w:val="left" w:pos="567"/>
          <w:tab w:val="left" w:pos="993"/>
        </w:tabs>
        <w:spacing w:before="0" w:beforeAutospacing="0" w:after="0" w:afterAutospacing="0"/>
        <w:ind w:left="0" w:firstLine="284"/>
        <w:contextualSpacing/>
        <w:jc w:val="both"/>
        <w:textAlignment w:val="baseline"/>
        <w:rPr>
          <w:rFonts w:ascii="Times New Roman" w:hAnsi="Times New Roman"/>
        </w:rPr>
      </w:pPr>
      <w:r w:rsidRPr="00280569">
        <w:rPr>
          <w:rFonts w:ascii="Times New Roman" w:hAnsi="Times New Roman"/>
        </w:rPr>
        <w:t>смысловое чтение.</w:t>
      </w:r>
    </w:p>
    <w:p w:rsidR="00161B45" w:rsidRPr="00280569" w:rsidRDefault="00161B45" w:rsidP="00D45C99">
      <w:pPr>
        <w:pStyle w:val="a9"/>
        <w:widowControl w:val="0"/>
        <w:tabs>
          <w:tab w:val="left" w:pos="567"/>
        </w:tabs>
        <w:spacing w:before="0" w:beforeAutospacing="0" w:after="0" w:afterAutospacing="0"/>
        <w:ind w:firstLine="284"/>
        <w:contextualSpacing/>
        <w:jc w:val="both"/>
        <w:rPr>
          <w:rFonts w:ascii="Times New Roman" w:hAnsi="Times New Roman"/>
        </w:rPr>
      </w:pPr>
      <w:r w:rsidRPr="00280569">
        <w:rPr>
          <w:rFonts w:ascii="Times New Roman" w:hAnsi="Times New Roman"/>
        </w:rPr>
        <w:t>3. Задачи, формирующие регулятивные УУД:</w:t>
      </w:r>
    </w:p>
    <w:p w:rsidR="00161B45" w:rsidRPr="00280569" w:rsidRDefault="00161B45" w:rsidP="00D45C99">
      <w:pPr>
        <w:pStyle w:val="a9"/>
        <w:widowControl w:val="0"/>
        <w:numPr>
          <w:ilvl w:val="0"/>
          <w:numId w:val="11"/>
        </w:numPr>
        <w:tabs>
          <w:tab w:val="clear" w:pos="720"/>
          <w:tab w:val="left" w:pos="567"/>
          <w:tab w:val="left" w:pos="993"/>
        </w:tabs>
        <w:spacing w:before="0" w:beforeAutospacing="0" w:after="0" w:afterAutospacing="0"/>
        <w:ind w:left="0" w:firstLine="284"/>
        <w:contextualSpacing/>
        <w:jc w:val="both"/>
        <w:textAlignment w:val="baseline"/>
        <w:rPr>
          <w:rFonts w:ascii="Times New Roman" w:hAnsi="Times New Roman"/>
        </w:rPr>
      </w:pPr>
      <w:r w:rsidRPr="00280569">
        <w:rPr>
          <w:rFonts w:ascii="Times New Roman" w:hAnsi="Times New Roman"/>
        </w:rPr>
        <w:t>на планирование;</w:t>
      </w:r>
    </w:p>
    <w:p w:rsidR="00161B45" w:rsidRPr="00280569" w:rsidRDefault="00161B45" w:rsidP="00D45C99">
      <w:pPr>
        <w:pStyle w:val="a9"/>
        <w:widowControl w:val="0"/>
        <w:numPr>
          <w:ilvl w:val="0"/>
          <w:numId w:val="11"/>
        </w:numPr>
        <w:tabs>
          <w:tab w:val="clear" w:pos="720"/>
          <w:tab w:val="left" w:pos="567"/>
          <w:tab w:val="left" w:pos="993"/>
        </w:tabs>
        <w:spacing w:before="0" w:beforeAutospacing="0" w:after="0" w:afterAutospacing="0"/>
        <w:ind w:left="0" w:firstLine="284"/>
        <w:contextualSpacing/>
        <w:jc w:val="both"/>
        <w:textAlignment w:val="baseline"/>
        <w:rPr>
          <w:rFonts w:ascii="Times New Roman" w:hAnsi="Times New Roman"/>
        </w:rPr>
      </w:pPr>
      <w:r w:rsidRPr="00280569">
        <w:rPr>
          <w:rFonts w:ascii="Times New Roman" w:hAnsi="Times New Roman"/>
        </w:rPr>
        <w:t>на ориентировку в ситуации;</w:t>
      </w:r>
    </w:p>
    <w:p w:rsidR="00161B45" w:rsidRPr="00280569" w:rsidRDefault="00161B45" w:rsidP="00D45C99">
      <w:pPr>
        <w:pStyle w:val="a9"/>
        <w:widowControl w:val="0"/>
        <w:numPr>
          <w:ilvl w:val="0"/>
          <w:numId w:val="11"/>
        </w:numPr>
        <w:tabs>
          <w:tab w:val="clear" w:pos="720"/>
          <w:tab w:val="left" w:pos="567"/>
          <w:tab w:val="left" w:pos="993"/>
        </w:tabs>
        <w:spacing w:before="0" w:beforeAutospacing="0" w:after="0" w:afterAutospacing="0"/>
        <w:ind w:left="0" w:firstLine="284"/>
        <w:contextualSpacing/>
        <w:jc w:val="both"/>
        <w:textAlignment w:val="baseline"/>
        <w:rPr>
          <w:rFonts w:ascii="Times New Roman" w:hAnsi="Times New Roman"/>
        </w:rPr>
      </w:pPr>
      <w:r w:rsidRPr="00280569">
        <w:rPr>
          <w:rFonts w:ascii="Times New Roman" w:hAnsi="Times New Roman"/>
        </w:rPr>
        <w:lastRenderedPageBreak/>
        <w:t>на прогнозирование;</w:t>
      </w:r>
    </w:p>
    <w:p w:rsidR="00161B45" w:rsidRPr="00280569" w:rsidRDefault="00161B45" w:rsidP="00D45C99">
      <w:pPr>
        <w:pStyle w:val="a9"/>
        <w:widowControl w:val="0"/>
        <w:numPr>
          <w:ilvl w:val="0"/>
          <w:numId w:val="11"/>
        </w:numPr>
        <w:tabs>
          <w:tab w:val="clear" w:pos="720"/>
          <w:tab w:val="left" w:pos="567"/>
          <w:tab w:val="left" w:pos="993"/>
        </w:tabs>
        <w:spacing w:before="0" w:beforeAutospacing="0" w:after="0" w:afterAutospacing="0"/>
        <w:ind w:left="0" w:firstLine="284"/>
        <w:contextualSpacing/>
        <w:jc w:val="both"/>
        <w:textAlignment w:val="baseline"/>
        <w:rPr>
          <w:rFonts w:ascii="Times New Roman" w:hAnsi="Times New Roman"/>
        </w:rPr>
      </w:pPr>
      <w:r w:rsidRPr="00280569">
        <w:rPr>
          <w:rFonts w:ascii="Times New Roman" w:hAnsi="Times New Roman"/>
        </w:rPr>
        <w:t>на целеполагание;</w:t>
      </w:r>
    </w:p>
    <w:p w:rsidR="00161B45" w:rsidRPr="00280569" w:rsidRDefault="00161B45" w:rsidP="00D45C99">
      <w:pPr>
        <w:pStyle w:val="a9"/>
        <w:widowControl w:val="0"/>
        <w:numPr>
          <w:ilvl w:val="0"/>
          <w:numId w:val="11"/>
        </w:numPr>
        <w:tabs>
          <w:tab w:val="clear" w:pos="720"/>
          <w:tab w:val="left" w:pos="567"/>
          <w:tab w:val="left" w:pos="993"/>
        </w:tabs>
        <w:spacing w:before="0" w:beforeAutospacing="0" w:after="0" w:afterAutospacing="0"/>
        <w:ind w:left="0" w:firstLine="284"/>
        <w:contextualSpacing/>
        <w:jc w:val="both"/>
        <w:textAlignment w:val="baseline"/>
        <w:rPr>
          <w:rFonts w:ascii="Times New Roman" w:hAnsi="Times New Roman"/>
        </w:rPr>
      </w:pPr>
      <w:r w:rsidRPr="00280569">
        <w:rPr>
          <w:rFonts w:ascii="Times New Roman" w:hAnsi="Times New Roman"/>
        </w:rPr>
        <w:t>на принятие решения;</w:t>
      </w:r>
    </w:p>
    <w:p w:rsidR="00161B45" w:rsidRPr="00280569" w:rsidRDefault="00161B45" w:rsidP="00D45C99">
      <w:pPr>
        <w:pStyle w:val="a9"/>
        <w:widowControl w:val="0"/>
        <w:numPr>
          <w:ilvl w:val="0"/>
          <w:numId w:val="11"/>
        </w:numPr>
        <w:tabs>
          <w:tab w:val="clear" w:pos="720"/>
          <w:tab w:val="left" w:pos="567"/>
          <w:tab w:val="left" w:pos="993"/>
        </w:tabs>
        <w:spacing w:before="0" w:beforeAutospacing="0" w:after="0" w:afterAutospacing="0"/>
        <w:ind w:left="0" w:firstLine="284"/>
        <w:contextualSpacing/>
        <w:jc w:val="both"/>
        <w:textAlignment w:val="baseline"/>
        <w:rPr>
          <w:rFonts w:ascii="Times New Roman" w:hAnsi="Times New Roman"/>
        </w:rPr>
      </w:pPr>
      <w:r w:rsidRPr="00280569">
        <w:rPr>
          <w:rFonts w:ascii="Times New Roman" w:hAnsi="Times New Roman"/>
        </w:rPr>
        <w:t>на самоконтроль.</w:t>
      </w:r>
    </w:p>
    <w:p w:rsidR="00161B45" w:rsidRPr="00280569" w:rsidRDefault="00161B45" w:rsidP="00D45C99">
      <w:pPr>
        <w:pStyle w:val="a9"/>
        <w:widowControl w:val="0"/>
        <w:tabs>
          <w:tab w:val="left" w:pos="567"/>
        </w:tabs>
        <w:spacing w:before="0" w:beforeAutospacing="0" w:after="0" w:afterAutospacing="0"/>
        <w:ind w:firstLine="284"/>
        <w:contextualSpacing/>
        <w:jc w:val="both"/>
        <w:rPr>
          <w:rFonts w:ascii="Times New Roman" w:hAnsi="Times New Roman"/>
        </w:rPr>
      </w:pPr>
      <w:r w:rsidRPr="00280569">
        <w:rPr>
          <w:rFonts w:ascii="Times New Roman" w:hAnsi="Times New Roman"/>
        </w:rPr>
        <w:t xml:space="preserve">Развитию регулятивных УУД способствует также использование в учебном процессе системы таких индивидуальных или групповых учебных заданий, которые наделяют обучающихся функциями организации их выполнения: планирования этапов выполнения работы, отслеживания продвижения в выполнении задания, соблюдения графика подготовки и предоставления материалов, поиска необходимых ресурсов, распределения обязанностей и контроля качества выполнения работы, – при минимизации пошагового контроля со стороны учителя. </w:t>
      </w:r>
    </w:p>
    <w:p w:rsidR="00161B45" w:rsidRPr="00280569" w:rsidRDefault="00161B45" w:rsidP="00D45C99">
      <w:pPr>
        <w:pStyle w:val="a9"/>
        <w:widowControl w:val="0"/>
        <w:tabs>
          <w:tab w:val="left" w:pos="567"/>
        </w:tabs>
        <w:spacing w:before="0" w:beforeAutospacing="0" w:after="0" w:afterAutospacing="0"/>
        <w:ind w:firstLine="284"/>
        <w:contextualSpacing/>
        <w:jc w:val="both"/>
        <w:rPr>
          <w:rFonts w:ascii="Times New Roman" w:hAnsi="Times New Roman"/>
        </w:rPr>
      </w:pPr>
      <w:r w:rsidRPr="00280569">
        <w:rPr>
          <w:rFonts w:ascii="Times New Roman" w:hAnsi="Times New Roman"/>
        </w:rPr>
        <w:t xml:space="preserve">Распределение материала и типовых задач по различным предметам не является жестким, начальное освоение одних и тех же УУД и закрепление освоенного может происходить в ходе занятий по разным предметам. Распределение типовых задач внутри предмета должно быть направлено на достижение баланса между временем освоения и временем использования соответствующих действий. </w:t>
      </w:r>
    </w:p>
    <w:p w:rsidR="00161B45" w:rsidRPr="00280569" w:rsidRDefault="00161B45" w:rsidP="00D45C99">
      <w:pPr>
        <w:pStyle w:val="a9"/>
        <w:widowControl w:val="0"/>
        <w:tabs>
          <w:tab w:val="left" w:pos="567"/>
        </w:tabs>
        <w:spacing w:before="0" w:beforeAutospacing="0" w:after="0" w:afterAutospacing="0"/>
        <w:ind w:firstLine="284"/>
        <w:contextualSpacing/>
        <w:jc w:val="both"/>
        <w:rPr>
          <w:rFonts w:ascii="Times New Roman" w:hAnsi="Times New Roman"/>
        </w:rPr>
      </w:pPr>
      <w:r w:rsidRPr="00280569">
        <w:rPr>
          <w:rFonts w:ascii="Times New Roman" w:hAnsi="Times New Roman"/>
        </w:rPr>
        <w:t>Задачи на применение УУД могут носить как открытый, так и закрытый характер. При работе с задачами на применение УУД для оценивания результативности возможно практиковать технологии «формирующего оценивания», в том числе бинарную и критериальную оценки.</w:t>
      </w:r>
    </w:p>
    <w:p w:rsidR="00161B45" w:rsidRPr="00280569" w:rsidRDefault="00161B45" w:rsidP="00D45C99">
      <w:pPr>
        <w:pStyle w:val="a9"/>
        <w:widowControl w:val="0"/>
        <w:tabs>
          <w:tab w:val="left" w:pos="567"/>
        </w:tabs>
        <w:spacing w:before="0" w:beforeAutospacing="0" w:after="0" w:afterAutospacing="0"/>
        <w:ind w:firstLine="284"/>
        <w:contextualSpacing/>
        <w:jc w:val="both"/>
        <w:rPr>
          <w:rFonts w:ascii="Times New Roman" w:hAnsi="Times New Roman"/>
        </w:rPr>
      </w:pPr>
    </w:p>
    <w:p w:rsidR="00161B45" w:rsidRPr="00280569" w:rsidRDefault="00161B45" w:rsidP="00D45C99">
      <w:pPr>
        <w:pStyle w:val="a9"/>
        <w:widowControl w:val="0"/>
        <w:tabs>
          <w:tab w:val="left" w:pos="567"/>
        </w:tabs>
        <w:spacing w:before="0" w:beforeAutospacing="0" w:after="0" w:afterAutospacing="0"/>
        <w:ind w:firstLine="284"/>
        <w:contextualSpacing/>
        <w:jc w:val="both"/>
        <w:rPr>
          <w:rFonts w:ascii="Times New Roman" w:hAnsi="Times New Roman"/>
          <w:b/>
        </w:rPr>
      </w:pPr>
      <w:r w:rsidRPr="00280569">
        <w:rPr>
          <w:rFonts w:ascii="Times New Roman" w:hAnsi="Times New Roman"/>
          <w:b/>
        </w:rPr>
        <w:t>Описание особенностей, основных направлений и планируемых результатов учебно-исследовательской и проектной деятельности обучающихся (исследовательское, инженерное, прикладное, информационное, социальное, игровое, творческое направление проектов) в рамках урочной и внеурочной деятельности по каждому из направлений, а также особенностей формирования ИКТ-компетенций</w:t>
      </w:r>
    </w:p>
    <w:p w:rsidR="00161B45" w:rsidRPr="00280569" w:rsidRDefault="00161B45" w:rsidP="00D45C99">
      <w:pPr>
        <w:pStyle w:val="a9"/>
        <w:widowControl w:val="0"/>
        <w:tabs>
          <w:tab w:val="left" w:pos="567"/>
        </w:tabs>
        <w:spacing w:before="0" w:beforeAutospacing="0" w:after="0" w:afterAutospacing="0"/>
        <w:ind w:firstLine="284"/>
        <w:contextualSpacing/>
        <w:jc w:val="both"/>
        <w:rPr>
          <w:rFonts w:ascii="Times New Roman" w:hAnsi="Times New Roman"/>
        </w:rPr>
      </w:pPr>
      <w:r w:rsidRPr="00280569">
        <w:rPr>
          <w:rFonts w:ascii="Times New Roman" w:hAnsi="Times New Roman"/>
        </w:rPr>
        <w:t>Одним из путей формирования УУД в основной школе является включение обучающихся в учебно-исследовательскую и проектную деятельность, которая может осуществляться в рамках реализации программы учебно-исследовательской и проектной деятельности. Программа ориентирована на использование в рамках урочной и внеурочной деятельности для всех видов образовательных организаций при получении основного общего образования.</w:t>
      </w:r>
    </w:p>
    <w:p w:rsidR="00161B45" w:rsidRPr="00280569" w:rsidRDefault="00161B45" w:rsidP="00D45C99">
      <w:pPr>
        <w:pStyle w:val="a9"/>
        <w:widowControl w:val="0"/>
        <w:tabs>
          <w:tab w:val="left" w:pos="567"/>
        </w:tabs>
        <w:spacing w:before="0" w:beforeAutospacing="0" w:after="0" w:afterAutospacing="0"/>
        <w:ind w:firstLine="284"/>
        <w:contextualSpacing/>
        <w:jc w:val="both"/>
        <w:rPr>
          <w:rFonts w:ascii="Times New Roman" w:hAnsi="Times New Roman"/>
        </w:rPr>
      </w:pPr>
      <w:r w:rsidRPr="00280569">
        <w:rPr>
          <w:rFonts w:ascii="Times New Roman" w:hAnsi="Times New Roman"/>
        </w:rPr>
        <w:t>Специфика</w:t>
      </w:r>
      <w:r w:rsidRPr="00280569">
        <w:rPr>
          <w:rFonts w:ascii="Times New Roman" w:hAnsi="Times New Roman"/>
          <w:b/>
          <w:bCs/>
        </w:rPr>
        <w:t xml:space="preserve"> проектной деятельности обучающихся </w:t>
      </w:r>
      <w:r w:rsidRPr="00280569">
        <w:rPr>
          <w:rFonts w:ascii="Times New Roman" w:hAnsi="Times New Roman"/>
        </w:rPr>
        <w:t>в значительной степени связана с ориентацией на получение проектного результата, обеспечивающего решение прикладной задачи и имеющего конкретное выражение. Проектная деятельность обучающегося рассматривается с нескольких сторон: продукт как материализованный результат, процесс как работа по выполнению проекта, защита проекта как иллюстрация образовательного достижения обучающегося и ориентирована на формирование и развитие метапредметных и личностных результатов обучающихся.</w:t>
      </w:r>
    </w:p>
    <w:p w:rsidR="00161B45" w:rsidRPr="00280569" w:rsidRDefault="00161B45" w:rsidP="00D45C99">
      <w:pPr>
        <w:pStyle w:val="a9"/>
        <w:widowControl w:val="0"/>
        <w:tabs>
          <w:tab w:val="left" w:pos="567"/>
        </w:tabs>
        <w:spacing w:before="0" w:beforeAutospacing="0" w:after="0" w:afterAutospacing="0"/>
        <w:ind w:firstLine="284"/>
        <w:contextualSpacing/>
        <w:jc w:val="both"/>
        <w:rPr>
          <w:rFonts w:ascii="Times New Roman" w:hAnsi="Times New Roman"/>
        </w:rPr>
      </w:pPr>
      <w:r w:rsidRPr="00280569">
        <w:rPr>
          <w:rFonts w:ascii="Times New Roman" w:hAnsi="Times New Roman"/>
        </w:rPr>
        <w:t xml:space="preserve">Особенностью </w:t>
      </w:r>
      <w:r w:rsidRPr="00280569">
        <w:rPr>
          <w:rFonts w:ascii="Times New Roman" w:hAnsi="Times New Roman"/>
          <w:b/>
          <w:bCs/>
        </w:rPr>
        <w:t xml:space="preserve">учебно-исследовательской деятельности </w:t>
      </w:r>
      <w:r w:rsidRPr="00280569">
        <w:rPr>
          <w:rFonts w:ascii="Times New Roman" w:hAnsi="Times New Roman"/>
        </w:rPr>
        <w:t>является «приращение» в компетенциях обучающегося. Ценность учебно-исследовательской работы определяется возможностью обучающихся посмотреть на различные проблемы с позиции ученых, занимающихся научным исследованием.</w:t>
      </w:r>
    </w:p>
    <w:p w:rsidR="00161B45" w:rsidRPr="00280569" w:rsidRDefault="00161B45" w:rsidP="009F7F9F">
      <w:pPr>
        <w:pStyle w:val="a9"/>
        <w:widowControl w:val="0"/>
        <w:tabs>
          <w:tab w:val="left" w:pos="567"/>
        </w:tabs>
        <w:spacing w:before="0" w:beforeAutospacing="0" w:after="0" w:afterAutospacing="0"/>
        <w:contextualSpacing/>
        <w:jc w:val="both"/>
        <w:rPr>
          <w:rFonts w:ascii="Times New Roman" w:hAnsi="Times New Roman"/>
        </w:rPr>
      </w:pPr>
      <w:r w:rsidRPr="00280569">
        <w:rPr>
          <w:rFonts w:ascii="Times New Roman" w:hAnsi="Times New Roman"/>
        </w:rPr>
        <w:t>Учебно-исследовательская работа учащихся организована по двум направлениям:</w:t>
      </w:r>
    </w:p>
    <w:p w:rsidR="00161B45" w:rsidRPr="00280569" w:rsidRDefault="00161B45" w:rsidP="009F7F9F">
      <w:pPr>
        <w:pStyle w:val="a9"/>
        <w:widowControl w:val="0"/>
        <w:numPr>
          <w:ilvl w:val="0"/>
          <w:numId w:val="5"/>
        </w:numPr>
        <w:tabs>
          <w:tab w:val="clear" w:pos="720"/>
          <w:tab w:val="num" w:pos="993"/>
        </w:tabs>
        <w:spacing w:before="0" w:beforeAutospacing="0" w:after="0" w:afterAutospacing="0"/>
        <w:ind w:left="0" w:firstLine="0"/>
        <w:contextualSpacing/>
        <w:jc w:val="both"/>
        <w:textAlignment w:val="baseline"/>
        <w:rPr>
          <w:rFonts w:ascii="Times New Roman" w:hAnsi="Times New Roman"/>
        </w:rPr>
      </w:pPr>
      <w:r w:rsidRPr="00280569">
        <w:rPr>
          <w:rFonts w:ascii="Times New Roman" w:hAnsi="Times New Roman"/>
        </w:rPr>
        <w:t xml:space="preserve">урочная учебно-исследовательская деятельность учащихся: проблемные уроки; семинары; практические и лабораторные занятия, др.; </w:t>
      </w:r>
    </w:p>
    <w:p w:rsidR="00161B45" w:rsidRPr="00280569" w:rsidRDefault="00161B45" w:rsidP="009F7F9F">
      <w:pPr>
        <w:pStyle w:val="a9"/>
        <w:widowControl w:val="0"/>
        <w:numPr>
          <w:ilvl w:val="0"/>
          <w:numId w:val="5"/>
        </w:numPr>
        <w:tabs>
          <w:tab w:val="clear" w:pos="720"/>
          <w:tab w:val="num" w:pos="993"/>
        </w:tabs>
        <w:spacing w:before="0" w:beforeAutospacing="0" w:after="0" w:afterAutospacing="0"/>
        <w:ind w:left="0" w:firstLine="0"/>
        <w:contextualSpacing/>
        <w:jc w:val="both"/>
        <w:textAlignment w:val="baseline"/>
        <w:rPr>
          <w:rFonts w:ascii="Times New Roman" w:hAnsi="Times New Roman"/>
        </w:rPr>
      </w:pPr>
      <w:r w:rsidRPr="00280569">
        <w:rPr>
          <w:rFonts w:ascii="Times New Roman" w:hAnsi="Times New Roman"/>
        </w:rPr>
        <w:t>внеурочная учебно-исследовательская деятельность учащихся, которая является логическим продолжением урочной деятельности: научно-исследовательская и реферативная работа, интеллектуальные марафоны, конференции и др.</w:t>
      </w:r>
    </w:p>
    <w:p w:rsidR="00161B45" w:rsidRPr="00280569" w:rsidRDefault="00161B45" w:rsidP="009F7F9F">
      <w:pPr>
        <w:pStyle w:val="a9"/>
        <w:widowControl w:val="0"/>
        <w:tabs>
          <w:tab w:val="left" w:pos="567"/>
        </w:tabs>
        <w:spacing w:before="0" w:beforeAutospacing="0" w:after="0" w:afterAutospacing="0"/>
        <w:contextualSpacing/>
        <w:jc w:val="both"/>
        <w:rPr>
          <w:rFonts w:ascii="Times New Roman" w:hAnsi="Times New Roman"/>
        </w:rPr>
      </w:pPr>
      <w:r w:rsidRPr="00280569">
        <w:rPr>
          <w:rFonts w:ascii="Times New Roman" w:hAnsi="Times New Roman"/>
        </w:rPr>
        <w:t>Учебно-исследовательская и проектная деятельность учащихся проводится в том числе по таким направлениям, как:</w:t>
      </w:r>
    </w:p>
    <w:p w:rsidR="00161B45" w:rsidRPr="00280569" w:rsidRDefault="00161B45" w:rsidP="009F7F9F">
      <w:pPr>
        <w:pStyle w:val="a9"/>
        <w:widowControl w:val="0"/>
        <w:numPr>
          <w:ilvl w:val="0"/>
          <w:numId w:val="13"/>
        </w:numPr>
        <w:tabs>
          <w:tab w:val="clear" w:pos="720"/>
          <w:tab w:val="num" w:pos="-4820"/>
          <w:tab w:val="left" w:pos="993"/>
        </w:tabs>
        <w:spacing w:before="0" w:beforeAutospacing="0" w:after="0" w:afterAutospacing="0"/>
        <w:ind w:left="0" w:firstLine="0"/>
        <w:contextualSpacing/>
        <w:jc w:val="both"/>
        <w:textAlignment w:val="baseline"/>
        <w:rPr>
          <w:rFonts w:ascii="Times New Roman" w:hAnsi="Times New Roman"/>
        </w:rPr>
      </w:pPr>
      <w:r w:rsidRPr="00280569">
        <w:rPr>
          <w:rFonts w:ascii="Times New Roman" w:hAnsi="Times New Roman"/>
        </w:rPr>
        <w:t>исследовательское;</w:t>
      </w:r>
    </w:p>
    <w:p w:rsidR="00161B45" w:rsidRPr="00280569" w:rsidRDefault="00161B45" w:rsidP="009F7F9F">
      <w:pPr>
        <w:pStyle w:val="a9"/>
        <w:widowControl w:val="0"/>
        <w:numPr>
          <w:ilvl w:val="0"/>
          <w:numId w:val="13"/>
        </w:numPr>
        <w:tabs>
          <w:tab w:val="clear" w:pos="720"/>
          <w:tab w:val="num" w:pos="-4820"/>
          <w:tab w:val="left" w:pos="993"/>
        </w:tabs>
        <w:spacing w:before="0" w:beforeAutospacing="0" w:after="0" w:afterAutospacing="0"/>
        <w:ind w:left="0" w:firstLine="0"/>
        <w:contextualSpacing/>
        <w:jc w:val="both"/>
        <w:textAlignment w:val="baseline"/>
        <w:rPr>
          <w:rFonts w:ascii="Times New Roman" w:hAnsi="Times New Roman"/>
        </w:rPr>
      </w:pPr>
      <w:r w:rsidRPr="00280569">
        <w:rPr>
          <w:rFonts w:ascii="Times New Roman" w:hAnsi="Times New Roman"/>
        </w:rPr>
        <w:lastRenderedPageBreak/>
        <w:t>инженерное;</w:t>
      </w:r>
    </w:p>
    <w:p w:rsidR="00161B45" w:rsidRPr="00280569" w:rsidRDefault="00161B45" w:rsidP="009F7F9F">
      <w:pPr>
        <w:pStyle w:val="a9"/>
        <w:widowControl w:val="0"/>
        <w:numPr>
          <w:ilvl w:val="0"/>
          <w:numId w:val="13"/>
        </w:numPr>
        <w:tabs>
          <w:tab w:val="clear" w:pos="720"/>
          <w:tab w:val="num" w:pos="-4820"/>
          <w:tab w:val="left" w:pos="993"/>
        </w:tabs>
        <w:spacing w:before="0" w:beforeAutospacing="0" w:after="0" w:afterAutospacing="0"/>
        <w:ind w:left="0" w:firstLine="0"/>
        <w:contextualSpacing/>
        <w:jc w:val="both"/>
        <w:textAlignment w:val="baseline"/>
        <w:rPr>
          <w:rFonts w:ascii="Times New Roman" w:hAnsi="Times New Roman"/>
        </w:rPr>
      </w:pPr>
      <w:r w:rsidRPr="00280569">
        <w:rPr>
          <w:rFonts w:ascii="Times New Roman" w:hAnsi="Times New Roman"/>
        </w:rPr>
        <w:t>прикладное;</w:t>
      </w:r>
    </w:p>
    <w:p w:rsidR="00161B45" w:rsidRPr="00280569" w:rsidRDefault="00161B45" w:rsidP="009F7F9F">
      <w:pPr>
        <w:pStyle w:val="a9"/>
        <w:widowControl w:val="0"/>
        <w:numPr>
          <w:ilvl w:val="0"/>
          <w:numId w:val="13"/>
        </w:numPr>
        <w:tabs>
          <w:tab w:val="clear" w:pos="720"/>
          <w:tab w:val="num" w:pos="-4820"/>
          <w:tab w:val="left" w:pos="993"/>
        </w:tabs>
        <w:spacing w:before="0" w:beforeAutospacing="0" w:after="0" w:afterAutospacing="0"/>
        <w:ind w:left="0" w:firstLine="0"/>
        <w:contextualSpacing/>
        <w:jc w:val="both"/>
        <w:textAlignment w:val="baseline"/>
        <w:rPr>
          <w:rFonts w:ascii="Times New Roman" w:hAnsi="Times New Roman"/>
        </w:rPr>
      </w:pPr>
      <w:r w:rsidRPr="00280569">
        <w:rPr>
          <w:rFonts w:ascii="Times New Roman" w:hAnsi="Times New Roman"/>
        </w:rPr>
        <w:t>информационное;</w:t>
      </w:r>
    </w:p>
    <w:p w:rsidR="00161B45" w:rsidRPr="00280569" w:rsidRDefault="00161B45" w:rsidP="009F7F9F">
      <w:pPr>
        <w:pStyle w:val="a9"/>
        <w:widowControl w:val="0"/>
        <w:numPr>
          <w:ilvl w:val="0"/>
          <w:numId w:val="13"/>
        </w:numPr>
        <w:tabs>
          <w:tab w:val="clear" w:pos="720"/>
          <w:tab w:val="num" w:pos="-4820"/>
          <w:tab w:val="left" w:pos="993"/>
        </w:tabs>
        <w:spacing w:before="0" w:beforeAutospacing="0" w:after="0" w:afterAutospacing="0"/>
        <w:ind w:left="0" w:firstLine="0"/>
        <w:contextualSpacing/>
        <w:jc w:val="both"/>
        <w:textAlignment w:val="baseline"/>
        <w:rPr>
          <w:rFonts w:ascii="Times New Roman" w:hAnsi="Times New Roman"/>
        </w:rPr>
      </w:pPr>
      <w:r w:rsidRPr="00280569">
        <w:rPr>
          <w:rFonts w:ascii="Times New Roman" w:hAnsi="Times New Roman"/>
        </w:rPr>
        <w:t>социальное;</w:t>
      </w:r>
    </w:p>
    <w:p w:rsidR="00161B45" w:rsidRPr="00280569" w:rsidRDefault="00161B45" w:rsidP="009F7F9F">
      <w:pPr>
        <w:pStyle w:val="a9"/>
        <w:widowControl w:val="0"/>
        <w:numPr>
          <w:ilvl w:val="0"/>
          <w:numId w:val="13"/>
        </w:numPr>
        <w:tabs>
          <w:tab w:val="clear" w:pos="720"/>
          <w:tab w:val="num" w:pos="-4820"/>
          <w:tab w:val="left" w:pos="993"/>
        </w:tabs>
        <w:spacing w:before="0" w:beforeAutospacing="0" w:after="0" w:afterAutospacing="0"/>
        <w:ind w:left="0" w:firstLine="0"/>
        <w:contextualSpacing/>
        <w:jc w:val="both"/>
        <w:textAlignment w:val="baseline"/>
        <w:rPr>
          <w:rFonts w:ascii="Times New Roman" w:hAnsi="Times New Roman"/>
        </w:rPr>
      </w:pPr>
      <w:r w:rsidRPr="00280569">
        <w:rPr>
          <w:rFonts w:ascii="Times New Roman" w:hAnsi="Times New Roman"/>
        </w:rPr>
        <w:t>игровое;</w:t>
      </w:r>
    </w:p>
    <w:p w:rsidR="00161B45" w:rsidRPr="00280569" w:rsidRDefault="00161B45" w:rsidP="009F7F9F">
      <w:pPr>
        <w:pStyle w:val="a9"/>
        <w:widowControl w:val="0"/>
        <w:numPr>
          <w:ilvl w:val="0"/>
          <w:numId w:val="13"/>
        </w:numPr>
        <w:tabs>
          <w:tab w:val="clear" w:pos="720"/>
          <w:tab w:val="num" w:pos="-4820"/>
          <w:tab w:val="left" w:pos="993"/>
        </w:tabs>
        <w:spacing w:before="0" w:beforeAutospacing="0" w:after="0" w:afterAutospacing="0"/>
        <w:ind w:left="0" w:firstLine="0"/>
        <w:contextualSpacing/>
        <w:jc w:val="both"/>
        <w:textAlignment w:val="baseline"/>
        <w:rPr>
          <w:rFonts w:ascii="Times New Roman" w:hAnsi="Times New Roman"/>
        </w:rPr>
      </w:pPr>
      <w:r w:rsidRPr="00280569">
        <w:rPr>
          <w:rFonts w:ascii="Times New Roman" w:hAnsi="Times New Roman"/>
        </w:rPr>
        <w:t>творческое.</w:t>
      </w:r>
    </w:p>
    <w:p w:rsidR="00161B45" w:rsidRPr="00280569" w:rsidRDefault="00161B45" w:rsidP="009F7F9F">
      <w:pPr>
        <w:pStyle w:val="a9"/>
        <w:widowControl w:val="0"/>
        <w:tabs>
          <w:tab w:val="left" w:pos="567"/>
        </w:tabs>
        <w:spacing w:before="0" w:beforeAutospacing="0" w:after="0" w:afterAutospacing="0"/>
        <w:contextualSpacing/>
        <w:jc w:val="both"/>
        <w:rPr>
          <w:rFonts w:ascii="Times New Roman" w:hAnsi="Times New Roman"/>
        </w:rPr>
      </w:pPr>
      <w:r w:rsidRPr="00280569">
        <w:rPr>
          <w:rFonts w:ascii="Times New Roman" w:hAnsi="Times New Roman"/>
        </w:rPr>
        <w:t>В рамках каждого из направлений определены общие принципы, виды и формы реализации учебно-исследовательской и проектной деятельности, которые дополнены и расширены с учетом конкретных особенностей и условий образовательной организации, а также характеристики рабочей предметной программы.</w:t>
      </w:r>
    </w:p>
    <w:p w:rsidR="00161B45" w:rsidRPr="00280569" w:rsidRDefault="00161B45" w:rsidP="009F7F9F">
      <w:pPr>
        <w:pStyle w:val="a9"/>
        <w:widowControl w:val="0"/>
        <w:tabs>
          <w:tab w:val="left" w:pos="567"/>
        </w:tabs>
        <w:spacing w:before="0" w:beforeAutospacing="0" w:after="0" w:afterAutospacing="0"/>
        <w:contextualSpacing/>
        <w:jc w:val="both"/>
        <w:rPr>
          <w:rFonts w:ascii="Times New Roman" w:hAnsi="Times New Roman"/>
        </w:rPr>
      </w:pPr>
      <w:r w:rsidRPr="00280569">
        <w:rPr>
          <w:rFonts w:ascii="Times New Roman" w:hAnsi="Times New Roman"/>
        </w:rPr>
        <w:t>В ходе реализации настоящей программы применяются такие виды проектов (по преобладающему виду деятельности), как: информационный, исследовательский, творческий, социальный, прикладной, игровой, инновационный.</w:t>
      </w:r>
    </w:p>
    <w:p w:rsidR="00161B45" w:rsidRPr="00280569" w:rsidRDefault="00161B45" w:rsidP="009F7F9F">
      <w:pPr>
        <w:pStyle w:val="a9"/>
        <w:widowControl w:val="0"/>
        <w:tabs>
          <w:tab w:val="left" w:pos="567"/>
        </w:tabs>
        <w:spacing w:before="0" w:beforeAutospacing="0" w:after="0" w:afterAutospacing="0"/>
        <w:contextualSpacing/>
        <w:jc w:val="both"/>
        <w:rPr>
          <w:rFonts w:ascii="Times New Roman" w:hAnsi="Times New Roman"/>
        </w:rPr>
      </w:pPr>
      <w:r w:rsidRPr="00280569">
        <w:rPr>
          <w:rFonts w:ascii="Times New Roman" w:hAnsi="Times New Roman"/>
        </w:rPr>
        <w:t>Проекты реализуются как в рамках одного предмета, так и на содержании нескольких. Количество участников в проекте варьируется, так, может быть индивидуальный или групповой проект. Проект может быть реализован как в короткие сроки, к примеру, за один урок, так и в течение более длительного промежутка времени. В состав участников проектной работы могут войти не только сами учащиеся (одного или разных возрастов), но и родители, и учителя.</w:t>
      </w:r>
    </w:p>
    <w:p w:rsidR="00161B45" w:rsidRPr="00280569" w:rsidRDefault="00161B45" w:rsidP="009F7F9F">
      <w:pPr>
        <w:pStyle w:val="a9"/>
        <w:widowControl w:val="0"/>
        <w:tabs>
          <w:tab w:val="left" w:pos="567"/>
        </w:tabs>
        <w:spacing w:before="0" w:beforeAutospacing="0" w:after="0" w:afterAutospacing="0"/>
        <w:contextualSpacing/>
        <w:jc w:val="both"/>
        <w:rPr>
          <w:rFonts w:ascii="Times New Roman" w:hAnsi="Times New Roman"/>
        </w:rPr>
      </w:pPr>
      <w:r w:rsidRPr="00280569">
        <w:rPr>
          <w:rFonts w:ascii="Times New Roman" w:hAnsi="Times New Roman"/>
        </w:rPr>
        <w:t>Особое значение для развития УУД в основной школе имеет индивидуальный проект, представляющий собой самостоятельную работу, осуществляемую учащимся на протяжении длительного периода, возможно, в течение всего учебного года. В ходе такой работы обучающийся (автор проекта) самостоятельно или с небольшой помощью педагога получает возможность научиться планировать и работать по плану – это один из важнейших не только учебных, но и социальных навыков, которым должен овладеть школьник.</w:t>
      </w:r>
    </w:p>
    <w:p w:rsidR="00161B45" w:rsidRPr="00280569" w:rsidRDefault="00161B45" w:rsidP="009F7F9F">
      <w:pPr>
        <w:pStyle w:val="a9"/>
        <w:widowControl w:val="0"/>
        <w:tabs>
          <w:tab w:val="left" w:pos="567"/>
        </w:tabs>
        <w:spacing w:before="0" w:beforeAutospacing="0" w:after="0" w:afterAutospacing="0"/>
        <w:contextualSpacing/>
        <w:jc w:val="both"/>
        <w:rPr>
          <w:rFonts w:ascii="Times New Roman" w:hAnsi="Times New Roman"/>
        </w:rPr>
      </w:pPr>
      <w:r w:rsidRPr="00280569">
        <w:rPr>
          <w:rFonts w:ascii="Times New Roman" w:hAnsi="Times New Roman"/>
        </w:rPr>
        <w:t>Формы организации учебно-исследовательской деятельности на урочных занятиях могут быть следующими:</w:t>
      </w:r>
    </w:p>
    <w:p w:rsidR="00161B45" w:rsidRPr="00280569" w:rsidRDefault="00161B45" w:rsidP="009F7F9F">
      <w:pPr>
        <w:pStyle w:val="a9"/>
        <w:widowControl w:val="0"/>
        <w:numPr>
          <w:ilvl w:val="0"/>
          <w:numId w:val="6"/>
        </w:numPr>
        <w:tabs>
          <w:tab w:val="clear" w:pos="720"/>
          <w:tab w:val="num" w:pos="993"/>
        </w:tabs>
        <w:spacing w:before="0" w:beforeAutospacing="0" w:after="0" w:afterAutospacing="0"/>
        <w:ind w:left="0" w:firstLine="0"/>
        <w:contextualSpacing/>
        <w:jc w:val="both"/>
        <w:textAlignment w:val="baseline"/>
        <w:rPr>
          <w:rFonts w:ascii="Times New Roman" w:hAnsi="Times New Roman"/>
        </w:rPr>
      </w:pPr>
      <w:r w:rsidRPr="00280569">
        <w:rPr>
          <w:rFonts w:ascii="Times New Roman" w:hAnsi="Times New Roman"/>
        </w:rPr>
        <w:t>урок-исследование, урок-лаборатория, урок – творческий отчет, урок изобретательства, урок «Удивительное рядом», урок – рассказ об ученых, урок – защита исследовательских проектов, урок-экспертиза, урок «Патент на открытие», урок открытых мыслей;</w:t>
      </w:r>
    </w:p>
    <w:p w:rsidR="00161B45" w:rsidRPr="00280569" w:rsidRDefault="00161B45" w:rsidP="009F7F9F">
      <w:pPr>
        <w:pStyle w:val="a9"/>
        <w:widowControl w:val="0"/>
        <w:numPr>
          <w:ilvl w:val="0"/>
          <w:numId w:val="6"/>
        </w:numPr>
        <w:tabs>
          <w:tab w:val="clear" w:pos="720"/>
          <w:tab w:val="num" w:pos="993"/>
        </w:tabs>
        <w:spacing w:before="0" w:beforeAutospacing="0" w:after="0" w:afterAutospacing="0"/>
        <w:ind w:left="0" w:firstLine="0"/>
        <w:contextualSpacing/>
        <w:jc w:val="both"/>
        <w:textAlignment w:val="baseline"/>
        <w:rPr>
          <w:rFonts w:ascii="Times New Roman" w:hAnsi="Times New Roman"/>
        </w:rPr>
      </w:pPr>
      <w:r w:rsidRPr="00280569">
        <w:rPr>
          <w:rFonts w:ascii="Times New Roman" w:hAnsi="Times New Roman"/>
        </w:rPr>
        <w:t>учебный эксперимент, который позволяет организовать освоение таких элементов исследовательской деятельности, как планирование и проведение эксперимента, обработка и анализ его результатов;</w:t>
      </w:r>
    </w:p>
    <w:p w:rsidR="00161B45" w:rsidRPr="00280569" w:rsidRDefault="00161B45" w:rsidP="009F7F9F">
      <w:pPr>
        <w:pStyle w:val="a9"/>
        <w:widowControl w:val="0"/>
        <w:numPr>
          <w:ilvl w:val="0"/>
          <w:numId w:val="6"/>
        </w:numPr>
        <w:tabs>
          <w:tab w:val="clear" w:pos="720"/>
          <w:tab w:val="num" w:pos="993"/>
        </w:tabs>
        <w:spacing w:before="0" w:beforeAutospacing="0" w:after="0" w:afterAutospacing="0"/>
        <w:ind w:left="0" w:firstLine="0"/>
        <w:contextualSpacing/>
        <w:jc w:val="both"/>
        <w:textAlignment w:val="baseline"/>
        <w:rPr>
          <w:rFonts w:ascii="Times New Roman" w:hAnsi="Times New Roman"/>
        </w:rPr>
      </w:pPr>
      <w:r w:rsidRPr="00280569">
        <w:rPr>
          <w:rFonts w:ascii="Times New Roman" w:hAnsi="Times New Roman"/>
        </w:rPr>
        <w:t>домашнее задание исследовательского характера может сочетать в себе разнообразные виды, причем позволяет провести учебное исследование, достаточно протяженное во времени.</w:t>
      </w:r>
    </w:p>
    <w:p w:rsidR="00161B45" w:rsidRPr="00280569" w:rsidRDefault="00161B45" w:rsidP="009F7F9F">
      <w:pPr>
        <w:pStyle w:val="a9"/>
        <w:widowControl w:val="0"/>
        <w:tabs>
          <w:tab w:val="left" w:pos="567"/>
        </w:tabs>
        <w:spacing w:before="0" w:beforeAutospacing="0" w:after="0" w:afterAutospacing="0"/>
        <w:contextualSpacing/>
        <w:jc w:val="both"/>
        <w:rPr>
          <w:rFonts w:ascii="Times New Roman" w:hAnsi="Times New Roman"/>
        </w:rPr>
      </w:pPr>
      <w:r w:rsidRPr="00280569">
        <w:rPr>
          <w:rFonts w:ascii="Times New Roman" w:hAnsi="Times New Roman"/>
        </w:rPr>
        <w:t>Формы организации учебно-исследовательской деятельности на внеурочных занятиях могут быть следующими:</w:t>
      </w:r>
    </w:p>
    <w:p w:rsidR="00161B45" w:rsidRPr="00280569" w:rsidRDefault="00161B45" w:rsidP="009F7F9F">
      <w:pPr>
        <w:pStyle w:val="a9"/>
        <w:widowControl w:val="0"/>
        <w:numPr>
          <w:ilvl w:val="0"/>
          <w:numId w:val="6"/>
        </w:numPr>
        <w:tabs>
          <w:tab w:val="clear" w:pos="720"/>
          <w:tab w:val="num" w:pos="993"/>
        </w:tabs>
        <w:spacing w:before="0" w:beforeAutospacing="0" w:after="0" w:afterAutospacing="0"/>
        <w:ind w:left="0" w:firstLine="0"/>
        <w:contextualSpacing/>
        <w:jc w:val="both"/>
        <w:textAlignment w:val="baseline"/>
        <w:rPr>
          <w:rFonts w:ascii="Times New Roman" w:hAnsi="Times New Roman"/>
        </w:rPr>
      </w:pPr>
      <w:r w:rsidRPr="00280569">
        <w:rPr>
          <w:rFonts w:ascii="Times New Roman" w:hAnsi="Times New Roman"/>
        </w:rPr>
        <w:t>исследовательская практика обучающихся;</w:t>
      </w:r>
    </w:p>
    <w:p w:rsidR="00161B45" w:rsidRPr="00280569" w:rsidRDefault="00161B45" w:rsidP="009F7F9F">
      <w:pPr>
        <w:pStyle w:val="a9"/>
        <w:widowControl w:val="0"/>
        <w:numPr>
          <w:ilvl w:val="0"/>
          <w:numId w:val="6"/>
        </w:numPr>
        <w:tabs>
          <w:tab w:val="clear" w:pos="720"/>
          <w:tab w:val="num" w:pos="993"/>
        </w:tabs>
        <w:spacing w:before="0" w:beforeAutospacing="0" w:after="0" w:afterAutospacing="0"/>
        <w:ind w:left="0" w:firstLine="0"/>
        <w:contextualSpacing/>
        <w:jc w:val="both"/>
        <w:textAlignment w:val="baseline"/>
        <w:rPr>
          <w:rFonts w:ascii="Times New Roman" w:hAnsi="Times New Roman"/>
        </w:rPr>
      </w:pPr>
      <w:r w:rsidRPr="00280569">
        <w:rPr>
          <w:rFonts w:ascii="Times New Roman" w:hAnsi="Times New Roman"/>
        </w:rPr>
        <w:t>образовательные экспедиции – походы, поездки, экскурсии с четко обозначенными образовательными целями, программой деятельности, продуманными формами контроля. Образовательные экспедиции предусматривают активную образовательную деятельность школьников, в том числе и исследовательского характера;</w:t>
      </w:r>
    </w:p>
    <w:p w:rsidR="00161B45" w:rsidRPr="00280569" w:rsidRDefault="00161B45" w:rsidP="009F7F9F">
      <w:pPr>
        <w:pStyle w:val="a9"/>
        <w:widowControl w:val="0"/>
        <w:numPr>
          <w:ilvl w:val="0"/>
          <w:numId w:val="6"/>
        </w:numPr>
        <w:tabs>
          <w:tab w:val="clear" w:pos="720"/>
          <w:tab w:val="num" w:pos="993"/>
        </w:tabs>
        <w:spacing w:before="0" w:beforeAutospacing="0" w:after="0" w:afterAutospacing="0"/>
        <w:ind w:left="0" w:firstLine="0"/>
        <w:contextualSpacing/>
        <w:jc w:val="both"/>
        <w:textAlignment w:val="baseline"/>
        <w:rPr>
          <w:rFonts w:ascii="Times New Roman" w:hAnsi="Times New Roman"/>
        </w:rPr>
      </w:pPr>
      <w:r w:rsidRPr="00280569">
        <w:rPr>
          <w:rFonts w:ascii="Times New Roman" w:hAnsi="Times New Roman"/>
        </w:rPr>
        <w:t>факультативные занятия, предполагающие углубленное изучение предмета, дают большие возможности для реализации учебно-исследовательской деятельности обучающихся;</w:t>
      </w:r>
    </w:p>
    <w:p w:rsidR="00161B45" w:rsidRPr="00280569" w:rsidRDefault="00161B45" w:rsidP="009F7F9F">
      <w:pPr>
        <w:pStyle w:val="a9"/>
        <w:widowControl w:val="0"/>
        <w:numPr>
          <w:ilvl w:val="0"/>
          <w:numId w:val="6"/>
        </w:numPr>
        <w:tabs>
          <w:tab w:val="clear" w:pos="720"/>
          <w:tab w:val="num" w:pos="993"/>
        </w:tabs>
        <w:spacing w:before="0" w:beforeAutospacing="0" w:after="0" w:afterAutospacing="0"/>
        <w:ind w:left="0" w:firstLine="0"/>
        <w:contextualSpacing/>
        <w:jc w:val="both"/>
        <w:textAlignment w:val="baseline"/>
        <w:rPr>
          <w:rFonts w:ascii="Times New Roman" w:hAnsi="Times New Roman"/>
        </w:rPr>
      </w:pPr>
      <w:r w:rsidRPr="00280569">
        <w:rPr>
          <w:rFonts w:ascii="Times New Roman" w:hAnsi="Times New Roman"/>
        </w:rPr>
        <w:t xml:space="preserve">ученическое научно-исследовательское общество – форма внеурочной деятельности, которая сочетает работу над учебными исследованиями, коллективное обсуждение промежуточных и итоговых результатов, организацию круглых столов, дискуссий, дебатов, </w:t>
      </w:r>
      <w:r w:rsidRPr="00280569">
        <w:rPr>
          <w:rFonts w:ascii="Times New Roman" w:hAnsi="Times New Roman"/>
        </w:rPr>
        <w:lastRenderedPageBreak/>
        <w:t>интеллектуальных игр, публичных защит, конференций и др., а также включает встречи с представителями науки и образования, экскурсии в учреждения науки и образования, сотрудничество с УНИО других школ;</w:t>
      </w:r>
    </w:p>
    <w:p w:rsidR="00161B45" w:rsidRPr="00280569" w:rsidRDefault="00161B45" w:rsidP="009F7F9F">
      <w:pPr>
        <w:pStyle w:val="a9"/>
        <w:widowControl w:val="0"/>
        <w:numPr>
          <w:ilvl w:val="0"/>
          <w:numId w:val="6"/>
        </w:numPr>
        <w:tabs>
          <w:tab w:val="clear" w:pos="720"/>
          <w:tab w:val="num" w:pos="993"/>
        </w:tabs>
        <w:spacing w:before="0" w:beforeAutospacing="0" w:after="0" w:afterAutospacing="0"/>
        <w:ind w:left="0" w:firstLine="0"/>
        <w:contextualSpacing/>
        <w:jc w:val="both"/>
        <w:textAlignment w:val="baseline"/>
        <w:rPr>
          <w:rFonts w:ascii="Times New Roman" w:hAnsi="Times New Roman"/>
        </w:rPr>
      </w:pPr>
      <w:r w:rsidRPr="00280569">
        <w:rPr>
          <w:rFonts w:ascii="Times New Roman" w:hAnsi="Times New Roman"/>
        </w:rPr>
        <w:t>участие учащихся в олимпиадах, конкурсах, конференциях, в том числе дистанционных, предметных неделях, интеллектуальных марафонах предполагает выполнение ими учебных исследований или их элементов в рамках данных мероприятий.</w:t>
      </w:r>
    </w:p>
    <w:p w:rsidR="00161B45" w:rsidRPr="00280569" w:rsidRDefault="00161B45" w:rsidP="009F7F9F">
      <w:pPr>
        <w:pStyle w:val="a9"/>
        <w:widowControl w:val="0"/>
        <w:tabs>
          <w:tab w:val="left" w:pos="567"/>
        </w:tabs>
        <w:spacing w:before="0" w:beforeAutospacing="0" w:after="0" w:afterAutospacing="0"/>
        <w:contextualSpacing/>
        <w:jc w:val="both"/>
        <w:rPr>
          <w:rFonts w:ascii="Times New Roman" w:hAnsi="Times New Roman"/>
        </w:rPr>
      </w:pPr>
      <w:r w:rsidRPr="00280569">
        <w:rPr>
          <w:rFonts w:ascii="Times New Roman" w:hAnsi="Times New Roman"/>
        </w:rPr>
        <w:t>Среди возможных форм представления результатов проектной деятельности можно выделить следующие:</w:t>
      </w:r>
    </w:p>
    <w:p w:rsidR="00161B45" w:rsidRPr="00280569" w:rsidRDefault="00161B45" w:rsidP="009F7F9F">
      <w:pPr>
        <w:pStyle w:val="a9"/>
        <w:widowControl w:val="0"/>
        <w:numPr>
          <w:ilvl w:val="0"/>
          <w:numId w:val="14"/>
        </w:numPr>
        <w:tabs>
          <w:tab w:val="clear" w:pos="720"/>
          <w:tab w:val="num" w:pos="-4820"/>
          <w:tab w:val="left" w:pos="993"/>
        </w:tabs>
        <w:spacing w:before="0" w:beforeAutospacing="0" w:after="0" w:afterAutospacing="0"/>
        <w:ind w:left="0" w:firstLine="0"/>
        <w:contextualSpacing/>
        <w:jc w:val="both"/>
        <w:textAlignment w:val="baseline"/>
        <w:rPr>
          <w:rFonts w:ascii="Times New Roman" w:hAnsi="Times New Roman"/>
        </w:rPr>
      </w:pPr>
      <w:r w:rsidRPr="00280569">
        <w:rPr>
          <w:rFonts w:ascii="Times New Roman" w:hAnsi="Times New Roman"/>
        </w:rPr>
        <w:t>макеты, модели, рабочие установки, схемы, план-карты;</w:t>
      </w:r>
    </w:p>
    <w:p w:rsidR="00161B45" w:rsidRPr="00280569" w:rsidRDefault="00161B45" w:rsidP="009F7F9F">
      <w:pPr>
        <w:pStyle w:val="a9"/>
        <w:widowControl w:val="0"/>
        <w:numPr>
          <w:ilvl w:val="0"/>
          <w:numId w:val="14"/>
        </w:numPr>
        <w:tabs>
          <w:tab w:val="clear" w:pos="720"/>
          <w:tab w:val="num" w:pos="-4820"/>
          <w:tab w:val="left" w:pos="993"/>
        </w:tabs>
        <w:spacing w:before="0" w:beforeAutospacing="0" w:after="0" w:afterAutospacing="0"/>
        <w:ind w:left="0" w:firstLine="0"/>
        <w:contextualSpacing/>
        <w:jc w:val="both"/>
        <w:textAlignment w:val="baseline"/>
        <w:rPr>
          <w:rFonts w:ascii="Times New Roman" w:hAnsi="Times New Roman"/>
        </w:rPr>
      </w:pPr>
      <w:r w:rsidRPr="00280569">
        <w:rPr>
          <w:rFonts w:ascii="Times New Roman" w:hAnsi="Times New Roman"/>
        </w:rPr>
        <w:t>постеры, презентации;</w:t>
      </w:r>
    </w:p>
    <w:p w:rsidR="00161B45" w:rsidRPr="00280569" w:rsidRDefault="00161B45" w:rsidP="009F7F9F">
      <w:pPr>
        <w:pStyle w:val="a9"/>
        <w:widowControl w:val="0"/>
        <w:numPr>
          <w:ilvl w:val="0"/>
          <w:numId w:val="14"/>
        </w:numPr>
        <w:tabs>
          <w:tab w:val="clear" w:pos="720"/>
          <w:tab w:val="num" w:pos="-4820"/>
          <w:tab w:val="left" w:pos="993"/>
        </w:tabs>
        <w:spacing w:before="0" w:beforeAutospacing="0" w:after="0" w:afterAutospacing="0"/>
        <w:ind w:left="0" w:firstLine="0"/>
        <w:contextualSpacing/>
        <w:jc w:val="both"/>
        <w:textAlignment w:val="baseline"/>
        <w:rPr>
          <w:rFonts w:ascii="Times New Roman" w:hAnsi="Times New Roman"/>
        </w:rPr>
      </w:pPr>
      <w:r w:rsidRPr="00280569">
        <w:rPr>
          <w:rFonts w:ascii="Times New Roman" w:hAnsi="Times New Roman"/>
        </w:rPr>
        <w:t>альбомы, буклеты, брошюры, книги;</w:t>
      </w:r>
    </w:p>
    <w:p w:rsidR="00161B45" w:rsidRPr="00280569" w:rsidRDefault="00161B45" w:rsidP="009F7F9F">
      <w:pPr>
        <w:pStyle w:val="a9"/>
        <w:widowControl w:val="0"/>
        <w:numPr>
          <w:ilvl w:val="0"/>
          <w:numId w:val="14"/>
        </w:numPr>
        <w:tabs>
          <w:tab w:val="clear" w:pos="720"/>
          <w:tab w:val="num" w:pos="-4820"/>
          <w:tab w:val="left" w:pos="993"/>
        </w:tabs>
        <w:spacing w:before="0" w:beforeAutospacing="0" w:after="0" w:afterAutospacing="0"/>
        <w:ind w:left="0" w:firstLine="0"/>
        <w:contextualSpacing/>
        <w:jc w:val="both"/>
        <w:textAlignment w:val="baseline"/>
        <w:rPr>
          <w:rFonts w:ascii="Times New Roman" w:hAnsi="Times New Roman"/>
        </w:rPr>
      </w:pPr>
      <w:r w:rsidRPr="00280569">
        <w:rPr>
          <w:rFonts w:ascii="Times New Roman" w:hAnsi="Times New Roman"/>
        </w:rPr>
        <w:t>реконструкции событий;</w:t>
      </w:r>
    </w:p>
    <w:p w:rsidR="00161B45" w:rsidRPr="00280569" w:rsidRDefault="00161B45" w:rsidP="009F7F9F">
      <w:pPr>
        <w:pStyle w:val="a9"/>
        <w:widowControl w:val="0"/>
        <w:numPr>
          <w:ilvl w:val="0"/>
          <w:numId w:val="14"/>
        </w:numPr>
        <w:tabs>
          <w:tab w:val="clear" w:pos="720"/>
          <w:tab w:val="num" w:pos="-4820"/>
          <w:tab w:val="left" w:pos="993"/>
        </w:tabs>
        <w:spacing w:before="0" w:beforeAutospacing="0" w:after="0" w:afterAutospacing="0"/>
        <w:ind w:left="0" w:firstLine="0"/>
        <w:contextualSpacing/>
        <w:jc w:val="both"/>
        <w:textAlignment w:val="baseline"/>
        <w:rPr>
          <w:rFonts w:ascii="Times New Roman" w:hAnsi="Times New Roman"/>
        </w:rPr>
      </w:pPr>
      <w:r w:rsidRPr="00280569">
        <w:rPr>
          <w:rFonts w:ascii="Times New Roman" w:hAnsi="Times New Roman"/>
        </w:rPr>
        <w:t>эссе, рассказы, стихи, рисунки;</w:t>
      </w:r>
    </w:p>
    <w:p w:rsidR="00161B45" w:rsidRPr="00280569" w:rsidRDefault="00161B45" w:rsidP="009F7F9F">
      <w:pPr>
        <w:pStyle w:val="a9"/>
        <w:widowControl w:val="0"/>
        <w:numPr>
          <w:ilvl w:val="0"/>
          <w:numId w:val="14"/>
        </w:numPr>
        <w:tabs>
          <w:tab w:val="clear" w:pos="720"/>
          <w:tab w:val="num" w:pos="-4820"/>
          <w:tab w:val="left" w:pos="993"/>
        </w:tabs>
        <w:spacing w:before="0" w:beforeAutospacing="0" w:after="0" w:afterAutospacing="0"/>
        <w:ind w:left="0" w:firstLine="0"/>
        <w:contextualSpacing/>
        <w:jc w:val="both"/>
        <w:textAlignment w:val="baseline"/>
        <w:rPr>
          <w:rFonts w:ascii="Times New Roman" w:hAnsi="Times New Roman"/>
        </w:rPr>
      </w:pPr>
      <w:r w:rsidRPr="00280569">
        <w:rPr>
          <w:rFonts w:ascii="Times New Roman" w:hAnsi="Times New Roman"/>
        </w:rPr>
        <w:t>результаты исследовательских экспедиций, обработки архивов и мемуаров;</w:t>
      </w:r>
    </w:p>
    <w:p w:rsidR="00161B45" w:rsidRPr="00280569" w:rsidRDefault="00161B45" w:rsidP="009F7F9F">
      <w:pPr>
        <w:pStyle w:val="a9"/>
        <w:widowControl w:val="0"/>
        <w:numPr>
          <w:ilvl w:val="0"/>
          <w:numId w:val="14"/>
        </w:numPr>
        <w:tabs>
          <w:tab w:val="clear" w:pos="720"/>
          <w:tab w:val="num" w:pos="-4820"/>
          <w:tab w:val="left" w:pos="993"/>
        </w:tabs>
        <w:spacing w:before="0" w:beforeAutospacing="0" w:after="0" w:afterAutospacing="0"/>
        <w:ind w:left="0" w:firstLine="0"/>
        <w:contextualSpacing/>
        <w:jc w:val="both"/>
        <w:textAlignment w:val="baseline"/>
        <w:rPr>
          <w:rFonts w:ascii="Times New Roman" w:hAnsi="Times New Roman"/>
        </w:rPr>
      </w:pPr>
      <w:r w:rsidRPr="00280569">
        <w:rPr>
          <w:rFonts w:ascii="Times New Roman" w:hAnsi="Times New Roman"/>
        </w:rPr>
        <w:t>документальные фильмы, мультфильмы;</w:t>
      </w:r>
    </w:p>
    <w:p w:rsidR="00161B45" w:rsidRPr="00280569" w:rsidRDefault="00161B45" w:rsidP="009F7F9F">
      <w:pPr>
        <w:pStyle w:val="a9"/>
        <w:widowControl w:val="0"/>
        <w:numPr>
          <w:ilvl w:val="0"/>
          <w:numId w:val="14"/>
        </w:numPr>
        <w:tabs>
          <w:tab w:val="clear" w:pos="720"/>
          <w:tab w:val="num" w:pos="-4820"/>
          <w:tab w:val="left" w:pos="993"/>
        </w:tabs>
        <w:spacing w:before="0" w:beforeAutospacing="0" w:after="0" w:afterAutospacing="0"/>
        <w:ind w:left="0" w:firstLine="0"/>
        <w:contextualSpacing/>
        <w:jc w:val="both"/>
        <w:textAlignment w:val="baseline"/>
        <w:rPr>
          <w:rFonts w:ascii="Times New Roman" w:hAnsi="Times New Roman"/>
        </w:rPr>
      </w:pPr>
      <w:r w:rsidRPr="00280569">
        <w:rPr>
          <w:rFonts w:ascii="Times New Roman" w:hAnsi="Times New Roman"/>
        </w:rPr>
        <w:t>выставки, игры, тематические вечера, концерты;</w:t>
      </w:r>
    </w:p>
    <w:p w:rsidR="00161B45" w:rsidRPr="00280569" w:rsidRDefault="00161B45" w:rsidP="009F7F9F">
      <w:pPr>
        <w:pStyle w:val="a9"/>
        <w:widowControl w:val="0"/>
        <w:numPr>
          <w:ilvl w:val="0"/>
          <w:numId w:val="14"/>
        </w:numPr>
        <w:tabs>
          <w:tab w:val="clear" w:pos="720"/>
          <w:tab w:val="num" w:pos="-4820"/>
          <w:tab w:val="left" w:pos="993"/>
        </w:tabs>
        <w:spacing w:before="0" w:beforeAutospacing="0" w:after="0" w:afterAutospacing="0"/>
        <w:ind w:left="0" w:firstLine="0"/>
        <w:contextualSpacing/>
        <w:jc w:val="both"/>
        <w:textAlignment w:val="baseline"/>
        <w:rPr>
          <w:rFonts w:ascii="Times New Roman" w:hAnsi="Times New Roman"/>
        </w:rPr>
      </w:pPr>
      <w:r w:rsidRPr="00280569">
        <w:rPr>
          <w:rFonts w:ascii="Times New Roman" w:hAnsi="Times New Roman"/>
        </w:rPr>
        <w:t>сценарии мероприятий;</w:t>
      </w:r>
    </w:p>
    <w:p w:rsidR="00161B45" w:rsidRPr="00280569" w:rsidRDefault="00161B45" w:rsidP="009F7F9F">
      <w:pPr>
        <w:pStyle w:val="a9"/>
        <w:widowControl w:val="0"/>
        <w:numPr>
          <w:ilvl w:val="0"/>
          <w:numId w:val="14"/>
        </w:numPr>
        <w:tabs>
          <w:tab w:val="clear" w:pos="720"/>
          <w:tab w:val="num" w:pos="-4820"/>
          <w:tab w:val="left" w:pos="993"/>
        </w:tabs>
        <w:spacing w:before="0" w:beforeAutospacing="0" w:after="0" w:afterAutospacing="0"/>
        <w:ind w:left="0" w:firstLine="0"/>
        <w:contextualSpacing/>
        <w:jc w:val="both"/>
        <w:textAlignment w:val="baseline"/>
        <w:rPr>
          <w:rFonts w:ascii="Times New Roman" w:hAnsi="Times New Roman"/>
        </w:rPr>
      </w:pPr>
      <w:r w:rsidRPr="00280569">
        <w:rPr>
          <w:rFonts w:ascii="Times New Roman" w:hAnsi="Times New Roman"/>
        </w:rPr>
        <w:t>веб-сайты, программное обеспечение, компакт-диски (или другие цифровые носители) и др.</w:t>
      </w:r>
    </w:p>
    <w:p w:rsidR="00161B45" w:rsidRPr="00280569" w:rsidRDefault="00161B45" w:rsidP="009F7F9F">
      <w:pPr>
        <w:pStyle w:val="a9"/>
        <w:widowControl w:val="0"/>
        <w:tabs>
          <w:tab w:val="left" w:pos="567"/>
        </w:tabs>
        <w:spacing w:before="0" w:beforeAutospacing="0" w:after="0" w:afterAutospacing="0"/>
        <w:contextualSpacing/>
        <w:jc w:val="both"/>
        <w:rPr>
          <w:rFonts w:ascii="Times New Roman" w:hAnsi="Times New Roman"/>
        </w:rPr>
      </w:pPr>
      <w:r w:rsidRPr="00280569">
        <w:rPr>
          <w:rFonts w:ascii="Times New Roman" w:hAnsi="Times New Roman"/>
        </w:rPr>
        <w:t>Результаты также могут быть представлены в ходе проведения конференций, семинаров и круглых столов.</w:t>
      </w:r>
    </w:p>
    <w:p w:rsidR="00161B45" w:rsidRPr="00280569" w:rsidRDefault="00161B45" w:rsidP="009F7F9F">
      <w:pPr>
        <w:pStyle w:val="a9"/>
        <w:widowControl w:val="0"/>
        <w:tabs>
          <w:tab w:val="left" w:pos="567"/>
        </w:tabs>
        <w:spacing w:before="0" w:beforeAutospacing="0" w:after="0" w:afterAutospacing="0"/>
        <w:contextualSpacing/>
        <w:jc w:val="both"/>
        <w:rPr>
          <w:rFonts w:ascii="Times New Roman" w:hAnsi="Times New Roman"/>
        </w:rPr>
      </w:pPr>
      <w:r w:rsidRPr="00280569">
        <w:rPr>
          <w:rFonts w:ascii="Times New Roman" w:hAnsi="Times New Roman"/>
        </w:rPr>
        <w:t>Итоги учебно-исследовательской деятельности могут быть в том числе представлены в виде статей, обзоров, отчетов и заключений по итогам исследований, проводимых в рамках исследовательских экспедиций, обработки архивов и мемуаров, исследований по различным предметным областям, а также в виде прототипов, моделей, образцов.</w:t>
      </w:r>
    </w:p>
    <w:p w:rsidR="00161B45" w:rsidRPr="00280569" w:rsidRDefault="00161B45" w:rsidP="009F7F9F">
      <w:pPr>
        <w:pStyle w:val="a9"/>
        <w:widowControl w:val="0"/>
        <w:tabs>
          <w:tab w:val="left" w:pos="567"/>
        </w:tabs>
        <w:spacing w:before="0" w:beforeAutospacing="0" w:after="0" w:afterAutospacing="0"/>
        <w:contextualSpacing/>
        <w:jc w:val="both"/>
        <w:rPr>
          <w:rFonts w:ascii="Times New Roman" w:hAnsi="Times New Roman"/>
        </w:rPr>
      </w:pPr>
    </w:p>
    <w:p w:rsidR="00161B45" w:rsidRPr="00280569" w:rsidRDefault="00161B45" w:rsidP="009F7F9F">
      <w:pPr>
        <w:pStyle w:val="a9"/>
        <w:widowControl w:val="0"/>
        <w:tabs>
          <w:tab w:val="left" w:pos="567"/>
        </w:tabs>
        <w:spacing w:before="0" w:beforeAutospacing="0" w:after="0" w:afterAutospacing="0"/>
        <w:contextualSpacing/>
        <w:jc w:val="both"/>
        <w:rPr>
          <w:rFonts w:ascii="Times New Roman" w:hAnsi="Times New Roman"/>
          <w:b/>
        </w:rPr>
      </w:pPr>
      <w:r w:rsidRPr="00280569">
        <w:rPr>
          <w:rFonts w:ascii="Times New Roman" w:hAnsi="Times New Roman"/>
          <w:b/>
        </w:rPr>
        <w:t>Описание содержания, видов и форм организации учебной деятельности по развитию информационно-коммуникационных технологий</w:t>
      </w:r>
    </w:p>
    <w:p w:rsidR="00161B45" w:rsidRPr="00280569" w:rsidRDefault="00161B45" w:rsidP="009F7F9F">
      <w:pPr>
        <w:pStyle w:val="a9"/>
        <w:widowControl w:val="0"/>
        <w:tabs>
          <w:tab w:val="left" w:pos="567"/>
        </w:tabs>
        <w:spacing w:before="0" w:beforeAutospacing="0" w:after="0" w:afterAutospacing="0"/>
        <w:contextualSpacing/>
        <w:jc w:val="both"/>
        <w:rPr>
          <w:rFonts w:ascii="Times New Roman" w:hAnsi="Times New Roman"/>
        </w:rPr>
      </w:pPr>
      <w:r w:rsidRPr="00280569">
        <w:rPr>
          <w:rFonts w:ascii="Times New Roman" w:hAnsi="Times New Roman"/>
        </w:rPr>
        <w:t xml:space="preserve">В содержании программы развития УУД отдельно указана компетенция обучающегося в области использования информационно-коммуникационных технологий (ИКТ). Программа развития УУД должна обеспечивать в структуре ИКТ-компетенции, в том числе владение поиском и передачей информации, презентационными навыками, основами информационной безопасности. </w:t>
      </w:r>
    </w:p>
    <w:p w:rsidR="00161B45" w:rsidRPr="00280569" w:rsidRDefault="00161B45" w:rsidP="009F7F9F">
      <w:pPr>
        <w:pStyle w:val="a9"/>
        <w:widowControl w:val="0"/>
        <w:tabs>
          <w:tab w:val="left" w:pos="567"/>
        </w:tabs>
        <w:spacing w:before="0" w:beforeAutospacing="0" w:after="0" w:afterAutospacing="0"/>
        <w:contextualSpacing/>
        <w:jc w:val="both"/>
        <w:rPr>
          <w:rFonts w:ascii="Times New Roman" w:hAnsi="Times New Roman"/>
        </w:rPr>
      </w:pPr>
      <w:r w:rsidRPr="00280569">
        <w:rPr>
          <w:rFonts w:ascii="Times New Roman" w:hAnsi="Times New Roman"/>
        </w:rPr>
        <w:t xml:space="preserve">В настоящее время значительно присутствие компьютерных и интернет-технологий в повседневной деятельности учащегося, в том числе вне времени нахождения в образовательной организации. В этой связи обучающийся может обладать целым рядом ИКТ-компетентностей, полученных им вне школы. В этом контексте важным направлением деятельности образовательной организации в сфере формирования ИКТ-компетенций становятся поддержка и развитие обучающегося. Данный подход имеет значение при определении планируемых результатов в сфере формирования ИКТ-компетенций. </w:t>
      </w:r>
    </w:p>
    <w:p w:rsidR="00161B45" w:rsidRPr="00280569" w:rsidRDefault="00161B45" w:rsidP="009F7F9F">
      <w:pPr>
        <w:pStyle w:val="a9"/>
        <w:widowControl w:val="0"/>
        <w:tabs>
          <w:tab w:val="left" w:pos="567"/>
        </w:tabs>
        <w:spacing w:before="0" w:beforeAutospacing="0" w:after="0" w:afterAutospacing="0"/>
        <w:contextualSpacing/>
        <w:jc w:val="both"/>
        <w:rPr>
          <w:rFonts w:ascii="Times New Roman" w:hAnsi="Times New Roman"/>
        </w:rPr>
      </w:pPr>
      <w:r w:rsidRPr="00280569">
        <w:rPr>
          <w:rFonts w:ascii="Times New Roman" w:hAnsi="Times New Roman"/>
        </w:rPr>
        <w:t xml:space="preserve">Необходимо указать возможные виды и формы организации учебной деятельности, позволяющие эффективно реализовывать данное направление. Также в соответствии со структурой программы развития УУД, обозначенной в ФГОС, необходимо представить перечень и описание основных элементов ИКТ-компетенции и инструментов их использования, а также планируемые результаты формирования и развития компетентности обучающихся в области использования ИКТ. </w:t>
      </w:r>
    </w:p>
    <w:p w:rsidR="00161B45" w:rsidRPr="00280569" w:rsidRDefault="00161B45" w:rsidP="009F7F9F">
      <w:pPr>
        <w:pStyle w:val="a9"/>
        <w:widowControl w:val="0"/>
        <w:tabs>
          <w:tab w:val="left" w:pos="567"/>
        </w:tabs>
        <w:spacing w:before="0" w:beforeAutospacing="0" w:after="0" w:afterAutospacing="0"/>
        <w:contextualSpacing/>
        <w:jc w:val="both"/>
        <w:rPr>
          <w:rFonts w:ascii="Times New Roman" w:hAnsi="Times New Roman"/>
        </w:rPr>
      </w:pPr>
      <w:r w:rsidRPr="00280569">
        <w:rPr>
          <w:rFonts w:ascii="Times New Roman" w:hAnsi="Times New Roman"/>
        </w:rPr>
        <w:t>Основные формы организации учебной деятельности по формированию ИКТ-компетенции учащихся могут включить:</w:t>
      </w:r>
    </w:p>
    <w:p w:rsidR="00161B45" w:rsidRPr="00280569" w:rsidRDefault="00161B45" w:rsidP="009F7F9F">
      <w:pPr>
        <w:pStyle w:val="a9"/>
        <w:widowControl w:val="0"/>
        <w:numPr>
          <w:ilvl w:val="0"/>
          <w:numId w:val="15"/>
        </w:numPr>
        <w:tabs>
          <w:tab w:val="left" w:pos="993"/>
        </w:tabs>
        <w:spacing w:before="0" w:beforeAutospacing="0" w:after="0" w:afterAutospacing="0"/>
        <w:ind w:left="0" w:firstLine="0"/>
        <w:contextualSpacing/>
        <w:jc w:val="both"/>
        <w:textAlignment w:val="baseline"/>
        <w:rPr>
          <w:rFonts w:ascii="Times New Roman" w:hAnsi="Times New Roman"/>
        </w:rPr>
      </w:pPr>
      <w:r w:rsidRPr="00280569">
        <w:rPr>
          <w:rFonts w:ascii="Times New Roman" w:hAnsi="Times New Roman"/>
        </w:rPr>
        <w:t>уроки по информатике и другим предметам;</w:t>
      </w:r>
    </w:p>
    <w:p w:rsidR="00161B45" w:rsidRPr="00280569" w:rsidRDefault="00161B45" w:rsidP="009F7F9F">
      <w:pPr>
        <w:pStyle w:val="a9"/>
        <w:widowControl w:val="0"/>
        <w:numPr>
          <w:ilvl w:val="0"/>
          <w:numId w:val="15"/>
        </w:numPr>
        <w:tabs>
          <w:tab w:val="left" w:pos="993"/>
        </w:tabs>
        <w:spacing w:before="0" w:beforeAutospacing="0" w:after="0" w:afterAutospacing="0"/>
        <w:ind w:left="0" w:firstLine="0"/>
        <w:contextualSpacing/>
        <w:jc w:val="both"/>
        <w:textAlignment w:val="baseline"/>
        <w:rPr>
          <w:rFonts w:ascii="Times New Roman" w:hAnsi="Times New Roman"/>
        </w:rPr>
      </w:pPr>
      <w:r w:rsidRPr="00280569">
        <w:rPr>
          <w:rFonts w:ascii="Times New Roman" w:hAnsi="Times New Roman"/>
        </w:rPr>
        <w:lastRenderedPageBreak/>
        <w:t>специальные учебные и элективные курсы;</w:t>
      </w:r>
    </w:p>
    <w:p w:rsidR="00161B45" w:rsidRPr="00280569" w:rsidRDefault="00161B45" w:rsidP="009F7F9F">
      <w:pPr>
        <w:pStyle w:val="a9"/>
        <w:widowControl w:val="0"/>
        <w:numPr>
          <w:ilvl w:val="0"/>
          <w:numId w:val="15"/>
        </w:numPr>
        <w:tabs>
          <w:tab w:val="left" w:pos="993"/>
        </w:tabs>
        <w:spacing w:before="0" w:beforeAutospacing="0" w:after="0" w:afterAutospacing="0"/>
        <w:ind w:left="0" w:firstLine="0"/>
        <w:contextualSpacing/>
        <w:jc w:val="both"/>
        <w:textAlignment w:val="baseline"/>
        <w:rPr>
          <w:rFonts w:ascii="Times New Roman" w:hAnsi="Times New Roman"/>
        </w:rPr>
      </w:pPr>
      <w:r w:rsidRPr="00280569">
        <w:rPr>
          <w:rFonts w:ascii="Times New Roman" w:hAnsi="Times New Roman"/>
        </w:rPr>
        <w:t>кружки;</w:t>
      </w:r>
    </w:p>
    <w:p w:rsidR="00161B45" w:rsidRPr="00280569" w:rsidRDefault="00161B45" w:rsidP="009F7F9F">
      <w:pPr>
        <w:pStyle w:val="a9"/>
        <w:widowControl w:val="0"/>
        <w:numPr>
          <w:ilvl w:val="0"/>
          <w:numId w:val="15"/>
        </w:numPr>
        <w:tabs>
          <w:tab w:val="left" w:pos="993"/>
        </w:tabs>
        <w:spacing w:before="0" w:beforeAutospacing="0" w:after="0" w:afterAutospacing="0"/>
        <w:ind w:left="0" w:firstLine="0"/>
        <w:contextualSpacing/>
        <w:jc w:val="both"/>
        <w:textAlignment w:val="baseline"/>
        <w:rPr>
          <w:rFonts w:ascii="Times New Roman" w:hAnsi="Times New Roman"/>
        </w:rPr>
      </w:pPr>
      <w:r w:rsidRPr="00280569">
        <w:rPr>
          <w:rFonts w:ascii="Times New Roman" w:hAnsi="Times New Roman"/>
        </w:rPr>
        <w:t>интегративные межпредметные проекты;</w:t>
      </w:r>
    </w:p>
    <w:p w:rsidR="00161B45" w:rsidRPr="00280569" w:rsidRDefault="00161B45" w:rsidP="009F7F9F">
      <w:pPr>
        <w:pStyle w:val="a9"/>
        <w:widowControl w:val="0"/>
        <w:numPr>
          <w:ilvl w:val="0"/>
          <w:numId w:val="15"/>
        </w:numPr>
        <w:tabs>
          <w:tab w:val="left" w:pos="993"/>
        </w:tabs>
        <w:spacing w:before="0" w:beforeAutospacing="0" w:after="0" w:afterAutospacing="0"/>
        <w:ind w:left="0" w:firstLine="0"/>
        <w:contextualSpacing/>
        <w:jc w:val="both"/>
        <w:textAlignment w:val="baseline"/>
        <w:rPr>
          <w:rFonts w:ascii="Times New Roman" w:hAnsi="Times New Roman"/>
        </w:rPr>
      </w:pPr>
      <w:r w:rsidRPr="00280569">
        <w:rPr>
          <w:rFonts w:ascii="Times New Roman" w:hAnsi="Times New Roman"/>
        </w:rPr>
        <w:t xml:space="preserve">внеурочные и внешкольные активности. </w:t>
      </w:r>
    </w:p>
    <w:p w:rsidR="00161B45" w:rsidRPr="00280569" w:rsidRDefault="00161B45" w:rsidP="009F7F9F">
      <w:pPr>
        <w:pStyle w:val="a9"/>
        <w:widowControl w:val="0"/>
        <w:tabs>
          <w:tab w:val="left" w:pos="567"/>
        </w:tabs>
        <w:spacing w:before="0" w:beforeAutospacing="0" w:after="0" w:afterAutospacing="0"/>
        <w:contextualSpacing/>
        <w:jc w:val="both"/>
        <w:rPr>
          <w:rFonts w:ascii="Times New Roman" w:hAnsi="Times New Roman"/>
        </w:rPr>
      </w:pPr>
      <w:r w:rsidRPr="00280569">
        <w:rPr>
          <w:rFonts w:ascii="Times New Roman" w:hAnsi="Times New Roman"/>
        </w:rPr>
        <w:t xml:space="preserve">Среди видов учебной деятельности, обеспечивающих формирование ИКТ-компетенции обучающихся, можно выделить в том числе такие, как: </w:t>
      </w:r>
    </w:p>
    <w:p w:rsidR="00161B45" w:rsidRPr="00280569" w:rsidRDefault="00161B45" w:rsidP="009F7F9F">
      <w:pPr>
        <w:pStyle w:val="a9"/>
        <w:widowControl w:val="0"/>
        <w:numPr>
          <w:ilvl w:val="0"/>
          <w:numId w:val="15"/>
        </w:numPr>
        <w:tabs>
          <w:tab w:val="left" w:pos="993"/>
        </w:tabs>
        <w:spacing w:before="0" w:beforeAutospacing="0" w:after="0" w:afterAutospacing="0"/>
        <w:ind w:left="0" w:firstLine="0"/>
        <w:contextualSpacing/>
        <w:jc w:val="both"/>
        <w:textAlignment w:val="baseline"/>
        <w:rPr>
          <w:rFonts w:ascii="Times New Roman" w:hAnsi="Times New Roman"/>
        </w:rPr>
      </w:pPr>
      <w:r w:rsidRPr="00280569">
        <w:rPr>
          <w:rFonts w:ascii="Times New Roman" w:hAnsi="Times New Roman"/>
        </w:rPr>
        <w:t xml:space="preserve">выполняемые на уроках, дома и в рамках внеурочной деятельности задания, предполагающие использование электронных образовательных ресурсов; </w:t>
      </w:r>
    </w:p>
    <w:p w:rsidR="00161B45" w:rsidRPr="00280569" w:rsidRDefault="00161B45" w:rsidP="009F7F9F">
      <w:pPr>
        <w:pStyle w:val="a9"/>
        <w:widowControl w:val="0"/>
        <w:numPr>
          <w:ilvl w:val="0"/>
          <w:numId w:val="15"/>
        </w:numPr>
        <w:tabs>
          <w:tab w:val="left" w:pos="993"/>
        </w:tabs>
        <w:spacing w:before="0" w:beforeAutospacing="0" w:after="0" w:afterAutospacing="0"/>
        <w:ind w:left="0" w:firstLine="0"/>
        <w:contextualSpacing/>
        <w:jc w:val="both"/>
        <w:textAlignment w:val="baseline"/>
        <w:rPr>
          <w:rFonts w:ascii="Times New Roman" w:hAnsi="Times New Roman"/>
        </w:rPr>
      </w:pPr>
      <w:r w:rsidRPr="00280569">
        <w:rPr>
          <w:rFonts w:ascii="Times New Roman" w:hAnsi="Times New Roman"/>
        </w:rPr>
        <w:t xml:space="preserve">создание и редактирование текстов; </w:t>
      </w:r>
    </w:p>
    <w:p w:rsidR="00161B45" w:rsidRPr="00280569" w:rsidRDefault="00161B45" w:rsidP="009F7F9F">
      <w:pPr>
        <w:pStyle w:val="a9"/>
        <w:widowControl w:val="0"/>
        <w:numPr>
          <w:ilvl w:val="0"/>
          <w:numId w:val="15"/>
        </w:numPr>
        <w:tabs>
          <w:tab w:val="left" w:pos="993"/>
        </w:tabs>
        <w:spacing w:before="0" w:beforeAutospacing="0" w:after="0" w:afterAutospacing="0"/>
        <w:ind w:left="0" w:firstLine="0"/>
        <w:contextualSpacing/>
        <w:jc w:val="both"/>
        <w:textAlignment w:val="baseline"/>
        <w:rPr>
          <w:rFonts w:ascii="Times New Roman" w:hAnsi="Times New Roman"/>
        </w:rPr>
      </w:pPr>
      <w:r w:rsidRPr="00280569">
        <w:rPr>
          <w:rFonts w:ascii="Times New Roman" w:hAnsi="Times New Roman"/>
        </w:rPr>
        <w:t xml:space="preserve">создание и редактирование электронных таблиц; </w:t>
      </w:r>
    </w:p>
    <w:p w:rsidR="00161B45" w:rsidRPr="00280569" w:rsidRDefault="00161B45" w:rsidP="009F7F9F">
      <w:pPr>
        <w:pStyle w:val="a9"/>
        <w:widowControl w:val="0"/>
        <w:numPr>
          <w:ilvl w:val="0"/>
          <w:numId w:val="15"/>
        </w:numPr>
        <w:tabs>
          <w:tab w:val="left" w:pos="993"/>
        </w:tabs>
        <w:spacing w:before="0" w:beforeAutospacing="0" w:after="0" w:afterAutospacing="0"/>
        <w:ind w:left="0" w:firstLine="0"/>
        <w:contextualSpacing/>
        <w:jc w:val="both"/>
        <w:textAlignment w:val="baseline"/>
        <w:rPr>
          <w:rFonts w:ascii="Times New Roman" w:hAnsi="Times New Roman"/>
        </w:rPr>
      </w:pPr>
      <w:r w:rsidRPr="00280569">
        <w:rPr>
          <w:rFonts w:ascii="Times New Roman" w:hAnsi="Times New Roman"/>
        </w:rPr>
        <w:t xml:space="preserve">использование средств для построения диаграмм, графиков, блок-схем, других графических объектов; </w:t>
      </w:r>
    </w:p>
    <w:p w:rsidR="00161B45" w:rsidRPr="00280569" w:rsidRDefault="00161B45" w:rsidP="009F7F9F">
      <w:pPr>
        <w:pStyle w:val="a9"/>
        <w:widowControl w:val="0"/>
        <w:numPr>
          <w:ilvl w:val="0"/>
          <w:numId w:val="15"/>
        </w:numPr>
        <w:tabs>
          <w:tab w:val="left" w:pos="993"/>
        </w:tabs>
        <w:spacing w:before="0" w:beforeAutospacing="0" w:after="0" w:afterAutospacing="0"/>
        <w:ind w:left="0" w:firstLine="0"/>
        <w:contextualSpacing/>
        <w:jc w:val="both"/>
        <w:textAlignment w:val="baseline"/>
        <w:rPr>
          <w:rFonts w:ascii="Times New Roman" w:hAnsi="Times New Roman"/>
        </w:rPr>
      </w:pPr>
      <w:r w:rsidRPr="00280569">
        <w:rPr>
          <w:rFonts w:ascii="Times New Roman" w:hAnsi="Times New Roman"/>
        </w:rPr>
        <w:t xml:space="preserve">создание и редактирование презентаций; </w:t>
      </w:r>
    </w:p>
    <w:p w:rsidR="00161B45" w:rsidRPr="00280569" w:rsidRDefault="00161B45" w:rsidP="009F7F9F">
      <w:pPr>
        <w:pStyle w:val="a9"/>
        <w:widowControl w:val="0"/>
        <w:numPr>
          <w:ilvl w:val="0"/>
          <w:numId w:val="15"/>
        </w:numPr>
        <w:tabs>
          <w:tab w:val="left" w:pos="993"/>
        </w:tabs>
        <w:spacing w:before="0" w:beforeAutospacing="0" w:after="0" w:afterAutospacing="0"/>
        <w:ind w:left="0" w:firstLine="0"/>
        <w:contextualSpacing/>
        <w:jc w:val="both"/>
        <w:textAlignment w:val="baseline"/>
        <w:rPr>
          <w:rFonts w:ascii="Times New Roman" w:hAnsi="Times New Roman"/>
        </w:rPr>
      </w:pPr>
      <w:r w:rsidRPr="00280569">
        <w:rPr>
          <w:rFonts w:ascii="Times New Roman" w:hAnsi="Times New Roman"/>
        </w:rPr>
        <w:t xml:space="preserve">создание и редактирование графики и фото; </w:t>
      </w:r>
    </w:p>
    <w:p w:rsidR="00161B45" w:rsidRPr="00280569" w:rsidRDefault="00161B45" w:rsidP="009F7F9F">
      <w:pPr>
        <w:pStyle w:val="a9"/>
        <w:widowControl w:val="0"/>
        <w:numPr>
          <w:ilvl w:val="0"/>
          <w:numId w:val="15"/>
        </w:numPr>
        <w:tabs>
          <w:tab w:val="left" w:pos="993"/>
        </w:tabs>
        <w:spacing w:before="0" w:beforeAutospacing="0" w:after="0" w:afterAutospacing="0"/>
        <w:ind w:left="0" w:firstLine="0"/>
        <w:contextualSpacing/>
        <w:jc w:val="both"/>
        <w:textAlignment w:val="baseline"/>
        <w:rPr>
          <w:rFonts w:ascii="Times New Roman" w:hAnsi="Times New Roman"/>
        </w:rPr>
      </w:pPr>
      <w:r w:rsidRPr="00280569">
        <w:rPr>
          <w:rFonts w:ascii="Times New Roman" w:hAnsi="Times New Roman"/>
        </w:rPr>
        <w:t xml:space="preserve">создание и редактирование видео; </w:t>
      </w:r>
    </w:p>
    <w:p w:rsidR="00161B45" w:rsidRPr="00280569" w:rsidRDefault="00161B45" w:rsidP="009F7F9F">
      <w:pPr>
        <w:pStyle w:val="a9"/>
        <w:widowControl w:val="0"/>
        <w:numPr>
          <w:ilvl w:val="0"/>
          <w:numId w:val="15"/>
        </w:numPr>
        <w:tabs>
          <w:tab w:val="left" w:pos="993"/>
        </w:tabs>
        <w:spacing w:before="0" w:beforeAutospacing="0" w:after="0" w:afterAutospacing="0"/>
        <w:ind w:left="0" w:firstLine="0"/>
        <w:contextualSpacing/>
        <w:jc w:val="both"/>
        <w:textAlignment w:val="baseline"/>
        <w:rPr>
          <w:rFonts w:ascii="Times New Roman" w:hAnsi="Times New Roman"/>
        </w:rPr>
      </w:pPr>
      <w:r w:rsidRPr="00280569">
        <w:rPr>
          <w:rFonts w:ascii="Times New Roman" w:hAnsi="Times New Roman"/>
        </w:rPr>
        <w:t xml:space="preserve">создание музыкальных и звуковых объектов; </w:t>
      </w:r>
    </w:p>
    <w:p w:rsidR="00161B45" w:rsidRPr="00280569" w:rsidRDefault="00161B45" w:rsidP="009F7F9F">
      <w:pPr>
        <w:pStyle w:val="a9"/>
        <w:widowControl w:val="0"/>
        <w:numPr>
          <w:ilvl w:val="0"/>
          <w:numId w:val="15"/>
        </w:numPr>
        <w:tabs>
          <w:tab w:val="left" w:pos="993"/>
        </w:tabs>
        <w:spacing w:before="0" w:beforeAutospacing="0" w:after="0" w:afterAutospacing="0"/>
        <w:ind w:left="0" w:firstLine="0"/>
        <w:contextualSpacing/>
        <w:jc w:val="both"/>
        <w:textAlignment w:val="baseline"/>
        <w:rPr>
          <w:rFonts w:ascii="Times New Roman" w:hAnsi="Times New Roman"/>
        </w:rPr>
      </w:pPr>
      <w:r w:rsidRPr="00280569">
        <w:rPr>
          <w:rFonts w:ascii="Times New Roman" w:hAnsi="Times New Roman"/>
        </w:rPr>
        <w:t xml:space="preserve">поиск и анализ информации в Интернете; </w:t>
      </w:r>
    </w:p>
    <w:p w:rsidR="00161B45" w:rsidRPr="00280569" w:rsidRDefault="00161B45" w:rsidP="009F7F9F">
      <w:pPr>
        <w:pStyle w:val="a9"/>
        <w:widowControl w:val="0"/>
        <w:numPr>
          <w:ilvl w:val="0"/>
          <w:numId w:val="15"/>
        </w:numPr>
        <w:tabs>
          <w:tab w:val="left" w:pos="993"/>
        </w:tabs>
        <w:spacing w:before="0" w:beforeAutospacing="0" w:after="0" w:afterAutospacing="0"/>
        <w:ind w:left="0" w:firstLine="0"/>
        <w:contextualSpacing/>
        <w:jc w:val="both"/>
        <w:textAlignment w:val="baseline"/>
        <w:rPr>
          <w:rFonts w:ascii="Times New Roman" w:hAnsi="Times New Roman"/>
        </w:rPr>
      </w:pPr>
      <w:r w:rsidRPr="00280569">
        <w:rPr>
          <w:rFonts w:ascii="Times New Roman" w:hAnsi="Times New Roman"/>
        </w:rPr>
        <w:t xml:space="preserve">моделирование, проектирование и управление; </w:t>
      </w:r>
    </w:p>
    <w:p w:rsidR="00161B45" w:rsidRPr="00280569" w:rsidRDefault="00161B45" w:rsidP="009F7F9F">
      <w:pPr>
        <w:pStyle w:val="a9"/>
        <w:widowControl w:val="0"/>
        <w:numPr>
          <w:ilvl w:val="0"/>
          <w:numId w:val="15"/>
        </w:numPr>
        <w:tabs>
          <w:tab w:val="left" w:pos="993"/>
        </w:tabs>
        <w:spacing w:before="0" w:beforeAutospacing="0" w:after="0" w:afterAutospacing="0"/>
        <w:ind w:left="0" w:firstLine="0"/>
        <w:contextualSpacing/>
        <w:jc w:val="both"/>
        <w:textAlignment w:val="baseline"/>
        <w:rPr>
          <w:rFonts w:ascii="Times New Roman" w:hAnsi="Times New Roman"/>
        </w:rPr>
      </w:pPr>
      <w:r w:rsidRPr="00280569">
        <w:rPr>
          <w:rFonts w:ascii="Times New Roman" w:hAnsi="Times New Roman"/>
        </w:rPr>
        <w:t xml:space="preserve">математическая обработка и визуализация данных; </w:t>
      </w:r>
    </w:p>
    <w:p w:rsidR="00161B45" w:rsidRPr="00280569" w:rsidRDefault="00161B45" w:rsidP="009F7F9F">
      <w:pPr>
        <w:pStyle w:val="a9"/>
        <w:widowControl w:val="0"/>
        <w:numPr>
          <w:ilvl w:val="0"/>
          <w:numId w:val="15"/>
        </w:numPr>
        <w:tabs>
          <w:tab w:val="left" w:pos="993"/>
        </w:tabs>
        <w:spacing w:before="0" w:beforeAutospacing="0" w:after="0" w:afterAutospacing="0"/>
        <w:ind w:left="0" w:firstLine="0"/>
        <w:contextualSpacing/>
        <w:jc w:val="both"/>
        <w:textAlignment w:val="baseline"/>
        <w:rPr>
          <w:rFonts w:ascii="Times New Roman" w:hAnsi="Times New Roman"/>
        </w:rPr>
      </w:pPr>
      <w:r w:rsidRPr="00280569">
        <w:rPr>
          <w:rFonts w:ascii="Times New Roman" w:hAnsi="Times New Roman"/>
        </w:rPr>
        <w:t xml:space="preserve">создание веб-страниц и сайтов; </w:t>
      </w:r>
    </w:p>
    <w:p w:rsidR="00161B45" w:rsidRPr="00280569" w:rsidRDefault="00161B45" w:rsidP="009F7F9F">
      <w:pPr>
        <w:pStyle w:val="a9"/>
        <w:widowControl w:val="0"/>
        <w:numPr>
          <w:ilvl w:val="0"/>
          <w:numId w:val="15"/>
        </w:numPr>
        <w:tabs>
          <w:tab w:val="left" w:pos="993"/>
        </w:tabs>
        <w:spacing w:before="0" w:beforeAutospacing="0" w:after="0" w:afterAutospacing="0"/>
        <w:ind w:left="0" w:firstLine="0"/>
        <w:contextualSpacing/>
        <w:jc w:val="both"/>
        <w:textAlignment w:val="baseline"/>
        <w:rPr>
          <w:rFonts w:ascii="Times New Roman" w:hAnsi="Times New Roman"/>
        </w:rPr>
      </w:pPr>
      <w:r w:rsidRPr="00280569">
        <w:rPr>
          <w:rFonts w:ascii="Times New Roman" w:hAnsi="Times New Roman"/>
        </w:rPr>
        <w:t>сетевая коммуникация между учениками и (или) учителем.</w:t>
      </w:r>
    </w:p>
    <w:p w:rsidR="00161B45" w:rsidRPr="00280569" w:rsidRDefault="00161B45" w:rsidP="00C47AA4">
      <w:pPr>
        <w:pStyle w:val="a9"/>
        <w:widowControl w:val="0"/>
        <w:tabs>
          <w:tab w:val="left" w:pos="567"/>
        </w:tabs>
        <w:spacing w:before="0" w:beforeAutospacing="0" w:after="0" w:afterAutospacing="0"/>
        <w:ind w:firstLine="426"/>
        <w:contextualSpacing/>
        <w:jc w:val="both"/>
        <w:rPr>
          <w:rFonts w:ascii="Times New Roman" w:hAnsi="Times New Roman"/>
        </w:rPr>
      </w:pPr>
      <w:r w:rsidRPr="00280569">
        <w:rPr>
          <w:rFonts w:ascii="Times New Roman" w:hAnsi="Times New Roman"/>
        </w:rPr>
        <w:t xml:space="preserve">Эффективное формирование ИКТ-компетенции учащихся может быть обеспечено усилиями команды учителей-предметников, согласование действий которых обеспечивается в ходе регулярных рабочих совещаний по данному вопросу. </w:t>
      </w:r>
    </w:p>
    <w:p w:rsidR="00161B45" w:rsidRPr="00280569" w:rsidRDefault="00161B45" w:rsidP="00C47AA4">
      <w:pPr>
        <w:pStyle w:val="a9"/>
        <w:widowControl w:val="0"/>
        <w:tabs>
          <w:tab w:val="left" w:pos="567"/>
        </w:tabs>
        <w:spacing w:before="0" w:beforeAutospacing="0" w:after="0" w:afterAutospacing="0"/>
        <w:ind w:firstLine="426"/>
        <w:contextualSpacing/>
        <w:jc w:val="both"/>
        <w:rPr>
          <w:rFonts w:ascii="Times New Roman" w:hAnsi="Times New Roman"/>
        </w:rPr>
      </w:pPr>
    </w:p>
    <w:p w:rsidR="00161B45" w:rsidRPr="00280569" w:rsidRDefault="00161B45" w:rsidP="00C47AA4">
      <w:pPr>
        <w:pStyle w:val="a9"/>
        <w:widowControl w:val="0"/>
        <w:tabs>
          <w:tab w:val="left" w:pos="567"/>
        </w:tabs>
        <w:spacing w:before="0" w:beforeAutospacing="0" w:after="0" w:afterAutospacing="0"/>
        <w:ind w:firstLine="426"/>
        <w:contextualSpacing/>
        <w:jc w:val="both"/>
        <w:rPr>
          <w:rFonts w:ascii="Times New Roman" w:hAnsi="Times New Roman"/>
          <w:b/>
        </w:rPr>
      </w:pPr>
      <w:r w:rsidRPr="00280569">
        <w:rPr>
          <w:rFonts w:ascii="Times New Roman" w:hAnsi="Times New Roman"/>
          <w:b/>
        </w:rPr>
        <w:t>Перечень и описание основных элементов ИКТ-компетенции и инструментов их использования</w:t>
      </w:r>
    </w:p>
    <w:p w:rsidR="00161B45" w:rsidRPr="00280569" w:rsidRDefault="00161B45" w:rsidP="00C47AA4">
      <w:pPr>
        <w:pStyle w:val="a9"/>
        <w:widowControl w:val="0"/>
        <w:tabs>
          <w:tab w:val="left" w:pos="567"/>
        </w:tabs>
        <w:spacing w:before="0" w:beforeAutospacing="0" w:after="0" w:afterAutospacing="0"/>
        <w:ind w:firstLine="426"/>
        <w:contextualSpacing/>
        <w:jc w:val="both"/>
        <w:rPr>
          <w:rFonts w:ascii="Times New Roman" w:hAnsi="Times New Roman"/>
        </w:rPr>
      </w:pPr>
      <w:r w:rsidRPr="00280569">
        <w:rPr>
          <w:rFonts w:ascii="Times New Roman" w:hAnsi="Times New Roman"/>
          <w:b/>
          <w:bCs/>
          <w:iCs/>
        </w:rPr>
        <w:t xml:space="preserve">Обращение с устройствами ИКТ. </w:t>
      </w:r>
      <w:r w:rsidRPr="00280569">
        <w:rPr>
          <w:rFonts w:ascii="Times New Roman" w:hAnsi="Times New Roman"/>
        </w:rPr>
        <w:t>Соединение устройств ИКТ (блоки компьютера, устройства сетей, принтер, проектор, сканер, измерительные устройства и т. д.) с использованием проводных и беспроводных технологий; включение и выключение устройств ИКТ; получение информации о характеристиках компьютера; осуществление информационного подключения к локальной сети и глобальной сети Интернет; выполнение базовых операций с основными элементами пользовательского интерфейса: работа с меню, запуск прикладных программ, обращение за справкой; вход в информационную среду образовательной организации, в том числе через Интернет, размещение в информационной среде различных информационных объектов; оценивание числовых параметров информационных процессов (объем памяти, необходимой для хранения информации; скорость передачи информации, пропускная способность выбранного канала и пр.); вывод информации на бумагу, работа с расходными материалами; соблюдение требований к организации компьютерного рабочего места, техника безопасности, гигиены, эргономики и ресурсосбережения при работе с устройствами ИКТ.</w:t>
      </w:r>
    </w:p>
    <w:p w:rsidR="00161B45" w:rsidRPr="00280569" w:rsidRDefault="00161B45" w:rsidP="00C47AA4">
      <w:pPr>
        <w:pStyle w:val="a9"/>
        <w:widowControl w:val="0"/>
        <w:tabs>
          <w:tab w:val="left" w:pos="567"/>
        </w:tabs>
        <w:spacing w:before="0" w:beforeAutospacing="0" w:after="0" w:afterAutospacing="0"/>
        <w:ind w:firstLine="426"/>
        <w:contextualSpacing/>
        <w:jc w:val="both"/>
        <w:rPr>
          <w:rFonts w:ascii="Times New Roman" w:hAnsi="Times New Roman"/>
        </w:rPr>
      </w:pPr>
      <w:r w:rsidRPr="00280569">
        <w:rPr>
          <w:rFonts w:ascii="Times New Roman" w:hAnsi="Times New Roman"/>
          <w:b/>
          <w:bCs/>
          <w:iCs/>
        </w:rPr>
        <w:t xml:space="preserve">Фиксация и обработка изображений и звуков. </w:t>
      </w:r>
      <w:r w:rsidRPr="00280569">
        <w:rPr>
          <w:rFonts w:ascii="Times New Roman" w:hAnsi="Times New Roman"/>
        </w:rPr>
        <w:t xml:space="preserve">Выбор технических средств ИКТ для фиксации изображений и звуков в соответствии с поставленной целью; осуществление фиксации изображений и звуков в ходе процесса обсуждения, проведения эксперимента, природного </w:t>
      </w:r>
      <w:r w:rsidRPr="00280569">
        <w:rPr>
          <w:rFonts w:ascii="Times New Roman" w:hAnsi="Times New Roman"/>
        </w:rPr>
        <w:lastRenderedPageBreak/>
        <w:t>процесса, фиксации хода и результатов проектной деятельности; создание презентаций на основе цифровых фотографий; осуществление видеосъемки и монтажа отснятого материала с использованием возможностей специальных компьютерных инструментов; осуществление обработки цифровых фотографий с использованием возможностей специальных компьютерных инструментов; осуществление обработки цифровых звукозаписей с использованием возможностей специальных компьютерных инструментов; понимание и учет смысла и содержания деятельности при организации фиксации, выделение для фиксации отдельных элементов объектов и процессов, обеспечение качества фиксации существенных элементов.</w:t>
      </w:r>
    </w:p>
    <w:p w:rsidR="00161B45" w:rsidRPr="00280569" w:rsidRDefault="00161B45" w:rsidP="00C47AA4">
      <w:pPr>
        <w:pStyle w:val="a9"/>
        <w:widowControl w:val="0"/>
        <w:tabs>
          <w:tab w:val="left" w:pos="567"/>
        </w:tabs>
        <w:spacing w:before="0" w:beforeAutospacing="0" w:after="0" w:afterAutospacing="0"/>
        <w:ind w:firstLine="426"/>
        <w:contextualSpacing/>
        <w:jc w:val="both"/>
        <w:rPr>
          <w:rFonts w:ascii="Times New Roman" w:hAnsi="Times New Roman"/>
        </w:rPr>
      </w:pPr>
      <w:r w:rsidRPr="00280569">
        <w:rPr>
          <w:rFonts w:ascii="Times New Roman" w:hAnsi="Times New Roman"/>
          <w:b/>
          <w:bCs/>
          <w:iCs/>
        </w:rPr>
        <w:t xml:space="preserve">Поиск и организация хранения информации. </w:t>
      </w:r>
      <w:r w:rsidRPr="00280569">
        <w:rPr>
          <w:rFonts w:ascii="Times New Roman" w:hAnsi="Times New Roman"/>
        </w:rPr>
        <w:t>Использование приемов поиска информации на персональном компьютере, в информационной среде организации и в образовательном пространстве; использование различных приемов поиска информации в сети Интернет (поисковые системы, справочные разделы, предметные рубрики); осуществление поиска информации в сети Интернет с использованием простых запросов (по одному признаку); построение запросов для поиска информации с использованием логических операций и анализ результатов поиска; сохранение для индивидуального использования найденных в сети Интернет информационных объектов и ссылок на них; использование различных библиотечных, в том числе электронных, каталогов для поиска необходимых книг; поиск информации в различных базах данных, создание и заполнение баз данных, в частности, использование различных определителей; формирование собственного информационного пространства: создание системы папок и размещение в них нужных информационных источников, размещение информации в сети Интернет.</w:t>
      </w:r>
    </w:p>
    <w:p w:rsidR="00161B45" w:rsidRPr="00280569" w:rsidRDefault="00161B45" w:rsidP="00C47AA4">
      <w:pPr>
        <w:pStyle w:val="a9"/>
        <w:widowControl w:val="0"/>
        <w:tabs>
          <w:tab w:val="left" w:pos="567"/>
        </w:tabs>
        <w:spacing w:before="0" w:beforeAutospacing="0" w:after="0" w:afterAutospacing="0"/>
        <w:ind w:firstLine="426"/>
        <w:contextualSpacing/>
        <w:jc w:val="both"/>
        <w:rPr>
          <w:rFonts w:ascii="Times New Roman" w:hAnsi="Times New Roman"/>
        </w:rPr>
      </w:pPr>
      <w:r w:rsidRPr="00280569">
        <w:rPr>
          <w:rFonts w:ascii="Times New Roman" w:hAnsi="Times New Roman"/>
          <w:b/>
          <w:bCs/>
          <w:iCs/>
        </w:rPr>
        <w:t xml:space="preserve">Создание письменных сообщений. </w:t>
      </w:r>
      <w:r w:rsidRPr="00280569">
        <w:rPr>
          <w:rFonts w:ascii="Times New Roman" w:hAnsi="Times New Roman"/>
        </w:rPr>
        <w:t>Создание текстовых документов на русском, родном и иностранном языках посредством квалифицированного клавиатурного письма с использованием базовых средств текстовых редакторов; осуществление редактирования и структурирования текста в соответствии с его смыслом средствами текстового редактора (выделение, перемещение и удаление фрагментов текста; создание текстов с повторяющимися фрагментами; создание таблиц и списков; осуществление орфографического контроля в текстовом документе с помощью средств текстового процессора); оформление текста в соответствии с заданными требованиями к шрифту, его начертанию, размеру и цвету, к выравниванию текста; установка параметров страницы документа; форматирование символов и абзацев; вставка колонтитулов и номеров страниц; вставка в документ формул, таблиц, списков, изображений; участие в коллективном создании текстового документа; создание гипертекстовых документов; сканирование текста и осуществление распознавания сканированного текста; использование ссылок и цитирование источников при создании на их основе собственных информационных объектов.</w:t>
      </w:r>
    </w:p>
    <w:p w:rsidR="00161B45" w:rsidRPr="00280569" w:rsidRDefault="00161B45" w:rsidP="00C47AA4">
      <w:pPr>
        <w:pStyle w:val="a9"/>
        <w:widowControl w:val="0"/>
        <w:tabs>
          <w:tab w:val="left" w:pos="567"/>
        </w:tabs>
        <w:spacing w:before="0" w:beforeAutospacing="0" w:after="0" w:afterAutospacing="0"/>
        <w:ind w:firstLine="426"/>
        <w:contextualSpacing/>
        <w:jc w:val="both"/>
        <w:rPr>
          <w:rFonts w:ascii="Times New Roman" w:hAnsi="Times New Roman"/>
        </w:rPr>
      </w:pPr>
      <w:r w:rsidRPr="00280569">
        <w:rPr>
          <w:rFonts w:ascii="Times New Roman" w:hAnsi="Times New Roman"/>
          <w:b/>
          <w:bCs/>
          <w:iCs/>
        </w:rPr>
        <w:t xml:space="preserve">Создание графических объектов. </w:t>
      </w:r>
      <w:r w:rsidRPr="00280569">
        <w:rPr>
          <w:rFonts w:ascii="Times New Roman" w:hAnsi="Times New Roman"/>
        </w:rPr>
        <w:t>Создание и редактирование изображений с помощью инструментов графического редактора; создание графических объектов с повторяющимися и(или) преобразованными фрагментами; создание графических объектов проведением рукой произвольных линий с использованием специализированных компьютерных инструментов и устройств; создание различных геометрических объектов и чертежей с использованием возможностей специальных компьютерных инструментов; создание диаграмм различных видов (алгоритмических, концептуальных, классификационных, организационных, родства и др.) в соответствии с решаемыми задачами; создание движущихся изображений с использованием возможностей специальных компьютерных инструментов; создание объектов трехмерной графики.</w:t>
      </w:r>
    </w:p>
    <w:p w:rsidR="00161B45" w:rsidRPr="00280569" w:rsidRDefault="00161B45" w:rsidP="00C47AA4">
      <w:pPr>
        <w:pStyle w:val="a9"/>
        <w:widowControl w:val="0"/>
        <w:tabs>
          <w:tab w:val="left" w:pos="567"/>
        </w:tabs>
        <w:spacing w:before="0" w:beforeAutospacing="0" w:after="0" w:afterAutospacing="0"/>
        <w:ind w:firstLine="426"/>
        <w:contextualSpacing/>
        <w:jc w:val="both"/>
        <w:rPr>
          <w:rFonts w:ascii="Times New Roman" w:hAnsi="Times New Roman"/>
        </w:rPr>
      </w:pPr>
      <w:r w:rsidRPr="00280569">
        <w:rPr>
          <w:rFonts w:ascii="Times New Roman" w:hAnsi="Times New Roman"/>
          <w:b/>
          <w:bCs/>
          <w:iCs/>
        </w:rPr>
        <w:t xml:space="preserve">Создание музыкальных и звуковых объектов. </w:t>
      </w:r>
      <w:r w:rsidRPr="00280569">
        <w:rPr>
          <w:rFonts w:ascii="Times New Roman" w:hAnsi="Times New Roman"/>
        </w:rPr>
        <w:t>Использование звуковых и музыкальных редакторов; использование клавишных и кинестетических синтезаторов; использование программ звукозаписи и микрофонов; запись звуковых файлов с различным качеством звучания (глубиной кодирования и частотой дискретизации).</w:t>
      </w:r>
    </w:p>
    <w:p w:rsidR="00161B45" w:rsidRPr="00280569" w:rsidRDefault="00161B45" w:rsidP="00C47AA4">
      <w:pPr>
        <w:pStyle w:val="a9"/>
        <w:widowControl w:val="0"/>
        <w:tabs>
          <w:tab w:val="left" w:pos="567"/>
        </w:tabs>
        <w:spacing w:before="0" w:beforeAutospacing="0" w:after="0" w:afterAutospacing="0"/>
        <w:ind w:firstLine="426"/>
        <w:contextualSpacing/>
        <w:jc w:val="both"/>
        <w:rPr>
          <w:rFonts w:ascii="Times New Roman" w:hAnsi="Times New Roman"/>
        </w:rPr>
      </w:pPr>
      <w:r w:rsidRPr="00280569">
        <w:rPr>
          <w:rFonts w:ascii="Times New Roman" w:hAnsi="Times New Roman"/>
          <w:b/>
          <w:bCs/>
          <w:iCs/>
        </w:rPr>
        <w:t xml:space="preserve">Восприятие, использование и создание гипертекстовых и мультимедийных информационных объектов. </w:t>
      </w:r>
      <w:r w:rsidRPr="00280569">
        <w:rPr>
          <w:rFonts w:ascii="Times New Roman" w:hAnsi="Times New Roman"/>
        </w:rPr>
        <w:t xml:space="preserve">«Чтение» таблиц, графиков, диаграмм, схем и т. д., самостоятельное перекодирование информации из одной знаковой системы в другую; использование при восприятии сообщений содержащихся в них внутренних и внешних ссылок; формулирование вопросов к сообщению, создание краткого описания </w:t>
      </w:r>
      <w:r w:rsidRPr="00280569">
        <w:rPr>
          <w:rFonts w:ascii="Times New Roman" w:hAnsi="Times New Roman"/>
        </w:rPr>
        <w:lastRenderedPageBreak/>
        <w:t>сообщения; цитирование фрагментов сообщений; использование при восприятии сообщений различных инструментов поиска, справочных источников (включая двуязычные); проведение деконструкции сообщений, выделение в них структуры, элементов и фрагментов; работа с особыми видами сообщений: диаграммами (алгоритмические, концептуальные, классификационные, организационные, родства и др.), картами и спутниковыми фотографиями, в том числе в системах глобального позиционирования; избирательное отношение к информации в окружающем информационном пространстве, отказ от потребления ненужной информации; проектирование дизайна сообщения в соответствии с задачами; создание на заданную тему мультимедийной презентации с гиперссылками, слайды которой содержат тексты, звуки, графические изображения; организация сообщения в виде линейного или включающего ссылки представления для самостоятельного просмотра через браузер; оценивание размеров файлов, подготовленных с использованием различных устройств ввода информации в заданный интервал времени (клавиатура, сканер, микрофон, фотокамера, видеокамера); использование программ-архиваторов.</w:t>
      </w:r>
    </w:p>
    <w:p w:rsidR="00161B45" w:rsidRPr="00280569" w:rsidRDefault="00161B45" w:rsidP="00C47AA4">
      <w:pPr>
        <w:pStyle w:val="a9"/>
        <w:widowControl w:val="0"/>
        <w:tabs>
          <w:tab w:val="left" w:pos="567"/>
        </w:tabs>
        <w:spacing w:before="0" w:beforeAutospacing="0" w:after="0" w:afterAutospacing="0"/>
        <w:ind w:firstLine="426"/>
        <w:contextualSpacing/>
        <w:jc w:val="both"/>
        <w:rPr>
          <w:rFonts w:ascii="Times New Roman" w:hAnsi="Times New Roman"/>
        </w:rPr>
      </w:pPr>
      <w:r w:rsidRPr="00280569">
        <w:rPr>
          <w:rFonts w:ascii="Times New Roman" w:hAnsi="Times New Roman"/>
          <w:b/>
          <w:bCs/>
          <w:iCs/>
        </w:rPr>
        <w:t xml:space="preserve">Анализ информации, математическая обработка данных в исследовании. </w:t>
      </w:r>
      <w:r w:rsidRPr="00280569">
        <w:rPr>
          <w:rFonts w:ascii="Times New Roman" w:hAnsi="Times New Roman"/>
        </w:rPr>
        <w:t>Проведение естественнонаучных и социальных измерений, ввод результатов измерений и других цифровых данных и их обработка, в том числе статистически и с помощью визуализации; проведение экспериментов и исследований в виртуальных лабораториях по естественным наукам, математике и информатике; анализ результатов своей деятельности и затрачиваемых ресурсов.</w:t>
      </w:r>
    </w:p>
    <w:p w:rsidR="00161B45" w:rsidRPr="00280569" w:rsidRDefault="00161B45" w:rsidP="00C47AA4">
      <w:pPr>
        <w:pStyle w:val="a9"/>
        <w:widowControl w:val="0"/>
        <w:tabs>
          <w:tab w:val="left" w:pos="567"/>
        </w:tabs>
        <w:spacing w:before="0" w:beforeAutospacing="0" w:after="0" w:afterAutospacing="0"/>
        <w:ind w:firstLine="426"/>
        <w:contextualSpacing/>
        <w:jc w:val="both"/>
        <w:rPr>
          <w:rFonts w:ascii="Times New Roman" w:hAnsi="Times New Roman"/>
        </w:rPr>
      </w:pPr>
      <w:r w:rsidRPr="00280569">
        <w:rPr>
          <w:rFonts w:ascii="Times New Roman" w:hAnsi="Times New Roman"/>
          <w:b/>
          <w:bCs/>
          <w:iCs/>
        </w:rPr>
        <w:t xml:space="preserve">Моделирование, проектирование и управление. </w:t>
      </w:r>
      <w:r w:rsidRPr="00280569">
        <w:rPr>
          <w:rFonts w:ascii="Times New Roman" w:hAnsi="Times New Roman"/>
        </w:rPr>
        <w:t>Построение с помощью компьютерных инструментов разнообразных информационных структур для описания объектов; построение математических моделей изучаемых объектов и процессов; разработка алгоритмов по управлению учебным исполнителем; конструирование и моделирование с использованием материальных конструкторов с компьютерным управлением и обратной связью; моделирование с использованием виртуальных конструкторов; моделирование с использованием средств программирования; проектирование виртуальных и реальных объектов и процессов, использование системы автоматизированного проектирования.</w:t>
      </w:r>
    </w:p>
    <w:p w:rsidR="00161B45" w:rsidRPr="00280569" w:rsidRDefault="00161B45" w:rsidP="00C47AA4">
      <w:pPr>
        <w:pStyle w:val="a9"/>
        <w:widowControl w:val="0"/>
        <w:tabs>
          <w:tab w:val="left" w:pos="567"/>
        </w:tabs>
        <w:spacing w:before="0" w:beforeAutospacing="0" w:after="0" w:afterAutospacing="0"/>
        <w:ind w:firstLine="426"/>
        <w:contextualSpacing/>
        <w:jc w:val="both"/>
        <w:rPr>
          <w:rFonts w:ascii="Times New Roman" w:hAnsi="Times New Roman"/>
        </w:rPr>
      </w:pPr>
      <w:r w:rsidRPr="00280569">
        <w:rPr>
          <w:rFonts w:ascii="Times New Roman" w:hAnsi="Times New Roman"/>
          <w:b/>
          <w:bCs/>
          <w:iCs/>
        </w:rPr>
        <w:t xml:space="preserve">Коммуникация и социальное взаимодействие. </w:t>
      </w:r>
      <w:r w:rsidRPr="00280569">
        <w:rPr>
          <w:rFonts w:ascii="Times New Roman" w:hAnsi="Times New Roman"/>
        </w:rPr>
        <w:t>Осуществление образовательного взаимодействия в информационном пространстве образовательной организации (получение и выполнение заданий, получение комментариев, совершенствование своей работы, формирование портфолио); использование возможностей электронной почты для информационного обмена; ведение личного дневника (блога) с использованием возможностей Интернета; работа в группе над сообщением; участие в форумах в социальных образовательных сетях; выступления перед аудиторией в целях представления ей результатов своей работы с помощью средств ИКТ; соблюдение норм информационной культуры, этики и права; уважительное отношение к частной информации и информационным правам других людей.</w:t>
      </w:r>
    </w:p>
    <w:p w:rsidR="00161B45" w:rsidRPr="00280569" w:rsidRDefault="00161B45" w:rsidP="00C47AA4">
      <w:pPr>
        <w:pStyle w:val="a9"/>
        <w:widowControl w:val="0"/>
        <w:tabs>
          <w:tab w:val="left" w:pos="567"/>
        </w:tabs>
        <w:spacing w:before="0" w:beforeAutospacing="0" w:after="0" w:afterAutospacing="0"/>
        <w:ind w:firstLine="426"/>
        <w:contextualSpacing/>
        <w:jc w:val="both"/>
        <w:rPr>
          <w:rFonts w:ascii="Times New Roman" w:hAnsi="Times New Roman"/>
        </w:rPr>
      </w:pPr>
      <w:r w:rsidRPr="00280569">
        <w:rPr>
          <w:rFonts w:ascii="Times New Roman" w:hAnsi="Times New Roman"/>
          <w:b/>
          <w:bCs/>
          <w:iCs/>
        </w:rPr>
        <w:t xml:space="preserve">Информационная безопасность. </w:t>
      </w:r>
      <w:r w:rsidRPr="00280569">
        <w:rPr>
          <w:rFonts w:ascii="Times New Roman" w:hAnsi="Times New Roman"/>
        </w:rPr>
        <w:t>Осуществление защиты информации от компьютерных вирусов с помощью антивирусных программ; соблюдение правил безопасного поведения в Интернете; использование полезных ресурсов Интернета и отказ от использования ресурсов, содержание которых несовместимо с задачами воспитания и образования или нежелательно.</w:t>
      </w:r>
    </w:p>
    <w:p w:rsidR="00161B45" w:rsidRPr="00280569" w:rsidRDefault="00161B45" w:rsidP="00C47AA4">
      <w:pPr>
        <w:pStyle w:val="a9"/>
        <w:widowControl w:val="0"/>
        <w:tabs>
          <w:tab w:val="left" w:pos="567"/>
        </w:tabs>
        <w:spacing w:before="0" w:beforeAutospacing="0" w:after="0" w:afterAutospacing="0"/>
        <w:ind w:firstLine="426"/>
        <w:contextualSpacing/>
        <w:jc w:val="both"/>
        <w:rPr>
          <w:rFonts w:ascii="Times New Roman" w:hAnsi="Times New Roman"/>
        </w:rPr>
      </w:pPr>
    </w:p>
    <w:p w:rsidR="00161B45" w:rsidRPr="00280569" w:rsidRDefault="00161B45" w:rsidP="00C47AA4">
      <w:pPr>
        <w:pStyle w:val="a9"/>
        <w:widowControl w:val="0"/>
        <w:tabs>
          <w:tab w:val="left" w:pos="567"/>
        </w:tabs>
        <w:spacing w:before="0" w:beforeAutospacing="0" w:after="0" w:afterAutospacing="0"/>
        <w:ind w:firstLine="426"/>
        <w:contextualSpacing/>
        <w:jc w:val="both"/>
        <w:rPr>
          <w:rFonts w:ascii="Times New Roman" w:hAnsi="Times New Roman"/>
          <w:b/>
        </w:rPr>
      </w:pPr>
      <w:r w:rsidRPr="00280569">
        <w:rPr>
          <w:rFonts w:ascii="Times New Roman" w:hAnsi="Times New Roman"/>
          <w:b/>
        </w:rPr>
        <w:t>Планируемые результаты формирования и развития компетентности обучающихся в области использования информационно-коммуникационных технологий</w:t>
      </w:r>
    </w:p>
    <w:p w:rsidR="00161B45" w:rsidRPr="00280569" w:rsidRDefault="00161B45" w:rsidP="00C47AA4">
      <w:pPr>
        <w:pStyle w:val="a9"/>
        <w:widowControl w:val="0"/>
        <w:tabs>
          <w:tab w:val="left" w:pos="567"/>
        </w:tabs>
        <w:spacing w:before="0" w:beforeAutospacing="0" w:after="0" w:afterAutospacing="0"/>
        <w:ind w:firstLine="426"/>
        <w:contextualSpacing/>
        <w:jc w:val="both"/>
        <w:rPr>
          <w:rFonts w:ascii="Times New Roman" w:hAnsi="Times New Roman"/>
        </w:rPr>
      </w:pPr>
      <w:r w:rsidRPr="00280569">
        <w:rPr>
          <w:rFonts w:ascii="Times New Roman" w:hAnsi="Times New Roman"/>
        </w:rPr>
        <w:t>Представленные планируемые результаты развития компетентности учащихся в области использования ИКТ учитывают существующие знания и компетенции, полученные обучающимися вне образовательной организации. Вместе с тем планируемые результаты могут быть адаптированы и под обучающихся, кому требуется более полное сопровождение в сфере формирования ИКТ-компетенций.</w:t>
      </w:r>
    </w:p>
    <w:p w:rsidR="00161B45" w:rsidRPr="00280569" w:rsidRDefault="00161B45" w:rsidP="00C47AA4">
      <w:pPr>
        <w:pStyle w:val="2"/>
        <w:tabs>
          <w:tab w:val="left" w:pos="567"/>
        </w:tabs>
        <w:spacing w:line="240" w:lineRule="auto"/>
        <w:ind w:firstLine="426"/>
        <w:contextualSpacing/>
        <w:rPr>
          <w:sz w:val="24"/>
          <w:szCs w:val="24"/>
        </w:rPr>
      </w:pPr>
      <w:bookmarkStart w:id="120" w:name="_Toc405145662"/>
      <w:bookmarkStart w:id="121" w:name="_Toc406059005"/>
      <w:bookmarkStart w:id="122" w:name="_Toc409682184"/>
      <w:bookmarkStart w:id="123" w:name="_Toc409691658"/>
      <w:bookmarkStart w:id="124" w:name="_Toc410653982"/>
      <w:bookmarkStart w:id="125" w:name="_Toc410702986"/>
      <w:bookmarkStart w:id="126" w:name="_Toc284662742"/>
      <w:bookmarkStart w:id="127" w:name="_Toc284663368"/>
      <w:bookmarkStart w:id="128" w:name="_Toc414553168"/>
      <w:r w:rsidRPr="00280569">
        <w:rPr>
          <w:b w:val="0"/>
          <w:sz w:val="24"/>
          <w:szCs w:val="24"/>
        </w:rPr>
        <w:t xml:space="preserve">В рамках направления «Обращение с устройствами ИКТ» в качестве основных планируемых результатов </w:t>
      </w:r>
      <w:r w:rsidRPr="00280569">
        <w:rPr>
          <w:b w:val="0"/>
          <w:sz w:val="24"/>
          <w:szCs w:val="24"/>
          <w:lang w:val="ru-RU"/>
        </w:rPr>
        <w:t>намечен</w:t>
      </w:r>
      <w:r w:rsidRPr="00280569">
        <w:rPr>
          <w:b w:val="0"/>
          <w:sz w:val="24"/>
          <w:szCs w:val="24"/>
        </w:rPr>
        <w:t xml:space="preserve"> следующий список того, что учащийся сможет:</w:t>
      </w:r>
      <w:bookmarkEnd w:id="120"/>
      <w:bookmarkEnd w:id="121"/>
      <w:bookmarkEnd w:id="122"/>
      <w:bookmarkEnd w:id="123"/>
      <w:bookmarkEnd w:id="124"/>
      <w:bookmarkEnd w:id="125"/>
      <w:bookmarkEnd w:id="126"/>
      <w:bookmarkEnd w:id="127"/>
      <w:bookmarkEnd w:id="128"/>
    </w:p>
    <w:p w:rsidR="00161B45" w:rsidRPr="00280569" w:rsidRDefault="00161B45" w:rsidP="00C47AA4">
      <w:pPr>
        <w:pStyle w:val="a9"/>
        <w:widowControl w:val="0"/>
        <w:numPr>
          <w:ilvl w:val="0"/>
          <w:numId w:val="16"/>
        </w:numPr>
        <w:tabs>
          <w:tab w:val="clear" w:pos="720"/>
          <w:tab w:val="left" w:pos="993"/>
        </w:tabs>
        <w:spacing w:before="0" w:beforeAutospacing="0" w:after="0" w:afterAutospacing="0"/>
        <w:ind w:left="0" w:firstLine="426"/>
        <w:contextualSpacing/>
        <w:jc w:val="both"/>
        <w:textAlignment w:val="baseline"/>
        <w:rPr>
          <w:rFonts w:ascii="Times New Roman" w:hAnsi="Times New Roman"/>
        </w:rPr>
      </w:pPr>
      <w:r w:rsidRPr="00280569">
        <w:rPr>
          <w:rFonts w:ascii="Times New Roman" w:hAnsi="Times New Roman"/>
        </w:rPr>
        <w:lastRenderedPageBreak/>
        <w:t>осуществлять информационное подключение к локальной сети и глобальной сети Интернет;</w:t>
      </w:r>
    </w:p>
    <w:p w:rsidR="00161B45" w:rsidRPr="00280569" w:rsidRDefault="00161B45" w:rsidP="00C47AA4">
      <w:pPr>
        <w:pStyle w:val="a9"/>
        <w:widowControl w:val="0"/>
        <w:numPr>
          <w:ilvl w:val="0"/>
          <w:numId w:val="16"/>
        </w:numPr>
        <w:tabs>
          <w:tab w:val="clear" w:pos="720"/>
          <w:tab w:val="left" w:pos="993"/>
        </w:tabs>
        <w:spacing w:before="0" w:beforeAutospacing="0" w:after="0" w:afterAutospacing="0"/>
        <w:ind w:left="0" w:firstLine="426"/>
        <w:contextualSpacing/>
        <w:jc w:val="both"/>
        <w:textAlignment w:val="baseline"/>
        <w:rPr>
          <w:rFonts w:ascii="Times New Roman" w:hAnsi="Times New Roman"/>
        </w:rPr>
      </w:pPr>
      <w:r w:rsidRPr="00280569">
        <w:rPr>
          <w:rFonts w:ascii="Times New Roman" w:hAnsi="Times New Roman"/>
        </w:rPr>
        <w:t>получать информацию о характеристиках компьютера;</w:t>
      </w:r>
    </w:p>
    <w:p w:rsidR="00161B45" w:rsidRPr="00280569" w:rsidRDefault="00161B45" w:rsidP="00C47AA4">
      <w:pPr>
        <w:pStyle w:val="a9"/>
        <w:widowControl w:val="0"/>
        <w:numPr>
          <w:ilvl w:val="0"/>
          <w:numId w:val="16"/>
        </w:numPr>
        <w:tabs>
          <w:tab w:val="clear" w:pos="720"/>
          <w:tab w:val="left" w:pos="993"/>
        </w:tabs>
        <w:spacing w:before="0" w:beforeAutospacing="0" w:after="0" w:afterAutospacing="0"/>
        <w:ind w:left="0" w:firstLine="426"/>
        <w:contextualSpacing/>
        <w:jc w:val="both"/>
        <w:textAlignment w:val="baseline"/>
        <w:rPr>
          <w:rFonts w:ascii="Times New Roman" w:hAnsi="Times New Roman"/>
        </w:rPr>
      </w:pPr>
      <w:r w:rsidRPr="00280569">
        <w:rPr>
          <w:rFonts w:ascii="Times New Roman" w:hAnsi="Times New Roman"/>
        </w:rPr>
        <w:t>оценивать числовые параметры информационных процессов (объем памяти, необходимой для хранения информации; скорость передачи информации, пропускную способность выбранного канала и пр.);</w:t>
      </w:r>
    </w:p>
    <w:p w:rsidR="00161B45" w:rsidRPr="00280569" w:rsidRDefault="00161B45" w:rsidP="00C47AA4">
      <w:pPr>
        <w:pStyle w:val="a9"/>
        <w:widowControl w:val="0"/>
        <w:numPr>
          <w:ilvl w:val="0"/>
          <w:numId w:val="16"/>
        </w:numPr>
        <w:tabs>
          <w:tab w:val="clear" w:pos="720"/>
          <w:tab w:val="left" w:pos="993"/>
        </w:tabs>
        <w:spacing w:before="0" w:beforeAutospacing="0" w:after="0" w:afterAutospacing="0"/>
        <w:ind w:left="0" w:firstLine="426"/>
        <w:contextualSpacing/>
        <w:jc w:val="both"/>
        <w:textAlignment w:val="baseline"/>
        <w:rPr>
          <w:rFonts w:ascii="Times New Roman" w:hAnsi="Times New Roman"/>
        </w:rPr>
      </w:pPr>
      <w:r w:rsidRPr="00280569">
        <w:rPr>
          <w:rFonts w:ascii="Times New Roman" w:hAnsi="Times New Roman"/>
        </w:rPr>
        <w:t>соединять устройства ИКТ (блоки компьютера, устройства сетей, принтер, проектор, сканер, измерительные устройства и т. д.) с использованием проводных и беспроводных технологий;</w:t>
      </w:r>
    </w:p>
    <w:p w:rsidR="00161B45" w:rsidRPr="00280569" w:rsidRDefault="00161B45" w:rsidP="00C47AA4">
      <w:pPr>
        <w:pStyle w:val="a9"/>
        <w:widowControl w:val="0"/>
        <w:numPr>
          <w:ilvl w:val="0"/>
          <w:numId w:val="16"/>
        </w:numPr>
        <w:tabs>
          <w:tab w:val="clear" w:pos="720"/>
          <w:tab w:val="left" w:pos="993"/>
        </w:tabs>
        <w:spacing w:before="0" w:beforeAutospacing="0" w:after="0" w:afterAutospacing="0"/>
        <w:ind w:left="0" w:firstLine="426"/>
        <w:contextualSpacing/>
        <w:jc w:val="both"/>
        <w:textAlignment w:val="baseline"/>
        <w:rPr>
          <w:rFonts w:ascii="Times New Roman" w:hAnsi="Times New Roman"/>
        </w:rPr>
      </w:pPr>
      <w:r w:rsidRPr="00280569">
        <w:rPr>
          <w:rFonts w:ascii="Times New Roman" w:hAnsi="Times New Roman"/>
        </w:rPr>
        <w:t>входить в информационную среду образовательной организации, в том числе через сеть Интернет, размещать в информационной среде различные информационные объекты;</w:t>
      </w:r>
    </w:p>
    <w:p w:rsidR="00161B45" w:rsidRPr="00280569" w:rsidRDefault="00161B45" w:rsidP="00C47AA4">
      <w:pPr>
        <w:pStyle w:val="a9"/>
        <w:widowControl w:val="0"/>
        <w:numPr>
          <w:ilvl w:val="0"/>
          <w:numId w:val="16"/>
        </w:numPr>
        <w:tabs>
          <w:tab w:val="clear" w:pos="720"/>
          <w:tab w:val="left" w:pos="993"/>
        </w:tabs>
        <w:spacing w:before="0" w:beforeAutospacing="0" w:after="0" w:afterAutospacing="0"/>
        <w:ind w:left="0" w:firstLine="426"/>
        <w:contextualSpacing/>
        <w:jc w:val="both"/>
        <w:textAlignment w:val="baseline"/>
        <w:rPr>
          <w:rFonts w:ascii="Times New Roman" w:hAnsi="Times New Roman"/>
        </w:rPr>
      </w:pPr>
      <w:r w:rsidRPr="00280569">
        <w:rPr>
          <w:rFonts w:ascii="Times New Roman" w:hAnsi="Times New Roman"/>
        </w:rPr>
        <w:t>соблюдать требования техники безопасности, гигиены, эргономики и ресурсосбережения при работе с устройствами ИКТ.</w:t>
      </w:r>
    </w:p>
    <w:p w:rsidR="00161B45" w:rsidRPr="00280569" w:rsidRDefault="00161B45" w:rsidP="00C47AA4">
      <w:pPr>
        <w:pStyle w:val="2"/>
        <w:tabs>
          <w:tab w:val="left" w:pos="567"/>
        </w:tabs>
        <w:spacing w:line="240" w:lineRule="auto"/>
        <w:ind w:firstLine="426"/>
        <w:contextualSpacing/>
        <w:rPr>
          <w:sz w:val="24"/>
          <w:szCs w:val="24"/>
        </w:rPr>
      </w:pPr>
      <w:bookmarkStart w:id="129" w:name="_Toc405145663"/>
      <w:bookmarkStart w:id="130" w:name="_Toc406059006"/>
      <w:bookmarkStart w:id="131" w:name="_Toc409682185"/>
      <w:bookmarkStart w:id="132" w:name="_Toc409691659"/>
      <w:bookmarkStart w:id="133" w:name="_Toc410653983"/>
      <w:bookmarkStart w:id="134" w:name="_Toc410702987"/>
      <w:r w:rsidRPr="00280569">
        <w:rPr>
          <w:b w:val="0"/>
          <w:sz w:val="24"/>
          <w:szCs w:val="24"/>
        </w:rPr>
        <w:tab/>
      </w:r>
      <w:bookmarkStart w:id="135" w:name="_Toc284662743"/>
      <w:bookmarkStart w:id="136" w:name="_Toc284663369"/>
      <w:bookmarkStart w:id="137" w:name="_Toc414553169"/>
      <w:r w:rsidRPr="00280569">
        <w:rPr>
          <w:b w:val="0"/>
          <w:sz w:val="24"/>
          <w:szCs w:val="24"/>
        </w:rPr>
        <w:t>В рамках направления «Фиксация и обработка изображений и звуков» в качестве основных планируемых результатов возможен, но не ограничивается следующим, список того, что обучающийся сможет:</w:t>
      </w:r>
      <w:bookmarkEnd w:id="129"/>
      <w:bookmarkEnd w:id="130"/>
      <w:bookmarkEnd w:id="131"/>
      <w:bookmarkEnd w:id="132"/>
      <w:bookmarkEnd w:id="133"/>
      <w:bookmarkEnd w:id="134"/>
      <w:bookmarkEnd w:id="135"/>
      <w:bookmarkEnd w:id="136"/>
      <w:bookmarkEnd w:id="137"/>
    </w:p>
    <w:p w:rsidR="00161B45" w:rsidRPr="00280569" w:rsidRDefault="00161B45" w:rsidP="00C47AA4">
      <w:pPr>
        <w:pStyle w:val="a9"/>
        <w:widowControl w:val="0"/>
        <w:numPr>
          <w:ilvl w:val="0"/>
          <w:numId w:val="16"/>
        </w:numPr>
        <w:tabs>
          <w:tab w:val="clear" w:pos="720"/>
          <w:tab w:val="left" w:pos="993"/>
        </w:tabs>
        <w:spacing w:before="0" w:beforeAutospacing="0" w:after="0" w:afterAutospacing="0"/>
        <w:ind w:left="0" w:firstLine="426"/>
        <w:contextualSpacing/>
        <w:jc w:val="both"/>
        <w:textAlignment w:val="baseline"/>
        <w:rPr>
          <w:rFonts w:ascii="Times New Roman" w:hAnsi="Times New Roman"/>
        </w:rPr>
      </w:pPr>
      <w:r w:rsidRPr="00280569">
        <w:rPr>
          <w:rFonts w:ascii="Times New Roman" w:hAnsi="Times New Roman"/>
        </w:rPr>
        <w:t>создавать презентации на основе цифровых фотографий;</w:t>
      </w:r>
    </w:p>
    <w:p w:rsidR="00161B45" w:rsidRPr="00280569" w:rsidRDefault="00161B45" w:rsidP="00C47AA4">
      <w:pPr>
        <w:pStyle w:val="a9"/>
        <w:widowControl w:val="0"/>
        <w:numPr>
          <w:ilvl w:val="0"/>
          <w:numId w:val="16"/>
        </w:numPr>
        <w:tabs>
          <w:tab w:val="clear" w:pos="720"/>
          <w:tab w:val="left" w:pos="993"/>
        </w:tabs>
        <w:spacing w:before="0" w:beforeAutospacing="0" w:after="0" w:afterAutospacing="0"/>
        <w:ind w:left="0" w:firstLine="426"/>
        <w:contextualSpacing/>
        <w:jc w:val="both"/>
        <w:textAlignment w:val="baseline"/>
        <w:rPr>
          <w:rFonts w:ascii="Times New Roman" w:hAnsi="Times New Roman"/>
        </w:rPr>
      </w:pPr>
      <w:r w:rsidRPr="00280569">
        <w:rPr>
          <w:rFonts w:ascii="Times New Roman" w:hAnsi="Times New Roman"/>
        </w:rPr>
        <w:t>проводить обработку цифровых фотографий с использованием возможностей специальных компьютерных инструментов;</w:t>
      </w:r>
    </w:p>
    <w:p w:rsidR="00161B45" w:rsidRPr="00280569" w:rsidRDefault="00161B45" w:rsidP="00C47AA4">
      <w:pPr>
        <w:pStyle w:val="a9"/>
        <w:widowControl w:val="0"/>
        <w:numPr>
          <w:ilvl w:val="0"/>
          <w:numId w:val="16"/>
        </w:numPr>
        <w:tabs>
          <w:tab w:val="clear" w:pos="720"/>
          <w:tab w:val="left" w:pos="993"/>
        </w:tabs>
        <w:spacing w:before="0" w:beforeAutospacing="0" w:after="0" w:afterAutospacing="0"/>
        <w:ind w:left="0" w:firstLine="426"/>
        <w:contextualSpacing/>
        <w:jc w:val="both"/>
        <w:textAlignment w:val="baseline"/>
        <w:rPr>
          <w:rFonts w:ascii="Times New Roman" w:hAnsi="Times New Roman"/>
        </w:rPr>
      </w:pPr>
      <w:r w:rsidRPr="00280569">
        <w:rPr>
          <w:rFonts w:ascii="Times New Roman" w:hAnsi="Times New Roman"/>
        </w:rPr>
        <w:t>проводить обработку цифровых звукозаписей с использованием возможностей специальных компьютерных инструментов;</w:t>
      </w:r>
    </w:p>
    <w:p w:rsidR="00161B45" w:rsidRPr="00280569" w:rsidRDefault="00161B45" w:rsidP="00C47AA4">
      <w:pPr>
        <w:pStyle w:val="a9"/>
        <w:widowControl w:val="0"/>
        <w:numPr>
          <w:ilvl w:val="0"/>
          <w:numId w:val="16"/>
        </w:numPr>
        <w:tabs>
          <w:tab w:val="clear" w:pos="720"/>
          <w:tab w:val="left" w:pos="993"/>
        </w:tabs>
        <w:spacing w:before="0" w:beforeAutospacing="0" w:after="0" w:afterAutospacing="0"/>
        <w:ind w:left="0" w:firstLine="426"/>
        <w:contextualSpacing/>
        <w:jc w:val="both"/>
        <w:textAlignment w:val="baseline"/>
        <w:rPr>
          <w:rFonts w:ascii="Times New Roman" w:hAnsi="Times New Roman"/>
        </w:rPr>
      </w:pPr>
      <w:r w:rsidRPr="00280569">
        <w:rPr>
          <w:rFonts w:ascii="Times New Roman" w:hAnsi="Times New Roman"/>
        </w:rPr>
        <w:t>осуществлять видеосъемку и проводить монтаж отснятого материала с использованием возможностей специальных компьютерных инструментов.</w:t>
      </w:r>
    </w:p>
    <w:p w:rsidR="00161B45" w:rsidRPr="00280569" w:rsidRDefault="00161B45" w:rsidP="00C47AA4">
      <w:pPr>
        <w:pStyle w:val="2"/>
        <w:tabs>
          <w:tab w:val="left" w:pos="567"/>
        </w:tabs>
        <w:spacing w:line="240" w:lineRule="auto"/>
        <w:ind w:firstLine="426"/>
        <w:contextualSpacing/>
        <w:rPr>
          <w:sz w:val="24"/>
          <w:szCs w:val="24"/>
        </w:rPr>
      </w:pPr>
      <w:bookmarkStart w:id="138" w:name="_Toc405145664"/>
      <w:bookmarkStart w:id="139" w:name="_Toc406059007"/>
      <w:bookmarkStart w:id="140" w:name="_Toc409682186"/>
      <w:bookmarkStart w:id="141" w:name="_Toc409691660"/>
      <w:bookmarkStart w:id="142" w:name="_Toc410653984"/>
      <w:bookmarkStart w:id="143" w:name="_Toc410702988"/>
      <w:r w:rsidRPr="00280569">
        <w:rPr>
          <w:b w:val="0"/>
          <w:sz w:val="24"/>
          <w:szCs w:val="24"/>
        </w:rPr>
        <w:tab/>
      </w:r>
      <w:bookmarkStart w:id="144" w:name="_Toc284662744"/>
      <w:bookmarkStart w:id="145" w:name="_Toc284663370"/>
      <w:bookmarkStart w:id="146" w:name="_Toc414553170"/>
      <w:r w:rsidRPr="00280569">
        <w:rPr>
          <w:b w:val="0"/>
          <w:sz w:val="24"/>
          <w:szCs w:val="24"/>
        </w:rPr>
        <w:t>В рамках направления «Поиск и организация хранения информации» в качестве основных планируемых результатов возможен, но не ограничивается следующим, список того, что обучающийся сможет:</w:t>
      </w:r>
      <w:bookmarkEnd w:id="138"/>
      <w:bookmarkEnd w:id="139"/>
      <w:bookmarkEnd w:id="140"/>
      <w:bookmarkEnd w:id="141"/>
      <w:bookmarkEnd w:id="142"/>
      <w:bookmarkEnd w:id="143"/>
      <w:bookmarkEnd w:id="144"/>
      <w:bookmarkEnd w:id="145"/>
      <w:bookmarkEnd w:id="146"/>
    </w:p>
    <w:p w:rsidR="00161B45" w:rsidRPr="00280569" w:rsidRDefault="00161B45" w:rsidP="00C47AA4">
      <w:pPr>
        <w:pStyle w:val="a9"/>
        <w:widowControl w:val="0"/>
        <w:numPr>
          <w:ilvl w:val="0"/>
          <w:numId w:val="16"/>
        </w:numPr>
        <w:tabs>
          <w:tab w:val="clear" w:pos="720"/>
          <w:tab w:val="left" w:pos="993"/>
        </w:tabs>
        <w:spacing w:before="0" w:beforeAutospacing="0" w:after="0" w:afterAutospacing="0"/>
        <w:ind w:left="0" w:firstLine="426"/>
        <w:contextualSpacing/>
        <w:jc w:val="both"/>
        <w:textAlignment w:val="baseline"/>
        <w:rPr>
          <w:rFonts w:ascii="Times New Roman" w:hAnsi="Times New Roman"/>
        </w:rPr>
      </w:pPr>
      <w:r w:rsidRPr="00280569">
        <w:rPr>
          <w:rFonts w:ascii="Times New Roman" w:hAnsi="Times New Roman"/>
        </w:rPr>
        <w:t>использовать различные приемы поиска информации в сети Интернет (поисковые системы, справочные разделы, предметные рубрики);</w:t>
      </w:r>
    </w:p>
    <w:p w:rsidR="00161B45" w:rsidRPr="00280569" w:rsidRDefault="00161B45" w:rsidP="00C47AA4">
      <w:pPr>
        <w:pStyle w:val="a9"/>
        <w:widowControl w:val="0"/>
        <w:numPr>
          <w:ilvl w:val="0"/>
          <w:numId w:val="16"/>
        </w:numPr>
        <w:tabs>
          <w:tab w:val="clear" w:pos="720"/>
          <w:tab w:val="left" w:pos="993"/>
        </w:tabs>
        <w:spacing w:before="0" w:beforeAutospacing="0" w:after="0" w:afterAutospacing="0"/>
        <w:ind w:left="0" w:firstLine="426"/>
        <w:contextualSpacing/>
        <w:jc w:val="both"/>
        <w:textAlignment w:val="baseline"/>
        <w:rPr>
          <w:rFonts w:ascii="Times New Roman" w:hAnsi="Times New Roman"/>
        </w:rPr>
      </w:pPr>
      <w:r w:rsidRPr="00280569">
        <w:rPr>
          <w:rFonts w:ascii="Times New Roman" w:hAnsi="Times New Roman"/>
        </w:rPr>
        <w:t>строить запросы для поиска информации с использованием логических операций и анализировать результаты поиска;</w:t>
      </w:r>
    </w:p>
    <w:p w:rsidR="00161B45" w:rsidRPr="00280569" w:rsidRDefault="00161B45" w:rsidP="00C47AA4">
      <w:pPr>
        <w:pStyle w:val="a9"/>
        <w:widowControl w:val="0"/>
        <w:numPr>
          <w:ilvl w:val="0"/>
          <w:numId w:val="16"/>
        </w:numPr>
        <w:tabs>
          <w:tab w:val="clear" w:pos="720"/>
          <w:tab w:val="left" w:pos="993"/>
        </w:tabs>
        <w:spacing w:before="0" w:beforeAutospacing="0" w:after="0" w:afterAutospacing="0"/>
        <w:ind w:left="0" w:firstLine="426"/>
        <w:contextualSpacing/>
        <w:jc w:val="both"/>
        <w:textAlignment w:val="baseline"/>
        <w:rPr>
          <w:rFonts w:ascii="Times New Roman" w:hAnsi="Times New Roman"/>
        </w:rPr>
      </w:pPr>
      <w:r w:rsidRPr="00280569">
        <w:rPr>
          <w:rFonts w:ascii="Times New Roman" w:hAnsi="Times New Roman"/>
        </w:rPr>
        <w:t>использовать различные библиотечные, в том числе электронные, каталоги для поиска необходимых книг;</w:t>
      </w:r>
    </w:p>
    <w:p w:rsidR="00161B45" w:rsidRPr="00280569" w:rsidRDefault="00161B45" w:rsidP="00C47AA4">
      <w:pPr>
        <w:pStyle w:val="a9"/>
        <w:widowControl w:val="0"/>
        <w:numPr>
          <w:ilvl w:val="0"/>
          <w:numId w:val="16"/>
        </w:numPr>
        <w:tabs>
          <w:tab w:val="clear" w:pos="720"/>
          <w:tab w:val="left" w:pos="993"/>
        </w:tabs>
        <w:spacing w:before="0" w:beforeAutospacing="0" w:after="0" w:afterAutospacing="0"/>
        <w:ind w:left="0" w:firstLine="426"/>
        <w:contextualSpacing/>
        <w:jc w:val="both"/>
        <w:textAlignment w:val="baseline"/>
        <w:rPr>
          <w:rFonts w:ascii="Times New Roman" w:hAnsi="Times New Roman"/>
        </w:rPr>
      </w:pPr>
      <w:r w:rsidRPr="00280569">
        <w:rPr>
          <w:rFonts w:ascii="Times New Roman" w:hAnsi="Times New Roman"/>
        </w:rPr>
        <w:t>искать информацию в различных базах данных, создавать и заполнять базы данных, в частности, использовать различные определители;</w:t>
      </w:r>
    </w:p>
    <w:p w:rsidR="00161B45" w:rsidRPr="00280569" w:rsidRDefault="00161B45" w:rsidP="00C47AA4">
      <w:pPr>
        <w:pStyle w:val="a9"/>
        <w:widowControl w:val="0"/>
        <w:numPr>
          <w:ilvl w:val="0"/>
          <w:numId w:val="16"/>
        </w:numPr>
        <w:tabs>
          <w:tab w:val="clear" w:pos="720"/>
          <w:tab w:val="left" w:pos="993"/>
        </w:tabs>
        <w:spacing w:before="0" w:beforeAutospacing="0" w:after="0" w:afterAutospacing="0"/>
        <w:ind w:left="0" w:firstLine="426"/>
        <w:contextualSpacing/>
        <w:jc w:val="both"/>
        <w:textAlignment w:val="baseline"/>
        <w:rPr>
          <w:rFonts w:ascii="Times New Roman" w:hAnsi="Times New Roman"/>
        </w:rPr>
      </w:pPr>
      <w:r w:rsidRPr="00280569">
        <w:rPr>
          <w:rFonts w:ascii="Times New Roman" w:hAnsi="Times New Roman"/>
        </w:rPr>
        <w:t>сохранять для индивидуального использования найденные в сети Интернет информационные объекты и ссылки на них.</w:t>
      </w:r>
    </w:p>
    <w:p w:rsidR="00161B45" w:rsidRPr="00280569" w:rsidRDefault="00161B45" w:rsidP="00C47AA4">
      <w:pPr>
        <w:pStyle w:val="2"/>
        <w:tabs>
          <w:tab w:val="left" w:pos="567"/>
        </w:tabs>
        <w:spacing w:line="240" w:lineRule="auto"/>
        <w:ind w:firstLine="426"/>
        <w:contextualSpacing/>
        <w:rPr>
          <w:sz w:val="24"/>
          <w:szCs w:val="24"/>
        </w:rPr>
      </w:pPr>
      <w:bookmarkStart w:id="147" w:name="_Toc405145665"/>
      <w:bookmarkStart w:id="148" w:name="_Toc406059008"/>
      <w:bookmarkStart w:id="149" w:name="_Toc409682187"/>
      <w:bookmarkStart w:id="150" w:name="_Toc409691661"/>
      <w:bookmarkStart w:id="151" w:name="_Toc410653985"/>
      <w:bookmarkStart w:id="152" w:name="_Toc410702989"/>
      <w:r w:rsidRPr="00280569">
        <w:rPr>
          <w:b w:val="0"/>
          <w:sz w:val="24"/>
          <w:szCs w:val="24"/>
        </w:rPr>
        <w:tab/>
      </w:r>
      <w:bookmarkStart w:id="153" w:name="_Toc284662745"/>
      <w:bookmarkStart w:id="154" w:name="_Toc284663371"/>
      <w:bookmarkStart w:id="155" w:name="_Toc414553171"/>
      <w:r w:rsidRPr="00280569">
        <w:rPr>
          <w:b w:val="0"/>
          <w:sz w:val="24"/>
          <w:szCs w:val="24"/>
        </w:rPr>
        <w:t>В рамках направления «Создание письменных сообщений» в качестве основных планируемых результатов возможен, но не ограничивается следующим, список того, что обучающийся сможет:</w:t>
      </w:r>
      <w:bookmarkEnd w:id="147"/>
      <w:bookmarkEnd w:id="148"/>
      <w:bookmarkEnd w:id="149"/>
      <w:bookmarkEnd w:id="150"/>
      <w:bookmarkEnd w:id="151"/>
      <w:bookmarkEnd w:id="152"/>
      <w:bookmarkEnd w:id="153"/>
      <w:bookmarkEnd w:id="154"/>
      <w:bookmarkEnd w:id="155"/>
    </w:p>
    <w:p w:rsidR="00161B45" w:rsidRPr="00280569" w:rsidRDefault="00161B45" w:rsidP="00C47AA4">
      <w:pPr>
        <w:pStyle w:val="a9"/>
        <w:widowControl w:val="0"/>
        <w:numPr>
          <w:ilvl w:val="0"/>
          <w:numId w:val="16"/>
        </w:numPr>
        <w:tabs>
          <w:tab w:val="clear" w:pos="720"/>
          <w:tab w:val="left" w:pos="993"/>
        </w:tabs>
        <w:spacing w:before="0" w:beforeAutospacing="0" w:after="0" w:afterAutospacing="0"/>
        <w:ind w:left="0" w:firstLine="426"/>
        <w:contextualSpacing/>
        <w:jc w:val="both"/>
        <w:textAlignment w:val="baseline"/>
        <w:rPr>
          <w:rFonts w:ascii="Times New Roman" w:hAnsi="Times New Roman"/>
        </w:rPr>
      </w:pPr>
      <w:r w:rsidRPr="00280569">
        <w:rPr>
          <w:rFonts w:ascii="Times New Roman" w:hAnsi="Times New Roman"/>
        </w:rPr>
        <w:t>осуществлять редактирование и структурирование текста в соответствии с его смыслом средствами текстового редактора;</w:t>
      </w:r>
    </w:p>
    <w:p w:rsidR="00161B45" w:rsidRPr="00280569" w:rsidRDefault="00161B45" w:rsidP="00C47AA4">
      <w:pPr>
        <w:pStyle w:val="a9"/>
        <w:widowControl w:val="0"/>
        <w:numPr>
          <w:ilvl w:val="0"/>
          <w:numId w:val="16"/>
        </w:numPr>
        <w:tabs>
          <w:tab w:val="clear" w:pos="720"/>
          <w:tab w:val="left" w:pos="993"/>
        </w:tabs>
        <w:spacing w:before="0" w:beforeAutospacing="0" w:after="0" w:afterAutospacing="0"/>
        <w:ind w:left="0" w:firstLine="426"/>
        <w:contextualSpacing/>
        <w:jc w:val="both"/>
        <w:textAlignment w:val="baseline"/>
        <w:rPr>
          <w:rFonts w:ascii="Times New Roman" w:hAnsi="Times New Roman"/>
        </w:rPr>
      </w:pPr>
      <w:r w:rsidRPr="00280569">
        <w:rPr>
          <w:rFonts w:ascii="Times New Roman" w:hAnsi="Times New Roman"/>
        </w:rPr>
        <w:t>форматировать текстовые документы (установка параметров страницы документа; форматирование символов и абзацев; вставка колонтитулов и номеров страниц);</w:t>
      </w:r>
    </w:p>
    <w:p w:rsidR="00161B45" w:rsidRPr="00280569" w:rsidRDefault="00161B45" w:rsidP="00C47AA4">
      <w:pPr>
        <w:pStyle w:val="a9"/>
        <w:widowControl w:val="0"/>
        <w:numPr>
          <w:ilvl w:val="0"/>
          <w:numId w:val="16"/>
        </w:numPr>
        <w:tabs>
          <w:tab w:val="clear" w:pos="720"/>
          <w:tab w:val="left" w:pos="993"/>
        </w:tabs>
        <w:spacing w:before="0" w:beforeAutospacing="0" w:after="0" w:afterAutospacing="0"/>
        <w:ind w:left="0" w:firstLine="426"/>
        <w:contextualSpacing/>
        <w:jc w:val="both"/>
        <w:textAlignment w:val="baseline"/>
        <w:rPr>
          <w:rFonts w:ascii="Times New Roman" w:hAnsi="Times New Roman"/>
        </w:rPr>
      </w:pPr>
      <w:r w:rsidRPr="00280569">
        <w:rPr>
          <w:rFonts w:ascii="Times New Roman" w:hAnsi="Times New Roman"/>
        </w:rPr>
        <w:t>вставлять в документ формулы, таблицы, списки, изображения;</w:t>
      </w:r>
    </w:p>
    <w:p w:rsidR="00161B45" w:rsidRPr="00280569" w:rsidRDefault="00161B45" w:rsidP="00C47AA4">
      <w:pPr>
        <w:pStyle w:val="a9"/>
        <w:widowControl w:val="0"/>
        <w:numPr>
          <w:ilvl w:val="0"/>
          <w:numId w:val="16"/>
        </w:numPr>
        <w:tabs>
          <w:tab w:val="clear" w:pos="720"/>
          <w:tab w:val="left" w:pos="993"/>
        </w:tabs>
        <w:spacing w:before="0" w:beforeAutospacing="0" w:after="0" w:afterAutospacing="0"/>
        <w:ind w:left="0" w:firstLine="426"/>
        <w:contextualSpacing/>
        <w:jc w:val="both"/>
        <w:textAlignment w:val="baseline"/>
        <w:rPr>
          <w:rFonts w:ascii="Times New Roman" w:hAnsi="Times New Roman"/>
        </w:rPr>
      </w:pPr>
      <w:r w:rsidRPr="00280569">
        <w:rPr>
          <w:rFonts w:ascii="Times New Roman" w:hAnsi="Times New Roman"/>
        </w:rPr>
        <w:t>участвовать в коллективном создании текстового документа;</w:t>
      </w:r>
    </w:p>
    <w:p w:rsidR="00161B45" w:rsidRPr="00280569" w:rsidRDefault="00161B45" w:rsidP="00C47AA4">
      <w:pPr>
        <w:pStyle w:val="a9"/>
        <w:widowControl w:val="0"/>
        <w:numPr>
          <w:ilvl w:val="0"/>
          <w:numId w:val="16"/>
        </w:numPr>
        <w:tabs>
          <w:tab w:val="clear" w:pos="720"/>
          <w:tab w:val="left" w:pos="993"/>
        </w:tabs>
        <w:spacing w:before="0" w:beforeAutospacing="0" w:after="0" w:afterAutospacing="0"/>
        <w:ind w:left="0" w:firstLine="426"/>
        <w:contextualSpacing/>
        <w:jc w:val="both"/>
        <w:textAlignment w:val="baseline"/>
        <w:rPr>
          <w:rFonts w:ascii="Times New Roman" w:hAnsi="Times New Roman"/>
        </w:rPr>
      </w:pPr>
      <w:r w:rsidRPr="00280569">
        <w:rPr>
          <w:rFonts w:ascii="Times New Roman" w:hAnsi="Times New Roman"/>
        </w:rPr>
        <w:t>создавать гипертекстовые документы.</w:t>
      </w:r>
    </w:p>
    <w:p w:rsidR="00161B45" w:rsidRPr="00280569" w:rsidRDefault="00161B45" w:rsidP="00C47AA4">
      <w:pPr>
        <w:pStyle w:val="2"/>
        <w:tabs>
          <w:tab w:val="left" w:pos="567"/>
        </w:tabs>
        <w:spacing w:line="240" w:lineRule="auto"/>
        <w:ind w:firstLine="426"/>
        <w:contextualSpacing/>
        <w:rPr>
          <w:sz w:val="24"/>
          <w:szCs w:val="24"/>
        </w:rPr>
      </w:pPr>
      <w:bookmarkStart w:id="156" w:name="_Toc405145666"/>
      <w:bookmarkStart w:id="157" w:name="_Toc406059009"/>
      <w:bookmarkStart w:id="158" w:name="_Toc409682188"/>
      <w:bookmarkStart w:id="159" w:name="_Toc409691662"/>
      <w:bookmarkStart w:id="160" w:name="_Toc410653986"/>
      <w:bookmarkStart w:id="161" w:name="_Toc410702990"/>
      <w:r w:rsidRPr="00280569">
        <w:rPr>
          <w:b w:val="0"/>
          <w:sz w:val="24"/>
          <w:szCs w:val="24"/>
        </w:rPr>
        <w:tab/>
      </w:r>
      <w:bookmarkStart w:id="162" w:name="_Toc284662746"/>
      <w:bookmarkStart w:id="163" w:name="_Toc284663372"/>
      <w:bookmarkStart w:id="164" w:name="_Toc414553172"/>
      <w:r w:rsidRPr="00280569">
        <w:rPr>
          <w:b w:val="0"/>
          <w:sz w:val="24"/>
          <w:szCs w:val="24"/>
        </w:rPr>
        <w:t>В рамках направления «Создание графических объектов» в качестве основных планируемых результатов возможен, но не ограничивается следующим, список того, что обучающийся сможет:</w:t>
      </w:r>
      <w:bookmarkEnd w:id="156"/>
      <w:bookmarkEnd w:id="157"/>
      <w:bookmarkEnd w:id="158"/>
      <w:bookmarkEnd w:id="159"/>
      <w:bookmarkEnd w:id="160"/>
      <w:bookmarkEnd w:id="161"/>
      <w:bookmarkEnd w:id="162"/>
      <w:bookmarkEnd w:id="163"/>
      <w:bookmarkEnd w:id="164"/>
    </w:p>
    <w:p w:rsidR="00161B45" w:rsidRPr="00280569" w:rsidRDefault="00161B45" w:rsidP="00C47AA4">
      <w:pPr>
        <w:pStyle w:val="a9"/>
        <w:widowControl w:val="0"/>
        <w:numPr>
          <w:ilvl w:val="0"/>
          <w:numId w:val="16"/>
        </w:numPr>
        <w:tabs>
          <w:tab w:val="clear" w:pos="720"/>
          <w:tab w:val="left" w:pos="993"/>
        </w:tabs>
        <w:spacing w:before="0" w:beforeAutospacing="0" w:after="0" w:afterAutospacing="0"/>
        <w:ind w:left="0" w:firstLine="426"/>
        <w:contextualSpacing/>
        <w:jc w:val="both"/>
        <w:textAlignment w:val="baseline"/>
        <w:rPr>
          <w:rFonts w:ascii="Times New Roman" w:hAnsi="Times New Roman"/>
        </w:rPr>
      </w:pPr>
      <w:r w:rsidRPr="00280569">
        <w:rPr>
          <w:rFonts w:ascii="Times New Roman" w:hAnsi="Times New Roman"/>
        </w:rPr>
        <w:t>создавать и редактировать изображения с помощью инструментов графического редактора;</w:t>
      </w:r>
    </w:p>
    <w:p w:rsidR="00161B45" w:rsidRPr="00280569" w:rsidRDefault="00161B45" w:rsidP="00C47AA4">
      <w:pPr>
        <w:pStyle w:val="a9"/>
        <w:widowControl w:val="0"/>
        <w:numPr>
          <w:ilvl w:val="0"/>
          <w:numId w:val="16"/>
        </w:numPr>
        <w:tabs>
          <w:tab w:val="clear" w:pos="720"/>
          <w:tab w:val="left" w:pos="993"/>
        </w:tabs>
        <w:spacing w:before="0" w:beforeAutospacing="0" w:after="0" w:afterAutospacing="0"/>
        <w:ind w:left="0" w:firstLine="426"/>
        <w:contextualSpacing/>
        <w:jc w:val="both"/>
        <w:textAlignment w:val="baseline"/>
        <w:rPr>
          <w:rFonts w:ascii="Times New Roman" w:hAnsi="Times New Roman"/>
        </w:rPr>
      </w:pPr>
      <w:r w:rsidRPr="00280569">
        <w:rPr>
          <w:rFonts w:ascii="Times New Roman" w:hAnsi="Times New Roman"/>
        </w:rPr>
        <w:lastRenderedPageBreak/>
        <w:t>создавать различные геометрические объекты и чертежи с использованием возможностей специальных компьютерных инструментов;</w:t>
      </w:r>
    </w:p>
    <w:p w:rsidR="00161B45" w:rsidRPr="00280569" w:rsidRDefault="00161B45" w:rsidP="00C47AA4">
      <w:pPr>
        <w:pStyle w:val="a9"/>
        <w:widowControl w:val="0"/>
        <w:numPr>
          <w:ilvl w:val="0"/>
          <w:numId w:val="16"/>
        </w:numPr>
        <w:tabs>
          <w:tab w:val="clear" w:pos="720"/>
          <w:tab w:val="left" w:pos="993"/>
        </w:tabs>
        <w:spacing w:before="0" w:beforeAutospacing="0" w:after="0" w:afterAutospacing="0"/>
        <w:ind w:left="0" w:firstLine="426"/>
        <w:contextualSpacing/>
        <w:jc w:val="both"/>
        <w:textAlignment w:val="baseline"/>
        <w:rPr>
          <w:rFonts w:ascii="Times New Roman" w:hAnsi="Times New Roman"/>
        </w:rPr>
      </w:pPr>
      <w:r w:rsidRPr="00280569">
        <w:rPr>
          <w:rFonts w:ascii="Times New Roman" w:hAnsi="Times New Roman"/>
        </w:rPr>
        <w:t>создавать диаграммы различных видов (алгоритмические, концептуальные, классификационные, организационные, родства и др.) в соответствии с решаемыми задачами.</w:t>
      </w:r>
    </w:p>
    <w:p w:rsidR="00161B45" w:rsidRPr="00280569" w:rsidRDefault="00161B45" w:rsidP="00C47AA4">
      <w:pPr>
        <w:pStyle w:val="2"/>
        <w:tabs>
          <w:tab w:val="left" w:pos="567"/>
        </w:tabs>
        <w:spacing w:line="240" w:lineRule="auto"/>
        <w:ind w:firstLine="426"/>
        <w:contextualSpacing/>
        <w:rPr>
          <w:sz w:val="24"/>
          <w:szCs w:val="24"/>
        </w:rPr>
      </w:pPr>
      <w:bookmarkStart w:id="165" w:name="_Toc405145667"/>
      <w:bookmarkStart w:id="166" w:name="_Toc406059010"/>
      <w:bookmarkStart w:id="167" w:name="_Toc409682189"/>
      <w:bookmarkStart w:id="168" w:name="_Toc409691663"/>
      <w:bookmarkStart w:id="169" w:name="_Toc410653987"/>
      <w:bookmarkStart w:id="170" w:name="_Toc410702991"/>
      <w:r w:rsidRPr="00280569">
        <w:rPr>
          <w:b w:val="0"/>
          <w:sz w:val="24"/>
          <w:szCs w:val="24"/>
        </w:rPr>
        <w:tab/>
      </w:r>
      <w:bookmarkStart w:id="171" w:name="_Toc284662747"/>
      <w:bookmarkStart w:id="172" w:name="_Toc284663373"/>
      <w:bookmarkStart w:id="173" w:name="_Toc414553173"/>
      <w:r w:rsidRPr="00280569">
        <w:rPr>
          <w:b w:val="0"/>
          <w:sz w:val="24"/>
          <w:szCs w:val="24"/>
        </w:rPr>
        <w:t>В рамках направления «Создание музыкальных и звуковых объектов» в качестве основных планируемых результатов возможен, но не ограничивается следующим, список того, что обучающийся сможет:</w:t>
      </w:r>
      <w:bookmarkEnd w:id="165"/>
      <w:bookmarkEnd w:id="166"/>
      <w:bookmarkEnd w:id="167"/>
      <w:bookmarkEnd w:id="168"/>
      <w:bookmarkEnd w:id="169"/>
      <w:bookmarkEnd w:id="170"/>
      <w:bookmarkEnd w:id="171"/>
      <w:bookmarkEnd w:id="172"/>
      <w:bookmarkEnd w:id="173"/>
    </w:p>
    <w:p w:rsidR="00161B45" w:rsidRPr="00280569" w:rsidRDefault="00161B45" w:rsidP="00C47AA4">
      <w:pPr>
        <w:pStyle w:val="a9"/>
        <w:widowControl w:val="0"/>
        <w:numPr>
          <w:ilvl w:val="0"/>
          <w:numId w:val="16"/>
        </w:numPr>
        <w:tabs>
          <w:tab w:val="clear" w:pos="720"/>
          <w:tab w:val="left" w:pos="993"/>
        </w:tabs>
        <w:spacing w:before="0" w:beforeAutospacing="0" w:after="0" w:afterAutospacing="0"/>
        <w:ind w:left="0" w:firstLine="426"/>
        <w:contextualSpacing/>
        <w:jc w:val="both"/>
        <w:textAlignment w:val="baseline"/>
        <w:rPr>
          <w:rFonts w:ascii="Times New Roman" w:hAnsi="Times New Roman"/>
        </w:rPr>
      </w:pPr>
      <w:r w:rsidRPr="00280569">
        <w:rPr>
          <w:rFonts w:ascii="Times New Roman" w:hAnsi="Times New Roman"/>
        </w:rPr>
        <w:t>записывать звуковые файлы с различным качеством звучания (глубиной кодирования и частотой дискретизации);</w:t>
      </w:r>
    </w:p>
    <w:p w:rsidR="00161B45" w:rsidRPr="00280569" w:rsidRDefault="00161B45" w:rsidP="00C47AA4">
      <w:pPr>
        <w:pStyle w:val="a9"/>
        <w:widowControl w:val="0"/>
        <w:numPr>
          <w:ilvl w:val="0"/>
          <w:numId w:val="16"/>
        </w:numPr>
        <w:tabs>
          <w:tab w:val="clear" w:pos="720"/>
          <w:tab w:val="left" w:pos="993"/>
        </w:tabs>
        <w:spacing w:before="0" w:beforeAutospacing="0" w:after="0" w:afterAutospacing="0"/>
        <w:ind w:left="0" w:firstLine="426"/>
        <w:contextualSpacing/>
        <w:jc w:val="both"/>
        <w:textAlignment w:val="baseline"/>
        <w:rPr>
          <w:rFonts w:ascii="Times New Roman" w:hAnsi="Times New Roman"/>
        </w:rPr>
      </w:pPr>
      <w:r w:rsidRPr="00280569">
        <w:rPr>
          <w:rFonts w:ascii="Times New Roman" w:hAnsi="Times New Roman"/>
        </w:rPr>
        <w:t>использовать музыкальные редакторы, клавишные и кинетические синтезаторы для решения творческих задач.</w:t>
      </w:r>
    </w:p>
    <w:p w:rsidR="00161B45" w:rsidRPr="00280569" w:rsidRDefault="00161B45" w:rsidP="00C47AA4">
      <w:pPr>
        <w:pStyle w:val="2"/>
        <w:tabs>
          <w:tab w:val="left" w:pos="567"/>
        </w:tabs>
        <w:spacing w:line="240" w:lineRule="auto"/>
        <w:ind w:firstLine="426"/>
        <w:contextualSpacing/>
        <w:rPr>
          <w:sz w:val="24"/>
          <w:szCs w:val="24"/>
        </w:rPr>
      </w:pPr>
      <w:bookmarkStart w:id="174" w:name="_Toc405145668"/>
      <w:bookmarkStart w:id="175" w:name="_Toc406059011"/>
      <w:bookmarkStart w:id="176" w:name="_Toc409682190"/>
      <w:bookmarkStart w:id="177" w:name="_Toc409691664"/>
      <w:bookmarkStart w:id="178" w:name="_Toc410653988"/>
      <w:bookmarkStart w:id="179" w:name="_Toc410702992"/>
      <w:r w:rsidRPr="00280569">
        <w:rPr>
          <w:b w:val="0"/>
          <w:sz w:val="24"/>
          <w:szCs w:val="24"/>
        </w:rPr>
        <w:tab/>
      </w:r>
      <w:bookmarkStart w:id="180" w:name="_Toc284662748"/>
      <w:bookmarkStart w:id="181" w:name="_Toc284663374"/>
      <w:bookmarkStart w:id="182" w:name="_Toc414553174"/>
      <w:r w:rsidRPr="00280569">
        <w:rPr>
          <w:b w:val="0"/>
          <w:sz w:val="24"/>
          <w:szCs w:val="24"/>
        </w:rPr>
        <w:t>В рамках направления «Восприятие, использование и создание гипертекстовых и мультимедийных информационных объектов» в качестве основных планируемых результатов возможен, но не ограничивается следующим, список того, что обучающийся сможет:</w:t>
      </w:r>
      <w:bookmarkEnd w:id="174"/>
      <w:bookmarkEnd w:id="175"/>
      <w:bookmarkEnd w:id="176"/>
      <w:bookmarkEnd w:id="177"/>
      <w:bookmarkEnd w:id="178"/>
      <w:bookmarkEnd w:id="179"/>
      <w:bookmarkEnd w:id="180"/>
      <w:bookmarkEnd w:id="181"/>
      <w:bookmarkEnd w:id="182"/>
    </w:p>
    <w:p w:rsidR="00161B45" w:rsidRPr="00280569" w:rsidRDefault="00161B45" w:rsidP="00C47AA4">
      <w:pPr>
        <w:pStyle w:val="a9"/>
        <w:widowControl w:val="0"/>
        <w:numPr>
          <w:ilvl w:val="0"/>
          <w:numId w:val="16"/>
        </w:numPr>
        <w:tabs>
          <w:tab w:val="clear" w:pos="720"/>
          <w:tab w:val="left" w:pos="993"/>
        </w:tabs>
        <w:spacing w:before="0" w:beforeAutospacing="0" w:after="0" w:afterAutospacing="0"/>
        <w:ind w:left="0" w:firstLine="426"/>
        <w:contextualSpacing/>
        <w:jc w:val="both"/>
        <w:textAlignment w:val="baseline"/>
        <w:rPr>
          <w:rFonts w:ascii="Times New Roman" w:hAnsi="Times New Roman"/>
        </w:rPr>
      </w:pPr>
      <w:r w:rsidRPr="00280569">
        <w:rPr>
          <w:rFonts w:ascii="Times New Roman" w:hAnsi="Times New Roman"/>
        </w:rPr>
        <w:t xml:space="preserve">создавать на заданную тему мультимедийную презентацию с гиперссылками, слайды которой содержат тексты, звуки, графические изображения; </w:t>
      </w:r>
    </w:p>
    <w:p w:rsidR="00161B45" w:rsidRPr="00280569" w:rsidRDefault="00161B45" w:rsidP="00C47AA4">
      <w:pPr>
        <w:pStyle w:val="a9"/>
        <w:widowControl w:val="0"/>
        <w:numPr>
          <w:ilvl w:val="0"/>
          <w:numId w:val="16"/>
        </w:numPr>
        <w:tabs>
          <w:tab w:val="clear" w:pos="720"/>
          <w:tab w:val="left" w:pos="993"/>
        </w:tabs>
        <w:spacing w:before="0" w:beforeAutospacing="0" w:after="0" w:afterAutospacing="0"/>
        <w:ind w:left="0" w:firstLine="426"/>
        <w:contextualSpacing/>
        <w:jc w:val="both"/>
        <w:textAlignment w:val="baseline"/>
        <w:rPr>
          <w:rFonts w:ascii="Times New Roman" w:hAnsi="Times New Roman"/>
        </w:rPr>
      </w:pPr>
      <w:r w:rsidRPr="00280569">
        <w:rPr>
          <w:rFonts w:ascii="Times New Roman" w:hAnsi="Times New Roman"/>
        </w:rPr>
        <w:t>работать с особыми видами сообщений: диаграммами (алгоритмические, концептуальные, классификационные, организационные, родства и др.), картами (географические, хронологические) и спутниковыми фотографиями, в том числе в системах глобального позиционирования;</w:t>
      </w:r>
    </w:p>
    <w:p w:rsidR="00161B45" w:rsidRPr="00280569" w:rsidRDefault="00161B45" w:rsidP="00C47AA4">
      <w:pPr>
        <w:pStyle w:val="a9"/>
        <w:widowControl w:val="0"/>
        <w:numPr>
          <w:ilvl w:val="0"/>
          <w:numId w:val="16"/>
        </w:numPr>
        <w:tabs>
          <w:tab w:val="clear" w:pos="720"/>
          <w:tab w:val="left" w:pos="993"/>
        </w:tabs>
        <w:spacing w:before="0" w:beforeAutospacing="0" w:after="0" w:afterAutospacing="0"/>
        <w:ind w:left="0" w:firstLine="426"/>
        <w:contextualSpacing/>
        <w:jc w:val="both"/>
        <w:textAlignment w:val="baseline"/>
        <w:rPr>
          <w:rFonts w:ascii="Times New Roman" w:hAnsi="Times New Roman"/>
        </w:rPr>
      </w:pPr>
      <w:r w:rsidRPr="00280569">
        <w:rPr>
          <w:rFonts w:ascii="Times New Roman" w:hAnsi="Times New Roman"/>
        </w:rPr>
        <w:t>оценивать размеры файлов, подготовленных с использованием различных устройств ввода информации в заданный интервал времени (клавиатура, сканер, микрофон, фотокамера, видеокамера);</w:t>
      </w:r>
    </w:p>
    <w:p w:rsidR="00161B45" w:rsidRPr="00280569" w:rsidRDefault="00161B45" w:rsidP="00C47AA4">
      <w:pPr>
        <w:pStyle w:val="a9"/>
        <w:widowControl w:val="0"/>
        <w:numPr>
          <w:ilvl w:val="0"/>
          <w:numId w:val="16"/>
        </w:numPr>
        <w:tabs>
          <w:tab w:val="clear" w:pos="720"/>
          <w:tab w:val="left" w:pos="993"/>
        </w:tabs>
        <w:spacing w:before="0" w:beforeAutospacing="0" w:after="0" w:afterAutospacing="0"/>
        <w:ind w:left="0" w:firstLine="426"/>
        <w:contextualSpacing/>
        <w:jc w:val="both"/>
        <w:textAlignment w:val="baseline"/>
        <w:rPr>
          <w:rFonts w:ascii="Times New Roman" w:hAnsi="Times New Roman"/>
        </w:rPr>
      </w:pPr>
      <w:r w:rsidRPr="00280569">
        <w:rPr>
          <w:rFonts w:ascii="Times New Roman" w:hAnsi="Times New Roman"/>
        </w:rPr>
        <w:t>использовать программы-архиваторы.</w:t>
      </w:r>
    </w:p>
    <w:p w:rsidR="00161B45" w:rsidRPr="00280569" w:rsidRDefault="00161B45" w:rsidP="00C47AA4">
      <w:pPr>
        <w:pStyle w:val="2"/>
        <w:tabs>
          <w:tab w:val="left" w:pos="567"/>
        </w:tabs>
        <w:spacing w:line="240" w:lineRule="auto"/>
        <w:ind w:firstLine="426"/>
        <w:contextualSpacing/>
        <w:rPr>
          <w:sz w:val="24"/>
          <w:szCs w:val="24"/>
        </w:rPr>
      </w:pPr>
      <w:bookmarkStart w:id="183" w:name="_Toc405145669"/>
      <w:bookmarkStart w:id="184" w:name="_Toc406059012"/>
      <w:bookmarkStart w:id="185" w:name="_Toc409682191"/>
      <w:bookmarkStart w:id="186" w:name="_Toc409691665"/>
      <w:bookmarkStart w:id="187" w:name="_Toc410653989"/>
      <w:bookmarkStart w:id="188" w:name="_Toc410702993"/>
      <w:r w:rsidRPr="00280569">
        <w:rPr>
          <w:b w:val="0"/>
          <w:sz w:val="24"/>
          <w:szCs w:val="24"/>
        </w:rPr>
        <w:tab/>
      </w:r>
      <w:bookmarkStart w:id="189" w:name="_Toc284662749"/>
      <w:bookmarkStart w:id="190" w:name="_Toc284663375"/>
      <w:bookmarkStart w:id="191" w:name="_Toc414553175"/>
      <w:r w:rsidRPr="00280569">
        <w:rPr>
          <w:b w:val="0"/>
          <w:sz w:val="24"/>
          <w:szCs w:val="24"/>
        </w:rPr>
        <w:t>В рамках направления «Анализ информации, математическая обработка данных в исследовании» в качестве основных планируемых результатов возможен, но не ограничивается следующим, список того, что обучающийся сможет:</w:t>
      </w:r>
      <w:bookmarkEnd w:id="183"/>
      <w:bookmarkEnd w:id="184"/>
      <w:bookmarkEnd w:id="185"/>
      <w:bookmarkEnd w:id="186"/>
      <w:bookmarkEnd w:id="187"/>
      <w:bookmarkEnd w:id="188"/>
      <w:bookmarkEnd w:id="189"/>
      <w:bookmarkEnd w:id="190"/>
      <w:bookmarkEnd w:id="191"/>
    </w:p>
    <w:p w:rsidR="00161B45" w:rsidRPr="00280569" w:rsidRDefault="00161B45" w:rsidP="00C47AA4">
      <w:pPr>
        <w:pStyle w:val="a9"/>
        <w:widowControl w:val="0"/>
        <w:numPr>
          <w:ilvl w:val="0"/>
          <w:numId w:val="16"/>
        </w:numPr>
        <w:tabs>
          <w:tab w:val="clear" w:pos="720"/>
          <w:tab w:val="left" w:pos="993"/>
        </w:tabs>
        <w:spacing w:before="0" w:beforeAutospacing="0" w:after="0" w:afterAutospacing="0"/>
        <w:ind w:left="0" w:firstLine="426"/>
        <w:contextualSpacing/>
        <w:jc w:val="both"/>
        <w:textAlignment w:val="baseline"/>
        <w:rPr>
          <w:rFonts w:ascii="Times New Roman" w:hAnsi="Times New Roman"/>
        </w:rPr>
      </w:pPr>
      <w:r w:rsidRPr="00280569">
        <w:rPr>
          <w:rFonts w:ascii="Times New Roman" w:hAnsi="Times New Roman"/>
        </w:rPr>
        <w:t>проводить простые эксперименты и исследования в виртуальных лабораториях;</w:t>
      </w:r>
    </w:p>
    <w:p w:rsidR="00161B45" w:rsidRPr="00280569" w:rsidRDefault="00161B45" w:rsidP="00C47AA4">
      <w:pPr>
        <w:pStyle w:val="a9"/>
        <w:widowControl w:val="0"/>
        <w:numPr>
          <w:ilvl w:val="0"/>
          <w:numId w:val="16"/>
        </w:numPr>
        <w:tabs>
          <w:tab w:val="clear" w:pos="720"/>
          <w:tab w:val="left" w:pos="993"/>
        </w:tabs>
        <w:spacing w:before="0" w:beforeAutospacing="0" w:after="0" w:afterAutospacing="0"/>
        <w:ind w:left="0" w:firstLine="426"/>
        <w:contextualSpacing/>
        <w:jc w:val="both"/>
        <w:textAlignment w:val="baseline"/>
        <w:rPr>
          <w:rFonts w:ascii="Times New Roman" w:hAnsi="Times New Roman"/>
        </w:rPr>
      </w:pPr>
      <w:r w:rsidRPr="00280569">
        <w:rPr>
          <w:rFonts w:ascii="Times New Roman" w:hAnsi="Times New Roman"/>
        </w:rPr>
        <w:t xml:space="preserve">вводить результаты измерений и другие цифровые данные для их обработки, в том числе статистической и визуализации; </w:t>
      </w:r>
    </w:p>
    <w:p w:rsidR="00161B45" w:rsidRPr="00280569" w:rsidRDefault="00161B45" w:rsidP="00C47AA4">
      <w:pPr>
        <w:pStyle w:val="a9"/>
        <w:widowControl w:val="0"/>
        <w:numPr>
          <w:ilvl w:val="0"/>
          <w:numId w:val="16"/>
        </w:numPr>
        <w:tabs>
          <w:tab w:val="clear" w:pos="720"/>
          <w:tab w:val="left" w:pos="993"/>
        </w:tabs>
        <w:spacing w:before="0" w:beforeAutospacing="0" w:after="0" w:afterAutospacing="0"/>
        <w:ind w:left="0" w:firstLine="426"/>
        <w:contextualSpacing/>
        <w:jc w:val="both"/>
        <w:textAlignment w:val="baseline"/>
        <w:rPr>
          <w:rFonts w:ascii="Times New Roman" w:hAnsi="Times New Roman"/>
        </w:rPr>
      </w:pPr>
      <w:r w:rsidRPr="00280569">
        <w:rPr>
          <w:rFonts w:ascii="Times New Roman" w:hAnsi="Times New Roman"/>
        </w:rPr>
        <w:t>проводить эксперименты и исследования в виртуальных лабораториях по естественным наукам, математике и информатике.</w:t>
      </w:r>
    </w:p>
    <w:p w:rsidR="00161B45" w:rsidRPr="00280569" w:rsidRDefault="00161B45" w:rsidP="00C47AA4">
      <w:pPr>
        <w:pStyle w:val="2"/>
        <w:tabs>
          <w:tab w:val="left" w:pos="567"/>
        </w:tabs>
        <w:spacing w:line="240" w:lineRule="auto"/>
        <w:ind w:firstLine="426"/>
        <w:contextualSpacing/>
        <w:rPr>
          <w:sz w:val="24"/>
          <w:szCs w:val="24"/>
        </w:rPr>
      </w:pPr>
      <w:bookmarkStart w:id="192" w:name="_Toc405145670"/>
      <w:bookmarkStart w:id="193" w:name="_Toc406059013"/>
      <w:bookmarkStart w:id="194" w:name="_Toc409682192"/>
      <w:bookmarkStart w:id="195" w:name="_Toc409691666"/>
      <w:bookmarkStart w:id="196" w:name="_Toc410653990"/>
      <w:bookmarkStart w:id="197" w:name="_Toc410702994"/>
      <w:r w:rsidRPr="00280569">
        <w:rPr>
          <w:b w:val="0"/>
          <w:sz w:val="24"/>
          <w:szCs w:val="24"/>
        </w:rPr>
        <w:tab/>
      </w:r>
      <w:bookmarkStart w:id="198" w:name="_Toc284662750"/>
      <w:bookmarkStart w:id="199" w:name="_Toc284663376"/>
      <w:bookmarkStart w:id="200" w:name="_Toc414553176"/>
      <w:r w:rsidRPr="00280569">
        <w:rPr>
          <w:b w:val="0"/>
          <w:sz w:val="24"/>
          <w:szCs w:val="24"/>
        </w:rPr>
        <w:t>В рамках направления «Моделирование, проектирование и управление» в качестве основных планируемых результатов возможен, но не ограничивается следующим, список того, что обучающийся сможет:</w:t>
      </w:r>
      <w:bookmarkEnd w:id="192"/>
      <w:bookmarkEnd w:id="193"/>
      <w:bookmarkEnd w:id="194"/>
      <w:bookmarkEnd w:id="195"/>
      <w:bookmarkEnd w:id="196"/>
      <w:bookmarkEnd w:id="197"/>
      <w:bookmarkEnd w:id="198"/>
      <w:bookmarkEnd w:id="199"/>
      <w:bookmarkEnd w:id="200"/>
    </w:p>
    <w:p w:rsidR="00161B45" w:rsidRPr="00280569" w:rsidRDefault="00161B45" w:rsidP="00C47AA4">
      <w:pPr>
        <w:pStyle w:val="a9"/>
        <w:widowControl w:val="0"/>
        <w:numPr>
          <w:ilvl w:val="0"/>
          <w:numId w:val="16"/>
        </w:numPr>
        <w:tabs>
          <w:tab w:val="clear" w:pos="720"/>
          <w:tab w:val="left" w:pos="993"/>
        </w:tabs>
        <w:spacing w:before="0" w:beforeAutospacing="0" w:after="0" w:afterAutospacing="0"/>
        <w:ind w:left="0" w:firstLine="426"/>
        <w:contextualSpacing/>
        <w:jc w:val="both"/>
        <w:textAlignment w:val="baseline"/>
        <w:rPr>
          <w:rFonts w:ascii="Times New Roman" w:hAnsi="Times New Roman"/>
        </w:rPr>
      </w:pPr>
      <w:r w:rsidRPr="00280569">
        <w:rPr>
          <w:rFonts w:ascii="Times New Roman" w:hAnsi="Times New Roman"/>
        </w:rPr>
        <w:t xml:space="preserve">строить с помощью компьютерных инструментов разнообразные информационные структуры для описания объектов; </w:t>
      </w:r>
    </w:p>
    <w:p w:rsidR="00161B45" w:rsidRPr="00280569" w:rsidRDefault="00161B45" w:rsidP="00C47AA4">
      <w:pPr>
        <w:pStyle w:val="a9"/>
        <w:widowControl w:val="0"/>
        <w:numPr>
          <w:ilvl w:val="0"/>
          <w:numId w:val="16"/>
        </w:numPr>
        <w:tabs>
          <w:tab w:val="clear" w:pos="720"/>
          <w:tab w:val="left" w:pos="993"/>
        </w:tabs>
        <w:spacing w:before="0" w:beforeAutospacing="0" w:after="0" w:afterAutospacing="0"/>
        <w:ind w:left="0" w:firstLine="426"/>
        <w:contextualSpacing/>
        <w:jc w:val="both"/>
        <w:textAlignment w:val="baseline"/>
        <w:rPr>
          <w:rFonts w:ascii="Times New Roman" w:hAnsi="Times New Roman"/>
        </w:rPr>
      </w:pPr>
      <w:r w:rsidRPr="00280569">
        <w:rPr>
          <w:rFonts w:ascii="Times New Roman" w:hAnsi="Times New Roman"/>
        </w:rPr>
        <w:t>конструировать и моделировать с использованием материальных конструкторов с компьютерным управлением и обратной связью (робототехника);</w:t>
      </w:r>
    </w:p>
    <w:p w:rsidR="00161B45" w:rsidRPr="00280569" w:rsidRDefault="00161B45" w:rsidP="00C47AA4">
      <w:pPr>
        <w:pStyle w:val="a9"/>
        <w:widowControl w:val="0"/>
        <w:numPr>
          <w:ilvl w:val="0"/>
          <w:numId w:val="16"/>
        </w:numPr>
        <w:tabs>
          <w:tab w:val="clear" w:pos="720"/>
          <w:tab w:val="left" w:pos="993"/>
        </w:tabs>
        <w:spacing w:before="0" w:beforeAutospacing="0" w:after="0" w:afterAutospacing="0"/>
        <w:ind w:left="0" w:firstLine="426"/>
        <w:contextualSpacing/>
        <w:jc w:val="both"/>
        <w:textAlignment w:val="baseline"/>
        <w:rPr>
          <w:rFonts w:ascii="Times New Roman" w:hAnsi="Times New Roman"/>
        </w:rPr>
      </w:pPr>
      <w:r w:rsidRPr="00280569">
        <w:rPr>
          <w:rFonts w:ascii="Times New Roman" w:hAnsi="Times New Roman"/>
        </w:rPr>
        <w:t>моделировать с использованием виртуальных конструкторов;</w:t>
      </w:r>
    </w:p>
    <w:p w:rsidR="00161B45" w:rsidRPr="00280569" w:rsidRDefault="00161B45" w:rsidP="00C47AA4">
      <w:pPr>
        <w:pStyle w:val="a9"/>
        <w:widowControl w:val="0"/>
        <w:numPr>
          <w:ilvl w:val="0"/>
          <w:numId w:val="16"/>
        </w:numPr>
        <w:tabs>
          <w:tab w:val="clear" w:pos="720"/>
          <w:tab w:val="left" w:pos="993"/>
        </w:tabs>
        <w:spacing w:before="0" w:beforeAutospacing="0" w:after="0" w:afterAutospacing="0"/>
        <w:ind w:left="0" w:firstLine="426"/>
        <w:contextualSpacing/>
        <w:jc w:val="both"/>
        <w:textAlignment w:val="baseline"/>
        <w:rPr>
          <w:rFonts w:ascii="Times New Roman" w:hAnsi="Times New Roman"/>
        </w:rPr>
      </w:pPr>
      <w:r w:rsidRPr="00280569">
        <w:rPr>
          <w:rFonts w:ascii="Times New Roman" w:hAnsi="Times New Roman"/>
        </w:rPr>
        <w:t>моделировать с использованием средств программирования.</w:t>
      </w:r>
    </w:p>
    <w:p w:rsidR="00161B45" w:rsidRPr="00280569" w:rsidRDefault="00161B45" w:rsidP="00C47AA4">
      <w:pPr>
        <w:pStyle w:val="2"/>
        <w:tabs>
          <w:tab w:val="left" w:pos="567"/>
        </w:tabs>
        <w:spacing w:line="240" w:lineRule="auto"/>
        <w:ind w:firstLine="426"/>
        <w:contextualSpacing/>
        <w:rPr>
          <w:sz w:val="24"/>
          <w:szCs w:val="24"/>
        </w:rPr>
      </w:pPr>
      <w:bookmarkStart w:id="201" w:name="_Toc405145671"/>
      <w:bookmarkStart w:id="202" w:name="_Toc406059014"/>
      <w:bookmarkStart w:id="203" w:name="_Toc409682193"/>
      <w:bookmarkStart w:id="204" w:name="_Toc409691667"/>
      <w:bookmarkStart w:id="205" w:name="_Toc410653991"/>
      <w:bookmarkStart w:id="206" w:name="_Toc410702995"/>
      <w:r w:rsidRPr="00280569">
        <w:rPr>
          <w:b w:val="0"/>
          <w:sz w:val="24"/>
          <w:szCs w:val="24"/>
        </w:rPr>
        <w:tab/>
      </w:r>
      <w:bookmarkStart w:id="207" w:name="_Toc284662751"/>
      <w:bookmarkStart w:id="208" w:name="_Toc284663377"/>
      <w:bookmarkStart w:id="209" w:name="_Toc414553177"/>
      <w:r w:rsidRPr="00280569">
        <w:rPr>
          <w:b w:val="0"/>
          <w:sz w:val="24"/>
          <w:szCs w:val="24"/>
        </w:rPr>
        <w:t>В рамках направления «Коммуникация и социальное взаимодействие» в качестве основных планируемых результатов возможен, но не ограничивается следующим, список того, что учащийся сможет:</w:t>
      </w:r>
      <w:bookmarkEnd w:id="201"/>
      <w:bookmarkEnd w:id="202"/>
      <w:bookmarkEnd w:id="203"/>
      <w:bookmarkEnd w:id="204"/>
      <w:bookmarkEnd w:id="205"/>
      <w:bookmarkEnd w:id="206"/>
      <w:bookmarkEnd w:id="207"/>
      <w:bookmarkEnd w:id="208"/>
      <w:bookmarkEnd w:id="209"/>
    </w:p>
    <w:p w:rsidR="00161B45" w:rsidRPr="00280569" w:rsidRDefault="00161B45" w:rsidP="00C47AA4">
      <w:pPr>
        <w:pStyle w:val="a9"/>
        <w:widowControl w:val="0"/>
        <w:numPr>
          <w:ilvl w:val="0"/>
          <w:numId w:val="16"/>
        </w:numPr>
        <w:tabs>
          <w:tab w:val="clear" w:pos="720"/>
          <w:tab w:val="left" w:pos="993"/>
        </w:tabs>
        <w:spacing w:before="0" w:beforeAutospacing="0" w:after="0" w:afterAutospacing="0"/>
        <w:ind w:left="0" w:firstLine="426"/>
        <w:contextualSpacing/>
        <w:jc w:val="both"/>
        <w:textAlignment w:val="baseline"/>
        <w:rPr>
          <w:rFonts w:ascii="Times New Roman" w:hAnsi="Times New Roman"/>
        </w:rPr>
      </w:pPr>
      <w:r w:rsidRPr="00280569">
        <w:rPr>
          <w:rFonts w:ascii="Times New Roman" w:hAnsi="Times New Roman"/>
        </w:rPr>
        <w:t>осуществлять образовательное взаимодействие в информационном пространстве образовательной организации (получение и выполнение заданий, получение комментариев, совершенствование своей работы, формирование портфолио);</w:t>
      </w:r>
    </w:p>
    <w:p w:rsidR="00161B45" w:rsidRPr="00280569" w:rsidRDefault="00161B45" w:rsidP="00C47AA4">
      <w:pPr>
        <w:pStyle w:val="a9"/>
        <w:widowControl w:val="0"/>
        <w:numPr>
          <w:ilvl w:val="0"/>
          <w:numId w:val="16"/>
        </w:numPr>
        <w:tabs>
          <w:tab w:val="clear" w:pos="720"/>
          <w:tab w:val="left" w:pos="993"/>
        </w:tabs>
        <w:spacing w:before="0" w:beforeAutospacing="0" w:after="0" w:afterAutospacing="0"/>
        <w:ind w:left="0" w:firstLine="426"/>
        <w:contextualSpacing/>
        <w:jc w:val="both"/>
        <w:textAlignment w:val="baseline"/>
        <w:rPr>
          <w:rFonts w:ascii="Times New Roman" w:hAnsi="Times New Roman"/>
        </w:rPr>
      </w:pPr>
      <w:r w:rsidRPr="00280569">
        <w:rPr>
          <w:rFonts w:ascii="Times New Roman" w:hAnsi="Times New Roman"/>
        </w:rPr>
        <w:t>использовать возможности электронной почты, интернет-мессенджеров и социальных сетей для обучения;</w:t>
      </w:r>
    </w:p>
    <w:p w:rsidR="00161B45" w:rsidRPr="00280569" w:rsidRDefault="00161B45" w:rsidP="00C47AA4">
      <w:pPr>
        <w:pStyle w:val="a9"/>
        <w:widowControl w:val="0"/>
        <w:numPr>
          <w:ilvl w:val="0"/>
          <w:numId w:val="16"/>
        </w:numPr>
        <w:tabs>
          <w:tab w:val="clear" w:pos="720"/>
          <w:tab w:val="left" w:pos="993"/>
        </w:tabs>
        <w:spacing w:before="0" w:beforeAutospacing="0" w:after="0" w:afterAutospacing="0"/>
        <w:ind w:left="0" w:firstLine="426"/>
        <w:contextualSpacing/>
        <w:jc w:val="both"/>
        <w:textAlignment w:val="baseline"/>
        <w:rPr>
          <w:rFonts w:ascii="Times New Roman" w:hAnsi="Times New Roman"/>
        </w:rPr>
      </w:pPr>
      <w:r w:rsidRPr="00280569">
        <w:rPr>
          <w:rFonts w:ascii="Times New Roman" w:hAnsi="Times New Roman"/>
        </w:rPr>
        <w:t>вести личный дневник (блог) с использованием возможностей сети Интернет;</w:t>
      </w:r>
    </w:p>
    <w:p w:rsidR="00161B45" w:rsidRPr="00280569" w:rsidRDefault="00161B45" w:rsidP="00C47AA4">
      <w:pPr>
        <w:pStyle w:val="a9"/>
        <w:widowControl w:val="0"/>
        <w:numPr>
          <w:ilvl w:val="0"/>
          <w:numId w:val="16"/>
        </w:numPr>
        <w:tabs>
          <w:tab w:val="clear" w:pos="720"/>
          <w:tab w:val="left" w:pos="993"/>
        </w:tabs>
        <w:spacing w:before="0" w:beforeAutospacing="0" w:after="0" w:afterAutospacing="0"/>
        <w:ind w:left="0" w:firstLine="426"/>
        <w:contextualSpacing/>
        <w:jc w:val="both"/>
        <w:textAlignment w:val="baseline"/>
        <w:rPr>
          <w:rFonts w:ascii="Times New Roman" w:hAnsi="Times New Roman"/>
        </w:rPr>
      </w:pPr>
      <w:r w:rsidRPr="00280569">
        <w:rPr>
          <w:rFonts w:ascii="Times New Roman" w:hAnsi="Times New Roman"/>
        </w:rPr>
        <w:lastRenderedPageBreak/>
        <w:t>соблюдать нормы информационной культуры, этики и права; с уважением относиться к частной информации и информационным правам других людей;</w:t>
      </w:r>
    </w:p>
    <w:p w:rsidR="00161B45" w:rsidRPr="00280569" w:rsidRDefault="00161B45" w:rsidP="00C47AA4">
      <w:pPr>
        <w:pStyle w:val="a9"/>
        <w:widowControl w:val="0"/>
        <w:numPr>
          <w:ilvl w:val="0"/>
          <w:numId w:val="16"/>
        </w:numPr>
        <w:tabs>
          <w:tab w:val="clear" w:pos="720"/>
          <w:tab w:val="left" w:pos="993"/>
        </w:tabs>
        <w:spacing w:before="0" w:beforeAutospacing="0" w:after="0" w:afterAutospacing="0"/>
        <w:ind w:left="0" w:firstLine="426"/>
        <w:contextualSpacing/>
        <w:jc w:val="both"/>
        <w:textAlignment w:val="baseline"/>
        <w:rPr>
          <w:rFonts w:ascii="Times New Roman" w:hAnsi="Times New Roman"/>
        </w:rPr>
      </w:pPr>
      <w:r w:rsidRPr="00280569">
        <w:rPr>
          <w:rFonts w:ascii="Times New Roman" w:hAnsi="Times New Roman"/>
        </w:rPr>
        <w:t xml:space="preserve">осуществлять защиту от троянских вирусов, фишинговых атак, информации от компьютерных вирусов с помощью антивирусных программ; </w:t>
      </w:r>
    </w:p>
    <w:p w:rsidR="00161B45" w:rsidRPr="00280569" w:rsidRDefault="00161B45" w:rsidP="00C47AA4">
      <w:pPr>
        <w:pStyle w:val="a9"/>
        <w:widowControl w:val="0"/>
        <w:numPr>
          <w:ilvl w:val="0"/>
          <w:numId w:val="16"/>
        </w:numPr>
        <w:tabs>
          <w:tab w:val="clear" w:pos="720"/>
          <w:tab w:val="left" w:pos="993"/>
        </w:tabs>
        <w:spacing w:before="0" w:beforeAutospacing="0" w:after="0" w:afterAutospacing="0"/>
        <w:ind w:left="0" w:firstLine="426"/>
        <w:contextualSpacing/>
        <w:jc w:val="both"/>
        <w:textAlignment w:val="baseline"/>
        <w:rPr>
          <w:rFonts w:ascii="Times New Roman" w:hAnsi="Times New Roman"/>
        </w:rPr>
      </w:pPr>
      <w:r w:rsidRPr="00280569">
        <w:rPr>
          <w:rFonts w:ascii="Times New Roman" w:hAnsi="Times New Roman"/>
        </w:rPr>
        <w:t>соблюдать правила безопасного поведения в сети Интернет;</w:t>
      </w:r>
    </w:p>
    <w:p w:rsidR="00161B45" w:rsidRPr="00280569" w:rsidRDefault="00161B45" w:rsidP="00C47AA4">
      <w:pPr>
        <w:pStyle w:val="a9"/>
        <w:widowControl w:val="0"/>
        <w:numPr>
          <w:ilvl w:val="0"/>
          <w:numId w:val="16"/>
        </w:numPr>
        <w:tabs>
          <w:tab w:val="clear" w:pos="720"/>
          <w:tab w:val="left" w:pos="993"/>
        </w:tabs>
        <w:spacing w:before="0" w:beforeAutospacing="0" w:after="0" w:afterAutospacing="0"/>
        <w:ind w:left="0" w:firstLine="426"/>
        <w:contextualSpacing/>
        <w:jc w:val="both"/>
        <w:textAlignment w:val="baseline"/>
        <w:rPr>
          <w:rFonts w:ascii="Times New Roman" w:hAnsi="Times New Roman"/>
        </w:rPr>
      </w:pPr>
      <w:r w:rsidRPr="00280569">
        <w:rPr>
          <w:rFonts w:ascii="Times New Roman" w:hAnsi="Times New Roman"/>
        </w:rPr>
        <w:t>различать безопасные ресурсы сети Интернет и ресурсы, содержание которых несовместимо с задачами воспитания и образования или нежелательно.</w:t>
      </w:r>
    </w:p>
    <w:p w:rsidR="00161B45" w:rsidRPr="00280569" w:rsidRDefault="00161B45" w:rsidP="00C47AA4">
      <w:pPr>
        <w:pStyle w:val="a9"/>
        <w:widowControl w:val="0"/>
        <w:tabs>
          <w:tab w:val="left" w:pos="993"/>
        </w:tabs>
        <w:spacing w:before="0" w:beforeAutospacing="0" w:after="0" w:afterAutospacing="0"/>
        <w:ind w:firstLine="426"/>
        <w:contextualSpacing/>
        <w:jc w:val="both"/>
        <w:textAlignment w:val="baseline"/>
        <w:rPr>
          <w:rFonts w:ascii="Times New Roman" w:hAnsi="Times New Roman"/>
        </w:rPr>
      </w:pPr>
    </w:p>
    <w:p w:rsidR="00161B45" w:rsidRPr="00280569" w:rsidRDefault="00161B45" w:rsidP="00C47AA4">
      <w:pPr>
        <w:pStyle w:val="a9"/>
        <w:widowControl w:val="0"/>
        <w:tabs>
          <w:tab w:val="left" w:pos="993"/>
        </w:tabs>
        <w:spacing w:before="0" w:beforeAutospacing="0" w:after="0" w:afterAutospacing="0"/>
        <w:ind w:firstLine="426"/>
        <w:contextualSpacing/>
        <w:jc w:val="both"/>
        <w:textAlignment w:val="baseline"/>
        <w:rPr>
          <w:rFonts w:ascii="Times New Roman" w:hAnsi="Times New Roman"/>
          <w:b/>
        </w:rPr>
      </w:pPr>
      <w:r w:rsidRPr="00280569">
        <w:rPr>
          <w:rFonts w:ascii="Times New Roman" w:hAnsi="Times New Roman"/>
          <w:b/>
        </w:rPr>
        <w:t>Виды взаимодействия с учебными, научными и социальными организациями, формы привлечения консультантов, экспертов и научных руководителей</w:t>
      </w:r>
    </w:p>
    <w:p w:rsidR="00161B45" w:rsidRPr="00280569" w:rsidRDefault="00161B45" w:rsidP="00C47AA4">
      <w:pPr>
        <w:pStyle w:val="a9"/>
        <w:widowControl w:val="0"/>
        <w:tabs>
          <w:tab w:val="left" w:pos="567"/>
        </w:tabs>
        <w:spacing w:before="0" w:beforeAutospacing="0" w:after="0" w:afterAutospacing="0"/>
        <w:ind w:firstLine="426"/>
        <w:contextualSpacing/>
        <w:jc w:val="both"/>
        <w:rPr>
          <w:rFonts w:ascii="Times New Roman" w:hAnsi="Times New Roman"/>
        </w:rPr>
      </w:pPr>
      <w:r w:rsidRPr="00280569">
        <w:rPr>
          <w:rFonts w:ascii="Times New Roman" w:hAnsi="Times New Roman"/>
        </w:rPr>
        <w:t>Формы привлечения консультантов, экспертов и научных руководителей могут строиться на основе договорных отношений, отношений взаимовыгодного сотрудничества. Такие формы могут в себя включать, но не ограничиваться следующим:</w:t>
      </w:r>
    </w:p>
    <w:p w:rsidR="00161B45" w:rsidRPr="00280569" w:rsidRDefault="00161B45" w:rsidP="00C47AA4">
      <w:pPr>
        <w:pStyle w:val="a9"/>
        <w:widowControl w:val="0"/>
        <w:numPr>
          <w:ilvl w:val="0"/>
          <w:numId w:val="7"/>
        </w:numPr>
        <w:tabs>
          <w:tab w:val="clear" w:pos="720"/>
          <w:tab w:val="num" w:pos="993"/>
        </w:tabs>
        <w:spacing w:before="0" w:beforeAutospacing="0" w:after="0" w:afterAutospacing="0"/>
        <w:ind w:left="0" w:firstLine="426"/>
        <w:contextualSpacing/>
        <w:jc w:val="both"/>
        <w:textAlignment w:val="baseline"/>
        <w:rPr>
          <w:rFonts w:ascii="Times New Roman" w:hAnsi="Times New Roman"/>
        </w:rPr>
      </w:pPr>
      <w:r w:rsidRPr="00280569">
        <w:rPr>
          <w:rFonts w:ascii="Times New Roman" w:hAnsi="Times New Roman"/>
        </w:rPr>
        <w:t>договор с вузом о взаимовыгодном сотрудничестве (привлечение научных сотрудников, преподавателей университетов в качестве экспертов, консультантов, научных руководителей в обмен на предоставление возможности прохождения практики студентам или возможности проведения исследований на базе организации);</w:t>
      </w:r>
    </w:p>
    <w:p w:rsidR="00161B45" w:rsidRPr="00280569" w:rsidRDefault="00161B45" w:rsidP="00C47AA4">
      <w:pPr>
        <w:pStyle w:val="a9"/>
        <w:widowControl w:val="0"/>
        <w:numPr>
          <w:ilvl w:val="0"/>
          <w:numId w:val="7"/>
        </w:numPr>
        <w:tabs>
          <w:tab w:val="clear" w:pos="720"/>
          <w:tab w:val="num" w:pos="993"/>
        </w:tabs>
        <w:spacing w:before="0" w:beforeAutospacing="0" w:after="0" w:afterAutospacing="0"/>
        <w:ind w:left="0" w:firstLine="426"/>
        <w:contextualSpacing/>
        <w:jc w:val="both"/>
        <w:textAlignment w:val="baseline"/>
        <w:rPr>
          <w:rFonts w:ascii="Times New Roman" w:hAnsi="Times New Roman"/>
        </w:rPr>
      </w:pPr>
      <w:r w:rsidRPr="00280569">
        <w:rPr>
          <w:rFonts w:ascii="Times New Roman" w:hAnsi="Times New Roman"/>
        </w:rPr>
        <w:t>договор о сотрудничестве может основываться на оплате услуг экспертов, консультантов, научных руководителей;</w:t>
      </w:r>
    </w:p>
    <w:p w:rsidR="00161B45" w:rsidRPr="00280569" w:rsidRDefault="00161B45" w:rsidP="00C47AA4">
      <w:pPr>
        <w:pStyle w:val="a9"/>
        <w:widowControl w:val="0"/>
        <w:numPr>
          <w:ilvl w:val="0"/>
          <w:numId w:val="7"/>
        </w:numPr>
        <w:tabs>
          <w:tab w:val="clear" w:pos="720"/>
          <w:tab w:val="num" w:pos="993"/>
        </w:tabs>
        <w:spacing w:before="0" w:beforeAutospacing="0" w:after="0" w:afterAutospacing="0"/>
        <w:ind w:left="0" w:firstLine="426"/>
        <w:contextualSpacing/>
        <w:jc w:val="both"/>
        <w:textAlignment w:val="baseline"/>
        <w:rPr>
          <w:rFonts w:ascii="Times New Roman" w:hAnsi="Times New Roman"/>
        </w:rPr>
      </w:pPr>
      <w:r w:rsidRPr="00280569">
        <w:rPr>
          <w:rFonts w:ascii="Times New Roman" w:hAnsi="Times New Roman"/>
        </w:rPr>
        <w:t>экспертная, научная и консультационная поддержка может осуществляться в рамках сетевого взаимодействия общеобразовательных организаций;</w:t>
      </w:r>
    </w:p>
    <w:p w:rsidR="00161B45" w:rsidRPr="00280569" w:rsidRDefault="00161B45" w:rsidP="00C47AA4">
      <w:pPr>
        <w:pStyle w:val="a9"/>
        <w:widowControl w:val="0"/>
        <w:numPr>
          <w:ilvl w:val="0"/>
          <w:numId w:val="7"/>
        </w:numPr>
        <w:tabs>
          <w:tab w:val="clear" w:pos="720"/>
          <w:tab w:val="num" w:pos="993"/>
        </w:tabs>
        <w:spacing w:before="0" w:beforeAutospacing="0" w:after="0" w:afterAutospacing="0"/>
        <w:ind w:left="0" w:firstLine="426"/>
        <w:contextualSpacing/>
        <w:jc w:val="both"/>
        <w:textAlignment w:val="baseline"/>
        <w:rPr>
          <w:rFonts w:ascii="Times New Roman" w:hAnsi="Times New Roman"/>
        </w:rPr>
      </w:pPr>
      <w:r w:rsidRPr="00280569">
        <w:rPr>
          <w:rFonts w:ascii="Times New Roman" w:hAnsi="Times New Roman"/>
        </w:rPr>
        <w:t>консультационная, экспертная, научная поддержка может осуществляться в рамках организации повышения квалификации на базе стажировочных площадок (школ), применяющих современные образовательные технологии, имеющих высокие образовательные результаты обучающихся, реализующих эффективные модели финансово-экономического управления.</w:t>
      </w:r>
    </w:p>
    <w:p w:rsidR="00161B45" w:rsidRPr="00280569" w:rsidRDefault="00161B45" w:rsidP="00C47AA4">
      <w:pPr>
        <w:pStyle w:val="a9"/>
        <w:widowControl w:val="0"/>
        <w:tabs>
          <w:tab w:val="left" w:pos="567"/>
        </w:tabs>
        <w:spacing w:before="0" w:beforeAutospacing="0" w:after="0" w:afterAutospacing="0"/>
        <w:ind w:firstLine="426"/>
        <w:contextualSpacing/>
        <w:jc w:val="both"/>
        <w:rPr>
          <w:rFonts w:ascii="Times New Roman" w:hAnsi="Times New Roman"/>
        </w:rPr>
      </w:pPr>
      <w:r w:rsidRPr="00280569">
        <w:rPr>
          <w:rFonts w:ascii="Times New Roman" w:hAnsi="Times New Roman"/>
        </w:rPr>
        <w:t>Взаимодействие с учебными, научными и социальными организациями включают проведение: единовременного или регулярного научного семинара; научно-практической конференции; консультаций; круглых столов; вебинаров; мастер-классов, тренингов и др.</w:t>
      </w:r>
    </w:p>
    <w:p w:rsidR="00161B45" w:rsidRPr="00280569" w:rsidRDefault="00161B45" w:rsidP="00C47AA4">
      <w:pPr>
        <w:pStyle w:val="a9"/>
        <w:widowControl w:val="0"/>
        <w:tabs>
          <w:tab w:val="left" w:pos="567"/>
        </w:tabs>
        <w:spacing w:before="0" w:beforeAutospacing="0" w:after="0" w:afterAutospacing="0"/>
        <w:ind w:firstLine="426"/>
        <w:contextualSpacing/>
        <w:jc w:val="both"/>
        <w:rPr>
          <w:rFonts w:ascii="Times New Roman" w:hAnsi="Times New Roman"/>
        </w:rPr>
      </w:pPr>
      <w:r w:rsidRPr="00280569">
        <w:rPr>
          <w:rFonts w:ascii="Times New Roman" w:hAnsi="Times New Roman"/>
        </w:rPr>
        <w:t>Приведенные списки направлений и форм взаимодействия носят рекомендательный характер и могут быть скорректированы и дополнены образовательной организацией с учетом конкретных особенностей и текущей ситуации.</w:t>
      </w:r>
    </w:p>
    <w:p w:rsidR="00161B45" w:rsidRPr="00280569" w:rsidRDefault="00161B45" w:rsidP="00C47AA4">
      <w:pPr>
        <w:pStyle w:val="a9"/>
        <w:widowControl w:val="0"/>
        <w:tabs>
          <w:tab w:val="left" w:pos="567"/>
        </w:tabs>
        <w:spacing w:before="0" w:beforeAutospacing="0" w:after="0" w:afterAutospacing="0"/>
        <w:ind w:firstLine="426"/>
        <w:contextualSpacing/>
        <w:jc w:val="both"/>
        <w:rPr>
          <w:rFonts w:ascii="Times New Roman" w:hAnsi="Times New Roman"/>
        </w:rPr>
      </w:pPr>
    </w:p>
    <w:p w:rsidR="00161B45" w:rsidRPr="00280569" w:rsidRDefault="00161B45" w:rsidP="00C47AA4">
      <w:pPr>
        <w:pStyle w:val="a9"/>
        <w:widowControl w:val="0"/>
        <w:tabs>
          <w:tab w:val="left" w:pos="567"/>
        </w:tabs>
        <w:spacing w:before="0" w:beforeAutospacing="0" w:after="0" w:afterAutospacing="0"/>
        <w:ind w:firstLine="426"/>
        <w:contextualSpacing/>
        <w:jc w:val="both"/>
        <w:rPr>
          <w:rFonts w:ascii="Times New Roman" w:hAnsi="Times New Roman"/>
          <w:b/>
        </w:rPr>
      </w:pPr>
      <w:r w:rsidRPr="00280569">
        <w:rPr>
          <w:rFonts w:ascii="Times New Roman" w:hAnsi="Times New Roman"/>
          <w:b/>
        </w:rPr>
        <w:t>Описание условий, обеспечивающих развитие универсальных учебных действий у учащихся, в том числе организационно-методического и ресурсного обеспечения учебно-исследовательской и проектной деятельности учащихся</w:t>
      </w:r>
    </w:p>
    <w:p w:rsidR="00161B45" w:rsidRPr="00280569" w:rsidRDefault="00161B45" w:rsidP="00C47AA4">
      <w:pPr>
        <w:pStyle w:val="a9"/>
        <w:widowControl w:val="0"/>
        <w:tabs>
          <w:tab w:val="left" w:pos="567"/>
        </w:tabs>
        <w:spacing w:before="0" w:beforeAutospacing="0" w:after="0" w:afterAutospacing="0"/>
        <w:ind w:firstLine="426"/>
        <w:contextualSpacing/>
        <w:jc w:val="both"/>
        <w:rPr>
          <w:rFonts w:ascii="Times New Roman" w:hAnsi="Times New Roman"/>
        </w:rPr>
      </w:pPr>
      <w:r w:rsidRPr="00280569">
        <w:rPr>
          <w:rFonts w:ascii="Times New Roman" w:hAnsi="Times New Roman"/>
        </w:rPr>
        <w:t>Условия реализации основной образовательной программы, в том числе программы УУД, должны обеспечить участникам овладение ключевыми компетенциями, включая формирование опыта проектно-исследовательской деятельности и ИКТ-компетенций.</w:t>
      </w:r>
    </w:p>
    <w:p w:rsidR="00161B45" w:rsidRPr="00280569" w:rsidRDefault="00161B45" w:rsidP="00C47AA4">
      <w:pPr>
        <w:pStyle w:val="a9"/>
        <w:widowControl w:val="0"/>
        <w:tabs>
          <w:tab w:val="left" w:pos="567"/>
        </w:tabs>
        <w:spacing w:before="0" w:beforeAutospacing="0" w:after="0" w:afterAutospacing="0"/>
        <w:ind w:firstLine="426"/>
        <w:contextualSpacing/>
        <w:jc w:val="both"/>
        <w:rPr>
          <w:rFonts w:ascii="Times New Roman" w:hAnsi="Times New Roman"/>
        </w:rPr>
      </w:pPr>
      <w:r w:rsidRPr="00280569">
        <w:rPr>
          <w:rFonts w:ascii="Times New Roman" w:hAnsi="Times New Roman"/>
        </w:rPr>
        <w:t>Требования к условиям включают:</w:t>
      </w:r>
    </w:p>
    <w:p w:rsidR="00161B45" w:rsidRPr="00280569" w:rsidRDefault="00161B45" w:rsidP="00C47AA4">
      <w:pPr>
        <w:pStyle w:val="a9"/>
        <w:widowControl w:val="0"/>
        <w:numPr>
          <w:ilvl w:val="0"/>
          <w:numId w:val="8"/>
        </w:numPr>
        <w:tabs>
          <w:tab w:val="clear" w:pos="720"/>
          <w:tab w:val="left" w:pos="567"/>
          <w:tab w:val="num" w:pos="993"/>
        </w:tabs>
        <w:spacing w:before="0" w:beforeAutospacing="0" w:after="0" w:afterAutospacing="0"/>
        <w:ind w:left="0" w:firstLine="426"/>
        <w:contextualSpacing/>
        <w:jc w:val="both"/>
        <w:textAlignment w:val="baseline"/>
        <w:rPr>
          <w:rFonts w:ascii="Times New Roman" w:hAnsi="Times New Roman"/>
        </w:rPr>
      </w:pPr>
      <w:r w:rsidRPr="00280569">
        <w:rPr>
          <w:rFonts w:ascii="Times New Roman" w:hAnsi="Times New Roman"/>
        </w:rPr>
        <w:t>укомплектованность образовательной организации педагогическими, руководящими и иными работниками;</w:t>
      </w:r>
    </w:p>
    <w:p w:rsidR="00161B45" w:rsidRPr="00280569" w:rsidRDefault="00161B45" w:rsidP="00C47AA4">
      <w:pPr>
        <w:pStyle w:val="a9"/>
        <w:widowControl w:val="0"/>
        <w:numPr>
          <w:ilvl w:val="0"/>
          <w:numId w:val="8"/>
        </w:numPr>
        <w:tabs>
          <w:tab w:val="clear" w:pos="720"/>
          <w:tab w:val="left" w:pos="567"/>
          <w:tab w:val="num" w:pos="993"/>
        </w:tabs>
        <w:spacing w:before="0" w:beforeAutospacing="0" w:after="0" w:afterAutospacing="0"/>
        <w:ind w:left="0" w:firstLine="426"/>
        <w:contextualSpacing/>
        <w:jc w:val="both"/>
        <w:textAlignment w:val="baseline"/>
        <w:rPr>
          <w:rFonts w:ascii="Times New Roman" w:hAnsi="Times New Roman"/>
        </w:rPr>
      </w:pPr>
      <w:r w:rsidRPr="00280569">
        <w:rPr>
          <w:rFonts w:ascii="Times New Roman" w:hAnsi="Times New Roman"/>
        </w:rPr>
        <w:t>уровень квалификации педагогических и иных работников школы;</w:t>
      </w:r>
    </w:p>
    <w:p w:rsidR="00161B45" w:rsidRPr="00280569" w:rsidRDefault="00161B45" w:rsidP="00C47AA4">
      <w:pPr>
        <w:pStyle w:val="a9"/>
        <w:widowControl w:val="0"/>
        <w:numPr>
          <w:ilvl w:val="0"/>
          <w:numId w:val="8"/>
        </w:numPr>
        <w:tabs>
          <w:tab w:val="clear" w:pos="720"/>
          <w:tab w:val="left" w:pos="567"/>
          <w:tab w:val="num" w:pos="993"/>
        </w:tabs>
        <w:spacing w:before="0" w:beforeAutospacing="0" w:after="0" w:afterAutospacing="0"/>
        <w:ind w:left="0" w:firstLine="426"/>
        <w:contextualSpacing/>
        <w:jc w:val="both"/>
        <w:textAlignment w:val="baseline"/>
        <w:rPr>
          <w:rFonts w:ascii="Times New Roman" w:hAnsi="Times New Roman"/>
        </w:rPr>
      </w:pPr>
      <w:r w:rsidRPr="00280569">
        <w:rPr>
          <w:rFonts w:ascii="Times New Roman" w:hAnsi="Times New Roman"/>
        </w:rPr>
        <w:t xml:space="preserve">непрерывность профессионального развития педагогических работников образовательной организации, реализующей образовательную программу основного общего образования. </w:t>
      </w:r>
    </w:p>
    <w:p w:rsidR="00161B45" w:rsidRPr="00280569" w:rsidRDefault="00161B45" w:rsidP="00C47AA4">
      <w:pPr>
        <w:pStyle w:val="a9"/>
        <w:widowControl w:val="0"/>
        <w:tabs>
          <w:tab w:val="left" w:pos="567"/>
        </w:tabs>
        <w:spacing w:before="0" w:beforeAutospacing="0" w:after="0" w:afterAutospacing="0"/>
        <w:ind w:firstLine="426"/>
        <w:contextualSpacing/>
        <w:jc w:val="both"/>
        <w:rPr>
          <w:rFonts w:ascii="Times New Roman" w:hAnsi="Times New Roman"/>
        </w:rPr>
      </w:pPr>
      <w:r w:rsidRPr="00280569">
        <w:rPr>
          <w:rFonts w:ascii="Times New Roman" w:hAnsi="Times New Roman"/>
        </w:rPr>
        <w:lastRenderedPageBreak/>
        <w:t>Педагогические кадры имеют необходимый уровень подготовки для реализации программы УУД, что может включать следующее:</w:t>
      </w:r>
    </w:p>
    <w:p w:rsidR="00161B45" w:rsidRPr="00280569" w:rsidRDefault="00161B45" w:rsidP="00C47AA4">
      <w:pPr>
        <w:pStyle w:val="a9"/>
        <w:widowControl w:val="0"/>
        <w:numPr>
          <w:ilvl w:val="0"/>
          <w:numId w:val="9"/>
        </w:numPr>
        <w:tabs>
          <w:tab w:val="clear" w:pos="720"/>
          <w:tab w:val="left" w:pos="567"/>
          <w:tab w:val="num" w:pos="993"/>
        </w:tabs>
        <w:spacing w:before="0" w:beforeAutospacing="0" w:after="0" w:afterAutospacing="0"/>
        <w:ind w:left="0" w:firstLine="426"/>
        <w:contextualSpacing/>
        <w:jc w:val="both"/>
        <w:textAlignment w:val="baseline"/>
        <w:rPr>
          <w:rFonts w:ascii="Times New Roman" w:hAnsi="Times New Roman"/>
        </w:rPr>
      </w:pPr>
      <w:r w:rsidRPr="00280569">
        <w:rPr>
          <w:rFonts w:ascii="Times New Roman" w:hAnsi="Times New Roman"/>
        </w:rPr>
        <w:t>педагоги владеют представлениями о возрастных особенностях учащихся начальной, основной и старшей школы;</w:t>
      </w:r>
    </w:p>
    <w:p w:rsidR="00161B45" w:rsidRPr="00280569" w:rsidRDefault="00161B45" w:rsidP="00C47AA4">
      <w:pPr>
        <w:pStyle w:val="a9"/>
        <w:widowControl w:val="0"/>
        <w:numPr>
          <w:ilvl w:val="0"/>
          <w:numId w:val="9"/>
        </w:numPr>
        <w:tabs>
          <w:tab w:val="clear" w:pos="720"/>
          <w:tab w:val="left" w:pos="567"/>
          <w:tab w:val="num" w:pos="993"/>
        </w:tabs>
        <w:spacing w:before="0" w:beforeAutospacing="0" w:after="0" w:afterAutospacing="0"/>
        <w:ind w:left="0" w:firstLine="426"/>
        <w:contextualSpacing/>
        <w:jc w:val="both"/>
        <w:textAlignment w:val="baseline"/>
        <w:rPr>
          <w:rFonts w:ascii="Times New Roman" w:hAnsi="Times New Roman"/>
        </w:rPr>
      </w:pPr>
      <w:r w:rsidRPr="00280569">
        <w:rPr>
          <w:rFonts w:ascii="Times New Roman" w:hAnsi="Times New Roman"/>
        </w:rPr>
        <w:t>педагоги прошли курсы повышения квалификации, посвященные ФГОС;</w:t>
      </w:r>
    </w:p>
    <w:p w:rsidR="00161B45" w:rsidRPr="00280569" w:rsidRDefault="00161B45" w:rsidP="00C47AA4">
      <w:pPr>
        <w:pStyle w:val="a9"/>
        <w:widowControl w:val="0"/>
        <w:numPr>
          <w:ilvl w:val="0"/>
          <w:numId w:val="9"/>
        </w:numPr>
        <w:tabs>
          <w:tab w:val="clear" w:pos="720"/>
          <w:tab w:val="left" w:pos="567"/>
          <w:tab w:val="num" w:pos="993"/>
        </w:tabs>
        <w:spacing w:before="0" w:beforeAutospacing="0" w:after="0" w:afterAutospacing="0"/>
        <w:ind w:left="0" w:firstLine="426"/>
        <w:contextualSpacing/>
        <w:jc w:val="both"/>
        <w:textAlignment w:val="baseline"/>
        <w:rPr>
          <w:rFonts w:ascii="Times New Roman" w:hAnsi="Times New Roman"/>
        </w:rPr>
      </w:pPr>
      <w:r w:rsidRPr="00280569">
        <w:rPr>
          <w:rFonts w:ascii="Times New Roman" w:hAnsi="Times New Roman"/>
        </w:rPr>
        <w:t>педагоги участвовали в разработке собственной программы по формированию УУД или участвовали во внутришкольном семинаре, посвященном особенностям применения выбранной программы по УУД;</w:t>
      </w:r>
    </w:p>
    <w:p w:rsidR="00161B45" w:rsidRPr="00280569" w:rsidRDefault="00161B45" w:rsidP="00C47AA4">
      <w:pPr>
        <w:pStyle w:val="a9"/>
        <w:widowControl w:val="0"/>
        <w:numPr>
          <w:ilvl w:val="0"/>
          <w:numId w:val="9"/>
        </w:numPr>
        <w:tabs>
          <w:tab w:val="clear" w:pos="720"/>
          <w:tab w:val="left" w:pos="567"/>
          <w:tab w:val="num" w:pos="993"/>
        </w:tabs>
        <w:spacing w:before="0" w:beforeAutospacing="0" w:after="0" w:afterAutospacing="0"/>
        <w:ind w:left="0" w:firstLine="426"/>
        <w:contextualSpacing/>
        <w:jc w:val="both"/>
        <w:textAlignment w:val="baseline"/>
        <w:rPr>
          <w:rFonts w:ascii="Times New Roman" w:hAnsi="Times New Roman"/>
        </w:rPr>
      </w:pPr>
      <w:r w:rsidRPr="00280569">
        <w:rPr>
          <w:rFonts w:ascii="Times New Roman" w:hAnsi="Times New Roman"/>
        </w:rPr>
        <w:t>педагоги могут строить образовательный процесс в рамках учебного предмета в соответствии с особенностями формирования конкретных УУД;</w:t>
      </w:r>
    </w:p>
    <w:p w:rsidR="00161B45" w:rsidRPr="00280569" w:rsidRDefault="00161B45" w:rsidP="00C47AA4">
      <w:pPr>
        <w:pStyle w:val="a9"/>
        <w:widowControl w:val="0"/>
        <w:numPr>
          <w:ilvl w:val="0"/>
          <w:numId w:val="9"/>
        </w:numPr>
        <w:tabs>
          <w:tab w:val="clear" w:pos="720"/>
          <w:tab w:val="left" w:pos="567"/>
          <w:tab w:val="num" w:pos="993"/>
        </w:tabs>
        <w:spacing w:before="0" w:beforeAutospacing="0" w:after="0" w:afterAutospacing="0"/>
        <w:ind w:left="0" w:firstLine="426"/>
        <w:contextualSpacing/>
        <w:jc w:val="both"/>
        <w:textAlignment w:val="baseline"/>
        <w:rPr>
          <w:rFonts w:ascii="Times New Roman" w:hAnsi="Times New Roman"/>
        </w:rPr>
      </w:pPr>
      <w:r w:rsidRPr="00280569">
        <w:rPr>
          <w:rFonts w:ascii="Times New Roman" w:hAnsi="Times New Roman"/>
        </w:rPr>
        <w:t>педагоги осуществляют формирование УУД в рамках проектной, исследовательской деятельностей;</w:t>
      </w:r>
    </w:p>
    <w:p w:rsidR="00161B45" w:rsidRPr="00280569" w:rsidRDefault="00161B45" w:rsidP="00C47AA4">
      <w:pPr>
        <w:pStyle w:val="a9"/>
        <w:widowControl w:val="0"/>
        <w:numPr>
          <w:ilvl w:val="0"/>
          <w:numId w:val="9"/>
        </w:numPr>
        <w:tabs>
          <w:tab w:val="clear" w:pos="720"/>
          <w:tab w:val="left" w:pos="567"/>
          <w:tab w:val="num" w:pos="993"/>
        </w:tabs>
        <w:spacing w:before="0" w:beforeAutospacing="0" w:after="0" w:afterAutospacing="0"/>
        <w:ind w:left="0" w:firstLine="426"/>
        <w:contextualSpacing/>
        <w:jc w:val="both"/>
        <w:textAlignment w:val="baseline"/>
        <w:rPr>
          <w:rFonts w:ascii="Times New Roman" w:hAnsi="Times New Roman"/>
        </w:rPr>
      </w:pPr>
      <w:r w:rsidRPr="00280569">
        <w:rPr>
          <w:rFonts w:ascii="Times New Roman" w:hAnsi="Times New Roman"/>
        </w:rPr>
        <w:t>характер взаимодействия педагога и обучающегося не противоречит представлениям об условиях формирования УУД;</w:t>
      </w:r>
    </w:p>
    <w:p w:rsidR="00161B45" w:rsidRPr="00280569" w:rsidRDefault="00161B45" w:rsidP="00C47AA4">
      <w:pPr>
        <w:pStyle w:val="a9"/>
        <w:widowControl w:val="0"/>
        <w:numPr>
          <w:ilvl w:val="0"/>
          <w:numId w:val="9"/>
        </w:numPr>
        <w:tabs>
          <w:tab w:val="clear" w:pos="720"/>
          <w:tab w:val="left" w:pos="567"/>
          <w:tab w:val="num" w:pos="993"/>
        </w:tabs>
        <w:spacing w:before="0" w:beforeAutospacing="0" w:after="0" w:afterAutospacing="0"/>
        <w:ind w:left="0" w:firstLine="426"/>
        <w:contextualSpacing/>
        <w:jc w:val="both"/>
        <w:textAlignment w:val="baseline"/>
        <w:rPr>
          <w:rFonts w:ascii="Times New Roman" w:hAnsi="Times New Roman"/>
        </w:rPr>
      </w:pPr>
      <w:r w:rsidRPr="00280569">
        <w:rPr>
          <w:rFonts w:ascii="Times New Roman" w:hAnsi="Times New Roman"/>
        </w:rPr>
        <w:t>педагоги владеют навыками формирующего оценивания;</w:t>
      </w:r>
    </w:p>
    <w:p w:rsidR="00161B45" w:rsidRPr="00280569" w:rsidRDefault="00161B45" w:rsidP="00C47AA4">
      <w:pPr>
        <w:pStyle w:val="a9"/>
        <w:widowControl w:val="0"/>
        <w:numPr>
          <w:ilvl w:val="0"/>
          <w:numId w:val="9"/>
        </w:numPr>
        <w:tabs>
          <w:tab w:val="clear" w:pos="720"/>
          <w:tab w:val="left" w:pos="567"/>
          <w:tab w:val="num" w:pos="993"/>
        </w:tabs>
        <w:spacing w:before="0" w:beforeAutospacing="0" w:after="0" w:afterAutospacing="0"/>
        <w:ind w:left="0" w:firstLine="426"/>
        <w:contextualSpacing/>
        <w:jc w:val="both"/>
        <w:textAlignment w:val="baseline"/>
        <w:rPr>
          <w:rFonts w:ascii="Times New Roman" w:hAnsi="Times New Roman"/>
        </w:rPr>
      </w:pPr>
      <w:r w:rsidRPr="00280569">
        <w:rPr>
          <w:rFonts w:ascii="Times New Roman" w:hAnsi="Times New Roman"/>
        </w:rPr>
        <w:t>наличие позиции тьютора или педагоги владеют навыками тьюторского сопровождения обучающихся;</w:t>
      </w:r>
    </w:p>
    <w:p w:rsidR="00161B45" w:rsidRPr="00280569" w:rsidRDefault="00161B45" w:rsidP="00C47AA4">
      <w:pPr>
        <w:pStyle w:val="a9"/>
        <w:widowControl w:val="0"/>
        <w:numPr>
          <w:ilvl w:val="0"/>
          <w:numId w:val="9"/>
        </w:numPr>
        <w:tabs>
          <w:tab w:val="clear" w:pos="720"/>
          <w:tab w:val="left" w:pos="567"/>
          <w:tab w:val="num" w:pos="993"/>
        </w:tabs>
        <w:spacing w:before="0" w:beforeAutospacing="0" w:after="0" w:afterAutospacing="0"/>
        <w:ind w:left="0" w:firstLine="426"/>
        <w:contextualSpacing/>
        <w:jc w:val="both"/>
        <w:textAlignment w:val="baseline"/>
        <w:rPr>
          <w:rFonts w:ascii="Times New Roman" w:hAnsi="Times New Roman"/>
        </w:rPr>
      </w:pPr>
      <w:r w:rsidRPr="00280569">
        <w:rPr>
          <w:rFonts w:ascii="Times New Roman" w:hAnsi="Times New Roman"/>
        </w:rPr>
        <w:t>педагоги умеют применять диагностический инструментарий для оценки качества формирования УУД как в рамках предметной, так и внепредметной деятельности.</w:t>
      </w:r>
    </w:p>
    <w:p w:rsidR="00161B45" w:rsidRPr="00280569" w:rsidRDefault="00161B45" w:rsidP="00C47AA4">
      <w:pPr>
        <w:pStyle w:val="a9"/>
        <w:widowControl w:val="0"/>
        <w:tabs>
          <w:tab w:val="left" w:pos="567"/>
        </w:tabs>
        <w:spacing w:before="0" w:beforeAutospacing="0" w:after="0" w:afterAutospacing="0"/>
        <w:ind w:firstLine="426"/>
        <w:contextualSpacing/>
        <w:jc w:val="both"/>
        <w:rPr>
          <w:rFonts w:ascii="Times New Roman" w:hAnsi="Times New Roman"/>
          <w:b/>
        </w:rPr>
      </w:pPr>
    </w:p>
    <w:p w:rsidR="00161B45" w:rsidRPr="00280569" w:rsidRDefault="00161B45" w:rsidP="00C47AA4">
      <w:pPr>
        <w:pStyle w:val="a9"/>
        <w:widowControl w:val="0"/>
        <w:tabs>
          <w:tab w:val="left" w:pos="567"/>
        </w:tabs>
        <w:spacing w:before="0" w:beforeAutospacing="0" w:after="0" w:afterAutospacing="0"/>
        <w:ind w:firstLine="426"/>
        <w:contextualSpacing/>
        <w:jc w:val="both"/>
        <w:rPr>
          <w:rFonts w:ascii="Times New Roman" w:hAnsi="Times New Roman"/>
          <w:b/>
        </w:rPr>
      </w:pPr>
      <w:r w:rsidRPr="00280569">
        <w:rPr>
          <w:rFonts w:ascii="Times New Roman" w:hAnsi="Times New Roman"/>
          <w:b/>
        </w:rPr>
        <w:t>Методика и инструментарий мониторинга успешности освоения и применения обучающимися универсальных учебных действий</w:t>
      </w:r>
    </w:p>
    <w:p w:rsidR="00161B45" w:rsidRPr="00280569" w:rsidRDefault="00161B45" w:rsidP="00C47AA4">
      <w:pPr>
        <w:pStyle w:val="a9"/>
        <w:widowControl w:val="0"/>
        <w:tabs>
          <w:tab w:val="left" w:pos="567"/>
        </w:tabs>
        <w:spacing w:before="0" w:beforeAutospacing="0" w:after="0" w:afterAutospacing="0"/>
        <w:ind w:firstLine="426"/>
        <w:contextualSpacing/>
        <w:jc w:val="both"/>
        <w:rPr>
          <w:rFonts w:ascii="Times New Roman" w:hAnsi="Times New Roman"/>
        </w:rPr>
      </w:pPr>
      <w:r w:rsidRPr="00280569">
        <w:rPr>
          <w:rFonts w:ascii="Times New Roman" w:hAnsi="Times New Roman"/>
        </w:rPr>
        <w:t>В процессе реализации мониторинга успешности освоения и применения УУД учитываются следующие этапы освоения УУД:</w:t>
      </w:r>
    </w:p>
    <w:p w:rsidR="00161B45" w:rsidRPr="00280569" w:rsidRDefault="00161B45" w:rsidP="00C47AA4">
      <w:pPr>
        <w:pStyle w:val="a9"/>
        <w:widowControl w:val="0"/>
        <w:numPr>
          <w:ilvl w:val="0"/>
          <w:numId w:val="10"/>
        </w:numPr>
        <w:tabs>
          <w:tab w:val="clear" w:pos="720"/>
          <w:tab w:val="left" w:pos="567"/>
          <w:tab w:val="left" w:pos="993"/>
        </w:tabs>
        <w:spacing w:before="0" w:beforeAutospacing="0" w:after="0" w:afterAutospacing="0"/>
        <w:ind w:left="0" w:firstLine="426"/>
        <w:contextualSpacing/>
        <w:jc w:val="both"/>
        <w:textAlignment w:val="baseline"/>
        <w:rPr>
          <w:rFonts w:ascii="Times New Roman" w:hAnsi="Times New Roman"/>
        </w:rPr>
      </w:pPr>
      <w:r w:rsidRPr="00280569">
        <w:rPr>
          <w:rFonts w:ascii="Times New Roman" w:hAnsi="Times New Roman"/>
        </w:rPr>
        <w:t>универсальное учебное действие не сформировано (школьник может выполнить лишь отдельные операции, может только копировать действия учителя, не планирует и не контролирует своих действий, подменяет учебную задачу задачей буквального заучивания и воспроизведения);</w:t>
      </w:r>
    </w:p>
    <w:p w:rsidR="00161B45" w:rsidRPr="00280569" w:rsidRDefault="00161B45" w:rsidP="00C47AA4">
      <w:pPr>
        <w:pStyle w:val="a9"/>
        <w:widowControl w:val="0"/>
        <w:numPr>
          <w:ilvl w:val="0"/>
          <w:numId w:val="10"/>
        </w:numPr>
        <w:tabs>
          <w:tab w:val="clear" w:pos="720"/>
          <w:tab w:val="left" w:pos="567"/>
          <w:tab w:val="left" w:pos="993"/>
        </w:tabs>
        <w:spacing w:before="0" w:beforeAutospacing="0" w:after="0" w:afterAutospacing="0"/>
        <w:ind w:left="0" w:firstLine="426"/>
        <w:contextualSpacing/>
        <w:jc w:val="both"/>
        <w:textAlignment w:val="baseline"/>
        <w:rPr>
          <w:rFonts w:ascii="Times New Roman" w:hAnsi="Times New Roman"/>
        </w:rPr>
      </w:pPr>
      <w:r w:rsidRPr="00280569">
        <w:rPr>
          <w:rFonts w:ascii="Times New Roman" w:hAnsi="Times New Roman"/>
        </w:rPr>
        <w:t>учебное действие может быть выполнено в сотрудничестве с педагогом, тьютором (требуются разъяснения для установления связи отдельных операций и условий задачи, ученик может выполнять действия по уже усвоенному алгоритму);</w:t>
      </w:r>
    </w:p>
    <w:p w:rsidR="00161B45" w:rsidRPr="00280569" w:rsidRDefault="00161B45" w:rsidP="00C47AA4">
      <w:pPr>
        <w:pStyle w:val="a9"/>
        <w:widowControl w:val="0"/>
        <w:numPr>
          <w:ilvl w:val="0"/>
          <w:numId w:val="10"/>
        </w:numPr>
        <w:tabs>
          <w:tab w:val="clear" w:pos="720"/>
          <w:tab w:val="left" w:pos="567"/>
          <w:tab w:val="left" w:pos="993"/>
        </w:tabs>
        <w:spacing w:before="0" w:beforeAutospacing="0" w:after="0" w:afterAutospacing="0"/>
        <w:ind w:left="0" w:firstLine="426"/>
        <w:contextualSpacing/>
        <w:jc w:val="both"/>
        <w:textAlignment w:val="baseline"/>
        <w:rPr>
          <w:rFonts w:ascii="Times New Roman" w:hAnsi="Times New Roman"/>
        </w:rPr>
      </w:pPr>
      <w:r w:rsidRPr="00280569">
        <w:rPr>
          <w:rFonts w:ascii="Times New Roman" w:hAnsi="Times New Roman"/>
        </w:rPr>
        <w:t>неадекватный перенос учебных действий на новые виды задач (при изменении условий задачи не может самостоятельно внести коррективы в действия);</w:t>
      </w:r>
    </w:p>
    <w:p w:rsidR="00161B45" w:rsidRPr="00280569" w:rsidRDefault="00161B45" w:rsidP="00C47AA4">
      <w:pPr>
        <w:pStyle w:val="a9"/>
        <w:widowControl w:val="0"/>
        <w:numPr>
          <w:ilvl w:val="0"/>
          <w:numId w:val="10"/>
        </w:numPr>
        <w:tabs>
          <w:tab w:val="clear" w:pos="720"/>
          <w:tab w:val="left" w:pos="567"/>
          <w:tab w:val="left" w:pos="993"/>
        </w:tabs>
        <w:spacing w:before="0" w:beforeAutospacing="0" w:after="0" w:afterAutospacing="0"/>
        <w:ind w:left="0" w:firstLine="426"/>
        <w:contextualSpacing/>
        <w:jc w:val="both"/>
        <w:textAlignment w:val="baseline"/>
        <w:rPr>
          <w:rFonts w:ascii="Times New Roman" w:hAnsi="Times New Roman"/>
        </w:rPr>
      </w:pPr>
      <w:r w:rsidRPr="00280569">
        <w:rPr>
          <w:rFonts w:ascii="Times New Roman" w:hAnsi="Times New Roman"/>
        </w:rPr>
        <w:t>адекватный перенос учебных действий (самостоятельное обнаружение учеником несоответствия между условиями задачами и имеющимися способами ее решения и правильное изменение способа в сотрудничестве с учителем);</w:t>
      </w:r>
    </w:p>
    <w:p w:rsidR="00161B45" w:rsidRPr="00280569" w:rsidRDefault="00161B45" w:rsidP="00C47AA4">
      <w:pPr>
        <w:pStyle w:val="a9"/>
        <w:widowControl w:val="0"/>
        <w:numPr>
          <w:ilvl w:val="0"/>
          <w:numId w:val="10"/>
        </w:numPr>
        <w:tabs>
          <w:tab w:val="clear" w:pos="720"/>
          <w:tab w:val="left" w:pos="567"/>
          <w:tab w:val="left" w:pos="993"/>
        </w:tabs>
        <w:spacing w:before="0" w:beforeAutospacing="0" w:after="0" w:afterAutospacing="0"/>
        <w:ind w:left="0" w:firstLine="426"/>
        <w:contextualSpacing/>
        <w:jc w:val="both"/>
        <w:textAlignment w:val="baseline"/>
        <w:rPr>
          <w:rFonts w:ascii="Times New Roman" w:hAnsi="Times New Roman"/>
        </w:rPr>
      </w:pPr>
      <w:r w:rsidRPr="00280569">
        <w:rPr>
          <w:rFonts w:ascii="Times New Roman" w:hAnsi="Times New Roman"/>
        </w:rPr>
        <w:t>самостоятельное построение учебных целей (самостоятельное построение новых учебных действий на основе развернутого, тщательного анализа условий задачи и ранее усвоенных способов действия);</w:t>
      </w:r>
    </w:p>
    <w:p w:rsidR="00161B45" w:rsidRPr="00280569" w:rsidRDefault="00161B45" w:rsidP="00C47AA4">
      <w:pPr>
        <w:pStyle w:val="a9"/>
        <w:widowControl w:val="0"/>
        <w:numPr>
          <w:ilvl w:val="0"/>
          <w:numId w:val="10"/>
        </w:numPr>
        <w:tabs>
          <w:tab w:val="clear" w:pos="720"/>
          <w:tab w:val="left" w:pos="567"/>
          <w:tab w:val="left" w:pos="993"/>
        </w:tabs>
        <w:spacing w:before="0" w:beforeAutospacing="0" w:after="0" w:afterAutospacing="0"/>
        <w:ind w:left="0" w:firstLine="426"/>
        <w:contextualSpacing/>
        <w:jc w:val="both"/>
        <w:textAlignment w:val="baseline"/>
        <w:rPr>
          <w:rFonts w:ascii="Times New Roman" w:hAnsi="Times New Roman"/>
        </w:rPr>
      </w:pPr>
      <w:r w:rsidRPr="00280569">
        <w:rPr>
          <w:rFonts w:ascii="Times New Roman" w:hAnsi="Times New Roman"/>
        </w:rPr>
        <w:t>обобщение учебных действий на основе выявления общих принципов.</w:t>
      </w:r>
    </w:p>
    <w:p w:rsidR="00161B45" w:rsidRPr="00280569" w:rsidRDefault="00161B45" w:rsidP="00C47AA4">
      <w:pPr>
        <w:pStyle w:val="a9"/>
        <w:widowControl w:val="0"/>
        <w:tabs>
          <w:tab w:val="left" w:pos="567"/>
        </w:tabs>
        <w:spacing w:before="0" w:beforeAutospacing="0" w:after="0" w:afterAutospacing="0"/>
        <w:ind w:firstLine="426"/>
        <w:contextualSpacing/>
        <w:jc w:val="both"/>
        <w:rPr>
          <w:rFonts w:ascii="Times New Roman" w:hAnsi="Times New Roman"/>
        </w:rPr>
      </w:pPr>
      <w:r w:rsidRPr="00280569">
        <w:rPr>
          <w:rFonts w:ascii="Times New Roman" w:hAnsi="Times New Roman"/>
        </w:rPr>
        <w:t>Система оценки УУД может быть:</w:t>
      </w:r>
    </w:p>
    <w:p w:rsidR="00161B45" w:rsidRPr="00280569" w:rsidRDefault="00161B45" w:rsidP="00C47AA4">
      <w:pPr>
        <w:pStyle w:val="a9"/>
        <w:widowControl w:val="0"/>
        <w:numPr>
          <w:ilvl w:val="0"/>
          <w:numId w:val="10"/>
        </w:numPr>
        <w:tabs>
          <w:tab w:val="clear" w:pos="720"/>
          <w:tab w:val="left" w:pos="567"/>
          <w:tab w:val="left" w:pos="993"/>
        </w:tabs>
        <w:spacing w:before="0" w:beforeAutospacing="0" w:after="0" w:afterAutospacing="0"/>
        <w:ind w:left="0" w:firstLine="426"/>
        <w:contextualSpacing/>
        <w:jc w:val="both"/>
        <w:textAlignment w:val="baseline"/>
        <w:rPr>
          <w:rFonts w:ascii="Times New Roman" w:hAnsi="Times New Roman"/>
        </w:rPr>
      </w:pPr>
      <w:r w:rsidRPr="00280569">
        <w:rPr>
          <w:rFonts w:ascii="Times New Roman" w:hAnsi="Times New Roman"/>
        </w:rPr>
        <w:t>уровневой (определяются уровни владения УУД);</w:t>
      </w:r>
    </w:p>
    <w:p w:rsidR="00161B45" w:rsidRPr="00280569" w:rsidRDefault="00161B45" w:rsidP="00C47AA4">
      <w:pPr>
        <w:pStyle w:val="a9"/>
        <w:widowControl w:val="0"/>
        <w:numPr>
          <w:ilvl w:val="0"/>
          <w:numId w:val="10"/>
        </w:numPr>
        <w:tabs>
          <w:tab w:val="clear" w:pos="720"/>
          <w:tab w:val="left" w:pos="567"/>
          <w:tab w:val="left" w:pos="993"/>
        </w:tabs>
        <w:spacing w:before="0" w:beforeAutospacing="0" w:after="0" w:afterAutospacing="0"/>
        <w:ind w:left="0" w:firstLine="426"/>
        <w:contextualSpacing/>
        <w:jc w:val="both"/>
        <w:textAlignment w:val="baseline"/>
        <w:rPr>
          <w:rFonts w:ascii="Times New Roman" w:hAnsi="Times New Roman"/>
        </w:rPr>
      </w:pPr>
      <w:r w:rsidRPr="00280569">
        <w:rPr>
          <w:rFonts w:ascii="Times New Roman" w:hAnsi="Times New Roman"/>
        </w:rPr>
        <w:t>позиционной – не только учителя производят оценивание, оценка формируется на основе рефлексивных отчетов разных участников образовательного процесса: родителей, представителей общественности, принимающей участие в отдельном проекте или виде социальной практики, сверстников, самого обучающегося – в результате появляется некоторая карта самооценивания и позиционного внешнего оценивания.</w:t>
      </w:r>
    </w:p>
    <w:p w:rsidR="00161B45" w:rsidRPr="00280569" w:rsidRDefault="00161B45" w:rsidP="00C47AA4">
      <w:pPr>
        <w:pStyle w:val="a9"/>
        <w:widowControl w:val="0"/>
        <w:tabs>
          <w:tab w:val="left" w:pos="567"/>
        </w:tabs>
        <w:spacing w:before="0" w:beforeAutospacing="0" w:after="0" w:afterAutospacing="0"/>
        <w:ind w:firstLine="426"/>
        <w:contextualSpacing/>
        <w:jc w:val="both"/>
        <w:rPr>
          <w:rFonts w:ascii="Times New Roman" w:hAnsi="Times New Roman"/>
        </w:rPr>
      </w:pPr>
      <w:r w:rsidRPr="00280569">
        <w:rPr>
          <w:rFonts w:ascii="Times New Roman" w:hAnsi="Times New Roman"/>
        </w:rPr>
        <w:t xml:space="preserve">Не рекомендуется при оценивании развития УУД применять пятибалльную шкалу. Рекомендуется применение технологий формирующего (развивающего оценивания), в том числе бинарное, критериальное, экспертное оценивание, текст самооценки. При разработке настоящего </w:t>
      </w:r>
      <w:r w:rsidRPr="00280569">
        <w:rPr>
          <w:rFonts w:ascii="Times New Roman" w:hAnsi="Times New Roman"/>
        </w:rPr>
        <w:lastRenderedPageBreak/>
        <w:t>раздела образовательной программы рекомендуется опираться на передовой международный и отечественный опыт оценивания, в том числе в части отслеживания динамики индивидуальных достижений.</w:t>
      </w:r>
    </w:p>
    <w:p w:rsidR="00161B45" w:rsidRPr="00280569" w:rsidRDefault="00161B45" w:rsidP="00C47AA4">
      <w:pPr>
        <w:pStyle w:val="Osnova"/>
        <w:tabs>
          <w:tab w:val="left" w:pos="567"/>
          <w:tab w:val="left" w:leader="dot" w:pos="624"/>
        </w:tabs>
        <w:spacing w:line="240" w:lineRule="auto"/>
        <w:ind w:firstLine="426"/>
        <w:contextualSpacing/>
        <w:rPr>
          <w:rStyle w:val="Zag11"/>
          <w:rFonts w:ascii="Times New Roman" w:eastAsia="@Arial Unicode MS" w:hAnsi="Times New Roman" w:cs="Times New Roman"/>
          <w:color w:val="auto"/>
          <w:sz w:val="24"/>
          <w:szCs w:val="24"/>
          <w:lang w:val="ru-RU"/>
        </w:rPr>
      </w:pPr>
      <w:r w:rsidRPr="00280569">
        <w:rPr>
          <w:rFonts w:ascii="Times New Roman" w:hAnsi="Times New Roman" w:cs="Times New Roman"/>
          <w:color w:val="auto"/>
          <w:sz w:val="24"/>
          <w:szCs w:val="24"/>
          <w:lang w:val="ru-RU"/>
        </w:rPr>
        <w:t>Представленные формы и методы мониторинга носят рекомендательный характер и могут быть скорректированы и дополнены образовательной организацией в соответствии с конкретными особенностями и характеристиками текущей ситуации.</w:t>
      </w:r>
    </w:p>
    <w:p w:rsidR="00161B45" w:rsidRPr="00280569" w:rsidRDefault="00161B45" w:rsidP="00C47AA4">
      <w:pPr>
        <w:pStyle w:val="3"/>
        <w:spacing w:before="0" w:beforeAutospacing="0" w:after="0" w:afterAutospacing="0"/>
        <w:ind w:firstLine="426"/>
        <w:contextualSpacing/>
        <w:jc w:val="both"/>
        <w:rPr>
          <w:b w:val="0"/>
          <w:sz w:val="24"/>
          <w:szCs w:val="24"/>
          <w:lang w:val="ru-RU"/>
        </w:rPr>
      </w:pPr>
      <w:bookmarkStart w:id="210" w:name="_Toc406059015"/>
    </w:p>
    <w:p w:rsidR="00161B45" w:rsidRPr="00280569" w:rsidRDefault="00161B45" w:rsidP="009F7F9F">
      <w:pPr>
        <w:spacing w:after="0" w:line="240" w:lineRule="auto"/>
        <w:contextualSpacing/>
        <w:jc w:val="both"/>
        <w:rPr>
          <w:rFonts w:ascii="Times New Roman" w:hAnsi="Times New Roman" w:cs="Times New Roman"/>
          <w:b/>
          <w:sz w:val="24"/>
          <w:szCs w:val="24"/>
          <w:lang w:eastAsia="x-none"/>
        </w:rPr>
      </w:pPr>
      <w:r w:rsidRPr="00280569">
        <w:rPr>
          <w:rFonts w:ascii="Times New Roman" w:hAnsi="Times New Roman" w:cs="Times New Roman"/>
          <w:b/>
          <w:sz w:val="24"/>
          <w:szCs w:val="24"/>
          <w:lang w:eastAsia="x-none"/>
        </w:rPr>
        <w:t>Состав участников педагогического коллектива, участвующего в реализации программы формирования универсальных учебных действий</w:t>
      </w:r>
    </w:p>
    <w:tbl>
      <w:tblPr>
        <w:tblW w:w="14015" w:type="dxa"/>
        <w:jc w:val="center"/>
        <w:tblInd w:w="-25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22"/>
        <w:gridCol w:w="2673"/>
        <w:gridCol w:w="7797"/>
        <w:gridCol w:w="3023"/>
      </w:tblGrid>
      <w:tr w:rsidR="00161B45" w:rsidRPr="00280569" w:rsidTr="00C47AA4">
        <w:trPr>
          <w:jc w:val="center"/>
        </w:trPr>
        <w:tc>
          <w:tcPr>
            <w:tcW w:w="522" w:type="dxa"/>
          </w:tcPr>
          <w:p w:rsidR="00161B45" w:rsidRPr="00280569" w:rsidRDefault="00161B45" w:rsidP="009F7F9F">
            <w:pPr>
              <w:pStyle w:val="ab"/>
              <w:ind w:left="0"/>
              <w:jc w:val="both"/>
              <w:rPr>
                <w:rFonts w:ascii="Times New Roman" w:hAnsi="Times New Roman"/>
                <w:b/>
                <w:iCs/>
              </w:rPr>
            </w:pPr>
            <w:r w:rsidRPr="00280569">
              <w:rPr>
                <w:rFonts w:ascii="Times New Roman" w:hAnsi="Times New Roman"/>
                <w:b/>
                <w:iCs/>
              </w:rPr>
              <w:t>№</w:t>
            </w:r>
          </w:p>
        </w:tc>
        <w:tc>
          <w:tcPr>
            <w:tcW w:w="2673" w:type="dxa"/>
            <w:vAlign w:val="center"/>
          </w:tcPr>
          <w:p w:rsidR="00161B45" w:rsidRPr="00280569" w:rsidRDefault="00161B45" w:rsidP="009F7F9F">
            <w:pPr>
              <w:pStyle w:val="ab"/>
              <w:ind w:left="0"/>
              <w:jc w:val="both"/>
              <w:rPr>
                <w:rFonts w:ascii="Times New Roman" w:hAnsi="Times New Roman"/>
                <w:b/>
                <w:iCs/>
              </w:rPr>
            </w:pPr>
            <w:r w:rsidRPr="00280569">
              <w:rPr>
                <w:rFonts w:ascii="Times New Roman" w:hAnsi="Times New Roman"/>
                <w:b/>
                <w:iCs/>
              </w:rPr>
              <w:t>Образовательный результат</w:t>
            </w:r>
          </w:p>
        </w:tc>
        <w:tc>
          <w:tcPr>
            <w:tcW w:w="7797" w:type="dxa"/>
            <w:vAlign w:val="center"/>
          </w:tcPr>
          <w:p w:rsidR="00161B45" w:rsidRPr="00280569" w:rsidRDefault="00161B45" w:rsidP="009F7F9F">
            <w:pPr>
              <w:pStyle w:val="ab"/>
              <w:ind w:left="0"/>
              <w:jc w:val="both"/>
              <w:rPr>
                <w:rFonts w:ascii="Times New Roman" w:hAnsi="Times New Roman"/>
                <w:b/>
                <w:iCs/>
              </w:rPr>
            </w:pPr>
            <w:r w:rsidRPr="00280569">
              <w:rPr>
                <w:rFonts w:ascii="Times New Roman" w:hAnsi="Times New Roman"/>
                <w:b/>
                <w:iCs/>
              </w:rPr>
              <w:t>Параметр оценки</w:t>
            </w:r>
          </w:p>
        </w:tc>
        <w:tc>
          <w:tcPr>
            <w:tcW w:w="3023" w:type="dxa"/>
            <w:vAlign w:val="center"/>
          </w:tcPr>
          <w:p w:rsidR="00161B45" w:rsidRPr="00280569" w:rsidRDefault="00161B45" w:rsidP="009F7F9F">
            <w:pPr>
              <w:pStyle w:val="ab"/>
              <w:ind w:left="0"/>
              <w:jc w:val="both"/>
              <w:rPr>
                <w:rFonts w:ascii="Times New Roman" w:hAnsi="Times New Roman"/>
                <w:b/>
                <w:iCs/>
              </w:rPr>
            </w:pPr>
            <w:r w:rsidRPr="00280569">
              <w:rPr>
                <w:rFonts w:ascii="Times New Roman" w:hAnsi="Times New Roman"/>
                <w:b/>
                <w:iCs/>
              </w:rPr>
              <w:t>Исполнитель</w:t>
            </w:r>
          </w:p>
        </w:tc>
      </w:tr>
      <w:tr w:rsidR="00161B45" w:rsidRPr="00280569" w:rsidTr="00C47AA4">
        <w:trPr>
          <w:jc w:val="center"/>
        </w:trPr>
        <w:tc>
          <w:tcPr>
            <w:tcW w:w="522" w:type="dxa"/>
            <w:vMerge w:val="restart"/>
          </w:tcPr>
          <w:p w:rsidR="00161B45" w:rsidRPr="00280569" w:rsidRDefault="00161B45" w:rsidP="009F7F9F">
            <w:pPr>
              <w:pStyle w:val="ab"/>
              <w:ind w:left="0"/>
              <w:jc w:val="both"/>
              <w:rPr>
                <w:rFonts w:ascii="Times New Roman" w:hAnsi="Times New Roman"/>
                <w:iCs/>
              </w:rPr>
            </w:pPr>
            <w:r w:rsidRPr="00280569">
              <w:rPr>
                <w:rFonts w:ascii="Times New Roman" w:hAnsi="Times New Roman"/>
                <w:iCs/>
              </w:rPr>
              <w:t>1</w:t>
            </w:r>
          </w:p>
        </w:tc>
        <w:tc>
          <w:tcPr>
            <w:tcW w:w="2673" w:type="dxa"/>
            <w:vMerge w:val="restart"/>
          </w:tcPr>
          <w:p w:rsidR="00161B45" w:rsidRPr="00280569" w:rsidRDefault="00161B45" w:rsidP="009F7F9F">
            <w:pPr>
              <w:pStyle w:val="ab"/>
              <w:ind w:left="0"/>
              <w:jc w:val="both"/>
              <w:rPr>
                <w:rFonts w:ascii="Times New Roman" w:hAnsi="Times New Roman"/>
                <w:i/>
                <w:iCs/>
              </w:rPr>
            </w:pPr>
            <w:r w:rsidRPr="00280569">
              <w:rPr>
                <w:rFonts w:ascii="Times New Roman" w:hAnsi="Times New Roman"/>
              </w:rPr>
              <w:t>Представление о собственном стиле познавательной деятельности (индивидуального познавательного стиля)</w:t>
            </w:r>
          </w:p>
        </w:tc>
        <w:tc>
          <w:tcPr>
            <w:tcW w:w="7797" w:type="dxa"/>
          </w:tcPr>
          <w:p w:rsidR="00161B45" w:rsidRPr="00280569" w:rsidRDefault="00161B45" w:rsidP="009F7F9F">
            <w:pPr>
              <w:pStyle w:val="ab"/>
              <w:ind w:left="0"/>
              <w:jc w:val="both"/>
              <w:rPr>
                <w:rFonts w:ascii="Times New Roman" w:hAnsi="Times New Roman"/>
                <w:iCs/>
              </w:rPr>
            </w:pPr>
            <w:r w:rsidRPr="00280569">
              <w:rPr>
                <w:rFonts w:ascii="Times New Roman" w:hAnsi="Times New Roman"/>
                <w:iCs/>
              </w:rPr>
              <w:t xml:space="preserve">Освоение понятий: </w:t>
            </w:r>
          </w:p>
          <w:p w:rsidR="00161B45" w:rsidRPr="00280569" w:rsidRDefault="00161B45" w:rsidP="009F7F9F">
            <w:pPr>
              <w:pStyle w:val="ab"/>
              <w:ind w:left="0"/>
              <w:jc w:val="both"/>
              <w:rPr>
                <w:rFonts w:ascii="Times New Roman" w:hAnsi="Times New Roman"/>
                <w:iCs/>
              </w:rPr>
            </w:pPr>
            <w:r w:rsidRPr="00280569">
              <w:rPr>
                <w:rFonts w:ascii="Times New Roman" w:hAnsi="Times New Roman"/>
                <w:iCs/>
              </w:rPr>
              <w:t xml:space="preserve">•темперамент, характер, познавательный стиль; </w:t>
            </w:r>
          </w:p>
          <w:p w:rsidR="00161B45" w:rsidRPr="00280569" w:rsidRDefault="00161B45" w:rsidP="009F7F9F">
            <w:pPr>
              <w:pStyle w:val="ab"/>
              <w:ind w:left="0"/>
              <w:jc w:val="both"/>
              <w:rPr>
                <w:rFonts w:ascii="Times New Roman" w:hAnsi="Times New Roman"/>
                <w:iCs/>
              </w:rPr>
            </w:pPr>
            <w:r w:rsidRPr="00280569">
              <w:rPr>
                <w:rFonts w:ascii="Times New Roman" w:hAnsi="Times New Roman"/>
                <w:iCs/>
              </w:rPr>
              <w:t>• аудиал, визуал, кинестетик;</w:t>
            </w:r>
          </w:p>
          <w:p w:rsidR="00161B45" w:rsidRPr="00280569" w:rsidRDefault="00161B45" w:rsidP="009F7F9F">
            <w:pPr>
              <w:pStyle w:val="ab"/>
              <w:ind w:left="0"/>
              <w:jc w:val="both"/>
              <w:rPr>
                <w:rFonts w:ascii="Times New Roman" w:hAnsi="Times New Roman"/>
                <w:iCs/>
              </w:rPr>
            </w:pPr>
            <w:r w:rsidRPr="00280569">
              <w:rPr>
                <w:rFonts w:ascii="Times New Roman" w:hAnsi="Times New Roman"/>
                <w:iCs/>
              </w:rPr>
              <w:t>• анализ, синтез, дедукция, индукция;</w:t>
            </w:r>
          </w:p>
          <w:p w:rsidR="00161B45" w:rsidRPr="00280569" w:rsidRDefault="00161B45" w:rsidP="009F7F9F">
            <w:pPr>
              <w:pStyle w:val="ab"/>
              <w:ind w:left="0"/>
              <w:jc w:val="both"/>
              <w:rPr>
                <w:rFonts w:ascii="Times New Roman" w:hAnsi="Times New Roman"/>
                <w:iCs/>
              </w:rPr>
            </w:pPr>
            <w:r w:rsidRPr="00280569">
              <w:rPr>
                <w:rFonts w:ascii="Times New Roman" w:hAnsi="Times New Roman"/>
                <w:iCs/>
              </w:rPr>
              <w:t>• знание, информация</w:t>
            </w:r>
          </w:p>
        </w:tc>
        <w:tc>
          <w:tcPr>
            <w:tcW w:w="3023" w:type="dxa"/>
          </w:tcPr>
          <w:p w:rsidR="00161B45" w:rsidRPr="00280569" w:rsidRDefault="00161B45" w:rsidP="009F7F9F">
            <w:pPr>
              <w:pStyle w:val="ab"/>
              <w:ind w:left="0"/>
              <w:jc w:val="both"/>
              <w:rPr>
                <w:rFonts w:ascii="Times New Roman" w:hAnsi="Times New Roman"/>
                <w:iCs/>
              </w:rPr>
            </w:pPr>
            <w:r w:rsidRPr="00280569">
              <w:rPr>
                <w:rFonts w:ascii="Times New Roman" w:hAnsi="Times New Roman"/>
                <w:iCs/>
              </w:rPr>
              <w:t xml:space="preserve">Классный руководитель, </w:t>
            </w:r>
            <w:r w:rsidRPr="00280569">
              <w:rPr>
                <w:rFonts w:ascii="Times New Roman" w:hAnsi="Times New Roman"/>
                <w:iCs/>
                <w:lang w:val="ru-RU"/>
              </w:rPr>
              <w:t>заместитель директора по ВР</w:t>
            </w:r>
          </w:p>
        </w:tc>
      </w:tr>
      <w:tr w:rsidR="00161B45" w:rsidRPr="00280569" w:rsidTr="00C47AA4">
        <w:trPr>
          <w:jc w:val="center"/>
        </w:trPr>
        <w:tc>
          <w:tcPr>
            <w:tcW w:w="522" w:type="dxa"/>
            <w:vMerge/>
          </w:tcPr>
          <w:p w:rsidR="00161B45" w:rsidRPr="00280569" w:rsidRDefault="00161B45" w:rsidP="009F7F9F">
            <w:pPr>
              <w:pStyle w:val="ab"/>
              <w:ind w:left="0"/>
              <w:jc w:val="both"/>
              <w:rPr>
                <w:rFonts w:ascii="Times New Roman" w:hAnsi="Times New Roman"/>
                <w:iCs/>
              </w:rPr>
            </w:pPr>
          </w:p>
        </w:tc>
        <w:tc>
          <w:tcPr>
            <w:tcW w:w="2673" w:type="dxa"/>
            <w:vMerge/>
          </w:tcPr>
          <w:p w:rsidR="00161B45" w:rsidRPr="00280569" w:rsidRDefault="00161B45" w:rsidP="009F7F9F">
            <w:pPr>
              <w:pStyle w:val="ab"/>
              <w:ind w:left="0"/>
              <w:jc w:val="both"/>
              <w:rPr>
                <w:rFonts w:ascii="Times New Roman" w:hAnsi="Times New Roman"/>
                <w:iCs/>
              </w:rPr>
            </w:pPr>
          </w:p>
        </w:tc>
        <w:tc>
          <w:tcPr>
            <w:tcW w:w="7797" w:type="dxa"/>
          </w:tcPr>
          <w:p w:rsidR="00161B45" w:rsidRPr="00280569" w:rsidRDefault="00161B45" w:rsidP="009F7F9F">
            <w:pPr>
              <w:pStyle w:val="ab"/>
              <w:ind w:left="0"/>
              <w:jc w:val="both"/>
              <w:rPr>
                <w:rFonts w:ascii="Times New Roman" w:hAnsi="Times New Roman"/>
                <w:iCs/>
              </w:rPr>
            </w:pPr>
            <w:r w:rsidRPr="00280569">
              <w:rPr>
                <w:rFonts w:ascii="Times New Roman" w:hAnsi="Times New Roman"/>
                <w:iCs/>
              </w:rPr>
              <w:t xml:space="preserve">Опыт рефлексии </w:t>
            </w:r>
            <w:r w:rsidRPr="00280569">
              <w:rPr>
                <w:rFonts w:ascii="Times New Roman" w:hAnsi="Times New Roman"/>
              </w:rPr>
              <w:t>собственного стиля познавательной деятельности</w:t>
            </w:r>
          </w:p>
        </w:tc>
        <w:tc>
          <w:tcPr>
            <w:tcW w:w="3023" w:type="dxa"/>
          </w:tcPr>
          <w:p w:rsidR="00161B45" w:rsidRPr="00280569" w:rsidRDefault="00161B45" w:rsidP="009F7F9F">
            <w:pPr>
              <w:pStyle w:val="ab"/>
              <w:ind w:left="0"/>
              <w:jc w:val="both"/>
              <w:rPr>
                <w:rFonts w:ascii="Times New Roman" w:hAnsi="Times New Roman"/>
                <w:iCs/>
                <w:lang w:val="ru-RU"/>
              </w:rPr>
            </w:pPr>
            <w:r w:rsidRPr="00280569">
              <w:rPr>
                <w:rFonts w:ascii="Times New Roman" w:hAnsi="Times New Roman"/>
                <w:iCs/>
              </w:rPr>
              <w:t>Классный руководитель</w:t>
            </w:r>
          </w:p>
        </w:tc>
      </w:tr>
      <w:tr w:rsidR="00161B45" w:rsidRPr="00280569" w:rsidTr="00C47AA4">
        <w:trPr>
          <w:jc w:val="center"/>
        </w:trPr>
        <w:tc>
          <w:tcPr>
            <w:tcW w:w="522" w:type="dxa"/>
            <w:vMerge w:val="restart"/>
          </w:tcPr>
          <w:p w:rsidR="00161B45" w:rsidRPr="00280569" w:rsidRDefault="00161B45" w:rsidP="009F7F9F">
            <w:pPr>
              <w:pStyle w:val="ab"/>
              <w:ind w:left="0"/>
              <w:jc w:val="both"/>
              <w:rPr>
                <w:rFonts w:ascii="Times New Roman" w:hAnsi="Times New Roman"/>
                <w:iCs/>
              </w:rPr>
            </w:pPr>
            <w:r w:rsidRPr="00280569">
              <w:rPr>
                <w:rFonts w:ascii="Times New Roman" w:hAnsi="Times New Roman"/>
                <w:iCs/>
              </w:rPr>
              <w:t>2</w:t>
            </w:r>
          </w:p>
        </w:tc>
        <w:tc>
          <w:tcPr>
            <w:tcW w:w="2673" w:type="dxa"/>
            <w:vMerge w:val="restart"/>
          </w:tcPr>
          <w:p w:rsidR="00161B45" w:rsidRPr="00280569" w:rsidRDefault="00161B45" w:rsidP="009F7F9F">
            <w:pPr>
              <w:pStyle w:val="ab"/>
              <w:ind w:left="0"/>
              <w:jc w:val="both"/>
              <w:rPr>
                <w:rFonts w:ascii="Times New Roman" w:hAnsi="Times New Roman"/>
                <w:iCs/>
              </w:rPr>
            </w:pPr>
            <w:r w:rsidRPr="00280569">
              <w:rPr>
                <w:rFonts w:ascii="Times New Roman" w:hAnsi="Times New Roman"/>
              </w:rPr>
              <w:t>Навыки работы с информацией</w:t>
            </w:r>
          </w:p>
        </w:tc>
        <w:tc>
          <w:tcPr>
            <w:tcW w:w="7797" w:type="dxa"/>
          </w:tcPr>
          <w:p w:rsidR="00161B45" w:rsidRPr="00280569" w:rsidRDefault="00161B45" w:rsidP="009F7F9F">
            <w:pPr>
              <w:pStyle w:val="ab"/>
              <w:ind w:left="0"/>
              <w:jc w:val="both"/>
              <w:rPr>
                <w:rFonts w:ascii="Times New Roman" w:hAnsi="Times New Roman"/>
                <w:iCs/>
                <w:spacing w:val="-6"/>
              </w:rPr>
            </w:pPr>
            <w:r w:rsidRPr="00280569">
              <w:rPr>
                <w:rFonts w:ascii="Times New Roman" w:hAnsi="Times New Roman"/>
                <w:iCs/>
                <w:spacing w:val="-6"/>
              </w:rPr>
              <w:t>Умение кодировать информацию (в том числе, полученную в сети интернет) посредством:</w:t>
            </w:r>
          </w:p>
          <w:p w:rsidR="00161B45" w:rsidRPr="00280569" w:rsidRDefault="00161B45" w:rsidP="009F7F9F">
            <w:pPr>
              <w:pStyle w:val="ab"/>
              <w:ind w:left="0"/>
              <w:jc w:val="both"/>
              <w:rPr>
                <w:rFonts w:ascii="Times New Roman" w:hAnsi="Times New Roman"/>
                <w:iCs/>
                <w:spacing w:val="-6"/>
              </w:rPr>
            </w:pPr>
            <w:r w:rsidRPr="00280569">
              <w:rPr>
                <w:rFonts w:ascii="Times New Roman" w:hAnsi="Times New Roman"/>
                <w:iCs/>
                <w:spacing w:val="-6"/>
              </w:rPr>
              <w:t>• плана (простого, сложного, тезисного, цитатного);</w:t>
            </w:r>
          </w:p>
          <w:p w:rsidR="00161B45" w:rsidRPr="00280569" w:rsidRDefault="00161B45" w:rsidP="009F7F9F">
            <w:pPr>
              <w:pStyle w:val="ab"/>
              <w:ind w:left="0"/>
              <w:jc w:val="both"/>
              <w:rPr>
                <w:rFonts w:ascii="Times New Roman" w:hAnsi="Times New Roman"/>
                <w:iCs/>
              </w:rPr>
            </w:pPr>
            <w:r w:rsidRPr="00280569">
              <w:rPr>
                <w:rFonts w:ascii="Times New Roman" w:hAnsi="Times New Roman"/>
                <w:iCs/>
              </w:rPr>
              <w:t>• тезисов;</w:t>
            </w:r>
          </w:p>
          <w:p w:rsidR="00161B45" w:rsidRPr="00280569" w:rsidRDefault="00161B45" w:rsidP="009F7F9F">
            <w:pPr>
              <w:pStyle w:val="ab"/>
              <w:ind w:left="0"/>
              <w:jc w:val="both"/>
              <w:rPr>
                <w:rFonts w:ascii="Times New Roman" w:hAnsi="Times New Roman"/>
                <w:iCs/>
              </w:rPr>
            </w:pPr>
            <w:r w:rsidRPr="00280569">
              <w:rPr>
                <w:rFonts w:ascii="Times New Roman" w:hAnsi="Times New Roman"/>
                <w:iCs/>
              </w:rPr>
              <w:t>• конспекта;</w:t>
            </w:r>
          </w:p>
          <w:p w:rsidR="00161B45" w:rsidRPr="00280569" w:rsidRDefault="00161B45" w:rsidP="009F7F9F">
            <w:pPr>
              <w:pStyle w:val="ab"/>
              <w:ind w:left="0"/>
              <w:jc w:val="both"/>
              <w:rPr>
                <w:rFonts w:ascii="Times New Roman" w:hAnsi="Times New Roman"/>
                <w:iCs/>
              </w:rPr>
            </w:pPr>
            <w:r w:rsidRPr="00280569">
              <w:rPr>
                <w:rFonts w:ascii="Times New Roman" w:hAnsi="Times New Roman"/>
                <w:iCs/>
              </w:rPr>
              <w:t>• таблицы;</w:t>
            </w:r>
          </w:p>
          <w:p w:rsidR="00161B45" w:rsidRPr="00280569" w:rsidRDefault="00161B45" w:rsidP="009F7F9F">
            <w:pPr>
              <w:pStyle w:val="ab"/>
              <w:ind w:left="0"/>
              <w:jc w:val="both"/>
              <w:rPr>
                <w:rFonts w:ascii="Times New Roman" w:hAnsi="Times New Roman"/>
                <w:iCs/>
              </w:rPr>
            </w:pPr>
            <w:r w:rsidRPr="00280569">
              <w:rPr>
                <w:rFonts w:ascii="Times New Roman" w:hAnsi="Times New Roman"/>
                <w:iCs/>
              </w:rPr>
              <w:t>• схемы или графика;</w:t>
            </w:r>
          </w:p>
          <w:p w:rsidR="00161B45" w:rsidRPr="00280569" w:rsidRDefault="00161B45" w:rsidP="009F7F9F">
            <w:pPr>
              <w:pStyle w:val="ab"/>
              <w:ind w:left="0"/>
              <w:jc w:val="both"/>
              <w:rPr>
                <w:rFonts w:ascii="Times New Roman" w:hAnsi="Times New Roman"/>
                <w:iCs/>
              </w:rPr>
            </w:pPr>
            <w:r w:rsidRPr="00280569">
              <w:rPr>
                <w:rFonts w:ascii="Times New Roman" w:hAnsi="Times New Roman"/>
                <w:iCs/>
              </w:rPr>
              <w:t>• кластера</w:t>
            </w:r>
          </w:p>
        </w:tc>
        <w:tc>
          <w:tcPr>
            <w:tcW w:w="3023" w:type="dxa"/>
            <w:vMerge w:val="restart"/>
          </w:tcPr>
          <w:p w:rsidR="00161B45" w:rsidRPr="00280569" w:rsidRDefault="00161B45" w:rsidP="009F7F9F">
            <w:pPr>
              <w:pStyle w:val="ab"/>
              <w:ind w:left="0"/>
              <w:jc w:val="both"/>
              <w:rPr>
                <w:rFonts w:ascii="Times New Roman" w:hAnsi="Times New Roman"/>
                <w:iCs/>
                <w:lang w:val="ru-RU"/>
              </w:rPr>
            </w:pPr>
            <w:r w:rsidRPr="00280569">
              <w:rPr>
                <w:rFonts w:ascii="Times New Roman" w:hAnsi="Times New Roman"/>
                <w:iCs/>
                <w:lang w:val="ru-RU"/>
              </w:rPr>
              <w:t>Учитель - предметник</w:t>
            </w:r>
          </w:p>
        </w:tc>
      </w:tr>
      <w:tr w:rsidR="00161B45" w:rsidRPr="00280569" w:rsidTr="00C47AA4">
        <w:trPr>
          <w:jc w:val="center"/>
        </w:trPr>
        <w:tc>
          <w:tcPr>
            <w:tcW w:w="522" w:type="dxa"/>
            <w:vMerge/>
          </w:tcPr>
          <w:p w:rsidR="00161B45" w:rsidRPr="00280569" w:rsidRDefault="00161B45" w:rsidP="009F7F9F">
            <w:pPr>
              <w:pStyle w:val="ab"/>
              <w:ind w:left="0"/>
              <w:jc w:val="both"/>
              <w:rPr>
                <w:rFonts w:ascii="Times New Roman" w:hAnsi="Times New Roman"/>
                <w:iCs/>
              </w:rPr>
            </w:pPr>
          </w:p>
        </w:tc>
        <w:tc>
          <w:tcPr>
            <w:tcW w:w="2673" w:type="dxa"/>
            <w:vMerge/>
          </w:tcPr>
          <w:p w:rsidR="00161B45" w:rsidRPr="00280569" w:rsidRDefault="00161B45" w:rsidP="009F7F9F">
            <w:pPr>
              <w:pStyle w:val="ab"/>
              <w:ind w:left="0"/>
              <w:jc w:val="both"/>
              <w:rPr>
                <w:rFonts w:ascii="Times New Roman" w:hAnsi="Times New Roman"/>
              </w:rPr>
            </w:pPr>
          </w:p>
        </w:tc>
        <w:tc>
          <w:tcPr>
            <w:tcW w:w="7797" w:type="dxa"/>
          </w:tcPr>
          <w:p w:rsidR="00161B45" w:rsidRPr="00280569" w:rsidRDefault="00161B45" w:rsidP="009F7F9F">
            <w:pPr>
              <w:pStyle w:val="ab"/>
              <w:ind w:left="0"/>
              <w:jc w:val="both"/>
              <w:rPr>
                <w:rFonts w:ascii="Times New Roman" w:hAnsi="Times New Roman"/>
                <w:iCs/>
              </w:rPr>
            </w:pPr>
            <w:r w:rsidRPr="00280569">
              <w:rPr>
                <w:rFonts w:ascii="Times New Roman" w:hAnsi="Times New Roman"/>
                <w:iCs/>
              </w:rPr>
              <w:t>Умение реферировать и рецензировать  информацию (писать реферат и рецензию); представлять информацию в виде текстов публицистического стиля</w:t>
            </w:r>
          </w:p>
        </w:tc>
        <w:tc>
          <w:tcPr>
            <w:tcW w:w="3023" w:type="dxa"/>
            <w:vMerge/>
          </w:tcPr>
          <w:p w:rsidR="00161B45" w:rsidRPr="00280569" w:rsidRDefault="00161B45" w:rsidP="009F7F9F">
            <w:pPr>
              <w:pStyle w:val="ab"/>
              <w:ind w:left="0"/>
              <w:jc w:val="both"/>
              <w:rPr>
                <w:rFonts w:ascii="Times New Roman" w:hAnsi="Times New Roman"/>
                <w:iCs/>
              </w:rPr>
            </w:pPr>
          </w:p>
        </w:tc>
      </w:tr>
      <w:tr w:rsidR="00161B45" w:rsidRPr="00280569" w:rsidTr="00C47AA4">
        <w:trPr>
          <w:jc w:val="center"/>
        </w:trPr>
        <w:tc>
          <w:tcPr>
            <w:tcW w:w="522" w:type="dxa"/>
            <w:vMerge/>
          </w:tcPr>
          <w:p w:rsidR="00161B45" w:rsidRPr="00280569" w:rsidRDefault="00161B45" w:rsidP="009F7F9F">
            <w:pPr>
              <w:pStyle w:val="ab"/>
              <w:ind w:left="0"/>
              <w:jc w:val="both"/>
              <w:rPr>
                <w:rFonts w:ascii="Times New Roman" w:hAnsi="Times New Roman"/>
                <w:iCs/>
              </w:rPr>
            </w:pPr>
          </w:p>
        </w:tc>
        <w:tc>
          <w:tcPr>
            <w:tcW w:w="2673" w:type="dxa"/>
            <w:vMerge/>
          </w:tcPr>
          <w:p w:rsidR="00161B45" w:rsidRPr="00280569" w:rsidRDefault="00161B45" w:rsidP="009F7F9F">
            <w:pPr>
              <w:pStyle w:val="ab"/>
              <w:ind w:left="0"/>
              <w:jc w:val="both"/>
              <w:rPr>
                <w:rFonts w:ascii="Times New Roman" w:hAnsi="Times New Roman"/>
              </w:rPr>
            </w:pPr>
          </w:p>
        </w:tc>
        <w:tc>
          <w:tcPr>
            <w:tcW w:w="7797" w:type="dxa"/>
          </w:tcPr>
          <w:p w:rsidR="00161B45" w:rsidRPr="00280569" w:rsidRDefault="00161B45" w:rsidP="009F7F9F">
            <w:pPr>
              <w:pStyle w:val="ab"/>
              <w:ind w:left="0"/>
              <w:jc w:val="both"/>
              <w:rPr>
                <w:rFonts w:ascii="Times New Roman" w:hAnsi="Times New Roman"/>
                <w:iCs/>
              </w:rPr>
            </w:pPr>
            <w:r w:rsidRPr="00280569">
              <w:rPr>
                <w:rFonts w:ascii="Times New Roman" w:hAnsi="Times New Roman"/>
                <w:iCs/>
              </w:rPr>
              <w:t>Умение представлять информацию в виде сообщения, доклада</w:t>
            </w:r>
          </w:p>
        </w:tc>
        <w:tc>
          <w:tcPr>
            <w:tcW w:w="3023" w:type="dxa"/>
            <w:vMerge/>
          </w:tcPr>
          <w:p w:rsidR="00161B45" w:rsidRPr="00280569" w:rsidRDefault="00161B45" w:rsidP="009F7F9F">
            <w:pPr>
              <w:pStyle w:val="ab"/>
              <w:ind w:left="0"/>
              <w:jc w:val="both"/>
              <w:rPr>
                <w:rFonts w:ascii="Times New Roman" w:hAnsi="Times New Roman"/>
                <w:iCs/>
              </w:rPr>
            </w:pPr>
          </w:p>
        </w:tc>
      </w:tr>
      <w:tr w:rsidR="00161B45" w:rsidRPr="00280569" w:rsidTr="00C47AA4">
        <w:trPr>
          <w:jc w:val="center"/>
        </w:trPr>
        <w:tc>
          <w:tcPr>
            <w:tcW w:w="522" w:type="dxa"/>
          </w:tcPr>
          <w:p w:rsidR="00161B45" w:rsidRPr="00280569" w:rsidRDefault="00161B45" w:rsidP="009F7F9F">
            <w:pPr>
              <w:pStyle w:val="ab"/>
              <w:ind w:left="0"/>
              <w:jc w:val="both"/>
              <w:rPr>
                <w:rFonts w:ascii="Times New Roman" w:hAnsi="Times New Roman"/>
                <w:iCs/>
              </w:rPr>
            </w:pPr>
            <w:r w:rsidRPr="00280569">
              <w:rPr>
                <w:rFonts w:ascii="Times New Roman" w:hAnsi="Times New Roman"/>
                <w:iCs/>
              </w:rPr>
              <w:t>3</w:t>
            </w:r>
          </w:p>
        </w:tc>
        <w:tc>
          <w:tcPr>
            <w:tcW w:w="2673" w:type="dxa"/>
          </w:tcPr>
          <w:p w:rsidR="00161B45" w:rsidRPr="00280569" w:rsidRDefault="00161B45" w:rsidP="009F7F9F">
            <w:pPr>
              <w:pStyle w:val="ab"/>
              <w:ind w:left="0"/>
              <w:jc w:val="both"/>
              <w:rPr>
                <w:rFonts w:ascii="Times New Roman" w:hAnsi="Times New Roman"/>
                <w:iCs/>
              </w:rPr>
            </w:pPr>
            <w:r w:rsidRPr="00280569">
              <w:rPr>
                <w:rFonts w:ascii="Times New Roman" w:hAnsi="Times New Roman"/>
              </w:rPr>
              <w:t>Смысловое чтение (читательская компетенция)</w:t>
            </w:r>
          </w:p>
        </w:tc>
        <w:tc>
          <w:tcPr>
            <w:tcW w:w="7797" w:type="dxa"/>
          </w:tcPr>
          <w:p w:rsidR="00161B45" w:rsidRPr="00280569" w:rsidRDefault="00161B45" w:rsidP="009F7F9F">
            <w:pPr>
              <w:pStyle w:val="ab"/>
              <w:ind w:left="0"/>
              <w:jc w:val="both"/>
              <w:rPr>
                <w:rFonts w:ascii="Times New Roman" w:hAnsi="Times New Roman"/>
                <w:iCs/>
              </w:rPr>
            </w:pPr>
            <w:r w:rsidRPr="00280569">
              <w:rPr>
                <w:rFonts w:ascii="Times New Roman" w:hAnsi="Times New Roman"/>
                <w:iCs/>
              </w:rPr>
              <w:t>Умение выделять главную информацию в тексте и видеть избыточную (лишнюю, не нужную для решения поставленной задачи)</w:t>
            </w:r>
          </w:p>
          <w:p w:rsidR="00161B45" w:rsidRPr="00280569" w:rsidRDefault="00161B45" w:rsidP="009F7F9F">
            <w:pPr>
              <w:pStyle w:val="ab"/>
              <w:ind w:left="0"/>
              <w:jc w:val="both"/>
              <w:rPr>
                <w:rFonts w:ascii="Times New Roman" w:hAnsi="Times New Roman"/>
                <w:iCs/>
              </w:rPr>
            </w:pPr>
            <w:r w:rsidRPr="00280569">
              <w:rPr>
                <w:rFonts w:ascii="Times New Roman" w:hAnsi="Times New Roman"/>
                <w:iCs/>
              </w:rPr>
              <w:t>Умение распознавать информационный подтекст (для текстов художественного и публицистического стиля)</w:t>
            </w:r>
          </w:p>
        </w:tc>
        <w:tc>
          <w:tcPr>
            <w:tcW w:w="3023" w:type="dxa"/>
          </w:tcPr>
          <w:p w:rsidR="00161B45" w:rsidRPr="00280569" w:rsidRDefault="00161B45" w:rsidP="009F7F9F">
            <w:pPr>
              <w:pStyle w:val="ab"/>
              <w:ind w:left="0"/>
              <w:jc w:val="both"/>
              <w:rPr>
                <w:rFonts w:ascii="Times New Roman" w:hAnsi="Times New Roman"/>
                <w:iCs/>
                <w:spacing w:val="-4"/>
              </w:rPr>
            </w:pPr>
            <w:r w:rsidRPr="00280569">
              <w:rPr>
                <w:rFonts w:ascii="Times New Roman" w:hAnsi="Times New Roman"/>
                <w:iCs/>
                <w:spacing w:val="-4"/>
                <w:lang w:val="ru-RU"/>
              </w:rPr>
              <w:t>Учитель - предметник</w:t>
            </w:r>
            <w:r w:rsidRPr="00280569">
              <w:rPr>
                <w:rFonts w:ascii="Times New Roman" w:hAnsi="Times New Roman"/>
                <w:iCs/>
                <w:spacing w:val="-4"/>
              </w:rPr>
              <w:t xml:space="preserve"> </w:t>
            </w:r>
          </w:p>
        </w:tc>
      </w:tr>
      <w:tr w:rsidR="00161B45" w:rsidRPr="00280569" w:rsidTr="00C47AA4">
        <w:trPr>
          <w:jc w:val="center"/>
        </w:trPr>
        <w:tc>
          <w:tcPr>
            <w:tcW w:w="522" w:type="dxa"/>
          </w:tcPr>
          <w:p w:rsidR="00161B45" w:rsidRPr="00280569" w:rsidRDefault="00161B45" w:rsidP="009F7F9F">
            <w:pPr>
              <w:pStyle w:val="ab"/>
              <w:ind w:left="0"/>
              <w:jc w:val="both"/>
              <w:rPr>
                <w:rFonts w:ascii="Times New Roman" w:hAnsi="Times New Roman"/>
                <w:iCs/>
              </w:rPr>
            </w:pPr>
            <w:r w:rsidRPr="00280569">
              <w:rPr>
                <w:rFonts w:ascii="Times New Roman" w:hAnsi="Times New Roman"/>
                <w:iCs/>
              </w:rPr>
              <w:t>4</w:t>
            </w:r>
          </w:p>
        </w:tc>
        <w:tc>
          <w:tcPr>
            <w:tcW w:w="2673" w:type="dxa"/>
          </w:tcPr>
          <w:p w:rsidR="00161B45" w:rsidRPr="00280569" w:rsidRDefault="00161B45" w:rsidP="009F7F9F">
            <w:pPr>
              <w:pStyle w:val="ab"/>
              <w:ind w:left="0"/>
              <w:jc w:val="both"/>
              <w:rPr>
                <w:rFonts w:ascii="Times New Roman" w:hAnsi="Times New Roman"/>
              </w:rPr>
            </w:pPr>
            <w:r w:rsidRPr="00280569">
              <w:rPr>
                <w:rFonts w:ascii="Times New Roman" w:hAnsi="Times New Roman"/>
              </w:rPr>
              <w:t>Владение ИКТ-технологиями</w:t>
            </w:r>
          </w:p>
        </w:tc>
        <w:tc>
          <w:tcPr>
            <w:tcW w:w="7797" w:type="dxa"/>
          </w:tcPr>
          <w:p w:rsidR="00161B45" w:rsidRPr="00280569" w:rsidRDefault="00161B45" w:rsidP="009F7F9F">
            <w:pPr>
              <w:pStyle w:val="ab"/>
              <w:ind w:left="0"/>
              <w:jc w:val="both"/>
              <w:rPr>
                <w:rFonts w:ascii="Times New Roman" w:hAnsi="Times New Roman"/>
                <w:iCs/>
              </w:rPr>
            </w:pPr>
            <w:r w:rsidRPr="00280569">
              <w:rPr>
                <w:rFonts w:ascii="Times New Roman" w:hAnsi="Times New Roman"/>
                <w:iCs/>
              </w:rPr>
              <w:t xml:space="preserve">Умение использовать </w:t>
            </w:r>
            <w:r w:rsidRPr="00280569">
              <w:rPr>
                <w:rFonts w:ascii="Times New Roman" w:hAnsi="Times New Roman"/>
              </w:rPr>
              <w:t>ИКТ-технологии в познавательной деятельности и социальной практике с соблюдением требований эргономики, техники безопасности</w:t>
            </w:r>
          </w:p>
        </w:tc>
        <w:tc>
          <w:tcPr>
            <w:tcW w:w="3023" w:type="dxa"/>
          </w:tcPr>
          <w:p w:rsidR="00161B45" w:rsidRPr="00280569" w:rsidRDefault="00161B45" w:rsidP="009F7F9F">
            <w:pPr>
              <w:pStyle w:val="ab"/>
              <w:ind w:left="0"/>
              <w:jc w:val="both"/>
              <w:rPr>
                <w:rFonts w:ascii="Times New Roman" w:hAnsi="Times New Roman"/>
                <w:iCs/>
              </w:rPr>
            </w:pPr>
            <w:r w:rsidRPr="00280569">
              <w:rPr>
                <w:rFonts w:ascii="Times New Roman" w:hAnsi="Times New Roman"/>
                <w:iCs/>
                <w:lang w:val="ru-RU"/>
              </w:rPr>
              <w:t xml:space="preserve">Учитель </w:t>
            </w:r>
            <w:r w:rsidRPr="00280569">
              <w:rPr>
                <w:rFonts w:ascii="Times New Roman" w:hAnsi="Times New Roman"/>
                <w:iCs/>
              </w:rPr>
              <w:t>информатики</w:t>
            </w:r>
          </w:p>
        </w:tc>
      </w:tr>
    </w:tbl>
    <w:p w:rsidR="00161B45" w:rsidRPr="00280569" w:rsidRDefault="00161B45" w:rsidP="009F7F9F">
      <w:pPr>
        <w:spacing w:after="0" w:line="240" w:lineRule="auto"/>
        <w:contextualSpacing/>
        <w:jc w:val="both"/>
        <w:rPr>
          <w:rFonts w:ascii="Times New Roman" w:hAnsi="Times New Roman" w:cs="Times New Roman"/>
          <w:sz w:val="24"/>
          <w:szCs w:val="24"/>
          <w:lang w:eastAsia="x-none"/>
        </w:rPr>
      </w:pPr>
    </w:p>
    <w:p w:rsidR="00161B45" w:rsidRPr="00564667" w:rsidRDefault="00161B45" w:rsidP="009F7F9F">
      <w:pPr>
        <w:pStyle w:val="2"/>
        <w:spacing w:line="240" w:lineRule="auto"/>
        <w:ind w:firstLine="0"/>
        <w:contextualSpacing/>
        <w:rPr>
          <w:sz w:val="24"/>
          <w:szCs w:val="24"/>
        </w:rPr>
      </w:pPr>
      <w:bookmarkStart w:id="211" w:name="_Toc409691668"/>
      <w:bookmarkStart w:id="212" w:name="_Toc410653992"/>
      <w:bookmarkStart w:id="213" w:name="_Toc414553178"/>
      <w:r w:rsidRPr="00564667">
        <w:rPr>
          <w:sz w:val="24"/>
          <w:szCs w:val="24"/>
        </w:rPr>
        <w:lastRenderedPageBreak/>
        <w:t xml:space="preserve">2.2. </w:t>
      </w:r>
      <w:r w:rsidRPr="00564667">
        <w:rPr>
          <w:sz w:val="24"/>
          <w:szCs w:val="24"/>
          <w:lang w:val="ru-RU"/>
        </w:rPr>
        <w:t>П</w:t>
      </w:r>
      <w:r w:rsidRPr="00564667">
        <w:rPr>
          <w:sz w:val="24"/>
          <w:szCs w:val="24"/>
        </w:rPr>
        <w:t>рограммы учебных предметов, курсов</w:t>
      </w:r>
      <w:bookmarkEnd w:id="210"/>
      <w:bookmarkEnd w:id="211"/>
      <w:bookmarkEnd w:id="212"/>
      <w:bookmarkEnd w:id="213"/>
    </w:p>
    <w:p w:rsidR="00161B45" w:rsidRPr="00564667" w:rsidRDefault="00161B45" w:rsidP="009F7F9F">
      <w:pPr>
        <w:pStyle w:val="aff6"/>
        <w:spacing w:after="0" w:line="240" w:lineRule="auto"/>
        <w:contextualSpacing/>
        <w:jc w:val="both"/>
        <w:rPr>
          <w:rFonts w:ascii="Times New Roman" w:hAnsi="Times New Roman"/>
          <w:i w:val="0"/>
          <w:color w:val="auto"/>
          <w:lang w:val="ru-RU"/>
        </w:rPr>
      </w:pPr>
    </w:p>
    <w:p w:rsidR="00161B45" w:rsidRPr="00564667" w:rsidRDefault="00161B45" w:rsidP="009F7F9F">
      <w:pPr>
        <w:pStyle w:val="aff6"/>
        <w:spacing w:after="0" w:line="240" w:lineRule="auto"/>
        <w:contextualSpacing/>
        <w:jc w:val="both"/>
        <w:rPr>
          <w:rFonts w:ascii="Times New Roman" w:hAnsi="Times New Roman"/>
          <w:i w:val="0"/>
          <w:color w:val="auto"/>
          <w:lang w:val="ru-RU"/>
        </w:rPr>
      </w:pPr>
      <w:r w:rsidRPr="00564667">
        <w:rPr>
          <w:rFonts w:ascii="Times New Roman" w:hAnsi="Times New Roman"/>
          <w:i w:val="0"/>
          <w:color w:val="auto"/>
        </w:rPr>
        <w:t>Содержание учебных предметов, курсов, распределенное по классам</w:t>
      </w:r>
      <w:r w:rsidRPr="00564667">
        <w:rPr>
          <w:rFonts w:ascii="Times New Roman" w:hAnsi="Times New Roman"/>
          <w:i w:val="0"/>
          <w:color w:val="auto"/>
          <w:lang w:val="ru-RU"/>
        </w:rPr>
        <w:t xml:space="preserve">, </w:t>
      </w:r>
      <w:r w:rsidRPr="00564667">
        <w:rPr>
          <w:rFonts w:ascii="Times New Roman" w:hAnsi="Times New Roman"/>
          <w:i w:val="0"/>
          <w:color w:val="auto"/>
        </w:rPr>
        <w:t xml:space="preserve">представлено в рабочих программах в виде приложения к ООП </w:t>
      </w:r>
      <w:r w:rsidRPr="00564667">
        <w:rPr>
          <w:rFonts w:ascii="Times New Roman" w:hAnsi="Times New Roman"/>
          <w:i w:val="0"/>
          <w:color w:val="auto"/>
          <w:lang w:val="ru-RU"/>
        </w:rPr>
        <w:t>О</w:t>
      </w:r>
      <w:r w:rsidRPr="00564667">
        <w:rPr>
          <w:rFonts w:ascii="Times New Roman" w:hAnsi="Times New Roman"/>
          <w:i w:val="0"/>
          <w:color w:val="auto"/>
        </w:rPr>
        <w:t xml:space="preserve">ОО Школы. </w:t>
      </w:r>
    </w:p>
    <w:p w:rsidR="00161B45" w:rsidRPr="00564667" w:rsidRDefault="00161B45" w:rsidP="009F7F9F">
      <w:pPr>
        <w:pStyle w:val="aff6"/>
        <w:spacing w:after="0" w:line="240" w:lineRule="auto"/>
        <w:contextualSpacing/>
        <w:jc w:val="both"/>
        <w:rPr>
          <w:rFonts w:ascii="Times New Roman" w:hAnsi="Times New Roman"/>
          <w:i w:val="0"/>
          <w:color w:val="auto"/>
        </w:rPr>
      </w:pPr>
      <w:r w:rsidRPr="00564667">
        <w:rPr>
          <w:rFonts w:ascii="Times New Roman" w:hAnsi="Times New Roman"/>
          <w:i w:val="0"/>
          <w:color w:val="auto"/>
        </w:rPr>
        <w:t xml:space="preserve">Рабочим программам присвоен литер, соответствующий </w:t>
      </w:r>
      <w:r w:rsidRPr="00564667">
        <w:rPr>
          <w:rFonts w:ascii="Times New Roman" w:hAnsi="Times New Roman"/>
          <w:i w:val="0"/>
          <w:color w:val="auto"/>
          <w:lang w:val="ru-RU"/>
        </w:rPr>
        <w:t>учебному предмету в Содержании</w:t>
      </w:r>
      <w:r w:rsidRPr="00564667">
        <w:rPr>
          <w:rFonts w:ascii="Times New Roman" w:hAnsi="Times New Roman"/>
          <w:i w:val="0"/>
          <w:color w:val="auto"/>
        </w:rPr>
        <w:t xml:space="preserve"> </w:t>
      </w:r>
      <w:r w:rsidRPr="00564667">
        <w:rPr>
          <w:rFonts w:ascii="Times New Roman" w:hAnsi="Times New Roman"/>
          <w:i w:val="0"/>
          <w:color w:val="auto"/>
          <w:lang w:val="ru-RU"/>
        </w:rPr>
        <w:t>ООП ООО</w:t>
      </w:r>
      <w:r w:rsidRPr="00564667">
        <w:rPr>
          <w:rFonts w:ascii="Times New Roman" w:hAnsi="Times New Roman"/>
          <w:i w:val="0"/>
          <w:color w:val="auto"/>
        </w:rPr>
        <w:t>.</w:t>
      </w:r>
    </w:p>
    <w:p w:rsidR="00161B45" w:rsidRPr="00564667" w:rsidRDefault="00161B45" w:rsidP="009F7F9F">
      <w:pPr>
        <w:pStyle w:val="afffff2"/>
        <w:spacing w:line="240" w:lineRule="auto"/>
        <w:ind w:firstLine="0"/>
        <w:contextualSpacing/>
        <w:rPr>
          <w:rFonts w:ascii="Times New Roman" w:hAnsi="Times New Roman" w:cs="Times New Roman"/>
          <w:color w:val="auto"/>
          <w:sz w:val="24"/>
          <w:szCs w:val="24"/>
        </w:rPr>
      </w:pPr>
      <w:r w:rsidRPr="00564667">
        <w:rPr>
          <w:rFonts w:ascii="Times New Roman" w:hAnsi="Times New Roman" w:cs="Times New Roman"/>
          <w:color w:val="auto"/>
          <w:sz w:val="24"/>
          <w:szCs w:val="24"/>
        </w:rPr>
        <w:t>Рабочие программы учебных предметов, курсов обеспечивают достижение планируемых результатов освоения основной образовательной программы основного общего образования.</w:t>
      </w:r>
    </w:p>
    <w:p w:rsidR="00161B45" w:rsidRPr="00564667" w:rsidRDefault="00161B45" w:rsidP="009F7F9F">
      <w:pPr>
        <w:pStyle w:val="afffff2"/>
        <w:spacing w:line="240" w:lineRule="auto"/>
        <w:ind w:firstLine="0"/>
        <w:contextualSpacing/>
        <w:rPr>
          <w:rFonts w:ascii="Times New Roman" w:hAnsi="Times New Roman" w:cs="Times New Roman"/>
          <w:color w:val="auto"/>
          <w:sz w:val="24"/>
          <w:szCs w:val="24"/>
        </w:rPr>
      </w:pPr>
      <w:r w:rsidRPr="00564667">
        <w:rPr>
          <w:rFonts w:ascii="Times New Roman" w:hAnsi="Times New Roman" w:cs="Times New Roman"/>
          <w:color w:val="auto"/>
          <w:sz w:val="24"/>
          <w:szCs w:val="24"/>
        </w:rPr>
        <w:t xml:space="preserve">      Рабочие программы учебных предметов, курсов содержат: </w:t>
      </w:r>
    </w:p>
    <w:p w:rsidR="00161B45" w:rsidRPr="00564667" w:rsidRDefault="00161B45" w:rsidP="00151C7C">
      <w:pPr>
        <w:pStyle w:val="afffff2"/>
        <w:numPr>
          <w:ilvl w:val="0"/>
          <w:numId w:val="161"/>
        </w:numPr>
        <w:spacing w:line="240" w:lineRule="auto"/>
        <w:ind w:left="426" w:firstLine="0"/>
        <w:contextualSpacing/>
        <w:rPr>
          <w:rFonts w:ascii="Times New Roman" w:hAnsi="Times New Roman" w:cs="Times New Roman"/>
          <w:color w:val="auto"/>
          <w:sz w:val="24"/>
          <w:szCs w:val="24"/>
        </w:rPr>
      </w:pPr>
      <w:r w:rsidRPr="00564667">
        <w:rPr>
          <w:rFonts w:ascii="Times New Roman" w:hAnsi="Times New Roman" w:cs="Times New Roman"/>
          <w:color w:val="auto"/>
          <w:sz w:val="24"/>
          <w:szCs w:val="24"/>
        </w:rPr>
        <w:t xml:space="preserve">планируемые результаты освоения учебного предмета, курса; </w:t>
      </w:r>
    </w:p>
    <w:p w:rsidR="00161B45" w:rsidRPr="00564667" w:rsidRDefault="00161B45" w:rsidP="00151C7C">
      <w:pPr>
        <w:pStyle w:val="afffff2"/>
        <w:numPr>
          <w:ilvl w:val="0"/>
          <w:numId w:val="161"/>
        </w:numPr>
        <w:spacing w:line="240" w:lineRule="auto"/>
        <w:ind w:left="426" w:firstLine="0"/>
        <w:contextualSpacing/>
        <w:rPr>
          <w:rFonts w:ascii="Times New Roman" w:hAnsi="Times New Roman" w:cs="Times New Roman"/>
          <w:color w:val="auto"/>
          <w:sz w:val="24"/>
          <w:szCs w:val="24"/>
        </w:rPr>
      </w:pPr>
      <w:r w:rsidRPr="00564667">
        <w:rPr>
          <w:rFonts w:ascii="Times New Roman" w:hAnsi="Times New Roman" w:cs="Times New Roman"/>
          <w:color w:val="auto"/>
          <w:sz w:val="24"/>
          <w:szCs w:val="24"/>
        </w:rPr>
        <w:t xml:space="preserve">содержание учебного предмета, курса; </w:t>
      </w:r>
    </w:p>
    <w:p w:rsidR="00161B45" w:rsidRPr="00564667" w:rsidRDefault="00161B45" w:rsidP="00151C7C">
      <w:pPr>
        <w:pStyle w:val="afffff2"/>
        <w:numPr>
          <w:ilvl w:val="0"/>
          <w:numId w:val="161"/>
        </w:numPr>
        <w:spacing w:line="240" w:lineRule="auto"/>
        <w:ind w:left="426" w:firstLine="0"/>
        <w:contextualSpacing/>
        <w:rPr>
          <w:rFonts w:ascii="Times New Roman" w:hAnsi="Times New Roman" w:cs="Times New Roman"/>
          <w:color w:val="auto"/>
          <w:sz w:val="24"/>
          <w:szCs w:val="24"/>
        </w:rPr>
      </w:pPr>
      <w:r w:rsidRPr="00564667">
        <w:rPr>
          <w:rFonts w:ascii="Times New Roman" w:hAnsi="Times New Roman" w:cs="Times New Roman"/>
          <w:color w:val="auto"/>
          <w:sz w:val="24"/>
          <w:szCs w:val="24"/>
        </w:rPr>
        <w:t xml:space="preserve">тематическое планирование с указанием количества часов, отводимых на освоение каждой темы. </w:t>
      </w:r>
    </w:p>
    <w:p w:rsidR="00161B45" w:rsidRPr="00564667" w:rsidRDefault="00161B45" w:rsidP="009F7F9F">
      <w:pPr>
        <w:pStyle w:val="afffff2"/>
        <w:spacing w:line="240" w:lineRule="auto"/>
        <w:ind w:firstLine="0"/>
        <w:contextualSpacing/>
        <w:rPr>
          <w:rFonts w:ascii="Times New Roman" w:hAnsi="Times New Roman" w:cs="Times New Roman"/>
          <w:color w:val="auto"/>
          <w:sz w:val="24"/>
          <w:szCs w:val="24"/>
        </w:rPr>
      </w:pPr>
    </w:p>
    <w:p w:rsidR="00161B45" w:rsidRPr="00564667" w:rsidRDefault="00161B45" w:rsidP="009F7F9F">
      <w:pPr>
        <w:pStyle w:val="afffff2"/>
        <w:spacing w:line="240" w:lineRule="auto"/>
        <w:ind w:firstLine="0"/>
        <w:contextualSpacing/>
        <w:rPr>
          <w:rFonts w:ascii="Times New Roman" w:hAnsi="Times New Roman" w:cs="Times New Roman"/>
          <w:color w:val="auto"/>
          <w:sz w:val="24"/>
          <w:szCs w:val="24"/>
        </w:rPr>
      </w:pPr>
    </w:p>
    <w:p w:rsidR="00161B45" w:rsidRPr="00564667" w:rsidRDefault="00161B45" w:rsidP="009F7F9F">
      <w:pPr>
        <w:spacing w:after="0" w:line="240" w:lineRule="auto"/>
        <w:contextualSpacing/>
        <w:jc w:val="both"/>
        <w:rPr>
          <w:rFonts w:ascii="Times New Roman" w:hAnsi="Times New Roman" w:cs="Times New Roman"/>
          <w:b/>
          <w:bCs/>
          <w:sz w:val="24"/>
          <w:szCs w:val="24"/>
        </w:rPr>
      </w:pPr>
      <w:bookmarkStart w:id="214" w:name="_Toc406059050"/>
      <w:bookmarkStart w:id="215" w:name="_Toc409691718"/>
      <w:bookmarkStart w:id="216" w:name="_Toc410654043"/>
      <w:bookmarkStart w:id="217" w:name="_Toc414553254"/>
      <w:r w:rsidRPr="00564667">
        <w:rPr>
          <w:rFonts w:ascii="Times New Roman" w:hAnsi="Times New Roman" w:cs="Times New Roman"/>
          <w:b/>
          <w:sz w:val="24"/>
          <w:szCs w:val="24"/>
        </w:rPr>
        <w:t xml:space="preserve">2.3. </w:t>
      </w:r>
      <w:bookmarkStart w:id="218" w:name="_Toc231265550"/>
      <w:bookmarkStart w:id="219" w:name="_Toc367642251"/>
      <w:bookmarkStart w:id="220" w:name="_Toc367642708"/>
      <w:bookmarkEnd w:id="214"/>
      <w:bookmarkEnd w:id="215"/>
      <w:bookmarkEnd w:id="216"/>
      <w:bookmarkEnd w:id="217"/>
      <w:r w:rsidR="00766699" w:rsidRPr="00564667">
        <w:rPr>
          <w:rFonts w:ascii="Times New Roman" w:hAnsi="Times New Roman" w:cs="Times New Roman"/>
          <w:b/>
          <w:bCs/>
          <w:sz w:val="24"/>
          <w:szCs w:val="24"/>
        </w:rPr>
        <w:t xml:space="preserve">Рабочая программа воспитания. </w:t>
      </w:r>
    </w:p>
    <w:p w:rsidR="00766699" w:rsidRPr="00564667" w:rsidRDefault="00766699" w:rsidP="00766699">
      <w:pPr>
        <w:spacing w:after="0" w:line="240" w:lineRule="auto"/>
        <w:contextualSpacing/>
        <w:jc w:val="both"/>
        <w:rPr>
          <w:rFonts w:ascii="Times New Roman" w:hAnsi="Times New Roman" w:cs="Times New Roman"/>
          <w:b/>
          <w:bCs/>
          <w:sz w:val="24"/>
          <w:szCs w:val="24"/>
        </w:rPr>
      </w:pPr>
      <w:bookmarkStart w:id="221" w:name="_Toc367642256"/>
      <w:bookmarkStart w:id="222" w:name="_Toc367642713"/>
      <w:bookmarkStart w:id="223" w:name="_Toc231265558"/>
      <w:bookmarkEnd w:id="218"/>
      <w:bookmarkEnd w:id="219"/>
      <w:bookmarkEnd w:id="220"/>
      <w:r w:rsidRPr="00564667">
        <w:rPr>
          <w:rFonts w:ascii="Times New Roman" w:hAnsi="Times New Roman" w:cs="Times New Roman"/>
          <w:b/>
          <w:bCs/>
          <w:sz w:val="24"/>
          <w:szCs w:val="24"/>
        </w:rPr>
        <w:t>2.3.1. Особенности организуемого в школе воспитательного процесса.</w:t>
      </w:r>
    </w:p>
    <w:p w:rsidR="00E4492F" w:rsidRPr="00564667" w:rsidRDefault="00E4492F" w:rsidP="009F7F9F">
      <w:pPr>
        <w:rPr>
          <w:rFonts w:ascii="Times New Roman" w:hAnsi="Times New Roman" w:cs="Times New Roman"/>
          <w:iCs/>
          <w:w w:val="0"/>
          <w:sz w:val="24"/>
          <w:szCs w:val="24"/>
        </w:rPr>
      </w:pPr>
    </w:p>
    <w:p w:rsidR="003F4D34" w:rsidRPr="00564667" w:rsidRDefault="003F4D34" w:rsidP="009F7F9F">
      <w:pPr>
        <w:rPr>
          <w:rFonts w:ascii="Times New Roman" w:hAnsi="Times New Roman" w:cs="Times New Roman"/>
          <w:iCs/>
          <w:w w:val="0"/>
          <w:sz w:val="24"/>
          <w:szCs w:val="24"/>
        </w:rPr>
      </w:pPr>
      <w:r w:rsidRPr="00564667">
        <w:rPr>
          <w:rFonts w:ascii="Times New Roman" w:hAnsi="Times New Roman" w:cs="Times New Roman"/>
          <w:iCs/>
          <w:w w:val="0"/>
          <w:sz w:val="24"/>
          <w:szCs w:val="24"/>
        </w:rPr>
        <w:t xml:space="preserve">Процесс воспитания в МБОУ </w:t>
      </w:r>
      <w:r w:rsidRPr="00564667">
        <w:rPr>
          <w:rFonts w:ascii="Times New Roman" w:hAnsi="Times New Roman" w:cs="Times New Roman"/>
          <w:color w:val="000000"/>
          <w:sz w:val="24"/>
          <w:szCs w:val="24"/>
          <w:lang w:eastAsia="ru-RU"/>
        </w:rPr>
        <w:t xml:space="preserve">«Малосуньская ООШ»  </w:t>
      </w:r>
      <w:r w:rsidRPr="00564667">
        <w:rPr>
          <w:rFonts w:ascii="Times New Roman" w:hAnsi="Times New Roman" w:cs="Times New Roman"/>
          <w:iCs/>
          <w:w w:val="0"/>
          <w:sz w:val="24"/>
          <w:szCs w:val="24"/>
        </w:rPr>
        <w:t>основывается на следующих принципах взаимодействия педагогов и школьников:</w:t>
      </w:r>
    </w:p>
    <w:p w:rsidR="003F4D34" w:rsidRPr="00564667" w:rsidRDefault="003F4D34" w:rsidP="009F7F9F">
      <w:pPr>
        <w:rPr>
          <w:rFonts w:ascii="Times New Roman" w:hAnsi="Times New Roman" w:cs="Times New Roman"/>
          <w:iCs/>
          <w:w w:val="0"/>
          <w:sz w:val="24"/>
          <w:szCs w:val="24"/>
        </w:rPr>
      </w:pPr>
      <w:r w:rsidRPr="00564667">
        <w:rPr>
          <w:rFonts w:ascii="Times New Roman" w:hAnsi="Times New Roman" w:cs="Times New Roman"/>
          <w:iCs/>
          <w:w w:val="0"/>
          <w:sz w:val="24"/>
          <w:szCs w:val="24"/>
        </w:rPr>
        <w:t>- неукоснительного соблюдения законности и прав семьи и ребенка, соблюдения конфиденциальности информации о ребенке и семье, приоритета безопасности ребенка при нахождении в образовательной организации;</w:t>
      </w:r>
    </w:p>
    <w:p w:rsidR="003F4D34" w:rsidRPr="00564667" w:rsidRDefault="003F4D34" w:rsidP="009F7F9F">
      <w:pPr>
        <w:rPr>
          <w:rFonts w:ascii="Times New Roman" w:hAnsi="Times New Roman" w:cs="Times New Roman"/>
          <w:iCs/>
          <w:w w:val="0"/>
          <w:sz w:val="24"/>
          <w:szCs w:val="24"/>
        </w:rPr>
      </w:pPr>
      <w:r w:rsidRPr="00564667">
        <w:rPr>
          <w:rFonts w:ascii="Times New Roman" w:hAnsi="Times New Roman" w:cs="Times New Roman"/>
          <w:iCs/>
          <w:w w:val="0"/>
          <w:sz w:val="24"/>
          <w:szCs w:val="24"/>
        </w:rPr>
        <w:t xml:space="preserve">- ориентира на создание в образовательной организации психологически комфортной среды для каждого ребенка и взрослого, без которой невозможно конструктивное взаимодействие школьников и педагогов; </w:t>
      </w:r>
    </w:p>
    <w:p w:rsidR="003F4D34" w:rsidRPr="00564667" w:rsidRDefault="003F4D34" w:rsidP="009F7F9F">
      <w:pPr>
        <w:rPr>
          <w:rFonts w:ascii="Times New Roman" w:hAnsi="Times New Roman" w:cs="Times New Roman"/>
          <w:iCs/>
          <w:w w:val="0"/>
          <w:sz w:val="24"/>
          <w:szCs w:val="24"/>
        </w:rPr>
      </w:pPr>
      <w:r w:rsidRPr="00564667">
        <w:rPr>
          <w:rFonts w:ascii="Times New Roman" w:hAnsi="Times New Roman" w:cs="Times New Roman"/>
          <w:iCs/>
          <w:w w:val="0"/>
          <w:sz w:val="24"/>
          <w:szCs w:val="24"/>
        </w:rPr>
        <w:t>- реализации процесса воспитания главным образом через создание в школе детско-взрослых общностей, которые бы объединяли детей и педагогов яркими и содержательными событиями, общими позитивными эмоциями и доверительными отношениями друг к другу;</w:t>
      </w:r>
    </w:p>
    <w:p w:rsidR="003F4D34" w:rsidRPr="00564667" w:rsidRDefault="003F4D34" w:rsidP="009F7F9F">
      <w:pPr>
        <w:rPr>
          <w:rFonts w:ascii="Times New Roman" w:hAnsi="Times New Roman" w:cs="Times New Roman"/>
          <w:iCs/>
          <w:w w:val="0"/>
          <w:sz w:val="24"/>
          <w:szCs w:val="24"/>
        </w:rPr>
      </w:pPr>
      <w:r w:rsidRPr="00564667">
        <w:rPr>
          <w:rFonts w:ascii="Times New Roman" w:hAnsi="Times New Roman" w:cs="Times New Roman"/>
          <w:iCs/>
          <w:w w:val="0"/>
          <w:sz w:val="24"/>
          <w:szCs w:val="24"/>
        </w:rPr>
        <w:t>- организации основных совместных дел школьников и педагогов как предмета совместной заботы и взрослых, и детей;</w:t>
      </w:r>
    </w:p>
    <w:p w:rsidR="003F4D34" w:rsidRPr="00564667" w:rsidRDefault="003F4D34" w:rsidP="009F7F9F">
      <w:pPr>
        <w:rPr>
          <w:rFonts w:ascii="Times New Roman" w:hAnsi="Times New Roman" w:cs="Times New Roman"/>
          <w:iCs/>
          <w:w w:val="0"/>
          <w:sz w:val="24"/>
          <w:szCs w:val="24"/>
        </w:rPr>
      </w:pPr>
      <w:r w:rsidRPr="00564667">
        <w:rPr>
          <w:rFonts w:ascii="Times New Roman" w:hAnsi="Times New Roman" w:cs="Times New Roman"/>
          <w:sz w:val="24"/>
          <w:szCs w:val="24"/>
        </w:rPr>
        <w:t xml:space="preserve">Основными традициями воспитания в </w:t>
      </w:r>
      <w:r w:rsidRPr="00564667">
        <w:rPr>
          <w:rFonts w:ascii="Times New Roman" w:hAnsi="Times New Roman" w:cs="Times New Roman"/>
          <w:iCs/>
          <w:sz w:val="24"/>
          <w:szCs w:val="24"/>
        </w:rPr>
        <w:t xml:space="preserve">МБОУ </w:t>
      </w:r>
      <w:r w:rsidRPr="00564667">
        <w:rPr>
          <w:rFonts w:ascii="Times New Roman" w:hAnsi="Times New Roman" w:cs="Times New Roman"/>
          <w:color w:val="000000"/>
          <w:sz w:val="24"/>
          <w:szCs w:val="24"/>
          <w:lang w:eastAsia="ru-RU"/>
        </w:rPr>
        <w:t xml:space="preserve">«Малосуньская ООШ»  </w:t>
      </w:r>
      <w:r w:rsidRPr="00564667">
        <w:rPr>
          <w:rFonts w:ascii="Times New Roman" w:hAnsi="Times New Roman" w:cs="Times New Roman"/>
          <w:sz w:val="24"/>
          <w:szCs w:val="24"/>
        </w:rPr>
        <w:t>являются</w:t>
      </w:r>
      <w:r w:rsidRPr="00564667">
        <w:rPr>
          <w:rFonts w:ascii="Times New Roman" w:hAnsi="Times New Roman" w:cs="Times New Roman"/>
          <w:iCs/>
          <w:w w:val="0"/>
          <w:sz w:val="24"/>
          <w:szCs w:val="24"/>
        </w:rPr>
        <w:t xml:space="preserve">: </w:t>
      </w:r>
    </w:p>
    <w:p w:rsidR="003F4D34" w:rsidRPr="00564667" w:rsidRDefault="003F4D34" w:rsidP="009F7F9F">
      <w:pPr>
        <w:rPr>
          <w:rFonts w:ascii="Times New Roman" w:hAnsi="Times New Roman" w:cs="Times New Roman"/>
          <w:sz w:val="24"/>
          <w:szCs w:val="24"/>
          <w:lang w:eastAsia="ru-RU"/>
        </w:rPr>
      </w:pPr>
      <w:r w:rsidRPr="00564667">
        <w:rPr>
          <w:rFonts w:ascii="Times New Roman" w:hAnsi="Times New Roman" w:cs="Times New Roman"/>
          <w:sz w:val="24"/>
          <w:szCs w:val="24"/>
        </w:rPr>
        <w:t xml:space="preserve">- годовой цикл ключевых общешкольных дел, связанных с важнейшими историческими датами и направлениями воспитательной деятельности, являющихся приоритетными для школы, </w:t>
      </w:r>
      <w:r w:rsidRPr="00564667">
        <w:rPr>
          <w:rFonts w:ascii="Times New Roman" w:hAnsi="Times New Roman" w:cs="Times New Roman"/>
          <w:sz w:val="24"/>
          <w:szCs w:val="24"/>
          <w:lang w:eastAsia="ru-RU"/>
        </w:rPr>
        <w:t>через которые осуществляется интеграция воспитательных усилий педагогов.</w:t>
      </w:r>
    </w:p>
    <w:p w:rsidR="003F4D34" w:rsidRPr="00564667" w:rsidRDefault="003F4D34" w:rsidP="009F7F9F">
      <w:pPr>
        <w:rPr>
          <w:rFonts w:ascii="Times New Roman" w:hAnsi="Times New Roman" w:cs="Times New Roman"/>
          <w:sz w:val="24"/>
          <w:szCs w:val="24"/>
          <w:lang w:eastAsia="ru-RU"/>
        </w:rPr>
      </w:pPr>
      <w:r w:rsidRPr="00564667">
        <w:rPr>
          <w:rFonts w:ascii="Times New Roman" w:hAnsi="Times New Roman" w:cs="Times New Roman"/>
          <w:sz w:val="24"/>
          <w:szCs w:val="24"/>
          <w:lang w:eastAsia="ru-RU"/>
        </w:rPr>
        <w:lastRenderedPageBreak/>
        <w:t>- важной чертой каждого ключевого дела и большинства используемых для воспитания других совместных дел педагогов и школьников – коллективная разработка, коллективное планирование, коллективное проведение и коллективный анализ их результатов;</w:t>
      </w:r>
    </w:p>
    <w:p w:rsidR="003F4D34" w:rsidRPr="00564667" w:rsidRDefault="003F4D34" w:rsidP="009F7F9F">
      <w:pPr>
        <w:rPr>
          <w:rFonts w:ascii="Times New Roman" w:hAnsi="Times New Roman" w:cs="Times New Roman"/>
          <w:sz w:val="24"/>
          <w:szCs w:val="24"/>
          <w:lang w:eastAsia="ru-RU"/>
        </w:rPr>
      </w:pPr>
      <w:r w:rsidRPr="00564667">
        <w:rPr>
          <w:rFonts w:ascii="Times New Roman" w:hAnsi="Times New Roman" w:cs="Times New Roman"/>
          <w:sz w:val="24"/>
          <w:szCs w:val="24"/>
          <w:lang w:eastAsia="ru-RU"/>
        </w:rPr>
        <w:t>- в школе создаются такие условия, чтобы по мере взросления ребенка        увеличивалась и его роль в таких совместных делах (от пассивного наблюдателя до организатора);</w:t>
      </w:r>
    </w:p>
    <w:p w:rsidR="003F4D34" w:rsidRPr="00564667" w:rsidRDefault="003F4D34" w:rsidP="009F7F9F">
      <w:pPr>
        <w:rPr>
          <w:rFonts w:ascii="Times New Roman" w:hAnsi="Times New Roman" w:cs="Times New Roman"/>
          <w:sz w:val="24"/>
          <w:szCs w:val="24"/>
          <w:lang w:eastAsia="ru-RU"/>
        </w:rPr>
      </w:pPr>
      <w:r w:rsidRPr="00564667">
        <w:rPr>
          <w:rFonts w:ascii="Times New Roman" w:hAnsi="Times New Roman" w:cs="Times New Roman"/>
          <w:sz w:val="24"/>
          <w:szCs w:val="24"/>
          <w:lang w:eastAsia="ru-RU"/>
        </w:rPr>
        <w:t xml:space="preserve">- в проведении общешкольных дел присутствует дружественная соревновательность между классами и максимально поощряется конструктивное межклассное и межвозрастное взаимодействие школьников; </w:t>
      </w:r>
    </w:p>
    <w:p w:rsidR="003F4D34" w:rsidRPr="00564667" w:rsidRDefault="003F4D34" w:rsidP="009F7F9F">
      <w:pPr>
        <w:rPr>
          <w:rFonts w:ascii="Times New Roman" w:hAnsi="Times New Roman" w:cs="Times New Roman"/>
          <w:sz w:val="24"/>
          <w:szCs w:val="24"/>
          <w:lang w:eastAsia="ru-RU"/>
        </w:rPr>
      </w:pPr>
      <w:r w:rsidRPr="00564667">
        <w:rPr>
          <w:rFonts w:ascii="Times New Roman" w:hAnsi="Times New Roman" w:cs="Times New Roman"/>
          <w:sz w:val="24"/>
          <w:szCs w:val="24"/>
          <w:lang w:eastAsia="ru-RU"/>
        </w:rPr>
        <w:t xml:space="preserve">- педагоги школы ориентированы на формирование коллективов в рамках школьных классов, кружков, студий, секций и иных детских объединений, на </w:t>
      </w:r>
      <w:r w:rsidRPr="00564667">
        <w:rPr>
          <w:rFonts w:ascii="Times New Roman" w:hAnsi="Times New Roman" w:cs="Times New Roman"/>
          <w:w w:val="0"/>
          <w:sz w:val="24"/>
          <w:szCs w:val="24"/>
        </w:rPr>
        <w:t>установление в них доброжелательных и товарищеских взаимоотношений;</w:t>
      </w:r>
    </w:p>
    <w:p w:rsidR="003F4D34" w:rsidRPr="00564667" w:rsidRDefault="003F4D34" w:rsidP="009F7F9F">
      <w:pPr>
        <w:rPr>
          <w:rFonts w:ascii="Times New Roman" w:hAnsi="Times New Roman" w:cs="Times New Roman"/>
          <w:sz w:val="24"/>
          <w:szCs w:val="24"/>
          <w:lang w:eastAsia="ru-RU"/>
        </w:rPr>
      </w:pPr>
      <w:r w:rsidRPr="00564667">
        <w:rPr>
          <w:rFonts w:ascii="Times New Roman" w:hAnsi="Times New Roman" w:cs="Times New Roman"/>
          <w:sz w:val="24"/>
          <w:szCs w:val="24"/>
          <w:lang w:eastAsia="ru-RU"/>
        </w:rPr>
        <w:t>- ключевой фигурой воспитания в школе является классный руководитель, реализующий по отношению к детям защитную,   личностно   развивающую,  организационную, посредническую (в разрешении конфликтов) функции.</w:t>
      </w:r>
    </w:p>
    <w:p w:rsidR="003F4D34" w:rsidRPr="00564667" w:rsidRDefault="003F4D34" w:rsidP="00E4492F">
      <w:pPr>
        <w:shd w:val="clear" w:color="auto" w:fill="FFFFFF"/>
        <w:spacing w:after="0"/>
        <w:ind w:firstLine="426"/>
        <w:jc w:val="both"/>
        <w:rPr>
          <w:rStyle w:val="c4"/>
          <w:rFonts w:cs="Times New Roman"/>
          <w:sz w:val="24"/>
          <w:szCs w:val="24"/>
        </w:rPr>
      </w:pPr>
      <w:r w:rsidRPr="00564667">
        <w:rPr>
          <w:rStyle w:val="c4"/>
          <w:rFonts w:cs="Times New Roman"/>
          <w:sz w:val="24"/>
          <w:szCs w:val="24"/>
        </w:rPr>
        <w:t xml:space="preserve">МБОУ </w:t>
      </w:r>
      <w:r w:rsidRPr="00564667">
        <w:rPr>
          <w:rFonts w:ascii="Times New Roman" w:hAnsi="Times New Roman" w:cs="Times New Roman"/>
          <w:color w:val="000000"/>
          <w:sz w:val="24"/>
          <w:szCs w:val="24"/>
        </w:rPr>
        <w:t xml:space="preserve">«Малосуньская ООШ»  </w:t>
      </w:r>
      <w:r w:rsidRPr="00564667">
        <w:rPr>
          <w:rStyle w:val="c4"/>
          <w:rFonts w:cs="Times New Roman"/>
          <w:sz w:val="24"/>
          <w:szCs w:val="24"/>
        </w:rPr>
        <w:t xml:space="preserve">имеет  много традиций за историю своего существования. Эти традиции сильны особенно во внеурочной и социально-ориентированной активности педагогов и учащихся, имеют большое воспитательное и социализирующее значение. </w:t>
      </w:r>
    </w:p>
    <w:p w:rsidR="003F4D34" w:rsidRPr="00564667" w:rsidRDefault="003F4D34" w:rsidP="009F7F9F">
      <w:pPr>
        <w:shd w:val="clear" w:color="auto" w:fill="FFFFFF"/>
        <w:spacing w:after="0"/>
        <w:jc w:val="both"/>
        <w:rPr>
          <w:rStyle w:val="c4"/>
          <w:rFonts w:cs="Times New Roman"/>
          <w:sz w:val="24"/>
          <w:szCs w:val="24"/>
        </w:rPr>
      </w:pPr>
      <w:r w:rsidRPr="00564667">
        <w:rPr>
          <w:rStyle w:val="c4"/>
          <w:rFonts w:cs="Times New Roman"/>
          <w:sz w:val="24"/>
          <w:szCs w:val="24"/>
        </w:rPr>
        <w:t xml:space="preserve">        Недалеко от нашей деревни есть место, которое вошло в историю России.  Место , которое связано с творчеством знаменитого художника И.И.Шишкина. Здесь сохранены сосны ,которые  нарисованы на полотне Шишкина «Рожь». Это часть природы является источником вдохновения учащихся , учителей на творческую исследовательскую работу</w:t>
      </w:r>
    </w:p>
    <w:p w:rsidR="003F4D34" w:rsidRPr="00564667" w:rsidRDefault="003F4D34" w:rsidP="009F7F9F">
      <w:pPr>
        <w:shd w:val="clear" w:color="auto" w:fill="FFFFFF"/>
        <w:spacing w:after="0"/>
        <w:jc w:val="both"/>
        <w:rPr>
          <w:rFonts w:ascii="Times New Roman" w:hAnsi="Times New Roman" w:cs="Times New Roman"/>
          <w:sz w:val="24"/>
          <w:szCs w:val="24"/>
        </w:rPr>
      </w:pPr>
      <w:r w:rsidRPr="00564667">
        <w:rPr>
          <w:rFonts w:ascii="Times New Roman" w:hAnsi="Times New Roman" w:cs="Times New Roman"/>
          <w:sz w:val="24"/>
          <w:szCs w:val="24"/>
        </w:rPr>
        <w:t>Ещё одна «изюминка» школы – дружный коллектив. Стабильность, спокойный микроклимат много значат для успешной работы.</w:t>
      </w:r>
    </w:p>
    <w:p w:rsidR="003F4D34" w:rsidRPr="00564667" w:rsidRDefault="003F4D34" w:rsidP="009F7F9F">
      <w:pPr>
        <w:shd w:val="clear" w:color="auto" w:fill="FFFFFF"/>
        <w:spacing w:after="0"/>
        <w:jc w:val="both"/>
        <w:rPr>
          <w:rFonts w:ascii="Times New Roman" w:hAnsi="Times New Roman" w:cs="Times New Roman"/>
          <w:sz w:val="24"/>
          <w:szCs w:val="24"/>
        </w:rPr>
      </w:pPr>
      <w:r w:rsidRPr="00564667">
        <w:rPr>
          <w:rStyle w:val="c4"/>
          <w:rFonts w:cs="Times New Roman"/>
          <w:sz w:val="24"/>
          <w:szCs w:val="24"/>
        </w:rPr>
        <w:t>Эти «изюминки» нашей школы придают ей тот своеобразный характер, которым мы гордимся и который стремимся поддерживать и развивать.</w:t>
      </w:r>
    </w:p>
    <w:p w:rsidR="003F4D34" w:rsidRPr="00564667" w:rsidRDefault="00055390" w:rsidP="009F7F9F">
      <w:pPr>
        <w:rPr>
          <w:rFonts w:ascii="Times New Roman" w:hAnsi="Times New Roman" w:cs="Times New Roman"/>
          <w:b/>
          <w:color w:val="000000"/>
          <w:w w:val="0"/>
          <w:sz w:val="24"/>
          <w:szCs w:val="24"/>
        </w:rPr>
      </w:pPr>
      <w:r w:rsidRPr="00564667">
        <w:rPr>
          <w:rFonts w:ascii="Times New Roman" w:hAnsi="Times New Roman" w:cs="Times New Roman"/>
          <w:b/>
          <w:color w:val="000000"/>
          <w:w w:val="0"/>
          <w:sz w:val="24"/>
          <w:szCs w:val="24"/>
        </w:rPr>
        <w:t>2.3.</w:t>
      </w:r>
      <w:r w:rsidR="00766699" w:rsidRPr="00564667">
        <w:rPr>
          <w:rFonts w:ascii="Times New Roman" w:hAnsi="Times New Roman" w:cs="Times New Roman"/>
          <w:b/>
          <w:color w:val="000000"/>
          <w:w w:val="0"/>
          <w:sz w:val="24"/>
          <w:szCs w:val="24"/>
        </w:rPr>
        <w:t>2</w:t>
      </w:r>
      <w:r w:rsidRPr="00564667">
        <w:rPr>
          <w:rFonts w:ascii="Times New Roman" w:hAnsi="Times New Roman" w:cs="Times New Roman"/>
          <w:b/>
          <w:color w:val="000000"/>
          <w:w w:val="0"/>
          <w:sz w:val="24"/>
          <w:szCs w:val="24"/>
        </w:rPr>
        <w:t>. Цель и задачи воспитания.</w:t>
      </w:r>
    </w:p>
    <w:p w:rsidR="003F4D34" w:rsidRPr="00564667" w:rsidRDefault="003F4D34" w:rsidP="009F7F9F">
      <w:pPr>
        <w:pStyle w:val="ParaAttribute16"/>
        <w:ind w:left="0"/>
        <w:jc w:val="left"/>
        <w:rPr>
          <w:rStyle w:val="CharAttribute484"/>
          <w:rFonts w:eastAsia="№Е"/>
          <w:i w:val="0"/>
          <w:sz w:val="24"/>
          <w:szCs w:val="24"/>
        </w:rPr>
      </w:pPr>
      <w:r w:rsidRPr="00564667">
        <w:rPr>
          <w:rStyle w:val="CharAttribute484"/>
          <w:rFonts w:eastAsia="№Е"/>
          <w:i w:val="0"/>
          <w:sz w:val="24"/>
          <w:szCs w:val="24"/>
        </w:rPr>
        <w:t>Современный национальный</w:t>
      </w:r>
      <w:r w:rsidRPr="00564667">
        <w:rPr>
          <w:rStyle w:val="CharAttribute484"/>
          <w:rFonts w:eastAsia="№Е"/>
          <w:b/>
          <w:i w:val="0"/>
          <w:sz w:val="24"/>
          <w:szCs w:val="24"/>
        </w:rPr>
        <w:t xml:space="preserve"> </w:t>
      </w:r>
      <w:r w:rsidRPr="00564667">
        <w:rPr>
          <w:rStyle w:val="CharAttribute484"/>
          <w:rFonts w:eastAsia="№Е"/>
          <w:i w:val="0"/>
          <w:sz w:val="24"/>
          <w:szCs w:val="24"/>
        </w:rPr>
        <w:t>идеал личности,</w:t>
      </w:r>
      <w:r w:rsidRPr="00564667">
        <w:rPr>
          <w:rStyle w:val="CharAttribute484"/>
          <w:rFonts w:eastAsia="№Е"/>
          <w:b/>
          <w:sz w:val="24"/>
          <w:szCs w:val="24"/>
        </w:rPr>
        <w:t xml:space="preserve"> </w:t>
      </w:r>
      <w:r w:rsidRPr="00564667">
        <w:rPr>
          <w:rStyle w:val="CharAttribute484"/>
          <w:rFonts w:eastAsia="№Е"/>
          <w:i w:val="0"/>
          <w:sz w:val="24"/>
          <w:szCs w:val="24"/>
        </w:rPr>
        <w:t xml:space="preserve">воспитанной в новой российской общеобразовательной школе, – это высоконравственный, творческий, компетентный гражданин России, принимающий судьбу Отечества как свою личную, осознающей ответственность за настоящее и будущее своей страны, укорененный в духовных и культурных традициях российского народа. </w:t>
      </w:r>
    </w:p>
    <w:p w:rsidR="003F4D34" w:rsidRPr="00564667" w:rsidRDefault="003F4D34" w:rsidP="009F7F9F">
      <w:pPr>
        <w:rPr>
          <w:rStyle w:val="CharAttribute484"/>
          <w:rFonts w:eastAsia="№Е" w:hAnsi="Times New Roman" w:cs="Times New Roman"/>
          <w:i w:val="0"/>
          <w:iCs/>
          <w:sz w:val="24"/>
          <w:szCs w:val="24"/>
        </w:rPr>
      </w:pPr>
      <w:r w:rsidRPr="00564667">
        <w:rPr>
          <w:rStyle w:val="CharAttribute484"/>
          <w:rFonts w:eastAsia="№Е" w:hAnsi="Times New Roman" w:cs="Times New Roman"/>
          <w:i w:val="0"/>
          <w:sz w:val="24"/>
          <w:szCs w:val="24"/>
        </w:rPr>
        <w:t xml:space="preserve">Исходя из этого воспитательного идеала, а также основываясь на </w:t>
      </w:r>
      <w:r w:rsidRPr="00564667">
        <w:rPr>
          <w:rStyle w:val="CharAttribute484"/>
          <w:rFonts w:eastAsia="№Е" w:hAnsi="Times New Roman" w:cs="Times New Roman"/>
          <w:i w:val="0"/>
          <w:iCs/>
          <w:sz w:val="24"/>
          <w:szCs w:val="24"/>
        </w:rPr>
        <w:t>базовых для нашего общества ценностях (семья, труд, отечество, природа, мир, знания, культура, здоровье, человек),</w:t>
      </w:r>
      <w:r w:rsidRPr="00564667">
        <w:rPr>
          <w:rStyle w:val="CharAttribute484"/>
          <w:rFonts w:eastAsia="№Е" w:hAnsi="Times New Roman" w:cs="Times New Roman"/>
          <w:i w:val="0"/>
          <w:sz w:val="24"/>
          <w:szCs w:val="24"/>
        </w:rPr>
        <w:t xml:space="preserve"> общая </w:t>
      </w:r>
      <w:r w:rsidRPr="00564667">
        <w:rPr>
          <w:rStyle w:val="CharAttribute484"/>
          <w:rFonts w:eastAsia="№Е" w:hAnsi="Times New Roman" w:cs="Times New Roman"/>
          <w:b/>
          <w:bCs/>
          <w:iCs/>
          <w:sz w:val="24"/>
          <w:szCs w:val="24"/>
        </w:rPr>
        <w:t>цель</w:t>
      </w:r>
      <w:r w:rsidRPr="00564667">
        <w:rPr>
          <w:rStyle w:val="CharAttribute484"/>
          <w:rFonts w:eastAsia="№Е" w:hAnsi="Times New Roman" w:cs="Times New Roman"/>
          <w:i w:val="0"/>
          <w:sz w:val="24"/>
          <w:szCs w:val="24"/>
        </w:rPr>
        <w:t xml:space="preserve"> </w:t>
      </w:r>
      <w:r w:rsidRPr="00564667">
        <w:rPr>
          <w:rStyle w:val="CharAttribute484"/>
          <w:rFonts w:eastAsia="№Е" w:hAnsi="Times New Roman" w:cs="Times New Roman"/>
          <w:b/>
          <w:sz w:val="24"/>
          <w:szCs w:val="24"/>
        </w:rPr>
        <w:t>воспитания</w:t>
      </w:r>
      <w:r w:rsidRPr="00564667">
        <w:rPr>
          <w:rStyle w:val="CharAttribute484"/>
          <w:rFonts w:eastAsia="№Е" w:hAnsi="Times New Roman" w:cs="Times New Roman"/>
          <w:i w:val="0"/>
          <w:sz w:val="24"/>
          <w:szCs w:val="24"/>
        </w:rPr>
        <w:t xml:space="preserve"> в школе – </w:t>
      </w:r>
      <w:r w:rsidRPr="00564667">
        <w:rPr>
          <w:rStyle w:val="CharAttribute484"/>
          <w:rFonts w:eastAsia="№Е" w:hAnsi="Times New Roman" w:cs="Times New Roman"/>
          <w:i w:val="0"/>
          <w:iCs/>
          <w:sz w:val="24"/>
          <w:szCs w:val="24"/>
        </w:rPr>
        <w:t>личностное развитие школьников, проявляющееся:</w:t>
      </w:r>
    </w:p>
    <w:p w:rsidR="003F4D34" w:rsidRPr="00564667" w:rsidRDefault="003F4D34" w:rsidP="009F7F9F">
      <w:pPr>
        <w:rPr>
          <w:rStyle w:val="CharAttribute484"/>
          <w:rFonts w:eastAsia="№Е" w:hAnsi="Times New Roman" w:cs="Times New Roman"/>
          <w:i w:val="0"/>
          <w:iCs/>
          <w:sz w:val="24"/>
          <w:szCs w:val="24"/>
        </w:rPr>
      </w:pPr>
      <w:r w:rsidRPr="00564667">
        <w:rPr>
          <w:rStyle w:val="CharAttribute484"/>
          <w:rFonts w:eastAsia="№Е" w:hAnsi="Times New Roman" w:cs="Times New Roman"/>
          <w:i w:val="0"/>
          <w:iCs/>
          <w:sz w:val="24"/>
          <w:szCs w:val="24"/>
        </w:rPr>
        <w:t xml:space="preserve">1) в усвоении ими знаний основных норм, которые общество выработало на основе этих ценностей (т.е. в усвоении ими социально значимых знаний); </w:t>
      </w:r>
    </w:p>
    <w:p w:rsidR="003F4D34" w:rsidRPr="00564667" w:rsidRDefault="003F4D34" w:rsidP="009F7F9F">
      <w:pPr>
        <w:rPr>
          <w:rStyle w:val="CharAttribute484"/>
          <w:rFonts w:eastAsia="№Е" w:hAnsi="Times New Roman" w:cs="Times New Roman"/>
          <w:i w:val="0"/>
          <w:iCs/>
          <w:sz w:val="24"/>
          <w:szCs w:val="24"/>
        </w:rPr>
      </w:pPr>
      <w:r w:rsidRPr="00564667">
        <w:rPr>
          <w:rStyle w:val="CharAttribute484"/>
          <w:rFonts w:eastAsia="№Е" w:hAnsi="Times New Roman" w:cs="Times New Roman"/>
          <w:i w:val="0"/>
          <w:iCs/>
          <w:sz w:val="24"/>
          <w:szCs w:val="24"/>
        </w:rPr>
        <w:t>2) в развитии их позитивных отношений к этим общественным ценностям (т.е. в развитии их социально значимых отношений);</w:t>
      </w:r>
    </w:p>
    <w:p w:rsidR="003F4D34" w:rsidRPr="00564667" w:rsidRDefault="003F4D34" w:rsidP="009F7F9F">
      <w:pPr>
        <w:rPr>
          <w:rStyle w:val="CharAttribute484"/>
          <w:rFonts w:eastAsia="№Е" w:hAnsi="Times New Roman" w:cs="Times New Roman"/>
          <w:i w:val="0"/>
          <w:iCs/>
          <w:sz w:val="24"/>
          <w:szCs w:val="24"/>
        </w:rPr>
      </w:pPr>
      <w:r w:rsidRPr="00564667">
        <w:rPr>
          <w:rStyle w:val="CharAttribute484"/>
          <w:rFonts w:eastAsia="№Е" w:hAnsi="Times New Roman" w:cs="Times New Roman"/>
          <w:i w:val="0"/>
          <w:iCs/>
          <w:sz w:val="24"/>
          <w:szCs w:val="24"/>
        </w:rPr>
        <w:lastRenderedPageBreak/>
        <w:t>3) в приобретении ими соответствующего этим ценностям опыта поведения, опыта применения сформированных знаний и отношений на практике (т.е. в приобретении ими опыта осуществления социально значимых дел).</w:t>
      </w:r>
    </w:p>
    <w:p w:rsidR="003F4D34" w:rsidRPr="00564667" w:rsidRDefault="003F4D34" w:rsidP="009F7F9F">
      <w:pPr>
        <w:rPr>
          <w:rStyle w:val="CharAttribute484"/>
          <w:rFonts w:eastAsia="№Е" w:hAnsi="Times New Roman" w:cs="Times New Roman"/>
          <w:bCs/>
          <w:i w:val="0"/>
          <w:iCs/>
          <w:sz w:val="24"/>
          <w:szCs w:val="24"/>
        </w:rPr>
      </w:pPr>
      <w:r w:rsidRPr="00564667">
        <w:rPr>
          <w:rStyle w:val="CharAttribute484"/>
          <w:rFonts w:eastAsia="№Е" w:hAnsi="Times New Roman" w:cs="Times New Roman"/>
          <w:i w:val="0"/>
          <w:sz w:val="24"/>
          <w:szCs w:val="24"/>
        </w:rPr>
        <w:t xml:space="preserve">Конкретизация общей цели воспитания применительно к возрастным особенностям школьников позволяет выделить в ней следующие </w:t>
      </w:r>
      <w:r w:rsidRPr="00564667">
        <w:rPr>
          <w:rStyle w:val="CharAttribute484"/>
          <w:rFonts w:eastAsia="№Е" w:hAnsi="Times New Roman" w:cs="Times New Roman"/>
          <w:bCs/>
          <w:i w:val="0"/>
          <w:iCs/>
          <w:sz w:val="24"/>
          <w:szCs w:val="24"/>
        </w:rPr>
        <w:t>целевые</w:t>
      </w:r>
      <w:r w:rsidRPr="00564667">
        <w:rPr>
          <w:rStyle w:val="CharAttribute484"/>
          <w:rFonts w:eastAsia="№Е" w:hAnsi="Times New Roman" w:cs="Times New Roman"/>
          <w:i w:val="0"/>
          <w:sz w:val="24"/>
          <w:szCs w:val="24"/>
        </w:rPr>
        <w:t xml:space="preserve"> </w:t>
      </w:r>
      <w:r w:rsidRPr="00564667">
        <w:rPr>
          <w:rStyle w:val="CharAttribute484"/>
          <w:rFonts w:eastAsia="№Е" w:hAnsi="Times New Roman" w:cs="Times New Roman"/>
          <w:b/>
          <w:sz w:val="24"/>
          <w:szCs w:val="24"/>
        </w:rPr>
        <w:t>приоритеты</w:t>
      </w:r>
      <w:r w:rsidRPr="00564667">
        <w:rPr>
          <w:rStyle w:val="CharAttribute484"/>
          <w:rFonts w:eastAsia="№Е" w:hAnsi="Times New Roman" w:cs="Times New Roman"/>
          <w:bCs/>
          <w:i w:val="0"/>
          <w:iCs/>
          <w:sz w:val="24"/>
          <w:szCs w:val="24"/>
        </w:rPr>
        <w:t>, соответствующие трем уровням общего образования:</w:t>
      </w:r>
    </w:p>
    <w:p w:rsidR="003F4D34" w:rsidRPr="00564667" w:rsidRDefault="003F4D34" w:rsidP="009F7F9F">
      <w:pPr>
        <w:pStyle w:val="ParaAttribute10"/>
        <w:jc w:val="left"/>
        <w:rPr>
          <w:rStyle w:val="CharAttribute484"/>
          <w:rFonts w:eastAsia="№Е"/>
          <w:i w:val="0"/>
          <w:sz w:val="24"/>
          <w:szCs w:val="24"/>
        </w:rPr>
      </w:pPr>
      <w:r w:rsidRPr="00564667">
        <w:rPr>
          <w:rStyle w:val="CharAttribute484"/>
          <w:rFonts w:eastAsia="№Е"/>
          <w:bCs/>
          <w:i w:val="0"/>
          <w:iCs/>
          <w:sz w:val="24"/>
          <w:szCs w:val="24"/>
        </w:rPr>
        <w:t xml:space="preserve"> В воспитании детей подросткового возраста (</w:t>
      </w:r>
      <w:r w:rsidRPr="00564667">
        <w:rPr>
          <w:rStyle w:val="CharAttribute484"/>
          <w:rFonts w:eastAsia="№Е"/>
          <w:b/>
          <w:bCs/>
          <w:iCs/>
          <w:sz w:val="24"/>
          <w:szCs w:val="24"/>
        </w:rPr>
        <w:t>уровень основного общего образования</w:t>
      </w:r>
      <w:r w:rsidRPr="00564667">
        <w:rPr>
          <w:rStyle w:val="CharAttribute484"/>
          <w:rFonts w:eastAsia="№Е"/>
          <w:bCs/>
          <w:i w:val="0"/>
          <w:iCs/>
          <w:sz w:val="24"/>
          <w:szCs w:val="24"/>
        </w:rPr>
        <w:t xml:space="preserve">) таким приоритетом является </w:t>
      </w:r>
      <w:r w:rsidRPr="00564667">
        <w:rPr>
          <w:rStyle w:val="CharAttribute484"/>
          <w:rFonts w:eastAsia="№Е"/>
          <w:i w:val="0"/>
          <w:sz w:val="24"/>
          <w:szCs w:val="24"/>
        </w:rPr>
        <w:t>создание благоприятных условий для развития социально значимых отношений школьников, и, прежде всего, ценностных отношений:</w:t>
      </w:r>
    </w:p>
    <w:p w:rsidR="003F4D34" w:rsidRPr="00564667" w:rsidRDefault="003F4D34" w:rsidP="009F7F9F">
      <w:pPr>
        <w:pStyle w:val="ParaAttribute10"/>
        <w:jc w:val="left"/>
        <w:rPr>
          <w:rStyle w:val="CharAttribute484"/>
          <w:rFonts w:eastAsia="№Е"/>
          <w:i w:val="0"/>
          <w:sz w:val="24"/>
          <w:szCs w:val="24"/>
        </w:rPr>
      </w:pPr>
      <w:r w:rsidRPr="00564667">
        <w:rPr>
          <w:rStyle w:val="CharAttribute484"/>
          <w:rFonts w:eastAsia="№Е"/>
          <w:i w:val="0"/>
          <w:sz w:val="24"/>
          <w:szCs w:val="24"/>
        </w:rPr>
        <w:t>- к семье как главной опоре в жизни человека и источнику его счастья;</w:t>
      </w:r>
    </w:p>
    <w:p w:rsidR="003F4D34" w:rsidRPr="00564667" w:rsidRDefault="003F4D34" w:rsidP="009F7F9F">
      <w:pPr>
        <w:pStyle w:val="ParaAttribute10"/>
        <w:jc w:val="left"/>
        <w:rPr>
          <w:rStyle w:val="CharAttribute484"/>
          <w:rFonts w:eastAsia="№Е"/>
          <w:i w:val="0"/>
          <w:sz w:val="24"/>
          <w:szCs w:val="24"/>
        </w:rPr>
      </w:pPr>
      <w:r w:rsidRPr="00564667">
        <w:rPr>
          <w:rStyle w:val="CharAttribute484"/>
          <w:rFonts w:eastAsia="№Е"/>
          <w:i w:val="0"/>
          <w:sz w:val="24"/>
          <w:szCs w:val="24"/>
        </w:rPr>
        <w:t xml:space="preserve">- к труду как основному способу достижения жизненного благополучия человека, залогу его успешного профессионального самоопределения и ощущения уверенности в завтрашнем дне; </w:t>
      </w:r>
    </w:p>
    <w:p w:rsidR="003F4D34" w:rsidRPr="00564667" w:rsidRDefault="003F4D34" w:rsidP="009F7F9F">
      <w:pPr>
        <w:pStyle w:val="ParaAttribute10"/>
        <w:jc w:val="left"/>
        <w:rPr>
          <w:rStyle w:val="CharAttribute484"/>
          <w:rFonts w:eastAsia="№Е"/>
          <w:i w:val="0"/>
          <w:sz w:val="24"/>
          <w:szCs w:val="24"/>
        </w:rPr>
      </w:pPr>
      <w:r w:rsidRPr="00564667">
        <w:rPr>
          <w:rStyle w:val="CharAttribute484"/>
          <w:rFonts w:eastAsia="№Е"/>
          <w:i w:val="0"/>
          <w:sz w:val="24"/>
          <w:szCs w:val="24"/>
        </w:rPr>
        <w:t xml:space="preserve">- к своему отечеству, своей малой и большой Родине как месту, в котором человек вырос и познал первые радости и неудачи, которая завещана ему предками и которую нужно оберегать; </w:t>
      </w:r>
    </w:p>
    <w:p w:rsidR="003F4D34" w:rsidRPr="00564667" w:rsidRDefault="003F4D34" w:rsidP="009F7F9F">
      <w:pPr>
        <w:pStyle w:val="ParaAttribute10"/>
        <w:jc w:val="left"/>
        <w:rPr>
          <w:rStyle w:val="CharAttribute484"/>
          <w:rFonts w:eastAsia="№Е"/>
          <w:i w:val="0"/>
          <w:sz w:val="24"/>
          <w:szCs w:val="24"/>
        </w:rPr>
      </w:pPr>
      <w:r w:rsidRPr="00564667">
        <w:rPr>
          <w:rStyle w:val="CharAttribute484"/>
          <w:rFonts w:eastAsia="№Е"/>
          <w:i w:val="0"/>
          <w:sz w:val="24"/>
          <w:szCs w:val="24"/>
        </w:rPr>
        <w:t xml:space="preserve">- к природе как источнику жизни на Земле, основе самого ее существования, нуждающейся в защите и постоянном внимании со стороны человека; </w:t>
      </w:r>
    </w:p>
    <w:p w:rsidR="003F4D34" w:rsidRPr="00564667" w:rsidRDefault="003F4D34" w:rsidP="009F7F9F">
      <w:pPr>
        <w:pStyle w:val="ParaAttribute10"/>
        <w:jc w:val="left"/>
        <w:rPr>
          <w:rStyle w:val="CharAttribute484"/>
          <w:rFonts w:eastAsia="№Е"/>
          <w:i w:val="0"/>
          <w:sz w:val="24"/>
          <w:szCs w:val="24"/>
        </w:rPr>
      </w:pPr>
      <w:r w:rsidRPr="00564667">
        <w:rPr>
          <w:rStyle w:val="CharAttribute484"/>
          <w:rFonts w:eastAsia="№Е"/>
          <w:i w:val="0"/>
          <w:sz w:val="24"/>
          <w:szCs w:val="24"/>
        </w:rPr>
        <w:t>- к миру как главному принципу человеческого общежития, условию крепкой дружбы, налаживания отношений с коллегами по работе в будущем и создания благоприятного микроклимата в своей собственной семье;</w:t>
      </w:r>
    </w:p>
    <w:p w:rsidR="003F4D34" w:rsidRPr="00564667" w:rsidRDefault="003F4D34" w:rsidP="009F7F9F">
      <w:pPr>
        <w:pStyle w:val="ParaAttribute10"/>
        <w:jc w:val="left"/>
        <w:rPr>
          <w:rStyle w:val="CharAttribute484"/>
          <w:rFonts w:eastAsia="№Е"/>
          <w:i w:val="0"/>
          <w:sz w:val="24"/>
          <w:szCs w:val="24"/>
        </w:rPr>
      </w:pPr>
      <w:r w:rsidRPr="00564667">
        <w:rPr>
          <w:rStyle w:val="CharAttribute484"/>
          <w:rFonts w:eastAsia="№Е"/>
          <w:i w:val="0"/>
          <w:sz w:val="24"/>
          <w:szCs w:val="24"/>
        </w:rPr>
        <w:t xml:space="preserve">- к знаниям как интеллектуальному ресурсу, обеспечивающему будущее человека, как результату кропотливого, но увлекательного учебного труда; </w:t>
      </w:r>
    </w:p>
    <w:p w:rsidR="003F4D34" w:rsidRPr="00564667" w:rsidRDefault="003F4D34" w:rsidP="009F7F9F">
      <w:pPr>
        <w:pStyle w:val="ParaAttribute10"/>
        <w:jc w:val="left"/>
        <w:rPr>
          <w:rStyle w:val="CharAttribute484"/>
          <w:rFonts w:eastAsia="№Е"/>
          <w:i w:val="0"/>
          <w:sz w:val="24"/>
          <w:szCs w:val="24"/>
        </w:rPr>
      </w:pPr>
      <w:r w:rsidRPr="00564667">
        <w:rPr>
          <w:rStyle w:val="CharAttribute484"/>
          <w:rFonts w:eastAsia="№Е"/>
          <w:i w:val="0"/>
          <w:sz w:val="24"/>
          <w:szCs w:val="24"/>
        </w:rPr>
        <w:t>- к культуре как духовному богатству общества и важному условию ощущения человеком полноты проживаемой жизни, которое дают ему чтение, музыка, искусство, театр, творческое самовыражение;</w:t>
      </w:r>
    </w:p>
    <w:p w:rsidR="003F4D34" w:rsidRPr="00564667" w:rsidRDefault="003F4D34" w:rsidP="009F7F9F">
      <w:pPr>
        <w:pStyle w:val="ParaAttribute10"/>
        <w:jc w:val="left"/>
        <w:rPr>
          <w:rStyle w:val="CharAttribute484"/>
          <w:rFonts w:eastAsia="№Е"/>
          <w:i w:val="0"/>
          <w:sz w:val="24"/>
          <w:szCs w:val="24"/>
        </w:rPr>
      </w:pPr>
      <w:r w:rsidRPr="00564667">
        <w:rPr>
          <w:rStyle w:val="CharAttribute484"/>
          <w:rFonts w:eastAsia="№Е"/>
          <w:i w:val="0"/>
          <w:sz w:val="24"/>
          <w:szCs w:val="24"/>
        </w:rPr>
        <w:t>- к здоровью как залогу долгой и активной жизни человека, его хорошего настроения и оптимистичного взгляда на мир;</w:t>
      </w:r>
    </w:p>
    <w:p w:rsidR="003F4D34" w:rsidRPr="00564667" w:rsidRDefault="003F4D34" w:rsidP="009F7F9F">
      <w:pPr>
        <w:pStyle w:val="ParaAttribute10"/>
        <w:jc w:val="left"/>
        <w:rPr>
          <w:rStyle w:val="CharAttribute484"/>
          <w:rFonts w:eastAsia="№Е"/>
          <w:i w:val="0"/>
          <w:sz w:val="24"/>
          <w:szCs w:val="24"/>
        </w:rPr>
      </w:pPr>
      <w:r w:rsidRPr="00564667">
        <w:rPr>
          <w:rStyle w:val="CharAttribute484"/>
          <w:rFonts w:eastAsia="№Е"/>
          <w:i w:val="0"/>
          <w:sz w:val="24"/>
          <w:szCs w:val="24"/>
        </w:rPr>
        <w:t>- к окружающим людям как безусловной и абсолютной ценности, как равноправным социальным партнерам, с которыми необходимо выстраивать доброжелательные и взаимоподдерживающие отношения, дающие человеку радость общения и позволяющие избегать чувства одиночества;</w:t>
      </w:r>
    </w:p>
    <w:p w:rsidR="003F4D34" w:rsidRPr="00564667" w:rsidRDefault="003F4D34" w:rsidP="009F7F9F">
      <w:pPr>
        <w:pStyle w:val="ParaAttribute10"/>
        <w:jc w:val="left"/>
        <w:rPr>
          <w:rStyle w:val="CharAttribute484"/>
          <w:rFonts w:eastAsia="№Е"/>
          <w:i w:val="0"/>
          <w:sz w:val="24"/>
          <w:szCs w:val="24"/>
        </w:rPr>
      </w:pPr>
      <w:r w:rsidRPr="00564667">
        <w:rPr>
          <w:rStyle w:val="CharAttribute484"/>
          <w:rFonts w:eastAsia="№Е"/>
          <w:i w:val="0"/>
          <w:sz w:val="24"/>
          <w:szCs w:val="24"/>
        </w:rPr>
        <w:t xml:space="preserve">- к самим себе как хозяевам своей судьбы, самоопределяющимся и самореализующимся личностям, отвечающим за свое собственное будущее. </w:t>
      </w:r>
    </w:p>
    <w:p w:rsidR="003F4D34" w:rsidRPr="00564667" w:rsidRDefault="003F4D34" w:rsidP="009F7F9F">
      <w:pPr>
        <w:pStyle w:val="ParaAttribute10"/>
        <w:jc w:val="left"/>
        <w:rPr>
          <w:rStyle w:val="CharAttribute484"/>
          <w:rFonts w:eastAsia="№Е"/>
          <w:i w:val="0"/>
          <w:sz w:val="24"/>
          <w:szCs w:val="24"/>
        </w:rPr>
      </w:pPr>
      <w:r w:rsidRPr="00564667">
        <w:rPr>
          <w:rStyle w:val="CharAttribute484"/>
          <w:rFonts w:eastAsia="№Е"/>
          <w:i w:val="0"/>
          <w:sz w:val="24"/>
          <w:szCs w:val="24"/>
        </w:rPr>
        <w:t>Выделение данного приоритета в воспитании школьников, обучающихся на ступени основного общего образования, связано с особенностями детей подросткового возраста: с их стремлением утвердить себя как личность в системе отношений, свойственных взрослому миру. В этом возрасте особую значимость для детей приобретает становление их собственной жизненной позиции, собственных ценностных ориентаций. Подростковый возраст – наиболее удачный возраст для развития социально значимых отношений школьников.</w:t>
      </w:r>
    </w:p>
    <w:p w:rsidR="003F4D34" w:rsidRPr="00564667" w:rsidRDefault="003F4D34" w:rsidP="009F7F9F">
      <w:pPr>
        <w:pStyle w:val="ParaAttribute16"/>
        <w:ind w:left="0"/>
        <w:rPr>
          <w:rStyle w:val="CharAttribute484"/>
          <w:rFonts w:eastAsia="№Е"/>
          <w:i w:val="0"/>
          <w:sz w:val="24"/>
          <w:szCs w:val="24"/>
        </w:rPr>
      </w:pPr>
    </w:p>
    <w:p w:rsidR="003F4D34" w:rsidRPr="00564667" w:rsidRDefault="003F4D34" w:rsidP="009F7F9F">
      <w:pPr>
        <w:pStyle w:val="ParaAttribute16"/>
        <w:ind w:left="0"/>
        <w:jc w:val="left"/>
        <w:rPr>
          <w:rStyle w:val="CharAttribute484"/>
          <w:rFonts w:eastAsia="№Е"/>
          <w:i w:val="0"/>
          <w:sz w:val="24"/>
          <w:szCs w:val="24"/>
        </w:rPr>
      </w:pPr>
      <w:r w:rsidRPr="00564667">
        <w:rPr>
          <w:rStyle w:val="CharAttribute484"/>
          <w:rFonts w:eastAsia="№Е"/>
          <w:i w:val="0"/>
          <w:sz w:val="24"/>
          <w:szCs w:val="24"/>
        </w:rPr>
        <w:t xml:space="preserve">Достижению поставленной цели воспитания школьников  способствует решение следующих основных </w:t>
      </w:r>
      <w:r w:rsidRPr="00564667">
        <w:rPr>
          <w:rStyle w:val="CharAttribute484"/>
          <w:rFonts w:eastAsia="№Е"/>
          <w:b/>
          <w:sz w:val="24"/>
          <w:szCs w:val="24"/>
        </w:rPr>
        <w:t>задач</w:t>
      </w:r>
      <w:r w:rsidRPr="00564667">
        <w:rPr>
          <w:rStyle w:val="CharAttribute484"/>
          <w:rFonts w:eastAsia="№Е"/>
          <w:i w:val="0"/>
          <w:sz w:val="24"/>
          <w:szCs w:val="24"/>
        </w:rPr>
        <w:t xml:space="preserve">: </w:t>
      </w:r>
    </w:p>
    <w:p w:rsidR="003F4D34" w:rsidRPr="00564667" w:rsidRDefault="003F4D34" w:rsidP="00ED0118">
      <w:pPr>
        <w:pStyle w:val="ParaAttribute16"/>
        <w:numPr>
          <w:ilvl w:val="0"/>
          <w:numId w:val="200"/>
        </w:numPr>
        <w:tabs>
          <w:tab w:val="left" w:pos="1134"/>
        </w:tabs>
        <w:ind w:left="0" w:firstLine="0"/>
        <w:jc w:val="left"/>
        <w:rPr>
          <w:sz w:val="24"/>
          <w:szCs w:val="24"/>
        </w:rPr>
      </w:pPr>
      <w:r w:rsidRPr="00564667">
        <w:rPr>
          <w:w w:val="0"/>
          <w:sz w:val="24"/>
          <w:szCs w:val="24"/>
        </w:rPr>
        <w:t>реализовывать воспитательные возможности</w:t>
      </w:r>
      <w:r w:rsidRPr="00564667">
        <w:rPr>
          <w:sz w:val="24"/>
          <w:szCs w:val="24"/>
        </w:rPr>
        <w:t xml:space="preserve"> о</w:t>
      </w:r>
      <w:r w:rsidRPr="00564667">
        <w:rPr>
          <w:w w:val="0"/>
          <w:sz w:val="24"/>
          <w:szCs w:val="24"/>
        </w:rPr>
        <w:t xml:space="preserve">бщешкольных ключевых </w:t>
      </w:r>
      <w:r w:rsidRPr="00564667">
        <w:rPr>
          <w:sz w:val="24"/>
          <w:szCs w:val="24"/>
        </w:rPr>
        <w:t>дел</w:t>
      </w:r>
      <w:r w:rsidRPr="00564667">
        <w:rPr>
          <w:w w:val="0"/>
          <w:sz w:val="24"/>
          <w:szCs w:val="24"/>
        </w:rPr>
        <w:t>,</w:t>
      </w:r>
      <w:r w:rsidRPr="00564667">
        <w:rPr>
          <w:sz w:val="24"/>
          <w:szCs w:val="24"/>
        </w:rPr>
        <w:t xml:space="preserve"> поддерживать традиции их </w:t>
      </w:r>
      <w:r w:rsidRPr="00564667">
        <w:rPr>
          <w:w w:val="0"/>
          <w:sz w:val="24"/>
          <w:szCs w:val="24"/>
        </w:rPr>
        <w:t>коллективного планирования, организации, проведения и анализа в школьном сообществе;</w:t>
      </w:r>
    </w:p>
    <w:p w:rsidR="003F4D34" w:rsidRPr="00564667" w:rsidRDefault="003F4D34" w:rsidP="00ED0118">
      <w:pPr>
        <w:pStyle w:val="ParaAttribute16"/>
        <w:numPr>
          <w:ilvl w:val="0"/>
          <w:numId w:val="200"/>
        </w:numPr>
        <w:tabs>
          <w:tab w:val="left" w:pos="1134"/>
        </w:tabs>
        <w:ind w:left="0" w:firstLine="0"/>
        <w:jc w:val="left"/>
        <w:rPr>
          <w:sz w:val="24"/>
          <w:szCs w:val="24"/>
        </w:rPr>
      </w:pPr>
      <w:r w:rsidRPr="00564667">
        <w:rPr>
          <w:sz w:val="24"/>
          <w:szCs w:val="24"/>
        </w:rPr>
        <w:lastRenderedPageBreak/>
        <w:t>реализовывать потенциал классного руководства в воспитании школьников, поддерживать активное участие классных сообществ в жизни школы;</w:t>
      </w:r>
    </w:p>
    <w:p w:rsidR="003F4D34" w:rsidRPr="00564667" w:rsidRDefault="003F4D34" w:rsidP="00ED0118">
      <w:pPr>
        <w:pStyle w:val="ParaAttribute16"/>
        <w:numPr>
          <w:ilvl w:val="0"/>
          <w:numId w:val="200"/>
        </w:numPr>
        <w:tabs>
          <w:tab w:val="left" w:pos="1134"/>
        </w:tabs>
        <w:ind w:left="0" w:firstLine="0"/>
        <w:jc w:val="left"/>
        <w:rPr>
          <w:sz w:val="24"/>
          <w:szCs w:val="24"/>
        </w:rPr>
      </w:pPr>
      <w:r w:rsidRPr="00564667">
        <w:rPr>
          <w:rStyle w:val="CharAttribute484"/>
          <w:rFonts w:eastAsia="№Е"/>
          <w:i w:val="0"/>
          <w:sz w:val="24"/>
          <w:szCs w:val="24"/>
        </w:rPr>
        <w:t xml:space="preserve">вовлекать школьников в </w:t>
      </w:r>
      <w:r w:rsidRPr="00564667">
        <w:rPr>
          <w:sz w:val="24"/>
          <w:szCs w:val="24"/>
        </w:rPr>
        <w:t xml:space="preserve">кружки, секции, клубы, студии и иные объединения, работающие по школьным программам внеурочной деятельности, </w:t>
      </w:r>
      <w:r w:rsidRPr="00564667">
        <w:rPr>
          <w:rStyle w:val="CharAttribute484"/>
          <w:rFonts w:eastAsia="№Е"/>
          <w:i w:val="0"/>
          <w:sz w:val="24"/>
          <w:szCs w:val="24"/>
        </w:rPr>
        <w:t>реализовывать их воспитательные возможности</w:t>
      </w:r>
      <w:r w:rsidRPr="00564667">
        <w:rPr>
          <w:w w:val="0"/>
          <w:sz w:val="24"/>
          <w:szCs w:val="24"/>
        </w:rPr>
        <w:t>;</w:t>
      </w:r>
    </w:p>
    <w:p w:rsidR="003F4D34" w:rsidRPr="00564667" w:rsidRDefault="003F4D34" w:rsidP="00ED0118">
      <w:pPr>
        <w:pStyle w:val="ParaAttribute16"/>
        <w:numPr>
          <w:ilvl w:val="0"/>
          <w:numId w:val="200"/>
        </w:numPr>
        <w:tabs>
          <w:tab w:val="left" w:pos="1134"/>
        </w:tabs>
        <w:ind w:left="0" w:firstLine="0"/>
        <w:jc w:val="left"/>
        <w:rPr>
          <w:rStyle w:val="CharAttribute484"/>
          <w:rFonts w:eastAsia="№Е"/>
          <w:i w:val="0"/>
          <w:sz w:val="24"/>
          <w:szCs w:val="24"/>
        </w:rPr>
      </w:pPr>
      <w:r w:rsidRPr="00564667">
        <w:rPr>
          <w:rStyle w:val="CharAttribute484"/>
          <w:rFonts w:eastAsia="№Е"/>
          <w:i w:val="0"/>
          <w:sz w:val="24"/>
          <w:szCs w:val="24"/>
        </w:rPr>
        <w:t xml:space="preserve">использовать в воспитании детей возможности школьного урока, поддерживать использование на уроках интерактивных форм занятий с учащимися; </w:t>
      </w:r>
    </w:p>
    <w:p w:rsidR="003F4D34" w:rsidRPr="00564667" w:rsidRDefault="003F4D34" w:rsidP="00ED0118">
      <w:pPr>
        <w:pStyle w:val="ParaAttribute16"/>
        <w:numPr>
          <w:ilvl w:val="0"/>
          <w:numId w:val="200"/>
        </w:numPr>
        <w:tabs>
          <w:tab w:val="left" w:pos="1134"/>
        </w:tabs>
        <w:ind w:left="0" w:firstLine="0"/>
        <w:jc w:val="left"/>
        <w:rPr>
          <w:sz w:val="24"/>
          <w:szCs w:val="24"/>
        </w:rPr>
      </w:pPr>
      <w:r w:rsidRPr="00564667">
        <w:rPr>
          <w:sz w:val="24"/>
          <w:szCs w:val="24"/>
        </w:rPr>
        <w:t xml:space="preserve">инициировать и поддерживать ученическое самоуправление – как на уровне школы, так и на уровне классных сообществ; </w:t>
      </w:r>
    </w:p>
    <w:p w:rsidR="003F4D34" w:rsidRPr="00564667" w:rsidRDefault="003F4D34" w:rsidP="00ED0118">
      <w:pPr>
        <w:pStyle w:val="ParaAttribute16"/>
        <w:numPr>
          <w:ilvl w:val="0"/>
          <w:numId w:val="200"/>
        </w:numPr>
        <w:tabs>
          <w:tab w:val="left" w:pos="1134"/>
        </w:tabs>
        <w:ind w:left="0" w:firstLine="0"/>
        <w:jc w:val="left"/>
        <w:rPr>
          <w:sz w:val="24"/>
          <w:szCs w:val="24"/>
        </w:rPr>
      </w:pPr>
      <w:r w:rsidRPr="00564667">
        <w:rPr>
          <w:sz w:val="24"/>
          <w:szCs w:val="24"/>
        </w:rPr>
        <w:t>поддерживать деятельность функционирующих на базе школы д</w:t>
      </w:r>
      <w:r w:rsidRPr="00564667">
        <w:rPr>
          <w:w w:val="0"/>
          <w:sz w:val="24"/>
          <w:szCs w:val="24"/>
        </w:rPr>
        <w:t>етских общественных объединений и организаций;</w:t>
      </w:r>
    </w:p>
    <w:p w:rsidR="003F4D34" w:rsidRPr="00564667" w:rsidRDefault="003F4D34" w:rsidP="00ED0118">
      <w:pPr>
        <w:pStyle w:val="ParaAttribute16"/>
        <w:numPr>
          <w:ilvl w:val="0"/>
          <w:numId w:val="200"/>
        </w:numPr>
        <w:tabs>
          <w:tab w:val="left" w:pos="1134"/>
        </w:tabs>
        <w:ind w:left="0" w:firstLine="0"/>
        <w:jc w:val="left"/>
        <w:rPr>
          <w:rStyle w:val="CharAttribute484"/>
          <w:rFonts w:eastAsia="№Е"/>
          <w:i w:val="0"/>
          <w:sz w:val="24"/>
          <w:szCs w:val="24"/>
        </w:rPr>
      </w:pPr>
      <w:r w:rsidRPr="00564667">
        <w:rPr>
          <w:rStyle w:val="CharAttribute484"/>
          <w:rFonts w:eastAsia="№Е"/>
          <w:i w:val="0"/>
          <w:sz w:val="24"/>
          <w:szCs w:val="24"/>
        </w:rPr>
        <w:t xml:space="preserve">организовывать для школьников </w:t>
      </w:r>
      <w:r w:rsidRPr="00564667">
        <w:rPr>
          <w:w w:val="0"/>
          <w:sz w:val="24"/>
          <w:szCs w:val="24"/>
        </w:rPr>
        <w:t>экскурсии, экспедиции, походы и реализовывать их воспитательный потенциал;</w:t>
      </w:r>
    </w:p>
    <w:p w:rsidR="003F4D34" w:rsidRPr="00564667" w:rsidRDefault="003F4D34" w:rsidP="00ED0118">
      <w:pPr>
        <w:pStyle w:val="ParaAttribute16"/>
        <w:numPr>
          <w:ilvl w:val="0"/>
          <w:numId w:val="200"/>
        </w:numPr>
        <w:tabs>
          <w:tab w:val="left" w:pos="1134"/>
        </w:tabs>
        <w:ind w:left="0" w:right="282" w:firstLine="0"/>
        <w:jc w:val="left"/>
        <w:rPr>
          <w:rStyle w:val="CharAttribute484"/>
          <w:rFonts w:eastAsia="№Е"/>
          <w:i w:val="0"/>
          <w:sz w:val="24"/>
          <w:szCs w:val="24"/>
        </w:rPr>
      </w:pPr>
      <w:r w:rsidRPr="00564667">
        <w:rPr>
          <w:rStyle w:val="CharAttribute484"/>
          <w:rFonts w:eastAsia="№Е"/>
          <w:i w:val="0"/>
          <w:sz w:val="24"/>
          <w:szCs w:val="24"/>
        </w:rPr>
        <w:t>организовывать профориентационную работу со школьниками;</w:t>
      </w:r>
    </w:p>
    <w:p w:rsidR="003F4D34" w:rsidRPr="00564667" w:rsidRDefault="003F4D34" w:rsidP="00ED0118">
      <w:pPr>
        <w:pStyle w:val="ParaAttribute16"/>
        <w:numPr>
          <w:ilvl w:val="0"/>
          <w:numId w:val="200"/>
        </w:numPr>
        <w:tabs>
          <w:tab w:val="left" w:pos="1134"/>
        </w:tabs>
        <w:ind w:left="0" w:firstLine="0"/>
        <w:jc w:val="left"/>
        <w:rPr>
          <w:rStyle w:val="CharAttribute484"/>
          <w:rFonts w:eastAsia="№Е"/>
          <w:i w:val="0"/>
          <w:sz w:val="24"/>
          <w:szCs w:val="24"/>
        </w:rPr>
      </w:pPr>
      <w:r w:rsidRPr="00564667">
        <w:rPr>
          <w:rStyle w:val="CharAttribute484"/>
          <w:rFonts w:eastAsia="№Е"/>
          <w:i w:val="0"/>
          <w:sz w:val="24"/>
          <w:szCs w:val="24"/>
        </w:rPr>
        <w:t xml:space="preserve">организовать работу школьных медиа, реализовывать их воспитательный потенциал; </w:t>
      </w:r>
    </w:p>
    <w:p w:rsidR="003F4D34" w:rsidRPr="00564667" w:rsidRDefault="003F4D34" w:rsidP="00ED0118">
      <w:pPr>
        <w:pStyle w:val="ParaAttribute16"/>
        <w:numPr>
          <w:ilvl w:val="0"/>
          <w:numId w:val="200"/>
        </w:numPr>
        <w:tabs>
          <w:tab w:val="left" w:pos="1134"/>
        </w:tabs>
        <w:ind w:left="0" w:firstLine="0"/>
        <w:jc w:val="left"/>
        <w:rPr>
          <w:rStyle w:val="CharAttribute484"/>
          <w:rFonts w:eastAsia="№Е"/>
          <w:i w:val="0"/>
          <w:sz w:val="24"/>
          <w:szCs w:val="24"/>
        </w:rPr>
      </w:pPr>
      <w:r w:rsidRPr="00564667">
        <w:rPr>
          <w:rStyle w:val="CharAttribute484"/>
          <w:rFonts w:eastAsia="№Е"/>
          <w:i w:val="0"/>
          <w:sz w:val="24"/>
          <w:szCs w:val="24"/>
        </w:rPr>
        <w:t xml:space="preserve">развивать </w:t>
      </w:r>
      <w:r w:rsidRPr="00564667">
        <w:rPr>
          <w:w w:val="0"/>
          <w:sz w:val="24"/>
          <w:szCs w:val="24"/>
        </w:rPr>
        <w:t>предметно-эстетическую среду школы</w:t>
      </w:r>
      <w:r w:rsidRPr="00564667">
        <w:rPr>
          <w:rStyle w:val="CharAttribute484"/>
          <w:rFonts w:eastAsia="№Е"/>
          <w:i w:val="0"/>
          <w:sz w:val="24"/>
          <w:szCs w:val="24"/>
        </w:rPr>
        <w:t xml:space="preserve"> и реализовывать ее воспитательные возможности;</w:t>
      </w:r>
    </w:p>
    <w:p w:rsidR="003F4D34" w:rsidRPr="00564667" w:rsidRDefault="003F4D34" w:rsidP="00ED0118">
      <w:pPr>
        <w:pStyle w:val="ParaAttribute16"/>
        <w:numPr>
          <w:ilvl w:val="0"/>
          <w:numId w:val="200"/>
        </w:numPr>
        <w:tabs>
          <w:tab w:val="left" w:pos="1134"/>
        </w:tabs>
        <w:ind w:left="0" w:firstLine="0"/>
        <w:jc w:val="left"/>
        <w:rPr>
          <w:rStyle w:val="CharAttribute484"/>
          <w:rFonts w:eastAsia="№Е"/>
          <w:i w:val="0"/>
          <w:sz w:val="24"/>
          <w:szCs w:val="24"/>
        </w:rPr>
      </w:pPr>
      <w:r w:rsidRPr="00564667">
        <w:rPr>
          <w:rStyle w:val="CharAttribute484"/>
          <w:rFonts w:eastAsia="№Е"/>
          <w:i w:val="0"/>
          <w:sz w:val="24"/>
          <w:szCs w:val="24"/>
        </w:rPr>
        <w:t>организовать работу с семьями школьников, их родителями или законными представителями, направленную на совместное решение проблем личностного развития детей.</w:t>
      </w:r>
    </w:p>
    <w:p w:rsidR="003F4D34" w:rsidRPr="00564667" w:rsidRDefault="003F4D34" w:rsidP="009F7F9F">
      <w:pPr>
        <w:pStyle w:val="ParaAttribute16"/>
        <w:ind w:left="0"/>
        <w:jc w:val="left"/>
        <w:rPr>
          <w:rStyle w:val="CharAttribute484"/>
          <w:rFonts w:eastAsia="№Е"/>
          <w:i w:val="0"/>
          <w:sz w:val="24"/>
          <w:szCs w:val="24"/>
        </w:rPr>
      </w:pPr>
      <w:r w:rsidRPr="00564667">
        <w:rPr>
          <w:rStyle w:val="CharAttribute484"/>
          <w:rFonts w:eastAsia="№Е"/>
          <w:i w:val="0"/>
          <w:sz w:val="24"/>
          <w:szCs w:val="24"/>
        </w:rPr>
        <w:t>Планомерная реализация поставленных задач позволит организовать в школе интересную и событийно насыщенную жизнь детей и педагогов, что станет эффективным способом профилактики антисоциального поведения школьников.</w:t>
      </w:r>
    </w:p>
    <w:p w:rsidR="00E8011F" w:rsidRDefault="00E8011F" w:rsidP="009F7F9F">
      <w:pPr>
        <w:rPr>
          <w:rFonts w:ascii="Times New Roman" w:hAnsi="Times New Roman" w:cs="Times New Roman"/>
          <w:b/>
          <w:color w:val="000000"/>
          <w:w w:val="0"/>
          <w:sz w:val="24"/>
          <w:szCs w:val="24"/>
        </w:rPr>
      </w:pPr>
    </w:p>
    <w:p w:rsidR="003F4D34" w:rsidRPr="00564667" w:rsidRDefault="00CE062A" w:rsidP="009F7F9F">
      <w:pPr>
        <w:rPr>
          <w:rFonts w:ascii="Times New Roman" w:hAnsi="Times New Roman" w:cs="Times New Roman"/>
          <w:b/>
          <w:color w:val="000000"/>
          <w:w w:val="0"/>
          <w:sz w:val="24"/>
          <w:szCs w:val="24"/>
        </w:rPr>
      </w:pPr>
      <w:r w:rsidRPr="00564667">
        <w:rPr>
          <w:rFonts w:ascii="Times New Roman" w:hAnsi="Times New Roman" w:cs="Times New Roman"/>
          <w:b/>
          <w:color w:val="000000"/>
          <w:w w:val="0"/>
          <w:sz w:val="24"/>
          <w:szCs w:val="24"/>
        </w:rPr>
        <w:t>2.3.</w:t>
      </w:r>
      <w:r w:rsidR="00766699" w:rsidRPr="00564667">
        <w:rPr>
          <w:rFonts w:ascii="Times New Roman" w:hAnsi="Times New Roman" w:cs="Times New Roman"/>
          <w:b/>
          <w:color w:val="000000"/>
          <w:w w:val="0"/>
          <w:sz w:val="24"/>
          <w:szCs w:val="24"/>
        </w:rPr>
        <w:t>3</w:t>
      </w:r>
      <w:r w:rsidRPr="00564667">
        <w:rPr>
          <w:rFonts w:ascii="Times New Roman" w:hAnsi="Times New Roman" w:cs="Times New Roman"/>
          <w:b/>
          <w:color w:val="000000"/>
          <w:w w:val="0"/>
          <w:sz w:val="24"/>
          <w:szCs w:val="24"/>
        </w:rPr>
        <w:t>. Виды, формы и содержание деятельности.</w:t>
      </w:r>
    </w:p>
    <w:p w:rsidR="003F4D34" w:rsidRPr="00564667" w:rsidRDefault="003F4D34" w:rsidP="009F7F9F">
      <w:pPr>
        <w:rPr>
          <w:rFonts w:ascii="Times New Roman" w:hAnsi="Times New Roman" w:cs="Times New Roman"/>
          <w:color w:val="000000"/>
          <w:w w:val="0"/>
          <w:sz w:val="24"/>
          <w:szCs w:val="24"/>
        </w:rPr>
      </w:pPr>
      <w:r w:rsidRPr="00564667">
        <w:rPr>
          <w:rFonts w:ascii="Times New Roman" w:hAnsi="Times New Roman" w:cs="Times New Roman"/>
          <w:color w:val="000000"/>
          <w:w w:val="0"/>
          <w:sz w:val="24"/>
          <w:szCs w:val="24"/>
        </w:rPr>
        <w:t>Практическая реализация цели и задач воспитания осуществляется в рамках следующих направлений воспитательной работы школы. Каждое из них представлено в соответствующем модуле.</w:t>
      </w:r>
    </w:p>
    <w:p w:rsidR="003F4D34" w:rsidRPr="00564667" w:rsidRDefault="003F4D34" w:rsidP="009F7F9F">
      <w:pPr>
        <w:jc w:val="center"/>
        <w:rPr>
          <w:rFonts w:ascii="Times New Roman" w:hAnsi="Times New Roman" w:cs="Times New Roman"/>
          <w:b/>
          <w:iCs/>
          <w:color w:val="000000"/>
          <w:w w:val="0"/>
          <w:sz w:val="24"/>
          <w:szCs w:val="24"/>
        </w:rPr>
      </w:pPr>
      <w:r w:rsidRPr="00564667">
        <w:rPr>
          <w:rFonts w:ascii="Times New Roman" w:hAnsi="Times New Roman" w:cs="Times New Roman"/>
          <w:b/>
          <w:iCs/>
          <w:color w:val="000000"/>
          <w:w w:val="0"/>
          <w:sz w:val="24"/>
          <w:szCs w:val="24"/>
        </w:rPr>
        <w:t>Модуль «Ключевые общешкольные дела»</w:t>
      </w:r>
    </w:p>
    <w:p w:rsidR="003F4D34" w:rsidRPr="00564667" w:rsidRDefault="003F4D34" w:rsidP="009F7F9F">
      <w:pPr>
        <w:rPr>
          <w:rFonts w:ascii="Times New Roman" w:hAnsi="Times New Roman" w:cs="Times New Roman"/>
          <w:sz w:val="24"/>
          <w:szCs w:val="24"/>
        </w:rPr>
      </w:pPr>
      <w:r w:rsidRPr="00564667">
        <w:rPr>
          <w:rFonts w:ascii="Times New Roman" w:hAnsi="Times New Roman" w:cs="Times New Roman"/>
          <w:color w:val="000000"/>
          <w:w w:val="0"/>
          <w:sz w:val="24"/>
          <w:szCs w:val="24"/>
        </w:rPr>
        <w:t xml:space="preserve">Ключевые дела – это главные традиционные общешкольные дела, в которых принимает участие большая часть школьников и которые обязательно планируются, готовятся, проводятся и анализируются совместно педагогами и детьми. Это комплекс коллективных творческих дел, интересных и значимых для школьников, объединяющих их вместе с педагогами в единый коллектив. </w:t>
      </w:r>
    </w:p>
    <w:p w:rsidR="003F4D34" w:rsidRPr="00564667" w:rsidRDefault="003F4D34" w:rsidP="009F7F9F">
      <w:pPr>
        <w:rPr>
          <w:rFonts w:ascii="Times New Roman" w:hAnsi="Times New Roman" w:cs="Times New Roman"/>
          <w:sz w:val="24"/>
          <w:szCs w:val="24"/>
        </w:rPr>
      </w:pPr>
      <w:r w:rsidRPr="00564667">
        <w:rPr>
          <w:rFonts w:ascii="Times New Roman" w:hAnsi="Times New Roman" w:cs="Times New Roman"/>
          <w:sz w:val="24"/>
          <w:szCs w:val="24"/>
        </w:rPr>
        <w:t>Для этого в Школе используются следующие формы работы</w:t>
      </w:r>
    </w:p>
    <w:p w:rsidR="003F4D34" w:rsidRPr="00564667" w:rsidRDefault="003F4D34" w:rsidP="009F7F9F">
      <w:pPr>
        <w:rPr>
          <w:rFonts w:ascii="Times New Roman" w:hAnsi="Times New Roman" w:cs="Times New Roman"/>
          <w:b/>
          <w:bCs/>
          <w:i/>
          <w:iCs/>
          <w:sz w:val="24"/>
          <w:szCs w:val="24"/>
        </w:rPr>
      </w:pPr>
      <w:r w:rsidRPr="00564667">
        <w:rPr>
          <w:rFonts w:ascii="Times New Roman" w:hAnsi="Times New Roman" w:cs="Times New Roman"/>
          <w:b/>
          <w:bCs/>
          <w:i/>
          <w:iCs/>
          <w:sz w:val="24"/>
          <w:szCs w:val="24"/>
        </w:rPr>
        <w:t>На внешкольном уровне:</w:t>
      </w:r>
    </w:p>
    <w:p w:rsidR="003F4D34" w:rsidRPr="00564667" w:rsidRDefault="003F4D34" w:rsidP="00ED0118">
      <w:pPr>
        <w:widowControl w:val="0"/>
        <w:numPr>
          <w:ilvl w:val="0"/>
          <w:numId w:val="196"/>
        </w:numPr>
        <w:tabs>
          <w:tab w:val="left" w:pos="993"/>
          <w:tab w:val="left" w:pos="1310"/>
        </w:tabs>
        <w:autoSpaceDE w:val="0"/>
        <w:autoSpaceDN w:val="0"/>
        <w:spacing w:after="0" w:line="240" w:lineRule="auto"/>
        <w:ind w:left="0" w:firstLine="0"/>
        <w:rPr>
          <w:rFonts w:ascii="Times New Roman" w:hAnsi="Times New Roman" w:cs="Times New Roman"/>
          <w:sz w:val="24"/>
          <w:szCs w:val="24"/>
        </w:rPr>
      </w:pPr>
      <w:r w:rsidRPr="00564667">
        <w:rPr>
          <w:rFonts w:ascii="Times New Roman" w:hAnsi="Times New Roman" w:cs="Times New Roman"/>
          <w:sz w:val="24"/>
          <w:szCs w:val="24"/>
        </w:rPr>
        <w:t xml:space="preserve"> с</w:t>
      </w:r>
      <w:r w:rsidRPr="00564667">
        <w:rPr>
          <w:rStyle w:val="CharAttribute501"/>
          <w:rFonts w:eastAsia="№Е" w:hAnsi="Times New Roman" w:cs="Times New Roman"/>
          <w:i w:val="0"/>
          <w:sz w:val="24"/>
          <w:szCs w:val="24"/>
        </w:rPr>
        <w:t>оциальные проекты – ежегодные совместно разрабатываемые и реализуемые школьниками и педагогами комплексы дел (благотворительной, экологической, патриотической, трудовой направленности), ориентированные на преобразование окружающего школу социума:</w:t>
      </w:r>
    </w:p>
    <w:p w:rsidR="003F4D34" w:rsidRPr="00564667" w:rsidRDefault="003F4D34" w:rsidP="009F7F9F">
      <w:pPr>
        <w:tabs>
          <w:tab w:val="left" w:pos="993"/>
          <w:tab w:val="left" w:pos="1310"/>
        </w:tabs>
        <w:ind w:left="567"/>
        <w:rPr>
          <w:rFonts w:ascii="Times New Roman" w:hAnsi="Times New Roman" w:cs="Times New Roman"/>
          <w:sz w:val="24"/>
          <w:szCs w:val="24"/>
        </w:rPr>
      </w:pPr>
      <w:r w:rsidRPr="00564667">
        <w:rPr>
          <w:rFonts w:ascii="Times New Roman" w:hAnsi="Times New Roman" w:cs="Times New Roman"/>
          <w:sz w:val="24"/>
          <w:szCs w:val="24"/>
        </w:rPr>
        <w:lastRenderedPageBreak/>
        <w:t xml:space="preserve">-патриотическая акция «Бессмертный полк» </w:t>
      </w:r>
    </w:p>
    <w:p w:rsidR="003F4D34" w:rsidRPr="00564667" w:rsidRDefault="003F4D34" w:rsidP="009F7F9F">
      <w:pPr>
        <w:tabs>
          <w:tab w:val="left" w:pos="993"/>
          <w:tab w:val="left" w:pos="1310"/>
        </w:tabs>
        <w:ind w:left="567"/>
        <w:rPr>
          <w:rFonts w:ascii="Times New Roman" w:hAnsi="Times New Roman" w:cs="Times New Roman"/>
          <w:sz w:val="24"/>
          <w:szCs w:val="24"/>
        </w:rPr>
      </w:pPr>
      <w:r w:rsidRPr="00564667">
        <w:rPr>
          <w:rFonts w:ascii="Times New Roman" w:hAnsi="Times New Roman" w:cs="Times New Roman"/>
          <w:sz w:val="24"/>
          <w:szCs w:val="24"/>
        </w:rPr>
        <w:t>-экологическая акция «Бумажный бум» (в сборе макулатуры активно участвуют не только родители детей, но и дедушки, бабушки; макулатура сдается  в приемные пункты);</w:t>
      </w:r>
    </w:p>
    <w:p w:rsidR="003F4D34" w:rsidRPr="00564667" w:rsidRDefault="003F4D34" w:rsidP="009F7F9F">
      <w:pPr>
        <w:tabs>
          <w:tab w:val="left" w:pos="993"/>
          <w:tab w:val="left" w:pos="1310"/>
        </w:tabs>
        <w:ind w:left="567"/>
        <w:rPr>
          <w:rStyle w:val="CharAttribute501"/>
          <w:rFonts w:eastAsiaTheme="minorHAnsi" w:hAnsi="Times New Roman" w:cs="Times New Roman"/>
          <w:i w:val="0"/>
          <w:sz w:val="24"/>
          <w:szCs w:val="24"/>
        </w:rPr>
      </w:pPr>
      <w:r w:rsidRPr="00564667">
        <w:rPr>
          <w:rFonts w:ascii="Times New Roman" w:hAnsi="Times New Roman" w:cs="Times New Roman"/>
          <w:sz w:val="24"/>
          <w:szCs w:val="24"/>
        </w:rPr>
        <w:t>-акция «Письмо солдату» (накануне Дня защитника Отечества школьники готовят творчески оформленные письма и отправляют их по почте выпускникам школы, проходящим на данный момент срочную службу в Армии) и др.</w:t>
      </w:r>
    </w:p>
    <w:p w:rsidR="003F4D34" w:rsidRPr="00564667" w:rsidRDefault="003F4D34" w:rsidP="00ED0118">
      <w:pPr>
        <w:widowControl w:val="0"/>
        <w:numPr>
          <w:ilvl w:val="0"/>
          <w:numId w:val="196"/>
        </w:numPr>
        <w:tabs>
          <w:tab w:val="left" w:pos="993"/>
          <w:tab w:val="left" w:pos="1310"/>
        </w:tabs>
        <w:autoSpaceDE w:val="0"/>
        <w:autoSpaceDN w:val="0"/>
        <w:spacing w:after="0" w:line="240" w:lineRule="auto"/>
        <w:ind w:left="0" w:firstLine="0"/>
        <w:rPr>
          <w:rFonts w:ascii="Times New Roman" w:hAnsi="Times New Roman" w:cs="Times New Roman"/>
          <w:bCs/>
          <w:sz w:val="24"/>
          <w:szCs w:val="24"/>
        </w:rPr>
      </w:pPr>
      <w:r w:rsidRPr="00564667">
        <w:rPr>
          <w:rFonts w:ascii="Times New Roman" w:hAnsi="Times New Roman" w:cs="Times New Roman"/>
          <w:bCs/>
          <w:sz w:val="24"/>
          <w:szCs w:val="24"/>
        </w:rPr>
        <w:t xml:space="preserve">проводимые для жителей поселка и организуемые </w:t>
      </w:r>
      <w:r w:rsidRPr="00564667">
        <w:rPr>
          <w:rStyle w:val="CharAttribute501"/>
          <w:rFonts w:eastAsia="№Е" w:hAnsi="Times New Roman" w:cs="Times New Roman"/>
          <w:i w:val="0"/>
          <w:iCs/>
          <w:sz w:val="24"/>
          <w:szCs w:val="24"/>
        </w:rPr>
        <w:t>совместно</w:t>
      </w:r>
      <w:r w:rsidRPr="00564667">
        <w:rPr>
          <w:rFonts w:ascii="Times New Roman" w:hAnsi="Times New Roman" w:cs="Times New Roman"/>
          <w:bCs/>
          <w:i/>
          <w:iCs/>
          <w:sz w:val="24"/>
          <w:szCs w:val="24"/>
        </w:rPr>
        <w:t xml:space="preserve"> </w:t>
      </w:r>
      <w:r w:rsidRPr="00564667">
        <w:rPr>
          <w:rFonts w:ascii="Times New Roman" w:hAnsi="Times New Roman" w:cs="Times New Roman"/>
          <w:bCs/>
          <w:sz w:val="24"/>
          <w:szCs w:val="24"/>
        </w:rPr>
        <w:t>с семьями учащихся спортивные состязания, праздники, представления, которые открывают возможности для творческой самореализации школьников и включают их в деятельную заботу об окружающих:</w:t>
      </w:r>
    </w:p>
    <w:p w:rsidR="003F4D34" w:rsidRPr="00564667" w:rsidRDefault="003F4D34" w:rsidP="009F7F9F">
      <w:pPr>
        <w:tabs>
          <w:tab w:val="left" w:pos="993"/>
          <w:tab w:val="left" w:pos="1310"/>
        </w:tabs>
        <w:rPr>
          <w:rFonts w:ascii="Times New Roman" w:hAnsi="Times New Roman" w:cs="Times New Roman"/>
          <w:bCs/>
          <w:sz w:val="24"/>
          <w:szCs w:val="24"/>
        </w:rPr>
      </w:pPr>
    </w:p>
    <w:p w:rsidR="003F4D34" w:rsidRPr="00564667" w:rsidRDefault="003F4D34" w:rsidP="009F7F9F">
      <w:pPr>
        <w:tabs>
          <w:tab w:val="left" w:pos="993"/>
          <w:tab w:val="left" w:pos="1310"/>
        </w:tabs>
        <w:rPr>
          <w:rFonts w:ascii="Times New Roman" w:hAnsi="Times New Roman" w:cs="Times New Roman"/>
          <w:bCs/>
          <w:sz w:val="24"/>
          <w:szCs w:val="24"/>
        </w:rPr>
      </w:pPr>
      <w:r w:rsidRPr="00564667">
        <w:rPr>
          <w:rFonts w:ascii="Times New Roman" w:hAnsi="Times New Roman" w:cs="Times New Roman"/>
          <w:bCs/>
          <w:sz w:val="24"/>
          <w:szCs w:val="24"/>
        </w:rPr>
        <w:t>- спортивно-оздоровительная деятельность: соревнование по волейболу между командами выпускников школы и старшеклассниками; состязания «Зарница», «Веселые старты» и т.п. с участием родителей в командах;</w:t>
      </w:r>
    </w:p>
    <w:p w:rsidR="003F4D34" w:rsidRPr="00564667" w:rsidRDefault="003F4D34" w:rsidP="009F7F9F">
      <w:pPr>
        <w:tabs>
          <w:tab w:val="left" w:pos="993"/>
          <w:tab w:val="left" w:pos="1310"/>
        </w:tabs>
        <w:rPr>
          <w:rFonts w:ascii="Times New Roman" w:hAnsi="Times New Roman" w:cs="Times New Roman"/>
          <w:bCs/>
          <w:sz w:val="24"/>
          <w:szCs w:val="24"/>
        </w:rPr>
      </w:pPr>
      <w:r w:rsidRPr="00564667">
        <w:rPr>
          <w:rFonts w:ascii="Times New Roman" w:hAnsi="Times New Roman" w:cs="Times New Roman"/>
          <w:bCs/>
          <w:sz w:val="24"/>
          <w:szCs w:val="24"/>
        </w:rPr>
        <w:t>- досугово-развлекательная деятельность: праздники, концерты, конкурсные программы  ко Дню матери, 8 Марта, выпускные вечера и т.п. с участием родителей.</w:t>
      </w:r>
    </w:p>
    <w:p w:rsidR="003F4D34" w:rsidRPr="00564667" w:rsidRDefault="003F4D34" w:rsidP="009F7F9F">
      <w:pPr>
        <w:tabs>
          <w:tab w:val="left" w:pos="993"/>
          <w:tab w:val="left" w:pos="1310"/>
        </w:tabs>
        <w:rPr>
          <w:rFonts w:ascii="Times New Roman" w:hAnsi="Times New Roman" w:cs="Times New Roman"/>
          <w:bCs/>
          <w:sz w:val="24"/>
          <w:szCs w:val="24"/>
        </w:rPr>
      </w:pPr>
      <w:r w:rsidRPr="00564667">
        <w:rPr>
          <w:rFonts w:ascii="Times New Roman" w:hAnsi="Times New Roman" w:cs="Times New Roman"/>
          <w:bCs/>
          <w:sz w:val="24"/>
          <w:szCs w:val="24"/>
        </w:rPr>
        <w:t>-концерты в сельском Доме культуры с вокальными, танцевальными выступлениями школьников  в День пожилого человека, День защиты ребенка,  8 Марта, 9 Мая и др.</w:t>
      </w:r>
    </w:p>
    <w:p w:rsidR="003F4D34" w:rsidRPr="00564667" w:rsidRDefault="003F4D34" w:rsidP="009F7F9F">
      <w:pPr>
        <w:rPr>
          <w:rFonts w:ascii="Times New Roman" w:hAnsi="Times New Roman" w:cs="Times New Roman"/>
          <w:b/>
          <w:bCs/>
          <w:i/>
          <w:iCs/>
          <w:sz w:val="24"/>
          <w:szCs w:val="24"/>
        </w:rPr>
      </w:pPr>
      <w:r w:rsidRPr="00564667">
        <w:rPr>
          <w:rFonts w:ascii="Times New Roman" w:hAnsi="Times New Roman" w:cs="Times New Roman"/>
          <w:b/>
          <w:bCs/>
          <w:i/>
          <w:iCs/>
          <w:sz w:val="24"/>
          <w:szCs w:val="24"/>
        </w:rPr>
        <w:t>На школьном уровне:</w:t>
      </w:r>
    </w:p>
    <w:p w:rsidR="003F4D34" w:rsidRPr="00564667" w:rsidRDefault="003F4D34" w:rsidP="00ED0118">
      <w:pPr>
        <w:widowControl w:val="0"/>
        <w:numPr>
          <w:ilvl w:val="0"/>
          <w:numId w:val="196"/>
        </w:numPr>
        <w:tabs>
          <w:tab w:val="left" w:pos="993"/>
          <w:tab w:val="left" w:pos="1310"/>
        </w:tabs>
        <w:autoSpaceDE w:val="0"/>
        <w:autoSpaceDN w:val="0"/>
        <w:spacing w:after="0" w:line="240" w:lineRule="auto"/>
        <w:ind w:left="0" w:firstLine="0"/>
        <w:rPr>
          <w:rStyle w:val="CharAttribute501"/>
          <w:rFonts w:eastAsiaTheme="minorHAnsi" w:hAnsi="Times New Roman" w:cs="Times New Roman"/>
          <w:i w:val="0"/>
          <w:sz w:val="24"/>
          <w:szCs w:val="24"/>
        </w:rPr>
      </w:pPr>
      <w:r w:rsidRPr="00564667">
        <w:rPr>
          <w:rStyle w:val="CharAttribute501"/>
          <w:rFonts w:eastAsia="№Е" w:hAnsi="Times New Roman" w:cs="Times New Roman"/>
          <w:i w:val="0"/>
          <w:sz w:val="24"/>
          <w:szCs w:val="24"/>
        </w:rPr>
        <w:t>общешкольные праздники – ежегодно проводимые творческие (театрализованные, музыкальные, литературные и т.п.) дела, связанные со значимыми для детей и педагогов знаменательными датами и в которых участвуют все классы школы:</w:t>
      </w:r>
    </w:p>
    <w:p w:rsidR="003F4D34" w:rsidRPr="00564667" w:rsidRDefault="003F4D34" w:rsidP="009F7F9F">
      <w:pPr>
        <w:tabs>
          <w:tab w:val="left" w:pos="993"/>
          <w:tab w:val="left" w:pos="1310"/>
        </w:tabs>
        <w:ind w:left="567"/>
        <w:rPr>
          <w:rStyle w:val="CharAttribute501"/>
          <w:rFonts w:eastAsia="№Е" w:hAnsi="Times New Roman" w:cs="Times New Roman"/>
          <w:i w:val="0"/>
          <w:sz w:val="24"/>
          <w:szCs w:val="24"/>
        </w:rPr>
      </w:pPr>
      <w:r w:rsidRPr="00564667">
        <w:rPr>
          <w:rStyle w:val="CharAttribute501"/>
          <w:rFonts w:eastAsia="№Е" w:hAnsi="Times New Roman" w:cs="Times New Roman"/>
          <w:i w:val="0"/>
          <w:sz w:val="24"/>
          <w:szCs w:val="24"/>
        </w:rPr>
        <w:t>-День Учителя (поздравление учителей, концертная программа, подготовленная обучающимися);</w:t>
      </w:r>
    </w:p>
    <w:p w:rsidR="003F4D34" w:rsidRPr="00564667" w:rsidRDefault="003F4D34" w:rsidP="009F7F9F">
      <w:pPr>
        <w:tabs>
          <w:tab w:val="left" w:pos="993"/>
          <w:tab w:val="left" w:pos="1310"/>
        </w:tabs>
        <w:ind w:left="567"/>
        <w:rPr>
          <w:rStyle w:val="CharAttribute501"/>
          <w:rFonts w:eastAsia="№Е" w:hAnsi="Times New Roman" w:cs="Times New Roman"/>
          <w:i w:val="0"/>
          <w:sz w:val="24"/>
          <w:szCs w:val="24"/>
        </w:rPr>
      </w:pPr>
      <w:r w:rsidRPr="00564667">
        <w:rPr>
          <w:rStyle w:val="CharAttribute501"/>
          <w:rFonts w:eastAsia="№Е" w:hAnsi="Times New Roman" w:cs="Times New Roman"/>
          <w:i w:val="0"/>
          <w:sz w:val="24"/>
          <w:szCs w:val="24"/>
        </w:rPr>
        <w:t>- День самоуправления в День Учителя (старшеклассники организуют учебный процесс, проводят уроки, общешкольную линейку, следят за порядком в школе и т.п.);</w:t>
      </w:r>
    </w:p>
    <w:p w:rsidR="003F4D34" w:rsidRPr="00564667" w:rsidRDefault="003F4D34" w:rsidP="009F7F9F">
      <w:pPr>
        <w:tabs>
          <w:tab w:val="left" w:pos="993"/>
          <w:tab w:val="left" w:pos="1310"/>
        </w:tabs>
        <w:ind w:left="567"/>
        <w:rPr>
          <w:rStyle w:val="CharAttribute501"/>
          <w:rFonts w:eastAsia="№Е" w:hAnsi="Times New Roman" w:cs="Times New Roman"/>
          <w:i w:val="0"/>
          <w:sz w:val="24"/>
          <w:szCs w:val="24"/>
        </w:rPr>
      </w:pPr>
      <w:r w:rsidRPr="00564667">
        <w:rPr>
          <w:rFonts w:ascii="Times New Roman" w:hAnsi="Times New Roman" w:cs="Times New Roman"/>
          <w:bCs/>
          <w:sz w:val="24"/>
          <w:szCs w:val="24"/>
        </w:rPr>
        <w:t xml:space="preserve">-праздники, концерты, конкурсные программы  в </w:t>
      </w:r>
      <w:r w:rsidRPr="00564667">
        <w:rPr>
          <w:rStyle w:val="CharAttribute501"/>
          <w:rFonts w:eastAsia="№Е" w:hAnsi="Times New Roman" w:cs="Times New Roman"/>
          <w:i w:val="0"/>
          <w:sz w:val="24"/>
          <w:szCs w:val="24"/>
        </w:rPr>
        <w:t>Новогодние праздники, Осенние праздники, День матери, 8 Марта, День защитника Отечества, День Победы, выпускные вечера, «Первый звонок», «Последний звонок»  и др.;</w:t>
      </w:r>
    </w:p>
    <w:p w:rsidR="003F4D34" w:rsidRPr="00564667" w:rsidRDefault="003F4D34" w:rsidP="009F7F9F">
      <w:pPr>
        <w:tabs>
          <w:tab w:val="left" w:pos="993"/>
          <w:tab w:val="left" w:pos="1310"/>
        </w:tabs>
        <w:ind w:left="567"/>
        <w:rPr>
          <w:rStyle w:val="CharAttribute501"/>
          <w:rFonts w:eastAsia="№Е" w:hAnsi="Times New Roman" w:cs="Times New Roman"/>
          <w:i w:val="0"/>
          <w:sz w:val="24"/>
          <w:szCs w:val="24"/>
        </w:rPr>
      </w:pPr>
      <w:r w:rsidRPr="00564667">
        <w:rPr>
          <w:rStyle w:val="CharAttribute501"/>
          <w:rFonts w:eastAsia="№Е" w:hAnsi="Times New Roman" w:cs="Times New Roman"/>
          <w:i w:val="0"/>
          <w:sz w:val="24"/>
          <w:szCs w:val="24"/>
        </w:rPr>
        <w:t>-Предметные недели (литературы, русского и английского языков; математики, физики, биологии и химии; истории, обществознания и географии; начальных классов);</w:t>
      </w:r>
    </w:p>
    <w:p w:rsidR="003F4D34" w:rsidRPr="00564667" w:rsidRDefault="003F4D34" w:rsidP="00ED0118">
      <w:pPr>
        <w:pStyle w:val="ab"/>
        <w:numPr>
          <w:ilvl w:val="0"/>
          <w:numId w:val="196"/>
        </w:numPr>
        <w:tabs>
          <w:tab w:val="left" w:pos="993"/>
          <w:tab w:val="left" w:pos="1310"/>
        </w:tabs>
        <w:ind w:left="0" w:firstLine="0"/>
        <w:contextualSpacing w:val="0"/>
        <w:jc w:val="both"/>
        <w:rPr>
          <w:rStyle w:val="CharAttribute501"/>
          <w:rFonts w:eastAsia="№Е" w:hAnsi="Times New Roman"/>
          <w:bCs/>
          <w:i w:val="0"/>
          <w:sz w:val="24"/>
        </w:rPr>
      </w:pPr>
      <w:r w:rsidRPr="00564667">
        <w:rPr>
          <w:rStyle w:val="CharAttribute501"/>
          <w:rFonts w:eastAsia="№Е" w:hAnsi="Times New Roman"/>
          <w:i w:val="0"/>
          <w:sz w:val="24"/>
        </w:rPr>
        <w:lastRenderedPageBreak/>
        <w:t>торжественные р</w:t>
      </w:r>
      <w:r w:rsidRPr="00564667">
        <w:rPr>
          <w:rFonts w:ascii="Times New Roman" w:hAnsi="Times New Roman"/>
          <w:bCs/>
        </w:rPr>
        <w:t xml:space="preserve">итуалы посвящения, связанные с переходом учащихся на </w:t>
      </w:r>
      <w:r w:rsidRPr="00564667">
        <w:rPr>
          <w:rStyle w:val="CharAttribute501"/>
          <w:rFonts w:eastAsia="№Е" w:hAnsi="Times New Roman"/>
          <w:i w:val="0"/>
          <w:iCs/>
          <w:sz w:val="24"/>
        </w:rPr>
        <w:t>следующую</w:t>
      </w:r>
      <w:r w:rsidRPr="00564667">
        <w:rPr>
          <w:rFonts w:ascii="Times New Roman" w:hAnsi="Times New Roman"/>
          <w:bCs/>
        </w:rPr>
        <w:t xml:space="preserve"> ступень образования, символизирующие приобретение ими новых социальных статусов в школе и р</w:t>
      </w:r>
      <w:r w:rsidRPr="00564667">
        <w:rPr>
          <w:rStyle w:val="CharAttribute501"/>
          <w:rFonts w:eastAsia="№Е" w:hAnsi="Times New Roman"/>
          <w:i w:val="0"/>
          <w:sz w:val="24"/>
        </w:rPr>
        <w:t>азвивающие школьную идентичность детей</w:t>
      </w:r>
      <w:r w:rsidRPr="00564667">
        <w:rPr>
          <w:rStyle w:val="CharAttribute501"/>
          <w:rFonts w:eastAsia="№Е" w:hAnsi="Times New Roman"/>
          <w:i w:val="0"/>
          <w:sz w:val="24"/>
          <w:lang w:val="ru-RU"/>
        </w:rPr>
        <w:t>:</w:t>
      </w:r>
    </w:p>
    <w:p w:rsidR="003F4D34" w:rsidRPr="00564667" w:rsidRDefault="003F4D34" w:rsidP="009F7F9F">
      <w:pPr>
        <w:pStyle w:val="ab"/>
        <w:tabs>
          <w:tab w:val="left" w:pos="993"/>
          <w:tab w:val="left" w:pos="1310"/>
        </w:tabs>
        <w:ind w:left="567"/>
        <w:rPr>
          <w:rStyle w:val="CharAttribute501"/>
          <w:rFonts w:eastAsia="№Е" w:hAnsi="Times New Roman"/>
          <w:i w:val="0"/>
          <w:sz w:val="24"/>
          <w:lang w:val="ru-RU"/>
        </w:rPr>
      </w:pPr>
      <w:r w:rsidRPr="00564667">
        <w:rPr>
          <w:rStyle w:val="CharAttribute501"/>
          <w:rFonts w:eastAsia="№Е" w:hAnsi="Times New Roman"/>
          <w:i w:val="0"/>
          <w:sz w:val="24"/>
          <w:lang w:val="ru-RU"/>
        </w:rPr>
        <w:t>- «Посвящение в первоклассники»;</w:t>
      </w:r>
    </w:p>
    <w:p w:rsidR="003F4D34" w:rsidRPr="00564667" w:rsidRDefault="003F4D34" w:rsidP="009F7F9F">
      <w:pPr>
        <w:pStyle w:val="ab"/>
        <w:tabs>
          <w:tab w:val="left" w:pos="993"/>
          <w:tab w:val="left" w:pos="1310"/>
        </w:tabs>
        <w:ind w:left="567"/>
        <w:rPr>
          <w:rStyle w:val="CharAttribute501"/>
          <w:rFonts w:eastAsia="№Е" w:hAnsi="Times New Roman"/>
          <w:i w:val="0"/>
          <w:sz w:val="24"/>
          <w:lang w:val="ru-RU"/>
        </w:rPr>
      </w:pPr>
      <w:r w:rsidRPr="00564667">
        <w:rPr>
          <w:rStyle w:val="CharAttribute501"/>
          <w:rFonts w:eastAsia="№Е" w:hAnsi="Times New Roman"/>
          <w:i w:val="0"/>
          <w:sz w:val="24"/>
          <w:lang w:val="ru-RU"/>
        </w:rPr>
        <w:t>- «Посвящение в пятиклассники»;</w:t>
      </w:r>
    </w:p>
    <w:p w:rsidR="003F4D34" w:rsidRPr="00564667" w:rsidRDefault="003F4D34" w:rsidP="009F7F9F">
      <w:pPr>
        <w:pStyle w:val="ab"/>
        <w:tabs>
          <w:tab w:val="left" w:pos="993"/>
          <w:tab w:val="left" w:pos="1310"/>
        </w:tabs>
        <w:ind w:left="567"/>
        <w:rPr>
          <w:rFonts w:ascii="Times New Roman" w:hAnsi="Times New Roman"/>
          <w:bCs/>
          <w:lang w:val="ru-RU"/>
        </w:rPr>
      </w:pPr>
      <w:r w:rsidRPr="00564667">
        <w:rPr>
          <w:rFonts w:ascii="Times New Roman" w:hAnsi="Times New Roman"/>
          <w:bCs/>
          <w:lang w:val="ru-RU"/>
        </w:rPr>
        <w:t>- «Первый звонок»;</w:t>
      </w:r>
    </w:p>
    <w:p w:rsidR="003F4D34" w:rsidRPr="00564667" w:rsidRDefault="003F4D34" w:rsidP="009F7F9F">
      <w:pPr>
        <w:pStyle w:val="ab"/>
        <w:tabs>
          <w:tab w:val="left" w:pos="993"/>
          <w:tab w:val="left" w:pos="1310"/>
        </w:tabs>
        <w:ind w:left="567"/>
        <w:rPr>
          <w:rFonts w:ascii="Times New Roman" w:hAnsi="Times New Roman"/>
          <w:bCs/>
          <w:lang w:val="ru-RU"/>
        </w:rPr>
      </w:pPr>
      <w:r w:rsidRPr="00564667">
        <w:rPr>
          <w:rFonts w:ascii="Times New Roman" w:hAnsi="Times New Roman"/>
          <w:bCs/>
          <w:lang w:val="ru-RU"/>
        </w:rPr>
        <w:t>- «Последний звонок».</w:t>
      </w:r>
    </w:p>
    <w:p w:rsidR="003F4D34" w:rsidRPr="00564667" w:rsidRDefault="003F4D34" w:rsidP="00ED0118">
      <w:pPr>
        <w:widowControl w:val="0"/>
        <w:numPr>
          <w:ilvl w:val="0"/>
          <w:numId w:val="199"/>
        </w:numPr>
        <w:tabs>
          <w:tab w:val="left" w:pos="0"/>
          <w:tab w:val="left" w:pos="851"/>
        </w:tabs>
        <w:autoSpaceDE w:val="0"/>
        <w:spacing w:after="0" w:line="240" w:lineRule="auto"/>
        <w:ind w:left="0" w:firstLine="0"/>
        <w:rPr>
          <w:rFonts w:ascii="Times New Roman" w:eastAsia="№Е" w:hAnsi="Times New Roman" w:cs="Times New Roman"/>
          <w:b/>
          <w:bCs/>
          <w:iCs/>
          <w:sz w:val="24"/>
          <w:szCs w:val="24"/>
        </w:rPr>
      </w:pPr>
      <w:r w:rsidRPr="00564667">
        <w:rPr>
          <w:rFonts w:ascii="Times New Roman" w:hAnsi="Times New Roman" w:cs="Times New Roman"/>
          <w:bCs/>
          <w:sz w:val="24"/>
          <w:szCs w:val="24"/>
        </w:rPr>
        <w:t>церемонии награждения (по итогам года) школьников и педагогов за активное участие в жизни школы, защиту чести школы в конкурсах, соревнованиях, олимпиадах, значительный вклад в развитие школы:</w:t>
      </w:r>
    </w:p>
    <w:p w:rsidR="003F4D34" w:rsidRPr="00564667" w:rsidRDefault="003F4D34" w:rsidP="009F7F9F">
      <w:pPr>
        <w:tabs>
          <w:tab w:val="left" w:pos="0"/>
          <w:tab w:val="left" w:pos="851"/>
        </w:tabs>
        <w:ind w:left="709"/>
        <w:rPr>
          <w:rFonts w:ascii="Times New Roman" w:hAnsi="Times New Roman" w:cs="Times New Roman"/>
          <w:bCs/>
          <w:sz w:val="24"/>
          <w:szCs w:val="24"/>
        </w:rPr>
      </w:pPr>
      <w:r w:rsidRPr="00564667">
        <w:rPr>
          <w:rFonts w:ascii="Times New Roman" w:hAnsi="Times New Roman" w:cs="Times New Roman"/>
          <w:bCs/>
          <w:sz w:val="24"/>
          <w:szCs w:val="24"/>
        </w:rPr>
        <w:t>-еженедельные общешкольные линейки (по понедельникам) с вручением грамот и благодарностей;</w:t>
      </w:r>
    </w:p>
    <w:p w:rsidR="003F4D34" w:rsidRPr="00564667" w:rsidRDefault="003F4D34" w:rsidP="009F7F9F">
      <w:pPr>
        <w:tabs>
          <w:tab w:val="left" w:pos="0"/>
          <w:tab w:val="left" w:pos="851"/>
        </w:tabs>
        <w:ind w:left="709"/>
        <w:rPr>
          <w:rFonts w:ascii="Times New Roman" w:hAnsi="Times New Roman" w:cs="Times New Roman"/>
          <w:bCs/>
          <w:sz w:val="24"/>
          <w:szCs w:val="24"/>
        </w:rPr>
      </w:pPr>
      <w:r w:rsidRPr="00564667">
        <w:rPr>
          <w:rFonts w:ascii="Times New Roman" w:hAnsi="Times New Roman" w:cs="Times New Roman"/>
          <w:bCs/>
          <w:sz w:val="24"/>
          <w:szCs w:val="24"/>
        </w:rPr>
        <w:t>-награждение на торжественной линейке «Последний звонок» по итогам учебного года Похвальными листами и грамотами обучающихся.</w:t>
      </w:r>
    </w:p>
    <w:p w:rsidR="003F4D34" w:rsidRPr="00564667" w:rsidRDefault="003F4D34" w:rsidP="009F7F9F">
      <w:pPr>
        <w:tabs>
          <w:tab w:val="left" w:pos="0"/>
          <w:tab w:val="left" w:pos="851"/>
        </w:tabs>
        <w:ind w:left="709"/>
        <w:rPr>
          <w:rStyle w:val="CharAttribute501"/>
          <w:rFonts w:eastAsia="№Е" w:hAnsi="Times New Roman" w:cs="Times New Roman"/>
          <w:b/>
          <w:bCs/>
          <w:i w:val="0"/>
          <w:iCs/>
          <w:sz w:val="24"/>
          <w:szCs w:val="24"/>
        </w:rPr>
      </w:pPr>
      <w:r w:rsidRPr="00564667">
        <w:rPr>
          <w:rFonts w:ascii="Times New Roman" w:hAnsi="Times New Roman" w:cs="Times New Roman"/>
          <w:b/>
          <w:bCs/>
          <w:i/>
          <w:iCs/>
          <w:sz w:val="24"/>
          <w:szCs w:val="24"/>
        </w:rPr>
        <w:t>На уровне классов:</w:t>
      </w:r>
      <w:r w:rsidRPr="00564667">
        <w:rPr>
          <w:rStyle w:val="CharAttribute501"/>
          <w:rFonts w:eastAsia="№Е" w:hAnsi="Times New Roman" w:cs="Times New Roman"/>
          <w:b/>
          <w:bCs/>
          <w:i w:val="0"/>
          <w:iCs/>
          <w:sz w:val="24"/>
          <w:szCs w:val="24"/>
        </w:rPr>
        <w:t xml:space="preserve"> </w:t>
      </w:r>
    </w:p>
    <w:p w:rsidR="003F4D34" w:rsidRPr="00564667" w:rsidRDefault="003F4D34" w:rsidP="00ED0118">
      <w:pPr>
        <w:widowControl w:val="0"/>
        <w:numPr>
          <w:ilvl w:val="0"/>
          <w:numId w:val="199"/>
        </w:numPr>
        <w:tabs>
          <w:tab w:val="left" w:pos="0"/>
          <w:tab w:val="left" w:pos="851"/>
        </w:tabs>
        <w:autoSpaceDE w:val="0"/>
        <w:spacing w:after="0" w:line="240" w:lineRule="auto"/>
        <w:ind w:left="0" w:firstLine="0"/>
        <w:rPr>
          <w:rStyle w:val="CharAttribute501"/>
          <w:rFonts w:eastAsia="№Е" w:hAnsi="Times New Roman" w:cs="Times New Roman"/>
          <w:i w:val="0"/>
          <w:sz w:val="24"/>
          <w:szCs w:val="24"/>
        </w:rPr>
      </w:pPr>
      <w:r w:rsidRPr="00564667">
        <w:rPr>
          <w:rFonts w:ascii="Times New Roman" w:hAnsi="Times New Roman" w:cs="Times New Roman"/>
          <w:bCs/>
          <w:sz w:val="24"/>
          <w:szCs w:val="24"/>
        </w:rPr>
        <w:t>выбор и делегирование представителей классов в общешкольные советы</w:t>
      </w:r>
      <w:r w:rsidRPr="00564667">
        <w:rPr>
          <w:rStyle w:val="CharAttribute501"/>
          <w:rFonts w:eastAsia="№Е" w:hAnsi="Times New Roman" w:cs="Times New Roman"/>
          <w:i w:val="0"/>
          <w:sz w:val="24"/>
          <w:szCs w:val="24"/>
        </w:rPr>
        <w:t xml:space="preserve"> дел, ответственных за подготовку общешкольных ключевых дел;  </w:t>
      </w:r>
    </w:p>
    <w:p w:rsidR="003F4D34" w:rsidRPr="00564667" w:rsidRDefault="003F4D34" w:rsidP="00ED0118">
      <w:pPr>
        <w:widowControl w:val="0"/>
        <w:numPr>
          <w:ilvl w:val="0"/>
          <w:numId w:val="199"/>
        </w:numPr>
        <w:tabs>
          <w:tab w:val="left" w:pos="0"/>
          <w:tab w:val="left" w:pos="851"/>
        </w:tabs>
        <w:autoSpaceDE w:val="0"/>
        <w:spacing w:after="0" w:line="240" w:lineRule="auto"/>
        <w:ind w:left="0" w:firstLine="0"/>
        <w:rPr>
          <w:rStyle w:val="CharAttribute501"/>
          <w:rFonts w:eastAsia="№Е" w:hAnsi="Times New Roman" w:cs="Times New Roman"/>
          <w:i w:val="0"/>
          <w:sz w:val="24"/>
          <w:szCs w:val="24"/>
        </w:rPr>
      </w:pPr>
      <w:r w:rsidRPr="00564667">
        <w:rPr>
          <w:rStyle w:val="CharAttribute501"/>
          <w:rFonts w:eastAsia="№Е" w:hAnsi="Times New Roman" w:cs="Times New Roman"/>
          <w:i w:val="0"/>
          <w:sz w:val="24"/>
          <w:szCs w:val="24"/>
        </w:rPr>
        <w:t xml:space="preserve">участие школьных классов в реализации общешкольных ключевых дел; </w:t>
      </w:r>
    </w:p>
    <w:p w:rsidR="003F4D34" w:rsidRPr="00564667" w:rsidRDefault="003F4D34" w:rsidP="00ED0118">
      <w:pPr>
        <w:widowControl w:val="0"/>
        <w:numPr>
          <w:ilvl w:val="0"/>
          <w:numId w:val="199"/>
        </w:numPr>
        <w:tabs>
          <w:tab w:val="left" w:pos="0"/>
          <w:tab w:val="left" w:pos="851"/>
        </w:tabs>
        <w:autoSpaceDE w:val="0"/>
        <w:spacing w:after="0" w:line="240" w:lineRule="auto"/>
        <w:ind w:left="0" w:firstLine="0"/>
        <w:rPr>
          <w:rFonts w:ascii="Times New Roman" w:hAnsi="Times New Roman" w:cs="Times New Roman"/>
          <w:sz w:val="24"/>
          <w:szCs w:val="24"/>
        </w:rPr>
      </w:pPr>
      <w:r w:rsidRPr="00564667">
        <w:rPr>
          <w:rStyle w:val="CharAttribute501"/>
          <w:rFonts w:eastAsia="№Е" w:hAnsi="Times New Roman" w:cs="Times New Roman"/>
          <w:i w:val="0"/>
          <w:sz w:val="24"/>
          <w:szCs w:val="24"/>
        </w:rPr>
        <w:t>проведение в рамках класса итогового анализа детьми общешкольных ключевых дел, участие представителей классов в итоговом анализе проведенных дел на уровне общешкольных советов дела.</w:t>
      </w:r>
    </w:p>
    <w:p w:rsidR="003F4D34" w:rsidRPr="00564667" w:rsidRDefault="003F4D34" w:rsidP="009F7F9F">
      <w:pPr>
        <w:rPr>
          <w:rStyle w:val="CharAttribute501"/>
          <w:rFonts w:eastAsia="№Е" w:hAnsi="Times New Roman" w:cs="Times New Roman"/>
          <w:b/>
          <w:bCs/>
          <w:i w:val="0"/>
          <w:iCs/>
          <w:sz w:val="24"/>
          <w:szCs w:val="24"/>
        </w:rPr>
      </w:pPr>
      <w:r w:rsidRPr="00564667">
        <w:rPr>
          <w:rFonts w:ascii="Times New Roman" w:hAnsi="Times New Roman" w:cs="Times New Roman"/>
          <w:b/>
          <w:bCs/>
          <w:i/>
          <w:iCs/>
          <w:sz w:val="24"/>
          <w:szCs w:val="24"/>
        </w:rPr>
        <w:t>На индивидуальном уровне:</w:t>
      </w:r>
      <w:r w:rsidRPr="00564667">
        <w:rPr>
          <w:rStyle w:val="CharAttribute501"/>
          <w:rFonts w:eastAsia="№Е" w:hAnsi="Times New Roman" w:cs="Times New Roman"/>
          <w:b/>
          <w:bCs/>
          <w:i w:val="0"/>
          <w:iCs/>
          <w:sz w:val="24"/>
          <w:szCs w:val="24"/>
        </w:rPr>
        <w:t xml:space="preserve"> </w:t>
      </w:r>
    </w:p>
    <w:p w:rsidR="003F4D34" w:rsidRPr="00564667" w:rsidRDefault="003F4D34" w:rsidP="00ED0118">
      <w:pPr>
        <w:widowControl w:val="0"/>
        <w:numPr>
          <w:ilvl w:val="0"/>
          <w:numId w:val="199"/>
        </w:numPr>
        <w:tabs>
          <w:tab w:val="left" w:pos="0"/>
          <w:tab w:val="left" w:pos="851"/>
        </w:tabs>
        <w:autoSpaceDE w:val="0"/>
        <w:spacing w:after="0" w:line="240" w:lineRule="auto"/>
        <w:ind w:left="0" w:firstLine="0"/>
        <w:rPr>
          <w:rFonts w:ascii="Times New Roman" w:hAnsi="Times New Roman" w:cs="Times New Roman"/>
          <w:sz w:val="24"/>
          <w:szCs w:val="24"/>
        </w:rPr>
      </w:pPr>
      <w:r w:rsidRPr="00564667">
        <w:rPr>
          <w:rStyle w:val="CharAttribute501"/>
          <w:rFonts w:eastAsia="№Е" w:hAnsi="Times New Roman" w:cs="Times New Roman"/>
          <w:i w:val="0"/>
          <w:iCs/>
          <w:sz w:val="24"/>
          <w:szCs w:val="24"/>
        </w:rPr>
        <w:t>вовлечение по возможности</w:t>
      </w:r>
      <w:r w:rsidRPr="00564667">
        <w:rPr>
          <w:rFonts w:ascii="Times New Roman" w:hAnsi="Times New Roman" w:cs="Times New Roman"/>
          <w:i/>
          <w:sz w:val="24"/>
          <w:szCs w:val="24"/>
        </w:rPr>
        <w:t xml:space="preserve"> </w:t>
      </w:r>
      <w:r w:rsidRPr="00564667">
        <w:rPr>
          <w:rFonts w:ascii="Times New Roman" w:hAnsi="Times New Roman" w:cs="Times New Roman"/>
          <w:sz w:val="24"/>
          <w:szCs w:val="24"/>
        </w:rPr>
        <w:t>каждого ребенка в ключевые дела школы в одной из возможных для них ролей: сценаристов, постановщиков, исполнителей, ведущих, декораторов, музыкальных редакторов, корреспондентов, ответственных за костюмы и оборудование, ответственных за приглашение и встречу гостей и т.п.);</w:t>
      </w:r>
    </w:p>
    <w:p w:rsidR="003F4D34" w:rsidRPr="00564667" w:rsidRDefault="003F4D34" w:rsidP="00ED0118">
      <w:pPr>
        <w:widowControl w:val="0"/>
        <w:numPr>
          <w:ilvl w:val="0"/>
          <w:numId w:val="199"/>
        </w:numPr>
        <w:tabs>
          <w:tab w:val="left" w:pos="0"/>
          <w:tab w:val="left" w:pos="851"/>
        </w:tabs>
        <w:autoSpaceDE w:val="0"/>
        <w:spacing w:after="0" w:line="240" w:lineRule="auto"/>
        <w:ind w:left="0" w:firstLine="0"/>
        <w:rPr>
          <w:rFonts w:ascii="Times New Roman" w:eastAsia="№Е" w:hAnsi="Times New Roman" w:cs="Times New Roman"/>
          <w:iCs/>
          <w:sz w:val="24"/>
          <w:szCs w:val="24"/>
        </w:rPr>
      </w:pPr>
      <w:r w:rsidRPr="00564667">
        <w:rPr>
          <w:rFonts w:ascii="Times New Roman" w:hAnsi="Times New Roman" w:cs="Times New Roman"/>
          <w:sz w:val="24"/>
          <w:szCs w:val="24"/>
        </w:rPr>
        <w:t>индивидуальная помощь ребенку (</w:t>
      </w:r>
      <w:r w:rsidRPr="00564667">
        <w:rPr>
          <w:rFonts w:ascii="Times New Roman" w:eastAsia="№Е" w:hAnsi="Times New Roman" w:cs="Times New Roman"/>
          <w:iCs/>
          <w:sz w:val="24"/>
          <w:szCs w:val="24"/>
        </w:rPr>
        <w:t xml:space="preserve">при необходимости) в освоении навыков </w:t>
      </w:r>
      <w:r w:rsidRPr="00564667">
        <w:rPr>
          <w:rFonts w:ascii="Times New Roman" w:hAnsi="Times New Roman" w:cs="Times New Roman"/>
          <w:sz w:val="24"/>
          <w:szCs w:val="24"/>
        </w:rPr>
        <w:t>подготовки, проведения и анализа ключевых дел;</w:t>
      </w:r>
    </w:p>
    <w:p w:rsidR="003F4D34" w:rsidRPr="00564667" w:rsidRDefault="003F4D34" w:rsidP="00ED0118">
      <w:pPr>
        <w:widowControl w:val="0"/>
        <w:numPr>
          <w:ilvl w:val="0"/>
          <w:numId w:val="199"/>
        </w:numPr>
        <w:tabs>
          <w:tab w:val="left" w:pos="0"/>
          <w:tab w:val="left" w:pos="851"/>
        </w:tabs>
        <w:autoSpaceDE w:val="0"/>
        <w:spacing w:after="0" w:line="240" w:lineRule="auto"/>
        <w:ind w:left="0" w:firstLine="0"/>
        <w:rPr>
          <w:rFonts w:ascii="Times New Roman" w:eastAsia="№Е" w:hAnsi="Times New Roman" w:cs="Times New Roman"/>
          <w:b/>
          <w:bCs/>
          <w:iCs/>
          <w:sz w:val="24"/>
          <w:szCs w:val="24"/>
        </w:rPr>
      </w:pPr>
      <w:r w:rsidRPr="00564667">
        <w:rPr>
          <w:rFonts w:ascii="Times New Roman" w:hAnsi="Times New Roman" w:cs="Times New Roman"/>
          <w:sz w:val="24"/>
          <w:szCs w:val="24"/>
        </w:rPr>
        <w:t>наблюдение за поведением ребенка в ситуациях подготовки, проведения и анализа ключевых дел, за его отношениями со сверстниками, старшими и младшими школьниками, с педагогами и другими взрослыми;</w:t>
      </w:r>
    </w:p>
    <w:p w:rsidR="003F4D34" w:rsidRPr="00564667" w:rsidRDefault="003F4D34" w:rsidP="00ED0118">
      <w:pPr>
        <w:widowControl w:val="0"/>
        <w:numPr>
          <w:ilvl w:val="0"/>
          <w:numId w:val="199"/>
        </w:numPr>
        <w:tabs>
          <w:tab w:val="left" w:pos="0"/>
          <w:tab w:val="left" w:pos="851"/>
        </w:tabs>
        <w:autoSpaceDE w:val="0"/>
        <w:spacing w:after="0" w:line="240" w:lineRule="auto"/>
        <w:ind w:left="0" w:firstLine="0"/>
        <w:rPr>
          <w:rStyle w:val="CharAttribute501"/>
          <w:rFonts w:eastAsia="№Е" w:hAnsi="Times New Roman" w:cs="Times New Roman"/>
          <w:b/>
          <w:bCs/>
          <w:i w:val="0"/>
          <w:iCs/>
          <w:sz w:val="24"/>
          <w:szCs w:val="24"/>
        </w:rPr>
      </w:pPr>
      <w:r w:rsidRPr="00564667">
        <w:rPr>
          <w:rFonts w:ascii="Times New Roman" w:hAnsi="Times New Roman" w:cs="Times New Roman"/>
          <w:sz w:val="24"/>
          <w:szCs w:val="24"/>
        </w:rPr>
        <w:t xml:space="preserve">при необходимости коррекция поведения ребенка через частные беседы с ним, через включение его в совместную работу с другими детьми, которые могли бы стать хорошим примером для ребенка, через предложение взять в следующем ключевом деле на себя роль ответственного за тот или иной фрагмент общей работы. </w:t>
      </w:r>
    </w:p>
    <w:p w:rsidR="003F4D34" w:rsidRPr="00564667" w:rsidRDefault="003F4D34" w:rsidP="009F7F9F">
      <w:pPr>
        <w:jc w:val="center"/>
        <w:rPr>
          <w:rFonts w:ascii="Times New Roman" w:hAnsi="Times New Roman" w:cs="Times New Roman"/>
          <w:b/>
          <w:iCs/>
          <w:color w:val="000000"/>
          <w:w w:val="0"/>
          <w:sz w:val="24"/>
          <w:szCs w:val="24"/>
        </w:rPr>
      </w:pPr>
      <w:r w:rsidRPr="00564667">
        <w:rPr>
          <w:rFonts w:ascii="Times New Roman" w:hAnsi="Times New Roman" w:cs="Times New Roman"/>
          <w:b/>
          <w:iCs/>
          <w:color w:val="000000"/>
          <w:w w:val="0"/>
          <w:sz w:val="24"/>
          <w:szCs w:val="24"/>
        </w:rPr>
        <w:t>Модуль «Классное руководство»</w:t>
      </w:r>
    </w:p>
    <w:p w:rsidR="003F4D34" w:rsidRPr="00564667" w:rsidRDefault="003F4D34" w:rsidP="009F7F9F">
      <w:pPr>
        <w:pStyle w:val="afe"/>
        <w:spacing w:after="0"/>
        <w:ind w:left="0" w:right="-1"/>
        <w:rPr>
          <w:rFonts w:ascii="Times New Roman" w:hAnsi="Times New Roman"/>
          <w:i/>
          <w:sz w:val="24"/>
          <w:szCs w:val="24"/>
        </w:rPr>
      </w:pPr>
      <w:r w:rsidRPr="00564667">
        <w:rPr>
          <w:rFonts w:ascii="Times New Roman" w:hAnsi="Times New Roman"/>
          <w:sz w:val="24"/>
          <w:szCs w:val="24"/>
        </w:rPr>
        <w:t>Осуществляя работу с классом, педагог (классный руководитель) организует работу с коллективом класса; индивидуальную работу с учащимися вверенного ему класса; работу с учителями, преподающими в данном классе; работу с родителями учащихся или их законными представителями.</w:t>
      </w:r>
    </w:p>
    <w:p w:rsidR="003F4D34" w:rsidRPr="00564667" w:rsidRDefault="003F4D34" w:rsidP="009F7F9F">
      <w:pPr>
        <w:pStyle w:val="afe"/>
        <w:spacing w:after="0"/>
        <w:ind w:left="0" w:right="-1"/>
        <w:rPr>
          <w:rStyle w:val="CharAttribute502"/>
          <w:rFonts w:eastAsia="№Е" w:hAnsi="Times New Roman"/>
          <w:b/>
          <w:bCs/>
          <w:iCs/>
          <w:sz w:val="24"/>
          <w:szCs w:val="24"/>
        </w:rPr>
      </w:pPr>
      <w:r w:rsidRPr="00564667">
        <w:rPr>
          <w:rStyle w:val="CharAttribute502"/>
          <w:rFonts w:eastAsia="№Е" w:hAnsi="Times New Roman"/>
          <w:b/>
          <w:bCs/>
          <w:iCs/>
          <w:sz w:val="24"/>
          <w:szCs w:val="24"/>
        </w:rPr>
        <w:lastRenderedPageBreak/>
        <w:t>Работа с классным коллективом:</w:t>
      </w:r>
    </w:p>
    <w:p w:rsidR="003F4D34" w:rsidRPr="00564667" w:rsidRDefault="003F4D34" w:rsidP="00ED0118">
      <w:pPr>
        <w:pStyle w:val="ab"/>
        <w:numPr>
          <w:ilvl w:val="0"/>
          <w:numId w:val="196"/>
        </w:numPr>
        <w:tabs>
          <w:tab w:val="left" w:pos="993"/>
          <w:tab w:val="left" w:pos="1310"/>
        </w:tabs>
        <w:ind w:left="0" w:firstLine="0"/>
        <w:contextualSpacing w:val="0"/>
        <w:rPr>
          <w:rFonts w:ascii="Times New Roman" w:hAnsi="Times New Roman"/>
        </w:rPr>
      </w:pPr>
      <w:r w:rsidRPr="00564667">
        <w:rPr>
          <w:rFonts w:ascii="Times New Roman" w:hAnsi="Times New Roman"/>
        </w:rPr>
        <w:t>инициирование и поддержка участия класса в общешкольных ключевых делах, оказание необходимой помощи детям в их подготовке, проведении и анализе;</w:t>
      </w:r>
    </w:p>
    <w:p w:rsidR="003F4D34" w:rsidRPr="00564667" w:rsidRDefault="003F4D34" w:rsidP="00ED0118">
      <w:pPr>
        <w:pStyle w:val="ab"/>
        <w:numPr>
          <w:ilvl w:val="0"/>
          <w:numId w:val="196"/>
        </w:numPr>
        <w:tabs>
          <w:tab w:val="left" w:pos="993"/>
          <w:tab w:val="left" w:pos="1310"/>
        </w:tabs>
        <w:ind w:left="0" w:firstLine="0"/>
        <w:contextualSpacing w:val="0"/>
        <w:rPr>
          <w:rFonts w:ascii="Times New Roman" w:hAnsi="Times New Roman"/>
        </w:rPr>
      </w:pPr>
      <w:r w:rsidRPr="00564667">
        <w:rPr>
          <w:rFonts w:ascii="Times New Roman" w:hAnsi="Times New Roman"/>
        </w:rPr>
        <w:t>организация интересных и полезных для личностного развития ребенка совместных дел с учащимися вверенного ему класса (познавательной, трудовой, спортивно-оздоровительной, духовно-нравственной, творческой</w:t>
      </w:r>
      <w:r w:rsidRPr="00564667">
        <w:rPr>
          <w:rFonts w:ascii="Times New Roman" w:hAnsi="Times New Roman"/>
          <w:lang w:val="ru-RU"/>
        </w:rPr>
        <w:t>, профориентационной</w:t>
      </w:r>
      <w:r w:rsidRPr="00564667">
        <w:rPr>
          <w:rFonts w:ascii="Times New Roman" w:hAnsi="Times New Roman"/>
        </w:rPr>
        <w:t xml:space="preserve"> направленности), позволяющие с одной стороны, – вовлечь в них детей с самыми разными потребностями и тем самым дать им возможность самореализоваться в них, а с другой, – установить и упрочить доверительные отношения с учащимися класса, стать для них значимым взрослым, задающим образцы поведения в обществе. </w:t>
      </w:r>
    </w:p>
    <w:p w:rsidR="003F4D34" w:rsidRPr="00564667" w:rsidRDefault="003F4D34" w:rsidP="00ED0118">
      <w:pPr>
        <w:pStyle w:val="ab"/>
        <w:numPr>
          <w:ilvl w:val="0"/>
          <w:numId w:val="196"/>
        </w:numPr>
        <w:tabs>
          <w:tab w:val="left" w:pos="851"/>
          <w:tab w:val="left" w:pos="1310"/>
        </w:tabs>
        <w:ind w:left="0" w:firstLine="0"/>
        <w:contextualSpacing w:val="0"/>
        <w:rPr>
          <w:rFonts w:ascii="Times New Roman" w:hAnsi="Times New Roman"/>
        </w:rPr>
      </w:pPr>
      <w:r w:rsidRPr="00564667">
        <w:rPr>
          <w:rFonts w:ascii="Times New Roman" w:hAnsi="Times New Roman"/>
        </w:rPr>
        <w:t>проведение классных часов как часов плодотворного и доверительного общения педагога и школьников, основанных на принципах уважительного отношения к личности ребенка, поддержки активной позиции каждого ребенка в беседе, предоставления школьникам возможности обсуждения и принятия решений по обсуждаемой проблеме, создани</w:t>
      </w:r>
      <w:r w:rsidRPr="00564667">
        <w:rPr>
          <w:rFonts w:ascii="Times New Roman" w:hAnsi="Times New Roman"/>
          <w:lang w:val="ru-RU"/>
        </w:rPr>
        <w:t>я</w:t>
      </w:r>
      <w:r w:rsidRPr="00564667">
        <w:rPr>
          <w:rFonts w:ascii="Times New Roman" w:hAnsi="Times New Roman"/>
        </w:rPr>
        <w:t xml:space="preserve"> благоприятной среды для общения. </w:t>
      </w:r>
    </w:p>
    <w:p w:rsidR="003F4D34" w:rsidRPr="00564667" w:rsidRDefault="003F4D34" w:rsidP="00ED0118">
      <w:pPr>
        <w:pStyle w:val="ab"/>
        <w:numPr>
          <w:ilvl w:val="0"/>
          <w:numId w:val="196"/>
        </w:numPr>
        <w:tabs>
          <w:tab w:val="left" w:pos="993"/>
          <w:tab w:val="left" w:pos="1310"/>
        </w:tabs>
        <w:ind w:left="0" w:firstLine="0"/>
        <w:contextualSpacing w:val="0"/>
        <w:rPr>
          <w:rStyle w:val="CharAttribute501"/>
          <w:rFonts w:eastAsia="Tahoma" w:hAnsi="Times New Roman"/>
          <w:i w:val="0"/>
          <w:sz w:val="24"/>
        </w:rPr>
      </w:pPr>
      <w:r w:rsidRPr="00564667">
        <w:rPr>
          <w:rStyle w:val="CharAttribute504"/>
          <w:rFonts w:eastAsia="№Е" w:hAnsi="Times New Roman"/>
          <w:sz w:val="24"/>
        </w:rPr>
        <w:t xml:space="preserve">сплочение коллектива класса через: </w:t>
      </w:r>
      <w:r w:rsidRPr="00564667">
        <w:rPr>
          <w:rFonts w:ascii="Times New Roman" w:eastAsia="Tahoma" w:hAnsi="Times New Roman"/>
        </w:rPr>
        <w:t>и</w:t>
      </w:r>
      <w:r w:rsidRPr="00564667">
        <w:rPr>
          <w:rStyle w:val="CharAttribute501"/>
          <w:rFonts w:eastAsia="№Е" w:hAnsi="Times New Roman"/>
          <w:i w:val="0"/>
          <w:sz w:val="24"/>
        </w:rPr>
        <w:t xml:space="preserve">гры и тренинги на сплочение и командообразование; однодневные  походы и экскурсии, организуемые классными руководителями и родителями; празднования в классе дней рождения детей, </w:t>
      </w:r>
      <w:r w:rsidRPr="00564667">
        <w:rPr>
          <w:rFonts w:ascii="Times New Roman" w:eastAsia="Tahoma" w:hAnsi="Times New Roman"/>
        </w:rPr>
        <w:t xml:space="preserve">включающие в себя подготовленные ученическими микрогруппами поздравления, сюрпризы, творческие подарки и розыгрыши; внутриклассные </w:t>
      </w:r>
      <w:r w:rsidRPr="00564667">
        <w:rPr>
          <w:rFonts w:ascii="Times New Roman" w:eastAsia="Tahoma" w:hAnsi="Times New Roman"/>
          <w:lang w:val="ru-RU"/>
        </w:rPr>
        <w:t>«</w:t>
      </w:r>
      <w:r w:rsidRPr="00564667">
        <w:rPr>
          <w:rFonts w:ascii="Times New Roman" w:eastAsia="Tahoma" w:hAnsi="Times New Roman"/>
        </w:rPr>
        <w:t>огоньки»</w:t>
      </w:r>
      <w:r w:rsidRPr="00564667">
        <w:rPr>
          <w:rFonts w:ascii="Times New Roman" w:eastAsia="Tahoma" w:hAnsi="Times New Roman"/>
          <w:lang w:val="ru-RU"/>
        </w:rPr>
        <w:t xml:space="preserve"> и вечера</w:t>
      </w:r>
      <w:r w:rsidRPr="00564667">
        <w:rPr>
          <w:rFonts w:ascii="Times New Roman" w:eastAsia="Tahoma" w:hAnsi="Times New Roman"/>
        </w:rPr>
        <w:t xml:space="preserve">, дающие каждому школьнику возможность рефлексии собственного участия в жизни класса. </w:t>
      </w:r>
    </w:p>
    <w:p w:rsidR="003F4D34" w:rsidRPr="00564667" w:rsidRDefault="003F4D34" w:rsidP="00ED0118">
      <w:pPr>
        <w:pStyle w:val="ab"/>
        <w:numPr>
          <w:ilvl w:val="0"/>
          <w:numId w:val="197"/>
        </w:numPr>
        <w:tabs>
          <w:tab w:val="left" w:pos="851"/>
        </w:tabs>
        <w:ind w:left="0" w:firstLine="0"/>
        <w:rPr>
          <w:rFonts w:ascii="Times New Roman" w:hAnsi="Times New Roman"/>
        </w:rPr>
      </w:pPr>
      <w:r w:rsidRPr="00564667">
        <w:rPr>
          <w:rFonts w:ascii="Times New Roman" w:hAnsi="Times New Roman"/>
        </w:rPr>
        <w:t xml:space="preserve">выработка совместно со школьниками законов класса, помогающих детям освоить нормы и правила общения, которым они должны следовать в школе. </w:t>
      </w:r>
    </w:p>
    <w:p w:rsidR="003F4D34" w:rsidRPr="00564667" w:rsidRDefault="003F4D34" w:rsidP="009F7F9F">
      <w:pPr>
        <w:pStyle w:val="afe"/>
        <w:spacing w:after="0"/>
        <w:ind w:left="0" w:right="-1"/>
        <w:rPr>
          <w:rStyle w:val="CharAttribute502"/>
          <w:rFonts w:eastAsia="№Е" w:hAnsi="Times New Roman"/>
          <w:b/>
          <w:bCs/>
          <w:iCs/>
          <w:sz w:val="24"/>
          <w:szCs w:val="24"/>
        </w:rPr>
      </w:pPr>
      <w:r w:rsidRPr="00564667">
        <w:rPr>
          <w:rStyle w:val="CharAttribute502"/>
          <w:rFonts w:eastAsia="№Е" w:hAnsi="Times New Roman"/>
          <w:b/>
          <w:bCs/>
          <w:iCs/>
          <w:sz w:val="24"/>
          <w:szCs w:val="24"/>
        </w:rPr>
        <w:t>Индивидуальная работа с учащимися:</w:t>
      </w:r>
    </w:p>
    <w:p w:rsidR="003F4D34" w:rsidRPr="00564667" w:rsidRDefault="003F4D34" w:rsidP="00ED0118">
      <w:pPr>
        <w:pStyle w:val="ab"/>
        <w:numPr>
          <w:ilvl w:val="0"/>
          <w:numId w:val="197"/>
        </w:numPr>
        <w:tabs>
          <w:tab w:val="left" w:pos="851"/>
        </w:tabs>
        <w:ind w:left="0" w:firstLine="0"/>
        <w:rPr>
          <w:rFonts w:ascii="Times New Roman" w:hAnsi="Times New Roman"/>
        </w:rPr>
      </w:pPr>
      <w:r w:rsidRPr="00564667">
        <w:rPr>
          <w:rFonts w:ascii="Times New Roman" w:hAnsi="Times New Roman"/>
        </w:rPr>
        <w:t xml:space="preserve">изучение особенностей личностного развития учащихся класса через наблюдение за поведением школьников в их повседневной жизни, в специально создаваемых педагогических ситуациях, в играх, погружающих ребенка в мир человеческих отношений, в организуемых педагогом беседах по тем или иным нравственным проблемам; результаты наблюдения сверяются с результатами бесед классного руководителя с родителями школьников, с преподающими в его классе учителями. </w:t>
      </w:r>
    </w:p>
    <w:p w:rsidR="003F4D34" w:rsidRPr="00564667" w:rsidRDefault="003F4D34" w:rsidP="00ED0118">
      <w:pPr>
        <w:pStyle w:val="ab"/>
        <w:numPr>
          <w:ilvl w:val="0"/>
          <w:numId w:val="197"/>
        </w:numPr>
        <w:tabs>
          <w:tab w:val="left" w:pos="851"/>
        </w:tabs>
        <w:ind w:left="0" w:firstLine="0"/>
        <w:rPr>
          <w:rFonts w:ascii="Times New Roman" w:hAnsi="Times New Roman"/>
        </w:rPr>
      </w:pPr>
      <w:r w:rsidRPr="00564667">
        <w:rPr>
          <w:rFonts w:ascii="Times New Roman" w:hAnsi="Times New Roman"/>
        </w:rPr>
        <w:t>поддержка ребенка в решении важных для него жизненных проблем (налаживани</w:t>
      </w:r>
      <w:r w:rsidRPr="00564667">
        <w:rPr>
          <w:rFonts w:ascii="Times New Roman" w:hAnsi="Times New Roman"/>
          <w:lang w:val="ru-RU"/>
        </w:rPr>
        <w:t>е</w:t>
      </w:r>
      <w:r w:rsidRPr="00564667">
        <w:rPr>
          <w:rFonts w:ascii="Times New Roman" w:hAnsi="Times New Roman"/>
        </w:rPr>
        <w:t xml:space="preserve"> взаимоотношений с одноклассниками или учителями, выбор профессии, вуза и дальнейшего трудоустройства, успеваемост</w:t>
      </w:r>
      <w:r w:rsidRPr="00564667">
        <w:rPr>
          <w:rFonts w:ascii="Times New Roman" w:hAnsi="Times New Roman"/>
          <w:lang w:val="ru-RU"/>
        </w:rPr>
        <w:t>ь</w:t>
      </w:r>
      <w:r w:rsidRPr="00564667">
        <w:rPr>
          <w:rFonts w:ascii="Times New Roman" w:hAnsi="Times New Roman"/>
        </w:rPr>
        <w:t xml:space="preserve"> и т.п.), когда каждая проблема трансформируется классным руководителем в задачу для школьника, которую они совместно стараются решить. </w:t>
      </w:r>
    </w:p>
    <w:p w:rsidR="003F4D34" w:rsidRPr="00564667" w:rsidRDefault="003F4D34" w:rsidP="00ED0118">
      <w:pPr>
        <w:pStyle w:val="ab"/>
        <w:numPr>
          <w:ilvl w:val="0"/>
          <w:numId w:val="196"/>
        </w:numPr>
        <w:tabs>
          <w:tab w:val="left" w:pos="851"/>
          <w:tab w:val="left" w:pos="1310"/>
        </w:tabs>
        <w:ind w:left="0" w:right="175" w:firstLine="0"/>
        <w:contextualSpacing w:val="0"/>
        <w:rPr>
          <w:rStyle w:val="CharAttribute501"/>
          <w:rFonts w:eastAsia="№Е" w:hAnsi="Times New Roman"/>
          <w:i w:val="0"/>
          <w:sz w:val="24"/>
        </w:rPr>
      </w:pPr>
      <w:r w:rsidRPr="00564667">
        <w:rPr>
          <w:rStyle w:val="CharAttribute501"/>
          <w:rFonts w:eastAsia="№Е" w:hAnsi="Times New Roman"/>
          <w:i w:val="0"/>
          <w:sz w:val="24"/>
        </w:rPr>
        <w:t xml:space="preserve">индивидуальная работа со школьниками класса, направленная на заполнение ими личных портфолио, в которых дети не просто фиксируют свои учебные, творческие, спортивные, личностные достижения, но и в ходе индивидуальных неформальных бесед с классным руководителем в начале каждого года планируют их, а в конце года – вместе анализируют свои успехи и неудачи. </w:t>
      </w:r>
    </w:p>
    <w:p w:rsidR="003F4D34" w:rsidRPr="00564667" w:rsidRDefault="003F4D34" w:rsidP="00ED0118">
      <w:pPr>
        <w:pStyle w:val="ab"/>
        <w:numPr>
          <w:ilvl w:val="0"/>
          <w:numId w:val="196"/>
        </w:numPr>
        <w:tabs>
          <w:tab w:val="left" w:pos="851"/>
          <w:tab w:val="left" w:pos="1310"/>
        </w:tabs>
        <w:ind w:left="0" w:right="175" w:firstLine="0"/>
        <w:contextualSpacing w:val="0"/>
        <w:rPr>
          <w:rStyle w:val="CharAttribute501"/>
          <w:rFonts w:eastAsia="№Е" w:hAnsi="Times New Roman"/>
          <w:i w:val="0"/>
          <w:sz w:val="24"/>
        </w:rPr>
      </w:pPr>
      <w:r w:rsidRPr="00564667">
        <w:rPr>
          <w:rFonts w:ascii="Times New Roman" w:hAnsi="Times New Roman"/>
        </w:rPr>
        <w:t>коррекция поведения ребенка через частные беседы с ним, его родителями или законными представителями, с другими учащимися класса; через предложение взять на себя ответственность за то или иное поручение в классе.</w:t>
      </w:r>
    </w:p>
    <w:p w:rsidR="003F4D34" w:rsidRPr="00564667" w:rsidRDefault="003F4D34" w:rsidP="009F7F9F">
      <w:pPr>
        <w:pStyle w:val="ab"/>
        <w:tabs>
          <w:tab w:val="left" w:pos="851"/>
          <w:tab w:val="left" w:pos="1310"/>
        </w:tabs>
        <w:ind w:left="567" w:right="175"/>
        <w:rPr>
          <w:rStyle w:val="CharAttribute501"/>
          <w:rFonts w:eastAsia="№Е" w:hAnsi="Times New Roman"/>
          <w:b/>
          <w:bCs/>
          <w:i w:val="0"/>
          <w:iCs/>
          <w:sz w:val="24"/>
        </w:rPr>
      </w:pPr>
      <w:r w:rsidRPr="00564667">
        <w:rPr>
          <w:rFonts w:ascii="Times New Roman" w:hAnsi="Times New Roman"/>
          <w:b/>
          <w:bCs/>
          <w:i/>
          <w:iCs/>
        </w:rPr>
        <w:t>Работа с учителями, преподающими в классе:</w:t>
      </w:r>
    </w:p>
    <w:p w:rsidR="003F4D34" w:rsidRPr="00564667" w:rsidRDefault="003F4D34" w:rsidP="00ED0118">
      <w:pPr>
        <w:pStyle w:val="ab"/>
        <w:numPr>
          <w:ilvl w:val="0"/>
          <w:numId w:val="196"/>
        </w:numPr>
        <w:tabs>
          <w:tab w:val="left" w:pos="851"/>
          <w:tab w:val="left" w:pos="1310"/>
        </w:tabs>
        <w:ind w:left="0" w:right="175" w:firstLine="0"/>
        <w:contextualSpacing w:val="0"/>
        <w:rPr>
          <w:rFonts w:ascii="Times New Roman" w:hAnsi="Times New Roman"/>
        </w:rPr>
      </w:pPr>
      <w:r w:rsidRPr="00564667">
        <w:rPr>
          <w:rFonts w:ascii="Times New Roman" w:hAnsi="Times New Roman"/>
        </w:rPr>
        <w:t>регулярные консультации классного руководителя с учителями-предметниками, направленные на формирование единства мнений и требований педагогов по ключевым вопросам воспитания, на предупреждение и разрешение конфликтов между учителями и учащимися;</w:t>
      </w:r>
    </w:p>
    <w:p w:rsidR="003F4D34" w:rsidRPr="00564667" w:rsidRDefault="003F4D34" w:rsidP="00ED0118">
      <w:pPr>
        <w:pStyle w:val="ab"/>
        <w:numPr>
          <w:ilvl w:val="0"/>
          <w:numId w:val="196"/>
        </w:numPr>
        <w:tabs>
          <w:tab w:val="left" w:pos="851"/>
          <w:tab w:val="left" w:pos="1310"/>
        </w:tabs>
        <w:ind w:left="0" w:right="175" w:firstLine="0"/>
        <w:contextualSpacing w:val="0"/>
        <w:rPr>
          <w:rFonts w:ascii="Times New Roman" w:hAnsi="Times New Roman"/>
        </w:rPr>
      </w:pPr>
      <w:r w:rsidRPr="00564667">
        <w:rPr>
          <w:rFonts w:ascii="Times New Roman" w:hAnsi="Times New Roman"/>
        </w:rPr>
        <w:lastRenderedPageBreak/>
        <w:t>проведение мини-педсоветов, направленных на решение конкретных проблем класса и интеграцию воспитательных влияний на школьников;</w:t>
      </w:r>
    </w:p>
    <w:p w:rsidR="003F4D34" w:rsidRPr="00564667" w:rsidRDefault="003F4D34" w:rsidP="00ED0118">
      <w:pPr>
        <w:pStyle w:val="ab"/>
        <w:numPr>
          <w:ilvl w:val="0"/>
          <w:numId w:val="196"/>
        </w:numPr>
        <w:tabs>
          <w:tab w:val="left" w:pos="851"/>
          <w:tab w:val="left" w:pos="1310"/>
        </w:tabs>
        <w:ind w:left="0" w:right="175" w:firstLine="0"/>
        <w:contextualSpacing w:val="0"/>
        <w:rPr>
          <w:rFonts w:ascii="Times New Roman" w:hAnsi="Times New Roman"/>
        </w:rPr>
      </w:pPr>
      <w:r w:rsidRPr="00564667">
        <w:rPr>
          <w:rFonts w:ascii="Times New Roman" w:hAnsi="Times New Roman"/>
        </w:rPr>
        <w:t>привлечение учителей к участию во внутриклассных делах, дающих педагогам возможность лучше узна</w:t>
      </w:r>
      <w:r w:rsidRPr="00564667">
        <w:rPr>
          <w:rFonts w:ascii="Times New Roman" w:hAnsi="Times New Roman"/>
          <w:lang w:val="ru-RU"/>
        </w:rPr>
        <w:t>ва</w:t>
      </w:r>
      <w:r w:rsidRPr="00564667">
        <w:rPr>
          <w:rFonts w:ascii="Times New Roman" w:hAnsi="Times New Roman"/>
        </w:rPr>
        <w:t>ть</w:t>
      </w:r>
      <w:r w:rsidRPr="00564667">
        <w:rPr>
          <w:rFonts w:ascii="Times New Roman" w:hAnsi="Times New Roman"/>
          <w:lang w:val="ru-RU"/>
        </w:rPr>
        <w:t xml:space="preserve"> и понимать </w:t>
      </w:r>
      <w:r w:rsidRPr="00564667">
        <w:rPr>
          <w:rFonts w:ascii="Times New Roman" w:hAnsi="Times New Roman"/>
        </w:rPr>
        <w:t>своих учеников, увидев их в иной, отличной от учебной, обстановке;</w:t>
      </w:r>
    </w:p>
    <w:p w:rsidR="003F4D34" w:rsidRPr="00564667" w:rsidRDefault="003F4D34" w:rsidP="00ED0118">
      <w:pPr>
        <w:pStyle w:val="ab"/>
        <w:numPr>
          <w:ilvl w:val="0"/>
          <w:numId w:val="196"/>
        </w:numPr>
        <w:tabs>
          <w:tab w:val="left" w:pos="851"/>
          <w:tab w:val="left" w:pos="1310"/>
        </w:tabs>
        <w:ind w:left="0" w:right="175" w:firstLine="0"/>
        <w:contextualSpacing w:val="0"/>
        <w:rPr>
          <w:rFonts w:ascii="Times New Roman" w:hAnsi="Times New Roman"/>
        </w:rPr>
      </w:pPr>
      <w:r w:rsidRPr="00564667">
        <w:rPr>
          <w:rFonts w:ascii="Times New Roman" w:hAnsi="Times New Roman"/>
        </w:rPr>
        <w:t>привлечение учителей к участию в родительских собраниях класса для объединения усилий в деле обучения и воспитания детей.</w:t>
      </w:r>
    </w:p>
    <w:p w:rsidR="003F4D34" w:rsidRPr="00564667" w:rsidRDefault="003F4D34" w:rsidP="009F7F9F">
      <w:pPr>
        <w:pStyle w:val="ab"/>
        <w:tabs>
          <w:tab w:val="left" w:pos="851"/>
          <w:tab w:val="left" w:pos="1310"/>
        </w:tabs>
        <w:ind w:left="567" w:right="175"/>
        <w:rPr>
          <w:rFonts w:ascii="Times New Roman" w:hAnsi="Times New Roman"/>
          <w:b/>
          <w:bCs/>
          <w:i/>
          <w:iCs/>
        </w:rPr>
      </w:pPr>
      <w:r w:rsidRPr="00564667">
        <w:rPr>
          <w:rFonts w:ascii="Times New Roman" w:hAnsi="Times New Roman"/>
          <w:b/>
          <w:bCs/>
          <w:i/>
          <w:iCs/>
        </w:rPr>
        <w:t>Работа с родителями учащихся или их законными представителями:</w:t>
      </w:r>
    </w:p>
    <w:p w:rsidR="003F4D34" w:rsidRPr="00564667" w:rsidRDefault="003F4D34" w:rsidP="00ED0118">
      <w:pPr>
        <w:pStyle w:val="ab"/>
        <w:numPr>
          <w:ilvl w:val="0"/>
          <w:numId w:val="196"/>
        </w:numPr>
        <w:tabs>
          <w:tab w:val="left" w:pos="851"/>
          <w:tab w:val="left" w:pos="1310"/>
        </w:tabs>
        <w:ind w:left="0" w:right="175" w:firstLine="0"/>
        <w:contextualSpacing w:val="0"/>
        <w:rPr>
          <w:rFonts w:ascii="Times New Roman" w:hAnsi="Times New Roman"/>
        </w:rPr>
      </w:pPr>
      <w:r w:rsidRPr="00564667">
        <w:rPr>
          <w:rFonts w:ascii="Times New Roman" w:hAnsi="Times New Roman"/>
        </w:rPr>
        <w:t>регулярное информирование родителей о школьных успехах и проблемах их детей, о жизни класса в целом;</w:t>
      </w:r>
    </w:p>
    <w:p w:rsidR="003F4D34" w:rsidRPr="00564667" w:rsidRDefault="003F4D34" w:rsidP="00ED0118">
      <w:pPr>
        <w:pStyle w:val="ab"/>
        <w:numPr>
          <w:ilvl w:val="0"/>
          <w:numId w:val="196"/>
        </w:numPr>
        <w:tabs>
          <w:tab w:val="left" w:pos="851"/>
          <w:tab w:val="left" w:pos="1310"/>
        </w:tabs>
        <w:ind w:left="0" w:right="175" w:firstLine="0"/>
        <w:contextualSpacing w:val="0"/>
        <w:rPr>
          <w:rFonts w:ascii="Times New Roman" w:hAnsi="Times New Roman"/>
        </w:rPr>
      </w:pPr>
      <w:r w:rsidRPr="00564667">
        <w:rPr>
          <w:rFonts w:ascii="Times New Roman" w:hAnsi="Times New Roman"/>
        </w:rPr>
        <w:t xml:space="preserve">помощь родителям школьников или их законным представителям в регулировании отношений между ними, администрацией школы и учителями-предметниками; </w:t>
      </w:r>
    </w:p>
    <w:p w:rsidR="003F4D34" w:rsidRPr="00564667" w:rsidRDefault="003F4D34" w:rsidP="00ED0118">
      <w:pPr>
        <w:pStyle w:val="ab"/>
        <w:numPr>
          <w:ilvl w:val="0"/>
          <w:numId w:val="196"/>
        </w:numPr>
        <w:tabs>
          <w:tab w:val="left" w:pos="851"/>
          <w:tab w:val="left" w:pos="1310"/>
        </w:tabs>
        <w:ind w:left="0" w:right="175" w:firstLine="0"/>
        <w:contextualSpacing w:val="0"/>
        <w:rPr>
          <w:rFonts w:ascii="Times New Roman" w:hAnsi="Times New Roman"/>
        </w:rPr>
      </w:pPr>
      <w:r w:rsidRPr="00564667">
        <w:rPr>
          <w:rFonts w:ascii="Times New Roman" w:hAnsi="Times New Roman"/>
          <w:lang w:val="ru-RU"/>
        </w:rPr>
        <w:t xml:space="preserve">организация </w:t>
      </w:r>
      <w:r w:rsidRPr="00564667">
        <w:rPr>
          <w:rFonts w:ascii="Times New Roman" w:hAnsi="Times New Roman"/>
        </w:rPr>
        <w:t>родительски</w:t>
      </w:r>
      <w:r w:rsidRPr="00564667">
        <w:rPr>
          <w:rFonts w:ascii="Times New Roman" w:hAnsi="Times New Roman"/>
          <w:lang w:val="ru-RU"/>
        </w:rPr>
        <w:t>х</w:t>
      </w:r>
      <w:r w:rsidRPr="00564667">
        <w:rPr>
          <w:rFonts w:ascii="Times New Roman" w:hAnsi="Times New Roman"/>
        </w:rPr>
        <w:t xml:space="preserve"> собрани</w:t>
      </w:r>
      <w:r w:rsidRPr="00564667">
        <w:rPr>
          <w:rFonts w:ascii="Times New Roman" w:hAnsi="Times New Roman"/>
          <w:lang w:val="ru-RU"/>
        </w:rPr>
        <w:t>й</w:t>
      </w:r>
      <w:r w:rsidRPr="00564667">
        <w:rPr>
          <w:rFonts w:ascii="Times New Roman" w:hAnsi="Times New Roman"/>
        </w:rPr>
        <w:t>, происходящи</w:t>
      </w:r>
      <w:r w:rsidRPr="00564667">
        <w:rPr>
          <w:rFonts w:ascii="Times New Roman" w:hAnsi="Times New Roman"/>
          <w:lang w:val="ru-RU"/>
        </w:rPr>
        <w:t>х</w:t>
      </w:r>
      <w:r w:rsidRPr="00564667">
        <w:rPr>
          <w:rFonts w:ascii="Times New Roman" w:hAnsi="Times New Roman"/>
        </w:rPr>
        <w:t xml:space="preserve"> в режиме обсуждения наиболее острых проблем обучения и воспитания школьников;</w:t>
      </w:r>
    </w:p>
    <w:p w:rsidR="003F4D34" w:rsidRPr="00564667" w:rsidRDefault="003F4D34" w:rsidP="00ED0118">
      <w:pPr>
        <w:pStyle w:val="ab"/>
        <w:numPr>
          <w:ilvl w:val="0"/>
          <w:numId w:val="196"/>
        </w:numPr>
        <w:tabs>
          <w:tab w:val="left" w:pos="851"/>
          <w:tab w:val="left" w:pos="1310"/>
        </w:tabs>
        <w:ind w:left="0" w:right="175" w:firstLine="0"/>
        <w:contextualSpacing w:val="0"/>
        <w:rPr>
          <w:rFonts w:ascii="Times New Roman" w:hAnsi="Times New Roman"/>
        </w:rPr>
      </w:pPr>
      <w:r w:rsidRPr="00564667">
        <w:rPr>
          <w:rFonts w:ascii="Times New Roman" w:hAnsi="Times New Roman"/>
          <w:lang w:val="ru-RU"/>
        </w:rPr>
        <w:t xml:space="preserve">создание и организация работы </w:t>
      </w:r>
      <w:r w:rsidRPr="00564667">
        <w:rPr>
          <w:rFonts w:ascii="Times New Roman" w:hAnsi="Times New Roman"/>
        </w:rPr>
        <w:t>родительски</w:t>
      </w:r>
      <w:r w:rsidRPr="00564667">
        <w:rPr>
          <w:rFonts w:ascii="Times New Roman" w:hAnsi="Times New Roman"/>
          <w:lang w:val="ru-RU"/>
        </w:rPr>
        <w:t>х</w:t>
      </w:r>
      <w:r w:rsidRPr="00564667">
        <w:rPr>
          <w:rFonts w:ascii="Times New Roman" w:hAnsi="Times New Roman"/>
        </w:rPr>
        <w:t xml:space="preserve"> комитет</w:t>
      </w:r>
      <w:r w:rsidRPr="00564667">
        <w:rPr>
          <w:rFonts w:ascii="Times New Roman" w:hAnsi="Times New Roman"/>
          <w:lang w:val="ru-RU"/>
        </w:rPr>
        <w:t>ов</w:t>
      </w:r>
      <w:r w:rsidRPr="00564667">
        <w:rPr>
          <w:rFonts w:ascii="Times New Roman" w:hAnsi="Times New Roman"/>
        </w:rPr>
        <w:t xml:space="preserve"> классов, участвующи</w:t>
      </w:r>
      <w:r w:rsidRPr="00564667">
        <w:rPr>
          <w:rFonts w:ascii="Times New Roman" w:hAnsi="Times New Roman"/>
          <w:lang w:val="ru-RU"/>
        </w:rPr>
        <w:t>х</w:t>
      </w:r>
      <w:r w:rsidRPr="00564667">
        <w:rPr>
          <w:rFonts w:ascii="Times New Roman" w:hAnsi="Times New Roman"/>
        </w:rPr>
        <w:t xml:space="preserve"> в управлении образовательной организацией и решении вопросов воспитания и </w:t>
      </w:r>
      <w:r w:rsidRPr="00564667">
        <w:rPr>
          <w:rFonts w:ascii="Times New Roman" w:hAnsi="Times New Roman"/>
          <w:lang w:val="ru-RU"/>
        </w:rPr>
        <w:t>обучения</w:t>
      </w:r>
      <w:r w:rsidRPr="00564667">
        <w:rPr>
          <w:rFonts w:ascii="Times New Roman" w:hAnsi="Times New Roman"/>
        </w:rPr>
        <w:t xml:space="preserve"> их детей;</w:t>
      </w:r>
    </w:p>
    <w:p w:rsidR="003F4D34" w:rsidRPr="00564667" w:rsidRDefault="003F4D34" w:rsidP="00ED0118">
      <w:pPr>
        <w:pStyle w:val="ab"/>
        <w:numPr>
          <w:ilvl w:val="0"/>
          <w:numId w:val="196"/>
        </w:numPr>
        <w:tabs>
          <w:tab w:val="left" w:pos="851"/>
          <w:tab w:val="left" w:pos="1310"/>
        </w:tabs>
        <w:ind w:left="0" w:right="175" w:firstLine="0"/>
        <w:contextualSpacing w:val="0"/>
        <w:rPr>
          <w:rFonts w:ascii="Times New Roman" w:hAnsi="Times New Roman"/>
        </w:rPr>
      </w:pPr>
      <w:r w:rsidRPr="00564667">
        <w:rPr>
          <w:rFonts w:ascii="Times New Roman" w:hAnsi="Times New Roman"/>
        </w:rPr>
        <w:t>привлечение членов семей школьников к организации и проведению дел класса;</w:t>
      </w:r>
    </w:p>
    <w:p w:rsidR="003F4D34" w:rsidRPr="00564667" w:rsidRDefault="003F4D34" w:rsidP="00ED0118">
      <w:pPr>
        <w:pStyle w:val="ab"/>
        <w:numPr>
          <w:ilvl w:val="0"/>
          <w:numId w:val="196"/>
        </w:numPr>
        <w:tabs>
          <w:tab w:val="left" w:pos="851"/>
          <w:tab w:val="left" w:pos="1310"/>
        </w:tabs>
        <w:ind w:left="0" w:right="175" w:firstLine="0"/>
        <w:contextualSpacing w:val="0"/>
        <w:rPr>
          <w:rFonts w:ascii="Times New Roman" w:hAnsi="Times New Roman"/>
        </w:rPr>
      </w:pPr>
      <w:r w:rsidRPr="00564667">
        <w:rPr>
          <w:rFonts w:ascii="Times New Roman" w:hAnsi="Times New Roman"/>
        </w:rPr>
        <w:t>организация на базе класса семейных праздников, конкурсов, соревнований, направленных на сплочение семьи и школы.</w:t>
      </w:r>
    </w:p>
    <w:p w:rsidR="003F4D34" w:rsidRPr="00564667" w:rsidRDefault="003F4D34" w:rsidP="009F7F9F">
      <w:pPr>
        <w:pStyle w:val="ab"/>
        <w:tabs>
          <w:tab w:val="left" w:pos="851"/>
          <w:tab w:val="left" w:pos="1310"/>
        </w:tabs>
        <w:ind w:left="567" w:right="175"/>
        <w:rPr>
          <w:rFonts w:ascii="Times New Roman" w:hAnsi="Times New Roman"/>
        </w:rPr>
      </w:pPr>
    </w:p>
    <w:p w:rsidR="003F4D34" w:rsidRPr="00564667" w:rsidRDefault="003F4D34" w:rsidP="009F7F9F">
      <w:pPr>
        <w:jc w:val="center"/>
        <w:rPr>
          <w:rFonts w:ascii="Times New Roman" w:hAnsi="Times New Roman" w:cs="Times New Roman"/>
          <w:b/>
          <w:color w:val="000000"/>
          <w:w w:val="0"/>
          <w:sz w:val="24"/>
          <w:szCs w:val="24"/>
        </w:rPr>
      </w:pPr>
      <w:r w:rsidRPr="00564667">
        <w:rPr>
          <w:rFonts w:ascii="Times New Roman" w:hAnsi="Times New Roman" w:cs="Times New Roman"/>
          <w:b/>
          <w:color w:val="000000"/>
          <w:w w:val="0"/>
          <w:sz w:val="24"/>
          <w:szCs w:val="24"/>
        </w:rPr>
        <w:t xml:space="preserve">Модуль </w:t>
      </w:r>
      <w:bookmarkStart w:id="224" w:name="_Hlk30338243"/>
      <w:r w:rsidRPr="00564667">
        <w:rPr>
          <w:rFonts w:ascii="Times New Roman" w:hAnsi="Times New Roman" w:cs="Times New Roman"/>
          <w:b/>
          <w:color w:val="000000"/>
          <w:w w:val="0"/>
          <w:sz w:val="24"/>
          <w:szCs w:val="24"/>
        </w:rPr>
        <w:t>«Курсы внеурочной деятельности»</w:t>
      </w:r>
      <w:bookmarkEnd w:id="224"/>
    </w:p>
    <w:p w:rsidR="003F4D34" w:rsidRPr="00564667" w:rsidRDefault="003F4D34" w:rsidP="009F7F9F">
      <w:pPr>
        <w:ind w:right="-1"/>
        <w:rPr>
          <w:rFonts w:ascii="Times New Roman" w:hAnsi="Times New Roman" w:cs="Times New Roman"/>
          <w:sz w:val="24"/>
          <w:szCs w:val="24"/>
        </w:rPr>
      </w:pPr>
      <w:r w:rsidRPr="00564667">
        <w:rPr>
          <w:rFonts w:ascii="Times New Roman" w:hAnsi="Times New Roman" w:cs="Times New Roman"/>
          <w:sz w:val="24"/>
          <w:szCs w:val="24"/>
        </w:rPr>
        <w:t xml:space="preserve">Воспитание на занятиях школьных курсов внеурочной деятельности осуществляется преимущественно через: </w:t>
      </w:r>
    </w:p>
    <w:p w:rsidR="003F4D34" w:rsidRPr="00564667" w:rsidRDefault="003F4D34" w:rsidP="009F7F9F">
      <w:pPr>
        <w:ind w:right="-1"/>
        <w:rPr>
          <w:rFonts w:ascii="Times New Roman" w:hAnsi="Times New Roman" w:cs="Times New Roman"/>
          <w:sz w:val="24"/>
          <w:szCs w:val="24"/>
        </w:rPr>
      </w:pPr>
      <w:r w:rsidRPr="00564667">
        <w:rPr>
          <w:rFonts w:ascii="Times New Roman" w:hAnsi="Times New Roman" w:cs="Times New Roman"/>
          <w:sz w:val="24"/>
          <w:szCs w:val="24"/>
        </w:rPr>
        <w:t>- вовлечение школьников в интересную и полезную для них деятельность, которая предоставит им возможность самореализоваться в ней, приобрести социально значимые знания, развить в себе важные для своего личностного развития социально значимые отношения, получить опыт участия в социально значимых делах;</w:t>
      </w:r>
    </w:p>
    <w:p w:rsidR="003F4D34" w:rsidRPr="00564667" w:rsidRDefault="003F4D34" w:rsidP="009F7F9F">
      <w:pPr>
        <w:ind w:right="-1"/>
        <w:rPr>
          <w:rStyle w:val="CharAttribute0"/>
          <w:rFonts w:eastAsia="Batang" w:cs="Times New Roman"/>
          <w:sz w:val="24"/>
          <w:szCs w:val="24"/>
        </w:rPr>
      </w:pPr>
      <w:r w:rsidRPr="00564667">
        <w:rPr>
          <w:rStyle w:val="CharAttribute0"/>
          <w:rFonts w:eastAsia="Batang" w:cs="Times New Roman"/>
          <w:sz w:val="24"/>
          <w:szCs w:val="24"/>
        </w:rPr>
        <w:t xml:space="preserve">- формирование в </w:t>
      </w:r>
      <w:r w:rsidRPr="00564667">
        <w:rPr>
          <w:rFonts w:ascii="Times New Roman" w:hAnsi="Times New Roman" w:cs="Times New Roman"/>
          <w:sz w:val="24"/>
          <w:szCs w:val="24"/>
        </w:rPr>
        <w:t>кружках, секциях, клубах, студиях и т.п. детско-взрослых общностей,</w:t>
      </w:r>
      <w:r w:rsidRPr="00564667">
        <w:rPr>
          <w:rStyle w:val="CharAttribute502"/>
          <w:rFonts w:eastAsia="Batang" w:hAnsi="Times New Roman" w:cs="Times New Roman"/>
          <w:sz w:val="24"/>
          <w:szCs w:val="24"/>
        </w:rPr>
        <w:t xml:space="preserve"> </w:t>
      </w:r>
      <w:r w:rsidRPr="00564667">
        <w:rPr>
          <w:rStyle w:val="CharAttribute0"/>
          <w:rFonts w:eastAsia="Batang" w:cs="Times New Roman"/>
          <w:sz w:val="24"/>
          <w:szCs w:val="24"/>
        </w:rPr>
        <w:t xml:space="preserve">которые </w:t>
      </w:r>
      <w:r w:rsidRPr="00564667">
        <w:rPr>
          <w:rFonts w:ascii="Times New Roman" w:hAnsi="Times New Roman" w:cs="Times New Roman"/>
          <w:sz w:val="24"/>
          <w:szCs w:val="24"/>
        </w:rPr>
        <w:t xml:space="preserve">могли бы </w:t>
      </w:r>
      <w:r w:rsidRPr="00564667">
        <w:rPr>
          <w:rStyle w:val="CharAttribute0"/>
          <w:rFonts w:eastAsia="Batang" w:cs="Times New Roman"/>
          <w:sz w:val="24"/>
          <w:szCs w:val="24"/>
        </w:rPr>
        <w:t>объединять детей и педагогов общими позитивными эмоциями и доверительными отношениями друг к другу;</w:t>
      </w:r>
    </w:p>
    <w:p w:rsidR="003F4D34" w:rsidRPr="00564667" w:rsidRDefault="003F4D34" w:rsidP="009F7F9F">
      <w:pPr>
        <w:tabs>
          <w:tab w:val="left" w:pos="851"/>
        </w:tabs>
        <w:rPr>
          <w:rFonts w:ascii="Times New Roman" w:hAnsi="Times New Roman" w:cs="Times New Roman"/>
          <w:sz w:val="24"/>
          <w:szCs w:val="24"/>
        </w:rPr>
      </w:pPr>
      <w:r w:rsidRPr="00564667">
        <w:rPr>
          <w:rFonts w:ascii="Times New Roman" w:hAnsi="Times New Roman" w:cs="Times New Roman"/>
          <w:sz w:val="24"/>
          <w:szCs w:val="24"/>
        </w:rPr>
        <w:t xml:space="preserve">- </w:t>
      </w:r>
      <w:r w:rsidRPr="00564667">
        <w:rPr>
          <w:rStyle w:val="CharAttribute0"/>
          <w:rFonts w:eastAsia="Batang" w:cs="Times New Roman"/>
          <w:sz w:val="24"/>
          <w:szCs w:val="24"/>
        </w:rPr>
        <w:t>создание в</w:t>
      </w:r>
      <w:r w:rsidRPr="00564667">
        <w:rPr>
          <w:rFonts w:ascii="Times New Roman" w:hAnsi="Times New Roman" w:cs="Times New Roman"/>
          <w:sz w:val="24"/>
          <w:szCs w:val="24"/>
        </w:rPr>
        <w:t xml:space="preserve"> детских объединениях традиций, задающих их членам определенные социально значимые формы поведения;</w:t>
      </w:r>
    </w:p>
    <w:p w:rsidR="003F4D34" w:rsidRPr="00564667" w:rsidRDefault="003F4D34" w:rsidP="009F7F9F">
      <w:pPr>
        <w:tabs>
          <w:tab w:val="left" w:pos="851"/>
        </w:tabs>
        <w:rPr>
          <w:rFonts w:ascii="Times New Roman" w:hAnsi="Times New Roman" w:cs="Times New Roman"/>
          <w:sz w:val="24"/>
          <w:szCs w:val="24"/>
        </w:rPr>
      </w:pPr>
      <w:r w:rsidRPr="00564667">
        <w:rPr>
          <w:rFonts w:ascii="Times New Roman" w:hAnsi="Times New Roman" w:cs="Times New Roman"/>
          <w:sz w:val="24"/>
          <w:szCs w:val="24"/>
        </w:rPr>
        <w:t xml:space="preserve">- поддержку в детских объединениях школьников с ярко выраженной лидерской позицией и установкой на сохранение и поддержание накопленных социально значимых традиций; </w:t>
      </w:r>
    </w:p>
    <w:p w:rsidR="003F4D34" w:rsidRPr="00564667" w:rsidRDefault="003F4D34" w:rsidP="009F7F9F">
      <w:pPr>
        <w:tabs>
          <w:tab w:val="left" w:pos="851"/>
        </w:tabs>
        <w:rPr>
          <w:rFonts w:ascii="Times New Roman" w:hAnsi="Times New Roman" w:cs="Times New Roman"/>
          <w:sz w:val="24"/>
          <w:szCs w:val="24"/>
        </w:rPr>
      </w:pPr>
      <w:r w:rsidRPr="00564667">
        <w:rPr>
          <w:rFonts w:ascii="Times New Roman" w:hAnsi="Times New Roman" w:cs="Times New Roman"/>
          <w:sz w:val="24"/>
          <w:szCs w:val="24"/>
        </w:rPr>
        <w:t xml:space="preserve">- поощрение педагогами детских инициатив и детского самоуправления. </w:t>
      </w:r>
    </w:p>
    <w:p w:rsidR="003F4D34" w:rsidRPr="00564667" w:rsidRDefault="003F4D34" w:rsidP="009F7F9F">
      <w:pPr>
        <w:rPr>
          <w:rFonts w:ascii="Times New Roman" w:hAnsi="Times New Roman" w:cs="Times New Roman"/>
          <w:i/>
          <w:sz w:val="24"/>
          <w:szCs w:val="24"/>
        </w:rPr>
      </w:pPr>
      <w:r w:rsidRPr="00564667">
        <w:rPr>
          <w:rStyle w:val="CharAttribute511"/>
          <w:rFonts w:eastAsia="№Е" w:hAnsi="Times New Roman" w:cs="Times New Roman"/>
          <w:sz w:val="24"/>
          <w:szCs w:val="24"/>
        </w:rPr>
        <w:t>Реализация воспитательного потенциала курсов внеурочной деятельности происходит в рамках следующих выбранных школьниками ее видов:</w:t>
      </w:r>
    </w:p>
    <w:p w:rsidR="003F4D34" w:rsidRPr="00564667" w:rsidRDefault="003F4D34" w:rsidP="009F7F9F">
      <w:pPr>
        <w:rPr>
          <w:rFonts w:ascii="Times New Roman" w:eastAsia="№Е" w:hAnsi="Times New Roman" w:cs="Times New Roman"/>
          <w:sz w:val="24"/>
          <w:szCs w:val="24"/>
        </w:rPr>
      </w:pPr>
      <w:r w:rsidRPr="00564667">
        <w:rPr>
          <w:rFonts w:ascii="Times New Roman" w:eastAsia="№Е" w:hAnsi="Times New Roman" w:cs="Times New Roman"/>
          <w:sz w:val="24"/>
          <w:szCs w:val="24"/>
        </w:rPr>
        <w:lastRenderedPageBreak/>
        <w:t xml:space="preserve">Реализация воспитательного потенциала курсов внеурочной деятельности и дополнительного образования происходит в рамках следующих выбранных школьниками видов деятельности </w:t>
      </w:r>
    </w:p>
    <w:p w:rsidR="003F4D34" w:rsidRPr="00564667" w:rsidRDefault="003F4D34" w:rsidP="009F7F9F">
      <w:pPr>
        <w:rPr>
          <w:rFonts w:ascii="Times New Roman" w:eastAsia="№Е" w:hAnsi="Times New Roman" w:cs="Times New Roman"/>
          <w:sz w:val="24"/>
          <w:szCs w:val="24"/>
        </w:rPr>
      </w:pPr>
      <w:r w:rsidRPr="00564667">
        <w:rPr>
          <w:rFonts w:ascii="Times New Roman" w:eastAsia="№Е" w:hAnsi="Times New Roman" w:cs="Times New Roman"/>
          <w:sz w:val="24"/>
          <w:szCs w:val="24"/>
        </w:rPr>
        <w:t>Внеурочная деятельность. Формы внеурочной деятельности в соответствии с ФГОС НОО и ФГОС ООО</w:t>
      </w:r>
    </w:p>
    <w:p w:rsidR="003F4D34" w:rsidRPr="00564667" w:rsidRDefault="003F4D34" w:rsidP="009F7F9F">
      <w:pPr>
        <w:rPr>
          <w:rFonts w:ascii="Times New Roman" w:eastAsia="№Е" w:hAnsi="Times New Roman" w:cs="Times New Roman"/>
          <w:sz w:val="24"/>
          <w:szCs w:val="24"/>
          <w:lang w:eastAsia="ru-RU"/>
        </w:rPr>
      </w:pPr>
      <w:r w:rsidRPr="00564667">
        <w:rPr>
          <w:rFonts w:ascii="Times New Roman" w:eastAsia="№Е" w:hAnsi="Times New Roman" w:cs="Times New Roman"/>
          <w:sz w:val="24"/>
          <w:szCs w:val="24"/>
          <w:lang w:eastAsia="ru-RU"/>
        </w:rPr>
        <w:t>Спортивно-оздоровительное направление</w:t>
      </w:r>
    </w:p>
    <w:p w:rsidR="003F4D34" w:rsidRPr="00564667" w:rsidRDefault="003F4D34" w:rsidP="009F7F9F">
      <w:pPr>
        <w:rPr>
          <w:rFonts w:ascii="Times New Roman" w:eastAsia="№Е" w:hAnsi="Times New Roman" w:cs="Times New Roman"/>
          <w:sz w:val="24"/>
          <w:szCs w:val="24"/>
        </w:rPr>
      </w:pPr>
      <w:r w:rsidRPr="00564667">
        <w:rPr>
          <w:rFonts w:ascii="Times New Roman" w:eastAsia="№Е" w:hAnsi="Times New Roman" w:cs="Times New Roman"/>
          <w:sz w:val="24"/>
          <w:szCs w:val="24"/>
        </w:rPr>
        <w:t>Общеинтеллектуальное направление</w:t>
      </w:r>
    </w:p>
    <w:p w:rsidR="003F4D34" w:rsidRPr="00564667" w:rsidRDefault="003F4D34" w:rsidP="009F7F9F">
      <w:pPr>
        <w:rPr>
          <w:rFonts w:ascii="Times New Roman" w:eastAsia="№Е" w:hAnsi="Times New Roman" w:cs="Times New Roman"/>
          <w:sz w:val="24"/>
          <w:szCs w:val="24"/>
        </w:rPr>
      </w:pPr>
      <w:r w:rsidRPr="00564667">
        <w:rPr>
          <w:rFonts w:ascii="Times New Roman" w:eastAsia="№Е" w:hAnsi="Times New Roman" w:cs="Times New Roman"/>
          <w:sz w:val="24"/>
          <w:szCs w:val="24"/>
        </w:rPr>
        <w:t>Общекультурное направление</w:t>
      </w:r>
    </w:p>
    <w:p w:rsidR="003F4D34" w:rsidRPr="00564667" w:rsidRDefault="003F4D34" w:rsidP="009F7F9F">
      <w:pPr>
        <w:rPr>
          <w:rFonts w:ascii="Times New Roman" w:eastAsia="№Е" w:hAnsi="Times New Roman" w:cs="Times New Roman"/>
          <w:sz w:val="24"/>
          <w:szCs w:val="24"/>
        </w:rPr>
      </w:pPr>
      <w:r w:rsidRPr="00564667">
        <w:rPr>
          <w:rFonts w:ascii="Times New Roman" w:eastAsia="№Е" w:hAnsi="Times New Roman" w:cs="Times New Roman"/>
          <w:sz w:val="24"/>
          <w:szCs w:val="24"/>
        </w:rPr>
        <w:t>Духовно- нравственное направление</w:t>
      </w:r>
    </w:p>
    <w:p w:rsidR="003F4D34" w:rsidRPr="00564667" w:rsidRDefault="003F4D34" w:rsidP="009F7F9F">
      <w:pPr>
        <w:rPr>
          <w:rFonts w:ascii="Times New Roman" w:eastAsia="№Е" w:hAnsi="Times New Roman" w:cs="Times New Roman"/>
          <w:sz w:val="24"/>
          <w:szCs w:val="24"/>
        </w:rPr>
      </w:pPr>
      <w:r w:rsidRPr="00564667">
        <w:rPr>
          <w:rFonts w:ascii="Times New Roman" w:eastAsia="№Е" w:hAnsi="Times New Roman" w:cs="Times New Roman"/>
          <w:sz w:val="24"/>
          <w:szCs w:val="24"/>
        </w:rPr>
        <w:t>Социальное направление</w:t>
      </w:r>
    </w:p>
    <w:p w:rsidR="003F4D34" w:rsidRPr="00564667" w:rsidRDefault="003F4D34" w:rsidP="009F7F9F">
      <w:pPr>
        <w:rPr>
          <w:rFonts w:ascii="Times New Roman" w:hAnsi="Times New Roman" w:cs="Times New Roman"/>
          <w:b/>
          <w:i/>
          <w:sz w:val="24"/>
          <w:szCs w:val="24"/>
          <w:u w:val="single"/>
        </w:rPr>
      </w:pPr>
      <w:r w:rsidRPr="00564667">
        <w:rPr>
          <w:rFonts w:ascii="Times New Roman" w:hAnsi="Times New Roman" w:cs="Times New Roman"/>
          <w:b/>
          <w:i/>
          <w:sz w:val="24"/>
          <w:szCs w:val="24"/>
          <w:u w:val="single"/>
        </w:rPr>
        <w:t>Дополнительное образование.</w:t>
      </w:r>
    </w:p>
    <w:p w:rsidR="003F4D34" w:rsidRPr="00564667" w:rsidRDefault="003F4D34" w:rsidP="009F7F9F">
      <w:pPr>
        <w:tabs>
          <w:tab w:val="left" w:pos="851"/>
        </w:tabs>
        <w:rPr>
          <w:rFonts w:ascii="Times New Roman" w:eastAsia="№Е" w:hAnsi="Times New Roman" w:cs="Times New Roman"/>
          <w:sz w:val="24"/>
          <w:szCs w:val="24"/>
        </w:rPr>
      </w:pPr>
      <w:r w:rsidRPr="00564667">
        <w:rPr>
          <w:rFonts w:ascii="Times New Roman" w:eastAsia="№Е" w:hAnsi="Times New Roman" w:cs="Times New Roman"/>
          <w:b/>
          <w:i/>
          <w:sz w:val="24"/>
          <w:szCs w:val="24"/>
        </w:rPr>
        <w:t xml:space="preserve">Спортивно-оздоровительная деятельность. </w:t>
      </w:r>
      <w:r w:rsidRPr="00564667">
        <w:rPr>
          <w:rFonts w:ascii="Times New Roman" w:hAnsi="Times New Roman" w:cs="Times New Roman"/>
          <w:sz w:val="24"/>
          <w:szCs w:val="24"/>
        </w:rPr>
        <w:t xml:space="preserve">Курсы дополнительного образования, направленные </w:t>
      </w:r>
      <w:r w:rsidRPr="00564667">
        <w:rPr>
          <w:rFonts w:ascii="Times New Roman" w:eastAsia="№Е" w:hAnsi="Times New Roman" w:cs="Times New Roman"/>
          <w:sz w:val="24"/>
          <w:szCs w:val="24"/>
        </w:rPr>
        <w:t xml:space="preserve">на физическое развитие школьников, развитие их ценностного отношения к своему здоровью, побуждение к здоровому образу жизни, воспитание силы воли, ответственности, формирование установок на защиту слабых. </w:t>
      </w:r>
    </w:p>
    <w:p w:rsidR="003F4D34" w:rsidRPr="00564667" w:rsidRDefault="003F4D34" w:rsidP="009F7F9F">
      <w:pPr>
        <w:jc w:val="center"/>
        <w:rPr>
          <w:rFonts w:ascii="Times New Roman" w:hAnsi="Times New Roman" w:cs="Times New Roman"/>
          <w:b/>
          <w:color w:val="000000"/>
          <w:w w:val="0"/>
          <w:sz w:val="24"/>
          <w:szCs w:val="24"/>
        </w:rPr>
      </w:pPr>
      <w:r w:rsidRPr="00564667">
        <w:rPr>
          <w:rFonts w:ascii="Times New Roman" w:hAnsi="Times New Roman" w:cs="Times New Roman"/>
          <w:b/>
          <w:color w:val="000000"/>
          <w:w w:val="0"/>
          <w:sz w:val="24"/>
          <w:szCs w:val="24"/>
        </w:rPr>
        <w:t xml:space="preserve"> Модуль «Школьный урок»</w:t>
      </w:r>
    </w:p>
    <w:p w:rsidR="003F4D34" w:rsidRPr="00564667" w:rsidRDefault="003F4D34" w:rsidP="009F7F9F">
      <w:pPr>
        <w:adjustRightInd w:val="0"/>
        <w:ind w:right="-1"/>
        <w:rPr>
          <w:rFonts w:ascii="Times New Roman" w:hAnsi="Times New Roman" w:cs="Times New Roman"/>
          <w:i/>
          <w:sz w:val="24"/>
          <w:szCs w:val="24"/>
        </w:rPr>
      </w:pPr>
      <w:r w:rsidRPr="00564667">
        <w:rPr>
          <w:rStyle w:val="CharAttribute512"/>
          <w:rFonts w:eastAsia="№Е" w:hAnsi="Times New Roman" w:cs="Times New Roman"/>
          <w:sz w:val="24"/>
          <w:szCs w:val="24"/>
        </w:rPr>
        <w:t>Реализация школьными педагогами воспитательного потенциала урока предполагает следующее</w:t>
      </w:r>
      <w:r w:rsidRPr="00564667">
        <w:rPr>
          <w:rFonts w:ascii="Times New Roman" w:hAnsi="Times New Roman" w:cs="Times New Roman"/>
          <w:i/>
          <w:sz w:val="24"/>
          <w:szCs w:val="24"/>
        </w:rPr>
        <w:t>:</w:t>
      </w:r>
    </w:p>
    <w:p w:rsidR="003F4D34" w:rsidRPr="00564667" w:rsidRDefault="003F4D34" w:rsidP="00ED0118">
      <w:pPr>
        <w:pStyle w:val="ab"/>
        <w:numPr>
          <w:ilvl w:val="0"/>
          <w:numId w:val="196"/>
        </w:numPr>
        <w:tabs>
          <w:tab w:val="left" w:pos="993"/>
          <w:tab w:val="left" w:pos="1310"/>
        </w:tabs>
        <w:ind w:left="0" w:firstLine="0"/>
        <w:contextualSpacing w:val="0"/>
        <w:rPr>
          <w:rStyle w:val="CharAttribute501"/>
          <w:rFonts w:eastAsia="№Е" w:hAnsi="Times New Roman"/>
          <w:i w:val="0"/>
          <w:sz w:val="24"/>
        </w:rPr>
      </w:pPr>
      <w:r w:rsidRPr="00564667">
        <w:rPr>
          <w:rStyle w:val="CharAttribute501"/>
          <w:rFonts w:eastAsia="№Е" w:hAnsi="Times New Roman"/>
          <w:i w:val="0"/>
          <w:sz w:val="24"/>
        </w:rPr>
        <w:t>установление доверительных отношений между учителем и его учениками, способствующ</w:t>
      </w:r>
      <w:r w:rsidRPr="00564667">
        <w:rPr>
          <w:rStyle w:val="CharAttribute501"/>
          <w:rFonts w:eastAsia="№Е" w:hAnsi="Times New Roman"/>
          <w:i w:val="0"/>
          <w:sz w:val="24"/>
          <w:lang w:val="ru-RU"/>
        </w:rPr>
        <w:t>их</w:t>
      </w:r>
      <w:r w:rsidRPr="00564667">
        <w:rPr>
          <w:rStyle w:val="CharAttribute501"/>
          <w:rFonts w:eastAsia="№Е" w:hAnsi="Times New Roman"/>
          <w:i w:val="0"/>
          <w:sz w:val="24"/>
        </w:rPr>
        <w:t xml:space="preserve"> позитивному восприятию учащимися требований и просьб учителя, привлечению их внимания к обсуждаемой на уроке информации, активизации их познавательной деятельности;</w:t>
      </w:r>
    </w:p>
    <w:p w:rsidR="003F4D34" w:rsidRPr="00564667" w:rsidRDefault="003F4D34" w:rsidP="00ED0118">
      <w:pPr>
        <w:pStyle w:val="ab"/>
        <w:numPr>
          <w:ilvl w:val="0"/>
          <w:numId w:val="196"/>
        </w:numPr>
        <w:tabs>
          <w:tab w:val="left" w:pos="993"/>
          <w:tab w:val="left" w:pos="1310"/>
        </w:tabs>
        <w:ind w:left="0" w:firstLine="0"/>
        <w:contextualSpacing w:val="0"/>
        <w:rPr>
          <w:rStyle w:val="CharAttribute501"/>
          <w:rFonts w:eastAsia="№Е" w:hAnsi="Times New Roman"/>
          <w:i w:val="0"/>
          <w:sz w:val="24"/>
        </w:rPr>
      </w:pPr>
      <w:r w:rsidRPr="00564667">
        <w:rPr>
          <w:rStyle w:val="CharAttribute501"/>
          <w:rFonts w:eastAsia="№Е" w:hAnsi="Times New Roman"/>
          <w:i w:val="0"/>
          <w:sz w:val="24"/>
        </w:rPr>
        <w:t xml:space="preserve">побуждение школьников соблюдать на уроке общепринятые нормы поведения, правила общения со старшими (учителями) и сверстниками (школьниками), принципы учебной дисциплины и самоорганизации; </w:t>
      </w:r>
    </w:p>
    <w:p w:rsidR="003F4D34" w:rsidRPr="00564667" w:rsidRDefault="003F4D34" w:rsidP="00ED0118">
      <w:pPr>
        <w:pStyle w:val="ab"/>
        <w:numPr>
          <w:ilvl w:val="0"/>
          <w:numId w:val="196"/>
        </w:numPr>
        <w:tabs>
          <w:tab w:val="left" w:pos="993"/>
          <w:tab w:val="left" w:pos="1310"/>
        </w:tabs>
        <w:ind w:left="0" w:firstLine="0"/>
        <w:contextualSpacing w:val="0"/>
        <w:rPr>
          <w:rFonts w:ascii="Times New Roman" w:hAnsi="Times New Roman"/>
        </w:rPr>
      </w:pPr>
      <w:r w:rsidRPr="00564667">
        <w:rPr>
          <w:rStyle w:val="CharAttribute501"/>
          <w:rFonts w:eastAsia="№Е" w:hAnsi="Times New Roman"/>
          <w:i w:val="0"/>
          <w:sz w:val="24"/>
        </w:rPr>
        <w:t xml:space="preserve">привлечение внимания школьников к ценностному аспекту изучаемых на уроках явлений, организация их работы с получаемой на уроке социально значимой информацией – инициирование ее обсуждения, высказывания учащимися своего мнения по ее поводу, выработки своего к ней отношения; </w:t>
      </w:r>
    </w:p>
    <w:p w:rsidR="003F4D34" w:rsidRPr="00564667" w:rsidRDefault="003F4D34" w:rsidP="00ED0118">
      <w:pPr>
        <w:pStyle w:val="ab"/>
        <w:numPr>
          <w:ilvl w:val="0"/>
          <w:numId w:val="196"/>
        </w:numPr>
        <w:tabs>
          <w:tab w:val="left" w:pos="993"/>
          <w:tab w:val="left" w:pos="1310"/>
        </w:tabs>
        <w:ind w:left="0" w:firstLine="0"/>
        <w:contextualSpacing w:val="0"/>
        <w:rPr>
          <w:rFonts w:ascii="Times New Roman" w:hAnsi="Times New Roman"/>
        </w:rPr>
      </w:pPr>
      <w:r w:rsidRPr="00564667">
        <w:rPr>
          <w:rStyle w:val="CharAttribute501"/>
          <w:rFonts w:eastAsia="№Е" w:hAnsi="Times New Roman"/>
          <w:i w:val="0"/>
          <w:iCs/>
          <w:sz w:val="24"/>
        </w:rPr>
        <w:t xml:space="preserve">использование </w:t>
      </w:r>
      <w:r w:rsidRPr="00564667">
        <w:rPr>
          <w:rFonts w:ascii="Times New Roman" w:hAnsi="Times New Roman"/>
        </w:rPr>
        <w:t>воспитательных возможностей содержания учебного предмета через демонстрацию детям примеров ответственного, гражданского поведения, проявления человеколюбия и добросердечности, через подбор соответствующих текстов для чтения, задач для решения, проблемных ситуаций для обсуждения в классе;</w:t>
      </w:r>
    </w:p>
    <w:p w:rsidR="003F4D34" w:rsidRPr="00564667" w:rsidRDefault="003F4D34" w:rsidP="00ED0118">
      <w:pPr>
        <w:pStyle w:val="ab"/>
        <w:numPr>
          <w:ilvl w:val="0"/>
          <w:numId w:val="196"/>
        </w:numPr>
        <w:tabs>
          <w:tab w:val="left" w:pos="993"/>
          <w:tab w:val="left" w:pos="1310"/>
        </w:tabs>
        <w:ind w:left="0" w:firstLine="0"/>
        <w:contextualSpacing w:val="0"/>
        <w:rPr>
          <w:rFonts w:ascii="Times New Roman" w:hAnsi="Times New Roman"/>
        </w:rPr>
      </w:pPr>
      <w:r w:rsidRPr="00564667">
        <w:rPr>
          <w:rStyle w:val="CharAttribute501"/>
          <w:rFonts w:eastAsia="№Е" w:hAnsi="Times New Roman"/>
          <w:i w:val="0"/>
          <w:sz w:val="24"/>
        </w:rPr>
        <w:lastRenderedPageBreak/>
        <w:t xml:space="preserve">применение на уроке интерактивных форм работы учащихся: интеллектуальных игр, стимулирующих познавательную мотивацию школьников; дискуссий, которые дают учащимся возможность приобрести опыт ведения конструктивного диалога; групповой работы или работы в парах, которые </w:t>
      </w:r>
      <w:r w:rsidRPr="00564667">
        <w:rPr>
          <w:rFonts w:ascii="Times New Roman" w:hAnsi="Times New Roman"/>
        </w:rPr>
        <w:t xml:space="preserve">учат школьников командной работе и взаимодействию с другими детьми;  </w:t>
      </w:r>
    </w:p>
    <w:p w:rsidR="003F4D34" w:rsidRPr="00564667" w:rsidRDefault="003F4D34" w:rsidP="00ED0118">
      <w:pPr>
        <w:pStyle w:val="ab"/>
        <w:numPr>
          <w:ilvl w:val="0"/>
          <w:numId w:val="196"/>
        </w:numPr>
        <w:tabs>
          <w:tab w:val="left" w:pos="993"/>
          <w:tab w:val="left" w:pos="1310"/>
        </w:tabs>
        <w:ind w:left="0" w:firstLine="0"/>
        <w:contextualSpacing w:val="0"/>
        <w:rPr>
          <w:rFonts w:ascii="Times New Roman" w:hAnsi="Times New Roman"/>
        </w:rPr>
      </w:pPr>
      <w:r w:rsidRPr="00564667">
        <w:rPr>
          <w:rFonts w:ascii="Times New Roman" w:hAnsi="Times New Roman"/>
        </w:rPr>
        <w:t xml:space="preserve">включение в урок игровых процедур, которые помогают поддержать мотивацию детей к получению знаний, налаживанию позитивных межличностных отношений в классе, помогают установлению доброжелательной атмосферы во время урока;   </w:t>
      </w:r>
    </w:p>
    <w:p w:rsidR="003F4D34" w:rsidRPr="00564667" w:rsidRDefault="003F4D34" w:rsidP="00ED0118">
      <w:pPr>
        <w:pStyle w:val="ab"/>
        <w:numPr>
          <w:ilvl w:val="0"/>
          <w:numId w:val="196"/>
        </w:numPr>
        <w:tabs>
          <w:tab w:val="left" w:pos="993"/>
          <w:tab w:val="left" w:pos="1310"/>
        </w:tabs>
        <w:ind w:left="0" w:firstLine="0"/>
        <w:contextualSpacing w:val="0"/>
        <w:rPr>
          <w:rStyle w:val="CharAttribute501"/>
          <w:rFonts w:eastAsia="№Е" w:hAnsi="Times New Roman"/>
          <w:i w:val="0"/>
          <w:sz w:val="24"/>
        </w:rPr>
      </w:pPr>
      <w:r w:rsidRPr="00564667">
        <w:rPr>
          <w:rStyle w:val="CharAttribute501"/>
          <w:rFonts w:eastAsia="№Е" w:hAnsi="Times New Roman"/>
          <w:i w:val="0"/>
          <w:sz w:val="24"/>
        </w:rPr>
        <w:t>организация шефства мотивированных и эрудированных учащихся над их неуспевающими одноклассниками, дающ</w:t>
      </w:r>
      <w:r w:rsidRPr="00564667">
        <w:rPr>
          <w:rStyle w:val="CharAttribute501"/>
          <w:rFonts w:eastAsia="№Е" w:hAnsi="Times New Roman"/>
          <w:i w:val="0"/>
          <w:sz w:val="24"/>
          <w:lang w:val="ru-RU"/>
        </w:rPr>
        <w:t>его</w:t>
      </w:r>
      <w:r w:rsidRPr="00564667">
        <w:rPr>
          <w:rStyle w:val="CharAttribute501"/>
          <w:rFonts w:eastAsia="№Е" w:hAnsi="Times New Roman"/>
          <w:i w:val="0"/>
          <w:sz w:val="24"/>
        </w:rPr>
        <w:t xml:space="preserve"> школьникам социально значимый опыт сотрудничества и взаимной помощи;</w:t>
      </w:r>
    </w:p>
    <w:p w:rsidR="003F4D34" w:rsidRPr="00564667" w:rsidRDefault="003F4D34" w:rsidP="00ED0118">
      <w:pPr>
        <w:pStyle w:val="ab"/>
        <w:numPr>
          <w:ilvl w:val="0"/>
          <w:numId w:val="196"/>
        </w:numPr>
        <w:tabs>
          <w:tab w:val="left" w:pos="993"/>
          <w:tab w:val="left" w:pos="1310"/>
        </w:tabs>
        <w:ind w:left="0" w:firstLine="0"/>
        <w:contextualSpacing w:val="0"/>
        <w:rPr>
          <w:rStyle w:val="CharAttribute501"/>
          <w:rFonts w:eastAsia="№Е" w:hAnsi="Times New Roman"/>
          <w:i w:val="0"/>
          <w:sz w:val="24"/>
        </w:rPr>
      </w:pPr>
      <w:r w:rsidRPr="00564667">
        <w:rPr>
          <w:rStyle w:val="CharAttribute501"/>
          <w:rFonts w:eastAsia="№Е" w:hAnsi="Times New Roman"/>
          <w:i w:val="0"/>
          <w:sz w:val="24"/>
        </w:rPr>
        <w:t>инициирование и поддержка исследовательской деятельности школьников в рамках реализации ими индивидуальных и групповых исследовательских проектов, что даст школьникам возможность приобрести навык самостоятельного решения теоретической проблемы, навык генерирования и оформления собственных идей, навык уважительного отношения к чужим идеям, оформленным в работах других исследователей, навык публичного выступления перед аудиторией, аргументирования и отстаивания своей точки зрения.</w:t>
      </w:r>
    </w:p>
    <w:p w:rsidR="00E8011F" w:rsidRDefault="00E8011F" w:rsidP="009F7F9F">
      <w:pPr>
        <w:tabs>
          <w:tab w:val="left" w:pos="851"/>
        </w:tabs>
        <w:jc w:val="center"/>
        <w:rPr>
          <w:rFonts w:ascii="Times New Roman" w:hAnsi="Times New Roman" w:cs="Times New Roman"/>
          <w:b/>
          <w:iCs/>
          <w:color w:val="000000"/>
          <w:w w:val="0"/>
          <w:sz w:val="24"/>
          <w:szCs w:val="24"/>
        </w:rPr>
      </w:pPr>
    </w:p>
    <w:p w:rsidR="003F4D34" w:rsidRPr="00564667" w:rsidRDefault="003F4D34" w:rsidP="009F7F9F">
      <w:pPr>
        <w:tabs>
          <w:tab w:val="left" w:pos="851"/>
        </w:tabs>
        <w:jc w:val="center"/>
        <w:rPr>
          <w:rFonts w:ascii="Times New Roman" w:hAnsi="Times New Roman" w:cs="Times New Roman"/>
          <w:b/>
          <w:iCs/>
          <w:color w:val="000000"/>
          <w:w w:val="0"/>
          <w:sz w:val="24"/>
          <w:szCs w:val="24"/>
        </w:rPr>
      </w:pPr>
      <w:r w:rsidRPr="00564667">
        <w:rPr>
          <w:rFonts w:ascii="Times New Roman" w:hAnsi="Times New Roman" w:cs="Times New Roman"/>
          <w:b/>
          <w:iCs/>
          <w:color w:val="000000"/>
          <w:w w:val="0"/>
          <w:sz w:val="24"/>
          <w:szCs w:val="24"/>
        </w:rPr>
        <w:t xml:space="preserve"> Модуль «Самоуправление»</w:t>
      </w:r>
    </w:p>
    <w:p w:rsidR="003F4D34" w:rsidRPr="00564667" w:rsidRDefault="003F4D34" w:rsidP="009F7F9F">
      <w:pPr>
        <w:adjustRightInd w:val="0"/>
        <w:ind w:right="-1"/>
        <w:rPr>
          <w:rFonts w:ascii="Times New Roman" w:hAnsi="Times New Roman" w:cs="Times New Roman"/>
          <w:sz w:val="24"/>
          <w:szCs w:val="24"/>
        </w:rPr>
      </w:pPr>
      <w:r w:rsidRPr="00564667">
        <w:rPr>
          <w:rStyle w:val="CharAttribute504"/>
          <w:rFonts w:eastAsia="№Е" w:hAnsi="Times New Roman" w:cs="Times New Roman"/>
          <w:sz w:val="24"/>
          <w:szCs w:val="24"/>
        </w:rPr>
        <w:t xml:space="preserve">Поддержка детского </w:t>
      </w:r>
      <w:r w:rsidRPr="00564667">
        <w:rPr>
          <w:rFonts w:ascii="Times New Roman" w:hAnsi="Times New Roman" w:cs="Times New Roman"/>
          <w:sz w:val="24"/>
          <w:szCs w:val="24"/>
        </w:rPr>
        <w:t xml:space="preserve">самоуправления в школе помогает педагогам воспитывать в детях инициативность, самостоятельность, ответственность, трудолюбие, чувство собственного достоинства, а школьникам – предоставляет широкие возможности для самовыражения и самореализации. Поскольку учащимся младших и подростковых классов не всегда удается самостоятельно организовать свою деятельность, детское самоуправление иногда и на время может трансформироваться (посредством введения функции педагога-куратора) в детско-взрослое самоуправление. </w:t>
      </w:r>
    </w:p>
    <w:p w:rsidR="003F4D34" w:rsidRPr="00564667" w:rsidRDefault="003F4D34" w:rsidP="009F7F9F">
      <w:pPr>
        <w:adjustRightInd w:val="0"/>
        <w:ind w:right="-1"/>
        <w:rPr>
          <w:rFonts w:ascii="Times New Roman" w:hAnsi="Times New Roman" w:cs="Times New Roman"/>
          <w:i/>
          <w:sz w:val="24"/>
          <w:szCs w:val="24"/>
        </w:rPr>
      </w:pPr>
      <w:r w:rsidRPr="00564667">
        <w:rPr>
          <w:rFonts w:ascii="Times New Roman" w:hAnsi="Times New Roman" w:cs="Times New Roman"/>
          <w:sz w:val="24"/>
          <w:szCs w:val="24"/>
        </w:rPr>
        <w:t xml:space="preserve">Детское самоуправление в школе осуществляется следующим образом </w:t>
      </w:r>
    </w:p>
    <w:p w:rsidR="003F4D34" w:rsidRPr="00564667" w:rsidRDefault="003F4D34" w:rsidP="009F7F9F">
      <w:pPr>
        <w:tabs>
          <w:tab w:val="left" w:pos="851"/>
        </w:tabs>
        <w:rPr>
          <w:rFonts w:ascii="Times New Roman" w:hAnsi="Times New Roman" w:cs="Times New Roman"/>
          <w:b/>
          <w:i/>
          <w:sz w:val="24"/>
          <w:szCs w:val="24"/>
        </w:rPr>
      </w:pPr>
      <w:r w:rsidRPr="00564667">
        <w:rPr>
          <w:rFonts w:ascii="Times New Roman" w:hAnsi="Times New Roman" w:cs="Times New Roman"/>
          <w:b/>
          <w:i/>
          <w:sz w:val="24"/>
          <w:szCs w:val="24"/>
        </w:rPr>
        <w:t>На уровне школы:</w:t>
      </w:r>
    </w:p>
    <w:p w:rsidR="003F4D34" w:rsidRPr="00564667" w:rsidRDefault="003F4D34" w:rsidP="00ED0118">
      <w:pPr>
        <w:pStyle w:val="ab"/>
        <w:numPr>
          <w:ilvl w:val="0"/>
          <w:numId w:val="196"/>
        </w:numPr>
        <w:tabs>
          <w:tab w:val="left" w:pos="993"/>
          <w:tab w:val="left" w:pos="1310"/>
        </w:tabs>
        <w:ind w:left="0" w:firstLine="0"/>
        <w:contextualSpacing w:val="0"/>
        <w:rPr>
          <w:rFonts w:ascii="Times New Roman" w:hAnsi="Times New Roman"/>
        </w:rPr>
      </w:pPr>
      <w:r w:rsidRPr="00564667">
        <w:rPr>
          <w:rFonts w:ascii="Times New Roman" w:hAnsi="Times New Roman"/>
        </w:rPr>
        <w:t xml:space="preserve">через деятельность выборного Совета </w:t>
      </w:r>
      <w:r w:rsidRPr="00564667">
        <w:rPr>
          <w:rFonts w:ascii="Times New Roman" w:hAnsi="Times New Roman"/>
          <w:lang w:val="ru-RU"/>
        </w:rPr>
        <w:t>об</w:t>
      </w:r>
      <w:r w:rsidRPr="00564667">
        <w:rPr>
          <w:rFonts w:ascii="Times New Roman" w:hAnsi="Times New Roman"/>
        </w:rPr>
        <w:t>учащихся</w:t>
      </w:r>
      <w:r w:rsidRPr="00564667">
        <w:rPr>
          <w:rFonts w:ascii="Times New Roman" w:hAnsi="Times New Roman"/>
          <w:lang w:val="ru-RU"/>
        </w:rPr>
        <w:t xml:space="preserve"> школы (далее ООШ)</w:t>
      </w:r>
      <w:r w:rsidRPr="00564667">
        <w:rPr>
          <w:rFonts w:ascii="Times New Roman" w:hAnsi="Times New Roman"/>
        </w:rPr>
        <w:t>, создаваемого для учета мнения школьников по вопросам управления образовательной организацией и принятия административных решений, затрагивающих их права и законные интересы;</w:t>
      </w:r>
    </w:p>
    <w:p w:rsidR="003F4D34" w:rsidRPr="00564667" w:rsidRDefault="003F4D34" w:rsidP="00ED0118">
      <w:pPr>
        <w:pStyle w:val="ab"/>
        <w:numPr>
          <w:ilvl w:val="0"/>
          <w:numId w:val="196"/>
        </w:numPr>
        <w:tabs>
          <w:tab w:val="left" w:pos="993"/>
          <w:tab w:val="left" w:pos="1310"/>
        </w:tabs>
        <w:ind w:left="0" w:firstLine="0"/>
        <w:contextualSpacing w:val="0"/>
        <w:rPr>
          <w:rFonts w:ascii="Times New Roman" w:hAnsi="Times New Roman"/>
          <w:iCs/>
        </w:rPr>
      </w:pPr>
      <w:r w:rsidRPr="00564667">
        <w:rPr>
          <w:rFonts w:ascii="Times New Roman" w:hAnsi="Times New Roman"/>
          <w:iCs/>
        </w:rPr>
        <w:t>через деятельность творческих советов дела, отвечающих за проведение тех или иных конкретных мероприятий, праздников, вечеров, акций и т.п.;</w:t>
      </w:r>
    </w:p>
    <w:p w:rsidR="003F4D34" w:rsidRPr="00564667" w:rsidRDefault="003F4D34" w:rsidP="009F7F9F">
      <w:pPr>
        <w:tabs>
          <w:tab w:val="left" w:pos="851"/>
        </w:tabs>
        <w:rPr>
          <w:rFonts w:ascii="Times New Roman" w:hAnsi="Times New Roman" w:cs="Times New Roman"/>
          <w:bCs/>
          <w:i/>
          <w:sz w:val="24"/>
          <w:szCs w:val="24"/>
        </w:rPr>
      </w:pPr>
      <w:r w:rsidRPr="00564667">
        <w:rPr>
          <w:rFonts w:ascii="Times New Roman" w:hAnsi="Times New Roman" w:cs="Times New Roman"/>
          <w:b/>
          <w:i/>
          <w:sz w:val="24"/>
          <w:szCs w:val="24"/>
        </w:rPr>
        <w:t>На уровне классов</w:t>
      </w:r>
      <w:r w:rsidRPr="00564667">
        <w:rPr>
          <w:rFonts w:ascii="Times New Roman" w:hAnsi="Times New Roman" w:cs="Times New Roman"/>
          <w:bCs/>
          <w:i/>
          <w:sz w:val="24"/>
          <w:szCs w:val="24"/>
        </w:rPr>
        <w:t>:</w:t>
      </w:r>
    </w:p>
    <w:p w:rsidR="003F4D34" w:rsidRPr="00564667" w:rsidRDefault="003F4D34" w:rsidP="00ED0118">
      <w:pPr>
        <w:pStyle w:val="ab"/>
        <w:numPr>
          <w:ilvl w:val="0"/>
          <w:numId w:val="196"/>
        </w:numPr>
        <w:tabs>
          <w:tab w:val="left" w:pos="993"/>
          <w:tab w:val="left" w:pos="1310"/>
        </w:tabs>
        <w:ind w:left="0" w:firstLine="0"/>
        <w:contextualSpacing w:val="0"/>
        <w:rPr>
          <w:rFonts w:ascii="Times New Roman" w:hAnsi="Times New Roman"/>
        </w:rPr>
      </w:pPr>
      <w:r w:rsidRPr="00564667">
        <w:rPr>
          <w:rFonts w:ascii="Times New Roman" w:hAnsi="Times New Roman"/>
          <w:iCs/>
        </w:rPr>
        <w:t xml:space="preserve">через </w:t>
      </w:r>
      <w:r w:rsidRPr="00564667">
        <w:rPr>
          <w:rFonts w:ascii="Times New Roman" w:hAnsi="Times New Roman"/>
        </w:rPr>
        <w:t xml:space="preserve">деятельность выборных по инициативе и предложениям учащихся класса лидеров представляющих интересы класса в общешкольных делах и призванных координировать его работу с работой </w:t>
      </w:r>
      <w:r w:rsidRPr="00564667">
        <w:rPr>
          <w:rFonts w:ascii="Times New Roman" w:hAnsi="Times New Roman"/>
          <w:lang w:val="ru-RU"/>
        </w:rPr>
        <w:t>ООШ</w:t>
      </w:r>
      <w:r w:rsidRPr="00564667">
        <w:rPr>
          <w:rFonts w:ascii="Times New Roman" w:hAnsi="Times New Roman"/>
        </w:rPr>
        <w:t xml:space="preserve"> и классных руководителей;</w:t>
      </w:r>
    </w:p>
    <w:p w:rsidR="003F4D34" w:rsidRPr="00564667" w:rsidRDefault="003F4D34" w:rsidP="00ED0118">
      <w:pPr>
        <w:pStyle w:val="ab"/>
        <w:numPr>
          <w:ilvl w:val="0"/>
          <w:numId w:val="196"/>
        </w:numPr>
        <w:tabs>
          <w:tab w:val="left" w:pos="993"/>
          <w:tab w:val="left" w:pos="1310"/>
        </w:tabs>
        <w:ind w:left="0" w:firstLine="0"/>
        <w:contextualSpacing w:val="0"/>
        <w:rPr>
          <w:rFonts w:ascii="Times New Roman" w:hAnsi="Times New Roman"/>
          <w:iCs/>
        </w:rPr>
      </w:pPr>
      <w:r w:rsidRPr="00564667">
        <w:rPr>
          <w:rFonts w:ascii="Times New Roman" w:hAnsi="Times New Roman"/>
          <w:iCs/>
        </w:rPr>
        <w:t>через деятельность выборных органов самоуправления, отвечающих за различные направления работы класса;</w:t>
      </w:r>
    </w:p>
    <w:p w:rsidR="003F4D34" w:rsidRPr="00564667" w:rsidRDefault="003F4D34" w:rsidP="009F7F9F">
      <w:pPr>
        <w:rPr>
          <w:rStyle w:val="CharAttribute501"/>
          <w:rFonts w:eastAsia="№Е" w:hAnsi="Times New Roman" w:cs="Times New Roman"/>
          <w:b/>
          <w:bCs/>
          <w:i w:val="0"/>
          <w:iCs/>
          <w:sz w:val="24"/>
          <w:szCs w:val="24"/>
        </w:rPr>
      </w:pPr>
      <w:r w:rsidRPr="00564667">
        <w:rPr>
          <w:rFonts w:ascii="Times New Roman" w:hAnsi="Times New Roman" w:cs="Times New Roman"/>
          <w:b/>
          <w:bCs/>
          <w:i/>
          <w:iCs/>
          <w:sz w:val="24"/>
          <w:szCs w:val="24"/>
        </w:rPr>
        <w:t>На индивидуальном уровне:</w:t>
      </w:r>
      <w:r w:rsidRPr="00564667">
        <w:rPr>
          <w:rStyle w:val="CharAttribute501"/>
          <w:rFonts w:eastAsia="№Е" w:hAnsi="Times New Roman" w:cs="Times New Roman"/>
          <w:b/>
          <w:bCs/>
          <w:i w:val="0"/>
          <w:iCs/>
          <w:sz w:val="24"/>
          <w:szCs w:val="24"/>
        </w:rPr>
        <w:t xml:space="preserve"> </w:t>
      </w:r>
    </w:p>
    <w:p w:rsidR="003F4D34" w:rsidRPr="00564667" w:rsidRDefault="003F4D34" w:rsidP="00ED0118">
      <w:pPr>
        <w:pStyle w:val="ab"/>
        <w:numPr>
          <w:ilvl w:val="0"/>
          <w:numId w:val="196"/>
        </w:numPr>
        <w:tabs>
          <w:tab w:val="left" w:pos="993"/>
          <w:tab w:val="left" w:pos="1310"/>
        </w:tabs>
        <w:ind w:left="0" w:firstLine="0"/>
        <w:contextualSpacing w:val="0"/>
        <w:jc w:val="both"/>
        <w:rPr>
          <w:rFonts w:ascii="Times New Roman" w:hAnsi="Times New Roman"/>
        </w:rPr>
      </w:pPr>
      <w:r w:rsidRPr="00564667">
        <w:rPr>
          <w:rFonts w:ascii="Times New Roman" w:hAnsi="Times New Roman"/>
          <w:iCs/>
        </w:rPr>
        <w:lastRenderedPageBreak/>
        <w:t xml:space="preserve">через </w:t>
      </w:r>
      <w:r w:rsidRPr="00564667">
        <w:rPr>
          <w:rFonts w:ascii="Times New Roman" w:hAnsi="Times New Roman"/>
        </w:rPr>
        <w:t>вовлечение школьников в планирование, организацию, проведение и анализ общешкольных и внутриклассных дел;</w:t>
      </w:r>
    </w:p>
    <w:p w:rsidR="003F4D34" w:rsidRPr="00564667" w:rsidRDefault="003F4D34" w:rsidP="00E8011F">
      <w:pPr>
        <w:spacing w:after="0" w:line="240" w:lineRule="auto"/>
        <w:rPr>
          <w:rFonts w:ascii="Times New Roman" w:hAnsi="Times New Roman" w:cs="Times New Roman"/>
          <w:b/>
          <w:sz w:val="24"/>
          <w:szCs w:val="24"/>
          <w:lang w:eastAsia="ru-RU"/>
        </w:rPr>
      </w:pPr>
      <w:r w:rsidRPr="00564667">
        <w:rPr>
          <w:rFonts w:ascii="Times New Roman" w:hAnsi="Times New Roman" w:cs="Times New Roman"/>
          <w:iCs/>
          <w:sz w:val="24"/>
          <w:szCs w:val="24"/>
        </w:rPr>
        <w:t>через реализацию функций школьниками, отвечающими за различные направления работы в классе</w:t>
      </w:r>
      <w:r w:rsidRPr="00564667">
        <w:rPr>
          <w:rFonts w:ascii="Times New Roman" w:hAnsi="Times New Roman" w:cs="Times New Roman"/>
          <w:b/>
          <w:sz w:val="24"/>
          <w:szCs w:val="24"/>
          <w:lang w:eastAsia="ru-RU"/>
        </w:rPr>
        <w:t xml:space="preserve"> </w:t>
      </w:r>
    </w:p>
    <w:p w:rsidR="003F4D34" w:rsidRPr="00564667" w:rsidRDefault="003F4D34" w:rsidP="00E8011F">
      <w:pPr>
        <w:tabs>
          <w:tab w:val="left" w:pos="851"/>
        </w:tabs>
        <w:spacing w:after="0" w:line="240" w:lineRule="auto"/>
        <w:jc w:val="center"/>
        <w:rPr>
          <w:rFonts w:ascii="Times New Roman" w:hAnsi="Times New Roman" w:cs="Times New Roman"/>
          <w:b/>
          <w:iCs/>
          <w:w w:val="0"/>
          <w:sz w:val="24"/>
          <w:szCs w:val="24"/>
        </w:rPr>
      </w:pPr>
    </w:p>
    <w:p w:rsidR="003F4D34" w:rsidRPr="00564667" w:rsidRDefault="003F4D34" w:rsidP="009F7F9F">
      <w:pPr>
        <w:tabs>
          <w:tab w:val="left" w:pos="851"/>
        </w:tabs>
        <w:jc w:val="center"/>
        <w:rPr>
          <w:rFonts w:ascii="Times New Roman" w:hAnsi="Times New Roman" w:cs="Times New Roman"/>
          <w:b/>
          <w:iCs/>
          <w:w w:val="0"/>
          <w:sz w:val="24"/>
          <w:szCs w:val="24"/>
        </w:rPr>
      </w:pPr>
      <w:r w:rsidRPr="00564667">
        <w:rPr>
          <w:rFonts w:ascii="Times New Roman" w:hAnsi="Times New Roman" w:cs="Times New Roman"/>
          <w:b/>
          <w:iCs/>
          <w:w w:val="0"/>
          <w:sz w:val="24"/>
          <w:szCs w:val="24"/>
        </w:rPr>
        <w:t xml:space="preserve"> Модуль «Детские общественные объединения»</w:t>
      </w:r>
    </w:p>
    <w:p w:rsidR="003F4D34" w:rsidRPr="00564667" w:rsidRDefault="003F4D34" w:rsidP="009F7F9F">
      <w:pPr>
        <w:spacing w:line="239" w:lineRule="auto"/>
        <w:ind w:left="7"/>
        <w:rPr>
          <w:rFonts w:ascii="Times New Roman" w:hAnsi="Times New Roman" w:cs="Times New Roman"/>
          <w:sz w:val="24"/>
          <w:szCs w:val="24"/>
        </w:rPr>
      </w:pPr>
      <w:r w:rsidRPr="00564667">
        <w:rPr>
          <w:rFonts w:ascii="Times New Roman" w:eastAsia="Cambria" w:hAnsi="Times New Roman" w:cs="Times New Roman"/>
          <w:sz w:val="24"/>
          <w:szCs w:val="24"/>
        </w:rPr>
        <w:t>Действующее на базе школы детское общественное объединение – это добровольное, самоуправляемое, некоммерческое формирование, созданное по инициативе детей и взрослых, объединившихся на основе общности интересов для реализации общих целей, указанных в уставе общественного объединения. Его правовой основой является ФЗ от 19.05.1995</w:t>
      </w:r>
    </w:p>
    <w:p w:rsidR="003F4D34" w:rsidRPr="00564667" w:rsidRDefault="003F4D34" w:rsidP="009F7F9F">
      <w:pPr>
        <w:spacing w:line="2" w:lineRule="exact"/>
        <w:rPr>
          <w:rFonts w:ascii="Times New Roman" w:hAnsi="Times New Roman" w:cs="Times New Roman"/>
          <w:sz w:val="24"/>
          <w:szCs w:val="24"/>
        </w:rPr>
      </w:pPr>
    </w:p>
    <w:p w:rsidR="003F4D34" w:rsidRPr="00564667" w:rsidRDefault="003F4D34" w:rsidP="00ED0118">
      <w:pPr>
        <w:numPr>
          <w:ilvl w:val="0"/>
          <w:numId w:val="203"/>
        </w:numPr>
        <w:tabs>
          <w:tab w:val="left" w:pos="207"/>
        </w:tabs>
        <w:spacing w:after="0" w:line="240" w:lineRule="auto"/>
        <w:ind w:left="207"/>
        <w:rPr>
          <w:rFonts w:ascii="Times New Roman" w:eastAsia="Cambria" w:hAnsi="Times New Roman" w:cs="Times New Roman"/>
          <w:sz w:val="24"/>
          <w:szCs w:val="24"/>
        </w:rPr>
      </w:pPr>
      <w:r w:rsidRPr="00564667">
        <w:rPr>
          <w:rFonts w:ascii="Times New Roman" w:eastAsia="Cambria" w:hAnsi="Times New Roman" w:cs="Times New Roman"/>
          <w:sz w:val="24"/>
          <w:szCs w:val="24"/>
        </w:rPr>
        <w:t>82-ФЗ (ред. от 20.12.2017) "Об общественных объединениях" (ст. 5).</w:t>
      </w:r>
    </w:p>
    <w:p w:rsidR="003F4D34" w:rsidRPr="00564667" w:rsidRDefault="003F4D34" w:rsidP="009F7F9F">
      <w:pPr>
        <w:spacing w:line="3" w:lineRule="exact"/>
        <w:rPr>
          <w:rFonts w:ascii="Times New Roman" w:eastAsia="Cambria" w:hAnsi="Times New Roman" w:cs="Times New Roman"/>
          <w:sz w:val="24"/>
          <w:szCs w:val="24"/>
        </w:rPr>
      </w:pPr>
    </w:p>
    <w:p w:rsidR="003F4D34" w:rsidRPr="00564667" w:rsidRDefault="003F4D34" w:rsidP="00ED0118">
      <w:pPr>
        <w:numPr>
          <w:ilvl w:val="1"/>
          <w:numId w:val="203"/>
        </w:numPr>
        <w:tabs>
          <w:tab w:val="left" w:pos="795"/>
        </w:tabs>
        <w:spacing w:after="0" w:line="238" w:lineRule="auto"/>
        <w:ind w:left="7"/>
        <w:rPr>
          <w:rFonts w:ascii="Times New Roman" w:eastAsia="Cambria" w:hAnsi="Times New Roman" w:cs="Times New Roman"/>
          <w:sz w:val="24"/>
          <w:szCs w:val="24"/>
        </w:rPr>
      </w:pPr>
      <w:r w:rsidRPr="00564667">
        <w:rPr>
          <w:rFonts w:ascii="Times New Roman" w:eastAsia="Cambria" w:hAnsi="Times New Roman" w:cs="Times New Roman"/>
          <w:sz w:val="24"/>
          <w:szCs w:val="24"/>
        </w:rPr>
        <w:t>школе действует детская общественная организации имени «Яруллиных», которая осуществляет свою деятельность в рамках детских объединений и кружков:</w:t>
      </w:r>
    </w:p>
    <w:p w:rsidR="003F4D34" w:rsidRPr="00564667" w:rsidRDefault="003F4D34" w:rsidP="009F7F9F">
      <w:pPr>
        <w:tabs>
          <w:tab w:val="left" w:pos="795"/>
        </w:tabs>
        <w:spacing w:line="238" w:lineRule="auto"/>
        <w:rPr>
          <w:rFonts w:ascii="Times New Roman" w:eastAsia="Cambria" w:hAnsi="Times New Roman" w:cs="Times New Roman"/>
          <w:sz w:val="24"/>
          <w:szCs w:val="24"/>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716"/>
        <w:gridCol w:w="9183"/>
      </w:tblGrid>
      <w:tr w:rsidR="003F4D34" w:rsidRPr="00564667" w:rsidTr="00564667">
        <w:trPr>
          <w:jc w:val="center"/>
        </w:trPr>
        <w:tc>
          <w:tcPr>
            <w:tcW w:w="3716" w:type="dxa"/>
          </w:tcPr>
          <w:p w:rsidR="003F4D34" w:rsidRPr="00564667" w:rsidRDefault="003F4D34" w:rsidP="009F7F9F">
            <w:pPr>
              <w:tabs>
                <w:tab w:val="left" w:pos="795"/>
              </w:tabs>
              <w:spacing w:line="238" w:lineRule="auto"/>
              <w:rPr>
                <w:rFonts w:ascii="Times New Roman" w:eastAsia="Cambria" w:hAnsi="Times New Roman" w:cs="Times New Roman"/>
                <w:sz w:val="24"/>
                <w:szCs w:val="24"/>
              </w:rPr>
            </w:pPr>
            <w:r w:rsidRPr="00564667">
              <w:rPr>
                <w:rFonts w:ascii="Times New Roman" w:eastAsia="Cambria" w:hAnsi="Times New Roman" w:cs="Times New Roman"/>
                <w:sz w:val="24"/>
                <w:szCs w:val="24"/>
              </w:rPr>
              <w:t>Детские объединения</w:t>
            </w:r>
          </w:p>
        </w:tc>
        <w:tc>
          <w:tcPr>
            <w:tcW w:w="9183" w:type="dxa"/>
          </w:tcPr>
          <w:p w:rsidR="003F4D34" w:rsidRPr="00564667" w:rsidRDefault="003F4D34" w:rsidP="009F7F9F">
            <w:pPr>
              <w:tabs>
                <w:tab w:val="left" w:pos="795"/>
              </w:tabs>
              <w:spacing w:line="238" w:lineRule="auto"/>
              <w:rPr>
                <w:rFonts w:ascii="Times New Roman" w:eastAsia="Cambria" w:hAnsi="Times New Roman" w:cs="Times New Roman"/>
                <w:sz w:val="24"/>
                <w:szCs w:val="24"/>
              </w:rPr>
            </w:pPr>
            <w:r w:rsidRPr="00564667">
              <w:rPr>
                <w:rFonts w:ascii="Times New Roman" w:eastAsia="Cambria" w:hAnsi="Times New Roman" w:cs="Times New Roman"/>
                <w:sz w:val="24"/>
                <w:szCs w:val="24"/>
              </w:rPr>
              <w:t>Цели и задачи</w:t>
            </w:r>
          </w:p>
        </w:tc>
      </w:tr>
      <w:tr w:rsidR="003F4D34" w:rsidRPr="00564667" w:rsidTr="00564667">
        <w:trPr>
          <w:jc w:val="center"/>
        </w:trPr>
        <w:tc>
          <w:tcPr>
            <w:tcW w:w="3716" w:type="dxa"/>
            <w:vAlign w:val="bottom"/>
          </w:tcPr>
          <w:p w:rsidR="003F4D34" w:rsidRPr="00564667" w:rsidRDefault="003F4D34" w:rsidP="009F7F9F">
            <w:pPr>
              <w:spacing w:line="280" w:lineRule="exact"/>
              <w:ind w:right="100"/>
              <w:rPr>
                <w:rFonts w:ascii="Times New Roman" w:eastAsia="Cambria" w:hAnsi="Times New Roman" w:cs="Times New Roman"/>
                <w:w w:val="99"/>
                <w:sz w:val="24"/>
                <w:szCs w:val="24"/>
              </w:rPr>
            </w:pPr>
            <w:r w:rsidRPr="00564667">
              <w:rPr>
                <w:rFonts w:ascii="Times New Roman" w:eastAsia="Cambria" w:hAnsi="Times New Roman" w:cs="Times New Roman"/>
                <w:w w:val="99"/>
                <w:sz w:val="24"/>
                <w:szCs w:val="24"/>
              </w:rPr>
              <w:t>ДЮП</w:t>
            </w:r>
            <w:r w:rsidRPr="00564667">
              <w:rPr>
                <w:rFonts w:ascii="Times New Roman" w:eastAsia="Cambria" w:hAnsi="Times New Roman" w:cs="Times New Roman"/>
                <w:sz w:val="24"/>
                <w:szCs w:val="24"/>
              </w:rPr>
              <w:t xml:space="preserve"> (дружина юных пожарных)</w:t>
            </w:r>
          </w:p>
          <w:p w:rsidR="003F4D34" w:rsidRPr="00564667" w:rsidRDefault="003F4D34" w:rsidP="009F7F9F">
            <w:pPr>
              <w:spacing w:line="280" w:lineRule="exact"/>
              <w:ind w:right="120"/>
              <w:rPr>
                <w:rFonts w:ascii="Times New Roman" w:hAnsi="Times New Roman" w:cs="Times New Roman"/>
                <w:sz w:val="24"/>
                <w:szCs w:val="24"/>
              </w:rPr>
            </w:pPr>
          </w:p>
        </w:tc>
        <w:tc>
          <w:tcPr>
            <w:tcW w:w="9183" w:type="dxa"/>
            <w:vAlign w:val="bottom"/>
          </w:tcPr>
          <w:p w:rsidR="003F4D34" w:rsidRPr="00564667" w:rsidRDefault="003F4D34" w:rsidP="009F7F9F">
            <w:pPr>
              <w:ind w:left="80"/>
              <w:rPr>
                <w:rFonts w:ascii="Times New Roman" w:eastAsia="Cambria" w:hAnsi="Times New Roman" w:cs="Times New Roman"/>
                <w:sz w:val="24"/>
                <w:szCs w:val="24"/>
              </w:rPr>
            </w:pPr>
            <w:r w:rsidRPr="00564667">
              <w:rPr>
                <w:rFonts w:ascii="Times New Roman" w:eastAsia="Cambria" w:hAnsi="Times New Roman" w:cs="Times New Roman"/>
                <w:sz w:val="24"/>
                <w:szCs w:val="24"/>
              </w:rPr>
              <w:t>-оказание помощи в обеспечении безопасности граждан и имущества при возникновении пожаров;</w:t>
            </w:r>
          </w:p>
          <w:p w:rsidR="003F4D34" w:rsidRPr="00564667" w:rsidRDefault="003F4D34" w:rsidP="009F7F9F">
            <w:pPr>
              <w:ind w:left="80"/>
              <w:rPr>
                <w:rFonts w:ascii="Times New Roman" w:eastAsia="Cambria" w:hAnsi="Times New Roman" w:cs="Times New Roman"/>
                <w:sz w:val="24"/>
                <w:szCs w:val="24"/>
              </w:rPr>
            </w:pPr>
            <w:r w:rsidRPr="00564667">
              <w:rPr>
                <w:rFonts w:ascii="Times New Roman" w:eastAsia="Cambria" w:hAnsi="Times New Roman" w:cs="Times New Roman"/>
                <w:sz w:val="24"/>
                <w:szCs w:val="24"/>
              </w:rPr>
              <w:t xml:space="preserve"> -проведение противопожарной пропаганды;</w:t>
            </w:r>
          </w:p>
          <w:p w:rsidR="003F4D34" w:rsidRPr="00564667" w:rsidRDefault="003F4D34" w:rsidP="009F7F9F">
            <w:pPr>
              <w:ind w:left="80"/>
              <w:rPr>
                <w:rFonts w:ascii="Times New Roman" w:hAnsi="Times New Roman" w:cs="Times New Roman"/>
                <w:sz w:val="24"/>
                <w:szCs w:val="24"/>
              </w:rPr>
            </w:pPr>
            <w:r w:rsidRPr="00564667">
              <w:rPr>
                <w:rFonts w:ascii="Times New Roman" w:eastAsia="Cambria" w:hAnsi="Times New Roman" w:cs="Times New Roman"/>
                <w:sz w:val="24"/>
                <w:szCs w:val="24"/>
              </w:rPr>
              <w:t>-содействие в профессиональной ориентации детей.</w:t>
            </w:r>
          </w:p>
        </w:tc>
      </w:tr>
      <w:tr w:rsidR="003F4D34" w:rsidRPr="00564667" w:rsidTr="00564667">
        <w:trPr>
          <w:jc w:val="center"/>
        </w:trPr>
        <w:tc>
          <w:tcPr>
            <w:tcW w:w="3716" w:type="dxa"/>
          </w:tcPr>
          <w:p w:rsidR="003F4D34" w:rsidRPr="00564667" w:rsidRDefault="003F4D34" w:rsidP="009F7F9F">
            <w:pPr>
              <w:tabs>
                <w:tab w:val="left" w:pos="795"/>
              </w:tabs>
              <w:spacing w:line="238" w:lineRule="auto"/>
              <w:rPr>
                <w:rFonts w:ascii="Times New Roman" w:eastAsia="Cambria" w:hAnsi="Times New Roman" w:cs="Times New Roman"/>
                <w:sz w:val="24"/>
                <w:szCs w:val="24"/>
              </w:rPr>
            </w:pPr>
            <w:r w:rsidRPr="00564667">
              <w:rPr>
                <w:rFonts w:ascii="Times New Roman" w:eastAsia="Cambria" w:hAnsi="Times New Roman" w:cs="Times New Roman"/>
                <w:w w:val="99"/>
                <w:sz w:val="24"/>
                <w:szCs w:val="24"/>
              </w:rPr>
              <w:t>ЮИД</w:t>
            </w:r>
            <w:r w:rsidRPr="00564667">
              <w:rPr>
                <w:rFonts w:ascii="Times New Roman" w:eastAsia="Cambria" w:hAnsi="Times New Roman" w:cs="Times New Roman"/>
                <w:sz w:val="24"/>
                <w:szCs w:val="24"/>
              </w:rPr>
              <w:t>(юные инспектора движения)</w:t>
            </w:r>
          </w:p>
        </w:tc>
        <w:tc>
          <w:tcPr>
            <w:tcW w:w="9183" w:type="dxa"/>
            <w:vAlign w:val="bottom"/>
          </w:tcPr>
          <w:p w:rsidR="003F4D34" w:rsidRPr="00564667" w:rsidRDefault="003F4D34" w:rsidP="009F7F9F">
            <w:pPr>
              <w:ind w:left="80"/>
              <w:rPr>
                <w:rFonts w:ascii="Times New Roman" w:eastAsia="Cambria" w:hAnsi="Times New Roman" w:cs="Times New Roman"/>
                <w:sz w:val="24"/>
                <w:szCs w:val="24"/>
              </w:rPr>
            </w:pPr>
            <w:r w:rsidRPr="00564667">
              <w:rPr>
                <w:rFonts w:ascii="Times New Roman" w:eastAsia="Cambria" w:hAnsi="Times New Roman" w:cs="Times New Roman"/>
                <w:sz w:val="24"/>
                <w:szCs w:val="24"/>
              </w:rPr>
              <w:t>-оптимизация активности подростков через позитивную деятельность по формированию ответственности за безопасность своей жизни и окружающих на дорогах;</w:t>
            </w:r>
          </w:p>
          <w:p w:rsidR="003F4D34" w:rsidRPr="00564667" w:rsidRDefault="003F4D34" w:rsidP="009F7F9F">
            <w:pPr>
              <w:ind w:left="80"/>
              <w:rPr>
                <w:rFonts w:ascii="Times New Roman" w:eastAsia="Cambria" w:hAnsi="Times New Roman" w:cs="Times New Roman"/>
                <w:sz w:val="24"/>
                <w:szCs w:val="24"/>
              </w:rPr>
            </w:pPr>
            <w:r w:rsidRPr="00564667">
              <w:rPr>
                <w:rFonts w:ascii="Times New Roman" w:eastAsia="Cambria" w:hAnsi="Times New Roman" w:cs="Times New Roman"/>
                <w:sz w:val="24"/>
                <w:szCs w:val="24"/>
              </w:rPr>
              <w:t>-активная пропаганда ПДД среди детей для предупреждения ДДТТ;</w:t>
            </w:r>
          </w:p>
          <w:p w:rsidR="003F4D34" w:rsidRPr="00564667" w:rsidRDefault="003F4D34" w:rsidP="009F7F9F">
            <w:pPr>
              <w:ind w:left="80"/>
              <w:rPr>
                <w:rFonts w:ascii="Times New Roman" w:hAnsi="Times New Roman" w:cs="Times New Roman"/>
                <w:sz w:val="24"/>
                <w:szCs w:val="24"/>
              </w:rPr>
            </w:pPr>
            <w:r w:rsidRPr="00564667">
              <w:rPr>
                <w:rFonts w:ascii="Times New Roman" w:eastAsia="Cambria" w:hAnsi="Times New Roman" w:cs="Times New Roman"/>
                <w:sz w:val="24"/>
                <w:szCs w:val="24"/>
              </w:rPr>
              <w:t>- социализация детей и подростков, привитие навыков общественной организационной работы, ответственности, товарищества через деятельность объединения отряда ЮИД.</w:t>
            </w:r>
          </w:p>
        </w:tc>
      </w:tr>
      <w:tr w:rsidR="003F4D34" w:rsidRPr="00564667" w:rsidTr="00564667">
        <w:trPr>
          <w:jc w:val="center"/>
        </w:trPr>
        <w:tc>
          <w:tcPr>
            <w:tcW w:w="3716" w:type="dxa"/>
          </w:tcPr>
          <w:p w:rsidR="003F4D34" w:rsidRPr="00564667" w:rsidRDefault="003F4D34" w:rsidP="009F7F9F">
            <w:pPr>
              <w:tabs>
                <w:tab w:val="left" w:pos="795"/>
              </w:tabs>
              <w:spacing w:line="238" w:lineRule="auto"/>
              <w:rPr>
                <w:rFonts w:ascii="Times New Roman" w:eastAsia="Cambria" w:hAnsi="Times New Roman" w:cs="Times New Roman"/>
                <w:w w:val="99"/>
                <w:sz w:val="24"/>
                <w:szCs w:val="24"/>
              </w:rPr>
            </w:pPr>
            <w:r w:rsidRPr="00564667">
              <w:rPr>
                <w:rFonts w:ascii="Times New Roman" w:eastAsia="Cambria" w:hAnsi="Times New Roman" w:cs="Times New Roman"/>
                <w:w w:val="99"/>
                <w:sz w:val="24"/>
                <w:szCs w:val="24"/>
              </w:rPr>
              <w:t>Юнармейский отряд</w:t>
            </w:r>
          </w:p>
        </w:tc>
        <w:tc>
          <w:tcPr>
            <w:tcW w:w="9183" w:type="dxa"/>
            <w:vAlign w:val="bottom"/>
          </w:tcPr>
          <w:p w:rsidR="003F4D34" w:rsidRPr="00564667" w:rsidRDefault="003F4D34" w:rsidP="009F7F9F">
            <w:pPr>
              <w:ind w:left="80"/>
              <w:rPr>
                <w:rFonts w:ascii="Times New Roman" w:eastAsia="Cambria" w:hAnsi="Times New Roman" w:cs="Times New Roman"/>
                <w:sz w:val="24"/>
                <w:szCs w:val="24"/>
              </w:rPr>
            </w:pPr>
            <w:r w:rsidRPr="00564667">
              <w:rPr>
                <w:rFonts w:ascii="Times New Roman" w:eastAsia="Cambria" w:hAnsi="Times New Roman" w:cs="Times New Roman"/>
                <w:sz w:val="24"/>
                <w:szCs w:val="24"/>
              </w:rPr>
              <w:t xml:space="preserve">-формирование у подростков позитивного отношения к Вооруженным Силам </w:t>
            </w:r>
            <w:r w:rsidRPr="00564667">
              <w:rPr>
                <w:rFonts w:ascii="Times New Roman" w:eastAsia="Cambria" w:hAnsi="Times New Roman" w:cs="Times New Roman"/>
                <w:sz w:val="24"/>
                <w:szCs w:val="24"/>
              </w:rPr>
              <w:lastRenderedPageBreak/>
              <w:t>Отечества, готовности к службе в армии;</w:t>
            </w:r>
          </w:p>
          <w:p w:rsidR="003F4D34" w:rsidRPr="00564667" w:rsidRDefault="003F4D34" w:rsidP="009F7F9F">
            <w:pPr>
              <w:ind w:left="80"/>
              <w:rPr>
                <w:rFonts w:ascii="Times New Roman" w:eastAsia="Cambria" w:hAnsi="Times New Roman" w:cs="Times New Roman"/>
                <w:sz w:val="24"/>
                <w:szCs w:val="24"/>
              </w:rPr>
            </w:pPr>
            <w:r w:rsidRPr="00564667">
              <w:rPr>
                <w:rFonts w:ascii="Times New Roman" w:eastAsia="Cambria" w:hAnsi="Times New Roman" w:cs="Times New Roman"/>
                <w:sz w:val="24"/>
                <w:szCs w:val="24"/>
              </w:rPr>
              <w:t>- популяризация подвигов героев и видных деятелей</w:t>
            </w:r>
          </w:p>
          <w:p w:rsidR="003F4D34" w:rsidRPr="00564667" w:rsidRDefault="003F4D34" w:rsidP="009F7F9F">
            <w:pPr>
              <w:ind w:left="80"/>
              <w:rPr>
                <w:rFonts w:ascii="Times New Roman" w:eastAsia="Cambria" w:hAnsi="Times New Roman" w:cs="Times New Roman"/>
                <w:sz w:val="24"/>
                <w:szCs w:val="24"/>
              </w:rPr>
            </w:pPr>
            <w:r w:rsidRPr="00564667">
              <w:rPr>
                <w:rFonts w:ascii="Times New Roman" w:eastAsia="Cambria" w:hAnsi="Times New Roman" w:cs="Times New Roman"/>
                <w:sz w:val="24"/>
                <w:szCs w:val="24"/>
              </w:rPr>
              <w:t>-развитие коммуникативных способностей;</w:t>
            </w:r>
          </w:p>
        </w:tc>
      </w:tr>
      <w:tr w:rsidR="003F4D34" w:rsidRPr="00564667" w:rsidTr="00564667">
        <w:trPr>
          <w:jc w:val="center"/>
        </w:trPr>
        <w:tc>
          <w:tcPr>
            <w:tcW w:w="3716" w:type="dxa"/>
          </w:tcPr>
          <w:p w:rsidR="003F4D34" w:rsidRPr="00564667" w:rsidRDefault="003F4D34" w:rsidP="009F7F9F">
            <w:pPr>
              <w:tabs>
                <w:tab w:val="left" w:pos="795"/>
              </w:tabs>
              <w:spacing w:line="238" w:lineRule="auto"/>
              <w:rPr>
                <w:rFonts w:ascii="Times New Roman" w:eastAsia="Cambria" w:hAnsi="Times New Roman" w:cs="Times New Roman"/>
                <w:w w:val="99"/>
                <w:sz w:val="24"/>
                <w:szCs w:val="24"/>
              </w:rPr>
            </w:pPr>
            <w:r w:rsidRPr="00564667">
              <w:rPr>
                <w:rFonts w:ascii="Times New Roman" w:eastAsia="Cambria" w:hAnsi="Times New Roman" w:cs="Times New Roman"/>
                <w:w w:val="99"/>
                <w:sz w:val="24"/>
                <w:szCs w:val="24"/>
              </w:rPr>
              <w:lastRenderedPageBreak/>
              <w:t>ДОО имени «Яруллиных»</w:t>
            </w:r>
          </w:p>
        </w:tc>
        <w:tc>
          <w:tcPr>
            <w:tcW w:w="9183" w:type="dxa"/>
            <w:vAlign w:val="bottom"/>
          </w:tcPr>
          <w:p w:rsidR="003F4D34" w:rsidRPr="00564667" w:rsidRDefault="003F4D34" w:rsidP="009F7F9F">
            <w:pPr>
              <w:ind w:left="80"/>
              <w:rPr>
                <w:rFonts w:ascii="Times New Roman" w:eastAsia="Cambria" w:hAnsi="Times New Roman" w:cs="Times New Roman"/>
                <w:sz w:val="24"/>
                <w:szCs w:val="24"/>
              </w:rPr>
            </w:pPr>
            <w:r w:rsidRPr="00564667">
              <w:rPr>
                <w:rFonts w:ascii="Times New Roman" w:eastAsia="Cambria" w:hAnsi="Times New Roman" w:cs="Times New Roman"/>
                <w:sz w:val="24"/>
                <w:szCs w:val="24"/>
              </w:rPr>
              <w:t>-создание условий для проявления социальной активности через взаимодействие детских объединений и их включенности в социально значимые дела;</w:t>
            </w:r>
          </w:p>
          <w:p w:rsidR="003F4D34" w:rsidRPr="00564667" w:rsidRDefault="003F4D34" w:rsidP="009F7F9F">
            <w:pPr>
              <w:ind w:left="80"/>
              <w:rPr>
                <w:rFonts w:ascii="Times New Roman" w:eastAsia="Cambria" w:hAnsi="Times New Roman" w:cs="Times New Roman"/>
                <w:sz w:val="24"/>
                <w:szCs w:val="24"/>
              </w:rPr>
            </w:pPr>
            <w:r w:rsidRPr="00564667">
              <w:rPr>
                <w:rFonts w:ascii="Times New Roman" w:eastAsia="Cambria" w:hAnsi="Times New Roman" w:cs="Times New Roman"/>
                <w:sz w:val="24"/>
                <w:szCs w:val="24"/>
              </w:rPr>
              <w:t>-раскрытие способностей и творческих возможностей каждой личности, овладение приемами саморазвития и саморегуляции</w:t>
            </w:r>
          </w:p>
          <w:p w:rsidR="003F4D34" w:rsidRPr="00564667" w:rsidRDefault="003F4D34" w:rsidP="009F7F9F">
            <w:pPr>
              <w:ind w:left="80"/>
              <w:rPr>
                <w:rFonts w:ascii="Times New Roman" w:eastAsia="Cambria" w:hAnsi="Times New Roman" w:cs="Times New Roman"/>
                <w:sz w:val="24"/>
                <w:szCs w:val="24"/>
              </w:rPr>
            </w:pPr>
            <w:r w:rsidRPr="00564667">
              <w:rPr>
                <w:rFonts w:ascii="Times New Roman" w:eastAsia="Cambria" w:hAnsi="Times New Roman" w:cs="Times New Roman"/>
                <w:sz w:val="24"/>
                <w:szCs w:val="24"/>
              </w:rPr>
              <w:t>- формирование лидерских качеств, нравственной стойкости, убежденности.</w:t>
            </w:r>
          </w:p>
        </w:tc>
      </w:tr>
    </w:tbl>
    <w:p w:rsidR="003F4D34" w:rsidRPr="00564667" w:rsidRDefault="003F4D34" w:rsidP="00EC7D62">
      <w:pPr>
        <w:spacing w:line="20" w:lineRule="exact"/>
        <w:rPr>
          <w:rFonts w:ascii="Times New Roman" w:hAnsi="Times New Roman" w:cs="Times New Roman"/>
          <w:sz w:val="24"/>
          <w:szCs w:val="24"/>
        </w:rPr>
      </w:pPr>
      <w:r w:rsidRPr="00564667">
        <w:rPr>
          <w:rFonts w:ascii="Times New Roman" w:hAnsi="Times New Roman" w:cs="Times New Roman"/>
          <w:noProof/>
          <w:sz w:val="24"/>
          <w:szCs w:val="24"/>
          <w:lang w:eastAsia="ru-RU"/>
        </w:rPr>
        <mc:AlternateContent>
          <mc:Choice Requires="wps">
            <w:drawing>
              <wp:anchor distT="0" distB="0" distL="0" distR="0" simplePos="0" relativeHeight="251705344" behindDoc="1" locked="0" layoutInCell="0" allowOverlap="1" wp14:anchorId="797791C3" wp14:editId="7B1FE4D7">
                <wp:simplePos x="0" y="0"/>
                <wp:positionH relativeFrom="column">
                  <wp:posOffset>-3810</wp:posOffset>
                </wp:positionH>
                <wp:positionV relativeFrom="paragraph">
                  <wp:posOffset>-1398270</wp:posOffset>
                </wp:positionV>
                <wp:extent cx="12065" cy="12700"/>
                <wp:effectExtent l="1905" t="3175" r="0" b="3175"/>
                <wp:wrapNone/>
                <wp:docPr id="20" name="Прямоугольник 2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065" cy="1270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Прямоугольник 20" o:spid="_x0000_s1026" style="position:absolute;margin-left:-.3pt;margin-top:-110.1pt;width:.95pt;height:1pt;z-index:-251611136;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" o:allowincell="f" fillcolor="black" stroked="f"/>
            </w:pict>
          </mc:Fallback>
        </mc:AlternateContent>
      </w:r>
      <w:r w:rsidRPr="00564667">
        <w:rPr>
          <w:rFonts w:ascii="Times New Roman" w:hAnsi="Times New Roman" w:cs="Times New Roman"/>
          <w:noProof/>
          <w:sz w:val="24"/>
          <w:szCs w:val="24"/>
          <w:lang w:eastAsia="ru-RU"/>
        </w:rPr>
        <mc:AlternateContent>
          <mc:Choice Requires="wps">
            <w:drawing>
              <wp:anchor distT="0" distB="0" distL="0" distR="0" simplePos="0" relativeHeight="251706368" behindDoc="1" locked="0" layoutInCell="0" allowOverlap="1" wp14:anchorId="119B07D1" wp14:editId="03878C36">
                <wp:simplePos x="0" y="0"/>
                <wp:positionH relativeFrom="column">
                  <wp:posOffset>1705610</wp:posOffset>
                </wp:positionH>
                <wp:positionV relativeFrom="paragraph">
                  <wp:posOffset>-1398270</wp:posOffset>
                </wp:positionV>
                <wp:extent cx="12700" cy="12700"/>
                <wp:effectExtent l="0" t="3175" r="0" b="3175"/>
                <wp:wrapNone/>
                <wp:docPr id="19" name="Прямоугольник 1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700" cy="1270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Прямоугольник 19" o:spid="_x0000_s1026" style="position:absolute;margin-left:134.3pt;margin-top:-110.1pt;width:1pt;height:1pt;z-index:-251610112;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" o:allowincell="f" fillcolor="black" stroked="f"/>
            </w:pict>
          </mc:Fallback>
        </mc:AlternateContent>
      </w:r>
      <w:r w:rsidRPr="00564667">
        <w:rPr>
          <w:rFonts w:ascii="Times New Roman" w:hAnsi="Times New Roman" w:cs="Times New Roman"/>
          <w:noProof/>
          <w:sz w:val="24"/>
          <w:szCs w:val="24"/>
          <w:lang w:eastAsia="ru-RU"/>
        </w:rPr>
        <mc:AlternateContent>
          <mc:Choice Requires="wps">
            <w:drawing>
              <wp:anchor distT="0" distB="0" distL="0" distR="0" simplePos="0" relativeHeight="251707392" behindDoc="1" locked="0" layoutInCell="0" allowOverlap="1" wp14:anchorId="021A9856" wp14:editId="5152CEDE">
                <wp:simplePos x="0" y="0"/>
                <wp:positionH relativeFrom="column">
                  <wp:posOffset>6472555</wp:posOffset>
                </wp:positionH>
                <wp:positionV relativeFrom="paragraph">
                  <wp:posOffset>-1398270</wp:posOffset>
                </wp:positionV>
                <wp:extent cx="12700" cy="12700"/>
                <wp:effectExtent l="1270" t="3175" r="0" b="3175"/>
                <wp:wrapNone/>
                <wp:docPr id="16" name="Прямоугольник 1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700" cy="1270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Прямоугольник 16" o:spid="_x0000_s1026" style="position:absolute;margin-left:509.65pt;margin-top:-110.1pt;width:1pt;height:1pt;z-index:-251609088;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" o:allowincell="f" fillcolor="black" stroked="f"/>
            </w:pict>
          </mc:Fallback>
        </mc:AlternateContent>
      </w:r>
      <w:r w:rsidRPr="00564667">
        <w:rPr>
          <w:rFonts w:ascii="Times New Roman" w:hAnsi="Times New Roman" w:cs="Times New Roman"/>
          <w:noProof/>
          <w:sz w:val="24"/>
          <w:szCs w:val="24"/>
          <w:lang w:eastAsia="ru-RU"/>
        </w:rPr>
        <mc:AlternateContent>
          <mc:Choice Requires="wps">
            <w:drawing>
              <wp:anchor distT="0" distB="0" distL="0" distR="0" simplePos="0" relativeHeight="251708416" behindDoc="1" locked="0" layoutInCell="0" allowOverlap="1" wp14:anchorId="70D6FA42" wp14:editId="024B9E22">
                <wp:simplePos x="0" y="0"/>
                <wp:positionH relativeFrom="column">
                  <wp:posOffset>1705610</wp:posOffset>
                </wp:positionH>
                <wp:positionV relativeFrom="paragraph">
                  <wp:posOffset>-658495</wp:posOffset>
                </wp:positionV>
                <wp:extent cx="12700" cy="12700"/>
                <wp:effectExtent l="0" t="0" r="0" b="0"/>
                <wp:wrapNone/>
                <wp:docPr id="1" name="Прямоугольник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700" cy="1270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Прямоугольник 1" o:spid="_x0000_s1026" style="position:absolute;margin-left:134.3pt;margin-top:-51.85pt;width:1pt;height:1pt;z-index:-251608064;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" o:allowincell="f" fillcolor="black" stroked="f"/>
            </w:pict>
          </mc:Fallback>
        </mc:AlternateContent>
      </w:r>
    </w:p>
    <w:p w:rsidR="003F4D34" w:rsidRPr="00564667" w:rsidRDefault="003F4D34" w:rsidP="009F7F9F">
      <w:pPr>
        <w:spacing w:line="11" w:lineRule="exact"/>
        <w:rPr>
          <w:rFonts w:ascii="Times New Roman" w:eastAsia="Cambria" w:hAnsi="Times New Roman" w:cs="Times New Roman"/>
          <w:sz w:val="24"/>
          <w:szCs w:val="24"/>
        </w:rPr>
      </w:pPr>
    </w:p>
    <w:p w:rsidR="003F4D34" w:rsidRPr="00564667" w:rsidRDefault="003F4D34" w:rsidP="009F7F9F">
      <w:pPr>
        <w:ind w:left="260"/>
        <w:rPr>
          <w:rFonts w:ascii="Times New Roman" w:hAnsi="Times New Roman" w:cs="Times New Roman"/>
          <w:sz w:val="24"/>
          <w:szCs w:val="24"/>
        </w:rPr>
      </w:pPr>
      <w:r w:rsidRPr="00564667">
        <w:rPr>
          <w:rFonts w:ascii="Times New Roman" w:eastAsia="Cambria" w:hAnsi="Times New Roman" w:cs="Times New Roman"/>
          <w:sz w:val="24"/>
          <w:szCs w:val="24"/>
        </w:rPr>
        <w:t>Воспитание в детской организации осуществляется через:</w:t>
      </w:r>
    </w:p>
    <w:p w:rsidR="003F4D34" w:rsidRPr="00564667" w:rsidRDefault="003F4D34" w:rsidP="009F7F9F">
      <w:pPr>
        <w:spacing w:line="16" w:lineRule="exact"/>
        <w:rPr>
          <w:rFonts w:ascii="Times New Roman" w:eastAsia="Cambria" w:hAnsi="Times New Roman" w:cs="Times New Roman"/>
          <w:sz w:val="24"/>
          <w:szCs w:val="24"/>
        </w:rPr>
      </w:pPr>
    </w:p>
    <w:p w:rsidR="003F4D34" w:rsidRPr="00564667" w:rsidRDefault="003F4D34" w:rsidP="00ED0118">
      <w:pPr>
        <w:numPr>
          <w:ilvl w:val="0"/>
          <w:numId w:val="196"/>
        </w:numPr>
        <w:tabs>
          <w:tab w:val="left" w:pos="420"/>
        </w:tabs>
        <w:spacing w:after="0" w:line="236" w:lineRule="auto"/>
        <w:ind w:left="426" w:right="20"/>
        <w:jc w:val="both"/>
        <w:rPr>
          <w:rFonts w:ascii="Times New Roman" w:eastAsia="Symbol" w:hAnsi="Times New Roman" w:cs="Times New Roman"/>
          <w:sz w:val="24"/>
          <w:szCs w:val="24"/>
        </w:rPr>
      </w:pPr>
      <w:r w:rsidRPr="00564667">
        <w:rPr>
          <w:rFonts w:ascii="Times New Roman" w:eastAsia="Cambria" w:hAnsi="Times New Roman" w:cs="Times New Roman"/>
          <w:sz w:val="24"/>
          <w:szCs w:val="24"/>
        </w:rPr>
        <w:t>поддержку деловых и неформальных отношений, основанных на соблюдении принципов добровольности, системности, поддержки инициативы, принципа «право на ошибку», сотрудничества и принципа «естественного роста»;</w:t>
      </w:r>
    </w:p>
    <w:p w:rsidR="003F4D34" w:rsidRPr="00564667" w:rsidRDefault="003F4D34" w:rsidP="00EC7D62">
      <w:pPr>
        <w:spacing w:line="13" w:lineRule="exact"/>
        <w:ind w:left="426"/>
        <w:rPr>
          <w:rFonts w:ascii="Times New Roman" w:eastAsia="Symbol" w:hAnsi="Times New Roman" w:cs="Times New Roman"/>
          <w:sz w:val="24"/>
          <w:szCs w:val="24"/>
        </w:rPr>
      </w:pPr>
    </w:p>
    <w:p w:rsidR="003F4D34" w:rsidRPr="00564667" w:rsidRDefault="003F4D34" w:rsidP="00ED0118">
      <w:pPr>
        <w:numPr>
          <w:ilvl w:val="0"/>
          <w:numId w:val="196"/>
        </w:numPr>
        <w:tabs>
          <w:tab w:val="left" w:pos="420"/>
        </w:tabs>
        <w:spacing w:after="0" w:line="236" w:lineRule="auto"/>
        <w:ind w:left="426"/>
        <w:jc w:val="both"/>
        <w:rPr>
          <w:rFonts w:ascii="Times New Roman" w:eastAsia="Symbol" w:hAnsi="Times New Roman" w:cs="Times New Roman"/>
          <w:sz w:val="24"/>
          <w:szCs w:val="24"/>
        </w:rPr>
      </w:pPr>
      <w:r w:rsidRPr="00564667">
        <w:rPr>
          <w:rFonts w:ascii="Times New Roman" w:eastAsia="Cambria" w:hAnsi="Times New Roman" w:cs="Times New Roman"/>
          <w:sz w:val="24"/>
          <w:szCs w:val="24"/>
        </w:rPr>
        <w:t>организацию общественно полезных дел и социально значимых практик, дающих возможность получить важный для их личностного развития опыт осуществления дел, направленных на помощь другим людям, школе, обществу в целом;</w:t>
      </w:r>
    </w:p>
    <w:p w:rsidR="003F4D34" w:rsidRPr="00564667" w:rsidRDefault="003F4D34" w:rsidP="00EC7D62">
      <w:pPr>
        <w:spacing w:line="13" w:lineRule="exact"/>
        <w:ind w:left="426"/>
        <w:rPr>
          <w:rFonts w:ascii="Times New Roman" w:eastAsia="Symbol" w:hAnsi="Times New Roman" w:cs="Times New Roman"/>
          <w:sz w:val="24"/>
          <w:szCs w:val="24"/>
        </w:rPr>
      </w:pPr>
    </w:p>
    <w:p w:rsidR="003F4D34" w:rsidRPr="00564667" w:rsidRDefault="003F4D34" w:rsidP="00ED0118">
      <w:pPr>
        <w:numPr>
          <w:ilvl w:val="0"/>
          <w:numId w:val="196"/>
        </w:numPr>
        <w:tabs>
          <w:tab w:val="left" w:pos="420"/>
        </w:tabs>
        <w:spacing w:after="0" w:line="248" w:lineRule="auto"/>
        <w:ind w:left="426"/>
        <w:jc w:val="both"/>
        <w:rPr>
          <w:rFonts w:ascii="Times New Roman" w:eastAsia="Symbol" w:hAnsi="Times New Roman" w:cs="Times New Roman"/>
          <w:sz w:val="24"/>
          <w:szCs w:val="24"/>
        </w:rPr>
      </w:pPr>
      <w:r w:rsidRPr="00564667">
        <w:rPr>
          <w:rFonts w:ascii="Times New Roman" w:eastAsia="Cambria" w:hAnsi="Times New Roman" w:cs="Times New Roman"/>
          <w:sz w:val="24"/>
          <w:szCs w:val="24"/>
        </w:rPr>
        <w:t>сборы (сбор-старт, сбор-контакт) – формальные и неформальные встречи членов детского общественной организации имени «Яруллиных» для обсуждения вопросов планирования и анализа проведенных мероприятий – «Эстафеты творческих дел», совместного празднования знаменательных для членов организации событий;</w:t>
      </w:r>
    </w:p>
    <w:p w:rsidR="003F4D34" w:rsidRPr="00564667" w:rsidRDefault="003F4D34" w:rsidP="00EC7D62">
      <w:pPr>
        <w:spacing w:line="12" w:lineRule="exact"/>
        <w:ind w:left="426"/>
        <w:rPr>
          <w:rFonts w:ascii="Times New Roman" w:eastAsia="Symbol" w:hAnsi="Times New Roman" w:cs="Times New Roman"/>
          <w:sz w:val="24"/>
          <w:szCs w:val="24"/>
        </w:rPr>
      </w:pPr>
    </w:p>
    <w:p w:rsidR="003F4D34" w:rsidRPr="00564667" w:rsidRDefault="003F4D34" w:rsidP="00ED0118">
      <w:pPr>
        <w:numPr>
          <w:ilvl w:val="0"/>
          <w:numId w:val="196"/>
        </w:numPr>
        <w:tabs>
          <w:tab w:val="left" w:pos="420"/>
        </w:tabs>
        <w:spacing w:after="0" w:line="238" w:lineRule="auto"/>
        <w:ind w:left="426"/>
        <w:jc w:val="both"/>
        <w:rPr>
          <w:rFonts w:ascii="Times New Roman" w:eastAsia="Symbol" w:hAnsi="Times New Roman" w:cs="Times New Roman"/>
          <w:sz w:val="24"/>
          <w:szCs w:val="24"/>
        </w:rPr>
      </w:pPr>
      <w:r w:rsidRPr="00564667">
        <w:rPr>
          <w:rFonts w:ascii="Times New Roman" w:eastAsia="Cambria" w:hAnsi="Times New Roman" w:cs="Times New Roman"/>
          <w:sz w:val="24"/>
          <w:szCs w:val="24"/>
        </w:rPr>
        <w:t>поддержку и развитие в каждом детском объединении, входящем в «Республику содружества» его традиций и ритуалов, формирующих у ребенка чувство общности с другими его членами, чувство причастности к тому, что происходит в объединении. Данное направление реализуется посредством введения и распространения символики объединения (эмблема, песня, девиз-слоган), проведения церемонии посвящения в члены детского объединения и др.;</w:t>
      </w:r>
    </w:p>
    <w:p w:rsidR="003F4D34" w:rsidRPr="00564667" w:rsidRDefault="003F4D34" w:rsidP="00ED0118">
      <w:pPr>
        <w:pStyle w:val="ParaAttribute38"/>
        <w:numPr>
          <w:ilvl w:val="0"/>
          <w:numId w:val="196"/>
        </w:numPr>
        <w:ind w:left="426" w:right="0"/>
        <w:jc w:val="left"/>
        <w:rPr>
          <w:i/>
          <w:sz w:val="24"/>
          <w:szCs w:val="24"/>
        </w:rPr>
      </w:pPr>
      <w:r w:rsidRPr="00564667">
        <w:rPr>
          <w:rFonts w:eastAsia="Calibri"/>
          <w:sz w:val="24"/>
          <w:szCs w:val="24"/>
        </w:rPr>
        <w:t>Воспитание в детском общественном объединении осуществляется через:</w:t>
      </w:r>
    </w:p>
    <w:p w:rsidR="003F4D34" w:rsidRPr="00564667" w:rsidRDefault="003F4D34" w:rsidP="00ED0118">
      <w:pPr>
        <w:widowControl w:val="0"/>
        <w:numPr>
          <w:ilvl w:val="0"/>
          <w:numId w:val="196"/>
        </w:numPr>
        <w:autoSpaceDE w:val="0"/>
        <w:autoSpaceDN w:val="0"/>
        <w:spacing w:after="0" w:line="240" w:lineRule="auto"/>
        <w:ind w:left="0" w:firstLine="0"/>
        <w:rPr>
          <w:rFonts w:ascii="Times New Roman" w:hAnsi="Times New Roman" w:cs="Times New Roman"/>
          <w:sz w:val="24"/>
          <w:szCs w:val="24"/>
        </w:rPr>
      </w:pPr>
      <w:r w:rsidRPr="00564667">
        <w:rPr>
          <w:rFonts w:ascii="Times New Roman" w:eastAsia="Calibri" w:hAnsi="Times New Roman" w:cs="Times New Roman"/>
          <w:sz w:val="24"/>
          <w:szCs w:val="24"/>
        </w:rPr>
        <w:t xml:space="preserve">организацию общественно полезных дел, дающих детям возможность получить важный для их личностного развития опыт деятельности, направленной на помощь другим людям, своей школе, обществу в целом; развить в себе такие качества как </w:t>
      </w:r>
      <w:r w:rsidRPr="00564667">
        <w:rPr>
          <w:rFonts w:ascii="Times New Roman" w:hAnsi="Times New Roman" w:cs="Times New Roman"/>
          <w:sz w:val="24"/>
          <w:szCs w:val="24"/>
        </w:rPr>
        <w:t xml:space="preserve">забота, уважение, умение сопереживать, умение общаться, слушать и слышать других. (Это посильная помощь, оказываемая школьниками пожилым людям; совместная </w:t>
      </w:r>
      <w:r w:rsidRPr="00564667">
        <w:rPr>
          <w:rFonts w:ascii="Times New Roman" w:hAnsi="Times New Roman" w:cs="Times New Roman"/>
          <w:sz w:val="24"/>
          <w:szCs w:val="24"/>
        </w:rPr>
        <w:lastRenderedPageBreak/>
        <w:t>работа с ДК по проведению культурно- развлекательных мероприятий; помощь в благоустройстве территории Детского сада «Ромашка»;  участие школьников в работе на прилегающей к школе территории  и т.п);</w:t>
      </w:r>
    </w:p>
    <w:p w:rsidR="003F4D34" w:rsidRPr="00564667" w:rsidRDefault="003F4D34" w:rsidP="00ED0118">
      <w:pPr>
        <w:widowControl w:val="0"/>
        <w:numPr>
          <w:ilvl w:val="0"/>
          <w:numId w:val="196"/>
        </w:numPr>
        <w:tabs>
          <w:tab w:val="left" w:pos="993"/>
          <w:tab w:val="left" w:pos="1310"/>
        </w:tabs>
        <w:autoSpaceDE w:val="0"/>
        <w:autoSpaceDN w:val="0"/>
        <w:spacing w:after="0" w:line="240" w:lineRule="auto"/>
        <w:ind w:left="0" w:firstLine="0"/>
        <w:rPr>
          <w:rFonts w:ascii="Times New Roman" w:eastAsia="Calibri" w:hAnsi="Times New Roman" w:cs="Times New Roman"/>
          <w:sz w:val="24"/>
          <w:szCs w:val="24"/>
        </w:rPr>
      </w:pPr>
      <w:r w:rsidRPr="00564667">
        <w:rPr>
          <w:rFonts w:ascii="Times New Roman" w:eastAsia="Calibri" w:hAnsi="Times New Roman" w:cs="Times New Roman"/>
          <w:sz w:val="24"/>
          <w:szCs w:val="24"/>
        </w:rPr>
        <w:t xml:space="preserve">организацию общественно полезных дел, дающих детям возможность получить важный для их личностного развития опыт осуществления дел, направленных на помощь другим людям, своей школе, обществу в целом; развить в себе такие качества как </w:t>
      </w:r>
      <w:r w:rsidRPr="00564667">
        <w:rPr>
          <w:rFonts w:ascii="Times New Roman" w:hAnsi="Times New Roman" w:cs="Times New Roman"/>
          <w:sz w:val="24"/>
          <w:szCs w:val="24"/>
        </w:rPr>
        <w:t xml:space="preserve">внимание, забота, уважение, умение сопереживать, умение общаться, слушать и слышать других; </w:t>
      </w:r>
    </w:p>
    <w:p w:rsidR="003F4D34" w:rsidRPr="00564667" w:rsidRDefault="003F4D34" w:rsidP="00ED0118">
      <w:pPr>
        <w:pStyle w:val="ab"/>
        <w:numPr>
          <w:ilvl w:val="0"/>
          <w:numId w:val="196"/>
        </w:numPr>
        <w:tabs>
          <w:tab w:val="left" w:pos="993"/>
          <w:tab w:val="left" w:pos="1310"/>
        </w:tabs>
        <w:ind w:left="0" w:firstLine="0"/>
        <w:contextualSpacing w:val="0"/>
        <w:rPr>
          <w:rFonts w:ascii="Times New Roman" w:hAnsi="Times New Roman"/>
        </w:rPr>
      </w:pPr>
      <w:r w:rsidRPr="00564667">
        <w:rPr>
          <w:rFonts w:ascii="Times New Roman" w:hAnsi="Times New Roman"/>
          <w:lang w:eastAsia="ko-KR"/>
        </w:rPr>
        <w:t>рекрутинговые мероприятия в начальной школе, реализующие идею популяризации деятельности детского общественного объединения, привлечения в него новых участников (проводятся в форме игр, квестов, театрализаций и т.п.);</w:t>
      </w:r>
      <w:r w:rsidRPr="00564667">
        <w:rPr>
          <w:rFonts w:ascii="Times New Roman" w:hAnsi="Times New Roman"/>
          <w:lang w:val="ru-RU" w:eastAsia="ko-KR"/>
        </w:rPr>
        <w:t>( санитарные правила применяются с учетом требований Роспотребнадзора в условиях распространения  короновирусной инфекции)</w:t>
      </w:r>
    </w:p>
    <w:p w:rsidR="003F4D34" w:rsidRPr="00564667" w:rsidRDefault="003F4D34" w:rsidP="00ED0118">
      <w:pPr>
        <w:pStyle w:val="ab"/>
        <w:numPr>
          <w:ilvl w:val="0"/>
          <w:numId w:val="196"/>
        </w:numPr>
        <w:tabs>
          <w:tab w:val="left" w:pos="993"/>
          <w:tab w:val="left" w:pos="1310"/>
        </w:tabs>
        <w:ind w:left="0" w:firstLine="0"/>
        <w:contextualSpacing w:val="0"/>
        <w:rPr>
          <w:rFonts w:ascii="Times New Roman" w:hAnsi="Times New Roman"/>
          <w:lang w:eastAsia="ko-KR"/>
        </w:rPr>
      </w:pPr>
      <w:r w:rsidRPr="00564667">
        <w:rPr>
          <w:rFonts w:ascii="Times New Roman" w:hAnsi="Times New Roman"/>
          <w:lang w:eastAsia="ko-KR"/>
        </w:rPr>
        <w:t xml:space="preserve">участие членов детского общественного </w:t>
      </w:r>
      <w:r w:rsidRPr="00564667">
        <w:rPr>
          <w:rFonts w:ascii="Times New Roman" w:hAnsi="Times New Roman"/>
          <w:lang w:val="ru-RU" w:eastAsia="ko-KR"/>
        </w:rPr>
        <w:t>движения</w:t>
      </w:r>
      <w:r w:rsidRPr="00564667">
        <w:rPr>
          <w:rFonts w:ascii="Times New Roman" w:hAnsi="Times New Roman"/>
          <w:lang w:eastAsia="ko-KR"/>
        </w:rPr>
        <w:t xml:space="preserve"> в волонтерск</w:t>
      </w:r>
      <w:r w:rsidRPr="00564667">
        <w:rPr>
          <w:rFonts w:ascii="Times New Roman" w:hAnsi="Times New Roman"/>
          <w:lang w:val="ru-RU" w:eastAsia="ko-KR"/>
        </w:rPr>
        <w:t>ом школьном движении</w:t>
      </w:r>
      <w:r w:rsidRPr="00564667">
        <w:rPr>
          <w:rFonts w:ascii="Times New Roman" w:hAnsi="Times New Roman"/>
          <w:lang w:eastAsia="ko-KR"/>
        </w:rPr>
        <w:t xml:space="preserve">, деятельности на благо конкретных людей и социального окружения в целом. </w:t>
      </w:r>
    </w:p>
    <w:p w:rsidR="003F4D34" w:rsidRPr="00564667" w:rsidRDefault="003F4D34" w:rsidP="009F7F9F">
      <w:pPr>
        <w:tabs>
          <w:tab w:val="left" w:pos="851"/>
        </w:tabs>
        <w:jc w:val="center"/>
        <w:rPr>
          <w:rFonts w:ascii="Times New Roman" w:hAnsi="Times New Roman" w:cs="Times New Roman"/>
          <w:b/>
          <w:iCs/>
          <w:sz w:val="24"/>
          <w:szCs w:val="24"/>
        </w:rPr>
      </w:pPr>
      <w:r w:rsidRPr="00564667">
        <w:rPr>
          <w:rFonts w:ascii="Times New Roman" w:hAnsi="Times New Roman" w:cs="Times New Roman"/>
          <w:b/>
          <w:iCs/>
          <w:sz w:val="24"/>
          <w:szCs w:val="24"/>
        </w:rPr>
        <w:t xml:space="preserve">Модуль  </w:t>
      </w:r>
      <w:r w:rsidRPr="00564667">
        <w:rPr>
          <w:rFonts w:ascii="Times New Roman" w:hAnsi="Times New Roman" w:cs="Times New Roman"/>
          <w:b/>
          <w:iCs/>
          <w:w w:val="0"/>
          <w:sz w:val="24"/>
          <w:szCs w:val="24"/>
        </w:rPr>
        <w:t>«Экскурсии, походы»</w:t>
      </w:r>
    </w:p>
    <w:p w:rsidR="003F4D34" w:rsidRPr="00564667" w:rsidRDefault="003F4D34" w:rsidP="009F7F9F">
      <w:pPr>
        <w:adjustRightInd w:val="0"/>
        <w:ind w:right="-1"/>
        <w:rPr>
          <w:rFonts w:ascii="Times New Roman" w:eastAsia="Calibri" w:hAnsi="Times New Roman" w:cs="Times New Roman"/>
          <w:sz w:val="24"/>
          <w:szCs w:val="24"/>
        </w:rPr>
      </w:pPr>
      <w:r w:rsidRPr="00564667">
        <w:rPr>
          <w:rFonts w:ascii="Times New Roman" w:eastAsia="Calibri" w:hAnsi="Times New Roman" w:cs="Times New Roman"/>
          <w:sz w:val="24"/>
          <w:szCs w:val="24"/>
        </w:rPr>
        <w:t>Экскурсии, походы помогают школьнику расширить свой кругозор, получить новые знания об окружающей его социальной, культурной, природной среде, научиться уважительно и бережно относиться к ней, приобрести важный опыт социально одобряемого поведения в различных внешкольных ситуациях.  На экскурсиях,  в походах создаются благоприятные условия для воспитания у подростков самостоятельности и ответственности, формирования у них навыков самообслуживающего труда, преодоления их инфантильных и эгоистических наклонностей, обучения рациональному использованию своего времени, сил, имущества. Эти воспитательные возможности реализуются в рамках следующих видов и форм деятельности:</w:t>
      </w:r>
    </w:p>
    <w:p w:rsidR="003F4D34" w:rsidRPr="00564667" w:rsidRDefault="003F4D34" w:rsidP="00ED0118">
      <w:pPr>
        <w:pStyle w:val="ab"/>
        <w:numPr>
          <w:ilvl w:val="0"/>
          <w:numId w:val="195"/>
        </w:numPr>
        <w:tabs>
          <w:tab w:val="left" w:pos="885"/>
        </w:tabs>
        <w:ind w:left="0" w:right="175" w:firstLine="0"/>
        <w:contextualSpacing w:val="0"/>
        <w:rPr>
          <w:rFonts w:ascii="Times New Roman" w:hAnsi="Times New Roman"/>
        </w:rPr>
      </w:pPr>
      <w:r w:rsidRPr="00564667">
        <w:rPr>
          <w:rFonts w:ascii="Times New Roman" w:hAnsi="Times New Roman"/>
          <w:lang w:val="ru-RU" w:eastAsia="ko-KR"/>
        </w:rPr>
        <w:t>ежегодные</w:t>
      </w:r>
      <w:r w:rsidRPr="00564667">
        <w:rPr>
          <w:rFonts w:ascii="Times New Roman" w:hAnsi="Times New Roman"/>
          <w:lang w:eastAsia="ko-KR"/>
        </w:rPr>
        <w:t xml:space="preserve"> походы</w:t>
      </w:r>
      <w:r w:rsidRPr="00564667">
        <w:rPr>
          <w:rFonts w:ascii="Times New Roman" w:hAnsi="Times New Roman"/>
          <w:lang w:val="ru-RU" w:eastAsia="ko-KR"/>
        </w:rPr>
        <w:t xml:space="preserve"> на природу</w:t>
      </w:r>
      <w:r w:rsidRPr="00564667">
        <w:rPr>
          <w:rFonts w:ascii="Times New Roman" w:hAnsi="Times New Roman"/>
          <w:lang w:eastAsia="ko-KR"/>
        </w:rPr>
        <w:t>, организуемые в классах их классными руководителями и родителями школьников</w:t>
      </w:r>
      <w:r w:rsidRPr="00564667">
        <w:rPr>
          <w:rFonts w:ascii="Times New Roman" w:hAnsi="Times New Roman"/>
          <w:lang w:val="ru-RU" w:eastAsia="ko-KR"/>
        </w:rPr>
        <w:t>, после окончания учебного года;</w:t>
      </w:r>
    </w:p>
    <w:p w:rsidR="003F4D34" w:rsidRPr="00564667" w:rsidRDefault="003F4D34" w:rsidP="00ED0118">
      <w:pPr>
        <w:widowControl w:val="0"/>
        <w:numPr>
          <w:ilvl w:val="0"/>
          <w:numId w:val="195"/>
        </w:numPr>
        <w:autoSpaceDE w:val="0"/>
        <w:autoSpaceDN w:val="0"/>
        <w:adjustRightInd w:val="0"/>
        <w:spacing w:after="0" w:line="240" w:lineRule="auto"/>
        <w:ind w:right="-1" w:firstLine="0"/>
        <w:rPr>
          <w:rFonts w:ascii="Times New Roman" w:eastAsia="Calibri" w:hAnsi="Times New Roman" w:cs="Times New Roman"/>
          <w:sz w:val="24"/>
          <w:szCs w:val="24"/>
        </w:rPr>
      </w:pPr>
      <w:r w:rsidRPr="00564667">
        <w:rPr>
          <w:rFonts w:ascii="Times New Roman" w:eastAsia="Calibri" w:hAnsi="Times New Roman" w:cs="Times New Roman"/>
          <w:sz w:val="24"/>
          <w:szCs w:val="24"/>
        </w:rPr>
        <w:t>регулярные сезонные экскурсии на природу, организуемые в начальных классах их классными руководителями («Природа зимой», «Осенний парк», «Приметы весны» и т.п.);</w:t>
      </w:r>
    </w:p>
    <w:p w:rsidR="003F4D34" w:rsidRPr="00564667" w:rsidRDefault="003F4D34" w:rsidP="00ED0118">
      <w:pPr>
        <w:widowControl w:val="0"/>
        <w:numPr>
          <w:ilvl w:val="0"/>
          <w:numId w:val="195"/>
        </w:numPr>
        <w:autoSpaceDE w:val="0"/>
        <w:autoSpaceDN w:val="0"/>
        <w:adjustRightInd w:val="0"/>
        <w:spacing w:after="0" w:line="240" w:lineRule="auto"/>
        <w:ind w:right="-1" w:firstLine="0"/>
        <w:jc w:val="both"/>
        <w:rPr>
          <w:rFonts w:ascii="Times New Roman" w:eastAsia="Calibri" w:hAnsi="Times New Roman" w:cs="Times New Roman"/>
          <w:sz w:val="24"/>
          <w:szCs w:val="24"/>
        </w:rPr>
      </w:pPr>
      <w:r w:rsidRPr="00564667">
        <w:rPr>
          <w:rFonts w:ascii="Times New Roman" w:eastAsia="Calibri" w:hAnsi="Times New Roman" w:cs="Times New Roman"/>
          <w:sz w:val="24"/>
          <w:szCs w:val="24"/>
        </w:rPr>
        <w:t>-профориентационные экскурсии учащихся: ПК Мамадыш,  ОАЭС Елабуга, предприниматели Мамадышского муниципального района.</w:t>
      </w:r>
    </w:p>
    <w:p w:rsidR="00CE062A" w:rsidRPr="00564667" w:rsidRDefault="00CE062A" w:rsidP="009F7F9F">
      <w:pPr>
        <w:tabs>
          <w:tab w:val="left" w:pos="851"/>
        </w:tabs>
        <w:jc w:val="center"/>
        <w:rPr>
          <w:rFonts w:ascii="Times New Roman" w:hAnsi="Times New Roman" w:cs="Times New Roman"/>
          <w:b/>
          <w:iCs/>
          <w:w w:val="0"/>
          <w:sz w:val="24"/>
          <w:szCs w:val="24"/>
        </w:rPr>
      </w:pPr>
    </w:p>
    <w:p w:rsidR="003F4D34" w:rsidRPr="00564667" w:rsidRDefault="003F4D34" w:rsidP="009F7F9F">
      <w:pPr>
        <w:tabs>
          <w:tab w:val="left" w:pos="851"/>
        </w:tabs>
        <w:jc w:val="center"/>
        <w:rPr>
          <w:rFonts w:ascii="Times New Roman" w:hAnsi="Times New Roman" w:cs="Times New Roman"/>
          <w:b/>
          <w:iCs/>
          <w:w w:val="0"/>
          <w:sz w:val="24"/>
          <w:szCs w:val="24"/>
        </w:rPr>
      </w:pPr>
      <w:r w:rsidRPr="00564667">
        <w:rPr>
          <w:rFonts w:ascii="Times New Roman" w:hAnsi="Times New Roman" w:cs="Times New Roman"/>
          <w:b/>
          <w:iCs/>
          <w:w w:val="0"/>
          <w:sz w:val="24"/>
          <w:szCs w:val="24"/>
        </w:rPr>
        <w:t xml:space="preserve"> Модуль «Профориентация»</w:t>
      </w:r>
    </w:p>
    <w:p w:rsidR="003F4D34" w:rsidRPr="00564667" w:rsidRDefault="003F4D34" w:rsidP="009F7F9F">
      <w:pPr>
        <w:rPr>
          <w:rStyle w:val="CharAttribute502"/>
          <w:rFonts w:eastAsia="№Е" w:hAnsi="Times New Roman" w:cs="Times New Roman"/>
          <w:i w:val="0"/>
          <w:sz w:val="24"/>
          <w:szCs w:val="24"/>
        </w:rPr>
      </w:pPr>
      <w:r w:rsidRPr="00564667">
        <w:rPr>
          <w:rFonts w:ascii="Times New Roman" w:hAnsi="Times New Roman" w:cs="Times New Roman"/>
          <w:sz w:val="24"/>
          <w:szCs w:val="24"/>
        </w:rPr>
        <w:t xml:space="preserve">Совместная деятельность педагогов и школьников по направлению «профориентация» включает в себя профессиональное просвещение школьников; диагностику и консультирование по проблемам профориентации, организацию профессиональных проб школьников. Задача совместной деятельности педагога и ребенка – подготовить школьника к осознанному выбору своей будущей профессиональной деятельности. Создавая профориентационно значимые проблемные ситуации, формирующие готовность школьника к выбору, педагог актуализирует его </w:t>
      </w:r>
      <w:r w:rsidRPr="00564667">
        <w:rPr>
          <w:rFonts w:ascii="Times New Roman" w:hAnsi="Times New Roman" w:cs="Times New Roman"/>
          <w:sz w:val="24"/>
          <w:szCs w:val="24"/>
        </w:rPr>
        <w:lastRenderedPageBreak/>
        <w:t>профессиональное самоопределение, позитивный взгляд на труд в постиндустриальном мире, охватывающий не только профессиональную, но и внепрофессиональную составляющие такой деятельности:</w:t>
      </w:r>
      <w:r w:rsidRPr="00564667">
        <w:rPr>
          <w:rStyle w:val="CharAttribute502"/>
          <w:rFonts w:eastAsia="№Е" w:hAnsi="Times New Roman" w:cs="Times New Roman"/>
          <w:i w:val="0"/>
          <w:sz w:val="24"/>
          <w:szCs w:val="24"/>
        </w:rPr>
        <w:t xml:space="preserve"> </w:t>
      </w:r>
    </w:p>
    <w:p w:rsidR="003F4D34" w:rsidRPr="00564667" w:rsidRDefault="003F4D34" w:rsidP="00ED0118">
      <w:pPr>
        <w:pStyle w:val="ab"/>
        <w:numPr>
          <w:ilvl w:val="0"/>
          <w:numId w:val="195"/>
        </w:numPr>
        <w:tabs>
          <w:tab w:val="left" w:pos="885"/>
        </w:tabs>
        <w:ind w:left="0" w:right="175" w:firstLine="0"/>
        <w:contextualSpacing w:val="0"/>
        <w:rPr>
          <w:rFonts w:ascii="Times New Roman" w:hAnsi="Times New Roman"/>
          <w:lang w:eastAsia="ko-KR"/>
        </w:rPr>
      </w:pPr>
      <w:r w:rsidRPr="00564667">
        <w:rPr>
          <w:rFonts w:ascii="Times New Roman" w:hAnsi="Times New Roman"/>
          <w:lang w:eastAsia="ko-KR"/>
        </w:rPr>
        <w:t>циклы профориентационных часов общения, направленных на  подготовку школьника к осознанному планированию и реализации своего профессионального будущего;</w:t>
      </w:r>
    </w:p>
    <w:p w:rsidR="003F4D34" w:rsidRPr="00564667" w:rsidRDefault="003F4D34" w:rsidP="00ED0118">
      <w:pPr>
        <w:pStyle w:val="ab"/>
        <w:numPr>
          <w:ilvl w:val="0"/>
          <w:numId w:val="195"/>
        </w:numPr>
        <w:tabs>
          <w:tab w:val="left" w:pos="885"/>
        </w:tabs>
        <w:ind w:left="0" w:right="175" w:firstLine="0"/>
        <w:contextualSpacing w:val="0"/>
        <w:rPr>
          <w:rFonts w:ascii="Times New Roman" w:hAnsi="Times New Roman"/>
          <w:lang w:eastAsia="ko-KR"/>
        </w:rPr>
      </w:pPr>
      <w:r w:rsidRPr="00564667">
        <w:rPr>
          <w:rFonts w:ascii="Times New Roman" w:hAnsi="Times New Roman"/>
          <w:lang w:eastAsia="ko-KR"/>
        </w:rPr>
        <w:t>профориентационные игры:  деловые игры, квесты,</w:t>
      </w:r>
      <w:r w:rsidRPr="00564667">
        <w:rPr>
          <w:rFonts w:ascii="Times New Roman" w:hAnsi="Times New Roman"/>
          <w:lang w:val="ru-RU" w:eastAsia="ko-KR"/>
        </w:rPr>
        <w:t xml:space="preserve"> </w:t>
      </w:r>
      <w:r w:rsidRPr="00564667">
        <w:rPr>
          <w:rFonts w:ascii="Times New Roman" w:hAnsi="Times New Roman"/>
          <w:lang w:eastAsia="ko-KR"/>
        </w:rPr>
        <w:t>расширяющие знания школьников о типах профессий, о способах выбора профессий, о достоинствах и недостатках той или иной интересной школьникам профессиональной деятельности;</w:t>
      </w:r>
    </w:p>
    <w:p w:rsidR="003F4D34" w:rsidRPr="00564667" w:rsidRDefault="003F4D34" w:rsidP="00ED0118">
      <w:pPr>
        <w:pStyle w:val="ab"/>
        <w:numPr>
          <w:ilvl w:val="0"/>
          <w:numId w:val="195"/>
        </w:numPr>
        <w:tabs>
          <w:tab w:val="left" w:pos="885"/>
        </w:tabs>
        <w:ind w:left="0" w:firstLine="0"/>
        <w:contextualSpacing w:val="0"/>
        <w:rPr>
          <w:rFonts w:ascii="Times New Roman" w:hAnsi="Times New Roman"/>
          <w:lang w:eastAsia="ko-KR"/>
        </w:rPr>
      </w:pPr>
      <w:r w:rsidRPr="00564667">
        <w:rPr>
          <w:rFonts w:ascii="Times New Roman" w:hAnsi="Times New Roman"/>
          <w:lang w:eastAsia="ko-KR"/>
        </w:rPr>
        <w:t>экскурсии на предприятия, дающие школьникам начальные представления о существующих профессиях и условиях работы людей, представляющих эти профессии;</w:t>
      </w:r>
      <w:r w:rsidRPr="00564667">
        <w:rPr>
          <w:rFonts w:ascii="Times New Roman" w:hAnsi="Times New Roman"/>
          <w:lang w:val="ru-RU" w:eastAsia="ko-KR"/>
        </w:rPr>
        <w:t>(</w:t>
      </w:r>
      <w:r w:rsidRPr="00564667">
        <w:rPr>
          <w:rFonts w:ascii="Times New Roman" w:hAnsi="Times New Roman"/>
        </w:rPr>
        <w:t xml:space="preserve"> Предприятия ОЭЗ Алабуга</w:t>
      </w:r>
      <w:r w:rsidRPr="00564667">
        <w:rPr>
          <w:rFonts w:ascii="Times New Roman" w:hAnsi="Times New Roman"/>
          <w:lang w:val="ru-RU"/>
        </w:rPr>
        <w:t>)</w:t>
      </w:r>
    </w:p>
    <w:p w:rsidR="003F4D34" w:rsidRPr="00564667" w:rsidRDefault="003F4D34" w:rsidP="00ED0118">
      <w:pPr>
        <w:numPr>
          <w:ilvl w:val="0"/>
          <w:numId w:val="202"/>
        </w:numPr>
        <w:shd w:val="clear" w:color="auto" w:fill="FFFFFF"/>
        <w:spacing w:after="0" w:line="240" w:lineRule="auto"/>
        <w:ind w:left="0" w:firstLine="0"/>
        <w:rPr>
          <w:rFonts w:ascii="Times New Roman" w:hAnsi="Times New Roman" w:cs="Times New Roman"/>
          <w:color w:val="333333"/>
          <w:sz w:val="24"/>
          <w:szCs w:val="24"/>
          <w:lang w:eastAsia="ru-RU"/>
        </w:rPr>
      </w:pPr>
      <w:r w:rsidRPr="00564667">
        <w:rPr>
          <w:rFonts w:ascii="Times New Roman" w:eastAsia="Calibri" w:hAnsi="Times New Roman" w:cs="Times New Roman"/>
          <w:sz w:val="24"/>
          <w:szCs w:val="24"/>
        </w:rPr>
        <w:t>посещение дней открытых дверей в средних специальных учебных заведениях и вузах;</w:t>
      </w:r>
      <w:r w:rsidRPr="00564667">
        <w:rPr>
          <w:rFonts w:ascii="Times New Roman" w:hAnsi="Times New Roman" w:cs="Times New Roman"/>
          <w:color w:val="333333"/>
          <w:sz w:val="24"/>
          <w:szCs w:val="24"/>
        </w:rPr>
        <w:t xml:space="preserve"> </w:t>
      </w:r>
      <w:hyperlink r:id="rId12" w:history="1">
        <w:r w:rsidRPr="00564667">
          <w:rPr>
            <w:rFonts w:ascii="Times New Roman" w:hAnsi="Times New Roman" w:cs="Times New Roman"/>
            <w:color w:val="333333"/>
            <w:sz w:val="24"/>
            <w:szCs w:val="24"/>
            <w:lang w:eastAsia="ru-RU"/>
          </w:rPr>
          <w:t>ГАПОУ "Мамадышский ПК"</w:t>
        </w:r>
      </w:hyperlink>
    </w:p>
    <w:p w:rsidR="003F4D34" w:rsidRPr="00564667" w:rsidRDefault="003F4D34" w:rsidP="00ED0118">
      <w:pPr>
        <w:pStyle w:val="ab"/>
        <w:numPr>
          <w:ilvl w:val="0"/>
          <w:numId w:val="195"/>
        </w:numPr>
        <w:tabs>
          <w:tab w:val="left" w:pos="885"/>
        </w:tabs>
        <w:ind w:left="0" w:right="175" w:firstLine="0"/>
        <w:contextualSpacing w:val="0"/>
        <w:rPr>
          <w:rFonts w:ascii="Times New Roman" w:hAnsi="Times New Roman"/>
        </w:rPr>
      </w:pPr>
      <w:r w:rsidRPr="00564667">
        <w:rPr>
          <w:rFonts w:ascii="Times New Roman" w:hAnsi="Times New Roman"/>
          <w:lang w:val="ru-RU"/>
        </w:rPr>
        <w:t xml:space="preserve">участие в работе </w:t>
      </w:r>
      <w:r w:rsidRPr="00564667">
        <w:rPr>
          <w:rFonts w:ascii="Times New Roman" w:hAnsi="Times New Roman"/>
        </w:rPr>
        <w:t>всероссийск</w:t>
      </w:r>
      <w:r w:rsidRPr="00564667">
        <w:rPr>
          <w:rFonts w:ascii="Times New Roman" w:hAnsi="Times New Roman"/>
          <w:lang w:val="ru-RU"/>
        </w:rPr>
        <w:t>их профориентационных</w:t>
      </w:r>
      <w:r w:rsidRPr="00564667">
        <w:rPr>
          <w:rFonts w:ascii="Times New Roman" w:hAnsi="Times New Roman"/>
        </w:rPr>
        <w:t xml:space="preserve"> проект</w:t>
      </w:r>
      <w:r w:rsidRPr="00564667">
        <w:rPr>
          <w:rFonts w:ascii="Times New Roman" w:hAnsi="Times New Roman"/>
          <w:lang w:val="ru-RU"/>
        </w:rPr>
        <w:t>ов, созданных в сети интернет</w:t>
      </w:r>
      <w:r w:rsidRPr="00564667">
        <w:rPr>
          <w:rFonts w:ascii="Times New Roman" w:hAnsi="Times New Roman"/>
        </w:rPr>
        <w:t>;</w:t>
      </w:r>
    </w:p>
    <w:p w:rsidR="003F4D34" w:rsidRPr="00564667" w:rsidRDefault="003F4D34" w:rsidP="00ED0118">
      <w:pPr>
        <w:pStyle w:val="ab"/>
        <w:numPr>
          <w:ilvl w:val="0"/>
          <w:numId w:val="195"/>
        </w:numPr>
        <w:tabs>
          <w:tab w:val="left" w:pos="885"/>
        </w:tabs>
        <w:ind w:left="0" w:right="175" w:firstLine="0"/>
        <w:contextualSpacing w:val="0"/>
        <w:rPr>
          <w:rFonts w:ascii="Times New Roman" w:hAnsi="Times New Roman"/>
        </w:rPr>
      </w:pPr>
      <w:r w:rsidRPr="00564667">
        <w:rPr>
          <w:rFonts w:ascii="Times New Roman" w:hAnsi="Times New Roman"/>
        </w:rPr>
        <w:t xml:space="preserve">освоение школьниками основ профессии в рамках  </w:t>
      </w:r>
      <w:r w:rsidRPr="00564667">
        <w:rPr>
          <w:rFonts w:ascii="Times New Roman" w:hAnsi="Times New Roman"/>
          <w:lang w:val="ru-RU"/>
        </w:rPr>
        <w:t>курсов внеурочной деятельности</w:t>
      </w:r>
      <w:r w:rsidRPr="00564667">
        <w:rPr>
          <w:rFonts w:ascii="Times New Roman" w:hAnsi="Times New Roman"/>
        </w:rPr>
        <w:t xml:space="preserve">.  </w:t>
      </w:r>
    </w:p>
    <w:p w:rsidR="003F4D34" w:rsidRPr="00564667" w:rsidRDefault="003F4D34" w:rsidP="009F7F9F">
      <w:pPr>
        <w:rPr>
          <w:rFonts w:ascii="Times New Roman" w:eastAsia="№Е" w:hAnsi="Times New Roman" w:cs="Times New Roman"/>
          <w:sz w:val="24"/>
          <w:szCs w:val="24"/>
        </w:rPr>
      </w:pPr>
      <w:r w:rsidRPr="00564667">
        <w:rPr>
          <w:rFonts w:ascii="Times New Roman" w:hAnsi="Times New Roman" w:cs="Times New Roman"/>
          <w:sz w:val="24"/>
          <w:szCs w:val="24"/>
        </w:rPr>
        <w:t>Проведение «Уроков жизни» по муниципальному проекту Мамадышского муниципального район;</w:t>
      </w:r>
    </w:p>
    <w:p w:rsidR="003F4D34" w:rsidRPr="00564667" w:rsidRDefault="003F4D34" w:rsidP="00ED0118">
      <w:pPr>
        <w:pStyle w:val="ab"/>
        <w:numPr>
          <w:ilvl w:val="0"/>
          <w:numId w:val="195"/>
        </w:numPr>
        <w:tabs>
          <w:tab w:val="left" w:pos="885"/>
        </w:tabs>
        <w:ind w:left="0" w:right="175" w:firstLine="0"/>
        <w:contextualSpacing w:val="0"/>
        <w:rPr>
          <w:rFonts w:ascii="Times New Roman" w:hAnsi="Times New Roman"/>
        </w:rPr>
      </w:pPr>
      <w:r w:rsidRPr="00564667">
        <w:rPr>
          <w:rFonts w:ascii="Times New Roman" w:hAnsi="Times New Roman"/>
          <w:lang w:val="ru-RU"/>
        </w:rPr>
        <w:t xml:space="preserve">-освоение обучающимися основ профессии в рамках различных курсов </w:t>
      </w:r>
      <w:r w:rsidRPr="00564667">
        <w:rPr>
          <w:rFonts w:ascii="Times New Roman" w:hAnsi="Times New Roman"/>
          <w:lang w:val="ru-RU"/>
        </w:rPr>
        <w:br/>
        <w:t xml:space="preserve">по выбору, включенных в основную образовательную программу школы, или </w:t>
      </w:r>
      <w:r w:rsidRPr="00564667">
        <w:rPr>
          <w:rFonts w:ascii="Times New Roman" w:hAnsi="Times New Roman"/>
          <w:lang w:val="ru-RU"/>
        </w:rPr>
        <w:br/>
        <w:t>в рамках курсов дополнительного образования</w:t>
      </w:r>
    </w:p>
    <w:p w:rsidR="003F4D34" w:rsidRPr="00564667" w:rsidRDefault="003F4D34" w:rsidP="009F7F9F">
      <w:pPr>
        <w:tabs>
          <w:tab w:val="left" w:pos="851"/>
        </w:tabs>
        <w:jc w:val="center"/>
        <w:rPr>
          <w:rFonts w:ascii="Times New Roman" w:hAnsi="Times New Roman" w:cs="Times New Roman"/>
          <w:b/>
          <w:sz w:val="24"/>
          <w:szCs w:val="24"/>
        </w:rPr>
      </w:pPr>
      <w:r w:rsidRPr="00564667">
        <w:rPr>
          <w:rFonts w:ascii="Times New Roman" w:hAnsi="Times New Roman" w:cs="Times New Roman"/>
          <w:b/>
          <w:w w:val="0"/>
          <w:sz w:val="24"/>
          <w:szCs w:val="24"/>
        </w:rPr>
        <w:t xml:space="preserve"> Модуль </w:t>
      </w:r>
      <w:r w:rsidRPr="00564667">
        <w:rPr>
          <w:rFonts w:ascii="Times New Roman" w:hAnsi="Times New Roman" w:cs="Times New Roman"/>
          <w:b/>
          <w:sz w:val="24"/>
          <w:szCs w:val="24"/>
        </w:rPr>
        <w:t>«Организация предметно-эстетической среды»</w:t>
      </w:r>
    </w:p>
    <w:p w:rsidR="003F4D34" w:rsidRPr="00564667" w:rsidRDefault="003F4D34" w:rsidP="009F7F9F">
      <w:pPr>
        <w:pStyle w:val="ParaAttribute38"/>
        <w:ind w:right="0"/>
        <w:jc w:val="left"/>
        <w:rPr>
          <w:rStyle w:val="CharAttribute502"/>
          <w:rFonts w:eastAsia="№Е"/>
          <w:i w:val="0"/>
          <w:sz w:val="24"/>
          <w:szCs w:val="24"/>
        </w:rPr>
      </w:pPr>
      <w:r w:rsidRPr="00564667">
        <w:rPr>
          <w:sz w:val="24"/>
          <w:szCs w:val="24"/>
        </w:rPr>
        <w:t xml:space="preserve">Окружающая ребенка предметно-эстетическая среда школы, при условии ее грамотной организации, обогащает внутренний мир ученика, способствует формированию у него чувства вкуса и стиля, создает атмосферу психологического комфорта, поднимает настроение, </w:t>
      </w:r>
      <w:r w:rsidRPr="00564667">
        <w:rPr>
          <w:rStyle w:val="CharAttribute526"/>
          <w:rFonts w:eastAsia="№Е"/>
          <w:sz w:val="24"/>
          <w:szCs w:val="24"/>
        </w:rPr>
        <w:t xml:space="preserve">предупреждает стрессовые ситуации, </w:t>
      </w:r>
      <w:r w:rsidRPr="00564667">
        <w:rPr>
          <w:sz w:val="24"/>
          <w:szCs w:val="24"/>
        </w:rPr>
        <w:t>способствует позитивному восприятию ребенком школы. Воспитывающее влияние на ребенка осуществляется через такие формы работы с предметно-эстетической средой школы как:</w:t>
      </w:r>
      <w:r w:rsidRPr="00564667">
        <w:rPr>
          <w:rStyle w:val="CharAttribute502"/>
          <w:rFonts w:eastAsia="№Е"/>
          <w:i w:val="0"/>
          <w:sz w:val="24"/>
          <w:szCs w:val="24"/>
        </w:rPr>
        <w:t xml:space="preserve"> </w:t>
      </w:r>
    </w:p>
    <w:p w:rsidR="003F4D34" w:rsidRPr="00564667" w:rsidRDefault="003F4D34" w:rsidP="00ED0118">
      <w:pPr>
        <w:pStyle w:val="ab"/>
        <w:numPr>
          <w:ilvl w:val="0"/>
          <w:numId w:val="196"/>
        </w:numPr>
        <w:shd w:val="clear" w:color="auto" w:fill="FFFFFF"/>
        <w:tabs>
          <w:tab w:val="left" w:pos="993"/>
          <w:tab w:val="left" w:pos="1310"/>
        </w:tabs>
        <w:ind w:left="0" w:right="-1" w:firstLine="0"/>
        <w:contextualSpacing w:val="0"/>
        <w:rPr>
          <w:rFonts w:ascii="Times New Roman" w:hAnsi="Times New Roman"/>
        </w:rPr>
      </w:pPr>
      <w:r w:rsidRPr="00564667">
        <w:rPr>
          <w:rFonts w:ascii="Times New Roman" w:hAnsi="Times New Roman"/>
        </w:rPr>
        <w:t xml:space="preserve">оформление интерьера школьных помещений (вестибюля, коридоров, рекреаций, </w:t>
      </w:r>
      <w:r w:rsidRPr="00564667">
        <w:rPr>
          <w:rFonts w:ascii="Times New Roman" w:hAnsi="Times New Roman"/>
          <w:lang w:val="ru-RU"/>
        </w:rPr>
        <w:t>актового зала, окна</w:t>
      </w:r>
      <w:r w:rsidRPr="00564667">
        <w:rPr>
          <w:rFonts w:ascii="Times New Roman" w:hAnsi="Times New Roman"/>
        </w:rPr>
        <w:t xml:space="preserve"> и т.п.) и их периодическая переориентация, которая может служить хорошим средством разрушения негативных установок школьников на учебные и внеучебные занятия;</w:t>
      </w:r>
    </w:p>
    <w:p w:rsidR="003F4D34" w:rsidRPr="00564667" w:rsidRDefault="003F4D34" w:rsidP="00ED0118">
      <w:pPr>
        <w:pStyle w:val="ab"/>
        <w:numPr>
          <w:ilvl w:val="0"/>
          <w:numId w:val="196"/>
        </w:numPr>
        <w:shd w:val="clear" w:color="auto" w:fill="FFFFFF"/>
        <w:tabs>
          <w:tab w:val="left" w:pos="993"/>
          <w:tab w:val="left" w:pos="1310"/>
        </w:tabs>
        <w:ind w:left="0" w:right="-1" w:firstLine="0"/>
        <w:contextualSpacing w:val="0"/>
        <w:rPr>
          <w:rFonts w:ascii="Times New Roman" w:hAnsi="Times New Roman"/>
        </w:rPr>
      </w:pPr>
      <w:r w:rsidRPr="00564667">
        <w:rPr>
          <w:rFonts w:ascii="Times New Roman" w:hAnsi="Times New Roman"/>
        </w:rPr>
        <w:t xml:space="preserve">размещение на стенах школы регулярно сменяемых экспозиций: творческих работ школьников, позволяющих им реализовать свой творческий потенциал, а также знакомящих их с работами друг друга; фотоотчетов об интересных событиях, </w:t>
      </w:r>
      <w:r w:rsidRPr="00564667">
        <w:rPr>
          <w:rFonts w:ascii="Times New Roman" w:hAnsi="Times New Roman"/>
          <w:lang w:val="ru-RU"/>
        </w:rPr>
        <w:t>происходящих</w:t>
      </w:r>
      <w:r w:rsidRPr="00564667">
        <w:rPr>
          <w:rFonts w:ascii="Times New Roman" w:hAnsi="Times New Roman"/>
        </w:rPr>
        <w:t xml:space="preserve"> в школе;</w:t>
      </w:r>
    </w:p>
    <w:p w:rsidR="003F4D34" w:rsidRPr="00564667" w:rsidRDefault="003F4D34" w:rsidP="00ED0118">
      <w:pPr>
        <w:pStyle w:val="ab"/>
        <w:numPr>
          <w:ilvl w:val="0"/>
          <w:numId w:val="196"/>
        </w:numPr>
        <w:shd w:val="clear" w:color="auto" w:fill="FFFFFF"/>
        <w:tabs>
          <w:tab w:val="left" w:pos="993"/>
          <w:tab w:val="left" w:pos="1310"/>
        </w:tabs>
        <w:ind w:left="0" w:right="-1" w:firstLine="0"/>
        <w:contextualSpacing w:val="0"/>
        <w:rPr>
          <w:rFonts w:ascii="Times New Roman" w:hAnsi="Times New Roman"/>
        </w:rPr>
      </w:pPr>
      <w:r w:rsidRPr="00564667">
        <w:rPr>
          <w:rFonts w:ascii="Times New Roman" w:hAnsi="Times New Roman"/>
        </w:rPr>
        <w:t>озеленение</w:t>
      </w:r>
      <w:r w:rsidRPr="00564667">
        <w:rPr>
          <w:rStyle w:val="CharAttribute526"/>
          <w:rFonts w:eastAsia="№Е" w:hAnsi="Times New Roman"/>
          <w:sz w:val="24"/>
        </w:rPr>
        <w:t xml:space="preserve"> пришкольной территории, разбивка клумб, тенистых аллей, оборудование во дворе школы спортивных и игровых площадок, </w:t>
      </w:r>
      <w:r w:rsidRPr="00564667">
        <w:rPr>
          <w:rFonts w:ascii="Times New Roman" w:hAnsi="Times New Roman"/>
        </w:rPr>
        <w:t xml:space="preserve">доступных и приспособленных для школьников разных возрастных категорий, </w:t>
      </w:r>
      <w:r w:rsidRPr="00564667">
        <w:rPr>
          <w:rStyle w:val="CharAttribute526"/>
          <w:rFonts w:eastAsia="№Е" w:hAnsi="Times New Roman"/>
          <w:sz w:val="24"/>
        </w:rPr>
        <w:t>оздоровительно-рекреационных зон, позволяющих разделить свободное пространство школы на зоны активного и тихого отдыха;</w:t>
      </w:r>
      <w:r w:rsidRPr="00564667">
        <w:rPr>
          <w:rFonts w:ascii="Times New Roman" w:hAnsi="Times New Roman"/>
        </w:rPr>
        <w:t xml:space="preserve"> </w:t>
      </w:r>
    </w:p>
    <w:p w:rsidR="003F4D34" w:rsidRPr="00564667" w:rsidRDefault="003F4D34" w:rsidP="00ED0118">
      <w:pPr>
        <w:widowControl w:val="0"/>
        <w:numPr>
          <w:ilvl w:val="0"/>
          <w:numId w:val="198"/>
        </w:numPr>
        <w:shd w:val="clear" w:color="auto" w:fill="FFFFFF"/>
        <w:tabs>
          <w:tab w:val="left" w:pos="872"/>
          <w:tab w:val="left" w:pos="993"/>
          <w:tab w:val="left" w:pos="1310"/>
        </w:tabs>
        <w:autoSpaceDE w:val="0"/>
        <w:spacing w:after="0" w:line="240" w:lineRule="auto"/>
        <w:ind w:left="0" w:right="-1" w:firstLine="0"/>
        <w:rPr>
          <w:rFonts w:ascii="Times New Roman" w:hAnsi="Times New Roman" w:cs="Times New Roman"/>
          <w:sz w:val="24"/>
          <w:szCs w:val="24"/>
        </w:rPr>
      </w:pPr>
      <w:r w:rsidRPr="00564667">
        <w:rPr>
          <w:rFonts w:ascii="Times New Roman" w:hAnsi="Times New Roman" w:cs="Times New Roman"/>
          <w:sz w:val="24"/>
          <w:szCs w:val="24"/>
        </w:rPr>
        <w:t>благоустройство классных кабинетов, осуществляемое классными руководителями вместе со школьниками своих классов, позволяющее учащимся проявить свои фантазию и творческие способности, создающее повод для длительного общения классного руководителя со своими детьми;</w:t>
      </w:r>
    </w:p>
    <w:p w:rsidR="003F4D34" w:rsidRPr="00564667" w:rsidRDefault="003F4D34" w:rsidP="00ED0118">
      <w:pPr>
        <w:widowControl w:val="0"/>
        <w:numPr>
          <w:ilvl w:val="0"/>
          <w:numId w:val="198"/>
        </w:numPr>
        <w:shd w:val="clear" w:color="auto" w:fill="FFFFFF"/>
        <w:tabs>
          <w:tab w:val="left" w:pos="872"/>
          <w:tab w:val="left" w:pos="993"/>
          <w:tab w:val="left" w:pos="1310"/>
        </w:tabs>
        <w:autoSpaceDE w:val="0"/>
        <w:spacing w:after="0" w:line="240" w:lineRule="auto"/>
        <w:ind w:left="0" w:right="-1" w:firstLine="0"/>
        <w:rPr>
          <w:rFonts w:ascii="Times New Roman" w:hAnsi="Times New Roman" w:cs="Times New Roman"/>
          <w:sz w:val="24"/>
          <w:szCs w:val="24"/>
        </w:rPr>
      </w:pPr>
      <w:r w:rsidRPr="00564667">
        <w:rPr>
          <w:rFonts w:ascii="Times New Roman" w:hAnsi="Times New Roman" w:cs="Times New Roman"/>
          <w:sz w:val="24"/>
          <w:szCs w:val="24"/>
        </w:rPr>
        <w:t xml:space="preserve">событийное оформление пространства при проведении конкретных школьных событий (праздников, церемоний, торжественных линеек, </w:t>
      </w:r>
      <w:r w:rsidRPr="00564667">
        <w:rPr>
          <w:rFonts w:ascii="Times New Roman" w:hAnsi="Times New Roman" w:cs="Times New Roman"/>
          <w:sz w:val="24"/>
          <w:szCs w:val="24"/>
        </w:rPr>
        <w:lastRenderedPageBreak/>
        <w:t xml:space="preserve">творческих вечеров, выставок, собраний и т.п.); </w:t>
      </w:r>
    </w:p>
    <w:p w:rsidR="003F4D34" w:rsidRPr="00564667" w:rsidRDefault="003F4D34" w:rsidP="00ED0118">
      <w:pPr>
        <w:widowControl w:val="0"/>
        <w:numPr>
          <w:ilvl w:val="0"/>
          <w:numId w:val="201"/>
        </w:numPr>
        <w:tabs>
          <w:tab w:val="left" w:pos="851"/>
        </w:tabs>
        <w:autoSpaceDE w:val="0"/>
        <w:autoSpaceDN w:val="0"/>
        <w:spacing w:after="0" w:line="240" w:lineRule="auto"/>
        <w:ind w:left="0" w:firstLine="0"/>
        <w:rPr>
          <w:rFonts w:ascii="Times New Roman" w:hAnsi="Times New Roman" w:cs="Times New Roman"/>
          <w:sz w:val="24"/>
          <w:szCs w:val="24"/>
        </w:rPr>
      </w:pPr>
      <w:r w:rsidRPr="00564667">
        <w:rPr>
          <w:rFonts w:ascii="Times New Roman" w:hAnsi="Times New Roman" w:cs="Times New Roman"/>
          <w:sz w:val="24"/>
          <w:szCs w:val="24"/>
        </w:rPr>
        <w:t>акцентирование внимания школьников посредством элементов предметно-эстетической среды (стенды, плакаты) на важных для воспитания ценностях школы, ее традициях, правилах.</w:t>
      </w:r>
    </w:p>
    <w:p w:rsidR="003F4D34" w:rsidRPr="00564667" w:rsidRDefault="003F4D34" w:rsidP="009F7F9F">
      <w:pPr>
        <w:tabs>
          <w:tab w:val="left" w:pos="851"/>
        </w:tabs>
        <w:jc w:val="center"/>
        <w:rPr>
          <w:rFonts w:ascii="Times New Roman" w:hAnsi="Times New Roman" w:cs="Times New Roman"/>
          <w:b/>
          <w:sz w:val="24"/>
          <w:szCs w:val="24"/>
        </w:rPr>
      </w:pPr>
      <w:r w:rsidRPr="00564667">
        <w:rPr>
          <w:rFonts w:ascii="Times New Roman" w:hAnsi="Times New Roman" w:cs="Times New Roman"/>
          <w:b/>
          <w:color w:val="000000"/>
          <w:w w:val="0"/>
          <w:sz w:val="24"/>
          <w:szCs w:val="24"/>
        </w:rPr>
        <w:t xml:space="preserve"> Модуль </w:t>
      </w:r>
      <w:r w:rsidRPr="00564667">
        <w:rPr>
          <w:rFonts w:ascii="Times New Roman" w:hAnsi="Times New Roman" w:cs="Times New Roman"/>
          <w:b/>
          <w:sz w:val="24"/>
          <w:szCs w:val="24"/>
        </w:rPr>
        <w:t>«Работа с родителями»</w:t>
      </w:r>
    </w:p>
    <w:p w:rsidR="003F4D34" w:rsidRPr="00564667" w:rsidRDefault="003F4D34" w:rsidP="009F7F9F">
      <w:pPr>
        <w:tabs>
          <w:tab w:val="left" w:pos="851"/>
        </w:tabs>
        <w:rPr>
          <w:rStyle w:val="CharAttribute502"/>
          <w:rFonts w:eastAsia="№Е" w:hAnsi="Times New Roman" w:cs="Times New Roman"/>
          <w:i w:val="0"/>
          <w:sz w:val="24"/>
          <w:szCs w:val="24"/>
        </w:rPr>
      </w:pPr>
      <w:r w:rsidRPr="00564667">
        <w:rPr>
          <w:rFonts w:ascii="Times New Roman" w:hAnsi="Times New Roman" w:cs="Times New Roman"/>
          <w:sz w:val="24"/>
          <w:szCs w:val="24"/>
        </w:rPr>
        <w:t>Работа с родителями или законными представителями школьников осуществляется для более эффективного достижения цели воспитания, которое обеспечивается согласованием позиций семьи и школы в данном вопросе. Работа с родителями или законными представителями школьников осуществляется в рамках следующих видов и форм деятельности:</w:t>
      </w:r>
      <w:r w:rsidRPr="00564667">
        <w:rPr>
          <w:rStyle w:val="CharAttribute502"/>
          <w:rFonts w:eastAsia="№Е" w:hAnsi="Times New Roman" w:cs="Times New Roman"/>
          <w:i w:val="0"/>
          <w:sz w:val="24"/>
          <w:szCs w:val="24"/>
        </w:rPr>
        <w:t xml:space="preserve"> </w:t>
      </w:r>
    </w:p>
    <w:p w:rsidR="003F4D34" w:rsidRPr="00564667" w:rsidRDefault="003F4D34" w:rsidP="009F7F9F">
      <w:pPr>
        <w:pStyle w:val="ParaAttribute38"/>
        <w:ind w:right="0"/>
        <w:jc w:val="left"/>
        <w:rPr>
          <w:rStyle w:val="CharAttribute502"/>
          <w:rFonts w:eastAsia="№Е"/>
          <w:b/>
          <w:sz w:val="24"/>
          <w:szCs w:val="24"/>
        </w:rPr>
      </w:pPr>
      <w:r w:rsidRPr="00564667">
        <w:rPr>
          <w:rStyle w:val="CharAttribute502"/>
          <w:rFonts w:eastAsia="№Е"/>
          <w:b/>
          <w:sz w:val="24"/>
          <w:szCs w:val="24"/>
        </w:rPr>
        <w:t xml:space="preserve">На групповом уровне: </w:t>
      </w:r>
    </w:p>
    <w:p w:rsidR="003F4D34" w:rsidRPr="00564667" w:rsidRDefault="003F4D34" w:rsidP="009F7F9F">
      <w:pPr>
        <w:pStyle w:val="ab"/>
        <w:tabs>
          <w:tab w:val="left" w:pos="851"/>
          <w:tab w:val="left" w:pos="1310"/>
        </w:tabs>
        <w:ind w:left="567" w:right="175"/>
        <w:rPr>
          <w:rFonts w:ascii="Times New Roman" w:hAnsi="Times New Roman"/>
        </w:rPr>
      </w:pPr>
      <w:r w:rsidRPr="00564667">
        <w:rPr>
          <w:rFonts w:ascii="Times New Roman" w:hAnsi="Times New Roman"/>
          <w:lang w:val="ru-RU"/>
        </w:rPr>
        <w:t>О</w:t>
      </w:r>
      <w:r w:rsidRPr="00564667">
        <w:rPr>
          <w:rFonts w:ascii="Times New Roman" w:hAnsi="Times New Roman"/>
        </w:rPr>
        <w:t xml:space="preserve">бщешкольный </w:t>
      </w:r>
      <w:r w:rsidRPr="00564667">
        <w:rPr>
          <w:rFonts w:ascii="Times New Roman" w:hAnsi="Times New Roman"/>
          <w:lang w:val="ru-RU"/>
        </w:rPr>
        <w:t xml:space="preserve"> </w:t>
      </w:r>
      <w:r w:rsidRPr="00564667">
        <w:rPr>
          <w:rFonts w:ascii="Times New Roman" w:hAnsi="Times New Roman"/>
        </w:rPr>
        <w:t>родительски</w:t>
      </w:r>
      <w:r w:rsidRPr="00564667">
        <w:rPr>
          <w:rFonts w:ascii="Times New Roman" w:hAnsi="Times New Roman"/>
          <w:lang w:val="ru-RU"/>
        </w:rPr>
        <w:t>й</w:t>
      </w:r>
      <w:r w:rsidRPr="00564667">
        <w:rPr>
          <w:rFonts w:ascii="Times New Roman" w:hAnsi="Times New Roman"/>
        </w:rPr>
        <w:t xml:space="preserve"> комитет, участвующи</w:t>
      </w:r>
      <w:r w:rsidRPr="00564667">
        <w:rPr>
          <w:rFonts w:ascii="Times New Roman" w:hAnsi="Times New Roman"/>
          <w:lang w:val="ru-RU"/>
        </w:rPr>
        <w:t>й</w:t>
      </w:r>
      <w:r w:rsidRPr="00564667">
        <w:rPr>
          <w:rFonts w:ascii="Times New Roman" w:hAnsi="Times New Roman"/>
        </w:rPr>
        <w:t xml:space="preserve"> в управлении </w:t>
      </w:r>
      <w:r w:rsidRPr="00564667">
        <w:rPr>
          <w:rFonts w:ascii="Times New Roman" w:hAnsi="Times New Roman"/>
          <w:lang w:val="ru-RU"/>
        </w:rPr>
        <w:t>школой</w:t>
      </w:r>
      <w:r w:rsidRPr="00564667">
        <w:rPr>
          <w:rFonts w:ascii="Times New Roman" w:hAnsi="Times New Roman"/>
        </w:rPr>
        <w:t xml:space="preserve"> и решении вопросов воспитания и социализации их детей;</w:t>
      </w:r>
    </w:p>
    <w:p w:rsidR="003F4D34" w:rsidRPr="00564667" w:rsidRDefault="003F4D34" w:rsidP="009F7F9F">
      <w:pPr>
        <w:pStyle w:val="ParaAttribute38"/>
        <w:ind w:right="0"/>
        <w:rPr>
          <w:sz w:val="24"/>
          <w:szCs w:val="24"/>
          <w:lang w:val="tt-RU"/>
        </w:rPr>
      </w:pPr>
      <w:r w:rsidRPr="00564667">
        <w:rPr>
          <w:sz w:val="24"/>
          <w:szCs w:val="24"/>
        </w:rPr>
        <w:t>общешкольные родительские собрания, происходящие в режиме обсуждения наиболее острых проблем обучения и воспитания школьников;</w:t>
      </w:r>
    </w:p>
    <w:p w:rsidR="003F4D34" w:rsidRPr="00564667" w:rsidRDefault="003F4D34" w:rsidP="009F7F9F">
      <w:pPr>
        <w:pStyle w:val="ParaAttribute38"/>
        <w:ind w:right="0"/>
        <w:rPr>
          <w:sz w:val="24"/>
          <w:szCs w:val="24"/>
        </w:rPr>
      </w:pPr>
      <w:r w:rsidRPr="00564667">
        <w:rPr>
          <w:sz w:val="24"/>
          <w:szCs w:val="24"/>
        </w:rPr>
        <w:t xml:space="preserve"> -встречи родителей с приглашенными специалистами: социальными работниками, врачами, инспекторами ПДН, ГИБДД, представителями прокуратуры по вопросам профилактики;</w:t>
      </w:r>
    </w:p>
    <w:p w:rsidR="003F4D34" w:rsidRPr="00564667" w:rsidRDefault="003F4D34" w:rsidP="009F7F9F">
      <w:pPr>
        <w:pStyle w:val="ab"/>
        <w:tabs>
          <w:tab w:val="left" w:pos="851"/>
          <w:tab w:val="left" w:pos="1310"/>
        </w:tabs>
        <w:ind w:right="175"/>
        <w:rPr>
          <w:rFonts w:ascii="Times New Roman" w:hAnsi="Times New Roman"/>
        </w:rPr>
      </w:pPr>
    </w:p>
    <w:p w:rsidR="003F4D34" w:rsidRPr="00564667" w:rsidRDefault="003F4D34" w:rsidP="009F7F9F">
      <w:pPr>
        <w:pStyle w:val="ab"/>
        <w:tabs>
          <w:tab w:val="left" w:pos="851"/>
          <w:tab w:val="left" w:pos="1310"/>
        </w:tabs>
        <w:ind w:left="567" w:right="175"/>
        <w:rPr>
          <w:rFonts w:ascii="Times New Roman" w:hAnsi="Times New Roman"/>
        </w:rPr>
      </w:pPr>
      <w:r w:rsidRPr="00564667">
        <w:rPr>
          <w:rFonts w:ascii="Times New Roman" w:hAnsi="Times New Roman"/>
        </w:rPr>
        <w:t xml:space="preserve">    педагогическое просвещение родителей по вопросам воспитания детей</w:t>
      </w:r>
      <w:r w:rsidRPr="00564667">
        <w:rPr>
          <w:rFonts w:ascii="Times New Roman" w:hAnsi="Times New Roman"/>
          <w:lang w:val="ru-RU"/>
        </w:rPr>
        <w:t>, в ходе которого</w:t>
      </w:r>
      <w:r w:rsidRPr="00564667">
        <w:rPr>
          <w:rFonts w:ascii="Times New Roman" w:hAnsi="Times New Roman"/>
        </w:rPr>
        <w:t xml:space="preserve">  родители  получа</w:t>
      </w:r>
      <w:r w:rsidRPr="00564667">
        <w:rPr>
          <w:rFonts w:ascii="Times New Roman" w:hAnsi="Times New Roman"/>
          <w:lang w:val="ru-RU"/>
        </w:rPr>
        <w:t>ют</w:t>
      </w:r>
      <w:r w:rsidRPr="00564667">
        <w:rPr>
          <w:rFonts w:ascii="Times New Roman" w:hAnsi="Times New Roman"/>
        </w:rPr>
        <w:t xml:space="preserve">  рекомендации </w:t>
      </w:r>
      <w:r w:rsidRPr="00564667">
        <w:rPr>
          <w:rFonts w:ascii="Times New Roman" w:hAnsi="Times New Roman"/>
          <w:lang w:val="ru-RU"/>
        </w:rPr>
        <w:t>классных руководителей</w:t>
      </w:r>
      <w:r w:rsidRPr="00564667">
        <w:rPr>
          <w:rFonts w:ascii="Times New Roman" w:hAnsi="Times New Roman"/>
        </w:rPr>
        <w:t xml:space="preserve"> и обменива</w:t>
      </w:r>
      <w:r w:rsidRPr="00564667">
        <w:rPr>
          <w:rFonts w:ascii="Times New Roman" w:hAnsi="Times New Roman"/>
          <w:lang w:val="ru-RU"/>
        </w:rPr>
        <w:t>ют</w:t>
      </w:r>
      <w:r w:rsidRPr="00564667">
        <w:rPr>
          <w:rFonts w:ascii="Times New Roman" w:hAnsi="Times New Roman"/>
        </w:rPr>
        <w:t>ся собственным творческим опытом и находками в деле воспитания детей</w:t>
      </w:r>
      <w:r w:rsidRPr="00564667">
        <w:rPr>
          <w:rFonts w:ascii="Times New Roman" w:hAnsi="Times New Roman"/>
          <w:lang w:val="ru-RU"/>
        </w:rPr>
        <w:t>;</w:t>
      </w:r>
    </w:p>
    <w:p w:rsidR="003F4D34" w:rsidRPr="00564667" w:rsidRDefault="003F4D34" w:rsidP="009F7F9F">
      <w:pPr>
        <w:pStyle w:val="ab"/>
        <w:tabs>
          <w:tab w:val="left" w:pos="851"/>
          <w:tab w:val="left" w:pos="1310"/>
        </w:tabs>
        <w:ind w:left="567" w:right="175"/>
        <w:rPr>
          <w:rFonts w:ascii="Times New Roman" w:hAnsi="Times New Roman"/>
        </w:rPr>
      </w:pPr>
      <w:r w:rsidRPr="00564667">
        <w:rPr>
          <w:rFonts w:ascii="Times New Roman" w:hAnsi="Times New Roman"/>
        </w:rPr>
        <w:t xml:space="preserve">взаимодействие с родителями посредством школьного сайта: размещается  информация, предусматривающая ознакомление родителей, школьные новости </w:t>
      </w:r>
    </w:p>
    <w:p w:rsidR="003F4D34" w:rsidRPr="00564667" w:rsidRDefault="003F4D34" w:rsidP="009F7F9F">
      <w:pPr>
        <w:pStyle w:val="ab"/>
        <w:shd w:val="clear" w:color="auto" w:fill="FFFFFF"/>
        <w:tabs>
          <w:tab w:val="left" w:pos="993"/>
          <w:tab w:val="left" w:pos="1310"/>
        </w:tabs>
        <w:ind w:left="567" w:right="-1"/>
        <w:rPr>
          <w:rFonts w:ascii="Times New Roman" w:hAnsi="Times New Roman"/>
          <w:b/>
          <w:i/>
        </w:rPr>
      </w:pPr>
      <w:r w:rsidRPr="00564667">
        <w:rPr>
          <w:rFonts w:ascii="Times New Roman" w:hAnsi="Times New Roman"/>
          <w:b/>
          <w:i/>
        </w:rPr>
        <w:t xml:space="preserve"> На индивидуальном уровне:</w:t>
      </w:r>
    </w:p>
    <w:p w:rsidR="003F4D34" w:rsidRPr="00564667" w:rsidRDefault="003F4D34" w:rsidP="009F7F9F">
      <w:pPr>
        <w:pStyle w:val="ab"/>
        <w:tabs>
          <w:tab w:val="left" w:pos="851"/>
          <w:tab w:val="left" w:pos="1310"/>
        </w:tabs>
        <w:ind w:left="567" w:right="175"/>
        <w:rPr>
          <w:rFonts w:ascii="Times New Roman" w:hAnsi="Times New Roman"/>
        </w:rPr>
      </w:pPr>
      <w:r w:rsidRPr="00564667">
        <w:rPr>
          <w:rFonts w:ascii="Times New Roman" w:hAnsi="Times New Roman"/>
          <w:lang w:val="ru-RU"/>
        </w:rPr>
        <w:t>обращение к</w:t>
      </w:r>
      <w:r w:rsidRPr="00564667">
        <w:rPr>
          <w:rFonts w:ascii="Times New Roman" w:hAnsi="Times New Roman"/>
        </w:rPr>
        <w:t xml:space="preserve"> специалист</w:t>
      </w:r>
      <w:r w:rsidRPr="00564667">
        <w:rPr>
          <w:rFonts w:ascii="Times New Roman" w:hAnsi="Times New Roman"/>
          <w:lang w:val="ru-RU"/>
        </w:rPr>
        <w:t>ам</w:t>
      </w:r>
      <w:r w:rsidRPr="00564667">
        <w:rPr>
          <w:rFonts w:ascii="Times New Roman" w:hAnsi="Times New Roman"/>
        </w:rPr>
        <w:t xml:space="preserve"> по запросу родителей для решения острых конфликтных ситуаций;</w:t>
      </w:r>
    </w:p>
    <w:p w:rsidR="003F4D34" w:rsidRPr="00564667" w:rsidRDefault="003F4D34" w:rsidP="009F7F9F">
      <w:pPr>
        <w:pStyle w:val="ab"/>
        <w:tabs>
          <w:tab w:val="left" w:pos="851"/>
          <w:tab w:val="left" w:pos="1310"/>
        </w:tabs>
        <w:ind w:left="567" w:right="175"/>
        <w:rPr>
          <w:rFonts w:ascii="Times New Roman" w:hAnsi="Times New Roman"/>
        </w:rPr>
      </w:pPr>
      <w:r w:rsidRPr="00564667">
        <w:rPr>
          <w:rFonts w:ascii="Times New Roman" w:hAnsi="Times New Roman"/>
        </w:rPr>
        <w:t>участие родителей в педагогических консилиумах, собираемых в случае возникновения острых проблем, связанных с обучением и воспитанием конкретного ребенка;</w:t>
      </w:r>
    </w:p>
    <w:p w:rsidR="003F4D34" w:rsidRPr="00564667" w:rsidRDefault="003F4D34" w:rsidP="009F7F9F">
      <w:pPr>
        <w:pStyle w:val="ab"/>
        <w:tabs>
          <w:tab w:val="left" w:pos="851"/>
          <w:tab w:val="left" w:pos="1310"/>
        </w:tabs>
        <w:ind w:left="567" w:right="175"/>
        <w:rPr>
          <w:rFonts w:ascii="Times New Roman" w:hAnsi="Times New Roman"/>
        </w:rPr>
      </w:pPr>
      <w:r w:rsidRPr="00564667">
        <w:rPr>
          <w:rFonts w:ascii="Times New Roman" w:hAnsi="Times New Roman"/>
        </w:rPr>
        <w:t>помощь со стороны родителей в подготовке и проведении общешкольных и внутриклассных мероприятий воспитательной направленности;</w:t>
      </w:r>
    </w:p>
    <w:p w:rsidR="003F4D34" w:rsidRPr="00564667" w:rsidRDefault="003F4D34" w:rsidP="009F7F9F">
      <w:pPr>
        <w:pStyle w:val="ab"/>
        <w:tabs>
          <w:tab w:val="left" w:pos="851"/>
          <w:tab w:val="left" w:pos="1310"/>
        </w:tabs>
        <w:ind w:left="567" w:right="175"/>
        <w:rPr>
          <w:rFonts w:ascii="Times New Roman" w:hAnsi="Times New Roman"/>
        </w:rPr>
      </w:pPr>
      <w:r w:rsidRPr="00564667">
        <w:rPr>
          <w:rFonts w:ascii="Times New Roman" w:hAnsi="Times New Roman"/>
        </w:rPr>
        <w:t>индивидуальное консультирование c целью координации воспитательных усилий педагогов и родителей.</w:t>
      </w:r>
    </w:p>
    <w:p w:rsidR="003F4D34" w:rsidRPr="00564667" w:rsidRDefault="003F4D34" w:rsidP="009F7F9F">
      <w:pPr>
        <w:pStyle w:val="ab"/>
        <w:shd w:val="clear" w:color="auto" w:fill="FFFFFF"/>
        <w:tabs>
          <w:tab w:val="left" w:pos="993"/>
          <w:tab w:val="left" w:pos="1310"/>
        </w:tabs>
        <w:ind w:left="0" w:right="-1"/>
        <w:jc w:val="center"/>
        <w:rPr>
          <w:rFonts w:ascii="Times New Roman" w:hAnsi="Times New Roman"/>
          <w:b/>
          <w:iCs/>
          <w:color w:val="000000"/>
          <w:w w:val="0"/>
        </w:rPr>
      </w:pPr>
    </w:p>
    <w:p w:rsidR="003F4D34" w:rsidRPr="00564667" w:rsidRDefault="00CE062A" w:rsidP="009F7F9F">
      <w:pPr>
        <w:pStyle w:val="ab"/>
        <w:shd w:val="clear" w:color="auto" w:fill="FFFFFF"/>
        <w:tabs>
          <w:tab w:val="left" w:pos="993"/>
          <w:tab w:val="left" w:pos="1310"/>
        </w:tabs>
        <w:ind w:left="0" w:right="-1"/>
        <w:jc w:val="center"/>
        <w:rPr>
          <w:rFonts w:ascii="Times New Roman" w:hAnsi="Times New Roman"/>
          <w:b/>
          <w:iCs/>
          <w:color w:val="000000"/>
          <w:w w:val="0"/>
          <w:lang w:val="ru-RU"/>
        </w:rPr>
      </w:pPr>
      <w:r w:rsidRPr="00564667">
        <w:rPr>
          <w:rFonts w:ascii="Times New Roman" w:hAnsi="Times New Roman"/>
          <w:b/>
          <w:iCs/>
          <w:color w:val="000000"/>
          <w:w w:val="0"/>
          <w:lang w:val="ru-RU"/>
        </w:rPr>
        <w:t>2.3.</w:t>
      </w:r>
      <w:r w:rsidR="009B3334" w:rsidRPr="00564667">
        <w:rPr>
          <w:rFonts w:ascii="Times New Roman" w:hAnsi="Times New Roman"/>
          <w:b/>
          <w:iCs/>
          <w:color w:val="000000"/>
          <w:w w:val="0"/>
          <w:lang w:val="ru-RU"/>
        </w:rPr>
        <w:t>4. Основные направления самоанализа воспитательной работы.</w:t>
      </w:r>
    </w:p>
    <w:p w:rsidR="003F4D34" w:rsidRPr="00564667" w:rsidRDefault="003F4D34" w:rsidP="009F7F9F">
      <w:pPr>
        <w:adjustRightInd w:val="0"/>
        <w:ind w:right="-1"/>
        <w:rPr>
          <w:rFonts w:ascii="Times New Roman" w:hAnsi="Times New Roman" w:cs="Times New Roman"/>
          <w:sz w:val="24"/>
          <w:szCs w:val="24"/>
        </w:rPr>
      </w:pPr>
      <w:r w:rsidRPr="00564667">
        <w:rPr>
          <w:rFonts w:ascii="Times New Roman" w:hAnsi="Times New Roman" w:cs="Times New Roman"/>
          <w:sz w:val="24"/>
          <w:szCs w:val="24"/>
        </w:rPr>
        <w:t xml:space="preserve">Самоанализ организуемой в школе воспитательной работы осуществляется по выбранным самой школой направлениям и проводится с целью выявления основных проблем школьного воспитания и последующего их решения. </w:t>
      </w:r>
    </w:p>
    <w:p w:rsidR="003F4D34" w:rsidRPr="00564667" w:rsidRDefault="003F4D34" w:rsidP="009F7F9F">
      <w:pPr>
        <w:adjustRightInd w:val="0"/>
        <w:ind w:right="-1"/>
        <w:rPr>
          <w:rFonts w:ascii="Times New Roman" w:hAnsi="Times New Roman" w:cs="Times New Roman"/>
          <w:sz w:val="24"/>
          <w:szCs w:val="24"/>
        </w:rPr>
      </w:pPr>
      <w:r w:rsidRPr="00564667">
        <w:rPr>
          <w:rFonts w:ascii="Times New Roman" w:hAnsi="Times New Roman" w:cs="Times New Roman"/>
          <w:sz w:val="24"/>
          <w:szCs w:val="24"/>
        </w:rPr>
        <w:t xml:space="preserve">Самоанализ осуществляется ежегодно силами самой школы. </w:t>
      </w:r>
    </w:p>
    <w:p w:rsidR="003F4D34" w:rsidRPr="00564667" w:rsidRDefault="003F4D34" w:rsidP="009F7F9F">
      <w:pPr>
        <w:adjustRightInd w:val="0"/>
        <w:ind w:right="-1"/>
        <w:rPr>
          <w:rFonts w:ascii="Times New Roman" w:hAnsi="Times New Roman" w:cs="Times New Roman"/>
          <w:sz w:val="24"/>
          <w:szCs w:val="24"/>
        </w:rPr>
      </w:pPr>
      <w:r w:rsidRPr="00564667">
        <w:rPr>
          <w:rFonts w:ascii="Times New Roman" w:hAnsi="Times New Roman" w:cs="Times New Roman"/>
          <w:sz w:val="24"/>
          <w:szCs w:val="24"/>
        </w:rPr>
        <w:t>Основными принципами, на основе которых осуществляется самоанализ воспитательной работы в школе, являются:</w:t>
      </w:r>
    </w:p>
    <w:p w:rsidR="003F4D34" w:rsidRPr="00564667" w:rsidRDefault="003F4D34" w:rsidP="009F7F9F">
      <w:pPr>
        <w:adjustRightInd w:val="0"/>
        <w:ind w:right="-1"/>
        <w:rPr>
          <w:rFonts w:ascii="Times New Roman" w:hAnsi="Times New Roman" w:cs="Times New Roman"/>
          <w:sz w:val="24"/>
          <w:szCs w:val="24"/>
        </w:rPr>
      </w:pPr>
      <w:r w:rsidRPr="00564667">
        <w:rPr>
          <w:rFonts w:ascii="Times New Roman" w:hAnsi="Times New Roman" w:cs="Times New Roman"/>
          <w:sz w:val="24"/>
          <w:szCs w:val="24"/>
        </w:rPr>
        <w:lastRenderedPageBreak/>
        <w:t xml:space="preserve">- принцип гуманистической направленности осуществляемого анализа, ориентирующий экспертов на уважительное отношение как к воспитанникам, так и к педагогам, реализующим воспитательный процесс; </w:t>
      </w:r>
    </w:p>
    <w:p w:rsidR="003F4D34" w:rsidRPr="00564667" w:rsidRDefault="003F4D34" w:rsidP="009F7F9F">
      <w:pPr>
        <w:adjustRightInd w:val="0"/>
        <w:ind w:right="-1"/>
        <w:rPr>
          <w:rFonts w:ascii="Times New Roman" w:hAnsi="Times New Roman" w:cs="Times New Roman"/>
          <w:sz w:val="24"/>
          <w:szCs w:val="24"/>
        </w:rPr>
      </w:pPr>
      <w:r w:rsidRPr="00564667">
        <w:rPr>
          <w:rFonts w:ascii="Times New Roman" w:hAnsi="Times New Roman" w:cs="Times New Roman"/>
          <w:sz w:val="24"/>
          <w:szCs w:val="24"/>
        </w:rPr>
        <w:t xml:space="preserve">- принцип приоритета анализа сущностных сторон воспитания, ориентирующий экспертов на изучение не количественных его показателей, а качественных – таких как содержание и разнообразие деятельности, характер общения и отношений между школьниками и педагогами;  </w:t>
      </w:r>
    </w:p>
    <w:p w:rsidR="003F4D34" w:rsidRPr="00564667" w:rsidRDefault="003F4D34" w:rsidP="009F7F9F">
      <w:pPr>
        <w:adjustRightInd w:val="0"/>
        <w:ind w:right="-1"/>
        <w:rPr>
          <w:rFonts w:ascii="Times New Roman" w:hAnsi="Times New Roman" w:cs="Times New Roman"/>
          <w:sz w:val="24"/>
          <w:szCs w:val="24"/>
        </w:rPr>
      </w:pPr>
      <w:r w:rsidRPr="00564667">
        <w:rPr>
          <w:rFonts w:ascii="Times New Roman" w:hAnsi="Times New Roman" w:cs="Times New Roman"/>
          <w:sz w:val="24"/>
          <w:szCs w:val="24"/>
        </w:rPr>
        <w:t>- принцип развивающего характера осуществляемого анализа, ориентирующий экспертов на использование его результатов для совершенствования воспитательной деятельности педагогов: грамотной постановки ими цели и задач воспитания, умелого планирования своей воспитательной работы, адекватного подбора видов, форм и содержания их совместной с детьми деятельности;</w:t>
      </w:r>
    </w:p>
    <w:p w:rsidR="003F4D34" w:rsidRPr="00564667" w:rsidRDefault="003F4D34" w:rsidP="009F7F9F">
      <w:pPr>
        <w:adjustRightInd w:val="0"/>
        <w:ind w:right="-1"/>
        <w:rPr>
          <w:rFonts w:ascii="Times New Roman" w:hAnsi="Times New Roman" w:cs="Times New Roman"/>
          <w:sz w:val="24"/>
          <w:szCs w:val="24"/>
        </w:rPr>
      </w:pPr>
      <w:r w:rsidRPr="00564667">
        <w:rPr>
          <w:rFonts w:ascii="Times New Roman" w:hAnsi="Times New Roman" w:cs="Times New Roman"/>
          <w:sz w:val="24"/>
          <w:szCs w:val="24"/>
        </w:rPr>
        <w:t>- принцип разделенной ответственности за результаты личностного развития школьников, ориентирующий экспертов на понимание того, что личностное развитие школьников – это результат как социального воспитания (в котором школа участвует наряду с другими социальными институтами), так и стихийной социализации и саморазвития детей.</w:t>
      </w:r>
    </w:p>
    <w:p w:rsidR="003F4D34" w:rsidRPr="00564667" w:rsidRDefault="003F4D34" w:rsidP="009F7F9F">
      <w:pPr>
        <w:adjustRightInd w:val="0"/>
        <w:ind w:right="-1"/>
        <w:rPr>
          <w:rFonts w:ascii="Times New Roman" w:hAnsi="Times New Roman" w:cs="Times New Roman"/>
          <w:iCs/>
          <w:sz w:val="24"/>
          <w:szCs w:val="24"/>
        </w:rPr>
      </w:pPr>
      <w:r w:rsidRPr="00564667">
        <w:rPr>
          <w:rFonts w:ascii="Times New Roman" w:hAnsi="Times New Roman" w:cs="Times New Roman"/>
          <w:sz w:val="24"/>
          <w:szCs w:val="24"/>
          <w:lang w:eastAsia="ru-RU"/>
        </w:rPr>
        <w:t xml:space="preserve">Основными направлениями анализа </w:t>
      </w:r>
      <w:r w:rsidRPr="00564667">
        <w:rPr>
          <w:rFonts w:ascii="Times New Roman" w:hAnsi="Times New Roman" w:cs="Times New Roman"/>
          <w:sz w:val="24"/>
          <w:szCs w:val="24"/>
        </w:rPr>
        <w:t>организуемого в школе воспитательного процесса:</w:t>
      </w:r>
    </w:p>
    <w:p w:rsidR="003F4D34" w:rsidRPr="00564667" w:rsidRDefault="003F4D34" w:rsidP="009F7F9F">
      <w:pPr>
        <w:adjustRightInd w:val="0"/>
        <w:ind w:right="-1"/>
        <w:rPr>
          <w:rFonts w:ascii="Times New Roman" w:hAnsi="Times New Roman" w:cs="Times New Roman"/>
          <w:b/>
          <w:bCs/>
          <w:i/>
          <w:sz w:val="24"/>
          <w:szCs w:val="24"/>
        </w:rPr>
      </w:pPr>
      <w:r w:rsidRPr="00564667">
        <w:rPr>
          <w:rFonts w:ascii="Times New Roman" w:hAnsi="Times New Roman" w:cs="Times New Roman"/>
          <w:b/>
          <w:bCs/>
          <w:i/>
          <w:sz w:val="24"/>
          <w:szCs w:val="24"/>
        </w:rPr>
        <w:t xml:space="preserve">1. Результаты воспитания, социализации и саморазвития школьников. </w:t>
      </w:r>
    </w:p>
    <w:p w:rsidR="003F4D34" w:rsidRPr="00564667" w:rsidRDefault="003F4D34" w:rsidP="009F7F9F">
      <w:pPr>
        <w:adjustRightInd w:val="0"/>
        <w:ind w:right="-1"/>
        <w:rPr>
          <w:rFonts w:ascii="Times New Roman" w:hAnsi="Times New Roman" w:cs="Times New Roman"/>
          <w:iCs/>
          <w:sz w:val="24"/>
          <w:szCs w:val="24"/>
        </w:rPr>
      </w:pPr>
      <w:r w:rsidRPr="00564667">
        <w:rPr>
          <w:rFonts w:ascii="Times New Roman" w:hAnsi="Times New Roman" w:cs="Times New Roman"/>
          <w:iCs/>
          <w:sz w:val="24"/>
          <w:szCs w:val="24"/>
        </w:rPr>
        <w:t xml:space="preserve">Критерием, на основе которого осуществляется данный анализ, является динамика личностного развития школьников каждого класса. </w:t>
      </w:r>
    </w:p>
    <w:p w:rsidR="003F4D34" w:rsidRPr="00564667" w:rsidRDefault="003F4D34" w:rsidP="009F7F9F">
      <w:pPr>
        <w:adjustRightInd w:val="0"/>
        <w:ind w:right="-1"/>
        <w:rPr>
          <w:rFonts w:ascii="Times New Roman" w:hAnsi="Times New Roman" w:cs="Times New Roman"/>
          <w:iCs/>
          <w:sz w:val="24"/>
          <w:szCs w:val="24"/>
        </w:rPr>
      </w:pPr>
      <w:r w:rsidRPr="00564667">
        <w:rPr>
          <w:rFonts w:ascii="Times New Roman" w:hAnsi="Times New Roman" w:cs="Times New Roman"/>
          <w:iCs/>
          <w:sz w:val="24"/>
          <w:szCs w:val="24"/>
        </w:rPr>
        <w:t>Осуществляется анализ классными руководителями совместно с заместителем директора по воспитательной работе с последующим обсуждением его результатов на заседании методического объединения классных руководителей или педагогическом совете школы.</w:t>
      </w:r>
    </w:p>
    <w:p w:rsidR="003F4D34" w:rsidRPr="00564667" w:rsidRDefault="003F4D34" w:rsidP="009F7F9F">
      <w:pPr>
        <w:adjustRightInd w:val="0"/>
        <w:ind w:right="-1"/>
        <w:rPr>
          <w:rFonts w:ascii="Times New Roman" w:hAnsi="Times New Roman" w:cs="Times New Roman"/>
          <w:iCs/>
          <w:sz w:val="24"/>
          <w:szCs w:val="24"/>
        </w:rPr>
      </w:pPr>
      <w:r w:rsidRPr="00564667">
        <w:rPr>
          <w:rFonts w:ascii="Times New Roman" w:hAnsi="Times New Roman" w:cs="Times New Roman"/>
          <w:iCs/>
          <w:sz w:val="24"/>
          <w:szCs w:val="24"/>
        </w:rPr>
        <w:t xml:space="preserve">Способом получения информации о результатах воспитания, социализации и саморазвития школьников является педагогическое наблюдение, диагностика «Уровень воспитанности». </w:t>
      </w:r>
    </w:p>
    <w:p w:rsidR="003F4D34" w:rsidRPr="00564667" w:rsidRDefault="003F4D34" w:rsidP="009F7F9F">
      <w:pPr>
        <w:adjustRightInd w:val="0"/>
        <w:ind w:right="-1"/>
        <w:rPr>
          <w:rFonts w:ascii="Times New Roman" w:hAnsi="Times New Roman" w:cs="Times New Roman"/>
          <w:iCs/>
          <w:sz w:val="24"/>
          <w:szCs w:val="24"/>
        </w:rPr>
      </w:pPr>
      <w:r w:rsidRPr="00564667">
        <w:rPr>
          <w:rFonts w:ascii="Times New Roman" w:hAnsi="Times New Roman" w:cs="Times New Roman"/>
          <w:iCs/>
          <w:sz w:val="24"/>
          <w:szCs w:val="24"/>
        </w:rPr>
        <w:t>Внимание педагогов сосредотачивается на следующих вопросах: какие прежде существовавшие проблемы личностного развития школьников удалось решить за минувший учебный год; какие проблемы решить не удалось и почему; какие новые проблемы появились, над чем далее предстоит работать педагогическому коллективу.</w:t>
      </w:r>
    </w:p>
    <w:p w:rsidR="003F4D34" w:rsidRPr="00564667" w:rsidRDefault="003F4D34" w:rsidP="009F7F9F">
      <w:pPr>
        <w:adjustRightInd w:val="0"/>
        <w:ind w:right="-1"/>
        <w:rPr>
          <w:rFonts w:ascii="Times New Roman" w:hAnsi="Times New Roman" w:cs="Times New Roman"/>
          <w:b/>
          <w:bCs/>
          <w:i/>
          <w:sz w:val="24"/>
          <w:szCs w:val="24"/>
        </w:rPr>
      </w:pPr>
      <w:r w:rsidRPr="00564667">
        <w:rPr>
          <w:rFonts w:ascii="Times New Roman" w:hAnsi="Times New Roman" w:cs="Times New Roman"/>
          <w:b/>
          <w:bCs/>
          <w:i/>
          <w:sz w:val="24"/>
          <w:szCs w:val="24"/>
        </w:rPr>
        <w:t>2. Состояние организуемой в школе совместной деятельности детей и взрослых.</w:t>
      </w:r>
    </w:p>
    <w:p w:rsidR="003F4D34" w:rsidRPr="00564667" w:rsidRDefault="003F4D34" w:rsidP="009F7F9F">
      <w:pPr>
        <w:adjustRightInd w:val="0"/>
        <w:rPr>
          <w:rFonts w:ascii="Times New Roman" w:hAnsi="Times New Roman" w:cs="Times New Roman"/>
          <w:iCs/>
          <w:color w:val="000000"/>
          <w:sz w:val="24"/>
          <w:szCs w:val="24"/>
        </w:rPr>
      </w:pPr>
      <w:r w:rsidRPr="00564667">
        <w:rPr>
          <w:rFonts w:ascii="Times New Roman" w:hAnsi="Times New Roman" w:cs="Times New Roman"/>
          <w:iCs/>
          <w:sz w:val="24"/>
          <w:szCs w:val="24"/>
        </w:rPr>
        <w:t xml:space="preserve">Критерием, на основе которого осуществляется данный анализ, является наличие в школе </w:t>
      </w:r>
      <w:r w:rsidRPr="00564667">
        <w:rPr>
          <w:rFonts w:ascii="Times New Roman" w:hAnsi="Times New Roman" w:cs="Times New Roman"/>
          <w:iCs/>
          <w:color w:val="000000"/>
          <w:sz w:val="24"/>
          <w:szCs w:val="24"/>
        </w:rPr>
        <w:t>интересной, событийно насыщенной и личностно развивающей</w:t>
      </w:r>
      <w:r w:rsidRPr="00564667">
        <w:rPr>
          <w:rFonts w:ascii="Times New Roman" w:hAnsi="Times New Roman" w:cs="Times New Roman"/>
          <w:iCs/>
          <w:sz w:val="24"/>
          <w:szCs w:val="24"/>
        </w:rPr>
        <w:t xml:space="preserve"> совместной деятельности детей и взрослых</w:t>
      </w:r>
      <w:r w:rsidRPr="00564667">
        <w:rPr>
          <w:rFonts w:ascii="Times New Roman" w:hAnsi="Times New Roman" w:cs="Times New Roman"/>
          <w:iCs/>
          <w:color w:val="000000"/>
          <w:sz w:val="24"/>
          <w:szCs w:val="24"/>
        </w:rPr>
        <w:t xml:space="preserve">. </w:t>
      </w:r>
      <w:r w:rsidRPr="00564667">
        <w:rPr>
          <w:rFonts w:ascii="Times New Roman" w:hAnsi="Times New Roman" w:cs="Times New Roman"/>
          <w:iCs/>
          <w:sz w:val="24"/>
          <w:szCs w:val="24"/>
        </w:rPr>
        <w:t xml:space="preserve">Осуществляется анализ заместителем директора по воспитательной работе, классными руководителями, Советом старшеклассников и родителями, хорошо знакомыми с деятельностью школы. </w:t>
      </w:r>
    </w:p>
    <w:p w:rsidR="003F4D34" w:rsidRPr="00564667" w:rsidRDefault="003F4D34" w:rsidP="009F7F9F">
      <w:pPr>
        <w:adjustRightInd w:val="0"/>
        <w:ind w:right="-1"/>
        <w:rPr>
          <w:rFonts w:ascii="Times New Roman" w:hAnsi="Times New Roman" w:cs="Times New Roman"/>
          <w:iCs/>
          <w:sz w:val="24"/>
          <w:szCs w:val="24"/>
        </w:rPr>
      </w:pPr>
      <w:r w:rsidRPr="00564667">
        <w:rPr>
          <w:rFonts w:ascii="Times New Roman" w:hAnsi="Times New Roman" w:cs="Times New Roman"/>
          <w:iCs/>
          <w:sz w:val="24"/>
          <w:szCs w:val="24"/>
        </w:rPr>
        <w:lastRenderedPageBreak/>
        <w:t>Способами</w:t>
      </w:r>
      <w:r w:rsidRPr="00564667">
        <w:rPr>
          <w:rFonts w:ascii="Times New Roman" w:hAnsi="Times New Roman" w:cs="Times New Roman"/>
          <w:i/>
          <w:sz w:val="24"/>
          <w:szCs w:val="24"/>
        </w:rPr>
        <w:t xml:space="preserve"> </w:t>
      </w:r>
      <w:r w:rsidRPr="00564667">
        <w:rPr>
          <w:rFonts w:ascii="Times New Roman" w:hAnsi="Times New Roman" w:cs="Times New Roman"/>
          <w:iCs/>
          <w:sz w:val="24"/>
          <w:szCs w:val="24"/>
        </w:rPr>
        <w:t>получения информации о состоянии организуемой в школе совместной деятельности детей и взрослых могут быть беседы со школьниками и их родителями, педагогами, лидерами ученического самоуправления, при необходимости – их анкетирование. Полученные результаты обсуждаются на заседании методического объединения классных руководителей или педагогическом совете школы.</w:t>
      </w:r>
    </w:p>
    <w:p w:rsidR="003F4D34" w:rsidRPr="00564667" w:rsidRDefault="003F4D34" w:rsidP="00280569">
      <w:pPr>
        <w:adjustRightInd w:val="0"/>
        <w:spacing w:after="0" w:line="240" w:lineRule="auto"/>
        <w:rPr>
          <w:rFonts w:ascii="Times New Roman" w:hAnsi="Times New Roman" w:cs="Times New Roman"/>
          <w:i/>
          <w:sz w:val="24"/>
          <w:szCs w:val="24"/>
        </w:rPr>
      </w:pPr>
      <w:r w:rsidRPr="00564667">
        <w:rPr>
          <w:rFonts w:ascii="Times New Roman" w:hAnsi="Times New Roman" w:cs="Times New Roman"/>
          <w:iCs/>
          <w:sz w:val="24"/>
          <w:szCs w:val="24"/>
        </w:rPr>
        <w:t xml:space="preserve">Внимание при этом сосредотачивается на вопросах, связанных с </w:t>
      </w:r>
    </w:p>
    <w:p w:rsidR="003F4D34" w:rsidRPr="00564667" w:rsidRDefault="003F4D34" w:rsidP="00280569">
      <w:pPr>
        <w:adjustRightInd w:val="0"/>
        <w:spacing w:after="0" w:line="240" w:lineRule="auto"/>
        <w:rPr>
          <w:rFonts w:ascii="Times New Roman" w:hAnsi="Times New Roman" w:cs="Times New Roman"/>
          <w:i/>
          <w:sz w:val="24"/>
          <w:szCs w:val="24"/>
        </w:rPr>
      </w:pPr>
      <w:r w:rsidRPr="00564667">
        <w:rPr>
          <w:rFonts w:ascii="Times New Roman" w:hAnsi="Times New Roman" w:cs="Times New Roman"/>
          <w:iCs/>
          <w:sz w:val="24"/>
          <w:szCs w:val="24"/>
        </w:rPr>
        <w:t xml:space="preserve">- качеством проводимых </w:t>
      </w:r>
      <w:r w:rsidRPr="00564667">
        <w:rPr>
          <w:rFonts w:ascii="Times New Roman" w:hAnsi="Times New Roman" w:cs="Times New Roman"/>
          <w:sz w:val="24"/>
          <w:szCs w:val="24"/>
        </w:rPr>
        <w:t>о</w:t>
      </w:r>
      <w:r w:rsidRPr="00564667">
        <w:rPr>
          <w:rFonts w:ascii="Times New Roman" w:hAnsi="Times New Roman" w:cs="Times New Roman"/>
          <w:color w:val="000000"/>
          <w:w w:val="0"/>
          <w:sz w:val="24"/>
          <w:szCs w:val="24"/>
        </w:rPr>
        <w:t xml:space="preserve">бщешкольных ключевых </w:t>
      </w:r>
      <w:r w:rsidRPr="00564667">
        <w:rPr>
          <w:rFonts w:ascii="Times New Roman" w:hAnsi="Times New Roman" w:cs="Times New Roman"/>
          <w:sz w:val="24"/>
          <w:szCs w:val="24"/>
        </w:rPr>
        <w:t>дел;</w:t>
      </w:r>
    </w:p>
    <w:p w:rsidR="003F4D34" w:rsidRPr="00564667" w:rsidRDefault="003F4D34" w:rsidP="00280569">
      <w:pPr>
        <w:adjustRightInd w:val="0"/>
        <w:spacing w:after="0" w:line="240" w:lineRule="auto"/>
        <w:rPr>
          <w:rFonts w:ascii="Times New Roman" w:hAnsi="Times New Roman" w:cs="Times New Roman"/>
          <w:i/>
          <w:sz w:val="24"/>
          <w:szCs w:val="24"/>
        </w:rPr>
      </w:pPr>
      <w:r w:rsidRPr="00564667">
        <w:rPr>
          <w:rFonts w:ascii="Times New Roman" w:hAnsi="Times New Roman" w:cs="Times New Roman"/>
          <w:iCs/>
          <w:sz w:val="24"/>
          <w:szCs w:val="24"/>
        </w:rPr>
        <w:t>- качеством совместной деятельности классных руководителей и их классов;</w:t>
      </w:r>
    </w:p>
    <w:p w:rsidR="003F4D34" w:rsidRPr="00564667" w:rsidRDefault="003F4D34" w:rsidP="00280569">
      <w:pPr>
        <w:adjustRightInd w:val="0"/>
        <w:spacing w:after="0" w:line="240" w:lineRule="auto"/>
        <w:rPr>
          <w:rFonts w:ascii="Times New Roman" w:hAnsi="Times New Roman" w:cs="Times New Roman"/>
          <w:iCs/>
          <w:sz w:val="24"/>
          <w:szCs w:val="24"/>
        </w:rPr>
      </w:pPr>
      <w:r w:rsidRPr="00564667">
        <w:rPr>
          <w:rFonts w:ascii="Times New Roman" w:hAnsi="Times New Roman" w:cs="Times New Roman"/>
          <w:iCs/>
          <w:sz w:val="24"/>
          <w:szCs w:val="24"/>
        </w:rPr>
        <w:t>- качеством организуемой в школе</w:t>
      </w:r>
      <w:r w:rsidRPr="00564667">
        <w:rPr>
          <w:rFonts w:ascii="Times New Roman" w:hAnsi="Times New Roman" w:cs="Times New Roman"/>
          <w:sz w:val="24"/>
          <w:szCs w:val="24"/>
        </w:rPr>
        <w:t xml:space="preserve"> внеурочной деятельности;</w:t>
      </w:r>
    </w:p>
    <w:p w:rsidR="003F4D34" w:rsidRPr="00564667" w:rsidRDefault="003F4D34" w:rsidP="00280569">
      <w:pPr>
        <w:adjustRightInd w:val="0"/>
        <w:spacing w:after="0" w:line="240" w:lineRule="auto"/>
        <w:rPr>
          <w:rFonts w:ascii="Times New Roman" w:hAnsi="Times New Roman" w:cs="Times New Roman"/>
          <w:iCs/>
          <w:sz w:val="24"/>
          <w:szCs w:val="24"/>
        </w:rPr>
      </w:pPr>
      <w:r w:rsidRPr="00564667">
        <w:rPr>
          <w:rFonts w:ascii="Times New Roman" w:hAnsi="Times New Roman" w:cs="Times New Roman"/>
          <w:iCs/>
          <w:sz w:val="24"/>
          <w:szCs w:val="24"/>
        </w:rPr>
        <w:t>- качеством реализации личностно развивающего потенциала школьных уроков;</w:t>
      </w:r>
    </w:p>
    <w:p w:rsidR="003F4D34" w:rsidRPr="00564667" w:rsidRDefault="003F4D34" w:rsidP="00280569">
      <w:pPr>
        <w:adjustRightInd w:val="0"/>
        <w:spacing w:after="0" w:line="240" w:lineRule="auto"/>
        <w:rPr>
          <w:rFonts w:ascii="Times New Roman" w:hAnsi="Times New Roman" w:cs="Times New Roman"/>
          <w:iCs/>
          <w:sz w:val="24"/>
          <w:szCs w:val="24"/>
        </w:rPr>
      </w:pPr>
      <w:r w:rsidRPr="00564667">
        <w:rPr>
          <w:rFonts w:ascii="Times New Roman" w:hAnsi="Times New Roman" w:cs="Times New Roman"/>
          <w:iCs/>
          <w:sz w:val="24"/>
          <w:szCs w:val="24"/>
        </w:rPr>
        <w:t xml:space="preserve">- качеством существующего в школе </w:t>
      </w:r>
      <w:r w:rsidRPr="00564667">
        <w:rPr>
          <w:rFonts w:ascii="Times New Roman" w:hAnsi="Times New Roman" w:cs="Times New Roman"/>
          <w:sz w:val="24"/>
          <w:szCs w:val="24"/>
        </w:rPr>
        <w:t>ученического самоуправления;</w:t>
      </w:r>
    </w:p>
    <w:p w:rsidR="003F4D34" w:rsidRPr="00564667" w:rsidRDefault="003F4D34" w:rsidP="00280569">
      <w:pPr>
        <w:adjustRightInd w:val="0"/>
        <w:spacing w:after="0" w:line="240" w:lineRule="auto"/>
        <w:rPr>
          <w:rFonts w:ascii="Times New Roman" w:hAnsi="Times New Roman" w:cs="Times New Roman"/>
          <w:iCs/>
          <w:sz w:val="24"/>
          <w:szCs w:val="24"/>
        </w:rPr>
      </w:pPr>
      <w:r w:rsidRPr="00564667">
        <w:rPr>
          <w:rFonts w:ascii="Times New Roman" w:hAnsi="Times New Roman" w:cs="Times New Roman"/>
          <w:iCs/>
          <w:sz w:val="24"/>
          <w:szCs w:val="24"/>
        </w:rPr>
        <w:t>- качеством</w:t>
      </w:r>
      <w:r w:rsidRPr="00564667">
        <w:rPr>
          <w:rFonts w:ascii="Times New Roman" w:hAnsi="Times New Roman" w:cs="Times New Roman"/>
          <w:sz w:val="24"/>
          <w:szCs w:val="24"/>
        </w:rPr>
        <w:t xml:space="preserve"> функционирующих на базе школы д</w:t>
      </w:r>
      <w:r w:rsidRPr="00564667">
        <w:rPr>
          <w:rFonts w:ascii="Times New Roman" w:hAnsi="Times New Roman" w:cs="Times New Roman"/>
          <w:color w:val="000000"/>
          <w:w w:val="0"/>
          <w:sz w:val="24"/>
          <w:szCs w:val="24"/>
        </w:rPr>
        <w:t>етских общественных объединений;</w:t>
      </w:r>
    </w:p>
    <w:p w:rsidR="003F4D34" w:rsidRPr="00564667" w:rsidRDefault="003F4D34" w:rsidP="00280569">
      <w:pPr>
        <w:adjustRightInd w:val="0"/>
        <w:spacing w:after="0" w:line="240" w:lineRule="auto"/>
        <w:rPr>
          <w:rFonts w:ascii="Times New Roman" w:hAnsi="Times New Roman" w:cs="Times New Roman"/>
          <w:iCs/>
          <w:sz w:val="24"/>
          <w:szCs w:val="24"/>
        </w:rPr>
      </w:pPr>
      <w:r w:rsidRPr="00564667">
        <w:rPr>
          <w:rFonts w:ascii="Times New Roman" w:hAnsi="Times New Roman" w:cs="Times New Roman"/>
          <w:iCs/>
          <w:sz w:val="24"/>
          <w:szCs w:val="24"/>
        </w:rPr>
        <w:t>- качеством</w:t>
      </w:r>
      <w:r w:rsidRPr="00564667">
        <w:rPr>
          <w:rFonts w:ascii="Times New Roman" w:hAnsi="Times New Roman" w:cs="Times New Roman"/>
          <w:color w:val="000000"/>
          <w:w w:val="0"/>
          <w:sz w:val="24"/>
          <w:szCs w:val="24"/>
        </w:rPr>
        <w:t xml:space="preserve"> проводимых в школе экскурсий, походов; </w:t>
      </w:r>
    </w:p>
    <w:p w:rsidR="003F4D34" w:rsidRPr="00564667" w:rsidRDefault="003F4D34" w:rsidP="00280569">
      <w:pPr>
        <w:adjustRightInd w:val="0"/>
        <w:spacing w:after="0" w:line="240" w:lineRule="auto"/>
        <w:rPr>
          <w:rFonts w:ascii="Times New Roman" w:hAnsi="Times New Roman" w:cs="Times New Roman"/>
          <w:iCs/>
          <w:sz w:val="24"/>
          <w:szCs w:val="24"/>
        </w:rPr>
      </w:pPr>
      <w:r w:rsidRPr="00564667">
        <w:rPr>
          <w:rFonts w:ascii="Times New Roman" w:hAnsi="Times New Roman" w:cs="Times New Roman"/>
          <w:iCs/>
          <w:sz w:val="24"/>
          <w:szCs w:val="24"/>
        </w:rPr>
        <w:t>- качеством</w:t>
      </w:r>
      <w:r w:rsidRPr="00564667">
        <w:rPr>
          <w:rStyle w:val="CharAttribute484"/>
          <w:rFonts w:eastAsia="№Е" w:hAnsi="Times New Roman" w:cs="Times New Roman"/>
          <w:i w:val="0"/>
          <w:sz w:val="24"/>
          <w:szCs w:val="24"/>
        </w:rPr>
        <w:t xml:space="preserve"> профориентационной работы школы;</w:t>
      </w:r>
    </w:p>
    <w:p w:rsidR="003F4D34" w:rsidRPr="00564667" w:rsidRDefault="003F4D34" w:rsidP="00280569">
      <w:pPr>
        <w:adjustRightInd w:val="0"/>
        <w:spacing w:after="0" w:line="240" w:lineRule="auto"/>
        <w:rPr>
          <w:rFonts w:ascii="Times New Roman" w:hAnsi="Times New Roman" w:cs="Times New Roman"/>
          <w:iCs/>
          <w:sz w:val="24"/>
          <w:szCs w:val="24"/>
        </w:rPr>
      </w:pPr>
      <w:r w:rsidRPr="00564667">
        <w:rPr>
          <w:rFonts w:ascii="Times New Roman" w:hAnsi="Times New Roman" w:cs="Times New Roman"/>
          <w:iCs/>
          <w:sz w:val="24"/>
          <w:szCs w:val="24"/>
        </w:rPr>
        <w:t>- качеством</w:t>
      </w:r>
      <w:r w:rsidRPr="00564667">
        <w:rPr>
          <w:rFonts w:ascii="Times New Roman" w:hAnsi="Times New Roman" w:cs="Times New Roman"/>
          <w:color w:val="000000"/>
          <w:w w:val="0"/>
          <w:sz w:val="24"/>
          <w:szCs w:val="24"/>
        </w:rPr>
        <w:t xml:space="preserve"> организации предметно-эстетической среды школы;</w:t>
      </w:r>
    </w:p>
    <w:p w:rsidR="003F4D34" w:rsidRPr="00564667" w:rsidRDefault="003F4D34" w:rsidP="00280569">
      <w:pPr>
        <w:adjustRightInd w:val="0"/>
        <w:spacing w:after="0" w:line="240" w:lineRule="auto"/>
        <w:rPr>
          <w:rFonts w:ascii="Times New Roman" w:hAnsi="Times New Roman" w:cs="Times New Roman"/>
          <w:iCs/>
          <w:sz w:val="24"/>
          <w:szCs w:val="24"/>
        </w:rPr>
      </w:pPr>
      <w:r w:rsidRPr="00564667">
        <w:rPr>
          <w:rFonts w:ascii="Times New Roman" w:hAnsi="Times New Roman" w:cs="Times New Roman"/>
          <w:iCs/>
          <w:sz w:val="24"/>
          <w:szCs w:val="24"/>
        </w:rPr>
        <w:t>- качеством взаимодействия школы и семей школьников.</w:t>
      </w:r>
    </w:p>
    <w:p w:rsidR="003F4D34" w:rsidRPr="00564667" w:rsidRDefault="003F4D34" w:rsidP="00280569">
      <w:pPr>
        <w:adjustRightInd w:val="0"/>
        <w:spacing w:after="0" w:line="240" w:lineRule="auto"/>
        <w:rPr>
          <w:rFonts w:ascii="Times New Roman" w:hAnsi="Times New Roman" w:cs="Times New Roman"/>
          <w:sz w:val="24"/>
          <w:szCs w:val="24"/>
        </w:rPr>
      </w:pPr>
      <w:r w:rsidRPr="00564667">
        <w:rPr>
          <w:rFonts w:ascii="Times New Roman" w:hAnsi="Times New Roman" w:cs="Times New Roman"/>
          <w:iCs/>
          <w:sz w:val="24"/>
          <w:szCs w:val="24"/>
        </w:rPr>
        <w:t xml:space="preserve">Итогом самоанализа </w:t>
      </w:r>
      <w:r w:rsidRPr="00564667">
        <w:rPr>
          <w:rFonts w:ascii="Times New Roman" w:hAnsi="Times New Roman" w:cs="Times New Roman"/>
          <w:sz w:val="24"/>
          <w:szCs w:val="24"/>
        </w:rPr>
        <w:t>организуемой в школе воспитательной работы является перечень выявленных проблем, над которыми предстоит работать педагогическому коллективу, и проект направленных на это управленческих решений.</w:t>
      </w:r>
    </w:p>
    <w:p w:rsidR="005A150E" w:rsidRPr="00564667" w:rsidRDefault="005A150E" w:rsidP="009F7F9F">
      <w:pPr>
        <w:spacing w:after="0" w:line="240" w:lineRule="auto"/>
        <w:contextualSpacing/>
        <w:jc w:val="both"/>
        <w:rPr>
          <w:rFonts w:ascii="Times New Roman" w:hAnsi="Times New Roman" w:cs="Times New Roman"/>
          <w:b/>
          <w:sz w:val="24"/>
          <w:szCs w:val="24"/>
        </w:rPr>
      </w:pPr>
    </w:p>
    <w:p w:rsidR="00161B45" w:rsidRPr="00564667" w:rsidRDefault="0060772A" w:rsidP="001A12EF">
      <w:pPr>
        <w:widowControl w:val="0"/>
        <w:spacing w:after="0" w:line="274" w:lineRule="exact"/>
        <w:rPr>
          <w:rFonts w:ascii="Times New Roman" w:hAnsi="Times New Roman" w:cs="Times New Roman"/>
          <w:b/>
          <w:sz w:val="24"/>
          <w:szCs w:val="24"/>
        </w:rPr>
      </w:pPr>
      <w:r w:rsidRPr="00564667">
        <w:rPr>
          <w:rFonts w:ascii="Times New Roman" w:eastAsia="Times New Roman" w:hAnsi="Times New Roman" w:cs="Times New Roman"/>
          <w:color w:val="000000"/>
          <w:sz w:val="24"/>
          <w:szCs w:val="24"/>
          <w:lang w:bidi="en-US"/>
        </w:rPr>
        <w:t xml:space="preserve"> </w:t>
      </w:r>
      <w:bookmarkStart w:id="225" w:name="_Toc406059051"/>
      <w:bookmarkStart w:id="226" w:name="_Toc409691731"/>
      <w:bookmarkStart w:id="227" w:name="_Toc410654073"/>
      <w:bookmarkStart w:id="228" w:name="_Toc414553275"/>
      <w:r w:rsidR="00161B45" w:rsidRPr="00564667">
        <w:rPr>
          <w:rFonts w:ascii="Times New Roman" w:hAnsi="Times New Roman" w:cs="Times New Roman"/>
          <w:b/>
          <w:sz w:val="24"/>
          <w:szCs w:val="24"/>
        </w:rPr>
        <w:t>2.4. Программа коррекционной работы</w:t>
      </w:r>
      <w:bookmarkEnd w:id="225"/>
      <w:bookmarkEnd w:id="226"/>
      <w:bookmarkEnd w:id="227"/>
      <w:bookmarkEnd w:id="228"/>
    </w:p>
    <w:p w:rsidR="00161B45" w:rsidRPr="00564667" w:rsidRDefault="00161B45" w:rsidP="009F7F9F">
      <w:pPr>
        <w:pStyle w:val="2"/>
        <w:spacing w:line="240" w:lineRule="auto"/>
        <w:ind w:firstLine="0"/>
        <w:jc w:val="center"/>
        <w:rPr>
          <w:sz w:val="24"/>
          <w:szCs w:val="24"/>
          <w:lang w:val="ru-RU"/>
        </w:rPr>
      </w:pPr>
    </w:p>
    <w:p w:rsidR="00161B45" w:rsidRPr="00564667" w:rsidRDefault="00161B45" w:rsidP="009F7F9F">
      <w:pPr>
        <w:spacing w:after="0" w:line="240" w:lineRule="auto"/>
        <w:jc w:val="both"/>
        <w:rPr>
          <w:rFonts w:ascii="Times New Roman" w:hAnsi="Times New Roman" w:cs="Times New Roman"/>
          <w:sz w:val="24"/>
          <w:szCs w:val="24"/>
        </w:rPr>
      </w:pPr>
      <w:r w:rsidRPr="00564667">
        <w:rPr>
          <w:rFonts w:ascii="Times New Roman" w:hAnsi="Times New Roman" w:cs="Times New Roman"/>
          <w:sz w:val="24"/>
          <w:szCs w:val="24"/>
        </w:rPr>
        <w:t xml:space="preserve">Программа коррекционной работы в соответствии с ФГОС ООО  направлена на создание системы комплексной помощи детям с ограниченными возможностями здоровья в освоении ООП ООО. </w:t>
      </w:r>
    </w:p>
    <w:p w:rsidR="00161B45" w:rsidRPr="00564667" w:rsidRDefault="00161B45" w:rsidP="009F7F9F">
      <w:pPr>
        <w:spacing w:after="0" w:line="240" w:lineRule="auto"/>
        <w:jc w:val="both"/>
        <w:rPr>
          <w:rFonts w:ascii="Times New Roman" w:hAnsi="Times New Roman" w:cs="Times New Roman"/>
          <w:sz w:val="24"/>
          <w:szCs w:val="24"/>
        </w:rPr>
      </w:pPr>
      <w:r w:rsidRPr="00564667">
        <w:rPr>
          <w:rFonts w:ascii="Times New Roman" w:hAnsi="Times New Roman" w:cs="Times New Roman"/>
          <w:i/>
          <w:sz w:val="24"/>
          <w:szCs w:val="24"/>
        </w:rPr>
        <w:t>Дети с ограниченными возможностями здоровья (ОВЗ)</w:t>
      </w:r>
      <w:r w:rsidRPr="00564667">
        <w:rPr>
          <w:rFonts w:ascii="Times New Roman" w:hAnsi="Times New Roman" w:cs="Times New Roman"/>
          <w:sz w:val="24"/>
          <w:szCs w:val="24"/>
        </w:rPr>
        <w:t xml:space="preserve"> — это дети, состояние здоровья которых препятствует освоению образовательных программ общего образования вне специальных условий обучения и воспитания, т.е. это дети-инвалиды либо другие дети в возрасте до 18 лет, не признанные в установленном порядке детьми-инвалидами, но имеющие врéменные или постоянные отклонения в физическом и (или) психическом развитии и нуждающиеся в создании специальных условий обучения и воспитания. </w:t>
      </w:r>
    </w:p>
    <w:p w:rsidR="00161B45" w:rsidRPr="00564667" w:rsidRDefault="00161B45" w:rsidP="009F7F9F">
      <w:pPr>
        <w:spacing w:after="0" w:line="240" w:lineRule="auto"/>
        <w:jc w:val="both"/>
        <w:rPr>
          <w:rFonts w:ascii="Times New Roman" w:hAnsi="Times New Roman" w:cs="Times New Roman"/>
          <w:sz w:val="24"/>
          <w:szCs w:val="24"/>
        </w:rPr>
      </w:pPr>
      <w:r w:rsidRPr="00564667">
        <w:rPr>
          <w:rFonts w:ascii="Times New Roman" w:hAnsi="Times New Roman" w:cs="Times New Roman"/>
          <w:sz w:val="24"/>
          <w:szCs w:val="24"/>
        </w:rPr>
        <w:t>Для данной категории учащихся – в случае их поступления в Школу –создаются соответствующие оптимальные условия их образования и развития.</w:t>
      </w:r>
    </w:p>
    <w:p w:rsidR="00161B45" w:rsidRPr="00564667" w:rsidRDefault="00161B45" w:rsidP="009F7F9F">
      <w:pPr>
        <w:spacing w:after="0" w:line="240" w:lineRule="auto"/>
        <w:jc w:val="both"/>
        <w:rPr>
          <w:rFonts w:ascii="Times New Roman" w:hAnsi="Times New Roman" w:cs="Times New Roman"/>
          <w:sz w:val="24"/>
          <w:szCs w:val="24"/>
        </w:rPr>
      </w:pPr>
      <w:r w:rsidRPr="00564667">
        <w:rPr>
          <w:rFonts w:ascii="Times New Roman" w:hAnsi="Times New Roman" w:cs="Times New Roman"/>
          <w:sz w:val="24"/>
          <w:szCs w:val="24"/>
        </w:rPr>
        <w:t>Программа коррекционной работы основного общего образования преемственна с Программой коррекционной работы начального общего образования и обеспечивает:</w:t>
      </w:r>
    </w:p>
    <w:p w:rsidR="00161B45" w:rsidRPr="00564667" w:rsidRDefault="00161B45" w:rsidP="009F7F9F">
      <w:pPr>
        <w:spacing w:after="0" w:line="240" w:lineRule="auto"/>
        <w:jc w:val="both"/>
        <w:rPr>
          <w:rFonts w:ascii="Times New Roman" w:hAnsi="Times New Roman" w:cs="Times New Roman"/>
          <w:sz w:val="24"/>
          <w:szCs w:val="24"/>
        </w:rPr>
      </w:pPr>
      <w:r w:rsidRPr="00564667">
        <w:rPr>
          <w:rFonts w:ascii="Times New Roman" w:hAnsi="Times New Roman" w:cs="Times New Roman"/>
          <w:sz w:val="24"/>
          <w:szCs w:val="24"/>
        </w:rPr>
        <w:t>— создание в школе специальных условий воспитания, обучения, позволяющих учитывать особые образовательные потребности детей с ограниченными возможностями здоровья посредством индивидуализации и дифференциации образовательного процесса;</w:t>
      </w:r>
    </w:p>
    <w:p w:rsidR="00161B45" w:rsidRPr="00564667" w:rsidRDefault="00161B45" w:rsidP="009F7F9F">
      <w:pPr>
        <w:spacing w:after="0" w:line="240" w:lineRule="auto"/>
        <w:jc w:val="both"/>
        <w:rPr>
          <w:rFonts w:ascii="Times New Roman" w:hAnsi="Times New Roman" w:cs="Times New Roman"/>
          <w:sz w:val="24"/>
          <w:szCs w:val="24"/>
        </w:rPr>
      </w:pPr>
      <w:r w:rsidRPr="00564667">
        <w:rPr>
          <w:rFonts w:ascii="Times New Roman" w:hAnsi="Times New Roman" w:cs="Times New Roman"/>
          <w:sz w:val="24"/>
          <w:szCs w:val="24"/>
        </w:rPr>
        <w:t>— дальнейшую социальную адаптацию и интеграцию детей с особыми образовательными потребностями в общеобразовательном учреждении.</w:t>
      </w:r>
    </w:p>
    <w:p w:rsidR="00161B45" w:rsidRPr="00564667" w:rsidRDefault="00161B45" w:rsidP="009F7F9F">
      <w:pPr>
        <w:spacing w:after="0" w:line="240" w:lineRule="auto"/>
        <w:jc w:val="both"/>
        <w:rPr>
          <w:rFonts w:ascii="Times New Roman" w:hAnsi="Times New Roman" w:cs="Times New Roman"/>
          <w:sz w:val="24"/>
          <w:szCs w:val="24"/>
        </w:rPr>
      </w:pPr>
      <w:r w:rsidRPr="00564667">
        <w:rPr>
          <w:rFonts w:ascii="Times New Roman" w:hAnsi="Times New Roman" w:cs="Times New Roman"/>
          <w:sz w:val="24"/>
          <w:szCs w:val="24"/>
        </w:rPr>
        <w:t xml:space="preserve">Программа коррекционной работы предусматривает как самостоятельную работу специалистов Школы, так и совместную с другими образовательными учреждениями г. Мензелинска и района посредством организации сетевого взаимодействия. В случаи согласия родителей </w:t>
      </w:r>
      <w:r w:rsidRPr="00564667">
        <w:rPr>
          <w:rFonts w:ascii="Times New Roman" w:hAnsi="Times New Roman" w:cs="Times New Roman"/>
          <w:sz w:val="24"/>
          <w:szCs w:val="24"/>
        </w:rPr>
        <w:lastRenderedPageBreak/>
        <w:t xml:space="preserve">(законных представителей) для учащихся с ограниченными возможностями здоровья разрабатываются адаптированные  образовательные программы. </w:t>
      </w:r>
    </w:p>
    <w:p w:rsidR="00161B45" w:rsidRPr="00564667" w:rsidRDefault="00161B45" w:rsidP="009F7F9F">
      <w:pPr>
        <w:spacing w:after="0" w:line="240" w:lineRule="auto"/>
        <w:rPr>
          <w:rFonts w:ascii="Times New Roman" w:hAnsi="Times New Roman" w:cs="Times New Roman"/>
          <w:b/>
          <w:sz w:val="24"/>
          <w:szCs w:val="24"/>
        </w:rPr>
      </w:pPr>
      <w:r w:rsidRPr="00564667">
        <w:rPr>
          <w:rFonts w:ascii="Times New Roman" w:hAnsi="Times New Roman" w:cs="Times New Roman"/>
          <w:b/>
          <w:sz w:val="24"/>
          <w:szCs w:val="24"/>
        </w:rPr>
        <w:t>Цели программы:</w:t>
      </w:r>
    </w:p>
    <w:p w:rsidR="00161B45" w:rsidRPr="00564667" w:rsidRDefault="00161B45" w:rsidP="009F7F9F">
      <w:pPr>
        <w:spacing w:after="0" w:line="240" w:lineRule="auto"/>
        <w:jc w:val="both"/>
        <w:rPr>
          <w:rFonts w:ascii="Times New Roman" w:hAnsi="Times New Roman" w:cs="Times New Roman"/>
          <w:sz w:val="24"/>
          <w:szCs w:val="24"/>
        </w:rPr>
      </w:pPr>
      <w:r w:rsidRPr="00564667">
        <w:rPr>
          <w:rFonts w:ascii="Times New Roman" w:hAnsi="Times New Roman" w:cs="Times New Roman"/>
          <w:sz w:val="24"/>
          <w:szCs w:val="24"/>
        </w:rPr>
        <w:t>— оказание комплексной психолого-социально-педагогической помощи и поддержки учащимся с ограниченными возможностями здоровья и их родителям (законным представителям);</w:t>
      </w:r>
    </w:p>
    <w:p w:rsidR="00161B45" w:rsidRPr="00564667" w:rsidRDefault="00161B45" w:rsidP="009F7F9F">
      <w:pPr>
        <w:spacing w:after="0" w:line="240" w:lineRule="auto"/>
        <w:jc w:val="both"/>
        <w:rPr>
          <w:rFonts w:ascii="Times New Roman" w:hAnsi="Times New Roman" w:cs="Times New Roman"/>
          <w:sz w:val="24"/>
          <w:szCs w:val="24"/>
        </w:rPr>
      </w:pPr>
      <w:r w:rsidRPr="00564667">
        <w:rPr>
          <w:rFonts w:ascii="Times New Roman" w:hAnsi="Times New Roman" w:cs="Times New Roman"/>
          <w:sz w:val="24"/>
          <w:szCs w:val="24"/>
        </w:rPr>
        <w:t>— осуществление коррекции недостатков в физическом и (или) психическом развитии учащихся с ограниченными возможностями здоровья при освоении основных и дополнительных общеобразовательных программ основного общего образования, дополнительных образовательных программ.</w:t>
      </w:r>
    </w:p>
    <w:p w:rsidR="00161B45" w:rsidRPr="00564667" w:rsidRDefault="00161B45" w:rsidP="009F7F9F">
      <w:pPr>
        <w:spacing w:after="0" w:line="240" w:lineRule="auto"/>
        <w:jc w:val="both"/>
        <w:rPr>
          <w:rFonts w:ascii="Times New Roman" w:hAnsi="Times New Roman" w:cs="Times New Roman"/>
          <w:sz w:val="24"/>
          <w:szCs w:val="24"/>
        </w:rPr>
      </w:pPr>
      <w:r w:rsidRPr="00564667">
        <w:rPr>
          <w:rFonts w:ascii="Times New Roman" w:hAnsi="Times New Roman" w:cs="Times New Roman"/>
          <w:sz w:val="24"/>
          <w:szCs w:val="24"/>
        </w:rPr>
        <w:t>Приоритетными направлениями программы на уровне основного общего образования становятся формирование социальной компетентности учащихся с ограниченными возможностями здоровья, развитие адаптивных способностей личности для самореализации в обществе.</w:t>
      </w:r>
    </w:p>
    <w:p w:rsidR="00161B45" w:rsidRPr="00564667" w:rsidRDefault="00161B45" w:rsidP="009F7F9F">
      <w:pPr>
        <w:spacing w:after="0" w:line="240" w:lineRule="auto"/>
        <w:jc w:val="both"/>
        <w:rPr>
          <w:rFonts w:ascii="Times New Roman" w:hAnsi="Times New Roman" w:cs="Times New Roman"/>
          <w:sz w:val="24"/>
          <w:szCs w:val="24"/>
        </w:rPr>
      </w:pPr>
      <w:r w:rsidRPr="00564667">
        <w:rPr>
          <w:rFonts w:ascii="Times New Roman" w:hAnsi="Times New Roman" w:cs="Times New Roman"/>
          <w:b/>
          <w:sz w:val="24"/>
          <w:szCs w:val="24"/>
        </w:rPr>
        <w:t>Задачи программы</w:t>
      </w:r>
      <w:r w:rsidRPr="00564667">
        <w:rPr>
          <w:rFonts w:ascii="Times New Roman" w:hAnsi="Times New Roman" w:cs="Times New Roman"/>
          <w:sz w:val="24"/>
          <w:szCs w:val="24"/>
        </w:rPr>
        <w:t>:</w:t>
      </w:r>
    </w:p>
    <w:p w:rsidR="00161B45" w:rsidRPr="00564667" w:rsidRDefault="00161B45" w:rsidP="009F7F9F">
      <w:pPr>
        <w:spacing w:after="0" w:line="240" w:lineRule="auto"/>
        <w:jc w:val="both"/>
        <w:rPr>
          <w:rFonts w:ascii="Times New Roman" w:hAnsi="Times New Roman" w:cs="Times New Roman"/>
          <w:sz w:val="24"/>
          <w:szCs w:val="24"/>
        </w:rPr>
      </w:pPr>
      <w:r w:rsidRPr="00564667">
        <w:rPr>
          <w:rFonts w:ascii="Times New Roman" w:hAnsi="Times New Roman" w:cs="Times New Roman"/>
          <w:sz w:val="24"/>
          <w:szCs w:val="24"/>
        </w:rPr>
        <w:t>— выявление и удовлетворение особых образовательных потребностей учащихся с ограниченными возможностями здоровья при освоении ими основной образовательной программы основного общего образования;</w:t>
      </w:r>
    </w:p>
    <w:p w:rsidR="00161B45" w:rsidRPr="00564667" w:rsidRDefault="00161B45" w:rsidP="009F7F9F">
      <w:pPr>
        <w:spacing w:after="0" w:line="240" w:lineRule="auto"/>
        <w:jc w:val="both"/>
        <w:rPr>
          <w:rFonts w:ascii="Times New Roman" w:hAnsi="Times New Roman" w:cs="Times New Roman"/>
          <w:sz w:val="24"/>
          <w:szCs w:val="24"/>
        </w:rPr>
      </w:pPr>
      <w:r w:rsidRPr="00564667">
        <w:rPr>
          <w:rFonts w:ascii="Times New Roman" w:hAnsi="Times New Roman" w:cs="Times New Roman"/>
          <w:sz w:val="24"/>
          <w:szCs w:val="24"/>
        </w:rPr>
        <w:t>— определение особенностей организации образовательного процесса и условий интеграции для рассматриваемой категории детей в соответствии с индивидуальными особенностями каждого ребёнка, структурой нарушения развития и степенью выраженности (в соответствии с рекомендациями психолого-медико-педагогической комиссии);</w:t>
      </w:r>
    </w:p>
    <w:p w:rsidR="00161B45" w:rsidRPr="00564667" w:rsidRDefault="00161B45" w:rsidP="009F7F9F">
      <w:pPr>
        <w:spacing w:after="0" w:line="240" w:lineRule="auto"/>
        <w:jc w:val="both"/>
        <w:rPr>
          <w:rFonts w:ascii="Times New Roman" w:hAnsi="Times New Roman" w:cs="Times New Roman"/>
          <w:sz w:val="24"/>
          <w:szCs w:val="24"/>
        </w:rPr>
      </w:pPr>
      <w:r w:rsidRPr="00564667">
        <w:rPr>
          <w:rFonts w:ascii="Times New Roman" w:hAnsi="Times New Roman" w:cs="Times New Roman"/>
          <w:sz w:val="24"/>
          <w:szCs w:val="24"/>
        </w:rPr>
        <w:t>— осуществление индивидуально ориентированной социально-психолого-педагогической и медицинской помощи учащимся с ограниченными возможностями здоровья с учётом особенностей психического и (или) физического развития, индивидуальных возможностей детей (в соответствии с рекомендациями психолого-медико-педагогической комиссии);</w:t>
      </w:r>
    </w:p>
    <w:p w:rsidR="00161B45" w:rsidRPr="00564667" w:rsidRDefault="00161B45" w:rsidP="009F7F9F">
      <w:pPr>
        <w:spacing w:after="0" w:line="240" w:lineRule="auto"/>
        <w:jc w:val="both"/>
        <w:rPr>
          <w:rFonts w:ascii="Times New Roman" w:hAnsi="Times New Roman" w:cs="Times New Roman"/>
          <w:sz w:val="24"/>
          <w:szCs w:val="24"/>
        </w:rPr>
      </w:pPr>
      <w:r w:rsidRPr="00564667">
        <w:rPr>
          <w:rFonts w:ascii="Times New Roman" w:hAnsi="Times New Roman" w:cs="Times New Roman"/>
          <w:sz w:val="24"/>
          <w:szCs w:val="24"/>
        </w:rPr>
        <w:t>— разработка и реализация индивидуальных программ, учебных планов, организация индивидуальных и (или) групповых занятий для детей с выраженным нарушением в физическом и (или) психическом развитии;</w:t>
      </w:r>
    </w:p>
    <w:p w:rsidR="00161B45" w:rsidRPr="00564667" w:rsidRDefault="00161B45" w:rsidP="009F7F9F">
      <w:pPr>
        <w:spacing w:after="0" w:line="240" w:lineRule="auto"/>
        <w:jc w:val="both"/>
        <w:rPr>
          <w:rFonts w:ascii="Times New Roman" w:hAnsi="Times New Roman" w:cs="Times New Roman"/>
          <w:sz w:val="24"/>
          <w:szCs w:val="24"/>
        </w:rPr>
      </w:pPr>
      <w:r w:rsidRPr="00564667">
        <w:rPr>
          <w:rFonts w:ascii="Times New Roman" w:hAnsi="Times New Roman" w:cs="Times New Roman"/>
          <w:sz w:val="24"/>
          <w:szCs w:val="24"/>
        </w:rPr>
        <w:t xml:space="preserve">— обеспечение возможности воспитания и обучения по дополнительным образовательным программам социально-педагогической и других направленностей, получения </w:t>
      </w:r>
      <w:r w:rsidRPr="00564667">
        <w:rPr>
          <w:rFonts w:ascii="Times New Roman" w:hAnsi="Times New Roman" w:cs="Times New Roman"/>
          <w:bCs/>
          <w:sz w:val="24"/>
          <w:szCs w:val="24"/>
        </w:rPr>
        <w:t>дополнительных образовательных коррекционных услуг</w:t>
      </w:r>
      <w:r w:rsidRPr="00564667">
        <w:rPr>
          <w:rFonts w:ascii="Times New Roman" w:hAnsi="Times New Roman" w:cs="Times New Roman"/>
          <w:sz w:val="24"/>
          <w:szCs w:val="24"/>
        </w:rPr>
        <w:t>;</w:t>
      </w:r>
    </w:p>
    <w:p w:rsidR="00161B45" w:rsidRPr="00564667" w:rsidRDefault="00161B45" w:rsidP="009F7F9F">
      <w:pPr>
        <w:spacing w:after="0" w:line="240" w:lineRule="auto"/>
        <w:jc w:val="both"/>
        <w:rPr>
          <w:rFonts w:ascii="Times New Roman" w:hAnsi="Times New Roman" w:cs="Times New Roman"/>
          <w:sz w:val="24"/>
          <w:szCs w:val="24"/>
        </w:rPr>
      </w:pPr>
      <w:r w:rsidRPr="00564667">
        <w:rPr>
          <w:rFonts w:ascii="Times New Roman" w:hAnsi="Times New Roman" w:cs="Times New Roman"/>
          <w:sz w:val="24"/>
          <w:szCs w:val="24"/>
        </w:rPr>
        <w:t>— формирование зрелых личностных установок, способствующих оптимальной адаптации в условиях реальной жизненной ситуации;</w:t>
      </w:r>
    </w:p>
    <w:p w:rsidR="00161B45" w:rsidRPr="00564667" w:rsidRDefault="00161B45" w:rsidP="009F7F9F">
      <w:pPr>
        <w:spacing w:after="0" w:line="240" w:lineRule="auto"/>
        <w:jc w:val="both"/>
        <w:rPr>
          <w:rFonts w:ascii="Times New Roman" w:hAnsi="Times New Roman" w:cs="Times New Roman"/>
          <w:sz w:val="24"/>
          <w:szCs w:val="24"/>
        </w:rPr>
      </w:pPr>
      <w:r w:rsidRPr="00564667">
        <w:rPr>
          <w:rFonts w:ascii="Times New Roman" w:hAnsi="Times New Roman" w:cs="Times New Roman"/>
          <w:sz w:val="24"/>
          <w:szCs w:val="24"/>
        </w:rPr>
        <w:t>— расширение адаптивных возможностей личности, определяющих готовность к решению доступных проблем в различных сферах жизнедеятельности;</w:t>
      </w:r>
    </w:p>
    <w:p w:rsidR="00161B45" w:rsidRPr="00564667" w:rsidRDefault="00161B45" w:rsidP="009F7F9F">
      <w:pPr>
        <w:spacing w:after="0" w:line="240" w:lineRule="auto"/>
        <w:jc w:val="both"/>
        <w:rPr>
          <w:rFonts w:ascii="Times New Roman" w:hAnsi="Times New Roman" w:cs="Times New Roman"/>
          <w:sz w:val="24"/>
          <w:szCs w:val="24"/>
        </w:rPr>
      </w:pPr>
      <w:r w:rsidRPr="00564667">
        <w:rPr>
          <w:rFonts w:ascii="Times New Roman" w:hAnsi="Times New Roman" w:cs="Times New Roman"/>
          <w:sz w:val="24"/>
          <w:szCs w:val="24"/>
        </w:rPr>
        <w:t>— развитие коммуникативной компетенции, форм и навыков конструктивного личностного общения в группе сверстников;</w:t>
      </w:r>
    </w:p>
    <w:p w:rsidR="00161B45" w:rsidRPr="00564667" w:rsidRDefault="00161B45" w:rsidP="009F7F9F">
      <w:pPr>
        <w:spacing w:after="0" w:line="240" w:lineRule="auto"/>
        <w:jc w:val="both"/>
        <w:rPr>
          <w:rFonts w:ascii="Times New Roman" w:hAnsi="Times New Roman" w:cs="Times New Roman"/>
          <w:b/>
          <w:sz w:val="24"/>
          <w:szCs w:val="24"/>
        </w:rPr>
      </w:pPr>
      <w:r w:rsidRPr="00564667">
        <w:rPr>
          <w:rFonts w:ascii="Times New Roman" w:hAnsi="Times New Roman" w:cs="Times New Roman"/>
          <w:sz w:val="24"/>
          <w:szCs w:val="24"/>
        </w:rPr>
        <w:t>— реализация комплексной системы мероприятий по социальной адаптации и профессиональной ориентации учащихся с ограниченными возможностями здоровья;</w:t>
      </w:r>
    </w:p>
    <w:p w:rsidR="00161B45" w:rsidRPr="00564667" w:rsidRDefault="00161B45" w:rsidP="009F7F9F">
      <w:pPr>
        <w:spacing w:after="0" w:line="240" w:lineRule="auto"/>
        <w:jc w:val="both"/>
        <w:rPr>
          <w:rFonts w:ascii="Times New Roman" w:hAnsi="Times New Roman" w:cs="Times New Roman"/>
          <w:sz w:val="24"/>
          <w:szCs w:val="24"/>
        </w:rPr>
      </w:pPr>
      <w:r w:rsidRPr="00564667">
        <w:rPr>
          <w:rFonts w:ascii="Times New Roman" w:hAnsi="Times New Roman" w:cs="Times New Roman"/>
          <w:sz w:val="24"/>
          <w:szCs w:val="24"/>
        </w:rPr>
        <w:t>— оказание консультативной и методической помощи родителям (законным представителям) детей с ограниченными возможностями здоровья по медицинским, социальным, правовым и другим вопросам.</w:t>
      </w:r>
    </w:p>
    <w:p w:rsidR="00161B45" w:rsidRPr="00564667" w:rsidRDefault="00161B45" w:rsidP="009F7F9F">
      <w:pPr>
        <w:tabs>
          <w:tab w:val="left" w:pos="900"/>
        </w:tabs>
        <w:spacing w:after="0" w:line="240" w:lineRule="auto"/>
        <w:jc w:val="both"/>
        <w:rPr>
          <w:rFonts w:ascii="Times New Roman" w:hAnsi="Times New Roman" w:cs="Times New Roman"/>
          <w:sz w:val="24"/>
          <w:szCs w:val="24"/>
        </w:rPr>
      </w:pPr>
      <w:r w:rsidRPr="00564667">
        <w:rPr>
          <w:rFonts w:ascii="Times New Roman" w:hAnsi="Times New Roman" w:cs="Times New Roman"/>
          <w:sz w:val="24"/>
          <w:szCs w:val="24"/>
        </w:rPr>
        <w:t xml:space="preserve">            Содержание программы коррекционной работы определяют следующие </w:t>
      </w:r>
      <w:r w:rsidRPr="00564667">
        <w:rPr>
          <w:rFonts w:ascii="Times New Roman" w:hAnsi="Times New Roman" w:cs="Times New Roman"/>
          <w:b/>
          <w:i/>
          <w:sz w:val="24"/>
          <w:szCs w:val="24"/>
        </w:rPr>
        <w:t>принципы</w:t>
      </w:r>
      <w:r w:rsidRPr="00564667">
        <w:rPr>
          <w:rFonts w:ascii="Times New Roman" w:hAnsi="Times New Roman" w:cs="Times New Roman"/>
          <w:sz w:val="24"/>
          <w:szCs w:val="24"/>
        </w:rPr>
        <w:t>:</w:t>
      </w:r>
    </w:p>
    <w:p w:rsidR="00161B45" w:rsidRPr="00564667" w:rsidRDefault="00161B45" w:rsidP="009F7F9F">
      <w:pPr>
        <w:spacing w:after="0" w:line="240" w:lineRule="auto"/>
        <w:jc w:val="both"/>
        <w:rPr>
          <w:rFonts w:ascii="Times New Roman" w:hAnsi="Times New Roman" w:cs="Times New Roman"/>
          <w:sz w:val="24"/>
          <w:szCs w:val="24"/>
        </w:rPr>
      </w:pPr>
      <w:r w:rsidRPr="00564667">
        <w:rPr>
          <w:rFonts w:ascii="Times New Roman" w:hAnsi="Times New Roman" w:cs="Times New Roman"/>
          <w:sz w:val="24"/>
          <w:szCs w:val="24"/>
        </w:rPr>
        <w:t>— </w:t>
      </w:r>
      <w:r w:rsidRPr="00564667">
        <w:rPr>
          <w:rFonts w:ascii="Times New Roman" w:hAnsi="Times New Roman" w:cs="Times New Roman"/>
          <w:i/>
          <w:sz w:val="24"/>
          <w:szCs w:val="24"/>
        </w:rPr>
        <w:t xml:space="preserve">Принцип преемственности </w:t>
      </w:r>
      <w:r w:rsidRPr="00564667">
        <w:rPr>
          <w:rFonts w:ascii="Times New Roman" w:hAnsi="Times New Roman" w:cs="Times New Roman"/>
          <w:sz w:val="24"/>
          <w:szCs w:val="24"/>
        </w:rPr>
        <w:t xml:space="preserve">обеспечивает создание единого образовательного пространства при переходе от начального общего образования к основному общему образованию, способствует достижению личностных, метапредметных, предметных результатов освоения основной образовательной программы основного общего образования, необходимых учащимся с ограниченными возможностями здоровья для </w:t>
      </w:r>
      <w:r w:rsidRPr="00564667">
        <w:rPr>
          <w:rFonts w:ascii="Times New Roman" w:hAnsi="Times New Roman" w:cs="Times New Roman"/>
          <w:sz w:val="24"/>
          <w:szCs w:val="24"/>
        </w:rPr>
        <w:lastRenderedPageBreak/>
        <w:t>продолжения образования. Принцип обеспечивает связь программы коррекционной работы с другими разделами программы основного общего образования: программой развития универсальных учебных действий, программой профессиональной ориентации, программой формирования и развития ИКТ-компетентности, программой социальной деятельности учащихся.</w:t>
      </w:r>
    </w:p>
    <w:p w:rsidR="00161B45" w:rsidRPr="00564667" w:rsidRDefault="00161B45" w:rsidP="009F7F9F">
      <w:pPr>
        <w:tabs>
          <w:tab w:val="left" w:pos="900"/>
        </w:tabs>
        <w:spacing w:after="0" w:line="240" w:lineRule="auto"/>
        <w:jc w:val="both"/>
        <w:rPr>
          <w:rFonts w:ascii="Times New Roman" w:hAnsi="Times New Roman" w:cs="Times New Roman"/>
          <w:sz w:val="24"/>
          <w:szCs w:val="24"/>
        </w:rPr>
      </w:pPr>
      <w:r w:rsidRPr="00564667">
        <w:rPr>
          <w:rFonts w:ascii="Times New Roman" w:hAnsi="Times New Roman" w:cs="Times New Roman"/>
          <w:sz w:val="24"/>
          <w:szCs w:val="24"/>
        </w:rPr>
        <w:t>— </w:t>
      </w:r>
      <w:r w:rsidRPr="00564667">
        <w:rPr>
          <w:rFonts w:ascii="Times New Roman" w:hAnsi="Times New Roman" w:cs="Times New Roman"/>
          <w:i/>
          <w:sz w:val="24"/>
          <w:szCs w:val="24"/>
        </w:rPr>
        <w:t>Принцип соблюдения интересов ребёнка</w:t>
      </w:r>
      <w:r w:rsidRPr="00564667">
        <w:rPr>
          <w:rFonts w:ascii="Times New Roman" w:hAnsi="Times New Roman" w:cs="Times New Roman"/>
          <w:sz w:val="24"/>
          <w:szCs w:val="24"/>
        </w:rPr>
        <w:t xml:space="preserve"> определяет позицию специалиста, который призван решать проблему ребёнка с максимальной пользой и в интересах ребёнка.</w:t>
      </w:r>
    </w:p>
    <w:p w:rsidR="00161B45" w:rsidRPr="00564667" w:rsidRDefault="00161B45" w:rsidP="009F7F9F">
      <w:pPr>
        <w:tabs>
          <w:tab w:val="left" w:pos="900"/>
        </w:tabs>
        <w:spacing w:after="0" w:line="240" w:lineRule="auto"/>
        <w:jc w:val="both"/>
        <w:rPr>
          <w:rFonts w:ascii="Times New Roman" w:hAnsi="Times New Roman" w:cs="Times New Roman"/>
          <w:sz w:val="24"/>
          <w:szCs w:val="24"/>
        </w:rPr>
      </w:pPr>
      <w:r w:rsidRPr="00564667">
        <w:rPr>
          <w:rFonts w:ascii="Times New Roman" w:hAnsi="Times New Roman" w:cs="Times New Roman"/>
          <w:sz w:val="24"/>
          <w:szCs w:val="24"/>
        </w:rPr>
        <w:t>— </w:t>
      </w:r>
      <w:r w:rsidRPr="00564667">
        <w:rPr>
          <w:rFonts w:ascii="Times New Roman" w:hAnsi="Times New Roman" w:cs="Times New Roman"/>
          <w:i/>
          <w:sz w:val="24"/>
          <w:szCs w:val="24"/>
        </w:rPr>
        <w:t>Принцип системности</w:t>
      </w:r>
      <w:r w:rsidRPr="00564667">
        <w:rPr>
          <w:rFonts w:ascii="Times New Roman" w:hAnsi="Times New Roman" w:cs="Times New Roman"/>
          <w:sz w:val="24"/>
          <w:szCs w:val="24"/>
        </w:rPr>
        <w:t xml:space="preserve"> обеспечивает единство диагностики, коррекции и развития, т. е. системный подход к анализу особенностей развития и коррекции нарушений у детей с ограниченными возможностями здоровья, а также всесторонний многоуровневый подход специалистов различного профиля, взаимодействие и согласованность их действий в решении проблем ребёнка.</w:t>
      </w:r>
    </w:p>
    <w:p w:rsidR="00161B45" w:rsidRPr="00564667" w:rsidRDefault="00161B45" w:rsidP="009F7F9F">
      <w:pPr>
        <w:tabs>
          <w:tab w:val="left" w:pos="900"/>
        </w:tabs>
        <w:spacing w:after="0" w:line="240" w:lineRule="auto"/>
        <w:jc w:val="both"/>
        <w:rPr>
          <w:rFonts w:ascii="Times New Roman" w:hAnsi="Times New Roman" w:cs="Times New Roman"/>
          <w:sz w:val="24"/>
          <w:szCs w:val="24"/>
        </w:rPr>
      </w:pPr>
      <w:r w:rsidRPr="00564667">
        <w:rPr>
          <w:rFonts w:ascii="Times New Roman" w:hAnsi="Times New Roman" w:cs="Times New Roman"/>
          <w:sz w:val="24"/>
          <w:szCs w:val="24"/>
        </w:rPr>
        <w:t>— </w:t>
      </w:r>
      <w:r w:rsidRPr="00564667">
        <w:rPr>
          <w:rFonts w:ascii="Times New Roman" w:hAnsi="Times New Roman" w:cs="Times New Roman"/>
          <w:i/>
          <w:sz w:val="24"/>
          <w:szCs w:val="24"/>
        </w:rPr>
        <w:t>Принцип непрерывности</w:t>
      </w:r>
      <w:r w:rsidRPr="00564667">
        <w:rPr>
          <w:rFonts w:ascii="Times New Roman" w:hAnsi="Times New Roman" w:cs="Times New Roman"/>
          <w:sz w:val="24"/>
          <w:szCs w:val="24"/>
        </w:rPr>
        <w:t xml:space="preserve"> гарантирует ребёнку и его родителям (законным представителям) непрерывность помощи до полного решения проблемы или определения подхода к её решению.</w:t>
      </w:r>
    </w:p>
    <w:p w:rsidR="00161B45" w:rsidRPr="00564667" w:rsidRDefault="00161B45" w:rsidP="009F7F9F">
      <w:pPr>
        <w:pStyle w:val="afb"/>
        <w:tabs>
          <w:tab w:val="num" w:pos="900"/>
        </w:tabs>
        <w:spacing w:after="0" w:line="240" w:lineRule="auto"/>
        <w:jc w:val="both"/>
        <w:rPr>
          <w:rFonts w:ascii="Times New Roman" w:hAnsi="Times New Roman"/>
          <w:sz w:val="24"/>
          <w:szCs w:val="24"/>
        </w:rPr>
      </w:pPr>
      <w:r w:rsidRPr="00564667">
        <w:rPr>
          <w:rFonts w:ascii="Times New Roman" w:hAnsi="Times New Roman"/>
          <w:sz w:val="24"/>
          <w:szCs w:val="24"/>
        </w:rPr>
        <w:t>— </w:t>
      </w:r>
      <w:r w:rsidRPr="00564667">
        <w:rPr>
          <w:rFonts w:ascii="Times New Roman" w:hAnsi="Times New Roman"/>
          <w:i/>
          <w:sz w:val="24"/>
          <w:szCs w:val="24"/>
        </w:rPr>
        <w:t>Принцип вариативности</w:t>
      </w:r>
      <w:r w:rsidRPr="00564667">
        <w:rPr>
          <w:rFonts w:ascii="Times New Roman" w:hAnsi="Times New Roman"/>
          <w:sz w:val="24"/>
          <w:szCs w:val="24"/>
        </w:rPr>
        <w:t xml:space="preserve"> предполагает создание вариативных условий для получения образования детьми, имеющими различные недостатки в физическом и (или) психическом развитии.</w:t>
      </w:r>
    </w:p>
    <w:p w:rsidR="00161B45" w:rsidRPr="00564667" w:rsidRDefault="00161B45" w:rsidP="009F7F9F">
      <w:pPr>
        <w:pStyle w:val="afb"/>
        <w:spacing w:after="0" w:line="240" w:lineRule="auto"/>
        <w:jc w:val="both"/>
        <w:rPr>
          <w:rFonts w:ascii="Times New Roman" w:hAnsi="Times New Roman"/>
          <w:sz w:val="24"/>
          <w:szCs w:val="24"/>
        </w:rPr>
      </w:pPr>
      <w:r w:rsidRPr="00564667">
        <w:rPr>
          <w:rFonts w:ascii="Times New Roman" w:hAnsi="Times New Roman"/>
          <w:sz w:val="24"/>
          <w:szCs w:val="24"/>
        </w:rPr>
        <w:t>— </w:t>
      </w:r>
      <w:r w:rsidRPr="00564667">
        <w:rPr>
          <w:rFonts w:ascii="Times New Roman" w:hAnsi="Times New Roman"/>
          <w:i/>
          <w:sz w:val="24"/>
          <w:szCs w:val="24"/>
        </w:rPr>
        <w:t>Принцип рекомендательного характера оказания помощи</w:t>
      </w:r>
      <w:r w:rsidRPr="00564667">
        <w:rPr>
          <w:rFonts w:ascii="Times New Roman" w:hAnsi="Times New Roman"/>
          <w:sz w:val="24"/>
          <w:szCs w:val="24"/>
        </w:rPr>
        <w:t xml:space="preserve"> обеспечивает соблюдение гарантированных законодательством прав родителей (законных представителей) детей с ограниченными возможностями здоровья выбирать формы получения детьми образования, образовательные учреждения, формы обучения, защищать законные права и интересы детей, включая обязательное согласование с родителями (законными представителями) вопроса о направлении (переводе) детей с ограниченными возможностями здоровья в специальные (коррекционные) образовательные учреждения, классы (группы).</w:t>
      </w:r>
    </w:p>
    <w:p w:rsidR="00161B45" w:rsidRPr="00564667" w:rsidRDefault="00161B45" w:rsidP="009F7F9F">
      <w:pPr>
        <w:spacing w:after="0" w:line="240" w:lineRule="auto"/>
        <w:jc w:val="both"/>
        <w:rPr>
          <w:rFonts w:ascii="Times New Roman" w:hAnsi="Times New Roman" w:cs="Times New Roman"/>
          <w:b/>
          <w:sz w:val="24"/>
          <w:szCs w:val="24"/>
        </w:rPr>
      </w:pPr>
      <w:r w:rsidRPr="00564667">
        <w:rPr>
          <w:rFonts w:ascii="Times New Roman" w:hAnsi="Times New Roman" w:cs="Times New Roman"/>
          <w:b/>
          <w:sz w:val="24"/>
          <w:szCs w:val="24"/>
        </w:rPr>
        <w:t>Направления и характеристика содержания работы</w:t>
      </w:r>
    </w:p>
    <w:p w:rsidR="00161B45" w:rsidRPr="00564667" w:rsidRDefault="00161B45" w:rsidP="009F7F9F">
      <w:pPr>
        <w:spacing w:after="0" w:line="240" w:lineRule="auto"/>
        <w:jc w:val="both"/>
        <w:rPr>
          <w:rFonts w:ascii="Times New Roman" w:hAnsi="Times New Roman" w:cs="Times New Roman"/>
          <w:sz w:val="24"/>
          <w:szCs w:val="24"/>
        </w:rPr>
      </w:pPr>
      <w:r w:rsidRPr="00564667">
        <w:rPr>
          <w:rFonts w:ascii="Times New Roman" w:hAnsi="Times New Roman" w:cs="Times New Roman"/>
          <w:sz w:val="24"/>
          <w:szCs w:val="24"/>
        </w:rPr>
        <w:t>Программа коррекционной работы на уроне основного общего образования включает в себя взаимосвязанные направления, раскрывающие её основное содержание: диагностическое, коррекционно-развивающее, консультативное, информационно-просветительское.</w:t>
      </w:r>
    </w:p>
    <w:p w:rsidR="00161B45" w:rsidRPr="00564667" w:rsidRDefault="00161B45" w:rsidP="009F7F9F">
      <w:pPr>
        <w:pStyle w:val="3f3"/>
        <w:ind w:left="0"/>
        <w:contextualSpacing w:val="0"/>
        <w:jc w:val="both"/>
        <w:rPr>
          <w:rFonts w:ascii="Times New Roman" w:hAnsi="Times New Roman"/>
          <w:i/>
        </w:rPr>
      </w:pPr>
      <w:r w:rsidRPr="00564667">
        <w:rPr>
          <w:rFonts w:ascii="Times New Roman" w:hAnsi="Times New Roman"/>
          <w:i/>
        </w:rPr>
        <w:t>Диагностическая работа включает:</w:t>
      </w:r>
    </w:p>
    <w:p w:rsidR="00161B45" w:rsidRPr="00564667" w:rsidRDefault="00161B45" w:rsidP="009F7F9F">
      <w:pPr>
        <w:pStyle w:val="3f3"/>
        <w:ind w:left="0"/>
        <w:contextualSpacing w:val="0"/>
        <w:jc w:val="both"/>
        <w:rPr>
          <w:rFonts w:ascii="Times New Roman" w:hAnsi="Times New Roman"/>
        </w:rPr>
      </w:pPr>
      <w:r w:rsidRPr="00564667">
        <w:rPr>
          <w:rFonts w:ascii="Times New Roman" w:hAnsi="Times New Roman"/>
        </w:rPr>
        <w:t>— выявление особых образовательных потребностей учащихся с ограниченными возможностями здоровья при освоении основной образовательной программы основного общего образования;</w:t>
      </w:r>
    </w:p>
    <w:p w:rsidR="00161B45" w:rsidRPr="00564667" w:rsidRDefault="00161B45" w:rsidP="009F7F9F">
      <w:pPr>
        <w:pStyle w:val="3f3"/>
        <w:ind w:left="0"/>
        <w:contextualSpacing w:val="0"/>
        <w:jc w:val="both"/>
        <w:rPr>
          <w:rFonts w:ascii="Times New Roman" w:hAnsi="Times New Roman"/>
        </w:rPr>
      </w:pPr>
      <w:r w:rsidRPr="00564667">
        <w:rPr>
          <w:rFonts w:ascii="Times New Roman" w:hAnsi="Times New Roman"/>
        </w:rPr>
        <w:t>— проведение комплексной социально-психолого-педагогической диагностики нарушений в психическом и (или) физическом развитии учащихся с ограниченными возможностями здоровья;</w:t>
      </w:r>
    </w:p>
    <w:p w:rsidR="00161B45" w:rsidRPr="00564667" w:rsidRDefault="00161B45" w:rsidP="009F7F9F">
      <w:pPr>
        <w:pStyle w:val="3f3"/>
        <w:ind w:left="0"/>
        <w:contextualSpacing w:val="0"/>
        <w:jc w:val="both"/>
        <w:rPr>
          <w:rFonts w:ascii="Times New Roman" w:hAnsi="Times New Roman"/>
        </w:rPr>
      </w:pPr>
      <w:r w:rsidRPr="00564667">
        <w:rPr>
          <w:rFonts w:ascii="Times New Roman" w:hAnsi="Times New Roman"/>
        </w:rPr>
        <w:t>— определение уровня актуального и зоны ближайшего развития учащегося с ограниченными возможностями здоровья, выявление его резервных возможностей;</w:t>
      </w:r>
    </w:p>
    <w:p w:rsidR="00161B45" w:rsidRPr="00564667" w:rsidRDefault="00161B45" w:rsidP="009F7F9F">
      <w:pPr>
        <w:pStyle w:val="3f3"/>
        <w:ind w:left="0"/>
        <w:contextualSpacing w:val="0"/>
        <w:jc w:val="both"/>
        <w:rPr>
          <w:rFonts w:ascii="Times New Roman" w:hAnsi="Times New Roman"/>
        </w:rPr>
      </w:pPr>
      <w:r w:rsidRPr="00564667">
        <w:rPr>
          <w:rFonts w:ascii="Times New Roman" w:hAnsi="Times New Roman"/>
        </w:rPr>
        <w:t>— изучение развития эмоционально-волевой, познавательной, речевой сфер и личностных особенностей учащихся;</w:t>
      </w:r>
    </w:p>
    <w:p w:rsidR="00161B45" w:rsidRPr="00564667" w:rsidRDefault="00161B45" w:rsidP="009F7F9F">
      <w:pPr>
        <w:pStyle w:val="3f3"/>
        <w:ind w:left="0"/>
        <w:contextualSpacing w:val="0"/>
        <w:jc w:val="both"/>
        <w:rPr>
          <w:rFonts w:ascii="Times New Roman" w:hAnsi="Times New Roman"/>
        </w:rPr>
      </w:pPr>
      <w:r w:rsidRPr="00564667">
        <w:rPr>
          <w:rFonts w:ascii="Times New Roman" w:hAnsi="Times New Roman"/>
        </w:rPr>
        <w:t>— изучение социальной ситуации развития и условий семейного воспитания ребёнка;</w:t>
      </w:r>
    </w:p>
    <w:p w:rsidR="00161B45" w:rsidRPr="00564667" w:rsidRDefault="00161B45" w:rsidP="009F7F9F">
      <w:pPr>
        <w:pStyle w:val="3f3"/>
        <w:ind w:left="0"/>
        <w:contextualSpacing w:val="0"/>
        <w:jc w:val="both"/>
        <w:rPr>
          <w:rFonts w:ascii="Times New Roman" w:hAnsi="Times New Roman"/>
        </w:rPr>
      </w:pPr>
      <w:r w:rsidRPr="00564667">
        <w:rPr>
          <w:rFonts w:ascii="Times New Roman" w:hAnsi="Times New Roman"/>
        </w:rPr>
        <w:t>— изучение адаптивных возможностей и уровня социализации ребёнка с ограниченными возможностями здоровья;</w:t>
      </w:r>
    </w:p>
    <w:p w:rsidR="00161B45" w:rsidRPr="00564667" w:rsidRDefault="00161B45" w:rsidP="009F7F9F">
      <w:pPr>
        <w:pStyle w:val="3f3"/>
        <w:ind w:left="0"/>
        <w:contextualSpacing w:val="0"/>
        <w:jc w:val="both"/>
        <w:rPr>
          <w:rFonts w:ascii="Times New Roman" w:hAnsi="Times New Roman"/>
        </w:rPr>
      </w:pPr>
      <w:r w:rsidRPr="00564667">
        <w:rPr>
          <w:rFonts w:ascii="Times New Roman" w:hAnsi="Times New Roman"/>
        </w:rPr>
        <w:t>— системный разносторонний контроль за уровнем и динамикой развития ребёнка с ограниченными возможностями здоровья (мониторинг динамики развития, успешности освоения образовательных программ основного общего образования).</w:t>
      </w:r>
    </w:p>
    <w:p w:rsidR="00161B45" w:rsidRPr="00564667" w:rsidRDefault="00161B45" w:rsidP="009F7F9F">
      <w:pPr>
        <w:pStyle w:val="3f3"/>
        <w:ind w:left="0"/>
        <w:contextualSpacing w:val="0"/>
        <w:jc w:val="both"/>
        <w:rPr>
          <w:rFonts w:ascii="Times New Roman" w:hAnsi="Times New Roman"/>
          <w:i/>
        </w:rPr>
      </w:pPr>
      <w:r w:rsidRPr="00564667">
        <w:rPr>
          <w:rFonts w:ascii="Times New Roman" w:hAnsi="Times New Roman"/>
          <w:i/>
        </w:rPr>
        <w:t>Коррекционно-развивающая работа включает:</w:t>
      </w:r>
    </w:p>
    <w:p w:rsidR="00161B45" w:rsidRPr="00564667" w:rsidRDefault="00161B45" w:rsidP="009F7F9F">
      <w:pPr>
        <w:pStyle w:val="3f3"/>
        <w:ind w:left="0"/>
        <w:contextualSpacing w:val="0"/>
        <w:jc w:val="both"/>
        <w:rPr>
          <w:rFonts w:ascii="Times New Roman" w:hAnsi="Times New Roman"/>
        </w:rPr>
      </w:pPr>
      <w:r w:rsidRPr="00564667">
        <w:rPr>
          <w:rFonts w:ascii="Times New Roman" w:hAnsi="Times New Roman"/>
        </w:rPr>
        <w:t>— реализацию комплексного индивидуально ориентированного социально-психолого-педагогического и медицинского сопровождения в условиях образовательного процесса учащихся с ограниченными возможностями здоровья с учётом особенностей психофизического развития;</w:t>
      </w:r>
    </w:p>
    <w:p w:rsidR="00161B45" w:rsidRPr="00564667" w:rsidRDefault="00161B45" w:rsidP="009F7F9F">
      <w:pPr>
        <w:pStyle w:val="3f3"/>
        <w:ind w:left="0"/>
        <w:contextualSpacing w:val="0"/>
        <w:jc w:val="both"/>
        <w:rPr>
          <w:rFonts w:ascii="Times New Roman" w:hAnsi="Times New Roman"/>
        </w:rPr>
      </w:pPr>
      <w:r w:rsidRPr="00564667">
        <w:rPr>
          <w:rFonts w:ascii="Times New Roman" w:hAnsi="Times New Roman"/>
        </w:rPr>
        <w:lastRenderedPageBreak/>
        <w:t>— выбор оптимальных для развития ребёнка с ограниченными возможностями здоровья коррекционных программ/методик, методов и приёмов обучения в соответствии с его особыми образовательными потребностями;</w:t>
      </w:r>
    </w:p>
    <w:p w:rsidR="00161B45" w:rsidRPr="00564667" w:rsidRDefault="00161B45" w:rsidP="009F7F9F">
      <w:pPr>
        <w:pStyle w:val="3f3"/>
        <w:ind w:left="0"/>
        <w:contextualSpacing w:val="0"/>
        <w:jc w:val="both"/>
        <w:rPr>
          <w:rFonts w:ascii="Times New Roman" w:hAnsi="Times New Roman"/>
        </w:rPr>
      </w:pPr>
      <w:r w:rsidRPr="00564667">
        <w:rPr>
          <w:rFonts w:ascii="Times New Roman" w:hAnsi="Times New Roman"/>
        </w:rPr>
        <w:t>— организацию и проведение индивидуальных и групповых коррекционно-развивающих занятий, необходимых для преодоления нарушений развития и трудностей обучения;</w:t>
      </w:r>
    </w:p>
    <w:p w:rsidR="00161B45" w:rsidRPr="00564667" w:rsidRDefault="00161B45" w:rsidP="009F7F9F">
      <w:pPr>
        <w:pStyle w:val="3f3"/>
        <w:ind w:left="0"/>
        <w:contextualSpacing w:val="0"/>
        <w:jc w:val="both"/>
        <w:rPr>
          <w:rFonts w:ascii="Times New Roman" w:hAnsi="Times New Roman"/>
        </w:rPr>
      </w:pPr>
      <w:r w:rsidRPr="00564667">
        <w:rPr>
          <w:rFonts w:ascii="Times New Roman" w:hAnsi="Times New Roman"/>
        </w:rPr>
        <w:t>— коррекцию и развитие высших психических функций, эмоционально-волевой, познавательной и речевой сфер;</w:t>
      </w:r>
    </w:p>
    <w:p w:rsidR="00161B45" w:rsidRPr="00564667" w:rsidRDefault="00161B45" w:rsidP="009F7F9F">
      <w:pPr>
        <w:pStyle w:val="3f3"/>
        <w:ind w:left="0"/>
        <w:contextualSpacing w:val="0"/>
        <w:jc w:val="both"/>
        <w:rPr>
          <w:rFonts w:ascii="Times New Roman" w:hAnsi="Times New Roman"/>
        </w:rPr>
      </w:pPr>
      <w:r w:rsidRPr="00564667">
        <w:rPr>
          <w:rFonts w:ascii="Times New Roman" w:hAnsi="Times New Roman"/>
        </w:rPr>
        <w:t>— развитие универсальных учебных действий в соответствии с требованиями основного общего образования;</w:t>
      </w:r>
    </w:p>
    <w:p w:rsidR="00161B45" w:rsidRPr="00564667" w:rsidRDefault="00161B45" w:rsidP="009F7F9F">
      <w:pPr>
        <w:pStyle w:val="3f3"/>
        <w:ind w:left="0"/>
        <w:contextualSpacing w:val="0"/>
        <w:jc w:val="both"/>
        <w:rPr>
          <w:rFonts w:ascii="Times New Roman" w:hAnsi="Times New Roman"/>
        </w:rPr>
      </w:pPr>
      <w:r w:rsidRPr="00564667">
        <w:rPr>
          <w:rFonts w:ascii="Times New Roman" w:hAnsi="Times New Roman"/>
        </w:rPr>
        <w:t>— развитие и укрепление зрелых личностных установок, формирование адекватных форм утверждения самостоятельности, личностной автономии;</w:t>
      </w:r>
    </w:p>
    <w:p w:rsidR="00161B45" w:rsidRPr="00564667" w:rsidRDefault="00161B45" w:rsidP="009F7F9F">
      <w:pPr>
        <w:pStyle w:val="3f3"/>
        <w:ind w:left="0"/>
        <w:contextualSpacing w:val="0"/>
        <w:jc w:val="both"/>
        <w:rPr>
          <w:rFonts w:ascii="Times New Roman" w:hAnsi="Times New Roman"/>
        </w:rPr>
      </w:pPr>
      <w:r w:rsidRPr="00564667">
        <w:rPr>
          <w:rFonts w:ascii="Times New Roman" w:hAnsi="Times New Roman"/>
        </w:rPr>
        <w:t>— формирование способов регуляции поведения и эмоциональных состояний;</w:t>
      </w:r>
    </w:p>
    <w:p w:rsidR="00161B45" w:rsidRPr="00564667" w:rsidRDefault="00161B45" w:rsidP="009F7F9F">
      <w:pPr>
        <w:pStyle w:val="3f3"/>
        <w:ind w:left="0"/>
        <w:contextualSpacing w:val="0"/>
        <w:jc w:val="both"/>
        <w:rPr>
          <w:rFonts w:ascii="Times New Roman" w:hAnsi="Times New Roman"/>
        </w:rPr>
      </w:pPr>
      <w:r w:rsidRPr="00564667">
        <w:rPr>
          <w:rFonts w:ascii="Times New Roman" w:hAnsi="Times New Roman"/>
        </w:rPr>
        <w:t>— развитие форм и навыков личностного общения в группе сверстников, коммуникативной компетенции;</w:t>
      </w:r>
    </w:p>
    <w:p w:rsidR="00161B45" w:rsidRPr="00564667" w:rsidRDefault="00161B45" w:rsidP="009F7F9F">
      <w:pPr>
        <w:pStyle w:val="3f3"/>
        <w:ind w:left="0"/>
        <w:contextualSpacing w:val="0"/>
        <w:jc w:val="both"/>
        <w:rPr>
          <w:rFonts w:ascii="Times New Roman" w:hAnsi="Times New Roman"/>
        </w:rPr>
      </w:pPr>
      <w:r w:rsidRPr="00564667">
        <w:rPr>
          <w:rFonts w:ascii="Times New Roman" w:hAnsi="Times New Roman"/>
        </w:rPr>
        <w:t>— развитие компетенций, необходимых для продолжения образования и профессионального самоопределения;</w:t>
      </w:r>
    </w:p>
    <w:p w:rsidR="00161B45" w:rsidRPr="00564667" w:rsidRDefault="00161B45" w:rsidP="009F7F9F">
      <w:pPr>
        <w:pStyle w:val="3f3"/>
        <w:ind w:left="0"/>
        <w:contextualSpacing w:val="0"/>
        <w:jc w:val="both"/>
        <w:rPr>
          <w:rFonts w:ascii="Times New Roman" w:hAnsi="Times New Roman"/>
        </w:rPr>
      </w:pPr>
      <w:r w:rsidRPr="00564667">
        <w:rPr>
          <w:rFonts w:ascii="Times New Roman" w:hAnsi="Times New Roman"/>
        </w:rPr>
        <w:t>— формирование навыков получения и использования информации (на основе ИКТ), способствующих повышению социальных компетенций и адаптации в реальных жизненных условиях;</w:t>
      </w:r>
    </w:p>
    <w:p w:rsidR="00161B45" w:rsidRPr="00564667" w:rsidRDefault="00161B45" w:rsidP="009F7F9F">
      <w:pPr>
        <w:pStyle w:val="3f3"/>
        <w:ind w:left="0"/>
        <w:contextualSpacing w:val="0"/>
        <w:jc w:val="both"/>
        <w:rPr>
          <w:rFonts w:ascii="Times New Roman" w:hAnsi="Times New Roman"/>
        </w:rPr>
      </w:pPr>
      <w:r w:rsidRPr="00564667">
        <w:rPr>
          <w:rFonts w:ascii="Times New Roman" w:hAnsi="Times New Roman"/>
        </w:rPr>
        <w:t>— социальную защиту ребёнка в случаях неблагоприятных условий жизни при психотравмирующих обстоятельствах.</w:t>
      </w:r>
    </w:p>
    <w:p w:rsidR="00161B45" w:rsidRPr="00564667" w:rsidRDefault="00161B45" w:rsidP="009F7F9F">
      <w:pPr>
        <w:pStyle w:val="3f3"/>
        <w:ind w:left="0"/>
        <w:contextualSpacing w:val="0"/>
        <w:jc w:val="both"/>
        <w:rPr>
          <w:rFonts w:ascii="Times New Roman" w:hAnsi="Times New Roman"/>
          <w:i/>
        </w:rPr>
      </w:pPr>
      <w:r w:rsidRPr="00564667">
        <w:rPr>
          <w:rFonts w:ascii="Times New Roman" w:hAnsi="Times New Roman"/>
          <w:i/>
        </w:rPr>
        <w:t>Консультативная работа включает:</w:t>
      </w:r>
    </w:p>
    <w:p w:rsidR="00161B45" w:rsidRPr="00564667" w:rsidRDefault="00161B45" w:rsidP="009F7F9F">
      <w:pPr>
        <w:pStyle w:val="3f3"/>
        <w:ind w:left="0"/>
        <w:contextualSpacing w:val="0"/>
        <w:jc w:val="both"/>
        <w:rPr>
          <w:rFonts w:ascii="Times New Roman" w:hAnsi="Times New Roman"/>
        </w:rPr>
      </w:pPr>
      <w:r w:rsidRPr="00564667">
        <w:rPr>
          <w:rFonts w:ascii="Times New Roman" w:hAnsi="Times New Roman"/>
        </w:rPr>
        <w:t>— выработку совместных обоснованных рекомендаций по основным направлениям работы с учащимися с ограниченными возможностями здоровья, единых для всех участников образовательных отношений;</w:t>
      </w:r>
    </w:p>
    <w:p w:rsidR="00161B45" w:rsidRPr="00564667" w:rsidRDefault="00161B45" w:rsidP="009F7F9F">
      <w:pPr>
        <w:pStyle w:val="3f3"/>
        <w:ind w:left="0"/>
        <w:contextualSpacing w:val="0"/>
        <w:jc w:val="both"/>
        <w:rPr>
          <w:rFonts w:ascii="Times New Roman" w:hAnsi="Times New Roman"/>
        </w:rPr>
      </w:pPr>
      <w:r w:rsidRPr="00564667">
        <w:rPr>
          <w:rFonts w:ascii="Times New Roman" w:hAnsi="Times New Roman"/>
        </w:rPr>
        <w:t>— консультирование специалистами педагогов по выбору индивидуально ориентированных методов и приёмов работы с учащимися с ограниченными возможностями здоровья;</w:t>
      </w:r>
    </w:p>
    <w:p w:rsidR="00161B45" w:rsidRPr="00564667" w:rsidRDefault="00161B45" w:rsidP="009F7F9F">
      <w:pPr>
        <w:pStyle w:val="3f3"/>
        <w:ind w:left="0"/>
        <w:contextualSpacing w:val="0"/>
        <w:jc w:val="both"/>
        <w:rPr>
          <w:rFonts w:ascii="Times New Roman" w:hAnsi="Times New Roman"/>
        </w:rPr>
      </w:pPr>
      <w:r w:rsidRPr="00564667">
        <w:rPr>
          <w:rFonts w:ascii="Times New Roman" w:hAnsi="Times New Roman"/>
        </w:rPr>
        <w:t>— консультативную помощь семье в вопросах выбора стратегии воспитания и приёмов коррекционного обучения ребёнка с ограниченными возможностями здоровья;</w:t>
      </w:r>
    </w:p>
    <w:p w:rsidR="00161B45" w:rsidRPr="00564667" w:rsidRDefault="00161B45" w:rsidP="009F7F9F">
      <w:pPr>
        <w:pStyle w:val="3f3"/>
        <w:ind w:left="0"/>
        <w:contextualSpacing w:val="0"/>
        <w:jc w:val="both"/>
        <w:rPr>
          <w:rFonts w:ascii="Times New Roman" w:hAnsi="Times New Roman"/>
          <w:i/>
        </w:rPr>
      </w:pPr>
      <w:r w:rsidRPr="00564667">
        <w:rPr>
          <w:rFonts w:ascii="Times New Roman" w:hAnsi="Times New Roman"/>
        </w:rPr>
        <w:t>— консультационную поддержку и помощь, направленные на содействие свободному и осознанному выбору учащимися с ограниченными возможностями здоровья профессии, формы и места обучения в соответствии с профессиональными интересами, индивидуальными способностями и психофизиологическими особенностями.</w:t>
      </w:r>
    </w:p>
    <w:p w:rsidR="00161B45" w:rsidRPr="00564667" w:rsidRDefault="00161B45" w:rsidP="009F7F9F">
      <w:pPr>
        <w:pStyle w:val="3f3"/>
        <w:ind w:left="0"/>
        <w:contextualSpacing w:val="0"/>
        <w:jc w:val="both"/>
        <w:rPr>
          <w:rFonts w:ascii="Times New Roman" w:hAnsi="Times New Roman"/>
          <w:i/>
        </w:rPr>
      </w:pPr>
      <w:r w:rsidRPr="00564667">
        <w:rPr>
          <w:rFonts w:ascii="Times New Roman" w:hAnsi="Times New Roman"/>
          <w:i/>
        </w:rPr>
        <w:t>Информационно-просветительская работа предусматривает:</w:t>
      </w:r>
    </w:p>
    <w:p w:rsidR="00161B45" w:rsidRPr="00564667" w:rsidRDefault="00161B45" w:rsidP="009F7F9F">
      <w:pPr>
        <w:pStyle w:val="3f3"/>
        <w:ind w:left="0"/>
        <w:contextualSpacing w:val="0"/>
        <w:jc w:val="both"/>
        <w:rPr>
          <w:rFonts w:ascii="Times New Roman" w:hAnsi="Times New Roman"/>
        </w:rPr>
      </w:pPr>
      <w:r w:rsidRPr="00564667">
        <w:rPr>
          <w:rFonts w:ascii="Times New Roman" w:hAnsi="Times New Roman"/>
        </w:rPr>
        <w:t>— информационную поддержку образовательной деятельности учащихся с особыми образовательными потребностями, их родителей (законных представителей), педагогических работников;</w:t>
      </w:r>
    </w:p>
    <w:p w:rsidR="00161B45" w:rsidRPr="00564667" w:rsidRDefault="00161B45" w:rsidP="009F7F9F">
      <w:pPr>
        <w:pStyle w:val="3f3"/>
        <w:ind w:left="0"/>
        <w:contextualSpacing w:val="0"/>
        <w:jc w:val="both"/>
        <w:rPr>
          <w:rFonts w:ascii="Times New Roman" w:hAnsi="Times New Roman"/>
        </w:rPr>
      </w:pPr>
      <w:r w:rsidRPr="00564667">
        <w:rPr>
          <w:rFonts w:ascii="Times New Roman" w:hAnsi="Times New Roman"/>
        </w:rPr>
        <w:t>— различные формы просветительской деятельности (лекции, беседы, информационные стенды, печатные материалы), направленные на разъяснение участникам образовательного процесса — учащимся (как имеющим, так и не имеющим недостатки в развитии), их родителям (законным представителям), педагогическим работникам — вопросов, связанных с особенностями образовательного процесса и сопровождения учащихся с ограниченными возможностями здоровья;</w:t>
      </w:r>
    </w:p>
    <w:p w:rsidR="00161B45" w:rsidRPr="00564667" w:rsidRDefault="00161B45" w:rsidP="009F7F9F">
      <w:pPr>
        <w:pStyle w:val="3f3"/>
        <w:ind w:left="0"/>
        <w:contextualSpacing w:val="0"/>
        <w:jc w:val="both"/>
        <w:rPr>
          <w:rFonts w:ascii="Times New Roman" w:hAnsi="Times New Roman"/>
        </w:rPr>
      </w:pPr>
      <w:r w:rsidRPr="00564667">
        <w:rPr>
          <w:rFonts w:ascii="Times New Roman" w:hAnsi="Times New Roman"/>
        </w:rPr>
        <w:t>— проведение тематических выступлений для педагогов и родителей (законных представителей) по разъяснению индивидуально-типологических особенностей различных категорий детей с ограниченными возможностями здоровья.</w:t>
      </w:r>
    </w:p>
    <w:p w:rsidR="00161B45" w:rsidRPr="00564667" w:rsidRDefault="00161B45" w:rsidP="009F7F9F">
      <w:pPr>
        <w:pStyle w:val="3f3"/>
        <w:ind w:left="0"/>
        <w:contextualSpacing w:val="0"/>
        <w:jc w:val="both"/>
        <w:rPr>
          <w:rFonts w:ascii="Times New Roman" w:hAnsi="Times New Roman"/>
        </w:rPr>
      </w:pPr>
    </w:p>
    <w:p w:rsidR="00161B45" w:rsidRPr="00564667" w:rsidRDefault="00161B45" w:rsidP="009F7F9F">
      <w:pPr>
        <w:spacing w:after="0" w:line="240" w:lineRule="auto"/>
        <w:jc w:val="both"/>
        <w:rPr>
          <w:rFonts w:ascii="Times New Roman" w:hAnsi="Times New Roman" w:cs="Times New Roman"/>
          <w:b/>
          <w:sz w:val="24"/>
          <w:szCs w:val="24"/>
        </w:rPr>
      </w:pPr>
      <w:r w:rsidRPr="00564667">
        <w:rPr>
          <w:rFonts w:ascii="Times New Roman" w:hAnsi="Times New Roman" w:cs="Times New Roman"/>
          <w:b/>
          <w:sz w:val="24"/>
          <w:szCs w:val="24"/>
        </w:rPr>
        <w:t>Механизмы реализации программы</w:t>
      </w:r>
    </w:p>
    <w:p w:rsidR="00161B45" w:rsidRPr="00564667" w:rsidRDefault="00161B45" w:rsidP="009F7F9F">
      <w:pPr>
        <w:spacing w:after="0" w:line="240" w:lineRule="auto"/>
        <w:jc w:val="both"/>
        <w:rPr>
          <w:rFonts w:ascii="Times New Roman" w:hAnsi="Times New Roman" w:cs="Times New Roman"/>
          <w:sz w:val="24"/>
          <w:szCs w:val="24"/>
        </w:rPr>
      </w:pPr>
      <w:r w:rsidRPr="00564667">
        <w:rPr>
          <w:rFonts w:ascii="Times New Roman" w:hAnsi="Times New Roman" w:cs="Times New Roman"/>
          <w:sz w:val="24"/>
          <w:szCs w:val="24"/>
        </w:rPr>
        <w:lastRenderedPageBreak/>
        <w:t>Программа коррекционной работы на уровне основного общего образования предусматривает как самостоятельную реализацию в рамках взаимодействия педагогов Школы, так и взаимодействие школы с другими образовательными и иными организациям.</w:t>
      </w:r>
    </w:p>
    <w:p w:rsidR="00161B45" w:rsidRPr="00564667" w:rsidRDefault="00161B45" w:rsidP="009F7F9F">
      <w:pPr>
        <w:pStyle w:val="3f3"/>
        <w:ind w:left="0"/>
        <w:contextualSpacing w:val="0"/>
        <w:jc w:val="both"/>
        <w:rPr>
          <w:rFonts w:ascii="Times New Roman" w:hAnsi="Times New Roman"/>
        </w:rPr>
      </w:pPr>
      <w:r w:rsidRPr="00564667">
        <w:rPr>
          <w:rFonts w:ascii="Times New Roman" w:hAnsi="Times New Roman"/>
          <w:i/>
        </w:rPr>
        <w:t xml:space="preserve">Взаимодействие специалистов </w:t>
      </w:r>
      <w:r w:rsidRPr="00564667">
        <w:rPr>
          <w:rFonts w:ascii="Times New Roman" w:hAnsi="Times New Roman"/>
        </w:rPr>
        <w:t>педагогов Школы обеспечивает</w:t>
      </w:r>
      <w:r w:rsidRPr="00564667">
        <w:rPr>
          <w:rFonts w:ascii="Times New Roman" w:hAnsi="Times New Roman"/>
          <w:i/>
        </w:rPr>
        <w:t xml:space="preserve"> </w:t>
      </w:r>
      <w:r w:rsidRPr="00564667">
        <w:rPr>
          <w:rFonts w:ascii="Times New Roman" w:hAnsi="Times New Roman"/>
        </w:rPr>
        <w:t>системное сопровождение учащихся с ограниченными возможностями здоровья специалистами различного профиля в образовательном процессе. Такое взаимодействие включает:</w:t>
      </w:r>
    </w:p>
    <w:p w:rsidR="00161B45" w:rsidRPr="00564667" w:rsidRDefault="00161B45" w:rsidP="009F7F9F">
      <w:pPr>
        <w:tabs>
          <w:tab w:val="left" w:pos="851"/>
        </w:tabs>
        <w:spacing w:after="0" w:line="240" w:lineRule="auto"/>
        <w:jc w:val="both"/>
        <w:rPr>
          <w:rFonts w:ascii="Times New Roman" w:hAnsi="Times New Roman" w:cs="Times New Roman"/>
          <w:sz w:val="24"/>
          <w:szCs w:val="24"/>
        </w:rPr>
      </w:pPr>
      <w:r w:rsidRPr="00564667">
        <w:rPr>
          <w:rFonts w:ascii="Times New Roman" w:hAnsi="Times New Roman" w:cs="Times New Roman"/>
          <w:sz w:val="24"/>
          <w:szCs w:val="24"/>
        </w:rPr>
        <w:t>— комплексность в определении и решении проблем учащегося, предоставлении ему специализированной квалифицированной помощи;</w:t>
      </w:r>
    </w:p>
    <w:p w:rsidR="00161B45" w:rsidRPr="00564667" w:rsidRDefault="00161B45" w:rsidP="009F7F9F">
      <w:pPr>
        <w:tabs>
          <w:tab w:val="left" w:pos="851"/>
        </w:tabs>
        <w:spacing w:after="0" w:line="240" w:lineRule="auto"/>
        <w:jc w:val="both"/>
        <w:rPr>
          <w:rFonts w:ascii="Times New Roman" w:hAnsi="Times New Roman" w:cs="Times New Roman"/>
          <w:sz w:val="24"/>
          <w:szCs w:val="24"/>
        </w:rPr>
      </w:pPr>
      <w:r w:rsidRPr="00564667">
        <w:rPr>
          <w:rFonts w:ascii="Times New Roman" w:hAnsi="Times New Roman" w:cs="Times New Roman"/>
          <w:sz w:val="24"/>
          <w:szCs w:val="24"/>
        </w:rPr>
        <w:t>— многоаспектный анализ личностного и познавательного развития учащегося;</w:t>
      </w:r>
    </w:p>
    <w:p w:rsidR="00161B45" w:rsidRPr="00564667" w:rsidRDefault="00161B45" w:rsidP="009F7F9F">
      <w:pPr>
        <w:tabs>
          <w:tab w:val="left" w:pos="851"/>
        </w:tabs>
        <w:spacing w:after="0" w:line="240" w:lineRule="auto"/>
        <w:jc w:val="both"/>
        <w:rPr>
          <w:rFonts w:ascii="Times New Roman" w:hAnsi="Times New Roman" w:cs="Times New Roman"/>
          <w:sz w:val="24"/>
          <w:szCs w:val="24"/>
        </w:rPr>
      </w:pPr>
      <w:r w:rsidRPr="00564667">
        <w:rPr>
          <w:rFonts w:ascii="Times New Roman" w:hAnsi="Times New Roman" w:cs="Times New Roman"/>
          <w:sz w:val="24"/>
          <w:szCs w:val="24"/>
        </w:rPr>
        <w:t>— составление комплексных индивидуальных программ общего развития и коррекции отдельных сторон учебно-познавательной, речевой, эмоциональной-волевой и личностной сфер ребёнка.</w:t>
      </w:r>
    </w:p>
    <w:p w:rsidR="00161B45" w:rsidRPr="00564667" w:rsidRDefault="00161B45" w:rsidP="009F7F9F">
      <w:pPr>
        <w:spacing w:after="0" w:line="240" w:lineRule="auto"/>
        <w:jc w:val="both"/>
        <w:rPr>
          <w:rFonts w:ascii="Times New Roman" w:hAnsi="Times New Roman" w:cs="Times New Roman"/>
          <w:b/>
          <w:sz w:val="24"/>
          <w:szCs w:val="24"/>
        </w:rPr>
      </w:pPr>
      <w:r w:rsidRPr="00564667">
        <w:rPr>
          <w:rFonts w:ascii="Times New Roman" w:hAnsi="Times New Roman" w:cs="Times New Roman"/>
          <w:b/>
          <w:sz w:val="24"/>
          <w:szCs w:val="24"/>
        </w:rPr>
        <w:t>Требования к условиям реализации программы коррекционной работы</w:t>
      </w:r>
    </w:p>
    <w:p w:rsidR="00161B45" w:rsidRPr="00564667" w:rsidRDefault="00161B45" w:rsidP="009F7F9F">
      <w:pPr>
        <w:spacing w:after="0" w:line="240" w:lineRule="auto"/>
        <w:jc w:val="both"/>
        <w:rPr>
          <w:rFonts w:ascii="Times New Roman" w:hAnsi="Times New Roman" w:cs="Times New Roman"/>
          <w:i/>
          <w:sz w:val="24"/>
          <w:szCs w:val="24"/>
        </w:rPr>
      </w:pPr>
      <w:r w:rsidRPr="00564667">
        <w:rPr>
          <w:rFonts w:ascii="Times New Roman" w:hAnsi="Times New Roman" w:cs="Times New Roman"/>
          <w:i/>
          <w:sz w:val="24"/>
          <w:szCs w:val="24"/>
        </w:rPr>
        <w:t>Организационные условия</w:t>
      </w:r>
    </w:p>
    <w:p w:rsidR="00161B45" w:rsidRPr="00564667" w:rsidRDefault="00161B45" w:rsidP="009F7F9F">
      <w:pPr>
        <w:spacing w:after="0" w:line="240" w:lineRule="auto"/>
        <w:jc w:val="both"/>
        <w:rPr>
          <w:rFonts w:ascii="Times New Roman" w:hAnsi="Times New Roman" w:cs="Times New Roman"/>
          <w:sz w:val="24"/>
          <w:szCs w:val="24"/>
        </w:rPr>
      </w:pPr>
      <w:r w:rsidRPr="00564667">
        <w:rPr>
          <w:rFonts w:ascii="Times New Roman" w:hAnsi="Times New Roman" w:cs="Times New Roman"/>
          <w:sz w:val="24"/>
          <w:szCs w:val="24"/>
        </w:rPr>
        <w:t>Программа коррекционной работы Школы предусматривает как вариативные формы получения образования, так и различные варианты специального сопровождения учащихся с ограниченными возможностями здоровья: обучение в общеобразовательном классе, в коррекционном или интегрированном классе; по общей образовательной программе основного общего образования или по индивидуальной программе; с использованием надомной и (или) дистанционной форм обучения. Варьироваться может степень участия специалистов сопровождения, а также организационные формы работы (в соответствии с рекомендациями психолого-медико-педагогической комиссии).</w:t>
      </w:r>
    </w:p>
    <w:p w:rsidR="00161B45" w:rsidRPr="00564667" w:rsidRDefault="00161B45" w:rsidP="009F7F9F">
      <w:pPr>
        <w:pStyle w:val="3f3"/>
        <w:ind w:left="0"/>
        <w:contextualSpacing w:val="0"/>
        <w:jc w:val="both"/>
        <w:rPr>
          <w:rFonts w:ascii="Times New Roman" w:hAnsi="Times New Roman"/>
          <w:i/>
        </w:rPr>
      </w:pPr>
      <w:r w:rsidRPr="00564667">
        <w:rPr>
          <w:rFonts w:ascii="Times New Roman" w:hAnsi="Times New Roman"/>
          <w:i/>
        </w:rPr>
        <w:t>Психолого-педагогическое обеспечение включает:</w:t>
      </w:r>
    </w:p>
    <w:p w:rsidR="00161B45" w:rsidRPr="00564667" w:rsidRDefault="00161B45" w:rsidP="009F7F9F">
      <w:pPr>
        <w:pStyle w:val="3f3"/>
        <w:ind w:left="0"/>
        <w:contextualSpacing w:val="0"/>
        <w:jc w:val="both"/>
        <w:rPr>
          <w:rFonts w:ascii="Times New Roman" w:hAnsi="Times New Roman"/>
        </w:rPr>
      </w:pPr>
      <w:r w:rsidRPr="00564667">
        <w:rPr>
          <w:rFonts w:ascii="Times New Roman" w:hAnsi="Times New Roman"/>
        </w:rPr>
        <w:t>— дифференцированные условия (оптимальный режим учебных нагрузок);</w:t>
      </w:r>
    </w:p>
    <w:p w:rsidR="00161B45" w:rsidRPr="00564667" w:rsidRDefault="00161B45" w:rsidP="009F7F9F">
      <w:pPr>
        <w:pStyle w:val="3f3"/>
        <w:ind w:left="0"/>
        <w:contextualSpacing w:val="0"/>
        <w:jc w:val="both"/>
        <w:rPr>
          <w:rFonts w:ascii="Times New Roman" w:hAnsi="Times New Roman"/>
        </w:rPr>
      </w:pPr>
      <w:r w:rsidRPr="00564667">
        <w:rPr>
          <w:rFonts w:ascii="Times New Roman" w:hAnsi="Times New Roman"/>
        </w:rPr>
        <w:t>— психолого-педагогические условия (коррекционная направленность учебно-воспитательного процесса; учёт индивидуальных особенностей ребёнка; соблюдение комфортного психоэмоционального режима; использование современных педагогических технологий, в том числе информационных, компьютерных для оптимизации образовательного процесса, повышения его эффективности, доступности);</w:t>
      </w:r>
    </w:p>
    <w:p w:rsidR="00161B45" w:rsidRPr="00564667" w:rsidRDefault="00161B45" w:rsidP="009F7F9F">
      <w:pPr>
        <w:pStyle w:val="3f3"/>
        <w:ind w:left="0"/>
        <w:contextualSpacing w:val="0"/>
        <w:jc w:val="both"/>
        <w:rPr>
          <w:rFonts w:ascii="Times New Roman" w:hAnsi="Times New Roman"/>
        </w:rPr>
      </w:pPr>
      <w:r w:rsidRPr="00564667">
        <w:rPr>
          <w:rFonts w:ascii="Times New Roman" w:hAnsi="Times New Roman"/>
        </w:rPr>
        <w:t>— специализированные условия (выдвижение комплекса специальных задач обучения, ориентированных на особые образовательные потребности учащихся с ограниченными возможностями здоровья; введение в содержание обучения специальных разделов, направленных на решение задач развития ребёнка, отсутствующих в содержании образования нормально развивающегося сверстника; использование специальных методов, приёмов, средств обучения, специализированных образовательных и коррекционных программ, ориентированных на особые образовательные потребности детей; дифференцированное и индивидуализированное обучение с учётом специфики нарушения здоровья ребёнка; комплексное воздействие на обучающегося, осуществляемое на индивидуальных и групповых коррекционных занятиях);</w:t>
      </w:r>
    </w:p>
    <w:p w:rsidR="00161B45" w:rsidRPr="00564667" w:rsidRDefault="00161B45" w:rsidP="009F7F9F">
      <w:pPr>
        <w:pStyle w:val="3f3"/>
        <w:ind w:left="0"/>
        <w:contextualSpacing w:val="0"/>
        <w:jc w:val="both"/>
        <w:rPr>
          <w:rFonts w:ascii="Times New Roman" w:hAnsi="Times New Roman"/>
        </w:rPr>
      </w:pPr>
      <w:r w:rsidRPr="00564667">
        <w:rPr>
          <w:rFonts w:ascii="Times New Roman" w:hAnsi="Times New Roman"/>
        </w:rPr>
        <w:t>— здоровьесберегающие условия (оздоровительный и охранительный режим, укрепление физического и психического здоровья, профилактика физических, умственных и психологических перегрузок учащихся, соблюдение санитарно-гигиенических правил и норм);</w:t>
      </w:r>
    </w:p>
    <w:p w:rsidR="00161B45" w:rsidRPr="00564667" w:rsidRDefault="00161B45" w:rsidP="009F7F9F">
      <w:pPr>
        <w:pStyle w:val="afb"/>
        <w:widowControl w:val="0"/>
        <w:suppressAutoHyphens/>
        <w:spacing w:after="0" w:line="240" w:lineRule="auto"/>
        <w:jc w:val="both"/>
        <w:rPr>
          <w:rFonts w:ascii="Times New Roman" w:hAnsi="Times New Roman"/>
          <w:sz w:val="24"/>
          <w:szCs w:val="24"/>
        </w:rPr>
      </w:pPr>
      <w:r w:rsidRPr="00564667">
        <w:rPr>
          <w:rFonts w:ascii="Times New Roman" w:hAnsi="Times New Roman"/>
          <w:sz w:val="24"/>
          <w:szCs w:val="24"/>
        </w:rPr>
        <w:t>— участие всех детей с ограниченными возможностями здоровья, независимо от степени выраженности нарушений их развития, вместе с нормально развивающимися детьми в воспитательных, культурно-развлекательных, спортивно-оздоровительных и иных досуговых мероприятиях;</w:t>
      </w:r>
    </w:p>
    <w:p w:rsidR="00161B45" w:rsidRPr="00564667" w:rsidRDefault="00161B45" w:rsidP="009F7F9F">
      <w:pPr>
        <w:pStyle w:val="af5"/>
        <w:rPr>
          <w:sz w:val="24"/>
          <w:szCs w:val="24"/>
        </w:rPr>
      </w:pPr>
      <w:r w:rsidRPr="00564667">
        <w:rPr>
          <w:sz w:val="24"/>
          <w:szCs w:val="24"/>
        </w:rPr>
        <w:t xml:space="preserve">— развитие системы обучения и воспитания детей, имеющих сложные нарушения психического и (или) физического развития. При организации работы в данном направлении планируется руководствоваться разработанными на федеральном уровне методическими рекомендациями, учитывающими специфику образовательного и реабилитационного процесса для таких детей. Также предусматривается ориентация на опыт специальных (коррекционных) образовательных учреждений, которые могут выполнять функции учебно-методических центров, </w:t>
      </w:r>
      <w:r w:rsidRPr="00564667">
        <w:rPr>
          <w:sz w:val="24"/>
          <w:szCs w:val="24"/>
        </w:rPr>
        <w:lastRenderedPageBreak/>
        <w:t xml:space="preserve">обеспечивающих оказание методической помощи педагогическим работникам </w:t>
      </w:r>
      <w:r w:rsidRPr="00564667">
        <w:rPr>
          <w:sz w:val="24"/>
          <w:szCs w:val="24"/>
          <w:lang w:val="ru-RU"/>
        </w:rPr>
        <w:t>Школы</w:t>
      </w:r>
      <w:r w:rsidRPr="00564667">
        <w:rPr>
          <w:sz w:val="24"/>
          <w:szCs w:val="24"/>
        </w:rPr>
        <w:t xml:space="preserve"> консультативной и психолого-педагогической помощи учащимся и их родителям (законным представителям).</w:t>
      </w:r>
    </w:p>
    <w:p w:rsidR="00161B45" w:rsidRPr="00564667" w:rsidRDefault="00161B45" w:rsidP="009F7F9F">
      <w:pPr>
        <w:pStyle w:val="afb"/>
        <w:spacing w:after="0" w:line="240" w:lineRule="auto"/>
        <w:jc w:val="both"/>
        <w:rPr>
          <w:rFonts w:ascii="Times New Roman" w:hAnsi="Times New Roman"/>
          <w:i/>
          <w:sz w:val="24"/>
          <w:szCs w:val="24"/>
        </w:rPr>
      </w:pPr>
      <w:r w:rsidRPr="00564667">
        <w:rPr>
          <w:rFonts w:ascii="Times New Roman" w:hAnsi="Times New Roman"/>
          <w:i/>
          <w:sz w:val="24"/>
          <w:szCs w:val="24"/>
        </w:rPr>
        <w:t>Программно-методическое обеспечение</w:t>
      </w:r>
    </w:p>
    <w:p w:rsidR="00161B45" w:rsidRPr="00564667" w:rsidRDefault="00161B45" w:rsidP="009F7F9F">
      <w:pPr>
        <w:pStyle w:val="BodyText21"/>
        <w:ind w:firstLine="0"/>
      </w:pPr>
      <w:r w:rsidRPr="00564667">
        <w:t>В процессе реализации программы коррекционной работы предусматривается использование рабочих коррекционно-развивающих программ социально-педагогической направленности, диагностического и коррекционно-развивающего инструментария, необходимого для осуществления профессиональной деятельности учителя, педагога-психолога, социального педагога, логопеда и др.</w:t>
      </w:r>
    </w:p>
    <w:p w:rsidR="00161B45" w:rsidRPr="00564667" w:rsidRDefault="00161B45" w:rsidP="009F7F9F">
      <w:pPr>
        <w:pStyle w:val="BodyText21"/>
        <w:ind w:firstLine="0"/>
        <w:rPr>
          <w:i/>
        </w:rPr>
      </w:pPr>
      <w:r w:rsidRPr="00564667">
        <w:t>В случаях обучения детей с выраженными нарушениями психического и (или) физического развития по индивидуальному учебному плану планируется использование специальных (коррекционных) образовательных программ, учебников и учебных пособий для специальных (коррекционных) образовательных учреждений (соответствующего вида), в том числе цифровых образовательных ресурсов.</w:t>
      </w:r>
    </w:p>
    <w:p w:rsidR="00161B45" w:rsidRPr="00564667" w:rsidRDefault="00161B45" w:rsidP="009F7F9F">
      <w:pPr>
        <w:pStyle w:val="afb"/>
        <w:spacing w:after="0" w:line="240" w:lineRule="auto"/>
        <w:jc w:val="both"/>
        <w:rPr>
          <w:rFonts w:ascii="Times New Roman" w:hAnsi="Times New Roman"/>
          <w:i/>
          <w:sz w:val="24"/>
          <w:szCs w:val="24"/>
        </w:rPr>
      </w:pPr>
      <w:r w:rsidRPr="00564667">
        <w:rPr>
          <w:rFonts w:ascii="Times New Roman" w:hAnsi="Times New Roman"/>
          <w:i/>
          <w:sz w:val="24"/>
          <w:szCs w:val="24"/>
        </w:rPr>
        <w:t>Кадровое обеспечение</w:t>
      </w:r>
    </w:p>
    <w:p w:rsidR="00161B45" w:rsidRPr="00564667" w:rsidRDefault="00161B45" w:rsidP="009F7F9F">
      <w:pPr>
        <w:spacing w:after="0" w:line="240" w:lineRule="auto"/>
        <w:jc w:val="both"/>
        <w:rPr>
          <w:rFonts w:ascii="Times New Roman" w:hAnsi="Times New Roman" w:cs="Times New Roman"/>
          <w:sz w:val="24"/>
          <w:szCs w:val="24"/>
        </w:rPr>
      </w:pPr>
      <w:r w:rsidRPr="00564667">
        <w:rPr>
          <w:rFonts w:ascii="Times New Roman" w:hAnsi="Times New Roman" w:cs="Times New Roman"/>
          <w:sz w:val="24"/>
          <w:szCs w:val="24"/>
        </w:rPr>
        <w:t>Коррекционную работу предполагается осуществлять специалистами соответствующей квалификации, имеющими специализированное образование, и педагогами, прошедшими обязательную курсовую или другие виды профессиональной подготовки, в том числе специалистами - совместителями.</w:t>
      </w:r>
    </w:p>
    <w:p w:rsidR="00161B45" w:rsidRPr="00564667" w:rsidRDefault="00161B45" w:rsidP="009F7F9F">
      <w:pPr>
        <w:pStyle w:val="afb"/>
        <w:tabs>
          <w:tab w:val="left" w:pos="707"/>
        </w:tabs>
        <w:spacing w:after="0" w:line="240" w:lineRule="auto"/>
        <w:jc w:val="both"/>
        <w:rPr>
          <w:rFonts w:ascii="Times New Roman" w:hAnsi="Times New Roman"/>
          <w:i/>
          <w:sz w:val="24"/>
          <w:szCs w:val="24"/>
        </w:rPr>
      </w:pPr>
      <w:r w:rsidRPr="00564667">
        <w:rPr>
          <w:rFonts w:ascii="Times New Roman" w:hAnsi="Times New Roman"/>
          <w:i/>
          <w:sz w:val="24"/>
          <w:szCs w:val="24"/>
        </w:rPr>
        <w:t>Материально-техническое обеспечение</w:t>
      </w:r>
    </w:p>
    <w:p w:rsidR="00161B45" w:rsidRPr="00564667" w:rsidRDefault="00161B45" w:rsidP="009F7F9F">
      <w:pPr>
        <w:pStyle w:val="afb"/>
        <w:tabs>
          <w:tab w:val="left" w:pos="707"/>
        </w:tabs>
        <w:spacing w:after="0" w:line="240" w:lineRule="auto"/>
        <w:jc w:val="both"/>
        <w:rPr>
          <w:rFonts w:ascii="Times New Roman" w:hAnsi="Times New Roman"/>
          <w:sz w:val="24"/>
          <w:szCs w:val="24"/>
        </w:rPr>
      </w:pPr>
      <w:r w:rsidRPr="00564667">
        <w:rPr>
          <w:rFonts w:ascii="Times New Roman" w:hAnsi="Times New Roman"/>
          <w:sz w:val="24"/>
          <w:szCs w:val="24"/>
          <w:lang w:val="ru-RU"/>
        </w:rPr>
        <w:t>В</w:t>
      </w:r>
      <w:r w:rsidRPr="00564667">
        <w:rPr>
          <w:rFonts w:ascii="Times New Roman" w:hAnsi="Times New Roman"/>
          <w:sz w:val="24"/>
          <w:szCs w:val="24"/>
        </w:rPr>
        <w:t xml:space="preserve"> </w:t>
      </w:r>
      <w:r w:rsidRPr="00564667">
        <w:rPr>
          <w:rFonts w:ascii="Times New Roman" w:hAnsi="Times New Roman"/>
          <w:sz w:val="24"/>
          <w:szCs w:val="24"/>
          <w:lang w:val="ru-RU"/>
        </w:rPr>
        <w:t>Школе создается</w:t>
      </w:r>
      <w:r w:rsidRPr="00564667">
        <w:rPr>
          <w:rFonts w:ascii="Times New Roman" w:hAnsi="Times New Roman"/>
          <w:sz w:val="24"/>
          <w:szCs w:val="24"/>
        </w:rPr>
        <w:t xml:space="preserve"> материально-техническ</w:t>
      </w:r>
      <w:r w:rsidRPr="00564667">
        <w:rPr>
          <w:rFonts w:ascii="Times New Roman" w:hAnsi="Times New Roman"/>
          <w:sz w:val="24"/>
          <w:szCs w:val="24"/>
          <w:lang w:val="ru-RU"/>
        </w:rPr>
        <w:t>ая</w:t>
      </w:r>
      <w:r w:rsidRPr="00564667">
        <w:rPr>
          <w:rFonts w:ascii="Times New Roman" w:hAnsi="Times New Roman"/>
          <w:sz w:val="24"/>
          <w:szCs w:val="24"/>
        </w:rPr>
        <w:t xml:space="preserve"> баз</w:t>
      </w:r>
      <w:r w:rsidRPr="00564667">
        <w:rPr>
          <w:rFonts w:ascii="Times New Roman" w:hAnsi="Times New Roman"/>
          <w:sz w:val="24"/>
          <w:szCs w:val="24"/>
          <w:lang w:val="ru-RU"/>
        </w:rPr>
        <w:t>а</w:t>
      </w:r>
      <w:r w:rsidRPr="00564667">
        <w:rPr>
          <w:rFonts w:ascii="Times New Roman" w:hAnsi="Times New Roman"/>
          <w:sz w:val="24"/>
          <w:szCs w:val="24"/>
        </w:rPr>
        <w:t>, позволяющ</w:t>
      </w:r>
      <w:r w:rsidRPr="00564667">
        <w:rPr>
          <w:rFonts w:ascii="Times New Roman" w:hAnsi="Times New Roman"/>
          <w:sz w:val="24"/>
          <w:szCs w:val="24"/>
          <w:lang w:val="ru-RU"/>
        </w:rPr>
        <w:t>ая</w:t>
      </w:r>
      <w:r w:rsidRPr="00564667">
        <w:rPr>
          <w:rFonts w:ascii="Times New Roman" w:hAnsi="Times New Roman"/>
          <w:sz w:val="24"/>
          <w:szCs w:val="24"/>
        </w:rPr>
        <w:t xml:space="preserve"> обеспечить адаптивную и коррекционно-развивающую среду, в том числе соответствующие материально-технические условия, обеспечивающие возможность для беспрепятственного доступа детей с недостатками физического и (или) психического развития в здания и помещения </w:t>
      </w:r>
      <w:r w:rsidRPr="00564667">
        <w:rPr>
          <w:rFonts w:ascii="Times New Roman" w:hAnsi="Times New Roman"/>
          <w:sz w:val="24"/>
          <w:szCs w:val="24"/>
          <w:lang w:val="ru-RU"/>
        </w:rPr>
        <w:t>Школы</w:t>
      </w:r>
      <w:r w:rsidRPr="00564667">
        <w:rPr>
          <w:rFonts w:ascii="Times New Roman" w:hAnsi="Times New Roman"/>
          <w:sz w:val="24"/>
          <w:szCs w:val="24"/>
        </w:rPr>
        <w:t xml:space="preserve">  и организацию их пребывания и обучения в учреждении (включая пандусы, специально оборудованные учебные места, организаци</w:t>
      </w:r>
      <w:r w:rsidRPr="00564667">
        <w:rPr>
          <w:rFonts w:ascii="Times New Roman" w:hAnsi="Times New Roman"/>
          <w:sz w:val="24"/>
          <w:szCs w:val="24"/>
          <w:lang w:val="ru-RU"/>
        </w:rPr>
        <w:t>ю</w:t>
      </w:r>
      <w:r w:rsidRPr="00564667">
        <w:rPr>
          <w:rFonts w:ascii="Times New Roman" w:hAnsi="Times New Roman"/>
          <w:sz w:val="24"/>
          <w:szCs w:val="24"/>
        </w:rPr>
        <w:t xml:space="preserve"> спортивных и массовых мероприятий, питания, обеспечени</w:t>
      </w:r>
      <w:r w:rsidRPr="00564667">
        <w:rPr>
          <w:rFonts w:ascii="Times New Roman" w:hAnsi="Times New Roman"/>
          <w:sz w:val="24"/>
          <w:szCs w:val="24"/>
          <w:lang w:val="ru-RU"/>
        </w:rPr>
        <w:t>е</w:t>
      </w:r>
      <w:r w:rsidRPr="00564667">
        <w:rPr>
          <w:rFonts w:ascii="Times New Roman" w:hAnsi="Times New Roman"/>
          <w:sz w:val="24"/>
          <w:szCs w:val="24"/>
        </w:rPr>
        <w:t xml:space="preserve"> медицинского обслуживания, оздоровительных и лечебно-профилактических мероприятий, хозяйственно-бытового и санитарно-гигиенического обслуживания).</w:t>
      </w:r>
    </w:p>
    <w:p w:rsidR="00161B45" w:rsidRPr="00564667" w:rsidRDefault="00161B45" w:rsidP="009F7F9F">
      <w:pPr>
        <w:pStyle w:val="afb"/>
        <w:tabs>
          <w:tab w:val="left" w:pos="707"/>
        </w:tabs>
        <w:spacing w:after="0" w:line="240" w:lineRule="auto"/>
        <w:jc w:val="both"/>
        <w:rPr>
          <w:rFonts w:ascii="Times New Roman" w:hAnsi="Times New Roman"/>
          <w:i/>
          <w:sz w:val="24"/>
          <w:szCs w:val="24"/>
        </w:rPr>
      </w:pPr>
      <w:r w:rsidRPr="00564667">
        <w:rPr>
          <w:rFonts w:ascii="Times New Roman" w:hAnsi="Times New Roman"/>
          <w:i/>
          <w:sz w:val="24"/>
          <w:szCs w:val="24"/>
        </w:rPr>
        <w:t>Информационное обеспечение</w:t>
      </w:r>
    </w:p>
    <w:p w:rsidR="00161B45" w:rsidRPr="00564667" w:rsidRDefault="00161B45" w:rsidP="009F7F9F">
      <w:pPr>
        <w:pStyle w:val="afb"/>
        <w:tabs>
          <w:tab w:val="left" w:pos="707"/>
        </w:tabs>
        <w:spacing w:after="0" w:line="240" w:lineRule="auto"/>
        <w:jc w:val="both"/>
        <w:rPr>
          <w:rFonts w:ascii="Times New Roman" w:hAnsi="Times New Roman"/>
          <w:i/>
          <w:sz w:val="24"/>
          <w:szCs w:val="24"/>
        </w:rPr>
      </w:pPr>
      <w:r w:rsidRPr="00564667">
        <w:rPr>
          <w:rFonts w:ascii="Times New Roman" w:hAnsi="Times New Roman"/>
          <w:sz w:val="24"/>
          <w:szCs w:val="24"/>
          <w:lang w:val="ru-RU"/>
        </w:rPr>
        <w:t>С</w:t>
      </w:r>
      <w:r w:rsidRPr="00564667">
        <w:rPr>
          <w:rFonts w:ascii="Times New Roman" w:hAnsi="Times New Roman"/>
          <w:sz w:val="24"/>
          <w:szCs w:val="24"/>
        </w:rPr>
        <w:t>озда</w:t>
      </w:r>
      <w:r w:rsidRPr="00564667">
        <w:rPr>
          <w:rFonts w:ascii="Times New Roman" w:hAnsi="Times New Roman"/>
          <w:sz w:val="24"/>
          <w:szCs w:val="24"/>
          <w:lang w:val="ru-RU"/>
        </w:rPr>
        <w:t>ется</w:t>
      </w:r>
      <w:r w:rsidRPr="00564667">
        <w:rPr>
          <w:rFonts w:ascii="Times New Roman" w:hAnsi="Times New Roman"/>
          <w:sz w:val="24"/>
          <w:szCs w:val="24"/>
        </w:rPr>
        <w:t xml:space="preserve"> информационн</w:t>
      </w:r>
      <w:r w:rsidRPr="00564667">
        <w:rPr>
          <w:rFonts w:ascii="Times New Roman" w:hAnsi="Times New Roman"/>
          <w:sz w:val="24"/>
          <w:szCs w:val="24"/>
          <w:lang w:val="ru-RU"/>
        </w:rPr>
        <w:t>ая</w:t>
      </w:r>
      <w:r w:rsidRPr="00564667">
        <w:rPr>
          <w:rFonts w:ascii="Times New Roman" w:hAnsi="Times New Roman"/>
          <w:sz w:val="24"/>
          <w:szCs w:val="24"/>
        </w:rPr>
        <w:t xml:space="preserve"> образовательн</w:t>
      </w:r>
      <w:r w:rsidRPr="00564667">
        <w:rPr>
          <w:rFonts w:ascii="Times New Roman" w:hAnsi="Times New Roman"/>
          <w:sz w:val="24"/>
          <w:szCs w:val="24"/>
          <w:lang w:val="ru-RU"/>
        </w:rPr>
        <w:t>ая</w:t>
      </w:r>
      <w:r w:rsidRPr="00564667">
        <w:rPr>
          <w:rFonts w:ascii="Times New Roman" w:hAnsi="Times New Roman"/>
          <w:sz w:val="24"/>
          <w:szCs w:val="24"/>
        </w:rPr>
        <w:t xml:space="preserve"> сред</w:t>
      </w:r>
      <w:r w:rsidRPr="00564667">
        <w:rPr>
          <w:rFonts w:ascii="Times New Roman" w:hAnsi="Times New Roman"/>
          <w:sz w:val="24"/>
          <w:szCs w:val="24"/>
          <w:lang w:val="ru-RU"/>
        </w:rPr>
        <w:t>а</w:t>
      </w:r>
      <w:r w:rsidRPr="00564667">
        <w:rPr>
          <w:rFonts w:ascii="Times New Roman" w:hAnsi="Times New Roman"/>
          <w:sz w:val="24"/>
          <w:szCs w:val="24"/>
        </w:rPr>
        <w:t xml:space="preserve"> и на этой основе </w:t>
      </w:r>
      <w:r w:rsidRPr="00564667">
        <w:rPr>
          <w:rFonts w:ascii="Times New Roman" w:hAnsi="Times New Roman"/>
          <w:sz w:val="24"/>
          <w:szCs w:val="24"/>
          <w:lang w:val="ru-RU"/>
        </w:rPr>
        <w:t xml:space="preserve">осуществляется </w:t>
      </w:r>
      <w:r w:rsidRPr="00564667">
        <w:rPr>
          <w:rFonts w:ascii="Times New Roman" w:hAnsi="Times New Roman"/>
          <w:sz w:val="24"/>
          <w:szCs w:val="24"/>
        </w:rPr>
        <w:t>развитие дистанционной формы обучения детей, имеющих трудности в передвижении, с использованием современных информационно-коммуникационных технологий.</w:t>
      </w:r>
    </w:p>
    <w:p w:rsidR="00161B45" w:rsidRPr="00564667" w:rsidRDefault="00161B45" w:rsidP="009F7F9F">
      <w:pPr>
        <w:pStyle w:val="afb"/>
        <w:tabs>
          <w:tab w:val="left" w:pos="707"/>
        </w:tabs>
        <w:spacing w:after="0" w:line="240" w:lineRule="auto"/>
        <w:jc w:val="both"/>
        <w:rPr>
          <w:rFonts w:ascii="Times New Roman" w:hAnsi="Times New Roman"/>
          <w:sz w:val="24"/>
          <w:szCs w:val="24"/>
        </w:rPr>
      </w:pPr>
      <w:r w:rsidRPr="00564667">
        <w:rPr>
          <w:rFonts w:ascii="Times New Roman" w:hAnsi="Times New Roman"/>
          <w:sz w:val="24"/>
          <w:szCs w:val="24"/>
          <w:lang w:val="ru-RU"/>
        </w:rPr>
        <w:t>С</w:t>
      </w:r>
      <w:r w:rsidRPr="00564667">
        <w:rPr>
          <w:rFonts w:ascii="Times New Roman" w:hAnsi="Times New Roman"/>
          <w:sz w:val="24"/>
          <w:szCs w:val="24"/>
        </w:rPr>
        <w:t>озда</w:t>
      </w:r>
      <w:r w:rsidRPr="00564667">
        <w:rPr>
          <w:rFonts w:ascii="Times New Roman" w:hAnsi="Times New Roman"/>
          <w:sz w:val="24"/>
          <w:szCs w:val="24"/>
          <w:lang w:val="ru-RU"/>
        </w:rPr>
        <w:t>ется</w:t>
      </w:r>
      <w:r w:rsidRPr="00564667">
        <w:rPr>
          <w:rFonts w:ascii="Times New Roman" w:hAnsi="Times New Roman"/>
          <w:sz w:val="24"/>
          <w:szCs w:val="24"/>
        </w:rPr>
        <w:t xml:space="preserve"> систем</w:t>
      </w:r>
      <w:r w:rsidRPr="00564667">
        <w:rPr>
          <w:rFonts w:ascii="Times New Roman" w:hAnsi="Times New Roman"/>
          <w:sz w:val="24"/>
          <w:szCs w:val="24"/>
          <w:lang w:val="ru-RU"/>
        </w:rPr>
        <w:t>а</w:t>
      </w:r>
      <w:r w:rsidRPr="00564667">
        <w:rPr>
          <w:rFonts w:ascii="Times New Roman" w:hAnsi="Times New Roman"/>
          <w:sz w:val="24"/>
          <w:szCs w:val="24"/>
        </w:rPr>
        <w:t xml:space="preserve"> доступа детей с ограниченными возможностями здоровья, родителей (законных представителей), педагогов к сетевым источникам информации, к информационно-методическим фондам.</w:t>
      </w:r>
    </w:p>
    <w:p w:rsidR="00161B45" w:rsidRPr="00564667" w:rsidRDefault="00161B45" w:rsidP="009F7F9F">
      <w:pPr>
        <w:pStyle w:val="Default"/>
        <w:jc w:val="both"/>
        <w:rPr>
          <w:rFonts w:ascii="Times New Roman" w:hAnsi="Times New Roman" w:cs="Times New Roman"/>
          <w:color w:val="auto"/>
        </w:rPr>
      </w:pPr>
      <w:r w:rsidRPr="00564667">
        <w:rPr>
          <w:rFonts w:ascii="Times New Roman" w:hAnsi="Times New Roman" w:cs="Times New Roman"/>
          <w:color w:val="auto"/>
        </w:rPr>
        <w:t xml:space="preserve">Коррекционная работа во всех организационных формах деятельности образовательной организации планируется: в учебной (урочной и внеурочной) деятельности и внеучебной (внеурочной деятельности). </w:t>
      </w:r>
    </w:p>
    <w:p w:rsidR="00161B45" w:rsidRPr="00564667" w:rsidRDefault="00161B45" w:rsidP="009F7F9F">
      <w:pPr>
        <w:pStyle w:val="Default"/>
        <w:jc w:val="both"/>
        <w:rPr>
          <w:rFonts w:ascii="Times New Roman" w:hAnsi="Times New Roman" w:cs="Times New Roman"/>
          <w:color w:val="auto"/>
        </w:rPr>
      </w:pPr>
      <w:r w:rsidRPr="00564667">
        <w:rPr>
          <w:rFonts w:ascii="Times New Roman" w:hAnsi="Times New Roman" w:cs="Times New Roman"/>
          <w:color w:val="auto"/>
        </w:rPr>
        <w:t xml:space="preserve">Коррекционная работа в обязательной части (70 %) реализуется в учебной урочной деятельности при освоении содержания основной образовательной программы. Освоение учебного материала этими учащимися осуществляется с помощью специальных методов и приемов. </w:t>
      </w:r>
    </w:p>
    <w:p w:rsidR="00161B45" w:rsidRPr="00564667" w:rsidRDefault="00161B45" w:rsidP="009F7F9F">
      <w:pPr>
        <w:pStyle w:val="Default"/>
        <w:jc w:val="both"/>
        <w:rPr>
          <w:rFonts w:ascii="Times New Roman" w:hAnsi="Times New Roman" w:cs="Times New Roman"/>
          <w:color w:val="auto"/>
        </w:rPr>
      </w:pPr>
      <w:r w:rsidRPr="00564667">
        <w:rPr>
          <w:rFonts w:ascii="Times New Roman" w:hAnsi="Times New Roman" w:cs="Times New Roman"/>
          <w:color w:val="auto"/>
        </w:rPr>
        <w:t xml:space="preserve">В учебной внеурочной деятельности планируются коррекционные занятия со специалистами (учитель-логопед, учитель-дефектолог, педагог-психолог) по индивидуально ориентированным коррекционным программам. </w:t>
      </w:r>
    </w:p>
    <w:p w:rsidR="00161B45" w:rsidRPr="00564667" w:rsidRDefault="00161B45" w:rsidP="009F7F9F">
      <w:pPr>
        <w:pStyle w:val="Default"/>
        <w:jc w:val="both"/>
        <w:rPr>
          <w:rFonts w:ascii="Times New Roman" w:hAnsi="Times New Roman" w:cs="Times New Roman"/>
          <w:color w:val="auto"/>
        </w:rPr>
      </w:pPr>
      <w:r w:rsidRPr="00564667">
        <w:rPr>
          <w:rFonts w:ascii="Times New Roman" w:hAnsi="Times New Roman" w:cs="Times New Roman"/>
          <w:color w:val="auto"/>
        </w:rPr>
        <w:t xml:space="preserve">Во внеучебной внеурочной деятельности коррекционная работа осуществляется по адаптированным программам дополнительного образования разной направленности (художественно-эстетическая, оздоровительная, ритмика и др.), опосредованно стимулирующих и корригирующих развитие школьников с ОВЗ. . </w:t>
      </w:r>
    </w:p>
    <w:p w:rsidR="00161B45" w:rsidRPr="00564667" w:rsidRDefault="00161B45" w:rsidP="009F7F9F">
      <w:pPr>
        <w:pStyle w:val="Default"/>
        <w:tabs>
          <w:tab w:val="left" w:pos="993"/>
        </w:tabs>
        <w:jc w:val="both"/>
        <w:rPr>
          <w:rFonts w:ascii="Times New Roman" w:hAnsi="Times New Roman" w:cs="Times New Roman"/>
          <w:color w:val="auto"/>
        </w:rPr>
      </w:pPr>
    </w:p>
    <w:p w:rsidR="00161B45" w:rsidRPr="00564667" w:rsidRDefault="00161B45" w:rsidP="009F7F9F">
      <w:pPr>
        <w:pStyle w:val="3"/>
        <w:spacing w:before="0" w:beforeAutospacing="0" w:after="0" w:afterAutospacing="0"/>
        <w:rPr>
          <w:sz w:val="24"/>
          <w:szCs w:val="24"/>
        </w:rPr>
      </w:pPr>
      <w:bookmarkStart w:id="229" w:name="_Toc414553280"/>
      <w:r w:rsidRPr="00564667">
        <w:rPr>
          <w:sz w:val="24"/>
          <w:szCs w:val="24"/>
        </w:rPr>
        <w:lastRenderedPageBreak/>
        <w:t>2.4.</w:t>
      </w:r>
      <w:r w:rsidRPr="00564667">
        <w:rPr>
          <w:sz w:val="24"/>
          <w:szCs w:val="24"/>
          <w:lang w:val="ru-RU"/>
        </w:rPr>
        <w:t>1</w:t>
      </w:r>
      <w:r w:rsidRPr="00564667">
        <w:rPr>
          <w:sz w:val="24"/>
          <w:szCs w:val="24"/>
        </w:rPr>
        <w:t>. Планируемые результаты коррекционной работы</w:t>
      </w:r>
      <w:bookmarkEnd w:id="229"/>
    </w:p>
    <w:p w:rsidR="00161B45" w:rsidRPr="00564667" w:rsidRDefault="00161B45" w:rsidP="009F7F9F">
      <w:pPr>
        <w:pStyle w:val="Default"/>
        <w:jc w:val="both"/>
        <w:rPr>
          <w:rFonts w:ascii="Times New Roman" w:hAnsi="Times New Roman" w:cs="Times New Roman"/>
          <w:color w:val="auto"/>
        </w:rPr>
      </w:pPr>
      <w:r w:rsidRPr="00564667">
        <w:rPr>
          <w:rFonts w:ascii="Times New Roman" w:hAnsi="Times New Roman" w:cs="Times New Roman"/>
          <w:color w:val="auto"/>
        </w:rPr>
        <w:t xml:space="preserve">Программа коррекционной работы предусматривает выполнение требований к результатам, определенным ФГОС ООО. </w:t>
      </w:r>
    </w:p>
    <w:p w:rsidR="00161B45" w:rsidRPr="00564667" w:rsidRDefault="00161B45" w:rsidP="009F7F9F">
      <w:pPr>
        <w:pStyle w:val="Default"/>
        <w:jc w:val="both"/>
        <w:rPr>
          <w:rFonts w:ascii="Times New Roman" w:hAnsi="Times New Roman" w:cs="Times New Roman"/>
          <w:color w:val="auto"/>
        </w:rPr>
      </w:pPr>
      <w:r w:rsidRPr="00564667">
        <w:rPr>
          <w:rFonts w:ascii="Times New Roman" w:hAnsi="Times New Roman" w:cs="Times New Roman"/>
          <w:color w:val="auto"/>
        </w:rPr>
        <w:t>Планируемые результаты коррекционной работы имеют дифференцированный характер и могут определяться индивидуальными программами развития детей с ОВЗ.</w:t>
      </w:r>
    </w:p>
    <w:p w:rsidR="00161B45" w:rsidRPr="00564667" w:rsidRDefault="00161B45" w:rsidP="009F7F9F">
      <w:pPr>
        <w:pStyle w:val="Default"/>
        <w:jc w:val="both"/>
        <w:rPr>
          <w:rFonts w:ascii="Times New Roman" w:hAnsi="Times New Roman" w:cs="Times New Roman"/>
          <w:color w:val="auto"/>
        </w:rPr>
      </w:pPr>
      <w:r w:rsidRPr="00564667">
        <w:rPr>
          <w:rFonts w:ascii="Times New Roman" w:hAnsi="Times New Roman" w:cs="Times New Roman"/>
          <w:color w:val="auto"/>
        </w:rPr>
        <w:t xml:space="preserve">В зависимости от формы организации коррекционной работы планируются разные группы результатов (личностные, метапредметные, предметные). В урочной деятельности отражаются предметные, метапредметные и личностные результаты. Во внеурочной – личностные и метапредметные результаты. </w:t>
      </w:r>
    </w:p>
    <w:p w:rsidR="00161B45" w:rsidRPr="00564667" w:rsidRDefault="00161B45" w:rsidP="009F7F9F">
      <w:pPr>
        <w:pStyle w:val="Default"/>
        <w:jc w:val="both"/>
        <w:rPr>
          <w:rFonts w:ascii="Times New Roman" w:hAnsi="Times New Roman" w:cs="Times New Roman"/>
          <w:color w:val="auto"/>
        </w:rPr>
      </w:pPr>
      <w:r w:rsidRPr="00564667">
        <w:rPr>
          <w:rFonts w:ascii="Times New Roman" w:hAnsi="Times New Roman" w:cs="Times New Roman"/>
          <w:color w:val="auto"/>
        </w:rPr>
        <w:t xml:space="preserve">Планируемые результаты коррекционной работы включают в себя описание организации и содержания промежуточной аттестации учащихся в рамках урочной и внеурочной деятельности по каждому классу, а также обобщенные результаты итоговой аттестации на основном уровне обучения. </w:t>
      </w:r>
    </w:p>
    <w:p w:rsidR="00161B45" w:rsidRPr="00564667" w:rsidRDefault="00161B45" w:rsidP="009F7F9F">
      <w:pPr>
        <w:pStyle w:val="Default"/>
        <w:jc w:val="both"/>
        <w:rPr>
          <w:rFonts w:ascii="Times New Roman" w:hAnsi="Times New Roman" w:cs="Times New Roman"/>
          <w:color w:val="auto"/>
        </w:rPr>
      </w:pPr>
      <w:r w:rsidRPr="00564667">
        <w:rPr>
          <w:rFonts w:ascii="Times New Roman" w:hAnsi="Times New Roman" w:cs="Times New Roman"/>
          <w:color w:val="auto"/>
        </w:rPr>
        <w:t xml:space="preserve">Достижения учащихся с ОВЗ рассматриваются с учетом их предыдущих индивидуальных достижений, а не в сравнении с успеваемостью учащихся класса. </w:t>
      </w:r>
      <w:bookmarkStart w:id="230" w:name="_Toc414553281"/>
      <w:bookmarkEnd w:id="221"/>
      <w:bookmarkEnd w:id="222"/>
      <w:bookmarkEnd w:id="223"/>
    </w:p>
    <w:p w:rsidR="00161B45" w:rsidRPr="00280569" w:rsidRDefault="00161B45" w:rsidP="009F7F9F">
      <w:pPr>
        <w:pStyle w:val="Default"/>
        <w:jc w:val="both"/>
        <w:rPr>
          <w:rFonts w:ascii="Times New Roman" w:hAnsi="Times New Roman" w:cs="Times New Roman"/>
          <w:b/>
          <w:color w:val="auto"/>
        </w:rPr>
      </w:pPr>
    </w:p>
    <w:p w:rsidR="00161B45" w:rsidRPr="00564667" w:rsidRDefault="00161B45" w:rsidP="009F7F9F">
      <w:pPr>
        <w:spacing w:after="0" w:line="240" w:lineRule="auto"/>
        <w:contextualSpacing/>
        <w:jc w:val="both"/>
        <w:rPr>
          <w:rFonts w:ascii="Times New Roman" w:eastAsia="Times New Roman" w:hAnsi="Times New Roman" w:cs="Times New Roman"/>
          <w:b/>
          <w:sz w:val="28"/>
          <w:szCs w:val="28"/>
        </w:rPr>
      </w:pPr>
      <w:r w:rsidRPr="00564667">
        <w:rPr>
          <w:rFonts w:ascii="Times New Roman" w:hAnsi="Times New Roman" w:cs="Times New Roman"/>
          <w:b/>
          <w:sz w:val="28"/>
          <w:szCs w:val="28"/>
        </w:rPr>
        <w:t>3</w:t>
      </w:r>
      <w:r w:rsidRPr="00564667">
        <w:rPr>
          <w:rFonts w:ascii="Times New Roman" w:eastAsia="Times New Roman" w:hAnsi="Times New Roman" w:cs="Times New Roman"/>
          <w:b/>
          <w:sz w:val="28"/>
          <w:szCs w:val="28"/>
        </w:rPr>
        <w:t>. Организационный раздел ООП ООО</w:t>
      </w:r>
      <w:bookmarkEnd w:id="230"/>
      <w:r w:rsidRPr="00564667">
        <w:rPr>
          <w:rFonts w:ascii="Times New Roman" w:eastAsia="Times New Roman" w:hAnsi="Times New Roman" w:cs="Times New Roman"/>
          <w:b/>
          <w:sz w:val="28"/>
          <w:szCs w:val="28"/>
        </w:rPr>
        <w:t>.</w:t>
      </w:r>
    </w:p>
    <w:p w:rsidR="00161B45" w:rsidRPr="00280569" w:rsidRDefault="00161B45" w:rsidP="009F7F9F">
      <w:pPr>
        <w:spacing w:after="0" w:line="240" w:lineRule="auto"/>
        <w:contextualSpacing/>
        <w:jc w:val="both"/>
        <w:outlineLvl w:val="2"/>
        <w:rPr>
          <w:rFonts w:ascii="Times New Roman" w:eastAsia="Times New Roman" w:hAnsi="Times New Roman" w:cs="Times New Roman"/>
          <w:bCs/>
          <w:i/>
          <w:sz w:val="24"/>
          <w:szCs w:val="24"/>
          <w:lang w:eastAsia="ru-RU"/>
        </w:rPr>
      </w:pPr>
    </w:p>
    <w:p w:rsidR="00161B45" w:rsidRPr="00564667" w:rsidRDefault="00161B45" w:rsidP="009F7F9F">
      <w:pPr>
        <w:spacing w:after="0" w:line="240" w:lineRule="auto"/>
        <w:contextualSpacing/>
        <w:jc w:val="both"/>
        <w:outlineLvl w:val="1"/>
        <w:rPr>
          <w:rFonts w:ascii="Times New Roman" w:eastAsia="@Arial Unicode MS" w:hAnsi="Times New Roman" w:cs="Times New Roman"/>
          <w:b/>
          <w:bCs/>
          <w:sz w:val="24"/>
          <w:szCs w:val="24"/>
          <w:lang w:eastAsia="ru-RU"/>
        </w:rPr>
      </w:pPr>
      <w:bookmarkStart w:id="231" w:name="_Toc406059069"/>
      <w:bookmarkStart w:id="232" w:name="_Toc409691733"/>
      <w:bookmarkStart w:id="233" w:name="_Toc410654074"/>
      <w:bookmarkStart w:id="234" w:name="_Toc414553282"/>
      <w:r w:rsidRPr="00564667">
        <w:rPr>
          <w:rFonts w:ascii="Times New Roman" w:eastAsia="@Arial Unicode MS" w:hAnsi="Times New Roman" w:cs="Times New Roman"/>
          <w:b/>
          <w:bCs/>
          <w:sz w:val="24"/>
          <w:szCs w:val="24"/>
          <w:lang w:eastAsia="ru-RU"/>
        </w:rPr>
        <w:t>3.1. Перспективный учебный план основного общего образования</w:t>
      </w:r>
      <w:r w:rsidRPr="00564667">
        <w:rPr>
          <w:rFonts w:ascii="Times New Roman" w:hAnsi="Times New Roman" w:cs="Times New Roman"/>
          <w:b/>
          <w:sz w:val="24"/>
          <w:szCs w:val="24"/>
        </w:rPr>
        <w:t xml:space="preserve"> на нормативный срок освоения ООП Школы (с </w:t>
      </w:r>
      <w:r w:rsidR="001A456C" w:rsidRPr="00564667">
        <w:rPr>
          <w:rFonts w:ascii="Times New Roman" w:hAnsi="Times New Roman" w:cs="Times New Roman"/>
          <w:b/>
          <w:sz w:val="24"/>
          <w:szCs w:val="24"/>
        </w:rPr>
        <w:t>родным(</w:t>
      </w:r>
      <w:r w:rsidRPr="00564667">
        <w:rPr>
          <w:rFonts w:ascii="Times New Roman" w:hAnsi="Times New Roman" w:cs="Times New Roman"/>
          <w:b/>
          <w:sz w:val="24"/>
          <w:szCs w:val="24"/>
        </w:rPr>
        <w:t>татарским</w:t>
      </w:r>
      <w:r w:rsidR="001A456C" w:rsidRPr="00564667">
        <w:rPr>
          <w:rFonts w:ascii="Times New Roman" w:hAnsi="Times New Roman" w:cs="Times New Roman"/>
          <w:b/>
          <w:sz w:val="24"/>
          <w:szCs w:val="24"/>
        </w:rPr>
        <w:t>)</w:t>
      </w:r>
      <w:r w:rsidRPr="00564667">
        <w:rPr>
          <w:rFonts w:ascii="Times New Roman" w:hAnsi="Times New Roman" w:cs="Times New Roman"/>
          <w:b/>
          <w:sz w:val="24"/>
          <w:szCs w:val="24"/>
        </w:rPr>
        <w:t xml:space="preserve"> языком обучения).</w:t>
      </w:r>
    </w:p>
    <w:p w:rsidR="009B3334" w:rsidRPr="00564667" w:rsidRDefault="009B3334" w:rsidP="009F7F9F">
      <w:pPr>
        <w:pStyle w:val="ab"/>
        <w:jc w:val="center"/>
        <w:rPr>
          <w:rFonts w:ascii="Times New Roman" w:hAnsi="Times New Roman"/>
          <w:b/>
          <w:lang w:val="ru-RU"/>
        </w:rPr>
      </w:pPr>
    </w:p>
    <w:p w:rsidR="00311E8A" w:rsidRPr="00564667" w:rsidRDefault="00311E8A" w:rsidP="00E8011F">
      <w:pPr>
        <w:tabs>
          <w:tab w:val="left" w:pos="284"/>
        </w:tabs>
        <w:ind w:right="97"/>
        <w:jc w:val="both"/>
        <w:rPr>
          <w:rFonts w:ascii="Times New Roman" w:hAnsi="Times New Roman" w:cs="Times New Roman"/>
          <w:sz w:val="24"/>
          <w:szCs w:val="24"/>
        </w:rPr>
      </w:pPr>
      <w:r w:rsidRPr="00564667">
        <w:rPr>
          <w:rFonts w:ascii="Times New Roman" w:hAnsi="Times New Roman" w:cs="Times New Roman"/>
          <w:sz w:val="24"/>
          <w:szCs w:val="24"/>
        </w:rPr>
        <w:t xml:space="preserve">Учебный   план  муниципального бюджетного общеобразовательного учреждения  «Малосуньская основная общеобразовательная  школа»  на  2021-2022  учебный  год для  3-9 классов разработан  на основе: </w:t>
      </w:r>
    </w:p>
    <w:p w:rsidR="00311E8A" w:rsidRPr="00564667" w:rsidRDefault="00311E8A" w:rsidP="00E8011F">
      <w:pPr>
        <w:widowControl w:val="0"/>
        <w:numPr>
          <w:ilvl w:val="0"/>
          <w:numId w:val="204"/>
        </w:numPr>
        <w:tabs>
          <w:tab w:val="left" w:pos="284"/>
          <w:tab w:val="left" w:pos="983"/>
        </w:tabs>
        <w:spacing w:after="0" w:line="240" w:lineRule="auto"/>
        <w:jc w:val="both"/>
        <w:rPr>
          <w:rFonts w:ascii="Times New Roman" w:hAnsi="Times New Roman" w:cs="Times New Roman"/>
          <w:sz w:val="24"/>
          <w:szCs w:val="24"/>
        </w:rPr>
      </w:pPr>
      <w:r w:rsidRPr="00564667">
        <w:rPr>
          <w:rFonts w:ascii="Times New Roman" w:hAnsi="Times New Roman" w:cs="Times New Roman"/>
          <w:sz w:val="24"/>
          <w:szCs w:val="24"/>
        </w:rPr>
        <w:t>Закона Российской Федерации от 29.12.2012 №273-Ф3 «Об образовании в Российской Федерации» (с изменениями и дополнениями);</w:t>
      </w:r>
    </w:p>
    <w:p w:rsidR="00311E8A" w:rsidRPr="00564667" w:rsidRDefault="00311E8A" w:rsidP="00E8011F">
      <w:pPr>
        <w:widowControl w:val="0"/>
        <w:numPr>
          <w:ilvl w:val="0"/>
          <w:numId w:val="204"/>
        </w:numPr>
        <w:tabs>
          <w:tab w:val="left" w:pos="284"/>
          <w:tab w:val="left" w:pos="983"/>
        </w:tabs>
        <w:spacing w:after="0" w:line="240" w:lineRule="auto"/>
        <w:jc w:val="both"/>
        <w:rPr>
          <w:rFonts w:ascii="Times New Roman" w:hAnsi="Times New Roman" w:cs="Times New Roman"/>
          <w:sz w:val="24"/>
          <w:szCs w:val="24"/>
        </w:rPr>
      </w:pPr>
      <w:r w:rsidRPr="00564667">
        <w:rPr>
          <w:rFonts w:ascii="Times New Roman" w:hAnsi="Times New Roman" w:cs="Times New Roman"/>
          <w:sz w:val="24"/>
          <w:szCs w:val="24"/>
        </w:rPr>
        <w:t>Закона Российской Федерации от 25.10.1991 № 1807-1 (ред. от 12.03.2014) «О языках народов Российской Федерации»;</w:t>
      </w:r>
    </w:p>
    <w:p w:rsidR="00311E8A" w:rsidRPr="00564667" w:rsidRDefault="00311E8A" w:rsidP="00E8011F">
      <w:pPr>
        <w:widowControl w:val="0"/>
        <w:numPr>
          <w:ilvl w:val="0"/>
          <w:numId w:val="204"/>
        </w:numPr>
        <w:tabs>
          <w:tab w:val="left" w:pos="284"/>
          <w:tab w:val="left" w:pos="982"/>
        </w:tabs>
        <w:spacing w:after="0" w:line="240" w:lineRule="auto"/>
        <w:jc w:val="both"/>
        <w:rPr>
          <w:rFonts w:ascii="Times New Roman" w:hAnsi="Times New Roman" w:cs="Times New Roman"/>
          <w:sz w:val="24"/>
          <w:szCs w:val="24"/>
        </w:rPr>
      </w:pPr>
      <w:r w:rsidRPr="00564667">
        <w:rPr>
          <w:rFonts w:ascii="Times New Roman" w:hAnsi="Times New Roman" w:cs="Times New Roman"/>
          <w:sz w:val="24"/>
          <w:szCs w:val="24"/>
        </w:rPr>
        <w:t>Закона Республики Татарстан от 22.07.2013 № 68-ЗРТ «Об образовании»;</w:t>
      </w:r>
    </w:p>
    <w:p w:rsidR="00311E8A" w:rsidRPr="00564667" w:rsidRDefault="00311E8A" w:rsidP="00E8011F">
      <w:pPr>
        <w:widowControl w:val="0"/>
        <w:tabs>
          <w:tab w:val="left" w:pos="284"/>
          <w:tab w:val="left" w:pos="993"/>
        </w:tabs>
        <w:jc w:val="both"/>
        <w:rPr>
          <w:rFonts w:ascii="Times New Roman" w:hAnsi="Times New Roman" w:cs="Times New Roman"/>
          <w:b/>
          <w:bCs/>
          <w:color w:val="000000"/>
          <w:sz w:val="24"/>
          <w:szCs w:val="24"/>
          <w:shd w:val="clear" w:color="auto" w:fill="EFEFF7"/>
        </w:rPr>
      </w:pPr>
      <w:r w:rsidRPr="00564667">
        <w:rPr>
          <w:rFonts w:ascii="Times New Roman" w:hAnsi="Times New Roman" w:cs="Times New Roman"/>
          <w:sz w:val="24"/>
          <w:szCs w:val="24"/>
        </w:rPr>
        <w:t>- Закона Республики Татарстан о</w:t>
      </w:r>
      <w:r w:rsidRPr="00564667">
        <w:rPr>
          <w:rFonts w:ascii="Times New Roman" w:hAnsi="Times New Roman" w:cs="Times New Roman"/>
          <w:bCs/>
          <w:color w:val="000000"/>
          <w:sz w:val="24"/>
          <w:szCs w:val="24"/>
          <w:shd w:val="clear" w:color="auto" w:fill="FFFFFF"/>
        </w:rPr>
        <w:t xml:space="preserve"> 28.07.2004 N 44-ЗРТ</w:t>
      </w:r>
      <w:r w:rsidRPr="00564667">
        <w:rPr>
          <w:rFonts w:ascii="Times New Roman" w:hAnsi="Times New Roman" w:cs="Times New Roman"/>
          <w:sz w:val="24"/>
          <w:szCs w:val="24"/>
        </w:rPr>
        <w:t>«О государственных языках Республики Татарстан и других языках в Республике Татарстан»;</w:t>
      </w:r>
      <w:r w:rsidRPr="00564667">
        <w:rPr>
          <w:rFonts w:ascii="Times New Roman" w:hAnsi="Times New Roman" w:cs="Times New Roman"/>
          <w:b/>
          <w:bCs/>
          <w:color w:val="000000"/>
          <w:sz w:val="24"/>
          <w:szCs w:val="24"/>
          <w:shd w:val="clear" w:color="auto" w:fill="EFEFF7"/>
        </w:rPr>
        <w:t xml:space="preserve"> </w:t>
      </w:r>
    </w:p>
    <w:p w:rsidR="00311E8A" w:rsidRPr="00564667" w:rsidRDefault="00311E8A" w:rsidP="00E8011F">
      <w:pPr>
        <w:widowControl w:val="0"/>
        <w:numPr>
          <w:ilvl w:val="0"/>
          <w:numId w:val="204"/>
        </w:numPr>
        <w:tabs>
          <w:tab w:val="left" w:pos="284"/>
          <w:tab w:val="left" w:pos="983"/>
        </w:tabs>
        <w:spacing w:after="0" w:line="240" w:lineRule="auto"/>
        <w:jc w:val="both"/>
        <w:rPr>
          <w:rFonts w:ascii="Times New Roman" w:hAnsi="Times New Roman" w:cs="Times New Roman"/>
          <w:sz w:val="24"/>
          <w:szCs w:val="24"/>
        </w:rPr>
      </w:pPr>
      <w:r w:rsidRPr="00564667">
        <w:rPr>
          <w:rFonts w:ascii="Times New Roman" w:hAnsi="Times New Roman" w:cs="Times New Roman"/>
          <w:sz w:val="24"/>
          <w:szCs w:val="24"/>
        </w:rPr>
        <w:t>Федерального государственного образовательного стандарта начального общего образования, утвержденного приказом Министерства образования и науки Российской Федерации от 06.10.2009г. № 373(с изменениями и дополнениями);</w:t>
      </w:r>
    </w:p>
    <w:p w:rsidR="00311E8A" w:rsidRPr="00564667" w:rsidRDefault="00311E8A" w:rsidP="00E8011F">
      <w:pPr>
        <w:widowControl w:val="0"/>
        <w:numPr>
          <w:ilvl w:val="0"/>
          <w:numId w:val="204"/>
        </w:numPr>
        <w:tabs>
          <w:tab w:val="left" w:pos="284"/>
          <w:tab w:val="left" w:pos="1042"/>
        </w:tabs>
        <w:spacing w:after="0" w:line="240" w:lineRule="auto"/>
        <w:jc w:val="both"/>
        <w:rPr>
          <w:rFonts w:ascii="Times New Roman" w:hAnsi="Times New Roman" w:cs="Times New Roman"/>
          <w:sz w:val="24"/>
          <w:szCs w:val="24"/>
        </w:rPr>
      </w:pPr>
      <w:r w:rsidRPr="00564667">
        <w:rPr>
          <w:rFonts w:ascii="Times New Roman" w:hAnsi="Times New Roman" w:cs="Times New Roman"/>
          <w:sz w:val="24"/>
          <w:szCs w:val="24"/>
        </w:rPr>
        <w:t>Федерального государственного образовательного стандарта основного общего образования, утвержденного приказом Министерства образования и науки Российской Федерации 17.12.2010 № 1897(с изменениями и дополнениями);</w:t>
      </w:r>
    </w:p>
    <w:p w:rsidR="00311E8A" w:rsidRPr="00564667" w:rsidRDefault="00311E8A" w:rsidP="00E8011F">
      <w:pPr>
        <w:widowControl w:val="0"/>
        <w:numPr>
          <w:ilvl w:val="0"/>
          <w:numId w:val="204"/>
        </w:numPr>
        <w:tabs>
          <w:tab w:val="left" w:pos="284"/>
          <w:tab w:val="left" w:pos="983"/>
        </w:tabs>
        <w:spacing w:after="0" w:line="240" w:lineRule="auto"/>
        <w:jc w:val="both"/>
        <w:rPr>
          <w:rFonts w:ascii="Times New Roman" w:hAnsi="Times New Roman" w:cs="Times New Roman"/>
          <w:sz w:val="24"/>
          <w:szCs w:val="24"/>
        </w:rPr>
      </w:pPr>
      <w:r w:rsidRPr="00564667">
        <w:rPr>
          <w:rFonts w:ascii="Times New Roman" w:hAnsi="Times New Roman" w:cs="Times New Roman"/>
          <w:sz w:val="24"/>
          <w:szCs w:val="24"/>
        </w:rPr>
        <w:t>Порядка организации и осуществления образовательной деятельности по основным общеобразовательным программам - образовательным программам начального общего, основного общего и среднего общего образования, утвержденного приказом  Министерства образования и науки Российской Федерации от 22.03.2021г. № 115;</w:t>
      </w:r>
    </w:p>
    <w:p w:rsidR="00311E8A" w:rsidRPr="00564667" w:rsidRDefault="00311E8A" w:rsidP="00E8011F">
      <w:pPr>
        <w:tabs>
          <w:tab w:val="left" w:pos="284"/>
        </w:tabs>
        <w:rPr>
          <w:rFonts w:ascii="Times New Roman" w:hAnsi="Times New Roman" w:cs="Times New Roman"/>
          <w:sz w:val="24"/>
          <w:szCs w:val="24"/>
        </w:rPr>
      </w:pPr>
      <w:r w:rsidRPr="00564667">
        <w:rPr>
          <w:rFonts w:ascii="Times New Roman" w:hAnsi="Times New Roman" w:cs="Times New Roman"/>
          <w:sz w:val="24"/>
          <w:szCs w:val="24"/>
        </w:rPr>
        <w:lastRenderedPageBreak/>
        <w:t xml:space="preserve">             -  Приказа Министерства  образования Российской Федерации от  20 мая  2020г.  №254 «Об утверждении  федерального перечня учебников, допущенных к использованию при реализации имеющих государственную аккредитацию образовательных программ начального общего, основного общего, среднего общего образования организациями, осуществляющими образовательную деятельность»;</w:t>
      </w:r>
    </w:p>
    <w:p w:rsidR="00311E8A" w:rsidRPr="00564667" w:rsidRDefault="00311E8A" w:rsidP="00E8011F">
      <w:pPr>
        <w:tabs>
          <w:tab w:val="left" w:pos="284"/>
        </w:tabs>
        <w:jc w:val="both"/>
        <w:rPr>
          <w:rFonts w:ascii="Times New Roman" w:hAnsi="Times New Roman" w:cs="Times New Roman"/>
          <w:sz w:val="24"/>
          <w:szCs w:val="24"/>
        </w:rPr>
      </w:pPr>
      <w:r w:rsidRPr="00564667">
        <w:rPr>
          <w:rFonts w:ascii="Times New Roman" w:hAnsi="Times New Roman" w:cs="Times New Roman"/>
          <w:sz w:val="24"/>
          <w:szCs w:val="24"/>
        </w:rPr>
        <w:t xml:space="preserve">             -  Постановления Главного государственного санитарного врача РФ от 28.09.2020г.</w:t>
      </w:r>
      <w:r w:rsidRPr="00564667">
        <w:rPr>
          <w:rFonts w:ascii="Times New Roman" w:hAnsi="Times New Roman" w:cs="Times New Roman"/>
          <w:sz w:val="24"/>
          <w:szCs w:val="24"/>
        </w:rPr>
        <w:tab/>
        <w:t xml:space="preserve"> №28 «Об утверждении санитарных правил СП 2.4.3648-20 "Санитарно-эпидемиологические требования к организациям воспитания и обучения, отдыха и оздоровления детей и молодежи"»;</w:t>
      </w:r>
    </w:p>
    <w:p w:rsidR="00311E8A" w:rsidRPr="00564667" w:rsidRDefault="00311E8A" w:rsidP="00E8011F">
      <w:pPr>
        <w:widowControl w:val="0"/>
        <w:numPr>
          <w:ilvl w:val="0"/>
          <w:numId w:val="204"/>
        </w:numPr>
        <w:tabs>
          <w:tab w:val="left" w:pos="284"/>
          <w:tab w:val="left" w:pos="982"/>
        </w:tabs>
        <w:spacing w:after="0" w:line="240" w:lineRule="auto"/>
        <w:jc w:val="both"/>
        <w:rPr>
          <w:rFonts w:ascii="Times New Roman" w:hAnsi="Times New Roman" w:cs="Times New Roman"/>
          <w:sz w:val="24"/>
          <w:szCs w:val="24"/>
        </w:rPr>
      </w:pPr>
      <w:r w:rsidRPr="00564667">
        <w:rPr>
          <w:rFonts w:ascii="Times New Roman" w:hAnsi="Times New Roman" w:cs="Times New Roman"/>
          <w:sz w:val="24"/>
          <w:szCs w:val="24"/>
        </w:rPr>
        <w:t>Постановления Главного государственного санитарного врача РФ от 28.01.2021г.</w:t>
      </w:r>
      <w:r w:rsidRPr="00564667">
        <w:rPr>
          <w:rFonts w:ascii="Times New Roman" w:hAnsi="Times New Roman" w:cs="Times New Roman"/>
          <w:sz w:val="24"/>
          <w:szCs w:val="24"/>
        </w:rPr>
        <w:tab/>
        <w:t xml:space="preserve">  №2     «Об утверждении санитарных правил и норм СанПиН  1.2.3685-21 «Гигиенические нормативы и  требования к обеспечению безопасности и (или) безвредности для человека факторов среды обитания»;</w:t>
      </w:r>
    </w:p>
    <w:p w:rsidR="00311E8A" w:rsidRPr="00564667" w:rsidRDefault="00311E8A" w:rsidP="00E8011F">
      <w:pPr>
        <w:widowControl w:val="0"/>
        <w:numPr>
          <w:ilvl w:val="0"/>
          <w:numId w:val="204"/>
        </w:numPr>
        <w:tabs>
          <w:tab w:val="left" w:pos="284"/>
          <w:tab w:val="left" w:pos="982"/>
        </w:tabs>
        <w:spacing w:after="0" w:line="240" w:lineRule="auto"/>
        <w:jc w:val="both"/>
        <w:rPr>
          <w:rFonts w:ascii="Times New Roman" w:hAnsi="Times New Roman" w:cs="Times New Roman"/>
          <w:sz w:val="24"/>
          <w:szCs w:val="24"/>
        </w:rPr>
      </w:pPr>
      <w:r w:rsidRPr="00564667">
        <w:rPr>
          <w:rFonts w:ascii="Times New Roman" w:hAnsi="Times New Roman" w:cs="Times New Roman"/>
          <w:sz w:val="24"/>
          <w:szCs w:val="24"/>
        </w:rPr>
        <w:t>Постановления Главного государственного санитарного врача РФ от 30 июня 2020 г. N16 «Об утверждении санитарно-эпидемиологических правил СП 3.1/2.4.3598-20 "Санитарно-эпидемиологические требования к устройству, содержанию и организации работы образовательных организаций и других объектов  социальной инфраструктуры для детей и молодежи в условиях распространения новой коронавирусной инфекции (COVID-19)"</w:t>
      </w:r>
    </w:p>
    <w:p w:rsidR="00311E8A" w:rsidRPr="00564667" w:rsidRDefault="00311E8A" w:rsidP="00E8011F">
      <w:pPr>
        <w:widowControl w:val="0"/>
        <w:numPr>
          <w:ilvl w:val="0"/>
          <w:numId w:val="204"/>
        </w:numPr>
        <w:tabs>
          <w:tab w:val="left" w:pos="284"/>
          <w:tab w:val="left" w:pos="982"/>
        </w:tabs>
        <w:spacing w:after="0" w:line="240" w:lineRule="auto"/>
        <w:jc w:val="both"/>
        <w:rPr>
          <w:rFonts w:ascii="Times New Roman" w:hAnsi="Times New Roman" w:cs="Times New Roman"/>
          <w:sz w:val="24"/>
          <w:szCs w:val="24"/>
        </w:rPr>
      </w:pPr>
      <w:r w:rsidRPr="00564667">
        <w:rPr>
          <w:rFonts w:ascii="Times New Roman" w:hAnsi="Times New Roman" w:cs="Times New Roman"/>
          <w:sz w:val="24"/>
          <w:szCs w:val="24"/>
        </w:rPr>
        <w:t>Письма Руководителя Федеральной службы по надзору в сфере защиты прав потребителей и благополучия человека А.Ю.Поповой от 10.08.2020 № 02/16335-2020-24 о подготовке образовательных организаций к приему детей с учетом требований санитарного законодательства, действующего в условиях распространения новой коронавирусной инфекции (COVID-19).</w:t>
      </w:r>
    </w:p>
    <w:p w:rsidR="00311E8A" w:rsidRPr="00564667" w:rsidRDefault="00311E8A" w:rsidP="00E8011F">
      <w:pPr>
        <w:widowControl w:val="0"/>
        <w:numPr>
          <w:ilvl w:val="0"/>
          <w:numId w:val="204"/>
        </w:numPr>
        <w:tabs>
          <w:tab w:val="left" w:pos="284"/>
          <w:tab w:val="left" w:pos="982"/>
        </w:tabs>
        <w:spacing w:after="0" w:line="240" w:lineRule="auto"/>
        <w:jc w:val="both"/>
        <w:rPr>
          <w:rFonts w:ascii="Times New Roman" w:hAnsi="Times New Roman" w:cs="Times New Roman"/>
          <w:sz w:val="24"/>
          <w:szCs w:val="24"/>
        </w:rPr>
      </w:pPr>
      <w:r w:rsidRPr="00564667">
        <w:rPr>
          <w:rFonts w:ascii="Times New Roman" w:hAnsi="Times New Roman" w:cs="Times New Roman"/>
          <w:sz w:val="24"/>
          <w:szCs w:val="24"/>
        </w:rPr>
        <w:t>Приказы Приказа Министерства образования Российской Федерации от  11 декабря   2020г.  №712 «О внесении изменений  в некотрые федеральные государственные образовательные стандарты общего образования по вопросам воспитания обучающихся»</w:t>
      </w:r>
    </w:p>
    <w:p w:rsidR="00311E8A" w:rsidRPr="00564667" w:rsidRDefault="00311E8A" w:rsidP="00E8011F">
      <w:pPr>
        <w:widowControl w:val="0"/>
        <w:numPr>
          <w:ilvl w:val="0"/>
          <w:numId w:val="204"/>
        </w:numPr>
        <w:tabs>
          <w:tab w:val="left" w:pos="284"/>
          <w:tab w:val="left" w:pos="982"/>
        </w:tabs>
        <w:spacing w:after="0" w:line="240" w:lineRule="auto"/>
        <w:jc w:val="both"/>
        <w:rPr>
          <w:rFonts w:ascii="Times New Roman" w:hAnsi="Times New Roman" w:cs="Times New Roman"/>
          <w:sz w:val="24"/>
          <w:szCs w:val="24"/>
        </w:rPr>
      </w:pPr>
      <w:r w:rsidRPr="00564667">
        <w:rPr>
          <w:rFonts w:ascii="Times New Roman" w:hAnsi="Times New Roman" w:cs="Times New Roman"/>
          <w:sz w:val="24"/>
          <w:szCs w:val="24"/>
        </w:rPr>
        <w:t>Примерной основной образовательной программой начального общего образования (одобрена решением федерального учебно-методического объединения по общему образованию, протокол от 08.04.2015 № 1/15, в редакции протокола № 3/15 от 28.10.2015 федерального учебно-методического объединения по общему образованию);</w:t>
      </w:r>
    </w:p>
    <w:p w:rsidR="00311E8A" w:rsidRPr="00564667" w:rsidRDefault="00311E8A" w:rsidP="00E8011F">
      <w:pPr>
        <w:widowControl w:val="0"/>
        <w:numPr>
          <w:ilvl w:val="0"/>
          <w:numId w:val="204"/>
        </w:numPr>
        <w:tabs>
          <w:tab w:val="left" w:pos="284"/>
          <w:tab w:val="left" w:pos="982"/>
        </w:tabs>
        <w:spacing w:after="0" w:line="240" w:lineRule="auto"/>
        <w:jc w:val="both"/>
        <w:rPr>
          <w:rFonts w:ascii="Times New Roman" w:hAnsi="Times New Roman" w:cs="Times New Roman"/>
          <w:sz w:val="24"/>
          <w:szCs w:val="24"/>
        </w:rPr>
      </w:pPr>
      <w:r w:rsidRPr="00564667">
        <w:rPr>
          <w:rFonts w:ascii="Times New Roman" w:hAnsi="Times New Roman" w:cs="Times New Roman"/>
          <w:sz w:val="24"/>
          <w:szCs w:val="24"/>
        </w:rPr>
        <w:t>Примерной основной образовательной программой основного общего образования (одобрена решением федерального учебно-методического объединения по общему образованию, протокол от 08.04.2015 № 1/15, в редакции протокола № 1/20 от 04.02.2020 федерального учебно-методического объединения по общему образованию);</w:t>
      </w:r>
    </w:p>
    <w:p w:rsidR="00311E8A" w:rsidRPr="00564667" w:rsidRDefault="00311E8A" w:rsidP="00E8011F">
      <w:pPr>
        <w:tabs>
          <w:tab w:val="left" w:pos="284"/>
        </w:tabs>
        <w:ind w:right="20"/>
        <w:jc w:val="both"/>
        <w:rPr>
          <w:rFonts w:ascii="Times New Roman" w:hAnsi="Times New Roman" w:cs="Times New Roman"/>
          <w:sz w:val="24"/>
          <w:szCs w:val="24"/>
        </w:rPr>
      </w:pPr>
      <w:r w:rsidRPr="00564667">
        <w:rPr>
          <w:rFonts w:ascii="Times New Roman" w:hAnsi="Times New Roman" w:cs="Times New Roman"/>
          <w:sz w:val="24"/>
          <w:szCs w:val="24"/>
        </w:rPr>
        <w:t>Учебный план и в целом основная образовательная программа начального общего и основного общего  образования состоит из двух частей – обязательной части и части, формируемой участниками образовательного процесса.</w:t>
      </w:r>
    </w:p>
    <w:p w:rsidR="00311E8A" w:rsidRPr="00564667" w:rsidRDefault="00311E8A" w:rsidP="009F7F9F">
      <w:pPr>
        <w:jc w:val="both"/>
        <w:rPr>
          <w:rFonts w:ascii="Times New Roman" w:hAnsi="Times New Roman" w:cs="Times New Roman"/>
          <w:sz w:val="24"/>
          <w:szCs w:val="24"/>
        </w:rPr>
      </w:pPr>
      <w:r w:rsidRPr="00564667">
        <w:rPr>
          <w:rFonts w:ascii="Times New Roman" w:hAnsi="Times New Roman" w:cs="Times New Roman"/>
          <w:sz w:val="24"/>
          <w:szCs w:val="24"/>
        </w:rPr>
        <w:t xml:space="preserve">            Часть учебного плана, формируемая участниками образовательного процесса, обеспечивает реализацию образовательных потребностей и запросов обучающихся их родителей (законных представителей). </w:t>
      </w:r>
    </w:p>
    <w:p w:rsidR="00311E8A" w:rsidRPr="00564667" w:rsidRDefault="00311E8A" w:rsidP="009F7F9F">
      <w:pPr>
        <w:jc w:val="both"/>
        <w:rPr>
          <w:rFonts w:ascii="Times New Roman" w:hAnsi="Times New Roman" w:cs="Times New Roman"/>
          <w:sz w:val="24"/>
          <w:szCs w:val="24"/>
        </w:rPr>
      </w:pPr>
      <w:r w:rsidRPr="00564667">
        <w:rPr>
          <w:rFonts w:ascii="Times New Roman" w:hAnsi="Times New Roman" w:cs="Times New Roman"/>
          <w:sz w:val="24"/>
          <w:szCs w:val="24"/>
        </w:rPr>
        <w:t xml:space="preserve">             Основные образовательные программы начального общего образования,  основного общего образования и реализуются  через учебный план и внеурочную деятельность, она выводится за рамки учебного плана.</w:t>
      </w:r>
    </w:p>
    <w:p w:rsidR="00311E8A" w:rsidRPr="00564667" w:rsidRDefault="00311E8A" w:rsidP="009F7F9F">
      <w:pPr>
        <w:ind w:right="20"/>
        <w:jc w:val="center"/>
        <w:rPr>
          <w:rFonts w:ascii="Times New Roman" w:hAnsi="Times New Roman" w:cs="Times New Roman"/>
          <w:b/>
          <w:sz w:val="24"/>
          <w:szCs w:val="24"/>
        </w:rPr>
      </w:pPr>
    </w:p>
    <w:p w:rsidR="00311E8A" w:rsidRPr="00564667" w:rsidRDefault="00311E8A" w:rsidP="009F7F9F">
      <w:pPr>
        <w:jc w:val="center"/>
        <w:rPr>
          <w:rFonts w:ascii="Times New Roman" w:hAnsi="Times New Roman" w:cs="Times New Roman"/>
          <w:b/>
          <w:sz w:val="24"/>
          <w:szCs w:val="24"/>
        </w:rPr>
      </w:pPr>
      <w:r w:rsidRPr="00564667">
        <w:rPr>
          <w:rFonts w:ascii="Times New Roman" w:hAnsi="Times New Roman" w:cs="Times New Roman"/>
          <w:b/>
          <w:sz w:val="24"/>
          <w:szCs w:val="24"/>
        </w:rPr>
        <w:lastRenderedPageBreak/>
        <w:t>5-9 классы</w:t>
      </w:r>
    </w:p>
    <w:p w:rsidR="00311E8A" w:rsidRPr="00564667" w:rsidRDefault="00311E8A" w:rsidP="009F7F9F">
      <w:pPr>
        <w:jc w:val="both"/>
        <w:rPr>
          <w:rFonts w:ascii="Times New Roman" w:hAnsi="Times New Roman" w:cs="Times New Roman"/>
          <w:sz w:val="24"/>
          <w:szCs w:val="24"/>
        </w:rPr>
      </w:pPr>
      <w:r w:rsidRPr="00564667">
        <w:rPr>
          <w:rFonts w:ascii="Times New Roman" w:hAnsi="Times New Roman" w:cs="Times New Roman"/>
          <w:sz w:val="24"/>
          <w:szCs w:val="24"/>
        </w:rPr>
        <w:t xml:space="preserve">        Классы уровня  основного общего образования (5-9 классы) работают в режиме шестидневной учебной недели. Продолжительность учебного года в 5-8 классах составляет  35 недель, </w:t>
      </w:r>
    </w:p>
    <w:p w:rsidR="00311E8A" w:rsidRPr="00564667" w:rsidRDefault="00311E8A" w:rsidP="009F7F9F">
      <w:pPr>
        <w:jc w:val="both"/>
        <w:rPr>
          <w:rFonts w:ascii="Times New Roman" w:hAnsi="Times New Roman" w:cs="Times New Roman"/>
          <w:sz w:val="24"/>
          <w:szCs w:val="24"/>
        </w:rPr>
      </w:pPr>
      <w:r w:rsidRPr="00564667">
        <w:rPr>
          <w:rFonts w:ascii="Times New Roman" w:hAnsi="Times New Roman" w:cs="Times New Roman"/>
          <w:sz w:val="24"/>
          <w:szCs w:val="24"/>
        </w:rPr>
        <w:t>в 9 классе – 34 учебных недели.</w:t>
      </w:r>
    </w:p>
    <w:p w:rsidR="00311E8A" w:rsidRPr="00564667" w:rsidRDefault="00311E8A" w:rsidP="009F7F9F">
      <w:pPr>
        <w:jc w:val="both"/>
        <w:rPr>
          <w:rFonts w:ascii="Times New Roman" w:hAnsi="Times New Roman" w:cs="Times New Roman"/>
          <w:color w:val="000000"/>
          <w:spacing w:val="-6"/>
          <w:sz w:val="24"/>
          <w:szCs w:val="24"/>
        </w:rPr>
      </w:pPr>
      <w:r w:rsidRPr="00564667">
        <w:rPr>
          <w:rFonts w:ascii="Times New Roman" w:hAnsi="Times New Roman" w:cs="Times New Roman"/>
          <w:color w:val="000000"/>
          <w:spacing w:val="-6"/>
          <w:sz w:val="24"/>
          <w:szCs w:val="24"/>
        </w:rPr>
        <w:t xml:space="preserve">     Обязательные предметные области учебного плана: русский язык и литература (русский язык и литература),  родной язык и </w:t>
      </w:r>
      <w:r w:rsidRPr="00564667">
        <w:rPr>
          <w:rFonts w:ascii="Times New Roman" w:hAnsi="Times New Roman" w:cs="Times New Roman"/>
          <w:sz w:val="24"/>
          <w:szCs w:val="24"/>
        </w:rPr>
        <w:t>литературное чтение  на родном языке (родной язык и родная литература)</w:t>
      </w:r>
      <w:r w:rsidRPr="00564667">
        <w:rPr>
          <w:rFonts w:ascii="Times New Roman" w:hAnsi="Times New Roman" w:cs="Times New Roman"/>
          <w:color w:val="000000"/>
          <w:spacing w:val="-6"/>
          <w:sz w:val="24"/>
          <w:szCs w:val="24"/>
        </w:rPr>
        <w:t>, иностранный язык (английский язык), второй иностранный язык (немецкий язык), математика и информатика (математика, алгебра, геометрия, информатика), общественно-научные предметы (история России и Всеобщая история, обществознание, география),  естественно-научные предметы (физика, химия, биология), искусство (изобразительное искусство, музыка), технология (технология) , физическая культура и основы безопасности жизнедеятельности (ОБЖ и физическая культура), основы духовно-нравственной культуры народов России (ОДНКНР).</w:t>
      </w:r>
    </w:p>
    <w:p w:rsidR="00311E8A" w:rsidRPr="00564667" w:rsidRDefault="00311E8A" w:rsidP="009F7F9F">
      <w:pPr>
        <w:shd w:val="clear" w:color="auto" w:fill="FFFFFF"/>
        <w:rPr>
          <w:rFonts w:ascii="Times New Roman" w:hAnsi="Times New Roman" w:cs="Times New Roman"/>
          <w:sz w:val="24"/>
          <w:szCs w:val="24"/>
        </w:rPr>
      </w:pPr>
      <w:r w:rsidRPr="00564667">
        <w:rPr>
          <w:rFonts w:ascii="Times New Roman" w:hAnsi="Times New Roman" w:cs="Times New Roman"/>
          <w:sz w:val="24"/>
          <w:szCs w:val="24"/>
        </w:rPr>
        <w:t xml:space="preserve">     Предметная область ОДНКНР является логическим продолжением учебного предмета ОРКСЭ начальной школы. Предметная область ОДНКНР должна обеспечить, в том числе знание основных норм морали, культурных традиций народов России, формирование представлений об исторической роли традиционных религий и гражданского общества в становлении российской государственности.</w:t>
      </w:r>
    </w:p>
    <w:p w:rsidR="00311E8A" w:rsidRPr="00564667" w:rsidRDefault="00311E8A" w:rsidP="009F7F9F">
      <w:pPr>
        <w:jc w:val="both"/>
        <w:rPr>
          <w:rFonts w:ascii="Times New Roman" w:hAnsi="Times New Roman" w:cs="Times New Roman"/>
          <w:sz w:val="24"/>
          <w:szCs w:val="24"/>
        </w:rPr>
      </w:pPr>
      <w:r w:rsidRPr="00564667">
        <w:rPr>
          <w:rFonts w:ascii="Times New Roman" w:hAnsi="Times New Roman" w:cs="Times New Roman"/>
          <w:sz w:val="24"/>
          <w:szCs w:val="24"/>
        </w:rPr>
        <w:t xml:space="preserve"> В целях выполнения федерального государственного образовательного стандарта часть, формируемая   участниками образовательных отношений распределена следующим образом:</w:t>
      </w:r>
    </w:p>
    <w:p w:rsidR="00311E8A" w:rsidRPr="00564667" w:rsidRDefault="00311E8A" w:rsidP="009F7F9F">
      <w:pPr>
        <w:pStyle w:val="afb"/>
        <w:spacing w:after="0" w:line="240" w:lineRule="auto"/>
        <w:jc w:val="both"/>
        <w:rPr>
          <w:rFonts w:ascii="Times New Roman" w:hAnsi="Times New Roman"/>
          <w:sz w:val="24"/>
          <w:szCs w:val="24"/>
        </w:rPr>
      </w:pPr>
      <w:r w:rsidRPr="00564667">
        <w:rPr>
          <w:rFonts w:ascii="Times New Roman" w:hAnsi="Times New Roman"/>
          <w:sz w:val="24"/>
          <w:szCs w:val="24"/>
          <w:lang w:val="ru-RU"/>
        </w:rPr>
        <w:t xml:space="preserve">    </w:t>
      </w:r>
      <w:r w:rsidRPr="00564667">
        <w:rPr>
          <w:rFonts w:ascii="Times New Roman" w:hAnsi="Times New Roman"/>
          <w:sz w:val="24"/>
          <w:szCs w:val="24"/>
        </w:rPr>
        <w:t>7 класс – биология -1 час</w:t>
      </w:r>
      <w:r w:rsidRPr="00564667">
        <w:rPr>
          <w:rFonts w:ascii="Times New Roman" w:hAnsi="Times New Roman"/>
          <w:sz w:val="24"/>
          <w:szCs w:val="24"/>
          <w:lang w:val="ru-RU"/>
        </w:rPr>
        <w:t xml:space="preserve"> </w:t>
      </w:r>
    </w:p>
    <w:p w:rsidR="00311E8A" w:rsidRPr="00564667" w:rsidRDefault="00311E8A" w:rsidP="009F7F9F">
      <w:pPr>
        <w:pStyle w:val="afb"/>
        <w:spacing w:after="0" w:line="240" w:lineRule="auto"/>
        <w:jc w:val="both"/>
        <w:rPr>
          <w:rFonts w:ascii="Times New Roman" w:hAnsi="Times New Roman"/>
          <w:sz w:val="24"/>
          <w:szCs w:val="24"/>
          <w:lang w:val="ru-RU"/>
        </w:rPr>
      </w:pPr>
      <w:r w:rsidRPr="00564667">
        <w:rPr>
          <w:rFonts w:ascii="Times New Roman" w:hAnsi="Times New Roman"/>
          <w:sz w:val="24"/>
          <w:szCs w:val="24"/>
          <w:lang w:val="ru-RU"/>
        </w:rPr>
        <w:t>7</w:t>
      </w:r>
      <w:r w:rsidRPr="00564667">
        <w:rPr>
          <w:rFonts w:ascii="Times New Roman" w:hAnsi="Times New Roman"/>
          <w:sz w:val="24"/>
          <w:szCs w:val="24"/>
        </w:rPr>
        <w:t xml:space="preserve"> класс – </w:t>
      </w:r>
      <w:r w:rsidRPr="00564667">
        <w:rPr>
          <w:rFonts w:ascii="Times New Roman" w:hAnsi="Times New Roman"/>
          <w:sz w:val="24"/>
          <w:szCs w:val="24"/>
          <w:lang w:val="ru-RU"/>
        </w:rPr>
        <w:t>физкультура – 1 час</w:t>
      </w:r>
    </w:p>
    <w:p w:rsidR="00311E8A" w:rsidRPr="00564667" w:rsidRDefault="00311E8A" w:rsidP="009F7F9F">
      <w:pPr>
        <w:pStyle w:val="afb"/>
        <w:spacing w:after="0" w:line="240" w:lineRule="auto"/>
        <w:jc w:val="both"/>
        <w:rPr>
          <w:rFonts w:ascii="Times New Roman" w:hAnsi="Times New Roman"/>
          <w:sz w:val="24"/>
          <w:szCs w:val="24"/>
          <w:lang w:val="ru-RU"/>
        </w:rPr>
      </w:pPr>
      <w:r w:rsidRPr="00564667">
        <w:rPr>
          <w:rFonts w:ascii="Times New Roman" w:hAnsi="Times New Roman"/>
          <w:sz w:val="24"/>
          <w:szCs w:val="24"/>
          <w:lang w:val="ru-RU"/>
        </w:rPr>
        <w:t>8 класс – физкультура – 1 час</w:t>
      </w:r>
    </w:p>
    <w:p w:rsidR="00311E8A" w:rsidRPr="00564667" w:rsidRDefault="00311E8A" w:rsidP="009F7F9F">
      <w:pPr>
        <w:ind w:right="20"/>
        <w:jc w:val="both"/>
        <w:rPr>
          <w:rFonts w:ascii="Times New Roman" w:hAnsi="Times New Roman" w:cs="Times New Roman"/>
          <w:sz w:val="24"/>
          <w:szCs w:val="24"/>
        </w:rPr>
      </w:pPr>
      <w:r w:rsidRPr="00564667">
        <w:rPr>
          <w:rFonts w:ascii="Times New Roman" w:hAnsi="Times New Roman" w:cs="Times New Roman"/>
          <w:sz w:val="24"/>
          <w:szCs w:val="24"/>
        </w:rPr>
        <w:t xml:space="preserve">В 8 классе введен второй иностранный язык (немецкий). </w:t>
      </w:r>
    </w:p>
    <w:p w:rsidR="00311E8A" w:rsidRPr="00564667" w:rsidRDefault="00311E8A" w:rsidP="009F7F9F">
      <w:pPr>
        <w:ind w:right="20"/>
        <w:jc w:val="both"/>
        <w:rPr>
          <w:rFonts w:ascii="Times New Roman" w:hAnsi="Times New Roman" w:cs="Times New Roman"/>
          <w:sz w:val="24"/>
          <w:szCs w:val="24"/>
        </w:rPr>
      </w:pPr>
      <w:r w:rsidRPr="00564667">
        <w:rPr>
          <w:rFonts w:ascii="Times New Roman" w:hAnsi="Times New Roman" w:cs="Times New Roman"/>
          <w:iCs/>
          <w:sz w:val="24"/>
          <w:szCs w:val="24"/>
        </w:rPr>
        <w:t>Элективные курсы:</w:t>
      </w:r>
    </w:p>
    <w:p w:rsidR="00311E8A" w:rsidRPr="00564667" w:rsidRDefault="00311E8A" w:rsidP="009F7F9F">
      <w:pPr>
        <w:ind w:right="20"/>
        <w:jc w:val="both"/>
        <w:rPr>
          <w:rFonts w:ascii="Times New Roman" w:hAnsi="Times New Roman" w:cs="Times New Roman"/>
          <w:sz w:val="24"/>
          <w:szCs w:val="24"/>
        </w:rPr>
      </w:pPr>
      <w:r w:rsidRPr="00564667">
        <w:rPr>
          <w:rStyle w:val="extended-textshort"/>
          <w:rFonts w:ascii="Times New Roman" w:hAnsi="Times New Roman" w:cs="Times New Roman"/>
          <w:sz w:val="24"/>
          <w:szCs w:val="24"/>
        </w:rPr>
        <w:t>9 класс - «</w:t>
      </w:r>
      <w:r w:rsidRPr="00564667">
        <w:rPr>
          <w:rFonts w:ascii="Times New Roman" w:eastAsia="Courier New" w:hAnsi="Times New Roman" w:cs="Times New Roman"/>
          <w:sz w:val="24"/>
          <w:szCs w:val="24"/>
        </w:rPr>
        <w:t>Учимся работать с текстом</w:t>
      </w:r>
      <w:r w:rsidRPr="00564667">
        <w:rPr>
          <w:rFonts w:ascii="Times New Roman" w:hAnsi="Times New Roman" w:cs="Times New Roman"/>
          <w:sz w:val="24"/>
          <w:szCs w:val="24"/>
        </w:rPr>
        <w:t>»</w:t>
      </w:r>
    </w:p>
    <w:p w:rsidR="00311E8A" w:rsidRPr="00564667" w:rsidRDefault="00311E8A" w:rsidP="009F7F9F">
      <w:pPr>
        <w:ind w:right="20"/>
        <w:jc w:val="both"/>
        <w:rPr>
          <w:rFonts w:ascii="Times New Roman" w:hAnsi="Times New Roman" w:cs="Times New Roman"/>
          <w:sz w:val="24"/>
          <w:szCs w:val="24"/>
        </w:rPr>
      </w:pPr>
      <w:r w:rsidRPr="00564667">
        <w:rPr>
          <w:rFonts w:ascii="Times New Roman" w:hAnsi="Times New Roman" w:cs="Times New Roman"/>
          <w:sz w:val="24"/>
          <w:szCs w:val="24"/>
        </w:rPr>
        <w:t xml:space="preserve">           Основная образовательная программа начального общего и основного общего образования реализуется в МБОУ «Малосуньская ООШ» через учебный план и внеурочную деятельность. Внеурочная деятельность выводится за рамки учебного плана. </w:t>
      </w:r>
    </w:p>
    <w:p w:rsidR="00311E8A" w:rsidRPr="00564667" w:rsidRDefault="00311E8A" w:rsidP="009F7F9F">
      <w:pPr>
        <w:pStyle w:val="afb"/>
        <w:spacing w:after="0" w:line="240" w:lineRule="auto"/>
        <w:jc w:val="both"/>
        <w:rPr>
          <w:rFonts w:ascii="Times New Roman" w:hAnsi="Times New Roman"/>
          <w:sz w:val="24"/>
          <w:szCs w:val="24"/>
        </w:rPr>
      </w:pPr>
      <w:r w:rsidRPr="00564667">
        <w:rPr>
          <w:rFonts w:ascii="Times New Roman" w:hAnsi="Times New Roman"/>
          <w:sz w:val="24"/>
          <w:szCs w:val="24"/>
          <w:lang w:val="ru-RU"/>
        </w:rPr>
        <w:t xml:space="preserve">      </w:t>
      </w:r>
      <w:r w:rsidRPr="00564667">
        <w:rPr>
          <w:rFonts w:ascii="Times New Roman" w:hAnsi="Times New Roman"/>
          <w:sz w:val="24"/>
          <w:szCs w:val="24"/>
        </w:rPr>
        <w:t>Внеурочная деятельность организуется по направлениям развития личности: спортивно- оздоровительное, общеинтеллектуальное, духовно-нравственное, художественно-эстетическое, социальное, общекультурное через такие формы, как кружки, классные часы, беседы, экскурсии.</w:t>
      </w:r>
    </w:p>
    <w:p w:rsidR="00311E8A" w:rsidRPr="00564667" w:rsidRDefault="00311E8A" w:rsidP="009F7F9F">
      <w:pPr>
        <w:pStyle w:val="Default"/>
        <w:jc w:val="both"/>
        <w:rPr>
          <w:rFonts w:ascii="Times New Roman" w:hAnsi="Times New Roman" w:cs="Times New Roman"/>
        </w:rPr>
      </w:pPr>
      <w:r w:rsidRPr="00564667">
        <w:rPr>
          <w:rFonts w:ascii="Times New Roman" w:hAnsi="Times New Roman" w:cs="Times New Roman"/>
        </w:rPr>
        <w:lastRenderedPageBreak/>
        <w:t xml:space="preserve">          В соответствии с п.22 ст.2,58 ФЗ «Об образовании в РФ» от 29.12.2012 года №273-ФЗ, на основании «Положения о проведении промежуточной аттестации учащихся, осуществлении текущего контроля  их успеваемости и переводе учащихся»  в  </w:t>
      </w:r>
      <w:r w:rsidR="00B54A1F">
        <w:rPr>
          <w:rFonts w:ascii="Times New Roman" w:hAnsi="Times New Roman" w:cs="Times New Roman"/>
        </w:rPr>
        <w:t>5</w:t>
      </w:r>
      <w:r w:rsidRPr="00564667">
        <w:rPr>
          <w:rFonts w:ascii="Times New Roman" w:hAnsi="Times New Roman" w:cs="Times New Roman"/>
        </w:rPr>
        <w:t xml:space="preserve">-9 классах проводится промежуточная аттестация. </w:t>
      </w:r>
    </w:p>
    <w:p w:rsidR="00B54A1F" w:rsidRDefault="00B54A1F" w:rsidP="009F7F9F">
      <w:pPr>
        <w:jc w:val="center"/>
        <w:outlineLvl w:val="0"/>
        <w:rPr>
          <w:rFonts w:ascii="Times New Roman" w:hAnsi="Times New Roman" w:cs="Times New Roman"/>
          <w:b/>
          <w:sz w:val="24"/>
          <w:szCs w:val="24"/>
        </w:rPr>
      </w:pPr>
      <w:bookmarkStart w:id="235" w:name="_GoBack"/>
      <w:bookmarkEnd w:id="235"/>
    </w:p>
    <w:p w:rsidR="00311E8A" w:rsidRPr="00564667" w:rsidRDefault="00311E8A" w:rsidP="009F7F9F">
      <w:pPr>
        <w:jc w:val="center"/>
        <w:outlineLvl w:val="0"/>
        <w:rPr>
          <w:rFonts w:ascii="Times New Roman" w:hAnsi="Times New Roman" w:cs="Times New Roman"/>
          <w:b/>
          <w:sz w:val="24"/>
          <w:szCs w:val="24"/>
        </w:rPr>
      </w:pPr>
      <w:r w:rsidRPr="00564667">
        <w:rPr>
          <w:rFonts w:ascii="Times New Roman" w:hAnsi="Times New Roman" w:cs="Times New Roman"/>
          <w:b/>
          <w:sz w:val="24"/>
          <w:szCs w:val="24"/>
        </w:rPr>
        <w:t>УЧЕБНЫЙ ПЛАН</w:t>
      </w:r>
    </w:p>
    <w:p w:rsidR="00311E8A" w:rsidRPr="00564667" w:rsidRDefault="00311E8A" w:rsidP="00B54A1F">
      <w:pPr>
        <w:spacing w:after="0" w:line="240" w:lineRule="auto"/>
        <w:jc w:val="center"/>
        <w:rPr>
          <w:rFonts w:ascii="Times New Roman" w:hAnsi="Times New Roman" w:cs="Times New Roman"/>
          <w:b/>
          <w:sz w:val="24"/>
          <w:szCs w:val="24"/>
        </w:rPr>
      </w:pPr>
      <w:r w:rsidRPr="00564667">
        <w:rPr>
          <w:rFonts w:ascii="Times New Roman" w:hAnsi="Times New Roman" w:cs="Times New Roman"/>
          <w:b/>
          <w:sz w:val="24"/>
          <w:szCs w:val="24"/>
        </w:rPr>
        <w:t>для 5-9 классов муниципального бюджетного общеобразовательного учреждения</w:t>
      </w:r>
    </w:p>
    <w:p w:rsidR="00311E8A" w:rsidRPr="00564667" w:rsidRDefault="00311E8A" w:rsidP="00B54A1F">
      <w:pPr>
        <w:spacing w:after="0" w:line="240" w:lineRule="auto"/>
        <w:jc w:val="center"/>
        <w:rPr>
          <w:rFonts w:ascii="Times New Roman" w:hAnsi="Times New Roman" w:cs="Times New Roman"/>
          <w:b/>
          <w:sz w:val="24"/>
          <w:szCs w:val="24"/>
        </w:rPr>
      </w:pPr>
      <w:r w:rsidRPr="00564667">
        <w:rPr>
          <w:rFonts w:ascii="Times New Roman" w:hAnsi="Times New Roman" w:cs="Times New Roman"/>
          <w:b/>
          <w:sz w:val="24"/>
          <w:szCs w:val="24"/>
        </w:rPr>
        <w:t>«Малосуньская основная общеобразовательная школа»</w:t>
      </w:r>
    </w:p>
    <w:p w:rsidR="00311E8A" w:rsidRDefault="00311E8A" w:rsidP="00B54A1F">
      <w:pPr>
        <w:spacing w:after="0" w:line="240" w:lineRule="auto"/>
        <w:jc w:val="center"/>
        <w:rPr>
          <w:rFonts w:ascii="Times New Roman" w:hAnsi="Times New Roman" w:cs="Times New Roman"/>
          <w:b/>
          <w:sz w:val="24"/>
          <w:szCs w:val="24"/>
        </w:rPr>
      </w:pPr>
      <w:r w:rsidRPr="00564667">
        <w:rPr>
          <w:rFonts w:ascii="Times New Roman" w:hAnsi="Times New Roman" w:cs="Times New Roman"/>
          <w:b/>
          <w:sz w:val="24"/>
          <w:szCs w:val="24"/>
        </w:rPr>
        <w:t xml:space="preserve">Мамадышского муниципального района РТ на 2021-2022 учебный год </w:t>
      </w:r>
    </w:p>
    <w:p w:rsidR="00B54A1F" w:rsidRPr="00564667" w:rsidRDefault="00B54A1F" w:rsidP="00B54A1F">
      <w:pPr>
        <w:spacing w:after="0" w:line="240" w:lineRule="auto"/>
        <w:jc w:val="center"/>
        <w:rPr>
          <w:rFonts w:ascii="Times New Roman" w:hAnsi="Times New Roman" w:cs="Times New Roman"/>
          <w:b/>
          <w:sz w:val="24"/>
          <w:szCs w:val="24"/>
        </w:rPr>
      </w:pPr>
    </w:p>
    <w:tbl>
      <w:tblPr>
        <w:tblW w:w="10170" w:type="dxa"/>
        <w:jc w:val="center"/>
        <w:tblInd w:w="1049" w:type="dxa"/>
        <w:tblLayout w:type="fixed"/>
        <w:tblCellMar>
          <w:left w:w="40" w:type="dxa"/>
          <w:right w:w="40" w:type="dxa"/>
        </w:tblCellMar>
        <w:tblLook w:val="0000" w:firstRow="0" w:lastRow="0" w:firstColumn="0" w:lastColumn="0" w:noHBand="0" w:noVBand="0"/>
      </w:tblPr>
      <w:tblGrid>
        <w:gridCol w:w="2456"/>
        <w:gridCol w:w="2725"/>
        <w:gridCol w:w="709"/>
        <w:gridCol w:w="56"/>
        <w:gridCol w:w="747"/>
        <w:gridCol w:w="706"/>
        <w:gridCol w:w="709"/>
        <w:gridCol w:w="709"/>
        <w:gridCol w:w="1353"/>
      </w:tblGrid>
      <w:tr w:rsidR="00311E8A" w:rsidRPr="00564667" w:rsidTr="00564667">
        <w:trPr>
          <w:trHeight w:hRule="exact" w:val="334"/>
          <w:jc w:val="center"/>
        </w:trPr>
        <w:tc>
          <w:tcPr>
            <w:tcW w:w="2456" w:type="dxa"/>
            <w:tcBorders>
              <w:top w:val="single" w:sz="6" w:space="0" w:color="auto"/>
              <w:left w:val="single" w:sz="6" w:space="0" w:color="auto"/>
              <w:bottom w:val="nil"/>
              <w:right w:val="single" w:sz="6" w:space="0" w:color="auto"/>
            </w:tcBorders>
            <w:shd w:val="clear" w:color="auto" w:fill="FFFFFF"/>
          </w:tcPr>
          <w:p w:rsidR="00311E8A" w:rsidRPr="00564667" w:rsidRDefault="00311E8A" w:rsidP="009F7F9F">
            <w:pPr>
              <w:widowControl w:val="0"/>
              <w:shd w:val="clear" w:color="auto" w:fill="FFFFFF"/>
              <w:autoSpaceDE w:val="0"/>
              <w:autoSpaceDN w:val="0"/>
              <w:adjustRightInd w:val="0"/>
              <w:rPr>
                <w:rFonts w:ascii="Times New Roman" w:eastAsia="Batang" w:hAnsi="Times New Roman" w:cs="Times New Roman"/>
                <w:sz w:val="24"/>
                <w:szCs w:val="24"/>
                <w:lang w:eastAsia="ko-KR"/>
              </w:rPr>
            </w:pPr>
            <w:r w:rsidRPr="00564667">
              <w:rPr>
                <w:rFonts w:ascii="Times New Roman" w:hAnsi="Times New Roman" w:cs="Times New Roman"/>
                <w:b/>
                <w:bCs/>
                <w:sz w:val="24"/>
                <w:szCs w:val="24"/>
                <w:lang w:eastAsia="ko-KR"/>
              </w:rPr>
              <w:t>Предметные области</w:t>
            </w:r>
          </w:p>
        </w:tc>
        <w:tc>
          <w:tcPr>
            <w:tcW w:w="2725" w:type="dxa"/>
            <w:vMerge w:val="restart"/>
            <w:tcBorders>
              <w:top w:val="single" w:sz="6" w:space="0" w:color="auto"/>
              <w:left w:val="single" w:sz="6" w:space="0" w:color="auto"/>
              <w:right w:val="single" w:sz="6" w:space="0" w:color="auto"/>
              <w:tl2br w:val="single" w:sz="4" w:space="0" w:color="auto"/>
            </w:tcBorders>
            <w:shd w:val="clear" w:color="auto" w:fill="FFFFFF"/>
          </w:tcPr>
          <w:p w:rsidR="00311E8A" w:rsidRPr="00564667" w:rsidRDefault="00311E8A" w:rsidP="009F7F9F">
            <w:pPr>
              <w:widowControl w:val="0"/>
              <w:shd w:val="clear" w:color="auto" w:fill="FFFFFF"/>
              <w:autoSpaceDE w:val="0"/>
              <w:autoSpaceDN w:val="0"/>
              <w:adjustRightInd w:val="0"/>
              <w:rPr>
                <w:rFonts w:ascii="Times New Roman" w:eastAsia="Batang" w:hAnsi="Times New Roman" w:cs="Times New Roman"/>
                <w:b/>
                <w:bCs/>
                <w:i/>
                <w:iCs/>
                <w:sz w:val="24"/>
                <w:szCs w:val="24"/>
                <w:lang w:eastAsia="ko-KR"/>
              </w:rPr>
            </w:pPr>
            <w:r w:rsidRPr="00564667">
              <w:rPr>
                <w:rFonts w:ascii="Times New Roman" w:hAnsi="Times New Roman" w:cs="Times New Roman"/>
                <w:b/>
                <w:bCs/>
                <w:spacing w:val="-1"/>
                <w:sz w:val="24"/>
                <w:szCs w:val="24"/>
                <w:lang w:eastAsia="ko-KR"/>
              </w:rPr>
              <w:t xml:space="preserve">                </w:t>
            </w:r>
            <w:r w:rsidRPr="00564667">
              <w:rPr>
                <w:rFonts w:ascii="Times New Roman" w:eastAsia="Batang" w:hAnsi="Times New Roman" w:cs="Times New Roman"/>
                <w:b/>
                <w:bCs/>
                <w:i/>
                <w:iCs/>
                <w:sz w:val="24"/>
                <w:szCs w:val="24"/>
                <w:lang w:eastAsia="ko-KR"/>
              </w:rPr>
              <w:t xml:space="preserve">           </w:t>
            </w:r>
          </w:p>
          <w:p w:rsidR="00311E8A" w:rsidRPr="00564667" w:rsidRDefault="00311E8A" w:rsidP="009F7F9F">
            <w:pPr>
              <w:widowControl w:val="0"/>
              <w:shd w:val="clear" w:color="auto" w:fill="FFFFFF"/>
              <w:autoSpaceDE w:val="0"/>
              <w:autoSpaceDN w:val="0"/>
              <w:adjustRightInd w:val="0"/>
              <w:rPr>
                <w:rFonts w:ascii="Times New Roman" w:eastAsia="Batang" w:hAnsi="Times New Roman" w:cs="Times New Roman"/>
                <w:sz w:val="24"/>
                <w:szCs w:val="24"/>
                <w:lang w:eastAsia="ko-KR"/>
              </w:rPr>
            </w:pPr>
            <w:r w:rsidRPr="00564667">
              <w:rPr>
                <w:rFonts w:ascii="Times New Roman" w:eastAsia="Batang" w:hAnsi="Times New Roman" w:cs="Times New Roman"/>
                <w:b/>
                <w:bCs/>
                <w:i/>
                <w:iCs/>
                <w:sz w:val="24"/>
                <w:szCs w:val="24"/>
                <w:lang w:eastAsia="ko-KR"/>
              </w:rPr>
              <w:t xml:space="preserve">               </w:t>
            </w:r>
            <w:r w:rsidRPr="00564667">
              <w:rPr>
                <w:rFonts w:ascii="Times New Roman" w:hAnsi="Times New Roman" w:cs="Times New Roman"/>
                <w:b/>
                <w:bCs/>
                <w:sz w:val="24"/>
                <w:szCs w:val="24"/>
                <w:lang w:eastAsia="ko-KR"/>
              </w:rPr>
              <w:t>Классы</w:t>
            </w:r>
          </w:p>
          <w:p w:rsidR="00311E8A" w:rsidRPr="00564667" w:rsidRDefault="00311E8A" w:rsidP="009F7F9F">
            <w:pPr>
              <w:widowControl w:val="0"/>
              <w:shd w:val="clear" w:color="auto" w:fill="FFFFFF"/>
              <w:autoSpaceDE w:val="0"/>
              <w:autoSpaceDN w:val="0"/>
              <w:adjustRightInd w:val="0"/>
              <w:rPr>
                <w:rFonts w:ascii="Times New Roman" w:hAnsi="Times New Roman" w:cs="Times New Roman"/>
                <w:b/>
                <w:bCs/>
                <w:spacing w:val="-1"/>
                <w:sz w:val="24"/>
                <w:szCs w:val="24"/>
                <w:lang w:eastAsia="ko-KR"/>
              </w:rPr>
            </w:pPr>
            <w:r w:rsidRPr="00564667">
              <w:rPr>
                <w:rFonts w:ascii="Times New Roman" w:hAnsi="Times New Roman" w:cs="Times New Roman"/>
                <w:b/>
                <w:bCs/>
                <w:spacing w:val="-1"/>
                <w:sz w:val="24"/>
                <w:szCs w:val="24"/>
                <w:lang w:eastAsia="ko-KR"/>
              </w:rPr>
              <w:t xml:space="preserve">Учебные   </w:t>
            </w:r>
          </w:p>
          <w:p w:rsidR="00311E8A" w:rsidRPr="00564667" w:rsidRDefault="00311E8A" w:rsidP="009F7F9F">
            <w:pPr>
              <w:widowControl w:val="0"/>
              <w:shd w:val="clear" w:color="auto" w:fill="FFFFFF"/>
              <w:autoSpaceDE w:val="0"/>
              <w:autoSpaceDN w:val="0"/>
              <w:adjustRightInd w:val="0"/>
              <w:rPr>
                <w:rFonts w:ascii="Times New Roman" w:eastAsia="Batang" w:hAnsi="Times New Roman" w:cs="Times New Roman"/>
                <w:b/>
                <w:bCs/>
                <w:i/>
                <w:iCs/>
                <w:sz w:val="24"/>
                <w:szCs w:val="24"/>
                <w:lang w:eastAsia="ko-KR"/>
              </w:rPr>
            </w:pPr>
            <w:r w:rsidRPr="00564667">
              <w:rPr>
                <w:rFonts w:ascii="Times New Roman" w:hAnsi="Times New Roman" w:cs="Times New Roman"/>
                <w:b/>
                <w:bCs/>
                <w:spacing w:val="-1"/>
                <w:sz w:val="24"/>
                <w:szCs w:val="24"/>
                <w:lang w:eastAsia="ko-KR"/>
              </w:rPr>
              <w:t>предметы</w:t>
            </w:r>
            <w:r w:rsidRPr="00564667">
              <w:rPr>
                <w:rFonts w:ascii="Times New Roman" w:eastAsia="Batang" w:hAnsi="Times New Roman" w:cs="Times New Roman"/>
                <w:b/>
                <w:bCs/>
                <w:i/>
                <w:iCs/>
                <w:sz w:val="24"/>
                <w:szCs w:val="24"/>
                <w:lang w:eastAsia="ko-KR"/>
              </w:rPr>
              <w:t xml:space="preserve">                 </w:t>
            </w:r>
          </w:p>
          <w:p w:rsidR="00311E8A" w:rsidRPr="00564667" w:rsidRDefault="00311E8A" w:rsidP="009F7F9F">
            <w:pPr>
              <w:widowControl w:val="0"/>
              <w:autoSpaceDE w:val="0"/>
              <w:autoSpaceDN w:val="0"/>
              <w:adjustRightInd w:val="0"/>
              <w:rPr>
                <w:rFonts w:ascii="Times New Roman" w:eastAsia="Batang" w:hAnsi="Times New Roman" w:cs="Times New Roman"/>
                <w:sz w:val="24"/>
                <w:szCs w:val="24"/>
                <w:lang w:eastAsia="ko-KR"/>
              </w:rPr>
            </w:pPr>
          </w:p>
          <w:p w:rsidR="00311E8A" w:rsidRPr="00564667" w:rsidRDefault="00311E8A" w:rsidP="009F7F9F">
            <w:pPr>
              <w:widowControl w:val="0"/>
              <w:autoSpaceDE w:val="0"/>
              <w:autoSpaceDN w:val="0"/>
              <w:adjustRightInd w:val="0"/>
              <w:rPr>
                <w:rFonts w:ascii="Times New Roman" w:eastAsia="Batang" w:hAnsi="Times New Roman" w:cs="Times New Roman"/>
                <w:sz w:val="24"/>
                <w:szCs w:val="24"/>
                <w:lang w:eastAsia="ko-KR"/>
              </w:rPr>
            </w:pPr>
          </w:p>
        </w:tc>
        <w:tc>
          <w:tcPr>
            <w:tcW w:w="709" w:type="dxa"/>
            <w:tcBorders>
              <w:top w:val="single" w:sz="6" w:space="0" w:color="auto"/>
              <w:left w:val="single" w:sz="6" w:space="0" w:color="auto"/>
              <w:right w:val="single" w:sz="6" w:space="0" w:color="auto"/>
            </w:tcBorders>
            <w:shd w:val="clear" w:color="auto" w:fill="FFFFFF"/>
          </w:tcPr>
          <w:p w:rsidR="00311E8A" w:rsidRPr="00564667" w:rsidRDefault="00311E8A" w:rsidP="009F7F9F">
            <w:pPr>
              <w:widowControl w:val="0"/>
              <w:shd w:val="clear" w:color="auto" w:fill="FFFFFF"/>
              <w:autoSpaceDE w:val="0"/>
              <w:autoSpaceDN w:val="0"/>
              <w:adjustRightInd w:val="0"/>
              <w:jc w:val="center"/>
              <w:rPr>
                <w:rFonts w:ascii="Times New Roman" w:hAnsi="Times New Roman" w:cs="Times New Roman"/>
                <w:b/>
                <w:bCs/>
                <w:sz w:val="24"/>
                <w:szCs w:val="24"/>
                <w:lang w:eastAsia="ko-KR"/>
              </w:rPr>
            </w:pPr>
          </w:p>
        </w:tc>
        <w:tc>
          <w:tcPr>
            <w:tcW w:w="4280" w:type="dxa"/>
            <w:gridSpan w:val="6"/>
            <w:tcBorders>
              <w:top w:val="single" w:sz="6" w:space="0" w:color="auto"/>
              <w:left w:val="single" w:sz="6" w:space="0" w:color="auto"/>
              <w:bottom w:val="single" w:sz="6" w:space="0" w:color="auto"/>
              <w:right w:val="single" w:sz="6" w:space="0" w:color="auto"/>
            </w:tcBorders>
            <w:shd w:val="clear" w:color="auto" w:fill="FFFFFF"/>
          </w:tcPr>
          <w:p w:rsidR="00311E8A" w:rsidRPr="00564667" w:rsidRDefault="00311E8A" w:rsidP="009F7F9F">
            <w:pPr>
              <w:widowControl w:val="0"/>
              <w:shd w:val="clear" w:color="auto" w:fill="FFFFFF"/>
              <w:autoSpaceDE w:val="0"/>
              <w:autoSpaceDN w:val="0"/>
              <w:adjustRightInd w:val="0"/>
              <w:jc w:val="center"/>
              <w:rPr>
                <w:rFonts w:ascii="Times New Roman" w:eastAsia="Batang" w:hAnsi="Times New Roman" w:cs="Times New Roman"/>
                <w:sz w:val="24"/>
                <w:szCs w:val="24"/>
                <w:lang w:eastAsia="ko-KR"/>
              </w:rPr>
            </w:pPr>
            <w:r w:rsidRPr="00564667">
              <w:rPr>
                <w:rFonts w:ascii="Times New Roman" w:hAnsi="Times New Roman" w:cs="Times New Roman"/>
                <w:b/>
                <w:bCs/>
                <w:sz w:val="24"/>
                <w:szCs w:val="24"/>
                <w:lang w:eastAsia="ko-KR"/>
              </w:rPr>
              <w:t>Количество часов в неделю</w:t>
            </w:r>
          </w:p>
        </w:tc>
      </w:tr>
      <w:tr w:rsidR="00311E8A" w:rsidRPr="00564667" w:rsidTr="00564667">
        <w:trPr>
          <w:trHeight w:hRule="exact" w:val="1654"/>
          <w:jc w:val="center"/>
        </w:trPr>
        <w:tc>
          <w:tcPr>
            <w:tcW w:w="2456" w:type="dxa"/>
            <w:tcBorders>
              <w:top w:val="nil"/>
              <w:left w:val="single" w:sz="6" w:space="0" w:color="auto"/>
              <w:bottom w:val="single" w:sz="6" w:space="0" w:color="auto"/>
              <w:right w:val="single" w:sz="6" w:space="0" w:color="auto"/>
            </w:tcBorders>
            <w:shd w:val="clear" w:color="auto" w:fill="FFFFFF"/>
          </w:tcPr>
          <w:p w:rsidR="00311E8A" w:rsidRPr="00564667" w:rsidRDefault="00311E8A" w:rsidP="009F7F9F">
            <w:pPr>
              <w:widowControl w:val="0"/>
              <w:autoSpaceDE w:val="0"/>
              <w:autoSpaceDN w:val="0"/>
              <w:adjustRightInd w:val="0"/>
              <w:rPr>
                <w:rFonts w:ascii="Times New Roman" w:eastAsia="Batang" w:hAnsi="Times New Roman" w:cs="Times New Roman"/>
                <w:sz w:val="24"/>
                <w:szCs w:val="24"/>
                <w:lang w:eastAsia="ko-KR"/>
              </w:rPr>
            </w:pPr>
          </w:p>
          <w:p w:rsidR="00311E8A" w:rsidRPr="00564667" w:rsidRDefault="00311E8A" w:rsidP="009F7F9F">
            <w:pPr>
              <w:widowControl w:val="0"/>
              <w:autoSpaceDE w:val="0"/>
              <w:autoSpaceDN w:val="0"/>
              <w:adjustRightInd w:val="0"/>
              <w:rPr>
                <w:rFonts w:ascii="Times New Roman" w:eastAsia="Batang" w:hAnsi="Times New Roman" w:cs="Times New Roman"/>
                <w:sz w:val="24"/>
                <w:szCs w:val="24"/>
                <w:lang w:eastAsia="ko-KR"/>
              </w:rPr>
            </w:pPr>
          </w:p>
        </w:tc>
        <w:tc>
          <w:tcPr>
            <w:tcW w:w="2725" w:type="dxa"/>
            <w:vMerge/>
            <w:tcBorders>
              <w:left w:val="single" w:sz="6" w:space="0" w:color="auto"/>
              <w:bottom w:val="single" w:sz="6" w:space="0" w:color="auto"/>
              <w:right w:val="single" w:sz="6" w:space="0" w:color="auto"/>
            </w:tcBorders>
            <w:shd w:val="clear" w:color="auto" w:fill="FFFFFF"/>
          </w:tcPr>
          <w:p w:rsidR="00311E8A" w:rsidRPr="00564667" w:rsidRDefault="00311E8A" w:rsidP="009F7F9F">
            <w:pPr>
              <w:widowControl w:val="0"/>
              <w:autoSpaceDE w:val="0"/>
              <w:autoSpaceDN w:val="0"/>
              <w:adjustRightInd w:val="0"/>
              <w:rPr>
                <w:rFonts w:ascii="Times New Roman" w:eastAsia="Batang" w:hAnsi="Times New Roman" w:cs="Times New Roman"/>
                <w:sz w:val="24"/>
                <w:szCs w:val="24"/>
                <w:lang w:eastAsia="ko-KR"/>
              </w:rPr>
            </w:pPr>
          </w:p>
        </w:tc>
        <w:tc>
          <w:tcPr>
            <w:tcW w:w="765" w:type="dxa"/>
            <w:gridSpan w:val="2"/>
            <w:tcBorders>
              <w:top w:val="single" w:sz="6" w:space="0" w:color="auto"/>
              <w:left w:val="single" w:sz="6" w:space="0" w:color="auto"/>
              <w:bottom w:val="single" w:sz="6" w:space="0" w:color="auto"/>
              <w:right w:val="single" w:sz="4" w:space="0" w:color="auto"/>
            </w:tcBorders>
            <w:shd w:val="clear" w:color="auto" w:fill="FFFFFF"/>
          </w:tcPr>
          <w:p w:rsidR="00311E8A" w:rsidRPr="00564667" w:rsidRDefault="00311E8A" w:rsidP="009F7F9F">
            <w:pPr>
              <w:widowControl w:val="0"/>
              <w:shd w:val="clear" w:color="auto" w:fill="FFFFFF"/>
              <w:autoSpaceDE w:val="0"/>
              <w:autoSpaceDN w:val="0"/>
              <w:adjustRightInd w:val="0"/>
              <w:rPr>
                <w:rFonts w:ascii="Times New Roman" w:eastAsia="Batang" w:hAnsi="Times New Roman" w:cs="Times New Roman"/>
                <w:sz w:val="24"/>
                <w:szCs w:val="24"/>
                <w:lang w:eastAsia="ko-KR"/>
              </w:rPr>
            </w:pPr>
            <w:r w:rsidRPr="00564667">
              <w:rPr>
                <w:rFonts w:ascii="Times New Roman" w:eastAsia="Batang" w:hAnsi="Times New Roman" w:cs="Times New Roman"/>
                <w:b/>
                <w:bCs/>
                <w:sz w:val="24"/>
                <w:szCs w:val="24"/>
                <w:lang w:eastAsia="ko-KR"/>
              </w:rPr>
              <w:t>5</w:t>
            </w:r>
          </w:p>
        </w:tc>
        <w:tc>
          <w:tcPr>
            <w:tcW w:w="747" w:type="dxa"/>
            <w:tcBorders>
              <w:top w:val="single" w:sz="6" w:space="0" w:color="auto"/>
              <w:left w:val="single" w:sz="4" w:space="0" w:color="auto"/>
              <w:bottom w:val="single" w:sz="6" w:space="0" w:color="auto"/>
              <w:right w:val="single" w:sz="6" w:space="0" w:color="auto"/>
            </w:tcBorders>
            <w:shd w:val="clear" w:color="auto" w:fill="FFFFFF"/>
          </w:tcPr>
          <w:p w:rsidR="00311E8A" w:rsidRPr="00564667" w:rsidRDefault="00311E8A" w:rsidP="009F7F9F">
            <w:pPr>
              <w:widowControl w:val="0"/>
              <w:shd w:val="clear" w:color="auto" w:fill="FFFFFF"/>
              <w:autoSpaceDE w:val="0"/>
              <w:autoSpaceDN w:val="0"/>
              <w:adjustRightInd w:val="0"/>
              <w:rPr>
                <w:rFonts w:ascii="Times New Roman" w:eastAsia="Batang" w:hAnsi="Times New Roman" w:cs="Times New Roman"/>
                <w:sz w:val="24"/>
                <w:szCs w:val="24"/>
                <w:lang w:eastAsia="ko-KR"/>
              </w:rPr>
            </w:pPr>
            <w:r w:rsidRPr="00564667">
              <w:rPr>
                <w:rFonts w:ascii="Times New Roman" w:eastAsia="Batang" w:hAnsi="Times New Roman" w:cs="Times New Roman"/>
                <w:b/>
                <w:bCs/>
                <w:sz w:val="24"/>
                <w:szCs w:val="24"/>
                <w:lang w:eastAsia="ko-KR"/>
              </w:rPr>
              <w:t>6</w:t>
            </w:r>
          </w:p>
        </w:tc>
        <w:tc>
          <w:tcPr>
            <w:tcW w:w="706" w:type="dxa"/>
            <w:tcBorders>
              <w:top w:val="single" w:sz="6" w:space="0" w:color="auto"/>
              <w:left w:val="single" w:sz="6" w:space="0" w:color="auto"/>
              <w:bottom w:val="single" w:sz="6" w:space="0" w:color="auto"/>
              <w:right w:val="single" w:sz="4" w:space="0" w:color="auto"/>
            </w:tcBorders>
            <w:shd w:val="clear" w:color="auto" w:fill="FFFFFF"/>
          </w:tcPr>
          <w:p w:rsidR="00311E8A" w:rsidRPr="00564667" w:rsidRDefault="00311E8A" w:rsidP="009F7F9F">
            <w:pPr>
              <w:widowControl w:val="0"/>
              <w:shd w:val="clear" w:color="auto" w:fill="FFFFFF"/>
              <w:autoSpaceDE w:val="0"/>
              <w:autoSpaceDN w:val="0"/>
              <w:adjustRightInd w:val="0"/>
              <w:rPr>
                <w:rFonts w:ascii="Times New Roman" w:eastAsia="Batang" w:hAnsi="Times New Roman" w:cs="Times New Roman"/>
                <w:sz w:val="24"/>
                <w:szCs w:val="24"/>
                <w:lang w:eastAsia="ko-KR"/>
              </w:rPr>
            </w:pPr>
            <w:r w:rsidRPr="00564667">
              <w:rPr>
                <w:rFonts w:ascii="Times New Roman" w:eastAsia="Batang" w:hAnsi="Times New Roman" w:cs="Times New Roman"/>
                <w:b/>
                <w:bCs/>
                <w:sz w:val="24"/>
                <w:szCs w:val="24"/>
                <w:lang w:eastAsia="ko-KR"/>
              </w:rPr>
              <w:t>7</w:t>
            </w:r>
          </w:p>
        </w:tc>
        <w:tc>
          <w:tcPr>
            <w:tcW w:w="709" w:type="dxa"/>
            <w:tcBorders>
              <w:top w:val="single" w:sz="6" w:space="0" w:color="auto"/>
              <w:left w:val="single" w:sz="4" w:space="0" w:color="auto"/>
              <w:bottom w:val="single" w:sz="6" w:space="0" w:color="auto"/>
              <w:right w:val="single" w:sz="4" w:space="0" w:color="auto"/>
            </w:tcBorders>
            <w:shd w:val="clear" w:color="auto" w:fill="FFFFFF"/>
          </w:tcPr>
          <w:p w:rsidR="00311E8A" w:rsidRPr="00564667" w:rsidRDefault="00311E8A" w:rsidP="009F7F9F">
            <w:pPr>
              <w:widowControl w:val="0"/>
              <w:shd w:val="clear" w:color="auto" w:fill="FFFFFF"/>
              <w:autoSpaceDE w:val="0"/>
              <w:autoSpaceDN w:val="0"/>
              <w:adjustRightInd w:val="0"/>
              <w:rPr>
                <w:rFonts w:ascii="Times New Roman" w:eastAsia="Batang" w:hAnsi="Times New Roman" w:cs="Times New Roman"/>
                <w:b/>
                <w:bCs/>
                <w:sz w:val="24"/>
                <w:szCs w:val="24"/>
                <w:lang w:eastAsia="ko-KR"/>
              </w:rPr>
            </w:pPr>
            <w:r w:rsidRPr="00564667">
              <w:rPr>
                <w:rFonts w:ascii="Times New Roman" w:eastAsia="Batang" w:hAnsi="Times New Roman" w:cs="Times New Roman"/>
                <w:b/>
                <w:bCs/>
                <w:sz w:val="24"/>
                <w:szCs w:val="24"/>
                <w:lang w:eastAsia="ko-KR"/>
              </w:rPr>
              <w:t>8</w:t>
            </w:r>
          </w:p>
        </w:tc>
        <w:tc>
          <w:tcPr>
            <w:tcW w:w="709" w:type="dxa"/>
            <w:tcBorders>
              <w:top w:val="single" w:sz="6" w:space="0" w:color="auto"/>
              <w:left w:val="single" w:sz="4" w:space="0" w:color="auto"/>
              <w:bottom w:val="single" w:sz="6" w:space="0" w:color="auto"/>
              <w:right w:val="single" w:sz="6" w:space="0" w:color="auto"/>
            </w:tcBorders>
            <w:shd w:val="clear" w:color="auto" w:fill="FFFFFF"/>
          </w:tcPr>
          <w:p w:rsidR="00311E8A" w:rsidRPr="00564667" w:rsidRDefault="00311E8A" w:rsidP="009F7F9F">
            <w:pPr>
              <w:widowControl w:val="0"/>
              <w:shd w:val="clear" w:color="auto" w:fill="FFFFFF"/>
              <w:autoSpaceDE w:val="0"/>
              <w:autoSpaceDN w:val="0"/>
              <w:adjustRightInd w:val="0"/>
              <w:rPr>
                <w:rFonts w:ascii="Times New Roman" w:eastAsia="Batang" w:hAnsi="Times New Roman" w:cs="Times New Roman"/>
                <w:sz w:val="24"/>
                <w:szCs w:val="24"/>
                <w:lang w:eastAsia="ko-KR"/>
              </w:rPr>
            </w:pPr>
            <w:r w:rsidRPr="00564667">
              <w:rPr>
                <w:rFonts w:ascii="Times New Roman" w:eastAsia="Batang" w:hAnsi="Times New Roman" w:cs="Times New Roman"/>
                <w:b/>
                <w:bCs/>
                <w:sz w:val="24"/>
                <w:szCs w:val="24"/>
                <w:lang w:eastAsia="ko-KR"/>
              </w:rPr>
              <w:t>9</w:t>
            </w:r>
          </w:p>
        </w:tc>
        <w:tc>
          <w:tcPr>
            <w:tcW w:w="1353" w:type="dxa"/>
            <w:tcBorders>
              <w:top w:val="single" w:sz="6" w:space="0" w:color="auto"/>
              <w:left w:val="single" w:sz="6" w:space="0" w:color="auto"/>
              <w:bottom w:val="single" w:sz="6" w:space="0" w:color="auto"/>
              <w:right w:val="single" w:sz="6" w:space="0" w:color="auto"/>
            </w:tcBorders>
            <w:shd w:val="clear" w:color="auto" w:fill="FFFFFF"/>
          </w:tcPr>
          <w:p w:rsidR="00311E8A" w:rsidRPr="00564667" w:rsidRDefault="00311E8A" w:rsidP="009F7F9F">
            <w:pPr>
              <w:widowControl w:val="0"/>
              <w:shd w:val="clear" w:color="auto" w:fill="FFFFFF"/>
              <w:autoSpaceDE w:val="0"/>
              <w:autoSpaceDN w:val="0"/>
              <w:adjustRightInd w:val="0"/>
              <w:rPr>
                <w:rFonts w:ascii="Times New Roman" w:eastAsia="Batang" w:hAnsi="Times New Roman" w:cs="Times New Roman"/>
                <w:sz w:val="24"/>
                <w:szCs w:val="24"/>
                <w:lang w:eastAsia="ko-KR"/>
              </w:rPr>
            </w:pPr>
            <w:r w:rsidRPr="00564667">
              <w:rPr>
                <w:rFonts w:ascii="Times New Roman" w:hAnsi="Times New Roman" w:cs="Times New Roman"/>
                <w:b/>
                <w:bCs/>
                <w:sz w:val="24"/>
                <w:szCs w:val="24"/>
                <w:lang w:eastAsia="ko-KR"/>
              </w:rPr>
              <w:t>Всего</w:t>
            </w:r>
          </w:p>
        </w:tc>
      </w:tr>
      <w:tr w:rsidR="00311E8A" w:rsidRPr="00564667" w:rsidTr="00564667">
        <w:trPr>
          <w:trHeight w:hRule="exact" w:val="341"/>
          <w:jc w:val="center"/>
        </w:trPr>
        <w:tc>
          <w:tcPr>
            <w:tcW w:w="5181" w:type="dxa"/>
            <w:gridSpan w:val="2"/>
            <w:tcBorders>
              <w:top w:val="single" w:sz="6" w:space="0" w:color="auto"/>
              <w:left w:val="single" w:sz="6" w:space="0" w:color="auto"/>
              <w:bottom w:val="single" w:sz="6" w:space="0" w:color="auto"/>
              <w:right w:val="single" w:sz="6" w:space="0" w:color="auto"/>
            </w:tcBorders>
            <w:shd w:val="clear" w:color="auto" w:fill="FFFFFF"/>
          </w:tcPr>
          <w:p w:rsidR="00311E8A" w:rsidRPr="00564667" w:rsidRDefault="00311E8A" w:rsidP="009F7F9F">
            <w:pPr>
              <w:widowControl w:val="0"/>
              <w:shd w:val="clear" w:color="auto" w:fill="FFFFFF"/>
              <w:autoSpaceDE w:val="0"/>
              <w:autoSpaceDN w:val="0"/>
              <w:adjustRightInd w:val="0"/>
              <w:rPr>
                <w:rFonts w:ascii="Times New Roman" w:eastAsia="Batang" w:hAnsi="Times New Roman" w:cs="Times New Roman"/>
                <w:sz w:val="24"/>
                <w:szCs w:val="24"/>
                <w:lang w:eastAsia="ko-KR"/>
              </w:rPr>
            </w:pPr>
            <w:r w:rsidRPr="00564667">
              <w:rPr>
                <w:rFonts w:ascii="Times New Roman" w:hAnsi="Times New Roman" w:cs="Times New Roman"/>
                <w:i/>
                <w:iCs/>
                <w:sz w:val="24"/>
                <w:szCs w:val="24"/>
                <w:lang w:eastAsia="ko-KR"/>
              </w:rPr>
              <w:t>Обязательная часть</w:t>
            </w:r>
          </w:p>
        </w:tc>
        <w:tc>
          <w:tcPr>
            <w:tcW w:w="2218" w:type="dxa"/>
            <w:gridSpan w:val="4"/>
            <w:tcBorders>
              <w:top w:val="single" w:sz="6" w:space="0" w:color="auto"/>
              <w:left w:val="single" w:sz="6" w:space="0" w:color="auto"/>
              <w:bottom w:val="single" w:sz="6" w:space="0" w:color="auto"/>
              <w:right w:val="single" w:sz="4" w:space="0" w:color="auto"/>
            </w:tcBorders>
            <w:shd w:val="clear" w:color="auto" w:fill="FFFFFF"/>
          </w:tcPr>
          <w:p w:rsidR="00311E8A" w:rsidRPr="00564667" w:rsidRDefault="00311E8A" w:rsidP="009F7F9F">
            <w:pPr>
              <w:widowControl w:val="0"/>
              <w:shd w:val="clear" w:color="auto" w:fill="FFFFFF"/>
              <w:autoSpaceDE w:val="0"/>
              <w:autoSpaceDN w:val="0"/>
              <w:adjustRightInd w:val="0"/>
              <w:rPr>
                <w:rFonts w:ascii="Times New Roman" w:eastAsia="Batang" w:hAnsi="Times New Roman" w:cs="Times New Roman"/>
                <w:sz w:val="24"/>
                <w:szCs w:val="24"/>
                <w:lang w:eastAsia="ko-KR"/>
              </w:rPr>
            </w:pPr>
          </w:p>
        </w:tc>
        <w:tc>
          <w:tcPr>
            <w:tcW w:w="709" w:type="dxa"/>
            <w:tcBorders>
              <w:top w:val="single" w:sz="6" w:space="0" w:color="auto"/>
              <w:left w:val="single" w:sz="4" w:space="0" w:color="auto"/>
              <w:bottom w:val="single" w:sz="6" w:space="0" w:color="auto"/>
              <w:right w:val="single" w:sz="4" w:space="0" w:color="auto"/>
            </w:tcBorders>
            <w:shd w:val="clear" w:color="auto" w:fill="FFFFFF"/>
          </w:tcPr>
          <w:p w:rsidR="00311E8A" w:rsidRPr="00564667" w:rsidRDefault="00311E8A" w:rsidP="009F7F9F">
            <w:pPr>
              <w:widowControl w:val="0"/>
              <w:shd w:val="clear" w:color="auto" w:fill="FFFFFF"/>
              <w:autoSpaceDE w:val="0"/>
              <w:autoSpaceDN w:val="0"/>
              <w:adjustRightInd w:val="0"/>
              <w:rPr>
                <w:rFonts w:ascii="Times New Roman" w:eastAsia="Batang" w:hAnsi="Times New Roman" w:cs="Times New Roman"/>
                <w:sz w:val="24"/>
                <w:szCs w:val="24"/>
                <w:lang w:eastAsia="ko-KR"/>
              </w:rPr>
            </w:pPr>
          </w:p>
        </w:tc>
        <w:tc>
          <w:tcPr>
            <w:tcW w:w="2062" w:type="dxa"/>
            <w:gridSpan w:val="2"/>
            <w:tcBorders>
              <w:top w:val="single" w:sz="6" w:space="0" w:color="auto"/>
              <w:left w:val="single" w:sz="4" w:space="0" w:color="auto"/>
              <w:bottom w:val="single" w:sz="6" w:space="0" w:color="auto"/>
              <w:right w:val="single" w:sz="6" w:space="0" w:color="auto"/>
            </w:tcBorders>
            <w:shd w:val="clear" w:color="auto" w:fill="FFFFFF"/>
          </w:tcPr>
          <w:p w:rsidR="00311E8A" w:rsidRPr="00564667" w:rsidRDefault="00311E8A" w:rsidP="009F7F9F">
            <w:pPr>
              <w:widowControl w:val="0"/>
              <w:shd w:val="clear" w:color="auto" w:fill="FFFFFF"/>
              <w:autoSpaceDE w:val="0"/>
              <w:autoSpaceDN w:val="0"/>
              <w:adjustRightInd w:val="0"/>
              <w:rPr>
                <w:rFonts w:ascii="Times New Roman" w:eastAsia="Batang" w:hAnsi="Times New Roman" w:cs="Times New Roman"/>
                <w:sz w:val="24"/>
                <w:szCs w:val="24"/>
                <w:lang w:eastAsia="ko-KR"/>
              </w:rPr>
            </w:pPr>
          </w:p>
        </w:tc>
      </w:tr>
      <w:tr w:rsidR="00311E8A" w:rsidRPr="00564667" w:rsidTr="00564667">
        <w:trPr>
          <w:trHeight w:hRule="exact" w:val="308"/>
          <w:jc w:val="center"/>
        </w:trPr>
        <w:tc>
          <w:tcPr>
            <w:tcW w:w="2456" w:type="dxa"/>
            <w:vMerge w:val="restart"/>
            <w:tcBorders>
              <w:top w:val="single" w:sz="6" w:space="0" w:color="auto"/>
              <w:left w:val="single" w:sz="6" w:space="0" w:color="auto"/>
              <w:right w:val="single" w:sz="6" w:space="0" w:color="auto"/>
            </w:tcBorders>
            <w:shd w:val="clear" w:color="auto" w:fill="FFFFFF"/>
          </w:tcPr>
          <w:p w:rsidR="00311E8A" w:rsidRPr="00564667" w:rsidRDefault="00311E8A" w:rsidP="009F7F9F">
            <w:pPr>
              <w:widowControl w:val="0"/>
              <w:shd w:val="clear" w:color="auto" w:fill="FFFFFF"/>
              <w:autoSpaceDE w:val="0"/>
              <w:autoSpaceDN w:val="0"/>
              <w:adjustRightInd w:val="0"/>
              <w:rPr>
                <w:rFonts w:ascii="Times New Roman" w:eastAsia="Batang" w:hAnsi="Times New Roman" w:cs="Times New Roman"/>
                <w:sz w:val="24"/>
                <w:szCs w:val="24"/>
                <w:lang w:eastAsia="ko-KR"/>
              </w:rPr>
            </w:pPr>
            <w:r w:rsidRPr="00564667">
              <w:rPr>
                <w:rFonts w:ascii="Times New Roman" w:hAnsi="Times New Roman" w:cs="Times New Roman"/>
                <w:sz w:val="24"/>
                <w:szCs w:val="24"/>
                <w:lang w:eastAsia="ko-KR"/>
              </w:rPr>
              <w:t>Русский язык и литература</w:t>
            </w:r>
          </w:p>
          <w:p w:rsidR="00311E8A" w:rsidRPr="00564667" w:rsidRDefault="00311E8A" w:rsidP="009F7F9F">
            <w:pPr>
              <w:widowControl w:val="0"/>
              <w:autoSpaceDE w:val="0"/>
              <w:autoSpaceDN w:val="0"/>
              <w:adjustRightInd w:val="0"/>
              <w:rPr>
                <w:rFonts w:ascii="Times New Roman" w:eastAsia="Batang" w:hAnsi="Times New Roman" w:cs="Times New Roman"/>
                <w:sz w:val="24"/>
                <w:szCs w:val="24"/>
                <w:lang w:eastAsia="ko-KR"/>
              </w:rPr>
            </w:pPr>
          </w:p>
          <w:p w:rsidR="00311E8A" w:rsidRPr="00564667" w:rsidRDefault="00311E8A" w:rsidP="009F7F9F">
            <w:pPr>
              <w:widowControl w:val="0"/>
              <w:autoSpaceDE w:val="0"/>
              <w:autoSpaceDN w:val="0"/>
              <w:adjustRightInd w:val="0"/>
              <w:rPr>
                <w:rFonts w:ascii="Times New Roman" w:eastAsia="Batang" w:hAnsi="Times New Roman" w:cs="Times New Roman"/>
                <w:sz w:val="24"/>
                <w:szCs w:val="24"/>
                <w:lang w:eastAsia="ko-KR"/>
              </w:rPr>
            </w:pPr>
          </w:p>
        </w:tc>
        <w:tc>
          <w:tcPr>
            <w:tcW w:w="2725" w:type="dxa"/>
            <w:tcBorders>
              <w:top w:val="single" w:sz="6" w:space="0" w:color="auto"/>
              <w:left w:val="single" w:sz="6" w:space="0" w:color="auto"/>
              <w:bottom w:val="single" w:sz="6" w:space="0" w:color="auto"/>
              <w:right w:val="single" w:sz="6" w:space="0" w:color="auto"/>
            </w:tcBorders>
            <w:shd w:val="clear" w:color="auto" w:fill="FFFFFF"/>
          </w:tcPr>
          <w:p w:rsidR="00311E8A" w:rsidRPr="00564667" w:rsidRDefault="00311E8A" w:rsidP="009F7F9F">
            <w:pPr>
              <w:widowControl w:val="0"/>
              <w:shd w:val="clear" w:color="auto" w:fill="FFFFFF"/>
              <w:autoSpaceDE w:val="0"/>
              <w:autoSpaceDN w:val="0"/>
              <w:adjustRightInd w:val="0"/>
              <w:rPr>
                <w:rFonts w:ascii="Times New Roman" w:eastAsia="Batang" w:hAnsi="Times New Roman" w:cs="Times New Roman"/>
                <w:sz w:val="24"/>
                <w:szCs w:val="24"/>
                <w:lang w:eastAsia="ko-KR"/>
              </w:rPr>
            </w:pPr>
            <w:r w:rsidRPr="00564667">
              <w:rPr>
                <w:rFonts w:ascii="Times New Roman" w:hAnsi="Times New Roman" w:cs="Times New Roman"/>
                <w:sz w:val="24"/>
                <w:szCs w:val="24"/>
                <w:lang w:eastAsia="ko-KR"/>
              </w:rPr>
              <w:t>Русский язык</w:t>
            </w:r>
          </w:p>
        </w:tc>
        <w:tc>
          <w:tcPr>
            <w:tcW w:w="765" w:type="dxa"/>
            <w:gridSpan w:val="2"/>
            <w:tcBorders>
              <w:top w:val="single" w:sz="6" w:space="0" w:color="auto"/>
              <w:left w:val="single" w:sz="6" w:space="0" w:color="auto"/>
              <w:bottom w:val="single" w:sz="6" w:space="0" w:color="auto"/>
              <w:right w:val="single" w:sz="6" w:space="0" w:color="auto"/>
            </w:tcBorders>
            <w:shd w:val="clear" w:color="auto" w:fill="FFFFFF"/>
          </w:tcPr>
          <w:p w:rsidR="00311E8A" w:rsidRPr="00564667" w:rsidRDefault="00311E8A" w:rsidP="009F7F9F">
            <w:pPr>
              <w:widowControl w:val="0"/>
              <w:shd w:val="clear" w:color="auto" w:fill="FFFFFF"/>
              <w:autoSpaceDE w:val="0"/>
              <w:autoSpaceDN w:val="0"/>
              <w:adjustRightInd w:val="0"/>
              <w:jc w:val="center"/>
              <w:rPr>
                <w:rFonts w:ascii="Times New Roman" w:eastAsia="Batang" w:hAnsi="Times New Roman" w:cs="Times New Roman"/>
                <w:sz w:val="24"/>
                <w:szCs w:val="24"/>
                <w:lang w:eastAsia="ko-KR"/>
              </w:rPr>
            </w:pPr>
            <w:r w:rsidRPr="00564667">
              <w:rPr>
                <w:rFonts w:ascii="Times New Roman" w:eastAsia="Batang" w:hAnsi="Times New Roman" w:cs="Times New Roman"/>
                <w:bCs/>
                <w:sz w:val="24"/>
                <w:szCs w:val="24"/>
                <w:lang w:eastAsia="ko-KR"/>
              </w:rPr>
              <w:t>5</w:t>
            </w:r>
          </w:p>
        </w:tc>
        <w:tc>
          <w:tcPr>
            <w:tcW w:w="747" w:type="dxa"/>
            <w:tcBorders>
              <w:top w:val="single" w:sz="6" w:space="0" w:color="auto"/>
              <w:left w:val="single" w:sz="6" w:space="0" w:color="auto"/>
              <w:bottom w:val="single" w:sz="6" w:space="0" w:color="auto"/>
              <w:right w:val="single" w:sz="6" w:space="0" w:color="auto"/>
            </w:tcBorders>
            <w:shd w:val="clear" w:color="auto" w:fill="FFFFFF"/>
          </w:tcPr>
          <w:p w:rsidR="00311E8A" w:rsidRPr="00564667" w:rsidRDefault="00311E8A" w:rsidP="009F7F9F">
            <w:pPr>
              <w:widowControl w:val="0"/>
              <w:shd w:val="clear" w:color="auto" w:fill="FFFFFF"/>
              <w:autoSpaceDE w:val="0"/>
              <w:autoSpaceDN w:val="0"/>
              <w:adjustRightInd w:val="0"/>
              <w:rPr>
                <w:rFonts w:ascii="Times New Roman" w:eastAsia="Batang" w:hAnsi="Times New Roman" w:cs="Times New Roman"/>
                <w:sz w:val="24"/>
                <w:szCs w:val="24"/>
                <w:lang w:eastAsia="ko-KR"/>
              </w:rPr>
            </w:pPr>
            <w:r w:rsidRPr="00564667">
              <w:rPr>
                <w:rFonts w:ascii="Times New Roman" w:eastAsia="Batang" w:hAnsi="Times New Roman" w:cs="Times New Roman"/>
                <w:bCs/>
                <w:sz w:val="24"/>
                <w:szCs w:val="24"/>
                <w:lang w:eastAsia="ko-KR"/>
              </w:rPr>
              <w:t>6</w:t>
            </w:r>
          </w:p>
        </w:tc>
        <w:tc>
          <w:tcPr>
            <w:tcW w:w="706" w:type="dxa"/>
            <w:tcBorders>
              <w:top w:val="single" w:sz="6" w:space="0" w:color="auto"/>
              <w:left w:val="single" w:sz="6" w:space="0" w:color="auto"/>
              <w:bottom w:val="single" w:sz="6" w:space="0" w:color="auto"/>
              <w:right w:val="single" w:sz="4" w:space="0" w:color="auto"/>
            </w:tcBorders>
            <w:shd w:val="clear" w:color="auto" w:fill="FFFFFF"/>
          </w:tcPr>
          <w:p w:rsidR="00311E8A" w:rsidRPr="00564667" w:rsidRDefault="00311E8A" w:rsidP="009F7F9F">
            <w:pPr>
              <w:widowControl w:val="0"/>
              <w:shd w:val="clear" w:color="auto" w:fill="FFFFFF"/>
              <w:autoSpaceDE w:val="0"/>
              <w:autoSpaceDN w:val="0"/>
              <w:adjustRightInd w:val="0"/>
              <w:rPr>
                <w:rFonts w:ascii="Times New Roman" w:eastAsia="Batang" w:hAnsi="Times New Roman" w:cs="Times New Roman"/>
                <w:sz w:val="24"/>
                <w:szCs w:val="24"/>
                <w:lang w:eastAsia="ko-KR"/>
              </w:rPr>
            </w:pPr>
            <w:r w:rsidRPr="00564667">
              <w:rPr>
                <w:rFonts w:ascii="Times New Roman" w:eastAsia="Batang" w:hAnsi="Times New Roman" w:cs="Times New Roman"/>
                <w:bCs/>
                <w:sz w:val="24"/>
                <w:szCs w:val="24"/>
                <w:lang w:eastAsia="ko-KR"/>
              </w:rPr>
              <w:t>4</w:t>
            </w:r>
          </w:p>
        </w:tc>
        <w:tc>
          <w:tcPr>
            <w:tcW w:w="709" w:type="dxa"/>
            <w:tcBorders>
              <w:top w:val="single" w:sz="6" w:space="0" w:color="auto"/>
              <w:left w:val="single" w:sz="4" w:space="0" w:color="auto"/>
              <w:bottom w:val="single" w:sz="6" w:space="0" w:color="auto"/>
              <w:right w:val="single" w:sz="4" w:space="0" w:color="auto"/>
            </w:tcBorders>
            <w:shd w:val="clear" w:color="auto" w:fill="FFFFFF"/>
          </w:tcPr>
          <w:p w:rsidR="00311E8A" w:rsidRPr="00564667" w:rsidRDefault="00311E8A" w:rsidP="009F7F9F">
            <w:pPr>
              <w:widowControl w:val="0"/>
              <w:shd w:val="clear" w:color="auto" w:fill="FFFFFF"/>
              <w:autoSpaceDE w:val="0"/>
              <w:autoSpaceDN w:val="0"/>
              <w:adjustRightInd w:val="0"/>
              <w:rPr>
                <w:rFonts w:ascii="Times New Roman" w:eastAsia="Batang" w:hAnsi="Times New Roman" w:cs="Times New Roman"/>
                <w:bCs/>
                <w:sz w:val="24"/>
                <w:szCs w:val="24"/>
                <w:lang w:eastAsia="ko-KR"/>
              </w:rPr>
            </w:pPr>
            <w:r w:rsidRPr="00564667">
              <w:rPr>
                <w:rFonts w:ascii="Times New Roman" w:eastAsia="Batang" w:hAnsi="Times New Roman" w:cs="Times New Roman"/>
                <w:bCs/>
                <w:sz w:val="24"/>
                <w:szCs w:val="24"/>
                <w:lang w:eastAsia="ko-KR"/>
              </w:rPr>
              <w:t>3</w:t>
            </w:r>
          </w:p>
        </w:tc>
        <w:tc>
          <w:tcPr>
            <w:tcW w:w="709" w:type="dxa"/>
            <w:tcBorders>
              <w:top w:val="single" w:sz="6" w:space="0" w:color="auto"/>
              <w:left w:val="single" w:sz="4" w:space="0" w:color="auto"/>
              <w:bottom w:val="single" w:sz="6" w:space="0" w:color="auto"/>
              <w:right w:val="single" w:sz="6" w:space="0" w:color="auto"/>
            </w:tcBorders>
            <w:shd w:val="clear" w:color="auto" w:fill="FFFFFF"/>
          </w:tcPr>
          <w:p w:rsidR="00311E8A" w:rsidRPr="00564667" w:rsidRDefault="00311E8A" w:rsidP="009F7F9F">
            <w:pPr>
              <w:widowControl w:val="0"/>
              <w:shd w:val="clear" w:color="auto" w:fill="FFFFFF"/>
              <w:autoSpaceDE w:val="0"/>
              <w:autoSpaceDN w:val="0"/>
              <w:adjustRightInd w:val="0"/>
              <w:rPr>
                <w:rFonts w:ascii="Times New Roman" w:eastAsia="Batang" w:hAnsi="Times New Roman" w:cs="Times New Roman"/>
                <w:sz w:val="24"/>
                <w:szCs w:val="24"/>
                <w:lang w:eastAsia="ko-KR"/>
              </w:rPr>
            </w:pPr>
            <w:r w:rsidRPr="00564667">
              <w:rPr>
                <w:rFonts w:ascii="Times New Roman" w:eastAsia="Batang" w:hAnsi="Times New Roman" w:cs="Times New Roman"/>
                <w:bCs/>
                <w:sz w:val="24"/>
                <w:szCs w:val="24"/>
                <w:lang w:eastAsia="ko-KR"/>
              </w:rPr>
              <w:t>3</w:t>
            </w:r>
          </w:p>
        </w:tc>
        <w:tc>
          <w:tcPr>
            <w:tcW w:w="1353" w:type="dxa"/>
            <w:tcBorders>
              <w:top w:val="single" w:sz="6" w:space="0" w:color="auto"/>
              <w:left w:val="single" w:sz="6" w:space="0" w:color="auto"/>
              <w:bottom w:val="single" w:sz="6" w:space="0" w:color="auto"/>
              <w:right w:val="single" w:sz="6" w:space="0" w:color="auto"/>
            </w:tcBorders>
            <w:shd w:val="clear" w:color="auto" w:fill="FFFFFF"/>
          </w:tcPr>
          <w:p w:rsidR="00311E8A" w:rsidRPr="00564667" w:rsidRDefault="00311E8A" w:rsidP="009F7F9F">
            <w:pPr>
              <w:widowControl w:val="0"/>
              <w:shd w:val="clear" w:color="auto" w:fill="FFFFFF"/>
              <w:autoSpaceDE w:val="0"/>
              <w:autoSpaceDN w:val="0"/>
              <w:adjustRightInd w:val="0"/>
              <w:jc w:val="center"/>
              <w:rPr>
                <w:rFonts w:ascii="Times New Roman" w:eastAsia="Batang" w:hAnsi="Times New Roman" w:cs="Times New Roman"/>
                <w:b/>
                <w:sz w:val="24"/>
                <w:szCs w:val="24"/>
                <w:lang w:eastAsia="ko-KR"/>
              </w:rPr>
            </w:pPr>
            <w:r w:rsidRPr="00564667">
              <w:rPr>
                <w:rFonts w:ascii="Times New Roman" w:eastAsia="Batang" w:hAnsi="Times New Roman" w:cs="Times New Roman"/>
                <w:b/>
                <w:bCs/>
                <w:sz w:val="24"/>
                <w:szCs w:val="24"/>
                <w:lang w:eastAsia="ko-KR"/>
              </w:rPr>
              <w:t>21</w:t>
            </w:r>
          </w:p>
        </w:tc>
      </w:tr>
      <w:tr w:rsidR="00311E8A" w:rsidRPr="00564667" w:rsidTr="00564667">
        <w:trPr>
          <w:trHeight w:hRule="exact" w:val="285"/>
          <w:jc w:val="center"/>
        </w:trPr>
        <w:tc>
          <w:tcPr>
            <w:tcW w:w="2456" w:type="dxa"/>
            <w:vMerge/>
            <w:tcBorders>
              <w:left w:val="single" w:sz="6" w:space="0" w:color="auto"/>
              <w:bottom w:val="single" w:sz="4" w:space="0" w:color="auto"/>
              <w:right w:val="single" w:sz="6" w:space="0" w:color="auto"/>
            </w:tcBorders>
            <w:shd w:val="clear" w:color="auto" w:fill="FFFFFF"/>
          </w:tcPr>
          <w:p w:rsidR="00311E8A" w:rsidRPr="00564667" w:rsidRDefault="00311E8A" w:rsidP="009F7F9F">
            <w:pPr>
              <w:widowControl w:val="0"/>
              <w:autoSpaceDE w:val="0"/>
              <w:autoSpaceDN w:val="0"/>
              <w:adjustRightInd w:val="0"/>
              <w:rPr>
                <w:rFonts w:ascii="Times New Roman" w:eastAsia="Batang" w:hAnsi="Times New Roman" w:cs="Times New Roman"/>
                <w:sz w:val="24"/>
                <w:szCs w:val="24"/>
                <w:lang w:eastAsia="ko-KR"/>
              </w:rPr>
            </w:pPr>
          </w:p>
        </w:tc>
        <w:tc>
          <w:tcPr>
            <w:tcW w:w="2725" w:type="dxa"/>
            <w:vMerge w:val="restart"/>
            <w:tcBorders>
              <w:top w:val="single" w:sz="6" w:space="0" w:color="auto"/>
              <w:left w:val="single" w:sz="6" w:space="0" w:color="auto"/>
              <w:right w:val="single" w:sz="6" w:space="0" w:color="auto"/>
            </w:tcBorders>
            <w:shd w:val="clear" w:color="auto" w:fill="FFFFFF"/>
          </w:tcPr>
          <w:p w:rsidR="00311E8A" w:rsidRPr="00564667" w:rsidRDefault="00311E8A" w:rsidP="009F7F9F">
            <w:pPr>
              <w:widowControl w:val="0"/>
              <w:shd w:val="clear" w:color="auto" w:fill="FFFFFF"/>
              <w:autoSpaceDE w:val="0"/>
              <w:autoSpaceDN w:val="0"/>
              <w:adjustRightInd w:val="0"/>
              <w:rPr>
                <w:rFonts w:ascii="Times New Roman" w:eastAsia="Batang" w:hAnsi="Times New Roman" w:cs="Times New Roman"/>
                <w:sz w:val="24"/>
                <w:szCs w:val="24"/>
                <w:lang w:eastAsia="ko-KR"/>
              </w:rPr>
            </w:pPr>
            <w:r w:rsidRPr="00564667">
              <w:rPr>
                <w:rFonts w:ascii="Times New Roman" w:hAnsi="Times New Roman" w:cs="Times New Roman"/>
                <w:sz w:val="24"/>
                <w:szCs w:val="24"/>
                <w:lang w:eastAsia="ko-KR"/>
              </w:rPr>
              <w:t>Литература</w:t>
            </w:r>
          </w:p>
        </w:tc>
        <w:tc>
          <w:tcPr>
            <w:tcW w:w="765" w:type="dxa"/>
            <w:gridSpan w:val="2"/>
            <w:vMerge w:val="restart"/>
            <w:tcBorders>
              <w:top w:val="single" w:sz="6" w:space="0" w:color="auto"/>
              <w:left w:val="single" w:sz="6" w:space="0" w:color="auto"/>
              <w:right w:val="single" w:sz="6" w:space="0" w:color="auto"/>
            </w:tcBorders>
            <w:shd w:val="clear" w:color="auto" w:fill="FFFFFF"/>
          </w:tcPr>
          <w:p w:rsidR="00311E8A" w:rsidRPr="00564667" w:rsidRDefault="00311E8A" w:rsidP="009F7F9F">
            <w:pPr>
              <w:widowControl w:val="0"/>
              <w:shd w:val="clear" w:color="auto" w:fill="FFFFFF"/>
              <w:autoSpaceDE w:val="0"/>
              <w:autoSpaceDN w:val="0"/>
              <w:adjustRightInd w:val="0"/>
              <w:jc w:val="center"/>
              <w:rPr>
                <w:rFonts w:ascii="Times New Roman" w:eastAsia="Batang" w:hAnsi="Times New Roman" w:cs="Times New Roman"/>
                <w:sz w:val="24"/>
                <w:szCs w:val="24"/>
                <w:lang w:eastAsia="ko-KR"/>
              </w:rPr>
            </w:pPr>
            <w:r w:rsidRPr="00564667">
              <w:rPr>
                <w:rFonts w:ascii="Times New Roman" w:eastAsia="Batang" w:hAnsi="Times New Roman" w:cs="Times New Roman"/>
                <w:bCs/>
                <w:sz w:val="24"/>
                <w:szCs w:val="24"/>
                <w:lang w:eastAsia="ko-KR"/>
              </w:rPr>
              <w:t>3</w:t>
            </w:r>
          </w:p>
        </w:tc>
        <w:tc>
          <w:tcPr>
            <w:tcW w:w="747" w:type="dxa"/>
            <w:vMerge w:val="restart"/>
            <w:tcBorders>
              <w:top w:val="single" w:sz="6" w:space="0" w:color="auto"/>
              <w:left w:val="single" w:sz="6" w:space="0" w:color="auto"/>
              <w:right w:val="single" w:sz="6" w:space="0" w:color="auto"/>
            </w:tcBorders>
            <w:shd w:val="clear" w:color="auto" w:fill="FFFFFF"/>
          </w:tcPr>
          <w:p w:rsidR="00311E8A" w:rsidRPr="00564667" w:rsidRDefault="00311E8A" w:rsidP="009F7F9F">
            <w:pPr>
              <w:widowControl w:val="0"/>
              <w:shd w:val="clear" w:color="auto" w:fill="FFFFFF"/>
              <w:autoSpaceDE w:val="0"/>
              <w:autoSpaceDN w:val="0"/>
              <w:adjustRightInd w:val="0"/>
              <w:rPr>
                <w:rFonts w:ascii="Times New Roman" w:eastAsia="Batang" w:hAnsi="Times New Roman" w:cs="Times New Roman"/>
                <w:sz w:val="24"/>
                <w:szCs w:val="24"/>
                <w:lang w:eastAsia="ko-KR"/>
              </w:rPr>
            </w:pPr>
            <w:r w:rsidRPr="00564667">
              <w:rPr>
                <w:rFonts w:ascii="Times New Roman" w:eastAsia="Batang" w:hAnsi="Times New Roman" w:cs="Times New Roman"/>
                <w:bCs/>
                <w:sz w:val="24"/>
                <w:szCs w:val="24"/>
                <w:lang w:eastAsia="ko-KR"/>
              </w:rPr>
              <w:t>3</w:t>
            </w:r>
          </w:p>
        </w:tc>
        <w:tc>
          <w:tcPr>
            <w:tcW w:w="706" w:type="dxa"/>
            <w:vMerge w:val="restart"/>
            <w:tcBorders>
              <w:top w:val="single" w:sz="6" w:space="0" w:color="auto"/>
              <w:left w:val="single" w:sz="6" w:space="0" w:color="auto"/>
              <w:right w:val="single" w:sz="6" w:space="0" w:color="auto"/>
            </w:tcBorders>
            <w:shd w:val="clear" w:color="auto" w:fill="FFFFFF"/>
          </w:tcPr>
          <w:p w:rsidR="00311E8A" w:rsidRPr="00564667" w:rsidRDefault="00311E8A" w:rsidP="009F7F9F">
            <w:pPr>
              <w:widowControl w:val="0"/>
              <w:shd w:val="clear" w:color="auto" w:fill="FFFFFF"/>
              <w:autoSpaceDE w:val="0"/>
              <w:autoSpaceDN w:val="0"/>
              <w:adjustRightInd w:val="0"/>
              <w:rPr>
                <w:rFonts w:ascii="Times New Roman" w:eastAsia="Batang" w:hAnsi="Times New Roman" w:cs="Times New Roman"/>
                <w:sz w:val="24"/>
                <w:szCs w:val="24"/>
                <w:lang w:eastAsia="ko-KR"/>
              </w:rPr>
            </w:pPr>
            <w:r w:rsidRPr="00564667">
              <w:rPr>
                <w:rFonts w:ascii="Times New Roman" w:eastAsia="Batang" w:hAnsi="Times New Roman" w:cs="Times New Roman"/>
                <w:bCs/>
                <w:sz w:val="24"/>
                <w:szCs w:val="24"/>
                <w:lang w:eastAsia="ko-KR"/>
              </w:rPr>
              <w:t>2</w:t>
            </w:r>
          </w:p>
        </w:tc>
        <w:tc>
          <w:tcPr>
            <w:tcW w:w="709" w:type="dxa"/>
            <w:tcBorders>
              <w:top w:val="single" w:sz="6" w:space="0" w:color="auto"/>
              <w:left w:val="single" w:sz="6" w:space="0" w:color="auto"/>
              <w:right w:val="single" w:sz="6" w:space="0" w:color="auto"/>
            </w:tcBorders>
            <w:shd w:val="clear" w:color="auto" w:fill="FFFFFF"/>
          </w:tcPr>
          <w:p w:rsidR="00311E8A" w:rsidRPr="00564667" w:rsidRDefault="00311E8A" w:rsidP="009F7F9F">
            <w:pPr>
              <w:widowControl w:val="0"/>
              <w:shd w:val="clear" w:color="auto" w:fill="FFFFFF"/>
              <w:autoSpaceDE w:val="0"/>
              <w:autoSpaceDN w:val="0"/>
              <w:adjustRightInd w:val="0"/>
              <w:rPr>
                <w:rFonts w:ascii="Times New Roman" w:eastAsia="Batang" w:hAnsi="Times New Roman" w:cs="Times New Roman"/>
                <w:bCs/>
                <w:sz w:val="24"/>
                <w:szCs w:val="24"/>
                <w:lang w:eastAsia="ko-KR"/>
              </w:rPr>
            </w:pPr>
            <w:r w:rsidRPr="00564667">
              <w:rPr>
                <w:rFonts w:ascii="Times New Roman" w:eastAsia="Batang" w:hAnsi="Times New Roman" w:cs="Times New Roman"/>
                <w:bCs/>
                <w:sz w:val="24"/>
                <w:szCs w:val="24"/>
                <w:lang w:eastAsia="ko-KR"/>
              </w:rPr>
              <w:t>2</w:t>
            </w:r>
          </w:p>
        </w:tc>
        <w:tc>
          <w:tcPr>
            <w:tcW w:w="709" w:type="dxa"/>
            <w:vMerge w:val="restart"/>
            <w:tcBorders>
              <w:top w:val="single" w:sz="6" w:space="0" w:color="auto"/>
              <w:left w:val="single" w:sz="6" w:space="0" w:color="auto"/>
              <w:right w:val="single" w:sz="6" w:space="0" w:color="auto"/>
            </w:tcBorders>
            <w:shd w:val="clear" w:color="auto" w:fill="FFFFFF"/>
          </w:tcPr>
          <w:p w:rsidR="00311E8A" w:rsidRPr="00564667" w:rsidRDefault="00311E8A" w:rsidP="009F7F9F">
            <w:pPr>
              <w:widowControl w:val="0"/>
              <w:shd w:val="clear" w:color="auto" w:fill="FFFFFF"/>
              <w:autoSpaceDE w:val="0"/>
              <w:autoSpaceDN w:val="0"/>
              <w:adjustRightInd w:val="0"/>
              <w:rPr>
                <w:rFonts w:ascii="Times New Roman" w:eastAsia="Batang" w:hAnsi="Times New Roman" w:cs="Times New Roman"/>
                <w:sz w:val="24"/>
                <w:szCs w:val="24"/>
                <w:lang w:eastAsia="ko-KR"/>
              </w:rPr>
            </w:pPr>
            <w:r w:rsidRPr="00564667">
              <w:rPr>
                <w:rFonts w:ascii="Times New Roman" w:eastAsia="Batang" w:hAnsi="Times New Roman" w:cs="Times New Roman"/>
                <w:bCs/>
                <w:sz w:val="24"/>
                <w:szCs w:val="24"/>
                <w:lang w:eastAsia="ko-KR"/>
              </w:rPr>
              <w:t>3</w:t>
            </w:r>
          </w:p>
        </w:tc>
        <w:tc>
          <w:tcPr>
            <w:tcW w:w="1353" w:type="dxa"/>
            <w:vMerge w:val="restart"/>
            <w:tcBorders>
              <w:top w:val="single" w:sz="6" w:space="0" w:color="auto"/>
              <w:left w:val="single" w:sz="6" w:space="0" w:color="auto"/>
              <w:right w:val="single" w:sz="6" w:space="0" w:color="auto"/>
            </w:tcBorders>
            <w:shd w:val="clear" w:color="auto" w:fill="FFFFFF"/>
          </w:tcPr>
          <w:p w:rsidR="00311E8A" w:rsidRPr="00564667" w:rsidRDefault="00311E8A" w:rsidP="009F7F9F">
            <w:pPr>
              <w:widowControl w:val="0"/>
              <w:shd w:val="clear" w:color="auto" w:fill="FFFFFF"/>
              <w:autoSpaceDE w:val="0"/>
              <w:autoSpaceDN w:val="0"/>
              <w:adjustRightInd w:val="0"/>
              <w:jc w:val="center"/>
              <w:rPr>
                <w:rFonts w:ascii="Times New Roman" w:eastAsia="Batang" w:hAnsi="Times New Roman" w:cs="Times New Roman"/>
                <w:b/>
                <w:sz w:val="24"/>
                <w:szCs w:val="24"/>
                <w:lang w:eastAsia="ko-KR"/>
              </w:rPr>
            </w:pPr>
            <w:r w:rsidRPr="00564667">
              <w:rPr>
                <w:rFonts w:ascii="Times New Roman" w:eastAsia="Batang" w:hAnsi="Times New Roman" w:cs="Times New Roman"/>
                <w:b/>
                <w:sz w:val="24"/>
                <w:szCs w:val="24"/>
                <w:lang w:eastAsia="ko-KR"/>
              </w:rPr>
              <w:t>13</w:t>
            </w:r>
          </w:p>
        </w:tc>
      </w:tr>
      <w:tr w:rsidR="00311E8A" w:rsidRPr="00564667" w:rsidTr="00564667">
        <w:trPr>
          <w:trHeight w:hRule="exact" w:val="22"/>
          <w:jc w:val="center"/>
        </w:trPr>
        <w:tc>
          <w:tcPr>
            <w:tcW w:w="2456" w:type="dxa"/>
            <w:tcBorders>
              <w:top w:val="single" w:sz="4" w:space="0" w:color="auto"/>
              <w:left w:val="single" w:sz="6" w:space="0" w:color="auto"/>
              <w:bottom w:val="nil"/>
              <w:right w:val="single" w:sz="6" w:space="0" w:color="auto"/>
            </w:tcBorders>
            <w:shd w:val="clear" w:color="auto" w:fill="FFFFFF"/>
          </w:tcPr>
          <w:p w:rsidR="00311E8A" w:rsidRPr="00564667" w:rsidRDefault="00311E8A" w:rsidP="009F7F9F">
            <w:pPr>
              <w:widowControl w:val="0"/>
              <w:autoSpaceDE w:val="0"/>
              <w:autoSpaceDN w:val="0"/>
              <w:adjustRightInd w:val="0"/>
              <w:rPr>
                <w:rFonts w:ascii="Times New Roman" w:eastAsia="Batang" w:hAnsi="Times New Roman" w:cs="Times New Roman"/>
                <w:sz w:val="24"/>
                <w:szCs w:val="24"/>
                <w:lang w:eastAsia="ko-KR"/>
              </w:rPr>
            </w:pPr>
          </w:p>
        </w:tc>
        <w:tc>
          <w:tcPr>
            <w:tcW w:w="2725" w:type="dxa"/>
            <w:vMerge/>
            <w:tcBorders>
              <w:left w:val="single" w:sz="6" w:space="0" w:color="auto"/>
              <w:bottom w:val="single" w:sz="6" w:space="0" w:color="auto"/>
              <w:right w:val="single" w:sz="6" w:space="0" w:color="auto"/>
            </w:tcBorders>
            <w:shd w:val="clear" w:color="auto" w:fill="FFFFFF"/>
          </w:tcPr>
          <w:p w:rsidR="00311E8A" w:rsidRPr="00564667" w:rsidRDefault="00311E8A" w:rsidP="009F7F9F">
            <w:pPr>
              <w:widowControl w:val="0"/>
              <w:shd w:val="clear" w:color="auto" w:fill="FFFFFF"/>
              <w:autoSpaceDE w:val="0"/>
              <w:autoSpaceDN w:val="0"/>
              <w:adjustRightInd w:val="0"/>
              <w:rPr>
                <w:rFonts w:ascii="Times New Roman" w:hAnsi="Times New Roman" w:cs="Times New Roman"/>
                <w:sz w:val="24"/>
                <w:szCs w:val="24"/>
                <w:lang w:eastAsia="ko-KR"/>
              </w:rPr>
            </w:pPr>
          </w:p>
        </w:tc>
        <w:tc>
          <w:tcPr>
            <w:tcW w:w="765" w:type="dxa"/>
            <w:gridSpan w:val="2"/>
            <w:vMerge/>
            <w:tcBorders>
              <w:left w:val="single" w:sz="6" w:space="0" w:color="auto"/>
              <w:bottom w:val="single" w:sz="6" w:space="0" w:color="auto"/>
              <w:right w:val="single" w:sz="6" w:space="0" w:color="auto"/>
            </w:tcBorders>
            <w:shd w:val="clear" w:color="auto" w:fill="FFFFFF"/>
          </w:tcPr>
          <w:p w:rsidR="00311E8A" w:rsidRPr="00564667" w:rsidRDefault="00311E8A" w:rsidP="009F7F9F">
            <w:pPr>
              <w:widowControl w:val="0"/>
              <w:shd w:val="clear" w:color="auto" w:fill="FFFFFF"/>
              <w:autoSpaceDE w:val="0"/>
              <w:autoSpaceDN w:val="0"/>
              <w:adjustRightInd w:val="0"/>
              <w:jc w:val="center"/>
              <w:rPr>
                <w:rFonts w:ascii="Times New Roman" w:eastAsia="Batang" w:hAnsi="Times New Roman" w:cs="Times New Roman"/>
                <w:bCs/>
                <w:sz w:val="24"/>
                <w:szCs w:val="24"/>
                <w:lang w:eastAsia="ko-KR"/>
              </w:rPr>
            </w:pPr>
          </w:p>
        </w:tc>
        <w:tc>
          <w:tcPr>
            <w:tcW w:w="747" w:type="dxa"/>
            <w:vMerge/>
            <w:tcBorders>
              <w:left w:val="single" w:sz="6" w:space="0" w:color="auto"/>
              <w:bottom w:val="single" w:sz="6" w:space="0" w:color="auto"/>
              <w:right w:val="single" w:sz="6" w:space="0" w:color="auto"/>
            </w:tcBorders>
            <w:shd w:val="clear" w:color="auto" w:fill="FFFFFF"/>
          </w:tcPr>
          <w:p w:rsidR="00311E8A" w:rsidRPr="00564667" w:rsidRDefault="00311E8A" w:rsidP="009F7F9F">
            <w:pPr>
              <w:widowControl w:val="0"/>
              <w:shd w:val="clear" w:color="auto" w:fill="FFFFFF"/>
              <w:autoSpaceDE w:val="0"/>
              <w:autoSpaceDN w:val="0"/>
              <w:adjustRightInd w:val="0"/>
              <w:rPr>
                <w:rFonts w:ascii="Times New Roman" w:eastAsia="Batang" w:hAnsi="Times New Roman" w:cs="Times New Roman"/>
                <w:bCs/>
                <w:sz w:val="24"/>
                <w:szCs w:val="24"/>
                <w:lang w:eastAsia="ko-KR"/>
              </w:rPr>
            </w:pPr>
          </w:p>
        </w:tc>
        <w:tc>
          <w:tcPr>
            <w:tcW w:w="706" w:type="dxa"/>
            <w:vMerge/>
            <w:tcBorders>
              <w:left w:val="single" w:sz="6" w:space="0" w:color="auto"/>
              <w:bottom w:val="single" w:sz="6" w:space="0" w:color="auto"/>
              <w:right w:val="single" w:sz="6" w:space="0" w:color="auto"/>
            </w:tcBorders>
            <w:shd w:val="clear" w:color="auto" w:fill="FFFFFF"/>
          </w:tcPr>
          <w:p w:rsidR="00311E8A" w:rsidRPr="00564667" w:rsidRDefault="00311E8A" w:rsidP="009F7F9F">
            <w:pPr>
              <w:widowControl w:val="0"/>
              <w:shd w:val="clear" w:color="auto" w:fill="FFFFFF"/>
              <w:autoSpaceDE w:val="0"/>
              <w:autoSpaceDN w:val="0"/>
              <w:adjustRightInd w:val="0"/>
              <w:rPr>
                <w:rFonts w:ascii="Times New Roman" w:eastAsia="Batang" w:hAnsi="Times New Roman" w:cs="Times New Roman"/>
                <w:bCs/>
                <w:sz w:val="24"/>
                <w:szCs w:val="24"/>
                <w:lang w:eastAsia="ko-KR"/>
              </w:rPr>
            </w:pPr>
          </w:p>
        </w:tc>
        <w:tc>
          <w:tcPr>
            <w:tcW w:w="709" w:type="dxa"/>
            <w:tcBorders>
              <w:left w:val="single" w:sz="6" w:space="0" w:color="auto"/>
              <w:bottom w:val="single" w:sz="6" w:space="0" w:color="auto"/>
              <w:right w:val="single" w:sz="6" w:space="0" w:color="auto"/>
            </w:tcBorders>
            <w:shd w:val="clear" w:color="auto" w:fill="FFFFFF"/>
          </w:tcPr>
          <w:p w:rsidR="00311E8A" w:rsidRPr="00564667" w:rsidRDefault="00311E8A" w:rsidP="009F7F9F">
            <w:pPr>
              <w:widowControl w:val="0"/>
              <w:shd w:val="clear" w:color="auto" w:fill="FFFFFF"/>
              <w:autoSpaceDE w:val="0"/>
              <w:autoSpaceDN w:val="0"/>
              <w:adjustRightInd w:val="0"/>
              <w:rPr>
                <w:rFonts w:ascii="Times New Roman" w:eastAsia="Batang" w:hAnsi="Times New Roman" w:cs="Times New Roman"/>
                <w:bCs/>
                <w:sz w:val="24"/>
                <w:szCs w:val="24"/>
                <w:lang w:eastAsia="ko-KR"/>
              </w:rPr>
            </w:pPr>
            <w:r w:rsidRPr="00564667">
              <w:rPr>
                <w:rFonts w:ascii="Times New Roman" w:eastAsia="Batang" w:hAnsi="Times New Roman" w:cs="Times New Roman"/>
                <w:bCs/>
                <w:sz w:val="24"/>
                <w:szCs w:val="24"/>
                <w:lang w:eastAsia="ko-KR"/>
              </w:rPr>
              <w:t>2</w:t>
            </w:r>
          </w:p>
        </w:tc>
        <w:tc>
          <w:tcPr>
            <w:tcW w:w="709" w:type="dxa"/>
            <w:vMerge/>
            <w:tcBorders>
              <w:left w:val="single" w:sz="6" w:space="0" w:color="auto"/>
              <w:bottom w:val="single" w:sz="6" w:space="0" w:color="auto"/>
              <w:right w:val="single" w:sz="6" w:space="0" w:color="auto"/>
            </w:tcBorders>
            <w:shd w:val="clear" w:color="auto" w:fill="FFFFFF"/>
          </w:tcPr>
          <w:p w:rsidR="00311E8A" w:rsidRPr="00564667" w:rsidRDefault="00311E8A" w:rsidP="009F7F9F">
            <w:pPr>
              <w:widowControl w:val="0"/>
              <w:shd w:val="clear" w:color="auto" w:fill="FFFFFF"/>
              <w:autoSpaceDE w:val="0"/>
              <w:autoSpaceDN w:val="0"/>
              <w:adjustRightInd w:val="0"/>
              <w:rPr>
                <w:rFonts w:ascii="Times New Roman" w:eastAsia="Batang" w:hAnsi="Times New Roman" w:cs="Times New Roman"/>
                <w:bCs/>
                <w:sz w:val="24"/>
                <w:szCs w:val="24"/>
                <w:lang w:eastAsia="ko-KR"/>
              </w:rPr>
            </w:pPr>
          </w:p>
        </w:tc>
        <w:tc>
          <w:tcPr>
            <w:tcW w:w="1353" w:type="dxa"/>
            <w:vMerge/>
            <w:tcBorders>
              <w:left w:val="single" w:sz="6" w:space="0" w:color="auto"/>
              <w:bottom w:val="single" w:sz="6" w:space="0" w:color="auto"/>
              <w:right w:val="single" w:sz="6" w:space="0" w:color="auto"/>
            </w:tcBorders>
            <w:shd w:val="clear" w:color="auto" w:fill="FFFFFF"/>
          </w:tcPr>
          <w:p w:rsidR="00311E8A" w:rsidRPr="00564667" w:rsidRDefault="00311E8A" w:rsidP="009F7F9F">
            <w:pPr>
              <w:widowControl w:val="0"/>
              <w:shd w:val="clear" w:color="auto" w:fill="FFFFFF"/>
              <w:autoSpaceDE w:val="0"/>
              <w:autoSpaceDN w:val="0"/>
              <w:adjustRightInd w:val="0"/>
              <w:jc w:val="center"/>
              <w:rPr>
                <w:rFonts w:ascii="Times New Roman" w:eastAsia="Batang" w:hAnsi="Times New Roman" w:cs="Times New Roman"/>
                <w:b/>
                <w:sz w:val="24"/>
                <w:szCs w:val="24"/>
                <w:lang w:eastAsia="ko-KR"/>
              </w:rPr>
            </w:pPr>
          </w:p>
        </w:tc>
      </w:tr>
      <w:tr w:rsidR="00311E8A" w:rsidRPr="00564667" w:rsidTr="00564667">
        <w:trPr>
          <w:trHeight w:hRule="exact" w:val="346"/>
          <w:jc w:val="center"/>
        </w:trPr>
        <w:tc>
          <w:tcPr>
            <w:tcW w:w="2456" w:type="dxa"/>
            <w:vMerge w:val="restart"/>
            <w:tcBorders>
              <w:top w:val="nil"/>
              <w:left w:val="single" w:sz="6" w:space="0" w:color="auto"/>
              <w:right w:val="single" w:sz="6" w:space="0" w:color="auto"/>
            </w:tcBorders>
            <w:shd w:val="clear" w:color="auto" w:fill="FFFFFF"/>
          </w:tcPr>
          <w:p w:rsidR="00311E8A" w:rsidRPr="00564667" w:rsidRDefault="00311E8A" w:rsidP="009F7F9F">
            <w:pPr>
              <w:widowControl w:val="0"/>
              <w:autoSpaceDE w:val="0"/>
              <w:autoSpaceDN w:val="0"/>
              <w:adjustRightInd w:val="0"/>
              <w:rPr>
                <w:rFonts w:ascii="Times New Roman" w:eastAsia="Batang" w:hAnsi="Times New Roman" w:cs="Times New Roman"/>
                <w:sz w:val="24"/>
                <w:szCs w:val="24"/>
                <w:lang w:eastAsia="ko-KR"/>
              </w:rPr>
            </w:pPr>
            <w:r w:rsidRPr="00564667">
              <w:rPr>
                <w:rFonts w:ascii="Times New Roman" w:eastAsia="Batang" w:hAnsi="Times New Roman" w:cs="Times New Roman"/>
                <w:sz w:val="24"/>
                <w:szCs w:val="24"/>
                <w:lang w:eastAsia="ko-KR"/>
              </w:rPr>
              <w:t>Родной язык и родная литература</w:t>
            </w:r>
          </w:p>
          <w:p w:rsidR="00311E8A" w:rsidRPr="00564667" w:rsidRDefault="00311E8A" w:rsidP="009F7F9F">
            <w:pPr>
              <w:widowControl w:val="0"/>
              <w:autoSpaceDE w:val="0"/>
              <w:autoSpaceDN w:val="0"/>
              <w:adjustRightInd w:val="0"/>
              <w:rPr>
                <w:rFonts w:ascii="Times New Roman" w:eastAsia="Batang" w:hAnsi="Times New Roman" w:cs="Times New Roman"/>
                <w:sz w:val="24"/>
                <w:szCs w:val="24"/>
                <w:lang w:eastAsia="ko-KR"/>
              </w:rPr>
            </w:pPr>
          </w:p>
          <w:p w:rsidR="00311E8A" w:rsidRPr="00564667" w:rsidRDefault="00311E8A" w:rsidP="009F7F9F">
            <w:pPr>
              <w:widowControl w:val="0"/>
              <w:autoSpaceDE w:val="0"/>
              <w:autoSpaceDN w:val="0"/>
              <w:adjustRightInd w:val="0"/>
              <w:rPr>
                <w:rFonts w:ascii="Times New Roman" w:eastAsia="Batang" w:hAnsi="Times New Roman" w:cs="Times New Roman"/>
                <w:sz w:val="24"/>
                <w:szCs w:val="24"/>
                <w:lang w:eastAsia="ko-KR"/>
              </w:rPr>
            </w:pPr>
          </w:p>
        </w:tc>
        <w:tc>
          <w:tcPr>
            <w:tcW w:w="2725" w:type="dxa"/>
            <w:tcBorders>
              <w:top w:val="single" w:sz="6" w:space="0" w:color="auto"/>
              <w:left w:val="single" w:sz="6" w:space="0" w:color="auto"/>
              <w:bottom w:val="single" w:sz="6" w:space="0" w:color="auto"/>
              <w:right w:val="single" w:sz="6" w:space="0" w:color="auto"/>
            </w:tcBorders>
            <w:shd w:val="clear" w:color="auto" w:fill="FFFFFF"/>
          </w:tcPr>
          <w:p w:rsidR="00311E8A" w:rsidRPr="00564667" w:rsidRDefault="00311E8A" w:rsidP="009F7F9F">
            <w:pPr>
              <w:widowControl w:val="0"/>
              <w:shd w:val="clear" w:color="auto" w:fill="FFFFFF"/>
              <w:autoSpaceDE w:val="0"/>
              <w:autoSpaceDN w:val="0"/>
              <w:adjustRightInd w:val="0"/>
              <w:rPr>
                <w:rFonts w:ascii="Times New Roman" w:eastAsia="Batang" w:hAnsi="Times New Roman" w:cs="Times New Roman"/>
                <w:sz w:val="24"/>
                <w:szCs w:val="24"/>
                <w:lang w:eastAsia="ko-KR"/>
              </w:rPr>
            </w:pPr>
            <w:r w:rsidRPr="00564667">
              <w:rPr>
                <w:rFonts w:ascii="Times New Roman" w:hAnsi="Times New Roman" w:cs="Times New Roman"/>
                <w:sz w:val="24"/>
                <w:szCs w:val="24"/>
                <w:lang w:eastAsia="ko-KR"/>
              </w:rPr>
              <w:t>Родной(татарский) язык</w:t>
            </w:r>
          </w:p>
        </w:tc>
        <w:tc>
          <w:tcPr>
            <w:tcW w:w="765" w:type="dxa"/>
            <w:gridSpan w:val="2"/>
            <w:tcBorders>
              <w:top w:val="single" w:sz="6" w:space="0" w:color="auto"/>
              <w:left w:val="single" w:sz="6" w:space="0" w:color="auto"/>
              <w:bottom w:val="single" w:sz="6" w:space="0" w:color="auto"/>
              <w:right w:val="single" w:sz="6" w:space="0" w:color="auto"/>
            </w:tcBorders>
            <w:shd w:val="clear" w:color="auto" w:fill="FFFFFF"/>
          </w:tcPr>
          <w:p w:rsidR="00311E8A" w:rsidRPr="00564667" w:rsidRDefault="00311E8A" w:rsidP="009F7F9F">
            <w:pPr>
              <w:widowControl w:val="0"/>
              <w:shd w:val="clear" w:color="auto" w:fill="FFFFFF"/>
              <w:autoSpaceDE w:val="0"/>
              <w:autoSpaceDN w:val="0"/>
              <w:adjustRightInd w:val="0"/>
              <w:jc w:val="center"/>
              <w:rPr>
                <w:rFonts w:ascii="Times New Roman" w:eastAsia="Batang" w:hAnsi="Times New Roman" w:cs="Times New Roman"/>
                <w:sz w:val="24"/>
                <w:szCs w:val="24"/>
                <w:lang w:eastAsia="ko-KR"/>
              </w:rPr>
            </w:pPr>
            <w:r w:rsidRPr="00564667">
              <w:rPr>
                <w:rFonts w:ascii="Times New Roman" w:eastAsia="Batang" w:hAnsi="Times New Roman" w:cs="Times New Roman"/>
                <w:bCs/>
                <w:sz w:val="24"/>
                <w:szCs w:val="24"/>
                <w:lang w:eastAsia="ko-KR"/>
              </w:rPr>
              <w:t>3</w:t>
            </w:r>
          </w:p>
        </w:tc>
        <w:tc>
          <w:tcPr>
            <w:tcW w:w="747" w:type="dxa"/>
            <w:tcBorders>
              <w:top w:val="single" w:sz="6" w:space="0" w:color="auto"/>
              <w:left w:val="single" w:sz="6" w:space="0" w:color="auto"/>
              <w:bottom w:val="single" w:sz="6" w:space="0" w:color="auto"/>
              <w:right w:val="single" w:sz="6" w:space="0" w:color="auto"/>
            </w:tcBorders>
            <w:shd w:val="clear" w:color="auto" w:fill="FFFFFF"/>
          </w:tcPr>
          <w:p w:rsidR="00311E8A" w:rsidRPr="00564667" w:rsidRDefault="00311E8A" w:rsidP="009F7F9F">
            <w:pPr>
              <w:widowControl w:val="0"/>
              <w:shd w:val="clear" w:color="auto" w:fill="FFFFFF"/>
              <w:autoSpaceDE w:val="0"/>
              <w:autoSpaceDN w:val="0"/>
              <w:adjustRightInd w:val="0"/>
              <w:rPr>
                <w:rFonts w:ascii="Times New Roman" w:eastAsia="Batang" w:hAnsi="Times New Roman" w:cs="Times New Roman"/>
                <w:sz w:val="24"/>
                <w:szCs w:val="24"/>
                <w:lang w:eastAsia="ko-KR"/>
              </w:rPr>
            </w:pPr>
            <w:r w:rsidRPr="00564667">
              <w:rPr>
                <w:rFonts w:ascii="Times New Roman" w:eastAsia="Batang" w:hAnsi="Times New Roman" w:cs="Times New Roman"/>
                <w:bCs/>
                <w:sz w:val="24"/>
                <w:szCs w:val="24"/>
                <w:lang w:eastAsia="ko-KR"/>
              </w:rPr>
              <w:t>3</w:t>
            </w:r>
          </w:p>
        </w:tc>
        <w:tc>
          <w:tcPr>
            <w:tcW w:w="706" w:type="dxa"/>
            <w:tcBorders>
              <w:top w:val="single" w:sz="6" w:space="0" w:color="auto"/>
              <w:left w:val="single" w:sz="6" w:space="0" w:color="auto"/>
              <w:bottom w:val="single" w:sz="6" w:space="0" w:color="auto"/>
              <w:right w:val="single" w:sz="6" w:space="0" w:color="auto"/>
            </w:tcBorders>
            <w:shd w:val="clear" w:color="auto" w:fill="FFFFFF"/>
          </w:tcPr>
          <w:p w:rsidR="00311E8A" w:rsidRPr="00564667" w:rsidRDefault="00311E8A" w:rsidP="009F7F9F">
            <w:pPr>
              <w:widowControl w:val="0"/>
              <w:shd w:val="clear" w:color="auto" w:fill="FFFFFF"/>
              <w:autoSpaceDE w:val="0"/>
              <w:autoSpaceDN w:val="0"/>
              <w:adjustRightInd w:val="0"/>
              <w:rPr>
                <w:rFonts w:ascii="Times New Roman" w:eastAsia="Batang" w:hAnsi="Times New Roman" w:cs="Times New Roman"/>
                <w:sz w:val="24"/>
                <w:szCs w:val="24"/>
                <w:lang w:eastAsia="ko-KR"/>
              </w:rPr>
            </w:pPr>
            <w:r w:rsidRPr="00564667">
              <w:rPr>
                <w:rFonts w:ascii="Times New Roman" w:eastAsia="Batang" w:hAnsi="Times New Roman" w:cs="Times New Roman"/>
                <w:bCs/>
                <w:sz w:val="24"/>
                <w:szCs w:val="24"/>
                <w:lang w:eastAsia="ko-KR"/>
              </w:rPr>
              <w:t>2</w:t>
            </w:r>
          </w:p>
        </w:tc>
        <w:tc>
          <w:tcPr>
            <w:tcW w:w="709" w:type="dxa"/>
            <w:tcBorders>
              <w:top w:val="single" w:sz="6" w:space="0" w:color="auto"/>
              <w:left w:val="single" w:sz="6" w:space="0" w:color="auto"/>
              <w:bottom w:val="single" w:sz="6" w:space="0" w:color="auto"/>
              <w:right w:val="single" w:sz="6" w:space="0" w:color="auto"/>
            </w:tcBorders>
            <w:shd w:val="clear" w:color="auto" w:fill="FFFFFF"/>
          </w:tcPr>
          <w:p w:rsidR="00311E8A" w:rsidRPr="00564667" w:rsidRDefault="00311E8A" w:rsidP="009F7F9F">
            <w:pPr>
              <w:widowControl w:val="0"/>
              <w:shd w:val="clear" w:color="auto" w:fill="FFFFFF"/>
              <w:autoSpaceDE w:val="0"/>
              <w:autoSpaceDN w:val="0"/>
              <w:adjustRightInd w:val="0"/>
              <w:rPr>
                <w:rFonts w:ascii="Times New Roman" w:eastAsia="Batang" w:hAnsi="Times New Roman" w:cs="Times New Roman"/>
                <w:bCs/>
                <w:sz w:val="24"/>
                <w:szCs w:val="24"/>
                <w:lang w:eastAsia="ko-KR"/>
              </w:rPr>
            </w:pPr>
            <w:r w:rsidRPr="00564667">
              <w:rPr>
                <w:rFonts w:ascii="Times New Roman" w:eastAsia="Batang" w:hAnsi="Times New Roman" w:cs="Times New Roman"/>
                <w:bCs/>
                <w:sz w:val="24"/>
                <w:szCs w:val="24"/>
                <w:lang w:eastAsia="ko-KR"/>
              </w:rPr>
              <w:t>2</w:t>
            </w:r>
          </w:p>
        </w:tc>
        <w:tc>
          <w:tcPr>
            <w:tcW w:w="709" w:type="dxa"/>
            <w:tcBorders>
              <w:top w:val="single" w:sz="6" w:space="0" w:color="auto"/>
              <w:left w:val="single" w:sz="6" w:space="0" w:color="auto"/>
              <w:bottom w:val="single" w:sz="6" w:space="0" w:color="auto"/>
              <w:right w:val="single" w:sz="6" w:space="0" w:color="auto"/>
            </w:tcBorders>
            <w:shd w:val="clear" w:color="auto" w:fill="FFFFFF"/>
          </w:tcPr>
          <w:p w:rsidR="00311E8A" w:rsidRPr="00564667" w:rsidRDefault="00311E8A" w:rsidP="009F7F9F">
            <w:pPr>
              <w:widowControl w:val="0"/>
              <w:shd w:val="clear" w:color="auto" w:fill="FFFFFF"/>
              <w:autoSpaceDE w:val="0"/>
              <w:autoSpaceDN w:val="0"/>
              <w:adjustRightInd w:val="0"/>
              <w:rPr>
                <w:rFonts w:ascii="Times New Roman" w:eastAsia="Batang" w:hAnsi="Times New Roman" w:cs="Times New Roman"/>
                <w:sz w:val="24"/>
                <w:szCs w:val="24"/>
                <w:lang w:eastAsia="ko-KR"/>
              </w:rPr>
            </w:pPr>
            <w:r w:rsidRPr="00564667">
              <w:rPr>
                <w:rFonts w:ascii="Times New Roman" w:eastAsia="Batang" w:hAnsi="Times New Roman" w:cs="Times New Roman"/>
                <w:bCs/>
                <w:sz w:val="24"/>
                <w:szCs w:val="24"/>
                <w:lang w:eastAsia="ko-KR"/>
              </w:rPr>
              <w:t>3</w:t>
            </w:r>
          </w:p>
        </w:tc>
        <w:tc>
          <w:tcPr>
            <w:tcW w:w="1353" w:type="dxa"/>
            <w:tcBorders>
              <w:top w:val="single" w:sz="6" w:space="0" w:color="auto"/>
              <w:left w:val="single" w:sz="6" w:space="0" w:color="auto"/>
              <w:bottom w:val="single" w:sz="6" w:space="0" w:color="auto"/>
              <w:right w:val="single" w:sz="6" w:space="0" w:color="auto"/>
            </w:tcBorders>
            <w:shd w:val="clear" w:color="auto" w:fill="FFFFFF"/>
          </w:tcPr>
          <w:p w:rsidR="00311E8A" w:rsidRPr="00564667" w:rsidRDefault="00311E8A" w:rsidP="009F7F9F">
            <w:pPr>
              <w:widowControl w:val="0"/>
              <w:shd w:val="clear" w:color="auto" w:fill="FFFFFF"/>
              <w:autoSpaceDE w:val="0"/>
              <w:autoSpaceDN w:val="0"/>
              <w:adjustRightInd w:val="0"/>
              <w:jc w:val="center"/>
              <w:rPr>
                <w:rFonts w:ascii="Times New Roman" w:eastAsia="Batang" w:hAnsi="Times New Roman" w:cs="Times New Roman"/>
                <w:b/>
                <w:sz w:val="24"/>
                <w:szCs w:val="24"/>
                <w:lang w:eastAsia="ko-KR"/>
              </w:rPr>
            </w:pPr>
            <w:r w:rsidRPr="00564667">
              <w:rPr>
                <w:rFonts w:ascii="Times New Roman" w:eastAsia="Batang" w:hAnsi="Times New Roman" w:cs="Times New Roman"/>
                <w:b/>
                <w:sz w:val="24"/>
                <w:szCs w:val="24"/>
                <w:lang w:eastAsia="ko-KR"/>
              </w:rPr>
              <w:t>13</w:t>
            </w:r>
          </w:p>
        </w:tc>
      </w:tr>
      <w:tr w:rsidR="00311E8A" w:rsidRPr="00564667" w:rsidTr="00564667">
        <w:trPr>
          <w:trHeight w:hRule="exact" w:val="647"/>
          <w:jc w:val="center"/>
        </w:trPr>
        <w:tc>
          <w:tcPr>
            <w:tcW w:w="2456" w:type="dxa"/>
            <w:vMerge/>
            <w:tcBorders>
              <w:left w:val="single" w:sz="6" w:space="0" w:color="auto"/>
              <w:bottom w:val="nil"/>
              <w:right w:val="single" w:sz="6" w:space="0" w:color="auto"/>
            </w:tcBorders>
            <w:shd w:val="clear" w:color="auto" w:fill="FFFFFF"/>
          </w:tcPr>
          <w:p w:rsidR="00311E8A" w:rsidRPr="00564667" w:rsidRDefault="00311E8A" w:rsidP="009F7F9F">
            <w:pPr>
              <w:widowControl w:val="0"/>
              <w:autoSpaceDE w:val="0"/>
              <w:autoSpaceDN w:val="0"/>
              <w:adjustRightInd w:val="0"/>
              <w:rPr>
                <w:rFonts w:ascii="Times New Roman" w:eastAsia="Batang" w:hAnsi="Times New Roman" w:cs="Times New Roman"/>
                <w:sz w:val="24"/>
                <w:szCs w:val="24"/>
                <w:lang w:eastAsia="ko-KR"/>
              </w:rPr>
            </w:pPr>
          </w:p>
        </w:tc>
        <w:tc>
          <w:tcPr>
            <w:tcW w:w="2725" w:type="dxa"/>
            <w:tcBorders>
              <w:top w:val="single" w:sz="6" w:space="0" w:color="auto"/>
              <w:left w:val="single" w:sz="6" w:space="0" w:color="auto"/>
              <w:bottom w:val="single" w:sz="6" w:space="0" w:color="auto"/>
              <w:right w:val="single" w:sz="6" w:space="0" w:color="auto"/>
            </w:tcBorders>
            <w:shd w:val="clear" w:color="auto" w:fill="FFFFFF"/>
          </w:tcPr>
          <w:p w:rsidR="00311E8A" w:rsidRPr="00564667" w:rsidRDefault="00311E8A" w:rsidP="009F7F9F">
            <w:pPr>
              <w:widowControl w:val="0"/>
              <w:shd w:val="clear" w:color="auto" w:fill="FFFFFF"/>
              <w:autoSpaceDE w:val="0"/>
              <w:autoSpaceDN w:val="0"/>
              <w:adjustRightInd w:val="0"/>
              <w:rPr>
                <w:rFonts w:ascii="Times New Roman" w:eastAsia="Batang" w:hAnsi="Times New Roman" w:cs="Times New Roman"/>
                <w:sz w:val="24"/>
                <w:szCs w:val="24"/>
                <w:lang w:eastAsia="ko-KR"/>
              </w:rPr>
            </w:pPr>
            <w:r w:rsidRPr="00564667">
              <w:rPr>
                <w:rFonts w:ascii="Times New Roman" w:hAnsi="Times New Roman" w:cs="Times New Roman"/>
                <w:sz w:val="24"/>
                <w:szCs w:val="24"/>
                <w:lang w:eastAsia="ko-KR"/>
              </w:rPr>
              <w:t>Родная(татарская)</w:t>
            </w:r>
            <w:r w:rsidRPr="00564667">
              <w:rPr>
                <w:rFonts w:ascii="Times New Roman" w:hAnsi="Times New Roman" w:cs="Times New Roman"/>
                <w:sz w:val="24"/>
                <w:szCs w:val="24"/>
                <w:lang w:val="en-US" w:eastAsia="ko-KR"/>
              </w:rPr>
              <w:t xml:space="preserve"> </w:t>
            </w:r>
            <w:r w:rsidRPr="00564667">
              <w:rPr>
                <w:rFonts w:ascii="Times New Roman" w:hAnsi="Times New Roman" w:cs="Times New Roman"/>
                <w:sz w:val="24"/>
                <w:szCs w:val="24"/>
                <w:lang w:eastAsia="ko-KR"/>
              </w:rPr>
              <w:t>литература</w:t>
            </w:r>
          </w:p>
        </w:tc>
        <w:tc>
          <w:tcPr>
            <w:tcW w:w="765" w:type="dxa"/>
            <w:gridSpan w:val="2"/>
            <w:tcBorders>
              <w:top w:val="single" w:sz="6" w:space="0" w:color="auto"/>
              <w:left w:val="single" w:sz="6" w:space="0" w:color="auto"/>
              <w:bottom w:val="single" w:sz="6" w:space="0" w:color="auto"/>
              <w:right w:val="single" w:sz="6" w:space="0" w:color="auto"/>
            </w:tcBorders>
            <w:shd w:val="clear" w:color="auto" w:fill="FFFFFF"/>
          </w:tcPr>
          <w:p w:rsidR="00311E8A" w:rsidRPr="00564667" w:rsidRDefault="00311E8A" w:rsidP="009F7F9F">
            <w:pPr>
              <w:widowControl w:val="0"/>
              <w:shd w:val="clear" w:color="auto" w:fill="FFFFFF"/>
              <w:autoSpaceDE w:val="0"/>
              <w:autoSpaceDN w:val="0"/>
              <w:adjustRightInd w:val="0"/>
              <w:jc w:val="center"/>
              <w:rPr>
                <w:rFonts w:ascii="Times New Roman" w:eastAsia="Batang" w:hAnsi="Times New Roman" w:cs="Times New Roman"/>
                <w:sz w:val="24"/>
                <w:szCs w:val="24"/>
                <w:lang w:eastAsia="ko-KR"/>
              </w:rPr>
            </w:pPr>
            <w:r w:rsidRPr="00564667">
              <w:rPr>
                <w:rFonts w:ascii="Times New Roman" w:eastAsia="Batang" w:hAnsi="Times New Roman" w:cs="Times New Roman"/>
                <w:bCs/>
                <w:sz w:val="24"/>
                <w:szCs w:val="24"/>
                <w:lang w:eastAsia="ko-KR"/>
              </w:rPr>
              <w:t>2</w:t>
            </w:r>
          </w:p>
        </w:tc>
        <w:tc>
          <w:tcPr>
            <w:tcW w:w="747" w:type="dxa"/>
            <w:tcBorders>
              <w:top w:val="single" w:sz="6" w:space="0" w:color="auto"/>
              <w:left w:val="single" w:sz="6" w:space="0" w:color="auto"/>
              <w:bottom w:val="single" w:sz="6" w:space="0" w:color="auto"/>
              <w:right w:val="single" w:sz="6" w:space="0" w:color="auto"/>
            </w:tcBorders>
            <w:shd w:val="clear" w:color="auto" w:fill="FFFFFF"/>
          </w:tcPr>
          <w:p w:rsidR="00311E8A" w:rsidRPr="00564667" w:rsidRDefault="00311E8A" w:rsidP="009F7F9F">
            <w:pPr>
              <w:widowControl w:val="0"/>
              <w:shd w:val="clear" w:color="auto" w:fill="FFFFFF"/>
              <w:autoSpaceDE w:val="0"/>
              <w:autoSpaceDN w:val="0"/>
              <w:adjustRightInd w:val="0"/>
              <w:rPr>
                <w:rFonts w:ascii="Times New Roman" w:eastAsia="Batang" w:hAnsi="Times New Roman" w:cs="Times New Roman"/>
                <w:sz w:val="24"/>
                <w:szCs w:val="24"/>
                <w:lang w:eastAsia="ko-KR"/>
              </w:rPr>
            </w:pPr>
            <w:r w:rsidRPr="00564667">
              <w:rPr>
                <w:rFonts w:ascii="Times New Roman" w:eastAsia="Batang" w:hAnsi="Times New Roman" w:cs="Times New Roman"/>
                <w:bCs/>
                <w:sz w:val="24"/>
                <w:szCs w:val="24"/>
                <w:lang w:eastAsia="ko-KR"/>
              </w:rPr>
              <w:t>2</w:t>
            </w:r>
          </w:p>
        </w:tc>
        <w:tc>
          <w:tcPr>
            <w:tcW w:w="706" w:type="dxa"/>
            <w:tcBorders>
              <w:top w:val="single" w:sz="6" w:space="0" w:color="auto"/>
              <w:left w:val="single" w:sz="6" w:space="0" w:color="auto"/>
              <w:bottom w:val="single" w:sz="6" w:space="0" w:color="auto"/>
              <w:right w:val="single" w:sz="6" w:space="0" w:color="auto"/>
            </w:tcBorders>
            <w:shd w:val="clear" w:color="auto" w:fill="FFFFFF"/>
          </w:tcPr>
          <w:p w:rsidR="00311E8A" w:rsidRPr="00564667" w:rsidRDefault="00311E8A" w:rsidP="009F7F9F">
            <w:pPr>
              <w:widowControl w:val="0"/>
              <w:shd w:val="clear" w:color="auto" w:fill="FFFFFF"/>
              <w:autoSpaceDE w:val="0"/>
              <w:autoSpaceDN w:val="0"/>
              <w:adjustRightInd w:val="0"/>
              <w:rPr>
                <w:rFonts w:ascii="Times New Roman" w:eastAsia="Batang" w:hAnsi="Times New Roman" w:cs="Times New Roman"/>
                <w:sz w:val="24"/>
                <w:szCs w:val="24"/>
                <w:lang w:eastAsia="ko-KR"/>
              </w:rPr>
            </w:pPr>
            <w:r w:rsidRPr="00564667">
              <w:rPr>
                <w:rFonts w:ascii="Times New Roman" w:eastAsia="Batang" w:hAnsi="Times New Roman" w:cs="Times New Roman"/>
                <w:bCs/>
                <w:sz w:val="24"/>
                <w:szCs w:val="24"/>
                <w:lang w:eastAsia="ko-KR"/>
              </w:rPr>
              <w:t>2</w:t>
            </w:r>
          </w:p>
        </w:tc>
        <w:tc>
          <w:tcPr>
            <w:tcW w:w="709" w:type="dxa"/>
            <w:tcBorders>
              <w:top w:val="single" w:sz="6" w:space="0" w:color="auto"/>
              <w:left w:val="single" w:sz="6" w:space="0" w:color="auto"/>
              <w:bottom w:val="single" w:sz="6" w:space="0" w:color="auto"/>
              <w:right w:val="single" w:sz="6" w:space="0" w:color="auto"/>
            </w:tcBorders>
            <w:shd w:val="clear" w:color="auto" w:fill="FFFFFF"/>
          </w:tcPr>
          <w:p w:rsidR="00311E8A" w:rsidRPr="00564667" w:rsidRDefault="00311E8A" w:rsidP="009F7F9F">
            <w:pPr>
              <w:widowControl w:val="0"/>
              <w:shd w:val="clear" w:color="auto" w:fill="FFFFFF"/>
              <w:autoSpaceDE w:val="0"/>
              <w:autoSpaceDN w:val="0"/>
              <w:adjustRightInd w:val="0"/>
              <w:rPr>
                <w:rFonts w:ascii="Times New Roman" w:eastAsia="Batang" w:hAnsi="Times New Roman" w:cs="Times New Roman"/>
                <w:bCs/>
                <w:sz w:val="24"/>
                <w:szCs w:val="24"/>
                <w:lang w:eastAsia="ko-KR"/>
              </w:rPr>
            </w:pPr>
            <w:r w:rsidRPr="00564667">
              <w:rPr>
                <w:rFonts w:ascii="Times New Roman" w:eastAsia="Batang" w:hAnsi="Times New Roman" w:cs="Times New Roman"/>
                <w:bCs/>
                <w:sz w:val="24"/>
                <w:szCs w:val="24"/>
                <w:lang w:eastAsia="ko-KR"/>
              </w:rPr>
              <w:t>2</w:t>
            </w:r>
          </w:p>
        </w:tc>
        <w:tc>
          <w:tcPr>
            <w:tcW w:w="709" w:type="dxa"/>
            <w:tcBorders>
              <w:top w:val="single" w:sz="6" w:space="0" w:color="auto"/>
              <w:left w:val="single" w:sz="6" w:space="0" w:color="auto"/>
              <w:bottom w:val="single" w:sz="6" w:space="0" w:color="auto"/>
              <w:right w:val="single" w:sz="6" w:space="0" w:color="auto"/>
            </w:tcBorders>
            <w:shd w:val="clear" w:color="auto" w:fill="FFFFFF"/>
          </w:tcPr>
          <w:p w:rsidR="00311E8A" w:rsidRPr="00564667" w:rsidRDefault="00311E8A" w:rsidP="009F7F9F">
            <w:pPr>
              <w:widowControl w:val="0"/>
              <w:shd w:val="clear" w:color="auto" w:fill="FFFFFF"/>
              <w:autoSpaceDE w:val="0"/>
              <w:autoSpaceDN w:val="0"/>
              <w:adjustRightInd w:val="0"/>
              <w:rPr>
                <w:rFonts w:ascii="Times New Roman" w:eastAsia="Batang" w:hAnsi="Times New Roman" w:cs="Times New Roman"/>
                <w:sz w:val="24"/>
                <w:szCs w:val="24"/>
                <w:lang w:eastAsia="ko-KR"/>
              </w:rPr>
            </w:pPr>
            <w:r w:rsidRPr="00564667">
              <w:rPr>
                <w:rFonts w:ascii="Times New Roman" w:eastAsia="Batang" w:hAnsi="Times New Roman" w:cs="Times New Roman"/>
                <w:bCs/>
                <w:sz w:val="24"/>
                <w:szCs w:val="24"/>
                <w:lang w:eastAsia="ko-KR"/>
              </w:rPr>
              <w:t>2</w:t>
            </w:r>
          </w:p>
        </w:tc>
        <w:tc>
          <w:tcPr>
            <w:tcW w:w="1353" w:type="dxa"/>
            <w:tcBorders>
              <w:top w:val="single" w:sz="6" w:space="0" w:color="auto"/>
              <w:left w:val="single" w:sz="6" w:space="0" w:color="auto"/>
              <w:bottom w:val="single" w:sz="6" w:space="0" w:color="auto"/>
              <w:right w:val="single" w:sz="6" w:space="0" w:color="auto"/>
            </w:tcBorders>
            <w:shd w:val="clear" w:color="auto" w:fill="FFFFFF"/>
          </w:tcPr>
          <w:p w:rsidR="00311E8A" w:rsidRPr="00564667" w:rsidRDefault="00311E8A" w:rsidP="009F7F9F">
            <w:pPr>
              <w:widowControl w:val="0"/>
              <w:shd w:val="clear" w:color="auto" w:fill="FFFFFF"/>
              <w:autoSpaceDE w:val="0"/>
              <w:autoSpaceDN w:val="0"/>
              <w:adjustRightInd w:val="0"/>
              <w:jc w:val="center"/>
              <w:rPr>
                <w:rFonts w:ascii="Times New Roman" w:eastAsia="Batang" w:hAnsi="Times New Roman" w:cs="Times New Roman"/>
                <w:b/>
                <w:sz w:val="24"/>
                <w:szCs w:val="24"/>
                <w:lang w:eastAsia="ko-KR"/>
              </w:rPr>
            </w:pPr>
            <w:r w:rsidRPr="00564667">
              <w:rPr>
                <w:rFonts w:ascii="Times New Roman" w:eastAsia="Batang" w:hAnsi="Times New Roman" w:cs="Times New Roman"/>
                <w:b/>
                <w:bCs/>
                <w:sz w:val="24"/>
                <w:szCs w:val="24"/>
                <w:lang w:eastAsia="ko-KR"/>
              </w:rPr>
              <w:t>10</w:t>
            </w:r>
          </w:p>
        </w:tc>
      </w:tr>
      <w:tr w:rsidR="00311E8A" w:rsidRPr="00564667" w:rsidTr="00564667">
        <w:trPr>
          <w:trHeight w:hRule="exact" w:val="572"/>
          <w:jc w:val="center"/>
        </w:trPr>
        <w:tc>
          <w:tcPr>
            <w:tcW w:w="2456" w:type="dxa"/>
            <w:vMerge w:val="restart"/>
            <w:tcBorders>
              <w:top w:val="single" w:sz="4" w:space="0" w:color="auto"/>
              <w:left w:val="single" w:sz="6" w:space="0" w:color="auto"/>
              <w:right w:val="single" w:sz="6" w:space="0" w:color="auto"/>
            </w:tcBorders>
            <w:shd w:val="clear" w:color="auto" w:fill="FFFFFF"/>
          </w:tcPr>
          <w:p w:rsidR="00311E8A" w:rsidRPr="00564667" w:rsidRDefault="00311E8A" w:rsidP="009F7F9F">
            <w:pPr>
              <w:widowControl w:val="0"/>
              <w:autoSpaceDE w:val="0"/>
              <w:autoSpaceDN w:val="0"/>
              <w:adjustRightInd w:val="0"/>
              <w:rPr>
                <w:rFonts w:ascii="Times New Roman" w:eastAsia="Batang" w:hAnsi="Times New Roman" w:cs="Times New Roman"/>
                <w:sz w:val="24"/>
                <w:szCs w:val="24"/>
                <w:lang w:eastAsia="ko-KR"/>
              </w:rPr>
            </w:pPr>
            <w:r w:rsidRPr="00564667">
              <w:rPr>
                <w:rFonts w:ascii="Times New Roman" w:eastAsia="Batang" w:hAnsi="Times New Roman" w:cs="Times New Roman"/>
                <w:sz w:val="24"/>
                <w:szCs w:val="24"/>
                <w:lang w:eastAsia="ko-KR"/>
              </w:rPr>
              <w:t>Иностранны</w:t>
            </w:r>
            <w:r w:rsidR="00BB705C">
              <w:rPr>
                <w:rFonts w:ascii="Times New Roman" w:eastAsia="Batang" w:hAnsi="Times New Roman" w:cs="Times New Roman"/>
                <w:sz w:val="24"/>
                <w:szCs w:val="24"/>
                <w:lang w:eastAsia="ko-KR"/>
              </w:rPr>
              <w:t>е</w:t>
            </w:r>
            <w:r w:rsidRPr="00564667">
              <w:rPr>
                <w:rFonts w:ascii="Times New Roman" w:eastAsia="Batang" w:hAnsi="Times New Roman" w:cs="Times New Roman"/>
                <w:sz w:val="24"/>
                <w:szCs w:val="24"/>
                <w:lang w:eastAsia="ko-KR"/>
              </w:rPr>
              <w:t xml:space="preserve"> язык</w:t>
            </w:r>
            <w:r w:rsidR="00BB705C">
              <w:rPr>
                <w:rFonts w:ascii="Times New Roman" w:eastAsia="Batang" w:hAnsi="Times New Roman" w:cs="Times New Roman"/>
                <w:sz w:val="24"/>
                <w:szCs w:val="24"/>
                <w:lang w:eastAsia="ko-KR"/>
              </w:rPr>
              <w:t>и</w:t>
            </w:r>
          </w:p>
          <w:p w:rsidR="00311E8A" w:rsidRPr="00564667" w:rsidRDefault="00311E8A" w:rsidP="009F7F9F">
            <w:pPr>
              <w:widowControl w:val="0"/>
              <w:autoSpaceDE w:val="0"/>
              <w:autoSpaceDN w:val="0"/>
              <w:adjustRightInd w:val="0"/>
              <w:rPr>
                <w:rFonts w:ascii="Times New Roman" w:eastAsia="Batang" w:hAnsi="Times New Roman" w:cs="Times New Roman"/>
                <w:sz w:val="24"/>
                <w:szCs w:val="24"/>
                <w:lang w:eastAsia="ko-KR"/>
              </w:rPr>
            </w:pPr>
          </w:p>
        </w:tc>
        <w:tc>
          <w:tcPr>
            <w:tcW w:w="2725" w:type="dxa"/>
            <w:tcBorders>
              <w:top w:val="single" w:sz="6" w:space="0" w:color="auto"/>
              <w:left w:val="single" w:sz="6" w:space="0" w:color="auto"/>
              <w:bottom w:val="single" w:sz="6" w:space="0" w:color="auto"/>
              <w:right w:val="single" w:sz="6" w:space="0" w:color="auto"/>
            </w:tcBorders>
            <w:shd w:val="clear" w:color="auto" w:fill="FFFFFF"/>
          </w:tcPr>
          <w:p w:rsidR="00311E8A" w:rsidRPr="00564667" w:rsidRDefault="00311E8A" w:rsidP="009F7F9F">
            <w:pPr>
              <w:widowControl w:val="0"/>
              <w:shd w:val="clear" w:color="auto" w:fill="FFFFFF"/>
              <w:autoSpaceDE w:val="0"/>
              <w:autoSpaceDN w:val="0"/>
              <w:adjustRightInd w:val="0"/>
              <w:rPr>
                <w:rFonts w:ascii="Times New Roman" w:eastAsia="Batang" w:hAnsi="Times New Roman" w:cs="Times New Roman"/>
                <w:sz w:val="24"/>
                <w:szCs w:val="24"/>
                <w:lang w:eastAsia="ko-KR"/>
              </w:rPr>
            </w:pPr>
            <w:r w:rsidRPr="00564667">
              <w:rPr>
                <w:rFonts w:ascii="Times New Roman" w:hAnsi="Times New Roman" w:cs="Times New Roman"/>
                <w:sz w:val="24"/>
                <w:szCs w:val="24"/>
                <w:lang w:eastAsia="ko-KR"/>
              </w:rPr>
              <w:t>Иностранный язык (английский)</w:t>
            </w:r>
          </w:p>
        </w:tc>
        <w:tc>
          <w:tcPr>
            <w:tcW w:w="765" w:type="dxa"/>
            <w:gridSpan w:val="2"/>
            <w:tcBorders>
              <w:top w:val="single" w:sz="6" w:space="0" w:color="auto"/>
              <w:left w:val="single" w:sz="6" w:space="0" w:color="auto"/>
              <w:bottom w:val="single" w:sz="6" w:space="0" w:color="auto"/>
              <w:right w:val="single" w:sz="6" w:space="0" w:color="auto"/>
            </w:tcBorders>
            <w:shd w:val="clear" w:color="auto" w:fill="FFFFFF"/>
          </w:tcPr>
          <w:p w:rsidR="00311E8A" w:rsidRPr="00564667" w:rsidRDefault="00311E8A" w:rsidP="009F7F9F">
            <w:pPr>
              <w:widowControl w:val="0"/>
              <w:shd w:val="clear" w:color="auto" w:fill="FFFFFF"/>
              <w:autoSpaceDE w:val="0"/>
              <w:autoSpaceDN w:val="0"/>
              <w:adjustRightInd w:val="0"/>
              <w:jc w:val="center"/>
              <w:rPr>
                <w:rFonts w:ascii="Times New Roman" w:eastAsia="Batang" w:hAnsi="Times New Roman" w:cs="Times New Roman"/>
                <w:sz w:val="24"/>
                <w:szCs w:val="24"/>
                <w:lang w:eastAsia="ko-KR"/>
              </w:rPr>
            </w:pPr>
            <w:r w:rsidRPr="00564667">
              <w:rPr>
                <w:rFonts w:ascii="Times New Roman" w:eastAsia="Batang" w:hAnsi="Times New Roman" w:cs="Times New Roman"/>
                <w:bCs/>
                <w:sz w:val="24"/>
                <w:szCs w:val="24"/>
                <w:lang w:eastAsia="ko-KR"/>
              </w:rPr>
              <w:t>3</w:t>
            </w:r>
          </w:p>
        </w:tc>
        <w:tc>
          <w:tcPr>
            <w:tcW w:w="747" w:type="dxa"/>
            <w:tcBorders>
              <w:top w:val="single" w:sz="6" w:space="0" w:color="auto"/>
              <w:left w:val="single" w:sz="6" w:space="0" w:color="auto"/>
              <w:bottom w:val="single" w:sz="6" w:space="0" w:color="auto"/>
              <w:right w:val="single" w:sz="6" w:space="0" w:color="auto"/>
            </w:tcBorders>
            <w:shd w:val="clear" w:color="auto" w:fill="FFFFFF"/>
          </w:tcPr>
          <w:p w:rsidR="00311E8A" w:rsidRPr="00564667" w:rsidRDefault="00311E8A" w:rsidP="009F7F9F">
            <w:pPr>
              <w:widowControl w:val="0"/>
              <w:shd w:val="clear" w:color="auto" w:fill="FFFFFF"/>
              <w:autoSpaceDE w:val="0"/>
              <w:autoSpaceDN w:val="0"/>
              <w:adjustRightInd w:val="0"/>
              <w:rPr>
                <w:rFonts w:ascii="Times New Roman" w:eastAsia="Batang" w:hAnsi="Times New Roman" w:cs="Times New Roman"/>
                <w:sz w:val="24"/>
                <w:szCs w:val="24"/>
                <w:lang w:eastAsia="ko-KR"/>
              </w:rPr>
            </w:pPr>
            <w:r w:rsidRPr="00564667">
              <w:rPr>
                <w:rFonts w:ascii="Times New Roman" w:eastAsia="Batang" w:hAnsi="Times New Roman" w:cs="Times New Roman"/>
                <w:bCs/>
                <w:sz w:val="24"/>
                <w:szCs w:val="24"/>
                <w:lang w:eastAsia="ko-KR"/>
              </w:rPr>
              <w:t>3</w:t>
            </w:r>
          </w:p>
        </w:tc>
        <w:tc>
          <w:tcPr>
            <w:tcW w:w="706" w:type="dxa"/>
            <w:tcBorders>
              <w:top w:val="single" w:sz="6" w:space="0" w:color="auto"/>
              <w:left w:val="single" w:sz="6" w:space="0" w:color="auto"/>
              <w:bottom w:val="single" w:sz="6" w:space="0" w:color="auto"/>
              <w:right w:val="single" w:sz="6" w:space="0" w:color="auto"/>
            </w:tcBorders>
            <w:shd w:val="clear" w:color="auto" w:fill="FFFFFF"/>
          </w:tcPr>
          <w:p w:rsidR="00311E8A" w:rsidRPr="00564667" w:rsidRDefault="00311E8A" w:rsidP="009F7F9F">
            <w:pPr>
              <w:widowControl w:val="0"/>
              <w:shd w:val="clear" w:color="auto" w:fill="FFFFFF"/>
              <w:autoSpaceDE w:val="0"/>
              <w:autoSpaceDN w:val="0"/>
              <w:adjustRightInd w:val="0"/>
              <w:rPr>
                <w:rFonts w:ascii="Times New Roman" w:eastAsia="Batang" w:hAnsi="Times New Roman" w:cs="Times New Roman"/>
                <w:sz w:val="24"/>
                <w:szCs w:val="24"/>
                <w:lang w:eastAsia="ko-KR"/>
              </w:rPr>
            </w:pPr>
            <w:r w:rsidRPr="00564667">
              <w:rPr>
                <w:rFonts w:ascii="Times New Roman" w:eastAsia="Batang" w:hAnsi="Times New Roman" w:cs="Times New Roman"/>
                <w:bCs/>
                <w:sz w:val="24"/>
                <w:szCs w:val="24"/>
                <w:lang w:eastAsia="ko-KR"/>
              </w:rPr>
              <w:t>3</w:t>
            </w:r>
          </w:p>
        </w:tc>
        <w:tc>
          <w:tcPr>
            <w:tcW w:w="709" w:type="dxa"/>
            <w:tcBorders>
              <w:top w:val="single" w:sz="6" w:space="0" w:color="auto"/>
              <w:left w:val="single" w:sz="6" w:space="0" w:color="auto"/>
              <w:bottom w:val="single" w:sz="6" w:space="0" w:color="auto"/>
              <w:right w:val="single" w:sz="6" w:space="0" w:color="auto"/>
            </w:tcBorders>
            <w:shd w:val="clear" w:color="auto" w:fill="FFFFFF"/>
          </w:tcPr>
          <w:p w:rsidR="00311E8A" w:rsidRPr="00564667" w:rsidRDefault="00311E8A" w:rsidP="009F7F9F">
            <w:pPr>
              <w:widowControl w:val="0"/>
              <w:shd w:val="clear" w:color="auto" w:fill="FFFFFF"/>
              <w:autoSpaceDE w:val="0"/>
              <w:autoSpaceDN w:val="0"/>
              <w:adjustRightInd w:val="0"/>
              <w:rPr>
                <w:rFonts w:ascii="Times New Roman" w:eastAsia="Batang" w:hAnsi="Times New Roman" w:cs="Times New Roman"/>
                <w:bCs/>
                <w:sz w:val="24"/>
                <w:szCs w:val="24"/>
                <w:lang w:eastAsia="ko-KR"/>
              </w:rPr>
            </w:pPr>
            <w:r w:rsidRPr="00564667">
              <w:rPr>
                <w:rFonts w:ascii="Times New Roman" w:eastAsia="Batang" w:hAnsi="Times New Roman" w:cs="Times New Roman"/>
                <w:bCs/>
                <w:sz w:val="24"/>
                <w:szCs w:val="24"/>
                <w:lang w:eastAsia="ko-KR"/>
              </w:rPr>
              <w:t>3</w:t>
            </w:r>
          </w:p>
        </w:tc>
        <w:tc>
          <w:tcPr>
            <w:tcW w:w="709" w:type="dxa"/>
            <w:tcBorders>
              <w:top w:val="single" w:sz="6" w:space="0" w:color="auto"/>
              <w:left w:val="single" w:sz="6" w:space="0" w:color="auto"/>
              <w:bottom w:val="single" w:sz="6" w:space="0" w:color="auto"/>
              <w:right w:val="single" w:sz="6" w:space="0" w:color="auto"/>
            </w:tcBorders>
            <w:shd w:val="clear" w:color="auto" w:fill="FFFFFF"/>
          </w:tcPr>
          <w:p w:rsidR="00311E8A" w:rsidRPr="00564667" w:rsidRDefault="00311E8A" w:rsidP="009F7F9F">
            <w:pPr>
              <w:widowControl w:val="0"/>
              <w:shd w:val="clear" w:color="auto" w:fill="FFFFFF"/>
              <w:autoSpaceDE w:val="0"/>
              <w:autoSpaceDN w:val="0"/>
              <w:adjustRightInd w:val="0"/>
              <w:rPr>
                <w:rFonts w:ascii="Times New Roman" w:eastAsia="Batang" w:hAnsi="Times New Roman" w:cs="Times New Roman"/>
                <w:sz w:val="24"/>
                <w:szCs w:val="24"/>
                <w:lang w:eastAsia="ko-KR"/>
              </w:rPr>
            </w:pPr>
            <w:r w:rsidRPr="00564667">
              <w:rPr>
                <w:rFonts w:ascii="Times New Roman" w:eastAsia="Batang" w:hAnsi="Times New Roman" w:cs="Times New Roman"/>
                <w:bCs/>
                <w:sz w:val="24"/>
                <w:szCs w:val="24"/>
                <w:lang w:eastAsia="ko-KR"/>
              </w:rPr>
              <w:t>3</w:t>
            </w:r>
          </w:p>
        </w:tc>
        <w:tc>
          <w:tcPr>
            <w:tcW w:w="1353" w:type="dxa"/>
            <w:tcBorders>
              <w:top w:val="single" w:sz="6" w:space="0" w:color="auto"/>
              <w:left w:val="single" w:sz="6" w:space="0" w:color="auto"/>
              <w:bottom w:val="single" w:sz="6" w:space="0" w:color="auto"/>
              <w:right w:val="single" w:sz="6" w:space="0" w:color="auto"/>
            </w:tcBorders>
            <w:shd w:val="clear" w:color="auto" w:fill="FFFFFF"/>
          </w:tcPr>
          <w:p w:rsidR="00311E8A" w:rsidRPr="00564667" w:rsidRDefault="00311E8A" w:rsidP="009F7F9F">
            <w:pPr>
              <w:widowControl w:val="0"/>
              <w:shd w:val="clear" w:color="auto" w:fill="FFFFFF"/>
              <w:autoSpaceDE w:val="0"/>
              <w:autoSpaceDN w:val="0"/>
              <w:adjustRightInd w:val="0"/>
              <w:jc w:val="center"/>
              <w:rPr>
                <w:rFonts w:ascii="Times New Roman" w:eastAsia="Batang" w:hAnsi="Times New Roman" w:cs="Times New Roman"/>
                <w:b/>
                <w:sz w:val="24"/>
                <w:szCs w:val="24"/>
                <w:lang w:eastAsia="ko-KR"/>
              </w:rPr>
            </w:pPr>
            <w:r w:rsidRPr="00564667">
              <w:rPr>
                <w:rFonts w:ascii="Times New Roman" w:eastAsia="Batang" w:hAnsi="Times New Roman" w:cs="Times New Roman"/>
                <w:b/>
                <w:bCs/>
                <w:sz w:val="24"/>
                <w:szCs w:val="24"/>
                <w:lang w:eastAsia="ko-KR"/>
              </w:rPr>
              <w:t>15</w:t>
            </w:r>
          </w:p>
        </w:tc>
      </w:tr>
      <w:tr w:rsidR="00311E8A" w:rsidRPr="00564667" w:rsidTr="00564667">
        <w:trPr>
          <w:trHeight w:hRule="exact" w:val="708"/>
          <w:jc w:val="center"/>
        </w:trPr>
        <w:tc>
          <w:tcPr>
            <w:tcW w:w="2456" w:type="dxa"/>
            <w:vMerge/>
            <w:tcBorders>
              <w:left w:val="single" w:sz="6" w:space="0" w:color="auto"/>
              <w:bottom w:val="single" w:sz="6" w:space="0" w:color="auto"/>
              <w:right w:val="single" w:sz="6" w:space="0" w:color="auto"/>
            </w:tcBorders>
            <w:shd w:val="clear" w:color="auto" w:fill="FFFFFF"/>
          </w:tcPr>
          <w:p w:rsidR="00311E8A" w:rsidRPr="00564667" w:rsidRDefault="00311E8A" w:rsidP="009F7F9F">
            <w:pPr>
              <w:widowControl w:val="0"/>
              <w:autoSpaceDE w:val="0"/>
              <w:autoSpaceDN w:val="0"/>
              <w:adjustRightInd w:val="0"/>
              <w:rPr>
                <w:rFonts w:ascii="Times New Roman" w:eastAsia="Batang" w:hAnsi="Times New Roman" w:cs="Times New Roman"/>
                <w:sz w:val="24"/>
                <w:szCs w:val="24"/>
                <w:lang w:eastAsia="ko-KR"/>
              </w:rPr>
            </w:pPr>
          </w:p>
        </w:tc>
        <w:tc>
          <w:tcPr>
            <w:tcW w:w="2725" w:type="dxa"/>
            <w:tcBorders>
              <w:top w:val="single" w:sz="6" w:space="0" w:color="auto"/>
              <w:left w:val="single" w:sz="6" w:space="0" w:color="auto"/>
              <w:bottom w:val="single" w:sz="6" w:space="0" w:color="auto"/>
              <w:right w:val="single" w:sz="6" w:space="0" w:color="auto"/>
            </w:tcBorders>
            <w:shd w:val="clear" w:color="auto" w:fill="FFFFFF"/>
          </w:tcPr>
          <w:p w:rsidR="00311E8A" w:rsidRPr="00564667" w:rsidRDefault="00311E8A" w:rsidP="009F7F9F">
            <w:pPr>
              <w:widowControl w:val="0"/>
              <w:shd w:val="clear" w:color="auto" w:fill="FFFFFF"/>
              <w:autoSpaceDE w:val="0"/>
              <w:autoSpaceDN w:val="0"/>
              <w:adjustRightInd w:val="0"/>
              <w:rPr>
                <w:rFonts w:ascii="Times New Roman" w:hAnsi="Times New Roman" w:cs="Times New Roman"/>
                <w:sz w:val="24"/>
                <w:szCs w:val="24"/>
                <w:lang w:eastAsia="ko-KR"/>
              </w:rPr>
            </w:pPr>
            <w:r w:rsidRPr="00564667">
              <w:rPr>
                <w:rFonts w:ascii="Times New Roman" w:hAnsi="Times New Roman" w:cs="Times New Roman"/>
                <w:sz w:val="24"/>
                <w:szCs w:val="24"/>
                <w:lang w:eastAsia="ko-KR"/>
              </w:rPr>
              <w:t>Второй иностранный язык (немецкий)</w:t>
            </w:r>
          </w:p>
        </w:tc>
        <w:tc>
          <w:tcPr>
            <w:tcW w:w="765" w:type="dxa"/>
            <w:gridSpan w:val="2"/>
            <w:tcBorders>
              <w:top w:val="single" w:sz="6" w:space="0" w:color="auto"/>
              <w:left w:val="single" w:sz="6" w:space="0" w:color="auto"/>
              <w:bottom w:val="single" w:sz="6" w:space="0" w:color="auto"/>
              <w:right w:val="single" w:sz="6" w:space="0" w:color="auto"/>
            </w:tcBorders>
            <w:shd w:val="clear" w:color="auto" w:fill="FFFFFF"/>
          </w:tcPr>
          <w:p w:rsidR="00311E8A" w:rsidRPr="00564667" w:rsidRDefault="00311E8A" w:rsidP="009F7F9F">
            <w:pPr>
              <w:widowControl w:val="0"/>
              <w:shd w:val="clear" w:color="auto" w:fill="FFFFFF"/>
              <w:autoSpaceDE w:val="0"/>
              <w:autoSpaceDN w:val="0"/>
              <w:adjustRightInd w:val="0"/>
              <w:jc w:val="center"/>
              <w:rPr>
                <w:rFonts w:ascii="Times New Roman" w:eastAsia="Batang" w:hAnsi="Times New Roman" w:cs="Times New Roman"/>
                <w:bCs/>
                <w:sz w:val="24"/>
                <w:szCs w:val="24"/>
                <w:lang w:eastAsia="ko-KR"/>
              </w:rPr>
            </w:pPr>
          </w:p>
        </w:tc>
        <w:tc>
          <w:tcPr>
            <w:tcW w:w="747" w:type="dxa"/>
            <w:tcBorders>
              <w:top w:val="single" w:sz="6" w:space="0" w:color="auto"/>
              <w:left w:val="single" w:sz="6" w:space="0" w:color="auto"/>
              <w:bottom w:val="single" w:sz="6" w:space="0" w:color="auto"/>
              <w:right w:val="single" w:sz="6" w:space="0" w:color="auto"/>
            </w:tcBorders>
            <w:shd w:val="clear" w:color="auto" w:fill="FFFFFF"/>
          </w:tcPr>
          <w:p w:rsidR="00311E8A" w:rsidRPr="00564667" w:rsidRDefault="00311E8A" w:rsidP="009F7F9F">
            <w:pPr>
              <w:widowControl w:val="0"/>
              <w:shd w:val="clear" w:color="auto" w:fill="FFFFFF"/>
              <w:autoSpaceDE w:val="0"/>
              <w:autoSpaceDN w:val="0"/>
              <w:adjustRightInd w:val="0"/>
              <w:rPr>
                <w:rFonts w:ascii="Times New Roman" w:eastAsia="Batang" w:hAnsi="Times New Roman" w:cs="Times New Roman"/>
                <w:bCs/>
                <w:sz w:val="24"/>
                <w:szCs w:val="24"/>
                <w:lang w:eastAsia="ko-KR"/>
              </w:rPr>
            </w:pPr>
          </w:p>
        </w:tc>
        <w:tc>
          <w:tcPr>
            <w:tcW w:w="706" w:type="dxa"/>
            <w:tcBorders>
              <w:top w:val="single" w:sz="6" w:space="0" w:color="auto"/>
              <w:left w:val="single" w:sz="6" w:space="0" w:color="auto"/>
              <w:bottom w:val="single" w:sz="6" w:space="0" w:color="auto"/>
              <w:right w:val="single" w:sz="6" w:space="0" w:color="auto"/>
            </w:tcBorders>
            <w:shd w:val="clear" w:color="auto" w:fill="FFFFFF"/>
          </w:tcPr>
          <w:p w:rsidR="00311E8A" w:rsidRPr="00564667" w:rsidRDefault="00311E8A" w:rsidP="009F7F9F">
            <w:pPr>
              <w:widowControl w:val="0"/>
              <w:shd w:val="clear" w:color="auto" w:fill="FFFFFF"/>
              <w:autoSpaceDE w:val="0"/>
              <w:autoSpaceDN w:val="0"/>
              <w:adjustRightInd w:val="0"/>
              <w:rPr>
                <w:rFonts w:ascii="Times New Roman" w:eastAsia="Batang" w:hAnsi="Times New Roman" w:cs="Times New Roman"/>
                <w:bCs/>
                <w:sz w:val="24"/>
                <w:szCs w:val="24"/>
                <w:lang w:eastAsia="ko-KR"/>
              </w:rPr>
            </w:pPr>
          </w:p>
        </w:tc>
        <w:tc>
          <w:tcPr>
            <w:tcW w:w="709" w:type="dxa"/>
            <w:tcBorders>
              <w:top w:val="single" w:sz="6" w:space="0" w:color="auto"/>
              <w:left w:val="single" w:sz="6" w:space="0" w:color="auto"/>
              <w:bottom w:val="single" w:sz="6" w:space="0" w:color="auto"/>
              <w:right w:val="single" w:sz="6" w:space="0" w:color="auto"/>
            </w:tcBorders>
            <w:shd w:val="clear" w:color="auto" w:fill="FFFFFF"/>
          </w:tcPr>
          <w:p w:rsidR="00311E8A" w:rsidRPr="00564667" w:rsidRDefault="00311E8A" w:rsidP="009F7F9F">
            <w:pPr>
              <w:widowControl w:val="0"/>
              <w:shd w:val="clear" w:color="auto" w:fill="FFFFFF"/>
              <w:autoSpaceDE w:val="0"/>
              <w:autoSpaceDN w:val="0"/>
              <w:adjustRightInd w:val="0"/>
              <w:rPr>
                <w:rFonts w:ascii="Times New Roman" w:eastAsia="Batang" w:hAnsi="Times New Roman" w:cs="Times New Roman"/>
                <w:bCs/>
                <w:sz w:val="24"/>
                <w:szCs w:val="24"/>
                <w:lang w:eastAsia="ko-KR"/>
              </w:rPr>
            </w:pPr>
            <w:r w:rsidRPr="00564667">
              <w:rPr>
                <w:rFonts w:ascii="Times New Roman" w:eastAsia="Batang" w:hAnsi="Times New Roman" w:cs="Times New Roman"/>
                <w:bCs/>
                <w:sz w:val="24"/>
                <w:szCs w:val="24"/>
                <w:lang w:eastAsia="ko-KR"/>
              </w:rPr>
              <w:t>1</w:t>
            </w:r>
          </w:p>
        </w:tc>
        <w:tc>
          <w:tcPr>
            <w:tcW w:w="709" w:type="dxa"/>
            <w:tcBorders>
              <w:top w:val="single" w:sz="6" w:space="0" w:color="auto"/>
              <w:left w:val="single" w:sz="6" w:space="0" w:color="auto"/>
              <w:bottom w:val="single" w:sz="6" w:space="0" w:color="auto"/>
              <w:right w:val="single" w:sz="6" w:space="0" w:color="auto"/>
            </w:tcBorders>
            <w:shd w:val="clear" w:color="auto" w:fill="FFFFFF"/>
          </w:tcPr>
          <w:p w:rsidR="00311E8A" w:rsidRPr="00564667" w:rsidRDefault="00311E8A" w:rsidP="009F7F9F">
            <w:pPr>
              <w:widowControl w:val="0"/>
              <w:shd w:val="clear" w:color="auto" w:fill="FFFFFF"/>
              <w:autoSpaceDE w:val="0"/>
              <w:autoSpaceDN w:val="0"/>
              <w:adjustRightInd w:val="0"/>
              <w:rPr>
                <w:rFonts w:ascii="Times New Roman" w:eastAsia="Batang" w:hAnsi="Times New Roman" w:cs="Times New Roman"/>
                <w:bCs/>
                <w:color w:val="FF0000"/>
                <w:sz w:val="24"/>
                <w:szCs w:val="24"/>
                <w:lang w:eastAsia="ko-KR"/>
              </w:rPr>
            </w:pPr>
          </w:p>
        </w:tc>
        <w:tc>
          <w:tcPr>
            <w:tcW w:w="1353" w:type="dxa"/>
            <w:tcBorders>
              <w:top w:val="single" w:sz="6" w:space="0" w:color="auto"/>
              <w:left w:val="single" w:sz="6" w:space="0" w:color="auto"/>
              <w:bottom w:val="single" w:sz="6" w:space="0" w:color="auto"/>
              <w:right w:val="single" w:sz="6" w:space="0" w:color="auto"/>
            </w:tcBorders>
            <w:shd w:val="clear" w:color="auto" w:fill="FFFFFF"/>
          </w:tcPr>
          <w:p w:rsidR="00311E8A" w:rsidRPr="00564667" w:rsidRDefault="00311E8A" w:rsidP="009F7F9F">
            <w:pPr>
              <w:widowControl w:val="0"/>
              <w:shd w:val="clear" w:color="auto" w:fill="FFFFFF"/>
              <w:autoSpaceDE w:val="0"/>
              <w:autoSpaceDN w:val="0"/>
              <w:adjustRightInd w:val="0"/>
              <w:jc w:val="center"/>
              <w:rPr>
                <w:rFonts w:ascii="Times New Roman" w:eastAsia="Batang" w:hAnsi="Times New Roman" w:cs="Times New Roman"/>
                <w:b/>
                <w:bCs/>
                <w:sz w:val="24"/>
                <w:szCs w:val="24"/>
                <w:lang w:eastAsia="ko-KR"/>
              </w:rPr>
            </w:pPr>
            <w:r w:rsidRPr="00564667">
              <w:rPr>
                <w:rFonts w:ascii="Times New Roman" w:eastAsia="Batang" w:hAnsi="Times New Roman" w:cs="Times New Roman"/>
                <w:b/>
                <w:bCs/>
                <w:sz w:val="24"/>
                <w:szCs w:val="24"/>
                <w:lang w:eastAsia="ko-KR"/>
              </w:rPr>
              <w:t>1</w:t>
            </w:r>
          </w:p>
        </w:tc>
      </w:tr>
      <w:tr w:rsidR="00311E8A" w:rsidRPr="00564667" w:rsidTr="00564667">
        <w:trPr>
          <w:trHeight w:hRule="exact" w:val="293"/>
          <w:jc w:val="center"/>
        </w:trPr>
        <w:tc>
          <w:tcPr>
            <w:tcW w:w="2456" w:type="dxa"/>
            <w:vMerge w:val="restart"/>
            <w:tcBorders>
              <w:top w:val="single" w:sz="6" w:space="0" w:color="auto"/>
              <w:left w:val="single" w:sz="6" w:space="0" w:color="auto"/>
              <w:right w:val="single" w:sz="6" w:space="0" w:color="auto"/>
            </w:tcBorders>
            <w:shd w:val="clear" w:color="auto" w:fill="FFFFFF"/>
          </w:tcPr>
          <w:p w:rsidR="00311E8A" w:rsidRPr="00564667" w:rsidRDefault="00311E8A" w:rsidP="009F7F9F">
            <w:pPr>
              <w:widowControl w:val="0"/>
              <w:shd w:val="clear" w:color="auto" w:fill="FFFFFF"/>
              <w:autoSpaceDE w:val="0"/>
              <w:autoSpaceDN w:val="0"/>
              <w:adjustRightInd w:val="0"/>
              <w:rPr>
                <w:rFonts w:ascii="Times New Roman" w:hAnsi="Times New Roman" w:cs="Times New Roman"/>
                <w:sz w:val="24"/>
                <w:szCs w:val="24"/>
                <w:lang w:eastAsia="ko-KR"/>
              </w:rPr>
            </w:pPr>
            <w:r w:rsidRPr="00564667">
              <w:rPr>
                <w:rFonts w:ascii="Times New Roman" w:hAnsi="Times New Roman" w:cs="Times New Roman"/>
                <w:sz w:val="24"/>
                <w:szCs w:val="24"/>
                <w:lang w:eastAsia="ko-KR"/>
              </w:rPr>
              <w:t xml:space="preserve">Математика  </w:t>
            </w:r>
          </w:p>
          <w:p w:rsidR="00311E8A" w:rsidRPr="00564667" w:rsidRDefault="00311E8A" w:rsidP="009F7F9F">
            <w:pPr>
              <w:widowControl w:val="0"/>
              <w:shd w:val="clear" w:color="auto" w:fill="FFFFFF"/>
              <w:autoSpaceDE w:val="0"/>
              <w:autoSpaceDN w:val="0"/>
              <w:adjustRightInd w:val="0"/>
              <w:rPr>
                <w:rFonts w:ascii="Times New Roman" w:eastAsia="Batang" w:hAnsi="Times New Roman" w:cs="Times New Roman"/>
                <w:sz w:val="24"/>
                <w:szCs w:val="24"/>
                <w:lang w:eastAsia="ko-KR"/>
              </w:rPr>
            </w:pPr>
            <w:r w:rsidRPr="00564667">
              <w:rPr>
                <w:rFonts w:ascii="Times New Roman" w:hAnsi="Times New Roman" w:cs="Times New Roman"/>
                <w:sz w:val="24"/>
                <w:szCs w:val="24"/>
                <w:lang w:eastAsia="ko-KR"/>
              </w:rPr>
              <w:t>и информатика</w:t>
            </w:r>
          </w:p>
          <w:p w:rsidR="00311E8A" w:rsidRPr="00564667" w:rsidRDefault="00311E8A" w:rsidP="009F7F9F">
            <w:pPr>
              <w:widowControl w:val="0"/>
              <w:autoSpaceDE w:val="0"/>
              <w:autoSpaceDN w:val="0"/>
              <w:adjustRightInd w:val="0"/>
              <w:rPr>
                <w:rFonts w:ascii="Times New Roman" w:eastAsia="Batang" w:hAnsi="Times New Roman" w:cs="Times New Roman"/>
                <w:sz w:val="24"/>
                <w:szCs w:val="24"/>
                <w:lang w:eastAsia="ko-KR"/>
              </w:rPr>
            </w:pPr>
          </w:p>
          <w:p w:rsidR="00311E8A" w:rsidRPr="00564667" w:rsidRDefault="00311E8A" w:rsidP="009F7F9F">
            <w:pPr>
              <w:widowControl w:val="0"/>
              <w:autoSpaceDE w:val="0"/>
              <w:autoSpaceDN w:val="0"/>
              <w:adjustRightInd w:val="0"/>
              <w:rPr>
                <w:rFonts w:ascii="Times New Roman" w:eastAsia="Batang" w:hAnsi="Times New Roman" w:cs="Times New Roman"/>
                <w:sz w:val="24"/>
                <w:szCs w:val="24"/>
                <w:lang w:eastAsia="ko-KR"/>
              </w:rPr>
            </w:pPr>
          </w:p>
          <w:p w:rsidR="00311E8A" w:rsidRPr="00564667" w:rsidRDefault="00311E8A" w:rsidP="009F7F9F">
            <w:pPr>
              <w:widowControl w:val="0"/>
              <w:autoSpaceDE w:val="0"/>
              <w:autoSpaceDN w:val="0"/>
              <w:adjustRightInd w:val="0"/>
              <w:rPr>
                <w:rFonts w:ascii="Times New Roman" w:eastAsia="Batang" w:hAnsi="Times New Roman" w:cs="Times New Roman"/>
                <w:sz w:val="24"/>
                <w:szCs w:val="24"/>
                <w:lang w:eastAsia="ko-KR"/>
              </w:rPr>
            </w:pPr>
          </w:p>
        </w:tc>
        <w:tc>
          <w:tcPr>
            <w:tcW w:w="2725" w:type="dxa"/>
            <w:tcBorders>
              <w:top w:val="single" w:sz="6" w:space="0" w:color="auto"/>
              <w:left w:val="single" w:sz="6" w:space="0" w:color="auto"/>
              <w:bottom w:val="single" w:sz="6" w:space="0" w:color="auto"/>
              <w:right w:val="single" w:sz="6" w:space="0" w:color="auto"/>
            </w:tcBorders>
            <w:shd w:val="clear" w:color="auto" w:fill="FFFFFF"/>
          </w:tcPr>
          <w:p w:rsidR="00311E8A" w:rsidRPr="00564667" w:rsidRDefault="00311E8A" w:rsidP="009F7F9F">
            <w:pPr>
              <w:widowControl w:val="0"/>
              <w:shd w:val="clear" w:color="auto" w:fill="FFFFFF"/>
              <w:autoSpaceDE w:val="0"/>
              <w:autoSpaceDN w:val="0"/>
              <w:adjustRightInd w:val="0"/>
              <w:rPr>
                <w:rFonts w:ascii="Times New Roman" w:eastAsia="Batang" w:hAnsi="Times New Roman" w:cs="Times New Roman"/>
                <w:sz w:val="24"/>
                <w:szCs w:val="24"/>
                <w:lang w:eastAsia="ko-KR"/>
              </w:rPr>
            </w:pPr>
            <w:r w:rsidRPr="00564667">
              <w:rPr>
                <w:rFonts w:ascii="Times New Roman" w:hAnsi="Times New Roman" w:cs="Times New Roman"/>
                <w:sz w:val="24"/>
                <w:szCs w:val="24"/>
                <w:lang w:eastAsia="ko-KR"/>
              </w:rPr>
              <w:t>Математика</w:t>
            </w:r>
          </w:p>
        </w:tc>
        <w:tc>
          <w:tcPr>
            <w:tcW w:w="765" w:type="dxa"/>
            <w:gridSpan w:val="2"/>
            <w:tcBorders>
              <w:top w:val="single" w:sz="6" w:space="0" w:color="auto"/>
              <w:left w:val="single" w:sz="6" w:space="0" w:color="auto"/>
              <w:bottom w:val="single" w:sz="6" w:space="0" w:color="auto"/>
              <w:right w:val="single" w:sz="6" w:space="0" w:color="auto"/>
            </w:tcBorders>
            <w:shd w:val="clear" w:color="auto" w:fill="FFFFFF"/>
          </w:tcPr>
          <w:p w:rsidR="00311E8A" w:rsidRPr="00564667" w:rsidRDefault="00311E8A" w:rsidP="009F7F9F">
            <w:pPr>
              <w:widowControl w:val="0"/>
              <w:shd w:val="clear" w:color="auto" w:fill="FFFFFF"/>
              <w:autoSpaceDE w:val="0"/>
              <w:autoSpaceDN w:val="0"/>
              <w:adjustRightInd w:val="0"/>
              <w:jc w:val="center"/>
              <w:rPr>
                <w:rFonts w:ascii="Times New Roman" w:eastAsia="Batang" w:hAnsi="Times New Roman" w:cs="Times New Roman"/>
                <w:sz w:val="24"/>
                <w:szCs w:val="24"/>
                <w:lang w:eastAsia="ko-KR"/>
              </w:rPr>
            </w:pPr>
            <w:r w:rsidRPr="00564667">
              <w:rPr>
                <w:rFonts w:ascii="Times New Roman" w:eastAsia="Batang" w:hAnsi="Times New Roman" w:cs="Times New Roman"/>
                <w:bCs/>
                <w:sz w:val="24"/>
                <w:szCs w:val="24"/>
                <w:lang w:eastAsia="ko-KR"/>
              </w:rPr>
              <w:t>5</w:t>
            </w:r>
          </w:p>
        </w:tc>
        <w:tc>
          <w:tcPr>
            <w:tcW w:w="747" w:type="dxa"/>
            <w:tcBorders>
              <w:top w:val="single" w:sz="6" w:space="0" w:color="auto"/>
              <w:left w:val="single" w:sz="6" w:space="0" w:color="auto"/>
              <w:bottom w:val="single" w:sz="6" w:space="0" w:color="auto"/>
              <w:right w:val="single" w:sz="6" w:space="0" w:color="auto"/>
            </w:tcBorders>
            <w:shd w:val="clear" w:color="auto" w:fill="FFFFFF"/>
          </w:tcPr>
          <w:p w:rsidR="00311E8A" w:rsidRPr="00564667" w:rsidRDefault="00311E8A" w:rsidP="009F7F9F">
            <w:pPr>
              <w:widowControl w:val="0"/>
              <w:shd w:val="clear" w:color="auto" w:fill="FFFFFF"/>
              <w:autoSpaceDE w:val="0"/>
              <w:autoSpaceDN w:val="0"/>
              <w:adjustRightInd w:val="0"/>
              <w:rPr>
                <w:rFonts w:ascii="Times New Roman" w:eastAsia="Batang" w:hAnsi="Times New Roman" w:cs="Times New Roman"/>
                <w:sz w:val="24"/>
                <w:szCs w:val="24"/>
                <w:lang w:eastAsia="ko-KR"/>
              </w:rPr>
            </w:pPr>
            <w:r w:rsidRPr="00564667">
              <w:rPr>
                <w:rFonts w:ascii="Times New Roman" w:eastAsia="Batang" w:hAnsi="Times New Roman" w:cs="Times New Roman"/>
                <w:bCs/>
                <w:sz w:val="24"/>
                <w:szCs w:val="24"/>
                <w:lang w:eastAsia="ko-KR"/>
              </w:rPr>
              <w:t>5</w:t>
            </w:r>
          </w:p>
        </w:tc>
        <w:tc>
          <w:tcPr>
            <w:tcW w:w="706" w:type="dxa"/>
            <w:tcBorders>
              <w:top w:val="single" w:sz="6" w:space="0" w:color="auto"/>
              <w:left w:val="single" w:sz="6" w:space="0" w:color="auto"/>
              <w:bottom w:val="single" w:sz="6" w:space="0" w:color="auto"/>
              <w:right w:val="single" w:sz="6" w:space="0" w:color="auto"/>
            </w:tcBorders>
            <w:shd w:val="clear" w:color="auto" w:fill="FFFFFF"/>
          </w:tcPr>
          <w:p w:rsidR="00311E8A" w:rsidRPr="00564667" w:rsidRDefault="00311E8A" w:rsidP="009F7F9F">
            <w:pPr>
              <w:widowControl w:val="0"/>
              <w:shd w:val="clear" w:color="auto" w:fill="FFFFFF"/>
              <w:autoSpaceDE w:val="0"/>
              <w:autoSpaceDN w:val="0"/>
              <w:adjustRightInd w:val="0"/>
              <w:rPr>
                <w:rFonts w:ascii="Times New Roman" w:eastAsia="Batang" w:hAnsi="Times New Roman" w:cs="Times New Roman"/>
                <w:sz w:val="24"/>
                <w:szCs w:val="24"/>
                <w:lang w:eastAsia="ko-KR"/>
              </w:rPr>
            </w:pPr>
          </w:p>
        </w:tc>
        <w:tc>
          <w:tcPr>
            <w:tcW w:w="709" w:type="dxa"/>
            <w:tcBorders>
              <w:top w:val="single" w:sz="6" w:space="0" w:color="auto"/>
              <w:left w:val="single" w:sz="6" w:space="0" w:color="auto"/>
              <w:bottom w:val="single" w:sz="6" w:space="0" w:color="auto"/>
              <w:right w:val="single" w:sz="6" w:space="0" w:color="auto"/>
            </w:tcBorders>
            <w:shd w:val="clear" w:color="auto" w:fill="FFFFFF"/>
          </w:tcPr>
          <w:p w:rsidR="00311E8A" w:rsidRPr="00564667" w:rsidRDefault="00311E8A" w:rsidP="009F7F9F">
            <w:pPr>
              <w:widowControl w:val="0"/>
              <w:shd w:val="clear" w:color="auto" w:fill="FFFFFF"/>
              <w:autoSpaceDE w:val="0"/>
              <w:autoSpaceDN w:val="0"/>
              <w:adjustRightInd w:val="0"/>
              <w:rPr>
                <w:rFonts w:ascii="Times New Roman" w:eastAsia="Batang" w:hAnsi="Times New Roman" w:cs="Times New Roman"/>
                <w:sz w:val="24"/>
                <w:szCs w:val="24"/>
                <w:lang w:eastAsia="ko-KR"/>
              </w:rPr>
            </w:pPr>
          </w:p>
        </w:tc>
        <w:tc>
          <w:tcPr>
            <w:tcW w:w="709" w:type="dxa"/>
            <w:tcBorders>
              <w:top w:val="single" w:sz="6" w:space="0" w:color="auto"/>
              <w:left w:val="single" w:sz="6" w:space="0" w:color="auto"/>
              <w:bottom w:val="single" w:sz="6" w:space="0" w:color="auto"/>
              <w:right w:val="single" w:sz="6" w:space="0" w:color="auto"/>
            </w:tcBorders>
            <w:shd w:val="clear" w:color="auto" w:fill="FFFFFF"/>
          </w:tcPr>
          <w:p w:rsidR="00311E8A" w:rsidRPr="00564667" w:rsidRDefault="00311E8A" w:rsidP="009F7F9F">
            <w:pPr>
              <w:widowControl w:val="0"/>
              <w:shd w:val="clear" w:color="auto" w:fill="FFFFFF"/>
              <w:autoSpaceDE w:val="0"/>
              <w:autoSpaceDN w:val="0"/>
              <w:adjustRightInd w:val="0"/>
              <w:rPr>
                <w:rFonts w:ascii="Times New Roman" w:eastAsia="Batang" w:hAnsi="Times New Roman" w:cs="Times New Roman"/>
                <w:sz w:val="24"/>
                <w:szCs w:val="24"/>
                <w:lang w:eastAsia="ko-KR"/>
              </w:rPr>
            </w:pPr>
          </w:p>
        </w:tc>
        <w:tc>
          <w:tcPr>
            <w:tcW w:w="1353" w:type="dxa"/>
            <w:tcBorders>
              <w:top w:val="single" w:sz="6" w:space="0" w:color="auto"/>
              <w:left w:val="single" w:sz="6" w:space="0" w:color="auto"/>
              <w:bottom w:val="single" w:sz="6" w:space="0" w:color="auto"/>
              <w:right w:val="single" w:sz="6" w:space="0" w:color="auto"/>
            </w:tcBorders>
            <w:shd w:val="clear" w:color="auto" w:fill="FFFFFF"/>
          </w:tcPr>
          <w:p w:rsidR="00311E8A" w:rsidRPr="00564667" w:rsidRDefault="00311E8A" w:rsidP="009F7F9F">
            <w:pPr>
              <w:widowControl w:val="0"/>
              <w:shd w:val="clear" w:color="auto" w:fill="FFFFFF"/>
              <w:autoSpaceDE w:val="0"/>
              <w:autoSpaceDN w:val="0"/>
              <w:adjustRightInd w:val="0"/>
              <w:jc w:val="center"/>
              <w:rPr>
                <w:rFonts w:ascii="Times New Roman" w:eastAsia="Batang" w:hAnsi="Times New Roman" w:cs="Times New Roman"/>
                <w:b/>
                <w:sz w:val="24"/>
                <w:szCs w:val="24"/>
                <w:lang w:eastAsia="ko-KR"/>
              </w:rPr>
            </w:pPr>
            <w:r w:rsidRPr="00564667">
              <w:rPr>
                <w:rFonts w:ascii="Times New Roman" w:eastAsia="Batang" w:hAnsi="Times New Roman" w:cs="Times New Roman"/>
                <w:b/>
                <w:sz w:val="24"/>
                <w:szCs w:val="24"/>
                <w:lang w:eastAsia="ko-KR"/>
              </w:rPr>
              <w:t>10</w:t>
            </w:r>
          </w:p>
        </w:tc>
      </w:tr>
      <w:tr w:rsidR="00311E8A" w:rsidRPr="00564667" w:rsidTr="00564667">
        <w:trPr>
          <w:trHeight w:hRule="exact" w:val="284"/>
          <w:jc w:val="center"/>
        </w:trPr>
        <w:tc>
          <w:tcPr>
            <w:tcW w:w="2456" w:type="dxa"/>
            <w:vMerge/>
            <w:tcBorders>
              <w:left w:val="single" w:sz="6" w:space="0" w:color="auto"/>
              <w:right w:val="single" w:sz="6" w:space="0" w:color="auto"/>
            </w:tcBorders>
            <w:shd w:val="clear" w:color="auto" w:fill="FFFFFF"/>
          </w:tcPr>
          <w:p w:rsidR="00311E8A" w:rsidRPr="00564667" w:rsidRDefault="00311E8A" w:rsidP="009F7F9F">
            <w:pPr>
              <w:widowControl w:val="0"/>
              <w:autoSpaceDE w:val="0"/>
              <w:autoSpaceDN w:val="0"/>
              <w:adjustRightInd w:val="0"/>
              <w:rPr>
                <w:rFonts w:ascii="Times New Roman" w:eastAsia="Batang" w:hAnsi="Times New Roman" w:cs="Times New Roman"/>
                <w:sz w:val="24"/>
                <w:szCs w:val="24"/>
                <w:lang w:eastAsia="ko-KR"/>
              </w:rPr>
            </w:pPr>
          </w:p>
        </w:tc>
        <w:tc>
          <w:tcPr>
            <w:tcW w:w="2725" w:type="dxa"/>
            <w:tcBorders>
              <w:top w:val="single" w:sz="6" w:space="0" w:color="auto"/>
              <w:left w:val="single" w:sz="6" w:space="0" w:color="auto"/>
              <w:bottom w:val="single" w:sz="6" w:space="0" w:color="auto"/>
              <w:right w:val="single" w:sz="6" w:space="0" w:color="auto"/>
            </w:tcBorders>
            <w:shd w:val="clear" w:color="auto" w:fill="FFFFFF"/>
          </w:tcPr>
          <w:p w:rsidR="00311E8A" w:rsidRPr="00564667" w:rsidRDefault="00311E8A" w:rsidP="009F7F9F">
            <w:pPr>
              <w:widowControl w:val="0"/>
              <w:shd w:val="clear" w:color="auto" w:fill="FFFFFF"/>
              <w:autoSpaceDE w:val="0"/>
              <w:autoSpaceDN w:val="0"/>
              <w:adjustRightInd w:val="0"/>
              <w:rPr>
                <w:rFonts w:ascii="Times New Roman" w:eastAsia="Batang" w:hAnsi="Times New Roman" w:cs="Times New Roman"/>
                <w:sz w:val="24"/>
                <w:szCs w:val="24"/>
                <w:lang w:eastAsia="ko-KR"/>
              </w:rPr>
            </w:pPr>
            <w:r w:rsidRPr="00564667">
              <w:rPr>
                <w:rFonts w:ascii="Times New Roman" w:hAnsi="Times New Roman" w:cs="Times New Roman"/>
                <w:sz w:val="24"/>
                <w:szCs w:val="24"/>
                <w:lang w:eastAsia="ko-KR"/>
              </w:rPr>
              <w:t>Алгебра</w:t>
            </w:r>
          </w:p>
        </w:tc>
        <w:tc>
          <w:tcPr>
            <w:tcW w:w="765" w:type="dxa"/>
            <w:gridSpan w:val="2"/>
            <w:tcBorders>
              <w:top w:val="single" w:sz="6" w:space="0" w:color="auto"/>
              <w:left w:val="single" w:sz="6" w:space="0" w:color="auto"/>
              <w:bottom w:val="single" w:sz="6" w:space="0" w:color="auto"/>
              <w:right w:val="single" w:sz="6" w:space="0" w:color="auto"/>
            </w:tcBorders>
            <w:shd w:val="clear" w:color="auto" w:fill="FFFFFF"/>
          </w:tcPr>
          <w:p w:rsidR="00311E8A" w:rsidRPr="00564667" w:rsidRDefault="00311E8A" w:rsidP="009F7F9F">
            <w:pPr>
              <w:widowControl w:val="0"/>
              <w:shd w:val="clear" w:color="auto" w:fill="FFFFFF"/>
              <w:autoSpaceDE w:val="0"/>
              <w:autoSpaceDN w:val="0"/>
              <w:adjustRightInd w:val="0"/>
              <w:jc w:val="center"/>
              <w:rPr>
                <w:rFonts w:ascii="Times New Roman" w:eastAsia="Batang" w:hAnsi="Times New Roman" w:cs="Times New Roman"/>
                <w:sz w:val="24"/>
                <w:szCs w:val="24"/>
                <w:lang w:eastAsia="ko-KR"/>
              </w:rPr>
            </w:pPr>
          </w:p>
        </w:tc>
        <w:tc>
          <w:tcPr>
            <w:tcW w:w="747" w:type="dxa"/>
            <w:tcBorders>
              <w:top w:val="single" w:sz="6" w:space="0" w:color="auto"/>
              <w:left w:val="single" w:sz="6" w:space="0" w:color="auto"/>
              <w:bottom w:val="single" w:sz="6" w:space="0" w:color="auto"/>
              <w:right w:val="single" w:sz="6" w:space="0" w:color="auto"/>
            </w:tcBorders>
            <w:shd w:val="clear" w:color="auto" w:fill="FFFFFF"/>
          </w:tcPr>
          <w:p w:rsidR="00311E8A" w:rsidRPr="00564667" w:rsidRDefault="00311E8A" w:rsidP="009F7F9F">
            <w:pPr>
              <w:widowControl w:val="0"/>
              <w:shd w:val="clear" w:color="auto" w:fill="FFFFFF"/>
              <w:autoSpaceDE w:val="0"/>
              <w:autoSpaceDN w:val="0"/>
              <w:adjustRightInd w:val="0"/>
              <w:rPr>
                <w:rFonts w:ascii="Times New Roman" w:eastAsia="Batang" w:hAnsi="Times New Roman" w:cs="Times New Roman"/>
                <w:sz w:val="24"/>
                <w:szCs w:val="24"/>
                <w:lang w:eastAsia="ko-KR"/>
              </w:rPr>
            </w:pPr>
          </w:p>
        </w:tc>
        <w:tc>
          <w:tcPr>
            <w:tcW w:w="706" w:type="dxa"/>
            <w:tcBorders>
              <w:top w:val="single" w:sz="6" w:space="0" w:color="auto"/>
              <w:left w:val="single" w:sz="6" w:space="0" w:color="auto"/>
              <w:bottom w:val="single" w:sz="6" w:space="0" w:color="auto"/>
              <w:right w:val="single" w:sz="6" w:space="0" w:color="auto"/>
            </w:tcBorders>
            <w:shd w:val="clear" w:color="auto" w:fill="FFFFFF"/>
          </w:tcPr>
          <w:p w:rsidR="00311E8A" w:rsidRPr="00564667" w:rsidRDefault="00311E8A" w:rsidP="009F7F9F">
            <w:pPr>
              <w:widowControl w:val="0"/>
              <w:shd w:val="clear" w:color="auto" w:fill="FFFFFF"/>
              <w:autoSpaceDE w:val="0"/>
              <w:autoSpaceDN w:val="0"/>
              <w:adjustRightInd w:val="0"/>
              <w:rPr>
                <w:rFonts w:ascii="Times New Roman" w:eastAsia="Batang" w:hAnsi="Times New Roman" w:cs="Times New Roman"/>
                <w:sz w:val="24"/>
                <w:szCs w:val="24"/>
                <w:lang w:eastAsia="ko-KR"/>
              </w:rPr>
            </w:pPr>
            <w:r w:rsidRPr="00564667">
              <w:rPr>
                <w:rFonts w:ascii="Times New Roman" w:eastAsia="Batang" w:hAnsi="Times New Roman" w:cs="Times New Roman"/>
                <w:bCs/>
                <w:sz w:val="24"/>
                <w:szCs w:val="24"/>
                <w:lang w:eastAsia="ko-KR"/>
              </w:rPr>
              <w:t>3</w:t>
            </w:r>
          </w:p>
        </w:tc>
        <w:tc>
          <w:tcPr>
            <w:tcW w:w="709" w:type="dxa"/>
            <w:tcBorders>
              <w:top w:val="single" w:sz="6" w:space="0" w:color="auto"/>
              <w:left w:val="single" w:sz="6" w:space="0" w:color="auto"/>
              <w:bottom w:val="single" w:sz="6" w:space="0" w:color="auto"/>
              <w:right w:val="single" w:sz="6" w:space="0" w:color="auto"/>
            </w:tcBorders>
            <w:shd w:val="clear" w:color="auto" w:fill="FFFFFF"/>
          </w:tcPr>
          <w:p w:rsidR="00311E8A" w:rsidRPr="00564667" w:rsidRDefault="00311E8A" w:rsidP="009F7F9F">
            <w:pPr>
              <w:widowControl w:val="0"/>
              <w:shd w:val="clear" w:color="auto" w:fill="FFFFFF"/>
              <w:autoSpaceDE w:val="0"/>
              <w:autoSpaceDN w:val="0"/>
              <w:adjustRightInd w:val="0"/>
              <w:rPr>
                <w:rFonts w:ascii="Times New Roman" w:eastAsia="Batang" w:hAnsi="Times New Roman" w:cs="Times New Roman"/>
                <w:sz w:val="24"/>
                <w:szCs w:val="24"/>
                <w:lang w:eastAsia="ko-KR"/>
              </w:rPr>
            </w:pPr>
            <w:r w:rsidRPr="00564667">
              <w:rPr>
                <w:rFonts w:ascii="Times New Roman" w:eastAsia="Batang" w:hAnsi="Times New Roman" w:cs="Times New Roman"/>
                <w:bCs/>
                <w:sz w:val="24"/>
                <w:szCs w:val="24"/>
                <w:lang w:eastAsia="ko-KR"/>
              </w:rPr>
              <w:t>3</w:t>
            </w:r>
          </w:p>
        </w:tc>
        <w:tc>
          <w:tcPr>
            <w:tcW w:w="709" w:type="dxa"/>
            <w:tcBorders>
              <w:top w:val="single" w:sz="6" w:space="0" w:color="auto"/>
              <w:left w:val="single" w:sz="6" w:space="0" w:color="auto"/>
              <w:bottom w:val="single" w:sz="6" w:space="0" w:color="auto"/>
              <w:right w:val="single" w:sz="6" w:space="0" w:color="auto"/>
            </w:tcBorders>
            <w:shd w:val="clear" w:color="auto" w:fill="FFFFFF"/>
          </w:tcPr>
          <w:p w:rsidR="00311E8A" w:rsidRPr="00564667" w:rsidRDefault="00311E8A" w:rsidP="009F7F9F">
            <w:pPr>
              <w:widowControl w:val="0"/>
              <w:shd w:val="clear" w:color="auto" w:fill="FFFFFF"/>
              <w:autoSpaceDE w:val="0"/>
              <w:autoSpaceDN w:val="0"/>
              <w:adjustRightInd w:val="0"/>
              <w:rPr>
                <w:rFonts w:ascii="Times New Roman" w:eastAsia="Batang" w:hAnsi="Times New Roman" w:cs="Times New Roman"/>
                <w:sz w:val="24"/>
                <w:szCs w:val="24"/>
                <w:lang w:eastAsia="ko-KR"/>
              </w:rPr>
            </w:pPr>
            <w:r w:rsidRPr="00564667">
              <w:rPr>
                <w:rFonts w:ascii="Times New Roman" w:eastAsia="Batang" w:hAnsi="Times New Roman" w:cs="Times New Roman"/>
                <w:bCs/>
                <w:sz w:val="24"/>
                <w:szCs w:val="24"/>
                <w:lang w:eastAsia="ko-KR"/>
              </w:rPr>
              <w:t>3</w:t>
            </w:r>
          </w:p>
        </w:tc>
        <w:tc>
          <w:tcPr>
            <w:tcW w:w="1353" w:type="dxa"/>
            <w:tcBorders>
              <w:top w:val="single" w:sz="6" w:space="0" w:color="auto"/>
              <w:left w:val="single" w:sz="6" w:space="0" w:color="auto"/>
              <w:bottom w:val="single" w:sz="6" w:space="0" w:color="auto"/>
              <w:right w:val="single" w:sz="6" w:space="0" w:color="auto"/>
            </w:tcBorders>
            <w:shd w:val="clear" w:color="auto" w:fill="FFFFFF"/>
          </w:tcPr>
          <w:p w:rsidR="00311E8A" w:rsidRPr="00564667" w:rsidRDefault="00311E8A" w:rsidP="009F7F9F">
            <w:pPr>
              <w:widowControl w:val="0"/>
              <w:shd w:val="clear" w:color="auto" w:fill="FFFFFF"/>
              <w:autoSpaceDE w:val="0"/>
              <w:autoSpaceDN w:val="0"/>
              <w:adjustRightInd w:val="0"/>
              <w:jc w:val="center"/>
              <w:rPr>
                <w:rFonts w:ascii="Times New Roman" w:eastAsia="Batang" w:hAnsi="Times New Roman" w:cs="Times New Roman"/>
                <w:b/>
                <w:sz w:val="24"/>
                <w:szCs w:val="24"/>
                <w:lang w:eastAsia="ko-KR"/>
              </w:rPr>
            </w:pPr>
            <w:r w:rsidRPr="00564667">
              <w:rPr>
                <w:rFonts w:ascii="Times New Roman" w:eastAsia="Batang" w:hAnsi="Times New Roman" w:cs="Times New Roman"/>
                <w:b/>
                <w:sz w:val="24"/>
                <w:szCs w:val="24"/>
                <w:lang w:eastAsia="ko-KR"/>
              </w:rPr>
              <w:t>9</w:t>
            </w:r>
          </w:p>
        </w:tc>
      </w:tr>
      <w:tr w:rsidR="00311E8A" w:rsidRPr="00564667" w:rsidTr="00564667">
        <w:trPr>
          <w:trHeight w:hRule="exact" w:val="336"/>
          <w:jc w:val="center"/>
        </w:trPr>
        <w:tc>
          <w:tcPr>
            <w:tcW w:w="2456" w:type="dxa"/>
            <w:vMerge/>
            <w:tcBorders>
              <w:left w:val="single" w:sz="6" w:space="0" w:color="auto"/>
              <w:bottom w:val="nil"/>
              <w:right w:val="single" w:sz="6" w:space="0" w:color="auto"/>
            </w:tcBorders>
            <w:shd w:val="clear" w:color="auto" w:fill="FFFFFF"/>
          </w:tcPr>
          <w:p w:rsidR="00311E8A" w:rsidRPr="00564667" w:rsidRDefault="00311E8A" w:rsidP="009F7F9F">
            <w:pPr>
              <w:widowControl w:val="0"/>
              <w:autoSpaceDE w:val="0"/>
              <w:autoSpaceDN w:val="0"/>
              <w:adjustRightInd w:val="0"/>
              <w:rPr>
                <w:rFonts w:ascii="Times New Roman" w:eastAsia="Batang" w:hAnsi="Times New Roman" w:cs="Times New Roman"/>
                <w:sz w:val="24"/>
                <w:szCs w:val="24"/>
                <w:lang w:eastAsia="ko-KR"/>
              </w:rPr>
            </w:pPr>
          </w:p>
        </w:tc>
        <w:tc>
          <w:tcPr>
            <w:tcW w:w="2725" w:type="dxa"/>
            <w:tcBorders>
              <w:top w:val="single" w:sz="6" w:space="0" w:color="auto"/>
              <w:left w:val="single" w:sz="6" w:space="0" w:color="auto"/>
              <w:bottom w:val="single" w:sz="6" w:space="0" w:color="auto"/>
              <w:right w:val="single" w:sz="6" w:space="0" w:color="auto"/>
            </w:tcBorders>
            <w:shd w:val="clear" w:color="auto" w:fill="FFFFFF"/>
          </w:tcPr>
          <w:p w:rsidR="00311E8A" w:rsidRPr="00564667" w:rsidRDefault="00311E8A" w:rsidP="009F7F9F">
            <w:pPr>
              <w:widowControl w:val="0"/>
              <w:shd w:val="clear" w:color="auto" w:fill="FFFFFF"/>
              <w:autoSpaceDE w:val="0"/>
              <w:autoSpaceDN w:val="0"/>
              <w:adjustRightInd w:val="0"/>
              <w:rPr>
                <w:rFonts w:ascii="Times New Roman" w:eastAsia="Batang" w:hAnsi="Times New Roman" w:cs="Times New Roman"/>
                <w:sz w:val="24"/>
                <w:szCs w:val="24"/>
                <w:lang w:eastAsia="ko-KR"/>
              </w:rPr>
            </w:pPr>
            <w:r w:rsidRPr="00564667">
              <w:rPr>
                <w:rFonts w:ascii="Times New Roman" w:hAnsi="Times New Roman" w:cs="Times New Roman"/>
                <w:sz w:val="24"/>
                <w:szCs w:val="24"/>
                <w:lang w:eastAsia="ko-KR"/>
              </w:rPr>
              <w:t>Геометрия</w:t>
            </w:r>
          </w:p>
        </w:tc>
        <w:tc>
          <w:tcPr>
            <w:tcW w:w="765" w:type="dxa"/>
            <w:gridSpan w:val="2"/>
            <w:tcBorders>
              <w:top w:val="single" w:sz="6" w:space="0" w:color="auto"/>
              <w:left w:val="single" w:sz="6" w:space="0" w:color="auto"/>
              <w:bottom w:val="single" w:sz="6" w:space="0" w:color="auto"/>
              <w:right w:val="single" w:sz="6" w:space="0" w:color="auto"/>
            </w:tcBorders>
            <w:shd w:val="clear" w:color="auto" w:fill="FFFFFF"/>
          </w:tcPr>
          <w:p w:rsidR="00311E8A" w:rsidRPr="00564667" w:rsidRDefault="00311E8A" w:rsidP="009F7F9F">
            <w:pPr>
              <w:widowControl w:val="0"/>
              <w:shd w:val="clear" w:color="auto" w:fill="FFFFFF"/>
              <w:autoSpaceDE w:val="0"/>
              <w:autoSpaceDN w:val="0"/>
              <w:adjustRightInd w:val="0"/>
              <w:jc w:val="center"/>
              <w:rPr>
                <w:rFonts w:ascii="Times New Roman" w:eastAsia="Batang" w:hAnsi="Times New Roman" w:cs="Times New Roman"/>
                <w:sz w:val="24"/>
                <w:szCs w:val="24"/>
                <w:lang w:eastAsia="ko-KR"/>
              </w:rPr>
            </w:pPr>
          </w:p>
        </w:tc>
        <w:tc>
          <w:tcPr>
            <w:tcW w:w="747" w:type="dxa"/>
            <w:tcBorders>
              <w:top w:val="single" w:sz="6" w:space="0" w:color="auto"/>
              <w:left w:val="single" w:sz="6" w:space="0" w:color="auto"/>
              <w:bottom w:val="single" w:sz="6" w:space="0" w:color="auto"/>
              <w:right w:val="single" w:sz="6" w:space="0" w:color="auto"/>
            </w:tcBorders>
            <w:shd w:val="clear" w:color="auto" w:fill="FFFFFF"/>
          </w:tcPr>
          <w:p w:rsidR="00311E8A" w:rsidRPr="00564667" w:rsidRDefault="00311E8A" w:rsidP="009F7F9F">
            <w:pPr>
              <w:widowControl w:val="0"/>
              <w:shd w:val="clear" w:color="auto" w:fill="FFFFFF"/>
              <w:autoSpaceDE w:val="0"/>
              <w:autoSpaceDN w:val="0"/>
              <w:adjustRightInd w:val="0"/>
              <w:rPr>
                <w:rFonts w:ascii="Times New Roman" w:eastAsia="Batang" w:hAnsi="Times New Roman" w:cs="Times New Roman"/>
                <w:sz w:val="24"/>
                <w:szCs w:val="24"/>
                <w:lang w:eastAsia="ko-KR"/>
              </w:rPr>
            </w:pPr>
          </w:p>
        </w:tc>
        <w:tc>
          <w:tcPr>
            <w:tcW w:w="706" w:type="dxa"/>
            <w:tcBorders>
              <w:top w:val="single" w:sz="6" w:space="0" w:color="auto"/>
              <w:left w:val="single" w:sz="6" w:space="0" w:color="auto"/>
              <w:bottom w:val="single" w:sz="6" w:space="0" w:color="auto"/>
              <w:right w:val="single" w:sz="6" w:space="0" w:color="auto"/>
            </w:tcBorders>
            <w:shd w:val="clear" w:color="auto" w:fill="FFFFFF"/>
          </w:tcPr>
          <w:p w:rsidR="00311E8A" w:rsidRPr="00564667" w:rsidRDefault="00311E8A" w:rsidP="009F7F9F">
            <w:pPr>
              <w:widowControl w:val="0"/>
              <w:shd w:val="clear" w:color="auto" w:fill="FFFFFF"/>
              <w:autoSpaceDE w:val="0"/>
              <w:autoSpaceDN w:val="0"/>
              <w:adjustRightInd w:val="0"/>
              <w:rPr>
                <w:rFonts w:ascii="Times New Roman" w:eastAsia="Batang" w:hAnsi="Times New Roman" w:cs="Times New Roman"/>
                <w:sz w:val="24"/>
                <w:szCs w:val="24"/>
                <w:lang w:eastAsia="ko-KR"/>
              </w:rPr>
            </w:pPr>
            <w:r w:rsidRPr="00564667">
              <w:rPr>
                <w:rFonts w:ascii="Times New Roman" w:eastAsia="Batang" w:hAnsi="Times New Roman" w:cs="Times New Roman"/>
                <w:bCs/>
                <w:sz w:val="24"/>
                <w:szCs w:val="24"/>
                <w:lang w:eastAsia="ko-KR"/>
              </w:rPr>
              <w:t>2</w:t>
            </w:r>
          </w:p>
        </w:tc>
        <w:tc>
          <w:tcPr>
            <w:tcW w:w="709" w:type="dxa"/>
            <w:tcBorders>
              <w:top w:val="single" w:sz="6" w:space="0" w:color="auto"/>
              <w:left w:val="single" w:sz="6" w:space="0" w:color="auto"/>
              <w:bottom w:val="single" w:sz="6" w:space="0" w:color="auto"/>
              <w:right w:val="single" w:sz="6" w:space="0" w:color="auto"/>
            </w:tcBorders>
            <w:shd w:val="clear" w:color="auto" w:fill="FFFFFF"/>
          </w:tcPr>
          <w:p w:rsidR="00311E8A" w:rsidRPr="00564667" w:rsidRDefault="00311E8A" w:rsidP="009F7F9F">
            <w:pPr>
              <w:widowControl w:val="0"/>
              <w:shd w:val="clear" w:color="auto" w:fill="FFFFFF"/>
              <w:autoSpaceDE w:val="0"/>
              <w:autoSpaceDN w:val="0"/>
              <w:adjustRightInd w:val="0"/>
              <w:rPr>
                <w:rFonts w:ascii="Times New Roman" w:eastAsia="Batang" w:hAnsi="Times New Roman" w:cs="Times New Roman"/>
                <w:sz w:val="24"/>
                <w:szCs w:val="24"/>
                <w:lang w:eastAsia="ko-KR"/>
              </w:rPr>
            </w:pPr>
            <w:r w:rsidRPr="00564667">
              <w:rPr>
                <w:rFonts w:ascii="Times New Roman" w:eastAsia="Batang" w:hAnsi="Times New Roman" w:cs="Times New Roman"/>
                <w:bCs/>
                <w:sz w:val="24"/>
                <w:szCs w:val="24"/>
                <w:lang w:eastAsia="ko-KR"/>
              </w:rPr>
              <w:t>2</w:t>
            </w:r>
          </w:p>
        </w:tc>
        <w:tc>
          <w:tcPr>
            <w:tcW w:w="709" w:type="dxa"/>
            <w:tcBorders>
              <w:top w:val="single" w:sz="6" w:space="0" w:color="auto"/>
              <w:left w:val="single" w:sz="6" w:space="0" w:color="auto"/>
              <w:bottom w:val="single" w:sz="6" w:space="0" w:color="auto"/>
              <w:right w:val="single" w:sz="6" w:space="0" w:color="auto"/>
            </w:tcBorders>
            <w:shd w:val="clear" w:color="auto" w:fill="FFFFFF"/>
          </w:tcPr>
          <w:p w:rsidR="00311E8A" w:rsidRPr="00564667" w:rsidRDefault="00311E8A" w:rsidP="009F7F9F">
            <w:pPr>
              <w:widowControl w:val="0"/>
              <w:shd w:val="clear" w:color="auto" w:fill="FFFFFF"/>
              <w:autoSpaceDE w:val="0"/>
              <w:autoSpaceDN w:val="0"/>
              <w:adjustRightInd w:val="0"/>
              <w:rPr>
                <w:rFonts w:ascii="Times New Roman" w:eastAsia="Batang" w:hAnsi="Times New Roman" w:cs="Times New Roman"/>
                <w:sz w:val="24"/>
                <w:szCs w:val="24"/>
                <w:lang w:eastAsia="ko-KR"/>
              </w:rPr>
            </w:pPr>
            <w:r w:rsidRPr="00564667">
              <w:rPr>
                <w:rFonts w:ascii="Times New Roman" w:eastAsia="Batang" w:hAnsi="Times New Roman" w:cs="Times New Roman"/>
                <w:bCs/>
                <w:sz w:val="24"/>
                <w:szCs w:val="24"/>
                <w:lang w:eastAsia="ko-KR"/>
              </w:rPr>
              <w:t>2</w:t>
            </w:r>
          </w:p>
        </w:tc>
        <w:tc>
          <w:tcPr>
            <w:tcW w:w="1353" w:type="dxa"/>
            <w:tcBorders>
              <w:top w:val="single" w:sz="6" w:space="0" w:color="auto"/>
              <w:left w:val="single" w:sz="6" w:space="0" w:color="auto"/>
              <w:bottom w:val="single" w:sz="6" w:space="0" w:color="auto"/>
              <w:right w:val="single" w:sz="6" w:space="0" w:color="auto"/>
            </w:tcBorders>
            <w:shd w:val="clear" w:color="auto" w:fill="FFFFFF"/>
          </w:tcPr>
          <w:p w:rsidR="00311E8A" w:rsidRPr="00564667" w:rsidRDefault="00311E8A" w:rsidP="009F7F9F">
            <w:pPr>
              <w:widowControl w:val="0"/>
              <w:shd w:val="clear" w:color="auto" w:fill="FFFFFF"/>
              <w:autoSpaceDE w:val="0"/>
              <w:autoSpaceDN w:val="0"/>
              <w:adjustRightInd w:val="0"/>
              <w:jc w:val="center"/>
              <w:rPr>
                <w:rFonts w:ascii="Times New Roman" w:eastAsia="Batang" w:hAnsi="Times New Roman" w:cs="Times New Roman"/>
                <w:b/>
                <w:sz w:val="24"/>
                <w:szCs w:val="24"/>
                <w:lang w:eastAsia="ko-KR"/>
              </w:rPr>
            </w:pPr>
            <w:r w:rsidRPr="00564667">
              <w:rPr>
                <w:rFonts w:ascii="Times New Roman" w:eastAsia="Batang" w:hAnsi="Times New Roman" w:cs="Times New Roman"/>
                <w:b/>
                <w:bCs/>
                <w:sz w:val="24"/>
                <w:szCs w:val="24"/>
                <w:lang w:eastAsia="ko-KR"/>
              </w:rPr>
              <w:t>6</w:t>
            </w:r>
          </w:p>
        </w:tc>
      </w:tr>
      <w:tr w:rsidR="00311E8A" w:rsidRPr="00564667" w:rsidTr="00564667">
        <w:trPr>
          <w:trHeight w:hRule="exact" w:val="398"/>
          <w:jc w:val="center"/>
        </w:trPr>
        <w:tc>
          <w:tcPr>
            <w:tcW w:w="2456" w:type="dxa"/>
            <w:tcBorders>
              <w:top w:val="nil"/>
              <w:left w:val="single" w:sz="6" w:space="0" w:color="auto"/>
              <w:bottom w:val="single" w:sz="6" w:space="0" w:color="auto"/>
              <w:right w:val="single" w:sz="6" w:space="0" w:color="auto"/>
            </w:tcBorders>
            <w:shd w:val="clear" w:color="auto" w:fill="FFFFFF"/>
          </w:tcPr>
          <w:p w:rsidR="00311E8A" w:rsidRPr="00564667" w:rsidRDefault="00311E8A" w:rsidP="009F7F9F">
            <w:pPr>
              <w:widowControl w:val="0"/>
              <w:autoSpaceDE w:val="0"/>
              <w:autoSpaceDN w:val="0"/>
              <w:adjustRightInd w:val="0"/>
              <w:rPr>
                <w:rFonts w:ascii="Times New Roman" w:eastAsia="Batang" w:hAnsi="Times New Roman" w:cs="Times New Roman"/>
                <w:sz w:val="24"/>
                <w:szCs w:val="24"/>
                <w:lang w:eastAsia="ko-KR"/>
              </w:rPr>
            </w:pPr>
          </w:p>
          <w:p w:rsidR="00311E8A" w:rsidRPr="00564667" w:rsidRDefault="00311E8A" w:rsidP="009F7F9F">
            <w:pPr>
              <w:widowControl w:val="0"/>
              <w:autoSpaceDE w:val="0"/>
              <w:autoSpaceDN w:val="0"/>
              <w:adjustRightInd w:val="0"/>
              <w:rPr>
                <w:rFonts w:ascii="Times New Roman" w:eastAsia="Batang" w:hAnsi="Times New Roman" w:cs="Times New Roman"/>
                <w:sz w:val="24"/>
                <w:szCs w:val="24"/>
                <w:lang w:eastAsia="ko-KR"/>
              </w:rPr>
            </w:pPr>
          </w:p>
        </w:tc>
        <w:tc>
          <w:tcPr>
            <w:tcW w:w="2725" w:type="dxa"/>
            <w:tcBorders>
              <w:top w:val="single" w:sz="6" w:space="0" w:color="auto"/>
              <w:left w:val="single" w:sz="6" w:space="0" w:color="auto"/>
              <w:bottom w:val="single" w:sz="6" w:space="0" w:color="auto"/>
              <w:right w:val="single" w:sz="6" w:space="0" w:color="auto"/>
            </w:tcBorders>
            <w:shd w:val="clear" w:color="auto" w:fill="FFFFFF"/>
          </w:tcPr>
          <w:p w:rsidR="00311E8A" w:rsidRPr="00564667" w:rsidRDefault="00311E8A" w:rsidP="009F7F9F">
            <w:pPr>
              <w:widowControl w:val="0"/>
              <w:shd w:val="clear" w:color="auto" w:fill="FFFFFF"/>
              <w:autoSpaceDE w:val="0"/>
              <w:autoSpaceDN w:val="0"/>
              <w:adjustRightInd w:val="0"/>
              <w:rPr>
                <w:rFonts w:ascii="Times New Roman" w:eastAsia="Batang" w:hAnsi="Times New Roman" w:cs="Times New Roman"/>
                <w:sz w:val="24"/>
                <w:szCs w:val="24"/>
                <w:lang w:eastAsia="ko-KR"/>
              </w:rPr>
            </w:pPr>
            <w:r w:rsidRPr="00564667">
              <w:rPr>
                <w:rFonts w:ascii="Times New Roman" w:hAnsi="Times New Roman" w:cs="Times New Roman"/>
                <w:sz w:val="24"/>
                <w:szCs w:val="24"/>
                <w:lang w:eastAsia="ko-KR"/>
              </w:rPr>
              <w:t>Информатика</w:t>
            </w:r>
          </w:p>
        </w:tc>
        <w:tc>
          <w:tcPr>
            <w:tcW w:w="765" w:type="dxa"/>
            <w:gridSpan w:val="2"/>
            <w:tcBorders>
              <w:top w:val="single" w:sz="6" w:space="0" w:color="auto"/>
              <w:left w:val="single" w:sz="6" w:space="0" w:color="auto"/>
              <w:bottom w:val="single" w:sz="6" w:space="0" w:color="auto"/>
              <w:right w:val="single" w:sz="6" w:space="0" w:color="auto"/>
            </w:tcBorders>
            <w:shd w:val="clear" w:color="auto" w:fill="FFFFFF"/>
          </w:tcPr>
          <w:p w:rsidR="00311E8A" w:rsidRPr="00564667" w:rsidRDefault="00311E8A" w:rsidP="009F7F9F">
            <w:pPr>
              <w:widowControl w:val="0"/>
              <w:shd w:val="clear" w:color="auto" w:fill="FFFFFF"/>
              <w:autoSpaceDE w:val="0"/>
              <w:autoSpaceDN w:val="0"/>
              <w:adjustRightInd w:val="0"/>
              <w:jc w:val="center"/>
              <w:rPr>
                <w:rFonts w:ascii="Times New Roman" w:eastAsia="Batang" w:hAnsi="Times New Roman" w:cs="Times New Roman"/>
                <w:sz w:val="24"/>
                <w:szCs w:val="24"/>
                <w:lang w:eastAsia="ko-KR"/>
              </w:rPr>
            </w:pPr>
          </w:p>
        </w:tc>
        <w:tc>
          <w:tcPr>
            <w:tcW w:w="747" w:type="dxa"/>
            <w:tcBorders>
              <w:top w:val="single" w:sz="6" w:space="0" w:color="auto"/>
              <w:left w:val="single" w:sz="6" w:space="0" w:color="auto"/>
              <w:bottom w:val="single" w:sz="6" w:space="0" w:color="auto"/>
              <w:right w:val="single" w:sz="6" w:space="0" w:color="auto"/>
            </w:tcBorders>
            <w:shd w:val="clear" w:color="auto" w:fill="FFFFFF"/>
          </w:tcPr>
          <w:p w:rsidR="00311E8A" w:rsidRPr="00564667" w:rsidRDefault="00311E8A" w:rsidP="009F7F9F">
            <w:pPr>
              <w:widowControl w:val="0"/>
              <w:shd w:val="clear" w:color="auto" w:fill="FFFFFF"/>
              <w:autoSpaceDE w:val="0"/>
              <w:autoSpaceDN w:val="0"/>
              <w:adjustRightInd w:val="0"/>
              <w:rPr>
                <w:rFonts w:ascii="Times New Roman" w:eastAsia="Batang" w:hAnsi="Times New Roman" w:cs="Times New Roman"/>
                <w:sz w:val="24"/>
                <w:szCs w:val="24"/>
                <w:lang w:eastAsia="ko-KR"/>
              </w:rPr>
            </w:pPr>
          </w:p>
        </w:tc>
        <w:tc>
          <w:tcPr>
            <w:tcW w:w="706" w:type="dxa"/>
            <w:tcBorders>
              <w:top w:val="single" w:sz="6" w:space="0" w:color="auto"/>
              <w:left w:val="single" w:sz="6" w:space="0" w:color="auto"/>
              <w:bottom w:val="single" w:sz="6" w:space="0" w:color="auto"/>
              <w:right w:val="single" w:sz="6" w:space="0" w:color="auto"/>
            </w:tcBorders>
            <w:shd w:val="clear" w:color="auto" w:fill="FFFFFF"/>
          </w:tcPr>
          <w:p w:rsidR="00311E8A" w:rsidRPr="00564667" w:rsidRDefault="00311E8A" w:rsidP="009F7F9F">
            <w:pPr>
              <w:widowControl w:val="0"/>
              <w:shd w:val="clear" w:color="auto" w:fill="FFFFFF"/>
              <w:autoSpaceDE w:val="0"/>
              <w:autoSpaceDN w:val="0"/>
              <w:adjustRightInd w:val="0"/>
              <w:rPr>
                <w:rFonts w:ascii="Times New Roman" w:eastAsia="Batang" w:hAnsi="Times New Roman" w:cs="Times New Roman"/>
                <w:sz w:val="24"/>
                <w:szCs w:val="24"/>
                <w:lang w:eastAsia="ko-KR"/>
              </w:rPr>
            </w:pPr>
            <w:r w:rsidRPr="00564667">
              <w:rPr>
                <w:rFonts w:ascii="Times New Roman" w:eastAsia="Batang" w:hAnsi="Times New Roman" w:cs="Times New Roman"/>
                <w:bCs/>
                <w:sz w:val="24"/>
                <w:szCs w:val="24"/>
                <w:lang w:eastAsia="ko-KR"/>
              </w:rPr>
              <w:t>1</w:t>
            </w:r>
          </w:p>
        </w:tc>
        <w:tc>
          <w:tcPr>
            <w:tcW w:w="709" w:type="dxa"/>
            <w:tcBorders>
              <w:top w:val="single" w:sz="6" w:space="0" w:color="auto"/>
              <w:left w:val="single" w:sz="6" w:space="0" w:color="auto"/>
              <w:bottom w:val="single" w:sz="6" w:space="0" w:color="auto"/>
              <w:right w:val="single" w:sz="6" w:space="0" w:color="auto"/>
            </w:tcBorders>
            <w:shd w:val="clear" w:color="auto" w:fill="FFFFFF"/>
          </w:tcPr>
          <w:p w:rsidR="00311E8A" w:rsidRPr="00564667" w:rsidRDefault="00311E8A" w:rsidP="009F7F9F">
            <w:pPr>
              <w:widowControl w:val="0"/>
              <w:shd w:val="clear" w:color="auto" w:fill="FFFFFF"/>
              <w:autoSpaceDE w:val="0"/>
              <w:autoSpaceDN w:val="0"/>
              <w:adjustRightInd w:val="0"/>
              <w:rPr>
                <w:rFonts w:ascii="Times New Roman" w:eastAsia="Batang" w:hAnsi="Times New Roman" w:cs="Times New Roman"/>
                <w:sz w:val="24"/>
                <w:szCs w:val="24"/>
                <w:lang w:eastAsia="ko-KR"/>
              </w:rPr>
            </w:pPr>
            <w:r w:rsidRPr="00564667">
              <w:rPr>
                <w:rFonts w:ascii="Times New Roman" w:eastAsia="Batang" w:hAnsi="Times New Roman" w:cs="Times New Roman"/>
                <w:bCs/>
                <w:sz w:val="24"/>
                <w:szCs w:val="24"/>
                <w:lang w:eastAsia="ko-KR"/>
              </w:rPr>
              <w:t>1</w:t>
            </w:r>
          </w:p>
        </w:tc>
        <w:tc>
          <w:tcPr>
            <w:tcW w:w="709" w:type="dxa"/>
            <w:tcBorders>
              <w:top w:val="single" w:sz="6" w:space="0" w:color="auto"/>
              <w:left w:val="single" w:sz="6" w:space="0" w:color="auto"/>
              <w:bottom w:val="single" w:sz="6" w:space="0" w:color="auto"/>
              <w:right w:val="single" w:sz="6" w:space="0" w:color="auto"/>
            </w:tcBorders>
            <w:shd w:val="clear" w:color="auto" w:fill="FFFFFF"/>
          </w:tcPr>
          <w:p w:rsidR="00311E8A" w:rsidRPr="00564667" w:rsidRDefault="00311E8A" w:rsidP="009F7F9F">
            <w:pPr>
              <w:widowControl w:val="0"/>
              <w:shd w:val="clear" w:color="auto" w:fill="FFFFFF"/>
              <w:autoSpaceDE w:val="0"/>
              <w:autoSpaceDN w:val="0"/>
              <w:adjustRightInd w:val="0"/>
              <w:rPr>
                <w:rFonts w:ascii="Times New Roman" w:eastAsia="Batang" w:hAnsi="Times New Roman" w:cs="Times New Roman"/>
                <w:sz w:val="24"/>
                <w:szCs w:val="24"/>
                <w:lang w:eastAsia="ko-KR"/>
              </w:rPr>
            </w:pPr>
            <w:r w:rsidRPr="00564667">
              <w:rPr>
                <w:rFonts w:ascii="Times New Roman" w:eastAsia="Batang" w:hAnsi="Times New Roman" w:cs="Times New Roman"/>
                <w:bCs/>
                <w:sz w:val="24"/>
                <w:szCs w:val="24"/>
                <w:lang w:eastAsia="ko-KR"/>
              </w:rPr>
              <w:t>1</w:t>
            </w:r>
          </w:p>
        </w:tc>
        <w:tc>
          <w:tcPr>
            <w:tcW w:w="1353" w:type="dxa"/>
            <w:tcBorders>
              <w:top w:val="single" w:sz="6" w:space="0" w:color="auto"/>
              <w:left w:val="single" w:sz="6" w:space="0" w:color="auto"/>
              <w:bottom w:val="single" w:sz="6" w:space="0" w:color="auto"/>
              <w:right w:val="single" w:sz="6" w:space="0" w:color="auto"/>
            </w:tcBorders>
            <w:shd w:val="clear" w:color="auto" w:fill="FFFFFF"/>
          </w:tcPr>
          <w:p w:rsidR="00311E8A" w:rsidRPr="00564667" w:rsidRDefault="00311E8A" w:rsidP="009F7F9F">
            <w:pPr>
              <w:widowControl w:val="0"/>
              <w:shd w:val="clear" w:color="auto" w:fill="FFFFFF"/>
              <w:autoSpaceDE w:val="0"/>
              <w:autoSpaceDN w:val="0"/>
              <w:adjustRightInd w:val="0"/>
              <w:jc w:val="center"/>
              <w:rPr>
                <w:rFonts w:ascii="Times New Roman" w:eastAsia="Batang" w:hAnsi="Times New Roman" w:cs="Times New Roman"/>
                <w:b/>
                <w:sz w:val="24"/>
                <w:szCs w:val="24"/>
                <w:lang w:eastAsia="ko-KR"/>
              </w:rPr>
            </w:pPr>
            <w:r w:rsidRPr="00564667">
              <w:rPr>
                <w:rFonts w:ascii="Times New Roman" w:eastAsia="Batang" w:hAnsi="Times New Roman" w:cs="Times New Roman"/>
                <w:b/>
                <w:sz w:val="24"/>
                <w:szCs w:val="24"/>
                <w:lang w:eastAsia="ko-KR"/>
              </w:rPr>
              <w:t>3</w:t>
            </w:r>
          </w:p>
        </w:tc>
      </w:tr>
      <w:tr w:rsidR="00311E8A" w:rsidRPr="00564667" w:rsidTr="00564667">
        <w:trPr>
          <w:trHeight w:hRule="exact" w:val="602"/>
          <w:jc w:val="center"/>
        </w:trPr>
        <w:tc>
          <w:tcPr>
            <w:tcW w:w="2456" w:type="dxa"/>
            <w:vMerge w:val="restart"/>
            <w:tcBorders>
              <w:top w:val="single" w:sz="6" w:space="0" w:color="auto"/>
              <w:left w:val="single" w:sz="6" w:space="0" w:color="auto"/>
              <w:right w:val="single" w:sz="6" w:space="0" w:color="auto"/>
            </w:tcBorders>
            <w:shd w:val="clear" w:color="auto" w:fill="FFFFFF"/>
          </w:tcPr>
          <w:p w:rsidR="00311E8A" w:rsidRPr="00564667" w:rsidRDefault="00311E8A" w:rsidP="009F7F9F">
            <w:pPr>
              <w:widowControl w:val="0"/>
              <w:shd w:val="clear" w:color="auto" w:fill="FFFFFF"/>
              <w:autoSpaceDE w:val="0"/>
              <w:autoSpaceDN w:val="0"/>
              <w:adjustRightInd w:val="0"/>
              <w:rPr>
                <w:rFonts w:ascii="Times New Roman" w:eastAsia="Batang" w:hAnsi="Times New Roman" w:cs="Times New Roman"/>
                <w:sz w:val="24"/>
                <w:szCs w:val="24"/>
                <w:lang w:eastAsia="ko-KR"/>
              </w:rPr>
            </w:pPr>
            <w:r w:rsidRPr="00564667">
              <w:rPr>
                <w:rFonts w:ascii="Times New Roman" w:hAnsi="Times New Roman" w:cs="Times New Roman"/>
                <w:sz w:val="24"/>
                <w:szCs w:val="24"/>
                <w:lang w:eastAsia="ko-KR"/>
              </w:rPr>
              <w:lastRenderedPageBreak/>
              <w:t>Общественно-научные предметы</w:t>
            </w:r>
          </w:p>
          <w:p w:rsidR="00311E8A" w:rsidRPr="00564667" w:rsidRDefault="00311E8A" w:rsidP="009F7F9F">
            <w:pPr>
              <w:widowControl w:val="0"/>
              <w:autoSpaceDE w:val="0"/>
              <w:autoSpaceDN w:val="0"/>
              <w:adjustRightInd w:val="0"/>
              <w:rPr>
                <w:rFonts w:ascii="Times New Roman" w:eastAsia="Batang" w:hAnsi="Times New Roman" w:cs="Times New Roman"/>
                <w:sz w:val="24"/>
                <w:szCs w:val="24"/>
                <w:lang w:eastAsia="ko-KR"/>
              </w:rPr>
            </w:pPr>
          </w:p>
          <w:p w:rsidR="00311E8A" w:rsidRPr="00564667" w:rsidRDefault="00311E8A" w:rsidP="009F7F9F">
            <w:pPr>
              <w:widowControl w:val="0"/>
              <w:autoSpaceDE w:val="0"/>
              <w:autoSpaceDN w:val="0"/>
              <w:adjustRightInd w:val="0"/>
              <w:rPr>
                <w:rFonts w:ascii="Times New Roman" w:eastAsia="Batang" w:hAnsi="Times New Roman" w:cs="Times New Roman"/>
                <w:sz w:val="24"/>
                <w:szCs w:val="24"/>
                <w:lang w:eastAsia="ko-KR"/>
              </w:rPr>
            </w:pPr>
          </w:p>
        </w:tc>
        <w:tc>
          <w:tcPr>
            <w:tcW w:w="2725" w:type="dxa"/>
            <w:tcBorders>
              <w:top w:val="single" w:sz="6" w:space="0" w:color="auto"/>
              <w:left w:val="single" w:sz="6" w:space="0" w:color="auto"/>
              <w:bottom w:val="single" w:sz="6" w:space="0" w:color="auto"/>
              <w:right w:val="single" w:sz="6" w:space="0" w:color="auto"/>
            </w:tcBorders>
            <w:shd w:val="clear" w:color="auto" w:fill="FFFFFF"/>
          </w:tcPr>
          <w:p w:rsidR="00311E8A" w:rsidRPr="00564667" w:rsidRDefault="00311E8A" w:rsidP="009F7F9F">
            <w:pPr>
              <w:widowControl w:val="0"/>
              <w:shd w:val="clear" w:color="auto" w:fill="FFFFFF"/>
              <w:autoSpaceDE w:val="0"/>
              <w:autoSpaceDN w:val="0"/>
              <w:adjustRightInd w:val="0"/>
              <w:ind w:right="-96"/>
              <w:rPr>
                <w:rFonts w:ascii="Times New Roman" w:eastAsia="Batang" w:hAnsi="Times New Roman" w:cs="Times New Roman"/>
                <w:sz w:val="24"/>
                <w:szCs w:val="24"/>
                <w:lang w:eastAsia="ko-KR"/>
              </w:rPr>
            </w:pPr>
            <w:r w:rsidRPr="00564667">
              <w:rPr>
                <w:rFonts w:ascii="Times New Roman" w:hAnsi="Times New Roman" w:cs="Times New Roman"/>
                <w:bCs/>
                <w:sz w:val="24"/>
                <w:szCs w:val="24"/>
              </w:rPr>
              <w:t>История России. Всеобщая история</w:t>
            </w:r>
          </w:p>
        </w:tc>
        <w:tc>
          <w:tcPr>
            <w:tcW w:w="765" w:type="dxa"/>
            <w:gridSpan w:val="2"/>
            <w:tcBorders>
              <w:top w:val="single" w:sz="6" w:space="0" w:color="auto"/>
              <w:left w:val="single" w:sz="6" w:space="0" w:color="auto"/>
              <w:bottom w:val="single" w:sz="6" w:space="0" w:color="auto"/>
              <w:right w:val="single" w:sz="6" w:space="0" w:color="auto"/>
            </w:tcBorders>
            <w:shd w:val="clear" w:color="auto" w:fill="FFFFFF"/>
          </w:tcPr>
          <w:p w:rsidR="00311E8A" w:rsidRPr="00564667" w:rsidRDefault="00311E8A" w:rsidP="009F7F9F">
            <w:pPr>
              <w:widowControl w:val="0"/>
              <w:shd w:val="clear" w:color="auto" w:fill="FFFFFF"/>
              <w:autoSpaceDE w:val="0"/>
              <w:autoSpaceDN w:val="0"/>
              <w:adjustRightInd w:val="0"/>
              <w:jc w:val="center"/>
              <w:rPr>
                <w:rFonts w:ascii="Times New Roman" w:eastAsia="Batang" w:hAnsi="Times New Roman" w:cs="Times New Roman"/>
                <w:sz w:val="24"/>
                <w:szCs w:val="24"/>
                <w:lang w:eastAsia="ko-KR"/>
              </w:rPr>
            </w:pPr>
            <w:r w:rsidRPr="00564667">
              <w:rPr>
                <w:rFonts w:ascii="Times New Roman" w:eastAsia="Batang" w:hAnsi="Times New Roman" w:cs="Times New Roman"/>
                <w:bCs/>
                <w:sz w:val="24"/>
                <w:szCs w:val="24"/>
                <w:lang w:eastAsia="ko-KR"/>
              </w:rPr>
              <w:t>2</w:t>
            </w:r>
          </w:p>
        </w:tc>
        <w:tc>
          <w:tcPr>
            <w:tcW w:w="747" w:type="dxa"/>
            <w:tcBorders>
              <w:top w:val="single" w:sz="6" w:space="0" w:color="auto"/>
              <w:left w:val="single" w:sz="6" w:space="0" w:color="auto"/>
              <w:bottom w:val="single" w:sz="6" w:space="0" w:color="auto"/>
              <w:right w:val="single" w:sz="6" w:space="0" w:color="auto"/>
            </w:tcBorders>
            <w:shd w:val="clear" w:color="auto" w:fill="FFFFFF"/>
          </w:tcPr>
          <w:p w:rsidR="00311E8A" w:rsidRPr="00564667" w:rsidRDefault="00311E8A" w:rsidP="009F7F9F">
            <w:pPr>
              <w:widowControl w:val="0"/>
              <w:shd w:val="clear" w:color="auto" w:fill="FFFFFF"/>
              <w:autoSpaceDE w:val="0"/>
              <w:autoSpaceDN w:val="0"/>
              <w:adjustRightInd w:val="0"/>
              <w:rPr>
                <w:rFonts w:ascii="Times New Roman" w:eastAsia="Batang" w:hAnsi="Times New Roman" w:cs="Times New Roman"/>
                <w:sz w:val="24"/>
                <w:szCs w:val="24"/>
                <w:lang w:eastAsia="ko-KR"/>
              </w:rPr>
            </w:pPr>
            <w:r w:rsidRPr="00564667">
              <w:rPr>
                <w:rFonts w:ascii="Times New Roman" w:eastAsia="Batang" w:hAnsi="Times New Roman" w:cs="Times New Roman"/>
                <w:bCs/>
                <w:sz w:val="24"/>
                <w:szCs w:val="24"/>
                <w:lang w:eastAsia="ko-KR"/>
              </w:rPr>
              <w:t>2</w:t>
            </w:r>
          </w:p>
        </w:tc>
        <w:tc>
          <w:tcPr>
            <w:tcW w:w="706" w:type="dxa"/>
            <w:tcBorders>
              <w:top w:val="single" w:sz="6" w:space="0" w:color="auto"/>
              <w:left w:val="single" w:sz="6" w:space="0" w:color="auto"/>
              <w:bottom w:val="single" w:sz="6" w:space="0" w:color="auto"/>
              <w:right w:val="single" w:sz="6" w:space="0" w:color="auto"/>
            </w:tcBorders>
            <w:shd w:val="clear" w:color="auto" w:fill="FFFFFF"/>
          </w:tcPr>
          <w:p w:rsidR="00311E8A" w:rsidRPr="00564667" w:rsidRDefault="00311E8A" w:rsidP="009F7F9F">
            <w:pPr>
              <w:widowControl w:val="0"/>
              <w:shd w:val="clear" w:color="auto" w:fill="FFFFFF"/>
              <w:autoSpaceDE w:val="0"/>
              <w:autoSpaceDN w:val="0"/>
              <w:adjustRightInd w:val="0"/>
              <w:rPr>
                <w:rFonts w:ascii="Times New Roman" w:eastAsia="Batang" w:hAnsi="Times New Roman" w:cs="Times New Roman"/>
                <w:sz w:val="24"/>
                <w:szCs w:val="24"/>
                <w:lang w:eastAsia="ko-KR"/>
              </w:rPr>
            </w:pPr>
            <w:r w:rsidRPr="00564667">
              <w:rPr>
                <w:rFonts w:ascii="Times New Roman" w:eastAsia="Batang" w:hAnsi="Times New Roman" w:cs="Times New Roman"/>
                <w:bCs/>
                <w:sz w:val="24"/>
                <w:szCs w:val="24"/>
                <w:lang w:eastAsia="ko-KR"/>
              </w:rPr>
              <w:t>2</w:t>
            </w:r>
          </w:p>
        </w:tc>
        <w:tc>
          <w:tcPr>
            <w:tcW w:w="709" w:type="dxa"/>
            <w:tcBorders>
              <w:top w:val="single" w:sz="6" w:space="0" w:color="auto"/>
              <w:left w:val="single" w:sz="6" w:space="0" w:color="auto"/>
              <w:bottom w:val="single" w:sz="6" w:space="0" w:color="auto"/>
              <w:right w:val="single" w:sz="6" w:space="0" w:color="auto"/>
            </w:tcBorders>
            <w:shd w:val="clear" w:color="auto" w:fill="FFFFFF"/>
          </w:tcPr>
          <w:p w:rsidR="00311E8A" w:rsidRPr="00564667" w:rsidRDefault="00311E8A" w:rsidP="009F7F9F">
            <w:pPr>
              <w:widowControl w:val="0"/>
              <w:shd w:val="clear" w:color="auto" w:fill="FFFFFF"/>
              <w:autoSpaceDE w:val="0"/>
              <w:autoSpaceDN w:val="0"/>
              <w:adjustRightInd w:val="0"/>
              <w:rPr>
                <w:rFonts w:ascii="Times New Roman" w:eastAsia="Batang" w:hAnsi="Times New Roman" w:cs="Times New Roman"/>
                <w:sz w:val="24"/>
                <w:szCs w:val="24"/>
                <w:lang w:eastAsia="ko-KR"/>
              </w:rPr>
            </w:pPr>
            <w:r w:rsidRPr="00564667">
              <w:rPr>
                <w:rFonts w:ascii="Times New Roman" w:eastAsia="Batang" w:hAnsi="Times New Roman" w:cs="Times New Roman"/>
                <w:bCs/>
                <w:sz w:val="24"/>
                <w:szCs w:val="24"/>
                <w:lang w:eastAsia="ko-KR"/>
              </w:rPr>
              <w:t>2</w:t>
            </w:r>
          </w:p>
        </w:tc>
        <w:tc>
          <w:tcPr>
            <w:tcW w:w="709" w:type="dxa"/>
            <w:tcBorders>
              <w:top w:val="single" w:sz="6" w:space="0" w:color="auto"/>
              <w:left w:val="single" w:sz="6" w:space="0" w:color="auto"/>
              <w:bottom w:val="single" w:sz="6" w:space="0" w:color="auto"/>
              <w:right w:val="single" w:sz="6" w:space="0" w:color="auto"/>
            </w:tcBorders>
            <w:shd w:val="clear" w:color="auto" w:fill="FFFFFF"/>
          </w:tcPr>
          <w:p w:rsidR="00311E8A" w:rsidRPr="00564667" w:rsidRDefault="00311E8A" w:rsidP="009F7F9F">
            <w:pPr>
              <w:widowControl w:val="0"/>
              <w:shd w:val="clear" w:color="auto" w:fill="FFFFFF"/>
              <w:autoSpaceDE w:val="0"/>
              <w:autoSpaceDN w:val="0"/>
              <w:adjustRightInd w:val="0"/>
              <w:rPr>
                <w:rFonts w:ascii="Times New Roman" w:eastAsia="Batang" w:hAnsi="Times New Roman" w:cs="Times New Roman"/>
                <w:sz w:val="24"/>
                <w:szCs w:val="24"/>
                <w:lang w:eastAsia="ko-KR"/>
              </w:rPr>
            </w:pPr>
            <w:r w:rsidRPr="00564667">
              <w:rPr>
                <w:rFonts w:ascii="Times New Roman" w:eastAsia="Batang" w:hAnsi="Times New Roman" w:cs="Times New Roman"/>
                <w:bCs/>
                <w:sz w:val="24"/>
                <w:szCs w:val="24"/>
                <w:lang w:eastAsia="ko-KR"/>
              </w:rPr>
              <w:t>2</w:t>
            </w:r>
          </w:p>
        </w:tc>
        <w:tc>
          <w:tcPr>
            <w:tcW w:w="1353" w:type="dxa"/>
            <w:tcBorders>
              <w:top w:val="single" w:sz="6" w:space="0" w:color="auto"/>
              <w:left w:val="single" w:sz="6" w:space="0" w:color="auto"/>
              <w:bottom w:val="single" w:sz="6" w:space="0" w:color="auto"/>
              <w:right w:val="single" w:sz="6" w:space="0" w:color="auto"/>
            </w:tcBorders>
            <w:shd w:val="clear" w:color="auto" w:fill="FFFFFF"/>
          </w:tcPr>
          <w:p w:rsidR="00311E8A" w:rsidRPr="00564667" w:rsidRDefault="00311E8A" w:rsidP="009F7F9F">
            <w:pPr>
              <w:widowControl w:val="0"/>
              <w:shd w:val="clear" w:color="auto" w:fill="FFFFFF"/>
              <w:autoSpaceDE w:val="0"/>
              <w:autoSpaceDN w:val="0"/>
              <w:adjustRightInd w:val="0"/>
              <w:jc w:val="center"/>
              <w:rPr>
                <w:rFonts w:ascii="Times New Roman" w:eastAsia="Batang" w:hAnsi="Times New Roman" w:cs="Times New Roman"/>
                <w:b/>
                <w:sz w:val="24"/>
                <w:szCs w:val="24"/>
                <w:lang w:eastAsia="ko-KR"/>
              </w:rPr>
            </w:pPr>
            <w:r w:rsidRPr="00564667">
              <w:rPr>
                <w:rFonts w:ascii="Times New Roman" w:eastAsia="Batang" w:hAnsi="Times New Roman" w:cs="Times New Roman"/>
                <w:b/>
                <w:bCs/>
                <w:sz w:val="24"/>
                <w:szCs w:val="24"/>
                <w:lang w:eastAsia="ko-KR"/>
              </w:rPr>
              <w:t>10</w:t>
            </w:r>
          </w:p>
        </w:tc>
      </w:tr>
      <w:tr w:rsidR="00311E8A" w:rsidRPr="00564667" w:rsidTr="00564667">
        <w:trPr>
          <w:trHeight w:hRule="exact" w:val="341"/>
          <w:jc w:val="center"/>
        </w:trPr>
        <w:tc>
          <w:tcPr>
            <w:tcW w:w="2456" w:type="dxa"/>
            <w:vMerge/>
            <w:tcBorders>
              <w:left w:val="single" w:sz="6" w:space="0" w:color="auto"/>
              <w:bottom w:val="nil"/>
              <w:right w:val="single" w:sz="6" w:space="0" w:color="auto"/>
            </w:tcBorders>
            <w:shd w:val="clear" w:color="auto" w:fill="FFFFFF"/>
          </w:tcPr>
          <w:p w:rsidR="00311E8A" w:rsidRPr="00564667" w:rsidRDefault="00311E8A" w:rsidP="009F7F9F">
            <w:pPr>
              <w:widowControl w:val="0"/>
              <w:autoSpaceDE w:val="0"/>
              <w:autoSpaceDN w:val="0"/>
              <w:adjustRightInd w:val="0"/>
              <w:rPr>
                <w:rFonts w:ascii="Times New Roman" w:eastAsia="Batang" w:hAnsi="Times New Roman" w:cs="Times New Roman"/>
                <w:sz w:val="24"/>
                <w:szCs w:val="24"/>
                <w:lang w:eastAsia="ko-KR"/>
              </w:rPr>
            </w:pPr>
          </w:p>
        </w:tc>
        <w:tc>
          <w:tcPr>
            <w:tcW w:w="2725" w:type="dxa"/>
            <w:tcBorders>
              <w:top w:val="single" w:sz="6" w:space="0" w:color="auto"/>
              <w:left w:val="single" w:sz="6" w:space="0" w:color="auto"/>
              <w:bottom w:val="single" w:sz="6" w:space="0" w:color="auto"/>
              <w:right w:val="single" w:sz="6" w:space="0" w:color="auto"/>
            </w:tcBorders>
            <w:shd w:val="clear" w:color="auto" w:fill="FFFFFF"/>
          </w:tcPr>
          <w:p w:rsidR="00311E8A" w:rsidRPr="00564667" w:rsidRDefault="00311E8A" w:rsidP="009F7F9F">
            <w:pPr>
              <w:widowControl w:val="0"/>
              <w:shd w:val="clear" w:color="auto" w:fill="FFFFFF"/>
              <w:autoSpaceDE w:val="0"/>
              <w:autoSpaceDN w:val="0"/>
              <w:adjustRightInd w:val="0"/>
              <w:rPr>
                <w:rFonts w:ascii="Times New Roman" w:eastAsia="Batang" w:hAnsi="Times New Roman" w:cs="Times New Roman"/>
                <w:sz w:val="24"/>
                <w:szCs w:val="24"/>
                <w:lang w:eastAsia="ko-KR"/>
              </w:rPr>
            </w:pPr>
            <w:r w:rsidRPr="00564667">
              <w:rPr>
                <w:rFonts w:ascii="Times New Roman" w:hAnsi="Times New Roman" w:cs="Times New Roman"/>
                <w:sz w:val="24"/>
                <w:szCs w:val="24"/>
                <w:lang w:eastAsia="ko-KR"/>
              </w:rPr>
              <w:t>Обществознание</w:t>
            </w:r>
          </w:p>
        </w:tc>
        <w:tc>
          <w:tcPr>
            <w:tcW w:w="765" w:type="dxa"/>
            <w:gridSpan w:val="2"/>
            <w:tcBorders>
              <w:top w:val="single" w:sz="6" w:space="0" w:color="auto"/>
              <w:left w:val="single" w:sz="6" w:space="0" w:color="auto"/>
              <w:bottom w:val="single" w:sz="6" w:space="0" w:color="auto"/>
              <w:right w:val="single" w:sz="6" w:space="0" w:color="auto"/>
            </w:tcBorders>
            <w:shd w:val="clear" w:color="auto" w:fill="FFFFFF"/>
          </w:tcPr>
          <w:p w:rsidR="00311E8A" w:rsidRPr="00564667" w:rsidRDefault="00311E8A" w:rsidP="009F7F9F">
            <w:pPr>
              <w:widowControl w:val="0"/>
              <w:shd w:val="clear" w:color="auto" w:fill="FFFFFF"/>
              <w:autoSpaceDE w:val="0"/>
              <w:autoSpaceDN w:val="0"/>
              <w:adjustRightInd w:val="0"/>
              <w:jc w:val="center"/>
              <w:rPr>
                <w:rFonts w:ascii="Times New Roman" w:eastAsia="Batang" w:hAnsi="Times New Roman" w:cs="Times New Roman"/>
                <w:sz w:val="24"/>
                <w:szCs w:val="24"/>
                <w:lang w:eastAsia="ko-KR"/>
              </w:rPr>
            </w:pPr>
          </w:p>
        </w:tc>
        <w:tc>
          <w:tcPr>
            <w:tcW w:w="747" w:type="dxa"/>
            <w:tcBorders>
              <w:top w:val="single" w:sz="6" w:space="0" w:color="auto"/>
              <w:left w:val="single" w:sz="6" w:space="0" w:color="auto"/>
              <w:bottom w:val="single" w:sz="6" w:space="0" w:color="auto"/>
              <w:right w:val="single" w:sz="6" w:space="0" w:color="auto"/>
            </w:tcBorders>
            <w:shd w:val="clear" w:color="auto" w:fill="FFFFFF"/>
          </w:tcPr>
          <w:p w:rsidR="00311E8A" w:rsidRPr="00564667" w:rsidRDefault="00311E8A" w:rsidP="009F7F9F">
            <w:pPr>
              <w:widowControl w:val="0"/>
              <w:shd w:val="clear" w:color="auto" w:fill="FFFFFF"/>
              <w:autoSpaceDE w:val="0"/>
              <w:autoSpaceDN w:val="0"/>
              <w:adjustRightInd w:val="0"/>
              <w:rPr>
                <w:rFonts w:ascii="Times New Roman" w:eastAsia="Batang" w:hAnsi="Times New Roman" w:cs="Times New Roman"/>
                <w:sz w:val="24"/>
                <w:szCs w:val="24"/>
                <w:lang w:eastAsia="ko-KR"/>
              </w:rPr>
            </w:pPr>
            <w:r w:rsidRPr="00564667">
              <w:rPr>
                <w:rFonts w:ascii="Times New Roman" w:eastAsia="Batang" w:hAnsi="Times New Roman" w:cs="Times New Roman"/>
                <w:bCs/>
                <w:sz w:val="24"/>
                <w:szCs w:val="24"/>
                <w:lang w:eastAsia="ko-KR"/>
              </w:rPr>
              <w:t>1</w:t>
            </w:r>
          </w:p>
        </w:tc>
        <w:tc>
          <w:tcPr>
            <w:tcW w:w="706" w:type="dxa"/>
            <w:tcBorders>
              <w:top w:val="single" w:sz="6" w:space="0" w:color="auto"/>
              <w:left w:val="single" w:sz="6" w:space="0" w:color="auto"/>
              <w:bottom w:val="single" w:sz="6" w:space="0" w:color="auto"/>
              <w:right w:val="single" w:sz="6" w:space="0" w:color="auto"/>
            </w:tcBorders>
            <w:shd w:val="clear" w:color="auto" w:fill="FFFFFF"/>
          </w:tcPr>
          <w:p w:rsidR="00311E8A" w:rsidRPr="00564667" w:rsidRDefault="00311E8A" w:rsidP="009F7F9F">
            <w:pPr>
              <w:widowControl w:val="0"/>
              <w:shd w:val="clear" w:color="auto" w:fill="FFFFFF"/>
              <w:autoSpaceDE w:val="0"/>
              <w:autoSpaceDN w:val="0"/>
              <w:adjustRightInd w:val="0"/>
              <w:rPr>
                <w:rFonts w:ascii="Times New Roman" w:eastAsia="Batang" w:hAnsi="Times New Roman" w:cs="Times New Roman"/>
                <w:sz w:val="24"/>
                <w:szCs w:val="24"/>
                <w:lang w:eastAsia="ko-KR"/>
              </w:rPr>
            </w:pPr>
            <w:r w:rsidRPr="00564667">
              <w:rPr>
                <w:rFonts w:ascii="Times New Roman" w:eastAsia="Batang" w:hAnsi="Times New Roman" w:cs="Times New Roman"/>
                <w:bCs/>
                <w:sz w:val="24"/>
                <w:szCs w:val="24"/>
                <w:lang w:eastAsia="ko-KR"/>
              </w:rPr>
              <w:t>1</w:t>
            </w:r>
          </w:p>
        </w:tc>
        <w:tc>
          <w:tcPr>
            <w:tcW w:w="709" w:type="dxa"/>
            <w:tcBorders>
              <w:top w:val="single" w:sz="6" w:space="0" w:color="auto"/>
              <w:left w:val="single" w:sz="6" w:space="0" w:color="auto"/>
              <w:bottom w:val="single" w:sz="6" w:space="0" w:color="auto"/>
              <w:right w:val="single" w:sz="6" w:space="0" w:color="auto"/>
            </w:tcBorders>
            <w:shd w:val="clear" w:color="auto" w:fill="FFFFFF"/>
          </w:tcPr>
          <w:p w:rsidR="00311E8A" w:rsidRPr="00564667" w:rsidRDefault="00311E8A" w:rsidP="009F7F9F">
            <w:pPr>
              <w:widowControl w:val="0"/>
              <w:shd w:val="clear" w:color="auto" w:fill="FFFFFF"/>
              <w:autoSpaceDE w:val="0"/>
              <w:autoSpaceDN w:val="0"/>
              <w:adjustRightInd w:val="0"/>
              <w:rPr>
                <w:rFonts w:ascii="Times New Roman" w:eastAsia="Batang" w:hAnsi="Times New Roman" w:cs="Times New Roman"/>
                <w:sz w:val="24"/>
                <w:szCs w:val="24"/>
                <w:lang w:eastAsia="ko-KR"/>
              </w:rPr>
            </w:pPr>
            <w:r w:rsidRPr="00564667">
              <w:rPr>
                <w:rFonts w:ascii="Times New Roman" w:eastAsia="Batang" w:hAnsi="Times New Roman" w:cs="Times New Roman"/>
                <w:bCs/>
                <w:sz w:val="24"/>
                <w:szCs w:val="24"/>
                <w:lang w:eastAsia="ko-KR"/>
              </w:rPr>
              <w:t>1</w:t>
            </w:r>
          </w:p>
        </w:tc>
        <w:tc>
          <w:tcPr>
            <w:tcW w:w="709" w:type="dxa"/>
            <w:tcBorders>
              <w:top w:val="single" w:sz="6" w:space="0" w:color="auto"/>
              <w:left w:val="single" w:sz="6" w:space="0" w:color="auto"/>
              <w:bottom w:val="single" w:sz="6" w:space="0" w:color="auto"/>
              <w:right w:val="single" w:sz="6" w:space="0" w:color="auto"/>
            </w:tcBorders>
            <w:shd w:val="clear" w:color="auto" w:fill="FFFFFF"/>
          </w:tcPr>
          <w:p w:rsidR="00311E8A" w:rsidRPr="00564667" w:rsidRDefault="00311E8A" w:rsidP="009F7F9F">
            <w:pPr>
              <w:widowControl w:val="0"/>
              <w:shd w:val="clear" w:color="auto" w:fill="FFFFFF"/>
              <w:autoSpaceDE w:val="0"/>
              <w:autoSpaceDN w:val="0"/>
              <w:adjustRightInd w:val="0"/>
              <w:rPr>
                <w:rFonts w:ascii="Times New Roman" w:eastAsia="Batang" w:hAnsi="Times New Roman" w:cs="Times New Roman"/>
                <w:sz w:val="24"/>
                <w:szCs w:val="24"/>
                <w:lang w:eastAsia="ko-KR"/>
              </w:rPr>
            </w:pPr>
            <w:r w:rsidRPr="00564667">
              <w:rPr>
                <w:rFonts w:ascii="Times New Roman" w:eastAsia="Batang" w:hAnsi="Times New Roman" w:cs="Times New Roman"/>
                <w:bCs/>
                <w:sz w:val="24"/>
                <w:szCs w:val="24"/>
                <w:lang w:eastAsia="ko-KR"/>
              </w:rPr>
              <w:t>1</w:t>
            </w:r>
          </w:p>
        </w:tc>
        <w:tc>
          <w:tcPr>
            <w:tcW w:w="1353" w:type="dxa"/>
            <w:tcBorders>
              <w:top w:val="single" w:sz="6" w:space="0" w:color="auto"/>
              <w:left w:val="single" w:sz="6" w:space="0" w:color="auto"/>
              <w:bottom w:val="single" w:sz="6" w:space="0" w:color="auto"/>
              <w:right w:val="single" w:sz="6" w:space="0" w:color="auto"/>
            </w:tcBorders>
            <w:shd w:val="clear" w:color="auto" w:fill="FFFFFF"/>
          </w:tcPr>
          <w:p w:rsidR="00311E8A" w:rsidRPr="00564667" w:rsidRDefault="00311E8A" w:rsidP="009F7F9F">
            <w:pPr>
              <w:widowControl w:val="0"/>
              <w:shd w:val="clear" w:color="auto" w:fill="FFFFFF"/>
              <w:autoSpaceDE w:val="0"/>
              <w:autoSpaceDN w:val="0"/>
              <w:adjustRightInd w:val="0"/>
              <w:jc w:val="center"/>
              <w:rPr>
                <w:rFonts w:ascii="Times New Roman" w:eastAsia="Batang" w:hAnsi="Times New Roman" w:cs="Times New Roman"/>
                <w:b/>
                <w:sz w:val="24"/>
                <w:szCs w:val="24"/>
                <w:lang w:eastAsia="ko-KR"/>
              </w:rPr>
            </w:pPr>
            <w:r w:rsidRPr="00564667">
              <w:rPr>
                <w:rFonts w:ascii="Times New Roman" w:eastAsia="Batang" w:hAnsi="Times New Roman" w:cs="Times New Roman"/>
                <w:b/>
                <w:sz w:val="24"/>
                <w:szCs w:val="24"/>
                <w:lang w:eastAsia="ko-KR"/>
              </w:rPr>
              <w:t>4</w:t>
            </w:r>
          </w:p>
        </w:tc>
      </w:tr>
      <w:tr w:rsidR="00311E8A" w:rsidRPr="00564667" w:rsidTr="00564667">
        <w:trPr>
          <w:trHeight w:hRule="exact" w:val="341"/>
          <w:jc w:val="center"/>
        </w:trPr>
        <w:tc>
          <w:tcPr>
            <w:tcW w:w="2456" w:type="dxa"/>
            <w:tcBorders>
              <w:top w:val="nil"/>
              <w:left w:val="single" w:sz="6" w:space="0" w:color="auto"/>
              <w:bottom w:val="single" w:sz="6" w:space="0" w:color="auto"/>
              <w:right w:val="single" w:sz="6" w:space="0" w:color="auto"/>
            </w:tcBorders>
            <w:shd w:val="clear" w:color="auto" w:fill="FFFFFF"/>
          </w:tcPr>
          <w:p w:rsidR="00311E8A" w:rsidRPr="00564667" w:rsidRDefault="00311E8A" w:rsidP="009F7F9F">
            <w:pPr>
              <w:widowControl w:val="0"/>
              <w:autoSpaceDE w:val="0"/>
              <w:autoSpaceDN w:val="0"/>
              <w:adjustRightInd w:val="0"/>
              <w:rPr>
                <w:rFonts w:ascii="Times New Roman" w:eastAsia="Batang" w:hAnsi="Times New Roman" w:cs="Times New Roman"/>
                <w:sz w:val="24"/>
                <w:szCs w:val="24"/>
                <w:lang w:eastAsia="ko-KR"/>
              </w:rPr>
            </w:pPr>
          </w:p>
          <w:p w:rsidR="00311E8A" w:rsidRPr="00564667" w:rsidRDefault="00311E8A" w:rsidP="009F7F9F">
            <w:pPr>
              <w:widowControl w:val="0"/>
              <w:autoSpaceDE w:val="0"/>
              <w:autoSpaceDN w:val="0"/>
              <w:adjustRightInd w:val="0"/>
              <w:rPr>
                <w:rFonts w:ascii="Times New Roman" w:eastAsia="Batang" w:hAnsi="Times New Roman" w:cs="Times New Roman"/>
                <w:sz w:val="24"/>
                <w:szCs w:val="24"/>
                <w:lang w:eastAsia="ko-KR"/>
              </w:rPr>
            </w:pPr>
          </w:p>
        </w:tc>
        <w:tc>
          <w:tcPr>
            <w:tcW w:w="2725" w:type="dxa"/>
            <w:tcBorders>
              <w:top w:val="single" w:sz="6" w:space="0" w:color="auto"/>
              <w:left w:val="single" w:sz="6" w:space="0" w:color="auto"/>
              <w:bottom w:val="single" w:sz="6" w:space="0" w:color="auto"/>
              <w:right w:val="single" w:sz="6" w:space="0" w:color="auto"/>
            </w:tcBorders>
            <w:shd w:val="clear" w:color="auto" w:fill="FFFFFF"/>
          </w:tcPr>
          <w:p w:rsidR="00311E8A" w:rsidRPr="00564667" w:rsidRDefault="00311E8A" w:rsidP="009F7F9F">
            <w:pPr>
              <w:widowControl w:val="0"/>
              <w:shd w:val="clear" w:color="auto" w:fill="FFFFFF"/>
              <w:autoSpaceDE w:val="0"/>
              <w:autoSpaceDN w:val="0"/>
              <w:adjustRightInd w:val="0"/>
              <w:rPr>
                <w:rFonts w:ascii="Times New Roman" w:eastAsia="Batang" w:hAnsi="Times New Roman" w:cs="Times New Roman"/>
                <w:sz w:val="24"/>
                <w:szCs w:val="24"/>
                <w:lang w:eastAsia="ko-KR"/>
              </w:rPr>
            </w:pPr>
            <w:r w:rsidRPr="00564667">
              <w:rPr>
                <w:rFonts w:ascii="Times New Roman" w:hAnsi="Times New Roman" w:cs="Times New Roman"/>
                <w:sz w:val="24"/>
                <w:szCs w:val="24"/>
                <w:lang w:eastAsia="ko-KR"/>
              </w:rPr>
              <w:t>География</w:t>
            </w:r>
          </w:p>
        </w:tc>
        <w:tc>
          <w:tcPr>
            <w:tcW w:w="765" w:type="dxa"/>
            <w:gridSpan w:val="2"/>
            <w:tcBorders>
              <w:top w:val="single" w:sz="6" w:space="0" w:color="auto"/>
              <w:left w:val="single" w:sz="6" w:space="0" w:color="auto"/>
              <w:bottom w:val="single" w:sz="6" w:space="0" w:color="auto"/>
              <w:right w:val="single" w:sz="6" w:space="0" w:color="auto"/>
            </w:tcBorders>
            <w:shd w:val="clear" w:color="auto" w:fill="FFFFFF"/>
          </w:tcPr>
          <w:p w:rsidR="00311E8A" w:rsidRPr="00564667" w:rsidRDefault="00311E8A" w:rsidP="009F7F9F">
            <w:pPr>
              <w:widowControl w:val="0"/>
              <w:shd w:val="clear" w:color="auto" w:fill="FFFFFF"/>
              <w:autoSpaceDE w:val="0"/>
              <w:autoSpaceDN w:val="0"/>
              <w:adjustRightInd w:val="0"/>
              <w:jc w:val="center"/>
              <w:rPr>
                <w:rFonts w:ascii="Times New Roman" w:eastAsia="Batang" w:hAnsi="Times New Roman" w:cs="Times New Roman"/>
                <w:sz w:val="24"/>
                <w:szCs w:val="24"/>
                <w:lang w:eastAsia="ko-KR"/>
              </w:rPr>
            </w:pPr>
            <w:r w:rsidRPr="00564667">
              <w:rPr>
                <w:rFonts w:ascii="Times New Roman" w:eastAsia="Batang" w:hAnsi="Times New Roman" w:cs="Times New Roman"/>
                <w:bCs/>
                <w:sz w:val="24"/>
                <w:szCs w:val="24"/>
                <w:lang w:eastAsia="ko-KR"/>
              </w:rPr>
              <w:t>1</w:t>
            </w:r>
          </w:p>
        </w:tc>
        <w:tc>
          <w:tcPr>
            <w:tcW w:w="747" w:type="dxa"/>
            <w:tcBorders>
              <w:top w:val="single" w:sz="6" w:space="0" w:color="auto"/>
              <w:left w:val="single" w:sz="6" w:space="0" w:color="auto"/>
              <w:bottom w:val="single" w:sz="6" w:space="0" w:color="auto"/>
              <w:right w:val="single" w:sz="6" w:space="0" w:color="auto"/>
            </w:tcBorders>
            <w:shd w:val="clear" w:color="auto" w:fill="FFFFFF"/>
          </w:tcPr>
          <w:p w:rsidR="00311E8A" w:rsidRPr="00564667" w:rsidRDefault="00311E8A" w:rsidP="009F7F9F">
            <w:pPr>
              <w:widowControl w:val="0"/>
              <w:shd w:val="clear" w:color="auto" w:fill="FFFFFF"/>
              <w:autoSpaceDE w:val="0"/>
              <w:autoSpaceDN w:val="0"/>
              <w:adjustRightInd w:val="0"/>
              <w:rPr>
                <w:rFonts w:ascii="Times New Roman" w:eastAsia="Batang" w:hAnsi="Times New Roman" w:cs="Times New Roman"/>
                <w:sz w:val="24"/>
                <w:szCs w:val="24"/>
                <w:lang w:eastAsia="ko-KR"/>
              </w:rPr>
            </w:pPr>
            <w:r w:rsidRPr="00564667">
              <w:rPr>
                <w:rFonts w:ascii="Times New Roman" w:eastAsia="Batang" w:hAnsi="Times New Roman" w:cs="Times New Roman"/>
                <w:bCs/>
                <w:sz w:val="24"/>
                <w:szCs w:val="24"/>
                <w:lang w:eastAsia="ko-KR"/>
              </w:rPr>
              <w:t>1</w:t>
            </w:r>
          </w:p>
        </w:tc>
        <w:tc>
          <w:tcPr>
            <w:tcW w:w="706" w:type="dxa"/>
            <w:tcBorders>
              <w:top w:val="single" w:sz="6" w:space="0" w:color="auto"/>
              <w:left w:val="single" w:sz="6" w:space="0" w:color="auto"/>
              <w:bottom w:val="single" w:sz="6" w:space="0" w:color="auto"/>
              <w:right w:val="single" w:sz="6" w:space="0" w:color="auto"/>
            </w:tcBorders>
            <w:shd w:val="clear" w:color="auto" w:fill="FFFFFF"/>
          </w:tcPr>
          <w:p w:rsidR="00311E8A" w:rsidRPr="00564667" w:rsidRDefault="00311E8A" w:rsidP="009F7F9F">
            <w:pPr>
              <w:widowControl w:val="0"/>
              <w:shd w:val="clear" w:color="auto" w:fill="FFFFFF"/>
              <w:autoSpaceDE w:val="0"/>
              <w:autoSpaceDN w:val="0"/>
              <w:adjustRightInd w:val="0"/>
              <w:rPr>
                <w:rFonts w:ascii="Times New Roman" w:eastAsia="Batang" w:hAnsi="Times New Roman" w:cs="Times New Roman"/>
                <w:sz w:val="24"/>
                <w:szCs w:val="24"/>
                <w:lang w:eastAsia="ko-KR"/>
              </w:rPr>
            </w:pPr>
            <w:r w:rsidRPr="00564667">
              <w:rPr>
                <w:rFonts w:ascii="Times New Roman" w:eastAsia="Batang" w:hAnsi="Times New Roman" w:cs="Times New Roman"/>
                <w:bCs/>
                <w:sz w:val="24"/>
                <w:szCs w:val="24"/>
                <w:lang w:eastAsia="ko-KR"/>
              </w:rPr>
              <w:t>2</w:t>
            </w:r>
          </w:p>
        </w:tc>
        <w:tc>
          <w:tcPr>
            <w:tcW w:w="709" w:type="dxa"/>
            <w:tcBorders>
              <w:top w:val="single" w:sz="6" w:space="0" w:color="auto"/>
              <w:left w:val="single" w:sz="6" w:space="0" w:color="auto"/>
              <w:bottom w:val="single" w:sz="6" w:space="0" w:color="auto"/>
              <w:right w:val="single" w:sz="6" w:space="0" w:color="auto"/>
            </w:tcBorders>
            <w:shd w:val="clear" w:color="auto" w:fill="FFFFFF"/>
          </w:tcPr>
          <w:p w:rsidR="00311E8A" w:rsidRPr="00564667" w:rsidRDefault="00311E8A" w:rsidP="009F7F9F">
            <w:pPr>
              <w:widowControl w:val="0"/>
              <w:shd w:val="clear" w:color="auto" w:fill="FFFFFF"/>
              <w:autoSpaceDE w:val="0"/>
              <w:autoSpaceDN w:val="0"/>
              <w:adjustRightInd w:val="0"/>
              <w:rPr>
                <w:rFonts w:ascii="Times New Roman" w:eastAsia="Batang" w:hAnsi="Times New Roman" w:cs="Times New Roman"/>
                <w:sz w:val="24"/>
                <w:szCs w:val="24"/>
                <w:lang w:eastAsia="ko-KR"/>
              </w:rPr>
            </w:pPr>
            <w:r w:rsidRPr="00564667">
              <w:rPr>
                <w:rFonts w:ascii="Times New Roman" w:eastAsia="Batang" w:hAnsi="Times New Roman" w:cs="Times New Roman"/>
                <w:bCs/>
                <w:sz w:val="24"/>
                <w:szCs w:val="24"/>
                <w:lang w:eastAsia="ko-KR"/>
              </w:rPr>
              <w:t>2</w:t>
            </w:r>
          </w:p>
        </w:tc>
        <w:tc>
          <w:tcPr>
            <w:tcW w:w="709" w:type="dxa"/>
            <w:tcBorders>
              <w:top w:val="single" w:sz="6" w:space="0" w:color="auto"/>
              <w:left w:val="single" w:sz="6" w:space="0" w:color="auto"/>
              <w:bottom w:val="single" w:sz="6" w:space="0" w:color="auto"/>
              <w:right w:val="single" w:sz="6" w:space="0" w:color="auto"/>
            </w:tcBorders>
            <w:shd w:val="clear" w:color="auto" w:fill="FFFFFF"/>
          </w:tcPr>
          <w:p w:rsidR="00311E8A" w:rsidRPr="00564667" w:rsidRDefault="00311E8A" w:rsidP="009F7F9F">
            <w:pPr>
              <w:widowControl w:val="0"/>
              <w:shd w:val="clear" w:color="auto" w:fill="FFFFFF"/>
              <w:autoSpaceDE w:val="0"/>
              <w:autoSpaceDN w:val="0"/>
              <w:adjustRightInd w:val="0"/>
              <w:rPr>
                <w:rFonts w:ascii="Times New Roman" w:eastAsia="Batang" w:hAnsi="Times New Roman" w:cs="Times New Roman"/>
                <w:sz w:val="24"/>
                <w:szCs w:val="24"/>
                <w:lang w:eastAsia="ko-KR"/>
              </w:rPr>
            </w:pPr>
            <w:r w:rsidRPr="00564667">
              <w:rPr>
                <w:rFonts w:ascii="Times New Roman" w:eastAsia="Batang" w:hAnsi="Times New Roman" w:cs="Times New Roman"/>
                <w:bCs/>
                <w:sz w:val="24"/>
                <w:szCs w:val="24"/>
                <w:lang w:eastAsia="ko-KR"/>
              </w:rPr>
              <w:t>2</w:t>
            </w:r>
          </w:p>
        </w:tc>
        <w:tc>
          <w:tcPr>
            <w:tcW w:w="1353" w:type="dxa"/>
            <w:tcBorders>
              <w:top w:val="single" w:sz="6" w:space="0" w:color="auto"/>
              <w:left w:val="single" w:sz="6" w:space="0" w:color="auto"/>
              <w:bottom w:val="single" w:sz="6" w:space="0" w:color="auto"/>
              <w:right w:val="single" w:sz="6" w:space="0" w:color="auto"/>
            </w:tcBorders>
            <w:shd w:val="clear" w:color="auto" w:fill="FFFFFF"/>
          </w:tcPr>
          <w:p w:rsidR="00311E8A" w:rsidRPr="00564667" w:rsidRDefault="00311E8A" w:rsidP="009F7F9F">
            <w:pPr>
              <w:widowControl w:val="0"/>
              <w:shd w:val="clear" w:color="auto" w:fill="FFFFFF"/>
              <w:autoSpaceDE w:val="0"/>
              <w:autoSpaceDN w:val="0"/>
              <w:adjustRightInd w:val="0"/>
              <w:jc w:val="center"/>
              <w:rPr>
                <w:rFonts w:ascii="Times New Roman" w:eastAsia="Batang" w:hAnsi="Times New Roman" w:cs="Times New Roman"/>
                <w:b/>
                <w:sz w:val="24"/>
                <w:szCs w:val="24"/>
                <w:lang w:eastAsia="ko-KR"/>
              </w:rPr>
            </w:pPr>
            <w:r w:rsidRPr="00564667">
              <w:rPr>
                <w:rFonts w:ascii="Times New Roman" w:eastAsia="Batang" w:hAnsi="Times New Roman" w:cs="Times New Roman"/>
                <w:b/>
                <w:sz w:val="24"/>
                <w:szCs w:val="24"/>
                <w:lang w:eastAsia="ko-KR"/>
              </w:rPr>
              <w:t>8</w:t>
            </w:r>
          </w:p>
        </w:tc>
      </w:tr>
      <w:tr w:rsidR="00311E8A" w:rsidRPr="00564667" w:rsidTr="00564667">
        <w:trPr>
          <w:trHeight w:hRule="exact" w:val="341"/>
          <w:jc w:val="center"/>
        </w:trPr>
        <w:tc>
          <w:tcPr>
            <w:tcW w:w="2456" w:type="dxa"/>
            <w:vMerge w:val="restart"/>
            <w:tcBorders>
              <w:top w:val="single" w:sz="6" w:space="0" w:color="auto"/>
              <w:left w:val="single" w:sz="6" w:space="0" w:color="auto"/>
              <w:right w:val="single" w:sz="6" w:space="0" w:color="auto"/>
            </w:tcBorders>
            <w:shd w:val="clear" w:color="auto" w:fill="FFFFFF"/>
          </w:tcPr>
          <w:p w:rsidR="00311E8A" w:rsidRPr="00564667" w:rsidRDefault="00311E8A" w:rsidP="009F7F9F">
            <w:pPr>
              <w:widowControl w:val="0"/>
              <w:shd w:val="clear" w:color="auto" w:fill="FFFFFF"/>
              <w:autoSpaceDE w:val="0"/>
              <w:autoSpaceDN w:val="0"/>
              <w:adjustRightInd w:val="0"/>
              <w:rPr>
                <w:rFonts w:ascii="Times New Roman" w:eastAsia="Batang" w:hAnsi="Times New Roman" w:cs="Times New Roman"/>
                <w:sz w:val="24"/>
                <w:szCs w:val="24"/>
                <w:lang w:eastAsia="ko-KR"/>
              </w:rPr>
            </w:pPr>
            <w:r w:rsidRPr="00564667">
              <w:rPr>
                <w:rFonts w:ascii="Times New Roman" w:hAnsi="Times New Roman" w:cs="Times New Roman"/>
                <w:sz w:val="24"/>
                <w:szCs w:val="24"/>
                <w:lang w:eastAsia="ko-KR"/>
              </w:rPr>
              <w:t>Естественно-научные предметы</w:t>
            </w:r>
          </w:p>
          <w:p w:rsidR="00311E8A" w:rsidRPr="00564667" w:rsidRDefault="00311E8A" w:rsidP="009F7F9F">
            <w:pPr>
              <w:widowControl w:val="0"/>
              <w:autoSpaceDE w:val="0"/>
              <w:autoSpaceDN w:val="0"/>
              <w:adjustRightInd w:val="0"/>
              <w:rPr>
                <w:rFonts w:ascii="Times New Roman" w:eastAsia="Batang" w:hAnsi="Times New Roman" w:cs="Times New Roman"/>
                <w:sz w:val="24"/>
                <w:szCs w:val="24"/>
                <w:lang w:eastAsia="ko-KR"/>
              </w:rPr>
            </w:pPr>
          </w:p>
          <w:p w:rsidR="00311E8A" w:rsidRPr="00564667" w:rsidRDefault="00311E8A" w:rsidP="009F7F9F">
            <w:pPr>
              <w:widowControl w:val="0"/>
              <w:autoSpaceDE w:val="0"/>
              <w:autoSpaceDN w:val="0"/>
              <w:adjustRightInd w:val="0"/>
              <w:rPr>
                <w:rFonts w:ascii="Times New Roman" w:eastAsia="Batang" w:hAnsi="Times New Roman" w:cs="Times New Roman"/>
                <w:sz w:val="24"/>
                <w:szCs w:val="24"/>
                <w:lang w:eastAsia="ko-KR"/>
              </w:rPr>
            </w:pPr>
          </w:p>
        </w:tc>
        <w:tc>
          <w:tcPr>
            <w:tcW w:w="2725" w:type="dxa"/>
            <w:tcBorders>
              <w:top w:val="single" w:sz="6" w:space="0" w:color="auto"/>
              <w:left w:val="single" w:sz="6" w:space="0" w:color="auto"/>
              <w:bottom w:val="single" w:sz="6" w:space="0" w:color="auto"/>
              <w:right w:val="single" w:sz="6" w:space="0" w:color="auto"/>
            </w:tcBorders>
            <w:shd w:val="clear" w:color="auto" w:fill="FFFFFF"/>
          </w:tcPr>
          <w:p w:rsidR="00311E8A" w:rsidRPr="00564667" w:rsidRDefault="00311E8A" w:rsidP="009F7F9F">
            <w:pPr>
              <w:widowControl w:val="0"/>
              <w:shd w:val="clear" w:color="auto" w:fill="FFFFFF"/>
              <w:autoSpaceDE w:val="0"/>
              <w:autoSpaceDN w:val="0"/>
              <w:adjustRightInd w:val="0"/>
              <w:rPr>
                <w:rFonts w:ascii="Times New Roman" w:eastAsia="Batang" w:hAnsi="Times New Roman" w:cs="Times New Roman"/>
                <w:sz w:val="24"/>
                <w:szCs w:val="24"/>
                <w:lang w:eastAsia="ko-KR"/>
              </w:rPr>
            </w:pPr>
            <w:r w:rsidRPr="00564667">
              <w:rPr>
                <w:rFonts w:ascii="Times New Roman" w:hAnsi="Times New Roman" w:cs="Times New Roman"/>
                <w:sz w:val="24"/>
                <w:szCs w:val="24"/>
                <w:lang w:eastAsia="ko-KR"/>
              </w:rPr>
              <w:t>Физика</w:t>
            </w:r>
          </w:p>
        </w:tc>
        <w:tc>
          <w:tcPr>
            <w:tcW w:w="765" w:type="dxa"/>
            <w:gridSpan w:val="2"/>
            <w:tcBorders>
              <w:top w:val="single" w:sz="6" w:space="0" w:color="auto"/>
              <w:left w:val="single" w:sz="6" w:space="0" w:color="auto"/>
              <w:bottom w:val="single" w:sz="6" w:space="0" w:color="auto"/>
              <w:right w:val="single" w:sz="6" w:space="0" w:color="auto"/>
            </w:tcBorders>
            <w:shd w:val="clear" w:color="auto" w:fill="FFFFFF"/>
          </w:tcPr>
          <w:p w:rsidR="00311E8A" w:rsidRPr="00564667" w:rsidRDefault="00311E8A" w:rsidP="009F7F9F">
            <w:pPr>
              <w:widowControl w:val="0"/>
              <w:shd w:val="clear" w:color="auto" w:fill="FFFFFF"/>
              <w:autoSpaceDE w:val="0"/>
              <w:autoSpaceDN w:val="0"/>
              <w:adjustRightInd w:val="0"/>
              <w:jc w:val="center"/>
              <w:rPr>
                <w:rFonts w:ascii="Times New Roman" w:eastAsia="Batang" w:hAnsi="Times New Roman" w:cs="Times New Roman"/>
                <w:sz w:val="24"/>
                <w:szCs w:val="24"/>
                <w:lang w:eastAsia="ko-KR"/>
              </w:rPr>
            </w:pPr>
          </w:p>
        </w:tc>
        <w:tc>
          <w:tcPr>
            <w:tcW w:w="747" w:type="dxa"/>
            <w:tcBorders>
              <w:top w:val="single" w:sz="6" w:space="0" w:color="auto"/>
              <w:left w:val="single" w:sz="6" w:space="0" w:color="auto"/>
              <w:bottom w:val="single" w:sz="6" w:space="0" w:color="auto"/>
              <w:right w:val="single" w:sz="6" w:space="0" w:color="auto"/>
            </w:tcBorders>
            <w:shd w:val="clear" w:color="auto" w:fill="FFFFFF"/>
          </w:tcPr>
          <w:p w:rsidR="00311E8A" w:rsidRPr="00564667" w:rsidRDefault="00311E8A" w:rsidP="009F7F9F">
            <w:pPr>
              <w:widowControl w:val="0"/>
              <w:shd w:val="clear" w:color="auto" w:fill="FFFFFF"/>
              <w:autoSpaceDE w:val="0"/>
              <w:autoSpaceDN w:val="0"/>
              <w:adjustRightInd w:val="0"/>
              <w:rPr>
                <w:rFonts w:ascii="Times New Roman" w:eastAsia="Batang" w:hAnsi="Times New Roman" w:cs="Times New Roman"/>
                <w:sz w:val="24"/>
                <w:szCs w:val="24"/>
                <w:lang w:eastAsia="ko-KR"/>
              </w:rPr>
            </w:pPr>
          </w:p>
        </w:tc>
        <w:tc>
          <w:tcPr>
            <w:tcW w:w="706" w:type="dxa"/>
            <w:tcBorders>
              <w:top w:val="single" w:sz="6" w:space="0" w:color="auto"/>
              <w:left w:val="single" w:sz="6" w:space="0" w:color="auto"/>
              <w:bottom w:val="single" w:sz="6" w:space="0" w:color="auto"/>
              <w:right w:val="single" w:sz="6" w:space="0" w:color="auto"/>
            </w:tcBorders>
            <w:shd w:val="clear" w:color="auto" w:fill="FFFFFF"/>
          </w:tcPr>
          <w:p w:rsidR="00311E8A" w:rsidRPr="00564667" w:rsidRDefault="00311E8A" w:rsidP="009F7F9F">
            <w:pPr>
              <w:widowControl w:val="0"/>
              <w:shd w:val="clear" w:color="auto" w:fill="FFFFFF"/>
              <w:autoSpaceDE w:val="0"/>
              <w:autoSpaceDN w:val="0"/>
              <w:adjustRightInd w:val="0"/>
              <w:rPr>
                <w:rFonts w:ascii="Times New Roman" w:eastAsia="Batang" w:hAnsi="Times New Roman" w:cs="Times New Roman"/>
                <w:sz w:val="24"/>
                <w:szCs w:val="24"/>
                <w:lang w:eastAsia="ko-KR"/>
              </w:rPr>
            </w:pPr>
            <w:r w:rsidRPr="00564667">
              <w:rPr>
                <w:rFonts w:ascii="Times New Roman" w:eastAsia="Batang" w:hAnsi="Times New Roman" w:cs="Times New Roman"/>
                <w:bCs/>
                <w:sz w:val="24"/>
                <w:szCs w:val="24"/>
                <w:lang w:eastAsia="ko-KR"/>
              </w:rPr>
              <w:t>2</w:t>
            </w:r>
          </w:p>
        </w:tc>
        <w:tc>
          <w:tcPr>
            <w:tcW w:w="709" w:type="dxa"/>
            <w:tcBorders>
              <w:top w:val="single" w:sz="6" w:space="0" w:color="auto"/>
              <w:left w:val="single" w:sz="6" w:space="0" w:color="auto"/>
              <w:bottom w:val="single" w:sz="6" w:space="0" w:color="auto"/>
              <w:right w:val="single" w:sz="6" w:space="0" w:color="auto"/>
            </w:tcBorders>
            <w:shd w:val="clear" w:color="auto" w:fill="FFFFFF"/>
          </w:tcPr>
          <w:p w:rsidR="00311E8A" w:rsidRPr="00564667" w:rsidRDefault="00311E8A" w:rsidP="009F7F9F">
            <w:pPr>
              <w:widowControl w:val="0"/>
              <w:shd w:val="clear" w:color="auto" w:fill="FFFFFF"/>
              <w:autoSpaceDE w:val="0"/>
              <w:autoSpaceDN w:val="0"/>
              <w:adjustRightInd w:val="0"/>
              <w:rPr>
                <w:rFonts w:ascii="Times New Roman" w:eastAsia="Batang" w:hAnsi="Times New Roman" w:cs="Times New Roman"/>
                <w:sz w:val="24"/>
                <w:szCs w:val="24"/>
                <w:lang w:eastAsia="ko-KR"/>
              </w:rPr>
            </w:pPr>
            <w:r w:rsidRPr="00564667">
              <w:rPr>
                <w:rFonts w:ascii="Times New Roman" w:eastAsia="Batang" w:hAnsi="Times New Roman" w:cs="Times New Roman"/>
                <w:bCs/>
                <w:sz w:val="24"/>
                <w:szCs w:val="24"/>
                <w:lang w:eastAsia="ko-KR"/>
              </w:rPr>
              <w:t>2</w:t>
            </w:r>
          </w:p>
        </w:tc>
        <w:tc>
          <w:tcPr>
            <w:tcW w:w="709" w:type="dxa"/>
            <w:tcBorders>
              <w:top w:val="single" w:sz="6" w:space="0" w:color="auto"/>
              <w:left w:val="single" w:sz="6" w:space="0" w:color="auto"/>
              <w:bottom w:val="single" w:sz="6" w:space="0" w:color="auto"/>
              <w:right w:val="single" w:sz="6" w:space="0" w:color="auto"/>
            </w:tcBorders>
            <w:shd w:val="clear" w:color="auto" w:fill="FFFFFF"/>
          </w:tcPr>
          <w:p w:rsidR="00311E8A" w:rsidRPr="00564667" w:rsidRDefault="00311E8A" w:rsidP="009F7F9F">
            <w:pPr>
              <w:widowControl w:val="0"/>
              <w:shd w:val="clear" w:color="auto" w:fill="FFFFFF"/>
              <w:autoSpaceDE w:val="0"/>
              <w:autoSpaceDN w:val="0"/>
              <w:adjustRightInd w:val="0"/>
              <w:rPr>
                <w:rFonts w:ascii="Times New Roman" w:eastAsia="Batang" w:hAnsi="Times New Roman" w:cs="Times New Roman"/>
                <w:sz w:val="24"/>
                <w:szCs w:val="24"/>
                <w:lang w:eastAsia="ko-KR"/>
              </w:rPr>
            </w:pPr>
            <w:r w:rsidRPr="00564667">
              <w:rPr>
                <w:rFonts w:ascii="Times New Roman" w:eastAsia="Batang" w:hAnsi="Times New Roman" w:cs="Times New Roman"/>
                <w:bCs/>
                <w:sz w:val="24"/>
                <w:szCs w:val="24"/>
                <w:lang w:eastAsia="ko-KR"/>
              </w:rPr>
              <w:t>3</w:t>
            </w:r>
          </w:p>
        </w:tc>
        <w:tc>
          <w:tcPr>
            <w:tcW w:w="1353" w:type="dxa"/>
            <w:tcBorders>
              <w:top w:val="single" w:sz="6" w:space="0" w:color="auto"/>
              <w:left w:val="single" w:sz="6" w:space="0" w:color="auto"/>
              <w:bottom w:val="single" w:sz="6" w:space="0" w:color="auto"/>
              <w:right w:val="single" w:sz="6" w:space="0" w:color="auto"/>
            </w:tcBorders>
            <w:shd w:val="clear" w:color="auto" w:fill="FFFFFF"/>
          </w:tcPr>
          <w:p w:rsidR="00311E8A" w:rsidRPr="00564667" w:rsidRDefault="00311E8A" w:rsidP="009F7F9F">
            <w:pPr>
              <w:widowControl w:val="0"/>
              <w:shd w:val="clear" w:color="auto" w:fill="FFFFFF"/>
              <w:autoSpaceDE w:val="0"/>
              <w:autoSpaceDN w:val="0"/>
              <w:adjustRightInd w:val="0"/>
              <w:jc w:val="center"/>
              <w:rPr>
                <w:rFonts w:ascii="Times New Roman" w:eastAsia="Batang" w:hAnsi="Times New Roman" w:cs="Times New Roman"/>
                <w:b/>
                <w:sz w:val="24"/>
                <w:szCs w:val="24"/>
                <w:lang w:eastAsia="ko-KR"/>
              </w:rPr>
            </w:pPr>
            <w:r w:rsidRPr="00564667">
              <w:rPr>
                <w:rFonts w:ascii="Times New Roman" w:eastAsia="Batang" w:hAnsi="Times New Roman" w:cs="Times New Roman"/>
                <w:b/>
                <w:sz w:val="24"/>
                <w:szCs w:val="24"/>
                <w:lang w:eastAsia="ko-KR"/>
              </w:rPr>
              <w:t>7</w:t>
            </w:r>
          </w:p>
        </w:tc>
      </w:tr>
      <w:tr w:rsidR="00311E8A" w:rsidRPr="00564667" w:rsidTr="00564667">
        <w:trPr>
          <w:trHeight w:hRule="exact" w:val="346"/>
          <w:jc w:val="center"/>
        </w:trPr>
        <w:tc>
          <w:tcPr>
            <w:tcW w:w="2456" w:type="dxa"/>
            <w:vMerge/>
            <w:tcBorders>
              <w:left w:val="single" w:sz="6" w:space="0" w:color="auto"/>
              <w:bottom w:val="nil"/>
              <w:right w:val="single" w:sz="6" w:space="0" w:color="auto"/>
            </w:tcBorders>
            <w:shd w:val="clear" w:color="auto" w:fill="FFFFFF"/>
          </w:tcPr>
          <w:p w:rsidR="00311E8A" w:rsidRPr="00564667" w:rsidRDefault="00311E8A" w:rsidP="009F7F9F">
            <w:pPr>
              <w:widowControl w:val="0"/>
              <w:autoSpaceDE w:val="0"/>
              <w:autoSpaceDN w:val="0"/>
              <w:adjustRightInd w:val="0"/>
              <w:rPr>
                <w:rFonts w:ascii="Times New Roman" w:eastAsia="Batang" w:hAnsi="Times New Roman" w:cs="Times New Roman"/>
                <w:sz w:val="24"/>
                <w:szCs w:val="24"/>
                <w:lang w:eastAsia="ko-KR"/>
              </w:rPr>
            </w:pPr>
          </w:p>
        </w:tc>
        <w:tc>
          <w:tcPr>
            <w:tcW w:w="2725" w:type="dxa"/>
            <w:tcBorders>
              <w:top w:val="single" w:sz="6" w:space="0" w:color="auto"/>
              <w:left w:val="single" w:sz="6" w:space="0" w:color="auto"/>
              <w:bottom w:val="single" w:sz="6" w:space="0" w:color="auto"/>
              <w:right w:val="single" w:sz="6" w:space="0" w:color="auto"/>
            </w:tcBorders>
            <w:shd w:val="clear" w:color="auto" w:fill="FFFFFF"/>
          </w:tcPr>
          <w:p w:rsidR="00311E8A" w:rsidRPr="00564667" w:rsidRDefault="00311E8A" w:rsidP="009F7F9F">
            <w:pPr>
              <w:widowControl w:val="0"/>
              <w:shd w:val="clear" w:color="auto" w:fill="FFFFFF"/>
              <w:autoSpaceDE w:val="0"/>
              <w:autoSpaceDN w:val="0"/>
              <w:adjustRightInd w:val="0"/>
              <w:rPr>
                <w:rFonts w:ascii="Times New Roman" w:eastAsia="Batang" w:hAnsi="Times New Roman" w:cs="Times New Roman"/>
                <w:sz w:val="24"/>
                <w:szCs w:val="24"/>
                <w:lang w:eastAsia="ko-KR"/>
              </w:rPr>
            </w:pPr>
            <w:r w:rsidRPr="00564667">
              <w:rPr>
                <w:rFonts w:ascii="Times New Roman" w:hAnsi="Times New Roman" w:cs="Times New Roman"/>
                <w:sz w:val="24"/>
                <w:szCs w:val="24"/>
                <w:lang w:eastAsia="ko-KR"/>
              </w:rPr>
              <w:t>Химия</w:t>
            </w:r>
          </w:p>
        </w:tc>
        <w:tc>
          <w:tcPr>
            <w:tcW w:w="765" w:type="dxa"/>
            <w:gridSpan w:val="2"/>
            <w:tcBorders>
              <w:top w:val="single" w:sz="6" w:space="0" w:color="auto"/>
              <w:left w:val="single" w:sz="6" w:space="0" w:color="auto"/>
              <w:bottom w:val="single" w:sz="6" w:space="0" w:color="auto"/>
              <w:right w:val="single" w:sz="6" w:space="0" w:color="auto"/>
            </w:tcBorders>
            <w:shd w:val="clear" w:color="auto" w:fill="FFFFFF"/>
          </w:tcPr>
          <w:p w:rsidR="00311E8A" w:rsidRPr="00564667" w:rsidRDefault="00311E8A" w:rsidP="009F7F9F">
            <w:pPr>
              <w:widowControl w:val="0"/>
              <w:shd w:val="clear" w:color="auto" w:fill="FFFFFF"/>
              <w:autoSpaceDE w:val="0"/>
              <w:autoSpaceDN w:val="0"/>
              <w:adjustRightInd w:val="0"/>
              <w:jc w:val="center"/>
              <w:rPr>
                <w:rFonts w:ascii="Times New Roman" w:eastAsia="Batang" w:hAnsi="Times New Roman" w:cs="Times New Roman"/>
                <w:sz w:val="24"/>
                <w:szCs w:val="24"/>
                <w:lang w:eastAsia="ko-KR"/>
              </w:rPr>
            </w:pPr>
          </w:p>
        </w:tc>
        <w:tc>
          <w:tcPr>
            <w:tcW w:w="747" w:type="dxa"/>
            <w:tcBorders>
              <w:top w:val="single" w:sz="6" w:space="0" w:color="auto"/>
              <w:left w:val="single" w:sz="6" w:space="0" w:color="auto"/>
              <w:bottom w:val="single" w:sz="6" w:space="0" w:color="auto"/>
              <w:right w:val="single" w:sz="6" w:space="0" w:color="auto"/>
            </w:tcBorders>
            <w:shd w:val="clear" w:color="auto" w:fill="FFFFFF"/>
          </w:tcPr>
          <w:p w:rsidR="00311E8A" w:rsidRPr="00564667" w:rsidRDefault="00311E8A" w:rsidP="009F7F9F">
            <w:pPr>
              <w:widowControl w:val="0"/>
              <w:shd w:val="clear" w:color="auto" w:fill="FFFFFF"/>
              <w:autoSpaceDE w:val="0"/>
              <w:autoSpaceDN w:val="0"/>
              <w:adjustRightInd w:val="0"/>
              <w:rPr>
                <w:rFonts w:ascii="Times New Roman" w:eastAsia="Batang" w:hAnsi="Times New Roman" w:cs="Times New Roman"/>
                <w:sz w:val="24"/>
                <w:szCs w:val="24"/>
                <w:lang w:eastAsia="ko-KR"/>
              </w:rPr>
            </w:pPr>
          </w:p>
        </w:tc>
        <w:tc>
          <w:tcPr>
            <w:tcW w:w="706" w:type="dxa"/>
            <w:tcBorders>
              <w:top w:val="single" w:sz="6" w:space="0" w:color="auto"/>
              <w:left w:val="single" w:sz="6" w:space="0" w:color="auto"/>
              <w:bottom w:val="single" w:sz="6" w:space="0" w:color="auto"/>
              <w:right w:val="single" w:sz="6" w:space="0" w:color="auto"/>
            </w:tcBorders>
            <w:shd w:val="clear" w:color="auto" w:fill="FFFFFF"/>
          </w:tcPr>
          <w:p w:rsidR="00311E8A" w:rsidRPr="00564667" w:rsidRDefault="00311E8A" w:rsidP="009F7F9F">
            <w:pPr>
              <w:widowControl w:val="0"/>
              <w:shd w:val="clear" w:color="auto" w:fill="FFFFFF"/>
              <w:autoSpaceDE w:val="0"/>
              <w:autoSpaceDN w:val="0"/>
              <w:adjustRightInd w:val="0"/>
              <w:rPr>
                <w:rFonts w:ascii="Times New Roman" w:eastAsia="Batang" w:hAnsi="Times New Roman" w:cs="Times New Roman"/>
                <w:sz w:val="24"/>
                <w:szCs w:val="24"/>
                <w:lang w:eastAsia="ko-KR"/>
              </w:rPr>
            </w:pPr>
          </w:p>
        </w:tc>
        <w:tc>
          <w:tcPr>
            <w:tcW w:w="709" w:type="dxa"/>
            <w:tcBorders>
              <w:top w:val="single" w:sz="6" w:space="0" w:color="auto"/>
              <w:left w:val="single" w:sz="6" w:space="0" w:color="auto"/>
              <w:bottom w:val="single" w:sz="6" w:space="0" w:color="auto"/>
              <w:right w:val="single" w:sz="6" w:space="0" w:color="auto"/>
            </w:tcBorders>
            <w:shd w:val="clear" w:color="auto" w:fill="FFFFFF"/>
          </w:tcPr>
          <w:p w:rsidR="00311E8A" w:rsidRPr="00564667" w:rsidRDefault="00311E8A" w:rsidP="009F7F9F">
            <w:pPr>
              <w:widowControl w:val="0"/>
              <w:shd w:val="clear" w:color="auto" w:fill="FFFFFF"/>
              <w:autoSpaceDE w:val="0"/>
              <w:autoSpaceDN w:val="0"/>
              <w:adjustRightInd w:val="0"/>
              <w:rPr>
                <w:rFonts w:ascii="Times New Roman" w:eastAsia="Batang" w:hAnsi="Times New Roman" w:cs="Times New Roman"/>
                <w:sz w:val="24"/>
                <w:szCs w:val="24"/>
                <w:lang w:eastAsia="ko-KR"/>
              </w:rPr>
            </w:pPr>
            <w:r w:rsidRPr="00564667">
              <w:rPr>
                <w:rFonts w:ascii="Times New Roman" w:eastAsia="Batang" w:hAnsi="Times New Roman" w:cs="Times New Roman"/>
                <w:bCs/>
                <w:sz w:val="24"/>
                <w:szCs w:val="24"/>
                <w:lang w:eastAsia="ko-KR"/>
              </w:rPr>
              <w:t>2</w:t>
            </w:r>
          </w:p>
        </w:tc>
        <w:tc>
          <w:tcPr>
            <w:tcW w:w="709" w:type="dxa"/>
            <w:tcBorders>
              <w:top w:val="single" w:sz="6" w:space="0" w:color="auto"/>
              <w:left w:val="single" w:sz="6" w:space="0" w:color="auto"/>
              <w:bottom w:val="single" w:sz="6" w:space="0" w:color="auto"/>
              <w:right w:val="single" w:sz="6" w:space="0" w:color="auto"/>
            </w:tcBorders>
            <w:shd w:val="clear" w:color="auto" w:fill="FFFFFF"/>
          </w:tcPr>
          <w:p w:rsidR="00311E8A" w:rsidRPr="00564667" w:rsidRDefault="00311E8A" w:rsidP="009F7F9F">
            <w:pPr>
              <w:widowControl w:val="0"/>
              <w:shd w:val="clear" w:color="auto" w:fill="FFFFFF"/>
              <w:autoSpaceDE w:val="0"/>
              <w:autoSpaceDN w:val="0"/>
              <w:adjustRightInd w:val="0"/>
              <w:rPr>
                <w:rFonts w:ascii="Times New Roman" w:eastAsia="Batang" w:hAnsi="Times New Roman" w:cs="Times New Roman"/>
                <w:sz w:val="24"/>
                <w:szCs w:val="24"/>
                <w:lang w:eastAsia="ko-KR"/>
              </w:rPr>
            </w:pPr>
            <w:r w:rsidRPr="00564667">
              <w:rPr>
                <w:rFonts w:ascii="Times New Roman" w:eastAsia="Batang" w:hAnsi="Times New Roman" w:cs="Times New Roman"/>
                <w:bCs/>
                <w:sz w:val="24"/>
                <w:szCs w:val="24"/>
                <w:lang w:eastAsia="ko-KR"/>
              </w:rPr>
              <w:t>2</w:t>
            </w:r>
          </w:p>
        </w:tc>
        <w:tc>
          <w:tcPr>
            <w:tcW w:w="1353" w:type="dxa"/>
            <w:tcBorders>
              <w:top w:val="single" w:sz="6" w:space="0" w:color="auto"/>
              <w:left w:val="single" w:sz="6" w:space="0" w:color="auto"/>
              <w:bottom w:val="single" w:sz="6" w:space="0" w:color="auto"/>
              <w:right w:val="single" w:sz="6" w:space="0" w:color="auto"/>
            </w:tcBorders>
            <w:shd w:val="clear" w:color="auto" w:fill="FFFFFF"/>
          </w:tcPr>
          <w:p w:rsidR="00311E8A" w:rsidRPr="00564667" w:rsidRDefault="00311E8A" w:rsidP="009F7F9F">
            <w:pPr>
              <w:widowControl w:val="0"/>
              <w:shd w:val="clear" w:color="auto" w:fill="FFFFFF"/>
              <w:autoSpaceDE w:val="0"/>
              <w:autoSpaceDN w:val="0"/>
              <w:adjustRightInd w:val="0"/>
              <w:jc w:val="center"/>
              <w:rPr>
                <w:rFonts w:ascii="Times New Roman" w:eastAsia="Batang" w:hAnsi="Times New Roman" w:cs="Times New Roman"/>
                <w:b/>
                <w:sz w:val="24"/>
                <w:szCs w:val="24"/>
                <w:lang w:eastAsia="ko-KR"/>
              </w:rPr>
            </w:pPr>
            <w:r w:rsidRPr="00564667">
              <w:rPr>
                <w:rFonts w:ascii="Times New Roman" w:eastAsia="Batang" w:hAnsi="Times New Roman" w:cs="Times New Roman"/>
                <w:b/>
                <w:bCs/>
                <w:sz w:val="24"/>
                <w:szCs w:val="24"/>
                <w:lang w:eastAsia="ko-KR"/>
              </w:rPr>
              <w:t>4</w:t>
            </w:r>
          </w:p>
        </w:tc>
      </w:tr>
      <w:tr w:rsidR="00311E8A" w:rsidRPr="00564667" w:rsidTr="00564667">
        <w:trPr>
          <w:trHeight w:hRule="exact" w:val="336"/>
          <w:jc w:val="center"/>
        </w:trPr>
        <w:tc>
          <w:tcPr>
            <w:tcW w:w="2456" w:type="dxa"/>
            <w:tcBorders>
              <w:top w:val="nil"/>
              <w:left w:val="single" w:sz="6" w:space="0" w:color="auto"/>
              <w:bottom w:val="single" w:sz="6" w:space="0" w:color="auto"/>
              <w:right w:val="single" w:sz="6" w:space="0" w:color="auto"/>
            </w:tcBorders>
            <w:shd w:val="clear" w:color="auto" w:fill="FFFFFF"/>
          </w:tcPr>
          <w:p w:rsidR="00311E8A" w:rsidRPr="00564667" w:rsidRDefault="00311E8A" w:rsidP="009F7F9F">
            <w:pPr>
              <w:widowControl w:val="0"/>
              <w:autoSpaceDE w:val="0"/>
              <w:autoSpaceDN w:val="0"/>
              <w:adjustRightInd w:val="0"/>
              <w:rPr>
                <w:rFonts w:ascii="Times New Roman" w:eastAsia="Batang" w:hAnsi="Times New Roman" w:cs="Times New Roman"/>
                <w:sz w:val="24"/>
                <w:szCs w:val="24"/>
                <w:lang w:eastAsia="ko-KR"/>
              </w:rPr>
            </w:pPr>
          </w:p>
          <w:p w:rsidR="00311E8A" w:rsidRPr="00564667" w:rsidRDefault="00311E8A" w:rsidP="009F7F9F">
            <w:pPr>
              <w:widowControl w:val="0"/>
              <w:autoSpaceDE w:val="0"/>
              <w:autoSpaceDN w:val="0"/>
              <w:adjustRightInd w:val="0"/>
              <w:rPr>
                <w:rFonts w:ascii="Times New Roman" w:eastAsia="Batang" w:hAnsi="Times New Roman" w:cs="Times New Roman"/>
                <w:sz w:val="24"/>
                <w:szCs w:val="24"/>
                <w:lang w:eastAsia="ko-KR"/>
              </w:rPr>
            </w:pPr>
          </w:p>
        </w:tc>
        <w:tc>
          <w:tcPr>
            <w:tcW w:w="2725" w:type="dxa"/>
            <w:tcBorders>
              <w:top w:val="single" w:sz="6" w:space="0" w:color="auto"/>
              <w:left w:val="single" w:sz="6" w:space="0" w:color="auto"/>
              <w:bottom w:val="single" w:sz="6" w:space="0" w:color="auto"/>
              <w:right w:val="single" w:sz="6" w:space="0" w:color="auto"/>
            </w:tcBorders>
            <w:shd w:val="clear" w:color="auto" w:fill="FFFFFF"/>
          </w:tcPr>
          <w:p w:rsidR="00311E8A" w:rsidRPr="00564667" w:rsidRDefault="00311E8A" w:rsidP="009F7F9F">
            <w:pPr>
              <w:widowControl w:val="0"/>
              <w:shd w:val="clear" w:color="auto" w:fill="FFFFFF"/>
              <w:autoSpaceDE w:val="0"/>
              <w:autoSpaceDN w:val="0"/>
              <w:adjustRightInd w:val="0"/>
              <w:rPr>
                <w:rFonts w:ascii="Times New Roman" w:eastAsia="Batang" w:hAnsi="Times New Roman" w:cs="Times New Roman"/>
                <w:sz w:val="24"/>
                <w:szCs w:val="24"/>
                <w:lang w:eastAsia="ko-KR"/>
              </w:rPr>
            </w:pPr>
            <w:r w:rsidRPr="00564667">
              <w:rPr>
                <w:rFonts w:ascii="Times New Roman" w:hAnsi="Times New Roman" w:cs="Times New Roman"/>
                <w:sz w:val="24"/>
                <w:szCs w:val="24"/>
                <w:lang w:eastAsia="ko-KR"/>
              </w:rPr>
              <w:t>Биология</w:t>
            </w:r>
          </w:p>
        </w:tc>
        <w:tc>
          <w:tcPr>
            <w:tcW w:w="765" w:type="dxa"/>
            <w:gridSpan w:val="2"/>
            <w:tcBorders>
              <w:top w:val="single" w:sz="6" w:space="0" w:color="auto"/>
              <w:left w:val="single" w:sz="6" w:space="0" w:color="auto"/>
              <w:bottom w:val="single" w:sz="6" w:space="0" w:color="auto"/>
              <w:right w:val="single" w:sz="6" w:space="0" w:color="auto"/>
            </w:tcBorders>
            <w:shd w:val="clear" w:color="auto" w:fill="FFFFFF"/>
          </w:tcPr>
          <w:p w:rsidR="00311E8A" w:rsidRPr="00564667" w:rsidRDefault="00311E8A" w:rsidP="009F7F9F">
            <w:pPr>
              <w:widowControl w:val="0"/>
              <w:shd w:val="clear" w:color="auto" w:fill="FFFFFF"/>
              <w:autoSpaceDE w:val="0"/>
              <w:autoSpaceDN w:val="0"/>
              <w:adjustRightInd w:val="0"/>
              <w:jc w:val="center"/>
              <w:rPr>
                <w:rFonts w:ascii="Times New Roman" w:eastAsia="Batang" w:hAnsi="Times New Roman" w:cs="Times New Roman"/>
                <w:sz w:val="24"/>
                <w:szCs w:val="24"/>
                <w:lang w:eastAsia="ko-KR"/>
              </w:rPr>
            </w:pPr>
            <w:r w:rsidRPr="00564667">
              <w:rPr>
                <w:rFonts w:ascii="Times New Roman" w:eastAsia="Batang" w:hAnsi="Times New Roman" w:cs="Times New Roman"/>
                <w:bCs/>
                <w:sz w:val="24"/>
                <w:szCs w:val="24"/>
                <w:lang w:eastAsia="ko-KR"/>
              </w:rPr>
              <w:t>1</w:t>
            </w:r>
          </w:p>
        </w:tc>
        <w:tc>
          <w:tcPr>
            <w:tcW w:w="747" w:type="dxa"/>
            <w:tcBorders>
              <w:top w:val="single" w:sz="6" w:space="0" w:color="auto"/>
              <w:left w:val="single" w:sz="6" w:space="0" w:color="auto"/>
              <w:bottom w:val="single" w:sz="6" w:space="0" w:color="auto"/>
              <w:right w:val="single" w:sz="6" w:space="0" w:color="auto"/>
            </w:tcBorders>
            <w:shd w:val="clear" w:color="auto" w:fill="FFFFFF"/>
          </w:tcPr>
          <w:p w:rsidR="00311E8A" w:rsidRPr="00564667" w:rsidRDefault="00311E8A" w:rsidP="009F7F9F">
            <w:pPr>
              <w:widowControl w:val="0"/>
              <w:shd w:val="clear" w:color="auto" w:fill="FFFFFF"/>
              <w:autoSpaceDE w:val="0"/>
              <w:autoSpaceDN w:val="0"/>
              <w:adjustRightInd w:val="0"/>
              <w:rPr>
                <w:rFonts w:ascii="Times New Roman" w:eastAsia="Batang" w:hAnsi="Times New Roman" w:cs="Times New Roman"/>
                <w:sz w:val="24"/>
                <w:szCs w:val="24"/>
                <w:lang w:eastAsia="ko-KR"/>
              </w:rPr>
            </w:pPr>
            <w:r w:rsidRPr="00564667">
              <w:rPr>
                <w:rFonts w:ascii="Times New Roman" w:eastAsia="Batang" w:hAnsi="Times New Roman" w:cs="Times New Roman"/>
                <w:bCs/>
                <w:sz w:val="24"/>
                <w:szCs w:val="24"/>
                <w:lang w:eastAsia="ko-KR"/>
              </w:rPr>
              <w:t>1</w:t>
            </w:r>
          </w:p>
        </w:tc>
        <w:tc>
          <w:tcPr>
            <w:tcW w:w="706" w:type="dxa"/>
            <w:tcBorders>
              <w:top w:val="single" w:sz="6" w:space="0" w:color="auto"/>
              <w:left w:val="single" w:sz="6" w:space="0" w:color="auto"/>
              <w:bottom w:val="single" w:sz="6" w:space="0" w:color="auto"/>
              <w:right w:val="single" w:sz="6" w:space="0" w:color="auto"/>
            </w:tcBorders>
            <w:shd w:val="clear" w:color="auto" w:fill="FFFFFF"/>
          </w:tcPr>
          <w:p w:rsidR="00311E8A" w:rsidRPr="00564667" w:rsidRDefault="00311E8A" w:rsidP="009F7F9F">
            <w:pPr>
              <w:widowControl w:val="0"/>
              <w:shd w:val="clear" w:color="auto" w:fill="FFFFFF"/>
              <w:autoSpaceDE w:val="0"/>
              <w:autoSpaceDN w:val="0"/>
              <w:adjustRightInd w:val="0"/>
              <w:rPr>
                <w:rFonts w:ascii="Times New Roman" w:eastAsia="Batang" w:hAnsi="Times New Roman" w:cs="Times New Roman"/>
                <w:sz w:val="24"/>
                <w:szCs w:val="24"/>
                <w:lang w:eastAsia="ko-KR"/>
              </w:rPr>
            </w:pPr>
            <w:r w:rsidRPr="00564667">
              <w:rPr>
                <w:rFonts w:ascii="Times New Roman" w:eastAsia="Batang" w:hAnsi="Times New Roman" w:cs="Times New Roman"/>
                <w:bCs/>
                <w:sz w:val="24"/>
                <w:szCs w:val="24"/>
                <w:lang w:eastAsia="ko-KR"/>
              </w:rPr>
              <w:t>1</w:t>
            </w:r>
          </w:p>
        </w:tc>
        <w:tc>
          <w:tcPr>
            <w:tcW w:w="709" w:type="dxa"/>
            <w:tcBorders>
              <w:top w:val="single" w:sz="6" w:space="0" w:color="auto"/>
              <w:left w:val="single" w:sz="6" w:space="0" w:color="auto"/>
              <w:bottom w:val="single" w:sz="6" w:space="0" w:color="auto"/>
              <w:right w:val="single" w:sz="6" w:space="0" w:color="auto"/>
            </w:tcBorders>
            <w:shd w:val="clear" w:color="auto" w:fill="FFFFFF"/>
          </w:tcPr>
          <w:p w:rsidR="00311E8A" w:rsidRPr="00564667" w:rsidRDefault="00311E8A" w:rsidP="009F7F9F">
            <w:pPr>
              <w:widowControl w:val="0"/>
              <w:shd w:val="clear" w:color="auto" w:fill="FFFFFF"/>
              <w:autoSpaceDE w:val="0"/>
              <w:autoSpaceDN w:val="0"/>
              <w:adjustRightInd w:val="0"/>
              <w:rPr>
                <w:rFonts w:ascii="Times New Roman" w:eastAsia="Batang" w:hAnsi="Times New Roman" w:cs="Times New Roman"/>
                <w:sz w:val="24"/>
                <w:szCs w:val="24"/>
                <w:lang w:eastAsia="ko-KR"/>
              </w:rPr>
            </w:pPr>
            <w:r w:rsidRPr="00564667">
              <w:rPr>
                <w:rFonts w:ascii="Times New Roman" w:eastAsia="Batang" w:hAnsi="Times New Roman" w:cs="Times New Roman"/>
                <w:bCs/>
                <w:sz w:val="24"/>
                <w:szCs w:val="24"/>
                <w:lang w:eastAsia="ko-KR"/>
              </w:rPr>
              <w:t>2</w:t>
            </w:r>
          </w:p>
        </w:tc>
        <w:tc>
          <w:tcPr>
            <w:tcW w:w="709" w:type="dxa"/>
            <w:tcBorders>
              <w:top w:val="single" w:sz="6" w:space="0" w:color="auto"/>
              <w:left w:val="single" w:sz="6" w:space="0" w:color="auto"/>
              <w:bottom w:val="single" w:sz="6" w:space="0" w:color="auto"/>
              <w:right w:val="single" w:sz="6" w:space="0" w:color="auto"/>
            </w:tcBorders>
            <w:shd w:val="clear" w:color="auto" w:fill="FFFFFF"/>
          </w:tcPr>
          <w:p w:rsidR="00311E8A" w:rsidRPr="00564667" w:rsidRDefault="00311E8A" w:rsidP="009F7F9F">
            <w:pPr>
              <w:widowControl w:val="0"/>
              <w:shd w:val="clear" w:color="auto" w:fill="FFFFFF"/>
              <w:autoSpaceDE w:val="0"/>
              <w:autoSpaceDN w:val="0"/>
              <w:adjustRightInd w:val="0"/>
              <w:rPr>
                <w:rFonts w:ascii="Times New Roman" w:eastAsia="Batang" w:hAnsi="Times New Roman" w:cs="Times New Roman"/>
                <w:sz w:val="24"/>
                <w:szCs w:val="24"/>
                <w:lang w:eastAsia="ko-KR"/>
              </w:rPr>
            </w:pPr>
            <w:r w:rsidRPr="00564667">
              <w:rPr>
                <w:rFonts w:ascii="Times New Roman" w:eastAsia="Batang" w:hAnsi="Times New Roman" w:cs="Times New Roman"/>
                <w:bCs/>
                <w:sz w:val="24"/>
                <w:szCs w:val="24"/>
                <w:lang w:eastAsia="ko-KR"/>
              </w:rPr>
              <w:t>2</w:t>
            </w:r>
          </w:p>
        </w:tc>
        <w:tc>
          <w:tcPr>
            <w:tcW w:w="1353" w:type="dxa"/>
            <w:tcBorders>
              <w:top w:val="single" w:sz="6" w:space="0" w:color="auto"/>
              <w:left w:val="single" w:sz="6" w:space="0" w:color="auto"/>
              <w:bottom w:val="single" w:sz="6" w:space="0" w:color="auto"/>
              <w:right w:val="single" w:sz="6" w:space="0" w:color="auto"/>
            </w:tcBorders>
            <w:shd w:val="clear" w:color="auto" w:fill="FFFFFF"/>
          </w:tcPr>
          <w:p w:rsidR="00311E8A" w:rsidRPr="00564667" w:rsidRDefault="00311E8A" w:rsidP="009F7F9F">
            <w:pPr>
              <w:widowControl w:val="0"/>
              <w:shd w:val="clear" w:color="auto" w:fill="FFFFFF"/>
              <w:autoSpaceDE w:val="0"/>
              <w:autoSpaceDN w:val="0"/>
              <w:adjustRightInd w:val="0"/>
              <w:jc w:val="center"/>
              <w:rPr>
                <w:rFonts w:ascii="Times New Roman" w:eastAsia="Batang" w:hAnsi="Times New Roman" w:cs="Times New Roman"/>
                <w:b/>
                <w:sz w:val="24"/>
                <w:szCs w:val="24"/>
                <w:lang w:eastAsia="ko-KR"/>
              </w:rPr>
            </w:pPr>
            <w:r w:rsidRPr="00564667">
              <w:rPr>
                <w:rFonts w:ascii="Times New Roman" w:eastAsia="Batang" w:hAnsi="Times New Roman" w:cs="Times New Roman"/>
                <w:b/>
                <w:sz w:val="24"/>
                <w:szCs w:val="24"/>
                <w:lang w:eastAsia="ko-KR"/>
              </w:rPr>
              <w:t>7</w:t>
            </w:r>
          </w:p>
        </w:tc>
      </w:tr>
      <w:tr w:rsidR="00311E8A" w:rsidRPr="00564667" w:rsidTr="00564667">
        <w:trPr>
          <w:trHeight w:hRule="exact" w:val="346"/>
          <w:jc w:val="center"/>
        </w:trPr>
        <w:tc>
          <w:tcPr>
            <w:tcW w:w="2456" w:type="dxa"/>
            <w:vMerge w:val="restart"/>
            <w:tcBorders>
              <w:top w:val="single" w:sz="6" w:space="0" w:color="auto"/>
              <w:left w:val="single" w:sz="6" w:space="0" w:color="auto"/>
              <w:right w:val="single" w:sz="6" w:space="0" w:color="auto"/>
            </w:tcBorders>
            <w:shd w:val="clear" w:color="auto" w:fill="FFFFFF"/>
          </w:tcPr>
          <w:p w:rsidR="00311E8A" w:rsidRPr="00564667" w:rsidRDefault="00311E8A" w:rsidP="009F7F9F">
            <w:pPr>
              <w:widowControl w:val="0"/>
              <w:shd w:val="clear" w:color="auto" w:fill="FFFFFF"/>
              <w:autoSpaceDE w:val="0"/>
              <w:autoSpaceDN w:val="0"/>
              <w:adjustRightInd w:val="0"/>
              <w:rPr>
                <w:rFonts w:ascii="Times New Roman" w:eastAsia="Batang" w:hAnsi="Times New Roman" w:cs="Times New Roman"/>
                <w:sz w:val="24"/>
                <w:szCs w:val="24"/>
                <w:lang w:eastAsia="ko-KR"/>
              </w:rPr>
            </w:pPr>
            <w:r w:rsidRPr="00564667">
              <w:rPr>
                <w:rFonts w:ascii="Times New Roman" w:hAnsi="Times New Roman" w:cs="Times New Roman"/>
                <w:sz w:val="24"/>
                <w:szCs w:val="24"/>
                <w:lang w:eastAsia="ko-KR"/>
              </w:rPr>
              <w:t>Искусство</w:t>
            </w:r>
          </w:p>
          <w:p w:rsidR="00311E8A" w:rsidRPr="00564667" w:rsidRDefault="00311E8A" w:rsidP="009F7F9F">
            <w:pPr>
              <w:widowControl w:val="0"/>
              <w:autoSpaceDE w:val="0"/>
              <w:autoSpaceDN w:val="0"/>
              <w:adjustRightInd w:val="0"/>
              <w:rPr>
                <w:rFonts w:ascii="Times New Roman" w:eastAsia="Batang" w:hAnsi="Times New Roman" w:cs="Times New Roman"/>
                <w:sz w:val="24"/>
                <w:szCs w:val="24"/>
                <w:lang w:eastAsia="ko-KR"/>
              </w:rPr>
            </w:pPr>
          </w:p>
          <w:p w:rsidR="00311E8A" w:rsidRPr="00564667" w:rsidRDefault="00311E8A" w:rsidP="009F7F9F">
            <w:pPr>
              <w:widowControl w:val="0"/>
              <w:autoSpaceDE w:val="0"/>
              <w:autoSpaceDN w:val="0"/>
              <w:adjustRightInd w:val="0"/>
              <w:rPr>
                <w:rFonts w:ascii="Times New Roman" w:eastAsia="Batang" w:hAnsi="Times New Roman" w:cs="Times New Roman"/>
                <w:sz w:val="24"/>
                <w:szCs w:val="24"/>
                <w:lang w:eastAsia="ko-KR"/>
              </w:rPr>
            </w:pPr>
          </w:p>
        </w:tc>
        <w:tc>
          <w:tcPr>
            <w:tcW w:w="2725" w:type="dxa"/>
            <w:tcBorders>
              <w:top w:val="single" w:sz="6" w:space="0" w:color="auto"/>
              <w:left w:val="single" w:sz="6" w:space="0" w:color="auto"/>
              <w:bottom w:val="single" w:sz="6" w:space="0" w:color="auto"/>
              <w:right w:val="single" w:sz="6" w:space="0" w:color="auto"/>
            </w:tcBorders>
            <w:shd w:val="clear" w:color="auto" w:fill="FFFFFF"/>
          </w:tcPr>
          <w:p w:rsidR="00311E8A" w:rsidRPr="00564667" w:rsidRDefault="00311E8A" w:rsidP="009F7F9F">
            <w:pPr>
              <w:widowControl w:val="0"/>
              <w:shd w:val="clear" w:color="auto" w:fill="FFFFFF"/>
              <w:autoSpaceDE w:val="0"/>
              <w:autoSpaceDN w:val="0"/>
              <w:adjustRightInd w:val="0"/>
              <w:rPr>
                <w:rFonts w:ascii="Times New Roman" w:eastAsia="Batang" w:hAnsi="Times New Roman" w:cs="Times New Roman"/>
                <w:sz w:val="24"/>
                <w:szCs w:val="24"/>
                <w:lang w:eastAsia="ko-KR"/>
              </w:rPr>
            </w:pPr>
            <w:r w:rsidRPr="00564667">
              <w:rPr>
                <w:rFonts w:ascii="Times New Roman" w:hAnsi="Times New Roman" w:cs="Times New Roman"/>
                <w:sz w:val="24"/>
                <w:szCs w:val="24"/>
                <w:lang w:eastAsia="ko-KR"/>
              </w:rPr>
              <w:t>Музыка</w:t>
            </w:r>
          </w:p>
        </w:tc>
        <w:tc>
          <w:tcPr>
            <w:tcW w:w="765" w:type="dxa"/>
            <w:gridSpan w:val="2"/>
            <w:tcBorders>
              <w:top w:val="single" w:sz="6" w:space="0" w:color="auto"/>
              <w:left w:val="single" w:sz="6" w:space="0" w:color="auto"/>
              <w:bottom w:val="single" w:sz="6" w:space="0" w:color="auto"/>
              <w:right w:val="single" w:sz="6" w:space="0" w:color="auto"/>
            </w:tcBorders>
            <w:shd w:val="clear" w:color="auto" w:fill="FFFFFF"/>
          </w:tcPr>
          <w:p w:rsidR="00311E8A" w:rsidRPr="00564667" w:rsidRDefault="00311E8A" w:rsidP="009F7F9F">
            <w:pPr>
              <w:widowControl w:val="0"/>
              <w:shd w:val="clear" w:color="auto" w:fill="FFFFFF"/>
              <w:autoSpaceDE w:val="0"/>
              <w:autoSpaceDN w:val="0"/>
              <w:adjustRightInd w:val="0"/>
              <w:jc w:val="center"/>
              <w:rPr>
                <w:rFonts w:ascii="Times New Roman" w:eastAsia="Batang" w:hAnsi="Times New Roman" w:cs="Times New Roman"/>
                <w:sz w:val="24"/>
                <w:szCs w:val="24"/>
                <w:lang w:eastAsia="ko-KR"/>
              </w:rPr>
            </w:pPr>
            <w:r w:rsidRPr="00564667">
              <w:rPr>
                <w:rFonts w:ascii="Times New Roman" w:eastAsia="Batang" w:hAnsi="Times New Roman" w:cs="Times New Roman"/>
                <w:bCs/>
                <w:sz w:val="24"/>
                <w:szCs w:val="24"/>
                <w:lang w:eastAsia="ko-KR"/>
              </w:rPr>
              <w:t>1</w:t>
            </w:r>
          </w:p>
        </w:tc>
        <w:tc>
          <w:tcPr>
            <w:tcW w:w="747" w:type="dxa"/>
            <w:tcBorders>
              <w:top w:val="single" w:sz="6" w:space="0" w:color="auto"/>
              <w:left w:val="single" w:sz="6" w:space="0" w:color="auto"/>
              <w:bottom w:val="single" w:sz="6" w:space="0" w:color="auto"/>
              <w:right w:val="single" w:sz="6" w:space="0" w:color="auto"/>
            </w:tcBorders>
            <w:shd w:val="clear" w:color="auto" w:fill="FFFFFF"/>
          </w:tcPr>
          <w:p w:rsidR="00311E8A" w:rsidRPr="00564667" w:rsidRDefault="00311E8A" w:rsidP="009F7F9F">
            <w:pPr>
              <w:widowControl w:val="0"/>
              <w:shd w:val="clear" w:color="auto" w:fill="FFFFFF"/>
              <w:autoSpaceDE w:val="0"/>
              <w:autoSpaceDN w:val="0"/>
              <w:adjustRightInd w:val="0"/>
              <w:rPr>
                <w:rFonts w:ascii="Times New Roman" w:eastAsia="Batang" w:hAnsi="Times New Roman" w:cs="Times New Roman"/>
                <w:sz w:val="24"/>
                <w:szCs w:val="24"/>
                <w:lang w:eastAsia="ko-KR"/>
              </w:rPr>
            </w:pPr>
            <w:r w:rsidRPr="00564667">
              <w:rPr>
                <w:rFonts w:ascii="Times New Roman" w:eastAsia="Batang" w:hAnsi="Times New Roman" w:cs="Times New Roman"/>
                <w:bCs/>
                <w:sz w:val="24"/>
                <w:szCs w:val="24"/>
                <w:lang w:eastAsia="ko-KR"/>
              </w:rPr>
              <w:t>1</w:t>
            </w:r>
          </w:p>
        </w:tc>
        <w:tc>
          <w:tcPr>
            <w:tcW w:w="706" w:type="dxa"/>
            <w:tcBorders>
              <w:top w:val="single" w:sz="6" w:space="0" w:color="auto"/>
              <w:left w:val="single" w:sz="6" w:space="0" w:color="auto"/>
              <w:bottom w:val="single" w:sz="6" w:space="0" w:color="auto"/>
              <w:right w:val="single" w:sz="6" w:space="0" w:color="auto"/>
            </w:tcBorders>
            <w:shd w:val="clear" w:color="auto" w:fill="FFFFFF"/>
          </w:tcPr>
          <w:p w:rsidR="00311E8A" w:rsidRPr="00564667" w:rsidRDefault="00311E8A" w:rsidP="009F7F9F">
            <w:pPr>
              <w:widowControl w:val="0"/>
              <w:shd w:val="clear" w:color="auto" w:fill="FFFFFF"/>
              <w:autoSpaceDE w:val="0"/>
              <w:autoSpaceDN w:val="0"/>
              <w:adjustRightInd w:val="0"/>
              <w:rPr>
                <w:rFonts w:ascii="Times New Roman" w:eastAsia="Batang" w:hAnsi="Times New Roman" w:cs="Times New Roman"/>
                <w:sz w:val="24"/>
                <w:szCs w:val="24"/>
                <w:lang w:eastAsia="ko-KR"/>
              </w:rPr>
            </w:pPr>
            <w:r w:rsidRPr="00564667">
              <w:rPr>
                <w:rFonts w:ascii="Times New Roman" w:eastAsia="Batang" w:hAnsi="Times New Roman" w:cs="Times New Roman"/>
                <w:bCs/>
                <w:sz w:val="24"/>
                <w:szCs w:val="24"/>
                <w:lang w:eastAsia="ko-KR"/>
              </w:rPr>
              <w:t>1</w:t>
            </w:r>
          </w:p>
        </w:tc>
        <w:tc>
          <w:tcPr>
            <w:tcW w:w="709" w:type="dxa"/>
            <w:tcBorders>
              <w:top w:val="single" w:sz="6" w:space="0" w:color="auto"/>
              <w:left w:val="single" w:sz="6" w:space="0" w:color="auto"/>
              <w:bottom w:val="single" w:sz="6" w:space="0" w:color="auto"/>
              <w:right w:val="single" w:sz="6" w:space="0" w:color="auto"/>
            </w:tcBorders>
            <w:shd w:val="clear" w:color="auto" w:fill="FFFFFF"/>
          </w:tcPr>
          <w:p w:rsidR="00311E8A" w:rsidRPr="00564667" w:rsidRDefault="00311E8A" w:rsidP="009F7F9F">
            <w:pPr>
              <w:widowControl w:val="0"/>
              <w:shd w:val="clear" w:color="auto" w:fill="FFFFFF"/>
              <w:autoSpaceDE w:val="0"/>
              <w:autoSpaceDN w:val="0"/>
              <w:adjustRightInd w:val="0"/>
              <w:rPr>
                <w:rFonts w:ascii="Times New Roman" w:eastAsia="Batang" w:hAnsi="Times New Roman" w:cs="Times New Roman"/>
                <w:sz w:val="24"/>
                <w:szCs w:val="24"/>
                <w:lang w:eastAsia="ko-KR"/>
              </w:rPr>
            </w:pPr>
            <w:r w:rsidRPr="00564667">
              <w:rPr>
                <w:rFonts w:ascii="Times New Roman" w:eastAsia="Batang" w:hAnsi="Times New Roman" w:cs="Times New Roman"/>
                <w:sz w:val="24"/>
                <w:szCs w:val="24"/>
                <w:lang w:eastAsia="ko-KR"/>
              </w:rPr>
              <w:t>1</w:t>
            </w:r>
          </w:p>
        </w:tc>
        <w:tc>
          <w:tcPr>
            <w:tcW w:w="709" w:type="dxa"/>
            <w:tcBorders>
              <w:top w:val="single" w:sz="6" w:space="0" w:color="auto"/>
              <w:left w:val="single" w:sz="6" w:space="0" w:color="auto"/>
              <w:bottom w:val="single" w:sz="6" w:space="0" w:color="auto"/>
              <w:right w:val="single" w:sz="6" w:space="0" w:color="auto"/>
            </w:tcBorders>
            <w:shd w:val="clear" w:color="auto" w:fill="FFFFFF"/>
          </w:tcPr>
          <w:p w:rsidR="00311E8A" w:rsidRPr="00564667" w:rsidRDefault="00311E8A" w:rsidP="009F7F9F">
            <w:pPr>
              <w:widowControl w:val="0"/>
              <w:shd w:val="clear" w:color="auto" w:fill="FFFFFF"/>
              <w:autoSpaceDE w:val="0"/>
              <w:autoSpaceDN w:val="0"/>
              <w:adjustRightInd w:val="0"/>
              <w:rPr>
                <w:rFonts w:ascii="Times New Roman" w:eastAsia="Batang" w:hAnsi="Times New Roman" w:cs="Times New Roman"/>
                <w:sz w:val="24"/>
                <w:szCs w:val="24"/>
                <w:lang w:eastAsia="ko-KR"/>
              </w:rPr>
            </w:pPr>
          </w:p>
        </w:tc>
        <w:tc>
          <w:tcPr>
            <w:tcW w:w="1353" w:type="dxa"/>
            <w:tcBorders>
              <w:top w:val="single" w:sz="6" w:space="0" w:color="auto"/>
              <w:left w:val="single" w:sz="6" w:space="0" w:color="auto"/>
              <w:bottom w:val="single" w:sz="6" w:space="0" w:color="auto"/>
              <w:right w:val="single" w:sz="6" w:space="0" w:color="auto"/>
            </w:tcBorders>
            <w:shd w:val="clear" w:color="auto" w:fill="FFFFFF"/>
          </w:tcPr>
          <w:p w:rsidR="00311E8A" w:rsidRPr="00564667" w:rsidRDefault="00311E8A" w:rsidP="009F7F9F">
            <w:pPr>
              <w:widowControl w:val="0"/>
              <w:shd w:val="clear" w:color="auto" w:fill="FFFFFF"/>
              <w:autoSpaceDE w:val="0"/>
              <w:autoSpaceDN w:val="0"/>
              <w:adjustRightInd w:val="0"/>
              <w:jc w:val="center"/>
              <w:rPr>
                <w:rFonts w:ascii="Times New Roman" w:eastAsia="Batang" w:hAnsi="Times New Roman" w:cs="Times New Roman"/>
                <w:b/>
                <w:sz w:val="24"/>
                <w:szCs w:val="24"/>
                <w:lang w:eastAsia="ko-KR"/>
              </w:rPr>
            </w:pPr>
            <w:r w:rsidRPr="00564667">
              <w:rPr>
                <w:rFonts w:ascii="Times New Roman" w:eastAsia="Batang" w:hAnsi="Times New Roman" w:cs="Times New Roman"/>
                <w:b/>
                <w:sz w:val="24"/>
                <w:szCs w:val="24"/>
                <w:lang w:eastAsia="ko-KR"/>
              </w:rPr>
              <w:t>4</w:t>
            </w:r>
          </w:p>
        </w:tc>
      </w:tr>
      <w:tr w:rsidR="00311E8A" w:rsidRPr="00564667" w:rsidTr="00564667">
        <w:trPr>
          <w:trHeight w:hRule="exact" w:val="672"/>
          <w:jc w:val="center"/>
        </w:trPr>
        <w:tc>
          <w:tcPr>
            <w:tcW w:w="2456" w:type="dxa"/>
            <w:vMerge/>
            <w:tcBorders>
              <w:left w:val="single" w:sz="6" w:space="0" w:color="auto"/>
              <w:bottom w:val="single" w:sz="6" w:space="0" w:color="auto"/>
              <w:right w:val="single" w:sz="6" w:space="0" w:color="auto"/>
            </w:tcBorders>
            <w:shd w:val="clear" w:color="auto" w:fill="FFFFFF"/>
          </w:tcPr>
          <w:p w:rsidR="00311E8A" w:rsidRPr="00564667" w:rsidRDefault="00311E8A" w:rsidP="009F7F9F">
            <w:pPr>
              <w:widowControl w:val="0"/>
              <w:autoSpaceDE w:val="0"/>
              <w:autoSpaceDN w:val="0"/>
              <w:adjustRightInd w:val="0"/>
              <w:rPr>
                <w:rFonts w:ascii="Times New Roman" w:eastAsia="Batang" w:hAnsi="Times New Roman" w:cs="Times New Roman"/>
                <w:sz w:val="24"/>
                <w:szCs w:val="24"/>
                <w:lang w:eastAsia="ko-KR"/>
              </w:rPr>
            </w:pPr>
          </w:p>
        </w:tc>
        <w:tc>
          <w:tcPr>
            <w:tcW w:w="2725" w:type="dxa"/>
            <w:tcBorders>
              <w:top w:val="single" w:sz="6" w:space="0" w:color="auto"/>
              <w:left w:val="single" w:sz="6" w:space="0" w:color="auto"/>
              <w:bottom w:val="single" w:sz="6" w:space="0" w:color="auto"/>
              <w:right w:val="single" w:sz="6" w:space="0" w:color="auto"/>
            </w:tcBorders>
            <w:shd w:val="clear" w:color="auto" w:fill="FFFFFF"/>
          </w:tcPr>
          <w:p w:rsidR="00311E8A" w:rsidRPr="00564667" w:rsidRDefault="00311E8A" w:rsidP="009F7F9F">
            <w:pPr>
              <w:widowControl w:val="0"/>
              <w:shd w:val="clear" w:color="auto" w:fill="FFFFFF"/>
              <w:autoSpaceDE w:val="0"/>
              <w:autoSpaceDN w:val="0"/>
              <w:adjustRightInd w:val="0"/>
              <w:rPr>
                <w:rFonts w:ascii="Times New Roman" w:eastAsia="Batang" w:hAnsi="Times New Roman" w:cs="Times New Roman"/>
                <w:sz w:val="24"/>
                <w:szCs w:val="24"/>
                <w:lang w:eastAsia="ko-KR"/>
              </w:rPr>
            </w:pPr>
            <w:r w:rsidRPr="00564667">
              <w:rPr>
                <w:rFonts w:ascii="Times New Roman" w:hAnsi="Times New Roman" w:cs="Times New Roman"/>
                <w:sz w:val="24"/>
                <w:szCs w:val="24"/>
                <w:lang w:eastAsia="ko-KR"/>
              </w:rPr>
              <w:t>Изобразительное искусство</w:t>
            </w:r>
          </w:p>
        </w:tc>
        <w:tc>
          <w:tcPr>
            <w:tcW w:w="765" w:type="dxa"/>
            <w:gridSpan w:val="2"/>
            <w:tcBorders>
              <w:top w:val="single" w:sz="6" w:space="0" w:color="auto"/>
              <w:left w:val="single" w:sz="6" w:space="0" w:color="auto"/>
              <w:bottom w:val="single" w:sz="6" w:space="0" w:color="auto"/>
              <w:right w:val="single" w:sz="6" w:space="0" w:color="auto"/>
            </w:tcBorders>
            <w:shd w:val="clear" w:color="auto" w:fill="FFFFFF"/>
          </w:tcPr>
          <w:p w:rsidR="00311E8A" w:rsidRPr="00564667" w:rsidRDefault="00311E8A" w:rsidP="009F7F9F">
            <w:pPr>
              <w:widowControl w:val="0"/>
              <w:shd w:val="clear" w:color="auto" w:fill="FFFFFF"/>
              <w:autoSpaceDE w:val="0"/>
              <w:autoSpaceDN w:val="0"/>
              <w:adjustRightInd w:val="0"/>
              <w:jc w:val="center"/>
              <w:rPr>
                <w:rFonts w:ascii="Times New Roman" w:eastAsia="Batang" w:hAnsi="Times New Roman" w:cs="Times New Roman"/>
                <w:sz w:val="24"/>
                <w:szCs w:val="24"/>
                <w:lang w:eastAsia="ko-KR"/>
              </w:rPr>
            </w:pPr>
            <w:r w:rsidRPr="00564667">
              <w:rPr>
                <w:rFonts w:ascii="Times New Roman" w:eastAsia="Batang" w:hAnsi="Times New Roman" w:cs="Times New Roman"/>
                <w:bCs/>
                <w:sz w:val="24"/>
                <w:szCs w:val="24"/>
                <w:lang w:eastAsia="ko-KR"/>
              </w:rPr>
              <w:t>1</w:t>
            </w:r>
          </w:p>
        </w:tc>
        <w:tc>
          <w:tcPr>
            <w:tcW w:w="747" w:type="dxa"/>
            <w:tcBorders>
              <w:top w:val="single" w:sz="6" w:space="0" w:color="auto"/>
              <w:left w:val="single" w:sz="6" w:space="0" w:color="auto"/>
              <w:bottom w:val="single" w:sz="6" w:space="0" w:color="auto"/>
              <w:right w:val="single" w:sz="6" w:space="0" w:color="auto"/>
            </w:tcBorders>
            <w:shd w:val="clear" w:color="auto" w:fill="FFFFFF"/>
          </w:tcPr>
          <w:p w:rsidR="00311E8A" w:rsidRPr="00564667" w:rsidRDefault="00311E8A" w:rsidP="009F7F9F">
            <w:pPr>
              <w:widowControl w:val="0"/>
              <w:shd w:val="clear" w:color="auto" w:fill="FFFFFF"/>
              <w:autoSpaceDE w:val="0"/>
              <w:autoSpaceDN w:val="0"/>
              <w:adjustRightInd w:val="0"/>
              <w:rPr>
                <w:rFonts w:ascii="Times New Roman" w:eastAsia="Batang" w:hAnsi="Times New Roman" w:cs="Times New Roman"/>
                <w:sz w:val="24"/>
                <w:szCs w:val="24"/>
                <w:lang w:eastAsia="ko-KR"/>
              </w:rPr>
            </w:pPr>
            <w:r w:rsidRPr="00564667">
              <w:rPr>
                <w:rFonts w:ascii="Times New Roman" w:eastAsia="Batang" w:hAnsi="Times New Roman" w:cs="Times New Roman"/>
                <w:bCs/>
                <w:sz w:val="24"/>
                <w:szCs w:val="24"/>
                <w:lang w:eastAsia="ko-KR"/>
              </w:rPr>
              <w:t>1</w:t>
            </w:r>
          </w:p>
        </w:tc>
        <w:tc>
          <w:tcPr>
            <w:tcW w:w="706" w:type="dxa"/>
            <w:tcBorders>
              <w:top w:val="single" w:sz="6" w:space="0" w:color="auto"/>
              <w:left w:val="single" w:sz="6" w:space="0" w:color="auto"/>
              <w:bottom w:val="single" w:sz="6" w:space="0" w:color="auto"/>
              <w:right w:val="single" w:sz="6" w:space="0" w:color="auto"/>
            </w:tcBorders>
            <w:shd w:val="clear" w:color="auto" w:fill="FFFFFF"/>
          </w:tcPr>
          <w:p w:rsidR="00311E8A" w:rsidRPr="00564667" w:rsidRDefault="00311E8A" w:rsidP="009F7F9F">
            <w:pPr>
              <w:widowControl w:val="0"/>
              <w:shd w:val="clear" w:color="auto" w:fill="FFFFFF"/>
              <w:autoSpaceDE w:val="0"/>
              <w:autoSpaceDN w:val="0"/>
              <w:adjustRightInd w:val="0"/>
              <w:rPr>
                <w:rFonts w:ascii="Times New Roman" w:eastAsia="Batang" w:hAnsi="Times New Roman" w:cs="Times New Roman"/>
                <w:sz w:val="24"/>
                <w:szCs w:val="24"/>
                <w:lang w:eastAsia="ko-KR"/>
              </w:rPr>
            </w:pPr>
            <w:r w:rsidRPr="00564667">
              <w:rPr>
                <w:rFonts w:ascii="Times New Roman" w:eastAsia="Batang" w:hAnsi="Times New Roman" w:cs="Times New Roman"/>
                <w:bCs/>
                <w:sz w:val="24"/>
                <w:szCs w:val="24"/>
                <w:lang w:eastAsia="ko-KR"/>
              </w:rPr>
              <w:t>1</w:t>
            </w:r>
          </w:p>
        </w:tc>
        <w:tc>
          <w:tcPr>
            <w:tcW w:w="709" w:type="dxa"/>
            <w:tcBorders>
              <w:top w:val="single" w:sz="6" w:space="0" w:color="auto"/>
              <w:left w:val="single" w:sz="6" w:space="0" w:color="auto"/>
              <w:bottom w:val="single" w:sz="6" w:space="0" w:color="auto"/>
              <w:right w:val="single" w:sz="6" w:space="0" w:color="auto"/>
            </w:tcBorders>
            <w:shd w:val="clear" w:color="auto" w:fill="FFFFFF"/>
          </w:tcPr>
          <w:p w:rsidR="00311E8A" w:rsidRPr="00564667" w:rsidRDefault="00311E8A" w:rsidP="009F7F9F">
            <w:pPr>
              <w:widowControl w:val="0"/>
              <w:shd w:val="clear" w:color="auto" w:fill="FFFFFF"/>
              <w:autoSpaceDE w:val="0"/>
              <w:autoSpaceDN w:val="0"/>
              <w:adjustRightInd w:val="0"/>
              <w:rPr>
                <w:rFonts w:ascii="Times New Roman" w:eastAsia="Batang" w:hAnsi="Times New Roman" w:cs="Times New Roman"/>
                <w:sz w:val="24"/>
                <w:szCs w:val="24"/>
                <w:lang w:eastAsia="ko-KR"/>
              </w:rPr>
            </w:pPr>
          </w:p>
        </w:tc>
        <w:tc>
          <w:tcPr>
            <w:tcW w:w="709" w:type="dxa"/>
            <w:tcBorders>
              <w:top w:val="single" w:sz="6" w:space="0" w:color="auto"/>
              <w:left w:val="single" w:sz="6" w:space="0" w:color="auto"/>
              <w:bottom w:val="single" w:sz="6" w:space="0" w:color="auto"/>
              <w:right w:val="single" w:sz="6" w:space="0" w:color="auto"/>
            </w:tcBorders>
            <w:shd w:val="clear" w:color="auto" w:fill="FFFFFF"/>
          </w:tcPr>
          <w:p w:rsidR="00311E8A" w:rsidRPr="00564667" w:rsidRDefault="00311E8A" w:rsidP="009F7F9F">
            <w:pPr>
              <w:widowControl w:val="0"/>
              <w:shd w:val="clear" w:color="auto" w:fill="FFFFFF"/>
              <w:autoSpaceDE w:val="0"/>
              <w:autoSpaceDN w:val="0"/>
              <w:adjustRightInd w:val="0"/>
              <w:rPr>
                <w:rFonts w:ascii="Times New Roman" w:eastAsia="Batang" w:hAnsi="Times New Roman" w:cs="Times New Roman"/>
                <w:sz w:val="24"/>
                <w:szCs w:val="24"/>
                <w:lang w:eastAsia="ko-KR"/>
              </w:rPr>
            </w:pPr>
          </w:p>
        </w:tc>
        <w:tc>
          <w:tcPr>
            <w:tcW w:w="1353" w:type="dxa"/>
            <w:tcBorders>
              <w:top w:val="single" w:sz="6" w:space="0" w:color="auto"/>
              <w:left w:val="single" w:sz="6" w:space="0" w:color="auto"/>
              <w:bottom w:val="single" w:sz="6" w:space="0" w:color="auto"/>
              <w:right w:val="single" w:sz="6" w:space="0" w:color="auto"/>
            </w:tcBorders>
            <w:shd w:val="clear" w:color="auto" w:fill="FFFFFF"/>
          </w:tcPr>
          <w:p w:rsidR="00311E8A" w:rsidRPr="00564667" w:rsidRDefault="00311E8A" w:rsidP="009F7F9F">
            <w:pPr>
              <w:widowControl w:val="0"/>
              <w:shd w:val="clear" w:color="auto" w:fill="FFFFFF"/>
              <w:autoSpaceDE w:val="0"/>
              <w:autoSpaceDN w:val="0"/>
              <w:adjustRightInd w:val="0"/>
              <w:jc w:val="center"/>
              <w:rPr>
                <w:rFonts w:ascii="Times New Roman" w:eastAsia="Batang" w:hAnsi="Times New Roman" w:cs="Times New Roman"/>
                <w:b/>
                <w:sz w:val="24"/>
                <w:szCs w:val="24"/>
                <w:lang w:eastAsia="ko-KR"/>
              </w:rPr>
            </w:pPr>
            <w:r w:rsidRPr="00564667">
              <w:rPr>
                <w:rFonts w:ascii="Times New Roman" w:eastAsia="Batang" w:hAnsi="Times New Roman" w:cs="Times New Roman"/>
                <w:b/>
                <w:sz w:val="24"/>
                <w:szCs w:val="24"/>
                <w:lang w:eastAsia="ko-KR"/>
              </w:rPr>
              <w:t>3</w:t>
            </w:r>
          </w:p>
        </w:tc>
      </w:tr>
      <w:tr w:rsidR="00311E8A" w:rsidRPr="00564667" w:rsidTr="00564667">
        <w:trPr>
          <w:trHeight w:hRule="exact" w:val="341"/>
          <w:jc w:val="center"/>
        </w:trPr>
        <w:tc>
          <w:tcPr>
            <w:tcW w:w="2456" w:type="dxa"/>
            <w:tcBorders>
              <w:top w:val="single" w:sz="6" w:space="0" w:color="auto"/>
              <w:left w:val="single" w:sz="6" w:space="0" w:color="auto"/>
              <w:bottom w:val="single" w:sz="6" w:space="0" w:color="auto"/>
              <w:right w:val="single" w:sz="6" w:space="0" w:color="auto"/>
            </w:tcBorders>
            <w:shd w:val="clear" w:color="auto" w:fill="FFFFFF"/>
          </w:tcPr>
          <w:p w:rsidR="00311E8A" w:rsidRPr="00564667" w:rsidRDefault="00311E8A" w:rsidP="009F7F9F">
            <w:pPr>
              <w:widowControl w:val="0"/>
              <w:shd w:val="clear" w:color="auto" w:fill="FFFFFF"/>
              <w:autoSpaceDE w:val="0"/>
              <w:autoSpaceDN w:val="0"/>
              <w:adjustRightInd w:val="0"/>
              <w:rPr>
                <w:rFonts w:ascii="Times New Roman" w:eastAsia="Batang" w:hAnsi="Times New Roman" w:cs="Times New Roman"/>
                <w:sz w:val="24"/>
                <w:szCs w:val="24"/>
                <w:lang w:eastAsia="ko-KR"/>
              </w:rPr>
            </w:pPr>
            <w:r w:rsidRPr="00564667">
              <w:rPr>
                <w:rFonts w:ascii="Times New Roman" w:hAnsi="Times New Roman" w:cs="Times New Roman"/>
                <w:sz w:val="24"/>
                <w:szCs w:val="24"/>
                <w:lang w:eastAsia="ko-KR"/>
              </w:rPr>
              <w:t>Технология</w:t>
            </w:r>
          </w:p>
        </w:tc>
        <w:tc>
          <w:tcPr>
            <w:tcW w:w="2725" w:type="dxa"/>
            <w:tcBorders>
              <w:top w:val="single" w:sz="6" w:space="0" w:color="auto"/>
              <w:left w:val="single" w:sz="6" w:space="0" w:color="auto"/>
              <w:bottom w:val="single" w:sz="6" w:space="0" w:color="auto"/>
              <w:right w:val="single" w:sz="6" w:space="0" w:color="auto"/>
            </w:tcBorders>
            <w:shd w:val="clear" w:color="auto" w:fill="FFFFFF"/>
          </w:tcPr>
          <w:p w:rsidR="00311E8A" w:rsidRPr="00564667" w:rsidRDefault="00311E8A" w:rsidP="009F7F9F">
            <w:pPr>
              <w:widowControl w:val="0"/>
              <w:shd w:val="clear" w:color="auto" w:fill="FFFFFF"/>
              <w:autoSpaceDE w:val="0"/>
              <w:autoSpaceDN w:val="0"/>
              <w:adjustRightInd w:val="0"/>
              <w:rPr>
                <w:rFonts w:ascii="Times New Roman" w:eastAsia="Batang" w:hAnsi="Times New Roman" w:cs="Times New Roman"/>
                <w:sz w:val="24"/>
                <w:szCs w:val="24"/>
                <w:lang w:eastAsia="ko-KR"/>
              </w:rPr>
            </w:pPr>
            <w:r w:rsidRPr="00564667">
              <w:rPr>
                <w:rFonts w:ascii="Times New Roman" w:hAnsi="Times New Roman" w:cs="Times New Roman"/>
                <w:sz w:val="24"/>
                <w:szCs w:val="24"/>
                <w:lang w:eastAsia="ko-KR"/>
              </w:rPr>
              <w:t>Технология</w:t>
            </w:r>
          </w:p>
        </w:tc>
        <w:tc>
          <w:tcPr>
            <w:tcW w:w="765" w:type="dxa"/>
            <w:gridSpan w:val="2"/>
            <w:tcBorders>
              <w:top w:val="single" w:sz="6" w:space="0" w:color="auto"/>
              <w:left w:val="single" w:sz="6" w:space="0" w:color="auto"/>
              <w:bottom w:val="single" w:sz="6" w:space="0" w:color="auto"/>
              <w:right w:val="single" w:sz="6" w:space="0" w:color="auto"/>
            </w:tcBorders>
            <w:shd w:val="clear" w:color="auto" w:fill="FFFFFF"/>
          </w:tcPr>
          <w:p w:rsidR="00311E8A" w:rsidRPr="00564667" w:rsidRDefault="00311E8A" w:rsidP="009F7F9F">
            <w:pPr>
              <w:widowControl w:val="0"/>
              <w:shd w:val="clear" w:color="auto" w:fill="FFFFFF"/>
              <w:autoSpaceDE w:val="0"/>
              <w:autoSpaceDN w:val="0"/>
              <w:adjustRightInd w:val="0"/>
              <w:jc w:val="center"/>
              <w:rPr>
                <w:rFonts w:ascii="Times New Roman" w:eastAsia="Batang" w:hAnsi="Times New Roman" w:cs="Times New Roman"/>
                <w:sz w:val="24"/>
                <w:szCs w:val="24"/>
                <w:lang w:eastAsia="ko-KR"/>
              </w:rPr>
            </w:pPr>
            <w:r w:rsidRPr="00564667">
              <w:rPr>
                <w:rFonts w:ascii="Times New Roman" w:eastAsia="Batang" w:hAnsi="Times New Roman" w:cs="Times New Roman"/>
                <w:bCs/>
                <w:sz w:val="24"/>
                <w:szCs w:val="24"/>
                <w:lang w:eastAsia="ko-KR"/>
              </w:rPr>
              <w:t>2</w:t>
            </w:r>
          </w:p>
        </w:tc>
        <w:tc>
          <w:tcPr>
            <w:tcW w:w="747" w:type="dxa"/>
            <w:tcBorders>
              <w:top w:val="single" w:sz="6" w:space="0" w:color="auto"/>
              <w:left w:val="single" w:sz="6" w:space="0" w:color="auto"/>
              <w:bottom w:val="single" w:sz="6" w:space="0" w:color="auto"/>
              <w:right w:val="single" w:sz="6" w:space="0" w:color="auto"/>
            </w:tcBorders>
            <w:shd w:val="clear" w:color="auto" w:fill="FFFFFF"/>
          </w:tcPr>
          <w:p w:rsidR="00311E8A" w:rsidRPr="00564667" w:rsidRDefault="00311E8A" w:rsidP="009F7F9F">
            <w:pPr>
              <w:widowControl w:val="0"/>
              <w:shd w:val="clear" w:color="auto" w:fill="FFFFFF"/>
              <w:autoSpaceDE w:val="0"/>
              <w:autoSpaceDN w:val="0"/>
              <w:adjustRightInd w:val="0"/>
              <w:rPr>
                <w:rFonts w:ascii="Times New Roman" w:eastAsia="Batang" w:hAnsi="Times New Roman" w:cs="Times New Roman"/>
                <w:sz w:val="24"/>
                <w:szCs w:val="24"/>
                <w:lang w:eastAsia="ko-KR"/>
              </w:rPr>
            </w:pPr>
            <w:r w:rsidRPr="00564667">
              <w:rPr>
                <w:rFonts w:ascii="Times New Roman" w:eastAsia="Batang" w:hAnsi="Times New Roman" w:cs="Times New Roman"/>
                <w:bCs/>
                <w:sz w:val="24"/>
                <w:szCs w:val="24"/>
                <w:lang w:eastAsia="ko-KR"/>
              </w:rPr>
              <w:t>2</w:t>
            </w:r>
          </w:p>
        </w:tc>
        <w:tc>
          <w:tcPr>
            <w:tcW w:w="706" w:type="dxa"/>
            <w:tcBorders>
              <w:top w:val="single" w:sz="6" w:space="0" w:color="auto"/>
              <w:left w:val="single" w:sz="6" w:space="0" w:color="auto"/>
              <w:bottom w:val="single" w:sz="6" w:space="0" w:color="auto"/>
              <w:right w:val="single" w:sz="6" w:space="0" w:color="auto"/>
            </w:tcBorders>
            <w:shd w:val="clear" w:color="auto" w:fill="FFFFFF"/>
          </w:tcPr>
          <w:p w:rsidR="00311E8A" w:rsidRPr="00564667" w:rsidRDefault="00311E8A" w:rsidP="009F7F9F">
            <w:pPr>
              <w:widowControl w:val="0"/>
              <w:shd w:val="clear" w:color="auto" w:fill="FFFFFF"/>
              <w:autoSpaceDE w:val="0"/>
              <w:autoSpaceDN w:val="0"/>
              <w:adjustRightInd w:val="0"/>
              <w:rPr>
                <w:rFonts w:ascii="Times New Roman" w:eastAsia="Batang" w:hAnsi="Times New Roman" w:cs="Times New Roman"/>
                <w:sz w:val="24"/>
                <w:szCs w:val="24"/>
                <w:lang w:eastAsia="ko-KR"/>
              </w:rPr>
            </w:pPr>
            <w:r w:rsidRPr="00564667">
              <w:rPr>
                <w:rFonts w:ascii="Times New Roman" w:eastAsia="Batang" w:hAnsi="Times New Roman" w:cs="Times New Roman"/>
                <w:bCs/>
                <w:sz w:val="24"/>
                <w:szCs w:val="24"/>
                <w:lang w:eastAsia="ko-KR"/>
              </w:rPr>
              <w:t>2</w:t>
            </w:r>
          </w:p>
        </w:tc>
        <w:tc>
          <w:tcPr>
            <w:tcW w:w="709" w:type="dxa"/>
            <w:tcBorders>
              <w:top w:val="single" w:sz="6" w:space="0" w:color="auto"/>
              <w:left w:val="single" w:sz="6" w:space="0" w:color="auto"/>
              <w:bottom w:val="single" w:sz="6" w:space="0" w:color="auto"/>
              <w:right w:val="single" w:sz="6" w:space="0" w:color="auto"/>
            </w:tcBorders>
            <w:shd w:val="clear" w:color="auto" w:fill="FFFFFF"/>
          </w:tcPr>
          <w:p w:rsidR="00311E8A" w:rsidRPr="00564667" w:rsidRDefault="00311E8A" w:rsidP="009F7F9F">
            <w:pPr>
              <w:widowControl w:val="0"/>
              <w:shd w:val="clear" w:color="auto" w:fill="FFFFFF"/>
              <w:autoSpaceDE w:val="0"/>
              <w:autoSpaceDN w:val="0"/>
              <w:adjustRightInd w:val="0"/>
              <w:rPr>
                <w:rFonts w:ascii="Times New Roman" w:eastAsia="Batang" w:hAnsi="Times New Roman" w:cs="Times New Roman"/>
                <w:sz w:val="24"/>
                <w:szCs w:val="24"/>
                <w:lang w:eastAsia="ko-KR"/>
              </w:rPr>
            </w:pPr>
            <w:r w:rsidRPr="00564667">
              <w:rPr>
                <w:rFonts w:ascii="Times New Roman" w:eastAsia="Batang" w:hAnsi="Times New Roman" w:cs="Times New Roman"/>
                <w:sz w:val="24"/>
                <w:szCs w:val="24"/>
                <w:lang w:eastAsia="ko-KR"/>
              </w:rPr>
              <w:t>1</w:t>
            </w:r>
          </w:p>
        </w:tc>
        <w:tc>
          <w:tcPr>
            <w:tcW w:w="709" w:type="dxa"/>
            <w:tcBorders>
              <w:top w:val="single" w:sz="6" w:space="0" w:color="auto"/>
              <w:left w:val="single" w:sz="6" w:space="0" w:color="auto"/>
              <w:bottom w:val="single" w:sz="6" w:space="0" w:color="auto"/>
              <w:right w:val="single" w:sz="6" w:space="0" w:color="auto"/>
            </w:tcBorders>
            <w:shd w:val="clear" w:color="auto" w:fill="FFFFFF"/>
          </w:tcPr>
          <w:p w:rsidR="00311E8A" w:rsidRPr="00564667" w:rsidRDefault="00311E8A" w:rsidP="009F7F9F">
            <w:pPr>
              <w:widowControl w:val="0"/>
              <w:shd w:val="clear" w:color="auto" w:fill="FFFFFF"/>
              <w:autoSpaceDE w:val="0"/>
              <w:autoSpaceDN w:val="0"/>
              <w:adjustRightInd w:val="0"/>
              <w:rPr>
                <w:rFonts w:ascii="Times New Roman" w:eastAsia="Batang" w:hAnsi="Times New Roman" w:cs="Times New Roman"/>
                <w:sz w:val="24"/>
                <w:szCs w:val="24"/>
                <w:lang w:eastAsia="ko-KR"/>
              </w:rPr>
            </w:pPr>
          </w:p>
        </w:tc>
        <w:tc>
          <w:tcPr>
            <w:tcW w:w="1353" w:type="dxa"/>
            <w:tcBorders>
              <w:top w:val="single" w:sz="6" w:space="0" w:color="auto"/>
              <w:left w:val="single" w:sz="6" w:space="0" w:color="auto"/>
              <w:bottom w:val="single" w:sz="6" w:space="0" w:color="auto"/>
              <w:right w:val="single" w:sz="6" w:space="0" w:color="auto"/>
            </w:tcBorders>
            <w:shd w:val="clear" w:color="auto" w:fill="FFFFFF"/>
          </w:tcPr>
          <w:p w:rsidR="00311E8A" w:rsidRPr="00564667" w:rsidRDefault="00311E8A" w:rsidP="009F7F9F">
            <w:pPr>
              <w:widowControl w:val="0"/>
              <w:shd w:val="clear" w:color="auto" w:fill="FFFFFF"/>
              <w:autoSpaceDE w:val="0"/>
              <w:autoSpaceDN w:val="0"/>
              <w:adjustRightInd w:val="0"/>
              <w:jc w:val="center"/>
              <w:rPr>
                <w:rFonts w:ascii="Times New Roman" w:eastAsia="Batang" w:hAnsi="Times New Roman" w:cs="Times New Roman"/>
                <w:b/>
                <w:sz w:val="24"/>
                <w:szCs w:val="24"/>
                <w:lang w:eastAsia="ko-KR"/>
              </w:rPr>
            </w:pPr>
            <w:r w:rsidRPr="00564667">
              <w:rPr>
                <w:rFonts w:ascii="Times New Roman" w:eastAsia="Batang" w:hAnsi="Times New Roman" w:cs="Times New Roman"/>
                <w:b/>
                <w:sz w:val="24"/>
                <w:szCs w:val="24"/>
                <w:lang w:eastAsia="ko-KR"/>
              </w:rPr>
              <w:t>7</w:t>
            </w:r>
          </w:p>
        </w:tc>
      </w:tr>
      <w:tr w:rsidR="00311E8A" w:rsidRPr="00564667" w:rsidTr="00564667">
        <w:trPr>
          <w:trHeight w:hRule="exact" w:val="418"/>
          <w:jc w:val="center"/>
        </w:trPr>
        <w:tc>
          <w:tcPr>
            <w:tcW w:w="2456" w:type="dxa"/>
            <w:vMerge w:val="restart"/>
            <w:tcBorders>
              <w:top w:val="single" w:sz="6" w:space="0" w:color="auto"/>
              <w:left w:val="single" w:sz="6" w:space="0" w:color="auto"/>
              <w:right w:val="single" w:sz="6" w:space="0" w:color="auto"/>
            </w:tcBorders>
            <w:shd w:val="clear" w:color="auto" w:fill="FFFFFF"/>
            <w:vAlign w:val="bottom"/>
          </w:tcPr>
          <w:p w:rsidR="00311E8A" w:rsidRPr="00564667" w:rsidRDefault="00311E8A" w:rsidP="009F7F9F">
            <w:pPr>
              <w:widowControl w:val="0"/>
              <w:shd w:val="clear" w:color="auto" w:fill="FFFFFF"/>
              <w:autoSpaceDE w:val="0"/>
              <w:autoSpaceDN w:val="0"/>
              <w:adjustRightInd w:val="0"/>
              <w:rPr>
                <w:rFonts w:ascii="Times New Roman" w:eastAsia="Batang" w:hAnsi="Times New Roman" w:cs="Times New Roman"/>
                <w:sz w:val="24"/>
                <w:szCs w:val="24"/>
                <w:lang w:eastAsia="ko-KR"/>
              </w:rPr>
            </w:pPr>
            <w:r w:rsidRPr="00564667">
              <w:rPr>
                <w:rFonts w:ascii="Times New Roman" w:hAnsi="Times New Roman" w:cs="Times New Roman"/>
                <w:sz w:val="24"/>
                <w:szCs w:val="24"/>
                <w:lang w:eastAsia="ko-KR"/>
              </w:rPr>
              <w:t>Физическая культура и Основы    безопасности жизнедеятельности</w:t>
            </w:r>
          </w:p>
          <w:p w:rsidR="00311E8A" w:rsidRPr="00564667" w:rsidRDefault="00311E8A" w:rsidP="009F7F9F">
            <w:pPr>
              <w:widowControl w:val="0"/>
              <w:autoSpaceDE w:val="0"/>
              <w:autoSpaceDN w:val="0"/>
              <w:adjustRightInd w:val="0"/>
              <w:rPr>
                <w:rFonts w:ascii="Times New Roman" w:eastAsia="Batang" w:hAnsi="Times New Roman" w:cs="Times New Roman"/>
                <w:sz w:val="24"/>
                <w:szCs w:val="24"/>
                <w:lang w:eastAsia="ko-KR"/>
              </w:rPr>
            </w:pPr>
          </w:p>
          <w:p w:rsidR="00311E8A" w:rsidRPr="00564667" w:rsidRDefault="00311E8A" w:rsidP="009F7F9F">
            <w:pPr>
              <w:widowControl w:val="0"/>
              <w:autoSpaceDE w:val="0"/>
              <w:autoSpaceDN w:val="0"/>
              <w:adjustRightInd w:val="0"/>
              <w:rPr>
                <w:rFonts w:ascii="Times New Roman" w:eastAsia="Batang" w:hAnsi="Times New Roman" w:cs="Times New Roman"/>
                <w:sz w:val="24"/>
                <w:szCs w:val="24"/>
                <w:lang w:eastAsia="ko-KR"/>
              </w:rPr>
            </w:pPr>
          </w:p>
        </w:tc>
        <w:tc>
          <w:tcPr>
            <w:tcW w:w="2725" w:type="dxa"/>
            <w:tcBorders>
              <w:top w:val="single" w:sz="6" w:space="0" w:color="auto"/>
              <w:left w:val="single" w:sz="6" w:space="0" w:color="auto"/>
              <w:bottom w:val="single" w:sz="6" w:space="0" w:color="auto"/>
              <w:right w:val="single" w:sz="6" w:space="0" w:color="auto"/>
            </w:tcBorders>
            <w:shd w:val="clear" w:color="auto" w:fill="FFFFFF"/>
          </w:tcPr>
          <w:p w:rsidR="00311E8A" w:rsidRPr="00564667" w:rsidRDefault="00311E8A" w:rsidP="009F7F9F">
            <w:pPr>
              <w:widowControl w:val="0"/>
              <w:shd w:val="clear" w:color="auto" w:fill="FFFFFF"/>
              <w:autoSpaceDE w:val="0"/>
              <w:autoSpaceDN w:val="0"/>
              <w:adjustRightInd w:val="0"/>
              <w:rPr>
                <w:rFonts w:ascii="Times New Roman" w:eastAsia="Batang" w:hAnsi="Times New Roman" w:cs="Times New Roman"/>
                <w:sz w:val="24"/>
                <w:szCs w:val="24"/>
                <w:lang w:eastAsia="ko-KR"/>
              </w:rPr>
            </w:pPr>
            <w:r w:rsidRPr="00564667">
              <w:rPr>
                <w:rFonts w:ascii="Times New Roman" w:hAnsi="Times New Roman" w:cs="Times New Roman"/>
                <w:sz w:val="24"/>
                <w:szCs w:val="24"/>
                <w:lang w:eastAsia="ko-KR"/>
              </w:rPr>
              <w:t>ОБЖ</w:t>
            </w:r>
          </w:p>
        </w:tc>
        <w:tc>
          <w:tcPr>
            <w:tcW w:w="765" w:type="dxa"/>
            <w:gridSpan w:val="2"/>
            <w:tcBorders>
              <w:top w:val="single" w:sz="6" w:space="0" w:color="auto"/>
              <w:left w:val="single" w:sz="6" w:space="0" w:color="auto"/>
              <w:bottom w:val="single" w:sz="6" w:space="0" w:color="auto"/>
              <w:right w:val="single" w:sz="6" w:space="0" w:color="auto"/>
            </w:tcBorders>
            <w:shd w:val="clear" w:color="auto" w:fill="FFFFFF"/>
          </w:tcPr>
          <w:p w:rsidR="00311E8A" w:rsidRPr="00564667" w:rsidRDefault="00311E8A" w:rsidP="009F7F9F">
            <w:pPr>
              <w:widowControl w:val="0"/>
              <w:shd w:val="clear" w:color="auto" w:fill="FFFFFF"/>
              <w:autoSpaceDE w:val="0"/>
              <w:autoSpaceDN w:val="0"/>
              <w:adjustRightInd w:val="0"/>
              <w:jc w:val="center"/>
              <w:rPr>
                <w:rFonts w:ascii="Times New Roman" w:eastAsia="Batang" w:hAnsi="Times New Roman" w:cs="Times New Roman"/>
                <w:sz w:val="24"/>
                <w:szCs w:val="24"/>
                <w:lang w:eastAsia="ko-KR"/>
              </w:rPr>
            </w:pPr>
          </w:p>
        </w:tc>
        <w:tc>
          <w:tcPr>
            <w:tcW w:w="747" w:type="dxa"/>
            <w:tcBorders>
              <w:top w:val="single" w:sz="6" w:space="0" w:color="auto"/>
              <w:left w:val="single" w:sz="6" w:space="0" w:color="auto"/>
              <w:bottom w:val="single" w:sz="6" w:space="0" w:color="auto"/>
              <w:right w:val="single" w:sz="6" w:space="0" w:color="auto"/>
            </w:tcBorders>
            <w:shd w:val="clear" w:color="auto" w:fill="FFFFFF"/>
          </w:tcPr>
          <w:p w:rsidR="00311E8A" w:rsidRPr="00564667" w:rsidRDefault="00311E8A" w:rsidP="009F7F9F">
            <w:pPr>
              <w:widowControl w:val="0"/>
              <w:shd w:val="clear" w:color="auto" w:fill="FFFFFF"/>
              <w:autoSpaceDE w:val="0"/>
              <w:autoSpaceDN w:val="0"/>
              <w:adjustRightInd w:val="0"/>
              <w:rPr>
                <w:rFonts w:ascii="Times New Roman" w:eastAsia="Batang" w:hAnsi="Times New Roman" w:cs="Times New Roman"/>
                <w:sz w:val="24"/>
                <w:szCs w:val="24"/>
                <w:lang w:eastAsia="ko-KR"/>
              </w:rPr>
            </w:pPr>
          </w:p>
        </w:tc>
        <w:tc>
          <w:tcPr>
            <w:tcW w:w="706" w:type="dxa"/>
            <w:tcBorders>
              <w:top w:val="single" w:sz="6" w:space="0" w:color="auto"/>
              <w:left w:val="single" w:sz="6" w:space="0" w:color="auto"/>
              <w:bottom w:val="single" w:sz="6" w:space="0" w:color="auto"/>
              <w:right w:val="single" w:sz="6" w:space="0" w:color="auto"/>
            </w:tcBorders>
            <w:shd w:val="clear" w:color="auto" w:fill="FFFFFF"/>
          </w:tcPr>
          <w:p w:rsidR="00311E8A" w:rsidRPr="00564667" w:rsidRDefault="00311E8A" w:rsidP="009F7F9F">
            <w:pPr>
              <w:widowControl w:val="0"/>
              <w:shd w:val="clear" w:color="auto" w:fill="FFFFFF"/>
              <w:autoSpaceDE w:val="0"/>
              <w:autoSpaceDN w:val="0"/>
              <w:adjustRightInd w:val="0"/>
              <w:rPr>
                <w:rFonts w:ascii="Times New Roman" w:eastAsia="Batang" w:hAnsi="Times New Roman" w:cs="Times New Roman"/>
                <w:sz w:val="24"/>
                <w:szCs w:val="24"/>
                <w:lang w:eastAsia="ko-KR"/>
              </w:rPr>
            </w:pPr>
          </w:p>
        </w:tc>
        <w:tc>
          <w:tcPr>
            <w:tcW w:w="709" w:type="dxa"/>
            <w:tcBorders>
              <w:top w:val="single" w:sz="6" w:space="0" w:color="auto"/>
              <w:left w:val="single" w:sz="6" w:space="0" w:color="auto"/>
              <w:bottom w:val="single" w:sz="6" w:space="0" w:color="auto"/>
              <w:right w:val="single" w:sz="6" w:space="0" w:color="auto"/>
            </w:tcBorders>
            <w:shd w:val="clear" w:color="auto" w:fill="FFFFFF"/>
          </w:tcPr>
          <w:p w:rsidR="00311E8A" w:rsidRPr="00564667" w:rsidRDefault="00311E8A" w:rsidP="009F7F9F">
            <w:pPr>
              <w:widowControl w:val="0"/>
              <w:shd w:val="clear" w:color="auto" w:fill="FFFFFF"/>
              <w:autoSpaceDE w:val="0"/>
              <w:autoSpaceDN w:val="0"/>
              <w:adjustRightInd w:val="0"/>
              <w:rPr>
                <w:rFonts w:ascii="Times New Roman" w:eastAsia="Batang" w:hAnsi="Times New Roman" w:cs="Times New Roman"/>
                <w:sz w:val="24"/>
                <w:szCs w:val="24"/>
                <w:lang w:eastAsia="ko-KR"/>
              </w:rPr>
            </w:pPr>
            <w:r w:rsidRPr="00564667">
              <w:rPr>
                <w:rFonts w:ascii="Times New Roman" w:eastAsia="Batang" w:hAnsi="Times New Roman" w:cs="Times New Roman"/>
                <w:bCs/>
                <w:sz w:val="24"/>
                <w:szCs w:val="24"/>
                <w:lang w:eastAsia="ko-KR"/>
              </w:rPr>
              <w:t>1</w:t>
            </w:r>
          </w:p>
        </w:tc>
        <w:tc>
          <w:tcPr>
            <w:tcW w:w="709" w:type="dxa"/>
            <w:tcBorders>
              <w:top w:val="single" w:sz="6" w:space="0" w:color="auto"/>
              <w:left w:val="single" w:sz="6" w:space="0" w:color="auto"/>
              <w:bottom w:val="single" w:sz="6" w:space="0" w:color="auto"/>
              <w:right w:val="single" w:sz="6" w:space="0" w:color="auto"/>
            </w:tcBorders>
            <w:shd w:val="clear" w:color="auto" w:fill="FFFFFF"/>
          </w:tcPr>
          <w:p w:rsidR="00311E8A" w:rsidRPr="00564667" w:rsidRDefault="00311E8A" w:rsidP="009F7F9F">
            <w:pPr>
              <w:widowControl w:val="0"/>
              <w:shd w:val="clear" w:color="auto" w:fill="FFFFFF"/>
              <w:autoSpaceDE w:val="0"/>
              <w:autoSpaceDN w:val="0"/>
              <w:adjustRightInd w:val="0"/>
              <w:rPr>
                <w:rFonts w:ascii="Times New Roman" w:eastAsia="Batang" w:hAnsi="Times New Roman" w:cs="Times New Roman"/>
                <w:sz w:val="24"/>
                <w:szCs w:val="24"/>
                <w:lang w:eastAsia="ko-KR"/>
              </w:rPr>
            </w:pPr>
            <w:r w:rsidRPr="00564667">
              <w:rPr>
                <w:rFonts w:ascii="Times New Roman" w:eastAsia="Batang" w:hAnsi="Times New Roman" w:cs="Times New Roman"/>
                <w:bCs/>
                <w:sz w:val="24"/>
                <w:szCs w:val="24"/>
                <w:lang w:eastAsia="ko-KR"/>
              </w:rPr>
              <w:t>1</w:t>
            </w:r>
          </w:p>
        </w:tc>
        <w:tc>
          <w:tcPr>
            <w:tcW w:w="1353" w:type="dxa"/>
            <w:tcBorders>
              <w:top w:val="single" w:sz="6" w:space="0" w:color="auto"/>
              <w:left w:val="single" w:sz="6" w:space="0" w:color="auto"/>
              <w:bottom w:val="single" w:sz="6" w:space="0" w:color="auto"/>
              <w:right w:val="single" w:sz="6" w:space="0" w:color="auto"/>
            </w:tcBorders>
            <w:shd w:val="clear" w:color="auto" w:fill="FFFFFF"/>
          </w:tcPr>
          <w:p w:rsidR="00311E8A" w:rsidRPr="00564667" w:rsidRDefault="00311E8A" w:rsidP="009F7F9F">
            <w:pPr>
              <w:widowControl w:val="0"/>
              <w:shd w:val="clear" w:color="auto" w:fill="FFFFFF"/>
              <w:autoSpaceDE w:val="0"/>
              <w:autoSpaceDN w:val="0"/>
              <w:adjustRightInd w:val="0"/>
              <w:jc w:val="center"/>
              <w:rPr>
                <w:rFonts w:ascii="Times New Roman" w:eastAsia="Batang" w:hAnsi="Times New Roman" w:cs="Times New Roman"/>
                <w:b/>
                <w:sz w:val="24"/>
                <w:szCs w:val="24"/>
                <w:lang w:eastAsia="ko-KR"/>
              </w:rPr>
            </w:pPr>
            <w:r w:rsidRPr="00564667">
              <w:rPr>
                <w:rFonts w:ascii="Times New Roman" w:eastAsia="Batang" w:hAnsi="Times New Roman" w:cs="Times New Roman"/>
                <w:b/>
                <w:sz w:val="24"/>
                <w:szCs w:val="24"/>
                <w:lang w:eastAsia="ko-KR"/>
              </w:rPr>
              <w:t>2</w:t>
            </w:r>
          </w:p>
        </w:tc>
      </w:tr>
      <w:tr w:rsidR="00311E8A" w:rsidRPr="00564667" w:rsidTr="00564667">
        <w:trPr>
          <w:trHeight w:hRule="exact" w:val="519"/>
          <w:jc w:val="center"/>
        </w:trPr>
        <w:tc>
          <w:tcPr>
            <w:tcW w:w="2456" w:type="dxa"/>
            <w:vMerge/>
            <w:tcBorders>
              <w:left w:val="single" w:sz="6" w:space="0" w:color="auto"/>
              <w:bottom w:val="single" w:sz="4" w:space="0" w:color="auto"/>
              <w:right w:val="single" w:sz="6" w:space="0" w:color="auto"/>
            </w:tcBorders>
            <w:shd w:val="clear" w:color="auto" w:fill="FFFFFF"/>
            <w:vAlign w:val="bottom"/>
          </w:tcPr>
          <w:p w:rsidR="00311E8A" w:rsidRPr="00564667" w:rsidRDefault="00311E8A" w:rsidP="009F7F9F">
            <w:pPr>
              <w:widowControl w:val="0"/>
              <w:autoSpaceDE w:val="0"/>
              <w:autoSpaceDN w:val="0"/>
              <w:adjustRightInd w:val="0"/>
              <w:rPr>
                <w:rFonts w:ascii="Times New Roman" w:eastAsia="Batang" w:hAnsi="Times New Roman" w:cs="Times New Roman"/>
                <w:sz w:val="24"/>
                <w:szCs w:val="24"/>
                <w:lang w:eastAsia="ko-KR"/>
              </w:rPr>
            </w:pPr>
          </w:p>
        </w:tc>
        <w:tc>
          <w:tcPr>
            <w:tcW w:w="2725" w:type="dxa"/>
            <w:tcBorders>
              <w:top w:val="single" w:sz="6" w:space="0" w:color="auto"/>
              <w:left w:val="single" w:sz="6" w:space="0" w:color="auto"/>
              <w:bottom w:val="single" w:sz="4" w:space="0" w:color="auto"/>
              <w:right w:val="single" w:sz="6" w:space="0" w:color="auto"/>
            </w:tcBorders>
            <w:shd w:val="clear" w:color="auto" w:fill="FFFFFF"/>
          </w:tcPr>
          <w:p w:rsidR="00311E8A" w:rsidRPr="00564667" w:rsidRDefault="00311E8A" w:rsidP="009F7F9F">
            <w:pPr>
              <w:widowControl w:val="0"/>
              <w:shd w:val="clear" w:color="auto" w:fill="FFFFFF"/>
              <w:autoSpaceDE w:val="0"/>
              <w:autoSpaceDN w:val="0"/>
              <w:adjustRightInd w:val="0"/>
              <w:rPr>
                <w:rFonts w:ascii="Times New Roman" w:eastAsia="Batang" w:hAnsi="Times New Roman" w:cs="Times New Roman"/>
                <w:sz w:val="24"/>
                <w:szCs w:val="24"/>
                <w:lang w:eastAsia="ko-KR"/>
              </w:rPr>
            </w:pPr>
            <w:r w:rsidRPr="00564667">
              <w:rPr>
                <w:rFonts w:ascii="Times New Roman" w:hAnsi="Times New Roman" w:cs="Times New Roman"/>
                <w:sz w:val="24"/>
                <w:szCs w:val="24"/>
                <w:lang w:eastAsia="ko-KR"/>
              </w:rPr>
              <w:t>Физическая культура</w:t>
            </w:r>
          </w:p>
        </w:tc>
        <w:tc>
          <w:tcPr>
            <w:tcW w:w="765" w:type="dxa"/>
            <w:gridSpan w:val="2"/>
            <w:tcBorders>
              <w:top w:val="single" w:sz="6" w:space="0" w:color="auto"/>
              <w:left w:val="single" w:sz="6" w:space="0" w:color="auto"/>
              <w:bottom w:val="single" w:sz="4" w:space="0" w:color="auto"/>
              <w:right w:val="single" w:sz="6" w:space="0" w:color="auto"/>
            </w:tcBorders>
            <w:shd w:val="clear" w:color="auto" w:fill="FFFFFF"/>
          </w:tcPr>
          <w:p w:rsidR="00311E8A" w:rsidRPr="00564667" w:rsidRDefault="00311E8A" w:rsidP="009F7F9F">
            <w:pPr>
              <w:widowControl w:val="0"/>
              <w:shd w:val="clear" w:color="auto" w:fill="FFFFFF"/>
              <w:autoSpaceDE w:val="0"/>
              <w:autoSpaceDN w:val="0"/>
              <w:adjustRightInd w:val="0"/>
              <w:jc w:val="center"/>
              <w:rPr>
                <w:rFonts w:ascii="Times New Roman" w:eastAsia="Batang" w:hAnsi="Times New Roman" w:cs="Times New Roman"/>
                <w:sz w:val="24"/>
                <w:szCs w:val="24"/>
                <w:lang w:eastAsia="ko-KR"/>
              </w:rPr>
            </w:pPr>
            <w:r w:rsidRPr="00564667">
              <w:rPr>
                <w:rFonts w:ascii="Times New Roman" w:eastAsia="Batang" w:hAnsi="Times New Roman" w:cs="Times New Roman"/>
                <w:bCs/>
                <w:sz w:val="24"/>
                <w:szCs w:val="24"/>
                <w:lang w:eastAsia="ko-KR"/>
              </w:rPr>
              <w:t>2</w:t>
            </w:r>
          </w:p>
        </w:tc>
        <w:tc>
          <w:tcPr>
            <w:tcW w:w="747" w:type="dxa"/>
            <w:tcBorders>
              <w:top w:val="single" w:sz="6" w:space="0" w:color="auto"/>
              <w:left w:val="single" w:sz="6" w:space="0" w:color="auto"/>
              <w:bottom w:val="single" w:sz="4" w:space="0" w:color="auto"/>
              <w:right w:val="single" w:sz="6" w:space="0" w:color="auto"/>
            </w:tcBorders>
            <w:shd w:val="clear" w:color="auto" w:fill="FFFFFF"/>
          </w:tcPr>
          <w:p w:rsidR="00311E8A" w:rsidRPr="00564667" w:rsidRDefault="00311E8A" w:rsidP="009F7F9F">
            <w:pPr>
              <w:widowControl w:val="0"/>
              <w:shd w:val="clear" w:color="auto" w:fill="FFFFFF"/>
              <w:autoSpaceDE w:val="0"/>
              <w:autoSpaceDN w:val="0"/>
              <w:adjustRightInd w:val="0"/>
              <w:rPr>
                <w:rFonts w:ascii="Times New Roman" w:eastAsia="Batang" w:hAnsi="Times New Roman" w:cs="Times New Roman"/>
                <w:sz w:val="24"/>
                <w:szCs w:val="24"/>
                <w:lang w:eastAsia="ko-KR"/>
              </w:rPr>
            </w:pPr>
            <w:r w:rsidRPr="00564667">
              <w:rPr>
                <w:rFonts w:ascii="Times New Roman" w:eastAsia="Batang" w:hAnsi="Times New Roman" w:cs="Times New Roman"/>
                <w:bCs/>
                <w:sz w:val="24"/>
                <w:szCs w:val="24"/>
                <w:lang w:eastAsia="ko-KR"/>
              </w:rPr>
              <w:t>2</w:t>
            </w:r>
          </w:p>
        </w:tc>
        <w:tc>
          <w:tcPr>
            <w:tcW w:w="706" w:type="dxa"/>
            <w:tcBorders>
              <w:top w:val="single" w:sz="6" w:space="0" w:color="auto"/>
              <w:left w:val="single" w:sz="6" w:space="0" w:color="auto"/>
              <w:bottom w:val="single" w:sz="4" w:space="0" w:color="auto"/>
              <w:right w:val="single" w:sz="6" w:space="0" w:color="auto"/>
            </w:tcBorders>
            <w:shd w:val="clear" w:color="auto" w:fill="FFFFFF"/>
          </w:tcPr>
          <w:p w:rsidR="00311E8A" w:rsidRPr="00564667" w:rsidRDefault="00311E8A" w:rsidP="009F7F9F">
            <w:pPr>
              <w:widowControl w:val="0"/>
              <w:shd w:val="clear" w:color="auto" w:fill="FFFFFF"/>
              <w:autoSpaceDE w:val="0"/>
              <w:autoSpaceDN w:val="0"/>
              <w:adjustRightInd w:val="0"/>
              <w:rPr>
                <w:rFonts w:ascii="Times New Roman" w:eastAsia="Batang" w:hAnsi="Times New Roman" w:cs="Times New Roman"/>
                <w:sz w:val="24"/>
                <w:szCs w:val="24"/>
                <w:lang w:eastAsia="ko-KR"/>
              </w:rPr>
            </w:pPr>
            <w:r w:rsidRPr="00564667">
              <w:rPr>
                <w:rFonts w:ascii="Times New Roman" w:eastAsia="Batang" w:hAnsi="Times New Roman" w:cs="Times New Roman"/>
                <w:bCs/>
                <w:sz w:val="24"/>
                <w:szCs w:val="24"/>
                <w:lang w:eastAsia="ko-KR"/>
              </w:rPr>
              <w:t>2</w:t>
            </w:r>
          </w:p>
        </w:tc>
        <w:tc>
          <w:tcPr>
            <w:tcW w:w="709" w:type="dxa"/>
            <w:tcBorders>
              <w:top w:val="single" w:sz="6" w:space="0" w:color="auto"/>
              <w:left w:val="single" w:sz="6" w:space="0" w:color="auto"/>
              <w:bottom w:val="single" w:sz="4" w:space="0" w:color="auto"/>
              <w:right w:val="single" w:sz="6" w:space="0" w:color="auto"/>
            </w:tcBorders>
            <w:shd w:val="clear" w:color="auto" w:fill="FFFFFF"/>
          </w:tcPr>
          <w:p w:rsidR="00311E8A" w:rsidRPr="00564667" w:rsidRDefault="00311E8A" w:rsidP="009F7F9F">
            <w:pPr>
              <w:widowControl w:val="0"/>
              <w:shd w:val="clear" w:color="auto" w:fill="FFFFFF"/>
              <w:autoSpaceDE w:val="0"/>
              <w:autoSpaceDN w:val="0"/>
              <w:adjustRightInd w:val="0"/>
              <w:rPr>
                <w:rFonts w:ascii="Times New Roman" w:eastAsia="Batang" w:hAnsi="Times New Roman" w:cs="Times New Roman"/>
                <w:sz w:val="24"/>
                <w:szCs w:val="24"/>
                <w:lang w:val="en-US" w:eastAsia="ko-KR"/>
              </w:rPr>
            </w:pPr>
            <w:r w:rsidRPr="00564667">
              <w:rPr>
                <w:rFonts w:ascii="Times New Roman" w:eastAsia="Batang" w:hAnsi="Times New Roman" w:cs="Times New Roman"/>
                <w:bCs/>
                <w:sz w:val="24"/>
                <w:szCs w:val="24"/>
                <w:lang w:val="en-US" w:eastAsia="ko-KR"/>
              </w:rPr>
              <w:t>2</w:t>
            </w:r>
          </w:p>
        </w:tc>
        <w:tc>
          <w:tcPr>
            <w:tcW w:w="709" w:type="dxa"/>
            <w:tcBorders>
              <w:top w:val="single" w:sz="6" w:space="0" w:color="auto"/>
              <w:left w:val="single" w:sz="6" w:space="0" w:color="auto"/>
              <w:bottom w:val="single" w:sz="4" w:space="0" w:color="auto"/>
              <w:right w:val="single" w:sz="6" w:space="0" w:color="auto"/>
            </w:tcBorders>
            <w:shd w:val="clear" w:color="auto" w:fill="FFFFFF"/>
          </w:tcPr>
          <w:p w:rsidR="00311E8A" w:rsidRPr="00564667" w:rsidRDefault="00311E8A" w:rsidP="009F7F9F">
            <w:pPr>
              <w:widowControl w:val="0"/>
              <w:shd w:val="clear" w:color="auto" w:fill="FFFFFF"/>
              <w:autoSpaceDE w:val="0"/>
              <w:autoSpaceDN w:val="0"/>
              <w:adjustRightInd w:val="0"/>
              <w:rPr>
                <w:rFonts w:ascii="Times New Roman" w:eastAsia="Batang" w:hAnsi="Times New Roman" w:cs="Times New Roman"/>
                <w:sz w:val="24"/>
                <w:szCs w:val="24"/>
                <w:lang w:val="en-US" w:eastAsia="ko-KR"/>
              </w:rPr>
            </w:pPr>
            <w:r w:rsidRPr="00564667">
              <w:rPr>
                <w:rFonts w:ascii="Times New Roman" w:eastAsia="Batang" w:hAnsi="Times New Roman" w:cs="Times New Roman"/>
                <w:bCs/>
                <w:sz w:val="24"/>
                <w:szCs w:val="24"/>
                <w:lang w:val="en-US" w:eastAsia="ko-KR"/>
              </w:rPr>
              <w:t>2</w:t>
            </w:r>
          </w:p>
        </w:tc>
        <w:tc>
          <w:tcPr>
            <w:tcW w:w="1353" w:type="dxa"/>
            <w:tcBorders>
              <w:top w:val="single" w:sz="6" w:space="0" w:color="auto"/>
              <w:left w:val="single" w:sz="6" w:space="0" w:color="auto"/>
              <w:bottom w:val="single" w:sz="4" w:space="0" w:color="auto"/>
              <w:right w:val="single" w:sz="6" w:space="0" w:color="auto"/>
            </w:tcBorders>
            <w:shd w:val="clear" w:color="auto" w:fill="FFFFFF"/>
          </w:tcPr>
          <w:p w:rsidR="00311E8A" w:rsidRPr="00564667" w:rsidRDefault="00311E8A" w:rsidP="009F7F9F">
            <w:pPr>
              <w:widowControl w:val="0"/>
              <w:shd w:val="clear" w:color="auto" w:fill="FFFFFF"/>
              <w:autoSpaceDE w:val="0"/>
              <w:autoSpaceDN w:val="0"/>
              <w:adjustRightInd w:val="0"/>
              <w:jc w:val="center"/>
              <w:rPr>
                <w:rFonts w:ascii="Times New Roman" w:eastAsia="Batang" w:hAnsi="Times New Roman" w:cs="Times New Roman"/>
                <w:b/>
                <w:sz w:val="24"/>
                <w:szCs w:val="24"/>
                <w:lang w:val="en-US" w:eastAsia="ko-KR"/>
              </w:rPr>
            </w:pPr>
            <w:r w:rsidRPr="00564667">
              <w:rPr>
                <w:rFonts w:ascii="Times New Roman" w:eastAsia="Batang" w:hAnsi="Times New Roman" w:cs="Times New Roman"/>
                <w:b/>
                <w:sz w:val="24"/>
                <w:szCs w:val="24"/>
                <w:lang w:eastAsia="ko-KR"/>
              </w:rPr>
              <w:t>1</w:t>
            </w:r>
            <w:r w:rsidRPr="00564667">
              <w:rPr>
                <w:rFonts w:ascii="Times New Roman" w:eastAsia="Batang" w:hAnsi="Times New Roman" w:cs="Times New Roman"/>
                <w:b/>
                <w:sz w:val="24"/>
                <w:szCs w:val="24"/>
                <w:lang w:val="en-US" w:eastAsia="ko-KR"/>
              </w:rPr>
              <w:t>0</w:t>
            </w:r>
          </w:p>
        </w:tc>
      </w:tr>
      <w:tr w:rsidR="00311E8A" w:rsidRPr="00564667" w:rsidTr="00B0741E">
        <w:trPr>
          <w:trHeight w:hRule="exact" w:val="1355"/>
          <w:jc w:val="center"/>
        </w:trPr>
        <w:tc>
          <w:tcPr>
            <w:tcW w:w="2456" w:type="dxa"/>
            <w:tcBorders>
              <w:top w:val="single" w:sz="4" w:space="0" w:color="auto"/>
              <w:left w:val="single" w:sz="6" w:space="0" w:color="auto"/>
              <w:bottom w:val="single" w:sz="6" w:space="0" w:color="auto"/>
              <w:right w:val="single" w:sz="6" w:space="0" w:color="auto"/>
            </w:tcBorders>
            <w:shd w:val="clear" w:color="auto" w:fill="FFFFFF"/>
          </w:tcPr>
          <w:p w:rsidR="00311E8A" w:rsidRPr="00564667" w:rsidRDefault="00311E8A" w:rsidP="009F7F9F">
            <w:pPr>
              <w:widowControl w:val="0"/>
              <w:autoSpaceDE w:val="0"/>
              <w:autoSpaceDN w:val="0"/>
              <w:adjustRightInd w:val="0"/>
              <w:rPr>
                <w:rFonts w:ascii="Times New Roman" w:eastAsia="Batang" w:hAnsi="Times New Roman" w:cs="Times New Roman"/>
                <w:sz w:val="24"/>
                <w:szCs w:val="24"/>
                <w:lang w:eastAsia="ko-KR"/>
              </w:rPr>
            </w:pPr>
            <w:r w:rsidRPr="00564667">
              <w:rPr>
                <w:rFonts w:ascii="Times New Roman" w:eastAsia="Batang" w:hAnsi="Times New Roman" w:cs="Times New Roman"/>
                <w:sz w:val="24"/>
                <w:szCs w:val="24"/>
                <w:lang w:eastAsia="ko-KR"/>
              </w:rPr>
              <w:t>Основы духовно-нравственной культуры народов России</w:t>
            </w:r>
          </w:p>
        </w:tc>
        <w:tc>
          <w:tcPr>
            <w:tcW w:w="2725" w:type="dxa"/>
            <w:tcBorders>
              <w:top w:val="single" w:sz="4" w:space="0" w:color="auto"/>
              <w:left w:val="single" w:sz="6" w:space="0" w:color="auto"/>
              <w:bottom w:val="single" w:sz="6" w:space="0" w:color="auto"/>
              <w:right w:val="single" w:sz="6" w:space="0" w:color="auto"/>
            </w:tcBorders>
            <w:shd w:val="clear" w:color="auto" w:fill="FFFFFF"/>
          </w:tcPr>
          <w:p w:rsidR="00311E8A" w:rsidRPr="00564667" w:rsidRDefault="00311E8A" w:rsidP="009F7F9F">
            <w:pPr>
              <w:widowControl w:val="0"/>
              <w:shd w:val="clear" w:color="auto" w:fill="FFFFFF"/>
              <w:autoSpaceDE w:val="0"/>
              <w:autoSpaceDN w:val="0"/>
              <w:adjustRightInd w:val="0"/>
              <w:rPr>
                <w:rFonts w:ascii="Times New Roman" w:hAnsi="Times New Roman" w:cs="Times New Roman"/>
                <w:sz w:val="24"/>
                <w:szCs w:val="24"/>
                <w:lang w:eastAsia="ko-KR"/>
              </w:rPr>
            </w:pPr>
            <w:r w:rsidRPr="00564667">
              <w:rPr>
                <w:rFonts w:ascii="Times New Roman" w:eastAsia="Batang" w:hAnsi="Times New Roman" w:cs="Times New Roman"/>
                <w:sz w:val="24"/>
                <w:szCs w:val="24"/>
                <w:lang w:eastAsia="ko-KR"/>
              </w:rPr>
              <w:t>Основы духовно-нравственной культуры народов России</w:t>
            </w:r>
          </w:p>
        </w:tc>
        <w:tc>
          <w:tcPr>
            <w:tcW w:w="765" w:type="dxa"/>
            <w:gridSpan w:val="2"/>
            <w:tcBorders>
              <w:top w:val="single" w:sz="4" w:space="0" w:color="auto"/>
              <w:left w:val="single" w:sz="6" w:space="0" w:color="auto"/>
              <w:bottom w:val="single" w:sz="6" w:space="0" w:color="auto"/>
              <w:right w:val="single" w:sz="6" w:space="0" w:color="auto"/>
            </w:tcBorders>
            <w:shd w:val="clear" w:color="auto" w:fill="FFFFFF"/>
          </w:tcPr>
          <w:p w:rsidR="00311E8A" w:rsidRPr="00564667" w:rsidRDefault="00311E8A" w:rsidP="009F7F9F">
            <w:pPr>
              <w:widowControl w:val="0"/>
              <w:shd w:val="clear" w:color="auto" w:fill="FFFFFF"/>
              <w:autoSpaceDE w:val="0"/>
              <w:autoSpaceDN w:val="0"/>
              <w:adjustRightInd w:val="0"/>
              <w:jc w:val="center"/>
              <w:rPr>
                <w:rFonts w:ascii="Times New Roman" w:eastAsia="Batang" w:hAnsi="Times New Roman" w:cs="Times New Roman"/>
                <w:bCs/>
                <w:sz w:val="24"/>
                <w:szCs w:val="24"/>
                <w:lang w:eastAsia="ko-KR"/>
              </w:rPr>
            </w:pPr>
            <w:r w:rsidRPr="00564667">
              <w:rPr>
                <w:rFonts w:ascii="Times New Roman" w:eastAsia="Batang" w:hAnsi="Times New Roman" w:cs="Times New Roman"/>
                <w:bCs/>
                <w:sz w:val="24"/>
                <w:szCs w:val="24"/>
                <w:lang w:eastAsia="ko-KR"/>
              </w:rPr>
              <w:t>1</w:t>
            </w:r>
          </w:p>
        </w:tc>
        <w:tc>
          <w:tcPr>
            <w:tcW w:w="747" w:type="dxa"/>
            <w:tcBorders>
              <w:top w:val="single" w:sz="4" w:space="0" w:color="auto"/>
              <w:left w:val="single" w:sz="6" w:space="0" w:color="auto"/>
              <w:bottom w:val="single" w:sz="6" w:space="0" w:color="auto"/>
              <w:right w:val="single" w:sz="6" w:space="0" w:color="auto"/>
            </w:tcBorders>
            <w:shd w:val="clear" w:color="auto" w:fill="FFFFFF"/>
          </w:tcPr>
          <w:p w:rsidR="00311E8A" w:rsidRPr="00564667" w:rsidRDefault="00311E8A" w:rsidP="009F7F9F">
            <w:pPr>
              <w:widowControl w:val="0"/>
              <w:shd w:val="clear" w:color="auto" w:fill="FFFFFF"/>
              <w:autoSpaceDE w:val="0"/>
              <w:autoSpaceDN w:val="0"/>
              <w:adjustRightInd w:val="0"/>
              <w:rPr>
                <w:rFonts w:ascii="Times New Roman" w:eastAsia="Batang" w:hAnsi="Times New Roman" w:cs="Times New Roman"/>
                <w:bCs/>
                <w:sz w:val="24"/>
                <w:szCs w:val="24"/>
                <w:lang w:eastAsia="ko-KR"/>
              </w:rPr>
            </w:pPr>
          </w:p>
        </w:tc>
        <w:tc>
          <w:tcPr>
            <w:tcW w:w="706" w:type="dxa"/>
            <w:tcBorders>
              <w:top w:val="single" w:sz="4" w:space="0" w:color="auto"/>
              <w:left w:val="single" w:sz="6" w:space="0" w:color="auto"/>
              <w:bottom w:val="single" w:sz="6" w:space="0" w:color="auto"/>
              <w:right w:val="single" w:sz="6" w:space="0" w:color="auto"/>
            </w:tcBorders>
            <w:shd w:val="clear" w:color="auto" w:fill="FFFFFF"/>
          </w:tcPr>
          <w:p w:rsidR="00311E8A" w:rsidRPr="00564667" w:rsidRDefault="00311E8A" w:rsidP="009F7F9F">
            <w:pPr>
              <w:widowControl w:val="0"/>
              <w:shd w:val="clear" w:color="auto" w:fill="FFFFFF"/>
              <w:autoSpaceDE w:val="0"/>
              <w:autoSpaceDN w:val="0"/>
              <w:adjustRightInd w:val="0"/>
              <w:rPr>
                <w:rFonts w:ascii="Times New Roman" w:eastAsia="Batang" w:hAnsi="Times New Roman" w:cs="Times New Roman"/>
                <w:bCs/>
                <w:sz w:val="24"/>
                <w:szCs w:val="24"/>
                <w:lang w:eastAsia="ko-KR"/>
              </w:rPr>
            </w:pPr>
          </w:p>
        </w:tc>
        <w:tc>
          <w:tcPr>
            <w:tcW w:w="709" w:type="dxa"/>
            <w:tcBorders>
              <w:top w:val="single" w:sz="4" w:space="0" w:color="auto"/>
              <w:left w:val="single" w:sz="6" w:space="0" w:color="auto"/>
              <w:bottom w:val="single" w:sz="6" w:space="0" w:color="auto"/>
              <w:right w:val="single" w:sz="6" w:space="0" w:color="auto"/>
            </w:tcBorders>
            <w:shd w:val="clear" w:color="auto" w:fill="FFFFFF"/>
          </w:tcPr>
          <w:p w:rsidR="00311E8A" w:rsidRPr="00564667" w:rsidRDefault="00311E8A" w:rsidP="009F7F9F">
            <w:pPr>
              <w:widowControl w:val="0"/>
              <w:shd w:val="clear" w:color="auto" w:fill="FFFFFF"/>
              <w:autoSpaceDE w:val="0"/>
              <w:autoSpaceDN w:val="0"/>
              <w:adjustRightInd w:val="0"/>
              <w:rPr>
                <w:rFonts w:ascii="Times New Roman" w:eastAsia="Batang" w:hAnsi="Times New Roman" w:cs="Times New Roman"/>
                <w:bCs/>
                <w:sz w:val="24"/>
                <w:szCs w:val="24"/>
                <w:lang w:eastAsia="ko-KR"/>
              </w:rPr>
            </w:pPr>
          </w:p>
        </w:tc>
        <w:tc>
          <w:tcPr>
            <w:tcW w:w="709" w:type="dxa"/>
            <w:tcBorders>
              <w:top w:val="single" w:sz="4" w:space="0" w:color="auto"/>
              <w:left w:val="single" w:sz="6" w:space="0" w:color="auto"/>
              <w:bottom w:val="single" w:sz="6" w:space="0" w:color="auto"/>
              <w:right w:val="single" w:sz="6" w:space="0" w:color="auto"/>
            </w:tcBorders>
            <w:shd w:val="clear" w:color="auto" w:fill="FFFFFF"/>
          </w:tcPr>
          <w:p w:rsidR="00311E8A" w:rsidRPr="00564667" w:rsidRDefault="00311E8A" w:rsidP="009F7F9F">
            <w:pPr>
              <w:widowControl w:val="0"/>
              <w:shd w:val="clear" w:color="auto" w:fill="FFFFFF"/>
              <w:autoSpaceDE w:val="0"/>
              <w:autoSpaceDN w:val="0"/>
              <w:adjustRightInd w:val="0"/>
              <w:rPr>
                <w:rFonts w:ascii="Times New Roman" w:eastAsia="Batang" w:hAnsi="Times New Roman" w:cs="Times New Roman"/>
                <w:bCs/>
                <w:sz w:val="24"/>
                <w:szCs w:val="24"/>
                <w:lang w:eastAsia="ko-KR"/>
              </w:rPr>
            </w:pPr>
          </w:p>
        </w:tc>
        <w:tc>
          <w:tcPr>
            <w:tcW w:w="1353" w:type="dxa"/>
            <w:tcBorders>
              <w:top w:val="single" w:sz="4" w:space="0" w:color="auto"/>
              <w:left w:val="single" w:sz="6" w:space="0" w:color="auto"/>
              <w:bottom w:val="single" w:sz="6" w:space="0" w:color="auto"/>
              <w:right w:val="single" w:sz="6" w:space="0" w:color="auto"/>
            </w:tcBorders>
            <w:shd w:val="clear" w:color="auto" w:fill="FFFFFF"/>
          </w:tcPr>
          <w:p w:rsidR="00311E8A" w:rsidRPr="00564667" w:rsidRDefault="00311E8A" w:rsidP="009F7F9F">
            <w:pPr>
              <w:widowControl w:val="0"/>
              <w:shd w:val="clear" w:color="auto" w:fill="FFFFFF"/>
              <w:autoSpaceDE w:val="0"/>
              <w:autoSpaceDN w:val="0"/>
              <w:adjustRightInd w:val="0"/>
              <w:jc w:val="center"/>
              <w:rPr>
                <w:rFonts w:ascii="Times New Roman" w:eastAsia="Batang" w:hAnsi="Times New Roman" w:cs="Times New Roman"/>
                <w:b/>
                <w:sz w:val="24"/>
                <w:szCs w:val="24"/>
                <w:lang w:eastAsia="ko-KR"/>
              </w:rPr>
            </w:pPr>
            <w:r w:rsidRPr="00564667">
              <w:rPr>
                <w:rFonts w:ascii="Times New Roman" w:eastAsia="Batang" w:hAnsi="Times New Roman" w:cs="Times New Roman"/>
                <w:b/>
                <w:sz w:val="24"/>
                <w:szCs w:val="24"/>
                <w:lang w:eastAsia="ko-KR"/>
              </w:rPr>
              <w:t>1</w:t>
            </w:r>
          </w:p>
        </w:tc>
      </w:tr>
      <w:tr w:rsidR="00311E8A" w:rsidRPr="00564667" w:rsidTr="00564667">
        <w:trPr>
          <w:trHeight w:hRule="exact" w:val="341"/>
          <w:jc w:val="center"/>
        </w:trPr>
        <w:tc>
          <w:tcPr>
            <w:tcW w:w="5181" w:type="dxa"/>
            <w:gridSpan w:val="2"/>
            <w:tcBorders>
              <w:top w:val="single" w:sz="6" w:space="0" w:color="auto"/>
              <w:left w:val="single" w:sz="6" w:space="0" w:color="auto"/>
              <w:bottom w:val="single" w:sz="6" w:space="0" w:color="auto"/>
              <w:right w:val="single" w:sz="6" w:space="0" w:color="auto"/>
            </w:tcBorders>
            <w:shd w:val="clear" w:color="auto" w:fill="FFFFFF"/>
          </w:tcPr>
          <w:p w:rsidR="00311E8A" w:rsidRPr="00564667" w:rsidRDefault="00311E8A" w:rsidP="009F7F9F">
            <w:pPr>
              <w:widowControl w:val="0"/>
              <w:shd w:val="clear" w:color="auto" w:fill="FFFFFF"/>
              <w:autoSpaceDE w:val="0"/>
              <w:autoSpaceDN w:val="0"/>
              <w:adjustRightInd w:val="0"/>
              <w:rPr>
                <w:rFonts w:ascii="Times New Roman" w:eastAsia="Batang" w:hAnsi="Times New Roman" w:cs="Times New Roman"/>
                <w:sz w:val="24"/>
                <w:szCs w:val="24"/>
                <w:lang w:eastAsia="ko-KR"/>
              </w:rPr>
            </w:pPr>
            <w:r w:rsidRPr="00564667">
              <w:rPr>
                <w:rFonts w:ascii="Times New Roman" w:hAnsi="Times New Roman" w:cs="Times New Roman"/>
                <w:sz w:val="24"/>
                <w:szCs w:val="24"/>
                <w:lang w:eastAsia="ko-KR"/>
              </w:rPr>
              <w:t>Итого</w:t>
            </w:r>
          </w:p>
        </w:tc>
        <w:tc>
          <w:tcPr>
            <w:tcW w:w="765" w:type="dxa"/>
            <w:gridSpan w:val="2"/>
            <w:tcBorders>
              <w:top w:val="single" w:sz="6" w:space="0" w:color="auto"/>
              <w:left w:val="single" w:sz="6" w:space="0" w:color="auto"/>
              <w:bottom w:val="single" w:sz="6" w:space="0" w:color="auto"/>
              <w:right w:val="single" w:sz="6" w:space="0" w:color="auto"/>
            </w:tcBorders>
            <w:shd w:val="clear" w:color="auto" w:fill="FFFFFF"/>
          </w:tcPr>
          <w:p w:rsidR="00311E8A" w:rsidRPr="00564667" w:rsidRDefault="00311E8A" w:rsidP="009F7F9F">
            <w:pPr>
              <w:widowControl w:val="0"/>
              <w:shd w:val="clear" w:color="auto" w:fill="FFFFFF"/>
              <w:autoSpaceDE w:val="0"/>
              <w:autoSpaceDN w:val="0"/>
              <w:adjustRightInd w:val="0"/>
              <w:jc w:val="center"/>
              <w:rPr>
                <w:rFonts w:ascii="Times New Roman" w:eastAsia="Batang" w:hAnsi="Times New Roman" w:cs="Times New Roman"/>
                <w:sz w:val="24"/>
                <w:szCs w:val="24"/>
                <w:lang w:eastAsia="ko-KR"/>
              </w:rPr>
            </w:pPr>
            <w:r w:rsidRPr="00564667">
              <w:rPr>
                <w:rFonts w:ascii="Times New Roman" w:eastAsia="Batang" w:hAnsi="Times New Roman" w:cs="Times New Roman"/>
                <w:b/>
                <w:bCs/>
                <w:sz w:val="24"/>
                <w:szCs w:val="24"/>
                <w:lang w:eastAsia="ko-KR"/>
              </w:rPr>
              <w:t>32</w:t>
            </w:r>
          </w:p>
        </w:tc>
        <w:tc>
          <w:tcPr>
            <w:tcW w:w="747" w:type="dxa"/>
            <w:tcBorders>
              <w:top w:val="single" w:sz="6" w:space="0" w:color="auto"/>
              <w:left w:val="single" w:sz="6" w:space="0" w:color="auto"/>
              <w:bottom w:val="single" w:sz="6" w:space="0" w:color="auto"/>
              <w:right w:val="single" w:sz="6" w:space="0" w:color="auto"/>
            </w:tcBorders>
            <w:shd w:val="clear" w:color="auto" w:fill="FFFFFF"/>
          </w:tcPr>
          <w:p w:rsidR="00311E8A" w:rsidRPr="00564667" w:rsidRDefault="00311E8A" w:rsidP="009F7F9F">
            <w:pPr>
              <w:widowControl w:val="0"/>
              <w:shd w:val="clear" w:color="auto" w:fill="FFFFFF"/>
              <w:autoSpaceDE w:val="0"/>
              <w:autoSpaceDN w:val="0"/>
              <w:adjustRightInd w:val="0"/>
              <w:rPr>
                <w:rFonts w:ascii="Times New Roman" w:eastAsia="Batang" w:hAnsi="Times New Roman" w:cs="Times New Roman"/>
                <w:sz w:val="24"/>
                <w:szCs w:val="24"/>
                <w:lang w:eastAsia="ko-KR"/>
              </w:rPr>
            </w:pPr>
            <w:r w:rsidRPr="00564667">
              <w:rPr>
                <w:rFonts w:ascii="Times New Roman" w:eastAsia="Batang" w:hAnsi="Times New Roman" w:cs="Times New Roman"/>
                <w:b/>
                <w:bCs/>
                <w:sz w:val="24"/>
                <w:szCs w:val="24"/>
                <w:lang w:eastAsia="ko-KR"/>
              </w:rPr>
              <w:t>33</w:t>
            </w:r>
          </w:p>
        </w:tc>
        <w:tc>
          <w:tcPr>
            <w:tcW w:w="706" w:type="dxa"/>
            <w:tcBorders>
              <w:top w:val="single" w:sz="6" w:space="0" w:color="auto"/>
              <w:left w:val="single" w:sz="6" w:space="0" w:color="auto"/>
              <w:bottom w:val="single" w:sz="6" w:space="0" w:color="auto"/>
              <w:right w:val="single" w:sz="6" w:space="0" w:color="auto"/>
            </w:tcBorders>
            <w:shd w:val="clear" w:color="auto" w:fill="FFFFFF"/>
          </w:tcPr>
          <w:p w:rsidR="00311E8A" w:rsidRPr="00564667" w:rsidRDefault="00311E8A" w:rsidP="009F7F9F">
            <w:pPr>
              <w:widowControl w:val="0"/>
              <w:shd w:val="clear" w:color="auto" w:fill="FFFFFF"/>
              <w:autoSpaceDE w:val="0"/>
              <w:autoSpaceDN w:val="0"/>
              <w:adjustRightInd w:val="0"/>
              <w:rPr>
                <w:rFonts w:ascii="Times New Roman" w:eastAsia="Batang" w:hAnsi="Times New Roman" w:cs="Times New Roman"/>
                <w:sz w:val="24"/>
                <w:szCs w:val="24"/>
                <w:lang w:eastAsia="ko-KR"/>
              </w:rPr>
            </w:pPr>
            <w:r w:rsidRPr="00564667">
              <w:rPr>
                <w:rFonts w:ascii="Times New Roman" w:eastAsia="Batang" w:hAnsi="Times New Roman" w:cs="Times New Roman"/>
                <w:b/>
                <w:bCs/>
                <w:sz w:val="24"/>
                <w:szCs w:val="24"/>
                <w:lang w:eastAsia="ko-KR"/>
              </w:rPr>
              <w:t>33</w:t>
            </w:r>
          </w:p>
        </w:tc>
        <w:tc>
          <w:tcPr>
            <w:tcW w:w="709" w:type="dxa"/>
            <w:tcBorders>
              <w:top w:val="single" w:sz="6" w:space="0" w:color="auto"/>
              <w:left w:val="single" w:sz="6" w:space="0" w:color="auto"/>
              <w:bottom w:val="single" w:sz="6" w:space="0" w:color="auto"/>
              <w:right w:val="single" w:sz="6" w:space="0" w:color="auto"/>
            </w:tcBorders>
            <w:shd w:val="clear" w:color="auto" w:fill="FFFFFF"/>
          </w:tcPr>
          <w:p w:rsidR="00311E8A" w:rsidRPr="00564667" w:rsidRDefault="00311E8A" w:rsidP="009F7F9F">
            <w:pPr>
              <w:widowControl w:val="0"/>
              <w:shd w:val="clear" w:color="auto" w:fill="FFFFFF"/>
              <w:autoSpaceDE w:val="0"/>
              <w:autoSpaceDN w:val="0"/>
              <w:adjustRightInd w:val="0"/>
              <w:rPr>
                <w:rFonts w:ascii="Times New Roman" w:eastAsia="Batang" w:hAnsi="Times New Roman" w:cs="Times New Roman"/>
                <w:b/>
                <w:bCs/>
                <w:sz w:val="24"/>
                <w:szCs w:val="24"/>
                <w:lang w:eastAsia="ko-KR"/>
              </w:rPr>
            </w:pPr>
            <w:r w:rsidRPr="00564667">
              <w:rPr>
                <w:rFonts w:ascii="Times New Roman" w:eastAsia="Batang" w:hAnsi="Times New Roman" w:cs="Times New Roman"/>
                <w:b/>
                <w:bCs/>
                <w:sz w:val="24"/>
                <w:szCs w:val="24"/>
                <w:lang w:eastAsia="ko-KR"/>
              </w:rPr>
              <w:t>35</w:t>
            </w:r>
          </w:p>
        </w:tc>
        <w:tc>
          <w:tcPr>
            <w:tcW w:w="709" w:type="dxa"/>
            <w:tcBorders>
              <w:top w:val="single" w:sz="6" w:space="0" w:color="auto"/>
              <w:left w:val="single" w:sz="6" w:space="0" w:color="auto"/>
              <w:bottom w:val="single" w:sz="6" w:space="0" w:color="auto"/>
              <w:right w:val="single" w:sz="6" w:space="0" w:color="auto"/>
            </w:tcBorders>
            <w:shd w:val="clear" w:color="auto" w:fill="FFFFFF"/>
          </w:tcPr>
          <w:p w:rsidR="00311E8A" w:rsidRPr="00564667" w:rsidRDefault="00311E8A" w:rsidP="009F7F9F">
            <w:pPr>
              <w:widowControl w:val="0"/>
              <w:shd w:val="clear" w:color="auto" w:fill="FFFFFF"/>
              <w:autoSpaceDE w:val="0"/>
              <w:autoSpaceDN w:val="0"/>
              <w:adjustRightInd w:val="0"/>
              <w:rPr>
                <w:rFonts w:ascii="Times New Roman" w:eastAsia="Batang" w:hAnsi="Times New Roman" w:cs="Times New Roman"/>
                <w:sz w:val="24"/>
                <w:szCs w:val="24"/>
                <w:lang w:eastAsia="ko-KR"/>
              </w:rPr>
            </w:pPr>
            <w:r w:rsidRPr="00564667">
              <w:rPr>
                <w:rFonts w:ascii="Times New Roman" w:eastAsia="Batang" w:hAnsi="Times New Roman" w:cs="Times New Roman"/>
                <w:b/>
                <w:bCs/>
                <w:sz w:val="24"/>
                <w:szCs w:val="24"/>
                <w:lang w:eastAsia="ko-KR"/>
              </w:rPr>
              <w:t>36</w:t>
            </w:r>
          </w:p>
        </w:tc>
        <w:tc>
          <w:tcPr>
            <w:tcW w:w="1353" w:type="dxa"/>
            <w:tcBorders>
              <w:top w:val="single" w:sz="6" w:space="0" w:color="auto"/>
              <w:left w:val="single" w:sz="6" w:space="0" w:color="auto"/>
              <w:bottom w:val="single" w:sz="6" w:space="0" w:color="auto"/>
              <w:right w:val="single" w:sz="6" w:space="0" w:color="auto"/>
            </w:tcBorders>
            <w:shd w:val="clear" w:color="auto" w:fill="FFFFFF"/>
          </w:tcPr>
          <w:p w:rsidR="00311E8A" w:rsidRPr="00564667" w:rsidRDefault="00311E8A" w:rsidP="009F7F9F">
            <w:pPr>
              <w:widowControl w:val="0"/>
              <w:shd w:val="clear" w:color="auto" w:fill="FFFFFF"/>
              <w:autoSpaceDE w:val="0"/>
              <w:autoSpaceDN w:val="0"/>
              <w:adjustRightInd w:val="0"/>
              <w:jc w:val="center"/>
              <w:rPr>
                <w:rFonts w:ascii="Times New Roman" w:eastAsia="Batang" w:hAnsi="Times New Roman" w:cs="Times New Roman"/>
                <w:b/>
                <w:sz w:val="24"/>
                <w:szCs w:val="24"/>
                <w:lang w:eastAsia="ko-KR"/>
              </w:rPr>
            </w:pPr>
            <w:r w:rsidRPr="00564667">
              <w:rPr>
                <w:rFonts w:ascii="Times New Roman" w:eastAsia="Batang" w:hAnsi="Times New Roman" w:cs="Times New Roman"/>
                <w:b/>
                <w:sz w:val="24"/>
                <w:szCs w:val="24"/>
                <w:lang w:eastAsia="ko-KR"/>
              </w:rPr>
              <w:t>168</w:t>
            </w:r>
          </w:p>
        </w:tc>
      </w:tr>
      <w:tr w:rsidR="00311E8A" w:rsidRPr="00564667" w:rsidTr="00564667">
        <w:trPr>
          <w:trHeight w:hRule="exact" w:val="2728"/>
          <w:jc w:val="center"/>
        </w:trPr>
        <w:tc>
          <w:tcPr>
            <w:tcW w:w="5181" w:type="dxa"/>
            <w:gridSpan w:val="2"/>
            <w:tcBorders>
              <w:top w:val="single" w:sz="6" w:space="0" w:color="auto"/>
              <w:left w:val="single" w:sz="6" w:space="0" w:color="auto"/>
              <w:bottom w:val="single" w:sz="4" w:space="0" w:color="auto"/>
              <w:right w:val="single" w:sz="6" w:space="0" w:color="auto"/>
            </w:tcBorders>
            <w:shd w:val="clear" w:color="auto" w:fill="FFFFFF"/>
          </w:tcPr>
          <w:p w:rsidR="00311E8A" w:rsidRPr="00564667" w:rsidRDefault="00311E8A" w:rsidP="009F7F9F">
            <w:pPr>
              <w:jc w:val="both"/>
              <w:rPr>
                <w:rFonts w:ascii="Times New Roman" w:hAnsi="Times New Roman" w:cs="Times New Roman"/>
                <w:bCs/>
                <w:i/>
                <w:sz w:val="24"/>
                <w:szCs w:val="24"/>
              </w:rPr>
            </w:pPr>
            <w:r w:rsidRPr="00564667">
              <w:rPr>
                <w:rFonts w:ascii="Times New Roman" w:hAnsi="Times New Roman" w:cs="Times New Roman"/>
                <w:bCs/>
                <w:i/>
                <w:sz w:val="24"/>
                <w:szCs w:val="24"/>
              </w:rPr>
              <w:t>Часть, формируемая участниками образовательных отношений:</w:t>
            </w:r>
          </w:p>
          <w:p w:rsidR="00311E8A" w:rsidRPr="00564667" w:rsidRDefault="00311E8A" w:rsidP="009F7F9F">
            <w:pPr>
              <w:jc w:val="both"/>
              <w:rPr>
                <w:rFonts w:ascii="Times New Roman" w:hAnsi="Times New Roman" w:cs="Times New Roman"/>
                <w:bCs/>
                <w:sz w:val="24"/>
                <w:szCs w:val="24"/>
              </w:rPr>
            </w:pPr>
            <w:r w:rsidRPr="00564667">
              <w:rPr>
                <w:rFonts w:ascii="Times New Roman" w:hAnsi="Times New Roman" w:cs="Times New Roman"/>
                <w:bCs/>
                <w:sz w:val="24"/>
                <w:szCs w:val="24"/>
              </w:rPr>
              <w:t>Биология</w:t>
            </w:r>
          </w:p>
          <w:p w:rsidR="00311E8A" w:rsidRPr="00564667" w:rsidRDefault="00311E8A" w:rsidP="009F7F9F">
            <w:pPr>
              <w:jc w:val="both"/>
              <w:rPr>
                <w:rFonts w:ascii="Times New Roman" w:eastAsia="Batang" w:hAnsi="Times New Roman" w:cs="Times New Roman"/>
                <w:sz w:val="24"/>
                <w:szCs w:val="24"/>
                <w:lang w:val="tt-RU" w:eastAsia="ko-KR"/>
              </w:rPr>
            </w:pPr>
            <w:r w:rsidRPr="00564667">
              <w:rPr>
                <w:rFonts w:ascii="Times New Roman" w:hAnsi="Times New Roman" w:cs="Times New Roman"/>
                <w:bCs/>
                <w:sz w:val="24"/>
                <w:szCs w:val="24"/>
              </w:rPr>
              <w:t>Физкультура</w:t>
            </w:r>
          </w:p>
          <w:p w:rsidR="00311E8A" w:rsidRPr="00564667" w:rsidRDefault="00311E8A" w:rsidP="009F7F9F">
            <w:pPr>
              <w:ind w:right="20"/>
              <w:rPr>
                <w:rFonts w:ascii="Times New Roman" w:eastAsia="Courier New" w:hAnsi="Times New Roman" w:cs="Times New Roman"/>
                <w:sz w:val="24"/>
                <w:szCs w:val="24"/>
              </w:rPr>
            </w:pPr>
            <w:r w:rsidRPr="00564667">
              <w:rPr>
                <w:rFonts w:ascii="Times New Roman" w:eastAsia="Batang" w:hAnsi="Times New Roman" w:cs="Times New Roman"/>
                <w:sz w:val="24"/>
                <w:szCs w:val="24"/>
                <w:lang w:val="tt-RU" w:eastAsia="ko-KR"/>
              </w:rPr>
              <w:t xml:space="preserve">Элективный курс </w:t>
            </w:r>
            <w:r w:rsidRPr="00564667">
              <w:rPr>
                <w:rStyle w:val="extended-textshort"/>
                <w:rFonts w:ascii="Times New Roman" w:hAnsi="Times New Roman" w:cs="Times New Roman"/>
                <w:sz w:val="24"/>
                <w:szCs w:val="24"/>
              </w:rPr>
              <w:t>«</w:t>
            </w:r>
            <w:r w:rsidRPr="00564667">
              <w:rPr>
                <w:rFonts w:ascii="Times New Roman" w:eastAsia="Courier New" w:hAnsi="Times New Roman" w:cs="Times New Roman"/>
                <w:sz w:val="24"/>
                <w:szCs w:val="24"/>
              </w:rPr>
              <w:t>Учимся работать с текстом»</w:t>
            </w:r>
          </w:p>
          <w:p w:rsidR="00311E8A" w:rsidRPr="00564667" w:rsidRDefault="00311E8A" w:rsidP="009F7F9F">
            <w:pPr>
              <w:ind w:right="20"/>
              <w:rPr>
                <w:rFonts w:ascii="Times New Roman" w:hAnsi="Times New Roman" w:cs="Times New Roman"/>
                <w:sz w:val="24"/>
                <w:szCs w:val="24"/>
              </w:rPr>
            </w:pPr>
            <w:r w:rsidRPr="00564667">
              <w:rPr>
                <w:rFonts w:ascii="Times New Roman" w:eastAsia="Courier New" w:hAnsi="Times New Roman" w:cs="Times New Roman"/>
                <w:sz w:val="24"/>
                <w:szCs w:val="24"/>
              </w:rPr>
              <w:t>текстом</w:t>
            </w:r>
            <w:r w:rsidRPr="00564667">
              <w:rPr>
                <w:rFonts w:ascii="Times New Roman" w:hAnsi="Times New Roman" w:cs="Times New Roman"/>
                <w:sz w:val="24"/>
                <w:szCs w:val="24"/>
              </w:rPr>
              <w:t>»</w:t>
            </w:r>
          </w:p>
          <w:p w:rsidR="00311E8A" w:rsidRPr="00564667" w:rsidRDefault="00311E8A" w:rsidP="009F7F9F">
            <w:pPr>
              <w:jc w:val="both"/>
              <w:rPr>
                <w:rFonts w:ascii="Times New Roman" w:eastAsia="Batang" w:hAnsi="Times New Roman" w:cs="Times New Roman"/>
                <w:sz w:val="24"/>
                <w:szCs w:val="24"/>
                <w:lang w:eastAsia="ko-KR"/>
              </w:rPr>
            </w:pPr>
          </w:p>
        </w:tc>
        <w:tc>
          <w:tcPr>
            <w:tcW w:w="765" w:type="dxa"/>
            <w:gridSpan w:val="2"/>
            <w:tcBorders>
              <w:top w:val="single" w:sz="6" w:space="0" w:color="auto"/>
              <w:left w:val="single" w:sz="6" w:space="0" w:color="auto"/>
              <w:bottom w:val="single" w:sz="4" w:space="0" w:color="auto"/>
              <w:right w:val="single" w:sz="6" w:space="0" w:color="auto"/>
            </w:tcBorders>
            <w:shd w:val="clear" w:color="auto" w:fill="FFFFFF"/>
          </w:tcPr>
          <w:p w:rsidR="00311E8A" w:rsidRPr="00564667" w:rsidRDefault="00311E8A" w:rsidP="009F7F9F">
            <w:pPr>
              <w:widowControl w:val="0"/>
              <w:shd w:val="clear" w:color="auto" w:fill="FFFFFF"/>
              <w:autoSpaceDE w:val="0"/>
              <w:autoSpaceDN w:val="0"/>
              <w:adjustRightInd w:val="0"/>
              <w:jc w:val="center"/>
              <w:rPr>
                <w:rFonts w:ascii="Times New Roman" w:eastAsia="Batang" w:hAnsi="Times New Roman" w:cs="Times New Roman"/>
                <w:sz w:val="24"/>
                <w:szCs w:val="24"/>
                <w:lang w:eastAsia="ko-KR"/>
              </w:rPr>
            </w:pPr>
            <w:r w:rsidRPr="00564667">
              <w:rPr>
                <w:rFonts w:ascii="Times New Roman" w:eastAsia="Batang" w:hAnsi="Times New Roman" w:cs="Times New Roman"/>
                <w:sz w:val="24"/>
                <w:szCs w:val="24"/>
                <w:lang w:eastAsia="ko-KR"/>
              </w:rPr>
              <w:t>0</w:t>
            </w:r>
          </w:p>
          <w:p w:rsidR="00311E8A" w:rsidRPr="00564667" w:rsidRDefault="00311E8A" w:rsidP="009F7F9F">
            <w:pPr>
              <w:widowControl w:val="0"/>
              <w:shd w:val="clear" w:color="auto" w:fill="FFFFFF"/>
              <w:autoSpaceDE w:val="0"/>
              <w:autoSpaceDN w:val="0"/>
              <w:adjustRightInd w:val="0"/>
              <w:jc w:val="center"/>
              <w:rPr>
                <w:rFonts w:ascii="Times New Roman" w:eastAsia="Batang" w:hAnsi="Times New Roman" w:cs="Times New Roman"/>
                <w:sz w:val="24"/>
                <w:szCs w:val="24"/>
                <w:lang w:eastAsia="ko-KR"/>
              </w:rPr>
            </w:pPr>
          </w:p>
          <w:p w:rsidR="00311E8A" w:rsidRPr="00564667" w:rsidRDefault="00311E8A" w:rsidP="009F7F9F">
            <w:pPr>
              <w:widowControl w:val="0"/>
              <w:shd w:val="clear" w:color="auto" w:fill="FFFFFF"/>
              <w:autoSpaceDE w:val="0"/>
              <w:autoSpaceDN w:val="0"/>
              <w:adjustRightInd w:val="0"/>
              <w:jc w:val="center"/>
              <w:rPr>
                <w:rFonts w:ascii="Times New Roman" w:eastAsia="Batang" w:hAnsi="Times New Roman" w:cs="Times New Roman"/>
                <w:sz w:val="24"/>
                <w:szCs w:val="24"/>
                <w:lang w:eastAsia="ko-KR"/>
              </w:rPr>
            </w:pPr>
          </w:p>
          <w:p w:rsidR="00311E8A" w:rsidRPr="00564667" w:rsidRDefault="00311E8A" w:rsidP="009F7F9F">
            <w:pPr>
              <w:widowControl w:val="0"/>
              <w:shd w:val="clear" w:color="auto" w:fill="FFFFFF"/>
              <w:autoSpaceDE w:val="0"/>
              <w:autoSpaceDN w:val="0"/>
              <w:adjustRightInd w:val="0"/>
              <w:jc w:val="center"/>
              <w:rPr>
                <w:rFonts w:ascii="Times New Roman" w:eastAsia="Batang" w:hAnsi="Times New Roman" w:cs="Times New Roman"/>
                <w:sz w:val="24"/>
                <w:szCs w:val="24"/>
                <w:lang w:eastAsia="ko-KR"/>
              </w:rPr>
            </w:pPr>
          </w:p>
          <w:p w:rsidR="00311E8A" w:rsidRPr="00564667" w:rsidRDefault="00311E8A" w:rsidP="009F7F9F">
            <w:pPr>
              <w:widowControl w:val="0"/>
              <w:shd w:val="clear" w:color="auto" w:fill="FFFFFF"/>
              <w:autoSpaceDE w:val="0"/>
              <w:autoSpaceDN w:val="0"/>
              <w:adjustRightInd w:val="0"/>
              <w:jc w:val="center"/>
              <w:rPr>
                <w:rFonts w:ascii="Times New Roman" w:eastAsia="Batang" w:hAnsi="Times New Roman" w:cs="Times New Roman"/>
                <w:sz w:val="24"/>
                <w:szCs w:val="24"/>
                <w:lang w:eastAsia="ko-KR"/>
              </w:rPr>
            </w:pPr>
          </w:p>
          <w:p w:rsidR="00311E8A" w:rsidRPr="00564667" w:rsidRDefault="00311E8A" w:rsidP="009F7F9F">
            <w:pPr>
              <w:widowControl w:val="0"/>
              <w:shd w:val="clear" w:color="auto" w:fill="FFFFFF"/>
              <w:autoSpaceDE w:val="0"/>
              <w:autoSpaceDN w:val="0"/>
              <w:adjustRightInd w:val="0"/>
              <w:jc w:val="center"/>
              <w:rPr>
                <w:rFonts w:ascii="Times New Roman" w:eastAsia="Batang" w:hAnsi="Times New Roman" w:cs="Times New Roman"/>
                <w:sz w:val="24"/>
                <w:szCs w:val="24"/>
                <w:lang w:eastAsia="ko-KR"/>
              </w:rPr>
            </w:pPr>
          </w:p>
        </w:tc>
        <w:tc>
          <w:tcPr>
            <w:tcW w:w="747" w:type="dxa"/>
            <w:tcBorders>
              <w:top w:val="single" w:sz="6" w:space="0" w:color="auto"/>
              <w:left w:val="single" w:sz="6" w:space="0" w:color="auto"/>
              <w:bottom w:val="single" w:sz="4" w:space="0" w:color="auto"/>
              <w:right w:val="single" w:sz="6" w:space="0" w:color="auto"/>
            </w:tcBorders>
            <w:shd w:val="clear" w:color="auto" w:fill="FFFFFF"/>
          </w:tcPr>
          <w:p w:rsidR="00311E8A" w:rsidRPr="00564667" w:rsidRDefault="00311E8A" w:rsidP="009F7F9F">
            <w:pPr>
              <w:widowControl w:val="0"/>
              <w:shd w:val="clear" w:color="auto" w:fill="FFFFFF"/>
              <w:autoSpaceDE w:val="0"/>
              <w:autoSpaceDN w:val="0"/>
              <w:adjustRightInd w:val="0"/>
              <w:jc w:val="center"/>
              <w:rPr>
                <w:rFonts w:ascii="Times New Roman" w:eastAsia="Batang" w:hAnsi="Times New Roman" w:cs="Times New Roman"/>
                <w:sz w:val="24"/>
                <w:szCs w:val="24"/>
                <w:lang w:eastAsia="ko-KR"/>
              </w:rPr>
            </w:pPr>
            <w:r w:rsidRPr="00564667">
              <w:rPr>
                <w:rFonts w:ascii="Times New Roman" w:eastAsia="Batang" w:hAnsi="Times New Roman" w:cs="Times New Roman"/>
                <w:sz w:val="24"/>
                <w:szCs w:val="24"/>
                <w:lang w:eastAsia="ko-KR"/>
              </w:rPr>
              <w:t>0</w:t>
            </w:r>
          </w:p>
          <w:p w:rsidR="00311E8A" w:rsidRPr="00564667" w:rsidRDefault="00311E8A" w:rsidP="009F7F9F">
            <w:pPr>
              <w:widowControl w:val="0"/>
              <w:shd w:val="clear" w:color="auto" w:fill="FFFFFF"/>
              <w:autoSpaceDE w:val="0"/>
              <w:autoSpaceDN w:val="0"/>
              <w:adjustRightInd w:val="0"/>
              <w:jc w:val="center"/>
              <w:rPr>
                <w:rFonts w:ascii="Times New Roman" w:eastAsia="Batang" w:hAnsi="Times New Roman" w:cs="Times New Roman"/>
                <w:sz w:val="24"/>
                <w:szCs w:val="24"/>
                <w:lang w:eastAsia="ko-KR"/>
              </w:rPr>
            </w:pPr>
          </w:p>
          <w:p w:rsidR="00311E8A" w:rsidRPr="00564667" w:rsidRDefault="00311E8A" w:rsidP="009F7F9F">
            <w:pPr>
              <w:widowControl w:val="0"/>
              <w:shd w:val="clear" w:color="auto" w:fill="FFFFFF"/>
              <w:autoSpaceDE w:val="0"/>
              <w:autoSpaceDN w:val="0"/>
              <w:adjustRightInd w:val="0"/>
              <w:jc w:val="center"/>
              <w:rPr>
                <w:rFonts w:ascii="Times New Roman" w:eastAsia="Batang" w:hAnsi="Times New Roman" w:cs="Times New Roman"/>
                <w:sz w:val="24"/>
                <w:szCs w:val="24"/>
                <w:lang w:eastAsia="ko-KR"/>
              </w:rPr>
            </w:pPr>
          </w:p>
          <w:p w:rsidR="00311E8A" w:rsidRPr="00564667" w:rsidRDefault="00311E8A" w:rsidP="009F7F9F">
            <w:pPr>
              <w:widowControl w:val="0"/>
              <w:shd w:val="clear" w:color="auto" w:fill="FFFFFF"/>
              <w:autoSpaceDE w:val="0"/>
              <w:autoSpaceDN w:val="0"/>
              <w:adjustRightInd w:val="0"/>
              <w:jc w:val="center"/>
              <w:rPr>
                <w:rFonts w:ascii="Times New Roman" w:eastAsia="Batang" w:hAnsi="Times New Roman" w:cs="Times New Roman"/>
                <w:sz w:val="24"/>
                <w:szCs w:val="24"/>
                <w:lang w:eastAsia="ko-KR"/>
              </w:rPr>
            </w:pPr>
          </w:p>
          <w:p w:rsidR="00311E8A" w:rsidRPr="00564667" w:rsidRDefault="00311E8A" w:rsidP="009F7F9F">
            <w:pPr>
              <w:widowControl w:val="0"/>
              <w:shd w:val="clear" w:color="auto" w:fill="FFFFFF"/>
              <w:autoSpaceDE w:val="0"/>
              <w:autoSpaceDN w:val="0"/>
              <w:adjustRightInd w:val="0"/>
              <w:jc w:val="center"/>
              <w:rPr>
                <w:rFonts w:ascii="Times New Roman" w:eastAsia="Batang" w:hAnsi="Times New Roman" w:cs="Times New Roman"/>
                <w:sz w:val="24"/>
                <w:szCs w:val="24"/>
                <w:lang w:eastAsia="ko-KR"/>
              </w:rPr>
            </w:pPr>
          </w:p>
          <w:p w:rsidR="00311E8A" w:rsidRPr="00564667" w:rsidRDefault="00311E8A" w:rsidP="009F7F9F">
            <w:pPr>
              <w:widowControl w:val="0"/>
              <w:shd w:val="clear" w:color="auto" w:fill="FFFFFF"/>
              <w:autoSpaceDE w:val="0"/>
              <w:autoSpaceDN w:val="0"/>
              <w:adjustRightInd w:val="0"/>
              <w:jc w:val="center"/>
              <w:rPr>
                <w:rFonts w:ascii="Times New Roman" w:eastAsia="Batang" w:hAnsi="Times New Roman" w:cs="Times New Roman"/>
                <w:sz w:val="24"/>
                <w:szCs w:val="24"/>
                <w:lang w:eastAsia="ko-KR"/>
              </w:rPr>
            </w:pPr>
          </w:p>
          <w:p w:rsidR="00311E8A" w:rsidRPr="00564667" w:rsidRDefault="00311E8A" w:rsidP="009F7F9F">
            <w:pPr>
              <w:widowControl w:val="0"/>
              <w:shd w:val="clear" w:color="auto" w:fill="FFFFFF"/>
              <w:autoSpaceDE w:val="0"/>
              <w:autoSpaceDN w:val="0"/>
              <w:adjustRightInd w:val="0"/>
              <w:jc w:val="center"/>
              <w:rPr>
                <w:rFonts w:ascii="Times New Roman" w:eastAsia="Batang" w:hAnsi="Times New Roman" w:cs="Times New Roman"/>
                <w:sz w:val="24"/>
                <w:szCs w:val="24"/>
                <w:lang w:eastAsia="ko-KR"/>
              </w:rPr>
            </w:pPr>
          </w:p>
          <w:p w:rsidR="00311E8A" w:rsidRPr="00564667" w:rsidRDefault="00311E8A" w:rsidP="009F7F9F">
            <w:pPr>
              <w:widowControl w:val="0"/>
              <w:shd w:val="clear" w:color="auto" w:fill="FFFFFF"/>
              <w:autoSpaceDE w:val="0"/>
              <w:autoSpaceDN w:val="0"/>
              <w:adjustRightInd w:val="0"/>
              <w:jc w:val="center"/>
              <w:rPr>
                <w:rFonts w:ascii="Times New Roman" w:eastAsia="Batang" w:hAnsi="Times New Roman" w:cs="Times New Roman"/>
                <w:sz w:val="24"/>
                <w:szCs w:val="24"/>
                <w:lang w:eastAsia="ko-KR"/>
              </w:rPr>
            </w:pPr>
          </w:p>
        </w:tc>
        <w:tc>
          <w:tcPr>
            <w:tcW w:w="706" w:type="dxa"/>
            <w:tcBorders>
              <w:top w:val="single" w:sz="6" w:space="0" w:color="auto"/>
              <w:left w:val="single" w:sz="6" w:space="0" w:color="auto"/>
              <w:bottom w:val="single" w:sz="4" w:space="0" w:color="auto"/>
              <w:right w:val="single" w:sz="6" w:space="0" w:color="auto"/>
            </w:tcBorders>
            <w:shd w:val="clear" w:color="auto" w:fill="FFFFFF"/>
          </w:tcPr>
          <w:p w:rsidR="00311E8A" w:rsidRPr="00564667" w:rsidRDefault="00311E8A" w:rsidP="009F7F9F">
            <w:pPr>
              <w:widowControl w:val="0"/>
              <w:shd w:val="clear" w:color="auto" w:fill="FFFFFF"/>
              <w:autoSpaceDE w:val="0"/>
              <w:autoSpaceDN w:val="0"/>
              <w:adjustRightInd w:val="0"/>
              <w:jc w:val="center"/>
              <w:rPr>
                <w:rFonts w:ascii="Times New Roman" w:eastAsia="Batang" w:hAnsi="Times New Roman" w:cs="Times New Roman"/>
                <w:sz w:val="24"/>
                <w:szCs w:val="24"/>
                <w:lang w:eastAsia="ko-KR"/>
              </w:rPr>
            </w:pPr>
            <w:r w:rsidRPr="00564667">
              <w:rPr>
                <w:rFonts w:ascii="Times New Roman" w:eastAsia="Batang" w:hAnsi="Times New Roman" w:cs="Times New Roman"/>
                <w:sz w:val="24"/>
                <w:szCs w:val="24"/>
                <w:lang w:eastAsia="ko-KR"/>
              </w:rPr>
              <w:t>2</w:t>
            </w:r>
          </w:p>
          <w:p w:rsidR="00564667" w:rsidRPr="008D2B8C" w:rsidRDefault="00564667" w:rsidP="009F7F9F">
            <w:pPr>
              <w:widowControl w:val="0"/>
              <w:shd w:val="clear" w:color="auto" w:fill="FFFFFF"/>
              <w:autoSpaceDE w:val="0"/>
              <w:autoSpaceDN w:val="0"/>
              <w:adjustRightInd w:val="0"/>
              <w:jc w:val="center"/>
              <w:rPr>
                <w:rFonts w:ascii="Times New Roman" w:eastAsia="Batang" w:hAnsi="Times New Roman" w:cs="Times New Roman"/>
                <w:sz w:val="16"/>
                <w:szCs w:val="16"/>
                <w:lang w:eastAsia="ko-KR"/>
              </w:rPr>
            </w:pPr>
          </w:p>
          <w:p w:rsidR="00311E8A" w:rsidRPr="00564667" w:rsidRDefault="00311E8A" w:rsidP="009F7F9F">
            <w:pPr>
              <w:widowControl w:val="0"/>
              <w:shd w:val="clear" w:color="auto" w:fill="FFFFFF"/>
              <w:autoSpaceDE w:val="0"/>
              <w:autoSpaceDN w:val="0"/>
              <w:adjustRightInd w:val="0"/>
              <w:jc w:val="center"/>
              <w:rPr>
                <w:rFonts w:ascii="Times New Roman" w:eastAsia="Batang" w:hAnsi="Times New Roman" w:cs="Times New Roman"/>
                <w:sz w:val="24"/>
                <w:szCs w:val="24"/>
                <w:lang w:eastAsia="ko-KR"/>
              </w:rPr>
            </w:pPr>
            <w:r w:rsidRPr="00564667">
              <w:rPr>
                <w:rFonts w:ascii="Times New Roman" w:eastAsia="Batang" w:hAnsi="Times New Roman" w:cs="Times New Roman"/>
                <w:sz w:val="24"/>
                <w:szCs w:val="24"/>
                <w:lang w:eastAsia="ko-KR"/>
              </w:rPr>
              <w:t>1</w:t>
            </w:r>
          </w:p>
          <w:p w:rsidR="00311E8A" w:rsidRPr="00564667" w:rsidRDefault="00311E8A" w:rsidP="009F7F9F">
            <w:pPr>
              <w:widowControl w:val="0"/>
              <w:shd w:val="clear" w:color="auto" w:fill="FFFFFF"/>
              <w:autoSpaceDE w:val="0"/>
              <w:autoSpaceDN w:val="0"/>
              <w:adjustRightInd w:val="0"/>
              <w:jc w:val="center"/>
              <w:rPr>
                <w:rFonts w:ascii="Times New Roman" w:eastAsia="Batang" w:hAnsi="Times New Roman" w:cs="Times New Roman"/>
                <w:sz w:val="24"/>
                <w:szCs w:val="24"/>
                <w:lang w:eastAsia="ko-KR"/>
              </w:rPr>
            </w:pPr>
            <w:r w:rsidRPr="00564667">
              <w:rPr>
                <w:rFonts w:ascii="Times New Roman" w:eastAsia="Batang" w:hAnsi="Times New Roman" w:cs="Times New Roman"/>
                <w:sz w:val="24"/>
                <w:szCs w:val="24"/>
                <w:lang w:eastAsia="ko-KR"/>
              </w:rPr>
              <w:t>1</w:t>
            </w:r>
          </w:p>
          <w:p w:rsidR="00311E8A" w:rsidRPr="00564667" w:rsidRDefault="00311E8A" w:rsidP="009F7F9F">
            <w:pPr>
              <w:widowControl w:val="0"/>
              <w:shd w:val="clear" w:color="auto" w:fill="FFFFFF"/>
              <w:autoSpaceDE w:val="0"/>
              <w:autoSpaceDN w:val="0"/>
              <w:adjustRightInd w:val="0"/>
              <w:jc w:val="center"/>
              <w:rPr>
                <w:rFonts w:ascii="Times New Roman" w:eastAsia="Batang" w:hAnsi="Times New Roman" w:cs="Times New Roman"/>
                <w:sz w:val="24"/>
                <w:szCs w:val="24"/>
                <w:lang w:eastAsia="ko-KR"/>
              </w:rPr>
            </w:pPr>
          </w:p>
        </w:tc>
        <w:tc>
          <w:tcPr>
            <w:tcW w:w="709" w:type="dxa"/>
            <w:tcBorders>
              <w:top w:val="single" w:sz="6" w:space="0" w:color="auto"/>
              <w:left w:val="single" w:sz="6" w:space="0" w:color="auto"/>
              <w:bottom w:val="single" w:sz="4" w:space="0" w:color="auto"/>
              <w:right w:val="single" w:sz="6" w:space="0" w:color="auto"/>
            </w:tcBorders>
            <w:shd w:val="clear" w:color="auto" w:fill="FFFFFF"/>
          </w:tcPr>
          <w:p w:rsidR="00311E8A" w:rsidRPr="00564667" w:rsidRDefault="00311E8A" w:rsidP="009F7F9F">
            <w:pPr>
              <w:widowControl w:val="0"/>
              <w:shd w:val="clear" w:color="auto" w:fill="FFFFFF"/>
              <w:autoSpaceDE w:val="0"/>
              <w:autoSpaceDN w:val="0"/>
              <w:adjustRightInd w:val="0"/>
              <w:jc w:val="center"/>
              <w:rPr>
                <w:rFonts w:ascii="Times New Roman" w:eastAsia="Batang" w:hAnsi="Times New Roman" w:cs="Times New Roman"/>
                <w:sz w:val="24"/>
                <w:szCs w:val="24"/>
                <w:lang w:eastAsia="ko-KR"/>
              </w:rPr>
            </w:pPr>
            <w:r w:rsidRPr="00564667">
              <w:rPr>
                <w:rFonts w:ascii="Times New Roman" w:eastAsia="Batang" w:hAnsi="Times New Roman" w:cs="Times New Roman"/>
                <w:sz w:val="24"/>
                <w:szCs w:val="24"/>
                <w:lang w:eastAsia="ko-KR"/>
              </w:rPr>
              <w:t>1</w:t>
            </w:r>
          </w:p>
          <w:p w:rsidR="00311E8A" w:rsidRPr="008D2B8C" w:rsidRDefault="00311E8A" w:rsidP="009F7F9F">
            <w:pPr>
              <w:widowControl w:val="0"/>
              <w:shd w:val="clear" w:color="auto" w:fill="FFFFFF"/>
              <w:autoSpaceDE w:val="0"/>
              <w:autoSpaceDN w:val="0"/>
              <w:adjustRightInd w:val="0"/>
              <w:jc w:val="center"/>
              <w:rPr>
                <w:rFonts w:ascii="Times New Roman" w:eastAsia="Batang" w:hAnsi="Times New Roman" w:cs="Times New Roman"/>
                <w:sz w:val="16"/>
                <w:szCs w:val="16"/>
                <w:lang w:eastAsia="ko-KR"/>
              </w:rPr>
            </w:pPr>
          </w:p>
          <w:p w:rsidR="00311E8A" w:rsidRPr="00564667" w:rsidRDefault="00311E8A" w:rsidP="009F7F9F">
            <w:pPr>
              <w:widowControl w:val="0"/>
              <w:shd w:val="clear" w:color="auto" w:fill="FFFFFF"/>
              <w:autoSpaceDE w:val="0"/>
              <w:autoSpaceDN w:val="0"/>
              <w:adjustRightInd w:val="0"/>
              <w:jc w:val="center"/>
              <w:rPr>
                <w:rFonts w:ascii="Times New Roman" w:eastAsia="Batang" w:hAnsi="Times New Roman" w:cs="Times New Roman"/>
                <w:sz w:val="24"/>
                <w:szCs w:val="24"/>
                <w:lang w:eastAsia="ko-KR"/>
              </w:rPr>
            </w:pPr>
          </w:p>
          <w:p w:rsidR="00311E8A" w:rsidRPr="00564667" w:rsidRDefault="00311E8A" w:rsidP="009F7F9F">
            <w:pPr>
              <w:widowControl w:val="0"/>
              <w:shd w:val="clear" w:color="auto" w:fill="FFFFFF"/>
              <w:autoSpaceDE w:val="0"/>
              <w:autoSpaceDN w:val="0"/>
              <w:adjustRightInd w:val="0"/>
              <w:jc w:val="center"/>
              <w:rPr>
                <w:rFonts w:ascii="Times New Roman" w:eastAsia="Batang" w:hAnsi="Times New Roman" w:cs="Times New Roman"/>
                <w:sz w:val="24"/>
                <w:szCs w:val="24"/>
                <w:lang w:eastAsia="ko-KR"/>
              </w:rPr>
            </w:pPr>
            <w:r w:rsidRPr="00564667">
              <w:rPr>
                <w:rFonts w:ascii="Times New Roman" w:eastAsia="Batang" w:hAnsi="Times New Roman" w:cs="Times New Roman"/>
                <w:sz w:val="24"/>
                <w:szCs w:val="24"/>
                <w:lang w:eastAsia="ko-KR"/>
              </w:rPr>
              <w:t>1</w:t>
            </w:r>
          </w:p>
        </w:tc>
        <w:tc>
          <w:tcPr>
            <w:tcW w:w="709" w:type="dxa"/>
            <w:tcBorders>
              <w:top w:val="single" w:sz="6" w:space="0" w:color="auto"/>
              <w:left w:val="single" w:sz="6" w:space="0" w:color="auto"/>
              <w:bottom w:val="single" w:sz="4" w:space="0" w:color="auto"/>
              <w:right w:val="single" w:sz="6" w:space="0" w:color="auto"/>
            </w:tcBorders>
            <w:shd w:val="clear" w:color="auto" w:fill="FFFFFF"/>
          </w:tcPr>
          <w:p w:rsidR="00311E8A" w:rsidRPr="00564667" w:rsidRDefault="00311E8A" w:rsidP="009F7F9F">
            <w:pPr>
              <w:widowControl w:val="0"/>
              <w:shd w:val="clear" w:color="auto" w:fill="FFFFFF"/>
              <w:autoSpaceDE w:val="0"/>
              <w:autoSpaceDN w:val="0"/>
              <w:adjustRightInd w:val="0"/>
              <w:jc w:val="center"/>
              <w:rPr>
                <w:rFonts w:ascii="Times New Roman" w:eastAsia="Batang" w:hAnsi="Times New Roman" w:cs="Times New Roman"/>
                <w:sz w:val="24"/>
                <w:szCs w:val="24"/>
                <w:lang w:eastAsia="ko-KR"/>
              </w:rPr>
            </w:pPr>
            <w:r w:rsidRPr="00564667">
              <w:rPr>
                <w:rFonts w:ascii="Times New Roman" w:eastAsia="Batang" w:hAnsi="Times New Roman" w:cs="Times New Roman"/>
                <w:sz w:val="24"/>
                <w:szCs w:val="24"/>
                <w:lang w:eastAsia="ko-KR"/>
              </w:rPr>
              <w:t>1</w:t>
            </w:r>
          </w:p>
          <w:p w:rsidR="00311E8A" w:rsidRPr="00564667" w:rsidRDefault="00311E8A" w:rsidP="009F7F9F">
            <w:pPr>
              <w:widowControl w:val="0"/>
              <w:shd w:val="clear" w:color="auto" w:fill="FFFFFF"/>
              <w:autoSpaceDE w:val="0"/>
              <w:autoSpaceDN w:val="0"/>
              <w:adjustRightInd w:val="0"/>
              <w:jc w:val="center"/>
              <w:rPr>
                <w:rFonts w:ascii="Times New Roman" w:eastAsia="Batang" w:hAnsi="Times New Roman" w:cs="Times New Roman"/>
                <w:sz w:val="24"/>
                <w:szCs w:val="24"/>
                <w:lang w:eastAsia="ko-KR"/>
              </w:rPr>
            </w:pPr>
          </w:p>
          <w:p w:rsidR="00311E8A" w:rsidRPr="00564667" w:rsidRDefault="00311E8A" w:rsidP="009F7F9F">
            <w:pPr>
              <w:widowControl w:val="0"/>
              <w:shd w:val="clear" w:color="auto" w:fill="FFFFFF"/>
              <w:autoSpaceDE w:val="0"/>
              <w:autoSpaceDN w:val="0"/>
              <w:adjustRightInd w:val="0"/>
              <w:jc w:val="center"/>
              <w:rPr>
                <w:rFonts w:ascii="Times New Roman" w:eastAsia="Batang" w:hAnsi="Times New Roman" w:cs="Times New Roman"/>
                <w:sz w:val="24"/>
                <w:szCs w:val="24"/>
                <w:lang w:eastAsia="ko-KR"/>
              </w:rPr>
            </w:pPr>
          </w:p>
          <w:p w:rsidR="00311E8A" w:rsidRPr="00564667" w:rsidRDefault="00311E8A" w:rsidP="009F7F9F">
            <w:pPr>
              <w:widowControl w:val="0"/>
              <w:shd w:val="clear" w:color="auto" w:fill="FFFFFF"/>
              <w:autoSpaceDE w:val="0"/>
              <w:autoSpaceDN w:val="0"/>
              <w:adjustRightInd w:val="0"/>
              <w:jc w:val="center"/>
              <w:rPr>
                <w:rFonts w:ascii="Times New Roman" w:eastAsia="Batang" w:hAnsi="Times New Roman" w:cs="Times New Roman"/>
                <w:sz w:val="24"/>
                <w:szCs w:val="24"/>
                <w:lang w:eastAsia="ko-KR"/>
              </w:rPr>
            </w:pPr>
          </w:p>
          <w:p w:rsidR="00311E8A" w:rsidRPr="00564667" w:rsidRDefault="00311E8A" w:rsidP="009F7F9F">
            <w:pPr>
              <w:widowControl w:val="0"/>
              <w:shd w:val="clear" w:color="auto" w:fill="FFFFFF"/>
              <w:autoSpaceDE w:val="0"/>
              <w:autoSpaceDN w:val="0"/>
              <w:adjustRightInd w:val="0"/>
              <w:jc w:val="center"/>
              <w:rPr>
                <w:rFonts w:ascii="Times New Roman" w:eastAsia="Batang" w:hAnsi="Times New Roman" w:cs="Times New Roman"/>
                <w:sz w:val="24"/>
                <w:szCs w:val="24"/>
                <w:lang w:eastAsia="ko-KR"/>
              </w:rPr>
            </w:pPr>
            <w:r w:rsidRPr="00564667">
              <w:rPr>
                <w:rFonts w:ascii="Times New Roman" w:eastAsia="Batang" w:hAnsi="Times New Roman" w:cs="Times New Roman"/>
                <w:sz w:val="24"/>
                <w:szCs w:val="24"/>
                <w:lang w:eastAsia="ko-KR"/>
              </w:rPr>
              <w:t>1</w:t>
            </w:r>
          </w:p>
        </w:tc>
        <w:tc>
          <w:tcPr>
            <w:tcW w:w="1353" w:type="dxa"/>
            <w:tcBorders>
              <w:top w:val="single" w:sz="6" w:space="0" w:color="auto"/>
              <w:left w:val="single" w:sz="6" w:space="0" w:color="auto"/>
              <w:bottom w:val="single" w:sz="4" w:space="0" w:color="auto"/>
              <w:right w:val="single" w:sz="6" w:space="0" w:color="auto"/>
            </w:tcBorders>
            <w:shd w:val="clear" w:color="auto" w:fill="FFFFFF"/>
          </w:tcPr>
          <w:p w:rsidR="00311E8A" w:rsidRPr="00564667" w:rsidRDefault="00311E8A" w:rsidP="009F7F9F">
            <w:pPr>
              <w:widowControl w:val="0"/>
              <w:shd w:val="clear" w:color="auto" w:fill="FFFFFF"/>
              <w:autoSpaceDE w:val="0"/>
              <w:autoSpaceDN w:val="0"/>
              <w:adjustRightInd w:val="0"/>
              <w:jc w:val="center"/>
              <w:rPr>
                <w:rFonts w:ascii="Times New Roman" w:eastAsia="Batang" w:hAnsi="Times New Roman" w:cs="Times New Roman"/>
                <w:b/>
                <w:sz w:val="24"/>
                <w:szCs w:val="24"/>
                <w:lang w:eastAsia="ko-KR"/>
              </w:rPr>
            </w:pPr>
            <w:r w:rsidRPr="00564667">
              <w:rPr>
                <w:rFonts w:ascii="Times New Roman" w:eastAsia="Batang" w:hAnsi="Times New Roman" w:cs="Times New Roman"/>
                <w:b/>
                <w:sz w:val="24"/>
                <w:szCs w:val="24"/>
                <w:lang w:eastAsia="ko-KR"/>
              </w:rPr>
              <w:t>4</w:t>
            </w:r>
          </w:p>
        </w:tc>
      </w:tr>
      <w:tr w:rsidR="00311E8A" w:rsidRPr="00564667" w:rsidTr="00564667">
        <w:trPr>
          <w:trHeight w:hRule="exact" w:val="458"/>
          <w:jc w:val="center"/>
        </w:trPr>
        <w:tc>
          <w:tcPr>
            <w:tcW w:w="5181" w:type="dxa"/>
            <w:gridSpan w:val="2"/>
            <w:tcBorders>
              <w:top w:val="single" w:sz="6" w:space="0" w:color="auto"/>
              <w:left w:val="single" w:sz="6" w:space="0" w:color="auto"/>
              <w:bottom w:val="single" w:sz="6" w:space="0" w:color="auto"/>
              <w:right w:val="single" w:sz="6" w:space="0" w:color="auto"/>
            </w:tcBorders>
            <w:shd w:val="clear" w:color="auto" w:fill="FFFFFF"/>
          </w:tcPr>
          <w:p w:rsidR="00311E8A" w:rsidRPr="00564667" w:rsidRDefault="00311E8A" w:rsidP="009F7F9F">
            <w:pPr>
              <w:widowControl w:val="0"/>
              <w:shd w:val="clear" w:color="auto" w:fill="FFFFFF"/>
              <w:autoSpaceDE w:val="0"/>
              <w:autoSpaceDN w:val="0"/>
              <w:adjustRightInd w:val="0"/>
              <w:rPr>
                <w:rFonts w:ascii="Times New Roman" w:eastAsia="Batang" w:hAnsi="Times New Roman" w:cs="Times New Roman"/>
                <w:sz w:val="24"/>
                <w:szCs w:val="24"/>
                <w:lang w:eastAsia="ko-KR"/>
              </w:rPr>
            </w:pPr>
            <w:r w:rsidRPr="00564667">
              <w:rPr>
                <w:rFonts w:ascii="Times New Roman" w:hAnsi="Times New Roman" w:cs="Times New Roman"/>
                <w:sz w:val="24"/>
                <w:szCs w:val="24"/>
                <w:lang w:eastAsia="ko-KR"/>
              </w:rPr>
              <w:t>Максимально допустимая недельная нагрузка</w:t>
            </w:r>
          </w:p>
        </w:tc>
        <w:tc>
          <w:tcPr>
            <w:tcW w:w="765" w:type="dxa"/>
            <w:gridSpan w:val="2"/>
            <w:tcBorders>
              <w:top w:val="single" w:sz="6" w:space="0" w:color="auto"/>
              <w:left w:val="single" w:sz="6" w:space="0" w:color="auto"/>
              <w:bottom w:val="single" w:sz="6" w:space="0" w:color="auto"/>
              <w:right w:val="single" w:sz="6" w:space="0" w:color="auto"/>
            </w:tcBorders>
            <w:shd w:val="clear" w:color="auto" w:fill="FFFFFF"/>
          </w:tcPr>
          <w:p w:rsidR="00311E8A" w:rsidRPr="00564667" w:rsidRDefault="00311E8A" w:rsidP="009F7F9F">
            <w:pPr>
              <w:rPr>
                <w:rFonts w:ascii="Times New Roman" w:hAnsi="Times New Roman" w:cs="Times New Roman"/>
                <w:b/>
                <w:bCs/>
                <w:sz w:val="24"/>
                <w:szCs w:val="24"/>
              </w:rPr>
            </w:pPr>
            <w:r w:rsidRPr="00564667">
              <w:rPr>
                <w:rFonts w:ascii="Times New Roman" w:hAnsi="Times New Roman" w:cs="Times New Roman"/>
                <w:b/>
                <w:bCs/>
                <w:sz w:val="24"/>
                <w:szCs w:val="24"/>
              </w:rPr>
              <w:t xml:space="preserve">   32</w:t>
            </w:r>
          </w:p>
        </w:tc>
        <w:tc>
          <w:tcPr>
            <w:tcW w:w="747" w:type="dxa"/>
            <w:tcBorders>
              <w:top w:val="single" w:sz="6" w:space="0" w:color="auto"/>
              <w:left w:val="single" w:sz="6" w:space="0" w:color="auto"/>
              <w:bottom w:val="single" w:sz="6" w:space="0" w:color="auto"/>
              <w:right w:val="single" w:sz="6" w:space="0" w:color="auto"/>
            </w:tcBorders>
            <w:shd w:val="clear" w:color="auto" w:fill="FFFFFF"/>
          </w:tcPr>
          <w:p w:rsidR="00311E8A" w:rsidRPr="00564667" w:rsidRDefault="00311E8A" w:rsidP="009F7F9F">
            <w:pPr>
              <w:rPr>
                <w:rFonts w:ascii="Times New Roman" w:hAnsi="Times New Roman" w:cs="Times New Roman"/>
                <w:b/>
                <w:bCs/>
                <w:sz w:val="24"/>
                <w:szCs w:val="24"/>
              </w:rPr>
            </w:pPr>
            <w:r w:rsidRPr="00564667">
              <w:rPr>
                <w:rFonts w:ascii="Times New Roman" w:hAnsi="Times New Roman" w:cs="Times New Roman"/>
                <w:b/>
                <w:bCs/>
                <w:sz w:val="24"/>
                <w:szCs w:val="24"/>
              </w:rPr>
              <w:t>33</w:t>
            </w:r>
          </w:p>
        </w:tc>
        <w:tc>
          <w:tcPr>
            <w:tcW w:w="706" w:type="dxa"/>
            <w:tcBorders>
              <w:top w:val="single" w:sz="6" w:space="0" w:color="auto"/>
              <w:left w:val="single" w:sz="6" w:space="0" w:color="auto"/>
              <w:bottom w:val="single" w:sz="6" w:space="0" w:color="auto"/>
              <w:right w:val="single" w:sz="6" w:space="0" w:color="auto"/>
            </w:tcBorders>
            <w:shd w:val="clear" w:color="auto" w:fill="FFFFFF"/>
          </w:tcPr>
          <w:p w:rsidR="00311E8A" w:rsidRPr="00564667" w:rsidRDefault="00311E8A" w:rsidP="009F7F9F">
            <w:pPr>
              <w:rPr>
                <w:rFonts w:ascii="Times New Roman" w:hAnsi="Times New Roman" w:cs="Times New Roman"/>
                <w:b/>
                <w:bCs/>
                <w:sz w:val="24"/>
                <w:szCs w:val="24"/>
              </w:rPr>
            </w:pPr>
            <w:r w:rsidRPr="00564667">
              <w:rPr>
                <w:rFonts w:ascii="Times New Roman" w:hAnsi="Times New Roman" w:cs="Times New Roman"/>
                <w:b/>
                <w:bCs/>
                <w:sz w:val="24"/>
                <w:szCs w:val="24"/>
              </w:rPr>
              <w:t>35</w:t>
            </w:r>
          </w:p>
        </w:tc>
        <w:tc>
          <w:tcPr>
            <w:tcW w:w="709" w:type="dxa"/>
            <w:tcBorders>
              <w:top w:val="single" w:sz="6" w:space="0" w:color="auto"/>
              <w:left w:val="single" w:sz="6" w:space="0" w:color="auto"/>
              <w:bottom w:val="single" w:sz="6" w:space="0" w:color="auto"/>
              <w:right w:val="single" w:sz="6" w:space="0" w:color="auto"/>
            </w:tcBorders>
            <w:shd w:val="clear" w:color="auto" w:fill="FFFFFF"/>
          </w:tcPr>
          <w:p w:rsidR="00311E8A" w:rsidRPr="00564667" w:rsidRDefault="00311E8A" w:rsidP="009F7F9F">
            <w:pPr>
              <w:rPr>
                <w:rFonts w:ascii="Times New Roman" w:hAnsi="Times New Roman" w:cs="Times New Roman"/>
                <w:b/>
                <w:bCs/>
                <w:sz w:val="24"/>
                <w:szCs w:val="24"/>
              </w:rPr>
            </w:pPr>
            <w:r w:rsidRPr="00564667">
              <w:rPr>
                <w:rFonts w:ascii="Times New Roman" w:hAnsi="Times New Roman" w:cs="Times New Roman"/>
                <w:b/>
                <w:bCs/>
                <w:sz w:val="24"/>
                <w:szCs w:val="24"/>
              </w:rPr>
              <w:t>36</w:t>
            </w:r>
          </w:p>
        </w:tc>
        <w:tc>
          <w:tcPr>
            <w:tcW w:w="709" w:type="dxa"/>
            <w:tcBorders>
              <w:top w:val="single" w:sz="6" w:space="0" w:color="auto"/>
              <w:left w:val="single" w:sz="6" w:space="0" w:color="auto"/>
              <w:bottom w:val="single" w:sz="6" w:space="0" w:color="auto"/>
              <w:right w:val="single" w:sz="6" w:space="0" w:color="auto"/>
            </w:tcBorders>
            <w:shd w:val="clear" w:color="auto" w:fill="FFFFFF"/>
          </w:tcPr>
          <w:p w:rsidR="00311E8A" w:rsidRPr="00564667" w:rsidRDefault="00311E8A" w:rsidP="009F7F9F">
            <w:pPr>
              <w:rPr>
                <w:rFonts w:ascii="Times New Roman" w:hAnsi="Times New Roman" w:cs="Times New Roman"/>
                <w:b/>
                <w:bCs/>
                <w:sz w:val="24"/>
                <w:szCs w:val="24"/>
              </w:rPr>
            </w:pPr>
            <w:r w:rsidRPr="00564667">
              <w:rPr>
                <w:rFonts w:ascii="Times New Roman" w:hAnsi="Times New Roman" w:cs="Times New Roman"/>
                <w:b/>
                <w:bCs/>
                <w:sz w:val="24"/>
                <w:szCs w:val="24"/>
              </w:rPr>
              <w:t>36</w:t>
            </w:r>
          </w:p>
        </w:tc>
        <w:tc>
          <w:tcPr>
            <w:tcW w:w="1353" w:type="dxa"/>
            <w:tcBorders>
              <w:top w:val="single" w:sz="6" w:space="0" w:color="auto"/>
              <w:left w:val="single" w:sz="6" w:space="0" w:color="auto"/>
              <w:bottom w:val="single" w:sz="6" w:space="0" w:color="auto"/>
              <w:right w:val="single" w:sz="6" w:space="0" w:color="auto"/>
            </w:tcBorders>
            <w:shd w:val="clear" w:color="auto" w:fill="FFFFFF"/>
          </w:tcPr>
          <w:p w:rsidR="00311E8A" w:rsidRPr="00564667" w:rsidRDefault="00311E8A" w:rsidP="009F7F9F">
            <w:pPr>
              <w:rPr>
                <w:rFonts w:ascii="Times New Roman" w:hAnsi="Times New Roman" w:cs="Times New Roman"/>
                <w:b/>
                <w:bCs/>
                <w:sz w:val="24"/>
                <w:szCs w:val="24"/>
              </w:rPr>
            </w:pPr>
            <w:r w:rsidRPr="00564667">
              <w:rPr>
                <w:rFonts w:ascii="Times New Roman" w:hAnsi="Times New Roman" w:cs="Times New Roman"/>
                <w:b/>
                <w:bCs/>
                <w:sz w:val="24"/>
                <w:szCs w:val="24"/>
              </w:rPr>
              <w:t>172</w:t>
            </w:r>
          </w:p>
        </w:tc>
      </w:tr>
      <w:tr w:rsidR="00311E8A" w:rsidRPr="00564667" w:rsidTr="00564667">
        <w:trPr>
          <w:trHeight w:hRule="exact" w:val="468"/>
          <w:jc w:val="center"/>
        </w:trPr>
        <w:tc>
          <w:tcPr>
            <w:tcW w:w="5181" w:type="dxa"/>
            <w:gridSpan w:val="2"/>
            <w:tcBorders>
              <w:top w:val="single" w:sz="6" w:space="0" w:color="auto"/>
              <w:left w:val="single" w:sz="6" w:space="0" w:color="auto"/>
              <w:bottom w:val="single" w:sz="6" w:space="0" w:color="auto"/>
              <w:right w:val="single" w:sz="6" w:space="0" w:color="auto"/>
            </w:tcBorders>
            <w:shd w:val="clear" w:color="auto" w:fill="FFFFFF"/>
          </w:tcPr>
          <w:p w:rsidR="00311E8A" w:rsidRPr="00564667" w:rsidRDefault="00311E8A" w:rsidP="009F7F9F">
            <w:pPr>
              <w:widowControl w:val="0"/>
              <w:shd w:val="clear" w:color="auto" w:fill="FFFFFF"/>
              <w:autoSpaceDE w:val="0"/>
              <w:autoSpaceDN w:val="0"/>
              <w:adjustRightInd w:val="0"/>
              <w:rPr>
                <w:rFonts w:ascii="Times New Roman" w:hAnsi="Times New Roman" w:cs="Times New Roman"/>
                <w:sz w:val="24"/>
                <w:szCs w:val="24"/>
                <w:lang w:eastAsia="ko-KR"/>
              </w:rPr>
            </w:pPr>
            <w:r w:rsidRPr="00564667">
              <w:rPr>
                <w:rFonts w:ascii="Times New Roman" w:hAnsi="Times New Roman" w:cs="Times New Roman"/>
                <w:sz w:val="24"/>
                <w:szCs w:val="24"/>
                <w:lang w:eastAsia="ko-KR"/>
              </w:rPr>
              <w:lastRenderedPageBreak/>
              <w:t>Итого</w:t>
            </w:r>
          </w:p>
        </w:tc>
        <w:tc>
          <w:tcPr>
            <w:tcW w:w="765" w:type="dxa"/>
            <w:gridSpan w:val="2"/>
            <w:tcBorders>
              <w:top w:val="single" w:sz="6" w:space="0" w:color="auto"/>
              <w:left w:val="single" w:sz="6" w:space="0" w:color="auto"/>
              <w:bottom w:val="single" w:sz="6" w:space="0" w:color="auto"/>
              <w:right w:val="single" w:sz="6" w:space="0" w:color="auto"/>
            </w:tcBorders>
            <w:shd w:val="clear" w:color="auto" w:fill="FFFFFF"/>
          </w:tcPr>
          <w:p w:rsidR="00311E8A" w:rsidRPr="00564667" w:rsidRDefault="00311E8A" w:rsidP="009F7F9F">
            <w:pPr>
              <w:rPr>
                <w:rFonts w:ascii="Times New Roman" w:hAnsi="Times New Roman" w:cs="Times New Roman"/>
                <w:b/>
                <w:bCs/>
                <w:sz w:val="24"/>
                <w:szCs w:val="24"/>
              </w:rPr>
            </w:pPr>
            <w:r w:rsidRPr="00564667">
              <w:rPr>
                <w:rFonts w:ascii="Times New Roman" w:hAnsi="Times New Roman" w:cs="Times New Roman"/>
                <w:b/>
                <w:bCs/>
                <w:sz w:val="24"/>
                <w:szCs w:val="24"/>
              </w:rPr>
              <w:t>1120</w:t>
            </w:r>
          </w:p>
        </w:tc>
        <w:tc>
          <w:tcPr>
            <w:tcW w:w="747" w:type="dxa"/>
            <w:tcBorders>
              <w:top w:val="single" w:sz="6" w:space="0" w:color="auto"/>
              <w:left w:val="single" w:sz="6" w:space="0" w:color="auto"/>
              <w:bottom w:val="single" w:sz="6" w:space="0" w:color="auto"/>
              <w:right w:val="single" w:sz="6" w:space="0" w:color="auto"/>
            </w:tcBorders>
            <w:shd w:val="clear" w:color="auto" w:fill="FFFFFF"/>
          </w:tcPr>
          <w:p w:rsidR="00311E8A" w:rsidRPr="00564667" w:rsidRDefault="00311E8A" w:rsidP="009F7F9F">
            <w:pPr>
              <w:rPr>
                <w:rFonts w:ascii="Times New Roman" w:hAnsi="Times New Roman" w:cs="Times New Roman"/>
                <w:b/>
                <w:bCs/>
                <w:sz w:val="24"/>
                <w:szCs w:val="24"/>
              </w:rPr>
            </w:pPr>
            <w:r w:rsidRPr="00564667">
              <w:rPr>
                <w:rFonts w:ascii="Times New Roman" w:hAnsi="Times New Roman" w:cs="Times New Roman"/>
                <w:b/>
                <w:bCs/>
                <w:sz w:val="24"/>
                <w:szCs w:val="24"/>
              </w:rPr>
              <w:t>1155</w:t>
            </w:r>
          </w:p>
        </w:tc>
        <w:tc>
          <w:tcPr>
            <w:tcW w:w="706" w:type="dxa"/>
            <w:tcBorders>
              <w:top w:val="single" w:sz="6" w:space="0" w:color="auto"/>
              <w:left w:val="single" w:sz="6" w:space="0" w:color="auto"/>
              <w:bottom w:val="single" w:sz="6" w:space="0" w:color="auto"/>
              <w:right w:val="single" w:sz="6" w:space="0" w:color="auto"/>
            </w:tcBorders>
            <w:shd w:val="clear" w:color="auto" w:fill="FFFFFF"/>
          </w:tcPr>
          <w:p w:rsidR="00311E8A" w:rsidRPr="00564667" w:rsidRDefault="00311E8A" w:rsidP="009F7F9F">
            <w:pPr>
              <w:rPr>
                <w:rFonts w:ascii="Times New Roman" w:hAnsi="Times New Roman" w:cs="Times New Roman"/>
                <w:b/>
                <w:bCs/>
                <w:sz w:val="24"/>
                <w:szCs w:val="24"/>
              </w:rPr>
            </w:pPr>
            <w:r w:rsidRPr="00564667">
              <w:rPr>
                <w:rFonts w:ascii="Times New Roman" w:hAnsi="Times New Roman" w:cs="Times New Roman"/>
                <w:b/>
                <w:bCs/>
                <w:sz w:val="24"/>
                <w:szCs w:val="24"/>
              </w:rPr>
              <w:t>1225</w:t>
            </w:r>
          </w:p>
        </w:tc>
        <w:tc>
          <w:tcPr>
            <w:tcW w:w="709" w:type="dxa"/>
            <w:tcBorders>
              <w:top w:val="single" w:sz="6" w:space="0" w:color="auto"/>
              <w:left w:val="single" w:sz="6" w:space="0" w:color="auto"/>
              <w:bottom w:val="single" w:sz="6" w:space="0" w:color="auto"/>
              <w:right w:val="single" w:sz="6" w:space="0" w:color="auto"/>
            </w:tcBorders>
            <w:shd w:val="clear" w:color="auto" w:fill="FFFFFF"/>
          </w:tcPr>
          <w:p w:rsidR="00311E8A" w:rsidRPr="00564667" w:rsidRDefault="00311E8A" w:rsidP="009F7F9F">
            <w:pPr>
              <w:rPr>
                <w:rFonts w:ascii="Times New Roman" w:hAnsi="Times New Roman" w:cs="Times New Roman"/>
                <w:b/>
                <w:bCs/>
                <w:sz w:val="24"/>
                <w:szCs w:val="24"/>
              </w:rPr>
            </w:pPr>
            <w:r w:rsidRPr="00564667">
              <w:rPr>
                <w:rFonts w:ascii="Times New Roman" w:hAnsi="Times New Roman" w:cs="Times New Roman"/>
                <w:b/>
                <w:bCs/>
                <w:sz w:val="24"/>
                <w:szCs w:val="24"/>
              </w:rPr>
              <w:t>1260</w:t>
            </w:r>
          </w:p>
        </w:tc>
        <w:tc>
          <w:tcPr>
            <w:tcW w:w="709" w:type="dxa"/>
            <w:tcBorders>
              <w:top w:val="single" w:sz="6" w:space="0" w:color="auto"/>
              <w:left w:val="single" w:sz="6" w:space="0" w:color="auto"/>
              <w:bottom w:val="single" w:sz="6" w:space="0" w:color="auto"/>
              <w:right w:val="single" w:sz="6" w:space="0" w:color="auto"/>
            </w:tcBorders>
            <w:shd w:val="clear" w:color="auto" w:fill="FFFFFF"/>
          </w:tcPr>
          <w:p w:rsidR="00311E8A" w:rsidRPr="00564667" w:rsidRDefault="00311E8A" w:rsidP="009F7F9F">
            <w:pPr>
              <w:rPr>
                <w:rFonts w:ascii="Times New Roman" w:hAnsi="Times New Roman" w:cs="Times New Roman"/>
                <w:b/>
                <w:bCs/>
                <w:sz w:val="24"/>
                <w:szCs w:val="24"/>
              </w:rPr>
            </w:pPr>
            <w:r w:rsidRPr="00564667">
              <w:rPr>
                <w:rFonts w:ascii="Times New Roman" w:hAnsi="Times New Roman" w:cs="Times New Roman"/>
                <w:b/>
                <w:bCs/>
                <w:sz w:val="24"/>
                <w:szCs w:val="24"/>
              </w:rPr>
              <w:t>1224</w:t>
            </w:r>
          </w:p>
        </w:tc>
        <w:tc>
          <w:tcPr>
            <w:tcW w:w="1353" w:type="dxa"/>
            <w:tcBorders>
              <w:top w:val="single" w:sz="6" w:space="0" w:color="auto"/>
              <w:left w:val="single" w:sz="6" w:space="0" w:color="auto"/>
              <w:bottom w:val="single" w:sz="6" w:space="0" w:color="auto"/>
              <w:right w:val="single" w:sz="6" w:space="0" w:color="auto"/>
            </w:tcBorders>
            <w:shd w:val="clear" w:color="auto" w:fill="FFFFFF"/>
          </w:tcPr>
          <w:p w:rsidR="00311E8A" w:rsidRPr="00564667" w:rsidRDefault="00311E8A" w:rsidP="009F7F9F">
            <w:pPr>
              <w:rPr>
                <w:rFonts w:ascii="Times New Roman" w:hAnsi="Times New Roman" w:cs="Times New Roman"/>
                <w:b/>
                <w:bCs/>
                <w:sz w:val="24"/>
                <w:szCs w:val="24"/>
              </w:rPr>
            </w:pPr>
            <w:r w:rsidRPr="00564667">
              <w:rPr>
                <w:rFonts w:ascii="Times New Roman" w:hAnsi="Times New Roman" w:cs="Times New Roman"/>
                <w:b/>
                <w:bCs/>
                <w:sz w:val="24"/>
                <w:szCs w:val="24"/>
              </w:rPr>
              <w:t>5984</w:t>
            </w:r>
          </w:p>
        </w:tc>
      </w:tr>
    </w:tbl>
    <w:p w:rsidR="002037A1" w:rsidRPr="00564667" w:rsidRDefault="00311E8A" w:rsidP="009F7F9F">
      <w:pPr>
        <w:jc w:val="center"/>
        <w:rPr>
          <w:rFonts w:ascii="Times New Roman" w:hAnsi="Times New Roman" w:cs="Times New Roman"/>
          <w:sz w:val="24"/>
          <w:szCs w:val="24"/>
        </w:rPr>
      </w:pPr>
      <w:r w:rsidRPr="00564667">
        <w:rPr>
          <w:rFonts w:ascii="Times New Roman" w:hAnsi="Times New Roman" w:cs="Times New Roman"/>
          <w:sz w:val="24"/>
          <w:szCs w:val="24"/>
        </w:rPr>
        <w:t xml:space="preserve">  </w:t>
      </w:r>
    </w:p>
    <w:p w:rsidR="00311E8A" w:rsidRPr="00564667" w:rsidRDefault="00311E8A" w:rsidP="009F7F9F">
      <w:pPr>
        <w:jc w:val="center"/>
        <w:rPr>
          <w:rFonts w:ascii="Times New Roman" w:hAnsi="Times New Roman" w:cs="Times New Roman"/>
          <w:b/>
          <w:sz w:val="24"/>
          <w:szCs w:val="24"/>
        </w:rPr>
      </w:pPr>
      <w:r w:rsidRPr="00564667">
        <w:rPr>
          <w:rFonts w:ascii="Times New Roman" w:hAnsi="Times New Roman" w:cs="Times New Roman"/>
          <w:sz w:val="24"/>
          <w:szCs w:val="24"/>
        </w:rPr>
        <w:t xml:space="preserve">   </w:t>
      </w:r>
      <w:r w:rsidRPr="00564667">
        <w:rPr>
          <w:rFonts w:ascii="Times New Roman" w:hAnsi="Times New Roman" w:cs="Times New Roman"/>
          <w:b/>
          <w:sz w:val="24"/>
          <w:szCs w:val="24"/>
        </w:rPr>
        <w:t>5-9 классы</w:t>
      </w:r>
    </w:p>
    <w:tbl>
      <w:tblPr>
        <w:tblpPr w:leftFromText="180" w:rightFromText="180" w:vertAnchor="text" w:horzAnchor="margin" w:tblpXSpec="center" w:tblpY="167"/>
        <w:tblW w:w="98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80" w:firstRow="0" w:lastRow="0" w:firstColumn="1" w:lastColumn="0" w:noHBand="0" w:noVBand="0"/>
      </w:tblPr>
      <w:tblGrid>
        <w:gridCol w:w="2376"/>
        <w:gridCol w:w="1445"/>
        <w:gridCol w:w="1446"/>
        <w:gridCol w:w="1446"/>
        <w:gridCol w:w="1446"/>
        <w:gridCol w:w="1730"/>
      </w:tblGrid>
      <w:tr w:rsidR="00311E8A" w:rsidRPr="00564667" w:rsidTr="00F7274B">
        <w:tc>
          <w:tcPr>
            <w:tcW w:w="2376" w:type="dxa"/>
            <w:tcBorders>
              <w:top w:val="single" w:sz="4" w:space="0" w:color="auto"/>
              <w:left w:val="single" w:sz="4" w:space="0" w:color="auto"/>
              <w:bottom w:val="single" w:sz="4" w:space="0" w:color="auto"/>
              <w:right w:val="single" w:sz="4" w:space="0" w:color="auto"/>
              <w:tl2br w:val="single" w:sz="4" w:space="0" w:color="auto"/>
            </w:tcBorders>
          </w:tcPr>
          <w:p w:rsidR="00311E8A" w:rsidRPr="00564667" w:rsidRDefault="00311E8A" w:rsidP="009F7F9F">
            <w:pPr>
              <w:pStyle w:val="3f8"/>
              <w:tabs>
                <w:tab w:val="left" w:pos="2020"/>
              </w:tabs>
              <w:rPr>
                <w:rFonts w:ascii="Times New Roman" w:hAnsi="Times New Roman" w:cs="Times New Roman"/>
                <w:b/>
                <w:sz w:val="24"/>
                <w:szCs w:val="24"/>
              </w:rPr>
            </w:pPr>
            <w:r w:rsidRPr="00564667">
              <w:rPr>
                <w:rFonts w:ascii="Times New Roman" w:hAnsi="Times New Roman" w:cs="Times New Roman"/>
                <w:b/>
                <w:sz w:val="24"/>
                <w:szCs w:val="24"/>
              </w:rPr>
              <w:t xml:space="preserve">                      Классы</w:t>
            </w:r>
          </w:p>
          <w:p w:rsidR="00311E8A" w:rsidRPr="00564667" w:rsidRDefault="00311E8A" w:rsidP="009F7F9F">
            <w:pPr>
              <w:pStyle w:val="3f8"/>
              <w:rPr>
                <w:rFonts w:ascii="Times New Roman" w:hAnsi="Times New Roman" w:cs="Times New Roman"/>
                <w:b/>
                <w:sz w:val="24"/>
                <w:szCs w:val="24"/>
              </w:rPr>
            </w:pPr>
            <w:r w:rsidRPr="00564667">
              <w:rPr>
                <w:rFonts w:ascii="Times New Roman" w:hAnsi="Times New Roman" w:cs="Times New Roman"/>
                <w:b/>
                <w:sz w:val="24"/>
                <w:szCs w:val="24"/>
              </w:rPr>
              <w:t>Предметы</w:t>
            </w:r>
          </w:p>
        </w:tc>
        <w:tc>
          <w:tcPr>
            <w:tcW w:w="1445" w:type="dxa"/>
            <w:tcBorders>
              <w:top w:val="single" w:sz="4" w:space="0" w:color="auto"/>
              <w:left w:val="single" w:sz="4" w:space="0" w:color="auto"/>
              <w:bottom w:val="single" w:sz="4" w:space="0" w:color="auto"/>
              <w:right w:val="single" w:sz="4" w:space="0" w:color="auto"/>
            </w:tcBorders>
          </w:tcPr>
          <w:p w:rsidR="00311E8A" w:rsidRPr="00564667" w:rsidRDefault="00311E8A" w:rsidP="009F7F9F">
            <w:pPr>
              <w:pStyle w:val="3f8"/>
              <w:jc w:val="center"/>
              <w:rPr>
                <w:rFonts w:ascii="Times New Roman" w:hAnsi="Times New Roman" w:cs="Times New Roman"/>
                <w:b/>
                <w:sz w:val="24"/>
                <w:szCs w:val="24"/>
              </w:rPr>
            </w:pPr>
            <w:r w:rsidRPr="00564667">
              <w:rPr>
                <w:rFonts w:ascii="Times New Roman" w:hAnsi="Times New Roman" w:cs="Times New Roman"/>
                <w:b/>
                <w:sz w:val="24"/>
                <w:szCs w:val="24"/>
              </w:rPr>
              <w:t>5</w:t>
            </w:r>
          </w:p>
        </w:tc>
        <w:tc>
          <w:tcPr>
            <w:tcW w:w="1446" w:type="dxa"/>
            <w:tcBorders>
              <w:top w:val="single" w:sz="4" w:space="0" w:color="auto"/>
              <w:left w:val="single" w:sz="4" w:space="0" w:color="auto"/>
              <w:bottom w:val="single" w:sz="4" w:space="0" w:color="auto"/>
              <w:right w:val="single" w:sz="4" w:space="0" w:color="auto"/>
            </w:tcBorders>
          </w:tcPr>
          <w:p w:rsidR="00311E8A" w:rsidRPr="00564667" w:rsidRDefault="00311E8A" w:rsidP="009F7F9F">
            <w:pPr>
              <w:pStyle w:val="3f8"/>
              <w:jc w:val="center"/>
              <w:rPr>
                <w:rFonts w:ascii="Times New Roman" w:hAnsi="Times New Roman" w:cs="Times New Roman"/>
                <w:b/>
                <w:sz w:val="24"/>
                <w:szCs w:val="24"/>
              </w:rPr>
            </w:pPr>
            <w:r w:rsidRPr="00564667">
              <w:rPr>
                <w:rFonts w:ascii="Times New Roman" w:hAnsi="Times New Roman" w:cs="Times New Roman"/>
                <w:b/>
                <w:sz w:val="24"/>
                <w:szCs w:val="24"/>
              </w:rPr>
              <w:t>6</w:t>
            </w:r>
          </w:p>
        </w:tc>
        <w:tc>
          <w:tcPr>
            <w:tcW w:w="1446" w:type="dxa"/>
            <w:tcBorders>
              <w:top w:val="single" w:sz="4" w:space="0" w:color="auto"/>
              <w:left w:val="single" w:sz="4" w:space="0" w:color="auto"/>
              <w:bottom w:val="single" w:sz="4" w:space="0" w:color="auto"/>
              <w:right w:val="single" w:sz="4" w:space="0" w:color="auto"/>
            </w:tcBorders>
          </w:tcPr>
          <w:p w:rsidR="00311E8A" w:rsidRPr="00564667" w:rsidRDefault="00311E8A" w:rsidP="009F7F9F">
            <w:pPr>
              <w:pStyle w:val="3f8"/>
              <w:jc w:val="center"/>
              <w:rPr>
                <w:rFonts w:ascii="Times New Roman" w:hAnsi="Times New Roman" w:cs="Times New Roman"/>
                <w:b/>
                <w:sz w:val="24"/>
                <w:szCs w:val="24"/>
              </w:rPr>
            </w:pPr>
            <w:r w:rsidRPr="00564667">
              <w:rPr>
                <w:rFonts w:ascii="Times New Roman" w:hAnsi="Times New Roman" w:cs="Times New Roman"/>
                <w:b/>
                <w:sz w:val="24"/>
                <w:szCs w:val="24"/>
              </w:rPr>
              <w:t>7</w:t>
            </w:r>
          </w:p>
        </w:tc>
        <w:tc>
          <w:tcPr>
            <w:tcW w:w="1446" w:type="dxa"/>
            <w:tcBorders>
              <w:top w:val="single" w:sz="4" w:space="0" w:color="auto"/>
              <w:left w:val="single" w:sz="4" w:space="0" w:color="auto"/>
              <w:bottom w:val="single" w:sz="4" w:space="0" w:color="auto"/>
              <w:right w:val="single" w:sz="4" w:space="0" w:color="auto"/>
            </w:tcBorders>
          </w:tcPr>
          <w:p w:rsidR="00311E8A" w:rsidRPr="00564667" w:rsidRDefault="00311E8A" w:rsidP="009F7F9F">
            <w:pPr>
              <w:pStyle w:val="3f8"/>
              <w:jc w:val="center"/>
              <w:rPr>
                <w:rFonts w:ascii="Times New Roman" w:hAnsi="Times New Roman" w:cs="Times New Roman"/>
                <w:b/>
                <w:sz w:val="24"/>
                <w:szCs w:val="24"/>
              </w:rPr>
            </w:pPr>
            <w:r w:rsidRPr="00564667">
              <w:rPr>
                <w:rFonts w:ascii="Times New Roman" w:hAnsi="Times New Roman" w:cs="Times New Roman"/>
                <w:b/>
                <w:sz w:val="24"/>
                <w:szCs w:val="24"/>
              </w:rPr>
              <w:t>8</w:t>
            </w:r>
          </w:p>
        </w:tc>
        <w:tc>
          <w:tcPr>
            <w:tcW w:w="1730" w:type="dxa"/>
            <w:tcBorders>
              <w:top w:val="single" w:sz="4" w:space="0" w:color="auto"/>
              <w:left w:val="single" w:sz="4" w:space="0" w:color="auto"/>
              <w:bottom w:val="single" w:sz="4" w:space="0" w:color="auto"/>
              <w:right w:val="single" w:sz="4" w:space="0" w:color="auto"/>
            </w:tcBorders>
          </w:tcPr>
          <w:p w:rsidR="00311E8A" w:rsidRPr="00564667" w:rsidRDefault="00311E8A" w:rsidP="009F7F9F">
            <w:pPr>
              <w:pStyle w:val="3f8"/>
              <w:jc w:val="center"/>
              <w:rPr>
                <w:rFonts w:ascii="Times New Roman" w:hAnsi="Times New Roman" w:cs="Times New Roman"/>
                <w:b/>
                <w:sz w:val="24"/>
                <w:szCs w:val="24"/>
              </w:rPr>
            </w:pPr>
            <w:r w:rsidRPr="00564667">
              <w:rPr>
                <w:rFonts w:ascii="Times New Roman" w:hAnsi="Times New Roman" w:cs="Times New Roman"/>
                <w:b/>
                <w:sz w:val="24"/>
                <w:szCs w:val="24"/>
              </w:rPr>
              <w:t>9</w:t>
            </w:r>
          </w:p>
        </w:tc>
      </w:tr>
      <w:tr w:rsidR="00311E8A" w:rsidRPr="00564667" w:rsidTr="00F7274B">
        <w:tc>
          <w:tcPr>
            <w:tcW w:w="2376" w:type="dxa"/>
            <w:tcBorders>
              <w:top w:val="single" w:sz="4" w:space="0" w:color="auto"/>
              <w:left w:val="single" w:sz="4" w:space="0" w:color="auto"/>
              <w:bottom w:val="single" w:sz="4" w:space="0" w:color="auto"/>
              <w:right w:val="single" w:sz="4" w:space="0" w:color="auto"/>
            </w:tcBorders>
          </w:tcPr>
          <w:p w:rsidR="00311E8A" w:rsidRPr="00564667" w:rsidRDefault="00311E8A" w:rsidP="009F7F9F">
            <w:pPr>
              <w:pStyle w:val="3f8"/>
              <w:jc w:val="both"/>
              <w:rPr>
                <w:rFonts w:ascii="Times New Roman" w:hAnsi="Times New Roman" w:cs="Times New Roman"/>
                <w:sz w:val="24"/>
                <w:szCs w:val="24"/>
                <w:lang w:val="tt-RU"/>
              </w:rPr>
            </w:pPr>
            <w:r w:rsidRPr="00564667">
              <w:rPr>
                <w:rFonts w:ascii="Times New Roman" w:hAnsi="Times New Roman" w:cs="Times New Roman"/>
                <w:sz w:val="24"/>
                <w:szCs w:val="24"/>
                <w:lang w:val="tt-RU"/>
              </w:rPr>
              <w:t xml:space="preserve">Русский  язык  </w:t>
            </w:r>
          </w:p>
        </w:tc>
        <w:tc>
          <w:tcPr>
            <w:tcW w:w="1445" w:type="dxa"/>
            <w:tcBorders>
              <w:top w:val="single" w:sz="4" w:space="0" w:color="auto"/>
              <w:left w:val="single" w:sz="4" w:space="0" w:color="auto"/>
              <w:bottom w:val="single" w:sz="4" w:space="0" w:color="auto"/>
              <w:right w:val="single" w:sz="4" w:space="0" w:color="auto"/>
            </w:tcBorders>
          </w:tcPr>
          <w:p w:rsidR="00311E8A" w:rsidRPr="00564667" w:rsidRDefault="00D071ED" w:rsidP="00D071ED">
            <w:pPr>
              <w:pStyle w:val="3f8"/>
              <w:jc w:val="center"/>
              <w:rPr>
                <w:rFonts w:ascii="Times New Roman" w:hAnsi="Times New Roman" w:cs="Times New Roman"/>
                <w:sz w:val="24"/>
                <w:szCs w:val="24"/>
              </w:rPr>
            </w:pPr>
            <w:r w:rsidRPr="00564667">
              <w:rPr>
                <w:rFonts w:ascii="Times New Roman" w:hAnsi="Times New Roman" w:cs="Times New Roman"/>
                <w:sz w:val="24"/>
                <w:szCs w:val="24"/>
              </w:rPr>
              <w:t>д</w:t>
            </w:r>
          </w:p>
        </w:tc>
        <w:tc>
          <w:tcPr>
            <w:tcW w:w="1446" w:type="dxa"/>
            <w:tcBorders>
              <w:top w:val="single" w:sz="4" w:space="0" w:color="auto"/>
              <w:left w:val="single" w:sz="4" w:space="0" w:color="auto"/>
              <w:bottom w:val="single" w:sz="4" w:space="0" w:color="auto"/>
              <w:right w:val="single" w:sz="4" w:space="0" w:color="auto"/>
            </w:tcBorders>
          </w:tcPr>
          <w:p w:rsidR="00311E8A" w:rsidRPr="00564667" w:rsidRDefault="00D071ED" w:rsidP="009F7F9F">
            <w:pPr>
              <w:jc w:val="center"/>
              <w:rPr>
                <w:rFonts w:ascii="Times New Roman" w:hAnsi="Times New Roman" w:cs="Times New Roman"/>
                <w:sz w:val="24"/>
                <w:szCs w:val="24"/>
              </w:rPr>
            </w:pPr>
            <w:r w:rsidRPr="00564667">
              <w:rPr>
                <w:rFonts w:ascii="Times New Roman" w:hAnsi="Times New Roman" w:cs="Times New Roman"/>
                <w:sz w:val="24"/>
                <w:szCs w:val="24"/>
              </w:rPr>
              <w:t>д</w:t>
            </w:r>
          </w:p>
        </w:tc>
        <w:tc>
          <w:tcPr>
            <w:tcW w:w="1446" w:type="dxa"/>
            <w:tcBorders>
              <w:top w:val="single" w:sz="4" w:space="0" w:color="auto"/>
              <w:left w:val="single" w:sz="4" w:space="0" w:color="auto"/>
              <w:bottom w:val="single" w:sz="4" w:space="0" w:color="auto"/>
              <w:right w:val="single" w:sz="4" w:space="0" w:color="auto"/>
            </w:tcBorders>
          </w:tcPr>
          <w:p w:rsidR="00311E8A" w:rsidRPr="00564667" w:rsidRDefault="00311E8A" w:rsidP="00D071ED">
            <w:pPr>
              <w:jc w:val="center"/>
              <w:rPr>
                <w:rFonts w:ascii="Times New Roman" w:hAnsi="Times New Roman" w:cs="Times New Roman"/>
                <w:sz w:val="24"/>
                <w:szCs w:val="24"/>
              </w:rPr>
            </w:pPr>
            <w:r w:rsidRPr="00564667">
              <w:rPr>
                <w:rFonts w:ascii="Times New Roman" w:hAnsi="Times New Roman" w:cs="Times New Roman"/>
                <w:sz w:val="24"/>
                <w:szCs w:val="24"/>
              </w:rPr>
              <w:t>д</w:t>
            </w:r>
          </w:p>
        </w:tc>
        <w:tc>
          <w:tcPr>
            <w:tcW w:w="1446" w:type="dxa"/>
            <w:tcBorders>
              <w:top w:val="single" w:sz="4" w:space="0" w:color="auto"/>
              <w:left w:val="single" w:sz="4" w:space="0" w:color="auto"/>
              <w:bottom w:val="single" w:sz="4" w:space="0" w:color="auto"/>
              <w:right w:val="single" w:sz="4" w:space="0" w:color="auto"/>
            </w:tcBorders>
          </w:tcPr>
          <w:p w:rsidR="00311E8A" w:rsidRPr="00564667" w:rsidRDefault="00D071ED" w:rsidP="009F7F9F">
            <w:pPr>
              <w:pStyle w:val="3f8"/>
              <w:jc w:val="center"/>
              <w:rPr>
                <w:rFonts w:ascii="Times New Roman" w:hAnsi="Times New Roman" w:cs="Times New Roman"/>
                <w:sz w:val="24"/>
                <w:szCs w:val="24"/>
              </w:rPr>
            </w:pPr>
            <w:r w:rsidRPr="00564667">
              <w:rPr>
                <w:rFonts w:ascii="Times New Roman" w:hAnsi="Times New Roman" w:cs="Times New Roman"/>
                <w:sz w:val="24"/>
                <w:szCs w:val="24"/>
              </w:rPr>
              <w:t>т</w:t>
            </w:r>
          </w:p>
        </w:tc>
        <w:tc>
          <w:tcPr>
            <w:tcW w:w="1730" w:type="dxa"/>
            <w:tcBorders>
              <w:top w:val="single" w:sz="4" w:space="0" w:color="auto"/>
              <w:left w:val="single" w:sz="4" w:space="0" w:color="auto"/>
              <w:bottom w:val="single" w:sz="4" w:space="0" w:color="auto"/>
              <w:right w:val="single" w:sz="4" w:space="0" w:color="auto"/>
            </w:tcBorders>
          </w:tcPr>
          <w:p w:rsidR="00311E8A" w:rsidRPr="00564667" w:rsidRDefault="00D071ED" w:rsidP="009F7F9F">
            <w:pPr>
              <w:pStyle w:val="3f8"/>
              <w:jc w:val="center"/>
              <w:rPr>
                <w:rFonts w:ascii="Times New Roman" w:hAnsi="Times New Roman" w:cs="Times New Roman"/>
                <w:sz w:val="24"/>
                <w:szCs w:val="24"/>
              </w:rPr>
            </w:pPr>
            <w:r w:rsidRPr="00564667">
              <w:rPr>
                <w:rFonts w:ascii="Times New Roman" w:hAnsi="Times New Roman" w:cs="Times New Roman"/>
                <w:sz w:val="24"/>
                <w:szCs w:val="24"/>
              </w:rPr>
              <w:t>т</w:t>
            </w:r>
          </w:p>
        </w:tc>
      </w:tr>
      <w:tr w:rsidR="00D071ED" w:rsidRPr="00564667" w:rsidTr="00F7274B">
        <w:tc>
          <w:tcPr>
            <w:tcW w:w="2376" w:type="dxa"/>
            <w:tcBorders>
              <w:top w:val="single" w:sz="4" w:space="0" w:color="auto"/>
              <w:left w:val="single" w:sz="4" w:space="0" w:color="auto"/>
              <w:bottom w:val="single" w:sz="4" w:space="0" w:color="auto"/>
              <w:right w:val="single" w:sz="4" w:space="0" w:color="auto"/>
            </w:tcBorders>
          </w:tcPr>
          <w:p w:rsidR="00D071ED" w:rsidRPr="00564667" w:rsidRDefault="00D071ED" w:rsidP="009F7F9F">
            <w:pPr>
              <w:pStyle w:val="3f8"/>
              <w:jc w:val="both"/>
              <w:rPr>
                <w:rFonts w:ascii="Times New Roman" w:hAnsi="Times New Roman" w:cs="Times New Roman"/>
                <w:sz w:val="24"/>
                <w:szCs w:val="24"/>
                <w:lang w:val="tt-RU"/>
              </w:rPr>
            </w:pPr>
            <w:r w:rsidRPr="00564667">
              <w:rPr>
                <w:rFonts w:ascii="Times New Roman" w:hAnsi="Times New Roman" w:cs="Times New Roman"/>
                <w:sz w:val="24"/>
                <w:szCs w:val="24"/>
                <w:lang w:val="tt-RU"/>
              </w:rPr>
              <w:t xml:space="preserve">Литература </w:t>
            </w:r>
          </w:p>
        </w:tc>
        <w:tc>
          <w:tcPr>
            <w:tcW w:w="1445" w:type="dxa"/>
            <w:tcBorders>
              <w:top w:val="single" w:sz="4" w:space="0" w:color="auto"/>
              <w:left w:val="single" w:sz="4" w:space="0" w:color="auto"/>
              <w:bottom w:val="single" w:sz="4" w:space="0" w:color="auto"/>
              <w:right w:val="single" w:sz="4" w:space="0" w:color="auto"/>
            </w:tcBorders>
          </w:tcPr>
          <w:p w:rsidR="00D071ED" w:rsidRPr="00564667" w:rsidRDefault="00D071ED" w:rsidP="009F7F9F">
            <w:pPr>
              <w:jc w:val="center"/>
              <w:rPr>
                <w:rFonts w:ascii="Times New Roman" w:hAnsi="Times New Roman" w:cs="Times New Roman"/>
                <w:sz w:val="24"/>
                <w:szCs w:val="24"/>
              </w:rPr>
            </w:pPr>
            <w:r w:rsidRPr="00564667">
              <w:rPr>
                <w:rFonts w:ascii="Times New Roman" w:hAnsi="Times New Roman" w:cs="Times New Roman"/>
                <w:sz w:val="24"/>
                <w:szCs w:val="24"/>
              </w:rPr>
              <w:t>в/г/о</w:t>
            </w:r>
          </w:p>
        </w:tc>
        <w:tc>
          <w:tcPr>
            <w:tcW w:w="1446" w:type="dxa"/>
            <w:tcBorders>
              <w:top w:val="single" w:sz="4" w:space="0" w:color="auto"/>
              <w:left w:val="single" w:sz="4" w:space="0" w:color="auto"/>
              <w:bottom w:val="single" w:sz="4" w:space="0" w:color="auto"/>
              <w:right w:val="single" w:sz="4" w:space="0" w:color="auto"/>
            </w:tcBorders>
          </w:tcPr>
          <w:p w:rsidR="00D071ED" w:rsidRPr="00564667" w:rsidRDefault="00D071ED">
            <w:pPr>
              <w:rPr>
                <w:rFonts w:ascii="Times New Roman" w:hAnsi="Times New Roman" w:cs="Times New Roman"/>
                <w:sz w:val="24"/>
                <w:szCs w:val="24"/>
              </w:rPr>
            </w:pPr>
            <w:r w:rsidRPr="00564667">
              <w:rPr>
                <w:rFonts w:ascii="Times New Roman" w:hAnsi="Times New Roman" w:cs="Times New Roman"/>
                <w:sz w:val="24"/>
                <w:szCs w:val="24"/>
              </w:rPr>
              <w:t>в/г/о</w:t>
            </w:r>
          </w:p>
        </w:tc>
        <w:tc>
          <w:tcPr>
            <w:tcW w:w="1446" w:type="dxa"/>
            <w:tcBorders>
              <w:top w:val="single" w:sz="4" w:space="0" w:color="auto"/>
              <w:left w:val="single" w:sz="4" w:space="0" w:color="auto"/>
              <w:bottom w:val="single" w:sz="4" w:space="0" w:color="auto"/>
              <w:right w:val="single" w:sz="4" w:space="0" w:color="auto"/>
            </w:tcBorders>
          </w:tcPr>
          <w:p w:rsidR="00D071ED" w:rsidRPr="00564667" w:rsidRDefault="00D071ED">
            <w:pPr>
              <w:rPr>
                <w:rFonts w:ascii="Times New Roman" w:hAnsi="Times New Roman" w:cs="Times New Roman"/>
                <w:sz w:val="24"/>
                <w:szCs w:val="24"/>
              </w:rPr>
            </w:pPr>
            <w:r w:rsidRPr="00564667">
              <w:rPr>
                <w:rFonts w:ascii="Times New Roman" w:hAnsi="Times New Roman" w:cs="Times New Roman"/>
                <w:sz w:val="24"/>
                <w:szCs w:val="24"/>
              </w:rPr>
              <w:t>в/г/о</w:t>
            </w:r>
          </w:p>
        </w:tc>
        <w:tc>
          <w:tcPr>
            <w:tcW w:w="1446" w:type="dxa"/>
            <w:tcBorders>
              <w:top w:val="single" w:sz="4" w:space="0" w:color="auto"/>
              <w:left w:val="single" w:sz="4" w:space="0" w:color="auto"/>
              <w:bottom w:val="single" w:sz="4" w:space="0" w:color="auto"/>
              <w:right w:val="single" w:sz="4" w:space="0" w:color="auto"/>
            </w:tcBorders>
          </w:tcPr>
          <w:p w:rsidR="00D071ED" w:rsidRPr="00564667" w:rsidRDefault="00D071ED">
            <w:pPr>
              <w:rPr>
                <w:rFonts w:ascii="Times New Roman" w:hAnsi="Times New Roman" w:cs="Times New Roman"/>
                <w:sz w:val="24"/>
                <w:szCs w:val="24"/>
              </w:rPr>
            </w:pPr>
            <w:r w:rsidRPr="00564667">
              <w:rPr>
                <w:rFonts w:ascii="Times New Roman" w:hAnsi="Times New Roman" w:cs="Times New Roman"/>
                <w:sz w:val="24"/>
                <w:szCs w:val="24"/>
              </w:rPr>
              <w:t>в/г/о</w:t>
            </w:r>
          </w:p>
        </w:tc>
        <w:tc>
          <w:tcPr>
            <w:tcW w:w="1730" w:type="dxa"/>
            <w:tcBorders>
              <w:top w:val="single" w:sz="4" w:space="0" w:color="auto"/>
              <w:left w:val="single" w:sz="4" w:space="0" w:color="auto"/>
              <w:bottom w:val="single" w:sz="4" w:space="0" w:color="auto"/>
              <w:right w:val="single" w:sz="4" w:space="0" w:color="auto"/>
            </w:tcBorders>
          </w:tcPr>
          <w:p w:rsidR="00D071ED" w:rsidRPr="00564667" w:rsidRDefault="00D071ED">
            <w:pPr>
              <w:rPr>
                <w:rFonts w:ascii="Times New Roman" w:hAnsi="Times New Roman" w:cs="Times New Roman"/>
                <w:sz w:val="24"/>
                <w:szCs w:val="24"/>
              </w:rPr>
            </w:pPr>
            <w:r w:rsidRPr="00564667">
              <w:rPr>
                <w:rFonts w:ascii="Times New Roman" w:hAnsi="Times New Roman" w:cs="Times New Roman"/>
                <w:sz w:val="24"/>
                <w:szCs w:val="24"/>
              </w:rPr>
              <w:t>в/г/о</w:t>
            </w:r>
          </w:p>
        </w:tc>
      </w:tr>
      <w:tr w:rsidR="00D071ED" w:rsidRPr="00564667" w:rsidTr="00F7274B">
        <w:tc>
          <w:tcPr>
            <w:tcW w:w="2376" w:type="dxa"/>
            <w:tcBorders>
              <w:top w:val="single" w:sz="4" w:space="0" w:color="auto"/>
              <w:left w:val="single" w:sz="4" w:space="0" w:color="auto"/>
              <w:bottom w:val="single" w:sz="4" w:space="0" w:color="auto"/>
              <w:right w:val="single" w:sz="4" w:space="0" w:color="auto"/>
            </w:tcBorders>
          </w:tcPr>
          <w:p w:rsidR="00D071ED" w:rsidRPr="00564667" w:rsidRDefault="00D071ED" w:rsidP="009F7F9F">
            <w:pPr>
              <w:pStyle w:val="3f8"/>
              <w:rPr>
                <w:rFonts w:ascii="Times New Roman" w:hAnsi="Times New Roman" w:cs="Times New Roman"/>
                <w:sz w:val="24"/>
                <w:szCs w:val="24"/>
                <w:lang w:val="tt-RU"/>
              </w:rPr>
            </w:pPr>
            <w:r w:rsidRPr="00564667">
              <w:rPr>
                <w:rFonts w:ascii="Times New Roman" w:hAnsi="Times New Roman" w:cs="Times New Roman"/>
                <w:sz w:val="24"/>
                <w:szCs w:val="24"/>
                <w:lang w:val="tt-RU"/>
              </w:rPr>
              <w:t xml:space="preserve">Родной (татарский) язык </w:t>
            </w:r>
          </w:p>
        </w:tc>
        <w:tc>
          <w:tcPr>
            <w:tcW w:w="1445" w:type="dxa"/>
            <w:tcBorders>
              <w:top w:val="single" w:sz="4" w:space="0" w:color="auto"/>
              <w:left w:val="single" w:sz="4" w:space="0" w:color="auto"/>
              <w:bottom w:val="single" w:sz="4" w:space="0" w:color="auto"/>
              <w:right w:val="single" w:sz="4" w:space="0" w:color="auto"/>
            </w:tcBorders>
          </w:tcPr>
          <w:p w:rsidR="00D071ED" w:rsidRPr="00564667" w:rsidRDefault="00D071ED" w:rsidP="00D071ED">
            <w:pPr>
              <w:jc w:val="center"/>
              <w:rPr>
                <w:rFonts w:ascii="Times New Roman" w:hAnsi="Times New Roman" w:cs="Times New Roman"/>
                <w:sz w:val="24"/>
                <w:szCs w:val="24"/>
              </w:rPr>
            </w:pPr>
            <w:r w:rsidRPr="00564667">
              <w:rPr>
                <w:rFonts w:ascii="Times New Roman" w:hAnsi="Times New Roman" w:cs="Times New Roman"/>
                <w:sz w:val="24"/>
                <w:szCs w:val="24"/>
              </w:rPr>
              <w:t>д</w:t>
            </w:r>
          </w:p>
        </w:tc>
        <w:tc>
          <w:tcPr>
            <w:tcW w:w="1446" w:type="dxa"/>
            <w:tcBorders>
              <w:top w:val="single" w:sz="4" w:space="0" w:color="auto"/>
              <w:left w:val="single" w:sz="4" w:space="0" w:color="auto"/>
              <w:bottom w:val="single" w:sz="4" w:space="0" w:color="auto"/>
              <w:right w:val="single" w:sz="4" w:space="0" w:color="auto"/>
            </w:tcBorders>
          </w:tcPr>
          <w:p w:rsidR="00D071ED" w:rsidRPr="00564667" w:rsidRDefault="00D071ED" w:rsidP="00D071ED">
            <w:pPr>
              <w:jc w:val="center"/>
              <w:rPr>
                <w:rFonts w:ascii="Times New Roman" w:hAnsi="Times New Roman" w:cs="Times New Roman"/>
                <w:sz w:val="24"/>
                <w:szCs w:val="24"/>
              </w:rPr>
            </w:pPr>
            <w:r w:rsidRPr="00564667">
              <w:rPr>
                <w:rFonts w:ascii="Times New Roman" w:hAnsi="Times New Roman" w:cs="Times New Roman"/>
                <w:sz w:val="24"/>
                <w:szCs w:val="24"/>
              </w:rPr>
              <w:t>д</w:t>
            </w:r>
          </w:p>
        </w:tc>
        <w:tc>
          <w:tcPr>
            <w:tcW w:w="1446" w:type="dxa"/>
            <w:tcBorders>
              <w:top w:val="single" w:sz="4" w:space="0" w:color="auto"/>
              <w:left w:val="single" w:sz="4" w:space="0" w:color="auto"/>
              <w:bottom w:val="single" w:sz="4" w:space="0" w:color="auto"/>
              <w:right w:val="single" w:sz="4" w:space="0" w:color="auto"/>
            </w:tcBorders>
          </w:tcPr>
          <w:p w:rsidR="00D071ED" w:rsidRPr="00564667" w:rsidRDefault="00D071ED">
            <w:pPr>
              <w:rPr>
                <w:rFonts w:ascii="Times New Roman" w:hAnsi="Times New Roman" w:cs="Times New Roman"/>
                <w:sz w:val="24"/>
                <w:szCs w:val="24"/>
              </w:rPr>
            </w:pPr>
            <w:r w:rsidRPr="00564667">
              <w:rPr>
                <w:rFonts w:ascii="Times New Roman" w:hAnsi="Times New Roman" w:cs="Times New Roman"/>
                <w:sz w:val="24"/>
                <w:szCs w:val="24"/>
              </w:rPr>
              <w:t>д</w:t>
            </w:r>
          </w:p>
        </w:tc>
        <w:tc>
          <w:tcPr>
            <w:tcW w:w="1446" w:type="dxa"/>
            <w:tcBorders>
              <w:top w:val="single" w:sz="4" w:space="0" w:color="auto"/>
              <w:left w:val="single" w:sz="4" w:space="0" w:color="auto"/>
              <w:bottom w:val="single" w:sz="4" w:space="0" w:color="auto"/>
              <w:right w:val="single" w:sz="4" w:space="0" w:color="auto"/>
            </w:tcBorders>
          </w:tcPr>
          <w:p w:rsidR="00D071ED" w:rsidRPr="00564667" w:rsidRDefault="00D071ED">
            <w:pPr>
              <w:rPr>
                <w:rFonts w:ascii="Times New Roman" w:hAnsi="Times New Roman" w:cs="Times New Roman"/>
                <w:sz w:val="24"/>
                <w:szCs w:val="24"/>
              </w:rPr>
            </w:pPr>
            <w:r w:rsidRPr="00564667">
              <w:rPr>
                <w:rFonts w:ascii="Times New Roman" w:hAnsi="Times New Roman" w:cs="Times New Roman"/>
                <w:sz w:val="24"/>
                <w:szCs w:val="24"/>
              </w:rPr>
              <w:t>д</w:t>
            </w:r>
          </w:p>
        </w:tc>
        <w:tc>
          <w:tcPr>
            <w:tcW w:w="1730" w:type="dxa"/>
            <w:tcBorders>
              <w:top w:val="single" w:sz="4" w:space="0" w:color="auto"/>
              <w:left w:val="single" w:sz="4" w:space="0" w:color="auto"/>
              <w:bottom w:val="single" w:sz="4" w:space="0" w:color="auto"/>
              <w:right w:val="single" w:sz="4" w:space="0" w:color="auto"/>
            </w:tcBorders>
          </w:tcPr>
          <w:p w:rsidR="00D071ED" w:rsidRPr="00564667" w:rsidRDefault="00D071ED">
            <w:pPr>
              <w:rPr>
                <w:rFonts w:ascii="Times New Roman" w:hAnsi="Times New Roman" w:cs="Times New Roman"/>
                <w:sz w:val="24"/>
                <w:szCs w:val="24"/>
              </w:rPr>
            </w:pPr>
            <w:r w:rsidRPr="00564667">
              <w:rPr>
                <w:rFonts w:ascii="Times New Roman" w:hAnsi="Times New Roman" w:cs="Times New Roman"/>
                <w:sz w:val="24"/>
                <w:szCs w:val="24"/>
              </w:rPr>
              <w:t>д</w:t>
            </w:r>
          </w:p>
        </w:tc>
      </w:tr>
      <w:tr w:rsidR="00311E8A" w:rsidRPr="00564667" w:rsidTr="00F7274B">
        <w:tc>
          <w:tcPr>
            <w:tcW w:w="2376" w:type="dxa"/>
            <w:tcBorders>
              <w:top w:val="single" w:sz="4" w:space="0" w:color="auto"/>
              <w:left w:val="single" w:sz="4" w:space="0" w:color="auto"/>
              <w:bottom w:val="single" w:sz="4" w:space="0" w:color="auto"/>
              <w:right w:val="single" w:sz="4" w:space="0" w:color="auto"/>
            </w:tcBorders>
          </w:tcPr>
          <w:p w:rsidR="00311E8A" w:rsidRPr="00564667" w:rsidRDefault="00311E8A" w:rsidP="009F7F9F">
            <w:pPr>
              <w:pStyle w:val="3f8"/>
              <w:rPr>
                <w:rFonts w:ascii="Times New Roman" w:hAnsi="Times New Roman" w:cs="Times New Roman"/>
                <w:sz w:val="24"/>
                <w:szCs w:val="24"/>
                <w:lang w:val="tt-RU"/>
              </w:rPr>
            </w:pPr>
            <w:r w:rsidRPr="00564667">
              <w:rPr>
                <w:rFonts w:ascii="Times New Roman" w:hAnsi="Times New Roman" w:cs="Times New Roman"/>
                <w:sz w:val="24"/>
                <w:szCs w:val="24"/>
                <w:lang w:val="tt-RU"/>
              </w:rPr>
              <w:t xml:space="preserve">Родная (татарская) литература </w:t>
            </w:r>
          </w:p>
        </w:tc>
        <w:tc>
          <w:tcPr>
            <w:tcW w:w="1445" w:type="dxa"/>
            <w:tcBorders>
              <w:top w:val="single" w:sz="4" w:space="0" w:color="auto"/>
              <w:left w:val="single" w:sz="4" w:space="0" w:color="auto"/>
              <w:bottom w:val="single" w:sz="4" w:space="0" w:color="auto"/>
              <w:right w:val="single" w:sz="4" w:space="0" w:color="auto"/>
            </w:tcBorders>
          </w:tcPr>
          <w:p w:rsidR="00311E8A" w:rsidRPr="00564667" w:rsidRDefault="00311E8A" w:rsidP="008C6DCE">
            <w:pPr>
              <w:jc w:val="center"/>
              <w:rPr>
                <w:rFonts w:ascii="Times New Roman" w:hAnsi="Times New Roman" w:cs="Times New Roman"/>
                <w:sz w:val="24"/>
                <w:szCs w:val="24"/>
              </w:rPr>
            </w:pPr>
            <w:r w:rsidRPr="00564667">
              <w:rPr>
                <w:rFonts w:ascii="Times New Roman" w:hAnsi="Times New Roman" w:cs="Times New Roman"/>
                <w:sz w:val="24"/>
                <w:szCs w:val="24"/>
              </w:rPr>
              <w:t>з/п</w:t>
            </w:r>
          </w:p>
        </w:tc>
        <w:tc>
          <w:tcPr>
            <w:tcW w:w="1446" w:type="dxa"/>
            <w:tcBorders>
              <w:top w:val="single" w:sz="4" w:space="0" w:color="auto"/>
              <w:left w:val="single" w:sz="4" w:space="0" w:color="auto"/>
              <w:bottom w:val="single" w:sz="4" w:space="0" w:color="auto"/>
              <w:right w:val="single" w:sz="4" w:space="0" w:color="auto"/>
            </w:tcBorders>
          </w:tcPr>
          <w:p w:rsidR="00311E8A" w:rsidRPr="00564667" w:rsidRDefault="00311E8A" w:rsidP="008C6DCE">
            <w:pPr>
              <w:jc w:val="center"/>
              <w:rPr>
                <w:rFonts w:ascii="Times New Roman" w:hAnsi="Times New Roman" w:cs="Times New Roman"/>
                <w:sz w:val="24"/>
                <w:szCs w:val="24"/>
              </w:rPr>
            </w:pPr>
            <w:r w:rsidRPr="00564667">
              <w:rPr>
                <w:rFonts w:ascii="Times New Roman" w:hAnsi="Times New Roman" w:cs="Times New Roman"/>
                <w:sz w:val="24"/>
                <w:szCs w:val="24"/>
              </w:rPr>
              <w:t>з/п</w:t>
            </w:r>
          </w:p>
        </w:tc>
        <w:tc>
          <w:tcPr>
            <w:tcW w:w="1446" w:type="dxa"/>
            <w:tcBorders>
              <w:top w:val="single" w:sz="4" w:space="0" w:color="auto"/>
              <w:left w:val="single" w:sz="4" w:space="0" w:color="auto"/>
              <w:bottom w:val="single" w:sz="4" w:space="0" w:color="auto"/>
              <w:right w:val="single" w:sz="4" w:space="0" w:color="auto"/>
            </w:tcBorders>
          </w:tcPr>
          <w:p w:rsidR="00311E8A" w:rsidRPr="00564667" w:rsidRDefault="00311E8A" w:rsidP="009F7F9F">
            <w:pPr>
              <w:jc w:val="center"/>
              <w:rPr>
                <w:rFonts w:ascii="Times New Roman" w:hAnsi="Times New Roman" w:cs="Times New Roman"/>
                <w:sz w:val="24"/>
                <w:szCs w:val="24"/>
              </w:rPr>
            </w:pPr>
            <w:r w:rsidRPr="00564667">
              <w:rPr>
                <w:rFonts w:ascii="Times New Roman" w:hAnsi="Times New Roman" w:cs="Times New Roman"/>
                <w:sz w:val="24"/>
                <w:szCs w:val="24"/>
              </w:rPr>
              <w:t>в/г/о</w:t>
            </w:r>
          </w:p>
        </w:tc>
        <w:tc>
          <w:tcPr>
            <w:tcW w:w="1446" w:type="dxa"/>
            <w:tcBorders>
              <w:top w:val="single" w:sz="4" w:space="0" w:color="auto"/>
              <w:left w:val="single" w:sz="4" w:space="0" w:color="auto"/>
              <w:bottom w:val="single" w:sz="4" w:space="0" w:color="auto"/>
              <w:right w:val="single" w:sz="4" w:space="0" w:color="auto"/>
            </w:tcBorders>
          </w:tcPr>
          <w:p w:rsidR="00311E8A" w:rsidRPr="00564667" w:rsidRDefault="00311E8A" w:rsidP="009F7F9F">
            <w:pPr>
              <w:jc w:val="center"/>
              <w:rPr>
                <w:rFonts w:ascii="Times New Roman" w:hAnsi="Times New Roman" w:cs="Times New Roman"/>
                <w:sz w:val="24"/>
                <w:szCs w:val="24"/>
              </w:rPr>
            </w:pPr>
            <w:r w:rsidRPr="00564667">
              <w:rPr>
                <w:rFonts w:ascii="Times New Roman" w:hAnsi="Times New Roman" w:cs="Times New Roman"/>
                <w:sz w:val="24"/>
                <w:szCs w:val="24"/>
              </w:rPr>
              <w:t>в/г/о</w:t>
            </w:r>
          </w:p>
        </w:tc>
        <w:tc>
          <w:tcPr>
            <w:tcW w:w="1730" w:type="dxa"/>
            <w:tcBorders>
              <w:top w:val="single" w:sz="4" w:space="0" w:color="auto"/>
              <w:left w:val="single" w:sz="4" w:space="0" w:color="auto"/>
              <w:bottom w:val="single" w:sz="4" w:space="0" w:color="auto"/>
              <w:right w:val="single" w:sz="4" w:space="0" w:color="auto"/>
            </w:tcBorders>
          </w:tcPr>
          <w:p w:rsidR="00311E8A" w:rsidRPr="00564667" w:rsidRDefault="00311E8A" w:rsidP="009F7F9F">
            <w:pPr>
              <w:jc w:val="center"/>
              <w:rPr>
                <w:rFonts w:ascii="Times New Roman" w:hAnsi="Times New Roman" w:cs="Times New Roman"/>
                <w:sz w:val="24"/>
                <w:szCs w:val="24"/>
              </w:rPr>
            </w:pPr>
            <w:r w:rsidRPr="00564667">
              <w:rPr>
                <w:rFonts w:ascii="Times New Roman" w:hAnsi="Times New Roman" w:cs="Times New Roman"/>
                <w:sz w:val="24"/>
                <w:szCs w:val="24"/>
              </w:rPr>
              <w:t xml:space="preserve"> в/г/о</w:t>
            </w:r>
          </w:p>
        </w:tc>
      </w:tr>
      <w:tr w:rsidR="00311E8A" w:rsidRPr="00564667" w:rsidTr="00F7274B">
        <w:tc>
          <w:tcPr>
            <w:tcW w:w="2376" w:type="dxa"/>
            <w:tcBorders>
              <w:top w:val="single" w:sz="4" w:space="0" w:color="auto"/>
              <w:left w:val="single" w:sz="4" w:space="0" w:color="auto"/>
              <w:bottom w:val="single" w:sz="4" w:space="0" w:color="auto"/>
              <w:right w:val="single" w:sz="4" w:space="0" w:color="auto"/>
            </w:tcBorders>
          </w:tcPr>
          <w:p w:rsidR="00311E8A" w:rsidRPr="00564667" w:rsidRDefault="00311E8A" w:rsidP="009F7F9F">
            <w:pPr>
              <w:pStyle w:val="3f8"/>
              <w:jc w:val="both"/>
              <w:rPr>
                <w:rFonts w:ascii="Times New Roman" w:hAnsi="Times New Roman" w:cs="Times New Roman"/>
                <w:sz w:val="24"/>
                <w:szCs w:val="24"/>
                <w:lang w:val="tt-RU"/>
              </w:rPr>
            </w:pPr>
            <w:r w:rsidRPr="00564667">
              <w:rPr>
                <w:rFonts w:ascii="Times New Roman" w:hAnsi="Times New Roman" w:cs="Times New Roman"/>
                <w:sz w:val="24"/>
                <w:szCs w:val="24"/>
                <w:lang w:val="tt-RU"/>
              </w:rPr>
              <w:t>Английский  язык</w:t>
            </w:r>
          </w:p>
        </w:tc>
        <w:tc>
          <w:tcPr>
            <w:tcW w:w="1445" w:type="dxa"/>
            <w:tcBorders>
              <w:top w:val="single" w:sz="4" w:space="0" w:color="auto"/>
              <w:left w:val="single" w:sz="4" w:space="0" w:color="auto"/>
              <w:bottom w:val="single" w:sz="4" w:space="0" w:color="auto"/>
              <w:right w:val="single" w:sz="4" w:space="0" w:color="auto"/>
            </w:tcBorders>
          </w:tcPr>
          <w:p w:rsidR="00311E8A" w:rsidRPr="00564667" w:rsidRDefault="00311E8A" w:rsidP="008C6DCE">
            <w:pPr>
              <w:jc w:val="center"/>
              <w:rPr>
                <w:rFonts w:ascii="Times New Roman" w:hAnsi="Times New Roman" w:cs="Times New Roman"/>
                <w:sz w:val="24"/>
                <w:szCs w:val="24"/>
              </w:rPr>
            </w:pPr>
            <w:r w:rsidRPr="00564667">
              <w:rPr>
                <w:rFonts w:ascii="Times New Roman" w:hAnsi="Times New Roman" w:cs="Times New Roman"/>
                <w:sz w:val="24"/>
                <w:szCs w:val="24"/>
              </w:rPr>
              <w:t>т</w:t>
            </w:r>
          </w:p>
        </w:tc>
        <w:tc>
          <w:tcPr>
            <w:tcW w:w="1446" w:type="dxa"/>
            <w:tcBorders>
              <w:top w:val="single" w:sz="4" w:space="0" w:color="auto"/>
              <w:left w:val="single" w:sz="4" w:space="0" w:color="auto"/>
              <w:bottom w:val="single" w:sz="4" w:space="0" w:color="auto"/>
              <w:right w:val="single" w:sz="4" w:space="0" w:color="auto"/>
            </w:tcBorders>
          </w:tcPr>
          <w:p w:rsidR="00311E8A" w:rsidRPr="00564667" w:rsidRDefault="00311E8A" w:rsidP="009F7F9F">
            <w:pPr>
              <w:jc w:val="center"/>
              <w:rPr>
                <w:rFonts w:ascii="Times New Roman" w:hAnsi="Times New Roman" w:cs="Times New Roman"/>
                <w:sz w:val="24"/>
                <w:szCs w:val="24"/>
              </w:rPr>
            </w:pPr>
            <w:r w:rsidRPr="00564667">
              <w:rPr>
                <w:rFonts w:ascii="Times New Roman" w:hAnsi="Times New Roman" w:cs="Times New Roman"/>
                <w:sz w:val="24"/>
                <w:szCs w:val="24"/>
              </w:rPr>
              <w:t>в/г/о</w:t>
            </w:r>
          </w:p>
        </w:tc>
        <w:tc>
          <w:tcPr>
            <w:tcW w:w="1446" w:type="dxa"/>
            <w:tcBorders>
              <w:top w:val="single" w:sz="4" w:space="0" w:color="auto"/>
              <w:left w:val="single" w:sz="4" w:space="0" w:color="auto"/>
              <w:bottom w:val="single" w:sz="4" w:space="0" w:color="auto"/>
              <w:right w:val="single" w:sz="4" w:space="0" w:color="auto"/>
            </w:tcBorders>
          </w:tcPr>
          <w:p w:rsidR="00311E8A" w:rsidRPr="00564667" w:rsidRDefault="00311E8A" w:rsidP="008C6DCE">
            <w:pPr>
              <w:jc w:val="center"/>
              <w:rPr>
                <w:rFonts w:ascii="Times New Roman" w:hAnsi="Times New Roman" w:cs="Times New Roman"/>
                <w:sz w:val="24"/>
                <w:szCs w:val="24"/>
              </w:rPr>
            </w:pPr>
            <w:r w:rsidRPr="00564667">
              <w:rPr>
                <w:rFonts w:ascii="Times New Roman" w:hAnsi="Times New Roman" w:cs="Times New Roman"/>
                <w:sz w:val="24"/>
                <w:szCs w:val="24"/>
              </w:rPr>
              <w:t>т</w:t>
            </w:r>
          </w:p>
        </w:tc>
        <w:tc>
          <w:tcPr>
            <w:tcW w:w="1446" w:type="dxa"/>
            <w:tcBorders>
              <w:top w:val="single" w:sz="4" w:space="0" w:color="auto"/>
              <w:left w:val="single" w:sz="4" w:space="0" w:color="auto"/>
              <w:bottom w:val="single" w:sz="4" w:space="0" w:color="auto"/>
              <w:right w:val="single" w:sz="4" w:space="0" w:color="auto"/>
            </w:tcBorders>
          </w:tcPr>
          <w:p w:rsidR="00311E8A" w:rsidRPr="00564667" w:rsidRDefault="00311E8A" w:rsidP="008C6DCE">
            <w:pPr>
              <w:jc w:val="center"/>
              <w:rPr>
                <w:rFonts w:ascii="Times New Roman" w:hAnsi="Times New Roman" w:cs="Times New Roman"/>
                <w:sz w:val="24"/>
                <w:szCs w:val="24"/>
              </w:rPr>
            </w:pPr>
            <w:r w:rsidRPr="00564667">
              <w:rPr>
                <w:rFonts w:ascii="Times New Roman" w:hAnsi="Times New Roman" w:cs="Times New Roman"/>
                <w:sz w:val="24"/>
                <w:szCs w:val="24"/>
              </w:rPr>
              <w:t>т</w:t>
            </w:r>
          </w:p>
        </w:tc>
        <w:tc>
          <w:tcPr>
            <w:tcW w:w="1730" w:type="dxa"/>
            <w:tcBorders>
              <w:top w:val="single" w:sz="4" w:space="0" w:color="auto"/>
              <w:left w:val="single" w:sz="4" w:space="0" w:color="auto"/>
              <w:bottom w:val="single" w:sz="4" w:space="0" w:color="auto"/>
              <w:right w:val="single" w:sz="4" w:space="0" w:color="auto"/>
            </w:tcBorders>
          </w:tcPr>
          <w:p w:rsidR="00311E8A" w:rsidRPr="00564667" w:rsidRDefault="00311E8A" w:rsidP="008C6DCE">
            <w:pPr>
              <w:jc w:val="center"/>
              <w:rPr>
                <w:rFonts w:ascii="Times New Roman" w:hAnsi="Times New Roman" w:cs="Times New Roman"/>
                <w:sz w:val="24"/>
                <w:szCs w:val="24"/>
              </w:rPr>
            </w:pPr>
            <w:r w:rsidRPr="00564667">
              <w:rPr>
                <w:rFonts w:ascii="Times New Roman" w:hAnsi="Times New Roman" w:cs="Times New Roman"/>
                <w:sz w:val="24"/>
                <w:szCs w:val="24"/>
              </w:rPr>
              <w:t>т</w:t>
            </w:r>
          </w:p>
        </w:tc>
      </w:tr>
      <w:tr w:rsidR="00311E8A" w:rsidRPr="00564667" w:rsidTr="00F7274B">
        <w:tc>
          <w:tcPr>
            <w:tcW w:w="2376" w:type="dxa"/>
            <w:tcBorders>
              <w:top w:val="single" w:sz="4" w:space="0" w:color="auto"/>
              <w:left w:val="single" w:sz="4" w:space="0" w:color="auto"/>
              <w:bottom w:val="single" w:sz="4" w:space="0" w:color="auto"/>
              <w:right w:val="single" w:sz="4" w:space="0" w:color="auto"/>
            </w:tcBorders>
          </w:tcPr>
          <w:p w:rsidR="00311E8A" w:rsidRPr="00564667" w:rsidRDefault="00311E8A" w:rsidP="009F7F9F">
            <w:pPr>
              <w:pStyle w:val="3f8"/>
              <w:jc w:val="both"/>
              <w:rPr>
                <w:rFonts w:ascii="Times New Roman" w:hAnsi="Times New Roman" w:cs="Times New Roman"/>
                <w:sz w:val="24"/>
                <w:szCs w:val="24"/>
                <w:lang w:val="tt-RU"/>
              </w:rPr>
            </w:pPr>
            <w:r w:rsidRPr="00564667">
              <w:rPr>
                <w:rFonts w:ascii="Times New Roman" w:hAnsi="Times New Roman" w:cs="Times New Roman"/>
                <w:sz w:val="24"/>
                <w:szCs w:val="24"/>
                <w:lang w:val="tt-RU"/>
              </w:rPr>
              <w:t>Математика</w:t>
            </w:r>
          </w:p>
        </w:tc>
        <w:tc>
          <w:tcPr>
            <w:tcW w:w="1445" w:type="dxa"/>
            <w:tcBorders>
              <w:top w:val="single" w:sz="4" w:space="0" w:color="auto"/>
              <w:left w:val="single" w:sz="4" w:space="0" w:color="auto"/>
              <w:bottom w:val="single" w:sz="4" w:space="0" w:color="auto"/>
              <w:right w:val="single" w:sz="4" w:space="0" w:color="auto"/>
            </w:tcBorders>
          </w:tcPr>
          <w:p w:rsidR="00311E8A" w:rsidRPr="00564667" w:rsidRDefault="00311E8A" w:rsidP="008C6DCE">
            <w:pPr>
              <w:jc w:val="center"/>
              <w:rPr>
                <w:rFonts w:ascii="Times New Roman" w:hAnsi="Times New Roman" w:cs="Times New Roman"/>
                <w:sz w:val="24"/>
                <w:szCs w:val="24"/>
              </w:rPr>
            </w:pPr>
            <w:r w:rsidRPr="00564667">
              <w:rPr>
                <w:rFonts w:ascii="Times New Roman" w:hAnsi="Times New Roman" w:cs="Times New Roman"/>
                <w:sz w:val="24"/>
                <w:szCs w:val="24"/>
              </w:rPr>
              <w:t>к/р</w:t>
            </w:r>
          </w:p>
        </w:tc>
        <w:tc>
          <w:tcPr>
            <w:tcW w:w="1446" w:type="dxa"/>
            <w:tcBorders>
              <w:top w:val="single" w:sz="4" w:space="0" w:color="auto"/>
              <w:left w:val="single" w:sz="4" w:space="0" w:color="auto"/>
              <w:bottom w:val="single" w:sz="4" w:space="0" w:color="auto"/>
              <w:right w:val="single" w:sz="4" w:space="0" w:color="auto"/>
            </w:tcBorders>
          </w:tcPr>
          <w:p w:rsidR="00311E8A" w:rsidRPr="00564667" w:rsidRDefault="00311E8A" w:rsidP="008C6DCE">
            <w:pPr>
              <w:jc w:val="center"/>
              <w:rPr>
                <w:rFonts w:ascii="Times New Roman" w:hAnsi="Times New Roman" w:cs="Times New Roman"/>
                <w:sz w:val="24"/>
                <w:szCs w:val="24"/>
              </w:rPr>
            </w:pPr>
            <w:r w:rsidRPr="00564667">
              <w:rPr>
                <w:rFonts w:ascii="Times New Roman" w:hAnsi="Times New Roman" w:cs="Times New Roman"/>
                <w:sz w:val="24"/>
                <w:szCs w:val="24"/>
              </w:rPr>
              <w:t>к/р</w:t>
            </w:r>
          </w:p>
        </w:tc>
        <w:tc>
          <w:tcPr>
            <w:tcW w:w="1446" w:type="dxa"/>
            <w:tcBorders>
              <w:top w:val="single" w:sz="4" w:space="0" w:color="auto"/>
              <w:left w:val="single" w:sz="4" w:space="0" w:color="auto"/>
              <w:bottom w:val="single" w:sz="4" w:space="0" w:color="auto"/>
              <w:right w:val="single" w:sz="4" w:space="0" w:color="auto"/>
            </w:tcBorders>
          </w:tcPr>
          <w:p w:rsidR="00311E8A" w:rsidRPr="00564667" w:rsidRDefault="00311E8A" w:rsidP="009F7F9F">
            <w:pPr>
              <w:pStyle w:val="3f8"/>
              <w:jc w:val="center"/>
              <w:rPr>
                <w:rFonts w:ascii="Times New Roman" w:hAnsi="Times New Roman" w:cs="Times New Roman"/>
                <w:sz w:val="24"/>
                <w:szCs w:val="24"/>
              </w:rPr>
            </w:pPr>
          </w:p>
        </w:tc>
        <w:tc>
          <w:tcPr>
            <w:tcW w:w="1446" w:type="dxa"/>
            <w:tcBorders>
              <w:top w:val="single" w:sz="4" w:space="0" w:color="auto"/>
              <w:left w:val="single" w:sz="4" w:space="0" w:color="auto"/>
              <w:bottom w:val="single" w:sz="4" w:space="0" w:color="auto"/>
              <w:right w:val="single" w:sz="4" w:space="0" w:color="auto"/>
            </w:tcBorders>
          </w:tcPr>
          <w:p w:rsidR="00311E8A" w:rsidRPr="00564667" w:rsidRDefault="00311E8A" w:rsidP="009F7F9F">
            <w:pPr>
              <w:pStyle w:val="3f8"/>
              <w:jc w:val="center"/>
              <w:rPr>
                <w:rFonts w:ascii="Times New Roman" w:hAnsi="Times New Roman" w:cs="Times New Roman"/>
                <w:sz w:val="24"/>
                <w:szCs w:val="24"/>
              </w:rPr>
            </w:pPr>
          </w:p>
        </w:tc>
        <w:tc>
          <w:tcPr>
            <w:tcW w:w="1730" w:type="dxa"/>
            <w:tcBorders>
              <w:top w:val="single" w:sz="4" w:space="0" w:color="auto"/>
              <w:left w:val="single" w:sz="4" w:space="0" w:color="auto"/>
              <w:bottom w:val="single" w:sz="4" w:space="0" w:color="auto"/>
              <w:right w:val="single" w:sz="4" w:space="0" w:color="auto"/>
            </w:tcBorders>
          </w:tcPr>
          <w:p w:rsidR="00311E8A" w:rsidRPr="00564667" w:rsidRDefault="00311E8A" w:rsidP="009F7F9F">
            <w:pPr>
              <w:pStyle w:val="3f8"/>
              <w:jc w:val="center"/>
              <w:rPr>
                <w:rFonts w:ascii="Times New Roman" w:hAnsi="Times New Roman" w:cs="Times New Roman"/>
                <w:sz w:val="24"/>
                <w:szCs w:val="24"/>
              </w:rPr>
            </w:pPr>
          </w:p>
        </w:tc>
      </w:tr>
      <w:tr w:rsidR="00311E8A" w:rsidRPr="00564667" w:rsidTr="00F7274B">
        <w:tc>
          <w:tcPr>
            <w:tcW w:w="2376" w:type="dxa"/>
            <w:tcBorders>
              <w:top w:val="single" w:sz="4" w:space="0" w:color="auto"/>
              <w:left w:val="single" w:sz="4" w:space="0" w:color="auto"/>
              <w:bottom w:val="single" w:sz="4" w:space="0" w:color="auto"/>
              <w:right w:val="single" w:sz="4" w:space="0" w:color="auto"/>
            </w:tcBorders>
          </w:tcPr>
          <w:p w:rsidR="00311E8A" w:rsidRPr="00564667" w:rsidRDefault="00311E8A" w:rsidP="009F7F9F">
            <w:pPr>
              <w:pStyle w:val="3f8"/>
              <w:jc w:val="both"/>
              <w:rPr>
                <w:rFonts w:ascii="Times New Roman" w:hAnsi="Times New Roman" w:cs="Times New Roman"/>
                <w:sz w:val="24"/>
                <w:szCs w:val="24"/>
                <w:lang w:val="tt-RU"/>
              </w:rPr>
            </w:pPr>
            <w:r w:rsidRPr="00564667">
              <w:rPr>
                <w:rFonts w:ascii="Times New Roman" w:hAnsi="Times New Roman" w:cs="Times New Roman"/>
                <w:sz w:val="24"/>
                <w:szCs w:val="24"/>
                <w:lang w:val="tt-RU"/>
              </w:rPr>
              <w:t>Алгебра</w:t>
            </w:r>
          </w:p>
        </w:tc>
        <w:tc>
          <w:tcPr>
            <w:tcW w:w="1445" w:type="dxa"/>
            <w:tcBorders>
              <w:top w:val="single" w:sz="4" w:space="0" w:color="auto"/>
              <w:left w:val="single" w:sz="4" w:space="0" w:color="auto"/>
              <w:bottom w:val="single" w:sz="4" w:space="0" w:color="auto"/>
              <w:right w:val="single" w:sz="4" w:space="0" w:color="auto"/>
            </w:tcBorders>
          </w:tcPr>
          <w:p w:rsidR="00311E8A" w:rsidRPr="00564667" w:rsidRDefault="00311E8A" w:rsidP="009F7F9F">
            <w:pPr>
              <w:pStyle w:val="3f8"/>
              <w:jc w:val="center"/>
              <w:rPr>
                <w:rFonts w:ascii="Times New Roman" w:hAnsi="Times New Roman" w:cs="Times New Roman"/>
                <w:sz w:val="24"/>
                <w:szCs w:val="24"/>
              </w:rPr>
            </w:pPr>
          </w:p>
        </w:tc>
        <w:tc>
          <w:tcPr>
            <w:tcW w:w="1446" w:type="dxa"/>
            <w:tcBorders>
              <w:top w:val="single" w:sz="4" w:space="0" w:color="auto"/>
              <w:left w:val="single" w:sz="4" w:space="0" w:color="auto"/>
              <w:bottom w:val="single" w:sz="4" w:space="0" w:color="auto"/>
              <w:right w:val="single" w:sz="4" w:space="0" w:color="auto"/>
            </w:tcBorders>
          </w:tcPr>
          <w:p w:rsidR="00311E8A" w:rsidRPr="00564667" w:rsidRDefault="00311E8A" w:rsidP="009F7F9F">
            <w:pPr>
              <w:pStyle w:val="3f8"/>
              <w:jc w:val="center"/>
              <w:rPr>
                <w:rFonts w:ascii="Times New Roman" w:hAnsi="Times New Roman" w:cs="Times New Roman"/>
                <w:sz w:val="24"/>
                <w:szCs w:val="24"/>
              </w:rPr>
            </w:pPr>
          </w:p>
        </w:tc>
        <w:tc>
          <w:tcPr>
            <w:tcW w:w="1446" w:type="dxa"/>
            <w:tcBorders>
              <w:top w:val="single" w:sz="4" w:space="0" w:color="auto"/>
              <w:left w:val="single" w:sz="4" w:space="0" w:color="auto"/>
              <w:bottom w:val="single" w:sz="4" w:space="0" w:color="auto"/>
              <w:right w:val="single" w:sz="4" w:space="0" w:color="auto"/>
            </w:tcBorders>
          </w:tcPr>
          <w:p w:rsidR="00311E8A" w:rsidRPr="00564667" w:rsidRDefault="00311E8A" w:rsidP="009F7F9F">
            <w:pPr>
              <w:jc w:val="center"/>
              <w:rPr>
                <w:rFonts w:ascii="Times New Roman" w:hAnsi="Times New Roman" w:cs="Times New Roman"/>
                <w:sz w:val="24"/>
                <w:szCs w:val="24"/>
              </w:rPr>
            </w:pPr>
            <w:r w:rsidRPr="00564667">
              <w:rPr>
                <w:rFonts w:ascii="Times New Roman" w:hAnsi="Times New Roman" w:cs="Times New Roman"/>
                <w:sz w:val="24"/>
                <w:szCs w:val="24"/>
              </w:rPr>
              <w:t>в/г/о</w:t>
            </w:r>
          </w:p>
        </w:tc>
        <w:tc>
          <w:tcPr>
            <w:tcW w:w="1446" w:type="dxa"/>
            <w:tcBorders>
              <w:top w:val="single" w:sz="4" w:space="0" w:color="auto"/>
              <w:left w:val="single" w:sz="4" w:space="0" w:color="auto"/>
              <w:bottom w:val="single" w:sz="4" w:space="0" w:color="auto"/>
              <w:right w:val="single" w:sz="4" w:space="0" w:color="auto"/>
            </w:tcBorders>
          </w:tcPr>
          <w:p w:rsidR="00311E8A" w:rsidRPr="00564667" w:rsidRDefault="008C6DCE" w:rsidP="009F7F9F">
            <w:pPr>
              <w:pStyle w:val="3f8"/>
              <w:jc w:val="center"/>
              <w:rPr>
                <w:rFonts w:ascii="Times New Roman" w:hAnsi="Times New Roman" w:cs="Times New Roman"/>
                <w:sz w:val="24"/>
                <w:szCs w:val="24"/>
              </w:rPr>
            </w:pPr>
            <w:r w:rsidRPr="00564667">
              <w:rPr>
                <w:rFonts w:ascii="Times New Roman" w:hAnsi="Times New Roman" w:cs="Times New Roman"/>
                <w:sz w:val="24"/>
                <w:szCs w:val="24"/>
              </w:rPr>
              <w:t>к/р</w:t>
            </w:r>
          </w:p>
        </w:tc>
        <w:tc>
          <w:tcPr>
            <w:tcW w:w="1730" w:type="dxa"/>
            <w:tcBorders>
              <w:top w:val="single" w:sz="4" w:space="0" w:color="auto"/>
              <w:left w:val="single" w:sz="4" w:space="0" w:color="auto"/>
              <w:bottom w:val="single" w:sz="4" w:space="0" w:color="auto"/>
              <w:right w:val="single" w:sz="4" w:space="0" w:color="auto"/>
            </w:tcBorders>
          </w:tcPr>
          <w:p w:rsidR="00311E8A" w:rsidRPr="00564667" w:rsidRDefault="00311E8A" w:rsidP="009F7F9F">
            <w:pPr>
              <w:pStyle w:val="3f8"/>
              <w:jc w:val="center"/>
              <w:rPr>
                <w:rFonts w:ascii="Times New Roman" w:hAnsi="Times New Roman" w:cs="Times New Roman"/>
                <w:sz w:val="24"/>
                <w:szCs w:val="24"/>
              </w:rPr>
            </w:pPr>
            <w:r w:rsidRPr="00564667">
              <w:rPr>
                <w:rFonts w:ascii="Times New Roman" w:hAnsi="Times New Roman" w:cs="Times New Roman"/>
                <w:sz w:val="24"/>
                <w:szCs w:val="24"/>
              </w:rPr>
              <w:t>в/г/о</w:t>
            </w:r>
          </w:p>
        </w:tc>
      </w:tr>
      <w:tr w:rsidR="00311E8A" w:rsidRPr="00564667" w:rsidTr="00F7274B">
        <w:tc>
          <w:tcPr>
            <w:tcW w:w="2376" w:type="dxa"/>
            <w:tcBorders>
              <w:top w:val="single" w:sz="4" w:space="0" w:color="auto"/>
              <w:left w:val="single" w:sz="4" w:space="0" w:color="auto"/>
              <w:bottom w:val="single" w:sz="4" w:space="0" w:color="auto"/>
              <w:right w:val="single" w:sz="4" w:space="0" w:color="auto"/>
            </w:tcBorders>
          </w:tcPr>
          <w:p w:rsidR="00311E8A" w:rsidRPr="00564667" w:rsidRDefault="00311E8A" w:rsidP="009F7F9F">
            <w:pPr>
              <w:pStyle w:val="3f8"/>
              <w:jc w:val="both"/>
              <w:rPr>
                <w:rFonts w:ascii="Times New Roman" w:hAnsi="Times New Roman" w:cs="Times New Roman"/>
                <w:sz w:val="24"/>
                <w:szCs w:val="24"/>
                <w:lang w:val="tt-RU"/>
              </w:rPr>
            </w:pPr>
            <w:r w:rsidRPr="00564667">
              <w:rPr>
                <w:rFonts w:ascii="Times New Roman" w:hAnsi="Times New Roman" w:cs="Times New Roman"/>
                <w:sz w:val="24"/>
                <w:szCs w:val="24"/>
                <w:lang w:val="tt-RU"/>
              </w:rPr>
              <w:t>Геометрия</w:t>
            </w:r>
          </w:p>
        </w:tc>
        <w:tc>
          <w:tcPr>
            <w:tcW w:w="1445" w:type="dxa"/>
            <w:tcBorders>
              <w:top w:val="single" w:sz="4" w:space="0" w:color="auto"/>
              <w:left w:val="single" w:sz="4" w:space="0" w:color="auto"/>
              <w:bottom w:val="single" w:sz="4" w:space="0" w:color="auto"/>
              <w:right w:val="single" w:sz="4" w:space="0" w:color="auto"/>
            </w:tcBorders>
          </w:tcPr>
          <w:p w:rsidR="00311E8A" w:rsidRPr="00564667" w:rsidRDefault="00311E8A" w:rsidP="009F7F9F">
            <w:pPr>
              <w:pStyle w:val="3f8"/>
              <w:jc w:val="center"/>
              <w:rPr>
                <w:rFonts w:ascii="Times New Roman" w:hAnsi="Times New Roman" w:cs="Times New Roman"/>
                <w:sz w:val="24"/>
                <w:szCs w:val="24"/>
              </w:rPr>
            </w:pPr>
          </w:p>
        </w:tc>
        <w:tc>
          <w:tcPr>
            <w:tcW w:w="1446" w:type="dxa"/>
            <w:tcBorders>
              <w:top w:val="single" w:sz="4" w:space="0" w:color="auto"/>
              <w:left w:val="single" w:sz="4" w:space="0" w:color="auto"/>
              <w:bottom w:val="single" w:sz="4" w:space="0" w:color="auto"/>
              <w:right w:val="single" w:sz="4" w:space="0" w:color="auto"/>
            </w:tcBorders>
          </w:tcPr>
          <w:p w:rsidR="00311E8A" w:rsidRPr="00564667" w:rsidRDefault="00311E8A" w:rsidP="009F7F9F">
            <w:pPr>
              <w:pStyle w:val="3f8"/>
              <w:jc w:val="center"/>
              <w:rPr>
                <w:rFonts w:ascii="Times New Roman" w:hAnsi="Times New Roman" w:cs="Times New Roman"/>
                <w:sz w:val="24"/>
                <w:szCs w:val="24"/>
              </w:rPr>
            </w:pPr>
          </w:p>
        </w:tc>
        <w:tc>
          <w:tcPr>
            <w:tcW w:w="1446" w:type="dxa"/>
            <w:tcBorders>
              <w:top w:val="single" w:sz="4" w:space="0" w:color="auto"/>
              <w:left w:val="single" w:sz="4" w:space="0" w:color="auto"/>
              <w:bottom w:val="single" w:sz="4" w:space="0" w:color="auto"/>
              <w:right w:val="single" w:sz="4" w:space="0" w:color="auto"/>
            </w:tcBorders>
          </w:tcPr>
          <w:p w:rsidR="00311E8A" w:rsidRPr="00564667" w:rsidRDefault="00311E8A" w:rsidP="008C6DCE">
            <w:pPr>
              <w:jc w:val="center"/>
              <w:rPr>
                <w:rFonts w:ascii="Times New Roman" w:hAnsi="Times New Roman" w:cs="Times New Roman"/>
                <w:sz w:val="24"/>
                <w:szCs w:val="24"/>
              </w:rPr>
            </w:pPr>
            <w:r w:rsidRPr="00564667">
              <w:rPr>
                <w:rFonts w:ascii="Times New Roman" w:hAnsi="Times New Roman" w:cs="Times New Roman"/>
                <w:sz w:val="24"/>
                <w:szCs w:val="24"/>
              </w:rPr>
              <w:t>к/р</w:t>
            </w:r>
          </w:p>
        </w:tc>
        <w:tc>
          <w:tcPr>
            <w:tcW w:w="1446" w:type="dxa"/>
            <w:tcBorders>
              <w:top w:val="single" w:sz="4" w:space="0" w:color="auto"/>
              <w:left w:val="single" w:sz="4" w:space="0" w:color="auto"/>
              <w:bottom w:val="single" w:sz="4" w:space="0" w:color="auto"/>
              <w:right w:val="single" w:sz="4" w:space="0" w:color="auto"/>
            </w:tcBorders>
          </w:tcPr>
          <w:p w:rsidR="00311E8A" w:rsidRPr="00564667" w:rsidRDefault="00311E8A" w:rsidP="009F7F9F">
            <w:pPr>
              <w:pStyle w:val="3f8"/>
              <w:jc w:val="center"/>
              <w:rPr>
                <w:rFonts w:ascii="Times New Roman" w:hAnsi="Times New Roman" w:cs="Times New Roman"/>
                <w:sz w:val="24"/>
                <w:szCs w:val="24"/>
              </w:rPr>
            </w:pPr>
            <w:r w:rsidRPr="00564667">
              <w:rPr>
                <w:rFonts w:ascii="Times New Roman" w:hAnsi="Times New Roman" w:cs="Times New Roman"/>
                <w:sz w:val="24"/>
                <w:szCs w:val="24"/>
              </w:rPr>
              <w:t>в/г/о</w:t>
            </w:r>
          </w:p>
        </w:tc>
        <w:tc>
          <w:tcPr>
            <w:tcW w:w="1730" w:type="dxa"/>
            <w:tcBorders>
              <w:top w:val="single" w:sz="4" w:space="0" w:color="auto"/>
              <w:left w:val="single" w:sz="4" w:space="0" w:color="auto"/>
              <w:bottom w:val="single" w:sz="4" w:space="0" w:color="auto"/>
              <w:right w:val="single" w:sz="4" w:space="0" w:color="auto"/>
            </w:tcBorders>
          </w:tcPr>
          <w:p w:rsidR="00311E8A" w:rsidRPr="00564667" w:rsidRDefault="008C6DCE" w:rsidP="009F7F9F">
            <w:pPr>
              <w:pStyle w:val="3f8"/>
              <w:jc w:val="center"/>
              <w:rPr>
                <w:rFonts w:ascii="Times New Roman" w:hAnsi="Times New Roman" w:cs="Times New Roman"/>
                <w:sz w:val="24"/>
                <w:szCs w:val="24"/>
              </w:rPr>
            </w:pPr>
            <w:r w:rsidRPr="00564667">
              <w:rPr>
                <w:rFonts w:ascii="Times New Roman" w:hAnsi="Times New Roman" w:cs="Times New Roman"/>
                <w:sz w:val="24"/>
                <w:szCs w:val="24"/>
              </w:rPr>
              <w:t>к/р</w:t>
            </w:r>
          </w:p>
        </w:tc>
      </w:tr>
      <w:tr w:rsidR="00311E8A" w:rsidRPr="00564667" w:rsidTr="00F7274B">
        <w:tc>
          <w:tcPr>
            <w:tcW w:w="2376" w:type="dxa"/>
            <w:tcBorders>
              <w:top w:val="single" w:sz="4" w:space="0" w:color="auto"/>
              <w:left w:val="single" w:sz="4" w:space="0" w:color="auto"/>
              <w:bottom w:val="single" w:sz="4" w:space="0" w:color="auto"/>
              <w:right w:val="single" w:sz="4" w:space="0" w:color="auto"/>
            </w:tcBorders>
          </w:tcPr>
          <w:p w:rsidR="00311E8A" w:rsidRPr="00564667" w:rsidRDefault="00311E8A" w:rsidP="009F7F9F">
            <w:pPr>
              <w:pStyle w:val="3f8"/>
              <w:jc w:val="both"/>
              <w:rPr>
                <w:rFonts w:ascii="Times New Roman" w:hAnsi="Times New Roman" w:cs="Times New Roman"/>
                <w:sz w:val="24"/>
                <w:szCs w:val="24"/>
                <w:lang w:val="tt-RU"/>
              </w:rPr>
            </w:pPr>
            <w:r w:rsidRPr="00564667">
              <w:rPr>
                <w:rFonts w:ascii="Times New Roman" w:hAnsi="Times New Roman" w:cs="Times New Roman"/>
                <w:sz w:val="24"/>
                <w:szCs w:val="24"/>
                <w:lang w:val="tt-RU"/>
              </w:rPr>
              <w:t xml:space="preserve">Информатика </w:t>
            </w:r>
          </w:p>
        </w:tc>
        <w:tc>
          <w:tcPr>
            <w:tcW w:w="1445" w:type="dxa"/>
            <w:tcBorders>
              <w:top w:val="single" w:sz="4" w:space="0" w:color="auto"/>
              <w:left w:val="single" w:sz="4" w:space="0" w:color="auto"/>
              <w:bottom w:val="single" w:sz="4" w:space="0" w:color="auto"/>
              <w:right w:val="single" w:sz="4" w:space="0" w:color="auto"/>
            </w:tcBorders>
          </w:tcPr>
          <w:p w:rsidR="00311E8A" w:rsidRPr="00564667" w:rsidRDefault="00311E8A" w:rsidP="009F7F9F">
            <w:pPr>
              <w:pStyle w:val="3f8"/>
              <w:jc w:val="center"/>
              <w:rPr>
                <w:rFonts w:ascii="Times New Roman" w:hAnsi="Times New Roman" w:cs="Times New Roman"/>
                <w:sz w:val="24"/>
                <w:szCs w:val="24"/>
              </w:rPr>
            </w:pPr>
          </w:p>
        </w:tc>
        <w:tc>
          <w:tcPr>
            <w:tcW w:w="1446" w:type="dxa"/>
            <w:tcBorders>
              <w:top w:val="single" w:sz="4" w:space="0" w:color="auto"/>
              <w:left w:val="single" w:sz="4" w:space="0" w:color="auto"/>
              <w:bottom w:val="single" w:sz="4" w:space="0" w:color="auto"/>
              <w:right w:val="single" w:sz="4" w:space="0" w:color="auto"/>
            </w:tcBorders>
          </w:tcPr>
          <w:p w:rsidR="00311E8A" w:rsidRPr="00564667" w:rsidRDefault="00311E8A" w:rsidP="009F7F9F">
            <w:pPr>
              <w:pStyle w:val="3f8"/>
              <w:jc w:val="center"/>
              <w:rPr>
                <w:rFonts w:ascii="Times New Roman" w:hAnsi="Times New Roman" w:cs="Times New Roman"/>
                <w:sz w:val="24"/>
                <w:szCs w:val="24"/>
              </w:rPr>
            </w:pPr>
          </w:p>
        </w:tc>
        <w:tc>
          <w:tcPr>
            <w:tcW w:w="1446" w:type="dxa"/>
            <w:tcBorders>
              <w:top w:val="single" w:sz="4" w:space="0" w:color="auto"/>
              <w:left w:val="single" w:sz="4" w:space="0" w:color="auto"/>
              <w:bottom w:val="single" w:sz="4" w:space="0" w:color="auto"/>
              <w:right w:val="single" w:sz="4" w:space="0" w:color="auto"/>
            </w:tcBorders>
          </w:tcPr>
          <w:p w:rsidR="00311E8A" w:rsidRPr="00564667" w:rsidRDefault="00311E8A" w:rsidP="008C6DCE">
            <w:pPr>
              <w:jc w:val="center"/>
              <w:rPr>
                <w:rFonts w:ascii="Times New Roman" w:hAnsi="Times New Roman" w:cs="Times New Roman"/>
                <w:sz w:val="24"/>
                <w:szCs w:val="24"/>
              </w:rPr>
            </w:pPr>
            <w:r w:rsidRPr="00564667">
              <w:rPr>
                <w:rFonts w:ascii="Times New Roman" w:hAnsi="Times New Roman" w:cs="Times New Roman"/>
                <w:sz w:val="24"/>
                <w:szCs w:val="24"/>
              </w:rPr>
              <w:t>т</w:t>
            </w:r>
          </w:p>
        </w:tc>
        <w:tc>
          <w:tcPr>
            <w:tcW w:w="1446" w:type="dxa"/>
            <w:tcBorders>
              <w:top w:val="single" w:sz="4" w:space="0" w:color="auto"/>
              <w:left w:val="single" w:sz="4" w:space="0" w:color="auto"/>
              <w:bottom w:val="single" w:sz="4" w:space="0" w:color="auto"/>
              <w:right w:val="single" w:sz="4" w:space="0" w:color="auto"/>
            </w:tcBorders>
          </w:tcPr>
          <w:p w:rsidR="00311E8A" w:rsidRPr="00564667" w:rsidRDefault="00311E8A" w:rsidP="009F7F9F">
            <w:pPr>
              <w:jc w:val="center"/>
              <w:rPr>
                <w:rFonts w:ascii="Times New Roman" w:hAnsi="Times New Roman" w:cs="Times New Roman"/>
                <w:sz w:val="24"/>
                <w:szCs w:val="24"/>
              </w:rPr>
            </w:pPr>
            <w:r w:rsidRPr="00564667">
              <w:rPr>
                <w:rFonts w:ascii="Times New Roman" w:hAnsi="Times New Roman" w:cs="Times New Roman"/>
                <w:sz w:val="24"/>
                <w:szCs w:val="24"/>
              </w:rPr>
              <w:t>в/г/о</w:t>
            </w:r>
          </w:p>
        </w:tc>
        <w:tc>
          <w:tcPr>
            <w:tcW w:w="1730" w:type="dxa"/>
            <w:tcBorders>
              <w:top w:val="single" w:sz="4" w:space="0" w:color="auto"/>
              <w:left w:val="single" w:sz="4" w:space="0" w:color="auto"/>
              <w:bottom w:val="single" w:sz="4" w:space="0" w:color="auto"/>
              <w:right w:val="single" w:sz="4" w:space="0" w:color="auto"/>
            </w:tcBorders>
          </w:tcPr>
          <w:p w:rsidR="00311E8A" w:rsidRPr="00564667" w:rsidRDefault="00311E8A" w:rsidP="009F7F9F">
            <w:pPr>
              <w:jc w:val="center"/>
              <w:rPr>
                <w:rFonts w:ascii="Times New Roman" w:hAnsi="Times New Roman" w:cs="Times New Roman"/>
                <w:sz w:val="24"/>
                <w:szCs w:val="24"/>
              </w:rPr>
            </w:pPr>
            <w:r w:rsidRPr="00564667">
              <w:rPr>
                <w:rFonts w:ascii="Times New Roman" w:hAnsi="Times New Roman" w:cs="Times New Roman"/>
                <w:sz w:val="24"/>
                <w:szCs w:val="24"/>
              </w:rPr>
              <w:t>в/г/о</w:t>
            </w:r>
          </w:p>
        </w:tc>
      </w:tr>
      <w:tr w:rsidR="00311E8A" w:rsidRPr="00564667" w:rsidTr="00F7274B">
        <w:trPr>
          <w:trHeight w:val="246"/>
        </w:trPr>
        <w:tc>
          <w:tcPr>
            <w:tcW w:w="2376" w:type="dxa"/>
            <w:tcBorders>
              <w:top w:val="single" w:sz="4" w:space="0" w:color="auto"/>
              <w:left w:val="single" w:sz="4" w:space="0" w:color="auto"/>
              <w:bottom w:val="single" w:sz="4" w:space="0" w:color="auto"/>
              <w:right w:val="single" w:sz="4" w:space="0" w:color="auto"/>
            </w:tcBorders>
          </w:tcPr>
          <w:p w:rsidR="00311E8A" w:rsidRPr="00564667" w:rsidRDefault="00311E8A" w:rsidP="009F7F9F">
            <w:pPr>
              <w:pStyle w:val="3f8"/>
              <w:jc w:val="both"/>
              <w:rPr>
                <w:rFonts w:ascii="Times New Roman" w:hAnsi="Times New Roman" w:cs="Times New Roman"/>
                <w:sz w:val="24"/>
                <w:szCs w:val="24"/>
              </w:rPr>
            </w:pPr>
            <w:r w:rsidRPr="00564667">
              <w:rPr>
                <w:rFonts w:ascii="Times New Roman" w:hAnsi="Times New Roman" w:cs="Times New Roman"/>
                <w:sz w:val="24"/>
                <w:szCs w:val="24"/>
              </w:rPr>
              <w:t xml:space="preserve">История </w:t>
            </w:r>
          </w:p>
        </w:tc>
        <w:tc>
          <w:tcPr>
            <w:tcW w:w="1445" w:type="dxa"/>
            <w:tcBorders>
              <w:top w:val="single" w:sz="4" w:space="0" w:color="auto"/>
              <w:left w:val="single" w:sz="4" w:space="0" w:color="auto"/>
              <w:bottom w:val="single" w:sz="4" w:space="0" w:color="auto"/>
              <w:right w:val="single" w:sz="4" w:space="0" w:color="auto"/>
            </w:tcBorders>
          </w:tcPr>
          <w:p w:rsidR="00311E8A" w:rsidRPr="00564667" w:rsidRDefault="00311E8A" w:rsidP="009F7F9F">
            <w:pPr>
              <w:jc w:val="center"/>
              <w:rPr>
                <w:rFonts w:ascii="Times New Roman" w:hAnsi="Times New Roman" w:cs="Times New Roman"/>
                <w:sz w:val="24"/>
                <w:szCs w:val="24"/>
              </w:rPr>
            </w:pPr>
            <w:r w:rsidRPr="00564667">
              <w:rPr>
                <w:rFonts w:ascii="Times New Roman" w:hAnsi="Times New Roman" w:cs="Times New Roman"/>
                <w:sz w:val="24"/>
                <w:szCs w:val="24"/>
              </w:rPr>
              <w:t>в/г/о</w:t>
            </w:r>
          </w:p>
        </w:tc>
        <w:tc>
          <w:tcPr>
            <w:tcW w:w="1446" w:type="dxa"/>
            <w:tcBorders>
              <w:top w:val="single" w:sz="4" w:space="0" w:color="auto"/>
              <w:left w:val="single" w:sz="4" w:space="0" w:color="auto"/>
              <w:bottom w:val="single" w:sz="4" w:space="0" w:color="auto"/>
              <w:right w:val="single" w:sz="4" w:space="0" w:color="auto"/>
            </w:tcBorders>
          </w:tcPr>
          <w:p w:rsidR="00311E8A" w:rsidRPr="00564667" w:rsidRDefault="00311E8A" w:rsidP="008C6DCE">
            <w:pPr>
              <w:jc w:val="center"/>
              <w:rPr>
                <w:rFonts w:ascii="Times New Roman" w:hAnsi="Times New Roman" w:cs="Times New Roman"/>
                <w:sz w:val="24"/>
                <w:szCs w:val="24"/>
              </w:rPr>
            </w:pPr>
            <w:r w:rsidRPr="00564667">
              <w:rPr>
                <w:rFonts w:ascii="Times New Roman" w:hAnsi="Times New Roman" w:cs="Times New Roman"/>
                <w:sz w:val="24"/>
                <w:szCs w:val="24"/>
              </w:rPr>
              <w:t>т</w:t>
            </w:r>
          </w:p>
        </w:tc>
        <w:tc>
          <w:tcPr>
            <w:tcW w:w="1446" w:type="dxa"/>
            <w:tcBorders>
              <w:top w:val="single" w:sz="4" w:space="0" w:color="auto"/>
              <w:left w:val="single" w:sz="4" w:space="0" w:color="auto"/>
              <w:bottom w:val="single" w:sz="4" w:space="0" w:color="auto"/>
              <w:right w:val="single" w:sz="4" w:space="0" w:color="auto"/>
            </w:tcBorders>
          </w:tcPr>
          <w:p w:rsidR="00311E8A" w:rsidRPr="00564667" w:rsidRDefault="00311E8A" w:rsidP="009F7F9F">
            <w:pPr>
              <w:jc w:val="center"/>
              <w:rPr>
                <w:rFonts w:ascii="Times New Roman" w:hAnsi="Times New Roman" w:cs="Times New Roman"/>
                <w:sz w:val="24"/>
                <w:szCs w:val="24"/>
              </w:rPr>
            </w:pPr>
            <w:r w:rsidRPr="00564667">
              <w:rPr>
                <w:rFonts w:ascii="Times New Roman" w:hAnsi="Times New Roman" w:cs="Times New Roman"/>
                <w:sz w:val="24"/>
                <w:szCs w:val="24"/>
              </w:rPr>
              <w:t>в/г/о</w:t>
            </w:r>
          </w:p>
        </w:tc>
        <w:tc>
          <w:tcPr>
            <w:tcW w:w="1446" w:type="dxa"/>
            <w:tcBorders>
              <w:top w:val="single" w:sz="4" w:space="0" w:color="auto"/>
              <w:left w:val="single" w:sz="4" w:space="0" w:color="auto"/>
              <w:bottom w:val="single" w:sz="4" w:space="0" w:color="auto"/>
              <w:right w:val="single" w:sz="4" w:space="0" w:color="auto"/>
            </w:tcBorders>
          </w:tcPr>
          <w:p w:rsidR="00311E8A" w:rsidRPr="00564667" w:rsidRDefault="00311E8A" w:rsidP="008C6DCE">
            <w:pPr>
              <w:jc w:val="center"/>
              <w:rPr>
                <w:rFonts w:ascii="Times New Roman" w:hAnsi="Times New Roman" w:cs="Times New Roman"/>
                <w:sz w:val="24"/>
                <w:szCs w:val="24"/>
              </w:rPr>
            </w:pPr>
            <w:r w:rsidRPr="00564667">
              <w:rPr>
                <w:rFonts w:ascii="Times New Roman" w:hAnsi="Times New Roman" w:cs="Times New Roman"/>
                <w:sz w:val="24"/>
                <w:szCs w:val="24"/>
              </w:rPr>
              <w:t>т</w:t>
            </w:r>
          </w:p>
        </w:tc>
        <w:tc>
          <w:tcPr>
            <w:tcW w:w="1730" w:type="dxa"/>
            <w:tcBorders>
              <w:top w:val="single" w:sz="4" w:space="0" w:color="auto"/>
              <w:left w:val="single" w:sz="4" w:space="0" w:color="auto"/>
              <w:bottom w:val="single" w:sz="4" w:space="0" w:color="auto"/>
              <w:right w:val="single" w:sz="4" w:space="0" w:color="auto"/>
            </w:tcBorders>
          </w:tcPr>
          <w:p w:rsidR="00311E8A" w:rsidRPr="00564667" w:rsidRDefault="00311E8A" w:rsidP="009F7F9F">
            <w:pPr>
              <w:jc w:val="center"/>
              <w:rPr>
                <w:rFonts w:ascii="Times New Roman" w:hAnsi="Times New Roman" w:cs="Times New Roman"/>
                <w:sz w:val="24"/>
                <w:szCs w:val="24"/>
              </w:rPr>
            </w:pPr>
            <w:r w:rsidRPr="00564667">
              <w:rPr>
                <w:rFonts w:ascii="Times New Roman" w:hAnsi="Times New Roman" w:cs="Times New Roman"/>
                <w:sz w:val="24"/>
                <w:szCs w:val="24"/>
              </w:rPr>
              <w:t>в/г/о</w:t>
            </w:r>
          </w:p>
        </w:tc>
      </w:tr>
      <w:tr w:rsidR="00311E8A" w:rsidRPr="00564667" w:rsidTr="00F7274B">
        <w:tc>
          <w:tcPr>
            <w:tcW w:w="2376" w:type="dxa"/>
            <w:tcBorders>
              <w:top w:val="single" w:sz="4" w:space="0" w:color="auto"/>
              <w:left w:val="single" w:sz="4" w:space="0" w:color="auto"/>
              <w:bottom w:val="single" w:sz="4" w:space="0" w:color="auto"/>
              <w:right w:val="single" w:sz="4" w:space="0" w:color="auto"/>
            </w:tcBorders>
          </w:tcPr>
          <w:p w:rsidR="00311E8A" w:rsidRPr="00564667" w:rsidRDefault="00311E8A" w:rsidP="009F7F9F">
            <w:pPr>
              <w:pStyle w:val="3f8"/>
              <w:jc w:val="both"/>
              <w:rPr>
                <w:rFonts w:ascii="Times New Roman" w:hAnsi="Times New Roman" w:cs="Times New Roman"/>
                <w:sz w:val="24"/>
                <w:szCs w:val="24"/>
                <w:lang w:val="tt-RU"/>
              </w:rPr>
            </w:pPr>
            <w:r w:rsidRPr="00564667">
              <w:rPr>
                <w:rFonts w:ascii="Times New Roman" w:hAnsi="Times New Roman" w:cs="Times New Roman"/>
                <w:sz w:val="24"/>
                <w:szCs w:val="24"/>
                <w:lang w:val="tt-RU"/>
              </w:rPr>
              <w:t xml:space="preserve">Обществознание </w:t>
            </w:r>
          </w:p>
        </w:tc>
        <w:tc>
          <w:tcPr>
            <w:tcW w:w="1445" w:type="dxa"/>
            <w:tcBorders>
              <w:top w:val="single" w:sz="4" w:space="0" w:color="auto"/>
              <w:left w:val="single" w:sz="4" w:space="0" w:color="auto"/>
              <w:bottom w:val="single" w:sz="4" w:space="0" w:color="auto"/>
              <w:right w:val="single" w:sz="4" w:space="0" w:color="auto"/>
            </w:tcBorders>
          </w:tcPr>
          <w:p w:rsidR="00311E8A" w:rsidRPr="00564667" w:rsidRDefault="00311E8A" w:rsidP="008C6DCE">
            <w:pPr>
              <w:jc w:val="center"/>
              <w:rPr>
                <w:rFonts w:ascii="Times New Roman" w:hAnsi="Times New Roman" w:cs="Times New Roman"/>
                <w:sz w:val="24"/>
                <w:szCs w:val="24"/>
              </w:rPr>
            </w:pPr>
            <w:r w:rsidRPr="00564667">
              <w:rPr>
                <w:rFonts w:ascii="Times New Roman" w:hAnsi="Times New Roman" w:cs="Times New Roman"/>
                <w:sz w:val="24"/>
                <w:szCs w:val="24"/>
              </w:rPr>
              <w:t>т</w:t>
            </w:r>
          </w:p>
        </w:tc>
        <w:tc>
          <w:tcPr>
            <w:tcW w:w="1446" w:type="dxa"/>
            <w:tcBorders>
              <w:top w:val="single" w:sz="4" w:space="0" w:color="auto"/>
              <w:left w:val="single" w:sz="4" w:space="0" w:color="auto"/>
              <w:bottom w:val="single" w:sz="4" w:space="0" w:color="auto"/>
              <w:right w:val="single" w:sz="4" w:space="0" w:color="auto"/>
            </w:tcBorders>
          </w:tcPr>
          <w:p w:rsidR="00311E8A" w:rsidRPr="00564667" w:rsidRDefault="00311E8A" w:rsidP="009F7F9F">
            <w:pPr>
              <w:jc w:val="center"/>
              <w:rPr>
                <w:rFonts w:ascii="Times New Roman" w:hAnsi="Times New Roman" w:cs="Times New Roman"/>
                <w:sz w:val="24"/>
                <w:szCs w:val="24"/>
              </w:rPr>
            </w:pPr>
            <w:r w:rsidRPr="00564667">
              <w:rPr>
                <w:rFonts w:ascii="Times New Roman" w:hAnsi="Times New Roman" w:cs="Times New Roman"/>
                <w:sz w:val="24"/>
                <w:szCs w:val="24"/>
              </w:rPr>
              <w:t>в/г/о</w:t>
            </w:r>
          </w:p>
        </w:tc>
        <w:tc>
          <w:tcPr>
            <w:tcW w:w="1446" w:type="dxa"/>
            <w:tcBorders>
              <w:top w:val="single" w:sz="4" w:space="0" w:color="auto"/>
              <w:left w:val="single" w:sz="4" w:space="0" w:color="auto"/>
              <w:bottom w:val="single" w:sz="4" w:space="0" w:color="auto"/>
              <w:right w:val="single" w:sz="4" w:space="0" w:color="auto"/>
            </w:tcBorders>
          </w:tcPr>
          <w:p w:rsidR="00311E8A" w:rsidRPr="00564667" w:rsidRDefault="00311E8A" w:rsidP="008C6DCE">
            <w:pPr>
              <w:jc w:val="center"/>
              <w:rPr>
                <w:rFonts w:ascii="Times New Roman" w:hAnsi="Times New Roman" w:cs="Times New Roman"/>
                <w:sz w:val="24"/>
                <w:szCs w:val="24"/>
              </w:rPr>
            </w:pPr>
            <w:r w:rsidRPr="00564667">
              <w:rPr>
                <w:rFonts w:ascii="Times New Roman" w:hAnsi="Times New Roman" w:cs="Times New Roman"/>
                <w:sz w:val="24"/>
                <w:szCs w:val="24"/>
              </w:rPr>
              <w:t>т</w:t>
            </w:r>
          </w:p>
        </w:tc>
        <w:tc>
          <w:tcPr>
            <w:tcW w:w="1446" w:type="dxa"/>
            <w:tcBorders>
              <w:top w:val="single" w:sz="4" w:space="0" w:color="auto"/>
              <w:left w:val="single" w:sz="4" w:space="0" w:color="auto"/>
              <w:bottom w:val="single" w:sz="4" w:space="0" w:color="auto"/>
              <w:right w:val="single" w:sz="4" w:space="0" w:color="auto"/>
            </w:tcBorders>
          </w:tcPr>
          <w:p w:rsidR="00311E8A" w:rsidRPr="00564667" w:rsidRDefault="00311E8A" w:rsidP="009F7F9F">
            <w:pPr>
              <w:jc w:val="center"/>
              <w:rPr>
                <w:rFonts w:ascii="Times New Roman" w:hAnsi="Times New Roman" w:cs="Times New Roman"/>
                <w:sz w:val="24"/>
                <w:szCs w:val="24"/>
              </w:rPr>
            </w:pPr>
            <w:r w:rsidRPr="00564667">
              <w:rPr>
                <w:rFonts w:ascii="Times New Roman" w:hAnsi="Times New Roman" w:cs="Times New Roman"/>
                <w:sz w:val="24"/>
                <w:szCs w:val="24"/>
              </w:rPr>
              <w:t>в/г/о</w:t>
            </w:r>
          </w:p>
        </w:tc>
        <w:tc>
          <w:tcPr>
            <w:tcW w:w="1730" w:type="dxa"/>
            <w:tcBorders>
              <w:top w:val="single" w:sz="4" w:space="0" w:color="auto"/>
              <w:left w:val="single" w:sz="4" w:space="0" w:color="auto"/>
              <w:bottom w:val="single" w:sz="4" w:space="0" w:color="auto"/>
              <w:right w:val="single" w:sz="4" w:space="0" w:color="auto"/>
            </w:tcBorders>
          </w:tcPr>
          <w:p w:rsidR="00311E8A" w:rsidRPr="00564667" w:rsidRDefault="00311E8A" w:rsidP="008C6DCE">
            <w:pPr>
              <w:jc w:val="center"/>
              <w:rPr>
                <w:rFonts w:ascii="Times New Roman" w:hAnsi="Times New Roman" w:cs="Times New Roman"/>
                <w:sz w:val="24"/>
                <w:szCs w:val="24"/>
              </w:rPr>
            </w:pPr>
            <w:r w:rsidRPr="00564667">
              <w:rPr>
                <w:rFonts w:ascii="Times New Roman" w:hAnsi="Times New Roman" w:cs="Times New Roman"/>
                <w:sz w:val="24"/>
                <w:szCs w:val="24"/>
              </w:rPr>
              <w:t>т</w:t>
            </w:r>
          </w:p>
        </w:tc>
      </w:tr>
      <w:tr w:rsidR="00311E8A" w:rsidRPr="00564667" w:rsidTr="00F7274B">
        <w:tc>
          <w:tcPr>
            <w:tcW w:w="2376" w:type="dxa"/>
            <w:tcBorders>
              <w:top w:val="single" w:sz="4" w:space="0" w:color="auto"/>
              <w:left w:val="single" w:sz="4" w:space="0" w:color="auto"/>
              <w:bottom w:val="single" w:sz="4" w:space="0" w:color="auto"/>
              <w:right w:val="single" w:sz="4" w:space="0" w:color="auto"/>
            </w:tcBorders>
          </w:tcPr>
          <w:p w:rsidR="00311E8A" w:rsidRPr="00564667" w:rsidRDefault="00311E8A" w:rsidP="009F7F9F">
            <w:pPr>
              <w:pStyle w:val="3f8"/>
              <w:jc w:val="both"/>
              <w:rPr>
                <w:rFonts w:ascii="Times New Roman" w:hAnsi="Times New Roman" w:cs="Times New Roman"/>
                <w:sz w:val="24"/>
                <w:szCs w:val="24"/>
                <w:lang w:val="tt-RU"/>
              </w:rPr>
            </w:pPr>
            <w:r w:rsidRPr="00564667">
              <w:rPr>
                <w:rFonts w:ascii="Times New Roman" w:hAnsi="Times New Roman" w:cs="Times New Roman"/>
                <w:sz w:val="24"/>
                <w:szCs w:val="24"/>
                <w:lang w:val="tt-RU"/>
              </w:rPr>
              <w:t>География</w:t>
            </w:r>
          </w:p>
        </w:tc>
        <w:tc>
          <w:tcPr>
            <w:tcW w:w="1445" w:type="dxa"/>
            <w:tcBorders>
              <w:top w:val="single" w:sz="4" w:space="0" w:color="auto"/>
              <w:left w:val="single" w:sz="4" w:space="0" w:color="auto"/>
              <w:bottom w:val="single" w:sz="4" w:space="0" w:color="auto"/>
              <w:right w:val="single" w:sz="4" w:space="0" w:color="auto"/>
            </w:tcBorders>
          </w:tcPr>
          <w:p w:rsidR="00311E8A" w:rsidRPr="00564667" w:rsidRDefault="00311E8A" w:rsidP="009F7F9F">
            <w:pPr>
              <w:jc w:val="center"/>
              <w:rPr>
                <w:rFonts w:ascii="Times New Roman" w:hAnsi="Times New Roman" w:cs="Times New Roman"/>
                <w:sz w:val="24"/>
                <w:szCs w:val="24"/>
              </w:rPr>
            </w:pPr>
            <w:r w:rsidRPr="00564667">
              <w:rPr>
                <w:rFonts w:ascii="Times New Roman" w:hAnsi="Times New Roman" w:cs="Times New Roman"/>
                <w:sz w:val="24"/>
                <w:szCs w:val="24"/>
              </w:rPr>
              <w:t>в/г/о</w:t>
            </w:r>
          </w:p>
        </w:tc>
        <w:tc>
          <w:tcPr>
            <w:tcW w:w="1446" w:type="dxa"/>
            <w:tcBorders>
              <w:top w:val="single" w:sz="4" w:space="0" w:color="auto"/>
              <w:left w:val="single" w:sz="4" w:space="0" w:color="auto"/>
              <w:bottom w:val="single" w:sz="4" w:space="0" w:color="auto"/>
              <w:right w:val="single" w:sz="4" w:space="0" w:color="auto"/>
            </w:tcBorders>
          </w:tcPr>
          <w:p w:rsidR="00311E8A" w:rsidRPr="00564667" w:rsidRDefault="00311E8A" w:rsidP="008C6DCE">
            <w:pPr>
              <w:jc w:val="center"/>
              <w:rPr>
                <w:rFonts w:ascii="Times New Roman" w:hAnsi="Times New Roman" w:cs="Times New Roman"/>
                <w:sz w:val="24"/>
                <w:szCs w:val="24"/>
              </w:rPr>
            </w:pPr>
            <w:r w:rsidRPr="00564667">
              <w:rPr>
                <w:rFonts w:ascii="Times New Roman" w:hAnsi="Times New Roman" w:cs="Times New Roman"/>
                <w:sz w:val="24"/>
                <w:szCs w:val="24"/>
              </w:rPr>
              <w:t>т</w:t>
            </w:r>
          </w:p>
        </w:tc>
        <w:tc>
          <w:tcPr>
            <w:tcW w:w="1446" w:type="dxa"/>
            <w:tcBorders>
              <w:top w:val="single" w:sz="4" w:space="0" w:color="auto"/>
              <w:left w:val="single" w:sz="4" w:space="0" w:color="auto"/>
              <w:bottom w:val="single" w:sz="4" w:space="0" w:color="auto"/>
              <w:right w:val="single" w:sz="4" w:space="0" w:color="auto"/>
            </w:tcBorders>
          </w:tcPr>
          <w:p w:rsidR="00311E8A" w:rsidRPr="00564667" w:rsidRDefault="00311E8A" w:rsidP="009F7F9F">
            <w:pPr>
              <w:jc w:val="center"/>
              <w:rPr>
                <w:rFonts w:ascii="Times New Roman" w:hAnsi="Times New Roman" w:cs="Times New Roman"/>
                <w:sz w:val="24"/>
                <w:szCs w:val="24"/>
              </w:rPr>
            </w:pPr>
            <w:r w:rsidRPr="00564667">
              <w:rPr>
                <w:rFonts w:ascii="Times New Roman" w:hAnsi="Times New Roman" w:cs="Times New Roman"/>
                <w:sz w:val="24"/>
                <w:szCs w:val="24"/>
              </w:rPr>
              <w:t>в/г/о</w:t>
            </w:r>
          </w:p>
        </w:tc>
        <w:tc>
          <w:tcPr>
            <w:tcW w:w="1446" w:type="dxa"/>
            <w:tcBorders>
              <w:top w:val="single" w:sz="4" w:space="0" w:color="auto"/>
              <w:left w:val="single" w:sz="4" w:space="0" w:color="auto"/>
              <w:bottom w:val="single" w:sz="4" w:space="0" w:color="auto"/>
              <w:right w:val="single" w:sz="4" w:space="0" w:color="auto"/>
            </w:tcBorders>
          </w:tcPr>
          <w:p w:rsidR="00311E8A" w:rsidRPr="00564667" w:rsidRDefault="00311E8A" w:rsidP="008C6DCE">
            <w:pPr>
              <w:jc w:val="center"/>
              <w:rPr>
                <w:rFonts w:ascii="Times New Roman" w:hAnsi="Times New Roman" w:cs="Times New Roman"/>
                <w:sz w:val="24"/>
                <w:szCs w:val="24"/>
              </w:rPr>
            </w:pPr>
            <w:r w:rsidRPr="00564667">
              <w:rPr>
                <w:rFonts w:ascii="Times New Roman" w:hAnsi="Times New Roman" w:cs="Times New Roman"/>
                <w:sz w:val="24"/>
                <w:szCs w:val="24"/>
              </w:rPr>
              <w:t>т</w:t>
            </w:r>
          </w:p>
        </w:tc>
        <w:tc>
          <w:tcPr>
            <w:tcW w:w="1730" w:type="dxa"/>
            <w:tcBorders>
              <w:top w:val="single" w:sz="4" w:space="0" w:color="auto"/>
              <w:left w:val="single" w:sz="4" w:space="0" w:color="auto"/>
              <w:bottom w:val="single" w:sz="4" w:space="0" w:color="auto"/>
              <w:right w:val="single" w:sz="4" w:space="0" w:color="auto"/>
            </w:tcBorders>
          </w:tcPr>
          <w:p w:rsidR="00311E8A" w:rsidRPr="00564667" w:rsidRDefault="00311E8A" w:rsidP="009F7F9F">
            <w:pPr>
              <w:jc w:val="center"/>
              <w:rPr>
                <w:rFonts w:ascii="Times New Roman" w:hAnsi="Times New Roman" w:cs="Times New Roman"/>
                <w:sz w:val="24"/>
                <w:szCs w:val="24"/>
              </w:rPr>
            </w:pPr>
            <w:r w:rsidRPr="00564667">
              <w:rPr>
                <w:rFonts w:ascii="Times New Roman" w:hAnsi="Times New Roman" w:cs="Times New Roman"/>
                <w:sz w:val="24"/>
                <w:szCs w:val="24"/>
              </w:rPr>
              <w:t>в/г/о</w:t>
            </w:r>
          </w:p>
        </w:tc>
      </w:tr>
      <w:tr w:rsidR="00311E8A" w:rsidRPr="00564667" w:rsidTr="00F7274B">
        <w:tc>
          <w:tcPr>
            <w:tcW w:w="2376" w:type="dxa"/>
            <w:tcBorders>
              <w:top w:val="single" w:sz="4" w:space="0" w:color="auto"/>
              <w:left w:val="single" w:sz="4" w:space="0" w:color="auto"/>
              <w:bottom w:val="single" w:sz="4" w:space="0" w:color="auto"/>
              <w:right w:val="single" w:sz="4" w:space="0" w:color="auto"/>
            </w:tcBorders>
          </w:tcPr>
          <w:p w:rsidR="00311E8A" w:rsidRPr="00564667" w:rsidRDefault="00311E8A" w:rsidP="009F7F9F">
            <w:pPr>
              <w:pStyle w:val="3f8"/>
              <w:jc w:val="both"/>
              <w:rPr>
                <w:rFonts w:ascii="Times New Roman" w:hAnsi="Times New Roman" w:cs="Times New Roman"/>
                <w:sz w:val="24"/>
                <w:szCs w:val="24"/>
                <w:lang w:val="tt-RU"/>
              </w:rPr>
            </w:pPr>
            <w:r w:rsidRPr="00564667">
              <w:rPr>
                <w:rFonts w:ascii="Times New Roman" w:hAnsi="Times New Roman" w:cs="Times New Roman"/>
                <w:sz w:val="24"/>
                <w:szCs w:val="24"/>
                <w:lang w:val="tt-RU"/>
              </w:rPr>
              <w:t>Физика</w:t>
            </w:r>
          </w:p>
        </w:tc>
        <w:tc>
          <w:tcPr>
            <w:tcW w:w="1445" w:type="dxa"/>
            <w:tcBorders>
              <w:top w:val="single" w:sz="4" w:space="0" w:color="auto"/>
              <w:left w:val="single" w:sz="4" w:space="0" w:color="auto"/>
              <w:bottom w:val="single" w:sz="4" w:space="0" w:color="auto"/>
              <w:right w:val="single" w:sz="4" w:space="0" w:color="auto"/>
            </w:tcBorders>
          </w:tcPr>
          <w:p w:rsidR="00311E8A" w:rsidRPr="00564667" w:rsidRDefault="00311E8A" w:rsidP="009F7F9F">
            <w:pPr>
              <w:pStyle w:val="3f8"/>
              <w:jc w:val="center"/>
              <w:rPr>
                <w:rFonts w:ascii="Times New Roman" w:hAnsi="Times New Roman" w:cs="Times New Roman"/>
                <w:sz w:val="24"/>
                <w:szCs w:val="24"/>
              </w:rPr>
            </w:pPr>
          </w:p>
        </w:tc>
        <w:tc>
          <w:tcPr>
            <w:tcW w:w="1446" w:type="dxa"/>
            <w:tcBorders>
              <w:top w:val="single" w:sz="4" w:space="0" w:color="auto"/>
              <w:left w:val="single" w:sz="4" w:space="0" w:color="auto"/>
              <w:bottom w:val="single" w:sz="4" w:space="0" w:color="auto"/>
              <w:right w:val="single" w:sz="4" w:space="0" w:color="auto"/>
            </w:tcBorders>
          </w:tcPr>
          <w:p w:rsidR="00311E8A" w:rsidRPr="00564667" w:rsidRDefault="00311E8A" w:rsidP="009F7F9F">
            <w:pPr>
              <w:pStyle w:val="3f8"/>
              <w:jc w:val="center"/>
              <w:rPr>
                <w:rFonts w:ascii="Times New Roman" w:hAnsi="Times New Roman" w:cs="Times New Roman"/>
                <w:sz w:val="24"/>
                <w:szCs w:val="24"/>
              </w:rPr>
            </w:pPr>
          </w:p>
        </w:tc>
        <w:tc>
          <w:tcPr>
            <w:tcW w:w="1446" w:type="dxa"/>
            <w:tcBorders>
              <w:top w:val="single" w:sz="4" w:space="0" w:color="auto"/>
              <w:left w:val="single" w:sz="4" w:space="0" w:color="auto"/>
              <w:bottom w:val="single" w:sz="4" w:space="0" w:color="auto"/>
              <w:right w:val="single" w:sz="4" w:space="0" w:color="auto"/>
            </w:tcBorders>
          </w:tcPr>
          <w:p w:rsidR="00311E8A" w:rsidRPr="00564667" w:rsidRDefault="00311E8A" w:rsidP="008C6DCE">
            <w:pPr>
              <w:jc w:val="center"/>
              <w:rPr>
                <w:rFonts w:ascii="Times New Roman" w:hAnsi="Times New Roman" w:cs="Times New Roman"/>
                <w:sz w:val="24"/>
                <w:szCs w:val="24"/>
              </w:rPr>
            </w:pPr>
            <w:r w:rsidRPr="00564667">
              <w:rPr>
                <w:rFonts w:ascii="Times New Roman" w:hAnsi="Times New Roman" w:cs="Times New Roman"/>
                <w:sz w:val="24"/>
                <w:szCs w:val="24"/>
              </w:rPr>
              <w:t>т</w:t>
            </w:r>
          </w:p>
        </w:tc>
        <w:tc>
          <w:tcPr>
            <w:tcW w:w="1446" w:type="dxa"/>
            <w:tcBorders>
              <w:top w:val="single" w:sz="4" w:space="0" w:color="auto"/>
              <w:left w:val="single" w:sz="4" w:space="0" w:color="auto"/>
              <w:bottom w:val="single" w:sz="4" w:space="0" w:color="auto"/>
              <w:right w:val="single" w:sz="4" w:space="0" w:color="auto"/>
            </w:tcBorders>
          </w:tcPr>
          <w:p w:rsidR="00311E8A" w:rsidRPr="00564667" w:rsidRDefault="00311E8A" w:rsidP="008C6DCE">
            <w:pPr>
              <w:jc w:val="center"/>
              <w:rPr>
                <w:rFonts w:ascii="Times New Roman" w:hAnsi="Times New Roman" w:cs="Times New Roman"/>
                <w:sz w:val="24"/>
                <w:szCs w:val="24"/>
              </w:rPr>
            </w:pPr>
            <w:r w:rsidRPr="00564667">
              <w:rPr>
                <w:rFonts w:ascii="Times New Roman" w:hAnsi="Times New Roman" w:cs="Times New Roman"/>
                <w:sz w:val="24"/>
                <w:szCs w:val="24"/>
              </w:rPr>
              <w:t xml:space="preserve"> в/г/о</w:t>
            </w:r>
          </w:p>
        </w:tc>
        <w:tc>
          <w:tcPr>
            <w:tcW w:w="1730" w:type="dxa"/>
            <w:tcBorders>
              <w:top w:val="single" w:sz="4" w:space="0" w:color="auto"/>
              <w:left w:val="single" w:sz="4" w:space="0" w:color="auto"/>
              <w:bottom w:val="single" w:sz="4" w:space="0" w:color="auto"/>
              <w:right w:val="single" w:sz="4" w:space="0" w:color="auto"/>
            </w:tcBorders>
          </w:tcPr>
          <w:p w:rsidR="00311E8A" w:rsidRPr="00564667" w:rsidRDefault="00311E8A" w:rsidP="009F7F9F">
            <w:pPr>
              <w:jc w:val="center"/>
              <w:rPr>
                <w:rFonts w:ascii="Times New Roman" w:hAnsi="Times New Roman" w:cs="Times New Roman"/>
                <w:sz w:val="24"/>
                <w:szCs w:val="24"/>
              </w:rPr>
            </w:pPr>
            <w:r w:rsidRPr="00564667">
              <w:rPr>
                <w:rFonts w:ascii="Times New Roman" w:hAnsi="Times New Roman" w:cs="Times New Roman"/>
                <w:sz w:val="24"/>
                <w:szCs w:val="24"/>
              </w:rPr>
              <w:t>в/г/о</w:t>
            </w:r>
          </w:p>
        </w:tc>
      </w:tr>
      <w:tr w:rsidR="00311E8A" w:rsidRPr="00564667" w:rsidTr="00F7274B">
        <w:tc>
          <w:tcPr>
            <w:tcW w:w="2376" w:type="dxa"/>
            <w:tcBorders>
              <w:top w:val="single" w:sz="4" w:space="0" w:color="auto"/>
              <w:left w:val="single" w:sz="4" w:space="0" w:color="auto"/>
              <w:bottom w:val="single" w:sz="4" w:space="0" w:color="auto"/>
              <w:right w:val="single" w:sz="4" w:space="0" w:color="auto"/>
            </w:tcBorders>
          </w:tcPr>
          <w:p w:rsidR="00311E8A" w:rsidRPr="00564667" w:rsidRDefault="00311E8A" w:rsidP="009F7F9F">
            <w:pPr>
              <w:pStyle w:val="3f8"/>
              <w:jc w:val="both"/>
              <w:rPr>
                <w:rFonts w:ascii="Times New Roman" w:hAnsi="Times New Roman" w:cs="Times New Roman"/>
                <w:sz w:val="24"/>
                <w:szCs w:val="24"/>
                <w:lang w:val="tt-RU"/>
              </w:rPr>
            </w:pPr>
            <w:r w:rsidRPr="00564667">
              <w:rPr>
                <w:rFonts w:ascii="Times New Roman" w:hAnsi="Times New Roman" w:cs="Times New Roman"/>
                <w:sz w:val="24"/>
                <w:szCs w:val="24"/>
                <w:lang w:val="tt-RU"/>
              </w:rPr>
              <w:t xml:space="preserve">Химия </w:t>
            </w:r>
          </w:p>
        </w:tc>
        <w:tc>
          <w:tcPr>
            <w:tcW w:w="1445" w:type="dxa"/>
            <w:tcBorders>
              <w:top w:val="single" w:sz="4" w:space="0" w:color="auto"/>
              <w:left w:val="single" w:sz="4" w:space="0" w:color="auto"/>
              <w:bottom w:val="single" w:sz="4" w:space="0" w:color="auto"/>
              <w:right w:val="single" w:sz="4" w:space="0" w:color="auto"/>
            </w:tcBorders>
          </w:tcPr>
          <w:p w:rsidR="00311E8A" w:rsidRPr="00564667" w:rsidRDefault="00311E8A" w:rsidP="009F7F9F">
            <w:pPr>
              <w:pStyle w:val="3f8"/>
              <w:jc w:val="center"/>
              <w:rPr>
                <w:rFonts w:ascii="Times New Roman" w:hAnsi="Times New Roman" w:cs="Times New Roman"/>
                <w:sz w:val="24"/>
                <w:szCs w:val="24"/>
              </w:rPr>
            </w:pPr>
          </w:p>
        </w:tc>
        <w:tc>
          <w:tcPr>
            <w:tcW w:w="1446" w:type="dxa"/>
            <w:tcBorders>
              <w:top w:val="single" w:sz="4" w:space="0" w:color="auto"/>
              <w:left w:val="single" w:sz="4" w:space="0" w:color="auto"/>
              <w:bottom w:val="single" w:sz="4" w:space="0" w:color="auto"/>
              <w:right w:val="single" w:sz="4" w:space="0" w:color="auto"/>
            </w:tcBorders>
          </w:tcPr>
          <w:p w:rsidR="00311E8A" w:rsidRPr="00564667" w:rsidRDefault="00311E8A" w:rsidP="009F7F9F">
            <w:pPr>
              <w:pStyle w:val="3f8"/>
              <w:jc w:val="center"/>
              <w:rPr>
                <w:rFonts w:ascii="Times New Roman" w:hAnsi="Times New Roman" w:cs="Times New Roman"/>
                <w:sz w:val="24"/>
                <w:szCs w:val="24"/>
              </w:rPr>
            </w:pPr>
          </w:p>
        </w:tc>
        <w:tc>
          <w:tcPr>
            <w:tcW w:w="1446" w:type="dxa"/>
            <w:tcBorders>
              <w:top w:val="single" w:sz="4" w:space="0" w:color="auto"/>
              <w:left w:val="single" w:sz="4" w:space="0" w:color="auto"/>
              <w:bottom w:val="single" w:sz="4" w:space="0" w:color="auto"/>
              <w:right w:val="single" w:sz="4" w:space="0" w:color="auto"/>
            </w:tcBorders>
          </w:tcPr>
          <w:p w:rsidR="00311E8A" w:rsidRPr="00564667" w:rsidRDefault="00311E8A" w:rsidP="009F7F9F">
            <w:pPr>
              <w:jc w:val="center"/>
              <w:rPr>
                <w:rFonts w:ascii="Times New Roman" w:hAnsi="Times New Roman" w:cs="Times New Roman"/>
                <w:sz w:val="24"/>
                <w:szCs w:val="24"/>
              </w:rPr>
            </w:pPr>
          </w:p>
        </w:tc>
        <w:tc>
          <w:tcPr>
            <w:tcW w:w="1446" w:type="dxa"/>
            <w:tcBorders>
              <w:top w:val="single" w:sz="4" w:space="0" w:color="auto"/>
              <w:left w:val="single" w:sz="4" w:space="0" w:color="auto"/>
              <w:bottom w:val="single" w:sz="4" w:space="0" w:color="auto"/>
              <w:right w:val="single" w:sz="4" w:space="0" w:color="auto"/>
            </w:tcBorders>
          </w:tcPr>
          <w:p w:rsidR="00311E8A" w:rsidRPr="00564667" w:rsidRDefault="00311E8A" w:rsidP="008C6DCE">
            <w:pPr>
              <w:jc w:val="center"/>
              <w:rPr>
                <w:rFonts w:ascii="Times New Roman" w:hAnsi="Times New Roman" w:cs="Times New Roman"/>
                <w:sz w:val="24"/>
                <w:szCs w:val="24"/>
              </w:rPr>
            </w:pPr>
            <w:r w:rsidRPr="00564667">
              <w:rPr>
                <w:rFonts w:ascii="Times New Roman" w:hAnsi="Times New Roman" w:cs="Times New Roman"/>
                <w:sz w:val="24"/>
                <w:szCs w:val="24"/>
              </w:rPr>
              <w:t>т</w:t>
            </w:r>
          </w:p>
        </w:tc>
        <w:tc>
          <w:tcPr>
            <w:tcW w:w="1730" w:type="dxa"/>
            <w:tcBorders>
              <w:top w:val="single" w:sz="4" w:space="0" w:color="auto"/>
              <w:left w:val="single" w:sz="4" w:space="0" w:color="auto"/>
              <w:bottom w:val="single" w:sz="4" w:space="0" w:color="auto"/>
              <w:right w:val="single" w:sz="4" w:space="0" w:color="auto"/>
            </w:tcBorders>
          </w:tcPr>
          <w:p w:rsidR="00311E8A" w:rsidRPr="00564667" w:rsidRDefault="00311E8A" w:rsidP="009F7F9F">
            <w:pPr>
              <w:jc w:val="center"/>
              <w:rPr>
                <w:rFonts w:ascii="Times New Roman" w:hAnsi="Times New Roman" w:cs="Times New Roman"/>
                <w:sz w:val="24"/>
                <w:szCs w:val="24"/>
              </w:rPr>
            </w:pPr>
            <w:r w:rsidRPr="00564667">
              <w:rPr>
                <w:rFonts w:ascii="Times New Roman" w:hAnsi="Times New Roman" w:cs="Times New Roman"/>
                <w:sz w:val="24"/>
                <w:szCs w:val="24"/>
              </w:rPr>
              <w:t>в/г/о</w:t>
            </w:r>
          </w:p>
        </w:tc>
      </w:tr>
      <w:tr w:rsidR="00311E8A" w:rsidRPr="00564667" w:rsidTr="00F7274B">
        <w:tc>
          <w:tcPr>
            <w:tcW w:w="2376" w:type="dxa"/>
            <w:tcBorders>
              <w:top w:val="single" w:sz="4" w:space="0" w:color="auto"/>
              <w:left w:val="single" w:sz="4" w:space="0" w:color="auto"/>
              <w:bottom w:val="single" w:sz="4" w:space="0" w:color="auto"/>
              <w:right w:val="single" w:sz="4" w:space="0" w:color="auto"/>
            </w:tcBorders>
          </w:tcPr>
          <w:p w:rsidR="00311E8A" w:rsidRPr="00564667" w:rsidRDefault="00311E8A" w:rsidP="009F7F9F">
            <w:pPr>
              <w:pStyle w:val="3f8"/>
              <w:jc w:val="both"/>
              <w:rPr>
                <w:rFonts w:ascii="Times New Roman" w:hAnsi="Times New Roman" w:cs="Times New Roman"/>
                <w:sz w:val="24"/>
                <w:szCs w:val="24"/>
                <w:lang w:val="tt-RU"/>
              </w:rPr>
            </w:pPr>
            <w:r w:rsidRPr="00564667">
              <w:rPr>
                <w:rFonts w:ascii="Times New Roman" w:hAnsi="Times New Roman" w:cs="Times New Roman"/>
                <w:sz w:val="24"/>
                <w:szCs w:val="24"/>
                <w:lang w:val="tt-RU"/>
              </w:rPr>
              <w:lastRenderedPageBreak/>
              <w:t xml:space="preserve">Биология </w:t>
            </w:r>
          </w:p>
        </w:tc>
        <w:tc>
          <w:tcPr>
            <w:tcW w:w="1445" w:type="dxa"/>
            <w:tcBorders>
              <w:top w:val="single" w:sz="4" w:space="0" w:color="auto"/>
              <w:left w:val="single" w:sz="4" w:space="0" w:color="auto"/>
              <w:bottom w:val="single" w:sz="4" w:space="0" w:color="auto"/>
              <w:right w:val="single" w:sz="4" w:space="0" w:color="auto"/>
            </w:tcBorders>
          </w:tcPr>
          <w:p w:rsidR="00311E8A" w:rsidRPr="00564667" w:rsidRDefault="00311E8A" w:rsidP="0007085B">
            <w:pPr>
              <w:jc w:val="center"/>
              <w:rPr>
                <w:rFonts w:ascii="Times New Roman" w:hAnsi="Times New Roman" w:cs="Times New Roman"/>
                <w:sz w:val="24"/>
                <w:szCs w:val="24"/>
              </w:rPr>
            </w:pPr>
            <w:r w:rsidRPr="00564667">
              <w:rPr>
                <w:rFonts w:ascii="Times New Roman" w:hAnsi="Times New Roman" w:cs="Times New Roman"/>
                <w:sz w:val="24"/>
                <w:szCs w:val="24"/>
              </w:rPr>
              <w:t>з/п</w:t>
            </w:r>
          </w:p>
        </w:tc>
        <w:tc>
          <w:tcPr>
            <w:tcW w:w="1446" w:type="dxa"/>
            <w:tcBorders>
              <w:top w:val="single" w:sz="4" w:space="0" w:color="auto"/>
              <w:left w:val="single" w:sz="4" w:space="0" w:color="auto"/>
              <w:bottom w:val="single" w:sz="4" w:space="0" w:color="auto"/>
              <w:right w:val="single" w:sz="4" w:space="0" w:color="auto"/>
            </w:tcBorders>
          </w:tcPr>
          <w:p w:rsidR="00311E8A" w:rsidRPr="00564667" w:rsidRDefault="00311E8A" w:rsidP="0007085B">
            <w:pPr>
              <w:jc w:val="center"/>
              <w:rPr>
                <w:rFonts w:ascii="Times New Roman" w:hAnsi="Times New Roman" w:cs="Times New Roman"/>
                <w:sz w:val="24"/>
                <w:szCs w:val="24"/>
              </w:rPr>
            </w:pPr>
            <w:r w:rsidRPr="00564667">
              <w:rPr>
                <w:rFonts w:ascii="Times New Roman" w:hAnsi="Times New Roman" w:cs="Times New Roman"/>
                <w:sz w:val="24"/>
                <w:szCs w:val="24"/>
              </w:rPr>
              <w:t>з/п</w:t>
            </w:r>
          </w:p>
        </w:tc>
        <w:tc>
          <w:tcPr>
            <w:tcW w:w="1446" w:type="dxa"/>
            <w:tcBorders>
              <w:top w:val="single" w:sz="4" w:space="0" w:color="auto"/>
              <w:left w:val="single" w:sz="4" w:space="0" w:color="auto"/>
              <w:bottom w:val="single" w:sz="4" w:space="0" w:color="auto"/>
              <w:right w:val="single" w:sz="4" w:space="0" w:color="auto"/>
            </w:tcBorders>
          </w:tcPr>
          <w:p w:rsidR="00311E8A" w:rsidRPr="00564667" w:rsidRDefault="00311E8A" w:rsidP="009F7F9F">
            <w:pPr>
              <w:jc w:val="center"/>
              <w:rPr>
                <w:rFonts w:ascii="Times New Roman" w:hAnsi="Times New Roman" w:cs="Times New Roman"/>
                <w:sz w:val="24"/>
                <w:szCs w:val="24"/>
              </w:rPr>
            </w:pPr>
            <w:r w:rsidRPr="00564667">
              <w:rPr>
                <w:rFonts w:ascii="Times New Roman" w:hAnsi="Times New Roman" w:cs="Times New Roman"/>
                <w:sz w:val="24"/>
                <w:szCs w:val="24"/>
              </w:rPr>
              <w:t>в/г/о</w:t>
            </w:r>
          </w:p>
        </w:tc>
        <w:tc>
          <w:tcPr>
            <w:tcW w:w="1446" w:type="dxa"/>
            <w:tcBorders>
              <w:top w:val="single" w:sz="4" w:space="0" w:color="auto"/>
              <w:left w:val="single" w:sz="4" w:space="0" w:color="auto"/>
              <w:bottom w:val="single" w:sz="4" w:space="0" w:color="auto"/>
              <w:right w:val="single" w:sz="4" w:space="0" w:color="auto"/>
            </w:tcBorders>
          </w:tcPr>
          <w:p w:rsidR="00311E8A" w:rsidRPr="00564667" w:rsidRDefault="00311E8A" w:rsidP="009F7F9F">
            <w:pPr>
              <w:jc w:val="center"/>
              <w:rPr>
                <w:rFonts w:ascii="Times New Roman" w:hAnsi="Times New Roman" w:cs="Times New Roman"/>
                <w:sz w:val="24"/>
                <w:szCs w:val="24"/>
              </w:rPr>
            </w:pPr>
            <w:r w:rsidRPr="00564667">
              <w:rPr>
                <w:rFonts w:ascii="Times New Roman" w:hAnsi="Times New Roman" w:cs="Times New Roman"/>
                <w:sz w:val="24"/>
                <w:szCs w:val="24"/>
              </w:rPr>
              <w:t>в/г/о</w:t>
            </w:r>
          </w:p>
        </w:tc>
        <w:tc>
          <w:tcPr>
            <w:tcW w:w="1730" w:type="dxa"/>
            <w:tcBorders>
              <w:top w:val="single" w:sz="4" w:space="0" w:color="auto"/>
              <w:left w:val="single" w:sz="4" w:space="0" w:color="auto"/>
              <w:bottom w:val="single" w:sz="4" w:space="0" w:color="auto"/>
              <w:right w:val="single" w:sz="4" w:space="0" w:color="auto"/>
            </w:tcBorders>
          </w:tcPr>
          <w:p w:rsidR="00311E8A" w:rsidRPr="00564667" w:rsidRDefault="00311E8A" w:rsidP="009F7F9F">
            <w:pPr>
              <w:jc w:val="center"/>
              <w:rPr>
                <w:rFonts w:ascii="Times New Roman" w:hAnsi="Times New Roman" w:cs="Times New Roman"/>
                <w:sz w:val="24"/>
                <w:szCs w:val="24"/>
              </w:rPr>
            </w:pPr>
            <w:r w:rsidRPr="00564667">
              <w:rPr>
                <w:rFonts w:ascii="Times New Roman" w:hAnsi="Times New Roman" w:cs="Times New Roman"/>
                <w:sz w:val="24"/>
                <w:szCs w:val="24"/>
              </w:rPr>
              <w:t xml:space="preserve"> в/г/о</w:t>
            </w:r>
          </w:p>
        </w:tc>
      </w:tr>
      <w:tr w:rsidR="00311E8A" w:rsidRPr="00564667" w:rsidTr="00F7274B">
        <w:tc>
          <w:tcPr>
            <w:tcW w:w="2376" w:type="dxa"/>
            <w:tcBorders>
              <w:top w:val="single" w:sz="4" w:space="0" w:color="auto"/>
              <w:left w:val="single" w:sz="4" w:space="0" w:color="auto"/>
              <w:bottom w:val="single" w:sz="4" w:space="0" w:color="auto"/>
              <w:right w:val="single" w:sz="4" w:space="0" w:color="auto"/>
            </w:tcBorders>
          </w:tcPr>
          <w:p w:rsidR="00311E8A" w:rsidRPr="00564667" w:rsidRDefault="00311E8A" w:rsidP="009F7F9F">
            <w:pPr>
              <w:pStyle w:val="3f8"/>
              <w:jc w:val="both"/>
              <w:rPr>
                <w:rFonts w:ascii="Times New Roman" w:hAnsi="Times New Roman" w:cs="Times New Roman"/>
                <w:sz w:val="24"/>
                <w:szCs w:val="24"/>
                <w:lang w:val="tt-RU"/>
              </w:rPr>
            </w:pPr>
            <w:r w:rsidRPr="00564667">
              <w:rPr>
                <w:rFonts w:ascii="Times New Roman" w:hAnsi="Times New Roman" w:cs="Times New Roman"/>
                <w:sz w:val="24"/>
                <w:szCs w:val="24"/>
                <w:lang w:val="tt-RU"/>
              </w:rPr>
              <w:t xml:space="preserve">Музыка </w:t>
            </w:r>
          </w:p>
        </w:tc>
        <w:tc>
          <w:tcPr>
            <w:tcW w:w="1445" w:type="dxa"/>
            <w:tcBorders>
              <w:top w:val="single" w:sz="4" w:space="0" w:color="auto"/>
              <w:left w:val="single" w:sz="4" w:space="0" w:color="auto"/>
              <w:bottom w:val="single" w:sz="4" w:space="0" w:color="auto"/>
              <w:right w:val="single" w:sz="4" w:space="0" w:color="auto"/>
            </w:tcBorders>
          </w:tcPr>
          <w:p w:rsidR="00311E8A" w:rsidRPr="00564667" w:rsidRDefault="00311E8A" w:rsidP="009F7F9F">
            <w:pPr>
              <w:jc w:val="center"/>
              <w:rPr>
                <w:rFonts w:ascii="Times New Roman" w:hAnsi="Times New Roman" w:cs="Times New Roman"/>
                <w:sz w:val="24"/>
                <w:szCs w:val="24"/>
              </w:rPr>
            </w:pPr>
            <w:r w:rsidRPr="00564667">
              <w:rPr>
                <w:rFonts w:ascii="Times New Roman" w:hAnsi="Times New Roman" w:cs="Times New Roman"/>
                <w:sz w:val="24"/>
                <w:szCs w:val="24"/>
              </w:rPr>
              <w:t>в/г/о</w:t>
            </w:r>
          </w:p>
        </w:tc>
        <w:tc>
          <w:tcPr>
            <w:tcW w:w="1446" w:type="dxa"/>
            <w:tcBorders>
              <w:top w:val="single" w:sz="4" w:space="0" w:color="auto"/>
              <w:left w:val="single" w:sz="4" w:space="0" w:color="auto"/>
              <w:bottom w:val="single" w:sz="4" w:space="0" w:color="auto"/>
              <w:right w:val="single" w:sz="4" w:space="0" w:color="auto"/>
            </w:tcBorders>
          </w:tcPr>
          <w:p w:rsidR="00311E8A" w:rsidRPr="00564667" w:rsidRDefault="0007085B" w:rsidP="009F7F9F">
            <w:pPr>
              <w:jc w:val="center"/>
              <w:rPr>
                <w:rFonts w:ascii="Times New Roman" w:hAnsi="Times New Roman" w:cs="Times New Roman"/>
                <w:sz w:val="24"/>
                <w:szCs w:val="24"/>
              </w:rPr>
            </w:pPr>
            <w:r w:rsidRPr="00564667">
              <w:rPr>
                <w:rFonts w:ascii="Times New Roman" w:hAnsi="Times New Roman" w:cs="Times New Roman"/>
                <w:sz w:val="24"/>
                <w:szCs w:val="24"/>
              </w:rPr>
              <w:t>в/</w:t>
            </w:r>
            <w:r w:rsidR="00311E8A" w:rsidRPr="00564667">
              <w:rPr>
                <w:rFonts w:ascii="Times New Roman" w:hAnsi="Times New Roman" w:cs="Times New Roman"/>
                <w:sz w:val="24"/>
                <w:szCs w:val="24"/>
              </w:rPr>
              <w:t>г/о</w:t>
            </w:r>
          </w:p>
        </w:tc>
        <w:tc>
          <w:tcPr>
            <w:tcW w:w="1446" w:type="dxa"/>
            <w:tcBorders>
              <w:top w:val="single" w:sz="4" w:space="0" w:color="auto"/>
              <w:left w:val="single" w:sz="4" w:space="0" w:color="auto"/>
              <w:bottom w:val="single" w:sz="4" w:space="0" w:color="auto"/>
              <w:right w:val="single" w:sz="4" w:space="0" w:color="auto"/>
            </w:tcBorders>
          </w:tcPr>
          <w:p w:rsidR="00311E8A" w:rsidRPr="00564667" w:rsidRDefault="00311E8A" w:rsidP="009F7F9F">
            <w:pPr>
              <w:jc w:val="center"/>
              <w:rPr>
                <w:rFonts w:ascii="Times New Roman" w:hAnsi="Times New Roman" w:cs="Times New Roman"/>
                <w:sz w:val="24"/>
                <w:szCs w:val="24"/>
              </w:rPr>
            </w:pPr>
            <w:r w:rsidRPr="00564667">
              <w:rPr>
                <w:rFonts w:ascii="Times New Roman" w:hAnsi="Times New Roman" w:cs="Times New Roman"/>
                <w:sz w:val="24"/>
                <w:szCs w:val="24"/>
              </w:rPr>
              <w:t>в/г/о</w:t>
            </w:r>
          </w:p>
        </w:tc>
        <w:tc>
          <w:tcPr>
            <w:tcW w:w="1446" w:type="dxa"/>
            <w:tcBorders>
              <w:top w:val="single" w:sz="4" w:space="0" w:color="auto"/>
              <w:left w:val="single" w:sz="4" w:space="0" w:color="auto"/>
              <w:bottom w:val="single" w:sz="4" w:space="0" w:color="auto"/>
              <w:right w:val="single" w:sz="4" w:space="0" w:color="auto"/>
            </w:tcBorders>
          </w:tcPr>
          <w:p w:rsidR="00311E8A" w:rsidRPr="00564667" w:rsidRDefault="00311E8A" w:rsidP="009F7F9F">
            <w:pPr>
              <w:pStyle w:val="3f8"/>
              <w:jc w:val="center"/>
              <w:rPr>
                <w:rFonts w:ascii="Times New Roman" w:hAnsi="Times New Roman" w:cs="Times New Roman"/>
                <w:sz w:val="24"/>
                <w:szCs w:val="24"/>
              </w:rPr>
            </w:pPr>
            <w:r w:rsidRPr="00564667">
              <w:rPr>
                <w:rFonts w:ascii="Times New Roman" w:hAnsi="Times New Roman" w:cs="Times New Roman"/>
                <w:sz w:val="24"/>
                <w:szCs w:val="24"/>
              </w:rPr>
              <w:t>в/г/о</w:t>
            </w:r>
          </w:p>
        </w:tc>
        <w:tc>
          <w:tcPr>
            <w:tcW w:w="1730" w:type="dxa"/>
            <w:tcBorders>
              <w:top w:val="single" w:sz="4" w:space="0" w:color="auto"/>
              <w:left w:val="single" w:sz="4" w:space="0" w:color="auto"/>
              <w:bottom w:val="single" w:sz="4" w:space="0" w:color="auto"/>
              <w:right w:val="single" w:sz="4" w:space="0" w:color="auto"/>
            </w:tcBorders>
          </w:tcPr>
          <w:p w:rsidR="00311E8A" w:rsidRPr="00564667" w:rsidRDefault="00311E8A" w:rsidP="009F7F9F">
            <w:pPr>
              <w:pStyle w:val="3f8"/>
              <w:jc w:val="center"/>
              <w:rPr>
                <w:rFonts w:ascii="Times New Roman" w:hAnsi="Times New Roman" w:cs="Times New Roman"/>
                <w:sz w:val="24"/>
                <w:szCs w:val="24"/>
              </w:rPr>
            </w:pPr>
          </w:p>
        </w:tc>
      </w:tr>
      <w:tr w:rsidR="00311E8A" w:rsidRPr="00564667" w:rsidTr="00F7274B">
        <w:tc>
          <w:tcPr>
            <w:tcW w:w="2376" w:type="dxa"/>
            <w:tcBorders>
              <w:top w:val="single" w:sz="4" w:space="0" w:color="auto"/>
              <w:left w:val="single" w:sz="4" w:space="0" w:color="auto"/>
              <w:bottom w:val="single" w:sz="4" w:space="0" w:color="auto"/>
              <w:right w:val="single" w:sz="4" w:space="0" w:color="auto"/>
            </w:tcBorders>
          </w:tcPr>
          <w:p w:rsidR="00311E8A" w:rsidRPr="00564667" w:rsidRDefault="00311E8A" w:rsidP="009F7F9F">
            <w:pPr>
              <w:pStyle w:val="3f8"/>
              <w:jc w:val="both"/>
              <w:rPr>
                <w:rFonts w:ascii="Times New Roman" w:hAnsi="Times New Roman" w:cs="Times New Roman"/>
                <w:sz w:val="24"/>
                <w:szCs w:val="24"/>
                <w:lang w:val="tt-RU"/>
              </w:rPr>
            </w:pPr>
            <w:r w:rsidRPr="00564667">
              <w:rPr>
                <w:rFonts w:ascii="Times New Roman" w:hAnsi="Times New Roman" w:cs="Times New Roman"/>
                <w:sz w:val="24"/>
                <w:szCs w:val="24"/>
                <w:lang w:val="tt-RU"/>
              </w:rPr>
              <w:t>ИЗО</w:t>
            </w:r>
          </w:p>
        </w:tc>
        <w:tc>
          <w:tcPr>
            <w:tcW w:w="1445" w:type="dxa"/>
            <w:tcBorders>
              <w:top w:val="single" w:sz="4" w:space="0" w:color="auto"/>
              <w:left w:val="single" w:sz="4" w:space="0" w:color="auto"/>
              <w:bottom w:val="single" w:sz="4" w:space="0" w:color="auto"/>
              <w:right w:val="single" w:sz="4" w:space="0" w:color="auto"/>
            </w:tcBorders>
          </w:tcPr>
          <w:p w:rsidR="00311E8A" w:rsidRPr="00564667" w:rsidRDefault="00311E8A" w:rsidP="009F7F9F">
            <w:pPr>
              <w:jc w:val="center"/>
              <w:rPr>
                <w:rFonts w:ascii="Times New Roman" w:hAnsi="Times New Roman" w:cs="Times New Roman"/>
                <w:sz w:val="24"/>
                <w:szCs w:val="24"/>
              </w:rPr>
            </w:pPr>
            <w:r w:rsidRPr="00564667">
              <w:rPr>
                <w:rFonts w:ascii="Times New Roman" w:hAnsi="Times New Roman" w:cs="Times New Roman"/>
                <w:sz w:val="24"/>
                <w:szCs w:val="24"/>
              </w:rPr>
              <w:t>в/г/о</w:t>
            </w:r>
          </w:p>
        </w:tc>
        <w:tc>
          <w:tcPr>
            <w:tcW w:w="1446" w:type="dxa"/>
            <w:tcBorders>
              <w:top w:val="single" w:sz="4" w:space="0" w:color="auto"/>
              <w:left w:val="single" w:sz="4" w:space="0" w:color="auto"/>
              <w:bottom w:val="single" w:sz="4" w:space="0" w:color="auto"/>
              <w:right w:val="single" w:sz="4" w:space="0" w:color="auto"/>
            </w:tcBorders>
          </w:tcPr>
          <w:p w:rsidR="00311E8A" w:rsidRPr="00564667" w:rsidRDefault="00311E8A" w:rsidP="009F7F9F">
            <w:pPr>
              <w:jc w:val="center"/>
              <w:rPr>
                <w:rFonts w:ascii="Times New Roman" w:hAnsi="Times New Roman" w:cs="Times New Roman"/>
                <w:sz w:val="24"/>
                <w:szCs w:val="24"/>
              </w:rPr>
            </w:pPr>
            <w:r w:rsidRPr="00564667">
              <w:rPr>
                <w:rFonts w:ascii="Times New Roman" w:hAnsi="Times New Roman" w:cs="Times New Roman"/>
                <w:sz w:val="24"/>
                <w:szCs w:val="24"/>
              </w:rPr>
              <w:t>в/г/о</w:t>
            </w:r>
          </w:p>
        </w:tc>
        <w:tc>
          <w:tcPr>
            <w:tcW w:w="1446" w:type="dxa"/>
            <w:tcBorders>
              <w:top w:val="single" w:sz="4" w:space="0" w:color="auto"/>
              <w:left w:val="single" w:sz="4" w:space="0" w:color="auto"/>
              <w:bottom w:val="single" w:sz="4" w:space="0" w:color="auto"/>
              <w:right w:val="single" w:sz="4" w:space="0" w:color="auto"/>
            </w:tcBorders>
          </w:tcPr>
          <w:p w:rsidR="00311E8A" w:rsidRPr="00564667" w:rsidRDefault="00311E8A" w:rsidP="0007085B">
            <w:pPr>
              <w:pStyle w:val="3f8"/>
              <w:jc w:val="center"/>
              <w:rPr>
                <w:rFonts w:ascii="Times New Roman" w:hAnsi="Times New Roman" w:cs="Times New Roman"/>
                <w:sz w:val="24"/>
                <w:szCs w:val="24"/>
              </w:rPr>
            </w:pPr>
            <w:r w:rsidRPr="00564667">
              <w:rPr>
                <w:rFonts w:ascii="Times New Roman" w:hAnsi="Times New Roman" w:cs="Times New Roman"/>
                <w:sz w:val="24"/>
                <w:szCs w:val="24"/>
              </w:rPr>
              <w:t>т</w:t>
            </w:r>
          </w:p>
        </w:tc>
        <w:tc>
          <w:tcPr>
            <w:tcW w:w="1446" w:type="dxa"/>
            <w:tcBorders>
              <w:top w:val="single" w:sz="4" w:space="0" w:color="auto"/>
              <w:left w:val="single" w:sz="4" w:space="0" w:color="auto"/>
              <w:bottom w:val="single" w:sz="4" w:space="0" w:color="auto"/>
              <w:right w:val="single" w:sz="4" w:space="0" w:color="auto"/>
            </w:tcBorders>
          </w:tcPr>
          <w:p w:rsidR="00311E8A" w:rsidRPr="00564667" w:rsidRDefault="00311E8A" w:rsidP="009F7F9F">
            <w:pPr>
              <w:pStyle w:val="3f8"/>
              <w:jc w:val="center"/>
              <w:rPr>
                <w:rFonts w:ascii="Times New Roman" w:hAnsi="Times New Roman" w:cs="Times New Roman"/>
                <w:sz w:val="24"/>
                <w:szCs w:val="24"/>
              </w:rPr>
            </w:pPr>
          </w:p>
        </w:tc>
        <w:tc>
          <w:tcPr>
            <w:tcW w:w="1730" w:type="dxa"/>
            <w:tcBorders>
              <w:top w:val="single" w:sz="4" w:space="0" w:color="auto"/>
              <w:left w:val="single" w:sz="4" w:space="0" w:color="auto"/>
              <w:bottom w:val="single" w:sz="4" w:space="0" w:color="auto"/>
              <w:right w:val="single" w:sz="4" w:space="0" w:color="auto"/>
            </w:tcBorders>
          </w:tcPr>
          <w:p w:rsidR="00311E8A" w:rsidRPr="00564667" w:rsidRDefault="00311E8A" w:rsidP="009F7F9F">
            <w:pPr>
              <w:pStyle w:val="3f8"/>
              <w:jc w:val="center"/>
              <w:rPr>
                <w:rFonts w:ascii="Times New Roman" w:hAnsi="Times New Roman" w:cs="Times New Roman"/>
                <w:sz w:val="24"/>
                <w:szCs w:val="24"/>
              </w:rPr>
            </w:pPr>
          </w:p>
        </w:tc>
      </w:tr>
      <w:tr w:rsidR="00311E8A" w:rsidRPr="00564667" w:rsidTr="00F7274B">
        <w:tc>
          <w:tcPr>
            <w:tcW w:w="2376" w:type="dxa"/>
            <w:tcBorders>
              <w:top w:val="single" w:sz="4" w:space="0" w:color="auto"/>
              <w:left w:val="single" w:sz="4" w:space="0" w:color="auto"/>
              <w:bottom w:val="single" w:sz="4" w:space="0" w:color="auto"/>
              <w:right w:val="single" w:sz="4" w:space="0" w:color="auto"/>
            </w:tcBorders>
          </w:tcPr>
          <w:p w:rsidR="00311E8A" w:rsidRPr="00564667" w:rsidRDefault="00311E8A" w:rsidP="009F7F9F">
            <w:pPr>
              <w:pStyle w:val="3f8"/>
              <w:jc w:val="both"/>
              <w:rPr>
                <w:rFonts w:ascii="Times New Roman" w:hAnsi="Times New Roman" w:cs="Times New Roman"/>
                <w:sz w:val="24"/>
                <w:szCs w:val="24"/>
                <w:lang w:val="tt-RU"/>
              </w:rPr>
            </w:pPr>
            <w:r w:rsidRPr="00564667">
              <w:rPr>
                <w:rFonts w:ascii="Times New Roman" w:hAnsi="Times New Roman" w:cs="Times New Roman"/>
                <w:sz w:val="24"/>
                <w:szCs w:val="24"/>
                <w:lang w:val="tt-RU"/>
              </w:rPr>
              <w:t>Технология</w:t>
            </w:r>
          </w:p>
        </w:tc>
        <w:tc>
          <w:tcPr>
            <w:tcW w:w="1445" w:type="dxa"/>
            <w:tcBorders>
              <w:top w:val="single" w:sz="4" w:space="0" w:color="auto"/>
              <w:left w:val="single" w:sz="4" w:space="0" w:color="auto"/>
              <w:bottom w:val="single" w:sz="4" w:space="0" w:color="auto"/>
              <w:right w:val="single" w:sz="4" w:space="0" w:color="auto"/>
            </w:tcBorders>
          </w:tcPr>
          <w:p w:rsidR="00311E8A" w:rsidRPr="00564667" w:rsidRDefault="00311E8A" w:rsidP="009F7F9F">
            <w:pPr>
              <w:jc w:val="center"/>
              <w:rPr>
                <w:rFonts w:ascii="Times New Roman" w:hAnsi="Times New Roman" w:cs="Times New Roman"/>
                <w:sz w:val="24"/>
                <w:szCs w:val="24"/>
              </w:rPr>
            </w:pPr>
            <w:r w:rsidRPr="00564667">
              <w:rPr>
                <w:rFonts w:ascii="Times New Roman" w:hAnsi="Times New Roman" w:cs="Times New Roman"/>
                <w:sz w:val="24"/>
                <w:szCs w:val="24"/>
              </w:rPr>
              <w:t>в/г/о</w:t>
            </w:r>
          </w:p>
        </w:tc>
        <w:tc>
          <w:tcPr>
            <w:tcW w:w="1446" w:type="dxa"/>
            <w:tcBorders>
              <w:top w:val="single" w:sz="4" w:space="0" w:color="auto"/>
              <w:left w:val="single" w:sz="4" w:space="0" w:color="auto"/>
              <w:bottom w:val="single" w:sz="4" w:space="0" w:color="auto"/>
              <w:right w:val="single" w:sz="4" w:space="0" w:color="auto"/>
            </w:tcBorders>
          </w:tcPr>
          <w:p w:rsidR="00311E8A" w:rsidRPr="00564667" w:rsidRDefault="00311E8A" w:rsidP="009F7F9F">
            <w:pPr>
              <w:jc w:val="center"/>
              <w:rPr>
                <w:rFonts w:ascii="Times New Roman" w:hAnsi="Times New Roman" w:cs="Times New Roman"/>
                <w:sz w:val="24"/>
                <w:szCs w:val="24"/>
              </w:rPr>
            </w:pPr>
            <w:r w:rsidRPr="00564667">
              <w:rPr>
                <w:rFonts w:ascii="Times New Roman" w:hAnsi="Times New Roman" w:cs="Times New Roman"/>
                <w:sz w:val="24"/>
                <w:szCs w:val="24"/>
              </w:rPr>
              <w:t>в/г/о</w:t>
            </w:r>
          </w:p>
        </w:tc>
        <w:tc>
          <w:tcPr>
            <w:tcW w:w="1446" w:type="dxa"/>
            <w:tcBorders>
              <w:top w:val="single" w:sz="4" w:space="0" w:color="auto"/>
              <w:left w:val="single" w:sz="4" w:space="0" w:color="auto"/>
              <w:bottom w:val="single" w:sz="4" w:space="0" w:color="auto"/>
              <w:right w:val="single" w:sz="4" w:space="0" w:color="auto"/>
            </w:tcBorders>
          </w:tcPr>
          <w:p w:rsidR="00311E8A" w:rsidRPr="00564667" w:rsidRDefault="00311E8A" w:rsidP="0007085B">
            <w:pPr>
              <w:pStyle w:val="3f8"/>
              <w:jc w:val="center"/>
              <w:rPr>
                <w:rFonts w:ascii="Times New Roman" w:hAnsi="Times New Roman" w:cs="Times New Roman"/>
                <w:sz w:val="24"/>
                <w:szCs w:val="24"/>
              </w:rPr>
            </w:pPr>
            <w:r w:rsidRPr="00564667">
              <w:rPr>
                <w:rFonts w:ascii="Times New Roman" w:hAnsi="Times New Roman" w:cs="Times New Roman"/>
                <w:sz w:val="24"/>
                <w:szCs w:val="24"/>
              </w:rPr>
              <w:t>з/п</w:t>
            </w:r>
          </w:p>
        </w:tc>
        <w:tc>
          <w:tcPr>
            <w:tcW w:w="1446" w:type="dxa"/>
            <w:tcBorders>
              <w:top w:val="single" w:sz="4" w:space="0" w:color="auto"/>
              <w:left w:val="single" w:sz="4" w:space="0" w:color="auto"/>
              <w:bottom w:val="single" w:sz="4" w:space="0" w:color="auto"/>
              <w:right w:val="single" w:sz="4" w:space="0" w:color="auto"/>
            </w:tcBorders>
          </w:tcPr>
          <w:p w:rsidR="00311E8A" w:rsidRPr="00564667" w:rsidRDefault="00311E8A" w:rsidP="009F7F9F">
            <w:pPr>
              <w:pStyle w:val="3f8"/>
              <w:rPr>
                <w:rFonts w:ascii="Times New Roman" w:hAnsi="Times New Roman" w:cs="Times New Roman"/>
                <w:sz w:val="24"/>
                <w:szCs w:val="24"/>
              </w:rPr>
            </w:pPr>
          </w:p>
        </w:tc>
        <w:tc>
          <w:tcPr>
            <w:tcW w:w="1730" w:type="dxa"/>
            <w:tcBorders>
              <w:top w:val="single" w:sz="4" w:space="0" w:color="auto"/>
              <w:left w:val="single" w:sz="4" w:space="0" w:color="auto"/>
              <w:bottom w:val="single" w:sz="4" w:space="0" w:color="auto"/>
              <w:right w:val="single" w:sz="4" w:space="0" w:color="auto"/>
            </w:tcBorders>
          </w:tcPr>
          <w:p w:rsidR="00311E8A" w:rsidRPr="00564667" w:rsidRDefault="00311E8A" w:rsidP="009F7F9F">
            <w:pPr>
              <w:pStyle w:val="3f8"/>
              <w:rPr>
                <w:rFonts w:ascii="Times New Roman" w:hAnsi="Times New Roman" w:cs="Times New Roman"/>
                <w:sz w:val="24"/>
                <w:szCs w:val="24"/>
              </w:rPr>
            </w:pPr>
          </w:p>
        </w:tc>
      </w:tr>
      <w:tr w:rsidR="00311E8A" w:rsidRPr="00564667" w:rsidTr="00F7274B">
        <w:tc>
          <w:tcPr>
            <w:tcW w:w="2376" w:type="dxa"/>
            <w:tcBorders>
              <w:top w:val="single" w:sz="4" w:space="0" w:color="auto"/>
              <w:left w:val="single" w:sz="4" w:space="0" w:color="auto"/>
              <w:bottom w:val="single" w:sz="4" w:space="0" w:color="auto"/>
              <w:right w:val="single" w:sz="4" w:space="0" w:color="auto"/>
            </w:tcBorders>
          </w:tcPr>
          <w:p w:rsidR="00311E8A" w:rsidRPr="00564667" w:rsidRDefault="00311E8A" w:rsidP="009F7F9F">
            <w:pPr>
              <w:pStyle w:val="3f8"/>
              <w:rPr>
                <w:rFonts w:ascii="Times New Roman" w:hAnsi="Times New Roman" w:cs="Times New Roman"/>
                <w:sz w:val="24"/>
                <w:szCs w:val="24"/>
                <w:lang w:val="tt-RU"/>
              </w:rPr>
            </w:pPr>
            <w:r w:rsidRPr="00564667">
              <w:rPr>
                <w:rFonts w:ascii="Times New Roman" w:hAnsi="Times New Roman" w:cs="Times New Roman"/>
                <w:sz w:val="24"/>
                <w:szCs w:val="24"/>
                <w:lang w:val="tt-RU"/>
              </w:rPr>
              <w:t>Основы безопасности жизнедеятельности</w:t>
            </w:r>
          </w:p>
        </w:tc>
        <w:tc>
          <w:tcPr>
            <w:tcW w:w="1445" w:type="dxa"/>
            <w:tcBorders>
              <w:top w:val="single" w:sz="4" w:space="0" w:color="auto"/>
              <w:left w:val="single" w:sz="4" w:space="0" w:color="auto"/>
              <w:bottom w:val="single" w:sz="4" w:space="0" w:color="auto"/>
              <w:right w:val="single" w:sz="4" w:space="0" w:color="auto"/>
            </w:tcBorders>
          </w:tcPr>
          <w:p w:rsidR="00311E8A" w:rsidRPr="00564667" w:rsidRDefault="00311E8A" w:rsidP="009F7F9F">
            <w:pPr>
              <w:pStyle w:val="3f8"/>
              <w:jc w:val="center"/>
              <w:rPr>
                <w:rFonts w:ascii="Times New Roman" w:hAnsi="Times New Roman" w:cs="Times New Roman"/>
                <w:sz w:val="24"/>
                <w:szCs w:val="24"/>
              </w:rPr>
            </w:pPr>
          </w:p>
        </w:tc>
        <w:tc>
          <w:tcPr>
            <w:tcW w:w="1446" w:type="dxa"/>
            <w:tcBorders>
              <w:top w:val="single" w:sz="4" w:space="0" w:color="auto"/>
              <w:left w:val="single" w:sz="4" w:space="0" w:color="auto"/>
              <w:bottom w:val="single" w:sz="4" w:space="0" w:color="auto"/>
              <w:right w:val="single" w:sz="4" w:space="0" w:color="auto"/>
            </w:tcBorders>
          </w:tcPr>
          <w:p w:rsidR="00311E8A" w:rsidRPr="00564667" w:rsidRDefault="00311E8A" w:rsidP="009F7F9F">
            <w:pPr>
              <w:pStyle w:val="3f8"/>
              <w:jc w:val="center"/>
              <w:rPr>
                <w:rFonts w:ascii="Times New Roman" w:hAnsi="Times New Roman" w:cs="Times New Roman"/>
                <w:sz w:val="24"/>
                <w:szCs w:val="24"/>
              </w:rPr>
            </w:pPr>
          </w:p>
        </w:tc>
        <w:tc>
          <w:tcPr>
            <w:tcW w:w="1446" w:type="dxa"/>
            <w:tcBorders>
              <w:top w:val="single" w:sz="4" w:space="0" w:color="auto"/>
              <w:left w:val="single" w:sz="4" w:space="0" w:color="auto"/>
              <w:bottom w:val="single" w:sz="4" w:space="0" w:color="auto"/>
              <w:right w:val="single" w:sz="4" w:space="0" w:color="auto"/>
            </w:tcBorders>
          </w:tcPr>
          <w:p w:rsidR="00311E8A" w:rsidRPr="00564667" w:rsidRDefault="00311E8A" w:rsidP="009F7F9F">
            <w:pPr>
              <w:jc w:val="center"/>
              <w:rPr>
                <w:rFonts w:ascii="Times New Roman" w:hAnsi="Times New Roman" w:cs="Times New Roman"/>
                <w:sz w:val="24"/>
                <w:szCs w:val="24"/>
              </w:rPr>
            </w:pPr>
          </w:p>
        </w:tc>
        <w:tc>
          <w:tcPr>
            <w:tcW w:w="1446" w:type="dxa"/>
            <w:tcBorders>
              <w:top w:val="single" w:sz="4" w:space="0" w:color="auto"/>
              <w:left w:val="single" w:sz="4" w:space="0" w:color="auto"/>
              <w:bottom w:val="single" w:sz="4" w:space="0" w:color="auto"/>
              <w:right w:val="single" w:sz="4" w:space="0" w:color="auto"/>
            </w:tcBorders>
          </w:tcPr>
          <w:p w:rsidR="00311E8A" w:rsidRPr="00564667" w:rsidRDefault="00311E8A" w:rsidP="0007085B">
            <w:pPr>
              <w:jc w:val="center"/>
              <w:rPr>
                <w:rFonts w:ascii="Times New Roman" w:hAnsi="Times New Roman" w:cs="Times New Roman"/>
                <w:sz w:val="24"/>
                <w:szCs w:val="24"/>
              </w:rPr>
            </w:pPr>
            <w:r w:rsidRPr="00564667">
              <w:rPr>
                <w:rFonts w:ascii="Times New Roman" w:hAnsi="Times New Roman" w:cs="Times New Roman"/>
                <w:sz w:val="24"/>
                <w:szCs w:val="24"/>
              </w:rPr>
              <w:t>т</w:t>
            </w:r>
          </w:p>
        </w:tc>
        <w:tc>
          <w:tcPr>
            <w:tcW w:w="1730" w:type="dxa"/>
            <w:tcBorders>
              <w:top w:val="single" w:sz="4" w:space="0" w:color="auto"/>
              <w:left w:val="single" w:sz="4" w:space="0" w:color="auto"/>
              <w:bottom w:val="single" w:sz="4" w:space="0" w:color="auto"/>
              <w:right w:val="single" w:sz="4" w:space="0" w:color="auto"/>
            </w:tcBorders>
          </w:tcPr>
          <w:p w:rsidR="00311E8A" w:rsidRPr="00564667" w:rsidRDefault="00311E8A" w:rsidP="009F7F9F">
            <w:pPr>
              <w:jc w:val="center"/>
              <w:rPr>
                <w:rFonts w:ascii="Times New Roman" w:hAnsi="Times New Roman" w:cs="Times New Roman"/>
                <w:sz w:val="24"/>
                <w:szCs w:val="24"/>
              </w:rPr>
            </w:pPr>
            <w:r w:rsidRPr="00564667">
              <w:rPr>
                <w:rFonts w:ascii="Times New Roman" w:hAnsi="Times New Roman" w:cs="Times New Roman"/>
                <w:sz w:val="24"/>
                <w:szCs w:val="24"/>
              </w:rPr>
              <w:t xml:space="preserve"> в/г/о</w:t>
            </w:r>
          </w:p>
        </w:tc>
      </w:tr>
      <w:tr w:rsidR="00311E8A" w:rsidRPr="00564667" w:rsidTr="00F7274B">
        <w:tc>
          <w:tcPr>
            <w:tcW w:w="2376" w:type="dxa"/>
            <w:tcBorders>
              <w:top w:val="single" w:sz="4" w:space="0" w:color="auto"/>
              <w:left w:val="single" w:sz="4" w:space="0" w:color="auto"/>
              <w:bottom w:val="single" w:sz="4" w:space="0" w:color="auto"/>
              <w:right w:val="single" w:sz="4" w:space="0" w:color="auto"/>
            </w:tcBorders>
          </w:tcPr>
          <w:p w:rsidR="00311E8A" w:rsidRPr="00564667" w:rsidRDefault="00311E8A" w:rsidP="009F7F9F">
            <w:pPr>
              <w:pStyle w:val="3f8"/>
              <w:jc w:val="both"/>
              <w:rPr>
                <w:rFonts w:ascii="Times New Roman" w:hAnsi="Times New Roman" w:cs="Times New Roman"/>
                <w:sz w:val="24"/>
                <w:szCs w:val="24"/>
              </w:rPr>
            </w:pPr>
            <w:r w:rsidRPr="00564667">
              <w:rPr>
                <w:rFonts w:ascii="Times New Roman" w:hAnsi="Times New Roman" w:cs="Times New Roman"/>
                <w:sz w:val="24"/>
                <w:szCs w:val="24"/>
                <w:lang w:val="tt-RU"/>
              </w:rPr>
              <w:t>Физическая куль</w:t>
            </w:r>
            <w:r w:rsidRPr="00564667">
              <w:rPr>
                <w:rFonts w:ascii="Times New Roman" w:hAnsi="Times New Roman" w:cs="Times New Roman"/>
                <w:sz w:val="24"/>
                <w:szCs w:val="24"/>
              </w:rPr>
              <w:t>тура</w:t>
            </w:r>
          </w:p>
        </w:tc>
        <w:tc>
          <w:tcPr>
            <w:tcW w:w="1445" w:type="dxa"/>
            <w:tcBorders>
              <w:top w:val="single" w:sz="4" w:space="0" w:color="auto"/>
              <w:left w:val="single" w:sz="4" w:space="0" w:color="auto"/>
              <w:bottom w:val="single" w:sz="4" w:space="0" w:color="auto"/>
              <w:right w:val="single" w:sz="4" w:space="0" w:color="auto"/>
            </w:tcBorders>
          </w:tcPr>
          <w:p w:rsidR="00311E8A" w:rsidRPr="00564667" w:rsidRDefault="00311E8A" w:rsidP="009F7F9F">
            <w:pPr>
              <w:jc w:val="center"/>
              <w:rPr>
                <w:rFonts w:ascii="Times New Roman" w:hAnsi="Times New Roman" w:cs="Times New Roman"/>
                <w:sz w:val="24"/>
                <w:szCs w:val="24"/>
              </w:rPr>
            </w:pPr>
            <w:r w:rsidRPr="00564667">
              <w:rPr>
                <w:rFonts w:ascii="Times New Roman" w:hAnsi="Times New Roman" w:cs="Times New Roman"/>
                <w:sz w:val="24"/>
                <w:szCs w:val="24"/>
              </w:rPr>
              <w:t>в/г/о</w:t>
            </w:r>
          </w:p>
        </w:tc>
        <w:tc>
          <w:tcPr>
            <w:tcW w:w="1446" w:type="dxa"/>
            <w:tcBorders>
              <w:top w:val="single" w:sz="4" w:space="0" w:color="auto"/>
              <w:left w:val="single" w:sz="4" w:space="0" w:color="auto"/>
              <w:bottom w:val="single" w:sz="4" w:space="0" w:color="auto"/>
              <w:right w:val="single" w:sz="4" w:space="0" w:color="auto"/>
            </w:tcBorders>
          </w:tcPr>
          <w:p w:rsidR="00311E8A" w:rsidRPr="00564667" w:rsidRDefault="00311E8A" w:rsidP="0007085B">
            <w:pPr>
              <w:jc w:val="center"/>
              <w:rPr>
                <w:rFonts w:ascii="Times New Roman" w:hAnsi="Times New Roman" w:cs="Times New Roman"/>
                <w:sz w:val="24"/>
                <w:szCs w:val="24"/>
              </w:rPr>
            </w:pPr>
            <w:r w:rsidRPr="00564667">
              <w:rPr>
                <w:rFonts w:ascii="Times New Roman" w:hAnsi="Times New Roman" w:cs="Times New Roman"/>
                <w:sz w:val="24"/>
                <w:szCs w:val="24"/>
              </w:rPr>
              <w:t>т</w:t>
            </w:r>
          </w:p>
        </w:tc>
        <w:tc>
          <w:tcPr>
            <w:tcW w:w="1446" w:type="dxa"/>
            <w:tcBorders>
              <w:top w:val="single" w:sz="4" w:space="0" w:color="auto"/>
              <w:left w:val="single" w:sz="4" w:space="0" w:color="auto"/>
              <w:bottom w:val="single" w:sz="4" w:space="0" w:color="auto"/>
              <w:right w:val="single" w:sz="4" w:space="0" w:color="auto"/>
            </w:tcBorders>
          </w:tcPr>
          <w:p w:rsidR="00311E8A" w:rsidRPr="00564667" w:rsidRDefault="00311E8A" w:rsidP="009F7F9F">
            <w:pPr>
              <w:jc w:val="center"/>
              <w:rPr>
                <w:rFonts w:ascii="Times New Roman" w:hAnsi="Times New Roman" w:cs="Times New Roman"/>
                <w:sz w:val="24"/>
                <w:szCs w:val="24"/>
              </w:rPr>
            </w:pPr>
            <w:r w:rsidRPr="00564667">
              <w:rPr>
                <w:rFonts w:ascii="Times New Roman" w:hAnsi="Times New Roman" w:cs="Times New Roman"/>
                <w:sz w:val="24"/>
                <w:szCs w:val="24"/>
              </w:rPr>
              <w:t>в/г/о</w:t>
            </w:r>
          </w:p>
        </w:tc>
        <w:tc>
          <w:tcPr>
            <w:tcW w:w="1446" w:type="dxa"/>
            <w:tcBorders>
              <w:top w:val="single" w:sz="4" w:space="0" w:color="auto"/>
              <w:left w:val="single" w:sz="4" w:space="0" w:color="auto"/>
              <w:bottom w:val="single" w:sz="4" w:space="0" w:color="auto"/>
              <w:right w:val="single" w:sz="4" w:space="0" w:color="auto"/>
            </w:tcBorders>
          </w:tcPr>
          <w:p w:rsidR="00311E8A" w:rsidRPr="00564667" w:rsidRDefault="00311E8A" w:rsidP="0007085B">
            <w:pPr>
              <w:jc w:val="center"/>
              <w:rPr>
                <w:rFonts w:ascii="Times New Roman" w:hAnsi="Times New Roman" w:cs="Times New Roman"/>
                <w:sz w:val="24"/>
                <w:szCs w:val="24"/>
              </w:rPr>
            </w:pPr>
            <w:r w:rsidRPr="00564667">
              <w:rPr>
                <w:rFonts w:ascii="Times New Roman" w:hAnsi="Times New Roman" w:cs="Times New Roman"/>
                <w:sz w:val="24"/>
                <w:szCs w:val="24"/>
              </w:rPr>
              <w:t xml:space="preserve"> т</w:t>
            </w:r>
          </w:p>
        </w:tc>
        <w:tc>
          <w:tcPr>
            <w:tcW w:w="1730" w:type="dxa"/>
            <w:tcBorders>
              <w:top w:val="single" w:sz="4" w:space="0" w:color="auto"/>
              <w:left w:val="single" w:sz="4" w:space="0" w:color="auto"/>
              <w:bottom w:val="single" w:sz="4" w:space="0" w:color="auto"/>
              <w:right w:val="single" w:sz="4" w:space="0" w:color="auto"/>
            </w:tcBorders>
          </w:tcPr>
          <w:p w:rsidR="00311E8A" w:rsidRPr="00564667" w:rsidRDefault="00311E8A" w:rsidP="009F7F9F">
            <w:pPr>
              <w:jc w:val="center"/>
              <w:rPr>
                <w:rFonts w:ascii="Times New Roman" w:hAnsi="Times New Roman" w:cs="Times New Roman"/>
                <w:sz w:val="24"/>
                <w:szCs w:val="24"/>
              </w:rPr>
            </w:pPr>
            <w:r w:rsidRPr="00564667">
              <w:rPr>
                <w:rFonts w:ascii="Times New Roman" w:hAnsi="Times New Roman" w:cs="Times New Roman"/>
                <w:sz w:val="24"/>
                <w:szCs w:val="24"/>
              </w:rPr>
              <w:t xml:space="preserve"> в/г/о</w:t>
            </w:r>
          </w:p>
        </w:tc>
      </w:tr>
      <w:tr w:rsidR="00311E8A" w:rsidRPr="00564667" w:rsidTr="00F7274B">
        <w:tc>
          <w:tcPr>
            <w:tcW w:w="2376" w:type="dxa"/>
            <w:tcBorders>
              <w:top w:val="single" w:sz="4" w:space="0" w:color="auto"/>
              <w:left w:val="single" w:sz="4" w:space="0" w:color="auto"/>
              <w:bottom w:val="single" w:sz="4" w:space="0" w:color="auto"/>
              <w:right w:val="single" w:sz="4" w:space="0" w:color="auto"/>
            </w:tcBorders>
          </w:tcPr>
          <w:p w:rsidR="00311E8A" w:rsidRPr="00564667" w:rsidRDefault="00311E8A" w:rsidP="009F7F9F">
            <w:pPr>
              <w:pStyle w:val="3f8"/>
              <w:jc w:val="both"/>
              <w:rPr>
                <w:rFonts w:ascii="Times New Roman" w:hAnsi="Times New Roman" w:cs="Times New Roman"/>
                <w:sz w:val="24"/>
                <w:szCs w:val="24"/>
                <w:lang w:val="tt-RU"/>
              </w:rPr>
            </w:pPr>
            <w:r w:rsidRPr="00564667">
              <w:rPr>
                <w:rFonts w:ascii="Times New Roman" w:hAnsi="Times New Roman" w:cs="Times New Roman"/>
                <w:sz w:val="24"/>
                <w:szCs w:val="24"/>
                <w:lang w:val="tt-RU"/>
              </w:rPr>
              <w:t>ОДНКНР</w:t>
            </w:r>
          </w:p>
        </w:tc>
        <w:tc>
          <w:tcPr>
            <w:tcW w:w="1445" w:type="dxa"/>
            <w:tcBorders>
              <w:top w:val="single" w:sz="4" w:space="0" w:color="auto"/>
              <w:left w:val="single" w:sz="4" w:space="0" w:color="auto"/>
              <w:bottom w:val="single" w:sz="4" w:space="0" w:color="auto"/>
              <w:right w:val="single" w:sz="4" w:space="0" w:color="auto"/>
            </w:tcBorders>
          </w:tcPr>
          <w:p w:rsidR="00311E8A" w:rsidRPr="00564667" w:rsidRDefault="00311E8A" w:rsidP="0007085B">
            <w:pPr>
              <w:jc w:val="center"/>
              <w:rPr>
                <w:rFonts w:ascii="Times New Roman" w:hAnsi="Times New Roman" w:cs="Times New Roman"/>
                <w:sz w:val="24"/>
                <w:szCs w:val="24"/>
              </w:rPr>
            </w:pPr>
            <w:r w:rsidRPr="00564667">
              <w:rPr>
                <w:rFonts w:ascii="Times New Roman" w:hAnsi="Times New Roman" w:cs="Times New Roman"/>
                <w:sz w:val="24"/>
                <w:szCs w:val="24"/>
              </w:rPr>
              <w:t>т</w:t>
            </w:r>
          </w:p>
        </w:tc>
        <w:tc>
          <w:tcPr>
            <w:tcW w:w="1446" w:type="dxa"/>
            <w:tcBorders>
              <w:top w:val="single" w:sz="4" w:space="0" w:color="auto"/>
              <w:left w:val="single" w:sz="4" w:space="0" w:color="auto"/>
              <w:bottom w:val="single" w:sz="4" w:space="0" w:color="auto"/>
              <w:right w:val="single" w:sz="4" w:space="0" w:color="auto"/>
            </w:tcBorders>
          </w:tcPr>
          <w:p w:rsidR="00311E8A" w:rsidRPr="00564667" w:rsidRDefault="00311E8A" w:rsidP="009F7F9F">
            <w:pPr>
              <w:jc w:val="center"/>
              <w:rPr>
                <w:rFonts w:ascii="Times New Roman" w:hAnsi="Times New Roman" w:cs="Times New Roman"/>
                <w:sz w:val="24"/>
                <w:szCs w:val="24"/>
              </w:rPr>
            </w:pPr>
          </w:p>
        </w:tc>
        <w:tc>
          <w:tcPr>
            <w:tcW w:w="1446" w:type="dxa"/>
            <w:tcBorders>
              <w:top w:val="single" w:sz="4" w:space="0" w:color="auto"/>
              <w:left w:val="single" w:sz="4" w:space="0" w:color="auto"/>
              <w:bottom w:val="single" w:sz="4" w:space="0" w:color="auto"/>
              <w:right w:val="single" w:sz="4" w:space="0" w:color="auto"/>
            </w:tcBorders>
          </w:tcPr>
          <w:p w:rsidR="00311E8A" w:rsidRPr="00564667" w:rsidRDefault="00311E8A" w:rsidP="009F7F9F">
            <w:pPr>
              <w:jc w:val="center"/>
              <w:rPr>
                <w:rFonts w:ascii="Times New Roman" w:hAnsi="Times New Roman" w:cs="Times New Roman"/>
                <w:sz w:val="24"/>
                <w:szCs w:val="24"/>
              </w:rPr>
            </w:pPr>
          </w:p>
        </w:tc>
        <w:tc>
          <w:tcPr>
            <w:tcW w:w="1446" w:type="dxa"/>
            <w:tcBorders>
              <w:top w:val="single" w:sz="4" w:space="0" w:color="auto"/>
              <w:left w:val="single" w:sz="4" w:space="0" w:color="auto"/>
              <w:bottom w:val="single" w:sz="4" w:space="0" w:color="auto"/>
              <w:right w:val="single" w:sz="4" w:space="0" w:color="auto"/>
            </w:tcBorders>
          </w:tcPr>
          <w:p w:rsidR="00311E8A" w:rsidRPr="00564667" w:rsidRDefault="00311E8A" w:rsidP="009F7F9F">
            <w:pPr>
              <w:jc w:val="center"/>
              <w:rPr>
                <w:rFonts w:ascii="Times New Roman" w:hAnsi="Times New Roman" w:cs="Times New Roman"/>
                <w:sz w:val="24"/>
                <w:szCs w:val="24"/>
              </w:rPr>
            </w:pPr>
          </w:p>
        </w:tc>
        <w:tc>
          <w:tcPr>
            <w:tcW w:w="1730" w:type="dxa"/>
            <w:tcBorders>
              <w:top w:val="single" w:sz="4" w:space="0" w:color="auto"/>
              <w:left w:val="single" w:sz="4" w:space="0" w:color="auto"/>
              <w:bottom w:val="single" w:sz="4" w:space="0" w:color="auto"/>
              <w:right w:val="single" w:sz="4" w:space="0" w:color="auto"/>
            </w:tcBorders>
          </w:tcPr>
          <w:p w:rsidR="00311E8A" w:rsidRPr="00564667" w:rsidRDefault="00311E8A" w:rsidP="009F7F9F">
            <w:pPr>
              <w:jc w:val="center"/>
              <w:rPr>
                <w:rFonts w:ascii="Times New Roman" w:hAnsi="Times New Roman" w:cs="Times New Roman"/>
                <w:sz w:val="24"/>
                <w:szCs w:val="24"/>
              </w:rPr>
            </w:pPr>
          </w:p>
        </w:tc>
      </w:tr>
      <w:tr w:rsidR="00311E8A" w:rsidRPr="00564667" w:rsidTr="00F7274B">
        <w:tc>
          <w:tcPr>
            <w:tcW w:w="2376" w:type="dxa"/>
            <w:tcBorders>
              <w:top w:val="single" w:sz="4" w:space="0" w:color="auto"/>
              <w:left w:val="single" w:sz="4" w:space="0" w:color="auto"/>
              <w:bottom w:val="single" w:sz="4" w:space="0" w:color="auto"/>
              <w:right w:val="single" w:sz="4" w:space="0" w:color="auto"/>
            </w:tcBorders>
          </w:tcPr>
          <w:p w:rsidR="00311E8A" w:rsidRPr="00564667" w:rsidRDefault="0007085B" w:rsidP="009F7F9F">
            <w:pPr>
              <w:pStyle w:val="3f8"/>
              <w:jc w:val="both"/>
              <w:rPr>
                <w:rFonts w:ascii="Times New Roman" w:hAnsi="Times New Roman" w:cs="Times New Roman"/>
                <w:sz w:val="24"/>
                <w:szCs w:val="24"/>
                <w:lang w:val="tt-RU"/>
              </w:rPr>
            </w:pPr>
            <w:r w:rsidRPr="00564667">
              <w:rPr>
                <w:rFonts w:ascii="Times New Roman" w:hAnsi="Times New Roman" w:cs="Times New Roman"/>
                <w:sz w:val="24"/>
                <w:szCs w:val="24"/>
                <w:lang w:eastAsia="ko-KR"/>
              </w:rPr>
              <w:t>Второй иностранный язык (немецкий)</w:t>
            </w:r>
          </w:p>
        </w:tc>
        <w:tc>
          <w:tcPr>
            <w:tcW w:w="1445" w:type="dxa"/>
            <w:tcBorders>
              <w:top w:val="single" w:sz="4" w:space="0" w:color="auto"/>
              <w:left w:val="single" w:sz="4" w:space="0" w:color="auto"/>
              <w:bottom w:val="single" w:sz="4" w:space="0" w:color="auto"/>
              <w:right w:val="single" w:sz="4" w:space="0" w:color="auto"/>
            </w:tcBorders>
          </w:tcPr>
          <w:p w:rsidR="00311E8A" w:rsidRPr="00564667" w:rsidRDefault="00311E8A" w:rsidP="009F7F9F">
            <w:pPr>
              <w:jc w:val="center"/>
              <w:rPr>
                <w:rFonts w:ascii="Times New Roman" w:hAnsi="Times New Roman" w:cs="Times New Roman"/>
                <w:sz w:val="24"/>
                <w:szCs w:val="24"/>
              </w:rPr>
            </w:pPr>
          </w:p>
        </w:tc>
        <w:tc>
          <w:tcPr>
            <w:tcW w:w="1446" w:type="dxa"/>
            <w:tcBorders>
              <w:top w:val="single" w:sz="4" w:space="0" w:color="auto"/>
              <w:left w:val="single" w:sz="4" w:space="0" w:color="auto"/>
              <w:bottom w:val="single" w:sz="4" w:space="0" w:color="auto"/>
              <w:right w:val="single" w:sz="4" w:space="0" w:color="auto"/>
            </w:tcBorders>
          </w:tcPr>
          <w:p w:rsidR="00311E8A" w:rsidRPr="00564667" w:rsidRDefault="00311E8A" w:rsidP="009F7F9F">
            <w:pPr>
              <w:jc w:val="center"/>
              <w:rPr>
                <w:rFonts w:ascii="Times New Roman" w:hAnsi="Times New Roman" w:cs="Times New Roman"/>
                <w:sz w:val="24"/>
                <w:szCs w:val="24"/>
              </w:rPr>
            </w:pPr>
          </w:p>
        </w:tc>
        <w:tc>
          <w:tcPr>
            <w:tcW w:w="1446" w:type="dxa"/>
            <w:tcBorders>
              <w:top w:val="single" w:sz="4" w:space="0" w:color="auto"/>
              <w:left w:val="single" w:sz="4" w:space="0" w:color="auto"/>
              <w:bottom w:val="single" w:sz="4" w:space="0" w:color="auto"/>
              <w:right w:val="single" w:sz="4" w:space="0" w:color="auto"/>
            </w:tcBorders>
          </w:tcPr>
          <w:p w:rsidR="00311E8A" w:rsidRPr="00564667" w:rsidRDefault="00311E8A" w:rsidP="009F7F9F">
            <w:pPr>
              <w:jc w:val="center"/>
              <w:rPr>
                <w:rFonts w:ascii="Times New Roman" w:hAnsi="Times New Roman" w:cs="Times New Roman"/>
                <w:sz w:val="24"/>
                <w:szCs w:val="24"/>
              </w:rPr>
            </w:pPr>
          </w:p>
        </w:tc>
        <w:tc>
          <w:tcPr>
            <w:tcW w:w="1446" w:type="dxa"/>
            <w:tcBorders>
              <w:top w:val="single" w:sz="4" w:space="0" w:color="auto"/>
              <w:left w:val="single" w:sz="4" w:space="0" w:color="auto"/>
              <w:bottom w:val="single" w:sz="4" w:space="0" w:color="auto"/>
              <w:right w:val="single" w:sz="4" w:space="0" w:color="auto"/>
            </w:tcBorders>
          </w:tcPr>
          <w:p w:rsidR="00311E8A" w:rsidRPr="00564667" w:rsidRDefault="00311E8A" w:rsidP="0079095B">
            <w:pPr>
              <w:jc w:val="center"/>
              <w:rPr>
                <w:rFonts w:ascii="Times New Roman" w:hAnsi="Times New Roman" w:cs="Times New Roman"/>
                <w:sz w:val="24"/>
                <w:szCs w:val="24"/>
              </w:rPr>
            </w:pPr>
            <w:r w:rsidRPr="00564667">
              <w:rPr>
                <w:rFonts w:ascii="Times New Roman" w:hAnsi="Times New Roman" w:cs="Times New Roman"/>
                <w:sz w:val="24"/>
                <w:szCs w:val="24"/>
              </w:rPr>
              <w:t xml:space="preserve"> т</w:t>
            </w:r>
          </w:p>
        </w:tc>
        <w:tc>
          <w:tcPr>
            <w:tcW w:w="1730" w:type="dxa"/>
            <w:tcBorders>
              <w:top w:val="single" w:sz="4" w:space="0" w:color="auto"/>
              <w:left w:val="single" w:sz="4" w:space="0" w:color="auto"/>
              <w:bottom w:val="single" w:sz="4" w:space="0" w:color="auto"/>
              <w:right w:val="single" w:sz="4" w:space="0" w:color="auto"/>
            </w:tcBorders>
          </w:tcPr>
          <w:p w:rsidR="00311E8A" w:rsidRPr="00564667" w:rsidRDefault="00311E8A" w:rsidP="009F7F9F">
            <w:pPr>
              <w:jc w:val="center"/>
              <w:rPr>
                <w:rFonts w:ascii="Times New Roman" w:hAnsi="Times New Roman" w:cs="Times New Roman"/>
                <w:sz w:val="24"/>
                <w:szCs w:val="24"/>
              </w:rPr>
            </w:pPr>
          </w:p>
        </w:tc>
      </w:tr>
      <w:tr w:rsidR="0007085B" w:rsidRPr="00564667" w:rsidTr="00F7274B">
        <w:tc>
          <w:tcPr>
            <w:tcW w:w="2376" w:type="dxa"/>
            <w:tcBorders>
              <w:top w:val="single" w:sz="4" w:space="0" w:color="auto"/>
              <w:left w:val="single" w:sz="4" w:space="0" w:color="auto"/>
              <w:bottom w:val="single" w:sz="4" w:space="0" w:color="auto"/>
              <w:right w:val="single" w:sz="4" w:space="0" w:color="auto"/>
            </w:tcBorders>
          </w:tcPr>
          <w:p w:rsidR="0007085B" w:rsidRPr="00564667" w:rsidRDefault="0007085B" w:rsidP="009F7F9F">
            <w:pPr>
              <w:pStyle w:val="3f8"/>
              <w:jc w:val="both"/>
              <w:rPr>
                <w:rFonts w:ascii="Times New Roman" w:hAnsi="Times New Roman" w:cs="Times New Roman"/>
                <w:sz w:val="24"/>
                <w:szCs w:val="24"/>
                <w:lang w:eastAsia="ko-KR"/>
              </w:rPr>
            </w:pPr>
            <w:r w:rsidRPr="00564667">
              <w:rPr>
                <w:rFonts w:ascii="Times New Roman" w:hAnsi="Times New Roman" w:cs="Times New Roman"/>
                <w:sz w:val="24"/>
                <w:szCs w:val="24"/>
                <w:lang w:eastAsia="ko-KR"/>
              </w:rPr>
              <w:t>Элективный курс</w:t>
            </w:r>
            <w:r w:rsidR="0079095B" w:rsidRPr="00564667">
              <w:rPr>
                <w:rFonts w:ascii="Times New Roman" w:hAnsi="Times New Roman" w:cs="Times New Roman"/>
                <w:sz w:val="24"/>
                <w:szCs w:val="24"/>
                <w:lang w:eastAsia="ko-KR"/>
              </w:rPr>
              <w:t xml:space="preserve"> </w:t>
            </w:r>
            <w:r w:rsidR="0079095B" w:rsidRPr="00564667">
              <w:rPr>
                <w:rStyle w:val="extended-textshort"/>
                <w:rFonts w:ascii="Times New Roman" w:hAnsi="Times New Roman" w:cs="Times New Roman"/>
                <w:sz w:val="24"/>
                <w:szCs w:val="24"/>
              </w:rPr>
              <w:t>«</w:t>
            </w:r>
            <w:r w:rsidR="0079095B" w:rsidRPr="00564667">
              <w:rPr>
                <w:rFonts w:ascii="Times New Roman" w:eastAsia="Courier New" w:hAnsi="Times New Roman" w:cs="Times New Roman"/>
                <w:sz w:val="24"/>
                <w:szCs w:val="24"/>
              </w:rPr>
              <w:t>Учимся работать с текстом»</w:t>
            </w:r>
          </w:p>
        </w:tc>
        <w:tc>
          <w:tcPr>
            <w:tcW w:w="1445" w:type="dxa"/>
            <w:tcBorders>
              <w:top w:val="single" w:sz="4" w:space="0" w:color="auto"/>
              <w:left w:val="single" w:sz="4" w:space="0" w:color="auto"/>
              <w:bottom w:val="single" w:sz="4" w:space="0" w:color="auto"/>
              <w:right w:val="single" w:sz="4" w:space="0" w:color="auto"/>
            </w:tcBorders>
          </w:tcPr>
          <w:p w:rsidR="0007085B" w:rsidRPr="00564667" w:rsidRDefault="0007085B" w:rsidP="009F7F9F">
            <w:pPr>
              <w:jc w:val="center"/>
              <w:rPr>
                <w:rFonts w:ascii="Times New Roman" w:hAnsi="Times New Roman" w:cs="Times New Roman"/>
                <w:sz w:val="24"/>
                <w:szCs w:val="24"/>
              </w:rPr>
            </w:pPr>
          </w:p>
        </w:tc>
        <w:tc>
          <w:tcPr>
            <w:tcW w:w="1446" w:type="dxa"/>
            <w:tcBorders>
              <w:top w:val="single" w:sz="4" w:space="0" w:color="auto"/>
              <w:left w:val="single" w:sz="4" w:space="0" w:color="auto"/>
              <w:bottom w:val="single" w:sz="4" w:space="0" w:color="auto"/>
              <w:right w:val="single" w:sz="4" w:space="0" w:color="auto"/>
            </w:tcBorders>
          </w:tcPr>
          <w:p w:rsidR="0007085B" w:rsidRPr="00564667" w:rsidRDefault="0007085B" w:rsidP="009F7F9F">
            <w:pPr>
              <w:jc w:val="center"/>
              <w:rPr>
                <w:rFonts w:ascii="Times New Roman" w:hAnsi="Times New Roman" w:cs="Times New Roman"/>
                <w:sz w:val="24"/>
                <w:szCs w:val="24"/>
              </w:rPr>
            </w:pPr>
          </w:p>
        </w:tc>
        <w:tc>
          <w:tcPr>
            <w:tcW w:w="1446" w:type="dxa"/>
            <w:tcBorders>
              <w:top w:val="single" w:sz="4" w:space="0" w:color="auto"/>
              <w:left w:val="single" w:sz="4" w:space="0" w:color="auto"/>
              <w:bottom w:val="single" w:sz="4" w:space="0" w:color="auto"/>
              <w:right w:val="single" w:sz="4" w:space="0" w:color="auto"/>
            </w:tcBorders>
          </w:tcPr>
          <w:p w:rsidR="0007085B" w:rsidRPr="00564667" w:rsidRDefault="0007085B" w:rsidP="009F7F9F">
            <w:pPr>
              <w:jc w:val="center"/>
              <w:rPr>
                <w:rFonts w:ascii="Times New Roman" w:hAnsi="Times New Roman" w:cs="Times New Roman"/>
                <w:sz w:val="24"/>
                <w:szCs w:val="24"/>
              </w:rPr>
            </w:pPr>
          </w:p>
        </w:tc>
        <w:tc>
          <w:tcPr>
            <w:tcW w:w="1446" w:type="dxa"/>
            <w:tcBorders>
              <w:top w:val="single" w:sz="4" w:space="0" w:color="auto"/>
              <w:left w:val="single" w:sz="4" w:space="0" w:color="auto"/>
              <w:bottom w:val="single" w:sz="4" w:space="0" w:color="auto"/>
              <w:right w:val="single" w:sz="4" w:space="0" w:color="auto"/>
            </w:tcBorders>
          </w:tcPr>
          <w:p w:rsidR="0007085B" w:rsidRPr="00564667" w:rsidRDefault="0007085B" w:rsidP="009F7F9F">
            <w:pPr>
              <w:jc w:val="center"/>
              <w:rPr>
                <w:rFonts w:ascii="Times New Roman" w:hAnsi="Times New Roman" w:cs="Times New Roman"/>
                <w:sz w:val="24"/>
                <w:szCs w:val="24"/>
              </w:rPr>
            </w:pPr>
          </w:p>
        </w:tc>
        <w:tc>
          <w:tcPr>
            <w:tcW w:w="1730" w:type="dxa"/>
            <w:tcBorders>
              <w:top w:val="single" w:sz="4" w:space="0" w:color="auto"/>
              <w:left w:val="single" w:sz="4" w:space="0" w:color="auto"/>
              <w:bottom w:val="single" w:sz="4" w:space="0" w:color="auto"/>
              <w:right w:val="single" w:sz="4" w:space="0" w:color="auto"/>
            </w:tcBorders>
          </w:tcPr>
          <w:p w:rsidR="0007085B" w:rsidRPr="00564667" w:rsidRDefault="0079095B" w:rsidP="009F7F9F">
            <w:pPr>
              <w:jc w:val="center"/>
              <w:rPr>
                <w:rFonts w:ascii="Times New Roman" w:hAnsi="Times New Roman" w:cs="Times New Roman"/>
                <w:sz w:val="24"/>
                <w:szCs w:val="24"/>
              </w:rPr>
            </w:pPr>
            <w:r w:rsidRPr="00564667">
              <w:rPr>
                <w:rFonts w:ascii="Times New Roman" w:hAnsi="Times New Roman" w:cs="Times New Roman"/>
                <w:sz w:val="24"/>
                <w:szCs w:val="24"/>
              </w:rPr>
              <w:t>т</w:t>
            </w:r>
          </w:p>
        </w:tc>
      </w:tr>
    </w:tbl>
    <w:p w:rsidR="00311E8A" w:rsidRPr="00564667" w:rsidRDefault="00311E8A" w:rsidP="009F7F9F">
      <w:pPr>
        <w:widowControl w:val="0"/>
        <w:spacing w:line="218" w:lineRule="exact"/>
        <w:rPr>
          <w:rFonts w:ascii="Times New Roman" w:hAnsi="Times New Roman" w:cs="Times New Roman"/>
          <w:sz w:val="24"/>
          <w:szCs w:val="24"/>
        </w:rPr>
      </w:pPr>
    </w:p>
    <w:p w:rsidR="00311E8A" w:rsidRPr="00564667" w:rsidRDefault="00311E8A" w:rsidP="009F7F9F">
      <w:pPr>
        <w:widowControl w:val="0"/>
        <w:spacing w:line="218" w:lineRule="exact"/>
        <w:ind w:left="1418"/>
        <w:rPr>
          <w:rFonts w:ascii="Times New Roman" w:hAnsi="Times New Roman" w:cs="Times New Roman"/>
          <w:sz w:val="24"/>
          <w:szCs w:val="24"/>
        </w:rPr>
      </w:pPr>
    </w:p>
    <w:p w:rsidR="00311E8A" w:rsidRPr="00564667" w:rsidRDefault="00311E8A" w:rsidP="009F7F9F">
      <w:pPr>
        <w:widowControl w:val="0"/>
        <w:spacing w:line="218" w:lineRule="exact"/>
        <w:ind w:left="1418"/>
        <w:rPr>
          <w:rFonts w:ascii="Times New Roman" w:hAnsi="Times New Roman" w:cs="Times New Roman"/>
          <w:sz w:val="24"/>
          <w:szCs w:val="24"/>
        </w:rPr>
      </w:pPr>
    </w:p>
    <w:p w:rsidR="00311E8A" w:rsidRPr="00564667" w:rsidRDefault="00311E8A" w:rsidP="009F7F9F">
      <w:pPr>
        <w:widowControl w:val="0"/>
        <w:spacing w:line="218" w:lineRule="exact"/>
        <w:ind w:left="1418"/>
        <w:rPr>
          <w:rFonts w:ascii="Times New Roman" w:hAnsi="Times New Roman" w:cs="Times New Roman"/>
          <w:sz w:val="24"/>
          <w:szCs w:val="24"/>
        </w:rPr>
      </w:pPr>
    </w:p>
    <w:p w:rsidR="00311E8A" w:rsidRPr="00564667" w:rsidRDefault="00311E8A" w:rsidP="009F7F9F">
      <w:pPr>
        <w:widowControl w:val="0"/>
        <w:spacing w:line="218" w:lineRule="exact"/>
        <w:ind w:left="1418"/>
        <w:rPr>
          <w:rFonts w:ascii="Times New Roman" w:hAnsi="Times New Roman" w:cs="Times New Roman"/>
          <w:sz w:val="24"/>
          <w:szCs w:val="24"/>
        </w:rPr>
      </w:pPr>
    </w:p>
    <w:p w:rsidR="00311E8A" w:rsidRPr="00564667" w:rsidRDefault="00311E8A" w:rsidP="009F7F9F">
      <w:pPr>
        <w:widowControl w:val="0"/>
        <w:spacing w:line="218" w:lineRule="exact"/>
        <w:ind w:left="1418"/>
        <w:rPr>
          <w:rFonts w:ascii="Times New Roman" w:hAnsi="Times New Roman" w:cs="Times New Roman"/>
          <w:sz w:val="24"/>
          <w:szCs w:val="24"/>
        </w:rPr>
      </w:pPr>
    </w:p>
    <w:p w:rsidR="002037A1" w:rsidRPr="00564667" w:rsidRDefault="00311E8A" w:rsidP="009F7F9F">
      <w:pPr>
        <w:widowControl w:val="0"/>
        <w:spacing w:line="218" w:lineRule="exact"/>
        <w:ind w:left="1418"/>
        <w:rPr>
          <w:rFonts w:ascii="Times New Roman" w:hAnsi="Times New Roman" w:cs="Times New Roman"/>
          <w:sz w:val="24"/>
          <w:szCs w:val="24"/>
        </w:rPr>
      </w:pPr>
      <w:r w:rsidRPr="00564667">
        <w:rPr>
          <w:rFonts w:ascii="Times New Roman" w:hAnsi="Times New Roman" w:cs="Times New Roman"/>
          <w:sz w:val="24"/>
          <w:szCs w:val="24"/>
        </w:rPr>
        <w:t xml:space="preserve"> </w:t>
      </w:r>
    </w:p>
    <w:p w:rsidR="002037A1" w:rsidRPr="00564667" w:rsidRDefault="002037A1" w:rsidP="009F7F9F">
      <w:pPr>
        <w:widowControl w:val="0"/>
        <w:spacing w:line="218" w:lineRule="exact"/>
        <w:ind w:left="1418"/>
        <w:rPr>
          <w:rFonts w:ascii="Times New Roman" w:hAnsi="Times New Roman" w:cs="Times New Roman"/>
          <w:sz w:val="24"/>
          <w:szCs w:val="24"/>
        </w:rPr>
      </w:pPr>
    </w:p>
    <w:p w:rsidR="002037A1" w:rsidRPr="00564667" w:rsidRDefault="002037A1" w:rsidP="009F7F9F">
      <w:pPr>
        <w:widowControl w:val="0"/>
        <w:spacing w:line="218" w:lineRule="exact"/>
        <w:ind w:left="1418"/>
        <w:rPr>
          <w:rFonts w:ascii="Times New Roman" w:hAnsi="Times New Roman" w:cs="Times New Roman"/>
          <w:sz w:val="24"/>
          <w:szCs w:val="24"/>
        </w:rPr>
      </w:pPr>
    </w:p>
    <w:p w:rsidR="002037A1" w:rsidRPr="00564667" w:rsidRDefault="002037A1" w:rsidP="009F7F9F">
      <w:pPr>
        <w:widowControl w:val="0"/>
        <w:spacing w:line="218" w:lineRule="exact"/>
        <w:ind w:left="1418"/>
        <w:rPr>
          <w:rFonts w:ascii="Times New Roman" w:hAnsi="Times New Roman" w:cs="Times New Roman"/>
          <w:sz w:val="24"/>
          <w:szCs w:val="24"/>
        </w:rPr>
      </w:pPr>
    </w:p>
    <w:p w:rsidR="002037A1" w:rsidRPr="00564667" w:rsidRDefault="002037A1" w:rsidP="009F7F9F">
      <w:pPr>
        <w:widowControl w:val="0"/>
        <w:spacing w:line="218" w:lineRule="exact"/>
        <w:ind w:left="1418"/>
        <w:rPr>
          <w:rFonts w:ascii="Times New Roman" w:hAnsi="Times New Roman" w:cs="Times New Roman"/>
          <w:sz w:val="24"/>
          <w:szCs w:val="24"/>
        </w:rPr>
      </w:pPr>
    </w:p>
    <w:p w:rsidR="002037A1" w:rsidRPr="00564667" w:rsidRDefault="002037A1" w:rsidP="009F7F9F">
      <w:pPr>
        <w:widowControl w:val="0"/>
        <w:spacing w:line="218" w:lineRule="exact"/>
        <w:ind w:left="1418"/>
        <w:rPr>
          <w:rFonts w:ascii="Times New Roman" w:hAnsi="Times New Roman" w:cs="Times New Roman"/>
          <w:sz w:val="24"/>
          <w:szCs w:val="24"/>
        </w:rPr>
      </w:pPr>
    </w:p>
    <w:p w:rsidR="00766699" w:rsidRPr="00564667" w:rsidRDefault="00766699" w:rsidP="009F7F9F">
      <w:pPr>
        <w:widowControl w:val="0"/>
        <w:spacing w:line="218" w:lineRule="exact"/>
        <w:ind w:left="1418"/>
        <w:rPr>
          <w:rFonts w:ascii="Times New Roman" w:hAnsi="Times New Roman" w:cs="Times New Roman"/>
          <w:sz w:val="24"/>
          <w:szCs w:val="24"/>
        </w:rPr>
      </w:pPr>
    </w:p>
    <w:p w:rsidR="00766699" w:rsidRPr="00564667" w:rsidRDefault="00766699" w:rsidP="009F7F9F">
      <w:pPr>
        <w:widowControl w:val="0"/>
        <w:spacing w:line="218" w:lineRule="exact"/>
        <w:ind w:left="1418"/>
        <w:rPr>
          <w:rFonts w:ascii="Times New Roman" w:hAnsi="Times New Roman" w:cs="Times New Roman"/>
          <w:sz w:val="24"/>
          <w:szCs w:val="24"/>
        </w:rPr>
      </w:pPr>
    </w:p>
    <w:p w:rsidR="0079095B" w:rsidRPr="00564667" w:rsidRDefault="0079095B" w:rsidP="009F7F9F">
      <w:pPr>
        <w:widowControl w:val="0"/>
        <w:spacing w:line="218" w:lineRule="exact"/>
        <w:ind w:left="1418"/>
        <w:rPr>
          <w:rFonts w:ascii="Times New Roman" w:hAnsi="Times New Roman" w:cs="Times New Roman"/>
          <w:sz w:val="24"/>
          <w:szCs w:val="24"/>
        </w:rPr>
      </w:pPr>
    </w:p>
    <w:p w:rsidR="00766699" w:rsidRPr="00564667" w:rsidRDefault="00311E8A" w:rsidP="009F7F9F">
      <w:pPr>
        <w:widowControl w:val="0"/>
        <w:spacing w:line="218" w:lineRule="exact"/>
        <w:ind w:left="1418"/>
        <w:rPr>
          <w:rFonts w:ascii="Times New Roman" w:hAnsi="Times New Roman" w:cs="Times New Roman"/>
          <w:sz w:val="24"/>
          <w:szCs w:val="24"/>
        </w:rPr>
      </w:pPr>
      <w:r w:rsidRPr="00564667">
        <w:rPr>
          <w:rFonts w:ascii="Times New Roman" w:hAnsi="Times New Roman" w:cs="Times New Roman"/>
          <w:sz w:val="24"/>
          <w:szCs w:val="24"/>
        </w:rPr>
        <w:t xml:space="preserve">Примечание: </w:t>
      </w:r>
    </w:p>
    <w:p w:rsidR="00311E8A" w:rsidRPr="00564667" w:rsidRDefault="00311E8A" w:rsidP="009F7F9F">
      <w:pPr>
        <w:widowControl w:val="0"/>
        <w:spacing w:line="218" w:lineRule="exact"/>
        <w:ind w:left="1418"/>
        <w:rPr>
          <w:rFonts w:ascii="Times New Roman" w:hAnsi="Times New Roman" w:cs="Times New Roman"/>
          <w:sz w:val="24"/>
          <w:szCs w:val="24"/>
        </w:rPr>
      </w:pPr>
      <w:r w:rsidRPr="00564667">
        <w:rPr>
          <w:rFonts w:ascii="Times New Roman" w:hAnsi="Times New Roman" w:cs="Times New Roman"/>
          <w:sz w:val="24"/>
          <w:szCs w:val="24"/>
        </w:rPr>
        <w:t xml:space="preserve">к/р – контрольная работа, т – тестирование, д – диктант, з/п – защита проекта, </w:t>
      </w:r>
    </w:p>
    <w:p w:rsidR="00311E8A" w:rsidRPr="00564667" w:rsidRDefault="00311E8A" w:rsidP="009F7F9F">
      <w:pPr>
        <w:widowControl w:val="0"/>
        <w:spacing w:line="218" w:lineRule="exact"/>
        <w:ind w:left="1418"/>
        <w:rPr>
          <w:rFonts w:ascii="Times New Roman" w:hAnsi="Times New Roman" w:cs="Times New Roman"/>
          <w:sz w:val="24"/>
          <w:szCs w:val="24"/>
        </w:rPr>
      </w:pPr>
      <w:r w:rsidRPr="00564667">
        <w:rPr>
          <w:rFonts w:ascii="Times New Roman" w:hAnsi="Times New Roman" w:cs="Times New Roman"/>
          <w:sz w:val="24"/>
          <w:szCs w:val="24"/>
        </w:rPr>
        <w:t>в/г/о – выставление годовой отметки.</w:t>
      </w:r>
    </w:p>
    <w:p w:rsidR="00311E8A" w:rsidRPr="00564667" w:rsidRDefault="00311E8A" w:rsidP="009F7F9F">
      <w:pPr>
        <w:pStyle w:val="3f8"/>
        <w:tabs>
          <w:tab w:val="left" w:pos="567"/>
        </w:tabs>
        <w:jc w:val="both"/>
        <w:rPr>
          <w:rFonts w:ascii="Times New Roman" w:hAnsi="Times New Roman" w:cs="Times New Roman"/>
          <w:sz w:val="24"/>
          <w:szCs w:val="24"/>
        </w:rPr>
      </w:pPr>
      <w:r w:rsidRPr="00564667">
        <w:rPr>
          <w:rFonts w:ascii="Times New Roman" w:hAnsi="Times New Roman" w:cs="Times New Roman"/>
          <w:sz w:val="24"/>
          <w:szCs w:val="24"/>
        </w:rPr>
        <w:tab/>
      </w:r>
      <w:r w:rsidRPr="00564667">
        <w:rPr>
          <w:rFonts w:ascii="Times New Roman" w:hAnsi="Times New Roman" w:cs="Times New Roman"/>
          <w:sz w:val="24"/>
          <w:szCs w:val="24"/>
        </w:rPr>
        <w:tab/>
        <w:t>Материально-техническое обеспечение школы способствует реализации ФГОС. Для проведения занятий в 3-9  классах имеются класс-кабинеты, оборудованные  компьютером, подключенным к интернету, проектором, имеется музыкальный центр, наглядные пособия.</w:t>
      </w:r>
    </w:p>
    <w:p w:rsidR="00311E8A" w:rsidRPr="00564667" w:rsidRDefault="00311E8A" w:rsidP="009F7F9F">
      <w:pPr>
        <w:ind w:right="20"/>
        <w:rPr>
          <w:rFonts w:ascii="Times New Roman" w:hAnsi="Times New Roman" w:cs="Times New Roman"/>
          <w:sz w:val="24"/>
          <w:szCs w:val="24"/>
        </w:rPr>
      </w:pPr>
      <w:r w:rsidRPr="00564667">
        <w:rPr>
          <w:rFonts w:ascii="Times New Roman" w:hAnsi="Times New Roman" w:cs="Times New Roman"/>
          <w:sz w:val="24"/>
          <w:szCs w:val="24"/>
        </w:rPr>
        <w:t xml:space="preserve">         Проект учебного плана школы был рассмотрен на общешкольном родительском собрании (протокол № 4 от 24.05.2021 года), обсуждался на педагогическом  совете (протокол №1  от 20.08.2021 года) и был одобрен коллективом учителей.</w:t>
      </w:r>
    </w:p>
    <w:bookmarkEnd w:id="231"/>
    <w:bookmarkEnd w:id="232"/>
    <w:bookmarkEnd w:id="233"/>
    <w:bookmarkEnd w:id="234"/>
    <w:p w:rsidR="00161B45" w:rsidRDefault="00161B45" w:rsidP="009F7F9F">
      <w:pPr>
        <w:spacing w:after="0" w:line="240" w:lineRule="auto"/>
        <w:jc w:val="both"/>
        <w:rPr>
          <w:rFonts w:ascii="Times New Roman" w:hAnsi="Times New Roman" w:cs="Times New Roman"/>
          <w:sz w:val="24"/>
          <w:szCs w:val="24"/>
        </w:rPr>
      </w:pPr>
    </w:p>
    <w:p w:rsidR="00B0741E" w:rsidRDefault="00B0741E" w:rsidP="009F7F9F">
      <w:pPr>
        <w:spacing w:after="0" w:line="240" w:lineRule="auto"/>
        <w:jc w:val="both"/>
        <w:rPr>
          <w:rFonts w:ascii="Times New Roman" w:hAnsi="Times New Roman" w:cs="Times New Roman"/>
          <w:sz w:val="24"/>
          <w:szCs w:val="24"/>
        </w:rPr>
      </w:pPr>
    </w:p>
    <w:p w:rsidR="00B0741E" w:rsidRPr="00564667" w:rsidRDefault="00B0741E" w:rsidP="009F7F9F">
      <w:pPr>
        <w:spacing w:after="0" w:line="240" w:lineRule="auto"/>
        <w:jc w:val="both"/>
        <w:rPr>
          <w:rFonts w:ascii="Times New Roman" w:hAnsi="Times New Roman" w:cs="Times New Roman"/>
          <w:sz w:val="24"/>
          <w:szCs w:val="24"/>
        </w:rPr>
      </w:pPr>
    </w:p>
    <w:p w:rsidR="00161B45" w:rsidRPr="00564667" w:rsidRDefault="00161B45" w:rsidP="009F7F9F">
      <w:pPr>
        <w:pStyle w:val="2ff3"/>
        <w:contextualSpacing/>
        <w:jc w:val="both"/>
        <w:rPr>
          <w:rFonts w:ascii="Times New Roman" w:hAnsi="Times New Roman" w:cs="Times New Roman"/>
          <w:b/>
          <w:sz w:val="24"/>
          <w:szCs w:val="24"/>
        </w:rPr>
      </w:pPr>
      <w:r w:rsidRPr="00564667">
        <w:rPr>
          <w:rFonts w:ascii="Times New Roman" w:hAnsi="Times New Roman" w:cs="Times New Roman"/>
          <w:b/>
          <w:sz w:val="24"/>
          <w:szCs w:val="24"/>
        </w:rPr>
        <w:lastRenderedPageBreak/>
        <w:t xml:space="preserve">3.1.1. </w:t>
      </w:r>
      <w:bookmarkStart w:id="236" w:name="_Toc414553283"/>
      <w:r w:rsidRPr="00564667">
        <w:rPr>
          <w:rFonts w:ascii="Times New Roman" w:hAnsi="Times New Roman" w:cs="Times New Roman"/>
          <w:b/>
          <w:sz w:val="24"/>
          <w:szCs w:val="24"/>
        </w:rPr>
        <w:t>Календарный учебный график</w:t>
      </w:r>
      <w:bookmarkEnd w:id="236"/>
    </w:p>
    <w:p w:rsidR="00311E8A" w:rsidRPr="00564667" w:rsidRDefault="00311E8A" w:rsidP="009F7F9F">
      <w:pPr>
        <w:pStyle w:val="aff4"/>
        <w:spacing w:line="276" w:lineRule="auto"/>
        <w:jc w:val="both"/>
        <w:rPr>
          <w:rFonts w:ascii="Times New Roman" w:hAnsi="Times New Roman"/>
          <w:color w:val="auto"/>
          <w:sz w:val="24"/>
          <w:szCs w:val="24"/>
        </w:rPr>
      </w:pPr>
      <w:r w:rsidRPr="00564667">
        <w:rPr>
          <w:rFonts w:ascii="Times New Roman" w:hAnsi="Times New Roman"/>
          <w:bCs/>
          <w:color w:val="auto"/>
          <w:sz w:val="24"/>
          <w:szCs w:val="24"/>
        </w:rPr>
        <w:t xml:space="preserve">        Организация образовательного процесса в</w:t>
      </w:r>
      <w:r w:rsidRPr="00564667">
        <w:rPr>
          <w:rFonts w:ascii="Times New Roman" w:hAnsi="Times New Roman"/>
          <w:color w:val="auto"/>
          <w:sz w:val="24"/>
          <w:szCs w:val="24"/>
        </w:rPr>
        <w:t xml:space="preserve"> МБОУ «</w:t>
      </w:r>
      <w:r w:rsidRPr="00564667">
        <w:rPr>
          <w:rFonts w:ascii="Times New Roman" w:hAnsi="Times New Roman"/>
          <w:color w:val="auto"/>
          <w:sz w:val="24"/>
          <w:szCs w:val="24"/>
          <w:lang w:val="ru-RU"/>
        </w:rPr>
        <w:t>Мало</w:t>
      </w:r>
      <w:r w:rsidRPr="00564667">
        <w:rPr>
          <w:rFonts w:ascii="Times New Roman" w:hAnsi="Times New Roman"/>
          <w:color w:val="auto"/>
          <w:sz w:val="24"/>
          <w:szCs w:val="24"/>
        </w:rPr>
        <w:t>суньская ООШ» регламентируется учебным планом МБОУ, календарным учебным графиком, расписанием учебных занятий, расписанием звонков.</w:t>
      </w:r>
    </w:p>
    <w:p w:rsidR="00311E8A" w:rsidRPr="00564667" w:rsidRDefault="00311E8A" w:rsidP="00ED0118">
      <w:pPr>
        <w:numPr>
          <w:ilvl w:val="0"/>
          <w:numId w:val="205"/>
        </w:numPr>
        <w:spacing w:after="0"/>
        <w:ind w:firstLine="0"/>
        <w:jc w:val="both"/>
        <w:rPr>
          <w:rFonts w:ascii="Times New Roman" w:hAnsi="Times New Roman" w:cs="Times New Roman"/>
          <w:b/>
          <w:sz w:val="24"/>
          <w:szCs w:val="24"/>
        </w:rPr>
      </w:pPr>
      <w:r w:rsidRPr="00564667">
        <w:rPr>
          <w:rFonts w:ascii="Times New Roman" w:hAnsi="Times New Roman" w:cs="Times New Roman"/>
          <w:b/>
          <w:sz w:val="24"/>
          <w:szCs w:val="24"/>
        </w:rPr>
        <w:t>Продолжительность учебного года  в МБОУ «Малосуньская основная общеобразовательная школа»:</w:t>
      </w:r>
    </w:p>
    <w:p w:rsidR="007951B7" w:rsidRPr="00A15352" w:rsidRDefault="00A15352" w:rsidP="00A15352">
      <w:pPr>
        <w:rPr>
          <w:rFonts w:ascii="Times New Roman" w:hAnsi="Times New Roman" w:cs="Times New Roman"/>
          <w:sz w:val="24"/>
          <w:szCs w:val="24"/>
        </w:rPr>
      </w:pPr>
      <w:r w:rsidRPr="00A15352">
        <w:rPr>
          <w:rStyle w:val="markedcontent"/>
          <w:rFonts w:ascii="Times New Roman" w:hAnsi="Times New Roman" w:cs="Times New Roman"/>
          <w:sz w:val="24"/>
          <w:szCs w:val="24"/>
        </w:rPr>
        <w:t>Продолжительность учебного года в МБОУ «</w:t>
      </w:r>
      <w:r w:rsidR="00AC6384">
        <w:rPr>
          <w:rStyle w:val="markedcontent"/>
          <w:rFonts w:ascii="Times New Roman" w:hAnsi="Times New Roman" w:cs="Times New Roman"/>
          <w:sz w:val="24"/>
          <w:szCs w:val="24"/>
        </w:rPr>
        <w:t>Малосуньская О</w:t>
      </w:r>
      <w:r w:rsidRPr="00A15352">
        <w:rPr>
          <w:rStyle w:val="markedcontent"/>
          <w:rFonts w:ascii="Times New Roman" w:hAnsi="Times New Roman" w:cs="Times New Roman"/>
          <w:sz w:val="24"/>
          <w:szCs w:val="24"/>
        </w:rPr>
        <w:t>ОШ»</w:t>
      </w:r>
      <w:r w:rsidRPr="00A15352">
        <w:rPr>
          <w:rFonts w:ascii="Times New Roman" w:hAnsi="Times New Roman" w:cs="Times New Roman"/>
          <w:sz w:val="24"/>
          <w:szCs w:val="24"/>
        </w:rPr>
        <w:br/>
      </w:r>
      <w:r w:rsidRPr="00A15352">
        <w:rPr>
          <w:rStyle w:val="markedcontent"/>
          <w:rFonts w:ascii="Times New Roman" w:hAnsi="Times New Roman" w:cs="Times New Roman"/>
          <w:sz w:val="24"/>
          <w:szCs w:val="24"/>
        </w:rPr>
        <w:t>1)Начало учебного года (очная форма)– 01 сентября. *</w:t>
      </w:r>
      <w:r w:rsidRPr="00A15352">
        <w:rPr>
          <w:rFonts w:ascii="Times New Roman" w:hAnsi="Times New Roman" w:cs="Times New Roman"/>
          <w:sz w:val="24"/>
          <w:szCs w:val="24"/>
        </w:rPr>
        <w:br/>
      </w:r>
      <w:r w:rsidRPr="00A15352">
        <w:rPr>
          <w:rStyle w:val="markedcontent"/>
          <w:rFonts w:ascii="Times New Roman" w:hAnsi="Times New Roman" w:cs="Times New Roman"/>
          <w:sz w:val="24"/>
          <w:szCs w:val="24"/>
        </w:rPr>
        <w:t>*Если 1 сентября приходится на выходной день, то занятия переносятся на следующий</w:t>
      </w:r>
      <w:r w:rsidR="00D175F8">
        <w:rPr>
          <w:rStyle w:val="markedcontent"/>
          <w:rFonts w:ascii="Times New Roman" w:hAnsi="Times New Roman" w:cs="Times New Roman"/>
          <w:sz w:val="24"/>
          <w:szCs w:val="24"/>
        </w:rPr>
        <w:t xml:space="preserve"> </w:t>
      </w:r>
      <w:r w:rsidRPr="00A15352">
        <w:rPr>
          <w:rStyle w:val="markedcontent"/>
          <w:rFonts w:ascii="Times New Roman" w:hAnsi="Times New Roman" w:cs="Times New Roman"/>
          <w:sz w:val="24"/>
          <w:szCs w:val="24"/>
        </w:rPr>
        <w:t>рабочий день.</w:t>
      </w:r>
      <w:r w:rsidRPr="00A15352">
        <w:rPr>
          <w:rFonts w:ascii="Times New Roman" w:hAnsi="Times New Roman" w:cs="Times New Roman"/>
          <w:sz w:val="24"/>
          <w:szCs w:val="24"/>
        </w:rPr>
        <w:br/>
      </w:r>
      <w:r w:rsidRPr="00A15352">
        <w:rPr>
          <w:rStyle w:val="markedcontent"/>
          <w:rFonts w:ascii="Times New Roman" w:hAnsi="Times New Roman" w:cs="Times New Roman"/>
          <w:sz w:val="24"/>
          <w:szCs w:val="24"/>
        </w:rPr>
        <w:t>2)Продолжительность учебного года:</w:t>
      </w:r>
      <w:r w:rsidRPr="00A15352">
        <w:rPr>
          <w:rFonts w:ascii="Times New Roman" w:hAnsi="Times New Roman" w:cs="Times New Roman"/>
          <w:sz w:val="24"/>
          <w:szCs w:val="24"/>
        </w:rPr>
        <w:br/>
      </w:r>
      <w:r w:rsidRPr="00A15352">
        <w:rPr>
          <w:rStyle w:val="markedcontent"/>
          <w:rFonts w:ascii="Times New Roman" w:hAnsi="Times New Roman" w:cs="Times New Roman"/>
          <w:sz w:val="24"/>
          <w:szCs w:val="24"/>
        </w:rPr>
        <w:sym w:font="Symbol" w:char="F0B7"/>
      </w:r>
      <w:r w:rsidRPr="00A15352">
        <w:rPr>
          <w:rStyle w:val="markedcontent"/>
          <w:rFonts w:ascii="Times New Roman" w:hAnsi="Times New Roman" w:cs="Times New Roman"/>
          <w:sz w:val="24"/>
          <w:szCs w:val="24"/>
        </w:rPr>
        <w:t xml:space="preserve"> в 9 классе -34 недели (без учета государственной итоговой аттестации)</w:t>
      </w:r>
      <w:r w:rsidRPr="00A15352">
        <w:rPr>
          <w:rFonts w:ascii="Times New Roman" w:hAnsi="Times New Roman" w:cs="Times New Roman"/>
          <w:sz w:val="24"/>
          <w:szCs w:val="24"/>
        </w:rPr>
        <w:br/>
      </w:r>
      <w:r w:rsidRPr="00A15352">
        <w:rPr>
          <w:rStyle w:val="markedcontent"/>
          <w:rFonts w:ascii="Times New Roman" w:hAnsi="Times New Roman" w:cs="Times New Roman"/>
          <w:sz w:val="24"/>
          <w:szCs w:val="24"/>
        </w:rPr>
        <w:sym w:font="Symbol" w:char="F0B7"/>
      </w:r>
      <w:r w:rsidRPr="00A15352">
        <w:rPr>
          <w:rStyle w:val="markedcontent"/>
          <w:rFonts w:ascii="Times New Roman" w:hAnsi="Times New Roman" w:cs="Times New Roman"/>
          <w:sz w:val="24"/>
          <w:szCs w:val="24"/>
        </w:rPr>
        <w:t xml:space="preserve"> в 5-8, классах - 35 недель</w:t>
      </w:r>
      <w:r w:rsidRPr="00A15352">
        <w:rPr>
          <w:rFonts w:ascii="Times New Roman" w:hAnsi="Times New Roman" w:cs="Times New Roman"/>
          <w:sz w:val="24"/>
          <w:szCs w:val="24"/>
        </w:rPr>
        <w:br/>
      </w:r>
      <w:r w:rsidRPr="00A15352">
        <w:rPr>
          <w:rStyle w:val="markedcontent"/>
          <w:rFonts w:ascii="Times New Roman" w:hAnsi="Times New Roman" w:cs="Times New Roman"/>
          <w:sz w:val="24"/>
          <w:szCs w:val="24"/>
        </w:rPr>
        <w:t>3)Окончание учебного года:</w:t>
      </w:r>
      <w:r w:rsidRPr="00A15352">
        <w:rPr>
          <w:rFonts w:ascii="Times New Roman" w:hAnsi="Times New Roman" w:cs="Times New Roman"/>
          <w:sz w:val="24"/>
          <w:szCs w:val="24"/>
        </w:rPr>
        <w:br/>
      </w:r>
      <w:r w:rsidRPr="00A15352">
        <w:rPr>
          <w:rStyle w:val="markedcontent"/>
          <w:rFonts w:ascii="Times New Roman" w:hAnsi="Times New Roman" w:cs="Times New Roman"/>
          <w:sz w:val="24"/>
          <w:szCs w:val="24"/>
        </w:rPr>
        <w:t>в 5-8, классах – 31 мая**</w:t>
      </w:r>
      <w:r w:rsidRPr="00A15352">
        <w:rPr>
          <w:rFonts w:ascii="Times New Roman" w:hAnsi="Times New Roman" w:cs="Times New Roman"/>
          <w:sz w:val="24"/>
          <w:szCs w:val="24"/>
        </w:rPr>
        <w:br/>
      </w:r>
      <w:r w:rsidRPr="00A15352">
        <w:rPr>
          <w:rStyle w:val="markedcontent"/>
          <w:rFonts w:ascii="Times New Roman" w:hAnsi="Times New Roman" w:cs="Times New Roman"/>
          <w:sz w:val="24"/>
          <w:szCs w:val="24"/>
        </w:rPr>
        <w:t>в 9 классе – 25 мая.**</w:t>
      </w:r>
      <w:r w:rsidRPr="00A15352">
        <w:rPr>
          <w:rFonts w:ascii="Times New Roman" w:hAnsi="Times New Roman" w:cs="Times New Roman"/>
          <w:sz w:val="24"/>
          <w:szCs w:val="24"/>
        </w:rPr>
        <w:br/>
      </w:r>
      <w:r w:rsidRPr="00A15352">
        <w:rPr>
          <w:rStyle w:val="markedcontent"/>
          <w:rFonts w:ascii="Times New Roman" w:hAnsi="Times New Roman" w:cs="Times New Roman"/>
          <w:sz w:val="24"/>
          <w:szCs w:val="24"/>
        </w:rPr>
        <w:t>**Окончание учебного года регламентируется нормативными документами Министерства</w:t>
      </w:r>
      <w:r w:rsidR="00AC6384">
        <w:rPr>
          <w:rStyle w:val="markedcontent"/>
          <w:rFonts w:ascii="Times New Roman" w:hAnsi="Times New Roman" w:cs="Times New Roman"/>
          <w:sz w:val="24"/>
          <w:szCs w:val="24"/>
        </w:rPr>
        <w:t xml:space="preserve"> </w:t>
      </w:r>
      <w:r w:rsidRPr="00A15352">
        <w:rPr>
          <w:rStyle w:val="markedcontent"/>
          <w:rFonts w:ascii="Times New Roman" w:hAnsi="Times New Roman" w:cs="Times New Roman"/>
          <w:sz w:val="24"/>
          <w:szCs w:val="24"/>
        </w:rPr>
        <w:t>просвещения РФ и МО и Н РТ.</w:t>
      </w:r>
      <w:r w:rsidRPr="00A15352">
        <w:rPr>
          <w:rFonts w:ascii="Times New Roman" w:hAnsi="Times New Roman" w:cs="Times New Roman"/>
          <w:sz w:val="24"/>
          <w:szCs w:val="24"/>
        </w:rPr>
        <w:br/>
      </w:r>
      <w:r w:rsidRPr="00A15352">
        <w:rPr>
          <w:rStyle w:val="markedcontent"/>
          <w:rFonts w:ascii="Times New Roman" w:hAnsi="Times New Roman" w:cs="Times New Roman"/>
          <w:sz w:val="24"/>
          <w:szCs w:val="24"/>
        </w:rPr>
        <w:t>1. Регламентирование образов</w:t>
      </w:r>
    </w:p>
    <w:p w:rsidR="005E7687" w:rsidRPr="000C1655" w:rsidRDefault="005E7687" w:rsidP="005E7687">
      <w:pPr>
        <w:spacing w:after="0" w:line="240" w:lineRule="auto"/>
        <w:ind w:firstLine="540"/>
        <w:jc w:val="center"/>
        <w:rPr>
          <w:rFonts w:ascii="Times New Roman" w:hAnsi="Times New Roman"/>
          <w:sz w:val="24"/>
          <w:szCs w:val="24"/>
        </w:rPr>
      </w:pPr>
      <w:r w:rsidRPr="000C1655">
        <w:rPr>
          <w:rFonts w:ascii="Times New Roman" w:hAnsi="Times New Roman"/>
          <w:b/>
          <w:bCs/>
          <w:sz w:val="24"/>
          <w:szCs w:val="24"/>
        </w:rPr>
        <w:t>Периоды образовательной деятельности</w:t>
      </w:r>
    </w:p>
    <w:p w:rsidR="005E7687" w:rsidRPr="000C1655" w:rsidRDefault="005E7687" w:rsidP="005E7687">
      <w:pPr>
        <w:spacing w:after="0" w:line="240" w:lineRule="auto"/>
        <w:ind w:firstLine="540"/>
        <w:jc w:val="both"/>
        <w:rPr>
          <w:rFonts w:ascii="Times New Roman" w:hAnsi="Times New Roman"/>
          <w:sz w:val="24"/>
          <w:szCs w:val="24"/>
        </w:rPr>
      </w:pPr>
      <w:r w:rsidRPr="000C1655">
        <w:rPr>
          <w:rFonts w:ascii="Times New Roman" w:hAnsi="Times New Roman"/>
          <w:sz w:val="24"/>
          <w:szCs w:val="24"/>
        </w:rPr>
        <w:t xml:space="preserve">Продолжительность учебных занятий по четвертям в учебных неделях </w:t>
      </w:r>
      <w:r w:rsidRPr="000C1655">
        <w:rPr>
          <w:rFonts w:ascii="Times New Roman" w:hAnsi="Times New Roman"/>
          <w:sz w:val="24"/>
          <w:szCs w:val="24"/>
          <w:u w:val="single"/>
        </w:rPr>
        <w:t>5–8-е классы:</w:t>
      </w:r>
    </w:p>
    <w:p w:rsidR="007951B7" w:rsidRPr="007951B7" w:rsidRDefault="007951B7" w:rsidP="007951B7">
      <w:pPr>
        <w:jc w:val="both"/>
        <w:rPr>
          <w:rFonts w:ascii="Times New Roman" w:hAnsi="Times New Roman"/>
        </w:rPr>
      </w:pPr>
    </w:p>
    <w:tbl>
      <w:tblPr>
        <w:tblW w:w="0" w:type="auto"/>
        <w:jc w:val="center"/>
        <w:tblInd w:w="-218" w:type="dxa"/>
        <w:tblLayout w:type="fixed"/>
        <w:tblCellMar>
          <w:left w:w="0" w:type="dxa"/>
          <w:right w:w="0" w:type="dxa"/>
        </w:tblCellMar>
        <w:tblLook w:val="00A0" w:firstRow="1" w:lastRow="0" w:firstColumn="1" w:lastColumn="0" w:noHBand="0" w:noVBand="0"/>
      </w:tblPr>
      <w:tblGrid>
        <w:gridCol w:w="2178"/>
        <w:gridCol w:w="1960"/>
        <w:gridCol w:w="30"/>
        <w:gridCol w:w="20"/>
        <w:gridCol w:w="2320"/>
        <w:gridCol w:w="3100"/>
        <w:gridCol w:w="30"/>
      </w:tblGrid>
      <w:tr w:rsidR="007951B7" w:rsidRPr="000C1655" w:rsidTr="00FA29D4">
        <w:trPr>
          <w:trHeight w:val="200"/>
          <w:jc w:val="center"/>
        </w:trPr>
        <w:tc>
          <w:tcPr>
            <w:tcW w:w="2178" w:type="dxa"/>
            <w:tcBorders>
              <w:top w:val="single" w:sz="8" w:space="0" w:color="auto"/>
              <w:left w:val="single" w:sz="8" w:space="0" w:color="auto"/>
              <w:right w:val="single" w:sz="8" w:space="0" w:color="auto"/>
            </w:tcBorders>
            <w:vAlign w:val="bottom"/>
          </w:tcPr>
          <w:p w:rsidR="007951B7" w:rsidRPr="000C1655" w:rsidRDefault="007951B7" w:rsidP="00FA29D4">
            <w:pPr>
              <w:spacing w:after="0" w:line="240" w:lineRule="auto"/>
              <w:jc w:val="center"/>
              <w:rPr>
                <w:rFonts w:ascii="Times New Roman" w:hAnsi="Times New Roman"/>
                <w:sz w:val="24"/>
                <w:szCs w:val="24"/>
              </w:rPr>
            </w:pPr>
            <w:r>
              <w:rPr>
                <w:rFonts w:ascii="Calibri" w:hAnsi="Calibri"/>
                <w:noProof/>
                <w:lang w:eastAsia="ru-RU"/>
              </w:rPr>
              <mc:AlternateContent>
                <mc:Choice Requires="wps">
                  <w:drawing>
                    <wp:anchor distT="0" distB="0" distL="0" distR="0" simplePos="0" relativeHeight="251717632" behindDoc="1" locked="0" layoutInCell="0" allowOverlap="1" wp14:anchorId="65BA1786" wp14:editId="2F2566E4">
                      <wp:simplePos x="0" y="0"/>
                      <wp:positionH relativeFrom="column">
                        <wp:posOffset>249555</wp:posOffset>
                      </wp:positionH>
                      <wp:positionV relativeFrom="paragraph">
                        <wp:posOffset>0</wp:posOffset>
                      </wp:positionV>
                      <wp:extent cx="12065" cy="12065"/>
                      <wp:effectExtent l="0" t="0" r="0" b="0"/>
                      <wp:wrapNone/>
                      <wp:docPr id="30" name="Прямоугольник 3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065" cy="12065"/>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Прямоугольник 30" o:spid="_x0000_s1026" style="position:absolute;margin-left:19.65pt;margin-top:0;width:.95pt;height:.95pt;z-index:-251598848;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" o:allowincell="f" fillcolor="black" stroked="f"/>
                  </w:pict>
                </mc:Fallback>
              </mc:AlternateContent>
            </w:r>
            <w:r>
              <w:rPr>
                <w:rFonts w:ascii="Calibri" w:hAnsi="Calibri"/>
                <w:noProof/>
                <w:lang w:eastAsia="ru-RU"/>
              </w:rPr>
              <mc:AlternateContent>
                <mc:Choice Requires="wps">
                  <w:drawing>
                    <wp:anchor distT="0" distB="0" distL="0" distR="0" simplePos="0" relativeHeight="251718656" behindDoc="1" locked="0" layoutInCell="0" allowOverlap="1" wp14:anchorId="48E9124B" wp14:editId="306F9C71">
                      <wp:simplePos x="0" y="0"/>
                      <wp:positionH relativeFrom="column">
                        <wp:posOffset>1487170</wp:posOffset>
                      </wp:positionH>
                      <wp:positionV relativeFrom="paragraph">
                        <wp:posOffset>3175</wp:posOffset>
                      </wp:positionV>
                      <wp:extent cx="12065" cy="12065"/>
                      <wp:effectExtent l="0" t="0" r="0" b="0"/>
                      <wp:wrapNone/>
                      <wp:docPr id="29" name="Прямоугольник 2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065" cy="12065"/>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Прямоугольник 29" o:spid="_x0000_s1026" style="position:absolute;margin-left:117.1pt;margin-top:.25pt;width:.95pt;height:.95pt;z-index:-251597824;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" o:allowincell="f" fillcolor="black" stroked="f"/>
                  </w:pict>
                </mc:Fallback>
              </mc:AlternateContent>
            </w:r>
            <w:r>
              <w:rPr>
                <w:rFonts w:ascii="Calibri" w:hAnsi="Calibri"/>
                <w:noProof/>
                <w:lang w:eastAsia="ru-RU"/>
              </w:rPr>
              <mc:AlternateContent>
                <mc:Choice Requires="wps">
                  <w:drawing>
                    <wp:anchor distT="0" distB="0" distL="0" distR="0" simplePos="0" relativeHeight="251719680" behindDoc="1" locked="0" layoutInCell="0" allowOverlap="1" wp14:anchorId="44D162AF" wp14:editId="2FC39FED">
                      <wp:simplePos x="0" y="0"/>
                      <wp:positionH relativeFrom="column">
                        <wp:posOffset>4229735</wp:posOffset>
                      </wp:positionH>
                      <wp:positionV relativeFrom="paragraph">
                        <wp:posOffset>3175</wp:posOffset>
                      </wp:positionV>
                      <wp:extent cx="12700" cy="12065"/>
                      <wp:effectExtent l="0" t="0" r="0" b="0"/>
                      <wp:wrapNone/>
                      <wp:docPr id="28" name="Прямоугольник 2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700" cy="12065"/>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Прямоугольник 28" o:spid="_x0000_s1026" style="position:absolute;margin-left:333.05pt;margin-top:.25pt;width:1pt;height:.95pt;z-index:-251596800;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" o:allowincell="f" fillcolor="black" stroked="f"/>
                  </w:pict>
                </mc:Fallback>
              </mc:AlternateContent>
            </w:r>
            <w:r>
              <w:rPr>
                <w:rFonts w:ascii="Calibri" w:hAnsi="Calibri"/>
                <w:noProof/>
                <w:lang w:eastAsia="ru-RU"/>
              </w:rPr>
              <mc:AlternateContent>
                <mc:Choice Requires="wps">
                  <w:drawing>
                    <wp:anchor distT="0" distB="0" distL="0" distR="0" simplePos="0" relativeHeight="251720704" behindDoc="1" locked="0" layoutInCell="0" allowOverlap="1" wp14:anchorId="7EDB2474" wp14:editId="381282C8">
                      <wp:simplePos x="0" y="0"/>
                      <wp:positionH relativeFrom="column">
                        <wp:posOffset>6189980</wp:posOffset>
                      </wp:positionH>
                      <wp:positionV relativeFrom="paragraph">
                        <wp:posOffset>0</wp:posOffset>
                      </wp:positionV>
                      <wp:extent cx="12065" cy="12065"/>
                      <wp:effectExtent l="0" t="0" r="0" b="0"/>
                      <wp:wrapNone/>
                      <wp:docPr id="26" name="Прямоугольник 2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065" cy="12065"/>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Прямоугольник 26" o:spid="_x0000_s1026" style="position:absolute;margin-left:487.4pt;margin-top:0;width:.95pt;height:.95pt;z-index:-251595776;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" o:allowincell="f" fillcolor="black" stroked="f"/>
                  </w:pict>
                </mc:Fallback>
              </mc:AlternateContent>
            </w:r>
            <w:r w:rsidRPr="000C1655">
              <w:rPr>
                <w:rFonts w:ascii="Times New Roman" w:hAnsi="Times New Roman"/>
                <w:b/>
                <w:bCs/>
                <w:sz w:val="24"/>
                <w:szCs w:val="24"/>
              </w:rPr>
              <w:t>Учебный период</w:t>
            </w:r>
          </w:p>
        </w:tc>
        <w:tc>
          <w:tcPr>
            <w:tcW w:w="1960" w:type="dxa"/>
            <w:tcBorders>
              <w:top w:val="single" w:sz="8" w:space="0" w:color="auto"/>
            </w:tcBorders>
          </w:tcPr>
          <w:p w:rsidR="007951B7" w:rsidRPr="000C1655" w:rsidRDefault="007951B7" w:rsidP="00FA29D4">
            <w:pPr>
              <w:spacing w:after="0" w:line="240" w:lineRule="auto"/>
              <w:jc w:val="center"/>
              <w:rPr>
                <w:rFonts w:ascii="Times New Roman" w:hAnsi="Times New Roman"/>
                <w:sz w:val="24"/>
                <w:szCs w:val="24"/>
              </w:rPr>
            </w:pPr>
            <w:r w:rsidRPr="000C1655">
              <w:rPr>
                <w:rFonts w:ascii="Times New Roman" w:hAnsi="Times New Roman"/>
                <w:b/>
                <w:bCs/>
                <w:sz w:val="24"/>
                <w:szCs w:val="24"/>
              </w:rPr>
              <w:t>Дата</w:t>
            </w:r>
          </w:p>
        </w:tc>
        <w:tc>
          <w:tcPr>
            <w:tcW w:w="30" w:type="dxa"/>
            <w:tcBorders>
              <w:top w:val="single" w:sz="8" w:space="0" w:color="auto"/>
            </w:tcBorders>
            <w:vAlign w:val="bottom"/>
          </w:tcPr>
          <w:p w:rsidR="007951B7" w:rsidRPr="000C1655" w:rsidRDefault="007951B7" w:rsidP="00FA29D4">
            <w:pPr>
              <w:spacing w:after="0" w:line="240" w:lineRule="auto"/>
              <w:jc w:val="center"/>
              <w:rPr>
                <w:rFonts w:ascii="Times New Roman" w:hAnsi="Times New Roman"/>
                <w:sz w:val="24"/>
                <w:szCs w:val="24"/>
              </w:rPr>
            </w:pPr>
          </w:p>
        </w:tc>
        <w:tc>
          <w:tcPr>
            <w:tcW w:w="20" w:type="dxa"/>
            <w:tcBorders>
              <w:top w:val="single" w:sz="8" w:space="0" w:color="auto"/>
            </w:tcBorders>
            <w:vAlign w:val="bottom"/>
          </w:tcPr>
          <w:p w:rsidR="007951B7" w:rsidRPr="000C1655" w:rsidRDefault="007951B7" w:rsidP="00FA29D4">
            <w:pPr>
              <w:spacing w:after="0" w:line="240" w:lineRule="auto"/>
              <w:jc w:val="center"/>
              <w:rPr>
                <w:rFonts w:ascii="Times New Roman" w:hAnsi="Times New Roman"/>
                <w:sz w:val="24"/>
                <w:szCs w:val="24"/>
              </w:rPr>
            </w:pPr>
          </w:p>
        </w:tc>
        <w:tc>
          <w:tcPr>
            <w:tcW w:w="2320" w:type="dxa"/>
            <w:tcBorders>
              <w:top w:val="single" w:sz="8" w:space="0" w:color="auto"/>
              <w:right w:val="single" w:sz="8" w:space="0" w:color="auto"/>
            </w:tcBorders>
            <w:vAlign w:val="bottom"/>
          </w:tcPr>
          <w:p w:rsidR="007951B7" w:rsidRPr="000C1655" w:rsidRDefault="007951B7" w:rsidP="00FA29D4">
            <w:pPr>
              <w:spacing w:after="0" w:line="240" w:lineRule="auto"/>
              <w:jc w:val="center"/>
              <w:rPr>
                <w:rFonts w:ascii="Times New Roman" w:hAnsi="Times New Roman"/>
                <w:sz w:val="24"/>
                <w:szCs w:val="24"/>
              </w:rPr>
            </w:pPr>
          </w:p>
        </w:tc>
        <w:tc>
          <w:tcPr>
            <w:tcW w:w="3100" w:type="dxa"/>
            <w:tcBorders>
              <w:top w:val="single" w:sz="8" w:space="0" w:color="auto"/>
              <w:right w:val="single" w:sz="8" w:space="0" w:color="auto"/>
            </w:tcBorders>
          </w:tcPr>
          <w:p w:rsidR="007951B7" w:rsidRPr="000C1655" w:rsidRDefault="007951B7" w:rsidP="00FA29D4">
            <w:pPr>
              <w:spacing w:after="0" w:line="240" w:lineRule="auto"/>
              <w:jc w:val="center"/>
              <w:rPr>
                <w:rFonts w:ascii="Times New Roman" w:hAnsi="Times New Roman"/>
                <w:sz w:val="24"/>
                <w:szCs w:val="24"/>
              </w:rPr>
            </w:pPr>
            <w:r w:rsidRPr="000C1655">
              <w:rPr>
                <w:rFonts w:ascii="Times New Roman" w:hAnsi="Times New Roman"/>
                <w:b/>
                <w:bCs/>
                <w:sz w:val="24"/>
                <w:szCs w:val="24"/>
              </w:rPr>
              <w:t>Продолжительность</w:t>
            </w:r>
          </w:p>
        </w:tc>
        <w:tc>
          <w:tcPr>
            <w:tcW w:w="30" w:type="dxa"/>
            <w:vAlign w:val="bottom"/>
          </w:tcPr>
          <w:p w:rsidR="007951B7" w:rsidRPr="000C1655" w:rsidRDefault="007951B7" w:rsidP="00FA29D4">
            <w:pPr>
              <w:spacing w:after="0" w:line="240" w:lineRule="auto"/>
              <w:ind w:firstLine="540"/>
              <w:jc w:val="center"/>
              <w:rPr>
                <w:rFonts w:ascii="Times New Roman" w:hAnsi="Times New Roman"/>
                <w:sz w:val="24"/>
                <w:szCs w:val="24"/>
              </w:rPr>
            </w:pPr>
          </w:p>
        </w:tc>
      </w:tr>
      <w:tr w:rsidR="007951B7" w:rsidRPr="000C1655" w:rsidTr="00FA29D4">
        <w:trPr>
          <w:trHeight w:val="80"/>
          <w:jc w:val="center"/>
        </w:trPr>
        <w:tc>
          <w:tcPr>
            <w:tcW w:w="2178" w:type="dxa"/>
            <w:tcBorders>
              <w:left w:val="single" w:sz="8" w:space="0" w:color="auto"/>
              <w:right w:val="single" w:sz="8" w:space="0" w:color="auto"/>
            </w:tcBorders>
            <w:vAlign w:val="bottom"/>
          </w:tcPr>
          <w:p w:rsidR="007951B7" w:rsidRPr="000C1655" w:rsidRDefault="007951B7" w:rsidP="00FA29D4">
            <w:pPr>
              <w:spacing w:after="0" w:line="240" w:lineRule="auto"/>
              <w:ind w:firstLine="540"/>
              <w:jc w:val="both"/>
              <w:rPr>
                <w:rFonts w:ascii="Times New Roman" w:hAnsi="Times New Roman"/>
                <w:sz w:val="24"/>
                <w:szCs w:val="24"/>
              </w:rPr>
            </w:pPr>
          </w:p>
        </w:tc>
        <w:tc>
          <w:tcPr>
            <w:tcW w:w="1960" w:type="dxa"/>
            <w:tcBorders>
              <w:bottom w:val="single" w:sz="8" w:space="0" w:color="auto"/>
            </w:tcBorders>
            <w:vAlign w:val="bottom"/>
          </w:tcPr>
          <w:p w:rsidR="007951B7" w:rsidRPr="000C1655" w:rsidRDefault="007951B7" w:rsidP="00FA29D4">
            <w:pPr>
              <w:spacing w:after="0" w:line="240" w:lineRule="auto"/>
              <w:ind w:firstLine="540"/>
              <w:jc w:val="both"/>
              <w:rPr>
                <w:rFonts w:ascii="Times New Roman" w:hAnsi="Times New Roman"/>
                <w:sz w:val="24"/>
                <w:szCs w:val="24"/>
              </w:rPr>
            </w:pPr>
          </w:p>
        </w:tc>
        <w:tc>
          <w:tcPr>
            <w:tcW w:w="30" w:type="dxa"/>
            <w:tcBorders>
              <w:bottom w:val="single" w:sz="8" w:space="0" w:color="auto"/>
            </w:tcBorders>
            <w:vAlign w:val="bottom"/>
          </w:tcPr>
          <w:p w:rsidR="007951B7" w:rsidRPr="000C1655" w:rsidRDefault="007951B7" w:rsidP="00FA29D4">
            <w:pPr>
              <w:spacing w:after="0" w:line="240" w:lineRule="auto"/>
              <w:ind w:firstLine="540"/>
              <w:jc w:val="both"/>
              <w:rPr>
                <w:rFonts w:ascii="Times New Roman" w:hAnsi="Times New Roman"/>
                <w:sz w:val="24"/>
                <w:szCs w:val="24"/>
              </w:rPr>
            </w:pPr>
          </w:p>
        </w:tc>
        <w:tc>
          <w:tcPr>
            <w:tcW w:w="20" w:type="dxa"/>
            <w:vMerge w:val="restart"/>
            <w:vAlign w:val="bottom"/>
          </w:tcPr>
          <w:p w:rsidR="007951B7" w:rsidRPr="000C1655" w:rsidRDefault="007951B7" w:rsidP="00FA29D4">
            <w:pPr>
              <w:spacing w:after="0" w:line="240" w:lineRule="auto"/>
              <w:ind w:firstLine="540"/>
              <w:jc w:val="both"/>
              <w:rPr>
                <w:rFonts w:ascii="Times New Roman" w:hAnsi="Times New Roman"/>
                <w:sz w:val="24"/>
                <w:szCs w:val="24"/>
              </w:rPr>
            </w:pPr>
          </w:p>
        </w:tc>
        <w:tc>
          <w:tcPr>
            <w:tcW w:w="2320" w:type="dxa"/>
            <w:tcBorders>
              <w:bottom w:val="single" w:sz="8" w:space="0" w:color="auto"/>
              <w:right w:val="single" w:sz="8" w:space="0" w:color="auto"/>
            </w:tcBorders>
            <w:vAlign w:val="bottom"/>
          </w:tcPr>
          <w:p w:rsidR="007951B7" w:rsidRPr="000C1655" w:rsidRDefault="007951B7" w:rsidP="00FA29D4">
            <w:pPr>
              <w:spacing w:after="0" w:line="240" w:lineRule="auto"/>
              <w:ind w:firstLine="540"/>
              <w:jc w:val="both"/>
              <w:rPr>
                <w:rFonts w:ascii="Times New Roman" w:hAnsi="Times New Roman"/>
                <w:sz w:val="24"/>
                <w:szCs w:val="24"/>
              </w:rPr>
            </w:pPr>
          </w:p>
        </w:tc>
        <w:tc>
          <w:tcPr>
            <w:tcW w:w="3100" w:type="dxa"/>
            <w:tcBorders>
              <w:bottom w:val="single" w:sz="8" w:space="0" w:color="auto"/>
              <w:right w:val="single" w:sz="8" w:space="0" w:color="auto"/>
            </w:tcBorders>
            <w:vAlign w:val="bottom"/>
          </w:tcPr>
          <w:p w:rsidR="007951B7" w:rsidRPr="000C1655" w:rsidRDefault="007951B7" w:rsidP="00FA29D4">
            <w:pPr>
              <w:spacing w:after="0" w:line="240" w:lineRule="auto"/>
              <w:jc w:val="both"/>
              <w:rPr>
                <w:rFonts w:ascii="Times New Roman" w:hAnsi="Times New Roman"/>
                <w:sz w:val="24"/>
                <w:szCs w:val="24"/>
              </w:rPr>
            </w:pPr>
          </w:p>
        </w:tc>
        <w:tc>
          <w:tcPr>
            <w:tcW w:w="30" w:type="dxa"/>
            <w:vAlign w:val="bottom"/>
          </w:tcPr>
          <w:p w:rsidR="007951B7" w:rsidRPr="000C1655" w:rsidRDefault="007951B7" w:rsidP="00FA29D4">
            <w:pPr>
              <w:spacing w:after="0" w:line="240" w:lineRule="auto"/>
              <w:ind w:firstLine="540"/>
              <w:jc w:val="both"/>
              <w:rPr>
                <w:rFonts w:ascii="Times New Roman" w:hAnsi="Times New Roman"/>
                <w:sz w:val="24"/>
                <w:szCs w:val="24"/>
              </w:rPr>
            </w:pPr>
          </w:p>
        </w:tc>
      </w:tr>
      <w:tr w:rsidR="007951B7" w:rsidRPr="000C1655" w:rsidTr="00FA29D4">
        <w:trPr>
          <w:trHeight w:val="299"/>
          <w:jc w:val="center"/>
        </w:trPr>
        <w:tc>
          <w:tcPr>
            <w:tcW w:w="2178" w:type="dxa"/>
            <w:tcBorders>
              <w:left w:val="single" w:sz="8" w:space="0" w:color="auto"/>
              <w:bottom w:val="single" w:sz="4" w:space="0" w:color="auto"/>
              <w:right w:val="single" w:sz="8" w:space="0" w:color="auto"/>
            </w:tcBorders>
            <w:vAlign w:val="bottom"/>
          </w:tcPr>
          <w:p w:rsidR="007951B7" w:rsidRPr="000C1655" w:rsidRDefault="007951B7" w:rsidP="00FA29D4">
            <w:pPr>
              <w:spacing w:after="0" w:line="240" w:lineRule="auto"/>
              <w:ind w:firstLine="540"/>
              <w:jc w:val="both"/>
              <w:rPr>
                <w:rFonts w:ascii="Times New Roman" w:hAnsi="Times New Roman"/>
                <w:sz w:val="24"/>
                <w:szCs w:val="24"/>
              </w:rPr>
            </w:pPr>
          </w:p>
        </w:tc>
        <w:tc>
          <w:tcPr>
            <w:tcW w:w="1960" w:type="dxa"/>
            <w:tcBorders>
              <w:bottom w:val="single" w:sz="4" w:space="0" w:color="auto"/>
              <w:right w:val="single" w:sz="8" w:space="0" w:color="auto"/>
            </w:tcBorders>
          </w:tcPr>
          <w:p w:rsidR="007951B7" w:rsidRPr="000C1655" w:rsidRDefault="007951B7" w:rsidP="00FA29D4">
            <w:pPr>
              <w:spacing w:after="0" w:line="240" w:lineRule="auto"/>
              <w:ind w:firstLine="540"/>
              <w:jc w:val="center"/>
              <w:rPr>
                <w:rFonts w:ascii="Times New Roman" w:hAnsi="Times New Roman"/>
                <w:sz w:val="24"/>
                <w:szCs w:val="24"/>
              </w:rPr>
            </w:pPr>
            <w:r w:rsidRPr="000C1655">
              <w:rPr>
                <w:rFonts w:ascii="Times New Roman" w:hAnsi="Times New Roman"/>
                <w:b/>
                <w:bCs/>
                <w:sz w:val="24"/>
                <w:szCs w:val="24"/>
              </w:rPr>
              <w:t>Начало</w:t>
            </w:r>
          </w:p>
        </w:tc>
        <w:tc>
          <w:tcPr>
            <w:tcW w:w="30" w:type="dxa"/>
            <w:tcBorders>
              <w:bottom w:val="single" w:sz="4" w:space="0" w:color="auto"/>
            </w:tcBorders>
          </w:tcPr>
          <w:p w:rsidR="007951B7" w:rsidRPr="000C1655" w:rsidRDefault="007951B7" w:rsidP="00FA29D4">
            <w:pPr>
              <w:spacing w:after="0" w:line="240" w:lineRule="auto"/>
              <w:ind w:firstLine="540"/>
              <w:jc w:val="center"/>
              <w:rPr>
                <w:rFonts w:ascii="Times New Roman" w:hAnsi="Times New Roman"/>
                <w:sz w:val="24"/>
                <w:szCs w:val="24"/>
              </w:rPr>
            </w:pPr>
          </w:p>
        </w:tc>
        <w:tc>
          <w:tcPr>
            <w:tcW w:w="20" w:type="dxa"/>
            <w:vMerge/>
            <w:tcBorders>
              <w:bottom w:val="single" w:sz="4" w:space="0" w:color="auto"/>
            </w:tcBorders>
          </w:tcPr>
          <w:p w:rsidR="007951B7" w:rsidRPr="000C1655" w:rsidRDefault="007951B7" w:rsidP="00FA29D4">
            <w:pPr>
              <w:spacing w:after="0" w:line="240" w:lineRule="auto"/>
              <w:ind w:firstLine="540"/>
              <w:jc w:val="center"/>
              <w:rPr>
                <w:rFonts w:ascii="Times New Roman" w:hAnsi="Times New Roman"/>
                <w:sz w:val="24"/>
                <w:szCs w:val="24"/>
              </w:rPr>
            </w:pPr>
          </w:p>
        </w:tc>
        <w:tc>
          <w:tcPr>
            <w:tcW w:w="2320" w:type="dxa"/>
            <w:tcBorders>
              <w:bottom w:val="single" w:sz="4" w:space="0" w:color="auto"/>
              <w:right w:val="single" w:sz="8" w:space="0" w:color="auto"/>
            </w:tcBorders>
          </w:tcPr>
          <w:p w:rsidR="007951B7" w:rsidRPr="000C1655" w:rsidRDefault="007951B7" w:rsidP="00FA29D4">
            <w:pPr>
              <w:spacing w:after="0" w:line="240" w:lineRule="auto"/>
              <w:ind w:firstLine="540"/>
              <w:jc w:val="center"/>
              <w:rPr>
                <w:rFonts w:ascii="Times New Roman" w:hAnsi="Times New Roman"/>
                <w:sz w:val="24"/>
                <w:szCs w:val="24"/>
              </w:rPr>
            </w:pPr>
            <w:r w:rsidRPr="000C1655">
              <w:rPr>
                <w:rFonts w:ascii="Times New Roman" w:hAnsi="Times New Roman"/>
                <w:b/>
                <w:bCs/>
                <w:sz w:val="24"/>
                <w:szCs w:val="24"/>
              </w:rPr>
              <w:t>Окончание</w:t>
            </w:r>
          </w:p>
        </w:tc>
        <w:tc>
          <w:tcPr>
            <w:tcW w:w="3100" w:type="dxa"/>
            <w:tcBorders>
              <w:bottom w:val="single" w:sz="4" w:space="0" w:color="auto"/>
              <w:right w:val="single" w:sz="8" w:space="0" w:color="auto"/>
            </w:tcBorders>
            <w:vAlign w:val="bottom"/>
          </w:tcPr>
          <w:p w:rsidR="007951B7" w:rsidRPr="000C1655" w:rsidRDefault="007951B7" w:rsidP="00FA29D4">
            <w:pPr>
              <w:spacing w:after="0" w:line="240" w:lineRule="auto"/>
              <w:ind w:firstLine="540"/>
              <w:jc w:val="center"/>
              <w:rPr>
                <w:rFonts w:ascii="Times New Roman" w:hAnsi="Times New Roman"/>
                <w:sz w:val="24"/>
                <w:szCs w:val="24"/>
              </w:rPr>
            </w:pPr>
            <w:r w:rsidRPr="000C1655">
              <w:rPr>
                <w:rFonts w:ascii="Times New Roman" w:hAnsi="Times New Roman"/>
                <w:b/>
                <w:bCs/>
                <w:w w:val="99"/>
                <w:sz w:val="24"/>
                <w:szCs w:val="24"/>
              </w:rPr>
              <w:t>Количество учебных недель</w:t>
            </w:r>
          </w:p>
        </w:tc>
        <w:tc>
          <w:tcPr>
            <w:tcW w:w="30" w:type="dxa"/>
            <w:vAlign w:val="bottom"/>
          </w:tcPr>
          <w:p w:rsidR="007951B7" w:rsidRPr="000C1655" w:rsidRDefault="007951B7" w:rsidP="00FA29D4">
            <w:pPr>
              <w:spacing w:after="0" w:line="240" w:lineRule="auto"/>
              <w:ind w:firstLine="540"/>
              <w:jc w:val="both"/>
              <w:rPr>
                <w:rFonts w:ascii="Times New Roman" w:hAnsi="Times New Roman"/>
                <w:sz w:val="24"/>
                <w:szCs w:val="24"/>
              </w:rPr>
            </w:pPr>
          </w:p>
        </w:tc>
      </w:tr>
      <w:tr w:rsidR="007951B7" w:rsidRPr="000C1655" w:rsidTr="00FA29D4">
        <w:trPr>
          <w:trHeight w:val="390"/>
          <w:jc w:val="center"/>
        </w:trPr>
        <w:tc>
          <w:tcPr>
            <w:tcW w:w="2178" w:type="dxa"/>
            <w:tcBorders>
              <w:top w:val="single" w:sz="4" w:space="0" w:color="auto"/>
              <w:left w:val="single" w:sz="8" w:space="0" w:color="auto"/>
              <w:bottom w:val="single" w:sz="4" w:space="0" w:color="auto"/>
              <w:right w:val="single" w:sz="8" w:space="0" w:color="auto"/>
            </w:tcBorders>
            <w:vAlign w:val="bottom"/>
          </w:tcPr>
          <w:p w:rsidR="007951B7" w:rsidRPr="000C1655" w:rsidRDefault="007951B7" w:rsidP="00FA29D4">
            <w:pPr>
              <w:spacing w:after="0" w:line="240" w:lineRule="auto"/>
              <w:jc w:val="center"/>
              <w:rPr>
                <w:rFonts w:ascii="Times New Roman" w:hAnsi="Times New Roman"/>
                <w:sz w:val="24"/>
                <w:szCs w:val="24"/>
              </w:rPr>
            </w:pPr>
            <w:r w:rsidRPr="000C1655">
              <w:rPr>
                <w:rFonts w:ascii="Times New Roman" w:hAnsi="Times New Roman"/>
                <w:sz w:val="24"/>
                <w:szCs w:val="24"/>
              </w:rPr>
              <w:t>I четверть</w:t>
            </w:r>
          </w:p>
        </w:tc>
        <w:tc>
          <w:tcPr>
            <w:tcW w:w="1960" w:type="dxa"/>
            <w:tcBorders>
              <w:top w:val="single" w:sz="4" w:space="0" w:color="auto"/>
              <w:bottom w:val="single" w:sz="4" w:space="0" w:color="auto"/>
              <w:right w:val="single" w:sz="8" w:space="0" w:color="auto"/>
            </w:tcBorders>
            <w:vAlign w:val="bottom"/>
          </w:tcPr>
          <w:p w:rsidR="007951B7" w:rsidRPr="000C1655" w:rsidRDefault="007951B7" w:rsidP="00FA29D4">
            <w:pPr>
              <w:spacing w:after="0" w:line="240" w:lineRule="auto"/>
              <w:jc w:val="center"/>
              <w:rPr>
                <w:rFonts w:ascii="Times New Roman" w:hAnsi="Times New Roman"/>
                <w:sz w:val="24"/>
                <w:szCs w:val="24"/>
              </w:rPr>
            </w:pPr>
            <w:r w:rsidRPr="000C1655">
              <w:rPr>
                <w:rFonts w:ascii="Times New Roman" w:hAnsi="Times New Roman"/>
                <w:sz w:val="24"/>
                <w:szCs w:val="24"/>
              </w:rPr>
              <w:t>1 сентября*</w:t>
            </w:r>
          </w:p>
        </w:tc>
        <w:tc>
          <w:tcPr>
            <w:tcW w:w="2370" w:type="dxa"/>
            <w:gridSpan w:val="3"/>
            <w:tcBorders>
              <w:top w:val="single" w:sz="4" w:space="0" w:color="auto"/>
              <w:bottom w:val="single" w:sz="4" w:space="0" w:color="auto"/>
              <w:right w:val="single" w:sz="8" w:space="0" w:color="auto"/>
            </w:tcBorders>
            <w:vAlign w:val="bottom"/>
          </w:tcPr>
          <w:p w:rsidR="007951B7" w:rsidRPr="000C1655" w:rsidRDefault="007951B7" w:rsidP="00FA29D4">
            <w:pPr>
              <w:spacing w:after="0" w:line="240" w:lineRule="auto"/>
              <w:jc w:val="center"/>
              <w:rPr>
                <w:rFonts w:ascii="Times New Roman" w:hAnsi="Times New Roman"/>
                <w:sz w:val="24"/>
                <w:szCs w:val="24"/>
              </w:rPr>
            </w:pPr>
            <w:r w:rsidRPr="000C1655">
              <w:rPr>
                <w:rFonts w:ascii="Times New Roman" w:hAnsi="Times New Roman"/>
                <w:sz w:val="24"/>
                <w:szCs w:val="24"/>
              </w:rPr>
              <w:t>5 неделя октября</w:t>
            </w:r>
          </w:p>
        </w:tc>
        <w:tc>
          <w:tcPr>
            <w:tcW w:w="3100" w:type="dxa"/>
            <w:tcBorders>
              <w:top w:val="single" w:sz="4" w:space="0" w:color="auto"/>
              <w:bottom w:val="single" w:sz="4" w:space="0" w:color="auto"/>
              <w:right w:val="single" w:sz="8" w:space="0" w:color="auto"/>
            </w:tcBorders>
            <w:vAlign w:val="bottom"/>
          </w:tcPr>
          <w:p w:rsidR="007951B7" w:rsidRPr="000C1655" w:rsidRDefault="007951B7" w:rsidP="00FA29D4">
            <w:pPr>
              <w:spacing w:after="0" w:line="240" w:lineRule="auto"/>
              <w:jc w:val="center"/>
              <w:rPr>
                <w:rFonts w:ascii="Times New Roman" w:hAnsi="Times New Roman"/>
                <w:sz w:val="24"/>
                <w:szCs w:val="24"/>
              </w:rPr>
            </w:pPr>
            <w:r w:rsidRPr="000C1655">
              <w:rPr>
                <w:rFonts w:ascii="Times New Roman" w:hAnsi="Times New Roman"/>
                <w:sz w:val="24"/>
                <w:szCs w:val="24"/>
              </w:rPr>
              <w:t>8 недель</w:t>
            </w:r>
          </w:p>
        </w:tc>
        <w:tc>
          <w:tcPr>
            <w:tcW w:w="30" w:type="dxa"/>
            <w:vMerge w:val="restart"/>
            <w:vAlign w:val="bottom"/>
          </w:tcPr>
          <w:p w:rsidR="007951B7" w:rsidRPr="000C1655" w:rsidRDefault="007951B7" w:rsidP="00FA29D4">
            <w:pPr>
              <w:spacing w:after="0" w:line="240" w:lineRule="auto"/>
              <w:ind w:firstLine="540"/>
              <w:jc w:val="both"/>
              <w:rPr>
                <w:rFonts w:ascii="Times New Roman" w:hAnsi="Times New Roman"/>
                <w:sz w:val="24"/>
                <w:szCs w:val="24"/>
              </w:rPr>
            </w:pPr>
          </w:p>
        </w:tc>
      </w:tr>
      <w:tr w:rsidR="007951B7" w:rsidRPr="000C1655" w:rsidTr="00FA29D4">
        <w:trPr>
          <w:trHeight w:val="232"/>
          <w:jc w:val="center"/>
        </w:trPr>
        <w:tc>
          <w:tcPr>
            <w:tcW w:w="2178" w:type="dxa"/>
            <w:tcBorders>
              <w:top w:val="single" w:sz="4" w:space="0" w:color="auto"/>
              <w:left w:val="single" w:sz="8" w:space="0" w:color="auto"/>
              <w:bottom w:val="single" w:sz="4" w:space="0" w:color="auto"/>
              <w:right w:val="single" w:sz="8" w:space="0" w:color="auto"/>
            </w:tcBorders>
            <w:vAlign w:val="bottom"/>
          </w:tcPr>
          <w:p w:rsidR="007951B7" w:rsidRPr="000C1655" w:rsidRDefault="007951B7" w:rsidP="00FA29D4">
            <w:pPr>
              <w:spacing w:after="0" w:line="240" w:lineRule="auto"/>
              <w:jc w:val="center"/>
              <w:rPr>
                <w:rFonts w:ascii="Times New Roman" w:hAnsi="Times New Roman"/>
                <w:sz w:val="24"/>
                <w:szCs w:val="24"/>
              </w:rPr>
            </w:pPr>
            <w:r w:rsidRPr="000C1655">
              <w:rPr>
                <w:rFonts w:ascii="Times New Roman" w:hAnsi="Times New Roman"/>
                <w:sz w:val="24"/>
                <w:szCs w:val="24"/>
              </w:rPr>
              <w:t>II четверть</w:t>
            </w:r>
          </w:p>
        </w:tc>
        <w:tc>
          <w:tcPr>
            <w:tcW w:w="1960" w:type="dxa"/>
            <w:tcBorders>
              <w:top w:val="single" w:sz="4" w:space="0" w:color="auto"/>
              <w:bottom w:val="single" w:sz="4" w:space="0" w:color="auto"/>
              <w:right w:val="single" w:sz="8" w:space="0" w:color="auto"/>
            </w:tcBorders>
            <w:vAlign w:val="bottom"/>
          </w:tcPr>
          <w:p w:rsidR="007951B7" w:rsidRPr="00707761" w:rsidRDefault="007951B7" w:rsidP="00FA29D4">
            <w:pPr>
              <w:spacing w:after="0" w:line="240" w:lineRule="auto"/>
              <w:jc w:val="center"/>
              <w:rPr>
                <w:rFonts w:ascii="Times New Roman" w:hAnsi="Times New Roman"/>
                <w:sz w:val="24"/>
                <w:szCs w:val="24"/>
              </w:rPr>
            </w:pPr>
            <w:r>
              <w:rPr>
                <w:rFonts w:ascii="Times New Roman" w:hAnsi="Times New Roman"/>
                <w:sz w:val="24"/>
                <w:szCs w:val="24"/>
              </w:rPr>
              <w:t>2 неделя ноября</w:t>
            </w:r>
          </w:p>
        </w:tc>
        <w:tc>
          <w:tcPr>
            <w:tcW w:w="2370" w:type="dxa"/>
            <w:gridSpan w:val="3"/>
            <w:tcBorders>
              <w:top w:val="single" w:sz="4" w:space="0" w:color="auto"/>
              <w:bottom w:val="single" w:sz="4" w:space="0" w:color="auto"/>
              <w:right w:val="single" w:sz="8" w:space="0" w:color="auto"/>
            </w:tcBorders>
            <w:vAlign w:val="bottom"/>
          </w:tcPr>
          <w:p w:rsidR="007951B7" w:rsidRPr="000C1655" w:rsidRDefault="007951B7" w:rsidP="00FA29D4">
            <w:pPr>
              <w:spacing w:after="0" w:line="240" w:lineRule="auto"/>
              <w:jc w:val="center"/>
              <w:rPr>
                <w:rFonts w:ascii="Times New Roman" w:hAnsi="Times New Roman"/>
                <w:sz w:val="24"/>
                <w:szCs w:val="24"/>
              </w:rPr>
            </w:pPr>
            <w:r w:rsidRPr="000C1655">
              <w:rPr>
                <w:rFonts w:ascii="Times New Roman" w:hAnsi="Times New Roman"/>
                <w:sz w:val="24"/>
                <w:szCs w:val="24"/>
              </w:rPr>
              <w:t>3 неделя декабря</w:t>
            </w:r>
          </w:p>
        </w:tc>
        <w:tc>
          <w:tcPr>
            <w:tcW w:w="3100" w:type="dxa"/>
            <w:tcBorders>
              <w:top w:val="single" w:sz="4" w:space="0" w:color="auto"/>
              <w:bottom w:val="single" w:sz="4" w:space="0" w:color="auto"/>
              <w:right w:val="single" w:sz="8" w:space="0" w:color="auto"/>
            </w:tcBorders>
            <w:vAlign w:val="bottom"/>
          </w:tcPr>
          <w:p w:rsidR="007951B7" w:rsidRPr="000C1655" w:rsidRDefault="007951B7" w:rsidP="00FA29D4">
            <w:pPr>
              <w:spacing w:after="0" w:line="240" w:lineRule="auto"/>
              <w:jc w:val="center"/>
              <w:rPr>
                <w:rFonts w:ascii="Times New Roman" w:hAnsi="Times New Roman"/>
                <w:sz w:val="24"/>
                <w:szCs w:val="24"/>
              </w:rPr>
            </w:pPr>
            <w:r w:rsidRPr="000C1655">
              <w:rPr>
                <w:rFonts w:ascii="Times New Roman" w:hAnsi="Times New Roman"/>
                <w:sz w:val="24"/>
                <w:szCs w:val="24"/>
              </w:rPr>
              <w:t>7 недель</w:t>
            </w:r>
          </w:p>
        </w:tc>
        <w:tc>
          <w:tcPr>
            <w:tcW w:w="30" w:type="dxa"/>
            <w:vMerge/>
            <w:vAlign w:val="bottom"/>
          </w:tcPr>
          <w:p w:rsidR="007951B7" w:rsidRPr="000C1655" w:rsidRDefault="007951B7" w:rsidP="00FA29D4">
            <w:pPr>
              <w:spacing w:after="0" w:line="240" w:lineRule="auto"/>
              <w:ind w:firstLine="540"/>
              <w:jc w:val="both"/>
              <w:rPr>
                <w:rFonts w:ascii="Times New Roman" w:hAnsi="Times New Roman"/>
                <w:sz w:val="24"/>
                <w:szCs w:val="24"/>
              </w:rPr>
            </w:pPr>
          </w:p>
        </w:tc>
      </w:tr>
      <w:tr w:rsidR="007951B7" w:rsidRPr="000C1655" w:rsidTr="00FA29D4">
        <w:trPr>
          <w:trHeight w:val="255"/>
          <w:jc w:val="center"/>
        </w:trPr>
        <w:tc>
          <w:tcPr>
            <w:tcW w:w="2178" w:type="dxa"/>
            <w:tcBorders>
              <w:top w:val="single" w:sz="4" w:space="0" w:color="auto"/>
              <w:left w:val="single" w:sz="8" w:space="0" w:color="auto"/>
              <w:bottom w:val="single" w:sz="4" w:space="0" w:color="auto"/>
              <w:right w:val="single" w:sz="8" w:space="0" w:color="auto"/>
            </w:tcBorders>
            <w:vAlign w:val="bottom"/>
          </w:tcPr>
          <w:p w:rsidR="007951B7" w:rsidRPr="000C1655" w:rsidRDefault="007951B7" w:rsidP="00FA29D4">
            <w:pPr>
              <w:spacing w:after="0" w:line="240" w:lineRule="auto"/>
              <w:jc w:val="center"/>
              <w:rPr>
                <w:rFonts w:ascii="Times New Roman" w:hAnsi="Times New Roman"/>
                <w:sz w:val="24"/>
                <w:szCs w:val="24"/>
              </w:rPr>
            </w:pPr>
            <w:r w:rsidRPr="000C1655">
              <w:rPr>
                <w:rFonts w:ascii="Times New Roman" w:hAnsi="Times New Roman"/>
                <w:sz w:val="24"/>
                <w:szCs w:val="24"/>
              </w:rPr>
              <w:t>III четверть</w:t>
            </w:r>
          </w:p>
        </w:tc>
        <w:tc>
          <w:tcPr>
            <w:tcW w:w="1960" w:type="dxa"/>
            <w:tcBorders>
              <w:top w:val="single" w:sz="4" w:space="0" w:color="auto"/>
              <w:bottom w:val="single" w:sz="4" w:space="0" w:color="auto"/>
              <w:right w:val="single" w:sz="8" w:space="0" w:color="auto"/>
            </w:tcBorders>
            <w:vAlign w:val="bottom"/>
          </w:tcPr>
          <w:p w:rsidR="007951B7" w:rsidRPr="000C1655" w:rsidRDefault="007951B7" w:rsidP="00FA29D4">
            <w:pPr>
              <w:spacing w:after="0" w:line="240" w:lineRule="auto"/>
              <w:jc w:val="center"/>
              <w:rPr>
                <w:rFonts w:ascii="Times New Roman" w:hAnsi="Times New Roman"/>
                <w:sz w:val="24"/>
                <w:szCs w:val="24"/>
              </w:rPr>
            </w:pPr>
            <w:r>
              <w:rPr>
                <w:rFonts w:ascii="Times New Roman" w:hAnsi="Times New Roman"/>
                <w:sz w:val="24"/>
                <w:szCs w:val="24"/>
              </w:rPr>
              <w:t>2 неделя января</w:t>
            </w:r>
          </w:p>
        </w:tc>
        <w:tc>
          <w:tcPr>
            <w:tcW w:w="2370" w:type="dxa"/>
            <w:gridSpan w:val="3"/>
            <w:tcBorders>
              <w:top w:val="single" w:sz="4" w:space="0" w:color="auto"/>
              <w:bottom w:val="single" w:sz="4" w:space="0" w:color="auto"/>
              <w:right w:val="single" w:sz="8" w:space="0" w:color="auto"/>
            </w:tcBorders>
            <w:vAlign w:val="bottom"/>
          </w:tcPr>
          <w:p w:rsidR="007951B7" w:rsidRPr="000C1655" w:rsidRDefault="007951B7" w:rsidP="00FA29D4">
            <w:pPr>
              <w:spacing w:after="0" w:line="240" w:lineRule="auto"/>
              <w:jc w:val="center"/>
              <w:rPr>
                <w:rFonts w:ascii="Times New Roman" w:hAnsi="Times New Roman"/>
                <w:sz w:val="24"/>
                <w:szCs w:val="24"/>
              </w:rPr>
            </w:pPr>
            <w:r w:rsidRPr="000C1655">
              <w:rPr>
                <w:rFonts w:ascii="Times New Roman" w:hAnsi="Times New Roman"/>
                <w:sz w:val="24"/>
                <w:szCs w:val="24"/>
              </w:rPr>
              <w:t>4 неделя  марта</w:t>
            </w:r>
          </w:p>
        </w:tc>
        <w:tc>
          <w:tcPr>
            <w:tcW w:w="3100" w:type="dxa"/>
            <w:tcBorders>
              <w:top w:val="single" w:sz="4" w:space="0" w:color="auto"/>
              <w:bottom w:val="single" w:sz="4" w:space="0" w:color="auto"/>
              <w:right w:val="single" w:sz="8" w:space="0" w:color="auto"/>
            </w:tcBorders>
            <w:vAlign w:val="bottom"/>
          </w:tcPr>
          <w:p w:rsidR="007951B7" w:rsidRPr="000C1655" w:rsidRDefault="007951B7" w:rsidP="00FA29D4">
            <w:pPr>
              <w:spacing w:after="0" w:line="240" w:lineRule="auto"/>
              <w:jc w:val="center"/>
              <w:rPr>
                <w:rFonts w:ascii="Times New Roman" w:hAnsi="Times New Roman"/>
                <w:sz w:val="24"/>
                <w:szCs w:val="24"/>
              </w:rPr>
            </w:pPr>
            <w:r w:rsidRPr="000C1655">
              <w:rPr>
                <w:rFonts w:ascii="Times New Roman" w:hAnsi="Times New Roman"/>
                <w:sz w:val="24"/>
                <w:szCs w:val="24"/>
              </w:rPr>
              <w:t>11 недель</w:t>
            </w:r>
          </w:p>
        </w:tc>
        <w:tc>
          <w:tcPr>
            <w:tcW w:w="30" w:type="dxa"/>
            <w:vMerge/>
            <w:vAlign w:val="bottom"/>
          </w:tcPr>
          <w:p w:rsidR="007951B7" w:rsidRPr="000C1655" w:rsidRDefault="007951B7" w:rsidP="00FA29D4">
            <w:pPr>
              <w:spacing w:after="0" w:line="240" w:lineRule="auto"/>
              <w:ind w:firstLine="540"/>
              <w:jc w:val="both"/>
              <w:rPr>
                <w:rFonts w:ascii="Times New Roman" w:hAnsi="Times New Roman"/>
                <w:sz w:val="24"/>
                <w:szCs w:val="24"/>
              </w:rPr>
            </w:pPr>
          </w:p>
        </w:tc>
      </w:tr>
      <w:tr w:rsidR="007951B7" w:rsidRPr="000C1655" w:rsidTr="00FA29D4">
        <w:trPr>
          <w:trHeight w:val="315"/>
          <w:jc w:val="center"/>
        </w:trPr>
        <w:tc>
          <w:tcPr>
            <w:tcW w:w="2178" w:type="dxa"/>
            <w:tcBorders>
              <w:top w:val="single" w:sz="4" w:space="0" w:color="auto"/>
              <w:left w:val="single" w:sz="8" w:space="0" w:color="auto"/>
              <w:bottom w:val="single" w:sz="4" w:space="0" w:color="auto"/>
              <w:right w:val="single" w:sz="8" w:space="0" w:color="auto"/>
            </w:tcBorders>
            <w:vAlign w:val="bottom"/>
          </w:tcPr>
          <w:p w:rsidR="007951B7" w:rsidRPr="000C1655" w:rsidRDefault="007951B7" w:rsidP="00FA29D4">
            <w:pPr>
              <w:spacing w:after="0" w:line="240" w:lineRule="auto"/>
              <w:jc w:val="center"/>
              <w:rPr>
                <w:rFonts w:ascii="Times New Roman" w:hAnsi="Times New Roman"/>
                <w:sz w:val="24"/>
                <w:szCs w:val="24"/>
              </w:rPr>
            </w:pPr>
            <w:r w:rsidRPr="000C1655">
              <w:rPr>
                <w:rFonts w:ascii="Times New Roman" w:hAnsi="Times New Roman"/>
                <w:sz w:val="24"/>
                <w:szCs w:val="24"/>
              </w:rPr>
              <w:t>IV четверть</w:t>
            </w:r>
          </w:p>
        </w:tc>
        <w:tc>
          <w:tcPr>
            <w:tcW w:w="1960" w:type="dxa"/>
            <w:tcBorders>
              <w:top w:val="single" w:sz="4" w:space="0" w:color="auto"/>
              <w:bottom w:val="single" w:sz="4" w:space="0" w:color="auto"/>
              <w:right w:val="single" w:sz="8" w:space="0" w:color="auto"/>
            </w:tcBorders>
            <w:vAlign w:val="bottom"/>
          </w:tcPr>
          <w:p w:rsidR="007951B7" w:rsidRPr="000C1655" w:rsidRDefault="007951B7" w:rsidP="00FA29D4">
            <w:pPr>
              <w:spacing w:after="0" w:line="240" w:lineRule="auto"/>
              <w:jc w:val="center"/>
              <w:rPr>
                <w:rFonts w:ascii="Times New Roman" w:hAnsi="Times New Roman"/>
                <w:w w:val="72"/>
                <w:sz w:val="24"/>
                <w:szCs w:val="24"/>
              </w:rPr>
            </w:pPr>
            <w:r>
              <w:rPr>
                <w:rFonts w:ascii="Times New Roman" w:hAnsi="Times New Roman"/>
                <w:sz w:val="24"/>
                <w:szCs w:val="24"/>
              </w:rPr>
              <w:t>1 неделя апреля</w:t>
            </w:r>
          </w:p>
        </w:tc>
        <w:tc>
          <w:tcPr>
            <w:tcW w:w="2370" w:type="dxa"/>
            <w:gridSpan w:val="3"/>
            <w:tcBorders>
              <w:top w:val="single" w:sz="4" w:space="0" w:color="auto"/>
              <w:bottom w:val="single" w:sz="4" w:space="0" w:color="auto"/>
              <w:right w:val="single" w:sz="8" w:space="0" w:color="auto"/>
            </w:tcBorders>
            <w:vAlign w:val="bottom"/>
          </w:tcPr>
          <w:p w:rsidR="007951B7" w:rsidRPr="000C1655" w:rsidRDefault="007951B7" w:rsidP="00FA29D4">
            <w:pPr>
              <w:spacing w:after="0" w:line="240" w:lineRule="auto"/>
              <w:jc w:val="center"/>
              <w:rPr>
                <w:rFonts w:ascii="Times New Roman" w:hAnsi="Times New Roman"/>
                <w:sz w:val="24"/>
                <w:szCs w:val="24"/>
              </w:rPr>
            </w:pPr>
            <w:r w:rsidRPr="000C1655">
              <w:rPr>
                <w:rFonts w:ascii="Times New Roman" w:hAnsi="Times New Roman"/>
                <w:sz w:val="24"/>
                <w:szCs w:val="24"/>
              </w:rPr>
              <w:t>31 мая</w:t>
            </w:r>
          </w:p>
        </w:tc>
        <w:tc>
          <w:tcPr>
            <w:tcW w:w="3100" w:type="dxa"/>
            <w:tcBorders>
              <w:top w:val="single" w:sz="4" w:space="0" w:color="auto"/>
              <w:bottom w:val="single" w:sz="4" w:space="0" w:color="auto"/>
              <w:right w:val="single" w:sz="8" w:space="0" w:color="auto"/>
            </w:tcBorders>
            <w:vAlign w:val="bottom"/>
          </w:tcPr>
          <w:p w:rsidR="007951B7" w:rsidRPr="000C1655" w:rsidRDefault="007951B7" w:rsidP="00FA29D4">
            <w:pPr>
              <w:spacing w:after="0" w:line="240" w:lineRule="auto"/>
              <w:jc w:val="center"/>
              <w:rPr>
                <w:rFonts w:ascii="Times New Roman" w:hAnsi="Times New Roman"/>
                <w:sz w:val="24"/>
                <w:szCs w:val="24"/>
              </w:rPr>
            </w:pPr>
            <w:r w:rsidRPr="000C1655">
              <w:rPr>
                <w:rFonts w:ascii="Times New Roman" w:hAnsi="Times New Roman"/>
                <w:sz w:val="24"/>
                <w:szCs w:val="24"/>
              </w:rPr>
              <w:t>9 недель</w:t>
            </w:r>
          </w:p>
        </w:tc>
        <w:tc>
          <w:tcPr>
            <w:tcW w:w="30" w:type="dxa"/>
            <w:vMerge/>
            <w:vAlign w:val="bottom"/>
          </w:tcPr>
          <w:p w:rsidR="007951B7" w:rsidRPr="000C1655" w:rsidRDefault="007951B7" w:rsidP="00FA29D4">
            <w:pPr>
              <w:spacing w:after="0" w:line="240" w:lineRule="auto"/>
              <w:ind w:firstLine="540"/>
              <w:jc w:val="both"/>
              <w:rPr>
                <w:rFonts w:ascii="Times New Roman" w:hAnsi="Times New Roman"/>
                <w:sz w:val="24"/>
                <w:szCs w:val="24"/>
              </w:rPr>
            </w:pPr>
          </w:p>
        </w:tc>
      </w:tr>
      <w:tr w:rsidR="007951B7" w:rsidRPr="000C1655" w:rsidTr="00FA29D4">
        <w:trPr>
          <w:trHeight w:val="187"/>
          <w:jc w:val="center"/>
        </w:trPr>
        <w:tc>
          <w:tcPr>
            <w:tcW w:w="6508" w:type="dxa"/>
            <w:gridSpan w:val="5"/>
            <w:tcBorders>
              <w:top w:val="single" w:sz="4" w:space="0" w:color="auto"/>
              <w:left w:val="single" w:sz="8" w:space="0" w:color="auto"/>
              <w:bottom w:val="single" w:sz="4" w:space="0" w:color="auto"/>
              <w:right w:val="single" w:sz="8" w:space="0" w:color="auto"/>
            </w:tcBorders>
            <w:vAlign w:val="bottom"/>
          </w:tcPr>
          <w:p w:rsidR="007951B7" w:rsidRPr="000C1655" w:rsidRDefault="007951B7" w:rsidP="00FA29D4">
            <w:pPr>
              <w:spacing w:after="0" w:line="240" w:lineRule="auto"/>
              <w:ind w:firstLine="540"/>
              <w:jc w:val="center"/>
              <w:rPr>
                <w:rFonts w:ascii="Times New Roman" w:hAnsi="Times New Roman"/>
                <w:sz w:val="24"/>
                <w:szCs w:val="24"/>
              </w:rPr>
            </w:pPr>
            <w:r w:rsidRPr="000C1655">
              <w:rPr>
                <w:rFonts w:ascii="Times New Roman" w:hAnsi="Times New Roman"/>
                <w:sz w:val="24"/>
                <w:szCs w:val="24"/>
              </w:rPr>
              <w:t>Итого по учебному году</w:t>
            </w:r>
          </w:p>
        </w:tc>
        <w:tc>
          <w:tcPr>
            <w:tcW w:w="3100" w:type="dxa"/>
            <w:tcBorders>
              <w:top w:val="single" w:sz="4" w:space="0" w:color="auto"/>
              <w:bottom w:val="single" w:sz="4" w:space="0" w:color="auto"/>
              <w:right w:val="single" w:sz="8" w:space="0" w:color="auto"/>
            </w:tcBorders>
            <w:vAlign w:val="bottom"/>
          </w:tcPr>
          <w:p w:rsidR="007951B7" w:rsidRPr="000C1655" w:rsidRDefault="007951B7" w:rsidP="00FA29D4">
            <w:pPr>
              <w:spacing w:after="0" w:line="240" w:lineRule="auto"/>
              <w:ind w:firstLine="46"/>
              <w:jc w:val="center"/>
              <w:rPr>
                <w:rFonts w:ascii="Times New Roman" w:hAnsi="Times New Roman"/>
                <w:sz w:val="24"/>
                <w:szCs w:val="24"/>
              </w:rPr>
            </w:pPr>
            <w:r w:rsidRPr="000C1655">
              <w:rPr>
                <w:rFonts w:ascii="Times New Roman" w:hAnsi="Times New Roman"/>
                <w:sz w:val="24"/>
                <w:szCs w:val="24"/>
              </w:rPr>
              <w:t>35 недель</w:t>
            </w:r>
          </w:p>
        </w:tc>
        <w:tc>
          <w:tcPr>
            <w:tcW w:w="30" w:type="dxa"/>
            <w:vMerge/>
            <w:vAlign w:val="bottom"/>
          </w:tcPr>
          <w:p w:rsidR="007951B7" w:rsidRPr="000C1655" w:rsidRDefault="007951B7" w:rsidP="00FA29D4">
            <w:pPr>
              <w:spacing w:after="0" w:line="240" w:lineRule="auto"/>
              <w:ind w:firstLine="540"/>
              <w:jc w:val="both"/>
              <w:rPr>
                <w:rFonts w:ascii="Times New Roman" w:hAnsi="Times New Roman"/>
                <w:sz w:val="24"/>
                <w:szCs w:val="24"/>
              </w:rPr>
            </w:pPr>
          </w:p>
        </w:tc>
      </w:tr>
    </w:tbl>
    <w:p w:rsidR="007951B7" w:rsidRDefault="007951B7" w:rsidP="007951B7">
      <w:pPr>
        <w:pStyle w:val="ab"/>
        <w:ind w:left="888"/>
        <w:jc w:val="both"/>
        <w:rPr>
          <w:rFonts w:ascii="Times New Roman" w:hAnsi="Times New Roman"/>
          <w:lang w:val="ru-RU"/>
        </w:rPr>
      </w:pPr>
      <w:r w:rsidRPr="000C1655">
        <w:rPr>
          <w:rFonts w:ascii="Times New Roman" w:hAnsi="Times New Roman"/>
          <w:b/>
        </w:rPr>
        <w:t>9 классы</w:t>
      </w:r>
    </w:p>
    <w:p w:rsidR="007951B7" w:rsidRDefault="007951B7" w:rsidP="007951B7">
      <w:pPr>
        <w:pStyle w:val="ab"/>
        <w:ind w:left="888"/>
        <w:jc w:val="both"/>
        <w:rPr>
          <w:rFonts w:ascii="Times New Roman" w:hAnsi="Times New Roman"/>
          <w:lang w:val="ru-RU"/>
        </w:rPr>
      </w:pPr>
    </w:p>
    <w:tbl>
      <w:tblPr>
        <w:tblpPr w:leftFromText="180" w:rightFromText="180" w:vertAnchor="text" w:horzAnchor="margin" w:tblpXSpec="center" w:tblpY="1"/>
        <w:tblW w:w="0" w:type="auto"/>
        <w:tblLayout w:type="fixed"/>
        <w:tblCellMar>
          <w:left w:w="0" w:type="dxa"/>
          <w:right w:w="0" w:type="dxa"/>
        </w:tblCellMar>
        <w:tblLook w:val="00A0" w:firstRow="1" w:lastRow="0" w:firstColumn="1" w:lastColumn="0" w:noHBand="0" w:noVBand="0"/>
      </w:tblPr>
      <w:tblGrid>
        <w:gridCol w:w="1786"/>
        <w:gridCol w:w="320"/>
        <w:gridCol w:w="120"/>
        <w:gridCol w:w="500"/>
        <w:gridCol w:w="30"/>
        <w:gridCol w:w="20"/>
        <w:gridCol w:w="100"/>
        <w:gridCol w:w="80"/>
        <w:gridCol w:w="1100"/>
        <w:gridCol w:w="440"/>
        <w:gridCol w:w="1920"/>
        <w:gridCol w:w="280"/>
        <w:gridCol w:w="1580"/>
        <w:gridCol w:w="1240"/>
      </w:tblGrid>
      <w:tr w:rsidR="007951B7" w:rsidRPr="000C1655" w:rsidTr="00767533">
        <w:trPr>
          <w:trHeight w:val="291"/>
        </w:trPr>
        <w:tc>
          <w:tcPr>
            <w:tcW w:w="2106" w:type="dxa"/>
            <w:gridSpan w:val="2"/>
            <w:tcBorders>
              <w:left w:val="single" w:sz="8" w:space="0" w:color="auto"/>
            </w:tcBorders>
            <w:vAlign w:val="bottom"/>
          </w:tcPr>
          <w:p w:rsidR="007951B7" w:rsidRPr="000C1655" w:rsidRDefault="007951B7" w:rsidP="00FA29D4">
            <w:pPr>
              <w:spacing w:after="0" w:line="240" w:lineRule="auto"/>
              <w:jc w:val="center"/>
              <w:rPr>
                <w:rFonts w:ascii="Times New Roman" w:hAnsi="Times New Roman"/>
                <w:sz w:val="24"/>
                <w:szCs w:val="24"/>
              </w:rPr>
            </w:pPr>
            <w:r w:rsidRPr="000C1655">
              <w:rPr>
                <w:rFonts w:ascii="Times New Roman" w:hAnsi="Times New Roman"/>
                <w:b/>
                <w:bCs/>
                <w:sz w:val="24"/>
                <w:szCs w:val="24"/>
              </w:rPr>
              <w:lastRenderedPageBreak/>
              <w:t>Учебны й период</w:t>
            </w:r>
          </w:p>
        </w:tc>
        <w:tc>
          <w:tcPr>
            <w:tcW w:w="120" w:type="dxa"/>
            <w:vAlign w:val="bottom"/>
          </w:tcPr>
          <w:p w:rsidR="007951B7" w:rsidRPr="000C1655" w:rsidRDefault="007951B7" w:rsidP="00FA29D4">
            <w:pPr>
              <w:spacing w:after="0" w:line="240" w:lineRule="auto"/>
              <w:jc w:val="center"/>
              <w:rPr>
                <w:rFonts w:ascii="Times New Roman" w:hAnsi="Times New Roman"/>
                <w:sz w:val="24"/>
                <w:szCs w:val="24"/>
              </w:rPr>
            </w:pPr>
          </w:p>
        </w:tc>
        <w:tc>
          <w:tcPr>
            <w:tcW w:w="500" w:type="dxa"/>
            <w:tcBorders>
              <w:right w:val="single" w:sz="8" w:space="0" w:color="auto"/>
            </w:tcBorders>
            <w:vAlign w:val="bottom"/>
          </w:tcPr>
          <w:p w:rsidR="007951B7" w:rsidRPr="000C1655" w:rsidRDefault="007951B7" w:rsidP="00FA29D4">
            <w:pPr>
              <w:spacing w:after="0" w:line="240" w:lineRule="auto"/>
              <w:jc w:val="center"/>
              <w:rPr>
                <w:rFonts w:ascii="Times New Roman" w:hAnsi="Times New Roman"/>
                <w:sz w:val="24"/>
                <w:szCs w:val="24"/>
              </w:rPr>
            </w:pPr>
          </w:p>
        </w:tc>
        <w:tc>
          <w:tcPr>
            <w:tcW w:w="1330" w:type="dxa"/>
            <w:gridSpan w:val="5"/>
            <w:tcBorders>
              <w:bottom w:val="single" w:sz="8" w:space="0" w:color="auto"/>
            </w:tcBorders>
            <w:vAlign w:val="bottom"/>
          </w:tcPr>
          <w:p w:rsidR="007951B7" w:rsidRPr="000C1655" w:rsidRDefault="007951B7" w:rsidP="00FA29D4">
            <w:pPr>
              <w:spacing w:after="0" w:line="240" w:lineRule="auto"/>
              <w:jc w:val="center"/>
              <w:rPr>
                <w:rFonts w:ascii="Times New Roman" w:hAnsi="Times New Roman"/>
                <w:sz w:val="24"/>
                <w:szCs w:val="24"/>
              </w:rPr>
            </w:pPr>
            <w:r w:rsidRPr="000C1655">
              <w:rPr>
                <w:rFonts w:ascii="Times New Roman" w:hAnsi="Times New Roman"/>
                <w:b/>
                <w:bCs/>
                <w:sz w:val="24"/>
                <w:szCs w:val="24"/>
              </w:rPr>
              <w:t>Дата</w:t>
            </w:r>
          </w:p>
        </w:tc>
        <w:tc>
          <w:tcPr>
            <w:tcW w:w="440" w:type="dxa"/>
            <w:tcBorders>
              <w:bottom w:val="single" w:sz="8" w:space="0" w:color="auto"/>
            </w:tcBorders>
            <w:vAlign w:val="bottom"/>
          </w:tcPr>
          <w:p w:rsidR="007951B7" w:rsidRPr="000C1655" w:rsidRDefault="007951B7" w:rsidP="00FA29D4">
            <w:pPr>
              <w:spacing w:after="0" w:line="240" w:lineRule="auto"/>
              <w:jc w:val="center"/>
              <w:rPr>
                <w:rFonts w:ascii="Times New Roman" w:hAnsi="Times New Roman"/>
                <w:sz w:val="24"/>
                <w:szCs w:val="24"/>
              </w:rPr>
            </w:pPr>
          </w:p>
        </w:tc>
        <w:tc>
          <w:tcPr>
            <w:tcW w:w="1920" w:type="dxa"/>
            <w:tcBorders>
              <w:bottom w:val="single" w:sz="8" w:space="0" w:color="auto"/>
            </w:tcBorders>
            <w:vAlign w:val="bottom"/>
          </w:tcPr>
          <w:p w:rsidR="007951B7" w:rsidRPr="000C1655" w:rsidRDefault="007951B7" w:rsidP="00FA29D4">
            <w:pPr>
              <w:spacing w:after="0" w:line="240" w:lineRule="auto"/>
              <w:jc w:val="center"/>
              <w:rPr>
                <w:rFonts w:ascii="Times New Roman" w:hAnsi="Times New Roman"/>
                <w:sz w:val="24"/>
                <w:szCs w:val="24"/>
              </w:rPr>
            </w:pPr>
          </w:p>
        </w:tc>
        <w:tc>
          <w:tcPr>
            <w:tcW w:w="280" w:type="dxa"/>
            <w:tcBorders>
              <w:bottom w:val="single" w:sz="8" w:space="0" w:color="auto"/>
              <w:right w:val="single" w:sz="8" w:space="0" w:color="auto"/>
            </w:tcBorders>
            <w:vAlign w:val="bottom"/>
          </w:tcPr>
          <w:p w:rsidR="007951B7" w:rsidRPr="000C1655" w:rsidRDefault="007951B7" w:rsidP="00FA29D4">
            <w:pPr>
              <w:spacing w:after="0" w:line="240" w:lineRule="auto"/>
              <w:jc w:val="center"/>
              <w:rPr>
                <w:rFonts w:ascii="Times New Roman" w:hAnsi="Times New Roman"/>
                <w:sz w:val="24"/>
                <w:szCs w:val="24"/>
              </w:rPr>
            </w:pPr>
          </w:p>
        </w:tc>
        <w:tc>
          <w:tcPr>
            <w:tcW w:w="2820" w:type="dxa"/>
            <w:gridSpan w:val="2"/>
            <w:tcBorders>
              <w:bottom w:val="single" w:sz="8" w:space="0" w:color="auto"/>
              <w:right w:val="single" w:sz="8" w:space="0" w:color="auto"/>
            </w:tcBorders>
            <w:vAlign w:val="bottom"/>
          </w:tcPr>
          <w:p w:rsidR="007951B7" w:rsidRPr="000C1655" w:rsidRDefault="007951B7" w:rsidP="00FA29D4">
            <w:pPr>
              <w:spacing w:after="0" w:line="240" w:lineRule="auto"/>
              <w:jc w:val="center"/>
              <w:rPr>
                <w:rFonts w:ascii="Times New Roman" w:hAnsi="Times New Roman"/>
                <w:sz w:val="24"/>
                <w:szCs w:val="24"/>
              </w:rPr>
            </w:pPr>
            <w:r w:rsidRPr="000C1655">
              <w:rPr>
                <w:rFonts w:ascii="Times New Roman" w:hAnsi="Times New Roman"/>
                <w:b/>
                <w:bCs/>
                <w:sz w:val="24"/>
                <w:szCs w:val="24"/>
              </w:rPr>
              <w:t>Продолжительность</w:t>
            </w:r>
          </w:p>
        </w:tc>
      </w:tr>
      <w:tr w:rsidR="007951B7" w:rsidRPr="000C1655" w:rsidTr="00767533">
        <w:trPr>
          <w:trHeight w:val="242"/>
        </w:trPr>
        <w:tc>
          <w:tcPr>
            <w:tcW w:w="1786" w:type="dxa"/>
            <w:tcBorders>
              <w:left w:val="single" w:sz="8" w:space="0" w:color="auto"/>
            </w:tcBorders>
            <w:vAlign w:val="bottom"/>
          </w:tcPr>
          <w:p w:rsidR="007951B7" w:rsidRPr="000C1655" w:rsidRDefault="007951B7" w:rsidP="00FA29D4">
            <w:pPr>
              <w:spacing w:after="0" w:line="240" w:lineRule="auto"/>
              <w:jc w:val="both"/>
              <w:rPr>
                <w:rFonts w:ascii="Times New Roman" w:hAnsi="Times New Roman"/>
                <w:sz w:val="24"/>
                <w:szCs w:val="24"/>
              </w:rPr>
            </w:pPr>
          </w:p>
        </w:tc>
        <w:tc>
          <w:tcPr>
            <w:tcW w:w="320" w:type="dxa"/>
            <w:vAlign w:val="bottom"/>
          </w:tcPr>
          <w:p w:rsidR="007951B7" w:rsidRPr="000C1655" w:rsidRDefault="007951B7" w:rsidP="00FA29D4">
            <w:pPr>
              <w:spacing w:after="0" w:line="240" w:lineRule="auto"/>
              <w:jc w:val="both"/>
              <w:rPr>
                <w:rFonts w:ascii="Times New Roman" w:hAnsi="Times New Roman"/>
                <w:sz w:val="24"/>
                <w:szCs w:val="24"/>
              </w:rPr>
            </w:pPr>
          </w:p>
        </w:tc>
        <w:tc>
          <w:tcPr>
            <w:tcW w:w="120" w:type="dxa"/>
            <w:vAlign w:val="bottom"/>
          </w:tcPr>
          <w:p w:rsidR="007951B7" w:rsidRPr="000C1655" w:rsidRDefault="007951B7" w:rsidP="00FA29D4">
            <w:pPr>
              <w:spacing w:after="0" w:line="240" w:lineRule="auto"/>
              <w:jc w:val="both"/>
              <w:rPr>
                <w:rFonts w:ascii="Times New Roman" w:hAnsi="Times New Roman"/>
                <w:sz w:val="24"/>
                <w:szCs w:val="24"/>
              </w:rPr>
            </w:pPr>
          </w:p>
        </w:tc>
        <w:tc>
          <w:tcPr>
            <w:tcW w:w="500" w:type="dxa"/>
            <w:tcBorders>
              <w:right w:val="single" w:sz="8" w:space="0" w:color="auto"/>
            </w:tcBorders>
            <w:vAlign w:val="bottom"/>
          </w:tcPr>
          <w:p w:rsidR="007951B7" w:rsidRPr="000C1655" w:rsidRDefault="007951B7" w:rsidP="00FA29D4">
            <w:pPr>
              <w:spacing w:after="0" w:line="240" w:lineRule="auto"/>
              <w:jc w:val="both"/>
              <w:rPr>
                <w:rFonts w:ascii="Times New Roman" w:hAnsi="Times New Roman"/>
                <w:sz w:val="24"/>
                <w:szCs w:val="24"/>
              </w:rPr>
            </w:pPr>
          </w:p>
        </w:tc>
        <w:tc>
          <w:tcPr>
            <w:tcW w:w="1330" w:type="dxa"/>
            <w:gridSpan w:val="5"/>
            <w:vAlign w:val="bottom"/>
          </w:tcPr>
          <w:p w:rsidR="007951B7" w:rsidRPr="000C1655" w:rsidRDefault="007951B7" w:rsidP="00FA29D4">
            <w:pPr>
              <w:spacing w:after="0" w:line="240" w:lineRule="auto"/>
              <w:jc w:val="center"/>
              <w:rPr>
                <w:rFonts w:ascii="Times New Roman" w:hAnsi="Times New Roman"/>
                <w:sz w:val="24"/>
                <w:szCs w:val="24"/>
              </w:rPr>
            </w:pPr>
            <w:r w:rsidRPr="000C1655">
              <w:rPr>
                <w:rFonts w:ascii="Times New Roman" w:hAnsi="Times New Roman"/>
                <w:b/>
                <w:bCs/>
                <w:sz w:val="24"/>
                <w:szCs w:val="24"/>
              </w:rPr>
              <w:t>Начало</w:t>
            </w:r>
          </w:p>
        </w:tc>
        <w:tc>
          <w:tcPr>
            <w:tcW w:w="440" w:type="dxa"/>
            <w:tcBorders>
              <w:right w:val="single" w:sz="8" w:space="0" w:color="auto"/>
            </w:tcBorders>
            <w:vAlign w:val="bottom"/>
          </w:tcPr>
          <w:p w:rsidR="007951B7" w:rsidRPr="000C1655" w:rsidRDefault="007951B7" w:rsidP="00FA29D4">
            <w:pPr>
              <w:spacing w:after="0" w:line="240" w:lineRule="auto"/>
              <w:jc w:val="center"/>
              <w:rPr>
                <w:rFonts w:ascii="Times New Roman" w:hAnsi="Times New Roman"/>
                <w:sz w:val="24"/>
                <w:szCs w:val="24"/>
              </w:rPr>
            </w:pPr>
          </w:p>
        </w:tc>
        <w:tc>
          <w:tcPr>
            <w:tcW w:w="1920" w:type="dxa"/>
            <w:vAlign w:val="bottom"/>
          </w:tcPr>
          <w:p w:rsidR="007951B7" w:rsidRPr="000C1655" w:rsidRDefault="007951B7" w:rsidP="00FA29D4">
            <w:pPr>
              <w:spacing w:after="0" w:line="240" w:lineRule="auto"/>
              <w:jc w:val="center"/>
              <w:rPr>
                <w:rFonts w:ascii="Times New Roman" w:hAnsi="Times New Roman"/>
                <w:sz w:val="24"/>
                <w:szCs w:val="24"/>
              </w:rPr>
            </w:pPr>
            <w:r w:rsidRPr="000C1655">
              <w:rPr>
                <w:rFonts w:ascii="Times New Roman" w:hAnsi="Times New Roman"/>
                <w:b/>
                <w:bCs/>
                <w:sz w:val="24"/>
                <w:szCs w:val="24"/>
              </w:rPr>
              <w:t>Окончание</w:t>
            </w:r>
          </w:p>
        </w:tc>
        <w:tc>
          <w:tcPr>
            <w:tcW w:w="280" w:type="dxa"/>
            <w:tcBorders>
              <w:right w:val="single" w:sz="8" w:space="0" w:color="auto"/>
            </w:tcBorders>
            <w:vAlign w:val="bottom"/>
          </w:tcPr>
          <w:p w:rsidR="007951B7" w:rsidRPr="000C1655" w:rsidRDefault="007951B7" w:rsidP="00FA29D4">
            <w:pPr>
              <w:spacing w:after="0" w:line="240" w:lineRule="auto"/>
              <w:jc w:val="center"/>
              <w:rPr>
                <w:rFonts w:ascii="Times New Roman" w:hAnsi="Times New Roman"/>
                <w:sz w:val="24"/>
                <w:szCs w:val="24"/>
              </w:rPr>
            </w:pPr>
          </w:p>
        </w:tc>
        <w:tc>
          <w:tcPr>
            <w:tcW w:w="1580" w:type="dxa"/>
            <w:vAlign w:val="bottom"/>
          </w:tcPr>
          <w:p w:rsidR="007951B7" w:rsidRPr="000C1655" w:rsidRDefault="007951B7" w:rsidP="00FA29D4">
            <w:pPr>
              <w:spacing w:after="0" w:line="240" w:lineRule="auto"/>
              <w:jc w:val="center"/>
              <w:rPr>
                <w:rFonts w:ascii="Times New Roman" w:hAnsi="Times New Roman"/>
                <w:sz w:val="24"/>
                <w:szCs w:val="24"/>
              </w:rPr>
            </w:pPr>
            <w:r w:rsidRPr="000C1655">
              <w:rPr>
                <w:rFonts w:ascii="Times New Roman" w:hAnsi="Times New Roman"/>
                <w:b/>
                <w:bCs/>
                <w:sz w:val="24"/>
                <w:szCs w:val="24"/>
              </w:rPr>
              <w:t>Количество</w:t>
            </w:r>
          </w:p>
        </w:tc>
        <w:tc>
          <w:tcPr>
            <w:tcW w:w="1240" w:type="dxa"/>
            <w:tcBorders>
              <w:right w:val="single" w:sz="8" w:space="0" w:color="auto"/>
            </w:tcBorders>
            <w:vAlign w:val="bottom"/>
          </w:tcPr>
          <w:p w:rsidR="007951B7" w:rsidRPr="000C1655" w:rsidRDefault="007951B7" w:rsidP="00FA29D4">
            <w:pPr>
              <w:spacing w:after="0" w:line="240" w:lineRule="auto"/>
              <w:jc w:val="center"/>
              <w:rPr>
                <w:rFonts w:ascii="Times New Roman" w:hAnsi="Times New Roman"/>
                <w:sz w:val="24"/>
                <w:szCs w:val="24"/>
              </w:rPr>
            </w:pPr>
            <w:r w:rsidRPr="000C1655">
              <w:rPr>
                <w:rFonts w:ascii="Times New Roman" w:hAnsi="Times New Roman"/>
                <w:b/>
                <w:bCs/>
                <w:w w:val="99"/>
                <w:sz w:val="24"/>
                <w:szCs w:val="24"/>
              </w:rPr>
              <w:t>учебных</w:t>
            </w:r>
          </w:p>
        </w:tc>
      </w:tr>
      <w:tr w:rsidR="007951B7" w:rsidRPr="000C1655" w:rsidTr="00767533">
        <w:trPr>
          <w:trHeight w:val="309"/>
        </w:trPr>
        <w:tc>
          <w:tcPr>
            <w:tcW w:w="1786" w:type="dxa"/>
            <w:tcBorders>
              <w:left w:val="single" w:sz="8" w:space="0" w:color="auto"/>
              <w:bottom w:val="single" w:sz="8" w:space="0" w:color="auto"/>
            </w:tcBorders>
            <w:vAlign w:val="bottom"/>
          </w:tcPr>
          <w:p w:rsidR="007951B7" w:rsidRPr="000C1655" w:rsidRDefault="007951B7" w:rsidP="00FA29D4">
            <w:pPr>
              <w:spacing w:after="0" w:line="240" w:lineRule="auto"/>
              <w:jc w:val="both"/>
              <w:rPr>
                <w:rFonts w:ascii="Times New Roman" w:hAnsi="Times New Roman"/>
                <w:sz w:val="24"/>
                <w:szCs w:val="24"/>
              </w:rPr>
            </w:pPr>
          </w:p>
        </w:tc>
        <w:tc>
          <w:tcPr>
            <w:tcW w:w="320" w:type="dxa"/>
            <w:tcBorders>
              <w:bottom w:val="single" w:sz="8" w:space="0" w:color="auto"/>
            </w:tcBorders>
            <w:vAlign w:val="bottom"/>
          </w:tcPr>
          <w:p w:rsidR="007951B7" w:rsidRPr="000C1655" w:rsidRDefault="007951B7" w:rsidP="00FA29D4">
            <w:pPr>
              <w:spacing w:after="0" w:line="240" w:lineRule="auto"/>
              <w:jc w:val="both"/>
              <w:rPr>
                <w:rFonts w:ascii="Times New Roman" w:hAnsi="Times New Roman"/>
                <w:sz w:val="24"/>
                <w:szCs w:val="24"/>
              </w:rPr>
            </w:pPr>
          </w:p>
        </w:tc>
        <w:tc>
          <w:tcPr>
            <w:tcW w:w="120" w:type="dxa"/>
            <w:tcBorders>
              <w:bottom w:val="single" w:sz="8" w:space="0" w:color="auto"/>
            </w:tcBorders>
            <w:vAlign w:val="bottom"/>
          </w:tcPr>
          <w:p w:rsidR="007951B7" w:rsidRPr="000C1655" w:rsidRDefault="007951B7" w:rsidP="00FA29D4">
            <w:pPr>
              <w:spacing w:after="0" w:line="240" w:lineRule="auto"/>
              <w:jc w:val="both"/>
              <w:rPr>
                <w:rFonts w:ascii="Times New Roman" w:hAnsi="Times New Roman"/>
                <w:sz w:val="24"/>
                <w:szCs w:val="24"/>
              </w:rPr>
            </w:pPr>
          </w:p>
        </w:tc>
        <w:tc>
          <w:tcPr>
            <w:tcW w:w="500" w:type="dxa"/>
            <w:tcBorders>
              <w:bottom w:val="single" w:sz="8" w:space="0" w:color="auto"/>
              <w:right w:val="single" w:sz="8" w:space="0" w:color="auto"/>
            </w:tcBorders>
            <w:vAlign w:val="bottom"/>
          </w:tcPr>
          <w:p w:rsidR="007951B7" w:rsidRPr="000C1655" w:rsidRDefault="007951B7" w:rsidP="00FA29D4">
            <w:pPr>
              <w:spacing w:after="0" w:line="240" w:lineRule="auto"/>
              <w:jc w:val="both"/>
              <w:rPr>
                <w:rFonts w:ascii="Times New Roman" w:hAnsi="Times New Roman"/>
                <w:sz w:val="24"/>
                <w:szCs w:val="24"/>
              </w:rPr>
            </w:pPr>
          </w:p>
        </w:tc>
        <w:tc>
          <w:tcPr>
            <w:tcW w:w="30" w:type="dxa"/>
            <w:tcBorders>
              <w:bottom w:val="single" w:sz="8" w:space="0" w:color="auto"/>
            </w:tcBorders>
            <w:vAlign w:val="bottom"/>
          </w:tcPr>
          <w:p w:rsidR="007951B7" w:rsidRPr="000C1655" w:rsidRDefault="007951B7" w:rsidP="00FA29D4">
            <w:pPr>
              <w:spacing w:after="0" w:line="240" w:lineRule="auto"/>
              <w:jc w:val="center"/>
              <w:rPr>
                <w:rFonts w:ascii="Times New Roman" w:hAnsi="Times New Roman"/>
                <w:sz w:val="24"/>
                <w:szCs w:val="24"/>
              </w:rPr>
            </w:pPr>
          </w:p>
        </w:tc>
        <w:tc>
          <w:tcPr>
            <w:tcW w:w="20" w:type="dxa"/>
            <w:tcBorders>
              <w:bottom w:val="single" w:sz="8" w:space="0" w:color="auto"/>
            </w:tcBorders>
            <w:vAlign w:val="bottom"/>
          </w:tcPr>
          <w:p w:rsidR="007951B7" w:rsidRPr="000C1655" w:rsidRDefault="007951B7" w:rsidP="00FA29D4">
            <w:pPr>
              <w:spacing w:after="0" w:line="240" w:lineRule="auto"/>
              <w:jc w:val="center"/>
              <w:rPr>
                <w:rFonts w:ascii="Times New Roman" w:hAnsi="Times New Roman"/>
                <w:sz w:val="24"/>
                <w:szCs w:val="24"/>
              </w:rPr>
            </w:pPr>
          </w:p>
        </w:tc>
        <w:tc>
          <w:tcPr>
            <w:tcW w:w="100" w:type="dxa"/>
            <w:tcBorders>
              <w:bottom w:val="single" w:sz="8" w:space="0" w:color="auto"/>
            </w:tcBorders>
            <w:vAlign w:val="bottom"/>
          </w:tcPr>
          <w:p w:rsidR="007951B7" w:rsidRPr="000C1655" w:rsidRDefault="007951B7" w:rsidP="00FA29D4">
            <w:pPr>
              <w:spacing w:after="0" w:line="240" w:lineRule="auto"/>
              <w:jc w:val="center"/>
              <w:rPr>
                <w:rFonts w:ascii="Times New Roman" w:hAnsi="Times New Roman"/>
                <w:sz w:val="24"/>
                <w:szCs w:val="24"/>
              </w:rPr>
            </w:pPr>
          </w:p>
        </w:tc>
        <w:tc>
          <w:tcPr>
            <w:tcW w:w="80" w:type="dxa"/>
            <w:tcBorders>
              <w:bottom w:val="single" w:sz="8" w:space="0" w:color="auto"/>
            </w:tcBorders>
            <w:vAlign w:val="bottom"/>
          </w:tcPr>
          <w:p w:rsidR="007951B7" w:rsidRPr="000C1655" w:rsidRDefault="007951B7" w:rsidP="00FA29D4">
            <w:pPr>
              <w:spacing w:after="0" w:line="240" w:lineRule="auto"/>
              <w:jc w:val="center"/>
              <w:rPr>
                <w:rFonts w:ascii="Times New Roman" w:hAnsi="Times New Roman"/>
                <w:sz w:val="24"/>
                <w:szCs w:val="24"/>
              </w:rPr>
            </w:pPr>
          </w:p>
        </w:tc>
        <w:tc>
          <w:tcPr>
            <w:tcW w:w="1100" w:type="dxa"/>
            <w:tcBorders>
              <w:bottom w:val="single" w:sz="8" w:space="0" w:color="auto"/>
            </w:tcBorders>
            <w:vAlign w:val="bottom"/>
          </w:tcPr>
          <w:p w:rsidR="007951B7" w:rsidRPr="000C1655" w:rsidRDefault="007951B7" w:rsidP="00FA29D4">
            <w:pPr>
              <w:spacing w:after="0" w:line="240" w:lineRule="auto"/>
              <w:jc w:val="center"/>
              <w:rPr>
                <w:rFonts w:ascii="Times New Roman" w:hAnsi="Times New Roman"/>
                <w:sz w:val="24"/>
                <w:szCs w:val="24"/>
              </w:rPr>
            </w:pPr>
          </w:p>
        </w:tc>
        <w:tc>
          <w:tcPr>
            <w:tcW w:w="440" w:type="dxa"/>
            <w:tcBorders>
              <w:bottom w:val="single" w:sz="8" w:space="0" w:color="auto"/>
              <w:right w:val="single" w:sz="8" w:space="0" w:color="auto"/>
            </w:tcBorders>
            <w:vAlign w:val="bottom"/>
          </w:tcPr>
          <w:p w:rsidR="007951B7" w:rsidRPr="000C1655" w:rsidRDefault="007951B7" w:rsidP="00FA29D4">
            <w:pPr>
              <w:spacing w:after="0" w:line="240" w:lineRule="auto"/>
              <w:jc w:val="center"/>
              <w:rPr>
                <w:rFonts w:ascii="Times New Roman" w:hAnsi="Times New Roman"/>
                <w:sz w:val="24"/>
                <w:szCs w:val="24"/>
              </w:rPr>
            </w:pPr>
          </w:p>
        </w:tc>
        <w:tc>
          <w:tcPr>
            <w:tcW w:w="1920" w:type="dxa"/>
            <w:tcBorders>
              <w:bottom w:val="single" w:sz="8" w:space="0" w:color="auto"/>
            </w:tcBorders>
            <w:vAlign w:val="bottom"/>
          </w:tcPr>
          <w:p w:rsidR="007951B7" w:rsidRPr="000C1655" w:rsidRDefault="007951B7" w:rsidP="00FA29D4">
            <w:pPr>
              <w:spacing w:after="0" w:line="240" w:lineRule="auto"/>
              <w:jc w:val="center"/>
              <w:rPr>
                <w:rFonts w:ascii="Times New Roman" w:hAnsi="Times New Roman"/>
                <w:sz w:val="24"/>
                <w:szCs w:val="24"/>
              </w:rPr>
            </w:pPr>
          </w:p>
        </w:tc>
        <w:tc>
          <w:tcPr>
            <w:tcW w:w="280" w:type="dxa"/>
            <w:tcBorders>
              <w:bottom w:val="single" w:sz="8" w:space="0" w:color="auto"/>
              <w:right w:val="single" w:sz="8" w:space="0" w:color="auto"/>
            </w:tcBorders>
            <w:vAlign w:val="bottom"/>
          </w:tcPr>
          <w:p w:rsidR="007951B7" w:rsidRPr="000C1655" w:rsidRDefault="007951B7" w:rsidP="00FA29D4">
            <w:pPr>
              <w:spacing w:after="0" w:line="240" w:lineRule="auto"/>
              <w:jc w:val="center"/>
              <w:rPr>
                <w:rFonts w:ascii="Times New Roman" w:hAnsi="Times New Roman"/>
                <w:sz w:val="24"/>
                <w:szCs w:val="24"/>
              </w:rPr>
            </w:pPr>
          </w:p>
        </w:tc>
        <w:tc>
          <w:tcPr>
            <w:tcW w:w="1580" w:type="dxa"/>
            <w:tcBorders>
              <w:bottom w:val="single" w:sz="8" w:space="0" w:color="auto"/>
            </w:tcBorders>
            <w:vAlign w:val="bottom"/>
          </w:tcPr>
          <w:p w:rsidR="007951B7" w:rsidRPr="000C1655" w:rsidRDefault="007951B7" w:rsidP="00FA29D4">
            <w:pPr>
              <w:spacing w:after="0" w:line="240" w:lineRule="auto"/>
              <w:jc w:val="center"/>
              <w:rPr>
                <w:rFonts w:ascii="Times New Roman" w:hAnsi="Times New Roman"/>
                <w:sz w:val="24"/>
                <w:szCs w:val="24"/>
              </w:rPr>
            </w:pPr>
            <w:r w:rsidRPr="000C1655">
              <w:rPr>
                <w:rFonts w:ascii="Times New Roman" w:hAnsi="Times New Roman"/>
                <w:b/>
                <w:bCs/>
                <w:sz w:val="24"/>
                <w:szCs w:val="24"/>
              </w:rPr>
              <w:t>недель</w:t>
            </w:r>
          </w:p>
        </w:tc>
        <w:tc>
          <w:tcPr>
            <w:tcW w:w="1240" w:type="dxa"/>
            <w:tcBorders>
              <w:bottom w:val="single" w:sz="8" w:space="0" w:color="auto"/>
              <w:right w:val="single" w:sz="8" w:space="0" w:color="auto"/>
            </w:tcBorders>
            <w:vAlign w:val="bottom"/>
          </w:tcPr>
          <w:p w:rsidR="007951B7" w:rsidRPr="000C1655" w:rsidRDefault="007951B7" w:rsidP="00FA29D4">
            <w:pPr>
              <w:spacing w:after="0" w:line="240" w:lineRule="auto"/>
              <w:jc w:val="center"/>
              <w:rPr>
                <w:rFonts w:ascii="Times New Roman" w:hAnsi="Times New Roman"/>
                <w:sz w:val="24"/>
                <w:szCs w:val="24"/>
              </w:rPr>
            </w:pPr>
          </w:p>
        </w:tc>
      </w:tr>
      <w:tr w:rsidR="007951B7" w:rsidRPr="000C1655" w:rsidTr="00767533">
        <w:trPr>
          <w:trHeight w:val="309"/>
        </w:trPr>
        <w:tc>
          <w:tcPr>
            <w:tcW w:w="2106" w:type="dxa"/>
            <w:gridSpan w:val="2"/>
            <w:tcBorders>
              <w:left w:val="single" w:sz="8" w:space="0" w:color="auto"/>
            </w:tcBorders>
            <w:vAlign w:val="bottom"/>
          </w:tcPr>
          <w:p w:rsidR="007951B7" w:rsidRPr="000C1655" w:rsidRDefault="007951B7" w:rsidP="00FA29D4">
            <w:pPr>
              <w:spacing w:after="0" w:line="240" w:lineRule="auto"/>
              <w:jc w:val="center"/>
              <w:rPr>
                <w:rFonts w:ascii="Times New Roman" w:hAnsi="Times New Roman"/>
                <w:sz w:val="24"/>
                <w:szCs w:val="24"/>
              </w:rPr>
            </w:pPr>
            <w:r w:rsidRPr="000C1655">
              <w:rPr>
                <w:rFonts w:ascii="Times New Roman" w:hAnsi="Times New Roman"/>
                <w:sz w:val="24"/>
                <w:szCs w:val="24"/>
              </w:rPr>
              <w:t>I четверть</w:t>
            </w:r>
          </w:p>
        </w:tc>
        <w:tc>
          <w:tcPr>
            <w:tcW w:w="120" w:type="dxa"/>
            <w:vAlign w:val="bottom"/>
          </w:tcPr>
          <w:p w:rsidR="007951B7" w:rsidRPr="000C1655" w:rsidRDefault="007951B7" w:rsidP="00FA29D4">
            <w:pPr>
              <w:spacing w:after="0" w:line="240" w:lineRule="auto"/>
              <w:jc w:val="center"/>
              <w:rPr>
                <w:rFonts w:ascii="Times New Roman" w:hAnsi="Times New Roman"/>
                <w:sz w:val="24"/>
                <w:szCs w:val="24"/>
              </w:rPr>
            </w:pPr>
          </w:p>
        </w:tc>
        <w:tc>
          <w:tcPr>
            <w:tcW w:w="500" w:type="dxa"/>
            <w:tcBorders>
              <w:right w:val="single" w:sz="8" w:space="0" w:color="auto"/>
            </w:tcBorders>
            <w:vAlign w:val="bottom"/>
          </w:tcPr>
          <w:p w:rsidR="007951B7" w:rsidRPr="000C1655" w:rsidRDefault="007951B7" w:rsidP="00FA29D4">
            <w:pPr>
              <w:spacing w:after="0" w:line="240" w:lineRule="auto"/>
              <w:jc w:val="center"/>
              <w:rPr>
                <w:rFonts w:ascii="Times New Roman" w:hAnsi="Times New Roman"/>
                <w:sz w:val="24"/>
                <w:szCs w:val="24"/>
              </w:rPr>
            </w:pPr>
          </w:p>
        </w:tc>
        <w:tc>
          <w:tcPr>
            <w:tcW w:w="150" w:type="dxa"/>
            <w:gridSpan w:val="3"/>
            <w:vAlign w:val="bottom"/>
          </w:tcPr>
          <w:p w:rsidR="007951B7" w:rsidRPr="000C1655" w:rsidRDefault="007951B7" w:rsidP="00FA29D4">
            <w:pPr>
              <w:spacing w:after="0" w:line="240" w:lineRule="auto"/>
              <w:jc w:val="center"/>
              <w:rPr>
                <w:rFonts w:ascii="Times New Roman" w:hAnsi="Times New Roman"/>
                <w:sz w:val="24"/>
                <w:szCs w:val="24"/>
              </w:rPr>
            </w:pPr>
            <w:r w:rsidRPr="000C1655">
              <w:rPr>
                <w:rFonts w:ascii="Times New Roman" w:hAnsi="Times New Roman"/>
                <w:w w:val="99"/>
                <w:sz w:val="24"/>
                <w:szCs w:val="24"/>
              </w:rPr>
              <w:t>1</w:t>
            </w:r>
          </w:p>
        </w:tc>
        <w:tc>
          <w:tcPr>
            <w:tcW w:w="1180" w:type="dxa"/>
            <w:gridSpan w:val="2"/>
            <w:vAlign w:val="bottom"/>
          </w:tcPr>
          <w:p w:rsidR="007951B7" w:rsidRPr="000C1655" w:rsidRDefault="007951B7" w:rsidP="00FA29D4">
            <w:pPr>
              <w:spacing w:after="0" w:line="240" w:lineRule="auto"/>
              <w:jc w:val="center"/>
              <w:rPr>
                <w:rFonts w:ascii="Times New Roman" w:hAnsi="Times New Roman"/>
                <w:sz w:val="24"/>
                <w:szCs w:val="24"/>
              </w:rPr>
            </w:pPr>
            <w:r w:rsidRPr="000C1655">
              <w:rPr>
                <w:rFonts w:ascii="Times New Roman" w:hAnsi="Times New Roman"/>
                <w:sz w:val="24"/>
                <w:szCs w:val="24"/>
              </w:rPr>
              <w:t>сентября*</w:t>
            </w:r>
          </w:p>
        </w:tc>
        <w:tc>
          <w:tcPr>
            <w:tcW w:w="440" w:type="dxa"/>
            <w:tcBorders>
              <w:right w:val="single" w:sz="8" w:space="0" w:color="auto"/>
            </w:tcBorders>
            <w:vAlign w:val="bottom"/>
          </w:tcPr>
          <w:p w:rsidR="007951B7" w:rsidRPr="000C1655" w:rsidRDefault="007951B7" w:rsidP="00FA29D4">
            <w:pPr>
              <w:spacing w:after="0" w:line="240" w:lineRule="auto"/>
              <w:jc w:val="center"/>
              <w:rPr>
                <w:rFonts w:ascii="Times New Roman" w:hAnsi="Times New Roman"/>
                <w:sz w:val="24"/>
                <w:szCs w:val="24"/>
              </w:rPr>
            </w:pPr>
          </w:p>
        </w:tc>
        <w:tc>
          <w:tcPr>
            <w:tcW w:w="1920" w:type="dxa"/>
            <w:vAlign w:val="bottom"/>
          </w:tcPr>
          <w:p w:rsidR="007951B7" w:rsidRPr="000C1655" w:rsidRDefault="007951B7" w:rsidP="00FA29D4">
            <w:pPr>
              <w:spacing w:after="0" w:line="240" w:lineRule="auto"/>
              <w:jc w:val="center"/>
              <w:rPr>
                <w:rFonts w:ascii="Times New Roman" w:hAnsi="Times New Roman"/>
                <w:sz w:val="24"/>
                <w:szCs w:val="24"/>
              </w:rPr>
            </w:pPr>
            <w:r w:rsidRPr="000C1655">
              <w:rPr>
                <w:rFonts w:ascii="Times New Roman" w:hAnsi="Times New Roman"/>
                <w:sz w:val="24"/>
                <w:szCs w:val="24"/>
              </w:rPr>
              <w:t>5 неделя октября</w:t>
            </w:r>
          </w:p>
        </w:tc>
        <w:tc>
          <w:tcPr>
            <w:tcW w:w="280" w:type="dxa"/>
            <w:tcBorders>
              <w:right w:val="single" w:sz="8" w:space="0" w:color="auto"/>
            </w:tcBorders>
            <w:vAlign w:val="bottom"/>
          </w:tcPr>
          <w:p w:rsidR="007951B7" w:rsidRPr="000C1655" w:rsidRDefault="007951B7" w:rsidP="00FA29D4">
            <w:pPr>
              <w:spacing w:after="0" w:line="240" w:lineRule="auto"/>
              <w:jc w:val="center"/>
              <w:rPr>
                <w:rFonts w:ascii="Times New Roman" w:hAnsi="Times New Roman"/>
                <w:sz w:val="24"/>
                <w:szCs w:val="24"/>
              </w:rPr>
            </w:pPr>
          </w:p>
        </w:tc>
        <w:tc>
          <w:tcPr>
            <w:tcW w:w="1580" w:type="dxa"/>
            <w:vAlign w:val="bottom"/>
          </w:tcPr>
          <w:p w:rsidR="007951B7" w:rsidRPr="000C1655" w:rsidRDefault="007951B7" w:rsidP="00FA29D4">
            <w:pPr>
              <w:spacing w:after="0" w:line="240" w:lineRule="auto"/>
              <w:jc w:val="center"/>
              <w:rPr>
                <w:rFonts w:ascii="Times New Roman" w:hAnsi="Times New Roman"/>
                <w:sz w:val="24"/>
                <w:szCs w:val="24"/>
              </w:rPr>
            </w:pPr>
            <w:r w:rsidRPr="000C1655">
              <w:rPr>
                <w:rFonts w:ascii="Times New Roman" w:hAnsi="Times New Roman"/>
                <w:sz w:val="24"/>
                <w:szCs w:val="24"/>
              </w:rPr>
              <w:t>8 недель</w:t>
            </w:r>
          </w:p>
        </w:tc>
        <w:tc>
          <w:tcPr>
            <w:tcW w:w="1240" w:type="dxa"/>
            <w:tcBorders>
              <w:right w:val="single" w:sz="8" w:space="0" w:color="auto"/>
            </w:tcBorders>
            <w:vAlign w:val="bottom"/>
          </w:tcPr>
          <w:p w:rsidR="007951B7" w:rsidRPr="000C1655" w:rsidRDefault="007951B7" w:rsidP="00FA29D4">
            <w:pPr>
              <w:spacing w:after="0" w:line="240" w:lineRule="auto"/>
              <w:jc w:val="center"/>
              <w:rPr>
                <w:rFonts w:ascii="Times New Roman" w:hAnsi="Times New Roman"/>
                <w:sz w:val="24"/>
                <w:szCs w:val="24"/>
              </w:rPr>
            </w:pPr>
          </w:p>
        </w:tc>
      </w:tr>
      <w:tr w:rsidR="007951B7" w:rsidRPr="000C1655" w:rsidTr="00767533">
        <w:trPr>
          <w:trHeight w:val="50"/>
        </w:trPr>
        <w:tc>
          <w:tcPr>
            <w:tcW w:w="2106" w:type="dxa"/>
            <w:gridSpan w:val="2"/>
            <w:tcBorders>
              <w:left w:val="single" w:sz="8" w:space="0" w:color="auto"/>
              <w:bottom w:val="single" w:sz="8" w:space="0" w:color="auto"/>
            </w:tcBorders>
            <w:vAlign w:val="bottom"/>
          </w:tcPr>
          <w:p w:rsidR="007951B7" w:rsidRPr="000C1655" w:rsidRDefault="007951B7" w:rsidP="00FA29D4">
            <w:pPr>
              <w:spacing w:after="0" w:line="240" w:lineRule="auto"/>
              <w:jc w:val="center"/>
              <w:rPr>
                <w:rFonts w:ascii="Times New Roman" w:hAnsi="Times New Roman"/>
                <w:sz w:val="24"/>
                <w:szCs w:val="24"/>
              </w:rPr>
            </w:pPr>
          </w:p>
        </w:tc>
        <w:tc>
          <w:tcPr>
            <w:tcW w:w="120" w:type="dxa"/>
            <w:tcBorders>
              <w:bottom w:val="single" w:sz="8" w:space="0" w:color="auto"/>
            </w:tcBorders>
            <w:vAlign w:val="bottom"/>
          </w:tcPr>
          <w:p w:rsidR="007951B7" w:rsidRPr="000C1655" w:rsidRDefault="007951B7" w:rsidP="00FA29D4">
            <w:pPr>
              <w:spacing w:after="0" w:line="240" w:lineRule="auto"/>
              <w:jc w:val="center"/>
              <w:rPr>
                <w:rFonts w:ascii="Times New Roman" w:hAnsi="Times New Roman"/>
                <w:sz w:val="24"/>
                <w:szCs w:val="24"/>
              </w:rPr>
            </w:pPr>
          </w:p>
        </w:tc>
        <w:tc>
          <w:tcPr>
            <w:tcW w:w="500" w:type="dxa"/>
            <w:tcBorders>
              <w:bottom w:val="single" w:sz="8" w:space="0" w:color="auto"/>
              <w:right w:val="single" w:sz="8" w:space="0" w:color="auto"/>
            </w:tcBorders>
            <w:vAlign w:val="bottom"/>
          </w:tcPr>
          <w:p w:rsidR="007951B7" w:rsidRPr="000C1655" w:rsidRDefault="007951B7" w:rsidP="00FA29D4">
            <w:pPr>
              <w:spacing w:after="0" w:line="240" w:lineRule="auto"/>
              <w:jc w:val="center"/>
              <w:rPr>
                <w:rFonts w:ascii="Times New Roman" w:hAnsi="Times New Roman"/>
                <w:sz w:val="24"/>
                <w:szCs w:val="24"/>
              </w:rPr>
            </w:pPr>
          </w:p>
        </w:tc>
        <w:tc>
          <w:tcPr>
            <w:tcW w:w="30" w:type="dxa"/>
            <w:tcBorders>
              <w:bottom w:val="single" w:sz="8" w:space="0" w:color="auto"/>
            </w:tcBorders>
            <w:vAlign w:val="bottom"/>
          </w:tcPr>
          <w:p w:rsidR="007951B7" w:rsidRPr="000C1655" w:rsidRDefault="007951B7" w:rsidP="00FA29D4">
            <w:pPr>
              <w:spacing w:after="0" w:line="240" w:lineRule="auto"/>
              <w:jc w:val="center"/>
              <w:rPr>
                <w:rFonts w:ascii="Times New Roman" w:hAnsi="Times New Roman"/>
                <w:sz w:val="24"/>
                <w:szCs w:val="24"/>
              </w:rPr>
            </w:pPr>
          </w:p>
        </w:tc>
        <w:tc>
          <w:tcPr>
            <w:tcW w:w="20" w:type="dxa"/>
            <w:tcBorders>
              <w:bottom w:val="single" w:sz="8" w:space="0" w:color="auto"/>
            </w:tcBorders>
            <w:vAlign w:val="bottom"/>
          </w:tcPr>
          <w:p w:rsidR="007951B7" w:rsidRPr="000C1655" w:rsidRDefault="007951B7" w:rsidP="00FA29D4">
            <w:pPr>
              <w:spacing w:after="0" w:line="240" w:lineRule="auto"/>
              <w:jc w:val="center"/>
              <w:rPr>
                <w:rFonts w:ascii="Times New Roman" w:hAnsi="Times New Roman"/>
                <w:sz w:val="24"/>
                <w:szCs w:val="24"/>
              </w:rPr>
            </w:pPr>
          </w:p>
        </w:tc>
        <w:tc>
          <w:tcPr>
            <w:tcW w:w="100" w:type="dxa"/>
            <w:tcBorders>
              <w:bottom w:val="single" w:sz="8" w:space="0" w:color="auto"/>
            </w:tcBorders>
            <w:vAlign w:val="bottom"/>
          </w:tcPr>
          <w:p w:rsidR="007951B7" w:rsidRPr="000C1655" w:rsidRDefault="007951B7" w:rsidP="00FA29D4">
            <w:pPr>
              <w:spacing w:after="0" w:line="240" w:lineRule="auto"/>
              <w:jc w:val="center"/>
              <w:rPr>
                <w:rFonts w:ascii="Times New Roman" w:hAnsi="Times New Roman"/>
                <w:sz w:val="24"/>
                <w:szCs w:val="24"/>
              </w:rPr>
            </w:pPr>
          </w:p>
        </w:tc>
        <w:tc>
          <w:tcPr>
            <w:tcW w:w="1620" w:type="dxa"/>
            <w:gridSpan w:val="3"/>
            <w:tcBorders>
              <w:bottom w:val="single" w:sz="8" w:space="0" w:color="auto"/>
              <w:right w:val="single" w:sz="8" w:space="0" w:color="auto"/>
            </w:tcBorders>
            <w:vAlign w:val="bottom"/>
          </w:tcPr>
          <w:p w:rsidR="007951B7" w:rsidRPr="000C1655" w:rsidRDefault="007951B7" w:rsidP="00FA29D4">
            <w:pPr>
              <w:spacing w:after="0" w:line="240" w:lineRule="auto"/>
              <w:jc w:val="center"/>
              <w:rPr>
                <w:rFonts w:ascii="Times New Roman" w:hAnsi="Times New Roman"/>
                <w:sz w:val="24"/>
                <w:szCs w:val="24"/>
              </w:rPr>
            </w:pPr>
          </w:p>
        </w:tc>
        <w:tc>
          <w:tcPr>
            <w:tcW w:w="1920" w:type="dxa"/>
            <w:tcBorders>
              <w:bottom w:val="single" w:sz="8" w:space="0" w:color="auto"/>
            </w:tcBorders>
            <w:vAlign w:val="bottom"/>
          </w:tcPr>
          <w:p w:rsidR="007951B7" w:rsidRPr="000C1655" w:rsidRDefault="007951B7" w:rsidP="00FA29D4">
            <w:pPr>
              <w:spacing w:after="0" w:line="240" w:lineRule="auto"/>
              <w:jc w:val="center"/>
              <w:rPr>
                <w:rFonts w:ascii="Times New Roman" w:hAnsi="Times New Roman"/>
                <w:sz w:val="24"/>
                <w:szCs w:val="24"/>
              </w:rPr>
            </w:pPr>
          </w:p>
        </w:tc>
        <w:tc>
          <w:tcPr>
            <w:tcW w:w="280" w:type="dxa"/>
            <w:tcBorders>
              <w:bottom w:val="single" w:sz="8" w:space="0" w:color="auto"/>
              <w:right w:val="single" w:sz="8" w:space="0" w:color="auto"/>
            </w:tcBorders>
            <w:vAlign w:val="bottom"/>
          </w:tcPr>
          <w:p w:rsidR="007951B7" w:rsidRPr="000C1655" w:rsidRDefault="007951B7" w:rsidP="00FA29D4">
            <w:pPr>
              <w:spacing w:after="0" w:line="240" w:lineRule="auto"/>
              <w:jc w:val="center"/>
              <w:rPr>
                <w:rFonts w:ascii="Times New Roman" w:hAnsi="Times New Roman"/>
                <w:sz w:val="24"/>
                <w:szCs w:val="24"/>
              </w:rPr>
            </w:pPr>
          </w:p>
        </w:tc>
        <w:tc>
          <w:tcPr>
            <w:tcW w:w="1580" w:type="dxa"/>
            <w:tcBorders>
              <w:bottom w:val="single" w:sz="8" w:space="0" w:color="auto"/>
            </w:tcBorders>
            <w:vAlign w:val="bottom"/>
          </w:tcPr>
          <w:p w:rsidR="007951B7" w:rsidRPr="000C1655" w:rsidRDefault="007951B7" w:rsidP="00FA29D4">
            <w:pPr>
              <w:spacing w:after="0" w:line="240" w:lineRule="auto"/>
              <w:jc w:val="center"/>
              <w:rPr>
                <w:rFonts w:ascii="Times New Roman" w:hAnsi="Times New Roman"/>
                <w:sz w:val="24"/>
                <w:szCs w:val="24"/>
              </w:rPr>
            </w:pPr>
          </w:p>
        </w:tc>
        <w:tc>
          <w:tcPr>
            <w:tcW w:w="1240" w:type="dxa"/>
            <w:tcBorders>
              <w:bottom w:val="single" w:sz="8" w:space="0" w:color="auto"/>
              <w:right w:val="single" w:sz="8" w:space="0" w:color="auto"/>
            </w:tcBorders>
            <w:vAlign w:val="bottom"/>
          </w:tcPr>
          <w:p w:rsidR="007951B7" w:rsidRPr="000C1655" w:rsidRDefault="007951B7" w:rsidP="00FA29D4">
            <w:pPr>
              <w:spacing w:after="0" w:line="240" w:lineRule="auto"/>
              <w:jc w:val="center"/>
              <w:rPr>
                <w:rFonts w:ascii="Times New Roman" w:hAnsi="Times New Roman"/>
                <w:sz w:val="24"/>
                <w:szCs w:val="24"/>
              </w:rPr>
            </w:pPr>
          </w:p>
        </w:tc>
      </w:tr>
      <w:tr w:rsidR="007951B7" w:rsidRPr="000C1655" w:rsidTr="00767533">
        <w:trPr>
          <w:trHeight w:val="309"/>
        </w:trPr>
        <w:tc>
          <w:tcPr>
            <w:tcW w:w="2106" w:type="dxa"/>
            <w:gridSpan w:val="2"/>
            <w:tcBorders>
              <w:left w:val="single" w:sz="8" w:space="0" w:color="auto"/>
            </w:tcBorders>
            <w:vAlign w:val="bottom"/>
          </w:tcPr>
          <w:p w:rsidR="007951B7" w:rsidRPr="000C1655" w:rsidRDefault="007951B7" w:rsidP="00FA29D4">
            <w:pPr>
              <w:spacing w:after="0" w:line="240" w:lineRule="auto"/>
              <w:jc w:val="center"/>
              <w:rPr>
                <w:rFonts w:ascii="Times New Roman" w:hAnsi="Times New Roman"/>
                <w:sz w:val="24"/>
                <w:szCs w:val="24"/>
              </w:rPr>
            </w:pPr>
            <w:r w:rsidRPr="000C1655">
              <w:rPr>
                <w:rFonts w:ascii="Times New Roman" w:hAnsi="Times New Roman"/>
                <w:sz w:val="24"/>
                <w:szCs w:val="24"/>
              </w:rPr>
              <w:t>II четверть</w:t>
            </w:r>
          </w:p>
        </w:tc>
        <w:tc>
          <w:tcPr>
            <w:tcW w:w="120" w:type="dxa"/>
            <w:vAlign w:val="bottom"/>
          </w:tcPr>
          <w:p w:rsidR="007951B7" w:rsidRPr="000C1655" w:rsidRDefault="007951B7" w:rsidP="00FA29D4">
            <w:pPr>
              <w:spacing w:after="0" w:line="240" w:lineRule="auto"/>
              <w:jc w:val="center"/>
              <w:rPr>
                <w:rFonts w:ascii="Times New Roman" w:hAnsi="Times New Roman"/>
                <w:sz w:val="24"/>
                <w:szCs w:val="24"/>
              </w:rPr>
            </w:pPr>
          </w:p>
        </w:tc>
        <w:tc>
          <w:tcPr>
            <w:tcW w:w="500" w:type="dxa"/>
            <w:tcBorders>
              <w:right w:val="single" w:sz="8" w:space="0" w:color="auto"/>
            </w:tcBorders>
            <w:vAlign w:val="bottom"/>
          </w:tcPr>
          <w:p w:rsidR="007951B7" w:rsidRPr="000C1655" w:rsidRDefault="007951B7" w:rsidP="00FA29D4">
            <w:pPr>
              <w:spacing w:after="0" w:line="240" w:lineRule="auto"/>
              <w:jc w:val="center"/>
              <w:rPr>
                <w:rFonts w:ascii="Times New Roman" w:hAnsi="Times New Roman"/>
                <w:sz w:val="24"/>
                <w:szCs w:val="24"/>
              </w:rPr>
            </w:pPr>
          </w:p>
        </w:tc>
        <w:tc>
          <w:tcPr>
            <w:tcW w:w="150" w:type="dxa"/>
            <w:gridSpan w:val="3"/>
            <w:vAlign w:val="bottom"/>
          </w:tcPr>
          <w:p w:rsidR="007951B7" w:rsidRPr="000C1655" w:rsidRDefault="007951B7" w:rsidP="00FA29D4">
            <w:pPr>
              <w:spacing w:after="0" w:line="240" w:lineRule="auto"/>
              <w:jc w:val="center"/>
              <w:rPr>
                <w:rFonts w:ascii="Times New Roman" w:hAnsi="Times New Roman"/>
                <w:sz w:val="24"/>
                <w:szCs w:val="24"/>
              </w:rPr>
            </w:pPr>
            <w:r w:rsidRPr="000C1655">
              <w:rPr>
                <w:rFonts w:ascii="Times New Roman" w:hAnsi="Times New Roman"/>
                <w:w w:val="99"/>
                <w:sz w:val="24"/>
                <w:szCs w:val="24"/>
              </w:rPr>
              <w:t>2</w:t>
            </w:r>
          </w:p>
        </w:tc>
        <w:tc>
          <w:tcPr>
            <w:tcW w:w="1620" w:type="dxa"/>
            <w:gridSpan w:val="3"/>
            <w:tcBorders>
              <w:right w:val="single" w:sz="8" w:space="0" w:color="auto"/>
            </w:tcBorders>
            <w:vAlign w:val="bottom"/>
          </w:tcPr>
          <w:p w:rsidR="007951B7" w:rsidRPr="000C1655" w:rsidRDefault="007951B7" w:rsidP="00FA29D4">
            <w:pPr>
              <w:spacing w:after="0" w:line="240" w:lineRule="auto"/>
              <w:jc w:val="center"/>
              <w:rPr>
                <w:rFonts w:ascii="Times New Roman" w:hAnsi="Times New Roman"/>
                <w:sz w:val="24"/>
                <w:szCs w:val="24"/>
              </w:rPr>
            </w:pPr>
            <w:r w:rsidRPr="000C1655">
              <w:rPr>
                <w:rFonts w:ascii="Times New Roman" w:hAnsi="Times New Roman"/>
                <w:sz w:val="24"/>
                <w:szCs w:val="24"/>
              </w:rPr>
              <w:t>неделя ноября</w:t>
            </w:r>
          </w:p>
        </w:tc>
        <w:tc>
          <w:tcPr>
            <w:tcW w:w="1920" w:type="dxa"/>
            <w:vAlign w:val="bottom"/>
          </w:tcPr>
          <w:p w:rsidR="007951B7" w:rsidRPr="000C1655" w:rsidRDefault="007951B7" w:rsidP="00FA29D4">
            <w:pPr>
              <w:spacing w:after="0" w:line="240" w:lineRule="auto"/>
              <w:jc w:val="center"/>
              <w:rPr>
                <w:rFonts w:ascii="Times New Roman" w:hAnsi="Times New Roman"/>
                <w:sz w:val="24"/>
                <w:szCs w:val="24"/>
              </w:rPr>
            </w:pPr>
            <w:r w:rsidRPr="000C1655">
              <w:rPr>
                <w:rFonts w:ascii="Times New Roman" w:hAnsi="Times New Roman"/>
                <w:sz w:val="24"/>
                <w:szCs w:val="24"/>
              </w:rPr>
              <w:t>3 неделя декабря</w:t>
            </w:r>
          </w:p>
        </w:tc>
        <w:tc>
          <w:tcPr>
            <w:tcW w:w="280" w:type="dxa"/>
            <w:tcBorders>
              <w:right w:val="single" w:sz="8" w:space="0" w:color="auto"/>
            </w:tcBorders>
            <w:vAlign w:val="bottom"/>
          </w:tcPr>
          <w:p w:rsidR="007951B7" w:rsidRPr="000C1655" w:rsidRDefault="007951B7" w:rsidP="00FA29D4">
            <w:pPr>
              <w:spacing w:after="0" w:line="240" w:lineRule="auto"/>
              <w:jc w:val="center"/>
              <w:rPr>
                <w:rFonts w:ascii="Times New Roman" w:hAnsi="Times New Roman"/>
                <w:sz w:val="24"/>
                <w:szCs w:val="24"/>
              </w:rPr>
            </w:pPr>
          </w:p>
        </w:tc>
        <w:tc>
          <w:tcPr>
            <w:tcW w:w="1580" w:type="dxa"/>
            <w:vAlign w:val="bottom"/>
          </w:tcPr>
          <w:p w:rsidR="007951B7" w:rsidRPr="000C1655" w:rsidRDefault="007951B7" w:rsidP="00FA29D4">
            <w:pPr>
              <w:spacing w:after="0" w:line="240" w:lineRule="auto"/>
              <w:jc w:val="center"/>
              <w:rPr>
                <w:rFonts w:ascii="Times New Roman" w:hAnsi="Times New Roman"/>
                <w:sz w:val="24"/>
                <w:szCs w:val="24"/>
              </w:rPr>
            </w:pPr>
            <w:r w:rsidRPr="000C1655">
              <w:rPr>
                <w:rFonts w:ascii="Times New Roman" w:hAnsi="Times New Roman"/>
                <w:sz w:val="24"/>
                <w:szCs w:val="24"/>
              </w:rPr>
              <w:t>7 недель</w:t>
            </w:r>
          </w:p>
        </w:tc>
        <w:tc>
          <w:tcPr>
            <w:tcW w:w="1240" w:type="dxa"/>
            <w:tcBorders>
              <w:right w:val="single" w:sz="8" w:space="0" w:color="auto"/>
            </w:tcBorders>
            <w:vAlign w:val="bottom"/>
          </w:tcPr>
          <w:p w:rsidR="007951B7" w:rsidRPr="000C1655" w:rsidRDefault="007951B7" w:rsidP="00FA29D4">
            <w:pPr>
              <w:spacing w:after="0" w:line="240" w:lineRule="auto"/>
              <w:jc w:val="center"/>
              <w:rPr>
                <w:rFonts w:ascii="Times New Roman" w:hAnsi="Times New Roman"/>
                <w:sz w:val="24"/>
                <w:szCs w:val="24"/>
              </w:rPr>
            </w:pPr>
          </w:p>
        </w:tc>
      </w:tr>
      <w:tr w:rsidR="007951B7" w:rsidRPr="000C1655" w:rsidTr="00767533">
        <w:trPr>
          <w:trHeight w:val="59"/>
        </w:trPr>
        <w:tc>
          <w:tcPr>
            <w:tcW w:w="2106" w:type="dxa"/>
            <w:gridSpan w:val="2"/>
            <w:tcBorders>
              <w:left w:val="single" w:sz="8" w:space="0" w:color="auto"/>
              <w:bottom w:val="single" w:sz="8" w:space="0" w:color="auto"/>
            </w:tcBorders>
            <w:vAlign w:val="bottom"/>
          </w:tcPr>
          <w:p w:rsidR="007951B7" w:rsidRPr="000C1655" w:rsidRDefault="007951B7" w:rsidP="00FA29D4">
            <w:pPr>
              <w:spacing w:after="0" w:line="240" w:lineRule="auto"/>
              <w:jc w:val="center"/>
              <w:rPr>
                <w:rFonts w:ascii="Times New Roman" w:hAnsi="Times New Roman"/>
                <w:sz w:val="24"/>
                <w:szCs w:val="24"/>
              </w:rPr>
            </w:pPr>
          </w:p>
        </w:tc>
        <w:tc>
          <w:tcPr>
            <w:tcW w:w="120" w:type="dxa"/>
            <w:tcBorders>
              <w:bottom w:val="single" w:sz="8" w:space="0" w:color="auto"/>
            </w:tcBorders>
            <w:vAlign w:val="bottom"/>
          </w:tcPr>
          <w:p w:rsidR="007951B7" w:rsidRPr="000C1655" w:rsidRDefault="007951B7" w:rsidP="00FA29D4">
            <w:pPr>
              <w:spacing w:after="0" w:line="240" w:lineRule="auto"/>
              <w:jc w:val="center"/>
              <w:rPr>
                <w:rFonts w:ascii="Times New Roman" w:hAnsi="Times New Roman"/>
                <w:sz w:val="24"/>
                <w:szCs w:val="24"/>
              </w:rPr>
            </w:pPr>
          </w:p>
        </w:tc>
        <w:tc>
          <w:tcPr>
            <w:tcW w:w="500" w:type="dxa"/>
            <w:tcBorders>
              <w:bottom w:val="single" w:sz="8" w:space="0" w:color="auto"/>
              <w:right w:val="single" w:sz="8" w:space="0" w:color="auto"/>
            </w:tcBorders>
            <w:vAlign w:val="bottom"/>
          </w:tcPr>
          <w:p w:rsidR="007951B7" w:rsidRPr="000C1655" w:rsidRDefault="007951B7" w:rsidP="00FA29D4">
            <w:pPr>
              <w:spacing w:after="0" w:line="240" w:lineRule="auto"/>
              <w:jc w:val="center"/>
              <w:rPr>
                <w:rFonts w:ascii="Times New Roman" w:hAnsi="Times New Roman"/>
                <w:sz w:val="24"/>
                <w:szCs w:val="24"/>
              </w:rPr>
            </w:pPr>
          </w:p>
        </w:tc>
        <w:tc>
          <w:tcPr>
            <w:tcW w:w="30" w:type="dxa"/>
            <w:tcBorders>
              <w:bottom w:val="single" w:sz="8" w:space="0" w:color="auto"/>
            </w:tcBorders>
            <w:vAlign w:val="bottom"/>
          </w:tcPr>
          <w:p w:rsidR="007951B7" w:rsidRPr="000C1655" w:rsidRDefault="007951B7" w:rsidP="00FA29D4">
            <w:pPr>
              <w:spacing w:after="0" w:line="240" w:lineRule="auto"/>
              <w:jc w:val="center"/>
              <w:rPr>
                <w:rFonts w:ascii="Times New Roman" w:hAnsi="Times New Roman"/>
                <w:sz w:val="24"/>
                <w:szCs w:val="24"/>
              </w:rPr>
            </w:pPr>
          </w:p>
        </w:tc>
        <w:tc>
          <w:tcPr>
            <w:tcW w:w="20" w:type="dxa"/>
            <w:tcBorders>
              <w:bottom w:val="single" w:sz="8" w:space="0" w:color="auto"/>
            </w:tcBorders>
            <w:vAlign w:val="bottom"/>
          </w:tcPr>
          <w:p w:rsidR="007951B7" w:rsidRPr="000C1655" w:rsidRDefault="007951B7" w:rsidP="00FA29D4">
            <w:pPr>
              <w:spacing w:after="0" w:line="240" w:lineRule="auto"/>
              <w:jc w:val="center"/>
              <w:rPr>
                <w:rFonts w:ascii="Times New Roman" w:hAnsi="Times New Roman"/>
                <w:sz w:val="24"/>
                <w:szCs w:val="24"/>
              </w:rPr>
            </w:pPr>
          </w:p>
        </w:tc>
        <w:tc>
          <w:tcPr>
            <w:tcW w:w="100" w:type="dxa"/>
            <w:tcBorders>
              <w:bottom w:val="single" w:sz="8" w:space="0" w:color="auto"/>
            </w:tcBorders>
            <w:vAlign w:val="bottom"/>
          </w:tcPr>
          <w:p w:rsidR="007951B7" w:rsidRPr="000C1655" w:rsidRDefault="007951B7" w:rsidP="00FA29D4">
            <w:pPr>
              <w:spacing w:after="0" w:line="240" w:lineRule="auto"/>
              <w:jc w:val="center"/>
              <w:rPr>
                <w:rFonts w:ascii="Times New Roman" w:hAnsi="Times New Roman"/>
                <w:sz w:val="24"/>
                <w:szCs w:val="24"/>
              </w:rPr>
            </w:pPr>
          </w:p>
        </w:tc>
        <w:tc>
          <w:tcPr>
            <w:tcW w:w="1620" w:type="dxa"/>
            <w:gridSpan w:val="3"/>
            <w:tcBorders>
              <w:bottom w:val="single" w:sz="8" w:space="0" w:color="auto"/>
              <w:right w:val="single" w:sz="8" w:space="0" w:color="auto"/>
            </w:tcBorders>
            <w:vAlign w:val="bottom"/>
          </w:tcPr>
          <w:p w:rsidR="007951B7" w:rsidRPr="000C1655" w:rsidRDefault="007951B7" w:rsidP="00FA29D4">
            <w:pPr>
              <w:spacing w:after="0" w:line="240" w:lineRule="auto"/>
              <w:jc w:val="center"/>
              <w:rPr>
                <w:rFonts w:ascii="Times New Roman" w:hAnsi="Times New Roman"/>
                <w:sz w:val="24"/>
                <w:szCs w:val="24"/>
              </w:rPr>
            </w:pPr>
          </w:p>
        </w:tc>
        <w:tc>
          <w:tcPr>
            <w:tcW w:w="1920" w:type="dxa"/>
            <w:tcBorders>
              <w:bottom w:val="single" w:sz="8" w:space="0" w:color="auto"/>
            </w:tcBorders>
            <w:vAlign w:val="bottom"/>
          </w:tcPr>
          <w:p w:rsidR="007951B7" w:rsidRPr="000C1655" w:rsidRDefault="007951B7" w:rsidP="00FA29D4">
            <w:pPr>
              <w:spacing w:after="0" w:line="240" w:lineRule="auto"/>
              <w:jc w:val="center"/>
              <w:rPr>
                <w:rFonts w:ascii="Times New Roman" w:hAnsi="Times New Roman"/>
                <w:sz w:val="24"/>
                <w:szCs w:val="24"/>
              </w:rPr>
            </w:pPr>
          </w:p>
        </w:tc>
        <w:tc>
          <w:tcPr>
            <w:tcW w:w="280" w:type="dxa"/>
            <w:tcBorders>
              <w:bottom w:val="single" w:sz="8" w:space="0" w:color="auto"/>
              <w:right w:val="single" w:sz="8" w:space="0" w:color="auto"/>
            </w:tcBorders>
            <w:vAlign w:val="bottom"/>
          </w:tcPr>
          <w:p w:rsidR="007951B7" w:rsidRPr="000C1655" w:rsidRDefault="007951B7" w:rsidP="00FA29D4">
            <w:pPr>
              <w:spacing w:after="0" w:line="240" w:lineRule="auto"/>
              <w:jc w:val="center"/>
              <w:rPr>
                <w:rFonts w:ascii="Times New Roman" w:hAnsi="Times New Roman"/>
                <w:sz w:val="24"/>
                <w:szCs w:val="24"/>
              </w:rPr>
            </w:pPr>
          </w:p>
        </w:tc>
        <w:tc>
          <w:tcPr>
            <w:tcW w:w="1580" w:type="dxa"/>
            <w:tcBorders>
              <w:bottom w:val="single" w:sz="8" w:space="0" w:color="auto"/>
            </w:tcBorders>
            <w:vAlign w:val="bottom"/>
          </w:tcPr>
          <w:p w:rsidR="007951B7" w:rsidRPr="000C1655" w:rsidRDefault="007951B7" w:rsidP="00FA29D4">
            <w:pPr>
              <w:spacing w:after="0" w:line="240" w:lineRule="auto"/>
              <w:jc w:val="center"/>
              <w:rPr>
                <w:rFonts w:ascii="Times New Roman" w:hAnsi="Times New Roman"/>
                <w:sz w:val="24"/>
                <w:szCs w:val="24"/>
              </w:rPr>
            </w:pPr>
          </w:p>
        </w:tc>
        <w:tc>
          <w:tcPr>
            <w:tcW w:w="1240" w:type="dxa"/>
            <w:tcBorders>
              <w:bottom w:val="single" w:sz="8" w:space="0" w:color="auto"/>
              <w:right w:val="single" w:sz="8" w:space="0" w:color="auto"/>
            </w:tcBorders>
            <w:vAlign w:val="bottom"/>
          </w:tcPr>
          <w:p w:rsidR="007951B7" w:rsidRPr="000C1655" w:rsidRDefault="007951B7" w:rsidP="00FA29D4">
            <w:pPr>
              <w:spacing w:after="0" w:line="240" w:lineRule="auto"/>
              <w:jc w:val="center"/>
              <w:rPr>
                <w:rFonts w:ascii="Times New Roman" w:hAnsi="Times New Roman"/>
                <w:sz w:val="24"/>
                <w:szCs w:val="24"/>
              </w:rPr>
            </w:pPr>
          </w:p>
        </w:tc>
      </w:tr>
      <w:tr w:rsidR="007951B7" w:rsidRPr="000C1655" w:rsidTr="00767533">
        <w:trPr>
          <w:trHeight w:val="297"/>
        </w:trPr>
        <w:tc>
          <w:tcPr>
            <w:tcW w:w="2106" w:type="dxa"/>
            <w:gridSpan w:val="2"/>
            <w:tcBorders>
              <w:left w:val="single" w:sz="8" w:space="0" w:color="auto"/>
              <w:bottom w:val="single" w:sz="8" w:space="0" w:color="auto"/>
            </w:tcBorders>
            <w:vAlign w:val="bottom"/>
          </w:tcPr>
          <w:p w:rsidR="007951B7" w:rsidRPr="000C1655" w:rsidRDefault="007951B7" w:rsidP="00FA29D4">
            <w:pPr>
              <w:spacing w:after="0" w:line="240" w:lineRule="auto"/>
              <w:jc w:val="center"/>
              <w:rPr>
                <w:rFonts w:ascii="Times New Roman" w:hAnsi="Times New Roman"/>
                <w:sz w:val="24"/>
                <w:szCs w:val="24"/>
              </w:rPr>
            </w:pPr>
            <w:r w:rsidRPr="000C1655">
              <w:rPr>
                <w:rFonts w:ascii="Times New Roman" w:hAnsi="Times New Roman"/>
                <w:sz w:val="24"/>
                <w:szCs w:val="24"/>
              </w:rPr>
              <w:t>III четверть</w:t>
            </w:r>
          </w:p>
        </w:tc>
        <w:tc>
          <w:tcPr>
            <w:tcW w:w="120" w:type="dxa"/>
            <w:tcBorders>
              <w:bottom w:val="single" w:sz="8" w:space="0" w:color="auto"/>
            </w:tcBorders>
            <w:vAlign w:val="bottom"/>
          </w:tcPr>
          <w:p w:rsidR="007951B7" w:rsidRPr="000C1655" w:rsidRDefault="007951B7" w:rsidP="00FA29D4">
            <w:pPr>
              <w:spacing w:after="0" w:line="240" w:lineRule="auto"/>
              <w:jc w:val="center"/>
              <w:rPr>
                <w:rFonts w:ascii="Times New Roman" w:hAnsi="Times New Roman"/>
                <w:sz w:val="24"/>
                <w:szCs w:val="24"/>
              </w:rPr>
            </w:pPr>
          </w:p>
        </w:tc>
        <w:tc>
          <w:tcPr>
            <w:tcW w:w="500" w:type="dxa"/>
            <w:tcBorders>
              <w:bottom w:val="single" w:sz="8" w:space="0" w:color="auto"/>
              <w:right w:val="single" w:sz="8" w:space="0" w:color="auto"/>
            </w:tcBorders>
            <w:vAlign w:val="bottom"/>
          </w:tcPr>
          <w:p w:rsidR="007951B7" w:rsidRPr="000C1655" w:rsidRDefault="007951B7" w:rsidP="00FA29D4">
            <w:pPr>
              <w:spacing w:after="0" w:line="240" w:lineRule="auto"/>
              <w:jc w:val="center"/>
              <w:rPr>
                <w:rFonts w:ascii="Times New Roman" w:hAnsi="Times New Roman"/>
                <w:sz w:val="24"/>
                <w:szCs w:val="24"/>
              </w:rPr>
            </w:pPr>
          </w:p>
        </w:tc>
        <w:tc>
          <w:tcPr>
            <w:tcW w:w="150" w:type="dxa"/>
            <w:gridSpan w:val="3"/>
            <w:tcBorders>
              <w:bottom w:val="single" w:sz="8" w:space="0" w:color="auto"/>
            </w:tcBorders>
            <w:vAlign w:val="bottom"/>
          </w:tcPr>
          <w:p w:rsidR="007951B7" w:rsidRPr="000C1655" w:rsidRDefault="007951B7" w:rsidP="00FA29D4">
            <w:pPr>
              <w:spacing w:after="0" w:line="240" w:lineRule="auto"/>
              <w:jc w:val="center"/>
              <w:rPr>
                <w:rFonts w:ascii="Times New Roman" w:hAnsi="Times New Roman"/>
                <w:sz w:val="24"/>
                <w:szCs w:val="24"/>
              </w:rPr>
            </w:pPr>
            <w:r w:rsidRPr="000C1655">
              <w:rPr>
                <w:rFonts w:ascii="Times New Roman" w:hAnsi="Times New Roman"/>
                <w:w w:val="99"/>
                <w:sz w:val="24"/>
                <w:szCs w:val="24"/>
              </w:rPr>
              <w:t>2</w:t>
            </w:r>
          </w:p>
        </w:tc>
        <w:tc>
          <w:tcPr>
            <w:tcW w:w="1620" w:type="dxa"/>
            <w:gridSpan w:val="3"/>
            <w:tcBorders>
              <w:bottom w:val="single" w:sz="8" w:space="0" w:color="auto"/>
              <w:right w:val="single" w:sz="8" w:space="0" w:color="auto"/>
            </w:tcBorders>
            <w:vAlign w:val="bottom"/>
          </w:tcPr>
          <w:p w:rsidR="007951B7" w:rsidRPr="000C1655" w:rsidRDefault="007951B7" w:rsidP="00FA29D4">
            <w:pPr>
              <w:spacing w:after="0" w:line="240" w:lineRule="auto"/>
              <w:jc w:val="center"/>
              <w:rPr>
                <w:rFonts w:ascii="Times New Roman" w:hAnsi="Times New Roman"/>
                <w:sz w:val="24"/>
                <w:szCs w:val="24"/>
              </w:rPr>
            </w:pPr>
            <w:r w:rsidRPr="000C1655">
              <w:rPr>
                <w:rFonts w:ascii="Times New Roman" w:hAnsi="Times New Roman"/>
                <w:sz w:val="24"/>
                <w:szCs w:val="24"/>
              </w:rPr>
              <w:t>неделя января</w:t>
            </w:r>
          </w:p>
        </w:tc>
        <w:tc>
          <w:tcPr>
            <w:tcW w:w="1920" w:type="dxa"/>
            <w:tcBorders>
              <w:bottom w:val="single" w:sz="8" w:space="0" w:color="auto"/>
            </w:tcBorders>
            <w:vAlign w:val="bottom"/>
          </w:tcPr>
          <w:p w:rsidR="007951B7" w:rsidRPr="000C1655" w:rsidRDefault="007951B7" w:rsidP="00FA29D4">
            <w:pPr>
              <w:spacing w:after="0" w:line="240" w:lineRule="auto"/>
              <w:jc w:val="center"/>
              <w:rPr>
                <w:rFonts w:ascii="Times New Roman" w:hAnsi="Times New Roman"/>
                <w:sz w:val="24"/>
                <w:szCs w:val="24"/>
              </w:rPr>
            </w:pPr>
            <w:r w:rsidRPr="000C1655">
              <w:rPr>
                <w:rFonts w:ascii="Times New Roman" w:hAnsi="Times New Roman"/>
                <w:sz w:val="24"/>
                <w:szCs w:val="24"/>
              </w:rPr>
              <w:t>4 неделя марта</w:t>
            </w:r>
          </w:p>
        </w:tc>
        <w:tc>
          <w:tcPr>
            <w:tcW w:w="280" w:type="dxa"/>
            <w:tcBorders>
              <w:bottom w:val="single" w:sz="8" w:space="0" w:color="auto"/>
              <w:right w:val="single" w:sz="8" w:space="0" w:color="auto"/>
            </w:tcBorders>
            <w:vAlign w:val="bottom"/>
          </w:tcPr>
          <w:p w:rsidR="007951B7" w:rsidRPr="000C1655" w:rsidRDefault="007951B7" w:rsidP="00FA29D4">
            <w:pPr>
              <w:spacing w:after="0" w:line="240" w:lineRule="auto"/>
              <w:jc w:val="center"/>
              <w:rPr>
                <w:rFonts w:ascii="Times New Roman" w:hAnsi="Times New Roman"/>
                <w:sz w:val="24"/>
                <w:szCs w:val="24"/>
              </w:rPr>
            </w:pPr>
          </w:p>
        </w:tc>
        <w:tc>
          <w:tcPr>
            <w:tcW w:w="1580" w:type="dxa"/>
            <w:tcBorders>
              <w:bottom w:val="single" w:sz="8" w:space="0" w:color="auto"/>
            </w:tcBorders>
            <w:vAlign w:val="bottom"/>
          </w:tcPr>
          <w:p w:rsidR="007951B7" w:rsidRPr="000C1655" w:rsidRDefault="007951B7" w:rsidP="00FA29D4">
            <w:pPr>
              <w:spacing w:after="0" w:line="240" w:lineRule="auto"/>
              <w:jc w:val="center"/>
              <w:rPr>
                <w:rFonts w:ascii="Times New Roman" w:hAnsi="Times New Roman"/>
                <w:sz w:val="24"/>
                <w:szCs w:val="24"/>
              </w:rPr>
            </w:pPr>
            <w:r w:rsidRPr="000C1655">
              <w:rPr>
                <w:rFonts w:ascii="Times New Roman" w:hAnsi="Times New Roman"/>
                <w:sz w:val="24"/>
                <w:szCs w:val="24"/>
              </w:rPr>
              <w:t>11 недель</w:t>
            </w:r>
          </w:p>
        </w:tc>
        <w:tc>
          <w:tcPr>
            <w:tcW w:w="1240" w:type="dxa"/>
            <w:tcBorders>
              <w:bottom w:val="single" w:sz="8" w:space="0" w:color="auto"/>
              <w:right w:val="single" w:sz="8" w:space="0" w:color="auto"/>
            </w:tcBorders>
            <w:vAlign w:val="bottom"/>
          </w:tcPr>
          <w:p w:rsidR="007951B7" w:rsidRPr="000C1655" w:rsidRDefault="007951B7" w:rsidP="00FA29D4">
            <w:pPr>
              <w:spacing w:after="0" w:line="240" w:lineRule="auto"/>
              <w:jc w:val="center"/>
              <w:rPr>
                <w:rFonts w:ascii="Times New Roman" w:hAnsi="Times New Roman"/>
                <w:sz w:val="24"/>
                <w:szCs w:val="24"/>
              </w:rPr>
            </w:pPr>
          </w:p>
        </w:tc>
      </w:tr>
      <w:tr w:rsidR="007951B7" w:rsidRPr="000C1655" w:rsidTr="00767533">
        <w:trPr>
          <w:trHeight w:val="317"/>
        </w:trPr>
        <w:tc>
          <w:tcPr>
            <w:tcW w:w="2106" w:type="dxa"/>
            <w:gridSpan w:val="2"/>
            <w:tcBorders>
              <w:left w:val="single" w:sz="8" w:space="0" w:color="auto"/>
            </w:tcBorders>
            <w:vAlign w:val="bottom"/>
          </w:tcPr>
          <w:p w:rsidR="007951B7" w:rsidRPr="000C1655" w:rsidRDefault="007951B7" w:rsidP="00FA29D4">
            <w:pPr>
              <w:spacing w:after="0" w:line="240" w:lineRule="auto"/>
              <w:jc w:val="center"/>
              <w:rPr>
                <w:rFonts w:ascii="Times New Roman" w:hAnsi="Times New Roman"/>
                <w:sz w:val="24"/>
                <w:szCs w:val="24"/>
              </w:rPr>
            </w:pPr>
            <w:r w:rsidRPr="000C1655">
              <w:rPr>
                <w:rFonts w:ascii="Times New Roman" w:hAnsi="Times New Roman"/>
                <w:sz w:val="24"/>
                <w:szCs w:val="24"/>
              </w:rPr>
              <w:t>IV четверть</w:t>
            </w:r>
          </w:p>
        </w:tc>
        <w:tc>
          <w:tcPr>
            <w:tcW w:w="120" w:type="dxa"/>
            <w:vAlign w:val="bottom"/>
          </w:tcPr>
          <w:p w:rsidR="007951B7" w:rsidRPr="000C1655" w:rsidRDefault="007951B7" w:rsidP="00FA29D4">
            <w:pPr>
              <w:spacing w:after="0" w:line="240" w:lineRule="auto"/>
              <w:jc w:val="center"/>
              <w:rPr>
                <w:rFonts w:ascii="Times New Roman" w:hAnsi="Times New Roman"/>
                <w:sz w:val="24"/>
                <w:szCs w:val="24"/>
              </w:rPr>
            </w:pPr>
          </w:p>
        </w:tc>
        <w:tc>
          <w:tcPr>
            <w:tcW w:w="500" w:type="dxa"/>
            <w:tcBorders>
              <w:right w:val="single" w:sz="8" w:space="0" w:color="auto"/>
            </w:tcBorders>
            <w:vAlign w:val="bottom"/>
          </w:tcPr>
          <w:p w:rsidR="007951B7" w:rsidRPr="000C1655" w:rsidRDefault="007951B7" w:rsidP="00FA29D4">
            <w:pPr>
              <w:spacing w:after="0" w:line="240" w:lineRule="auto"/>
              <w:jc w:val="center"/>
              <w:rPr>
                <w:rFonts w:ascii="Times New Roman" w:hAnsi="Times New Roman"/>
                <w:sz w:val="24"/>
                <w:szCs w:val="24"/>
              </w:rPr>
            </w:pPr>
          </w:p>
        </w:tc>
        <w:tc>
          <w:tcPr>
            <w:tcW w:w="150" w:type="dxa"/>
            <w:gridSpan w:val="3"/>
            <w:vAlign w:val="bottom"/>
          </w:tcPr>
          <w:p w:rsidR="007951B7" w:rsidRPr="000C1655" w:rsidRDefault="007951B7" w:rsidP="00FA29D4">
            <w:pPr>
              <w:spacing w:after="0" w:line="240" w:lineRule="auto"/>
              <w:jc w:val="center"/>
              <w:rPr>
                <w:rFonts w:ascii="Times New Roman" w:hAnsi="Times New Roman"/>
                <w:sz w:val="24"/>
                <w:szCs w:val="24"/>
              </w:rPr>
            </w:pPr>
            <w:r w:rsidRPr="000C1655">
              <w:rPr>
                <w:rFonts w:ascii="Times New Roman" w:hAnsi="Times New Roman"/>
                <w:w w:val="99"/>
                <w:sz w:val="24"/>
                <w:szCs w:val="24"/>
              </w:rPr>
              <w:t>1</w:t>
            </w:r>
          </w:p>
        </w:tc>
        <w:tc>
          <w:tcPr>
            <w:tcW w:w="1620" w:type="dxa"/>
            <w:gridSpan w:val="3"/>
            <w:tcBorders>
              <w:right w:val="single" w:sz="8" w:space="0" w:color="auto"/>
            </w:tcBorders>
            <w:vAlign w:val="bottom"/>
          </w:tcPr>
          <w:p w:rsidR="007951B7" w:rsidRPr="000C1655" w:rsidRDefault="007951B7" w:rsidP="00FA29D4">
            <w:pPr>
              <w:spacing w:after="0" w:line="240" w:lineRule="auto"/>
              <w:jc w:val="center"/>
              <w:rPr>
                <w:rFonts w:ascii="Times New Roman" w:hAnsi="Times New Roman"/>
                <w:sz w:val="24"/>
                <w:szCs w:val="24"/>
              </w:rPr>
            </w:pPr>
            <w:r w:rsidRPr="000C1655">
              <w:rPr>
                <w:rFonts w:ascii="Times New Roman" w:hAnsi="Times New Roman"/>
                <w:sz w:val="24"/>
                <w:szCs w:val="24"/>
              </w:rPr>
              <w:t>неделя апреля</w:t>
            </w:r>
          </w:p>
        </w:tc>
        <w:tc>
          <w:tcPr>
            <w:tcW w:w="1920" w:type="dxa"/>
            <w:vAlign w:val="bottom"/>
          </w:tcPr>
          <w:p w:rsidR="007951B7" w:rsidRPr="000C1655" w:rsidRDefault="007951B7" w:rsidP="00FA29D4">
            <w:pPr>
              <w:spacing w:after="0" w:line="240" w:lineRule="auto"/>
              <w:jc w:val="center"/>
              <w:rPr>
                <w:rFonts w:ascii="Times New Roman" w:hAnsi="Times New Roman"/>
                <w:sz w:val="24"/>
                <w:szCs w:val="24"/>
              </w:rPr>
            </w:pPr>
            <w:r w:rsidRPr="000C1655">
              <w:rPr>
                <w:rFonts w:ascii="Times New Roman" w:hAnsi="Times New Roman"/>
                <w:sz w:val="24"/>
                <w:szCs w:val="24"/>
              </w:rPr>
              <w:t>25 мая</w:t>
            </w:r>
          </w:p>
        </w:tc>
        <w:tc>
          <w:tcPr>
            <w:tcW w:w="280" w:type="dxa"/>
            <w:tcBorders>
              <w:right w:val="single" w:sz="8" w:space="0" w:color="auto"/>
            </w:tcBorders>
            <w:vAlign w:val="bottom"/>
          </w:tcPr>
          <w:p w:rsidR="007951B7" w:rsidRPr="000C1655" w:rsidRDefault="007951B7" w:rsidP="00FA29D4">
            <w:pPr>
              <w:spacing w:after="0" w:line="240" w:lineRule="auto"/>
              <w:jc w:val="center"/>
              <w:rPr>
                <w:rFonts w:ascii="Times New Roman" w:hAnsi="Times New Roman"/>
                <w:sz w:val="24"/>
                <w:szCs w:val="24"/>
              </w:rPr>
            </w:pPr>
          </w:p>
        </w:tc>
        <w:tc>
          <w:tcPr>
            <w:tcW w:w="1580" w:type="dxa"/>
            <w:vAlign w:val="bottom"/>
          </w:tcPr>
          <w:p w:rsidR="007951B7" w:rsidRPr="000C1655" w:rsidRDefault="007951B7" w:rsidP="00FA29D4">
            <w:pPr>
              <w:spacing w:after="0" w:line="240" w:lineRule="auto"/>
              <w:jc w:val="center"/>
              <w:rPr>
                <w:rFonts w:ascii="Times New Roman" w:hAnsi="Times New Roman"/>
                <w:sz w:val="24"/>
                <w:szCs w:val="24"/>
              </w:rPr>
            </w:pPr>
            <w:r w:rsidRPr="000C1655">
              <w:rPr>
                <w:rFonts w:ascii="Times New Roman" w:hAnsi="Times New Roman"/>
                <w:sz w:val="24"/>
                <w:szCs w:val="24"/>
              </w:rPr>
              <w:t>8 недель</w:t>
            </w:r>
          </w:p>
        </w:tc>
        <w:tc>
          <w:tcPr>
            <w:tcW w:w="1240" w:type="dxa"/>
            <w:tcBorders>
              <w:right w:val="single" w:sz="8" w:space="0" w:color="auto"/>
            </w:tcBorders>
            <w:vAlign w:val="bottom"/>
          </w:tcPr>
          <w:p w:rsidR="007951B7" w:rsidRPr="000C1655" w:rsidRDefault="007951B7" w:rsidP="00FA29D4">
            <w:pPr>
              <w:spacing w:after="0" w:line="240" w:lineRule="auto"/>
              <w:jc w:val="center"/>
              <w:rPr>
                <w:rFonts w:ascii="Times New Roman" w:hAnsi="Times New Roman"/>
                <w:sz w:val="24"/>
                <w:szCs w:val="24"/>
              </w:rPr>
            </w:pPr>
          </w:p>
        </w:tc>
      </w:tr>
      <w:tr w:rsidR="007951B7" w:rsidRPr="000C1655" w:rsidTr="00767533">
        <w:trPr>
          <w:trHeight w:val="289"/>
        </w:trPr>
        <w:tc>
          <w:tcPr>
            <w:tcW w:w="2726" w:type="dxa"/>
            <w:gridSpan w:val="4"/>
            <w:tcBorders>
              <w:top w:val="single" w:sz="8" w:space="0" w:color="auto"/>
              <w:left w:val="single" w:sz="8" w:space="0" w:color="auto"/>
            </w:tcBorders>
            <w:vAlign w:val="bottom"/>
          </w:tcPr>
          <w:p w:rsidR="007951B7" w:rsidRPr="000C1655" w:rsidRDefault="007951B7" w:rsidP="00FA29D4">
            <w:pPr>
              <w:spacing w:after="0" w:line="240" w:lineRule="auto"/>
              <w:jc w:val="center"/>
              <w:rPr>
                <w:rFonts w:ascii="Times New Roman" w:hAnsi="Times New Roman"/>
                <w:sz w:val="24"/>
                <w:szCs w:val="24"/>
              </w:rPr>
            </w:pPr>
            <w:r w:rsidRPr="000C1655">
              <w:rPr>
                <w:rFonts w:ascii="Times New Roman" w:hAnsi="Times New Roman"/>
                <w:sz w:val="24"/>
                <w:szCs w:val="24"/>
              </w:rPr>
              <w:t>Итого в учебном году</w:t>
            </w:r>
          </w:p>
        </w:tc>
        <w:tc>
          <w:tcPr>
            <w:tcW w:w="30" w:type="dxa"/>
            <w:tcBorders>
              <w:top w:val="single" w:sz="8" w:space="0" w:color="auto"/>
            </w:tcBorders>
            <w:vAlign w:val="bottom"/>
          </w:tcPr>
          <w:p w:rsidR="007951B7" w:rsidRPr="000C1655" w:rsidRDefault="007951B7" w:rsidP="00FA29D4">
            <w:pPr>
              <w:spacing w:after="0" w:line="240" w:lineRule="auto"/>
              <w:jc w:val="center"/>
              <w:rPr>
                <w:rFonts w:ascii="Times New Roman" w:hAnsi="Times New Roman"/>
                <w:sz w:val="24"/>
                <w:szCs w:val="24"/>
              </w:rPr>
            </w:pPr>
          </w:p>
        </w:tc>
        <w:tc>
          <w:tcPr>
            <w:tcW w:w="20" w:type="dxa"/>
            <w:vAlign w:val="bottom"/>
          </w:tcPr>
          <w:p w:rsidR="007951B7" w:rsidRPr="000C1655" w:rsidRDefault="007951B7" w:rsidP="00FA29D4">
            <w:pPr>
              <w:spacing w:after="0" w:line="240" w:lineRule="auto"/>
              <w:jc w:val="center"/>
              <w:rPr>
                <w:rFonts w:ascii="Times New Roman" w:hAnsi="Times New Roman"/>
                <w:sz w:val="24"/>
                <w:szCs w:val="24"/>
              </w:rPr>
            </w:pPr>
          </w:p>
        </w:tc>
        <w:tc>
          <w:tcPr>
            <w:tcW w:w="100" w:type="dxa"/>
            <w:tcBorders>
              <w:top w:val="single" w:sz="8" w:space="0" w:color="auto"/>
            </w:tcBorders>
            <w:vAlign w:val="bottom"/>
          </w:tcPr>
          <w:p w:rsidR="007951B7" w:rsidRPr="000C1655" w:rsidRDefault="007951B7" w:rsidP="00FA29D4">
            <w:pPr>
              <w:spacing w:after="0" w:line="240" w:lineRule="auto"/>
              <w:jc w:val="center"/>
              <w:rPr>
                <w:rFonts w:ascii="Times New Roman" w:hAnsi="Times New Roman"/>
                <w:sz w:val="24"/>
                <w:szCs w:val="24"/>
              </w:rPr>
            </w:pPr>
          </w:p>
        </w:tc>
        <w:tc>
          <w:tcPr>
            <w:tcW w:w="80" w:type="dxa"/>
            <w:tcBorders>
              <w:top w:val="single" w:sz="8" w:space="0" w:color="auto"/>
            </w:tcBorders>
            <w:vAlign w:val="bottom"/>
          </w:tcPr>
          <w:p w:rsidR="007951B7" w:rsidRPr="000C1655" w:rsidRDefault="007951B7" w:rsidP="00FA29D4">
            <w:pPr>
              <w:spacing w:after="0" w:line="240" w:lineRule="auto"/>
              <w:jc w:val="center"/>
              <w:rPr>
                <w:rFonts w:ascii="Times New Roman" w:hAnsi="Times New Roman"/>
                <w:sz w:val="24"/>
                <w:szCs w:val="24"/>
              </w:rPr>
            </w:pPr>
          </w:p>
        </w:tc>
        <w:tc>
          <w:tcPr>
            <w:tcW w:w="1100" w:type="dxa"/>
            <w:tcBorders>
              <w:top w:val="single" w:sz="8" w:space="0" w:color="auto"/>
            </w:tcBorders>
            <w:vAlign w:val="bottom"/>
          </w:tcPr>
          <w:p w:rsidR="007951B7" w:rsidRPr="000C1655" w:rsidRDefault="007951B7" w:rsidP="00FA29D4">
            <w:pPr>
              <w:spacing w:after="0" w:line="240" w:lineRule="auto"/>
              <w:jc w:val="center"/>
              <w:rPr>
                <w:rFonts w:ascii="Times New Roman" w:hAnsi="Times New Roman"/>
                <w:sz w:val="24"/>
                <w:szCs w:val="24"/>
              </w:rPr>
            </w:pPr>
          </w:p>
        </w:tc>
        <w:tc>
          <w:tcPr>
            <w:tcW w:w="440" w:type="dxa"/>
            <w:tcBorders>
              <w:top w:val="single" w:sz="8" w:space="0" w:color="auto"/>
            </w:tcBorders>
            <w:vAlign w:val="bottom"/>
          </w:tcPr>
          <w:p w:rsidR="007951B7" w:rsidRPr="000C1655" w:rsidRDefault="007951B7" w:rsidP="00FA29D4">
            <w:pPr>
              <w:spacing w:after="0" w:line="240" w:lineRule="auto"/>
              <w:jc w:val="center"/>
              <w:rPr>
                <w:rFonts w:ascii="Times New Roman" w:hAnsi="Times New Roman"/>
                <w:sz w:val="24"/>
                <w:szCs w:val="24"/>
              </w:rPr>
            </w:pPr>
          </w:p>
        </w:tc>
        <w:tc>
          <w:tcPr>
            <w:tcW w:w="1920" w:type="dxa"/>
            <w:tcBorders>
              <w:top w:val="single" w:sz="8" w:space="0" w:color="auto"/>
            </w:tcBorders>
            <w:vAlign w:val="bottom"/>
          </w:tcPr>
          <w:p w:rsidR="007951B7" w:rsidRPr="000C1655" w:rsidRDefault="007951B7" w:rsidP="00FA29D4">
            <w:pPr>
              <w:spacing w:after="0" w:line="240" w:lineRule="auto"/>
              <w:jc w:val="center"/>
              <w:rPr>
                <w:rFonts w:ascii="Times New Roman" w:hAnsi="Times New Roman"/>
                <w:sz w:val="24"/>
                <w:szCs w:val="24"/>
              </w:rPr>
            </w:pPr>
          </w:p>
        </w:tc>
        <w:tc>
          <w:tcPr>
            <w:tcW w:w="280" w:type="dxa"/>
            <w:tcBorders>
              <w:top w:val="single" w:sz="8" w:space="0" w:color="auto"/>
              <w:right w:val="single" w:sz="8" w:space="0" w:color="auto"/>
            </w:tcBorders>
            <w:vAlign w:val="bottom"/>
          </w:tcPr>
          <w:p w:rsidR="007951B7" w:rsidRPr="000C1655" w:rsidRDefault="007951B7" w:rsidP="00FA29D4">
            <w:pPr>
              <w:spacing w:after="0" w:line="240" w:lineRule="auto"/>
              <w:jc w:val="center"/>
              <w:rPr>
                <w:rFonts w:ascii="Times New Roman" w:hAnsi="Times New Roman"/>
                <w:sz w:val="24"/>
                <w:szCs w:val="24"/>
              </w:rPr>
            </w:pPr>
          </w:p>
        </w:tc>
        <w:tc>
          <w:tcPr>
            <w:tcW w:w="1580" w:type="dxa"/>
            <w:tcBorders>
              <w:top w:val="single" w:sz="8" w:space="0" w:color="auto"/>
            </w:tcBorders>
            <w:vAlign w:val="bottom"/>
          </w:tcPr>
          <w:p w:rsidR="007951B7" w:rsidRPr="000C1655" w:rsidRDefault="007951B7" w:rsidP="00FA29D4">
            <w:pPr>
              <w:spacing w:after="0" w:line="240" w:lineRule="auto"/>
              <w:jc w:val="center"/>
              <w:rPr>
                <w:rFonts w:ascii="Times New Roman" w:hAnsi="Times New Roman"/>
                <w:sz w:val="24"/>
                <w:szCs w:val="24"/>
              </w:rPr>
            </w:pPr>
            <w:r w:rsidRPr="000C1655">
              <w:rPr>
                <w:rFonts w:ascii="Times New Roman" w:hAnsi="Times New Roman"/>
                <w:sz w:val="24"/>
                <w:szCs w:val="24"/>
              </w:rPr>
              <w:t>34 недели</w:t>
            </w:r>
          </w:p>
        </w:tc>
        <w:tc>
          <w:tcPr>
            <w:tcW w:w="1240" w:type="dxa"/>
            <w:tcBorders>
              <w:top w:val="single" w:sz="8" w:space="0" w:color="auto"/>
              <w:right w:val="single" w:sz="8" w:space="0" w:color="auto"/>
            </w:tcBorders>
            <w:vAlign w:val="bottom"/>
          </w:tcPr>
          <w:p w:rsidR="007951B7" w:rsidRPr="000C1655" w:rsidRDefault="007951B7" w:rsidP="00FA29D4">
            <w:pPr>
              <w:spacing w:after="0" w:line="240" w:lineRule="auto"/>
              <w:jc w:val="center"/>
              <w:rPr>
                <w:rFonts w:ascii="Times New Roman" w:hAnsi="Times New Roman"/>
                <w:sz w:val="24"/>
                <w:szCs w:val="24"/>
              </w:rPr>
            </w:pPr>
          </w:p>
        </w:tc>
      </w:tr>
      <w:tr w:rsidR="007951B7" w:rsidRPr="000C1655" w:rsidTr="00767533">
        <w:trPr>
          <w:trHeight w:val="127"/>
        </w:trPr>
        <w:tc>
          <w:tcPr>
            <w:tcW w:w="1786" w:type="dxa"/>
            <w:tcBorders>
              <w:left w:val="single" w:sz="8" w:space="0" w:color="auto"/>
              <w:bottom w:val="single" w:sz="8" w:space="0" w:color="auto"/>
            </w:tcBorders>
            <w:vAlign w:val="bottom"/>
          </w:tcPr>
          <w:p w:rsidR="007951B7" w:rsidRPr="000C1655" w:rsidRDefault="007951B7" w:rsidP="00FA29D4">
            <w:pPr>
              <w:spacing w:after="0" w:line="240" w:lineRule="auto"/>
              <w:jc w:val="both"/>
              <w:rPr>
                <w:rFonts w:ascii="Times New Roman" w:hAnsi="Times New Roman"/>
                <w:sz w:val="24"/>
                <w:szCs w:val="24"/>
              </w:rPr>
            </w:pPr>
          </w:p>
        </w:tc>
        <w:tc>
          <w:tcPr>
            <w:tcW w:w="320" w:type="dxa"/>
            <w:tcBorders>
              <w:bottom w:val="single" w:sz="8" w:space="0" w:color="auto"/>
            </w:tcBorders>
            <w:vAlign w:val="bottom"/>
          </w:tcPr>
          <w:p w:rsidR="007951B7" w:rsidRPr="000C1655" w:rsidRDefault="007951B7" w:rsidP="00FA29D4">
            <w:pPr>
              <w:spacing w:after="0" w:line="240" w:lineRule="auto"/>
              <w:jc w:val="both"/>
              <w:rPr>
                <w:rFonts w:ascii="Times New Roman" w:hAnsi="Times New Roman"/>
                <w:sz w:val="24"/>
                <w:szCs w:val="24"/>
              </w:rPr>
            </w:pPr>
          </w:p>
        </w:tc>
        <w:tc>
          <w:tcPr>
            <w:tcW w:w="120" w:type="dxa"/>
            <w:tcBorders>
              <w:bottom w:val="single" w:sz="8" w:space="0" w:color="auto"/>
            </w:tcBorders>
            <w:vAlign w:val="bottom"/>
          </w:tcPr>
          <w:p w:rsidR="007951B7" w:rsidRPr="000C1655" w:rsidRDefault="007951B7" w:rsidP="00FA29D4">
            <w:pPr>
              <w:spacing w:after="0" w:line="240" w:lineRule="auto"/>
              <w:jc w:val="both"/>
              <w:rPr>
                <w:rFonts w:ascii="Times New Roman" w:hAnsi="Times New Roman"/>
                <w:sz w:val="24"/>
                <w:szCs w:val="24"/>
              </w:rPr>
            </w:pPr>
          </w:p>
        </w:tc>
        <w:tc>
          <w:tcPr>
            <w:tcW w:w="500" w:type="dxa"/>
            <w:tcBorders>
              <w:bottom w:val="single" w:sz="8" w:space="0" w:color="auto"/>
            </w:tcBorders>
            <w:vAlign w:val="bottom"/>
          </w:tcPr>
          <w:p w:rsidR="007951B7" w:rsidRPr="000C1655" w:rsidRDefault="007951B7" w:rsidP="00FA29D4">
            <w:pPr>
              <w:spacing w:after="0" w:line="240" w:lineRule="auto"/>
              <w:jc w:val="both"/>
              <w:rPr>
                <w:rFonts w:ascii="Times New Roman" w:hAnsi="Times New Roman"/>
                <w:sz w:val="24"/>
                <w:szCs w:val="24"/>
              </w:rPr>
            </w:pPr>
          </w:p>
        </w:tc>
        <w:tc>
          <w:tcPr>
            <w:tcW w:w="30" w:type="dxa"/>
            <w:tcBorders>
              <w:bottom w:val="single" w:sz="8" w:space="0" w:color="auto"/>
            </w:tcBorders>
            <w:vAlign w:val="bottom"/>
          </w:tcPr>
          <w:p w:rsidR="007951B7" w:rsidRPr="000C1655" w:rsidRDefault="007951B7" w:rsidP="00FA29D4">
            <w:pPr>
              <w:spacing w:after="0" w:line="240" w:lineRule="auto"/>
              <w:jc w:val="both"/>
              <w:rPr>
                <w:rFonts w:ascii="Times New Roman" w:hAnsi="Times New Roman"/>
                <w:sz w:val="24"/>
                <w:szCs w:val="24"/>
              </w:rPr>
            </w:pPr>
          </w:p>
        </w:tc>
        <w:tc>
          <w:tcPr>
            <w:tcW w:w="20" w:type="dxa"/>
            <w:tcBorders>
              <w:bottom w:val="single" w:sz="8" w:space="0" w:color="auto"/>
            </w:tcBorders>
            <w:vAlign w:val="bottom"/>
          </w:tcPr>
          <w:p w:rsidR="007951B7" w:rsidRPr="000C1655" w:rsidRDefault="007951B7" w:rsidP="00FA29D4">
            <w:pPr>
              <w:spacing w:after="0" w:line="240" w:lineRule="auto"/>
              <w:jc w:val="both"/>
              <w:rPr>
                <w:rFonts w:ascii="Times New Roman" w:hAnsi="Times New Roman"/>
                <w:sz w:val="24"/>
                <w:szCs w:val="24"/>
              </w:rPr>
            </w:pPr>
          </w:p>
        </w:tc>
        <w:tc>
          <w:tcPr>
            <w:tcW w:w="100" w:type="dxa"/>
            <w:tcBorders>
              <w:bottom w:val="single" w:sz="8" w:space="0" w:color="auto"/>
            </w:tcBorders>
            <w:vAlign w:val="bottom"/>
          </w:tcPr>
          <w:p w:rsidR="007951B7" w:rsidRPr="000C1655" w:rsidRDefault="007951B7" w:rsidP="00FA29D4">
            <w:pPr>
              <w:spacing w:after="0" w:line="240" w:lineRule="auto"/>
              <w:jc w:val="both"/>
              <w:rPr>
                <w:rFonts w:ascii="Times New Roman" w:hAnsi="Times New Roman"/>
                <w:sz w:val="24"/>
                <w:szCs w:val="24"/>
              </w:rPr>
            </w:pPr>
          </w:p>
        </w:tc>
        <w:tc>
          <w:tcPr>
            <w:tcW w:w="80" w:type="dxa"/>
            <w:tcBorders>
              <w:bottom w:val="single" w:sz="8" w:space="0" w:color="auto"/>
            </w:tcBorders>
            <w:vAlign w:val="bottom"/>
          </w:tcPr>
          <w:p w:rsidR="007951B7" w:rsidRPr="000C1655" w:rsidRDefault="007951B7" w:rsidP="00FA29D4">
            <w:pPr>
              <w:spacing w:after="0" w:line="240" w:lineRule="auto"/>
              <w:jc w:val="both"/>
              <w:rPr>
                <w:rFonts w:ascii="Times New Roman" w:hAnsi="Times New Roman"/>
                <w:sz w:val="24"/>
                <w:szCs w:val="24"/>
              </w:rPr>
            </w:pPr>
          </w:p>
        </w:tc>
        <w:tc>
          <w:tcPr>
            <w:tcW w:w="1100" w:type="dxa"/>
            <w:tcBorders>
              <w:bottom w:val="single" w:sz="8" w:space="0" w:color="auto"/>
            </w:tcBorders>
            <w:vAlign w:val="bottom"/>
          </w:tcPr>
          <w:p w:rsidR="007951B7" w:rsidRPr="000C1655" w:rsidRDefault="007951B7" w:rsidP="00FA29D4">
            <w:pPr>
              <w:spacing w:after="0" w:line="240" w:lineRule="auto"/>
              <w:jc w:val="both"/>
              <w:rPr>
                <w:rFonts w:ascii="Times New Roman" w:hAnsi="Times New Roman"/>
                <w:sz w:val="24"/>
                <w:szCs w:val="24"/>
              </w:rPr>
            </w:pPr>
          </w:p>
        </w:tc>
        <w:tc>
          <w:tcPr>
            <w:tcW w:w="440" w:type="dxa"/>
            <w:tcBorders>
              <w:bottom w:val="single" w:sz="8" w:space="0" w:color="auto"/>
            </w:tcBorders>
            <w:vAlign w:val="bottom"/>
          </w:tcPr>
          <w:p w:rsidR="007951B7" w:rsidRPr="000C1655" w:rsidRDefault="007951B7" w:rsidP="00FA29D4">
            <w:pPr>
              <w:spacing w:after="0" w:line="240" w:lineRule="auto"/>
              <w:jc w:val="both"/>
              <w:rPr>
                <w:rFonts w:ascii="Times New Roman" w:hAnsi="Times New Roman"/>
                <w:sz w:val="24"/>
                <w:szCs w:val="24"/>
              </w:rPr>
            </w:pPr>
          </w:p>
        </w:tc>
        <w:tc>
          <w:tcPr>
            <w:tcW w:w="1920" w:type="dxa"/>
            <w:tcBorders>
              <w:bottom w:val="single" w:sz="8" w:space="0" w:color="auto"/>
            </w:tcBorders>
            <w:vAlign w:val="bottom"/>
          </w:tcPr>
          <w:p w:rsidR="007951B7" w:rsidRPr="000C1655" w:rsidRDefault="007951B7" w:rsidP="00FA29D4">
            <w:pPr>
              <w:spacing w:after="0" w:line="240" w:lineRule="auto"/>
              <w:jc w:val="both"/>
              <w:rPr>
                <w:rFonts w:ascii="Times New Roman" w:hAnsi="Times New Roman"/>
                <w:sz w:val="24"/>
                <w:szCs w:val="24"/>
              </w:rPr>
            </w:pPr>
          </w:p>
        </w:tc>
        <w:tc>
          <w:tcPr>
            <w:tcW w:w="280" w:type="dxa"/>
            <w:tcBorders>
              <w:bottom w:val="single" w:sz="8" w:space="0" w:color="auto"/>
              <w:right w:val="single" w:sz="8" w:space="0" w:color="auto"/>
            </w:tcBorders>
            <w:vAlign w:val="bottom"/>
          </w:tcPr>
          <w:p w:rsidR="007951B7" w:rsidRPr="000C1655" w:rsidRDefault="007951B7" w:rsidP="00FA29D4">
            <w:pPr>
              <w:spacing w:after="0" w:line="240" w:lineRule="auto"/>
              <w:jc w:val="both"/>
              <w:rPr>
                <w:rFonts w:ascii="Times New Roman" w:hAnsi="Times New Roman"/>
                <w:sz w:val="24"/>
                <w:szCs w:val="24"/>
              </w:rPr>
            </w:pPr>
          </w:p>
        </w:tc>
        <w:tc>
          <w:tcPr>
            <w:tcW w:w="1580" w:type="dxa"/>
            <w:tcBorders>
              <w:bottom w:val="single" w:sz="8" w:space="0" w:color="auto"/>
            </w:tcBorders>
            <w:vAlign w:val="bottom"/>
          </w:tcPr>
          <w:p w:rsidR="007951B7" w:rsidRPr="000C1655" w:rsidRDefault="007951B7" w:rsidP="00FA29D4">
            <w:pPr>
              <w:spacing w:after="0" w:line="240" w:lineRule="auto"/>
              <w:jc w:val="both"/>
              <w:rPr>
                <w:rFonts w:ascii="Times New Roman" w:hAnsi="Times New Roman"/>
                <w:sz w:val="24"/>
                <w:szCs w:val="24"/>
              </w:rPr>
            </w:pPr>
          </w:p>
        </w:tc>
        <w:tc>
          <w:tcPr>
            <w:tcW w:w="1240" w:type="dxa"/>
            <w:tcBorders>
              <w:bottom w:val="single" w:sz="8" w:space="0" w:color="auto"/>
              <w:right w:val="single" w:sz="8" w:space="0" w:color="auto"/>
            </w:tcBorders>
            <w:vAlign w:val="bottom"/>
          </w:tcPr>
          <w:p w:rsidR="007951B7" w:rsidRPr="000C1655" w:rsidRDefault="007951B7" w:rsidP="00FA29D4">
            <w:pPr>
              <w:spacing w:after="0" w:line="240" w:lineRule="auto"/>
              <w:jc w:val="both"/>
              <w:rPr>
                <w:rFonts w:ascii="Times New Roman" w:hAnsi="Times New Roman"/>
                <w:sz w:val="24"/>
                <w:szCs w:val="24"/>
              </w:rPr>
            </w:pPr>
          </w:p>
        </w:tc>
      </w:tr>
    </w:tbl>
    <w:p w:rsidR="007951B7" w:rsidRDefault="007951B7" w:rsidP="007951B7">
      <w:pPr>
        <w:spacing w:after="0" w:line="240" w:lineRule="auto"/>
        <w:jc w:val="both"/>
        <w:rPr>
          <w:rFonts w:ascii="Times New Roman" w:hAnsi="Times New Roman"/>
          <w:sz w:val="24"/>
          <w:szCs w:val="24"/>
        </w:rPr>
      </w:pPr>
    </w:p>
    <w:p w:rsidR="007951B7" w:rsidRDefault="007951B7" w:rsidP="007951B7">
      <w:pPr>
        <w:spacing w:after="0" w:line="240" w:lineRule="auto"/>
        <w:jc w:val="both"/>
        <w:rPr>
          <w:rFonts w:ascii="Times New Roman" w:hAnsi="Times New Roman"/>
          <w:sz w:val="24"/>
          <w:szCs w:val="24"/>
        </w:rPr>
      </w:pPr>
    </w:p>
    <w:p w:rsidR="007951B7" w:rsidRDefault="007951B7" w:rsidP="007951B7">
      <w:pPr>
        <w:spacing w:after="0" w:line="240" w:lineRule="auto"/>
        <w:jc w:val="both"/>
        <w:rPr>
          <w:rFonts w:ascii="Times New Roman" w:hAnsi="Times New Roman"/>
          <w:sz w:val="24"/>
          <w:szCs w:val="24"/>
        </w:rPr>
      </w:pPr>
    </w:p>
    <w:p w:rsidR="007951B7" w:rsidRDefault="007951B7" w:rsidP="007951B7">
      <w:pPr>
        <w:spacing w:after="0" w:line="240" w:lineRule="auto"/>
        <w:jc w:val="both"/>
        <w:rPr>
          <w:rFonts w:ascii="Times New Roman" w:hAnsi="Times New Roman"/>
          <w:sz w:val="24"/>
          <w:szCs w:val="24"/>
        </w:rPr>
      </w:pPr>
    </w:p>
    <w:p w:rsidR="007951B7" w:rsidRDefault="007951B7" w:rsidP="007951B7">
      <w:pPr>
        <w:spacing w:after="0" w:line="240" w:lineRule="auto"/>
        <w:jc w:val="both"/>
        <w:rPr>
          <w:rFonts w:ascii="Times New Roman" w:hAnsi="Times New Roman"/>
          <w:sz w:val="24"/>
          <w:szCs w:val="24"/>
        </w:rPr>
      </w:pPr>
    </w:p>
    <w:p w:rsidR="007951B7" w:rsidRDefault="007951B7" w:rsidP="007951B7">
      <w:pPr>
        <w:spacing w:after="0" w:line="240" w:lineRule="auto"/>
        <w:jc w:val="both"/>
        <w:rPr>
          <w:rFonts w:ascii="Times New Roman" w:hAnsi="Times New Roman"/>
          <w:sz w:val="24"/>
          <w:szCs w:val="24"/>
        </w:rPr>
      </w:pPr>
    </w:p>
    <w:p w:rsidR="007951B7" w:rsidRDefault="007951B7" w:rsidP="007951B7">
      <w:pPr>
        <w:spacing w:after="0" w:line="240" w:lineRule="auto"/>
        <w:jc w:val="both"/>
        <w:rPr>
          <w:rFonts w:ascii="Times New Roman" w:hAnsi="Times New Roman"/>
          <w:sz w:val="24"/>
          <w:szCs w:val="24"/>
        </w:rPr>
      </w:pPr>
    </w:p>
    <w:p w:rsidR="007951B7" w:rsidRDefault="007951B7" w:rsidP="007951B7">
      <w:pPr>
        <w:spacing w:after="0" w:line="240" w:lineRule="auto"/>
        <w:ind w:firstLine="540"/>
        <w:jc w:val="center"/>
        <w:rPr>
          <w:rFonts w:ascii="Times New Roman" w:hAnsi="Times New Roman"/>
          <w:b/>
          <w:bCs/>
          <w:sz w:val="24"/>
          <w:szCs w:val="24"/>
        </w:rPr>
      </w:pPr>
      <w:r w:rsidRPr="000C1655">
        <w:rPr>
          <w:rFonts w:ascii="Times New Roman" w:hAnsi="Times New Roman"/>
          <w:b/>
          <w:bCs/>
          <w:sz w:val="24"/>
          <w:szCs w:val="24"/>
        </w:rPr>
        <w:t>Продолжительность каникул</w:t>
      </w:r>
    </w:p>
    <w:tbl>
      <w:tblPr>
        <w:tblW w:w="0" w:type="auto"/>
        <w:jc w:val="center"/>
        <w:tblInd w:w="150" w:type="dxa"/>
        <w:tblLayout w:type="fixed"/>
        <w:tblCellMar>
          <w:left w:w="0" w:type="dxa"/>
          <w:right w:w="0" w:type="dxa"/>
        </w:tblCellMar>
        <w:tblLook w:val="00A0" w:firstRow="1" w:lastRow="0" w:firstColumn="1" w:lastColumn="0" w:noHBand="0" w:noVBand="0"/>
      </w:tblPr>
      <w:tblGrid>
        <w:gridCol w:w="4822"/>
        <w:gridCol w:w="4819"/>
      </w:tblGrid>
      <w:tr w:rsidR="007951B7" w:rsidRPr="000C1655" w:rsidTr="00332BDE">
        <w:trPr>
          <w:trHeight w:val="283"/>
          <w:jc w:val="center"/>
        </w:trPr>
        <w:tc>
          <w:tcPr>
            <w:tcW w:w="4822" w:type="dxa"/>
            <w:tcBorders>
              <w:top w:val="single" w:sz="8" w:space="0" w:color="auto"/>
              <w:left w:val="single" w:sz="8" w:space="0" w:color="auto"/>
              <w:bottom w:val="single" w:sz="8" w:space="0" w:color="auto"/>
              <w:right w:val="single" w:sz="8" w:space="0" w:color="auto"/>
            </w:tcBorders>
            <w:vAlign w:val="bottom"/>
          </w:tcPr>
          <w:p w:rsidR="007951B7" w:rsidRPr="000C1655" w:rsidRDefault="007951B7" w:rsidP="00FA29D4">
            <w:pPr>
              <w:spacing w:after="0" w:line="240" w:lineRule="auto"/>
              <w:ind w:firstLine="540"/>
              <w:jc w:val="center"/>
              <w:rPr>
                <w:rFonts w:ascii="Times New Roman" w:hAnsi="Times New Roman"/>
                <w:sz w:val="24"/>
                <w:szCs w:val="24"/>
              </w:rPr>
            </w:pPr>
            <w:r w:rsidRPr="000C1655">
              <w:rPr>
                <w:rFonts w:ascii="Times New Roman" w:hAnsi="Times New Roman"/>
                <w:b/>
                <w:bCs/>
                <w:sz w:val="24"/>
                <w:szCs w:val="24"/>
              </w:rPr>
              <w:t>каникулы</w:t>
            </w:r>
          </w:p>
        </w:tc>
        <w:tc>
          <w:tcPr>
            <w:tcW w:w="4819" w:type="dxa"/>
            <w:tcBorders>
              <w:top w:val="single" w:sz="8" w:space="0" w:color="auto"/>
              <w:bottom w:val="single" w:sz="8" w:space="0" w:color="auto"/>
              <w:right w:val="single" w:sz="8" w:space="0" w:color="auto"/>
            </w:tcBorders>
            <w:vAlign w:val="bottom"/>
          </w:tcPr>
          <w:p w:rsidR="007951B7" w:rsidRPr="000C1655" w:rsidRDefault="007951B7" w:rsidP="00FA29D4">
            <w:pPr>
              <w:spacing w:after="0" w:line="240" w:lineRule="auto"/>
              <w:ind w:firstLine="540"/>
              <w:jc w:val="center"/>
              <w:rPr>
                <w:rFonts w:ascii="Times New Roman" w:hAnsi="Times New Roman"/>
                <w:sz w:val="24"/>
                <w:szCs w:val="24"/>
              </w:rPr>
            </w:pPr>
            <w:r w:rsidRPr="000C1655">
              <w:rPr>
                <w:rFonts w:ascii="Times New Roman" w:hAnsi="Times New Roman"/>
                <w:b/>
                <w:bCs/>
                <w:sz w:val="24"/>
                <w:szCs w:val="24"/>
              </w:rPr>
              <w:t>количество дней</w:t>
            </w:r>
          </w:p>
        </w:tc>
      </w:tr>
      <w:tr w:rsidR="007951B7" w:rsidRPr="000C1655" w:rsidTr="00332BDE">
        <w:trPr>
          <w:trHeight w:val="266"/>
          <w:jc w:val="center"/>
        </w:trPr>
        <w:tc>
          <w:tcPr>
            <w:tcW w:w="4822" w:type="dxa"/>
            <w:tcBorders>
              <w:left w:val="single" w:sz="8" w:space="0" w:color="auto"/>
              <w:bottom w:val="single" w:sz="8" w:space="0" w:color="auto"/>
              <w:right w:val="single" w:sz="8" w:space="0" w:color="auto"/>
            </w:tcBorders>
            <w:vAlign w:val="bottom"/>
          </w:tcPr>
          <w:p w:rsidR="007951B7" w:rsidRPr="000C1655" w:rsidRDefault="007951B7" w:rsidP="00FA29D4">
            <w:pPr>
              <w:spacing w:after="0" w:line="240" w:lineRule="auto"/>
              <w:ind w:firstLine="540"/>
              <w:jc w:val="center"/>
              <w:rPr>
                <w:rFonts w:ascii="Times New Roman" w:hAnsi="Times New Roman"/>
                <w:sz w:val="24"/>
                <w:szCs w:val="24"/>
              </w:rPr>
            </w:pPr>
            <w:r w:rsidRPr="000C1655">
              <w:rPr>
                <w:rFonts w:ascii="Times New Roman" w:hAnsi="Times New Roman"/>
                <w:sz w:val="24"/>
                <w:szCs w:val="24"/>
              </w:rPr>
              <w:t>Осенние</w:t>
            </w:r>
          </w:p>
        </w:tc>
        <w:tc>
          <w:tcPr>
            <w:tcW w:w="4819" w:type="dxa"/>
            <w:tcBorders>
              <w:bottom w:val="single" w:sz="8" w:space="0" w:color="auto"/>
              <w:right w:val="single" w:sz="8" w:space="0" w:color="auto"/>
            </w:tcBorders>
            <w:vAlign w:val="bottom"/>
          </w:tcPr>
          <w:p w:rsidR="007951B7" w:rsidRPr="000C1655" w:rsidRDefault="007951B7" w:rsidP="00FA29D4">
            <w:pPr>
              <w:spacing w:after="0" w:line="240" w:lineRule="auto"/>
              <w:ind w:firstLine="540"/>
              <w:jc w:val="center"/>
              <w:rPr>
                <w:rFonts w:ascii="Times New Roman" w:hAnsi="Times New Roman"/>
                <w:sz w:val="24"/>
                <w:szCs w:val="24"/>
              </w:rPr>
            </w:pPr>
            <w:r w:rsidRPr="000C1655">
              <w:rPr>
                <w:rFonts w:ascii="Times New Roman" w:hAnsi="Times New Roman"/>
                <w:sz w:val="24"/>
                <w:szCs w:val="24"/>
              </w:rPr>
              <w:t>7 дней</w:t>
            </w:r>
          </w:p>
        </w:tc>
      </w:tr>
      <w:tr w:rsidR="007951B7" w:rsidRPr="000C1655" w:rsidTr="00332BDE">
        <w:trPr>
          <w:trHeight w:val="266"/>
          <w:jc w:val="center"/>
        </w:trPr>
        <w:tc>
          <w:tcPr>
            <w:tcW w:w="4822" w:type="dxa"/>
            <w:tcBorders>
              <w:left w:val="single" w:sz="8" w:space="0" w:color="auto"/>
              <w:bottom w:val="single" w:sz="8" w:space="0" w:color="auto"/>
              <w:right w:val="single" w:sz="8" w:space="0" w:color="auto"/>
            </w:tcBorders>
            <w:vAlign w:val="bottom"/>
          </w:tcPr>
          <w:p w:rsidR="007951B7" w:rsidRPr="000C1655" w:rsidRDefault="007951B7" w:rsidP="00FA29D4">
            <w:pPr>
              <w:spacing w:after="0" w:line="240" w:lineRule="auto"/>
              <w:ind w:firstLine="540"/>
              <w:jc w:val="center"/>
              <w:rPr>
                <w:rFonts w:ascii="Times New Roman" w:hAnsi="Times New Roman"/>
                <w:sz w:val="24"/>
                <w:szCs w:val="24"/>
              </w:rPr>
            </w:pPr>
            <w:r w:rsidRPr="000C1655">
              <w:rPr>
                <w:rFonts w:ascii="Times New Roman" w:hAnsi="Times New Roman"/>
                <w:sz w:val="24"/>
                <w:szCs w:val="24"/>
              </w:rPr>
              <w:t>Зимние</w:t>
            </w:r>
          </w:p>
        </w:tc>
        <w:tc>
          <w:tcPr>
            <w:tcW w:w="4819" w:type="dxa"/>
            <w:tcBorders>
              <w:bottom w:val="single" w:sz="8" w:space="0" w:color="auto"/>
              <w:right w:val="single" w:sz="8" w:space="0" w:color="auto"/>
            </w:tcBorders>
            <w:vAlign w:val="bottom"/>
          </w:tcPr>
          <w:p w:rsidR="007951B7" w:rsidRPr="000C1655" w:rsidRDefault="007951B7" w:rsidP="00FA29D4">
            <w:pPr>
              <w:spacing w:after="0" w:line="240" w:lineRule="auto"/>
              <w:ind w:firstLine="540"/>
              <w:jc w:val="center"/>
              <w:rPr>
                <w:rFonts w:ascii="Times New Roman" w:hAnsi="Times New Roman"/>
                <w:sz w:val="24"/>
                <w:szCs w:val="24"/>
              </w:rPr>
            </w:pPr>
            <w:r w:rsidRPr="000C1655">
              <w:rPr>
                <w:rFonts w:ascii="Times New Roman" w:hAnsi="Times New Roman"/>
                <w:sz w:val="24"/>
                <w:szCs w:val="24"/>
              </w:rPr>
              <w:t>14 дней</w:t>
            </w:r>
          </w:p>
        </w:tc>
      </w:tr>
      <w:tr w:rsidR="007951B7" w:rsidRPr="000C1655" w:rsidTr="00332BDE">
        <w:trPr>
          <w:trHeight w:val="266"/>
          <w:jc w:val="center"/>
        </w:trPr>
        <w:tc>
          <w:tcPr>
            <w:tcW w:w="4822" w:type="dxa"/>
            <w:tcBorders>
              <w:left w:val="single" w:sz="8" w:space="0" w:color="auto"/>
              <w:bottom w:val="single" w:sz="8" w:space="0" w:color="auto"/>
              <w:right w:val="single" w:sz="4" w:space="0" w:color="auto"/>
            </w:tcBorders>
            <w:vAlign w:val="bottom"/>
          </w:tcPr>
          <w:p w:rsidR="007951B7" w:rsidRPr="000C1655" w:rsidRDefault="007951B7" w:rsidP="00FA29D4">
            <w:pPr>
              <w:spacing w:after="0" w:line="240" w:lineRule="auto"/>
              <w:ind w:firstLine="540"/>
              <w:jc w:val="center"/>
              <w:rPr>
                <w:rFonts w:ascii="Times New Roman" w:hAnsi="Times New Roman"/>
                <w:sz w:val="24"/>
                <w:szCs w:val="24"/>
              </w:rPr>
            </w:pPr>
            <w:r w:rsidRPr="000C1655">
              <w:rPr>
                <w:rFonts w:ascii="Times New Roman" w:hAnsi="Times New Roman"/>
                <w:sz w:val="24"/>
                <w:szCs w:val="24"/>
              </w:rPr>
              <w:t>Весенние</w:t>
            </w:r>
          </w:p>
        </w:tc>
        <w:tc>
          <w:tcPr>
            <w:tcW w:w="4819" w:type="dxa"/>
            <w:tcBorders>
              <w:bottom w:val="single" w:sz="8" w:space="0" w:color="auto"/>
              <w:right w:val="single" w:sz="8" w:space="0" w:color="auto"/>
            </w:tcBorders>
            <w:vAlign w:val="bottom"/>
          </w:tcPr>
          <w:p w:rsidR="007951B7" w:rsidRPr="000C1655" w:rsidRDefault="007951B7" w:rsidP="00FA29D4">
            <w:pPr>
              <w:spacing w:after="0" w:line="240" w:lineRule="auto"/>
              <w:ind w:firstLine="540"/>
              <w:jc w:val="center"/>
              <w:rPr>
                <w:rFonts w:ascii="Times New Roman" w:hAnsi="Times New Roman"/>
                <w:sz w:val="24"/>
                <w:szCs w:val="24"/>
              </w:rPr>
            </w:pPr>
            <w:r w:rsidRPr="000C1655">
              <w:rPr>
                <w:rFonts w:ascii="Times New Roman" w:hAnsi="Times New Roman"/>
                <w:sz w:val="24"/>
                <w:szCs w:val="24"/>
              </w:rPr>
              <w:t>9 дней</w:t>
            </w:r>
          </w:p>
        </w:tc>
      </w:tr>
      <w:tr w:rsidR="007951B7" w:rsidRPr="000C1655" w:rsidTr="00332BDE">
        <w:trPr>
          <w:trHeight w:val="285"/>
          <w:jc w:val="center"/>
        </w:trPr>
        <w:tc>
          <w:tcPr>
            <w:tcW w:w="4822" w:type="dxa"/>
            <w:tcBorders>
              <w:left w:val="single" w:sz="8" w:space="0" w:color="auto"/>
              <w:bottom w:val="single" w:sz="4" w:space="0" w:color="auto"/>
              <w:right w:val="single" w:sz="4" w:space="0" w:color="auto"/>
            </w:tcBorders>
            <w:vAlign w:val="bottom"/>
          </w:tcPr>
          <w:p w:rsidR="007951B7" w:rsidRPr="000C1655" w:rsidRDefault="007951B7" w:rsidP="00FA29D4">
            <w:pPr>
              <w:spacing w:after="0" w:line="240" w:lineRule="auto"/>
              <w:ind w:firstLine="540"/>
              <w:jc w:val="center"/>
              <w:rPr>
                <w:rFonts w:ascii="Times New Roman" w:hAnsi="Times New Roman"/>
                <w:sz w:val="24"/>
                <w:szCs w:val="24"/>
              </w:rPr>
            </w:pPr>
            <w:r w:rsidRPr="000C1655">
              <w:rPr>
                <w:rFonts w:ascii="Times New Roman" w:hAnsi="Times New Roman"/>
                <w:sz w:val="24"/>
                <w:szCs w:val="24"/>
              </w:rPr>
              <w:t>ВСЕГО</w:t>
            </w:r>
          </w:p>
        </w:tc>
        <w:tc>
          <w:tcPr>
            <w:tcW w:w="4819" w:type="dxa"/>
            <w:tcBorders>
              <w:bottom w:val="single" w:sz="4" w:space="0" w:color="auto"/>
              <w:right w:val="single" w:sz="8" w:space="0" w:color="auto"/>
            </w:tcBorders>
            <w:vAlign w:val="bottom"/>
          </w:tcPr>
          <w:p w:rsidR="007951B7" w:rsidRPr="000C1655" w:rsidRDefault="007951B7" w:rsidP="00FA29D4">
            <w:pPr>
              <w:spacing w:after="0" w:line="240" w:lineRule="auto"/>
              <w:ind w:firstLine="540"/>
              <w:jc w:val="center"/>
              <w:rPr>
                <w:rFonts w:ascii="Times New Roman" w:hAnsi="Times New Roman"/>
                <w:sz w:val="24"/>
                <w:szCs w:val="24"/>
              </w:rPr>
            </w:pPr>
            <w:r w:rsidRPr="000C1655">
              <w:rPr>
                <w:rFonts w:ascii="Times New Roman" w:hAnsi="Times New Roman"/>
                <w:sz w:val="24"/>
                <w:szCs w:val="24"/>
              </w:rPr>
              <w:t>30</w:t>
            </w:r>
          </w:p>
        </w:tc>
      </w:tr>
      <w:tr w:rsidR="007951B7" w:rsidRPr="000C1655" w:rsidTr="00332BDE">
        <w:trPr>
          <w:trHeight w:val="180"/>
          <w:jc w:val="center"/>
        </w:trPr>
        <w:tc>
          <w:tcPr>
            <w:tcW w:w="4822" w:type="dxa"/>
            <w:tcBorders>
              <w:top w:val="single" w:sz="4" w:space="0" w:color="auto"/>
              <w:left w:val="single" w:sz="8" w:space="0" w:color="auto"/>
              <w:right w:val="single" w:sz="4" w:space="0" w:color="auto"/>
            </w:tcBorders>
            <w:vAlign w:val="bottom"/>
          </w:tcPr>
          <w:p w:rsidR="007951B7" w:rsidRPr="000C1655" w:rsidRDefault="007951B7" w:rsidP="00FA29D4">
            <w:pPr>
              <w:spacing w:after="0" w:line="240" w:lineRule="auto"/>
              <w:ind w:firstLine="540"/>
              <w:jc w:val="center"/>
              <w:rPr>
                <w:rFonts w:ascii="Times New Roman" w:hAnsi="Times New Roman"/>
                <w:sz w:val="24"/>
                <w:szCs w:val="24"/>
              </w:rPr>
            </w:pPr>
            <w:r w:rsidRPr="000C1655">
              <w:rPr>
                <w:rFonts w:ascii="Times New Roman" w:hAnsi="Times New Roman"/>
                <w:sz w:val="24"/>
                <w:szCs w:val="24"/>
              </w:rPr>
              <w:t>Дополнительные каникулы для обучающихся 1-х классов</w:t>
            </w:r>
          </w:p>
        </w:tc>
        <w:tc>
          <w:tcPr>
            <w:tcW w:w="4819" w:type="dxa"/>
            <w:tcBorders>
              <w:top w:val="single" w:sz="4" w:space="0" w:color="auto"/>
              <w:right w:val="single" w:sz="8" w:space="0" w:color="auto"/>
            </w:tcBorders>
            <w:vAlign w:val="bottom"/>
          </w:tcPr>
          <w:p w:rsidR="007951B7" w:rsidRPr="000C1655" w:rsidRDefault="007951B7" w:rsidP="00FA29D4">
            <w:pPr>
              <w:spacing w:after="0" w:line="240" w:lineRule="auto"/>
              <w:ind w:firstLine="540"/>
              <w:jc w:val="center"/>
              <w:rPr>
                <w:rFonts w:ascii="Times New Roman" w:hAnsi="Times New Roman"/>
                <w:sz w:val="24"/>
                <w:szCs w:val="24"/>
              </w:rPr>
            </w:pPr>
            <w:r w:rsidRPr="000C1655">
              <w:rPr>
                <w:rFonts w:ascii="Times New Roman" w:hAnsi="Times New Roman"/>
                <w:sz w:val="24"/>
                <w:szCs w:val="24"/>
              </w:rPr>
              <w:t>7 дней</w:t>
            </w:r>
          </w:p>
        </w:tc>
      </w:tr>
      <w:tr w:rsidR="007951B7" w:rsidRPr="000C1655" w:rsidTr="00332BDE">
        <w:trPr>
          <w:trHeight w:val="266"/>
          <w:jc w:val="center"/>
        </w:trPr>
        <w:tc>
          <w:tcPr>
            <w:tcW w:w="4822" w:type="dxa"/>
            <w:tcBorders>
              <w:left w:val="single" w:sz="8" w:space="0" w:color="auto"/>
              <w:right w:val="single" w:sz="4" w:space="0" w:color="auto"/>
            </w:tcBorders>
            <w:vAlign w:val="bottom"/>
          </w:tcPr>
          <w:p w:rsidR="007951B7" w:rsidRPr="000C1655" w:rsidRDefault="007951B7" w:rsidP="00FA29D4">
            <w:pPr>
              <w:spacing w:after="0" w:line="240" w:lineRule="auto"/>
              <w:ind w:firstLine="540"/>
              <w:jc w:val="both"/>
              <w:rPr>
                <w:rFonts w:ascii="Times New Roman" w:hAnsi="Times New Roman"/>
                <w:sz w:val="24"/>
                <w:szCs w:val="24"/>
              </w:rPr>
            </w:pPr>
          </w:p>
        </w:tc>
        <w:tc>
          <w:tcPr>
            <w:tcW w:w="4819" w:type="dxa"/>
            <w:tcBorders>
              <w:right w:val="single" w:sz="8" w:space="0" w:color="auto"/>
            </w:tcBorders>
            <w:vAlign w:val="bottom"/>
          </w:tcPr>
          <w:p w:rsidR="007951B7" w:rsidRPr="000C1655" w:rsidRDefault="007951B7" w:rsidP="00FA29D4">
            <w:pPr>
              <w:spacing w:after="0" w:line="240" w:lineRule="auto"/>
              <w:ind w:firstLine="540"/>
              <w:jc w:val="both"/>
              <w:rPr>
                <w:rFonts w:ascii="Times New Roman" w:hAnsi="Times New Roman"/>
                <w:sz w:val="24"/>
                <w:szCs w:val="24"/>
              </w:rPr>
            </w:pPr>
          </w:p>
        </w:tc>
      </w:tr>
      <w:tr w:rsidR="007951B7" w:rsidRPr="000C1655" w:rsidTr="00332BDE">
        <w:trPr>
          <w:trHeight w:val="266"/>
          <w:jc w:val="center"/>
        </w:trPr>
        <w:tc>
          <w:tcPr>
            <w:tcW w:w="4822" w:type="dxa"/>
            <w:tcBorders>
              <w:left w:val="single" w:sz="8" w:space="0" w:color="auto"/>
              <w:bottom w:val="single" w:sz="8" w:space="0" w:color="auto"/>
              <w:right w:val="single" w:sz="4" w:space="0" w:color="auto"/>
            </w:tcBorders>
            <w:vAlign w:val="bottom"/>
          </w:tcPr>
          <w:p w:rsidR="007951B7" w:rsidRPr="000C1655" w:rsidRDefault="007951B7" w:rsidP="00FA29D4">
            <w:pPr>
              <w:spacing w:after="0" w:line="240" w:lineRule="auto"/>
              <w:ind w:firstLine="540"/>
              <w:jc w:val="both"/>
              <w:rPr>
                <w:rFonts w:ascii="Times New Roman" w:hAnsi="Times New Roman"/>
                <w:sz w:val="24"/>
                <w:szCs w:val="24"/>
              </w:rPr>
            </w:pPr>
          </w:p>
        </w:tc>
        <w:tc>
          <w:tcPr>
            <w:tcW w:w="4819" w:type="dxa"/>
            <w:tcBorders>
              <w:bottom w:val="single" w:sz="8" w:space="0" w:color="auto"/>
              <w:right w:val="single" w:sz="8" w:space="0" w:color="auto"/>
            </w:tcBorders>
            <w:vAlign w:val="bottom"/>
          </w:tcPr>
          <w:p w:rsidR="007951B7" w:rsidRPr="000C1655" w:rsidRDefault="007951B7" w:rsidP="00FA29D4">
            <w:pPr>
              <w:spacing w:after="0" w:line="240" w:lineRule="auto"/>
              <w:ind w:firstLine="540"/>
              <w:jc w:val="both"/>
              <w:rPr>
                <w:rFonts w:ascii="Times New Roman" w:hAnsi="Times New Roman"/>
                <w:sz w:val="24"/>
                <w:szCs w:val="24"/>
              </w:rPr>
            </w:pPr>
          </w:p>
        </w:tc>
      </w:tr>
    </w:tbl>
    <w:p w:rsidR="007951B7" w:rsidRDefault="007951B7" w:rsidP="007951B7">
      <w:pPr>
        <w:spacing w:after="0" w:line="240" w:lineRule="auto"/>
        <w:ind w:firstLine="540"/>
        <w:jc w:val="center"/>
        <w:rPr>
          <w:rFonts w:ascii="Times New Roman" w:hAnsi="Times New Roman"/>
          <w:b/>
          <w:bCs/>
          <w:sz w:val="24"/>
          <w:szCs w:val="24"/>
        </w:rPr>
      </w:pPr>
    </w:p>
    <w:p w:rsidR="007951B7" w:rsidRDefault="007951B7" w:rsidP="007951B7">
      <w:pPr>
        <w:spacing w:after="0" w:line="240" w:lineRule="auto"/>
        <w:ind w:firstLine="540"/>
        <w:jc w:val="center"/>
        <w:rPr>
          <w:rFonts w:ascii="Times New Roman" w:hAnsi="Times New Roman"/>
          <w:b/>
          <w:bCs/>
          <w:sz w:val="24"/>
          <w:szCs w:val="24"/>
        </w:rPr>
      </w:pPr>
      <w:r>
        <w:rPr>
          <w:rFonts w:ascii="Times New Roman" w:hAnsi="Times New Roman"/>
          <w:b/>
          <w:bCs/>
          <w:sz w:val="24"/>
          <w:szCs w:val="24"/>
        </w:rPr>
        <w:t>Режим работы МБОУ  «Малосуньская О</w:t>
      </w:r>
      <w:r w:rsidRPr="000C1655">
        <w:rPr>
          <w:rFonts w:ascii="Times New Roman" w:hAnsi="Times New Roman"/>
          <w:b/>
          <w:bCs/>
          <w:sz w:val="24"/>
          <w:szCs w:val="24"/>
        </w:rPr>
        <w:t>ОШ</w:t>
      </w:r>
      <w:r>
        <w:rPr>
          <w:rFonts w:ascii="Times New Roman" w:hAnsi="Times New Roman"/>
          <w:b/>
          <w:bCs/>
          <w:sz w:val="24"/>
          <w:szCs w:val="24"/>
        </w:rPr>
        <w:t>»</w:t>
      </w:r>
    </w:p>
    <w:p w:rsidR="007951B7" w:rsidRDefault="007951B7" w:rsidP="007951B7">
      <w:pPr>
        <w:spacing w:after="0" w:line="240" w:lineRule="auto"/>
        <w:ind w:firstLine="540"/>
        <w:jc w:val="center"/>
        <w:rPr>
          <w:rFonts w:ascii="Times New Roman" w:hAnsi="Times New Roman"/>
          <w:b/>
          <w:bCs/>
          <w:sz w:val="24"/>
          <w:szCs w:val="24"/>
        </w:rPr>
      </w:pPr>
    </w:p>
    <w:tbl>
      <w:tblPr>
        <w:tblW w:w="9440" w:type="dxa"/>
        <w:jc w:val="center"/>
        <w:tblInd w:w="410" w:type="dxa"/>
        <w:tblLayout w:type="fixed"/>
        <w:tblCellMar>
          <w:left w:w="0" w:type="dxa"/>
          <w:right w:w="0" w:type="dxa"/>
        </w:tblCellMar>
        <w:tblLook w:val="00A0" w:firstRow="1" w:lastRow="0" w:firstColumn="1" w:lastColumn="0" w:noHBand="0" w:noVBand="0"/>
      </w:tblPr>
      <w:tblGrid>
        <w:gridCol w:w="2457"/>
        <w:gridCol w:w="1359"/>
        <w:gridCol w:w="30"/>
        <w:gridCol w:w="10"/>
        <w:gridCol w:w="260"/>
        <w:gridCol w:w="1139"/>
        <w:gridCol w:w="20"/>
        <w:gridCol w:w="1388"/>
        <w:gridCol w:w="10"/>
        <w:gridCol w:w="10"/>
        <w:gridCol w:w="10"/>
        <w:gridCol w:w="1528"/>
        <w:gridCol w:w="10"/>
        <w:gridCol w:w="10"/>
        <w:gridCol w:w="10"/>
        <w:gridCol w:w="1129"/>
        <w:gridCol w:w="10"/>
        <w:gridCol w:w="20"/>
        <w:gridCol w:w="10"/>
        <w:gridCol w:w="10"/>
        <w:gridCol w:w="10"/>
      </w:tblGrid>
      <w:tr w:rsidR="007951B7" w:rsidRPr="000C1655" w:rsidTr="00332BDE">
        <w:trPr>
          <w:trHeight w:val="321"/>
          <w:jc w:val="center"/>
        </w:trPr>
        <w:tc>
          <w:tcPr>
            <w:tcW w:w="3820" w:type="dxa"/>
            <w:gridSpan w:val="2"/>
            <w:tcBorders>
              <w:top w:val="single" w:sz="8" w:space="0" w:color="auto"/>
              <w:left w:val="single" w:sz="8" w:space="0" w:color="auto"/>
            </w:tcBorders>
            <w:vAlign w:val="bottom"/>
          </w:tcPr>
          <w:p w:rsidR="007951B7" w:rsidRPr="000C1655" w:rsidRDefault="007951B7" w:rsidP="00FA29D4">
            <w:pPr>
              <w:spacing w:after="0" w:line="240" w:lineRule="auto"/>
              <w:ind w:firstLine="540"/>
              <w:jc w:val="center"/>
              <w:rPr>
                <w:rFonts w:ascii="Times New Roman" w:hAnsi="Times New Roman"/>
                <w:sz w:val="24"/>
                <w:szCs w:val="24"/>
              </w:rPr>
            </w:pPr>
            <w:r w:rsidRPr="000C1655">
              <w:rPr>
                <w:rFonts w:ascii="Times New Roman" w:hAnsi="Times New Roman"/>
                <w:b/>
                <w:bCs/>
                <w:sz w:val="24"/>
                <w:szCs w:val="24"/>
              </w:rPr>
              <w:t>Период учебной деятельности</w:t>
            </w:r>
          </w:p>
        </w:tc>
        <w:tc>
          <w:tcPr>
            <w:tcW w:w="30" w:type="dxa"/>
            <w:gridSpan w:val="2"/>
            <w:tcBorders>
              <w:top w:val="single" w:sz="8" w:space="0" w:color="auto"/>
            </w:tcBorders>
            <w:vAlign w:val="bottom"/>
          </w:tcPr>
          <w:p w:rsidR="007951B7" w:rsidRPr="000C1655" w:rsidRDefault="007951B7" w:rsidP="00FA29D4">
            <w:pPr>
              <w:spacing w:after="0" w:line="240" w:lineRule="auto"/>
              <w:ind w:firstLine="540"/>
              <w:jc w:val="center"/>
              <w:rPr>
                <w:rFonts w:ascii="Times New Roman" w:hAnsi="Times New Roman"/>
                <w:sz w:val="24"/>
                <w:szCs w:val="24"/>
              </w:rPr>
            </w:pPr>
          </w:p>
        </w:tc>
        <w:tc>
          <w:tcPr>
            <w:tcW w:w="2820" w:type="dxa"/>
            <w:gridSpan w:val="5"/>
            <w:tcBorders>
              <w:top w:val="single" w:sz="8" w:space="0" w:color="auto"/>
              <w:left w:val="single" w:sz="8" w:space="0" w:color="auto"/>
              <w:bottom w:val="single" w:sz="8" w:space="0" w:color="auto"/>
            </w:tcBorders>
            <w:vAlign w:val="bottom"/>
          </w:tcPr>
          <w:p w:rsidR="007951B7" w:rsidRPr="000C1655" w:rsidRDefault="007951B7" w:rsidP="00FA29D4">
            <w:pPr>
              <w:spacing w:after="0" w:line="240" w:lineRule="auto"/>
              <w:ind w:firstLine="540"/>
              <w:jc w:val="center"/>
              <w:rPr>
                <w:rFonts w:ascii="Times New Roman" w:hAnsi="Times New Roman"/>
                <w:sz w:val="24"/>
                <w:szCs w:val="24"/>
              </w:rPr>
            </w:pPr>
            <w:r w:rsidRPr="000C1655">
              <w:rPr>
                <w:rFonts w:ascii="Times New Roman" w:hAnsi="Times New Roman"/>
                <w:b/>
                <w:bCs/>
                <w:sz w:val="24"/>
                <w:szCs w:val="24"/>
              </w:rPr>
              <w:t>Продолжительность</w:t>
            </w:r>
          </w:p>
        </w:tc>
        <w:tc>
          <w:tcPr>
            <w:tcW w:w="20" w:type="dxa"/>
            <w:gridSpan w:val="2"/>
            <w:tcBorders>
              <w:top w:val="single" w:sz="8" w:space="0" w:color="auto"/>
              <w:bottom w:val="single" w:sz="8" w:space="0" w:color="auto"/>
            </w:tcBorders>
            <w:vAlign w:val="bottom"/>
          </w:tcPr>
          <w:p w:rsidR="007951B7" w:rsidRPr="000C1655" w:rsidRDefault="007951B7" w:rsidP="00FA29D4">
            <w:pPr>
              <w:spacing w:after="0" w:line="240" w:lineRule="auto"/>
              <w:ind w:firstLine="540"/>
              <w:jc w:val="center"/>
              <w:rPr>
                <w:rFonts w:ascii="Times New Roman" w:hAnsi="Times New Roman"/>
                <w:sz w:val="24"/>
                <w:szCs w:val="24"/>
              </w:rPr>
            </w:pPr>
          </w:p>
        </w:tc>
        <w:tc>
          <w:tcPr>
            <w:tcW w:w="1540" w:type="dxa"/>
            <w:gridSpan w:val="2"/>
            <w:tcBorders>
              <w:top w:val="single" w:sz="8" w:space="0" w:color="auto"/>
              <w:bottom w:val="single" w:sz="8" w:space="0" w:color="auto"/>
            </w:tcBorders>
            <w:vAlign w:val="bottom"/>
          </w:tcPr>
          <w:p w:rsidR="007951B7" w:rsidRPr="000C1655" w:rsidRDefault="007951B7" w:rsidP="00FA29D4">
            <w:pPr>
              <w:spacing w:after="0" w:line="240" w:lineRule="auto"/>
              <w:ind w:firstLine="540"/>
              <w:jc w:val="center"/>
              <w:rPr>
                <w:rFonts w:ascii="Times New Roman" w:hAnsi="Times New Roman"/>
                <w:sz w:val="24"/>
                <w:szCs w:val="24"/>
              </w:rPr>
            </w:pPr>
          </w:p>
        </w:tc>
        <w:tc>
          <w:tcPr>
            <w:tcW w:w="20" w:type="dxa"/>
            <w:gridSpan w:val="2"/>
            <w:tcBorders>
              <w:top w:val="single" w:sz="8" w:space="0" w:color="auto"/>
              <w:bottom w:val="single" w:sz="8" w:space="0" w:color="auto"/>
            </w:tcBorders>
            <w:vAlign w:val="bottom"/>
          </w:tcPr>
          <w:p w:rsidR="007951B7" w:rsidRPr="000C1655" w:rsidRDefault="007951B7" w:rsidP="00FA29D4">
            <w:pPr>
              <w:spacing w:after="0" w:line="240" w:lineRule="auto"/>
              <w:ind w:firstLine="540"/>
              <w:jc w:val="center"/>
              <w:rPr>
                <w:rFonts w:ascii="Times New Roman" w:hAnsi="Times New Roman"/>
                <w:sz w:val="24"/>
                <w:szCs w:val="24"/>
              </w:rPr>
            </w:pPr>
          </w:p>
        </w:tc>
        <w:tc>
          <w:tcPr>
            <w:tcW w:w="1140" w:type="dxa"/>
            <w:gridSpan w:val="2"/>
            <w:tcBorders>
              <w:top w:val="single" w:sz="8" w:space="0" w:color="auto"/>
              <w:bottom w:val="single" w:sz="8" w:space="0" w:color="auto"/>
            </w:tcBorders>
            <w:vAlign w:val="bottom"/>
          </w:tcPr>
          <w:p w:rsidR="007951B7" w:rsidRPr="000C1655" w:rsidRDefault="007951B7" w:rsidP="00FA29D4">
            <w:pPr>
              <w:spacing w:after="0" w:line="240" w:lineRule="auto"/>
              <w:ind w:firstLine="540"/>
              <w:jc w:val="center"/>
              <w:rPr>
                <w:rFonts w:ascii="Times New Roman" w:hAnsi="Times New Roman"/>
                <w:sz w:val="24"/>
                <w:szCs w:val="24"/>
              </w:rPr>
            </w:pPr>
          </w:p>
        </w:tc>
        <w:tc>
          <w:tcPr>
            <w:tcW w:w="30" w:type="dxa"/>
            <w:gridSpan w:val="2"/>
            <w:tcBorders>
              <w:top w:val="single" w:sz="8" w:space="0" w:color="auto"/>
              <w:bottom w:val="single" w:sz="8" w:space="0" w:color="auto"/>
            </w:tcBorders>
            <w:shd w:val="clear" w:color="auto" w:fill="000000"/>
            <w:vAlign w:val="bottom"/>
          </w:tcPr>
          <w:p w:rsidR="007951B7" w:rsidRPr="000C1655" w:rsidRDefault="007951B7" w:rsidP="00FA29D4">
            <w:pPr>
              <w:spacing w:after="0" w:line="240" w:lineRule="auto"/>
              <w:ind w:firstLine="540"/>
              <w:jc w:val="center"/>
              <w:rPr>
                <w:rFonts w:ascii="Times New Roman" w:hAnsi="Times New Roman"/>
                <w:sz w:val="24"/>
                <w:szCs w:val="24"/>
              </w:rPr>
            </w:pPr>
          </w:p>
        </w:tc>
        <w:tc>
          <w:tcPr>
            <w:tcW w:w="20" w:type="dxa"/>
            <w:gridSpan w:val="2"/>
            <w:vAlign w:val="bottom"/>
          </w:tcPr>
          <w:p w:rsidR="007951B7" w:rsidRPr="000C1655" w:rsidRDefault="007951B7" w:rsidP="00FA29D4">
            <w:pPr>
              <w:spacing w:after="0" w:line="240" w:lineRule="auto"/>
              <w:ind w:firstLine="540"/>
              <w:jc w:val="center"/>
              <w:rPr>
                <w:rFonts w:ascii="Times New Roman" w:hAnsi="Times New Roman"/>
                <w:sz w:val="24"/>
                <w:szCs w:val="24"/>
              </w:rPr>
            </w:pPr>
          </w:p>
        </w:tc>
      </w:tr>
      <w:tr w:rsidR="007951B7" w:rsidRPr="000C1655" w:rsidTr="00332BDE">
        <w:trPr>
          <w:trHeight w:val="321"/>
          <w:jc w:val="center"/>
        </w:trPr>
        <w:tc>
          <w:tcPr>
            <w:tcW w:w="2460" w:type="dxa"/>
            <w:tcBorders>
              <w:left w:val="single" w:sz="8" w:space="0" w:color="auto"/>
              <w:bottom w:val="single" w:sz="8" w:space="0" w:color="auto"/>
            </w:tcBorders>
            <w:vAlign w:val="bottom"/>
          </w:tcPr>
          <w:p w:rsidR="007951B7" w:rsidRPr="000C1655" w:rsidRDefault="007951B7" w:rsidP="00FA29D4">
            <w:pPr>
              <w:spacing w:after="0" w:line="240" w:lineRule="auto"/>
              <w:ind w:firstLine="540"/>
              <w:jc w:val="both"/>
              <w:rPr>
                <w:rFonts w:ascii="Times New Roman" w:hAnsi="Times New Roman"/>
                <w:sz w:val="24"/>
                <w:szCs w:val="24"/>
              </w:rPr>
            </w:pPr>
          </w:p>
        </w:tc>
        <w:tc>
          <w:tcPr>
            <w:tcW w:w="1360" w:type="dxa"/>
            <w:tcBorders>
              <w:bottom w:val="single" w:sz="8" w:space="0" w:color="auto"/>
            </w:tcBorders>
            <w:vAlign w:val="bottom"/>
          </w:tcPr>
          <w:p w:rsidR="007951B7" w:rsidRPr="000C1655" w:rsidRDefault="007951B7" w:rsidP="00FA29D4">
            <w:pPr>
              <w:spacing w:after="0" w:line="240" w:lineRule="auto"/>
              <w:ind w:firstLine="540"/>
              <w:jc w:val="both"/>
              <w:rPr>
                <w:rFonts w:ascii="Times New Roman" w:hAnsi="Times New Roman"/>
                <w:sz w:val="24"/>
                <w:szCs w:val="24"/>
              </w:rPr>
            </w:pPr>
          </w:p>
        </w:tc>
        <w:tc>
          <w:tcPr>
            <w:tcW w:w="30" w:type="dxa"/>
            <w:gridSpan w:val="2"/>
            <w:tcBorders>
              <w:bottom w:val="single" w:sz="8" w:space="0" w:color="auto"/>
            </w:tcBorders>
            <w:vAlign w:val="bottom"/>
          </w:tcPr>
          <w:p w:rsidR="007951B7" w:rsidRPr="000C1655" w:rsidRDefault="007951B7" w:rsidP="00FA29D4">
            <w:pPr>
              <w:spacing w:after="0" w:line="240" w:lineRule="auto"/>
              <w:ind w:firstLine="540"/>
              <w:jc w:val="both"/>
              <w:rPr>
                <w:rFonts w:ascii="Times New Roman" w:hAnsi="Times New Roman"/>
                <w:sz w:val="24"/>
                <w:szCs w:val="24"/>
              </w:rPr>
            </w:pPr>
          </w:p>
        </w:tc>
        <w:tc>
          <w:tcPr>
            <w:tcW w:w="2820" w:type="dxa"/>
            <w:gridSpan w:val="5"/>
            <w:tcBorders>
              <w:left w:val="single" w:sz="8" w:space="0" w:color="auto"/>
              <w:bottom w:val="single" w:sz="8" w:space="0" w:color="auto"/>
            </w:tcBorders>
            <w:vAlign w:val="bottom"/>
          </w:tcPr>
          <w:p w:rsidR="007951B7" w:rsidRPr="000C1655" w:rsidRDefault="007951B7" w:rsidP="00FA29D4">
            <w:pPr>
              <w:spacing w:after="0" w:line="240" w:lineRule="auto"/>
              <w:ind w:firstLine="540"/>
              <w:jc w:val="both"/>
              <w:rPr>
                <w:rFonts w:ascii="Times New Roman" w:hAnsi="Times New Roman"/>
                <w:b/>
                <w:sz w:val="24"/>
                <w:szCs w:val="24"/>
              </w:rPr>
            </w:pPr>
            <w:r w:rsidRPr="000C1655">
              <w:rPr>
                <w:rFonts w:ascii="Times New Roman" w:hAnsi="Times New Roman"/>
                <w:b/>
                <w:bCs/>
                <w:sz w:val="24"/>
                <w:szCs w:val="24"/>
              </w:rPr>
              <w:t>5–9-е классы</w:t>
            </w:r>
          </w:p>
        </w:tc>
        <w:tc>
          <w:tcPr>
            <w:tcW w:w="20" w:type="dxa"/>
            <w:gridSpan w:val="2"/>
            <w:tcBorders>
              <w:bottom w:val="single" w:sz="8" w:space="0" w:color="auto"/>
            </w:tcBorders>
            <w:vAlign w:val="bottom"/>
          </w:tcPr>
          <w:p w:rsidR="007951B7" w:rsidRPr="000C1655" w:rsidRDefault="007951B7" w:rsidP="00FA29D4">
            <w:pPr>
              <w:spacing w:after="0" w:line="240" w:lineRule="auto"/>
              <w:ind w:firstLine="540"/>
              <w:jc w:val="both"/>
              <w:rPr>
                <w:rFonts w:ascii="Times New Roman" w:hAnsi="Times New Roman"/>
                <w:sz w:val="24"/>
                <w:szCs w:val="24"/>
              </w:rPr>
            </w:pPr>
          </w:p>
        </w:tc>
        <w:tc>
          <w:tcPr>
            <w:tcW w:w="1540" w:type="dxa"/>
            <w:gridSpan w:val="2"/>
            <w:tcBorders>
              <w:bottom w:val="single" w:sz="8" w:space="0" w:color="auto"/>
            </w:tcBorders>
            <w:vAlign w:val="bottom"/>
          </w:tcPr>
          <w:p w:rsidR="007951B7" w:rsidRPr="000C1655" w:rsidRDefault="007951B7" w:rsidP="00FA29D4">
            <w:pPr>
              <w:spacing w:after="0" w:line="240" w:lineRule="auto"/>
              <w:ind w:firstLine="540"/>
              <w:jc w:val="both"/>
              <w:rPr>
                <w:rFonts w:ascii="Times New Roman" w:hAnsi="Times New Roman"/>
                <w:sz w:val="24"/>
                <w:szCs w:val="24"/>
              </w:rPr>
            </w:pPr>
          </w:p>
        </w:tc>
        <w:tc>
          <w:tcPr>
            <w:tcW w:w="20" w:type="dxa"/>
            <w:gridSpan w:val="2"/>
            <w:tcBorders>
              <w:bottom w:val="single" w:sz="8" w:space="0" w:color="auto"/>
            </w:tcBorders>
            <w:vAlign w:val="bottom"/>
          </w:tcPr>
          <w:p w:rsidR="007951B7" w:rsidRPr="000C1655" w:rsidRDefault="007951B7" w:rsidP="00FA29D4">
            <w:pPr>
              <w:spacing w:after="0" w:line="240" w:lineRule="auto"/>
              <w:ind w:firstLine="540"/>
              <w:jc w:val="both"/>
              <w:rPr>
                <w:rFonts w:ascii="Times New Roman" w:hAnsi="Times New Roman"/>
                <w:sz w:val="24"/>
                <w:szCs w:val="24"/>
              </w:rPr>
            </w:pPr>
          </w:p>
        </w:tc>
        <w:tc>
          <w:tcPr>
            <w:tcW w:w="1140" w:type="dxa"/>
            <w:gridSpan w:val="2"/>
            <w:tcBorders>
              <w:bottom w:val="single" w:sz="8" w:space="0" w:color="auto"/>
            </w:tcBorders>
            <w:vAlign w:val="bottom"/>
          </w:tcPr>
          <w:p w:rsidR="007951B7" w:rsidRPr="000C1655" w:rsidRDefault="007951B7" w:rsidP="00FA29D4">
            <w:pPr>
              <w:spacing w:after="0" w:line="240" w:lineRule="auto"/>
              <w:ind w:firstLine="540"/>
              <w:jc w:val="both"/>
              <w:rPr>
                <w:rFonts w:ascii="Times New Roman" w:hAnsi="Times New Roman"/>
                <w:sz w:val="24"/>
                <w:szCs w:val="24"/>
              </w:rPr>
            </w:pPr>
          </w:p>
        </w:tc>
        <w:tc>
          <w:tcPr>
            <w:tcW w:w="30" w:type="dxa"/>
            <w:gridSpan w:val="2"/>
            <w:tcBorders>
              <w:bottom w:val="single" w:sz="8" w:space="0" w:color="auto"/>
            </w:tcBorders>
            <w:shd w:val="clear" w:color="auto" w:fill="000000"/>
            <w:vAlign w:val="bottom"/>
          </w:tcPr>
          <w:p w:rsidR="007951B7" w:rsidRPr="000C1655" w:rsidRDefault="007951B7" w:rsidP="00FA29D4">
            <w:pPr>
              <w:spacing w:after="0" w:line="240" w:lineRule="auto"/>
              <w:ind w:firstLine="540"/>
              <w:jc w:val="both"/>
              <w:rPr>
                <w:rFonts w:ascii="Times New Roman" w:hAnsi="Times New Roman"/>
                <w:sz w:val="24"/>
                <w:szCs w:val="24"/>
              </w:rPr>
            </w:pPr>
          </w:p>
        </w:tc>
        <w:tc>
          <w:tcPr>
            <w:tcW w:w="20" w:type="dxa"/>
            <w:gridSpan w:val="2"/>
            <w:vAlign w:val="bottom"/>
          </w:tcPr>
          <w:p w:rsidR="007951B7" w:rsidRPr="000C1655" w:rsidRDefault="007951B7" w:rsidP="00FA29D4">
            <w:pPr>
              <w:spacing w:after="0" w:line="240" w:lineRule="auto"/>
              <w:ind w:firstLine="540"/>
              <w:jc w:val="both"/>
              <w:rPr>
                <w:rFonts w:ascii="Times New Roman" w:hAnsi="Times New Roman"/>
                <w:sz w:val="24"/>
                <w:szCs w:val="24"/>
              </w:rPr>
            </w:pPr>
          </w:p>
        </w:tc>
      </w:tr>
      <w:tr w:rsidR="007951B7" w:rsidRPr="000C1655" w:rsidTr="00332BDE">
        <w:trPr>
          <w:trHeight w:val="33"/>
          <w:jc w:val="center"/>
        </w:trPr>
        <w:tc>
          <w:tcPr>
            <w:tcW w:w="2460" w:type="dxa"/>
            <w:vMerge w:val="restart"/>
            <w:tcBorders>
              <w:left w:val="single" w:sz="8" w:space="0" w:color="auto"/>
            </w:tcBorders>
            <w:vAlign w:val="bottom"/>
          </w:tcPr>
          <w:p w:rsidR="007951B7" w:rsidRPr="000C1655" w:rsidRDefault="007951B7" w:rsidP="00FA29D4">
            <w:pPr>
              <w:spacing w:after="0" w:line="240" w:lineRule="auto"/>
              <w:ind w:firstLine="540"/>
              <w:jc w:val="both"/>
              <w:rPr>
                <w:rFonts w:ascii="Times New Roman" w:hAnsi="Times New Roman"/>
                <w:sz w:val="24"/>
                <w:szCs w:val="24"/>
              </w:rPr>
            </w:pPr>
            <w:r w:rsidRPr="000C1655">
              <w:rPr>
                <w:rFonts w:ascii="Times New Roman" w:hAnsi="Times New Roman"/>
                <w:sz w:val="24"/>
                <w:szCs w:val="24"/>
              </w:rPr>
              <w:t>Учебная неделя</w:t>
            </w:r>
          </w:p>
        </w:tc>
        <w:tc>
          <w:tcPr>
            <w:tcW w:w="1360" w:type="dxa"/>
            <w:vAlign w:val="bottom"/>
          </w:tcPr>
          <w:p w:rsidR="007951B7" w:rsidRPr="000C1655" w:rsidRDefault="007951B7" w:rsidP="00FA29D4">
            <w:pPr>
              <w:spacing w:after="0" w:line="240" w:lineRule="auto"/>
              <w:ind w:firstLine="540"/>
              <w:jc w:val="both"/>
              <w:rPr>
                <w:rFonts w:ascii="Times New Roman" w:hAnsi="Times New Roman"/>
                <w:sz w:val="24"/>
                <w:szCs w:val="24"/>
              </w:rPr>
            </w:pPr>
          </w:p>
        </w:tc>
        <w:tc>
          <w:tcPr>
            <w:tcW w:w="30" w:type="dxa"/>
            <w:gridSpan w:val="2"/>
            <w:vAlign w:val="bottom"/>
          </w:tcPr>
          <w:p w:rsidR="007951B7" w:rsidRPr="000C1655" w:rsidRDefault="007951B7" w:rsidP="00FA29D4">
            <w:pPr>
              <w:spacing w:after="0" w:line="240" w:lineRule="auto"/>
              <w:ind w:firstLine="540"/>
              <w:jc w:val="both"/>
              <w:rPr>
                <w:rFonts w:ascii="Times New Roman" w:hAnsi="Times New Roman"/>
                <w:sz w:val="24"/>
                <w:szCs w:val="24"/>
              </w:rPr>
            </w:pPr>
          </w:p>
        </w:tc>
        <w:tc>
          <w:tcPr>
            <w:tcW w:w="260" w:type="dxa"/>
            <w:vMerge w:val="restart"/>
            <w:tcBorders>
              <w:left w:val="single" w:sz="8" w:space="0" w:color="auto"/>
            </w:tcBorders>
            <w:vAlign w:val="bottom"/>
          </w:tcPr>
          <w:p w:rsidR="007951B7" w:rsidRPr="000C1655" w:rsidRDefault="007951B7" w:rsidP="00FA29D4">
            <w:pPr>
              <w:spacing w:after="0" w:line="240" w:lineRule="auto"/>
              <w:ind w:left="-2810" w:right="-1160" w:firstLine="2813"/>
              <w:jc w:val="both"/>
              <w:rPr>
                <w:rFonts w:ascii="Times New Roman" w:hAnsi="Times New Roman"/>
                <w:sz w:val="24"/>
                <w:szCs w:val="24"/>
              </w:rPr>
            </w:pPr>
            <w:r w:rsidRPr="000C1655">
              <w:rPr>
                <w:rFonts w:ascii="Times New Roman" w:hAnsi="Times New Roman"/>
                <w:sz w:val="24"/>
                <w:szCs w:val="24"/>
              </w:rPr>
              <w:t>6</w:t>
            </w:r>
          </w:p>
        </w:tc>
        <w:tc>
          <w:tcPr>
            <w:tcW w:w="1140" w:type="dxa"/>
            <w:vMerge w:val="restart"/>
            <w:vAlign w:val="bottom"/>
          </w:tcPr>
          <w:p w:rsidR="007951B7" w:rsidRPr="000C1655" w:rsidRDefault="007951B7" w:rsidP="00FA29D4">
            <w:pPr>
              <w:spacing w:after="0" w:line="240" w:lineRule="auto"/>
              <w:ind w:left="-2810" w:right="-1160" w:firstLine="2813"/>
              <w:jc w:val="both"/>
              <w:rPr>
                <w:rFonts w:ascii="Times New Roman" w:hAnsi="Times New Roman"/>
                <w:sz w:val="24"/>
                <w:szCs w:val="24"/>
              </w:rPr>
            </w:pPr>
            <w:r w:rsidRPr="000C1655">
              <w:rPr>
                <w:rFonts w:ascii="Times New Roman" w:hAnsi="Times New Roman"/>
                <w:sz w:val="24"/>
                <w:szCs w:val="24"/>
              </w:rPr>
              <w:t>дней</w:t>
            </w:r>
          </w:p>
        </w:tc>
        <w:tc>
          <w:tcPr>
            <w:tcW w:w="20" w:type="dxa"/>
            <w:vAlign w:val="bottom"/>
          </w:tcPr>
          <w:p w:rsidR="007951B7" w:rsidRPr="000C1655" w:rsidRDefault="007951B7" w:rsidP="00FA29D4">
            <w:pPr>
              <w:spacing w:after="0" w:line="240" w:lineRule="auto"/>
              <w:ind w:left="-2810" w:right="-1160" w:firstLine="2813"/>
              <w:jc w:val="both"/>
              <w:rPr>
                <w:rFonts w:ascii="Times New Roman" w:hAnsi="Times New Roman"/>
                <w:sz w:val="24"/>
                <w:szCs w:val="24"/>
              </w:rPr>
            </w:pPr>
          </w:p>
        </w:tc>
        <w:tc>
          <w:tcPr>
            <w:tcW w:w="1400" w:type="dxa"/>
            <w:gridSpan w:val="2"/>
            <w:vAlign w:val="bottom"/>
          </w:tcPr>
          <w:p w:rsidR="007951B7" w:rsidRPr="000C1655" w:rsidRDefault="007951B7" w:rsidP="00FA29D4">
            <w:pPr>
              <w:spacing w:after="0" w:line="240" w:lineRule="auto"/>
              <w:ind w:left="-2810" w:right="-1160" w:firstLine="2813"/>
              <w:jc w:val="both"/>
              <w:rPr>
                <w:rFonts w:ascii="Times New Roman" w:hAnsi="Times New Roman"/>
                <w:sz w:val="24"/>
                <w:szCs w:val="24"/>
              </w:rPr>
            </w:pPr>
          </w:p>
        </w:tc>
        <w:tc>
          <w:tcPr>
            <w:tcW w:w="20" w:type="dxa"/>
            <w:gridSpan w:val="2"/>
            <w:vAlign w:val="bottom"/>
          </w:tcPr>
          <w:p w:rsidR="007951B7" w:rsidRPr="000C1655" w:rsidRDefault="007951B7" w:rsidP="00FA29D4">
            <w:pPr>
              <w:spacing w:after="0" w:line="240" w:lineRule="auto"/>
              <w:ind w:right="-1160" w:firstLine="3"/>
              <w:jc w:val="both"/>
              <w:rPr>
                <w:rFonts w:ascii="Times New Roman" w:hAnsi="Times New Roman"/>
                <w:sz w:val="24"/>
                <w:szCs w:val="24"/>
              </w:rPr>
            </w:pPr>
          </w:p>
        </w:tc>
        <w:tc>
          <w:tcPr>
            <w:tcW w:w="1540" w:type="dxa"/>
            <w:gridSpan w:val="2"/>
            <w:vAlign w:val="bottom"/>
          </w:tcPr>
          <w:p w:rsidR="007951B7" w:rsidRPr="000C1655" w:rsidRDefault="007951B7" w:rsidP="00FA29D4">
            <w:pPr>
              <w:spacing w:after="0" w:line="240" w:lineRule="auto"/>
              <w:ind w:right="-1160" w:firstLine="3"/>
              <w:jc w:val="both"/>
              <w:rPr>
                <w:rFonts w:ascii="Times New Roman" w:hAnsi="Times New Roman"/>
                <w:sz w:val="24"/>
                <w:szCs w:val="24"/>
              </w:rPr>
            </w:pPr>
          </w:p>
        </w:tc>
        <w:tc>
          <w:tcPr>
            <w:tcW w:w="20" w:type="dxa"/>
            <w:gridSpan w:val="2"/>
            <w:vAlign w:val="bottom"/>
          </w:tcPr>
          <w:p w:rsidR="007951B7" w:rsidRPr="000C1655" w:rsidRDefault="007951B7" w:rsidP="00FA29D4">
            <w:pPr>
              <w:spacing w:after="0" w:line="240" w:lineRule="auto"/>
              <w:ind w:firstLine="540"/>
              <w:jc w:val="both"/>
              <w:rPr>
                <w:rFonts w:ascii="Times New Roman" w:hAnsi="Times New Roman"/>
                <w:sz w:val="24"/>
                <w:szCs w:val="24"/>
              </w:rPr>
            </w:pPr>
          </w:p>
        </w:tc>
        <w:tc>
          <w:tcPr>
            <w:tcW w:w="1140" w:type="dxa"/>
            <w:gridSpan w:val="2"/>
            <w:vAlign w:val="bottom"/>
          </w:tcPr>
          <w:p w:rsidR="007951B7" w:rsidRPr="000C1655" w:rsidRDefault="007951B7" w:rsidP="00FA29D4">
            <w:pPr>
              <w:spacing w:after="0" w:line="240" w:lineRule="auto"/>
              <w:ind w:firstLine="540"/>
              <w:jc w:val="both"/>
              <w:rPr>
                <w:rFonts w:ascii="Times New Roman" w:hAnsi="Times New Roman"/>
                <w:sz w:val="24"/>
                <w:szCs w:val="24"/>
              </w:rPr>
            </w:pPr>
          </w:p>
        </w:tc>
        <w:tc>
          <w:tcPr>
            <w:tcW w:w="30" w:type="dxa"/>
            <w:gridSpan w:val="2"/>
            <w:shd w:val="clear" w:color="auto" w:fill="000000"/>
            <w:vAlign w:val="bottom"/>
          </w:tcPr>
          <w:p w:rsidR="007951B7" w:rsidRPr="000C1655" w:rsidRDefault="007951B7" w:rsidP="00FA29D4">
            <w:pPr>
              <w:spacing w:after="0" w:line="240" w:lineRule="auto"/>
              <w:ind w:firstLine="540"/>
              <w:jc w:val="both"/>
              <w:rPr>
                <w:rFonts w:ascii="Times New Roman" w:hAnsi="Times New Roman"/>
                <w:sz w:val="24"/>
                <w:szCs w:val="24"/>
              </w:rPr>
            </w:pPr>
          </w:p>
        </w:tc>
        <w:tc>
          <w:tcPr>
            <w:tcW w:w="20" w:type="dxa"/>
            <w:gridSpan w:val="2"/>
            <w:vAlign w:val="bottom"/>
          </w:tcPr>
          <w:p w:rsidR="007951B7" w:rsidRPr="000C1655" w:rsidRDefault="007951B7" w:rsidP="00FA29D4">
            <w:pPr>
              <w:spacing w:after="0" w:line="240" w:lineRule="auto"/>
              <w:ind w:firstLine="540"/>
              <w:jc w:val="both"/>
              <w:rPr>
                <w:rFonts w:ascii="Times New Roman" w:hAnsi="Times New Roman"/>
                <w:sz w:val="24"/>
                <w:szCs w:val="24"/>
              </w:rPr>
            </w:pPr>
          </w:p>
        </w:tc>
      </w:tr>
      <w:tr w:rsidR="007951B7" w:rsidRPr="000C1655" w:rsidTr="00332BDE">
        <w:trPr>
          <w:trHeight w:val="284"/>
          <w:jc w:val="center"/>
        </w:trPr>
        <w:tc>
          <w:tcPr>
            <w:tcW w:w="2460" w:type="dxa"/>
            <w:vMerge/>
            <w:tcBorders>
              <w:left w:val="single" w:sz="8" w:space="0" w:color="auto"/>
              <w:bottom w:val="single" w:sz="8" w:space="0" w:color="auto"/>
            </w:tcBorders>
            <w:vAlign w:val="bottom"/>
          </w:tcPr>
          <w:p w:rsidR="007951B7" w:rsidRPr="000C1655" w:rsidRDefault="007951B7" w:rsidP="00FA29D4">
            <w:pPr>
              <w:spacing w:after="0" w:line="240" w:lineRule="auto"/>
              <w:ind w:firstLine="540"/>
              <w:jc w:val="both"/>
              <w:rPr>
                <w:rFonts w:ascii="Times New Roman" w:hAnsi="Times New Roman"/>
                <w:sz w:val="24"/>
                <w:szCs w:val="24"/>
              </w:rPr>
            </w:pPr>
          </w:p>
        </w:tc>
        <w:tc>
          <w:tcPr>
            <w:tcW w:w="1360" w:type="dxa"/>
            <w:tcBorders>
              <w:bottom w:val="single" w:sz="8" w:space="0" w:color="auto"/>
            </w:tcBorders>
            <w:vAlign w:val="bottom"/>
          </w:tcPr>
          <w:p w:rsidR="007951B7" w:rsidRPr="000C1655" w:rsidRDefault="007951B7" w:rsidP="00FA29D4">
            <w:pPr>
              <w:spacing w:after="0" w:line="240" w:lineRule="auto"/>
              <w:ind w:firstLine="540"/>
              <w:jc w:val="both"/>
              <w:rPr>
                <w:rFonts w:ascii="Times New Roman" w:hAnsi="Times New Roman"/>
                <w:sz w:val="24"/>
                <w:szCs w:val="24"/>
              </w:rPr>
            </w:pPr>
          </w:p>
        </w:tc>
        <w:tc>
          <w:tcPr>
            <w:tcW w:w="30" w:type="dxa"/>
            <w:gridSpan w:val="2"/>
            <w:tcBorders>
              <w:bottom w:val="single" w:sz="8" w:space="0" w:color="auto"/>
            </w:tcBorders>
            <w:vAlign w:val="bottom"/>
          </w:tcPr>
          <w:p w:rsidR="007951B7" w:rsidRPr="000C1655" w:rsidRDefault="007951B7" w:rsidP="00FA29D4">
            <w:pPr>
              <w:spacing w:after="0" w:line="240" w:lineRule="auto"/>
              <w:ind w:firstLine="540"/>
              <w:jc w:val="both"/>
              <w:rPr>
                <w:rFonts w:ascii="Times New Roman" w:hAnsi="Times New Roman"/>
                <w:sz w:val="24"/>
                <w:szCs w:val="24"/>
              </w:rPr>
            </w:pPr>
          </w:p>
        </w:tc>
        <w:tc>
          <w:tcPr>
            <w:tcW w:w="260" w:type="dxa"/>
            <w:vMerge/>
            <w:tcBorders>
              <w:left w:val="single" w:sz="8" w:space="0" w:color="auto"/>
              <w:bottom w:val="single" w:sz="8" w:space="0" w:color="auto"/>
            </w:tcBorders>
            <w:vAlign w:val="bottom"/>
          </w:tcPr>
          <w:p w:rsidR="007951B7" w:rsidRPr="000C1655" w:rsidRDefault="007951B7" w:rsidP="00FA29D4">
            <w:pPr>
              <w:spacing w:after="0" w:line="240" w:lineRule="auto"/>
              <w:ind w:left="-2810" w:right="-1160" w:firstLine="2813"/>
              <w:jc w:val="both"/>
              <w:rPr>
                <w:rFonts w:ascii="Times New Roman" w:hAnsi="Times New Roman"/>
                <w:sz w:val="24"/>
                <w:szCs w:val="24"/>
              </w:rPr>
            </w:pPr>
          </w:p>
        </w:tc>
        <w:tc>
          <w:tcPr>
            <w:tcW w:w="1140" w:type="dxa"/>
            <w:vMerge/>
            <w:tcBorders>
              <w:bottom w:val="single" w:sz="8" w:space="0" w:color="auto"/>
            </w:tcBorders>
            <w:vAlign w:val="bottom"/>
          </w:tcPr>
          <w:p w:rsidR="007951B7" w:rsidRPr="000C1655" w:rsidRDefault="007951B7" w:rsidP="00FA29D4">
            <w:pPr>
              <w:spacing w:after="0" w:line="240" w:lineRule="auto"/>
              <w:ind w:left="-2810" w:right="-1160" w:firstLine="2813"/>
              <w:jc w:val="both"/>
              <w:rPr>
                <w:rFonts w:ascii="Times New Roman" w:hAnsi="Times New Roman"/>
                <w:sz w:val="24"/>
                <w:szCs w:val="24"/>
              </w:rPr>
            </w:pPr>
          </w:p>
        </w:tc>
        <w:tc>
          <w:tcPr>
            <w:tcW w:w="20" w:type="dxa"/>
            <w:tcBorders>
              <w:bottom w:val="single" w:sz="8" w:space="0" w:color="auto"/>
            </w:tcBorders>
            <w:vAlign w:val="bottom"/>
          </w:tcPr>
          <w:p w:rsidR="007951B7" w:rsidRPr="000C1655" w:rsidRDefault="007951B7" w:rsidP="00FA29D4">
            <w:pPr>
              <w:spacing w:after="0" w:line="240" w:lineRule="auto"/>
              <w:ind w:left="-2810" w:right="-1160" w:firstLine="2813"/>
              <w:jc w:val="both"/>
              <w:rPr>
                <w:rFonts w:ascii="Times New Roman" w:hAnsi="Times New Roman"/>
                <w:sz w:val="24"/>
                <w:szCs w:val="24"/>
              </w:rPr>
            </w:pPr>
          </w:p>
        </w:tc>
        <w:tc>
          <w:tcPr>
            <w:tcW w:w="1400" w:type="dxa"/>
            <w:gridSpan w:val="2"/>
            <w:tcBorders>
              <w:bottom w:val="single" w:sz="8" w:space="0" w:color="auto"/>
            </w:tcBorders>
            <w:vAlign w:val="bottom"/>
          </w:tcPr>
          <w:p w:rsidR="007951B7" w:rsidRPr="000C1655" w:rsidRDefault="007951B7" w:rsidP="00FA29D4">
            <w:pPr>
              <w:spacing w:after="0" w:line="240" w:lineRule="auto"/>
              <w:ind w:left="-2810" w:right="-1160" w:firstLine="2813"/>
              <w:jc w:val="both"/>
              <w:rPr>
                <w:rFonts w:ascii="Times New Roman" w:hAnsi="Times New Roman"/>
                <w:sz w:val="24"/>
                <w:szCs w:val="24"/>
              </w:rPr>
            </w:pPr>
          </w:p>
        </w:tc>
        <w:tc>
          <w:tcPr>
            <w:tcW w:w="20" w:type="dxa"/>
            <w:gridSpan w:val="2"/>
            <w:tcBorders>
              <w:bottom w:val="single" w:sz="8" w:space="0" w:color="auto"/>
            </w:tcBorders>
            <w:vAlign w:val="bottom"/>
          </w:tcPr>
          <w:p w:rsidR="007951B7" w:rsidRPr="000C1655" w:rsidRDefault="007951B7" w:rsidP="00FA29D4">
            <w:pPr>
              <w:spacing w:after="0" w:line="240" w:lineRule="auto"/>
              <w:ind w:right="-1160" w:firstLine="3"/>
              <w:jc w:val="both"/>
              <w:rPr>
                <w:rFonts w:ascii="Times New Roman" w:hAnsi="Times New Roman"/>
                <w:sz w:val="24"/>
                <w:szCs w:val="24"/>
              </w:rPr>
            </w:pPr>
          </w:p>
        </w:tc>
        <w:tc>
          <w:tcPr>
            <w:tcW w:w="1540" w:type="dxa"/>
            <w:gridSpan w:val="2"/>
            <w:tcBorders>
              <w:bottom w:val="single" w:sz="8" w:space="0" w:color="auto"/>
            </w:tcBorders>
            <w:vAlign w:val="bottom"/>
          </w:tcPr>
          <w:p w:rsidR="007951B7" w:rsidRPr="000C1655" w:rsidRDefault="007951B7" w:rsidP="00FA29D4">
            <w:pPr>
              <w:spacing w:after="0" w:line="240" w:lineRule="auto"/>
              <w:ind w:right="-1160" w:firstLine="3"/>
              <w:jc w:val="both"/>
              <w:rPr>
                <w:rFonts w:ascii="Times New Roman" w:hAnsi="Times New Roman"/>
                <w:sz w:val="24"/>
                <w:szCs w:val="24"/>
              </w:rPr>
            </w:pPr>
          </w:p>
        </w:tc>
        <w:tc>
          <w:tcPr>
            <w:tcW w:w="20" w:type="dxa"/>
            <w:gridSpan w:val="2"/>
            <w:tcBorders>
              <w:bottom w:val="single" w:sz="8" w:space="0" w:color="auto"/>
            </w:tcBorders>
            <w:vAlign w:val="bottom"/>
          </w:tcPr>
          <w:p w:rsidR="007951B7" w:rsidRPr="000C1655" w:rsidRDefault="007951B7" w:rsidP="00FA29D4">
            <w:pPr>
              <w:spacing w:after="0" w:line="240" w:lineRule="auto"/>
              <w:ind w:firstLine="540"/>
              <w:jc w:val="both"/>
              <w:rPr>
                <w:rFonts w:ascii="Times New Roman" w:hAnsi="Times New Roman"/>
                <w:sz w:val="24"/>
                <w:szCs w:val="24"/>
              </w:rPr>
            </w:pPr>
          </w:p>
        </w:tc>
        <w:tc>
          <w:tcPr>
            <w:tcW w:w="1140" w:type="dxa"/>
            <w:gridSpan w:val="2"/>
            <w:tcBorders>
              <w:bottom w:val="single" w:sz="8" w:space="0" w:color="auto"/>
              <w:right w:val="single" w:sz="8" w:space="0" w:color="auto"/>
            </w:tcBorders>
            <w:vAlign w:val="bottom"/>
          </w:tcPr>
          <w:p w:rsidR="007951B7" w:rsidRPr="000C1655" w:rsidRDefault="007951B7" w:rsidP="00FA29D4">
            <w:pPr>
              <w:spacing w:after="0" w:line="240" w:lineRule="auto"/>
              <w:ind w:firstLine="540"/>
              <w:jc w:val="both"/>
              <w:rPr>
                <w:rFonts w:ascii="Times New Roman" w:hAnsi="Times New Roman"/>
                <w:sz w:val="24"/>
                <w:szCs w:val="24"/>
              </w:rPr>
            </w:pPr>
          </w:p>
        </w:tc>
        <w:tc>
          <w:tcPr>
            <w:tcW w:w="30" w:type="dxa"/>
            <w:gridSpan w:val="2"/>
            <w:tcBorders>
              <w:bottom w:val="single" w:sz="8" w:space="0" w:color="auto"/>
            </w:tcBorders>
            <w:shd w:val="clear" w:color="auto" w:fill="000000"/>
            <w:vAlign w:val="bottom"/>
          </w:tcPr>
          <w:p w:rsidR="007951B7" w:rsidRPr="000C1655" w:rsidRDefault="007951B7" w:rsidP="00FA29D4">
            <w:pPr>
              <w:spacing w:after="0" w:line="240" w:lineRule="auto"/>
              <w:ind w:firstLine="540"/>
              <w:jc w:val="both"/>
              <w:rPr>
                <w:rFonts w:ascii="Times New Roman" w:hAnsi="Times New Roman"/>
                <w:sz w:val="24"/>
                <w:szCs w:val="24"/>
              </w:rPr>
            </w:pPr>
          </w:p>
        </w:tc>
        <w:tc>
          <w:tcPr>
            <w:tcW w:w="20" w:type="dxa"/>
            <w:gridSpan w:val="2"/>
            <w:vAlign w:val="bottom"/>
          </w:tcPr>
          <w:p w:rsidR="007951B7" w:rsidRPr="000C1655" w:rsidRDefault="007951B7" w:rsidP="00FA29D4">
            <w:pPr>
              <w:spacing w:after="0" w:line="240" w:lineRule="auto"/>
              <w:ind w:firstLine="540"/>
              <w:jc w:val="both"/>
              <w:rPr>
                <w:rFonts w:ascii="Times New Roman" w:hAnsi="Times New Roman"/>
                <w:sz w:val="24"/>
                <w:szCs w:val="24"/>
              </w:rPr>
            </w:pPr>
          </w:p>
        </w:tc>
      </w:tr>
      <w:tr w:rsidR="007951B7" w:rsidRPr="000C1655" w:rsidTr="00332BDE">
        <w:trPr>
          <w:trHeight w:val="33"/>
          <w:jc w:val="center"/>
        </w:trPr>
        <w:tc>
          <w:tcPr>
            <w:tcW w:w="2460" w:type="dxa"/>
            <w:vMerge w:val="restart"/>
            <w:tcBorders>
              <w:left w:val="single" w:sz="8" w:space="0" w:color="auto"/>
            </w:tcBorders>
            <w:vAlign w:val="bottom"/>
          </w:tcPr>
          <w:p w:rsidR="007951B7" w:rsidRPr="000C1655" w:rsidRDefault="007951B7" w:rsidP="00FA29D4">
            <w:pPr>
              <w:spacing w:after="0" w:line="240" w:lineRule="auto"/>
              <w:ind w:firstLine="540"/>
              <w:jc w:val="both"/>
              <w:rPr>
                <w:rFonts w:ascii="Times New Roman" w:hAnsi="Times New Roman"/>
                <w:sz w:val="24"/>
                <w:szCs w:val="24"/>
              </w:rPr>
            </w:pPr>
            <w:r w:rsidRPr="000C1655">
              <w:rPr>
                <w:rFonts w:ascii="Times New Roman" w:hAnsi="Times New Roman"/>
                <w:sz w:val="24"/>
                <w:szCs w:val="24"/>
              </w:rPr>
              <w:t>Урок</w:t>
            </w:r>
          </w:p>
        </w:tc>
        <w:tc>
          <w:tcPr>
            <w:tcW w:w="1360" w:type="dxa"/>
            <w:vAlign w:val="bottom"/>
          </w:tcPr>
          <w:p w:rsidR="007951B7" w:rsidRPr="000C1655" w:rsidRDefault="007951B7" w:rsidP="00FA29D4">
            <w:pPr>
              <w:spacing w:after="0" w:line="240" w:lineRule="auto"/>
              <w:ind w:firstLine="540"/>
              <w:jc w:val="both"/>
              <w:rPr>
                <w:rFonts w:ascii="Times New Roman" w:hAnsi="Times New Roman"/>
                <w:sz w:val="24"/>
                <w:szCs w:val="24"/>
              </w:rPr>
            </w:pPr>
          </w:p>
        </w:tc>
        <w:tc>
          <w:tcPr>
            <w:tcW w:w="30" w:type="dxa"/>
            <w:gridSpan w:val="2"/>
            <w:vAlign w:val="bottom"/>
          </w:tcPr>
          <w:p w:rsidR="007951B7" w:rsidRPr="000C1655" w:rsidRDefault="007951B7" w:rsidP="00FA29D4">
            <w:pPr>
              <w:spacing w:after="0" w:line="240" w:lineRule="auto"/>
              <w:ind w:firstLine="540"/>
              <w:jc w:val="both"/>
              <w:rPr>
                <w:rFonts w:ascii="Times New Roman" w:hAnsi="Times New Roman"/>
                <w:sz w:val="24"/>
                <w:szCs w:val="24"/>
              </w:rPr>
            </w:pPr>
          </w:p>
        </w:tc>
        <w:tc>
          <w:tcPr>
            <w:tcW w:w="1400" w:type="dxa"/>
            <w:gridSpan w:val="2"/>
            <w:vMerge w:val="restart"/>
            <w:tcBorders>
              <w:left w:val="single" w:sz="8" w:space="0" w:color="auto"/>
            </w:tcBorders>
            <w:vAlign w:val="bottom"/>
          </w:tcPr>
          <w:p w:rsidR="007951B7" w:rsidRPr="000C1655" w:rsidRDefault="007951B7" w:rsidP="00FA29D4">
            <w:pPr>
              <w:spacing w:after="0" w:line="240" w:lineRule="auto"/>
              <w:ind w:left="-2810" w:firstLine="2813"/>
              <w:jc w:val="both"/>
              <w:rPr>
                <w:rFonts w:ascii="Times New Roman" w:hAnsi="Times New Roman"/>
                <w:sz w:val="24"/>
                <w:szCs w:val="24"/>
              </w:rPr>
            </w:pPr>
            <w:r w:rsidRPr="000C1655">
              <w:rPr>
                <w:rFonts w:ascii="Times New Roman" w:hAnsi="Times New Roman"/>
                <w:sz w:val="24"/>
                <w:szCs w:val="24"/>
              </w:rPr>
              <w:t>45 минут</w:t>
            </w:r>
          </w:p>
        </w:tc>
        <w:tc>
          <w:tcPr>
            <w:tcW w:w="20" w:type="dxa"/>
            <w:vAlign w:val="bottom"/>
          </w:tcPr>
          <w:p w:rsidR="007951B7" w:rsidRPr="000C1655" w:rsidRDefault="007951B7" w:rsidP="00FA29D4">
            <w:pPr>
              <w:spacing w:after="0" w:line="240" w:lineRule="auto"/>
              <w:ind w:left="-2810" w:firstLine="2813"/>
              <w:jc w:val="both"/>
              <w:rPr>
                <w:rFonts w:ascii="Times New Roman" w:hAnsi="Times New Roman"/>
                <w:sz w:val="24"/>
                <w:szCs w:val="24"/>
              </w:rPr>
            </w:pPr>
          </w:p>
        </w:tc>
        <w:tc>
          <w:tcPr>
            <w:tcW w:w="1400" w:type="dxa"/>
            <w:gridSpan w:val="2"/>
            <w:vAlign w:val="bottom"/>
          </w:tcPr>
          <w:p w:rsidR="007951B7" w:rsidRPr="000C1655" w:rsidRDefault="007951B7" w:rsidP="00FA29D4">
            <w:pPr>
              <w:spacing w:after="0" w:line="240" w:lineRule="auto"/>
              <w:ind w:left="-2810" w:firstLine="2813"/>
              <w:jc w:val="both"/>
              <w:rPr>
                <w:rFonts w:ascii="Times New Roman" w:hAnsi="Times New Roman"/>
                <w:sz w:val="24"/>
                <w:szCs w:val="24"/>
              </w:rPr>
            </w:pPr>
          </w:p>
        </w:tc>
        <w:tc>
          <w:tcPr>
            <w:tcW w:w="20" w:type="dxa"/>
            <w:gridSpan w:val="2"/>
            <w:vAlign w:val="bottom"/>
          </w:tcPr>
          <w:p w:rsidR="007951B7" w:rsidRPr="000C1655" w:rsidRDefault="007951B7" w:rsidP="00FA29D4">
            <w:pPr>
              <w:spacing w:after="0" w:line="240" w:lineRule="auto"/>
              <w:ind w:firstLine="540"/>
              <w:jc w:val="both"/>
              <w:rPr>
                <w:rFonts w:ascii="Times New Roman" w:hAnsi="Times New Roman"/>
                <w:sz w:val="24"/>
                <w:szCs w:val="24"/>
              </w:rPr>
            </w:pPr>
          </w:p>
        </w:tc>
        <w:tc>
          <w:tcPr>
            <w:tcW w:w="1540" w:type="dxa"/>
            <w:gridSpan w:val="2"/>
            <w:vAlign w:val="bottom"/>
          </w:tcPr>
          <w:p w:rsidR="007951B7" w:rsidRPr="000C1655" w:rsidRDefault="007951B7" w:rsidP="00FA29D4">
            <w:pPr>
              <w:spacing w:after="0" w:line="240" w:lineRule="auto"/>
              <w:ind w:firstLine="540"/>
              <w:jc w:val="both"/>
              <w:rPr>
                <w:rFonts w:ascii="Times New Roman" w:hAnsi="Times New Roman"/>
                <w:sz w:val="24"/>
                <w:szCs w:val="24"/>
              </w:rPr>
            </w:pPr>
          </w:p>
        </w:tc>
        <w:tc>
          <w:tcPr>
            <w:tcW w:w="20" w:type="dxa"/>
            <w:gridSpan w:val="2"/>
            <w:vAlign w:val="bottom"/>
          </w:tcPr>
          <w:p w:rsidR="007951B7" w:rsidRPr="000C1655" w:rsidRDefault="007951B7" w:rsidP="00FA29D4">
            <w:pPr>
              <w:spacing w:after="0" w:line="240" w:lineRule="auto"/>
              <w:ind w:firstLine="540"/>
              <w:jc w:val="both"/>
              <w:rPr>
                <w:rFonts w:ascii="Times New Roman" w:hAnsi="Times New Roman"/>
                <w:sz w:val="24"/>
                <w:szCs w:val="24"/>
              </w:rPr>
            </w:pPr>
          </w:p>
        </w:tc>
        <w:tc>
          <w:tcPr>
            <w:tcW w:w="1140" w:type="dxa"/>
            <w:gridSpan w:val="2"/>
            <w:tcBorders>
              <w:right w:val="single" w:sz="8" w:space="0" w:color="auto"/>
            </w:tcBorders>
            <w:vAlign w:val="bottom"/>
          </w:tcPr>
          <w:p w:rsidR="007951B7" w:rsidRPr="000C1655" w:rsidRDefault="007951B7" w:rsidP="00FA29D4">
            <w:pPr>
              <w:spacing w:after="0" w:line="240" w:lineRule="auto"/>
              <w:ind w:firstLine="540"/>
              <w:jc w:val="both"/>
              <w:rPr>
                <w:rFonts w:ascii="Times New Roman" w:hAnsi="Times New Roman"/>
                <w:sz w:val="24"/>
                <w:szCs w:val="24"/>
              </w:rPr>
            </w:pPr>
          </w:p>
        </w:tc>
        <w:tc>
          <w:tcPr>
            <w:tcW w:w="30" w:type="dxa"/>
            <w:gridSpan w:val="2"/>
            <w:shd w:val="clear" w:color="auto" w:fill="000000"/>
            <w:vAlign w:val="bottom"/>
          </w:tcPr>
          <w:p w:rsidR="007951B7" w:rsidRPr="000C1655" w:rsidRDefault="007951B7" w:rsidP="00FA29D4">
            <w:pPr>
              <w:spacing w:after="0" w:line="240" w:lineRule="auto"/>
              <w:ind w:firstLine="540"/>
              <w:jc w:val="both"/>
              <w:rPr>
                <w:rFonts w:ascii="Times New Roman" w:hAnsi="Times New Roman"/>
                <w:sz w:val="24"/>
                <w:szCs w:val="24"/>
              </w:rPr>
            </w:pPr>
          </w:p>
        </w:tc>
        <w:tc>
          <w:tcPr>
            <w:tcW w:w="20" w:type="dxa"/>
            <w:gridSpan w:val="2"/>
            <w:vAlign w:val="bottom"/>
          </w:tcPr>
          <w:p w:rsidR="007951B7" w:rsidRPr="000C1655" w:rsidRDefault="007951B7" w:rsidP="00FA29D4">
            <w:pPr>
              <w:spacing w:after="0" w:line="240" w:lineRule="auto"/>
              <w:ind w:firstLine="540"/>
              <w:jc w:val="both"/>
              <w:rPr>
                <w:rFonts w:ascii="Times New Roman" w:hAnsi="Times New Roman"/>
                <w:sz w:val="24"/>
                <w:szCs w:val="24"/>
              </w:rPr>
            </w:pPr>
          </w:p>
        </w:tc>
      </w:tr>
      <w:tr w:rsidR="007951B7" w:rsidRPr="000C1655" w:rsidTr="00332BDE">
        <w:trPr>
          <w:trHeight w:val="311"/>
          <w:jc w:val="center"/>
        </w:trPr>
        <w:tc>
          <w:tcPr>
            <w:tcW w:w="2460" w:type="dxa"/>
            <w:vMerge/>
            <w:tcBorders>
              <w:left w:val="single" w:sz="8" w:space="0" w:color="auto"/>
              <w:bottom w:val="single" w:sz="8" w:space="0" w:color="auto"/>
            </w:tcBorders>
            <w:vAlign w:val="bottom"/>
          </w:tcPr>
          <w:p w:rsidR="007951B7" w:rsidRPr="000C1655" w:rsidRDefault="007951B7" w:rsidP="00FA29D4">
            <w:pPr>
              <w:spacing w:after="0" w:line="240" w:lineRule="auto"/>
              <w:ind w:firstLine="540"/>
              <w:jc w:val="both"/>
              <w:rPr>
                <w:rFonts w:ascii="Times New Roman" w:hAnsi="Times New Roman"/>
                <w:sz w:val="24"/>
                <w:szCs w:val="24"/>
              </w:rPr>
            </w:pPr>
          </w:p>
        </w:tc>
        <w:tc>
          <w:tcPr>
            <w:tcW w:w="1360" w:type="dxa"/>
            <w:tcBorders>
              <w:bottom w:val="single" w:sz="8" w:space="0" w:color="auto"/>
            </w:tcBorders>
            <w:vAlign w:val="bottom"/>
          </w:tcPr>
          <w:p w:rsidR="007951B7" w:rsidRPr="000C1655" w:rsidRDefault="007951B7" w:rsidP="00FA29D4">
            <w:pPr>
              <w:spacing w:after="0" w:line="240" w:lineRule="auto"/>
              <w:ind w:firstLine="540"/>
              <w:jc w:val="both"/>
              <w:rPr>
                <w:rFonts w:ascii="Times New Roman" w:hAnsi="Times New Roman"/>
                <w:sz w:val="24"/>
                <w:szCs w:val="24"/>
              </w:rPr>
            </w:pPr>
          </w:p>
        </w:tc>
        <w:tc>
          <w:tcPr>
            <w:tcW w:w="30" w:type="dxa"/>
            <w:gridSpan w:val="2"/>
            <w:tcBorders>
              <w:bottom w:val="single" w:sz="8" w:space="0" w:color="auto"/>
            </w:tcBorders>
            <w:vAlign w:val="bottom"/>
          </w:tcPr>
          <w:p w:rsidR="007951B7" w:rsidRPr="000C1655" w:rsidRDefault="007951B7" w:rsidP="00FA29D4">
            <w:pPr>
              <w:spacing w:after="0" w:line="240" w:lineRule="auto"/>
              <w:ind w:firstLine="540"/>
              <w:jc w:val="both"/>
              <w:rPr>
                <w:rFonts w:ascii="Times New Roman" w:hAnsi="Times New Roman"/>
                <w:sz w:val="24"/>
                <w:szCs w:val="24"/>
              </w:rPr>
            </w:pPr>
          </w:p>
        </w:tc>
        <w:tc>
          <w:tcPr>
            <w:tcW w:w="1400" w:type="dxa"/>
            <w:gridSpan w:val="2"/>
            <w:vMerge/>
            <w:tcBorders>
              <w:left w:val="single" w:sz="8" w:space="0" w:color="auto"/>
              <w:bottom w:val="single" w:sz="8" w:space="0" w:color="auto"/>
            </w:tcBorders>
            <w:vAlign w:val="bottom"/>
          </w:tcPr>
          <w:p w:rsidR="007951B7" w:rsidRPr="000C1655" w:rsidRDefault="007951B7" w:rsidP="00FA29D4">
            <w:pPr>
              <w:spacing w:after="0" w:line="240" w:lineRule="auto"/>
              <w:ind w:left="-2810" w:firstLine="2813"/>
              <w:jc w:val="both"/>
              <w:rPr>
                <w:rFonts w:ascii="Times New Roman" w:hAnsi="Times New Roman"/>
                <w:sz w:val="24"/>
                <w:szCs w:val="24"/>
              </w:rPr>
            </w:pPr>
          </w:p>
        </w:tc>
        <w:tc>
          <w:tcPr>
            <w:tcW w:w="20" w:type="dxa"/>
            <w:tcBorders>
              <w:bottom w:val="single" w:sz="8" w:space="0" w:color="auto"/>
            </w:tcBorders>
            <w:vAlign w:val="bottom"/>
          </w:tcPr>
          <w:p w:rsidR="007951B7" w:rsidRPr="000C1655" w:rsidRDefault="007951B7" w:rsidP="00FA29D4">
            <w:pPr>
              <w:spacing w:after="0" w:line="240" w:lineRule="auto"/>
              <w:ind w:left="-2810" w:firstLine="2813"/>
              <w:jc w:val="both"/>
              <w:rPr>
                <w:rFonts w:ascii="Times New Roman" w:hAnsi="Times New Roman"/>
                <w:sz w:val="24"/>
                <w:szCs w:val="24"/>
              </w:rPr>
            </w:pPr>
          </w:p>
        </w:tc>
        <w:tc>
          <w:tcPr>
            <w:tcW w:w="1400" w:type="dxa"/>
            <w:gridSpan w:val="2"/>
            <w:tcBorders>
              <w:bottom w:val="single" w:sz="8" w:space="0" w:color="auto"/>
            </w:tcBorders>
            <w:vAlign w:val="bottom"/>
          </w:tcPr>
          <w:p w:rsidR="007951B7" w:rsidRPr="000C1655" w:rsidRDefault="007951B7" w:rsidP="00FA29D4">
            <w:pPr>
              <w:spacing w:after="0" w:line="240" w:lineRule="auto"/>
              <w:ind w:left="-2810" w:firstLine="2813"/>
              <w:jc w:val="both"/>
              <w:rPr>
                <w:rFonts w:ascii="Times New Roman" w:hAnsi="Times New Roman"/>
                <w:sz w:val="24"/>
                <w:szCs w:val="24"/>
              </w:rPr>
            </w:pPr>
          </w:p>
        </w:tc>
        <w:tc>
          <w:tcPr>
            <w:tcW w:w="20" w:type="dxa"/>
            <w:gridSpan w:val="2"/>
            <w:tcBorders>
              <w:bottom w:val="single" w:sz="8" w:space="0" w:color="auto"/>
            </w:tcBorders>
            <w:vAlign w:val="bottom"/>
          </w:tcPr>
          <w:p w:rsidR="007951B7" w:rsidRPr="000C1655" w:rsidRDefault="007951B7" w:rsidP="00FA29D4">
            <w:pPr>
              <w:spacing w:after="0" w:line="240" w:lineRule="auto"/>
              <w:ind w:firstLine="540"/>
              <w:jc w:val="both"/>
              <w:rPr>
                <w:rFonts w:ascii="Times New Roman" w:hAnsi="Times New Roman"/>
                <w:sz w:val="24"/>
                <w:szCs w:val="24"/>
              </w:rPr>
            </w:pPr>
          </w:p>
        </w:tc>
        <w:tc>
          <w:tcPr>
            <w:tcW w:w="1540" w:type="dxa"/>
            <w:gridSpan w:val="2"/>
            <w:tcBorders>
              <w:bottom w:val="single" w:sz="8" w:space="0" w:color="auto"/>
            </w:tcBorders>
            <w:vAlign w:val="bottom"/>
          </w:tcPr>
          <w:p w:rsidR="007951B7" w:rsidRPr="000C1655" w:rsidRDefault="007951B7" w:rsidP="00FA29D4">
            <w:pPr>
              <w:spacing w:after="0" w:line="240" w:lineRule="auto"/>
              <w:ind w:firstLine="540"/>
              <w:jc w:val="both"/>
              <w:rPr>
                <w:rFonts w:ascii="Times New Roman" w:hAnsi="Times New Roman"/>
                <w:sz w:val="24"/>
                <w:szCs w:val="24"/>
              </w:rPr>
            </w:pPr>
          </w:p>
        </w:tc>
        <w:tc>
          <w:tcPr>
            <w:tcW w:w="20" w:type="dxa"/>
            <w:gridSpan w:val="2"/>
            <w:tcBorders>
              <w:bottom w:val="single" w:sz="8" w:space="0" w:color="auto"/>
            </w:tcBorders>
            <w:vAlign w:val="bottom"/>
          </w:tcPr>
          <w:p w:rsidR="007951B7" w:rsidRPr="000C1655" w:rsidRDefault="007951B7" w:rsidP="00FA29D4">
            <w:pPr>
              <w:spacing w:after="0" w:line="240" w:lineRule="auto"/>
              <w:ind w:firstLine="540"/>
              <w:jc w:val="both"/>
              <w:rPr>
                <w:rFonts w:ascii="Times New Roman" w:hAnsi="Times New Roman"/>
                <w:sz w:val="24"/>
                <w:szCs w:val="24"/>
              </w:rPr>
            </w:pPr>
          </w:p>
        </w:tc>
        <w:tc>
          <w:tcPr>
            <w:tcW w:w="1140" w:type="dxa"/>
            <w:gridSpan w:val="2"/>
            <w:tcBorders>
              <w:bottom w:val="single" w:sz="8" w:space="0" w:color="auto"/>
              <w:right w:val="single" w:sz="8" w:space="0" w:color="auto"/>
            </w:tcBorders>
            <w:vAlign w:val="bottom"/>
          </w:tcPr>
          <w:p w:rsidR="007951B7" w:rsidRPr="000C1655" w:rsidRDefault="007951B7" w:rsidP="00FA29D4">
            <w:pPr>
              <w:spacing w:after="0" w:line="240" w:lineRule="auto"/>
              <w:ind w:firstLine="540"/>
              <w:jc w:val="both"/>
              <w:rPr>
                <w:rFonts w:ascii="Times New Roman" w:hAnsi="Times New Roman"/>
                <w:sz w:val="24"/>
                <w:szCs w:val="24"/>
              </w:rPr>
            </w:pPr>
          </w:p>
        </w:tc>
        <w:tc>
          <w:tcPr>
            <w:tcW w:w="30" w:type="dxa"/>
            <w:gridSpan w:val="2"/>
            <w:tcBorders>
              <w:bottom w:val="single" w:sz="8" w:space="0" w:color="auto"/>
            </w:tcBorders>
            <w:shd w:val="clear" w:color="auto" w:fill="000000"/>
            <w:vAlign w:val="bottom"/>
          </w:tcPr>
          <w:p w:rsidR="007951B7" w:rsidRPr="000C1655" w:rsidRDefault="007951B7" w:rsidP="00FA29D4">
            <w:pPr>
              <w:spacing w:after="0" w:line="240" w:lineRule="auto"/>
              <w:ind w:firstLine="540"/>
              <w:jc w:val="both"/>
              <w:rPr>
                <w:rFonts w:ascii="Times New Roman" w:hAnsi="Times New Roman"/>
                <w:sz w:val="24"/>
                <w:szCs w:val="24"/>
              </w:rPr>
            </w:pPr>
          </w:p>
        </w:tc>
        <w:tc>
          <w:tcPr>
            <w:tcW w:w="20" w:type="dxa"/>
            <w:gridSpan w:val="2"/>
            <w:vAlign w:val="bottom"/>
          </w:tcPr>
          <w:p w:rsidR="007951B7" w:rsidRPr="000C1655" w:rsidRDefault="007951B7" w:rsidP="00FA29D4">
            <w:pPr>
              <w:spacing w:after="0" w:line="240" w:lineRule="auto"/>
              <w:ind w:firstLine="540"/>
              <w:jc w:val="both"/>
              <w:rPr>
                <w:rFonts w:ascii="Times New Roman" w:hAnsi="Times New Roman"/>
                <w:sz w:val="24"/>
                <w:szCs w:val="24"/>
              </w:rPr>
            </w:pPr>
          </w:p>
        </w:tc>
      </w:tr>
      <w:tr w:rsidR="007951B7" w:rsidRPr="000C1655" w:rsidTr="00332BDE">
        <w:trPr>
          <w:trHeight w:val="288"/>
          <w:jc w:val="center"/>
        </w:trPr>
        <w:tc>
          <w:tcPr>
            <w:tcW w:w="2460" w:type="dxa"/>
            <w:tcBorders>
              <w:left w:val="single" w:sz="8" w:space="0" w:color="auto"/>
              <w:bottom w:val="single" w:sz="8" w:space="0" w:color="auto"/>
            </w:tcBorders>
            <w:vAlign w:val="bottom"/>
          </w:tcPr>
          <w:p w:rsidR="007951B7" w:rsidRPr="000C1655" w:rsidRDefault="007951B7" w:rsidP="00FA29D4">
            <w:pPr>
              <w:spacing w:after="0" w:line="240" w:lineRule="auto"/>
              <w:ind w:firstLine="540"/>
              <w:jc w:val="both"/>
              <w:rPr>
                <w:rFonts w:ascii="Times New Roman" w:hAnsi="Times New Roman"/>
                <w:sz w:val="24"/>
                <w:szCs w:val="24"/>
              </w:rPr>
            </w:pPr>
            <w:r w:rsidRPr="000C1655">
              <w:rPr>
                <w:rFonts w:ascii="Times New Roman" w:hAnsi="Times New Roman"/>
                <w:sz w:val="24"/>
                <w:szCs w:val="24"/>
              </w:rPr>
              <w:t>Перерыв</w:t>
            </w:r>
          </w:p>
        </w:tc>
        <w:tc>
          <w:tcPr>
            <w:tcW w:w="1360" w:type="dxa"/>
            <w:tcBorders>
              <w:bottom w:val="single" w:sz="8" w:space="0" w:color="auto"/>
            </w:tcBorders>
            <w:vAlign w:val="bottom"/>
          </w:tcPr>
          <w:p w:rsidR="007951B7" w:rsidRPr="000C1655" w:rsidRDefault="007951B7" w:rsidP="00FA29D4">
            <w:pPr>
              <w:spacing w:after="0" w:line="240" w:lineRule="auto"/>
              <w:ind w:firstLine="540"/>
              <w:jc w:val="both"/>
              <w:rPr>
                <w:rFonts w:ascii="Times New Roman" w:hAnsi="Times New Roman"/>
                <w:sz w:val="24"/>
                <w:szCs w:val="24"/>
              </w:rPr>
            </w:pPr>
          </w:p>
        </w:tc>
        <w:tc>
          <w:tcPr>
            <w:tcW w:w="30" w:type="dxa"/>
            <w:gridSpan w:val="2"/>
            <w:tcBorders>
              <w:bottom w:val="single" w:sz="8" w:space="0" w:color="auto"/>
            </w:tcBorders>
            <w:vAlign w:val="bottom"/>
          </w:tcPr>
          <w:p w:rsidR="007951B7" w:rsidRPr="000C1655" w:rsidRDefault="007951B7" w:rsidP="00FA29D4">
            <w:pPr>
              <w:spacing w:after="0" w:line="240" w:lineRule="auto"/>
              <w:ind w:firstLine="540"/>
              <w:jc w:val="both"/>
              <w:rPr>
                <w:rFonts w:ascii="Times New Roman" w:hAnsi="Times New Roman"/>
                <w:sz w:val="24"/>
                <w:szCs w:val="24"/>
              </w:rPr>
            </w:pPr>
          </w:p>
        </w:tc>
        <w:tc>
          <w:tcPr>
            <w:tcW w:w="260" w:type="dxa"/>
            <w:tcBorders>
              <w:left w:val="single" w:sz="8" w:space="0" w:color="auto"/>
              <w:bottom w:val="single" w:sz="8" w:space="0" w:color="auto"/>
            </w:tcBorders>
            <w:vAlign w:val="bottom"/>
          </w:tcPr>
          <w:p w:rsidR="007951B7" w:rsidRPr="000C1655" w:rsidRDefault="007951B7" w:rsidP="00FA29D4">
            <w:pPr>
              <w:spacing w:after="0" w:line="240" w:lineRule="auto"/>
              <w:ind w:left="-2810" w:firstLine="2813"/>
              <w:jc w:val="both"/>
              <w:rPr>
                <w:rFonts w:ascii="Times New Roman" w:hAnsi="Times New Roman"/>
                <w:sz w:val="24"/>
                <w:szCs w:val="24"/>
              </w:rPr>
            </w:pPr>
            <w:r>
              <w:rPr>
                <w:rFonts w:ascii="Times New Roman" w:hAnsi="Times New Roman"/>
                <w:sz w:val="24"/>
                <w:szCs w:val="24"/>
              </w:rPr>
              <w:t>10</w:t>
            </w:r>
          </w:p>
        </w:tc>
        <w:tc>
          <w:tcPr>
            <w:tcW w:w="1140" w:type="dxa"/>
            <w:tcBorders>
              <w:bottom w:val="single" w:sz="8" w:space="0" w:color="auto"/>
            </w:tcBorders>
            <w:vAlign w:val="bottom"/>
          </w:tcPr>
          <w:p w:rsidR="007951B7" w:rsidRPr="000C1655" w:rsidRDefault="007951B7" w:rsidP="00FA29D4">
            <w:pPr>
              <w:spacing w:after="0" w:line="240" w:lineRule="auto"/>
              <w:ind w:left="-2810" w:firstLine="2813"/>
              <w:jc w:val="both"/>
              <w:rPr>
                <w:rFonts w:ascii="Times New Roman" w:hAnsi="Times New Roman"/>
                <w:sz w:val="24"/>
                <w:szCs w:val="24"/>
              </w:rPr>
            </w:pPr>
            <w:r w:rsidRPr="000C1655">
              <w:rPr>
                <w:rFonts w:ascii="Times New Roman" w:hAnsi="Times New Roman"/>
                <w:sz w:val="24"/>
                <w:szCs w:val="24"/>
              </w:rPr>
              <w:t>- 15 минут</w:t>
            </w:r>
          </w:p>
        </w:tc>
        <w:tc>
          <w:tcPr>
            <w:tcW w:w="20" w:type="dxa"/>
            <w:tcBorders>
              <w:bottom w:val="single" w:sz="8" w:space="0" w:color="auto"/>
            </w:tcBorders>
            <w:vAlign w:val="bottom"/>
          </w:tcPr>
          <w:p w:rsidR="007951B7" w:rsidRPr="000C1655" w:rsidRDefault="007951B7" w:rsidP="00FA29D4">
            <w:pPr>
              <w:spacing w:after="0" w:line="240" w:lineRule="auto"/>
              <w:ind w:left="-2810" w:firstLine="2813"/>
              <w:jc w:val="both"/>
              <w:rPr>
                <w:rFonts w:ascii="Times New Roman" w:hAnsi="Times New Roman"/>
                <w:sz w:val="24"/>
                <w:szCs w:val="24"/>
              </w:rPr>
            </w:pPr>
          </w:p>
        </w:tc>
        <w:tc>
          <w:tcPr>
            <w:tcW w:w="1400" w:type="dxa"/>
            <w:gridSpan w:val="2"/>
            <w:tcBorders>
              <w:bottom w:val="single" w:sz="8" w:space="0" w:color="auto"/>
            </w:tcBorders>
            <w:vAlign w:val="bottom"/>
          </w:tcPr>
          <w:p w:rsidR="007951B7" w:rsidRPr="000C1655" w:rsidRDefault="007951B7" w:rsidP="00FA29D4">
            <w:pPr>
              <w:spacing w:after="0" w:line="240" w:lineRule="auto"/>
              <w:ind w:left="-2810" w:firstLine="2813"/>
              <w:jc w:val="both"/>
              <w:rPr>
                <w:rFonts w:ascii="Times New Roman" w:hAnsi="Times New Roman"/>
                <w:sz w:val="24"/>
                <w:szCs w:val="24"/>
              </w:rPr>
            </w:pPr>
          </w:p>
        </w:tc>
        <w:tc>
          <w:tcPr>
            <w:tcW w:w="20" w:type="dxa"/>
            <w:gridSpan w:val="2"/>
            <w:tcBorders>
              <w:bottom w:val="single" w:sz="8" w:space="0" w:color="auto"/>
            </w:tcBorders>
            <w:vAlign w:val="bottom"/>
          </w:tcPr>
          <w:p w:rsidR="007951B7" w:rsidRPr="000C1655" w:rsidRDefault="007951B7" w:rsidP="00FA29D4">
            <w:pPr>
              <w:spacing w:after="0" w:line="240" w:lineRule="auto"/>
              <w:ind w:firstLine="540"/>
              <w:jc w:val="both"/>
              <w:rPr>
                <w:rFonts w:ascii="Times New Roman" w:hAnsi="Times New Roman"/>
                <w:sz w:val="24"/>
                <w:szCs w:val="24"/>
              </w:rPr>
            </w:pPr>
          </w:p>
        </w:tc>
        <w:tc>
          <w:tcPr>
            <w:tcW w:w="1540" w:type="dxa"/>
            <w:gridSpan w:val="2"/>
            <w:tcBorders>
              <w:bottom w:val="single" w:sz="8" w:space="0" w:color="auto"/>
            </w:tcBorders>
            <w:vAlign w:val="bottom"/>
          </w:tcPr>
          <w:p w:rsidR="007951B7" w:rsidRPr="000C1655" w:rsidRDefault="007951B7" w:rsidP="00FA29D4">
            <w:pPr>
              <w:spacing w:after="0" w:line="240" w:lineRule="auto"/>
              <w:ind w:firstLine="540"/>
              <w:jc w:val="both"/>
              <w:rPr>
                <w:rFonts w:ascii="Times New Roman" w:hAnsi="Times New Roman"/>
                <w:sz w:val="24"/>
                <w:szCs w:val="24"/>
              </w:rPr>
            </w:pPr>
          </w:p>
        </w:tc>
        <w:tc>
          <w:tcPr>
            <w:tcW w:w="20" w:type="dxa"/>
            <w:gridSpan w:val="2"/>
            <w:tcBorders>
              <w:bottom w:val="single" w:sz="8" w:space="0" w:color="auto"/>
            </w:tcBorders>
            <w:vAlign w:val="bottom"/>
          </w:tcPr>
          <w:p w:rsidR="007951B7" w:rsidRPr="000C1655" w:rsidRDefault="007951B7" w:rsidP="00FA29D4">
            <w:pPr>
              <w:spacing w:after="0" w:line="240" w:lineRule="auto"/>
              <w:ind w:firstLine="540"/>
              <w:jc w:val="both"/>
              <w:rPr>
                <w:rFonts w:ascii="Times New Roman" w:hAnsi="Times New Roman"/>
                <w:sz w:val="24"/>
                <w:szCs w:val="24"/>
              </w:rPr>
            </w:pPr>
          </w:p>
        </w:tc>
        <w:tc>
          <w:tcPr>
            <w:tcW w:w="1140" w:type="dxa"/>
            <w:gridSpan w:val="2"/>
            <w:tcBorders>
              <w:bottom w:val="single" w:sz="8" w:space="0" w:color="auto"/>
            </w:tcBorders>
            <w:vAlign w:val="bottom"/>
          </w:tcPr>
          <w:p w:rsidR="007951B7" w:rsidRPr="000C1655" w:rsidRDefault="007951B7" w:rsidP="00FA29D4">
            <w:pPr>
              <w:spacing w:after="0" w:line="240" w:lineRule="auto"/>
              <w:ind w:firstLine="540"/>
              <w:jc w:val="both"/>
              <w:rPr>
                <w:rFonts w:ascii="Times New Roman" w:hAnsi="Times New Roman"/>
                <w:sz w:val="24"/>
                <w:szCs w:val="24"/>
              </w:rPr>
            </w:pPr>
          </w:p>
        </w:tc>
        <w:tc>
          <w:tcPr>
            <w:tcW w:w="30" w:type="dxa"/>
            <w:gridSpan w:val="2"/>
            <w:tcBorders>
              <w:bottom w:val="single" w:sz="8" w:space="0" w:color="auto"/>
            </w:tcBorders>
            <w:shd w:val="clear" w:color="auto" w:fill="000000"/>
            <w:vAlign w:val="bottom"/>
          </w:tcPr>
          <w:p w:rsidR="007951B7" w:rsidRPr="000C1655" w:rsidRDefault="007951B7" w:rsidP="00FA29D4">
            <w:pPr>
              <w:spacing w:after="0" w:line="240" w:lineRule="auto"/>
              <w:ind w:firstLine="540"/>
              <w:jc w:val="both"/>
              <w:rPr>
                <w:rFonts w:ascii="Times New Roman" w:hAnsi="Times New Roman"/>
                <w:sz w:val="24"/>
                <w:szCs w:val="24"/>
              </w:rPr>
            </w:pPr>
          </w:p>
        </w:tc>
        <w:tc>
          <w:tcPr>
            <w:tcW w:w="20" w:type="dxa"/>
            <w:gridSpan w:val="2"/>
            <w:vAlign w:val="bottom"/>
          </w:tcPr>
          <w:p w:rsidR="007951B7" w:rsidRPr="000C1655" w:rsidRDefault="007951B7" w:rsidP="00FA29D4">
            <w:pPr>
              <w:spacing w:after="0" w:line="240" w:lineRule="auto"/>
              <w:ind w:firstLine="540"/>
              <w:jc w:val="both"/>
              <w:rPr>
                <w:rFonts w:ascii="Times New Roman" w:hAnsi="Times New Roman"/>
                <w:sz w:val="24"/>
                <w:szCs w:val="24"/>
              </w:rPr>
            </w:pPr>
          </w:p>
        </w:tc>
      </w:tr>
      <w:tr w:rsidR="007951B7" w:rsidRPr="000C1655" w:rsidTr="00332BDE">
        <w:trPr>
          <w:gridAfter w:val="1"/>
          <w:wAfter w:w="10" w:type="dxa"/>
          <w:trHeight w:val="324"/>
          <w:jc w:val="center"/>
        </w:trPr>
        <w:tc>
          <w:tcPr>
            <w:tcW w:w="3820" w:type="dxa"/>
            <w:gridSpan w:val="2"/>
            <w:tcBorders>
              <w:left w:val="single" w:sz="8" w:space="0" w:color="auto"/>
              <w:bottom w:val="single" w:sz="8" w:space="0" w:color="auto"/>
            </w:tcBorders>
            <w:vAlign w:val="bottom"/>
          </w:tcPr>
          <w:p w:rsidR="007951B7" w:rsidRPr="000C1655" w:rsidRDefault="007951B7" w:rsidP="00FA29D4">
            <w:pPr>
              <w:spacing w:after="0" w:line="240" w:lineRule="auto"/>
              <w:ind w:firstLine="540"/>
              <w:jc w:val="both"/>
              <w:rPr>
                <w:rFonts w:ascii="Times New Roman" w:hAnsi="Times New Roman"/>
                <w:sz w:val="24"/>
                <w:szCs w:val="24"/>
              </w:rPr>
            </w:pPr>
            <w:r w:rsidRPr="000C1655">
              <w:rPr>
                <w:rFonts w:ascii="Times New Roman" w:hAnsi="Times New Roman"/>
                <w:sz w:val="24"/>
                <w:szCs w:val="24"/>
              </w:rPr>
              <w:lastRenderedPageBreak/>
              <w:t>Промежуточная аттестация</w:t>
            </w:r>
          </w:p>
        </w:tc>
        <w:tc>
          <w:tcPr>
            <w:tcW w:w="20" w:type="dxa"/>
            <w:tcBorders>
              <w:bottom w:val="single" w:sz="8" w:space="0" w:color="auto"/>
            </w:tcBorders>
            <w:vAlign w:val="bottom"/>
          </w:tcPr>
          <w:p w:rsidR="007951B7" w:rsidRPr="000C1655" w:rsidRDefault="007951B7" w:rsidP="00FA29D4">
            <w:pPr>
              <w:spacing w:after="0" w:line="240" w:lineRule="auto"/>
              <w:ind w:firstLine="540"/>
              <w:jc w:val="both"/>
              <w:rPr>
                <w:rFonts w:ascii="Times New Roman" w:hAnsi="Times New Roman"/>
                <w:sz w:val="24"/>
                <w:szCs w:val="24"/>
              </w:rPr>
            </w:pPr>
          </w:p>
        </w:tc>
        <w:tc>
          <w:tcPr>
            <w:tcW w:w="2820" w:type="dxa"/>
            <w:gridSpan w:val="5"/>
            <w:tcBorders>
              <w:left w:val="single" w:sz="8" w:space="0" w:color="auto"/>
              <w:bottom w:val="single" w:sz="8" w:space="0" w:color="auto"/>
            </w:tcBorders>
            <w:vAlign w:val="bottom"/>
          </w:tcPr>
          <w:p w:rsidR="007951B7" w:rsidRPr="000C1655" w:rsidRDefault="007951B7" w:rsidP="00FA29D4">
            <w:pPr>
              <w:spacing w:after="0" w:line="240" w:lineRule="auto"/>
              <w:ind w:left="-2810" w:firstLine="2813"/>
              <w:jc w:val="both"/>
              <w:rPr>
                <w:rFonts w:ascii="Times New Roman" w:hAnsi="Times New Roman"/>
                <w:sz w:val="24"/>
                <w:szCs w:val="24"/>
              </w:rPr>
            </w:pPr>
            <w:r w:rsidRPr="000C1655">
              <w:rPr>
                <w:rFonts w:ascii="Times New Roman" w:hAnsi="Times New Roman"/>
                <w:sz w:val="24"/>
                <w:szCs w:val="24"/>
              </w:rPr>
              <w:t>В конце учебного года</w:t>
            </w:r>
          </w:p>
        </w:tc>
        <w:tc>
          <w:tcPr>
            <w:tcW w:w="20" w:type="dxa"/>
            <w:gridSpan w:val="2"/>
            <w:tcBorders>
              <w:bottom w:val="single" w:sz="8" w:space="0" w:color="auto"/>
            </w:tcBorders>
            <w:vAlign w:val="bottom"/>
          </w:tcPr>
          <w:p w:rsidR="007951B7" w:rsidRPr="000C1655" w:rsidRDefault="007951B7" w:rsidP="00FA29D4">
            <w:pPr>
              <w:spacing w:after="0" w:line="240" w:lineRule="auto"/>
              <w:ind w:firstLine="540"/>
              <w:jc w:val="both"/>
              <w:rPr>
                <w:rFonts w:ascii="Times New Roman" w:hAnsi="Times New Roman"/>
                <w:sz w:val="24"/>
                <w:szCs w:val="24"/>
              </w:rPr>
            </w:pPr>
          </w:p>
        </w:tc>
        <w:tc>
          <w:tcPr>
            <w:tcW w:w="1540" w:type="dxa"/>
            <w:gridSpan w:val="2"/>
            <w:tcBorders>
              <w:bottom w:val="single" w:sz="8" w:space="0" w:color="auto"/>
            </w:tcBorders>
            <w:vAlign w:val="bottom"/>
          </w:tcPr>
          <w:p w:rsidR="007951B7" w:rsidRPr="000C1655" w:rsidRDefault="007951B7" w:rsidP="00FA29D4">
            <w:pPr>
              <w:spacing w:after="0" w:line="240" w:lineRule="auto"/>
              <w:ind w:firstLine="540"/>
              <w:jc w:val="both"/>
              <w:rPr>
                <w:rFonts w:ascii="Times New Roman" w:hAnsi="Times New Roman"/>
                <w:sz w:val="24"/>
                <w:szCs w:val="24"/>
              </w:rPr>
            </w:pPr>
          </w:p>
        </w:tc>
        <w:tc>
          <w:tcPr>
            <w:tcW w:w="20" w:type="dxa"/>
            <w:gridSpan w:val="2"/>
            <w:tcBorders>
              <w:bottom w:val="single" w:sz="8" w:space="0" w:color="auto"/>
            </w:tcBorders>
            <w:vAlign w:val="bottom"/>
          </w:tcPr>
          <w:p w:rsidR="007951B7" w:rsidRPr="000C1655" w:rsidRDefault="007951B7" w:rsidP="00FA29D4">
            <w:pPr>
              <w:spacing w:after="0" w:line="240" w:lineRule="auto"/>
              <w:ind w:firstLine="540"/>
              <w:jc w:val="both"/>
              <w:rPr>
                <w:rFonts w:ascii="Times New Roman" w:hAnsi="Times New Roman"/>
                <w:sz w:val="24"/>
                <w:szCs w:val="24"/>
              </w:rPr>
            </w:pPr>
          </w:p>
        </w:tc>
        <w:tc>
          <w:tcPr>
            <w:tcW w:w="1140" w:type="dxa"/>
            <w:gridSpan w:val="2"/>
            <w:tcBorders>
              <w:bottom w:val="single" w:sz="8" w:space="0" w:color="auto"/>
            </w:tcBorders>
            <w:vAlign w:val="bottom"/>
          </w:tcPr>
          <w:p w:rsidR="007951B7" w:rsidRPr="000C1655" w:rsidRDefault="007951B7" w:rsidP="00FA29D4">
            <w:pPr>
              <w:spacing w:after="0" w:line="240" w:lineRule="auto"/>
              <w:ind w:firstLine="540"/>
              <w:jc w:val="both"/>
              <w:rPr>
                <w:rFonts w:ascii="Times New Roman" w:hAnsi="Times New Roman"/>
                <w:sz w:val="24"/>
                <w:szCs w:val="24"/>
              </w:rPr>
            </w:pPr>
          </w:p>
        </w:tc>
        <w:tc>
          <w:tcPr>
            <w:tcW w:w="30" w:type="dxa"/>
            <w:gridSpan w:val="2"/>
            <w:tcBorders>
              <w:bottom w:val="single" w:sz="8" w:space="0" w:color="auto"/>
            </w:tcBorders>
            <w:shd w:val="clear" w:color="auto" w:fill="000000"/>
            <w:vAlign w:val="bottom"/>
          </w:tcPr>
          <w:p w:rsidR="007951B7" w:rsidRPr="000C1655" w:rsidRDefault="007951B7" w:rsidP="00FA29D4">
            <w:pPr>
              <w:spacing w:after="0" w:line="240" w:lineRule="auto"/>
              <w:ind w:firstLine="540"/>
              <w:jc w:val="both"/>
              <w:rPr>
                <w:rFonts w:ascii="Times New Roman" w:hAnsi="Times New Roman"/>
                <w:sz w:val="24"/>
                <w:szCs w:val="24"/>
              </w:rPr>
            </w:pPr>
          </w:p>
        </w:tc>
        <w:tc>
          <w:tcPr>
            <w:tcW w:w="20" w:type="dxa"/>
            <w:gridSpan w:val="2"/>
            <w:vAlign w:val="bottom"/>
          </w:tcPr>
          <w:p w:rsidR="007951B7" w:rsidRPr="000C1655" w:rsidRDefault="007951B7" w:rsidP="00FA29D4">
            <w:pPr>
              <w:spacing w:after="0" w:line="240" w:lineRule="auto"/>
              <w:ind w:firstLine="540"/>
              <w:jc w:val="both"/>
              <w:rPr>
                <w:rFonts w:ascii="Times New Roman" w:hAnsi="Times New Roman"/>
                <w:sz w:val="24"/>
                <w:szCs w:val="24"/>
              </w:rPr>
            </w:pPr>
          </w:p>
        </w:tc>
      </w:tr>
    </w:tbl>
    <w:p w:rsidR="007951B7" w:rsidRPr="000C1655" w:rsidRDefault="007951B7" w:rsidP="007951B7">
      <w:pPr>
        <w:spacing w:after="0" w:line="240" w:lineRule="auto"/>
        <w:ind w:firstLine="540"/>
        <w:jc w:val="center"/>
        <w:rPr>
          <w:rFonts w:ascii="Times New Roman" w:hAnsi="Times New Roman"/>
          <w:sz w:val="24"/>
          <w:szCs w:val="24"/>
        </w:rPr>
      </w:pPr>
    </w:p>
    <w:p w:rsidR="0009414D" w:rsidRPr="000C1655" w:rsidRDefault="0009414D" w:rsidP="0009414D">
      <w:pPr>
        <w:spacing w:after="0" w:line="240" w:lineRule="auto"/>
        <w:ind w:firstLine="540"/>
        <w:jc w:val="both"/>
        <w:rPr>
          <w:rFonts w:ascii="Times New Roman" w:hAnsi="Times New Roman"/>
          <w:b/>
          <w:sz w:val="24"/>
          <w:szCs w:val="24"/>
        </w:rPr>
      </w:pPr>
      <w:r w:rsidRPr="000C1655">
        <w:rPr>
          <w:rFonts w:ascii="Times New Roman" w:hAnsi="Times New Roman"/>
          <w:b/>
          <w:sz w:val="24"/>
          <w:szCs w:val="24"/>
        </w:rPr>
        <w:t>Организация промежуточной и итоговой аттестации</w:t>
      </w:r>
    </w:p>
    <w:p w:rsidR="007951B7" w:rsidRDefault="0009414D" w:rsidP="0009414D">
      <w:pPr>
        <w:pStyle w:val="ab"/>
        <w:ind w:left="540"/>
        <w:jc w:val="both"/>
        <w:rPr>
          <w:rFonts w:ascii="Times New Roman" w:hAnsi="Times New Roman"/>
          <w:lang w:val="ru-RU"/>
        </w:rPr>
      </w:pPr>
      <w:r w:rsidRPr="000C1655">
        <w:rPr>
          <w:rFonts w:ascii="Times New Roman" w:hAnsi="Times New Roman"/>
        </w:rPr>
        <w:t xml:space="preserve">промежуточная аттестация в 1- </w:t>
      </w:r>
      <w:r>
        <w:rPr>
          <w:rFonts w:ascii="Times New Roman" w:hAnsi="Times New Roman"/>
          <w:lang w:val="ru-RU"/>
        </w:rPr>
        <w:t>9</w:t>
      </w:r>
      <w:r w:rsidRPr="000C1655">
        <w:rPr>
          <w:rFonts w:ascii="Times New Roman" w:hAnsi="Times New Roman"/>
        </w:rPr>
        <w:t xml:space="preserve"> классах проводится в  учебное время с 3 по 2</w:t>
      </w:r>
      <w:r>
        <w:rPr>
          <w:rFonts w:ascii="Times New Roman" w:hAnsi="Times New Roman"/>
          <w:lang w:val="ru-RU"/>
        </w:rPr>
        <w:t>0</w:t>
      </w:r>
      <w:r w:rsidRPr="000C1655">
        <w:rPr>
          <w:rFonts w:ascii="Times New Roman" w:hAnsi="Times New Roman"/>
        </w:rPr>
        <w:t xml:space="preserve"> мая в  соответствии с локальным актом о промежуточной аттестации.</w:t>
      </w:r>
    </w:p>
    <w:p w:rsidR="00A15352" w:rsidRPr="00A15352" w:rsidRDefault="00A15352" w:rsidP="00A15352">
      <w:pPr>
        <w:pStyle w:val="ab"/>
        <w:ind w:left="540"/>
        <w:rPr>
          <w:rFonts w:ascii="Times New Roman" w:hAnsi="Times New Roman"/>
          <w:lang w:val="ru-RU"/>
        </w:rPr>
      </w:pPr>
      <w:r w:rsidRPr="00A15352">
        <w:rPr>
          <w:rStyle w:val="markedcontent"/>
          <w:rFonts w:ascii="Times New Roman" w:hAnsi="Times New Roman"/>
          <w:sz w:val="28"/>
          <w:szCs w:val="28"/>
        </w:rPr>
        <w:t xml:space="preserve"> </w:t>
      </w:r>
      <w:r w:rsidRPr="00A15352">
        <w:rPr>
          <w:rStyle w:val="markedcontent"/>
          <w:rFonts w:ascii="Times New Roman" w:hAnsi="Times New Roman"/>
        </w:rPr>
        <w:t>Организация промежуточной и итоговой аттестации</w:t>
      </w:r>
      <w:r w:rsidRPr="00A15352">
        <w:rPr>
          <w:rFonts w:ascii="Times New Roman" w:hAnsi="Times New Roman"/>
        </w:rPr>
        <w:br/>
      </w:r>
      <w:r w:rsidRPr="00A15352">
        <w:rPr>
          <w:rStyle w:val="markedcontent"/>
          <w:rFonts w:ascii="Times New Roman" w:hAnsi="Times New Roman"/>
        </w:rPr>
        <w:t>- Итоговая аттестация в 9 классе проводится соответственно срокам, установленным</w:t>
      </w:r>
      <w:r w:rsidRPr="00A15352">
        <w:rPr>
          <w:rFonts w:ascii="Times New Roman" w:hAnsi="Times New Roman"/>
        </w:rPr>
        <w:br/>
      </w:r>
      <w:r w:rsidRPr="00A15352">
        <w:rPr>
          <w:rStyle w:val="markedcontent"/>
          <w:rFonts w:ascii="Times New Roman" w:hAnsi="Times New Roman"/>
        </w:rPr>
        <w:t>Министерством просвещения РФ и Министерством образования и науки РТ.</w:t>
      </w:r>
      <w:r w:rsidRPr="00A15352">
        <w:rPr>
          <w:rFonts w:ascii="Times New Roman" w:hAnsi="Times New Roman"/>
        </w:rPr>
        <w:br/>
      </w:r>
      <w:r w:rsidRPr="00A15352">
        <w:rPr>
          <w:rStyle w:val="markedcontent"/>
          <w:rFonts w:ascii="Times New Roman" w:hAnsi="Times New Roman"/>
        </w:rPr>
        <w:t>- Промежуточная аттестация в 5-9 классах проводится в конце учебного года без прекращения</w:t>
      </w:r>
      <w:r w:rsidRPr="00A15352">
        <w:rPr>
          <w:rFonts w:ascii="Times New Roman" w:hAnsi="Times New Roman"/>
        </w:rPr>
        <w:br/>
      </w:r>
      <w:r w:rsidRPr="00A15352">
        <w:rPr>
          <w:rStyle w:val="markedcontent"/>
          <w:rFonts w:ascii="Times New Roman" w:hAnsi="Times New Roman"/>
        </w:rPr>
        <w:t>общеобразовательного процесса в виде итоговых работ согласно Положению о форме,</w:t>
      </w:r>
      <w:r w:rsidRPr="00A15352">
        <w:rPr>
          <w:rFonts w:ascii="Times New Roman" w:hAnsi="Times New Roman"/>
        </w:rPr>
        <w:br/>
      </w:r>
      <w:r w:rsidRPr="00A15352">
        <w:rPr>
          <w:rStyle w:val="markedcontent"/>
          <w:rFonts w:ascii="Times New Roman" w:hAnsi="Times New Roman"/>
        </w:rPr>
        <w:t>периодичности, порядке текущего контроля успеваемости, промежуточной аттестации и порядке,</w:t>
      </w:r>
      <w:r w:rsidRPr="00A15352">
        <w:rPr>
          <w:rFonts w:ascii="Times New Roman" w:hAnsi="Times New Roman"/>
        </w:rPr>
        <w:br/>
      </w:r>
      <w:r w:rsidRPr="00A15352">
        <w:rPr>
          <w:rStyle w:val="markedcontent"/>
          <w:rFonts w:ascii="Times New Roman" w:hAnsi="Times New Roman"/>
        </w:rPr>
        <w:t>основании перевода обучающихся, утвержденного приказом МБОУ «</w:t>
      </w:r>
      <w:r w:rsidRPr="00A15352">
        <w:rPr>
          <w:rStyle w:val="markedcontent"/>
          <w:rFonts w:ascii="Times New Roman" w:hAnsi="Times New Roman"/>
          <w:lang w:val="ru-RU"/>
        </w:rPr>
        <w:t>Малосуньская О</w:t>
      </w:r>
      <w:r w:rsidRPr="00A15352">
        <w:rPr>
          <w:rStyle w:val="markedcontent"/>
          <w:rFonts w:ascii="Times New Roman" w:hAnsi="Times New Roman"/>
        </w:rPr>
        <w:t>ОШ».</w:t>
      </w:r>
      <w:r w:rsidRPr="00A15352">
        <w:rPr>
          <w:rFonts w:ascii="Times New Roman" w:hAnsi="Times New Roman"/>
        </w:rPr>
        <w:br/>
      </w:r>
      <w:r w:rsidRPr="00A15352">
        <w:rPr>
          <w:rStyle w:val="markedcontent"/>
          <w:rFonts w:ascii="Times New Roman" w:hAnsi="Times New Roman"/>
        </w:rPr>
        <w:t>Сроки и формы проведения промежуточной аттестации утверждаются приказом директора</w:t>
      </w:r>
      <w:r w:rsidRPr="00A15352">
        <w:rPr>
          <w:rFonts w:ascii="Times New Roman" w:hAnsi="Times New Roman"/>
          <w:lang w:val="ru-RU"/>
        </w:rPr>
        <w:t>.</w:t>
      </w:r>
    </w:p>
    <w:p w:rsidR="007951B7" w:rsidRPr="007951B7" w:rsidRDefault="007951B7" w:rsidP="007951B7">
      <w:pPr>
        <w:pStyle w:val="ab"/>
        <w:ind w:left="888"/>
        <w:jc w:val="both"/>
        <w:rPr>
          <w:rFonts w:ascii="Times New Roman" w:hAnsi="Times New Roman"/>
          <w:lang w:val="ru-RU"/>
        </w:rPr>
      </w:pPr>
    </w:p>
    <w:p w:rsidR="007951B7" w:rsidRPr="0009414D" w:rsidRDefault="007951B7" w:rsidP="0009414D">
      <w:pPr>
        <w:ind w:left="426"/>
        <w:jc w:val="center"/>
        <w:rPr>
          <w:rFonts w:ascii="Times New Roman" w:hAnsi="Times New Roman"/>
          <w:sz w:val="24"/>
          <w:szCs w:val="24"/>
        </w:rPr>
      </w:pPr>
      <w:r w:rsidRPr="0009414D">
        <w:rPr>
          <w:rFonts w:ascii="Times New Roman" w:hAnsi="Times New Roman"/>
          <w:b/>
          <w:bCs/>
          <w:sz w:val="24"/>
          <w:szCs w:val="24"/>
        </w:rPr>
        <w:t>Периоды образовательной деятельности</w:t>
      </w:r>
    </w:p>
    <w:p w:rsidR="007951B7" w:rsidRPr="0009414D" w:rsidRDefault="007951B7" w:rsidP="0009414D">
      <w:pPr>
        <w:ind w:left="426"/>
        <w:jc w:val="both"/>
        <w:rPr>
          <w:rFonts w:ascii="Times New Roman" w:hAnsi="Times New Roman"/>
          <w:sz w:val="24"/>
          <w:szCs w:val="24"/>
        </w:rPr>
      </w:pPr>
      <w:r w:rsidRPr="0009414D">
        <w:rPr>
          <w:rFonts w:ascii="Times New Roman" w:hAnsi="Times New Roman"/>
          <w:sz w:val="24"/>
          <w:szCs w:val="24"/>
        </w:rPr>
        <w:t xml:space="preserve">Продолжительность учебных занятий по четвертям в учебных неделях </w:t>
      </w:r>
      <w:r w:rsidRPr="0009414D">
        <w:rPr>
          <w:rFonts w:ascii="Times New Roman" w:hAnsi="Times New Roman"/>
          <w:sz w:val="24"/>
          <w:szCs w:val="24"/>
          <w:u w:val="single"/>
        </w:rPr>
        <w:t>5–8-е классы:</w:t>
      </w:r>
    </w:p>
    <w:p w:rsidR="00311E8A" w:rsidRPr="0009414D" w:rsidRDefault="007951B7" w:rsidP="0009414D">
      <w:pPr>
        <w:jc w:val="both"/>
        <w:rPr>
          <w:rFonts w:ascii="Times New Roman" w:hAnsi="Times New Roman"/>
          <w:sz w:val="24"/>
          <w:szCs w:val="24"/>
        </w:rPr>
      </w:pPr>
      <w:r w:rsidRPr="0009414D">
        <w:rPr>
          <w:noProof/>
          <w:sz w:val="24"/>
          <w:szCs w:val="24"/>
          <w:lang w:eastAsia="ru-RU"/>
        </w:rPr>
        <mc:AlternateContent>
          <mc:Choice Requires="wps">
            <w:drawing>
              <wp:anchor distT="0" distB="0" distL="0" distR="0" simplePos="0" relativeHeight="251712512" behindDoc="1" locked="0" layoutInCell="0" allowOverlap="1" wp14:anchorId="39300A40" wp14:editId="0305F9B1">
                <wp:simplePos x="0" y="0"/>
                <wp:positionH relativeFrom="column">
                  <wp:posOffset>249555</wp:posOffset>
                </wp:positionH>
                <wp:positionV relativeFrom="paragraph">
                  <wp:posOffset>0</wp:posOffset>
                </wp:positionV>
                <wp:extent cx="12065" cy="12065"/>
                <wp:effectExtent l="0" t="0" r="0" b="0"/>
                <wp:wrapNone/>
                <wp:docPr id="25" name="Прямоугольник 2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065" cy="12065"/>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Прямоугольник 25" o:spid="_x0000_s1026" style="position:absolute;margin-left:19.65pt;margin-top:0;width:.95pt;height:.95pt;z-index:-251603968;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" o:allowincell="f" fillcolor="black" stroked="f"/>
            </w:pict>
          </mc:Fallback>
        </mc:AlternateContent>
      </w:r>
      <w:r w:rsidRPr="0009414D">
        <w:rPr>
          <w:noProof/>
          <w:sz w:val="24"/>
          <w:szCs w:val="24"/>
          <w:lang w:eastAsia="ru-RU"/>
        </w:rPr>
        <mc:AlternateContent>
          <mc:Choice Requires="wps">
            <w:drawing>
              <wp:anchor distT="0" distB="0" distL="0" distR="0" simplePos="0" relativeHeight="251713536" behindDoc="1" locked="0" layoutInCell="0" allowOverlap="1" wp14:anchorId="1748B6DF" wp14:editId="5B9C4C00">
                <wp:simplePos x="0" y="0"/>
                <wp:positionH relativeFrom="column">
                  <wp:posOffset>1487170</wp:posOffset>
                </wp:positionH>
                <wp:positionV relativeFrom="paragraph">
                  <wp:posOffset>3175</wp:posOffset>
                </wp:positionV>
                <wp:extent cx="12065" cy="12065"/>
                <wp:effectExtent l="0" t="0" r="0" b="0"/>
                <wp:wrapNone/>
                <wp:docPr id="24" name="Прямоугольник 2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065" cy="12065"/>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Прямоугольник 24" o:spid="_x0000_s1026" style="position:absolute;margin-left:117.1pt;margin-top:.25pt;width:.95pt;height:.95pt;z-index:-251602944;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" o:allowincell="f" fillcolor="black" stroked="f"/>
            </w:pict>
          </mc:Fallback>
        </mc:AlternateContent>
      </w:r>
      <w:r w:rsidRPr="0009414D">
        <w:rPr>
          <w:noProof/>
          <w:sz w:val="24"/>
          <w:szCs w:val="24"/>
          <w:lang w:eastAsia="ru-RU"/>
        </w:rPr>
        <mc:AlternateContent>
          <mc:Choice Requires="wps">
            <w:drawing>
              <wp:anchor distT="0" distB="0" distL="0" distR="0" simplePos="0" relativeHeight="251714560" behindDoc="1" locked="0" layoutInCell="0" allowOverlap="1" wp14:anchorId="161C7551" wp14:editId="5CCD6BAE">
                <wp:simplePos x="0" y="0"/>
                <wp:positionH relativeFrom="column">
                  <wp:posOffset>4229735</wp:posOffset>
                </wp:positionH>
                <wp:positionV relativeFrom="paragraph">
                  <wp:posOffset>3175</wp:posOffset>
                </wp:positionV>
                <wp:extent cx="12700" cy="12065"/>
                <wp:effectExtent l="0" t="0" r="0" b="0"/>
                <wp:wrapNone/>
                <wp:docPr id="23" name="Прямоугольник 2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700" cy="12065"/>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Прямоугольник 23" o:spid="_x0000_s1026" style="position:absolute;margin-left:333.05pt;margin-top:.25pt;width:1pt;height:.95pt;z-index:-251601920;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" o:allowincell="f" fillcolor="black" stroked="f"/>
            </w:pict>
          </mc:Fallback>
        </mc:AlternateContent>
      </w:r>
      <w:r w:rsidRPr="0009414D">
        <w:rPr>
          <w:noProof/>
          <w:sz w:val="24"/>
          <w:szCs w:val="24"/>
          <w:lang w:eastAsia="ru-RU"/>
        </w:rPr>
        <mc:AlternateContent>
          <mc:Choice Requires="wps">
            <w:drawing>
              <wp:anchor distT="0" distB="0" distL="0" distR="0" simplePos="0" relativeHeight="251715584" behindDoc="1" locked="0" layoutInCell="0" allowOverlap="1" wp14:anchorId="4FA8E872" wp14:editId="1DEA4F62">
                <wp:simplePos x="0" y="0"/>
                <wp:positionH relativeFrom="column">
                  <wp:posOffset>6189980</wp:posOffset>
                </wp:positionH>
                <wp:positionV relativeFrom="paragraph">
                  <wp:posOffset>0</wp:posOffset>
                </wp:positionV>
                <wp:extent cx="12065" cy="12065"/>
                <wp:effectExtent l="0" t="0" r="0" b="0"/>
                <wp:wrapNone/>
                <wp:docPr id="22" name="Прямоугольник 2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065" cy="12065"/>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Прямоугольник 22" o:spid="_x0000_s1026" style="position:absolute;margin-left:487.4pt;margin-top:0;width:.95pt;height:.95pt;z-index:-251600896;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" o:allowincell="f" fillcolor="black" stroked="f"/>
            </w:pict>
          </mc:Fallback>
        </mc:AlternateContent>
      </w:r>
      <w:r w:rsidR="00311E8A" w:rsidRPr="0009414D">
        <w:rPr>
          <w:rFonts w:ascii="Times New Roman" w:hAnsi="Times New Roman" w:cs="Times New Roman"/>
          <w:sz w:val="24"/>
          <w:szCs w:val="24"/>
        </w:rPr>
        <w:t xml:space="preserve"> Регламент работы МБОУ </w:t>
      </w:r>
      <w:r w:rsidR="00311E8A" w:rsidRPr="0009414D">
        <w:rPr>
          <w:rFonts w:ascii="Times New Roman" w:hAnsi="Times New Roman" w:cs="Times New Roman"/>
          <w:color w:val="000000"/>
          <w:sz w:val="24"/>
          <w:szCs w:val="24"/>
        </w:rPr>
        <w:t xml:space="preserve">«Малосуньская ООШ»  </w:t>
      </w:r>
      <w:r w:rsidR="00311E8A" w:rsidRPr="0009414D">
        <w:rPr>
          <w:rFonts w:ascii="Times New Roman" w:hAnsi="Times New Roman" w:cs="Times New Roman"/>
          <w:sz w:val="24"/>
          <w:szCs w:val="24"/>
        </w:rPr>
        <w:t>может</w:t>
      </w:r>
      <w:r w:rsidR="0009414D">
        <w:rPr>
          <w:rFonts w:ascii="Times New Roman" w:hAnsi="Times New Roman" w:cs="Times New Roman"/>
          <w:sz w:val="24"/>
          <w:szCs w:val="24"/>
        </w:rPr>
        <w:t xml:space="preserve"> быть изменен или дополнен  </w:t>
      </w:r>
      <w:r w:rsidR="00311E8A" w:rsidRPr="0009414D">
        <w:rPr>
          <w:rFonts w:ascii="Times New Roman" w:hAnsi="Times New Roman" w:cs="Times New Roman"/>
          <w:sz w:val="24"/>
          <w:szCs w:val="24"/>
        </w:rPr>
        <w:t xml:space="preserve">нормативными документами. </w:t>
      </w:r>
    </w:p>
    <w:p w:rsidR="00311E8A" w:rsidRPr="00280569" w:rsidRDefault="00311E8A" w:rsidP="009F7F9F">
      <w:pPr>
        <w:spacing w:after="0"/>
        <w:rPr>
          <w:rFonts w:ascii="Times New Roman" w:hAnsi="Times New Roman" w:cs="Times New Roman"/>
          <w:sz w:val="20"/>
          <w:szCs w:val="20"/>
        </w:rPr>
      </w:pPr>
      <w:r w:rsidRPr="0009414D">
        <w:rPr>
          <w:rFonts w:ascii="Times New Roman" w:hAnsi="Times New Roman" w:cs="Times New Roman"/>
          <w:sz w:val="24"/>
          <w:szCs w:val="24"/>
        </w:rPr>
        <w:t xml:space="preserve">                                                                                                                                             </w:t>
      </w:r>
    </w:p>
    <w:p w:rsidR="00D75147" w:rsidRPr="00280569" w:rsidRDefault="00D75147" w:rsidP="009F7F9F">
      <w:pPr>
        <w:pStyle w:val="aff4"/>
        <w:spacing w:line="276" w:lineRule="auto"/>
        <w:rPr>
          <w:rFonts w:ascii="Times New Roman" w:hAnsi="Times New Roman"/>
          <w:bCs/>
          <w:sz w:val="24"/>
          <w:szCs w:val="24"/>
        </w:rPr>
      </w:pPr>
    </w:p>
    <w:p w:rsidR="00161B45" w:rsidRPr="00280569" w:rsidRDefault="00161B45" w:rsidP="009F7F9F">
      <w:pPr>
        <w:pStyle w:val="3"/>
        <w:spacing w:before="0" w:beforeAutospacing="0" w:after="0" w:afterAutospacing="0"/>
        <w:ind w:left="709"/>
        <w:contextualSpacing/>
        <w:rPr>
          <w:rStyle w:val="Zag11"/>
          <w:rFonts w:eastAsia="@Arial Unicode MS"/>
          <w:sz w:val="24"/>
          <w:szCs w:val="24"/>
        </w:rPr>
      </w:pPr>
      <w:bookmarkStart w:id="237" w:name="_Toc414553284"/>
      <w:r w:rsidRPr="00280569">
        <w:rPr>
          <w:rStyle w:val="Zag11"/>
          <w:rFonts w:eastAsia="@Arial Unicode MS"/>
          <w:sz w:val="24"/>
          <w:szCs w:val="24"/>
        </w:rPr>
        <w:t xml:space="preserve">3.1.2. </w:t>
      </w:r>
      <w:r w:rsidR="00650B7D">
        <w:rPr>
          <w:rStyle w:val="Zag11"/>
          <w:rFonts w:eastAsia="@Arial Unicode MS"/>
          <w:sz w:val="24"/>
          <w:szCs w:val="24"/>
          <w:lang w:val="ru-RU"/>
        </w:rPr>
        <w:t>П</w:t>
      </w:r>
      <w:r w:rsidRPr="00280569">
        <w:rPr>
          <w:rStyle w:val="Zag11"/>
          <w:rFonts w:eastAsia="@Arial Unicode MS"/>
          <w:sz w:val="24"/>
          <w:szCs w:val="24"/>
        </w:rPr>
        <w:t>лан внеурочной деятельности</w:t>
      </w:r>
      <w:bookmarkEnd w:id="237"/>
    </w:p>
    <w:p w:rsidR="00161B45" w:rsidRPr="00280569" w:rsidRDefault="00161B45" w:rsidP="009F7F9F">
      <w:pPr>
        <w:pStyle w:val="ab"/>
        <w:ind w:left="0"/>
        <w:rPr>
          <w:rFonts w:ascii="Times New Roman" w:hAnsi="Times New Roman"/>
          <w:b/>
        </w:rPr>
      </w:pPr>
      <w:r w:rsidRPr="00280569">
        <w:rPr>
          <w:rFonts w:ascii="Times New Roman" w:hAnsi="Times New Roman"/>
          <w:b/>
          <w:lang w:eastAsia="x-none"/>
        </w:rPr>
        <w:t xml:space="preserve">               </w:t>
      </w:r>
      <w:r w:rsidRPr="00280569">
        <w:rPr>
          <w:rFonts w:ascii="Times New Roman" w:hAnsi="Times New Roman"/>
          <w:b/>
        </w:rPr>
        <w:t>Пояснительная записка</w:t>
      </w:r>
    </w:p>
    <w:p w:rsidR="00161B45" w:rsidRPr="00280569" w:rsidRDefault="00161B45" w:rsidP="009F7F9F">
      <w:pPr>
        <w:spacing w:after="0" w:line="240" w:lineRule="auto"/>
        <w:ind w:left="-142"/>
        <w:contextualSpacing/>
        <w:rPr>
          <w:rFonts w:ascii="Times New Roman" w:hAnsi="Times New Roman" w:cs="Times New Roman"/>
          <w:b/>
          <w:sz w:val="24"/>
          <w:szCs w:val="24"/>
          <w:lang w:eastAsia="x-none"/>
        </w:rPr>
      </w:pPr>
      <w:r w:rsidRPr="00280569">
        <w:rPr>
          <w:rFonts w:ascii="Times New Roman" w:hAnsi="Times New Roman" w:cs="Times New Roman"/>
          <w:b/>
          <w:sz w:val="24"/>
          <w:szCs w:val="24"/>
          <w:lang w:eastAsia="x-none"/>
        </w:rPr>
        <w:t xml:space="preserve">              1.  Общие положения</w:t>
      </w:r>
    </w:p>
    <w:p w:rsidR="00161B45" w:rsidRPr="00280569" w:rsidRDefault="00161B45" w:rsidP="002037A1">
      <w:pPr>
        <w:spacing w:after="0" w:line="240" w:lineRule="auto"/>
        <w:ind w:firstLine="284"/>
        <w:contextualSpacing/>
        <w:jc w:val="both"/>
        <w:rPr>
          <w:rFonts w:ascii="Times New Roman" w:hAnsi="Times New Roman" w:cs="Times New Roman"/>
          <w:sz w:val="24"/>
          <w:szCs w:val="24"/>
        </w:rPr>
      </w:pPr>
      <w:r w:rsidRPr="00280569">
        <w:rPr>
          <w:rFonts w:ascii="Times New Roman" w:hAnsi="Times New Roman" w:cs="Times New Roman"/>
          <w:sz w:val="24"/>
          <w:szCs w:val="24"/>
        </w:rPr>
        <w:t xml:space="preserve">       Внеурочная деятельность  опирается на содержание основного общего образования, интегрирует с ним, что позволяет сблизить процессы воспитания, обучения и развития, решая тем самым одну из наиболее сложных проблем современной педагогики.  В процессе совместной творческой деятельности учителя и учащегося происходит становление  личности ребенка.</w:t>
      </w:r>
    </w:p>
    <w:p w:rsidR="00161B45" w:rsidRPr="00280569" w:rsidRDefault="00161B45" w:rsidP="002037A1">
      <w:pPr>
        <w:spacing w:after="0" w:line="240" w:lineRule="auto"/>
        <w:ind w:firstLine="284"/>
        <w:contextualSpacing/>
        <w:jc w:val="both"/>
        <w:rPr>
          <w:rFonts w:ascii="Times New Roman" w:hAnsi="Times New Roman" w:cs="Times New Roman"/>
          <w:sz w:val="24"/>
          <w:szCs w:val="24"/>
        </w:rPr>
      </w:pPr>
      <w:r w:rsidRPr="00280569">
        <w:rPr>
          <w:rFonts w:ascii="Times New Roman" w:hAnsi="Times New Roman" w:cs="Times New Roman"/>
          <w:i/>
          <w:sz w:val="24"/>
          <w:szCs w:val="24"/>
        </w:rPr>
        <w:t xml:space="preserve">     Целью</w:t>
      </w:r>
      <w:r w:rsidRPr="00280569">
        <w:rPr>
          <w:rFonts w:ascii="Times New Roman" w:hAnsi="Times New Roman" w:cs="Times New Roman"/>
          <w:sz w:val="24"/>
          <w:szCs w:val="24"/>
        </w:rPr>
        <w:t xml:space="preserve"> внеурочной деятельности является создание условий для развития творческого потенциала учащихся, создание основы для осознанного выбора и последующего усвоения профессиональных образовательных программ, воспитание гражданственности, трудолюбия, уважения к правам и свободам человека, любви к окружающей природе, Родине, семье, формирование здорового образа жизни.</w:t>
      </w:r>
    </w:p>
    <w:p w:rsidR="00161B45" w:rsidRPr="00280569" w:rsidRDefault="00161B45" w:rsidP="002037A1">
      <w:pPr>
        <w:spacing w:after="0" w:line="240" w:lineRule="auto"/>
        <w:ind w:firstLine="284"/>
        <w:contextualSpacing/>
        <w:jc w:val="both"/>
        <w:rPr>
          <w:rFonts w:ascii="Times New Roman" w:hAnsi="Times New Roman" w:cs="Times New Roman"/>
          <w:sz w:val="24"/>
          <w:szCs w:val="24"/>
        </w:rPr>
      </w:pPr>
      <w:r w:rsidRPr="00280569">
        <w:rPr>
          <w:rFonts w:ascii="Times New Roman" w:hAnsi="Times New Roman" w:cs="Times New Roman"/>
          <w:sz w:val="24"/>
          <w:szCs w:val="24"/>
        </w:rPr>
        <w:t xml:space="preserve">Внеурочная деятельность в рамках Школы решает следующие специфические </w:t>
      </w:r>
      <w:r w:rsidRPr="00280569">
        <w:rPr>
          <w:rFonts w:ascii="Times New Roman" w:hAnsi="Times New Roman" w:cs="Times New Roman"/>
          <w:i/>
          <w:sz w:val="24"/>
          <w:szCs w:val="24"/>
        </w:rPr>
        <w:t>задачи</w:t>
      </w:r>
      <w:r w:rsidRPr="00280569">
        <w:rPr>
          <w:rFonts w:ascii="Times New Roman" w:hAnsi="Times New Roman" w:cs="Times New Roman"/>
          <w:sz w:val="24"/>
          <w:szCs w:val="24"/>
        </w:rPr>
        <w:t>:</w:t>
      </w:r>
    </w:p>
    <w:p w:rsidR="00161B45" w:rsidRPr="00280569" w:rsidRDefault="00161B45" w:rsidP="00151C7C">
      <w:pPr>
        <w:numPr>
          <w:ilvl w:val="0"/>
          <w:numId w:val="164"/>
        </w:numPr>
        <w:spacing w:after="0" w:line="240" w:lineRule="auto"/>
        <w:ind w:left="0" w:firstLine="284"/>
        <w:contextualSpacing/>
        <w:jc w:val="both"/>
        <w:rPr>
          <w:rFonts w:ascii="Times New Roman" w:hAnsi="Times New Roman" w:cs="Times New Roman"/>
          <w:sz w:val="24"/>
          <w:szCs w:val="24"/>
        </w:rPr>
      </w:pPr>
      <w:r w:rsidRPr="00280569">
        <w:rPr>
          <w:rFonts w:ascii="Times New Roman" w:hAnsi="Times New Roman" w:cs="Times New Roman"/>
          <w:sz w:val="24"/>
          <w:szCs w:val="24"/>
        </w:rPr>
        <w:t>создать комфортные условия для позитивного восприятия ценностей основного образования и более успешного освоения его содержания;</w:t>
      </w:r>
    </w:p>
    <w:p w:rsidR="00161B45" w:rsidRPr="00280569" w:rsidRDefault="00161B45" w:rsidP="00151C7C">
      <w:pPr>
        <w:numPr>
          <w:ilvl w:val="0"/>
          <w:numId w:val="164"/>
        </w:numPr>
        <w:spacing w:after="0" w:line="240" w:lineRule="auto"/>
        <w:ind w:left="0" w:firstLine="284"/>
        <w:contextualSpacing/>
        <w:jc w:val="both"/>
        <w:rPr>
          <w:rFonts w:ascii="Times New Roman" w:hAnsi="Times New Roman" w:cs="Times New Roman"/>
          <w:sz w:val="24"/>
          <w:szCs w:val="24"/>
        </w:rPr>
      </w:pPr>
      <w:r w:rsidRPr="00280569">
        <w:rPr>
          <w:rFonts w:ascii="Times New Roman" w:hAnsi="Times New Roman" w:cs="Times New Roman"/>
          <w:sz w:val="24"/>
          <w:szCs w:val="24"/>
        </w:rPr>
        <w:lastRenderedPageBreak/>
        <w:t>способствовать осуществлению воспитания благодаря включению детей в личностно значимые творческие виды деятельности, в процессе которых формируются  нравственные, духовные и культурные ценности подрастающего поколения;</w:t>
      </w:r>
    </w:p>
    <w:p w:rsidR="00161B45" w:rsidRPr="00280569" w:rsidRDefault="00161B45" w:rsidP="00151C7C">
      <w:pPr>
        <w:numPr>
          <w:ilvl w:val="0"/>
          <w:numId w:val="164"/>
        </w:numPr>
        <w:spacing w:after="0" w:line="240" w:lineRule="auto"/>
        <w:ind w:left="0" w:firstLine="284"/>
        <w:contextualSpacing/>
        <w:jc w:val="both"/>
        <w:rPr>
          <w:rFonts w:ascii="Times New Roman" w:hAnsi="Times New Roman" w:cs="Times New Roman"/>
          <w:sz w:val="24"/>
          <w:szCs w:val="24"/>
        </w:rPr>
      </w:pPr>
      <w:r w:rsidRPr="00280569">
        <w:rPr>
          <w:rFonts w:ascii="Times New Roman" w:hAnsi="Times New Roman" w:cs="Times New Roman"/>
          <w:sz w:val="24"/>
          <w:szCs w:val="24"/>
        </w:rPr>
        <w:t>компенсировать отсутствие и дополнить, углубить в основном образовании те или иные учебные курсы, которые нужны учащимся для определения индивидуального образовательного маршрута, конкретизации жизненных и профессиональных планов, формирования важных личностных качеств;</w:t>
      </w:r>
    </w:p>
    <w:p w:rsidR="00161B45" w:rsidRPr="00280569" w:rsidRDefault="00161B45" w:rsidP="00151C7C">
      <w:pPr>
        <w:numPr>
          <w:ilvl w:val="0"/>
          <w:numId w:val="164"/>
        </w:numPr>
        <w:spacing w:after="0" w:line="240" w:lineRule="auto"/>
        <w:ind w:left="0" w:firstLine="284"/>
        <w:contextualSpacing/>
        <w:jc w:val="both"/>
        <w:rPr>
          <w:rFonts w:ascii="Times New Roman" w:hAnsi="Times New Roman" w:cs="Times New Roman"/>
          <w:sz w:val="24"/>
          <w:szCs w:val="24"/>
        </w:rPr>
      </w:pPr>
      <w:r w:rsidRPr="00280569">
        <w:rPr>
          <w:rFonts w:ascii="Times New Roman" w:hAnsi="Times New Roman" w:cs="Times New Roman"/>
          <w:sz w:val="24"/>
          <w:szCs w:val="24"/>
        </w:rPr>
        <w:t>ориентировать учащихся, проявляющих особый интерес к тем или иным видам деятельности, на развитие своих способностей по более сложным программам.</w:t>
      </w:r>
    </w:p>
    <w:p w:rsidR="00161B45" w:rsidRPr="00280569" w:rsidRDefault="00161B45" w:rsidP="002037A1">
      <w:pPr>
        <w:tabs>
          <w:tab w:val="left" w:pos="709"/>
        </w:tabs>
        <w:overflowPunct w:val="0"/>
        <w:autoSpaceDE w:val="0"/>
        <w:autoSpaceDN w:val="0"/>
        <w:adjustRightInd w:val="0"/>
        <w:spacing w:after="0" w:line="240" w:lineRule="auto"/>
        <w:ind w:firstLine="284"/>
        <w:jc w:val="both"/>
        <w:textAlignment w:val="baseline"/>
        <w:rPr>
          <w:rFonts w:ascii="Times New Roman" w:hAnsi="Times New Roman" w:cs="Times New Roman"/>
          <w:sz w:val="24"/>
          <w:szCs w:val="24"/>
        </w:rPr>
      </w:pPr>
      <w:r w:rsidRPr="00280569">
        <w:rPr>
          <w:rFonts w:ascii="Times New Roman" w:hAnsi="Times New Roman" w:cs="Times New Roman"/>
          <w:sz w:val="24"/>
          <w:szCs w:val="24"/>
        </w:rPr>
        <w:tab/>
        <w:t xml:space="preserve">План внеурочной деятельности (далее - План) обеспечивает реализацию требований ФГОС ООО и определяет общий и максимальный объем нагрузки учащихся в рамках внеурочной деятельности, состав и структуру направлений и форм внеурочной деятельности по классам.  </w:t>
      </w:r>
    </w:p>
    <w:p w:rsidR="00161B45" w:rsidRPr="00280569" w:rsidRDefault="00161B45" w:rsidP="002037A1">
      <w:pPr>
        <w:spacing w:after="0" w:line="240" w:lineRule="auto"/>
        <w:ind w:firstLine="284"/>
        <w:contextualSpacing/>
        <w:jc w:val="both"/>
        <w:rPr>
          <w:rFonts w:ascii="Times New Roman" w:hAnsi="Times New Roman" w:cs="Times New Roman"/>
          <w:i/>
          <w:sz w:val="24"/>
          <w:szCs w:val="24"/>
        </w:rPr>
      </w:pPr>
      <w:r w:rsidRPr="00280569">
        <w:rPr>
          <w:rFonts w:ascii="Times New Roman" w:hAnsi="Times New Roman" w:cs="Times New Roman"/>
          <w:sz w:val="24"/>
          <w:szCs w:val="24"/>
        </w:rPr>
        <w:t xml:space="preserve">     При разработке плана использовались следующие документы</w:t>
      </w:r>
      <w:r w:rsidRPr="00280569">
        <w:rPr>
          <w:rFonts w:ascii="Times New Roman" w:hAnsi="Times New Roman" w:cs="Times New Roman"/>
          <w:i/>
          <w:sz w:val="24"/>
          <w:szCs w:val="24"/>
        </w:rPr>
        <w:t>:</w:t>
      </w:r>
    </w:p>
    <w:p w:rsidR="00161B45" w:rsidRPr="00280569" w:rsidRDefault="00161B45" w:rsidP="00151C7C">
      <w:pPr>
        <w:numPr>
          <w:ilvl w:val="0"/>
          <w:numId w:val="162"/>
        </w:numPr>
        <w:spacing w:after="0" w:line="240" w:lineRule="auto"/>
        <w:ind w:left="0" w:firstLine="284"/>
        <w:contextualSpacing/>
        <w:jc w:val="both"/>
        <w:rPr>
          <w:rFonts w:ascii="Times New Roman" w:hAnsi="Times New Roman" w:cs="Times New Roman"/>
          <w:sz w:val="24"/>
          <w:szCs w:val="24"/>
        </w:rPr>
      </w:pPr>
      <w:r w:rsidRPr="00280569">
        <w:rPr>
          <w:rFonts w:ascii="Times New Roman" w:hAnsi="Times New Roman" w:cs="Times New Roman"/>
          <w:sz w:val="24"/>
          <w:szCs w:val="24"/>
        </w:rPr>
        <w:t xml:space="preserve">Закон «Об образовании в Российской Федерации» от29.12.2012г. №273 3ФЗ; </w:t>
      </w:r>
    </w:p>
    <w:p w:rsidR="00161B45" w:rsidRPr="00280569" w:rsidRDefault="00161B45" w:rsidP="00151C7C">
      <w:pPr>
        <w:numPr>
          <w:ilvl w:val="0"/>
          <w:numId w:val="162"/>
        </w:numPr>
        <w:spacing w:after="0" w:line="240" w:lineRule="auto"/>
        <w:ind w:left="0" w:firstLine="284"/>
        <w:contextualSpacing/>
        <w:jc w:val="both"/>
        <w:rPr>
          <w:rFonts w:ascii="Times New Roman" w:hAnsi="Times New Roman" w:cs="Times New Roman"/>
          <w:sz w:val="24"/>
          <w:szCs w:val="24"/>
        </w:rPr>
      </w:pPr>
      <w:r w:rsidRPr="00280569">
        <w:rPr>
          <w:rFonts w:ascii="Times New Roman" w:hAnsi="Times New Roman" w:cs="Times New Roman"/>
          <w:sz w:val="24"/>
          <w:szCs w:val="24"/>
        </w:rPr>
        <w:t xml:space="preserve">Федеральный государственный образовательный стандарт основного общего образования (приказ Минобрнауки России от 17.12.2010 № 1897 "Об утверждении федерального государственного образовательного стандарта основного общего образования"), изменениями; </w:t>
      </w:r>
    </w:p>
    <w:p w:rsidR="00161B45" w:rsidRPr="00280569" w:rsidRDefault="00161B45" w:rsidP="00151C7C">
      <w:pPr>
        <w:numPr>
          <w:ilvl w:val="0"/>
          <w:numId w:val="162"/>
        </w:numPr>
        <w:spacing w:after="0" w:line="240" w:lineRule="auto"/>
        <w:ind w:left="0" w:firstLine="284"/>
        <w:contextualSpacing/>
        <w:jc w:val="both"/>
        <w:rPr>
          <w:rFonts w:ascii="Times New Roman" w:hAnsi="Times New Roman" w:cs="Times New Roman"/>
          <w:sz w:val="24"/>
          <w:szCs w:val="24"/>
        </w:rPr>
      </w:pPr>
      <w:r w:rsidRPr="00280569">
        <w:rPr>
          <w:rFonts w:ascii="Times New Roman" w:hAnsi="Times New Roman" w:cs="Times New Roman"/>
          <w:sz w:val="24"/>
          <w:szCs w:val="24"/>
        </w:rPr>
        <w:t xml:space="preserve">Федеральные требования к образовательным учреждениям в части минимальной оснащенности учебного процесса и оборудования учебных помещений (утверждены приказом Минобрнауки России от 4 октября 2010 г. № 986); </w:t>
      </w:r>
    </w:p>
    <w:p w:rsidR="00161B45" w:rsidRPr="00280569" w:rsidRDefault="00161B45" w:rsidP="00151C7C">
      <w:pPr>
        <w:numPr>
          <w:ilvl w:val="0"/>
          <w:numId w:val="162"/>
        </w:numPr>
        <w:spacing w:after="0" w:line="240" w:lineRule="auto"/>
        <w:ind w:left="0" w:firstLine="284"/>
        <w:contextualSpacing/>
        <w:jc w:val="both"/>
        <w:rPr>
          <w:rFonts w:ascii="Times New Roman" w:hAnsi="Times New Roman" w:cs="Times New Roman"/>
          <w:sz w:val="24"/>
          <w:szCs w:val="24"/>
        </w:rPr>
      </w:pPr>
      <w:r w:rsidRPr="00280569">
        <w:rPr>
          <w:rFonts w:ascii="Times New Roman" w:hAnsi="Times New Roman" w:cs="Times New Roman"/>
          <w:sz w:val="24"/>
          <w:szCs w:val="24"/>
        </w:rPr>
        <w:t xml:space="preserve">СанПиН 2.4.2. 2821 – 10 «Санитарно-эпидемиологические требования к условиям и организации обучения в общеобразовательных учреждениях» (утверждены постановлением Главного государственного санитарного врача Российской Федерации от 29 декабря 2010 г. № 189); </w:t>
      </w:r>
    </w:p>
    <w:p w:rsidR="00161B45" w:rsidRPr="00280569" w:rsidRDefault="00161B45" w:rsidP="00151C7C">
      <w:pPr>
        <w:numPr>
          <w:ilvl w:val="0"/>
          <w:numId w:val="162"/>
        </w:numPr>
        <w:spacing w:after="0" w:line="240" w:lineRule="auto"/>
        <w:ind w:left="0" w:firstLine="284"/>
        <w:contextualSpacing/>
        <w:jc w:val="both"/>
        <w:rPr>
          <w:rFonts w:ascii="Times New Roman" w:hAnsi="Times New Roman" w:cs="Times New Roman"/>
          <w:sz w:val="24"/>
          <w:szCs w:val="24"/>
        </w:rPr>
      </w:pPr>
      <w:r w:rsidRPr="00280569">
        <w:rPr>
          <w:rFonts w:ascii="Times New Roman" w:hAnsi="Times New Roman" w:cs="Times New Roman"/>
          <w:sz w:val="24"/>
          <w:szCs w:val="24"/>
        </w:rPr>
        <w:t xml:space="preserve">Федеральные требования к образовательным учреждениям в части охраны здоровья обучающихся, воспитанников (утверждены приказом Минобрнауки России от 28 декабря 2010 г. № 2106, зарегистрированы в Минюсте России 2 февраля 2011 г.); </w:t>
      </w:r>
    </w:p>
    <w:p w:rsidR="00161B45" w:rsidRPr="00280569" w:rsidRDefault="00161B45" w:rsidP="00151C7C">
      <w:pPr>
        <w:numPr>
          <w:ilvl w:val="0"/>
          <w:numId w:val="162"/>
        </w:numPr>
        <w:spacing w:after="0" w:line="240" w:lineRule="auto"/>
        <w:ind w:left="0" w:firstLine="284"/>
        <w:contextualSpacing/>
        <w:jc w:val="both"/>
        <w:rPr>
          <w:rFonts w:ascii="Times New Roman" w:hAnsi="Times New Roman" w:cs="Times New Roman"/>
          <w:sz w:val="24"/>
          <w:szCs w:val="24"/>
        </w:rPr>
      </w:pPr>
      <w:r w:rsidRPr="00280569">
        <w:rPr>
          <w:rFonts w:ascii="Times New Roman" w:hAnsi="Times New Roman" w:cs="Times New Roman"/>
          <w:sz w:val="24"/>
          <w:szCs w:val="24"/>
        </w:rPr>
        <w:t>Письмо Министерства образования и науки РФ «Об организации внеурочной деятельности при введении федерального государственного образовательного стандарта общего образования» от 12 мая 2011 г. № 03-2960.</w:t>
      </w:r>
    </w:p>
    <w:p w:rsidR="00161B45" w:rsidRPr="00280569" w:rsidRDefault="00161B45" w:rsidP="00151C7C">
      <w:pPr>
        <w:numPr>
          <w:ilvl w:val="0"/>
          <w:numId w:val="162"/>
        </w:numPr>
        <w:spacing w:after="0" w:line="240" w:lineRule="auto"/>
        <w:ind w:left="0" w:firstLine="284"/>
        <w:contextualSpacing/>
        <w:jc w:val="both"/>
        <w:rPr>
          <w:rFonts w:ascii="Times New Roman" w:hAnsi="Times New Roman" w:cs="Times New Roman"/>
          <w:sz w:val="24"/>
          <w:szCs w:val="24"/>
        </w:rPr>
      </w:pPr>
      <w:r w:rsidRPr="00280569">
        <w:rPr>
          <w:rFonts w:ascii="Times New Roman" w:hAnsi="Times New Roman" w:cs="Times New Roman"/>
          <w:sz w:val="24"/>
          <w:szCs w:val="24"/>
        </w:rPr>
        <w:t xml:space="preserve"> Письмо Минпросвещения России от 05.09.2018г.№03-ПГ-МП-42216 «Об участие учеников муниципальных и государтвенных школ РФ во внеурочной деятельности».</w:t>
      </w:r>
    </w:p>
    <w:p w:rsidR="00161B45" w:rsidRPr="00280569" w:rsidRDefault="00161B45" w:rsidP="002037A1">
      <w:pPr>
        <w:spacing w:after="0" w:line="240" w:lineRule="auto"/>
        <w:ind w:firstLine="284"/>
        <w:contextualSpacing/>
        <w:jc w:val="both"/>
        <w:rPr>
          <w:rFonts w:ascii="Times New Roman" w:hAnsi="Times New Roman" w:cs="Times New Roman"/>
          <w:sz w:val="24"/>
          <w:szCs w:val="24"/>
        </w:rPr>
      </w:pPr>
    </w:p>
    <w:p w:rsidR="00161B45" w:rsidRPr="00280569" w:rsidRDefault="00161B45" w:rsidP="002037A1">
      <w:pPr>
        <w:spacing w:after="0" w:line="240" w:lineRule="auto"/>
        <w:ind w:firstLine="284"/>
        <w:contextualSpacing/>
        <w:jc w:val="both"/>
        <w:rPr>
          <w:rFonts w:ascii="Times New Roman" w:hAnsi="Times New Roman" w:cs="Times New Roman"/>
          <w:b/>
          <w:sz w:val="24"/>
          <w:szCs w:val="24"/>
        </w:rPr>
      </w:pPr>
      <w:r w:rsidRPr="00280569">
        <w:rPr>
          <w:rFonts w:ascii="Times New Roman" w:hAnsi="Times New Roman" w:cs="Times New Roman"/>
          <w:sz w:val="24"/>
          <w:szCs w:val="24"/>
        </w:rPr>
        <w:t xml:space="preserve">2. </w:t>
      </w:r>
      <w:r w:rsidRPr="00280569">
        <w:rPr>
          <w:rFonts w:ascii="Times New Roman" w:hAnsi="Times New Roman" w:cs="Times New Roman"/>
          <w:b/>
          <w:sz w:val="24"/>
          <w:szCs w:val="24"/>
        </w:rPr>
        <w:t>Содержание плана внеурочной деятельности.</w:t>
      </w:r>
    </w:p>
    <w:p w:rsidR="00161B45" w:rsidRPr="00280569" w:rsidRDefault="00161B45" w:rsidP="002037A1">
      <w:pPr>
        <w:spacing w:after="0" w:line="240" w:lineRule="auto"/>
        <w:ind w:firstLine="284"/>
        <w:contextualSpacing/>
        <w:jc w:val="both"/>
        <w:rPr>
          <w:rFonts w:ascii="Times New Roman" w:hAnsi="Times New Roman" w:cs="Times New Roman"/>
          <w:sz w:val="24"/>
          <w:szCs w:val="24"/>
        </w:rPr>
      </w:pPr>
      <w:r w:rsidRPr="00280569">
        <w:rPr>
          <w:rFonts w:ascii="Times New Roman" w:hAnsi="Times New Roman" w:cs="Times New Roman"/>
          <w:sz w:val="24"/>
          <w:szCs w:val="24"/>
        </w:rPr>
        <w:t>Для реализации различных интересов, индивидуальных потребностей по направлениям образования и развития личности на основе результатов изучения и диагностики запросов учащихся и их родителей (законных представителей) организуется внеурочная деятельность. Количество часов, выделяемых на внеурочную деятельность, составляет за 5 лет обучения на этапе основной школы не более 1750 часов, в год – не более 350 часов.</w:t>
      </w:r>
    </w:p>
    <w:p w:rsidR="00161B45" w:rsidRPr="00280569" w:rsidRDefault="00161B45" w:rsidP="002037A1">
      <w:pPr>
        <w:spacing w:after="0" w:line="240" w:lineRule="auto"/>
        <w:ind w:firstLine="284"/>
        <w:contextualSpacing/>
        <w:jc w:val="both"/>
        <w:rPr>
          <w:rFonts w:ascii="Times New Roman" w:hAnsi="Times New Roman" w:cs="Times New Roman"/>
          <w:sz w:val="24"/>
          <w:szCs w:val="24"/>
        </w:rPr>
      </w:pPr>
      <w:r w:rsidRPr="00280569">
        <w:rPr>
          <w:rFonts w:ascii="Times New Roman" w:hAnsi="Times New Roman" w:cs="Times New Roman"/>
          <w:sz w:val="24"/>
          <w:szCs w:val="24"/>
        </w:rPr>
        <w:t>Величина недельной образовательной нагрузки (количество занятий), реализуемой через внеурочную деятельность, определяется за пределами количества часов, отведенных на освоение учащимися учебного плана, но не более 10 часов. Для недопущения перегрузки учащихся допускается перенос образовательной нагрузки, реализуемой через внеурочную деятельность, на периоды каникул, но не более 1/2 количества часов. Внеурочная деятельность в каникулярное время реализовываются в рамках тематических программ (лагерь с дневным пребыванием на базе Школы в походах, поездках и т. д.).</w:t>
      </w:r>
    </w:p>
    <w:p w:rsidR="00161B45" w:rsidRPr="00280569" w:rsidRDefault="00161B45" w:rsidP="002037A1">
      <w:pPr>
        <w:tabs>
          <w:tab w:val="left" w:pos="709"/>
        </w:tabs>
        <w:spacing w:after="0" w:line="240" w:lineRule="auto"/>
        <w:ind w:firstLine="284"/>
        <w:contextualSpacing/>
        <w:jc w:val="both"/>
        <w:rPr>
          <w:rFonts w:ascii="Times New Roman" w:hAnsi="Times New Roman" w:cs="Times New Roman"/>
          <w:sz w:val="24"/>
          <w:szCs w:val="24"/>
        </w:rPr>
      </w:pPr>
      <w:r w:rsidRPr="00280569">
        <w:rPr>
          <w:rFonts w:ascii="Times New Roman" w:hAnsi="Times New Roman" w:cs="Times New Roman"/>
          <w:sz w:val="24"/>
          <w:szCs w:val="24"/>
        </w:rPr>
        <w:t xml:space="preserve">          Внеурочная деятельность осуществляется во второй половине дня. </w:t>
      </w:r>
    </w:p>
    <w:p w:rsidR="00161B45" w:rsidRPr="00280569" w:rsidRDefault="00161B45" w:rsidP="002037A1">
      <w:pPr>
        <w:spacing w:after="0" w:line="240" w:lineRule="auto"/>
        <w:ind w:firstLine="284"/>
        <w:contextualSpacing/>
        <w:jc w:val="both"/>
        <w:rPr>
          <w:rFonts w:ascii="Times New Roman" w:hAnsi="Times New Roman" w:cs="Times New Roman"/>
          <w:sz w:val="24"/>
          <w:szCs w:val="24"/>
        </w:rPr>
      </w:pPr>
      <w:r w:rsidRPr="00280569">
        <w:rPr>
          <w:rFonts w:ascii="Times New Roman" w:hAnsi="Times New Roman" w:cs="Times New Roman"/>
          <w:sz w:val="24"/>
          <w:szCs w:val="24"/>
        </w:rPr>
        <w:lastRenderedPageBreak/>
        <w:t xml:space="preserve">Содержание внеурочной деятельности сформировано с учетом запросов учащихся и их родителей (законных представителей), учитывает особенности, образовательные потребности и интересы учащихся и организуется по направлениям развития личности: </w:t>
      </w:r>
    </w:p>
    <w:p w:rsidR="00161B45" w:rsidRPr="00280569" w:rsidRDefault="00161B45" w:rsidP="002037A1">
      <w:pPr>
        <w:spacing w:after="0" w:line="240" w:lineRule="auto"/>
        <w:ind w:firstLine="284"/>
        <w:contextualSpacing/>
        <w:jc w:val="both"/>
        <w:rPr>
          <w:rFonts w:ascii="Times New Roman" w:hAnsi="Times New Roman" w:cs="Times New Roman"/>
          <w:bCs/>
          <w:sz w:val="24"/>
          <w:szCs w:val="24"/>
        </w:rPr>
      </w:pPr>
      <w:r w:rsidRPr="00280569">
        <w:rPr>
          <w:rFonts w:ascii="Times New Roman" w:hAnsi="Times New Roman" w:cs="Times New Roman"/>
          <w:bCs/>
          <w:sz w:val="24"/>
          <w:szCs w:val="24"/>
        </w:rPr>
        <w:t>Программы внеурочной деятельности направлены:</w:t>
      </w:r>
    </w:p>
    <w:p w:rsidR="00161B45" w:rsidRPr="00280569" w:rsidRDefault="00161B45" w:rsidP="00151C7C">
      <w:pPr>
        <w:numPr>
          <w:ilvl w:val="0"/>
          <w:numId w:val="165"/>
        </w:numPr>
        <w:spacing w:after="0" w:line="240" w:lineRule="auto"/>
        <w:ind w:left="0" w:firstLine="284"/>
        <w:contextualSpacing/>
        <w:jc w:val="both"/>
        <w:rPr>
          <w:rFonts w:ascii="Times New Roman" w:hAnsi="Times New Roman" w:cs="Times New Roman"/>
          <w:bCs/>
          <w:sz w:val="24"/>
          <w:szCs w:val="24"/>
        </w:rPr>
      </w:pPr>
      <w:r w:rsidRPr="00280569">
        <w:rPr>
          <w:rFonts w:ascii="Times New Roman" w:hAnsi="Times New Roman" w:cs="Times New Roman"/>
          <w:bCs/>
          <w:sz w:val="24"/>
          <w:szCs w:val="24"/>
        </w:rPr>
        <w:t>на расширение содержания программ общего образования;</w:t>
      </w:r>
    </w:p>
    <w:p w:rsidR="00161B45" w:rsidRPr="00280569" w:rsidRDefault="00161B45" w:rsidP="00151C7C">
      <w:pPr>
        <w:numPr>
          <w:ilvl w:val="0"/>
          <w:numId w:val="165"/>
        </w:numPr>
        <w:spacing w:after="0" w:line="240" w:lineRule="auto"/>
        <w:ind w:left="0" w:firstLine="284"/>
        <w:contextualSpacing/>
        <w:jc w:val="both"/>
        <w:rPr>
          <w:rFonts w:ascii="Times New Roman" w:hAnsi="Times New Roman" w:cs="Times New Roman"/>
          <w:bCs/>
          <w:sz w:val="24"/>
          <w:szCs w:val="24"/>
        </w:rPr>
      </w:pPr>
      <w:r w:rsidRPr="00280569">
        <w:rPr>
          <w:rFonts w:ascii="Times New Roman" w:hAnsi="Times New Roman" w:cs="Times New Roman"/>
          <w:bCs/>
          <w:sz w:val="24"/>
          <w:szCs w:val="24"/>
        </w:rPr>
        <w:t>на реализацию основных направлений региональной образовательной политики;</w:t>
      </w:r>
    </w:p>
    <w:p w:rsidR="00161B45" w:rsidRPr="00280569" w:rsidRDefault="00161B45" w:rsidP="00151C7C">
      <w:pPr>
        <w:numPr>
          <w:ilvl w:val="0"/>
          <w:numId w:val="165"/>
        </w:numPr>
        <w:spacing w:after="0" w:line="240" w:lineRule="auto"/>
        <w:ind w:left="0" w:firstLine="284"/>
        <w:contextualSpacing/>
        <w:jc w:val="both"/>
        <w:rPr>
          <w:rFonts w:ascii="Times New Roman" w:hAnsi="Times New Roman" w:cs="Times New Roman"/>
          <w:bCs/>
          <w:sz w:val="24"/>
          <w:szCs w:val="24"/>
        </w:rPr>
      </w:pPr>
      <w:r w:rsidRPr="00280569">
        <w:rPr>
          <w:rFonts w:ascii="Times New Roman" w:hAnsi="Times New Roman" w:cs="Times New Roman"/>
          <w:bCs/>
          <w:sz w:val="24"/>
          <w:szCs w:val="24"/>
        </w:rPr>
        <w:t>на формирование личности ребенка средствами искусства, творчества, спорта.</w:t>
      </w:r>
    </w:p>
    <w:p w:rsidR="00161B45" w:rsidRPr="00280569" w:rsidRDefault="00161B45" w:rsidP="002037A1">
      <w:pPr>
        <w:spacing w:after="0" w:line="240" w:lineRule="auto"/>
        <w:ind w:firstLine="284"/>
        <w:contextualSpacing/>
        <w:jc w:val="both"/>
        <w:rPr>
          <w:rFonts w:ascii="Times New Roman" w:hAnsi="Times New Roman" w:cs="Times New Roman"/>
          <w:sz w:val="24"/>
          <w:szCs w:val="24"/>
        </w:rPr>
      </w:pPr>
      <w:r w:rsidRPr="00280569">
        <w:rPr>
          <w:rFonts w:ascii="Times New Roman" w:hAnsi="Times New Roman" w:cs="Times New Roman"/>
          <w:sz w:val="24"/>
          <w:szCs w:val="24"/>
        </w:rPr>
        <w:t>В рамках внеурочной деятельности предусматриваются, в том числе и межпредметные курсы:</w:t>
      </w:r>
    </w:p>
    <w:p w:rsidR="00161B45" w:rsidRPr="00280569" w:rsidRDefault="00161B45" w:rsidP="002037A1">
      <w:pPr>
        <w:spacing w:after="0" w:line="240" w:lineRule="auto"/>
        <w:ind w:firstLine="284"/>
        <w:contextualSpacing/>
        <w:jc w:val="both"/>
        <w:rPr>
          <w:rFonts w:ascii="Times New Roman" w:hAnsi="Times New Roman" w:cs="Times New Roman"/>
          <w:sz w:val="24"/>
          <w:szCs w:val="24"/>
        </w:rPr>
      </w:pPr>
      <w:r w:rsidRPr="00280569">
        <w:rPr>
          <w:rFonts w:ascii="Times New Roman" w:hAnsi="Times New Roman" w:cs="Times New Roman"/>
          <w:sz w:val="24"/>
          <w:szCs w:val="24"/>
        </w:rPr>
        <w:t>-стратегия смыслового чтения и работа с текстом;</w:t>
      </w:r>
    </w:p>
    <w:p w:rsidR="00161B45" w:rsidRPr="00280569" w:rsidRDefault="00161B45" w:rsidP="002037A1">
      <w:pPr>
        <w:spacing w:after="0" w:line="240" w:lineRule="auto"/>
        <w:ind w:firstLine="284"/>
        <w:contextualSpacing/>
        <w:jc w:val="both"/>
        <w:rPr>
          <w:rFonts w:ascii="Times New Roman" w:hAnsi="Times New Roman" w:cs="Times New Roman"/>
          <w:sz w:val="24"/>
          <w:szCs w:val="24"/>
        </w:rPr>
      </w:pPr>
      <w:r w:rsidRPr="00280569">
        <w:rPr>
          <w:rFonts w:ascii="Times New Roman" w:hAnsi="Times New Roman" w:cs="Times New Roman"/>
          <w:sz w:val="24"/>
          <w:szCs w:val="24"/>
        </w:rPr>
        <w:t>-основы учебно-исследовательской и проектной деятельности;</w:t>
      </w:r>
    </w:p>
    <w:p w:rsidR="00161B45" w:rsidRPr="00280569" w:rsidRDefault="00161B45" w:rsidP="002037A1">
      <w:pPr>
        <w:spacing w:after="0" w:line="240" w:lineRule="auto"/>
        <w:ind w:firstLine="284"/>
        <w:contextualSpacing/>
        <w:jc w:val="both"/>
        <w:rPr>
          <w:rFonts w:ascii="Times New Roman" w:hAnsi="Times New Roman" w:cs="Times New Roman"/>
          <w:sz w:val="24"/>
          <w:szCs w:val="24"/>
        </w:rPr>
      </w:pPr>
      <w:r w:rsidRPr="00280569">
        <w:rPr>
          <w:rFonts w:ascii="Times New Roman" w:hAnsi="Times New Roman" w:cs="Times New Roman"/>
          <w:sz w:val="24"/>
          <w:szCs w:val="24"/>
        </w:rPr>
        <w:t xml:space="preserve">-формирование ИКТ-компетентности. </w:t>
      </w:r>
    </w:p>
    <w:p w:rsidR="00161B45" w:rsidRPr="00280569" w:rsidRDefault="00161B45" w:rsidP="002037A1">
      <w:pPr>
        <w:spacing w:after="0" w:line="240" w:lineRule="auto"/>
        <w:ind w:firstLine="284"/>
        <w:contextualSpacing/>
        <w:jc w:val="both"/>
        <w:rPr>
          <w:rFonts w:ascii="Times New Roman" w:hAnsi="Times New Roman" w:cs="Times New Roman"/>
          <w:sz w:val="24"/>
          <w:szCs w:val="24"/>
        </w:rPr>
      </w:pPr>
      <w:r w:rsidRPr="00280569">
        <w:rPr>
          <w:rFonts w:ascii="Times New Roman" w:hAnsi="Times New Roman" w:cs="Times New Roman"/>
          <w:bCs/>
          <w:sz w:val="24"/>
          <w:szCs w:val="24"/>
        </w:rPr>
        <w:t xml:space="preserve">Организация жизни ученических сообществ является важной составляющей внеурочной деятельности, направлена на формирование у школьников </w:t>
      </w:r>
      <w:r w:rsidRPr="00280569">
        <w:rPr>
          <w:rFonts w:ascii="Times New Roman" w:hAnsi="Times New Roman" w:cs="Times New Roman"/>
          <w:sz w:val="24"/>
          <w:szCs w:val="24"/>
        </w:rPr>
        <w:t>российской гражданской идентичности и таких компетенций, как</w:t>
      </w:r>
      <w:r w:rsidRPr="00280569">
        <w:rPr>
          <w:rFonts w:ascii="Times New Roman" w:hAnsi="Times New Roman" w:cs="Times New Roman"/>
          <w:bCs/>
          <w:sz w:val="24"/>
          <w:szCs w:val="24"/>
        </w:rPr>
        <w:t>:</w:t>
      </w:r>
    </w:p>
    <w:p w:rsidR="00161B45" w:rsidRPr="00280569" w:rsidRDefault="00161B45" w:rsidP="002037A1">
      <w:pPr>
        <w:pStyle w:val="ab"/>
        <w:numPr>
          <w:ilvl w:val="0"/>
          <w:numId w:val="107"/>
        </w:numPr>
        <w:tabs>
          <w:tab w:val="left" w:pos="993"/>
        </w:tabs>
        <w:ind w:left="0" w:firstLine="284"/>
        <w:jc w:val="both"/>
        <w:rPr>
          <w:rFonts w:ascii="Times New Roman" w:hAnsi="Times New Roman"/>
        </w:rPr>
      </w:pPr>
      <w:r w:rsidRPr="00280569">
        <w:rPr>
          <w:rFonts w:ascii="Times New Roman" w:hAnsi="Times New Roman"/>
        </w:rPr>
        <w:t>компетенции конструктивного, успешного и ответственного поведения в обществе с учетом правовых норм, установленных российским законодательством;</w:t>
      </w:r>
    </w:p>
    <w:p w:rsidR="00161B45" w:rsidRPr="00280569" w:rsidRDefault="00161B45" w:rsidP="002037A1">
      <w:pPr>
        <w:pStyle w:val="ab"/>
        <w:numPr>
          <w:ilvl w:val="0"/>
          <w:numId w:val="107"/>
        </w:numPr>
        <w:tabs>
          <w:tab w:val="left" w:pos="993"/>
        </w:tabs>
        <w:ind w:left="0" w:firstLine="284"/>
        <w:jc w:val="both"/>
        <w:rPr>
          <w:rFonts w:ascii="Times New Roman" w:hAnsi="Times New Roman"/>
        </w:rPr>
      </w:pPr>
      <w:r w:rsidRPr="00280569">
        <w:rPr>
          <w:rFonts w:ascii="Times New Roman" w:hAnsi="Times New Roman"/>
        </w:rPr>
        <w:t xml:space="preserve">социальная самоидентификация </w:t>
      </w:r>
      <w:r w:rsidRPr="00280569">
        <w:rPr>
          <w:rFonts w:ascii="Times New Roman" w:hAnsi="Times New Roman"/>
          <w:lang w:val="ru-RU"/>
        </w:rPr>
        <w:t>уча</w:t>
      </w:r>
      <w:r w:rsidRPr="00280569">
        <w:rPr>
          <w:rFonts w:ascii="Times New Roman" w:hAnsi="Times New Roman"/>
        </w:rPr>
        <w:t>щихся посредством личностно значимой и общественно приемлемой деятельности, приобретение знаний социальных ролях человека;</w:t>
      </w:r>
    </w:p>
    <w:p w:rsidR="00161B45" w:rsidRPr="00280569" w:rsidRDefault="00161B45" w:rsidP="002037A1">
      <w:pPr>
        <w:pStyle w:val="ab"/>
        <w:numPr>
          <w:ilvl w:val="0"/>
          <w:numId w:val="107"/>
        </w:numPr>
        <w:tabs>
          <w:tab w:val="left" w:pos="993"/>
        </w:tabs>
        <w:ind w:left="0" w:firstLine="284"/>
        <w:jc w:val="both"/>
        <w:rPr>
          <w:rFonts w:ascii="Times New Roman" w:hAnsi="Times New Roman"/>
        </w:rPr>
      </w:pPr>
      <w:r w:rsidRPr="00280569">
        <w:rPr>
          <w:rFonts w:ascii="Times New Roman" w:hAnsi="Times New Roman"/>
        </w:rPr>
        <w:t>компетенции в сфере общественной самоорганизации, участия в общественно значимой совместной деятельности.</w:t>
      </w:r>
    </w:p>
    <w:p w:rsidR="00161B45" w:rsidRPr="00280569" w:rsidRDefault="00161B45" w:rsidP="002037A1">
      <w:pPr>
        <w:tabs>
          <w:tab w:val="left" w:pos="-567"/>
          <w:tab w:val="left" w:pos="851"/>
        </w:tabs>
        <w:spacing w:after="0" w:line="240" w:lineRule="auto"/>
        <w:ind w:firstLine="284"/>
        <w:jc w:val="both"/>
        <w:rPr>
          <w:rFonts w:ascii="Times New Roman" w:hAnsi="Times New Roman" w:cs="Times New Roman"/>
          <w:sz w:val="24"/>
          <w:szCs w:val="24"/>
        </w:rPr>
      </w:pPr>
      <w:r w:rsidRPr="00280569">
        <w:rPr>
          <w:rFonts w:ascii="Times New Roman" w:hAnsi="Times New Roman" w:cs="Times New Roman"/>
          <w:sz w:val="24"/>
          <w:szCs w:val="24"/>
        </w:rPr>
        <w:tab/>
        <w:t>При разработке Плана внеурочной деятельности учитывались возрастные и индивидуальные особенности обучающихся. Содержание занятий внеурочной деятельности сформировано с учетом пожеланий учащихся и их родителей (законных представителей).</w:t>
      </w:r>
    </w:p>
    <w:p w:rsidR="00161B45" w:rsidRPr="00280569" w:rsidRDefault="00161B45" w:rsidP="002037A1">
      <w:pPr>
        <w:spacing w:after="0" w:line="240" w:lineRule="auto"/>
        <w:ind w:firstLine="284"/>
        <w:contextualSpacing/>
        <w:jc w:val="both"/>
        <w:rPr>
          <w:rFonts w:ascii="Times New Roman" w:hAnsi="Times New Roman" w:cs="Times New Roman"/>
          <w:sz w:val="24"/>
          <w:szCs w:val="24"/>
          <w:lang w:bidi="ta-IN"/>
        </w:rPr>
      </w:pPr>
      <w:r w:rsidRPr="00280569">
        <w:rPr>
          <w:rFonts w:ascii="Times New Roman" w:hAnsi="Times New Roman" w:cs="Times New Roman"/>
          <w:sz w:val="24"/>
          <w:szCs w:val="24"/>
          <w:lang w:bidi="ta-IN"/>
        </w:rPr>
        <w:t>Продолжительность одного занятия внеурочной деятельности составляет 30 – 45 минут с обязательным 10-минутным перерывом между занятиями. Продолжительность перерыва между учебными занятиями и внеурочной деятельностью составляет не менее 45 минут.</w:t>
      </w:r>
    </w:p>
    <w:p w:rsidR="00161B45" w:rsidRPr="00280569" w:rsidRDefault="00161B45" w:rsidP="002037A1">
      <w:pPr>
        <w:pStyle w:val="a9"/>
        <w:spacing w:before="0" w:beforeAutospacing="0" w:after="0" w:afterAutospacing="0"/>
        <w:ind w:firstLine="284"/>
        <w:contextualSpacing/>
        <w:jc w:val="both"/>
        <w:rPr>
          <w:rFonts w:ascii="Times New Roman" w:hAnsi="Times New Roman"/>
          <w:b/>
        </w:rPr>
      </w:pPr>
      <w:r w:rsidRPr="00280569">
        <w:rPr>
          <w:rFonts w:ascii="Times New Roman" w:hAnsi="Times New Roman"/>
          <w:b/>
        </w:rPr>
        <w:t>3.Основные принципы плана:</w:t>
      </w:r>
    </w:p>
    <w:p w:rsidR="00161B45" w:rsidRPr="00280569" w:rsidRDefault="00161B45" w:rsidP="00151C7C">
      <w:pPr>
        <w:numPr>
          <w:ilvl w:val="0"/>
          <w:numId w:val="163"/>
        </w:numPr>
        <w:suppressAutoHyphens/>
        <w:spacing w:after="0" w:line="240" w:lineRule="auto"/>
        <w:ind w:left="0" w:firstLine="284"/>
        <w:contextualSpacing/>
        <w:jc w:val="both"/>
        <w:rPr>
          <w:rFonts w:ascii="Times New Roman" w:hAnsi="Times New Roman" w:cs="Times New Roman"/>
          <w:sz w:val="24"/>
          <w:szCs w:val="24"/>
        </w:rPr>
      </w:pPr>
      <w:r w:rsidRPr="00280569">
        <w:rPr>
          <w:rFonts w:ascii="Times New Roman" w:hAnsi="Times New Roman" w:cs="Times New Roman"/>
          <w:sz w:val="24"/>
          <w:szCs w:val="24"/>
        </w:rPr>
        <w:t>учет познавательных потребностей учащихся и социального заказа родителей;</w:t>
      </w:r>
    </w:p>
    <w:p w:rsidR="00161B45" w:rsidRPr="00280569" w:rsidRDefault="00161B45" w:rsidP="00151C7C">
      <w:pPr>
        <w:numPr>
          <w:ilvl w:val="0"/>
          <w:numId w:val="163"/>
        </w:numPr>
        <w:suppressAutoHyphens/>
        <w:spacing w:after="0" w:line="240" w:lineRule="auto"/>
        <w:ind w:left="0" w:firstLine="284"/>
        <w:contextualSpacing/>
        <w:jc w:val="both"/>
        <w:rPr>
          <w:rFonts w:ascii="Times New Roman" w:hAnsi="Times New Roman" w:cs="Times New Roman"/>
          <w:sz w:val="24"/>
          <w:szCs w:val="24"/>
        </w:rPr>
      </w:pPr>
      <w:r w:rsidRPr="00280569">
        <w:rPr>
          <w:rFonts w:ascii="Times New Roman" w:hAnsi="Times New Roman" w:cs="Times New Roman"/>
          <w:sz w:val="24"/>
          <w:szCs w:val="24"/>
        </w:rPr>
        <w:t>учет кадрового потенциала образовательного учреждения;</w:t>
      </w:r>
    </w:p>
    <w:p w:rsidR="00161B45" w:rsidRPr="00280569" w:rsidRDefault="00161B45" w:rsidP="00151C7C">
      <w:pPr>
        <w:numPr>
          <w:ilvl w:val="0"/>
          <w:numId w:val="163"/>
        </w:numPr>
        <w:suppressAutoHyphens/>
        <w:spacing w:after="0" w:line="240" w:lineRule="auto"/>
        <w:ind w:left="0" w:firstLine="284"/>
        <w:contextualSpacing/>
        <w:jc w:val="both"/>
        <w:rPr>
          <w:rFonts w:ascii="Times New Roman" w:hAnsi="Times New Roman" w:cs="Times New Roman"/>
          <w:sz w:val="24"/>
          <w:szCs w:val="24"/>
        </w:rPr>
      </w:pPr>
      <w:r w:rsidRPr="00280569">
        <w:rPr>
          <w:rFonts w:ascii="Times New Roman" w:hAnsi="Times New Roman" w:cs="Times New Roman"/>
          <w:sz w:val="24"/>
          <w:szCs w:val="24"/>
        </w:rPr>
        <w:t>поэтапность развития нововведений;</w:t>
      </w:r>
    </w:p>
    <w:p w:rsidR="00161B45" w:rsidRPr="00280569" w:rsidRDefault="00161B45" w:rsidP="00151C7C">
      <w:pPr>
        <w:numPr>
          <w:ilvl w:val="0"/>
          <w:numId w:val="163"/>
        </w:numPr>
        <w:suppressAutoHyphens/>
        <w:spacing w:after="0" w:line="240" w:lineRule="auto"/>
        <w:ind w:left="0" w:firstLine="284"/>
        <w:contextualSpacing/>
        <w:jc w:val="both"/>
        <w:rPr>
          <w:rFonts w:ascii="Times New Roman" w:hAnsi="Times New Roman" w:cs="Times New Roman"/>
          <w:sz w:val="24"/>
          <w:szCs w:val="24"/>
        </w:rPr>
      </w:pPr>
      <w:r w:rsidRPr="00280569">
        <w:rPr>
          <w:rFonts w:ascii="Times New Roman" w:hAnsi="Times New Roman" w:cs="Times New Roman"/>
          <w:sz w:val="24"/>
          <w:szCs w:val="24"/>
        </w:rPr>
        <w:t>построение образовательного процесса в соответствии с санитарно-гигиеническими нормами;</w:t>
      </w:r>
    </w:p>
    <w:p w:rsidR="00161B45" w:rsidRPr="00280569" w:rsidRDefault="00161B45" w:rsidP="00151C7C">
      <w:pPr>
        <w:numPr>
          <w:ilvl w:val="0"/>
          <w:numId w:val="163"/>
        </w:numPr>
        <w:suppressAutoHyphens/>
        <w:spacing w:after="0" w:line="240" w:lineRule="auto"/>
        <w:ind w:left="0" w:firstLine="284"/>
        <w:contextualSpacing/>
        <w:jc w:val="both"/>
        <w:rPr>
          <w:rFonts w:ascii="Times New Roman" w:hAnsi="Times New Roman" w:cs="Times New Roman"/>
          <w:sz w:val="24"/>
          <w:szCs w:val="24"/>
        </w:rPr>
      </w:pPr>
      <w:r w:rsidRPr="00280569">
        <w:rPr>
          <w:rFonts w:ascii="Times New Roman" w:hAnsi="Times New Roman" w:cs="Times New Roman"/>
          <w:sz w:val="24"/>
          <w:szCs w:val="24"/>
        </w:rPr>
        <w:t>соблюдение преемственности и перспективности обучения.</w:t>
      </w:r>
    </w:p>
    <w:p w:rsidR="00161B45" w:rsidRPr="00280569" w:rsidRDefault="00161B45" w:rsidP="002037A1">
      <w:pPr>
        <w:spacing w:after="0" w:line="240" w:lineRule="auto"/>
        <w:ind w:firstLine="284"/>
        <w:contextualSpacing/>
        <w:jc w:val="both"/>
        <w:rPr>
          <w:rFonts w:ascii="Times New Roman" w:hAnsi="Times New Roman" w:cs="Times New Roman"/>
          <w:sz w:val="24"/>
          <w:szCs w:val="24"/>
        </w:rPr>
      </w:pPr>
      <w:r w:rsidRPr="00280569">
        <w:rPr>
          <w:rFonts w:ascii="Times New Roman" w:hAnsi="Times New Roman" w:cs="Times New Roman"/>
          <w:sz w:val="24"/>
          <w:szCs w:val="24"/>
        </w:rPr>
        <w:t>Специфика внеурочной деятельности заключается в том, что в условиях Школы ребёнок получает возможность подключиться к занятиям по интересам, познать новый способ существования – безоценочный, при этом  обеспечивающий достижение успеха благодаря его способностям независимо от успеваемости по обязательным учебным дисциплинам. Для оценивания результатов освоения программ внеурочных курсов используются технология портфолио в сочетании с индивидуальным учетом образовательных достижений.</w:t>
      </w:r>
    </w:p>
    <w:p w:rsidR="00161B45" w:rsidRPr="00280569" w:rsidRDefault="00161B45" w:rsidP="002037A1">
      <w:pPr>
        <w:autoSpaceDE w:val="0"/>
        <w:autoSpaceDN w:val="0"/>
        <w:adjustRightInd w:val="0"/>
        <w:spacing w:after="0" w:line="240" w:lineRule="auto"/>
        <w:ind w:firstLine="284"/>
        <w:contextualSpacing/>
        <w:jc w:val="both"/>
        <w:rPr>
          <w:rFonts w:ascii="Times New Roman" w:hAnsi="Times New Roman" w:cs="Times New Roman"/>
          <w:sz w:val="24"/>
          <w:szCs w:val="24"/>
        </w:rPr>
      </w:pPr>
      <w:r w:rsidRPr="00280569">
        <w:rPr>
          <w:rFonts w:ascii="Times New Roman" w:hAnsi="Times New Roman" w:cs="Times New Roman"/>
          <w:sz w:val="24"/>
          <w:szCs w:val="24"/>
        </w:rPr>
        <w:t>В соответствии с письмом Министерства образования и науки РФ от 12 мая 2011 г. № 03-296 «Об организации внеурочной деятельности при введении федерального государственного образовательного стандарта общего образования» внеурочная деятельность осуществляется через:</w:t>
      </w:r>
    </w:p>
    <w:p w:rsidR="00161B45" w:rsidRPr="00280569" w:rsidRDefault="00161B45" w:rsidP="002037A1">
      <w:pPr>
        <w:tabs>
          <w:tab w:val="left" w:pos="993"/>
        </w:tabs>
        <w:autoSpaceDE w:val="0"/>
        <w:autoSpaceDN w:val="0"/>
        <w:adjustRightInd w:val="0"/>
        <w:spacing w:after="0" w:line="240" w:lineRule="auto"/>
        <w:ind w:firstLine="284"/>
        <w:contextualSpacing/>
        <w:jc w:val="both"/>
        <w:rPr>
          <w:rFonts w:ascii="Times New Roman" w:hAnsi="Times New Roman" w:cs="Times New Roman"/>
          <w:sz w:val="24"/>
          <w:szCs w:val="24"/>
        </w:rPr>
      </w:pPr>
      <w:r w:rsidRPr="00280569">
        <w:rPr>
          <w:rFonts w:ascii="Times New Roman" w:hAnsi="Times New Roman" w:cs="Times New Roman"/>
          <w:sz w:val="24"/>
          <w:szCs w:val="24"/>
        </w:rPr>
        <w:t>- школьные научные общества, учебные научные исследования, конференции и т.д., проводимые в формах, отличных от урочной;</w:t>
      </w:r>
    </w:p>
    <w:p w:rsidR="00161B45" w:rsidRPr="00280569" w:rsidRDefault="00161B45" w:rsidP="002037A1">
      <w:pPr>
        <w:tabs>
          <w:tab w:val="left" w:pos="993"/>
        </w:tabs>
        <w:autoSpaceDE w:val="0"/>
        <w:autoSpaceDN w:val="0"/>
        <w:adjustRightInd w:val="0"/>
        <w:spacing w:after="0" w:line="240" w:lineRule="auto"/>
        <w:ind w:firstLine="284"/>
        <w:contextualSpacing/>
        <w:jc w:val="both"/>
        <w:rPr>
          <w:rFonts w:ascii="Times New Roman" w:hAnsi="Times New Roman" w:cs="Times New Roman"/>
          <w:sz w:val="24"/>
          <w:szCs w:val="24"/>
        </w:rPr>
      </w:pPr>
      <w:r w:rsidRPr="00280569">
        <w:rPr>
          <w:rFonts w:ascii="Times New Roman" w:hAnsi="Times New Roman" w:cs="Times New Roman"/>
          <w:sz w:val="24"/>
          <w:szCs w:val="24"/>
        </w:rPr>
        <w:t>- дополнительные образовательные модули, спецкурсы, факультативы и кружки;</w:t>
      </w:r>
    </w:p>
    <w:p w:rsidR="00161B45" w:rsidRPr="00280569" w:rsidRDefault="00161B45" w:rsidP="002037A1">
      <w:pPr>
        <w:tabs>
          <w:tab w:val="left" w:pos="993"/>
        </w:tabs>
        <w:autoSpaceDE w:val="0"/>
        <w:autoSpaceDN w:val="0"/>
        <w:adjustRightInd w:val="0"/>
        <w:spacing w:after="0" w:line="240" w:lineRule="auto"/>
        <w:ind w:firstLine="284"/>
        <w:contextualSpacing/>
        <w:jc w:val="both"/>
        <w:rPr>
          <w:rFonts w:ascii="Times New Roman" w:hAnsi="Times New Roman" w:cs="Times New Roman"/>
          <w:sz w:val="24"/>
          <w:szCs w:val="24"/>
        </w:rPr>
      </w:pPr>
      <w:r w:rsidRPr="00280569">
        <w:rPr>
          <w:rFonts w:ascii="Times New Roman" w:hAnsi="Times New Roman" w:cs="Times New Roman"/>
          <w:sz w:val="24"/>
          <w:szCs w:val="24"/>
        </w:rPr>
        <w:lastRenderedPageBreak/>
        <w:t>- дополнительные образовательные программы самого общеобразовательного учреждения (внутришкольная система дополнительного образования);</w:t>
      </w:r>
    </w:p>
    <w:p w:rsidR="00161B45" w:rsidRPr="00280569" w:rsidRDefault="00161B45" w:rsidP="002037A1">
      <w:pPr>
        <w:tabs>
          <w:tab w:val="left" w:pos="993"/>
        </w:tabs>
        <w:autoSpaceDE w:val="0"/>
        <w:autoSpaceDN w:val="0"/>
        <w:adjustRightInd w:val="0"/>
        <w:spacing w:after="0" w:line="240" w:lineRule="auto"/>
        <w:ind w:firstLine="284"/>
        <w:contextualSpacing/>
        <w:jc w:val="both"/>
        <w:rPr>
          <w:rFonts w:ascii="Times New Roman" w:hAnsi="Times New Roman" w:cs="Times New Roman"/>
          <w:sz w:val="24"/>
          <w:szCs w:val="24"/>
        </w:rPr>
      </w:pPr>
      <w:r w:rsidRPr="00280569">
        <w:rPr>
          <w:rFonts w:ascii="Times New Roman" w:hAnsi="Times New Roman" w:cs="Times New Roman"/>
          <w:sz w:val="24"/>
          <w:szCs w:val="24"/>
        </w:rPr>
        <w:t>- образовательные программы учреждений дополнительного образования детей, а также учреждений культуры и спорта;</w:t>
      </w:r>
    </w:p>
    <w:p w:rsidR="00161B45" w:rsidRPr="00280569" w:rsidRDefault="00161B45" w:rsidP="002037A1">
      <w:pPr>
        <w:tabs>
          <w:tab w:val="left" w:pos="993"/>
        </w:tabs>
        <w:autoSpaceDE w:val="0"/>
        <w:autoSpaceDN w:val="0"/>
        <w:adjustRightInd w:val="0"/>
        <w:spacing w:after="0" w:line="240" w:lineRule="auto"/>
        <w:ind w:firstLine="284"/>
        <w:contextualSpacing/>
        <w:jc w:val="both"/>
        <w:rPr>
          <w:rFonts w:ascii="Times New Roman" w:hAnsi="Times New Roman" w:cs="Times New Roman"/>
          <w:sz w:val="24"/>
          <w:szCs w:val="24"/>
        </w:rPr>
      </w:pPr>
      <w:r w:rsidRPr="00280569">
        <w:rPr>
          <w:rFonts w:ascii="Times New Roman" w:hAnsi="Times New Roman" w:cs="Times New Roman"/>
          <w:sz w:val="24"/>
          <w:szCs w:val="24"/>
        </w:rPr>
        <w:t>- деятельность иных педагогических работников (педагога-организатора, социального педагога, педагога-психолога, педагога-логопеда, педагога-библиотекаря) в соответствии с должностными обязанностями квалификационных характеристик должностей работников образования.</w:t>
      </w:r>
    </w:p>
    <w:p w:rsidR="00161B45" w:rsidRPr="00280569" w:rsidRDefault="00161B45" w:rsidP="002037A1">
      <w:pPr>
        <w:autoSpaceDE w:val="0"/>
        <w:autoSpaceDN w:val="0"/>
        <w:adjustRightInd w:val="0"/>
        <w:spacing w:after="0" w:line="240" w:lineRule="auto"/>
        <w:ind w:firstLine="284"/>
        <w:contextualSpacing/>
        <w:jc w:val="both"/>
        <w:rPr>
          <w:rFonts w:ascii="Times New Roman" w:hAnsi="Times New Roman" w:cs="Times New Roman"/>
          <w:sz w:val="24"/>
          <w:szCs w:val="24"/>
        </w:rPr>
      </w:pPr>
      <w:r w:rsidRPr="00280569">
        <w:rPr>
          <w:rFonts w:ascii="Times New Roman" w:hAnsi="Times New Roman" w:cs="Times New Roman"/>
          <w:sz w:val="24"/>
          <w:szCs w:val="24"/>
        </w:rPr>
        <w:t xml:space="preserve">При организации внеурочной деятельности в школе реализуется </w:t>
      </w:r>
      <w:r w:rsidRPr="00280569">
        <w:rPr>
          <w:rFonts w:ascii="Times New Roman" w:hAnsi="Times New Roman" w:cs="Times New Roman"/>
          <w:b/>
          <w:sz w:val="24"/>
          <w:szCs w:val="24"/>
        </w:rPr>
        <w:t>оптимизационная модель</w:t>
      </w:r>
      <w:r w:rsidRPr="00280569">
        <w:rPr>
          <w:rFonts w:ascii="Times New Roman" w:hAnsi="Times New Roman" w:cs="Times New Roman"/>
          <w:sz w:val="24"/>
          <w:szCs w:val="24"/>
        </w:rPr>
        <w:t xml:space="preserve"> (на основе оптимизации всех внутренних ресурсов образовательного учреждения),  разовые мероприятия большей частью будут реализовываться на каникулах.</w:t>
      </w:r>
    </w:p>
    <w:p w:rsidR="00161B45" w:rsidRPr="00280569" w:rsidRDefault="00161B45" w:rsidP="002037A1">
      <w:pPr>
        <w:autoSpaceDE w:val="0"/>
        <w:autoSpaceDN w:val="0"/>
        <w:adjustRightInd w:val="0"/>
        <w:spacing w:after="0" w:line="240" w:lineRule="auto"/>
        <w:ind w:firstLine="284"/>
        <w:contextualSpacing/>
        <w:jc w:val="both"/>
        <w:rPr>
          <w:rFonts w:ascii="Times New Roman" w:hAnsi="Times New Roman" w:cs="Times New Roman"/>
          <w:sz w:val="24"/>
          <w:szCs w:val="24"/>
        </w:rPr>
      </w:pPr>
      <w:r w:rsidRPr="00280569">
        <w:rPr>
          <w:rFonts w:ascii="Times New Roman" w:hAnsi="Times New Roman" w:cs="Times New Roman"/>
          <w:sz w:val="24"/>
          <w:szCs w:val="24"/>
        </w:rPr>
        <w:t>В основу программы внеурочной деятельности положены следующие принципы:</w:t>
      </w:r>
    </w:p>
    <w:p w:rsidR="00161B45" w:rsidRPr="00280569" w:rsidRDefault="00161B45" w:rsidP="002037A1">
      <w:pPr>
        <w:tabs>
          <w:tab w:val="left" w:pos="1134"/>
        </w:tabs>
        <w:autoSpaceDE w:val="0"/>
        <w:autoSpaceDN w:val="0"/>
        <w:adjustRightInd w:val="0"/>
        <w:spacing w:after="0" w:line="240" w:lineRule="auto"/>
        <w:ind w:firstLine="284"/>
        <w:contextualSpacing/>
        <w:jc w:val="both"/>
        <w:rPr>
          <w:rFonts w:ascii="Times New Roman" w:hAnsi="Times New Roman" w:cs="Times New Roman"/>
          <w:sz w:val="24"/>
          <w:szCs w:val="24"/>
        </w:rPr>
      </w:pPr>
      <w:r w:rsidRPr="00280569">
        <w:rPr>
          <w:rFonts w:ascii="Times New Roman" w:hAnsi="Times New Roman" w:cs="Times New Roman"/>
          <w:sz w:val="24"/>
          <w:szCs w:val="24"/>
        </w:rPr>
        <w:t>•</w:t>
      </w:r>
      <w:r w:rsidRPr="00280569">
        <w:rPr>
          <w:rFonts w:ascii="Times New Roman" w:hAnsi="Times New Roman" w:cs="Times New Roman"/>
          <w:sz w:val="24"/>
          <w:szCs w:val="24"/>
        </w:rPr>
        <w:tab/>
        <w:t>непрерывное дополнительное образование как механизм обеспечения полноты и цельности образования в целом;</w:t>
      </w:r>
    </w:p>
    <w:p w:rsidR="00161B45" w:rsidRPr="00280569" w:rsidRDefault="00161B45" w:rsidP="002037A1">
      <w:pPr>
        <w:tabs>
          <w:tab w:val="left" w:pos="1134"/>
        </w:tabs>
        <w:autoSpaceDE w:val="0"/>
        <w:autoSpaceDN w:val="0"/>
        <w:adjustRightInd w:val="0"/>
        <w:spacing w:after="0" w:line="240" w:lineRule="auto"/>
        <w:ind w:firstLine="284"/>
        <w:contextualSpacing/>
        <w:jc w:val="both"/>
        <w:rPr>
          <w:rFonts w:ascii="Times New Roman" w:hAnsi="Times New Roman" w:cs="Times New Roman"/>
          <w:sz w:val="24"/>
          <w:szCs w:val="24"/>
        </w:rPr>
      </w:pPr>
      <w:r w:rsidRPr="00280569">
        <w:rPr>
          <w:rFonts w:ascii="Times New Roman" w:hAnsi="Times New Roman" w:cs="Times New Roman"/>
          <w:sz w:val="24"/>
          <w:szCs w:val="24"/>
        </w:rPr>
        <w:t>•</w:t>
      </w:r>
      <w:r w:rsidRPr="00280569">
        <w:rPr>
          <w:rFonts w:ascii="Times New Roman" w:hAnsi="Times New Roman" w:cs="Times New Roman"/>
          <w:sz w:val="24"/>
          <w:szCs w:val="24"/>
        </w:rPr>
        <w:tab/>
        <w:t>развитие индивидуальности каждого ребёнка в процессе социального и профессионального самоопределения в системе внеурочной деятельности;</w:t>
      </w:r>
    </w:p>
    <w:p w:rsidR="00161B45" w:rsidRPr="00280569" w:rsidRDefault="00161B45" w:rsidP="002037A1">
      <w:pPr>
        <w:tabs>
          <w:tab w:val="left" w:pos="1134"/>
        </w:tabs>
        <w:autoSpaceDE w:val="0"/>
        <w:autoSpaceDN w:val="0"/>
        <w:adjustRightInd w:val="0"/>
        <w:spacing w:after="0" w:line="240" w:lineRule="auto"/>
        <w:ind w:firstLine="284"/>
        <w:contextualSpacing/>
        <w:jc w:val="both"/>
        <w:rPr>
          <w:rFonts w:ascii="Times New Roman" w:hAnsi="Times New Roman" w:cs="Times New Roman"/>
          <w:sz w:val="24"/>
          <w:szCs w:val="24"/>
        </w:rPr>
      </w:pPr>
      <w:r w:rsidRPr="00280569">
        <w:rPr>
          <w:rFonts w:ascii="Times New Roman" w:hAnsi="Times New Roman" w:cs="Times New Roman"/>
          <w:sz w:val="24"/>
          <w:szCs w:val="24"/>
        </w:rPr>
        <w:t>•</w:t>
      </w:r>
      <w:r w:rsidRPr="00280569">
        <w:rPr>
          <w:rFonts w:ascii="Times New Roman" w:hAnsi="Times New Roman" w:cs="Times New Roman"/>
          <w:sz w:val="24"/>
          <w:szCs w:val="24"/>
        </w:rPr>
        <w:tab/>
        <w:t>единство и целостность партнёрских отношений всех субъектов дополнительного образования;</w:t>
      </w:r>
    </w:p>
    <w:p w:rsidR="00161B45" w:rsidRPr="00280569" w:rsidRDefault="00161B45" w:rsidP="002037A1">
      <w:pPr>
        <w:tabs>
          <w:tab w:val="left" w:pos="1134"/>
        </w:tabs>
        <w:autoSpaceDE w:val="0"/>
        <w:autoSpaceDN w:val="0"/>
        <w:adjustRightInd w:val="0"/>
        <w:spacing w:after="0" w:line="240" w:lineRule="auto"/>
        <w:ind w:firstLine="284"/>
        <w:contextualSpacing/>
        <w:jc w:val="both"/>
        <w:rPr>
          <w:rFonts w:ascii="Times New Roman" w:hAnsi="Times New Roman" w:cs="Times New Roman"/>
          <w:sz w:val="24"/>
          <w:szCs w:val="24"/>
        </w:rPr>
      </w:pPr>
      <w:r w:rsidRPr="00280569">
        <w:rPr>
          <w:rFonts w:ascii="Times New Roman" w:hAnsi="Times New Roman" w:cs="Times New Roman"/>
          <w:sz w:val="24"/>
          <w:szCs w:val="24"/>
        </w:rPr>
        <w:t>•</w:t>
      </w:r>
      <w:r w:rsidRPr="00280569">
        <w:rPr>
          <w:rFonts w:ascii="Times New Roman" w:hAnsi="Times New Roman" w:cs="Times New Roman"/>
          <w:sz w:val="24"/>
          <w:szCs w:val="24"/>
        </w:rPr>
        <w:tab/>
        <w:t>системная организация управления учебно-воспитательным процессом;</w:t>
      </w:r>
    </w:p>
    <w:p w:rsidR="00161B45" w:rsidRPr="00280569" w:rsidRDefault="00161B45" w:rsidP="002037A1">
      <w:pPr>
        <w:tabs>
          <w:tab w:val="left" w:pos="1134"/>
        </w:tabs>
        <w:autoSpaceDE w:val="0"/>
        <w:autoSpaceDN w:val="0"/>
        <w:adjustRightInd w:val="0"/>
        <w:spacing w:after="0" w:line="240" w:lineRule="auto"/>
        <w:ind w:firstLine="284"/>
        <w:contextualSpacing/>
        <w:jc w:val="both"/>
        <w:rPr>
          <w:rFonts w:ascii="Times New Roman" w:hAnsi="Times New Roman" w:cs="Times New Roman"/>
          <w:sz w:val="24"/>
          <w:szCs w:val="24"/>
        </w:rPr>
      </w:pPr>
      <w:r w:rsidRPr="00280569">
        <w:rPr>
          <w:rFonts w:ascii="Times New Roman" w:hAnsi="Times New Roman" w:cs="Times New Roman"/>
          <w:sz w:val="24"/>
          <w:szCs w:val="24"/>
        </w:rPr>
        <w:t>•</w:t>
      </w:r>
      <w:r w:rsidRPr="00280569">
        <w:rPr>
          <w:rFonts w:ascii="Times New Roman" w:hAnsi="Times New Roman" w:cs="Times New Roman"/>
          <w:sz w:val="24"/>
          <w:szCs w:val="24"/>
        </w:rPr>
        <w:tab/>
        <w:t>включение учащихся в активную деятельность;</w:t>
      </w:r>
    </w:p>
    <w:p w:rsidR="00161B45" w:rsidRPr="00280569" w:rsidRDefault="00161B45" w:rsidP="002037A1">
      <w:pPr>
        <w:tabs>
          <w:tab w:val="left" w:pos="1134"/>
        </w:tabs>
        <w:autoSpaceDE w:val="0"/>
        <w:autoSpaceDN w:val="0"/>
        <w:adjustRightInd w:val="0"/>
        <w:spacing w:after="0" w:line="240" w:lineRule="auto"/>
        <w:ind w:firstLine="284"/>
        <w:contextualSpacing/>
        <w:jc w:val="both"/>
        <w:rPr>
          <w:rFonts w:ascii="Times New Roman" w:hAnsi="Times New Roman" w:cs="Times New Roman"/>
          <w:sz w:val="24"/>
          <w:szCs w:val="24"/>
        </w:rPr>
      </w:pPr>
      <w:r w:rsidRPr="00280569">
        <w:rPr>
          <w:rFonts w:ascii="Times New Roman" w:hAnsi="Times New Roman" w:cs="Times New Roman"/>
          <w:sz w:val="24"/>
          <w:szCs w:val="24"/>
        </w:rPr>
        <w:t>•</w:t>
      </w:r>
      <w:r w:rsidRPr="00280569">
        <w:rPr>
          <w:rFonts w:ascii="Times New Roman" w:hAnsi="Times New Roman" w:cs="Times New Roman"/>
          <w:sz w:val="24"/>
          <w:szCs w:val="24"/>
        </w:rPr>
        <w:tab/>
        <w:t>доступность и наглядность;</w:t>
      </w:r>
    </w:p>
    <w:p w:rsidR="00161B45" w:rsidRPr="00280569" w:rsidRDefault="00161B45" w:rsidP="002037A1">
      <w:pPr>
        <w:tabs>
          <w:tab w:val="left" w:pos="1134"/>
        </w:tabs>
        <w:autoSpaceDE w:val="0"/>
        <w:autoSpaceDN w:val="0"/>
        <w:adjustRightInd w:val="0"/>
        <w:spacing w:after="0" w:line="240" w:lineRule="auto"/>
        <w:ind w:firstLine="284"/>
        <w:contextualSpacing/>
        <w:jc w:val="both"/>
        <w:rPr>
          <w:rFonts w:ascii="Times New Roman" w:hAnsi="Times New Roman" w:cs="Times New Roman"/>
          <w:sz w:val="24"/>
          <w:szCs w:val="24"/>
        </w:rPr>
      </w:pPr>
      <w:r w:rsidRPr="00280569">
        <w:rPr>
          <w:rFonts w:ascii="Times New Roman" w:hAnsi="Times New Roman" w:cs="Times New Roman"/>
          <w:sz w:val="24"/>
          <w:szCs w:val="24"/>
        </w:rPr>
        <w:t>•</w:t>
      </w:r>
      <w:r w:rsidRPr="00280569">
        <w:rPr>
          <w:rFonts w:ascii="Times New Roman" w:hAnsi="Times New Roman" w:cs="Times New Roman"/>
          <w:sz w:val="24"/>
          <w:szCs w:val="24"/>
        </w:rPr>
        <w:tab/>
        <w:t>связь теории с практикой;</w:t>
      </w:r>
    </w:p>
    <w:p w:rsidR="00161B45" w:rsidRPr="00280569" w:rsidRDefault="00161B45" w:rsidP="002037A1">
      <w:pPr>
        <w:tabs>
          <w:tab w:val="left" w:pos="1134"/>
        </w:tabs>
        <w:autoSpaceDE w:val="0"/>
        <w:autoSpaceDN w:val="0"/>
        <w:adjustRightInd w:val="0"/>
        <w:spacing w:after="0" w:line="240" w:lineRule="auto"/>
        <w:ind w:firstLine="284"/>
        <w:contextualSpacing/>
        <w:jc w:val="both"/>
        <w:rPr>
          <w:rFonts w:ascii="Times New Roman" w:hAnsi="Times New Roman" w:cs="Times New Roman"/>
          <w:sz w:val="24"/>
          <w:szCs w:val="24"/>
        </w:rPr>
      </w:pPr>
      <w:r w:rsidRPr="00280569">
        <w:rPr>
          <w:rFonts w:ascii="Times New Roman" w:hAnsi="Times New Roman" w:cs="Times New Roman"/>
          <w:sz w:val="24"/>
          <w:szCs w:val="24"/>
        </w:rPr>
        <w:t>•</w:t>
      </w:r>
      <w:r w:rsidRPr="00280569">
        <w:rPr>
          <w:rFonts w:ascii="Times New Roman" w:hAnsi="Times New Roman" w:cs="Times New Roman"/>
          <w:sz w:val="24"/>
          <w:szCs w:val="24"/>
        </w:rPr>
        <w:tab/>
        <w:t>учёт возрастных особенностей;</w:t>
      </w:r>
    </w:p>
    <w:p w:rsidR="00161B45" w:rsidRPr="00280569" w:rsidRDefault="00161B45" w:rsidP="002037A1">
      <w:pPr>
        <w:tabs>
          <w:tab w:val="left" w:pos="1134"/>
        </w:tabs>
        <w:autoSpaceDE w:val="0"/>
        <w:autoSpaceDN w:val="0"/>
        <w:adjustRightInd w:val="0"/>
        <w:spacing w:after="0" w:line="240" w:lineRule="auto"/>
        <w:ind w:firstLine="284"/>
        <w:contextualSpacing/>
        <w:jc w:val="both"/>
        <w:rPr>
          <w:rFonts w:ascii="Times New Roman" w:hAnsi="Times New Roman" w:cs="Times New Roman"/>
          <w:sz w:val="24"/>
          <w:szCs w:val="24"/>
        </w:rPr>
      </w:pPr>
      <w:r w:rsidRPr="00280569">
        <w:rPr>
          <w:rFonts w:ascii="Times New Roman" w:hAnsi="Times New Roman" w:cs="Times New Roman"/>
          <w:sz w:val="24"/>
          <w:szCs w:val="24"/>
        </w:rPr>
        <w:t>•</w:t>
      </w:r>
      <w:r w:rsidRPr="00280569">
        <w:rPr>
          <w:rFonts w:ascii="Times New Roman" w:hAnsi="Times New Roman" w:cs="Times New Roman"/>
          <w:sz w:val="24"/>
          <w:szCs w:val="24"/>
        </w:rPr>
        <w:tab/>
        <w:t>сочетание индивидуальных и коллективных форм деятельности;</w:t>
      </w:r>
    </w:p>
    <w:p w:rsidR="00161B45" w:rsidRPr="00280569" w:rsidRDefault="00161B45" w:rsidP="002037A1">
      <w:pPr>
        <w:tabs>
          <w:tab w:val="left" w:pos="1134"/>
        </w:tabs>
        <w:autoSpaceDE w:val="0"/>
        <w:autoSpaceDN w:val="0"/>
        <w:adjustRightInd w:val="0"/>
        <w:spacing w:after="0" w:line="240" w:lineRule="auto"/>
        <w:ind w:firstLine="284"/>
        <w:contextualSpacing/>
        <w:jc w:val="both"/>
        <w:rPr>
          <w:rFonts w:ascii="Times New Roman" w:hAnsi="Times New Roman" w:cs="Times New Roman"/>
          <w:sz w:val="24"/>
          <w:szCs w:val="24"/>
        </w:rPr>
      </w:pPr>
      <w:r w:rsidRPr="00280569">
        <w:rPr>
          <w:rFonts w:ascii="Times New Roman" w:hAnsi="Times New Roman" w:cs="Times New Roman"/>
          <w:sz w:val="24"/>
          <w:szCs w:val="24"/>
        </w:rPr>
        <w:t>•</w:t>
      </w:r>
      <w:r w:rsidRPr="00280569">
        <w:rPr>
          <w:rFonts w:ascii="Times New Roman" w:hAnsi="Times New Roman" w:cs="Times New Roman"/>
          <w:sz w:val="24"/>
          <w:szCs w:val="24"/>
        </w:rPr>
        <w:tab/>
        <w:t>целенаправленность  и последовательность деятельности (от простого к  сложному).</w:t>
      </w:r>
    </w:p>
    <w:p w:rsidR="00161B45" w:rsidRPr="00280569" w:rsidRDefault="00161B45" w:rsidP="002037A1">
      <w:pPr>
        <w:autoSpaceDE w:val="0"/>
        <w:autoSpaceDN w:val="0"/>
        <w:adjustRightInd w:val="0"/>
        <w:spacing w:after="0" w:line="240" w:lineRule="auto"/>
        <w:ind w:firstLine="284"/>
        <w:contextualSpacing/>
        <w:jc w:val="both"/>
        <w:rPr>
          <w:rFonts w:ascii="Times New Roman" w:hAnsi="Times New Roman" w:cs="Times New Roman"/>
          <w:b/>
          <w:sz w:val="24"/>
          <w:szCs w:val="24"/>
        </w:rPr>
      </w:pPr>
    </w:p>
    <w:p w:rsidR="00161B45" w:rsidRPr="00280569" w:rsidRDefault="00161B45" w:rsidP="00151C7C">
      <w:pPr>
        <w:numPr>
          <w:ilvl w:val="0"/>
          <w:numId w:val="181"/>
        </w:numPr>
        <w:autoSpaceDE w:val="0"/>
        <w:autoSpaceDN w:val="0"/>
        <w:adjustRightInd w:val="0"/>
        <w:spacing w:after="0" w:line="240" w:lineRule="auto"/>
        <w:ind w:left="0" w:firstLine="284"/>
        <w:contextualSpacing/>
        <w:jc w:val="both"/>
        <w:rPr>
          <w:rFonts w:ascii="Times New Roman" w:hAnsi="Times New Roman" w:cs="Times New Roman"/>
          <w:b/>
          <w:sz w:val="24"/>
          <w:szCs w:val="24"/>
        </w:rPr>
      </w:pPr>
      <w:r w:rsidRPr="00280569">
        <w:rPr>
          <w:rFonts w:ascii="Times New Roman" w:hAnsi="Times New Roman" w:cs="Times New Roman"/>
          <w:b/>
          <w:sz w:val="24"/>
          <w:szCs w:val="24"/>
        </w:rPr>
        <w:t>Направления внеурочной деятельности</w:t>
      </w:r>
    </w:p>
    <w:p w:rsidR="00161B45" w:rsidRPr="00280569" w:rsidRDefault="00161B45" w:rsidP="002037A1">
      <w:pPr>
        <w:autoSpaceDE w:val="0"/>
        <w:autoSpaceDN w:val="0"/>
        <w:adjustRightInd w:val="0"/>
        <w:spacing w:after="0" w:line="240" w:lineRule="auto"/>
        <w:ind w:firstLine="284"/>
        <w:contextualSpacing/>
        <w:jc w:val="both"/>
        <w:rPr>
          <w:rFonts w:ascii="Times New Roman" w:hAnsi="Times New Roman" w:cs="Times New Roman"/>
          <w:sz w:val="24"/>
          <w:szCs w:val="24"/>
        </w:rPr>
      </w:pPr>
      <w:r w:rsidRPr="00280569">
        <w:rPr>
          <w:rFonts w:ascii="Times New Roman" w:hAnsi="Times New Roman" w:cs="Times New Roman"/>
          <w:sz w:val="24"/>
          <w:szCs w:val="24"/>
        </w:rPr>
        <w:t>Внеурочная деятельность в соответствии с требованиями ФГОС организуется по основным направлениям развития личности:</w:t>
      </w:r>
    </w:p>
    <w:p w:rsidR="00161B45" w:rsidRPr="00280569" w:rsidRDefault="00161B45" w:rsidP="00151C7C">
      <w:pPr>
        <w:pStyle w:val="ab"/>
        <w:numPr>
          <w:ilvl w:val="0"/>
          <w:numId w:val="177"/>
        </w:numPr>
        <w:autoSpaceDE w:val="0"/>
        <w:autoSpaceDN w:val="0"/>
        <w:adjustRightInd w:val="0"/>
        <w:ind w:left="0" w:firstLine="284"/>
        <w:jc w:val="both"/>
        <w:rPr>
          <w:rFonts w:ascii="Times New Roman" w:hAnsi="Times New Roman"/>
        </w:rPr>
      </w:pPr>
      <w:r w:rsidRPr="00280569">
        <w:rPr>
          <w:rFonts w:ascii="Times New Roman" w:hAnsi="Times New Roman"/>
        </w:rPr>
        <w:t>спортивно-оздоровительное;</w:t>
      </w:r>
    </w:p>
    <w:p w:rsidR="00161B45" w:rsidRPr="00280569" w:rsidRDefault="00161B45" w:rsidP="00151C7C">
      <w:pPr>
        <w:pStyle w:val="ab"/>
        <w:numPr>
          <w:ilvl w:val="0"/>
          <w:numId w:val="177"/>
        </w:numPr>
        <w:autoSpaceDE w:val="0"/>
        <w:autoSpaceDN w:val="0"/>
        <w:adjustRightInd w:val="0"/>
        <w:ind w:left="0" w:firstLine="284"/>
        <w:jc w:val="both"/>
        <w:rPr>
          <w:rFonts w:ascii="Times New Roman" w:hAnsi="Times New Roman"/>
        </w:rPr>
      </w:pPr>
      <w:r w:rsidRPr="00280569">
        <w:rPr>
          <w:rFonts w:ascii="Times New Roman" w:hAnsi="Times New Roman"/>
        </w:rPr>
        <w:t>духовно-нравственное;</w:t>
      </w:r>
    </w:p>
    <w:p w:rsidR="00161B45" w:rsidRPr="00280569" w:rsidRDefault="00161B45" w:rsidP="00151C7C">
      <w:pPr>
        <w:pStyle w:val="ab"/>
        <w:numPr>
          <w:ilvl w:val="0"/>
          <w:numId w:val="177"/>
        </w:numPr>
        <w:autoSpaceDE w:val="0"/>
        <w:autoSpaceDN w:val="0"/>
        <w:adjustRightInd w:val="0"/>
        <w:ind w:left="0" w:firstLine="284"/>
        <w:jc w:val="both"/>
        <w:rPr>
          <w:rFonts w:ascii="Times New Roman" w:hAnsi="Times New Roman"/>
        </w:rPr>
      </w:pPr>
      <w:r w:rsidRPr="00280569">
        <w:rPr>
          <w:rFonts w:ascii="Times New Roman" w:hAnsi="Times New Roman"/>
        </w:rPr>
        <w:t>общеинтеллектуальное;</w:t>
      </w:r>
    </w:p>
    <w:p w:rsidR="00161B45" w:rsidRPr="00280569" w:rsidRDefault="00161B45" w:rsidP="00151C7C">
      <w:pPr>
        <w:pStyle w:val="ab"/>
        <w:numPr>
          <w:ilvl w:val="0"/>
          <w:numId w:val="177"/>
        </w:numPr>
        <w:autoSpaceDE w:val="0"/>
        <w:autoSpaceDN w:val="0"/>
        <w:adjustRightInd w:val="0"/>
        <w:ind w:left="0" w:firstLine="284"/>
        <w:jc w:val="both"/>
        <w:rPr>
          <w:rFonts w:ascii="Times New Roman" w:hAnsi="Times New Roman"/>
        </w:rPr>
      </w:pPr>
      <w:r w:rsidRPr="00280569">
        <w:rPr>
          <w:rFonts w:ascii="Times New Roman" w:hAnsi="Times New Roman"/>
        </w:rPr>
        <w:t>общекультурное;</w:t>
      </w:r>
    </w:p>
    <w:p w:rsidR="00161B45" w:rsidRPr="00280569" w:rsidRDefault="00161B45" w:rsidP="00151C7C">
      <w:pPr>
        <w:pStyle w:val="ab"/>
        <w:numPr>
          <w:ilvl w:val="0"/>
          <w:numId w:val="177"/>
        </w:numPr>
        <w:autoSpaceDE w:val="0"/>
        <w:autoSpaceDN w:val="0"/>
        <w:adjustRightInd w:val="0"/>
        <w:ind w:left="0" w:firstLine="284"/>
        <w:jc w:val="both"/>
        <w:rPr>
          <w:rFonts w:ascii="Times New Roman" w:hAnsi="Times New Roman"/>
        </w:rPr>
      </w:pPr>
      <w:r w:rsidRPr="00280569">
        <w:rPr>
          <w:rFonts w:ascii="Times New Roman" w:hAnsi="Times New Roman"/>
        </w:rPr>
        <w:t>социальное.</w:t>
      </w:r>
    </w:p>
    <w:p w:rsidR="00161B45" w:rsidRPr="00280569" w:rsidRDefault="00161B45" w:rsidP="002037A1">
      <w:pPr>
        <w:autoSpaceDE w:val="0"/>
        <w:autoSpaceDN w:val="0"/>
        <w:adjustRightInd w:val="0"/>
        <w:spacing w:after="0" w:line="240" w:lineRule="auto"/>
        <w:ind w:firstLine="284"/>
        <w:contextualSpacing/>
        <w:jc w:val="both"/>
        <w:rPr>
          <w:rFonts w:ascii="Times New Roman" w:hAnsi="Times New Roman" w:cs="Times New Roman"/>
          <w:sz w:val="24"/>
          <w:szCs w:val="24"/>
        </w:rPr>
      </w:pPr>
      <w:r w:rsidRPr="00280569">
        <w:rPr>
          <w:rFonts w:ascii="Times New Roman" w:hAnsi="Times New Roman" w:cs="Times New Roman"/>
          <w:sz w:val="24"/>
          <w:szCs w:val="24"/>
        </w:rPr>
        <w:t>Данные направления являются содержательным ориентиром для разработки соответствующих программ внеурочной деятельности.</w:t>
      </w:r>
    </w:p>
    <w:p w:rsidR="00161B45" w:rsidRPr="00280569" w:rsidRDefault="00161B45" w:rsidP="002037A1">
      <w:pPr>
        <w:spacing w:after="0" w:line="240" w:lineRule="auto"/>
        <w:ind w:firstLine="284"/>
        <w:contextualSpacing/>
        <w:jc w:val="center"/>
        <w:rPr>
          <w:rFonts w:ascii="Times New Roman" w:hAnsi="Times New Roman" w:cs="Times New Roman"/>
          <w:b/>
          <w:sz w:val="24"/>
          <w:szCs w:val="24"/>
        </w:rPr>
      </w:pPr>
      <w:r w:rsidRPr="00280569">
        <w:rPr>
          <w:rFonts w:ascii="Times New Roman" w:hAnsi="Times New Roman" w:cs="Times New Roman"/>
          <w:b/>
          <w:sz w:val="24"/>
          <w:szCs w:val="24"/>
        </w:rPr>
        <w:t>Спортивно-оздоровительное направление</w:t>
      </w:r>
    </w:p>
    <w:p w:rsidR="00161B45" w:rsidRPr="00280569" w:rsidRDefault="00161B45" w:rsidP="002037A1">
      <w:pPr>
        <w:spacing w:after="0" w:line="240" w:lineRule="auto"/>
        <w:ind w:firstLine="284"/>
        <w:contextualSpacing/>
        <w:jc w:val="both"/>
        <w:rPr>
          <w:rFonts w:ascii="Times New Roman" w:hAnsi="Times New Roman" w:cs="Times New Roman"/>
          <w:sz w:val="24"/>
          <w:szCs w:val="24"/>
        </w:rPr>
      </w:pPr>
      <w:r w:rsidRPr="00280569">
        <w:rPr>
          <w:rFonts w:ascii="Times New Roman" w:hAnsi="Times New Roman" w:cs="Times New Roman"/>
          <w:b/>
          <w:sz w:val="24"/>
          <w:szCs w:val="24"/>
        </w:rPr>
        <w:t xml:space="preserve">Целесообразность </w:t>
      </w:r>
      <w:r w:rsidRPr="00280569">
        <w:rPr>
          <w:rFonts w:ascii="Times New Roman" w:hAnsi="Times New Roman" w:cs="Times New Roman"/>
          <w:sz w:val="24"/>
          <w:szCs w:val="24"/>
        </w:rPr>
        <w:t xml:space="preserve">данного направления заключается в формировании знаний, установок, личностных ориентиров и норм поведения, обеспечивающих сохранение и укрепление физического, психологического и социального здоровья учащихся на ступени основного общего образования как одной из ценностных составляющих, способствующих познавательному и эмоциональному развитию ребенка, достижению планируемых результатов освоения основной образовательной программы основного общего образования. </w:t>
      </w:r>
    </w:p>
    <w:p w:rsidR="00161B45" w:rsidRPr="00280569" w:rsidRDefault="00161B45" w:rsidP="002037A1">
      <w:pPr>
        <w:spacing w:after="0" w:line="240" w:lineRule="auto"/>
        <w:ind w:firstLine="284"/>
        <w:contextualSpacing/>
        <w:jc w:val="both"/>
        <w:rPr>
          <w:rFonts w:ascii="Times New Roman" w:hAnsi="Times New Roman" w:cs="Times New Roman"/>
          <w:sz w:val="24"/>
          <w:szCs w:val="24"/>
        </w:rPr>
      </w:pPr>
      <w:r w:rsidRPr="00280569">
        <w:rPr>
          <w:rFonts w:ascii="Times New Roman" w:hAnsi="Times New Roman" w:cs="Times New Roman"/>
          <w:sz w:val="24"/>
          <w:szCs w:val="24"/>
        </w:rPr>
        <w:t>Основные задачи:</w:t>
      </w:r>
    </w:p>
    <w:p w:rsidR="00161B45" w:rsidRPr="00280569" w:rsidRDefault="00161B45" w:rsidP="00151C7C">
      <w:pPr>
        <w:numPr>
          <w:ilvl w:val="0"/>
          <w:numId w:val="167"/>
        </w:numPr>
        <w:suppressAutoHyphens/>
        <w:spacing w:after="0" w:line="240" w:lineRule="auto"/>
        <w:ind w:left="0" w:firstLine="284"/>
        <w:contextualSpacing/>
        <w:jc w:val="both"/>
        <w:rPr>
          <w:rFonts w:ascii="Times New Roman" w:hAnsi="Times New Roman" w:cs="Times New Roman"/>
          <w:sz w:val="24"/>
          <w:szCs w:val="24"/>
        </w:rPr>
      </w:pPr>
      <w:r w:rsidRPr="00280569">
        <w:rPr>
          <w:rFonts w:ascii="Times New Roman" w:hAnsi="Times New Roman" w:cs="Times New Roman"/>
          <w:sz w:val="24"/>
          <w:szCs w:val="24"/>
        </w:rPr>
        <w:t>формирование культуры здорового и безопасного образа жизни;</w:t>
      </w:r>
    </w:p>
    <w:p w:rsidR="00161B45" w:rsidRPr="00280569" w:rsidRDefault="00161B45" w:rsidP="00151C7C">
      <w:pPr>
        <w:pStyle w:val="af2"/>
        <w:numPr>
          <w:ilvl w:val="0"/>
          <w:numId w:val="167"/>
        </w:numPr>
        <w:suppressAutoHyphens/>
        <w:ind w:left="0" w:firstLine="284"/>
        <w:contextualSpacing/>
        <w:rPr>
          <w:sz w:val="24"/>
          <w:szCs w:val="24"/>
        </w:rPr>
      </w:pPr>
      <w:r w:rsidRPr="00280569">
        <w:rPr>
          <w:sz w:val="24"/>
          <w:szCs w:val="24"/>
        </w:rPr>
        <w:lastRenderedPageBreak/>
        <w:t>использование оптимальных двигательных режимов для детей с учетом их возрастных, психологических и иных особенностей;</w:t>
      </w:r>
    </w:p>
    <w:p w:rsidR="00161B45" w:rsidRPr="00280569" w:rsidRDefault="00161B45" w:rsidP="00151C7C">
      <w:pPr>
        <w:numPr>
          <w:ilvl w:val="0"/>
          <w:numId w:val="167"/>
        </w:numPr>
        <w:suppressAutoHyphens/>
        <w:spacing w:after="0" w:line="240" w:lineRule="auto"/>
        <w:ind w:left="0" w:firstLine="284"/>
        <w:contextualSpacing/>
        <w:jc w:val="both"/>
        <w:rPr>
          <w:rFonts w:ascii="Times New Roman" w:hAnsi="Times New Roman" w:cs="Times New Roman"/>
          <w:sz w:val="24"/>
          <w:szCs w:val="24"/>
        </w:rPr>
      </w:pPr>
      <w:r w:rsidRPr="00280569">
        <w:rPr>
          <w:rFonts w:ascii="Times New Roman" w:hAnsi="Times New Roman" w:cs="Times New Roman"/>
          <w:sz w:val="24"/>
          <w:szCs w:val="24"/>
        </w:rPr>
        <w:t>развитие потребности в занятиях физической культурой и спортом.</w:t>
      </w:r>
    </w:p>
    <w:p w:rsidR="00161B45" w:rsidRPr="00280569" w:rsidRDefault="00161B45" w:rsidP="002037A1">
      <w:pPr>
        <w:spacing w:after="0" w:line="240" w:lineRule="auto"/>
        <w:ind w:firstLine="284"/>
        <w:contextualSpacing/>
        <w:jc w:val="both"/>
        <w:rPr>
          <w:rFonts w:ascii="Times New Roman" w:hAnsi="Times New Roman" w:cs="Times New Roman"/>
          <w:sz w:val="24"/>
          <w:szCs w:val="24"/>
        </w:rPr>
      </w:pPr>
      <w:r w:rsidRPr="00280569">
        <w:rPr>
          <w:rFonts w:ascii="Times New Roman" w:hAnsi="Times New Roman" w:cs="Times New Roman"/>
          <w:sz w:val="24"/>
          <w:szCs w:val="24"/>
        </w:rPr>
        <w:t>Данное направление реализуется  занятиями через участие в спортивно-оздоровительной деятельности.</w:t>
      </w:r>
    </w:p>
    <w:p w:rsidR="00161B45" w:rsidRPr="00280569" w:rsidRDefault="00161B45" w:rsidP="002037A1">
      <w:pPr>
        <w:spacing w:after="0" w:line="240" w:lineRule="auto"/>
        <w:ind w:firstLine="284"/>
        <w:contextualSpacing/>
        <w:jc w:val="both"/>
        <w:rPr>
          <w:rFonts w:ascii="Times New Roman" w:hAnsi="Times New Roman" w:cs="Times New Roman"/>
          <w:sz w:val="24"/>
          <w:szCs w:val="24"/>
        </w:rPr>
      </w:pPr>
      <w:r w:rsidRPr="00280569">
        <w:rPr>
          <w:rFonts w:ascii="Times New Roman" w:hAnsi="Times New Roman" w:cs="Times New Roman"/>
          <w:sz w:val="24"/>
          <w:szCs w:val="24"/>
        </w:rPr>
        <w:t xml:space="preserve">          По итогам работы в данном направлении проводятся конкурсы, подвижные игры, соревнования,показательные выступления, дни здоровья,  зарядка, физминутки, динамические паузы, выполнение норм ГТО.</w:t>
      </w:r>
    </w:p>
    <w:p w:rsidR="00161B45" w:rsidRPr="00280569" w:rsidRDefault="00161B45" w:rsidP="002037A1">
      <w:pPr>
        <w:spacing w:after="0" w:line="240" w:lineRule="auto"/>
        <w:ind w:firstLine="284"/>
        <w:contextualSpacing/>
        <w:jc w:val="both"/>
        <w:rPr>
          <w:rFonts w:ascii="Times New Roman" w:hAnsi="Times New Roman" w:cs="Times New Roman"/>
          <w:sz w:val="24"/>
          <w:szCs w:val="24"/>
        </w:rPr>
      </w:pPr>
    </w:p>
    <w:p w:rsidR="00161B45" w:rsidRPr="00280569" w:rsidRDefault="00161B45" w:rsidP="002037A1">
      <w:pPr>
        <w:spacing w:after="0" w:line="240" w:lineRule="auto"/>
        <w:ind w:firstLine="284"/>
        <w:contextualSpacing/>
        <w:jc w:val="center"/>
        <w:rPr>
          <w:rFonts w:ascii="Times New Roman" w:hAnsi="Times New Roman" w:cs="Times New Roman"/>
          <w:b/>
          <w:bCs/>
          <w:sz w:val="24"/>
          <w:szCs w:val="24"/>
        </w:rPr>
      </w:pPr>
      <w:r w:rsidRPr="00280569">
        <w:rPr>
          <w:rFonts w:ascii="Times New Roman" w:hAnsi="Times New Roman" w:cs="Times New Roman"/>
          <w:b/>
          <w:bCs/>
          <w:sz w:val="24"/>
          <w:szCs w:val="24"/>
        </w:rPr>
        <w:t>Духовно-нравственное направление</w:t>
      </w:r>
    </w:p>
    <w:p w:rsidR="00161B45" w:rsidRPr="00280569" w:rsidRDefault="00161B45" w:rsidP="002037A1">
      <w:pPr>
        <w:spacing w:after="0" w:line="240" w:lineRule="auto"/>
        <w:ind w:firstLine="284"/>
        <w:contextualSpacing/>
        <w:jc w:val="both"/>
        <w:rPr>
          <w:rFonts w:ascii="Times New Roman" w:hAnsi="Times New Roman" w:cs="Times New Roman"/>
          <w:sz w:val="24"/>
          <w:szCs w:val="24"/>
        </w:rPr>
      </w:pPr>
      <w:r w:rsidRPr="00280569">
        <w:rPr>
          <w:rFonts w:ascii="Times New Roman" w:hAnsi="Times New Roman" w:cs="Times New Roman"/>
          <w:b/>
          <w:bCs/>
          <w:sz w:val="24"/>
          <w:szCs w:val="24"/>
        </w:rPr>
        <w:t xml:space="preserve">Целесообразность </w:t>
      </w:r>
      <w:r w:rsidRPr="00280569">
        <w:rPr>
          <w:rFonts w:ascii="Times New Roman" w:hAnsi="Times New Roman" w:cs="Times New Roman"/>
          <w:sz w:val="24"/>
          <w:szCs w:val="24"/>
        </w:rPr>
        <w:t>названного направления заключается в  обеспечении духовно-нравственного развития учащихся в единстве урочной, внеурочной и внешкольной деятельности, в совместной педагогической работе образовательного учреждения, семьи и других институтов общества.</w:t>
      </w:r>
    </w:p>
    <w:p w:rsidR="00161B45" w:rsidRPr="00280569" w:rsidRDefault="00161B45" w:rsidP="002037A1">
      <w:pPr>
        <w:spacing w:after="0" w:line="240" w:lineRule="auto"/>
        <w:ind w:firstLine="284"/>
        <w:contextualSpacing/>
        <w:jc w:val="both"/>
        <w:rPr>
          <w:rFonts w:ascii="Times New Roman" w:hAnsi="Times New Roman" w:cs="Times New Roman"/>
          <w:sz w:val="24"/>
          <w:szCs w:val="24"/>
        </w:rPr>
      </w:pPr>
      <w:r w:rsidRPr="00280569">
        <w:rPr>
          <w:rFonts w:ascii="Times New Roman" w:hAnsi="Times New Roman" w:cs="Times New Roman"/>
          <w:sz w:val="24"/>
          <w:szCs w:val="24"/>
        </w:rPr>
        <w:t>Основные задачи:</w:t>
      </w:r>
    </w:p>
    <w:p w:rsidR="00161B45" w:rsidRPr="00280569" w:rsidRDefault="00161B45" w:rsidP="00151C7C">
      <w:pPr>
        <w:pStyle w:val="af2"/>
        <w:numPr>
          <w:ilvl w:val="0"/>
          <w:numId w:val="166"/>
        </w:numPr>
        <w:suppressAutoHyphens/>
        <w:ind w:left="0" w:firstLine="284"/>
        <w:contextualSpacing/>
        <w:rPr>
          <w:sz w:val="24"/>
          <w:szCs w:val="24"/>
        </w:rPr>
      </w:pPr>
      <w:r w:rsidRPr="00280569">
        <w:rPr>
          <w:sz w:val="24"/>
          <w:szCs w:val="24"/>
        </w:rPr>
        <w:t xml:space="preserve">формирование способности к духовному развитию, реализации творческого потенциала в учебно-игровой, предметно-продуктивной, социально ориентированной деятельности на основе нравственных установок и моральных норм, непрерывного образования, самовоспитания и универсальной духовно-нравственной компетенции – «становиться лучше»; </w:t>
      </w:r>
    </w:p>
    <w:p w:rsidR="00161B45" w:rsidRPr="00280569" w:rsidRDefault="00161B45" w:rsidP="00151C7C">
      <w:pPr>
        <w:pStyle w:val="af2"/>
        <w:numPr>
          <w:ilvl w:val="0"/>
          <w:numId w:val="166"/>
        </w:numPr>
        <w:suppressAutoHyphens/>
        <w:ind w:left="0" w:firstLine="284"/>
        <w:contextualSpacing/>
        <w:rPr>
          <w:sz w:val="24"/>
          <w:szCs w:val="24"/>
        </w:rPr>
      </w:pPr>
      <w:r w:rsidRPr="00280569">
        <w:rPr>
          <w:sz w:val="24"/>
          <w:szCs w:val="24"/>
        </w:rPr>
        <w:t>укрепление нравственности – основанной на свободе воли и духовных отечественных традициях, внутренней установки личности школьника поступать согласно своей совести;</w:t>
      </w:r>
    </w:p>
    <w:p w:rsidR="00161B45" w:rsidRPr="00280569" w:rsidRDefault="00161B45" w:rsidP="00151C7C">
      <w:pPr>
        <w:pStyle w:val="af2"/>
        <w:numPr>
          <w:ilvl w:val="0"/>
          <w:numId w:val="166"/>
        </w:numPr>
        <w:suppressAutoHyphens/>
        <w:ind w:left="0" w:firstLine="284"/>
        <w:contextualSpacing/>
        <w:rPr>
          <w:sz w:val="24"/>
          <w:szCs w:val="24"/>
        </w:rPr>
      </w:pPr>
      <w:r w:rsidRPr="00280569">
        <w:rPr>
          <w:sz w:val="24"/>
          <w:szCs w:val="24"/>
        </w:rPr>
        <w:t>формирование основ морали – осознанной учащимся необходимости определенного поведения, обусловленного принятыми в обществе представлениями о добре и зле, должном и недопустимом; укрепление у младшего школьника позитивной нравственной самооценки и самоуважения, жизненного оптимизма;</w:t>
      </w:r>
    </w:p>
    <w:p w:rsidR="00161B45" w:rsidRPr="00280569" w:rsidRDefault="00161B45" w:rsidP="00151C7C">
      <w:pPr>
        <w:pStyle w:val="af2"/>
        <w:numPr>
          <w:ilvl w:val="0"/>
          <w:numId w:val="166"/>
        </w:numPr>
        <w:suppressAutoHyphens/>
        <w:ind w:left="0" w:firstLine="284"/>
        <w:contextualSpacing/>
        <w:rPr>
          <w:sz w:val="24"/>
          <w:szCs w:val="24"/>
        </w:rPr>
      </w:pPr>
      <w:r w:rsidRPr="00280569">
        <w:rPr>
          <w:sz w:val="24"/>
          <w:szCs w:val="24"/>
        </w:rPr>
        <w:t>формирование основ нравственного самосознания личности (совести) – способности младшего школьника формулировать собственные нравственные обязательства, осуществлять нравственный самоконтроль, требовать от себя выполнения моральных норм, давать нравственную оценку своим и чужим поступкам;</w:t>
      </w:r>
    </w:p>
    <w:p w:rsidR="00161B45" w:rsidRPr="00280569" w:rsidRDefault="00161B45" w:rsidP="00151C7C">
      <w:pPr>
        <w:pStyle w:val="af2"/>
        <w:numPr>
          <w:ilvl w:val="0"/>
          <w:numId w:val="166"/>
        </w:numPr>
        <w:suppressAutoHyphens/>
        <w:ind w:left="0" w:firstLine="284"/>
        <w:contextualSpacing/>
        <w:rPr>
          <w:sz w:val="24"/>
          <w:szCs w:val="24"/>
          <w:u w:val="single"/>
        </w:rPr>
      </w:pPr>
      <w:r w:rsidRPr="00280569">
        <w:rPr>
          <w:sz w:val="24"/>
          <w:szCs w:val="24"/>
        </w:rPr>
        <w:t>принятие учащимся базовых общенациональных ценностей;</w:t>
      </w:r>
    </w:p>
    <w:p w:rsidR="00161B45" w:rsidRPr="00280569" w:rsidRDefault="00161B45" w:rsidP="00151C7C">
      <w:pPr>
        <w:pStyle w:val="af2"/>
        <w:numPr>
          <w:ilvl w:val="0"/>
          <w:numId w:val="166"/>
        </w:numPr>
        <w:suppressAutoHyphens/>
        <w:ind w:left="0" w:firstLine="284"/>
        <w:contextualSpacing/>
        <w:rPr>
          <w:sz w:val="24"/>
          <w:szCs w:val="24"/>
        </w:rPr>
      </w:pPr>
      <w:r w:rsidRPr="00280569">
        <w:rPr>
          <w:sz w:val="24"/>
          <w:szCs w:val="24"/>
        </w:rPr>
        <w:t>развитие трудолюбия, способности к преодолению трудностей;</w:t>
      </w:r>
    </w:p>
    <w:p w:rsidR="00161B45" w:rsidRPr="00280569" w:rsidRDefault="00161B45" w:rsidP="00151C7C">
      <w:pPr>
        <w:pStyle w:val="af2"/>
        <w:numPr>
          <w:ilvl w:val="0"/>
          <w:numId w:val="166"/>
        </w:numPr>
        <w:suppressAutoHyphens/>
        <w:ind w:left="0" w:firstLine="284"/>
        <w:contextualSpacing/>
        <w:rPr>
          <w:sz w:val="24"/>
          <w:szCs w:val="24"/>
        </w:rPr>
      </w:pPr>
      <w:r w:rsidRPr="00280569">
        <w:rPr>
          <w:sz w:val="24"/>
          <w:szCs w:val="24"/>
        </w:rPr>
        <w:t xml:space="preserve">формирование основ российской гражданской идентичности; </w:t>
      </w:r>
    </w:p>
    <w:p w:rsidR="00161B45" w:rsidRPr="00280569" w:rsidRDefault="00161B45" w:rsidP="00151C7C">
      <w:pPr>
        <w:pStyle w:val="af2"/>
        <w:numPr>
          <w:ilvl w:val="0"/>
          <w:numId w:val="166"/>
        </w:numPr>
        <w:suppressAutoHyphens/>
        <w:ind w:left="0" w:firstLine="284"/>
        <w:contextualSpacing/>
        <w:rPr>
          <w:sz w:val="24"/>
          <w:szCs w:val="24"/>
        </w:rPr>
      </w:pPr>
      <w:r w:rsidRPr="00280569">
        <w:rPr>
          <w:sz w:val="24"/>
          <w:szCs w:val="24"/>
        </w:rPr>
        <w:t xml:space="preserve">пробуждение веры в Россию, чувства личной ответственности за Отечество; </w:t>
      </w:r>
    </w:p>
    <w:p w:rsidR="00161B45" w:rsidRPr="00280569" w:rsidRDefault="00161B45" w:rsidP="00151C7C">
      <w:pPr>
        <w:pStyle w:val="af2"/>
        <w:numPr>
          <w:ilvl w:val="0"/>
          <w:numId w:val="166"/>
        </w:numPr>
        <w:suppressAutoHyphens/>
        <w:ind w:left="0" w:firstLine="284"/>
        <w:contextualSpacing/>
        <w:rPr>
          <w:sz w:val="24"/>
          <w:szCs w:val="24"/>
        </w:rPr>
      </w:pPr>
      <w:r w:rsidRPr="00280569">
        <w:rPr>
          <w:sz w:val="24"/>
          <w:szCs w:val="24"/>
        </w:rPr>
        <w:t>формирование патриотизма и гражданской солидарности;</w:t>
      </w:r>
    </w:p>
    <w:p w:rsidR="00161B45" w:rsidRPr="00280569" w:rsidRDefault="00161B45" w:rsidP="00151C7C">
      <w:pPr>
        <w:pStyle w:val="af2"/>
        <w:numPr>
          <w:ilvl w:val="0"/>
          <w:numId w:val="166"/>
        </w:numPr>
        <w:suppressAutoHyphens/>
        <w:ind w:left="0" w:firstLine="284"/>
        <w:contextualSpacing/>
        <w:rPr>
          <w:sz w:val="24"/>
          <w:szCs w:val="24"/>
        </w:rPr>
      </w:pPr>
      <w:r w:rsidRPr="00280569">
        <w:rPr>
          <w:sz w:val="24"/>
          <w:szCs w:val="24"/>
        </w:rPr>
        <w:t>развитие навыков организации и осуществления сотрудничества с педагогами, сверстниками, родителями, старшими детьми в решении общих проблем;</w:t>
      </w:r>
    </w:p>
    <w:p w:rsidR="00161B45" w:rsidRPr="00280569" w:rsidRDefault="00161B45" w:rsidP="002037A1">
      <w:pPr>
        <w:spacing w:after="0" w:line="240" w:lineRule="auto"/>
        <w:ind w:firstLine="284"/>
        <w:contextualSpacing/>
        <w:jc w:val="both"/>
        <w:rPr>
          <w:rFonts w:ascii="Times New Roman" w:hAnsi="Times New Roman" w:cs="Times New Roman"/>
          <w:sz w:val="24"/>
          <w:szCs w:val="24"/>
        </w:rPr>
      </w:pPr>
      <w:r w:rsidRPr="00280569">
        <w:rPr>
          <w:rFonts w:ascii="Times New Roman" w:hAnsi="Times New Roman" w:cs="Times New Roman"/>
          <w:sz w:val="24"/>
          <w:szCs w:val="24"/>
        </w:rPr>
        <w:t>По итогам работы в данном направлении  проводятся коллективные творческие дела, концерты,экскурсии, походы, прогулки, выставки, акции, посещение музеев.</w:t>
      </w:r>
    </w:p>
    <w:p w:rsidR="00161B45" w:rsidRPr="00280569" w:rsidRDefault="00161B45" w:rsidP="002037A1">
      <w:pPr>
        <w:spacing w:after="0" w:line="240" w:lineRule="auto"/>
        <w:ind w:firstLine="284"/>
        <w:contextualSpacing/>
        <w:jc w:val="both"/>
        <w:rPr>
          <w:rFonts w:ascii="Times New Roman" w:hAnsi="Times New Roman" w:cs="Times New Roman"/>
          <w:sz w:val="24"/>
          <w:szCs w:val="24"/>
        </w:rPr>
      </w:pPr>
    </w:p>
    <w:p w:rsidR="00161B45" w:rsidRPr="00280569" w:rsidRDefault="00161B45" w:rsidP="002037A1">
      <w:pPr>
        <w:spacing w:after="0" w:line="240" w:lineRule="auto"/>
        <w:ind w:firstLine="284"/>
        <w:contextualSpacing/>
        <w:jc w:val="center"/>
        <w:rPr>
          <w:rFonts w:ascii="Times New Roman" w:hAnsi="Times New Roman" w:cs="Times New Roman"/>
          <w:b/>
          <w:bCs/>
          <w:sz w:val="24"/>
          <w:szCs w:val="24"/>
        </w:rPr>
      </w:pPr>
      <w:r w:rsidRPr="00280569">
        <w:rPr>
          <w:rFonts w:ascii="Times New Roman" w:hAnsi="Times New Roman" w:cs="Times New Roman"/>
          <w:b/>
          <w:bCs/>
          <w:sz w:val="24"/>
          <w:szCs w:val="24"/>
        </w:rPr>
        <w:t>Социальное направление</w:t>
      </w:r>
    </w:p>
    <w:p w:rsidR="00161B45" w:rsidRPr="00280569" w:rsidRDefault="00161B45" w:rsidP="002037A1">
      <w:pPr>
        <w:spacing w:after="0" w:line="240" w:lineRule="auto"/>
        <w:ind w:firstLine="284"/>
        <w:contextualSpacing/>
        <w:jc w:val="both"/>
        <w:rPr>
          <w:rFonts w:ascii="Times New Roman" w:hAnsi="Times New Roman" w:cs="Times New Roman"/>
          <w:sz w:val="24"/>
          <w:szCs w:val="24"/>
        </w:rPr>
      </w:pPr>
      <w:r w:rsidRPr="00280569">
        <w:rPr>
          <w:rFonts w:ascii="Times New Roman" w:hAnsi="Times New Roman" w:cs="Times New Roman"/>
          <w:b/>
          <w:bCs/>
          <w:sz w:val="24"/>
          <w:szCs w:val="24"/>
        </w:rPr>
        <w:lastRenderedPageBreak/>
        <w:t xml:space="preserve">Целесообразность </w:t>
      </w:r>
      <w:r w:rsidRPr="00280569">
        <w:rPr>
          <w:rFonts w:ascii="Times New Roman" w:hAnsi="Times New Roman" w:cs="Times New Roman"/>
          <w:sz w:val="24"/>
          <w:szCs w:val="24"/>
        </w:rPr>
        <w:t>названного направления заключается в активизации внутренних резервов учащихся, способствующих успешному освоению нового социального опыта на ступени основного общего образования, в формировании социальных, коммуникативных и конфликтологических компетенций, необходимых для эффективного взаимодействия в социуме.</w:t>
      </w:r>
    </w:p>
    <w:p w:rsidR="00161B45" w:rsidRPr="00280569" w:rsidRDefault="00161B45" w:rsidP="002037A1">
      <w:pPr>
        <w:spacing w:after="0" w:line="240" w:lineRule="auto"/>
        <w:ind w:firstLine="284"/>
        <w:contextualSpacing/>
        <w:jc w:val="both"/>
        <w:rPr>
          <w:rFonts w:ascii="Times New Roman" w:hAnsi="Times New Roman" w:cs="Times New Roman"/>
          <w:sz w:val="24"/>
          <w:szCs w:val="24"/>
        </w:rPr>
      </w:pPr>
      <w:r w:rsidRPr="00280569">
        <w:rPr>
          <w:rFonts w:ascii="Times New Roman" w:hAnsi="Times New Roman" w:cs="Times New Roman"/>
          <w:sz w:val="24"/>
          <w:szCs w:val="24"/>
        </w:rPr>
        <w:t>Основными задачами являются:</w:t>
      </w:r>
    </w:p>
    <w:p w:rsidR="00161B45" w:rsidRPr="00280569" w:rsidRDefault="00161B45" w:rsidP="00151C7C">
      <w:pPr>
        <w:pStyle w:val="af2"/>
        <w:numPr>
          <w:ilvl w:val="0"/>
          <w:numId w:val="168"/>
        </w:numPr>
        <w:suppressAutoHyphens/>
        <w:ind w:left="0" w:firstLine="284"/>
        <w:contextualSpacing/>
        <w:rPr>
          <w:sz w:val="24"/>
          <w:szCs w:val="24"/>
        </w:rPr>
      </w:pPr>
      <w:r w:rsidRPr="00280569">
        <w:rPr>
          <w:sz w:val="24"/>
          <w:szCs w:val="24"/>
        </w:rPr>
        <w:t>формирование психологической культуры и коммуникативной компетенции для обеспечения эффективного и безопасного взаимодействия в социуме;</w:t>
      </w:r>
    </w:p>
    <w:p w:rsidR="00161B45" w:rsidRPr="00280569" w:rsidRDefault="00161B45" w:rsidP="00151C7C">
      <w:pPr>
        <w:pStyle w:val="af2"/>
        <w:numPr>
          <w:ilvl w:val="0"/>
          <w:numId w:val="168"/>
        </w:numPr>
        <w:suppressAutoHyphens/>
        <w:ind w:left="0" w:firstLine="284"/>
        <w:contextualSpacing/>
        <w:rPr>
          <w:sz w:val="24"/>
          <w:szCs w:val="24"/>
        </w:rPr>
      </w:pPr>
      <w:r w:rsidRPr="00280569">
        <w:rPr>
          <w:sz w:val="24"/>
          <w:szCs w:val="24"/>
        </w:rPr>
        <w:t>формирование способности учащегося сознательно выстраивать и оценивать отношения в социуме;</w:t>
      </w:r>
    </w:p>
    <w:p w:rsidR="00161B45" w:rsidRPr="00280569" w:rsidRDefault="00161B45" w:rsidP="00151C7C">
      <w:pPr>
        <w:pStyle w:val="af2"/>
        <w:numPr>
          <w:ilvl w:val="0"/>
          <w:numId w:val="168"/>
        </w:numPr>
        <w:suppressAutoHyphens/>
        <w:ind w:left="0" w:firstLine="284"/>
        <w:contextualSpacing/>
        <w:rPr>
          <w:sz w:val="24"/>
          <w:szCs w:val="24"/>
        </w:rPr>
      </w:pPr>
      <w:r w:rsidRPr="00280569">
        <w:rPr>
          <w:sz w:val="24"/>
          <w:szCs w:val="24"/>
        </w:rPr>
        <w:t>становление гуманистических и демократических ценностных ориентаций;</w:t>
      </w:r>
    </w:p>
    <w:p w:rsidR="00161B45" w:rsidRPr="00280569" w:rsidRDefault="00161B45" w:rsidP="00151C7C">
      <w:pPr>
        <w:pStyle w:val="af2"/>
        <w:numPr>
          <w:ilvl w:val="0"/>
          <w:numId w:val="168"/>
        </w:numPr>
        <w:suppressAutoHyphens/>
        <w:ind w:left="0" w:firstLine="284"/>
        <w:contextualSpacing/>
        <w:rPr>
          <w:sz w:val="24"/>
          <w:szCs w:val="24"/>
        </w:rPr>
      </w:pPr>
      <w:r w:rsidRPr="00280569">
        <w:rPr>
          <w:sz w:val="24"/>
          <w:szCs w:val="24"/>
        </w:rPr>
        <w:t>формирование основы культуры межэтнического общения;</w:t>
      </w:r>
    </w:p>
    <w:p w:rsidR="00161B45" w:rsidRPr="00280569" w:rsidRDefault="00161B45" w:rsidP="00151C7C">
      <w:pPr>
        <w:pStyle w:val="af2"/>
        <w:numPr>
          <w:ilvl w:val="0"/>
          <w:numId w:val="168"/>
        </w:numPr>
        <w:suppressAutoHyphens/>
        <w:ind w:left="0" w:firstLine="284"/>
        <w:contextualSpacing/>
        <w:rPr>
          <w:sz w:val="24"/>
          <w:szCs w:val="24"/>
        </w:rPr>
      </w:pPr>
      <w:r w:rsidRPr="00280569">
        <w:rPr>
          <w:sz w:val="24"/>
          <w:szCs w:val="24"/>
        </w:rPr>
        <w:t>формирование отношения к семье как к основе российского общества;</w:t>
      </w:r>
    </w:p>
    <w:p w:rsidR="00161B45" w:rsidRPr="00280569" w:rsidRDefault="00161B45" w:rsidP="00151C7C">
      <w:pPr>
        <w:pStyle w:val="af2"/>
        <w:numPr>
          <w:ilvl w:val="0"/>
          <w:numId w:val="168"/>
        </w:numPr>
        <w:suppressAutoHyphens/>
        <w:ind w:left="0" w:firstLine="284"/>
        <w:contextualSpacing/>
        <w:rPr>
          <w:sz w:val="24"/>
          <w:szCs w:val="24"/>
        </w:rPr>
      </w:pPr>
      <w:r w:rsidRPr="00280569">
        <w:rPr>
          <w:sz w:val="24"/>
          <w:szCs w:val="24"/>
        </w:rPr>
        <w:t>воспитание у  школьников почтительного отношения к родителям, осознанного, заботливого отношения к старшему поколению.</w:t>
      </w:r>
    </w:p>
    <w:p w:rsidR="00161B45" w:rsidRPr="00280569" w:rsidRDefault="00161B45" w:rsidP="002037A1">
      <w:pPr>
        <w:spacing w:after="0" w:line="240" w:lineRule="auto"/>
        <w:ind w:firstLine="284"/>
        <w:contextualSpacing/>
        <w:jc w:val="both"/>
        <w:rPr>
          <w:rFonts w:ascii="Times New Roman" w:hAnsi="Times New Roman" w:cs="Times New Roman"/>
          <w:sz w:val="24"/>
          <w:szCs w:val="24"/>
        </w:rPr>
      </w:pPr>
      <w:r w:rsidRPr="00280569">
        <w:rPr>
          <w:rFonts w:ascii="Times New Roman" w:hAnsi="Times New Roman" w:cs="Times New Roman"/>
          <w:sz w:val="24"/>
          <w:szCs w:val="24"/>
        </w:rPr>
        <w:t>По итогам работы в данном направлении  проводятся конкурсы, защиты проектов, участие в муниципальном конкурсе ЮИД «Безопасное колесо».</w:t>
      </w:r>
    </w:p>
    <w:p w:rsidR="00161B45" w:rsidRPr="00280569" w:rsidRDefault="00161B45" w:rsidP="002037A1">
      <w:pPr>
        <w:spacing w:after="0" w:line="240" w:lineRule="auto"/>
        <w:ind w:firstLine="284"/>
        <w:contextualSpacing/>
        <w:jc w:val="both"/>
        <w:rPr>
          <w:rFonts w:ascii="Times New Roman" w:hAnsi="Times New Roman" w:cs="Times New Roman"/>
          <w:sz w:val="24"/>
          <w:szCs w:val="24"/>
        </w:rPr>
      </w:pPr>
    </w:p>
    <w:p w:rsidR="00161B45" w:rsidRPr="00280569" w:rsidRDefault="00161B45" w:rsidP="002037A1">
      <w:pPr>
        <w:spacing w:after="0" w:line="240" w:lineRule="auto"/>
        <w:ind w:firstLine="284"/>
        <w:contextualSpacing/>
        <w:jc w:val="center"/>
        <w:rPr>
          <w:rFonts w:ascii="Times New Roman" w:hAnsi="Times New Roman" w:cs="Times New Roman"/>
          <w:b/>
          <w:bCs/>
          <w:sz w:val="24"/>
          <w:szCs w:val="24"/>
        </w:rPr>
      </w:pPr>
      <w:r w:rsidRPr="00280569">
        <w:rPr>
          <w:rFonts w:ascii="Times New Roman" w:hAnsi="Times New Roman" w:cs="Times New Roman"/>
          <w:b/>
          <w:bCs/>
          <w:sz w:val="24"/>
          <w:szCs w:val="24"/>
        </w:rPr>
        <w:t>Общеинтеллектуальное направление</w:t>
      </w:r>
    </w:p>
    <w:p w:rsidR="00161B45" w:rsidRPr="00280569" w:rsidRDefault="00161B45" w:rsidP="002037A1">
      <w:pPr>
        <w:spacing w:after="0" w:line="240" w:lineRule="auto"/>
        <w:ind w:firstLine="284"/>
        <w:contextualSpacing/>
        <w:jc w:val="both"/>
        <w:rPr>
          <w:rFonts w:ascii="Times New Roman" w:hAnsi="Times New Roman" w:cs="Times New Roman"/>
          <w:sz w:val="24"/>
          <w:szCs w:val="24"/>
        </w:rPr>
      </w:pPr>
      <w:r w:rsidRPr="00280569">
        <w:rPr>
          <w:rFonts w:ascii="Times New Roman" w:hAnsi="Times New Roman" w:cs="Times New Roman"/>
          <w:b/>
          <w:bCs/>
          <w:sz w:val="24"/>
          <w:szCs w:val="24"/>
        </w:rPr>
        <w:t xml:space="preserve">Целесообразность </w:t>
      </w:r>
      <w:r w:rsidRPr="00280569">
        <w:rPr>
          <w:rFonts w:ascii="Times New Roman" w:hAnsi="Times New Roman" w:cs="Times New Roman"/>
          <w:sz w:val="24"/>
          <w:szCs w:val="24"/>
        </w:rPr>
        <w:t xml:space="preserve">названного направления заключается в обеспечении достижения планируемых результатов освоения основной образовательной программы начального общего и основного общего образования. </w:t>
      </w:r>
    </w:p>
    <w:p w:rsidR="00161B45" w:rsidRPr="00280569" w:rsidRDefault="00161B45" w:rsidP="002037A1">
      <w:pPr>
        <w:spacing w:after="0" w:line="240" w:lineRule="auto"/>
        <w:ind w:firstLine="284"/>
        <w:contextualSpacing/>
        <w:jc w:val="both"/>
        <w:rPr>
          <w:rFonts w:ascii="Times New Roman" w:hAnsi="Times New Roman" w:cs="Times New Roman"/>
          <w:sz w:val="24"/>
          <w:szCs w:val="24"/>
        </w:rPr>
      </w:pPr>
      <w:r w:rsidRPr="00280569">
        <w:rPr>
          <w:rFonts w:ascii="Times New Roman" w:hAnsi="Times New Roman" w:cs="Times New Roman"/>
          <w:sz w:val="24"/>
          <w:szCs w:val="24"/>
        </w:rPr>
        <w:t xml:space="preserve">Основными задачами являются: </w:t>
      </w:r>
    </w:p>
    <w:p w:rsidR="00161B45" w:rsidRPr="00280569" w:rsidRDefault="00161B45" w:rsidP="00151C7C">
      <w:pPr>
        <w:pStyle w:val="af2"/>
        <w:numPr>
          <w:ilvl w:val="0"/>
          <w:numId w:val="169"/>
        </w:numPr>
        <w:suppressAutoHyphens/>
        <w:ind w:left="0" w:firstLine="284"/>
        <w:contextualSpacing/>
        <w:rPr>
          <w:sz w:val="24"/>
          <w:szCs w:val="24"/>
        </w:rPr>
      </w:pPr>
      <w:r w:rsidRPr="00280569">
        <w:rPr>
          <w:sz w:val="24"/>
          <w:szCs w:val="24"/>
        </w:rPr>
        <w:t>формирование навыков научно-интеллектуального труда;</w:t>
      </w:r>
    </w:p>
    <w:p w:rsidR="00161B45" w:rsidRPr="00280569" w:rsidRDefault="00161B45" w:rsidP="00151C7C">
      <w:pPr>
        <w:pStyle w:val="af2"/>
        <w:numPr>
          <w:ilvl w:val="0"/>
          <w:numId w:val="169"/>
        </w:numPr>
        <w:suppressAutoHyphens/>
        <w:ind w:left="0" w:firstLine="284"/>
        <w:contextualSpacing/>
        <w:rPr>
          <w:sz w:val="24"/>
          <w:szCs w:val="24"/>
        </w:rPr>
      </w:pPr>
      <w:r w:rsidRPr="00280569">
        <w:rPr>
          <w:sz w:val="24"/>
          <w:szCs w:val="24"/>
        </w:rPr>
        <w:t>развитие культуры логического и алгоритмического мышления, воображения;</w:t>
      </w:r>
    </w:p>
    <w:p w:rsidR="00161B45" w:rsidRPr="00280569" w:rsidRDefault="00161B45" w:rsidP="00151C7C">
      <w:pPr>
        <w:pStyle w:val="af2"/>
        <w:numPr>
          <w:ilvl w:val="0"/>
          <w:numId w:val="169"/>
        </w:numPr>
        <w:suppressAutoHyphens/>
        <w:ind w:left="0" w:firstLine="284"/>
        <w:contextualSpacing/>
        <w:rPr>
          <w:sz w:val="24"/>
          <w:szCs w:val="24"/>
        </w:rPr>
      </w:pPr>
      <w:r w:rsidRPr="00280569">
        <w:rPr>
          <w:sz w:val="24"/>
          <w:szCs w:val="24"/>
        </w:rPr>
        <w:t>формирование первоначального опыта практической преобразовательной деятельности;</w:t>
      </w:r>
    </w:p>
    <w:p w:rsidR="00161B45" w:rsidRPr="00280569" w:rsidRDefault="00161B45" w:rsidP="00151C7C">
      <w:pPr>
        <w:pStyle w:val="af2"/>
        <w:numPr>
          <w:ilvl w:val="0"/>
          <w:numId w:val="169"/>
        </w:numPr>
        <w:suppressAutoHyphens/>
        <w:ind w:left="0" w:firstLine="284"/>
        <w:contextualSpacing/>
        <w:rPr>
          <w:sz w:val="24"/>
          <w:szCs w:val="24"/>
        </w:rPr>
      </w:pPr>
      <w:r w:rsidRPr="00280569">
        <w:rPr>
          <w:sz w:val="24"/>
          <w:szCs w:val="24"/>
        </w:rPr>
        <w:t>овладение навыками универсальных учебных действий уучащихся на ступени основного общего образования.</w:t>
      </w:r>
    </w:p>
    <w:p w:rsidR="00161B45" w:rsidRPr="00280569" w:rsidRDefault="00161B45" w:rsidP="002037A1">
      <w:pPr>
        <w:spacing w:after="0" w:line="240" w:lineRule="auto"/>
        <w:ind w:firstLine="284"/>
        <w:contextualSpacing/>
        <w:jc w:val="both"/>
        <w:rPr>
          <w:rFonts w:ascii="Times New Roman" w:hAnsi="Times New Roman" w:cs="Times New Roman"/>
          <w:sz w:val="24"/>
          <w:szCs w:val="24"/>
        </w:rPr>
      </w:pPr>
      <w:r w:rsidRPr="00280569">
        <w:rPr>
          <w:rFonts w:ascii="Times New Roman" w:hAnsi="Times New Roman" w:cs="Times New Roman"/>
          <w:sz w:val="24"/>
          <w:szCs w:val="24"/>
        </w:rPr>
        <w:t>По итогам работы в данном направлении  проводятся публичные выступления, защита проектов.</w:t>
      </w:r>
    </w:p>
    <w:p w:rsidR="00161B45" w:rsidRPr="00280569" w:rsidRDefault="00161B45" w:rsidP="002037A1">
      <w:pPr>
        <w:spacing w:after="0" w:line="240" w:lineRule="auto"/>
        <w:ind w:firstLine="284"/>
        <w:contextualSpacing/>
        <w:jc w:val="both"/>
        <w:rPr>
          <w:rFonts w:ascii="Times New Roman" w:hAnsi="Times New Roman" w:cs="Times New Roman"/>
          <w:sz w:val="24"/>
          <w:szCs w:val="24"/>
        </w:rPr>
      </w:pPr>
    </w:p>
    <w:p w:rsidR="00161B45" w:rsidRPr="00280569" w:rsidRDefault="00161B45" w:rsidP="002037A1">
      <w:pPr>
        <w:spacing w:after="0" w:line="240" w:lineRule="auto"/>
        <w:ind w:firstLine="284"/>
        <w:contextualSpacing/>
        <w:jc w:val="center"/>
        <w:rPr>
          <w:rFonts w:ascii="Times New Roman" w:hAnsi="Times New Roman" w:cs="Times New Roman"/>
          <w:b/>
          <w:bCs/>
          <w:sz w:val="24"/>
          <w:szCs w:val="24"/>
        </w:rPr>
      </w:pPr>
      <w:r w:rsidRPr="00280569">
        <w:rPr>
          <w:rFonts w:ascii="Times New Roman" w:hAnsi="Times New Roman" w:cs="Times New Roman"/>
          <w:b/>
          <w:bCs/>
          <w:sz w:val="24"/>
          <w:szCs w:val="24"/>
        </w:rPr>
        <w:t>Общекультурное направление</w:t>
      </w:r>
    </w:p>
    <w:p w:rsidR="00161B45" w:rsidRPr="00280569" w:rsidRDefault="00161B45" w:rsidP="002037A1">
      <w:pPr>
        <w:spacing w:after="0" w:line="240" w:lineRule="auto"/>
        <w:ind w:firstLine="284"/>
        <w:contextualSpacing/>
        <w:jc w:val="both"/>
        <w:rPr>
          <w:rFonts w:ascii="Times New Roman" w:hAnsi="Times New Roman" w:cs="Times New Roman"/>
          <w:sz w:val="24"/>
          <w:szCs w:val="24"/>
        </w:rPr>
      </w:pPr>
      <w:r w:rsidRPr="00280569">
        <w:rPr>
          <w:rFonts w:ascii="Times New Roman" w:hAnsi="Times New Roman" w:cs="Times New Roman"/>
          <w:b/>
          <w:bCs/>
          <w:sz w:val="24"/>
          <w:szCs w:val="24"/>
        </w:rPr>
        <w:t xml:space="preserve">Целесообразность </w:t>
      </w:r>
      <w:r w:rsidRPr="00280569">
        <w:rPr>
          <w:rFonts w:ascii="Times New Roman" w:hAnsi="Times New Roman" w:cs="Times New Roman"/>
          <w:sz w:val="24"/>
          <w:szCs w:val="24"/>
        </w:rPr>
        <w:t>данного направления заключается в воспитании способности к духовному развитию, нравственному самосовершенствованию, формированию ценностных ориентаций, развитие обшей культуры, знакомство с общечеловеческими ценностями мировой культуры, духовными ценностями отечественной культуры, нравственно-этическими ценностями многонационального народа России и народов других стран.</w:t>
      </w:r>
    </w:p>
    <w:p w:rsidR="00161B45" w:rsidRPr="00280569" w:rsidRDefault="00161B45" w:rsidP="002037A1">
      <w:pPr>
        <w:spacing w:after="0" w:line="240" w:lineRule="auto"/>
        <w:ind w:firstLine="284"/>
        <w:contextualSpacing/>
        <w:jc w:val="both"/>
        <w:rPr>
          <w:rFonts w:ascii="Times New Roman" w:hAnsi="Times New Roman" w:cs="Times New Roman"/>
          <w:sz w:val="24"/>
          <w:szCs w:val="24"/>
        </w:rPr>
      </w:pPr>
      <w:r w:rsidRPr="00280569">
        <w:rPr>
          <w:rFonts w:ascii="Times New Roman" w:hAnsi="Times New Roman" w:cs="Times New Roman"/>
          <w:sz w:val="24"/>
          <w:szCs w:val="24"/>
        </w:rPr>
        <w:t>Основными задачами являются:</w:t>
      </w:r>
    </w:p>
    <w:p w:rsidR="00161B45" w:rsidRPr="00280569" w:rsidRDefault="00161B45" w:rsidP="00151C7C">
      <w:pPr>
        <w:pStyle w:val="af2"/>
        <w:numPr>
          <w:ilvl w:val="0"/>
          <w:numId w:val="170"/>
        </w:numPr>
        <w:suppressAutoHyphens/>
        <w:ind w:left="0" w:firstLine="284"/>
        <w:contextualSpacing/>
        <w:rPr>
          <w:sz w:val="24"/>
          <w:szCs w:val="24"/>
        </w:rPr>
      </w:pPr>
      <w:r w:rsidRPr="00280569">
        <w:rPr>
          <w:sz w:val="24"/>
          <w:szCs w:val="24"/>
        </w:rPr>
        <w:t>формирование ценностных ориентаций общечеловеческого содержания;</w:t>
      </w:r>
    </w:p>
    <w:p w:rsidR="00161B45" w:rsidRPr="00280569" w:rsidRDefault="00161B45" w:rsidP="00151C7C">
      <w:pPr>
        <w:pStyle w:val="af2"/>
        <w:numPr>
          <w:ilvl w:val="0"/>
          <w:numId w:val="170"/>
        </w:numPr>
        <w:suppressAutoHyphens/>
        <w:ind w:left="0" w:firstLine="284"/>
        <w:contextualSpacing/>
        <w:rPr>
          <w:sz w:val="24"/>
          <w:szCs w:val="24"/>
        </w:rPr>
      </w:pPr>
      <w:r w:rsidRPr="00280569">
        <w:rPr>
          <w:sz w:val="24"/>
          <w:szCs w:val="24"/>
        </w:rPr>
        <w:t>становление активной жизненной позиции;</w:t>
      </w:r>
    </w:p>
    <w:p w:rsidR="00161B45" w:rsidRPr="00280569" w:rsidRDefault="00161B45" w:rsidP="00151C7C">
      <w:pPr>
        <w:pStyle w:val="af2"/>
        <w:numPr>
          <w:ilvl w:val="0"/>
          <w:numId w:val="170"/>
        </w:numPr>
        <w:suppressAutoHyphens/>
        <w:ind w:left="0" w:firstLine="284"/>
        <w:contextualSpacing/>
        <w:rPr>
          <w:sz w:val="24"/>
          <w:szCs w:val="24"/>
        </w:rPr>
      </w:pPr>
      <w:r w:rsidRPr="00280569">
        <w:rPr>
          <w:sz w:val="24"/>
          <w:szCs w:val="24"/>
        </w:rPr>
        <w:t xml:space="preserve">воспитание основ правовой, эстетической, физической и экологической культуры. </w:t>
      </w:r>
    </w:p>
    <w:p w:rsidR="00161B45" w:rsidRPr="00280569" w:rsidRDefault="00161B45" w:rsidP="002037A1">
      <w:pPr>
        <w:spacing w:after="0" w:line="240" w:lineRule="auto"/>
        <w:ind w:firstLine="284"/>
        <w:contextualSpacing/>
        <w:jc w:val="both"/>
        <w:rPr>
          <w:rFonts w:ascii="Times New Roman" w:hAnsi="Times New Roman" w:cs="Times New Roman"/>
          <w:sz w:val="24"/>
          <w:szCs w:val="24"/>
        </w:rPr>
      </w:pPr>
      <w:r w:rsidRPr="00280569">
        <w:rPr>
          <w:rFonts w:ascii="Times New Roman" w:hAnsi="Times New Roman" w:cs="Times New Roman"/>
          <w:sz w:val="24"/>
          <w:szCs w:val="24"/>
        </w:rPr>
        <w:t>Данное направление реализуется  занятиями через посещения учреждений культуры, ДДТ, участие в фестивалях, выставках, концертах на уровне школы, района</w:t>
      </w:r>
    </w:p>
    <w:p w:rsidR="00161B45" w:rsidRPr="00280569" w:rsidRDefault="00161B45" w:rsidP="002037A1">
      <w:pPr>
        <w:spacing w:after="0" w:line="240" w:lineRule="auto"/>
        <w:ind w:firstLine="284"/>
        <w:contextualSpacing/>
        <w:jc w:val="both"/>
        <w:rPr>
          <w:rFonts w:ascii="Times New Roman" w:hAnsi="Times New Roman" w:cs="Times New Roman"/>
          <w:sz w:val="24"/>
          <w:szCs w:val="24"/>
        </w:rPr>
      </w:pPr>
      <w:r w:rsidRPr="00280569">
        <w:rPr>
          <w:rFonts w:ascii="Times New Roman" w:hAnsi="Times New Roman" w:cs="Times New Roman"/>
          <w:sz w:val="24"/>
          <w:szCs w:val="24"/>
        </w:rPr>
        <w:lastRenderedPageBreak/>
        <w:t xml:space="preserve">В реализации программ внеурочной деятельности принимают участие все педагогические работники Школы (учителя, социальный педагог, педагог – психолог, учитель – логопед, педагог-организатор, классные руководители). </w:t>
      </w:r>
    </w:p>
    <w:p w:rsidR="00161B45" w:rsidRPr="00280569" w:rsidRDefault="00161B45" w:rsidP="002037A1">
      <w:pPr>
        <w:spacing w:after="0" w:line="240" w:lineRule="auto"/>
        <w:ind w:firstLine="284"/>
        <w:contextualSpacing/>
        <w:jc w:val="both"/>
        <w:rPr>
          <w:rFonts w:ascii="Times New Roman" w:hAnsi="Times New Roman" w:cs="Times New Roman"/>
          <w:sz w:val="24"/>
          <w:szCs w:val="24"/>
        </w:rPr>
      </w:pPr>
      <w:r w:rsidRPr="00280569">
        <w:rPr>
          <w:rFonts w:ascii="Times New Roman" w:hAnsi="Times New Roman" w:cs="Times New Roman"/>
          <w:sz w:val="24"/>
          <w:szCs w:val="24"/>
        </w:rPr>
        <w:t>План реализует индивидуальный подход в процессе внеурочной деятельности, позволяя учащимся раскрыть свои творческие способности и интересы.</w:t>
      </w:r>
    </w:p>
    <w:p w:rsidR="00161B45" w:rsidRPr="00280569" w:rsidRDefault="00161B45" w:rsidP="002037A1">
      <w:pPr>
        <w:spacing w:after="0" w:line="240" w:lineRule="auto"/>
        <w:ind w:firstLine="284"/>
        <w:contextualSpacing/>
        <w:jc w:val="both"/>
        <w:rPr>
          <w:rFonts w:ascii="Times New Roman" w:hAnsi="Times New Roman" w:cs="Times New Roman"/>
          <w:sz w:val="24"/>
          <w:szCs w:val="24"/>
        </w:rPr>
      </w:pPr>
      <w:r w:rsidRPr="00280569">
        <w:rPr>
          <w:rFonts w:ascii="Times New Roman" w:hAnsi="Times New Roman" w:cs="Times New Roman"/>
          <w:sz w:val="24"/>
          <w:szCs w:val="24"/>
        </w:rPr>
        <w:tab/>
        <w:t>Занятия  групп  проводятся на базе школы в кабинетах информатики, кабинетах математики, русского языка, английского языка, в спортивном зале, читальном зале, библиотеке.</w:t>
      </w:r>
    </w:p>
    <w:p w:rsidR="00161B45" w:rsidRPr="00280569" w:rsidRDefault="00161B45" w:rsidP="002037A1">
      <w:pPr>
        <w:spacing w:after="0" w:line="240" w:lineRule="auto"/>
        <w:ind w:firstLine="284"/>
        <w:contextualSpacing/>
        <w:jc w:val="both"/>
        <w:rPr>
          <w:rFonts w:ascii="Times New Roman" w:hAnsi="Times New Roman" w:cs="Times New Roman"/>
          <w:sz w:val="24"/>
          <w:szCs w:val="24"/>
        </w:rPr>
      </w:pPr>
      <w:r w:rsidRPr="00280569">
        <w:rPr>
          <w:rFonts w:ascii="Times New Roman" w:hAnsi="Times New Roman" w:cs="Times New Roman"/>
          <w:sz w:val="24"/>
          <w:szCs w:val="24"/>
        </w:rPr>
        <w:tab/>
        <w:t>Таким образом, план  внеурочной деятельности   создаёт условия для повышения качества образования, обеспечивает развитие личности учащихся, способствует самоопределению учащихся в выборе профиля обучения с учетом возможностей педагогического коллектива.</w:t>
      </w:r>
    </w:p>
    <w:p w:rsidR="00161B45" w:rsidRPr="00280569" w:rsidRDefault="00161B45" w:rsidP="002037A1">
      <w:pPr>
        <w:pStyle w:val="ab"/>
        <w:ind w:left="0" w:firstLine="284"/>
        <w:jc w:val="both"/>
        <w:rPr>
          <w:rFonts w:ascii="Times New Roman" w:hAnsi="Times New Roman"/>
          <w:b/>
          <w:lang w:val="ru-RU"/>
        </w:rPr>
      </w:pPr>
    </w:p>
    <w:p w:rsidR="00161B45" w:rsidRPr="00280569" w:rsidRDefault="00161B45" w:rsidP="002037A1">
      <w:pPr>
        <w:pStyle w:val="aff6"/>
        <w:spacing w:after="0" w:line="240" w:lineRule="auto"/>
        <w:ind w:firstLine="284"/>
        <w:jc w:val="both"/>
        <w:rPr>
          <w:rFonts w:ascii="Times New Roman" w:hAnsi="Times New Roman"/>
          <w:b/>
          <w:i w:val="0"/>
          <w:color w:val="auto"/>
        </w:rPr>
      </w:pPr>
      <w:r w:rsidRPr="00280569">
        <w:rPr>
          <w:rFonts w:ascii="Times New Roman" w:hAnsi="Times New Roman"/>
          <w:i w:val="0"/>
          <w:color w:val="auto"/>
        </w:rPr>
        <w:t xml:space="preserve">Содержание курсов внеурочной деятельности, распределенное по классам в полном объеме представлено в рабочих программах в виде приложения к ООП </w:t>
      </w:r>
      <w:r w:rsidRPr="00280569">
        <w:rPr>
          <w:rFonts w:ascii="Times New Roman" w:hAnsi="Times New Roman"/>
          <w:i w:val="0"/>
          <w:color w:val="auto"/>
          <w:lang w:val="ru-RU"/>
        </w:rPr>
        <w:t>О</w:t>
      </w:r>
      <w:r w:rsidRPr="00280569">
        <w:rPr>
          <w:rFonts w:ascii="Times New Roman" w:hAnsi="Times New Roman"/>
          <w:i w:val="0"/>
          <w:color w:val="auto"/>
        </w:rPr>
        <w:t>ОО Школы.</w:t>
      </w:r>
    </w:p>
    <w:p w:rsidR="00161B45" w:rsidRPr="00280569" w:rsidRDefault="00161B45" w:rsidP="002037A1">
      <w:pPr>
        <w:spacing w:after="0" w:line="240" w:lineRule="auto"/>
        <w:ind w:firstLine="284"/>
        <w:jc w:val="both"/>
        <w:rPr>
          <w:rFonts w:ascii="Times New Roman" w:hAnsi="Times New Roman" w:cs="Times New Roman"/>
        </w:rPr>
      </w:pPr>
      <w:r w:rsidRPr="00280569">
        <w:rPr>
          <w:rFonts w:ascii="Times New Roman" w:hAnsi="Times New Roman" w:cs="Times New Roman"/>
        </w:rPr>
        <w:t>Рабочие программы курсов внеурочной деятельности содержат:</w:t>
      </w:r>
    </w:p>
    <w:p w:rsidR="00161B45" w:rsidRPr="00280569" w:rsidRDefault="00161B45" w:rsidP="00151C7C">
      <w:pPr>
        <w:numPr>
          <w:ilvl w:val="0"/>
          <w:numId w:val="188"/>
        </w:numPr>
        <w:spacing w:after="0" w:line="240" w:lineRule="auto"/>
        <w:ind w:left="0" w:firstLine="284"/>
        <w:jc w:val="both"/>
        <w:rPr>
          <w:rFonts w:ascii="Times New Roman" w:hAnsi="Times New Roman" w:cs="Times New Roman"/>
        </w:rPr>
      </w:pPr>
      <w:r w:rsidRPr="00280569">
        <w:rPr>
          <w:rFonts w:ascii="Times New Roman" w:hAnsi="Times New Roman" w:cs="Times New Roman"/>
        </w:rPr>
        <w:t>Р</w:t>
      </w:r>
      <w:r w:rsidRPr="00280569">
        <w:rPr>
          <w:rFonts w:ascii="Times New Roman" w:hAnsi="Times New Roman" w:cs="Times New Roman"/>
          <w:sz w:val="24"/>
          <w:szCs w:val="24"/>
        </w:rPr>
        <w:t>езультаты о</w:t>
      </w:r>
      <w:r w:rsidRPr="00280569">
        <w:rPr>
          <w:rFonts w:ascii="Times New Roman" w:hAnsi="Times New Roman" w:cs="Times New Roman"/>
        </w:rPr>
        <w:t>своения внеурочной деятельности.</w:t>
      </w:r>
    </w:p>
    <w:p w:rsidR="00161B45" w:rsidRPr="00280569" w:rsidRDefault="00161B45" w:rsidP="00151C7C">
      <w:pPr>
        <w:numPr>
          <w:ilvl w:val="0"/>
          <w:numId w:val="188"/>
        </w:numPr>
        <w:spacing w:after="0" w:line="240" w:lineRule="auto"/>
        <w:ind w:left="0" w:firstLine="284"/>
        <w:jc w:val="both"/>
        <w:rPr>
          <w:rFonts w:ascii="Times New Roman" w:hAnsi="Times New Roman" w:cs="Times New Roman"/>
        </w:rPr>
      </w:pPr>
      <w:r w:rsidRPr="00280569">
        <w:rPr>
          <w:rFonts w:ascii="Times New Roman" w:hAnsi="Times New Roman" w:cs="Times New Roman"/>
        </w:rPr>
        <w:t>С</w:t>
      </w:r>
      <w:r w:rsidRPr="00280569">
        <w:rPr>
          <w:rFonts w:ascii="Times New Roman" w:hAnsi="Times New Roman" w:cs="Times New Roman"/>
          <w:sz w:val="24"/>
          <w:szCs w:val="24"/>
        </w:rPr>
        <w:t>одержание курсов внеурочной деятельности с указанием форм организации и видов деят</w:t>
      </w:r>
      <w:r w:rsidRPr="00280569">
        <w:rPr>
          <w:rFonts w:ascii="Times New Roman" w:hAnsi="Times New Roman" w:cs="Times New Roman"/>
        </w:rPr>
        <w:t>ельности.</w:t>
      </w:r>
    </w:p>
    <w:p w:rsidR="00161B45" w:rsidRPr="00280569" w:rsidRDefault="00161B45" w:rsidP="00151C7C">
      <w:pPr>
        <w:numPr>
          <w:ilvl w:val="0"/>
          <w:numId w:val="188"/>
        </w:numPr>
        <w:spacing w:after="0" w:line="240" w:lineRule="auto"/>
        <w:ind w:left="0" w:firstLine="284"/>
        <w:jc w:val="both"/>
        <w:rPr>
          <w:rFonts w:ascii="Times New Roman" w:hAnsi="Times New Roman" w:cs="Times New Roman"/>
        </w:rPr>
      </w:pPr>
      <w:r w:rsidRPr="00280569">
        <w:rPr>
          <w:rFonts w:ascii="Times New Roman" w:hAnsi="Times New Roman" w:cs="Times New Roman"/>
        </w:rPr>
        <w:t>Т</w:t>
      </w:r>
      <w:r w:rsidRPr="00280569">
        <w:rPr>
          <w:rFonts w:ascii="Times New Roman" w:hAnsi="Times New Roman" w:cs="Times New Roman"/>
          <w:sz w:val="24"/>
          <w:szCs w:val="24"/>
        </w:rPr>
        <w:t>ематическое</w:t>
      </w:r>
      <w:r w:rsidRPr="00280569">
        <w:rPr>
          <w:rFonts w:ascii="Times New Roman" w:hAnsi="Times New Roman" w:cs="Times New Roman"/>
        </w:rPr>
        <w:t xml:space="preserve"> </w:t>
      </w:r>
      <w:r w:rsidRPr="00280569">
        <w:rPr>
          <w:rFonts w:ascii="Times New Roman" w:hAnsi="Times New Roman" w:cs="Times New Roman"/>
          <w:sz w:val="24"/>
          <w:szCs w:val="24"/>
        </w:rPr>
        <w:t>планирование</w:t>
      </w:r>
    </w:p>
    <w:p w:rsidR="00161B45" w:rsidRPr="00280569" w:rsidRDefault="00161B45" w:rsidP="00151C7C">
      <w:pPr>
        <w:pStyle w:val="ab"/>
        <w:numPr>
          <w:ilvl w:val="0"/>
          <w:numId w:val="181"/>
        </w:numPr>
        <w:autoSpaceDE w:val="0"/>
        <w:autoSpaceDN w:val="0"/>
        <w:adjustRightInd w:val="0"/>
        <w:ind w:firstLine="0"/>
        <w:jc w:val="center"/>
        <w:rPr>
          <w:rFonts w:ascii="Times New Roman" w:hAnsi="Times New Roman"/>
          <w:b/>
        </w:rPr>
      </w:pPr>
      <w:r w:rsidRPr="00280569">
        <w:rPr>
          <w:rFonts w:ascii="Times New Roman" w:hAnsi="Times New Roman"/>
          <w:b/>
        </w:rPr>
        <w:t xml:space="preserve">Перспективный план  внеурочной деятельности </w:t>
      </w:r>
    </w:p>
    <w:tbl>
      <w:tblPr>
        <w:tblW w:w="1428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33"/>
        <w:gridCol w:w="4537"/>
        <w:gridCol w:w="1275"/>
        <w:gridCol w:w="1560"/>
        <w:gridCol w:w="1275"/>
        <w:gridCol w:w="1560"/>
        <w:gridCol w:w="1701"/>
        <w:gridCol w:w="1842"/>
      </w:tblGrid>
      <w:tr w:rsidR="00161B45" w:rsidRPr="00280569" w:rsidTr="002037A1">
        <w:trPr>
          <w:trHeight w:val="185"/>
          <w:jc w:val="center"/>
        </w:trPr>
        <w:tc>
          <w:tcPr>
            <w:tcW w:w="533" w:type="dxa"/>
            <w:vMerge w:val="restart"/>
          </w:tcPr>
          <w:p w:rsidR="00161B45" w:rsidRPr="00280569" w:rsidRDefault="00161B45" w:rsidP="009F7F9F">
            <w:pPr>
              <w:spacing w:after="0" w:line="240" w:lineRule="auto"/>
              <w:jc w:val="center"/>
              <w:rPr>
                <w:rFonts w:ascii="Times New Roman" w:hAnsi="Times New Roman" w:cs="Times New Roman"/>
                <w:sz w:val="24"/>
                <w:szCs w:val="24"/>
              </w:rPr>
            </w:pPr>
            <w:r w:rsidRPr="00280569">
              <w:rPr>
                <w:rFonts w:ascii="Times New Roman" w:hAnsi="Times New Roman" w:cs="Times New Roman"/>
                <w:sz w:val="24"/>
                <w:szCs w:val="24"/>
              </w:rPr>
              <w:t>№</w:t>
            </w:r>
          </w:p>
        </w:tc>
        <w:tc>
          <w:tcPr>
            <w:tcW w:w="4537" w:type="dxa"/>
            <w:vMerge w:val="restart"/>
          </w:tcPr>
          <w:p w:rsidR="00161B45" w:rsidRPr="00280569" w:rsidRDefault="00161B45" w:rsidP="009F7F9F">
            <w:pPr>
              <w:spacing w:after="0" w:line="240" w:lineRule="auto"/>
              <w:jc w:val="center"/>
              <w:rPr>
                <w:rFonts w:ascii="Times New Roman" w:hAnsi="Times New Roman" w:cs="Times New Roman"/>
                <w:sz w:val="24"/>
                <w:szCs w:val="24"/>
              </w:rPr>
            </w:pPr>
            <w:r w:rsidRPr="00280569">
              <w:rPr>
                <w:rFonts w:ascii="Times New Roman" w:hAnsi="Times New Roman" w:cs="Times New Roman"/>
                <w:sz w:val="24"/>
                <w:szCs w:val="24"/>
              </w:rPr>
              <w:t>Направления / курсы</w:t>
            </w:r>
          </w:p>
        </w:tc>
        <w:tc>
          <w:tcPr>
            <w:tcW w:w="7371" w:type="dxa"/>
            <w:gridSpan w:val="5"/>
          </w:tcPr>
          <w:p w:rsidR="00161B45" w:rsidRPr="00280569" w:rsidRDefault="00161B45" w:rsidP="009F7F9F">
            <w:pPr>
              <w:spacing w:after="0" w:line="240" w:lineRule="auto"/>
              <w:jc w:val="center"/>
              <w:rPr>
                <w:rFonts w:ascii="Times New Roman" w:hAnsi="Times New Roman" w:cs="Times New Roman"/>
                <w:sz w:val="24"/>
                <w:szCs w:val="24"/>
              </w:rPr>
            </w:pPr>
            <w:r w:rsidRPr="00280569">
              <w:rPr>
                <w:rFonts w:ascii="Times New Roman" w:hAnsi="Times New Roman" w:cs="Times New Roman"/>
                <w:sz w:val="24"/>
                <w:szCs w:val="24"/>
              </w:rPr>
              <w:t>Количество часов в год</w:t>
            </w:r>
          </w:p>
        </w:tc>
        <w:tc>
          <w:tcPr>
            <w:tcW w:w="1842" w:type="dxa"/>
            <w:vMerge w:val="restart"/>
          </w:tcPr>
          <w:p w:rsidR="00161B45" w:rsidRPr="00280569" w:rsidRDefault="00161B45" w:rsidP="009F7F9F">
            <w:pPr>
              <w:spacing w:after="0" w:line="240" w:lineRule="auto"/>
              <w:rPr>
                <w:rFonts w:ascii="Times New Roman" w:hAnsi="Times New Roman" w:cs="Times New Roman"/>
                <w:sz w:val="24"/>
                <w:szCs w:val="24"/>
              </w:rPr>
            </w:pPr>
            <w:r w:rsidRPr="00280569">
              <w:rPr>
                <w:rFonts w:ascii="Times New Roman" w:hAnsi="Times New Roman" w:cs="Times New Roman"/>
                <w:sz w:val="24"/>
                <w:szCs w:val="24"/>
              </w:rPr>
              <w:t>Всего</w:t>
            </w:r>
          </w:p>
        </w:tc>
      </w:tr>
      <w:tr w:rsidR="00161B45" w:rsidRPr="00280569" w:rsidTr="002037A1">
        <w:trPr>
          <w:trHeight w:val="189"/>
          <w:jc w:val="center"/>
        </w:trPr>
        <w:tc>
          <w:tcPr>
            <w:tcW w:w="533" w:type="dxa"/>
            <w:vMerge/>
          </w:tcPr>
          <w:p w:rsidR="00161B45" w:rsidRPr="00280569" w:rsidRDefault="00161B45" w:rsidP="009F7F9F">
            <w:pPr>
              <w:spacing w:after="0" w:line="240" w:lineRule="auto"/>
              <w:ind w:left="360"/>
              <w:rPr>
                <w:rFonts w:ascii="Times New Roman" w:hAnsi="Times New Roman" w:cs="Times New Roman"/>
                <w:sz w:val="24"/>
                <w:szCs w:val="24"/>
              </w:rPr>
            </w:pPr>
          </w:p>
        </w:tc>
        <w:tc>
          <w:tcPr>
            <w:tcW w:w="4537" w:type="dxa"/>
            <w:vMerge/>
          </w:tcPr>
          <w:p w:rsidR="00161B45" w:rsidRPr="00280569" w:rsidRDefault="00161B45" w:rsidP="009F7F9F">
            <w:pPr>
              <w:spacing w:after="0" w:line="240" w:lineRule="auto"/>
              <w:ind w:left="360"/>
              <w:rPr>
                <w:rFonts w:ascii="Times New Roman" w:hAnsi="Times New Roman" w:cs="Times New Roman"/>
                <w:sz w:val="24"/>
                <w:szCs w:val="24"/>
              </w:rPr>
            </w:pPr>
          </w:p>
        </w:tc>
        <w:tc>
          <w:tcPr>
            <w:tcW w:w="1275" w:type="dxa"/>
          </w:tcPr>
          <w:p w:rsidR="00161B45" w:rsidRPr="00280569" w:rsidRDefault="00161B45" w:rsidP="009F7F9F">
            <w:pPr>
              <w:spacing w:after="0" w:line="240" w:lineRule="auto"/>
              <w:jc w:val="center"/>
              <w:rPr>
                <w:rFonts w:ascii="Times New Roman" w:eastAsia="Times New Roman" w:hAnsi="Times New Roman" w:cs="Times New Roman"/>
                <w:sz w:val="24"/>
                <w:szCs w:val="24"/>
                <w:lang w:eastAsia="ru-RU"/>
              </w:rPr>
            </w:pPr>
            <w:r w:rsidRPr="00280569">
              <w:rPr>
                <w:rFonts w:ascii="Times New Roman" w:eastAsia="Times New Roman" w:hAnsi="Times New Roman" w:cs="Times New Roman"/>
                <w:sz w:val="24"/>
                <w:szCs w:val="24"/>
                <w:lang w:eastAsia="ru-RU"/>
              </w:rPr>
              <w:t>5 класс</w:t>
            </w:r>
          </w:p>
        </w:tc>
        <w:tc>
          <w:tcPr>
            <w:tcW w:w="1560" w:type="dxa"/>
          </w:tcPr>
          <w:p w:rsidR="00161B45" w:rsidRPr="00280569" w:rsidRDefault="00161B45" w:rsidP="009F7F9F">
            <w:pPr>
              <w:spacing w:after="0" w:line="240" w:lineRule="auto"/>
              <w:jc w:val="center"/>
              <w:rPr>
                <w:rFonts w:ascii="Times New Roman" w:eastAsia="Times New Roman" w:hAnsi="Times New Roman" w:cs="Times New Roman"/>
                <w:sz w:val="24"/>
                <w:szCs w:val="24"/>
                <w:lang w:eastAsia="ru-RU"/>
              </w:rPr>
            </w:pPr>
            <w:r w:rsidRPr="00280569">
              <w:rPr>
                <w:rFonts w:ascii="Times New Roman" w:eastAsia="Times New Roman" w:hAnsi="Times New Roman" w:cs="Times New Roman"/>
                <w:sz w:val="24"/>
                <w:szCs w:val="24"/>
                <w:lang w:eastAsia="ru-RU"/>
              </w:rPr>
              <w:t>6 класс</w:t>
            </w:r>
          </w:p>
        </w:tc>
        <w:tc>
          <w:tcPr>
            <w:tcW w:w="1275" w:type="dxa"/>
          </w:tcPr>
          <w:p w:rsidR="00161B45" w:rsidRPr="00280569" w:rsidRDefault="00161B45" w:rsidP="009F7F9F">
            <w:pPr>
              <w:spacing w:after="0" w:line="240" w:lineRule="auto"/>
              <w:jc w:val="center"/>
              <w:rPr>
                <w:rFonts w:ascii="Times New Roman" w:eastAsia="Times New Roman" w:hAnsi="Times New Roman" w:cs="Times New Roman"/>
                <w:sz w:val="24"/>
                <w:szCs w:val="24"/>
                <w:lang w:eastAsia="ru-RU"/>
              </w:rPr>
            </w:pPr>
            <w:r w:rsidRPr="00280569">
              <w:rPr>
                <w:rFonts w:ascii="Times New Roman" w:eastAsia="Times New Roman" w:hAnsi="Times New Roman" w:cs="Times New Roman"/>
                <w:sz w:val="24"/>
                <w:szCs w:val="24"/>
                <w:lang w:eastAsia="ru-RU"/>
              </w:rPr>
              <w:t>7 класс</w:t>
            </w:r>
          </w:p>
        </w:tc>
        <w:tc>
          <w:tcPr>
            <w:tcW w:w="1560" w:type="dxa"/>
          </w:tcPr>
          <w:p w:rsidR="00161B45" w:rsidRPr="00280569" w:rsidRDefault="00161B45" w:rsidP="009F7F9F">
            <w:pPr>
              <w:spacing w:after="0" w:line="240" w:lineRule="auto"/>
              <w:jc w:val="center"/>
              <w:rPr>
                <w:rFonts w:ascii="Times New Roman" w:eastAsia="Times New Roman" w:hAnsi="Times New Roman" w:cs="Times New Roman"/>
                <w:sz w:val="24"/>
                <w:szCs w:val="24"/>
                <w:lang w:eastAsia="ru-RU"/>
              </w:rPr>
            </w:pPr>
            <w:r w:rsidRPr="00280569">
              <w:rPr>
                <w:rFonts w:ascii="Times New Roman" w:eastAsia="Times New Roman" w:hAnsi="Times New Roman" w:cs="Times New Roman"/>
                <w:sz w:val="24"/>
                <w:szCs w:val="24"/>
                <w:lang w:eastAsia="ru-RU"/>
              </w:rPr>
              <w:t>8 класс</w:t>
            </w:r>
          </w:p>
        </w:tc>
        <w:tc>
          <w:tcPr>
            <w:tcW w:w="1701" w:type="dxa"/>
          </w:tcPr>
          <w:p w:rsidR="00161B45" w:rsidRPr="00280569" w:rsidRDefault="00161B45" w:rsidP="009F7F9F">
            <w:pPr>
              <w:spacing w:after="0" w:line="240" w:lineRule="auto"/>
              <w:jc w:val="center"/>
              <w:rPr>
                <w:rFonts w:ascii="Times New Roman" w:eastAsia="Times New Roman" w:hAnsi="Times New Roman" w:cs="Times New Roman"/>
                <w:sz w:val="24"/>
                <w:szCs w:val="24"/>
                <w:lang w:eastAsia="ru-RU"/>
              </w:rPr>
            </w:pPr>
            <w:r w:rsidRPr="00280569">
              <w:rPr>
                <w:rFonts w:ascii="Times New Roman" w:eastAsia="Times New Roman" w:hAnsi="Times New Roman" w:cs="Times New Roman"/>
                <w:sz w:val="24"/>
                <w:szCs w:val="24"/>
                <w:lang w:eastAsia="ru-RU"/>
              </w:rPr>
              <w:t>9 класс</w:t>
            </w:r>
          </w:p>
        </w:tc>
        <w:tc>
          <w:tcPr>
            <w:tcW w:w="1842" w:type="dxa"/>
            <w:vMerge/>
          </w:tcPr>
          <w:p w:rsidR="00161B45" w:rsidRPr="00280569" w:rsidRDefault="00161B45" w:rsidP="009F7F9F">
            <w:pPr>
              <w:spacing w:after="0" w:line="240" w:lineRule="auto"/>
              <w:rPr>
                <w:rFonts w:ascii="Times New Roman" w:eastAsia="Times New Roman" w:hAnsi="Times New Roman" w:cs="Times New Roman"/>
                <w:sz w:val="24"/>
                <w:szCs w:val="24"/>
                <w:lang w:eastAsia="ru-RU"/>
              </w:rPr>
            </w:pPr>
          </w:p>
        </w:tc>
      </w:tr>
      <w:tr w:rsidR="00161B45" w:rsidRPr="00280569" w:rsidTr="002037A1">
        <w:trPr>
          <w:trHeight w:val="268"/>
          <w:jc w:val="center"/>
        </w:trPr>
        <w:tc>
          <w:tcPr>
            <w:tcW w:w="533" w:type="dxa"/>
          </w:tcPr>
          <w:p w:rsidR="00161B45" w:rsidRPr="00280569" w:rsidRDefault="00161B45" w:rsidP="00151C7C">
            <w:pPr>
              <w:pStyle w:val="ab"/>
              <w:numPr>
                <w:ilvl w:val="0"/>
                <w:numId w:val="182"/>
              </w:numPr>
              <w:ind w:firstLine="0"/>
              <w:rPr>
                <w:rFonts w:ascii="Times New Roman" w:hAnsi="Times New Roman"/>
              </w:rPr>
            </w:pPr>
          </w:p>
        </w:tc>
        <w:tc>
          <w:tcPr>
            <w:tcW w:w="4537" w:type="dxa"/>
          </w:tcPr>
          <w:p w:rsidR="00161B45" w:rsidRPr="00280569" w:rsidRDefault="00161B45" w:rsidP="009F7F9F">
            <w:pPr>
              <w:spacing w:after="0" w:line="240" w:lineRule="auto"/>
              <w:rPr>
                <w:rFonts w:ascii="Times New Roman" w:hAnsi="Times New Roman" w:cs="Times New Roman"/>
                <w:sz w:val="24"/>
                <w:szCs w:val="24"/>
              </w:rPr>
            </w:pPr>
            <w:r w:rsidRPr="00280569">
              <w:rPr>
                <w:rFonts w:ascii="Times New Roman" w:hAnsi="Times New Roman" w:cs="Times New Roman"/>
                <w:sz w:val="24"/>
                <w:szCs w:val="24"/>
              </w:rPr>
              <w:t>Спортивно - оздоровительное</w:t>
            </w:r>
          </w:p>
        </w:tc>
        <w:tc>
          <w:tcPr>
            <w:tcW w:w="1275" w:type="dxa"/>
          </w:tcPr>
          <w:p w:rsidR="00161B45" w:rsidRPr="00280569" w:rsidRDefault="00161B45" w:rsidP="009F7F9F">
            <w:pPr>
              <w:spacing w:after="0" w:line="240" w:lineRule="auto"/>
              <w:jc w:val="center"/>
              <w:rPr>
                <w:rFonts w:ascii="Times New Roman" w:eastAsia="Times New Roman" w:hAnsi="Times New Roman" w:cs="Times New Roman"/>
                <w:sz w:val="24"/>
                <w:szCs w:val="24"/>
                <w:lang w:eastAsia="ru-RU"/>
              </w:rPr>
            </w:pPr>
            <w:r w:rsidRPr="00280569">
              <w:rPr>
                <w:rFonts w:ascii="Times New Roman" w:eastAsia="Times New Roman" w:hAnsi="Times New Roman" w:cs="Times New Roman"/>
                <w:sz w:val="24"/>
                <w:szCs w:val="24"/>
                <w:lang w:eastAsia="ru-RU"/>
              </w:rPr>
              <w:t>70</w:t>
            </w:r>
          </w:p>
        </w:tc>
        <w:tc>
          <w:tcPr>
            <w:tcW w:w="1560" w:type="dxa"/>
          </w:tcPr>
          <w:p w:rsidR="00161B45" w:rsidRPr="00280569" w:rsidRDefault="00161B45" w:rsidP="009F7F9F">
            <w:pPr>
              <w:spacing w:after="0" w:line="240" w:lineRule="auto"/>
              <w:jc w:val="center"/>
              <w:rPr>
                <w:rFonts w:ascii="Times New Roman" w:eastAsia="Times New Roman" w:hAnsi="Times New Roman" w:cs="Times New Roman"/>
                <w:sz w:val="24"/>
                <w:szCs w:val="24"/>
                <w:lang w:eastAsia="ru-RU"/>
              </w:rPr>
            </w:pPr>
            <w:r w:rsidRPr="00280569">
              <w:rPr>
                <w:rFonts w:ascii="Times New Roman" w:eastAsia="Times New Roman" w:hAnsi="Times New Roman" w:cs="Times New Roman"/>
                <w:sz w:val="24"/>
                <w:szCs w:val="24"/>
                <w:lang w:eastAsia="ru-RU"/>
              </w:rPr>
              <w:t>70</w:t>
            </w:r>
          </w:p>
        </w:tc>
        <w:tc>
          <w:tcPr>
            <w:tcW w:w="1275" w:type="dxa"/>
          </w:tcPr>
          <w:p w:rsidR="00161B45" w:rsidRPr="00280569" w:rsidRDefault="00161B45" w:rsidP="009F7F9F">
            <w:pPr>
              <w:spacing w:after="0" w:line="240" w:lineRule="auto"/>
              <w:jc w:val="center"/>
              <w:rPr>
                <w:rFonts w:ascii="Times New Roman" w:eastAsia="Times New Roman" w:hAnsi="Times New Roman" w:cs="Times New Roman"/>
                <w:sz w:val="24"/>
                <w:szCs w:val="24"/>
                <w:lang w:eastAsia="ru-RU"/>
              </w:rPr>
            </w:pPr>
            <w:r w:rsidRPr="00280569">
              <w:rPr>
                <w:rFonts w:ascii="Times New Roman" w:eastAsia="Times New Roman" w:hAnsi="Times New Roman" w:cs="Times New Roman"/>
                <w:sz w:val="24"/>
                <w:szCs w:val="24"/>
                <w:lang w:eastAsia="ru-RU"/>
              </w:rPr>
              <w:t>70</w:t>
            </w:r>
          </w:p>
        </w:tc>
        <w:tc>
          <w:tcPr>
            <w:tcW w:w="1560" w:type="dxa"/>
          </w:tcPr>
          <w:p w:rsidR="00161B45" w:rsidRPr="00280569" w:rsidRDefault="00161B45" w:rsidP="009F7F9F">
            <w:pPr>
              <w:spacing w:after="0" w:line="240" w:lineRule="auto"/>
              <w:jc w:val="center"/>
              <w:rPr>
                <w:rFonts w:ascii="Times New Roman" w:eastAsia="Times New Roman" w:hAnsi="Times New Roman" w:cs="Times New Roman"/>
                <w:sz w:val="24"/>
                <w:szCs w:val="24"/>
                <w:lang w:eastAsia="ru-RU"/>
              </w:rPr>
            </w:pPr>
            <w:r w:rsidRPr="00280569">
              <w:rPr>
                <w:rFonts w:ascii="Times New Roman" w:eastAsia="Times New Roman" w:hAnsi="Times New Roman" w:cs="Times New Roman"/>
                <w:sz w:val="24"/>
                <w:szCs w:val="24"/>
                <w:lang w:eastAsia="ru-RU"/>
              </w:rPr>
              <w:t>70</w:t>
            </w:r>
          </w:p>
        </w:tc>
        <w:tc>
          <w:tcPr>
            <w:tcW w:w="1701" w:type="dxa"/>
          </w:tcPr>
          <w:p w:rsidR="00161B45" w:rsidRPr="00280569" w:rsidRDefault="00161B45" w:rsidP="009F7F9F">
            <w:pPr>
              <w:spacing w:after="0" w:line="240" w:lineRule="auto"/>
              <w:jc w:val="center"/>
              <w:rPr>
                <w:rFonts w:ascii="Times New Roman" w:eastAsia="Times New Roman" w:hAnsi="Times New Roman" w:cs="Times New Roman"/>
                <w:sz w:val="24"/>
                <w:szCs w:val="24"/>
                <w:lang w:eastAsia="ru-RU"/>
              </w:rPr>
            </w:pPr>
            <w:r w:rsidRPr="00280569">
              <w:rPr>
                <w:rFonts w:ascii="Times New Roman" w:eastAsia="Times New Roman" w:hAnsi="Times New Roman" w:cs="Times New Roman"/>
                <w:sz w:val="24"/>
                <w:szCs w:val="24"/>
                <w:lang w:eastAsia="ru-RU"/>
              </w:rPr>
              <w:t>70</w:t>
            </w:r>
          </w:p>
        </w:tc>
        <w:tc>
          <w:tcPr>
            <w:tcW w:w="1842" w:type="dxa"/>
            <w:vAlign w:val="bottom"/>
          </w:tcPr>
          <w:p w:rsidR="00161B45" w:rsidRPr="00280569" w:rsidRDefault="00161B45" w:rsidP="009F7F9F">
            <w:pPr>
              <w:spacing w:after="0" w:line="240" w:lineRule="auto"/>
              <w:jc w:val="center"/>
              <w:rPr>
                <w:rFonts w:ascii="Times New Roman" w:eastAsia="Times New Roman" w:hAnsi="Times New Roman" w:cs="Times New Roman"/>
                <w:sz w:val="24"/>
                <w:szCs w:val="24"/>
                <w:lang w:eastAsia="ru-RU"/>
              </w:rPr>
            </w:pPr>
            <w:r w:rsidRPr="00280569">
              <w:rPr>
                <w:rFonts w:ascii="Times New Roman" w:eastAsia="Times New Roman" w:hAnsi="Times New Roman" w:cs="Times New Roman"/>
                <w:sz w:val="24"/>
                <w:szCs w:val="24"/>
                <w:lang w:eastAsia="ru-RU"/>
              </w:rPr>
              <w:t>350</w:t>
            </w:r>
          </w:p>
        </w:tc>
      </w:tr>
      <w:tr w:rsidR="00161B45" w:rsidRPr="00280569" w:rsidTr="002037A1">
        <w:trPr>
          <w:trHeight w:val="283"/>
          <w:jc w:val="center"/>
        </w:trPr>
        <w:tc>
          <w:tcPr>
            <w:tcW w:w="533" w:type="dxa"/>
          </w:tcPr>
          <w:p w:rsidR="00161B45" w:rsidRPr="00280569" w:rsidRDefault="00161B45" w:rsidP="00151C7C">
            <w:pPr>
              <w:pStyle w:val="ab"/>
              <w:numPr>
                <w:ilvl w:val="0"/>
                <w:numId w:val="182"/>
              </w:numPr>
              <w:ind w:firstLine="0"/>
              <w:rPr>
                <w:rFonts w:ascii="Times New Roman" w:hAnsi="Times New Roman"/>
              </w:rPr>
            </w:pPr>
          </w:p>
        </w:tc>
        <w:tc>
          <w:tcPr>
            <w:tcW w:w="4537" w:type="dxa"/>
          </w:tcPr>
          <w:p w:rsidR="00161B45" w:rsidRPr="00280569" w:rsidRDefault="00161B45" w:rsidP="009F7F9F">
            <w:pPr>
              <w:spacing w:after="0" w:line="240" w:lineRule="auto"/>
              <w:rPr>
                <w:rFonts w:ascii="Times New Roman" w:hAnsi="Times New Roman" w:cs="Times New Roman"/>
                <w:sz w:val="24"/>
                <w:szCs w:val="24"/>
              </w:rPr>
            </w:pPr>
            <w:r w:rsidRPr="00280569">
              <w:rPr>
                <w:rFonts w:ascii="Times New Roman" w:hAnsi="Times New Roman" w:cs="Times New Roman"/>
                <w:sz w:val="24"/>
                <w:szCs w:val="24"/>
              </w:rPr>
              <w:t>Социальное</w:t>
            </w:r>
          </w:p>
        </w:tc>
        <w:tc>
          <w:tcPr>
            <w:tcW w:w="1275" w:type="dxa"/>
          </w:tcPr>
          <w:p w:rsidR="00161B45" w:rsidRPr="00280569" w:rsidRDefault="00161B45" w:rsidP="009F7F9F">
            <w:pPr>
              <w:spacing w:after="0" w:line="240" w:lineRule="auto"/>
              <w:jc w:val="center"/>
              <w:rPr>
                <w:rFonts w:ascii="Times New Roman" w:eastAsia="Times New Roman" w:hAnsi="Times New Roman" w:cs="Times New Roman"/>
                <w:sz w:val="24"/>
                <w:szCs w:val="24"/>
                <w:lang w:eastAsia="ru-RU"/>
              </w:rPr>
            </w:pPr>
            <w:r w:rsidRPr="00280569">
              <w:rPr>
                <w:rFonts w:ascii="Times New Roman" w:eastAsia="Times New Roman" w:hAnsi="Times New Roman" w:cs="Times New Roman"/>
                <w:sz w:val="24"/>
                <w:szCs w:val="24"/>
                <w:lang w:eastAsia="ru-RU"/>
              </w:rPr>
              <w:t>70</w:t>
            </w:r>
          </w:p>
        </w:tc>
        <w:tc>
          <w:tcPr>
            <w:tcW w:w="1560" w:type="dxa"/>
          </w:tcPr>
          <w:p w:rsidR="00161B45" w:rsidRPr="00280569" w:rsidRDefault="00161B45" w:rsidP="009F7F9F">
            <w:pPr>
              <w:spacing w:after="0" w:line="240" w:lineRule="auto"/>
              <w:jc w:val="center"/>
              <w:rPr>
                <w:rFonts w:ascii="Times New Roman" w:eastAsia="Times New Roman" w:hAnsi="Times New Roman" w:cs="Times New Roman"/>
                <w:sz w:val="24"/>
                <w:szCs w:val="24"/>
                <w:lang w:eastAsia="ru-RU"/>
              </w:rPr>
            </w:pPr>
            <w:r w:rsidRPr="00280569">
              <w:rPr>
                <w:rFonts w:ascii="Times New Roman" w:eastAsia="Times New Roman" w:hAnsi="Times New Roman" w:cs="Times New Roman"/>
                <w:sz w:val="24"/>
                <w:szCs w:val="24"/>
                <w:lang w:eastAsia="ru-RU"/>
              </w:rPr>
              <w:t>70</w:t>
            </w:r>
          </w:p>
        </w:tc>
        <w:tc>
          <w:tcPr>
            <w:tcW w:w="1275" w:type="dxa"/>
          </w:tcPr>
          <w:p w:rsidR="00161B45" w:rsidRPr="00280569" w:rsidRDefault="00161B45" w:rsidP="009F7F9F">
            <w:pPr>
              <w:spacing w:after="0" w:line="240" w:lineRule="auto"/>
              <w:jc w:val="center"/>
              <w:rPr>
                <w:rFonts w:ascii="Times New Roman" w:eastAsia="Times New Roman" w:hAnsi="Times New Roman" w:cs="Times New Roman"/>
                <w:sz w:val="24"/>
                <w:szCs w:val="24"/>
                <w:lang w:eastAsia="ru-RU"/>
              </w:rPr>
            </w:pPr>
            <w:r w:rsidRPr="00280569">
              <w:rPr>
                <w:rFonts w:ascii="Times New Roman" w:eastAsia="Times New Roman" w:hAnsi="Times New Roman" w:cs="Times New Roman"/>
                <w:sz w:val="24"/>
                <w:szCs w:val="24"/>
                <w:lang w:eastAsia="ru-RU"/>
              </w:rPr>
              <w:t>70</w:t>
            </w:r>
          </w:p>
        </w:tc>
        <w:tc>
          <w:tcPr>
            <w:tcW w:w="1560" w:type="dxa"/>
          </w:tcPr>
          <w:p w:rsidR="00161B45" w:rsidRPr="00280569" w:rsidRDefault="00161B45" w:rsidP="009F7F9F">
            <w:pPr>
              <w:spacing w:after="0" w:line="240" w:lineRule="auto"/>
              <w:jc w:val="center"/>
              <w:rPr>
                <w:rFonts w:ascii="Times New Roman" w:eastAsia="Times New Roman" w:hAnsi="Times New Roman" w:cs="Times New Roman"/>
                <w:sz w:val="24"/>
                <w:szCs w:val="24"/>
                <w:lang w:eastAsia="ru-RU"/>
              </w:rPr>
            </w:pPr>
            <w:r w:rsidRPr="00280569">
              <w:rPr>
                <w:rFonts w:ascii="Times New Roman" w:eastAsia="Times New Roman" w:hAnsi="Times New Roman" w:cs="Times New Roman"/>
                <w:sz w:val="24"/>
                <w:szCs w:val="24"/>
                <w:lang w:eastAsia="ru-RU"/>
              </w:rPr>
              <w:t>70</w:t>
            </w:r>
          </w:p>
        </w:tc>
        <w:tc>
          <w:tcPr>
            <w:tcW w:w="1701" w:type="dxa"/>
          </w:tcPr>
          <w:p w:rsidR="00161B45" w:rsidRPr="00280569" w:rsidRDefault="00161B45" w:rsidP="009F7F9F">
            <w:pPr>
              <w:spacing w:after="0" w:line="240" w:lineRule="auto"/>
              <w:jc w:val="center"/>
              <w:rPr>
                <w:rFonts w:ascii="Times New Roman" w:eastAsia="Times New Roman" w:hAnsi="Times New Roman" w:cs="Times New Roman"/>
                <w:sz w:val="24"/>
                <w:szCs w:val="24"/>
                <w:lang w:eastAsia="ru-RU"/>
              </w:rPr>
            </w:pPr>
            <w:r w:rsidRPr="00280569">
              <w:rPr>
                <w:rFonts w:ascii="Times New Roman" w:eastAsia="Times New Roman" w:hAnsi="Times New Roman" w:cs="Times New Roman"/>
                <w:sz w:val="24"/>
                <w:szCs w:val="24"/>
                <w:lang w:eastAsia="ru-RU"/>
              </w:rPr>
              <w:t>70</w:t>
            </w:r>
          </w:p>
        </w:tc>
        <w:tc>
          <w:tcPr>
            <w:tcW w:w="1842" w:type="dxa"/>
            <w:vAlign w:val="bottom"/>
          </w:tcPr>
          <w:p w:rsidR="00161B45" w:rsidRPr="00280569" w:rsidRDefault="00161B45" w:rsidP="009F7F9F">
            <w:pPr>
              <w:spacing w:after="0" w:line="240" w:lineRule="auto"/>
              <w:jc w:val="center"/>
              <w:rPr>
                <w:rFonts w:ascii="Times New Roman" w:eastAsia="Times New Roman" w:hAnsi="Times New Roman" w:cs="Times New Roman"/>
                <w:sz w:val="24"/>
                <w:szCs w:val="24"/>
                <w:lang w:eastAsia="ru-RU"/>
              </w:rPr>
            </w:pPr>
            <w:r w:rsidRPr="00280569">
              <w:rPr>
                <w:rFonts w:ascii="Times New Roman" w:eastAsia="Times New Roman" w:hAnsi="Times New Roman" w:cs="Times New Roman"/>
                <w:sz w:val="24"/>
                <w:szCs w:val="24"/>
                <w:lang w:eastAsia="ru-RU"/>
              </w:rPr>
              <w:t>350</w:t>
            </w:r>
          </w:p>
        </w:tc>
      </w:tr>
      <w:tr w:rsidR="00161B45" w:rsidRPr="00280569" w:rsidTr="002037A1">
        <w:trPr>
          <w:trHeight w:val="268"/>
          <w:jc w:val="center"/>
        </w:trPr>
        <w:tc>
          <w:tcPr>
            <w:tcW w:w="533" w:type="dxa"/>
          </w:tcPr>
          <w:p w:rsidR="00161B45" w:rsidRPr="00280569" w:rsidRDefault="00161B45" w:rsidP="00151C7C">
            <w:pPr>
              <w:pStyle w:val="ab"/>
              <w:numPr>
                <w:ilvl w:val="0"/>
                <w:numId w:val="182"/>
              </w:numPr>
              <w:ind w:firstLine="0"/>
              <w:rPr>
                <w:rFonts w:ascii="Times New Roman" w:hAnsi="Times New Roman"/>
              </w:rPr>
            </w:pPr>
          </w:p>
        </w:tc>
        <w:tc>
          <w:tcPr>
            <w:tcW w:w="4537" w:type="dxa"/>
          </w:tcPr>
          <w:p w:rsidR="00161B45" w:rsidRPr="00280569" w:rsidRDefault="00161B45" w:rsidP="009F7F9F">
            <w:pPr>
              <w:spacing w:after="0" w:line="240" w:lineRule="auto"/>
              <w:rPr>
                <w:rFonts w:ascii="Times New Roman" w:hAnsi="Times New Roman" w:cs="Times New Roman"/>
                <w:sz w:val="24"/>
                <w:szCs w:val="24"/>
              </w:rPr>
            </w:pPr>
            <w:r w:rsidRPr="00280569">
              <w:rPr>
                <w:rFonts w:ascii="Times New Roman" w:hAnsi="Times New Roman" w:cs="Times New Roman"/>
                <w:sz w:val="24"/>
                <w:szCs w:val="24"/>
              </w:rPr>
              <w:t>Общеинтеллектуальное</w:t>
            </w:r>
          </w:p>
        </w:tc>
        <w:tc>
          <w:tcPr>
            <w:tcW w:w="1275" w:type="dxa"/>
          </w:tcPr>
          <w:p w:rsidR="00161B45" w:rsidRPr="00280569" w:rsidRDefault="00161B45" w:rsidP="009F7F9F">
            <w:pPr>
              <w:spacing w:after="0" w:line="240" w:lineRule="auto"/>
              <w:jc w:val="center"/>
              <w:rPr>
                <w:rFonts w:ascii="Times New Roman" w:eastAsia="Times New Roman" w:hAnsi="Times New Roman" w:cs="Times New Roman"/>
                <w:sz w:val="24"/>
                <w:szCs w:val="24"/>
                <w:lang w:eastAsia="ru-RU"/>
              </w:rPr>
            </w:pPr>
            <w:r w:rsidRPr="00280569">
              <w:rPr>
                <w:rFonts w:ascii="Times New Roman" w:eastAsia="Times New Roman" w:hAnsi="Times New Roman" w:cs="Times New Roman"/>
                <w:sz w:val="24"/>
                <w:szCs w:val="24"/>
                <w:lang w:eastAsia="ru-RU"/>
              </w:rPr>
              <w:t>70</w:t>
            </w:r>
          </w:p>
        </w:tc>
        <w:tc>
          <w:tcPr>
            <w:tcW w:w="1560" w:type="dxa"/>
          </w:tcPr>
          <w:p w:rsidR="00161B45" w:rsidRPr="00280569" w:rsidRDefault="00161B45" w:rsidP="009F7F9F">
            <w:pPr>
              <w:spacing w:after="0" w:line="240" w:lineRule="auto"/>
              <w:jc w:val="center"/>
              <w:rPr>
                <w:rFonts w:ascii="Times New Roman" w:eastAsia="Times New Roman" w:hAnsi="Times New Roman" w:cs="Times New Roman"/>
                <w:sz w:val="24"/>
                <w:szCs w:val="24"/>
                <w:lang w:eastAsia="ru-RU"/>
              </w:rPr>
            </w:pPr>
            <w:r w:rsidRPr="00280569">
              <w:rPr>
                <w:rFonts w:ascii="Times New Roman" w:eastAsia="Times New Roman" w:hAnsi="Times New Roman" w:cs="Times New Roman"/>
                <w:sz w:val="24"/>
                <w:szCs w:val="24"/>
                <w:lang w:eastAsia="ru-RU"/>
              </w:rPr>
              <w:t>70</w:t>
            </w:r>
          </w:p>
        </w:tc>
        <w:tc>
          <w:tcPr>
            <w:tcW w:w="1275" w:type="dxa"/>
          </w:tcPr>
          <w:p w:rsidR="00161B45" w:rsidRPr="00280569" w:rsidRDefault="00161B45" w:rsidP="009F7F9F">
            <w:pPr>
              <w:spacing w:after="0" w:line="240" w:lineRule="auto"/>
              <w:jc w:val="center"/>
              <w:rPr>
                <w:rFonts w:ascii="Times New Roman" w:eastAsia="Times New Roman" w:hAnsi="Times New Roman" w:cs="Times New Roman"/>
                <w:sz w:val="24"/>
                <w:szCs w:val="24"/>
                <w:lang w:eastAsia="ru-RU"/>
              </w:rPr>
            </w:pPr>
            <w:r w:rsidRPr="00280569">
              <w:rPr>
                <w:rFonts w:ascii="Times New Roman" w:eastAsia="Times New Roman" w:hAnsi="Times New Roman" w:cs="Times New Roman"/>
                <w:sz w:val="24"/>
                <w:szCs w:val="24"/>
                <w:lang w:eastAsia="ru-RU"/>
              </w:rPr>
              <w:t>70</w:t>
            </w:r>
          </w:p>
        </w:tc>
        <w:tc>
          <w:tcPr>
            <w:tcW w:w="1560" w:type="dxa"/>
          </w:tcPr>
          <w:p w:rsidR="00161B45" w:rsidRPr="00280569" w:rsidRDefault="00161B45" w:rsidP="009F7F9F">
            <w:pPr>
              <w:spacing w:after="0" w:line="240" w:lineRule="auto"/>
              <w:jc w:val="center"/>
              <w:rPr>
                <w:rFonts w:ascii="Times New Roman" w:eastAsia="Times New Roman" w:hAnsi="Times New Roman" w:cs="Times New Roman"/>
                <w:sz w:val="24"/>
                <w:szCs w:val="24"/>
                <w:lang w:eastAsia="ru-RU"/>
              </w:rPr>
            </w:pPr>
            <w:r w:rsidRPr="00280569">
              <w:rPr>
                <w:rFonts w:ascii="Times New Roman" w:eastAsia="Times New Roman" w:hAnsi="Times New Roman" w:cs="Times New Roman"/>
                <w:sz w:val="24"/>
                <w:szCs w:val="24"/>
                <w:lang w:eastAsia="ru-RU"/>
              </w:rPr>
              <w:t>70</w:t>
            </w:r>
          </w:p>
        </w:tc>
        <w:tc>
          <w:tcPr>
            <w:tcW w:w="1701" w:type="dxa"/>
          </w:tcPr>
          <w:p w:rsidR="00161B45" w:rsidRPr="00280569" w:rsidRDefault="00161B45" w:rsidP="009F7F9F">
            <w:pPr>
              <w:spacing w:after="0" w:line="240" w:lineRule="auto"/>
              <w:jc w:val="center"/>
              <w:rPr>
                <w:rFonts w:ascii="Times New Roman" w:eastAsia="Times New Roman" w:hAnsi="Times New Roman" w:cs="Times New Roman"/>
                <w:sz w:val="24"/>
                <w:szCs w:val="24"/>
                <w:lang w:eastAsia="ru-RU"/>
              </w:rPr>
            </w:pPr>
            <w:r w:rsidRPr="00280569">
              <w:rPr>
                <w:rFonts w:ascii="Times New Roman" w:eastAsia="Times New Roman" w:hAnsi="Times New Roman" w:cs="Times New Roman"/>
                <w:sz w:val="24"/>
                <w:szCs w:val="24"/>
                <w:lang w:eastAsia="ru-RU"/>
              </w:rPr>
              <w:t>70</w:t>
            </w:r>
          </w:p>
        </w:tc>
        <w:tc>
          <w:tcPr>
            <w:tcW w:w="1842" w:type="dxa"/>
            <w:vAlign w:val="bottom"/>
          </w:tcPr>
          <w:p w:rsidR="00161B45" w:rsidRPr="00280569" w:rsidRDefault="00161B45" w:rsidP="009F7F9F">
            <w:pPr>
              <w:spacing w:after="0" w:line="240" w:lineRule="auto"/>
              <w:jc w:val="center"/>
              <w:rPr>
                <w:rFonts w:ascii="Times New Roman" w:eastAsia="Times New Roman" w:hAnsi="Times New Roman" w:cs="Times New Roman"/>
                <w:sz w:val="24"/>
                <w:szCs w:val="24"/>
                <w:lang w:eastAsia="ru-RU"/>
              </w:rPr>
            </w:pPr>
            <w:r w:rsidRPr="00280569">
              <w:rPr>
                <w:rFonts w:ascii="Times New Roman" w:eastAsia="Times New Roman" w:hAnsi="Times New Roman" w:cs="Times New Roman"/>
                <w:sz w:val="24"/>
                <w:szCs w:val="24"/>
                <w:lang w:eastAsia="ru-RU"/>
              </w:rPr>
              <w:t>350</w:t>
            </w:r>
          </w:p>
        </w:tc>
      </w:tr>
      <w:tr w:rsidR="00161B45" w:rsidRPr="00280569" w:rsidTr="002037A1">
        <w:trPr>
          <w:trHeight w:val="268"/>
          <w:jc w:val="center"/>
        </w:trPr>
        <w:tc>
          <w:tcPr>
            <w:tcW w:w="533" w:type="dxa"/>
          </w:tcPr>
          <w:p w:rsidR="00161B45" w:rsidRPr="00280569" w:rsidRDefault="00161B45" w:rsidP="00151C7C">
            <w:pPr>
              <w:pStyle w:val="ab"/>
              <w:numPr>
                <w:ilvl w:val="0"/>
                <w:numId w:val="182"/>
              </w:numPr>
              <w:ind w:firstLine="0"/>
              <w:rPr>
                <w:rFonts w:ascii="Times New Roman" w:hAnsi="Times New Roman"/>
              </w:rPr>
            </w:pPr>
          </w:p>
        </w:tc>
        <w:tc>
          <w:tcPr>
            <w:tcW w:w="4537" w:type="dxa"/>
          </w:tcPr>
          <w:p w:rsidR="00161B45" w:rsidRPr="00280569" w:rsidRDefault="00161B45" w:rsidP="009F7F9F">
            <w:pPr>
              <w:spacing w:after="0" w:line="240" w:lineRule="auto"/>
              <w:rPr>
                <w:rFonts w:ascii="Times New Roman" w:hAnsi="Times New Roman" w:cs="Times New Roman"/>
                <w:sz w:val="24"/>
                <w:szCs w:val="24"/>
              </w:rPr>
            </w:pPr>
            <w:r w:rsidRPr="00280569">
              <w:rPr>
                <w:rFonts w:ascii="Times New Roman" w:hAnsi="Times New Roman" w:cs="Times New Roman"/>
                <w:sz w:val="24"/>
                <w:szCs w:val="24"/>
              </w:rPr>
              <w:t>Духовно – нравственное</w:t>
            </w:r>
          </w:p>
        </w:tc>
        <w:tc>
          <w:tcPr>
            <w:tcW w:w="1275" w:type="dxa"/>
          </w:tcPr>
          <w:p w:rsidR="00161B45" w:rsidRPr="00280569" w:rsidRDefault="00161B45" w:rsidP="009F7F9F">
            <w:pPr>
              <w:spacing w:after="0" w:line="240" w:lineRule="auto"/>
              <w:jc w:val="center"/>
              <w:rPr>
                <w:rFonts w:ascii="Times New Roman" w:eastAsia="Times New Roman" w:hAnsi="Times New Roman" w:cs="Times New Roman"/>
                <w:sz w:val="24"/>
                <w:szCs w:val="24"/>
                <w:lang w:eastAsia="ru-RU"/>
              </w:rPr>
            </w:pPr>
            <w:r w:rsidRPr="00280569">
              <w:rPr>
                <w:rFonts w:ascii="Times New Roman" w:eastAsia="Times New Roman" w:hAnsi="Times New Roman" w:cs="Times New Roman"/>
                <w:sz w:val="24"/>
                <w:szCs w:val="24"/>
                <w:lang w:eastAsia="ru-RU"/>
              </w:rPr>
              <w:t>70</w:t>
            </w:r>
          </w:p>
        </w:tc>
        <w:tc>
          <w:tcPr>
            <w:tcW w:w="1560" w:type="dxa"/>
          </w:tcPr>
          <w:p w:rsidR="00161B45" w:rsidRPr="00280569" w:rsidRDefault="00161B45" w:rsidP="009F7F9F">
            <w:pPr>
              <w:spacing w:after="0" w:line="240" w:lineRule="auto"/>
              <w:jc w:val="center"/>
              <w:rPr>
                <w:rFonts w:ascii="Times New Roman" w:eastAsia="Times New Roman" w:hAnsi="Times New Roman" w:cs="Times New Roman"/>
                <w:sz w:val="24"/>
                <w:szCs w:val="24"/>
                <w:lang w:eastAsia="ru-RU"/>
              </w:rPr>
            </w:pPr>
            <w:r w:rsidRPr="00280569">
              <w:rPr>
                <w:rFonts w:ascii="Times New Roman" w:eastAsia="Times New Roman" w:hAnsi="Times New Roman" w:cs="Times New Roman"/>
                <w:sz w:val="24"/>
                <w:szCs w:val="24"/>
                <w:lang w:eastAsia="ru-RU"/>
              </w:rPr>
              <w:t>70</w:t>
            </w:r>
          </w:p>
        </w:tc>
        <w:tc>
          <w:tcPr>
            <w:tcW w:w="1275" w:type="dxa"/>
          </w:tcPr>
          <w:p w:rsidR="00161B45" w:rsidRPr="00280569" w:rsidRDefault="00161B45" w:rsidP="009F7F9F">
            <w:pPr>
              <w:spacing w:after="0" w:line="240" w:lineRule="auto"/>
              <w:jc w:val="center"/>
              <w:rPr>
                <w:rFonts w:ascii="Times New Roman" w:eastAsia="Times New Roman" w:hAnsi="Times New Roman" w:cs="Times New Roman"/>
                <w:sz w:val="24"/>
                <w:szCs w:val="24"/>
                <w:lang w:eastAsia="ru-RU"/>
              </w:rPr>
            </w:pPr>
            <w:r w:rsidRPr="00280569">
              <w:rPr>
                <w:rFonts w:ascii="Times New Roman" w:eastAsia="Times New Roman" w:hAnsi="Times New Roman" w:cs="Times New Roman"/>
                <w:sz w:val="24"/>
                <w:szCs w:val="24"/>
                <w:lang w:eastAsia="ru-RU"/>
              </w:rPr>
              <w:t>70</w:t>
            </w:r>
          </w:p>
        </w:tc>
        <w:tc>
          <w:tcPr>
            <w:tcW w:w="1560" w:type="dxa"/>
          </w:tcPr>
          <w:p w:rsidR="00161B45" w:rsidRPr="00280569" w:rsidRDefault="00161B45" w:rsidP="009F7F9F">
            <w:pPr>
              <w:spacing w:after="0" w:line="240" w:lineRule="auto"/>
              <w:jc w:val="center"/>
              <w:rPr>
                <w:rFonts w:ascii="Times New Roman" w:eastAsia="Times New Roman" w:hAnsi="Times New Roman" w:cs="Times New Roman"/>
                <w:sz w:val="24"/>
                <w:szCs w:val="24"/>
                <w:lang w:eastAsia="ru-RU"/>
              </w:rPr>
            </w:pPr>
            <w:r w:rsidRPr="00280569">
              <w:rPr>
                <w:rFonts w:ascii="Times New Roman" w:eastAsia="Times New Roman" w:hAnsi="Times New Roman" w:cs="Times New Roman"/>
                <w:sz w:val="24"/>
                <w:szCs w:val="24"/>
                <w:lang w:eastAsia="ru-RU"/>
              </w:rPr>
              <w:t>70</w:t>
            </w:r>
          </w:p>
        </w:tc>
        <w:tc>
          <w:tcPr>
            <w:tcW w:w="1701" w:type="dxa"/>
          </w:tcPr>
          <w:p w:rsidR="00161B45" w:rsidRPr="00280569" w:rsidRDefault="00161B45" w:rsidP="009F7F9F">
            <w:pPr>
              <w:spacing w:after="0" w:line="240" w:lineRule="auto"/>
              <w:jc w:val="center"/>
              <w:rPr>
                <w:rFonts w:ascii="Times New Roman" w:eastAsia="Times New Roman" w:hAnsi="Times New Roman" w:cs="Times New Roman"/>
                <w:sz w:val="24"/>
                <w:szCs w:val="24"/>
                <w:lang w:eastAsia="ru-RU"/>
              </w:rPr>
            </w:pPr>
            <w:r w:rsidRPr="00280569">
              <w:rPr>
                <w:rFonts w:ascii="Times New Roman" w:eastAsia="Times New Roman" w:hAnsi="Times New Roman" w:cs="Times New Roman"/>
                <w:sz w:val="24"/>
                <w:szCs w:val="24"/>
                <w:lang w:eastAsia="ru-RU"/>
              </w:rPr>
              <w:t>70</w:t>
            </w:r>
          </w:p>
        </w:tc>
        <w:tc>
          <w:tcPr>
            <w:tcW w:w="1842" w:type="dxa"/>
            <w:vAlign w:val="bottom"/>
          </w:tcPr>
          <w:p w:rsidR="00161B45" w:rsidRPr="00280569" w:rsidRDefault="00161B45" w:rsidP="009F7F9F">
            <w:pPr>
              <w:spacing w:after="0" w:line="240" w:lineRule="auto"/>
              <w:jc w:val="center"/>
              <w:rPr>
                <w:rFonts w:ascii="Times New Roman" w:eastAsia="Times New Roman" w:hAnsi="Times New Roman" w:cs="Times New Roman"/>
                <w:sz w:val="24"/>
                <w:szCs w:val="24"/>
                <w:lang w:eastAsia="ru-RU"/>
              </w:rPr>
            </w:pPr>
            <w:r w:rsidRPr="00280569">
              <w:rPr>
                <w:rFonts w:ascii="Times New Roman" w:eastAsia="Times New Roman" w:hAnsi="Times New Roman" w:cs="Times New Roman"/>
                <w:sz w:val="24"/>
                <w:szCs w:val="24"/>
                <w:lang w:eastAsia="ru-RU"/>
              </w:rPr>
              <w:t>350</w:t>
            </w:r>
          </w:p>
        </w:tc>
      </w:tr>
      <w:tr w:rsidR="00161B45" w:rsidRPr="00280569" w:rsidTr="002037A1">
        <w:trPr>
          <w:trHeight w:val="268"/>
          <w:jc w:val="center"/>
        </w:trPr>
        <w:tc>
          <w:tcPr>
            <w:tcW w:w="533" w:type="dxa"/>
          </w:tcPr>
          <w:p w:rsidR="00161B45" w:rsidRPr="00280569" w:rsidRDefault="00161B45" w:rsidP="00151C7C">
            <w:pPr>
              <w:pStyle w:val="ab"/>
              <w:numPr>
                <w:ilvl w:val="0"/>
                <w:numId w:val="182"/>
              </w:numPr>
              <w:ind w:firstLine="0"/>
              <w:rPr>
                <w:rFonts w:ascii="Times New Roman" w:hAnsi="Times New Roman"/>
              </w:rPr>
            </w:pPr>
          </w:p>
        </w:tc>
        <w:tc>
          <w:tcPr>
            <w:tcW w:w="4537" w:type="dxa"/>
          </w:tcPr>
          <w:p w:rsidR="00161B45" w:rsidRPr="00280569" w:rsidRDefault="00161B45" w:rsidP="009F7F9F">
            <w:pPr>
              <w:spacing w:after="0" w:line="240" w:lineRule="auto"/>
              <w:rPr>
                <w:rFonts w:ascii="Times New Roman" w:hAnsi="Times New Roman" w:cs="Times New Roman"/>
                <w:sz w:val="24"/>
                <w:szCs w:val="24"/>
              </w:rPr>
            </w:pPr>
            <w:r w:rsidRPr="00280569">
              <w:rPr>
                <w:rFonts w:ascii="Times New Roman" w:hAnsi="Times New Roman" w:cs="Times New Roman"/>
                <w:sz w:val="24"/>
                <w:szCs w:val="24"/>
              </w:rPr>
              <w:t>Общекультурное</w:t>
            </w:r>
          </w:p>
        </w:tc>
        <w:tc>
          <w:tcPr>
            <w:tcW w:w="1275" w:type="dxa"/>
          </w:tcPr>
          <w:p w:rsidR="00161B45" w:rsidRPr="00280569" w:rsidRDefault="00161B45" w:rsidP="009F7F9F">
            <w:pPr>
              <w:spacing w:after="0" w:line="240" w:lineRule="auto"/>
              <w:jc w:val="center"/>
              <w:rPr>
                <w:rFonts w:ascii="Times New Roman" w:eastAsia="Times New Roman" w:hAnsi="Times New Roman" w:cs="Times New Roman"/>
                <w:sz w:val="24"/>
                <w:szCs w:val="24"/>
                <w:lang w:eastAsia="ru-RU"/>
              </w:rPr>
            </w:pPr>
            <w:r w:rsidRPr="00280569">
              <w:rPr>
                <w:rFonts w:ascii="Times New Roman" w:eastAsia="Times New Roman" w:hAnsi="Times New Roman" w:cs="Times New Roman"/>
                <w:sz w:val="24"/>
                <w:szCs w:val="24"/>
                <w:lang w:eastAsia="ru-RU"/>
              </w:rPr>
              <w:t>70</w:t>
            </w:r>
          </w:p>
        </w:tc>
        <w:tc>
          <w:tcPr>
            <w:tcW w:w="1560" w:type="dxa"/>
          </w:tcPr>
          <w:p w:rsidR="00161B45" w:rsidRPr="00280569" w:rsidRDefault="00161B45" w:rsidP="009F7F9F">
            <w:pPr>
              <w:spacing w:after="0" w:line="240" w:lineRule="auto"/>
              <w:jc w:val="center"/>
              <w:rPr>
                <w:rFonts w:ascii="Times New Roman" w:eastAsia="Times New Roman" w:hAnsi="Times New Roman" w:cs="Times New Roman"/>
                <w:sz w:val="24"/>
                <w:szCs w:val="24"/>
                <w:lang w:eastAsia="ru-RU"/>
              </w:rPr>
            </w:pPr>
            <w:r w:rsidRPr="00280569">
              <w:rPr>
                <w:rFonts w:ascii="Times New Roman" w:eastAsia="Times New Roman" w:hAnsi="Times New Roman" w:cs="Times New Roman"/>
                <w:sz w:val="24"/>
                <w:szCs w:val="24"/>
                <w:lang w:eastAsia="ru-RU"/>
              </w:rPr>
              <w:t>70</w:t>
            </w:r>
          </w:p>
        </w:tc>
        <w:tc>
          <w:tcPr>
            <w:tcW w:w="1275" w:type="dxa"/>
          </w:tcPr>
          <w:p w:rsidR="00161B45" w:rsidRPr="00280569" w:rsidRDefault="00161B45" w:rsidP="009F7F9F">
            <w:pPr>
              <w:spacing w:after="0" w:line="240" w:lineRule="auto"/>
              <w:jc w:val="center"/>
              <w:rPr>
                <w:rFonts w:ascii="Times New Roman" w:eastAsia="Times New Roman" w:hAnsi="Times New Roman" w:cs="Times New Roman"/>
                <w:sz w:val="24"/>
                <w:szCs w:val="24"/>
                <w:lang w:eastAsia="ru-RU"/>
              </w:rPr>
            </w:pPr>
            <w:r w:rsidRPr="00280569">
              <w:rPr>
                <w:rFonts w:ascii="Times New Roman" w:eastAsia="Times New Roman" w:hAnsi="Times New Roman" w:cs="Times New Roman"/>
                <w:sz w:val="24"/>
                <w:szCs w:val="24"/>
                <w:lang w:eastAsia="ru-RU"/>
              </w:rPr>
              <w:t>70</w:t>
            </w:r>
          </w:p>
        </w:tc>
        <w:tc>
          <w:tcPr>
            <w:tcW w:w="1560" w:type="dxa"/>
          </w:tcPr>
          <w:p w:rsidR="00161B45" w:rsidRPr="00280569" w:rsidRDefault="00161B45" w:rsidP="009F7F9F">
            <w:pPr>
              <w:spacing w:after="0" w:line="240" w:lineRule="auto"/>
              <w:jc w:val="center"/>
              <w:rPr>
                <w:rFonts w:ascii="Times New Roman" w:eastAsia="Times New Roman" w:hAnsi="Times New Roman" w:cs="Times New Roman"/>
                <w:sz w:val="24"/>
                <w:szCs w:val="24"/>
                <w:lang w:eastAsia="ru-RU"/>
              </w:rPr>
            </w:pPr>
            <w:r w:rsidRPr="00280569">
              <w:rPr>
                <w:rFonts w:ascii="Times New Roman" w:eastAsia="Times New Roman" w:hAnsi="Times New Roman" w:cs="Times New Roman"/>
                <w:sz w:val="24"/>
                <w:szCs w:val="24"/>
                <w:lang w:eastAsia="ru-RU"/>
              </w:rPr>
              <w:t>70</w:t>
            </w:r>
          </w:p>
        </w:tc>
        <w:tc>
          <w:tcPr>
            <w:tcW w:w="1701" w:type="dxa"/>
          </w:tcPr>
          <w:p w:rsidR="00161B45" w:rsidRPr="00280569" w:rsidRDefault="00161B45" w:rsidP="009F7F9F">
            <w:pPr>
              <w:spacing w:after="0" w:line="240" w:lineRule="auto"/>
              <w:jc w:val="center"/>
              <w:rPr>
                <w:rFonts w:ascii="Times New Roman" w:eastAsia="Times New Roman" w:hAnsi="Times New Roman" w:cs="Times New Roman"/>
                <w:sz w:val="24"/>
                <w:szCs w:val="24"/>
                <w:lang w:eastAsia="ru-RU"/>
              </w:rPr>
            </w:pPr>
            <w:r w:rsidRPr="00280569">
              <w:rPr>
                <w:rFonts w:ascii="Times New Roman" w:eastAsia="Times New Roman" w:hAnsi="Times New Roman" w:cs="Times New Roman"/>
                <w:sz w:val="24"/>
                <w:szCs w:val="24"/>
                <w:lang w:eastAsia="ru-RU"/>
              </w:rPr>
              <w:t>70</w:t>
            </w:r>
          </w:p>
        </w:tc>
        <w:tc>
          <w:tcPr>
            <w:tcW w:w="1842" w:type="dxa"/>
            <w:vAlign w:val="bottom"/>
          </w:tcPr>
          <w:p w:rsidR="00161B45" w:rsidRPr="00280569" w:rsidRDefault="00161B45" w:rsidP="009F7F9F">
            <w:pPr>
              <w:spacing w:after="0" w:line="240" w:lineRule="auto"/>
              <w:jc w:val="center"/>
              <w:rPr>
                <w:rFonts w:ascii="Times New Roman" w:eastAsia="Times New Roman" w:hAnsi="Times New Roman" w:cs="Times New Roman"/>
                <w:sz w:val="24"/>
                <w:szCs w:val="24"/>
                <w:lang w:eastAsia="ru-RU"/>
              </w:rPr>
            </w:pPr>
            <w:r w:rsidRPr="00280569">
              <w:rPr>
                <w:rFonts w:ascii="Times New Roman" w:eastAsia="Times New Roman" w:hAnsi="Times New Roman" w:cs="Times New Roman"/>
                <w:sz w:val="24"/>
                <w:szCs w:val="24"/>
                <w:lang w:eastAsia="ru-RU"/>
              </w:rPr>
              <w:t>350</w:t>
            </w:r>
          </w:p>
        </w:tc>
      </w:tr>
      <w:tr w:rsidR="00161B45" w:rsidRPr="00280569" w:rsidTr="002037A1">
        <w:trPr>
          <w:trHeight w:val="268"/>
          <w:jc w:val="center"/>
        </w:trPr>
        <w:tc>
          <w:tcPr>
            <w:tcW w:w="5070" w:type="dxa"/>
            <w:gridSpan w:val="2"/>
          </w:tcPr>
          <w:p w:rsidR="00161B45" w:rsidRPr="00280569" w:rsidRDefault="00161B45" w:rsidP="009F7F9F">
            <w:pPr>
              <w:spacing w:after="0" w:line="240" w:lineRule="auto"/>
              <w:jc w:val="center"/>
              <w:rPr>
                <w:rFonts w:ascii="Times New Roman" w:hAnsi="Times New Roman" w:cs="Times New Roman"/>
                <w:b/>
                <w:i/>
                <w:sz w:val="24"/>
                <w:szCs w:val="24"/>
              </w:rPr>
            </w:pPr>
            <w:r w:rsidRPr="00280569">
              <w:rPr>
                <w:rFonts w:ascii="Times New Roman" w:hAnsi="Times New Roman" w:cs="Times New Roman"/>
                <w:b/>
                <w:i/>
                <w:sz w:val="24"/>
                <w:szCs w:val="24"/>
              </w:rPr>
              <w:t>ИТОГО</w:t>
            </w:r>
          </w:p>
        </w:tc>
        <w:tc>
          <w:tcPr>
            <w:tcW w:w="1275" w:type="dxa"/>
          </w:tcPr>
          <w:p w:rsidR="00161B45" w:rsidRPr="00280569" w:rsidRDefault="00161B45" w:rsidP="009F7F9F">
            <w:pPr>
              <w:spacing w:after="0" w:line="240" w:lineRule="auto"/>
              <w:jc w:val="center"/>
              <w:rPr>
                <w:rFonts w:ascii="Times New Roman" w:hAnsi="Times New Roman" w:cs="Times New Roman"/>
                <w:b/>
                <w:i/>
                <w:sz w:val="24"/>
                <w:szCs w:val="24"/>
              </w:rPr>
            </w:pPr>
            <w:r w:rsidRPr="00280569">
              <w:rPr>
                <w:rFonts w:ascii="Times New Roman" w:hAnsi="Times New Roman" w:cs="Times New Roman"/>
                <w:b/>
                <w:i/>
                <w:sz w:val="24"/>
                <w:szCs w:val="24"/>
              </w:rPr>
              <w:t>350</w:t>
            </w:r>
          </w:p>
        </w:tc>
        <w:tc>
          <w:tcPr>
            <w:tcW w:w="1560" w:type="dxa"/>
          </w:tcPr>
          <w:p w:rsidR="00161B45" w:rsidRPr="00280569" w:rsidRDefault="00161B45" w:rsidP="009F7F9F">
            <w:pPr>
              <w:spacing w:after="0" w:line="240" w:lineRule="auto"/>
              <w:jc w:val="center"/>
              <w:rPr>
                <w:rFonts w:ascii="Times New Roman" w:eastAsia="Times New Roman" w:hAnsi="Times New Roman" w:cs="Times New Roman"/>
                <w:b/>
                <w:bCs/>
                <w:i/>
                <w:iCs/>
                <w:sz w:val="24"/>
                <w:szCs w:val="24"/>
                <w:lang w:eastAsia="ru-RU"/>
              </w:rPr>
            </w:pPr>
            <w:r w:rsidRPr="00280569">
              <w:rPr>
                <w:rFonts w:ascii="Times New Roman" w:eastAsia="Times New Roman" w:hAnsi="Times New Roman" w:cs="Times New Roman"/>
                <w:b/>
                <w:bCs/>
                <w:i/>
                <w:iCs/>
                <w:sz w:val="24"/>
                <w:szCs w:val="24"/>
                <w:lang w:eastAsia="ru-RU"/>
              </w:rPr>
              <w:t>350</w:t>
            </w:r>
          </w:p>
        </w:tc>
        <w:tc>
          <w:tcPr>
            <w:tcW w:w="1275" w:type="dxa"/>
          </w:tcPr>
          <w:p w:rsidR="00161B45" w:rsidRPr="00280569" w:rsidRDefault="00161B45" w:rsidP="009F7F9F">
            <w:pPr>
              <w:spacing w:after="0" w:line="240" w:lineRule="auto"/>
              <w:jc w:val="center"/>
              <w:rPr>
                <w:rFonts w:ascii="Times New Roman" w:eastAsia="Times New Roman" w:hAnsi="Times New Roman" w:cs="Times New Roman"/>
                <w:b/>
                <w:bCs/>
                <w:i/>
                <w:iCs/>
                <w:sz w:val="24"/>
                <w:szCs w:val="24"/>
                <w:lang w:eastAsia="ru-RU"/>
              </w:rPr>
            </w:pPr>
            <w:r w:rsidRPr="00280569">
              <w:rPr>
                <w:rFonts w:ascii="Times New Roman" w:eastAsia="Times New Roman" w:hAnsi="Times New Roman" w:cs="Times New Roman"/>
                <w:b/>
                <w:bCs/>
                <w:i/>
                <w:iCs/>
                <w:sz w:val="24"/>
                <w:szCs w:val="24"/>
                <w:lang w:eastAsia="ru-RU"/>
              </w:rPr>
              <w:t>350</w:t>
            </w:r>
          </w:p>
        </w:tc>
        <w:tc>
          <w:tcPr>
            <w:tcW w:w="1560" w:type="dxa"/>
          </w:tcPr>
          <w:p w:rsidR="00161B45" w:rsidRPr="00280569" w:rsidRDefault="00161B45" w:rsidP="009F7F9F">
            <w:pPr>
              <w:spacing w:after="0" w:line="240" w:lineRule="auto"/>
              <w:jc w:val="center"/>
              <w:rPr>
                <w:rFonts w:ascii="Times New Roman" w:eastAsia="Times New Roman" w:hAnsi="Times New Roman" w:cs="Times New Roman"/>
                <w:b/>
                <w:bCs/>
                <w:i/>
                <w:iCs/>
                <w:sz w:val="24"/>
                <w:szCs w:val="24"/>
                <w:lang w:eastAsia="ru-RU"/>
              </w:rPr>
            </w:pPr>
            <w:r w:rsidRPr="00280569">
              <w:rPr>
                <w:rFonts w:ascii="Times New Roman" w:eastAsia="Times New Roman" w:hAnsi="Times New Roman" w:cs="Times New Roman"/>
                <w:b/>
                <w:bCs/>
                <w:i/>
                <w:iCs/>
                <w:sz w:val="24"/>
                <w:szCs w:val="24"/>
                <w:lang w:eastAsia="ru-RU"/>
              </w:rPr>
              <w:t>350</w:t>
            </w:r>
          </w:p>
        </w:tc>
        <w:tc>
          <w:tcPr>
            <w:tcW w:w="1701" w:type="dxa"/>
          </w:tcPr>
          <w:p w:rsidR="00161B45" w:rsidRPr="00280569" w:rsidRDefault="00161B45" w:rsidP="009F7F9F">
            <w:pPr>
              <w:spacing w:after="0" w:line="240" w:lineRule="auto"/>
              <w:jc w:val="center"/>
              <w:rPr>
                <w:rFonts w:ascii="Times New Roman" w:eastAsia="Times New Roman" w:hAnsi="Times New Roman" w:cs="Times New Roman"/>
                <w:b/>
                <w:bCs/>
                <w:i/>
                <w:iCs/>
                <w:sz w:val="24"/>
                <w:szCs w:val="24"/>
                <w:lang w:eastAsia="ru-RU"/>
              </w:rPr>
            </w:pPr>
            <w:r w:rsidRPr="00280569">
              <w:rPr>
                <w:rFonts w:ascii="Times New Roman" w:eastAsia="Times New Roman" w:hAnsi="Times New Roman" w:cs="Times New Roman"/>
                <w:b/>
                <w:bCs/>
                <w:i/>
                <w:iCs/>
                <w:sz w:val="24"/>
                <w:szCs w:val="24"/>
                <w:lang w:eastAsia="ru-RU"/>
              </w:rPr>
              <w:t>350</w:t>
            </w:r>
          </w:p>
        </w:tc>
        <w:tc>
          <w:tcPr>
            <w:tcW w:w="1842" w:type="dxa"/>
          </w:tcPr>
          <w:p w:rsidR="00161B45" w:rsidRPr="00280569" w:rsidRDefault="00161B45" w:rsidP="009F7F9F">
            <w:pPr>
              <w:spacing w:after="0" w:line="240" w:lineRule="auto"/>
              <w:jc w:val="center"/>
              <w:rPr>
                <w:rFonts w:ascii="Times New Roman" w:eastAsia="Times New Roman" w:hAnsi="Times New Roman" w:cs="Times New Roman"/>
                <w:b/>
                <w:bCs/>
                <w:i/>
                <w:iCs/>
                <w:sz w:val="24"/>
                <w:szCs w:val="24"/>
                <w:lang w:eastAsia="ru-RU"/>
              </w:rPr>
            </w:pPr>
            <w:r w:rsidRPr="00280569">
              <w:rPr>
                <w:rFonts w:ascii="Times New Roman" w:eastAsia="Times New Roman" w:hAnsi="Times New Roman" w:cs="Times New Roman"/>
                <w:b/>
                <w:bCs/>
                <w:i/>
                <w:iCs/>
                <w:sz w:val="24"/>
                <w:szCs w:val="24"/>
                <w:lang w:eastAsia="ru-RU"/>
              </w:rPr>
              <w:t>1750</w:t>
            </w:r>
          </w:p>
        </w:tc>
      </w:tr>
    </w:tbl>
    <w:p w:rsidR="00161B45" w:rsidRPr="00280569" w:rsidRDefault="00161B45" w:rsidP="009F7F9F">
      <w:pPr>
        <w:spacing w:after="0" w:line="240" w:lineRule="auto"/>
        <w:jc w:val="center"/>
        <w:rPr>
          <w:rFonts w:ascii="Times New Roman" w:hAnsi="Times New Roman" w:cs="Times New Roman"/>
          <w:sz w:val="24"/>
          <w:szCs w:val="24"/>
        </w:rPr>
      </w:pPr>
    </w:p>
    <w:p w:rsidR="00161B45" w:rsidRPr="00280569" w:rsidRDefault="00161B45" w:rsidP="00151C7C">
      <w:pPr>
        <w:numPr>
          <w:ilvl w:val="0"/>
          <w:numId w:val="183"/>
        </w:numPr>
        <w:tabs>
          <w:tab w:val="left" w:pos="-567"/>
          <w:tab w:val="left" w:pos="851"/>
        </w:tabs>
        <w:spacing w:after="0" w:line="240" w:lineRule="auto"/>
        <w:ind w:firstLine="0"/>
        <w:jc w:val="both"/>
        <w:rPr>
          <w:rFonts w:ascii="Times New Roman" w:hAnsi="Times New Roman" w:cs="Times New Roman"/>
          <w:b/>
          <w:sz w:val="24"/>
          <w:szCs w:val="24"/>
        </w:rPr>
      </w:pPr>
      <w:r w:rsidRPr="00280569">
        <w:rPr>
          <w:rFonts w:ascii="Times New Roman" w:hAnsi="Times New Roman" w:cs="Times New Roman"/>
          <w:b/>
          <w:sz w:val="24"/>
          <w:szCs w:val="24"/>
        </w:rPr>
        <w:t>Формы и виды внеурочной деятельности.</w:t>
      </w:r>
    </w:p>
    <w:p w:rsidR="00161B45" w:rsidRPr="00280569" w:rsidRDefault="00161B45" w:rsidP="009F7F9F">
      <w:pPr>
        <w:tabs>
          <w:tab w:val="left" w:pos="-567"/>
          <w:tab w:val="left" w:pos="851"/>
        </w:tabs>
        <w:spacing w:after="0" w:line="240" w:lineRule="auto"/>
        <w:ind w:left="360"/>
        <w:jc w:val="both"/>
        <w:rPr>
          <w:rFonts w:ascii="Times New Roman" w:hAnsi="Times New Roman" w:cs="Times New Roman"/>
          <w:sz w:val="24"/>
          <w:szCs w:val="24"/>
        </w:rPr>
      </w:pPr>
      <w:r w:rsidRPr="00280569">
        <w:rPr>
          <w:rFonts w:ascii="Times New Roman" w:hAnsi="Times New Roman" w:cs="Times New Roman"/>
          <w:sz w:val="24"/>
          <w:szCs w:val="24"/>
        </w:rPr>
        <w:t>Внеурочная деятельность организуется через следующие формы и виды внеурочной деятельности:</w:t>
      </w:r>
    </w:p>
    <w:tbl>
      <w:tblPr>
        <w:tblW w:w="14317" w:type="dxa"/>
        <w:jc w:val="center"/>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311"/>
        <w:gridCol w:w="5202"/>
        <w:gridCol w:w="6804"/>
      </w:tblGrid>
      <w:tr w:rsidR="00161B45" w:rsidRPr="00280569" w:rsidTr="002037A1">
        <w:trPr>
          <w:jc w:val="center"/>
        </w:trPr>
        <w:tc>
          <w:tcPr>
            <w:tcW w:w="2311" w:type="dxa"/>
            <w:tcBorders>
              <w:right w:val="single" w:sz="4" w:space="0" w:color="auto"/>
            </w:tcBorders>
          </w:tcPr>
          <w:p w:rsidR="00161B45" w:rsidRPr="00280569" w:rsidRDefault="00161B45" w:rsidP="009F7F9F">
            <w:pPr>
              <w:tabs>
                <w:tab w:val="left" w:pos="-567"/>
                <w:tab w:val="left" w:pos="851"/>
              </w:tabs>
              <w:spacing w:after="0" w:line="240" w:lineRule="auto"/>
              <w:jc w:val="center"/>
              <w:rPr>
                <w:rFonts w:ascii="Times New Roman" w:eastAsia="Times New Roman" w:hAnsi="Times New Roman" w:cs="Times New Roman"/>
                <w:sz w:val="24"/>
                <w:szCs w:val="24"/>
              </w:rPr>
            </w:pPr>
            <w:r w:rsidRPr="00280569">
              <w:rPr>
                <w:rFonts w:ascii="Times New Roman" w:eastAsia="Times New Roman" w:hAnsi="Times New Roman" w:cs="Times New Roman"/>
                <w:sz w:val="24"/>
                <w:szCs w:val="24"/>
              </w:rPr>
              <w:t>Вид внеурочной деятельности</w:t>
            </w:r>
          </w:p>
        </w:tc>
        <w:tc>
          <w:tcPr>
            <w:tcW w:w="5202" w:type="dxa"/>
            <w:tcBorders>
              <w:left w:val="single" w:sz="4" w:space="0" w:color="auto"/>
            </w:tcBorders>
          </w:tcPr>
          <w:p w:rsidR="00161B45" w:rsidRPr="00280569" w:rsidRDefault="00161B45" w:rsidP="009F7F9F">
            <w:pPr>
              <w:tabs>
                <w:tab w:val="left" w:pos="-567"/>
                <w:tab w:val="left" w:pos="851"/>
              </w:tabs>
              <w:spacing w:after="0" w:line="240" w:lineRule="auto"/>
              <w:jc w:val="center"/>
              <w:rPr>
                <w:rFonts w:ascii="Times New Roman" w:eastAsia="Times New Roman" w:hAnsi="Times New Roman" w:cs="Times New Roman"/>
                <w:sz w:val="24"/>
                <w:szCs w:val="24"/>
              </w:rPr>
            </w:pPr>
            <w:r w:rsidRPr="00280569">
              <w:rPr>
                <w:rFonts w:ascii="Times New Roman" w:eastAsia="Times New Roman" w:hAnsi="Times New Roman" w:cs="Times New Roman"/>
                <w:sz w:val="24"/>
                <w:szCs w:val="24"/>
              </w:rPr>
              <w:t>Уровень результатов внеурочной деятельности</w:t>
            </w:r>
          </w:p>
        </w:tc>
        <w:tc>
          <w:tcPr>
            <w:tcW w:w="6804" w:type="dxa"/>
          </w:tcPr>
          <w:p w:rsidR="00161B45" w:rsidRPr="00280569" w:rsidRDefault="00161B45" w:rsidP="009F7F9F">
            <w:pPr>
              <w:tabs>
                <w:tab w:val="left" w:pos="-567"/>
                <w:tab w:val="left" w:pos="851"/>
              </w:tabs>
              <w:spacing w:after="0" w:line="240" w:lineRule="auto"/>
              <w:jc w:val="center"/>
              <w:rPr>
                <w:rFonts w:ascii="Times New Roman" w:eastAsia="Times New Roman" w:hAnsi="Times New Roman" w:cs="Times New Roman"/>
                <w:sz w:val="24"/>
                <w:szCs w:val="24"/>
              </w:rPr>
            </w:pPr>
            <w:r w:rsidRPr="00280569">
              <w:rPr>
                <w:rFonts w:ascii="Times New Roman" w:eastAsia="Times New Roman" w:hAnsi="Times New Roman" w:cs="Times New Roman"/>
                <w:sz w:val="24"/>
                <w:szCs w:val="24"/>
              </w:rPr>
              <w:t>Форма достижения результата</w:t>
            </w:r>
          </w:p>
        </w:tc>
      </w:tr>
      <w:tr w:rsidR="00161B45" w:rsidRPr="00280569" w:rsidTr="002037A1">
        <w:trPr>
          <w:jc w:val="center"/>
        </w:trPr>
        <w:tc>
          <w:tcPr>
            <w:tcW w:w="2311" w:type="dxa"/>
            <w:vMerge w:val="restart"/>
            <w:tcBorders>
              <w:right w:val="single" w:sz="4" w:space="0" w:color="auto"/>
            </w:tcBorders>
          </w:tcPr>
          <w:p w:rsidR="00161B45" w:rsidRPr="00280569" w:rsidRDefault="00161B45" w:rsidP="009F7F9F">
            <w:pPr>
              <w:tabs>
                <w:tab w:val="left" w:pos="-567"/>
                <w:tab w:val="left" w:pos="851"/>
              </w:tabs>
              <w:spacing w:after="0" w:line="240" w:lineRule="auto"/>
              <w:jc w:val="both"/>
              <w:rPr>
                <w:rFonts w:ascii="Times New Roman" w:eastAsia="Times New Roman" w:hAnsi="Times New Roman" w:cs="Times New Roman"/>
                <w:sz w:val="24"/>
                <w:szCs w:val="24"/>
              </w:rPr>
            </w:pPr>
            <w:r w:rsidRPr="00280569">
              <w:rPr>
                <w:rFonts w:ascii="Times New Roman" w:eastAsia="Times New Roman" w:hAnsi="Times New Roman" w:cs="Times New Roman"/>
                <w:sz w:val="24"/>
                <w:szCs w:val="24"/>
              </w:rPr>
              <w:t>1.Игровая</w:t>
            </w:r>
          </w:p>
        </w:tc>
        <w:tc>
          <w:tcPr>
            <w:tcW w:w="5202" w:type="dxa"/>
            <w:tcBorders>
              <w:left w:val="single" w:sz="4" w:space="0" w:color="auto"/>
            </w:tcBorders>
          </w:tcPr>
          <w:p w:rsidR="00161B45" w:rsidRPr="00280569" w:rsidRDefault="00161B45" w:rsidP="009F7F9F">
            <w:pPr>
              <w:tabs>
                <w:tab w:val="left" w:pos="-567"/>
                <w:tab w:val="left" w:pos="851"/>
              </w:tabs>
              <w:spacing w:after="0" w:line="240" w:lineRule="auto"/>
              <w:jc w:val="both"/>
              <w:rPr>
                <w:rFonts w:ascii="Times New Roman" w:eastAsia="Times New Roman" w:hAnsi="Times New Roman" w:cs="Times New Roman"/>
                <w:sz w:val="24"/>
                <w:szCs w:val="24"/>
              </w:rPr>
            </w:pPr>
            <w:r w:rsidRPr="00280569">
              <w:rPr>
                <w:rFonts w:ascii="Times New Roman" w:eastAsia="Times New Roman" w:hAnsi="Times New Roman" w:cs="Times New Roman"/>
                <w:sz w:val="24"/>
                <w:szCs w:val="24"/>
              </w:rPr>
              <w:t>Приобретение учащимися социальных знаний</w:t>
            </w:r>
          </w:p>
        </w:tc>
        <w:tc>
          <w:tcPr>
            <w:tcW w:w="6804" w:type="dxa"/>
          </w:tcPr>
          <w:p w:rsidR="00161B45" w:rsidRPr="00280569" w:rsidRDefault="00161B45" w:rsidP="009F7F9F">
            <w:pPr>
              <w:tabs>
                <w:tab w:val="left" w:pos="-567"/>
                <w:tab w:val="left" w:pos="851"/>
              </w:tabs>
              <w:spacing w:after="0" w:line="240" w:lineRule="auto"/>
              <w:jc w:val="both"/>
              <w:rPr>
                <w:rFonts w:ascii="Times New Roman" w:eastAsia="Times New Roman" w:hAnsi="Times New Roman" w:cs="Times New Roman"/>
                <w:sz w:val="24"/>
                <w:szCs w:val="24"/>
              </w:rPr>
            </w:pPr>
            <w:r w:rsidRPr="00280569">
              <w:rPr>
                <w:rFonts w:ascii="Times New Roman" w:eastAsia="Times New Roman" w:hAnsi="Times New Roman" w:cs="Times New Roman"/>
                <w:sz w:val="24"/>
                <w:szCs w:val="24"/>
              </w:rPr>
              <w:t>Ролевая игра</w:t>
            </w:r>
          </w:p>
        </w:tc>
      </w:tr>
      <w:tr w:rsidR="00161B45" w:rsidRPr="00280569" w:rsidTr="002037A1">
        <w:trPr>
          <w:jc w:val="center"/>
        </w:trPr>
        <w:tc>
          <w:tcPr>
            <w:tcW w:w="2311" w:type="dxa"/>
            <w:vMerge/>
            <w:tcBorders>
              <w:right w:val="single" w:sz="4" w:space="0" w:color="auto"/>
            </w:tcBorders>
          </w:tcPr>
          <w:p w:rsidR="00161B45" w:rsidRPr="00280569" w:rsidRDefault="00161B45" w:rsidP="009F7F9F">
            <w:pPr>
              <w:tabs>
                <w:tab w:val="left" w:pos="-567"/>
                <w:tab w:val="left" w:pos="851"/>
              </w:tabs>
              <w:spacing w:after="0" w:line="240" w:lineRule="auto"/>
              <w:jc w:val="both"/>
              <w:rPr>
                <w:rFonts w:ascii="Times New Roman" w:eastAsia="Times New Roman" w:hAnsi="Times New Roman" w:cs="Times New Roman"/>
                <w:sz w:val="24"/>
                <w:szCs w:val="24"/>
              </w:rPr>
            </w:pPr>
          </w:p>
        </w:tc>
        <w:tc>
          <w:tcPr>
            <w:tcW w:w="5202" w:type="dxa"/>
            <w:tcBorders>
              <w:left w:val="single" w:sz="4" w:space="0" w:color="auto"/>
            </w:tcBorders>
          </w:tcPr>
          <w:p w:rsidR="00161B45" w:rsidRPr="00280569" w:rsidRDefault="00161B45" w:rsidP="009F7F9F">
            <w:pPr>
              <w:tabs>
                <w:tab w:val="left" w:pos="-567"/>
                <w:tab w:val="left" w:pos="851"/>
              </w:tabs>
              <w:spacing w:after="0" w:line="240" w:lineRule="auto"/>
              <w:jc w:val="both"/>
              <w:rPr>
                <w:rFonts w:ascii="Times New Roman" w:eastAsia="Times New Roman" w:hAnsi="Times New Roman" w:cs="Times New Roman"/>
                <w:sz w:val="24"/>
                <w:szCs w:val="24"/>
              </w:rPr>
            </w:pPr>
            <w:r w:rsidRPr="00280569">
              <w:rPr>
                <w:rFonts w:ascii="Times New Roman" w:eastAsia="Times New Roman" w:hAnsi="Times New Roman" w:cs="Times New Roman"/>
                <w:sz w:val="24"/>
                <w:szCs w:val="24"/>
              </w:rPr>
              <w:t>Формирование ценностного отношения  к социальной реальности</w:t>
            </w:r>
          </w:p>
        </w:tc>
        <w:tc>
          <w:tcPr>
            <w:tcW w:w="6804" w:type="dxa"/>
          </w:tcPr>
          <w:p w:rsidR="00161B45" w:rsidRPr="00280569" w:rsidRDefault="00161B45" w:rsidP="009F7F9F">
            <w:pPr>
              <w:tabs>
                <w:tab w:val="left" w:pos="-567"/>
                <w:tab w:val="left" w:pos="851"/>
              </w:tabs>
              <w:spacing w:after="0" w:line="240" w:lineRule="auto"/>
              <w:jc w:val="both"/>
              <w:rPr>
                <w:rFonts w:ascii="Times New Roman" w:eastAsia="Times New Roman" w:hAnsi="Times New Roman" w:cs="Times New Roman"/>
                <w:sz w:val="24"/>
                <w:szCs w:val="24"/>
              </w:rPr>
            </w:pPr>
            <w:r w:rsidRPr="00280569">
              <w:rPr>
                <w:rFonts w:ascii="Times New Roman" w:eastAsia="Times New Roman" w:hAnsi="Times New Roman" w:cs="Times New Roman"/>
                <w:sz w:val="24"/>
                <w:szCs w:val="24"/>
              </w:rPr>
              <w:t>Деловая  игра</w:t>
            </w:r>
          </w:p>
        </w:tc>
      </w:tr>
      <w:tr w:rsidR="00161B45" w:rsidRPr="00280569" w:rsidTr="002037A1">
        <w:trPr>
          <w:jc w:val="center"/>
        </w:trPr>
        <w:tc>
          <w:tcPr>
            <w:tcW w:w="2311" w:type="dxa"/>
            <w:vMerge/>
            <w:tcBorders>
              <w:right w:val="single" w:sz="4" w:space="0" w:color="auto"/>
            </w:tcBorders>
          </w:tcPr>
          <w:p w:rsidR="00161B45" w:rsidRPr="00280569" w:rsidRDefault="00161B45" w:rsidP="009F7F9F">
            <w:pPr>
              <w:tabs>
                <w:tab w:val="left" w:pos="-567"/>
                <w:tab w:val="left" w:pos="851"/>
              </w:tabs>
              <w:spacing w:after="0" w:line="240" w:lineRule="auto"/>
              <w:jc w:val="both"/>
              <w:rPr>
                <w:rFonts w:ascii="Times New Roman" w:eastAsia="Times New Roman" w:hAnsi="Times New Roman" w:cs="Times New Roman"/>
                <w:sz w:val="24"/>
                <w:szCs w:val="24"/>
              </w:rPr>
            </w:pPr>
          </w:p>
        </w:tc>
        <w:tc>
          <w:tcPr>
            <w:tcW w:w="5202" w:type="dxa"/>
            <w:tcBorders>
              <w:left w:val="single" w:sz="4" w:space="0" w:color="auto"/>
            </w:tcBorders>
          </w:tcPr>
          <w:p w:rsidR="00161B45" w:rsidRPr="00280569" w:rsidRDefault="00161B45" w:rsidP="009F7F9F">
            <w:pPr>
              <w:tabs>
                <w:tab w:val="left" w:pos="-567"/>
                <w:tab w:val="left" w:pos="851"/>
              </w:tabs>
              <w:spacing w:after="0" w:line="240" w:lineRule="auto"/>
              <w:jc w:val="both"/>
              <w:rPr>
                <w:rFonts w:ascii="Times New Roman" w:eastAsia="Times New Roman" w:hAnsi="Times New Roman" w:cs="Times New Roman"/>
                <w:sz w:val="24"/>
                <w:szCs w:val="24"/>
              </w:rPr>
            </w:pPr>
            <w:r w:rsidRPr="00280569">
              <w:rPr>
                <w:rFonts w:ascii="Times New Roman" w:eastAsia="Times New Roman" w:hAnsi="Times New Roman" w:cs="Times New Roman"/>
                <w:sz w:val="24"/>
                <w:szCs w:val="24"/>
              </w:rPr>
              <w:t>Получение опыта самостоятельного социального действия</w:t>
            </w:r>
          </w:p>
        </w:tc>
        <w:tc>
          <w:tcPr>
            <w:tcW w:w="6804" w:type="dxa"/>
          </w:tcPr>
          <w:p w:rsidR="00161B45" w:rsidRPr="00280569" w:rsidRDefault="00161B45" w:rsidP="009F7F9F">
            <w:pPr>
              <w:tabs>
                <w:tab w:val="left" w:pos="-567"/>
                <w:tab w:val="left" w:pos="851"/>
              </w:tabs>
              <w:spacing w:after="0" w:line="240" w:lineRule="auto"/>
              <w:jc w:val="both"/>
              <w:rPr>
                <w:rFonts w:ascii="Times New Roman" w:eastAsia="Times New Roman" w:hAnsi="Times New Roman" w:cs="Times New Roman"/>
                <w:sz w:val="24"/>
                <w:szCs w:val="24"/>
              </w:rPr>
            </w:pPr>
            <w:r w:rsidRPr="00280569">
              <w:rPr>
                <w:rFonts w:ascii="Times New Roman" w:eastAsia="Times New Roman" w:hAnsi="Times New Roman" w:cs="Times New Roman"/>
                <w:sz w:val="24"/>
                <w:szCs w:val="24"/>
              </w:rPr>
              <w:t>Социально -моделирующая игра</w:t>
            </w:r>
          </w:p>
        </w:tc>
      </w:tr>
      <w:tr w:rsidR="00161B45" w:rsidRPr="00280569" w:rsidTr="002037A1">
        <w:trPr>
          <w:jc w:val="center"/>
        </w:trPr>
        <w:tc>
          <w:tcPr>
            <w:tcW w:w="2311" w:type="dxa"/>
            <w:vMerge w:val="restart"/>
            <w:tcBorders>
              <w:right w:val="single" w:sz="4" w:space="0" w:color="auto"/>
            </w:tcBorders>
          </w:tcPr>
          <w:p w:rsidR="00161B45" w:rsidRPr="00280569" w:rsidRDefault="00161B45" w:rsidP="009F7F9F">
            <w:pPr>
              <w:tabs>
                <w:tab w:val="left" w:pos="-567"/>
                <w:tab w:val="left" w:pos="851"/>
              </w:tabs>
              <w:spacing w:after="0" w:line="240" w:lineRule="auto"/>
              <w:jc w:val="both"/>
              <w:rPr>
                <w:rFonts w:ascii="Times New Roman" w:eastAsia="Times New Roman" w:hAnsi="Times New Roman" w:cs="Times New Roman"/>
                <w:sz w:val="24"/>
                <w:szCs w:val="24"/>
              </w:rPr>
            </w:pPr>
            <w:r w:rsidRPr="00280569">
              <w:rPr>
                <w:rFonts w:ascii="Times New Roman" w:eastAsia="Times New Roman" w:hAnsi="Times New Roman" w:cs="Times New Roman"/>
                <w:sz w:val="24"/>
                <w:szCs w:val="24"/>
              </w:rPr>
              <w:t>2.Познавательная</w:t>
            </w:r>
          </w:p>
        </w:tc>
        <w:tc>
          <w:tcPr>
            <w:tcW w:w="5202" w:type="dxa"/>
            <w:tcBorders>
              <w:left w:val="single" w:sz="4" w:space="0" w:color="auto"/>
            </w:tcBorders>
          </w:tcPr>
          <w:p w:rsidR="00161B45" w:rsidRPr="00280569" w:rsidRDefault="00161B45" w:rsidP="009F7F9F">
            <w:pPr>
              <w:tabs>
                <w:tab w:val="left" w:pos="-567"/>
                <w:tab w:val="left" w:pos="851"/>
              </w:tabs>
              <w:spacing w:after="0" w:line="240" w:lineRule="auto"/>
              <w:jc w:val="both"/>
              <w:rPr>
                <w:rFonts w:ascii="Times New Roman" w:eastAsia="Times New Roman" w:hAnsi="Times New Roman" w:cs="Times New Roman"/>
                <w:sz w:val="24"/>
                <w:szCs w:val="24"/>
              </w:rPr>
            </w:pPr>
            <w:r w:rsidRPr="00280569">
              <w:rPr>
                <w:rFonts w:ascii="Times New Roman" w:eastAsia="Times New Roman" w:hAnsi="Times New Roman" w:cs="Times New Roman"/>
                <w:sz w:val="24"/>
                <w:szCs w:val="24"/>
              </w:rPr>
              <w:t>Приобретение учащимися социальных знаний</w:t>
            </w:r>
          </w:p>
        </w:tc>
        <w:tc>
          <w:tcPr>
            <w:tcW w:w="6804" w:type="dxa"/>
          </w:tcPr>
          <w:p w:rsidR="00161B45" w:rsidRPr="00280569" w:rsidRDefault="00161B45" w:rsidP="009F7F9F">
            <w:pPr>
              <w:tabs>
                <w:tab w:val="left" w:pos="-567"/>
                <w:tab w:val="left" w:pos="851"/>
              </w:tabs>
              <w:spacing w:after="0" w:line="240" w:lineRule="auto"/>
              <w:jc w:val="both"/>
              <w:rPr>
                <w:rFonts w:ascii="Times New Roman" w:eastAsia="Times New Roman" w:hAnsi="Times New Roman" w:cs="Times New Roman"/>
                <w:sz w:val="24"/>
                <w:szCs w:val="24"/>
              </w:rPr>
            </w:pPr>
            <w:r w:rsidRPr="00280569">
              <w:rPr>
                <w:rFonts w:ascii="Times New Roman" w:eastAsia="Times New Roman" w:hAnsi="Times New Roman" w:cs="Times New Roman"/>
                <w:sz w:val="24"/>
                <w:szCs w:val="24"/>
              </w:rPr>
              <w:t>Викторины, познавательные игры, познавательные беседы</w:t>
            </w:r>
          </w:p>
        </w:tc>
      </w:tr>
      <w:tr w:rsidR="00161B45" w:rsidRPr="00280569" w:rsidTr="002037A1">
        <w:trPr>
          <w:jc w:val="center"/>
        </w:trPr>
        <w:tc>
          <w:tcPr>
            <w:tcW w:w="2311" w:type="dxa"/>
            <w:vMerge/>
            <w:tcBorders>
              <w:right w:val="single" w:sz="4" w:space="0" w:color="auto"/>
            </w:tcBorders>
          </w:tcPr>
          <w:p w:rsidR="00161B45" w:rsidRPr="00280569" w:rsidRDefault="00161B45" w:rsidP="009F7F9F">
            <w:pPr>
              <w:tabs>
                <w:tab w:val="left" w:pos="-567"/>
                <w:tab w:val="left" w:pos="851"/>
              </w:tabs>
              <w:spacing w:after="0" w:line="240" w:lineRule="auto"/>
              <w:jc w:val="both"/>
              <w:rPr>
                <w:rFonts w:ascii="Times New Roman" w:eastAsia="Times New Roman" w:hAnsi="Times New Roman" w:cs="Times New Roman"/>
                <w:sz w:val="24"/>
                <w:szCs w:val="24"/>
              </w:rPr>
            </w:pPr>
          </w:p>
        </w:tc>
        <w:tc>
          <w:tcPr>
            <w:tcW w:w="5202" w:type="dxa"/>
            <w:tcBorders>
              <w:left w:val="single" w:sz="4" w:space="0" w:color="auto"/>
            </w:tcBorders>
          </w:tcPr>
          <w:p w:rsidR="00161B45" w:rsidRPr="00280569" w:rsidRDefault="00161B45" w:rsidP="009F7F9F">
            <w:pPr>
              <w:tabs>
                <w:tab w:val="left" w:pos="-567"/>
                <w:tab w:val="left" w:pos="851"/>
              </w:tabs>
              <w:spacing w:after="0" w:line="240" w:lineRule="auto"/>
              <w:jc w:val="both"/>
              <w:rPr>
                <w:rFonts w:ascii="Times New Roman" w:eastAsia="Times New Roman" w:hAnsi="Times New Roman" w:cs="Times New Roman"/>
                <w:sz w:val="24"/>
                <w:szCs w:val="24"/>
              </w:rPr>
            </w:pPr>
            <w:r w:rsidRPr="00280569">
              <w:rPr>
                <w:rFonts w:ascii="Times New Roman" w:eastAsia="Times New Roman" w:hAnsi="Times New Roman" w:cs="Times New Roman"/>
                <w:sz w:val="24"/>
                <w:szCs w:val="24"/>
              </w:rPr>
              <w:t>Формирование ценностного отношения  к социальной реальности</w:t>
            </w:r>
          </w:p>
        </w:tc>
        <w:tc>
          <w:tcPr>
            <w:tcW w:w="6804" w:type="dxa"/>
          </w:tcPr>
          <w:p w:rsidR="00161B45" w:rsidRPr="00280569" w:rsidRDefault="00161B45" w:rsidP="009F7F9F">
            <w:pPr>
              <w:tabs>
                <w:tab w:val="left" w:pos="-567"/>
                <w:tab w:val="left" w:pos="851"/>
              </w:tabs>
              <w:spacing w:after="0" w:line="240" w:lineRule="auto"/>
              <w:jc w:val="both"/>
              <w:rPr>
                <w:rFonts w:ascii="Times New Roman" w:eastAsia="Times New Roman" w:hAnsi="Times New Roman" w:cs="Times New Roman"/>
                <w:sz w:val="24"/>
                <w:szCs w:val="24"/>
              </w:rPr>
            </w:pPr>
            <w:r w:rsidRPr="00280569">
              <w:rPr>
                <w:rFonts w:ascii="Times New Roman" w:eastAsia="Times New Roman" w:hAnsi="Times New Roman" w:cs="Times New Roman"/>
                <w:sz w:val="24"/>
                <w:szCs w:val="24"/>
              </w:rPr>
              <w:t>Дидактический театр, общественный смотр знаний</w:t>
            </w:r>
          </w:p>
        </w:tc>
      </w:tr>
      <w:tr w:rsidR="00161B45" w:rsidRPr="00280569" w:rsidTr="002037A1">
        <w:trPr>
          <w:jc w:val="center"/>
        </w:trPr>
        <w:tc>
          <w:tcPr>
            <w:tcW w:w="2311" w:type="dxa"/>
            <w:vMerge/>
            <w:tcBorders>
              <w:right w:val="single" w:sz="4" w:space="0" w:color="auto"/>
            </w:tcBorders>
          </w:tcPr>
          <w:p w:rsidR="00161B45" w:rsidRPr="00280569" w:rsidRDefault="00161B45" w:rsidP="009F7F9F">
            <w:pPr>
              <w:tabs>
                <w:tab w:val="left" w:pos="-567"/>
                <w:tab w:val="left" w:pos="851"/>
              </w:tabs>
              <w:spacing w:after="0" w:line="240" w:lineRule="auto"/>
              <w:jc w:val="both"/>
              <w:rPr>
                <w:rFonts w:ascii="Times New Roman" w:eastAsia="Times New Roman" w:hAnsi="Times New Roman" w:cs="Times New Roman"/>
                <w:sz w:val="24"/>
                <w:szCs w:val="24"/>
              </w:rPr>
            </w:pPr>
          </w:p>
        </w:tc>
        <w:tc>
          <w:tcPr>
            <w:tcW w:w="5202" w:type="dxa"/>
            <w:tcBorders>
              <w:left w:val="single" w:sz="4" w:space="0" w:color="auto"/>
            </w:tcBorders>
          </w:tcPr>
          <w:p w:rsidR="00161B45" w:rsidRPr="00280569" w:rsidRDefault="00161B45" w:rsidP="009F7F9F">
            <w:pPr>
              <w:tabs>
                <w:tab w:val="left" w:pos="-567"/>
                <w:tab w:val="left" w:pos="851"/>
              </w:tabs>
              <w:spacing w:after="0" w:line="240" w:lineRule="auto"/>
              <w:jc w:val="both"/>
              <w:rPr>
                <w:rFonts w:ascii="Times New Roman" w:eastAsia="Times New Roman" w:hAnsi="Times New Roman" w:cs="Times New Roman"/>
                <w:sz w:val="24"/>
                <w:szCs w:val="24"/>
              </w:rPr>
            </w:pPr>
            <w:r w:rsidRPr="00280569">
              <w:rPr>
                <w:rFonts w:ascii="Times New Roman" w:eastAsia="Times New Roman" w:hAnsi="Times New Roman" w:cs="Times New Roman"/>
                <w:sz w:val="24"/>
                <w:szCs w:val="24"/>
              </w:rPr>
              <w:t>Получение опыта самостоятельного социального действия</w:t>
            </w:r>
          </w:p>
        </w:tc>
        <w:tc>
          <w:tcPr>
            <w:tcW w:w="6804" w:type="dxa"/>
          </w:tcPr>
          <w:p w:rsidR="00161B45" w:rsidRPr="00280569" w:rsidRDefault="00161B45" w:rsidP="009F7F9F">
            <w:pPr>
              <w:tabs>
                <w:tab w:val="left" w:pos="-567"/>
                <w:tab w:val="left" w:pos="851"/>
              </w:tabs>
              <w:spacing w:after="0" w:line="240" w:lineRule="auto"/>
              <w:jc w:val="both"/>
              <w:rPr>
                <w:rFonts w:ascii="Times New Roman" w:eastAsia="Times New Roman" w:hAnsi="Times New Roman" w:cs="Times New Roman"/>
                <w:sz w:val="24"/>
                <w:szCs w:val="24"/>
              </w:rPr>
            </w:pPr>
            <w:r w:rsidRPr="00280569">
              <w:rPr>
                <w:rFonts w:ascii="Times New Roman" w:eastAsia="Times New Roman" w:hAnsi="Times New Roman" w:cs="Times New Roman"/>
                <w:sz w:val="24"/>
                <w:szCs w:val="24"/>
              </w:rPr>
              <w:t>Исследовательские проекты, акции познавательной направленности, олимпиады, конференции учащихся, интеллектуальные марафоны, предметные недели</w:t>
            </w:r>
          </w:p>
        </w:tc>
      </w:tr>
      <w:tr w:rsidR="00161B45" w:rsidRPr="00280569" w:rsidTr="002037A1">
        <w:trPr>
          <w:jc w:val="center"/>
        </w:trPr>
        <w:tc>
          <w:tcPr>
            <w:tcW w:w="2311" w:type="dxa"/>
            <w:vMerge w:val="restart"/>
            <w:tcBorders>
              <w:right w:val="single" w:sz="4" w:space="0" w:color="auto"/>
            </w:tcBorders>
          </w:tcPr>
          <w:p w:rsidR="00161B45" w:rsidRPr="00280569" w:rsidRDefault="00161B45" w:rsidP="009F7F9F">
            <w:pPr>
              <w:tabs>
                <w:tab w:val="left" w:pos="-567"/>
                <w:tab w:val="left" w:pos="851"/>
              </w:tabs>
              <w:spacing w:after="0" w:line="240" w:lineRule="auto"/>
              <w:jc w:val="both"/>
              <w:rPr>
                <w:rFonts w:ascii="Times New Roman" w:eastAsia="Times New Roman" w:hAnsi="Times New Roman" w:cs="Times New Roman"/>
                <w:sz w:val="24"/>
                <w:szCs w:val="24"/>
              </w:rPr>
            </w:pPr>
            <w:r w:rsidRPr="00280569">
              <w:rPr>
                <w:rFonts w:ascii="Times New Roman" w:eastAsia="Times New Roman" w:hAnsi="Times New Roman" w:cs="Times New Roman"/>
                <w:sz w:val="24"/>
                <w:szCs w:val="24"/>
              </w:rPr>
              <w:t>3.Досугово-развлекательная деятельность</w:t>
            </w:r>
          </w:p>
        </w:tc>
        <w:tc>
          <w:tcPr>
            <w:tcW w:w="5202" w:type="dxa"/>
            <w:tcBorders>
              <w:left w:val="single" w:sz="4" w:space="0" w:color="auto"/>
            </w:tcBorders>
          </w:tcPr>
          <w:p w:rsidR="00161B45" w:rsidRPr="00280569" w:rsidRDefault="00161B45" w:rsidP="009F7F9F">
            <w:pPr>
              <w:tabs>
                <w:tab w:val="left" w:pos="-567"/>
                <w:tab w:val="left" w:pos="851"/>
              </w:tabs>
              <w:spacing w:after="0" w:line="240" w:lineRule="auto"/>
              <w:jc w:val="both"/>
              <w:rPr>
                <w:rFonts w:ascii="Times New Roman" w:eastAsia="Times New Roman" w:hAnsi="Times New Roman" w:cs="Times New Roman"/>
                <w:sz w:val="24"/>
                <w:szCs w:val="24"/>
              </w:rPr>
            </w:pPr>
            <w:r w:rsidRPr="00280569">
              <w:rPr>
                <w:rFonts w:ascii="Times New Roman" w:eastAsia="Times New Roman" w:hAnsi="Times New Roman" w:cs="Times New Roman"/>
                <w:sz w:val="24"/>
                <w:szCs w:val="24"/>
              </w:rPr>
              <w:t>Приобретение учащимися социальных знаний</w:t>
            </w:r>
          </w:p>
        </w:tc>
        <w:tc>
          <w:tcPr>
            <w:tcW w:w="6804" w:type="dxa"/>
          </w:tcPr>
          <w:p w:rsidR="00161B45" w:rsidRPr="00280569" w:rsidRDefault="00161B45" w:rsidP="009F7F9F">
            <w:pPr>
              <w:tabs>
                <w:tab w:val="left" w:pos="-567"/>
                <w:tab w:val="left" w:pos="851"/>
              </w:tabs>
              <w:spacing w:after="0" w:line="240" w:lineRule="auto"/>
              <w:jc w:val="both"/>
              <w:rPr>
                <w:rFonts w:ascii="Times New Roman" w:eastAsia="Times New Roman" w:hAnsi="Times New Roman" w:cs="Times New Roman"/>
                <w:sz w:val="24"/>
                <w:szCs w:val="24"/>
              </w:rPr>
            </w:pPr>
            <w:r w:rsidRPr="00280569">
              <w:rPr>
                <w:rFonts w:ascii="Times New Roman" w:eastAsia="Times New Roman" w:hAnsi="Times New Roman" w:cs="Times New Roman"/>
                <w:sz w:val="24"/>
                <w:szCs w:val="24"/>
              </w:rPr>
              <w:t>Культпоходы в театр, кино, музеи, выставки</w:t>
            </w:r>
          </w:p>
        </w:tc>
      </w:tr>
      <w:tr w:rsidR="00161B45" w:rsidRPr="00280569" w:rsidTr="002037A1">
        <w:trPr>
          <w:jc w:val="center"/>
        </w:trPr>
        <w:tc>
          <w:tcPr>
            <w:tcW w:w="2311" w:type="dxa"/>
            <w:vMerge/>
            <w:tcBorders>
              <w:right w:val="single" w:sz="4" w:space="0" w:color="auto"/>
            </w:tcBorders>
          </w:tcPr>
          <w:p w:rsidR="00161B45" w:rsidRPr="00280569" w:rsidRDefault="00161B45" w:rsidP="009F7F9F">
            <w:pPr>
              <w:tabs>
                <w:tab w:val="left" w:pos="-567"/>
                <w:tab w:val="left" w:pos="851"/>
              </w:tabs>
              <w:spacing w:after="0" w:line="240" w:lineRule="auto"/>
              <w:jc w:val="both"/>
              <w:rPr>
                <w:rFonts w:ascii="Times New Roman" w:eastAsia="Times New Roman" w:hAnsi="Times New Roman" w:cs="Times New Roman"/>
                <w:sz w:val="24"/>
                <w:szCs w:val="24"/>
              </w:rPr>
            </w:pPr>
          </w:p>
        </w:tc>
        <w:tc>
          <w:tcPr>
            <w:tcW w:w="5202" w:type="dxa"/>
            <w:tcBorders>
              <w:left w:val="single" w:sz="4" w:space="0" w:color="auto"/>
            </w:tcBorders>
          </w:tcPr>
          <w:p w:rsidR="00161B45" w:rsidRPr="00280569" w:rsidRDefault="00161B45" w:rsidP="009F7F9F">
            <w:pPr>
              <w:tabs>
                <w:tab w:val="left" w:pos="-567"/>
                <w:tab w:val="left" w:pos="851"/>
              </w:tabs>
              <w:spacing w:after="0" w:line="240" w:lineRule="auto"/>
              <w:jc w:val="both"/>
              <w:rPr>
                <w:rFonts w:ascii="Times New Roman" w:eastAsia="Times New Roman" w:hAnsi="Times New Roman" w:cs="Times New Roman"/>
                <w:sz w:val="24"/>
                <w:szCs w:val="24"/>
              </w:rPr>
            </w:pPr>
            <w:r w:rsidRPr="00280569">
              <w:rPr>
                <w:rFonts w:ascii="Times New Roman" w:eastAsia="Times New Roman" w:hAnsi="Times New Roman" w:cs="Times New Roman"/>
                <w:sz w:val="24"/>
                <w:szCs w:val="24"/>
              </w:rPr>
              <w:t>Формирование ценностного отношения  к социальной реальности</w:t>
            </w:r>
          </w:p>
        </w:tc>
        <w:tc>
          <w:tcPr>
            <w:tcW w:w="6804" w:type="dxa"/>
          </w:tcPr>
          <w:p w:rsidR="00161B45" w:rsidRPr="00280569" w:rsidRDefault="00161B45" w:rsidP="009F7F9F">
            <w:pPr>
              <w:tabs>
                <w:tab w:val="left" w:pos="-567"/>
                <w:tab w:val="left" w:pos="851"/>
              </w:tabs>
              <w:spacing w:after="0" w:line="240" w:lineRule="auto"/>
              <w:jc w:val="both"/>
              <w:rPr>
                <w:rFonts w:ascii="Times New Roman" w:eastAsia="Times New Roman" w:hAnsi="Times New Roman" w:cs="Times New Roman"/>
                <w:sz w:val="24"/>
                <w:szCs w:val="24"/>
              </w:rPr>
            </w:pPr>
            <w:r w:rsidRPr="00280569">
              <w:rPr>
                <w:rFonts w:ascii="Times New Roman" w:eastAsia="Times New Roman" w:hAnsi="Times New Roman" w:cs="Times New Roman"/>
                <w:sz w:val="24"/>
                <w:szCs w:val="24"/>
              </w:rPr>
              <w:t>Концерты, инсценировки, праздники</w:t>
            </w:r>
          </w:p>
        </w:tc>
      </w:tr>
      <w:tr w:rsidR="00161B45" w:rsidRPr="00280569" w:rsidTr="002037A1">
        <w:trPr>
          <w:jc w:val="center"/>
        </w:trPr>
        <w:tc>
          <w:tcPr>
            <w:tcW w:w="2311" w:type="dxa"/>
            <w:vMerge/>
            <w:tcBorders>
              <w:right w:val="single" w:sz="4" w:space="0" w:color="auto"/>
            </w:tcBorders>
          </w:tcPr>
          <w:p w:rsidR="00161B45" w:rsidRPr="00280569" w:rsidRDefault="00161B45" w:rsidP="009F7F9F">
            <w:pPr>
              <w:tabs>
                <w:tab w:val="left" w:pos="-567"/>
                <w:tab w:val="left" w:pos="851"/>
              </w:tabs>
              <w:spacing w:after="0" w:line="240" w:lineRule="auto"/>
              <w:jc w:val="both"/>
              <w:rPr>
                <w:rFonts w:ascii="Times New Roman" w:eastAsia="Times New Roman" w:hAnsi="Times New Roman" w:cs="Times New Roman"/>
                <w:sz w:val="24"/>
                <w:szCs w:val="24"/>
              </w:rPr>
            </w:pPr>
          </w:p>
        </w:tc>
        <w:tc>
          <w:tcPr>
            <w:tcW w:w="5202" w:type="dxa"/>
            <w:tcBorders>
              <w:left w:val="single" w:sz="4" w:space="0" w:color="auto"/>
            </w:tcBorders>
          </w:tcPr>
          <w:p w:rsidR="00161B45" w:rsidRPr="00280569" w:rsidRDefault="00161B45" w:rsidP="009F7F9F">
            <w:pPr>
              <w:tabs>
                <w:tab w:val="left" w:pos="-567"/>
                <w:tab w:val="left" w:pos="851"/>
              </w:tabs>
              <w:spacing w:after="0" w:line="240" w:lineRule="auto"/>
              <w:jc w:val="both"/>
              <w:rPr>
                <w:rFonts w:ascii="Times New Roman" w:eastAsia="Times New Roman" w:hAnsi="Times New Roman" w:cs="Times New Roman"/>
                <w:sz w:val="24"/>
                <w:szCs w:val="24"/>
              </w:rPr>
            </w:pPr>
            <w:r w:rsidRPr="00280569">
              <w:rPr>
                <w:rFonts w:ascii="Times New Roman" w:eastAsia="Times New Roman" w:hAnsi="Times New Roman" w:cs="Times New Roman"/>
                <w:sz w:val="24"/>
                <w:szCs w:val="24"/>
              </w:rPr>
              <w:t>Получение опыта самостоятельного социального действия</w:t>
            </w:r>
          </w:p>
        </w:tc>
        <w:tc>
          <w:tcPr>
            <w:tcW w:w="6804" w:type="dxa"/>
          </w:tcPr>
          <w:p w:rsidR="00161B45" w:rsidRPr="00280569" w:rsidRDefault="00161B45" w:rsidP="009F7F9F">
            <w:pPr>
              <w:tabs>
                <w:tab w:val="left" w:pos="-567"/>
                <w:tab w:val="left" w:pos="851"/>
              </w:tabs>
              <w:spacing w:after="0" w:line="240" w:lineRule="auto"/>
              <w:jc w:val="both"/>
              <w:rPr>
                <w:rFonts w:ascii="Times New Roman" w:eastAsia="Times New Roman" w:hAnsi="Times New Roman" w:cs="Times New Roman"/>
                <w:sz w:val="24"/>
                <w:szCs w:val="24"/>
              </w:rPr>
            </w:pPr>
            <w:r w:rsidRPr="00280569">
              <w:rPr>
                <w:rFonts w:ascii="Times New Roman" w:eastAsia="Times New Roman" w:hAnsi="Times New Roman" w:cs="Times New Roman"/>
                <w:sz w:val="24"/>
                <w:szCs w:val="24"/>
              </w:rPr>
              <w:t>Благотворительные концерты, выставки и фестивали</w:t>
            </w:r>
          </w:p>
        </w:tc>
      </w:tr>
      <w:tr w:rsidR="00161B45" w:rsidRPr="00280569" w:rsidTr="002037A1">
        <w:trPr>
          <w:jc w:val="center"/>
        </w:trPr>
        <w:tc>
          <w:tcPr>
            <w:tcW w:w="2311" w:type="dxa"/>
            <w:vMerge w:val="restart"/>
            <w:tcBorders>
              <w:right w:val="single" w:sz="4" w:space="0" w:color="auto"/>
            </w:tcBorders>
          </w:tcPr>
          <w:p w:rsidR="00161B45" w:rsidRPr="00280569" w:rsidRDefault="00161B45" w:rsidP="009F7F9F">
            <w:pPr>
              <w:tabs>
                <w:tab w:val="left" w:pos="-567"/>
                <w:tab w:val="left" w:pos="851"/>
              </w:tabs>
              <w:spacing w:after="0" w:line="240" w:lineRule="auto"/>
              <w:jc w:val="both"/>
              <w:rPr>
                <w:rFonts w:ascii="Times New Roman" w:eastAsia="Times New Roman" w:hAnsi="Times New Roman" w:cs="Times New Roman"/>
                <w:sz w:val="24"/>
                <w:szCs w:val="24"/>
              </w:rPr>
            </w:pPr>
            <w:r w:rsidRPr="00280569">
              <w:rPr>
                <w:rFonts w:ascii="Times New Roman" w:eastAsia="Times New Roman" w:hAnsi="Times New Roman" w:cs="Times New Roman"/>
                <w:sz w:val="24"/>
                <w:szCs w:val="24"/>
              </w:rPr>
              <w:t>4.Художественное творчество</w:t>
            </w:r>
          </w:p>
        </w:tc>
        <w:tc>
          <w:tcPr>
            <w:tcW w:w="5202" w:type="dxa"/>
            <w:tcBorders>
              <w:left w:val="single" w:sz="4" w:space="0" w:color="auto"/>
            </w:tcBorders>
          </w:tcPr>
          <w:p w:rsidR="00161B45" w:rsidRPr="00280569" w:rsidRDefault="00161B45" w:rsidP="009F7F9F">
            <w:pPr>
              <w:tabs>
                <w:tab w:val="left" w:pos="-567"/>
                <w:tab w:val="left" w:pos="851"/>
              </w:tabs>
              <w:spacing w:after="0" w:line="240" w:lineRule="auto"/>
              <w:jc w:val="both"/>
              <w:rPr>
                <w:rFonts w:ascii="Times New Roman" w:eastAsia="Times New Roman" w:hAnsi="Times New Roman" w:cs="Times New Roman"/>
                <w:sz w:val="24"/>
                <w:szCs w:val="24"/>
              </w:rPr>
            </w:pPr>
            <w:r w:rsidRPr="00280569">
              <w:rPr>
                <w:rFonts w:ascii="Times New Roman" w:eastAsia="Times New Roman" w:hAnsi="Times New Roman" w:cs="Times New Roman"/>
                <w:sz w:val="24"/>
                <w:szCs w:val="24"/>
              </w:rPr>
              <w:t>Приобретение учащимися социальных знаний</w:t>
            </w:r>
          </w:p>
        </w:tc>
        <w:tc>
          <w:tcPr>
            <w:tcW w:w="6804" w:type="dxa"/>
          </w:tcPr>
          <w:p w:rsidR="00161B45" w:rsidRPr="00280569" w:rsidRDefault="00161B45" w:rsidP="009F7F9F">
            <w:pPr>
              <w:tabs>
                <w:tab w:val="left" w:pos="-567"/>
                <w:tab w:val="left" w:pos="851"/>
              </w:tabs>
              <w:spacing w:after="0" w:line="240" w:lineRule="auto"/>
              <w:jc w:val="both"/>
              <w:rPr>
                <w:rFonts w:ascii="Times New Roman" w:eastAsia="Times New Roman" w:hAnsi="Times New Roman" w:cs="Times New Roman"/>
                <w:sz w:val="24"/>
                <w:szCs w:val="24"/>
              </w:rPr>
            </w:pPr>
            <w:r w:rsidRPr="00280569">
              <w:rPr>
                <w:rFonts w:ascii="Times New Roman" w:eastAsia="Times New Roman" w:hAnsi="Times New Roman" w:cs="Times New Roman"/>
                <w:sz w:val="24"/>
                <w:szCs w:val="24"/>
              </w:rPr>
              <w:t>Дополнительные занятия по художественному творчеству</w:t>
            </w:r>
          </w:p>
        </w:tc>
      </w:tr>
      <w:tr w:rsidR="00161B45" w:rsidRPr="00280569" w:rsidTr="002037A1">
        <w:trPr>
          <w:jc w:val="center"/>
        </w:trPr>
        <w:tc>
          <w:tcPr>
            <w:tcW w:w="2311" w:type="dxa"/>
            <w:vMerge/>
            <w:tcBorders>
              <w:right w:val="single" w:sz="4" w:space="0" w:color="auto"/>
            </w:tcBorders>
          </w:tcPr>
          <w:p w:rsidR="00161B45" w:rsidRPr="00280569" w:rsidRDefault="00161B45" w:rsidP="009F7F9F">
            <w:pPr>
              <w:tabs>
                <w:tab w:val="left" w:pos="-567"/>
                <w:tab w:val="left" w:pos="851"/>
              </w:tabs>
              <w:spacing w:after="0" w:line="240" w:lineRule="auto"/>
              <w:jc w:val="both"/>
              <w:rPr>
                <w:rFonts w:ascii="Times New Roman" w:eastAsia="Times New Roman" w:hAnsi="Times New Roman" w:cs="Times New Roman"/>
                <w:sz w:val="24"/>
                <w:szCs w:val="24"/>
              </w:rPr>
            </w:pPr>
          </w:p>
        </w:tc>
        <w:tc>
          <w:tcPr>
            <w:tcW w:w="5202" w:type="dxa"/>
            <w:tcBorders>
              <w:left w:val="single" w:sz="4" w:space="0" w:color="auto"/>
            </w:tcBorders>
          </w:tcPr>
          <w:p w:rsidR="00161B45" w:rsidRPr="00280569" w:rsidRDefault="00161B45" w:rsidP="009F7F9F">
            <w:pPr>
              <w:tabs>
                <w:tab w:val="left" w:pos="-567"/>
                <w:tab w:val="left" w:pos="851"/>
              </w:tabs>
              <w:spacing w:after="0" w:line="240" w:lineRule="auto"/>
              <w:jc w:val="both"/>
              <w:rPr>
                <w:rFonts w:ascii="Times New Roman" w:eastAsia="Times New Roman" w:hAnsi="Times New Roman" w:cs="Times New Roman"/>
                <w:sz w:val="24"/>
                <w:szCs w:val="24"/>
              </w:rPr>
            </w:pPr>
            <w:r w:rsidRPr="00280569">
              <w:rPr>
                <w:rFonts w:ascii="Times New Roman" w:eastAsia="Times New Roman" w:hAnsi="Times New Roman" w:cs="Times New Roman"/>
                <w:sz w:val="24"/>
                <w:szCs w:val="24"/>
              </w:rPr>
              <w:t>Формирование ценностного отношения  к социальной реальности</w:t>
            </w:r>
          </w:p>
        </w:tc>
        <w:tc>
          <w:tcPr>
            <w:tcW w:w="6804" w:type="dxa"/>
          </w:tcPr>
          <w:p w:rsidR="00161B45" w:rsidRPr="00280569" w:rsidRDefault="00161B45" w:rsidP="009F7F9F">
            <w:pPr>
              <w:tabs>
                <w:tab w:val="left" w:pos="-567"/>
                <w:tab w:val="left" w:pos="851"/>
              </w:tabs>
              <w:spacing w:after="0" w:line="240" w:lineRule="auto"/>
              <w:rPr>
                <w:rFonts w:ascii="Times New Roman" w:eastAsia="Times New Roman" w:hAnsi="Times New Roman" w:cs="Times New Roman"/>
                <w:sz w:val="24"/>
                <w:szCs w:val="24"/>
              </w:rPr>
            </w:pPr>
            <w:r w:rsidRPr="00280569">
              <w:rPr>
                <w:rFonts w:ascii="Times New Roman" w:eastAsia="Times New Roman" w:hAnsi="Times New Roman" w:cs="Times New Roman"/>
                <w:sz w:val="24"/>
                <w:szCs w:val="24"/>
              </w:rPr>
              <w:t>Художественные выставки, фестивали искусств, спектакли</w:t>
            </w:r>
          </w:p>
        </w:tc>
      </w:tr>
      <w:tr w:rsidR="00161B45" w:rsidRPr="00280569" w:rsidTr="002037A1">
        <w:trPr>
          <w:jc w:val="center"/>
        </w:trPr>
        <w:tc>
          <w:tcPr>
            <w:tcW w:w="2311" w:type="dxa"/>
            <w:vMerge/>
            <w:tcBorders>
              <w:right w:val="single" w:sz="4" w:space="0" w:color="auto"/>
            </w:tcBorders>
          </w:tcPr>
          <w:p w:rsidR="00161B45" w:rsidRPr="00280569" w:rsidRDefault="00161B45" w:rsidP="009F7F9F">
            <w:pPr>
              <w:tabs>
                <w:tab w:val="left" w:pos="-567"/>
                <w:tab w:val="left" w:pos="851"/>
              </w:tabs>
              <w:spacing w:after="0" w:line="240" w:lineRule="auto"/>
              <w:jc w:val="both"/>
              <w:rPr>
                <w:rFonts w:ascii="Times New Roman" w:eastAsia="Times New Roman" w:hAnsi="Times New Roman" w:cs="Times New Roman"/>
                <w:sz w:val="24"/>
                <w:szCs w:val="24"/>
              </w:rPr>
            </w:pPr>
          </w:p>
        </w:tc>
        <w:tc>
          <w:tcPr>
            <w:tcW w:w="5202" w:type="dxa"/>
            <w:tcBorders>
              <w:left w:val="single" w:sz="4" w:space="0" w:color="auto"/>
            </w:tcBorders>
          </w:tcPr>
          <w:p w:rsidR="00161B45" w:rsidRPr="00280569" w:rsidRDefault="00161B45" w:rsidP="009F7F9F">
            <w:pPr>
              <w:tabs>
                <w:tab w:val="left" w:pos="-567"/>
                <w:tab w:val="left" w:pos="851"/>
              </w:tabs>
              <w:spacing w:after="0" w:line="240" w:lineRule="auto"/>
              <w:jc w:val="both"/>
              <w:rPr>
                <w:rFonts w:ascii="Times New Roman" w:eastAsia="Times New Roman" w:hAnsi="Times New Roman" w:cs="Times New Roman"/>
                <w:sz w:val="24"/>
                <w:szCs w:val="24"/>
              </w:rPr>
            </w:pPr>
            <w:r w:rsidRPr="00280569">
              <w:rPr>
                <w:rFonts w:ascii="Times New Roman" w:eastAsia="Times New Roman" w:hAnsi="Times New Roman" w:cs="Times New Roman"/>
                <w:sz w:val="24"/>
                <w:szCs w:val="24"/>
              </w:rPr>
              <w:t>Получение опыта самостоятельного социального действия</w:t>
            </w:r>
          </w:p>
        </w:tc>
        <w:tc>
          <w:tcPr>
            <w:tcW w:w="6804" w:type="dxa"/>
          </w:tcPr>
          <w:p w:rsidR="00161B45" w:rsidRPr="00280569" w:rsidRDefault="00161B45" w:rsidP="009F7F9F">
            <w:pPr>
              <w:tabs>
                <w:tab w:val="left" w:pos="-567"/>
                <w:tab w:val="left" w:pos="851"/>
              </w:tabs>
              <w:spacing w:after="0" w:line="240" w:lineRule="auto"/>
              <w:jc w:val="both"/>
              <w:rPr>
                <w:rFonts w:ascii="Times New Roman" w:eastAsia="Times New Roman" w:hAnsi="Times New Roman" w:cs="Times New Roman"/>
                <w:sz w:val="24"/>
                <w:szCs w:val="24"/>
              </w:rPr>
            </w:pPr>
            <w:r w:rsidRPr="00280569">
              <w:rPr>
                <w:rFonts w:ascii="Times New Roman" w:eastAsia="Times New Roman" w:hAnsi="Times New Roman" w:cs="Times New Roman"/>
                <w:sz w:val="24"/>
                <w:szCs w:val="24"/>
              </w:rPr>
              <w:t>Социальные проекты на основе художественной деятельности</w:t>
            </w:r>
          </w:p>
        </w:tc>
      </w:tr>
      <w:tr w:rsidR="00161B45" w:rsidRPr="00280569" w:rsidTr="002037A1">
        <w:trPr>
          <w:jc w:val="center"/>
        </w:trPr>
        <w:tc>
          <w:tcPr>
            <w:tcW w:w="2311" w:type="dxa"/>
            <w:vMerge w:val="restart"/>
            <w:tcBorders>
              <w:right w:val="single" w:sz="4" w:space="0" w:color="auto"/>
            </w:tcBorders>
          </w:tcPr>
          <w:p w:rsidR="00161B45" w:rsidRPr="00280569" w:rsidRDefault="00161B45" w:rsidP="009F7F9F">
            <w:pPr>
              <w:tabs>
                <w:tab w:val="left" w:pos="-567"/>
                <w:tab w:val="left" w:pos="851"/>
              </w:tabs>
              <w:spacing w:after="0" w:line="240" w:lineRule="auto"/>
              <w:jc w:val="both"/>
              <w:rPr>
                <w:rFonts w:ascii="Times New Roman" w:eastAsia="Times New Roman" w:hAnsi="Times New Roman" w:cs="Times New Roman"/>
                <w:sz w:val="24"/>
                <w:szCs w:val="24"/>
              </w:rPr>
            </w:pPr>
            <w:r w:rsidRPr="00280569">
              <w:rPr>
                <w:rFonts w:ascii="Times New Roman" w:eastAsia="Times New Roman" w:hAnsi="Times New Roman" w:cs="Times New Roman"/>
                <w:sz w:val="24"/>
                <w:szCs w:val="24"/>
              </w:rPr>
              <w:t>5.Социальное творчество</w:t>
            </w:r>
          </w:p>
        </w:tc>
        <w:tc>
          <w:tcPr>
            <w:tcW w:w="5202" w:type="dxa"/>
            <w:tcBorders>
              <w:left w:val="single" w:sz="4" w:space="0" w:color="auto"/>
            </w:tcBorders>
          </w:tcPr>
          <w:p w:rsidR="00161B45" w:rsidRPr="00280569" w:rsidRDefault="00161B45" w:rsidP="009F7F9F">
            <w:pPr>
              <w:tabs>
                <w:tab w:val="left" w:pos="-567"/>
                <w:tab w:val="left" w:pos="851"/>
              </w:tabs>
              <w:spacing w:after="0" w:line="240" w:lineRule="auto"/>
              <w:jc w:val="both"/>
              <w:rPr>
                <w:rFonts w:ascii="Times New Roman" w:eastAsia="Times New Roman" w:hAnsi="Times New Roman" w:cs="Times New Roman"/>
                <w:sz w:val="24"/>
                <w:szCs w:val="24"/>
              </w:rPr>
            </w:pPr>
            <w:r w:rsidRPr="00280569">
              <w:rPr>
                <w:rFonts w:ascii="Times New Roman" w:eastAsia="Times New Roman" w:hAnsi="Times New Roman" w:cs="Times New Roman"/>
                <w:sz w:val="24"/>
                <w:szCs w:val="24"/>
              </w:rPr>
              <w:t>Приобретение учащимися социальных знаний</w:t>
            </w:r>
          </w:p>
        </w:tc>
        <w:tc>
          <w:tcPr>
            <w:tcW w:w="6804" w:type="dxa"/>
          </w:tcPr>
          <w:p w:rsidR="00161B45" w:rsidRPr="00280569" w:rsidRDefault="00161B45" w:rsidP="009F7F9F">
            <w:pPr>
              <w:tabs>
                <w:tab w:val="left" w:pos="-567"/>
                <w:tab w:val="left" w:pos="851"/>
              </w:tabs>
              <w:spacing w:after="0" w:line="240" w:lineRule="auto"/>
              <w:jc w:val="both"/>
              <w:rPr>
                <w:rFonts w:ascii="Times New Roman" w:eastAsia="Times New Roman" w:hAnsi="Times New Roman" w:cs="Times New Roman"/>
                <w:sz w:val="24"/>
                <w:szCs w:val="24"/>
              </w:rPr>
            </w:pPr>
            <w:r w:rsidRPr="00280569">
              <w:rPr>
                <w:rFonts w:ascii="Times New Roman" w:eastAsia="Times New Roman" w:hAnsi="Times New Roman" w:cs="Times New Roman"/>
                <w:sz w:val="24"/>
                <w:szCs w:val="24"/>
              </w:rPr>
              <w:t>Социальные акции</w:t>
            </w:r>
          </w:p>
        </w:tc>
      </w:tr>
      <w:tr w:rsidR="00161B45" w:rsidRPr="00280569" w:rsidTr="002037A1">
        <w:trPr>
          <w:jc w:val="center"/>
        </w:trPr>
        <w:tc>
          <w:tcPr>
            <w:tcW w:w="2311" w:type="dxa"/>
            <w:vMerge/>
            <w:tcBorders>
              <w:right w:val="single" w:sz="4" w:space="0" w:color="auto"/>
            </w:tcBorders>
          </w:tcPr>
          <w:p w:rsidR="00161B45" w:rsidRPr="00280569" w:rsidRDefault="00161B45" w:rsidP="009F7F9F">
            <w:pPr>
              <w:tabs>
                <w:tab w:val="left" w:pos="-567"/>
                <w:tab w:val="left" w:pos="851"/>
              </w:tabs>
              <w:spacing w:after="0" w:line="240" w:lineRule="auto"/>
              <w:jc w:val="both"/>
              <w:rPr>
                <w:rFonts w:ascii="Times New Roman" w:eastAsia="Times New Roman" w:hAnsi="Times New Roman" w:cs="Times New Roman"/>
                <w:sz w:val="24"/>
                <w:szCs w:val="24"/>
              </w:rPr>
            </w:pPr>
          </w:p>
        </w:tc>
        <w:tc>
          <w:tcPr>
            <w:tcW w:w="5202" w:type="dxa"/>
            <w:tcBorders>
              <w:left w:val="single" w:sz="4" w:space="0" w:color="auto"/>
            </w:tcBorders>
          </w:tcPr>
          <w:p w:rsidR="00161B45" w:rsidRPr="00280569" w:rsidRDefault="00161B45" w:rsidP="009F7F9F">
            <w:pPr>
              <w:tabs>
                <w:tab w:val="left" w:pos="-567"/>
                <w:tab w:val="left" w:pos="851"/>
              </w:tabs>
              <w:spacing w:after="0" w:line="240" w:lineRule="auto"/>
              <w:jc w:val="both"/>
              <w:rPr>
                <w:rFonts w:ascii="Times New Roman" w:eastAsia="Times New Roman" w:hAnsi="Times New Roman" w:cs="Times New Roman"/>
                <w:sz w:val="24"/>
                <w:szCs w:val="24"/>
              </w:rPr>
            </w:pPr>
            <w:r w:rsidRPr="00280569">
              <w:rPr>
                <w:rFonts w:ascii="Times New Roman" w:eastAsia="Times New Roman" w:hAnsi="Times New Roman" w:cs="Times New Roman"/>
                <w:sz w:val="24"/>
                <w:szCs w:val="24"/>
              </w:rPr>
              <w:t>Формирование ценностного отношения  к социальной реальности</w:t>
            </w:r>
          </w:p>
        </w:tc>
        <w:tc>
          <w:tcPr>
            <w:tcW w:w="6804" w:type="dxa"/>
          </w:tcPr>
          <w:p w:rsidR="00161B45" w:rsidRPr="00280569" w:rsidRDefault="00161B45" w:rsidP="009F7F9F">
            <w:pPr>
              <w:tabs>
                <w:tab w:val="left" w:pos="-567"/>
                <w:tab w:val="left" w:pos="851"/>
              </w:tabs>
              <w:spacing w:after="0" w:line="240" w:lineRule="auto"/>
              <w:jc w:val="both"/>
              <w:rPr>
                <w:rFonts w:ascii="Times New Roman" w:eastAsia="Times New Roman" w:hAnsi="Times New Roman" w:cs="Times New Roman"/>
                <w:sz w:val="24"/>
                <w:szCs w:val="24"/>
              </w:rPr>
            </w:pPr>
            <w:r w:rsidRPr="00280569">
              <w:rPr>
                <w:rFonts w:ascii="Times New Roman" w:eastAsia="Times New Roman" w:hAnsi="Times New Roman" w:cs="Times New Roman"/>
                <w:sz w:val="24"/>
                <w:szCs w:val="24"/>
              </w:rPr>
              <w:t>КТД - коллективно-творческие дела</w:t>
            </w:r>
          </w:p>
        </w:tc>
      </w:tr>
      <w:tr w:rsidR="00161B45" w:rsidRPr="00280569" w:rsidTr="002037A1">
        <w:trPr>
          <w:jc w:val="center"/>
        </w:trPr>
        <w:tc>
          <w:tcPr>
            <w:tcW w:w="2311" w:type="dxa"/>
            <w:vMerge/>
            <w:tcBorders>
              <w:right w:val="single" w:sz="4" w:space="0" w:color="auto"/>
            </w:tcBorders>
          </w:tcPr>
          <w:p w:rsidR="00161B45" w:rsidRPr="00280569" w:rsidRDefault="00161B45" w:rsidP="009F7F9F">
            <w:pPr>
              <w:tabs>
                <w:tab w:val="left" w:pos="-567"/>
                <w:tab w:val="left" w:pos="851"/>
              </w:tabs>
              <w:spacing w:after="0" w:line="240" w:lineRule="auto"/>
              <w:jc w:val="both"/>
              <w:rPr>
                <w:rFonts w:ascii="Times New Roman" w:eastAsia="Times New Roman" w:hAnsi="Times New Roman" w:cs="Times New Roman"/>
                <w:sz w:val="24"/>
                <w:szCs w:val="24"/>
              </w:rPr>
            </w:pPr>
          </w:p>
        </w:tc>
        <w:tc>
          <w:tcPr>
            <w:tcW w:w="5202" w:type="dxa"/>
            <w:tcBorders>
              <w:left w:val="single" w:sz="4" w:space="0" w:color="auto"/>
            </w:tcBorders>
          </w:tcPr>
          <w:p w:rsidR="00161B45" w:rsidRPr="00280569" w:rsidRDefault="00161B45" w:rsidP="009F7F9F">
            <w:pPr>
              <w:tabs>
                <w:tab w:val="left" w:pos="-567"/>
                <w:tab w:val="left" w:pos="851"/>
              </w:tabs>
              <w:spacing w:after="0" w:line="240" w:lineRule="auto"/>
              <w:jc w:val="both"/>
              <w:rPr>
                <w:rFonts w:ascii="Times New Roman" w:eastAsia="Times New Roman" w:hAnsi="Times New Roman" w:cs="Times New Roman"/>
                <w:sz w:val="24"/>
                <w:szCs w:val="24"/>
              </w:rPr>
            </w:pPr>
            <w:r w:rsidRPr="00280569">
              <w:rPr>
                <w:rFonts w:ascii="Times New Roman" w:eastAsia="Times New Roman" w:hAnsi="Times New Roman" w:cs="Times New Roman"/>
                <w:sz w:val="24"/>
                <w:szCs w:val="24"/>
              </w:rPr>
              <w:t>Получение опыта самостоятельного социального действия</w:t>
            </w:r>
          </w:p>
        </w:tc>
        <w:tc>
          <w:tcPr>
            <w:tcW w:w="6804" w:type="dxa"/>
          </w:tcPr>
          <w:p w:rsidR="00161B45" w:rsidRPr="00280569" w:rsidRDefault="00161B45" w:rsidP="009F7F9F">
            <w:pPr>
              <w:tabs>
                <w:tab w:val="left" w:pos="-567"/>
                <w:tab w:val="left" w:pos="851"/>
              </w:tabs>
              <w:spacing w:after="0" w:line="240" w:lineRule="auto"/>
              <w:jc w:val="both"/>
              <w:rPr>
                <w:rFonts w:ascii="Times New Roman" w:eastAsia="Times New Roman" w:hAnsi="Times New Roman" w:cs="Times New Roman"/>
                <w:sz w:val="24"/>
                <w:szCs w:val="24"/>
              </w:rPr>
            </w:pPr>
            <w:r w:rsidRPr="00280569">
              <w:rPr>
                <w:rFonts w:ascii="Times New Roman" w:eastAsia="Times New Roman" w:hAnsi="Times New Roman" w:cs="Times New Roman"/>
                <w:sz w:val="24"/>
                <w:szCs w:val="24"/>
              </w:rPr>
              <w:t>Социальный проект</w:t>
            </w:r>
          </w:p>
        </w:tc>
      </w:tr>
      <w:tr w:rsidR="00161B45" w:rsidRPr="00280569" w:rsidTr="002037A1">
        <w:trPr>
          <w:jc w:val="center"/>
        </w:trPr>
        <w:tc>
          <w:tcPr>
            <w:tcW w:w="2311" w:type="dxa"/>
            <w:vMerge w:val="restart"/>
            <w:tcBorders>
              <w:right w:val="single" w:sz="4" w:space="0" w:color="auto"/>
            </w:tcBorders>
          </w:tcPr>
          <w:p w:rsidR="00161B45" w:rsidRPr="00280569" w:rsidRDefault="00161B45" w:rsidP="009F7F9F">
            <w:pPr>
              <w:tabs>
                <w:tab w:val="left" w:pos="-567"/>
                <w:tab w:val="left" w:pos="851"/>
              </w:tabs>
              <w:spacing w:after="0" w:line="240" w:lineRule="auto"/>
              <w:jc w:val="both"/>
              <w:rPr>
                <w:rFonts w:ascii="Times New Roman" w:eastAsia="Times New Roman" w:hAnsi="Times New Roman" w:cs="Times New Roman"/>
                <w:sz w:val="24"/>
                <w:szCs w:val="24"/>
              </w:rPr>
            </w:pPr>
            <w:r w:rsidRPr="00280569">
              <w:rPr>
                <w:rFonts w:ascii="Times New Roman" w:eastAsia="Times New Roman" w:hAnsi="Times New Roman" w:cs="Times New Roman"/>
                <w:sz w:val="24"/>
                <w:szCs w:val="24"/>
              </w:rPr>
              <w:t>6.Трудовая деятельность</w:t>
            </w:r>
          </w:p>
        </w:tc>
        <w:tc>
          <w:tcPr>
            <w:tcW w:w="5202" w:type="dxa"/>
            <w:tcBorders>
              <w:left w:val="single" w:sz="4" w:space="0" w:color="auto"/>
            </w:tcBorders>
          </w:tcPr>
          <w:p w:rsidR="00161B45" w:rsidRPr="00280569" w:rsidRDefault="00161B45" w:rsidP="009F7F9F">
            <w:pPr>
              <w:tabs>
                <w:tab w:val="left" w:pos="-567"/>
                <w:tab w:val="left" w:pos="851"/>
              </w:tabs>
              <w:spacing w:after="0" w:line="240" w:lineRule="auto"/>
              <w:jc w:val="both"/>
              <w:rPr>
                <w:rFonts w:ascii="Times New Roman" w:eastAsia="Times New Roman" w:hAnsi="Times New Roman" w:cs="Times New Roman"/>
                <w:sz w:val="24"/>
                <w:szCs w:val="24"/>
              </w:rPr>
            </w:pPr>
            <w:r w:rsidRPr="00280569">
              <w:rPr>
                <w:rFonts w:ascii="Times New Roman" w:eastAsia="Times New Roman" w:hAnsi="Times New Roman" w:cs="Times New Roman"/>
                <w:sz w:val="24"/>
                <w:szCs w:val="24"/>
              </w:rPr>
              <w:t>Приобретение учащимися социальных знаний</w:t>
            </w:r>
          </w:p>
        </w:tc>
        <w:tc>
          <w:tcPr>
            <w:tcW w:w="6804" w:type="dxa"/>
          </w:tcPr>
          <w:p w:rsidR="00161B45" w:rsidRPr="00280569" w:rsidRDefault="00161B45" w:rsidP="009F7F9F">
            <w:pPr>
              <w:tabs>
                <w:tab w:val="left" w:pos="-567"/>
                <w:tab w:val="left" w:pos="851"/>
              </w:tabs>
              <w:spacing w:after="0" w:line="240" w:lineRule="auto"/>
              <w:jc w:val="both"/>
              <w:rPr>
                <w:rFonts w:ascii="Times New Roman" w:eastAsia="Times New Roman" w:hAnsi="Times New Roman" w:cs="Times New Roman"/>
                <w:sz w:val="24"/>
                <w:szCs w:val="24"/>
              </w:rPr>
            </w:pPr>
            <w:r w:rsidRPr="00280569">
              <w:rPr>
                <w:rFonts w:ascii="Times New Roman" w:eastAsia="Times New Roman" w:hAnsi="Times New Roman" w:cs="Times New Roman"/>
                <w:sz w:val="24"/>
                <w:szCs w:val="24"/>
              </w:rPr>
              <w:t>ЛЕГО-конструирование, робототехника, техническое конструирование</w:t>
            </w:r>
          </w:p>
        </w:tc>
      </w:tr>
      <w:tr w:rsidR="00161B45" w:rsidRPr="00280569" w:rsidTr="002037A1">
        <w:trPr>
          <w:jc w:val="center"/>
        </w:trPr>
        <w:tc>
          <w:tcPr>
            <w:tcW w:w="2311" w:type="dxa"/>
            <w:vMerge/>
            <w:tcBorders>
              <w:right w:val="single" w:sz="4" w:space="0" w:color="auto"/>
            </w:tcBorders>
          </w:tcPr>
          <w:p w:rsidR="00161B45" w:rsidRPr="00280569" w:rsidRDefault="00161B45" w:rsidP="009F7F9F">
            <w:pPr>
              <w:tabs>
                <w:tab w:val="left" w:pos="-567"/>
                <w:tab w:val="left" w:pos="851"/>
              </w:tabs>
              <w:spacing w:after="0" w:line="240" w:lineRule="auto"/>
              <w:jc w:val="both"/>
              <w:rPr>
                <w:rFonts w:ascii="Times New Roman" w:eastAsia="Times New Roman" w:hAnsi="Times New Roman" w:cs="Times New Roman"/>
                <w:sz w:val="24"/>
                <w:szCs w:val="24"/>
              </w:rPr>
            </w:pPr>
          </w:p>
        </w:tc>
        <w:tc>
          <w:tcPr>
            <w:tcW w:w="5202" w:type="dxa"/>
            <w:tcBorders>
              <w:left w:val="single" w:sz="4" w:space="0" w:color="auto"/>
            </w:tcBorders>
          </w:tcPr>
          <w:p w:rsidR="00161B45" w:rsidRPr="00280569" w:rsidRDefault="00161B45" w:rsidP="009F7F9F">
            <w:pPr>
              <w:tabs>
                <w:tab w:val="left" w:pos="-567"/>
                <w:tab w:val="left" w:pos="851"/>
              </w:tabs>
              <w:spacing w:after="0" w:line="240" w:lineRule="auto"/>
              <w:jc w:val="both"/>
              <w:rPr>
                <w:rFonts w:ascii="Times New Roman" w:eastAsia="Times New Roman" w:hAnsi="Times New Roman" w:cs="Times New Roman"/>
                <w:sz w:val="24"/>
                <w:szCs w:val="24"/>
              </w:rPr>
            </w:pPr>
            <w:r w:rsidRPr="00280569">
              <w:rPr>
                <w:rFonts w:ascii="Times New Roman" w:eastAsia="Times New Roman" w:hAnsi="Times New Roman" w:cs="Times New Roman"/>
                <w:sz w:val="24"/>
                <w:szCs w:val="24"/>
              </w:rPr>
              <w:t>Формирование ценностного отношения  к социальной реальности</w:t>
            </w:r>
          </w:p>
        </w:tc>
        <w:tc>
          <w:tcPr>
            <w:tcW w:w="6804" w:type="dxa"/>
          </w:tcPr>
          <w:p w:rsidR="00161B45" w:rsidRPr="00280569" w:rsidRDefault="00161B45" w:rsidP="009F7F9F">
            <w:pPr>
              <w:tabs>
                <w:tab w:val="left" w:pos="-567"/>
                <w:tab w:val="left" w:pos="851"/>
              </w:tabs>
              <w:spacing w:after="0" w:line="240" w:lineRule="auto"/>
              <w:jc w:val="both"/>
              <w:rPr>
                <w:rFonts w:ascii="Times New Roman" w:eastAsia="Times New Roman" w:hAnsi="Times New Roman" w:cs="Times New Roman"/>
                <w:sz w:val="24"/>
                <w:szCs w:val="24"/>
              </w:rPr>
            </w:pPr>
            <w:r w:rsidRPr="00280569">
              <w:rPr>
                <w:rFonts w:ascii="Times New Roman" w:eastAsia="Times New Roman" w:hAnsi="Times New Roman" w:cs="Times New Roman"/>
                <w:sz w:val="24"/>
                <w:szCs w:val="24"/>
              </w:rPr>
              <w:t>Сюжетно-ролевые игры, трудовой десант</w:t>
            </w:r>
          </w:p>
        </w:tc>
      </w:tr>
      <w:tr w:rsidR="00161B45" w:rsidRPr="00280569" w:rsidTr="002037A1">
        <w:trPr>
          <w:jc w:val="center"/>
        </w:trPr>
        <w:tc>
          <w:tcPr>
            <w:tcW w:w="2311" w:type="dxa"/>
            <w:vMerge/>
            <w:tcBorders>
              <w:right w:val="single" w:sz="4" w:space="0" w:color="auto"/>
            </w:tcBorders>
          </w:tcPr>
          <w:p w:rsidR="00161B45" w:rsidRPr="00280569" w:rsidRDefault="00161B45" w:rsidP="009F7F9F">
            <w:pPr>
              <w:tabs>
                <w:tab w:val="left" w:pos="-567"/>
                <w:tab w:val="left" w:pos="851"/>
              </w:tabs>
              <w:spacing w:after="0" w:line="240" w:lineRule="auto"/>
              <w:jc w:val="both"/>
              <w:rPr>
                <w:rFonts w:ascii="Times New Roman" w:eastAsia="Times New Roman" w:hAnsi="Times New Roman" w:cs="Times New Roman"/>
                <w:sz w:val="24"/>
                <w:szCs w:val="24"/>
              </w:rPr>
            </w:pPr>
          </w:p>
        </w:tc>
        <w:tc>
          <w:tcPr>
            <w:tcW w:w="5202" w:type="dxa"/>
            <w:tcBorders>
              <w:left w:val="single" w:sz="4" w:space="0" w:color="auto"/>
            </w:tcBorders>
          </w:tcPr>
          <w:p w:rsidR="00161B45" w:rsidRPr="00280569" w:rsidRDefault="00161B45" w:rsidP="009F7F9F">
            <w:pPr>
              <w:tabs>
                <w:tab w:val="left" w:pos="-567"/>
                <w:tab w:val="left" w:pos="851"/>
              </w:tabs>
              <w:spacing w:after="0" w:line="240" w:lineRule="auto"/>
              <w:jc w:val="both"/>
              <w:rPr>
                <w:rFonts w:ascii="Times New Roman" w:eastAsia="Times New Roman" w:hAnsi="Times New Roman" w:cs="Times New Roman"/>
                <w:sz w:val="24"/>
                <w:szCs w:val="24"/>
              </w:rPr>
            </w:pPr>
            <w:r w:rsidRPr="00280569">
              <w:rPr>
                <w:rFonts w:ascii="Times New Roman" w:eastAsia="Times New Roman" w:hAnsi="Times New Roman" w:cs="Times New Roman"/>
                <w:sz w:val="24"/>
                <w:szCs w:val="24"/>
              </w:rPr>
              <w:t>Получение опыта самостоятельного социального действия</w:t>
            </w:r>
          </w:p>
        </w:tc>
        <w:tc>
          <w:tcPr>
            <w:tcW w:w="6804" w:type="dxa"/>
          </w:tcPr>
          <w:p w:rsidR="00161B45" w:rsidRPr="00280569" w:rsidRDefault="00161B45" w:rsidP="009F7F9F">
            <w:pPr>
              <w:tabs>
                <w:tab w:val="left" w:pos="-567"/>
                <w:tab w:val="left" w:pos="851"/>
              </w:tabs>
              <w:spacing w:after="0" w:line="240" w:lineRule="auto"/>
              <w:jc w:val="both"/>
              <w:rPr>
                <w:rFonts w:ascii="Times New Roman" w:eastAsia="Times New Roman" w:hAnsi="Times New Roman" w:cs="Times New Roman"/>
                <w:sz w:val="24"/>
                <w:szCs w:val="24"/>
              </w:rPr>
            </w:pPr>
            <w:r w:rsidRPr="00280569">
              <w:rPr>
                <w:rFonts w:ascii="Times New Roman" w:eastAsia="Times New Roman" w:hAnsi="Times New Roman" w:cs="Times New Roman"/>
                <w:sz w:val="24"/>
                <w:szCs w:val="24"/>
              </w:rPr>
              <w:t>Субботники</w:t>
            </w:r>
          </w:p>
        </w:tc>
      </w:tr>
      <w:tr w:rsidR="00161B45" w:rsidRPr="00280569" w:rsidTr="002037A1">
        <w:trPr>
          <w:jc w:val="center"/>
        </w:trPr>
        <w:tc>
          <w:tcPr>
            <w:tcW w:w="2311" w:type="dxa"/>
            <w:vMerge w:val="restart"/>
            <w:tcBorders>
              <w:right w:val="single" w:sz="4" w:space="0" w:color="auto"/>
            </w:tcBorders>
          </w:tcPr>
          <w:p w:rsidR="00161B45" w:rsidRPr="00280569" w:rsidRDefault="00161B45" w:rsidP="009F7F9F">
            <w:pPr>
              <w:tabs>
                <w:tab w:val="left" w:pos="-567"/>
                <w:tab w:val="left" w:pos="851"/>
              </w:tabs>
              <w:spacing w:after="0" w:line="240" w:lineRule="auto"/>
              <w:jc w:val="both"/>
              <w:rPr>
                <w:rFonts w:ascii="Times New Roman" w:eastAsia="Times New Roman" w:hAnsi="Times New Roman" w:cs="Times New Roman"/>
                <w:sz w:val="24"/>
                <w:szCs w:val="24"/>
              </w:rPr>
            </w:pPr>
            <w:r w:rsidRPr="00280569">
              <w:rPr>
                <w:rFonts w:ascii="Times New Roman" w:eastAsia="Times New Roman" w:hAnsi="Times New Roman" w:cs="Times New Roman"/>
                <w:sz w:val="24"/>
                <w:szCs w:val="24"/>
              </w:rPr>
              <w:t>7.Спортивно-оздоровительная деятельность</w:t>
            </w:r>
          </w:p>
        </w:tc>
        <w:tc>
          <w:tcPr>
            <w:tcW w:w="5202" w:type="dxa"/>
            <w:tcBorders>
              <w:left w:val="single" w:sz="4" w:space="0" w:color="auto"/>
            </w:tcBorders>
          </w:tcPr>
          <w:p w:rsidR="00161B45" w:rsidRPr="00280569" w:rsidRDefault="00161B45" w:rsidP="009F7F9F">
            <w:pPr>
              <w:tabs>
                <w:tab w:val="left" w:pos="-567"/>
                <w:tab w:val="left" w:pos="851"/>
              </w:tabs>
              <w:spacing w:after="0" w:line="240" w:lineRule="auto"/>
              <w:jc w:val="both"/>
              <w:rPr>
                <w:rFonts w:ascii="Times New Roman" w:eastAsia="Times New Roman" w:hAnsi="Times New Roman" w:cs="Times New Roman"/>
                <w:sz w:val="24"/>
                <w:szCs w:val="24"/>
              </w:rPr>
            </w:pPr>
            <w:r w:rsidRPr="00280569">
              <w:rPr>
                <w:rFonts w:ascii="Times New Roman" w:eastAsia="Times New Roman" w:hAnsi="Times New Roman" w:cs="Times New Roman"/>
                <w:sz w:val="24"/>
                <w:szCs w:val="24"/>
              </w:rPr>
              <w:t>Приобретение учащимися социальных знаний</w:t>
            </w:r>
          </w:p>
        </w:tc>
        <w:tc>
          <w:tcPr>
            <w:tcW w:w="6804" w:type="dxa"/>
          </w:tcPr>
          <w:p w:rsidR="00161B45" w:rsidRPr="00280569" w:rsidRDefault="00161B45" w:rsidP="009F7F9F">
            <w:pPr>
              <w:tabs>
                <w:tab w:val="left" w:pos="-567"/>
                <w:tab w:val="left" w:pos="851"/>
              </w:tabs>
              <w:spacing w:after="0" w:line="240" w:lineRule="auto"/>
              <w:jc w:val="both"/>
              <w:rPr>
                <w:rFonts w:ascii="Times New Roman" w:eastAsia="Times New Roman" w:hAnsi="Times New Roman" w:cs="Times New Roman"/>
                <w:sz w:val="24"/>
                <w:szCs w:val="24"/>
              </w:rPr>
            </w:pPr>
            <w:r w:rsidRPr="00280569">
              <w:rPr>
                <w:rFonts w:ascii="Times New Roman" w:eastAsia="Times New Roman" w:hAnsi="Times New Roman" w:cs="Times New Roman"/>
                <w:sz w:val="24"/>
                <w:szCs w:val="24"/>
              </w:rPr>
              <w:t>Беседы о ЗОЖ, участие в оздоровительных мероприятиях</w:t>
            </w:r>
          </w:p>
        </w:tc>
      </w:tr>
      <w:tr w:rsidR="00161B45" w:rsidRPr="00280569" w:rsidTr="002037A1">
        <w:trPr>
          <w:jc w:val="center"/>
        </w:trPr>
        <w:tc>
          <w:tcPr>
            <w:tcW w:w="2311" w:type="dxa"/>
            <w:vMerge/>
            <w:tcBorders>
              <w:right w:val="single" w:sz="4" w:space="0" w:color="auto"/>
            </w:tcBorders>
          </w:tcPr>
          <w:p w:rsidR="00161B45" w:rsidRPr="00280569" w:rsidRDefault="00161B45" w:rsidP="009F7F9F">
            <w:pPr>
              <w:tabs>
                <w:tab w:val="left" w:pos="-567"/>
                <w:tab w:val="left" w:pos="851"/>
              </w:tabs>
              <w:spacing w:after="0" w:line="240" w:lineRule="auto"/>
              <w:jc w:val="both"/>
              <w:rPr>
                <w:rFonts w:ascii="Times New Roman" w:eastAsia="Times New Roman" w:hAnsi="Times New Roman" w:cs="Times New Roman"/>
                <w:sz w:val="24"/>
                <w:szCs w:val="24"/>
              </w:rPr>
            </w:pPr>
          </w:p>
        </w:tc>
        <w:tc>
          <w:tcPr>
            <w:tcW w:w="5202" w:type="dxa"/>
            <w:tcBorders>
              <w:left w:val="single" w:sz="4" w:space="0" w:color="auto"/>
            </w:tcBorders>
          </w:tcPr>
          <w:p w:rsidR="00161B45" w:rsidRPr="00280569" w:rsidRDefault="00161B45" w:rsidP="009F7F9F">
            <w:pPr>
              <w:tabs>
                <w:tab w:val="left" w:pos="-567"/>
                <w:tab w:val="left" w:pos="851"/>
              </w:tabs>
              <w:spacing w:after="0" w:line="240" w:lineRule="auto"/>
              <w:jc w:val="both"/>
              <w:rPr>
                <w:rFonts w:ascii="Times New Roman" w:eastAsia="Times New Roman" w:hAnsi="Times New Roman" w:cs="Times New Roman"/>
                <w:sz w:val="24"/>
                <w:szCs w:val="24"/>
              </w:rPr>
            </w:pPr>
            <w:r w:rsidRPr="00280569">
              <w:rPr>
                <w:rFonts w:ascii="Times New Roman" w:eastAsia="Times New Roman" w:hAnsi="Times New Roman" w:cs="Times New Roman"/>
                <w:sz w:val="24"/>
                <w:szCs w:val="24"/>
              </w:rPr>
              <w:t>Формирование ценностного отношения  к социальной реальности</w:t>
            </w:r>
          </w:p>
        </w:tc>
        <w:tc>
          <w:tcPr>
            <w:tcW w:w="6804" w:type="dxa"/>
          </w:tcPr>
          <w:p w:rsidR="00161B45" w:rsidRPr="00280569" w:rsidRDefault="00161B45" w:rsidP="009F7F9F">
            <w:pPr>
              <w:tabs>
                <w:tab w:val="left" w:pos="-567"/>
                <w:tab w:val="left" w:pos="851"/>
              </w:tabs>
              <w:spacing w:after="0" w:line="240" w:lineRule="auto"/>
              <w:jc w:val="both"/>
              <w:rPr>
                <w:rFonts w:ascii="Times New Roman" w:eastAsia="Times New Roman" w:hAnsi="Times New Roman" w:cs="Times New Roman"/>
                <w:sz w:val="24"/>
                <w:szCs w:val="24"/>
              </w:rPr>
            </w:pPr>
            <w:r w:rsidRPr="00280569">
              <w:rPr>
                <w:rFonts w:ascii="Times New Roman" w:eastAsia="Times New Roman" w:hAnsi="Times New Roman" w:cs="Times New Roman"/>
                <w:sz w:val="24"/>
                <w:szCs w:val="24"/>
              </w:rPr>
              <w:t>Спортивные турниры</w:t>
            </w:r>
          </w:p>
        </w:tc>
      </w:tr>
      <w:tr w:rsidR="00161B45" w:rsidRPr="00280569" w:rsidTr="002037A1">
        <w:trPr>
          <w:jc w:val="center"/>
        </w:trPr>
        <w:tc>
          <w:tcPr>
            <w:tcW w:w="2311" w:type="dxa"/>
            <w:vMerge/>
            <w:tcBorders>
              <w:right w:val="single" w:sz="4" w:space="0" w:color="auto"/>
            </w:tcBorders>
          </w:tcPr>
          <w:p w:rsidR="00161B45" w:rsidRPr="00280569" w:rsidRDefault="00161B45" w:rsidP="009F7F9F">
            <w:pPr>
              <w:tabs>
                <w:tab w:val="left" w:pos="-567"/>
                <w:tab w:val="left" w:pos="851"/>
              </w:tabs>
              <w:spacing w:after="0" w:line="240" w:lineRule="auto"/>
              <w:jc w:val="both"/>
              <w:rPr>
                <w:rFonts w:ascii="Times New Roman" w:eastAsia="Times New Roman" w:hAnsi="Times New Roman" w:cs="Times New Roman"/>
                <w:sz w:val="24"/>
                <w:szCs w:val="24"/>
              </w:rPr>
            </w:pPr>
          </w:p>
        </w:tc>
        <w:tc>
          <w:tcPr>
            <w:tcW w:w="5202" w:type="dxa"/>
            <w:tcBorders>
              <w:left w:val="single" w:sz="4" w:space="0" w:color="auto"/>
            </w:tcBorders>
          </w:tcPr>
          <w:p w:rsidR="00161B45" w:rsidRPr="00280569" w:rsidRDefault="00161B45" w:rsidP="009F7F9F">
            <w:pPr>
              <w:tabs>
                <w:tab w:val="left" w:pos="-567"/>
                <w:tab w:val="left" w:pos="851"/>
              </w:tabs>
              <w:spacing w:after="0" w:line="240" w:lineRule="auto"/>
              <w:jc w:val="both"/>
              <w:rPr>
                <w:rFonts w:ascii="Times New Roman" w:eastAsia="Times New Roman" w:hAnsi="Times New Roman" w:cs="Times New Roman"/>
                <w:sz w:val="24"/>
                <w:szCs w:val="24"/>
              </w:rPr>
            </w:pPr>
            <w:r w:rsidRPr="00280569">
              <w:rPr>
                <w:rFonts w:ascii="Times New Roman" w:eastAsia="Times New Roman" w:hAnsi="Times New Roman" w:cs="Times New Roman"/>
                <w:sz w:val="24"/>
                <w:szCs w:val="24"/>
              </w:rPr>
              <w:t>Получение опыта самостоятельного социального действия</w:t>
            </w:r>
          </w:p>
        </w:tc>
        <w:tc>
          <w:tcPr>
            <w:tcW w:w="6804" w:type="dxa"/>
          </w:tcPr>
          <w:p w:rsidR="00161B45" w:rsidRPr="00280569" w:rsidRDefault="00161B45" w:rsidP="009F7F9F">
            <w:pPr>
              <w:tabs>
                <w:tab w:val="left" w:pos="-567"/>
                <w:tab w:val="left" w:pos="851"/>
              </w:tabs>
              <w:spacing w:after="0" w:line="240" w:lineRule="auto"/>
              <w:jc w:val="both"/>
              <w:rPr>
                <w:rFonts w:ascii="Times New Roman" w:eastAsia="Times New Roman" w:hAnsi="Times New Roman" w:cs="Times New Roman"/>
                <w:sz w:val="24"/>
                <w:szCs w:val="24"/>
              </w:rPr>
            </w:pPr>
            <w:r w:rsidRPr="00280569">
              <w:rPr>
                <w:rFonts w:ascii="Times New Roman" w:eastAsia="Times New Roman" w:hAnsi="Times New Roman" w:cs="Times New Roman"/>
                <w:sz w:val="24"/>
                <w:szCs w:val="24"/>
              </w:rPr>
              <w:t>Социально-значимые спортивные и оздоровительные акции-проекты</w:t>
            </w:r>
          </w:p>
        </w:tc>
      </w:tr>
      <w:tr w:rsidR="00161B45" w:rsidRPr="00280569" w:rsidTr="002037A1">
        <w:trPr>
          <w:jc w:val="center"/>
        </w:trPr>
        <w:tc>
          <w:tcPr>
            <w:tcW w:w="2311" w:type="dxa"/>
            <w:vMerge w:val="restart"/>
            <w:tcBorders>
              <w:right w:val="single" w:sz="4" w:space="0" w:color="auto"/>
            </w:tcBorders>
          </w:tcPr>
          <w:p w:rsidR="00161B45" w:rsidRPr="00280569" w:rsidRDefault="00161B45" w:rsidP="009F7F9F">
            <w:pPr>
              <w:tabs>
                <w:tab w:val="left" w:pos="-567"/>
                <w:tab w:val="left" w:pos="851"/>
              </w:tabs>
              <w:spacing w:after="0" w:line="240" w:lineRule="auto"/>
              <w:rPr>
                <w:rFonts w:ascii="Times New Roman" w:eastAsia="Times New Roman" w:hAnsi="Times New Roman" w:cs="Times New Roman"/>
                <w:sz w:val="24"/>
                <w:szCs w:val="24"/>
              </w:rPr>
            </w:pPr>
            <w:r w:rsidRPr="00280569">
              <w:rPr>
                <w:rFonts w:ascii="Times New Roman" w:eastAsia="Times New Roman" w:hAnsi="Times New Roman" w:cs="Times New Roman"/>
                <w:sz w:val="24"/>
                <w:szCs w:val="24"/>
              </w:rPr>
              <w:t>8. Туристско-краеведческая деятельность</w:t>
            </w:r>
          </w:p>
        </w:tc>
        <w:tc>
          <w:tcPr>
            <w:tcW w:w="5202" w:type="dxa"/>
            <w:tcBorders>
              <w:left w:val="single" w:sz="4" w:space="0" w:color="auto"/>
            </w:tcBorders>
          </w:tcPr>
          <w:p w:rsidR="00161B45" w:rsidRPr="00280569" w:rsidRDefault="00161B45" w:rsidP="009F7F9F">
            <w:pPr>
              <w:tabs>
                <w:tab w:val="left" w:pos="-567"/>
                <w:tab w:val="left" w:pos="851"/>
              </w:tabs>
              <w:spacing w:after="0" w:line="240" w:lineRule="auto"/>
              <w:jc w:val="both"/>
              <w:rPr>
                <w:rFonts w:ascii="Times New Roman" w:eastAsia="Times New Roman" w:hAnsi="Times New Roman" w:cs="Times New Roman"/>
                <w:sz w:val="24"/>
                <w:szCs w:val="24"/>
              </w:rPr>
            </w:pPr>
            <w:r w:rsidRPr="00280569">
              <w:rPr>
                <w:rFonts w:ascii="Times New Roman" w:eastAsia="Times New Roman" w:hAnsi="Times New Roman" w:cs="Times New Roman"/>
                <w:sz w:val="24"/>
                <w:szCs w:val="24"/>
              </w:rPr>
              <w:t>Приобретение учащимися социальных знаний</w:t>
            </w:r>
          </w:p>
        </w:tc>
        <w:tc>
          <w:tcPr>
            <w:tcW w:w="6804" w:type="dxa"/>
          </w:tcPr>
          <w:p w:rsidR="00161B45" w:rsidRPr="00280569" w:rsidRDefault="00161B45" w:rsidP="009F7F9F">
            <w:pPr>
              <w:tabs>
                <w:tab w:val="left" w:pos="-567"/>
                <w:tab w:val="left" w:pos="851"/>
              </w:tabs>
              <w:spacing w:after="0" w:line="240" w:lineRule="auto"/>
              <w:jc w:val="both"/>
              <w:rPr>
                <w:rFonts w:ascii="Times New Roman" w:eastAsia="Times New Roman" w:hAnsi="Times New Roman" w:cs="Times New Roman"/>
                <w:sz w:val="24"/>
                <w:szCs w:val="24"/>
              </w:rPr>
            </w:pPr>
            <w:r w:rsidRPr="00280569">
              <w:rPr>
                <w:rFonts w:ascii="Times New Roman" w:eastAsia="Times New Roman" w:hAnsi="Times New Roman" w:cs="Times New Roman"/>
                <w:sz w:val="24"/>
                <w:szCs w:val="24"/>
              </w:rPr>
              <w:t>Образовательная экскурсия</w:t>
            </w:r>
          </w:p>
        </w:tc>
      </w:tr>
      <w:tr w:rsidR="00161B45" w:rsidRPr="00280569" w:rsidTr="002037A1">
        <w:trPr>
          <w:jc w:val="center"/>
        </w:trPr>
        <w:tc>
          <w:tcPr>
            <w:tcW w:w="2311" w:type="dxa"/>
            <w:vMerge/>
            <w:tcBorders>
              <w:right w:val="single" w:sz="4" w:space="0" w:color="auto"/>
            </w:tcBorders>
          </w:tcPr>
          <w:p w:rsidR="00161B45" w:rsidRPr="00280569" w:rsidRDefault="00161B45" w:rsidP="009F7F9F">
            <w:pPr>
              <w:tabs>
                <w:tab w:val="left" w:pos="-567"/>
                <w:tab w:val="left" w:pos="851"/>
              </w:tabs>
              <w:spacing w:after="0" w:line="240" w:lineRule="auto"/>
              <w:jc w:val="both"/>
              <w:rPr>
                <w:rFonts w:ascii="Times New Roman" w:eastAsia="Times New Roman" w:hAnsi="Times New Roman" w:cs="Times New Roman"/>
                <w:sz w:val="24"/>
                <w:szCs w:val="24"/>
              </w:rPr>
            </w:pPr>
          </w:p>
        </w:tc>
        <w:tc>
          <w:tcPr>
            <w:tcW w:w="5202" w:type="dxa"/>
            <w:tcBorders>
              <w:left w:val="single" w:sz="4" w:space="0" w:color="auto"/>
            </w:tcBorders>
          </w:tcPr>
          <w:p w:rsidR="00161B45" w:rsidRPr="00280569" w:rsidRDefault="00161B45" w:rsidP="009F7F9F">
            <w:pPr>
              <w:tabs>
                <w:tab w:val="left" w:pos="-567"/>
                <w:tab w:val="left" w:pos="851"/>
              </w:tabs>
              <w:spacing w:after="0" w:line="240" w:lineRule="auto"/>
              <w:jc w:val="both"/>
              <w:rPr>
                <w:rFonts w:ascii="Times New Roman" w:eastAsia="Times New Roman" w:hAnsi="Times New Roman" w:cs="Times New Roman"/>
                <w:sz w:val="24"/>
                <w:szCs w:val="24"/>
              </w:rPr>
            </w:pPr>
            <w:r w:rsidRPr="00280569">
              <w:rPr>
                <w:rFonts w:ascii="Times New Roman" w:eastAsia="Times New Roman" w:hAnsi="Times New Roman" w:cs="Times New Roman"/>
                <w:sz w:val="24"/>
                <w:szCs w:val="24"/>
              </w:rPr>
              <w:t>Формирование ценностного отношения  к социальной реальности</w:t>
            </w:r>
          </w:p>
        </w:tc>
        <w:tc>
          <w:tcPr>
            <w:tcW w:w="6804" w:type="dxa"/>
          </w:tcPr>
          <w:p w:rsidR="00161B45" w:rsidRPr="00280569" w:rsidRDefault="00161B45" w:rsidP="009F7F9F">
            <w:pPr>
              <w:tabs>
                <w:tab w:val="left" w:pos="-567"/>
                <w:tab w:val="left" w:pos="851"/>
              </w:tabs>
              <w:spacing w:after="0" w:line="240" w:lineRule="auto"/>
              <w:jc w:val="both"/>
              <w:rPr>
                <w:rFonts w:ascii="Times New Roman" w:eastAsia="Times New Roman" w:hAnsi="Times New Roman" w:cs="Times New Roman"/>
                <w:sz w:val="24"/>
                <w:szCs w:val="24"/>
              </w:rPr>
            </w:pPr>
            <w:r w:rsidRPr="00280569">
              <w:rPr>
                <w:rFonts w:ascii="Times New Roman" w:eastAsia="Times New Roman" w:hAnsi="Times New Roman" w:cs="Times New Roman"/>
                <w:sz w:val="24"/>
                <w:szCs w:val="24"/>
              </w:rPr>
              <w:t>Туристический поход</w:t>
            </w:r>
          </w:p>
        </w:tc>
      </w:tr>
      <w:tr w:rsidR="00161B45" w:rsidRPr="00280569" w:rsidTr="002037A1">
        <w:trPr>
          <w:jc w:val="center"/>
        </w:trPr>
        <w:tc>
          <w:tcPr>
            <w:tcW w:w="2311" w:type="dxa"/>
            <w:vMerge/>
            <w:tcBorders>
              <w:right w:val="single" w:sz="4" w:space="0" w:color="auto"/>
            </w:tcBorders>
          </w:tcPr>
          <w:p w:rsidR="00161B45" w:rsidRPr="00280569" w:rsidRDefault="00161B45" w:rsidP="009F7F9F">
            <w:pPr>
              <w:tabs>
                <w:tab w:val="left" w:pos="-567"/>
                <w:tab w:val="left" w:pos="851"/>
              </w:tabs>
              <w:spacing w:after="0" w:line="240" w:lineRule="auto"/>
              <w:jc w:val="both"/>
              <w:rPr>
                <w:rFonts w:ascii="Times New Roman" w:eastAsia="Times New Roman" w:hAnsi="Times New Roman" w:cs="Times New Roman"/>
                <w:sz w:val="24"/>
                <w:szCs w:val="24"/>
              </w:rPr>
            </w:pPr>
          </w:p>
        </w:tc>
        <w:tc>
          <w:tcPr>
            <w:tcW w:w="5202" w:type="dxa"/>
            <w:tcBorders>
              <w:left w:val="single" w:sz="4" w:space="0" w:color="auto"/>
            </w:tcBorders>
          </w:tcPr>
          <w:p w:rsidR="00161B45" w:rsidRPr="00280569" w:rsidRDefault="00161B45" w:rsidP="009F7F9F">
            <w:pPr>
              <w:tabs>
                <w:tab w:val="left" w:pos="-567"/>
                <w:tab w:val="left" w:pos="851"/>
              </w:tabs>
              <w:spacing w:after="0" w:line="240" w:lineRule="auto"/>
              <w:jc w:val="both"/>
              <w:rPr>
                <w:rFonts w:ascii="Times New Roman" w:eastAsia="Times New Roman" w:hAnsi="Times New Roman" w:cs="Times New Roman"/>
                <w:sz w:val="24"/>
                <w:szCs w:val="24"/>
              </w:rPr>
            </w:pPr>
            <w:r w:rsidRPr="00280569">
              <w:rPr>
                <w:rFonts w:ascii="Times New Roman" w:eastAsia="Times New Roman" w:hAnsi="Times New Roman" w:cs="Times New Roman"/>
                <w:sz w:val="24"/>
                <w:szCs w:val="24"/>
              </w:rPr>
              <w:t xml:space="preserve">Получение опыта самостоятельного </w:t>
            </w:r>
            <w:r w:rsidRPr="00280569">
              <w:rPr>
                <w:rFonts w:ascii="Times New Roman" w:eastAsia="Times New Roman" w:hAnsi="Times New Roman" w:cs="Times New Roman"/>
                <w:sz w:val="24"/>
                <w:szCs w:val="24"/>
              </w:rPr>
              <w:lastRenderedPageBreak/>
              <w:t>социального действия</w:t>
            </w:r>
          </w:p>
        </w:tc>
        <w:tc>
          <w:tcPr>
            <w:tcW w:w="6804" w:type="dxa"/>
          </w:tcPr>
          <w:p w:rsidR="00161B45" w:rsidRPr="00280569" w:rsidRDefault="00161B45" w:rsidP="009F7F9F">
            <w:pPr>
              <w:tabs>
                <w:tab w:val="left" w:pos="-567"/>
                <w:tab w:val="left" w:pos="851"/>
              </w:tabs>
              <w:spacing w:after="0" w:line="240" w:lineRule="auto"/>
              <w:jc w:val="both"/>
              <w:rPr>
                <w:rFonts w:ascii="Times New Roman" w:eastAsia="Times New Roman" w:hAnsi="Times New Roman" w:cs="Times New Roman"/>
                <w:sz w:val="24"/>
                <w:szCs w:val="24"/>
              </w:rPr>
            </w:pPr>
            <w:r w:rsidRPr="00280569">
              <w:rPr>
                <w:rFonts w:ascii="Times New Roman" w:eastAsia="Times New Roman" w:hAnsi="Times New Roman" w:cs="Times New Roman"/>
                <w:sz w:val="24"/>
                <w:szCs w:val="24"/>
              </w:rPr>
              <w:lastRenderedPageBreak/>
              <w:t>Краеведческая экскурсия, туристско-краеведческая экспедиция</w:t>
            </w:r>
          </w:p>
        </w:tc>
      </w:tr>
    </w:tbl>
    <w:p w:rsidR="00161B45" w:rsidRPr="00280569" w:rsidRDefault="00161B45" w:rsidP="000D2B56">
      <w:pPr>
        <w:autoSpaceDE w:val="0"/>
        <w:autoSpaceDN w:val="0"/>
        <w:adjustRightInd w:val="0"/>
        <w:spacing w:after="0" w:line="240" w:lineRule="auto"/>
        <w:contextualSpacing/>
        <w:jc w:val="both"/>
        <w:rPr>
          <w:rFonts w:ascii="Times New Roman" w:hAnsi="Times New Roman" w:cs="Times New Roman"/>
          <w:sz w:val="24"/>
          <w:szCs w:val="24"/>
        </w:rPr>
      </w:pPr>
      <w:r w:rsidRPr="00280569">
        <w:rPr>
          <w:rFonts w:ascii="Times New Roman" w:hAnsi="Times New Roman" w:cs="Times New Roman"/>
          <w:sz w:val="24"/>
          <w:szCs w:val="24"/>
        </w:rPr>
        <w:lastRenderedPageBreak/>
        <w:t>Таким образом, план  внеурочной деятельности  создаёт условия для повышения качества образования, обеспечивает развитие личности учащихся, способствует самоопределению учащихся в выборе профиля обучения с учетом возможностей педагогического коллектива.</w:t>
      </w:r>
    </w:p>
    <w:p w:rsidR="00161B45" w:rsidRPr="00280569" w:rsidRDefault="00161B45" w:rsidP="000D2B56">
      <w:pPr>
        <w:spacing w:after="0" w:line="240" w:lineRule="auto"/>
        <w:contextualSpacing/>
        <w:jc w:val="both"/>
        <w:rPr>
          <w:rFonts w:ascii="Times New Roman" w:hAnsi="Times New Roman" w:cs="Times New Roman"/>
          <w:sz w:val="24"/>
          <w:szCs w:val="24"/>
          <w:u w:val="single"/>
        </w:rPr>
      </w:pPr>
      <w:r w:rsidRPr="00280569">
        <w:rPr>
          <w:rFonts w:ascii="Times New Roman" w:hAnsi="Times New Roman" w:cs="Times New Roman"/>
          <w:sz w:val="24"/>
          <w:szCs w:val="24"/>
          <w:u w:val="single"/>
        </w:rPr>
        <w:t>Ожидаемые результаты:</w:t>
      </w:r>
    </w:p>
    <w:p w:rsidR="00161B45" w:rsidRPr="00280569" w:rsidRDefault="00161B45" w:rsidP="00151C7C">
      <w:pPr>
        <w:numPr>
          <w:ilvl w:val="0"/>
          <w:numId w:val="184"/>
        </w:numPr>
        <w:spacing w:after="0" w:line="240" w:lineRule="auto"/>
        <w:ind w:left="0" w:firstLine="0"/>
        <w:contextualSpacing/>
        <w:jc w:val="both"/>
        <w:rPr>
          <w:rFonts w:ascii="Times New Roman" w:hAnsi="Times New Roman" w:cs="Times New Roman"/>
          <w:sz w:val="24"/>
          <w:szCs w:val="24"/>
        </w:rPr>
      </w:pPr>
      <w:r w:rsidRPr="00280569">
        <w:rPr>
          <w:rFonts w:ascii="Times New Roman" w:hAnsi="Times New Roman" w:cs="Times New Roman"/>
          <w:sz w:val="24"/>
          <w:szCs w:val="24"/>
        </w:rPr>
        <w:t>приобретение школьником социальных знаний, понимания социальной реальности и повседневной жизни): приобретение школьниками знаний об этике и эстетике повседневной жизни человека; о принятых в обществе нормах отношения к природе, к памятникам истории и культуры, к людям других поколений и других социальных групп; о российских традициях памяти героев Великой Отечественной войны; о международном экологическом движении; о христианском мировоззрении и образе жизни; о русских народных играх; о правилах конструктивной групповой работы; об основах разработки социальных проектов и организации коллективной творческой деятельности; о способах самостоятельного поиска, нахождения и обработки информации; о логике и правилах проведения научного исследования; о способах ориентирования на местности и элементарных правилах выживания в природе;</w:t>
      </w:r>
    </w:p>
    <w:p w:rsidR="00161B45" w:rsidRPr="00280569" w:rsidRDefault="00161B45" w:rsidP="00151C7C">
      <w:pPr>
        <w:numPr>
          <w:ilvl w:val="0"/>
          <w:numId w:val="184"/>
        </w:numPr>
        <w:spacing w:after="0" w:line="240" w:lineRule="auto"/>
        <w:ind w:left="0" w:firstLine="0"/>
        <w:contextualSpacing/>
        <w:jc w:val="both"/>
        <w:rPr>
          <w:rFonts w:ascii="Times New Roman" w:hAnsi="Times New Roman" w:cs="Times New Roman"/>
          <w:sz w:val="24"/>
          <w:szCs w:val="24"/>
        </w:rPr>
      </w:pPr>
      <w:r w:rsidRPr="00280569">
        <w:rPr>
          <w:rFonts w:ascii="Times New Roman" w:hAnsi="Times New Roman" w:cs="Times New Roman"/>
          <w:sz w:val="24"/>
          <w:szCs w:val="24"/>
        </w:rPr>
        <w:t>формирование позитивного отношения школьника к базовым ценностям нашего общества и к социальной реальности в целом): развитие ценностных отношений школьника к родному Отечеству, родной природе и культуре, труду, знаниям, миру, людям иной этнической или культурной принадлежности, своему собственному здоровью и внутреннему миру;</w:t>
      </w:r>
    </w:p>
    <w:p w:rsidR="00161B45" w:rsidRPr="00280569" w:rsidRDefault="00161B45" w:rsidP="00151C7C">
      <w:pPr>
        <w:numPr>
          <w:ilvl w:val="0"/>
          <w:numId w:val="184"/>
        </w:numPr>
        <w:spacing w:after="0" w:line="240" w:lineRule="auto"/>
        <w:ind w:left="0" w:firstLine="0"/>
        <w:contextualSpacing/>
        <w:jc w:val="both"/>
        <w:rPr>
          <w:rFonts w:ascii="Times New Roman" w:hAnsi="Times New Roman" w:cs="Times New Roman"/>
          <w:sz w:val="24"/>
          <w:szCs w:val="24"/>
        </w:rPr>
      </w:pPr>
      <w:r w:rsidRPr="00280569">
        <w:rPr>
          <w:rFonts w:ascii="Times New Roman" w:hAnsi="Times New Roman" w:cs="Times New Roman"/>
          <w:sz w:val="24"/>
          <w:szCs w:val="24"/>
        </w:rPr>
        <w:t>приобретение школьником опыта самостоятельного социального действия): школьник может приобрести опыт исследовательской деятельности; опыт публичного выступления по проблемным вопросам; опыт природосберегающей и природоохранной деятельности; опыт охраны памятников истории и культуры; опыт интервьюирования и проведения опросов общественного мнения; опыт общения с представителями других социальных групп, других поколений, с участниками и очевидцами Великой Отечественной войны; опыт волонтёрской деятельности; опыт заботы о малышах и организации их досуга; опыт самостоятельной организации праздников и поздравлений для других людей; опыт самообслуживания, самоорганизации и организации совместной деятельности с другими детьми; опыт управления другими людьми и взятия на себя ответственности за других людей.</w:t>
      </w:r>
    </w:p>
    <w:p w:rsidR="00161B45" w:rsidRPr="00280569" w:rsidRDefault="00161B45" w:rsidP="009F7F9F">
      <w:pPr>
        <w:spacing w:after="0" w:line="240" w:lineRule="auto"/>
        <w:contextualSpacing/>
        <w:jc w:val="both"/>
        <w:rPr>
          <w:rFonts w:ascii="Times New Roman" w:hAnsi="Times New Roman" w:cs="Times New Roman"/>
          <w:sz w:val="24"/>
          <w:szCs w:val="24"/>
        </w:rPr>
      </w:pPr>
      <w:r w:rsidRPr="00280569">
        <w:rPr>
          <w:rFonts w:ascii="Times New Roman" w:hAnsi="Times New Roman" w:cs="Times New Roman"/>
          <w:b/>
          <w:sz w:val="24"/>
          <w:szCs w:val="24"/>
          <w:lang w:eastAsia="x-none"/>
        </w:rPr>
        <w:t xml:space="preserve">   </w:t>
      </w:r>
    </w:p>
    <w:p w:rsidR="00161B45" w:rsidRPr="00280569" w:rsidRDefault="00161B45" w:rsidP="00151C7C">
      <w:pPr>
        <w:pStyle w:val="2"/>
        <w:numPr>
          <w:ilvl w:val="1"/>
          <w:numId w:val="151"/>
        </w:numPr>
        <w:spacing w:line="240" w:lineRule="auto"/>
        <w:ind w:firstLine="0"/>
        <w:contextualSpacing/>
        <w:rPr>
          <w:sz w:val="24"/>
          <w:szCs w:val="24"/>
        </w:rPr>
      </w:pPr>
      <w:bookmarkStart w:id="238" w:name="_Toc406059071"/>
      <w:bookmarkStart w:id="239" w:name="_Toc409691735"/>
      <w:bookmarkStart w:id="240" w:name="_Toc410654075"/>
      <w:bookmarkStart w:id="241" w:name="_Toc414553285"/>
      <w:r w:rsidRPr="00280569">
        <w:rPr>
          <w:sz w:val="24"/>
          <w:szCs w:val="24"/>
        </w:rPr>
        <w:t>Система условий</w:t>
      </w:r>
      <w:bookmarkEnd w:id="238"/>
      <w:r w:rsidRPr="00280569">
        <w:rPr>
          <w:sz w:val="24"/>
          <w:szCs w:val="24"/>
        </w:rPr>
        <w:t xml:space="preserve"> реализации основной образовательной программы</w:t>
      </w:r>
      <w:bookmarkEnd w:id="239"/>
      <w:bookmarkEnd w:id="240"/>
      <w:bookmarkEnd w:id="241"/>
    </w:p>
    <w:p w:rsidR="00161B45" w:rsidRPr="00280569" w:rsidRDefault="00161B45" w:rsidP="009F7F9F">
      <w:pPr>
        <w:spacing w:after="0" w:line="240" w:lineRule="auto"/>
        <w:contextualSpacing/>
        <w:jc w:val="both"/>
        <w:rPr>
          <w:rStyle w:val="30"/>
          <w:rFonts w:eastAsia="Calibri"/>
          <w:sz w:val="24"/>
          <w:szCs w:val="24"/>
        </w:rPr>
      </w:pPr>
      <w:bookmarkStart w:id="242" w:name="_Toc409691736"/>
    </w:p>
    <w:p w:rsidR="00161B45" w:rsidRPr="00280569" w:rsidRDefault="00161B45" w:rsidP="009F7F9F">
      <w:pPr>
        <w:pStyle w:val="2"/>
        <w:spacing w:line="240" w:lineRule="auto"/>
        <w:ind w:firstLine="0"/>
        <w:contextualSpacing/>
        <w:rPr>
          <w:sz w:val="24"/>
          <w:szCs w:val="24"/>
        </w:rPr>
      </w:pPr>
      <w:bookmarkStart w:id="243" w:name="_Toc414553286"/>
      <w:bookmarkEnd w:id="242"/>
      <w:r w:rsidRPr="00280569">
        <w:rPr>
          <w:sz w:val="24"/>
          <w:szCs w:val="24"/>
        </w:rPr>
        <w:t xml:space="preserve">3.2.1. Описание кадровых условий реализации основной образовательной программы основного общего образования </w:t>
      </w:r>
      <w:bookmarkEnd w:id="243"/>
    </w:p>
    <w:p w:rsidR="00161B45" w:rsidRPr="00280569" w:rsidRDefault="00161B45" w:rsidP="009F7F9F">
      <w:pPr>
        <w:spacing w:after="0" w:line="240" w:lineRule="auto"/>
        <w:contextualSpacing/>
        <w:jc w:val="both"/>
        <w:rPr>
          <w:rFonts w:ascii="Times New Roman" w:hAnsi="Times New Roman" w:cs="Times New Roman"/>
          <w:sz w:val="24"/>
          <w:szCs w:val="24"/>
        </w:rPr>
      </w:pPr>
      <w:r w:rsidRPr="00280569">
        <w:rPr>
          <w:rFonts w:ascii="Times New Roman" w:hAnsi="Times New Roman" w:cs="Times New Roman"/>
          <w:sz w:val="24"/>
          <w:szCs w:val="24"/>
        </w:rPr>
        <w:t>Школа укомплектована кадрами, имеющими необходимую квалификацию для решения задач, определенных основной образовательной программой образовательной организации, способными к инновационной профессиональной деятельности.</w:t>
      </w:r>
    </w:p>
    <w:p w:rsidR="00161B45" w:rsidRPr="00280569" w:rsidRDefault="00161B45" w:rsidP="009F7F9F">
      <w:pPr>
        <w:spacing w:after="0" w:line="240" w:lineRule="auto"/>
        <w:contextualSpacing/>
        <w:jc w:val="both"/>
        <w:rPr>
          <w:rFonts w:ascii="Times New Roman" w:hAnsi="Times New Roman" w:cs="Times New Roman"/>
          <w:sz w:val="24"/>
          <w:szCs w:val="24"/>
        </w:rPr>
      </w:pPr>
      <w:r w:rsidRPr="00280569">
        <w:rPr>
          <w:rFonts w:ascii="Times New Roman" w:hAnsi="Times New Roman" w:cs="Times New Roman"/>
          <w:sz w:val="24"/>
          <w:szCs w:val="24"/>
        </w:rPr>
        <w:t>Требования к кадровым условиям включают:</w:t>
      </w:r>
    </w:p>
    <w:p w:rsidR="00161B45" w:rsidRPr="00280569" w:rsidRDefault="00161B45" w:rsidP="009F7F9F">
      <w:pPr>
        <w:pStyle w:val="ab"/>
        <w:numPr>
          <w:ilvl w:val="0"/>
          <w:numId w:val="101"/>
        </w:numPr>
        <w:tabs>
          <w:tab w:val="left" w:pos="993"/>
        </w:tabs>
        <w:ind w:left="0" w:firstLine="0"/>
        <w:jc w:val="both"/>
        <w:rPr>
          <w:rFonts w:ascii="Times New Roman" w:hAnsi="Times New Roman"/>
        </w:rPr>
      </w:pPr>
      <w:r w:rsidRPr="00280569">
        <w:rPr>
          <w:rFonts w:ascii="Times New Roman" w:hAnsi="Times New Roman"/>
        </w:rPr>
        <w:t>укомплектованность образовательной организации педагогическими, руководящими и иными работниками;</w:t>
      </w:r>
    </w:p>
    <w:p w:rsidR="00161B45" w:rsidRPr="00280569" w:rsidRDefault="00161B45" w:rsidP="009F7F9F">
      <w:pPr>
        <w:pStyle w:val="ab"/>
        <w:numPr>
          <w:ilvl w:val="0"/>
          <w:numId w:val="101"/>
        </w:numPr>
        <w:tabs>
          <w:tab w:val="left" w:pos="993"/>
        </w:tabs>
        <w:ind w:left="0" w:firstLine="0"/>
        <w:jc w:val="both"/>
        <w:rPr>
          <w:rFonts w:ascii="Times New Roman" w:hAnsi="Times New Roman"/>
        </w:rPr>
      </w:pPr>
      <w:r w:rsidRPr="00280569">
        <w:rPr>
          <w:rFonts w:ascii="Times New Roman" w:hAnsi="Times New Roman"/>
        </w:rPr>
        <w:t>уровень квалификации педагогических и иных работников образовательной организации;</w:t>
      </w:r>
    </w:p>
    <w:p w:rsidR="00161B45" w:rsidRPr="00280569" w:rsidRDefault="00161B45" w:rsidP="009F7F9F">
      <w:pPr>
        <w:pStyle w:val="ab"/>
        <w:numPr>
          <w:ilvl w:val="0"/>
          <w:numId w:val="101"/>
        </w:numPr>
        <w:tabs>
          <w:tab w:val="left" w:pos="993"/>
        </w:tabs>
        <w:ind w:left="0" w:firstLine="0"/>
        <w:jc w:val="both"/>
        <w:rPr>
          <w:rFonts w:ascii="Times New Roman" w:hAnsi="Times New Roman"/>
        </w:rPr>
      </w:pPr>
      <w:r w:rsidRPr="00280569">
        <w:rPr>
          <w:rFonts w:ascii="Times New Roman" w:hAnsi="Times New Roman"/>
        </w:rPr>
        <w:t>непрерывность профессионального развития педагогических работников образовательной организации, реализующей образовательную программу основного общего образования.</w:t>
      </w:r>
    </w:p>
    <w:p w:rsidR="00161B45" w:rsidRPr="00280569" w:rsidRDefault="00161B45" w:rsidP="009F7F9F">
      <w:pPr>
        <w:spacing w:after="0" w:line="240" w:lineRule="auto"/>
        <w:contextualSpacing/>
        <w:jc w:val="both"/>
        <w:rPr>
          <w:rFonts w:ascii="Times New Roman" w:hAnsi="Times New Roman" w:cs="Times New Roman"/>
          <w:sz w:val="24"/>
          <w:szCs w:val="24"/>
        </w:rPr>
      </w:pPr>
      <w:r w:rsidRPr="00280569">
        <w:rPr>
          <w:rFonts w:ascii="Times New Roman" w:hAnsi="Times New Roman" w:cs="Times New Roman"/>
          <w:sz w:val="24"/>
          <w:szCs w:val="24"/>
        </w:rPr>
        <w:t xml:space="preserve">Основой для разработки должностных инструкций, содержащих конкретный перечень должностных обязанностей работников, с учетом особенностей организации труда и управления, а также прав, ответственности и компетентности работников образовательной организации, </w:t>
      </w:r>
      <w:r w:rsidRPr="00280569">
        <w:rPr>
          <w:rFonts w:ascii="Times New Roman" w:hAnsi="Times New Roman" w:cs="Times New Roman"/>
          <w:sz w:val="24"/>
          <w:szCs w:val="24"/>
        </w:rPr>
        <w:lastRenderedPageBreak/>
        <w:t>служат квалификационные характеристики, представленные в Едином квалификационном справочнике должностей руководителей, специалистов и служащих (ЕКС), раздел «Квалификационные характеристики должностей работников образования».</w:t>
      </w:r>
    </w:p>
    <w:p w:rsidR="00161B45" w:rsidRPr="00280569" w:rsidRDefault="00161B45" w:rsidP="009F7F9F">
      <w:pPr>
        <w:spacing w:after="0" w:line="240" w:lineRule="auto"/>
        <w:contextualSpacing/>
        <w:jc w:val="both"/>
        <w:rPr>
          <w:rFonts w:ascii="Times New Roman" w:hAnsi="Times New Roman" w:cs="Times New Roman"/>
          <w:sz w:val="24"/>
          <w:szCs w:val="24"/>
        </w:rPr>
      </w:pPr>
      <w:r w:rsidRPr="00280569">
        <w:rPr>
          <w:rFonts w:ascii="Times New Roman" w:hAnsi="Times New Roman" w:cs="Times New Roman"/>
          <w:sz w:val="24"/>
          <w:szCs w:val="24"/>
        </w:rPr>
        <w:t xml:space="preserve">В основу должностных обязанностей положены представленные в профессиональном стандарте </w:t>
      </w:r>
      <w:r w:rsidRPr="00280569">
        <w:rPr>
          <w:rFonts w:ascii="Times New Roman" w:hAnsi="Times New Roman" w:cs="Times New Roman"/>
          <w:sz w:val="24"/>
          <w:szCs w:val="24"/>
          <w:shd w:val="clear" w:color="auto" w:fill="FFFFFF"/>
        </w:rPr>
        <w:t xml:space="preserve">"Педагог (педагогическая деятельность в сфере дошкольного, начального общего, основного общего, среднего общего образования) (воспитатель, учитель)" </w:t>
      </w:r>
      <w:r w:rsidRPr="00280569">
        <w:rPr>
          <w:rFonts w:ascii="Times New Roman" w:hAnsi="Times New Roman" w:cs="Times New Roman"/>
          <w:sz w:val="24"/>
          <w:szCs w:val="24"/>
        </w:rPr>
        <w:t>обобщенные трудовые функции, которые могут быть поручены работнику, занимающему данную должность.</w:t>
      </w:r>
    </w:p>
    <w:p w:rsidR="00161B45" w:rsidRPr="00280569" w:rsidRDefault="00161B45" w:rsidP="009F7F9F">
      <w:pPr>
        <w:spacing w:after="0" w:line="240" w:lineRule="auto"/>
        <w:contextualSpacing/>
        <w:jc w:val="both"/>
        <w:rPr>
          <w:rFonts w:ascii="Times New Roman" w:hAnsi="Times New Roman" w:cs="Times New Roman"/>
          <w:sz w:val="24"/>
          <w:szCs w:val="24"/>
        </w:rPr>
      </w:pPr>
      <w:r w:rsidRPr="00280569">
        <w:rPr>
          <w:rFonts w:ascii="Times New Roman" w:hAnsi="Times New Roman" w:cs="Times New Roman"/>
          <w:sz w:val="24"/>
          <w:szCs w:val="24"/>
        </w:rPr>
        <w:t>Аттестация педагогических работников в соответствии с Федеральным законом «Об образовании в Российской</w:t>
      </w:r>
      <w:r w:rsidRPr="00280569">
        <w:rPr>
          <w:rFonts w:ascii="Times New Roman" w:hAnsi="Times New Roman" w:cs="Times New Roman"/>
          <w:sz w:val="24"/>
          <w:szCs w:val="24"/>
        </w:rPr>
        <w:tab/>
        <w:t xml:space="preserve"> Федерации»  (ст. 49) проводится в целях подтверждения их соответствия занимаемым должностям на основе оценки их профессиональной деятельности, с учетом желания педагогических работников в целях установления квалификационной категории. Проведение аттестации педагогических работников в целях подтверждения их соответствия занимаемым должностям должна осуществляться один раз в пять лет на основе оценки их профессиональной деятельности аттестационными комиссиями, самостоятельно формируемыми образовательными организациями. </w:t>
      </w:r>
    </w:p>
    <w:p w:rsidR="00161B45" w:rsidRPr="00280569" w:rsidRDefault="00161B45" w:rsidP="009F7F9F">
      <w:pPr>
        <w:spacing w:after="0" w:line="240" w:lineRule="auto"/>
        <w:contextualSpacing/>
        <w:jc w:val="both"/>
        <w:rPr>
          <w:rFonts w:ascii="Times New Roman" w:hAnsi="Times New Roman" w:cs="Times New Roman"/>
          <w:sz w:val="24"/>
          <w:szCs w:val="24"/>
        </w:rPr>
      </w:pPr>
      <w:r w:rsidRPr="00280569">
        <w:rPr>
          <w:rFonts w:ascii="Times New Roman" w:hAnsi="Times New Roman" w:cs="Times New Roman"/>
          <w:sz w:val="24"/>
          <w:szCs w:val="24"/>
        </w:rPr>
        <w:t xml:space="preserve">Проведение аттестации в целях установления квалификационной категории педагогических работников осуществляется аттестационными комиссиями, формируемыми федеральными органами исполнительной власти, в ведении которых эти организации находятся. Проведение аттестации в отношении педагогических работников образовательных организаций, находящихся в ведении субъекта Российской Федерации, муниципальных и частных организаций, осуществляется аттестационными комиссиями, формируемыми уполномоченными органами государственной власти субъектов Российской Федерации. </w:t>
      </w:r>
    </w:p>
    <w:p w:rsidR="00161B45" w:rsidRPr="00280569" w:rsidRDefault="00161B45" w:rsidP="009F7F9F">
      <w:pPr>
        <w:spacing w:after="0" w:line="240" w:lineRule="auto"/>
        <w:contextualSpacing/>
        <w:jc w:val="both"/>
        <w:rPr>
          <w:rFonts w:ascii="Times New Roman" w:hAnsi="Times New Roman" w:cs="Times New Roman"/>
          <w:sz w:val="24"/>
          <w:szCs w:val="24"/>
        </w:rPr>
      </w:pPr>
      <w:r w:rsidRPr="00280569">
        <w:rPr>
          <w:rFonts w:ascii="Times New Roman" w:hAnsi="Times New Roman" w:cs="Times New Roman"/>
          <w:sz w:val="24"/>
          <w:szCs w:val="24"/>
        </w:rPr>
        <w:t xml:space="preserve">Порядок проведения аттестации педагогических работников устанавливается федеральным органом исполнительной власти, осуществляющим функции по выработке государственной политики </w:t>
      </w:r>
      <w:r w:rsidRPr="00280569">
        <w:rPr>
          <w:rFonts w:ascii="Times New Roman" w:hAnsi="Times New Roman" w:cs="Times New Roman"/>
          <w:sz w:val="24"/>
          <w:szCs w:val="24"/>
          <w:shd w:val="clear" w:color="auto" w:fill="FFFFFF"/>
        </w:rPr>
        <w:t>и нормативно-правовому регулированию в сфере образования, по согласованию с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труда</w:t>
      </w:r>
      <w:r w:rsidRPr="00280569">
        <w:rPr>
          <w:rFonts w:ascii="Times New Roman" w:hAnsi="Times New Roman" w:cs="Times New Roman"/>
          <w:sz w:val="24"/>
          <w:szCs w:val="24"/>
        </w:rPr>
        <w:t>.</w:t>
      </w:r>
    </w:p>
    <w:p w:rsidR="00161B45" w:rsidRPr="00280569" w:rsidRDefault="00161B45" w:rsidP="009F7F9F">
      <w:pPr>
        <w:spacing w:after="0" w:line="240" w:lineRule="auto"/>
        <w:contextualSpacing/>
        <w:jc w:val="both"/>
        <w:rPr>
          <w:rFonts w:ascii="Times New Roman" w:hAnsi="Times New Roman" w:cs="Times New Roman"/>
          <w:sz w:val="24"/>
          <w:szCs w:val="24"/>
        </w:rPr>
      </w:pPr>
      <w:r w:rsidRPr="00280569">
        <w:rPr>
          <w:rFonts w:ascii="Times New Roman" w:hAnsi="Times New Roman" w:cs="Times New Roman"/>
          <w:sz w:val="24"/>
          <w:szCs w:val="24"/>
        </w:rPr>
        <w:t xml:space="preserve">Образовательная организация укомплектована соответствующими кадрами. </w:t>
      </w:r>
    </w:p>
    <w:tbl>
      <w:tblPr>
        <w:tblW w:w="15289" w:type="dxa"/>
        <w:jc w:val="center"/>
        <w:tblInd w:w="-20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102"/>
        <w:gridCol w:w="5585"/>
        <w:gridCol w:w="1276"/>
        <w:gridCol w:w="3804"/>
        <w:gridCol w:w="2522"/>
      </w:tblGrid>
      <w:tr w:rsidR="00161B45" w:rsidRPr="00280569" w:rsidTr="00CB46C8">
        <w:trPr>
          <w:trHeight w:val="661"/>
          <w:jc w:val="center"/>
        </w:trPr>
        <w:tc>
          <w:tcPr>
            <w:tcW w:w="2102" w:type="dxa"/>
            <w:vMerge w:val="restart"/>
          </w:tcPr>
          <w:p w:rsidR="00161B45" w:rsidRPr="00280569" w:rsidRDefault="00161B45" w:rsidP="009F7F9F">
            <w:pPr>
              <w:pStyle w:val="Default"/>
              <w:contextualSpacing/>
              <w:jc w:val="both"/>
              <w:rPr>
                <w:rFonts w:ascii="Times New Roman" w:hAnsi="Times New Roman" w:cs="Times New Roman"/>
                <w:color w:val="auto"/>
              </w:rPr>
            </w:pPr>
            <w:r w:rsidRPr="00280569">
              <w:rPr>
                <w:rFonts w:ascii="Times New Roman" w:hAnsi="Times New Roman" w:cs="Times New Roman"/>
                <w:color w:val="auto"/>
              </w:rPr>
              <w:t>Должность</w:t>
            </w:r>
          </w:p>
        </w:tc>
        <w:tc>
          <w:tcPr>
            <w:tcW w:w="5585" w:type="dxa"/>
            <w:vMerge w:val="restart"/>
          </w:tcPr>
          <w:p w:rsidR="00161B45" w:rsidRPr="00280569" w:rsidRDefault="00161B45" w:rsidP="009F7F9F">
            <w:pPr>
              <w:pStyle w:val="Default"/>
              <w:contextualSpacing/>
              <w:jc w:val="both"/>
              <w:rPr>
                <w:rFonts w:ascii="Times New Roman" w:hAnsi="Times New Roman" w:cs="Times New Roman"/>
                <w:color w:val="auto"/>
              </w:rPr>
            </w:pPr>
            <w:r w:rsidRPr="00280569">
              <w:rPr>
                <w:rFonts w:ascii="Times New Roman" w:hAnsi="Times New Roman" w:cs="Times New Roman"/>
                <w:color w:val="auto"/>
              </w:rPr>
              <w:t>Должностные обязанности</w:t>
            </w:r>
          </w:p>
        </w:tc>
        <w:tc>
          <w:tcPr>
            <w:tcW w:w="1276" w:type="dxa"/>
            <w:vMerge w:val="restart"/>
          </w:tcPr>
          <w:p w:rsidR="00161B45" w:rsidRPr="00280569" w:rsidRDefault="00161B45" w:rsidP="009F7F9F">
            <w:pPr>
              <w:pStyle w:val="Default"/>
              <w:ind w:left="-41" w:right="-49"/>
              <w:contextualSpacing/>
              <w:jc w:val="both"/>
              <w:rPr>
                <w:rFonts w:ascii="Times New Roman" w:hAnsi="Times New Roman" w:cs="Times New Roman"/>
                <w:color w:val="auto"/>
              </w:rPr>
            </w:pPr>
            <w:r w:rsidRPr="00280569">
              <w:rPr>
                <w:rFonts w:ascii="Times New Roman" w:hAnsi="Times New Roman" w:cs="Times New Roman"/>
                <w:color w:val="auto"/>
              </w:rPr>
              <w:t>Кол-во работников в ОУ (требуется/имеется)</w:t>
            </w:r>
          </w:p>
        </w:tc>
        <w:tc>
          <w:tcPr>
            <w:tcW w:w="6326" w:type="dxa"/>
            <w:gridSpan w:val="2"/>
            <w:tcBorders>
              <w:right w:val="single" w:sz="4" w:space="0" w:color="auto"/>
            </w:tcBorders>
          </w:tcPr>
          <w:p w:rsidR="00161B45" w:rsidRPr="00280569" w:rsidRDefault="00161B45" w:rsidP="009F7F9F">
            <w:pPr>
              <w:pStyle w:val="Default"/>
              <w:contextualSpacing/>
              <w:jc w:val="both"/>
              <w:rPr>
                <w:rFonts w:ascii="Times New Roman" w:hAnsi="Times New Roman" w:cs="Times New Roman"/>
                <w:color w:val="auto"/>
              </w:rPr>
            </w:pPr>
          </w:p>
          <w:p w:rsidR="00161B45" w:rsidRPr="00280569" w:rsidRDefault="00161B45" w:rsidP="009F7F9F">
            <w:pPr>
              <w:pStyle w:val="Default"/>
              <w:contextualSpacing/>
              <w:jc w:val="both"/>
              <w:rPr>
                <w:rFonts w:ascii="Times New Roman" w:hAnsi="Times New Roman" w:cs="Times New Roman"/>
                <w:color w:val="auto"/>
              </w:rPr>
            </w:pPr>
            <w:r w:rsidRPr="00280569">
              <w:rPr>
                <w:rFonts w:ascii="Times New Roman" w:hAnsi="Times New Roman" w:cs="Times New Roman"/>
                <w:color w:val="auto"/>
              </w:rPr>
              <w:t>Уровень квалификации работников ОУ</w:t>
            </w:r>
          </w:p>
        </w:tc>
      </w:tr>
      <w:tr w:rsidR="00161B45" w:rsidRPr="00280569" w:rsidTr="00CB46C8">
        <w:trPr>
          <w:trHeight w:val="1094"/>
          <w:jc w:val="center"/>
        </w:trPr>
        <w:tc>
          <w:tcPr>
            <w:tcW w:w="2102" w:type="dxa"/>
            <w:vMerge/>
          </w:tcPr>
          <w:p w:rsidR="00161B45" w:rsidRPr="00280569" w:rsidRDefault="00161B45" w:rsidP="009F7F9F">
            <w:pPr>
              <w:pStyle w:val="Default"/>
              <w:contextualSpacing/>
              <w:jc w:val="both"/>
              <w:rPr>
                <w:rFonts w:ascii="Times New Roman" w:hAnsi="Times New Roman" w:cs="Times New Roman"/>
                <w:color w:val="auto"/>
              </w:rPr>
            </w:pPr>
          </w:p>
        </w:tc>
        <w:tc>
          <w:tcPr>
            <w:tcW w:w="5585" w:type="dxa"/>
            <w:vMerge/>
          </w:tcPr>
          <w:p w:rsidR="00161B45" w:rsidRPr="00280569" w:rsidRDefault="00161B45" w:rsidP="009F7F9F">
            <w:pPr>
              <w:pStyle w:val="Default"/>
              <w:contextualSpacing/>
              <w:jc w:val="both"/>
              <w:rPr>
                <w:rFonts w:ascii="Times New Roman" w:hAnsi="Times New Roman" w:cs="Times New Roman"/>
                <w:color w:val="auto"/>
              </w:rPr>
            </w:pPr>
          </w:p>
        </w:tc>
        <w:tc>
          <w:tcPr>
            <w:tcW w:w="1276" w:type="dxa"/>
            <w:vMerge/>
          </w:tcPr>
          <w:p w:rsidR="00161B45" w:rsidRPr="00280569" w:rsidRDefault="00161B45" w:rsidP="009F7F9F">
            <w:pPr>
              <w:pStyle w:val="Default"/>
              <w:ind w:right="-191"/>
              <w:contextualSpacing/>
              <w:jc w:val="both"/>
              <w:rPr>
                <w:rFonts w:ascii="Times New Roman" w:hAnsi="Times New Roman" w:cs="Times New Roman"/>
                <w:color w:val="auto"/>
              </w:rPr>
            </w:pPr>
          </w:p>
        </w:tc>
        <w:tc>
          <w:tcPr>
            <w:tcW w:w="3804" w:type="dxa"/>
          </w:tcPr>
          <w:p w:rsidR="00161B45" w:rsidRPr="00280569" w:rsidRDefault="00161B45" w:rsidP="009F7F9F">
            <w:pPr>
              <w:pStyle w:val="Default"/>
              <w:contextualSpacing/>
              <w:jc w:val="both"/>
              <w:rPr>
                <w:rFonts w:ascii="Times New Roman" w:hAnsi="Times New Roman" w:cs="Times New Roman"/>
                <w:color w:val="auto"/>
              </w:rPr>
            </w:pPr>
            <w:r w:rsidRPr="00280569">
              <w:rPr>
                <w:rFonts w:ascii="Times New Roman" w:hAnsi="Times New Roman" w:cs="Times New Roman"/>
                <w:color w:val="auto"/>
              </w:rPr>
              <w:t>Требования         к уровню квалификации</w:t>
            </w:r>
          </w:p>
        </w:tc>
        <w:tc>
          <w:tcPr>
            <w:tcW w:w="2522" w:type="dxa"/>
            <w:tcBorders>
              <w:right w:val="single" w:sz="4" w:space="0" w:color="auto"/>
            </w:tcBorders>
          </w:tcPr>
          <w:p w:rsidR="00161B45" w:rsidRPr="00280569" w:rsidRDefault="00161B45" w:rsidP="009F7F9F">
            <w:pPr>
              <w:pStyle w:val="Default"/>
              <w:contextualSpacing/>
              <w:jc w:val="both"/>
              <w:rPr>
                <w:rFonts w:ascii="Times New Roman" w:hAnsi="Times New Roman" w:cs="Times New Roman"/>
                <w:color w:val="auto"/>
              </w:rPr>
            </w:pPr>
            <w:r w:rsidRPr="00280569">
              <w:rPr>
                <w:rFonts w:ascii="Times New Roman" w:hAnsi="Times New Roman" w:cs="Times New Roman"/>
                <w:color w:val="auto"/>
              </w:rPr>
              <w:t>Фактический</w:t>
            </w:r>
          </w:p>
        </w:tc>
      </w:tr>
      <w:tr w:rsidR="00161B45" w:rsidRPr="00280569" w:rsidTr="00CB46C8">
        <w:trPr>
          <w:trHeight w:val="1104"/>
          <w:jc w:val="center"/>
        </w:trPr>
        <w:tc>
          <w:tcPr>
            <w:tcW w:w="2102" w:type="dxa"/>
          </w:tcPr>
          <w:p w:rsidR="00161B45" w:rsidRPr="00280569" w:rsidRDefault="00161B45" w:rsidP="009F7F9F">
            <w:pPr>
              <w:pStyle w:val="Default"/>
              <w:contextualSpacing/>
              <w:jc w:val="both"/>
              <w:rPr>
                <w:rFonts w:ascii="Times New Roman" w:hAnsi="Times New Roman" w:cs="Times New Roman"/>
                <w:color w:val="auto"/>
              </w:rPr>
            </w:pPr>
            <w:r w:rsidRPr="00280569">
              <w:rPr>
                <w:rFonts w:ascii="Times New Roman" w:hAnsi="Times New Roman" w:cs="Times New Roman"/>
                <w:color w:val="auto"/>
              </w:rPr>
              <w:t xml:space="preserve">руководитель образовательного учреждения </w:t>
            </w:r>
          </w:p>
        </w:tc>
        <w:tc>
          <w:tcPr>
            <w:tcW w:w="5585" w:type="dxa"/>
          </w:tcPr>
          <w:p w:rsidR="00161B45" w:rsidRPr="00280569" w:rsidRDefault="00161B45" w:rsidP="009F7F9F">
            <w:pPr>
              <w:pStyle w:val="Default"/>
              <w:contextualSpacing/>
              <w:jc w:val="both"/>
              <w:rPr>
                <w:rFonts w:ascii="Times New Roman" w:hAnsi="Times New Roman" w:cs="Times New Roman"/>
                <w:color w:val="auto"/>
              </w:rPr>
            </w:pPr>
            <w:r w:rsidRPr="00280569">
              <w:rPr>
                <w:rFonts w:ascii="Times New Roman" w:hAnsi="Times New Roman" w:cs="Times New Roman"/>
                <w:color w:val="auto"/>
              </w:rPr>
              <w:t xml:space="preserve">обеспечивает системную образовательную и административно-хозяйственную работу образовательной организации </w:t>
            </w:r>
          </w:p>
        </w:tc>
        <w:tc>
          <w:tcPr>
            <w:tcW w:w="1276" w:type="dxa"/>
          </w:tcPr>
          <w:p w:rsidR="00161B45" w:rsidRPr="00280569" w:rsidRDefault="00161B45" w:rsidP="009F7F9F">
            <w:pPr>
              <w:pStyle w:val="Default"/>
              <w:ind w:right="-191"/>
              <w:contextualSpacing/>
              <w:jc w:val="both"/>
              <w:rPr>
                <w:rFonts w:ascii="Times New Roman" w:hAnsi="Times New Roman" w:cs="Times New Roman"/>
                <w:color w:val="auto"/>
              </w:rPr>
            </w:pPr>
            <w:r w:rsidRPr="00280569">
              <w:rPr>
                <w:rFonts w:ascii="Times New Roman" w:hAnsi="Times New Roman" w:cs="Times New Roman"/>
                <w:color w:val="auto"/>
              </w:rPr>
              <w:t>1/1</w:t>
            </w:r>
          </w:p>
        </w:tc>
        <w:tc>
          <w:tcPr>
            <w:tcW w:w="3804" w:type="dxa"/>
          </w:tcPr>
          <w:p w:rsidR="00161B45" w:rsidRPr="00280569" w:rsidRDefault="00161B45" w:rsidP="009F7F9F">
            <w:pPr>
              <w:pStyle w:val="Default"/>
              <w:contextualSpacing/>
              <w:jc w:val="both"/>
              <w:rPr>
                <w:rFonts w:ascii="Times New Roman" w:hAnsi="Times New Roman" w:cs="Times New Roman"/>
                <w:color w:val="auto"/>
              </w:rPr>
            </w:pPr>
            <w:r w:rsidRPr="00280569">
              <w:rPr>
                <w:rFonts w:ascii="Times New Roman" w:hAnsi="Times New Roman" w:cs="Times New Roman"/>
                <w:color w:val="auto"/>
              </w:rPr>
              <w:t xml:space="preserve">высшее профессиональное образование </w:t>
            </w:r>
          </w:p>
        </w:tc>
        <w:tc>
          <w:tcPr>
            <w:tcW w:w="2522" w:type="dxa"/>
            <w:tcBorders>
              <w:right w:val="single" w:sz="4" w:space="0" w:color="auto"/>
            </w:tcBorders>
          </w:tcPr>
          <w:p w:rsidR="00161B45" w:rsidRPr="00280569" w:rsidRDefault="00161B45" w:rsidP="009F7F9F">
            <w:pPr>
              <w:pStyle w:val="Default"/>
              <w:contextualSpacing/>
              <w:jc w:val="both"/>
              <w:rPr>
                <w:rFonts w:ascii="Times New Roman" w:hAnsi="Times New Roman" w:cs="Times New Roman"/>
                <w:color w:val="auto"/>
              </w:rPr>
            </w:pPr>
            <w:r w:rsidRPr="00280569">
              <w:rPr>
                <w:rFonts w:ascii="Times New Roman" w:hAnsi="Times New Roman" w:cs="Times New Roman"/>
                <w:color w:val="auto"/>
              </w:rPr>
              <w:t>высшее профессиональное  образование</w:t>
            </w:r>
          </w:p>
        </w:tc>
      </w:tr>
      <w:tr w:rsidR="00161B45" w:rsidRPr="00280569" w:rsidTr="00CB46C8">
        <w:trPr>
          <w:trHeight w:val="1903"/>
          <w:jc w:val="center"/>
        </w:trPr>
        <w:tc>
          <w:tcPr>
            <w:tcW w:w="2102" w:type="dxa"/>
          </w:tcPr>
          <w:p w:rsidR="00161B45" w:rsidRPr="00280569" w:rsidRDefault="00161B45" w:rsidP="009F7F9F">
            <w:pPr>
              <w:pStyle w:val="Default"/>
              <w:contextualSpacing/>
              <w:jc w:val="both"/>
              <w:rPr>
                <w:rFonts w:ascii="Times New Roman" w:hAnsi="Times New Roman" w:cs="Times New Roman"/>
                <w:color w:val="auto"/>
              </w:rPr>
            </w:pPr>
            <w:r w:rsidRPr="00280569">
              <w:rPr>
                <w:rFonts w:ascii="Times New Roman" w:hAnsi="Times New Roman" w:cs="Times New Roman"/>
                <w:color w:val="auto"/>
              </w:rPr>
              <w:lastRenderedPageBreak/>
              <w:t xml:space="preserve">заместитель руководителя </w:t>
            </w:r>
          </w:p>
        </w:tc>
        <w:tc>
          <w:tcPr>
            <w:tcW w:w="5585" w:type="dxa"/>
          </w:tcPr>
          <w:p w:rsidR="00161B45" w:rsidRPr="00280569" w:rsidRDefault="00161B45" w:rsidP="009F7F9F">
            <w:pPr>
              <w:pStyle w:val="Default"/>
              <w:contextualSpacing/>
              <w:jc w:val="both"/>
              <w:rPr>
                <w:rFonts w:ascii="Times New Roman" w:hAnsi="Times New Roman" w:cs="Times New Roman"/>
                <w:color w:val="auto"/>
              </w:rPr>
            </w:pPr>
            <w:r w:rsidRPr="00280569">
              <w:rPr>
                <w:rFonts w:ascii="Times New Roman" w:hAnsi="Times New Roman" w:cs="Times New Roman"/>
                <w:color w:val="auto"/>
              </w:rPr>
              <w:t xml:space="preserve">координирует работу преподавателей, воспитателей, разработку учебно-методической и иной документации. Обеспечивает совершенствование методов организации образовательной деятельности. Осуществляет контроль за качеством образовательной деятельности. </w:t>
            </w:r>
          </w:p>
        </w:tc>
        <w:tc>
          <w:tcPr>
            <w:tcW w:w="1276" w:type="dxa"/>
          </w:tcPr>
          <w:p w:rsidR="00161B45" w:rsidRPr="00280569" w:rsidRDefault="00161B45" w:rsidP="009F7F9F">
            <w:pPr>
              <w:pStyle w:val="Default"/>
              <w:ind w:right="-191"/>
              <w:contextualSpacing/>
              <w:jc w:val="both"/>
              <w:rPr>
                <w:rFonts w:ascii="Times New Roman" w:hAnsi="Times New Roman" w:cs="Times New Roman"/>
                <w:color w:val="auto"/>
              </w:rPr>
            </w:pPr>
            <w:r w:rsidRPr="00280569">
              <w:rPr>
                <w:rFonts w:ascii="Times New Roman" w:hAnsi="Times New Roman" w:cs="Times New Roman"/>
                <w:color w:val="auto"/>
              </w:rPr>
              <w:t>2/2</w:t>
            </w:r>
          </w:p>
        </w:tc>
        <w:tc>
          <w:tcPr>
            <w:tcW w:w="3804" w:type="dxa"/>
          </w:tcPr>
          <w:p w:rsidR="00161B45" w:rsidRPr="00280569" w:rsidRDefault="00161B45" w:rsidP="009F7F9F">
            <w:pPr>
              <w:pStyle w:val="Default"/>
              <w:contextualSpacing/>
              <w:jc w:val="both"/>
              <w:rPr>
                <w:rFonts w:ascii="Times New Roman" w:hAnsi="Times New Roman" w:cs="Times New Roman"/>
                <w:color w:val="auto"/>
              </w:rPr>
            </w:pPr>
            <w:r w:rsidRPr="00280569">
              <w:rPr>
                <w:rFonts w:ascii="Times New Roman" w:hAnsi="Times New Roman" w:cs="Times New Roman"/>
                <w:color w:val="auto"/>
              </w:rPr>
              <w:t xml:space="preserve">высшее профессиональное образование </w:t>
            </w:r>
          </w:p>
        </w:tc>
        <w:tc>
          <w:tcPr>
            <w:tcW w:w="2522" w:type="dxa"/>
            <w:tcBorders>
              <w:right w:val="single" w:sz="4" w:space="0" w:color="auto"/>
            </w:tcBorders>
          </w:tcPr>
          <w:p w:rsidR="00161B45" w:rsidRPr="00280569" w:rsidRDefault="00161B45" w:rsidP="009F7F9F">
            <w:pPr>
              <w:pStyle w:val="Default"/>
              <w:contextualSpacing/>
              <w:jc w:val="both"/>
              <w:rPr>
                <w:rFonts w:ascii="Times New Roman" w:hAnsi="Times New Roman" w:cs="Times New Roman"/>
                <w:color w:val="auto"/>
              </w:rPr>
            </w:pPr>
            <w:r w:rsidRPr="00280569">
              <w:rPr>
                <w:rFonts w:ascii="Times New Roman" w:hAnsi="Times New Roman" w:cs="Times New Roman"/>
                <w:color w:val="auto"/>
              </w:rPr>
              <w:t xml:space="preserve"> высшее профессиональное  образование, переподготовка по курсу «Менеджмент в образовании»;</w:t>
            </w:r>
          </w:p>
          <w:p w:rsidR="00161B45" w:rsidRPr="00280569" w:rsidRDefault="00161B45" w:rsidP="009F7F9F">
            <w:pPr>
              <w:pStyle w:val="Default"/>
              <w:contextualSpacing/>
              <w:jc w:val="both"/>
              <w:rPr>
                <w:rFonts w:ascii="Times New Roman" w:hAnsi="Times New Roman" w:cs="Times New Roman"/>
                <w:color w:val="auto"/>
              </w:rPr>
            </w:pPr>
          </w:p>
        </w:tc>
      </w:tr>
      <w:tr w:rsidR="00161B45" w:rsidRPr="00280569" w:rsidTr="00CB46C8">
        <w:trPr>
          <w:trHeight w:val="1407"/>
          <w:jc w:val="center"/>
        </w:trPr>
        <w:tc>
          <w:tcPr>
            <w:tcW w:w="2102" w:type="dxa"/>
          </w:tcPr>
          <w:p w:rsidR="00161B45" w:rsidRPr="00280569" w:rsidRDefault="00161B45" w:rsidP="009F7F9F">
            <w:pPr>
              <w:pStyle w:val="Default"/>
              <w:contextualSpacing/>
              <w:jc w:val="both"/>
              <w:rPr>
                <w:rFonts w:ascii="Times New Roman" w:hAnsi="Times New Roman" w:cs="Times New Roman"/>
                <w:color w:val="auto"/>
              </w:rPr>
            </w:pPr>
            <w:r w:rsidRPr="00280569">
              <w:rPr>
                <w:rFonts w:ascii="Times New Roman" w:hAnsi="Times New Roman" w:cs="Times New Roman"/>
                <w:color w:val="auto"/>
              </w:rPr>
              <w:t>учитель</w:t>
            </w:r>
          </w:p>
        </w:tc>
        <w:tc>
          <w:tcPr>
            <w:tcW w:w="5585" w:type="dxa"/>
          </w:tcPr>
          <w:p w:rsidR="00161B45" w:rsidRPr="00280569" w:rsidRDefault="00161B45" w:rsidP="009F7F9F">
            <w:pPr>
              <w:pStyle w:val="Default"/>
              <w:contextualSpacing/>
              <w:jc w:val="both"/>
              <w:rPr>
                <w:rFonts w:ascii="Times New Roman" w:hAnsi="Times New Roman" w:cs="Times New Roman"/>
                <w:color w:val="auto"/>
              </w:rPr>
            </w:pPr>
            <w:r w:rsidRPr="00280569">
              <w:rPr>
                <w:rFonts w:ascii="Times New Roman" w:hAnsi="Times New Roman" w:cs="Times New Roman"/>
                <w:color w:val="auto"/>
              </w:rPr>
              <w:t xml:space="preserve">осуществляет обучение и воспитание обучающихся, способствует формированию общей культуры личности, социализации, осознанного выбора и освоения образовательных программ. </w:t>
            </w:r>
          </w:p>
          <w:p w:rsidR="00161B45" w:rsidRPr="00280569" w:rsidRDefault="00161B45" w:rsidP="009F7F9F">
            <w:pPr>
              <w:pStyle w:val="Default"/>
              <w:contextualSpacing/>
              <w:jc w:val="both"/>
              <w:rPr>
                <w:rFonts w:ascii="Times New Roman" w:hAnsi="Times New Roman" w:cs="Times New Roman"/>
                <w:color w:val="auto"/>
              </w:rPr>
            </w:pPr>
          </w:p>
        </w:tc>
        <w:tc>
          <w:tcPr>
            <w:tcW w:w="1276" w:type="dxa"/>
          </w:tcPr>
          <w:p w:rsidR="00161B45" w:rsidRPr="00280569" w:rsidRDefault="00161B45" w:rsidP="009F7F9F">
            <w:pPr>
              <w:pStyle w:val="Default"/>
              <w:ind w:right="-191"/>
              <w:contextualSpacing/>
              <w:jc w:val="both"/>
              <w:rPr>
                <w:rFonts w:ascii="Times New Roman" w:hAnsi="Times New Roman" w:cs="Times New Roman"/>
                <w:color w:val="auto"/>
              </w:rPr>
            </w:pPr>
            <w:r w:rsidRPr="00280569">
              <w:rPr>
                <w:rFonts w:ascii="Times New Roman" w:hAnsi="Times New Roman" w:cs="Times New Roman"/>
                <w:color w:val="auto"/>
              </w:rPr>
              <w:t>11/11</w:t>
            </w:r>
          </w:p>
        </w:tc>
        <w:tc>
          <w:tcPr>
            <w:tcW w:w="3804" w:type="dxa"/>
          </w:tcPr>
          <w:p w:rsidR="00161B45" w:rsidRPr="00280569" w:rsidRDefault="00161B45" w:rsidP="009F7F9F">
            <w:pPr>
              <w:pStyle w:val="Default"/>
              <w:contextualSpacing/>
              <w:jc w:val="both"/>
              <w:rPr>
                <w:rFonts w:ascii="Times New Roman" w:hAnsi="Times New Roman" w:cs="Times New Roman"/>
                <w:color w:val="auto"/>
              </w:rPr>
            </w:pPr>
            <w:r w:rsidRPr="00280569">
              <w:rPr>
                <w:rFonts w:ascii="Times New Roman" w:hAnsi="Times New Roman" w:cs="Times New Roman"/>
                <w:color w:val="auto"/>
              </w:rPr>
              <w:t xml:space="preserve">высшее профессиональное образование или среднее профессиональное образование по направлению подготовки «Образование и педагогика» или в области, соответствующей преподаваемому предмету </w:t>
            </w:r>
          </w:p>
        </w:tc>
        <w:tc>
          <w:tcPr>
            <w:tcW w:w="2522" w:type="dxa"/>
            <w:tcBorders>
              <w:right w:val="single" w:sz="4" w:space="0" w:color="auto"/>
            </w:tcBorders>
          </w:tcPr>
          <w:p w:rsidR="00161B45" w:rsidRPr="00280569" w:rsidRDefault="00161B45" w:rsidP="009F7F9F">
            <w:pPr>
              <w:pStyle w:val="Default"/>
              <w:contextualSpacing/>
              <w:jc w:val="both"/>
              <w:rPr>
                <w:rFonts w:ascii="Times New Roman" w:hAnsi="Times New Roman" w:cs="Times New Roman"/>
                <w:color w:val="auto"/>
              </w:rPr>
            </w:pPr>
            <w:r w:rsidRPr="00280569">
              <w:rPr>
                <w:rFonts w:ascii="Times New Roman" w:hAnsi="Times New Roman" w:cs="Times New Roman"/>
                <w:color w:val="auto"/>
              </w:rPr>
              <w:t>высшее профессиональное образование – 10  чел.,</w:t>
            </w:r>
          </w:p>
          <w:p w:rsidR="00161B45" w:rsidRPr="00280569" w:rsidRDefault="00161B45" w:rsidP="009F7F9F">
            <w:pPr>
              <w:pStyle w:val="Default"/>
              <w:contextualSpacing/>
              <w:jc w:val="both"/>
              <w:rPr>
                <w:rFonts w:ascii="Times New Roman" w:hAnsi="Times New Roman" w:cs="Times New Roman"/>
                <w:color w:val="auto"/>
              </w:rPr>
            </w:pPr>
            <w:r w:rsidRPr="00280569">
              <w:rPr>
                <w:rFonts w:ascii="Times New Roman" w:hAnsi="Times New Roman" w:cs="Times New Roman"/>
                <w:color w:val="auto"/>
              </w:rPr>
              <w:t>среднее профессиональное образование – 1 чел.</w:t>
            </w:r>
          </w:p>
          <w:p w:rsidR="00161B45" w:rsidRPr="00280569" w:rsidRDefault="00161B45" w:rsidP="009F7F9F">
            <w:pPr>
              <w:pStyle w:val="Default"/>
              <w:contextualSpacing/>
              <w:jc w:val="both"/>
              <w:rPr>
                <w:rFonts w:ascii="Times New Roman" w:hAnsi="Times New Roman" w:cs="Times New Roman"/>
                <w:color w:val="auto"/>
              </w:rPr>
            </w:pPr>
            <w:r w:rsidRPr="00280569">
              <w:rPr>
                <w:rFonts w:ascii="Times New Roman" w:hAnsi="Times New Roman" w:cs="Times New Roman"/>
                <w:color w:val="auto"/>
              </w:rPr>
              <w:t xml:space="preserve">  </w:t>
            </w:r>
          </w:p>
        </w:tc>
      </w:tr>
      <w:tr w:rsidR="00161B45" w:rsidRPr="00280569" w:rsidTr="00CB46C8">
        <w:trPr>
          <w:trHeight w:val="589"/>
          <w:jc w:val="center"/>
        </w:trPr>
        <w:tc>
          <w:tcPr>
            <w:tcW w:w="15289" w:type="dxa"/>
            <w:gridSpan w:val="5"/>
            <w:tcBorders>
              <w:right w:val="single" w:sz="4" w:space="0" w:color="auto"/>
            </w:tcBorders>
          </w:tcPr>
          <w:p w:rsidR="00161B45" w:rsidRPr="00280569" w:rsidRDefault="00161B45" w:rsidP="009F7F9F">
            <w:pPr>
              <w:pStyle w:val="Default"/>
              <w:contextualSpacing/>
              <w:jc w:val="both"/>
              <w:rPr>
                <w:rFonts w:ascii="Times New Roman" w:hAnsi="Times New Roman" w:cs="Times New Roman"/>
                <w:color w:val="auto"/>
              </w:rPr>
            </w:pPr>
            <w:r w:rsidRPr="00280569">
              <w:rPr>
                <w:rFonts w:ascii="Times New Roman" w:hAnsi="Times New Roman" w:cs="Times New Roman"/>
                <w:color w:val="auto"/>
              </w:rPr>
              <w:t>Кроме того из общего количества учителей:</w:t>
            </w:r>
          </w:p>
        </w:tc>
      </w:tr>
      <w:tr w:rsidR="00161B45" w:rsidRPr="00280569" w:rsidTr="00CB46C8">
        <w:trPr>
          <w:trHeight w:val="1903"/>
          <w:jc w:val="center"/>
        </w:trPr>
        <w:tc>
          <w:tcPr>
            <w:tcW w:w="2102" w:type="dxa"/>
          </w:tcPr>
          <w:p w:rsidR="00161B45" w:rsidRPr="00280569" w:rsidRDefault="00161B45" w:rsidP="009F7F9F">
            <w:pPr>
              <w:pStyle w:val="Default"/>
              <w:contextualSpacing/>
              <w:jc w:val="both"/>
              <w:rPr>
                <w:rFonts w:ascii="Times New Roman" w:hAnsi="Times New Roman" w:cs="Times New Roman"/>
                <w:color w:val="auto"/>
              </w:rPr>
            </w:pPr>
            <w:r w:rsidRPr="00280569">
              <w:rPr>
                <w:rFonts w:ascii="Times New Roman" w:hAnsi="Times New Roman" w:cs="Times New Roman"/>
                <w:color w:val="auto"/>
              </w:rPr>
              <w:t xml:space="preserve">педагог-организатор </w:t>
            </w:r>
          </w:p>
          <w:p w:rsidR="00161B45" w:rsidRPr="00280569" w:rsidRDefault="00161B45" w:rsidP="009F7F9F">
            <w:pPr>
              <w:pStyle w:val="Default"/>
              <w:contextualSpacing/>
              <w:jc w:val="both"/>
              <w:rPr>
                <w:rFonts w:ascii="Times New Roman" w:hAnsi="Times New Roman" w:cs="Times New Roman"/>
                <w:color w:val="auto"/>
              </w:rPr>
            </w:pPr>
          </w:p>
        </w:tc>
        <w:tc>
          <w:tcPr>
            <w:tcW w:w="5585" w:type="dxa"/>
          </w:tcPr>
          <w:p w:rsidR="00161B45" w:rsidRPr="00280569" w:rsidRDefault="00161B45" w:rsidP="009F7F9F">
            <w:pPr>
              <w:pStyle w:val="Default"/>
              <w:contextualSpacing/>
              <w:jc w:val="both"/>
              <w:rPr>
                <w:rFonts w:ascii="Times New Roman" w:hAnsi="Times New Roman" w:cs="Times New Roman"/>
                <w:color w:val="auto"/>
              </w:rPr>
            </w:pPr>
            <w:r w:rsidRPr="00280569">
              <w:rPr>
                <w:rFonts w:ascii="Times New Roman" w:hAnsi="Times New Roman" w:cs="Times New Roman"/>
                <w:color w:val="auto"/>
              </w:rPr>
              <w:t xml:space="preserve">содействует развитию личности, талантов и способностей, формированию общей культуры учащихся, расширению социальной </w:t>
            </w:r>
          </w:p>
          <w:p w:rsidR="00161B45" w:rsidRPr="00280569" w:rsidRDefault="00161B45" w:rsidP="009F7F9F">
            <w:pPr>
              <w:pStyle w:val="Default"/>
              <w:contextualSpacing/>
              <w:jc w:val="both"/>
              <w:rPr>
                <w:rFonts w:ascii="Times New Roman" w:hAnsi="Times New Roman" w:cs="Times New Roman"/>
                <w:color w:val="auto"/>
              </w:rPr>
            </w:pPr>
            <w:r w:rsidRPr="00280569">
              <w:rPr>
                <w:rFonts w:ascii="Times New Roman" w:hAnsi="Times New Roman" w:cs="Times New Roman"/>
                <w:color w:val="auto"/>
              </w:rPr>
              <w:t xml:space="preserve">сферы в их воспитании. Проводит воспитательные и иные мероприятия. Организует работу детских клубов, кружков, секций и других объединений, разнообразную деятельность учащихся и взрослых </w:t>
            </w:r>
          </w:p>
        </w:tc>
        <w:tc>
          <w:tcPr>
            <w:tcW w:w="1276" w:type="dxa"/>
          </w:tcPr>
          <w:p w:rsidR="00161B45" w:rsidRPr="00280569" w:rsidRDefault="00161B45" w:rsidP="009F7F9F">
            <w:pPr>
              <w:pStyle w:val="Default"/>
              <w:ind w:right="-191"/>
              <w:contextualSpacing/>
              <w:jc w:val="both"/>
              <w:rPr>
                <w:rFonts w:ascii="Times New Roman" w:hAnsi="Times New Roman" w:cs="Times New Roman"/>
                <w:color w:val="auto"/>
              </w:rPr>
            </w:pPr>
            <w:r w:rsidRPr="00280569">
              <w:rPr>
                <w:rFonts w:ascii="Times New Roman" w:hAnsi="Times New Roman" w:cs="Times New Roman"/>
                <w:color w:val="auto"/>
              </w:rPr>
              <w:t>1/1</w:t>
            </w:r>
          </w:p>
        </w:tc>
        <w:tc>
          <w:tcPr>
            <w:tcW w:w="3804" w:type="dxa"/>
          </w:tcPr>
          <w:p w:rsidR="00161B45" w:rsidRPr="00280569" w:rsidRDefault="00161B45" w:rsidP="009F7F9F">
            <w:pPr>
              <w:pStyle w:val="Default"/>
              <w:contextualSpacing/>
              <w:jc w:val="both"/>
              <w:rPr>
                <w:rFonts w:ascii="Times New Roman" w:hAnsi="Times New Roman" w:cs="Times New Roman"/>
                <w:color w:val="auto"/>
              </w:rPr>
            </w:pPr>
            <w:r w:rsidRPr="00280569">
              <w:rPr>
                <w:rFonts w:ascii="Times New Roman" w:hAnsi="Times New Roman" w:cs="Times New Roman"/>
                <w:color w:val="auto"/>
              </w:rPr>
              <w:t xml:space="preserve">Высшее профессиональное образование или среднее профессиональное образование по направлению подготовки «Образование и педагогика» </w:t>
            </w:r>
          </w:p>
        </w:tc>
        <w:tc>
          <w:tcPr>
            <w:tcW w:w="2522" w:type="dxa"/>
            <w:tcBorders>
              <w:right w:val="single" w:sz="4" w:space="0" w:color="auto"/>
            </w:tcBorders>
          </w:tcPr>
          <w:p w:rsidR="00161B45" w:rsidRPr="00280569" w:rsidRDefault="00161B45" w:rsidP="009F7F9F">
            <w:pPr>
              <w:pStyle w:val="Default"/>
              <w:contextualSpacing/>
              <w:jc w:val="both"/>
              <w:rPr>
                <w:rFonts w:ascii="Times New Roman" w:hAnsi="Times New Roman" w:cs="Times New Roman"/>
                <w:color w:val="auto"/>
              </w:rPr>
            </w:pPr>
            <w:r w:rsidRPr="00280569">
              <w:rPr>
                <w:rFonts w:ascii="Times New Roman" w:hAnsi="Times New Roman" w:cs="Times New Roman"/>
                <w:color w:val="auto"/>
              </w:rPr>
              <w:t>высшее профессиональное образование</w:t>
            </w:r>
          </w:p>
        </w:tc>
      </w:tr>
      <w:tr w:rsidR="00161B45" w:rsidRPr="00280569" w:rsidTr="00CB46C8">
        <w:trPr>
          <w:trHeight w:val="1465"/>
          <w:jc w:val="center"/>
        </w:trPr>
        <w:tc>
          <w:tcPr>
            <w:tcW w:w="2102" w:type="dxa"/>
          </w:tcPr>
          <w:p w:rsidR="00161B45" w:rsidRPr="00280569" w:rsidRDefault="00161B45" w:rsidP="009F7F9F">
            <w:pPr>
              <w:pStyle w:val="Default"/>
              <w:contextualSpacing/>
              <w:jc w:val="both"/>
              <w:rPr>
                <w:rFonts w:ascii="Times New Roman" w:hAnsi="Times New Roman" w:cs="Times New Roman"/>
                <w:color w:val="auto"/>
              </w:rPr>
            </w:pPr>
            <w:r w:rsidRPr="00280569">
              <w:rPr>
                <w:rFonts w:ascii="Times New Roman" w:hAnsi="Times New Roman" w:cs="Times New Roman"/>
                <w:color w:val="auto"/>
              </w:rPr>
              <w:t>библиотекарь</w:t>
            </w:r>
          </w:p>
        </w:tc>
        <w:tc>
          <w:tcPr>
            <w:tcW w:w="5585" w:type="dxa"/>
          </w:tcPr>
          <w:p w:rsidR="00161B45" w:rsidRPr="00280569" w:rsidRDefault="00161B45" w:rsidP="009F7F9F">
            <w:pPr>
              <w:pStyle w:val="Default"/>
              <w:contextualSpacing/>
              <w:jc w:val="both"/>
              <w:rPr>
                <w:rFonts w:ascii="Times New Roman" w:hAnsi="Times New Roman" w:cs="Times New Roman"/>
                <w:color w:val="auto"/>
              </w:rPr>
            </w:pPr>
            <w:r w:rsidRPr="00280569">
              <w:rPr>
                <w:rFonts w:ascii="Times New Roman" w:hAnsi="Times New Roman" w:cs="Times New Roman"/>
                <w:color w:val="auto"/>
              </w:rPr>
              <w:t xml:space="preserve">обеспечивает доступ учащихся к информационным ресурсам, участвует в их духовно-нравственном воспитании, профориентации и социализации, содействует формированию информационной компетентности учащихся </w:t>
            </w:r>
          </w:p>
        </w:tc>
        <w:tc>
          <w:tcPr>
            <w:tcW w:w="1276" w:type="dxa"/>
          </w:tcPr>
          <w:p w:rsidR="00161B45" w:rsidRPr="00280569" w:rsidRDefault="00161B45" w:rsidP="009F7F9F">
            <w:pPr>
              <w:pStyle w:val="Default"/>
              <w:ind w:right="-191"/>
              <w:contextualSpacing/>
              <w:jc w:val="both"/>
              <w:rPr>
                <w:rFonts w:ascii="Times New Roman" w:hAnsi="Times New Roman" w:cs="Times New Roman"/>
                <w:color w:val="auto"/>
              </w:rPr>
            </w:pPr>
            <w:r w:rsidRPr="00280569">
              <w:rPr>
                <w:rFonts w:ascii="Times New Roman" w:hAnsi="Times New Roman" w:cs="Times New Roman"/>
                <w:color w:val="auto"/>
              </w:rPr>
              <w:t>1/1</w:t>
            </w:r>
          </w:p>
        </w:tc>
        <w:tc>
          <w:tcPr>
            <w:tcW w:w="3804" w:type="dxa"/>
          </w:tcPr>
          <w:p w:rsidR="00161B45" w:rsidRPr="00280569" w:rsidRDefault="00161B45" w:rsidP="009F7F9F">
            <w:pPr>
              <w:pStyle w:val="Default"/>
              <w:contextualSpacing/>
              <w:jc w:val="both"/>
              <w:rPr>
                <w:rFonts w:ascii="Times New Roman" w:hAnsi="Times New Roman" w:cs="Times New Roman"/>
                <w:color w:val="auto"/>
              </w:rPr>
            </w:pPr>
            <w:r w:rsidRPr="00280569">
              <w:rPr>
                <w:rFonts w:ascii="Times New Roman" w:hAnsi="Times New Roman" w:cs="Times New Roman"/>
                <w:color w:val="auto"/>
              </w:rPr>
              <w:t xml:space="preserve">высшее или среднее профессиональное образование по специальности «Библиотечно-информационная деятельность». </w:t>
            </w:r>
          </w:p>
        </w:tc>
        <w:tc>
          <w:tcPr>
            <w:tcW w:w="2522" w:type="dxa"/>
            <w:tcBorders>
              <w:right w:val="single" w:sz="4" w:space="0" w:color="auto"/>
            </w:tcBorders>
          </w:tcPr>
          <w:p w:rsidR="00161B45" w:rsidRPr="00280569" w:rsidRDefault="00161B45" w:rsidP="009F7F9F">
            <w:pPr>
              <w:pStyle w:val="Default"/>
              <w:contextualSpacing/>
              <w:jc w:val="both"/>
              <w:rPr>
                <w:rFonts w:ascii="Times New Roman" w:hAnsi="Times New Roman" w:cs="Times New Roman"/>
                <w:color w:val="auto"/>
              </w:rPr>
            </w:pPr>
            <w:r w:rsidRPr="00280569">
              <w:rPr>
                <w:rFonts w:ascii="Times New Roman" w:hAnsi="Times New Roman" w:cs="Times New Roman"/>
                <w:color w:val="auto"/>
              </w:rPr>
              <w:t xml:space="preserve">высшее профессиональное образование </w:t>
            </w:r>
          </w:p>
        </w:tc>
      </w:tr>
    </w:tbl>
    <w:p w:rsidR="00161B45" w:rsidRPr="00280569" w:rsidRDefault="00161B45" w:rsidP="009F7F9F">
      <w:pPr>
        <w:pStyle w:val="Default"/>
        <w:contextualSpacing/>
        <w:jc w:val="both"/>
        <w:rPr>
          <w:rFonts w:ascii="Times New Roman" w:hAnsi="Times New Roman" w:cs="Times New Roman"/>
          <w:color w:val="auto"/>
        </w:rPr>
      </w:pPr>
    </w:p>
    <w:p w:rsidR="00161B45" w:rsidRPr="00280569" w:rsidRDefault="00161B45" w:rsidP="009F7F9F">
      <w:pPr>
        <w:pStyle w:val="Default"/>
        <w:contextualSpacing/>
        <w:jc w:val="both"/>
        <w:rPr>
          <w:rFonts w:ascii="Times New Roman" w:hAnsi="Times New Roman" w:cs="Times New Roman"/>
          <w:color w:val="auto"/>
        </w:rPr>
      </w:pPr>
      <w:r w:rsidRPr="00280569">
        <w:rPr>
          <w:rFonts w:ascii="Times New Roman" w:hAnsi="Times New Roman" w:cs="Times New Roman"/>
          <w:color w:val="auto"/>
        </w:rPr>
        <w:t>Группа специалистов, работая в единой команде:</w:t>
      </w:r>
    </w:p>
    <w:p w:rsidR="00161B45" w:rsidRPr="00280569" w:rsidRDefault="00161B45" w:rsidP="009F7F9F">
      <w:pPr>
        <w:pStyle w:val="Default"/>
        <w:contextualSpacing/>
        <w:jc w:val="both"/>
        <w:rPr>
          <w:rFonts w:ascii="Times New Roman" w:hAnsi="Times New Roman" w:cs="Times New Roman"/>
          <w:color w:val="auto"/>
        </w:rPr>
      </w:pPr>
      <w:r w:rsidRPr="00280569">
        <w:rPr>
          <w:rFonts w:ascii="Times New Roman" w:hAnsi="Times New Roman" w:cs="Times New Roman"/>
          <w:color w:val="auto"/>
        </w:rPr>
        <w:t xml:space="preserve">- реализуют образовательную программу основной школы в разнообразных организационно-учебных формах (уроки одновозрастные и разновозрастные, занятия, тренинги, проекты, практики, конференции, выездные сессии и пр.), с постепенным расширением возможностей школьников осуществлять выбор уровня и характера самостоятельной работы. Эту задачу решают учителя-предметники; </w:t>
      </w:r>
    </w:p>
    <w:p w:rsidR="00161B45" w:rsidRPr="00280569" w:rsidRDefault="00161B45" w:rsidP="009F7F9F">
      <w:pPr>
        <w:pStyle w:val="Default"/>
        <w:contextualSpacing/>
        <w:jc w:val="both"/>
        <w:rPr>
          <w:rFonts w:ascii="Times New Roman" w:hAnsi="Times New Roman" w:cs="Times New Roman"/>
          <w:color w:val="auto"/>
        </w:rPr>
      </w:pPr>
      <w:r w:rsidRPr="00280569">
        <w:rPr>
          <w:rFonts w:ascii="Times New Roman" w:hAnsi="Times New Roman" w:cs="Times New Roman"/>
          <w:color w:val="auto"/>
        </w:rPr>
        <w:lastRenderedPageBreak/>
        <w:t xml:space="preserve">- организует в сфере учения для подростков место встречи замыслов с их реализацией, место социального экспериментирования, позволяющего ощутить границы собственных возможностей. Эту задачу решают учителя-предметники; </w:t>
      </w:r>
    </w:p>
    <w:p w:rsidR="00161B45" w:rsidRPr="00280569" w:rsidRDefault="00161B45" w:rsidP="009F7F9F">
      <w:pPr>
        <w:pStyle w:val="Default"/>
        <w:contextualSpacing/>
        <w:jc w:val="both"/>
        <w:rPr>
          <w:rFonts w:ascii="Times New Roman" w:hAnsi="Times New Roman" w:cs="Times New Roman"/>
          <w:color w:val="auto"/>
        </w:rPr>
      </w:pPr>
      <w:r w:rsidRPr="00280569">
        <w:rPr>
          <w:rFonts w:ascii="Times New Roman" w:hAnsi="Times New Roman" w:cs="Times New Roman"/>
          <w:color w:val="auto"/>
        </w:rPr>
        <w:t xml:space="preserve">- организует систему социальной жизнедеятельности и группового проектирования социальных и образовательных событий, предоставляет подросткам поле для самопрезентации и самовыражения в группах сверстников и разновозрастных группах. Эту задачу решает в первую очередь социальный педагог; </w:t>
      </w:r>
    </w:p>
    <w:p w:rsidR="00161B45" w:rsidRPr="00280569" w:rsidRDefault="00161B45" w:rsidP="009F7F9F">
      <w:pPr>
        <w:pStyle w:val="Default"/>
        <w:contextualSpacing/>
        <w:jc w:val="both"/>
        <w:rPr>
          <w:rFonts w:ascii="Times New Roman" w:hAnsi="Times New Roman" w:cs="Times New Roman"/>
          <w:color w:val="auto"/>
        </w:rPr>
      </w:pPr>
      <w:r w:rsidRPr="00280569">
        <w:rPr>
          <w:rFonts w:ascii="Times New Roman" w:hAnsi="Times New Roman" w:cs="Times New Roman"/>
          <w:color w:val="auto"/>
        </w:rPr>
        <w:t xml:space="preserve">- создает пространство для реализации разнообразных творческих замыслов подростков, проявления инициативных действий. Эту задачу решают совместно учитель, социальный педагог. </w:t>
      </w:r>
    </w:p>
    <w:p w:rsidR="00161B45" w:rsidRPr="00280569" w:rsidRDefault="00161B45" w:rsidP="009F7F9F">
      <w:pPr>
        <w:pStyle w:val="Default"/>
        <w:contextualSpacing/>
        <w:jc w:val="both"/>
        <w:rPr>
          <w:rFonts w:ascii="Times New Roman" w:hAnsi="Times New Roman" w:cs="Times New Roman"/>
          <w:color w:val="auto"/>
        </w:rPr>
      </w:pPr>
      <w:r w:rsidRPr="00280569">
        <w:rPr>
          <w:rFonts w:ascii="Times New Roman" w:hAnsi="Times New Roman" w:cs="Times New Roman"/>
          <w:color w:val="auto"/>
        </w:rPr>
        <w:t>Для достижения результатов ООП в ходе ее реализации предполагается оценка качества работы учителя и специалистов Школы с целью коррекции их деятельности, а также определения стимули</w:t>
      </w:r>
      <w:r w:rsidR="00D314E4">
        <w:rPr>
          <w:rFonts w:ascii="Times New Roman" w:hAnsi="Times New Roman" w:cs="Times New Roman"/>
          <w:color w:val="auto"/>
        </w:rPr>
        <w:t>рующей части фонда оплаты труда</w:t>
      </w:r>
      <w:r w:rsidRPr="00280569">
        <w:rPr>
          <w:rFonts w:ascii="Times New Roman" w:hAnsi="Times New Roman" w:cs="Times New Roman"/>
          <w:color w:val="auto"/>
        </w:rPr>
        <w:t>.</w:t>
      </w:r>
    </w:p>
    <w:p w:rsidR="00161B45" w:rsidRPr="00280569" w:rsidRDefault="00161B45" w:rsidP="009F7F9F">
      <w:pPr>
        <w:pStyle w:val="Default"/>
        <w:contextualSpacing/>
        <w:jc w:val="both"/>
        <w:rPr>
          <w:rFonts w:ascii="Times New Roman" w:hAnsi="Times New Roman" w:cs="Times New Roman"/>
          <w:color w:val="auto"/>
        </w:rPr>
      </w:pPr>
      <w:r w:rsidRPr="00280569">
        <w:rPr>
          <w:rFonts w:ascii="Times New Roman" w:hAnsi="Times New Roman" w:cs="Times New Roman"/>
          <w:color w:val="auto"/>
        </w:rPr>
        <w:t xml:space="preserve">Система стимулирующих выплат работникам Школы предусматривает реализацию права участия комиссии в распределении поощрительных выплат стимулирующей части ФОП по результатам труда, осуществляется по представлению директора, руководителей предметных объединений и с учетом мнения профсоюзной организации. </w:t>
      </w:r>
    </w:p>
    <w:p w:rsidR="00161B45" w:rsidRPr="00280569" w:rsidRDefault="00161B45" w:rsidP="009F7F9F">
      <w:pPr>
        <w:pStyle w:val="Default"/>
        <w:contextualSpacing/>
        <w:jc w:val="both"/>
        <w:rPr>
          <w:rFonts w:ascii="Times New Roman" w:hAnsi="Times New Roman" w:cs="Times New Roman"/>
          <w:color w:val="auto"/>
        </w:rPr>
      </w:pPr>
      <w:r w:rsidRPr="00280569">
        <w:rPr>
          <w:rFonts w:ascii="Times New Roman" w:hAnsi="Times New Roman" w:cs="Times New Roman"/>
          <w:color w:val="auto"/>
        </w:rPr>
        <w:t xml:space="preserve">Основанием для осуществления данных выплат являются прежде всего результаты, а также показатели качества обучения и воспитания учащихся, выраженные в их образовательных достижениях и сформированных в критериях оценки качества. </w:t>
      </w:r>
    </w:p>
    <w:p w:rsidR="00161B45" w:rsidRPr="00280569" w:rsidRDefault="00161B45" w:rsidP="009F7F9F">
      <w:pPr>
        <w:spacing w:after="0" w:line="240" w:lineRule="auto"/>
        <w:contextualSpacing/>
        <w:jc w:val="both"/>
        <w:rPr>
          <w:rFonts w:ascii="Times New Roman" w:hAnsi="Times New Roman" w:cs="Times New Roman"/>
          <w:sz w:val="24"/>
          <w:szCs w:val="24"/>
        </w:rPr>
      </w:pPr>
    </w:p>
    <w:p w:rsidR="00161B45" w:rsidRPr="00280569" w:rsidRDefault="00161B45" w:rsidP="009F7F9F">
      <w:pPr>
        <w:spacing w:after="0" w:line="240" w:lineRule="auto"/>
        <w:contextualSpacing/>
        <w:jc w:val="both"/>
        <w:rPr>
          <w:rFonts w:ascii="Times New Roman" w:hAnsi="Times New Roman" w:cs="Times New Roman"/>
          <w:sz w:val="24"/>
          <w:szCs w:val="24"/>
        </w:rPr>
      </w:pPr>
      <w:r w:rsidRPr="00280569">
        <w:rPr>
          <w:rFonts w:ascii="Times New Roman" w:hAnsi="Times New Roman" w:cs="Times New Roman"/>
          <w:b/>
          <w:sz w:val="24"/>
          <w:szCs w:val="24"/>
        </w:rPr>
        <w:t xml:space="preserve">Профессиональное развитие и повышение квалификации педагогических работников. </w:t>
      </w:r>
      <w:r w:rsidRPr="00280569">
        <w:rPr>
          <w:rFonts w:ascii="Times New Roman" w:hAnsi="Times New Roman" w:cs="Times New Roman"/>
          <w:sz w:val="24"/>
          <w:szCs w:val="24"/>
        </w:rPr>
        <w:t>Основным условием формирования и наращивания необходимого и достаточного кадрового потенциала школы является обеспечение в соответствии с новыми образовательными реалиями и задачами адекватности системы непрерывного педагогического образования происходящим изменениям в системе образования в целом.</w:t>
      </w:r>
    </w:p>
    <w:p w:rsidR="00161B45" w:rsidRPr="00280569" w:rsidRDefault="00161B45" w:rsidP="009F7F9F">
      <w:pPr>
        <w:shd w:val="clear" w:color="auto" w:fill="FFFFFF"/>
        <w:spacing w:after="0" w:line="240" w:lineRule="auto"/>
        <w:contextualSpacing/>
        <w:jc w:val="both"/>
        <w:rPr>
          <w:rFonts w:ascii="Times New Roman" w:eastAsia="Times New Roman" w:hAnsi="Times New Roman" w:cs="Times New Roman"/>
          <w:sz w:val="24"/>
          <w:szCs w:val="24"/>
          <w:lang w:eastAsia="ru-RU"/>
        </w:rPr>
      </w:pPr>
      <w:r w:rsidRPr="00280569">
        <w:rPr>
          <w:rFonts w:ascii="Times New Roman" w:hAnsi="Times New Roman" w:cs="Times New Roman"/>
          <w:sz w:val="24"/>
          <w:szCs w:val="24"/>
        </w:rPr>
        <w:t>В ООП Школы ежегодно обновляется график аттестации кадров на соответствие занимаемой должности и квалификационную категорию в соответствии с</w:t>
      </w:r>
      <w:r w:rsidRPr="00280569">
        <w:rPr>
          <w:rFonts w:ascii="Times New Roman" w:eastAsia="Times New Roman" w:hAnsi="Times New Roman" w:cs="Times New Roman"/>
          <w:sz w:val="24"/>
          <w:szCs w:val="24"/>
          <w:lang w:eastAsia="ru-RU"/>
        </w:rPr>
        <w:t xml:space="preserve"> приказами Минобрнауки России о порядке аттестации педагогических работников государственных и муниципальных образовательных организаций, а также методикой оценки уровня квалификации педагогических работников.</w:t>
      </w:r>
    </w:p>
    <w:p w:rsidR="00161B45" w:rsidRPr="00280569" w:rsidRDefault="00161B45" w:rsidP="009F7F9F">
      <w:pPr>
        <w:spacing w:after="0" w:line="240" w:lineRule="auto"/>
        <w:contextualSpacing/>
        <w:jc w:val="both"/>
        <w:rPr>
          <w:rFonts w:ascii="Times New Roman" w:hAnsi="Times New Roman" w:cs="Times New Roman"/>
          <w:sz w:val="24"/>
          <w:szCs w:val="24"/>
        </w:rPr>
      </w:pPr>
      <w:r w:rsidRPr="00280569">
        <w:rPr>
          <w:rFonts w:ascii="Times New Roman" w:hAnsi="Times New Roman" w:cs="Times New Roman"/>
          <w:sz w:val="24"/>
          <w:szCs w:val="24"/>
        </w:rPr>
        <w:t>Формами повышения квалификации могут быть: послевузовское обучение в высших учебных заведениях, в том числе магистратуре, аспирантуре, докторантуре, на курсах повышения квалификации; стажировки, участие в конференциях, обучающих семинарах и мастер-классах по отдельным направлениям реализации основной образовательной программы; дистанционное образование; участие в различных педагогических проектах; создание и публикация методических материалов и др.</w:t>
      </w:r>
    </w:p>
    <w:p w:rsidR="00161B45" w:rsidRPr="00280569" w:rsidRDefault="00161B45" w:rsidP="009F7F9F">
      <w:pPr>
        <w:spacing w:after="0" w:line="240" w:lineRule="auto"/>
        <w:contextualSpacing/>
        <w:jc w:val="both"/>
        <w:rPr>
          <w:rFonts w:ascii="Times New Roman" w:hAnsi="Times New Roman" w:cs="Times New Roman"/>
          <w:sz w:val="24"/>
          <w:szCs w:val="24"/>
        </w:rPr>
      </w:pPr>
      <w:r w:rsidRPr="00280569">
        <w:rPr>
          <w:rFonts w:ascii="Times New Roman" w:hAnsi="Times New Roman" w:cs="Times New Roman"/>
          <w:b/>
          <w:sz w:val="24"/>
          <w:szCs w:val="24"/>
        </w:rPr>
        <w:t>Ожидаемый результат повышения квалификации</w:t>
      </w:r>
      <w:r w:rsidRPr="00280569">
        <w:rPr>
          <w:rFonts w:ascii="Times New Roman" w:hAnsi="Times New Roman" w:cs="Times New Roman"/>
          <w:sz w:val="24"/>
          <w:szCs w:val="24"/>
        </w:rPr>
        <w:t xml:space="preserve"> – профессиональная готовность работников образования к реализации ФГОС ООО:</w:t>
      </w:r>
    </w:p>
    <w:p w:rsidR="00161B45" w:rsidRPr="00280569" w:rsidRDefault="00161B45" w:rsidP="009F7F9F">
      <w:pPr>
        <w:pStyle w:val="ab"/>
        <w:numPr>
          <w:ilvl w:val="0"/>
          <w:numId w:val="102"/>
        </w:numPr>
        <w:tabs>
          <w:tab w:val="left" w:pos="993"/>
        </w:tabs>
        <w:ind w:left="0" w:firstLine="0"/>
        <w:jc w:val="both"/>
        <w:rPr>
          <w:rFonts w:ascii="Times New Roman" w:hAnsi="Times New Roman"/>
        </w:rPr>
      </w:pPr>
      <w:r w:rsidRPr="00280569">
        <w:rPr>
          <w:rFonts w:ascii="Times New Roman" w:hAnsi="Times New Roman"/>
        </w:rPr>
        <w:t>обеспечение оптимального вхождения работников образования в систему ценностей современного образования;</w:t>
      </w:r>
    </w:p>
    <w:p w:rsidR="00161B45" w:rsidRPr="00280569" w:rsidRDefault="00161B45" w:rsidP="009F7F9F">
      <w:pPr>
        <w:pStyle w:val="ab"/>
        <w:numPr>
          <w:ilvl w:val="0"/>
          <w:numId w:val="102"/>
        </w:numPr>
        <w:tabs>
          <w:tab w:val="left" w:pos="993"/>
        </w:tabs>
        <w:ind w:left="0" w:firstLine="0"/>
        <w:jc w:val="both"/>
        <w:rPr>
          <w:rFonts w:ascii="Times New Roman" w:hAnsi="Times New Roman"/>
        </w:rPr>
      </w:pPr>
      <w:r w:rsidRPr="00280569">
        <w:rPr>
          <w:rFonts w:ascii="Times New Roman" w:hAnsi="Times New Roman"/>
        </w:rPr>
        <w:t>освоение новой системы требований к структуре основной образовательной программы, результатам ее освоения и условиям реализации, а также системы оценки итогов образовательной деятельности обучающихся;</w:t>
      </w:r>
    </w:p>
    <w:p w:rsidR="00161B45" w:rsidRPr="00280569" w:rsidRDefault="00161B45" w:rsidP="009F7F9F">
      <w:pPr>
        <w:pStyle w:val="ab"/>
        <w:numPr>
          <w:ilvl w:val="0"/>
          <w:numId w:val="102"/>
        </w:numPr>
        <w:tabs>
          <w:tab w:val="left" w:pos="993"/>
        </w:tabs>
        <w:ind w:left="0" w:firstLine="0"/>
        <w:jc w:val="both"/>
        <w:rPr>
          <w:rFonts w:ascii="Times New Roman" w:hAnsi="Times New Roman"/>
        </w:rPr>
      </w:pPr>
      <w:r w:rsidRPr="00280569">
        <w:rPr>
          <w:rFonts w:ascii="Times New Roman" w:hAnsi="Times New Roman"/>
        </w:rPr>
        <w:t>овладение учебно-методическими и информационно-методическими ресурсами, необходимыми для успешного решения задач ФГОС ООО.</w:t>
      </w:r>
    </w:p>
    <w:p w:rsidR="00161B45" w:rsidRPr="00280569" w:rsidRDefault="00161B45" w:rsidP="009F7F9F">
      <w:pPr>
        <w:spacing w:after="0" w:line="240" w:lineRule="auto"/>
        <w:contextualSpacing/>
        <w:jc w:val="both"/>
        <w:rPr>
          <w:rFonts w:ascii="Times New Roman" w:hAnsi="Times New Roman" w:cs="Times New Roman"/>
          <w:sz w:val="24"/>
          <w:szCs w:val="24"/>
        </w:rPr>
      </w:pPr>
    </w:p>
    <w:p w:rsidR="00161B45" w:rsidRPr="00280569" w:rsidRDefault="00161B45" w:rsidP="009F7F9F">
      <w:pPr>
        <w:spacing w:after="0" w:line="240" w:lineRule="auto"/>
        <w:ind w:left="720"/>
        <w:contextualSpacing/>
        <w:jc w:val="both"/>
        <w:rPr>
          <w:rFonts w:ascii="Times New Roman" w:hAnsi="Times New Roman" w:cs="Times New Roman"/>
          <w:b/>
          <w:sz w:val="24"/>
          <w:szCs w:val="24"/>
        </w:rPr>
      </w:pPr>
      <w:r w:rsidRPr="00280569">
        <w:rPr>
          <w:rFonts w:ascii="Times New Roman" w:hAnsi="Times New Roman" w:cs="Times New Roman"/>
          <w:b/>
          <w:sz w:val="24"/>
          <w:szCs w:val="24"/>
        </w:rPr>
        <w:t xml:space="preserve">Система методической работы, обеспечивающая сопровождение деятельности педагогов на всех этапах реализации требований ФГОС ООО. </w:t>
      </w:r>
    </w:p>
    <w:p w:rsidR="00161B45" w:rsidRPr="00280569" w:rsidRDefault="00161B45" w:rsidP="009F7F9F">
      <w:pPr>
        <w:pStyle w:val="4"/>
        <w:spacing w:before="0" w:line="240" w:lineRule="auto"/>
        <w:ind w:left="720"/>
        <w:contextualSpacing/>
        <w:jc w:val="both"/>
        <w:rPr>
          <w:b w:val="0"/>
          <w:bCs w:val="0"/>
          <w:i/>
          <w:sz w:val="24"/>
          <w:szCs w:val="24"/>
          <w:lang w:val="ru-RU"/>
        </w:rPr>
      </w:pPr>
      <w:r w:rsidRPr="00280569">
        <w:rPr>
          <w:sz w:val="24"/>
          <w:szCs w:val="24"/>
          <w:lang w:val="ru-RU"/>
        </w:rPr>
        <w:lastRenderedPageBreak/>
        <w:t>План</w:t>
      </w:r>
      <w:r w:rsidRPr="00280569">
        <w:rPr>
          <w:spacing w:val="3"/>
          <w:sz w:val="24"/>
          <w:szCs w:val="24"/>
          <w:lang w:val="ru-RU"/>
        </w:rPr>
        <w:t xml:space="preserve"> </w:t>
      </w:r>
      <w:r w:rsidRPr="00280569">
        <w:rPr>
          <w:spacing w:val="-1"/>
          <w:sz w:val="24"/>
          <w:szCs w:val="24"/>
          <w:lang w:val="ru-RU"/>
        </w:rPr>
        <w:t>методической</w:t>
      </w:r>
      <w:r w:rsidRPr="00280569">
        <w:rPr>
          <w:spacing w:val="2"/>
          <w:sz w:val="24"/>
          <w:szCs w:val="24"/>
          <w:lang w:val="ru-RU"/>
        </w:rPr>
        <w:t xml:space="preserve"> </w:t>
      </w:r>
      <w:r w:rsidRPr="00280569">
        <w:rPr>
          <w:spacing w:val="-1"/>
          <w:sz w:val="24"/>
          <w:szCs w:val="24"/>
          <w:lang w:val="ru-RU"/>
        </w:rPr>
        <w:t>работы, отдельных мероприятий ВШК, обеспечивающий</w:t>
      </w:r>
      <w:r w:rsidRPr="00280569">
        <w:rPr>
          <w:spacing w:val="2"/>
          <w:sz w:val="24"/>
          <w:szCs w:val="24"/>
          <w:lang w:val="ru-RU"/>
        </w:rPr>
        <w:t xml:space="preserve"> </w:t>
      </w:r>
      <w:r w:rsidRPr="00280569">
        <w:rPr>
          <w:spacing w:val="-1"/>
          <w:sz w:val="24"/>
          <w:szCs w:val="24"/>
          <w:lang w:val="ru-RU"/>
        </w:rPr>
        <w:t>сопровождение</w:t>
      </w:r>
      <w:r w:rsidRPr="00280569">
        <w:rPr>
          <w:spacing w:val="-4"/>
          <w:sz w:val="24"/>
          <w:szCs w:val="24"/>
          <w:lang w:val="ru-RU"/>
        </w:rPr>
        <w:t xml:space="preserve"> </w:t>
      </w:r>
      <w:r w:rsidRPr="00280569">
        <w:rPr>
          <w:spacing w:val="-1"/>
          <w:sz w:val="24"/>
          <w:szCs w:val="24"/>
          <w:lang w:val="ru-RU"/>
        </w:rPr>
        <w:t>реализации</w:t>
      </w:r>
      <w:r w:rsidRPr="00280569">
        <w:rPr>
          <w:spacing w:val="3"/>
          <w:sz w:val="24"/>
          <w:szCs w:val="24"/>
          <w:lang w:val="ru-RU"/>
        </w:rPr>
        <w:t xml:space="preserve"> </w:t>
      </w:r>
      <w:r w:rsidRPr="00280569">
        <w:rPr>
          <w:sz w:val="24"/>
          <w:szCs w:val="24"/>
          <w:lang w:val="ru-RU"/>
        </w:rPr>
        <w:t xml:space="preserve">ФГОС </w:t>
      </w:r>
      <w:r w:rsidRPr="00280569">
        <w:rPr>
          <w:spacing w:val="-1"/>
          <w:sz w:val="24"/>
          <w:szCs w:val="24"/>
          <w:lang w:val="ru-RU"/>
        </w:rPr>
        <w:t>ООО</w:t>
      </w:r>
    </w:p>
    <w:tbl>
      <w:tblPr>
        <w:tblW w:w="14317" w:type="dxa"/>
        <w:jc w:val="center"/>
        <w:tblInd w:w="5" w:type="dxa"/>
        <w:tblLayout w:type="fixed"/>
        <w:tblCellMar>
          <w:left w:w="0" w:type="dxa"/>
          <w:right w:w="0" w:type="dxa"/>
        </w:tblCellMar>
        <w:tblLook w:val="01E0" w:firstRow="1" w:lastRow="1" w:firstColumn="1" w:lastColumn="1" w:noHBand="0" w:noVBand="0"/>
      </w:tblPr>
      <w:tblGrid>
        <w:gridCol w:w="6663"/>
        <w:gridCol w:w="2126"/>
        <w:gridCol w:w="2977"/>
        <w:gridCol w:w="2551"/>
      </w:tblGrid>
      <w:tr w:rsidR="00161B45" w:rsidRPr="00280569" w:rsidTr="00CB46C8">
        <w:trPr>
          <w:trHeight w:hRule="exact" w:val="562"/>
          <w:jc w:val="center"/>
        </w:trPr>
        <w:tc>
          <w:tcPr>
            <w:tcW w:w="6663" w:type="dxa"/>
            <w:tcBorders>
              <w:top w:val="single" w:sz="4" w:space="0" w:color="000000"/>
              <w:left w:val="single" w:sz="4" w:space="0" w:color="000000"/>
              <w:bottom w:val="single" w:sz="4" w:space="0" w:color="000000"/>
              <w:right w:val="single" w:sz="4" w:space="0" w:color="000000"/>
            </w:tcBorders>
          </w:tcPr>
          <w:p w:rsidR="00161B45" w:rsidRPr="00280569" w:rsidRDefault="00161B45" w:rsidP="009F7F9F">
            <w:pPr>
              <w:pStyle w:val="TableParagraph"/>
              <w:contextualSpacing/>
              <w:jc w:val="both"/>
              <w:rPr>
                <w:rFonts w:ascii="Times New Roman" w:hAnsi="Times New Roman"/>
                <w:sz w:val="24"/>
                <w:szCs w:val="24"/>
              </w:rPr>
            </w:pPr>
            <w:r w:rsidRPr="00280569">
              <w:rPr>
                <w:rFonts w:ascii="Times New Roman" w:hAnsi="Times New Roman"/>
                <w:b/>
                <w:spacing w:val="-1"/>
                <w:sz w:val="24"/>
                <w:szCs w:val="24"/>
              </w:rPr>
              <w:t>Мероприятие</w:t>
            </w:r>
          </w:p>
        </w:tc>
        <w:tc>
          <w:tcPr>
            <w:tcW w:w="2126" w:type="dxa"/>
            <w:tcBorders>
              <w:top w:val="single" w:sz="4" w:space="0" w:color="000000"/>
              <w:left w:val="single" w:sz="4" w:space="0" w:color="000000"/>
              <w:bottom w:val="single" w:sz="4" w:space="0" w:color="000000"/>
              <w:right w:val="single" w:sz="4" w:space="0" w:color="000000"/>
            </w:tcBorders>
          </w:tcPr>
          <w:p w:rsidR="00161B45" w:rsidRPr="00280569" w:rsidRDefault="00161B45" w:rsidP="009F7F9F">
            <w:pPr>
              <w:pStyle w:val="TableParagraph"/>
              <w:ind w:left="216"/>
              <w:contextualSpacing/>
              <w:jc w:val="both"/>
              <w:rPr>
                <w:rFonts w:ascii="Times New Roman" w:hAnsi="Times New Roman"/>
                <w:sz w:val="24"/>
                <w:szCs w:val="24"/>
              </w:rPr>
            </w:pPr>
            <w:r w:rsidRPr="00280569">
              <w:rPr>
                <w:rFonts w:ascii="Times New Roman" w:hAnsi="Times New Roman"/>
                <w:b/>
                <w:spacing w:val="-1"/>
                <w:sz w:val="24"/>
                <w:szCs w:val="24"/>
              </w:rPr>
              <w:t>Сроки</w:t>
            </w:r>
            <w:r w:rsidRPr="00280569">
              <w:rPr>
                <w:rFonts w:ascii="Times New Roman" w:hAnsi="Times New Roman"/>
                <w:b/>
                <w:spacing w:val="24"/>
                <w:sz w:val="24"/>
                <w:szCs w:val="24"/>
              </w:rPr>
              <w:t xml:space="preserve"> </w:t>
            </w:r>
            <w:r w:rsidRPr="00280569">
              <w:rPr>
                <w:rFonts w:ascii="Times New Roman" w:hAnsi="Times New Roman"/>
                <w:b/>
                <w:spacing w:val="-1"/>
                <w:sz w:val="24"/>
                <w:szCs w:val="24"/>
              </w:rPr>
              <w:t>исполнения</w:t>
            </w:r>
          </w:p>
        </w:tc>
        <w:tc>
          <w:tcPr>
            <w:tcW w:w="2977" w:type="dxa"/>
            <w:tcBorders>
              <w:top w:val="single" w:sz="4" w:space="0" w:color="000000"/>
              <w:left w:val="single" w:sz="4" w:space="0" w:color="000000"/>
              <w:bottom w:val="single" w:sz="4" w:space="0" w:color="000000"/>
              <w:right w:val="single" w:sz="4" w:space="0" w:color="000000"/>
            </w:tcBorders>
          </w:tcPr>
          <w:p w:rsidR="00161B45" w:rsidRPr="00280569" w:rsidRDefault="00161B45" w:rsidP="009F7F9F">
            <w:pPr>
              <w:pStyle w:val="TableParagraph"/>
              <w:ind w:left="360"/>
              <w:contextualSpacing/>
              <w:jc w:val="both"/>
              <w:rPr>
                <w:rFonts w:ascii="Times New Roman" w:hAnsi="Times New Roman"/>
                <w:sz w:val="24"/>
                <w:szCs w:val="24"/>
              </w:rPr>
            </w:pPr>
            <w:r w:rsidRPr="00280569">
              <w:rPr>
                <w:rFonts w:ascii="Times New Roman" w:hAnsi="Times New Roman"/>
                <w:b/>
                <w:spacing w:val="-1"/>
                <w:sz w:val="24"/>
                <w:szCs w:val="24"/>
              </w:rPr>
              <w:t>Ответственные</w:t>
            </w:r>
          </w:p>
        </w:tc>
        <w:tc>
          <w:tcPr>
            <w:tcW w:w="2551" w:type="dxa"/>
            <w:tcBorders>
              <w:top w:val="single" w:sz="4" w:space="0" w:color="000000"/>
              <w:left w:val="single" w:sz="4" w:space="0" w:color="000000"/>
              <w:bottom w:val="single" w:sz="4" w:space="0" w:color="000000"/>
              <w:right w:val="single" w:sz="4" w:space="0" w:color="000000"/>
            </w:tcBorders>
          </w:tcPr>
          <w:p w:rsidR="00161B45" w:rsidRPr="00280569" w:rsidRDefault="00161B45" w:rsidP="009F7F9F">
            <w:pPr>
              <w:pStyle w:val="TableParagraph"/>
              <w:ind w:left="65"/>
              <w:contextualSpacing/>
              <w:jc w:val="both"/>
              <w:rPr>
                <w:rFonts w:ascii="Times New Roman" w:hAnsi="Times New Roman"/>
                <w:sz w:val="24"/>
                <w:szCs w:val="24"/>
              </w:rPr>
            </w:pPr>
            <w:r w:rsidRPr="00280569">
              <w:rPr>
                <w:rFonts w:ascii="Times New Roman" w:hAnsi="Times New Roman"/>
                <w:b/>
                <w:spacing w:val="-1"/>
                <w:sz w:val="24"/>
                <w:szCs w:val="24"/>
              </w:rPr>
              <w:t>Ожидаемые</w:t>
            </w:r>
            <w:r w:rsidRPr="00280569">
              <w:rPr>
                <w:rFonts w:ascii="Times New Roman" w:hAnsi="Times New Roman"/>
                <w:b/>
                <w:spacing w:val="1"/>
                <w:sz w:val="24"/>
                <w:szCs w:val="24"/>
              </w:rPr>
              <w:t xml:space="preserve"> </w:t>
            </w:r>
            <w:r w:rsidRPr="00280569">
              <w:rPr>
                <w:rFonts w:ascii="Times New Roman" w:hAnsi="Times New Roman"/>
                <w:b/>
                <w:spacing w:val="-1"/>
                <w:sz w:val="24"/>
                <w:szCs w:val="24"/>
              </w:rPr>
              <w:t>результаты,</w:t>
            </w:r>
            <w:r w:rsidRPr="00280569">
              <w:rPr>
                <w:rFonts w:ascii="Times New Roman" w:hAnsi="Times New Roman"/>
                <w:b/>
                <w:spacing w:val="29"/>
                <w:sz w:val="24"/>
                <w:szCs w:val="24"/>
              </w:rPr>
              <w:t xml:space="preserve"> </w:t>
            </w:r>
            <w:r w:rsidRPr="00280569">
              <w:rPr>
                <w:rFonts w:ascii="Times New Roman" w:hAnsi="Times New Roman"/>
                <w:b/>
                <w:spacing w:val="-1"/>
                <w:sz w:val="24"/>
                <w:szCs w:val="24"/>
              </w:rPr>
              <w:t>продукты</w:t>
            </w:r>
          </w:p>
        </w:tc>
      </w:tr>
      <w:tr w:rsidR="00161B45" w:rsidRPr="00280569" w:rsidTr="00CB46C8">
        <w:trPr>
          <w:trHeight w:hRule="exact" w:val="602"/>
          <w:jc w:val="center"/>
        </w:trPr>
        <w:tc>
          <w:tcPr>
            <w:tcW w:w="6663" w:type="dxa"/>
            <w:tcBorders>
              <w:top w:val="single" w:sz="4" w:space="0" w:color="000000"/>
              <w:left w:val="single" w:sz="4" w:space="0" w:color="000000"/>
              <w:bottom w:val="single" w:sz="4" w:space="0" w:color="000000"/>
              <w:right w:val="single" w:sz="4" w:space="0" w:color="000000"/>
            </w:tcBorders>
          </w:tcPr>
          <w:p w:rsidR="00161B45" w:rsidRPr="00280569" w:rsidRDefault="00161B45" w:rsidP="009F7F9F">
            <w:pPr>
              <w:pStyle w:val="TableParagraph"/>
              <w:ind w:left="104" w:right="63"/>
              <w:contextualSpacing/>
              <w:jc w:val="both"/>
              <w:rPr>
                <w:rFonts w:ascii="Times New Roman" w:hAnsi="Times New Roman"/>
                <w:sz w:val="24"/>
                <w:szCs w:val="24"/>
                <w:lang w:val="ru-RU"/>
              </w:rPr>
            </w:pPr>
            <w:r w:rsidRPr="00280569">
              <w:rPr>
                <w:rFonts w:ascii="Times New Roman" w:hAnsi="Times New Roman"/>
                <w:spacing w:val="-1"/>
                <w:sz w:val="24"/>
                <w:szCs w:val="24"/>
                <w:lang w:val="ru-RU"/>
              </w:rPr>
              <w:t>Организация</w:t>
            </w:r>
            <w:r w:rsidRPr="00280569">
              <w:rPr>
                <w:rFonts w:ascii="Times New Roman" w:hAnsi="Times New Roman"/>
                <w:spacing w:val="-2"/>
                <w:sz w:val="24"/>
                <w:szCs w:val="24"/>
                <w:lang w:val="ru-RU"/>
              </w:rPr>
              <w:t xml:space="preserve"> </w:t>
            </w:r>
            <w:r w:rsidRPr="00280569">
              <w:rPr>
                <w:rFonts w:ascii="Times New Roman" w:hAnsi="Times New Roman"/>
                <w:spacing w:val="-1"/>
                <w:sz w:val="24"/>
                <w:szCs w:val="24"/>
                <w:lang w:val="ru-RU"/>
              </w:rPr>
              <w:t>деятельности</w:t>
            </w:r>
            <w:r w:rsidRPr="00280569">
              <w:rPr>
                <w:rFonts w:ascii="Times New Roman" w:hAnsi="Times New Roman"/>
                <w:spacing w:val="3"/>
                <w:sz w:val="24"/>
                <w:szCs w:val="24"/>
                <w:lang w:val="ru-RU"/>
              </w:rPr>
              <w:t xml:space="preserve"> </w:t>
            </w:r>
            <w:r w:rsidRPr="00280569">
              <w:rPr>
                <w:rFonts w:ascii="Times New Roman" w:hAnsi="Times New Roman"/>
                <w:spacing w:val="-1"/>
                <w:sz w:val="24"/>
                <w:szCs w:val="24"/>
                <w:lang w:val="ru-RU"/>
              </w:rPr>
              <w:t>рабочей</w:t>
            </w:r>
          </w:p>
          <w:p w:rsidR="00161B45" w:rsidRPr="00280569" w:rsidRDefault="00161B45" w:rsidP="009F7F9F">
            <w:pPr>
              <w:pStyle w:val="TableParagraph"/>
              <w:ind w:left="104" w:right="159"/>
              <w:contextualSpacing/>
              <w:jc w:val="both"/>
              <w:rPr>
                <w:rFonts w:ascii="Times New Roman" w:hAnsi="Times New Roman"/>
                <w:sz w:val="24"/>
                <w:szCs w:val="24"/>
                <w:lang w:val="ru-RU"/>
              </w:rPr>
            </w:pPr>
            <w:r w:rsidRPr="00280569">
              <w:rPr>
                <w:rFonts w:ascii="Times New Roman" w:hAnsi="Times New Roman"/>
                <w:spacing w:val="-2"/>
                <w:sz w:val="24"/>
                <w:szCs w:val="24"/>
                <w:lang w:val="ru-RU"/>
              </w:rPr>
              <w:t>группы</w:t>
            </w:r>
            <w:r w:rsidRPr="00280569">
              <w:rPr>
                <w:rFonts w:ascii="Times New Roman" w:hAnsi="Times New Roman"/>
                <w:spacing w:val="9"/>
                <w:sz w:val="24"/>
                <w:szCs w:val="24"/>
                <w:lang w:val="ru-RU"/>
              </w:rPr>
              <w:t xml:space="preserve"> </w:t>
            </w:r>
            <w:r w:rsidRPr="00280569">
              <w:rPr>
                <w:rFonts w:ascii="Times New Roman" w:hAnsi="Times New Roman"/>
                <w:spacing w:val="-2"/>
                <w:sz w:val="24"/>
                <w:szCs w:val="24"/>
                <w:lang w:val="ru-RU"/>
              </w:rPr>
              <w:t>учителей,</w:t>
            </w:r>
            <w:r w:rsidRPr="00280569">
              <w:rPr>
                <w:rFonts w:ascii="Times New Roman" w:hAnsi="Times New Roman"/>
                <w:spacing w:val="4"/>
                <w:sz w:val="24"/>
                <w:szCs w:val="24"/>
                <w:lang w:val="ru-RU"/>
              </w:rPr>
              <w:t xml:space="preserve"> </w:t>
            </w:r>
            <w:r w:rsidRPr="00280569">
              <w:rPr>
                <w:rFonts w:ascii="Times New Roman" w:hAnsi="Times New Roman"/>
                <w:spacing w:val="-1"/>
                <w:sz w:val="24"/>
                <w:szCs w:val="24"/>
                <w:lang w:val="ru-RU"/>
              </w:rPr>
              <w:t>реализующих</w:t>
            </w:r>
            <w:r w:rsidRPr="00280569">
              <w:rPr>
                <w:rFonts w:ascii="Times New Roman" w:hAnsi="Times New Roman"/>
                <w:spacing w:val="-3"/>
                <w:sz w:val="24"/>
                <w:szCs w:val="24"/>
                <w:lang w:val="ru-RU"/>
              </w:rPr>
              <w:t xml:space="preserve"> </w:t>
            </w:r>
            <w:r w:rsidRPr="00280569">
              <w:rPr>
                <w:rFonts w:ascii="Times New Roman" w:hAnsi="Times New Roman"/>
                <w:spacing w:val="-1"/>
                <w:sz w:val="24"/>
                <w:szCs w:val="24"/>
                <w:lang w:val="ru-RU"/>
              </w:rPr>
              <w:t>введение</w:t>
            </w:r>
            <w:r w:rsidRPr="00280569">
              <w:rPr>
                <w:rFonts w:ascii="Times New Roman" w:hAnsi="Times New Roman"/>
                <w:spacing w:val="1"/>
                <w:sz w:val="24"/>
                <w:szCs w:val="24"/>
                <w:lang w:val="ru-RU"/>
              </w:rPr>
              <w:t xml:space="preserve"> </w:t>
            </w:r>
            <w:r w:rsidRPr="00280569">
              <w:rPr>
                <w:rFonts w:ascii="Times New Roman" w:hAnsi="Times New Roman"/>
                <w:sz w:val="24"/>
                <w:szCs w:val="24"/>
                <w:lang w:val="ru-RU"/>
              </w:rPr>
              <w:t>ФГОС</w:t>
            </w:r>
            <w:r w:rsidRPr="00280569">
              <w:rPr>
                <w:rFonts w:ascii="Times New Roman" w:hAnsi="Times New Roman"/>
                <w:spacing w:val="39"/>
                <w:sz w:val="24"/>
                <w:szCs w:val="24"/>
                <w:lang w:val="ru-RU"/>
              </w:rPr>
              <w:t xml:space="preserve"> </w:t>
            </w:r>
            <w:r w:rsidRPr="00280569">
              <w:rPr>
                <w:rFonts w:ascii="Times New Roman" w:hAnsi="Times New Roman"/>
                <w:spacing w:val="-1"/>
                <w:sz w:val="24"/>
                <w:szCs w:val="24"/>
                <w:lang w:val="ru-RU"/>
              </w:rPr>
              <w:t>ООО</w:t>
            </w:r>
          </w:p>
        </w:tc>
        <w:tc>
          <w:tcPr>
            <w:tcW w:w="2126" w:type="dxa"/>
            <w:tcBorders>
              <w:top w:val="single" w:sz="4" w:space="0" w:color="000000"/>
              <w:left w:val="single" w:sz="4" w:space="0" w:color="000000"/>
              <w:bottom w:val="single" w:sz="4" w:space="0" w:color="000000"/>
              <w:right w:val="single" w:sz="4" w:space="0" w:color="000000"/>
            </w:tcBorders>
          </w:tcPr>
          <w:p w:rsidR="00161B45" w:rsidRPr="00280569" w:rsidRDefault="00161B45" w:rsidP="009F7F9F">
            <w:pPr>
              <w:pStyle w:val="TableParagraph"/>
              <w:ind w:left="216"/>
              <w:contextualSpacing/>
              <w:jc w:val="both"/>
              <w:rPr>
                <w:rFonts w:ascii="Times New Roman" w:hAnsi="Times New Roman"/>
                <w:sz w:val="24"/>
                <w:szCs w:val="24"/>
              </w:rPr>
            </w:pPr>
            <w:r w:rsidRPr="00280569">
              <w:rPr>
                <w:rFonts w:ascii="Times New Roman" w:hAnsi="Times New Roman"/>
                <w:sz w:val="24"/>
                <w:szCs w:val="24"/>
              </w:rPr>
              <w:t xml:space="preserve">В </w:t>
            </w:r>
            <w:r w:rsidRPr="00280569">
              <w:rPr>
                <w:rFonts w:ascii="Times New Roman" w:hAnsi="Times New Roman"/>
                <w:spacing w:val="-1"/>
                <w:sz w:val="24"/>
                <w:szCs w:val="24"/>
              </w:rPr>
              <w:t>течение</w:t>
            </w:r>
            <w:r w:rsidRPr="00280569">
              <w:rPr>
                <w:rFonts w:ascii="Times New Roman" w:hAnsi="Times New Roman"/>
                <w:spacing w:val="1"/>
                <w:sz w:val="24"/>
                <w:szCs w:val="24"/>
              </w:rPr>
              <w:t xml:space="preserve"> </w:t>
            </w:r>
            <w:r w:rsidRPr="00280569">
              <w:rPr>
                <w:rFonts w:ascii="Times New Roman" w:hAnsi="Times New Roman"/>
                <w:spacing w:val="-1"/>
                <w:sz w:val="24"/>
                <w:szCs w:val="24"/>
              </w:rPr>
              <w:t>года</w:t>
            </w:r>
          </w:p>
        </w:tc>
        <w:tc>
          <w:tcPr>
            <w:tcW w:w="2977" w:type="dxa"/>
            <w:tcBorders>
              <w:top w:val="single" w:sz="4" w:space="0" w:color="000000"/>
              <w:left w:val="single" w:sz="4" w:space="0" w:color="000000"/>
              <w:bottom w:val="single" w:sz="4" w:space="0" w:color="000000"/>
              <w:right w:val="single" w:sz="4" w:space="0" w:color="000000"/>
            </w:tcBorders>
          </w:tcPr>
          <w:p w:rsidR="00161B45" w:rsidRPr="00280569" w:rsidRDefault="00161B45" w:rsidP="009F7F9F">
            <w:pPr>
              <w:pStyle w:val="TableParagraph"/>
              <w:ind w:left="360"/>
              <w:contextualSpacing/>
              <w:jc w:val="both"/>
              <w:rPr>
                <w:rFonts w:ascii="Times New Roman" w:hAnsi="Times New Roman"/>
                <w:sz w:val="24"/>
                <w:szCs w:val="24"/>
                <w:lang w:val="ru-RU"/>
              </w:rPr>
            </w:pPr>
            <w:r w:rsidRPr="00280569">
              <w:rPr>
                <w:rFonts w:ascii="Times New Roman" w:hAnsi="Times New Roman"/>
                <w:spacing w:val="-1"/>
                <w:sz w:val="24"/>
                <w:szCs w:val="24"/>
                <w:lang w:val="ru-RU"/>
              </w:rPr>
              <w:t>Зам.директора</w:t>
            </w:r>
            <w:r w:rsidRPr="00280569">
              <w:rPr>
                <w:rFonts w:ascii="Times New Roman" w:hAnsi="Times New Roman"/>
                <w:spacing w:val="-3"/>
                <w:sz w:val="24"/>
                <w:szCs w:val="24"/>
                <w:lang w:val="ru-RU"/>
              </w:rPr>
              <w:t xml:space="preserve"> </w:t>
            </w:r>
            <w:r w:rsidRPr="00280569">
              <w:rPr>
                <w:rFonts w:ascii="Times New Roman" w:hAnsi="Times New Roman"/>
                <w:spacing w:val="-2"/>
                <w:sz w:val="24"/>
                <w:szCs w:val="24"/>
                <w:lang w:val="ru-RU"/>
              </w:rPr>
              <w:t>по</w:t>
            </w:r>
            <w:r w:rsidRPr="00280569">
              <w:rPr>
                <w:rFonts w:ascii="Times New Roman" w:hAnsi="Times New Roman"/>
                <w:spacing w:val="6"/>
                <w:sz w:val="24"/>
                <w:szCs w:val="24"/>
                <w:lang w:val="ru-RU"/>
              </w:rPr>
              <w:t xml:space="preserve"> </w:t>
            </w:r>
            <w:r w:rsidRPr="00280569">
              <w:rPr>
                <w:rFonts w:ascii="Times New Roman" w:hAnsi="Times New Roman"/>
                <w:spacing w:val="-2"/>
                <w:sz w:val="24"/>
                <w:szCs w:val="24"/>
                <w:lang w:val="ru-RU"/>
              </w:rPr>
              <w:t>УВР</w:t>
            </w:r>
          </w:p>
        </w:tc>
        <w:tc>
          <w:tcPr>
            <w:tcW w:w="2551" w:type="dxa"/>
            <w:tcBorders>
              <w:top w:val="single" w:sz="4" w:space="0" w:color="000000"/>
              <w:left w:val="single" w:sz="4" w:space="0" w:color="000000"/>
              <w:bottom w:val="single" w:sz="4" w:space="0" w:color="000000"/>
              <w:right w:val="single" w:sz="4" w:space="0" w:color="000000"/>
            </w:tcBorders>
          </w:tcPr>
          <w:p w:rsidR="00161B45" w:rsidRPr="00280569" w:rsidRDefault="00161B45" w:rsidP="009F7F9F">
            <w:pPr>
              <w:pStyle w:val="TableParagraph"/>
              <w:ind w:left="65" w:right="1255"/>
              <w:contextualSpacing/>
              <w:jc w:val="both"/>
              <w:rPr>
                <w:rFonts w:ascii="Times New Roman" w:hAnsi="Times New Roman"/>
                <w:sz w:val="24"/>
                <w:szCs w:val="24"/>
                <w:lang w:val="ru-RU"/>
              </w:rPr>
            </w:pPr>
            <w:r w:rsidRPr="00280569">
              <w:rPr>
                <w:rFonts w:ascii="Times New Roman" w:hAnsi="Times New Roman"/>
                <w:spacing w:val="-1"/>
                <w:sz w:val="24"/>
                <w:szCs w:val="24"/>
              </w:rPr>
              <w:t>Спр</w:t>
            </w:r>
            <w:r w:rsidRPr="00280569">
              <w:rPr>
                <w:rFonts w:ascii="Times New Roman" w:hAnsi="Times New Roman"/>
                <w:spacing w:val="-1"/>
                <w:sz w:val="24"/>
                <w:szCs w:val="24"/>
                <w:lang w:val="ru-RU"/>
              </w:rPr>
              <w:t>авки</w:t>
            </w:r>
          </w:p>
        </w:tc>
      </w:tr>
      <w:tr w:rsidR="00161B45" w:rsidRPr="00280569" w:rsidTr="00CB46C8">
        <w:trPr>
          <w:trHeight w:hRule="exact" w:val="553"/>
          <w:jc w:val="center"/>
        </w:trPr>
        <w:tc>
          <w:tcPr>
            <w:tcW w:w="6663" w:type="dxa"/>
            <w:tcBorders>
              <w:top w:val="single" w:sz="4" w:space="0" w:color="000000"/>
              <w:left w:val="single" w:sz="4" w:space="0" w:color="000000"/>
              <w:bottom w:val="single" w:sz="4" w:space="0" w:color="000000"/>
              <w:right w:val="single" w:sz="4" w:space="0" w:color="000000"/>
            </w:tcBorders>
          </w:tcPr>
          <w:p w:rsidR="00161B45" w:rsidRPr="00280569" w:rsidRDefault="00161B45" w:rsidP="009F7F9F">
            <w:pPr>
              <w:pStyle w:val="TableParagraph"/>
              <w:ind w:left="104" w:right="63"/>
              <w:contextualSpacing/>
              <w:jc w:val="both"/>
              <w:rPr>
                <w:rFonts w:ascii="Times New Roman" w:hAnsi="Times New Roman"/>
                <w:sz w:val="24"/>
                <w:szCs w:val="24"/>
                <w:lang w:val="ru-RU"/>
              </w:rPr>
            </w:pPr>
            <w:r w:rsidRPr="00280569">
              <w:rPr>
                <w:rFonts w:ascii="Times New Roman" w:hAnsi="Times New Roman"/>
                <w:spacing w:val="-1"/>
                <w:sz w:val="24"/>
                <w:szCs w:val="24"/>
                <w:lang w:val="ru-RU"/>
              </w:rPr>
              <w:t>Реализация</w:t>
            </w:r>
            <w:r w:rsidRPr="00280569">
              <w:rPr>
                <w:rFonts w:ascii="Times New Roman" w:hAnsi="Times New Roman"/>
                <w:spacing w:val="1"/>
                <w:sz w:val="24"/>
                <w:szCs w:val="24"/>
                <w:lang w:val="ru-RU"/>
              </w:rPr>
              <w:t xml:space="preserve"> </w:t>
            </w:r>
            <w:r w:rsidRPr="00280569">
              <w:rPr>
                <w:rFonts w:ascii="Times New Roman" w:hAnsi="Times New Roman"/>
                <w:spacing w:val="-1"/>
                <w:sz w:val="24"/>
                <w:szCs w:val="24"/>
                <w:lang w:val="ru-RU"/>
              </w:rPr>
              <w:t>основной</w:t>
            </w:r>
            <w:r w:rsidRPr="00280569">
              <w:rPr>
                <w:rFonts w:ascii="Times New Roman" w:hAnsi="Times New Roman"/>
                <w:spacing w:val="-2"/>
                <w:sz w:val="24"/>
                <w:szCs w:val="24"/>
                <w:lang w:val="ru-RU"/>
              </w:rPr>
              <w:t xml:space="preserve"> </w:t>
            </w:r>
            <w:r w:rsidRPr="00280569">
              <w:rPr>
                <w:rFonts w:ascii="Times New Roman" w:hAnsi="Times New Roman"/>
                <w:spacing w:val="-1"/>
                <w:sz w:val="24"/>
                <w:szCs w:val="24"/>
                <w:lang w:val="ru-RU"/>
              </w:rPr>
              <w:t>образовательной</w:t>
            </w:r>
            <w:r w:rsidRPr="00280569">
              <w:rPr>
                <w:rFonts w:ascii="Times New Roman" w:hAnsi="Times New Roman"/>
                <w:spacing w:val="41"/>
                <w:sz w:val="24"/>
                <w:szCs w:val="24"/>
                <w:lang w:val="ru-RU"/>
              </w:rPr>
              <w:t xml:space="preserve"> </w:t>
            </w:r>
            <w:r w:rsidRPr="00280569">
              <w:rPr>
                <w:rFonts w:ascii="Times New Roman" w:hAnsi="Times New Roman"/>
                <w:spacing w:val="-1"/>
                <w:sz w:val="24"/>
                <w:szCs w:val="24"/>
                <w:lang w:val="ru-RU"/>
              </w:rPr>
              <w:t>программы</w:t>
            </w:r>
            <w:r w:rsidRPr="00280569">
              <w:rPr>
                <w:rFonts w:ascii="Times New Roman" w:hAnsi="Times New Roman"/>
                <w:spacing w:val="3"/>
                <w:sz w:val="24"/>
                <w:szCs w:val="24"/>
                <w:lang w:val="ru-RU"/>
              </w:rPr>
              <w:t xml:space="preserve"> </w:t>
            </w:r>
            <w:r w:rsidRPr="00280569">
              <w:rPr>
                <w:rFonts w:ascii="Times New Roman" w:hAnsi="Times New Roman"/>
                <w:spacing w:val="-1"/>
                <w:sz w:val="24"/>
                <w:szCs w:val="24"/>
                <w:lang w:val="ru-RU"/>
              </w:rPr>
              <w:t>ООО</w:t>
            </w:r>
            <w:r w:rsidRPr="00280569">
              <w:rPr>
                <w:rFonts w:ascii="Times New Roman" w:hAnsi="Times New Roman"/>
                <w:spacing w:val="1"/>
                <w:sz w:val="24"/>
                <w:szCs w:val="24"/>
                <w:lang w:val="ru-RU"/>
              </w:rPr>
              <w:t xml:space="preserve"> </w:t>
            </w:r>
          </w:p>
        </w:tc>
        <w:tc>
          <w:tcPr>
            <w:tcW w:w="2126" w:type="dxa"/>
            <w:tcBorders>
              <w:top w:val="single" w:sz="4" w:space="0" w:color="000000"/>
              <w:left w:val="single" w:sz="4" w:space="0" w:color="000000"/>
              <w:bottom w:val="single" w:sz="4" w:space="0" w:color="000000"/>
              <w:right w:val="single" w:sz="4" w:space="0" w:color="000000"/>
            </w:tcBorders>
          </w:tcPr>
          <w:p w:rsidR="00161B45" w:rsidRPr="00280569" w:rsidRDefault="00161B45" w:rsidP="009F7F9F">
            <w:pPr>
              <w:pStyle w:val="TableParagraph"/>
              <w:contextualSpacing/>
              <w:jc w:val="both"/>
              <w:rPr>
                <w:rFonts w:ascii="Times New Roman" w:hAnsi="Times New Roman"/>
                <w:sz w:val="24"/>
                <w:szCs w:val="24"/>
                <w:lang w:val="ru-RU"/>
              </w:rPr>
            </w:pPr>
            <w:r w:rsidRPr="00280569">
              <w:rPr>
                <w:rFonts w:ascii="Times New Roman" w:hAnsi="Times New Roman"/>
                <w:spacing w:val="-2"/>
                <w:sz w:val="24"/>
                <w:szCs w:val="24"/>
                <w:lang w:val="ru-RU"/>
              </w:rPr>
              <w:t xml:space="preserve">  201</w:t>
            </w:r>
            <w:r w:rsidR="00F05859" w:rsidRPr="00280569">
              <w:rPr>
                <w:rFonts w:ascii="Times New Roman" w:hAnsi="Times New Roman"/>
                <w:spacing w:val="-2"/>
                <w:sz w:val="24"/>
                <w:szCs w:val="24"/>
                <w:lang w:val="ru-RU"/>
              </w:rPr>
              <w:t>9</w:t>
            </w:r>
            <w:r w:rsidRPr="00280569">
              <w:rPr>
                <w:rFonts w:ascii="Times New Roman" w:hAnsi="Times New Roman"/>
                <w:spacing w:val="-2"/>
                <w:sz w:val="24"/>
                <w:szCs w:val="24"/>
                <w:lang w:val="ru-RU"/>
              </w:rPr>
              <w:t xml:space="preserve"> – 202</w:t>
            </w:r>
            <w:r w:rsidR="00F05859" w:rsidRPr="00280569">
              <w:rPr>
                <w:rFonts w:ascii="Times New Roman" w:hAnsi="Times New Roman"/>
                <w:spacing w:val="-2"/>
                <w:sz w:val="24"/>
                <w:szCs w:val="24"/>
                <w:lang w:val="ru-RU"/>
              </w:rPr>
              <w:t>4</w:t>
            </w:r>
            <w:r w:rsidRPr="00280569">
              <w:rPr>
                <w:rFonts w:ascii="Times New Roman" w:hAnsi="Times New Roman"/>
                <w:spacing w:val="-2"/>
                <w:sz w:val="24"/>
                <w:szCs w:val="24"/>
                <w:lang w:val="ru-RU"/>
              </w:rPr>
              <w:t xml:space="preserve"> гг</w:t>
            </w:r>
          </w:p>
        </w:tc>
        <w:tc>
          <w:tcPr>
            <w:tcW w:w="2977" w:type="dxa"/>
            <w:tcBorders>
              <w:top w:val="single" w:sz="4" w:space="0" w:color="000000"/>
              <w:left w:val="single" w:sz="4" w:space="0" w:color="000000"/>
              <w:bottom w:val="single" w:sz="4" w:space="0" w:color="000000"/>
              <w:right w:val="single" w:sz="4" w:space="0" w:color="000000"/>
            </w:tcBorders>
          </w:tcPr>
          <w:p w:rsidR="00161B45" w:rsidRPr="00280569" w:rsidRDefault="00161B45" w:rsidP="009F7F9F">
            <w:pPr>
              <w:pStyle w:val="TableParagraph"/>
              <w:ind w:right="131"/>
              <w:contextualSpacing/>
              <w:jc w:val="both"/>
              <w:rPr>
                <w:rFonts w:ascii="Times New Roman" w:hAnsi="Times New Roman"/>
                <w:sz w:val="24"/>
                <w:szCs w:val="24"/>
                <w:lang w:val="ru-RU"/>
              </w:rPr>
            </w:pPr>
            <w:r w:rsidRPr="00280569">
              <w:rPr>
                <w:rFonts w:ascii="Times New Roman" w:hAnsi="Times New Roman"/>
                <w:spacing w:val="-1"/>
                <w:sz w:val="24"/>
                <w:szCs w:val="24"/>
                <w:lang w:val="ru-RU"/>
              </w:rPr>
              <w:t>Зам.директора</w:t>
            </w:r>
            <w:r w:rsidRPr="00280569">
              <w:rPr>
                <w:rFonts w:ascii="Times New Roman" w:hAnsi="Times New Roman"/>
                <w:spacing w:val="1"/>
                <w:sz w:val="24"/>
                <w:szCs w:val="24"/>
                <w:lang w:val="ru-RU"/>
              </w:rPr>
              <w:t xml:space="preserve"> </w:t>
            </w:r>
            <w:r w:rsidRPr="00280569">
              <w:rPr>
                <w:rFonts w:ascii="Times New Roman" w:hAnsi="Times New Roman"/>
                <w:spacing w:val="-1"/>
                <w:sz w:val="24"/>
                <w:szCs w:val="24"/>
                <w:lang w:val="ru-RU"/>
              </w:rPr>
              <w:t>учителя</w:t>
            </w:r>
            <w:r w:rsidRPr="00280569">
              <w:rPr>
                <w:rFonts w:ascii="Times New Roman" w:hAnsi="Times New Roman"/>
                <w:spacing w:val="2"/>
                <w:sz w:val="24"/>
                <w:szCs w:val="24"/>
                <w:lang w:val="ru-RU"/>
              </w:rPr>
              <w:t xml:space="preserve"> </w:t>
            </w:r>
            <w:r w:rsidRPr="00280569">
              <w:rPr>
                <w:rFonts w:ascii="Times New Roman" w:hAnsi="Times New Roman"/>
                <w:sz w:val="24"/>
                <w:szCs w:val="24"/>
                <w:lang w:val="ru-RU"/>
              </w:rPr>
              <w:t>творческой</w:t>
            </w:r>
            <w:r w:rsidRPr="00280569">
              <w:rPr>
                <w:rFonts w:ascii="Times New Roman" w:hAnsi="Times New Roman"/>
                <w:spacing w:val="21"/>
                <w:sz w:val="24"/>
                <w:szCs w:val="24"/>
                <w:lang w:val="ru-RU"/>
              </w:rPr>
              <w:t xml:space="preserve"> </w:t>
            </w:r>
            <w:r w:rsidRPr="00280569">
              <w:rPr>
                <w:rFonts w:ascii="Times New Roman" w:hAnsi="Times New Roman"/>
                <w:spacing w:val="-2"/>
                <w:sz w:val="24"/>
                <w:szCs w:val="24"/>
                <w:lang w:val="ru-RU"/>
              </w:rPr>
              <w:t>группы</w:t>
            </w:r>
          </w:p>
        </w:tc>
        <w:tc>
          <w:tcPr>
            <w:tcW w:w="2551" w:type="dxa"/>
            <w:tcBorders>
              <w:top w:val="single" w:sz="4" w:space="0" w:color="000000"/>
              <w:left w:val="single" w:sz="4" w:space="0" w:color="000000"/>
              <w:bottom w:val="single" w:sz="4" w:space="0" w:color="000000"/>
              <w:right w:val="single" w:sz="4" w:space="0" w:color="000000"/>
            </w:tcBorders>
          </w:tcPr>
          <w:p w:rsidR="00161B45" w:rsidRPr="00280569" w:rsidRDefault="00161B45" w:rsidP="009F7F9F">
            <w:pPr>
              <w:pStyle w:val="TableParagraph"/>
              <w:ind w:left="65"/>
              <w:contextualSpacing/>
              <w:jc w:val="both"/>
              <w:rPr>
                <w:rFonts w:ascii="Times New Roman" w:hAnsi="Times New Roman"/>
                <w:sz w:val="24"/>
                <w:szCs w:val="24"/>
                <w:lang w:val="ru-RU"/>
              </w:rPr>
            </w:pPr>
            <w:r w:rsidRPr="00280569">
              <w:rPr>
                <w:rFonts w:ascii="Times New Roman" w:hAnsi="Times New Roman"/>
                <w:spacing w:val="-1"/>
                <w:sz w:val="24"/>
                <w:szCs w:val="24"/>
                <w:lang w:val="ru-RU"/>
              </w:rPr>
              <w:t>Школа</w:t>
            </w:r>
          </w:p>
        </w:tc>
      </w:tr>
      <w:tr w:rsidR="00161B45" w:rsidRPr="00280569" w:rsidTr="00CB46C8">
        <w:trPr>
          <w:trHeight w:hRule="exact" w:val="561"/>
          <w:jc w:val="center"/>
        </w:trPr>
        <w:tc>
          <w:tcPr>
            <w:tcW w:w="6663" w:type="dxa"/>
            <w:tcBorders>
              <w:top w:val="single" w:sz="4" w:space="0" w:color="000000"/>
              <w:left w:val="single" w:sz="4" w:space="0" w:color="000000"/>
              <w:bottom w:val="single" w:sz="4" w:space="0" w:color="000000"/>
              <w:right w:val="single" w:sz="4" w:space="0" w:color="000000"/>
            </w:tcBorders>
          </w:tcPr>
          <w:p w:rsidR="00161B45" w:rsidRPr="00280569" w:rsidRDefault="00161B45" w:rsidP="009F7F9F">
            <w:pPr>
              <w:pStyle w:val="TableParagraph"/>
              <w:ind w:left="104" w:right="63"/>
              <w:contextualSpacing/>
              <w:jc w:val="both"/>
              <w:rPr>
                <w:rFonts w:ascii="Times New Roman" w:hAnsi="Times New Roman"/>
                <w:sz w:val="24"/>
                <w:szCs w:val="24"/>
                <w:lang w:val="ru-RU"/>
              </w:rPr>
            </w:pPr>
            <w:r w:rsidRPr="00280569">
              <w:rPr>
                <w:rFonts w:ascii="Times New Roman" w:hAnsi="Times New Roman"/>
                <w:spacing w:val="-1"/>
                <w:sz w:val="24"/>
                <w:szCs w:val="24"/>
                <w:lang w:val="ru-RU"/>
              </w:rPr>
              <w:t>Разработка</w:t>
            </w:r>
            <w:r w:rsidRPr="00280569">
              <w:rPr>
                <w:rFonts w:ascii="Times New Roman" w:hAnsi="Times New Roman"/>
                <w:spacing w:val="1"/>
                <w:sz w:val="24"/>
                <w:szCs w:val="24"/>
                <w:lang w:val="ru-RU"/>
              </w:rPr>
              <w:t xml:space="preserve"> </w:t>
            </w:r>
            <w:r w:rsidRPr="00280569">
              <w:rPr>
                <w:rFonts w:ascii="Times New Roman" w:hAnsi="Times New Roman"/>
                <w:spacing w:val="-1"/>
                <w:sz w:val="24"/>
                <w:szCs w:val="24"/>
                <w:lang w:val="ru-RU"/>
              </w:rPr>
              <w:t>рабочих</w:t>
            </w:r>
            <w:r w:rsidRPr="00280569">
              <w:rPr>
                <w:rFonts w:ascii="Times New Roman" w:hAnsi="Times New Roman"/>
                <w:spacing w:val="-3"/>
                <w:sz w:val="24"/>
                <w:szCs w:val="24"/>
                <w:lang w:val="ru-RU"/>
              </w:rPr>
              <w:t xml:space="preserve"> </w:t>
            </w:r>
            <w:r w:rsidRPr="00280569">
              <w:rPr>
                <w:rFonts w:ascii="Times New Roman" w:hAnsi="Times New Roman"/>
                <w:spacing w:val="-1"/>
                <w:sz w:val="24"/>
                <w:szCs w:val="24"/>
                <w:lang w:val="ru-RU"/>
              </w:rPr>
              <w:t xml:space="preserve">программ </w:t>
            </w:r>
            <w:r w:rsidRPr="00280569">
              <w:rPr>
                <w:rFonts w:ascii="Times New Roman" w:hAnsi="Times New Roman"/>
                <w:spacing w:val="-2"/>
                <w:sz w:val="24"/>
                <w:szCs w:val="24"/>
                <w:lang w:val="ru-RU"/>
              </w:rPr>
              <w:t>по</w:t>
            </w:r>
            <w:r w:rsidRPr="00280569">
              <w:rPr>
                <w:rFonts w:ascii="Times New Roman" w:hAnsi="Times New Roman"/>
                <w:spacing w:val="2"/>
                <w:sz w:val="24"/>
                <w:szCs w:val="24"/>
                <w:lang w:val="ru-RU"/>
              </w:rPr>
              <w:t xml:space="preserve"> </w:t>
            </w:r>
            <w:r w:rsidRPr="00280569">
              <w:rPr>
                <w:rFonts w:ascii="Times New Roman" w:hAnsi="Times New Roman"/>
                <w:spacing w:val="-1"/>
                <w:sz w:val="24"/>
                <w:szCs w:val="24"/>
                <w:lang w:val="ru-RU"/>
              </w:rPr>
              <w:t>предметам</w:t>
            </w:r>
            <w:r w:rsidRPr="00280569">
              <w:rPr>
                <w:rFonts w:ascii="Times New Roman" w:hAnsi="Times New Roman"/>
                <w:spacing w:val="3"/>
                <w:sz w:val="24"/>
                <w:szCs w:val="24"/>
                <w:lang w:val="ru-RU"/>
              </w:rPr>
              <w:t xml:space="preserve"> </w:t>
            </w:r>
            <w:r w:rsidRPr="00280569">
              <w:rPr>
                <w:rFonts w:ascii="Times New Roman" w:hAnsi="Times New Roman"/>
                <w:sz w:val="24"/>
                <w:szCs w:val="24"/>
                <w:lang w:val="ru-RU"/>
              </w:rPr>
              <w:t>в</w:t>
            </w:r>
            <w:r w:rsidRPr="00280569">
              <w:rPr>
                <w:rFonts w:ascii="Times New Roman" w:hAnsi="Times New Roman"/>
                <w:spacing w:val="45"/>
                <w:sz w:val="24"/>
                <w:szCs w:val="24"/>
                <w:lang w:val="ru-RU"/>
              </w:rPr>
              <w:t xml:space="preserve"> </w:t>
            </w:r>
            <w:r w:rsidRPr="00280569">
              <w:rPr>
                <w:rFonts w:ascii="Times New Roman" w:hAnsi="Times New Roman"/>
                <w:spacing w:val="-1"/>
                <w:sz w:val="24"/>
                <w:szCs w:val="24"/>
                <w:lang w:val="ru-RU"/>
              </w:rPr>
              <w:t>соответствии</w:t>
            </w:r>
            <w:r w:rsidRPr="00280569">
              <w:rPr>
                <w:rFonts w:ascii="Times New Roman" w:hAnsi="Times New Roman"/>
                <w:spacing w:val="-2"/>
                <w:sz w:val="24"/>
                <w:szCs w:val="24"/>
                <w:lang w:val="ru-RU"/>
              </w:rPr>
              <w:t xml:space="preserve"> </w:t>
            </w:r>
            <w:r w:rsidRPr="00280569">
              <w:rPr>
                <w:rFonts w:ascii="Times New Roman" w:hAnsi="Times New Roman"/>
                <w:sz w:val="24"/>
                <w:szCs w:val="24"/>
                <w:lang w:val="ru-RU"/>
              </w:rPr>
              <w:t>с</w:t>
            </w:r>
            <w:r w:rsidRPr="00280569">
              <w:rPr>
                <w:rFonts w:ascii="Times New Roman" w:hAnsi="Times New Roman"/>
                <w:spacing w:val="1"/>
                <w:sz w:val="24"/>
                <w:szCs w:val="24"/>
                <w:lang w:val="ru-RU"/>
              </w:rPr>
              <w:t xml:space="preserve"> </w:t>
            </w:r>
            <w:r w:rsidRPr="00280569">
              <w:rPr>
                <w:rFonts w:ascii="Times New Roman" w:hAnsi="Times New Roman"/>
                <w:spacing w:val="-1"/>
                <w:sz w:val="24"/>
                <w:szCs w:val="24"/>
                <w:lang w:val="ru-RU"/>
              </w:rPr>
              <w:t>требования</w:t>
            </w:r>
            <w:r w:rsidRPr="00280569">
              <w:rPr>
                <w:rFonts w:ascii="Times New Roman" w:hAnsi="Times New Roman"/>
                <w:spacing w:val="-3"/>
                <w:sz w:val="24"/>
                <w:szCs w:val="24"/>
                <w:lang w:val="ru-RU"/>
              </w:rPr>
              <w:t xml:space="preserve"> </w:t>
            </w:r>
            <w:r w:rsidRPr="00280569">
              <w:rPr>
                <w:rFonts w:ascii="Times New Roman" w:hAnsi="Times New Roman"/>
                <w:sz w:val="24"/>
                <w:szCs w:val="24"/>
                <w:lang w:val="ru-RU"/>
              </w:rPr>
              <w:t xml:space="preserve">ФГОС </w:t>
            </w:r>
            <w:r w:rsidRPr="00280569">
              <w:rPr>
                <w:rFonts w:ascii="Times New Roman" w:hAnsi="Times New Roman"/>
                <w:spacing w:val="-2"/>
                <w:sz w:val="24"/>
                <w:szCs w:val="24"/>
                <w:lang w:val="ru-RU"/>
              </w:rPr>
              <w:t>ООО,</w:t>
            </w:r>
            <w:r w:rsidRPr="00280569">
              <w:rPr>
                <w:rFonts w:ascii="Times New Roman" w:hAnsi="Times New Roman"/>
                <w:spacing w:val="34"/>
                <w:sz w:val="24"/>
                <w:szCs w:val="24"/>
                <w:lang w:val="ru-RU"/>
              </w:rPr>
              <w:t xml:space="preserve"> </w:t>
            </w:r>
            <w:r w:rsidRPr="00280569">
              <w:rPr>
                <w:rFonts w:ascii="Times New Roman" w:hAnsi="Times New Roman"/>
                <w:spacing w:val="-1"/>
                <w:sz w:val="24"/>
                <w:szCs w:val="24"/>
                <w:lang w:val="ru-RU"/>
              </w:rPr>
              <w:t>обсуждение</w:t>
            </w:r>
            <w:r w:rsidRPr="00280569">
              <w:rPr>
                <w:rFonts w:ascii="Times New Roman" w:hAnsi="Times New Roman"/>
                <w:spacing w:val="1"/>
                <w:sz w:val="24"/>
                <w:szCs w:val="24"/>
                <w:lang w:val="ru-RU"/>
              </w:rPr>
              <w:t xml:space="preserve"> </w:t>
            </w:r>
            <w:r w:rsidRPr="00280569">
              <w:rPr>
                <w:rFonts w:ascii="Times New Roman" w:hAnsi="Times New Roman"/>
                <w:sz w:val="24"/>
                <w:szCs w:val="24"/>
                <w:lang w:val="ru-RU"/>
              </w:rPr>
              <w:t>на</w:t>
            </w:r>
            <w:r w:rsidRPr="00280569">
              <w:rPr>
                <w:rFonts w:ascii="Times New Roman" w:hAnsi="Times New Roman"/>
                <w:spacing w:val="1"/>
                <w:sz w:val="24"/>
                <w:szCs w:val="24"/>
                <w:lang w:val="ru-RU"/>
              </w:rPr>
              <w:t xml:space="preserve"> </w:t>
            </w:r>
            <w:r w:rsidRPr="00280569">
              <w:rPr>
                <w:rFonts w:ascii="Times New Roman" w:hAnsi="Times New Roman"/>
                <w:spacing w:val="-1"/>
                <w:sz w:val="24"/>
                <w:szCs w:val="24"/>
                <w:lang w:val="ru-RU"/>
              </w:rPr>
              <w:t>заседании</w:t>
            </w:r>
            <w:r w:rsidRPr="00280569">
              <w:rPr>
                <w:rFonts w:ascii="Times New Roman" w:hAnsi="Times New Roman"/>
                <w:spacing w:val="3"/>
                <w:sz w:val="24"/>
                <w:szCs w:val="24"/>
                <w:lang w:val="ru-RU"/>
              </w:rPr>
              <w:t xml:space="preserve"> </w:t>
            </w:r>
            <w:r w:rsidRPr="00280569">
              <w:rPr>
                <w:rFonts w:ascii="Times New Roman" w:hAnsi="Times New Roman"/>
                <w:spacing w:val="-2"/>
                <w:sz w:val="24"/>
                <w:szCs w:val="24"/>
                <w:lang w:val="ru-RU"/>
              </w:rPr>
              <w:t>ШМО</w:t>
            </w:r>
          </w:p>
        </w:tc>
        <w:tc>
          <w:tcPr>
            <w:tcW w:w="2126" w:type="dxa"/>
            <w:tcBorders>
              <w:top w:val="single" w:sz="4" w:space="0" w:color="000000"/>
              <w:left w:val="single" w:sz="4" w:space="0" w:color="000000"/>
              <w:bottom w:val="single" w:sz="4" w:space="0" w:color="000000"/>
              <w:right w:val="single" w:sz="4" w:space="0" w:color="000000"/>
            </w:tcBorders>
          </w:tcPr>
          <w:p w:rsidR="00161B45" w:rsidRPr="00280569" w:rsidRDefault="00161B45" w:rsidP="009F7F9F">
            <w:pPr>
              <w:pStyle w:val="TableParagraph"/>
              <w:ind w:left="216"/>
              <w:contextualSpacing/>
              <w:jc w:val="both"/>
              <w:rPr>
                <w:rFonts w:ascii="Times New Roman" w:hAnsi="Times New Roman"/>
                <w:sz w:val="24"/>
                <w:szCs w:val="24"/>
                <w:lang w:val="ru-RU"/>
              </w:rPr>
            </w:pPr>
            <w:r w:rsidRPr="00280569">
              <w:rPr>
                <w:rFonts w:ascii="Times New Roman" w:hAnsi="Times New Roman"/>
                <w:spacing w:val="-2"/>
                <w:sz w:val="24"/>
                <w:szCs w:val="24"/>
                <w:lang w:val="ru-RU"/>
              </w:rPr>
              <w:t xml:space="preserve"> Ежегодно </w:t>
            </w:r>
          </w:p>
        </w:tc>
        <w:tc>
          <w:tcPr>
            <w:tcW w:w="2977" w:type="dxa"/>
            <w:tcBorders>
              <w:top w:val="single" w:sz="4" w:space="0" w:color="000000"/>
              <w:left w:val="single" w:sz="4" w:space="0" w:color="000000"/>
              <w:bottom w:val="single" w:sz="4" w:space="0" w:color="000000"/>
              <w:right w:val="single" w:sz="4" w:space="0" w:color="000000"/>
            </w:tcBorders>
          </w:tcPr>
          <w:p w:rsidR="00161B45" w:rsidRPr="00280569" w:rsidRDefault="00161B45" w:rsidP="009F7F9F">
            <w:pPr>
              <w:pStyle w:val="TableParagraph"/>
              <w:ind w:left="360" w:right="-5"/>
              <w:contextualSpacing/>
              <w:jc w:val="both"/>
              <w:rPr>
                <w:rFonts w:ascii="Times New Roman" w:hAnsi="Times New Roman"/>
                <w:spacing w:val="4"/>
                <w:sz w:val="24"/>
                <w:szCs w:val="24"/>
                <w:lang w:val="ru-RU"/>
              </w:rPr>
            </w:pPr>
            <w:r w:rsidRPr="00280569">
              <w:rPr>
                <w:rFonts w:ascii="Times New Roman" w:hAnsi="Times New Roman"/>
                <w:spacing w:val="-1"/>
                <w:sz w:val="24"/>
                <w:szCs w:val="24"/>
              </w:rPr>
              <w:t>Учителя,</w:t>
            </w:r>
          </w:p>
          <w:p w:rsidR="00161B45" w:rsidRPr="00280569" w:rsidRDefault="00161B45" w:rsidP="009F7F9F">
            <w:pPr>
              <w:pStyle w:val="TableParagraph"/>
              <w:ind w:left="360" w:right="-5"/>
              <w:contextualSpacing/>
              <w:jc w:val="both"/>
              <w:rPr>
                <w:rFonts w:ascii="Times New Roman" w:hAnsi="Times New Roman"/>
                <w:sz w:val="24"/>
                <w:szCs w:val="24"/>
              </w:rPr>
            </w:pPr>
            <w:r w:rsidRPr="00280569">
              <w:rPr>
                <w:rFonts w:ascii="Times New Roman" w:hAnsi="Times New Roman"/>
                <w:spacing w:val="-1"/>
                <w:sz w:val="24"/>
                <w:szCs w:val="24"/>
              </w:rPr>
              <w:t>руководители</w:t>
            </w:r>
            <w:r w:rsidRPr="00280569">
              <w:rPr>
                <w:rFonts w:ascii="Times New Roman" w:hAnsi="Times New Roman"/>
                <w:spacing w:val="21"/>
                <w:sz w:val="24"/>
                <w:szCs w:val="24"/>
              </w:rPr>
              <w:t xml:space="preserve"> </w:t>
            </w:r>
            <w:r w:rsidRPr="00280569">
              <w:rPr>
                <w:rFonts w:ascii="Times New Roman" w:hAnsi="Times New Roman"/>
                <w:spacing w:val="-2"/>
                <w:sz w:val="24"/>
                <w:szCs w:val="24"/>
              </w:rPr>
              <w:t>ШМО</w:t>
            </w:r>
          </w:p>
        </w:tc>
        <w:tc>
          <w:tcPr>
            <w:tcW w:w="2551" w:type="dxa"/>
            <w:tcBorders>
              <w:top w:val="single" w:sz="4" w:space="0" w:color="000000"/>
              <w:left w:val="single" w:sz="4" w:space="0" w:color="000000"/>
              <w:bottom w:val="single" w:sz="4" w:space="0" w:color="000000"/>
              <w:right w:val="single" w:sz="4" w:space="0" w:color="000000"/>
            </w:tcBorders>
          </w:tcPr>
          <w:p w:rsidR="00161B45" w:rsidRPr="00280569" w:rsidRDefault="00161B45" w:rsidP="009F7F9F">
            <w:pPr>
              <w:pStyle w:val="TableParagraph"/>
              <w:ind w:left="65"/>
              <w:contextualSpacing/>
              <w:jc w:val="both"/>
              <w:rPr>
                <w:rFonts w:ascii="Times New Roman" w:hAnsi="Times New Roman"/>
                <w:sz w:val="24"/>
                <w:szCs w:val="24"/>
              </w:rPr>
            </w:pPr>
            <w:r w:rsidRPr="00280569">
              <w:rPr>
                <w:rFonts w:ascii="Times New Roman" w:hAnsi="Times New Roman"/>
                <w:sz w:val="24"/>
                <w:szCs w:val="24"/>
              </w:rPr>
              <w:t>Протоколы</w:t>
            </w:r>
            <w:r w:rsidRPr="00280569">
              <w:rPr>
                <w:rFonts w:ascii="Times New Roman" w:hAnsi="Times New Roman"/>
                <w:spacing w:val="-1"/>
                <w:sz w:val="24"/>
                <w:szCs w:val="24"/>
              </w:rPr>
              <w:t xml:space="preserve"> заседаний</w:t>
            </w:r>
            <w:r w:rsidRPr="00280569">
              <w:rPr>
                <w:rFonts w:ascii="Times New Roman" w:hAnsi="Times New Roman"/>
                <w:spacing w:val="3"/>
                <w:sz w:val="24"/>
                <w:szCs w:val="24"/>
              </w:rPr>
              <w:t xml:space="preserve"> </w:t>
            </w:r>
            <w:r w:rsidRPr="00280569">
              <w:rPr>
                <w:rFonts w:ascii="Times New Roman" w:hAnsi="Times New Roman"/>
                <w:spacing w:val="-2"/>
                <w:sz w:val="24"/>
                <w:szCs w:val="24"/>
              </w:rPr>
              <w:t>МО</w:t>
            </w:r>
          </w:p>
        </w:tc>
      </w:tr>
      <w:tr w:rsidR="00161B45" w:rsidRPr="00280569" w:rsidTr="00CB46C8">
        <w:trPr>
          <w:trHeight w:hRule="exact" w:val="555"/>
          <w:jc w:val="center"/>
        </w:trPr>
        <w:tc>
          <w:tcPr>
            <w:tcW w:w="6663" w:type="dxa"/>
            <w:tcBorders>
              <w:top w:val="single" w:sz="4" w:space="0" w:color="000000"/>
              <w:left w:val="single" w:sz="4" w:space="0" w:color="000000"/>
              <w:bottom w:val="single" w:sz="4" w:space="0" w:color="000000"/>
              <w:right w:val="single" w:sz="4" w:space="0" w:color="000000"/>
            </w:tcBorders>
          </w:tcPr>
          <w:p w:rsidR="00161B45" w:rsidRPr="00280569" w:rsidRDefault="00161B45" w:rsidP="009F7F9F">
            <w:pPr>
              <w:pStyle w:val="TableParagraph"/>
              <w:ind w:left="104" w:right="63"/>
              <w:contextualSpacing/>
              <w:jc w:val="both"/>
              <w:rPr>
                <w:rFonts w:ascii="Times New Roman" w:hAnsi="Times New Roman"/>
                <w:sz w:val="24"/>
                <w:szCs w:val="24"/>
                <w:lang w:val="ru-RU"/>
              </w:rPr>
            </w:pPr>
            <w:r w:rsidRPr="00280569">
              <w:rPr>
                <w:rFonts w:ascii="Times New Roman" w:hAnsi="Times New Roman"/>
                <w:spacing w:val="-1"/>
                <w:sz w:val="24"/>
                <w:szCs w:val="24"/>
                <w:lang w:val="ru-RU"/>
              </w:rPr>
              <w:t>Экспертиза</w:t>
            </w:r>
            <w:r w:rsidRPr="00280569">
              <w:rPr>
                <w:rFonts w:ascii="Times New Roman" w:hAnsi="Times New Roman"/>
                <w:spacing w:val="1"/>
                <w:sz w:val="24"/>
                <w:szCs w:val="24"/>
                <w:lang w:val="ru-RU"/>
              </w:rPr>
              <w:t xml:space="preserve"> </w:t>
            </w:r>
            <w:r w:rsidRPr="00280569">
              <w:rPr>
                <w:rFonts w:ascii="Times New Roman" w:hAnsi="Times New Roman"/>
                <w:spacing w:val="-1"/>
                <w:sz w:val="24"/>
                <w:szCs w:val="24"/>
                <w:lang w:val="ru-RU"/>
              </w:rPr>
              <w:t>рабочих</w:t>
            </w:r>
            <w:r w:rsidRPr="00280569">
              <w:rPr>
                <w:rFonts w:ascii="Times New Roman" w:hAnsi="Times New Roman"/>
                <w:spacing w:val="-3"/>
                <w:sz w:val="24"/>
                <w:szCs w:val="24"/>
                <w:lang w:val="ru-RU"/>
              </w:rPr>
              <w:t xml:space="preserve"> </w:t>
            </w:r>
            <w:r w:rsidRPr="00280569">
              <w:rPr>
                <w:rFonts w:ascii="Times New Roman" w:hAnsi="Times New Roman"/>
                <w:spacing w:val="-1"/>
                <w:sz w:val="24"/>
                <w:szCs w:val="24"/>
                <w:lang w:val="ru-RU"/>
              </w:rPr>
              <w:t xml:space="preserve">программ </w:t>
            </w:r>
            <w:r w:rsidRPr="00280569">
              <w:rPr>
                <w:rFonts w:ascii="Times New Roman" w:hAnsi="Times New Roman"/>
                <w:spacing w:val="-2"/>
                <w:sz w:val="24"/>
                <w:szCs w:val="24"/>
                <w:lang w:val="ru-RU"/>
              </w:rPr>
              <w:t>по</w:t>
            </w:r>
            <w:r w:rsidRPr="00280569">
              <w:rPr>
                <w:rFonts w:ascii="Times New Roman" w:hAnsi="Times New Roman"/>
                <w:spacing w:val="6"/>
                <w:sz w:val="24"/>
                <w:szCs w:val="24"/>
                <w:lang w:val="ru-RU"/>
              </w:rPr>
              <w:t xml:space="preserve"> </w:t>
            </w:r>
            <w:r w:rsidRPr="00280569">
              <w:rPr>
                <w:rFonts w:ascii="Times New Roman" w:hAnsi="Times New Roman"/>
                <w:spacing w:val="-2"/>
                <w:sz w:val="24"/>
                <w:szCs w:val="24"/>
                <w:lang w:val="ru-RU"/>
              </w:rPr>
              <w:t>учебным</w:t>
            </w:r>
            <w:r w:rsidRPr="00280569">
              <w:rPr>
                <w:rFonts w:ascii="Times New Roman" w:hAnsi="Times New Roman"/>
                <w:spacing w:val="41"/>
                <w:sz w:val="24"/>
                <w:szCs w:val="24"/>
                <w:lang w:val="ru-RU"/>
              </w:rPr>
              <w:t xml:space="preserve"> </w:t>
            </w:r>
            <w:r w:rsidRPr="00280569">
              <w:rPr>
                <w:rFonts w:ascii="Times New Roman" w:hAnsi="Times New Roman"/>
                <w:spacing w:val="-1"/>
                <w:sz w:val="24"/>
                <w:szCs w:val="24"/>
                <w:lang w:val="ru-RU"/>
              </w:rPr>
              <w:t>предметам</w:t>
            </w:r>
            <w:r w:rsidRPr="00280569">
              <w:rPr>
                <w:rFonts w:ascii="Times New Roman" w:hAnsi="Times New Roman"/>
                <w:spacing w:val="3"/>
                <w:sz w:val="24"/>
                <w:szCs w:val="24"/>
                <w:lang w:val="ru-RU"/>
              </w:rPr>
              <w:t xml:space="preserve"> </w:t>
            </w:r>
          </w:p>
        </w:tc>
        <w:tc>
          <w:tcPr>
            <w:tcW w:w="2126" w:type="dxa"/>
            <w:tcBorders>
              <w:top w:val="single" w:sz="4" w:space="0" w:color="000000"/>
              <w:left w:val="single" w:sz="4" w:space="0" w:color="000000"/>
              <w:bottom w:val="single" w:sz="4" w:space="0" w:color="000000"/>
              <w:right w:val="single" w:sz="4" w:space="0" w:color="000000"/>
            </w:tcBorders>
          </w:tcPr>
          <w:p w:rsidR="00161B45" w:rsidRPr="00280569" w:rsidRDefault="00161B45" w:rsidP="009F7F9F">
            <w:pPr>
              <w:pStyle w:val="TableParagraph"/>
              <w:ind w:left="216"/>
              <w:contextualSpacing/>
              <w:jc w:val="both"/>
              <w:rPr>
                <w:rFonts w:ascii="Times New Roman" w:hAnsi="Times New Roman"/>
                <w:sz w:val="24"/>
                <w:szCs w:val="24"/>
                <w:lang w:val="ru-RU"/>
              </w:rPr>
            </w:pPr>
            <w:r w:rsidRPr="00280569">
              <w:rPr>
                <w:rFonts w:ascii="Times New Roman" w:hAnsi="Times New Roman"/>
                <w:spacing w:val="-2"/>
                <w:sz w:val="24"/>
                <w:szCs w:val="24"/>
              </w:rPr>
              <w:t>Август</w:t>
            </w:r>
            <w:r w:rsidRPr="00280569">
              <w:rPr>
                <w:rFonts w:ascii="Times New Roman" w:hAnsi="Times New Roman"/>
                <w:spacing w:val="3"/>
                <w:sz w:val="24"/>
                <w:szCs w:val="24"/>
              </w:rPr>
              <w:t xml:space="preserve"> </w:t>
            </w:r>
            <w:r w:rsidRPr="00280569">
              <w:rPr>
                <w:rFonts w:ascii="Times New Roman" w:hAnsi="Times New Roman"/>
                <w:spacing w:val="-1"/>
                <w:sz w:val="24"/>
                <w:szCs w:val="24"/>
              </w:rPr>
              <w:t>-Сентябрь</w:t>
            </w:r>
            <w:r w:rsidRPr="00280569">
              <w:rPr>
                <w:rFonts w:ascii="Times New Roman" w:hAnsi="Times New Roman"/>
                <w:spacing w:val="26"/>
                <w:sz w:val="24"/>
                <w:szCs w:val="24"/>
              </w:rPr>
              <w:t xml:space="preserve"> </w:t>
            </w:r>
            <w:r w:rsidRPr="00280569">
              <w:rPr>
                <w:rFonts w:ascii="Times New Roman" w:hAnsi="Times New Roman"/>
                <w:sz w:val="24"/>
                <w:szCs w:val="24"/>
                <w:lang w:val="ru-RU"/>
              </w:rPr>
              <w:t xml:space="preserve"> </w:t>
            </w:r>
          </w:p>
        </w:tc>
        <w:tc>
          <w:tcPr>
            <w:tcW w:w="2977" w:type="dxa"/>
            <w:tcBorders>
              <w:top w:val="single" w:sz="4" w:space="0" w:color="000000"/>
              <w:left w:val="single" w:sz="4" w:space="0" w:color="000000"/>
              <w:bottom w:val="single" w:sz="4" w:space="0" w:color="000000"/>
              <w:right w:val="single" w:sz="4" w:space="0" w:color="000000"/>
            </w:tcBorders>
          </w:tcPr>
          <w:p w:rsidR="00161B45" w:rsidRPr="00280569" w:rsidRDefault="00161B45" w:rsidP="009F7F9F">
            <w:pPr>
              <w:pStyle w:val="TableParagraph"/>
              <w:ind w:left="360" w:right="162"/>
              <w:contextualSpacing/>
              <w:jc w:val="both"/>
              <w:rPr>
                <w:rFonts w:ascii="Times New Roman" w:hAnsi="Times New Roman"/>
                <w:sz w:val="24"/>
                <w:szCs w:val="24"/>
                <w:lang w:val="ru-RU"/>
              </w:rPr>
            </w:pPr>
            <w:r w:rsidRPr="00280569">
              <w:rPr>
                <w:rFonts w:ascii="Times New Roman" w:hAnsi="Times New Roman"/>
                <w:spacing w:val="-1"/>
                <w:sz w:val="24"/>
                <w:szCs w:val="24"/>
                <w:lang w:val="ru-RU"/>
              </w:rPr>
              <w:t>Зам.директора</w:t>
            </w:r>
            <w:r w:rsidRPr="00280569">
              <w:rPr>
                <w:rFonts w:ascii="Times New Roman" w:hAnsi="Times New Roman"/>
                <w:spacing w:val="-3"/>
                <w:sz w:val="24"/>
                <w:szCs w:val="24"/>
                <w:lang w:val="ru-RU"/>
              </w:rPr>
              <w:t xml:space="preserve"> </w:t>
            </w:r>
            <w:r w:rsidRPr="00280569">
              <w:rPr>
                <w:rFonts w:ascii="Times New Roman" w:hAnsi="Times New Roman"/>
                <w:spacing w:val="-2"/>
                <w:sz w:val="24"/>
                <w:szCs w:val="24"/>
                <w:lang w:val="ru-RU"/>
              </w:rPr>
              <w:t>по</w:t>
            </w:r>
            <w:r w:rsidRPr="00280569">
              <w:rPr>
                <w:rFonts w:ascii="Times New Roman" w:hAnsi="Times New Roman"/>
                <w:spacing w:val="6"/>
                <w:sz w:val="24"/>
                <w:szCs w:val="24"/>
                <w:lang w:val="ru-RU"/>
              </w:rPr>
              <w:t xml:space="preserve"> </w:t>
            </w:r>
            <w:r w:rsidRPr="00280569">
              <w:rPr>
                <w:rFonts w:ascii="Times New Roman" w:hAnsi="Times New Roman"/>
                <w:spacing w:val="-2"/>
                <w:sz w:val="24"/>
                <w:szCs w:val="24"/>
                <w:lang w:val="ru-RU"/>
              </w:rPr>
              <w:t>УВР</w:t>
            </w:r>
            <w:r w:rsidRPr="00280569">
              <w:rPr>
                <w:rFonts w:ascii="Times New Roman" w:hAnsi="Times New Roman"/>
                <w:spacing w:val="29"/>
                <w:sz w:val="24"/>
                <w:szCs w:val="24"/>
                <w:lang w:val="ru-RU"/>
              </w:rPr>
              <w:t xml:space="preserve"> </w:t>
            </w:r>
            <w:r w:rsidRPr="00280569">
              <w:rPr>
                <w:rFonts w:ascii="Times New Roman" w:hAnsi="Times New Roman"/>
                <w:spacing w:val="-1"/>
                <w:sz w:val="24"/>
                <w:szCs w:val="24"/>
                <w:lang w:val="ru-RU"/>
              </w:rPr>
              <w:t>руководители ШМО</w:t>
            </w:r>
          </w:p>
        </w:tc>
        <w:tc>
          <w:tcPr>
            <w:tcW w:w="2551" w:type="dxa"/>
            <w:tcBorders>
              <w:top w:val="single" w:sz="4" w:space="0" w:color="000000"/>
              <w:left w:val="single" w:sz="4" w:space="0" w:color="000000"/>
              <w:bottom w:val="single" w:sz="4" w:space="0" w:color="000000"/>
              <w:right w:val="single" w:sz="4" w:space="0" w:color="000000"/>
            </w:tcBorders>
          </w:tcPr>
          <w:p w:rsidR="00161B45" w:rsidRPr="00280569" w:rsidRDefault="00161B45" w:rsidP="009F7F9F">
            <w:pPr>
              <w:pStyle w:val="TableParagraph"/>
              <w:ind w:left="65" w:right="1255"/>
              <w:contextualSpacing/>
              <w:jc w:val="both"/>
              <w:rPr>
                <w:rFonts w:ascii="Times New Roman" w:hAnsi="Times New Roman"/>
                <w:sz w:val="24"/>
                <w:szCs w:val="24"/>
              </w:rPr>
            </w:pPr>
            <w:r w:rsidRPr="00280569">
              <w:rPr>
                <w:rFonts w:ascii="Times New Roman" w:hAnsi="Times New Roman"/>
                <w:spacing w:val="-1"/>
                <w:sz w:val="24"/>
                <w:szCs w:val="24"/>
              </w:rPr>
              <w:t>Справки</w:t>
            </w:r>
          </w:p>
        </w:tc>
      </w:tr>
      <w:tr w:rsidR="00161B45" w:rsidRPr="00280569" w:rsidTr="00CB46C8">
        <w:trPr>
          <w:trHeight w:hRule="exact" w:val="1130"/>
          <w:jc w:val="center"/>
        </w:trPr>
        <w:tc>
          <w:tcPr>
            <w:tcW w:w="6663" w:type="dxa"/>
            <w:tcBorders>
              <w:top w:val="single" w:sz="4" w:space="0" w:color="000000"/>
              <w:left w:val="single" w:sz="4" w:space="0" w:color="000000"/>
              <w:bottom w:val="single" w:sz="4" w:space="0" w:color="000000"/>
              <w:right w:val="single" w:sz="4" w:space="0" w:color="000000"/>
            </w:tcBorders>
          </w:tcPr>
          <w:p w:rsidR="00161B45" w:rsidRPr="00280569" w:rsidRDefault="00161B45" w:rsidP="009F7F9F">
            <w:pPr>
              <w:pStyle w:val="TableParagraph"/>
              <w:ind w:left="104" w:right="690"/>
              <w:contextualSpacing/>
              <w:jc w:val="both"/>
              <w:rPr>
                <w:rFonts w:ascii="Times New Roman" w:hAnsi="Times New Roman"/>
                <w:sz w:val="24"/>
                <w:szCs w:val="24"/>
                <w:lang w:val="ru-RU"/>
              </w:rPr>
            </w:pPr>
            <w:r w:rsidRPr="00280569">
              <w:rPr>
                <w:rFonts w:ascii="Times New Roman" w:hAnsi="Times New Roman"/>
                <w:spacing w:val="-1"/>
                <w:sz w:val="24"/>
                <w:szCs w:val="24"/>
                <w:lang w:val="ru-RU"/>
              </w:rPr>
              <w:t>Проведение</w:t>
            </w:r>
            <w:r w:rsidRPr="00280569">
              <w:rPr>
                <w:rFonts w:ascii="Times New Roman" w:hAnsi="Times New Roman"/>
                <w:spacing w:val="-4"/>
                <w:sz w:val="24"/>
                <w:szCs w:val="24"/>
                <w:lang w:val="ru-RU"/>
              </w:rPr>
              <w:t xml:space="preserve"> </w:t>
            </w:r>
            <w:r w:rsidRPr="00280569">
              <w:rPr>
                <w:rFonts w:ascii="Times New Roman" w:hAnsi="Times New Roman"/>
                <w:spacing w:val="-1"/>
                <w:sz w:val="24"/>
                <w:szCs w:val="24"/>
                <w:lang w:val="ru-RU"/>
              </w:rPr>
              <w:t>стартового контроля</w:t>
            </w:r>
            <w:r w:rsidRPr="00280569">
              <w:rPr>
                <w:rFonts w:ascii="Times New Roman" w:hAnsi="Times New Roman"/>
                <w:spacing w:val="2"/>
                <w:sz w:val="24"/>
                <w:szCs w:val="24"/>
                <w:lang w:val="ru-RU"/>
              </w:rPr>
              <w:t xml:space="preserve"> </w:t>
            </w:r>
            <w:r w:rsidRPr="00280569">
              <w:rPr>
                <w:rFonts w:ascii="Times New Roman" w:hAnsi="Times New Roman"/>
                <w:spacing w:val="-1"/>
                <w:sz w:val="24"/>
                <w:szCs w:val="24"/>
                <w:lang w:val="ru-RU"/>
              </w:rPr>
              <w:t>подготовки</w:t>
            </w:r>
            <w:r w:rsidRPr="00280569">
              <w:rPr>
                <w:rFonts w:ascii="Times New Roman" w:hAnsi="Times New Roman"/>
                <w:spacing w:val="36"/>
                <w:sz w:val="24"/>
                <w:szCs w:val="24"/>
                <w:lang w:val="ru-RU"/>
              </w:rPr>
              <w:t xml:space="preserve"> </w:t>
            </w:r>
            <w:r w:rsidRPr="00280569">
              <w:rPr>
                <w:rFonts w:ascii="Times New Roman" w:hAnsi="Times New Roman"/>
                <w:spacing w:val="-1"/>
                <w:sz w:val="24"/>
                <w:szCs w:val="24"/>
                <w:lang w:val="ru-RU"/>
              </w:rPr>
              <w:t>учащихся</w:t>
            </w:r>
            <w:r w:rsidRPr="00280569">
              <w:rPr>
                <w:rFonts w:ascii="Times New Roman" w:hAnsi="Times New Roman"/>
                <w:spacing w:val="2"/>
                <w:sz w:val="24"/>
                <w:szCs w:val="24"/>
                <w:lang w:val="ru-RU"/>
              </w:rPr>
              <w:t xml:space="preserve"> </w:t>
            </w:r>
            <w:r w:rsidRPr="00280569">
              <w:rPr>
                <w:rFonts w:ascii="Times New Roman" w:hAnsi="Times New Roman"/>
                <w:sz w:val="24"/>
                <w:szCs w:val="24"/>
                <w:lang w:val="ru-RU"/>
              </w:rPr>
              <w:t>5</w:t>
            </w:r>
            <w:r w:rsidRPr="00280569">
              <w:rPr>
                <w:rFonts w:ascii="Times New Roman" w:hAnsi="Times New Roman"/>
                <w:spacing w:val="2"/>
                <w:sz w:val="24"/>
                <w:szCs w:val="24"/>
                <w:lang w:val="ru-RU"/>
              </w:rPr>
              <w:t xml:space="preserve"> </w:t>
            </w:r>
            <w:r w:rsidRPr="00280569">
              <w:rPr>
                <w:rFonts w:ascii="Times New Roman" w:hAnsi="Times New Roman"/>
                <w:spacing w:val="-1"/>
                <w:sz w:val="24"/>
                <w:szCs w:val="24"/>
                <w:lang w:val="ru-RU"/>
              </w:rPr>
              <w:t xml:space="preserve">классов </w:t>
            </w:r>
            <w:r w:rsidRPr="00280569">
              <w:rPr>
                <w:rFonts w:ascii="Times New Roman" w:hAnsi="Times New Roman"/>
                <w:spacing w:val="-2"/>
                <w:sz w:val="24"/>
                <w:szCs w:val="24"/>
                <w:lang w:val="ru-RU"/>
              </w:rPr>
              <w:t>по</w:t>
            </w:r>
            <w:r w:rsidRPr="00280569">
              <w:rPr>
                <w:rFonts w:ascii="Times New Roman" w:hAnsi="Times New Roman"/>
                <w:spacing w:val="6"/>
                <w:sz w:val="24"/>
                <w:szCs w:val="24"/>
                <w:lang w:val="ru-RU"/>
              </w:rPr>
              <w:t xml:space="preserve"> </w:t>
            </w:r>
            <w:r w:rsidRPr="00280569">
              <w:rPr>
                <w:rFonts w:ascii="Times New Roman" w:hAnsi="Times New Roman"/>
                <w:spacing w:val="-1"/>
                <w:sz w:val="24"/>
                <w:szCs w:val="24"/>
                <w:lang w:val="ru-RU"/>
              </w:rPr>
              <w:t>русскому языку и математике</w:t>
            </w:r>
          </w:p>
        </w:tc>
        <w:tc>
          <w:tcPr>
            <w:tcW w:w="2126" w:type="dxa"/>
            <w:tcBorders>
              <w:top w:val="single" w:sz="4" w:space="0" w:color="000000"/>
              <w:left w:val="single" w:sz="4" w:space="0" w:color="000000"/>
              <w:bottom w:val="single" w:sz="4" w:space="0" w:color="000000"/>
              <w:right w:val="single" w:sz="4" w:space="0" w:color="000000"/>
            </w:tcBorders>
          </w:tcPr>
          <w:p w:rsidR="00161B45" w:rsidRPr="00280569" w:rsidRDefault="00161B45" w:rsidP="009F7F9F">
            <w:pPr>
              <w:pStyle w:val="TableParagraph"/>
              <w:ind w:left="216"/>
              <w:contextualSpacing/>
              <w:jc w:val="both"/>
              <w:rPr>
                <w:rFonts w:ascii="Times New Roman" w:hAnsi="Times New Roman"/>
                <w:sz w:val="24"/>
                <w:szCs w:val="24"/>
                <w:lang w:val="ru-RU"/>
              </w:rPr>
            </w:pPr>
            <w:r w:rsidRPr="00280569">
              <w:rPr>
                <w:rFonts w:ascii="Times New Roman" w:hAnsi="Times New Roman"/>
                <w:spacing w:val="-1"/>
                <w:sz w:val="24"/>
                <w:szCs w:val="24"/>
                <w:lang w:val="ru-RU"/>
              </w:rPr>
              <w:t xml:space="preserve">Сентябрь - </w:t>
            </w:r>
            <w:r w:rsidRPr="00280569">
              <w:rPr>
                <w:rFonts w:ascii="Times New Roman" w:hAnsi="Times New Roman"/>
                <w:spacing w:val="-1"/>
                <w:sz w:val="24"/>
                <w:szCs w:val="24"/>
              </w:rPr>
              <w:t>октябрь</w:t>
            </w:r>
            <w:r w:rsidRPr="00280569">
              <w:rPr>
                <w:rFonts w:ascii="Times New Roman" w:hAnsi="Times New Roman"/>
                <w:sz w:val="24"/>
                <w:szCs w:val="24"/>
                <w:lang w:val="ru-RU"/>
              </w:rPr>
              <w:t>.</w:t>
            </w:r>
          </w:p>
        </w:tc>
        <w:tc>
          <w:tcPr>
            <w:tcW w:w="2977" w:type="dxa"/>
            <w:tcBorders>
              <w:top w:val="single" w:sz="4" w:space="0" w:color="000000"/>
              <w:left w:val="single" w:sz="4" w:space="0" w:color="000000"/>
              <w:bottom w:val="single" w:sz="4" w:space="0" w:color="000000"/>
              <w:right w:val="single" w:sz="4" w:space="0" w:color="000000"/>
            </w:tcBorders>
          </w:tcPr>
          <w:p w:rsidR="00161B45" w:rsidRPr="00280569" w:rsidRDefault="00161B45" w:rsidP="009F7F9F">
            <w:pPr>
              <w:pStyle w:val="TableParagraph"/>
              <w:ind w:left="360"/>
              <w:contextualSpacing/>
              <w:jc w:val="both"/>
              <w:rPr>
                <w:rFonts w:ascii="Times New Roman" w:hAnsi="Times New Roman"/>
                <w:sz w:val="24"/>
                <w:szCs w:val="24"/>
                <w:lang w:val="ru-RU"/>
              </w:rPr>
            </w:pPr>
            <w:r w:rsidRPr="00280569">
              <w:rPr>
                <w:rFonts w:ascii="Times New Roman" w:hAnsi="Times New Roman"/>
                <w:spacing w:val="-1"/>
                <w:sz w:val="24"/>
                <w:szCs w:val="24"/>
                <w:lang w:val="ru-RU"/>
              </w:rPr>
              <w:t>Учителя</w:t>
            </w:r>
            <w:r w:rsidRPr="00280569">
              <w:rPr>
                <w:rFonts w:ascii="Times New Roman" w:hAnsi="Times New Roman"/>
                <w:spacing w:val="2"/>
                <w:sz w:val="24"/>
                <w:szCs w:val="24"/>
                <w:lang w:val="ru-RU"/>
              </w:rPr>
              <w:t xml:space="preserve"> </w:t>
            </w:r>
            <w:r w:rsidRPr="00280569">
              <w:rPr>
                <w:rFonts w:ascii="Times New Roman" w:hAnsi="Times New Roman"/>
                <w:spacing w:val="-1"/>
                <w:sz w:val="24"/>
                <w:szCs w:val="24"/>
                <w:lang w:val="ru-RU"/>
              </w:rPr>
              <w:t>математики</w:t>
            </w:r>
            <w:r w:rsidRPr="00280569">
              <w:rPr>
                <w:rFonts w:ascii="Times New Roman" w:hAnsi="Times New Roman"/>
                <w:spacing w:val="-2"/>
                <w:sz w:val="24"/>
                <w:szCs w:val="24"/>
                <w:lang w:val="ru-RU"/>
              </w:rPr>
              <w:t xml:space="preserve"> </w:t>
            </w:r>
            <w:r w:rsidRPr="00280569">
              <w:rPr>
                <w:rFonts w:ascii="Times New Roman" w:hAnsi="Times New Roman"/>
                <w:sz w:val="24"/>
                <w:szCs w:val="24"/>
                <w:lang w:val="ru-RU"/>
              </w:rPr>
              <w:t>и</w:t>
            </w:r>
            <w:r w:rsidRPr="00280569">
              <w:rPr>
                <w:rFonts w:ascii="Times New Roman" w:hAnsi="Times New Roman"/>
                <w:spacing w:val="21"/>
                <w:sz w:val="24"/>
                <w:szCs w:val="24"/>
                <w:lang w:val="ru-RU"/>
              </w:rPr>
              <w:t xml:space="preserve"> </w:t>
            </w:r>
            <w:r w:rsidRPr="00280569">
              <w:rPr>
                <w:rFonts w:ascii="Times New Roman" w:hAnsi="Times New Roman"/>
                <w:spacing w:val="-1"/>
                <w:sz w:val="24"/>
                <w:szCs w:val="24"/>
                <w:lang w:val="ru-RU"/>
              </w:rPr>
              <w:t>русского</w:t>
            </w:r>
            <w:r w:rsidRPr="00280569">
              <w:rPr>
                <w:rFonts w:ascii="Times New Roman" w:hAnsi="Times New Roman"/>
                <w:spacing w:val="6"/>
                <w:sz w:val="24"/>
                <w:szCs w:val="24"/>
                <w:lang w:val="ru-RU"/>
              </w:rPr>
              <w:t xml:space="preserve"> </w:t>
            </w:r>
            <w:r w:rsidRPr="00280569">
              <w:rPr>
                <w:rFonts w:ascii="Times New Roman" w:hAnsi="Times New Roman"/>
                <w:spacing w:val="-2"/>
                <w:sz w:val="24"/>
                <w:szCs w:val="24"/>
                <w:lang w:val="ru-RU"/>
              </w:rPr>
              <w:t>языка</w:t>
            </w:r>
          </w:p>
        </w:tc>
        <w:tc>
          <w:tcPr>
            <w:tcW w:w="2551" w:type="dxa"/>
            <w:tcBorders>
              <w:top w:val="single" w:sz="4" w:space="0" w:color="000000"/>
              <w:left w:val="single" w:sz="4" w:space="0" w:color="000000"/>
              <w:bottom w:val="single" w:sz="4" w:space="0" w:color="000000"/>
              <w:right w:val="single" w:sz="4" w:space="0" w:color="000000"/>
            </w:tcBorders>
          </w:tcPr>
          <w:p w:rsidR="00161B45" w:rsidRPr="00280569" w:rsidRDefault="00161B45" w:rsidP="009F7F9F">
            <w:pPr>
              <w:pStyle w:val="TableParagraph"/>
              <w:ind w:left="65" w:right="398"/>
              <w:contextualSpacing/>
              <w:jc w:val="both"/>
              <w:rPr>
                <w:rFonts w:ascii="Times New Roman" w:hAnsi="Times New Roman"/>
                <w:sz w:val="24"/>
                <w:szCs w:val="24"/>
                <w:lang w:val="ru-RU"/>
              </w:rPr>
            </w:pPr>
            <w:r w:rsidRPr="00280569">
              <w:rPr>
                <w:rFonts w:ascii="Times New Roman" w:hAnsi="Times New Roman"/>
                <w:spacing w:val="-1"/>
                <w:sz w:val="24"/>
                <w:szCs w:val="24"/>
                <w:lang w:val="ru-RU"/>
              </w:rPr>
              <w:t>Аналитические</w:t>
            </w:r>
            <w:r w:rsidRPr="00280569">
              <w:rPr>
                <w:rFonts w:ascii="Times New Roman" w:hAnsi="Times New Roman"/>
                <w:spacing w:val="1"/>
                <w:sz w:val="24"/>
                <w:szCs w:val="24"/>
                <w:lang w:val="ru-RU"/>
              </w:rPr>
              <w:t xml:space="preserve"> </w:t>
            </w:r>
            <w:r w:rsidRPr="00280569">
              <w:rPr>
                <w:rFonts w:ascii="Times New Roman" w:hAnsi="Times New Roman"/>
                <w:spacing w:val="-1"/>
                <w:sz w:val="24"/>
                <w:szCs w:val="24"/>
                <w:lang w:val="ru-RU"/>
              </w:rPr>
              <w:t>справки</w:t>
            </w:r>
            <w:r w:rsidRPr="00280569">
              <w:rPr>
                <w:rFonts w:ascii="Times New Roman" w:hAnsi="Times New Roman"/>
                <w:spacing w:val="3"/>
                <w:sz w:val="24"/>
                <w:szCs w:val="24"/>
                <w:lang w:val="ru-RU"/>
              </w:rPr>
              <w:t xml:space="preserve"> </w:t>
            </w:r>
            <w:r w:rsidRPr="00280569">
              <w:rPr>
                <w:rFonts w:ascii="Times New Roman" w:hAnsi="Times New Roman"/>
                <w:sz w:val="24"/>
                <w:szCs w:val="24"/>
                <w:lang w:val="ru-RU"/>
              </w:rPr>
              <w:t>с</w:t>
            </w:r>
            <w:r w:rsidRPr="00280569">
              <w:rPr>
                <w:rFonts w:ascii="Times New Roman" w:hAnsi="Times New Roman"/>
                <w:spacing w:val="26"/>
                <w:sz w:val="24"/>
                <w:szCs w:val="24"/>
                <w:lang w:val="ru-RU"/>
              </w:rPr>
              <w:t xml:space="preserve"> </w:t>
            </w:r>
            <w:r w:rsidRPr="00280569">
              <w:rPr>
                <w:rFonts w:ascii="Times New Roman" w:hAnsi="Times New Roman"/>
                <w:spacing w:val="-1"/>
                <w:sz w:val="24"/>
                <w:szCs w:val="24"/>
                <w:lang w:val="ru-RU"/>
              </w:rPr>
              <w:t>анализом</w:t>
            </w:r>
            <w:r w:rsidRPr="00280569">
              <w:rPr>
                <w:rFonts w:ascii="Times New Roman" w:hAnsi="Times New Roman"/>
                <w:spacing w:val="3"/>
                <w:sz w:val="24"/>
                <w:szCs w:val="24"/>
                <w:lang w:val="ru-RU"/>
              </w:rPr>
              <w:t xml:space="preserve"> </w:t>
            </w:r>
            <w:r w:rsidRPr="00280569">
              <w:rPr>
                <w:rFonts w:ascii="Times New Roman" w:hAnsi="Times New Roman"/>
                <w:spacing w:val="-1"/>
                <w:sz w:val="24"/>
                <w:szCs w:val="24"/>
                <w:lang w:val="ru-RU"/>
              </w:rPr>
              <w:t>результатов</w:t>
            </w:r>
            <w:r w:rsidRPr="00280569">
              <w:rPr>
                <w:rFonts w:ascii="Times New Roman" w:hAnsi="Times New Roman"/>
                <w:spacing w:val="29"/>
                <w:sz w:val="24"/>
                <w:szCs w:val="24"/>
                <w:lang w:val="ru-RU"/>
              </w:rPr>
              <w:t xml:space="preserve"> </w:t>
            </w:r>
            <w:r w:rsidRPr="00280569">
              <w:rPr>
                <w:rFonts w:ascii="Times New Roman" w:hAnsi="Times New Roman"/>
                <w:spacing w:val="-1"/>
                <w:sz w:val="24"/>
                <w:szCs w:val="24"/>
                <w:lang w:val="ru-RU"/>
              </w:rPr>
              <w:t>тестирования</w:t>
            </w:r>
          </w:p>
        </w:tc>
      </w:tr>
      <w:tr w:rsidR="00161B45" w:rsidRPr="00280569" w:rsidTr="00CB46C8">
        <w:trPr>
          <w:trHeight w:hRule="exact" w:val="605"/>
          <w:jc w:val="center"/>
        </w:trPr>
        <w:tc>
          <w:tcPr>
            <w:tcW w:w="6663" w:type="dxa"/>
            <w:tcBorders>
              <w:top w:val="single" w:sz="4" w:space="0" w:color="000000"/>
              <w:left w:val="single" w:sz="4" w:space="0" w:color="000000"/>
              <w:bottom w:val="single" w:sz="4" w:space="0" w:color="000000"/>
              <w:right w:val="single" w:sz="4" w:space="0" w:color="000000"/>
            </w:tcBorders>
          </w:tcPr>
          <w:p w:rsidR="00161B45" w:rsidRPr="00280569" w:rsidRDefault="00161B45" w:rsidP="009F7F9F">
            <w:pPr>
              <w:pStyle w:val="TableParagraph"/>
              <w:ind w:left="104" w:right="159"/>
              <w:contextualSpacing/>
              <w:jc w:val="both"/>
              <w:rPr>
                <w:rFonts w:ascii="Times New Roman" w:hAnsi="Times New Roman"/>
                <w:sz w:val="24"/>
                <w:szCs w:val="24"/>
                <w:lang w:val="ru-RU"/>
              </w:rPr>
            </w:pPr>
            <w:r w:rsidRPr="00280569">
              <w:rPr>
                <w:rFonts w:ascii="Times New Roman" w:hAnsi="Times New Roman"/>
                <w:spacing w:val="-1"/>
                <w:sz w:val="24"/>
                <w:szCs w:val="24"/>
                <w:lang w:val="ru-RU"/>
              </w:rPr>
              <w:t>Классно-обобщающий</w:t>
            </w:r>
            <w:r w:rsidRPr="00280569">
              <w:rPr>
                <w:rFonts w:ascii="Times New Roman" w:hAnsi="Times New Roman"/>
                <w:spacing w:val="3"/>
                <w:sz w:val="24"/>
                <w:szCs w:val="24"/>
                <w:lang w:val="ru-RU"/>
              </w:rPr>
              <w:t xml:space="preserve"> </w:t>
            </w:r>
            <w:r w:rsidRPr="00280569">
              <w:rPr>
                <w:rFonts w:ascii="Times New Roman" w:hAnsi="Times New Roman"/>
                <w:spacing w:val="-1"/>
                <w:sz w:val="24"/>
                <w:szCs w:val="24"/>
                <w:lang w:val="ru-RU"/>
              </w:rPr>
              <w:t>контроль</w:t>
            </w:r>
            <w:r w:rsidRPr="00280569">
              <w:rPr>
                <w:rFonts w:ascii="Times New Roman" w:hAnsi="Times New Roman"/>
                <w:spacing w:val="-2"/>
                <w:sz w:val="24"/>
                <w:szCs w:val="24"/>
                <w:lang w:val="ru-RU"/>
              </w:rPr>
              <w:t xml:space="preserve"> </w:t>
            </w:r>
            <w:r w:rsidRPr="00280569">
              <w:rPr>
                <w:rFonts w:ascii="Times New Roman" w:hAnsi="Times New Roman"/>
                <w:sz w:val="24"/>
                <w:szCs w:val="24"/>
                <w:lang w:val="ru-RU"/>
              </w:rPr>
              <w:t>в</w:t>
            </w:r>
            <w:r w:rsidRPr="00280569">
              <w:rPr>
                <w:rFonts w:ascii="Times New Roman" w:hAnsi="Times New Roman"/>
                <w:spacing w:val="3"/>
                <w:sz w:val="24"/>
                <w:szCs w:val="24"/>
                <w:lang w:val="ru-RU"/>
              </w:rPr>
              <w:t xml:space="preserve"> </w:t>
            </w:r>
            <w:r w:rsidRPr="00280569">
              <w:rPr>
                <w:rFonts w:ascii="Times New Roman" w:hAnsi="Times New Roman"/>
                <w:sz w:val="24"/>
                <w:szCs w:val="24"/>
                <w:lang w:val="ru-RU"/>
              </w:rPr>
              <w:t>5</w:t>
            </w:r>
            <w:r w:rsidRPr="00280569">
              <w:rPr>
                <w:rFonts w:ascii="Times New Roman" w:hAnsi="Times New Roman"/>
                <w:spacing w:val="-3"/>
                <w:sz w:val="24"/>
                <w:szCs w:val="24"/>
                <w:lang w:val="ru-RU"/>
              </w:rPr>
              <w:t xml:space="preserve"> </w:t>
            </w:r>
            <w:r w:rsidRPr="00280569">
              <w:rPr>
                <w:rFonts w:ascii="Times New Roman" w:hAnsi="Times New Roman"/>
                <w:spacing w:val="-1"/>
                <w:sz w:val="24"/>
                <w:szCs w:val="24"/>
                <w:lang w:val="ru-RU"/>
              </w:rPr>
              <w:t>классах</w:t>
            </w:r>
            <w:r w:rsidRPr="00280569">
              <w:rPr>
                <w:rFonts w:ascii="Times New Roman" w:hAnsi="Times New Roman"/>
                <w:spacing w:val="-3"/>
                <w:sz w:val="24"/>
                <w:szCs w:val="24"/>
                <w:lang w:val="ru-RU"/>
              </w:rPr>
              <w:t xml:space="preserve"> </w:t>
            </w:r>
            <w:r w:rsidRPr="00280569">
              <w:rPr>
                <w:rFonts w:ascii="Times New Roman" w:hAnsi="Times New Roman"/>
                <w:sz w:val="24"/>
                <w:szCs w:val="24"/>
                <w:lang w:val="ru-RU"/>
              </w:rPr>
              <w:t>с</w:t>
            </w:r>
            <w:r w:rsidRPr="00280569">
              <w:rPr>
                <w:rFonts w:ascii="Times New Roman" w:hAnsi="Times New Roman"/>
                <w:spacing w:val="27"/>
                <w:sz w:val="24"/>
                <w:szCs w:val="24"/>
                <w:lang w:val="ru-RU"/>
              </w:rPr>
              <w:t xml:space="preserve"> </w:t>
            </w:r>
            <w:r w:rsidRPr="00280569">
              <w:rPr>
                <w:rFonts w:ascii="Times New Roman" w:hAnsi="Times New Roman"/>
                <w:spacing w:val="-1"/>
                <w:sz w:val="24"/>
                <w:szCs w:val="24"/>
                <w:lang w:val="ru-RU"/>
              </w:rPr>
              <w:t>целью</w:t>
            </w:r>
            <w:r w:rsidRPr="00280569">
              <w:rPr>
                <w:rFonts w:ascii="Times New Roman" w:hAnsi="Times New Roman"/>
                <w:sz w:val="24"/>
                <w:szCs w:val="24"/>
                <w:lang w:val="ru-RU"/>
              </w:rPr>
              <w:t xml:space="preserve"> </w:t>
            </w:r>
            <w:r w:rsidRPr="00280569">
              <w:rPr>
                <w:rFonts w:ascii="Times New Roman" w:hAnsi="Times New Roman"/>
                <w:spacing w:val="-2"/>
                <w:sz w:val="24"/>
                <w:szCs w:val="24"/>
                <w:lang w:val="ru-RU"/>
              </w:rPr>
              <w:t>изучения</w:t>
            </w:r>
            <w:r w:rsidRPr="00280569">
              <w:rPr>
                <w:rFonts w:ascii="Times New Roman" w:hAnsi="Times New Roman"/>
                <w:spacing w:val="2"/>
                <w:sz w:val="24"/>
                <w:szCs w:val="24"/>
                <w:lang w:val="ru-RU"/>
              </w:rPr>
              <w:t xml:space="preserve"> </w:t>
            </w:r>
            <w:r w:rsidRPr="00280569">
              <w:rPr>
                <w:rFonts w:ascii="Times New Roman" w:hAnsi="Times New Roman"/>
                <w:spacing w:val="-1"/>
                <w:sz w:val="24"/>
                <w:szCs w:val="24"/>
                <w:lang w:val="ru-RU"/>
              </w:rPr>
              <w:t>адаптации</w:t>
            </w:r>
            <w:r w:rsidRPr="00280569">
              <w:rPr>
                <w:rFonts w:ascii="Times New Roman" w:hAnsi="Times New Roman"/>
                <w:spacing w:val="7"/>
                <w:sz w:val="24"/>
                <w:szCs w:val="24"/>
                <w:lang w:val="ru-RU"/>
              </w:rPr>
              <w:t xml:space="preserve"> </w:t>
            </w:r>
            <w:r w:rsidRPr="00280569">
              <w:rPr>
                <w:rFonts w:ascii="Times New Roman" w:hAnsi="Times New Roman"/>
                <w:spacing w:val="-2"/>
                <w:sz w:val="24"/>
                <w:szCs w:val="24"/>
                <w:lang w:val="ru-RU"/>
              </w:rPr>
              <w:t>учащихся</w:t>
            </w:r>
            <w:r w:rsidRPr="00280569">
              <w:rPr>
                <w:rFonts w:ascii="Times New Roman" w:hAnsi="Times New Roman"/>
                <w:spacing w:val="2"/>
                <w:sz w:val="24"/>
                <w:szCs w:val="24"/>
                <w:lang w:val="ru-RU"/>
              </w:rPr>
              <w:t xml:space="preserve"> </w:t>
            </w:r>
            <w:r w:rsidRPr="00280569">
              <w:rPr>
                <w:rFonts w:ascii="Times New Roman" w:hAnsi="Times New Roman"/>
                <w:sz w:val="24"/>
                <w:szCs w:val="24"/>
                <w:lang w:val="ru-RU"/>
              </w:rPr>
              <w:t>при</w:t>
            </w:r>
            <w:r w:rsidRPr="00280569">
              <w:rPr>
                <w:rFonts w:ascii="Times New Roman" w:hAnsi="Times New Roman"/>
                <w:spacing w:val="23"/>
                <w:sz w:val="24"/>
                <w:szCs w:val="24"/>
                <w:lang w:val="ru-RU"/>
              </w:rPr>
              <w:t xml:space="preserve"> </w:t>
            </w:r>
            <w:r w:rsidRPr="00280569">
              <w:rPr>
                <w:rFonts w:ascii="Times New Roman" w:hAnsi="Times New Roman"/>
                <w:spacing w:val="-1"/>
                <w:sz w:val="24"/>
                <w:szCs w:val="24"/>
                <w:lang w:val="ru-RU"/>
              </w:rPr>
              <w:t>переходе</w:t>
            </w:r>
            <w:r w:rsidRPr="00280569">
              <w:rPr>
                <w:rFonts w:ascii="Times New Roman" w:hAnsi="Times New Roman"/>
                <w:spacing w:val="1"/>
                <w:sz w:val="24"/>
                <w:szCs w:val="24"/>
                <w:lang w:val="ru-RU"/>
              </w:rPr>
              <w:t xml:space="preserve"> </w:t>
            </w:r>
            <w:r w:rsidRPr="00280569">
              <w:rPr>
                <w:rFonts w:ascii="Times New Roman" w:hAnsi="Times New Roman"/>
                <w:sz w:val="24"/>
                <w:szCs w:val="24"/>
                <w:lang w:val="ru-RU"/>
              </w:rPr>
              <w:t>в</w:t>
            </w:r>
            <w:r w:rsidRPr="00280569">
              <w:rPr>
                <w:rFonts w:ascii="Times New Roman" w:hAnsi="Times New Roman"/>
                <w:spacing w:val="3"/>
                <w:sz w:val="24"/>
                <w:szCs w:val="24"/>
                <w:lang w:val="ru-RU"/>
              </w:rPr>
              <w:t xml:space="preserve"> </w:t>
            </w:r>
            <w:r w:rsidRPr="00280569">
              <w:rPr>
                <w:rFonts w:ascii="Times New Roman" w:hAnsi="Times New Roman"/>
                <w:spacing w:val="-1"/>
                <w:sz w:val="24"/>
                <w:szCs w:val="24"/>
                <w:lang w:val="ru-RU"/>
              </w:rPr>
              <w:t>среднее</w:t>
            </w:r>
            <w:r w:rsidRPr="00280569">
              <w:rPr>
                <w:rFonts w:ascii="Times New Roman" w:hAnsi="Times New Roman"/>
                <w:spacing w:val="1"/>
                <w:sz w:val="24"/>
                <w:szCs w:val="24"/>
                <w:lang w:val="ru-RU"/>
              </w:rPr>
              <w:t xml:space="preserve"> </w:t>
            </w:r>
            <w:r w:rsidRPr="00280569">
              <w:rPr>
                <w:rFonts w:ascii="Times New Roman" w:hAnsi="Times New Roman"/>
                <w:spacing w:val="-1"/>
                <w:sz w:val="24"/>
                <w:szCs w:val="24"/>
                <w:lang w:val="ru-RU"/>
              </w:rPr>
              <w:t>звено</w:t>
            </w:r>
          </w:p>
        </w:tc>
        <w:tc>
          <w:tcPr>
            <w:tcW w:w="2126" w:type="dxa"/>
            <w:tcBorders>
              <w:top w:val="single" w:sz="4" w:space="0" w:color="000000"/>
              <w:left w:val="single" w:sz="4" w:space="0" w:color="000000"/>
              <w:bottom w:val="single" w:sz="4" w:space="0" w:color="000000"/>
              <w:right w:val="single" w:sz="4" w:space="0" w:color="000000"/>
            </w:tcBorders>
          </w:tcPr>
          <w:p w:rsidR="00161B45" w:rsidRPr="00280569" w:rsidRDefault="00161B45" w:rsidP="009F7F9F">
            <w:pPr>
              <w:pStyle w:val="TableParagraph"/>
              <w:ind w:left="216"/>
              <w:contextualSpacing/>
              <w:jc w:val="both"/>
              <w:rPr>
                <w:rFonts w:ascii="Times New Roman" w:hAnsi="Times New Roman"/>
                <w:sz w:val="24"/>
                <w:szCs w:val="24"/>
                <w:lang w:val="ru-RU"/>
              </w:rPr>
            </w:pPr>
            <w:r w:rsidRPr="00280569">
              <w:rPr>
                <w:rFonts w:ascii="Times New Roman" w:hAnsi="Times New Roman"/>
                <w:spacing w:val="-1"/>
                <w:sz w:val="24"/>
                <w:szCs w:val="24"/>
                <w:lang w:val="ru-RU"/>
              </w:rPr>
              <w:t>Октябрь</w:t>
            </w:r>
            <w:r w:rsidRPr="00280569">
              <w:rPr>
                <w:rFonts w:ascii="Times New Roman" w:hAnsi="Times New Roman"/>
                <w:sz w:val="24"/>
                <w:szCs w:val="24"/>
                <w:lang w:val="ru-RU"/>
              </w:rPr>
              <w:t>.</w:t>
            </w:r>
          </w:p>
        </w:tc>
        <w:tc>
          <w:tcPr>
            <w:tcW w:w="2977" w:type="dxa"/>
            <w:tcBorders>
              <w:top w:val="single" w:sz="4" w:space="0" w:color="000000"/>
              <w:left w:val="single" w:sz="4" w:space="0" w:color="000000"/>
              <w:bottom w:val="single" w:sz="4" w:space="0" w:color="000000"/>
              <w:right w:val="single" w:sz="4" w:space="0" w:color="000000"/>
            </w:tcBorders>
          </w:tcPr>
          <w:p w:rsidR="00161B45" w:rsidRPr="00280569" w:rsidRDefault="00161B45" w:rsidP="009F7F9F">
            <w:pPr>
              <w:pStyle w:val="TableParagraph"/>
              <w:ind w:left="360" w:right="190"/>
              <w:contextualSpacing/>
              <w:jc w:val="both"/>
              <w:rPr>
                <w:rFonts w:ascii="Times New Roman" w:hAnsi="Times New Roman"/>
                <w:sz w:val="24"/>
                <w:szCs w:val="24"/>
                <w:lang w:val="ru-RU"/>
              </w:rPr>
            </w:pPr>
            <w:r w:rsidRPr="00280569">
              <w:rPr>
                <w:rFonts w:ascii="Times New Roman" w:hAnsi="Times New Roman"/>
                <w:spacing w:val="-1"/>
                <w:sz w:val="24"/>
                <w:szCs w:val="24"/>
                <w:lang w:val="ru-RU"/>
              </w:rPr>
              <w:t>Зам.директора</w:t>
            </w:r>
            <w:r w:rsidRPr="00280569">
              <w:rPr>
                <w:rFonts w:ascii="Times New Roman" w:hAnsi="Times New Roman"/>
                <w:spacing w:val="-3"/>
                <w:sz w:val="24"/>
                <w:szCs w:val="24"/>
                <w:lang w:val="ru-RU"/>
              </w:rPr>
              <w:t xml:space="preserve"> </w:t>
            </w:r>
            <w:r w:rsidRPr="00280569">
              <w:rPr>
                <w:rFonts w:ascii="Times New Roman" w:hAnsi="Times New Roman"/>
                <w:spacing w:val="-2"/>
                <w:sz w:val="24"/>
                <w:szCs w:val="24"/>
                <w:lang w:val="ru-RU"/>
              </w:rPr>
              <w:t>по</w:t>
            </w:r>
            <w:r w:rsidRPr="00280569">
              <w:rPr>
                <w:rFonts w:ascii="Times New Roman" w:hAnsi="Times New Roman"/>
                <w:spacing w:val="6"/>
                <w:sz w:val="24"/>
                <w:szCs w:val="24"/>
                <w:lang w:val="ru-RU"/>
              </w:rPr>
              <w:t xml:space="preserve"> </w:t>
            </w:r>
            <w:r w:rsidRPr="00280569">
              <w:rPr>
                <w:rFonts w:ascii="Times New Roman" w:hAnsi="Times New Roman"/>
                <w:spacing w:val="-1"/>
                <w:sz w:val="24"/>
                <w:szCs w:val="24"/>
                <w:lang w:val="ru-RU"/>
              </w:rPr>
              <w:t>УВР,</w:t>
            </w:r>
            <w:r w:rsidRPr="00280569">
              <w:rPr>
                <w:rFonts w:ascii="Times New Roman" w:hAnsi="Times New Roman"/>
                <w:spacing w:val="27"/>
                <w:sz w:val="24"/>
                <w:szCs w:val="24"/>
                <w:lang w:val="ru-RU"/>
              </w:rPr>
              <w:t xml:space="preserve"> </w:t>
            </w:r>
            <w:r w:rsidRPr="00280569">
              <w:rPr>
                <w:rFonts w:ascii="Times New Roman" w:hAnsi="Times New Roman"/>
                <w:spacing w:val="-1"/>
                <w:sz w:val="24"/>
                <w:szCs w:val="24"/>
                <w:lang w:val="ru-RU"/>
              </w:rPr>
              <w:t>классный руководитель</w:t>
            </w:r>
          </w:p>
        </w:tc>
        <w:tc>
          <w:tcPr>
            <w:tcW w:w="2551" w:type="dxa"/>
            <w:tcBorders>
              <w:top w:val="single" w:sz="4" w:space="0" w:color="000000"/>
              <w:left w:val="single" w:sz="4" w:space="0" w:color="000000"/>
              <w:bottom w:val="single" w:sz="4" w:space="0" w:color="000000"/>
              <w:right w:val="single" w:sz="4" w:space="0" w:color="000000"/>
            </w:tcBorders>
          </w:tcPr>
          <w:p w:rsidR="00161B45" w:rsidRPr="00280569" w:rsidRDefault="00161B45" w:rsidP="009F7F9F">
            <w:pPr>
              <w:pStyle w:val="TableParagraph"/>
              <w:ind w:left="65"/>
              <w:contextualSpacing/>
              <w:jc w:val="both"/>
              <w:rPr>
                <w:rFonts w:ascii="Times New Roman" w:hAnsi="Times New Roman"/>
                <w:sz w:val="24"/>
                <w:szCs w:val="24"/>
              </w:rPr>
            </w:pPr>
            <w:r w:rsidRPr="00280569">
              <w:rPr>
                <w:rFonts w:ascii="Times New Roman" w:hAnsi="Times New Roman"/>
                <w:spacing w:val="-1"/>
                <w:sz w:val="24"/>
                <w:szCs w:val="24"/>
              </w:rPr>
              <w:t>Справки</w:t>
            </w:r>
            <w:r w:rsidRPr="00280569">
              <w:rPr>
                <w:rFonts w:ascii="Times New Roman" w:hAnsi="Times New Roman"/>
                <w:spacing w:val="3"/>
                <w:sz w:val="24"/>
                <w:szCs w:val="24"/>
              </w:rPr>
              <w:t xml:space="preserve"> </w:t>
            </w:r>
            <w:r w:rsidRPr="00280569">
              <w:rPr>
                <w:rFonts w:ascii="Times New Roman" w:hAnsi="Times New Roman"/>
                <w:spacing w:val="-2"/>
                <w:sz w:val="24"/>
                <w:szCs w:val="24"/>
              </w:rPr>
              <w:t>по</w:t>
            </w:r>
            <w:r w:rsidRPr="00280569">
              <w:rPr>
                <w:rFonts w:ascii="Times New Roman" w:hAnsi="Times New Roman"/>
                <w:spacing w:val="6"/>
                <w:sz w:val="24"/>
                <w:szCs w:val="24"/>
              </w:rPr>
              <w:t xml:space="preserve"> </w:t>
            </w:r>
            <w:r w:rsidRPr="00280569">
              <w:rPr>
                <w:rFonts w:ascii="Times New Roman" w:hAnsi="Times New Roman"/>
                <w:spacing w:val="-2"/>
                <w:sz w:val="24"/>
                <w:szCs w:val="24"/>
              </w:rPr>
              <w:t>результатам</w:t>
            </w:r>
            <w:r w:rsidRPr="00280569">
              <w:rPr>
                <w:rFonts w:ascii="Times New Roman" w:hAnsi="Times New Roman"/>
                <w:spacing w:val="25"/>
                <w:sz w:val="24"/>
                <w:szCs w:val="24"/>
              </w:rPr>
              <w:t xml:space="preserve"> </w:t>
            </w:r>
            <w:r w:rsidRPr="00280569">
              <w:rPr>
                <w:rFonts w:ascii="Times New Roman" w:hAnsi="Times New Roman"/>
                <w:sz w:val="24"/>
                <w:szCs w:val="24"/>
              </w:rPr>
              <w:t>контроля</w:t>
            </w:r>
          </w:p>
        </w:tc>
      </w:tr>
      <w:tr w:rsidR="00161B45" w:rsidRPr="00280569" w:rsidTr="00CB46C8">
        <w:trPr>
          <w:trHeight w:hRule="exact" w:val="597"/>
          <w:jc w:val="center"/>
        </w:trPr>
        <w:tc>
          <w:tcPr>
            <w:tcW w:w="6663" w:type="dxa"/>
            <w:tcBorders>
              <w:top w:val="single" w:sz="4" w:space="0" w:color="000000"/>
              <w:left w:val="single" w:sz="4" w:space="0" w:color="000000"/>
              <w:bottom w:val="single" w:sz="4" w:space="0" w:color="000000"/>
              <w:right w:val="single" w:sz="4" w:space="0" w:color="000000"/>
            </w:tcBorders>
          </w:tcPr>
          <w:p w:rsidR="00161B45" w:rsidRPr="00280569" w:rsidRDefault="00161B45" w:rsidP="009F7F9F">
            <w:pPr>
              <w:pStyle w:val="TableParagraph"/>
              <w:ind w:left="104" w:right="63"/>
              <w:contextualSpacing/>
              <w:jc w:val="both"/>
              <w:rPr>
                <w:rFonts w:ascii="Times New Roman" w:hAnsi="Times New Roman"/>
                <w:sz w:val="24"/>
                <w:szCs w:val="24"/>
                <w:lang w:val="ru-RU"/>
              </w:rPr>
            </w:pPr>
            <w:r w:rsidRPr="00280569">
              <w:rPr>
                <w:rFonts w:ascii="Times New Roman" w:hAnsi="Times New Roman"/>
                <w:spacing w:val="-1"/>
                <w:sz w:val="24"/>
                <w:szCs w:val="24"/>
                <w:lang w:val="ru-RU"/>
              </w:rPr>
              <w:t>Изучение</w:t>
            </w:r>
            <w:r w:rsidRPr="00280569">
              <w:rPr>
                <w:rFonts w:ascii="Times New Roman" w:hAnsi="Times New Roman"/>
                <w:spacing w:val="1"/>
                <w:sz w:val="24"/>
                <w:szCs w:val="24"/>
                <w:lang w:val="ru-RU"/>
              </w:rPr>
              <w:t xml:space="preserve"> </w:t>
            </w:r>
            <w:r w:rsidRPr="00280569">
              <w:rPr>
                <w:rFonts w:ascii="Times New Roman" w:hAnsi="Times New Roman"/>
                <w:sz w:val="24"/>
                <w:szCs w:val="24"/>
                <w:lang w:val="ru-RU"/>
              </w:rPr>
              <w:t>состояния</w:t>
            </w:r>
            <w:r w:rsidRPr="00280569">
              <w:rPr>
                <w:rFonts w:ascii="Times New Roman" w:hAnsi="Times New Roman"/>
                <w:spacing w:val="-3"/>
                <w:sz w:val="24"/>
                <w:szCs w:val="24"/>
                <w:lang w:val="ru-RU"/>
              </w:rPr>
              <w:t xml:space="preserve"> </w:t>
            </w:r>
            <w:r w:rsidRPr="00280569">
              <w:rPr>
                <w:rFonts w:ascii="Times New Roman" w:hAnsi="Times New Roman"/>
                <w:spacing w:val="-1"/>
                <w:sz w:val="24"/>
                <w:szCs w:val="24"/>
                <w:lang w:val="ru-RU"/>
              </w:rPr>
              <w:t>преподавания</w:t>
            </w:r>
            <w:r w:rsidRPr="00280569">
              <w:rPr>
                <w:rFonts w:ascii="Times New Roman" w:hAnsi="Times New Roman"/>
                <w:spacing w:val="59"/>
                <w:sz w:val="24"/>
                <w:szCs w:val="24"/>
                <w:lang w:val="ru-RU"/>
              </w:rPr>
              <w:t xml:space="preserve"> </w:t>
            </w:r>
            <w:r w:rsidRPr="00280569">
              <w:rPr>
                <w:rFonts w:ascii="Times New Roman" w:hAnsi="Times New Roman"/>
                <w:spacing w:val="-1"/>
                <w:sz w:val="24"/>
                <w:szCs w:val="24"/>
                <w:lang w:val="ru-RU"/>
              </w:rPr>
              <w:t>предметов</w:t>
            </w:r>
            <w:r w:rsidRPr="00280569">
              <w:rPr>
                <w:rFonts w:ascii="Times New Roman" w:hAnsi="Times New Roman"/>
                <w:spacing w:val="-6"/>
                <w:sz w:val="24"/>
                <w:szCs w:val="24"/>
                <w:lang w:val="ru-RU"/>
              </w:rPr>
              <w:t xml:space="preserve"> </w:t>
            </w:r>
          </w:p>
        </w:tc>
        <w:tc>
          <w:tcPr>
            <w:tcW w:w="2126" w:type="dxa"/>
            <w:tcBorders>
              <w:top w:val="single" w:sz="4" w:space="0" w:color="000000"/>
              <w:left w:val="single" w:sz="4" w:space="0" w:color="000000"/>
              <w:bottom w:val="single" w:sz="4" w:space="0" w:color="000000"/>
              <w:right w:val="single" w:sz="4" w:space="0" w:color="000000"/>
            </w:tcBorders>
          </w:tcPr>
          <w:p w:rsidR="00161B45" w:rsidRPr="00280569" w:rsidRDefault="00161B45" w:rsidP="009F7F9F">
            <w:pPr>
              <w:pStyle w:val="TableParagraph"/>
              <w:ind w:left="216"/>
              <w:contextualSpacing/>
              <w:jc w:val="both"/>
              <w:rPr>
                <w:rFonts w:ascii="Times New Roman" w:hAnsi="Times New Roman"/>
                <w:sz w:val="24"/>
                <w:szCs w:val="24"/>
                <w:lang w:val="ru-RU"/>
              </w:rPr>
            </w:pPr>
            <w:r w:rsidRPr="00280569">
              <w:rPr>
                <w:rFonts w:ascii="Times New Roman" w:hAnsi="Times New Roman"/>
                <w:sz w:val="24"/>
                <w:szCs w:val="24"/>
                <w:lang w:val="ru-RU"/>
              </w:rPr>
              <w:t xml:space="preserve">В </w:t>
            </w:r>
            <w:r w:rsidRPr="00280569">
              <w:rPr>
                <w:rFonts w:ascii="Times New Roman" w:hAnsi="Times New Roman"/>
                <w:spacing w:val="-1"/>
                <w:sz w:val="24"/>
                <w:szCs w:val="24"/>
                <w:lang w:val="ru-RU"/>
              </w:rPr>
              <w:t>течение</w:t>
            </w:r>
            <w:r w:rsidRPr="00280569">
              <w:rPr>
                <w:rFonts w:ascii="Times New Roman" w:hAnsi="Times New Roman"/>
                <w:spacing w:val="1"/>
                <w:sz w:val="24"/>
                <w:szCs w:val="24"/>
                <w:lang w:val="ru-RU"/>
              </w:rPr>
              <w:t xml:space="preserve"> </w:t>
            </w:r>
            <w:r w:rsidRPr="00280569">
              <w:rPr>
                <w:rFonts w:ascii="Times New Roman" w:hAnsi="Times New Roman"/>
                <w:spacing w:val="-1"/>
                <w:sz w:val="24"/>
                <w:szCs w:val="24"/>
                <w:lang w:val="ru-RU"/>
              </w:rPr>
              <w:t>уч.года</w:t>
            </w:r>
            <w:r w:rsidRPr="00280569">
              <w:rPr>
                <w:rFonts w:ascii="Times New Roman" w:hAnsi="Times New Roman"/>
                <w:spacing w:val="-4"/>
                <w:sz w:val="24"/>
                <w:szCs w:val="24"/>
                <w:lang w:val="ru-RU"/>
              </w:rPr>
              <w:t xml:space="preserve"> </w:t>
            </w:r>
            <w:r w:rsidRPr="00280569">
              <w:rPr>
                <w:rFonts w:ascii="Times New Roman" w:hAnsi="Times New Roman"/>
                <w:spacing w:val="-1"/>
                <w:sz w:val="24"/>
                <w:szCs w:val="24"/>
                <w:lang w:val="ru-RU"/>
              </w:rPr>
              <w:t>(по</w:t>
            </w:r>
            <w:r w:rsidRPr="00280569">
              <w:rPr>
                <w:rFonts w:ascii="Times New Roman" w:hAnsi="Times New Roman"/>
                <w:spacing w:val="26"/>
                <w:sz w:val="24"/>
                <w:szCs w:val="24"/>
                <w:lang w:val="ru-RU"/>
              </w:rPr>
              <w:t xml:space="preserve"> </w:t>
            </w:r>
            <w:r w:rsidRPr="00280569">
              <w:rPr>
                <w:rFonts w:ascii="Times New Roman" w:hAnsi="Times New Roman"/>
                <w:sz w:val="24"/>
                <w:szCs w:val="24"/>
                <w:lang w:val="ru-RU"/>
              </w:rPr>
              <w:t>плану</w:t>
            </w:r>
            <w:r w:rsidRPr="00280569">
              <w:rPr>
                <w:rFonts w:ascii="Times New Roman" w:hAnsi="Times New Roman"/>
                <w:spacing w:val="-8"/>
                <w:sz w:val="24"/>
                <w:szCs w:val="24"/>
                <w:lang w:val="ru-RU"/>
              </w:rPr>
              <w:t xml:space="preserve"> </w:t>
            </w:r>
            <w:r w:rsidRPr="00280569">
              <w:rPr>
                <w:rFonts w:ascii="Times New Roman" w:hAnsi="Times New Roman"/>
                <w:spacing w:val="-2"/>
                <w:sz w:val="24"/>
                <w:szCs w:val="24"/>
                <w:lang w:val="ru-RU"/>
              </w:rPr>
              <w:t>ВШК)</w:t>
            </w:r>
          </w:p>
        </w:tc>
        <w:tc>
          <w:tcPr>
            <w:tcW w:w="2977" w:type="dxa"/>
            <w:tcBorders>
              <w:top w:val="single" w:sz="4" w:space="0" w:color="000000"/>
              <w:left w:val="single" w:sz="4" w:space="0" w:color="000000"/>
              <w:bottom w:val="single" w:sz="4" w:space="0" w:color="000000"/>
              <w:right w:val="single" w:sz="4" w:space="0" w:color="000000"/>
            </w:tcBorders>
          </w:tcPr>
          <w:p w:rsidR="00161B45" w:rsidRPr="00280569" w:rsidRDefault="00161B45" w:rsidP="009F7F9F">
            <w:pPr>
              <w:pStyle w:val="TableParagraph"/>
              <w:ind w:left="360"/>
              <w:contextualSpacing/>
              <w:jc w:val="both"/>
              <w:rPr>
                <w:rFonts w:ascii="Times New Roman" w:hAnsi="Times New Roman"/>
                <w:sz w:val="24"/>
                <w:szCs w:val="24"/>
              </w:rPr>
            </w:pPr>
            <w:r w:rsidRPr="00280569">
              <w:rPr>
                <w:rFonts w:ascii="Times New Roman" w:hAnsi="Times New Roman"/>
                <w:spacing w:val="-1"/>
                <w:sz w:val="24"/>
                <w:szCs w:val="24"/>
              </w:rPr>
              <w:t>Зам.директора</w:t>
            </w:r>
            <w:r w:rsidRPr="00280569">
              <w:rPr>
                <w:rFonts w:ascii="Times New Roman" w:hAnsi="Times New Roman"/>
                <w:spacing w:val="-4"/>
                <w:sz w:val="24"/>
                <w:szCs w:val="24"/>
              </w:rPr>
              <w:t xml:space="preserve"> </w:t>
            </w:r>
            <w:r w:rsidRPr="00280569">
              <w:rPr>
                <w:rFonts w:ascii="Times New Roman" w:hAnsi="Times New Roman"/>
                <w:spacing w:val="-2"/>
                <w:sz w:val="24"/>
                <w:szCs w:val="24"/>
              </w:rPr>
              <w:t>по</w:t>
            </w:r>
            <w:r w:rsidRPr="00280569">
              <w:rPr>
                <w:rFonts w:ascii="Times New Roman" w:hAnsi="Times New Roman"/>
                <w:spacing w:val="6"/>
                <w:sz w:val="24"/>
                <w:szCs w:val="24"/>
              </w:rPr>
              <w:t xml:space="preserve"> </w:t>
            </w:r>
            <w:r w:rsidRPr="00280569">
              <w:rPr>
                <w:rFonts w:ascii="Times New Roman" w:hAnsi="Times New Roman"/>
                <w:spacing w:val="-2"/>
                <w:sz w:val="24"/>
                <w:szCs w:val="24"/>
              </w:rPr>
              <w:t>УВР</w:t>
            </w:r>
          </w:p>
        </w:tc>
        <w:tc>
          <w:tcPr>
            <w:tcW w:w="2551" w:type="dxa"/>
            <w:tcBorders>
              <w:top w:val="single" w:sz="4" w:space="0" w:color="000000"/>
              <w:left w:val="single" w:sz="4" w:space="0" w:color="000000"/>
              <w:bottom w:val="single" w:sz="4" w:space="0" w:color="000000"/>
              <w:right w:val="single" w:sz="4" w:space="0" w:color="000000"/>
            </w:tcBorders>
          </w:tcPr>
          <w:p w:rsidR="00161B45" w:rsidRPr="00280569" w:rsidRDefault="00161B45" w:rsidP="009F7F9F">
            <w:pPr>
              <w:pStyle w:val="TableParagraph"/>
              <w:ind w:left="65" w:right="1255"/>
              <w:contextualSpacing/>
              <w:jc w:val="both"/>
              <w:rPr>
                <w:rFonts w:ascii="Times New Roman" w:hAnsi="Times New Roman"/>
                <w:sz w:val="24"/>
                <w:szCs w:val="24"/>
              </w:rPr>
            </w:pPr>
            <w:r w:rsidRPr="00280569">
              <w:rPr>
                <w:rFonts w:ascii="Times New Roman" w:hAnsi="Times New Roman"/>
                <w:spacing w:val="-1"/>
                <w:sz w:val="24"/>
                <w:szCs w:val="24"/>
              </w:rPr>
              <w:t>Справки</w:t>
            </w:r>
          </w:p>
        </w:tc>
      </w:tr>
      <w:tr w:rsidR="00161B45" w:rsidRPr="00280569" w:rsidTr="00CB46C8">
        <w:trPr>
          <w:trHeight w:hRule="exact" w:val="922"/>
          <w:jc w:val="center"/>
        </w:trPr>
        <w:tc>
          <w:tcPr>
            <w:tcW w:w="6663" w:type="dxa"/>
            <w:tcBorders>
              <w:top w:val="single" w:sz="4" w:space="0" w:color="000000"/>
              <w:left w:val="single" w:sz="4" w:space="0" w:color="000000"/>
              <w:bottom w:val="single" w:sz="4" w:space="0" w:color="000000"/>
              <w:right w:val="single" w:sz="4" w:space="0" w:color="000000"/>
            </w:tcBorders>
          </w:tcPr>
          <w:p w:rsidR="00161B45" w:rsidRPr="00280569" w:rsidRDefault="00161B45" w:rsidP="009F7F9F">
            <w:pPr>
              <w:pStyle w:val="TableParagraph"/>
              <w:ind w:left="104" w:right="63"/>
              <w:contextualSpacing/>
              <w:jc w:val="both"/>
              <w:rPr>
                <w:rFonts w:ascii="Times New Roman" w:hAnsi="Times New Roman"/>
                <w:sz w:val="24"/>
                <w:szCs w:val="24"/>
                <w:lang w:val="ru-RU"/>
              </w:rPr>
            </w:pPr>
            <w:r w:rsidRPr="00280569">
              <w:rPr>
                <w:rFonts w:ascii="Times New Roman" w:hAnsi="Times New Roman"/>
                <w:spacing w:val="-1"/>
                <w:sz w:val="24"/>
                <w:szCs w:val="24"/>
                <w:lang w:val="ru-RU"/>
              </w:rPr>
              <w:t>Проведение</w:t>
            </w:r>
            <w:r w:rsidRPr="00280569">
              <w:rPr>
                <w:rFonts w:ascii="Times New Roman" w:hAnsi="Times New Roman"/>
                <w:spacing w:val="-4"/>
                <w:sz w:val="24"/>
                <w:szCs w:val="24"/>
                <w:lang w:val="ru-RU"/>
              </w:rPr>
              <w:t xml:space="preserve"> </w:t>
            </w:r>
            <w:r w:rsidRPr="00280569">
              <w:rPr>
                <w:rFonts w:ascii="Times New Roman" w:hAnsi="Times New Roman"/>
                <w:spacing w:val="-1"/>
                <w:sz w:val="24"/>
                <w:szCs w:val="24"/>
                <w:lang w:val="ru-RU"/>
              </w:rPr>
              <w:t>инструктивно- методических</w:t>
            </w:r>
            <w:r w:rsidRPr="00280569">
              <w:rPr>
                <w:rFonts w:ascii="Times New Roman" w:hAnsi="Times New Roman"/>
                <w:spacing w:val="41"/>
                <w:sz w:val="24"/>
                <w:szCs w:val="24"/>
                <w:lang w:val="ru-RU"/>
              </w:rPr>
              <w:t xml:space="preserve"> </w:t>
            </w:r>
            <w:r w:rsidRPr="00280569">
              <w:rPr>
                <w:rFonts w:ascii="Times New Roman" w:hAnsi="Times New Roman"/>
                <w:spacing w:val="-1"/>
                <w:sz w:val="24"/>
                <w:szCs w:val="24"/>
                <w:lang w:val="ru-RU"/>
              </w:rPr>
              <w:t>семинаров</w:t>
            </w:r>
            <w:r w:rsidRPr="00280569">
              <w:rPr>
                <w:rFonts w:ascii="Times New Roman" w:hAnsi="Times New Roman"/>
                <w:spacing w:val="4"/>
                <w:sz w:val="24"/>
                <w:szCs w:val="24"/>
                <w:lang w:val="ru-RU"/>
              </w:rPr>
              <w:t xml:space="preserve"> </w:t>
            </w:r>
            <w:r w:rsidRPr="00280569">
              <w:rPr>
                <w:rFonts w:ascii="Times New Roman" w:hAnsi="Times New Roman"/>
                <w:spacing w:val="-2"/>
                <w:sz w:val="24"/>
                <w:szCs w:val="24"/>
                <w:lang w:val="ru-RU"/>
              </w:rPr>
              <w:t>по</w:t>
            </w:r>
            <w:r w:rsidRPr="00280569">
              <w:rPr>
                <w:rFonts w:ascii="Times New Roman" w:hAnsi="Times New Roman"/>
                <w:spacing w:val="2"/>
                <w:sz w:val="24"/>
                <w:szCs w:val="24"/>
                <w:lang w:val="ru-RU"/>
              </w:rPr>
              <w:t xml:space="preserve"> </w:t>
            </w:r>
            <w:r w:rsidRPr="00280569">
              <w:rPr>
                <w:rFonts w:ascii="Times New Roman" w:hAnsi="Times New Roman"/>
                <w:spacing w:val="-1"/>
                <w:sz w:val="24"/>
                <w:szCs w:val="24"/>
                <w:lang w:val="ru-RU"/>
              </w:rPr>
              <w:t>внедрению</w:t>
            </w:r>
            <w:r w:rsidRPr="00280569">
              <w:rPr>
                <w:rFonts w:ascii="Times New Roman" w:hAnsi="Times New Roman"/>
                <w:spacing w:val="1"/>
                <w:sz w:val="24"/>
                <w:szCs w:val="24"/>
                <w:lang w:val="ru-RU"/>
              </w:rPr>
              <w:t xml:space="preserve"> </w:t>
            </w:r>
            <w:r w:rsidRPr="00280569">
              <w:rPr>
                <w:rFonts w:ascii="Times New Roman" w:hAnsi="Times New Roman"/>
                <w:sz w:val="24"/>
                <w:szCs w:val="24"/>
                <w:lang w:val="ru-RU"/>
              </w:rPr>
              <w:t xml:space="preserve">ФГОС </w:t>
            </w:r>
            <w:r w:rsidRPr="00280569">
              <w:rPr>
                <w:rFonts w:ascii="Times New Roman" w:hAnsi="Times New Roman"/>
                <w:spacing w:val="-1"/>
                <w:sz w:val="24"/>
                <w:szCs w:val="24"/>
                <w:lang w:val="ru-RU"/>
              </w:rPr>
              <w:t>ООО</w:t>
            </w:r>
            <w:r w:rsidRPr="00280569">
              <w:rPr>
                <w:rFonts w:ascii="Times New Roman" w:hAnsi="Times New Roman"/>
                <w:spacing w:val="-3"/>
                <w:sz w:val="24"/>
                <w:szCs w:val="24"/>
                <w:lang w:val="ru-RU"/>
              </w:rPr>
              <w:t xml:space="preserve"> </w:t>
            </w:r>
            <w:r w:rsidRPr="00280569">
              <w:rPr>
                <w:rFonts w:ascii="Times New Roman" w:hAnsi="Times New Roman"/>
                <w:spacing w:val="-1"/>
                <w:sz w:val="24"/>
                <w:szCs w:val="24"/>
                <w:lang w:val="ru-RU"/>
              </w:rPr>
              <w:t>педагогов-</w:t>
            </w:r>
            <w:r w:rsidRPr="00280569">
              <w:rPr>
                <w:rFonts w:ascii="Times New Roman" w:hAnsi="Times New Roman"/>
                <w:spacing w:val="33"/>
                <w:sz w:val="24"/>
                <w:szCs w:val="24"/>
                <w:lang w:val="ru-RU"/>
              </w:rPr>
              <w:t xml:space="preserve"> </w:t>
            </w:r>
            <w:r w:rsidRPr="00280569">
              <w:rPr>
                <w:rFonts w:ascii="Times New Roman" w:hAnsi="Times New Roman"/>
                <w:spacing w:val="-1"/>
                <w:sz w:val="24"/>
                <w:szCs w:val="24"/>
                <w:lang w:val="ru-RU"/>
              </w:rPr>
              <w:t>предметников, классных</w:t>
            </w:r>
            <w:r w:rsidRPr="00280569">
              <w:rPr>
                <w:rFonts w:ascii="Times New Roman" w:hAnsi="Times New Roman"/>
                <w:spacing w:val="-3"/>
                <w:sz w:val="24"/>
                <w:szCs w:val="24"/>
                <w:lang w:val="ru-RU"/>
              </w:rPr>
              <w:t xml:space="preserve"> </w:t>
            </w:r>
            <w:r w:rsidRPr="00280569">
              <w:rPr>
                <w:rFonts w:ascii="Times New Roman" w:hAnsi="Times New Roman"/>
                <w:spacing w:val="-1"/>
                <w:sz w:val="24"/>
                <w:szCs w:val="24"/>
                <w:lang w:val="ru-RU"/>
              </w:rPr>
              <w:t>руководителей.</w:t>
            </w:r>
          </w:p>
        </w:tc>
        <w:tc>
          <w:tcPr>
            <w:tcW w:w="2126" w:type="dxa"/>
            <w:tcBorders>
              <w:top w:val="single" w:sz="4" w:space="0" w:color="000000"/>
              <w:left w:val="single" w:sz="4" w:space="0" w:color="000000"/>
              <w:bottom w:val="single" w:sz="4" w:space="0" w:color="000000"/>
              <w:right w:val="single" w:sz="4" w:space="0" w:color="000000"/>
            </w:tcBorders>
          </w:tcPr>
          <w:p w:rsidR="00161B45" w:rsidRPr="00280569" w:rsidRDefault="00161B45" w:rsidP="009F7F9F">
            <w:pPr>
              <w:pStyle w:val="TableParagraph"/>
              <w:ind w:left="216"/>
              <w:contextualSpacing/>
              <w:jc w:val="both"/>
              <w:rPr>
                <w:rFonts w:ascii="Times New Roman" w:hAnsi="Times New Roman"/>
                <w:sz w:val="24"/>
                <w:szCs w:val="24"/>
              </w:rPr>
            </w:pPr>
            <w:r w:rsidRPr="00280569">
              <w:rPr>
                <w:rFonts w:ascii="Times New Roman" w:hAnsi="Times New Roman"/>
                <w:sz w:val="24"/>
                <w:szCs w:val="24"/>
              </w:rPr>
              <w:t>1</w:t>
            </w:r>
            <w:r w:rsidRPr="00280569">
              <w:rPr>
                <w:rFonts w:ascii="Times New Roman" w:hAnsi="Times New Roman"/>
                <w:spacing w:val="2"/>
                <w:sz w:val="24"/>
                <w:szCs w:val="24"/>
              </w:rPr>
              <w:t xml:space="preserve"> </w:t>
            </w:r>
            <w:r w:rsidRPr="00280569">
              <w:rPr>
                <w:rFonts w:ascii="Times New Roman" w:hAnsi="Times New Roman"/>
                <w:spacing w:val="-1"/>
                <w:sz w:val="24"/>
                <w:szCs w:val="24"/>
              </w:rPr>
              <w:t>раз</w:t>
            </w:r>
            <w:r w:rsidRPr="00280569">
              <w:rPr>
                <w:rFonts w:ascii="Times New Roman" w:hAnsi="Times New Roman"/>
                <w:spacing w:val="3"/>
                <w:sz w:val="24"/>
                <w:szCs w:val="24"/>
              </w:rPr>
              <w:t xml:space="preserve"> </w:t>
            </w:r>
            <w:r w:rsidRPr="00280569">
              <w:rPr>
                <w:rFonts w:ascii="Times New Roman" w:hAnsi="Times New Roman"/>
                <w:sz w:val="24"/>
                <w:szCs w:val="24"/>
              </w:rPr>
              <w:t>в</w:t>
            </w:r>
            <w:r w:rsidRPr="00280569">
              <w:rPr>
                <w:rFonts w:ascii="Times New Roman" w:hAnsi="Times New Roman"/>
                <w:spacing w:val="-1"/>
                <w:sz w:val="24"/>
                <w:szCs w:val="24"/>
              </w:rPr>
              <w:t xml:space="preserve"> четверть</w:t>
            </w:r>
          </w:p>
        </w:tc>
        <w:tc>
          <w:tcPr>
            <w:tcW w:w="2977" w:type="dxa"/>
            <w:tcBorders>
              <w:top w:val="single" w:sz="4" w:space="0" w:color="000000"/>
              <w:left w:val="single" w:sz="4" w:space="0" w:color="000000"/>
              <w:bottom w:val="single" w:sz="4" w:space="0" w:color="000000"/>
              <w:right w:val="single" w:sz="4" w:space="0" w:color="000000"/>
            </w:tcBorders>
          </w:tcPr>
          <w:p w:rsidR="00161B45" w:rsidRPr="00280569" w:rsidRDefault="00161B45" w:rsidP="009F7F9F">
            <w:pPr>
              <w:pStyle w:val="TableParagraph"/>
              <w:ind w:left="360" w:right="-5"/>
              <w:contextualSpacing/>
              <w:jc w:val="both"/>
              <w:rPr>
                <w:rFonts w:ascii="Times New Roman" w:hAnsi="Times New Roman"/>
                <w:sz w:val="24"/>
                <w:szCs w:val="24"/>
                <w:lang w:val="ru-RU"/>
              </w:rPr>
            </w:pPr>
            <w:r w:rsidRPr="00280569">
              <w:rPr>
                <w:rFonts w:ascii="Times New Roman" w:hAnsi="Times New Roman"/>
                <w:spacing w:val="-1"/>
                <w:sz w:val="24"/>
                <w:szCs w:val="24"/>
                <w:lang w:val="ru-RU"/>
              </w:rPr>
              <w:t>Руководители</w:t>
            </w:r>
            <w:r w:rsidRPr="00280569">
              <w:rPr>
                <w:rFonts w:ascii="Times New Roman" w:hAnsi="Times New Roman"/>
                <w:spacing w:val="-2"/>
                <w:sz w:val="24"/>
                <w:szCs w:val="24"/>
                <w:lang w:val="ru-RU"/>
              </w:rPr>
              <w:t xml:space="preserve"> ШМО,</w:t>
            </w:r>
            <w:r w:rsidRPr="00280569">
              <w:rPr>
                <w:rFonts w:ascii="Times New Roman" w:hAnsi="Times New Roman"/>
                <w:spacing w:val="23"/>
                <w:sz w:val="24"/>
                <w:szCs w:val="24"/>
                <w:lang w:val="ru-RU"/>
              </w:rPr>
              <w:t xml:space="preserve"> </w:t>
            </w:r>
            <w:r w:rsidRPr="00280569">
              <w:rPr>
                <w:rFonts w:ascii="Times New Roman" w:hAnsi="Times New Roman"/>
                <w:sz w:val="24"/>
                <w:szCs w:val="24"/>
                <w:lang w:val="ru-RU"/>
              </w:rPr>
              <w:t>зам.директора</w:t>
            </w:r>
            <w:r w:rsidRPr="00280569">
              <w:rPr>
                <w:rFonts w:ascii="Times New Roman" w:hAnsi="Times New Roman"/>
                <w:spacing w:val="-4"/>
                <w:sz w:val="24"/>
                <w:szCs w:val="24"/>
                <w:lang w:val="ru-RU"/>
              </w:rPr>
              <w:t xml:space="preserve"> </w:t>
            </w:r>
            <w:r w:rsidRPr="00280569">
              <w:rPr>
                <w:rFonts w:ascii="Times New Roman" w:hAnsi="Times New Roman"/>
                <w:spacing w:val="-2"/>
                <w:sz w:val="24"/>
                <w:szCs w:val="24"/>
                <w:lang w:val="ru-RU"/>
              </w:rPr>
              <w:t>по</w:t>
            </w:r>
            <w:r w:rsidRPr="00280569">
              <w:rPr>
                <w:rFonts w:ascii="Times New Roman" w:hAnsi="Times New Roman"/>
                <w:spacing w:val="8"/>
                <w:sz w:val="24"/>
                <w:szCs w:val="24"/>
                <w:lang w:val="ru-RU"/>
              </w:rPr>
              <w:t xml:space="preserve"> </w:t>
            </w:r>
            <w:r w:rsidRPr="00280569">
              <w:rPr>
                <w:rFonts w:ascii="Times New Roman" w:hAnsi="Times New Roman"/>
                <w:spacing w:val="-2"/>
                <w:sz w:val="24"/>
                <w:szCs w:val="24"/>
                <w:lang w:val="ru-RU"/>
              </w:rPr>
              <w:t>УВР</w:t>
            </w:r>
          </w:p>
        </w:tc>
        <w:tc>
          <w:tcPr>
            <w:tcW w:w="2551" w:type="dxa"/>
            <w:tcBorders>
              <w:top w:val="single" w:sz="4" w:space="0" w:color="000000"/>
              <w:left w:val="single" w:sz="4" w:space="0" w:color="000000"/>
              <w:bottom w:val="single" w:sz="4" w:space="0" w:color="000000"/>
              <w:right w:val="single" w:sz="4" w:space="0" w:color="000000"/>
            </w:tcBorders>
          </w:tcPr>
          <w:p w:rsidR="00161B45" w:rsidRPr="00280569" w:rsidRDefault="00161B45" w:rsidP="009F7F9F">
            <w:pPr>
              <w:pStyle w:val="TableParagraph"/>
              <w:ind w:left="65"/>
              <w:contextualSpacing/>
              <w:jc w:val="both"/>
              <w:rPr>
                <w:rFonts w:ascii="Times New Roman" w:hAnsi="Times New Roman"/>
                <w:sz w:val="24"/>
                <w:szCs w:val="24"/>
              </w:rPr>
            </w:pPr>
            <w:r w:rsidRPr="00280569">
              <w:rPr>
                <w:rFonts w:ascii="Times New Roman" w:hAnsi="Times New Roman"/>
                <w:spacing w:val="-1"/>
                <w:sz w:val="24"/>
                <w:szCs w:val="24"/>
              </w:rPr>
              <w:t>Протоколы заседаний</w:t>
            </w:r>
            <w:r w:rsidRPr="00280569">
              <w:rPr>
                <w:rFonts w:ascii="Times New Roman" w:hAnsi="Times New Roman"/>
                <w:spacing w:val="3"/>
                <w:sz w:val="24"/>
                <w:szCs w:val="24"/>
              </w:rPr>
              <w:t xml:space="preserve"> </w:t>
            </w:r>
            <w:r w:rsidRPr="00280569">
              <w:rPr>
                <w:rFonts w:ascii="Times New Roman" w:hAnsi="Times New Roman"/>
                <w:spacing w:val="-2"/>
                <w:sz w:val="24"/>
                <w:szCs w:val="24"/>
              </w:rPr>
              <w:t>МО</w:t>
            </w:r>
          </w:p>
        </w:tc>
      </w:tr>
      <w:tr w:rsidR="00161B45" w:rsidRPr="00280569" w:rsidTr="00CB46C8">
        <w:trPr>
          <w:trHeight w:hRule="exact" w:val="1120"/>
          <w:jc w:val="center"/>
        </w:trPr>
        <w:tc>
          <w:tcPr>
            <w:tcW w:w="6663" w:type="dxa"/>
            <w:tcBorders>
              <w:top w:val="single" w:sz="4" w:space="0" w:color="000000"/>
              <w:left w:val="single" w:sz="4" w:space="0" w:color="000000"/>
              <w:bottom w:val="single" w:sz="4" w:space="0" w:color="000000"/>
              <w:right w:val="single" w:sz="4" w:space="0" w:color="000000"/>
            </w:tcBorders>
          </w:tcPr>
          <w:p w:rsidR="00161B45" w:rsidRPr="00280569" w:rsidRDefault="00161B45" w:rsidP="009F7F9F">
            <w:pPr>
              <w:pStyle w:val="TableParagraph"/>
              <w:ind w:left="104" w:right="63"/>
              <w:contextualSpacing/>
              <w:jc w:val="both"/>
              <w:rPr>
                <w:rFonts w:ascii="Times New Roman" w:hAnsi="Times New Roman"/>
                <w:sz w:val="24"/>
                <w:szCs w:val="24"/>
                <w:lang w:val="ru-RU"/>
              </w:rPr>
            </w:pPr>
            <w:r w:rsidRPr="00280569">
              <w:rPr>
                <w:rFonts w:ascii="Times New Roman" w:hAnsi="Times New Roman"/>
                <w:spacing w:val="-1"/>
                <w:sz w:val="24"/>
                <w:szCs w:val="24"/>
                <w:lang w:val="ru-RU"/>
              </w:rPr>
              <w:t>Организация</w:t>
            </w:r>
            <w:r w:rsidRPr="00280569">
              <w:rPr>
                <w:rFonts w:ascii="Times New Roman" w:hAnsi="Times New Roman"/>
                <w:spacing w:val="-3"/>
                <w:sz w:val="24"/>
                <w:szCs w:val="24"/>
                <w:lang w:val="ru-RU"/>
              </w:rPr>
              <w:t xml:space="preserve"> </w:t>
            </w:r>
            <w:r w:rsidRPr="00280569">
              <w:rPr>
                <w:rFonts w:ascii="Times New Roman" w:hAnsi="Times New Roman"/>
                <w:spacing w:val="-1"/>
                <w:sz w:val="24"/>
                <w:szCs w:val="24"/>
                <w:lang w:val="ru-RU"/>
              </w:rPr>
              <w:t>работы</w:t>
            </w:r>
            <w:r w:rsidRPr="00280569">
              <w:rPr>
                <w:rFonts w:ascii="Times New Roman" w:hAnsi="Times New Roman"/>
                <w:spacing w:val="3"/>
                <w:sz w:val="24"/>
                <w:szCs w:val="24"/>
                <w:lang w:val="ru-RU"/>
              </w:rPr>
              <w:t xml:space="preserve"> </w:t>
            </w:r>
            <w:r w:rsidRPr="00280569">
              <w:rPr>
                <w:rFonts w:ascii="Times New Roman" w:hAnsi="Times New Roman"/>
                <w:sz w:val="24"/>
                <w:szCs w:val="24"/>
                <w:lang w:val="ru-RU"/>
              </w:rPr>
              <w:t>с</w:t>
            </w:r>
            <w:r w:rsidRPr="00280569">
              <w:rPr>
                <w:rFonts w:ascii="Times New Roman" w:hAnsi="Times New Roman"/>
                <w:spacing w:val="-6"/>
                <w:sz w:val="24"/>
                <w:szCs w:val="24"/>
                <w:lang w:val="ru-RU"/>
              </w:rPr>
              <w:t xml:space="preserve"> </w:t>
            </w:r>
            <w:r w:rsidRPr="00280569">
              <w:rPr>
                <w:rFonts w:ascii="Times New Roman" w:hAnsi="Times New Roman"/>
                <w:sz w:val="24"/>
                <w:szCs w:val="24"/>
                <w:lang w:val="ru-RU"/>
              </w:rPr>
              <w:t>одаренными</w:t>
            </w:r>
            <w:r w:rsidRPr="00280569">
              <w:rPr>
                <w:rFonts w:ascii="Times New Roman" w:hAnsi="Times New Roman"/>
                <w:spacing w:val="-2"/>
                <w:sz w:val="24"/>
                <w:szCs w:val="24"/>
                <w:lang w:val="ru-RU"/>
              </w:rPr>
              <w:t xml:space="preserve"> </w:t>
            </w:r>
            <w:r w:rsidRPr="00280569">
              <w:rPr>
                <w:rFonts w:ascii="Times New Roman" w:hAnsi="Times New Roman"/>
                <w:spacing w:val="-1"/>
                <w:sz w:val="24"/>
                <w:szCs w:val="24"/>
                <w:lang w:val="ru-RU"/>
              </w:rPr>
              <w:t>учащимися</w:t>
            </w:r>
            <w:r w:rsidRPr="00280569">
              <w:rPr>
                <w:rFonts w:ascii="Times New Roman" w:hAnsi="Times New Roman"/>
                <w:sz w:val="24"/>
                <w:szCs w:val="24"/>
                <w:lang w:val="ru-RU"/>
              </w:rPr>
              <w:t xml:space="preserve"> в</w:t>
            </w:r>
            <w:r w:rsidRPr="00280569">
              <w:rPr>
                <w:rFonts w:ascii="Times New Roman" w:hAnsi="Times New Roman"/>
                <w:spacing w:val="30"/>
                <w:sz w:val="24"/>
                <w:szCs w:val="24"/>
                <w:lang w:val="ru-RU"/>
              </w:rPr>
              <w:t xml:space="preserve"> </w:t>
            </w:r>
            <w:r w:rsidRPr="00280569">
              <w:rPr>
                <w:rFonts w:ascii="Times New Roman" w:hAnsi="Times New Roman"/>
                <w:sz w:val="24"/>
                <w:szCs w:val="24"/>
                <w:lang w:val="ru-RU"/>
              </w:rPr>
              <w:t>проектной</w:t>
            </w:r>
            <w:r w:rsidRPr="00280569">
              <w:rPr>
                <w:rFonts w:ascii="Times New Roman" w:hAnsi="Times New Roman"/>
                <w:spacing w:val="-1"/>
                <w:sz w:val="24"/>
                <w:szCs w:val="24"/>
                <w:lang w:val="ru-RU"/>
              </w:rPr>
              <w:t xml:space="preserve"> </w:t>
            </w:r>
            <w:r w:rsidRPr="00280569">
              <w:rPr>
                <w:rFonts w:ascii="Times New Roman" w:hAnsi="Times New Roman"/>
                <w:sz w:val="24"/>
                <w:szCs w:val="24"/>
                <w:lang w:val="ru-RU"/>
              </w:rPr>
              <w:t>и</w:t>
            </w:r>
            <w:r w:rsidRPr="00280569">
              <w:rPr>
                <w:rFonts w:ascii="Times New Roman" w:hAnsi="Times New Roman"/>
                <w:spacing w:val="-2"/>
                <w:sz w:val="24"/>
                <w:szCs w:val="24"/>
                <w:lang w:val="ru-RU"/>
              </w:rPr>
              <w:t xml:space="preserve"> </w:t>
            </w:r>
            <w:r w:rsidRPr="00280569">
              <w:rPr>
                <w:rFonts w:ascii="Times New Roman" w:hAnsi="Times New Roman"/>
                <w:spacing w:val="-1"/>
                <w:sz w:val="24"/>
                <w:szCs w:val="24"/>
                <w:lang w:val="ru-RU"/>
              </w:rPr>
              <w:t>исследовательской</w:t>
            </w:r>
            <w:r w:rsidRPr="00280569">
              <w:rPr>
                <w:rFonts w:ascii="Times New Roman" w:hAnsi="Times New Roman"/>
                <w:spacing w:val="-2"/>
                <w:sz w:val="24"/>
                <w:szCs w:val="24"/>
                <w:lang w:val="ru-RU"/>
              </w:rPr>
              <w:t xml:space="preserve"> </w:t>
            </w:r>
            <w:r w:rsidRPr="00280569">
              <w:rPr>
                <w:rFonts w:ascii="Times New Roman" w:hAnsi="Times New Roman"/>
                <w:spacing w:val="-1"/>
                <w:sz w:val="24"/>
                <w:szCs w:val="24"/>
                <w:lang w:val="ru-RU"/>
              </w:rPr>
              <w:t>деятельности,</w:t>
            </w:r>
            <w:r w:rsidRPr="00280569">
              <w:rPr>
                <w:rFonts w:ascii="Times New Roman" w:hAnsi="Times New Roman"/>
                <w:spacing w:val="37"/>
                <w:sz w:val="24"/>
                <w:szCs w:val="24"/>
                <w:lang w:val="ru-RU"/>
              </w:rPr>
              <w:t xml:space="preserve"> </w:t>
            </w:r>
            <w:r w:rsidRPr="00280569">
              <w:rPr>
                <w:rFonts w:ascii="Times New Roman" w:hAnsi="Times New Roman"/>
                <w:spacing w:val="-1"/>
                <w:sz w:val="24"/>
                <w:szCs w:val="24"/>
                <w:lang w:val="ru-RU"/>
              </w:rPr>
              <w:t>участия</w:t>
            </w:r>
            <w:r w:rsidRPr="00280569">
              <w:rPr>
                <w:rFonts w:ascii="Times New Roman" w:hAnsi="Times New Roman"/>
                <w:spacing w:val="2"/>
                <w:sz w:val="24"/>
                <w:szCs w:val="24"/>
                <w:lang w:val="ru-RU"/>
              </w:rPr>
              <w:t xml:space="preserve"> </w:t>
            </w:r>
            <w:r w:rsidRPr="00280569">
              <w:rPr>
                <w:rFonts w:ascii="Times New Roman" w:hAnsi="Times New Roman"/>
                <w:sz w:val="24"/>
                <w:szCs w:val="24"/>
                <w:lang w:val="ru-RU"/>
              </w:rPr>
              <w:t>в</w:t>
            </w:r>
            <w:r w:rsidRPr="00280569">
              <w:rPr>
                <w:rFonts w:ascii="Times New Roman" w:hAnsi="Times New Roman"/>
                <w:spacing w:val="-1"/>
                <w:sz w:val="24"/>
                <w:szCs w:val="24"/>
                <w:lang w:val="ru-RU"/>
              </w:rPr>
              <w:t xml:space="preserve"> олимпиадах,</w:t>
            </w:r>
            <w:r w:rsidRPr="00280569">
              <w:rPr>
                <w:rFonts w:ascii="Times New Roman" w:hAnsi="Times New Roman"/>
                <w:spacing w:val="4"/>
                <w:sz w:val="24"/>
                <w:szCs w:val="24"/>
                <w:lang w:val="ru-RU"/>
              </w:rPr>
              <w:t xml:space="preserve"> </w:t>
            </w:r>
            <w:r w:rsidRPr="00280569">
              <w:rPr>
                <w:rFonts w:ascii="Times New Roman" w:hAnsi="Times New Roman"/>
                <w:spacing w:val="-1"/>
                <w:sz w:val="24"/>
                <w:szCs w:val="24"/>
                <w:lang w:val="ru-RU"/>
              </w:rPr>
              <w:t>конкурсах</w:t>
            </w:r>
          </w:p>
        </w:tc>
        <w:tc>
          <w:tcPr>
            <w:tcW w:w="2126" w:type="dxa"/>
            <w:tcBorders>
              <w:top w:val="single" w:sz="4" w:space="0" w:color="000000"/>
              <w:left w:val="single" w:sz="4" w:space="0" w:color="000000"/>
              <w:bottom w:val="single" w:sz="4" w:space="0" w:color="000000"/>
              <w:right w:val="single" w:sz="4" w:space="0" w:color="000000"/>
            </w:tcBorders>
          </w:tcPr>
          <w:p w:rsidR="00161B45" w:rsidRPr="00280569" w:rsidRDefault="00161B45" w:rsidP="009F7F9F">
            <w:pPr>
              <w:pStyle w:val="TableParagraph"/>
              <w:ind w:left="157" w:right="170"/>
              <w:contextualSpacing/>
              <w:jc w:val="both"/>
              <w:rPr>
                <w:rFonts w:ascii="Times New Roman" w:hAnsi="Times New Roman"/>
                <w:sz w:val="24"/>
                <w:szCs w:val="24"/>
                <w:lang w:val="ru-RU"/>
              </w:rPr>
            </w:pPr>
            <w:r w:rsidRPr="00280569">
              <w:rPr>
                <w:rFonts w:ascii="Times New Roman" w:hAnsi="Times New Roman"/>
                <w:sz w:val="24"/>
                <w:szCs w:val="24"/>
                <w:lang w:val="ru-RU"/>
              </w:rPr>
              <w:t xml:space="preserve">В </w:t>
            </w:r>
            <w:r w:rsidRPr="00280569">
              <w:rPr>
                <w:rFonts w:ascii="Times New Roman" w:hAnsi="Times New Roman"/>
                <w:spacing w:val="-1"/>
                <w:sz w:val="24"/>
                <w:szCs w:val="24"/>
                <w:lang w:val="ru-RU"/>
              </w:rPr>
              <w:t>течение</w:t>
            </w:r>
            <w:r w:rsidRPr="00280569">
              <w:rPr>
                <w:rFonts w:ascii="Times New Roman" w:hAnsi="Times New Roman"/>
                <w:spacing w:val="1"/>
                <w:sz w:val="24"/>
                <w:szCs w:val="24"/>
                <w:lang w:val="ru-RU"/>
              </w:rPr>
              <w:t xml:space="preserve"> </w:t>
            </w:r>
            <w:r w:rsidRPr="00280569">
              <w:rPr>
                <w:rFonts w:ascii="Times New Roman" w:hAnsi="Times New Roman"/>
                <w:spacing w:val="-1"/>
                <w:sz w:val="24"/>
                <w:szCs w:val="24"/>
                <w:lang w:val="ru-RU"/>
              </w:rPr>
              <w:t>года</w:t>
            </w:r>
            <w:r w:rsidRPr="00280569">
              <w:rPr>
                <w:rFonts w:ascii="Times New Roman" w:hAnsi="Times New Roman"/>
                <w:spacing w:val="26"/>
                <w:sz w:val="24"/>
                <w:szCs w:val="24"/>
                <w:lang w:val="ru-RU"/>
              </w:rPr>
              <w:t xml:space="preserve"> </w:t>
            </w:r>
            <w:r w:rsidRPr="00280569">
              <w:rPr>
                <w:rFonts w:ascii="Times New Roman" w:hAnsi="Times New Roman"/>
                <w:sz w:val="24"/>
                <w:szCs w:val="24"/>
                <w:lang w:val="ru-RU"/>
              </w:rPr>
              <w:t>по</w:t>
            </w:r>
            <w:r w:rsidRPr="00280569">
              <w:rPr>
                <w:rFonts w:ascii="Times New Roman" w:hAnsi="Times New Roman"/>
                <w:spacing w:val="2"/>
                <w:sz w:val="24"/>
                <w:szCs w:val="24"/>
                <w:lang w:val="ru-RU"/>
              </w:rPr>
              <w:t xml:space="preserve"> </w:t>
            </w:r>
            <w:r w:rsidRPr="00280569">
              <w:rPr>
                <w:rFonts w:ascii="Times New Roman" w:hAnsi="Times New Roman"/>
                <w:spacing w:val="-1"/>
                <w:sz w:val="24"/>
                <w:szCs w:val="24"/>
                <w:lang w:val="ru-RU"/>
              </w:rPr>
              <w:t>плану</w:t>
            </w:r>
            <w:r w:rsidRPr="00280569">
              <w:rPr>
                <w:rFonts w:ascii="Times New Roman" w:hAnsi="Times New Roman"/>
                <w:spacing w:val="-8"/>
                <w:sz w:val="24"/>
                <w:szCs w:val="24"/>
                <w:lang w:val="ru-RU"/>
              </w:rPr>
              <w:t xml:space="preserve"> </w:t>
            </w:r>
            <w:r w:rsidRPr="00280569">
              <w:rPr>
                <w:rFonts w:ascii="Times New Roman" w:hAnsi="Times New Roman"/>
                <w:sz w:val="24"/>
                <w:szCs w:val="24"/>
                <w:lang w:val="ru-RU"/>
              </w:rPr>
              <w:t>работы</w:t>
            </w:r>
            <w:r w:rsidRPr="00280569">
              <w:rPr>
                <w:rFonts w:ascii="Times New Roman" w:hAnsi="Times New Roman"/>
                <w:spacing w:val="24"/>
                <w:sz w:val="24"/>
                <w:szCs w:val="24"/>
                <w:lang w:val="ru-RU"/>
              </w:rPr>
              <w:t xml:space="preserve"> </w:t>
            </w:r>
            <w:r w:rsidRPr="00280569">
              <w:rPr>
                <w:rFonts w:ascii="Times New Roman" w:hAnsi="Times New Roman"/>
                <w:sz w:val="24"/>
                <w:szCs w:val="24"/>
                <w:lang w:val="ru-RU"/>
              </w:rPr>
              <w:t>с</w:t>
            </w:r>
            <w:r w:rsidRPr="00280569">
              <w:rPr>
                <w:rFonts w:ascii="Times New Roman" w:hAnsi="Times New Roman"/>
                <w:spacing w:val="1"/>
                <w:sz w:val="24"/>
                <w:szCs w:val="24"/>
                <w:lang w:val="ru-RU"/>
              </w:rPr>
              <w:t xml:space="preserve"> </w:t>
            </w:r>
            <w:r w:rsidRPr="00280569">
              <w:rPr>
                <w:rFonts w:ascii="Times New Roman" w:hAnsi="Times New Roman"/>
                <w:spacing w:val="-1"/>
                <w:sz w:val="24"/>
                <w:szCs w:val="24"/>
                <w:lang w:val="ru-RU"/>
              </w:rPr>
              <w:t>одаренными</w:t>
            </w:r>
            <w:r w:rsidRPr="00280569">
              <w:rPr>
                <w:rFonts w:ascii="Times New Roman" w:hAnsi="Times New Roman"/>
                <w:spacing w:val="27"/>
                <w:sz w:val="24"/>
                <w:szCs w:val="24"/>
                <w:lang w:val="ru-RU"/>
              </w:rPr>
              <w:t xml:space="preserve"> </w:t>
            </w:r>
            <w:r w:rsidRPr="00280569">
              <w:rPr>
                <w:rFonts w:ascii="Times New Roman" w:hAnsi="Times New Roman"/>
                <w:spacing w:val="-1"/>
                <w:sz w:val="24"/>
                <w:szCs w:val="24"/>
                <w:lang w:val="ru-RU"/>
              </w:rPr>
              <w:t>детьми</w:t>
            </w:r>
          </w:p>
        </w:tc>
        <w:tc>
          <w:tcPr>
            <w:tcW w:w="2977" w:type="dxa"/>
            <w:tcBorders>
              <w:top w:val="single" w:sz="4" w:space="0" w:color="000000"/>
              <w:left w:val="single" w:sz="4" w:space="0" w:color="000000"/>
              <w:bottom w:val="single" w:sz="4" w:space="0" w:color="000000"/>
              <w:right w:val="single" w:sz="4" w:space="0" w:color="000000"/>
            </w:tcBorders>
          </w:tcPr>
          <w:p w:rsidR="00161B45" w:rsidRPr="00280569" w:rsidRDefault="00161B45" w:rsidP="009F7F9F">
            <w:pPr>
              <w:pStyle w:val="TableParagraph"/>
              <w:ind w:left="320" w:right="318"/>
              <w:contextualSpacing/>
              <w:jc w:val="both"/>
              <w:rPr>
                <w:rFonts w:ascii="Times New Roman" w:hAnsi="Times New Roman"/>
                <w:sz w:val="24"/>
                <w:szCs w:val="24"/>
                <w:lang w:val="ru-RU"/>
              </w:rPr>
            </w:pPr>
            <w:r w:rsidRPr="00280569">
              <w:rPr>
                <w:rFonts w:ascii="Times New Roman" w:hAnsi="Times New Roman"/>
                <w:spacing w:val="-1"/>
                <w:sz w:val="24"/>
                <w:szCs w:val="24"/>
                <w:lang w:val="ru-RU"/>
              </w:rPr>
              <w:t>Руководитель</w:t>
            </w:r>
            <w:r w:rsidRPr="00280569">
              <w:rPr>
                <w:rFonts w:ascii="Times New Roman" w:hAnsi="Times New Roman"/>
                <w:sz w:val="24"/>
                <w:szCs w:val="24"/>
                <w:lang w:val="ru-RU"/>
              </w:rPr>
              <w:t xml:space="preserve"> </w:t>
            </w:r>
            <w:r w:rsidRPr="00280569">
              <w:rPr>
                <w:rFonts w:ascii="Times New Roman" w:hAnsi="Times New Roman"/>
                <w:spacing w:val="-2"/>
                <w:sz w:val="24"/>
                <w:szCs w:val="24"/>
                <w:lang w:val="ru-RU"/>
              </w:rPr>
              <w:t>НОУ,</w:t>
            </w:r>
            <w:r w:rsidRPr="00280569">
              <w:rPr>
                <w:rFonts w:ascii="Times New Roman" w:hAnsi="Times New Roman"/>
                <w:spacing w:val="23"/>
                <w:sz w:val="24"/>
                <w:szCs w:val="24"/>
                <w:lang w:val="ru-RU"/>
              </w:rPr>
              <w:t xml:space="preserve"> </w:t>
            </w:r>
            <w:r w:rsidRPr="00280569">
              <w:rPr>
                <w:rFonts w:ascii="Times New Roman" w:hAnsi="Times New Roman"/>
                <w:spacing w:val="-1"/>
                <w:sz w:val="24"/>
                <w:szCs w:val="24"/>
                <w:lang w:val="ru-RU"/>
              </w:rPr>
              <w:t>замдиректора</w:t>
            </w:r>
            <w:r w:rsidRPr="00280569">
              <w:rPr>
                <w:rFonts w:ascii="Times New Roman" w:hAnsi="Times New Roman"/>
                <w:spacing w:val="1"/>
                <w:sz w:val="24"/>
                <w:szCs w:val="24"/>
                <w:lang w:val="ru-RU"/>
              </w:rPr>
              <w:t xml:space="preserve"> </w:t>
            </w:r>
            <w:r w:rsidRPr="00280569">
              <w:rPr>
                <w:rFonts w:ascii="Times New Roman" w:hAnsi="Times New Roman"/>
                <w:spacing w:val="-2"/>
                <w:sz w:val="24"/>
                <w:szCs w:val="24"/>
                <w:lang w:val="ru-RU"/>
              </w:rPr>
              <w:t>по</w:t>
            </w:r>
            <w:r w:rsidRPr="00280569">
              <w:rPr>
                <w:rFonts w:ascii="Times New Roman" w:hAnsi="Times New Roman"/>
                <w:spacing w:val="2"/>
                <w:sz w:val="24"/>
                <w:szCs w:val="24"/>
                <w:lang w:val="ru-RU"/>
              </w:rPr>
              <w:t xml:space="preserve"> </w:t>
            </w:r>
            <w:r w:rsidRPr="00280569">
              <w:rPr>
                <w:rFonts w:ascii="Times New Roman" w:hAnsi="Times New Roman"/>
                <w:spacing w:val="-2"/>
                <w:sz w:val="24"/>
                <w:szCs w:val="24"/>
                <w:lang w:val="ru-RU"/>
              </w:rPr>
              <w:t>УВР</w:t>
            </w:r>
          </w:p>
        </w:tc>
        <w:tc>
          <w:tcPr>
            <w:tcW w:w="2551" w:type="dxa"/>
            <w:tcBorders>
              <w:top w:val="single" w:sz="4" w:space="0" w:color="000000"/>
              <w:left w:val="single" w:sz="4" w:space="0" w:color="000000"/>
              <w:bottom w:val="single" w:sz="4" w:space="0" w:color="000000"/>
              <w:right w:val="single" w:sz="4" w:space="0" w:color="000000"/>
            </w:tcBorders>
          </w:tcPr>
          <w:p w:rsidR="00161B45" w:rsidRPr="00280569" w:rsidRDefault="00161B45" w:rsidP="009F7F9F">
            <w:pPr>
              <w:pStyle w:val="TableParagraph"/>
              <w:ind w:left="119" w:right="119"/>
              <w:contextualSpacing/>
              <w:jc w:val="both"/>
              <w:rPr>
                <w:rFonts w:ascii="Times New Roman" w:hAnsi="Times New Roman"/>
                <w:sz w:val="24"/>
                <w:szCs w:val="24"/>
                <w:lang w:val="ru-RU"/>
              </w:rPr>
            </w:pPr>
            <w:r w:rsidRPr="00280569">
              <w:rPr>
                <w:rFonts w:ascii="Times New Roman" w:hAnsi="Times New Roman"/>
                <w:spacing w:val="-1"/>
                <w:sz w:val="24"/>
                <w:szCs w:val="24"/>
                <w:lang w:val="ru-RU"/>
              </w:rPr>
              <w:t>Результаты</w:t>
            </w:r>
            <w:r w:rsidRPr="00280569">
              <w:rPr>
                <w:rFonts w:ascii="Times New Roman" w:hAnsi="Times New Roman"/>
                <w:spacing w:val="3"/>
                <w:sz w:val="24"/>
                <w:szCs w:val="24"/>
                <w:lang w:val="ru-RU"/>
              </w:rPr>
              <w:t xml:space="preserve"> </w:t>
            </w:r>
            <w:r w:rsidRPr="00280569">
              <w:rPr>
                <w:rFonts w:ascii="Times New Roman" w:hAnsi="Times New Roman"/>
                <w:spacing w:val="-1"/>
                <w:sz w:val="24"/>
                <w:szCs w:val="24"/>
                <w:lang w:val="ru-RU"/>
              </w:rPr>
              <w:t>участия</w:t>
            </w:r>
          </w:p>
        </w:tc>
      </w:tr>
      <w:tr w:rsidR="00161B45" w:rsidRPr="00280569" w:rsidTr="00CB46C8">
        <w:trPr>
          <w:trHeight w:hRule="exact" w:val="569"/>
          <w:jc w:val="center"/>
        </w:trPr>
        <w:tc>
          <w:tcPr>
            <w:tcW w:w="6663" w:type="dxa"/>
            <w:tcBorders>
              <w:top w:val="single" w:sz="4" w:space="0" w:color="000000"/>
              <w:left w:val="single" w:sz="4" w:space="0" w:color="000000"/>
              <w:bottom w:val="single" w:sz="4" w:space="0" w:color="000000"/>
              <w:right w:val="single" w:sz="4" w:space="0" w:color="000000"/>
            </w:tcBorders>
          </w:tcPr>
          <w:p w:rsidR="00161B45" w:rsidRPr="00280569" w:rsidRDefault="00161B45" w:rsidP="009F7F9F">
            <w:pPr>
              <w:pStyle w:val="TableParagraph"/>
              <w:ind w:left="104" w:right="63"/>
              <w:contextualSpacing/>
              <w:jc w:val="both"/>
              <w:rPr>
                <w:rFonts w:ascii="Times New Roman" w:hAnsi="Times New Roman"/>
                <w:sz w:val="24"/>
                <w:szCs w:val="24"/>
                <w:lang w:val="ru-RU"/>
              </w:rPr>
            </w:pPr>
            <w:r w:rsidRPr="00280569">
              <w:rPr>
                <w:rFonts w:ascii="Times New Roman" w:hAnsi="Times New Roman"/>
                <w:spacing w:val="-1"/>
                <w:sz w:val="24"/>
                <w:szCs w:val="24"/>
                <w:lang w:val="ru-RU"/>
              </w:rPr>
              <w:t>Проведение</w:t>
            </w:r>
            <w:r w:rsidRPr="00280569">
              <w:rPr>
                <w:rFonts w:ascii="Times New Roman" w:hAnsi="Times New Roman"/>
                <w:spacing w:val="1"/>
                <w:sz w:val="24"/>
                <w:szCs w:val="24"/>
                <w:lang w:val="ru-RU"/>
              </w:rPr>
              <w:t xml:space="preserve"> </w:t>
            </w:r>
            <w:r w:rsidRPr="00280569">
              <w:rPr>
                <w:rFonts w:ascii="Times New Roman" w:hAnsi="Times New Roman"/>
                <w:spacing w:val="-1"/>
                <w:sz w:val="24"/>
                <w:szCs w:val="24"/>
                <w:lang w:val="ru-RU"/>
              </w:rPr>
              <w:t>серии</w:t>
            </w:r>
            <w:r w:rsidRPr="00280569">
              <w:rPr>
                <w:rFonts w:ascii="Times New Roman" w:hAnsi="Times New Roman"/>
                <w:spacing w:val="-6"/>
                <w:sz w:val="24"/>
                <w:szCs w:val="24"/>
                <w:lang w:val="ru-RU"/>
              </w:rPr>
              <w:t xml:space="preserve"> </w:t>
            </w:r>
            <w:r w:rsidRPr="00280569">
              <w:rPr>
                <w:rFonts w:ascii="Times New Roman" w:hAnsi="Times New Roman"/>
                <w:spacing w:val="-1"/>
                <w:sz w:val="24"/>
                <w:szCs w:val="24"/>
                <w:lang w:val="ru-RU"/>
              </w:rPr>
              <w:t>открытых</w:t>
            </w:r>
            <w:r w:rsidRPr="00280569">
              <w:rPr>
                <w:rFonts w:ascii="Times New Roman" w:hAnsi="Times New Roman"/>
                <w:spacing w:val="2"/>
                <w:sz w:val="24"/>
                <w:szCs w:val="24"/>
                <w:lang w:val="ru-RU"/>
              </w:rPr>
              <w:t xml:space="preserve"> </w:t>
            </w:r>
            <w:r w:rsidRPr="00280569">
              <w:rPr>
                <w:rFonts w:ascii="Times New Roman" w:hAnsi="Times New Roman"/>
                <w:spacing w:val="-1"/>
                <w:sz w:val="24"/>
                <w:szCs w:val="24"/>
                <w:lang w:val="ru-RU"/>
              </w:rPr>
              <w:t xml:space="preserve">уроков </w:t>
            </w:r>
            <w:r w:rsidRPr="00280569">
              <w:rPr>
                <w:rFonts w:ascii="Times New Roman" w:hAnsi="Times New Roman"/>
                <w:spacing w:val="-2"/>
                <w:sz w:val="24"/>
                <w:szCs w:val="24"/>
                <w:lang w:val="ru-RU"/>
              </w:rPr>
              <w:t>учителями</w:t>
            </w:r>
          </w:p>
          <w:p w:rsidR="00161B45" w:rsidRPr="00280569" w:rsidRDefault="00161B45" w:rsidP="009F7F9F">
            <w:pPr>
              <w:pStyle w:val="TableParagraph"/>
              <w:ind w:left="104" w:right="63"/>
              <w:contextualSpacing/>
              <w:jc w:val="both"/>
              <w:rPr>
                <w:rFonts w:ascii="Times New Roman" w:hAnsi="Times New Roman"/>
                <w:sz w:val="24"/>
                <w:szCs w:val="24"/>
                <w:lang w:val="ru-RU"/>
              </w:rPr>
            </w:pPr>
            <w:r w:rsidRPr="00280569">
              <w:rPr>
                <w:rFonts w:ascii="Times New Roman" w:hAnsi="Times New Roman"/>
                <w:spacing w:val="3"/>
                <w:sz w:val="24"/>
                <w:szCs w:val="24"/>
                <w:lang w:val="ru-RU"/>
              </w:rPr>
              <w:t xml:space="preserve"> </w:t>
            </w:r>
            <w:r w:rsidRPr="00280569">
              <w:rPr>
                <w:rFonts w:ascii="Times New Roman" w:hAnsi="Times New Roman"/>
                <w:sz w:val="24"/>
                <w:szCs w:val="24"/>
                <w:lang w:val="ru-RU"/>
              </w:rPr>
              <w:t>в</w:t>
            </w:r>
            <w:r w:rsidRPr="00280569">
              <w:rPr>
                <w:rFonts w:ascii="Times New Roman" w:hAnsi="Times New Roman"/>
                <w:spacing w:val="-1"/>
                <w:sz w:val="24"/>
                <w:szCs w:val="24"/>
                <w:lang w:val="ru-RU"/>
              </w:rPr>
              <w:t xml:space="preserve"> рамках</w:t>
            </w:r>
            <w:r w:rsidRPr="00280569">
              <w:rPr>
                <w:rFonts w:ascii="Times New Roman" w:hAnsi="Times New Roman"/>
                <w:spacing w:val="59"/>
                <w:sz w:val="24"/>
                <w:szCs w:val="24"/>
                <w:lang w:val="ru-RU"/>
              </w:rPr>
              <w:t xml:space="preserve"> </w:t>
            </w:r>
            <w:r w:rsidRPr="00280569">
              <w:rPr>
                <w:rFonts w:ascii="Times New Roman" w:hAnsi="Times New Roman"/>
                <w:spacing w:val="-1"/>
                <w:sz w:val="24"/>
                <w:szCs w:val="24"/>
                <w:lang w:val="ru-RU"/>
              </w:rPr>
              <w:t>системно-деятельностного</w:t>
            </w:r>
            <w:r w:rsidRPr="00280569">
              <w:rPr>
                <w:rFonts w:ascii="Times New Roman" w:hAnsi="Times New Roman"/>
                <w:spacing w:val="47"/>
                <w:sz w:val="24"/>
                <w:szCs w:val="24"/>
                <w:lang w:val="ru-RU"/>
              </w:rPr>
              <w:t xml:space="preserve"> </w:t>
            </w:r>
            <w:r w:rsidRPr="00280569">
              <w:rPr>
                <w:rFonts w:ascii="Times New Roman" w:hAnsi="Times New Roman"/>
                <w:spacing w:val="-1"/>
                <w:sz w:val="24"/>
                <w:szCs w:val="24"/>
                <w:lang w:val="ru-RU"/>
              </w:rPr>
              <w:t>подхода</w:t>
            </w:r>
          </w:p>
        </w:tc>
        <w:tc>
          <w:tcPr>
            <w:tcW w:w="2126" w:type="dxa"/>
            <w:tcBorders>
              <w:top w:val="single" w:sz="4" w:space="0" w:color="000000"/>
              <w:left w:val="single" w:sz="4" w:space="0" w:color="000000"/>
              <w:bottom w:val="single" w:sz="4" w:space="0" w:color="000000"/>
              <w:right w:val="single" w:sz="4" w:space="0" w:color="000000"/>
            </w:tcBorders>
          </w:tcPr>
          <w:p w:rsidR="00161B45" w:rsidRPr="00280569" w:rsidRDefault="00161B45" w:rsidP="009F7F9F">
            <w:pPr>
              <w:pStyle w:val="TableParagraph"/>
              <w:ind w:left="416"/>
              <w:contextualSpacing/>
              <w:jc w:val="both"/>
              <w:rPr>
                <w:rFonts w:ascii="Times New Roman" w:hAnsi="Times New Roman"/>
                <w:sz w:val="24"/>
                <w:szCs w:val="24"/>
              </w:rPr>
            </w:pPr>
            <w:r w:rsidRPr="00280569">
              <w:rPr>
                <w:rFonts w:ascii="Times New Roman" w:hAnsi="Times New Roman"/>
                <w:spacing w:val="-1"/>
                <w:sz w:val="24"/>
                <w:szCs w:val="24"/>
              </w:rPr>
              <w:t>По</w:t>
            </w:r>
            <w:r w:rsidRPr="00280569">
              <w:rPr>
                <w:rFonts w:ascii="Times New Roman" w:hAnsi="Times New Roman"/>
                <w:spacing w:val="2"/>
                <w:sz w:val="24"/>
                <w:szCs w:val="24"/>
              </w:rPr>
              <w:t xml:space="preserve"> </w:t>
            </w:r>
            <w:r w:rsidRPr="00280569">
              <w:rPr>
                <w:rFonts w:ascii="Times New Roman" w:hAnsi="Times New Roman"/>
                <w:sz w:val="24"/>
                <w:szCs w:val="24"/>
              </w:rPr>
              <w:t>графику</w:t>
            </w:r>
          </w:p>
        </w:tc>
        <w:tc>
          <w:tcPr>
            <w:tcW w:w="2977" w:type="dxa"/>
            <w:tcBorders>
              <w:top w:val="single" w:sz="4" w:space="0" w:color="000000"/>
              <w:left w:val="single" w:sz="4" w:space="0" w:color="000000"/>
              <w:bottom w:val="single" w:sz="4" w:space="0" w:color="000000"/>
              <w:right w:val="single" w:sz="4" w:space="0" w:color="000000"/>
            </w:tcBorders>
          </w:tcPr>
          <w:p w:rsidR="00161B45" w:rsidRPr="00280569" w:rsidRDefault="00161B45" w:rsidP="009F7F9F">
            <w:pPr>
              <w:pStyle w:val="TableParagraph"/>
              <w:ind w:left="373"/>
              <w:contextualSpacing/>
              <w:jc w:val="both"/>
              <w:rPr>
                <w:rFonts w:ascii="Times New Roman" w:hAnsi="Times New Roman"/>
                <w:sz w:val="24"/>
                <w:szCs w:val="24"/>
              </w:rPr>
            </w:pPr>
            <w:r w:rsidRPr="00280569">
              <w:rPr>
                <w:rFonts w:ascii="Times New Roman" w:hAnsi="Times New Roman"/>
                <w:spacing w:val="-1"/>
                <w:sz w:val="24"/>
                <w:szCs w:val="24"/>
              </w:rPr>
              <w:t>Руководители</w:t>
            </w:r>
            <w:r w:rsidRPr="00280569">
              <w:rPr>
                <w:rFonts w:ascii="Times New Roman" w:hAnsi="Times New Roman"/>
                <w:spacing w:val="-2"/>
                <w:sz w:val="24"/>
                <w:szCs w:val="24"/>
              </w:rPr>
              <w:t xml:space="preserve"> ШМО</w:t>
            </w:r>
          </w:p>
        </w:tc>
        <w:tc>
          <w:tcPr>
            <w:tcW w:w="2551" w:type="dxa"/>
            <w:tcBorders>
              <w:top w:val="single" w:sz="4" w:space="0" w:color="000000"/>
              <w:left w:val="single" w:sz="4" w:space="0" w:color="000000"/>
              <w:bottom w:val="single" w:sz="4" w:space="0" w:color="000000"/>
              <w:right w:val="single" w:sz="4" w:space="0" w:color="000000"/>
            </w:tcBorders>
          </w:tcPr>
          <w:p w:rsidR="00161B45" w:rsidRPr="00280569" w:rsidRDefault="00161B45" w:rsidP="009F7F9F">
            <w:pPr>
              <w:pStyle w:val="TableParagraph"/>
              <w:contextualSpacing/>
              <w:jc w:val="both"/>
              <w:rPr>
                <w:rFonts w:ascii="Times New Roman" w:hAnsi="Times New Roman"/>
                <w:sz w:val="24"/>
                <w:szCs w:val="24"/>
                <w:lang w:val="ru-RU"/>
              </w:rPr>
            </w:pPr>
            <w:r w:rsidRPr="00280569">
              <w:rPr>
                <w:rFonts w:ascii="Times New Roman" w:hAnsi="Times New Roman"/>
                <w:spacing w:val="-1"/>
                <w:sz w:val="24"/>
                <w:szCs w:val="24"/>
                <w:lang w:val="ru-RU"/>
              </w:rPr>
              <w:t>Обсуждение</w:t>
            </w:r>
            <w:r w:rsidRPr="00280569">
              <w:rPr>
                <w:rFonts w:ascii="Times New Roman" w:hAnsi="Times New Roman"/>
                <w:spacing w:val="1"/>
                <w:sz w:val="24"/>
                <w:szCs w:val="24"/>
                <w:lang w:val="ru-RU"/>
              </w:rPr>
              <w:t xml:space="preserve"> </w:t>
            </w:r>
            <w:r w:rsidRPr="00280569">
              <w:rPr>
                <w:rFonts w:ascii="Times New Roman" w:hAnsi="Times New Roman"/>
                <w:sz w:val="24"/>
                <w:szCs w:val="24"/>
                <w:lang w:val="ru-RU"/>
              </w:rPr>
              <w:t>на</w:t>
            </w:r>
            <w:r w:rsidRPr="00280569">
              <w:rPr>
                <w:rFonts w:ascii="Times New Roman" w:hAnsi="Times New Roman"/>
                <w:spacing w:val="1"/>
                <w:sz w:val="24"/>
                <w:szCs w:val="24"/>
                <w:lang w:val="ru-RU"/>
              </w:rPr>
              <w:t xml:space="preserve"> </w:t>
            </w:r>
            <w:r w:rsidRPr="00280569">
              <w:rPr>
                <w:rFonts w:ascii="Times New Roman" w:hAnsi="Times New Roman"/>
                <w:spacing w:val="-1"/>
                <w:sz w:val="24"/>
                <w:szCs w:val="24"/>
                <w:lang w:val="ru-RU"/>
              </w:rPr>
              <w:t>открытом</w:t>
            </w:r>
            <w:r w:rsidRPr="00280569">
              <w:rPr>
                <w:rFonts w:ascii="Times New Roman" w:hAnsi="Times New Roman"/>
                <w:spacing w:val="27"/>
                <w:sz w:val="24"/>
                <w:szCs w:val="24"/>
                <w:lang w:val="ru-RU"/>
              </w:rPr>
              <w:t xml:space="preserve"> </w:t>
            </w:r>
            <w:r w:rsidRPr="00280569">
              <w:rPr>
                <w:rFonts w:ascii="Times New Roman" w:hAnsi="Times New Roman"/>
                <w:spacing w:val="-1"/>
                <w:sz w:val="24"/>
                <w:szCs w:val="24"/>
                <w:lang w:val="ru-RU"/>
              </w:rPr>
              <w:t>заседании</w:t>
            </w:r>
            <w:r w:rsidRPr="00280569">
              <w:rPr>
                <w:rFonts w:ascii="Times New Roman" w:hAnsi="Times New Roman"/>
                <w:spacing w:val="3"/>
                <w:sz w:val="24"/>
                <w:szCs w:val="24"/>
                <w:lang w:val="ru-RU"/>
              </w:rPr>
              <w:t xml:space="preserve"> </w:t>
            </w:r>
            <w:r w:rsidRPr="00280569">
              <w:rPr>
                <w:rFonts w:ascii="Times New Roman" w:hAnsi="Times New Roman"/>
                <w:spacing w:val="-2"/>
                <w:sz w:val="24"/>
                <w:szCs w:val="24"/>
                <w:lang w:val="ru-RU"/>
              </w:rPr>
              <w:t>МС</w:t>
            </w:r>
          </w:p>
        </w:tc>
      </w:tr>
      <w:tr w:rsidR="00161B45" w:rsidRPr="00280569" w:rsidTr="00CB46C8">
        <w:trPr>
          <w:trHeight w:hRule="exact" w:val="563"/>
          <w:jc w:val="center"/>
        </w:trPr>
        <w:tc>
          <w:tcPr>
            <w:tcW w:w="6663" w:type="dxa"/>
            <w:tcBorders>
              <w:top w:val="single" w:sz="4" w:space="0" w:color="000000"/>
              <w:left w:val="single" w:sz="4" w:space="0" w:color="000000"/>
              <w:bottom w:val="single" w:sz="4" w:space="0" w:color="000000"/>
              <w:right w:val="single" w:sz="4" w:space="0" w:color="000000"/>
            </w:tcBorders>
          </w:tcPr>
          <w:p w:rsidR="00161B45" w:rsidRPr="00280569" w:rsidRDefault="00161B45" w:rsidP="009F7F9F">
            <w:pPr>
              <w:pStyle w:val="TableParagraph"/>
              <w:ind w:left="104" w:right="63"/>
              <w:contextualSpacing/>
              <w:jc w:val="both"/>
              <w:rPr>
                <w:rFonts w:ascii="Times New Roman" w:hAnsi="Times New Roman"/>
                <w:sz w:val="24"/>
                <w:szCs w:val="24"/>
              </w:rPr>
            </w:pPr>
            <w:r w:rsidRPr="00280569">
              <w:rPr>
                <w:rFonts w:ascii="Times New Roman" w:hAnsi="Times New Roman"/>
                <w:spacing w:val="-1"/>
                <w:sz w:val="24"/>
                <w:szCs w:val="24"/>
              </w:rPr>
              <w:t>Дни</w:t>
            </w:r>
            <w:r w:rsidRPr="00280569">
              <w:rPr>
                <w:rFonts w:ascii="Times New Roman" w:hAnsi="Times New Roman"/>
                <w:spacing w:val="-2"/>
                <w:sz w:val="24"/>
                <w:szCs w:val="24"/>
              </w:rPr>
              <w:t xml:space="preserve"> </w:t>
            </w:r>
            <w:r w:rsidRPr="00280569">
              <w:rPr>
                <w:rFonts w:ascii="Times New Roman" w:hAnsi="Times New Roman"/>
                <w:spacing w:val="-1"/>
                <w:sz w:val="24"/>
                <w:szCs w:val="24"/>
              </w:rPr>
              <w:t>открытых</w:t>
            </w:r>
            <w:r w:rsidRPr="00280569">
              <w:rPr>
                <w:rFonts w:ascii="Times New Roman" w:hAnsi="Times New Roman"/>
                <w:spacing w:val="-3"/>
                <w:sz w:val="24"/>
                <w:szCs w:val="24"/>
              </w:rPr>
              <w:t xml:space="preserve"> </w:t>
            </w:r>
            <w:r w:rsidRPr="00280569">
              <w:rPr>
                <w:rFonts w:ascii="Times New Roman" w:hAnsi="Times New Roman"/>
                <w:spacing w:val="-1"/>
                <w:sz w:val="24"/>
                <w:szCs w:val="24"/>
              </w:rPr>
              <w:t>внеклассных</w:t>
            </w:r>
            <w:r w:rsidRPr="00280569">
              <w:rPr>
                <w:rFonts w:ascii="Times New Roman" w:hAnsi="Times New Roman"/>
                <w:spacing w:val="-3"/>
                <w:sz w:val="24"/>
                <w:szCs w:val="24"/>
              </w:rPr>
              <w:t xml:space="preserve"> </w:t>
            </w:r>
            <w:r w:rsidRPr="00280569">
              <w:rPr>
                <w:rFonts w:ascii="Times New Roman" w:hAnsi="Times New Roman"/>
                <w:spacing w:val="-1"/>
                <w:sz w:val="24"/>
                <w:szCs w:val="24"/>
              </w:rPr>
              <w:t>мероприятий.</w:t>
            </w:r>
          </w:p>
        </w:tc>
        <w:tc>
          <w:tcPr>
            <w:tcW w:w="2126" w:type="dxa"/>
            <w:tcBorders>
              <w:top w:val="single" w:sz="4" w:space="0" w:color="000000"/>
              <w:left w:val="single" w:sz="4" w:space="0" w:color="000000"/>
              <w:bottom w:val="single" w:sz="4" w:space="0" w:color="000000"/>
              <w:right w:val="single" w:sz="4" w:space="0" w:color="000000"/>
            </w:tcBorders>
          </w:tcPr>
          <w:p w:rsidR="00161B45" w:rsidRPr="00280569" w:rsidRDefault="00161B45" w:rsidP="009F7F9F">
            <w:pPr>
              <w:pStyle w:val="TableParagraph"/>
              <w:ind w:left="416"/>
              <w:contextualSpacing/>
              <w:jc w:val="both"/>
              <w:rPr>
                <w:rFonts w:ascii="Times New Roman" w:hAnsi="Times New Roman"/>
                <w:sz w:val="24"/>
                <w:szCs w:val="24"/>
              </w:rPr>
            </w:pPr>
            <w:r w:rsidRPr="00280569">
              <w:rPr>
                <w:rFonts w:ascii="Times New Roman" w:hAnsi="Times New Roman"/>
                <w:spacing w:val="-1"/>
                <w:sz w:val="24"/>
                <w:szCs w:val="24"/>
              </w:rPr>
              <w:t>По</w:t>
            </w:r>
            <w:r w:rsidRPr="00280569">
              <w:rPr>
                <w:rFonts w:ascii="Times New Roman" w:hAnsi="Times New Roman"/>
                <w:spacing w:val="2"/>
                <w:sz w:val="24"/>
                <w:szCs w:val="24"/>
              </w:rPr>
              <w:t xml:space="preserve"> </w:t>
            </w:r>
            <w:r w:rsidRPr="00280569">
              <w:rPr>
                <w:rFonts w:ascii="Times New Roman" w:hAnsi="Times New Roman"/>
                <w:sz w:val="24"/>
                <w:szCs w:val="24"/>
              </w:rPr>
              <w:t>графику</w:t>
            </w:r>
          </w:p>
        </w:tc>
        <w:tc>
          <w:tcPr>
            <w:tcW w:w="2977" w:type="dxa"/>
            <w:tcBorders>
              <w:top w:val="single" w:sz="4" w:space="0" w:color="000000"/>
              <w:left w:val="single" w:sz="4" w:space="0" w:color="000000"/>
              <w:bottom w:val="single" w:sz="4" w:space="0" w:color="000000"/>
              <w:right w:val="single" w:sz="4" w:space="0" w:color="000000"/>
            </w:tcBorders>
          </w:tcPr>
          <w:p w:rsidR="00161B45" w:rsidRPr="00280569" w:rsidRDefault="00161B45" w:rsidP="009F7F9F">
            <w:pPr>
              <w:pStyle w:val="TableParagraph"/>
              <w:ind w:left="166" w:right="166"/>
              <w:contextualSpacing/>
              <w:jc w:val="both"/>
              <w:rPr>
                <w:rFonts w:ascii="Times New Roman" w:hAnsi="Times New Roman"/>
                <w:sz w:val="24"/>
                <w:szCs w:val="24"/>
                <w:lang w:val="ru-RU"/>
              </w:rPr>
            </w:pPr>
            <w:r w:rsidRPr="00280569">
              <w:rPr>
                <w:rFonts w:ascii="Times New Roman" w:hAnsi="Times New Roman"/>
                <w:spacing w:val="-1"/>
                <w:sz w:val="24"/>
                <w:szCs w:val="24"/>
                <w:lang w:val="ru-RU"/>
              </w:rPr>
              <w:t>Классные</w:t>
            </w:r>
            <w:r w:rsidRPr="00280569">
              <w:rPr>
                <w:rFonts w:ascii="Times New Roman" w:hAnsi="Times New Roman"/>
                <w:spacing w:val="1"/>
                <w:sz w:val="24"/>
                <w:szCs w:val="24"/>
                <w:lang w:val="ru-RU"/>
              </w:rPr>
              <w:t xml:space="preserve"> </w:t>
            </w:r>
            <w:r w:rsidRPr="00280569">
              <w:rPr>
                <w:rFonts w:ascii="Times New Roman" w:hAnsi="Times New Roman"/>
                <w:spacing w:val="-1"/>
                <w:sz w:val="24"/>
                <w:szCs w:val="24"/>
                <w:lang w:val="ru-RU"/>
              </w:rPr>
              <w:t>руководители,</w:t>
            </w:r>
            <w:r w:rsidRPr="00280569">
              <w:rPr>
                <w:rFonts w:ascii="Times New Roman" w:hAnsi="Times New Roman"/>
                <w:spacing w:val="20"/>
                <w:sz w:val="24"/>
                <w:szCs w:val="24"/>
                <w:lang w:val="ru-RU"/>
              </w:rPr>
              <w:t xml:space="preserve"> </w:t>
            </w:r>
            <w:r w:rsidRPr="00280569">
              <w:rPr>
                <w:rFonts w:ascii="Times New Roman" w:hAnsi="Times New Roman"/>
                <w:sz w:val="24"/>
                <w:szCs w:val="24"/>
                <w:lang w:val="ru-RU"/>
              </w:rPr>
              <w:t>зам.директора</w:t>
            </w:r>
            <w:r w:rsidRPr="00280569">
              <w:rPr>
                <w:rFonts w:ascii="Times New Roman" w:hAnsi="Times New Roman"/>
                <w:spacing w:val="-4"/>
                <w:sz w:val="24"/>
                <w:szCs w:val="24"/>
                <w:lang w:val="ru-RU"/>
              </w:rPr>
              <w:t xml:space="preserve"> </w:t>
            </w:r>
            <w:r w:rsidRPr="00280569">
              <w:rPr>
                <w:rFonts w:ascii="Times New Roman" w:hAnsi="Times New Roman"/>
                <w:spacing w:val="-2"/>
                <w:sz w:val="24"/>
                <w:szCs w:val="24"/>
                <w:lang w:val="ru-RU"/>
              </w:rPr>
              <w:t>по</w:t>
            </w:r>
            <w:r w:rsidRPr="00280569">
              <w:rPr>
                <w:rFonts w:ascii="Times New Roman" w:hAnsi="Times New Roman"/>
                <w:spacing w:val="6"/>
                <w:sz w:val="24"/>
                <w:szCs w:val="24"/>
                <w:lang w:val="ru-RU"/>
              </w:rPr>
              <w:t xml:space="preserve"> </w:t>
            </w:r>
            <w:r w:rsidRPr="00280569">
              <w:rPr>
                <w:rFonts w:ascii="Times New Roman" w:hAnsi="Times New Roman"/>
                <w:spacing w:val="-1"/>
                <w:sz w:val="24"/>
                <w:szCs w:val="24"/>
                <w:lang w:val="ru-RU"/>
              </w:rPr>
              <w:t>ВР</w:t>
            </w:r>
          </w:p>
        </w:tc>
        <w:tc>
          <w:tcPr>
            <w:tcW w:w="2551" w:type="dxa"/>
            <w:tcBorders>
              <w:top w:val="single" w:sz="4" w:space="0" w:color="000000"/>
              <w:left w:val="single" w:sz="4" w:space="0" w:color="000000"/>
              <w:bottom w:val="single" w:sz="4" w:space="0" w:color="000000"/>
              <w:right w:val="single" w:sz="4" w:space="0" w:color="000000"/>
            </w:tcBorders>
          </w:tcPr>
          <w:p w:rsidR="00161B45" w:rsidRPr="00280569" w:rsidRDefault="00161B45" w:rsidP="009F7F9F">
            <w:pPr>
              <w:pStyle w:val="TableParagraph"/>
              <w:contextualSpacing/>
              <w:jc w:val="both"/>
              <w:rPr>
                <w:rFonts w:ascii="Times New Roman" w:hAnsi="Times New Roman"/>
                <w:sz w:val="24"/>
                <w:szCs w:val="24"/>
              </w:rPr>
            </w:pPr>
            <w:r w:rsidRPr="00280569">
              <w:rPr>
                <w:rFonts w:ascii="Times New Roman" w:hAnsi="Times New Roman"/>
                <w:sz w:val="24"/>
                <w:szCs w:val="24"/>
              </w:rPr>
              <w:t>Решение</w:t>
            </w:r>
            <w:r w:rsidRPr="00280569">
              <w:rPr>
                <w:rFonts w:ascii="Times New Roman" w:hAnsi="Times New Roman"/>
                <w:spacing w:val="1"/>
                <w:sz w:val="24"/>
                <w:szCs w:val="24"/>
              </w:rPr>
              <w:t xml:space="preserve"> </w:t>
            </w:r>
            <w:r w:rsidRPr="00280569">
              <w:rPr>
                <w:rFonts w:ascii="Times New Roman" w:hAnsi="Times New Roman"/>
                <w:spacing w:val="-2"/>
                <w:sz w:val="24"/>
                <w:szCs w:val="24"/>
              </w:rPr>
              <w:t>МО</w:t>
            </w:r>
            <w:r w:rsidRPr="00280569">
              <w:rPr>
                <w:rFonts w:ascii="Times New Roman" w:hAnsi="Times New Roman"/>
                <w:spacing w:val="1"/>
                <w:sz w:val="24"/>
                <w:szCs w:val="24"/>
              </w:rPr>
              <w:t xml:space="preserve"> </w:t>
            </w:r>
            <w:r w:rsidRPr="00280569">
              <w:rPr>
                <w:rFonts w:ascii="Times New Roman" w:hAnsi="Times New Roman"/>
                <w:spacing w:val="-1"/>
                <w:sz w:val="24"/>
                <w:szCs w:val="24"/>
              </w:rPr>
              <w:t>классных</w:t>
            </w:r>
            <w:r w:rsidRPr="00280569">
              <w:rPr>
                <w:rFonts w:ascii="Times New Roman" w:hAnsi="Times New Roman"/>
                <w:spacing w:val="26"/>
                <w:sz w:val="24"/>
                <w:szCs w:val="24"/>
              </w:rPr>
              <w:t xml:space="preserve"> </w:t>
            </w:r>
            <w:r w:rsidRPr="00280569">
              <w:rPr>
                <w:rFonts w:ascii="Times New Roman" w:hAnsi="Times New Roman"/>
                <w:spacing w:val="-1"/>
                <w:sz w:val="24"/>
                <w:szCs w:val="24"/>
              </w:rPr>
              <w:t>руководителей</w:t>
            </w:r>
          </w:p>
        </w:tc>
      </w:tr>
      <w:tr w:rsidR="00161B45" w:rsidRPr="00280569" w:rsidTr="00CB46C8">
        <w:trPr>
          <w:trHeight w:hRule="exact" w:val="576"/>
          <w:jc w:val="center"/>
        </w:trPr>
        <w:tc>
          <w:tcPr>
            <w:tcW w:w="6663" w:type="dxa"/>
            <w:tcBorders>
              <w:top w:val="single" w:sz="4" w:space="0" w:color="000000"/>
              <w:left w:val="single" w:sz="4" w:space="0" w:color="000000"/>
              <w:bottom w:val="single" w:sz="4" w:space="0" w:color="000000"/>
              <w:right w:val="single" w:sz="4" w:space="0" w:color="000000"/>
            </w:tcBorders>
          </w:tcPr>
          <w:p w:rsidR="00161B45" w:rsidRPr="00280569" w:rsidRDefault="00161B45" w:rsidP="009F7F9F">
            <w:pPr>
              <w:pStyle w:val="TableParagraph"/>
              <w:ind w:left="104" w:right="159"/>
              <w:contextualSpacing/>
              <w:jc w:val="both"/>
              <w:rPr>
                <w:rFonts w:ascii="Times New Roman" w:hAnsi="Times New Roman"/>
                <w:sz w:val="24"/>
                <w:szCs w:val="24"/>
                <w:lang w:val="ru-RU"/>
              </w:rPr>
            </w:pPr>
            <w:r w:rsidRPr="00280569">
              <w:rPr>
                <w:rFonts w:ascii="Times New Roman" w:hAnsi="Times New Roman"/>
                <w:spacing w:val="-1"/>
                <w:sz w:val="24"/>
                <w:szCs w:val="24"/>
                <w:lang w:val="ru-RU"/>
              </w:rPr>
              <w:t>Методический</w:t>
            </w:r>
            <w:r w:rsidRPr="00280569">
              <w:rPr>
                <w:rFonts w:ascii="Times New Roman" w:hAnsi="Times New Roman"/>
                <w:spacing w:val="3"/>
                <w:sz w:val="24"/>
                <w:szCs w:val="24"/>
                <w:lang w:val="ru-RU"/>
              </w:rPr>
              <w:t xml:space="preserve"> </w:t>
            </w:r>
            <w:r w:rsidRPr="00280569">
              <w:rPr>
                <w:rFonts w:ascii="Times New Roman" w:hAnsi="Times New Roman"/>
                <w:spacing w:val="-1"/>
                <w:sz w:val="24"/>
                <w:szCs w:val="24"/>
                <w:lang w:val="ru-RU"/>
              </w:rPr>
              <w:t>семинар «Педагогические</w:t>
            </w:r>
            <w:r w:rsidRPr="00280569">
              <w:rPr>
                <w:rFonts w:ascii="Times New Roman" w:hAnsi="Times New Roman"/>
                <w:spacing w:val="35"/>
                <w:sz w:val="24"/>
                <w:szCs w:val="24"/>
                <w:lang w:val="ru-RU"/>
              </w:rPr>
              <w:t xml:space="preserve"> </w:t>
            </w:r>
            <w:r w:rsidRPr="00280569">
              <w:rPr>
                <w:rFonts w:ascii="Times New Roman" w:hAnsi="Times New Roman"/>
                <w:sz w:val="24"/>
                <w:szCs w:val="24"/>
                <w:lang w:val="ru-RU"/>
              </w:rPr>
              <w:t>технологии</w:t>
            </w:r>
            <w:r w:rsidRPr="00280569">
              <w:rPr>
                <w:rFonts w:ascii="Times New Roman" w:hAnsi="Times New Roman"/>
                <w:spacing w:val="-2"/>
                <w:sz w:val="24"/>
                <w:szCs w:val="24"/>
                <w:lang w:val="ru-RU"/>
              </w:rPr>
              <w:t xml:space="preserve"> </w:t>
            </w:r>
            <w:r w:rsidRPr="00280569">
              <w:rPr>
                <w:rFonts w:ascii="Times New Roman" w:hAnsi="Times New Roman"/>
                <w:sz w:val="24"/>
                <w:szCs w:val="24"/>
                <w:lang w:val="ru-RU"/>
              </w:rPr>
              <w:t>в</w:t>
            </w:r>
            <w:r w:rsidRPr="00280569">
              <w:rPr>
                <w:rFonts w:ascii="Times New Roman" w:hAnsi="Times New Roman"/>
                <w:spacing w:val="-1"/>
                <w:sz w:val="24"/>
                <w:szCs w:val="24"/>
                <w:lang w:val="ru-RU"/>
              </w:rPr>
              <w:t xml:space="preserve"> рамках</w:t>
            </w:r>
            <w:r w:rsidRPr="00280569">
              <w:rPr>
                <w:rFonts w:ascii="Times New Roman" w:hAnsi="Times New Roman"/>
                <w:spacing w:val="-3"/>
                <w:sz w:val="24"/>
                <w:szCs w:val="24"/>
                <w:lang w:val="ru-RU"/>
              </w:rPr>
              <w:t xml:space="preserve"> </w:t>
            </w:r>
            <w:r w:rsidRPr="00280569">
              <w:rPr>
                <w:rFonts w:ascii="Times New Roman" w:hAnsi="Times New Roman"/>
                <w:spacing w:val="-1"/>
                <w:sz w:val="24"/>
                <w:szCs w:val="24"/>
                <w:lang w:val="ru-RU"/>
              </w:rPr>
              <w:t>реализации ФГОС».</w:t>
            </w:r>
          </w:p>
        </w:tc>
        <w:tc>
          <w:tcPr>
            <w:tcW w:w="2126" w:type="dxa"/>
            <w:tcBorders>
              <w:top w:val="single" w:sz="4" w:space="0" w:color="000000"/>
              <w:left w:val="single" w:sz="4" w:space="0" w:color="000000"/>
              <w:bottom w:val="single" w:sz="4" w:space="0" w:color="000000"/>
              <w:right w:val="single" w:sz="4" w:space="0" w:color="000000"/>
            </w:tcBorders>
          </w:tcPr>
          <w:p w:rsidR="00161B45" w:rsidRPr="00280569" w:rsidRDefault="00161B45" w:rsidP="009F7F9F">
            <w:pPr>
              <w:pStyle w:val="TableParagraph"/>
              <w:contextualSpacing/>
              <w:jc w:val="both"/>
              <w:rPr>
                <w:rFonts w:ascii="Times New Roman" w:hAnsi="Times New Roman"/>
                <w:sz w:val="24"/>
                <w:szCs w:val="24"/>
                <w:lang w:val="ru-RU"/>
              </w:rPr>
            </w:pPr>
            <w:r w:rsidRPr="00280569">
              <w:rPr>
                <w:rFonts w:ascii="Times New Roman" w:hAnsi="Times New Roman"/>
                <w:spacing w:val="-1"/>
                <w:sz w:val="24"/>
                <w:szCs w:val="24"/>
                <w:lang w:val="ru-RU"/>
              </w:rPr>
              <w:t>В течение года, по плану</w:t>
            </w:r>
          </w:p>
        </w:tc>
        <w:tc>
          <w:tcPr>
            <w:tcW w:w="2977" w:type="dxa"/>
            <w:tcBorders>
              <w:top w:val="single" w:sz="4" w:space="0" w:color="000000"/>
              <w:left w:val="single" w:sz="4" w:space="0" w:color="000000"/>
              <w:bottom w:val="single" w:sz="4" w:space="0" w:color="000000"/>
              <w:right w:val="single" w:sz="4" w:space="0" w:color="000000"/>
            </w:tcBorders>
          </w:tcPr>
          <w:p w:rsidR="00161B45" w:rsidRPr="00280569" w:rsidRDefault="00161B45" w:rsidP="009F7F9F">
            <w:pPr>
              <w:pStyle w:val="TableParagraph"/>
              <w:ind w:left="493"/>
              <w:contextualSpacing/>
              <w:jc w:val="both"/>
              <w:rPr>
                <w:rFonts w:ascii="Times New Roman" w:hAnsi="Times New Roman"/>
                <w:sz w:val="24"/>
                <w:szCs w:val="24"/>
                <w:lang w:val="ru-RU"/>
              </w:rPr>
            </w:pPr>
            <w:r w:rsidRPr="00280569">
              <w:rPr>
                <w:rFonts w:ascii="Times New Roman" w:hAnsi="Times New Roman"/>
                <w:spacing w:val="-1"/>
                <w:sz w:val="24"/>
                <w:szCs w:val="24"/>
                <w:lang w:val="ru-RU"/>
              </w:rPr>
              <w:t>Руководители</w:t>
            </w:r>
            <w:r w:rsidRPr="00280569">
              <w:rPr>
                <w:rFonts w:ascii="Times New Roman" w:hAnsi="Times New Roman"/>
                <w:spacing w:val="-2"/>
                <w:sz w:val="24"/>
                <w:szCs w:val="24"/>
                <w:lang w:val="ru-RU"/>
              </w:rPr>
              <w:t xml:space="preserve"> МО</w:t>
            </w:r>
          </w:p>
        </w:tc>
        <w:tc>
          <w:tcPr>
            <w:tcW w:w="2551" w:type="dxa"/>
            <w:tcBorders>
              <w:top w:val="single" w:sz="4" w:space="0" w:color="000000"/>
              <w:left w:val="single" w:sz="4" w:space="0" w:color="000000"/>
              <w:bottom w:val="single" w:sz="4" w:space="0" w:color="000000"/>
              <w:right w:val="single" w:sz="4" w:space="0" w:color="000000"/>
            </w:tcBorders>
          </w:tcPr>
          <w:p w:rsidR="00161B45" w:rsidRPr="00280569" w:rsidRDefault="00161B45" w:rsidP="009F7F9F">
            <w:pPr>
              <w:pStyle w:val="TableParagraph"/>
              <w:ind w:left="152"/>
              <w:contextualSpacing/>
              <w:jc w:val="both"/>
              <w:rPr>
                <w:rFonts w:ascii="Times New Roman" w:hAnsi="Times New Roman"/>
                <w:sz w:val="24"/>
                <w:szCs w:val="24"/>
                <w:lang w:val="ru-RU"/>
              </w:rPr>
            </w:pPr>
            <w:r w:rsidRPr="00280569">
              <w:rPr>
                <w:rFonts w:ascii="Times New Roman" w:hAnsi="Times New Roman"/>
                <w:spacing w:val="-1"/>
                <w:sz w:val="24"/>
                <w:szCs w:val="24"/>
                <w:lang w:val="ru-RU"/>
              </w:rPr>
              <w:t>Обсуждение</w:t>
            </w:r>
            <w:r w:rsidRPr="00280569">
              <w:rPr>
                <w:rFonts w:ascii="Times New Roman" w:hAnsi="Times New Roman"/>
                <w:spacing w:val="1"/>
                <w:sz w:val="24"/>
                <w:szCs w:val="24"/>
                <w:lang w:val="ru-RU"/>
              </w:rPr>
              <w:t xml:space="preserve"> </w:t>
            </w:r>
            <w:r w:rsidRPr="00280569">
              <w:rPr>
                <w:rFonts w:ascii="Times New Roman" w:hAnsi="Times New Roman"/>
                <w:spacing w:val="-1"/>
                <w:sz w:val="24"/>
                <w:szCs w:val="24"/>
                <w:lang w:val="ru-RU"/>
              </w:rPr>
              <w:t>рекомендаций</w:t>
            </w:r>
            <w:r w:rsidRPr="00280569">
              <w:rPr>
                <w:rFonts w:ascii="Times New Roman" w:hAnsi="Times New Roman"/>
                <w:spacing w:val="-2"/>
                <w:sz w:val="24"/>
                <w:szCs w:val="24"/>
                <w:lang w:val="ru-RU"/>
              </w:rPr>
              <w:t xml:space="preserve"> </w:t>
            </w:r>
            <w:r w:rsidRPr="00280569">
              <w:rPr>
                <w:rFonts w:ascii="Times New Roman" w:hAnsi="Times New Roman"/>
                <w:sz w:val="24"/>
                <w:szCs w:val="24"/>
                <w:lang w:val="ru-RU"/>
              </w:rPr>
              <w:t>на</w:t>
            </w:r>
            <w:r w:rsidRPr="00280569">
              <w:rPr>
                <w:rFonts w:ascii="Times New Roman" w:hAnsi="Times New Roman"/>
                <w:spacing w:val="21"/>
                <w:sz w:val="24"/>
                <w:szCs w:val="24"/>
                <w:lang w:val="ru-RU"/>
              </w:rPr>
              <w:t xml:space="preserve"> </w:t>
            </w:r>
            <w:r w:rsidRPr="00280569">
              <w:rPr>
                <w:rFonts w:ascii="Times New Roman" w:hAnsi="Times New Roman"/>
                <w:spacing w:val="-2"/>
                <w:sz w:val="24"/>
                <w:szCs w:val="24"/>
                <w:lang w:val="ru-RU"/>
              </w:rPr>
              <w:t>МО</w:t>
            </w:r>
          </w:p>
        </w:tc>
      </w:tr>
      <w:tr w:rsidR="00161B45" w:rsidRPr="00280569" w:rsidTr="00CB46C8">
        <w:trPr>
          <w:trHeight w:hRule="exact" w:val="284"/>
          <w:jc w:val="center"/>
        </w:trPr>
        <w:tc>
          <w:tcPr>
            <w:tcW w:w="6663" w:type="dxa"/>
            <w:vMerge w:val="restart"/>
            <w:tcBorders>
              <w:top w:val="single" w:sz="4" w:space="0" w:color="000000"/>
              <w:left w:val="single" w:sz="4" w:space="0" w:color="000000"/>
              <w:right w:val="single" w:sz="4" w:space="0" w:color="000000"/>
            </w:tcBorders>
          </w:tcPr>
          <w:p w:rsidR="00161B45" w:rsidRPr="00280569" w:rsidRDefault="00161B45" w:rsidP="009F7F9F">
            <w:pPr>
              <w:pStyle w:val="TableParagraph"/>
              <w:ind w:left="104" w:right="63"/>
              <w:contextualSpacing/>
              <w:jc w:val="both"/>
              <w:rPr>
                <w:rFonts w:ascii="Times New Roman" w:hAnsi="Times New Roman"/>
                <w:spacing w:val="-1"/>
                <w:sz w:val="24"/>
                <w:szCs w:val="24"/>
                <w:lang w:val="ru-RU"/>
              </w:rPr>
            </w:pPr>
          </w:p>
          <w:p w:rsidR="00161B45" w:rsidRPr="00280569" w:rsidRDefault="00161B45" w:rsidP="009F7F9F">
            <w:pPr>
              <w:pStyle w:val="TableParagraph"/>
              <w:ind w:left="104" w:right="63"/>
              <w:contextualSpacing/>
              <w:jc w:val="both"/>
              <w:rPr>
                <w:rFonts w:ascii="Times New Roman" w:hAnsi="Times New Roman"/>
                <w:sz w:val="24"/>
                <w:szCs w:val="24"/>
                <w:lang w:val="ru-RU"/>
              </w:rPr>
            </w:pPr>
            <w:r w:rsidRPr="00280569">
              <w:rPr>
                <w:rFonts w:ascii="Times New Roman" w:hAnsi="Times New Roman"/>
                <w:spacing w:val="-1"/>
                <w:sz w:val="24"/>
                <w:szCs w:val="24"/>
                <w:lang w:val="ru-RU"/>
              </w:rPr>
              <w:lastRenderedPageBreak/>
              <w:t>Организация</w:t>
            </w:r>
            <w:r w:rsidRPr="00280569">
              <w:rPr>
                <w:rFonts w:ascii="Times New Roman" w:hAnsi="Times New Roman"/>
                <w:spacing w:val="-3"/>
                <w:sz w:val="24"/>
                <w:szCs w:val="24"/>
                <w:lang w:val="ru-RU"/>
              </w:rPr>
              <w:t xml:space="preserve"> </w:t>
            </w:r>
            <w:r w:rsidRPr="00280569">
              <w:rPr>
                <w:rFonts w:ascii="Times New Roman" w:hAnsi="Times New Roman"/>
                <w:spacing w:val="-2"/>
                <w:sz w:val="24"/>
                <w:szCs w:val="24"/>
                <w:lang w:val="ru-RU"/>
              </w:rPr>
              <w:t>участия</w:t>
            </w:r>
            <w:r w:rsidRPr="00280569">
              <w:rPr>
                <w:rFonts w:ascii="Times New Roman" w:hAnsi="Times New Roman"/>
                <w:spacing w:val="2"/>
                <w:sz w:val="24"/>
                <w:szCs w:val="24"/>
                <w:lang w:val="ru-RU"/>
              </w:rPr>
              <w:t xml:space="preserve"> </w:t>
            </w:r>
            <w:r w:rsidRPr="00280569">
              <w:rPr>
                <w:rFonts w:ascii="Times New Roman" w:hAnsi="Times New Roman"/>
                <w:spacing w:val="-1"/>
                <w:sz w:val="24"/>
                <w:szCs w:val="24"/>
                <w:lang w:val="ru-RU"/>
              </w:rPr>
              <w:t>педагогических</w:t>
            </w:r>
          </w:p>
          <w:p w:rsidR="00161B45" w:rsidRPr="00280569" w:rsidRDefault="00161B45" w:rsidP="009F7F9F">
            <w:pPr>
              <w:pStyle w:val="TableParagraph"/>
              <w:ind w:left="104" w:right="63"/>
              <w:contextualSpacing/>
              <w:jc w:val="both"/>
              <w:rPr>
                <w:rFonts w:ascii="Times New Roman" w:hAnsi="Times New Roman"/>
                <w:sz w:val="24"/>
                <w:szCs w:val="24"/>
                <w:lang w:val="ru-RU"/>
              </w:rPr>
            </w:pPr>
            <w:r w:rsidRPr="00280569">
              <w:rPr>
                <w:rFonts w:ascii="Times New Roman" w:hAnsi="Times New Roman"/>
                <w:spacing w:val="-1"/>
                <w:sz w:val="24"/>
                <w:szCs w:val="24"/>
                <w:lang w:val="ru-RU"/>
              </w:rPr>
              <w:t xml:space="preserve">работников </w:t>
            </w:r>
            <w:r w:rsidRPr="00280569">
              <w:rPr>
                <w:rFonts w:ascii="Times New Roman" w:hAnsi="Times New Roman"/>
                <w:sz w:val="24"/>
                <w:szCs w:val="24"/>
                <w:lang w:val="ru-RU"/>
              </w:rPr>
              <w:t>в</w:t>
            </w:r>
            <w:r w:rsidRPr="00280569">
              <w:rPr>
                <w:rFonts w:ascii="Times New Roman" w:hAnsi="Times New Roman"/>
                <w:spacing w:val="-1"/>
                <w:sz w:val="24"/>
                <w:szCs w:val="24"/>
                <w:lang w:val="ru-RU"/>
              </w:rPr>
              <w:t xml:space="preserve"> районных </w:t>
            </w:r>
            <w:r w:rsidRPr="00280569">
              <w:rPr>
                <w:rFonts w:ascii="Times New Roman" w:hAnsi="Times New Roman"/>
                <w:sz w:val="24"/>
                <w:szCs w:val="24"/>
                <w:lang w:val="ru-RU"/>
              </w:rPr>
              <w:t>и</w:t>
            </w:r>
            <w:r w:rsidRPr="00280569">
              <w:rPr>
                <w:rFonts w:ascii="Times New Roman" w:hAnsi="Times New Roman"/>
                <w:spacing w:val="3"/>
                <w:sz w:val="24"/>
                <w:szCs w:val="24"/>
                <w:lang w:val="ru-RU"/>
              </w:rPr>
              <w:t xml:space="preserve"> </w:t>
            </w:r>
            <w:r w:rsidRPr="00280569">
              <w:rPr>
                <w:rFonts w:ascii="Times New Roman" w:hAnsi="Times New Roman"/>
                <w:spacing w:val="-1"/>
                <w:sz w:val="24"/>
                <w:szCs w:val="24"/>
                <w:lang w:val="ru-RU"/>
              </w:rPr>
              <w:t xml:space="preserve">республиканских </w:t>
            </w:r>
          </w:p>
          <w:p w:rsidR="00161B45" w:rsidRPr="00280569" w:rsidRDefault="00161B45" w:rsidP="009F7F9F">
            <w:pPr>
              <w:pStyle w:val="TableParagraph"/>
              <w:ind w:left="104" w:right="63"/>
              <w:contextualSpacing/>
              <w:jc w:val="both"/>
              <w:rPr>
                <w:rFonts w:ascii="Times New Roman" w:hAnsi="Times New Roman"/>
                <w:sz w:val="24"/>
                <w:szCs w:val="24"/>
                <w:lang w:val="ru-RU"/>
              </w:rPr>
            </w:pPr>
            <w:r w:rsidRPr="00280569">
              <w:rPr>
                <w:rFonts w:ascii="Times New Roman" w:hAnsi="Times New Roman"/>
                <w:spacing w:val="-1"/>
                <w:sz w:val="24"/>
                <w:szCs w:val="24"/>
                <w:lang w:val="ru-RU"/>
              </w:rPr>
              <w:t>мероприятиях,</w:t>
            </w:r>
            <w:r w:rsidRPr="00280569">
              <w:rPr>
                <w:rFonts w:ascii="Times New Roman" w:hAnsi="Times New Roman"/>
                <w:spacing w:val="4"/>
                <w:sz w:val="24"/>
                <w:szCs w:val="24"/>
                <w:lang w:val="ru-RU"/>
              </w:rPr>
              <w:t xml:space="preserve"> </w:t>
            </w:r>
            <w:r w:rsidRPr="00280569">
              <w:rPr>
                <w:rFonts w:ascii="Times New Roman" w:hAnsi="Times New Roman"/>
                <w:spacing w:val="-1"/>
                <w:sz w:val="24"/>
                <w:szCs w:val="24"/>
                <w:lang w:val="ru-RU"/>
              </w:rPr>
              <w:t>посвящённых</w:t>
            </w:r>
            <w:r w:rsidRPr="00280569">
              <w:rPr>
                <w:rFonts w:ascii="Times New Roman" w:hAnsi="Times New Roman"/>
                <w:spacing w:val="-3"/>
                <w:sz w:val="24"/>
                <w:szCs w:val="24"/>
                <w:lang w:val="ru-RU"/>
              </w:rPr>
              <w:t xml:space="preserve"> </w:t>
            </w:r>
            <w:r w:rsidRPr="00280569">
              <w:rPr>
                <w:rFonts w:ascii="Times New Roman" w:hAnsi="Times New Roman"/>
                <w:spacing w:val="-1"/>
                <w:sz w:val="24"/>
                <w:szCs w:val="24"/>
                <w:lang w:val="ru-RU"/>
              </w:rPr>
              <w:t>вопросам введения</w:t>
            </w:r>
          </w:p>
          <w:p w:rsidR="00161B45" w:rsidRPr="00280569" w:rsidRDefault="00161B45" w:rsidP="009F7F9F">
            <w:pPr>
              <w:pStyle w:val="TableParagraph"/>
              <w:ind w:left="104" w:right="63"/>
              <w:contextualSpacing/>
              <w:jc w:val="both"/>
              <w:rPr>
                <w:rFonts w:ascii="Times New Roman" w:hAnsi="Times New Roman"/>
                <w:sz w:val="24"/>
                <w:szCs w:val="24"/>
                <w:lang w:val="ru-RU"/>
              </w:rPr>
            </w:pPr>
            <w:r w:rsidRPr="00280569">
              <w:rPr>
                <w:rFonts w:ascii="Times New Roman" w:hAnsi="Times New Roman"/>
                <w:spacing w:val="-1"/>
                <w:sz w:val="24"/>
                <w:szCs w:val="24"/>
                <w:lang w:val="ru-RU"/>
              </w:rPr>
              <w:t>ФГОС.</w:t>
            </w:r>
          </w:p>
        </w:tc>
        <w:tc>
          <w:tcPr>
            <w:tcW w:w="2126" w:type="dxa"/>
            <w:vMerge w:val="restart"/>
            <w:tcBorders>
              <w:top w:val="single" w:sz="4" w:space="0" w:color="000000"/>
              <w:left w:val="single" w:sz="4" w:space="0" w:color="000000"/>
              <w:right w:val="single" w:sz="4" w:space="0" w:color="000000"/>
            </w:tcBorders>
          </w:tcPr>
          <w:p w:rsidR="00161B45" w:rsidRPr="00280569" w:rsidRDefault="00161B45" w:rsidP="009F7F9F">
            <w:pPr>
              <w:pStyle w:val="TableParagraph"/>
              <w:ind w:left="162"/>
              <w:contextualSpacing/>
              <w:jc w:val="both"/>
              <w:rPr>
                <w:rFonts w:ascii="Times New Roman" w:hAnsi="Times New Roman"/>
                <w:sz w:val="24"/>
                <w:szCs w:val="24"/>
                <w:lang w:val="ru-RU"/>
              </w:rPr>
            </w:pPr>
            <w:r w:rsidRPr="00280569">
              <w:rPr>
                <w:rFonts w:ascii="Times New Roman" w:hAnsi="Times New Roman"/>
                <w:sz w:val="24"/>
                <w:szCs w:val="24"/>
                <w:lang w:val="ru-RU"/>
              </w:rPr>
              <w:lastRenderedPageBreak/>
              <w:t xml:space="preserve">В </w:t>
            </w:r>
            <w:r w:rsidRPr="00280569">
              <w:rPr>
                <w:rFonts w:ascii="Times New Roman" w:hAnsi="Times New Roman"/>
                <w:spacing w:val="-1"/>
                <w:sz w:val="24"/>
                <w:szCs w:val="24"/>
                <w:lang w:val="ru-RU"/>
              </w:rPr>
              <w:t>течение</w:t>
            </w:r>
            <w:r w:rsidRPr="00280569">
              <w:rPr>
                <w:rFonts w:ascii="Times New Roman" w:hAnsi="Times New Roman"/>
                <w:spacing w:val="1"/>
                <w:sz w:val="24"/>
                <w:szCs w:val="24"/>
                <w:lang w:val="ru-RU"/>
              </w:rPr>
              <w:t xml:space="preserve"> </w:t>
            </w:r>
            <w:r w:rsidRPr="00280569">
              <w:rPr>
                <w:rFonts w:ascii="Times New Roman" w:hAnsi="Times New Roman"/>
                <w:spacing w:val="-1"/>
                <w:sz w:val="24"/>
                <w:szCs w:val="24"/>
                <w:lang w:val="ru-RU"/>
              </w:rPr>
              <w:t>года</w:t>
            </w:r>
          </w:p>
        </w:tc>
        <w:tc>
          <w:tcPr>
            <w:tcW w:w="2977" w:type="dxa"/>
            <w:tcBorders>
              <w:top w:val="single" w:sz="4" w:space="0" w:color="000000"/>
              <w:left w:val="single" w:sz="4" w:space="0" w:color="000000"/>
              <w:bottom w:val="nil"/>
              <w:right w:val="single" w:sz="4" w:space="0" w:color="000000"/>
            </w:tcBorders>
          </w:tcPr>
          <w:p w:rsidR="00161B45" w:rsidRPr="00280569" w:rsidRDefault="00161B45" w:rsidP="009F7F9F">
            <w:pPr>
              <w:pStyle w:val="TableParagraph"/>
              <w:ind w:left="277"/>
              <w:contextualSpacing/>
              <w:jc w:val="both"/>
              <w:rPr>
                <w:rFonts w:ascii="Times New Roman" w:hAnsi="Times New Roman"/>
                <w:sz w:val="24"/>
                <w:szCs w:val="24"/>
              </w:rPr>
            </w:pPr>
            <w:r w:rsidRPr="00280569">
              <w:rPr>
                <w:rFonts w:ascii="Times New Roman" w:hAnsi="Times New Roman"/>
                <w:spacing w:val="-1"/>
                <w:sz w:val="24"/>
                <w:szCs w:val="24"/>
                <w:lang w:val="ru-RU"/>
              </w:rPr>
              <w:t>Зам.директо</w:t>
            </w:r>
            <w:r w:rsidRPr="00280569">
              <w:rPr>
                <w:rFonts w:ascii="Times New Roman" w:hAnsi="Times New Roman"/>
                <w:spacing w:val="-1"/>
                <w:sz w:val="24"/>
                <w:szCs w:val="24"/>
              </w:rPr>
              <w:t>ра</w:t>
            </w:r>
            <w:r w:rsidRPr="00280569">
              <w:rPr>
                <w:rFonts w:ascii="Times New Roman" w:hAnsi="Times New Roman"/>
                <w:spacing w:val="-4"/>
                <w:sz w:val="24"/>
                <w:szCs w:val="24"/>
              </w:rPr>
              <w:t xml:space="preserve"> </w:t>
            </w:r>
            <w:r w:rsidRPr="00280569">
              <w:rPr>
                <w:rFonts w:ascii="Times New Roman" w:hAnsi="Times New Roman"/>
                <w:spacing w:val="-2"/>
                <w:sz w:val="24"/>
                <w:szCs w:val="24"/>
              </w:rPr>
              <w:t>по</w:t>
            </w:r>
            <w:r w:rsidRPr="00280569">
              <w:rPr>
                <w:rFonts w:ascii="Times New Roman" w:hAnsi="Times New Roman"/>
                <w:spacing w:val="6"/>
                <w:sz w:val="24"/>
                <w:szCs w:val="24"/>
              </w:rPr>
              <w:t xml:space="preserve"> </w:t>
            </w:r>
            <w:r w:rsidRPr="00280569">
              <w:rPr>
                <w:rFonts w:ascii="Times New Roman" w:hAnsi="Times New Roman"/>
                <w:spacing w:val="-2"/>
                <w:sz w:val="24"/>
                <w:szCs w:val="24"/>
              </w:rPr>
              <w:t>УВР</w:t>
            </w:r>
          </w:p>
        </w:tc>
        <w:tc>
          <w:tcPr>
            <w:tcW w:w="2551" w:type="dxa"/>
            <w:vMerge w:val="restart"/>
            <w:tcBorders>
              <w:top w:val="single" w:sz="4" w:space="0" w:color="000000"/>
              <w:left w:val="single" w:sz="4" w:space="0" w:color="000000"/>
              <w:right w:val="single" w:sz="4" w:space="0" w:color="000000"/>
            </w:tcBorders>
          </w:tcPr>
          <w:p w:rsidR="00161B45" w:rsidRPr="00280569" w:rsidRDefault="00161B45" w:rsidP="009F7F9F">
            <w:pPr>
              <w:pStyle w:val="TableParagraph"/>
              <w:contextualSpacing/>
              <w:jc w:val="both"/>
              <w:rPr>
                <w:rFonts w:ascii="Times New Roman" w:hAnsi="Times New Roman"/>
                <w:sz w:val="24"/>
                <w:szCs w:val="24"/>
                <w:lang w:val="ru-RU"/>
              </w:rPr>
            </w:pPr>
            <w:r w:rsidRPr="00280569">
              <w:rPr>
                <w:rFonts w:ascii="Times New Roman" w:hAnsi="Times New Roman"/>
                <w:spacing w:val="-1"/>
                <w:sz w:val="24"/>
                <w:szCs w:val="24"/>
                <w:lang w:val="ru-RU"/>
              </w:rPr>
              <w:t>Повышение</w:t>
            </w:r>
          </w:p>
          <w:p w:rsidR="00161B45" w:rsidRPr="00280569" w:rsidRDefault="00161B45" w:rsidP="009F7F9F">
            <w:pPr>
              <w:pStyle w:val="TableParagraph"/>
              <w:contextualSpacing/>
              <w:jc w:val="both"/>
              <w:rPr>
                <w:rFonts w:ascii="Times New Roman" w:hAnsi="Times New Roman"/>
                <w:sz w:val="24"/>
                <w:szCs w:val="24"/>
                <w:lang w:val="ru-RU"/>
              </w:rPr>
            </w:pPr>
            <w:r w:rsidRPr="00280569">
              <w:rPr>
                <w:rFonts w:ascii="Times New Roman" w:hAnsi="Times New Roman"/>
                <w:spacing w:val="-1"/>
                <w:sz w:val="24"/>
                <w:szCs w:val="24"/>
                <w:lang w:val="ru-RU"/>
              </w:rPr>
              <w:lastRenderedPageBreak/>
              <w:t>профессионального</w:t>
            </w:r>
          </w:p>
          <w:p w:rsidR="00161B45" w:rsidRPr="00280569" w:rsidRDefault="00161B45" w:rsidP="009F7F9F">
            <w:pPr>
              <w:pStyle w:val="TableParagraph"/>
              <w:contextualSpacing/>
              <w:jc w:val="both"/>
              <w:rPr>
                <w:rFonts w:ascii="Times New Roman" w:hAnsi="Times New Roman"/>
                <w:sz w:val="24"/>
                <w:szCs w:val="24"/>
                <w:lang w:val="ru-RU"/>
              </w:rPr>
            </w:pPr>
            <w:r w:rsidRPr="00280569">
              <w:rPr>
                <w:rFonts w:ascii="Times New Roman" w:hAnsi="Times New Roman"/>
                <w:spacing w:val="-1"/>
                <w:sz w:val="24"/>
                <w:szCs w:val="24"/>
                <w:lang w:val="ru-RU"/>
              </w:rPr>
              <w:t>мастерства</w:t>
            </w:r>
            <w:r w:rsidRPr="00280569">
              <w:rPr>
                <w:rFonts w:ascii="Times New Roman" w:hAnsi="Times New Roman"/>
                <w:spacing w:val="2"/>
                <w:sz w:val="24"/>
                <w:szCs w:val="24"/>
                <w:lang w:val="ru-RU"/>
              </w:rPr>
              <w:t xml:space="preserve"> </w:t>
            </w:r>
            <w:r w:rsidRPr="00280569">
              <w:rPr>
                <w:rFonts w:ascii="Times New Roman" w:hAnsi="Times New Roman"/>
                <w:spacing w:val="-1"/>
                <w:sz w:val="24"/>
                <w:szCs w:val="24"/>
                <w:lang w:val="ru-RU"/>
              </w:rPr>
              <w:t>учителей,</w:t>
            </w:r>
          </w:p>
          <w:p w:rsidR="00161B45" w:rsidRPr="00280569" w:rsidRDefault="00161B45" w:rsidP="009F7F9F">
            <w:pPr>
              <w:pStyle w:val="TableParagraph"/>
              <w:contextualSpacing/>
              <w:jc w:val="both"/>
              <w:rPr>
                <w:rFonts w:ascii="Times New Roman" w:hAnsi="Times New Roman"/>
                <w:sz w:val="24"/>
                <w:szCs w:val="24"/>
                <w:lang w:val="ru-RU"/>
              </w:rPr>
            </w:pPr>
            <w:r w:rsidRPr="00280569">
              <w:rPr>
                <w:rFonts w:ascii="Times New Roman" w:hAnsi="Times New Roman"/>
                <w:spacing w:val="-1"/>
                <w:sz w:val="24"/>
                <w:szCs w:val="24"/>
                <w:lang w:val="ru-RU"/>
              </w:rPr>
              <w:t>сертификаты</w:t>
            </w:r>
            <w:r w:rsidRPr="00280569">
              <w:rPr>
                <w:rFonts w:ascii="Times New Roman" w:hAnsi="Times New Roman"/>
                <w:spacing w:val="8"/>
                <w:sz w:val="24"/>
                <w:szCs w:val="24"/>
                <w:lang w:val="ru-RU"/>
              </w:rPr>
              <w:t xml:space="preserve"> </w:t>
            </w:r>
            <w:r w:rsidRPr="00280569">
              <w:rPr>
                <w:rFonts w:ascii="Times New Roman" w:hAnsi="Times New Roman"/>
                <w:spacing w:val="-1"/>
                <w:sz w:val="24"/>
                <w:szCs w:val="24"/>
                <w:lang w:val="ru-RU"/>
              </w:rPr>
              <w:t>участников,</w:t>
            </w:r>
            <w:r w:rsidRPr="00280569">
              <w:rPr>
                <w:rFonts w:ascii="Times New Roman" w:hAnsi="Times New Roman"/>
                <w:sz w:val="24"/>
                <w:szCs w:val="24"/>
                <w:lang w:val="ru-RU"/>
              </w:rPr>
              <w:t xml:space="preserve"> </w:t>
            </w:r>
            <w:r w:rsidRPr="00280569">
              <w:rPr>
                <w:rFonts w:ascii="Times New Roman" w:hAnsi="Times New Roman"/>
                <w:spacing w:val="-1"/>
                <w:sz w:val="24"/>
                <w:szCs w:val="24"/>
                <w:lang w:val="ru-RU"/>
              </w:rPr>
              <w:t>дипломы</w:t>
            </w:r>
          </w:p>
        </w:tc>
      </w:tr>
      <w:tr w:rsidR="00161B45" w:rsidRPr="00280569" w:rsidTr="00CB46C8">
        <w:trPr>
          <w:trHeight w:val="1080"/>
          <w:jc w:val="center"/>
        </w:trPr>
        <w:tc>
          <w:tcPr>
            <w:tcW w:w="6663" w:type="dxa"/>
            <w:vMerge/>
            <w:tcBorders>
              <w:left w:val="single" w:sz="4" w:space="0" w:color="000000"/>
              <w:bottom w:val="nil"/>
              <w:right w:val="single" w:sz="4" w:space="0" w:color="000000"/>
            </w:tcBorders>
          </w:tcPr>
          <w:p w:rsidR="00161B45" w:rsidRPr="00280569" w:rsidRDefault="00161B45" w:rsidP="009F7F9F">
            <w:pPr>
              <w:pStyle w:val="TableParagraph"/>
              <w:ind w:left="104" w:right="63"/>
              <w:contextualSpacing/>
              <w:jc w:val="both"/>
              <w:rPr>
                <w:rFonts w:ascii="Times New Roman" w:hAnsi="Times New Roman"/>
                <w:sz w:val="24"/>
                <w:szCs w:val="24"/>
                <w:lang w:val="ru-RU"/>
              </w:rPr>
            </w:pPr>
          </w:p>
        </w:tc>
        <w:tc>
          <w:tcPr>
            <w:tcW w:w="2126" w:type="dxa"/>
            <w:vMerge/>
            <w:tcBorders>
              <w:left w:val="single" w:sz="4" w:space="0" w:color="000000"/>
              <w:bottom w:val="nil"/>
              <w:right w:val="single" w:sz="4" w:space="0" w:color="000000"/>
            </w:tcBorders>
          </w:tcPr>
          <w:p w:rsidR="00161B45" w:rsidRPr="00280569" w:rsidRDefault="00161B45" w:rsidP="009F7F9F">
            <w:pPr>
              <w:pStyle w:val="TableParagraph"/>
              <w:ind w:left="248"/>
              <w:contextualSpacing/>
              <w:jc w:val="both"/>
              <w:rPr>
                <w:rFonts w:ascii="Times New Roman" w:hAnsi="Times New Roman"/>
                <w:sz w:val="24"/>
                <w:szCs w:val="24"/>
                <w:lang w:val="ru-RU"/>
              </w:rPr>
            </w:pPr>
          </w:p>
        </w:tc>
        <w:tc>
          <w:tcPr>
            <w:tcW w:w="2977" w:type="dxa"/>
            <w:vMerge w:val="restart"/>
            <w:tcBorders>
              <w:top w:val="nil"/>
              <w:left w:val="single" w:sz="4" w:space="0" w:color="000000"/>
              <w:bottom w:val="nil"/>
              <w:right w:val="single" w:sz="4" w:space="0" w:color="000000"/>
            </w:tcBorders>
          </w:tcPr>
          <w:p w:rsidR="00161B45" w:rsidRPr="00280569" w:rsidRDefault="00161B45" w:rsidP="009F7F9F">
            <w:pPr>
              <w:pStyle w:val="TableParagraph"/>
              <w:ind w:left="675"/>
              <w:contextualSpacing/>
              <w:jc w:val="both"/>
              <w:rPr>
                <w:rFonts w:ascii="Times New Roman" w:hAnsi="Times New Roman"/>
                <w:sz w:val="24"/>
                <w:szCs w:val="24"/>
                <w:lang w:val="ru-RU"/>
              </w:rPr>
            </w:pPr>
          </w:p>
        </w:tc>
        <w:tc>
          <w:tcPr>
            <w:tcW w:w="2551" w:type="dxa"/>
            <w:vMerge/>
            <w:tcBorders>
              <w:left w:val="single" w:sz="4" w:space="0" w:color="000000"/>
              <w:bottom w:val="nil"/>
              <w:right w:val="single" w:sz="4" w:space="0" w:color="000000"/>
            </w:tcBorders>
          </w:tcPr>
          <w:p w:rsidR="00161B45" w:rsidRPr="00280569" w:rsidRDefault="00161B45" w:rsidP="009F7F9F">
            <w:pPr>
              <w:pStyle w:val="TableParagraph"/>
              <w:ind w:left="322" w:right="324"/>
              <w:contextualSpacing/>
              <w:jc w:val="both"/>
              <w:rPr>
                <w:rFonts w:ascii="Times New Roman" w:hAnsi="Times New Roman"/>
                <w:sz w:val="24"/>
                <w:szCs w:val="24"/>
                <w:lang w:val="ru-RU"/>
              </w:rPr>
            </w:pPr>
          </w:p>
        </w:tc>
      </w:tr>
      <w:tr w:rsidR="00161B45" w:rsidRPr="00280569" w:rsidTr="00CB46C8">
        <w:trPr>
          <w:trHeight w:hRule="exact" w:val="80"/>
          <w:jc w:val="center"/>
        </w:trPr>
        <w:tc>
          <w:tcPr>
            <w:tcW w:w="6663" w:type="dxa"/>
            <w:vMerge/>
            <w:tcBorders>
              <w:left w:val="single" w:sz="4" w:space="0" w:color="000000"/>
              <w:bottom w:val="single" w:sz="4" w:space="0" w:color="000000"/>
              <w:right w:val="single" w:sz="4" w:space="0" w:color="000000"/>
            </w:tcBorders>
          </w:tcPr>
          <w:p w:rsidR="00161B45" w:rsidRPr="00280569" w:rsidRDefault="00161B45" w:rsidP="009F7F9F">
            <w:pPr>
              <w:spacing w:after="0" w:line="240" w:lineRule="auto"/>
              <w:contextualSpacing/>
              <w:jc w:val="both"/>
              <w:rPr>
                <w:rFonts w:ascii="Times New Roman" w:hAnsi="Times New Roman" w:cs="Times New Roman"/>
                <w:sz w:val="24"/>
                <w:szCs w:val="24"/>
              </w:rPr>
            </w:pPr>
          </w:p>
        </w:tc>
        <w:tc>
          <w:tcPr>
            <w:tcW w:w="2126" w:type="dxa"/>
            <w:tcBorders>
              <w:top w:val="nil"/>
              <w:left w:val="single" w:sz="4" w:space="0" w:color="000000"/>
              <w:bottom w:val="single" w:sz="4" w:space="0" w:color="000000"/>
              <w:right w:val="single" w:sz="4" w:space="0" w:color="000000"/>
            </w:tcBorders>
          </w:tcPr>
          <w:p w:rsidR="00161B45" w:rsidRPr="00280569" w:rsidRDefault="00161B45" w:rsidP="009F7F9F">
            <w:pPr>
              <w:pStyle w:val="TableParagraph"/>
              <w:ind w:left="234"/>
              <w:contextualSpacing/>
              <w:jc w:val="both"/>
              <w:rPr>
                <w:rFonts w:ascii="Times New Roman" w:hAnsi="Times New Roman"/>
                <w:sz w:val="24"/>
                <w:szCs w:val="24"/>
                <w:lang w:val="ru-RU"/>
              </w:rPr>
            </w:pPr>
          </w:p>
        </w:tc>
        <w:tc>
          <w:tcPr>
            <w:tcW w:w="2977" w:type="dxa"/>
            <w:vMerge/>
            <w:tcBorders>
              <w:left w:val="single" w:sz="4" w:space="0" w:color="000000"/>
              <w:bottom w:val="single" w:sz="4" w:space="0" w:color="000000"/>
              <w:right w:val="single" w:sz="4" w:space="0" w:color="000000"/>
            </w:tcBorders>
          </w:tcPr>
          <w:p w:rsidR="00161B45" w:rsidRPr="00280569" w:rsidRDefault="00161B45" w:rsidP="009F7F9F">
            <w:pPr>
              <w:spacing w:after="0" w:line="240" w:lineRule="auto"/>
              <w:contextualSpacing/>
              <w:jc w:val="both"/>
              <w:rPr>
                <w:rFonts w:ascii="Times New Roman" w:hAnsi="Times New Roman" w:cs="Times New Roman"/>
                <w:sz w:val="24"/>
                <w:szCs w:val="24"/>
              </w:rPr>
            </w:pPr>
          </w:p>
        </w:tc>
        <w:tc>
          <w:tcPr>
            <w:tcW w:w="2551" w:type="dxa"/>
            <w:vMerge/>
            <w:tcBorders>
              <w:left w:val="single" w:sz="4" w:space="0" w:color="000000"/>
              <w:bottom w:val="single" w:sz="4" w:space="0" w:color="000000"/>
              <w:right w:val="single" w:sz="4" w:space="0" w:color="000000"/>
            </w:tcBorders>
          </w:tcPr>
          <w:p w:rsidR="00161B45" w:rsidRPr="00280569" w:rsidRDefault="00161B45" w:rsidP="009F7F9F">
            <w:pPr>
              <w:spacing w:after="0" w:line="240" w:lineRule="auto"/>
              <w:contextualSpacing/>
              <w:jc w:val="both"/>
              <w:rPr>
                <w:rFonts w:ascii="Times New Roman" w:hAnsi="Times New Roman" w:cs="Times New Roman"/>
                <w:sz w:val="24"/>
                <w:szCs w:val="24"/>
              </w:rPr>
            </w:pPr>
          </w:p>
        </w:tc>
      </w:tr>
      <w:tr w:rsidR="00161B45" w:rsidRPr="00280569" w:rsidTr="00CB46C8">
        <w:trPr>
          <w:trHeight w:hRule="exact" w:val="1114"/>
          <w:jc w:val="center"/>
        </w:trPr>
        <w:tc>
          <w:tcPr>
            <w:tcW w:w="6663" w:type="dxa"/>
            <w:tcBorders>
              <w:top w:val="single" w:sz="4" w:space="0" w:color="000000"/>
              <w:left w:val="single" w:sz="4" w:space="0" w:color="000000"/>
              <w:bottom w:val="single" w:sz="4" w:space="0" w:color="000000"/>
              <w:right w:val="single" w:sz="4" w:space="0" w:color="000000"/>
            </w:tcBorders>
          </w:tcPr>
          <w:p w:rsidR="00161B45" w:rsidRPr="00280569" w:rsidRDefault="00161B45" w:rsidP="009F7F9F">
            <w:pPr>
              <w:pStyle w:val="TableParagraph"/>
              <w:ind w:left="104" w:right="63"/>
              <w:contextualSpacing/>
              <w:jc w:val="both"/>
              <w:rPr>
                <w:rFonts w:ascii="Times New Roman" w:hAnsi="Times New Roman"/>
                <w:sz w:val="24"/>
                <w:szCs w:val="24"/>
                <w:lang w:val="ru-RU"/>
              </w:rPr>
            </w:pPr>
            <w:r w:rsidRPr="00280569">
              <w:rPr>
                <w:rFonts w:ascii="Times New Roman" w:hAnsi="Times New Roman"/>
                <w:spacing w:val="-1"/>
                <w:sz w:val="24"/>
                <w:szCs w:val="24"/>
                <w:lang w:val="ru-RU"/>
              </w:rPr>
              <w:t>Мониторинг здоровья</w:t>
            </w:r>
            <w:r w:rsidRPr="00280569">
              <w:rPr>
                <w:rFonts w:ascii="Times New Roman" w:hAnsi="Times New Roman"/>
                <w:spacing w:val="-8"/>
                <w:sz w:val="24"/>
                <w:szCs w:val="24"/>
                <w:lang w:val="ru-RU"/>
              </w:rPr>
              <w:t xml:space="preserve"> </w:t>
            </w:r>
            <w:r w:rsidRPr="00280569">
              <w:rPr>
                <w:rFonts w:ascii="Times New Roman" w:hAnsi="Times New Roman"/>
                <w:spacing w:val="-1"/>
                <w:sz w:val="24"/>
                <w:szCs w:val="24"/>
                <w:lang w:val="ru-RU"/>
              </w:rPr>
              <w:t>учащихся.</w:t>
            </w:r>
          </w:p>
        </w:tc>
        <w:tc>
          <w:tcPr>
            <w:tcW w:w="2126" w:type="dxa"/>
            <w:tcBorders>
              <w:top w:val="single" w:sz="4" w:space="0" w:color="000000"/>
              <w:left w:val="single" w:sz="4" w:space="0" w:color="000000"/>
              <w:bottom w:val="single" w:sz="4" w:space="0" w:color="000000"/>
              <w:right w:val="single" w:sz="4" w:space="0" w:color="000000"/>
            </w:tcBorders>
          </w:tcPr>
          <w:p w:rsidR="00161B45" w:rsidRPr="00280569" w:rsidRDefault="00161B45" w:rsidP="009F7F9F">
            <w:pPr>
              <w:pStyle w:val="TableParagraph"/>
              <w:ind w:left="248"/>
              <w:contextualSpacing/>
              <w:jc w:val="both"/>
              <w:rPr>
                <w:rFonts w:ascii="Times New Roman" w:hAnsi="Times New Roman"/>
                <w:sz w:val="24"/>
                <w:szCs w:val="24"/>
              </w:rPr>
            </w:pPr>
            <w:r w:rsidRPr="00280569">
              <w:rPr>
                <w:rFonts w:ascii="Times New Roman" w:hAnsi="Times New Roman"/>
                <w:sz w:val="24"/>
                <w:szCs w:val="24"/>
              </w:rPr>
              <w:t xml:space="preserve">В </w:t>
            </w:r>
            <w:r w:rsidRPr="00280569">
              <w:rPr>
                <w:rFonts w:ascii="Times New Roman" w:hAnsi="Times New Roman"/>
                <w:spacing w:val="-1"/>
                <w:sz w:val="24"/>
                <w:szCs w:val="24"/>
              </w:rPr>
              <w:t>течение</w:t>
            </w:r>
            <w:r w:rsidRPr="00280569">
              <w:rPr>
                <w:rFonts w:ascii="Times New Roman" w:hAnsi="Times New Roman"/>
                <w:spacing w:val="1"/>
                <w:sz w:val="24"/>
                <w:szCs w:val="24"/>
              </w:rPr>
              <w:t xml:space="preserve"> </w:t>
            </w:r>
            <w:r w:rsidRPr="00280569">
              <w:rPr>
                <w:rFonts w:ascii="Times New Roman" w:hAnsi="Times New Roman"/>
                <w:spacing w:val="-1"/>
                <w:sz w:val="24"/>
                <w:szCs w:val="24"/>
              </w:rPr>
              <w:t>года</w:t>
            </w:r>
          </w:p>
        </w:tc>
        <w:tc>
          <w:tcPr>
            <w:tcW w:w="2977" w:type="dxa"/>
            <w:tcBorders>
              <w:top w:val="single" w:sz="4" w:space="0" w:color="000000"/>
              <w:left w:val="single" w:sz="4" w:space="0" w:color="000000"/>
              <w:bottom w:val="single" w:sz="4" w:space="0" w:color="000000"/>
              <w:right w:val="single" w:sz="4" w:space="0" w:color="000000"/>
            </w:tcBorders>
          </w:tcPr>
          <w:p w:rsidR="00161B45" w:rsidRPr="00280569" w:rsidRDefault="00161B45" w:rsidP="009F7F9F">
            <w:pPr>
              <w:pStyle w:val="TableParagraph"/>
              <w:ind w:left="166" w:right="159"/>
              <w:contextualSpacing/>
              <w:jc w:val="both"/>
              <w:rPr>
                <w:rFonts w:ascii="Times New Roman" w:hAnsi="Times New Roman"/>
                <w:sz w:val="24"/>
                <w:szCs w:val="24"/>
                <w:lang w:val="ru-RU"/>
              </w:rPr>
            </w:pPr>
            <w:r w:rsidRPr="00280569">
              <w:rPr>
                <w:rFonts w:ascii="Times New Roman" w:hAnsi="Times New Roman"/>
                <w:spacing w:val="-1"/>
                <w:sz w:val="24"/>
                <w:szCs w:val="24"/>
                <w:lang w:val="ru-RU"/>
              </w:rPr>
              <w:t>Зам.директора</w:t>
            </w:r>
            <w:r w:rsidRPr="00280569">
              <w:rPr>
                <w:rFonts w:ascii="Times New Roman" w:hAnsi="Times New Roman"/>
                <w:spacing w:val="-4"/>
                <w:sz w:val="24"/>
                <w:szCs w:val="24"/>
                <w:lang w:val="ru-RU"/>
              </w:rPr>
              <w:t xml:space="preserve"> </w:t>
            </w:r>
            <w:r w:rsidRPr="00280569">
              <w:rPr>
                <w:rFonts w:ascii="Times New Roman" w:hAnsi="Times New Roman"/>
                <w:spacing w:val="-2"/>
                <w:sz w:val="24"/>
                <w:szCs w:val="24"/>
                <w:lang w:val="ru-RU"/>
              </w:rPr>
              <w:t>по</w:t>
            </w:r>
            <w:r w:rsidRPr="00280569">
              <w:rPr>
                <w:rFonts w:ascii="Times New Roman" w:hAnsi="Times New Roman"/>
                <w:spacing w:val="6"/>
                <w:sz w:val="24"/>
                <w:szCs w:val="24"/>
                <w:lang w:val="ru-RU"/>
              </w:rPr>
              <w:t xml:space="preserve"> </w:t>
            </w:r>
            <w:r w:rsidRPr="00280569">
              <w:rPr>
                <w:rFonts w:ascii="Times New Roman" w:hAnsi="Times New Roman"/>
                <w:spacing w:val="-1"/>
                <w:sz w:val="24"/>
                <w:szCs w:val="24"/>
                <w:lang w:val="ru-RU"/>
              </w:rPr>
              <w:t>ВР,</w:t>
            </w:r>
            <w:r w:rsidRPr="00280569">
              <w:rPr>
                <w:rFonts w:ascii="Times New Roman" w:hAnsi="Times New Roman"/>
                <w:spacing w:val="25"/>
                <w:sz w:val="24"/>
                <w:szCs w:val="24"/>
                <w:lang w:val="ru-RU"/>
              </w:rPr>
              <w:t xml:space="preserve"> </w:t>
            </w:r>
            <w:r w:rsidRPr="00280569">
              <w:rPr>
                <w:rFonts w:ascii="Times New Roman" w:hAnsi="Times New Roman"/>
                <w:spacing w:val="-1"/>
                <w:sz w:val="24"/>
                <w:szCs w:val="24"/>
                <w:lang w:val="ru-RU"/>
              </w:rPr>
              <w:t>педагог-организатор</w:t>
            </w:r>
          </w:p>
        </w:tc>
        <w:tc>
          <w:tcPr>
            <w:tcW w:w="2551" w:type="dxa"/>
            <w:tcBorders>
              <w:top w:val="single" w:sz="4" w:space="0" w:color="000000"/>
              <w:left w:val="single" w:sz="4" w:space="0" w:color="000000"/>
              <w:bottom w:val="single" w:sz="4" w:space="0" w:color="000000"/>
              <w:right w:val="single" w:sz="4" w:space="0" w:color="000000"/>
            </w:tcBorders>
          </w:tcPr>
          <w:p w:rsidR="00161B45" w:rsidRPr="00280569" w:rsidRDefault="00161B45" w:rsidP="009F7F9F">
            <w:pPr>
              <w:pStyle w:val="TableParagraph"/>
              <w:ind w:right="342"/>
              <w:contextualSpacing/>
              <w:jc w:val="both"/>
              <w:rPr>
                <w:rFonts w:ascii="Times New Roman" w:hAnsi="Times New Roman"/>
                <w:sz w:val="24"/>
                <w:szCs w:val="24"/>
                <w:lang w:val="ru-RU"/>
              </w:rPr>
            </w:pPr>
            <w:r w:rsidRPr="00280569">
              <w:rPr>
                <w:rFonts w:ascii="Times New Roman" w:hAnsi="Times New Roman"/>
                <w:spacing w:val="-1"/>
                <w:sz w:val="24"/>
                <w:szCs w:val="24"/>
                <w:lang w:val="ru-RU"/>
              </w:rPr>
              <w:t>Справка,</w:t>
            </w:r>
            <w:r w:rsidRPr="00280569">
              <w:rPr>
                <w:rFonts w:ascii="Times New Roman" w:hAnsi="Times New Roman"/>
                <w:spacing w:val="4"/>
                <w:sz w:val="24"/>
                <w:szCs w:val="24"/>
                <w:lang w:val="ru-RU"/>
              </w:rPr>
              <w:t xml:space="preserve"> </w:t>
            </w:r>
            <w:r w:rsidRPr="00280569">
              <w:rPr>
                <w:rFonts w:ascii="Times New Roman" w:hAnsi="Times New Roman"/>
                <w:spacing w:val="-1"/>
                <w:sz w:val="24"/>
                <w:szCs w:val="24"/>
                <w:lang w:val="ru-RU"/>
              </w:rPr>
              <w:t>корректировка</w:t>
            </w:r>
            <w:r w:rsidRPr="00280569">
              <w:rPr>
                <w:rFonts w:ascii="Times New Roman" w:hAnsi="Times New Roman"/>
                <w:spacing w:val="30"/>
                <w:sz w:val="24"/>
                <w:szCs w:val="24"/>
                <w:lang w:val="ru-RU"/>
              </w:rPr>
              <w:t xml:space="preserve"> </w:t>
            </w:r>
            <w:r w:rsidRPr="00280569">
              <w:rPr>
                <w:rFonts w:ascii="Times New Roman" w:hAnsi="Times New Roman"/>
                <w:spacing w:val="-1"/>
                <w:sz w:val="24"/>
                <w:szCs w:val="24"/>
                <w:lang w:val="ru-RU"/>
              </w:rPr>
              <w:t>программы</w:t>
            </w:r>
            <w:r w:rsidRPr="00280569">
              <w:rPr>
                <w:rFonts w:ascii="Times New Roman" w:hAnsi="Times New Roman"/>
                <w:spacing w:val="3"/>
                <w:sz w:val="24"/>
                <w:szCs w:val="24"/>
                <w:lang w:val="ru-RU"/>
              </w:rPr>
              <w:t xml:space="preserve"> </w:t>
            </w:r>
            <w:r w:rsidRPr="00280569">
              <w:rPr>
                <w:rFonts w:ascii="Times New Roman" w:hAnsi="Times New Roman"/>
                <w:spacing w:val="-1"/>
                <w:sz w:val="24"/>
                <w:szCs w:val="24"/>
                <w:lang w:val="ru-RU"/>
              </w:rPr>
              <w:t>формирования</w:t>
            </w:r>
            <w:r w:rsidRPr="00280569">
              <w:rPr>
                <w:rFonts w:ascii="Times New Roman" w:hAnsi="Times New Roman"/>
                <w:spacing w:val="24"/>
                <w:sz w:val="24"/>
                <w:szCs w:val="24"/>
                <w:lang w:val="ru-RU"/>
              </w:rPr>
              <w:t xml:space="preserve"> </w:t>
            </w:r>
            <w:r w:rsidRPr="00280569">
              <w:rPr>
                <w:rFonts w:ascii="Times New Roman" w:hAnsi="Times New Roman"/>
                <w:spacing w:val="-1"/>
                <w:sz w:val="24"/>
                <w:szCs w:val="24"/>
                <w:lang w:val="ru-RU"/>
              </w:rPr>
              <w:t>культуры</w:t>
            </w:r>
            <w:r w:rsidRPr="00280569">
              <w:rPr>
                <w:rFonts w:ascii="Times New Roman" w:hAnsi="Times New Roman"/>
                <w:spacing w:val="3"/>
                <w:sz w:val="24"/>
                <w:szCs w:val="24"/>
                <w:lang w:val="ru-RU"/>
              </w:rPr>
              <w:t xml:space="preserve"> </w:t>
            </w:r>
            <w:r w:rsidRPr="00280569">
              <w:rPr>
                <w:rFonts w:ascii="Times New Roman" w:hAnsi="Times New Roman"/>
                <w:spacing w:val="-1"/>
                <w:sz w:val="24"/>
                <w:szCs w:val="24"/>
                <w:lang w:val="ru-RU"/>
              </w:rPr>
              <w:t>здорового</w:t>
            </w:r>
            <w:r w:rsidRPr="00280569">
              <w:rPr>
                <w:rFonts w:ascii="Times New Roman" w:hAnsi="Times New Roman"/>
                <w:spacing w:val="2"/>
                <w:sz w:val="24"/>
                <w:szCs w:val="24"/>
                <w:lang w:val="ru-RU"/>
              </w:rPr>
              <w:t xml:space="preserve"> </w:t>
            </w:r>
            <w:r w:rsidRPr="00280569">
              <w:rPr>
                <w:rFonts w:ascii="Times New Roman" w:hAnsi="Times New Roman"/>
                <w:sz w:val="24"/>
                <w:szCs w:val="24"/>
                <w:lang w:val="ru-RU"/>
              </w:rPr>
              <w:t>и</w:t>
            </w:r>
            <w:r w:rsidRPr="00280569">
              <w:rPr>
                <w:rFonts w:ascii="Times New Roman" w:hAnsi="Times New Roman"/>
                <w:spacing w:val="24"/>
                <w:sz w:val="24"/>
                <w:szCs w:val="24"/>
                <w:lang w:val="ru-RU"/>
              </w:rPr>
              <w:t xml:space="preserve"> </w:t>
            </w:r>
            <w:r w:rsidRPr="00280569">
              <w:rPr>
                <w:rFonts w:ascii="Times New Roman" w:hAnsi="Times New Roman"/>
                <w:spacing w:val="-1"/>
                <w:sz w:val="24"/>
                <w:szCs w:val="24"/>
                <w:lang w:val="ru-RU"/>
              </w:rPr>
              <w:t>безопасного</w:t>
            </w:r>
            <w:r w:rsidRPr="00280569">
              <w:rPr>
                <w:rFonts w:ascii="Times New Roman" w:hAnsi="Times New Roman"/>
                <w:spacing w:val="-3"/>
                <w:sz w:val="24"/>
                <w:szCs w:val="24"/>
                <w:lang w:val="ru-RU"/>
              </w:rPr>
              <w:t xml:space="preserve"> </w:t>
            </w:r>
            <w:r w:rsidRPr="00280569">
              <w:rPr>
                <w:rFonts w:ascii="Times New Roman" w:hAnsi="Times New Roman"/>
                <w:sz w:val="24"/>
                <w:szCs w:val="24"/>
                <w:lang w:val="ru-RU"/>
              </w:rPr>
              <w:t>образа</w:t>
            </w:r>
            <w:r w:rsidRPr="00280569">
              <w:rPr>
                <w:rFonts w:ascii="Times New Roman" w:hAnsi="Times New Roman"/>
                <w:spacing w:val="1"/>
                <w:sz w:val="24"/>
                <w:szCs w:val="24"/>
                <w:lang w:val="ru-RU"/>
              </w:rPr>
              <w:t xml:space="preserve"> </w:t>
            </w:r>
            <w:r w:rsidRPr="00280569">
              <w:rPr>
                <w:rFonts w:ascii="Times New Roman" w:hAnsi="Times New Roman"/>
                <w:spacing w:val="-1"/>
                <w:sz w:val="24"/>
                <w:szCs w:val="24"/>
                <w:lang w:val="ru-RU"/>
              </w:rPr>
              <w:t>жизни</w:t>
            </w:r>
          </w:p>
        </w:tc>
      </w:tr>
      <w:tr w:rsidR="00161B45" w:rsidRPr="00280569" w:rsidTr="00CB46C8">
        <w:trPr>
          <w:trHeight w:hRule="exact" w:val="580"/>
          <w:jc w:val="center"/>
        </w:trPr>
        <w:tc>
          <w:tcPr>
            <w:tcW w:w="6663" w:type="dxa"/>
            <w:tcBorders>
              <w:top w:val="single" w:sz="4" w:space="0" w:color="000000"/>
              <w:left w:val="single" w:sz="4" w:space="0" w:color="000000"/>
              <w:bottom w:val="single" w:sz="4" w:space="0" w:color="000000"/>
              <w:right w:val="single" w:sz="4" w:space="0" w:color="000000"/>
            </w:tcBorders>
          </w:tcPr>
          <w:p w:rsidR="00161B45" w:rsidRPr="00280569" w:rsidRDefault="00161B45" w:rsidP="009F7F9F">
            <w:pPr>
              <w:pStyle w:val="TableParagraph"/>
              <w:ind w:left="104"/>
              <w:contextualSpacing/>
              <w:jc w:val="both"/>
              <w:rPr>
                <w:rFonts w:ascii="Times New Roman" w:hAnsi="Times New Roman"/>
                <w:sz w:val="24"/>
                <w:szCs w:val="24"/>
                <w:lang w:val="ru-RU"/>
              </w:rPr>
            </w:pPr>
            <w:r w:rsidRPr="00280569">
              <w:rPr>
                <w:rFonts w:ascii="Times New Roman" w:hAnsi="Times New Roman"/>
                <w:sz w:val="24"/>
                <w:szCs w:val="24"/>
                <w:lang w:val="ru-RU"/>
              </w:rPr>
              <w:t>Обновление</w:t>
            </w:r>
            <w:r w:rsidRPr="00280569">
              <w:rPr>
                <w:rFonts w:ascii="Times New Roman" w:hAnsi="Times New Roman"/>
                <w:spacing w:val="-4"/>
                <w:sz w:val="24"/>
                <w:szCs w:val="24"/>
                <w:lang w:val="ru-RU"/>
              </w:rPr>
              <w:t xml:space="preserve"> </w:t>
            </w:r>
            <w:r w:rsidRPr="00280569">
              <w:rPr>
                <w:rFonts w:ascii="Times New Roman" w:hAnsi="Times New Roman"/>
                <w:spacing w:val="-1"/>
                <w:sz w:val="24"/>
                <w:szCs w:val="24"/>
                <w:lang w:val="ru-RU"/>
              </w:rPr>
              <w:t>информации</w:t>
            </w:r>
            <w:r w:rsidRPr="00280569">
              <w:rPr>
                <w:rFonts w:ascii="Times New Roman" w:hAnsi="Times New Roman"/>
                <w:sz w:val="24"/>
                <w:szCs w:val="24"/>
                <w:lang w:val="ru-RU"/>
              </w:rPr>
              <w:t xml:space="preserve">  на</w:t>
            </w:r>
            <w:r w:rsidRPr="00280569">
              <w:rPr>
                <w:rFonts w:ascii="Times New Roman" w:hAnsi="Times New Roman"/>
                <w:spacing w:val="1"/>
                <w:sz w:val="24"/>
                <w:szCs w:val="24"/>
                <w:lang w:val="ru-RU"/>
              </w:rPr>
              <w:t xml:space="preserve"> </w:t>
            </w:r>
            <w:r w:rsidRPr="00280569">
              <w:rPr>
                <w:rFonts w:ascii="Times New Roman" w:hAnsi="Times New Roman"/>
                <w:spacing w:val="-1"/>
                <w:sz w:val="24"/>
                <w:szCs w:val="24"/>
                <w:lang w:val="ru-RU"/>
              </w:rPr>
              <w:t>сайте</w:t>
            </w:r>
            <w:r w:rsidRPr="00280569">
              <w:rPr>
                <w:rFonts w:ascii="Times New Roman" w:hAnsi="Times New Roman"/>
                <w:spacing w:val="-4"/>
                <w:sz w:val="24"/>
                <w:szCs w:val="24"/>
                <w:lang w:val="ru-RU"/>
              </w:rPr>
              <w:t xml:space="preserve"> </w:t>
            </w:r>
            <w:r w:rsidRPr="00280569">
              <w:rPr>
                <w:rFonts w:ascii="Times New Roman" w:hAnsi="Times New Roman"/>
                <w:spacing w:val="-1"/>
                <w:sz w:val="24"/>
                <w:szCs w:val="24"/>
                <w:lang w:val="ru-RU"/>
              </w:rPr>
              <w:t>школы</w:t>
            </w:r>
            <w:r w:rsidRPr="00280569">
              <w:rPr>
                <w:rFonts w:ascii="Times New Roman" w:hAnsi="Times New Roman"/>
                <w:spacing w:val="-6"/>
                <w:sz w:val="24"/>
                <w:szCs w:val="24"/>
                <w:lang w:val="ru-RU"/>
              </w:rPr>
              <w:t xml:space="preserve"> </w:t>
            </w:r>
            <w:r w:rsidRPr="00280569">
              <w:rPr>
                <w:rFonts w:ascii="Times New Roman" w:hAnsi="Times New Roman"/>
                <w:sz w:val="24"/>
                <w:szCs w:val="24"/>
                <w:lang w:val="ru-RU"/>
              </w:rPr>
              <w:t>о</w:t>
            </w:r>
            <w:r w:rsidRPr="00280569">
              <w:rPr>
                <w:rFonts w:ascii="Times New Roman" w:hAnsi="Times New Roman"/>
                <w:spacing w:val="6"/>
                <w:sz w:val="24"/>
                <w:szCs w:val="24"/>
                <w:lang w:val="ru-RU"/>
              </w:rPr>
              <w:t xml:space="preserve"> </w:t>
            </w:r>
            <w:r w:rsidRPr="00280569">
              <w:rPr>
                <w:rFonts w:ascii="Times New Roman" w:hAnsi="Times New Roman"/>
                <w:spacing w:val="-2"/>
                <w:sz w:val="24"/>
                <w:szCs w:val="24"/>
                <w:lang w:val="ru-RU"/>
              </w:rPr>
              <w:t>ходе</w:t>
            </w:r>
            <w:r w:rsidRPr="00280569">
              <w:rPr>
                <w:rFonts w:ascii="Times New Roman" w:hAnsi="Times New Roman"/>
                <w:spacing w:val="21"/>
                <w:sz w:val="24"/>
                <w:szCs w:val="24"/>
                <w:lang w:val="ru-RU"/>
              </w:rPr>
              <w:t xml:space="preserve"> </w:t>
            </w:r>
            <w:r w:rsidRPr="00280569">
              <w:rPr>
                <w:rFonts w:ascii="Times New Roman" w:hAnsi="Times New Roman"/>
                <w:spacing w:val="-1"/>
                <w:sz w:val="24"/>
                <w:szCs w:val="24"/>
                <w:lang w:val="ru-RU"/>
              </w:rPr>
              <w:t>реализации</w:t>
            </w:r>
            <w:r w:rsidRPr="00280569">
              <w:rPr>
                <w:rFonts w:ascii="Times New Roman" w:hAnsi="Times New Roman"/>
                <w:spacing w:val="2"/>
                <w:sz w:val="24"/>
                <w:szCs w:val="24"/>
                <w:lang w:val="ru-RU"/>
              </w:rPr>
              <w:t xml:space="preserve"> </w:t>
            </w:r>
            <w:r w:rsidRPr="00280569">
              <w:rPr>
                <w:rFonts w:ascii="Times New Roman" w:hAnsi="Times New Roman"/>
                <w:spacing w:val="-1"/>
                <w:sz w:val="24"/>
                <w:szCs w:val="24"/>
                <w:lang w:val="ru-RU"/>
              </w:rPr>
              <w:t>ФГОС</w:t>
            </w:r>
            <w:r w:rsidRPr="00280569">
              <w:rPr>
                <w:rFonts w:ascii="Times New Roman" w:hAnsi="Times New Roman"/>
                <w:sz w:val="24"/>
                <w:szCs w:val="24"/>
                <w:lang w:val="ru-RU"/>
              </w:rPr>
              <w:t xml:space="preserve"> </w:t>
            </w:r>
            <w:r w:rsidRPr="00280569">
              <w:rPr>
                <w:rFonts w:ascii="Times New Roman" w:hAnsi="Times New Roman"/>
                <w:spacing w:val="-1"/>
                <w:sz w:val="24"/>
                <w:szCs w:val="24"/>
                <w:lang w:val="ru-RU"/>
              </w:rPr>
              <w:t>ООО.</w:t>
            </w:r>
          </w:p>
        </w:tc>
        <w:tc>
          <w:tcPr>
            <w:tcW w:w="2126" w:type="dxa"/>
            <w:tcBorders>
              <w:top w:val="single" w:sz="4" w:space="0" w:color="000000"/>
              <w:left w:val="single" w:sz="4" w:space="0" w:color="000000"/>
              <w:bottom w:val="single" w:sz="4" w:space="0" w:color="000000"/>
              <w:right w:val="single" w:sz="4" w:space="0" w:color="000000"/>
            </w:tcBorders>
          </w:tcPr>
          <w:p w:rsidR="00161B45" w:rsidRPr="00280569" w:rsidRDefault="00161B45" w:rsidP="009F7F9F">
            <w:pPr>
              <w:pStyle w:val="TableParagraph"/>
              <w:ind w:left="248"/>
              <w:contextualSpacing/>
              <w:jc w:val="both"/>
              <w:rPr>
                <w:rFonts w:ascii="Times New Roman" w:hAnsi="Times New Roman"/>
                <w:sz w:val="24"/>
                <w:szCs w:val="24"/>
              </w:rPr>
            </w:pPr>
            <w:r w:rsidRPr="00280569">
              <w:rPr>
                <w:rFonts w:ascii="Times New Roman" w:hAnsi="Times New Roman"/>
                <w:sz w:val="24"/>
                <w:szCs w:val="24"/>
              </w:rPr>
              <w:t xml:space="preserve">В </w:t>
            </w:r>
            <w:r w:rsidRPr="00280569">
              <w:rPr>
                <w:rFonts w:ascii="Times New Roman" w:hAnsi="Times New Roman"/>
                <w:spacing w:val="-1"/>
                <w:sz w:val="24"/>
                <w:szCs w:val="24"/>
              </w:rPr>
              <w:t>течение</w:t>
            </w:r>
            <w:r w:rsidRPr="00280569">
              <w:rPr>
                <w:rFonts w:ascii="Times New Roman" w:hAnsi="Times New Roman"/>
                <w:spacing w:val="1"/>
                <w:sz w:val="24"/>
                <w:szCs w:val="24"/>
              </w:rPr>
              <w:t xml:space="preserve"> </w:t>
            </w:r>
            <w:r w:rsidRPr="00280569">
              <w:rPr>
                <w:rFonts w:ascii="Times New Roman" w:hAnsi="Times New Roman"/>
                <w:spacing w:val="-1"/>
                <w:sz w:val="24"/>
                <w:szCs w:val="24"/>
              </w:rPr>
              <w:t>года</w:t>
            </w:r>
          </w:p>
        </w:tc>
        <w:tc>
          <w:tcPr>
            <w:tcW w:w="2977" w:type="dxa"/>
            <w:tcBorders>
              <w:top w:val="single" w:sz="4" w:space="0" w:color="000000"/>
              <w:left w:val="single" w:sz="4" w:space="0" w:color="000000"/>
              <w:bottom w:val="single" w:sz="4" w:space="0" w:color="000000"/>
              <w:right w:val="single" w:sz="4" w:space="0" w:color="000000"/>
            </w:tcBorders>
          </w:tcPr>
          <w:p w:rsidR="00161B45" w:rsidRPr="00280569" w:rsidRDefault="00161B45" w:rsidP="009F7F9F">
            <w:pPr>
              <w:pStyle w:val="TableParagraph"/>
              <w:contextualSpacing/>
              <w:jc w:val="both"/>
              <w:rPr>
                <w:rFonts w:ascii="Times New Roman" w:hAnsi="Times New Roman"/>
                <w:sz w:val="24"/>
                <w:szCs w:val="24"/>
                <w:lang w:val="ru-RU"/>
              </w:rPr>
            </w:pPr>
            <w:r w:rsidRPr="00280569">
              <w:rPr>
                <w:rFonts w:ascii="Times New Roman" w:hAnsi="Times New Roman"/>
                <w:spacing w:val="-1"/>
                <w:sz w:val="24"/>
                <w:szCs w:val="24"/>
                <w:lang w:val="ru-RU"/>
              </w:rPr>
              <w:t>Зам.директора</w:t>
            </w:r>
            <w:r w:rsidRPr="00280569">
              <w:rPr>
                <w:rFonts w:ascii="Times New Roman" w:hAnsi="Times New Roman"/>
                <w:spacing w:val="-3"/>
                <w:sz w:val="24"/>
                <w:szCs w:val="24"/>
                <w:lang w:val="ru-RU"/>
              </w:rPr>
              <w:t xml:space="preserve"> </w:t>
            </w:r>
            <w:r w:rsidRPr="00280569">
              <w:rPr>
                <w:rFonts w:ascii="Times New Roman" w:hAnsi="Times New Roman"/>
                <w:spacing w:val="-2"/>
                <w:sz w:val="24"/>
                <w:szCs w:val="24"/>
                <w:lang w:val="ru-RU"/>
              </w:rPr>
              <w:t>по</w:t>
            </w:r>
            <w:r w:rsidRPr="00280569">
              <w:rPr>
                <w:rFonts w:ascii="Times New Roman" w:hAnsi="Times New Roman"/>
                <w:spacing w:val="6"/>
                <w:sz w:val="24"/>
                <w:szCs w:val="24"/>
                <w:lang w:val="ru-RU"/>
              </w:rPr>
              <w:t xml:space="preserve"> информатизации</w:t>
            </w:r>
          </w:p>
        </w:tc>
        <w:tc>
          <w:tcPr>
            <w:tcW w:w="2551" w:type="dxa"/>
            <w:tcBorders>
              <w:top w:val="single" w:sz="4" w:space="0" w:color="000000"/>
              <w:left w:val="single" w:sz="4" w:space="0" w:color="000000"/>
              <w:bottom w:val="single" w:sz="4" w:space="0" w:color="000000"/>
              <w:right w:val="single" w:sz="4" w:space="0" w:color="000000"/>
            </w:tcBorders>
          </w:tcPr>
          <w:p w:rsidR="00161B45" w:rsidRPr="00280569" w:rsidRDefault="00161B45" w:rsidP="009F7F9F">
            <w:pPr>
              <w:pStyle w:val="TableParagraph"/>
              <w:ind w:left="205"/>
              <w:contextualSpacing/>
              <w:jc w:val="both"/>
              <w:rPr>
                <w:rFonts w:ascii="Times New Roman" w:hAnsi="Times New Roman"/>
                <w:sz w:val="24"/>
                <w:szCs w:val="24"/>
              </w:rPr>
            </w:pPr>
            <w:r w:rsidRPr="00280569">
              <w:rPr>
                <w:rFonts w:ascii="Times New Roman" w:hAnsi="Times New Roman"/>
                <w:sz w:val="24"/>
                <w:szCs w:val="24"/>
              </w:rPr>
              <w:t>Информация</w:t>
            </w:r>
            <w:r w:rsidRPr="00280569">
              <w:rPr>
                <w:rFonts w:ascii="Times New Roman" w:hAnsi="Times New Roman"/>
                <w:spacing w:val="-3"/>
                <w:sz w:val="24"/>
                <w:szCs w:val="24"/>
              </w:rPr>
              <w:t xml:space="preserve"> </w:t>
            </w:r>
            <w:r w:rsidRPr="00280569">
              <w:rPr>
                <w:rFonts w:ascii="Times New Roman" w:hAnsi="Times New Roman"/>
                <w:sz w:val="24"/>
                <w:szCs w:val="24"/>
              </w:rPr>
              <w:t>на</w:t>
            </w:r>
            <w:r w:rsidRPr="00280569">
              <w:rPr>
                <w:rFonts w:ascii="Times New Roman" w:hAnsi="Times New Roman"/>
                <w:spacing w:val="1"/>
                <w:sz w:val="24"/>
                <w:szCs w:val="24"/>
              </w:rPr>
              <w:t xml:space="preserve"> </w:t>
            </w:r>
            <w:r w:rsidRPr="00280569">
              <w:rPr>
                <w:rFonts w:ascii="Times New Roman" w:hAnsi="Times New Roman"/>
                <w:spacing w:val="-2"/>
                <w:sz w:val="24"/>
                <w:szCs w:val="24"/>
              </w:rPr>
              <w:t>сайте</w:t>
            </w:r>
            <w:r w:rsidRPr="00280569">
              <w:rPr>
                <w:rFonts w:ascii="Times New Roman" w:hAnsi="Times New Roman"/>
                <w:spacing w:val="1"/>
                <w:sz w:val="24"/>
                <w:szCs w:val="24"/>
              </w:rPr>
              <w:t xml:space="preserve"> </w:t>
            </w:r>
            <w:r w:rsidRPr="00280569">
              <w:rPr>
                <w:rFonts w:ascii="Times New Roman" w:hAnsi="Times New Roman"/>
                <w:spacing w:val="-2"/>
                <w:sz w:val="24"/>
                <w:szCs w:val="24"/>
              </w:rPr>
              <w:t>школы</w:t>
            </w:r>
          </w:p>
        </w:tc>
      </w:tr>
      <w:tr w:rsidR="00161B45" w:rsidRPr="00280569" w:rsidTr="00CB46C8">
        <w:trPr>
          <w:trHeight w:hRule="exact" w:val="1127"/>
          <w:jc w:val="center"/>
        </w:trPr>
        <w:tc>
          <w:tcPr>
            <w:tcW w:w="6663" w:type="dxa"/>
            <w:tcBorders>
              <w:top w:val="single" w:sz="4" w:space="0" w:color="000000"/>
              <w:left w:val="single" w:sz="4" w:space="0" w:color="000000"/>
              <w:bottom w:val="single" w:sz="4" w:space="0" w:color="000000"/>
              <w:right w:val="single" w:sz="4" w:space="0" w:color="000000"/>
            </w:tcBorders>
          </w:tcPr>
          <w:p w:rsidR="00161B45" w:rsidRPr="00280569" w:rsidRDefault="00161B45" w:rsidP="009F7F9F">
            <w:pPr>
              <w:pStyle w:val="TableParagraph"/>
              <w:ind w:left="104" w:right="63"/>
              <w:contextualSpacing/>
              <w:jc w:val="both"/>
              <w:rPr>
                <w:rFonts w:ascii="Times New Roman" w:hAnsi="Times New Roman"/>
                <w:sz w:val="24"/>
                <w:szCs w:val="24"/>
                <w:lang w:val="ru-RU"/>
              </w:rPr>
            </w:pPr>
            <w:r w:rsidRPr="00280569">
              <w:rPr>
                <w:rFonts w:ascii="Times New Roman" w:hAnsi="Times New Roman"/>
                <w:spacing w:val="-1"/>
                <w:sz w:val="24"/>
                <w:szCs w:val="24"/>
                <w:lang w:val="ru-RU"/>
              </w:rPr>
              <w:t>Создание</w:t>
            </w:r>
            <w:r w:rsidRPr="00280569">
              <w:rPr>
                <w:rFonts w:ascii="Times New Roman" w:hAnsi="Times New Roman"/>
                <w:spacing w:val="1"/>
                <w:sz w:val="24"/>
                <w:szCs w:val="24"/>
                <w:lang w:val="ru-RU"/>
              </w:rPr>
              <w:t xml:space="preserve"> </w:t>
            </w:r>
            <w:r w:rsidRPr="00280569">
              <w:rPr>
                <w:rFonts w:ascii="Times New Roman" w:hAnsi="Times New Roman"/>
                <w:spacing w:val="-1"/>
                <w:sz w:val="24"/>
                <w:szCs w:val="24"/>
                <w:lang w:val="ru-RU"/>
              </w:rPr>
              <w:t>условий</w:t>
            </w:r>
            <w:r w:rsidRPr="00280569">
              <w:rPr>
                <w:rFonts w:ascii="Times New Roman" w:hAnsi="Times New Roman"/>
                <w:spacing w:val="3"/>
                <w:sz w:val="24"/>
                <w:szCs w:val="24"/>
                <w:lang w:val="ru-RU"/>
              </w:rPr>
              <w:t xml:space="preserve"> </w:t>
            </w:r>
            <w:r w:rsidRPr="00280569">
              <w:rPr>
                <w:rFonts w:ascii="Times New Roman" w:hAnsi="Times New Roman"/>
                <w:spacing w:val="-1"/>
                <w:sz w:val="24"/>
                <w:szCs w:val="24"/>
                <w:lang w:val="ru-RU"/>
              </w:rPr>
              <w:t>для</w:t>
            </w:r>
            <w:r w:rsidRPr="00280569">
              <w:rPr>
                <w:rFonts w:ascii="Times New Roman" w:hAnsi="Times New Roman"/>
                <w:spacing w:val="-3"/>
                <w:sz w:val="24"/>
                <w:szCs w:val="24"/>
                <w:lang w:val="ru-RU"/>
              </w:rPr>
              <w:t xml:space="preserve"> </w:t>
            </w:r>
            <w:r w:rsidRPr="00280569">
              <w:rPr>
                <w:rFonts w:ascii="Times New Roman" w:hAnsi="Times New Roman"/>
                <w:spacing w:val="-1"/>
                <w:sz w:val="24"/>
                <w:szCs w:val="24"/>
                <w:lang w:val="ru-RU"/>
              </w:rPr>
              <w:t>прохождения</w:t>
            </w:r>
            <w:r w:rsidRPr="00280569">
              <w:rPr>
                <w:rFonts w:ascii="Times New Roman" w:hAnsi="Times New Roman"/>
                <w:spacing w:val="59"/>
                <w:sz w:val="24"/>
                <w:szCs w:val="24"/>
                <w:lang w:val="ru-RU"/>
              </w:rPr>
              <w:t xml:space="preserve"> </w:t>
            </w:r>
            <w:r w:rsidRPr="00280569">
              <w:rPr>
                <w:rFonts w:ascii="Times New Roman" w:hAnsi="Times New Roman"/>
                <w:spacing w:val="-2"/>
                <w:sz w:val="24"/>
                <w:szCs w:val="24"/>
                <w:lang w:val="ru-RU"/>
              </w:rPr>
              <w:t>курсов</w:t>
            </w:r>
            <w:r w:rsidRPr="00280569">
              <w:rPr>
                <w:rFonts w:ascii="Times New Roman" w:hAnsi="Times New Roman"/>
                <w:spacing w:val="32"/>
                <w:sz w:val="24"/>
                <w:szCs w:val="24"/>
                <w:lang w:val="ru-RU"/>
              </w:rPr>
              <w:t xml:space="preserve"> </w:t>
            </w:r>
            <w:r w:rsidRPr="00280569">
              <w:rPr>
                <w:rFonts w:ascii="Times New Roman" w:hAnsi="Times New Roman"/>
                <w:spacing w:val="-1"/>
                <w:sz w:val="24"/>
                <w:szCs w:val="24"/>
                <w:lang w:val="ru-RU"/>
              </w:rPr>
              <w:t>повышения</w:t>
            </w:r>
            <w:r w:rsidRPr="00280569">
              <w:rPr>
                <w:rFonts w:ascii="Times New Roman" w:hAnsi="Times New Roman"/>
                <w:spacing w:val="2"/>
                <w:sz w:val="24"/>
                <w:szCs w:val="24"/>
                <w:lang w:val="ru-RU"/>
              </w:rPr>
              <w:t xml:space="preserve"> </w:t>
            </w:r>
            <w:r w:rsidRPr="00280569">
              <w:rPr>
                <w:rFonts w:ascii="Times New Roman" w:hAnsi="Times New Roman"/>
                <w:spacing w:val="-1"/>
                <w:sz w:val="24"/>
                <w:szCs w:val="24"/>
                <w:lang w:val="ru-RU"/>
              </w:rPr>
              <w:t>квалификации</w:t>
            </w:r>
            <w:r w:rsidRPr="00280569">
              <w:rPr>
                <w:rFonts w:ascii="Times New Roman" w:hAnsi="Times New Roman"/>
                <w:sz w:val="24"/>
                <w:szCs w:val="24"/>
                <w:lang w:val="ru-RU"/>
              </w:rPr>
              <w:t xml:space="preserve">  </w:t>
            </w:r>
            <w:r w:rsidRPr="00280569">
              <w:rPr>
                <w:rFonts w:ascii="Times New Roman" w:hAnsi="Times New Roman"/>
                <w:spacing w:val="-2"/>
                <w:sz w:val="24"/>
                <w:szCs w:val="24"/>
                <w:lang w:val="ru-RU"/>
              </w:rPr>
              <w:t>по</w:t>
            </w:r>
            <w:r w:rsidRPr="00280569">
              <w:rPr>
                <w:rFonts w:ascii="Times New Roman" w:hAnsi="Times New Roman"/>
                <w:spacing w:val="2"/>
                <w:sz w:val="24"/>
                <w:szCs w:val="24"/>
                <w:lang w:val="ru-RU"/>
              </w:rPr>
              <w:t xml:space="preserve"> </w:t>
            </w:r>
            <w:r w:rsidRPr="00280569">
              <w:rPr>
                <w:rFonts w:ascii="Times New Roman" w:hAnsi="Times New Roman"/>
                <w:sz w:val="24"/>
                <w:szCs w:val="24"/>
                <w:lang w:val="ru-RU"/>
              </w:rPr>
              <w:t>ФГОС</w:t>
            </w:r>
            <w:r w:rsidRPr="00280569">
              <w:rPr>
                <w:rFonts w:ascii="Times New Roman" w:hAnsi="Times New Roman"/>
                <w:spacing w:val="30"/>
                <w:sz w:val="24"/>
                <w:szCs w:val="24"/>
                <w:lang w:val="ru-RU"/>
              </w:rPr>
              <w:t xml:space="preserve"> </w:t>
            </w:r>
            <w:r w:rsidRPr="00280569">
              <w:rPr>
                <w:rFonts w:ascii="Times New Roman" w:hAnsi="Times New Roman"/>
                <w:spacing w:val="-1"/>
                <w:sz w:val="24"/>
                <w:szCs w:val="24"/>
                <w:lang w:val="ru-RU"/>
              </w:rPr>
              <w:t>педагогических</w:t>
            </w:r>
            <w:r w:rsidRPr="00280569">
              <w:rPr>
                <w:rFonts w:ascii="Times New Roman" w:hAnsi="Times New Roman"/>
                <w:spacing w:val="-3"/>
                <w:sz w:val="24"/>
                <w:szCs w:val="24"/>
                <w:lang w:val="ru-RU"/>
              </w:rPr>
              <w:t xml:space="preserve"> </w:t>
            </w:r>
            <w:r w:rsidRPr="00280569">
              <w:rPr>
                <w:rFonts w:ascii="Times New Roman" w:hAnsi="Times New Roman"/>
                <w:spacing w:val="-1"/>
                <w:sz w:val="24"/>
                <w:szCs w:val="24"/>
                <w:lang w:val="ru-RU"/>
              </w:rPr>
              <w:t xml:space="preserve">работников </w:t>
            </w:r>
            <w:r w:rsidRPr="00280569">
              <w:rPr>
                <w:rFonts w:ascii="Times New Roman" w:hAnsi="Times New Roman"/>
                <w:sz w:val="24"/>
                <w:szCs w:val="24"/>
                <w:lang w:val="ru-RU"/>
              </w:rPr>
              <w:t>школы.</w:t>
            </w:r>
          </w:p>
        </w:tc>
        <w:tc>
          <w:tcPr>
            <w:tcW w:w="2126" w:type="dxa"/>
            <w:tcBorders>
              <w:top w:val="single" w:sz="4" w:space="0" w:color="000000"/>
              <w:left w:val="single" w:sz="4" w:space="0" w:color="000000"/>
              <w:bottom w:val="single" w:sz="4" w:space="0" w:color="000000"/>
              <w:right w:val="single" w:sz="4" w:space="0" w:color="000000"/>
            </w:tcBorders>
          </w:tcPr>
          <w:p w:rsidR="00161B45" w:rsidRPr="00280569" w:rsidRDefault="00161B45" w:rsidP="009F7F9F">
            <w:pPr>
              <w:pStyle w:val="TableParagraph"/>
              <w:ind w:left="416"/>
              <w:contextualSpacing/>
              <w:jc w:val="both"/>
              <w:rPr>
                <w:rFonts w:ascii="Times New Roman" w:hAnsi="Times New Roman"/>
                <w:sz w:val="24"/>
                <w:szCs w:val="24"/>
              </w:rPr>
            </w:pPr>
            <w:r w:rsidRPr="00280569">
              <w:rPr>
                <w:rFonts w:ascii="Times New Roman" w:hAnsi="Times New Roman"/>
                <w:spacing w:val="-1"/>
                <w:sz w:val="24"/>
                <w:szCs w:val="24"/>
              </w:rPr>
              <w:t>По</w:t>
            </w:r>
            <w:r w:rsidRPr="00280569">
              <w:rPr>
                <w:rFonts w:ascii="Times New Roman" w:hAnsi="Times New Roman"/>
                <w:spacing w:val="2"/>
                <w:sz w:val="24"/>
                <w:szCs w:val="24"/>
              </w:rPr>
              <w:t xml:space="preserve"> </w:t>
            </w:r>
            <w:r w:rsidRPr="00280569">
              <w:rPr>
                <w:rFonts w:ascii="Times New Roman" w:hAnsi="Times New Roman"/>
                <w:sz w:val="24"/>
                <w:szCs w:val="24"/>
              </w:rPr>
              <w:t>графику</w:t>
            </w:r>
          </w:p>
        </w:tc>
        <w:tc>
          <w:tcPr>
            <w:tcW w:w="2977" w:type="dxa"/>
            <w:tcBorders>
              <w:top w:val="single" w:sz="4" w:space="0" w:color="000000"/>
              <w:left w:val="single" w:sz="4" w:space="0" w:color="000000"/>
              <w:bottom w:val="single" w:sz="4" w:space="0" w:color="000000"/>
              <w:right w:val="single" w:sz="4" w:space="0" w:color="000000"/>
            </w:tcBorders>
          </w:tcPr>
          <w:p w:rsidR="00161B45" w:rsidRPr="00280569" w:rsidRDefault="00161B45" w:rsidP="009F7F9F">
            <w:pPr>
              <w:pStyle w:val="TableParagraph"/>
              <w:ind w:right="-5"/>
              <w:contextualSpacing/>
              <w:jc w:val="both"/>
              <w:rPr>
                <w:rFonts w:ascii="Times New Roman" w:hAnsi="Times New Roman"/>
                <w:sz w:val="24"/>
                <w:szCs w:val="24"/>
                <w:lang w:val="ru-RU"/>
              </w:rPr>
            </w:pPr>
            <w:r w:rsidRPr="00280569">
              <w:rPr>
                <w:rFonts w:ascii="Times New Roman" w:hAnsi="Times New Roman"/>
                <w:spacing w:val="-1"/>
                <w:sz w:val="24"/>
                <w:szCs w:val="24"/>
                <w:lang w:val="ru-RU"/>
              </w:rPr>
              <w:t>Зам.директора</w:t>
            </w:r>
            <w:r w:rsidRPr="00280569">
              <w:rPr>
                <w:rFonts w:ascii="Times New Roman" w:hAnsi="Times New Roman"/>
                <w:spacing w:val="-4"/>
                <w:sz w:val="24"/>
                <w:szCs w:val="24"/>
                <w:lang w:val="ru-RU"/>
              </w:rPr>
              <w:t xml:space="preserve"> </w:t>
            </w:r>
            <w:r w:rsidRPr="00280569">
              <w:rPr>
                <w:rFonts w:ascii="Times New Roman" w:hAnsi="Times New Roman"/>
                <w:spacing w:val="-2"/>
                <w:sz w:val="24"/>
                <w:szCs w:val="24"/>
                <w:lang w:val="ru-RU"/>
              </w:rPr>
              <w:t>по</w:t>
            </w:r>
            <w:r w:rsidRPr="00280569">
              <w:rPr>
                <w:rFonts w:ascii="Times New Roman" w:hAnsi="Times New Roman"/>
                <w:spacing w:val="6"/>
                <w:sz w:val="24"/>
                <w:szCs w:val="24"/>
                <w:lang w:val="ru-RU"/>
              </w:rPr>
              <w:t xml:space="preserve"> </w:t>
            </w:r>
            <w:r w:rsidRPr="00280569">
              <w:rPr>
                <w:rFonts w:ascii="Times New Roman" w:hAnsi="Times New Roman"/>
                <w:spacing w:val="-2"/>
                <w:sz w:val="24"/>
                <w:szCs w:val="24"/>
                <w:lang w:val="ru-RU"/>
              </w:rPr>
              <w:t>УВР</w:t>
            </w:r>
          </w:p>
        </w:tc>
        <w:tc>
          <w:tcPr>
            <w:tcW w:w="2551" w:type="dxa"/>
            <w:tcBorders>
              <w:top w:val="single" w:sz="4" w:space="0" w:color="000000"/>
              <w:left w:val="single" w:sz="4" w:space="0" w:color="000000"/>
              <w:bottom w:val="single" w:sz="4" w:space="0" w:color="000000"/>
              <w:right w:val="single" w:sz="4" w:space="0" w:color="000000"/>
            </w:tcBorders>
          </w:tcPr>
          <w:p w:rsidR="00161B45" w:rsidRPr="00280569" w:rsidRDefault="00161B45" w:rsidP="009F7F9F">
            <w:pPr>
              <w:pStyle w:val="TableParagraph"/>
              <w:ind w:right="324"/>
              <w:contextualSpacing/>
              <w:jc w:val="both"/>
              <w:rPr>
                <w:rFonts w:ascii="Times New Roman" w:hAnsi="Times New Roman"/>
                <w:sz w:val="24"/>
                <w:szCs w:val="24"/>
                <w:lang w:val="ru-RU"/>
              </w:rPr>
            </w:pPr>
            <w:r w:rsidRPr="00280569">
              <w:rPr>
                <w:rFonts w:ascii="Times New Roman" w:hAnsi="Times New Roman"/>
                <w:spacing w:val="-1"/>
                <w:sz w:val="24"/>
                <w:szCs w:val="24"/>
                <w:lang w:val="ru-RU"/>
              </w:rPr>
              <w:t>Повышение</w:t>
            </w:r>
            <w:r w:rsidRPr="00280569">
              <w:rPr>
                <w:rFonts w:ascii="Times New Roman" w:hAnsi="Times New Roman"/>
                <w:spacing w:val="1"/>
                <w:sz w:val="24"/>
                <w:szCs w:val="24"/>
                <w:lang w:val="ru-RU"/>
              </w:rPr>
              <w:t xml:space="preserve"> </w:t>
            </w:r>
            <w:r w:rsidRPr="00280569">
              <w:rPr>
                <w:rFonts w:ascii="Times New Roman" w:hAnsi="Times New Roman"/>
                <w:spacing w:val="-1"/>
                <w:sz w:val="24"/>
                <w:szCs w:val="24"/>
                <w:lang w:val="ru-RU"/>
              </w:rPr>
              <w:t>квалификации</w:t>
            </w:r>
            <w:r w:rsidRPr="00280569">
              <w:rPr>
                <w:rFonts w:ascii="Times New Roman" w:hAnsi="Times New Roman"/>
                <w:spacing w:val="25"/>
                <w:sz w:val="24"/>
                <w:szCs w:val="24"/>
                <w:lang w:val="ru-RU"/>
              </w:rPr>
              <w:t xml:space="preserve"> </w:t>
            </w:r>
            <w:r w:rsidRPr="00280569">
              <w:rPr>
                <w:rFonts w:ascii="Times New Roman" w:hAnsi="Times New Roman"/>
                <w:spacing w:val="-1"/>
                <w:sz w:val="24"/>
                <w:szCs w:val="24"/>
                <w:lang w:val="ru-RU"/>
              </w:rPr>
              <w:t>учителей</w:t>
            </w:r>
            <w:r w:rsidRPr="00280569">
              <w:rPr>
                <w:rFonts w:ascii="Times New Roman" w:hAnsi="Times New Roman"/>
                <w:spacing w:val="3"/>
                <w:sz w:val="24"/>
                <w:szCs w:val="24"/>
                <w:lang w:val="ru-RU"/>
              </w:rPr>
              <w:t xml:space="preserve"> </w:t>
            </w:r>
            <w:r w:rsidRPr="00280569">
              <w:rPr>
                <w:rFonts w:ascii="Times New Roman" w:hAnsi="Times New Roman"/>
                <w:sz w:val="24"/>
                <w:szCs w:val="24"/>
                <w:lang w:val="ru-RU"/>
              </w:rPr>
              <w:t>школы,</w:t>
            </w:r>
            <w:r w:rsidRPr="00280569">
              <w:rPr>
                <w:rFonts w:ascii="Times New Roman" w:hAnsi="Times New Roman"/>
                <w:spacing w:val="22"/>
                <w:sz w:val="24"/>
                <w:szCs w:val="24"/>
                <w:lang w:val="ru-RU"/>
              </w:rPr>
              <w:t xml:space="preserve"> </w:t>
            </w:r>
            <w:r w:rsidRPr="00280569">
              <w:rPr>
                <w:rFonts w:ascii="Times New Roman" w:hAnsi="Times New Roman"/>
                <w:spacing w:val="-1"/>
                <w:sz w:val="24"/>
                <w:szCs w:val="24"/>
                <w:lang w:val="ru-RU"/>
              </w:rPr>
              <w:t>удостоверения</w:t>
            </w:r>
          </w:p>
        </w:tc>
      </w:tr>
      <w:tr w:rsidR="00161B45" w:rsidRPr="00280569" w:rsidTr="00CB46C8">
        <w:trPr>
          <w:trHeight w:hRule="exact" w:val="1695"/>
          <w:jc w:val="center"/>
        </w:trPr>
        <w:tc>
          <w:tcPr>
            <w:tcW w:w="6663" w:type="dxa"/>
            <w:tcBorders>
              <w:top w:val="single" w:sz="4" w:space="0" w:color="000000"/>
              <w:left w:val="single" w:sz="4" w:space="0" w:color="000000"/>
              <w:bottom w:val="single" w:sz="4" w:space="0" w:color="000000"/>
              <w:right w:val="single" w:sz="4" w:space="0" w:color="000000"/>
            </w:tcBorders>
          </w:tcPr>
          <w:p w:rsidR="00161B45" w:rsidRPr="00280569" w:rsidRDefault="00161B45" w:rsidP="009F7F9F">
            <w:pPr>
              <w:pStyle w:val="TableParagraph"/>
              <w:ind w:left="104" w:right="159"/>
              <w:contextualSpacing/>
              <w:jc w:val="both"/>
              <w:rPr>
                <w:rFonts w:ascii="Times New Roman" w:hAnsi="Times New Roman"/>
                <w:sz w:val="24"/>
                <w:szCs w:val="24"/>
                <w:lang w:val="ru-RU"/>
              </w:rPr>
            </w:pPr>
            <w:r w:rsidRPr="00280569">
              <w:rPr>
                <w:rFonts w:ascii="Times New Roman" w:hAnsi="Times New Roman"/>
                <w:spacing w:val="-1"/>
                <w:sz w:val="24"/>
                <w:szCs w:val="24"/>
                <w:lang w:val="ru-RU"/>
              </w:rPr>
              <w:t>Мониторинг сформированности</w:t>
            </w:r>
            <w:r w:rsidRPr="00280569">
              <w:rPr>
                <w:rFonts w:ascii="Times New Roman" w:hAnsi="Times New Roman"/>
                <w:spacing w:val="3"/>
                <w:sz w:val="24"/>
                <w:szCs w:val="24"/>
                <w:lang w:val="ru-RU"/>
              </w:rPr>
              <w:t xml:space="preserve"> </w:t>
            </w:r>
            <w:r w:rsidRPr="00280569">
              <w:rPr>
                <w:rFonts w:ascii="Times New Roman" w:hAnsi="Times New Roman"/>
                <w:spacing w:val="-2"/>
                <w:sz w:val="24"/>
                <w:szCs w:val="24"/>
                <w:lang w:val="ru-RU"/>
              </w:rPr>
              <w:t>УУД</w:t>
            </w:r>
            <w:r w:rsidRPr="00280569">
              <w:rPr>
                <w:rFonts w:ascii="Times New Roman" w:hAnsi="Times New Roman"/>
                <w:spacing w:val="1"/>
                <w:sz w:val="24"/>
                <w:szCs w:val="24"/>
                <w:lang w:val="ru-RU"/>
              </w:rPr>
              <w:t xml:space="preserve"> </w:t>
            </w:r>
            <w:r w:rsidRPr="00280569">
              <w:rPr>
                <w:rFonts w:ascii="Times New Roman" w:hAnsi="Times New Roman"/>
                <w:spacing w:val="-1"/>
                <w:sz w:val="24"/>
                <w:szCs w:val="24"/>
                <w:lang w:val="ru-RU"/>
              </w:rPr>
              <w:t>учащихся</w:t>
            </w:r>
            <w:r w:rsidRPr="00280569">
              <w:rPr>
                <w:rFonts w:ascii="Times New Roman" w:hAnsi="Times New Roman"/>
                <w:spacing w:val="28"/>
                <w:sz w:val="24"/>
                <w:szCs w:val="24"/>
                <w:lang w:val="ru-RU"/>
              </w:rPr>
              <w:t xml:space="preserve"> </w:t>
            </w:r>
            <w:r w:rsidRPr="00280569">
              <w:rPr>
                <w:rFonts w:ascii="Times New Roman" w:hAnsi="Times New Roman"/>
                <w:spacing w:val="3"/>
                <w:sz w:val="24"/>
                <w:szCs w:val="24"/>
                <w:lang w:val="ru-RU"/>
              </w:rPr>
              <w:t xml:space="preserve"> </w:t>
            </w:r>
            <w:r w:rsidRPr="00280569">
              <w:rPr>
                <w:rFonts w:ascii="Times New Roman" w:hAnsi="Times New Roman"/>
                <w:sz w:val="24"/>
                <w:szCs w:val="24"/>
                <w:lang w:val="ru-RU"/>
              </w:rPr>
              <w:t>на</w:t>
            </w:r>
            <w:r w:rsidRPr="00280569">
              <w:rPr>
                <w:rFonts w:ascii="Times New Roman" w:hAnsi="Times New Roman"/>
                <w:spacing w:val="-9"/>
                <w:sz w:val="24"/>
                <w:szCs w:val="24"/>
                <w:lang w:val="ru-RU"/>
              </w:rPr>
              <w:t xml:space="preserve"> </w:t>
            </w:r>
            <w:r w:rsidRPr="00280569">
              <w:rPr>
                <w:rFonts w:ascii="Times New Roman" w:hAnsi="Times New Roman"/>
                <w:sz w:val="24"/>
                <w:szCs w:val="24"/>
                <w:lang w:val="ru-RU"/>
              </w:rPr>
              <w:t>основе</w:t>
            </w:r>
            <w:r w:rsidRPr="00280569">
              <w:rPr>
                <w:rFonts w:ascii="Times New Roman" w:hAnsi="Times New Roman"/>
                <w:spacing w:val="-4"/>
                <w:sz w:val="24"/>
                <w:szCs w:val="24"/>
                <w:lang w:val="ru-RU"/>
              </w:rPr>
              <w:t xml:space="preserve"> </w:t>
            </w:r>
            <w:r w:rsidRPr="00280569">
              <w:rPr>
                <w:rFonts w:ascii="Times New Roman" w:hAnsi="Times New Roman"/>
                <w:spacing w:val="-1"/>
                <w:sz w:val="24"/>
                <w:szCs w:val="24"/>
                <w:lang w:val="ru-RU"/>
              </w:rPr>
              <w:t>программы развития</w:t>
            </w:r>
            <w:r w:rsidRPr="00280569">
              <w:rPr>
                <w:rFonts w:ascii="Times New Roman" w:hAnsi="Times New Roman"/>
                <w:spacing w:val="40"/>
                <w:sz w:val="24"/>
                <w:szCs w:val="24"/>
                <w:lang w:val="ru-RU"/>
              </w:rPr>
              <w:t xml:space="preserve"> </w:t>
            </w:r>
            <w:r w:rsidRPr="00280569">
              <w:rPr>
                <w:rFonts w:ascii="Times New Roman" w:hAnsi="Times New Roman"/>
                <w:spacing w:val="-1"/>
                <w:sz w:val="24"/>
                <w:szCs w:val="24"/>
                <w:lang w:val="ru-RU"/>
              </w:rPr>
              <w:t>универсальных</w:t>
            </w:r>
            <w:r w:rsidRPr="00280569">
              <w:rPr>
                <w:rFonts w:ascii="Times New Roman" w:hAnsi="Times New Roman"/>
                <w:spacing w:val="2"/>
                <w:sz w:val="24"/>
                <w:szCs w:val="24"/>
                <w:lang w:val="ru-RU"/>
              </w:rPr>
              <w:t xml:space="preserve"> </w:t>
            </w:r>
            <w:r w:rsidRPr="00280569">
              <w:rPr>
                <w:rFonts w:ascii="Times New Roman" w:hAnsi="Times New Roman"/>
                <w:spacing w:val="-2"/>
                <w:sz w:val="24"/>
                <w:szCs w:val="24"/>
                <w:lang w:val="ru-RU"/>
              </w:rPr>
              <w:t>учебных</w:t>
            </w:r>
            <w:r w:rsidRPr="00280569">
              <w:rPr>
                <w:rFonts w:ascii="Times New Roman" w:hAnsi="Times New Roman"/>
                <w:spacing w:val="-3"/>
                <w:sz w:val="24"/>
                <w:szCs w:val="24"/>
                <w:lang w:val="ru-RU"/>
              </w:rPr>
              <w:t xml:space="preserve"> </w:t>
            </w:r>
            <w:r w:rsidRPr="00280569">
              <w:rPr>
                <w:rFonts w:ascii="Times New Roman" w:hAnsi="Times New Roman"/>
                <w:spacing w:val="-1"/>
                <w:sz w:val="24"/>
                <w:szCs w:val="24"/>
                <w:lang w:val="ru-RU"/>
              </w:rPr>
              <w:t>действий.</w:t>
            </w:r>
          </w:p>
        </w:tc>
        <w:tc>
          <w:tcPr>
            <w:tcW w:w="2126" w:type="dxa"/>
            <w:tcBorders>
              <w:top w:val="single" w:sz="4" w:space="0" w:color="000000"/>
              <w:left w:val="single" w:sz="4" w:space="0" w:color="000000"/>
              <w:bottom w:val="single" w:sz="4" w:space="0" w:color="000000"/>
              <w:right w:val="single" w:sz="4" w:space="0" w:color="000000"/>
            </w:tcBorders>
          </w:tcPr>
          <w:p w:rsidR="00161B45" w:rsidRPr="00280569" w:rsidRDefault="00161B45" w:rsidP="009F7F9F">
            <w:pPr>
              <w:pStyle w:val="TableParagraph"/>
              <w:ind w:right="5"/>
              <w:contextualSpacing/>
              <w:jc w:val="both"/>
              <w:rPr>
                <w:rFonts w:ascii="Times New Roman" w:hAnsi="Times New Roman"/>
                <w:sz w:val="24"/>
                <w:szCs w:val="24"/>
              </w:rPr>
            </w:pPr>
            <w:r w:rsidRPr="00280569">
              <w:rPr>
                <w:rFonts w:ascii="Times New Roman" w:hAnsi="Times New Roman"/>
                <w:spacing w:val="-2"/>
                <w:sz w:val="24"/>
                <w:szCs w:val="24"/>
              </w:rPr>
              <w:t>Май</w:t>
            </w:r>
          </w:p>
        </w:tc>
        <w:tc>
          <w:tcPr>
            <w:tcW w:w="2977" w:type="dxa"/>
            <w:tcBorders>
              <w:top w:val="single" w:sz="4" w:space="0" w:color="000000"/>
              <w:left w:val="single" w:sz="4" w:space="0" w:color="000000"/>
              <w:bottom w:val="single" w:sz="4" w:space="0" w:color="000000"/>
              <w:right w:val="single" w:sz="4" w:space="0" w:color="000000"/>
            </w:tcBorders>
          </w:tcPr>
          <w:p w:rsidR="00161B45" w:rsidRPr="00280569" w:rsidRDefault="00161B45" w:rsidP="009F7F9F">
            <w:pPr>
              <w:pStyle w:val="TableParagraph"/>
              <w:ind w:right="-5"/>
              <w:contextualSpacing/>
              <w:jc w:val="both"/>
              <w:rPr>
                <w:rFonts w:ascii="Times New Roman" w:hAnsi="Times New Roman"/>
                <w:sz w:val="24"/>
                <w:szCs w:val="24"/>
                <w:lang w:val="ru-RU"/>
              </w:rPr>
            </w:pPr>
            <w:r w:rsidRPr="00280569">
              <w:rPr>
                <w:rFonts w:ascii="Times New Roman" w:hAnsi="Times New Roman"/>
                <w:spacing w:val="-1"/>
                <w:sz w:val="24"/>
                <w:szCs w:val="24"/>
                <w:lang w:val="ru-RU"/>
              </w:rPr>
              <w:t>Зам.директора</w:t>
            </w:r>
            <w:r w:rsidRPr="00280569">
              <w:rPr>
                <w:rFonts w:ascii="Times New Roman" w:hAnsi="Times New Roman"/>
                <w:spacing w:val="-3"/>
                <w:sz w:val="24"/>
                <w:szCs w:val="24"/>
                <w:lang w:val="ru-RU"/>
              </w:rPr>
              <w:t xml:space="preserve"> </w:t>
            </w:r>
            <w:r w:rsidRPr="00280569">
              <w:rPr>
                <w:rFonts w:ascii="Times New Roman" w:hAnsi="Times New Roman"/>
                <w:spacing w:val="-2"/>
                <w:sz w:val="24"/>
                <w:szCs w:val="24"/>
                <w:lang w:val="ru-RU"/>
              </w:rPr>
              <w:t>по</w:t>
            </w:r>
            <w:r w:rsidRPr="00280569">
              <w:rPr>
                <w:rFonts w:ascii="Times New Roman" w:hAnsi="Times New Roman"/>
                <w:spacing w:val="6"/>
                <w:sz w:val="24"/>
                <w:szCs w:val="24"/>
                <w:lang w:val="ru-RU"/>
              </w:rPr>
              <w:t xml:space="preserve"> </w:t>
            </w:r>
            <w:r w:rsidRPr="00280569">
              <w:rPr>
                <w:rFonts w:ascii="Times New Roman" w:hAnsi="Times New Roman"/>
                <w:spacing w:val="-1"/>
                <w:sz w:val="24"/>
                <w:szCs w:val="24"/>
                <w:lang w:val="ru-RU"/>
              </w:rPr>
              <w:t>УВР,</w:t>
            </w:r>
            <w:r w:rsidRPr="00280569">
              <w:rPr>
                <w:rFonts w:ascii="Times New Roman" w:hAnsi="Times New Roman"/>
                <w:spacing w:val="25"/>
                <w:sz w:val="24"/>
                <w:szCs w:val="24"/>
                <w:lang w:val="ru-RU"/>
              </w:rPr>
              <w:t xml:space="preserve"> </w:t>
            </w:r>
            <w:r w:rsidRPr="00280569">
              <w:rPr>
                <w:rFonts w:ascii="Times New Roman" w:hAnsi="Times New Roman"/>
                <w:spacing w:val="-1"/>
                <w:sz w:val="24"/>
                <w:szCs w:val="24"/>
                <w:lang w:val="ru-RU"/>
              </w:rPr>
              <w:t>руководители</w:t>
            </w:r>
            <w:r w:rsidRPr="00280569">
              <w:rPr>
                <w:rFonts w:ascii="Times New Roman" w:hAnsi="Times New Roman"/>
                <w:spacing w:val="-2"/>
                <w:sz w:val="24"/>
                <w:szCs w:val="24"/>
                <w:lang w:val="ru-RU"/>
              </w:rPr>
              <w:t xml:space="preserve"> ШМО</w:t>
            </w:r>
          </w:p>
        </w:tc>
        <w:tc>
          <w:tcPr>
            <w:tcW w:w="2551" w:type="dxa"/>
            <w:tcBorders>
              <w:top w:val="single" w:sz="4" w:space="0" w:color="000000"/>
              <w:left w:val="single" w:sz="4" w:space="0" w:color="000000"/>
              <w:bottom w:val="single" w:sz="4" w:space="0" w:color="000000"/>
              <w:right w:val="single" w:sz="4" w:space="0" w:color="000000"/>
            </w:tcBorders>
          </w:tcPr>
          <w:p w:rsidR="00161B45" w:rsidRPr="00280569" w:rsidRDefault="00161B45" w:rsidP="009F7F9F">
            <w:pPr>
              <w:pStyle w:val="TableParagraph"/>
              <w:ind w:right="342"/>
              <w:contextualSpacing/>
              <w:jc w:val="both"/>
              <w:rPr>
                <w:rFonts w:ascii="Times New Roman" w:hAnsi="Times New Roman"/>
                <w:sz w:val="24"/>
                <w:szCs w:val="24"/>
                <w:lang w:val="ru-RU"/>
              </w:rPr>
            </w:pPr>
            <w:r w:rsidRPr="00280569">
              <w:rPr>
                <w:rFonts w:ascii="Times New Roman" w:hAnsi="Times New Roman"/>
                <w:spacing w:val="-1"/>
                <w:sz w:val="24"/>
                <w:szCs w:val="24"/>
                <w:lang w:val="ru-RU"/>
              </w:rPr>
              <w:t>Справка,</w:t>
            </w:r>
            <w:r w:rsidRPr="00280569">
              <w:rPr>
                <w:rFonts w:ascii="Times New Roman" w:hAnsi="Times New Roman"/>
                <w:spacing w:val="4"/>
                <w:sz w:val="24"/>
                <w:szCs w:val="24"/>
                <w:lang w:val="ru-RU"/>
              </w:rPr>
              <w:t xml:space="preserve"> </w:t>
            </w:r>
            <w:r w:rsidRPr="00280569">
              <w:rPr>
                <w:rFonts w:ascii="Times New Roman" w:hAnsi="Times New Roman"/>
                <w:spacing w:val="-1"/>
                <w:sz w:val="24"/>
                <w:szCs w:val="24"/>
                <w:lang w:val="ru-RU"/>
              </w:rPr>
              <w:t>корректировка</w:t>
            </w:r>
            <w:r w:rsidRPr="00280569">
              <w:rPr>
                <w:rFonts w:ascii="Times New Roman" w:hAnsi="Times New Roman"/>
                <w:spacing w:val="30"/>
                <w:sz w:val="24"/>
                <w:szCs w:val="24"/>
                <w:lang w:val="ru-RU"/>
              </w:rPr>
              <w:t xml:space="preserve"> </w:t>
            </w:r>
            <w:r w:rsidRPr="00280569">
              <w:rPr>
                <w:rFonts w:ascii="Times New Roman" w:hAnsi="Times New Roman"/>
                <w:spacing w:val="-1"/>
                <w:sz w:val="24"/>
                <w:szCs w:val="24"/>
                <w:lang w:val="ru-RU"/>
              </w:rPr>
              <w:t>программы</w:t>
            </w:r>
            <w:r w:rsidRPr="00280569">
              <w:rPr>
                <w:rFonts w:ascii="Times New Roman" w:hAnsi="Times New Roman"/>
                <w:spacing w:val="3"/>
                <w:sz w:val="24"/>
                <w:szCs w:val="24"/>
                <w:lang w:val="ru-RU"/>
              </w:rPr>
              <w:t xml:space="preserve"> </w:t>
            </w:r>
            <w:r w:rsidRPr="00280569">
              <w:rPr>
                <w:rFonts w:ascii="Times New Roman" w:hAnsi="Times New Roman"/>
                <w:spacing w:val="-1"/>
                <w:sz w:val="24"/>
                <w:szCs w:val="24"/>
                <w:lang w:val="ru-RU"/>
              </w:rPr>
              <w:t>формирования</w:t>
            </w:r>
            <w:r w:rsidRPr="00280569">
              <w:rPr>
                <w:rFonts w:ascii="Times New Roman" w:hAnsi="Times New Roman"/>
                <w:spacing w:val="24"/>
                <w:sz w:val="24"/>
                <w:szCs w:val="24"/>
                <w:lang w:val="ru-RU"/>
              </w:rPr>
              <w:t xml:space="preserve"> </w:t>
            </w:r>
            <w:r w:rsidRPr="00280569">
              <w:rPr>
                <w:rFonts w:ascii="Times New Roman" w:hAnsi="Times New Roman"/>
                <w:spacing w:val="-1"/>
                <w:sz w:val="24"/>
                <w:szCs w:val="24"/>
                <w:lang w:val="ru-RU"/>
              </w:rPr>
              <w:t>универсальных</w:t>
            </w:r>
            <w:r w:rsidRPr="00280569">
              <w:rPr>
                <w:rFonts w:ascii="Times New Roman" w:hAnsi="Times New Roman"/>
                <w:spacing w:val="2"/>
                <w:sz w:val="24"/>
                <w:szCs w:val="24"/>
                <w:lang w:val="ru-RU"/>
              </w:rPr>
              <w:t xml:space="preserve"> </w:t>
            </w:r>
            <w:r w:rsidRPr="00280569">
              <w:rPr>
                <w:rFonts w:ascii="Times New Roman" w:hAnsi="Times New Roman"/>
                <w:spacing w:val="-2"/>
                <w:sz w:val="24"/>
                <w:szCs w:val="24"/>
                <w:lang w:val="ru-RU"/>
              </w:rPr>
              <w:t>учебных</w:t>
            </w:r>
            <w:r w:rsidRPr="00280569">
              <w:rPr>
                <w:rFonts w:ascii="Times New Roman" w:hAnsi="Times New Roman"/>
                <w:spacing w:val="22"/>
                <w:sz w:val="24"/>
                <w:szCs w:val="24"/>
                <w:lang w:val="ru-RU"/>
              </w:rPr>
              <w:t xml:space="preserve"> </w:t>
            </w:r>
            <w:r w:rsidRPr="00280569">
              <w:rPr>
                <w:rFonts w:ascii="Times New Roman" w:hAnsi="Times New Roman"/>
                <w:spacing w:val="-1"/>
                <w:sz w:val="24"/>
                <w:szCs w:val="24"/>
                <w:lang w:val="ru-RU"/>
              </w:rPr>
              <w:t>действий</w:t>
            </w:r>
          </w:p>
        </w:tc>
      </w:tr>
      <w:tr w:rsidR="00161B45" w:rsidRPr="00280569" w:rsidTr="00CB46C8">
        <w:trPr>
          <w:trHeight w:hRule="exact" w:val="840"/>
          <w:jc w:val="center"/>
        </w:trPr>
        <w:tc>
          <w:tcPr>
            <w:tcW w:w="6663" w:type="dxa"/>
            <w:tcBorders>
              <w:top w:val="single" w:sz="4" w:space="0" w:color="000000"/>
              <w:left w:val="single" w:sz="4" w:space="0" w:color="000000"/>
              <w:bottom w:val="single" w:sz="4" w:space="0" w:color="000000"/>
              <w:right w:val="single" w:sz="4" w:space="0" w:color="000000"/>
            </w:tcBorders>
          </w:tcPr>
          <w:p w:rsidR="00161B45" w:rsidRPr="00280569" w:rsidRDefault="00161B45" w:rsidP="009F7F9F">
            <w:pPr>
              <w:pStyle w:val="TableParagraph"/>
              <w:ind w:left="104" w:right="63"/>
              <w:contextualSpacing/>
              <w:jc w:val="both"/>
              <w:rPr>
                <w:rFonts w:ascii="Times New Roman" w:hAnsi="Times New Roman"/>
                <w:sz w:val="24"/>
                <w:szCs w:val="24"/>
              </w:rPr>
            </w:pPr>
            <w:r w:rsidRPr="00280569">
              <w:rPr>
                <w:rFonts w:ascii="Times New Roman" w:hAnsi="Times New Roman"/>
                <w:spacing w:val="-1"/>
                <w:sz w:val="24"/>
                <w:szCs w:val="24"/>
              </w:rPr>
              <w:t>Мониторинг вне</w:t>
            </w:r>
            <w:r w:rsidRPr="00280569">
              <w:rPr>
                <w:rFonts w:ascii="Times New Roman" w:hAnsi="Times New Roman"/>
                <w:spacing w:val="-1"/>
                <w:sz w:val="24"/>
                <w:szCs w:val="24"/>
                <w:lang w:val="ru-RU"/>
              </w:rPr>
              <w:t>уроч</w:t>
            </w:r>
            <w:r w:rsidRPr="00280569">
              <w:rPr>
                <w:rFonts w:ascii="Times New Roman" w:hAnsi="Times New Roman"/>
                <w:spacing w:val="-1"/>
                <w:sz w:val="24"/>
                <w:szCs w:val="24"/>
              </w:rPr>
              <w:t>ной</w:t>
            </w:r>
            <w:r w:rsidRPr="00280569">
              <w:rPr>
                <w:rFonts w:ascii="Times New Roman" w:hAnsi="Times New Roman"/>
                <w:spacing w:val="3"/>
                <w:sz w:val="24"/>
                <w:szCs w:val="24"/>
              </w:rPr>
              <w:t xml:space="preserve"> </w:t>
            </w:r>
            <w:r w:rsidRPr="00280569">
              <w:rPr>
                <w:rFonts w:ascii="Times New Roman" w:hAnsi="Times New Roman"/>
                <w:spacing w:val="-1"/>
                <w:sz w:val="24"/>
                <w:szCs w:val="24"/>
              </w:rPr>
              <w:t>деятельности.</w:t>
            </w:r>
          </w:p>
        </w:tc>
        <w:tc>
          <w:tcPr>
            <w:tcW w:w="2126" w:type="dxa"/>
            <w:tcBorders>
              <w:top w:val="single" w:sz="4" w:space="0" w:color="000000"/>
              <w:left w:val="single" w:sz="4" w:space="0" w:color="000000"/>
              <w:bottom w:val="single" w:sz="4" w:space="0" w:color="000000"/>
              <w:right w:val="single" w:sz="4" w:space="0" w:color="000000"/>
            </w:tcBorders>
          </w:tcPr>
          <w:p w:rsidR="00161B45" w:rsidRPr="00280569" w:rsidRDefault="00161B45" w:rsidP="009F7F9F">
            <w:pPr>
              <w:pStyle w:val="TableParagraph"/>
              <w:ind w:left="166" w:right="179"/>
              <w:contextualSpacing/>
              <w:jc w:val="both"/>
              <w:rPr>
                <w:rFonts w:ascii="Times New Roman" w:hAnsi="Times New Roman"/>
                <w:sz w:val="24"/>
                <w:szCs w:val="24"/>
                <w:lang w:val="ru-RU"/>
              </w:rPr>
            </w:pPr>
            <w:r w:rsidRPr="00280569">
              <w:rPr>
                <w:rFonts w:ascii="Times New Roman" w:hAnsi="Times New Roman"/>
                <w:sz w:val="24"/>
                <w:szCs w:val="24"/>
                <w:lang w:val="ru-RU"/>
              </w:rPr>
              <w:t xml:space="preserve">В </w:t>
            </w:r>
            <w:r w:rsidRPr="00280569">
              <w:rPr>
                <w:rFonts w:ascii="Times New Roman" w:hAnsi="Times New Roman"/>
                <w:spacing w:val="-1"/>
                <w:sz w:val="24"/>
                <w:szCs w:val="24"/>
                <w:lang w:val="ru-RU"/>
              </w:rPr>
              <w:t>течение года (по</w:t>
            </w:r>
            <w:r w:rsidRPr="00280569">
              <w:rPr>
                <w:rFonts w:ascii="Times New Roman" w:hAnsi="Times New Roman"/>
                <w:spacing w:val="6"/>
                <w:sz w:val="24"/>
                <w:szCs w:val="24"/>
                <w:lang w:val="ru-RU"/>
              </w:rPr>
              <w:t xml:space="preserve"> </w:t>
            </w:r>
            <w:r w:rsidRPr="00280569">
              <w:rPr>
                <w:rFonts w:ascii="Times New Roman" w:hAnsi="Times New Roman"/>
                <w:spacing w:val="-1"/>
                <w:sz w:val="24"/>
                <w:szCs w:val="24"/>
                <w:lang w:val="ru-RU"/>
              </w:rPr>
              <w:t>плану</w:t>
            </w:r>
            <w:r w:rsidRPr="00280569">
              <w:rPr>
                <w:rFonts w:ascii="Times New Roman" w:hAnsi="Times New Roman"/>
                <w:spacing w:val="-8"/>
                <w:sz w:val="24"/>
                <w:szCs w:val="24"/>
                <w:lang w:val="ru-RU"/>
              </w:rPr>
              <w:t xml:space="preserve"> </w:t>
            </w:r>
            <w:r w:rsidRPr="00280569">
              <w:rPr>
                <w:rFonts w:ascii="Times New Roman" w:hAnsi="Times New Roman"/>
                <w:spacing w:val="-2"/>
                <w:sz w:val="24"/>
                <w:szCs w:val="24"/>
                <w:lang w:val="ru-RU"/>
              </w:rPr>
              <w:t>ВШК)</w:t>
            </w:r>
          </w:p>
        </w:tc>
        <w:tc>
          <w:tcPr>
            <w:tcW w:w="2977" w:type="dxa"/>
            <w:tcBorders>
              <w:top w:val="single" w:sz="4" w:space="0" w:color="000000"/>
              <w:left w:val="single" w:sz="4" w:space="0" w:color="000000"/>
              <w:bottom w:val="single" w:sz="4" w:space="0" w:color="000000"/>
              <w:right w:val="single" w:sz="4" w:space="0" w:color="000000"/>
            </w:tcBorders>
          </w:tcPr>
          <w:p w:rsidR="00161B45" w:rsidRPr="00280569" w:rsidRDefault="00161B45" w:rsidP="009F7F9F">
            <w:pPr>
              <w:pStyle w:val="TableParagraph"/>
              <w:ind w:left="790"/>
              <w:contextualSpacing/>
              <w:jc w:val="both"/>
              <w:rPr>
                <w:rFonts w:ascii="Times New Roman" w:hAnsi="Times New Roman"/>
                <w:sz w:val="24"/>
                <w:szCs w:val="24"/>
                <w:lang w:val="ru-RU"/>
              </w:rPr>
            </w:pPr>
            <w:r w:rsidRPr="00280569">
              <w:rPr>
                <w:rFonts w:ascii="Times New Roman" w:hAnsi="Times New Roman"/>
                <w:spacing w:val="-1"/>
                <w:sz w:val="24"/>
                <w:szCs w:val="24"/>
                <w:lang w:val="ru-RU"/>
              </w:rPr>
              <w:t>Зам.директора</w:t>
            </w:r>
            <w:r w:rsidRPr="00280569">
              <w:rPr>
                <w:rFonts w:ascii="Times New Roman" w:hAnsi="Times New Roman"/>
                <w:spacing w:val="-4"/>
                <w:sz w:val="24"/>
                <w:szCs w:val="24"/>
                <w:lang w:val="ru-RU"/>
              </w:rPr>
              <w:t xml:space="preserve"> </w:t>
            </w:r>
            <w:r w:rsidRPr="00280569">
              <w:rPr>
                <w:rFonts w:ascii="Times New Roman" w:hAnsi="Times New Roman"/>
                <w:spacing w:val="-2"/>
                <w:sz w:val="24"/>
                <w:szCs w:val="24"/>
                <w:lang w:val="ru-RU"/>
              </w:rPr>
              <w:t>по</w:t>
            </w:r>
            <w:r w:rsidRPr="00280569">
              <w:rPr>
                <w:rFonts w:ascii="Times New Roman" w:hAnsi="Times New Roman"/>
                <w:spacing w:val="6"/>
                <w:sz w:val="24"/>
                <w:szCs w:val="24"/>
                <w:lang w:val="ru-RU"/>
              </w:rPr>
              <w:t xml:space="preserve"> </w:t>
            </w:r>
            <w:r w:rsidRPr="00280569">
              <w:rPr>
                <w:rFonts w:ascii="Times New Roman" w:hAnsi="Times New Roman"/>
                <w:spacing w:val="-1"/>
                <w:sz w:val="24"/>
                <w:szCs w:val="24"/>
                <w:lang w:val="ru-RU"/>
              </w:rPr>
              <w:t>ВР</w:t>
            </w:r>
          </w:p>
        </w:tc>
        <w:tc>
          <w:tcPr>
            <w:tcW w:w="2551" w:type="dxa"/>
            <w:tcBorders>
              <w:top w:val="single" w:sz="4" w:space="0" w:color="000000"/>
              <w:left w:val="single" w:sz="4" w:space="0" w:color="000000"/>
              <w:bottom w:val="single" w:sz="4" w:space="0" w:color="000000"/>
              <w:right w:val="single" w:sz="4" w:space="0" w:color="000000"/>
            </w:tcBorders>
          </w:tcPr>
          <w:p w:rsidR="00161B45" w:rsidRPr="00280569" w:rsidRDefault="00161B45" w:rsidP="009F7F9F">
            <w:pPr>
              <w:pStyle w:val="TableParagraph"/>
              <w:ind w:right="324"/>
              <w:contextualSpacing/>
              <w:jc w:val="both"/>
              <w:rPr>
                <w:rFonts w:ascii="Times New Roman" w:hAnsi="Times New Roman"/>
                <w:sz w:val="24"/>
                <w:szCs w:val="24"/>
                <w:lang w:val="ru-RU"/>
              </w:rPr>
            </w:pPr>
            <w:r w:rsidRPr="00280569">
              <w:rPr>
                <w:rFonts w:ascii="Times New Roman" w:hAnsi="Times New Roman"/>
                <w:spacing w:val="-1"/>
                <w:sz w:val="24"/>
                <w:szCs w:val="24"/>
                <w:lang w:val="ru-RU"/>
              </w:rPr>
              <w:t>Справки,</w:t>
            </w:r>
            <w:r w:rsidRPr="00280569">
              <w:rPr>
                <w:rFonts w:ascii="Times New Roman" w:hAnsi="Times New Roman"/>
                <w:spacing w:val="4"/>
                <w:sz w:val="24"/>
                <w:szCs w:val="24"/>
                <w:lang w:val="ru-RU"/>
              </w:rPr>
              <w:t xml:space="preserve"> </w:t>
            </w:r>
            <w:r w:rsidRPr="00280569">
              <w:rPr>
                <w:rFonts w:ascii="Times New Roman" w:hAnsi="Times New Roman"/>
                <w:spacing w:val="-1"/>
                <w:sz w:val="24"/>
                <w:szCs w:val="24"/>
                <w:lang w:val="ru-RU"/>
              </w:rPr>
              <w:t>корректировка</w:t>
            </w:r>
            <w:r w:rsidRPr="00280569">
              <w:rPr>
                <w:rFonts w:ascii="Times New Roman" w:hAnsi="Times New Roman"/>
                <w:spacing w:val="29"/>
                <w:sz w:val="24"/>
                <w:szCs w:val="24"/>
                <w:lang w:val="ru-RU"/>
              </w:rPr>
              <w:t xml:space="preserve"> </w:t>
            </w:r>
            <w:r w:rsidRPr="00280569">
              <w:rPr>
                <w:rFonts w:ascii="Times New Roman" w:hAnsi="Times New Roman"/>
                <w:spacing w:val="-1"/>
                <w:sz w:val="24"/>
                <w:szCs w:val="24"/>
                <w:lang w:val="ru-RU"/>
              </w:rPr>
              <w:t>программы внеучебной</w:t>
            </w:r>
            <w:r w:rsidRPr="00280569">
              <w:rPr>
                <w:rFonts w:ascii="Times New Roman" w:hAnsi="Times New Roman"/>
                <w:spacing w:val="30"/>
                <w:sz w:val="24"/>
                <w:szCs w:val="24"/>
                <w:lang w:val="ru-RU"/>
              </w:rPr>
              <w:t xml:space="preserve"> </w:t>
            </w:r>
            <w:r w:rsidRPr="00280569">
              <w:rPr>
                <w:rFonts w:ascii="Times New Roman" w:hAnsi="Times New Roman"/>
                <w:spacing w:val="-1"/>
                <w:sz w:val="24"/>
                <w:szCs w:val="24"/>
                <w:lang w:val="ru-RU"/>
              </w:rPr>
              <w:t>деятельности</w:t>
            </w:r>
          </w:p>
        </w:tc>
      </w:tr>
      <w:tr w:rsidR="00161B45" w:rsidRPr="00280569" w:rsidTr="00CB46C8">
        <w:trPr>
          <w:trHeight w:hRule="exact" w:val="840"/>
          <w:jc w:val="center"/>
        </w:trPr>
        <w:tc>
          <w:tcPr>
            <w:tcW w:w="6663" w:type="dxa"/>
            <w:tcBorders>
              <w:top w:val="single" w:sz="4" w:space="0" w:color="000000"/>
              <w:left w:val="single" w:sz="4" w:space="0" w:color="000000"/>
              <w:bottom w:val="single" w:sz="4" w:space="0" w:color="000000"/>
              <w:right w:val="single" w:sz="4" w:space="0" w:color="000000"/>
            </w:tcBorders>
          </w:tcPr>
          <w:p w:rsidR="00161B45" w:rsidRPr="00280569" w:rsidRDefault="00161B45" w:rsidP="009F7F9F">
            <w:pPr>
              <w:pStyle w:val="TableParagraph"/>
              <w:ind w:left="104" w:right="159"/>
              <w:contextualSpacing/>
              <w:jc w:val="both"/>
              <w:rPr>
                <w:rFonts w:ascii="Times New Roman" w:hAnsi="Times New Roman"/>
                <w:sz w:val="24"/>
                <w:szCs w:val="24"/>
                <w:lang w:val="ru-RU"/>
              </w:rPr>
            </w:pPr>
            <w:r w:rsidRPr="00280569">
              <w:rPr>
                <w:rFonts w:ascii="Times New Roman" w:hAnsi="Times New Roman"/>
                <w:spacing w:val="-2"/>
                <w:sz w:val="24"/>
                <w:szCs w:val="24"/>
                <w:lang w:val="ru-RU"/>
              </w:rPr>
              <w:t>Анализ</w:t>
            </w:r>
            <w:r w:rsidRPr="00280569">
              <w:rPr>
                <w:rFonts w:ascii="Times New Roman" w:hAnsi="Times New Roman"/>
                <w:sz w:val="24"/>
                <w:szCs w:val="24"/>
                <w:lang w:val="ru-RU"/>
              </w:rPr>
              <w:t xml:space="preserve">  </w:t>
            </w:r>
            <w:r w:rsidRPr="00280569">
              <w:rPr>
                <w:rFonts w:ascii="Times New Roman" w:hAnsi="Times New Roman"/>
                <w:spacing w:val="7"/>
                <w:sz w:val="24"/>
                <w:szCs w:val="24"/>
                <w:lang w:val="ru-RU"/>
              </w:rPr>
              <w:t xml:space="preserve"> </w:t>
            </w:r>
            <w:r w:rsidRPr="00280569">
              <w:rPr>
                <w:rFonts w:ascii="Times New Roman" w:hAnsi="Times New Roman"/>
                <w:spacing w:val="-1"/>
                <w:sz w:val="24"/>
                <w:szCs w:val="24"/>
                <w:lang w:val="ru-RU"/>
              </w:rPr>
              <w:t>результатов образования</w:t>
            </w:r>
            <w:r w:rsidRPr="00280569">
              <w:rPr>
                <w:rFonts w:ascii="Times New Roman" w:hAnsi="Times New Roman"/>
                <w:spacing w:val="-3"/>
                <w:sz w:val="24"/>
                <w:szCs w:val="24"/>
                <w:lang w:val="ru-RU"/>
              </w:rPr>
              <w:t xml:space="preserve"> </w:t>
            </w:r>
            <w:r w:rsidRPr="00280569">
              <w:rPr>
                <w:rFonts w:ascii="Times New Roman" w:hAnsi="Times New Roman"/>
                <w:sz w:val="24"/>
                <w:szCs w:val="24"/>
                <w:lang w:val="ru-RU"/>
              </w:rPr>
              <w:t>в</w:t>
            </w:r>
            <w:r w:rsidRPr="00280569">
              <w:rPr>
                <w:rFonts w:ascii="Times New Roman" w:hAnsi="Times New Roman"/>
                <w:spacing w:val="3"/>
                <w:sz w:val="24"/>
                <w:szCs w:val="24"/>
                <w:lang w:val="ru-RU"/>
              </w:rPr>
              <w:t xml:space="preserve"> </w:t>
            </w:r>
            <w:r w:rsidRPr="00280569">
              <w:rPr>
                <w:rFonts w:ascii="Times New Roman" w:hAnsi="Times New Roman"/>
                <w:spacing w:val="-1"/>
                <w:sz w:val="24"/>
                <w:szCs w:val="24"/>
                <w:lang w:val="ru-RU"/>
              </w:rPr>
              <w:t>условиях</w:t>
            </w:r>
            <w:r w:rsidRPr="00280569">
              <w:rPr>
                <w:rFonts w:ascii="Times New Roman" w:hAnsi="Times New Roman"/>
                <w:spacing w:val="34"/>
                <w:sz w:val="24"/>
                <w:szCs w:val="24"/>
                <w:lang w:val="ru-RU"/>
              </w:rPr>
              <w:t xml:space="preserve"> </w:t>
            </w:r>
            <w:r w:rsidRPr="00280569">
              <w:rPr>
                <w:rFonts w:ascii="Times New Roman" w:hAnsi="Times New Roman"/>
                <w:spacing w:val="-1"/>
                <w:sz w:val="24"/>
                <w:szCs w:val="24"/>
                <w:lang w:val="ru-RU"/>
              </w:rPr>
              <w:t>реализации</w:t>
            </w:r>
            <w:r w:rsidRPr="00280569">
              <w:rPr>
                <w:rFonts w:ascii="Times New Roman" w:hAnsi="Times New Roman"/>
                <w:spacing w:val="-2"/>
                <w:sz w:val="24"/>
                <w:szCs w:val="24"/>
                <w:lang w:val="ru-RU"/>
              </w:rPr>
              <w:t xml:space="preserve"> </w:t>
            </w:r>
            <w:r w:rsidRPr="00280569">
              <w:rPr>
                <w:rFonts w:ascii="Times New Roman" w:hAnsi="Times New Roman"/>
                <w:sz w:val="24"/>
                <w:szCs w:val="24"/>
                <w:lang w:val="ru-RU"/>
              </w:rPr>
              <w:t xml:space="preserve">ФГОС </w:t>
            </w:r>
            <w:r w:rsidRPr="00280569">
              <w:rPr>
                <w:rFonts w:ascii="Times New Roman" w:hAnsi="Times New Roman"/>
                <w:spacing w:val="-1"/>
                <w:sz w:val="24"/>
                <w:szCs w:val="24"/>
                <w:lang w:val="ru-RU"/>
              </w:rPr>
              <w:t>ООО</w:t>
            </w:r>
          </w:p>
        </w:tc>
        <w:tc>
          <w:tcPr>
            <w:tcW w:w="2126" w:type="dxa"/>
            <w:tcBorders>
              <w:top w:val="single" w:sz="4" w:space="0" w:color="000000"/>
              <w:left w:val="single" w:sz="4" w:space="0" w:color="000000"/>
              <w:bottom w:val="single" w:sz="4" w:space="0" w:color="000000"/>
              <w:right w:val="single" w:sz="4" w:space="0" w:color="000000"/>
            </w:tcBorders>
          </w:tcPr>
          <w:p w:rsidR="00161B45" w:rsidRPr="00280569" w:rsidRDefault="00161B45" w:rsidP="009F7F9F">
            <w:pPr>
              <w:pStyle w:val="TableParagraph"/>
              <w:contextualSpacing/>
              <w:jc w:val="both"/>
              <w:rPr>
                <w:rFonts w:ascii="Times New Roman" w:hAnsi="Times New Roman"/>
                <w:sz w:val="24"/>
                <w:szCs w:val="24"/>
                <w:lang w:val="ru-RU"/>
              </w:rPr>
            </w:pPr>
            <w:r w:rsidRPr="00280569">
              <w:rPr>
                <w:rFonts w:ascii="Times New Roman" w:hAnsi="Times New Roman"/>
                <w:sz w:val="24"/>
                <w:szCs w:val="24"/>
                <w:lang w:val="ru-RU"/>
              </w:rPr>
              <w:t xml:space="preserve">В </w:t>
            </w:r>
            <w:r w:rsidRPr="00280569">
              <w:rPr>
                <w:rFonts w:ascii="Times New Roman" w:hAnsi="Times New Roman"/>
                <w:spacing w:val="-1"/>
                <w:sz w:val="24"/>
                <w:szCs w:val="24"/>
                <w:lang w:val="ru-RU"/>
              </w:rPr>
              <w:t>течение учебного</w:t>
            </w:r>
            <w:r w:rsidRPr="00280569">
              <w:rPr>
                <w:rFonts w:ascii="Times New Roman" w:hAnsi="Times New Roman"/>
                <w:spacing w:val="1"/>
                <w:sz w:val="24"/>
                <w:szCs w:val="24"/>
                <w:lang w:val="ru-RU"/>
              </w:rPr>
              <w:t xml:space="preserve"> </w:t>
            </w:r>
            <w:r w:rsidRPr="00280569">
              <w:rPr>
                <w:rFonts w:ascii="Times New Roman" w:hAnsi="Times New Roman"/>
                <w:spacing w:val="-1"/>
                <w:sz w:val="24"/>
                <w:szCs w:val="24"/>
                <w:lang w:val="ru-RU"/>
              </w:rPr>
              <w:t>года</w:t>
            </w:r>
          </w:p>
        </w:tc>
        <w:tc>
          <w:tcPr>
            <w:tcW w:w="2977" w:type="dxa"/>
            <w:tcBorders>
              <w:top w:val="single" w:sz="4" w:space="0" w:color="000000"/>
              <w:left w:val="single" w:sz="4" w:space="0" w:color="000000"/>
              <w:bottom w:val="single" w:sz="4" w:space="0" w:color="000000"/>
              <w:right w:val="single" w:sz="4" w:space="0" w:color="000000"/>
            </w:tcBorders>
          </w:tcPr>
          <w:p w:rsidR="00161B45" w:rsidRPr="00280569" w:rsidRDefault="00161B45" w:rsidP="009F7F9F">
            <w:pPr>
              <w:pStyle w:val="TableParagraph"/>
              <w:ind w:left="277" w:right="275"/>
              <w:contextualSpacing/>
              <w:jc w:val="both"/>
              <w:rPr>
                <w:rFonts w:ascii="Times New Roman" w:hAnsi="Times New Roman"/>
                <w:sz w:val="24"/>
                <w:szCs w:val="24"/>
                <w:lang w:val="ru-RU"/>
              </w:rPr>
            </w:pPr>
            <w:r w:rsidRPr="00280569">
              <w:rPr>
                <w:rFonts w:ascii="Times New Roman" w:hAnsi="Times New Roman"/>
                <w:spacing w:val="-1"/>
                <w:sz w:val="24"/>
                <w:szCs w:val="24"/>
                <w:lang w:val="ru-RU"/>
              </w:rPr>
              <w:t>Зам.директора</w:t>
            </w:r>
            <w:r w:rsidRPr="00280569">
              <w:rPr>
                <w:rFonts w:ascii="Times New Roman" w:hAnsi="Times New Roman"/>
                <w:spacing w:val="-4"/>
                <w:sz w:val="24"/>
                <w:szCs w:val="24"/>
                <w:lang w:val="ru-RU"/>
              </w:rPr>
              <w:t xml:space="preserve"> </w:t>
            </w:r>
            <w:r w:rsidRPr="00280569">
              <w:rPr>
                <w:rFonts w:ascii="Times New Roman" w:hAnsi="Times New Roman"/>
                <w:spacing w:val="-2"/>
                <w:sz w:val="24"/>
                <w:szCs w:val="24"/>
                <w:lang w:val="ru-RU"/>
              </w:rPr>
              <w:t>по</w:t>
            </w:r>
            <w:r w:rsidRPr="00280569">
              <w:rPr>
                <w:rFonts w:ascii="Times New Roman" w:hAnsi="Times New Roman"/>
                <w:spacing w:val="6"/>
                <w:sz w:val="24"/>
                <w:szCs w:val="24"/>
                <w:lang w:val="ru-RU"/>
              </w:rPr>
              <w:t xml:space="preserve"> </w:t>
            </w:r>
            <w:r w:rsidRPr="00280569">
              <w:rPr>
                <w:rFonts w:ascii="Times New Roman" w:hAnsi="Times New Roman"/>
                <w:spacing w:val="-2"/>
                <w:sz w:val="24"/>
                <w:szCs w:val="24"/>
                <w:lang w:val="ru-RU"/>
              </w:rPr>
              <w:t>УВР</w:t>
            </w:r>
          </w:p>
        </w:tc>
        <w:tc>
          <w:tcPr>
            <w:tcW w:w="2551" w:type="dxa"/>
            <w:tcBorders>
              <w:top w:val="single" w:sz="4" w:space="0" w:color="000000"/>
              <w:left w:val="single" w:sz="4" w:space="0" w:color="000000"/>
              <w:bottom w:val="single" w:sz="4" w:space="0" w:color="000000"/>
              <w:right w:val="single" w:sz="4" w:space="0" w:color="000000"/>
            </w:tcBorders>
          </w:tcPr>
          <w:p w:rsidR="00161B45" w:rsidRPr="00280569" w:rsidRDefault="00161B45" w:rsidP="009F7F9F">
            <w:pPr>
              <w:pStyle w:val="TableParagraph"/>
              <w:ind w:left="147"/>
              <w:contextualSpacing/>
              <w:jc w:val="both"/>
              <w:rPr>
                <w:rFonts w:ascii="Times New Roman" w:hAnsi="Times New Roman"/>
                <w:sz w:val="24"/>
                <w:szCs w:val="24"/>
                <w:lang w:val="ru-RU"/>
              </w:rPr>
            </w:pPr>
            <w:r w:rsidRPr="00280569">
              <w:rPr>
                <w:rFonts w:ascii="Times New Roman" w:hAnsi="Times New Roman"/>
                <w:spacing w:val="-2"/>
                <w:sz w:val="24"/>
                <w:szCs w:val="24"/>
                <w:lang w:val="ru-RU"/>
              </w:rPr>
              <w:t>Анализ</w:t>
            </w:r>
            <w:r w:rsidRPr="00280569">
              <w:rPr>
                <w:rFonts w:ascii="Times New Roman" w:hAnsi="Times New Roman"/>
                <w:spacing w:val="3"/>
                <w:sz w:val="24"/>
                <w:szCs w:val="24"/>
                <w:lang w:val="ru-RU"/>
              </w:rPr>
              <w:t xml:space="preserve"> </w:t>
            </w:r>
            <w:r w:rsidRPr="00280569">
              <w:rPr>
                <w:rFonts w:ascii="Times New Roman" w:hAnsi="Times New Roman"/>
                <w:sz w:val="24"/>
                <w:szCs w:val="24"/>
                <w:lang w:val="ru-RU"/>
              </w:rPr>
              <w:t>работы</w:t>
            </w:r>
            <w:r w:rsidRPr="00280569">
              <w:rPr>
                <w:rFonts w:ascii="Times New Roman" w:hAnsi="Times New Roman"/>
                <w:spacing w:val="-1"/>
                <w:sz w:val="24"/>
                <w:szCs w:val="24"/>
                <w:lang w:val="ru-RU"/>
              </w:rPr>
              <w:t xml:space="preserve"> школы,</w:t>
            </w:r>
            <w:r w:rsidRPr="00280569">
              <w:rPr>
                <w:rFonts w:ascii="Times New Roman" w:hAnsi="Times New Roman"/>
                <w:spacing w:val="27"/>
                <w:sz w:val="24"/>
                <w:szCs w:val="24"/>
                <w:lang w:val="ru-RU"/>
              </w:rPr>
              <w:t xml:space="preserve"> </w:t>
            </w:r>
            <w:r w:rsidRPr="00280569">
              <w:rPr>
                <w:rFonts w:ascii="Times New Roman" w:hAnsi="Times New Roman"/>
                <w:spacing w:val="-1"/>
                <w:sz w:val="24"/>
                <w:szCs w:val="24"/>
                <w:lang w:val="ru-RU"/>
              </w:rPr>
              <w:t xml:space="preserve">материалы </w:t>
            </w:r>
            <w:r w:rsidRPr="00280569">
              <w:rPr>
                <w:rFonts w:ascii="Times New Roman" w:hAnsi="Times New Roman"/>
                <w:sz w:val="24"/>
                <w:szCs w:val="24"/>
                <w:lang w:val="ru-RU"/>
              </w:rPr>
              <w:t>в</w:t>
            </w:r>
            <w:r w:rsidRPr="00280569">
              <w:rPr>
                <w:rFonts w:ascii="Times New Roman" w:hAnsi="Times New Roman"/>
                <w:spacing w:val="5"/>
                <w:sz w:val="24"/>
                <w:szCs w:val="24"/>
                <w:lang w:val="ru-RU"/>
              </w:rPr>
              <w:t xml:space="preserve"> самообследование</w:t>
            </w:r>
          </w:p>
        </w:tc>
      </w:tr>
      <w:tr w:rsidR="00161B45" w:rsidRPr="00280569" w:rsidTr="00CB46C8">
        <w:trPr>
          <w:trHeight w:hRule="exact" w:val="878"/>
          <w:jc w:val="center"/>
        </w:trPr>
        <w:tc>
          <w:tcPr>
            <w:tcW w:w="6663" w:type="dxa"/>
            <w:tcBorders>
              <w:top w:val="single" w:sz="4" w:space="0" w:color="000000"/>
              <w:left w:val="single" w:sz="4" w:space="0" w:color="000000"/>
              <w:bottom w:val="single" w:sz="4" w:space="0" w:color="000000"/>
              <w:right w:val="single" w:sz="4" w:space="0" w:color="000000"/>
            </w:tcBorders>
          </w:tcPr>
          <w:p w:rsidR="00161B45" w:rsidRPr="00280569" w:rsidRDefault="00161B45" w:rsidP="009F7F9F">
            <w:pPr>
              <w:pStyle w:val="TableParagraph"/>
              <w:ind w:left="104" w:right="159"/>
              <w:contextualSpacing/>
              <w:jc w:val="both"/>
              <w:rPr>
                <w:rFonts w:ascii="Times New Roman" w:hAnsi="Times New Roman"/>
                <w:sz w:val="24"/>
                <w:szCs w:val="24"/>
                <w:lang w:val="ru-RU"/>
              </w:rPr>
            </w:pPr>
            <w:r w:rsidRPr="00280569">
              <w:rPr>
                <w:rFonts w:ascii="Times New Roman" w:hAnsi="Times New Roman"/>
                <w:spacing w:val="-2"/>
                <w:sz w:val="24"/>
                <w:szCs w:val="24"/>
                <w:lang w:val="ru-RU"/>
              </w:rPr>
              <w:t>Анализ</w:t>
            </w:r>
            <w:r w:rsidRPr="00280569">
              <w:rPr>
                <w:rFonts w:ascii="Times New Roman" w:hAnsi="Times New Roman"/>
                <w:spacing w:val="7"/>
                <w:sz w:val="24"/>
                <w:szCs w:val="24"/>
                <w:lang w:val="ru-RU"/>
              </w:rPr>
              <w:t xml:space="preserve"> </w:t>
            </w:r>
            <w:r w:rsidRPr="00280569">
              <w:rPr>
                <w:rFonts w:ascii="Times New Roman" w:hAnsi="Times New Roman"/>
                <w:spacing w:val="-1"/>
                <w:sz w:val="24"/>
                <w:szCs w:val="24"/>
                <w:lang w:val="ru-RU"/>
              </w:rPr>
              <w:t>удовлетворенности</w:t>
            </w:r>
            <w:r w:rsidRPr="00280569">
              <w:rPr>
                <w:rFonts w:ascii="Times New Roman" w:hAnsi="Times New Roman"/>
                <w:spacing w:val="3"/>
                <w:sz w:val="24"/>
                <w:szCs w:val="24"/>
                <w:lang w:val="ru-RU"/>
              </w:rPr>
              <w:t xml:space="preserve"> </w:t>
            </w:r>
            <w:r w:rsidRPr="00280569">
              <w:rPr>
                <w:rFonts w:ascii="Times New Roman" w:hAnsi="Times New Roman"/>
                <w:spacing w:val="-1"/>
                <w:sz w:val="24"/>
                <w:szCs w:val="24"/>
                <w:lang w:val="ru-RU"/>
              </w:rPr>
              <w:t>родителей</w:t>
            </w:r>
            <w:r w:rsidRPr="00280569">
              <w:rPr>
                <w:rFonts w:ascii="Times New Roman" w:hAnsi="Times New Roman"/>
                <w:spacing w:val="31"/>
                <w:sz w:val="24"/>
                <w:szCs w:val="24"/>
                <w:lang w:val="ru-RU"/>
              </w:rPr>
              <w:t xml:space="preserve"> </w:t>
            </w:r>
            <w:r w:rsidRPr="00280569">
              <w:rPr>
                <w:rFonts w:ascii="Times New Roman" w:hAnsi="Times New Roman"/>
                <w:spacing w:val="-1"/>
                <w:sz w:val="24"/>
                <w:szCs w:val="24"/>
                <w:lang w:val="ru-RU"/>
              </w:rPr>
              <w:t>обучающихся</w:t>
            </w:r>
            <w:r w:rsidRPr="00280569">
              <w:rPr>
                <w:rFonts w:ascii="Times New Roman" w:hAnsi="Times New Roman"/>
                <w:spacing w:val="2"/>
                <w:sz w:val="24"/>
                <w:szCs w:val="24"/>
                <w:lang w:val="ru-RU"/>
              </w:rPr>
              <w:t xml:space="preserve"> </w:t>
            </w:r>
            <w:r w:rsidRPr="00280569">
              <w:rPr>
                <w:rFonts w:ascii="Times New Roman" w:hAnsi="Times New Roman"/>
                <w:spacing w:val="-1"/>
                <w:sz w:val="24"/>
                <w:szCs w:val="24"/>
                <w:lang w:val="ru-RU"/>
              </w:rPr>
              <w:t>качеством образовательной</w:t>
            </w:r>
            <w:r w:rsidRPr="00280569">
              <w:rPr>
                <w:rFonts w:ascii="Times New Roman" w:hAnsi="Times New Roman"/>
                <w:spacing w:val="45"/>
                <w:sz w:val="24"/>
                <w:szCs w:val="24"/>
                <w:lang w:val="ru-RU"/>
              </w:rPr>
              <w:t xml:space="preserve"> </w:t>
            </w:r>
            <w:r w:rsidRPr="00280569">
              <w:rPr>
                <w:rFonts w:ascii="Times New Roman" w:hAnsi="Times New Roman"/>
                <w:spacing w:val="-1"/>
                <w:sz w:val="24"/>
                <w:szCs w:val="24"/>
                <w:lang w:val="ru-RU"/>
              </w:rPr>
              <w:t>подготовки</w:t>
            </w:r>
            <w:r w:rsidRPr="00280569">
              <w:rPr>
                <w:rFonts w:ascii="Times New Roman" w:hAnsi="Times New Roman"/>
                <w:spacing w:val="-2"/>
                <w:sz w:val="24"/>
                <w:szCs w:val="24"/>
                <w:lang w:val="ru-RU"/>
              </w:rPr>
              <w:t xml:space="preserve"> </w:t>
            </w:r>
            <w:r w:rsidRPr="00280569">
              <w:rPr>
                <w:rFonts w:ascii="Times New Roman" w:hAnsi="Times New Roman"/>
                <w:sz w:val="24"/>
                <w:szCs w:val="24"/>
                <w:lang w:val="ru-RU"/>
              </w:rPr>
              <w:t>в</w:t>
            </w:r>
            <w:r w:rsidRPr="00280569">
              <w:rPr>
                <w:rFonts w:ascii="Times New Roman" w:hAnsi="Times New Roman"/>
                <w:spacing w:val="3"/>
                <w:sz w:val="24"/>
                <w:szCs w:val="24"/>
                <w:lang w:val="ru-RU"/>
              </w:rPr>
              <w:t xml:space="preserve"> </w:t>
            </w:r>
            <w:r w:rsidRPr="00280569">
              <w:rPr>
                <w:rFonts w:ascii="Times New Roman" w:hAnsi="Times New Roman"/>
                <w:spacing w:val="-1"/>
                <w:sz w:val="24"/>
                <w:szCs w:val="24"/>
                <w:lang w:val="ru-RU"/>
              </w:rPr>
              <w:t>условиях</w:t>
            </w:r>
            <w:r w:rsidRPr="00280569">
              <w:rPr>
                <w:rFonts w:ascii="Times New Roman" w:hAnsi="Times New Roman"/>
                <w:spacing w:val="-3"/>
                <w:sz w:val="24"/>
                <w:szCs w:val="24"/>
                <w:lang w:val="ru-RU"/>
              </w:rPr>
              <w:t xml:space="preserve"> </w:t>
            </w:r>
            <w:r w:rsidRPr="00280569">
              <w:rPr>
                <w:rFonts w:ascii="Times New Roman" w:hAnsi="Times New Roman"/>
                <w:spacing w:val="-1"/>
                <w:sz w:val="24"/>
                <w:szCs w:val="24"/>
                <w:lang w:val="ru-RU"/>
              </w:rPr>
              <w:t>реализации</w:t>
            </w:r>
            <w:r w:rsidRPr="00280569">
              <w:rPr>
                <w:rFonts w:ascii="Times New Roman" w:hAnsi="Times New Roman"/>
                <w:spacing w:val="-2"/>
                <w:sz w:val="24"/>
                <w:szCs w:val="24"/>
                <w:lang w:val="ru-RU"/>
              </w:rPr>
              <w:t xml:space="preserve"> </w:t>
            </w:r>
            <w:r w:rsidRPr="00280569">
              <w:rPr>
                <w:rFonts w:ascii="Times New Roman" w:hAnsi="Times New Roman"/>
                <w:sz w:val="24"/>
                <w:szCs w:val="24"/>
                <w:lang w:val="ru-RU"/>
              </w:rPr>
              <w:t xml:space="preserve">ФГОС </w:t>
            </w:r>
            <w:r w:rsidRPr="00280569">
              <w:rPr>
                <w:rFonts w:ascii="Times New Roman" w:hAnsi="Times New Roman"/>
                <w:spacing w:val="-2"/>
                <w:sz w:val="24"/>
                <w:szCs w:val="24"/>
                <w:lang w:val="ru-RU"/>
              </w:rPr>
              <w:t>ООО.</w:t>
            </w:r>
          </w:p>
        </w:tc>
        <w:tc>
          <w:tcPr>
            <w:tcW w:w="2126" w:type="dxa"/>
            <w:tcBorders>
              <w:top w:val="single" w:sz="4" w:space="0" w:color="000000"/>
              <w:left w:val="single" w:sz="4" w:space="0" w:color="000000"/>
              <w:bottom w:val="single" w:sz="4" w:space="0" w:color="000000"/>
              <w:right w:val="single" w:sz="4" w:space="0" w:color="000000"/>
            </w:tcBorders>
          </w:tcPr>
          <w:p w:rsidR="00161B45" w:rsidRPr="00280569" w:rsidRDefault="00161B45" w:rsidP="009F7F9F">
            <w:pPr>
              <w:pStyle w:val="TableParagraph"/>
              <w:contextualSpacing/>
              <w:jc w:val="both"/>
              <w:rPr>
                <w:rFonts w:ascii="Times New Roman" w:hAnsi="Times New Roman"/>
                <w:sz w:val="24"/>
                <w:szCs w:val="24"/>
                <w:lang w:val="ru-RU"/>
              </w:rPr>
            </w:pPr>
            <w:r w:rsidRPr="00280569">
              <w:rPr>
                <w:rFonts w:ascii="Times New Roman" w:hAnsi="Times New Roman"/>
                <w:spacing w:val="-2"/>
                <w:sz w:val="24"/>
                <w:szCs w:val="24"/>
              </w:rPr>
              <w:t>Май</w:t>
            </w:r>
            <w:r w:rsidRPr="00280569">
              <w:rPr>
                <w:rFonts w:ascii="Times New Roman" w:hAnsi="Times New Roman"/>
                <w:spacing w:val="3"/>
                <w:sz w:val="24"/>
                <w:szCs w:val="24"/>
              </w:rPr>
              <w:t xml:space="preserve"> </w:t>
            </w:r>
          </w:p>
        </w:tc>
        <w:tc>
          <w:tcPr>
            <w:tcW w:w="2977" w:type="dxa"/>
            <w:tcBorders>
              <w:top w:val="single" w:sz="4" w:space="0" w:color="000000"/>
              <w:left w:val="single" w:sz="4" w:space="0" w:color="000000"/>
              <w:bottom w:val="single" w:sz="4" w:space="0" w:color="000000"/>
              <w:right w:val="single" w:sz="4" w:space="0" w:color="000000"/>
            </w:tcBorders>
          </w:tcPr>
          <w:p w:rsidR="00161B45" w:rsidRPr="00280569" w:rsidRDefault="00161B45" w:rsidP="009F7F9F">
            <w:pPr>
              <w:pStyle w:val="TableParagraph"/>
              <w:ind w:left="166" w:right="166"/>
              <w:contextualSpacing/>
              <w:jc w:val="both"/>
              <w:rPr>
                <w:rFonts w:ascii="Times New Roman" w:hAnsi="Times New Roman"/>
                <w:sz w:val="24"/>
                <w:szCs w:val="24"/>
                <w:lang w:val="ru-RU"/>
              </w:rPr>
            </w:pPr>
            <w:r w:rsidRPr="00280569">
              <w:rPr>
                <w:rFonts w:ascii="Times New Roman" w:hAnsi="Times New Roman"/>
                <w:spacing w:val="-1"/>
                <w:sz w:val="24"/>
                <w:szCs w:val="24"/>
                <w:lang w:val="ru-RU"/>
              </w:rPr>
              <w:t>Классные</w:t>
            </w:r>
            <w:r w:rsidRPr="00280569">
              <w:rPr>
                <w:rFonts w:ascii="Times New Roman" w:hAnsi="Times New Roman"/>
                <w:spacing w:val="1"/>
                <w:sz w:val="24"/>
                <w:szCs w:val="24"/>
                <w:lang w:val="ru-RU"/>
              </w:rPr>
              <w:t xml:space="preserve"> </w:t>
            </w:r>
            <w:r w:rsidRPr="00280569">
              <w:rPr>
                <w:rFonts w:ascii="Times New Roman" w:hAnsi="Times New Roman"/>
                <w:spacing w:val="-1"/>
                <w:sz w:val="24"/>
                <w:szCs w:val="24"/>
                <w:lang w:val="ru-RU"/>
              </w:rPr>
              <w:t>руководители,</w:t>
            </w:r>
            <w:r w:rsidRPr="00280569">
              <w:rPr>
                <w:rFonts w:ascii="Times New Roman" w:hAnsi="Times New Roman"/>
                <w:spacing w:val="20"/>
                <w:sz w:val="24"/>
                <w:szCs w:val="24"/>
                <w:lang w:val="ru-RU"/>
              </w:rPr>
              <w:t xml:space="preserve"> </w:t>
            </w:r>
            <w:r w:rsidRPr="00280569">
              <w:rPr>
                <w:rFonts w:ascii="Times New Roman" w:hAnsi="Times New Roman"/>
                <w:sz w:val="24"/>
                <w:szCs w:val="24"/>
                <w:lang w:val="ru-RU"/>
              </w:rPr>
              <w:t>зам.директора</w:t>
            </w:r>
            <w:r w:rsidRPr="00280569">
              <w:rPr>
                <w:rFonts w:ascii="Times New Roman" w:hAnsi="Times New Roman"/>
                <w:spacing w:val="-4"/>
                <w:sz w:val="24"/>
                <w:szCs w:val="24"/>
                <w:lang w:val="ru-RU"/>
              </w:rPr>
              <w:t xml:space="preserve"> </w:t>
            </w:r>
            <w:r w:rsidRPr="00280569">
              <w:rPr>
                <w:rFonts w:ascii="Times New Roman" w:hAnsi="Times New Roman"/>
                <w:spacing w:val="-2"/>
                <w:sz w:val="24"/>
                <w:szCs w:val="24"/>
                <w:lang w:val="ru-RU"/>
              </w:rPr>
              <w:t>по</w:t>
            </w:r>
            <w:r w:rsidRPr="00280569">
              <w:rPr>
                <w:rFonts w:ascii="Times New Roman" w:hAnsi="Times New Roman"/>
                <w:spacing w:val="6"/>
                <w:sz w:val="24"/>
                <w:szCs w:val="24"/>
                <w:lang w:val="ru-RU"/>
              </w:rPr>
              <w:t xml:space="preserve"> </w:t>
            </w:r>
            <w:r w:rsidRPr="00280569">
              <w:rPr>
                <w:rFonts w:ascii="Times New Roman" w:hAnsi="Times New Roman"/>
                <w:spacing w:val="-1"/>
                <w:sz w:val="24"/>
                <w:szCs w:val="24"/>
                <w:lang w:val="ru-RU"/>
              </w:rPr>
              <w:t>ВР</w:t>
            </w:r>
          </w:p>
        </w:tc>
        <w:tc>
          <w:tcPr>
            <w:tcW w:w="2551" w:type="dxa"/>
            <w:tcBorders>
              <w:top w:val="single" w:sz="4" w:space="0" w:color="000000"/>
              <w:left w:val="single" w:sz="4" w:space="0" w:color="000000"/>
              <w:bottom w:val="single" w:sz="4" w:space="0" w:color="000000"/>
              <w:right w:val="single" w:sz="4" w:space="0" w:color="000000"/>
            </w:tcBorders>
          </w:tcPr>
          <w:p w:rsidR="00161B45" w:rsidRPr="00280569" w:rsidRDefault="00161B45" w:rsidP="009F7F9F">
            <w:pPr>
              <w:pStyle w:val="TableParagraph"/>
              <w:contextualSpacing/>
              <w:jc w:val="both"/>
              <w:rPr>
                <w:rFonts w:ascii="Times New Roman" w:hAnsi="Times New Roman"/>
                <w:sz w:val="24"/>
                <w:szCs w:val="24"/>
              </w:rPr>
            </w:pPr>
            <w:r w:rsidRPr="00280569">
              <w:rPr>
                <w:rFonts w:ascii="Times New Roman" w:hAnsi="Times New Roman"/>
                <w:spacing w:val="-1"/>
                <w:sz w:val="24"/>
                <w:szCs w:val="24"/>
              </w:rPr>
              <w:t>Результаты</w:t>
            </w:r>
            <w:r w:rsidRPr="00280569">
              <w:rPr>
                <w:rFonts w:ascii="Times New Roman" w:hAnsi="Times New Roman"/>
                <w:spacing w:val="3"/>
                <w:sz w:val="24"/>
                <w:szCs w:val="24"/>
              </w:rPr>
              <w:t xml:space="preserve"> </w:t>
            </w:r>
            <w:r w:rsidRPr="00280569">
              <w:rPr>
                <w:rFonts w:ascii="Times New Roman" w:hAnsi="Times New Roman"/>
                <w:spacing w:val="-1"/>
                <w:sz w:val="24"/>
                <w:szCs w:val="24"/>
              </w:rPr>
              <w:t>анкетирования</w:t>
            </w:r>
          </w:p>
        </w:tc>
      </w:tr>
      <w:tr w:rsidR="00161B45" w:rsidRPr="00280569" w:rsidTr="00CB46C8">
        <w:trPr>
          <w:trHeight w:hRule="exact" w:val="551"/>
          <w:jc w:val="center"/>
        </w:trPr>
        <w:tc>
          <w:tcPr>
            <w:tcW w:w="6663" w:type="dxa"/>
            <w:tcBorders>
              <w:top w:val="single" w:sz="4" w:space="0" w:color="000000"/>
              <w:left w:val="single" w:sz="4" w:space="0" w:color="000000"/>
              <w:bottom w:val="single" w:sz="4" w:space="0" w:color="000000"/>
              <w:right w:val="single" w:sz="4" w:space="0" w:color="000000"/>
            </w:tcBorders>
          </w:tcPr>
          <w:p w:rsidR="00161B45" w:rsidRPr="00280569" w:rsidRDefault="00161B45" w:rsidP="009F7F9F">
            <w:pPr>
              <w:pStyle w:val="TableParagraph"/>
              <w:ind w:left="104" w:right="153"/>
              <w:contextualSpacing/>
              <w:jc w:val="both"/>
              <w:rPr>
                <w:rFonts w:ascii="Times New Roman" w:hAnsi="Times New Roman"/>
                <w:sz w:val="24"/>
                <w:szCs w:val="24"/>
                <w:lang w:val="ru-RU"/>
              </w:rPr>
            </w:pPr>
            <w:r w:rsidRPr="00280569">
              <w:rPr>
                <w:rFonts w:ascii="Times New Roman" w:hAnsi="Times New Roman"/>
                <w:spacing w:val="-1"/>
                <w:sz w:val="24"/>
                <w:szCs w:val="24"/>
                <w:lang w:val="ru-RU"/>
              </w:rPr>
              <w:t>Организация</w:t>
            </w:r>
            <w:r w:rsidRPr="00280569">
              <w:rPr>
                <w:rFonts w:ascii="Times New Roman" w:hAnsi="Times New Roman"/>
                <w:spacing w:val="-3"/>
                <w:sz w:val="24"/>
                <w:szCs w:val="24"/>
                <w:lang w:val="ru-RU"/>
              </w:rPr>
              <w:t xml:space="preserve"> </w:t>
            </w:r>
            <w:r w:rsidRPr="00280569">
              <w:rPr>
                <w:rFonts w:ascii="Times New Roman" w:hAnsi="Times New Roman"/>
                <w:sz w:val="24"/>
                <w:szCs w:val="24"/>
                <w:lang w:val="ru-RU"/>
              </w:rPr>
              <w:t>и</w:t>
            </w:r>
            <w:r w:rsidRPr="00280569">
              <w:rPr>
                <w:rFonts w:ascii="Times New Roman" w:hAnsi="Times New Roman"/>
                <w:spacing w:val="-2"/>
                <w:sz w:val="24"/>
                <w:szCs w:val="24"/>
                <w:lang w:val="ru-RU"/>
              </w:rPr>
              <w:t xml:space="preserve"> </w:t>
            </w:r>
            <w:r w:rsidRPr="00280569">
              <w:rPr>
                <w:rFonts w:ascii="Times New Roman" w:hAnsi="Times New Roman"/>
                <w:spacing w:val="-1"/>
                <w:sz w:val="24"/>
                <w:szCs w:val="24"/>
                <w:lang w:val="ru-RU"/>
              </w:rPr>
              <w:t>проведение</w:t>
            </w:r>
            <w:r w:rsidRPr="00280569">
              <w:rPr>
                <w:rFonts w:ascii="Times New Roman" w:hAnsi="Times New Roman"/>
                <w:spacing w:val="-4"/>
                <w:sz w:val="24"/>
                <w:szCs w:val="24"/>
                <w:lang w:val="ru-RU"/>
              </w:rPr>
              <w:t xml:space="preserve"> </w:t>
            </w:r>
            <w:r w:rsidRPr="00280569">
              <w:rPr>
                <w:rFonts w:ascii="Times New Roman" w:hAnsi="Times New Roman"/>
                <w:sz w:val="24"/>
                <w:szCs w:val="24"/>
                <w:lang w:val="ru-RU"/>
              </w:rPr>
              <w:t>мероприятий</w:t>
            </w:r>
            <w:r w:rsidRPr="00280569">
              <w:rPr>
                <w:rFonts w:ascii="Times New Roman" w:hAnsi="Times New Roman"/>
                <w:spacing w:val="-2"/>
                <w:sz w:val="24"/>
                <w:szCs w:val="24"/>
                <w:lang w:val="ru-RU"/>
              </w:rPr>
              <w:t xml:space="preserve"> </w:t>
            </w:r>
            <w:r w:rsidRPr="00280569">
              <w:rPr>
                <w:rFonts w:ascii="Times New Roman" w:hAnsi="Times New Roman"/>
                <w:sz w:val="24"/>
                <w:szCs w:val="24"/>
                <w:lang w:val="ru-RU"/>
              </w:rPr>
              <w:t>в</w:t>
            </w:r>
            <w:r w:rsidRPr="00280569">
              <w:rPr>
                <w:rFonts w:ascii="Times New Roman" w:hAnsi="Times New Roman"/>
                <w:spacing w:val="30"/>
                <w:sz w:val="24"/>
                <w:szCs w:val="24"/>
                <w:lang w:val="ru-RU"/>
              </w:rPr>
              <w:t xml:space="preserve"> </w:t>
            </w:r>
            <w:r w:rsidRPr="00280569">
              <w:rPr>
                <w:rFonts w:ascii="Times New Roman" w:hAnsi="Times New Roman"/>
                <w:spacing w:val="-1"/>
                <w:sz w:val="24"/>
                <w:szCs w:val="24"/>
                <w:lang w:val="ru-RU"/>
              </w:rPr>
              <w:t>рамках</w:t>
            </w:r>
            <w:r w:rsidRPr="00280569">
              <w:rPr>
                <w:rFonts w:ascii="Times New Roman" w:hAnsi="Times New Roman"/>
                <w:spacing w:val="-3"/>
                <w:sz w:val="24"/>
                <w:szCs w:val="24"/>
                <w:lang w:val="ru-RU"/>
              </w:rPr>
              <w:t xml:space="preserve"> </w:t>
            </w:r>
            <w:r w:rsidRPr="00280569">
              <w:rPr>
                <w:rFonts w:ascii="Times New Roman" w:hAnsi="Times New Roman"/>
                <w:spacing w:val="-1"/>
                <w:sz w:val="24"/>
                <w:szCs w:val="24"/>
                <w:lang w:val="ru-RU"/>
              </w:rPr>
              <w:t>предметных</w:t>
            </w:r>
            <w:r w:rsidRPr="00280569">
              <w:rPr>
                <w:rFonts w:ascii="Times New Roman" w:hAnsi="Times New Roman"/>
                <w:spacing w:val="-3"/>
                <w:sz w:val="24"/>
                <w:szCs w:val="24"/>
                <w:lang w:val="ru-RU"/>
              </w:rPr>
              <w:t xml:space="preserve"> </w:t>
            </w:r>
            <w:r w:rsidRPr="00280569">
              <w:rPr>
                <w:rFonts w:ascii="Times New Roman" w:hAnsi="Times New Roman"/>
                <w:spacing w:val="-1"/>
                <w:sz w:val="24"/>
                <w:szCs w:val="24"/>
                <w:lang w:val="ru-RU"/>
              </w:rPr>
              <w:t>недель</w:t>
            </w:r>
          </w:p>
        </w:tc>
        <w:tc>
          <w:tcPr>
            <w:tcW w:w="2126" w:type="dxa"/>
            <w:tcBorders>
              <w:top w:val="single" w:sz="4" w:space="0" w:color="000000"/>
              <w:left w:val="single" w:sz="4" w:space="0" w:color="000000"/>
              <w:bottom w:val="single" w:sz="4" w:space="0" w:color="000000"/>
              <w:right w:val="single" w:sz="4" w:space="0" w:color="000000"/>
            </w:tcBorders>
          </w:tcPr>
          <w:p w:rsidR="00161B45" w:rsidRPr="00280569" w:rsidRDefault="00161B45" w:rsidP="009F7F9F">
            <w:pPr>
              <w:pStyle w:val="TableParagraph"/>
              <w:ind w:left="210"/>
              <w:contextualSpacing/>
              <w:jc w:val="both"/>
              <w:rPr>
                <w:rFonts w:ascii="Times New Roman" w:hAnsi="Times New Roman"/>
                <w:sz w:val="24"/>
                <w:szCs w:val="24"/>
                <w:lang w:val="ru-RU"/>
              </w:rPr>
            </w:pPr>
            <w:r w:rsidRPr="00280569">
              <w:rPr>
                <w:rFonts w:ascii="Times New Roman" w:hAnsi="Times New Roman"/>
                <w:spacing w:val="-1"/>
                <w:sz w:val="24"/>
                <w:szCs w:val="24"/>
              </w:rPr>
              <w:t>По</w:t>
            </w:r>
            <w:r w:rsidRPr="00280569">
              <w:rPr>
                <w:rFonts w:ascii="Times New Roman" w:hAnsi="Times New Roman"/>
                <w:spacing w:val="2"/>
                <w:sz w:val="24"/>
                <w:szCs w:val="24"/>
              </w:rPr>
              <w:t xml:space="preserve"> </w:t>
            </w:r>
            <w:r w:rsidRPr="00280569">
              <w:rPr>
                <w:rFonts w:ascii="Times New Roman" w:hAnsi="Times New Roman"/>
                <w:spacing w:val="-1"/>
                <w:sz w:val="24"/>
                <w:szCs w:val="24"/>
              </w:rPr>
              <w:t>плану</w:t>
            </w:r>
            <w:r w:rsidRPr="00280569">
              <w:rPr>
                <w:rFonts w:ascii="Times New Roman" w:hAnsi="Times New Roman"/>
                <w:spacing w:val="-8"/>
                <w:sz w:val="24"/>
                <w:szCs w:val="24"/>
              </w:rPr>
              <w:t xml:space="preserve"> </w:t>
            </w:r>
            <w:r w:rsidRPr="00280569">
              <w:rPr>
                <w:rFonts w:ascii="Times New Roman" w:hAnsi="Times New Roman"/>
                <w:spacing w:val="-1"/>
                <w:sz w:val="24"/>
                <w:szCs w:val="24"/>
                <w:lang w:val="ru-RU"/>
              </w:rPr>
              <w:t>школы</w:t>
            </w:r>
          </w:p>
        </w:tc>
        <w:tc>
          <w:tcPr>
            <w:tcW w:w="2977" w:type="dxa"/>
            <w:tcBorders>
              <w:top w:val="single" w:sz="4" w:space="0" w:color="000000"/>
              <w:left w:val="single" w:sz="4" w:space="0" w:color="000000"/>
              <w:bottom w:val="single" w:sz="4" w:space="0" w:color="000000"/>
              <w:right w:val="single" w:sz="4" w:space="0" w:color="000000"/>
            </w:tcBorders>
          </w:tcPr>
          <w:p w:rsidR="00161B45" w:rsidRPr="00280569" w:rsidRDefault="00161B45" w:rsidP="009F7F9F">
            <w:pPr>
              <w:pStyle w:val="TableParagraph"/>
              <w:ind w:left="373"/>
              <w:contextualSpacing/>
              <w:jc w:val="both"/>
              <w:rPr>
                <w:rFonts w:ascii="Times New Roman" w:hAnsi="Times New Roman"/>
                <w:sz w:val="24"/>
                <w:szCs w:val="24"/>
              </w:rPr>
            </w:pPr>
            <w:r w:rsidRPr="00280569">
              <w:rPr>
                <w:rFonts w:ascii="Times New Roman" w:hAnsi="Times New Roman"/>
                <w:spacing w:val="-1"/>
                <w:sz w:val="24"/>
                <w:szCs w:val="24"/>
              </w:rPr>
              <w:t>Руководители</w:t>
            </w:r>
            <w:r w:rsidRPr="00280569">
              <w:rPr>
                <w:rFonts w:ascii="Times New Roman" w:hAnsi="Times New Roman"/>
                <w:sz w:val="24"/>
                <w:szCs w:val="24"/>
              </w:rPr>
              <w:t xml:space="preserve"> </w:t>
            </w:r>
            <w:r w:rsidRPr="00280569">
              <w:rPr>
                <w:rFonts w:ascii="Times New Roman" w:hAnsi="Times New Roman"/>
                <w:spacing w:val="-2"/>
                <w:sz w:val="24"/>
                <w:szCs w:val="24"/>
              </w:rPr>
              <w:t>ШМО</w:t>
            </w:r>
          </w:p>
        </w:tc>
        <w:tc>
          <w:tcPr>
            <w:tcW w:w="2551" w:type="dxa"/>
            <w:tcBorders>
              <w:top w:val="single" w:sz="4" w:space="0" w:color="000000"/>
              <w:left w:val="single" w:sz="4" w:space="0" w:color="000000"/>
              <w:bottom w:val="single" w:sz="4" w:space="0" w:color="000000"/>
              <w:right w:val="single" w:sz="4" w:space="0" w:color="000000"/>
            </w:tcBorders>
          </w:tcPr>
          <w:p w:rsidR="00161B45" w:rsidRPr="00280569" w:rsidRDefault="00161B45" w:rsidP="009F7F9F">
            <w:pPr>
              <w:pStyle w:val="TableParagraph"/>
              <w:contextualSpacing/>
              <w:jc w:val="both"/>
              <w:rPr>
                <w:rFonts w:ascii="Times New Roman" w:hAnsi="Times New Roman"/>
                <w:sz w:val="24"/>
                <w:szCs w:val="24"/>
              </w:rPr>
            </w:pPr>
            <w:r w:rsidRPr="00280569">
              <w:rPr>
                <w:rFonts w:ascii="Times New Roman" w:hAnsi="Times New Roman"/>
                <w:spacing w:val="-1"/>
                <w:sz w:val="24"/>
                <w:szCs w:val="24"/>
              </w:rPr>
              <w:t xml:space="preserve">Протоколы </w:t>
            </w:r>
            <w:r w:rsidRPr="00280569">
              <w:rPr>
                <w:rFonts w:ascii="Times New Roman" w:hAnsi="Times New Roman"/>
                <w:spacing w:val="-2"/>
                <w:sz w:val="24"/>
                <w:szCs w:val="24"/>
              </w:rPr>
              <w:t>ШМО</w:t>
            </w:r>
          </w:p>
        </w:tc>
      </w:tr>
      <w:tr w:rsidR="00161B45" w:rsidRPr="00280569" w:rsidTr="00CB46C8">
        <w:trPr>
          <w:trHeight w:hRule="exact" w:val="1015"/>
          <w:jc w:val="center"/>
        </w:trPr>
        <w:tc>
          <w:tcPr>
            <w:tcW w:w="6663" w:type="dxa"/>
            <w:tcBorders>
              <w:top w:val="single" w:sz="4" w:space="0" w:color="000000"/>
              <w:left w:val="single" w:sz="4" w:space="0" w:color="000000"/>
              <w:bottom w:val="single" w:sz="4" w:space="0" w:color="000000"/>
              <w:right w:val="single" w:sz="4" w:space="0" w:color="000000"/>
            </w:tcBorders>
          </w:tcPr>
          <w:p w:rsidR="00161B45" w:rsidRPr="00280569" w:rsidRDefault="00161B45" w:rsidP="009F7F9F">
            <w:pPr>
              <w:pStyle w:val="TableParagraph"/>
              <w:ind w:left="104" w:right="63"/>
              <w:contextualSpacing/>
              <w:jc w:val="both"/>
              <w:rPr>
                <w:rFonts w:ascii="Times New Roman" w:hAnsi="Times New Roman"/>
                <w:sz w:val="24"/>
                <w:szCs w:val="24"/>
                <w:lang w:val="ru-RU"/>
              </w:rPr>
            </w:pPr>
            <w:r w:rsidRPr="00280569">
              <w:rPr>
                <w:rFonts w:ascii="Times New Roman" w:hAnsi="Times New Roman"/>
                <w:spacing w:val="-1"/>
                <w:sz w:val="24"/>
                <w:szCs w:val="24"/>
                <w:lang w:val="ru-RU"/>
              </w:rPr>
              <w:t>Реализация</w:t>
            </w:r>
            <w:r w:rsidRPr="00280569">
              <w:rPr>
                <w:rFonts w:ascii="Times New Roman" w:hAnsi="Times New Roman"/>
                <w:spacing w:val="-3"/>
                <w:sz w:val="24"/>
                <w:szCs w:val="24"/>
                <w:lang w:val="ru-RU"/>
              </w:rPr>
              <w:t xml:space="preserve"> </w:t>
            </w:r>
            <w:r w:rsidRPr="00280569">
              <w:rPr>
                <w:rFonts w:ascii="Times New Roman" w:hAnsi="Times New Roman"/>
                <w:sz w:val="24"/>
                <w:szCs w:val="24"/>
                <w:lang w:val="ru-RU"/>
              </w:rPr>
              <w:t>ФГОС</w:t>
            </w:r>
            <w:r w:rsidRPr="00280569">
              <w:rPr>
                <w:rFonts w:ascii="Times New Roman" w:hAnsi="Times New Roman"/>
                <w:spacing w:val="-2"/>
                <w:sz w:val="24"/>
                <w:szCs w:val="24"/>
                <w:lang w:val="ru-RU"/>
              </w:rPr>
              <w:t xml:space="preserve"> </w:t>
            </w:r>
            <w:r w:rsidRPr="00280569">
              <w:rPr>
                <w:rFonts w:ascii="Times New Roman" w:hAnsi="Times New Roman"/>
                <w:sz w:val="24"/>
                <w:szCs w:val="24"/>
                <w:lang w:val="ru-RU"/>
              </w:rPr>
              <w:t>на</w:t>
            </w:r>
            <w:r w:rsidRPr="00280569">
              <w:rPr>
                <w:rFonts w:ascii="Times New Roman" w:hAnsi="Times New Roman"/>
                <w:spacing w:val="1"/>
                <w:sz w:val="24"/>
                <w:szCs w:val="24"/>
                <w:lang w:val="ru-RU"/>
              </w:rPr>
              <w:t xml:space="preserve"> </w:t>
            </w:r>
            <w:r w:rsidRPr="00280569">
              <w:rPr>
                <w:rFonts w:ascii="Times New Roman" w:hAnsi="Times New Roman"/>
                <w:spacing w:val="-1"/>
                <w:sz w:val="24"/>
                <w:szCs w:val="24"/>
                <w:lang w:val="ru-RU"/>
              </w:rPr>
              <w:t xml:space="preserve">уровне основного общего </w:t>
            </w:r>
            <w:r w:rsidRPr="00280569">
              <w:rPr>
                <w:rFonts w:ascii="Times New Roman" w:hAnsi="Times New Roman"/>
                <w:sz w:val="24"/>
                <w:szCs w:val="24"/>
                <w:lang w:val="ru-RU"/>
              </w:rPr>
              <w:t>образования:</w:t>
            </w:r>
            <w:r w:rsidRPr="00280569">
              <w:rPr>
                <w:rFonts w:ascii="Times New Roman" w:hAnsi="Times New Roman"/>
                <w:spacing w:val="-3"/>
                <w:sz w:val="24"/>
                <w:szCs w:val="24"/>
                <w:lang w:val="ru-RU"/>
              </w:rPr>
              <w:t xml:space="preserve"> </w:t>
            </w:r>
            <w:r w:rsidRPr="00280569">
              <w:rPr>
                <w:rFonts w:ascii="Times New Roman" w:hAnsi="Times New Roman"/>
                <w:spacing w:val="-1"/>
                <w:sz w:val="24"/>
                <w:szCs w:val="24"/>
                <w:lang w:val="ru-RU"/>
              </w:rPr>
              <w:t>проблемы, поиски</w:t>
            </w:r>
            <w:r w:rsidRPr="00280569">
              <w:rPr>
                <w:rFonts w:ascii="Times New Roman" w:hAnsi="Times New Roman"/>
                <w:spacing w:val="3"/>
                <w:sz w:val="24"/>
                <w:szCs w:val="24"/>
                <w:lang w:val="ru-RU"/>
              </w:rPr>
              <w:t xml:space="preserve"> </w:t>
            </w:r>
            <w:r w:rsidRPr="00280569">
              <w:rPr>
                <w:rFonts w:ascii="Times New Roman" w:hAnsi="Times New Roman"/>
                <w:spacing w:val="-1"/>
                <w:sz w:val="24"/>
                <w:szCs w:val="24"/>
                <w:lang w:val="ru-RU"/>
              </w:rPr>
              <w:t>решения</w:t>
            </w:r>
          </w:p>
        </w:tc>
        <w:tc>
          <w:tcPr>
            <w:tcW w:w="2126" w:type="dxa"/>
            <w:tcBorders>
              <w:top w:val="single" w:sz="4" w:space="0" w:color="000000"/>
              <w:left w:val="single" w:sz="4" w:space="0" w:color="000000"/>
              <w:bottom w:val="single" w:sz="4" w:space="0" w:color="000000"/>
              <w:right w:val="single" w:sz="4" w:space="0" w:color="000000"/>
            </w:tcBorders>
          </w:tcPr>
          <w:p w:rsidR="00161B45" w:rsidRPr="00280569" w:rsidRDefault="00161B45" w:rsidP="009F7F9F">
            <w:pPr>
              <w:pStyle w:val="TableParagraph"/>
              <w:contextualSpacing/>
              <w:jc w:val="both"/>
              <w:rPr>
                <w:rFonts w:ascii="Times New Roman" w:hAnsi="Times New Roman"/>
                <w:sz w:val="24"/>
                <w:szCs w:val="24"/>
                <w:lang w:val="ru-RU"/>
              </w:rPr>
            </w:pPr>
            <w:r w:rsidRPr="00280569">
              <w:rPr>
                <w:rFonts w:ascii="Times New Roman" w:hAnsi="Times New Roman"/>
                <w:spacing w:val="-1"/>
                <w:sz w:val="24"/>
                <w:szCs w:val="24"/>
                <w:lang w:val="ru-RU"/>
              </w:rPr>
              <w:t>По плану</w:t>
            </w:r>
          </w:p>
        </w:tc>
        <w:tc>
          <w:tcPr>
            <w:tcW w:w="2977" w:type="dxa"/>
            <w:tcBorders>
              <w:top w:val="single" w:sz="4" w:space="0" w:color="000000"/>
              <w:left w:val="single" w:sz="4" w:space="0" w:color="000000"/>
              <w:bottom w:val="single" w:sz="4" w:space="0" w:color="000000"/>
              <w:right w:val="single" w:sz="4" w:space="0" w:color="000000"/>
            </w:tcBorders>
          </w:tcPr>
          <w:p w:rsidR="00161B45" w:rsidRPr="00280569" w:rsidRDefault="00161B45" w:rsidP="009F7F9F">
            <w:pPr>
              <w:pStyle w:val="TableParagraph"/>
              <w:ind w:left="104"/>
              <w:contextualSpacing/>
              <w:jc w:val="both"/>
              <w:rPr>
                <w:rFonts w:ascii="Times New Roman" w:hAnsi="Times New Roman"/>
                <w:sz w:val="24"/>
                <w:szCs w:val="24"/>
                <w:lang w:val="ru-RU"/>
              </w:rPr>
            </w:pPr>
            <w:r w:rsidRPr="00280569">
              <w:rPr>
                <w:rFonts w:ascii="Times New Roman" w:hAnsi="Times New Roman"/>
                <w:spacing w:val="-1"/>
                <w:sz w:val="24"/>
                <w:szCs w:val="24"/>
                <w:lang w:val="ru-RU"/>
              </w:rPr>
              <w:t>Зам.</w:t>
            </w:r>
            <w:r w:rsidRPr="00280569">
              <w:rPr>
                <w:rFonts w:ascii="Times New Roman" w:hAnsi="Times New Roman"/>
                <w:spacing w:val="4"/>
                <w:sz w:val="24"/>
                <w:szCs w:val="24"/>
                <w:lang w:val="ru-RU"/>
              </w:rPr>
              <w:t xml:space="preserve"> </w:t>
            </w:r>
            <w:r w:rsidRPr="00280569">
              <w:rPr>
                <w:rFonts w:ascii="Times New Roman" w:hAnsi="Times New Roman"/>
                <w:spacing w:val="-1"/>
                <w:sz w:val="24"/>
                <w:szCs w:val="24"/>
                <w:lang w:val="ru-RU"/>
              </w:rPr>
              <w:t>директора</w:t>
            </w:r>
            <w:r w:rsidRPr="00280569">
              <w:rPr>
                <w:rFonts w:ascii="Times New Roman" w:hAnsi="Times New Roman"/>
                <w:spacing w:val="1"/>
                <w:sz w:val="24"/>
                <w:szCs w:val="24"/>
                <w:lang w:val="ru-RU"/>
              </w:rPr>
              <w:t xml:space="preserve"> </w:t>
            </w:r>
            <w:r w:rsidRPr="00280569">
              <w:rPr>
                <w:rFonts w:ascii="Times New Roman" w:hAnsi="Times New Roman"/>
                <w:spacing w:val="-2"/>
                <w:sz w:val="24"/>
                <w:szCs w:val="24"/>
                <w:lang w:val="ru-RU"/>
              </w:rPr>
              <w:t>по</w:t>
            </w:r>
            <w:r w:rsidRPr="00280569">
              <w:rPr>
                <w:rFonts w:ascii="Times New Roman" w:hAnsi="Times New Roman"/>
                <w:spacing w:val="2"/>
                <w:sz w:val="24"/>
                <w:szCs w:val="24"/>
                <w:lang w:val="ru-RU"/>
              </w:rPr>
              <w:t xml:space="preserve"> </w:t>
            </w:r>
            <w:r w:rsidRPr="00280569">
              <w:rPr>
                <w:rFonts w:ascii="Times New Roman" w:hAnsi="Times New Roman"/>
                <w:spacing w:val="-2"/>
                <w:sz w:val="24"/>
                <w:szCs w:val="24"/>
                <w:lang w:val="ru-RU"/>
              </w:rPr>
              <w:t>УВР</w:t>
            </w:r>
          </w:p>
        </w:tc>
        <w:tc>
          <w:tcPr>
            <w:tcW w:w="2551" w:type="dxa"/>
            <w:tcBorders>
              <w:top w:val="single" w:sz="4" w:space="0" w:color="000000"/>
              <w:left w:val="single" w:sz="4" w:space="0" w:color="000000"/>
              <w:bottom w:val="single" w:sz="4" w:space="0" w:color="000000"/>
              <w:right w:val="single" w:sz="4" w:space="0" w:color="000000"/>
            </w:tcBorders>
          </w:tcPr>
          <w:p w:rsidR="00161B45" w:rsidRPr="00280569" w:rsidRDefault="00161B45" w:rsidP="009F7F9F">
            <w:pPr>
              <w:pStyle w:val="TableParagraph"/>
              <w:contextualSpacing/>
              <w:jc w:val="both"/>
              <w:rPr>
                <w:rFonts w:ascii="Times New Roman" w:hAnsi="Times New Roman"/>
                <w:sz w:val="24"/>
                <w:szCs w:val="24"/>
                <w:lang w:val="ru-RU"/>
              </w:rPr>
            </w:pPr>
            <w:r w:rsidRPr="00280569">
              <w:rPr>
                <w:rFonts w:ascii="Times New Roman" w:hAnsi="Times New Roman"/>
                <w:spacing w:val="-1"/>
                <w:sz w:val="24"/>
                <w:szCs w:val="24"/>
                <w:lang w:val="ru-RU"/>
              </w:rPr>
              <w:t>Совещания</w:t>
            </w:r>
            <w:r w:rsidRPr="00280569">
              <w:rPr>
                <w:rFonts w:ascii="Times New Roman" w:hAnsi="Times New Roman"/>
                <w:spacing w:val="2"/>
                <w:sz w:val="24"/>
                <w:szCs w:val="24"/>
                <w:lang w:val="ru-RU"/>
              </w:rPr>
              <w:t xml:space="preserve"> </w:t>
            </w:r>
            <w:r w:rsidRPr="00280569">
              <w:rPr>
                <w:rFonts w:ascii="Times New Roman" w:hAnsi="Times New Roman"/>
                <w:spacing w:val="-1"/>
                <w:sz w:val="24"/>
                <w:szCs w:val="24"/>
                <w:lang w:val="ru-RU"/>
              </w:rPr>
              <w:t>педагогического</w:t>
            </w:r>
            <w:r w:rsidRPr="00280569">
              <w:rPr>
                <w:rFonts w:ascii="Times New Roman" w:hAnsi="Times New Roman"/>
                <w:spacing w:val="30"/>
                <w:sz w:val="24"/>
                <w:szCs w:val="24"/>
                <w:lang w:val="ru-RU"/>
              </w:rPr>
              <w:t xml:space="preserve"> </w:t>
            </w:r>
            <w:r w:rsidRPr="00280569">
              <w:rPr>
                <w:rFonts w:ascii="Times New Roman" w:hAnsi="Times New Roman"/>
                <w:sz w:val="24"/>
                <w:szCs w:val="24"/>
                <w:lang w:val="ru-RU"/>
              </w:rPr>
              <w:t>коллектива</w:t>
            </w:r>
          </w:p>
        </w:tc>
      </w:tr>
      <w:tr w:rsidR="00161B45" w:rsidRPr="00280569" w:rsidTr="00CB46C8">
        <w:trPr>
          <w:trHeight w:hRule="exact" w:val="548"/>
          <w:jc w:val="center"/>
        </w:trPr>
        <w:tc>
          <w:tcPr>
            <w:tcW w:w="6663" w:type="dxa"/>
            <w:tcBorders>
              <w:top w:val="single" w:sz="4" w:space="0" w:color="000000"/>
              <w:left w:val="single" w:sz="4" w:space="0" w:color="000000"/>
              <w:bottom w:val="single" w:sz="4" w:space="0" w:color="000000"/>
              <w:right w:val="single" w:sz="4" w:space="0" w:color="000000"/>
            </w:tcBorders>
          </w:tcPr>
          <w:p w:rsidR="00161B45" w:rsidRPr="00280569" w:rsidRDefault="00161B45" w:rsidP="009F7F9F">
            <w:pPr>
              <w:pStyle w:val="TableParagraph"/>
              <w:ind w:left="104" w:right="159"/>
              <w:contextualSpacing/>
              <w:jc w:val="both"/>
              <w:rPr>
                <w:rFonts w:ascii="Times New Roman" w:hAnsi="Times New Roman"/>
                <w:sz w:val="24"/>
                <w:szCs w:val="24"/>
                <w:lang w:val="ru-RU"/>
              </w:rPr>
            </w:pPr>
            <w:r w:rsidRPr="00280569">
              <w:rPr>
                <w:rFonts w:ascii="Times New Roman" w:hAnsi="Times New Roman"/>
                <w:spacing w:val="-1"/>
                <w:sz w:val="24"/>
                <w:szCs w:val="24"/>
                <w:lang w:val="ru-RU"/>
              </w:rPr>
              <w:lastRenderedPageBreak/>
              <w:t>Организация</w:t>
            </w:r>
            <w:r w:rsidRPr="00280569">
              <w:rPr>
                <w:rFonts w:ascii="Times New Roman" w:hAnsi="Times New Roman"/>
                <w:spacing w:val="-3"/>
                <w:sz w:val="24"/>
                <w:szCs w:val="24"/>
                <w:lang w:val="ru-RU"/>
              </w:rPr>
              <w:t xml:space="preserve"> </w:t>
            </w:r>
            <w:r w:rsidRPr="00280569">
              <w:rPr>
                <w:rFonts w:ascii="Times New Roman" w:hAnsi="Times New Roman"/>
                <w:spacing w:val="-1"/>
                <w:sz w:val="24"/>
                <w:szCs w:val="24"/>
                <w:lang w:val="ru-RU"/>
              </w:rPr>
              <w:t>самообразования</w:t>
            </w:r>
            <w:r w:rsidRPr="00280569">
              <w:rPr>
                <w:rFonts w:ascii="Times New Roman" w:hAnsi="Times New Roman"/>
                <w:spacing w:val="-3"/>
                <w:sz w:val="24"/>
                <w:szCs w:val="24"/>
                <w:lang w:val="ru-RU"/>
              </w:rPr>
              <w:t xml:space="preserve"> </w:t>
            </w:r>
            <w:r w:rsidRPr="00280569">
              <w:rPr>
                <w:rFonts w:ascii="Times New Roman" w:hAnsi="Times New Roman"/>
                <w:spacing w:val="-1"/>
                <w:sz w:val="24"/>
                <w:szCs w:val="24"/>
                <w:lang w:val="ru-RU"/>
              </w:rPr>
              <w:t>педагогических</w:t>
            </w:r>
            <w:r w:rsidRPr="00280569">
              <w:rPr>
                <w:rFonts w:ascii="Times New Roman" w:hAnsi="Times New Roman"/>
                <w:spacing w:val="53"/>
                <w:sz w:val="24"/>
                <w:szCs w:val="24"/>
                <w:lang w:val="ru-RU"/>
              </w:rPr>
              <w:t xml:space="preserve"> </w:t>
            </w:r>
            <w:r w:rsidRPr="00280569">
              <w:rPr>
                <w:rFonts w:ascii="Times New Roman" w:hAnsi="Times New Roman"/>
                <w:spacing w:val="-1"/>
                <w:sz w:val="24"/>
                <w:szCs w:val="24"/>
                <w:lang w:val="ru-RU"/>
              </w:rPr>
              <w:t xml:space="preserve">работников </w:t>
            </w:r>
            <w:r w:rsidRPr="00280569">
              <w:rPr>
                <w:rFonts w:ascii="Times New Roman" w:hAnsi="Times New Roman"/>
                <w:spacing w:val="-2"/>
                <w:sz w:val="24"/>
                <w:szCs w:val="24"/>
                <w:lang w:val="ru-RU"/>
              </w:rPr>
              <w:t>по</w:t>
            </w:r>
            <w:r w:rsidRPr="00280569">
              <w:rPr>
                <w:rFonts w:ascii="Times New Roman" w:hAnsi="Times New Roman"/>
                <w:spacing w:val="3"/>
                <w:sz w:val="24"/>
                <w:szCs w:val="24"/>
                <w:lang w:val="ru-RU"/>
              </w:rPr>
              <w:t xml:space="preserve"> </w:t>
            </w:r>
            <w:r w:rsidRPr="00280569">
              <w:rPr>
                <w:rFonts w:ascii="Times New Roman" w:hAnsi="Times New Roman"/>
                <w:sz w:val="24"/>
                <w:szCs w:val="24"/>
                <w:lang w:val="ru-RU"/>
              </w:rPr>
              <w:t>теме:</w:t>
            </w:r>
            <w:r w:rsidRPr="00280569">
              <w:rPr>
                <w:rFonts w:ascii="Times New Roman" w:hAnsi="Times New Roman"/>
                <w:spacing w:val="-4"/>
                <w:sz w:val="24"/>
                <w:szCs w:val="24"/>
                <w:lang w:val="ru-RU"/>
              </w:rPr>
              <w:t xml:space="preserve"> </w:t>
            </w:r>
            <w:r w:rsidRPr="00280569">
              <w:rPr>
                <w:rFonts w:ascii="Times New Roman" w:hAnsi="Times New Roman"/>
                <w:sz w:val="24"/>
                <w:szCs w:val="24"/>
                <w:lang w:val="ru-RU"/>
              </w:rPr>
              <w:t xml:space="preserve">ФГОС </w:t>
            </w:r>
            <w:r w:rsidRPr="00280569">
              <w:rPr>
                <w:rFonts w:ascii="Times New Roman" w:hAnsi="Times New Roman"/>
                <w:spacing w:val="-1"/>
                <w:sz w:val="24"/>
                <w:szCs w:val="24"/>
                <w:lang w:val="ru-RU"/>
              </w:rPr>
              <w:t>ООО</w:t>
            </w:r>
          </w:p>
        </w:tc>
        <w:tc>
          <w:tcPr>
            <w:tcW w:w="2126" w:type="dxa"/>
            <w:tcBorders>
              <w:top w:val="single" w:sz="4" w:space="0" w:color="000000"/>
              <w:left w:val="single" w:sz="4" w:space="0" w:color="000000"/>
              <w:bottom w:val="single" w:sz="4" w:space="0" w:color="000000"/>
              <w:right w:val="single" w:sz="4" w:space="0" w:color="000000"/>
            </w:tcBorders>
          </w:tcPr>
          <w:p w:rsidR="00161B45" w:rsidRPr="00280569" w:rsidRDefault="00161B45" w:rsidP="009F7F9F">
            <w:pPr>
              <w:pStyle w:val="TableParagraph"/>
              <w:ind w:left="248"/>
              <w:contextualSpacing/>
              <w:jc w:val="both"/>
              <w:rPr>
                <w:rFonts w:ascii="Times New Roman" w:hAnsi="Times New Roman"/>
                <w:sz w:val="24"/>
                <w:szCs w:val="24"/>
              </w:rPr>
            </w:pPr>
            <w:r w:rsidRPr="00280569">
              <w:rPr>
                <w:rFonts w:ascii="Times New Roman" w:hAnsi="Times New Roman"/>
                <w:sz w:val="24"/>
                <w:szCs w:val="24"/>
              </w:rPr>
              <w:t xml:space="preserve">В </w:t>
            </w:r>
            <w:r w:rsidRPr="00280569">
              <w:rPr>
                <w:rFonts w:ascii="Times New Roman" w:hAnsi="Times New Roman"/>
                <w:spacing w:val="-1"/>
                <w:sz w:val="24"/>
                <w:szCs w:val="24"/>
              </w:rPr>
              <w:t>течение</w:t>
            </w:r>
            <w:r w:rsidRPr="00280569">
              <w:rPr>
                <w:rFonts w:ascii="Times New Roman" w:hAnsi="Times New Roman"/>
                <w:spacing w:val="1"/>
                <w:sz w:val="24"/>
                <w:szCs w:val="24"/>
              </w:rPr>
              <w:t xml:space="preserve"> </w:t>
            </w:r>
            <w:r w:rsidRPr="00280569">
              <w:rPr>
                <w:rFonts w:ascii="Times New Roman" w:hAnsi="Times New Roman"/>
                <w:spacing w:val="-1"/>
                <w:sz w:val="24"/>
                <w:szCs w:val="24"/>
              </w:rPr>
              <w:t>года</w:t>
            </w:r>
          </w:p>
        </w:tc>
        <w:tc>
          <w:tcPr>
            <w:tcW w:w="2977" w:type="dxa"/>
            <w:tcBorders>
              <w:top w:val="single" w:sz="4" w:space="0" w:color="000000"/>
              <w:left w:val="single" w:sz="4" w:space="0" w:color="000000"/>
              <w:bottom w:val="single" w:sz="4" w:space="0" w:color="000000"/>
              <w:right w:val="single" w:sz="4" w:space="0" w:color="000000"/>
            </w:tcBorders>
          </w:tcPr>
          <w:p w:rsidR="00161B45" w:rsidRPr="00280569" w:rsidRDefault="00161B45" w:rsidP="009F7F9F">
            <w:pPr>
              <w:pStyle w:val="TableParagraph"/>
              <w:ind w:left="382" w:right="-5"/>
              <w:contextualSpacing/>
              <w:jc w:val="both"/>
              <w:rPr>
                <w:rFonts w:ascii="Times New Roman" w:hAnsi="Times New Roman"/>
                <w:sz w:val="24"/>
                <w:szCs w:val="24"/>
                <w:lang w:val="ru-RU"/>
              </w:rPr>
            </w:pPr>
            <w:r w:rsidRPr="00280569">
              <w:rPr>
                <w:rFonts w:ascii="Times New Roman" w:hAnsi="Times New Roman"/>
                <w:spacing w:val="-1"/>
                <w:sz w:val="24"/>
                <w:szCs w:val="24"/>
                <w:lang w:val="ru-RU"/>
              </w:rPr>
              <w:t>Зам.</w:t>
            </w:r>
            <w:r w:rsidRPr="00280569">
              <w:rPr>
                <w:rFonts w:ascii="Times New Roman" w:hAnsi="Times New Roman"/>
                <w:spacing w:val="4"/>
                <w:sz w:val="24"/>
                <w:szCs w:val="24"/>
                <w:lang w:val="ru-RU"/>
              </w:rPr>
              <w:t xml:space="preserve"> </w:t>
            </w:r>
            <w:r w:rsidRPr="00280569">
              <w:rPr>
                <w:rFonts w:ascii="Times New Roman" w:hAnsi="Times New Roman"/>
                <w:spacing w:val="-1"/>
                <w:sz w:val="24"/>
                <w:szCs w:val="24"/>
                <w:lang w:val="ru-RU"/>
              </w:rPr>
              <w:t>директора</w:t>
            </w:r>
            <w:r w:rsidRPr="00280569">
              <w:rPr>
                <w:rFonts w:ascii="Times New Roman" w:hAnsi="Times New Roman"/>
                <w:spacing w:val="1"/>
                <w:sz w:val="24"/>
                <w:szCs w:val="24"/>
                <w:lang w:val="ru-RU"/>
              </w:rPr>
              <w:t xml:space="preserve"> </w:t>
            </w:r>
            <w:r w:rsidRPr="00280569">
              <w:rPr>
                <w:rFonts w:ascii="Times New Roman" w:hAnsi="Times New Roman"/>
                <w:spacing w:val="-2"/>
                <w:sz w:val="24"/>
                <w:szCs w:val="24"/>
                <w:lang w:val="ru-RU"/>
              </w:rPr>
              <w:t>по</w:t>
            </w:r>
            <w:r w:rsidRPr="00280569">
              <w:rPr>
                <w:rFonts w:ascii="Times New Roman" w:hAnsi="Times New Roman"/>
                <w:spacing w:val="3"/>
                <w:sz w:val="24"/>
                <w:szCs w:val="24"/>
                <w:lang w:val="ru-RU"/>
              </w:rPr>
              <w:t xml:space="preserve"> </w:t>
            </w:r>
            <w:r w:rsidRPr="00280569">
              <w:rPr>
                <w:rFonts w:ascii="Times New Roman" w:hAnsi="Times New Roman"/>
                <w:spacing w:val="-1"/>
                <w:sz w:val="24"/>
                <w:szCs w:val="24"/>
                <w:lang w:val="ru-RU"/>
              </w:rPr>
              <w:t>УВР,</w:t>
            </w:r>
            <w:r w:rsidRPr="00280569">
              <w:rPr>
                <w:rFonts w:ascii="Times New Roman" w:hAnsi="Times New Roman"/>
                <w:spacing w:val="26"/>
                <w:sz w:val="24"/>
                <w:szCs w:val="24"/>
                <w:lang w:val="ru-RU"/>
              </w:rPr>
              <w:t xml:space="preserve"> </w:t>
            </w:r>
            <w:r w:rsidRPr="00280569">
              <w:rPr>
                <w:rFonts w:ascii="Times New Roman" w:hAnsi="Times New Roman"/>
                <w:spacing w:val="-1"/>
                <w:sz w:val="24"/>
                <w:szCs w:val="24"/>
                <w:lang w:val="ru-RU"/>
              </w:rPr>
              <w:t>руководители</w:t>
            </w:r>
            <w:r w:rsidRPr="00280569">
              <w:rPr>
                <w:rFonts w:ascii="Times New Roman" w:hAnsi="Times New Roman"/>
                <w:sz w:val="24"/>
                <w:szCs w:val="24"/>
                <w:lang w:val="ru-RU"/>
              </w:rPr>
              <w:t xml:space="preserve"> </w:t>
            </w:r>
            <w:r w:rsidRPr="00280569">
              <w:rPr>
                <w:rFonts w:ascii="Times New Roman" w:hAnsi="Times New Roman"/>
                <w:spacing w:val="-2"/>
                <w:sz w:val="24"/>
                <w:szCs w:val="24"/>
                <w:lang w:val="ru-RU"/>
              </w:rPr>
              <w:t>ШМО</w:t>
            </w:r>
          </w:p>
        </w:tc>
        <w:tc>
          <w:tcPr>
            <w:tcW w:w="2551" w:type="dxa"/>
            <w:tcBorders>
              <w:top w:val="single" w:sz="4" w:space="0" w:color="000000"/>
              <w:left w:val="single" w:sz="4" w:space="0" w:color="000000"/>
              <w:bottom w:val="single" w:sz="4" w:space="0" w:color="000000"/>
              <w:right w:val="single" w:sz="4" w:space="0" w:color="000000"/>
            </w:tcBorders>
          </w:tcPr>
          <w:p w:rsidR="00161B45" w:rsidRPr="00280569" w:rsidRDefault="00161B45" w:rsidP="009F7F9F">
            <w:pPr>
              <w:pStyle w:val="TableParagraph"/>
              <w:ind w:left="161" w:right="168"/>
              <w:contextualSpacing/>
              <w:jc w:val="both"/>
              <w:rPr>
                <w:rFonts w:ascii="Times New Roman" w:hAnsi="Times New Roman"/>
                <w:sz w:val="24"/>
                <w:szCs w:val="24"/>
                <w:lang w:val="ru-RU"/>
              </w:rPr>
            </w:pPr>
            <w:r w:rsidRPr="00280569">
              <w:rPr>
                <w:rFonts w:ascii="Times New Roman" w:hAnsi="Times New Roman"/>
                <w:spacing w:val="-1"/>
                <w:sz w:val="24"/>
                <w:szCs w:val="24"/>
                <w:lang w:val="ru-RU"/>
              </w:rPr>
              <w:t>Повышение пед.мастерства</w:t>
            </w:r>
          </w:p>
        </w:tc>
      </w:tr>
      <w:tr w:rsidR="00161B45" w:rsidRPr="00280569" w:rsidTr="00CB46C8">
        <w:trPr>
          <w:trHeight w:hRule="exact" w:val="838"/>
          <w:jc w:val="center"/>
        </w:trPr>
        <w:tc>
          <w:tcPr>
            <w:tcW w:w="6663" w:type="dxa"/>
            <w:tcBorders>
              <w:top w:val="single" w:sz="4" w:space="0" w:color="000000"/>
              <w:left w:val="single" w:sz="4" w:space="0" w:color="000000"/>
              <w:bottom w:val="single" w:sz="4" w:space="0" w:color="000000"/>
              <w:right w:val="single" w:sz="4" w:space="0" w:color="000000"/>
            </w:tcBorders>
          </w:tcPr>
          <w:p w:rsidR="00161B45" w:rsidRPr="00280569" w:rsidRDefault="00161B45" w:rsidP="009F7F9F">
            <w:pPr>
              <w:pStyle w:val="TableParagraph"/>
              <w:ind w:left="104" w:right="159"/>
              <w:contextualSpacing/>
              <w:jc w:val="both"/>
              <w:rPr>
                <w:rFonts w:ascii="Times New Roman" w:hAnsi="Times New Roman"/>
                <w:sz w:val="24"/>
                <w:szCs w:val="24"/>
                <w:lang w:val="ru-RU"/>
              </w:rPr>
            </w:pPr>
            <w:r w:rsidRPr="00280569">
              <w:rPr>
                <w:rFonts w:ascii="Times New Roman" w:hAnsi="Times New Roman"/>
                <w:spacing w:val="-1"/>
                <w:sz w:val="24"/>
                <w:szCs w:val="24"/>
                <w:lang w:val="ru-RU"/>
              </w:rPr>
              <w:t>Заседания</w:t>
            </w:r>
            <w:r w:rsidRPr="00280569">
              <w:rPr>
                <w:rFonts w:ascii="Times New Roman" w:hAnsi="Times New Roman"/>
                <w:spacing w:val="2"/>
                <w:sz w:val="24"/>
                <w:szCs w:val="24"/>
                <w:lang w:val="ru-RU"/>
              </w:rPr>
              <w:t xml:space="preserve"> </w:t>
            </w:r>
            <w:r w:rsidRPr="00280569">
              <w:rPr>
                <w:rFonts w:ascii="Times New Roman" w:hAnsi="Times New Roman"/>
                <w:spacing w:val="-1"/>
                <w:sz w:val="24"/>
                <w:szCs w:val="24"/>
                <w:lang w:val="ru-RU"/>
              </w:rPr>
              <w:t>методических</w:t>
            </w:r>
            <w:r w:rsidRPr="00280569">
              <w:rPr>
                <w:rFonts w:ascii="Times New Roman" w:hAnsi="Times New Roman"/>
                <w:spacing w:val="-3"/>
                <w:sz w:val="24"/>
                <w:szCs w:val="24"/>
                <w:lang w:val="ru-RU"/>
              </w:rPr>
              <w:t xml:space="preserve"> </w:t>
            </w:r>
            <w:r w:rsidRPr="00280569">
              <w:rPr>
                <w:rFonts w:ascii="Times New Roman" w:hAnsi="Times New Roman"/>
                <w:spacing w:val="-1"/>
                <w:sz w:val="24"/>
                <w:szCs w:val="24"/>
                <w:lang w:val="ru-RU"/>
              </w:rPr>
              <w:t>объединений</w:t>
            </w:r>
            <w:r w:rsidRPr="00280569">
              <w:rPr>
                <w:rFonts w:ascii="Times New Roman" w:hAnsi="Times New Roman"/>
                <w:spacing w:val="3"/>
                <w:sz w:val="24"/>
                <w:szCs w:val="24"/>
                <w:lang w:val="ru-RU"/>
              </w:rPr>
              <w:t xml:space="preserve"> </w:t>
            </w:r>
            <w:r w:rsidRPr="00280569">
              <w:rPr>
                <w:rFonts w:ascii="Times New Roman" w:hAnsi="Times New Roman"/>
                <w:spacing w:val="-1"/>
                <w:sz w:val="24"/>
                <w:szCs w:val="24"/>
                <w:lang w:val="ru-RU"/>
              </w:rPr>
              <w:t>учителей,</w:t>
            </w:r>
            <w:r w:rsidRPr="00280569">
              <w:rPr>
                <w:rFonts w:ascii="Times New Roman" w:hAnsi="Times New Roman"/>
                <w:spacing w:val="33"/>
                <w:sz w:val="24"/>
                <w:szCs w:val="24"/>
                <w:lang w:val="ru-RU"/>
              </w:rPr>
              <w:t xml:space="preserve"> </w:t>
            </w:r>
            <w:r w:rsidRPr="00280569">
              <w:rPr>
                <w:rFonts w:ascii="Times New Roman" w:hAnsi="Times New Roman"/>
                <w:spacing w:val="-1"/>
                <w:sz w:val="24"/>
                <w:szCs w:val="24"/>
                <w:lang w:val="ru-RU"/>
              </w:rPr>
              <w:t>классных</w:t>
            </w:r>
            <w:r w:rsidRPr="00280569">
              <w:rPr>
                <w:rFonts w:ascii="Times New Roman" w:hAnsi="Times New Roman"/>
                <w:spacing w:val="-3"/>
                <w:sz w:val="24"/>
                <w:szCs w:val="24"/>
                <w:lang w:val="ru-RU"/>
              </w:rPr>
              <w:t xml:space="preserve"> </w:t>
            </w:r>
            <w:r w:rsidRPr="00280569">
              <w:rPr>
                <w:rFonts w:ascii="Times New Roman" w:hAnsi="Times New Roman"/>
                <w:sz w:val="24"/>
                <w:szCs w:val="24"/>
                <w:lang w:val="ru-RU"/>
              </w:rPr>
              <w:t>руководителей</w:t>
            </w:r>
            <w:r w:rsidRPr="00280569">
              <w:rPr>
                <w:rFonts w:ascii="Times New Roman" w:hAnsi="Times New Roman"/>
                <w:spacing w:val="58"/>
                <w:sz w:val="24"/>
                <w:szCs w:val="24"/>
                <w:lang w:val="ru-RU"/>
              </w:rPr>
              <w:t xml:space="preserve"> </w:t>
            </w:r>
            <w:r w:rsidRPr="00280569">
              <w:rPr>
                <w:rFonts w:ascii="Times New Roman" w:hAnsi="Times New Roman"/>
                <w:spacing w:val="-2"/>
                <w:sz w:val="24"/>
                <w:szCs w:val="24"/>
                <w:lang w:val="ru-RU"/>
              </w:rPr>
              <w:t>по</w:t>
            </w:r>
            <w:r w:rsidRPr="00280569">
              <w:rPr>
                <w:rFonts w:ascii="Times New Roman" w:hAnsi="Times New Roman"/>
                <w:spacing w:val="6"/>
                <w:sz w:val="24"/>
                <w:szCs w:val="24"/>
                <w:lang w:val="ru-RU"/>
              </w:rPr>
              <w:t xml:space="preserve"> </w:t>
            </w:r>
            <w:r w:rsidRPr="00280569">
              <w:rPr>
                <w:rFonts w:ascii="Times New Roman" w:hAnsi="Times New Roman"/>
                <w:spacing w:val="-1"/>
                <w:sz w:val="24"/>
                <w:szCs w:val="24"/>
                <w:lang w:val="ru-RU"/>
              </w:rPr>
              <w:t>проблемам</w:t>
            </w:r>
            <w:r w:rsidRPr="00280569">
              <w:rPr>
                <w:rFonts w:ascii="Times New Roman" w:hAnsi="Times New Roman"/>
                <w:spacing w:val="29"/>
                <w:sz w:val="24"/>
                <w:szCs w:val="24"/>
                <w:lang w:val="ru-RU"/>
              </w:rPr>
              <w:t xml:space="preserve"> </w:t>
            </w:r>
            <w:r w:rsidRPr="00280569">
              <w:rPr>
                <w:rFonts w:ascii="Times New Roman" w:hAnsi="Times New Roman"/>
                <w:spacing w:val="-1"/>
                <w:sz w:val="24"/>
                <w:szCs w:val="24"/>
                <w:lang w:val="ru-RU"/>
              </w:rPr>
              <w:t>реализации</w:t>
            </w:r>
            <w:r w:rsidRPr="00280569">
              <w:rPr>
                <w:rFonts w:ascii="Times New Roman" w:hAnsi="Times New Roman"/>
                <w:spacing w:val="2"/>
                <w:sz w:val="24"/>
                <w:szCs w:val="24"/>
                <w:lang w:val="ru-RU"/>
              </w:rPr>
              <w:t xml:space="preserve"> </w:t>
            </w:r>
            <w:r w:rsidRPr="00280569">
              <w:rPr>
                <w:rFonts w:ascii="Times New Roman" w:hAnsi="Times New Roman"/>
                <w:spacing w:val="-2"/>
                <w:sz w:val="24"/>
                <w:szCs w:val="24"/>
                <w:lang w:val="ru-RU"/>
              </w:rPr>
              <w:t>ФГОС ООО.</w:t>
            </w:r>
          </w:p>
        </w:tc>
        <w:tc>
          <w:tcPr>
            <w:tcW w:w="2126" w:type="dxa"/>
            <w:tcBorders>
              <w:top w:val="single" w:sz="4" w:space="0" w:color="000000"/>
              <w:left w:val="single" w:sz="4" w:space="0" w:color="000000"/>
              <w:bottom w:val="single" w:sz="4" w:space="0" w:color="000000"/>
              <w:right w:val="single" w:sz="4" w:space="0" w:color="000000"/>
            </w:tcBorders>
          </w:tcPr>
          <w:p w:rsidR="00161B45" w:rsidRPr="00280569" w:rsidRDefault="00161B45" w:rsidP="009F7F9F">
            <w:pPr>
              <w:pStyle w:val="TableParagraph"/>
              <w:ind w:left="296" w:right="303"/>
              <w:contextualSpacing/>
              <w:jc w:val="both"/>
              <w:rPr>
                <w:rFonts w:ascii="Times New Roman" w:hAnsi="Times New Roman"/>
                <w:sz w:val="24"/>
                <w:szCs w:val="24"/>
              </w:rPr>
            </w:pPr>
            <w:r w:rsidRPr="00280569">
              <w:rPr>
                <w:rFonts w:ascii="Times New Roman" w:hAnsi="Times New Roman"/>
                <w:spacing w:val="-1"/>
                <w:sz w:val="24"/>
                <w:szCs w:val="24"/>
              </w:rPr>
              <w:t>По</w:t>
            </w:r>
            <w:r w:rsidRPr="00280569">
              <w:rPr>
                <w:rFonts w:ascii="Times New Roman" w:hAnsi="Times New Roman"/>
                <w:spacing w:val="2"/>
                <w:sz w:val="24"/>
                <w:szCs w:val="24"/>
              </w:rPr>
              <w:t xml:space="preserve"> </w:t>
            </w:r>
            <w:r w:rsidRPr="00280569">
              <w:rPr>
                <w:rFonts w:ascii="Times New Roman" w:hAnsi="Times New Roman"/>
                <w:spacing w:val="-1"/>
                <w:sz w:val="24"/>
                <w:szCs w:val="24"/>
              </w:rPr>
              <w:t>плану</w:t>
            </w:r>
            <w:r w:rsidRPr="00280569">
              <w:rPr>
                <w:rFonts w:ascii="Times New Roman" w:hAnsi="Times New Roman"/>
                <w:spacing w:val="25"/>
                <w:sz w:val="24"/>
                <w:szCs w:val="24"/>
              </w:rPr>
              <w:t xml:space="preserve"> </w:t>
            </w:r>
            <w:r w:rsidRPr="00280569">
              <w:rPr>
                <w:rFonts w:ascii="Times New Roman" w:hAnsi="Times New Roman"/>
                <w:spacing w:val="-1"/>
                <w:sz w:val="24"/>
                <w:szCs w:val="24"/>
              </w:rPr>
              <w:t>методической</w:t>
            </w:r>
            <w:r w:rsidRPr="00280569">
              <w:rPr>
                <w:rFonts w:ascii="Times New Roman" w:hAnsi="Times New Roman"/>
                <w:spacing w:val="28"/>
                <w:sz w:val="24"/>
                <w:szCs w:val="24"/>
              </w:rPr>
              <w:t xml:space="preserve"> </w:t>
            </w:r>
            <w:r w:rsidRPr="00280569">
              <w:rPr>
                <w:rFonts w:ascii="Times New Roman" w:hAnsi="Times New Roman"/>
                <w:sz w:val="24"/>
                <w:szCs w:val="24"/>
              </w:rPr>
              <w:t>работы</w:t>
            </w:r>
          </w:p>
        </w:tc>
        <w:tc>
          <w:tcPr>
            <w:tcW w:w="2977" w:type="dxa"/>
            <w:tcBorders>
              <w:top w:val="single" w:sz="4" w:space="0" w:color="000000"/>
              <w:left w:val="single" w:sz="4" w:space="0" w:color="000000"/>
              <w:bottom w:val="single" w:sz="4" w:space="0" w:color="000000"/>
              <w:right w:val="single" w:sz="4" w:space="0" w:color="000000"/>
            </w:tcBorders>
          </w:tcPr>
          <w:p w:rsidR="00161B45" w:rsidRPr="00280569" w:rsidRDefault="00161B45" w:rsidP="009F7F9F">
            <w:pPr>
              <w:pStyle w:val="TableParagraph"/>
              <w:ind w:left="675"/>
              <w:contextualSpacing/>
              <w:jc w:val="both"/>
              <w:rPr>
                <w:rFonts w:ascii="Times New Roman" w:hAnsi="Times New Roman"/>
                <w:sz w:val="24"/>
                <w:szCs w:val="24"/>
                <w:lang w:val="ru-RU"/>
              </w:rPr>
            </w:pPr>
            <w:r w:rsidRPr="00280569">
              <w:rPr>
                <w:rFonts w:ascii="Times New Roman" w:hAnsi="Times New Roman"/>
                <w:spacing w:val="-1"/>
                <w:sz w:val="24"/>
                <w:szCs w:val="24"/>
                <w:lang w:val="ru-RU"/>
              </w:rPr>
              <w:t>Зам.</w:t>
            </w:r>
            <w:r w:rsidRPr="00280569">
              <w:rPr>
                <w:rFonts w:ascii="Times New Roman" w:hAnsi="Times New Roman"/>
                <w:spacing w:val="4"/>
                <w:sz w:val="24"/>
                <w:szCs w:val="24"/>
                <w:lang w:val="ru-RU"/>
              </w:rPr>
              <w:t xml:space="preserve"> </w:t>
            </w:r>
            <w:r w:rsidRPr="00280569">
              <w:rPr>
                <w:rFonts w:ascii="Times New Roman" w:hAnsi="Times New Roman"/>
                <w:spacing w:val="-1"/>
                <w:sz w:val="24"/>
                <w:szCs w:val="24"/>
                <w:lang w:val="ru-RU"/>
              </w:rPr>
              <w:t>директора</w:t>
            </w:r>
            <w:r w:rsidRPr="00280569">
              <w:rPr>
                <w:rFonts w:ascii="Times New Roman" w:hAnsi="Times New Roman"/>
                <w:spacing w:val="1"/>
                <w:sz w:val="24"/>
                <w:szCs w:val="24"/>
                <w:lang w:val="ru-RU"/>
              </w:rPr>
              <w:t xml:space="preserve"> </w:t>
            </w:r>
            <w:r w:rsidRPr="00280569">
              <w:rPr>
                <w:rFonts w:ascii="Times New Roman" w:hAnsi="Times New Roman"/>
                <w:spacing w:val="-2"/>
                <w:sz w:val="24"/>
                <w:szCs w:val="24"/>
                <w:lang w:val="ru-RU"/>
              </w:rPr>
              <w:t>по</w:t>
            </w:r>
            <w:r w:rsidRPr="00280569">
              <w:rPr>
                <w:rFonts w:ascii="Times New Roman" w:hAnsi="Times New Roman"/>
                <w:spacing w:val="3"/>
                <w:sz w:val="24"/>
                <w:szCs w:val="24"/>
                <w:lang w:val="ru-RU"/>
              </w:rPr>
              <w:t xml:space="preserve"> </w:t>
            </w:r>
            <w:r w:rsidRPr="00280569">
              <w:rPr>
                <w:rFonts w:ascii="Times New Roman" w:hAnsi="Times New Roman"/>
                <w:spacing w:val="-2"/>
                <w:sz w:val="24"/>
                <w:szCs w:val="24"/>
                <w:lang w:val="ru-RU"/>
              </w:rPr>
              <w:t>УВР</w:t>
            </w:r>
          </w:p>
        </w:tc>
        <w:tc>
          <w:tcPr>
            <w:tcW w:w="2551" w:type="dxa"/>
            <w:tcBorders>
              <w:top w:val="single" w:sz="4" w:space="0" w:color="000000"/>
              <w:left w:val="single" w:sz="4" w:space="0" w:color="000000"/>
              <w:bottom w:val="single" w:sz="4" w:space="0" w:color="000000"/>
              <w:right w:val="single" w:sz="4" w:space="0" w:color="000000"/>
            </w:tcBorders>
          </w:tcPr>
          <w:p w:rsidR="00161B45" w:rsidRPr="00280569" w:rsidRDefault="00161B45" w:rsidP="009F7F9F">
            <w:pPr>
              <w:pStyle w:val="TableParagraph"/>
              <w:contextualSpacing/>
              <w:jc w:val="both"/>
              <w:rPr>
                <w:rFonts w:ascii="Times New Roman" w:hAnsi="Times New Roman"/>
                <w:sz w:val="24"/>
                <w:szCs w:val="24"/>
              </w:rPr>
            </w:pPr>
            <w:r w:rsidRPr="00280569">
              <w:rPr>
                <w:rFonts w:ascii="Times New Roman" w:hAnsi="Times New Roman"/>
                <w:spacing w:val="-1"/>
                <w:sz w:val="24"/>
                <w:szCs w:val="24"/>
              </w:rPr>
              <w:t xml:space="preserve">Протоколы </w:t>
            </w:r>
            <w:r w:rsidRPr="00280569">
              <w:rPr>
                <w:rFonts w:ascii="Times New Roman" w:hAnsi="Times New Roman"/>
                <w:spacing w:val="-2"/>
                <w:sz w:val="24"/>
                <w:szCs w:val="24"/>
              </w:rPr>
              <w:t>ШМО</w:t>
            </w:r>
          </w:p>
        </w:tc>
      </w:tr>
    </w:tbl>
    <w:p w:rsidR="00161B45" w:rsidRPr="00280569" w:rsidRDefault="00161B45" w:rsidP="009F7F9F">
      <w:pPr>
        <w:spacing w:after="0" w:line="240" w:lineRule="auto"/>
        <w:contextualSpacing/>
        <w:jc w:val="both"/>
        <w:rPr>
          <w:rFonts w:ascii="Times New Roman" w:hAnsi="Times New Roman" w:cs="Times New Roman"/>
          <w:sz w:val="24"/>
          <w:szCs w:val="24"/>
        </w:rPr>
      </w:pPr>
    </w:p>
    <w:p w:rsidR="00161B45" w:rsidRPr="00280569" w:rsidRDefault="00161B45" w:rsidP="009F7F9F">
      <w:pPr>
        <w:pStyle w:val="3"/>
        <w:spacing w:before="0" w:beforeAutospacing="0" w:after="0" w:afterAutospacing="0"/>
        <w:ind w:left="709"/>
        <w:contextualSpacing/>
        <w:jc w:val="both"/>
        <w:rPr>
          <w:sz w:val="24"/>
          <w:szCs w:val="24"/>
        </w:rPr>
      </w:pPr>
      <w:bookmarkStart w:id="244" w:name="_Toc410654077"/>
      <w:bookmarkStart w:id="245" w:name="_Toc409691737"/>
      <w:bookmarkStart w:id="246" w:name="_Toc414553287"/>
      <w:r w:rsidRPr="00280569">
        <w:rPr>
          <w:sz w:val="24"/>
          <w:szCs w:val="24"/>
        </w:rPr>
        <w:t>3.2.2. Психолого-педагогические условия реализации основной</w:t>
      </w:r>
      <w:bookmarkStart w:id="247" w:name="_Toc410654078"/>
      <w:bookmarkEnd w:id="244"/>
      <w:r w:rsidRPr="00280569">
        <w:rPr>
          <w:sz w:val="24"/>
          <w:szCs w:val="24"/>
        </w:rPr>
        <w:t xml:space="preserve"> образовательной программы основного общего образования</w:t>
      </w:r>
      <w:bookmarkEnd w:id="245"/>
      <w:bookmarkEnd w:id="246"/>
      <w:bookmarkEnd w:id="247"/>
    </w:p>
    <w:p w:rsidR="00161B45" w:rsidRPr="00280569" w:rsidRDefault="00161B45" w:rsidP="009F7F9F">
      <w:pPr>
        <w:spacing w:after="0" w:line="240" w:lineRule="auto"/>
        <w:contextualSpacing/>
        <w:jc w:val="both"/>
        <w:rPr>
          <w:rFonts w:ascii="Times New Roman" w:hAnsi="Times New Roman" w:cs="Times New Roman"/>
          <w:sz w:val="24"/>
          <w:szCs w:val="24"/>
        </w:rPr>
      </w:pPr>
      <w:r w:rsidRPr="00280569">
        <w:rPr>
          <w:rFonts w:ascii="Times New Roman" w:hAnsi="Times New Roman" w:cs="Times New Roman"/>
          <w:sz w:val="24"/>
          <w:szCs w:val="24"/>
        </w:rPr>
        <w:t>Требованиями ФГОС к психолого-педагогическим условиям реализации основной образовательной программы основного общего образования являются:</w:t>
      </w:r>
    </w:p>
    <w:p w:rsidR="00161B45" w:rsidRPr="00280569" w:rsidRDefault="00161B45" w:rsidP="009F7F9F">
      <w:pPr>
        <w:pStyle w:val="ab"/>
        <w:numPr>
          <w:ilvl w:val="0"/>
          <w:numId w:val="103"/>
        </w:numPr>
        <w:tabs>
          <w:tab w:val="left" w:pos="993"/>
        </w:tabs>
        <w:ind w:left="0" w:firstLine="0"/>
        <w:jc w:val="both"/>
        <w:rPr>
          <w:rFonts w:ascii="Times New Roman" w:hAnsi="Times New Roman"/>
        </w:rPr>
      </w:pPr>
      <w:r w:rsidRPr="00280569">
        <w:rPr>
          <w:rFonts w:ascii="Times New Roman" w:hAnsi="Times New Roman"/>
        </w:rPr>
        <w:t>обеспечение преемственности содержания и форм организации образовательного процесса по отношению к уровню начального общего образования с учетом специфики возрастного психофизического развития обучающихся, в том числе особенностей перехода из младшего школьного возраста в подростковый;</w:t>
      </w:r>
    </w:p>
    <w:p w:rsidR="00161B45" w:rsidRPr="00280569" w:rsidRDefault="00161B45" w:rsidP="009F7F9F">
      <w:pPr>
        <w:pStyle w:val="ab"/>
        <w:numPr>
          <w:ilvl w:val="0"/>
          <w:numId w:val="103"/>
        </w:numPr>
        <w:tabs>
          <w:tab w:val="left" w:pos="993"/>
        </w:tabs>
        <w:ind w:left="0" w:firstLine="0"/>
        <w:jc w:val="both"/>
        <w:rPr>
          <w:rFonts w:ascii="Times New Roman" w:hAnsi="Times New Roman"/>
        </w:rPr>
      </w:pPr>
      <w:r w:rsidRPr="00280569">
        <w:rPr>
          <w:rFonts w:ascii="Times New Roman" w:hAnsi="Times New Roman"/>
        </w:rPr>
        <w:t>обеспечение вариативности направлений и форм, а также диверсификации уровней психолого-педагогического сопровождения участников образовательного процесса;</w:t>
      </w:r>
    </w:p>
    <w:p w:rsidR="00161B45" w:rsidRPr="00280569" w:rsidRDefault="00161B45" w:rsidP="009F7F9F">
      <w:pPr>
        <w:pStyle w:val="ab"/>
        <w:numPr>
          <w:ilvl w:val="0"/>
          <w:numId w:val="103"/>
        </w:numPr>
        <w:tabs>
          <w:tab w:val="left" w:pos="993"/>
        </w:tabs>
        <w:ind w:left="0" w:firstLine="0"/>
        <w:jc w:val="both"/>
        <w:rPr>
          <w:rFonts w:ascii="Times New Roman" w:hAnsi="Times New Roman"/>
        </w:rPr>
      </w:pPr>
      <w:r w:rsidRPr="00280569">
        <w:rPr>
          <w:rFonts w:ascii="Times New Roman" w:hAnsi="Times New Roman"/>
        </w:rPr>
        <w:t>формирование и развитие психолого-педагогической компетентности участников образовательного процесса.</w:t>
      </w:r>
    </w:p>
    <w:p w:rsidR="00161B45" w:rsidRPr="00280569" w:rsidRDefault="00161B45" w:rsidP="009F7F9F">
      <w:pPr>
        <w:spacing w:after="0" w:line="240" w:lineRule="auto"/>
        <w:contextualSpacing/>
        <w:jc w:val="both"/>
        <w:rPr>
          <w:rFonts w:ascii="Times New Roman" w:hAnsi="Times New Roman" w:cs="Times New Roman"/>
          <w:sz w:val="24"/>
          <w:szCs w:val="24"/>
        </w:rPr>
      </w:pPr>
      <w:r w:rsidRPr="00280569">
        <w:rPr>
          <w:rFonts w:ascii="Times New Roman" w:hAnsi="Times New Roman" w:cs="Times New Roman"/>
          <w:sz w:val="24"/>
          <w:szCs w:val="24"/>
        </w:rPr>
        <w:t>Преемственность содержания и форм организации образовательного процесса по отношению к  уровню основного общего образования с учетом специфики возрастного психофизического развития учащихся, в том числе особенностей перехода из младшего школьного возраста в подростковый, включает: учебное сотрудничество, совместную деятельность, разновозрастное сотрудничество, дискуссию, тренинги, групповую игру, освоение культуры аргументации, рефлексию, педагогическое общение, а также информационно-методическое обеспечение образовательно-воспитательного процесса.</w:t>
      </w:r>
    </w:p>
    <w:p w:rsidR="00161B45" w:rsidRPr="00280569" w:rsidRDefault="00161B45" w:rsidP="009F7F9F">
      <w:pPr>
        <w:spacing w:after="0" w:line="240" w:lineRule="auto"/>
        <w:contextualSpacing/>
        <w:jc w:val="both"/>
        <w:rPr>
          <w:rFonts w:ascii="Times New Roman" w:hAnsi="Times New Roman" w:cs="Times New Roman"/>
          <w:sz w:val="24"/>
          <w:szCs w:val="24"/>
        </w:rPr>
      </w:pPr>
      <w:r w:rsidRPr="00280569">
        <w:rPr>
          <w:rFonts w:ascii="Times New Roman" w:hAnsi="Times New Roman" w:cs="Times New Roman"/>
          <w:sz w:val="24"/>
          <w:szCs w:val="24"/>
        </w:rPr>
        <w:t xml:space="preserve">При организации психолого-педагогического сопровождения участников образовательного процесса на уровне основного общего образования можно выделить следующие уровни психолого-педагогического сопровождения: индивидуальное, групповое, на уровне класса, на уровне Школы. </w:t>
      </w:r>
    </w:p>
    <w:p w:rsidR="00161B45" w:rsidRPr="00280569" w:rsidRDefault="00161B45" w:rsidP="009F7F9F">
      <w:pPr>
        <w:spacing w:after="0" w:line="240" w:lineRule="auto"/>
        <w:contextualSpacing/>
        <w:jc w:val="both"/>
        <w:rPr>
          <w:rFonts w:ascii="Times New Roman" w:hAnsi="Times New Roman" w:cs="Times New Roman"/>
          <w:sz w:val="24"/>
          <w:szCs w:val="24"/>
        </w:rPr>
      </w:pPr>
      <w:r w:rsidRPr="00280569">
        <w:rPr>
          <w:rFonts w:ascii="Times New Roman" w:hAnsi="Times New Roman" w:cs="Times New Roman"/>
          <w:b/>
          <w:sz w:val="24"/>
          <w:szCs w:val="24"/>
        </w:rPr>
        <w:t>Основными формами психолого-педагогического сопровождения</w:t>
      </w:r>
      <w:r w:rsidRPr="00280569">
        <w:rPr>
          <w:rFonts w:ascii="Times New Roman" w:hAnsi="Times New Roman" w:cs="Times New Roman"/>
          <w:sz w:val="24"/>
          <w:szCs w:val="24"/>
        </w:rPr>
        <w:t xml:space="preserve"> выступают:</w:t>
      </w:r>
    </w:p>
    <w:p w:rsidR="00161B45" w:rsidRPr="00280569" w:rsidRDefault="00161B45" w:rsidP="009F7F9F">
      <w:pPr>
        <w:pStyle w:val="ab"/>
        <w:numPr>
          <w:ilvl w:val="0"/>
          <w:numId w:val="103"/>
        </w:numPr>
        <w:tabs>
          <w:tab w:val="left" w:pos="993"/>
        </w:tabs>
        <w:ind w:left="0" w:firstLine="0"/>
        <w:jc w:val="both"/>
        <w:rPr>
          <w:rFonts w:ascii="Times New Roman" w:hAnsi="Times New Roman"/>
        </w:rPr>
      </w:pPr>
      <w:r w:rsidRPr="00280569">
        <w:rPr>
          <w:rFonts w:ascii="Times New Roman" w:hAnsi="Times New Roman"/>
        </w:rPr>
        <w:t>диагностика, направленная на определение особенностей статуса обучающегося, которая может проводиться на этапе перехода ученика на следующий уровень образования и в конце каждого учебного года;</w:t>
      </w:r>
    </w:p>
    <w:p w:rsidR="00161B45" w:rsidRPr="00280569" w:rsidRDefault="00161B45" w:rsidP="009F7F9F">
      <w:pPr>
        <w:numPr>
          <w:ilvl w:val="0"/>
          <w:numId w:val="103"/>
        </w:numPr>
        <w:spacing w:after="0" w:line="240" w:lineRule="auto"/>
        <w:ind w:firstLine="0"/>
        <w:contextualSpacing/>
        <w:jc w:val="both"/>
        <w:rPr>
          <w:rFonts w:ascii="Times New Roman" w:hAnsi="Times New Roman" w:cs="Times New Roman"/>
          <w:sz w:val="24"/>
          <w:szCs w:val="24"/>
          <w:lang w:val="x-none"/>
        </w:rPr>
      </w:pPr>
      <w:r w:rsidRPr="00280569">
        <w:rPr>
          <w:rFonts w:ascii="Times New Roman" w:hAnsi="Times New Roman" w:cs="Times New Roman"/>
        </w:rPr>
        <w:t>консультирование педагогов и родителей, которое осуществляется учителем и психологом с учетом результатов диагностики,</w:t>
      </w:r>
    </w:p>
    <w:p w:rsidR="00161B45" w:rsidRPr="00280569" w:rsidRDefault="00161B45" w:rsidP="009F7F9F">
      <w:pPr>
        <w:pStyle w:val="ab"/>
        <w:tabs>
          <w:tab w:val="left" w:pos="993"/>
        </w:tabs>
        <w:ind w:left="0"/>
        <w:jc w:val="both"/>
        <w:rPr>
          <w:rFonts w:ascii="Times New Roman" w:hAnsi="Times New Roman"/>
        </w:rPr>
      </w:pPr>
      <w:r w:rsidRPr="00280569">
        <w:rPr>
          <w:rFonts w:ascii="Times New Roman" w:hAnsi="Times New Roman"/>
        </w:rPr>
        <w:t>а также администрацией образовательной организации;</w:t>
      </w:r>
    </w:p>
    <w:p w:rsidR="00161B45" w:rsidRPr="00280569" w:rsidRDefault="00161B45" w:rsidP="009F7F9F">
      <w:pPr>
        <w:pStyle w:val="ab"/>
        <w:numPr>
          <w:ilvl w:val="0"/>
          <w:numId w:val="103"/>
        </w:numPr>
        <w:tabs>
          <w:tab w:val="left" w:pos="993"/>
        </w:tabs>
        <w:ind w:left="0" w:firstLine="0"/>
        <w:jc w:val="both"/>
        <w:rPr>
          <w:rFonts w:ascii="Times New Roman" w:hAnsi="Times New Roman"/>
        </w:rPr>
      </w:pPr>
      <w:r w:rsidRPr="00280569">
        <w:rPr>
          <w:rFonts w:ascii="Times New Roman" w:hAnsi="Times New Roman"/>
        </w:rPr>
        <w:t>профилактика, экспертиза, развивающая работа, просвещение, коррекционная работа, осуществляемая в течение всего учебного времени.</w:t>
      </w:r>
    </w:p>
    <w:p w:rsidR="00161B45" w:rsidRPr="00280569" w:rsidRDefault="00161B45" w:rsidP="009F7F9F">
      <w:pPr>
        <w:spacing w:after="0" w:line="240" w:lineRule="auto"/>
        <w:contextualSpacing/>
        <w:jc w:val="both"/>
        <w:rPr>
          <w:rFonts w:ascii="Times New Roman" w:hAnsi="Times New Roman" w:cs="Times New Roman"/>
          <w:sz w:val="24"/>
          <w:szCs w:val="24"/>
        </w:rPr>
      </w:pPr>
      <w:r w:rsidRPr="00280569">
        <w:rPr>
          <w:rFonts w:ascii="Times New Roman" w:hAnsi="Times New Roman" w:cs="Times New Roman"/>
          <w:b/>
          <w:sz w:val="24"/>
          <w:szCs w:val="24"/>
        </w:rPr>
        <w:t>К основным направлениям психолого-педагогического сопровождения</w:t>
      </w:r>
      <w:r w:rsidRPr="00280569">
        <w:rPr>
          <w:rFonts w:ascii="Times New Roman" w:hAnsi="Times New Roman" w:cs="Times New Roman"/>
          <w:sz w:val="24"/>
          <w:szCs w:val="24"/>
        </w:rPr>
        <w:t xml:space="preserve"> относят:</w:t>
      </w:r>
    </w:p>
    <w:p w:rsidR="00161B45" w:rsidRPr="00280569" w:rsidRDefault="00161B45" w:rsidP="009F7F9F">
      <w:pPr>
        <w:pStyle w:val="ab"/>
        <w:numPr>
          <w:ilvl w:val="0"/>
          <w:numId w:val="103"/>
        </w:numPr>
        <w:tabs>
          <w:tab w:val="left" w:pos="993"/>
        </w:tabs>
        <w:ind w:left="0" w:firstLine="0"/>
        <w:jc w:val="both"/>
        <w:rPr>
          <w:rFonts w:ascii="Times New Roman" w:hAnsi="Times New Roman"/>
        </w:rPr>
      </w:pPr>
      <w:r w:rsidRPr="00280569">
        <w:rPr>
          <w:rFonts w:ascii="Times New Roman" w:hAnsi="Times New Roman"/>
        </w:rPr>
        <w:t>сохранение и укрепление психологического здоровья;</w:t>
      </w:r>
    </w:p>
    <w:p w:rsidR="00161B45" w:rsidRPr="00280569" w:rsidRDefault="00161B45" w:rsidP="009F7F9F">
      <w:pPr>
        <w:pStyle w:val="ab"/>
        <w:numPr>
          <w:ilvl w:val="0"/>
          <w:numId w:val="103"/>
        </w:numPr>
        <w:tabs>
          <w:tab w:val="left" w:pos="993"/>
        </w:tabs>
        <w:ind w:left="0" w:firstLine="0"/>
        <w:jc w:val="both"/>
        <w:rPr>
          <w:rFonts w:ascii="Times New Roman" w:hAnsi="Times New Roman"/>
        </w:rPr>
      </w:pPr>
      <w:r w:rsidRPr="00280569">
        <w:rPr>
          <w:rFonts w:ascii="Times New Roman" w:hAnsi="Times New Roman"/>
        </w:rPr>
        <w:t>мониторинг возможностей и способностей учащихся;</w:t>
      </w:r>
    </w:p>
    <w:p w:rsidR="00161B45" w:rsidRPr="00280569" w:rsidRDefault="00161B45" w:rsidP="009F7F9F">
      <w:pPr>
        <w:pStyle w:val="ab"/>
        <w:numPr>
          <w:ilvl w:val="0"/>
          <w:numId w:val="103"/>
        </w:numPr>
        <w:tabs>
          <w:tab w:val="left" w:pos="993"/>
        </w:tabs>
        <w:ind w:left="0" w:firstLine="0"/>
        <w:jc w:val="both"/>
        <w:rPr>
          <w:rFonts w:ascii="Times New Roman" w:hAnsi="Times New Roman"/>
        </w:rPr>
      </w:pPr>
      <w:r w:rsidRPr="00280569">
        <w:rPr>
          <w:rFonts w:ascii="Times New Roman" w:hAnsi="Times New Roman"/>
        </w:rPr>
        <w:t>психолого-педагогическую поддержку участников олимпиадного движения;</w:t>
      </w:r>
    </w:p>
    <w:p w:rsidR="00161B45" w:rsidRPr="00280569" w:rsidRDefault="00161B45" w:rsidP="009F7F9F">
      <w:pPr>
        <w:pStyle w:val="ab"/>
        <w:numPr>
          <w:ilvl w:val="0"/>
          <w:numId w:val="103"/>
        </w:numPr>
        <w:tabs>
          <w:tab w:val="left" w:pos="993"/>
        </w:tabs>
        <w:ind w:left="0" w:firstLine="0"/>
        <w:jc w:val="both"/>
        <w:rPr>
          <w:rFonts w:ascii="Times New Roman" w:hAnsi="Times New Roman"/>
        </w:rPr>
      </w:pPr>
      <w:r w:rsidRPr="00280569">
        <w:rPr>
          <w:rFonts w:ascii="Times New Roman" w:hAnsi="Times New Roman"/>
        </w:rPr>
        <w:t>формирование у обучающихся понимания ценности здоровья и безопасного образа жизни;</w:t>
      </w:r>
    </w:p>
    <w:p w:rsidR="00161B45" w:rsidRPr="00280569" w:rsidRDefault="00161B45" w:rsidP="009F7F9F">
      <w:pPr>
        <w:pStyle w:val="ab"/>
        <w:numPr>
          <w:ilvl w:val="0"/>
          <w:numId w:val="103"/>
        </w:numPr>
        <w:tabs>
          <w:tab w:val="left" w:pos="993"/>
        </w:tabs>
        <w:ind w:left="0" w:firstLine="0"/>
        <w:jc w:val="both"/>
        <w:rPr>
          <w:rFonts w:ascii="Times New Roman" w:hAnsi="Times New Roman"/>
        </w:rPr>
      </w:pPr>
      <w:r w:rsidRPr="00280569">
        <w:rPr>
          <w:rFonts w:ascii="Times New Roman" w:hAnsi="Times New Roman"/>
        </w:rPr>
        <w:lastRenderedPageBreak/>
        <w:t>развитие экологической культуры;</w:t>
      </w:r>
    </w:p>
    <w:p w:rsidR="00161B45" w:rsidRPr="00280569" w:rsidRDefault="00161B45" w:rsidP="009F7F9F">
      <w:pPr>
        <w:pStyle w:val="ab"/>
        <w:numPr>
          <w:ilvl w:val="0"/>
          <w:numId w:val="103"/>
        </w:numPr>
        <w:tabs>
          <w:tab w:val="left" w:pos="993"/>
        </w:tabs>
        <w:ind w:left="0" w:firstLine="0"/>
        <w:jc w:val="both"/>
        <w:rPr>
          <w:rFonts w:ascii="Times New Roman" w:hAnsi="Times New Roman"/>
        </w:rPr>
      </w:pPr>
      <w:r w:rsidRPr="00280569">
        <w:rPr>
          <w:rFonts w:ascii="Times New Roman" w:hAnsi="Times New Roman"/>
        </w:rPr>
        <w:t>выявление и поддержку детей с особыми образовательными потребностями и особыми возможностями здоровья;</w:t>
      </w:r>
    </w:p>
    <w:p w:rsidR="00161B45" w:rsidRPr="00280569" w:rsidRDefault="00161B45" w:rsidP="009F7F9F">
      <w:pPr>
        <w:pStyle w:val="ab"/>
        <w:numPr>
          <w:ilvl w:val="0"/>
          <w:numId w:val="103"/>
        </w:numPr>
        <w:tabs>
          <w:tab w:val="left" w:pos="993"/>
        </w:tabs>
        <w:ind w:left="0" w:firstLine="0"/>
        <w:jc w:val="both"/>
        <w:rPr>
          <w:rFonts w:ascii="Times New Roman" w:hAnsi="Times New Roman"/>
        </w:rPr>
      </w:pPr>
      <w:r w:rsidRPr="00280569">
        <w:rPr>
          <w:rFonts w:ascii="Times New Roman" w:hAnsi="Times New Roman"/>
        </w:rPr>
        <w:t>формирование коммуникативных навыков в разновозрастной среде и среде сверстников;</w:t>
      </w:r>
    </w:p>
    <w:p w:rsidR="00161B45" w:rsidRPr="00280569" w:rsidRDefault="00161B45" w:rsidP="009F7F9F">
      <w:pPr>
        <w:pStyle w:val="ab"/>
        <w:numPr>
          <w:ilvl w:val="0"/>
          <w:numId w:val="103"/>
        </w:numPr>
        <w:tabs>
          <w:tab w:val="left" w:pos="993"/>
        </w:tabs>
        <w:ind w:left="0" w:firstLine="0"/>
        <w:jc w:val="both"/>
        <w:rPr>
          <w:rFonts w:ascii="Times New Roman" w:hAnsi="Times New Roman"/>
        </w:rPr>
      </w:pPr>
      <w:r w:rsidRPr="00280569">
        <w:rPr>
          <w:rFonts w:ascii="Times New Roman" w:hAnsi="Times New Roman"/>
        </w:rPr>
        <w:t>поддержку детских объединений и ученического самоуправления;</w:t>
      </w:r>
    </w:p>
    <w:p w:rsidR="00161B45" w:rsidRPr="00280569" w:rsidRDefault="00161B45" w:rsidP="009F7F9F">
      <w:pPr>
        <w:pStyle w:val="ab"/>
        <w:numPr>
          <w:ilvl w:val="0"/>
          <w:numId w:val="103"/>
        </w:numPr>
        <w:tabs>
          <w:tab w:val="left" w:pos="993"/>
        </w:tabs>
        <w:ind w:left="0" w:firstLine="0"/>
        <w:jc w:val="both"/>
        <w:rPr>
          <w:rFonts w:ascii="Times New Roman" w:hAnsi="Times New Roman"/>
        </w:rPr>
      </w:pPr>
      <w:r w:rsidRPr="00280569">
        <w:rPr>
          <w:rFonts w:ascii="Times New Roman" w:hAnsi="Times New Roman"/>
        </w:rPr>
        <w:t xml:space="preserve">выявление и поддержку </w:t>
      </w:r>
      <w:r w:rsidRPr="00280569">
        <w:rPr>
          <w:rStyle w:val="Zag11"/>
          <w:rFonts w:ascii="Times New Roman" w:eastAsia="@Arial Unicode MS" w:hAnsi="Times New Roman"/>
        </w:rPr>
        <w:t>детей, проявивших выдающиеся способности</w:t>
      </w:r>
      <w:r w:rsidRPr="00280569">
        <w:rPr>
          <w:rFonts w:ascii="Times New Roman" w:hAnsi="Times New Roman"/>
        </w:rPr>
        <w:t>.</w:t>
      </w:r>
    </w:p>
    <w:p w:rsidR="00161B45" w:rsidRPr="00280569" w:rsidRDefault="00161B45" w:rsidP="009F7F9F">
      <w:pPr>
        <w:spacing w:after="0" w:line="240" w:lineRule="auto"/>
        <w:contextualSpacing/>
        <w:jc w:val="both"/>
        <w:rPr>
          <w:rFonts w:ascii="Times New Roman" w:hAnsi="Times New Roman" w:cs="Times New Roman"/>
          <w:sz w:val="24"/>
          <w:szCs w:val="24"/>
        </w:rPr>
      </w:pPr>
      <w:r w:rsidRPr="00280569">
        <w:rPr>
          <w:rFonts w:ascii="Times New Roman" w:hAnsi="Times New Roman" w:cs="Times New Roman"/>
          <w:sz w:val="24"/>
          <w:szCs w:val="24"/>
        </w:rPr>
        <w:t>Для оценки профессиональной деятельности педагога в Школе возможно использование различных методик оценки психолого-педагогической компетентности участников образовательного процесса.</w:t>
      </w:r>
    </w:p>
    <w:p w:rsidR="00161B45" w:rsidRPr="00280569" w:rsidRDefault="00161B45" w:rsidP="009F7F9F">
      <w:pPr>
        <w:spacing w:after="0" w:line="240" w:lineRule="auto"/>
        <w:contextualSpacing/>
        <w:jc w:val="both"/>
        <w:rPr>
          <w:rFonts w:ascii="Times New Roman" w:hAnsi="Times New Roman" w:cs="Times New Roman"/>
          <w:sz w:val="24"/>
          <w:szCs w:val="24"/>
        </w:rPr>
      </w:pPr>
    </w:p>
    <w:p w:rsidR="00161B45" w:rsidRPr="00280569" w:rsidRDefault="00161B45" w:rsidP="009F7F9F">
      <w:pPr>
        <w:pStyle w:val="3"/>
        <w:spacing w:before="0" w:beforeAutospacing="0" w:after="0" w:afterAutospacing="0"/>
        <w:ind w:right="969"/>
        <w:contextualSpacing/>
        <w:jc w:val="both"/>
        <w:rPr>
          <w:b w:val="0"/>
          <w:bCs w:val="0"/>
          <w:sz w:val="24"/>
          <w:szCs w:val="24"/>
          <w:lang w:val="ru-RU"/>
        </w:rPr>
      </w:pPr>
      <w:r w:rsidRPr="00280569">
        <w:rPr>
          <w:sz w:val="24"/>
          <w:szCs w:val="24"/>
          <w:lang w:val="ru-RU"/>
        </w:rPr>
        <w:t>План</w:t>
      </w:r>
      <w:r w:rsidRPr="00280569">
        <w:rPr>
          <w:spacing w:val="-16"/>
          <w:sz w:val="24"/>
          <w:szCs w:val="24"/>
          <w:lang w:val="ru-RU"/>
        </w:rPr>
        <w:t xml:space="preserve"> </w:t>
      </w:r>
      <w:r w:rsidRPr="00280569">
        <w:rPr>
          <w:spacing w:val="-1"/>
          <w:sz w:val="24"/>
          <w:szCs w:val="24"/>
          <w:lang w:val="ru-RU"/>
        </w:rPr>
        <w:t>реализации</w:t>
      </w:r>
      <w:r w:rsidRPr="00280569">
        <w:rPr>
          <w:spacing w:val="-19"/>
          <w:sz w:val="24"/>
          <w:szCs w:val="24"/>
          <w:lang w:val="ru-RU"/>
        </w:rPr>
        <w:t xml:space="preserve"> </w:t>
      </w:r>
      <w:r w:rsidRPr="00280569">
        <w:rPr>
          <w:spacing w:val="-1"/>
          <w:sz w:val="24"/>
          <w:szCs w:val="24"/>
          <w:lang w:val="ru-RU"/>
        </w:rPr>
        <w:t>основных</w:t>
      </w:r>
      <w:r w:rsidRPr="00280569">
        <w:rPr>
          <w:spacing w:val="-20"/>
          <w:sz w:val="24"/>
          <w:szCs w:val="24"/>
          <w:lang w:val="ru-RU"/>
        </w:rPr>
        <w:t xml:space="preserve"> </w:t>
      </w:r>
      <w:r w:rsidRPr="00280569">
        <w:rPr>
          <w:spacing w:val="-1"/>
          <w:sz w:val="24"/>
          <w:szCs w:val="24"/>
          <w:lang w:val="ru-RU"/>
        </w:rPr>
        <w:t>направлений</w:t>
      </w:r>
      <w:r w:rsidRPr="00280569">
        <w:rPr>
          <w:spacing w:val="-16"/>
          <w:sz w:val="24"/>
          <w:szCs w:val="24"/>
          <w:lang w:val="ru-RU"/>
        </w:rPr>
        <w:t xml:space="preserve"> </w:t>
      </w:r>
      <w:r w:rsidRPr="00280569">
        <w:rPr>
          <w:spacing w:val="-1"/>
          <w:sz w:val="24"/>
          <w:szCs w:val="24"/>
          <w:lang w:val="ru-RU"/>
        </w:rPr>
        <w:t>психолого-педагогического</w:t>
      </w:r>
      <w:r w:rsidRPr="00280569">
        <w:rPr>
          <w:spacing w:val="-16"/>
          <w:sz w:val="24"/>
          <w:szCs w:val="24"/>
          <w:lang w:val="ru-RU"/>
        </w:rPr>
        <w:t xml:space="preserve"> </w:t>
      </w:r>
      <w:r w:rsidRPr="00280569">
        <w:rPr>
          <w:spacing w:val="-1"/>
          <w:sz w:val="24"/>
          <w:szCs w:val="24"/>
          <w:lang w:val="ru-RU"/>
        </w:rPr>
        <w:t>сопровождения</w:t>
      </w:r>
      <w:r w:rsidRPr="00280569">
        <w:rPr>
          <w:spacing w:val="69"/>
          <w:w w:val="99"/>
          <w:sz w:val="24"/>
          <w:szCs w:val="24"/>
          <w:lang w:val="ru-RU"/>
        </w:rPr>
        <w:t xml:space="preserve"> </w:t>
      </w:r>
      <w:r w:rsidRPr="00280569">
        <w:rPr>
          <w:sz w:val="24"/>
          <w:szCs w:val="24"/>
          <w:lang w:val="ru-RU"/>
        </w:rPr>
        <w:t>в</w:t>
      </w:r>
      <w:r w:rsidRPr="00280569">
        <w:rPr>
          <w:spacing w:val="-8"/>
          <w:sz w:val="24"/>
          <w:szCs w:val="24"/>
          <w:lang w:val="ru-RU"/>
        </w:rPr>
        <w:t xml:space="preserve"> </w:t>
      </w:r>
      <w:r w:rsidRPr="00280569">
        <w:rPr>
          <w:spacing w:val="-1"/>
          <w:sz w:val="24"/>
          <w:szCs w:val="24"/>
          <w:lang w:val="ru-RU"/>
        </w:rPr>
        <w:t>условиях</w:t>
      </w:r>
      <w:r w:rsidRPr="00280569">
        <w:rPr>
          <w:spacing w:val="-11"/>
          <w:sz w:val="24"/>
          <w:szCs w:val="24"/>
          <w:lang w:val="ru-RU"/>
        </w:rPr>
        <w:t xml:space="preserve"> </w:t>
      </w:r>
      <w:r w:rsidRPr="00280569">
        <w:rPr>
          <w:spacing w:val="-1"/>
          <w:sz w:val="24"/>
          <w:szCs w:val="24"/>
          <w:lang w:val="ru-RU"/>
        </w:rPr>
        <w:t>введения</w:t>
      </w:r>
      <w:r w:rsidRPr="00280569">
        <w:rPr>
          <w:spacing w:val="-11"/>
          <w:sz w:val="24"/>
          <w:szCs w:val="24"/>
          <w:lang w:val="ru-RU"/>
        </w:rPr>
        <w:t xml:space="preserve"> </w:t>
      </w:r>
      <w:r w:rsidRPr="00280569">
        <w:rPr>
          <w:spacing w:val="1"/>
          <w:sz w:val="24"/>
          <w:szCs w:val="24"/>
          <w:lang w:val="ru-RU"/>
        </w:rPr>
        <w:t>ФГОС</w:t>
      </w:r>
      <w:r w:rsidRPr="00280569">
        <w:rPr>
          <w:spacing w:val="-12"/>
          <w:sz w:val="24"/>
          <w:szCs w:val="24"/>
          <w:lang w:val="ru-RU"/>
        </w:rPr>
        <w:t xml:space="preserve"> </w:t>
      </w:r>
      <w:r w:rsidRPr="00280569">
        <w:rPr>
          <w:sz w:val="24"/>
          <w:szCs w:val="24"/>
          <w:lang w:val="ru-RU"/>
        </w:rPr>
        <w:t>ООО</w:t>
      </w:r>
    </w:p>
    <w:p w:rsidR="00161B45" w:rsidRPr="00280569" w:rsidRDefault="00161B45" w:rsidP="009F7F9F">
      <w:pPr>
        <w:pStyle w:val="4"/>
        <w:spacing w:before="0" w:line="240" w:lineRule="auto"/>
        <w:ind w:left="292" w:right="969"/>
        <w:contextualSpacing/>
        <w:jc w:val="both"/>
        <w:rPr>
          <w:b w:val="0"/>
          <w:bCs w:val="0"/>
          <w:i/>
          <w:sz w:val="24"/>
          <w:szCs w:val="24"/>
        </w:rPr>
      </w:pPr>
      <w:r w:rsidRPr="00280569">
        <w:rPr>
          <w:spacing w:val="-1"/>
          <w:sz w:val="24"/>
          <w:szCs w:val="24"/>
          <w:u w:val="thick" w:color="000000"/>
        </w:rPr>
        <w:t>Направления</w:t>
      </w:r>
      <w:r w:rsidRPr="00280569">
        <w:rPr>
          <w:spacing w:val="-33"/>
          <w:sz w:val="24"/>
          <w:szCs w:val="24"/>
          <w:u w:val="thick" w:color="000000"/>
        </w:rPr>
        <w:t xml:space="preserve"> </w:t>
      </w:r>
      <w:r w:rsidRPr="00280569">
        <w:rPr>
          <w:spacing w:val="-1"/>
          <w:sz w:val="24"/>
          <w:szCs w:val="24"/>
          <w:u w:val="thick" w:color="000000"/>
        </w:rPr>
        <w:t>деятельности:</w:t>
      </w:r>
    </w:p>
    <w:p w:rsidR="00161B45" w:rsidRPr="00280569" w:rsidRDefault="00161B45" w:rsidP="00151C7C">
      <w:pPr>
        <w:widowControl w:val="0"/>
        <w:numPr>
          <w:ilvl w:val="1"/>
          <w:numId w:val="148"/>
        </w:numPr>
        <w:tabs>
          <w:tab w:val="left" w:pos="538"/>
        </w:tabs>
        <w:spacing w:after="0" w:line="240" w:lineRule="auto"/>
        <w:ind w:firstLine="0"/>
        <w:contextualSpacing/>
        <w:jc w:val="both"/>
        <w:rPr>
          <w:rFonts w:ascii="Times New Roman" w:hAnsi="Times New Roman" w:cs="Times New Roman"/>
          <w:sz w:val="24"/>
          <w:szCs w:val="24"/>
        </w:rPr>
      </w:pPr>
      <w:r w:rsidRPr="00280569">
        <w:rPr>
          <w:rFonts w:ascii="Times New Roman" w:hAnsi="Times New Roman" w:cs="Times New Roman"/>
          <w:b/>
          <w:spacing w:val="-1"/>
          <w:sz w:val="24"/>
          <w:szCs w:val="24"/>
        </w:rPr>
        <w:t>Психологическое</w:t>
      </w:r>
      <w:r w:rsidRPr="00280569">
        <w:rPr>
          <w:rFonts w:ascii="Times New Roman" w:hAnsi="Times New Roman" w:cs="Times New Roman"/>
          <w:b/>
          <w:spacing w:val="-14"/>
          <w:sz w:val="24"/>
          <w:szCs w:val="24"/>
        </w:rPr>
        <w:t xml:space="preserve"> </w:t>
      </w:r>
      <w:r w:rsidRPr="00280569">
        <w:rPr>
          <w:rFonts w:ascii="Times New Roman" w:hAnsi="Times New Roman" w:cs="Times New Roman"/>
          <w:b/>
          <w:spacing w:val="-1"/>
          <w:sz w:val="24"/>
          <w:szCs w:val="24"/>
        </w:rPr>
        <w:t>сопровождение</w:t>
      </w:r>
      <w:r w:rsidRPr="00280569">
        <w:rPr>
          <w:rFonts w:ascii="Times New Roman" w:hAnsi="Times New Roman" w:cs="Times New Roman"/>
          <w:b/>
          <w:spacing w:val="-14"/>
          <w:sz w:val="24"/>
          <w:szCs w:val="24"/>
        </w:rPr>
        <w:t xml:space="preserve"> </w:t>
      </w:r>
      <w:r w:rsidRPr="00280569">
        <w:rPr>
          <w:rFonts w:ascii="Times New Roman" w:hAnsi="Times New Roman" w:cs="Times New Roman"/>
          <w:b/>
          <w:sz w:val="24"/>
          <w:szCs w:val="24"/>
        </w:rPr>
        <w:t>учащихся</w:t>
      </w:r>
      <w:r w:rsidRPr="00280569">
        <w:rPr>
          <w:rFonts w:ascii="Times New Roman" w:hAnsi="Times New Roman" w:cs="Times New Roman"/>
          <w:b/>
          <w:spacing w:val="-14"/>
          <w:sz w:val="24"/>
          <w:szCs w:val="24"/>
        </w:rPr>
        <w:t xml:space="preserve"> </w:t>
      </w:r>
      <w:r w:rsidRPr="00280569">
        <w:rPr>
          <w:rFonts w:ascii="Times New Roman" w:hAnsi="Times New Roman" w:cs="Times New Roman"/>
          <w:b/>
          <w:sz w:val="24"/>
          <w:szCs w:val="24"/>
        </w:rPr>
        <w:t>в</w:t>
      </w:r>
      <w:r w:rsidRPr="00280569">
        <w:rPr>
          <w:rFonts w:ascii="Times New Roman" w:hAnsi="Times New Roman" w:cs="Times New Roman"/>
          <w:b/>
          <w:spacing w:val="-13"/>
          <w:sz w:val="24"/>
          <w:szCs w:val="24"/>
        </w:rPr>
        <w:t xml:space="preserve"> </w:t>
      </w:r>
      <w:r w:rsidRPr="00280569">
        <w:rPr>
          <w:rFonts w:ascii="Times New Roman" w:hAnsi="Times New Roman" w:cs="Times New Roman"/>
          <w:b/>
          <w:spacing w:val="-1"/>
          <w:sz w:val="24"/>
          <w:szCs w:val="24"/>
        </w:rPr>
        <w:t>адаптационные</w:t>
      </w:r>
      <w:r w:rsidRPr="00280569">
        <w:rPr>
          <w:rFonts w:ascii="Times New Roman" w:hAnsi="Times New Roman" w:cs="Times New Roman"/>
          <w:b/>
          <w:spacing w:val="-17"/>
          <w:sz w:val="24"/>
          <w:szCs w:val="24"/>
        </w:rPr>
        <w:t xml:space="preserve"> </w:t>
      </w:r>
      <w:r w:rsidRPr="00280569">
        <w:rPr>
          <w:rFonts w:ascii="Times New Roman" w:hAnsi="Times New Roman" w:cs="Times New Roman"/>
          <w:b/>
          <w:spacing w:val="-1"/>
          <w:sz w:val="24"/>
          <w:szCs w:val="24"/>
        </w:rPr>
        <w:t>периоды.</w:t>
      </w:r>
    </w:p>
    <w:p w:rsidR="00161B45" w:rsidRPr="00280569" w:rsidRDefault="00161B45" w:rsidP="009F7F9F">
      <w:pPr>
        <w:pStyle w:val="afb"/>
        <w:spacing w:after="0" w:line="240" w:lineRule="auto"/>
        <w:ind w:left="292" w:right="969"/>
        <w:contextualSpacing/>
        <w:jc w:val="both"/>
        <w:rPr>
          <w:rFonts w:ascii="Times New Roman" w:hAnsi="Times New Roman"/>
          <w:sz w:val="24"/>
          <w:szCs w:val="24"/>
        </w:rPr>
      </w:pPr>
      <w:r w:rsidRPr="00280569">
        <w:rPr>
          <w:rFonts w:ascii="Times New Roman" w:hAnsi="Times New Roman"/>
          <w:spacing w:val="-1"/>
          <w:sz w:val="24"/>
          <w:szCs w:val="24"/>
        </w:rPr>
        <w:t>Задачи:</w:t>
      </w:r>
    </w:p>
    <w:p w:rsidR="00161B45" w:rsidRPr="00280569" w:rsidRDefault="00161B45" w:rsidP="00151C7C">
      <w:pPr>
        <w:pStyle w:val="afb"/>
        <w:widowControl w:val="0"/>
        <w:numPr>
          <w:ilvl w:val="1"/>
          <w:numId w:val="149"/>
        </w:numPr>
        <w:tabs>
          <w:tab w:val="left" w:pos="495"/>
        </w:tabs>
        <w:spacing w:after="0" w:line="240" w:lineRule="auto"/>
        <w:ind w:firstLine="0"/>
        <w:contextualSpacing/>
        <w:jc w:val="both"/>
        <w:rPr>
          <w:rFonts w:ascii="Times New Roman" w:hAnsi="Times New Roman"/>
          <w:sz w:val="24"/>
          <w:szCs w:val="24"/>
          <w:lang w:val="ru-RU"/>
        </w:rPr>
      </w:pPr>
      <w:r w:rsidRPr="00280569">
        <w:rPr>
          <w:rFonts w:ascii="Times New Roman" w:hAnsi="Times New Roman"/>
          <w:spacing w:val="-1"/>
          <w:sz w:val="24"/>
          <w:szCs w:val="24"/>
          <w:lang w:val="ru-RU"/>
        </w:rPr>
        <w:t>выявить</w:t>
      </w:r>
      <w:r w:rsidRPr="00280569">
        <w:rPr>
          <w:rFonts w:ascii="Times New Roman" w:hAnsi="Times New Roman"/>
          <w:spacing w:val="-16"/>
          <w:sz w:val="24"/>
          <w:szCs w:val="24"/>
          <w:lang w:val="ru-RU"/>
        </w:rPr>
        <w:t xml:space="preserve"> </w:t>
      </w:r>
      <w:r w:rsidRPr="00280569">
        <w:rPr>
          <w:rFonts w:ascii="Times New Roman" w:hAnsi="Times New Roman"/>
          <w:spacing w:val="-1"/>
          <w:sz w:val="24"/>
          <w:szCs w:val="24"/>
          <w:lang w:val="ru-RU"/>
        </w:rPr>
        <w:t>особенности</w:t>
      </w:r>
      <w:r w:rsidRPr="00280569">
        <w:rPr>
          <w:rFonts w:ascii="Times New Roman" w:hAnsi="Times New Roman"/>
          <w:spacing w:val="-9"/>
          <w:sz w:val="24"/>
          <w:szCs w:val="24"/>
          <w:lang w:val="ru-RU"/>
        </w:rPr>
        <w:t xml:space="preserve"> </w:t>
      </w:r>
      <w:r w:rsidRPr="00280569">
        <w:rPr>
          <w:rFonts w:ascii="Times New Roman" w:hAnsi="Times New Roman"/>
          <w:spacing w:val="-1"/>
          <w:sz w:val="24"/>
          <w:szCs w:val="24"/>
          <w:lang w:val="ru-RU"/>
        </w:rPr>
        <w:t>психологической</w:t>
      </w:r>
      <w:r w:rsidRPr="00280569">
        <w:rPr>
          <w:rFonts w:ascii="Times New Roman" w:hAnsi="Times New Roman"/>
          <w:spacing w:val="-9"/>
          <w:sz w:val="24"/>
          <w:szCs w:val="24"/>
          <w:lang w:val="ru-RU"/>
        </w:rPr>
        <w:t xml:space="preserve"> </w:t>
      </w:r>
      <w:r w:rsidRPr="00280569">
        <w:rPr>
          <w:rFonts w:ascii="Times New Roman" w:hAnsi="Times New Roman"/>
          <w:spacing w:val="-1"/>
          <w:sz w:val="24"/>
          <w:szCs w:val="24"/>
          <w:lang w:val="ru-RU"/>
        </w:rPr>
        <w:t>адаптации</w:t>
      </w:r>
      <w:r w:rsidRPr="00280569">
        <w:rPr>
          <w:rFonts w:ascii="Times New Roman" w:hAnsi="Times New Roman"/>
          <w:spacing w:val="-8"/>
          <w:sz w:val="24"/>
          <w:szCs w:val="24"/>
          <w:lang w:val="ru-RU"/>
        </w:rPr>
        <w:t xml:space="preserve"> </w:t>
      </w:r>
      <w:r w:rsidRPr="00280569">
        <w:rPr>
          <w:rFonts w:ascii="Times New Roman" w:hAnsi="Times New Roman"/>
          <w:spacing w:val="-2"/>
          <w:sz w:val="24"/>
          <w:szCs w:val="24"/>
          <w:lang w:val="ru-RU"/>
        </w:rPr>
        <w:t>учащихся</w:t>
      </w:r>
      <w:r w:rsidRPr="00280569">
        <w:rPr>
          <w:rFonts w:ascii="Times New Roman" w:hAnsi="Times New Roman"/>
          <w:spacing w:val="-10"/>
          <w:sz w:val="24"/>
          <w:szCs w:val="24"/>
          <w:lang w:val="ru-RU"/>
        </w:rPr>
        <w:t xml:space="preserve"> </w:t>
      </w:r>
      <w:r w:rsidRPr="00280569">
        <w:rPr>
          <w:rFonts w:ascii="Times New Roman" w:hAnsi="Times New Roman"/>
          <w:sz w:val="24"/>
          <w:szCs w:val="24"/>
          <w:lang w:val="ru-RU"/>
        </w:rPr>
        <w:t>(5</w:t>
      </w:r>
      <w:r w:rsidRPr="00280569">
        <w:rPr>
          <w:rFonts w:ascii="Times New Roman" w:hAnsi="Times New Roman"/>
          <w:spacing w:val="-9"/>
          <w:sz w:val="24"/>
          <w:szCs w:val="24"/>
          <w:lang w:val="ru-RU"/>
        </w:rPr>
        <w:t xml:space="preserve"> </w:t>
      </w:r>
      <w:r w:rsidRPr="00280569">
        <w:rPr>
          <w:rFonts w:ascii="Times New Roman" w:hAnsi="Times New Roman"/>
          <w:spacing w:val="-1"/>
          <w:sz w:val="24"/>
          <w:szCs w:val="24"/>
          <w:lang w:val="ru-RU"/>
        </w:rPr>
        <w:t>класс)</w:t>
      </w:r>
    </w:p>
    <w:p w:rsidR="00161B45" w:rsidRPr="00280569" w:rsidRDefault="00161B45" w:rsidP="00151C7C">
      <w:pPr>
        <w:pStyle w:val="afb"/>
        <w:widowControl w:val="0"/>
        <w:numPr>
          <w:ilvl w:val="1"/>
          <w:numId w:val="149"/>
        </w:numPr>
        <w:tabs>
          <w:tab w:val="left" w:pos="495"/>
        </w:tabs>
        <w:spacing w:after="0" w:line="240" w:lineRule="auto"/>
        <w:ind w:left="494" w:firstLine="0"/>
        <w:contextualSpacing/>
        <w:jc w:val="both"/>
        <w:rPr>
          <w:rFonts w:ascii="Times New Roman" w:hAnsi="Times New Roman"/>
          <w:sz w:val="24"/>
          <w:szCs w:val="24"/>
          <w:lang w:val="ru-RU"/>
        </w:rPr>
      </w:pPr>
      <w:r w:rsidRPr="00280569">
        <w:rPr>
          <w:rFonts w:ascii="Times New Roman" w:hAnsi="Times New Roman"/>
          <w:sz w:val="24"/>
          <w:szCs w:val="24"/>
          <w:lang w:val="ru-RU"/>
        </w:rPr>
        <w:t>привлечь</w:t>
      </w:r>
      <w:r w:rsidRPr="00280569">
        <w:rPr>
          <w:rFonts w:ascii="Times New Roman" w:hAnsi="Times New Roman"/>
          <w:spacing w:val="-13"/>
          <w:sz w:val="24"/>
          <w:szCs w:val="24"/>
          <w:lang w:val="ru-RU"/>
        </w:rPr>
        <w:t xml:space="preserve"> </w:t>
      </w:r>
      <w:r w:rsidRPr="00280569">
        <w:rPr>
          <w:rFonts w:ascii="Times New Roman" w:hAnsi="Times New Roman"/>
          <w:sz w:val="24"/>
          <w:szCs w:val="24"/>
          <w:lang w:val="ru-RU"/>
        </w:rPr>
        <w:t>внимание</w:t>
      </w:r>
      <w:r w:rsidRPr="00280569">
        <w:rPr>
          <w:rFonts w:ascii="Times New Roman" w:hAnsi="Times New Roman"/>
          <w:spacing w:val="-13"/>
          <w:sz w:val="24"/>
          <w:szCs w:val="24"/>
          <w:lang w:val="ru-RU"/>
        </w:rPr>
        <w:t xml:space="preserve"> </w:t>
      </w:r>
      <w:r w:rsidRPr="00280569">
        <w:rPr>
          <w:rFonts w:ascii="Times New Roman" w:hAnsi="Times New Roman"/>
          <w:spacing w:val="-1"/>
          <w:sz w:val="24"/>
          <w:szCs w:val="24"/>
          <w:lang w:val="ru-RU"/>
        </w:rPr>
        <w:t>родителей</w:t>
      </w:r>
      <w:r w:rsidRPr="00280569">
        <w:rPr>
          <w:rFonts w:ascii="Times New Roman" w:hAnsi="Times New Roman"/>
          <w:spacing w:val="-8"/>
          <w:sz w:val="24"/>
          <w:szCs w:val="24"/>
          <w:lang w:val="ru-RU"/>
        </w:rPr>
        <w:t xml:space="preserve"> </w:t>
      </w:r>
      <w:r w:rsidRPr="00280569">
        <w:rPr>
          <w:rFonts w:ascii="Times New Roman" w:hAnsi="Times New Roman"/>
          <w:sz w:val="24"/>
          <w:szCs w:val="24"/>
          <w:lang w:val="ru-RU"/>
        </w:rPr>
        <w:t>к</w:t>
      </w:r>
      <w:r w:rsidRPr="00280569">
        <w:rPr>
          <w:rFonts w:ascii="Times New Roman" w:hAnsi="Times New Roman"/>
          <w:spacing w:val="-10"/>
          <w:sz w:val="24"/>
          <w:szCs w:val="24"/>
          <w:lang w:val="ru-RU"/>
        </w:rPr>
        <w:t xml:space="preserve"> </w:t>
      </w:r>
      <w:r w:rsidRPr="00280569">
        <w:rPr>
          <w:rFonts w:ascii="Times New Roman" w:hAnsi="Times New Roman"/>
          <w:spacing w:val="-1"/>
          <w:sz w:val="24"/>
          <w:szCs w:val="24"/>
          <w:lang w:val="ru-RU"/>
        </w:rPr>
        <w:t>серьезности</w:t>
      </w:r>
      <w:r w:rsidRPr="00280569">
        <w:rPr>
          <w:rFonts w:ascii="Times New Roman" w:hAnsi="Times New Roman"/>
          <w:spacing w:val="-11"/>
          <w:sz w:val="24"/>
          <w:szCs w:val="24"/>
          <w:lang w:val="ru-RU"/>
        </w:rPr>
        <w:t xml:space="preserve"> </w:t>
      </w:r>
      <w:r w:rsidRPr="00280569">
        <w:rPr>
          <w:rFonts w:ascii="Times New Roman" w:hAnsi="Times New Roman"/>
          <w:sz w:val="24"/>
          <w:szCs w:val="24"/>
          <w:lang w:val="ru-RU"/>
        </w:rPr>
        <w:t>проблемы</w:t>
      </w:r>
      <w:r w:rsidRPr="00280569">
        <w:rPr>
          <w:rFonts w:ascii="Times New Roman" w:hAnsi="Times New Roman"/>
          <w:spacing w:val="-12"/>
          <w:sz w:val="24"/>
          <w:szCs w:val="24"/>
          <w:lang w:val="ru-RU"/>
        </w:rPr>
        <w:t xml:space="preserve"> </w:t>
      </w:r>
      <w:r w:rsidRPr="00280569">
        <w:rPr>
          <w:rFonts w:ascii="Times New Roman" w:hAnsi="Times New Roman"/>
          <w:spacing w:val="-1"/>
          <w:sz w:val="24"/>
          <w:szCs w:val="24"/>
          <w:lang w:val="ru-RU"/>
        </w:rPr>
        <w:t>периода</w:t>
      </w:r>
      <w:r w:rsidRPr="00280569">
        <w:rPr>
          <w:rFonts w:ascii="Times New Roman" w:hAnsi="Times New Roman"/>
          <w:spacing w:val="-9"/>
          <w:sz w:val="24"/>
          <w:szCs w:val="24"/>
          <w:lang w:val="ru-RU"/>
        </w:rPr>
        <w:t xml:space="preserve"> </w:t>
      </w:r>
      <w:r w:rsidRPr="00280569">
        <w:rPr>
          <w:rFonts w:ascii="Times New Roman" w:hAnsi="Times New Roman"/>
          <w:spacing w:val="-1"/>
          <w:sz w:val="24"/>
          <w:szCs w:val="24"/>
          <w:lang w:val="ru-RU"/>
        </w:rPr>
        <w:t>адаптации</w:t>
      </w:r>
    </w:p>
    <w:p w:rsidR="00161B45" w:rsidRPr="00280569" w:rsidRDefault="00161B45" w:rsidP="00151C7C">
      <w:pPr>
        <w:pStyle w:val="afb"/>
        <w:widowControl w:val="0"/>
        <w:numPr>
          <w:ilvl w:val="1"/>
          <w:numId w:val="149"/>
        </w:numPr>
        <w:tabs>
          <w:tab w:val="left" w:pos="433"/>
        </w:tabs>
        <w:spacing w:after="0" w:line="240" w:lineRule="auto"/>
        <w:ind w:right="823" w:firstLine="0"/>
        <w:contextualSpacing/>
        <w:jc w:val="both"/>
        <w:rPr>
          <w:rFonts w:ascii="Times New Roman" w:hAnsi="Times New Roman"/>
          <w:sz w:val="24"/>
          <w:szCs w:val="24"/>
          <w:lang w:val="ru-RU"/>
        </w:rPr>
      </w:pPr>
      <w:r w:rsidRPr="00280569">
        <w:rPr>
          <w:rFonts w:ascii="Times New Roman" w:hAnsi="Times New Roman"/>
          <w:spacing w:val="-1"/>
          <w:sz w:val="24"/>
          <w:szCs w:val="24"/>
          <w:lang w:val="ru-RU"/>
        </w:rPr>
        <w:t>осуществить</w:t>
      </w:r>
      <w:r w:rsidRPr="00280569">
        <w:rPr>
          <w:rFonts w:ascii="Times New Roman" w:hAnsi="Times New Roman"/>
          <w:spacing w:val="46"/>
          <w:sz w:val="24"/>
          <w:szCs w:val="24"/>
          <w:lang w:val="ru-RU"/>
        </w:rPr>
        <w:t xml:space="preserve"> </w:t>
      </w:r>
      <w:r w:rsidRPr="00280569">
        <w:rPr>
          <w:rFonts w:ascii="Times New Roman" w:hAnsi="Times New Roman"/>
          <w:spacing w:val="-1"/>
          <w:sz w:val="24"/>
          <w:szCs w:val="24"/>
          <w:lang w:val="ru-RU"/>
        </w:rPr>
        <w:t>развивающей</w:t>
      </w:r>
      <w:r w:rsidRPr="00280569">
        <w:rPr>
          <w:rFonts w:ascii="Times New Roman" w:hAnsi="Times New Roman"/>
          <w:spacing w:val="-10"/>
          <w:sz w:val="24"/>
          <w:szCs w:val="24"/>
          <w:lang w:val="ru-RU"/>
        </w:rPr>
        <w:t xml:space="preserve"> </w:t>
      </w:r>
      <w:r w:rsidRPr="00280569">
        <w:rPr>
          <w:rFonts w:ascii="Times New Roman" w:hAnsi="Times New Roman"/>
          <w:spacing w:val="-1"/>
          <w:sz w:val="24"/>
          <w:szCs w:val="24"/>
          <w:lang w:val="ru-RU"/>
        </w:rPr>
        <w:t>работы</w:t>
      </w:r>
      <w:r w:rsidRPr="00280569">
        <w:rPr>
          <w:rFonts w:ascii="Times New Roman" w:hAnsi="Times New Roman"/>
          <w:spacing w:val="-5"/>
          <w:sz w:val="24"/>
          <w:szCs w:val="24"/>
          <w:lang w:val="ru-RU"/>
        </w:rPr>
        <w:t xml:space="preserve"> </w:t>
      </w:r>
      <w:r w:rsidRPr="00280569">
        <w:rPr>
          <w:rFonts w:ascii="Times New Roman" w:hAnsi="Times New Roman"/>
          <w:sz w:val="24"/>
          <w:szCs w:val="24"/>
          <w:lang w:val="ru-RU"/>
        </w:rPr>
        <w:t>с</w:t>
      </w:r>
      <w:r w:rsidRPr="00280569">
        <w:rPr>
          <w:rFonts w:ascii="Times New Roman" w:hAnsi="Times New Roman"/>
          <w:spacing w:val="-8"/>
          <w:sz w:val="24"/>
          <w:szCs w:val="24"/>
          <w:lang w:val="ru-RU"/>
        </w:rPr>
        <w:t xml:space="preserve"> </w:t>
      </w:r>
      <w:r w:rsidRPr="00280569">
        <w:rPr>
          <w:rFonts w:ascii="Times New Roman" w:hAnsi="Times New Roman"/>
          <w:spacing w:val="-2"/>
          <w:sz w:val="24"/>
          <w:szCs w:val="24"/>
          <w:lang w:val="ru-RU"/>
        </w:rPr>
        <w:t>детьми,</w:t>
      </w:r>
      <w:r w:rsidRPr="00280569">
        <w:rPr>
          <w:rFonts w:ascii="Times New Roman" w:hAnsi="Times New Roman"/>
          <w:spacing w:val="40"/>
          <w:sz w:val="24"/>
          <w:szCs w:val="24"/>
          <w:lang w:val="ru-RU"/>
        </w:rPr>
        <w:t xml:space="preserve"> </w:t>
      </w:r>
      <w:r w:rsidRPr="00280569">
        <w:rPr>
          <w:rFonts w:ascii="Times New Roman" w:hAnsi="Times New Roman"/>
          <w:spacing w:val="-1"/>
          <w:sz w:val="24"/>
          <w:szCs w:val="24"/>
          <w:lang w:val="ru-RU"/>
        </w:rPr>
        <w:t>испытывающими</w:t>
      </w:r>
      <w:r w:rsidRPr="00280569">
        <w:rPr>
          <w:rFonts w:ascii="Times New Roman" w:hAnsi="Times New Roman"/>
          <w:spacing w:val="-6"/>
          <w:sz w:val="24"/>
          <w:szCs w:val="24"/>
          <w:lang w:val="ru-RU"/>
        </w:rPr>
        <w:t xml:space="preserve"> </w:t>
      </w:r>
      <w:r w:rsidRPr="00280569">
        <w:rPr>
          <w:rFonts w:ascii="Times New Roman" w:hAnsi="Times New Roman"/>
          <w:spacing w:val="-1"/>
          <w:sz w:val="24"/>
          <w:szCs w:val="24"/>
          <w:lang w:val="ru-RU"/>
        </w:rPr>
        <w:t>трудности</w:t>
      </w:r>
      <w:r w:rsidRPr="00280569">
        <w:rPr>
          <w:rFonts w:ascii="Times New Roman" w:hAnsi="Times New Roman"/>
          <w:spacing w:val="-7"/>
          <w:sz w:val="24"/>
          <w:szCs w:val="24"/>
          <w:lang w:val="ru-RU"/>
        </w:rPr>
        <w:t xml:space="preserve"> </w:t>
      </w:r>
      <w:r w:rsidRPr="00280569">
        <w:rPr>
          <w:rFonts w:ascii="Times New Roman" w:hAnsi="Times New Roman"/>
          <w:sz w:val="24"/>
          <w:szCs w:val="24"/>
          <w:lang w:val="ru-RU"/>
        </w:rPr>
        <w:t>в</w:t>
      </w:r>
      <w:r w:rsidRPr="00280569">
        <w:rPr>
          <w:rFonts w:ascii="Times New Roman" w:hAnsi="Times New Roman"/>
          <w:spacing w:val="-9"/>
          <w:sz w:val="24"/>
          <w:szCs w:val="24"/>
          <w:lang w:val="ru-RU"/>
        </w:rPr>
        <w:t xml:space="preserve"> </w:t>
      </w:r>
      <w:r w:rsidRPr="00280569">
        <w:rPr>
          <w:rFonts w:ascii="Times New Roman" w:hAnsi="Times New Roman"/>
          <w:spacing w:val="-1"/>
          <w:sz w:val="24"/>
          <w:szCs w:val="24"/>
          <w:lang w:val="ru-RU"/>
        </w:rPr>
        <w:t>адаптационный</w:t>
      </w:r>
      <w:r w:rsidRPr="00280569">
        <w:rPr>
          <w:rFonts w:ascii="Times New Roman" w:hAnsi="Times New Roman"/>
          <w:spacing w:val="83"/>
          <w:w w:val="99"/>
          <w:sz w:val="24"/>
          <w:szCs w:val="24"/>
          <w:lang w:val="ru-RU"/>
        </w:rPr>
        <w:t xml:space="preserve"> </w:t>
      </w:r>
      <w:r w:rsidRPr="00280569">
        <w:rPr>
          <w:rFonts w:ascii="Times New Roman" w:hAnsi="Times New Roman"/>
          <w:sz w:val="24"/>
          <w:szCs w:val="24"/>
          <w:lang w:val="ru-RU"/>
        </w:rPr>
        <w:t>период</w:t>
      </w:r>
      <w:r w:rsidRPr="00280569">
        <w:rPr>
          <w:rFonts w:ascii="Times New Roman" w:hAnsi="Times New Roman"/>
          <w:spacing w:val="-18"/>
          <w:sz w:val="24"/>
          <w:szCs w:val="24"/>
          <w:lang w:val="ru-RU"/>
        </w:rPr>
        <w:t xml:space="preserve"> </w:t>
      </w:r>
      <w:r w:rsidRPr="00280569">
        <w:rPr>
          <w:rFonts w:ascii="Times New Roman" w:hAnsi="Times New Roman"/>
          <w:spacing w:val="-1"/>
          <w:sz w:val="24"/>
          <w:szCs w:val="24"/>
          <w:lang w:val="ru-RU"/>
        </w:rPr>
        <w:t>(эмоционально-</w:t>
      </w:r>
      <w:r w:rsidRPr="00280569">
        <w:rPr>
          <w:rFonts w:ascii="Times New Roman" w:hAnsi="Times New Roman"/>
          <w:spacing w:val="-14"/>
          <w:sz w:val="24"/>
          <w:szCs w:val="24"/>
          <w:lang w:val="ru-RU"/>
        </w:rPr>
        <w:t xml:space="preserve"> </w:t>
      </w:r>
      <w:r w:rsidRPr="00280569">
        <w:rPr>
          <w:rFonts w:ascii="Times New Roman" w:hAnsi="Times New Roman"/>
          <w:sz w:val="24"/>
          <w:szCs w:val="24"/>
          <w:lang w:val="ru-RU"/>
        </w:rPr>
        <w:t>волевая</w:t>
      </w:r>
      <w:r w:rsidRPr="00280569">
        <w:rPr>
          <w:rFonts w:ascii="Times New Roman" w:hAnsi="Times New Roman"/>
          <w:spacing w:val="-16"/>
          <w:sz w:val="24"/>
          <w:szCs w:val="24"/>
          <w:lang w:val="ru-RU"/>
        </w:rPr>
        <w:t xml:space="preserve"> </w:t>
      </w:r>
      <w:r w:rsidRPr="00280569">
        <w:rPr>
          <w:rFonts w:ascii="Times New Roman" w:hAnsi="Times New Roman"/>
          <w:spacing w:val="-1"/>
          <w:sz w:val="24"/>
          <w:szCs w:val="24"/>
          <w:lang w:val="ru-RU"/>
        </w:rPr>
        <w:t>сфера).</w:t>
      </w:r>
    </w:p>
    <w:p w:rsidR="00161B45" w:rsidRPr="00280569" w:rsidRDefault="00161B45" w:rsidP="009F7F9F">
      <w:pPr>
        <w:pStyle w:val="ab"/>
        <w:tabs>
          <w:tab w:val="left" w:pos="993"/>
        </w:tabs>
        <w:ind w:left="0"/>
        <w:jc w:val="both"/>
        <w:rPr>
          <w:rFonts w:ascii="Times New Roman" w:hAnsi="Times New Roman"/>
        </w:rPr>
      </w:pPr>
      <w:r w:rsidRPr="00280569">
        <w:rPr>
          <w:rFonts w:ascii="Times New Roman" w:hAnsi="Times New Roman"/>
        </w:rPr>
        <w:t xml:space="preserve"> </w:t>
      </w:r>
    </w:p>
    <w:tbl>
      <w:tblPr>
        <w:tblW w:w="14360" w:type="dxa"/>
        <w:tblInd w:w="104" w:type="dxa"/>
        <w:tblLayout w:type="fixed"/>
        <w:tblCellMar>
          <w:left w:w="0" w:type="dxa"/>
          <w:right w:w="0" w:type="dxa"/>
        </w:tblCellMar>
        <w:tblLook w:val="01E0" w:firstRow="1" w:lastRow="1" w:firstColumn="1" w:lastColumn="1" w:noHBand="0" w:noVBand="0"/>
      </w:tblPr>
      <w:tblGrid>
        <w:gridCol w:w="1602"/>
        <w:gridCol w:w="5812"/>
        <w:gridCol w:w="1985"/>
        <w:gridCol w:w="4961"/>
      </w:tblGrid>
      <w:tr w:rsidR="00161B45" w:rsidRPr="00280569" w:rsidTr="00870A02">
        <w:trPr>
          <w:trHeight w:hRule="exact" w:val="613"/>
        </w:trPr>
        <w:tc>
          <w:tcPr>
            <w:tcW w:w="1602" w:type="dxa"/>
            <w:tcBorders>
              <w:top w:val="single" w:sz="4" w:space="0" w:color="000000"/>
              <w:left w:val="single" w:sz="4" w:space="0" w:color="000000"/>
              <w:bottom w:val="single" w:sz="4" w:space="0" w:color="000000"/>
              <w:right w:val="single" w:sz="4" w:space="0" w:color="000000"/>
            </w:tcBorders>
            <w:shd w:val="clear" w:color="auto" w:fill="D8D8D8"/>
          </w:tcPr>
          <w:p w:rsidR="00161B45" w:rsidRPr="00280569" w:rsidRDefault="00161B45" w:rsidP="009F7F9F">
            <w:pPr>
              <w:pStyle w:val="TableParagraph"/>
              <w:ind w:left="119"/>
              <w:contextualSpacing/>
              <w:jc w:val="both"/>
              <w:rPr>
                <w:rFonts w:ascii="Times New Roman" w:hAnsi="Times New Roman"/>
                <w:sz w:val="24"/>
                <w:szCs w:val="24"/>
              </w:rPr>
            </w:pPr>
            <w:r w:rsidRPr="00280569">
              <w:rPr>
                <w:rFonts w:ascii="Times New Roman" w:hAnsi="Times New Roman"/>
                <w:b/>
                <w:sz w:val="24"/>
                <w:szCs w:val="24"/>
              </w:rPr>
              <w:t>Участники</w:t>
            </w:r>
          </w:p>
        </w:tc>
        <w:tc>
          <w:tcPr>
            <w:tcW w:w="5812" w:type="dxa"/>
            <w:tcBorders>
              <w:top w:val="single" w:sz="4" w:space="0" w:color="000000"/>
              <w:left w:val="single" w:sz="4" w:space="0" w:color="000000"/>
              <w:bottom w:val="single" w:sz="4" w:space="0" w:color="000000"/>
              <w:right w:val="single" w:sz="4" w:space="0" w:color="000000"/>
            </w:tcBorders>
            <w:shd w:val="clear" w:color="auto" w:fill="D8D8D8"/>
          </w:tcPr>
          <w:p w:rsidR="00161B45" w:rsidRPr="00280569" w:rsidRDefault="00161B45" w:rsidP="009F7F9F">
            <w:pPr>
              <w:pStyle w:val="TableParagraph"/>
              <w:ind w:left="527"/>
              <w:contextualSpacing/>
              <w:jc w:val="both"/>
              <w:rPr>
                <w:rFonts w:ascii="Times New Roman" w:hAnsi="Times New Roman"/>
                <w:sz w:val="24"/>
                <w:szCs w:val="24"/>
              </w:rPr>
            </w:pPr>
            <w:r w:rsidRPr="00280569">
              <w:rPr>
                <w:rFonts w:ascii="Times New Roman" w:hAnsi="Times New Roman"/>
                <w:b/>
                <w:spacing w:val="-1"/>
                <w:sz w:val="24"/>
                <w:szCs w:val="24"/>
              </w:rPr>
              <w:t>Планируемые</w:t>
            </w:r>
            <w:r w:rsidRPr="00280569">
              <w:rPr>
                <w:rFonts w:ascii="Times New Roman" w:hAnsi="Times New Roman"/>
                <w:b/>
                <w:spacing w:val="-29"/>
                <w:sz w:val="24"/>
                <w:szCs w:val="24"/>
              </w:rPr>
              <w:t xml:space="preserve"> </w:t>
            </w:r>
            <w:r w:rsidRPr="00280569">
              <w:rPr>
                <w:rFonts w:ascii="Times New Roman" w:hAnsi="Times New Roman"/>
                <w:b/>
                <w:spacing w:val="-1"/>
                <w:sz w:val="24"/>
                <w:szCs w:val="24"/>
              </w:rPr>
              <w:t>мероприятия</w:t>
            </w:r>
          </w:p>
        </w:tc>
        <w:tc>
          <w:tcPr>
            <w:tcW w:w="1985" w:type="dxa"/>
            <w:tcBorders>
              <w:top w:val="single" w:sz="4" w:space="0" w:color="000000"/>
              <w:left w:val="single" w:sz="4" w:space="0" w:color="000000"/>
              <w:bottom w:val="single" w:sz="4" w:space="0" w:color="000000"/>
              <w:right w:val="single" w:sz="4" w:space="0" w:color="000000"/>
            </w:tcBorders>
            <w:shd w:val="clear" w:color="auto" w:fill="D8D8D8"/>
          </w:tcPr>
          <w:p w:rsidR="00161B45" w:rsidRPr="00280569" w:rsidRDefault="00161B45" w:rsidP="009F7F9F">
            <w:pPr>
              <w:pStyle w:val="TableParagraph"/>
              <w:ind w:left="411" w:right="41"/>
              <w:contextualSpacing/>
              <w:jc w:val="both"/>
              <w:rPr>
                <w:rFonts w:ascii="Times New Roman" w:hAnsi="Times New Roman"/>
                <w:sz w:val="24"/>
                <w:szCs w:val="24"/>
              </w:rPr>
            </w:pPr>
            <w:r w:rsidRPr="00280569">
              <w:rPr>
                <w:rFonts w:ascii="Times New Roman" w:hAnsi="Times New Roman"/>
                <w:b/>
                <w:spacing w:val="-1"/>
                <w:sz w:val="24"/>
                <w:szCs w:val="24"/>
              </w:rPr>
              <w:t>Сроки</w:t>
            </w:r>
          </w:p>
        </w:tc>
        <w:tc>
          <w:tcPr>
            <w:tcW w:w="4961" w:type="dxa"/>
            <w:tcBorders>
              <w:top w:val="single" w:sz="4" w:space="0" w:color="000000"/>
              <w:left w:val="single" w:sz="4" w:space="0" w:color="000000"/>
              <w:bottom w:val="single" w:sz="4" w:space="0" w:color="000000"/>
              <w:right w:val="single" w:sz="4" w:space="0" w:color="000000"/>
            </w:tcBorders>
            <w:shd w:val="clear" w:color="auto" w:fill="D8D8D8"/>
          </w:tcPr>
          <w:p w:rsidR="00161B45" w:rsidRPr="00280569" w:rsidRDefault="00161B45" w:rsidP="009F7F9F">
            <w:pPr>
              <w:pStyle w:val="TableParagraph"/>
              <w:ind w:left="253"/>
              <w:contextualSpacing/>
              <w:jc w:val="both"/>
              <w:rPr>
                <w:rFonts w:ascii="Times New Roman" w:hAnsi="Times New Roman"/>
                <w:sz w:val="24"/>
                <w:szCs w:val="24"/>
              </w:rPr>
            </w:pPr>
            <w:r w:rsidRPr="00280569">
              <w:rPr>
                <w:rFonts w:ascii="Times New Roman" w:hAnsi="Times New Roman"/>
                <w:b/>
                <w:spacing w:val="-1"/>
                <w:sz w:val="24"/>
                <w:szCs w:val="24"/>
              </w:rPr>
              <w:t>Планируемые</w:t>
            </w:r>
            <w:r w:rsidRPr="00280569">
              <w:rPr>
                <w:rFonts w:ascii="Times New Roman" w:hAnsi="Times New Roman"/>
                <w:b/>
                <w:spacing w:val="-27"/>
                <w:sz w:val="24"/>
                <w:szCs w:val="24"/>
              </w:rPr>
              <w:t xml:space="preserve"> </w:t>
            </w:r>
            <w:r w:rsidRPr="00280569">
              <w:rPr>
                <w:rFonts w:ascii="Times New Roman" w:hAnsi="Times New Roman"/>
                <w:b/>
                <w:sz w:val="24"/>
                <w:szCs w:val="24"/>
              </w:rPr>
              <w:t>результаты</w:t>
            </w:r>
          </w:p>
        </w:tc>
      </w:tr>
      <w:tr w:rsidR="00161B45" w:rsidRPr="00280569" w:rsidTr="00870A02">
        <w:trPr>
          <w:trHeight w:hRule="exact" w:val="526"/>
        </w:trPr>
        <w:tc>
          <w:tcPr>
            <w:tcW w:w="1602" w:type="dxa"/>
            <w:tcBorders>
              <w:top w:val="single" w:sz="4" w:space="0" w:color="000000"/>
              <w:left w:val="single" w:sz="4" w:space="0" w:color="000000"/>
              <w:bottom w:val="single" w:sz="4" w:space="0" w:color="000000"/>
              <w:right w:val="single" w:sz="4" w:space="0" w:color="000000"/>
            </w:tcBorders>
          </w:tcPr>
          <w:p w:rsidR="00161B45" w:rsidRPr="00280569" w:rsidRDefault="00161B45" w:rsidP="009F7F9F">
            <w:pPr>
              <w:pStyle w:val="TableParagraph"/>
              <w:ind w:left="104" w:right="222"/>
              <w:contextualSpacing/>
              <w:jc w:val="both"/>
              <w:rPr>
                <w:rFonts w:ascii="Times New Roman" w:hAnsi="Times New Roman"/>
                <w:sz w:val="24"/>
                <w:szCs w:val="24"/>
                <w:lang w:val="ru-RU"/>
              </w:rPr>
            </w:pPr>
            <w:r w:rsidRPr="00280569">
              <w:rPr>
                <w:rFonts w:ascii="Times New Roman" w:hAnsi="Times New Roman"/>
                <w:spacing w:val="-1"/>
                <w:sz w:val="24"/>
                <w:szCs w:val="24"/>
              </w:rPr>
              <w:t>Учащиеся</w:t>
            </w:r>
            <w:r w:rsidRPr="00280569">
              <w:rPr>
                <w:rFonts w:ascii="Times New Roman" w:hAnsi="Times New Roman"/>
                <w:spacing w:val="25"/>
                <w:w w:val="99"/>
                <w:sz w:val="24"/>
                <w:szCs w:val="24"/>
              </w:rPr>
              <w:t xml:space="preserve"> </w:t>
            </w:r>
          </w:p>
        </w:tc>
        <w:tc>
          <w:tcPr>
            <w:tcW w:w="5812" w:type="dxa"/>
            <w:tcBorders>
              <w:top w:val="single" w:sz="4" w:space="0" w:color="000000"/>
              <w:left w:val="single" w:sz="4" w:space="0" w:color="000000"/>
              <w:bottom w:val="single" w:sz="4" w:space="0" w:color="000000"/>
              <w:right w:val="single" w:sz="4" w:space="0" w:color="000000"/>
            </w:tcBorders>
          </w:tcPr>
          <w:p w:rsidR="00161B45" w:rsidRPr="00280569" w:rsidRDefault="00161B45" w:rsidP="009F7F9F">
            <w:pPr>
              <w:pStyle w:val="TableParagraph"/>
              <w:ind w:left="104" w:right="198"/>
              <w:contextualSpacing/>
              <w:jc w:val="both"/>
              <w:rPr>
                <w:rFonts w:ascii="Times New Roman" w:hAnsi="Times New Roman"/>
                <w:sz w:val="24"/>
                <w:szCs w:val="24"/>
                <w:lang w:val="ru-RU"/>
              </w:rPr>
            </w:pPr>
            <w:r w:rsidRPr="00280569">
              <w:rPr>
                <w:rFonts w:ascii="Times New Roman" w:hAnsi="Times New Roman"/>
                <w:spacing w:val="-1"/>
                <w:sz w:val="24"/>
                <w:szCs w:val="24"/>
                <w:lang w:val="ru-RU"/>
              </w:rPr>
              <w:t>Наблюдение</w:t>
            </w:r>
            <w:r w:rsidRPr="00280569">
              <w:rPr>
                <w:rFonts w:ascii="Times New Roman" w:hAnsi="Times New Roman"/>
                <w:spacing w:val="-12"/>
                <w:sz w:val="24"/>
                <w:szCs w:val="24"/>
                <w:lang w:val="ru-RU"/>
              </w:rPr>
              <w:t xml:space="preserve"> </w:t>
            </w:r>
            <w:r w:rsidRPr="00280569">
              <w:rPr>
                <w:rFonts w:ascii="Times New Roman" w:hAnsi="Times New Roman"/>
                <w:sz w:val="24"/>
                <w:szCs w:val="24"/>
                <w:lang w:val="ru-RU"/>
              </w:rPr>
              <w:t>за</w:t>
            </w:r>
            <w:r w:rsidRPr="00280569">
              <w:rPr>
                <w:rFonts w:ascii="Times New Roman" w:hAnsi="Times New Roman"/>
                <w:spacing w:val="-11"/>
                <w:sz w:val="24"/>
                <w:szCs w:val="24"/>
                <w:lang w:val="ru-RU"/>
              </w:rPr>
              <w:t xml:space="preserve"> </w:t>
            </w:r>
            <w:r w:rsidRPr="00280569">
              <w:rPr>
                <w:rFonts w:ascii="Times New Roman" w:hAnsi="Times New Roman"/>
                <w:spacing w:val="-1"/>
                <w:sz w:val="24"/>
                <w:szCs w:val="24"/>
                <w:lang w:val="ru-RU"/>
              </w:rPr>
              <w:t>процессом</w:t>
            </w:r>
            <w:r w:rsidRPr="00280569">
              <w:rPr>
                <w:rFonts w:ascii="Times New Roman" w:hAnsi="Times New Roman"/>
                <w:spacing w:val="-13"/>
                <w:sz w:val="24"/>
                <w:szCs w:val="24"/>
                <w:lang w:val="ru-RU"/>
              </w:rPr>
              <w:t xml:space="preserve"> </w:t>
            </w:r>
            <w:r w:rsidRPr="00280569">
              <w:rPr>
                <w:rFonts w:ascii="Times New Roman" w:hAnsi="Times New Roman"/>
                <w:spacing w:val="-1"/>
                <w:sz w:val="24"/>
                <w:szCs w:val="24"/>
                <w:lang w:val="ru-RU"/>
              </w:rPr>
              <w:t>адаптации</w:t>
            </w:r>
            <w:r w:rsidRPr="00280569">
              <w:rPr>
                <w:rFonts w:ascii="Times New Roman" w:hAnsi="Times New Roman"/>
                <w:spacing w:val="42"/>
                <w:w w:val="99"/>
                <w:sz w:val="24"/>
                <w:szCs w:val="24"/>
                <w:lang w:val="ru-RU"/>
              </w:rPr>
              <w:t xml:space="preserve"> </w:t>
            </w:r>
            <w:r w:rsidRPr="00280569">
              <w:rPr>
                <w:rFonts w:ascii="Times New Roman" w:hAnsi="Times New Roman"/>
                <w:spacing w:val="-1"/>
                <w:sz w:val="24"/>
                <w:szCs w:val="24"/>
                <w:lang w:val="ru-RU"/>
              </w:rPr>
              <w:t>учащихся</w:t>
            </w:r>
            <w:r w:rsidRPr="00280569">
              <w:rPr>
                <w:rFonts w:ascii="Times New Roman" w:hAnsi="Times New Roman"/>
                <w:spacing w:val="-8"/>
                <w:sz w:val="24"/>
                <w:szCs w:val="24"/>
                <w:lang w:val="ru-RU"/>
              </w:rPr>
              <w:t xml:space="preserve"> </w:t>
            </w:r>
            <w:r w:rsidRPr="00280569">
              <w:rPr>
                <w:rFonts w:ascii="Times New Roman" w:hAnsi="Times New Roman"/>
                <w:sz w:val="24"/>
                <w:szCs w:val="24"/>
                <w:lang w:val="ru-RU"/>
              </w:rPr>
              <w:t>5</w:t>
            </w:r>
            <w:r w:rsidRPr="00280569">
              <w:rPr>
                <w:rFonts w:ascii="Times New Roman" w:hAnsi="Times New Roman"/>
                <w:spacing w:val="-8"/>
                <w:sz w:val="24"/>
                <w:szCs w:val="24"/>
                <w:lang w:val="ru-RU"/>
              </w:rPr>
              <w:t xml:space="preserve"> </w:t>
            </w:r>
            <w:r w:rsidRPr="00280569">
              <w:rPr>
                <w:rFonts w:ascii="Times New Roman" w:hAnsi="Times New Roman"/>
                <w:sz w:val="24"/>
                <w:szCs w:val="24"/>
                <w:lang w:val="ru-RU"/>
              </w:rPr>
              <w:t>класса.</w:t>
            </w:r>
          </w:p>
        </w:tc>
        <w:tc>
          <w:tcPr>
            <w:tcW w:w="1985" w:type="dxa"/>
            <w:tcBorders>
              <w:top w:val="single" w:sz="4" w:space="0" w:color="000000"/>
              <w:left w:val="single" w:sz="4" w:space="0" w:color="000000"/>
              <w:bottom w:val="single" w:sz="4" w:space="0" w:color="000000"/>
              <w:right w:val="single" w:sz="4" w:space="0" w:color="000000"/>
            </w:tcBorders>
          </w:tcPr>
          <w:p w:rsidR="00161B45" w:rsidRPr="00280569" w:rsidRDefault="00161B45" w:rsidP="009F7F9F">
            <w:pPr>
              <w:pStyle w:val="TableParagraph"/>
              <w:ind w:left="99" w:right="41"/>
              <w:contextualSpacing/>
              <w:jc w:val="both"/>
              <w:rPr>
                <w:rFonts w:ascii="Times New Roman" w:hAnsi="Times New Roman"/>
                <w:sz w:val="24"/>
                <w:szCs w:val="24"/>
              </w:rPr>
            </w:pPr>
            <w:r w:rsidRPr="00280569">
              <w:rPr>
                <w:rFonts w:ascii="Times New Roman" w:hAnsi="Times New Roman"/>
                <w:sz w:val="24"/>
                <w:szCs w:val="24"/>
              </w:rPr>
              <w:t>в</w:t>
            </w:r>
            <w:r w:rsidRPr="00280569">
              <w:rPr>
                <w:rFonts w:ascii="Times New Roman" w:hAnsi="Times New Roman"/>
                <w:spacing w:val="-6"/>
                <w:sz w:val="24"/>
                <w:szCs w:val="24"/>
              </w:rPr>
              <w:t xml:space="preserve"> </w:t>
            </w:r>
            <w:r w:rsidRPr="00280569">
              <w:rPr>
                <w:rFonts w:ascii="Times New Roman" w:hAnsi="Times New Roman"/>
                <w:spacing w:val="-1"/>
                <w:sz w:val="24"/>
                <w:szCs w:val="24"/>
              </w:rPr>
              <w:t>течение</w:t>
            </w:r>
            <w:r w:rsidRPr="00280569">
              <w:rPr>
                <w:rFonts w:ascii="Times New Roman" w:hAnsi="Times New Roman"/>
                <w:spacing w:val="26"/>
                <w:w w:val="99"/>
                <w:sz w:val="24"/>
                <w:szCs w:val="24"/>
              </w:rPr>
              <w:t xml:space="preserve"> </w:t>
            </w:r>
            <w:r w:rsidRPr="00280569">
              <w:rPr>
                <w:rFonts w:ascii="Times New Roman" w:hAnsi="Times New Roman"/>
                <w:spacing w:val="2"/>
                <w:sz w:val="24"/>
                <w:szCs w:val="24"/>
              </w:rPr>
              <w:t>г</w:t>
            </w:r>
            <w:r w:rsidRPr="00280569">
              <w:rPr>
                <w:rFonts w:ascii="Times New Roman" w:hAnsi="Times New Roman"/>
                <w:spacing w:val="4"/>
                <w:sz w:val="24"/>
                <w:szCs w:val="24"/>
              </w:rPr>
              <w:t>о</w:t>
            </w:r>
            <w:r w:rsidRPr="00280569">
              <w:rPr>
                <w:rFonts w:ascii="Times New Roman" w:hAnsi="Times New Roman"/>
                <w:spacing w:val="-2"/>
                <w:sz w:val="24"/>
                <w:szCs w:val="24"/>
              </w:rPr>
              <w:t>д</w:t>
            </w:r>
            <w:r w:rsidRPr="00280569">
              <w:rPr>
                <w:rFonts w:ascii="Times New Roman" w:hAnsi="Times New Roman"/>
                <w:sz w:val="24"/>
                <w:szCs w:val="24"/>
              </w:rPr>
              <w:t>а</w:t>
            </w:r>
          </w:p>
        </w:tc>
        <w:tc>
          <w:tcPr>
            <w:tcW w:w="4961" w:type="dxa"/>
            <w:tcBorders>
              <w:top w:val="single" w:sz="4" w:space="0" w:color="000000"/>
              <w:left w:val="single" w:sz="4" w:space="0" w:color="000000"/>
              <w:bottom w:val="single" w:sz="4" w:space="0" w:color="000000"/>
              <w:right w:val="single" w:sz="4" w:space="0" w:color="000000"/>
            </w:tcBorders>
          </w:tcPr>
          <w:p w:rsidR="00161B45" w:rsidRPr="00280569" w:rsidRDefault="00161B45" w:rsidP="009F7F9F">
            <w:pPr>
              <w:pStyle w:val="TableParagraph"/>
              <w:ind w:left="104" w:right="160"/>
              <w:contextualSpacing/>
              <w:jc w:val="both"/>
              <w:rPr>
                <w:rFonts w:ascii="Times New Roman" w:hAnsi="Times New Roman"/>
                <w:sz w:val="24"/>
                <w:szCs w:val="24"/>
                <w:lang w:val="ru-RU"/>
              </w:rPr>
            </w:pPr>
            <w:r w:rsidRPr="00280569">
              <w:rPr>
                <w:rFonts w:ascii="Times New Roman" w:hAnsi="Times New Roman"/>
                <w:sz w:val="24"/>
                <w:szCs w:val="24"/>
                <w:lang w:val="ru-RU"/>
              </w:rPr>
              <w:t>Выявление</w:t>
            </w:r>
            <w:r w:rsidRPr="00280569">
              <w:rPr>
                <w:rFonts w:ascii="Times New Roman" w:hAnsi="Times New Roman"/>
                <w:spacing w:val="-21"/>
                <w:sz w:val="24"/>
                <w:szCs w:val="24"/>
                <w:lang w:val="ru-RU"/>
              </w:rPr>
              <w:t xml:space="preserve"> </w:t>
            </w:r>
            <w:r w:rsidRPr="00280569">
              <w:rPr>
                <w:rFonts w:ascii="Times New Roman" w:hAnsi="Times New Roman"/>
                <w:spacing w:val="-2"/>
                <w:sz w:val="24"/>
                <w:szCs w:val="24"/>
                <w:lang w:val="ru-RU"/>
              </w:rPr>
              <w:t>учащихся</w:t>
            </w:r>
            <w:r w:rsidRPr="00280569">
              <w:rPr>
                <w:rFonts w:ascii="Times New Roman" w:hAnsi="Times New Roman"/>
                <w:spacing w:val="27"/>
                <w:w w:val="99"/>
                <w:sz w:val="24"/>
                <w:szCs w:val="24"/>
                <w:lang w:val="ru-RU"/>
              </w:rPr>
              <w:t xml:space="preserve"> </w:t>
            </w:r>
            <w:r w:rsidRPr="00280569">
              <w:rPr>
                <w:rFonts w:ascii="Times New Roman" w:hAnsi="Times New Roman"/>
                <w:sz w:val="24"/>
                <w:szCs w:val="24"/>
                <w:lang w:val="ru-RU"/>
              </w:rPr>
              <w:t>имеющих</w:t>
            </w:r>
            <w:r w:rsidRPr="00280569">
              <w:rPr>
                <w:rFonts w:ascii="Times New Roman" w:hAnsi="Times New Roman"/>
                <w:spacing w:val="-24"/>
                <w:sz w:val="24"/>
                <w:szCs w:val="24"/>
                <w:lang w:val="ru-RU"/>
              </w:rPr>
              <w:t xml:space="preserve"> </w:t>
            </w:r>
            <w:r w:rsidRPr="00280569">
              <w:rPr>
                <w:rFonts w:ascii="Times New Roman" w:hAnsi="Times New Roman"/>
                <w:spacing w:val="-1"/>
                <w:sz w:val="24"/>
                <w:szCs w:val="24"/>
                <w:lang w:val="ru-RU"/>
              </w:rPr>
              <w:t>трудности</w:t>
            </w:r>
            <w:r w:rsidRPr="00280569">
              <w:rPr>
                <w:rFonts w:ascii="Times New Roman" w:hAnsi="Times New Roman"/>
                <w:spacing w:val="27"/>
                <w:w w:val="99"/>
                <w:sz w:val="24"/>
                <w:szCs w:val="24"/>
                <w:lang w:val="ru-RU"/>
              </w:rPr>
              <w:t xml:space="preserve"> </w:t>
            </w:r>
            <w:r w:rsidRPr="00280569">
              <w:rPr>
                <w:rFonts w:ascii="Times New Roman" w:hAnsi="Times New Roman"/>
                <w:spacing w:val="-1"/>
                <w:sz w:val="24"/>
                <w:szCs w:val="24"/>
                <w:lang w:val="ru-RU"/>
              </w:rPr>
              <w:t>адаптации</w:t>
            </w:r>
          </w:p>
        </w:tc>
      </w:tr>
      <w:tr w:rsidR="00161B45" w:rsidRPr="00280569" w:rsidTr="00870A02">
        <w:trPr>
          <w:trHeight w:hRule="exact" w:val="860"/>
        </w:trPr>
        <w:tc>
          <w:tcPr>
            <w:tcW w:w="1602" w:type="dxa"/>
            <w:tcBorders>
              <w:top w:val="single" w:sz="4" w:space="0" w:color="000000"/>
              <w:left w:val="single" w:sz="4" w:space="0" w:color="000000"/>
              <w:bottom w:val="single" w:sz="4" w:space="0" w:color="000000"/>
              <w:right w:val="single" w:sz="4" w:space="0" w:color="000000"/>
            </w:tcBorders>
          </w:tcPr>
          <w:p w:rsidR="00161B45" w:rsidRPr="00280569" w:rsidRDefault="00161B45" w:rsidP="009F7F9F">
            <w:pPr>
              <w:pStyle w:val="TableParagraph"/>
              <w:ind w:left="104" w:right="353"/>
              <w:contextualSpacing/>
              <w:jc w:val="both"/>
              <w:rPr>
                <w:rFonts w:ascii="Times New Roman" w:hAnsi="Times New Roman"/>
                <w:sz w:val="24"/>
                <w:szCs w:val="24"/>
                <w:lang w:val="ru-RU"/>
              </w:rPr>
            </w:pPr>
            <w:r w:rsidRPr="00280569">
              <w:rPr>
                <w:rFonts w:ascii="Times New Roman" w:hAnsi="Times New Roman"/>
                <w:sz w:val="24"/>
                <w:szCs w:val="24"/>
              </w:rPr>
              <w:t>Родители</w:t>
            </w:r>
            <w:r w:rsidRPr="00280569">
              <w:rPr>
                <w:rFonts w:ascii="Times New Roman" w:hAnsi="Times New Roman"/>
                <w:sz w:val="24"/>
                <w:szCs w:val="24"/>
                <w:lang w:val="ru-RU"/>
              </w:rPr>
              <w:t>,</w:t>
            </w:r>
            <w:r w:rsidRPr="00280569">
              <w:rPr>
                <w:rFonts w:ascii="Times New Roman" w:hAnsi="Times New Roman"/>
                <w:spacing w:val="22"/>
                <w:w w:val="99"/>
                <w:sz w:val="24"/>
                <w:szCs w:val="24"/>
              </w:rPr>
              <w:t xml:space="preserve"> </w:t>
            </w:r>
            <w:r w:rsidRPr="00280569">
              <w:rPr>
                <w:rFonts w:ascii="Times New Roman" w:hAnsi="Times New Roman"/>
                <w:spacing w:val="-1"/>
                <w:sz w:val="24"/>
                <w:szCs w:val="24"/>
              </w:rPr>
              <w:t>учащи</w:t>
            </w:r>
            <w:r w:rsidRPr="00280569">
              <w:rPr>
                <w:rFonts w:ascii="Times New Roman" w:hAnsi="Times New Roman"/>
                <w:spacing w:val="-1"/>
                <w:sz w:val="24"/>
                <w:szCs w:val="24"/>
                <w:lang w:val="ru-RU"/>
              </w:rPr>
              <w:t>е</w:t>
            </w:r>
            <w:r w:rsidRPr="00280569">
              <w:rPr>
                <w:rFonts w:ascii="Times New Roman" w:hAnsi="Times New Roman"/>
                <w:spacing w:val="-1"/>
                <w:sz w:val="24"/>
                <w:szCs w:val="24"/>
              </w:rPr>
              <w:t>ся</w:t>
            </w:r>
            <w:r w:rsidRPr="00280569">
              <w:rPr>
                <w:rFonts w:ascii="Times New Roman" w:hAnsi="Times New Roman"/>
                <w:spacing w:val="23"/>
                <w:w w:val="99"/>
                <w:sz w:val="24"/>
                <w:szCs w:val="24"/>
              </w:rPr>
              <w:t xml:space="preserve"> </w:t>
            </w:r>
          </w:p>
        </w:tc>
        <w:tc>
          <w:tcPr>
            <w:tcW w:w="5812" w:type="dxa"/>
            <w:tcBorders>
              <w:top w:val="single" w:sz="4" w:space="0" w:color="000000"/>
              <w:left w:val="single" w:sz="4" w:space="0" w:color="000000"/>
              <w:bottom w:val="single" w:sz="4" w:space="0" w:color="000000"/>
              <w:right w:val="single" w:sz="4" w:space="0" w:color="000000"/>
            </w:tcBorders>
          </w:tcPr>
          <w:p w:rsidR="00161B45" w:rsidRPr="00280569" w:rsidRDefault="00161B45" w:rsidP="009F7F9F">
            <w:pPr>
              <w:pStyle w:val="TableParagraph"/>
              <w:ind w:left="104"/>
              <w:contextualSpacing/>
              <w:jc w:val="both"/>
              <w:rPr>
                <w:rFonts w:ascii="Times New Roman" w:hAnsi="Times New Roman"/>
                <w:sz w:val="24"/>
                <w:szCs w:val="24"/>
                <w:lang w:val="ru-RU"/>
              </w:rPr>
            </w:pPr>
            <w:r w:rsidRPr="00280569">
              <w:rPr>
                <w:rFonts w:ascii="Times New Roman" w:hAnsi="Times New Roman"/>
                <w:spacing w:val="-1"/>
                <w:sz w:val="24"/>
                <w:szCs w:val="24"/>
                <w:lang w:val="ru-RU"/>
              </w:rPr>
              <w:t>Психолого-педагогический</w:t>
            </w:r>
            <w:r w:rsidRPr="00280569">
              <w:rPr>
                <w:rFonts w:ascii="Times New Roman" w:hAnsi="Times New Roman"/>
                <w:spacing w:val="-35"/>
                <w:sz w:val="24"/>
                <w:szCs w:val="24"/>
                <w:lang w:val="ru-RU"/>
              </w:rPr>
              <w:t xml:space="preserve"> </w:t>
            </w:r>
            <w:r w:rsidRPr="00280569">
              <w:rPr>
                <w:rFonts w:ascii="Times New Roman" w:hAnsi="Times New Roman"/>
                <w:spacing w:val="-1"/>
                <w:sz w:val="24"/>
                <w:szCs w:val="24"/>
                <w:lang w:val="ru-RU"/>
              </w:rPr>
              <w:t>лекторий</w:t>
            </w:r>
          </w:p>
          <w:p w:rsidR="00161B45" w:rsidRPr="00280569" w:rsidRDefault="00161B45" w:rsidP="009F7F9F">
            <w:pPr>
              <w:pStyle w:val="TableParagraph"/>
              <w:ind w:left="166" w:right="194"/>
              <w:contextualSpacing/>
              <w:jc w:val="both"/>
              <w:rPr>
                <w:rFonts w:ascii="Times New Roman" w:hAnsi="Times New Roman"/>
                <w:sz w:val="24"/>
                <w:szCs w:val="24"/>
                <w:lang w:val="ru-RU"/>
              </w:rPr>
            </w:pPr>
            <w:r w:rsidRPr="00280569">
              <w:rPr>
                <w:rFonts w:ascii="Times New Roman" w:hAnsi="Times New Roman"/>
                <w:spacing w:val="-1"/>
                <w:sz w:val="24"/>
                <w:szCs w:val="24"/>
                <w:lang w:val="ru-RU"/>
              </w:rPr>
              <w:t>«Адаптация</w:t>
            </w:r>
            <w:r w:rsidRPr="00280569">
              <w:rPr>
                <w:rFonts w:ascii="Times New Roman" w:hAnsi="Times New Roman"/>
                <w:spacing w:val="-8"/>
                <w:sz w:val="24"/>
                <w:szCs w:val="24"/>
                <w:lang w:val="ru-RU"/>
              </w:rPr>
              <w:t xml:space="preserve"> </w:t>
            </w:r>
            <w:r w:rsidRPr="00280569">
              <w:rPr>
                <w:rFonts w:ascii="Times New Roman" w:hAnsi="Times New Roman"/>
                <w:sz w:val="24"/>
                <w:szCs w:val="24"/>
                <w:lang w:val="ru-RU"/>
              </w:rPr>
              <w:t>в</w:t>
            </w:r>
            <w:r w:rsidRPr="00280569">
              <w:rPr>
                <w:rFonts w:ascii="Times New Roman" w:hAnsi="Times New Roman"/>
                <w:spacing w:val="-5"/>
                <w:sz w:val="24"/>
                <w:szCs w:val="24"/>
                <w:lang w:val="ru-RU"/>
              </w:rPr>
              <w:t xml:space="preserve"> </w:t>
            </w:r>
            <w:r w:rsidRPr="00280569">
              <w:rPr>
                <w:rFonts w:ascii="Times New Roman" w:hAnsi="Times New Roman"/>
                <w:spacing w:val="-1"/>
                <w:sz w:val="24"/>
                <w:szCs w:val="24"/>
                <w:lang w:val="ru-RU"/>
              </w:rPr>
              <w:t>среднем</w:t>
            </w:r>
            <w:r w:rsidRPr="00280569">
              <w:rPr>
                <w:rFonts w:ascii="Times New Roman" w:hAnsi="Times New Roman"/>
                <w:spacing w:val="-10"/>
                <w:sz w:val="24"/>
                <w:szCs w:val="24"/>
                <w:lang w:val="ru-RU"/>
              </w:rPr>
              <w:t xml:space="preserve"> </w:t>
            </w:r>
            <w:r w:rsidRPr="00280569">
              <w:rPr>
                <w:rFonts w:ascii="Times New Roman" w:hAnsi="Times New Roman"/>
                <w:sz w:val="24"/>
                <w:szCs w:val="24"/>
                <w:lang w:val="ru-RU"/>
              </w:rPr>
              <w:t>звене</w:t>
            </w:r>
            <w:r w:rsidRPr="00280569">
              <w:rPr>
                <w:rFonts w:ascii="Times New Roman" w:hAnsi="Times New Roman"/>
                <w:spacing w:val="-12"/>
                <w:sz w:val="24"/>
                <w:szCs w:val="24"/>
                <w:lang w:val="ru-RU"/>
              </w:rPr>
              <w:t xml:space="preserve"> </w:t>
            </w:r>
            <w:r w:rsidRPr="00280569">
              <w:rPr>
                <w:rFonts w:ascii="Times New Roman" w:hAnsi="Times New Roman"/>
                <w:sz w:val="24"/>
                <w:szCs w:val="24"/>
                <w:lang w:val="ru-RU"/>
              </w:rPr>
              <w:t>школы»</w:t>
            </w:r>
            <w:r w:rsidRPr="00280569">
              <w:rPr>
                <w:rFonts w:ascii="Times New Roman" w:hAnsi="Times New Roman"/>
                <w:spacing w:val="26"/>
                <w:w w:val="99"/>
                <w:sz w:val="24"/>
                <w:szCs w:val="24"/>
                <w:lang w:val="ru-RU"/>
              </w:rPr>
              <w:t xml:space="preserve"> </w:t>
            </w:r>
          </w:p>
        </w:tc>
        <w:tc>
          <w:tcPr>
            <w:tcW w:w="1985" w:type="dxa"/>
            <w:tcBorders>
              <w:top w:val="single" w:sz="4" w:space="0" w:color="000000"/>
              <w:left w:val="single" w:sz="4" w:space="0" w:color="000000"/>
              <w:bottom w:val="single" w:sz="4" w:space="0" w:color="000000"/>
              <w:right w:val="single" w:sz="4" w:space="0" w:color="000000"/>
            </w:tcBorders>
          </w:tcPr>
          <w:p w:rsidR="00161B45" w:rsidRPr="00280569" w:rsidRDefault="00161B45" w:rsidP="009F7F9F">
            <w:pPr>
              <w:pStyle w:val="TableParagraph"/>
              <w:ind w:left="99" w:right="41"/>
              <w:contextualSpacing/>
              <w:jc w:val="both"/>
              <w:rPr>
                <w:rFonts w:ascii="Times New Roman" w:hAnsi="Times New Roman"/>
                <w:sz w:val="24"/>
                <w:szCs w:val="24"/>
              </w:rPr>
            </w:pPr>
            <w:r w:rsidRPr="00280569">
              <w:rPr>
                <w:rFonts w:ascii="Times New Roman" w:hAnsi="Times New Roman"/>
                <w:spacing w:val="-1"/>
                <w:sz w:val="24"/>
                <w:szCs w:val="24"/>
              </w:rPr>
              <w:t>сентябрь</w:t>
            </w:r>
          </w:p>
        </w:tc>
        <w:tc>
          <w:tcPr>
            <w:tcW w:w="4961" w:type="dxa"/>
            <w:vMerge w:val="restart"/>
            <w:tcBorders>
              <w:top w:val="single" w:sz="4" w:space="0" w:color="000000"/>
              <w:left w:val="single" w:sz="4" w:space="0" w:color="000000"/>
              <w:right w:val="single" w:sz="4" w:space="0" w:color="000000"/>
            </w:tcBorders>
          </w:tcPr>
          <w:p w:rsidR="00161B45" w:rsidRPr="00280569" w:rsidRDefault="00161B45" w:rsidP="009F7F9F">
            <w:pPr>
              <w:pStyle w:val="TableParagraph"/>
              <w:ind w:left="104" w:right="75"/>
              <w:contextualSpacing/>
              <w:jc w:val="both"/>
              <w:rPr>
                <w:rFonts w:ascii="Times New Roman" w:hAnsi="Times New Roman"/>
                <w:sz w:val="24"/>
                <w:szCs w:val="24"/>
                <w:lang w:val="ru-RU"/>
              </w:rPr>
            </w:pPr>
            <w:r w:rsidRPr="00280569">
              <w:rPr>
                <w:rFonts w:ascii="Times New Roman" w:hAnsi="Times New Roman"/>
                <w:sz w:val="24"/>
                <w:szCs w:val="24"/>
                <w:lang w:val="ru-RU"/>
              </w:rPr>
              <w:t>Повышена</w:t>
            </w:r>
            <w:r w:rsidRPr="00280569">
              <w:rPr>
                <w:rFonts w:ascii="Times New Roman" w:hAnsi="Times New Roman"/>
                <w:spacing w:val="-33"/>
                <w:sz w:val="24"/>
                <w:szCs w:val="24"/>
                <w:lang w:val="ru-RU"/>
              </w:rPr>
              <w:t xml:space="preserve"> </w:t>
            </w:r>
            <w:r w:rsidRPr="00280569">
              <w:rPr>
                <w:rFonts w:ascii="Times New Roman" w:hAnsi="Times New Roman"/>
                <w:spacing w:val="-1"/>
                <w:sz w:val="24"/>
                <w:szCs w:val="24"/>
                <w:lang w:val="ru-RU"/>
              </w:rPr>
              <w:t>психологическая</w:t>
            </w:r>
            <w:r w:rsidRPr="00280569">
              <w:rPr>
                <w:rFonts w:ascii="Times New Roman" w:hAnsi="Times New Roman"/>
                <w:spacing w:val="29"/>
                <w:w w:val="99"/>
                <w:sz w:val="24"/>
                <w:szCs w:val="24"/>
                <w:lang w:val="ru-RU"/>
              </w:rPr>
              <w:t xml:space="preserve"> </w:t>
            </w:r>
            <w:r w:rsidRPr="00280569">
              <w:rPr>
                <w:rFonts w:ascii="Times New Roman" w:hAnsi="Times New Roman"/>
                <w:sz w:val="24"/>
                <w:szCs w:val="24"/>
                <w:lang w:val="ru-RU"/>
              </w:rPr>
              <w:t>компетенция</w:t>
            </w:r>
            <w:r w:rsidRPr="00280569">
              <w:rPr>
                <w:rFonts w:ascii="Times New Roman" w:hAnsi="Times New Roman"/>
                <w:spacing w:val="-15"/>
                <w:sz w:val="24"/>
                <w:szCs w:val="24"/>
                <w:lang w:val="ru-RU"/>
              </w:rPr>
              <w:t xml:space="preserve"> </w:t>
            </w:r>
            <w:r w:rsidRPr="00280569">
              <w:rPr>
                <w:rFonts w:ascii="Times New Roman" w:hAnsi="Times New Roman"/>
                <w:sz w:val="24"/>
                <w:szCs w:val="24"/>
                <w:lang w:val="ru-RU"/>
              </w:rPr>
              <w:t>в</w:t>
            </w:r>
            <w:r w:rsidRPr="00280569">
              <w:rPr>
                <w:rFonts w:ascii="Times New Roman" w:hAnsi="Times New Roman"/>
                <w:spacing w:val="-13"/>
                <w:sz w:val="24"/>
                <w:szCs w:val="24"/>
                <w:lang w:val="ru-RU"/>
              </w:rPr>
              <w:t xml:space="preserve"> </w:t>
            </w:r>
            <w:r w:rsidRPr="00280569">
              <w:rPr>
                <w:rFonts w:ascii="Times New Roman" w:hAnsi="Times New Roman"/>
                <w:spacing w:val="-1"/>
                <w:sz w:val="24"/>
                <w:szCs w:val="24"/>
                <w:lang w:val="ru-RU"/>
              </w:rPr>
              <w:t>вопросах</w:t>
            </w:r>
            <w:r w:rsidRPr="00280569">
              <w:rPr>
                <w:rFonts w:ascii="Times New Roman" w:hAnsi="Times New Roman"/>
                <w:spacing w:val="27"/>
                <w:w w:val="99"/>
                <w:sz w:val="24"/>
                <w:szCs w:val="24"/>
                <w:lang w:val="ru-RU"/>
              </w:rPr>
              <w:t xml:space="preserve"> </w:t>
            </w:r>
            <w:r w:rsidRPr="00280569">
              <w:rPr>
                <w:rFonts w:ascii="Times New Roman" w:hAnsi="Times New Roman"/>
                <w:spacing w:val="-1"/>
                <w:sz w:val="24"/>
                <w:szCs w:val="24"/>
                <w:lang w:val="ru-RU"/>
              </w:rPr>
              <w:t>переживаемого</w:t>
            </w:r>
            <w:r w:rsidRPr="00280569">
              <w:rPr>
                <w:rFonts w:ascii="Times New Roman" w:hAnsi="Times New Roman"/>
                <w:spacing w:val="-21"/>
                <w:sz w:val="24"/>
                <w:szCs w:val="24"/>
                <w:lang w:val="ru-RU"/>
              </w:rPr>
              <w:t xml:space="preserve"> </w:t>
            </w:r>
            <w:r w:rsidRPr="00280569">
              <w:rPr>
                <w:rFonts w:ascii="Times New Roman" w:hAnsi="Times New Roman"/>
                <w:spacing w:val="-1"/>
                <w:sz w:val="24"/>
                <w:szCs w:val="24"/>
                <w:lang w:val="ru-RU"/>
              </w:rPr>
              <w:t>детьми</w:t>
            </w:r>
            <w:r w:rsidRPr="00280569">
              <w:rPr>
                <w:rFonts w:ascii="Times New Roman" w:hAnsi="Times New Roman"/>
                <w:spacing w:val="33"/>
                <w:w w:val="99"/>
                <w:sz w:val="24"/>
                <w:szCs w:val="24"/>
                <w:lang w:val="ru-RU"/>
              </w:rPr>
              <w:t xml:space="preserve"> </w:t>
            </w:r>
            <w:r w:rsidRPr="00280569">
              <w:rPr>
                <w:rFonts w:ascii="Times New Roman" w:hAnsi="Times New Roman"/>
                <w:sz w:val="24"/>
                <w:szCs w:val="24"/>
                <w:lang w:val="ru-RU"/>
              </w:rPr>
              <w:t>периода,</w:t>
            </w:r>
            <w:r w:rsidRPr="00280569">
              <w:rPr>
                <w:rFonts w:ascii="Times New Roman" w:hAnsi="Times New Roman"/>
                <w:spacing w:val="-14"/>
                <w:sz w:val="24"/>
                <w:szCs w:val="24"/>
                <w:lang w:val="ru-RU"/>
              </w:rPr>
              <w:t xml:space="preserve"> </w:t>
            </w:r>
            <w:r w:rsidRPr="00280569">
              <w:rPr>
                <w:rFonts w:ascii="Times New Roman" w:hAnsi="Times New Roman"/>
                <w:spacing w:val="-1"/>
                <w:sz w:val="24"/>
                <w:szCs w:val="24"/>
                <w:lang w:val="ru-RU"/>
              </w:rPr>
              <w:t>представления</w:t>
            </w:r>
            <w:r w:rsidRPr="00280569">
              <w:rPr>
                <w:rFonts w:ascii="Times New Roman" w:hAnsi="Times New Roman"/>
                <w:spacing w:val="-16"/>
                <w:sz w:val="24"/>
                <w:szCs w:val="24"/>
                <w:lang w:val="ru-RU"/>
              </w:rPr>
              <w:t xml:space="preserve"> </w:t>
            </w:r>
            <w:r w:rsidRPr="00280569">
              <w:rPr>
                <w:rFonts w:ascii="Times New Roman" w:hAnsi="Times New Roman"/>
                <w:spacing w:val="2"/>
                <w:sz w:val="24"/>
                <w:szCs w:val="24"/>
                <w:lang w:val="ru-RU"/>
              </w:rPr>
              <w:t>об</w:t>
            </w:r>
            <w:r w:rsidRPr="00280569">
              <w:rPr>
                <w:rFonts w:ascii="Times New Roman" w:hAnsi="Times New Roman"/>
                <w:spacing w:val="26"/>
                <w:w w:val="99"/>
                <w:sz w:val="24"/>
                <w:szCs w:val="24"/>
                <w:lang w:val="ru-RU"/>
              </w:rPr>
              <w:t xml:space="preserve"> </w:t>
            </w:r>
            <w:r w:rsidRPr="00280569">
              <w:rPr>
                <w:rFonts w:ascii="Times New Roman" w:hAnsi="Times New Roman"/>
                <w:spacing w:val="-1"/>
                <w:sz w:val="24"/>
                <w:szCs w:val="24"/>
                <w:lang w:val="ru-RU"/>
              </w:rPr>
              <w:t>ответственности</w:t>
            </w:r>
            <w:r w:rsidRPr="00280569">
              <w:rPr>
                <w:rFonts w:ascii="Times New Roman" w:hAnsi="Times New Roman"/>
                <w:spacing w:val="-17"/>
                <w:sz w:val="24"/>
                <w:szCs w:val="24"/>
                <w:lang w:val="ru-RU"/>
              </w:rPr>
              <w:t xml:space="preserve"> </w:t>
            </w:r>
            <w:r w:rsidRPr="00280569">
              <w:rPr>
                <w:rFonts w:ascii="Times New Roman" w:hAnsi="Times New Roman"/>
                <w:sz w:val="24"/>
                <w:szCs w:val="24"/>
                <w:lang w:val="ru-RU"/>
              </w:rPr>
              <w:t>и</w:t>
            </w:r>
            <w:r w:rsidRPr="00280569">
              <w:rPr>
                <w:rFonts w:ascii="Times New Roman" w:hAnsi="Times New Roman"/>
                <w:spacing w:val="-16"/>
                <w:sz w:val="24"/>
                <w:szCs w:val="24"/>
                <w:lang w:val="ru-RU"/>
              </w:rPr>
              <w:t xml:space="preserve"> </w:t>
            </w:r>
            <w:r w:rsidRPr="00280569">
              <w:rPr>
                <w:rFonts w:ascii="Times New Roman" w:hAnsi="Times New Roman"/>
                <w:spacing w:val="-1"/>
                <w:sz w:val="24"/>
                <w:szCs w:val="24"/>
                <w:lang w:val="ru-RU"/>
              </w:rPr>
              <w:t>совместном</w:t>
            </w:r>
            <w:r w:rsidRPr="00280569">
              <w:rPr>
                <w:rFonts w:ascii="Times New Roman" w:hAnsi="Times New Roman"/>
                <w:spacing w:val="37"/>
                <w:w w:val="99"/>
                <w:sz w:val="24"/>
                <w:szCs w:val="24"/>
                <w:lang w:val="ru-RU"/>
              </w:rPr>
              <w:t xml:space="preserve"> </w:t>
            </w:r>
            <w:r w:rsidRPr="00280569">
              <w:rPr>
                <w:rFonts w:ascii="Times New Roman" w:hAnsi="Times New Roman"/>
                <w:sz w:val="24"/>
                <w:szCs w:val="24"/>
                <w:lang w:val="ru-RU"/>
              </w:rPr>
              <w:t>решении</w:t>
            </w:r>
            <w:r w:rsidRPr="00280569">
              <w:rPr>
                <w:rFonts w:ascii="Times New Roman" w:hAnsi="Times New Roman"/>
                <w:spacing w:val="-8"/>
                <w:sz w:val="24"/>
                <w:szCs w:val="24"/>
                <w:lang w:val="ru-RU"/>
              </w:rPr>
              <w:t xml:space="preserve"> </w:t>
            </w:r>
            <w:r w:rsidRPr="00280569">
              <w:rPr>
                <w:rFonts w:ascii="Times New Roman" w:hAnsi="Times New Roman"/>
                <w:sz w:val="24"/>
                <w:szCs w:val="24"/>
                <w:lang w:val="ru-RU"/>
              </w:rPr>
              <w:t>с</w:t>
            </w:r>
            <w:r w:rsidRPr="00280569">
              <w:rPr>
                <w:rFonts w:ascii="Times New Roman" w:hAnsi="Times New Roman"/>
                <w:spacing w:val="-13"/>
                <w:sz w:val="24"/>
                <w:szCs w:val="24"/>
                <w:lang w:val="ru-RU"/>
              </w:rPr>
              <w:t xml:space="preserve"> </w:t>
            </w:r>
            <w:r w:rsidRPr="00280569">
              <w:rPr>
                <w:rFonts w:ascii="Times New Roman" w:hAnsi="Times New Roman"/>
                <w:spacing w:val="-1"/>
                <w:sz w:val="24"/>
                <w:szCs w:val="24"/>
                <w:lang w:val="ru-RU"/>
              </w:rPr>
              <w:t>ребенком</w:t>
            </w:r>
            <w:r w:rsidRPr="00280569">
              <w:rPr>
                <w:rFonts w:ascii="Times New Roman" w:hAnsi="Times New Roman"/>
                <w:spacing w:val="29"/>
                <w:w w:val="99"/>
                <w:sz w:val="24"/>
                <w:szCs w:val="24"/>
                <w:lang w:val="ru-RU"/>
              </w:rPr>
              <w:t xml:space="preserve"> </w:t>
            </w:r>
            <w:r w:rsidRPr="00280569">
              <w:rPr>
                <w:rFonts w:ascii="Times New Roman" w:hAnsi="Times New Roman"/>
                <w:sz w:val="24"/>
                <w:szCs w:val="24"/>
                <w:lang w:val="ru-RU"/>
              </w:rPr>
              <w:t>проблемных</w:t>
            </w:r>
            <w:r w:rsidRPr="00280569">
              <w:rPr>
                <w:rFonts w:ascii="Times New Roman" w:hAnsi="Times New Roman"/>
                <w:spacing w:val="-17"/>
                <w:sz w:val="24"/>
                <w:szCs w:val="24"/>
                <w:lang w:val="ru-RU"/>
              </w:rPr>
              <w:t xml:space="preserve"> </w:t>
            </w:r>
            <w:r w:rsidRPr="00280569">
              <w:rPr>
                <w:rFonts w:ascii="Times New Roman" w:hAnsi="Times New Roman"/>
                <w:spacing w:val="-1"/>
                <w:sz w:val="24"/>
                <w:szCs w:val="24"/>
                <w:lang w:val="ru-RU"/>
              </w:rPr>
              <w:t>ситуаций</w:t>
            </w:r>
            <w:r w:rsidRPr="00280569">
              <w:rPr>
                <w:rFonts w:ascii="Times New Roman" w:hAnsi="Times New Roman"/>
                <w:spacing w:val="-11"/>
                <w:sz w:val="24"/>
                <w:szCs w:val="24"/>
                <w:lang w:val="ru-RU"/>
              </w:rPr>
              <w:t xml:space="preserve"> </w:t>
            </w:r>
            <w:r w:rsidRPr="00280569">
              <w:rPr>
                <w:rFonts w:ascii="Times New Roman" w:hAnsi="Times New Roman"/>
                <w:spacing w:val="-1"/>
                <w:sz w:val="24"/>
                <w:szCs w:val="24"/>
                <w:lang w:val="ru-RU"/>
              </w:rPr>
              <w:t>(дать</w:t>
            </w:r>
            <w:r w:rsidRPr="00280569">
              <w:rPr>
                <w:rFonts w:ascii="Times New Roman" w:hAnsi="Times New Roman"/>
                <w:spacing w:val="26"/>
                <w:w w:val="99"/>
                <w:sz w:val="24"/>
                <w:szCs w:val="24"/>
                <w:lang w:val="ru-RU"/>
              </w:rPr>
              <w:t xml:space="preserve"> </w:t>
            </w:r>
            <w:r w:rsidRPr="00280569">
              <w:rPr>
                <w:rFonts w:ascii="Times New Roman" w:hAnsi="Times New Roman"/>
                <w:spacing w:val="-1"/>
                <w:sz w:val="24"/>
                <w:szCs w:val="24"/>
                <w:lang w:val="ru-RU"/>
              </w:rPr>
              <w:t>рекомендации).</w:t>
            </w:r>
          </w:p>
        </w:tc>
      </w:tr>
      <w:tr w:rsidR="00161B45" w:rsidRPr="00280569" w:rsidTr="00870A02">
        <w:trPr>
          <w:trHeight w:hRule="exact" w:val="1291"/>
        </w:trPr>
        <w:tc>
          <w:tcPr>
            <w:tcW w:w="1602" w:type="dxa"/>
            <w:tcBorders>
              <w:top w:val="single" w:sz="4" w:space="0" w:color="000000"/>
              <w:left w:val="single" w:sz="4" w:space="0" w:color="000000"/>
              <w:bottom w:val="single" w:sz="4" w:space="0" w:color="000000"/>
              <w:right w:val="single" w:sz="4" w:space="0" w:color="000000"/>
            </w:tcBorders>
          </w:tcPr>
          <w:p w:rsidR="00161B45" w:rsidRPr="00280569" w:rsidRDefault="00161B45" w:rsidP="009F7F9F">
            <w:pPr>
              <w:pStyle w:val="TableParagraph"/>
              <w:ind w:left="104"/>
              <w:contextualSpacing/>
              <w:jc w:val="both"/>
              <w:rPr>
                <w:rFonts w:ascii="Times New Roman" w:hAnsi="Times New Roman"/>
                <w:sz w:val="24"/>
                <w:szCs w:val="24"/>
              </w:rPr>
            </w:pPr>
            <w:r w:rsidRPr="00280569">
              <w:rPr>
                <w:rFonts w:ascii="Times New Roman" w:hAnsi="Times New Roman"/>
                <w:sz w:val="24"/>
                <w:szCs w:val="24"/>
              </w:rPr>
              <w:t>Родители</w:t>
            </w:r>
            <w:r w:rsidRPr="00280569">
              <w:rPr>
                <w:rFonts w:ascii="Times New Roman" w:hAnsi="Times New Roman"/>
                <w:spacing w:val="-12"/>
                <w:sz w:val="24"/>
                <w:szCs w:val="24"/>
              </w:rPr>
              <w:t xml:space="preserve"> </w:t>
            </w:r>
            <w:r w:rsidRPr="00280569">
              <w:rPr>
                <w:rFonts w:ascii="Times New Roman" w:hAnsi="Times New Roman"/>
                <w:sz w:val="24"/>
                <w:szCs w:val="24"/>
              </w:rPr>
              <w:t>и</w:t>
            </w:r>
            <w:r w:rsidRPr="00280569">
              <w:rPr>
                <w:rFonts w:ascii="Times New Roman" w:hAnsi="Times New Roman"/>
                <w:spacing w:val="22"/>
                <w:w w:val="99"/>
                <w:sz w:val="24"/>
                <w:szCs w:val="24"/>
              </w:rPr>
              <w:t xml:space="preserve"> </w:t>
            </w:r>
            <w:r w:rsidRPr="00280569">
              <w:rPr>
                <w:rFonts w:ascii="Times New Roman" w:hAnsi="Times New Roman"/>
                <w:spacing w:val="-1"/>
                <w:sz w:val="24"/>
                <w:szCs w:val="24"/>
              </w:rPr>
              <w:t>учителя</w:t>
            </w:r>
          </w:p>
          <w:p w:rsidR="00161B45" w:rsidRPr="00280569" w:rsidRDefault="00161B45" w:rsidP="009F7F9F">
            <w:pPr>
              <w:pStyle w:val="TableParagraph"/>
              <w:ind w:left="104"/>
              <w:contextualSpacing/>
              <w:jc w:val="both"/>
              <w:rPr>
                <w:rFonts w:ascii="Times New Roman" w:hAnsi="Times New Roman"/>
                <w:sz w:val="24"/>
                <w:szCs w:val="24"/>
                <w:lang w:val="ru-RU"/>
              </w:rPr>
            </w:pPr>
            <w:r w:rsidRPr="00280569">
              <w:rPr>
                <w:rFonts w:ascii="Times New Roman" w:hAnsi="Times New Roman"/>
                <w:sz w:val="24"/>
                <w:szCs w:val="24"/>
                <w:lang w:val="ru-RU"/>
              </w:rPr>
              <w:t xml:space="preserve"> </w:t>
            </w:r>
          </w:p>
        </w:tc>
        <w:tc>
          <w:tcPr>
            <w:tcW w:w="5812" w:type="dxa"/>
            <w:tcBorders>
              <w:top w:val="single" w:sz="4" w:space="0" w:color="000000"/>
              <w:left w:val="single" w:sz="4" w:space="0" w:color="000000"/>
              <w:bottom w:val="single" w:sz="4" w:space="0" w:color="000000"/>
              <w:right w:val="single" w:sz="4" w:space="0" w:color="000000"/>
            </w:tcBorders>
          </w:tcPr>
          <w:p w:rsidR="00161B45" w:rsidRPr="00280569" w:rsidRDefault="00161B45" w:rsidP="009F7F9F">
            <w:pPr>
              <w:pStyle w:val="TableParagraph"/>
              <w:ind w:left="104"/>
              <w:contextualSpacing/>
              <w:jc w:val="both"/>
              <w:rPr>
                <w:rFonts w:ascii="Times New Roman" w:hAnsi="Times New Roman"/>
                <w:sz w:val="24"/>
                <w:szCs w:val="24"/>
              </w:rPr>
            </w:pPr>
            <w:r w:rsidRPr="00280569">
              <w:rPr>
                <w:rFonts w:ascii="Times New Roman" w:hAnsi="Times New Roman"/>
                <w:spacing w:val="-1"/>
                <w:sz w:val="24"/>
                <w:szCs w:val="24"/>
              </w:rPr>
              <w:t>Индивидуальное</w:t>
            </w:r>
            <w:r w:rsidRPr="00280569">
              <w:rPr>
                <w:rFonts w:ascii="Times New Roman" w:hAnsi="Times New Roman"/>
                <w:spacing w:val="-36"/>
                <w:sz w:val="24"/>
                <w:szCs w:val="24"/>
              </w:rPr>
              <w:t xml:space="preserve"> </w:t>
            </w:r>
            <w:r w:rsidRPr="00280569">
              <w:rPr>
                <w:rFonts w:ascii="Times New Roman" w:hAnsi="Times New Roman"/>
                <w:spacing w:val="-1"/>
                <w:sz w:val="24"/>
                <w:szCs w:val="24"/>
              </w:rPr>
              <w:t>консультирование</w:t>
            </w:r>
          </w:p>
        </w:tc>
        <w:tc>
          <w:tcPr>
            <w:tcW w:w="1985" w:type="dxa"/>
            <w:tcBorders>
              <w:top w:val="single" w:sz="4" w:space="0" w:color="000000"/>
              <w:left w:val="single" w:sz="4" w:space="0" w:color="000000"/>
              <w:bottom w:val="single" w:sz="4" w:space="0" w:color="000000"/>
              <w:right w:val="single" w:sz="4" w:space="0" w:color="000000"/>
            </w:tcBorders>
          </w:tcPr>
          <w:p w:rsidR="00161B45" w:rsidRPr="00280569" w:rsidRDefault="00161B45" w:rsidP="009F7F9F">
            <w:pPr>
              <w:pStyle w:val="TableParagraph"/>
              <w:ind w:left="99" w:right="41"/>
              <w:contextualSpacing/>
              <w:jc w:val="both"/>
              <w:rPr>
                <w:rFonts w:ascii="Times New Roman" w:hAnsi="Times New Roman"/>
                <w:sz w:val="24"/>
                <w:szCs w:val="24"/>
              </w:rPr>
            </w:pPr>
            <w:r w:rsidRPr="00280569">
              <w:rPr>
                <w:rFonts w:ascii="Times New Roman" w:hAnsi="Times New Roman"/>
                <w:spacing w:val="-1"/>
                <w:sz w:val="24"/>
                <w:szCs w:val="24"/>
              </w:rPr>
              <w:t>сентябрь-</w:t>
            </w:r>
            <w:r w:rsidRPr="00280569">
              <w:rPr>
                <w:rFonts w:ascii="Times New Roman" w:hAnsi="Times New Roman"/>
                <w:spacing w:val="26"/>
                <w:w w:val="99"/>
                <w:sz w:val="24"/>
                <w:szCs w:val="24"/>
              </w:rPr>
              <w:t xml:space="preserve"> </w:t>
            </w:r>
            <w:r w:rsidRPr="00280569">
              <w:rPr>
                <w:rFonts w:ascii="Times New Roman" w:hAnsi="Times New Roman"/>
                <w:spacing w:val="-1"/>
                <w:sz w:val="24"/>
                <w:szCs w:val="24"/>
              </w:rPr>
              <w:t>декабрь</w:t>
            </w:r>
          </w:p>
        </w:tc>
        <w:tc>
          <w:tcPr>
            <w:tcW w:w="4961" w:type="dxa"/>
            <w:vMerge/>
            <w:tcBorders>
              <w:left w:val="single" w:sz="4" w:space="0" w:color="000000"/>
              <w:bottom w:val="single" w:sz="4" w:space="0" w:color="000000"/>
              <w:right w:val="single" w:sz="4" w:space="0" w:color="000000"/>
            </w:tcBorders>
          </w:tcPr>
          <w:p w:rsidR="00161B45" w:rsidRPr="00280569" w:rsidRDefault="00161B45" w:rsidP="009F7F9F">
            <w:pPr>
              <w:spacing w:after="0" w:line="240" w:lineRule="auto"/>
              <w:contextualSpacing/>
              <w:jc w:val="both"/>
              <w:rPr>
                <w:rFonts w:ascii="Times New Roman" w:hAnsi="Times New Roman" w:cs="Times New Roman"/>
                <w:sz w:val="24"/>
                <w:szCs w:val="24"/>
              </w:rPr>
            </w:pPr>
          </w:p>
        </w:tc>
      </w:tr>
      <w:tr w:rsidR="00161B45" w:rsidRPr="00280569" w:rsidTr="00870A02">
        <w:trPr>
          <w:trHeight w:hRule="exact" w:val="1118"/>
        </w:trPr>
        <w:tc>
          <w:tcPr>
            <w:tcW w:w="1602" w:type="dxa"/>
            <w:tcBorders>
              <w:top w:val="single" w:sz="4" w:space="0" w:color="000000"/>
              <w:left w:val="single" w:sz="4" w:space="0" w:color="000000"/>
              <w:bottom w:val="single" w:sz="4" w:space="0" w:color="000000"/>
              <w:right w:val="single" w:sz="4" w:space="0" w:color="000000"/>
            </w:tcBorders>
          </w:tcPr>
          <w:p w:rsidR="00161B45" w:rsidRPr="00280569" w:rsidRDefault="00161B45" w:rsidP="009F7F9F">
            <w:pPr>
              <w:pStyle w:val="TableParagraph"/>
              <w:ind w:left="104" w:right="222"/>
              <w:contextualSpacing/>
              <w:jc w:val="both"/>
              <w:rPr>
                <w:rFonts w:ascii="Times New Roman" w:hAnsi="Times New Roman"/>
                <w:sz w:val="24"/>
                <w:szCs w:val="24"/>
                <w:lang w:val="ru-RU"/>
              </w:rPr>
            </w:pPr>
            <w:r w:rsidRPr="00280569">
              <w:rPr>
                <w:rFonts w:ascii="Times New Roman" w:hAnsi="Times New Roman"/>
                <w:spacing w:val="-1"/>
                <w:sz w:val="24"/>
                <w:szCs w:val="24"/>
              </w:rPr>
              <w:t>Учащиеся</w:t>
            </w:r>
            <w:r w:rsidRPr="00280569">
              <w:rPr>
                <w:rFonts w:ascii="Times New Roman" w:hAnsi="Times New Roman"/>
                <w:spacing w:val="25"/>
                <w:w w:val="99"/>
                <w:sz w:val="24"/>
                <w:szCs w:val="24"/>
              </w:rPr>
              <w:t xml:space="preserve"> </w:t>
            </w:r>
          </w:p>
        </w:tc>
        <w:tc>
          <w:tcPr>
            <w:tcW w:w="5812" w:type="dxa"/>
            <w:tcBorders>
              <w:top w:val="single" w:sz="4" w:space="0" w:color="000000"/>
              <w:left w:val="single" w:sz="4" w:space="0" w:color="000000"/>
              <w:bottom w:val="single" w:sz="4" w:space="0" w:color="000000"/>
              <w:right w:val="single" w:sz="4" w:space="0" w:color="000000"/>
            </w:tcBorders>
          </w:tcPr>
          <w:p w:rsidR="00161B45" w:rsidRPr="00280569" w:rsidRDefault="00161B45" w:rsidP="009F7F9F">
            <w:pPr>
              <w:pStyle w:val="TableParagraph"/>
              <w:ind w:left="104" w:right="198"/>
              <w:contextualSpacing/>
              <w:jc w:val="both"/>
              <w:rPr>
                <w:rFonts w:ascii="Times New Roman" w:hAnsi="Times New Roman"/>
                <w:sz w:val="24"/>
                <w:szCs w:val="24"/>
                <w:lang w:val="ru-RU"/>
              </w:rPr>
            </w:pPr>
            <w:r w:rsidRPr="00280569">
              <w:rPr>
                <w:rFonts w:ascii="Times New Roman" w:hAnsi="Times New Roman"/>
                <w:spacing w:val="-1"/>
                <w:sz w:val="24"/>
                <w:szCs w:val="24"/>
                <w:lang w:val="ru-RU"/>
              </w:rPr>
              <w:t>Психолого-педагогическая</w:t>
            </w:r>
            <w:r w:rsidRPr="00280569">
              <w:rPr>
                <w:rFonts w:ascii="Times New Roman" w:hAnsi="Times New Roman"/>
                <w:spacing w:val="29"/>
                <w:w w:val="99"/>
                <w:sz w:val="24"/>
                <w:szCs w:val="24"/>
                <w:lang w:val="ru-RU"/>
              </w:rPr>
              <w:t xml:space="preserve"> </w:t>
            </w:r>
            <w:r w:rsidRPr="00280569">
              <w:rPr>
                <w:rFonts w:ascii="Times New Roman" w:hAnsi="Times New Roman"/>
                <w:spacing w:val="-1"/>
                <w:sz w:val="24"/>
                <w:szCs w:val="24"/>
                <w:lang w:val="ru-RU"/>
              </w:rPr>
              <w:t>диагностика</w:t>
            </w:r>
            <w:r w:rsidRPr="00280569">
              <w:rPr>
                <w:rFonts w:ascii="Times New Roman" w:hAnsi="Times New Roman"/>
                <w:spacing w:val="46"/>
                <w:sz w:val="24"/>
                <w:szCs w:val="24"/>
                <w:lang w:val="ru-RU"/>
              </w:rPr>
              <w:t xml:space="preserve"> </w:t>
            </w:r>
            <w:r w:rsidRPr="00280569">
              <w:rPr>
                <w:rFonts w:ascii="Times New Roman" w:hAnsi="Times New Roman"/>
                <w:spacing w:val="-1"/>
                <w:sz w:val="24"/>
                <w:szCs w:val="24"/>
                <w:lang w:val="ru-RU"/>
              </w:rPr>
              <w:t>уровня</w:t>
            </w:r>
            <w:r w:rsidRPr="00280569">
              <w:rPr>
                <w:rFonts w:ascii="Times New Roman" w:hAnsi="Times New Roman"/>
                <w:spacing w:val="-6"/>
                <w:sz w:val="24"/>
                <w:szCs w:val="24"/>
                <w:lang w:val="ru-RU"/>
              </w:rPr>
              <w:t xml:space="preserve"> </w:t>
            </w:r>
            <w:r w:rsidRPr="00280569">
              <w:rPr>
                <w:rFonts w:ascii="Times New Roman" w:hAnsi="Times New Roman"/>
                <w:spacing w:val="-1"/>
                <w:sz w:val="24"/>
                <w:szCs w:val="24"/>
                <w:lang w:val="ru-RU"/>
              </w:rPr>
              <w:t>тревожности</w:t>
            </w:r>
            <w:r w:rsidRPr="00280569">
              <w:rPr>
                <w:rFonts w:ascii="Times New Roman" w:hAnsi="Times New Roman"/>
                <w:spacing w:val="-6"/>
                <w:sz w:val="24"/>
                <w:szCs w:val="24"/>
                <w:lang w:val="ru-RU"/>
              </w:rPr>
              <w:t xml:space="preserve"> </w:t>
            </w:r>
            <w:r w:rsidRPr="00280569">
              <w:rPr>
                <w:rFonts w:ascii="Times New Roman" w:hAnsi="Times New Roman"/>
                <w:sz w:val="24"/>
                <w:szCs w:val="24"/>
                <w:lang w:val="ru-RU"/>
              </w:rPr>
              <w:t>и</w:t>
            </w:r>
            <w:r w:rsidRPr="00280569">
              <w:rPr>
                <w:rFonts w:ascii="Times New Roman" w:hAnsi="Times New Roman"/>
                <w:spacing w:val="28"/>
                <w:w w:val="99"/>
                <w:sz w:val="24"/>
                <w:szCs w:val="24"/>
                <w:lang w:val="ru-RU"/>
              </w:rPr>
              <w:t xml:space="preserve"> </w:t>
            </w:r>
            <w:r w:rsidRPr="00280569">
              <w:rPr>
                <w:rFonts w:ascii="Times New Roman" w:hAnsi="Times New Roman"/>
                <w:sz w:val="24"/>
                <w:szCs w:val="24"/>
                <w:lang w:val="ru-RU"/>
              </w:rPr>
              <w:t>мотивации</w:t>
            </w:r>
            <w:r w:rsidRPr="00280569">
              <w:rPr>
                <w:rFonts w:ascii="Times New Roman" w:hAnsi="Times New Roman"/>
                <w:spacing w:val="-9"/>
                <w:sz w:val="24"/>
                <w:szCs w:val="24"/>
                <w:lang w:val="ru-RU"/>
              </w:rPr>
              <w:t xml:space="preserve"> </w:t>
            </w:r>
            <w:r w:rsidRPr="00280569">
              <w:rPr>
                <w:rFonts w:ascii="Times New Roman" w:hAnsi="Times New Roman"/>
                <w:spacing w:val="-2"/>
                <w:sz w:val="24"/>
                <w:szCs w:val="24"/>
                <w:lang w:val="ru-RU"/>
              </w:rPr>
              <w:t>учащихся</w:t>
            </w:r>
            <w:r w:rsidRPr="00280569">
              <w:rPr>
                <w:rFonts w:ascii="Times New Roman" w:hAnsi="Times New Roman"/>
                <w:spacing w:val="-9"/>
                <w:sz w:val="24"/>
                <w:szCs w:val="24"/>
                <w:lang w:val="ru-RU"/>
              </w:rPr>
              <w:t xml:space="preserve"> </w:t>
            </w:r>
            <w:r w:rsidRPr="00280569">
              <w:rPr>
                <w:rFonts w:ascii="Times New Roman" w:hAnsi="Times New Roman"/>
                <w:sz w:val="24"/>
                <w:szCs w:val="24"/>
                <w:lang w:val="ru-RU"/>
              </w:rPr>
              <w:t>5-х</w:t>
            </w:r>
            <w:r w:rsidRPr="00280569">
              <w:rPr>
                <w:rFonts w:ascii="Times New Roman" w:hAnsi="Times New Roman"/>
                <w:spacing w:val="-13"/>
                <w:sz w:val="24"/>
                <w:szCs w:val="24"/>
                <w:lang w:val="ru-RU"/>
              </w:rPr>
              <w:t xml:space="preserve"> </w:t>
            </w:r>
            <w:r w:rsidRPr="00280569">
              <w:rPr>
                <w:rFonts w:ascii="Times New Roman" w:hAnsi="Times New Roman"/>
                <w:spacing w:val="-1"/>
                <w:sz w:val="24"/>
                <w:szCs w:val="24"/>
                <w:lang w:val="ru-RU"/>
              </w:rPr>
              <w:t>классов</w:t>
            </w:r>
          </w:p>
        </w:tc>
        <w:tc>
          <w:tcPr>
            <w:tcW w:w="1985" w:type="dxa"/>
            <w:tcBorders>
              <w:top w:val="single" w:sz="4" w:space="0" w:color="000000"/>
              <w:left w:val="single" w:sz="4" w:space="0" w:color="000000"/>
              <w:bottom w:val="single" w:sz="4" w:space="0" w:color="000000"/>
              <w:right w:val="single" w:sz="4" w:space="0" w:color="000000"/>
            </w:tcBorders>
          </w:tcPr>
          <w:p w:rsidR="00161B45" w:rsidRPr="00280569" w:rsidRDefault="00161B45" w:rsidP="009F7F9F">
            <w:pPr>
              <w:pStyle w:val="TableParagraph"/>
              <w:ind w:left="99" w:right="41"/>
              <w:contextualSpacing/>
              <w:jc w:val="both"/>
              <w:rPr>
                <w:rFonts w:ascii="Times New Roman" w:hAnsi="Times New Roman"/>
                <w:sz w:val="24"/>
                <w:szCs w:val="24"/>
              </w:rPr>
            </w:pPr>
            <w:r w:rsidRPr="00280569">
              <w:rPr>
                <w:rFonts w:ascii="Times New Roman" w:hAnsi="Times New Roman"/>
                <w:sz w:val="24"/>
                <w:szCs w:val="24"/>
              </w:rPr>
              <w:t>октябрь</w:t>
            </w:r>
            <w:r w:rsidRPr="00280569">
              <w:rPr>
                <w:rFonts w:ascii="Times New Roman" w:hAnsi="Times New Roman"/>
                <w:w w:val="99"/>
                <w:sz w:val="24"/>
                <w:szCs w:val="24"/>
              </w:rPr>
              <w:t xml:space="preserve"> </w:t>
            </w:r>
            <w:r w:rsidRPr="00280569">
              <w:rPr>
                <w:rFonts w:ascii="Times New Roman" w:hAnsi="Times New Roman"/>
                <w:sz w:val="24"/>
                <w:szCs w:val="24"/>
              </w:rPr>
              <w:t>(первичная)</w:t>
            </w:r>
            <w:r w:rsidRPr="00280569">
              <w:rPr>
                <w:rFonts w:ascii="Times New Roman" w:hAnsi="Times New Roman"/>
                <w:spacing w:val="22"/>
                <w:w w:val="99"/>
                <w:sz w:val="24"/>
                <w:szCs w:val="24"/>
              </w:rPr>
              <w:t xml:space="preserve"> </w:t>
            </w:r>
            <w:r w:rsidRPr="00280569">
              <w:rPr>
                <w:rFonts w:ascii="Times New Roman" w:hAnsi="Times New Roman"/>
                <w:spacing w:val="-1"/>
                <w:sz w:val="24"/>
                <w:szCs w:val="24"/>
              </w:rPr>
              <w:t>апрель</w:t>
            </w:r>
            <w:r w:rsidRPr="00280569">
              <w:rPr>
                <w:rFonts w:ascii="Times New Roman" w:hAnsi="Times New Roman"/>
                <w:spacing w:val="25"/>
                <w:w w:val="99"/>
                <w:sz w:val="24"/>
                <w:szCs w:val="24"/>
              </w:rPr>
              <w:t xml:space="preserve"> </w:t>
            </w:r>
            <w:r w:rsidRPr="00280569">
              <w:rPr>
                <w:rFonts w:ascii="Times New Roman" w:hAnsi="Times New Roman"/>
                <w:sz w:val="24"/>
                <w:szCs w:val="24"/>
              </w:rPr>
              <w:t>(вторичная)</w:t>
            </w:r>
          </w:p>
        </w:tc>
        <w:tc>
          <w:tcPr>
            <w:tcW w:w="4961" w:type="dxa"/>
            <w:tcBorders>
              <w:top w:val="single" w:sz="4" w:space="0" w:color="000000"/>
              <w:left w:val="single" w:sz="4" w:space="0" w:color="000000"/>
              <w:bottom w:val="single" w:sz="4" w:space="0" w:color="000000"/>
              <w:right w:val="single" w:sz="4" w:space="0" w:color="000000"/>
            </w:tcBorders>
          </w:tcPr>
          <w:p w:rsidR="00161B45" w:rsidRPr="00280569" w:rsidRDefault="00161B45" w:rsidP="009F7F9F">
            <w:pPr>
              <w:pStyle w:val="TableParagraph"/>
              <w:ind w:left="104" w:right="160"/>
              <w:contextualSpacing/>
              <w:jc w:val="both"/>
              <w:rPr>
                <w:rFonts w:ascii="Times New Roman" w:hAnsi="Times New Roman"/>
                <w:sz w:val="24"/>
                <w:szCs w:val="24"/>
                <w:lang w:val="ru-RU"/>
              </w:rPr>
            </w:pPr>
            <w:r w:rsidRPr="00280569">
              <w:rPr>
                <w:rFonts w:ascii="Times New Roman" w:hAnsi="Times New Roman"/>
                <w:sz w:val="24"/>
                <w:szCs w:val="24"/>
                <w:lang w:val="ru-RU"/>
              </w:rPr>
              <w:t>Выявление</w:t>
            </w:r>
            <w:r w:rsidRPr="00280569">
              <w:rPr>
                <w:rFonts w:ascii="Times New Roman" w:hAnsi="Times New Roman"/>
                <w:spacing w:val="-21"/>
                <w:sz w:val="24"/>
                <w:szCs w:val="24"/>
                <w:lang w:val="ru-RU"/>
              </w:rPr>
              <w:t xml:space="preserve"> </w:t>
            </w:r>
            <w:r w:rsidRPr="00280569">
              <w:rPr>
                <w:rFonts w:ascii="Times New Roman" w:hAnsi="Times New Roman"/>
                <w:spacing w:val="-2"/>
                <w:sz w:val="24"/>
                <w:szCs w:val="24"/>
                <w:lang w:val="ru-RU"/>
              </w:rPr>
              <w:t>учащихся</w:t>
            </w:r>
          </w:p>
          <w:p w:rsidR="00161B45" w:rsidRPr="00280569" w:rsidRDefault="00161B45" w:rsidP="009F7F9F">
            <w:pPr>
              <w:pStyle w:val="TableParagraph"/>
              <w:ind w:left="104" w:right="160"/>
              <w:contextualSpacing/>
              <w:jc w:val="both"/>
              <w:rPr>
                <w:rFonts w:ascii="Times New Roman" w:hAnsi="Times New Roman"/>
                <w:sz w:val="24"/>
                <w:szCs w:val="24"/>
                <w:lang w:val="ru-RU"/>
              </w:rPr>
            </w:pPr>
            <w:r w:rsidRPr="00280569">
              <w:rPr>
                <w:rFonts w:ascii="Times New Roman" w:hAnsi="Times New Roman"/>
                <w:spacing w:val="-8"/>
                <w:sz w:val="24"/>
                <w:szCs w:val="24"/>
                <w:lang w:val="ru-RU"/>
              </w:rPr>
              <w:t xml:space="preserve"> </w:t>
            </w:r>
            <w:r w:rsidRPr="00280569">
              <w:rPr>
                <w:rFonts w:ascii="Times New Roman" w:hAnsi="Times New Roman"/>
                <w:sz w:val="24"/>
                <w:szCs w:val="24"/>
                <w:lang w:val="ru-RU"/>
              </w:rPr>
              <w:t>с</w:t>
            </w:r>
            <w:r w:rsidRPr="00280569">
              <w:rPr>
                <w:rFonts w:ascii="Times New Roman" w:hAnsi="Times New Roman"/>
                <w:spacing w:val="-6"/>
                <w:sz w:val="24"/>
                <w:szCs w:val="24"/>
                <w:lang w:val="ru-RU"/>
              </w:rPr>
              <w:t xml:space="preserve"> </w:t>
            </w:r>
            <w:r w:rsidRPr="00280569">
              <w:rPr>
                <w:rFonts w:ascii="Times New Roman" w:hAnsi="Times New Roman"/>
                <w:spacing w:val="-1"/>
                <w:sz w:val="24"/>
                <w:szCs w:val="24"/>
                <w:lang w:val="ru-RU"/>
              </w:rPr>
              <w:t>высоким</w:t>
            </w:r>
            <w:r w:rsidRPr="00280569">
              <w:rPr>
                <w:rFonts w:ascii="Times New Roman" w:hAnsi="Times New Roman"/>
                <w:spacing w:val="-3"/>
                <w:sz w:val="24"/>
                <w:szCs w:val="24"/>
                <w:lang w:val="ru-RU"/>
              </w:rPr>
              <w:t xml:space="preserve"> </w:t>
            </w:r>
            <w:r w:rsidRPr="00280569">
              <w:rPr>
                <w:rFonts w:ascii="Times New Roman" w:hAnsi="Times New Roman"/>
                <w:spacing w:val="-1"/>
                <w:sz w:val="24"/>
                <w:szCs w:val="24"/>
                <w:lang w:val="ru-RU"/>
              </w:rPr>
              <w:t>уровнем</w:t>
            </w:r>
            <w:r w:rsidRPr="00280569">
              <w:rPr>
                <w:rFonts w:ascii="Times New Roman" w:hAnsi="Times New Roman"/>
                <w:spacing w:val="30"/>
                <w:w w:val="99"/>
                <w:sz w:val="24"/>
                <w:szCs w:val="24"/>
                <w:lang w:val="ru-RU"/>
              </w:rPr>
              <w:t xml:space="preserve"> </w:t>
            </w:r>
            <w:r w:rsidRPr="00280569">
              <w:rPr>
                <w:rFonts w:ascii="Times New Roman" w:hAnsi="Times New Roman"/>
                <w:sz w:val="24"/>
                <w:szCs w:val="24"/>
                <w:lang w:val="ru-RU"/>
              </w:rPr>
              <w:t>тревожности</w:t>
            </w:r>
            <w:r w:rsidRPr="00280569">
              <w:rPr>
                <w:rFonts w:ascii="Times New Roman" w:hAnsi="Times New Roman"/>
                <w:spacing w:val="-12"/>
                <w:sz w:val="24"/>
                <w:szCs w:val="24"/>
                <w:lang w:val="ru-RU"/>
              </w:rPr>
              <w:t xml:space="preserve"> </w:t>
            </w:r>
            <w:r w:rsidRPr="00280569">
              <w:rPr>
                <w:rFonts w:ascii="Times New Roman" w:hAnsi="Times New Roman"/>
                <w:sz w:val="24"/>
                <w:szCs w:val="24"/>
                <w:lang w:val="ru-RU"/>
              </w:rPr>
              <w:t>и</w:t>
            </w:r>
            <w:r w:rsidRPr="00280569">
              <w:rPr>
                <w:rFonts w:ascii="Times New Roman" w:hAnsi="Times New Roman"/>
                <w:spacing w:val="-12"/>
                <w:sz w:val="24"/>
                <w:szCs w:val="24"/>
                <w:lang w:val="ru-RU"/>
              </w:rPr>
              <w:t xml:space="preserve"> </w:t>
            </w:r>
            <w:r w:rsidRPr="00280569">
              <w:rPr>
                <w:rFonts w:ascii="Times New Roman" w:hAnsi="Times New Roman"/>
                <w:sz w:val="24"/>
                <w:szCs w:val="24"/>
                <w:lang w:val="ru-RU"/>
              </w:rPr>
              <w:t>низкой</w:t>
            </w:r>
            <w:r w:rsidRPr="00280569">
              <w:rPr>
                <w:rFonts w:ascii="Times New Roman" w:hAnsi="Times New Roman"/>
                <w:spacing w:val="22"/>
                <w:w w:val="99"/>
                <w:sz w:val="24"/>
                <w:szCs w:val="24"/>
                <w:lang w:val="ru-RU"/>
              </w:rPr>
              <w:t xml:space="preserve"> </w:t>
            </w:r>
            <w:r w:rsidRPr="00280569">
              <w:rPr>
                <w:rFonts w:ascii="Times New Roman" w:hAnsi="Times New Roman"/>
                <w:spacing w:val="-1"/>
                <w:sz w:val="24"/>
                <w:szCs w:val="24"/>
                <w:lang w:val="ru-RU"/>
              </w:rPr>
              <w:t>мотивацией</w:t>
            </w:r>
            <w:r w:rsidRPr="00280569">
              <w:rPr>
                <w:rFonts w:ascii="Times New Roman" w:hAnsi="Times New Roman"/>
                <w:spacing w:val="-6"/>
                <w:sz w:val="24"/>
                <w:szCs w:val="24"/>
                <w:lang w:val="ru-RU"/>
              </w:rPr>
              <w:t xml:space="preserve"> </w:t>
            </w:r>
            <w:r w:rsidRPr="00280569">
              <w:rPr>
                <w:rFonts w:ascii="Times New Roman" w:hAnsi="Times New Roman"/>
                <w:spacing w:val="-2"/>
                <w:sz w:val="24"/>
                <w:szCs w:val="24"/>
                <w:lang w:val="ru-RU"/>
              </w:rPr>
              <w:t>при</w:t>
            </w:r>
            <w:r w:rsidRPr="00280569">
              <w:rPr>
                <w:rFonts w:ascii="Times New Roman" w:hAnsi="Times New Roman"/>
                <w:spacing w:val="-6"/>
                <w:sz w:val="24"/>
                <w:szCs w:val="24"/>
                <w:lang w:val="ru-RU"/>
              </w:rPr>
              <w:t xml:space="preserve"> </w:t>
            </w:r>
            <w:r w:rsidRPr="00280569">
              <w:rPr>
                <w:rFonts w:ascii="Times New Roman" w:hAnsi="Times New Roman"/>
                <w:spacing w:val="-1"/>
                <w:sz w:val="24"/>
                <w:szCs w:val="24"/>
                <w:lang w:val="ru-RU"/>
              </w:rPr>
              <w:t>переходе</w:t>
            </w:r>
            <w:r w:rsidRPr="00280569">
              <w:rPr>
                <w:rFonts w:ascii="Times New Roman" w:hAnsi="Times New Roman"/>
                <w:spacing w:val="-8"/>
                <w:sz w:val="24"/>
                <w:szCs w:val="24"/>
                <w:lang w:val="ru-RU"/>
              </w:rPr>
              <w:t xml:space="preserve"> </w:t>
            </w:r>
            <w:r w:rsidRPr="00280569">
              <w:rPr>
                <w:rFonts w:ascii="Times New Roman" w:hAnsi="Times New Roman"/>
                <w:sz w:val="24"/>
                <w:szCs w:val="24"/>
                <w:lang w:val="ru-RU"/>
              </w:rPr>
              <w:t>в</w:t>
            </w:r>
            <w:r w:rsidRPr="00280569">
              <w:rPr>
                <w:rFonts w:ascii="Times New Roman" w:hAnsi="Times New Roman"/>
                <w:spacing w:val="28"/>
                <w:w w:val="99"/>
                <w:sz w:val="24"/>
                <w:szCs w:val="24"/>
                <w:lang w:val="ru-RU"/>
              </w:rPr>
              <w:t xml:space="preserve"> </w:t>
            </w:r>
            <w:r w:rsidRPr="00280569">
              <w:rPr>
                <w:rFonts w:ascii="Times New Roman" w:hAnsi="Times New Roman"/>
                <w:spacing w:val="-1"/>
                <w:sz w:val="24"/>
                <w:szCs w:val="24"/>
                <w:lang w:val="ru-RU"/>
              </w:rPr>
              <w:t>среднее</w:t>
            </w:r>
            <w:r w:rsidRPr="00280569">
              <w:rPr>
                <w:rFonts w:ascii="Times New Roman" w:hAnsi="Times New Roman"/>
                <w:spacing w:val="-13"/>
                <w:sz w:val="24"/>
                <w:szCs w:val="24"/>
                <w:lang w:val="ru-RU"/>
              </w:rPr>
              <w:t xml:space="preserve"> </w:t>
            </w:r>
            <w:r w:rsidRPr="00280569">
              <w:rPr>
                <w:rFonts w:ascii="Times New Roman" w:hAnsi="Times New Roman"/>
                <w:sz w:val="24"/>
                <w:szCs w:val="24"/>
                <w:lang w:val="ru-RU"/>
              </w:rPr>
              <w:t>звено</w:t>
            </w:r>
          </w:p>
        </w:tc>
      </w:tr>
      <w:tr w:rsidR="00161B45" w:rsidRPr="00280569" w:rsidTr="00870A02">
        <w:trPr>
          <w:trHeight w:hRule="exact" w:val="851"/>
        </w:trPr>
        <w:tc>
          <w:tcPr>
            <w:tcW w:w="1602" w:type="dxa"/>
            <w:tcBorders>
              <w:top w:val="single" w:sz="4" w:space="0" w:color="000000"/>
              <w:left w:val="single" w:sz="4" w:space="0" w:color="000000"/>
              <w:bottom w:val="single" w:sz="4" w:space="0" w:color="000000"/>
              <w:right w:val="single" w:sz="4" w:space="0" w:color="000000"/>
            </w:tcBorders>
          </w:tcPr>
          <w:p w:rsidR="00161B45" w:rsidRPr="00280569" w:rsidRDefault="00161B45" w:rsidP="009F7F9F">
            <w:pPr>
              <w:pStyle w:val="TableParagraph"/>
              <w:ind w:left="104"/>
              <w:contextualSpacing/>
              <w:jc w:val="both"/>
              <w:rPr>
                <w:rFonts w:ascii="Times New Roman" w:hAnsi="Times New Roman"/>
                <w:sz w:val="24"/>
                <w:szCs w:val="24"/>
              </w:rPr>
            </w:pPr>
            <w:r w:rsidRPr="00280569">
              <w:rPr>
                <w:rFonts w:ascii="Times New Roman" w:hAnsi="Times New Roman"/>
                <w:spacing w:val="-1"/>
                <w:sz w:val="24"/>
                <w:szCs w:val="24"/>
              </w:rPr>
              <w:t>Учителя</w:t>
            </w:r>
          </w:p>
        </w:tc>
        <w:tc>
          <w:tcPr>
            <w:tcW w:w="5812" w:type="dxa"/>
            <w:tcBorders>
              <w:top w:val="single" w:sz="4" w:space="0" w:color="000000"/>
              <w:left w:val="single" w:sz="4" w:space="0" w:color="000000"/>
              <w:bottom w:val="single" w:sz="4" w:space="0" w:color="000000"/>
              <w:right w:val="single" w:sz="4" w:space="0" w:color="000000"/>
            </w:tcBorders>
          </w:tcPr>
          <w:p w:rsidR="00161B45" w:rsidRPr="00280569" w:rsidRDefault="00161B45" w:rsidP="009F7F9F">
            <w:pPr>
              <w:pStyle w:val="TableParagraph"/>
              <w:ind w:left="104" w:right="198"/>
              <w:contextualSpacing/>
              <w:jc w:val="both"/>
              <w:rPr>
                <w:rFonts w:ascii="Times New Roman" w:hAnsi="Times New Roman"/>
                <w:sz w:val="24"/>
                <w:szCs w:val="24"/>
                <w:lang w:val="ru-RU"/>
              </w:rPr>
            </w:pPr>
            <w:r w:rsidRPr="00280569">
              <w:rPr>
                <w:rFonts w:ascii="Times New Roman" w:hAnsi="Times New Roman"/>
                <w:spacing w:val="-1"/>
                <w:sz w:val="24"/>
                <w:szCs w:val="24"/>
                <w:lang w:val="ru-RU"/>
              </w:rPr>
              <w:t>Педконсилиум</w:t>
            </w:r>
            <w:r w:rsidRPr="00280569">
              <w:rPr>
                <w:rFonts w:ascii="Times New Roman" w:hAnsi="Times New Roman"/>
                <w:spacing w:val="-5"/>
                <w:sz w:val="24"/>
                <w:szCs w:val="24"/>
                <w:lang w:val="ru-RU"/>
              </w:rPr>
              <w:t xml:space="preserve"> </w:t>
            </w:r>
            <w:r w:rsidRPr="00280569">
              <w:rPr>
                <w:rFonts w:ascii="Times New Roman" w:hAnsi="Times New Roman"/>
                <w:sz w:val="24"/>
                <w:szCs w:val="24"/>
                <w:lang w:val="ru-RU"/>
              </w:rPr>
              <w:t>по</w:t>
            </w:r>
            <w:r w:rsidRPr="00280569">
              <w:rPr>
                <w:rFonts w:ascii="Times New Roman" w:hAnsi="Times New Roman"/>
                <w:spacing w:val="-3"/>
                <w:sz w:val="24"/>
                <w:szCs w:val="24"/>
                <w:lang w:val="ru-RU"/>
              </w:rPr>
              <w:t xml:space="preserve"> </w:t>
            </w:r>
            <w:r w:rsidRPr="00280569">
              <w:rPr>
                <w:rFonts w:ascii="Times New Roman" w:hAnsi="Times New Roman"/>
                <w:spacing w:val="-1"/>
                <w:sz w:val="24"/>
                <w:szCs w:val="24"/>
                <w:lang w:val="ru-RU"/>
              </w:rPr>
              <w:t>итогам</w:t>
            </w:r>
            <w:r w:rsidRPr="00280569">
              <w:rPr>
                <w:rFonts w:ascii="Times New Roman" w:hAnsi="Times New Roman"/>
                <w:spacing w:val="44"/>
                <w:sz w:val="24"/>
                <w:szCs w:val="24"/>
                <w:lang w:val="ru-RU"/>
              </w:rPr>
              <w:t xml:space="preserve"> </w:t>
            </w:r>
            <w:r w:rsidRPr="00280569">
              <w:rPr>
                <w:rFonts w:ascii="Times New Roman" w:hAnsi="Times New Roman"/>
                <w:spacing w:val="-1"/>
                <w:sz w:val="24"/>
                <w:szCs w:val="24"/>
                <w:lang w:val="ru-RU"/>
              </w:rPr>
              <w:t>адаптации</w:t>
            </w:r>
            <w:r w:rsidRPr="00280569">
              <w:rPr>
                <w:rFonts w:ascii="Times New Roman" w:hAnsi="Times New Roman"/>
                <w:spacing w:val="27"/>
                <w:w w:val="99"/>
                <w:sz w:val="24"/>
                <w:szCs w:val="24"/>
                <w:lang w:val="ru-RU"/>
              </w:rPr>
              <w:t xml:space="preserve"> </w:t>
            </w:r>
            <w:r w:rsidRPr="00280569">
              <w:rPr>
                <w:rFonts w:ascii="Times New Roman" w:hAnsi="Times New Roman"/>
                <w:spacing w:val="-1"/>
                <w:sz w:val="24"/>
                <w:szCs w:val="24"/>
                <w:lang w:val="ru-RU"/>
              </w:rPr>
              <w:t>учащихся</w:t>
            </w:r>
            <w:r w:rsidRPr="00280569">
              <w:rPr>
                <w:rFonts w:ascii="Times New Roman" w:hAnsi="Times New Roman"/>
                <w:spacing w:val="-7"/>
                <w:sz w:val="24"/>
                <w:szCs w:val="24"/>
                <w:lang w:val="ru-RU"/>
              </w:rPr>
              <w:t xml:space="preserve"> </w:t>
            </w:r>
            <w:r w:rsidRPr="00280569">
              <w:rPr>
                <w:rFonts w:ascii="Times New Roman" w:hAnsi="Times New Roman"/>
                <w:spacing w:val="-10"/>
                <w:sz w:val="24"/>
                <w:szCs w:val="24"/>
                <w:lang w:val="ru-RU"/>
              </w:rPr>
              <w:t xml:space="preserve"> </w:t>
            </w:r>
            <w:r w:rsidRPr="00280569">
              <w:rPr>
                <w:rFonts w:ascii="Times New Roman" w:hAnsi="Times New Roman"/>
                <w:sz w:val="24"/>
                <w:szCs w:val="24"/>
                <w:lang w:val="ru-RU"/>
              </w:rPr>
              <w:t>школы</w:t>
            </w:r>
          </w:p>
        </w:tc>
        <w:tc>
          <w:tcPr>
            <w:tcW w:w="1985" w:type="dxa"/>
            <w:tcBorders>
              <w:top w:val="single" w:sz="4" w:space="0" w:color="000000"/>
              <w:left w:val="single" w:sz="4" w:space="0" w:color="000000"/>
              <w:bottom w:val="single" w:sz="4" w:space="0" w:color="000000"/>
              <w:right w:val="single" w:sz="4" w:space="0" w:color="000000"/>
            </w:tcBorders>
          </w:tcPr>
          <w:p w:rsidR="00161B45" w:rsidRPr="00280569" w:rsidRDefault="00161B45" w:rsidP="009F7F9F">
            <w:pPr>
              <w:pStyle w:val="TableParagraph"/>
              <w:ind w:left="99" w:right="41"/>
              <w:contextualSpacing/>
              <w:jc w:val="both"/>
              <w:rPr>
                <w:rFonts w:ascii="Times New Roman" w:hAnsi="Times New Roman"/>
                <w:sz w:val="24"/>
                <w:szCs w:val="24"/>
                <w:lang w:val="ru-RU"/>
              </w:rPr>
            </w:pPr>
            <w:r w:rsidRPr="00280569">
              <w:rPr>
                <w:rFonts w:ascii="Times New Roman" w:hAnsi="Times New Roman"/>
                <w:sz w:val="24"/>
                <w:szCs w:val="24"/>
                <w:lang w:val="ru-RU"/>
              </w:rPr>
              <w:t>ноябрь</w:t>
            </w:r>
          </w:p>
        </w:tc>
        <w:tc>
          <w:tcPr>
            <w:tcW w:w="4961" w:type="dxa"/>
            <w:tcBorders>
              <w:top w:val="single" w:sz="4" w:space="0" w:color="000000"/>
              <w:left w:val="single" w:sz="4" w:space="0" w:color="000000"/>
              <w:bottom w:val="single" w:sz="4" w:space="0" w:color="000000"/>
              <w:right w:val="single" w:sz="4" w:space="0" w:color="000000"/>
            </w:tcBorders>
          </w:tcPr>
          <w:p w:rsidR="00161B45" w:rsidRPr="00280569" w:rsidRDefault="00161B45" w:rsidP="009F7F9F">
            <w:pPr>
              <w:pStyle w:val="TableParagraph"/>
              <w:ind w:left="104" w:right="160"/>
              <w:contextualSpacing/>
              <w:jc w:val="both"/>
              <w:rPr>
                <w:rFonts w:ascii="Times New Roman" w:hAnsi="Times New Roman"/>
                <w:sz w:val="24"/>
                <w:szCs w:val="24"/>
                <w:lang w:val="ru-RU"/>
              </w:rPr>
            </w:pPr>
            <w:r w:rsidRPr="00280569">
              <w:rPr>
                <w:rFonts w:ascii="Times New Roman" w:hAnsi="Times New Roman"/>
                <w:spacing w:val="-1"/>
                <w:sz w:val="24"/>
                <w:szCs w:val="24"/>
                <w:lang w:val="ru-RU"/>
              </w:rPr>
              <w:t>Выработка</w:t>
            </w:r>
            <w:r w:rsidRPr="00280569">
              <w:rPr>
                <w:rFonts w:ascii="Times New Roman" w:hAnsi="Times New Roman"/>
                <w:spacing w:val="-11"/>
                <w:sz w:val="24"/>
                <w:szCs w:val="24"/>
                <w:lang w:val="ru-RU"/>
              </w:rPr>
              <w:t xml:space="preserve"> </w:t>
            </w:r>
            <w:r w:rsidRPr="00280569">
              <w:rPr>
                <w:rFonts w:ascii="Times New Roman" w:hAnsi="Times New Roman"/>
                <w:sz w:val="24"/>
                <w:szCs w:val="24"/>
                <w:lang w:val="ru-RU"/>
              </w:rPr>
              <w:t>стратегии</w:t>
            </w:r>
            <w:r w:rsidRPr="00280569">
              <w:rPr>
                <w:rFonts w:ascii="Times New Roman" w:hAnsi="Times New Roman"/>
                <w:spacing w:val="-12"/>
                <w:sz w:val="24"/>
                <w:szCs w:val="24"/>
                <w:lang w:val="ru-RU"/>
              </w:rPr>
              <w:t xml:space="preserve"> </w:t>
            </w:r>
            <w:r w:rsidRPr="00280569">
              <w:rPr>
                <w:rFonts w:ascii="Times New Roman" w:hAnsi="Times New Roman"/>
                <w:sz w:val="24"/>
                <w:szCs w:val="24"/>
                <w:lang w:val="ru-RU"/>
              </w:rPr>
              <w:t>и</w:t>
            </w:r>
            <w:r w:rsidRPr="00280569">
              <w:rPr>
                <w:rFonts w:ascii="Times New Roman" w:hAnsi="Times New Roman"/>
                <w:spacing w:val="27"/>
                <w:w w:val="99"/>
                <w:sz w:val="24"/>
                <w:szCs w:val="24"/>
                <w:lang w:val="ru-RU"/>
              </w:rPr>
              <w:t xml:space="preserve"> </w:t>
            </w:r>
            <w:r w:rsidRPr="00280569">
              <w:rPr>
                <w:rFonts w:ascii="Times New Roman" w:hAnsi="Times New Roman"/>
                <w:spacing w:val="-1"/>
                <w:sz w:val="24"/>
                <w:szCs w:val="24"/>
                <w:lang w:val="ru-RU"/>
              </w:rPr>
              <w:t>тактики</w:t>
            </w:r>
            <w:r w:rsidRPr="00280569">
              <w:rPr>
                <w:rFonts w:ascii="Times New Roman" w:hAnsi="Times New Roman"/>
                <w:spacing w:val="-7"/>
                <w:sz w:val="24"/>
                <w:szCs w:val="24"/>
                <w:lang w:val="ru-RU"/>
              </w:rPr>
              <w:t xml:space="preserve"> </w:t>
            </w:r>
            <w:r w:rsidRPr="00280569">
              <w:rPr>
                <w:rFonts w:ascii="Times New Roman" w:hAnsi="Times New Roman"/>
                <w:sz w:val="24"/>
                <w:szCs w:val="24"/>
                <w:lang w:val="ru-RU"/>
              </w:rPr>
              <w:t>в</w:t>
            </w:r>
            <w:r w:rsidRPr="00280569">
              <w:rPr>
                <w:rFonts w:ascii="Times New Roman" w:hAnsi="Times New Roman"/>
                <w:spacing w:val="-10"/>
                <w:sz w:val="24"/>
                <w:szCs w:val="24"/>
                <w:lang w:val="ru-RU"/>
              </w:rPr>
              <w:t xml:space="preserve"> </w:t>
            </w:r>
            <w:r w:rsidRPr="00280569">
              <w:rPr>
                <w:rFonts w:ascii="Times New Roman" w:hAnsi="Times New Roman"/>
                <w:spacing w:val="-1"/>
                <w:sz w:val="24"/>
                <w:szCs w:val="24"/>
                <w:lang w:val="ru-RU"/>
              </w:rPr>
              <w:t>оказании</w:t>
            </w:r>
            <w:r w:rsidRPr="00280569">
              <w:rPr>
                <w:rFonts w:ascii="Times New Roman" w:hAnsi="Times New Roman"/>
                <w:spacing w:val="-9"/>
                <w:sz w:val="24"/>
                <w:szCs w:val="24"/>
                <w:lang w:val="ru-RU"/>
              </w:rPr>
              <w:t xml:space="preserve"> </w:t>
            </w:r>
            <w:r w:rsidRPr="00280569">
              <w:rPr>
                <w:rFonts w:ascii="Times New Roman" w:hAnsi="Times New Roman"/>
                <w:spacing w:val="-1"/>
                <w:sz w:val="24"/>
                <w:szCs w:val="24"/>
                <w:lang w:val="ru-RU"/>
              </w:rPr>
              <w:t>помощи</w:t>
            </w:r>
            <w:r w:rsidRPr="00280569">
              <w:rPr>
                <w:rFonts w:ascii="Times New Roman" w:hAnsi="Times New Roman"/>
                <w:spacing w:val="27"/>
                <w:w w:val="99"/>
                <w:sz w:val="24"/>
                <w:szCs w:val="24"/>
                <w:lang w:val="ru-RU"/>
              </w:rPr>
              <w:t xml:space="preserve"> </w:t>
            </w:r>
            <w:r w:rsidRPr="00280569">
              <w:rPr>
                <w:rFonts w:ascii="Times New Roman" w:hAnsi="Times New Roman"/>
                <w:spacing w:val="-1"/>
                <w:sz w:val="24"/>
                <w:szCs w:val="24"/>
                <w:lang w:val="ru-RU"/>
              </w:rPr>
              <w:t>учащимся,</w:t>
            </w:r>
            <w:r w:rsidRPr="00280569">
              <w:rPr>
                <w:rFonts w:ascii="Times New Roman" w:hAnsi="Times New Roman"/>
                <w:spacing w:val="-24"/>
                <w:sz w:val="24"/>
                <w:szCs w:val="24"/>
                <w:lang w:val="ru-RU"/>
              </w:rPr>
              <w:t xml:space="preserve"> </w:t>
            </w:r>
            <w:r w:rsidRPr="00280569">
              <w:rPr>
                <w:rFonts w:ascii="Times New Roman" w:hAnsi="Times New Roman"/>
                <w:spacing w:val="-1"/>
                <w:sz w:val="24"/>
                <w:szCs w:val="24"/>
                <w:lang w:val="ru-RU"/>
              </w:rPr>
              <w:t>испытывающим</w:t>
            </w:r>
            <w:r w:rsidRPr="00280569">
              <w:rPr>
                <w:rFonts w:ascii="Times New Roman" w:hAnsi="Times New Roman"/>
                <w:spacing w:val="25"/>
                <w:w w:val="99"/>
                <w:sz w:val="24"/>
                <w:szCs w:val="24"/>
                <w:lang w:val="ru-RU"/>
              </w:rPr>
              <w:t xml:space="preserve"> </w:t>
            </w:r>
            <w:r w:rsidRPr="00280569">
              <w:rPr>
                <w:rFonts w:ascii="Times New Roman" w:hAnsi="Times New Roman"/>
                <w:spacing w:val="-1"/>
                <w:sz w:val="24"/>
                <w:szCs w:val="24"/>
                <w:lang w:val="ru-RU"/>
              </w:rPr>
              <w:t>трудности</w:t>
            </w:r>
            <w:r w:rsidRPr="00280569">
              <w:rPr>
                <w:rFonts w:ascii="Times New Roman" w:hAnsi="Times New Roman"/>
                <w:spacing w:val="-19"/>
                <w:sz w:val="24"/>
                <w:szCs w:val="24"/>
                <w:lang w:val="ru-RU"/>
              </w:rPr>
              <w:t xml:space="preserve"> </w:t>
            </w:r>
            <w:r w:rsidRPr="00280569">
              <w:rPr>
                <w:rFonts w:ascii="Times New Roman" w:hAnsi="Times New Roman"/>
                <w:spacing w:val="-1"/>
                <w:sz w:val="24"/>
                <w:szCs w:val="24"/>
                <w:lang w:val="ru-RU"/>
              </w:rPr>
              <w:t>адаптации.</w:t>
            </w:r>
          </w:p>
        </w:tc>
      </w:tr>
      <w:tr w:rsidR="00161B45" w:rsidRPr="00280569" w:rsidTr="00870A02">
        <w:trPr>
          <w:trHeight w:hRule="exact" w:val="565"/>
        </w:trPr>
        <w:tc>
          <w:tcPr>
            <w:tcW w:w="1602" w:type="dxa"/>
            <w:tcBorders>
              <w:top w:val="single" w:sz="4" w:space="0" w:color="000000"/>
              <w:left w:val="single" w:sz="4" w:space="0" w:color="000000"/>
              <w:bottom w:val="single" w:sz="4" w:space="0" w:color="000000"/>
              <w:right w:val="single" w:sz="4" w:space="0" w:color="000000"/>
            </w:tcBorders>
          </w:tcPr>
          <w:p w:rsidR="00161B45" w:rsidRPr="00280569" w:rsidRDefault="00161B45" w:rsidP="009F7F9F">
            <w:pPr>
              <w:pStyle w:val="TableParagraph"/>
              <w:ind w:left="104" w:right="222"/>
              <w:contextualSpacing/>
              <w:jc w:val="both"/>
              <w:rPr>
                <w:rFonts w:ascii="Times New Roman" w:hAnsi="Times New Roman"/>
                <w:sz w:val="24"/>
                <w:szCs w:val="24"/>
                <w:lang w:val="ru-RU"/>
              </w:rPr>
            </w:pPr>
            <w:r w:rsidRPr="00280569">
              <w:rPr>
                <w:rFonts w:ascii="Times New Roman" w:hAnsi="Times New Roman"/>
                <w:spacing w:val="-1"/>
                <w:sz w:val="24"/>
                <w:szCs w:val="24"/>
              </w:rPr>
              <w:lastRenderedPageBreak/>
              <w:t>Учащиеся</w:t>
            </w:r>
            <w:r w:rsidRPr="00280569">
              <w:rPr>
                <w:rFonts w:ascii="Times New Roman" w:hAnsi="Times New Roman"/>
                <w:spacing w:val="25"/>
                <w:w w:val="99"/>
                <w:sz w:val="24"/>
                <w:szCs w:val="24"/>
              </w:rPr>
              <w:t xml:space="preserve"> </w:t>
            </w:r>
          </w:p>
        </w:tc>
        <w:tc>
          <w:tcPr>
            <w:tcW w:w="5812" w:type="dxa"/>
            <w:tcBorders>
              <w:top w:val="single" w:sz="4" w:space="0" w:color="000000"/>
              <w:left w:val="single" w:sz="4" w:space="0" w:color="000000"/>
              <w:bottom w:val="single" w:sz="4" w:space="0" w:color="000000"/>
              <w:right w:val="single" w:sz="4" w:space="0" w:color="000000"/>
            </w:tcBorders>
          </w:tcPr>
          <w:p w:rsidR="00161B45" w:rsidRPr="00280569" w:rsidRDefault="00161B45" w:rsidP="009F7F9F">
            <w:pPr>
              <w:pStyle w:val="TableParagraph"/>
              <w:ind w:left="104" w:right="198"/>
              <w:contextualSpacing/>
              <w:jc w:val="both"/>
              <w:rPr>
                <w:rFonts w:ascii="Times New Roman" w:hAnsi="Times New Roman"/>
                <w:sz w:val="24"/>
                <w:szCs w:val="24"/>
                <w:lang w:val="ru-RU"/>
              </w:rPr>
            </w:pPr>
            <w:r w:rsidRPr="00280569">
              <w:rPr>
                <w:rFonts w:ascii="Times New Roman" w:hAnsi="Times New Roman"/>
                <w:sz w:val="24"/>
                <w:szCs w:val="24"/>
                <w:lang w:val="ru-RU"/>
              </w:rPr>
              <w:t>Групповые</w:t>
            </w:r>
            <w:r w:rsidRPr="00280569">
              <w:rPr>
                <w:rFonts w:ascii="Times New Roman" w:hAnsi="Times New Roman"/>
                <w:spacing w:val="-19"/>
                <w:sz w:val="24"/>
                <w:szCs w:val="24"/>
                <w:lang w:val="ru-RU"/>
              </w:rPr>
              <w:t xml:space="preserve"> </w:t>
            </w:r>
            <w:r w:rsidRPr="00280569">
              <w:rPr>
                <w:rFonts w:ascii="Times New Roman" w:hAnsi="Times New Roman"/>
                <w:sz w:val="24"/>
                <w:szCs w:val="24"/>
                <w:lang w:val="ru-RU"/>
              </w:rPr>
              <w:t>и</w:t>
            </w:r>
            <w:r w:rsidRPr="00280569">
              <w:rPr>
                <w:rFonts w:ascii="Times New Roman" w:hAnsi="Times New Roman"/>
                <w:spacing w:val="-16"/>
                <w:sz w:val="24"/>
                <w:szCs w:val="24"/>
                <w:lang w:val="ru-RU"/>
              </w:rPr>
              <w:t xml:space="preserve"> </w:t>
            </w:r>
            <w:r w:rsidRPr="00280569">
              <w:rPr>
                <w:rFonts w:ascii="Times New Roman" w:hAnsi="Times New Roman"/>
                <w:spacing w:val="-1"/>
                <w:sz w:val="24"/>
                <w:szCs w:val="24"/>
                <w:lang w:val="ru-RU"/>
              </w:rPr>
              <w:t>индивидуальные</w:t>
            </w:r>
            <w:r w:rsidRPr="00280569">
              <w:rPr>
                <w:rFonts w:ascii="Times New Roman" w:hAnsi="Times New Roman"/>
                <w:spacing w:val="28"/>
                <w:w w:val="99"/>
                <w:sz w:val="24"/>
                <w:szCs w:val="24"/>
                <w:lang w:val="ru-RU"/>
              </w:rPr>
              <w:t xml:space="preserve"> </w:t>
            </w:r>
            <w:r w:rsidRPr="00280569">
              <w:rPr>
                <w:rFonts w:ascii="Times New Roman" w:hAnsi="Times New Roman"/>
                <w:sz w:val="24"/>
                <w:szCs w:val="24"/>
                <w:lang w:val="ru-RU"/>
              </w:rPr>
              <w:t>занятия</w:t>
            </w:r>
            <w:r w:rsidRPr="00280569">
              <w:rPr>
                <w:rFonts w:ascii="Times New Roman" w:hAnsi="Times New Roman"/>
                <w:spacing w:val="-7"/>
                <w:sz w:val="24"/>
                <w:szCs w:val="24"/>
                <w:lang w:val="ru-RU"/>
              </w:rPr>
              <w:t xml:space="preserve"> </w:t>
            </w:r>
            <w:r w:rsidRPr="00280569">
              <w:rPr>
                <w:rFonts w:ascii="Times New Roman" w:hAnsi="Times New Roman"/>
                <w:sz w:val="24"/>
                <w:szCs w:val="24"/>
                <w:lang w:val="ru-RU"/>
              </w:rPr>
              <w:t>с</w:t>
            </w:r>
            <w:r w:rsidRPr="00280569">
              <w:rPr>
                <w:rFonts w:ascii="Times New Roman" w:hAnsi="Times New Roman"/>
                <w:spacing w:val="-11"/>
                <w:sz w:val="24"/>
                <w:szCs w:val="24"/>
                <w:lang w:val="ru-RU"/>
              </w:rPr>
              <w:t xml:space="preserve"> </w:t>
            </w:r>
            <w:r w:rsidRPr="00280569">
              <w:rPr>
                <w:rFonts w:ascii="Times New Roman" w:hAnsi="Times New Roman"/>
                <w:spacing w:val="-1"/>
                <w:sz w:val="24"/>
                <w:szCs w:val="24"/>
                <w:lang w:val="ru-RU"/>
              </w:rPr>
              <w:t>учащимися</w:t>
            </w:r>
            <w:r w:rsidRPr="00280569">
              <w:rPr>
                <w:rFonts w:ascii="Times New Roman" w:hAnsi="Times New Roman"/>
                <w:spacing w:val="-7"/>
                <w:sz w:val="24"/>
                <w:szCs w:val="24"/>
                <w:lang w:val="ru-RU"/>
              </w:rPr>
              <w:t xml:space="preserve"> </w:t>
            </w:r>
            <w:r w:rsidRPr="00280569">
              <w:rPr>
                <w:rFonts w:ascii="Times New Roman" w:hAnsi="Times New Roman"/>
                <w:spacing w:val="-1"/>
                <w:sz w:val="24"/>
                <w:szCs w:val="24"/>
                <w:lang w:val="ru-RU"/>
              </w:rPr>
              <w:t>,</w:t>
            </w:r>
            <w:r w:rsidRPr="00280569">
              <w:rPr>
                <w:rFonts w:ascii="Times New Roman" w:hAnsi="Times New Roman"/>
                <w:spacing w:val="24"/>
                <w:w w:val="99"/>
                <w:sz w:val="24"/>
                <w:szCs w:val="24"/>
                <w:lang w:val="ru-RU"/>
              </w:rPr>
              <w:t xml:space="preserve"> </w:t>
            </w:r>
            <w:r w:rsidRPr="00280569">
              <w:rPr>
                <w:rFonts w:ascii="Times New Roman" w:hAnsi="Times New Roman"/>
                <w:sz w:val="24"/>
                <w:szCs w:val="24"/>
                <w:lang w:val="ru-RU"/>
              </w:rPr>
              <w:t>показывающих</w:t>
            </w:r>
            <w:r w:rsidRPr="00280569">
              <w:rPr>
                <w:rFonts w:ascii="Times New Roman" w:hAnsi="Times New Roman"/>
                <w:spacing w:val="-19"/>
                <w:sz w:val="24"/>
                <w:szCs w:val="24"/>
                <w:lang w:val="ru-RU"/>
              </w:rPr>
              <w:t xml:space="preserve"> </w:t>
            </w:r>
            <w:r w:rsidRPr="00280569">
              <w:rPr>
                <w:rFonts w:ascii="Times New Roman" w:hAnsi="Times New Roman"/>
                <w:spacing w:val="-1"/>
                <w:sz w:val="24"/>
                <w:szCs w:val="24"/>
                <w:lang w:val="ru-RU"/>
              </w:rPr>
              <w:t>высокий</w:t>
            </w:r>
            <w:r w:rsidRPr="00280569">
              <w:rPr>
                <w:rFonts w:ascii="Times New Roman" w:hAnsi="Times New Roman"/>
                <w:spacing w:val="-18"/>
                <w:sz w:val="24"/>
                <w:szCs w:val="24"/>
                <w:lang w:val="ru-RU"/>
              </w:rPr>
              <w:t xml:space="preserve"> </w:t>
            </w:r>
            <w:r w:rsidRPr="00280569">
              <w:rPr>
                <w:rFonts w:ascii="Times New Roman" w:hAnsi="Times New Roman"/>
                <w:spacing w:val="-1"/>
                <w:sz w:val="24"/>
                <w:szCs w:val="24"/>
                <w:lang w:val="ru-RU"/>
              </w:rPr>
              <w:t>уровень</w:t>
            </w:r>
            <w:r w:rsidRPr="00280569">
              <w:rPr>
                <w:rFonts w:ascii="Times New Roman" w:hAnsi="Times New Roman"/>
                <w:spacing w:val="29"/>
                <w:w w:val="99"/>
                <w:sz w:val="24"/>
                <w:szCs w:val="24"/>
                <w:lang w:val="ru-RU"/>
              </w:rPr>
              <w:t xml:space="preserve"> </w:t>
            </w:r>
            <w:r w:rsidRPr="00280569">
              <w:rPr>
                <w:rFonts w:ascii="Times New Roman" w:hAnsi="Times New Roman"/>
                <w:sz w:val="24"/>
                <w:szCs w:val="24"/>
                <w:lang w:val="ru-RU"/>
              </w:rPr>
              <w:t>тревожности</w:t>
            </w:r>
          </w:p>
        </w:tc>
        <w:tc>
          <w:tcPr>
            <w:tcW w:w="1985" w:type="dxa"/>
            <w:tcBorders>
              <w:top w:val="single" w:sz="4" w:space="0" w:color="000000"/>
              <w:left w:val="single" w:sz="4" w:space="0" w:color="000000"/>
              <w:bottom w:val="single" w:sz="4" w:space="0" w:color="000000"/>
              <w:right w:val="single" w:sz="4" w:space="0" w:color="000000"/>
            </w:tcBorders>
          </w:tcPr>
          <w:p w:rsidR="00161B45" w:rsidRPr="00280569" w:rsidRDefault="00161B45" w:rsidP="009F7F9F">
            <w:pPr>
              <w:pStyle w:val="TableParagraph"/>
              <w:ind w:left="99" w:right="41"/>
              <w:contextualSpacing/>
              <w:jc w:val="both"/>
              <w:rPr>
                <w:rFonts w:ascii="Times New Roman" w:hAnsi="Times New Roman"/>
                <w:sz w:val="24"/>
                <w:szCs w:val="24"/>
                <w:lang w:val="ru-RU"/>
              </w:rPr>
            </w:pPr>
            <w:r w:rsidRPr="00280569">
              <w:rPr>
                <w:rFonts w:ascii="Times New Roman" w:hAnsi="Times New Roman"/>
                <w:sz w:val="24"/>
                <w:szCs w:val="24"/>
                <w:lang w:val="ru-RU"/>
              </w:rPr>
              <w:t>в течение года</w:t>
            </w:r>
          </w:p>
        </w:tc>
        <w:tc>
          <w:tcPr>
            <w:tcW w:w="4961" w:type="dxa"/>
            <w:tcBorders>
              <w:top w:val="single" w:sz="4" w:space="0" w:color="000000"/>
              <w:left w:val="single" w:sz="4" w:space="0" w:color="000000"/>
              <w:bottom w:val="single" w:sz="4" w:space="0" w:color="000000"/>
              <w:right w:val="single" w:sz="4" w:space="0" w:color="000000"/>
            </w:tcBorders>
          </w:tcPr>
          <w:p w:rsidR="00161B45" w:rsidRPr="00280569" w:rsidRDefault="00161B45" w:rsidP="009F7F9F">
            <w:pPr>
              <w:pStyle w:val="TableParagraph"/>
              <w:ind w:left="104" w:right="160"/>
              <w:contextualSpacing/>
              <w:jc w:val="both"/>
              <w:rPr>
                <w:rFonts w:ascii="Times New Roman" w:hAnsi="Times New Roman"/>
                <w:sz w:val="24"/>
                <w:szCs w:val="24"/>
                <w:lang w:val="ru-RU"/>
              </w:rPr>
            </w:pPr>
            <w:r w:rsidRPr="00280569">
              <w:rPr>
                <w:rFonts w:ascii="Times New Roman" w:hAnsi="Times New Roman"/>
                <w:sz w:val="24"/>
                <w:szCs w:val="24"/>
              </w:rPr>
              <w:t>Снижение</w:t>
            </w:r>
            <w:r w:rsidRPr="00280569">
              <w:rPr>
                <w:rFonts w:ascii="Times New Roman" w:hAnsi="Times New Roman"/>
                <w:spacing w:val="-12"/>
                <w:sz w:val="24"/>
                <w:szCs w:val="24"/>
              </w:rPr>
              <w:t xml:space="preserve"> </w:t>
            </w:r>
            <w:r w:rsidRPr="00280569">
              <w:rPr>
                <w:rFonts w:ascii="Times New Roman" w:hAnsi="Times New Roman"/>
                <w:spacing w:val="-1"/>
                <w:sz w:val="24"/>
                <w:szCs w:val="24"/>
              </w:rPr>
              <w:t>тревожности</w:t>
            </w:r>
            <w:r w:rsidRPr="00280569">
              <w:rPr>
                <w:rFonts w:ascii="Times New Roman" w:hAnsi="Times New Roman"/>
                <w:spacing w:val="-9"/>
                <w:sz w:val="24"/>
                <w:szCs w:val="24"/>
              </w:rPr>
              <w:t xml:space="preserve"> </w:t>
            </w:r>
            <w:r w:rsidRPr="00280569">
              <w:rPr>
                <w:rFonts w:ascii="Times New Roman" w:hAnsi="Times New Roman"/>
                <w:sz w:val="24"/>
                <w:szCs w:val="24"/>
              </w:rPr>
              <w:t>у</w:t>
            </w:r>
            <w:r w:rsidRPr="00280569">
              <w:rPr>
                <w:rFonts w:ascii="Times New Roman" w:hAnsi="Times New Roman"/>
                <w:spacing w:val="26"/>
                <w:w w:val="99"/>
                <w:sz w:val="24"/>
                <w:szCs w:val="24"/>
              </w:rPr>
              <w:t xml:space="preserve"> </w:t>
            </w:r>
            <w:r w:rsidRPr="00280569">
              <w:rPr>
                <w:rFonts w:ascii="Times New Roman" w:hAnsi="Times New Roman"/>
                <w:sz w:val="24"/>
                <w:szCs w:val="24"/>
                <w:lang w:val="ru-RU"/>
              </w:rPr>
              <w:t>учащихся</w:t>
            </w:r>
          </w:p>
        </w:tc>
      </w:tr>
    </w:tbl>
    <w:p w:rsidR="00161B45" w:rsidRPr="00280569" w:rsidRDefault="00161B45" w:rsidP="009F7F9F">
      <w:pPr>
        <w:pStyle w:val="3"/>
        <w:widowControl w:val="0"/>
        <w:tabs>
          <w:tab w:val="left" w:pos="538"/>
        </w:tabs>
        <w:spacing w:before="0" w:beforeAutospacing="0" w:after="0" w:afterAutospacing="0"/>
        <w:ind w:left="292"/>
        <w:contextualSpacing/>
        <w:jc w:val="both"/>
        <w:rPr>
          <w:b w:val="0"/>
          <w:bCs w:val="0"/>
          <w:sz w:val="24"/>
          <w:szCs w:val="24"/>
          <w:lang w:val="ru-RU"/>
        </w:rPr>
      </w:pPr>
    </w:p>
    <w:p w:rsidR="00161B45" w:rsidRPr="00280569" w:rsidRDefault="00161B45" w:rsidP="00151C7C">
      <w:pPr>
        <w:pStyle w:val="3"/>
        <w:widowControl w:val="0"/>
        <w:numPr>
          <w:ilvl w:val="1"/>
          <w:numId w:val="148"/>
        </w:numPr>
        <w:tabs>
          <w:tab w:val="left" w:pos="538"/>
        </w:tabs>
        <w:spacing w:before="0" w:beforeAutospacing="0" w:after="0" w:afterAutospacing="0"/>
        <w:ind w:left="537" w:firstLine="0"/>
        <w:contextualSpacing/>
        <w:jc w:val="both"/>
        <w:rPr>
          <w:b w:val="0"/>
          <w:bCs w:val="0"/>
          <w:sz w:val="24"/>
          <w:szCs w:val="24"/>
          <w:lang w:val="ru-RU"/>
        </w:rPr>
      </w:pPr>
      <w:r w:rsidRPr="00280569">
        <w:rPr>
          <w:spacing w:val="-1"/>
          <w:sz w:val="24"/>
          <w:szCs w:val="24"/>
          <w:lang w:val="ru-RU"/>
        </w:rPr>
        <w:t>Психологическое</w:t>
      </w:r>
      <w:r w:rsidRPr="00280569">
        <w:rPr>
          <w:spacing w:val="-21"/>
          <w:sz w:val="24"/>
          <w:szCs w:val="24"/>
          <w:lang w:val="ru-RU"/>
        </w:rPr>
        <w:t xml:space="preserve"> </w:t>
      </w:r>
      <w:r w:rsidRPr="00280569">
        <w:rPr>
          <w:spacing w:val="-1"/>
          <w:sz w:val="24"/>
          <w:szCs w:val="24"/>
          <w:lang w:val="ru-RU"/>
        </w:rPr>
        <w:t>обеспечение</w:t>
      </w:r>
      <w:r w:rsidRPr="00280569">
        <w:rPr>
          <w:spacing w:val="-20"/>
          <w:sz w:val="24"/>
          <w:szCs w:val="24"/>
          <w:lang w:val="ru-RU"/>
        </w:rPr>
        <w:t xml:space="preserve"> </w:t>
      </w:r>
      <w:r w:rsidRPr="00280569">
        <w:rPr>
          <w:spacing w:val="-1"/>
          <w:sz w:val="24"/>
          <w:szCs w:val="24"/>
          <w:lang w:val="ru-RU"/>
        </w:rPr>
        <w:t>профессионального</w:t>
      </w:r>
      <w:r w:rsidRPr="00280569">
        <w:rPr>
          <w:spacing w:val="-23"/>
          <w:sz w:val="24"/>
          <w:szCs w:val="24"/>
          <w:lang w:val="ru-RU"/>
        </w:rPr>
        <w:t xml:space="preserve"> </w:t>
      </w:r>
      <w:r w:rsidRPr="00280569">
        <w:rPr>
          <w:spacing w:val="-1"/>
          <w:sz w:val="24"/>
          <w:szCs w:val="24"/>
          <w:lang w:val="ru-RU"/>
        </w:rPr>
        <w:t>самоопределения</w:t>
      </w:r>
      <w:r w:rsidRPr="00280569">
        <w:rPr>
          <w:spacing w:val="-19"/>
          <w:sz w:val="24"/>
          <w:szCs w:val="24"/>
          <w:lang w:val="ru-RU"/>
        </w:rPr>
        <w:t xml:space="preserve"> </w:t>
      </w:r>
      <w:r w:rsidRPr="00280569">
        <w:rPr>
          <w:spacing w:val="-1"/>
          <w:sz w:val="24"/>
          <w:szCs w:val="24"/>
          <w:lang w:val="ru-RU"/>
        </w:rPr>
        <w:t>учащихся.</w:t>
      </w:r>
    </w:p>
    <w:p w:rsidR="00161B45" w:rsidRPr="00280569" w:rsidRDefault="00161B45" w:rsidP="009F7F9F">
      <w:pPr>
        <w:pStyle w:val="afb"/>
        <w:spacing w:after="0" w:line="240" w:lineRule="auto"/>
        <w:ind w:left="292" w:right="969"/>
        <w:contextualSpacing/>
        <w:jc w:val="both"/>
        <w:rPr>
          <w:rFonts w:ascii="Times New Roman" w:hAnsi="Times New Roman"/>
          <w:sz w:val="24"/>
          <w:szCs w:val="24"/>
        </w:rPr>
      </w:pPr>
      <w:r w:rsidRPr="00280569">
        <w:rPr>
          <w:rFonts w:ascii="Times New Roman" w:hAnsi="Times New Roman"/>
          <w:spacing w:val="-1"/>
          <w:sz w:val="24"/>
          <w:szCs w:val="24"/>
        </w:rPr>
        <w:t>Задачи</w:t>
      </w:r>
      <w:r w:rsidRPr="00280569">
        <w:rPr>
          <w:rFonts w:ascii="Times New Roman" w:hAnsi="Times New Roman"/>
          <w:b/>
          <w:spacing w:val="-1"/>
          <w:sz w:val="24"/>
          <w:szCs w:val="24"/>
        </w:rPr>
        <w:t>:</w:t>
      </w:r>
    </w:p>
    <w:p w:rsidR="00161B45" w:rsidRPr="00280569" w:rsidRDefault="00161B45" w:rsidP="00151C7C">
      <w:pPr>
        <w:pStyle w:val="afb"/>
        <w:widowControl w:val="0"/>
        <w:numPr>
          <w:ilvl w:val="1"/>
          <w:numId w:val="149"/>
        </w:numPr>
        <w:tabs>
          <w:tab w:val="left" w:pos="495"/>
        </w:tabs>
        <w:spacing w:after="0" w:line="240" w:lineRule="auto"/>
        <w:ind w:left="494" w:firstLine="0"/>
        <w:contextualSpacing/>
        <w:jc w:val="both"/>
        <w:rPr>
          <w:rFonts w:ascii="Times New Roman" w:hAnsi="Times New Roman"/>
          <w:sz w:val="24"/>
          <w:szCs w:val="24"/>
          <w:lang w:val="ru-RU"/>
        </w:rPr>
      </w:pPr>
      <w:r w:rsidRPr="00280569">
        <w:rPr>
          <w:rFonts w:ascii="Times New Roman" w:hAnsi="Times New Roman"/>
          <w:spacing w:val="-1"/>
          <w:sz w:val="24"/>
          <w:szCs w:val="24"/>
          <w:lang w:val="ru-RU"/>
        </w:rPr>
        <w:t>выявление</w:t>
      </w:r>
      <w:r w:rsidRPr="00280569">
        <w:rPr>
          <w:rFonts w:ascii="Times New Roman" w:hAnsi="Times New Roman"/>
          <w:spacing w:val="-9"/>
          <w:sz w:val="24"/>
          <w:szCs w:val="24"/>
          <w:lang w:val="ru-RU"/>
        </w:rPr>
        <w:t xml:space="preserve"> </w:t>
      </w:r>
      <w:r w:rsidRPr="00280569">
        <w:rPr>
          <w:rFonts w:ascii="Times New Roman" w:hAnsi="Times New Roman"/>
          <w:spacing w:val="-1"/>
          <w:sz w:val="24"/>
          <w:szCs w:val="24"/>
          <w:lang w:val="ru-RU"/>
        </w:rPr>
        <w:t>профессиональных</w:t>
      </w:r>
      <w:r w:rsidRPr="00280569">
        <w:rPr>
          <w:rFonts w:ascii="Times New Roman" w:hAnsi="Times New Roman"/>
          <w:spacing w:val="-11"/>
          <w:sz w:val="24"/>
          <w:szCs w:val="24"/>
          <w:lang w:val="ru-RU"/>
        </w:rPr>
        <w:t xml:space="preserve"> </w:t>
      </w:r>
      <w:r w:rsidRPr="00280569">
        <w:rPr>
          <w:rFonts w:ascii="Times New Roman" w:hAnsi="Times New Roman"/>
          <w:spacing w:val="-1"/>
          <w:sz w:val="24"/>
          <w:szCs w:val="24"/>
          <w:lang w:val="ru-RU"/>
        </w:rPr>
        <w:t>интересов</w:t>
      </w:r>
      <w:r w:rsidRPr="00280569">
        <w:rPr>
          <w:rFonts w:ascii="Times New Roman" w:hAnsi="Times New Roman"/>
          <w:spacing w:val="-5"/>
          <w:sz w:val="24"/>
          <w:szCs w:val="24"/>
          <w:lang w:val="ru-RU"/>
        </w:rPr>
        <w:t xml:space="preserve"> </w:t>
      </w:r>
      <w:r w:rsidRPr="00280569">
        <w:rPr>
          <w:rFonts w:ascii="Times New Roman" w:hAnsi="Times New Roman"/>
          <w:spacing w:val="-2"/>
          <w:sz w:val="24"/>
          <w:szCs w:val="24"/>
          <w:lang w:val="ru-RU"/>
        </w:rPr>
        <w:t>учащихся</w:t>
      </w:r>
      <w:r w:rsidRPr="00280569">
        <w:rPr>
          <w:rFonts w:ascii="Times New Roman" w:hAnsi="Times New Roman"/>
          <w:spacing w:val="-8"/>
          <w:sz w:val="24"/>
          <w:szCs w:val="24"/>
          <w:lang w:val="ru-RU"/>
        </w:rPr>
        <w:t xml:space="preserve"> </w:t>
      </w:r>
      <w:r w:rsidRPr="00280569">
        <w:rPr>
          <w:rFonts w:ascii="Times New Roman" w:hAnsi="Times New Roman"/>
          <w:sz w:val="24"/>
          <w:szCs w:val="24"/>
          <w:lang w:val="ru-RU"/>
        </w:rPr>
        <w:t>8</w:t>
      </w:r>
      <w:r w:rsidRPr="00280569">
        <w:rPr>
          <w:rFonts w:ascii="Times New Roman" w:hAnsi="Times New Roman"/>
          <w:spacing w:val="-7"/>
          <w:sz w:val="24"/>
          <w:szCs w:val="24"/>
          <w:lang w:val="ru-RU"/>
        </w:rPr>
        <w:t xml:space="preserve"> </w:t>
      </w:r>
      <w:r w:rsidRPr="00280569">
        <w:rPr>
          <w:rFonts w:ascii="Times New Roman" w:hAnsi="Times New Roman"/>
          <w:sz w:val="24"/>
          <w:szCs w:val="24"/>
          <w:lang w:val="ru-RU"/>
        </w:rPr>
        <w:t>и</w:t>
      </w:r>
      <w:r w:rsidRPr="00280569">
        <w:rPr>
          <w:rFonts w:ascii="Times New Roman" w:hAnsi="Times New Roman"/>
          <w:spacing w:val="-7"/>
          <w:sz w:val="24"/>
          <w:szCs w:val="24"/>
          <w:lang w:val="ru-RU"/>
        </w:rPr>
        <w:t xml:space="preserve"> </w:t>
      </w:r>
      <w:r w:rsidRPr="00280569">
        <w:rPr>
          <w:rFonts w:ascii="Times New Roman" w:hAnsi="Times New Roman"/>
          <w:sz w:val="24"/>
          <w:szCs w:val="24"/>
          <w:lang w:val="ru-RU"/>
        </w:rPr>
        <w:t>9</w:t>
      </w:r>
      <w:r w:rsidRPr="00280569">
        <w:rPr>
          <w:rFonts w:ascii="Times New Roman" w:hAnsi="Times New Roman"/>
          <w:spacing w:val="-12"/>
          <w:sz w:val="24"/>
          <w:szCs w:val="24"/>
          <w:lang w:val="ru-RU"/>
        </w:rPr>
        <w:t xml:space="preserve"> </w:t>
      </w:r>
      <w:r w:rsidRPr="00280569">
        <w:rPr>
          <w:rFonts w:ascii="Times New Roman" w:hAnsi="Times New Roman"/>
          <w:spacing w:val="-1"/>
          <w:sz w:val="24"/>
          <w:szCs w:val="24"/>
          <w:lang w:val="ru-RU"/>
        </w:rPr>
        <w:t>классов.</w:t>
      </w:r>
    </w:p>
    <w:p w:rsidR="00161B45" w:rsidRPr="00280569" w:rsidRDefault="00161B45" w:rsidP="00151C7C">
      <w:pPr>
        <w:pStyle w:val="afb"/>
        <w:widowControl w:val="0"/>
        <w:numPr>
          <w:ilvl w:val="1"/>
          <w:numId w:val="149"/>
        </w:numPr>
        <w:tabs>
          <w:tab w:val="left" w:pos="442"/>
        </w:tabs>
        <w:spacing w:after="0" w:line="240" w:lineRule="auto"/>
        <w:ind w:right="755" w:firstLine="0"/>
        <w:contextualSpacing/>
        <w:jc w:val="both"/>
        <w:rPr>
          <w:rFonts w:ascii="Times New Roman" w:hAnsi="Times New Roman"/>
          <w:sz w:val="24"/>
          <w:szCs w:val="24"/>
          <w:lang w:val="ru-RU"/>
        </w:rPr>
      </w:pPr>
      <w:r w:rsidRPr="00280569">
        <w:rPr>
          <w:rFonts w:ascii="Times New Roman" w:hAnsi="Times New Roman"/>
          <w:spacing w:val="-1"/>
          <w:sz w:val="24"/>
          <w:szCs w:val="24"/>
          <w:lang w:val="ru-RU"/>
        </w:rPr>
        <w:t>дать</w:t>
      </w:r>
      <w:r w:rsidRPr="00280569">
        <w:rPr>
          <w:rFonts w:ascii="Times New Roman" w:hAnsi="Times New Roman"/>
          <w:spacing w:val="1"/>
          <w:sz w:val="24"/>
          <w:szCs w:val="24"/>
          <w:lang w:val="ru-RU"/>
        </w:rPr>
        <w:t xml:space="preserve"> </w:t>
      </w:r>
      <w:r w:rsidRPr="00280569">
        <w:rPr>
          <w:rFonts w:ascii="Times New Roman" w:hAnsi="Times New Roman"/>
          <w:spacing w:val="-2"/>
          <w:sz w:val="24"/>
          <w:szCs w:val="24"/>
          <w:lang w:val="ru-RU"/>
        </w:rPr>
        <w:t>учащимся</w:t>
      </w:r>
      <w:r w:rsidRPr="00280569">
        <w:rPr>
          <w:rFonts w:ascii="Times New Roman" w:hAnsi="Times New Roman"/>
          <w:spacing w:val="-3"/>
          <w:sz w:val="24"/>
          <w:szCs w:val="24"/>
          <w:lang w:val="ru-RU"/>
        </w:rPr>
        <w:t xml:space="preserve"> </w:t>
      </w:r>
      <w:r w:rsidRPr="00280569">
        <w:rPr>
          <w:rFonts w:ascii="Times New Roman" w:hAnsi="Times New Roman"/>
          <w:spacing w:val="-1"/>
          <w:sz w:val="24"/>
          <w:szCs w:val="24"/>
          <w:lang w:val="ru-RU"/>
        </w:rPr>
        <w:t>возможность</w:t>
      </w:r>
      <w:r w:rsidRPr="00280569">
        <w:rPr>
          <w:rFonts w:ascii="Times New Roman" w:hAnsi="Times New Roman"/>
          <w:spacing w:val="-2"/>
          <w:sz w:val="24"/>
          <w:szCs w:val="24"/>
          <w:lang w:val="ru-RU"/>
        </w:rPr>
        <w:t xml:space="preserve"> </w:t>
      </w:r>
      <w:r w:rsidRPr="00280569">
        <w:rPr>
          <w:rFonts w:ascii="Times New Roman" w:hAnsi="Times New Roman"/>
          <w:spacing w:val="-1"/>
          <w:sz w:val="24"/>
          <w:szCs w:val="24"/>
          <w:lang w:val="ru-RU"/>
        </w:rPr>
        <w:t>понять</w:t>
      </w:r>
      <w:r w:rsidRPr="00280569">
        <w:rPr>
          <w:rFonts w:ascii="Times New Roman" w:hAnsi="Times New Roman"/>
          <w:spacing w:val="-2"/>
          <w:sz w:val="24"/>
          <w:szCs w:val="24"/>
          <w:lang w:val="ru-RU"/>
        </w:rPr>
        <w:t xml:space="preserve"> </w:t>
      </w:r>
      <w:r w:rsidRPr="00280569">
        <w:rPr>
          <w:rFonts w:ascii="Times New Roman" w:hAnsi="Times New Roman"/>
          <w:spacing w:val="-1"/>
          <w:sz w:val="24"/>
          <w:szCs w:val="24"/>
          <w:lang w:val="ru-RU"/>
        </w:rPr>
        <w:t>необходимость</w:t>
      </w:r>
      <w:r w:rsidRPr="00280569">
        <w:rPr>
          <w:rFonts w:ascii="Times New Roman" w:hAnsi="Times New Roman"/>
          <w:spacing w:val="-7"/>
          <w:sz w:val="24"/>
          <w:szCs w:val="24"/>
          <w:lang w:val="ru-RU"/>
        </w:rPr>
        <w:t xml:space="preserve"> </w:t>
      </w:r>
      <w:r w:rsidRPr="00280569">
        <w:rPr>
          <w:rFonts w:ascii="Times New Roman" w:hAnsi="Times New Roman"/>
          <w:sz w:val="24"/>
          <w:szCs w:val="24"/>
          <w:lang w:val="ru-RU"/>
        </w:rPr>
        <w:t>определения</w:t>
      </w:r>
      <w:r w:rsidRPr="00280569">
        <w:rPr>
          <w:rFonts w:ascii="Times New Roman" w:hAnsi="Times New Roman"/>
          <w:spacing w:val="-3"/>
          <w:sz w:val="24"/>
          <w:szCs w:val="24"/>
          <w:lang w:val="ru-RU"/>
        </w:rPr>
        <w:t xml:space="preserve"> </w:t>
      </w:r>
      <w:r w:rsidRPr="00280569">
        <w:rPr>
          <w:rFonts w:ascii="Times New Roman" w:hAnsi="Times New Roman"/>
          <w:spacing w:val="-1"/>
          <w:sz w:val="24"/>
          <w:szCs w:val="24"/>
          <w:lang w:val="ru-RU"/>
        </w:rPr>
        <w:t>для</w:t>
      </w:r>
      <w:r w:rsidRPr="00280569">
        <w:rPr>
          <w:rFonts w:ascii="Times New Roman" w:hAnsi="Times New Roman"/>
          <w:spacing w:val="-3"/>
          <w:sz w:val="24"/>
          <w:szCs w:val="24"/>
          <w:lang w:val="ru-RU"/>
        </w:rPr>
        <w:t xml:space="preserve"> </w:t>
      </w:r>
      <w:r w:rsidRPr="00280569">
        <w:rPr>
          <w:rFonts w:ascii="Times New Roman" w:hAnsi="Times New Roman"/>
          <w:spacing w:val="-1"/>
          <w:sz w:val="24"/>
          <w:szCs w:val="24"/>
          <w:lang w:val="ru-RU"/>
        </w:rPr>
        <w:t>себя</w:t>
      </w:r>
      <w:r w:rsidRPr="00280569">
        <w:rPr>
          <w:rFonts w:ascii="Times New Roman" w:hAnsi="Times New Roman"/>
          <w:spacing w:val="-2"/>
          <w:sz w:val="24"/>
          <w:szCs w:val="24"/>
          <w:lang w:val="ru-RU"/>
        </w:rPr>
        <w:t xml:space="preserve"> </w:t>
      </w:r>
      <w:r w:rsidRPr="00280569">
        <w:rPr>
          <w:rFonts w:ascii="Times New Roman" w:hAnsi="Times New Roman"/>
          <w:sz w:val="24"/>
          <w:szCs w:val="24"/>
          <w:lang w:val="ru-RU"/>
        </w:rPr>
        <w:t>жизненных</w:t>
      </w:r>
      <w:r w:rsidRPr="00280569">
        <w:rPr>
          <w:rFonts w:ascii="Times New Roman" w:hAnsi="Times New Roman"/>
          <w:spacing w:val="-8"/>
          <w:sz w:val="24"/>
          <w:szCs w:val="24"/>
          <w:lang w:val="ru-RU"/>
        </w:rPr>
        <w:t xml:space="preserve"> </w:t>
      </w:r>
      <w:r w:rsidRPr="00280569">
        <w:rPr>
          <w:rFonts w:ascii="Times New Roman" w:hAnsi="Times New Roman"/>
          <w:spacing w:val="-1"/>
          <w:sz w:val="24"/>
          <w:szCs w:val="24"/>
          <w:lang w:val="ru-RU"/>
        </w:rPr>
        <w:t>целей</w:t>
      </w:r>
      <w:r w:rsidRPr="00280569">
        <w:rPr>
          <w:rFonts w:ascii="Times New Roman" w:hAnsi="Times New Roman"/>
          <w:spacing w:val="84"/>
          <w:w w:val="99"/>
          <w:sz w:val="24"/>
          <w:szCs w:val="24"/>
          <w:lang w:val="ru-RU"/>
        </w:rPr>
        <w:t xml:space="preserve"> </w:t>
      </w:r>
      <w:r w:rsidRPr="00280569">
        <w:rPr>
          <w:rFonts w:ascii="Times New Roman" w:hAnsi="Times New Roman"/>
          <w:sz w:val="24"/>
          <w:szCs w:val="24"/>
          <w:lang w:val="ru-RU"/>
        </w:rPr>
        <w:t>и</w:t>
      </w:r>
      <w:r w:rsidRPr="00280569">
        <w:rPr>
          <w:rFonts w:ascii="Times New Roman" w:hAnsi="Times New Roman"/>
          <w:spacing w:val="-12"/>
          <w:sz w:val="24"/>
          <w:szCs w:val="24"/>
          <w:lang w:val="ru-RU"/>
        </w:rPr>
        <w:t xml:space="preserve"> </w:t>
      </w:r>
      <w:r w:rsidRPr="00280569">
        <w:rPr>
          <w:rFonts w:ascii="Times New Roman" w:hAnsi="Times New Roman"/>
          <w:sz w:val="24"/>
          <w:szCs w:val="24"/>
          <w:lang w:val="ru-RU"/>
        </w:rPr>
        <w:t>ориентиров,</w:t>
      </w:r>
      <w:r w:rsidRPr="00280569">
        <w:rPr>
          <w:rFonts w:ascii="Times New Roman" w:hAnsi="Times New Roman"/>
          <w:spacing w:val="-10"/>
          <w:sz w:val="24"/>
          <w:szCs w:val="24"/>
          <w:lang w:val="ru-RU"/>
        </w:rPr>
        <w:t xml:space="preserve"> </w:t>
      </w:r>
      <w:r w:rsidRPr="00280569">
        <w:rPr>
          <w:rFonts w:ascii="Times New Roman" w:hAnsi="Times New Roman"/>
          <w:spacing w:val="-1"/>
          <w:sz w:val="24"/>
          <w:szCs w:val="24"/>
          <w:lang w:val="ru-RU"/>
        </w:rPr>
        <w:t>которые</w:t>
      </w:r>
      <w:r w:rsidRPr="00280569">
        <w:rPr>
          <w:rFonts w:ascii="Times New Roman" w:hAnsi="Times New Roman"/>
          <w:spacing w:val="-13"/>
          <w:sz w:val="24"/>
          <w:szCs w:val="24"/>
          <w:lang w:val="ru-RU"/>
        </w:rPr>
        <w:t xml:space="preserve"> </w:t>
      </w:r>
      <w:r w:rsidRPr="00280569">
        <w:rPr>
          <w:rFonts w:ascii="Times New Roman" w:hAnsi="Times New Roman"/>
          <w:spacing w:val="-2"/>
          <w:sz w:val="24"/>
          <w:szCs w:val="24"/>
          <w:lang w:val="ru-RU"/>
        </w:rPr>
        <w:t>помогут</w:t>
      </w:r>
      <w:r w:rsidRPr="00280569">
        <w:rPr>
          <w:rFonts w:ascii="Times New Roman" w:hAnsi="Times New Roman"/>
          <w:spacing w:val="-8"/>
          <w:sz w:val="24"/>
          <w:szCs w:val="24"/>
          <w:lang w:val="ru-RU"/>
        </w:rPr>
        <w:t xml:space="preserve"> </w:t>
      </w:r>
      <w:r w:rsidRPr="00280569">
        <w:rPr>
          <w:rFonts w:ascii="Times New Roman" w:hAnsi="Times New Roman"/>
          <w:sz w:val="24"/>
          <w:szCs w:val="24"/>
          <w:lang w:val="ru-RU"/>
        </w:rPr>
        <w:t>им</w:t>
      </w:r>
      <w:r w:rsidRPr="00280569">
        <w:rPr>
          <w:rFonts w:ascii="Times New Roman" w:hAnsi="Times New Roman"/>
          <w:spacing w:val="-7"/>
          <w:sz w:val="24"/>
          <w:szCs w:val="24"/>
          <w:lang w:val="ru-RU"/>
        </w:rPr>
        <w:t xml:space="preserve"> </w:t>
      </w:r>
      <w:r w:rsidRPr="00280569">
        <w:rPr>
          <w:rFonts w:ascii="Times New Roman" w:hAnsi="Times New Roman"/>
          <w:spacing w:val="-1"/>
          <w:sz w:val="24"/>
          <w:szCs w:val="24"/>
          <w:lang w:val="ru-RU"/>
        </w:rPr>
        <w:t>самоопределиться</w:t>
      </w:r>
    </w:p>
    <w:p w:rsidR="00161B45" w:rsidRPr="00280569" w:rsidRDefault="00161B45" w:rsidP="00151C7C">
      <w:pPr>
        <w:pStyle w:val="afb"/>
        <w:widowControl w:val="0"/>
        <w:numPr>
          <w:ilvl w:val="1"/>
          <w:numId w:val="149"/>
        </w:numPr>
        <w:tabs>
          <w:tab w:val="left" w:pos="433"/>
        </w:tabs>
        <w:spacing w:after="0" w:line="240" w:lineRule="auto"/>
        <w:ind w:right="1256" w:firstLine="0"/>
        <w:contextualSpacing/>
        <w:jc w:val="both"/>
        <w:rPr>
          <w:rFonts w:ascii="Times New Roman" w:hAnsi="Times New Roman"/>
          <w:sz w:val="24"/>
          <w:szCs w:val="24"/>
          <w:lang w:val="ru-RU"/>
        </w:rPr>
      </w:pPr>
      <w:r w:rsidRPr="00280569">
        <w:rPr>
          <w:rFonts w:ascii="Times New Roman" w:hAnsi="Times New Roman"/>
          <w:sz w:val="24"/>
          <w:szCs w:val="24"/>
          <w:lang w:val="ru-RU"/>
        </w:rPr>
        <w:t>оказать</w:t>
      </w:r>
      <w:r w:rsidRPr="00280569">
        <w:rPr>
          <w:rFonts w:ascii="Times New Roman" w:hAnsi="Times New Roman"/>
          <w:spacing w:val="-13"/>
          <w:sz w:val="24"/>
          <w:szCs w:val="24"/>
          <w:lang w:val="ru-RU"/>
        </w:rPr>
        <w:t xml:space="preserve"> </w:t>
      </w:r>
      <w:r w:rsidRPr="00280569">
        <w:rPr>
          <w:rFonts w:ascii="Times New Roman" w:hAnsi="Times New Roman"/>
          <w:spacing w:val="-1"/>
          <w:sz w:val="24"/>
          <w:szCs w:val="24"/>
          <w:lang w:val="ru-RU"/>
        </w:rPr>
        <w:t>помощь</w:t>
      </w:r>
      <w:r w:rsidRPr="00280569">
        <w:rPr>
          <w:rFonts w:ascii="Times New Roman" w:hAnsi="Times New Roman"/>
          <w:spacing w:val="-13"/>
          <w:sz w:val="24"/>
          <w:szCs w:val="24"/>
          <w:lang w:val="ru-RU"/>
        </w:rPr>
        <w:t xml:space="preserve"> </w:t>
      </w:r>
      <w:r w:rsidRPr="00280569">
        <w:rPr>
          <w:rFonts w:ascii="Times New Roman" w:hAnsi="Times New Roman"/>
          <w:sz w:val="24"/>
          <w:szCs w:val="24"/>
          <w:lang w:val="ru-RU"/>
        </w:rPr>
        <w:t>в</w:t>
      </w:r>
      <w:r w:rsidRPr="00280569">
        <w:rPr>
          <w:rFonts w:ascii="Times New Roman" w:hAnsi="Times New Roman"/>
          <w:spacing w:val="-11"/>
          <w:sz w:val="24"/>
          <w:szCs w:val="24"/>
          <w:lang w:val="ru-RU"/>
        </w:rPr>
        <w:t xml:space="preserve"> </w:t>
      </w:r>
      <w:r w:rsidRPr="00280569">
        <w:rPr>
          <w:rFonts w:ascii="Times New Roman" w:hAnsi="Times New Roman"/>
          <w:sz w:val="24"/>
          <w:szCs w:val="24"/>
          <w:lang w:val="ru-RU"/>
        </w:rPr>
        <w:t>определении</w:t>
      </w:r>
      <w:r w:rsidRPr="00280569">
        <w:rPr>
          <w:rFonts w:ascii="Times New Roman" w:hAnsi="Times New Roman"/>
          <w:spacing w:val="-12"/>
          <w:sz w:val="24"/>
          <w:szCs w:val="24"/>
          <w:lang w:val="ru-RU"/>
        </w:rPr>
        <w:t xml:space="preserve"> </w:t>
      </w:r>
      <w:r w:rsidRPr="00280569">
        <w:rPr>
          <w:rFonts w:ascii="Times New Roman" w:hAnsi="Times New Roman"/>
          <w:sz w:val="24"/>
          <w:szCs w:val="24"/>
          <w:lang w:val="ru-RU"/>
        </w:rPr>
        <w:t>жизненных</w:t>
      </w:r>
      <w:r w:rsidRPr="00280569">
        <w:rPr>
          <w:rFonts w:ascii="Times New Roman" w:hAnsi="Times New Roman"/>
          <w:spacing w:val="-13"/>
          <w:sz w:val="24"/>
          <w:szCs w:val="24"/>
          <w:lang w:val="ru-RU"/>
        </w:rPr>
        <w:t xml:space="preserve"> </w:t>
      </w:r>
      <w:r w:rsidRPr="00280569">
        <w:rPr>
          <w:rFonts w:ascii="Times New Roman" w:hAnsi="Times New Roman"/>
          <w:spacing w:val="-1"/>
          <w:sz w:val="24"/>
          <w:szCs w:val="24"/>
          <w:lang w:val="ru-RU"/>
        </w:rPr>
        <w:t>планов,</w:t>
      </w:r>
      <w:r w:rsidRPr="00280569">
        <w:rPr>
          <w:rFonts w:ascii="Times New Roman" w:hAnsi="Times New Roman"/>
          <w:spacing w:val="-11"/>
          <w:sz w:val="24"/>
          <w:szCs w:val="24"/>
          <w:lang w:val="ru-RU"/>
        </w:rPr>
        <w:t xml:space="preserve"> </w:t>
      </w:r>
      <w:r w:rsidRPr="00280569">
        <w:rPr>
          <w:rFonts w:ascii="Times New Roman" w:hAnsi="Times New Roman"/>
          <w:sz w:val="24"/>
          <w:szCs w:val="24"/>
          <w:lang w:val="ru-RU"/>
        </w:rPr>
        <w:t>прояснение</w:t>
      </w:r>
      <w:r w:rsidRPr="00280569">
        <w:rPr>
          <w:rFonts w:ascii="Times New Roman" w:hAnsi="Times New Roman"/>
          <w:spacing w:val="-14"/>
          <w:sz w:val="24"/>
          <w:szCs w:val="24"/>
          <w:lang w:val="ru-RU"/>
        </w:rPr>
        <w:t xml:space="preserve"> </w:t>
      </w:r>
      <w:r w:rsidRPr="00280569">
        <w:rPr>
          <w:rFonts w:ascii="Times New Roman" w:hAnsi="Times New Roman"/>
          <w:spacing w:val="-1"/>
          <w:sz w:val="24"/>
          <w:szCs w:val="24"/>
          <w:lang w:val="ru-RU"/>
        </w:rPr>
        <w:t>временной</w:t>
      </w:r>
      <w:r w:rsidRPr="00280569">
        <w:rPr>
          <w:rFonts w:ascii="Times New Roman" w:hAnsi="Times New Roman"/>
          <w:spacing w:val="-8"/>
          <w:sz w:val="24"/>
          <w:szCs w:val="24"/>
          <w:lang w:val="ru-RU"/>
        </w:rPr>
        <w:t xml:space="preserve"> </w:t>
      </w:r>
      <w:r w:rsidRPr="00280569">
        <w:rPr>
          <w:rFonts w:ascii="Times New Roman" w:hAnsi="Times New Roman"/>
          <w:spacing w:val="-1"/>
          <w:sz w:val="24"/>
          <w:szCs w:val="24"/>
          <w:lang w:val="ru-RU"/>
        </w:rPr>
        <w:t>перспективы</w:t>
      </w:r>
      <w:r w:rsidRPr="00280569">
        <w:rPr>
          <w:rFonts w:ascii="Times New Roman" w:hAnsi="Times New Roman"/>
          <w:spacing w:val="40"/>
          <w:w w:val="99"/>
          <w:sz w:val="24"/>
          <w:szCs w:val="24"/>
          <w:lang w:val="ru-RU"/>
        </w:rPr>
        <w:t xml:space="preserve"> </w:t>
      </w:r>
      <w:r w:rsidRPr="00280569">
        <w:rPr>
          <w:rFonts w:ascii="Times New Roman" w:hAnsi="Times New Roman"/>
          <w:spacing w:val="-1"/>
          <w:sz w:val="24"/>
          <w:szCs w:val="24"/>
          <w:lang w:val="ru-RU"/>
        </w:rPr>
        <w:t>профессионального</w:t>
      </w:r>
      <w:r w:rsidRPr="00280569">
        <w:rPr>
          <w:rFonts w:ascii="Times New Roman" w:hAnsi="Times New Roman"/>
          <w:spacing w:val="-24"/>
          <w:sz w:val="24"/>
          <w:szCs w:val="24"/>
          <w:lang w:val="ru-RU"/>
        </w:rPr>
        <w:t xml:space="preserve"> </w:t>
      </w:r>
      <w:r w:rsidRPr="00280569">
        <w:rPr>
          <w:rFonts w:ascii="Times New Roman" w:hAnsi="Times New Roman"/>
          <w:spacing w:val="-1"/>
          <w:sz w:val="24"/>
          <w:szCs w:val="24"/>
          <w:lang w:val="ru-RU"/>
        </w:rPr>
        <w:t>будущего.</w:t>
      </w:r>
    </w:p>
    <w:p w:rsidR="00161B45" w:rsidRPr="00280569" w:rsidRDefault="00161B45" w:rsidP="00151C7C">
      <w:pPr>
        <w:pStyle w:val="afb"/>
        <w:widowControl w:val="0"/>
        <w:numPr>
          <w:ilvl w:val="1"/>
          <w:numId w:val="149"/>
        </w:numPr>
        <w:tabs>
          <w:tab w:val="left" w:pos="519"/>
        </w:tabs>
        <w:spacing w:after="0" w:line="240" w:lineRule="auto"/>
        <w:ind w:right="752" w:firstLine="0"/>
        <w:contextualSpacing/>
        <w:jc w:val="both"/>
        <w:rPr>
          <w:rFonts w:ascii="Times New Roman" w:hAnsi="Times New Roman"/>
          <w:sz w:val="24"/>
          <w:szCs w:val="24"/>
          <w:lang w:val="ru-RU"/>
        </w:rPr>
      </w:pPr>
      <w:r w:rsidRPr="00280569">
        <w:rPr>
          <w:rFonts w:ascii="Times New Roman" w:hAnsi="Times New Roman"/>
          <w:spacing w:val="-1"/>
          <w:sz w:val="24"/>
          <w:szCs w:val="24"/>
          <w:lang w:val="ru-RU"/>
        </w:rPr>
        <w:t>просвещение</w:t>
      </w:r>
      <w:r w:rsidRPr="00280569">
        <w:rPr>
          <w:rFonts w:ascii="Times New Roman" w:hAnsi="Times New Roman"/>
          <w:sz w:val="24"/>
          <w:szCs w:val="24"/>
          <w:lang w:val="ru-RU"/>
        </w:rPr>
        <w:t xml:space="preserve"> </w:t>
      </w:r>
      <w:r w:rsidRPr="00280569">
        <w:rPr>
          <w:rFonts w:ascii="Times New Roman" w:hAnsi="Times New Roman"/>
          <w:spacing w:val="13"/>
          <w:sz w:val="24"/>
          <w:szCs w:val="24"/>
          <w:lang w:val="ru-RU"/>
        </w:rPr>
        <w:t xml:space="preserve"> </w:t>
      </w:r>
      <w:r w:rsidRPr="00280569">
        <w:rPr>
          <w:rFonts w:ascii="Times New Roman" w:hAnsi="Times New Roman"/>
          <w:spacing w:val="-1"/>
          <w:sz w:val="24"/>
          <w:szCs w:val="24"/>
          <w:lang w:val="ru-RU"/>
        </w:rPr>
        <w:t>родителей</w:t>
      </w:r>
      <w:r w:rsidRPr="00280569">
        <w:rPr>
          <w:rFonts w:ascii="Times New Roman" w:hAnsi="Times New Roman"/>
          <w:sz w:val="24"/>
          <w:szCs w:val="24"/>
          <w:lang w:val="ru-RU"/>
        </w:rPr>
        <w:t xml:space="preserve"> </w:t>
      </w:r>
      <w:r w:rsidRPr="00280569">
        <w:rPr>
          <w:rFonts w:ascii="Times New Roman" w:hAnsi="Times New Roman"/>
          <w:spacing w:val="11"/>
          <w:sz w:val="24"/>
          <w:szCs w:val="24"/>
          <w:lang w:val="ru-RU"/>
        </w:rPr>
        <w:t xml:space="preserve"> </w:t>
      </w:r>
      <w:r w:rsidRPr="00280569">
        <w:rPr>
          <w:rFonts w:ascii="Times New Roman" w:hAnsi="Times New Roman"/>
          <w:sz w:val="24"/>
          <w:szCs w:val="24"/>
          <w:lang w:val="ru-RU"/>
        </w:rPr>
        <w:t xml:space="preserve">в </w:t>
      </w:r>
      <w:r w:rsidRPr="00280569">
        <w:rPr>
          <w:rFonts w:ascii="Times New Roman" w:hAnsi="Times New Roman"/>
          <w:spacing w:val="16"/>
          <w:sz w:val="24"/>
          <w:szCs w:val="24"/>
          <w:lang w:val="ru-RU"/>
        </w:rPr>
        <w:t xml:space="preserve"> </w:t>
      </w:r>
      <w:r w:rsidRPr="00280569">
        <w:rPr>
          <w:rFonts w:ascii="Times New Roman" w:hAnsi="Times New Roman"/>
          <w:spacing w:val="-1"/>
          <w:sz w:val="24"/>
          <w:szCs w:val="24"/>
          <w:lang w:val="ru-RU"/>
        </w:rPr>
        <w:t>сфере</w:t>
      </w:r>
      <w:r w:rsidRPr="00280569">
        <w:rPr>
          <w:rFonts w:ascii="Times New Roman" w:hAnsi="Times New Roman"/>
          <w:sz w:val="24"/>
          <w:szCs w:val="24"/>
          <w:lang w:val="ru-RU"/>
        </w:rPr>
        <w:t xml:space="preserve"> </w:t>
      </w:r>
      <w:r w:rsidRPr="00280569">
        <w:rPr>
          <w:rFonts w:ascii="Times New Roman" w:hAnsi="Times New Roman"/>
          <w:spacing w:val="14"/>
          <w:sz w:val="24"/>
          <w:szCs w:val="24"/>
          <w:lang w:val="ru-RU"/>
        </w:rPr>
        <w:t xml:space="preserve"> </w:t>
      </w:r>
      <w:r w:rsidRPr="00280569">
        <w:rPr>
          <w:rFonts w:ascii="Times New Roman" w:hAnsi="Times New Roman"/>
          <w:spacing w:val="-1"/>
          <w:sz w:val="24"/>
          <w:szCs w:val="24"/>
          <w:lang w:val="ru-RU"/>
        </w:rPr>
        <w:t>конструктивного</w:t>
      </w:r>
      <w:r w:rsidRPr="00280569">
        <w:rPr>
          <w:rFonts w:ascii="Times New Roman" w:hAnsi="Times New Roman"/>
          <w:sz w:val="24"/>
          <w:szCs w:val="24"/>
          <w:lang w:val="ru-RU"/>
        </w:rPr>
        <w:t xml:space="preserve"> </w:t>
      </w:r>
      <w:r w:rsidRPr="00280569">
        <w:rPr>
          <w:rFonts w:ascii="Times New Roman" w:hAnsi="Times New Roman"/>
          <w:spacing w:val="19"/>
          <w:sz w:val="24"/>
          <w:szCs w:val="24"/>
          <w:lang w:val="ru-RU"/>
        </w:rPr>
        <w:t xml:space="preserve"> </w:t>
      </w:r>
      <w:r w:rsidRPr="00280569">
        <w:rPr>
          <w:rFonts w:ascii="Times New Roman" w:hAnsi="Times New Roman"/>
          <w:spacing w:val="-1"/>
          <w:sz w:val="24"/>
          <w:szCs w:val="24"/>
          <w:lang w:val="ru-RU"/>
        </w:rPr>
        <w:t>взаимодействия</w:t>
      </w:r>
      <w:r w:rsidRPr="00280569">
        <w:rPr>
          <w:rFonts w:ascii="Times New Roman" w:hAnsi="Times New Roman"/>
          <w:sz w:val="24"/>
          <w:szCs w:val="24"/>
          <w:lang w:val="ru-RU"/>
        </w:rPr>
        <w:t xml:space="preserve"> </w:t>
      </w:r>
      <w:r w:rsidRPr="00280569">
        <w:rPr>
          <w:rFonts w:ascii="Times New Roman" w:hAnsi="Times New Roman"/>
          <w:spacing w:val="10"/>
          <w:sz w:val="24"/>
          <w:szCs w:val="24"/>
          <w:lang w:val="ru-RU"/>
        </w:rPr>
        <w:t xml:space="preserve"> </w:t>
      </w:r>
      <w:r w:rsidRPr="00280569">
        <w:rPr>
          <w:rFonts w:ascii="Times New Roman" w:hAnsi="Times New Roman"/>
          <w:sz w:val="24"/>
          <w:szCs w:val="24"/>
          <w:lang w:val="ru-RU"/>
        </w:rPr>
        <w:t xml:space="preserve">с </w:t>
      </w:r>
      <w:r w:rsidRPr="00280569">
        <w:rPr>
          <w:rFonts w:ascii="Times New Roman" w:hAnsi="Times New Roman"/>
          <w:spacing w:val="14"/>
          <w:sz w:val="24"/>
          <w:szCs w:val="24"/>
          <w:lang w:val="ru-RU"/>
        </w:rPr>
        <w:t xml:space="preserve"> </w:t>
      </w:r>
      <w:r w:rsidRPr="00280569">
        <w:rPr>
          <w:rFonts w:ascii="Times New Roman" w:hAnsi="Times New Roman"/>
          <w:spacing w:val="-1"/>
          <w:sz w:val="24"/>
          <w:szCs w:val="24"/>
          <w:lang w:val="ru-RU"/>
        </w:rPr>
        <w:t>детьми</w:t>
      </w:r>
      <w:r w:rsidRPr="00280569">
        <w:rPr>
          <w:rFonts w:ascii="Times New Roman" w:hAnsi="Times New Roman"/>
          <w:sz w:val="24"/>
          <w:szCs w:val="24"/>
          <w:lang w:val="ru-RU"/>
        </w:rPr>
        <w:t xml:space="preserve"> </w:t>
      </w:r>
      <w:r w:rsidRPr="00280569">
        <w:rPr>
          <w:rFonts w:ascii="Times New Roman" w:hAnsi="Times New Roman"/>
          <w:spacing w:val="11"/>
          <w:sz w:val="24"/>
          <w:szCs w:val="24"/>
          <w:lang w:val="ru-RU"/>
        </w:rPr>
        <w:t xml:space="preserve"> </w:t>
      </w:r>
      <w:r w:rsidRPr="00280569">
        <w:rPr>
          <w:rFonts w:ascii="Times New Roman" w:hAnsi="Times New Roman"/>
          <w:sz w:val="24"/>
          <w:szCs w:val="24"/>
          <w:lang w:val="ru-RU"/>
        </w:rPr>
        <w:t xml:space="preserve">в </w:t>
      </w:r>
      <w:r w:rsidRPr="00280569">
        <w:rPr>
          <w:rFonts w:ascii="Times New Roman" w:hAnsi="Times New Roman"/>
          <w:spacing w:val="12"/>
          <w:sz w:val="24"/>
          <w:szCs w:val="24"/>
          <w:lang w:val="ru-RU"/>
        </w:rPr>
        <w:t xml:space="preserve"> </w:t>
      </w:r>
      <w:r w:rsidRPr="00280569">
        <w:rPr>
          <w:rFonts w:ascii="Times New Roman" w:hAnsi="Times New Roman"/>
          <w:sz w:val="24"/>
          <w:szCs w:val="24"/>
          <w:lang w:val="ru-RU"/>
        </w:rPr>
        <w:t>период</w:t>
      </w:r>
      <w:r w:rsidRPr="00280569">
        <w:rPr>
          <w:rFonts w:ascii="Times New Roman" w:hAnsi="Times New Roman"/>
          <w:spacing w:val="73"/>
          <w:w w:val="99"/>
          <w:sz w:val="24"/>
          <w:szCs w:val="24"/>
          <w:lang w:val="ru-RU"/>
        </w:rPr>
        <w:t xml:space="preserve"> </w:t>
      </w:r>
      <w:r w:rsidRPr="00280569">
        <w:rPr>
          <w:rFonts w:ascii="Times New Roman" w:hAnsi="Times New Roman"/>
          <w:spacing w:val="-1"/>
          <w:sz w:val="24"/>
          <w:szCs w:val="24"/>
          <w:lang w:val="ru-RU"/>
        </w:rPr>
        <w:t>профессионального</w:t>
      </w:r>
      <w:r w:rsidRPr="00280569">
        <w:rPr>
          <w:rFonts w:ascii="Times New Roman" w:hAnsi="Times New Roman"/>
          <w:spacing w:val="-32"/>
          <w:sz w:val="24"/>
          <w:szCs w:val="24"/>
          <w:lang w:val="ru-RU"/>
        </w:rPr>
        <w:t xml:space="preserve"> </w:t>
      </w:r>
      <w:r w:rsidRPr="00280569">
        <w:rPr>
          <w:rFonts w:ascii="Times New Roman" w:hAnsi="Times New Roman"/>
          <w:spacing w:val="-1"/>
          <w:sz w:val="24"/>
          <w:szCs w:val="24"/>
          <w:lang w:val="ru-RU"/>
        </w:rPr>
        <w:t>самоопределения.</w:t>
      </w:r>
    </w:p>
    <w:p w:rsidR="00161B45" w:rsidRPr="00280569" w:rsidRDefault="00161B45" w:rsidP="009F7F9F">
      <w:pPr>
        <w:spacing w:after="0" w:line="240" w:lineRule="auto"/>
        <w:contextualSpacing/>
        <w:jc w:val="both"/>
        <w:rPr>
          <w:rFonts w:ascii="Times New Roman" w:hAnsi="Times New Roman" w:cs="Times New Roman"/>
          <w:sz w:val="24"/>
          <w:szCs w:val="24"/>
        </w:rPr>
        <w:sectPr w:rsidR="00161B45" w:rsidRPr="00280569" w:rsidSect="0032608F">
          <w:footerReference w:type="default" r:id="rId13"/>
          <w:pgSz w:w="16840" w:h="11900" w:orient="landscape"/>
          <w:pgMar w:top="1134" w:right="822" w:bottom="851" w:left="993" w:header="564" w:footer="449" w:gutter="0"/>
          <w:pgNumType w:start="0"/>
          <w:cols w:space="720"/>
          <w:titlePg/>
          <w:docGrid w:linePitch="299"/>
        </w:sectPr>
      </w:pPr>
    </w:p>
    <w:tbl>
      <w:tblPr>
        <w:tblW w:w="14076" w:type="dxa"/>
        <w:tblInd w:w="104" w:type="dxa"/>
        <w:tblLayout w:type="fixed"/>
        <w:tblCellMar>
          <w:left w:w="0" w:type="dxa"/>
          <w:right w:w="0" w:type="dxa"/>
        </w:tblCellMar>
        <w:tblLook w:val="01E0" w:firstRow="1" w:lastRow="1" w:firstColumn="1" w:lastColumn="1" w:noHBand="0" w:noVBand="0"/>
      </w:tblPr>
      <w:tblGrid>
        <w:gridCol w:w="1565"/>
        <w:gridCol w:w="6416"/>
        <w:gridCol w:w="6095"/>
      </w:tblGrid>
      <w:tr w:rsidR="00161B45" w:rsidRPr="00280569" w:rsidTr="00870A02">
        <w:trPr>
          <w:trHeight w:hRule="exact" w:val="873"/>
        </w:trPr>
        <w:tc>
          <w:tcPr>
            <w:tcW w:w="1565" w:type="dxa"/>
            <w:tcBorders>
              <w:top w:val="single" w:sz="4" w:space="0" w:color="000000"/>
              <w:left w:val="single" w:sz="4" w:space="0" w:color="000000"/>
              <w:bottom w:val="single" w:sz="4" w:space="0" w:color="000000"/>
              <w:right w:val="single" w:sz="4" w:space="0" w:color="000000"/>
            </w:tcBorders>
            <w:shd w:val="clear" w:color="auto" w:fill="D8D8D8"/>
          </w:tcPr>
          <w:p w:rsidR="00161B45" w:rsidRPr="00280569" w:rsidRDefault="00161B45" w:rsidP="009F7F9F">
            <w:pPr>
              <w:pStyle w:val="TableParagraph"/>
              <w:ind w:left="167"/>
              <w:contextualSpacing/>
              <w:jc w:val="both"/>
              <w:rPr>
                <w:rFonts w:ascii="Times New Roman" w:hAnsi="Times New Roman"/>
                <w:sz w:val="24"/>
                <w:szCs w:val="24"/>
              </w:rPr>
            </w:pPr>
            <w:r w:rsidRPr="00280569">
              <w:rPr>
                <w:rFonts w:ascii="Times New Roman" w:hAnsi="Times New Roman"/>
                <w:b/>
                <w:sz w:val="24"/>
                <w:szCs w:val="24"/>
              </w:rPr>
              <w:lastRenderedPageBreak/>
              <w:t>Участники</w:t>
            </w:r>
          </w:p>
        </w:tc>
        <w:tc>
          <w:tcPr>
            <w:tcW w:w="6416" w:type="dxa"/>
            <w:tcBorders>
              <w:top w:val="single" w:sz="4" w:space="0" w:color="000000"/>
              <w:left w:val="single" w:sz="4" w:space="0" w:color="000000"/>
              <w:bottom w:val="single" w:sz="4" w:space="0" w:color="000000"/>
              <w:right w:val="single" w:sz="4" w:space="0" w:color="000000"/>
            </w:tcBorders>
            <w:shd w:val="clear" w:color="auto" w:fill="D8D8D8"/>
          </w:tcPr>
          <w:p w:rsidR="00161B45" w:rsidRPr="00280569" w:rsidRDefault="00161B45" w:rsidP="009F7F9F">
            <w:pPr>
              <w:pStyle w:val="TableParagraph"/>
              <w:ind w:left="474"/>
              <w:contextualSpacing/>
              <w:jc w:val="both"/>
              <w:rPr>
                <w:rFonts w:ascii="Times New Roman" w:hAnsi="Times New Roman"/>
                <w:sz w:val="24"/>
                <w:szCs w:val="24"/>
              </w:rPr>
            </w:pPr>
            <w:r w:rsidRPr="00280569">
              <w:rPr>
                <w:rFonts w:ascii="Times New Roman" w:hAnsi="Times New Roman"/>
                <w:b/>
                <w:spacing w:val="-1"/>
                <w:sz w:val="24"/>
                <w:szCs w:val="24"/>
              </w:rPr>
              <w:t>Планируемые</w:t>
            </w:r>
            <w:r w:rsidRPr="00280569">
              <w:rPr>
                <w:rFonts w:ascii="Times New Roman" w:hAnsi="Times New Roman"/>
                <w:b/>
                <w:spacing w:val="-29"/>
                <w:sz w:val="24"/>
                <w:szCs w:val="24"/>
              </w:rPr>
              <w:t xml:space="preserve"> </w:t>
            </w:r>
            <w:r w:rsidRPr="00280569">
              <w:rPr>
                <w:rFonts w:ascii="Times New Roman" w:hAnsi="Times New Roman"/>
                <w:b/>
                <w:spacing w:val="-1"/>
                <w:sz w:val="24"/>
                <w:szCs w:val="24"/>
              </w:rPr>
              <w:t>мероприятия</w:t>
            </w:r>
          </w:p>
        </w:tc>
        <w:tc>
          <w:tcPr>
            <w:tcW w:w="6095" w:type="dxa"/>
            <w:tcBorders>
              <w:top w:val="single" w:sz="4" w:space="0" w:color="000000"/>
              <w:left w:val="single" w:sz="4" w:space="0" w:color="000000"/>
              <w:bottom w:val="single" w:sz="4" w:space="0" w:color="000000"/>
              <w:right w:val="single" w:sz="4" w:space="0" w:color="000000"/>
            </w:tcBorders>
            <w:shd w:val="clear" w:color="auto" w:fill="D8D8D8"/>
          </w:tcPr>
          <w:p w:rsidR="00161B45" w:rsidRPr="00280569" w:rsidRDefault="00161B45" w:rsidP="009F7F9F">
            <w:pPr>
              <w:pStyle w:val="TableParagraph"/>
              <w:ind w:left="253"/>
              <w:contextualSpacing/>
              <w:jc w:val="both"/>
              <w:rPr>
                <w:rFonts w:ascii="Times New Roman" w:hAnsi="Times New Roman"/>
                <w:sz w:val="24"/>
                <w:szCs w:val="24"/>
              </w:rPr>
            </w:pPr>
            <w:r w:rsidRPr="00280569">
              <w:rPr>
                <w:rFonts w:ascii="Times New Roman" w:hAnsi="Times New Roman"/>
                <w:b/>
                <w:spacing w:val="-1"/>
                <w:sz w:val="24"/>
                <w:szCs w:val="24"/>
              </w:rPr>
              <w:t>Планируемые</w:t>
            </w:r>
            <w:r w:rsidRPr="00280569">
              <w:rPr>
                <w:rFonts w:ascii="Times New Roman" w:hAnsi="Times New Roman"/>
                <w:b/>
                <w:spacing w:val="-27"/>
                <w:sz w:val="24"/>
                <w:szCs w:val="24"/>
              </w:rPr>
              <w:t xml:space="preserve"> </w:t>
            </w:r>
            <w:r w:rsidRPr="00280569">
              <w:rPr>
                <w:rFonts w:ascii="Times New Roman" w:hAnsi="Times New Roman"/>
                <w:b/>
                <w:sz w:val="24"/>
                <w:szCs w:val="24"/>
              </w:rPr>
              <w:t>результаты</w:t>
            </w:r>
          </w:p>
        </w:tc>
      </w:tr>
      <w:tr w:rsidR="00161B45" w:rsidRPr="00280569" w:rsidTr="00870A02">
        <w:trPr>
          <w:trHeight w:hRule="exact" w:val="546"/>
        </w:trPr>
        <w:tc>
          <w:tcPr>
            <w:tcW w:w="1565" w:type="dxa"/>
            <w:tcBorders>
              <w:top w:val="single" w:sz="4" w:space="0" w:color="000000"/>
              <w:left w:val="single" w:sz="4" w:space="0" w:color="000000"/>
              <w:bottom w:val="single" w:sz="4" w:space="0" w:color="000000"/>
              <w:right w:val="single" w:sz="4" w:space="0" w:color="000000"/>
            </w:tcBorders>
          </w:tcPr>
          <w:p w:rsidR="00161B45" w:rsidRPr="00280569" w:rsidRDefault="00161B45" w:rsidP="009F7F9F">
            <w:pPr>
              <w:pStyle w:val="TableParagraph"/>
              <w:ind w:left="104" w:right="385"/>
              <w:contextualSpacing/>
              <w:jc w:val="both"/>
              <w:rPr>
                <w:rFonts w:ascii="Times New Roman" w:hAnsi="Times New Roman"/>
                <w:sz w:val="24"/>
                <w:szCs w:val="24"/>
              </w:rPr>
            </w:pPr>
            <w:r w:rsidRPr="00280569">
              <w:rPr>
                <w:rFonts w:ascii="Times New Roman" w:hAnsi="Times New Roman"/>
                <w:spacing w:val="-1"/>
                <w:sz w:val="24"/>
                <w:szCs w:val="24"/>
              </w:rPr>
              <w:t>Учащиеся</w:t>
            </w:r>
            <w:r w:rsidRPr="00280569">
              <w:rPr>
                <w:rFonts w:ascii="Times New Roman" w:hAnsi="Times New Roman"/>
                <w:spacing w:val="25"/>
                <w:w w:val="99"/>
                <w:sz w:val="24"/>
                <w:szCs w:val="24"/>
              </w:rPr>
              <w:t xml:space="preserve"> </w:t>
            </w:r>
            <w:r w:rsidRPr="00280569">
              <w:rPr>
                <w:rFonts w:ascii="Times New Roman" w:hAnsi="Times New Roman"/>
                <w:sz w:val="24"/>
                <w:szCs w:val="24"/>
              </w:rPr>
              <w:t>9</w:t>
            </w:r>
            <w:r w:rsidRPr="00280569">
              <w:rPr>
                <w:rFonts w:ascii="Times New Roman" w:hAnsi="Times New Roman"/>
                <w:spacing w:val="-6"/>
                <w:sz w:val="24"/>
                <w:szCs w:val="24"/>
              </w:rPr>
              <w:t xml:space="preserve"> </w:t>
            </w:r>
            <w:r w:rsidRPr="00280569">
              <w:rPr>
                <w:rFonts w:ascii="Times New Roman" w:hAnsi="Times New Roman"/>
                <w:spacing w:val="-1"/>
                <w:sz w:val="24"/>
                <w:szCs w:val="24"/>
              </w:rPr>
              <w:t>класса</w:t>
            </w:r>
          </w:p>
        </w:tc>
        <w:tc>
          <w:tcPr>
            <w:tcW w:w="6416" w:type="dxa"/>
            <w:tcBorders>
              <w:top w:val="single" w:sz="4" w:space="0" w:color="000000"/>
              <w:left w:val="single" w:sz="4" w:space="0" w:color="000000"/>
              <w:bottom w:val="single" w:sz="4" w:space="0" w:color="000000"/>
              <w:right w:val="single" w:sz="4" w:space="0" w:color="000000"/>
            </w:tcBorders>
          </w:tcPr>
          <w:p w:rsidR="00161B45" w:rsidRPr="00280569" w:rsidRDefault="00161B45" w:rsidP="009F7F9F">
            <w:pPr>
              <w:pStyle w:val="TableParagraph"/>
              <w:ind w:left="99"/>
              <w:contextualSpacing/>
              <w:jc w:val="both"/>
              <w:rPr>
                <w:rFonts w:ascii="Times New Roman" w:hAnsi="Times New Roman"/>
                <w:sz w:val="24"/>
                <w:szCs w:val="24"/>
                <w:lang w:val="ru-RU"/>
              </w:rPr>
            </w:pPr>
            <w:r w:rsidRPr="00280569">
              <w:rPr>
                <w:rFonts w:ascii="Times New Roman" w:hAnsi="Times New Roman"/>
                <w:sz w:val="24"/>
                <w:szCs w:val="24"/>
                <w:lang w:val="ru-RU"/>
              </w:rPr>
              <w:t>Элективный учебный</w:t>
            </w:r>
            <w:r w:rsidRPr="00280569">
              <w:rPr>
                <w:rFonts w:ascii="Times New Roman" w:hAnsi="Times New Roman"/>
                <w:spacing w:val="-11"/>
                <w:sz w:val="24"/>
                <w:szCs w:val="24"/>
                <w:lang w:val="ru-RU"/>
              </w:rPr>
              <w:t xml:space="preserve"> </w:t>
            </w:r>
            <w:r w:rsidRPr="00280569">
              <w:rPr>
                <w:rFonts w:ascii="Times New Roman" w:hAnsi="Times New Roman"/>
                <w:spacing w:val="-2"/>
                <w:sz w:val="24"/>
                <w:szCs w:val="24"/>
                <w:lang w:val="ru-RU"/>
              </w:rPr>
              <w:t>курс</w:t>
            </w:r>
            <w:r w:rsidRPr="00280569">
              <w:rPr>
                <w:rFonts w:ascii="Times New Roman" w:hAnsi="Times New Roman"/>
                <w:spacing w:val="-10"/>
                <w:sz w:val="24"/>
                <w:szCs w:val="24"/>
                <w:lang w:val="ru-RU"/>
              </w:rPr>
              <w:t xml:space="preserve"> по предпрофильной подготовке</w:t>
            </w:r>
          </w:p>
        </w:tc>
        <w:tc>
          <w:tcPr>
            <w:tcW w:w="6095" w:type="dxa"/>
            <w:tcBorders>
              <w:top w:val="single" w:sz="4" w:space="0" w:color="000000"/>
              <w:left w:val="single" w:sz="4" w:space="0" w:color="000000"/>
              <w:bottom w:val="single" w:sz="4" w:space="0" w:color="000000"/>
              <w:right w:val="single" w:sz="4" w:space="0" w:color="000000"/>
            </w:tcBorders>
          </w:tcPr>
          <w:p w:rsidR="00161B45" w:rsidRPr="00280569" w:rsidRDefault="00161B45" w:rsidP="009F7F9F">
            <w:pPr>
              <w:pStyle w:val="TableParagraph"/>
              <w:ind w:left="104" w:right="160"/>
              <w:contextualSpacing/>
              <w:jc w:val="both"/>
              <w:rPr>
                <w:rFonts w:ascii="Times New Roman" w:hAnsi="Times New Roman"/>
                <w:sz w:val="24"/>
                <w:szCs w:val="24"/>
                <w:lang w:val="ru-RU"/>
              </w:rPr>
            </w:pPr>
            <w:r w:rsidRPr="00280569">
              <w:rPr>
                <w:rFonts w:ascii="Times New Roman" w:hAnsi="Times New Roman"/>
                <w:spacing w:val="-1"/>
                <w:sz w:val="24"/>
                <w:szCs w:val="24"/>
                <w:lang w:val="ru-RU"/>
              </w:rPr>
              <w:t>Знают</w:t>
            </w:r>
            <w:r w:rsidRPr="00280569">
              <w:rPr>
                <w:rFonts w:ascii="Times New Roman" w:hAnsi="Times New Roman"/>
                <w:spacing w:val="-11"/>
                <w:sz w:val="24"/>
                <w:szCs w:val="24"/>
                <w:lang w:val="ru-RU"/>
              </w:rPr>
              <w:t xml:space="preserve"> </w:t>
            </w:r>
            <w:r w:rsidRPr="00280569">
              <w:rPr>
                <w:rFonts w:ascii="Times New Roman" w:hAnsi="Times New Roman"/>
                <w:sz w:val="24"/>
                <w:szCs w:val="24"/>
                <w:lang w:val="ru-RU"/>
              </w:rPr>
              <w:t>способ</w:t>
            </w:r>
            <w:r w:rsidRPr="00280569">
              <w:rPr>
                <w:rFonts w:ascii="Times New Roman" w:hAnsi="Times New Roman"/>
                <w:spacing w:val="25"/>
                <w:w w:val="99"/>
                <w:sz w:val="24"/>
                <w:szCs w:val="24"/>
                <w:lang w:val="ru-RU"/>
              </w:rPr>
              <w:t xml:space="preserve"> </w:t>
            </w:r>
            <w:r w:rsidRPr="00280569">
              <w:rPr>
                <w:rFonts w:ascii="Times New Roman" w:hAnsi="Times New Roman"/>
                <w:sz w:val="24"/>
                <w:szCs w:val="24"/>
                <w:lang w:val="ru-RU"/>
              </w:rPr>
              <w:t>самоопределения,</w:t>
            </w:r>
            <w:r w:rsidRPr="00280569">
              <w:rPr>
                <w:rFonts w:ascii="Times New Roman" w:hAnsi="Times New Roman"/>
                <w:spacing w:val="-26"/>
                <w:sz w:val="24"/>
                <w:szCs w:val="24"/>
                <w:lang w:val="ru-RU"/>
              </w:rPr>
              <w:t xml:space="preserve"> </w:t>
            </w:r>
            <w:r w:rsidRPr="00280569">
              <w:rPr>
                <w:rFonts w:ascii="Times New Roman" w:hAnsi="Times New Roman"/>
                <w:spacing w:val="-3"/>
                <w:sz w:val="24"/>
                <w:szCs w:val="24"/>
                <w:lang w:val="ru-RU"/>
              </w:rPr>
              <w:t>умеют</w:t>
            </w:r>
            <w:r w:rsidRPr="00280569">
              <w:rPr>
                <w:rFonts w:ascii="Times New Roman" w:hAnsi="Times New Roman"/>
                <w:spacing w:val="23"/>
                <w:w w:val="99"/>
                <w:sz w:val="24"/>
                <w:szCs w:val="24"/>
                <w:lang w:val="ru-RU"/>
              </w:rPr>
              <w:t xml:space="preserve"> </w:t>
            </w:r>
            <w:r w:rsidRPr="00280569">
              <w:rPr>
                <w:rFonts w:ascii="Times New Roman" w:hAnsi="Times New Roman"/>
                <w:sz w:val="24"/>
                <w:szCs w:val="24"/>
                <w:lang w:val="ru-RU"/>
              </w:rPr>
              <w:t>определять</w:t>
            </w:r>
            <w:r w:rsidRPr="00280569">
              <w:rPr>
                <w:rFonts w:ascii="Times New Roman" w:hAnsi="Times New Roman"/>
                <w:spacing w:val="-17"/>
                <w:sz w:val="24"/>
                <w:szCs w:val="24"/>
                <w:lang w:val="ru-RU"/>
              </w:rPr>
              <w:t xml:space="preserve"> </w:t>
            </w:r>
            <w:r w:rsidRPr="00280569">
              <w:rPr>
                <w:rFonts w:ascii="Times New Roman" w:hAnsi="Times New Roman"/>
                <w:sz w:val="24"/>
                <w:szCs w:val="24"/>
                <w:lang w:val="ru-RU"/>
              </w:rPr>
              <w:t>жизненные</w:t>
            </w:r>
            <w:r w:rsidRPr="00280569">
              <w:rPr>
                <w:rFonts w:ascii="Times New Roman" w:hAnsi="Times New Roman"/>
                <w:spacing w:val="-18"/>
                <w:sz w:val="24"/>
                <w:szCs w:val="24"/>
                <w:lang w:val="ru-RU"/>
              </w:rPr>
              <w:t xml:space="preserve"> </w:t>
            </w:r>
            <w:r w:rsidRPr="00280569">
              <w:rPr>
                <w:rFonts w:ascii="Times New Roman" w:hAnsi="Times New Roman"/>
                <w:sz w:val="24"/>
                <w:szCs w:val="24"/>
                <w:lang w:val="ru-RU"/>
              </w:rPr>
              <w:t>цели,</w:t>
            </w:r>
            <w:r w:rsidRPr="00280569">
              <w:rPr>
                <w:rFonts w:ascii="Times New Roman" w:hAnsi="Times New Roman"/>
                <w:spacing w:val="23"/>
                <w:w w:val="99"/>
                <w:sz w:val="24"/>
                <w:szCs w:val="24"/>
                <w:lang w:val="ru-RU"/>
              </w:rPr>
              <w:t xml:space="preserve"> </w:t>
            </w:r>
            <w:r w:rsidRPr="00280569">
              <w:rPr>
                <w:rFonts w:ascii="Times New Roman" w:hAnsi="Times New Roman"/>
                <w:sz w:val="24"/>
                <w:szCs w:val="24"/>
                <w:lang w:val="ru-RU"/>
              </w:rPr>
              <w:t>ставить</w:t>
            </w:r>
            <w:r w:rsidRPr="00280569">
              <w:rPr>
                <w:rFonts w:ascii="Times New Roman" w:hAnsi="Times New Roman"/>
                <w:spacing w:val="-17"/>
                <w:sz w:val="24"/>
                <w:szCs w:val="24"/>
                <w:lang w:val="ru-RU"/>
              </w:rPr>
              <w:t xml:space="preserve"> </w:t>
            </w:r>
            <w:r w:rsidRPr="00280569">
              <w:rPr>
                <w:rFonts w:ascii="Times New Roman" w:hAnsi="Times New Roman"/>
                <w:spacing w:val="-1"/>
                <w:sz w:val="24"/>
                <w:szCs w:val="24"/>
                <w:lang w:val="ru-RU"/>
              </w:rPr>
              <w:t>ближайшие</w:t>
            </w:r>
            <w:r w:rsidRPr="00280569">
              <w:rPr>
                <w:rFonts w:ascii="Times New Roman" w:hAnsi="Times New Roman"/>
                <w:spacing w:val="27"/>
                <w:w w:val="99"/>
                <w:sz w:val="24"/>
                <w:szCs w:val="24"/>
                <w:lang w:val="ru-RU"/>
              </w:rPr>
              <w:t xml:space="preserve"> </w:t>
            </w:r>
            <w:r w:rsidRPr="00280569">
              <w:rPr>
                <w:rFonts w:ascii="Times New Roman" w:hAnsi="Times New Roman"/>
                <w:spacing w:val="-1"/>
                <w:sz w:val="24"/>
                <w:szCs w:val="24"/>
                <w:lang w:val="ru-RU"/>
              </w:rPr>
              <w:t>ориентиры.</w:t>
            </w:r>
          </w:p>
        </w:tc>
      </w:tr>
      <w:tr w:rsidR="00161B45" w:rsidRPr="00280569" w:rsidTr="00870A02">
        <w:trPr>
          <w:trHeight w:hRule="exact" w:val="1006"/>
        </w:trPr>
        <w:tc>
          <w:tcPr>
            <w:tcW w:w="1565" w:type="dxa"/>
            <w:tcBorders>
              <w:top w:val="single" w:sz="4" w:space="0" w:color="000000"/>
              <w:left w:val="single" w:sz="4" w:space="0" w:color="000000"/>
              <w:bottom w:val="single" w:sz="4" w:space="0" w:color="000000"/>
              <w:right w:val="single" w:sz="4" w:space="0" w:color="000000"/>
            </w:tcBorders>
          </w:tcPr>
          <w:p w:rsidR="00161B45" w:rsidRPr="00280569" w:rsidRDefault="00161B45" w:rsidP="009F7F9F">
            <w:pPr>
              <w:pStyle w:val="TableParagraph"/>
              <w:ind w:left="104" w:right="385"/>
              <w:contextualSpacing/>
              <w:jc w:val="both"/>
              <w:rPr>
                <w:rFonts w:ascii="Times New Roman" w:hAnsi="Times New Roman"/>
                <w:sz w:val="24"/>
                <w:szCs w:val="24"/>
              </w:rPr>
            </w:pPr>
            <w:r w:rsidRPr="00280569">
              <w:rPr>
                <w:rFonts w:ascii="Times New Roman" w:hAnsi="Times New Roman"/>
                <w:sz w:val="24"/>
                <w:szCs w:val="24"/>
              </w:rPr>
              <w:t>Родители</w:t>
            </w:r>
            <w:r w:rsidRPr="00280569">
              <w:rPr>
                <w:rFonts w:ascii="Times New Roman" w:hAnsi="Times New Roman"/>
                <w:spacing w:val="22"/>
                <w:w w:val="99"/>
                <w:sz w:val="24"/>
                <w:szCs w:val="24"/>
              </w:rPr>
              <w:t xml:space="preserve"> </w:t>
            </w:r>
            <w:r w:rsidRPr="00280569">
              <w:rPr>
                <w:rFonts w:ascii="Times New Roman" w:hAnsi="Times New Roman"/>
                <w:sz w:val="24"/>
                <w:szCs w:val="24"/>
              </w:rPr>
              <w:t>8</w:t>
            </w:r>
            <w:r w:rsidRPr="00280569">
              <w:rPr>
                <w:rFonts w:ascii="Times New Roman" w:hAnsi="Times New Roman"/>
                <w:spacing w:val="-6"/>
                <w:sz w:val="24"/>
                <w:szCs w:val="24"/>
              </w:rPr>
              <w:t xml:space="preserve"> </w:t>
            </w:r>
            <w:r w:rsidRPr="00280569">
              <w:rPr>
                <w:rFonts w:ascii="Times New Roman" w:hAnsi="Times New Roman"/>
                <w:spacing w:val="-1"/>
                <w:sz w:val="24"/>
                <w:szCs w:val="24"/>
              </w:rPr>
              <w:t>класса</w:t>
            </w:r>
          </w:p>
        </w:tc>
        <w:tc>
          <w:tcPr>
            <w:tcW w:w="6416" w:type="dxa"/>
            <w:tcBorders>
              <w:top w:val="single" w:sz="4" w:space="0" w:color="000000"/>
              <w:left w:val="single" w:sz="4" w:space="0" w:color="000000"/>
              <w:bottom w:val="single" w:sz="4" w:space="0" w:color="000000"/>
              <w:right w:val="single" w:sz="4" w:space="0" w:color="000000"/>
            </w:tcBorders>
          </w:tcPr>
          <w:p w:rsidR="00161B45" w:rsidRPr="00280569" w:rsidRDefault="00161B45" w:rsidP="009F7F9F">
            <w:pPr>
              <w:pStyle w:val="TableParagraph"/>
              <w:ind w:left="99" w:right="97"/>
              <w:contextualSpacing/>
              <w:jc w:val="both"/>
              <w:rPr>
                <w:rFonts w:ascii="Times New Roman" w:hAnsi="Times New Roman"/>
                <w:sz w:val="24"/>
                <w:szCs w:val="24"/>
              </w:rPr>
            </w:pPr>
            <w:r w:rsidRPr="00280569">
              <w:rPr>
                <w:rFonts w:ascii="Times New Roman" w:hAnsi="Times New Roman"/>
                <w:spacing w:val="-1"/>
                <w:sz w:val="24"/>
                <w:szCs w:val="24"/>
                <w:lang w:val="ru-RU"/>
              </w:rPr>
              <w:t>«Ранняя</w:t>
            </w:r>
            <w:r w:rsidRPr="00280569">
              <w:rPr>
                <w:rFonts w:ascii="Times New Roman" w:hAnsi="Times New Roman"/>
                <w:spacing w:val="-13"/>
                <w:sz w:val="24"/>
                <w:szCs w:val="24"/>
                <w:lang w:val="ru-RU"/>
              </w:rPr>
              <w:t xml:space="preserve"> </w:t>
            </w:r>
            <w:r w:rsidRPr="00280569">
              <w:rPr>
                <w:rFonts w:ascii="Times New Roman" w:hAnsi="Times New Roman"/>
                <w:spacing w:val="-1"/>
                <w:sz w:val="24"/>
                <w:szCs w:val="24"/>
                <w:lang w:val="ru-RU"/>
              </w:rPr>
              <w:t>профориентация.</w:t>
            </w:r>
            <w:r w:rsidRPr="00280569">
              <w:rPr>
                <w:rFonts w:ascii="Times New Roman" w:hAnsi="Times New Roman"/>
                <w:spacing w:val="-11"/>
                <w:sz w:val="24"/>
                <w:szCs w:val="24"/>
                <w:lang w:val="ru-RU"/>
              </w:rPr>
              <w:t xml:space="preserve"> </w:t>
            </w:r>
            <w:r w:rsidRPr="00280569">
              <w:rPr>
                <w:rFonts w:ascii="Times New Roman" w:hAnsi="Times New Roman"/>
                <w:spacing w:val="-1"/>
                <w:sz w:val="24"/>
                <w:szCs w:val="24"/>
                <w:lang w:val="ru-RU"/>
              </w:rPr>
              <w:t>Как</w:t>
            </w:r>
            <w:r w:rsidRPr="00280569">
              <w:rPr>
                <w:rFonts w:ascii="Times New Roman" w:hAnsi="Times New Roman"/>
                <w:spacing w:val="24"/>
                <w:w w:val="99"/>
                <w:sz w:val="24"/>
                <w:szCs w:val="24"/>
                <w:lang w:val="ru-RU"/>
              </w:rPr>
              <w:t xml:space="preserve"> </w:t>
            </w:r>
            <w:r w:rsidRPr="00280569">
              <w:rPr>
                <w:rFonts w:ascii="Times New Roman" w:hAnsi="Times New Roman"/>
                <w:sz w:val="24"/>
                <w:szCs w:val="24"/>
                <w:lang w:val="ru-RU"/>
              </w:rPr>
              <w:t>готовить</w:t>
            </w:r>
            <w:r w:rsidRPr="00280569">
              <w:rPr>
                <w:rFonts w:ascii="Times New Roman" w:hAnsi="Times New Roman"/>
                <w:spacing w:val="-9"/>
                <w:sz w:val="24"/>
                <w:szCs w:val="24"/>
                <w:lang w:val="ru-RU"/>
              </w:rPr>
              <w:t xml:space="preserve"> </w:t>
            </w:r>
            <w:r w:rsidRPr="00280569">
              <w:rPr>
                <w:rFonts w:ascii="Times New Roman" w:hAnsi="Times New Roman"/>
                <w:spacing w:val="-1"/>
                <w:sz w:val="24"/>
                <w:szCs w:val="24"/>
                <w:lang w:val="ru-RU"/>
              </w:rPr>
              <w:t>детей</w:t>
            </w:r>
            <w:r w:rsidRPr="00280569">
              <w:rPr>
                <w:rFonts w:ascii="Times New Roman" w:hAnsi="Times New Roman"/>
                <w:spacing w:val="-9"/>
                <w:sz w:val="24"/>
                <w:szCs w:val="24"/>
                <w:lang w:val="ru-RU"/>
              </w:rPr>
              <w:t xml:space="preserve"> </w:t>
            </w:r>
            <w:r w:rsidRPr="00280569">
              <w:rPr>
                <w:rFonts w:ascii="Times New Roman" w:hAnsi="Times New Roman"/>
                <w:sz w:val="24"/>
                <w:szCs w:val="24"/>
                <w:lang w:val="ru-RU"/>
              </w:rPr>
              <w:t>к</w:t>
            </w:r>
            <w:r w:rsidRPr="00280569">
              <w:rPr>
                <w:rFonts w:ascii="Times New Roman" w:hAnsi="Times New Roman"/>
                <w:spacing w:val="-11"/>
                <w:sz w:val="24"/>
                <w:szCs w:val="24"/>
                <w:lang w:val="ru-RU"/>
              </w:rPr>
              <w:t xml:space="preserve"> </w:t>
            </w:r>
            <w:r w:rsidRPr="00280569">
              <w:rPr>
                <w:rFonts w:ascii="Times New Roman" w:hAnsi="Times New Roman"/>
                <w:spacing w:val="-1"/>
                <w:sz w:val="24"/>
                <w:szCs w:val="24"/>
                <w:lang w:val="ru-RU"/>
              </w:rPr>
              <w:t>самоопределению»</w:t>
            </w:r>
            <w:r w:rsidRPr="00280569">
              <w:rPr>
                <w:rFonts w:ascii="Times New Roman" w:hAnsi="Times New Roman"/>
                <w:spacing w:val="29"/>
                <w:w w:val="99"/>
                <w:sz w:val="24"/>
                <w:szCs w:val="24"/>
                <w:lang w:val="ru-RU"/>
              </w:rPr>
              <w:t xml:space="preserve"> </w:t>
            </w:r>
            <w:r w:rsidRPr="00280569">
              <w:rPr>
                <w:rFonts w:ascii="Times New Roman" w:hAnsi="Times New Roman"/>
                <w:sz w:val="24"/>
                <w:szCs w:val="24"/>
              </w:rPr>
              <w:t>8-е</w:t>
            </w:r>
            <w:r w:rsidRPr="00280569">
              <w:rPr>
                <w:rFonts w:ascii="Times New Roman" w:hAnsi="Times New Roman"/>
                <w:spacing w:val="-10"/>
                <w:sz w:val="24"/>
                <w:szCs w:val="24"/>
              </w:rPr>
              <w:t xml:space="preserve"> </w:t>
            </w:r>
            <w:r w:rsidRPr="00280569">
              <w:rPr>
                <w:rFonts w:ascii="Times New Roman" w:hAnsi="Times New Roman"/>
                <w:spacing w:val="-1"/>
                <w:sz w:val="24"/>
                <w:szCs w:val="24"/>
              </w:rPr>
              <w:t>классы</w:t>
            </w:r>
          </w:p>
        </w:tc>
        <w:tc>
          <w:tcPr>
            <w:tcW w:w="6095" w:type="dxa"/>
            <w:tcBorders>
              <w:top w:val="single" w:sz="4" w:space="0" w:color="000000"/>
              <w:left w:val="single" w:sz="4" w:space="0" w:color="000000"/>
              <w:bottom w:val="single" w:sz="4" w:space="0" w:color="000000"/>
              <w:right w:val="single" w:sz="4" w:space="0" w:color="000000"/>
            </w:tcBorders>
          </w:tcPr>
          <w:p w:rsidR="00161B45" w:rsidRPr="00280569" w:rsidRDefault="00161B45" w:rsidP="009F7F9F">
            <w:pPr>
              <w:pStyle w:val="TableParagraph"/>
              <w:ind w:left="104" w:right="160"/>
              <w:contextualSpacing/>
              <w:jc w:val="both"/>
              <w:rPr>
                <w:rFonts w:ascii="Times New Roman" w:hAnsi="Times New Roman"/>
                <w:sz w:val="24"/>
                <w:szCs w:val="24"/>
                <w:lang w:val="ru-RU"/>
              </w:rPr>
            </w:pPr>
            <w:r w:rsidRPr="00280569">
              <w:rPr>
                <w:rFonts w:ascii="Times New Roman" w:hAnsi="Times New Roman"/>
                <w:sz w:val="24"/>
                <w:szCs w:val="24"/>
                <w:lang w:val="ru-RU"/>
              </w:rPr>
              <w:t>Информирование</w:t>
            </w:r>
            <w:r w:rsidRPr="00280569">
              <w:rPr>
                <w:rFonts w:ascii="Times New Roman" w:hAnsi="Times New Roman"/>
                <w:spacing w:val="-15"/>
                <w:sz w:val="24"/>
                <w:szCs w:val="24"/>
                <w:lang w:val="ru-RU"/>
              </w:rPr>
              <w:t xml:space="preserve"> </w:t>
            </w:r>
            <w:r w:rsidRPr="00280569">
              <w:rPr>
                <w:rFonts w:ascii="Times New Roman" w:hAnsi="Times New Roman"/>
                <w:spacing w:val="-1"/>
                <w:sz w:val="24"/>
                <w:szCs w:val="24"/>
                <w:lang w:val="ru-RU"/>
              </w:rPr>
              <w:t>родителей</w:t>
            </w:r>
            <w:r w:rsidRPr="00280569">
              <w:rPr>
                <w:rFonts w:ascii="Times New Roman" w:hAnsi="Times New Roman"/>
                <w:spacing w:val="-20"/>
                <w:sz w:val="24"/>
                <w:szCs w:val="24"/>
                <w:lang w:val="ru-RU"/>
              </w:rPr>
              <w:t xml:space="preserve"> </w:t>
            </w:r>
            <w:r w:rsidRPr="00280569">
              <w:rPr>
                <w:rFonts w:ascii="Times New Roman" w:hAnsi="Times New Roman"/>
                <w:sz w:val="24"/>
                <w:szCs w:val="24"/>
                <w:lang w:val="ru-RU"/>
              </w:rPr>
              <w:t>о</w:t>
            </w:r>
            <w:r w:rsidRPr="00280569">
              <w:rPr>
                <w:rFonts w:ascii="Times New Roman" w:hAnsi="Times New Roman"/>
                <w:spacing w:val="26"/>
                <w:w w:val="99"/>
                <w:sz w:val="24"/>
                <w:szCs w:val="24"/>
                <w:lang w:val="ru-RU"/>
              </w:rPr>
              <w:t xml:space="preserve"> </w:t>
            </w:r>
            <w:r w:rsidRPr="00280569">
              <w:rPr>
                <w:rFonts w:ascii="Times New Roman" w:hAnsi="Times New Roman"/>
                <w:spacing w:val="-1"/>
                <w:sz w:val="24"/>
                <w:szCs w:val="24"/>
                <w:lang w:val="ru-RU"/>
              </w:rPr>
              <w:t>конструктивном</w:t>
            </w:r>
            <w:r w:rsidRPr="00280569">
              <w:rPr>
                <w:rFonts w:ascii="Times New Roman" w:hAnsi="Times New Roman"/>
                <w:spacing w:val="22"/>
                <w:w w:val="99"/>
                <w:sz w:val="24"/>
                <w:szCs w:val="24"/>
                <w:lang w:val="ru-RU"/>
              </w:rPr>
              <w:t xml:space="preserve"> </w:t>
            </w:r>
            <w:r w:rsidRPr="00280569">
              <w:rPr>
                <w:rFonts w:ascii="Times New Roman" w:hAnsi="Times New Roman"/>
                <w:spacing w:val="-1"/>
                <w:sz w:val="24"/>
                <w:szCs w:val="24"/>
                <w:lang w:val="ru-RU"/>
              </w:rPr>
              <w:t>взаимодействии</w:t>
            </w:r>
            <w:r w:rsidRPr="00280569">
              <w:rPr>
                <w:rFonts w:ascii="Times New Roman" w:hAnsi="Times New Roman"/>
                <w:spacing w:val="-6"/>
                <w:sz w:val="24"/>
                <w:szCs w:val="24"/>
                <w:lang w:val="ru-RU"/>
              </w:rPr>
              <w:t xml:space="preserve"> </w:t>
            </w:r>
            <w:r w:rsidRPr="00280569">
              <w:rPr>
                <w:rFonts w:ascii="Times New Roman" w:hAnsi="Times New Roman"/>
                <w:sz w:val="24"/>
                <w:szCs w:val="24"/>
                <w:lang w:val="ru-RU"/>
              </w:rPr>
              <w:t>с</w:t>
            </w:r>
            <w:r w:rsidRPr="00280569">
              <w:rPr>
                <w:rFonts w:ascii="Times New Roman" w:hAnsi="Times New Roman"/>
                <w:spacing w:val="-8"/>
                <w:sz w:val="24"/>
                <w:szCs w:val="24"/>
                <w:lang w:val="ru-RU"/>
              </w:rPr>
              <w:t xml:space="preserve"> </w:t>
            </w:r>
            <w:r w:rsidRPr="00280569">
              <w:rPr>
                <w:rFonts w:ascii="Times New Roman" w:hAnsi="Times New Roman"/>
                <w:spacing w:val="-1"/>
                <w:sz w:val="24"/>
                <w:szCs w:val="24"/>
                <w:lang w:val="ru-RU"/>
              </w:rPr>
              <w:t>детьми</w:t>
            </w:r>
            <w:r w:rsidRPr="00280569">
              <w:rPr>
                <w:rFonts w:ascii="Times New Roman" w:hAnsi="Times New Roman"/>
                <w:spacing w:val="-9"/>
                <w:sz w:val="24"/>
                <w:szCs w:val="24"/>
                <w:lang w:val="ru-RU"/>
              </w:rPr>
              <w:t xml:space="preserve"> </w:t>
            </w:r>
            <w:r w:rsidRPr="00280569">
              <w:rPr>
                <w:rFonts w:ascii="Times New Roman" w:hAnsi="Times New Roman"/>
                <w:sz w:val="24"/>
                <w:szCs w:val="24"/>
                <w:lang w:val="ru-RU"/>
              </w:rPr>
              <w:t>в</w:t>
            </w:r>
            <w:r w:rsidRPr="00280569">
              <w:rPr>
                <w:rFonts w:ascii="Times New Roman" w:hAnsi="Times New Roman"/>
                <w:spacing w:val="21"/>
                <w:w w:val="99"/>
                <w:sz w:val="24"/>
                <w:szCs w:val="24"/>
                <w:lang w:val="ru-RU"/>
              </w:rPr>
              <w:t xml:space="preserve"> </w:t>
            </w:r>
            <w:r w:rsidRPr="00280569">
              <w:rPr>
                <w:rFonts w:ascii="Times New Roman" w:hAnsi="Times New Roman"/>
                <w:sz w:val="24"/>
                <w:szCs w:val="24"/>
                <w:lang w:val="ru-RU"/>
              </w:rPr>
              <w:t>период</w:t>
            </w:r>
            <w:r w:rsidRPr="00280569">
              <w:rPr>
                <w:rFonts w:ascii="Times New Roman" w:hAnsi="Times New Roman"/>
                <w:spacing w:val="-19"/>
                <w:sz w:val="24"/>
                <w:szCs w:val="24"/>
                <w:lang w:val="ru-RU"/>
              </w:rPr>
              <w:t xml:space="preserve"> </w:t>
            </w:r>
            <w:r w:rsidRPr="00280569">
              <w:rPr>
                <w:rFonts w:ascii="Times New Roman" w:hAnsi="Times New Roman"/>
                <w:spacing w:val="-1"/>
                <w:sz w:val="24"/>
                <w:szCs w:val="24"/>
                <w:lang w:val="ru-RU"/>
              </w:rPr>
              <w:t>проф.</w:t>
            </w:r>
            <w:r w:rsidRPr="00280569">
              <w:rPr>
                <w:rFonts w:ascii="Times New Roman" w:hAnsi="Times New Roman"/>
                <w:spacing w:val="27"/>
                <w:w w:val="99"/>
                <w:sz w:val="24"/>
                <w:szCs w:val="24"/>
                <w:lang w:val="ru-RU"/>
              </w:rPr>
              <w:t xml:space="preserve"> </w:t>
            </w:r>
            <w:r w:rsidRPr="00280569">
              <w:rPr>
                <w:rFonts w:ascii="Times New Roman" w:hAnsi="Times New Roman"/>
                <w:sz w:val="24"/>
                <w:szCs w:val="24"/>
                <w:lang w:val="ru-RU"/>
              </w:rPr>
              <w:t>самоопределения.</w:t>
            </w:r>
          </w:p>
        </w:tc>
      </w:tr>
      <w:tr w:rsidR="00161B45" w:rsidRPr="00280569" w:rsidTr="00870A02">
        <w:trPr>
          <w:trHeight w:hRule="exact" w:val="562"/>
        </w:trPr>
        <w:tc>
          <w:tcPr>
            <w:tcW w:w="1565" w:type="dxa"/>
            <w:tcBorders>
              <w:top w:val="single" w:sz="4" w:space="0" w:color="000000"/>
              <w:left w:val="single" w:sz="4" w:space="0" w:color="000000"/>
              <w:bottom w:val="single" w:sz="4" w:space="0" w:color="000000"/>
              <w:right w:val="single" w:sz="4" w:space="0" w:color="000000"/>
            </w:tcBorders>
          </w:tcPr>
          <w:p w:rsidR="00161B45" w:rsidRPr="00280569" w:rsidRDefault="00161B45" w:rsidP="009F7F9F">
            <w:pPr>
              <w:pStyle w:val="TableParagraph"/>
              <w:ind w:left="104" w:right="385"/>
              <w:contextualSpacing/>
              <w:jc w:val="both"/>
              <w:rPr>
                <w:rFonts w:ascii="Times New Roman" w:hAnsi="Times New Roman"/>
                <w:sz w:val="24"/>
                <w:szCs w:val="24"/>
              </w:rPr>
            </w:pPr>
            <w:r w:rsidRPr="00280569">
              <w:rPr>
                <w:rFonts w:ascii="Times New Roman" w:hAnsi="Times New Roman"/>
                <w:spacing w:val="-1"/>
                <w:sz w:val="24"/>
                <w:szCs w:val="24"/>
              </w:rPr>
              <w:t>Учащиеся</w:t>
            </w:r>
            <w:r w:rsidRPr="00280569">
              <w:rPr>
                <w:rFonts w:ascii="Times New Roman" w:hAnsi="Times New Roman"/>
                <w:spacing w:val="25"/>
                <w:w w:val="99"/>
                <w:sz w:val="24"/>
                <w:szCs w:val="24"/>
              </w:rPr>
              <w:t xml:space="preserve"> </w:t>
            </w:r>
            <w:r w:rsidRPr="00280569">
              <w:rPr>
                <w:rFonts w:ascii="Times New Roman" w:hAnsi="Times New Roman"/>
                <w:sz w:val="24"/>
                <w:szCs w:val="24"/>
              </w:rPr>
              <w:t>8</w:t>
            </w:r>
            <w:r w:rsidRPr="00280569">
              <w:rPr>
                <w:rFonts w:ascii="Times New Roman" w:hAnsi="Times New Roman"/>
                <w:spacing w:val="-8"/>
                <w:sz w:val="24"/>
                <w:szCs w:val="24"/>
              </w:rPr>
              <w:t xml:space="preserve"> </w:t>
            </w:r>
            <w:r w:rsidRPr="00280569">
              <w:rPr>
                <w:rFonts w:ascii="Times New Roman" w:hAnsi="Times New Roman"/>
                <w:spacing w:val="-1"/>
                <w:sz w:val="24"/>
                <w:szCs w:val="24"/>
              </w:rPr>
              <w:t>классов</w:t>
            </w:r>
          </w:p>
        </w:tc>
        <w:tc>
          <w:tcPr>
            <w:tcW w:w="6416" w:type="dxa"/>
            <w:tcBorders>
              <w:top w:val="single" w:sz="4" w:space="0" w:color="000000"/>
              <w:left w:val="single" w:sz="4" w:space="0" w:color="000000"/>
              <w:bottom w:val="single" w:sz="4" w:space="0" w:color="000000"/>
              <w:right w:val="single" w:sz="4" w:space="0" w:color="000000"/>
            </w:tcBorders>
          </w:tcPr>
          <w:p w:rsidR="00161B45" w:rsidRPr="00280569" w:rsidRDefault="00161B45" w:rsidP="009F7F9F">
            <w:pPr>
              <w:pStyle w:val="TableParagraph"/>
              <w:tabs>
                <w:tab w:val="left" w:pos="1934"/>
              </w:tabs>
              <w:ind w:left="99" w:right="97"/>
              <w:contextualSpacing/>
              <w:jc w:val="both"/>
              <w:rPr>
                <w:rFonts w:ascii="Times New Roman" w:hAnsi="Times New Roman"/>
                <w:sz w:val="24"/>
                <w:szCs w:val="24"/>
                <w:lang w:val="ru-RU"/>
              </w:rPr>
            </w:pPr>
            <w:r w:rsidRPr="00280569">
              <w:rPr>
                <w:rFonts w:ascii="Times New Roman" w:hAnsi="Times New Roman"/>
                <w:spacing w:val="-1"/>
                <w:sz w:val="24"/>
                <w:szCs w:val="24"/>
                <w:lang w:val="ru-RU"/>
              </w:rPr>
              <w:t>Диагностика</w:t>
            </w:r>
            <w:r w:rsidRPr="00280569">
              <w:rPr>
                <w:rFonts w:ascii="Times New Roman" w:hAnsi="Times New Roman"/>
                <w:spacing w:val="-1"/>
                <w:sz w:val="24"/>
                <w:szCs w:val="24"/>
                <w:lang w:val="ru-RU"/>
              </w:rPr>
              <w:tab/>
              <w:t>профессиональных</w:t>
            </w:r>
            <w:r w:rsidRPr="00280569">
              <w:rPr>
                <w:rFonts w:ascii="Times New Roman" w:hAnsi="Times New Roman"/>
                <w:spacing w:val="48"/>
                <w:w w:val="99"/>
                <w:sz w:val="24"/>
                <w:szCs w:val="24"/>
                <w:lang w:val="ru-RU"/>
              </w:rPr>
              <w:t xml:space="preserve"> </w:t>
            </w:r>
            <w:r w:rsidRPr="00280569">
              <w:rPr>
                <w:rFonts w:ascii="Times New Roman" w:hAnsi="Times New Roman"/>
                <w:sz w:val="24"/>
                <w:szCs w:val="24"/>
                <w:lang w:val="ru-RU"/>
              </w:rPr>
              <w:t>интересов</w:t>
            </w:r>
            <w:r w:rsidRPr="00280569">
              <w:rPr>
                <w:rFonts w:ascii="Times New Roman" w:hAnsi="Times New Roman"/>
                <w:spacing w:val="-11"/>
                <w:sz w:val="24"/>
                <w:szCs w:val="24"/>
                <w:lang w:val="ru-RU"/>
              </w:rPr>
              <w:t xml:space="preserve"> </w:t>
            </w:r>
            <w:r w:rsidRPr="00280569">
              <w:rPr>
                <w:rFonts w:ascii="Times New Roman" w:hAnsi="Times New Roman"/>
                <w:spacing w:val="-2"/>
                <w:sz w:val="24"/>
                <w:szCs w:val="24"/>
                <w:lang w:val="ru-RU"/>
              </w:rPr>
              <w:t>учащихся</w:t>
            </w:r>
            <w:r w:rsidRPr="00280569">
              <w:rPr>
                <w:rFonts w:ascii="Times New Roman" w:hAnsi="Times New Roman"/>
                <w:spacing w:val="-8"/>
                <w:sz w:val="24"/>
                <w:szCs w:val="24"/>
                <w:lang w:val="ru-RU"/>
              </w:rPr>
              <w:t xml:space="preserve"> </w:t>
            </w:r>
            <w:r w:rsidRPr="00280569">
              <w:rPr>
                <w:rFonts w:ascii="Times New Roman" w:hAnsi="Times New Roman"/>
                <w:sz w:val="24"/>
                <w:szCs w:val="24"/>
                <w:lang w:val="ru-RU"/>
              </w:rPr>
              <w:t>8</w:t>
            </w:r>
            <w:r w:rsidRPr="00280569">
              <w:rPr>
                <w:rFonts w:ascii="Times New Roman" w:hAnsi="Times New Roman"/>
                <w:spacing w:val="-8"/>
                <w:sz w:val="24"/>
                <w:szCs w:val="24"/>
                <w:lang w:val="ru-RU"/>
              </w:rPr>
              <w:t xml:space="preserve"> </w:t>
            </w:r>
            <w:r w:rsidRPr="00280569">
              <w:rPr>
                <w:rFonts w:ascii="Times New Roman" w:hAnsi="Times New Roman"/>
                <w:spacing w:val="-1"/>
                <w:sz w:val="24"/>
                <w:szCs w:val="24"/>
                <w:lang w:val="ru-RU"/>
              </w:rPr>
              <w:t>классов</w:t>
            </w:r>
          </w:p>
        </w:tc>
        <w:tc>
          <w:tcPr>
            <w:tcW w:w="6095" w:type="dxa"/>
            <w:tcBorders>
              <w:top w:val="single" w:sz="4" w:space="0" w:color="000000"/>
              <w:left w:val="single" w:sz="4" w:space="0" w:color="000000"/>
              <w:bottom w:val="single" w:sz="4" w:space="0" w:color="000000"/>
              <w:right w:val="single" w:sz="4" w:space="0" w:color="000000"/>
            </w:tcBorders>
          </w:tcPr>
          <w:p w:rsidR="00161B45" w:rsidRPr="00280569" w:rsidRDefault="00161B45" w:rsidP="009F7F9F">
            <w:pPr>
              <w:pStyle w:val="TableParagraph"/>
              <w:ind w:left="104" w:right="75"/>
              <w:contextualSpacing/>
              <w:jc w:val="both"/>
              <w:rPr>
                <w:rFonts w:ascii="Times New Roman" w:hAnsi="Times New Roman"/>
                <w:sz w:val="24"/>
                <w:szCs w:val="24"/>
                <w:lang w:val="ru-RU"/>
              </w:rPr>
            </w:pPr>
            <w:r w:rsidRPr="00280569">
              <w:rPr>
                <w:rFonts w:ascii="Times New Roman" w:hAnsi="Times New Roman"/>
                <w:sz w:val="24"/>
                <w:szCs w:val="24"/>
                <w:lang w:val="ru-RU"/>
              </w:rPr>
              <w:t>Выявление</w:t>
            </w:r>
            <w:r w:rsidRPr="00280569">
              <w:rPr>
                <w:rFonts w:ascii="Times New Roman" w:hAnsi="Times New Roman"/>
                <w:spacing w:val="-30"/>
                <w:sz w:val="24"/>
                <w:szCs w:val="24"/>
                <w:lang w:val="ru-RU"/>
              </w:rPr>
              <w:t xml:space="preserve"> </w:t>
            </w:r>
            <w:r w:rsidRPr="00280569">
              <w:rPr>
                <w:rFonts w:ascii="Times New Roman" w:hAnsi="Times New Roman"/>
                <w:spacing w:val="-1"/>
                <w:sz w:val="24"/>
                <w:szCs w:val="24"/>
                <w:lang w:val="ru-RU"/>
              </w:rPr>
              <w:t>профессиональных</w:t>
            </w:r>
            <w:r w:rsidRPr="00280569">
              <w:rPr>
                <w:rFonts w:ascii="Times New Roman" w:hAnsi="Times New Roman"/>
                <w:spacing w:val="29"/>
                <w:w w:val="99"/>
                <w:sz w:val="24"/>
                <w:szCs w:val="24"/>
                <w:lang w:val="ru-RU"/>
              </w:rPr>
              <w:t xml:space="preserve"> </w:t>
            </w:r>
            <w:r w:rsidRPr="00280569">
              <w:rPr>
                <w:rFonts w:ascii="Times New Roman" w:hAnsi="Times New Roman"/>
                <w:sz w:val="24"/>
                <w:szCs w:val="24"/>
                <w:lang w:val="ru-RU"/>
              </w:rPr>
              <w:t>интересов</w:t>
            </w:r>
            <w:r w:rsidRPr="00280569">
              <w:rPr>
                <w:rFonts w:ascii="Times New Roman" w:hAnsi="Times New Roman"/>
                <w:spacing w:val="-11"/>
                <w:sz w:val="24"/>
                <w:szCs w:val="24"/>
                <w:lang w:val="ru-RU"/>
              </w:rPr>
              <w:t xml:space="preserve"> </w:t>
            </w:r>
            <w:r w:rsidRPr="00280569">
              <w:rPr>
                <w:rFonts w:ascii="Times New Roman" w:hAnsi="Times New Roman"/>
                <w:spacing w:val="-2"/>
                <w:sz w:val="24"/>
                <w:szCs w:val="24"/>
                <w:lang w:val="ru-RU"/>
              </w:rPr>
              <w:t>учащихся</w:t>
            </w:r>
            <w:r w:rsidRPr="00280569">
              <w:rPr>
                <w:rFonts w:ascii="Times New Roman" w:hAnsi="Times New Roman"/>
                <w:spacing w:val="-8"/>
                <w:sz w:val="24"/>
                <w:szCs w:val="24"/>
                <w:lang w:val="ru-RU"/>
              </w:rPr>
              <w:t xml:space="preserve"> </w:t>
            </w:r>
            <w:r w:rsidRPr="00280569">
              <w:rPr>
                <w:rFonts w:ascii="Times New Roman" w:hAnsi="Times New Roman"/>
                <w:sz w:val="24"/>
                <w:szCs w:val="24"/>
                <w:lang w:val="ru-RU"/>
              </w:rPr>
              <w:t>8</w:t>
            </w:r>
            <w:r w:rsidRPr="00280569">
              <w:rPr>
                <w:rFonts w:ascii="Times New Roman" w:hAnsi="Times New Roman"/>
                <w:spacing w:val="-8"/>
                <w:sz w:val="24"/>
                <w:szCs w:val="24"/>
                <w:lang w:val="ru-RU"/>
              </w:rPr>
              <w:t xml:space="preserve"> </w:t>
            </w:r>
            <w:r w:rsidRPr="00280569">
              <w:rPr>
                <w:rFonts w:ascii="Times New Roman" w:hAnsi="Times New Roman"/>
                <w:spacing w:val="-1"/>
                <w:sz w:val="24"/>
                <w:szCs w:val="24"/>
                <w:lang w:val="ru-RU"/>
              </w:rPr>
              <w:t>классов</w:t>
            </w:r>
          </w:p>
        </w:tc>
      </w:tr>
      <w:tr w:rsidR="00161B45" w:rsidRPr="00280569" w:rsidTr="00870A02">
        <w:trPr>
          <w:trHeight w:hRule="exact" w:val="840"/>
        </w:trPr>
        <w:tc>
          <w:tcPr>
            <w:tcW w:w="1565" w:type="dxa"/>
            <w:tcBorders>
              <w:top w:val="single" w:sz="4" w:space="0" w:color="000000"/>
              <w:left w:val="single" w:sz="4" w:space="0" w:color="000000"/>
              <w:bottom w:val="single" w:sz="4" w:space="0" w:color="000000"/>
              <w:right w:val="single" w:sz="4" w:space="0" w:color="000000"/>
            </w:tcBorders>
          </w:tcPr>
          <w:p w:rsidR="00161B45" w:rsidRPr="00280569" w:rsidRDefault="00161B45" w:rsidP="009F7F9F">
            <w:pPr>
              <w:pStyle w:val="TableParagraph"/>
              <w:ind w:left="104" w:right="385"/>
              <w:contextualSpacing/>
              <w:jc w:val="both"/>
              <w:rPr>
                <w:rFonts w:ascii="Times New Roman" w:hAnsi="Times New Roman"/>
                <w:sz w:val="24"/>
                <w:szCs w:val="24"/>
              </w:rPr>
            </w:pPr>
            <w:r w:rsidRPr="00280569">
              <w:rPr>
                <w:rFonts w:ascii="Times New Roman" w:hAnsi="Times New Roman"/>
                <w:spacing w:val="-1"/>
                <w:sz w:val="24"/>
                <w:szCs w:val="24"/>
                <w:lang w:val="ru-RU"/>
              </w:rPr>
              <w:t>У</w:t>
            </w:r>
            <w:r w:rsidRPr="00280569">
              <w:rPr>
                <w:rFonts w:ascii="Times New Roman" w:hAnsi="Times New Roman"/>
                <w:spacing w:val="-1"/>
                <w:sz w:val="24"/>
                <w:szCs w:val="24"/>
              </w:rPr>
              <w:t>чащиеся</w:t>
            </w:r>
            <w:r w:rsidRPr="00280569">
              <w:rPr>
                <w:rFonts w:ascii="Times New Roman" w:hAnsi="Times New Roman"/>
                <w:spacing w:val="25"/>
                <w:w w:val="99"/>
                <w:sz w:val="24"/>
                <w:szCs w:val="24"/>
              </w:rPr>
              <w:t xml:space="preserve"> </w:t>
            </w:r>
            <w:r w:rsidRPr="00280569">
              <w:rPr>
                <w:rFonts w:ascii="Times New Roman" w:hAnsi="Times New Roman"/>
                <w:sz w:val="24"/>
                <w:szCs w:val="24"/>
              </w:rPr>
              <w:t>9</w:t>
            </w:r>
            <w:r w:rsidRPr="00280569">
              <w:rPr>
                <w:rFonts w:ascii="Times New Roman" w:hAnsi="Times New Roman"/>
                <w:spacing w:val="-8"/>
                <w:sz w:val="24"/>
                <w:szCs w:val="24"/>
              </w:rPr>
              <w:t xml:space="preserve"> </w:t>
            </w:r>
            <w:r w:rsidRPr="00280569">
              <w:rPr>
                <w:rFonts w:ascii="Times New Roman" w:hAnsi="Times New Roman"/>
                <w:spacing w:val="-1"/>
                <w:sz w:val="24"/>
                <w:szCs w:val="24"/>
              </w:rPr>
              <w:t>классов</w:t>
            </w:r>
          </w:p>
        </w:tc>
        <w:tc>
          <w:tcPr>
            <w:tcW w:w="6416" w:type="dxa"/>
            <w:tcBorders>
              <w:top w:val="single" w:sz="4" w:space="0" w:color="000000"/>
              <w:left w:val="single" w:sz="4" w:space="0" w:color="000000"/>
              <w:bottom w:val="single" w:sz="4" w:space="0" w:color="000000"/>
              <w:right w:val="single" w:sz="4" w:space="0" w:color="000000"/>
            </w:tcBorders>
          </w:tcPr>
          <w:p w:rsidR="00161B45" w:rsidRPr="00280569" w:rsidRDefault="00161B45" w:rsidP="009F7F9F">
            <w:pPr>
              <w:pStyle w:val="TableParagraph"/>
              <w:ind w:left="99"/>
              <w:contextualSpacing/>
              <w:jc w:val="both"/>
              <w:rPr>
                <w:rFonts w:ascii="Times New Roman" w:hAnsi="Times New Roman"/>
                <w:sz w:val="24"/>
                <w:szCs w:val="24"/>
                <w:lang w:val="ru-RU"/>
              </w:rPr>
            </w:pPr>
            <w:r w:rsidRPr="00280569">
              <w:rPr>
                <w:rFonts w:ascii="Times New Roman" w:hAnsi="Times New Roman"/>
                <w:spacing w:val="-1"/>
                <w:sz w:val="24"/>
                <w:szCs w:val="24"/>
                <w:lang w:val="ru-RU"/>
              </w:rPr>
              <w:t>Психолого-педагогическая</w:t>
            </w:r>
            <w:r w:rsidRPr="00280569">
              <w:rPr>
                <w:rFonts w:ascii="Times New Roman" w:hAnsi="Times New Roman"/>
                <w:spacing w:val="29"/>
                <w:w w:val="99"/>
                <w:sz w:val="24"/>
                <w:szCs w:val="24"/>
                <w:lang w:val="ru-RU"/>
              </w:rPr>
              <w:t xml:space="preserve"> </w:t>
            </w:r>
            <w:r w:rsidRPr="00280569">
              <w:rPr>
                <w:rFonts w:ascii="Times New Roman" w:hAnsi="Times New Roman"/>
                <w:spacing w:val="-1"/>
                <w:sz w:val="24"/>
                <w:szCs w:val="24"/>
                <w:lang w:val="ru-RU"/>
              </w:rPr>
              <w:t>диагностика</w:t>
            </w:r>
            <w:r w:rsidRPr="00280569">
              <w:rPr>
                <w:rFonts w:ascii="Times New Roman" w:hAnsi="Times New Roman"/>
                <w:spacing w:val="-31"/>
                <w:sz w:val="24"/>
                <w:szCs w:val="24"/>
                <w:lang w:val="ru-RU"/>
              </w:rPr>
              <w:t xml:space="preserve"> </w:t>
            </w:r>
            <w:r w:rsidRPr="00280569">
              <w:rPr>
                <w:rFonts w:ascii="Times New Roman" w:hAnsi="Times New Roman"/>
                <w:spacing w:val="-1"/>
                <w:sz w:val="24"/>
                <w:szCs w:val="24"/>
                <w:lang w:val="ru-RU"/>
              </w:rPr>
              <w:t>профессиональной</w:t>
            </w:r>
            <w:r w:rsidRPr="00280569">
              <w:rPr>
                <w:rFonts w:ascii="Times New Roman" w:hAnsi="Times New Roman"/>
                <w:spacing w:val="42"/>
                <w:w w:val="99"/>
                <w:sz w:val="24"/>
                <w:szCs w:val="24"/>
                <w:lang w:val="ru-RU"/>
              </w:rPr>
              <w:t xml:space="preserve"> </w:t>
            </w:r>
            <w:r w:rsidRPr="00280569">
              <w:rPr>
                <w:rFonts w:ascii="Times New Roman" w:hAnsi="Times New Roman"/>
                <w:spacing w:val="-1"/>
                <w:sz w:val="24"/>
                <w:szCs w:val="24"/>
                <w:lang w:val="ru-RU"/>
              </w:rPr>
              <w:t>направленности</w:t>
            </w:r>
            <w:r w:rsidRPr="00280569">
              <w:rPr>
                <w:rFonts w:ascii="Times New Roman" w:hAnsi="Times New Roman"/>
                <w:spacing w:val="-13"/>
                <w:sz w:val="24"/>
                <w:szCs w:val="24"/>
                <w:lang w:val="ru-RU"/>
              </w:rPr>
              <w:t xml:space="preserve"> </w:t>
            </w:r>
            <w:r w:rsidRPr="00280569">
              <w:rPr>
                <w:rFonts w:ascii="Times New Roman" w:hAnsi="Times New Roman"/>
                <w:spacing w:val="-2"/>
                <w:sz w:val="24"/>
                <w:szCs w:val="24"/>
                <w:lang w:val="ru-RU"/>
              </w:rPr>
              <w:t>учащихся</w:t>
            </w:r>
            <w:r w:rsidRPr="00280569">
              <w:rPr>
                <w:rFonts w:ascii="Times New Roman" w:hAnsi="Times New Roman"/>
                <w:spacing w:val="-10"/>
                <w:sz w:val="24"/>
                <w:szCs w:val="24"/>
                <w:lang w:val="ru-RU"/>
              </w:rPr>
              <w:t xml:space="preserve"> </w:t>
            </w:r>
            <w:r w:rsidRPr="00280569">
              <w:rPr>
                <w:rFonts w:ascii="Times New Roman" w:hAnsi="Times New Roman"/>
                <w:sz w:val="24"/>
                <w:szCs w:val="24"/>
                <w:lang w:val="ru-RU"/>
              </w:rPr>
              <w:t>9</w:t>
            </w:r>
            <w:r w:rsidRPr="00280569">
              <w:rPr>
                <w:rFonts w:ascii="Times New Roman" w:hAnsi="Times New Roman"/>
                <w:spacing w:val="-12"/>
                <w:sz w:val="24"/>
                <w:szCs w:val="24"/>
                <w:lang w:val="ru-RU"/>
              </w:rPr>
              <w:t xml:space="preserve"> </w:t>
            </w:r>
            <w:r w:rsidRPr="00280569">
              <w:rPr>
                <w:rFonts w:ascii="Times New Roman" w:hAnsi="Times New Roman"/>
                <w:spacing w:val="-1"/>
                <w:sz w:val="24"/>
                <w:szCs w:val="24"/>
                <w:lang w:val="ru-RU"/>
              </w:rPr>
              <w:t>классов</w:t>
            </w:r>
          </w:p>
        </w:tc>
        <w:tc>
          <w:tcPr>
            <w:tcW w:w="6095" w:type="dxa"/>
            <w:tcBorders>
              <w:top w:val="single" w:sz="4" w:space="0" w:color="000000"/>
              <w:left w:val="single" w:sz="4" w:space="0" w:color="000000"/>
              <w:bottom w:val="single" w:sz="4" w:space="0" w:color="000000"/>
              <w:right w:val="single" w:sz="4" w:space="0" w:color="000000"/>
            </w:tcBorders>
          </w:tcPr>
          <w:p w:rsidR="00161B45" w:rsidRPr="00280569" w:rsidRDefault="00161B45" w:rsidP="009F7F9F">
            <w:pPr>
              <w:pStyle w:val="TableParagraph"/>
              <w:ind w:left="104" w:right="160"/>
              <w:contextualSpacing/>
              <w:jc w:val="both"/>
              <w:rPr>
                <w:rFonts w:ascii="Times New Roman" w:hAnsi="Times New Roman"/>
                <w:sz w:val="24"/>
                <w:szCs w:val="24"/>
                <w:lang w:val="ru-RU"/>
              </w:rPr>
            </w:pPr>
            <w:r w:rsidRPr="00280569">
              <w:rPr>
                <w:rFonts w:ascii="Times New Roman" w:hAnsi="Times New Roman"/>
                <w:sz w:val="24"/>
                <w:szCs w:val="24"/>
                <w:lang w:val="ru-RU"/>
              </w:rPr>
              <w:t>Выявление</w:t>
            </w:r>
            <w:r w:rsidRPr="00280569">
              <w:rPr>
                <w:rFonts w:ascii="Times New Roman" w:hAnsi="Times New Roman"/>
                <w:spacing w:val="-30"/>
                <w:sz w:val="24"/>
                <w:szCs w:val="24"/>
                <w:lang w:val="ru-RU"/>
              </w:rPr>
              <w:t xml:space="preserve"> </w:t>
            </w:r>
            <w:r w:rsidRPr="00280569">
              <w:rPr>
                <w:rFonts w:ascii="Times New Roman" w:hAnsi="Times New Roman"/>
                <w:spacing w:val="-1"/>
                <w:sz w:val="24"/>
                <w:szCs w:val="24"/>
                <w:lang w:val="ru-RU"/>
              </w:rPr>
              <w:t>профессиональной</w:t>
            </w:r>
            <w:r w:rsidRPr="00280569">
              <w:rPr>
                <w:rFonts w:ascii="Times New Roman" w:hAnsi="Times New Roman"/>
                <w:spacing w:val="24"/>
                <w:w w:val="99"/>
                <w:sz w:val="24"/>
                <w:szCs w:val="24"/>
                <w:lang w:val="ru-RU"/>
              </w:rPr>
              <w:t xml:space="preserve"> </w:t>
            </w:r>
            <w:r w:rsidRPr="00280569">
              <w:rPr>
                <w:rFonts w:ascii="Times New Roman" w:hAnsi="Times New Roman"/>
                <w:sz w:val="24"/>
                <w:szCs w:val="24"/>
                <w:lang w:val="ru-RU"/>
              </w:rPr>
              <w:t>направленности</w:t>
            </w:r>
            <w:r w:rsidRPr="00280569">
              <w:rPr>
                <w:rFonts w:ascii="Times New Roman" w:hAnsi="Times New Roman"/>
                <w:spacing w:val="-28"/>
                <w:sz w:val="24"/>
                <w:szCs w:val="24"/>
                <w:lang w:val="ru-RU"/>
              </w:rPr>
              <w:t xml:space="preserve"> </w:t>
            </w:r>
            <w:r w:rsidRPr="00280569">
              <w:rPr>
                <w:rFonts w:ascii="Times New Roman" w:hAnsi="Times New Roman"/>
                <w:spacing w:val="-2"/>
                <w:sz w:val="24"/>
                <w:szCs w:val="24"/>
                <w:lang w:val="ru-RU"/>
              </w:rPr>
              <w:t>учащихся</w:t>
            </w:r>
          </w:p>
          <w:p w:rsidR="00161B45" w:rsidRPr="00280569" w:rsidRDefault="00161B45" w:rsidP="009F7F9F">
            <w:pPr>
              <w:pStyle w:val="TableParagraph"/>
              <w:ind w:left="104" w:right="1167"/>
              <w:contextualSpacing/>
              <w:jc w:val="both"/>
              <w:rPr>
                <w:rFonts w:ascii="Times New Roman" w:hAnsi="Times New Roman"/>
                <w:sz w:val="24"/>
                <w:szCs w:val="24"/>
                <w:lang w:val="ru-RU"/>
              </w:rPr>
            </w:pPr>
            <w:r w:rsidRPr="00280569">
              <w:rPr>
                <w:rFonts w:ascii="Times New Roman" w:hAnsi="Times New Roman"/>
                <w:sz w:val="24"/>
                <w:szCs w:val="24"/>
                <w:lang w:val="ru-RU"/>
              </w:rPr>
              <w:t>9</w:t>
            </w:r>
            <w:r w:rsidRPr="00280569">
              <w:rPr>
                <w:rFonts w:ascii="Times New Roman" w:hAnsi="Times New Roman"/>
                <w:spacing w:val="-8"/>
                <w:sz w:val="24"/>
                <w:szCs w:val="24"/>
                <w:lang w:val="ru-RU"/>
              </w:rPr>
              <w:t xml:space="preserve"> </w:t>
            </w:r>
            <w:r w:rsidRPr="00280569">
              <w:rPr>
                <w:rFonts w:ascii="Times New Roman" w:hAnsi="Times New Roman"/>
                <w:spacing w:val="-1"/>
                <w:sz w:val="24"/>
                <w:szCs w:val="24"/>
                <w:lang w:val="ru-RU"/>
              </w:rPr>
              <w:t>классов</w:t>
            </w:r>
          </w:p>
        </w:tc>
      </w:tr>
      <w:tr w:rsidR="00161B45" w:rsidRPr="00280569" w:rsidTr="00870A02">
        <w:trPr>
          <w:trHeight w:hRule="exact" w:val="835"/>
        </w:trPr>
        <w:tc>
          <w:tcPr>
            <w:tcW w:w="1565" w:type="dxa"/>
            <w:tcBorders>
              <w:top w:val="single" w:sz="4" w:space="0" w:color="000000"/>
              <w:left w:val="single" w:sz="4" w:space="0" w:color="000000"/>
              <w:bottom w:val="single" w:sz="4" w:space="0" w:color="000000"/>
              <w:right w:val="single" w:sz="4" w:space="0" w:color="000000"/>
            </w:tcBorders>
          </w:tcPr>
          <w:p w:rsidR="00161B45" w:rsidRPr="00280569" w:rsidRDefault="00161B45" w:rsidP="009F7F9F">
            <w:pPr>
              <w:pStyle w:val="TableParagraph"/>
              <w:ind w:left="104"/>
              <w:contextualSpacing/>
              <w:jc w:val="both"/>
              <w:rPr>
                <w:rFonts w:ascii="Times New Roman" w:hAnsi="Times New Roman"/>
                <w:sz w:val="24"/>
                <w:szCs w:val="24"/>
              </w:rPr>
            </w:pPr>
            <w:r w:rsidRPr="00280569">
              <w:rPr>
                <w:rFonts w:ascii="Times New Roman" w:hAnsi="Times New Roman"/>
                <w:spacing w:val="-1"/>
                <w:sz w:val="24"/>
                <w:szCs w:val="24"/>
              </w:rPr>
              <w:t>Учащиеся,</w:t>
            </w:r>
            <w:r w:rsidRPr="00280569">
              <w:rPr>
                <w:rFonts w:ascii="Times New Roman" w:hAnsi="Times New Roman"/>
                <w:spacing w:val="26"/>
                <w:w w:val="99"/>
                <w:sz w:val="24"/>
                <w:szCs w:val="24"/>
              </w:rPr>
              <w:t xml:space="preserve"> </w:t>
            </w:r>
            <w:r w:rsidRPr="00280569">
              <w:rPr>
                <w:rFonts w:ascii="Times New Roman" w:hAnsi="Times New Roman"/>
                <w:sz w:val="24"/>
                <w:szCs w:val="24"/>
              </w:rPr>
              <w:t>родители</w:t>
            </w:r>
          </w:p>
          <w:p w:rsidR="00161B45" w:rsidRPr="00280569" w:rsidRDefault="00161B45" w:rsidP="009F7F9F">
            <w:pPr>
              <w:pStyle w:val="TableParagraph"/>
              <w:ind w:left="104"/>
              <w:contextualSpacing/>
              <w:jc w:val="both"/>
              <w:rPr>
                <w:rFonts w:ascii="Times New Roman" w:hAnsi="Times New Roman"/>
                <w:sz w:val="24"/>
                <w:szCs w:val="24"/>
              </w:rPr>
            </w:pPr>
            <w:r w:rsidRPr="00280569">
              <w:rPr>
                <w:rFonts w:ascii="Times New Roman" w:hAnsi="Times New Roman"/>
                <w:sz w:val="24"/>
                <w:szCs w:val="24"/>
              </w:rPr>
              <w:t>8</w:t>
            </w:r>
            <w:r w:rsidRPr="00280569">
              <w:rPr>
                <w:rFonts w:ascii="Times New Roman" w:hAnsi="Times New Roman"/>
                <w:spacing w:val="-2"/>
                <w:sz w:val="24"/>
                <w:szCs w:val="24"/>
              </w:rPr>
              <w:t xml:space="preserve"> </w:t>
            </w:r>
            <w:r w:rsidRPr="00280569">
              <w:rPr>
                <w:rFonts w:ascii="Times New Roman" w:hAnsi="Times New Roman"/>
                <w:sz w:val="24"/>
                <w:szCs w:val="24"/>
              </w:rPr>
              <w:t>и</w:t>
            </w:r>
            <w:r w:rsidRPr="00280569">
              <w:rPr>
                <w:rFonts w:ascii="Times New Roman" w:hAnsi="Times New Roman"/>
                <w:spacing w:val="-1"/>
                <w:sz w:val="24"/>
                <w:szCs w:val="24"/>
              </w:rPr>
              <w:t xml:space="preserve"> </w:t>
            </w:r>
            <w:r w:rsidRPr="00280569">
              <w:rPr>
                <w:rFonts w:ascii="Times New Roman" w:hAnsi="Times New Roman"/>
                <w:sz w:val="24"/>
                <w:szCs w:val="24"/>
              </w:rPr>
              <w:t>9</w:t>
            </w:r>
            <w:r w:rsidRPr="00280569">
              <w:rPr>
                <w:rFonts w:ascii="Times New Roman" w:hAnsi="Times New Roman"/>
                <w:spacing w:val="-7"/>
                <w:sz w:val="24"/>
                <w:szCs w:val="24"/>
              </w:rPr>
              <w:t xml:space="preserve"> </w:t>
            </w:r>
            <w:r w:rsidRPr="00280569">
              <w:rPr>
                <w:rFonts w:ascii="Times New Roman" w:hAnsi="Times New Roman"/>
                <w:spacing w:val="-1"/>
                <w:sz w:val="24"/>
                <w:szCs w:val="24"/>
              </w:rPr>
              <w:t>классов</w:t>
            </w:r>
          </w:p>
        </w:tc>
        <w:tc>
          <w:tcPr>
            <w:tcW w:w="6416" w:type="dxa"/>
            <w:tcBorders>
              <w:top w:val="single" w:sz="4" w:space="0" w:color="000000"/>
              <w:left w:val="single" w:sz="4" w:space="0" w:color="000000"/>
              <w:bottom w:val="single" w:sz="4" w:space="0" w:color="000000"/>
              <w:right w:val="single" w:sz="4" w:space="0" w:color="000000"/>
            </w:tcBorders>
          </w:tcPr>
          <w:p w:rsidR="00161B45" w:rsidRPr="00280569" w:rsidRDefault="00161B45" w:rsidP="009F7F9F">
            <w:pPr>
              <w:pStyle w:val="TableParagraph"/>
              <w:ind w:left="99" w:right="99"/>
              <w:contextualSpacing/>
              <w:jc w:val="both"/>
              <w:rPr>
                <w:rFonts w:ascii="Times New Roman" w:hAnsi="Times New Roman"/>
                <w:sz w:val="24"/>
                <w:szCs w:val="24"/>
                <w:lang w:val="ru-RU"/>
              </w:rPr>
            </w:pPr>
            <w:r w:rsidRPr="00280569">
              <w:rPr>
                <w:rFonts w:ascii="Times New Roman" w:hAnsi="Times New Roman"/>
                <w:spacing w:val="-1"/>
                <w:sz w:val="24"/>
                <w:szCs w:val="24"/>
                <w:lang w:val="ru-RU"/>
              </w:rPr>
              <w:t>Индивидуальные</w:t>
            </w:r>
            <w:r w:rsidRPr="00280569">
              <w:rPr>
                <w:rFonts w:ascii="Times New Roman" w:hAnsi="Times New Roman"/>
                <w:spacing w:val="46"/>
                <w:sz w:val="24"/>
                <w:szCs w:val="24"/>
                <w:lang w:val="ru-RU"/>
              </w:rPr>
              <w:t xml:space="preserve"> </w:t>
            </w:r>
            <w:r w:rsidRPr="00280569">
              <w:rPr>
                <w:rFonts w:ascii="Times New Roman" w:hAnsi="Times New Roman"/>
                <w:spacing w:val="-1"/>
                <w:sz w:val="24"/>
                <w:szCs w:val="24"/>
                <w:lang w:val="ru-RU"/>
              </w:rPr>
              <w:t>консультации</w:t>
            </w:r>
            <w:r w:rsidRPr="00280569">
              <w:rPr>
                <w:rFonts w:ascii="Times New Roman" w:hAnsi="Times New Roman"/>
                <w:spacing w:val="48"/>
                <w:sz w:val="24"/>
                <w:szCs w:val="24"/>
                <w:lang w:val="ru-RU"/>
              </w:rPr>
              <w:t xml:space="preserve"> </w:t>
            </w:r>
            <w:r w:rsidRPr="00280569">
              <w:rPr>
                <w:rFonts w:ascii="Times New Roman" w:hAnsi="Times New Roman"/>
                <w:sz w:val="24"/>
                <w:szCs w:val="24"/>
                <w:lang w:val="ru-RU"/>
              </w:rPr>
              <w:t>по</w:t>
            </w:r>
            <w:r w:rsidRPr="00280569">
              <w:rPr>
                <w:rFonts w:ascii="Times New Roman" w:hAnsi="Times New Roman"/>
                <w:spacing w:val="28"/>
                <w:w w:val="99"/>
                <w:sz w:val="24"/>
                <w:szCs w:val="24"/>
                <w:lang w:val="ru-RU"/>
              </w:rPr>
              <w:t xml:space="preserve"> </w:t>
            </w:r>
            <w:r w:rsidRPr="00280569">
              <w:rPr>
                <w:rFonts w:ascii="Times New Roman" w:hAnsi="Times New Roman"/>
                <w:spacing w:val="-1"/>
                <w:sz w:val="24"/>
                <w:szCs w:val="24"/>
                <w:lang w:val="ru-RU"/>
              </w:rPr>
              <w:t>результатам</w:t>
            </w:r>
            <w:r w:rsidRPr="00280569">
              <w:rPr>
                <w:rFonts w:ascii="Times New Roman" w:hAnsi="Times New Roman"/>
                <w:spacing w:val="51"/>
                <w:sz w:val="24"/>
                <w:szCs w:val="24"/>
                <w:lang w:val="ru-RU"/>
              </w:rPr>
              <w:t xml:space="preserve"> </w:t>
            </w:r>
            <w:r w:rsidRPr="00280569">
              <w:rPr>
                <w:rFonts w:ascii="Times New Roman" w:hAnsi="Times New Roman"/>
                <w:sz w:val="24"/>
                <w:szCs w:val="24"/>
                <w:lang w:val="ru-RU"/>
              </w:rPr>
              <w:t>профдиагностики</w:t>
            </w:r>
            <w:r w:rsidRPr="00280569">
              <w:rPr>
                <w:rFonts w:ascii="Times New Roman" w:hAnsi="Times New Roman"/>
                <w:spacing w:val="25"/>
                <w:w w:val="99"/>
                <w:sz w:val="24"/>
                <w:szCs w:val="24"/>
                <w:lang w:val="ru-RU"/>
              </w:rPr>
              <w:t xml:space="preserve"> </w:t>
            </w:r>
            <w:r w:rsidRPr="00280569">
              <w:rPr>
                <w:rFonts w:ascii="Times New Roman" w:hAnsi="Times New Roman"/>
                <w:spacing w:val="-1"/>
                <w:sz w:val="24"/>
                <w:szCs w:val="24"/>
                <w:lang w:val="ru-RU"/>
              </w:rPr>
              <w:t>учащихся</w:t>
            </w:r>
            <w:r w:rsidRPr="00280569">
              <w:rPr>
                <w:rFonts w:ascii="Times New Roman" w:hAnsi="Times New Roman"/>
                <w:spacing w:val="-4"/>
                <w:sz w:val="24"/>
                <w:szCs w:val="24"/>
                <w:lang w:val="ru-RU"/>
              </w:rPr>
              <w:t xml:space="preserve"> </w:t>
            </w:r>
            <w:r w:rsidRPr="00280569">
              <w:rPr>
                <w:rFonts w:ascii="Times New Roman" w:hAnsi="Times New Roman"/>
                <w:sz w:val="24"/>
                <w:szCs w:val="24"/>
                <w:lang w:val="ru-RU"/>
              </w:rPr>
              <w:t>8</w:t>
            </w:r>
            <w:r w:rsidRPr="00280569">
              <w:rPr>
                <w:rFonts w:ascii="Times New Roman" w:hAnsi="Times New Roman"/>
                <w:spacing w:val="-3"/>
                <w:sz w:val="24"/>
                <w:szCs w:val="24"/>
                <w:lang w:val="ru-RU"/>
              </w:rPr>
              <w:t xml:space="preserve"> </w:t>
            </w:r>
            <w:r w:rsidRPr="00280569">
              <w:rPr>
                <w:rFonts w:ascii="Times New Roman" w:hAnsi="Times New Roman"/>
                <w:sz w:val="24"/>
                <w:szCs w:val="24"/>
                <w:lang w:val="ru-RU"/>
              </w:rPr>
              <w:t>и</w:t>
            </w:r>
            <w:r w:rsidRPr="00280569">
              <w:rPr>
                <w:rFonts w:ascii="Times New Roman" w:hAnsi="Times New Roman"/>
                <w:spacing w:val="-3"/>
                <w:sz w:val="24"/>
                <w:szCs w:val="24"/>
                <w:lang w:val="ru-RU"/>
              </w:rPr>
              <w:t xml:space="preserve"> </w:t>
            </w:r>
            <w:r w:rsidRPr="00280569">
              <w:rPr>
                <w:rFonts w:ascii="Times New Roman" w:hAnsi="Times New Roman"/>
                <w:sz w:val="24"/>
                <w:szCs w:val="24"/>
                <w:lang w:val="ru-RU"/>
              </w:rPr>
              <w:t>9</w:t>
            </w:r>
            <w:r w:rsidRPr="00280569">
              <w:rPr>
                <w:rFonts w:ascii="Times New Roman" w:hAnsi="Times New Roman"/>
                <w:spacing w:val="-8"/>
                <w:sz w:val="24"/>
                <w:szCs w:val="24"/>
                <w:lang w:val="ru-RU"/>
              </w:rPr>
              <w:t xml:space="preserve"> </w:t>
            </w:r>
            <w:r w:rsidRPr="00280569">
              <w:rPr>
                <w:rFonts w:ascii="Times New Roman" w:hAnsi="Times New Roman"/>
                <w:spacing w:val="-1"/>
                <w:sz w:val="24"/>
                <w:szCs w:val="24"/>
                <w:lang w:val="ru-RU"/>
              </w:rPr>
              <w:t>классов</w:t>
            </w:r>
          </w:p>
        </w:tc>
        <w:tc>
          <w:tcPr>
            <w:tcW w:w="6095" w:type="dxa"/>
            <w:tcBorders>
              <w:top w:val="single" w:sz="4" w:space="0" w:color="000000"/>
              <w:left w:val="single" w:sz="4" w:space="0" w:color="000000"/>
              <w:bottom w:val="single" w:sz="4" w:space="0" w:color="000000"/>
              <w:right w:val="single" w:sz="4" w:space="0" w:color="000000"/>
            </w:tcBorders>
          </w:tcPr>
          <w:p w:rsidR="00161B45" w:rsidRPr="00280569" w:rsidRDefault="00161B45" w:rsidP="009F7F9F">
            <w:pPr>
              <w:pStyle w:val="TableParagraph"/>
              <w:ind w:left="104" w:right="75"/>
              <w:contextualSpacing/>
              <w:jc w:val="both"/>
              <w:rPr>
                <w:rFonts w:ascii="Times New Roman" w:hAnsi="Times New Roman"/>
                <w:sz w:val="24"/>
                <w:szCs w:val="24"/>
                <w:lang w:val="ru-RU"/>
              </w:rPr>
            </w:pPr>
            <w:r w:rsidRPr="00280569">
              <w:rPr>
                <w:rFonts w:ascii="Times New Roman" w:hAnsi="Times New Roman"/>
                <w:sz w:val="24"/>
                <w:szCs w:val="24"/>
                <w:lang w:val="ru-RU"/>
              </w:rPr>
              <w:t>Повышена</w:t>
            </w:r>
            <w:r w:rsidRPr="00280569">
              <w:rPr>
                <w:rFonts w:ascii="Times New Roman" w:hAnsi="Times New Roman"/>
                <w:spacing w:val="-33"/>
                <w:sz w:val="24"/>
                <w:szCs w:val="24"/>
                <w:lang w:val="ru-RU"/>
              </w:rPr>
              <w:t xml:space="preserve"> </w:t>
            </w:r>
            <w:r w:rsidRPr="00280569">
              <w:rPr>
                <w:rFonts w:ascii="Times New Roman" w:hAnsi="Times New Roman"/>
                <w:spacing w:val="-1"/>
                <w:sz w:val="24"/>
                <w:szCs w:val="24"/>
                <w:lang w:val="ru-RU"/>
              </w:rPr>
              <w:t>психологическая</w:t>
            </w:r>
            <w:r w:rsidRPr="00280569">
              <w:rPr>
                <w:rFonts w:ascii="Times New Roman" w:hAnsi="Times New Roman"/>
                <w:spacing w:val="29"/>
                <w:w w:val="99"/>
                <w:sz w:val="24"/>
                <w:szCs w:val="24"/>
                <w:lang w:val="ru-RU"/>
              </w:rPr>
              <w:t xml:space="preserve"> </w:t>
            </w:r>
            <w:r w:rsidRPr="00280569">
              <w:rPr>
                <w:rFonts w:ascii="Times New Roman" w:hAnsi="Times New Roman"/>
                <w:sz w:val="24"/>
                <w:szCs w:val="24"/>
                <w:lang w:val="ru-RU"/>
              </w:rPr>
              <w:t>компетенция</w:t>
            </w:r>
            <w:r w:rsidRPr="00280569">
              <w:rPr>
                <w:rFonts w:ascii="Times New Roman" w:hAnsi="Times New Roman"/>
                <w:spacing w:val="-13"/>
                <w:sz w:val="24"/>
                <w:szCs w:val="24"/>
                <w:lang w:val="ru-RU"/>
              </w:rPr>
              <w:t xml:space="preserve"> </w:t>
            </w:r>
            <w:r w:rsidRPr="00280569">
              <w:rPr>
                <w:rFonts w:ascii="Times New Roman" w:hAnsi="Times New Roman"/>
                <w:sz w:val="24"/>
                <w:szCs w:val="24"/>
                <w:lang w:val="ru-RU"/>
              </w:rPr>
              <w:t>в</w:t>
            </w:r>
            <w:r w:rsidRPr="00280569">
              <w:rPr>
                <w:rFonts w:ascii="Times New Roman" w:hAnsi="Times New Roman"/>
                <w:spacing w:val="-11"/>
                <w:sz w:val="24"/>
                <w:szCs w:val="24"/>
                <w:lang w:val="ru-RU"/>
              </w:rPr>
              <w:t xml:space="preserve"> </w:t>
            </w:r>
            <w:r w:rsidRPr="00280569">
              <w:rPr>
                <w:rFonts w:ascii="Times New Roman" w:hAnsi="Times New Roman"/>
                <w:spacing w:val="-1"/>
                <w:sz w:val="24"/>
                <w:szCs w:val="24"/>
                <w:lang w:val="ru-RU"/>
              </w:rPr>
              <w:t>вопросах</w:t>
            </w:r>
            <w:r w:rsidRPr="00280569">
              <w:rPr>
                <w:rFonts w:ascii="Times New Roman" w:hAnsi="Times New Roman"/>
                <w:spacing w:val="-13"/>
                <w:sz w:val="24"/>
                <w:szCs w:val="24"/>
                <w:lang w:val="ru-RU"/>
              </w:rPr>
              <w:t xml:space="preserve"> </w:t>
            </w:r>
            <w:r w:rsidRPr="00280569">
              <w:rPr>
                <w:rFonts w:ascii="Times New Roman" w:hAnsi="Times New Roman"/>
                <w:sz w:val="24"/>
                <w:szCs w:val="24"/>
                <w:lang w:val="ru-RU"/>
              </w:rPr>
              <w:t>проф.</w:t>
            </w:r>
            <w:r w:rsidRPr="00280569">
              <w:rPr>
                <w:rFonts w:ascii="Times New Roman" w:hAnsi="Times New Roman"/>
                <w:spacing w:val="27"/>
                <w:w w:val="99"/>
                <w:sz w:val="24"/>
                <w:szCs w:val="24"/>
                <w:lang w:val="ru-RU"/>
              </w:rPr>
              <w:t xml:space="preserve"> </w:t>
            </w:r>
            <w:r w:rsidRPr="00280569">
              <w:rPr>
                <w:rFonts w:ascii="Times New Roman" w:hAnsi="Times New Roman"/>
                <w:sz w:val="24"/>
                <w:szCs w:val="24"/>
                <w:lang w:val="ru-RU"/>
              </w:rPr>
              <w:t>самоопределения</w:t>
            </w:r>
            <w:r w:rsidRPr="00280569">
              <w:rPr>
                <w:rFonts w:ascii="Times New Roman" w:hAnsi="Times New Roman"/>
                <w:spacing w:val="-33"/>
                <w:sz w:val="24"/>
                <w:szCs w:val="24"/>
                <w:lang w:val="ru-RU"/>
              </w:rPr>
              <w:t xml:space="preserve"> </w:t>
            </w:r>
            <w:r w:rsidRPr="00280569">
              <w:rPr>
                <w:rFonts w:ascii="Times New Roman" w:hAnsi="Times New Roman"/>
                <w:spacing w:val="-1"/>
                <w:sz w:val="24"/>
                <w:szCs w:val="24"/>
                <w:lang w:val="ru-RU"/>
              </w:rPr>
              <w:t>подростков</w:t>
            </w:r>
          </w:p>
        </w:tc>
      </w:tr>
    </w:tbl>
    <w:p w:rsidR="00161B45" w:rsidRPr="00280569" w:rsidRDefault="00161B45" w:rsidP="009F7F9F">
      <w:pPr>
        <w:spacing w:after="0" w:line="240" w:lineRule="auto"/>
        <w:contextualSpacing/>
        <w:jc w:val="both"/>
        <w:rPr>
          <w:rFonts w:ascii="Times New Roman" w:hAnsi="Times New Roman" w:cs="Times New Roman"/>
          <w:sz w:val="24"/>
          <w:szCs w:val="24"/>
        </w:rPr>
      </w:pPr>
    </w:p>
    <w:p w:rsidR="00161B45" w:rsidRPr="00280569" w:rsidRDefault="00161B45" w:rsidP="00151C7C">
      <w:pPr>
        <w:pStyle w:val="3"/>
        <w:widowControl w:val="0"/>
        <w:numPr>
          <w:ilvl w:val="1"/>
          <w:numId w:val="148"/>
        </w:numPr>
        <w:tabs>
          <w:tab w:val="left" w:pos="538"/>
        </w:tabs>
        <w:spacing w:before="0" w:beforeAutospacing="0" w:after="0" w:afterAutospacing="0"/>
        <w:ind w:left="537" w:firstLine="0"/>
        <w:contextualSpacing/>
        <w:jc w:val="both"/>
        <w:rPr>
          <w:b w:val="0"/>
          <w:bCs w:val="0"/>
          <w:sz w:val="24"/>
          <w:szCs w:val="24"/>
          <w:lang w:val="ru-RU"/>
        </w:rPr>
      </w:pPr>
      <w:r w:rsidRPr="00280569">
        <w:rPr>
          <w:spacing w:val="-1"/>
          <w:sz w:val="24"/>
          <w:szCs w:val="24"/>
          <w:lang w:val="ru-RU"/>
        </w:rPr>
        <w:t>Психологическое</w:t>
      </w:r>
      <w:r w:rsidRPr="00280569">
        <w:rPr>
          <w:spacing w:val="-12"/>
          <w:sz w:val="24"/>
          <w:szCs w:val="24"/>
          <w:lang w:val="ru-RU"/>
        </w:rPr>
        <w:t xml:space="preserve"> </w:t>
      </w:r>
      <w:r w:rsidRPr="00280569">
        <w:rPr>
          <w:spacing w:val="-1"/>
          <w:sz w:val="24"/>
          <w:szCs w:val="24"/>
          <w:lang w:val="ru-RU"/>
        </w:rPr>
        <w:t>обеспечение</w:t>
      </w:r>
      <w:r w:rsidRPr="00280569">
        <w:rPr>
          <w:spacing w:val="-12"/>
          <w:sz w:val="24"/>
          <w:szCs w:val="24"/>
          <w:lang w:val="ru-RU"/>
        </w:rPr>
        <w:t xml:space="preserve"> </w:t>
      </w:r>
      <w:r w:rsidRPr="00280569">
        <w:rPr>
          <w:sz w:val="24"/>
          <w:szCs w:val="24"/>
          <w:lang w:val="ru-RU"/>
        </w:rPr>
        <w:t>работы</w:t>
      </w:r>
      <w:r w:rsidRPr="00280569">
        <w:rPr>
          <w:spacing w:val="-15"/>
          <w:sz w:val="24"/>
          <w:szCs w:val="24"/>
          <w:lang w:val="ru-RU"/>
        </w:rPr>
        <w:t xml:space="preserve"> </w:t>
      </w:r>
      <w:r w:rsidRPr="00280569">
        <w:rPr>
          <w:sz w:val="24"/>
          <w:szCs w:val="24"/>
          <w:lang w:val="ru-RU"/>
        </w:rPr>
        <w:t>с</w:t>
      </w:r>
      <w:r w:rsidRPr="00280569">
        <w:rPr>
          <w:spacing w:val="-12"/>
          <w:sz w:val="24"/>
          <w:szCs w:val="24"/>
          <w:lang w:val="ru-RU"/>
        </w:rPr>
        <w:t xml:space="preserve"> </w:t>
      </w:r>
      <w:r w:rsidRPr="00280569">
        <w:rPr>
          <w:spacing w:val="-1"/>
          <w:sz w:val="24"/>
          <w:szCs w:val="24"/>
          <w:lang w:val="ru-RU"/>
        </w:rPr>
        <w:t>одаренными</w:t>
      </w:r>
      <w:r w:rsidRPr="00280569">
        <w:rPr>
          <w:spacing w:val="-10"/>
          <w:sz w:val="24"/>
          <w:szCs w:val="24"/>
          <w:lang w:val="ru-RU"/>
        </w:rPr>
        <w:t xml:space="preserve"> </w:t>
      </w:r>
      <w:r w:rsidRPr="00280569">
        <w:rPr>
          <w:spacing w:val="-1"/>
          <w:sz w:val="24"/>
          <w:szCs w:val="24"/>
          <w:lang w:val="ru-RU"/>
        </w:rPr>
        <w:t>детьми.</w:t>
      </w:r>
    </w:p>
    <w:p w:rsidR="00161B45" w:rsidRPr="00280569" w:rsidRDefault="00161B45" w:rsidP="009F7F9F">
      <w:pPr>
        <w:pStyle w:val="afb"/>
        <w:spacing w:after="0" w:line="240" w:lineRule="auto"/>
        <w:ind w:left="292" w:right="969"/>
        <w:contextualSpacing/>
        <w:jc w:val="both"/>
        <w:rPr>
          <w:rFonts w:ascii="Times New Roman" w:hAnsi="Times New Roman"/>
          <w:sz w:val="24"/>
          <w:szCs w:val="24"/>
        </w:rPr>
      </w:pPr>
      <w:r w:rsidRPr="00280569">
        <w:rPr>
          <w:rFonts w:ascii="Times New Roman" w:hAnsi="Times New Roman"/>
          <w:spacing w:val="-1"/>
          <w:sz w:val="24"/>
          <w:szCs w:val="24"/>
        </w:rPr>
        <w:t>Задачи</w:t>
      </w:r>
      <w:r w:rsidRPr="00280569">
        <w:rPr>
          <w:rFonts w:ascii="Times New Roman" w:hAnsi="Times New Roman"/>
          <w:b/>
          <w:spacing w:val="-1"/>
          <w:sz w:val="24"/>
          <w:szCs w:val="24"/>
        </w:rPr>
        <w:t>:</w:t>
      </w:r>
    </w:p>
    <w:p w:rsidR="00161B45" w:rsidRPr="00280569" w:rsidRDefault="00161B45" w:rsidP="00151C7C">
      <w:pPr>
        <w:pStyle w:val="afb"/>
        <w:widowControl w:val="0"/>
        <w:numPr>
          <w:ilvl w:val="1"/>
          <w:numId w:val="149"/>
        </w:numPr>
        <w:tabs>
          <w:tab w:val="left" w:pos="437"/>
        </w:tabs>
        <w:spacing w:after="0" w:line="240" w:lineRule="auto"/>
        <w:ind w:left="436" w:firstLine="0"/>
        <w:contextualSpacing/>
        <w:jc w:val="both"/>
        <w:rPr>
          <w:rFonts w:ascii="Times New Roman" w:hAnsi="Times New Roman"/>
          <w:sz w:val="24"/>
          <w:szCs w:val="24"/>
          <w:lang w:val="ru-RU"/>
        </w:rPr>
      </w:pPr>
      <w:r w:rsidRPr="00280569">
        <w:rPr>
          <w:rFonts w:ascii="Times New Roman" w:hAnsi="Times New Roman"/>
          <w:spacing w:val="-1"/>
          <w:sz w:val="24"/>
          <w:szCs w:val="24"/>
          <w:lang w:val="ru-RU"/>
        </w:rPr>
        <w:t>выявить</w:t>
      </w:r>
      <w:r w:rsidRPr="00280569">
        <w:rPr>
          <w:rFonts w:ascii="Times New Roman" w:hAnsi="Times New Roman"/>
          <w:spacing w:val="-8"/>
          <w:sz w:val="24"/>
          <w:szCs w:val="24"/>
          <w:lang w:val="ru-RU"/>
        </w:rPr>
        <w:t xml:space="preserve"> </w:t>
      </w:r>
      <w:r w:rsidRPr="00280569">
        <w:rPr>
          <w:rFonts w:ascii="Times New Roman" w:hAnsi="Times New Roman"/>
          <w:spacing w:val="-2"/>
          <w:sz w:val="24"/>
          <w:szCs w:val="24"/>
          <w:lang w:val="ru-RU"/>
        </w:rPr>
        <w:t>учащихся</w:t>
      </w:r>
      <w:r w:rsidRPr="00280569">
        <w:rPr>
          <w:rFonts w:ascii="Times New Roman" w:hAnsi="Times New Roman"/>
          <w:spacing w:val="-7"/>
          <w:sz w:val="24"/>
          <w:szCs w:val="24"/>
          <w:lang w:val="ru-RU"/>
        </w:rPr>
        <w:t xml:space="preserve"> </w:t>
      </w:r>
      <w:r w:rsidRPr="00280569">
        <w:rPr>
          <w:rFonts w:ascii="Times New Roman" w:hAnsi="Times New Roman"/>
          <w:sz w:val="24"/>
          <w:szCs w:val="24"/>
          <w:lang w:val="ru-RU"/>
        </w:rPr>
        <w:t>с</w:t>
      </w:r>
      <w:r w:rsidRPr="00280569">
        <w:rPr>
          <w:rFonts w:ascii="Times New Roman" w:hAnsi="Times New Roman"/>
          <w:spacing w:val="-9"/>
          <w:sz w:val="24"/>
          <w:szCs w:val="24"/>
          <w:lang w:val="ru-RU"/>
        </w:rPr>
        <w:t xml:space="preserve"> </w:t>
      </w:r>
      <w:r w:rsidRPr="00280569">
        <w:rPr>
          <w:rFonts w:ascii="Times New Roman" w:hAnsi="Times New Roman"/>
          <w:spacing w:val="-1"/>
          <w:sz w:val="24"/>
          <w:szCs w:val="24"/>
          <w:lang w:val="ru-RU"/>
        </w:rPr>
        <w:t>высоким</w:t>
      </w:r>
      <w:r w:rsidRPr="00280569">
        <w:rPr>
          <w:rFonts w:ascii="Times New Roman" w:hAnsi="Times New Roman"/>
          <w:spacing w:val="-10"/>
          <w:sz w:val="24"/>
          <w:szCs w:val="24"/>
          <w:lang w:val="ru-RU"/>
        </w:rPr>
        <w:t xml:space="preserve"> </w:t>
      </w:r>
      <w:r w:rsidRPr="00280569">
        <w:rPr>
          <w:rFonts w:ascii="Times New Roman" w:hAnsi="Times New Roman"/>
          <w:spacing w:val="-1"/>
          <w:sz w:val="24"/>
          <w:szCs w:val="24"/>
          <w:lang w:val="ru-RU"/>
        </w:rPr>
        <w:t>уровнем</w:t>
      </w:r>
      <w:r w:rsidRPr="00280569">
        <w:rPr>
          <w:rFonts w:ascii="Times New Roman" w:hAnsi="Times New Roman"/>
          <w:spacing w:val="-7"/>
          <w:sz w:val="24"/>
          <w:szCs w:val="24"/>
          <w:lang w:val="ru-RU"/>
        </w:rPr>
        <w:t xml:space="preserve"> </w:t>
      </w:r>
      <w:r w:rsidRPr="00280569">
        <w:rPr>
          <w:rFonts w:ascii="Times New Roman" w:hAnsi="Times New Roman"/>
          <w:spacing w:val="-1"/>
          <w:sz w:val="24"/>
          <w:szCs w:val="24"/>
          <w:lang w:val="ru-RU"/>
        </w:rPr>
        <w:t>умственного</w:t>
      </w:r>
      <w:r w:rsidRPr="00280569">
        <w:rPr>
          <w:rFonts w:ascii="Times New Roman" w:hAnsi="Times New Roman"/>
          <w:spacing w:val="-8"/>
          <w:sz w:val="24"/>
          <w:szCs w:val="24"/>
          <w:lang w:val="ru-RU"/>
        </w:rPr>
        <w:t xml:space="preserve"> </w:t>
      </w:r>
      <w:r w:rsidRPr="00280569">
        <w:rPr>
          <w:rFonts w:ascii="Times New Roman" w:hAnsi="Times New Roman"/>
          <w:spacing w:val="-1"/>
          <w:sz w:val="24"/>
          <w:szCs w:val="24"/>
          <w:lang w:val="ru-RU"/>
        </w:rPr>
        <w:t>развития</w:t>
      </w:r>
    </w:p>
    <w:p w:rsidR="00161B45" w:rsidRPr="00280569" w:rsidRDefault="00161B45" w:rsidP="00151C7C">
      <w:pPr>
        <w:pStyle w:val="afb"/>
        <w:widowControl w:val="0"/>
        <w:numPr>
          <w:ilvl w:val="1"/>
          <w:numId w:val="149"/>
        </w:numPr>
        <w:tabs>
          <w:tab w:val="left" w:pos="432"/>
        </w:tabs>
        <w:spacing w:after="0" w:line="240" w:lineRule="auto"/>
        <w:ind w:right="1845" w:firstLine="0"/>
        <w:contextualSpacing/>
        <w:jc w:val="both"/>
        <w:rPr>
          <w:rFonts w:ascii="Times New Roman" w:hAnsi="Times New Roman"/>
          <w:sz w:val="24"/>
          <w:szCs w:val="24"/>
          <w:lang w:val="ru-RU"/>
        </w:rPr>
      </w:pPr>
      <w:r w:rsidRPr="00280569">
        <w:rPr>
          <w:rFonts w:ascii="Times New Roman" w:hAnsi="Times New Roman"/>
          <w:spacing w:val="-1"/>
          <w:sz w:val="24"/>
          <w:szCs w:val="24"/>
          <w:lang w:val="ru-RU"/>
        </w:rPr>
        <w:t>обучить</w:t>
      </w:r>
      <w:r w:rsidRPr="00280569">
        <w:rPr>
          <w:rFonts w:ascii="Times New Roman" w:hAnsi="Times New Roman"/>
          <w:spacing w:val="51"/>
          <w:sz w:val="24"/>
          <w:szCs w:val="24"/>
          <w:lang w:val="ru-RU"/>
        </w:rPr>
        <w:t xml:space="preserve"> </w:t>
      </w:r>
      <w:r w:rsidRPr="00280569">
        <w:rPr>
          <w:rFonts w:ascii="Times New Roman" w:hAnsi="Times New Roman"/>
          <w:spacing w:val="-1"/>
          <w:sz w:val="24"/>
          <w:szCs w:val="24"/>
          <w:lang w:val="ru-RU"/>
        </w:rPr>
        <w:t>педагогов</w:t>
      </w:r>
      <w:r w:rsidRPr="00280569">
        <w:rPr>
          <w:rFonts w:ascii="Times New Roman" w:hAnsi="Times New Roman"/>
          <w:spacing w:val="-7"/>
          <w:sz w:val="24"/>
          <w:szCs w:val="24"/>
          <w:lang w:val="ru-RU"/>
        </w:rPr>
        <w:t xml:space="preserve"> </w:t>
      </w:r>
      <w:r w:rsidRPr="00280569">
        <w:rPr>
          <w:rFonts w:ascii="Times New Roman" w:hAnsi="Times New Roman"/>
          <w:sz w:val="24"/>
          <w:szCs w:val="24"/>
          <w:lang w:val="ru-RU"/>
        </w:rPr>
        <w:t>в</w:t>
      </w:r>
      <w:r w:rsidRPr="00280569">
        <w:rPr>
          <w:rFonts w:ascii="Times New Roman" w:hAnsi="Times New Roman"/>
          <w:spacing w:val="-3"/>
          <w:sz w:val="24"/>
          <w:szCs w:val="24"/>
          <w:lang w:val="ru-RU"/>
        </w:rPr>
        <w:t xml:space="preserve"> </w:t>
      </w:r>
      <w:r w:rsidRPr="00280569">
        <w:rPr>
          <w:rFonts w:ascii="Times New Roman" w:hAnsi="Times New Roman"/>
          <w:spacing w:val="-1"/>
          <w:sz w:val="24"/>
          <w:szCs w:val="24"/>
          <w:lang w:val="ru-RU"/>
        </w:rPr>
        <w:t>части</w:t>
      </w:r>
      <w:r w:rsidRPr="00280569">
        <w:rPr>
          <w:rFonts w:ascii="Times New Roman" w:hAnsi="Times New Roman"/>
          <w:spacing w:val="-7"/>
          <w:sz w:val="24"/>
          <w:szCs w:val="24"/>
          <w:lang w:val="ru-RU"/>
        </w:rPr>
        <w:t xml:space="preserve"> </w:t>
      </w:r>
      <w:r w:rsidRPr="00280569">
        <w:rPr>
          <w:rFonts w:ascii="Times New Roman" w:hAnsi="Times New Roman"/>
          <w:spacing w:val="-1"/>
          <w:sz w:val="24"/>
          <w:szCs w:val="24"/>
          <w:lang w:val="ru-RU"/>
        </w:rPr>
        <w:t>выявления</w:t>
      </w:r>
      <w:r w:rsidRPr="00280569">
        <w:rPr>
          <w:rFonts w:ascii="Times New Roman" w:hAnsi="Times New Roman"/>
          <w:spacing w:val="-9"/>
          <w:sz w:val="24"/>
          <w:szCs w:val="24"/>
          <w:lang w:val="ru-RU"/>
        </w:rPr>
        <w:t xml:space="preserve"> </w:t>
      </w:r>
      <w:r w:rsidRPr="00280569">
        <w:rPr>
          <w:rFonts w:ascii="Times New Roman" w:hAnsi="Times New Roman"/>
          <w:sz w:val="24"/>
          <w:szCs w:val="24"/>
          <w:lang w:val="ru-RU"/>
        </w:rPr>
        <w:t>и</w:t>
      </w:r>
      <w:r w:rsidRPr="00280569">
        <w:rPr>
          <w:rFonts w:ascii="Times New Roman" w:hAnsi="Times New Roman"/>
          <w:spacing w:val="-4"/>
          <w:sz w:val="24"/>
          <w:szCs w:val="24"/>
          <w:lang w:val="ru-RU"/>
        </w:rPr>
        <w:t xml:space="preserve"> </w:t>
      </w:r>
      <w:r w:rsidRPr="00280569">
        <w:rPr>
          <w:rFonts w:ascii="Times New Roman" w:hAnsi="Times New Roman"/>
          <w:spacing w:val="-2"/>
          <w:sz w:val="24"/>
          <w:szCs w:val="24"/>
          <w:lang w:val="ru-RU"/>
        </w:rPr>
        <w:t>развития</w:t>
      </w:r>
      <w:r w:rsidRPr="00280569">
        <w:rPr>
          <w:rFonts w:ascii="Times New Roman" w:hAnsi="Times New Roman"/>
          <w:spacing w:val="-4"/>
          <w:sz w:val="24"/>
          <w:szCs w:val="24"/>
          <w:lang w:val="ru-RU"/>
        </w:rPr>
        <w:t xml:space="preserve"> </w:t>
      </w:r>
      <w:r w:rsidRPr="00280569">
        <w:rPr>
          <w:rFonts w:ascii="Times New Roman" w:hAnsi="Times New Roman"/>
          <w:spacing w:val="-1"/>
          <w:sz w:val="24"/>
          <w:szCs w:val="24"/>
          <w:lang w:val="ru-RU"/>
        </w:rPr>
        <w:t>детской</w:t>
      </w:r>
      <w:r w:rsidRPr="00280569">
        <w:rPr>
          <w:rFonts w:ascii="Times New Roman" w:hAnsi="Times New Roman"/>
          <w:spacing w:val="-12"/>
          <w:sz w:val="24"/>
          <w:szCs w:val="24"/>
          <w:lang w:val="ru-RU"/>
        </w:rPr>
        <w:t xml:space="preserve"> </w:t>
      </w:r>
      <w:r w:rsidRPr="00280569">
        <w:rPr>
          <w:rFonts w:ascii="Times New Roman" w:hAnsi="Times New Roman"/>
          <w:sz w:val="24"/>
          <w:szCs w:val="24"/>
          <w:lang w:val="ru-RU"/>
        </w:rPr>
        <w:t>одаренности</w:t>
      </w:r>
      <w:r w:rsidRPr="00280569">
        <w:rPr>
          <w:rFonts w:ascii="Times New Roman" w:hAnsi="Times New Roman"/>
          <w:spacing w:val="-4"/>
          <w:sz w:val="24"/>
          <w:szCs w:val="24"/>
          <w:lang w:val="ru-RU"/>
        </w:rPr>
        <w:t xml:space="preserve"> </w:t>
      </w:r>
      <w:r w:rsidRPr="00280569">
        <w:rPr>
          <w:rFonts w:ascii="Times New Roman" w:hAnsi="Times New Roman"/>
          <w:sz w:val="24"/>
          <w:szCs w:val="24"/>
          <w:lang w:val="ru-RU"/>
        </w:rPr>
        <w:t>и</w:t>
      </w:r>
      <w:r w:rsidRPr="00280569">
        <w:rPr>
          <w:rFonts w:ascii="Times New Roman" w:hAnsi="Times New Roman"/>
          <w:spacing w:val="-7"/>
          <w:sz w:val="24"/>
          <w:szCs w:val="24"/>
          <w:lang w:val="ru-RU"/>
        </w:rPr>
        <w:t xml:space="preserve"> </w:t>
      </w:r>
      <w:r w:rsidRPr="00280569">
        <w:rPr>
          <w:rFonts w:ascii="Times New Roman" w:hAnsi="Times New Roman"/>
          <w:spacing w:val="-1"/>
          <w:sz w:val="24"/>
          <w:szCs w:val="24"/>
          <w:lang w:val="ru-RU"/>
        </w:rPr>
        <w:t>работы</w:t>
      </w:r>
      <w:r w:rsidRPr="00280569">
        <w:rPr>
          <w:rFonts w:ascii="Times New Roman" w:hAnsi="Times New Roman"/>
          <w:spacing w:val="-3"/>
          <w:sz w:val="24"/>
          <w:szCs w:val="24"/>
          <w:lang w:val="ru-RU"/>
        </w:rPr>
        <w:t xml:space="preserve"> </w:t>
      </w:r>
      <w:r w:rsidRPr="00280569">
        <w:rPr>
          <w:rFonts w:ascii="Times New Roman" w:hAnsi="Times New Roman"/>
          <w:sz w:val="24"/>
          <w:szCs w:val="24"/>
          <w:lang w:val="ru-RU"/>
        </w:rPr>
        <w:t>с</w:t>
      </w:r>
      <w:r w:rsidRPr="00280569">
        <w:rPr>
          <w:rFonts w:ascii="Times New Roman" w:hAnsi="Times New Roman"/>
          <w:spacing w:val="65"/>
          <w:w w:val="99"/>
          <w:sz w:val="24"/>
          <w:szCs w:val="24"/>
          <w:lang w:val="ru-RU"/>
        </w:rPr>
        <w:t xml:space="preserve"> </w:t>
      </w:r>
      <w:r w:rsidRPr="00280569">
        <w:rPr>
          <w:rFonts w:ascii="Times New Roman" w:hAnsi="Times New Roman"/>
          <w:sz w:val="24"/>
          <w:szCs w:val="24"/>
          <w:lang w:val="ru-RU"/>
        </w:rPr>
        <w:t>родителями</w:t>
      </w:r>
      <w:r w:rsidRPr="00280569">
        <w:rPr>
          <w:rFonts w:ascii="Times New Roman" w:hAnsi="Times New Roman"/>
          <w:spacing w:val="-21"/>
          <w:sz w:val="24"/>
          <w:szCs w:val="24"/>
          <w:lang w:val="ru-RU"/>
        </w:rPr>
        <w:t xml:space="preserve"> </w:t>
      </w:r>
      <w:r w:rsidRPr="00280569">
        <w:rPr>
          <w:rFonts w:ascii="Times New Roman" w:hAnsi="Times New Roman"/>
          <w:sz w:val="24"/>
          <w:szCs w:val="24"/>
          <w:lang w:val="ru-RU"/>
        </w:rPr>
        <w:t>одаренных</w:t>
      </w:r>
      <w:r w:rsidRPr="00280569">
        <w:rPr>
          <w:rFonts w:ascii="Times New Roman" w:hAnsi="Times New Roman"/>
          <w:spacing w:val="-18"/>
          <w:sz w:val="24"/>
          <w:szCs w:val="24"/>
          <w:lang w:val="ru-RU"/>
        </w:rPr>
        <w:t xml:space="preserve"> </w:t>
      </w:r>
      <w:r w:rsidRPr="00280569">
        <w:rPr>
          <w:rFonts w:ascii="Times New Roman" w:hAnsi="Times New Roman"/>
          <w:spacing w:val="-1"/>
          <w:sz w:val="24"/>
          <w:szCs w:val="24"/>
          <w:lang w:val="ru-RU"/>
        </w:rPr>
        <w:t>детей.</w:t>
      </w:r>
    </w:p>
    <w:p w:rsidR="00161B45" w:rsidRPr="00280569" w:rsidRDefault="00161B45" w:rsidP="009F7F9F">
      <w:pPr>
        <w:pStyle w:val="3f3"/>
        <w:widowControl w:val="0"/>
        <w:ind w:left="-32"/>
        <w:jc w:val="both"/>
        <w:rPr>
          <w:rFonts w:ascii="Times New Roman" w:hAnsi="Times New Roman"/>
          <w:b/>
        </w:rPr>
      </w:pPr>
    </w:p>
    <w:p w:rsidR="00161B45" w:rsidRPr="00280569" w:rsidRDefault="00161B45" w:rsidP="009F7F9F">
      <w:pPr>
        <w:pStyle w:val="3f3"/>
        <w:widowControl w:val="0"/>
        <w:ind w:left="-32"/>
        <w:jc w:val="both"/>
        <w:rPr>
          <w:rFonts w:ascii="Times New Roman" w:hAnsi="Times New Roman"/>
          <w:b/>
        </w:rPr>
      </w:pPr>
      <w:r w:rsidRPr="00280569">
        <w:rPr>
          <w:rFonts w:ascii="Times New Roman" w:hAnsi="Times New Roman"/>
          <w:b/>
        </w:rPr>
        <w:t>Циклограмма психологического сопровождения одаренных детей:</w:t>
      </w:r>
    </w:p>
    <w:tbl>
      <w:tblPr>
        <w:tblW w:w="1428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15"/>
        <w:gridCol w:w="9274"/>
        <w:gridCol w:w="4394"/>
      </w:tblGrid>
      <w:tr w:rsidR="00161B45" w:rsidRPr="00280569" w:rsidTr="00CB46C8">
        <w:trPr>
          <w:jc w:val="center"/>
        </w:trPr>
        <w:tc>
          <w:tcPr>
            <w:tcW w:w="615" w:type="dxa"/>
            <w:vAlign w:val="center"/>
          </w:tcPr>
          <w:p w:rsidR="00161B45" w:rsidRPr="00280569" w:rsidRDefault="00161B45" w:rsidP="009F7F9F">
            <w:pPr>
              <w:spacing w:after="0" w:line="240" w:lineRule="auto"/>
              <w:contextualSpacing/>
              <w:jc w:val="both"/>
              <w:rPr>
                <w:rFonts w:ascii="Times New Roman" w:hAnsi="Times New Roman" w:cs="Times New Roman"/>
                <w:b/>
                <w:sz w:val="24"/>
                <w:szCs w:val="24"/>
              </w:rPr>
            </w:pPr>
            <w:r w:rsidRPr="00280569">
              <w:rPr>
                <w:rFonts w:ascii="Times New Roman" w:hAnsi="Times New Roman" w:cs="Times New Roman"/>
                <w:b/>
                <w:sz w:val="24"/>
                <w:szCs w:val="24"/>
              </w:rPr>
              <w:t>№</w:t>
            </w:r>
          </w:p>
        </w:tc>
        <w:tc>
          <w:tcPr>
            <w:tcW w:w="9274" w:type="dxa"/>
            <w:vAlign w:val="center"/>
          </w:tcPr>
          <w:p w:rsidR="00161B45" w:rsidRPr="00280569" w:rsidRDefault="00161B45" w:rsidP="009F7F9F">
            <w:pPr>
              <w:spacing w:after="0" w:line="240" w:lineRule="auto"/>
              <w:contextualSpacing/>
              <w:jc w:val="both"/>
              <w:rPr>
                <w:rFonts w:ascii="Times New Roman" w:hAnsi="Times New Roman" w:cs="Times New Roman"/>
                <w:b/>
                <w:sz w:val="24"/>
                <w:szCs w:val="24"/>
              </w:rPr>
            </w:pPr>
            <w:r w:rsidRPr="00280569">
              <w:rPr>
                <w:rFonts w:ascii="Times New Roman" w:hAnsi="Times New Roman" w:cs="Times New Roman"/>
                <w:b/>
                <w:sz w:val="24"/>
                <w:szCs w:val="24"/>
              </w:rPr>
              <w:t>Формы и методы работы</w:t>
            </w:r>
          </w:p>
        </w:tc>
        <w:tc>
          <w:tcPr>
            <w:tcW w:w="4394" w:type="dxa"/>
            <w:vAlign w:val="center"/>
          </w:tcPr>
          <w:p w:rsidR="00161B45" w:rsidRPr="00280569" w:rsidRDefault="00161B45" w:rsidP="009F7F9F">
            <w:pPr>
              <w:spacing w:after="0" w:line="240" w:lineRule="auto"/>
              <w:contextualSpacing/>
              <w:jc w:val="both"/>
              <w:rPr>
                <w:rFonts w:ascii="Times New Roman" w:hAnsi="Times New Roman" w:cs="Times New Roman"/>
                <w:b/>
                <w:sz w:val="24"/>
                <w:szCs w:val="24"/>
              </w:rPr>
            </w:pPr>
            <w:r w:rsidRPr="00280569">
              <w:rPr>
                <w:rFonts w:ascii="Times New Roman" w:hAnsi="Times New Roman" w:cs="Times New Roman"/>
                <w:b/>
                <w:sz w:val="24"/>
                <w:szCs w:val="24"/>
              </w:rPr>
              <w:t>Ответственный</w:t>
            </w:r>
          </w:p>
        </w:tc>
      </w:tr>
      <w:tr w:rsidR="00D83986" w:rsidRPr="00280569" w:rsidTr="00CB46C8">
        <w:trPr>
          <w:trHeight w:val="611"/>
          <w:jc w:val="center"/>
        </w:trPr>
        <w:tc>
          <w:tcPr>
            <w:tcW w:w="615" w:type="dxa"/>
            <w:vAlign w:val="center"/>
          </w:tcPr>
          <w:p w:rsidR="00D83986" w:rsidRPr="00280569" w:rsidRDefault="00D83986" w:rsidP="009F7F9F">
            <w:pPr>
              <w:spacing w:after="0" w:line="240" w:lineRule="auto"/>
              <w:contextualSpacing/>
              <w:jc w:val="both"/>
              <w:rPr>
                <w:rFonts w:ascii="Times New Roman" w:hAnsi="Times New Roman" w:cs="Times New Roman"/>
                <w:sz w:val="24"/>
                <w:szCs w:val="24"/>
              </w:rPr>
            </w:pPr>
            <w:r w:rsidRPr="00280569">
              <w:rPr>
                <w:rFonts w:ascii="Times New Roman" w:hAnsi="Times New Roman" w:cs="Times New Roman"/>
                <w:sz w:val="24"/>
                <w:szCs w:val="24"/>
              </w:rPr>
              <w:t>1</w:t>
            </w:r>
          </w:p>
        </w:tc>
        <w:tc>
          <w:tcPr>
            <w:tcW w:w="9274" w:type="dxa"/>
            <w:vAlign w:val="center"/>
          </w:tcPr>
          <w:p w:rsidR="00D83986" w:rsidRPr="00280569" w:rsidRDefault="00D83986" w:rsidP="009F7F9F">
            <w:pPr>
              <w:spacing w:after="0" w:line="240" w:lineRule="auto"/>
              <w:contextualSpacing/>
              <w:jc w:val="both"/>
              <w:rPr>
                <w:rFonts w:ascii="Times New Roman" w:hAnsi="Times New Roman" w:cs="Times New Roman"/>
                <w:sz w:val="24"/>
                <w:szCs w:val="24"/>
              </w:rPr>
            </w:pPr>
            <w:r w:rsidRPr="00280569">
              <w:rPr>
                <w:rFonts w:ascii="Times New Roman" w:hAnsi="Times New Roman" w:cs="Times New Roman"/>
                <w:sz w:val="24"/>
                <w:szCs w:val="24"/>
              </w:rPr>
              <w:t>Разработка психолого-педагогического инструментария сопровождения одарённых детей</w:t>
            </w:r>
          </w:p>
        </w:tc>
        <w:tc>
          <w:tcPr>
            <w:tcW w:w="4394" w:type="dxa"/>
            <w:vAlign w:val="center"/>
          </w:tcPr>
          <w:p w:rsidR="00D83986" w:rsidRPr="00280569" w:rsidRDefault="00D83986" w:rsidP="009F7F9F">
            <w:pPr>
              <w:spacing w:after="0" w:line="240" w:lineRule="auto"/>
              <w:contextualSpacing/>
              <w:jc w:val="both"/>
              <w:rPr>
                <w:rFonts w:ascii="Times New Roman" w:hAnsi="Times New Roman" w:cs="Times New Roman"/>
                <w:sz w:val="24"/>
                <w:szCs w:val="24"/>
              </w:rPr>
            </w:pPr>
            <w:r w:rsidRPr="00280569">
              <w:rPr>
                <w:rFonts w:ascii="Times New Roman" w:hAnsi="Times New Roman" w:cs="Times New Roman"/>
                <w:sz w:val="24"/>
                <w:szCs w:val="24"/>
              </w:rPr>
              <w:t>Классный руководитель</w:t>
            </w:r>
          </w:p>
        </w:tc>
      </w:tr>
      <w:tr w:rsidR="00D83986" w:rsidRPr="00280569" w:rsidTr="00CB46C8">
        <w:trPr>
          <w:jc w:val="center"/>
        </w:trPr>
        <w:tc>
          <w:tcPr>
            <w:tcW w:w="615" w:type="dxa"/>
            <w:vAlign w:val="center"/>
          </w:tcPr>
          <w:p w:rsidR="00D83986" w:rsidRPr="00280569" w:rsidRDefault="00D83986" w:rsidP="009F7F9F">
            <w:pPr>
              <w:spacing w:after="0" w:line="240" w:lineRule="auto"/>
              <w:contextualSpacing/>
              <w:jc w:val="both"/>
              <w:rPr>
                <w:rFonts w:ascii="Times New Roman" w:hAnsi="Times New Roman" w:cs="Times New Roman"/>
                <w:sz w:val="24"/>
                <w:szCs w:val="24"/>
              </w:rPr>
            </w:pPr>
            <w:r w:rsidRPr="00280569">
              <w:rPr>
                <w:rFonts w:ascii="Times New Roman" w:hAnsi="Times New Roman" w:cs="Times New Roman"/>
                <w:sz w:val="24"/>
                <w:szCs w:val="24"/>
              </w:rPr>
              <w:t>2</w:t>
            </w:r>
          </w:p>
        </w:tc>
        <w:tc>
          <w:tcPr>
            <w:tcW w:w="9274" w:type="dxa"/>
            <w:vAlign w:val="center"/>
          </w:tcPr>
          <w:p w:rsidR="00D83986" w:rsidRPr="00280569" w:rsidRDefault="00D83986" w:rsidP="009F7F9F">
            <w:pPr>
              <w:spacing w:after="0" w:line="240" w:lineRule="auto"/>
              <w:contextualSpacing/>
              <w:jc w:val="both"/>
              <w:rPr>
                <w:rFonts w:ascii="Times New Roman" w:hAnsi="Times New Roman" w:cs="Times New Roman"/>
                <w:sz w:val="24"/>
                <w:szCs w:val="24"/>
              </w:rPr>
            </w:pPr>
            <w:r w:rsidRPr="00280569">
              <w:rPr>
                <w:rFonts w:ascii="Times New Roman" w:hAnsi="Times New Roman" w:cs="Times New Roman"/>
                <w:sz w:val="24"/>
                <w:szCs w:val="24"/>
              </w:rPr>
              <w:t>Первичная диагностика с целью выявления одаренных детей</w:t>
            </w:r>
          </w:p>
        </w:tc>
        <w:tc>
          <w:tcPr>
            <w:tcW w:w="4394" w:type="dxa"/>
            <w:vAlign w:val="center"/>
          </w:tcPr>
          <w:p w:rsidR="00D83986" w:rsidRPr="00280569" w:rsidRDefault="00D83986" w:rsidP="009F7F9F">
            <w:pPr>
              <w:spacing w:after="0" w:line="240" w:lineRule="auto"/>
              <w:contextualSpacing/>
              <w:jc w:val="both"/>
              <w:rPr>
                <w:rFonts w:ascii="Times New Roman" w:hAnsi="Times New Roman" w:cs="Times New Roman"/>
                <w:sz w:val="24"/>
                <w:szCs w:val="24"/>
              </w:rPr>
            </w:pPr>
            <w:r w:rsidRPr="00280569">
              <w:rPr>
                <w:rFonts w:ascii="Times New Roman" w:hAnsi="Times New Roman" w:cs="Times New Roman"/>
                <w:sz w:val="24"/>
                <w:szCs w:val="24"/>
              </w:rPr>
              <w:t>Классный руководитель</w:t>
            </w:r>
          </w:p>
        </w:tc>
      </w:tr>
      <w:tr w:rsidR="00D83986" w:rsidRPr="00280569" w:rsidTr="00CB46C8">
        <w:trPr>
          <w:jc w:val="center"/>
        </w:trPr>
        <w:tc>
          <w:tcPr>
            <w:tcW w:w="615" w:type="dxa"/>
            <w:vAlign w:val="center"/>
          </w:tcPr>
          <w:p w:rsidR="00D83986" w:rsidRPr="00280569" w:rsidRDefault="00D83986" w:rsidP="009F7F9F">
            <w:pPr>
              <w:spacing w:after="0" w:line="240" w:lineRule="auto"/>
              <w:contextualSpacing/>
              <w:jc w:val="both"/>
              <w:rPr>
                <w:rFonts w:ascii="Times New Roman" w:hAnsi="Times New Roman" w:cs="Times New Roman"/>
                <w:sz w:val="24"/>
                <w:szCs w:val="24"/>
              </w:rPr>
            </w:pPr>
            <w:r w:rsidRPr="00280569">
              <w:rPr>
                <w:rFonts w:ascii="Times New Roman" w:hAnsi="Times New Roman" w:cs="Times New Roman"/>
                <w:sz w:val="24"/>
                <w:szCs w:val="24"/>
              </w:rPr>
              <w:t>3</w:t>
            </w:r>
          </w:p>
        </w:tc>
        <w:tc>
          <w:tcPr>
            <w:tcW w:w="9274" w:type="dxa"/>
            <w:vAlign w:val="center"/>
          </w:tcPr>
          <w:p w:rsidR="00D83986" w:rsidRPr="00280569" w:rsidRDefault="00D83986" w:rsidP="009F7F9F">
            <w:pPr>
              <w:spacing w:after="0" w:line="240" w:lineRule="auto"/>
              <w:contextualSpacing/>
              <w:jc w:val="both"/>
              <w:rPr>
                <w:rFonts w:ascii="Times New Roman" w:hAnsi="Times New Roman" w:cs="Times New Roman"/>
                <w:sz w:val="24"/>
                <w:szCs w:val="24"/>
              </w:rPr>
            </w:pPr>
            <w:r w:rsidRPr="00280569">
              <w:rPr>
                <w:rFonts w:ascii="Times New Roman" w:hAnsi="Times New Roman" w:cs="Times New Roman"/>
                <w:sz w:val="24"/>
                <w:szCs w:val="24"/>
              </w:rPr>
              <w:t>Наблюдение за обучающимися во время и вне учебной деятельности</w:t>
            </w:r>
          </w:p>
        </w:tc>
        <w:tc>
          <w:tcPr>
            <w:tcW w:w="4394" w:type="dxa"/>
            <w:vAlign w:val="center"/>
          </w:tcPr>
          <w:p w:rsidR="00D83986" w:rsidRPr="00280569" w:rsidRDefault="00D83986" w:rsidP="009F7F9F">
            <w:pPr>
              <w:spacing w:after="0" w:line="240" w:lineRule="auto"/>
              <w:contextualSpacing/>
              <w:jc w:val="both"/>
              <w:rPr>
                <w:rFonts w:ascii="Times New Roman" w:hAnsi="Times New Roman" w:cs="Times New Roman"/>
                <w:sz w:val="24"/>
                <w:szCs w:val="24"/>
              </w:rPr>
            </w:pPr>
            <w:r w:rsidRPr="00280569">
              <w:rPr>
                <w:rFonts w:ascii="Times New Roman" w:hAnsi="Times New Roman" w:cs="Times New Roman"/>
                <w:sz w:val="24"/>
                <w:szCs w:val="24"/>
              </w:rPr>
              <w:t>Классный руководитель</w:t>
            </w:r>
          </w:p>
        </w:tc>
      </w:tr>
      <w:tr w:rsidR="00D83986" w:rsidRPr="00280569" w:rsidTr="00CB46C8">
        <w:trPr>
          <w:jc w:val="center"/>
        </w:trPr>
        <w:tc>
          <w:tcPr>
            <w:tcW w:w="615" w:type="dxa"/>
            <w:vAlign w:val="center"/>
          </w:tcPr>
          <w:p w:rsidR="00D83986" w:rsidRPr="00280569" w:rsidRDefault="00D83986" w:rsidP="009F7F9F">
            <w:pPr>
              <w:spacing w:after="0" w:line="240" w:lineRule="auto"/>
              <w:contextualSpacing/>
              <w:jc w:val="both"/>
              <w:rPr>
                <w:rFonts w:ascii="Times New Roman" w:hAnsi="Times New Roman" w:cs="Times New Roman"/>
                <w:sz w:val="24"/>
                <w:szCs w:val="24"/>
              </w:rPr>
            </w:pPr>
            <w:r w:rsidRPr="00280569">
              <w:rPr>
                <w:rFonts w:ascii="Times New Roman" w:hAnsi="Times New Roman" w:cs="Times New Roman"/>
                <w:sz w:val="24"/>
                <w:szCs w:val="24"/>
              </w:rPr>
              <w:t>5</w:t>
            </w:r>
          </w:p>
        </w:tc>
        <w:tc>
          <w:tcPr>
            <w:tcW w:w="9274" w:type="dxa"/>
            <w:vAlign w:val="center"/>
          </w:tcPr>
          <w:p w:rsidR="00D83986" w:rsidRPr="00280569" w:rsidRDefault="00D83986" w:rsidP="009F7F9F">
            <w:pPr>
              <w:spacing w:after="0" w:line="240" w:lineRule="auto"/>
              <w:contextualSpacing/>
              <w:jc w:val="both"/>
              <w:rPr>
                <w:rFonts w:ascii="Times New Roman" w:hAnsi="Times New Roman" w:cs="Times New Roman"/>
                <w:sz w:val="24"/>
                <w:szCs w:val="24"/>
              </w:rPr>
            </w:pPr>
            <w:r w:rsidRPr="00280569">
              <w:rPr>
                <w:rFonts w:ascii="Times New Roman" w:hAnsi="Times New Roman" w:cs="Times New Roman"/>
                <w:sz w:val="24"/>
                <w:szCs w:val="24"/>
              </w:rPr>
              <w:t>Изучение личностных особенностей учащихся</w:t>
            </w:r>
          </w:p>
        </w:tc>
        <w:tc>
          <w:tcPr>
            <w:tcW w:w="4394" w:type="dxa"/>
            <w:vAlign w:val="center"/>
          </w:tcPr>
          <w:p w:rsidR="00D83986" w:rsidRPr="00280569" w:rsidRDefault="00D83986" w:rsidP="009F7F9F">
            <w:pPr>
              <w:spacing w:after="0" w:line="240" w:lineRule="auto"/>
              <w:contextualSpacing/>
              <w:jc w:val="both"/>
              <w:rPr>
                <w:rFonts w:ascii="Times New Roman" w:hAnsi="Times New Roman" w:cs="Times New Roman"/>
                <w:sz w:val="24"/>
                <w:szCs w:val="24"/>
              </w:rPr>
            </w:pPr>
            <w:r w:rsidRPr="00280569">
              <w:rPr>
                <w:rFonts w:ascii="Times New Roman" w:hAnsi="Times New Roman" w:cs="Times New Roman"/>
                <w:sz w:val="24"/>
                <w:szCs w:val="24"/>
              </w:rPr>
              <w:t>Классный руководитель</w:t>
            </w:r>
          </w:p>
        </w:tc>
      </w:tr>
      <w:tr w:rsidR="00D83986" w:rsidRPr="00280569" w:rsidTr="00CB46C8">
        <w:trPr>
          <w:trHeight w:val="405"/>
          <w:jc w:val="center"/>
        </w:trPr>
        <w:tc>
          <w:tcPr>
            <w:tcW w:w="615" w:type="dxa"/>
            <w:vAlign w:val="center"/>
          </w:tcPr>
          <w:p w:rsidR="00D83986" w:rsidRPr="00280569" w:rsidRDefault="00D83986" w:rsidP="009F7F9F">
            <w:pPr>
              <w:spacing w:after="0" w:line="240" w:lineRule="auto"/>
              <w:contextualSpacing/>
              <w:jc w:val="both"/>
              <w:rPr>
                <w:rFonts w:ascii="Times New Roman" w:hAnsi="Times New Roman" w:cs="Times New Roman"/>
                <w:sz w:val="24"/>
                <w:szCs w:val="24"/>
              </w:rPr>
            </w:pPr>
            <w:r w:rsidRPr="00280569">
              <w:rPr>
                <w:rFonts w:ascii="Times New Roman" w:hAnsi="Times New Roman" w:cs="Times New Roman"/>
                <w:sz w:val="24"/>
                <w:szCs w:val="24"/>
              </w:rPr>
              <w:t>6</w:t>
            </w:r>
          </w:p>
        </w:tc>
        <w:tc>
          <w:tcPr>
            <w:tcW w:w="9274" w:type="dxa"/>
            <w:vAlign w:val="center"/>
          </w:tcPr>
          <w:p w:rsidR="00D83986" w:rsidRPr="00280569" w:rsidRDefault="00D83986" w:rsidP="009F7F9F">
            <w:pPr>
              <w:spacing w:after="0" w:line="240" w:lineRule="auto"/>
              <w:contextualSpacing/>
              <w:jc w:val="both"/>
              <w:rPr>
                <w:rFonts w:ascii="Times New Roman" w:hAnsi="Times New Roman" w:cs="Times New Roman"/>
                <w:sz w:val="24"/>
                <w:szCs w:val="24"/>
              </w:rPr>
            </w:pPr>
            <w:r w:rsidRPr="00280569">
              <w:rPr>
                <w:rFonts w:ascii="Times New Roman" w:hAnsi="Times New Roman" w:cs="Times New Roman"/>
                <w:sz w:val="24"/>
                <w:szCs w:val="24"/>
              </w:rPr>
              <w:t>Исследование познавательной сферы</w:t>
            </w:r>
          </w:p>
        </w:tc>
        <w:tc>
          <w:tcPr>
            <w:tcW w:w="4394" w:type="dxa"/>
            <w:vAlign w:val="center"/>
          </w:tcPr>
          <w:p w:rsidR="00D83986" w:rsidRPr="00280569" w:rsidRDefault="00D83986" w:rsidP="009F7F9F">
            <w:pPr>
              <w:spacing w:after="0" w:line="240" w:lineRule="auto"/>
              <w:contextualSpacing/>
              <w:jc w:val="both"/>
              <w:rPr>
                <w:rFonts w:ascii="Times New Roman" w:hAnsi="Times New Roman" w:cs="Times New Roman"/>
                <w:sz w:val="24"/>
                <w:szCs w:val="24"/>
              </w:rPr>
            </w:pPr>
            <w:r w:rsidRPr="00280569">
              <w:rPr>
                <w:rFonts w:ascii="Times New Roman" w:hAnsi="Times New Roman" w:cs="Times New Roman"/>
                <w:sz w:val="24"/>
                <w:szCs w:val="24"/>
              </w:rPr>
              <w:t>Классный руководитель</w:t>
            </w:r>
          </w:p>
        </w:tc>
      </w:tr>
      <w:tr w:rsidR="00D83986" w:rsidRPr="00280569" w:rsidTr="00CB46C8">
        <w:trPr>
          <w:jc w:val="center"/>
        </w:trPr>
        <w:tc>
          <w:tcPr>
            <w:tcW w:w="615" w:type="dxa"/>
            <w:vAlign w:val="center"/>
          </w:tcPr>
          <w:p w:rsidR="00D83986" w:rsidRPr="00280569" w:rsidRDefault="00D83986" w:rsidP="009F7F9F">
            <w:pPr>
              <w:spacing w:after="0" w:line="240" w:lineRule="auto"/>
              <w:contextualSpacing/>
              <w:jc w:val="both"/>
              <w:rPr>
                <w:rFonts w:ascii="Times New Roman" w:hAnsi="Times New Roman" w:cs="Times New Roman"/>
                <w:sz w:val="24"/>
                <w:szCs w:val="24"/>
              </w:rPr>
            </w:pPr>
            <w:r w:rsidRPr="00280569">
              <w:rPr>
                <w:rFonts w:ascii="Times New Roman" w:hAnsi="Times New Roman" w:cs="Times New Roman"/>
                <w:sz w:val="24"/>
                <w:szCs w:val="24"/>
              </w:rPr>
              <w:t>7</w:t>
            </w:r>
          </w:p>
        </w:tc>
        <w:tc>
          <w:tcPr>
            <w:tcW w:w="9274" w:type="dxa"/>
            <w:vAlign w:val="center"/>
          </w:tcPr>
          <w:p w:rsidR="00D83986" w:rsidRPr="00280569" w:rsidRDefault="00D83986" w:rsidP="009F7F9F">
            <w:pPr>
              <w:spacing w:after="0" w:line="240" w:lineRule="auto"/>
              <w:contextualSpacing/>
              <w:jc w:val="both"/>
              <w:rPr>
                <w:rFonts w:ascii="Times New Roman" w:hAnsi="Times New Roman" w:cs="Times New Roman"/>
                <w:sz w:val="24"/>
                <w:szCs w:val="24"/>
              </w:rPr>
            </w:pPr>
            <w:r w:rsidRPr="00280569">
              <w:rPr>
                <w:rFonts w:ascii="Times New Roman" w:hAnsi="Times New Roman" w:cs="Times New Roman"/>
                <w:sz w:val="24"/>
                <w:szCs w:val="24"/>
              </w:rPr>
              <w:t>Исследование познавательной активности</w:t>
            </w:r>
          </w:p>
        </w:tc>
        <w:tc>
          <w:tcPr>
            <w:tcW w:w="4394" w:type="dxa"/>
            <w:vAlign w:val="center"/>
          </w:tcPr>
          <w:p w:rsidR="00D83986" w:rsidRPr="00280569" w:rsidRDefault="00D83986" w:rsidP="009F7F9F">
            <w:pPr>
              <w:spacing w:after="0" w:line="240" w:lineRule="auto"/>
              <w:contextualSpacing/>
              <w:jc w:val="both"/>
              <w:rPr>
                <w:rFonts w:ascii="Times New Roman" w:hAnsi="Times New Roman" w:cs="Times New Roman"/>
                <w:sz w:val="24"/>
                <w:szCs w:val="24"/>
              </w:rPr>
            </w:pPr>
            <w:r w:rsidRPr="00280569">
              <w:rPr>
                <w:rFonts w:ascii="Times New Roman" w:hAnsi="Times New Roman" w:cs="Times New Roman"/>
                <w:sz w:val="24"/>
                <w:szCs w:val="24"/>
              </w:rPr>
              <w:t>Классный руководитель</w:t>
            </w:r>
          </w:p>
        </w:tc>
      </w:tr>
      <w:tr w:rsidR="00D83986" w:rsidRPr="00280569" w:rsidTr="00CB46C8">
        <w:trPr>
          <w:trHeight w:val="415"/>
          <w:jc w:val="center"/>
        </w:trPr>
        <w:tc>
          <w:tcPr>
            <w:tcW w:w="615" w:type="dxa"/>
            <w:vAlign w:val="center"/>
          </w:tcPr>
          <w:p w:rsidR="00D83986" w:rsidRPr="00280569" w:rsidRDefault="00D83986" w:rsidP="009F7F9F">
            <w:pPr>
              <w:spacing w:after="0" w:line="240" w:lineRule="auto"/>
              <w:contextualSpacing/>
              <w:jc w:val="both"/>
              <w:rPr>
                <w:rFonts w:ascii="Times New Roman" w:hAnsi="Times New Roman" w:cs="Times New Roman"/>
                <w:sz w:val="24"/>
                <w:szCs w:val="24"/>
              </w:rPr>
            </w:pPr>
            <w:r w:rsidRPr="00280569">
              <w:rPr>
                <w:rFonts w:ascii="Times New Roman" w:hAnsi="Times New Roman" w:cs="Times New Roman"/>
                <w:sz w:val="24"/>
                <w:szCs w:val="24"/>
              </w:rPr>
              <w:t xml:space="preserve">8 </w:t>
            </w:r>
          </w:p>
        </w:tc>
        <w:tc>
          <w:tcPr>
            <w:tcW w:w="9274" w:type="dxa"/>
            <w:vAlign w:val="center"/>
          </w:tcPr>
          <w:p w:rsidR="00D83986" w:rsidRPr="00280569" w:rsidRDefault="00D83986" w:rsidP="009F7F9F">
            <w:pPr>
              <w:spacing w:after="0" w:line="240" w:lineRule="auto"/>
              <w:contextualSpacing/>
              <w:jc w:val="both"/>
              <w:rPr>
                <w:rFonts w:ascii="Times New Roman" w:hAnsi="Times New Roman" w:cs="Times New Roman"/>
                <w:sz w:val="24"/>
                <w:szCs w:val="24"/>
              </w:rPr>
            </w:pPr>
            <w:r w:rsidRPr="00280569">
              <w:rPr>
                <w:rFonts w:ascii="Times New Roman" w:hAnsi="Times New Roman" w:cs="Times New Roman"/>
                <w:sz w:val="24"/>
                <w:szCs w:val="24"/>
              </w:rPr>
              <w:t>Исследование уровня  адаптации</w:t>
            </w:r>
          </w:p>
        </w:tc>
        <w:tc>
          <w:tcPr>
            <w:tcW w:w="4394" w:type="dxa"/>
            <w:vAlign w:val="center"/>
          </w:tcPr>
          <w:p w:rsidR="00D83986" w:rsidRPr="00280569" w:rsidRDefault="00D83986" w:rsidP="009F7F9F">
            <w:pPr>
              <w:spacing w:after="0" w:line="240" w:lineRule="auto"/>
              <w:contextualSpacing/>
              <w:jc w:val="both"/>
              <w:rPr>
                <w:rFonts w:ascii="Times New Roman" w:hAnsi="Times New Roman" w:cs="Times New Roman"/>
                <w:sz w:val="24"/>
                <w:szCs w:val="24"/>
              </w:rPr>
            </w:pPr>
            <w:r w:rsidRPr="00280569">
              <w:rPr>
                <w:rFonts w:ascii="Times New Roman" w:hAnsi="Times New Roman" w:cs="Times New Roman"/>
                <w:sz w:val="24"/>
                <w:szCs w:val="24"/>
              </w:rPr>
              <w:t>Классный руководитель</w:t>
            </w:r>
          </w:p>
        </w:tc>
      </w:tr>
      <w:tr w:rsidR="00D83986" w:rsidRPr="00280569" w:rsidTr="00CB46C8">
        <w:trPr>
          <w:jc w:val="center"/>
        </w:trPr>
        <w:tc>
          <w:tcPr>
            <w:tcW w:w="615" w:type="dxa"/>
            <w:vAlign w:val="center"/>
          </w:tcPr>
          <w:p w:rsidR="00D83986" w:rsidRPr="00280569" w:rsidRDefault="00D83986" w:rsidP="009F7F9F">
            <w:pPr>
              <w:spacing w:after="0" w:line="240" w:lineRule="auto"/>
              <w:contextualSpacing/>
              <w:jc w:val="both"/>
              <w:rPr>
                <w:rFonts w:ascii="Times New Roman" w:hAnsi="Times New Roman" w:cs="Times New Roman"/>
                <w:sz w:val="24"/>
                <w:szCs w:val="24"/>
              </w:rPr>
            </w:pPr>
            <w:r w:rsidRPr="00280569">
              <w:rPr>
                <w:rFonts w:ascii="Times New Roman" w:hAnsi="Times New Roman" w:cs="Times New Roman"/>
                <w:sz w:val="24"/>
                <w:szCs w:val="24"/>
              </w:rPr>
              <w:t>9</w:t>
            </w:r>
          </w:p>
        </w:tc>
        <w:tc>
          <w:tcPr>
            <w:tcW w:w="9274" w:type="dxa"/>
            <w:vAlign w:val="center"/>
          </w:tcPr>
          <w:p w:rsidR="00D83986" w:rsidRPr="00280569" w:rsidRDefault="00D83986" w:rsidP="009F7F9F">
            <w:pPr>
              <w:spacing w:after="0" w:line="240" w:lineRule="auto"/>
              <w:contextualSpacing/>
              <w:jc w:val="both"/>
              <w:rPr>
                <w:rFonts w:ascii="Times New Roman" w:hAnsi="Times New Roman" w:cs="Times New Roman"/>
                <w:sz w:val="24"/>
                <w:szCs w:val="24"/>
              </w:rPr>
            </w:pPr>
            <w:r w:rsidRPr="00280569">
              <w:rPr>
                <w:rFonts w:ascii="Times New Roman" w:hAnsi="Times New Roman" w:cs="Times New Roman"/>
                <w:sz w:val="24"/>
                <w:szCs w:val="24"/>
              </w:rPr>
              <w:t>Способности моего ребенка</w:t>
            </w:r>
          </w:p>
        </w:tc>
        <w:tc>
          <w:tcPr>
            <w:tcW w:w="4394" w:type="dxa"/>
            <w:vAlign w:val="center"/>
          </w:tcPr>
          <w:p w:rsidR="00D83986" w:rsidRPr="00280569" w:rsidRDefault="00D83986" w:rsidP="009F7F9F">
            <w:pPr>
              <w:spacing w:after="0" w:line="240" w:lineRule="auto"/>
              <w:contextualSpacing/>
              <w:jc w:val="both"/>
              <w:rPr>
                <w:rFonts w:ascii="Times New Roman" w:hAnsi="Times New Roman" w:cs="Times New Roman"/>
                <w:sz w:val="24"/>
                <w:szCs w:val="24"/>
              </w:rPr>
            </w:pPr>
            <w:r w:rsidRPr="00280569">
              <w:rPr>
                <w:rFonts w:ascii="Times New Roman" w:hAnsi="Times New Roman" w:cs="Times New Roman"/>
                <w:sz w:val="24"/>
                <w:szCs w:val="24"/>
              </w:rPr>
              <w:t>Классный руководитель</w:t>
            </w:r>
          </w:p>
        </w:tc>
      </w:tr>
      <w:tr w:rsidR="00D83986" w:rsidRPr="00280569" w:rsidTr="00CB46C8">
        <w:trPr>
          <w:jc w:val="center"/>
        </w:trPr>
        <w:tc>
          <w:tcPr>
            <w:tcW w:w="615" w:type="dxa"/>
            <w:vAlign w:val="center"/>
          </w:tcPr>
          <w:p w:rsidR="00D83986" w:rsidRPr="00280569" w:rsidRDefault="00D83986" w:rsidP="009F7F9F">
            <w:pPr>
              <w:spacing w:after="0" w:line="240" w:lineRule="auto"/>
              <w:contextualSpacing/>
              <w:jc w:val="both"/>
              <w:rPr>
                <w:rFonts w:ascii="Times New Roman" w:hAnsi="Times New Roman" w:cs="Times New Roman"/>
                <w:sz w:val="24"/>
                <w:szCs w:val="24"/>
              </w:rPr>
            </w:pPr>
            <w:r w:rsidRPr="00280569">
              <w:rPr>
                <w:rFonts w:ascii="Times New Roman" w:hAnsi="Times New Roman" w:cs="Times New Roman"/>
                <w:sz w:val="24"/>
                <w:szCs w:val="24"/>
              </w:rPr>
              <w:lastRenderedPageBreak/>
              <w:t>10</w:t>
            </w:r>
          </w:p>
        </w:tc>
        <w:tc>
          <w:tcPr>
            <w:tcW w:w="9274" w:type="dxa"/>
            <w:vAlign w:val="center"/>
          </w:tcPr>
          <w:p w:rsidR="00D83986" w:rsidRPr="00280569" w:rsidRDefault="00D83986" w:rsidP="009F7F9F">
            <w:pPr>
              <w:spacing w:after="0" w:line="240" w:lineRule="auto"/>
              <w:contextualSpacing/>
              <w:jc w:val="both"/>
              <w:rPr>
                <w:rFonts w:ascii="Times New Roman" w:hAnsi="Times New Roman" w:cs="Times New Roman"/>
                <w:sz w:val="24"/>
                <w:szCs w:val="24"/>
              </w:rPr>
            </w:pPr>
            <w:r w:rsidRPr="00280569">
              <w:rPr>
                <w:rFonts w:ascii="Times New Roman" w:hAnsi="Times New Roman" w:cs="Times New Roman"/>
                <w:sz w:val="24"/>
                <w:szCs w:val="24"/>
              </w:rPr>
              <w:t>Обработка и анализ результатов первичной диагностики</w:t>
            </w:r>
          </w:p>
        </w:tc>
        <w:tc>
          <w:tcPr>
            <w:tcW w:w="4394" w:type="dxa"/>
            <w:vAlign w:val="center"/>
          </w:tcPr>
          <w:p w:rsidR="00D83986" w:rsidRPr="00280569" w:rsidRDefault="00D83986" w:rsidP="009F7F9F">
            <w:pPr>
              <w:spacing w:after="0" w:line="240" w:lineRule="auto"/>
              <w:contextualSpacing/>
              <w:jc w:val="both"/>
              <w:rPr>
                <w:rFonts w:ascii="Times New Roman" w:hAnsi="Times New Roman" w:cs="Times New Roman"/>
                <w:sz w:val="24"/>
                <w:szCs w:val="24"/>
              </w:rPr>
            </w:pPr>
            <w:r w:rsidRPr="00280569">
              <w:rPr>
                <w:rFonts w:ascii="Times New Roman" w:hAnsi="Times New Roman" w:cs="Times New Roman"/>
                <w:sz w:val="24"/>
                <w:szCs w:val="24"/>
              </w:rPr>
              <w:t>Классный руководитель</w:t>
            </w:r>
          </w:p>
        </w:tc>
      </w:tr>
      <w:tr w:rsidR="00D83986" w:rsidRPr="00280569" w:rsidTr="00CB46C8">
        <w:trPr>
          <w:trHeight w:val="409"/>
          <w:jc w:val="center"/>
        </w:trPr>
        <w:tc>
          <w:tcPr>
            <w:tcW w:w="615" w:type="dxa"/>
            <w:vAlign w:val="center"/>
          </w:tcPr>
          <w:p w:rsidR="00D83986" w:rsidRPr="00280569" w:rsidRDefault="00D83986" w:rsidP="009F7F9F">
            <w:pPr>
              <w:spacing w:after="0" w:line="240" w:lineRule="auto"/>
              <w:contextualSpacing/>
              <w:jc w:val="both"/>
              <w:rPr>
                <w:rFonts w:ascii="Times New Roman" w:hAnsi="Times New Roman" w:cs="Times New Roman"/>
                <w:sz w:val="24"/>
                <w:szCs w:val="24"/>
              </w:rPr>
            </w:pPr>
            <w:r w:rsidRPr="00280569">
              <w:rPr>
                <w:rFonts w:ascii="Times New Roman" w:hAnsi="Times New Roman" w:cs="Times New Roman"/>
                <w:sz w:val="24"/>
                <w:szCs w:val="24"/>
              </w:rPr>
              <w:t>11</w:t>
            </w:r>
          </w:p>
        </w:tc>
        <w:tc>
          <w:tcPr>
            <w:tcW w:w="9274" w:type="dxa"/>
            <w:vAlign w:val="center"/>
          </w:tcPr>
          <w:p w:rsidR="00D83986" w:rsidRPr="00280569" w:rsidRDefault="00D83986" w:rsidP="009F7F9F">
            <w:pPr>
              <w:spacing w:after="0" w:line="240" w:lineRule="auto"/>
              <w:contextualSpacing/>
              <w:jc w:val="both"/>
              <w:rPr>
                <w:rFonts w:ascii="Times New Roman" w:hAnsi="Times New Roman" w:cs="Times New Roman"/>
                <w:sz w:val="24"/>
                <w:szCs w:val="24"/>
              </w:rPr>
            </w:pPr>
            <w:r w:rsidRPr="00280569">
              <w:rPr>
                <w:rFonts w:ascii="Times New Roman" w:hAnsi="Times New Roman" w:cs="Times New Roman"/>
                <w:sz w:val="24"/>
                <w:szCs w:val="24"/>
              </w:rPr>
              <w:t>Консультации для одаренных детей</w:t>
            </w:r>
          </w:p>
        </w:tc>
        <w:tc>
          <w:tcPr>
            <w:tcW w:w="4394" w:type="dxa"/>
            <w:vAlign w:val="center"/>
          </w:tcPr>
          <w:p w:rsidR="00D83986" w:rsidRPr="00280569" w:rsidRDefault="00D83986" w:rsidP="009F7F9F">
            <w:pPr>
              <w:spacing w:after="0" w:line="240" w:lineRule="auto"/>
              <w:contextualSpacing/>
              <w:jc w:val="both"/>
              <w:rPr>
                <w:rFonts w:ascii="Times New Roman" w:hAnsi="Times New Roman" w:cs="Times New Roman"/>
                <w:sz w:val="24"/>
                <w:szCs w:val="24"/>
              </w:rPr>
            </w:pPr>
            <w:r w:rsidRPr="00280569">
              <w:rPr>
                <w:rFonts w:ascii="Times New Roman" w:hAnsi="Times New Roman" w:cs="Times New Roman"/>
                <w:sz w:val="24"/>
                <w:szCs w:val="24"/>
              </w:rPr>
              <w:t>Учителя-предметники</w:t>
            </w:r>
          </w:p>
        </w:tc>
      </w:tr>
      <w:tr w:rsidR="00D83986" w:rsidRPr="00280569" w:rsidTr="00CB46C8">
        <w:trPr>
          <w:jc w:val="center"/>
        </w:trPr>
        <w:tc>
          <w:tcPr>
            <w:tcW w:w="615" w:type="dxa"/>
            <w:vAlign w:val="center"/>
          </w:tcPr>
          <w:p w:rsidR="00D83986" w:rsidRPr="00280569" w:rsidRDefault="00D83986" w:rsidP="009F7F9F">
            <w:pPr>
              <w:spacing w:after="0" w:line="240" w:lineRule="auto"/>
              <w:contextualSpacing/>
              <w:jc w:val="both"/>
              <w:rPr>
                <w:rFonts w:ascii="Times New Roman" w:hAnsi="Times New Roman" w:cs="Times New Roman"/>
                <w:sz w:val="24"/>
                <w:szCs w:val="24"/>
              </w:rPr>
            </w:pPr>
            <w:r w:rsidRPr="00280569">
              <w:rPr>
                <w:rFonts w:ascii="Times New Roman" w:hAnsi="Times New Roman" w:cs="Times New Roman"/>
                <w:sz w:val="24"/>
                <w:szCs w:val="24"/>
              </w:rPr>
              <w:t>12</w:t>
            </w:r>
          </w:p>
        </w:tc>
        <w:tc>
          <w:tcPr>
            <w:tcW w:w="9274" w:type="dxa"/>
            <w:vAlign w:val="center"/>
          </w:tcPr>
          <w:p w:rsidR="00D83986" w:rsidRPr="00280569" w:rsidRDefault="00D83986" w:rsidP="009F7F9F">
            <w:pPr>
              <w:spacing w:after="0" w:line="240" w:lineRule="auto"/>
              <w:contextualSpacing/>
              <w:jc w:val="both"/>
              <w:rPr>
                <w:rFonts w:ascii="Times New Roman" w:hAnsi="Times New Roman" w:cs="Times New Roman"/>
                <w:sz w:val="24"/>
                <w:szCs w:val="24"/>
              </w:rPr>
            </w:pPr>
            <w:r w:rsidRPr="00280569">
              <w:rPr>
                <w:rFonts w:ascii="Times New Roman" w:hAnsi="Times New Roman" w:cs="Times New Roman"/>
                <w:sz w:val="24"/>
                <w:szCs w:val="24"/>
              </w:rPr>
              <w:t>Консультации для родителей одаренных детей и педагогов</w:t>
            </w:r>
          </w:p>
        </w:tc>
        <w:tc>
          <w:tcPr>
            <w:tcW w:w="4394" w:type="dxa"/>
            <w:vAlign w:val="center"/>
          </w:tcPr>
          <w:p w:rsidR="00D83986" w:rsidRPr="00280569" w:rsidRDefault="00D83986" w:rsidP="009F7F9F">
            <w:pPr>
              <w:spacing w:after="0" w:line="240" w:lineRule="auto"/>
              <w:contextualSpacing/>
              <w:jc w:val="both"/>
              <w:rPr>
                <w:rFonts w:ascii="Times New Roman" w:hAnsi="Times New Roman" w:cs="Times New Roman"/>
                <w:sz w:val="24"/>
                <w:szCs w:val="24"/>
              </w:rPr>
            </w:pPr>
            <w:r w:rsidRPr="00280569">
              <w:rPr>
                <w:rFonts w:ascii="Times New Roman" w:hAnsi="Times New Roman" w:cs="Times New Roman"/>
                <w:sz w:val="24"/>
                <w:szCs w:val="24"/>
              </w:rPr>
              <w:t>Учителя-предметники</w:t>
            </w:r>
          </w:p>
        </w:tc>
      </w:tr>
      <w:tr w:rsidR="00D83986" w:rsidRPr="00280569" w:rsidTr="00CB46C8">
        <w:trPr>
          <w:jc w:val="center"/>
        </w:trPr>
        <w:tc>
          <w:tcPr>
            <w:tcW w:w="615" w:type="dxa"/>
            <w:vAlign w:val="center"/>
          </w:tcPr>
          <w:p w:rsidR="00D83986" w:rsidRPr="00280569" w:rsidRDefault="00D83986" w:rsidP="009F7F9F">
            <w:pPr>
              <w:spacing w:after="0" w:line="240" w:lineRule="auto"/>
              <w:contextualSpacing/>
              <w:jc w:val="both"/>
              <w:rPr>
                <w:rFonts w:ascii="Times New Roman" w:hAnsi="Times New Roman" w:cs="Times New Roman"/>
                <w:sz w:val="24"/>
                <w:szCs w:val="24"/>
              </w:rPr>
            </w:pPr>
            <w:r w:rsidRPr="00280569">
              <w:rPr>
                <w:rFonts w:ascii="Times New Roman" w:hAnsi="Times New Roman" w:cs="Times New Roman"/>
                <w:sz w:val="24"/>
                <w:szCs w:val="24"/>
              </w:rPr>
              <w:t>13</w:t>
            </w:r>
          </w:p>
        </w:tc>
        <w:tc>
          <w:tcPr>
            <w:tcW w:w="9274" w:type="dxa"/>
            <w:vAlign w:val="center"/>
          </w:tcPr>
          <w:p w:rsidR="00D83986" w:rsidRPr="00280569" w:rsidRDefault="00D83986" w:rsidP="009F7F9F">
            <w:pPr>
              <w:spacing w:after="0" w:line="240" w:lineRule="auto"/>
              <w:contextualSpacing/>
              <w:jc w:val="both"/>
              <w:rPr>
                <w:rFonts w:ascii="Times New Roman" w:hAnsi="Times New Roman" w:cs="Times New Roman"/>
                <w:sz w:val="24"/>
                <w:szCs w:val="24"/>
              </w:rPr>
            </w:pPr>
            <w:r w:rsidRPr="00280569">
              <w:rPr>
                <w:rFonts w:ascii="Times New Roman" w:hAnsi="Times New Roman" w:cs="Times New Roman"/>
                <w:sz w:val="24"/>
                <w:szCs w:val="24"/>
              </w:rPr>
              <w:t>Семинар для учителей: «Организация процесса школьной адаптации и мотивации; дифференциация учения одаренных обучающихся 5  классов»</w:t>
            </w:r>
          </w:p>
        </w:tc>
        <w:tc>
          <w:tcPr>
            <w:tcW w:w="4394" w:type="dxa"/>
            <w:vAlign w:val="center"/>
          </w:tcPr>
          <w:p w:rsidR="00D83986" w:rsidRPr="00280569" w:rsidRDefault="00D83986" w:rsidP="009F7F9F">
            <w:pPr>
              <w:spacing w:after="0" w:line="240" w:lineRule="auto"/>
              <w:contextualSpacing/>
              <w:jc w:val="both"/>
              <w:rPr>
                <w:rFonts w:ascii="Times New Roman" w:hAnsi="Times New Roman" w:cs="Times New Roman"/>
                <w:sz w:val="24"/>
                <w:szCs w:val="24"/>
              </w:rPr>
            </w:pPr>
            <w:r w:rsidRPr="00280569">
              <w:rPr>
                <w:rFonts w:ascii="Times New Roman" w:hAnsi="Times New Roman" w:cs="Times New Roman"/>
                <w:sz w:val="24"/>
                <w:szCs w:val="24"/>
              </w:rPr>
              <w:t>УВР, Классный руководитель</w:t>
            </w:r>
          </w:p>
        </w:tc>
      </w:tr>
      <w:tr w:rsidR="00D83986" w:rsidRPr="00280569" w:rsidTr="00CB46C8">
        <w:trPr>
          <w:jc w:val="center"/>
        </w:trPr>
        <w:tc>
          <w:tcPr>
            <w:tcW w:w="615" w:type="dxa"/>
            <w:vAlign w:val="center"/>
          </w:tcPr>
          <w:p w:rsidR="00D83986" w:rsidRPr="00280569" w:rsidRDefault="00D83986" w:rsidP="009F7F9F">
            <w:pPr>
              <w:spacing w:after="0" w:line="240" w:lineRule="auto"/>
              <w:contextualSpacing/>
              <w:jc w:val="both"/>
              <w:rPr>
                <w:rFonts w:ascii="Times New Roman" w:hAnsi="Times New Roman" w:cs="Times New Roman"/>
                <w:sz w:val="24"/>
                <w:szCs w:val="24"/>
              </w:rPr>
            </w:pPr>
            <w:r w:rsidRPr="00280569">
              <w:rPr>
                <w:rFonts w:ascii="Times New Roman" w:hAnsi="Times New Roman" w:cs="Times New Roman"/>
                <w:sz w:val="24"/>
                <w:szCs w:val="24"/>
              </w:rPr>
              <w:t>14</w:t>
            </w:r>
          </w:p>
        </w:tc>
        <w:tc>
          <w:tcPr>
            <w:tcW w:w="9274" w:type="dxa"/>
            <w:vAlign w:val="center"/>
          </w:tcPr>
          <w:p w:rsidR="00D83986" w:rsidRPr="00280569" w:rsidRDefault="00D83986" w:rsidP="009F7F9F">
            <w:pPr>
              <w:spacing w:after="0" w:line="240" w:lineRule="auto"/>
              <w:contextualSpacing/>
              <w:jc w:val="both"/>
              <w:rPr>
                <w:rFonts w:ascii="Times New Roman" w:hAnsi="Times New Roman" w:cs="Times New Roman"/>
                <w:sz w:val="24"/>
                <w:szCs w:val="24"/>
              </w:rPr>
            </w:pPr>
            <w:r w:rsidRPr="00280569">
              <w:rPr>
                <w:rFonts w:ascii="Times New Roman" w:hAnsi="Times New Roman" w:cs="Times New Roman"/>
                <w:sz w:val="24"/>
                <w:szCs w:val="24"/>
              </w:rPr>
              <w:t>Сравнительный анализ результатов работы с одарёнными детьми</w:t>
            </w:r>
          </w:p>
        </w:tc>
        <w:tc>
          <w:tcPr>
            <w:tcW w:w="4394" w:type="dxa"/>
            <w:vAlign w:val="center"/>
          </w:tcPr>
          <w:p w:rsidR="00D83986" w:rsidRPr="00280569" w:rsidRDefault="00D83986" w:rsidP="009F7F9F">
            <w:pPr>
              <w:spacing w:after="0" w:line="240" w:lineRule="auto"/>
              <w:contextualSpacing/>
              <w:jc w:val="both"/>
              <w:rPr>
                <w:rFonts w:ascii="Times New Roman" w:hAnsi="Times New Roman" w:cs="Times New Roman"/>
                <w:sz w:val="24"/>
                <w:szCs w:val="24"/>
              </w:rPr>
            </w:pPr>
            <w:r w:rsidRPr="00280569">
              <w:rPr>
                <w:rFonts w:ascii="Times New Roman" w:hAnsi="Times New Roman" w:cs="Times New Roman"/>
                <w:sz w:val="24"/>
                <w:szCs w:val="24"/>
              </w:rPr>
              <w:t>Классный руководитель</w:t>
            </w:r>
          </w:p>
        </w:tc>
      </w:tr>
    </w:tbl>
    <w:p w:rsidR="00161B45" w:rsidRPr="00280569" w:rsidRDefault="00161B45" w:rsidP="009F7F9F">
      <w:pPr>
        <w:pStyle w:val="afb"/>
        <w:tabs>
          <w:tab w:val="left" w:pos="432"/>
        </w:tabs>
        <w:spacing w:after="0" w:line="240" w:lineRule="auto"/>
        <w:ind w:left="292" w:right="1845"/>
        <w:contextualSpacing/>
        <w:jc w:val="both"/>
        <w:rPr>
          <w:rFonts w:ascii="Times New Roman" w:hAnsi="Times New Roman"/>
          <w:sz w:val="24"/>
          <w:szCs w:val="24"/>
          <w:lang w:val="ru-RU"/>
        </w:rPr>
      </w:pPr>
    </w:p>
    <w:p w:rsidR="00161B45" w:rsidRPr="00280569" w:rsidRDefault="00161B45" w:rsidP="00151C7C">
      <w:pPr>
        <w:pStyle w:val="3"/>
        <w:widowControl w:val="0"/>
        <w:numPr>
          <w:ilvl w:val="1"/>
          <w:numId w:val="148"/>
        </w:numPr>
        <w:tabs>
          <w:tab w:val="left" w:pos="591"/>
        </w:tabs>
        <w:spacing w:before="0" w:beforeAutospacing="0" w:after="0" w:afterAutospacing="0"/>
        <w:ind w:right="760" w:firstLine="0"/>
        <w:contextualSpacing/>
        <w:jc w:val="both"/>
        <w:rPr>
          <w:b w:val="0"/>
          <w:bCs w:val="0"/>
          <w:sz w:val="24"/>
          <w:szCs w:val="24"/>
          <w:lang w:val="ru-RU"/>
        </w:rPr>
      </w:pPr>
      <w:r w:rsidRPr="00280569">
        <w:rPr>
          <w:spacing w:val="-1"/>
          <w:sz w:val="24"/>
          <w:szCs w:val="24"/>
          <w:lang w:val="ru-RU"/>
        </w:rPr>
        <w:t>Сохранение</w:t>
      </w:r>
      <w:r w:rsidRPr="00280569">
        <w:rPr>
          <w:spacing w:val="39"/>
          <w:sz w:val="24"/>
          <w:szCs w:val="24"/>
          <w:lang w:val="ru-RU"/>
        </w:rPr>
        <w:t xml:space="preserve"> </w:t>
      </w:r>
      <w:r w:rsidRPr="00280569">
        <w:rPr>
          <w:spacing w:val="-1"/>
          <w:sz w:val="24"/>
          <w:szCs w:val="24"/>
          <w:lang w:val="ru-RU"/>
        </w:rPr>
        <w:t>психологического</w:t>
      </w:r>
      <w:r w:rsidRPr="00280569">
        <w:rPr>
          <w:spacing w:val="40"/>
          <w:sz w:val="24"/>
          <w:szCs w:val="24"/>
          <w:lang w:val="ru-RU"/>
        </w:rPr>
        <w:t xml:space="preserve"> </w:t>
      </w:r>
      <w:r w:rsidRPr="00280569">
        <w:rPr>
          <w:spacing w:val="-1"/>
          <w:sz w:val="24"/>
          <w:szCs w:val="24"/>
          <w:lang w:val="ru-RU"/>
        </w:rPr>
        <w:t>здоровья</w:t>
      </w:r>
      <w:r w:rsidRPr="00280569">
        <w:rPr>
          <w:spacing w:val="41"/>
          <w:sz w:val="24"/>
          <w:szCs w:val="24"/>
          <w:lang w:val="ru-RU"/>
        </w:rPr>
        <w:t xml:space="preserve"> </w:t>
      </w:r>
      <w:r w:rsidRPr="00280569">
        <w:rPr>
          <w:spacing w:val="-1"/>
          <w:sz w:val="24"/>
          <w:szCs w:val="24"/>
          <w:lang w:val="ru-RU"/>
        </w:rPr>
        <w:t>школьников</w:t>
      </w:r>
      <w:r w:rsidRPr="00280569">
        <w:rPr>
          <w:spacing w:val="40"/>
          <w:sz w:val="24"/>
          <w:szCs w:val="24"/>
          <w:lang w:val="ru-RU"/>
        </w:rPr>
        <w:t xml:space="preserve"> </w:t>
      </w:r>
      <w:r w:rsidRPr="00280569">
        <w:rPr>
          <w:sz w:val="24"/>
          <w:szCs w:val="24"/>
          <w:lang w:val="ru-RU"/>
        </w:rPr>
        <w:t>в</w:t>
      </w:r>
      <w:r w:rsidRPr="00280569">
        <w:rPr>
          <w:spacing w:val="41"/>
          <w:sz w:val="24"/>
          <w:szCs w:val="24"/>
          <w:lang w:val="ru-RU"/>
        </w:rPr>
        <w:t xml:space="preserve"> </w:t>
      </w:r>
      <w:r w:rsidRPr="00280569">
        <w:rPr>
          <w:spacing w:val="-1"/>
          <w:sz w:val="24"/>
          <w:szCs w:val="24"/>
          <w:lang w:val="ru-RU"/>
        </w:rPr>
        <w:t>условиях</w:t>
      </w:r>
      <w:r w:rsidRPr="00280569">
        <w:rPr>
          <w:spacing w:val="36"/>
          <w:sz w:val="24"/>
          <w:szCs w:val="24"/>
          <w:lang w:val="ru-RU"/>
        </w:rPr>
        <w:t xml:space="preserve">        о</w:t>
      </w:r>
      <w:r w:rsidRPr="00280569">
        <w:rPr>
          <w:spacing w:val="-1"/>
          <w:sz w:val="24"/>
          <w:szCs w:val="24"/>
          <w:lang w:val="ru-RU"/>
        </w:rPr>
        <w:t>бразовательного</w:t>
      </w:r>
      <w:r w:rsidRPr="00280569">
        <w:rPr>
          <w:spacing w:val="93"/>
          <w:w w:val="99"/>
          <w:sz w:val="24"/>
          <w:szCs w:val="24"/>
          <w:lang w:val="ru-RU"/>
        </w:rPr>
        <w:t xml:space="preserve"> </w:t>
      </w:r>
      <w:r w:rsidRPr="00280569">
        <w:rPr>
          <w:spacing w:val="-1"/>
          <w:sz w:val="24"/>
          <w:szCs w:val="24"/>
          <w:lang w:val="ru-RU"/>
        </w:rPr>
        <w:t>процесса.</w:t>
      </w:r>
    </w:p>
    <w:p w:rsidR="00161B45" w:rsidRPr="00280569" w:rsidRDefault="00161B45" w:rsidP="009F7F9F">
      <w:pPr>
        <w:pStyle w:val="afb"/>
        <w:spacing w:after="0" w:line="240" w:lineRule="auto"/>
        <w:ind w:left="292" w:right="969"/>
        <w:contextualSpacing/>
        <w:jc w:val="both"/>
        <w:rPr>
          <w:rFonts w:ascii="Times New Roman" w:hAnsi="Times New Roman"/>
          <w:sz w:val="24"/>
          <w:szCs w:val="24"/>
          <w:lang w:val="ru-RU"/>
        </w:rPr>
      </w:pPr>
      <w:r w:rsidRPr="00280569">
        <w:rPr>
          <w:rFonts w:ascii="Times New Roman" w:hAnsi="Times New Roman"/>
          <w:spacing w:val="-1"/>
          <w:sz w:val="24"/>
          <w:szCs w:val="24"/>
          <w:lang w:val="ru-RU"/>
        </w:rPr>
        <w:t>Задачи:</w:t>
      </w:r>
    </w:p>
    <w:p w:rsidR="00161B45" w:rsidRPr="00280569" w:rsidRDefault="00161B45" w:rsidP="009F7F9F">
      <w:pPr>
        <w:pStyle w:val="afb"/>
        <w:spacing w:after="0" w:line="240" w:lineRule="auto"/>
        <w:ind w:left="292" w:right="823"/>
        <w:contextualSpacing/>
        <w:jc w:val="both"/>
        <w:rPr>
          <w:rFonts w:ascii="Times New Roman" w:hAnsi="Times New Roman"/>
          <w:sz w:val="24"/>
          <w:szCs w:val="24"/>
          <w:lang w:val="ru-RU"/>
        </w:rPr>
      </w:pPr>
      <w:r w:rsidRPr="00280569">
        <w:rPr>
          <w:rFonts w:ascii="Times New Roman" w:hAnsi="Times New Roman"/>
          <w:b/>
          <w:sz w:val="24"/>
          <w:szCs w:val="24"/>
          <w:lang w:val="ru-RU"/>
        </w:rPr>
        <w:t>-</w:t>
      </w:r>
      <w:r w:rsidRPr="00280569">
        <w:rPr>
          <w:rFonts w:ascii="Times New Roman" w:hAnsi="Times New Roman"/>
          <w:b/>
          <w:spacing w:val="13"/>
          <w:sz w:val="24"/>
          <w:szCs w:val="24"/>
          <w:lang w:val="ru-RU"/>
        </w:rPr>
        <w:t xml:space="preserve"> </w:t>
      </w:r>
      <w:r w:rsidRPr="00280569">
        <w:rPr>
          <w:rFonts w:ascii="Times New Roman" w:hAnsi="Times New Roman"/>
          <w:sz w:val="24"/>
          <w:szCs w:val="24"/>
          <w:lang w:val="ru-RU"/>
        </w:rPr>
        <w:t>формирование</w:t>
      </w:r>
      <w:r w:rsidRPr="00280569">
        <w:rPr>
          <w:rFonts w:ascii="Times New Roman" w:hAnsi="Times New Roman"/>
          <w:spacing w:val="12"/>
          <w:sz w:val="24"/>
          <w:szCs w:val="24"/>
          <w:lang w:val="ru-RU"/>
        </w:rPr>
        <w:t xml:space="preserve"> </w:t>
      </w:r>
      <w:r w:rsidRPr="00280569">
        <w:rPr>
          <w:rFonts w:ascii="Times New Roman" w:hAnsi="Times New Roman"/>
          <w:spacing w:val="-1"/>
          <w:sz w:val="24"/>
          <w:szCs w:val="24"/>
          <w:lang w:val="ru-RU"/>
        </w:rPr>
        <w:t>добрых</w:t>
      </w:r>
      <w:r w:rsidRPr="00280569">
        <w:rPr>
          <w:rFonts w:ascii="Times New Roman" w:hAnsi="Times New Roman"/>
          <w:spacing w:val="8"/>
          <w:sz w:val="24"/>
          <w:szCs w:val="24"/>
          <w:lang w:val="ru-RU"/>
        </w:rPr>
        <w:t xml:space="preserve"> </w:t>
      </w:r>
      <w:r w:rsidRPr="00280569">
        <w:rPr>
          <w:rFonts w:ascii="Times New Roman" w:hAnsi="Times New Roman"/>
          <w:spacing w:val="-1"/>
          <w:sz w:val="24"/>
          <w:szCs w:val="24"/>
          <w:lang w:val="ru-RU"/>
        </w:rPr>
        <w:t>взаимоотношений</w:t>
      </w:r>
      <w:r w:rsidRPr="00280569">
        <w:rPr>
          <w:rFonts w:ascii="Times New Roman" w:hAnsi="Times New Roman"/>
          <w:spacing w:val="13"/>
          <w:sz w:val="24"/>
          <w:szCs w:val="24"/>
          <w:lang w:val="ru-RU"/>
        </w:rPr>
        <w:t xml:space="preserve"> </w:t>
      </w:r>
      <w:r w:rsidRPr="00280569">
        <w:rPr>
          <w:rFonts w:ascii="Times New Roman" w:hAnsi="Times New Roman"/>
          <w:sz w:val="24"/>
          <w:szCs w:val="24"/>
          <w:lang w:val="ru-RU"/>
        </w:rPr>
        <w:t>в</w:t>
      </w:r>
      <w:r w:rsidRPr="00280569">
        <w:rPr>
          <w:rFonts w:ascii="Times New Roman" w:hAnsi="Times New Roman"/>
          <w:spacing w:val="14"/>
          <w:sz w:val="24"/>
          <w:szCs w:val="24"/>
          <w:lang w:val="ru-RU"/>
        </w:rPr>
        <w:t xml:space="preserve"> </w:t>
      </w:r>
      <w:r w:rsidRPr="00280569">
        <w:rPr>
          <w:rFonts w:ascii="Times New Roman" w:hAnsi="Times New Roman"/>
          <w:spacing w:val="-2"/>
          <w:sz w:val="24"/>
          <w:szCs w:val="24"/>
          <w:lang w:val="ru-RU"/>
        </w:rPr>
        <w:t>классе,</w:t>
      </w:r>
      <w:r w:rsidRPr="00280569">
        <w:rPr>
          <w:rFonts w:ascii="Times New Roman" w:hAnsi="Times New Roman"/>
          <w:spacing w:val="15"/>
          <w:sz w:val="24"/>
          <w:szCs w:val="24"/>
          <w:lang w:val="ru-RU"/>
        </w:rPr>
        <w:t xml:space="preserve"> </w:t>
      </w:r>
      <w:r w:rsidRPr="00280569">
        <w:rPr>
          <w:rFonts w:ascii="Times New Roman" w:hAnsi="Times New Roman"/>
          <w:sz w:val="24"/>
          <w:szCs w:val="24"/>
          <w:lang w:val="ru-RU"/>
        </w:rPr>
        <w:t>стремления</w:t>
      </w:r>
      <w:r w:rsidRPr="00280569">
        <w:rPr>
          <w:rFonts w:ascii="Times New Roman" w:hAnsi="Times New Roman"/>
          <w:spacing w:val="12"/>
          <w:sz w:val="24"/>
          <w:szCs w:val="24"/>
          <w:lang w:val="ru-RU"/>
        </w:rPr>
        <w:t xml:space="preserve"> </w:t>
      </w:r>
      <w:r w:rsidRPr="00280569">
        <w:rPr>
          <w:rFonts w:ascii="Times New Roman" w:hAnsi="Times New Roman"/>
          <w:spacing w:val="-1"/>
          <w:sz w:val="24"/>
          <w:szCs w:val="24"/>
          <w:lang w:val="ru-RU"/>
        </w:rPr>
        <w:t>быть</w:t>
      </w:r>
      <w:r w:rsidRPr="00280569">
        <w:rPr>
          <w:rFonts w:ascii="Times New Roman" w:hAnsi="Times New Roman"/>
          <w:spacing w:val="13"/>
          <w:sz w:val="24"/>
          <w:szCs w:val="24"/>
          <w:lang w:val="ru-RU"/>
        </w:rPr>
        <w:t xml:space="preserve"> </w:t>
      </w:r>
      <w:r w:rsidRPr="00280569">
        <w:rPr>
          <w:rFonts w:ascii="Times New Roman" w:hAnsi="Times New Roman"/>
          <w:spacing w:val="-1"/>
          <w:sz w:val="24"/>
          <w:szCs w:val="24"/>
          <w:lang w:val="ru-RU"/>
        </w:rPr>
        <w:t>терпимым</w:t>
      </w:r>
      <w:r w:rsidRPr="00280569">
        <w:rPr>
          <w:rFonts w:ascii="Times New Roman" w:hAnsi="Times New Roman"/>
          <w:spacing w:val="14"/>
          <w:sz w:val="24"/>
          <w:szCs w:val="24"/>
          <w:lang w:val="ru-RU"/>
        </w:rPr>
        <w:t xml:space="preserve"> </w:t>
      </w:r>
      <w:r w:rsidRPr="00280569">
        <w:rPr>
          <w:rFonts w:ascii="Times New Roman" w:hAnsi="Times New Roman"/>
          <w:sz w:val="24"/>
          <w:szCs w:val="24"/>
          <w:lang w:val="ru-RU"/>
        </w:rPr>
        <w:t>в</w:t>
      </w:r>
      <w:r w:rsidRPr="00280569">
        <w:rPr>
          <w:rFonts w:ascii="Times New Roman" w:hAnsi="Times New Roman"/>
          <w:spacing w:val="10"/>
          <w:sz w:val="24"/>
          <w:szCs w:val="24"/>
          <w:lang w:val="ru-RU"/>
        </w:rPr>
        <w:t xml:space="preserve"> </w:t>
      </w:r>
      <w:r w:rsidRPr="00280569">
        <w:rPr>
          <w:rFonts w:ascii="Times New Roman" w:hAnsi="Times New Roman"/>
          <w:spacing w:val="-1"/>
          <w:sz w:val="24"/>
          <w:szCs w:val="24"/>
          <w:lang w:val="ru-RU"/>
        </w:rPr>
        <w:t>обществе</w:t>
      </w:r>
      <w:r w:rsidRPr="00280569">
        <w:rPr>
          <w:rFonts w:ascii="Times New Roman" w:hAnsi="Times New Roman"/>
          <w:spacing w:val="51"/>
          <w:w w:val="99"/>
          <w:sz w:val="24"/>
          <w:szCs w:val="24"/>
          <w:lang w:val="ru-RU"/>
        </w:rPr>
        <w:t xml:space="preserve"> </w:t>
      </w:r>
      <w:r w:rsidRPr="00280569">
        <w:rPr>
          <w:rFonts w:ascii="Times New Roman" w:hAnsi="Times New Roman"/>
          <w:spacing w:val="-1"/>
          <w:sz w:val="24"/>
          <w:szCs w:val="24"/>
          <w:lang w:val="ru-RU"/>
        </w:rPr>
        <w:t>людей.</w:t>
      </w:r>
    </w:p>
    <w:p w:rsidR="00161B45" w:rsidRPr="00280569" w:rsidRDefault="00161B45" w:rsidP="00151C7C">
      <w:pPr>
        <w:pStyle w:val="afb"/>
        <w:widowControl w:val="0"/>
        <w:numPr>
          <w:ilvl w:val="0"/>
          <w:numId w:val="150"/>
        </w:numPr>
        <w:tabs>
          <w:tab w:val="left" w:pos="437"/>
        </w:tabs>
        <w:spacing w:after="0" w:line="240" w:lineRule="auto"/>
        <w:ind w:firstLine="0"/>
        <w:contextualSpacing/>
        <w:jc w:val="both"/>
        <w:rPr>
          <w:rFonts w:ascii="Times New Roman" w:hAnsi="Times New Roman"/>
          <w:sz w:val="24"/>
          <w:szCs w:val="24"/>
        </w:rPr>
      </w:pPr>
      <w:r w:rsidRPr="00280569">
        <w:rPr>
          <w:rFonts w:ascii="Times New Roman" w:hAnsi="Times New Roman"/>
          <w:spacing w:val="-1"/>
          <w:sz w:val="24"/>
          <w:szCs w:val="24"/>
        </w:rPr>
        <w:t>профилактика</w:t>
      </w:r>
      <w:r w:rsidRPr="00280569">
        <w:rPr>
          <w:rFonts w:ascii="Times New Roman" w:hAnsi="Times New Roman"/>
          <w:spacing w:val="-11"/>
          <w:sz w:val="24"/>
          <w:szCs w:val="24"/>
        </w:rPr>
        <w:t xml:space="preserve"> </w:t>
      </w:r>
      <w:r w:rsidRPr="00280569">
        <w:rPr>
          <w:rFonts w:ascii="Times New Roman" w:hAnsi="Times New Roman"/>
          <w:spacing w:val="-1"/>
          <w:sz w:val="24"/>
          <w:szCs w:val="24"/>
        </w:rPr>
        <w:t>табакокурения,</w:t>
      </w:r>
      <w:r w:rsidRPr="00280569">
        <w:rPr>
          <w:rFonts w:ascii="Times New Roman" w:hAnsi="Times New Roman"/>
          <w:spacing w:val="-5"/>
          <w:sz w:val="24"/>
          <w:szCs w:val="24"/>
        </w:rPr>
        <w:t xml:space="preserve"> </w:t>
      </w:r>
      <w:r w:rsidRPr="00280569">
        <w:rPr>
          <w:rFonts w:ascii="Times New Roman" w:hAnsi="Times New Roman"/>
          <w:spacing w:val="-1"/>
          <w:sz w:val="24"/>
          <w:szCs w:val="24"/>
        </w:rPr>
        <w:t>употребления</w:t>
      </w:r>
      <w:r w:rsidRPr="00280569">
        <w:rPr>
          <w:rFonts w:ascii="Times New Roman" w:hAnsi="Times New Roman"/>
          <w:spacing w:val="-14"/>
          <w:sz w:val="24"/>
          <w:szCs w:val="24"/>
        </w:rPr>
        <w:t xml:space="preserve"> </w:t>
      </w:r>
      <w:r w:rsidRPr="00280569">
        <w:rPr>
          <w:rFonts w:ascii="Times New Roman" w:hAnsi="Times New Roman"/>
          <w:spacing w:val="-1"/>
          <w:sz w:val="24"/>
          <w:szCs w:val="24"/>
        </w:rPr>
        <w:t>ПАВ</w:t>
      </w:r>
      <w:r w:rsidRPr="00280569">
        <w:rPr>
          <w:rFonts w:ascii="Times New Roman" w:hAnsi="Times New Roman"/>
          <w:spacing w:val="-11"/>
          <w:sz w:val="24"/>
          <w:szCs w:val="24"/>
        </w:rPr>
        <w:t xml:space="preserve"> </w:t>
      </w:r>
      <w:r w:rsidRPr="00280569">
        <w:rPr>
          <w:rFonts w:ascii="Times New Roman" w:hAnsi="Times New Roman"/>
          <w:spacing w:val="-1"/>
          <w:sz w:val="24"/>
          <w:szCs w:val="24"/>
        </w:rPr>
        <w:t>7-8</w:t>
      </w:r>
      <w:r w:rsidRPr="00280569">
        <w:rPr>
          <w:rFonts w:ascii="Times New Roman" w:hAnsi="Times New Roman"/>
          <w:spacing w:val="-10"/>
          <w:sz w:val="24"/>
          <w:szCs w:val="24"/>
        </w:rPr>
        <w:t xml:space="preserve"> </w:t>
      </w:r>
      <w:r w:rsidRPr="00280569">
        <w:rPr>
          <w:rFonts w:ascii="Times New Roman" w:hAnsi="Times New Roman"/>
          <w:spacing w:val="-1"/>
          <w:sz w:val="24"/>
          <w:szCs w:val="24"/>
        </w:rPr>
        <w:t>классы</w:t>
      </w:r>
    </w:p>
    <w:p w:rsidR="00161B45" w:rsidRPr="00280569" w:rsidRDefault="00161B45" w:rsidP="00151C7C">
      <w:pPr>
        <w:pStyle w:val="afb"/>
        <w:widowControl w:val="0"/>
        <w:numPr>
          <w:ilvl w:val="0"/>
          <w:numId w:val="150"/>
        </w:numPr>
        <w:tabs>
          <w:tab w:val="left" w:pos="437"/>
        </w:tabs>
        <w:spacing w:after="0" w:line="240" w:lineRule="auto"/>
        <w:ind w:firstLine="0"/>
        <w:contextualSpacing/>
        <w:jc w:val="both"/>
        <w:rPr>
          <w:rFonts w:ascii="Times New Roman" w:hAnsi="Times New Roman"/>
          <w:sz w:val="24"/>
          <w:szCs w:val="24"/>
          <w:lang w:val="ru-RU"/>
        </w:rPr>
      </w:pPr>
      <w:r w:rsidRPr="00280569">
        <w:rPr>
          <w:rFonts w:ascii="Times New Roman" w:hAnsi="Times New Roman"/>
          <w:spacing w:val="-1"/>
          <w:sz w:val="24"/>
          <w:szCs w:val="24"/>
          <w:lang w:val="ru-RU"/>
        </w:rPr>
        <w:t>просвещение</w:t>
      </w:r>
      <w:r w:rsidRPr="00280569">
        <w:rPr>
          <w:rFonts w:ascii="Times New Roman" w:hAnsi="Times New Roman"/>
          <w:spacing w:val="-9"/>
          <w:sz w:val="24"/>
          <w:szCs w:val="24"/>
          <w:lang w:val="ru-RU"/>
        </w:rPr>
        <w:t xml:space="preserve"> </w:t>
      </w:r>
      <w:r w:rsidRPr="00280569">
        <w:rPr>
          <w:rFonts w:ascii="Times New Roman" w:hAnsi="Times New Roman"/>
          <w:spacing w:val="-1"/>
          <w:sz w:val="24"/>
          <w:szCs w:val="24"/>
          <w:lang w:val="ru-RU"/>
        </w:rPr>
        <w:t>родителей</w:t>
      </w:r>
      <w:r w:rsidRPr="00280569">
        <w:rPr>
          <w:rFonts w:ascii="Times New Roman" w:hAnsi="Times New Roman"/>
          <w:spacing w:val="-9"/>
          <w:sz w:val="24"/>
          <w:szCs w:val="24"/>
          <w:lang w:val="ru-RU"/>
        </w:rPr>
        <w:t xml:space="preserve"> </w:t>
      </w:r>
      <w:r w:rsidRPr="00280569">
        <w:rPr>
          <w:rFonts w:ascii="Times New Roman" w:hAnsi="Times New Roman"/>
          <w:sz w:val="24"/>
          <w:szCs w:val="24"/>
          <w:lang w:val="ru-RU"/>
        </w:rPr>
        <w:t>в</w:t>
      </w:r>
      <w:r w:rsidRPr="00280569">
        <w:rPr>
          <w:rFonts w:ascii="Times New Roman" w:hAnsi="Times New Roman"/>
          <w:spacing w:val="-10"/>
          <w:sz w:val="24"/>
          <w:szCs w:val="24"/>
          <w:lang w:val="ru-RU"/>
        </w:rPr>
        <w:t xml:space="preserve"> </w:t>
      </w:r>
      <w:r w:rsidRPr="00280569">
        <w:rPr>
          <w:rFonts w:ascii="Times New Roman" w:hAnsi="Times New Roman"/>
          <w:spacing w:val="-1"/>
          <w:sz w:val="24"/>
          <w:szCs w:val="24"/>
          <w:lang w:val="ru-RU"/>
        </w:rPr>
        <w:t>сфере</w:t>
      </w:r>
      <w:r w:rsidRPr="00280569">
        <w:rPr>
          <w:rFonts w:ascii="Times New Roman" w:hAnsi="Times New Roman"/>
          <w:spacing w:val="-8"/>
          <w:sz w:val="24"/>
          <w:szCs w:val="24"/>
          <w:lang w:val="ru-RU"/>
        </w:rPr>
        <w:t xml:space="preserve"> </w:t>
      </w:r>
      <w:r w:rsidRPr="00280569">
        <w:rPr>
          <w:rFonts w:ascii="Times New Roman" w:hAnsi="Times New Roman"/>
          <w:sz w:val="24"/>
          <w:szCs w:val="24"/>
          <w:lang w:val="ru-RU"/>
        </w:rPr>
        <w:t>воспитания</w:t>
      </w:r>
      <w:r w:rsidRPr="00280569">
        <w:rPr>
          <w:rFonts w:ascii="Times New Roman" w:hAnsi="Times New Roman"/>
          <w:spacing w:val="-12"/>
          <w:sz w:val="24"/>
          <w:szCs w:val="24"/>
          <w:lang w:val="ru-RU"/>
        </w:rPr>
        <w:t xml:space="preserve"> </w:t>
      </w:r>
      <w:r w:rsidRPr="00280569">
        <w:rPr>
          <w:rFonts w:ascii="Times New Roman" w:hAnsi="Times New Roman"/>
          <w:sz w:val="24"/>
          <w:szCs w:val="24"/>
          <w:lang w:val="ru-RU"/>
        </w:rPr>
        <w:t>и</w:t>
      </w:r>
      <w:r w:rsidRPr="00280569">
        <w:rPr>
          <w:rFonts w:ascii="Times New Roman" w:hAnsi="Times New Roman"/>
          <w:spacing w:val="-10"/>
          <w:sz w:val="24"/>
          <w:szCs w:val="24"/>
          <w:lang w:val="ru-RU"/>
        </w:rPr>
        <w:t xml:space="preserve"> </w:t>
      </w:r>
      <w:r w:rsidRPr="00280569">
        <w:rPr>
          <w:rFonts w:ascii="Times New Roman" w:hAnsi="Times New Roman"/>
          <w:spacing w:val="-1"/>
          <w:sz w:val="24"/>
          <w:szCs w:val="24"/>
          <w:lang w:val="ru-RU"/>
        </w:rPr>
        <w:t>взаимоотношении</w:t>
      </w:r>
      <w:r w:rsidRPr="00280569">
        <w:rPr>
          <w:rFonts w:ascii="Times New Roman" w:hAnsi="Times New Roman"/>
          <w:spacing w:val="-9"/>
          <w:sz w:val="24"/>
          <w:szCs w:val="24"/>
          <w:lang w:val="ru-RU"/>
        </w:rPr>
        <w:t xml:space="preserve"> </w:t>
      </w:r>
      <w:r w:rsidRPr="00280569">
        <w:rPr>
          <w:rFonts w:ascii="Times New Roman" w:hAnsi="Times New Roman"/>
          <w:sz w:val="24"/>
          <w:szCs w:val="24"/>
          <w:lang w:val="ru-RU"/>
        </w:rPr>
        <w:t>с</w:t>
      </w:r>
      <w:r w:rsidRPr="00280569">
        <w:rPr>
          <w:rFonts w:ascii="Times New Roman" w:hAnsi="Times New Roman"/>
          <w:spacing w:val="-9"/>
          <w:sz w:val="24"/>
          <w:szCs w:val="24"/>
          <w:lang w:val="ru-RU"/>
        </w:rPr>
        <w:t xml:space="preserve"> </w:t>
      </w:r>
      <w:r w:rsidRPr="00280569">
        <w:rPr>
          <w:rFonts w:ascii="Times New Roman" w:hAnsi="Times New Roman"/>
          <w:spacing w:val="-1"/>
          <w:sz w:val="24"/>
          <w:szCs w:val="24"/>
          <w:lang w:val="ru-RU"/>
        </w:rPr>
        <w:t>детьми</w:t>
      </w:r>
    </w:p>
    <w:p w:rsidR="00161B45" w:rsidRPr="00280569" w:rsidRDefault="00161B45" w:rsidP="00151C7C">
      <w:pPr>
        <w:pStyle w:val="afb"/>
        <w:widowControl w:val="0"/>
        <w:numPr>
          <w:ilvl w:val="0"/>
          <w:numId w:val="150"/>
        </w:numPr>
        <w:tabs>
          <w:tab w:val="left" w:pos="437"/>
        </w:tabs>
        <w:spacing w:after="0" w:line="240" w:lineRule="auto"/>
        <w:ind w:firstLine="0"/>
        <w:contextualSpacing/>
        <w:jc w:val="both"/>
        <w:rPr>
          <w:rFonts w:ascii="Times New Roman" w:hAnsi="Times New Roman"/>
          <w:sz w:val="24"/>
          <w:szCs w:val="24"/>
          <w:lang w:val="ru-RU"/>
        </w:rPr>
      </w:pPr>
      <w:r w:rsidRPr="00280569">
        <w:rPr>
          <w:rFonts w:ascii="Times New Roman" w:hAnsi="Times New Roman"/>
          <w:spacing w:val="-1"/>
          <w:sz w:val="24"/>
          <w:szCs w:val="24"/>
          <w:lang w:val="ru-RU"/>
        </w:rPr>
        <w:t>развитие</w:t>
      </w:r>
      <w:r w:rsidRPr="00280569">
        <w:rPr>
          <w:rFonts w:ascii="Times New Roman" w:hAnsi="Times New Roman"/>
          <w:spacing w:val="-15"/>
          <w:sz w:val="24"/>
          <w:szCs w:val="24"/>
          <w:lang w:val="ru-RU"/>
        </w:rPr>
        <w:t xml:space="preserve"> </w:t>
      </w:r>
      <w:r w:rsidRPr="00280569">
        <w:rPr>
          <w:rFonts w:ascii="Times New Roman" w:hAnsi="Times New Roman"/>
          <w:sz w:val="24"/>
          <w:szCs w:val="24"/>
          <w:lang w:val="ru-RU"/>
        </w:rPr>
        <w:t>приемов</w:t>
      </w:r>
      <w:r w:rsidRPr="00280569">
        <w:rPr>
          <w:rFonts w:ascii="Times New Roman" w:hAnsi="Times New Roman"/>
          <w:spacing w:val="-12"/>
          <w:sz w:val="24"/>
          <w:szCs w:val="24"/>
          <w:lang w:val="ru-RU"/>
        </w:rPr>
        <w:t xml:space="preserve"> </w:t>
      </w:r>
      <w:r w:rsidRPr="00280569">
        <w:rPr>
          <w:rFonts w:ascii="Times New Roman" w:hAnsi="Times New Roman"/>
          <w:spacing w:val="-1"/>
          <w:sz w:val="24"/>
          <w:szCs w:val="24"/>
          <w:lang w:val="ru-RU"/>
        </w:rPr>
        <w:t>межличностного</w:t>
      </w:r>
      <w:r w:rsidRPr="00280569">
        <w:rPr>
          <w:rFonts w:ascii="Times New Roman" w:hAnsi="Times New Roman"/>
          <w:spacing w:val="-10"/>
          <w:sz w:val="24"/>
          <w:szCs w:val="24"/>
          <w:lang w:val="ru-RU"/>
        </w:rPr>
        <w:t xml:space="preserve"> </w:t>
      </w:r>
      <w:r w:rsidRPr="00280569">
        <w:rPr>
          <w:rFonts w:ascii="Times New Roman" w:hAnsi="Times New Roman"/>
          <w:spacing w:val="-1"/>
          <w:sz w:val="24"/>
          <w:szCs w:val="24"/>
          <w:lang w:val="ru-RU"/>
        </w:rPr>
        <w:t>взаимодействия</w:t>
      </w:r>
      <w:r w:rsidRPr="00280569">
        <w:rPr>
          <w:rFonts w:ascii="Times New Roman" w:hAnsi="Times New Roman"/>
          <w:spacing w:val="-10"/>
          <w:sz w:val="24"/>
          <w:szCs w:val="24"/>
          <w:lang w:val="ru-RU"/>
        </w:rPr>
        <w:t xml:space="preserve"> </w:t>
      </w:r>
      <w:r w:rsidRPr="00280569">
        <w:rPr>
          <w:rFonts w:ascii="Times New Roman" w:hAnsi="Times New Roman"/>
          <w:sz w:val="24"/>
          <w:szCs w:val="24"/>
          <w:lang w:val="ru-RU"/>
        </w:rPr>
        <w:t>6</w:t>
      </w:r>
      <w:r w:rsidRPr="00280569">
        <w:rPr>
          <w:rFonts w:ascii="Times New Roman" w:hAnsi="Times New Roman"/>
          <w:spacing w:val="-15"/>
          <w:sz w:val="24"/>
          <w:szCs w:val="24"/>
          <w:lang w:val="ru-RU"/>
        </w:rPr>
        <w:t xml:space="preserve"> </w:t>
      </w:r>
      <w:r w:rsidRPr="00280569">
        <w:rPr>
          <w:rFonts w:ascii="Times New Roman" w:hAnsi="Times New Roman"/>
          <w:spacing w:val="-1"/>
          <w:sz w:val="24"/>
          <w:szCs w:val="24"/>
          <w:lang w:val="ru-RU"/>
        </w:rPr>
        <w:t>класс</w:t>
      </w:r>
    </w:p>
    <w:p w:rsidR="00161B45" w:rsidRPr="00280569" w:rsidRDefault="00161B45" w:rsidP="009F7F9F">
      <w:pPr>
        <w:spacing w:after="0" w:line="240" w:lineRule="auto"/>
        <w:contextualSpacing/>
        <w:jc w:val="both"/>
        <w:rPr>
          <w:rFonts w:ascii="Times New Roman" w:hAnsi="Times New Roman" w:cs="Times New Roman"/>
          <w:sz w:val="24"/>
          <w:szCs w:val="24"/>
        </w:rPr>
      </w:pPr>
    </w:p>
    <w:tbl>
      <w:tblPr>
        <w:tblW w:w="14076" w:type="dxa"/>
        <w:tblInd w:w="104" w:type="dxa"/>
        <w:tblLayout w:type="fixed"/>
        <w:tblCellMar>
          <w:left w:w="0" w:type="dxa"/>
          <w:right w:w="0" w:type="dxa"/>
        </w:tblCellMar>
        <w:tblLook w:val="01E0" w:firstRow="1" w:lastRow="1" w:firstColumn="1" w:lastColumn="1" w:noHBand="0" w:noVBand="0"/>
      </w:tblPr>
      <w:tblGrid>
        <w:gridCol w:w="1464"/>
        <w:gridCol w:w="6092"/>
        <w:gridCol w:w="6520"/>
      </w:tblGrid>
      <w:tr w:rsidR="00161B45" w:rsidRPr="00280569" w:rsidTr="00870A02">
        <w:trPr>
          <w:trHeight w:hRule="exact" w:val="885"/>
        </w:trPr>
        <w:tc>
          <w:tcPr>
            <w:tcW w:w="1464" w:type="dxa"/>
            <w:tcBorders>
              <w:top w:val="single" w:sz="4" w:space="0" w:color="000000"/>
              <w:left w:val="single" w:sz="4" w:space="0" w:color="000000"/>
              <w:bottom w:val="single" w:sz="4" w:space="0" w:color="000000"/>
              <w:right w:val="single" w:sz="4" w:space="0" w:color="000000"/>
            </w:tcBorders>
            <w:shd w:val="clear" w:color="auto" w:fill="D8D8D8"/>
          </w:tcPr>
          <w:p w:rsidR="00161B45" w:rsidRPr="00280569" w:rsidRDefault="00161B45" w:rsidP="009F7F9F">
            <w:pPr>
              <w:pStyle w:val="TableParagraph"/>
              <w:ind w:left="119"/>
              <w:contextualSpacing/>
              <w:jc w:val="both"/>
              <w:rPr>
                <w:rFonts w:ascii="Times New Roman" w:hAnsi="Times New Roman"/>
                <w:sz w:val="24"/>
                <w:szCs w:val="24"/>
              </w:rPr>
            </w:pPr>
            <w:r w:rsidRPr="00280569">
              <w:rPr>
                <w:rFonts w:ascii="Times New Roman" w:hAnsi="Times New Roman"/>
                <w:b/>
                <w:sz w:val="24"/>
                <w:szCs w:val="24"/>
              </w:rPr>
              <w:t>Участники</w:t>
            </w:r>
          </w:p>
        </w:tc>
        <w:tc>
          <w:tcPr>
            <w:tcW w:w="6092" w:type="dxa"/>
            <w:tcBorders>
              <w:top w:val="single" w:sz="4" w:space="0" w:color="000000"/>
              <w:left w:val="single" w:sz="4" w:space="0" w:color="000000"/>
              <w:bottom w:val="single" w:sz="4" w:space="0" w:color="000000"/>
              <w:right w:val="single" w:sz="4" w:space="0" w:color="000000"/>
            </w:tcBorders>
            <w:shd w:val="clear" w:color="auto" w:fill="D8D8D8"/>
          </w:tcPr>
          <w:p w:rsidR="00161B45" w:rsidRPr="00280569" w:rsidRDefault="00161B45" w:rsidP="009F7F9F">
            <w:pPr>
              <w:pStyle w:val="TableParagraph"/>
              <w:ind w:left="527"/>
              <w:contextualSpacing/>
              <w:jc w:val="both"/>
              <w:rPr>
                <w:rFonts w:ascii="Times New Roman" w:hAnsi="Times New Roman"/>
                <w:sz w:val="24"/>
                <w:szCs w:val="24"/>
              </w:rPr>
            </w:pPr>
            <w:r w:rsidRPr="00280569">
              <w:rPr>
                <w:rFonts w:ascii="Times New Roman" w:hAnsi="Times New Roman"/>
                <w:b/>
                <w:spacing w:val="-1"/>
                <w:sz w:val="24"/>
                <w:szCs w:val="24"/>
              </w:rPr>
              <w:t>Планируемые</w:t>
            </w:r>
            <w:r w:rsidRPr="00280569">
              <w:rPr>
                <w:rFonts w:ascii="Times New Roman" w:hAnsi="Times New Roman"/>
                <w:b/>
                <w:spacing w:val="-29"/>
                <w:sz w:val="24"/>
                <w:szCs w:val="24"/>
              </w:rPr>
              <w:t xml:space="preserve"> </w:t>
            </w:r>
            <w:r w:rsidRPr="00280569">
              <w:rPr>
                <w:rFonts w:ascii="Times New Roman" w:hAnsi="Times New Roman"/>
                <w:b/>
                <w:spacing w:val="-1"/>
                <w:sz w:val="24"/>
                <w:szCs w:val="24"/>
              </w:rPr>
              <w:t>мероприятия</w:t>
            </w:r>
          </w:p>
        </w:tc>
        <w:tc>
          <w:tcPr>
            <w:tcW w:w="6520" w:type="dxa"/>
            <w:tcBorders>
              <w:top w:val="single" w:sz="4" w:space="0" w:color="000000"/>
              <w:left w:val="single" w:sz="4" w:space="0" w:color="000000"/>
              <w:bottom w:val="single" w:sz="4" w:space="0" w:color="000000"/>
              <w:right w:val="single" w:sz="4" w:space="0" w:color="000000"/>
            </w:tcBorders>
            <w:shd w:val="clear" w:color="auto" w:fill="D8D8D8"/>
          </w:tcPr>
          <w:p w:rsidR="00161B45" w:rsidRPr="00280569" w:rsidRDefault="00161B45" w:rsidP="009F7F9F">
            <w:pPr>
              <w:pStyle w:val="TableParagraph"/>
              <w:ind w:left="253"/>
              <w:contextualSpacing/>
              <w:jc w:val="both"/>
              <w:rPr>
                <w:rFonts w:ascii="Times New Roman" w:hAnsi="Times New Roman"/>
                <w:sz w:val="24"/>
                <w:szCs w:val="24"/>
              </w:rPr>
            </w:pPr>
            <w:r w:rsidRPr="00280569">
              <w:rPr>
                <w:rFonts w:ascii="Times New Roman" w:hAnsi="Times New Roman"/>
                <w:b/>
                <w:spacing w:val="-1"/>
                <w:sz w:val="24"/>
                <w:szCs w:val="24"/>
              </w:rPr>
              <w:t>Планируемые</w:t>
            </w:r>
            <w:r w:rsidRPr="00280569">
              <w:rPr>
                <w:rFonts w:ascii="Times New Roman" w:hAnsi="Times New Roman"/>
                <w:b/>
                <w:spacing w:val="-27"/>
                <w:sz w:val="24"/>
                <w:szCs w:val="24"/>
              </w:rPr>
              <w:t xml:space="preserve"> </w:t>
            </w:r>
            <w:r w:rsidRPr="00280569">
              <w:rPr>
                <w:rFonts w:ascii="Times New Roman" w:hAnsi="Times New Roman"/>
                <w:b/>
                <w:sz w:val="24"/>
                <w:szCs w:val="24"/>
              </w:rPr>
              <w:t>результаты</w:t>
            </w:r>
          </w:p>
        </w:tc>
      </w:tr>
      <w:tr w:rsidR="00161B45" w:rsidRPr="00280569" w:rsidTr="00870A02">
        <w:trPr>
          <w:trHeight w:hRule="exact" w:val="877"/>
        </w:trPr>
        <w:tc>
          <w:tcPr>
            <w:tcW w:w="1464" w:type="dxa"/>
            <w:tcBorders>
              <w:top w:val="single" w:sz="4" w:space="0" w:color="000000"/>
              <w:left w:val="single" w:sz="4" w:space="0" w:color="000000"/>
              <w:bottom w:val="single" w:sz="4" w:space="0" w:color="000000"/>
              <w:right w:val="single" w:sz="4" w:space="0" w:color="000000"/>
            </w:tcBorders>
          </w:tcPr>
          <w:p w:rsidR="00161B45" w:rsidRPr="00280569" w:rsidRDefault="00161B45" w:rsidP="009F7F9F">
            <w:pPr>
              <w:pStyle w:val="TableParagraph"/>
              <w:ind w:left="104"/>
              <w:contextualSpacing/>
              <w:jc w:val="both"/>
              <w:rPr>
                <w:rFonts w:ascii="Times New Roman" w:hAnsi="Times New Roman"/>
                <w:sz w:val="24"/>
                <w:szCs w:val="24"/>
              </w:rPr>
            </w:pPr>
            <w:r w:rsidRPr="00280569">
              <w:rPr>
                <w:rFonts w:ascii="Times New Roman" w:hAnsi="Times New Roman"/>
                <w:spacing w:val="-1"/>
                <w:sz w:val="24"/>
                <w:szCs w:val="24"/>
              </w:rPr>
              <w:t>Учащиеся</w:t>
            </w:r>
          </w:p>
          <w:p w:rsidR="00161B45" w:rsidRPr="00280569" w:rsidRDefault="00161B45" w:rsidP="009F7F9F">
            <w:pPr>
              <w:pStyle w:val="TableParagraph"/>
              <w:ind w:left="104"/>
              <w:contextualSpacing/>
              <w:jc w:val="both"/>
              <w:rPr>
                <w:rFonts w:ascii="Times New Roman" w:hAnsi="Times New Roman"/>
                <w:sz w:val="24"/>
                <w:szCs w:val="24"/>
              </w:rPr>
            </w:pPr>
            <w:r w:rsidRPr="00280569">
              <w:rPr>
                <w:rFonts w:ascii="Times New Roman" w:hAnsi="Times New Roman"/>
                <w:sz w:val="24"/>
                <w:szCs w:val="24"/>
              </w:rPr>
              <w:t>7-8</w:t>
            </w:r>
            <w:r w:rsidRPr="00280569">
              <w:rPr>
                <w:rFonts w:ascii="Times New Roman" w:hAnsi="Times New Roman"/>
                <w:spacing w:val="-10"/>
                <w:sz w:val="24"/>
                <w:szCs w:val="24"/>
              </w:rPr>
              <w:t xml:space="preserve"> </w:t>
            </w:r>
            <w:r w:rsidRPr="00280569">
              <w:rPr>
                <w:rFonts w:ascii="Times New Roman" w:hAnsi="Times New Roman"/>
                <w:spacing w:val="-1"/>
                <w:sz w:val="24"/>
                <w:szCs w:val="24"/>
              </w:rPr>
              <w:t>классов</w:t>
            </w:r>
          </w:p>
        </w:tc>
        <w:tc>
          <w:tcPr>
            <w:tcW w:w="6092" w:type="dxa"/>
            <w:tcBorders>
              <w:top w:val="single" w:sz="4" w:space="0" w:color="000000"/>
              <w:left w:val="single" w:sz="4" w:space="0" w:color="000000"/>
              <w:bottom w:val="single" w:sz="4" w:space="0" w:color="000000"/>
              <w:right w:val="single" w:sz="4" w:space="0" w:color="000000"/>
            </w:tcBorders>
          </w:tcPr>
          <w:p w:rsidR="00161B45" w:rsidRPr="00280569" w:rsidRDefault="00161B45" w:rsidP="009F7F9F">
            <w:pPr>
              <w:pStyle w:val="TableParagraph"/>
              <w:ind w:left="104" w:right="198"/>
              <w:contextualSpacing/>
              <w:jc w:val="both"/>
              <w:rPr>
                <w:rFonts w:ascii="Times New Roman" w:hAnsi="Times New Roman"/>
                <w:sz w:val="24"/>
                <w:szCs w:val="24"/>
                <w:lang w:val="ru-RU"/>
              </w:rPr>
            </w:pPr>
            <w:r w:rsidRPr="00280569">
              <w:rPr>
                <w:rFonts w:ascii="Times New Roman" w:hAnsi="Times New Roman"/>
                <w:spacing w:val="-1"/>
                <w:sz w:val="24"/>
                <w:szCs w:val="24"/>
                <w:lang w:val="ru-RU"/>
              </w:rPr>
              <w:t>Классные</w:t>
            </w:r>
            <w:r w:rsidRPr="00280569">
              <w:rPr>
                <w:rFonts w:ascii="Times New Roman" w:hAnsi="Times New Roman"/>
                <w:spacing w:val="-10"/>
                <w:sz w:val="24"/>
                <w:szCs w:val="24"/>
                <w:lang w:val="ru-RU"/>
              </w:rPr>
              <w:t xml:space="preserve"> </w:t>
            </w:r>
            <w:r w:rsidRPr="00280569">
              <w:rPr>
                <w:rFonts w:ascii="Times New Roman" w:hAnsi="Times New Roman"/>
                <w:spacing w:val="-1"/>
                <w:sz w:val="24"/>
                <w:szCs w:val="24"/>
                <w:lang w:val="ru-RU"/>
              </w:rPr>
              <w:t>часы</w:t>
            </w:r>
            <w:r w:rsidRPr="00280569">
              <w:rPr>
                <w:rFonts w:ascii="Times New Roman" w:hAnsi="Times New Roman"/>
                <w:spacing w:val="-7"/>
                <w:sz w:val="24"/>
                <w:szCs w:val="24"/>
                <w:lang w:val="ru-RU"/>
              </w:rPr>
              <w:t xml:space="preserve"> </w:t>
            </w:r>
            <w:r w:rsidRPr="00280569">
              <w:rPr>
                <w:rFonts w:ascii="Times New Roman" w:hAnsi="Times New Roman"/>
                <w:spacing w:val="-2"/>
                <w:sz w:val="24"/>
                <w:szCs w:val="24"/>
                <w:lang w:val="ru-RU"/>
              </w:rPr>
              <w:t>по</w:t>
            </w:r>
            <w:r w:rsidRPr="00280569">
              <w:rPr>
                <w:rFonts w:ascii="Times New Roman" w:hAnsi="Times New Roman"/>
                <w:spacing w:val="-8"/>
                <w:sz w:val="24"/>
                <w:szCs w:val="24"/>
                <w:lang w:val="ru-RU"/>
              </w:rPr>
              <w:t xml:space="preserve"> </w:t>
            </w:r>
            <w:r w:rsidRPr="00280569">
              <w:rPr>
                <w:rFonts w:ascii="Times New Roman" w:hAnsi="Times New Roman"/>
                <w:spacing w:val="-1"/>
                <w:sz w:val="24"/>
                <w:szCs w:val="24"/>
                <w:lang w:val="ru-RU"/>
              </w:rPr>
              <w:t>профилактике</w:t>
            </w:r>
            <w:r w:rsidRPr="00280569">
              <w:rPr>
                <w:rFonts w:ascii="Times New Roman" w:hAnsi="Times New Roman"/>
                <w:spacing w:val="27"/>
                <w:w w:val="99"/>
                <w:sz w:val="24"/>
                <w:szCs w:val="24"/>
                <w:lang w:val="ru-RU"/>
              </w:rPr>
              <w:t xml:space="preserve"> </w:t>
            </w:r>
            <w:r w:rsidRPr="00280569">
              <w:rPr>
                <w:rFonts w:ascii="Times New Roman" w:hAnsi="Times New Roman"/>
                <w:spacing w:val="-1"/>
                <w:sz w:val="24"/>
                <w:szCs w:val="24"/>
                <w:lang w:val="ru-RU"/>
              </w:rPr>
              <w:t>употребления</w:t>
            </w:r>
            <w:r w:rsidRPr="00280569">
              <w:rPr>
                <w:rFonts w:ascii="Times New Roman" w:hAnsi="Times New Roman"/>
                <w:spacing w:val="-10"/>
                <w:sz w:val="24"/>
                <w:szCs w:val="24"/>
                <w:lang w:val="ru-RU"/>
              </w:rPr>
              <w:t xml:space="preserve"> </w:t>
            </w:r>
            <w:r w:rsidRPr="00280569">
              <w:rPr>
                <w:rFonts w:ascii="Times New Roman" w:hAnsi="Times New Roman"/>
                <w:spacing w:val="-3"/>
                <w:sz w:val="24"/>
                <w:szCs w:val="24"/>
                <w:lang w:val="ru-RU"/>
              </w:rPr>
              <w:t>ПАВ</w:t>
            </w:r>
            <w:r w:rsidRPr="00280569">
              <w:rPr>
                <w:rFonts w:ascii="Times New Roman" w:hAnsi="Times New Roman"/>
                <w:spacing w:val="-12"/>
                <w:sz w:val="24"/>
                <w:szCs w:val="24"/>
                <w:lang w:val="ru-RU"/>
              </w:rPr>
              <w:t xml:space="preserve"> </w:t>
            </w:r>
            <w:r w:rsidRPr="00280569">
              <w:rPr>
                <w:rFonts w:ascii="Times New Roman" w:hAnsi="Times New Roman"/>
                <w:sz w:val="24"/>
                <w:szCs w:val="24"/>
                <w:lang w:val="ru-RU"/>
              </w:rPr>
              <w:t>и</w:t>
            </w:r>
            <w:r w:rsidRPr="00280569">
              <w:rPr>
                <w:rFonts w:ascii="Times New Roman" w:hAnsi="Times New Roman"/>
                <w:spacing w:val="-9"/>
                <w:sz w:val="24"/>
                <w:szCs w:val="24"/>
                <w:lang w:val="ru-RU"/>
              </w:rPr>
              <w:t xml:space="preserve"> </w:t>
            </w:r>
            <w:r w:rsidRPr="00280569">
              <w:rPr>
                <w:rFonts w:ascii="Times New Roman" w:hAnsi="Times New Roman"/>
                <w:spacing w:val="-1"/>
                <w:sz w:val="24"/>
                <w:szCs w:val="24"/>
                <w:lang w:val="ru-RU"/>
              </w:rPr>
              <w:t>табакокурения</w:t>
            </w:r>
          </w:p>
        </w:tc>
        <w:tc>
          <w:tcPr>
            <w:tcW w:w="6520" w:type="dxa"/>
            <w:tcBorders>
              <w:top w:val="single" w:sz="4" w:space="0" w:color="000000"/>
              <w:left w:val="single" w:sz="4" w:space="0" w:color="000000"/>
              <w:bottom w:val="single" w:sz="4" w:space="0" w:color="000000"/>
              <w:right w:val="single" w:sz="4" w:space="0" w:color="000000"/>
            </w:tcBorders>
          </w:tcPr>
          <w:p w:rsidR="00161B45" w:rsidRPr="00280569" w:rsidRDefault="00161B45" w:rsidP="009F7F9F">
            <w:pPr>
              <w:pStyle w:val="TableParagraph"/>
              <w:ind w:left="104" w:right="75"/>
              <w:contextualSpacing/>
              <w:jc w:val="both"/>
              <w:rPr>
                <w:rFonts w:ascii="Times New Roman" w:hAnsi="Times New Roman"/>
                <w:sz w:val="24"/>
                <w:szCs w:val="24"/>
                <w:lang w:val="ru-RU"/>
              </w:rPr>
            </w:pPr>
            <w:r w:rsidRPr="00280569">
              <w:rPr>
                <w:rFonts w:ascii="Times New Roman" w:hAnsi="Times New Roman"/>
                <w:sz w:val="24"/>
                <w:szCs w:val="24"/>
                <w:lang w:val="ru-RU"/>
              </w:rPr>
              <w:t>Снизить</w:t>
            </w:r>
            <w:r w:rsidRPr="00280569">
              <w:rPr>
                <w:rFonts w:ascii="Times New Roman" w:hAnsi="Times New Roman"/>
                <w:spacing w:val="-23"/>
                <w:sz w:val="24"/>
                <w:szCs w:val="24"/>
                <w:lang w:val="ru-RU"/>
              </w:rPr>
              <w:t xml:space="preserve"> </w:t>
            </w:r>
            <w:r w:rsidRPr="00280569">
              <w:rPr>
                <w:rFonts w:ascii="Times New Roman" w:hAnsi="Times New Roman"/>
                <w:spacing w:val="-1"/>
                <w:sz w:val="24"/>
                <w:szCs w:val="24"/>
                <w:lang w:val="ru-RU"/>
              </w:rPr>
              <w:t>вероятность</w:t>
            </w:r>
            <w:r w:rsidRPr="00280569">
              <w:rPr>
                <w:rFonts w:ascii="Times New Roman" w:hAnsi="Times New Roman"/>
                <w:spacing w:val="22"/>
                <w:w w:val="99"/>
                <w:sz w:val="24"/>
                <w:szCs w:val="24"/>
                <w:lang w:val="ru-RU"/>
              </w:rPr>
              <w:t xml:space="preserve"> </w:t>
            </w:r>
            <w:r w:rsidRPr="00280569">
              <w:rPr>
                <w:rFonts w:ascii="Times New Roman" w:hAnsi="Times New Roman"/>
                <w:spacing w:val="-1"/>
                <w:sz w:val="24"/>
                <w:szCs w:val="24"/>
                <w:lang w:val="ru-RU"/>
              </w:rPr>
              <w:t>употребления</w:t>
            </w:r>
            <w:r w:rsidRPr="00280569">
              <w:rPr>
                <w:rFonts w:ascii="Times New Roman" w:hAnsi="Times New Roman"/>
                <w:spacing w:val="-9"/>
                <w:sz w:val="24"/>
                <w:szCs w:val="24"/>
                <w:lang w:val="ru-RU"/>
              </w:rPr>
              <w:t xml:space="preserve"> </w:t>
            </w:r>
            <w:r w:rsidRPr="00280569">
              <w:rPr>
                <w:rFonts w:ascii="Times New Roman" w:hAnsi="Times New Roman"/>
                <w:spacing w:val="-3"/>
                <w:sz w:val="24"/>
                <w:szCs w:val="24"/>
                <w:lang w:val="ru-RU"/>
              </w:rPr>
              <w:t>ПАВ</w:t>
            </w:r>
            <w:r w:rsidRPr="00280569">
              <w:rPr>
                <w:rFonts w:ascii="Times New Roman" w:hAnsi="Times New Roman"/>
                <w:spacing w:val="-10"/>
                <w:sz w:val="24"/>
                <w:szCs w:val="24"/>
                <w:lang w:val="ru-RU"/>
              </w:rPr>
              <w:t xml:space="preserve"> </w:t>
            </w:r>
            <w:r w:rsidRPr="00280569">
              <w:rPr>
                <w:rFonts w:ascii="Times New Roman" w:hAnsi="Times New Roman"/>
                <w:sz w:val="24"/>
                <w:szCs w:val="24"/>
                <w:lang w:val="ru-RU"/>
              </w:rPr>
              <w:t>и</w:t>
            </w:r>
            <w:r w:rsidRPr="00280569">
              <w:rPr>
                <w:rFonts w:ascii="Times New Roman" w:hAnsi="Times New Roman"/>
                <w:spacing w:val="20"/>
                <w:w w:val="99"/>
                <w:sz w:val="24"/>
                <w:szCs w:val="24"/>
                <w:lang w:val="ru-RU"/>
              </w:rPr>
              <w:t xml:space="preserve"> </w:t>
            </w:r>
            <w:r w:rsidRPr="00280569">
              <w:rPr>
                <w:rFonts w:ascii="Times New Roman" w:hAnsi="Times New Roman"/>
                <w:spacing w:val="-1"/>
                <w:sz w:val="24"/>
                <w:szCs w:val="24"/>
                <w:lang w:val="ru-RU"/>
              </w:rPr>
              <w:t>табакокурения.</w:t>
            </w:r>
            <w:r w:rsidRPr="00280569">
              <w:rPr>
                <w:rFonts w:ascii="Times New Roman" w:hAnsi="Times New Roman"/>
                <w:spacing w:val="-27"/>
                <w:sz w:val="24"/>
                <w:szCs w:val="24"/>
                <w:lang w:val="ru-RU"/>
              </w:rPr>
              <w:t xml:space="preserve"> </w:t>
            </w:r>
            <w:r w:rsidRPr="00280569">
              <w:rPr>
                <w:rFonts w:ascii="Times New Roman" w:hAnsi="Times New Roman"/>
                <w:sz w:val="24"/>
                <w:szCs w:val="24"/>
                <w:lang w:val="ru-RU"/>
              </w:rPr>
              <w:t>Формирование</w:t>
            </w:r>
            <w:r w:rsidRPr="00280569">
              <w:rPr>
                <w:rFonts w:ascii="Times New Roman" w:hAnsi="Times New Roman"/>
                <w:spacing w:val="25"/>
                <w:w w:val="99"/>
                <w:sz w:val="24"/>
                <w:szCs w:val="24"/>
                <w:lang w:val="ru-RU"/>
              </w:rPr>
              <w:t xml:space="preserve"> </w:t>
            </w:r>
            <w:r w:rsidRPr="00280569">
              <w:rPr>
                <w:rFonts w:ascii="Times New Roman" w:hAnsi="Times New Roman"/>
                <w:spacing w:val="-1"/>
                <w:sz w:val="24"/>
                <w:szCs w:val="24"/>
                <w:lang w:val="ru-RU"/>
              </w:rPr>
              <w:t>ответственности</w:t>
            </w:r>
            <w:r w:rsidRPr="00280569">
              <w:rPr>
                <w:rFonts w:ascii="Times New Roman" w:hAnsi="Times New Roman"/>
                <w:spacing w:val="-13"/>
                <w:sz w:val="24"/>
                <w:szCs w:val="24"/>
                <w:lang w:val="ru-RU"/>
              </w:rPr>
              <w:t xml:space="preserve"> </w:t>
            </w:r>
            <w:r w:rsidRPr="00280569">
              <w:rPr>
                <w:rFonts w:ascii="Times New Roman" w:hAnsi="Times New Roman"/>
                <w:spacing w:val="-1"/>
                <w:sz w:val="24"/>
                <w:szCs w:val="24"/>
                <w:lang w:val="ru-RU"/>
              </w:rPr>
              <w:t>детей</w:t>
            </w:r>
            <w:r w:rsidRPr="00280569">
              <w:rPr>
                <w:rFonts w:ascii="Times New Roman" w:hAnsi="Times New Roman"/>
                <w:spacing w:val="-10"/>
                <w:sz w:val="24"/>
                <w:szCs w:val="24"/>
                <w:lang w:val="ru-RU"/>
              </w:rPr>
              <w:t xml:space="preserve"> </w:t>
            </w:r>
            <w:r w:rsidRPr="00280569">
              <w:rPr>
                <w:rFonts w:ascii="Times New Roman" w:hAnsi="Times New Roman"/>
                <w:sz w:val="24"/>
                <w:szCs w:val="24"/>
                <w:lang w:val="ru-RU"/>
              </w:rPr>
              <w:t>за</w:t>
            </w:r>
          </w:p>
          <w:p w:rsidR="00161B45" w:rsidRPr="00280569" w:rsidRDefault="00161B45" w:rsidP="009F7F9F">
            <w:pPr>
              <w:pStyle w:val="TableParagraph"/>
              <w:ind w:left="104" w:right="1167"/>
              <w:contextualSpacing/>
              <w:jc w:val="both"/>
              <w:rPr>
                <w:rFonts w:ascii="Times New Roman" w:hAnsi="Times New Roman"/>
                <w:sz w:val="24"/>
                <w:szCs w:val="24"/>
                <w:lang w:val="ru-RU"/>
              </w:rPr>
            </w:pPr>
            <w:r w:rsidRPr="00280569">
              <w:rPr>
                <w:rFonts w:ascii="Times New Roman" w:hAnsi="Times New Roman"/>
                <w:spacing w:val="-1"/>
                <w:sz w:val="24"/>
                <w:szCs w:val="24"/>
                <w:lang w:val="ru-RU"/>
              </w:rPr>
              <w:t>с</w:t>
            </w:r>
            <w:r w:rsidRPr="00280569">
              <w:rPr>
                <w:rFonts w:ascii="Times New Roman" w:hAnsi="Times New Roman"/>
                <w:spacing w:val="1"/>
                <w:sz w:val="24"/>
                <w:szCs w:val="24"/>
                <w:lang w:val="ru-RU"/>
              </w:rPr>
              <w:t>в</w:t>
            </w:r>
            <w:r w:rsidRPr="00280569">
              <w:rPr>
                <w:rFonts w:ascii="Times New Roman" w:hAnsi="Times New Roman"/>
                <w:spacing w:val="4"/>
                <w:sz w:val="24"/>
                <w:szCs w:val="24"/>
                <w:lang w:val="ru-RU"/>
              </w:rPr>
              <w:t>о</w:t>
            </w:r>
            <w:r w:rsidRPr="00280569">
              <w:rPr>
                <w:rFonts w:ascii="Times New Roman" w:hAnsi="Times New Roman"/>
                <w:sz w:val="24"/>
                <w:szCs w:val="24"/>
                <w:lang w:val="ru-RU"/>
              </w:rPr>
              <w:t>ю</w:t>
            </w:r>
            <w:r w:rsidRPr="00280569">
              <w:rPr>
                <w:rFonts w:ascii="Times New Roman" w:hAnsi="Times New Roman"/>
                <w:spacing w:val="-15"/>
                <w:sz w:val="24"/>
                <w:szCs w:val="24"/>
                <w:lang w:val="ru-RU"/>
              </w:rPr>
              <w:t xml:space="preserve"> </w:t>
            </w:r>
            <w:r w:rsidRPr="00280569">
              <w:rPr>
                <w:rFonts w:ascii="Times New Roman" w:hAnsi="Times New Roman"/>
                <w:spacing w:val="2"/>
                <w:sz w:val="24"/>
                <w:szCs w:val="24"/>
                <w:lang w:val="ru-RU"/>
              </w:rPr>
              <w:t>ж</w:t>
            </w:r>
            <w:r w:rsidRPr="00280569">
              <w:rPr>
                <w:rFonts w:ascii="Times New Roman" w:hAnsi="Times New Roman"/>
                <w:spacing w:val="1"/>
                <w:sz w:val="24"/>
                <w:szCs w:val="24"/>
                <w:lang w:val="ru-RU"/>
              </w:rPr>
              <w:t>и</w:t>
            </w:r>
            <w:r w:rsidRPr="00280569">
              <w:rPr>
                <w:rFonts w:ascii="Times New Roman" w:hAnsi="Times New Roman"/>
                <w:spacing w:val="-5"/>
                <w:sz w:val="24"/>
                <w:szCs w:val="24"/>
                <w:lang w:val="ru-RU"/>
              </w:rPr>
              <w:t>з</w:t>
            </w:r>
            <w:r w:rsidRPr="00280569">
              <w:rPr>
                <w:rFonts w:ascii="Times New Roman" w:hAnsi="Times New Roman"/>
                <w:spacing w:val="1"/>
                <w:sz w:val="24"/>
                <w:szCs w:val="24"/>
                <w:lang w:val="ru-RU"/>
              </w:rPr>
              <w:t>н</w:t>
            </w:r>
            <w:r w:rsidRPr="00280569">
              <w:rPr>
                <w:rFonts w:ascii="Times New Roman" w:hAnsi="Times New Roman"/>
                <w:sz w:val="24"/>
                <w:szCs w:val="24"/>
                <w:lang w:val="ru-RU"/>
              </w:rPr>
              <w:t>ь</w:t>
            </w:r>
          </w:p>
        </w:tc>
      </w:tr>
      <w:tr w:rsidR="00161B45" w:rsidRPr="00280569" w:rsidTr="00870A02">
        <w:trPr>
          <w:trHeight w:hRule="exact" w:val="563"/>
        </w:trPr>
        <w:tc>
          <w:tcPr>
            <w:tcW w:w="1464" w:type="dxa"/>
            <w:tcBorders>
              <w:top w:val="single" w:sz="4" w:space="0" w:color="000000"/>
              <w:left w:val="single" w:sz="4" w:space="0" w:color="000000"/>
              <w:bottom w:val="single" w:sz="4" w:space="0" w:color="000000"/>
              <w:right w:val="single" w:sz="4" w:space="0" w:color="000000"/>
            </w:tcBorders>
          </w:tcPr>
          <w:p w:rsidR="00161B45" w:rsidRPr="00280569" w:rsidRDefault="00161B45" w:rsidP="009F7F9F">
            <w:pPr>
              <w:pStyle w:val="TableParagraph"/>
              <w:ind w:left="104" w:right="222"/>
              <w:contextualSpacing/>
              <w:jc w:val="both"/>
              <w:rPr>
                <w:rFonts w:ascii="Times New Roman" w:hAnsi="Times New Roman"/>
                <w:sz w:val="24"/>
                <w:szCs w:val="24"/>
              </w:rPr>
            </w:pPr>
            <w:r w:rsidRPr="00280569">
              <w:rPr>
                <w:rFonts w:ascii="Times New Roman" w:hAnsi="Times New Roman"/>
                <w:spacing w:val="-1"/>
                <w:sz w:val="24"/>
                <w:szCs w:val="24"/>
              </w:rPr>
              <w:t>Учащиеся</w:t>
            </w:r>
            <w:r w:rsidRPr="00280569">
              <w:rPr>
                <w:rFonts w:ascii="Times New Roman" w:hAnsi="Times New Roman"/>
                <w:spacing w:val="25"/>
                <w:w w:val="99"/>
                <w:sz w:val="24"/>
                <w:szCs w:val="24"/>
              </w:rPr>
              <w:t xml:space="preserve"> </w:t>
            </w:r>
            <w:r w:rsidRPr="00280569">
              <w:rPr>
                <w:rFonts w:ascii="Times New Roman" w:hAnsi="Times New Roman"/>
                <w:sz w:val="24"/>
                <w:szCs w:val="24"/>
              </w:rPr>
              <w:t>6</w:t>
            </w:r>
            <w:r w:rsidRPr="00280569">
              <w:rPr>
                <w:rFonts w:ascii="Times New Roman" w:hAnsi="Times New Roman"/>
                <w:spacing w:val="-6"/>
                <w:sz w:val="24"/>
                <w:szCs w:val="24"/>
              </w:rPr>
              <w:t xml:space="preserve"> </w:t>
            </w:r>
            <w:r w:rsidRPr="00280569">
              <w:rPr>
                <w:rFonts w:ascii="Times New Roman" w:hAnsi="Times New Roman"/>
                <w:spacing w:val="-1"/>
                <w:sz w:val="24"/>
                <w:szCs w:val="24"/>
              </w:rPr>
              <w:t>класса</w:t>
            </w:r>
          </w:p>
        </w:tc>
        <w:tc>
          <w:tcPr>
            <w:tcW w:w="6092" w:type="dxa"/>
            <w:tcBorders>
              <w:top w:val="single" w:sz="4" w:space="0" w:color="000000"/>
              <w:left w:val="single" w:sz="4" w:space="0" w:color="000000"/>
              <w:bottom w:val="single" w:sz="4" w:space="0" w:color="000000"/>
              <w:right w:val="single" w:sz="4" w:space="0" w:color="000000"/>
            </w:tcBorders>
          </w:tcPr>
          <w:p w:rsidR="00161B45" w:rsidRPr="00280569" w:rsidRDefault="00161B45" w:rsidP="009F7F9F">
            <w:pPr>
              <w:pStyle w:val="TableParagraph"/>
              <w:ind w:left="104" w:right="198"/>
              <w:contextualSpacing/>
              <w:jc w:val="both"/>
              <w:rPr>
                <w:rFonts w:ascii="Times New Roman" w:hAnsi="Times New Roman"/>
                <w:sz w:val="24"/>
                <w:szCs w:val="24"/>
                <w:lang w:val="ru-RU"/>
              </w:rPr>
            </w:pPr>
            <w:r w:rsidRPr="00280569">
              <w:rPr>
                <w:rFonts w:ascii="Times New Roman" w:hAnsi="Times New Roman"/>
                <w:sz w:val="24"/>
                <w:szCs w:val="24"/>
                <w:lang w:val="ru-RU"/>
              </w:rPr>
              <w:t>Занятие</w:t>
            </w:r>
            <w:r w:rsidRPr="00280569">
              <w:rPr>
                <w:rFonts w:ascii="Times New Roman" w:hAnsi="Times New Roman"/>
                <w:spacing w:val="-9"/>
                <w:sz w:val="24"/>
                <w:szCs w:val="24"/>
                <w:lang w:val="ru-RU"/>
              </w:rPr>
              <w:t xml:space="preserve"> </w:t>
            </w:r>
            <w:r w:rsidRPr="00280569">
              <w:rPr>
                <w:rFonts w:ascii="Times New Roman" w:hAnsi="Times New Roman"/>
                <w:sz w:val="24"/>
                <w:szCs w:val="24"/>
                <w:lang w:val="ru-RU"/>
              </w:rPr>
              <w:t>на</w:t>
            </w:r>
            <w:r w:rsidRPr="00280569">
              <w:rPr>
                <w:rFonts w:ascii="Times New Roman" w:hAnsi="Times New Roman"/>
                <w:spacing w:val="-9"/>
                <w:sz w:val="24"/>
                <w:szCs w:val="24"/>
                <w:lang w:val="ru-RU"/>
              </w:rPr>
              <w:t xml:space="preserve"> </w:t>
            </w:r>
            <w:r w:rsidRPr="00280569">
              <w:rPr>
                <w:rFonts w:ascii="Times New Roman" w:hAnsi="Times New Roman"/>
                <w:spacing w:val="-1"/>
                <w:sz w:val="24"/>
                <w:szCs w:val="24"/>
                <w:lang w:val="ru-RU"/>
              </w:rPr>
              <w:t>развитие</w:t>
            </w:r>
            <w:r w:rsidRPr="00280569">
              <w:rPr>
                <w:rFonts w:ascii="Times New Roman" w:hAnsi="Times New Roman"/>
                <w:spacing w:val="-13"/>
                <w:sz w:val="24"/>
                <w:szCs w:val="24"/>
                <w:lang w:val="ru-RU"/>
              </w:rPr>
              <w:t xml:space="preserve"> </w:t>
            </w:r>
            <w:r w:rsidRPr="00280569">
              <w:rPr>
                <w:rFonts w:ascii="Times New Roman" w:hAnsi="Times New Roman"/>
                <w:spacing w:val="-1"/>
                <w:sz w:val="24"/>
                <w:szCs w:val="24"/>
                <w:lang w:val="ru-RU"/>
              </w:rPr>
              <w:t>навыков</w:t>
            </w:r>
            <w:r w:rsidRPr="00280569">
              <w:rPr>
                <w:rFonts w:ascii="Times New Roman" w:hAnsi="Times New Roman"/>
                <w:spacing w:val="23"/>
                <w:w w:val="99"/>
                <w:sz w:val="24"/>
                <w:szCs w:val="24"/>
                <w:lang w:val="ru-RU"/>
              </w:rPr>
              <w:t xml:space="preserve"> </w:t>
            </w:r>
            <w:r w:rsidRPr="00280569">
              <w:rPr>
                <w:rFonts w:ascii="Times New Roman" w:hAnsi="Times New Roman"/>
                <w:sz w:val="24"/>
                <w:szCs w:val="24"/>
                <w:lang w:val="ru-RU"/>
              </w:rPr>
              <w:t>разрешения</w:t>
            </w:r>
            <w:r w:rsidRPr="00280569">
              <w:rPr>
                <w:rFonts w:ascii="Times New Roman" w:hAnsi="Times New Roman"/>
                <w:spacing w:val="-22"/>
                <w:sz w:val="24"/>
                <w:szCs w:val="24"/>
                <w:lang w:val="ru-RU"/>
              </w:rPr>
              <w:t xml:space="preserve"> </w:t>
            </w:r>
            <w:r w:rsidRPr="00280569">
              <w:rPr>
                <w:rFonts w:ascii="Times New Roman" w:hAnsi="Times New Roman"/>
                <w:spacing w:val="-1"/>
                <w:sz w:val="24"/>
                <w:szCs w:val="24"/>
                <w:lang w:val="ru-RU"/>
              </w:rPr>
              <w:t>конфликта</w:t>
            </w:r>
          </w:p>
          <w:p w:rsidR="00161B45" w:rsidRPr="00280569" w:rsidRDefault="00161B45" w:rsidP="009F7F9F">
            <w:pPr>
              <w:pStyle w:val="TableParagraph"/>
              <w:ind w:left="104"/>
              <w:contextualSpacing/>
              <w:jc w:val="both"/>
              <w:rPr>
                <w:rFonts w:ascii="Times New Roman" w:hAnsi="Times New Roman"/>
                <w:sz w:val="24"/>
                <w:szCs w:val="24"/>
              </w:rPr>
            </w:pPr>
            <w:r w:rsidRPr="00280569">
              <w:rPr>
                <w:rFonts w:ascii="Times New Roman" w:hAnsi="Times New Roman"/>
                <w:spacing w:val="-2"/>
                <w:sz w:val="24"/>
                <w:szCs w:val="24"/>
              </w:rPr>
              <w:t>«Пути</w:t>
            </w:r>
            <w:r w:rsidRPr="00280569">
              <w:rPr>
                <w:rFonts w:ascii="Times New Roman" w:hAnsi="Times New Roman"/>
                <w:spacing w:val="-13"/>
                <w:sz w:val="24"/>
                <w:szCs w:val="24"/>
              </w:rPr>
              <w:t xml:space="preserve"> </w:t>
            </w:r>
            <w:r w:rsidRPr="00280569">
              <w:rPr>
                <w:rFonts w:ascii="Times New Roman" w:hAnsi="Times New Roman"/>
                <w:sz w:val="24"/>
                <w:szCs w:val="24"/>
              </w:rPr>
              <w:t>разрешения</w:t>
            </w:r>
            <w:r w:rsidRPr="00280569">
              <w:rPr>
                <w:rFonts w:ascii="Times New Roman" w:hAnsi="Times New Roman"/>
                <w:spacing w:val="-13"/>
                <w:sz w:val="24"/>
                <w:szCs w:val="24"/>
              </w:rPr>
              <w:t xml:space="preserve"> </w:t>
            </w:r>
            <w:r w:rsidRPr="00280569">
              <w:rPr>
                <w:rFonts w:ascii="Times New Roman" w:hAnsi="Times New Roman"/>
                <w:spacing w:val="-1"/>
                <w:sz w:val="24"/>
                <w:szCs w:val="24"/>
              </w:rPr>
              <w:t>конфликта»</w:t>
            </w:r>
          </w:p>
        </w:tc>
        <w:tc>
          <w:tcPr>
            <w:tcW w:w="6520" w:type="dxa"/>
            <w:tcBorders>
              <w:top w:val="single" w:sz="4" w:space="0" w:color="000000"/>
              <w:left w:val="single" w:sz="4" w:space="0" w:color="000000"/>
              <w:bottom w:val="single" w:sz="4" w:space="0" w:color="000000"/>
              <w:right w:val="single" w:sz="4" w:space="0" w:color="000000"/>
            </w:tcBorders>
          </w:tcPr>
          <w:p w:rsidR="00161B45" w:rsidRPr="00280569" w:rsidRDefault="00161B45" w:rsidP="009F7F9F">
            <w:pPr>
              <w:pStyle w:val="TableParagraph"/>
              <w:ind w:left="104" w:right="160"/>
              <w:contextualSpacing/>
              <w:jc w:val="both"/>
              <w:rPr>
                <w:rFonts w:ascii="Times New Roman" w:hAnsi="Times New Roman"/>
                <w:sz w:val="24"/>
                <w:szCs w:val="24"/>
                <w:lang w:val="ru-RU"/>
              </w:rPr>
            </w:pPr>
            <w:r w:rsidRPr="00280569">
              <w:rPr>
                <w:rFonts w:ascii="Times New Roman" w:hAnsi="Times New Roman"/>
                <w:spacing w:val="-1"/>
                <w:sz w:val="24"/>
                <w:szCs w:val="24"/>
                <w:lang w:val="ru-RU"/>
              </w:rPr>
              <w:t>Овладение</w:t>
            </w:r>
            <w:r w:rsidRPr="00280569">
              <w:rPr>
                <w:rFonts w:ascii="Times New Roman" w:hAnsi="Times New Roman"/>
                <w:spacing w:val="-21"/>
                <w:sz w:val="24"/>
                <w:szCs w:val="24"/>
                <w:lang w:val="ru-RU"/>
              </w:rPr>
              <w:t xml:space="preserve"> </w:t>
            </w:r>
            <w:r w:rsidRPr="00280569">
              <w:rPr>
                <w:rFonts w:ascii="Times New Roman" w:hAnsi="Times New Roman"/>
                <w:sz w:val="24"/>
                <w:szCs w:val="24"/>
                <w:lang w:val="ru-RU"/>
              </w:rPr>
              <w:t>приемами</w:t>
            </w:r>
            <w:r w:rsidRPr="00280569">
              <w:rPr>
                <w:rFonts w:ascii="Times New Roman" w:hAnsi="Times New Roman"/>
                <w:spacing w:val="29"/>
                <w:w w:val="99"/>
                <w:sz w:val="24"/>
                <w:szCs w:val="24"/>
                <w:lang w:val="ru-RU"/>
              </w:rPr>
              <w:t xml:space="preserve"> </w:t>
            </w:r>
            <w:r w:rsidRPr="00280569">
              <w:rPr>
                <w:rFonts w:ascii="Times New Roman" w:hAnsi="Times New Roman"/>
                <w:sz w:val="24"/>
                <w:szCs w:val="24"/>
                <w:lang w:val="ru-RU"/>
              </w:rPr>
              <w:t>разрешения</w:t>
            </w:r>
            <w:r w:rsidRPr="00280569">
              <w:rPr>
                <w:rFonts w:ascii="Times New Roman" w:hAnsi="Times New Roman"/>
                <w:spacing w:val="-25"/>
                <w:sz w:val="24"/>
                <w:szCs w:val="24"/>
                <w:lang w:val="ru-RU"/>
              </w:rPr>
              <w:t xml:space="preserve"> </w:t>
            </w:r>
            <w:r w:rsidRPr="00280569">
              <w:rPr>
                <w:rFonts w:ascii="Times New Roman" w:hAnsi="Times New Roman"/>
                <w:spacing w:val="-1"/>
                <w:sz w:val="24"/>
                <w:szCs w:val="24"/>
                <w:lang w:val="ru-RU"/>
              </w:rPr>
              <w:t>конфликтных</w:t>
            </w:r>
            <w:r w:rsidRPr="00280569">
              <w:rPr>
                <w:rFonts w:ascii="Times New Roman" w:hAnsi="Times New Roman"/>
                <w:spacing w:val="25"/>
                <w:w w:val="99"/>
                <w:sz w:val="24"/>
                <w:szCs w:val="24"/>
                <w:lang w:val="ru-RU"/>
              </w:rPr>
              <w:t xml:space="preserve"> </w:t>
            </w:r>
            <w:r w:rsidRPr="00280569">
              <w:rPr>
                <w:rFonts w:ascii="Times New Roman" w:hAnsi="Times New Roman"/>
                <w:spacing w:val="-1"/>
                <w:sz w:val="24"/>
                <w:szCs w:val="24"/>
                <w:lang w:val="ru-RU"/>
              </w:rPr>
              <w:t>ситуаций</w:t>
            </w:r>
          </w:p>
        </w:tc>
      </w:tr>
      <w:tr w:rsidR="00161B45" w:rsidRPr="00280569" w:rsidTr="00870A02">
        <w:trPr>
          <w:trHeight w:hRule="exact" w:val="840"/>
        </w:trPr>
        <w:tc>
          <w:tcPr>
            <w:tcW w:w="1464" w:type="dxa"/>
            <w:tcBorders>
              <w:top w:val="single" w:sz="4" w:space="0" w:color="000000"/>
              <w:left w:val="single" w:sz="4" w:space="0" w:color="000000"/>
              <w:bottom w:val="single" w:sz="4" w:space="0" w:color="000000"/>
              <w:right w:val="single" w:sz="4" w:space="0" w:color="000000"/>
            </w:tcBorders>
          </w:tcPr>
          <w:p w:rsidR="00161B45" w:rsidRPr="00280569" w:rsidRDefault="00161B45" w:rsidP="009F7F9F">
            <w:pPr>
              <w:pStyle w:val="TableParagraph"/>
              <w:ind w:left="104" w:right="222"/>
              <w:contextualSpacing/>
              <w:jc w:val="both"/>
              <w:rPr>
                <w:rFonts w:ascii="Times New Roman" w:hAnsi="Times New Roman"/>
                <w:sz w:val="24"/>
                <w:szCs w:val="24"/>
              </w:rPr>
            </w:pPr>
            <w:r w:rsidRPr="00280569">
              <w:rPr>
                <w:rFonts w:ascii="Times New Roman" w:hAnsi="Times New Roman"/>
                <w:spacing w:val="-1"/>
                <w:sz w:val="24"/>
                <w:szCs w:val="24"/>
              </w:rPr>
              <w:t>Учащиеся,</w:t>
            </w:r>
            <w:r w:rsidRPr="00280569">
              <w:rPr>
                <w:rFonts w:ascii="Times New Roman" w:hAnsi="Times New Roman"/>
                <w:spacing w:val="26"/>
                <w:w w:val="99"/>
                <w:sz w:val="24"/>
                <w:szCs w:val="24"/>
              </w:rPr>
              <w:t xml:space="preserve"> </w:t>
            </w:r>
            <w:r w:rsidRPr="00280569">
              <w:rPr>
                <w:rFonts w:ascii="Times New Roman" w:hAnsi="Times New Roman"/>
                <w:spacing w:val="-1"/>
                <w:sz w:val="24"/>
                <w:szCs w:val="24"/>
              </w:rPr>
              <w:t>родители,</w:t>
            </w:r>
            <w:r w:rsidRPr="00280569">
              <w:rPr>
                <w:rFonts w:ascii="Times New Roman" w:hAnsi="Times New Roman"/>
                <w:spacing w:val="27"/>
                <w:w w:val="99"/>
                <w:sz w:val="24"/>
                <w:szCs w:val="24"/>
              </w:rPr>
              <w:t xml:space="preserve"> </w:t>
            </w:r>
            <w:r w:rsidRPr="00280569">
              <w:rPr>
                <w:rFonts w:ascii="Times New Roman" w:hAnsi="Times New Roman"/>
                <w:spacing w:val="-1"/>
                <w:sz w:val="24"/>
                <w:szCs w:val="24"/>
              </w:rPr>
              <w:t>учителя.</w:t>
            </w:r>
          </w:p>
        </w:tc>
        <w:tc>
          <w:tcPr>
            <w:tcW w:w="6092" w:type="dxa"/>
            <w:tcBorders>
              <w:top w:val="single" w:sz="4" w:space="0" w:color="000000"/>
              <w:left w:val="single" w:sz="4" w:space="0" w:color="000000"/>
              <w:bottom w:val="single" w:sz="4" w:space="0" w:color="000000"/>
              <w:right w:val="single" w:sz="4" w:space="0" w:color="000000"/>
            </w:tcBorders>
          </w:tcPr>
          <w:p w:rsidR="00161B45" w:rsidRPr="00280569" w:rsidRDefault="00161B45" w:rsidP="009F7F9F">
            <w:pPr>
              <w:pStyle w:val="TableParagraph"/>
              <w:ind w:left="104" w:right="198"/>
              <w:contextualSpacing/>
              <w:jc w:val="both"/>
              <w:rPr>
                <w:rFonts w:ascii="Times New Roman" w:hAnsi="Times New Roman"/>
                <w:sz w:val="24"/>
                <w:szCs w:val="24"/>
                <w:lang w:val="ru-RU"/>
              </w:rPr>
            </w:pPr>
            <w:r w:rsidRPr="00280569">
              <w:rPr>
                <w:rFonts w:ascii="Times New Roman" w:hAnsi="Times New Roman"/>
                <w:spacing w:val="-1"/>
                <w:sz w:val="24"/>
                <w:szCs w:val="24"/>
                <w:lang w:val="ru-RU"/>
              </w:rPr>
              <w:t>Индивидуальные</w:t>
            </w:r>
            <w:r w:rsidRPr="00280569">
              <w:rPr>
                <w:rFonts w:ascii="Times New Roman" w:hAnsi="Times New Roman"/>
                <w:spacing w:val="-32"/>
                <w:sz w:val="24"/>
                <w:szCs w:val="24"/>
                <w:lang w:val="ru-RU"/>
              </w:rPr>
              <w:t xml:space="preserve"> </w:t>
            </w:r>
            <w:r w:rsidRPr="00280569">
              <w:rPr>
                <w:rFonts w:ascii="Times New Roman" w:hAnsi="Times New Roman"/>
                <w:spacing w:val="-1"/>
                <w:sz w:val="24"/>
                <w:szCs w:val="24"/>
                <w:lang w:val="ru-RU"/>
              </w:rPr>
              <w:t>консультации,</w:t>
            </w:r>
            <w:r w:rsidRPr="00280569">
              <w:rPr>
                <w:rFonts w:ascii="Times New Roman" w:hAnsi="Times New Roman"/>
                <w:spacing w:val="28"/>
                <w:w w:val="99"/>
                <w:sz w:val="24"/>
                <w:szCs w:val="24"/>
                <w:lang w:val="ru-RU"/>
              </w:rPr>
              <w:t xml:space="preserve"> </w:t>
            </w:r>
            <w:r w:rsidRPr="00280569">
              <w:rPr>
                <w:rFonts w:ascii="Times New Roman" w:hAnsi="Times New Roman"/>
                <w:spacing w:val="-1"/>
                <w:sz w:val="24"/>
                <w:szCs w:val="24"/>
                <w:lang w:val="ru-RU"/>
              </w:rPr>
              <w:t>психолого-педагогическая</w:t>
            </w:r>
            <w:r w:rsidRPr="00280569">
              <w:rPr>
                <w:rFonts w:ascii="Times New Roman" w:hAnsi="Times New Roman"/>
                <w:spacing w:val="34"/>
                <w:w w:val="99"/>
                <w:sz w:val="24"/>
                <w:szCs w:val="24"/>
                <w:lang w:val="ru-RU"/>
              </w:rPr>
              <w:t xml:space="preserve"> </w:t>
            </w:r>
            <w:r w:rsidRPr="00280569">
              <w:rPr>
                <w:rFonts w:ascii="Times New Roman" w:hAnsi="Times New Roman"/>
                <w:spacing w:val="-1"/>
                <w:sz w:val="24"/>
                <w:szCs w:val="24"/>
                <w:lang w:val="ru-RU"/>
              </w:rPr>
              <w:t>диагностика,</w:t>
            </w:r>
            <w:r w:rsidRPr="00280569">
              <w:rPr>
                <w:rFonts w:ascii="Times New Roman" w:hAnsi="Times New Roman"/>
                <w:spacing w:val="-28"/>
                <w:sz w:val="24"/>
                <w:szCs w:val="24"/>
                <w:lang w:val="ru-RU"/>
              </w:rPr>
              <w:t xml:space="preserve"> </w:t>
            </w:r>
            <w:r w:rsidRPr="00280569">
              <w:rPr>
                <w:rFonts w:ascii="Times New Roman" w:hAnsi="Times New Roman"/>
                <w:spacing w:val="-1"/>
                <w:sz w:val="24"/>
                <w:szCs w:val="24"/>
                <w:lang w:val="ru-RU"/>
              </w:rPr>
              <w:t>просветительская</w:t>
            </w:r>
            <w:r w:rsidRPr="00280569">
              <w:rPr>
                <w:rFonts w:ascii="Times New Roman" w:hAnsi="Times New Roman"/>
                <w:spacing w:val="32"/>
                <w:w w:val="99"/>
                <w:sz w:val="24"/>
                <w:szCs w:val="24"/>
                <w:lang w:val="ru-RU"/>
              </w:rPr>
              <w:t xml:space="preserve"> </w:t>
            </w:r>
            <w:r w:rsidRPr="00280569">
              <w:rPr>
                <w:rFonts w:ascii="Times New Roman" w:hAnsi="Times New Roman"/>
                <w:sz w:val="24"/>
                <w:szCs w:val="24"/>
                <w:lang w:val="ru-RU"/>
              </w:rPr>
              <w:t>работа</w:t>
            </w:r>
            <w:r w:rsidRPr="00280569">
              <w:rPr>
                <w:rFonts w:ascii="Times New Roman" w:hAnsi="Times New Roman"/>
                <w:spacing w:val="-9"/>
                <w:sz w:val="24"/>
                <w:szCs w:val="24"/>
                <w:lang w:val="ru-RU"/>
              </w:rPr>
              <w:t xml:space="preserve"> </w:t>
            </w:r>
            <w:r w:rsidRPr="00280569">
              <w:rPr>
                <w:rFonts w:ascii="Times New Roman" w:hAnsi="Times New Roman"/>
                <w:spacing w:val="-1"/>
                <w:sz w:val="24"/>
                <w:szCs w:val="24"/>
                <w:lang w:val="ru-RU"/>
              </w:rPr>
              <w:t>(по</w:t>
            </w:r>
            <w:r w:rsidRPr="00280569">
              <w:rPr>
                <w:rFonts w:ascii="Times New Roman" w:hAnsi="Times New Roman"/>
                <w:spacing w:val="-7"/>
                <w:sz w:val="24"/>
                <w:szCs w:val="24"/>
                <w:lang w:val="ru-RU"/>
              </w:rPr>
              <w:t xml:space="preserve"> </w:t>
            </w:r>
            <w:r w:rsidRPr="00280569">
              <w:rPr>
                <w:rFonts w:ascii="Times New Roman" w:hAnsi="Times New Roman"/>
                <w:spacing w:val="-2"/>
                <w:sz w:val="24"/>
                <w:szCs w:val="24"/>
                <w:lang w:val="ru-RU"/>
              </w:rPr>
              <w:t>запросу)</w:t>
            </w:r>
          </w:p>
        </w:tc>
        <w:tc>
          <w:tcPr>
            <w:tcW w:w="6520" w:type="dxa"/>
            <w:tcBorders>
              <w:top w:val="single" w:sz="4" w:space="0" w:color="000000"/>
              <w:left w:val="single" w:sz="4" w:space="0" w:color="000000"/>
              <w:bottom w:val="single" w:sz="4" w:space="0" w:color="000000"/>
              <w:right w:val="single" w:sz="4" w:space="0" w:color="000000"/>
            </w:tcBorders>
          </w:tcPr>
          <w:p w:rsidR="00161B45" w:rsidRPr="00280569" w:rsidRDefault="00161B45" w:rsidP="009F7F9F">
            <w:pPr>
              <w:pStyle w:val="TableParagraph"/>
              <w:ind w:left="104" w:right="160"/>
              <w:contextualSpacing/>
              <w:jc w:val="both"/>
              <w:rPr>
                <w:rFonts w:ascii="Times New Roman" w:hAnsi="Times New Roman"/>
                <w:sz w:val="24"/>
                <w:szCs w:val="24"/>
                <w:lang w:val="ru-RU"/>
              </w:rPr>
            </w:pPr>
            <w:r w:rsidRPr="00280569">
              <w:rPr>
                <w:rFonts w:ascii="Times New Roman" w:hAnsi="Times New Roman"/>
                <w:spacing w:val="-1"/>
                <w:sz w:val="24"/>
                <w:szCs w:val="24"/>
                <w:lang w:val="ru-RU"/>
              </w:rPr>
              <w:t>Оказать</w:t>
            </w:r>
            <w:r w:rsidRPr="00280569">
              <w:rPr>
                <w:rFonts w:ascii="Times New Roman" w:hAnsi="Times New Roman"/>
                <w:spacing w:val="-24"/>
                <w:sz w:val="24"/>
                <w:szCs w:val="24"/>
                <w:lang w:val="ru-RU"/>
              </w:rPr>
              <w:t xml:space="preserve"> </w:t>
            </w:r>
            <w:r w:rsidRPr="00280569">
              <w:rPr>
                <w:rFonts w:ascii="Times New Roman" w:hAnsi="Times New Roman"/>
                <w:spacing w:val="-1"/>
                <w:sz w:val="24"/>
                <w:szCs w:val="24"/>
                <w:lang w:val="ru-RU"/>
              </w:rPr>
              <w:t>психологическую</w:t>
            </w:r>
            <w:r w:rsidRPr="00280569">
              <w:rPr>
                <w:rFonts w:ascii="Times New Roman" w:hAnsi="Times New Roman"/>
                <w:spacing w:val="30"/>
                <w:w w:val="99"/>
                <w:sz w:val="24"/>
                <w:szCs w:val="24"/>
                <w:lang w:val="ru-RU"/>
              </w:rPr>
              <w:t xml:space="preserve"> </w:t>
            </w:r>
            <w:r w:rsidRPr="00280569">
              <w:rPr>
                <w:rFonts w:ascii="Times New Roman" w:hAnsi="Times New Roman"/>
                <w:sz w:val="24"/>
                <w:szCs w:val="24"/>
                <w:lang w:val="ru-RU"/>
              </w:rPr>
              <w:t>помощь</w:t>
            </w:r>
            <w:r w:rsidRPr="00280569">
              <w:rPr>
                <w:rFonts w:ascii="Times New Roman" w:hAnsi="Times New Roman"/>
                <w:spacing w:val="-11"/>
                <w:sz w:val="24"/>
                <w:szCs w:val="24"/>
                <w:lang w:val="ru-RU"/>
              </w:rPr>
              <w:t xml:space="preserve"> </w:t>
            </w:r>
            <w:r w:rsidRPr="00280569">
              <w:rPr>
                <w:rFonts w:ascii="Times New Roman" w:hAnsi="Times New Roman"/>
                <w:sz w:val="24"/>
                <w:szCs w:val="24"/>
                <w:lang w:val="ru-RU"/>
              </w:rPr>
              <w:t>и</w:t>
            </w:r>
            <w:r w:rsidRPr="00280569">
              <w:rPr>
                <w:rFonts w:ascii="Times New Roman" w:hAnsi="Times New Roman"/>
                <w:spacing w:val="-10"/>
                <w:sz w:val="24"/>
                <w:szCs w:val="24"/>
                <w:lang w:val="ru-RU"/>
              </w:rPr>
              <w:t xml:space="preserve"> </w:t>
            </w:r>
            <w:r w:rsidRPr="00280569">
              <w:rPr>
                <w:rFonts w:ascii="Times New Roman" w:hAnsi="Times New Roman"/>
                <w:sz w:val="24"/>
                <w:szCs w:val="24"/>
                <w:lang w:val="ru-RU"/>
              </w:rPr>
              <w:t>поддержку</w:t>
            </w:r>
            <w:r w:rsidRPr="00280569">
              <w:rPr>
                <w:rFonts w:ascii="Times New Roman" w:hAnsi="Times New Roman"/>
                <w:spacing w:val="-15"/>
                <w:sz w:val="24"/>
                <w:szCs w:val="24"/>
                <w:lang w:val="ru-RU"/>
              </w:rPr>
              <w:t xml:space="preserve"> </w:t>
            </w:r>
            <w:r w:rsidRPr="00280569">
              <w:rPr>
                <w:rFonts w:ascii="Times New Roman" w:hAnsi="Times New Roman"/>
                <w:spacing w:val="-1"/>
                <w:sz w:val="24"/>
                <w:szCs w:val="24"/>
                <w:lang w:val="ru-RU"/>
              </w:rPr>
              <w:t>всем</w:t>
            </w:r>
            <w:r w:rsidRPr="00280569">
              <w:rPr>
                <w:rFonts w:ascii="Times New Roman" w:hAnsi="Times New Roman"/>
                <w:spacing w:val="27"/>
                <w:w w:val="99"/>
                <w:sz w:val="24"/>
                <w:szCs w:val="24"/>
                <w:lang w:val="ru-RU"/>
              </w:rPr>
              <w:t xml:space="preserve"> </w:t>
            </w:r>
            <w:r w:rsidRPr="00280569">
              <w:rPr>
                <w:rFonts w:ascii="Times New Roman" w:hAnsi="Times New Roman"/>
                <w:spacing w:val="-1"/>
                <w:sz w:val="24"/>
                <w:szCs w:val="24"/>
                <w:lang w:val="ru-RU"/>
              </w:rPr>
              <w:t>участникам</w:t>
            </w:r>
            <w:r w:rsidRPr="00280569">
              <w:rPr>
                <w:rFonts w:ascii="Times New Roman" w:hAnsi="Times New Roman"/>
                <w:spacing w:val="-31"/>
                <w:sz w:val="24"/>
                <w:szCs w:val="24"/>
                <w:lang w:val="ru-RU"/>
              </w:rPr>
              <w:t xml:space="preserve"> </w:t>
            </w:r>
            <w:r w:rsidRPr="00280569">
              <w:rPr>
                <w:rFonts w:ascii="Times New Roman" w:hAnsi="Times New Roman"/>
                <w:spacing w:val="-1"/>
                <w:sz w:val="24"/>
                <w:szCs w:val="24"/>
                <w:lang w:val="ru-RU"/>
              </w:rPr>
              <w:t>образовательного</w:t>
            </w:r>
            <w:r w:rsidRPr="00280569">
              <w:rPr>
                <w:rFonts w:ascii="Times New Roman" w:hAnsi="Times New Roman"/>
                <w:spacing w:val="38"/>
                <w:w w:val="99"/>
                <w:sz w:val="24"/>
                <w:szCs w:val="24"/>
                <w:lang w:val="ru-RU"/>
              </w:rPr>
              <w:t xml:space="preserve"> </w:t>
            </w:r>
            <w:r w:rsidRPr="00280569">
              <w:rPr>
                <w:rFonts w:ascii="Times New Roman" w:hAnsi="Times New Roman"/>
                <w:spacing w:val="-1"/>
                <w:sz w:val="24"/>
                <w:szCs w:val="24"/>
                <w:lang w:val="ru-RU"/>
              </w:rPr>
              <w:t>процесса</w:t>
            </w:r>
            <w:r w:rsidRPr="00280569">
              <w:rPr>
                <w:rFonts w:ascii="Times New Roman" w:hAnsi="Times New Roman"/>
                <w:spacing w:val="-14"/>
                <w:sz w:val="24"/>
                <w:szCs w:val="24"/>
                <w:lang w:val="ru-RU"/>
              </w:rPr>
              <w:t xml:space="preserve"> </w:t>
            </w:r>
            <w:r w:rsidRPr="00280569">
              <w:rPr>
                <w:rFonts w:ascii="Times New Roman" w:hAnsi="Times New Roman"/>
                <w:spacing w:val="-1"/>
                <w:sz w:val="24"/>
                <w:szCs w:val="24"/>
                <w:lang w:val="ru-RU"/>
              </w:rPr>
              <w:t>(дать</w:t>
            </w:r>
            <w:r w:rsidRPr="00280569">
              <w:rPr>
                <w:rFonts w:ascii="Times New Roman" w:hAnsi="Times New Roman"/>
                <w:spacing w:val="-12"/>
                <w:sz w:val="24"/>
                <w:szCs w:val="24"/>
                <w:lang w:val="ru-RU"/>
              </w:rPr>
              <w:t xml:space="preserve"> </w:t>
            </w:r>
            <w:r w:rsidRPr="00280569">
              <w:rPr>
                <w:rFonts w:ascii="Times New Roman" w:hAnsi="Times New Roman"/>
                <w:spacing w:val="-1"/>
                <w:sz w:val="24"/>
                <w:szCs w:val="24"/>
                <w:lang w:val="ru-RU"/>
              </w:rPr>
              <w:t>рекомендации)</w:t>
            </w:r>
          </w:p>
        </w:tc>
      </w:tr>
      <w:tr w:rsidR="00161B45" w:rsidRPr="00280569" w:rsidTr="00870A02">
        <w:trPr>
          <w:trHeight w:hRule="exact" w:val="569"/>
        </w:trPr>
        <w:tc>
          <w:tcPr>
            <w:tcW w:w="1464" w:type="dxa"/>
            <w:tcBorders>
              <w:top w:val="single" w:sz="4" w:space="0" w:color="000000"/>
              <w:left w:val="single" w:sz="4" w:space="0" w:color="000000"/>
              <w:bottom w:val="single" w:sz="4" w:space="0" w:color="000000"/>
              <w:right w:val="single" w:sz="4" w:space="0" w:color="000000"/>
            </w:tcBorders>
          </w:tcPr>
          <w:p w:rsidR="00161B45" w:rsidRPr="00280569" w:rsidRDefault="00161B45" w:rsidP="009F7F9F">
            <w:pPr>
              <w:pStyle w:val="TableParagraph"/>
              <w:ind w:left="104"/>
              <w:contextualSpacing/>
              <w:jc w:val="both"/>
              <w:rPr>
                <w:rFonts w:ascii="Times New Roman" w:hAnsi="Times New Roman"/>
                <w:sz w:val="24"/>
                <w:szCs w:val="24"/>
              </w:rPr>
            </w:pPr>
            <w:r w:rsidRPr="00280569">
              <w:rPr>
                <w:rFonts w:ascii="Times New Roman" w:hAnsi="Times New Roman"/>
                <w:spacing w:val="-1"/>
                <w:sz w:val="24"/>
                <w:szCs w:val="24"/>
              </w:rPr>
              <w:t>Учащиеся</w:t>
            </w:r>
          </w:p>
        </w:tc>
        <w:tc>
          <w:tcPr>
            <w:tcW w:w="6092" w:type="dxa"/>
            <w:tcBorders>
              <w:top w:val="single" w:sz="4" w:space="0" w:color="000000"/>
              <w:left w:val="single" w:sz="4" w:space="0" w:color="000000"/>
              <w:bottom w:val="single" w:sz="4" w:space="0" w:color="000000"/>
              <w:right w:val="single" w:sz="4" w:space="0" w:color="000000"/>
            </w:tcBorders>
          </w:tcPr>
          <w:p w:rsidR="00161B45" w:rsidRPr="00280569" w:rsidRDefault="00161B45" w:rsidP="009F7F9F">
            <w:pPr>
              <w:pStyle w:val="TableParagraph"/>
              <w:ind w:left="104"/>
              <w:contextualSpacing/>
              <w:jc w:val="both"/>
              <w:rPr>
                <w:rFonts w:ascii="Times New Roman" w:hAnsi="Times New Roman"/>
                <w:sz w:val="24"/>
                <w:szCs w:val="24"/>
              </w:rPr>
            </w:pPr>
            <w:r w:rsidRPr="00280569">
              <w:rPr>
                <w:rFonts w:ascii="Times New Roman" w:hAnsi="Times New Roman"/>
                <w:spacing w:val="-1"/>
                <w:sz w:val="24"/>
                <w:szCs w:val="24"/>
              </w:rPr>
              <w:t>Развивающие</w:t>
            </w:r>
            <w:r w:rsidRPr="00280569">
              <w:rPr>
                <w:rFonts w:ascii="Times New Roman" w:hAnsi="Times New Roman"/>
                <w:spacing w:val="-10"/>
                <w:sz w:val="24"/>
                <w:szCs w:val="24"/>
              </w:rPr>
              <w:t xml:space="preserve"> </w:t>
            </w:r>
            <w:r w:rsidRPr="00280569">
              <w:rPr>
                <w:rFonts w:ascii="Times New Roman" w:hAnsi="Times New Roman"/>
                <w:spacing w:val="-1"/>
                <w:sz w:val="24"/>
                <w:szCs w:val="24"/>
              </w:rPr>
              <w:t>занятия</w:t>
            </w:r>
            <w:r w:rsidRPr="00280569">
              <w:rPr>
                <w:rFonts w:ascii="Times New Roman" w:hAnsi="Times New Roman"/>
                <w:spacing w:val="-9"/>
                <w:sz w:val="24"/>
                <w:szCs w:val="24"/>
              </w:rPr>
              <w:t xml:space="preserve"> </w:t>
            </w:r>
            <w:r w:rsidRPr="00280569">
              <w:rPr>
                <w:rFonts w:ascii="Times New Roman" w:hAnsi="Times New Roman"/>
                <w:spacing w:val="-3"/>
                <w:sz w:val="24"/>
                <w:szCs w:val="24"/>
              </w:rPr>
              <w:t>(по</w:t>
            </w:r>
            <w:r w:rsidRPr="00280569">
              <w:rPr>
                <w:rFonts w:ascii="Times New Roman" w:hAnsi="Times New Roman"/>
                <w:spacing w:val="-5"/>
                <w:sz w:val="24"/>
                <w:szCs w:val="24"/>
              </w:rPr>
              <w:t xml:space="preserve"> </w:t>
            </w:r>
            <w:r w:rsidRPr="00280569">
              <w:rPr>
                <w:rFonts w:ascii="Times New Roman" w:hAnsi="Times New Roman"/>
                <w:spacing w:val="-2"/>
                <w:sz w:val="24"/>
                <w:szCs w:val="24"/>
              </w:rPr>
              <w:t>запросу)</w:t>
            </w:r>
          </w:p>
        </w:tc>
        <w:tc>
          <w:tcPr>
            <w:tcW w:w="6520" w:type="dxa"/>
            <w:tcBorders>
              <w:top w:val="single" w:sz="4" w:space="0" w:color="000000"/>
              <w:left w:val="single" w:sz="4" w:space="0" w:color="000000"/>
              <w:bottom w:val="single" w:sz="4" w:space="0" w:color="000000"/>
              <w:right w:val="single" w:sz="4" w:space="0" w:color="000000"/>
            </w:tcBorders>
          </w:tcPr>
          <w:p w:rsidR="00161B45" w:rsidRPr="00280569" w:rsidRDefault="00161B45" w:rsidP="009F7F9F">
            <w:pPr>
              <w:pStyle w:val="TableParagraph"/>
              <w:ind w:left="104" w:right="75"/>
              <w:contextualSpacing/>
              <w:jc w:val="both"/>
              <w:rPr>
                <w:rFonts w:ascii="Times New Roman" w:hAnsi="Times New Roman"/>
                <w:sz w:val="24"/>
                <w:szCs w:val="24"/>
                <w:lang w:val="ru-RU"/>
              </w:rPr>
            </w:pPr>
            <w:r w:rsidRPr="00280569">
              <w:rPr>
                <w:rFonts w:ascii="Times New Roman" w:hAnsi="Times New Roman"/>
                <w:spacing w:val="-1"/>
                <w:sz w:val="24"/>
                <w:szCs w:val="24"/>
                <w:lang w:val="ru-RU"/>
              </w:rPr>
              <w:t>Нормализовать</w:t>
            </w:r>
            <w:r w:rsidRPr="00280569">
              <w:rPr>
                <w:rFonts w:ascii="Times New Roman" w:hAnsi="Times New Roman"/>
                <w:spacing w:val="24"/>
                <w:w w:val="99"/>
                <w:sz w:val="24"/>
                <w:szCs w:val="24"/>
                <w:lang w:val="ru-RU"/>
              </w:rPr>
              <w:t xml:space="preserve"> </w:t>
            </w:r>
            <w:r w:rsidRPr="00280569">
              <w:rPr>
                <w:rFonts w:ascii="Times New Roman" w:hAnsi="Times New Roman"/>
                <w:spacing w:val="-1"/>
                <w:sz w:val="24"/>
                <w:szCs w:val="24"/>
                <w:lang w:val="ru-RU"/>
              </w:rPr>
              <w:t>психоэмоциональную</w:t>
            </w:r>
            <w:r w:rsidRPr="00280569">
              <w:rPr>
                <w:rFonts w:ascii="Times New Roman" w:hAnsi="Times New Roman"/>
                <w:spacing w:val="-30"/>
                <w:sz w:val="24"/>
                <w:szCs w:val="24"/>
                <w:lang w:val="ru-RU"/>
              </w:rPr>
              <w:t xml:space="preserve"> </w:t>
            </w:r>
            <w:r w:rsidRPr="00280569">
              <w:rPr>
                <w:rFonts w:ascii="Times New Roman" w:hAnsi="Times New Roman"/>
                <w:spacing w:val="-1"/>
                <w:sz w:val="24"/>
                <w:szCs w:val="24"/>
                <w:lang w:val="ru-RU"/>
              </w:rPr>
              <w:t>сферу,</w:t>
            </w:r>
            <w:r w:rsidRPr="00280569">
              <w:rPr>
                <w:rFonts w:ascii="Times New Roman" w:hAnsi="Times New Roman"/>
                <w:spacing w:val="28"/>
                <w:w w:val="99"/>
                <w:sz w:val="24"/>
                <w:szCs w:val="24"/>
                <w:lang w:val="ru-RU"/>
              </w:rPr>
              <w:t xml:space="preserve"> </w:t>
            </w:r>
            <w:r w:rsidRPr="00280569">
              <w:rPr>
                <w:rFonts w:ascii="Times New Roman" w:hAnsi="Times New Roman"/>
                <w:spacing w:val="-1"/>
                <w:sz w:val="24"/>
                <w:szCs w:val="24"/>
                <w:lang w:val="ru-RU"/>
              </w:rPr>
              <w:t>познавательную</w:t>
            </w:r>
            <w:r w:rsidRPr="00280569">
              <w:rPr>
                <w:rFonts w:ascii="Times New Roman" w:hAnsi="Times New Roman"/>
                <w:spacing w:val="-31"/>
                <w:sz w:val="24"/>
                <w:szCs w:val="24"/>
                <w:lang w:val="ru-RU"/>
              </w:rPr>
              <w:t xml:space="preserve"> </w:t>
            </w:r>
            <w:r w:rsidRPr="00280569">
              <w:rPr>
                <w:rFonts w:ascii="Times New Roman" w:hAnsi="Times New Roman"/>
                <w:sz w:val="24"/>
                <w:szCs w:val="24"/>
                <w:lang w:val="ru-RU"/>
              </w:rPr>
              <w:t>деятельность.</w:t>
            </w:r>
          </w:p>
        </w:tc>
      </w:tr>
      <w:tr w:rsidR="00161B45" w:rsidRPr="00280569" w:rsidTr="00870A02">
        <w:trPr>
          <w:trHeight w:hRule="exact" w:val="860"/>
        </w:trPr>
        <w:tc>
          <w:tcPr>
            <w:tcW w:w="1464" w:type="dxa"/>
            <w:tcBorders>
              <w:top w:val="single" w:sz="4" w:space="0" w:color="000000"/>
              <w:left w:val="single" w:sz="4" w:space="0" w:color="000000"/>
              <w:bottom w:val="single" w:sz="4" w:space="0" w:color="000000"/>
              <w:right w:val="single" w:sz="4" w:space="0" w:color="000000"/>
            </w:tcBorders>
          </w:tcPr>
          <w:p w:rsidR="00161B45" w:rsidRPr="00280569" w:rsidRDefault="00161B45" w:rsidP="009F7F9F">
            <w:pPr>
              <w:pStyle w:val="TableParagraph"/>
              <w:ind w:left="104"/>
              <w:contextualSpacing/>
              <w:jc w:val="both"/>
              <w:rPr>
                <w:rFonts w:ascii="Times New Roman" w:hAnsi="Times New Roman"/>
                <w:sz w:val="24"/>
                <w:szCs w:val="24"/>
              </w:rPr>
            </w:pPr>
            <w:r w:rsidRPr="00280569">
              <w:rPr>
                <w:rFonts w:ascii="Times New Roman" w:hAnsi="Times New Roman"/>
                <w:spacing w:val="-1"/>
                <w:sz w:val="24"/>
                <w:szCs w:val="24"/>
              </w:rPr>
              <w:t>Учащиеся</w:t>
            </w:r>
          </w:p>
          <w:p w:rsidR="00161B45" w:rsidRPr="00280569" w:rsidRDefault="00161B45" w:rsidP="009F7F9F">
            <w:pPr>
              <w:pStyle w:val="TableParagraph"/>
              <w:ind w:left="104" w:right="222"/>
              <w:contextualSpacing/>
              <w:jc w:val="both"/>
              <w:rPr>
                <w:rFonts w:ascii="Times New Roman" w:hAnsi="Times New Roman"/>
                <w:sz w:val="24"/>
                <w:szCs w:val="24"/>
              </w:rPr>
            </w:pPr>
            <w:r w:rsidRPr="00280569">
              <w:rPr>
                <w:rFonts w:ascii="Times New Roman" w:hAnsi="Times New Roman"/>
                <w:spacing w:val="-6"/>
                <w:sz w:val="24"/>
                <w:szCs w:val="24"/>
              </w:rPr>
              <w:t>«</w:t>
            </w:r>
            <w:r w:rsidRPr="00280569">
              <w:rPr>
                <w:rFonts w:ascii="Times New Roman" w:hAnsi="Times New Roman"/>
                <w:spacing w:val="2"/>
                <w:sz w:val="24"/>
                <w:szCs w:val="24"/>
              </w:rPr>
              <w:t>г</w:t>
            </w:r>
            <w:r w:rsidRPr="00280569">
              <w:rPr>
                <w:rFonts w:ascii="Times New Roman" w:hAnsi="Times New Roman"/>
                <w:spacing w:val="4"/>
                <w:sz w:val="24"/>
                <w:szCs w:val="24"/>
              </w:rPr>
              <w:t>р</w:t>
            </w:r>
            <w:r w:rsidRPr="00280569">
              <w:rPr>
                <w:rFonts w:ascii="Times New Roman" w:hAnsi="Times New Roman"/>
                <w:spacing w:val="-11"/>
                <w:sz w:val="24"/>
                <w:szCs w:val="24"/>
              </w:rPr>
              <w:t>у</w:t>
            </w:r>
            <w:r w:rsidRPr="00280569">
              <w:rPr>
                <w:rFonts w:ascii="Times New Roman" w:hAnsi="Times New Roman"/>
                <w:spacing w:val="1"/>
                <w:sz w:val="24"/>
                <w:szCs w:val="24"/>
              </w:rPr>
              <w:t>пп</w:t>
            </w:r>
            <w:r w:rsidRPr="00280569">
              <w:rPr>
                <w:rFonts w:ascii="Times New Roman" w:hAnsi="Times New Roman"/>
                <w:sz w:val="24"/>
                <w:szCs w:val="24"/>
              </w:rPr>
              <w:t>ы</w:t>
            </w:r>
            <w:r w:rsidRPr="00280569">
              <w:rPr>
                <w:rFonts w:ascii="Times New Roman" w:hAnsi="Times New Roman"/>
                <w:w w:val="99"/>
                <w:sz w:val="24"/>
                <w:szCs w:val="24"/>
              </w:rPr>
              <w:t xml:space="preserve"> </w:t>
            </w:r>
            <w:r w:rsidRPr="00280569">
              <w:rPr>
                <w:rFonts w:ascii="Times New Roman" w:hAnsi="Times New Roman"/>
                <w:spacing w:val="-1"/>
                <w:sz w:val="24"/>
                <w:szCs w:val="24"/>
              </w:rPr>
              <w:t>риска»</w:t>
            </w:r>
          </w:p>
        </w:tc>
        <w:tc>
          <w:tcPr>
            <w:tcW w:w="6092" w:type="dxa"/>
            <w:tcBorders>
              <w:top w:val="single" w:sz="4" w:space="0" w:color="000000"/>
              <w:left w:val="single" w:sz="4" w:space="0" w:color="000000"/>
              <w:bottom w:val="single" w:sz="4" w:space="0" w:color="000000"/>
              <w:right w:val="single" w:sz="4" w:space="0" w:color="000000"/>
            </w:tcBorders>
          </w:tcPr>
          <w:p w:rsidR="00161B45" w:rsidRPr="00280569" w:rsidRDefault="00161B45" w:rsidP="009F7F9F">
            <w:pPr>
              <w:pStyle w:val="TableParagraph"/>
              <w:ind w:left="104" w:right="98"/>
              <w:contextualSpacing/>
              <w:jc w:val="both"/>
              <w:rPr>
                <w:rFonts w:ascii="Times New Roman" w:hAnsi="Times New Roman"/>
                <w:sz w:val="24"/>
                <w:szCs w:val="24"/>
                <w:lang w:val="ru-RU"/>
              </w:rPr>
            </w:pPr>
            <w:r w:rsidRPr="00280569">
              <w:rPr>
                <w:rFonts w:ascii="Times New Roman" w:hAnsi="Times New Roman"/>
                <w:spacing w:val="-1"/>
                <w:sz w:val="24"/>
                <w:szCs w:val="24"/>
                <w:lang w:val="ru-RU"/>
              </w:rPr>
              <w:t>Беседа,</w:t>
            </w:r>
            <w:r w:rsidRPr="00280569">
              <w:rPr>
                <w:rFonts w:ascii="Times New Roman" w:hAnsi="Times New Roman"/>
                <w:spacing w:val="44"/>
                <w:sz w:val="24"/>
                <w:szCs w:val="24"/>
                <w:lang w:val="ru-RU"/>
              </w:rPr>
              <w:t xml:space="preserve"> </w:t>
            </w:r>
            <w:r w:rsidRPr="00280569">
              <w:rPr>
                <w:rFonts w:ascii="Times New Roman" w:hAnsi="Times New Roman"/>
                <w:spacing w:val="-1"/>
                <w:sz w:val="24"/>
                <w:szCs w:val="24"/>
                <w:lang w:val="ru-RU"/>
              </w:rPr>
              <w:t>психолого-педагогическая</w:t>
            </w:r>
            <w:r w:rsidRPr="00280569">
              <w:rPr>
                <w:rFonts w:ascii="Times New Roman" w:hAnsi="Times New Roman"/>
                <w:spacing w:val="35"/>
                <w:w w:val="99"/>
                <w:sz w:val="24"/>
                <w:szCs w:val="24"/>
                <w:lang w:val="ru-RU"/>
              </w:rPr>
              <w:t xml:space="preserve"> </w:t>
            </w:r>
            <w:r w:rsidRPr="00280569">
              <w:rPr>
                <w:rFonts w:ascii="Times New Roman" w:hAnsi="Times New Roman"/>
                <w:spacing w:val="-1"/>
                <w:sz w:val="24"/>
                <w:szCs w:val="24"/>
                <w:lang w:val="ru-RU"/>
              </w:rPr>
              <w:t>диагностика,</w:t>
            </w:r>
            <w:r w:rsidRPr="00280569">
              <w:rPr>
                <w:rFonts w:ascii="Times New Roman" w:hAnsi="Times New Roman"/>
                <w:spacing w:val="45"/>
                <w:sz w:val="24"/>
                <w:szCs w:val="24"/>
                <w:lang w:val="ru-RU"/>
              </w:rPr>
              <w:t xml:space="preserve"> </w:t>
            </w:r>
            <w:r w:rsidRPr="00280569">
              <w:rPr>
                <w:rFonts w:ascii="Times New Roman" w:hAnsi="Times New Roman"/>
                <w:sz w:val="24"/>
                <w:szCs w:val="24"/>
                <w:lang w:val="ru-RU"/>
              </w:rPr>
              <w:t>занятия</w:t>
            </w:r>
            <w:r w:rsidRPr="00280569">
              <w:rPr>
                <w:rFonts w:ascii="Times New Roman" w:hAnsi="Times New Roman"/>
                <w:spacing w:val="43"/>
                <w:sz w:val="24"/>
                <w:szCs w:val="24"/>
                <w:lang w:val="ru-RU"/>
              </w:rPr>
              <w:t xml:space="preserve"> </w:t>
            </w:r>
            <w:r w:rsidRPr="00280569">
              <w:rPr>
                <w:rFonts w:ascii="Times New Roman" w:hAnsi="Times New Roman"/>
                <w:spacing w:val="-1"/>
                <w:sz w:val="24"/>
                <w:szCs w:val="24"/>
                <w:lang w:val="ru-RU"/>
              </w:rPr>
              <w:t>для</w:t>
            </w:r>
            <w:r w:rsidRPr="00280569">
              <w:rPr>
                <w:rFonts w:ascii="Times New Roman" w:hAnsi="Times New Roman"/>
                <w:spacing w:val="26"/>
                <w:w w:val="99"/>
                <w:sz w:val="24"/>
                <w:szCs w:val="24"/>
                <w:lang w:val="ru-RU"/>
              </w:rPr>
              <w:t xml:space="preserve"> </w:t>
            </w:r>
            <w:r w:rsidRPr="00280569">
              <w:rPr>
                <w:rFonts w:ascii="Times New Roman" w:hAnsi="Times New Roman"/>
                <w:spacing w:val="-1"/>
                <w:sz w:val="24"/>
                <w:szCs w:val="24"/>
                <w:lang w:val="ru-RU"/>
              </w:rPr>
              <w:t>нормализации</w:t>
            </w:r>
            <w:r w:rsidRPr="00280569">
              <w:rPr>
                <w:rFonts w:ascii="Times New Roman" w:hAnsi="Times New Roman"/>
                <w:spacing w:val="28"/>
                <w:sz w:val="24"/>
                <w:szCs w:val="24"/>
                <w:lang w:val="ru-RU"/>
              </w:rPr>
              <w:t xml:space="preserve"> </w:t>
            </w:r>
            <w:r w:rsidRPr="00280569">
              <w:rPr>
                <w:rFonts w:ascii="Times New Roman" w:hAnsi="Times New Roman"/>
                <w:spacing w:val="-1"/>
                <w:sz w:val="24"/>
                <w:szCs w:val="24"/>
                <w:lang w:val="ru-RU"/>
              </w:rPr>
              <w:t>психоэмоциональной</w:t>
            </w:r>
            <w:r w:rsidRPr="00280569">
              <w:rPr>
                <w:rFonts w:ascii="Times New Roman" w:hAnsi="Times New Roman"/>
                <w:spacing w:val="46"/>
                <w:w w:val="99"/>
                <w:sz w:val="24"/>
                <w:szCs w:val="24"/>
                <w:lang w:val="ru-RU"/>
              </w:rPr>
              <w:t xml:space="preserve"> </w:t>
            </w:r>
            <w:r w:rsidRPr="00280569">
              <w:rPr>
                <w:rFonts w:ascii="Times New Roman" w:hAnsi="Times New Roman"/>
                <w:spacing w:val="-1"/>
                <w:sz w:val="24"/>
                <w:szCs w:val="24"/>
                <w:lang w:val="ru-RU"/>
              </w:rPr>
              <w:t>сферы,</w:t>
            </w:r>
            <w:r w:rsidRPr="00280569">
              <w:rPr>
                <w:rFonts w:ascii="Times New Roman" w:hAnsi="Times New Roman"/>
                <w:spacing w:val="-16"/>
                <w:sz w:val="24"/>
                <w:szCs w:val="24"/>
                <w:lang w:val="ru-RU"/>
              </w:rPr>
              <w:t xml:space="preserve"> </w:t>
            </w:r>
            <w:r w:rsidRPr="00280569">
              <w:rPr>
                <w:rFonts w:ascii="Times New Roman" w:hAnsi="Times New Roman"/>
                <w:spacing w:val="-1"/>
                <w:sz w:val="24"/>
                <w:szCs w:val="24"/>
                <w:lang w:val="ru-RU"/>
              </w:rPr>
              <w:t>познавательной</w:t>
            </w:r>
            <w:r w:rsidRPr="00280569">
              <w:rPr>
                <w:rFonts w:ascii="Times New Roman" w:hAnsi="Times New Roman"/>
                <w:spacing w:val="-18"/>
                <w:sz w:val="24"/>
                <w:szCs w:val="24"/>
                <w:lang w:val="ru-RU"/>
              </w:rPr>
              <w:t xml:space="preserve"> </w:t>
            </w:r>
            <w:r w:rsidRPr="00280569">
              <w:rPr>
                <w:rFonts w:ascii="Times New Roman" w:hAnsi="Times New Roman"/>
                <w:spacing w:val="-1"/>
                <w:sz w:val="24"/>
                <w:szCs w:val="24"/>
                <w:lang w:val="ru-RU"/>
              </w:rPr>
              <w:t>деятельности</w:t>
            </w:r>
          </w:p>
        </w:tc>
        <w:tc>
          <w:tcPr>
            <w:tcW w:w="6520" w:type="dxa"/>
            <w:tcBorders>
              <w:top w:val="single" w:sz="4" w:space="0" w:color="000000"/>
              <w:left w:val="single" w:sz="4" w:space="0" w:color="000000"/>
              <w:bottom w:val="single" w:sz="4" w:space="0" w:color="000000"/>
              <w:right w:val="single" w:sz="4" w:space="0" w:color="000000"/>
            </w:tcBorders>
          </w:tcPr>
          <w:p w:rsidR="00161B45" w:rsidRPr="00280569" w:rsidRDefault="00161B45" w:rsidP="009F7F9F">
            <w:pPr>
              <w:pStyle w:val="TableParagraph"/>
              <w:ind w:left="104" w:right="75"/>
              <w:contextualSpacing/>
              <w:jc w:val="both"/>
              <w:rPr>
                <w:rFonts w:ascii="Times New Roman" w:hAnsi="Times New Roman"/>
                <w:sz w:val="24"/>
                <w:szCs w:val="24"/>
                <w:lang w:val="ru-RU"/>
              </w:rPr>
            </w:pPr>
            <w:r w:rsidRPr="00280569">
              <w:rPr>
                <w:rFonts w:ascii="Times New Roman" w:hAnsi="Times New Roman"/>
                <w:spacing w:val="-1"/>
                <w:sz w:val="24"/>
                <w:szCs w:val="24"/>
                <w:lang w:val="ru-RU"/>
              </w:rPr>
              <w:t>Пс</w:t>
            </w:r>
            <w:r w:rsidRPr="00280569">
              <w:rPr>
                <w:rFonts w:ascii="Times New Roman" w:hAnsi="Times New Roman"/>
                <w:spacing w:val="1"/>
                <w:sz w:val="24"/>
                <w:szCs w:val="24"/>
                <w:lang w:val="ru-RU"/>
              </w:rPr>
              <w:t>и</w:t>
            </w:r>
            <w:r w:rsidRPr="00280569">
              <w:rPr>
                <w:rFonts w:ascii="Times New Roman" w:hAnsi="Times New Roman"/>
                <w:spacing w:val="-6"/>
                <w:sz w:val="24"/>
                <w:szCs w:val="24"/>
                <w:lang w:val="ru-RU"/>
              </w:rPr>
              <w:t>х</w:t>
            </w:r>
            <w:r w:rsidRPr="00280569">
              <w:rPr>
                <w:rFonts w:ascii="Times New Roman" w:hAnsi="Times New Roman"/>
                <w:spacing w:val="4"/>
                <w:sz w:val="24"/>
                <w:szCs w:val="24"/>
                <w:lang w:val="ru-RU"/>
              </w:rPr>
              <w:t>о</w:t>
            </w:r>
            <w:r w:rsidRPr="00280569">
              <w:rPr>
                <w:rFonts w:ascii="Times New Roman" w:hAnsi="Times New Roman"/>
                <w:sz w:val="24"/>
                <w:szCs w:val="24"/>
                <w:lang w:val="ru-RU"/>
              </w:rPr>
              <w:t>ло</w:t>
            </w:r>
            <w:r w:rsidRPr="00280569">
              <w:rPr>
                <w:rFonts w:ascii="Times New Roman" w:hAnsi="Times New Roman"/>
                <w:spacing w:val="2"/>
                <w:sz w:val="24"/>
                <w:szCs w:val="24"/>
                <w:lang w:val="ru-RU"/>
              </w:rPr>
              <w:t>г</w:t>
            </w:r>
            <w:r w:rsidRPr="00280569">
              <w:rPr>
                <w:rFonts w:ascii="Times New Roman" w:hAnsi="Times New Roman"/>
                <w:spacing w:val="1"/>
                <w:sz w:val="24"/>
                <w:szCs w:val="24"/>
                <w:lang w:val="ru-RU"/>
              </w:rPr>
              <w:t>и</w:t>
            </w:r>
            <w:r w:rsidRPr="00280569">
              <w:rPr>
                <w:rFonts w:ascii="Times New Roman" w:hAnsi="Times New Roman"/>
                <w:spacing w:val="-1"/>
                <w:sz w:val="24"/>
                <w:szCs w:val="24"/>
                <w:lang w:val="ru-RU"/>
              </w:rPr>
              <w:t>чес</w:t>
            </w:r>
            <w:r w:rsidRPr="00280569">
              <w:rPr>
                <w:rFonts w:ascii="Times New Roman" w:hAnsi="Times New Roman"/>
                <w:spacing w:val="-2"/>
                <w:sz w:val="24"/>
                <w:szCs w:val="24"/>
                <w:lang w:val="ru-RU"/>
              </w:rPr>
              <w:t>к</w:t>
            </w:r>
            <w:r w:rsidRPr="00280569">
              <w:rPr>
                <w:rFonts w:ascii="Times New Roman" w:hAnsi="Times New Roman"/>
                <w:spacing w:val="4"/>
                <w:sz w:val="24"/>
                <w:szCs w:val="24"/>
                <w:lang w:val="ru-RU"/>
              </w:rPr>
              <w:t>о</w:t>
            </w:r>
            <w:r w:rsidRPr="00280569">
              <w:rPr>
                <w:rFonts w:ascii="Times New Roman" w:hAnsi="Times New Roman"/>
                <w:sz w:val="24"/>
                <w:szCs w:val="24"/>
                <w:lang w:val="ru-RU"/>
              </w:rPr>
              <w:t>е</w:t>
            </w:r>
            <w:r w:rsidRPr="00280569">
              <w:rPr>
                <w:rFonts w:ascii="Times New Roman" w:hAnsi="Times New Roman"/>
                <w:w w:val="99"/>
                <w:sz w:val="24"/>
                <w:szCs w:val="24"/>
                <w:lang w:val="ru-RU"/>
              </w:rPr>
              <w:t xml:space="preserve"> </w:t>
            </w:r>
            <w:r w:rsidRPr="00280569">
              <w:rPr>
                <w:rFonts w:ascii="Times New Roman" w:hAnsi="Times New Roman"/>
                <w:sz w:val="24"/>
                <w:szCs w:val="24"/>
                <w:lang w:val="ru-RU"/>
              </w:rPr>
              <w:t>сопровождение</w:t>
            </w:r>
            <w:r w:rsidRPr="00280569">
              <w:rPr>
                <w:rFonts w:ascii="Times New Roman" w:hAnsi="Times New Roman"/>
                <w:spacing w:val="-10"/>
                <w:sz w:val="24"/>
                <w:szCs w:val="24"/>
                <w:lang w:val="ru-RU"/>
              </w:rPr>
              <w:t xml:space="preserve"> </w:t>
            </w:r>
            <w:r w:rsidRPr="00280569">
              <w:rPr>
                <w:rFonts w:ascii="Times New Roman" w:hAnsi="Times New Roman"/>
                <w:spacing w:val="-1"/>
                <w:sz w:val="24"/>
                <w:szCs w:val="24"/>
                <w:lang w:val="ru-RU"/>
              </w:rPr>
              <w:t>детей</w:t>
            </w:r>
            <w:r w:rsidRPr="00280569">
              <w:rPr>
                <w:rFonts w:ascii="Times New Roman" w:hAnsi="Times New Roman"/>
                <w:spacing w:val="-8"/>
                <w:sz w:val="24"/>
                <w:szCs w:val="24"/>
                <w:lang w:val="ru-RU"/>
              </w:rPr>
              <w:t xml:space="preserve"> </w:t>
            </w:r>
            <w:r w:rsidRPr="00280569">
              <w:rPr>
                <w:rFonts w:ascii="Times New Roman" w:hAnsi="Times New Roman"/>
                <w:spacing w:val="-1"/>
                <w:sz w:val="24"/>
                <w:szCs w:val="24"/>
                <w:lang w:val="ru-RU"/>
              </w:rPr>
              <w:t>«группы</w:t>
            </w:r>
            <w:r w:rsidRPr="00280569">
              <w:rPr>
                <w:rFonts w:ascii="Times New Roman" w:hAnsi="Times New Roman"/>
                <w:spacing w:val="21"/>
                <w:w w:val="99"/>
                <w:sz w:val="24"/>
                <w:szCs w:val="24"/>
                <w:lang w:val="ru-RU"/>
              </w:rPr>
              <w:t xml:space="preserve"> </w:t>
            </w:r>
            <w:r w:rsidRPr="00280569">
              <w:rPr>
                <w:rFonts w:ascii="Times New Roman" w:hAnsi="Times New Roman"/>
                <w:spacing w:val="-2"/>
                <w:sz w:val="24"/>
                <w:szCs w:val="24"/>
                <w:lang w:val="ru-RU"/>
              </w:rPr>
              <w:t>риска».</w:t>
            </w:r>
          </w:p>
        </w:tc>
      </w:tr>
      <w:tr w:rsidR="00161B45" w:rsidRPr="00280569" w:rsidTr="00870A02">
        <w:trPr>
          <w:trHeight w:hRule="exact" w:val="860"/>
        </w:trPr>
        <w:tc>
          <w:tcPr>
            <w:tcW w:w="1464" w:type="dxa"/>
            <w:tcBorders>
              <w:top w:val="single" w:sz="4" w:space="0" w:color="000000"/>
              <w:left w:val="single" w:sz="4" w:space="0" w:color="000000"/>
              <w:bottom w:val="single" w:sz="4" w:space="0" w:color="000000"/>
              <w:right w:val="single" w:sz="4" w:space="0" w:color="000000"/>
            </w:tcBorders>
          </w:tcPr>
          <w:p w:rsidR="00161B45" w:rsidRPr="00280569" w:rsidRDefault="00161B45" w:rsidP="009F7F9F">
            <w:pPr>
              <w:pStyle w:val="TableParagraph"/>
              <w:ind w:left="104"/>
              <w:contextualSpacing/>
              <w:jc w:val="both"/>
              <w:rPr>
                <w:rFonts w:ascii="Times New Roman" w:hAnsi="Times New Roman"/>
                <w:sz w:val="24"/>
                <w:szCs w:val="24"/>
              </w:rPr>
            </w:pPr>
            <w:r w:rsidRPr="00280569">
              <w:rPr>
                <w:rFonts w:ascii="Times New Roman" w:hAnsi="Times New Roman"/>
                <w:spacing w:val="-1"/>
                <w:sz w:val="24"/>
                <w:szCs w:val="24"/>
              </w:rPr>
              <w:t>Учащиеся</w:t>
            </w:r>
          </w:p>
        </w:tc>
        <w:tc>
          <w:tcPr>
            <w:tcW w:w="6092" w:type="dxa"/>
            <w:tcBorders>
              <w:top w:val="single" w:sz="4" w:space="0" w:color="000000"/>
              <w:left w:val="single" w:sz="4" w:space="0" w:color="000000"/>
              <w:bottom w:val="single" w:sz="4" w:space="0" w:color="000000"/>
              <w:right w:val="single" w:sz="4" w:space="0" w:color="000000"/>
            </w:tcBorders>
          </w:tcPr>
          <w:p w:rsidR="00161B45" w:rsidRPr="00280569" w:rsidRDefault="00161B45" w:rsidP="009F7F9F">
            <w:pPr>
              <w:pStyle w:val="TableParagraph"/>
              <w:ind w:left="104" w:right="97"/>
              <w:contextualSpacing/>
              <w:jc w:val="both"/>
              <w:rPr>
                <w:rFonts w:ascii="Times New Roman" w:hAnsi="Times New Roman"/>
                <w:sz w:val="24"/>
                <w:szCs w:val="24"/>
                <w:lang w:val="ru-RU"/>
              </w:rPr>
            </w:pPr>
            <w:r w:rsidRPr="00280569">
              <w:rPr>
                <w:rFonts w:ascii="Times New Roman" w:hAnsi="Times New Roman"/>
                <w:sz w:val="24"/>
                <w:szCs w:val="24"/>
                <w:lang w:val="ru-RU"/>
              </w:rPr>
              <w:t>Формирование</w:t>
            </w:r>
            <w:r w:rsidRPr="00280569">
              <w:rPr>
                <w:rFonts w:ascii="Times New Roman" w:hAnsi="Times New Roman"/>
                <w:spacing w:val="53"/>
                <w:sz w:val="24"/>
                <w:szCs w:val="24"/>
                <w:lang w:val="ru-RU"/>
              </w:rPr>
              <w:t xml:space="preserve"> </w:t>
            </w:r>
            <w:r w:rsidRPr="00280569">
              <w:rPr>
                <w:rFonts w:ascii="Times New Roman" w:hAnsi="Times New Roman"/>
                <w:sz w:val="24"/>
                <w:szCs w:val="24"/>
                <w:lang w:val="ru-RU"/>
              </w:rPr>
              <w:t>и</w:t>
            </w:r>
            <w:r w:rsidRPr="00280569">
              <w:rPr>
                <w:rFonts w:ascii="Times New Roman" w:hAnsi="Times New Roman"/>
                <w:spacing w:val="51"/>
                <w:sz w:val="24"/>
                <w:szCs w:val="24"/>
                <w:lang w:val="ru-RU"/>
              </w:rPr>
              <w:t xml:space="preserve"> </w:t>
            </w:r>
            <w:r w:rsidRPr="00280569">
              <w:rPr>
                <w:rFonts w:ascii="Times New Roman" w:hAnsi="Times New Roman"/>
                <w:spacing w:val="-1"/>
                <w:sz w:val="24"/>
                <w:szCs w:val="24"/>
                <w:lang w:val="ru-RU"/>
              </w:rPr>
              <w:t>развитие</w:t>
            </w:r>
            <w:r w:rsidRPr="00280569">
              <w:rPr>
                <w:rFonts w:ascii="Times New Roman" w:hAnsi="Times New Roman"/>
                <w:spacing w:val="26"/>
                <w:w w:val="99"/>
                <w:sz w:val="24"/>
                <w:szCs w:val="24"/>
                <w:lang w:val="ru-RU"/>
              </w:rPr>
              <w:t xml:space="preserve"> </w:t>
            </w:r>
            <w:r w:rsidRPr="00280569">
              <w:rPr>
                <w:rFonts w:ascii="Times New Roman" w:hAnsi="Times New Roman"/>
                <w:spacing w:val="-1"/>
                <w:sz w:val="24"/>
                <w:szCs w:val="24"/>
                <w:lang w:val="ru-RU"/>
              </w:rPr>
              <w:t>исследовательской</w:t>
            </w:r>
            <w:r w:rsidRPr="00280569">
              <w:rPr>
                <w:rFonts w:ascii="Times New Roman" w:hAnsi="Times New Roman"/>
                <w:spacing w:val="25"/>
                <w:sz w:val="24"/>
                <w:szCs w:val="24"/>
                <w:lang w:val="ru-RU"/>
              </w:rPr>
              <w:t xml:space="preserve"> </w:t>
            </w:r>
            <w:r w:rsidRPr="00280569">
              <w:rPr>
                <w:rFonts w:ascii="Times New Roman" w:hAnsi="Times New Roman"/>
                <w:spacing w:val="-1"/>
                <w:sz w:val="24"/>
                <w:szCs w:val="24"/>
                <w:lang w:val="ru-RU"/>
              </w:rPr>
              <w:t>компетентности</w:t>
            </w:r>
            <w:r w:rsidRPr="00280569">
              <w:rPr>
                <w:rFonts w:ascii="Times New Roman" w:hAnsi="Times New Roman"/>
                <w:spacing w:val="49"/>
                <w:w w:val="99"/>
                <w:sz w:val="24"/>
                <w:szCs w:val="24"/>
                <w:lang w:val="ru-RU"/>
              </w:rPr>
              <w:t xml:space="preserve"> </w:t>
            </w:r>
            <w:r w:rsidRPr="00280569">
              <w:rPr>
                <w:rFonts w:ascii="Times New Roman" w:hAnsi="Times New Roman"/>
                <w:spacing w:val="-1"/>
                <w:sz w:val="24"/>
                <w:szCs w:val="24"/>
                <w:lang w:val="ru-RU"/>
              </w:rPr>
              <w:t>учащихся.</w:t>
            </w:r>
          </w:p>
        </w:tc>
        <w:tc>
          <w:tcPr>
            <w:tcW w:w="6520" w:type="dxa"/>
            <w:tcBorders>
              <w:top w:val="single" w:sz="4" w:space="0" w:color="000000"/>
              <w:left w:val="single" w:sz="4" w:space="0" w:color="000000"/>
              <w:bottom w:val="single" w:sz="4" w:space="0" w:color="000000"/>
              <w:right w:val="single" w:sz="4" w:space="0" w:color="000000"/>
            </w:tcBorders>
          </w:tcPr>
          <w:p w:rsidR="00161B45" w:rsidRPr="00280569" w:rsidRDefault="00161B45" w:rsidP="009F7F9F">
            <w:pPr>
              <w:pStyle w:val="TableParagraph"/>
              <w:ind w:left="104" w:right="94"/>
              <w:contextualSpacing/>
              <w:jc w:val="both"/>
              <w:rPr>
                <w:rFonts w:ascii="Times New Roman" w:hAnsi="Times New Roman"/>
                <w:sz w:val="24"/>
                <w:szCs w:val="24"/>
                <w:lang w:val="ru-RU"/>
              </w:rPr>
            </w:pPr>
            <w:r w:rsidRPr="00280569">
              <w:rPr>
                <w:rFonts w:ascii="Times New Roman" w:hAnsi="Times New Roman"/>
                <w:sz w:val="24"/>
                <w:szCs w:val="24"/>
                <w:lang w:val="ru-RU"/>
              </w:rPr>
              <w:t>Развитие</w:t>
            </w:r>
            <w:r w:rsidRPr="00280569">
              <w:rPr>
                <w:rFonts w:ascii="Times New Roman" w:hAnsi="Times New Roman"/>
                <w:spacing w:val="36"/>
                <w:sz w:val="24"/>
                <w:szCs w:val="24"/>
                <w:lang w:val="ru-RU"/>
              </w:rPr>
              <w:t xml:space="preserve"> </w:t>
            </w:r>
            <w:r w:rsidRPr="00280569">
              <w:rPr>
                <w:rFonts w:ascii="Times New Roman" w:hAnsi="Times New Roman"/>
                <w:spacing w:val="-1"/>
                <w:sz w:val="24"/>
                <w:szCs w:val="24"/>
                <w:lang w:val="ru-RU"/>
              </w:rPr>
              <w:t>исследовательской</w:t>
            </w:r>
            <w:r w:rsidRPr="00280569">
              <w:rPr>
                <w:rFonts w:ascii="Times New Roman" w:hAnsi="Times New Roman"/>
                <w:spacing w:val="34"/>
                <w:w w:val="99"/>
                <w:sz w:val="24"/>
                <w:szCs w:val="24"/>
                <w:lang w:val="ru-RU"/>
              </w:rPr>
              <w:t xml:space="preserve"> </w:t>
            </w:r>
            <w:r w:rsidRPr="00280569">
              <w:rPr>
                <w:rFonts w:ascii="Times New Roman" w:hAnsi="Times New Roman"/>
                <w:spacing w:val="-1"/>
                <w:sz w:val="24"/>
                <w:szCs w:val="24"/>
                <w:lang w:val="ru-RU"/>
              </w:rPr>
              <w:t>компетентности</w:t>
            </w:r>
            <w:r w:rsidRPr="00280569">
              <w:rPr>
                <w:rFonts w:ascii="Times New Roman" w:hAnsi="Times New Roman"/>
                <w:spacing w:val="5"/>
                <w:sz w:val="24"/>
                <w:szCs w:val="24"/>
                <w:lang w:val="ru-RU"/>
              </w:rPr>
              <w:t xml:space="preserve"> </w:t>
            </w:r>
            <w:r w:rsidRPr="00280569">
              <w:rPr>
                <w:rFonts w:ascii="Times New Roman" w:hAnsi="Times New Roman"/>
                <w:spacing w:val="-2"/>
                <w:sz w:val="24"/>
                <w:szCs w:val="24"/>
                <w:lang w:val="ru-RU"/>
              </w:rPr>
              <w:t>учащихся</w:t>
            </w:r>
            <w:r w:rsidRPr="00280569">
              <w:rPr>
                <w:rFonts w:ascii="Times New Roman" w:hAnsi="Times New Roman"/>
                <w:spacing w:val="35"/>
                <w:w w:val="99"/>
                <w:sz w:val="24"/>
                <w:szCs w:val="24"/>
                <w:lang w:val="ru-RU"/>
              </w:rPr>
              <w:t xml:space="preserve"> </w:t>
            </w:r>
            <w:r w:rsidRPr="00280569">
              <w:rPr>
                <w:rFonts w:ascii="Times New Roman" w:hAnsi="Times New Roman"/>
                <w:spacing w:val="-1"/>
                <w:sz w:val="24"/>
                <w:szCs w:val="24"/>
                <w:lang w:val="ru-RU"/>
              </w:rPr>
              <w:t>(научно</w:t>
            </w:r>
            <w:r w:rsidRPr="00280569">
              <w:rPr>
                <w:rFonts w:ascii="Times New Roman" w:hAnsi="Times New Roman"/>
                <w:spacing w:val="55"/>
                <w:sz w:val="24"/>
                <w:szCs w:val="24"/>
                <w:lang w:val="ru-RU"/>
              </w:rPr>
              <w:t xml:space="preserve"> </w:t>
            </w:r>
            <w:r w:rsidRPr="00280569">
              <w:rPr>
                <w:rFonts w:ascii="Times New Roman" w:hAnsi="Times New Roman"/>
                <w:sz w:val="24"/>
                <w:szCs w:val="24"/>
                <w:lang w:val="ru-RU"/>
              </w:rPr>
              <w:t>–</w:t>
            </w:r>
            <w:r w:rsidRPr="00280569">
              <w:rPr>
                <w:rFonts w:ascii="Times New Roman" w:hAnsi="Times New Roman"/>
                <w:spacing w:val="51"/>
                <w:sz w:val="24"/>
                <w:szCs w:val="24"/>
                <w:lang w:val="ru-RU"/>
              </w:rPr>
              <w:t xml:space="preserve"> </w:t>
            </w:r>
            <w:r w:rsidRPr="00280569">
              <w:rPr>
                <w:rFonts w:ascii="Times New Roman" w:hAnsi="Times New Roman"/>
                <w:spacing w:val="-1"/>
                <w:sz w:val="24"/>
                <w:szCs w:val="24"/>
                <w:lang w:val="ru-RU"/>
              </w:rPr>
              <w:t>практические</w:t>
            </w:r>
            <w:r w:rsidRPr="00280569">
              <w:rPr>
                <w:rFonts w:ascii="Times New Roman" w:hAnsi="Times New Roman"/>
                <w:spacing w:val="29"/>
                <w:w w:val="99"/>
                <w:sz w:val="24"/>
                <w:szCs w:val="24"/>
                <w:lang w:val="ru-RU"/>
              </w:rPr>
              <w:t xml:space="preserve"> </w:t>
            </w:r>
            <w:r w:rsidRPr="00280569">
              <w:rPr>
                <w:rFonts w:ascii="Times New Roman" w:hAnsi="Times New Roman"/>
                <w:sz w:val="24"/>
                <w:szCs w:val="24"/>
                <w:lang w:val="ru-RU"/>
              </w:rPr>
              <w:t>конференции</w:t>
            </w:r>
            <w:r w:rsidRPr="00280569">
              <w:rPr>
                <w:rFonts w:ascii="Times New Roman" w:hAnsi="Times New Roman"/>
                <w:spacing w:val="35"/>
                <w:sz w:val="24"/>
                <w:szCs w:val="24"/>
                <w:lang w:val="ru-RU"/>
              </w:rPr>
              <w:t xml:space="preserve"> </w:t>
            </w:r>
            <w:r w:rsidRPr="00280569">
              <w:rPr>
                <w:rFonts w:ascii="Times New Roman" w:hAnsi="Times New Roman"/>
                <w:spacing w:val="-1"/>
                <w:sz w:val="24"/>
                <w:szCs w:val="24"/>
                <w:lang w:val="ru-RU"/>
              </w:rPr>
              <w:t>лицейского</w:t>
            </w:r>
            <w:r w:rsidRPr="00280569">
              <w:rPr>
                <w:rFonts w:ascii="Times New Roman" w:hAnsi="Times New Roman"/>
                <w:spacing w:val="15"/>
                <w:sz w:val="24"/>
                <w:szCs w:val="24"/>
                <w:lang w:val="ru-RU"/>
              </w:rPr>
              <w:t xml:space="preserve"> </w:t>
            </w:r>
            <w:r w:rsidRPr="00280569">
              <w:rPr>
                <w:rFonts w:ascii="Times New Roman" w:hAnsi="Times New Roman"/>
                <w:sz w:val="24"/>
                <w:szCs w:val="24"/>
                <w:lang w:val="ru-RU"/>
              </w:rPr>
              <w:t>и</w:t>
            </w:r>
            <w:r w:rsidRPr="00280569">
              <w:rPr>
                <w:rFonts w:ascii="Times New Roman" w:hAnsi="Times New Roman"/>
                <w:spacing w:val="24"/>
                <w:w w:val="99"/>
                <w:sz w:val="24"/>
                <w:szCs w:val="24"/>
                <w:lang w:val="ru-RU"/>
              </w:rPr>
              <w:t xml:space="preserve"> </w:t>
            </w:r>
            <w:r w:rsidRPr="00280569">
              <w:rPr>
                <w:rFonts w:ascii="Times New Roman" w:hAnsi="Times New Roman"/>
                <w:spacing w:val="-1"/>
                <w:sz w:val="24"/>
                <w:szCs w:val="24"/>
                <w:lang w:val="ru-RU"/>
              </w:rPr>
              <w:t>городского</w:t>
            </w:r>
            <w:r w:rsidRPr="00280569">
              <w:rPr>
                <w:rFonts w:ascii="Times New Roman" w:hAnsi="Times New Roman"/>
                <w:spacing w:val="-18"/>
                <w:sz w:val="24"/>
                <w:szCs w:val="24"/>
                <w:lang w:val="ru-RU"/>
              </w:rPr>
              <w:t xml:space="preserve"> </w:t>
            </w:r>
            <w:r w:rsidRPr="00280569">
              <w:rPr>
                <w:rFonts w:ascii="Times New Roman" w:hAnsi="Times New Roman"/>
                <w:spacing w:val="-1"/>
                <w:sz w:val="24"/>
                <w:szCs w:val="24"/>
                <w:lang w:val="ru-RU"/>
              </w:rPr>
              <w:t>уровня)</w:t>
            </w:r>
          </w:p>
        </w:tc>
      </w:tr>
      <w:tr w:rsidR="00161B45" w:rsidRPr="00280569" w:rsidTr="00870A02">
        <w:trPr>
          <w:trHeight w:hRule="exact" w:val="858"/>
        </w:trPr>
        <w:tc>
          <w:tcPr>
            <w:tcW w:w="1464" w:type="dxa"/>
            <w:vMerge w:val="restart"/>
            <w:tcBorders>
              <w:top w:val="single" w:sz="4" w:space="0" w:color="000000"/>
              <w:left w:val="single" w:sz="4" w:space="0" w:color="000000"/>
              <w:right w:val="single" w:sz="4" w:space="0" w:color="000000"/>
            </w:tcBorders>
          </w:tcPr>
          <w:p w:rsidR="00161B45" w:rsidRPr="00280569" w:rsidRDefault="00161B45" w:rsidP="009F7F9F">
            <w:pPr>
              <w:pStyle w:val="TableParagraph"/>
              <w:ind w:left="104"/>
              <w:contextualSpacing/>
              <w:jc w:val="both"/>
              <w:rPr>
                <w:rFonts w:ascii="Times New Roman" w:hAnsi="Times New Roman"/>
                <w:sz w:val="24"/>
                <w:szCs w:val="24"/>
              </w:rPr>
            </w:pPr>
            <w:r w:rsidRPr="00280569">
              <w:rPr>
                <w:rFonts w:ascii="Times New Roman" w:hAnsi="Times New Roman"/>
                <w:spacing w:val="-1"/>
                <w:sz w:val="24"/>
                <w:szCs w:val="24"/>
              </w:rPr>
              <w:lastRenderedPageBreak/>
              <w:t>Родители,</w:t>
            </w:r>
            <w:r w:rsidRPr="00280569">
              <w:rPr>
                <w:rFonts w:ascii="Times New Roman" w:hAnsi="Times New Roman"/>
                <w:spacing w:val="27"/>
                <w:w w:val="99"/>
                <w:sz w:val="24"/>
                <w:szCs w:val="24"/>
              </w:rPr>
              <w:t xml:space="preserve"> </w:t>
            </w:r>
            <w:r w:rsidRPr="00280569">
              <w:rPr>
                <w:rFonts w:ascii="Times New Roman" w:hAnsi="Times New Roman"/>
                <w:spacing w:val="-1"/>
                <w:sz w:val="24"/>
                <w:szCs w:val="24"/>
              </w:rPr>
              <w:t>учителя</w:t>
            </w:r>
          </w:p>
        </w:tc>
        <w:tc>
          <w:tcPr>
            <w:tcW w:w="6092" w:type="dxa"/>
            <w:tcBorders>
              <w:top w:val="single" w:sz="4" w:space="0" w:color="000000"/>
              <w:left w:val="single" w:sz="4" w:space="0" w:color="000000"/>
              <w:bottom w:val="single" w:sz="4" w:space="0" w:color="000000"/>
              <w:right w:val="single" w:sz="4" w:space="0" w:color="000000"/>
            </w:tcBorders>
          </w:tcPr>
          <w:p w:rsidR="00161B45" w:rsidRPr="00280569" w:rsidRDefault="00161B45" w:rsidP="009F7F9F">
            <w:pPr>
              <w:pStyle w:val="TableParagraph"/>
              <w:ind w:left="104" w:right="198"/>
              <w:contextualSpacing/>
              <w:jc w:val="both"/>
              <w:rPr>
                <w:rFonts w:ascii="Times New Roman" w:hAnsi="Times New Roman"/>
                <w:sz w:val="24"/>
                <w:szCs w:val="24"/>
              </w:rPr>
            </w:pPr>
            <w:r w:rsidRPr="00280569">
              <w:rPr>
                <w:rFonts w:ascii="Times New Roman" w:hAnsi="Times New Roman"/>
                <w:b/>
                <w:i/>
                <w:spacing w:val="-1"/>
                <w:sz w:val="24"/>
                <w:szCs w:val="24"/>
                <w:lang w:val="ru-RU"/>
              </w:rPr>
              <w:t>Психолого-педагогический</w:t>
            </w:r>
            <w:r w:rsidRPr="00280569">
              <w:rPr>
                <w:rFonts w:ascii="Times New Roman" w:hAnsi="Times New Roman"/>
                <w:b/>
                <w:i/>
                <w:spacing w:val="25"/>
                <w:w w:val="99"/>
                <w:sz w:val="24"/>
                <w:szCs w:val="24"/>
                <w:lang w:val="ru-RU"/>
              </w:rPr>
              <w:t xml:space="preserve"> </w:t>
            </w:r>
            <w:r w:rsidRPr="00280569">
              <w:rPr>
                <w:rFonts w:ascii="Times New Roman" w:hAnsi="Times New Roman"/>
                <w:b/>
                <w:i/>
                <w:spacing w:val="-1"/>
                <w:sz w:val="24"/>
                <w:szCs w:val="24"/>
                <w:lang w:val="ru-RU"/>
              </w:rPr>
              <w:t>лекторий:</w:t>
            </w:r>
            <w:r w:rsidRPr="00280569">
              <w:rPr>
                <w:rFonts w:ascii="Times New Roman" w:hAnsi="Times New Roman"/>
                <w:b/>
                <w:i/>
                <w:spacing w:val="-8"/>
                <w:sz w:val="24"/>
                <w:szCs w:val="24"/>
                <w:lang w:val="ru-RU"/>
              </w:rPr>
              <w:t xml:space="preserve"> </w:t>
            </w:r>
            <w:r w:rsidRPr="00280569">
              <w:rPr>
                <w:rFonts w:ascii="Times New Roman" w:hAnsi="Times New Roman"/>
                <w:spacing w:val="-1"/>
                <w:sz w:val="24"/>
                <w:szCs w:val="24"/>
                <w:lang w:val="ru-RU"/>
              </w:rPr>
              <w:t>«Компьютер</w:t>
            </w:r>
            <w:r w:rsidRPr="00280569">
              <w:rPr>
                <w:rFonts w:ascii="Times New Roman" w:hAnsi="Times New Roman"/>
                <w:spacing w:val="-9"/>
                <w:sz w:val="24"/>
                <w:szCs w:val="24"/>
                <w:lang w:val="ru-RU"/>
              </w:rPr>
              <w:t xml:space="preserve"> </w:t>
            </w:r>
            <w:r w:rsidRPr="00280569">
              <w:rPr>
                <w:rFonts w:ascii="Times New Roman" w:hAnsi="Times New Roman"/>
                <w:sz w:val="24"/>
                <w:szCs w:val="24"/>
                <w:lang w:val="ru-RU"/>
              </w:rPr>
              <w:t>в</w:t>
            </w:r>
            <w:r w:rsidRPr="00280569">
              <w:rPr>
                <w:rFonts w:ascii="Times New Roman" w:hAnsi="Times New Roman"/>
                <w:spacing w:val="-11"/>
                <w:sz w:val="24"/>
                <w:szCs w:val="24"/>
                <w:lang w:val="ru-RU"/>
              </w:rPr>
              <w:t xml:space="preserve"> </w:t>
            </w:r>
            <w:r w:rsidRPr="00280569">
              <w:rPr>
                <w:rFonts w:ascii="Times New Roman" w:hAnsi="Times New Roman"/>
                <w:sz w:val="24"/>
                <w:szCs w:val="24"/>
                <w:lang w:val="ru-RU"/>
              </w:rPr>
              <w:t>жизни</w:t>
            </w:r>
            <w:r w:rsidRPr="00280569">
              <w:rPr>
                <w:rFonts w:ascii="Times New Roman" w:hAnsi="Times New Roman"/>
                <w:spacing w:val="29"/>
                <w:w w:val="99"/>
                <w:sz w:val="24"/>
                <w:szCs w:val="24"/>
                <w:lang w:val="ru-RU"/>
              </w:rPr>
              <w:t xml:space="preserve"> </w:t>
            </w:r>
            <w:r w:rsidRPr="00280569">
              <w:rPr>
                <w:rFonts w:ascii="Times New Roman" w:hAnsi="Times New Roman"/>
                <w:spacing w:val="-1"/>
                <w:sz w:val="24"/>
                <w:szCs w:val="24"/>
                <w:lang w:val="ru-RU"/>
              </w:rPr>
              <w:t>подростка.</w:t>
            </w:r>
            <w:r w:rsidRPr="00280569">
              <w:rPr>
                <w:rFonts w:ascii="Times New Roman" w:hAnsi="Times New Roman"/>
                <w:spacing w:val="-6"/>
                <w:sz w:val="24"/>
                <w:szCs w:val="24"/>
                <w:lang w:val="ru-RU"/>
              </w:rPr>
              <w:t xml:space="preserve"> </w:t>
            </w:r>
            <w:r w:rsidRPr="00280569">
              <w:rPr>
                <w:rFonts w:ascii="Times New Roman" w:hAnsi="Times New Roman"/>
                <w:spacing w:val="-3"/>
                <w:sz w:val="24"/>
                <w:szCs w:val="24"/>
              </w:rPr>
              <w:t>Друг</w:t>
            </w:r>
            <w:r w:rsidRPr="00280569">
              <w:rPr>
                <w:rFonts w:ascii="Times New Roman" w:hAnsi="Times New Roman"/>
                <w:spacing w:val="-5"/>
                <w:sz w:val="24"/>
                <w:szCs w:val="24"/>
              </w:rPr>
              <w:t xml:space="preserve"> </w:t>
            </w:r>
            <w:r w:rsidRPr="00280569">
              <w:rPr>
                <w:rFonts w:ascii="Times New Roman" w:hAnsi="Times New Roman"/>
                <w:sz w:val="24"/>
                <w:szCs w:val="24"/>
              </w:rPr>
              <w:t>или</w:t>
            </w:r>
            <w:r w:rsidRPr="00280569">
              <w:rPr>
                <w:rFonts w:ascii="Times New Roman" w:hAnsi="Times New Roman"/>
                <w:spacing w:val="-9"/>
                <w:sz w:val="24"/>
                <w:szCs w:val="24"/>
              </w:rPr>
              <w:t xml:space="preserve"> </w:t>
            </w:r>
            <w:r w:rsidRPr="00280569">
              <w:rPr>
                <w:rFonts w:ascii="Times New Roman" w:hAnsi="Times New Roman"/>
                <w:spacing w:val="-1"/>
                <w:sz w:val="24"/>
                <w:szCs w:val="24"/>
              </w:rPr>
              <w:t>враг?»</w:t>
            </w:r>
          </w:p>
          <w:p w:rsidR="00161B45" w:rsidRPr="00280569" w:rsidRDefault="00161B45" w:rsidP="009F7F9F">
            <w:pPr>
              <w:pStyle w:val="TableParagraph"/>
              <w:ind w:left="104"/>
              <w:contextualSpacing/>
              <w:jc w:val="both"/>
              <w:rPr>
                <w:rFonts w:ascii="Times New Roman" w:hAnsi="Times New Roman"/>
                <w:sz w:val="24"/>
                <w:szCs w:val="24"/>
              </w:rPr>
            </w:pPr>
            <w:r w:rsidRPr="00280569">
              <w:rPr>
                <w:rFonts w:ascii="Times New Roman" w:hAnsi="Times New Roman"/>
                <w:sz w:val="24"/>
                <w:szCs w:val="24"/>
              </w:rPr>
              <w:t>6-е</w:t>
            </w:r>
            <w:r w:rsidRPr="00280569">
              <w:rPr>
                <w:rFonts w:ascii="Times New Roman" w:hAnsi="Times New Roman"/>
                <w:spacing w:val="-10"/>
                <w:sz w:val="24"/>
                <w:szCs w:val="24"/>
              </w:rPr>
              <w:t xml:space="preserve"> </w:t>
            </w:r>
            <w:r w:rsidRPr="00280569">
              <w:rPr>
                <w:rFonts w:ascii="Times New Roman" w:hAnsi="Times New Roman"/>
                <w:spacing w:val="-1"/>
                <w:sz w:val="24"/>
                <w:szCs w:val="24"/>
              </w:rPr>
              <w:t>классы</w:t>
            </w:r>
          </w:p>
        </w:tc>
        <w:tc>
          <w:tcPr>
            <w:tcW w:w="6520" w:type="dxa"/>
            <w:vMerge w:val="restart"/>
            <w:tcBorders>
              <w:top w:val="single" w:sz="4" w:space="0" w:color="000000"/>
              <w:left w:val="single" w:sz="4" w:space="0" w:color="000000"/>
              <w:right w:val="single" w:sz="4" w:space="0" w:color="000000"/>
            </w:tcBorders>
          </w:tcPr>
          <w:p w:rsidR="00161B45" w:rsidRPr="00280569" w:rsidRDefault="00161B45" w:rsidP="009F7F9F">
            <w:pPr>
              <w:pStyle w:val="TableParagraph"/>
              <w:ind w:left="104" w:right="160"/>
              <w:contextualSpacing/>
              <w:jc w:val="both"/>
              <w:rPr>
                <w:rFonts w:ascii="Times New Roman" w:hAnsi="Times New Roman"/>
                <w:sz w:val="24"/>
                <w:szCs w:val="24"/>
                <w:lang w:val="ru-RU"/>
              </w:rPr>
            </w:pPr>
            <w:r w:rsidRPr="00280569">
              <w:rPr>
                <w:rFonts w:ascii="Times New Roman" w:hAnsi="Times New Roman"/>
                <w:sz w:val="24"/>
                <w:szCs w:val="24"/>
                <w:lang w:val="ru-RU"/>
              </w:rPr>
              <w:t>Повышена</w:t>
            </w:r>
            <w:r w:rsidRPr="00280569">
              <w:rPr>
                <w:rFonts w:ascii="Times New Roman" w:hAnsi="Times New Roman"/>
                <w:spacing w:val="-33"/>
                <w:sz w:val="24"/>
                <w:szCs w:val="24"/>
                <w:lang w:val="ru-RU"/>
              </w:rPr>
              <w:t xml:space="preserve"> </w:t>
            </w:r>
            <w:r w:rsidRPr="00280569">
              <w:rPr>
                <w:rFonts w:ascii="Times New Roman" w:hAnsi="Times New Roman"/>
                <w:spacing w:val="-1"/>
                <w:sz w:val="24"/>
                <w:szCs w:val="24"/>
                <w:lang w:val="ru-RU"/>
              </w:rPr>
              <w:t>психологическая</w:t>
            </w:r>
            <w:r w:rsidRPr="00280569">
              <w:rPr>
                <w:rFonts w:ascii="Times New Roman" w:hAnsi="Times New Roman"/>
                <w:spacing w:val="29"/>
                <w:w w:val="99"/>
                <w:sz w:val="24"/>
                <w:szCs w:val="24"/>
                <w:lang w:val="ru-RU"/>
              </w:rPr>
              <w:t xml:space="preserve"> </w:t>
            </w:r>
            <w:r w:rsidRPr="00280569">
              <w:rPr>
                <w:rFonts w:ascii="Times New Roman" w:hAnsi="Times New Roman"/>
                <w:sz w:val="24"/>
                <w:szCs w:val="24"/>
                <w:lang w:val="ru-RU"/>
              </w:rPr>
              <w:t>компетенция</w:t>
            </w:r>
            <w:r w:rsidRPr="00280569">
              <w:rPr>
                <w:rFonts w:ascii="Times New Roman" w:hAnsi="Times New Roman"/>
                <w:spacing w:val="-12"/>
                <w:sz w:val="24"/>
                <w:szCs w:val="24"/>
                <w:lang w:val="ru-RU"/>
              </w:rPr>
              <w:t xml:space="preserve"> </w:t>
            </w:r>
            <w:r w:rsidRPr="00280569">
              <w:rPr>
                <w:rFonts w:ascii="Times New Roman" w:hAnsi="Times New Roman"/>
                <w:sz w:val="24"/>
                <w:szCs w:val="24"/>
                <w:lang w:val="ru-RU"/>
              </w:rPr>
              <w:t>в</w:t>
            </w:r>
            <w:r w:rsidRPr="00280569">
              <w:rPr>
                <w:rFonts w:ascii="Times New Roman" w:hAnsi="Times New Roman"/>
                <w:spacing w:val="-10"/>
                <w:sz w:val="24"/>
                <w:szCs w:val="24"/>
                <w:lang w:val="ru-RU"/>
              </w:rPr>
              <w:t xml:space="preserve"> </w:t>
            </w:r>
            <w:r w:rsidRPr="00280569">
              <w:rPr>
                <w:rFonts w:ascii="Times New Roman" w:hAnsi="Times New Roman"/>
                <w:spacing w:val="-1"/>
                <w:sz w:val="24"/>
                <w:szCs w:val="24"/>
                <w:lang w:val="ru-RU"/>
              </w:rPr>
              <w:t>воспитании</w:t>
            </w:r>
            <w:r w:rsidRPr="00280569">
              <w:rPr>
                <w:rFonts w:ascii="Times New Roman" w:hAnsi="Times New Roman"/>
                <w:spacing w:val="-7"/>
                <w:sz w:val="24"/>
                <w:szCs w:val="24"/>
                <w:lang w:val="ru-RU"/>
              </w:rPr>
              <w:t xml:space="preserve"> </w:t>
            </w:r>
            <w:r w:rsidRPr="00280569">
              <w:rPr>
                <w:rFonts w:ascii="Times New Roman" w:hAnsi="Times New Roman"/>
                <w:sz w:val="24"/>
                <w:szCs w:val="24"/>
                <w:lang w:val="ru-RU"/>
              </w:rPr>
              <w:t>и</w:t>
            </w:r>
            <w:r w:rsidRPr="00280569">
              <w:rPr>
                <w:rFonts w:ascii="Times New Roman" w:hAnsi="Times New Roman"/>
                <w:spacing w:val="28"/>
                <w:w w:val="99"/>
                <w:sz w:val="24"/>
                <w:szCs w:val="24"/>
                <w:lang w:val="ru-RU"/>
              </w:rPr>
              <w:t xml:space="preserve"> </w:t>
            </w:r>
            <w:r w:rsidRPr="00280569">
              <w:rPr>
                <w:rFonts w:ascii="Times New Roman" w:hAnsi="Times New Roman"/>
                <w:spacing w:val="-1"/>
                <w:sz w:val="24"/>
                <w:szCs w:val="24"/>
                <w:lang w:val="ru-RU"/>
              </w:rPr>
              <w:t>взаимоотношении</w:t>
            </w:r>
            <w:r w:rsidRPr="00280569">
              <w:rPr>
                <w:rFonts w:ascii="Times New Roman" w:hAnsi="Times New Roman"/>
                <w:spacing w:val="-11"/>
                <w:sz w:val="24"/>
                <w:szCs w:val="24"/>
                <w:lang w:val="ru-RU"/>
              </w:rPr>
              <w:t xml:space="preserve"> </w:t>
            </w:r>
            <w:r w:rsidRPr="00280569">
              <w:rPr>
                <w:rFonts w:ascii="Times New Roman" w:hAnsi="Times New Roman"/>
                <w:sz w:val="24"/>
                <w:szCs w:val="24"/>
                <w:lang w:val="ru-RU"/>
              </w:rPr>
              <w:t>с</w:t>
            </w:r>
            <w:r w:rsidRPr="00280569">
              <w:rPr>
                <w:rFonts w:ascii="Times New Roman" w:hAnsi="Times New Roman"/>
                <w:spacing w:val="-12"/>
                <w:sz w:val="24"/>
                <w:szCs w:val="24"/>
                <w:lang w:val="ru-RU"/>
              </w:rPr>
              <w:t xml:space="preserve"> </w:t>
            </w:r>
            <w:r w:rsidRPr="00280569">
              <w:rPr>
                <w:rFonts w:ascii="Times New Roman" w:hAnsi="Times New Roman"/>
                <w:spacing w:val="-1"/>
                <w:sz w:val="24"/>
                <w:szCs w:val="24"/>
                <w:lang w:val="ru-RU"/>
              </w:rPr>
              <w:t>детьми</w:t>
            </w:r>
            <w:r w:rsidRPr="00280569">
              <w:rPr>
                <w:rFonts w:ascii="Times New Roman" w:hAnsi="Times New Roman"/>
                <w:spacing w:val="25"/>
                <w:w w:val="99"/>
                <w:sz w:val="24"/>
                <w:szCs w:val="24"/>
                <w:lang w:val="ru-RU"/>
              </w:rPr>
              <w:t xml:space="preserve"> </w:t>
            </w:r>
            <w:r w:rsidRPr="00280569">
              <w:rPr>
                <w:rFonts w:ascii="Times New Roman" w:hAnsi="Times New Roman"/>
                <w:spacing w:val="-1"/>
                <w:sz w:val="24"/>
                <w:szCs w:val="24"/>
                <w:lang w:val="ru-RU"/>
              </w:rPr>
              <w:t>(дать</w:t>
            </w:r>
            <w:r w:rsidRPr="00280569">
              <w:rPr>
                <w:rFonts w:ascii="Times New Roman" w:hAnsi="Times New Roman"/>
                <w:spacing w:val="-19"/>
                <w:sz w:val="24"/>
                <w:szCs w:val="24"/>
                <w:lang w:val="ru-RU"/>
              </w:rPr>
              <w:t xml:space="preserve"> </w:t>
            </w:r>
            <w:r w:rsidRPr="00280569">
              <w:rPr>
                <w:rFonts w:ascii="Times New Roman" w:hAnsi="Times New Roman"/>
                <w:spacing w:val="-1"/>
                <w:sz w:val="24"/>
                <w:szCs w:val="24"/>
                <w:lang w:val="ru-RU"/>
              </w:rPr>
              <w:t>рекомендации).</w:t>
            </w:r>
          </w:p>
        </w:tc>
      </w:tr>
      <w:tr w:rsidR="00161B45" w:rsidRPr="00280569" w:rsidTr="00870A02">
        <w:trPr>
          <w:trHeight w:hRule="exact" w:val="558"/>
        </w:trPr>
        <w:tc>
          <w:tcPr>
            <w:tcW w:w="1464" w:type="dxa"/>
            <w:vMerge/>
            <w:tcBorders>
              <w:left w:val="single" w:sz="4" w:space="0" w:color="000000"/>
              <w:right w:val="single" w:sz="4" w:space="0" w:color="000000"/>
            </w:tcBorders>
          </w:tcPr>
          <w:p w:rsidR="00161B45" w:rsidRPr="00280569" w:rsidRDefault="00161B45" w:rsidP="009F7F9F">
            <w:pPr>
              <w:spacing w:after="0" w:line="240" w:lineRule="auto"/>
              <w:contextualSpacing/>
              <w:jc w:val="both"/>
              <w:rPr>
                <w:rFonts w:ascii="Times New Roman" w:hAnsi="Times New Roman" w:cs="Times New Roman"/>
                <w:sz w:val="24"/>
                <w:szCs w:val="24"/>
              </w:rPr>
            </w:pPr>
          </w:p>
        </w:tc>
        <w:tc>
          <w:tcPr>
            <w:tcW w:w="6092" w:type="dxa"/>
            <w:tcBorders>
              <w:top w:val="single" w:sz="4" w:space="0" w:color="000000"/>
              <w:left w:val="single" w:sz="4" w:space="0" w:color="000000"/>
              <w:bottom w:val="single" w:sz="4" w:space="0" w:color="000000"/>
              <w:right w:val="single" w:sz="4" w:space="0" w:color="000000"/>
            </w:tcBorders>
          </w:tcPr>
          <w:p w:rsidR="00161B45" w:rsidRPr="00280569" w:rsidRDefault="00161B45" w:rsidP="009F7F9F">
            <w:pPr>
              <w:pStyle w:val="TableParagraph"/>
              <w:ind w:left="104" w:right="198"/>
              <w:contextualSpacing/>
              <w:jc w:val="both"/>
              <w:rPr>
                <w:rFonts w:ascii="Times New Roman" w:hAnsi="Times New Roman"/>
                <w:sz w:val="24"/>
                <w:szCs w:val="24"/>
                <w:lang w:val="ru-RU"/>
              </w:rPr>
            </w:pPr>
            <w:r w:rsidRPr="00280569">
              <w:rPr>
                <w:rFonts w:ascii="Times New Roman" w:hAnsi="Times New Roman"/>
                <w:spacing w:val="-1"/>
                <w:sz w:val="24"/>
                <w:szCs w:val="24"/>
                <w:lang w:val="ru-RU"/>
              </w:rPr>
              <w:t>«Природа</w:t>
            </w:r>
            <w:r w:rsidRPr="00280569">
              <w:rPr>
                <w:rFonts w:ascii="Times New Roman" w:hAnsi="Times New Roman"/>
                <w:spacing w:val="-11"/>
                <w:sz w:val="24"/>
                <w:szCs w:val="24"/>
                <w:lang w:val="ru-RU"/>
              </w:rPr>
              <w:t xml:space="preserve"> </w:t>
            </w:r>
            <w:r w:rsidRPr="00280569">
              <w:rPr>
                <w:rFonts w:ascii="Times New Roman" w:hAnsi="Times New Roman"/>
                <w:spacing w:val="-1"/>
                <w:sz w:val="24"/>
                <w:szCs w:val="24"/>
                <w:lang w:val="ru-RU"/>
              </w:rPr>
              <w:t>конфликта.</w:t>
            </w:r>
            <w:r w:rsidRPr="00280569">
              <w:rPr>
                <w:rFonts w:ascii="Times New Roman" w:hAnsi="Times New Roman"/>
                <w:spacing w:val="-11"/>
                <w:sz w:val="24"/>
                <w:szCs w:val="24"/>
                <w:lang w:val="ru-RU"/>
              </w:rPr>
              <w:t xml:space="preserve"> </w:t>
            </w:r>
            <w:r w:rsidRPr="00280569">
              <w:rPr>
                <w:rFonts w:ascii="Times New Roman" w:hAnsi="Times New Roman"/>
                <w:spacing w:val="-1"/>
                <w:sz w:val="24"/>
                <w:szCs w:val="24"/>
                <w:lang w:val="ru-RU"/>
              </w:rPr>
              <w:t>Как</w:t>
            </w:r>
            <w:r w:rsidRPr="00280569">
              <w:rPr>
                <w:rFonts w:ascii="Times New Roman" w:hAnsi="Times New Roman"/>
                <w:spacing w:val="-10"/>
                <w:sz w:val="24"/>
                <w:szCs w:val="24"/>
                <w:lang w:val="ru-RU"/>
              </w:rPr>
              <w:t xml:space="preserve"> </w:t>
            </w:r>
            <w:r w:rsidRPr="00280569">
              <w:rPr>
                <w:rFonts w:ascii="Times New Roman" w:hAnsi="Times New Roman"/>
                <w:spacing w:val="-1"/>
                <w:sz w:val="24"/>
                <w:szCs w:val="24"/>
                <w:lang w:val="ru-RU"/>
              </w:rPr>
              <w:t>научить</w:t>
            </w:r>
            <w:r w:rsidRPr="00280569">
              <w:rPr>
                <w:rFonts w:ascii="Times New Roman" w:hAnsi="Times New Roman"/>
                <w:spacing w:val="30"/>
                <w:w w:val="99"/>
                <w:sz w:val="24"/>
                <w:szCs w:val="24"/>
                <w:lang w:val="ru-RU"/>
              </w:rPr>
              <w:t xml:space="preserve"> </w:t>
            </w:r>
            <w:r w:rsidRPr="00280569">
              <w:rPr>
                <w:rFonts w:ascii="Times New Roman" w:hAnsi="Times New Roman"/>
                <w:spacing w:val="-1"/>
                <w:sz w:val="24"/>
                <w:szCs w:val="24"/>
                <w:lang w:val="ru-RU"/>
              </w:rPr>
              <w:t>ребенка</w:t>
            </w:r>
            <w:r w:rsidRPr="00280569">
              <w:rPr>
                <w:rFonts w:ascii="Times New Roman" w:hAnsi="Times New Roman"/>
                <w:spacing w:val="-8"/>
                <w:sz w:val="24"/>
                <w:szCs w:val="24"/>
                <w:lang w:val="ru-RU"/>
              </w:rPr>
              <w:t xml:space="preserve"> </w:t>
            </w:r>
            <w:r w:rsidRPr="00280569">
              <w:rPr>
                <w:rFonts w:ascii="Times New Roman" w:hAnsi="Times New Roman"/>
                <w:sz w:val="24"/>
                <w:szCs w:val="24"/>
                <w:lang w:val="ru-RU"/>
              </w:rPr>
              <w:t>отстаивать</w:t>
            </w:r>
            <w:r w:rsidRPr="00280569">
              <w:rPr>
                <w:rFonts w:ascii="Times New Roman" w:hAnsi="Times New Roman"/>
                <w:spacing w:val="-11"/>
                <w:sz w:val="24"/>
                <w:szCs w:val="24"/>
                <w:lang w:val="ru-RU"/>
              </w:rPr>
              <w:t xml:space="preserve"> </w:t>
            </w:r>
            <w:r w:rsidRPr="00280569">
              <w:rPr>
                <w:rFonts w:ascii="Times New Roman" w:hAnsi="Times New Roman"/>
                <w:sz w:val="24"/>
                <w:szCs w:val="24"/>
                <w:lang w:val="ru-RU"/>
              </w:rPr>
              <w:t>свое</w:t>
            </w:r>
            <w:r w:rsidRPr="00280569">
              <w:rPr>
                <w:rFonts w:ascii="Times New Roman" w:hAnsi="Times New Roman"/>
                <w:spacing w:val="-11"/>
                <w:sz w:val="24"/>
                <w:szCs w:val="24"/>
                <w:lang w:val="ru-RU"/>
              </w:rPr>
              <w:t xml:space="preserve"> </w:t>
            </w:r>
            <w:r w:rsidRPr="00280569">
              <w:rPr>
                <w:rFonts w:ascii="Times New Roman" w:hAnsi="Times New Roman"/>
                <w:sz w:val="24"/>
                <w:szCs w:val="24"/>
                <w:lang w:val="ru-RU"/>
              </w:rPr>
              <w:t>мнение</w:t>
            </w:r>
            <w:r w:rsidRPr="00280569">
              <w:rPr>
                <w:rFonts w:ascii="Times New Roman" w:hAnsi="Times New Roman"/>
                <w:spacing w:val="-8"/>
                <w:sz w:val="24"/>
                <w:szCs w:val="24"/>
                <w:lang w:val="ru-RU"/>
              </w:rPr>
              <w:t xml:space="preserve"> </w:t>
            </w:r>
            <w:r w:rsidRPr="00280569">
              <w:rPr>
                <w:rFonts w:ascii="Times New Roman" w:hAnsi="Times New Roman"/>
                <w:spacing w:val="-1"/>
                <w:sz w:val="24"/>
                <w:szCs w:val="24"/>
                <w:lang w:val="ru-RU"/>
              </w:rPr>
              <w:t>без</w:t>
            </w:r>
            <w:r w:rsidRPr="00280569">
              <w:rPr>
                <w:rFonts w:ascii="Times New Roman" w:hAnsi="Times New Roman"/>
                <w:spacing w:val="26"/>
                <w:w w:val="99"/>
                <w:sz w:val="24"/>
                <w:szCs w:val="24"/>
                <w:lang w:val="ru-RU"/>
              </w:rPr>
              <w:t xml:space="preserve"> </w:t>
            </w:r>
            <w:r w:rsidRPr="00280569">
              <w:rPr>
                <w:rFonts w:ascii="Times New Roman" w:hAnsi="Times New Roman"/>
                <w:spacing w:val="-1"/>
                <w:sz w:val="24"/>
                <w:szCs w:val="24"/>
                <w:lang w:val="ru-RU"/>
              </w:rPr>
              <w:t>конфронтации»</w:t>
            </w:r>
            <w:r w:rsidRPr="00280569">
              <w:rPr>
                <w:rFonts w:ascii="Times New Roman" w:hAnsi="Times New Roman"/>
                <w:spacing w:val="-16"/>
                <w:sz w:val="24"/>
                <w:szCs w:val="24"/>
                <w:lang w:val="ru-RU"/>
              </w:rPr>
              <w:t xml:space="preserve"> </w:t>
            </w:r>
            <w:r w:rsidRPr="00280569">
              <w:rPr>
                <w:rFonts w:ascii="Times New Roman" w:hAnsi="Times New Roman"/>
                <w:spacing w:val="-1"/>
                <w:sz w:val="24"/>
                <w:szCs w:val="24"/>
                <w:lang w:val="ru-RU"/>
              </w:rPr>
              <w:t>7-е</w:t>
            </w:r>
            <w:r w:rsidRPr="00280569">
              <w:rPr>
                <w:rFonts w:ascii="Times New Roman" w:hAnsi="Times New Roman"/>
                <w:spacing w:val="-13"/>
                <w:sz w:val="24"/>
                <w:szCs w:val="24"/>
                <w:lang w:val="ru-RU"/>
              </w:rPr>
              <w:t xml:space="preserve"> </w:t>
            </w:r>
            <w:r w:rsidRPr="00280569">
              <w:rPr>
                <w:rFonts w:ascii="Times New Roman" w:hAnsi="Times New Roman"/>
                <w:spacing w:val="-1"/>
                <w:sz w:val="24"/>
                <w:szCs w:val="24"/>
                <w:lang w:val="ru-RU"/>
              </w:rPr>
              <w:t>классы</w:t>
            </w:r>
          </w:p>
        </w:tc>
        <w:tc>
          <w:tcPr>
            <w:tcW w:w="6520" w:type="dxa"/>
            <w:vMerge/>
            <w:tcBorders>
              <w:left w:val="single" w:sz="4" w:space="0" w:color="000000"/>
              <w:right w:val="single" w:sz="4" w:space="0" w:color="000000"/>
            </w:tcBorders>
          </w:tcPr>
          <w:p w:rsidR="00161B45" w:rsidRPr="00280569" w:rsidRDefault="00161B45" w:rsidP="009F7F9F">
            <w:pPr>
              <w:spacing w:after="0" w:line="240" w:lineRule="auto"/>
              <w:contextualSpacing/>
              <w:jc w:val="both"/>
              <w:rPr>
                <w:rFonts w:ascii="Times New Roman" w:hAnsi="Times New Roman" w:cs="Times New Roman"/>
                <w:sz w:val="24"/>
                <w:szCs w:val="24"/>
              </w:rPr>
            </w:pPr>
          </w:p>
        </w:tc>
      </w:tr>
      <w:tr w:rsidR="00161B45" w:rsidRPr="00280569" w:rsidTr="00870A02">
        <w:trPr>
          <w:trHeight w:hRule="exact" w:val="296"/>
        </w:trPr>
        <w:tc>
          <w:tcPr>
            <w:tcW w:w="1464" w:type="dxa"/>
            <w:vMerge/>
            <w:tcBorders>
              <w:left w:val="single" w:sz="4" w:space="0" w:color="000000"/>
              <w:bottom w:val="single" w:sz="4" w:space="0" w:color="000000"/>
              <w:right w:val="single" w:sz="4" w:space="0" w:color="000000"/>
            </w:tcBorders>
          </w:tcPr>
          <w:p w:rsidR="00161B45" w:rsidRPr="00280569" w:rsidRDefault="00161B45" w:rsidP="009F7F9F">
            <w:pPr>
              <w:spacing w:after="0" w:line="240" w:lineRule="auto"/>
              <w:contextualSpacing/>
              <w:jc w:val="both"/>
              <w:rPr>
                <w:rFonts w:ascii="Times New Roman" w:hAnsi="Times New Roman" w:cs="Times New Roman"/>
                <w:sz w:val="24"/>
                <w:szCs w:val="24"/>
              </w:rPr>
            </w:pPr>
          </w:p>
        </w:tc>
        <w:tc>
          <w:tcPr>
            <w:tcW w:w="6092" w:type="dxa"/>
            <w:tcBorders>
              <w:top w:val="single" w:sz="4" w:space="0" w:color="000000"/>
              <w:left w:val="single" w:sz="4" w:space="0" w:color="000000"/>
              <w:bottom w:val="single" w:sz="4" w:space="0" w:color="000000"/>
              <w:right w:val="single" w:sz="4" w:space="0" w:color="000000"/>
            </w:tcBorders>
          </w:tcPr>
          <w:p w:rsidR="00161B45" w:rsidRPr="00280569" w:rsidRDefault="00161B45" w:rsidP="009F7F9F">
            <w:pPr>
              <w:pStyle w:val="TableParagraph"/>
              <w:ind w:left="104" w:right="198"/>
              <w:contextualSpacing/>
              <w:jc w:val="both"/>
              <w:rPr>
                <w:rFonts w:ascii="Times New Roman" w:hAnsi="Times New Roman"/>
                <w:sz w:val="24"/>
                <w:szCs w:val="24"/>
                <w:lang w:val="ru-RU"/>
              </w:rPr>
            </w:pPr>
            <w:r w:rsidRPr="00280569">
              <w:rPr>
                <w:rFonts w:ascii="Times New Roman" w:hAnsi="Times New Roman"/>
                <w:spacing w:val="-1"/>
                <w:sz w:val="24"/>
                <w:szCs w:val="24"/>
                <w:lang w:val="ru-RU"/>
              </w:rPr>
              <w:t>Родительское</w:t>
            </w:r>
            <w:r w:rsidRPr="00280569">
              <w:rPr>
                <w:rFonts w:ascii="Times New Roman" w:hAnsi="Times New Roman"/>
                <w:spacing w:val="-10"/>
                <w:sz w:val="24"/>
                <w:szCs w:val="24"/>
                <w:lang w:val="ru-RU"/>
              </w:rPr>
              <w:t xml:space="preserve"> </w:t>
            </w:r>
            <w:r w:rsidRPr="00280569">
              <w:rPr>
                <w:rFonts w:ascii="Times New Roman" w:hAnsi="Times New Roman"/>
                <w:spacing w:val="-1"/>
                <w:sz w:val="24"/>
                <w:szCs w:val="24"/>
                <w:lang w:val="ru-RU"/>
              </w:rPr>
              <w:t>собрание</w:t>
            </w:r>
            <w:r w:rsidRPr="00280569">
              <w:rPr>
                <w:rFonts w:ascii="Times New Roman" w:hAnsi="Times New Roman"/>
                <w:spacing w:val="39"/>
                <w:sz w:val="24"/>
                <w:szCs w:val="24"/>
                <w:lang w:val="ru-RU"/>
              </w:rPr>
              <w:t xml:space="preserve"> </w:t>
            </w:r>
            <w:r w:rsidRPr="00280569">
              <w:rPr>
                <w:rFonts w:ascii="Times New Roman" w:hAnsi="Times New Roman"/>
                <w:spacing w:val="-1"/>
                <w:sz w:val="24"/>
                <w:szCs w:val="24"/>
                <w:lang w:val="ru-RU"/>
              </w:rPr>
              <w:t>«Наши</w:t>
            </w:r>
            <w:r w:rsidRPr="00280569">
              <w:rPr>
                <w:rFonts w:ascii="Times New Roman" w:hAnsi="Times New Roman"/>
                <w:spacing w:val="32"/>
                <w:w w:val="99"/>
                <w:sz w:val="24"/>
                <w:szCs w:val="24"/>
                <w:lang w:val="ru-RU"/>
              </w:rPr>
              <w:t xml:space="preserve"> </w:t>
            </w:r>
            <w:r w:rsidRPr="00280569">
              <w:rPr>
                <w:rFonts w:ascii="Times New Roman" w:hAnsi="Times New Roman"/>
                <w:sz w:val="24"/>
                <w:szCs w:val="24"/>
                <w:lang w:val="ru-RU"/>
              </w:rPr>
              <w:t>ошибки»</w:t>
            </w:r>
            <w:r w:rsidRPr="00280569">
              <w:rPr>
                <w:rFonts w:ascii="Times New Roman" w:hAnsi="Times New Roman"/>
                <w:spacing w:val="-13"/>
                <w:sz w:val="24"/>
                <w:szCs w:val="24"/>
                <w:lang w:val="ru-RU"/>
              </w:rPr>
              <w:t xml:space="preserve"> </w:t>
            </w:r>
            <w:r w:rsidRPr="00280569">
              <w:rPr>
                <w:rFonts w:ascii="Times New Roman" w:hAnsi="Times New Roman"/>
                <w:sz w:val="24"/>
                <w:szCs w:val="24"/>
                <w:lang w:val="ru-RU"/>
              </w:rPr>
              <w:t>9-е</w:t>
            </w:r>
            <w:r w:rsidRPr="00280569">
              <w:rPr>
                <w:rFonts w:ascii="Times New Roman" w:hAnsi="Times New Roman"/>
                <w:spacing w:val="-10"/>
                <w:sz w:val="24"/>
                <w:szCs w:val="24"/>
                <w:lang w:val="ru-RU"/>
              </w:rPr>
              <w:t xml:space="preserve"> </w:t>
            </w:r>
            <w:r w:rsidRPr="00280569">
              <w:rPr>
                <w:rFonts w:ascii="Times New Roman" w:hAnsi="Times New Roman"/>
                <w:spacing w:val="-1"/>
                <w:sz w:val="24"/>
                <w:szCs w:val="24"/>
                <w:lang w:val="ru-RU"/>
              </w:rPr>
              <w:t>классы.</w:t>
            </w:r>
          </w:p>
        </w:tc>
        <w:tc>
          <w:tcPr>
            <w:tcW w:w="6520" w:type="dxa"/>
            <w:vMerge/>
            <w:tcBorders>
              <w:left w:val="single" w:sz="4" w:space="0" w:color="000000"/>
              <w:bottom w:val="single" w:sz="4" w:space="0" w:color="000000"/>
              <w:right w:val="single" w:sz="4" w:space="0" w:color="000000"/>
            </w:tcBorders>
          </w:tcPr>
          <w:p w:rsidR="00161B45" w:rsidRPr="00280569" w:rsidRDefault="00161B45" w:rsidP="009F7F9F">
            <w:pPr>
              <w:spacing w:after="0" w:line="240" w:lineRule="auto"/>
              <w:contextualSpacing/>
              <w:jc w:val="both"/>
              <w:rPr>
                <w:rFonts w:ascii="Times New Roman" w:hAnsi="Times New Roman" w:cs="Times New Roman"/>
                <w:sz w:val="24"/>
                <w:szCs w:val="24"/>
              </w:rPr>
            </w:pPr>
          </w:p>
        </w:tc>
      </w:tr>
    </w:tbl>
    <w:p w:rsidR="00161B45" w:rsidRPr="00280569" w:rsidRDefault="00161B45" w:rsidP="009F7F9F">
      <w:pPr>
        <w:spacing w:after="0" w:line="240" w:lineRule="auto"/>
        <w:contextualSpacing/>
        <w:jc w:val="both"/>
        <w:rPr>
          <w:rFonts w:ascii="Times New Roman" w:hAnsi="Times New Roman" w:cs="Times New Roman"/>
          <w:sz w:val="24"/>
          <w:szCs w:val="24"/>
        </w:rPr>
      </w:pPr>
    </w:p>
    <w:p w:rsidR="00161B45" w:rsidRPr="00280569" w:rsidRDefault="00161B45" w:rsidP="00CF3386">
      <w:pPr>
        <w:pStyle w:val="3"/>
        <w:spacing w:before="0" w:beforeAutospacing="0" w:after="0" w:afterAutospacing="0"/>
        <w:ind w:firstLine="426"/>
        <w:contextualSpacing/>
        <w:jc w:val="both"/>
        <w:rPr>
          <w:sz w:val="24"/>
          <w:szCs w:val="24"/>
        </w:rPr>
      </w:pPr>
      <w:bookmarkStart w:id="248" w:name="_Toc410654079"/>
      <w:bookmarkStart w:id="249" w:name="_Toc409691738"/>
      <w:bookmarkStart w:id="250" w:name="_Toc414553288"/>
      <w:r w:rsidRPr="00280569">
        <w:rPr>
          <w:sz w:val="24"/>
          <w:szCs w:val="24"/>
        </w:rPr>
        <w:t>3.2.3. Финансово-экономические условия реализации образовательной</w:t>
      </w:r>
      <w:bookmarkStart w:id="251" w:name="_Toc410654080"/>
      <w:bookmarkEnd w:id="248"/>
      <w:r w:rsidRPr="00280569">
        <w:rPr>
          <w:sz w:val="24"/>
          <w:szCs w:val="24"/>
        </w:rPr>
        <w:t xml:space="preserve"> программы основного общего образования</w:t>
      </w:r>
      <w:bookmarkEnd w:id="249"/>
      <w:bookmarkEnd w:id="250"/>
      <w:bookmarkEnd w:id="251"/>
    </w:p>
    <w:p w:rsidR="00161B45" w:rsidRPr="00280569" w:rsidRDefault="00161B45" w:rsidP="00CF3386">
      <w:pPr>
        <w:spacing w:after="0" w:line="240" w:lineRule="auto"/>
        <w:ind w:firstLine="426"/>
        <w:contextualSpacing/>
        <w:jc w:val="both"/>
        <w:rPr>
          <w:rFonts w:ascii="Times New Roman" w:hAnsi="Times New Roman" w:cs="Times New Roman"/>
          <w:sz w:val="24"/>
          <w:szCs w:val="24"/>
        </w:rPr>
      </w:pPr>
      <w:r w:rsidRPr="00280569">
        <w:rPr>
          <w:rFonts w:ascii="Times New Roman" w:hAnsi="Times New Roman" w:cs="Times New Roman"/>
          <w:sz w:val="24"/>
          <w:szCs w:val="24"/>
        </w:rPr>
        <w:t xml:space="preserve">Финансовое обеспечение реализации образовательной программы основного общего образования опирается на исполнение расходных обязательств, обеспечивающих государственные гарантии прав на получение общедоступного и бесплатного основного общего образования. Объем действующих расходных обязательств отражается в муниципальном задании Школы. </w:t>
      </w:r>
    </w:p>
    <w:p w:rsidR="00161B45" w:rsidRPr="00280569" w:rsidRDefault="00161B45" w:rsidP="00CF3386">
      <w:pPr>
        <w:spacing w:after="0" w:line="240" w:lineRule="auto"/>
        <w:ind w:firstLine="426"/>
        <w:contextualSpacing/>
        <w:jc w:val="both"/>
        <w:rPr>
          <w:rFonts w:ascii="Times New Roman" w:hAnsi="Times New Roman" w:cs="Times New Roman"/>
          <w:sz w:val="24"/>
          <w:szCs w:val="24"/>
        </w:rPr>
      </w:pPr>
      <w:r w:rsidRPr="00280569">
        <w:rPr>
          <w:rFonts w:ascii="Times New Roman" w:hAnsi="Times New Roman" w:cs="Times New Roman"/>
          <w:sz w:val="24"/>
          <w:szCs w:val="24"/>
        </w:rPr>
        <w:t>Муниципальное задание устанавливает показатели, характеризующие качество и (или) объем (содержание) государственной услуги (работы), а также порядок ее оказания (выполнения).</w:t>
      </w:r>
    </w:p>
    <w:p w:rsidR="00161B45" w:rsidRPr="00280569" w:rsidRDefault="00161B45" w:rsidP="00CF3386">
      <w:pPr>
        <w:spacing w:after="0" w:line="240" w:lineRule="auto"/>
        <w:ind w:firstLine="426"/>
        <w:contextualSpacing/>
        <w:jc w:val="both"/>
        <w:rPr>
          <w:rFonts w:ascii="Times New Roman" w:hAnsi="Times New Roman" w:cs="Times New Roman"/>
          <w:sz w:val="24"/>
          <w:szCs w:val="24"/>
        </w:rPr>
      </w:pPr>
      <w:r w:rsidRPr="00280569">
        <w:rPr>
          <w:rFonts w:ascii="Times New Roman" w:hAnsi="Times New Roman" w:cs="Times New Roman"/>
          <w:sz w:val="24"/>
          <w:szCs w:val="24"/>
        </w:rPr>
        <w:t>Финансовое обеспечение реализации образовательной программы основного общего образования Школы  осуществляется исходя из расходных обязательств на основе муниципального задания по оказанию муниципальных образовательных услуг.</w:t>
      </w:r>
    </w:p>
    <w:p w:rsidR="00161B45" w:rsidRPr="00280569" w:rsidRDefault="00161B45" w:rsidP="00CF3386">
      <w:pPr>
        <w:spacing w:after="0" w:line="240" w:lineRule="auto"/>
        <w:ind w:firstLine="426"/>
        <w:contextualSpacing/>
        <w:jc w:val="both"/>
        <w:rPr>
          <w:rFonts w:ascii="Times New Roman" w:hAnsi="Times New Roman" w:cs="Times New Roman"/>
          <w:sz w:val="24"/>
          <w:szCs w:val="24"/>
        </w:rPr>
      </w:pPr>
      <w:r w:rsidRPr="00280569">
        <w:rPr>
          <w:rFonts w:ascii="Times New Roman" w:hAnsi="Times New Roman" w:cs="Times New Roman"/>
          <w:sz w:val="24"/>
          <w:szCs w:val="24"/>
        </w:rPr>
        <w:t xml:space="preserve">Обеспечение государственных гарантий реализации прав на получение общедоступного и бесплатного основного общего образования в школе осуществляется в соответствии с нормативами, определяемыми органами государственной власти субъектов Российской Федерации. </w:t>
      </w:r>
    </w:p>
    <w:p w:rsidR="00161B45" w:rsidRPr="00280569" w:rsidRDefault="00161B45" w:rsidP="00CF3386">
      <w:pPr>
        <w:spacing w:after="0" w:line="240" w:lineRule="auto"/>
        <w:ind w:firstLine="426"/>
        <w:contextualSpacing/>
        <w:jc w:val="both"/>
        <w:rPr>
          <w:rFonts w:ascii="Times New Roman" w:hAnsi="Times New Roman" w:cs="Times New Roman"/>
          <w:sz w:val="24"/>
          <w:szCs w:val="24"/>
        </w:rPr>
      </w:pPr>
      <w:r w:rsidRPr="00280569">
        <w:rPr>
          <w:rFonts w:ascii="Times New Roman" w:hAnsi="Times New Roman" w:cs="Times New Roman"/>
          <w:sz w:val="24"/>
          <w:szCs w:val="24"/>
        </w:rPr>
        <w:t>Норматив затрат на реализацию образовательной программы основного общего образования – гарантированный минимально допустимый объем финансовых средств в год в расчете на одного учащегося, необходимый для реализации образовательной программы основного общего образования, включая:</w:t>
      </w:r>
    </w:p>
    <w:p w:rsidR="00161B45" w:rsidRPr="00280569" w:rsidRDefault="00161B45" w:rsidP="00CF3386">
      <w:pPr>
        <w:numPr>
          <w:ilvl w:val="0"/>
          <w:numId w:val="127"/>
        </w:numPr>
        <w:tabs>
          <w:tab w:val="left" w:pos="993"/>
        </w:tabs>
        <w:spacing w:after="0" w:line="240" w:lineRule="auto"/>
        <w:ind w:left="0" w:firstLine="426"/>
        <w:contextualSpacing/>
        <w:jc w:val="both"/>
        <w:rPr>
          <w:rFonts w:ascii="Times New Roman" w:hAnsi="Times New Roman" w:cs="Times New Roman"/>
          <w:sz w:val="24"/>
          <w:szCs w:val="24"/>
        </w:rPr>
      </w:pPr>
      <w:r w:rsidRPr="00280569">
        <w:rPr>
          <w:rFonts w:ascii="Times New Roman" w:hAnsi="Times New Roman" w:cs="Times New Roman"/>
          <w:sz w:val="24"/>
          <w:szCs w:val="24"/>
        </w:rPr>
        <w:t>расходы на оплату труда работников, реализующих образовательную программу основного общего образования;</w:t>
      </w:r>
    </w:p>
    <w:p w:rsidR="00161B45" w:rsidRPr="00280569" w:rsidRDefault="00161B45" w:rsidP="00CF3386">
      <w:pPr>
        <w:numPr>
          <w:ilvl w:val="0"/>
          <w:numId w:val="127"/>
        </w:numPr>
        <w:tabs>
          <w:tab w:val="left" w:pos="993"/>
        </w:tabs>
        <w:spacing w:after="0" w:line="240" w:lineRule="auto"/>
        <w:ind w:left="0" w:firstLine="426"/>
        <w:contextualSpacing/>
        <w:jc w:val="both"/>
        <w:rPr>
          <w:rFonts w:ascii="Times New Roman" w:hAnsi="Times New Roman" w:cs="Times New Roman"/>
          <w:sz w:val="24"/>
          <w:szCs w:val="24"/>
        </w:rPr>
      </w:pPr>
      <w:r w:rsidRPr="00280569">
        <w:rPr>
          <w:rFonts w:ascii="Times New Roman" w:hAnsi="Times New Roman" w:cs="Times New Roman"/>
          <w:sz w:val="24"/>
          <w:szCs w:val="24"/>
        </w:rPr>
        <w:t>расходы на приобретение учебников и учебных пособий, средств обучения, игр, игрушек;</w:t>
      </w:r>
    </w:p>
    <w:p w:rsidR="00161B45" w:rsidRPr="00280569" w:rsidRDefault="00161B45" w:rsidP="00CF3386">
      <w:pPr>
        <w:numPr>
          <w:ilvl w:val="0"/>
          <w:numId w:val="127"/>
        </w:numPr>
        <w:tabs>
          <w:tab w:val="left" w:pos="993"/>
        </w:tabs>
        <w:spacing w:after="0" w:line="240" w:lineRule="auto"/>
        <w:ind w:left="0" w:firstLine="426"/>
        <w:contextualSpacing/>
        <w:jc w:val="both"/>
        <w:rPr>
          <w:rFonts w:ascii="Times New Roman" w:hAnsi="Times New Roman" w:cs="Times New Roman"/>
          <w:sz w:val="24"/>
          <w:szCs w:val="24"/>
        </w:rPr>
      </w:pPr>
      <w:r w:rsidRPr="00280569">
        <w:rPr>
          <w:rFonts w:ascii="Times New Roman" w:hAnsi="Times New Roman" w:cs="Times New Roman"/>
          <w:sz w:val="24"/>
          <w:szCs w:val="24"/>
        </w:rPr>
        <w:t>прочие расходы (за исключением расходов на содержание зданий и оплату коммунальных услуг, осуществляемых из местных бюджетов).</w:t>
      </w:r>
    </w:p>
    <w:p w:rsidR="00161B45" w:rsidRPr="00280569" w:rsidRDefault="00161B45" w:rsidP="00CF3386">
      <w:pPr>
        <w:spacing w:after="0" w:line="240" w:lineRule="auto"/>
        <w:ind w:firstLine="426"/>
        <w:contextualSpacing/>
        <w:jc w:val="both"/>
        <w:rPr>
          <w:rFonts w:ascii="Times New Roman" w:hAnsi="Times New Roman" w:cs="Times New Roman"/>
          <w:sz w:val="24"/>
          <w:szCs w:val="24"/>
        </w:rPr>
      </w:pPr>
      <w:r w:rsidRPr="00280569">
        <w:rPr>
          <w:rFonts w:ascii="Times New Roman" w:hAnsi="Times New Roman" w:cs="Times New Roman"/>
          <w:sz w:val="24"/>
          <w:szCs w:val="24"/>
        </w:rPr>
        <w:t>Нормативные затраты на оказание муниципальной услуги в сфере образования определяются по каждому виду и направленности образовательных программ, с учетом форм обучения, типа образовательной организации, сетевой формы реализации образовательных программ, образовательных технологий, специальных условий получения образования обучающимися с ОВЗ, обеспечения дополнительного профессионального образования педагогическим работникам, обеспечения безопасных условий обучения и воспитания, охраны здоровья обучающихся, а также с учетом иных предусмотренных законодательством особенностей организации и осуществления образовательной деятельности (для различных категорий обучающихся), за исключением образовательной деятельности, осуществляемой в соответствии с образовательными стандартами, в расчете на одного чащегося, если иное не установлено законодательством.</w:t>
      </w:r>
    </w:p>
    <w:p w:rsidR="00161B45" w:rsidRPr="00280569" w:rsidRDefault="00161B45" w:rsidP="00CF3386">
      <w:pPr>
        <w:spacing w:after="0" w:line="240" w:lineRule="auto"/>
        <w:ind w:firstLine="426"/>
        <w:contextualSpacing/>
        <w:jc w:val="both"/>
        <w:rPr>
          <w:rFonts w:ascii="Times New Roman" w:hAnsi="Times New Roman" w:cs="Times New Roman"/>
          <w:sz w:val="24"/>
          <w:szCs w:val="24"/>
        </w:rPr>
      </w:pPr>
      <w:r w:rsidRPr="00280569">
        <w:rPr>
          <w:rFonts w:ascii="Times New Roman" w:hAnsi="Times New Roman" w:cs="Times New Roman"/>
          <w:sz w:val="24"/>
          <w:szCs w:val="24"/>
        </w:rPr>
        <w:t xml:space="preserve">Орган местного самоуправления по возможности осуществляет за счет средств местных бюджетов финансовое обеспечение предоставления основного общего образования муниципальными общеобразовательными организациями в части расходов на оплату труда работников, реализующих основную образовательную программу основного общего образования, расходов на приобретение учебников и </w:t>
      </w:r>
      <w:r w:rsidRPr="00280569">
        <w:rPr>
          <w:rFonts w:ascii="Times New Roman" w:hAnsi="Times New Roman" w:cs="Times New Roman"/>
          <w:sz w:val="24"/>
          <w:szCs w:val="24"/>
        </w:rPr>
        <w:lastRenderedPageBreak/>
        <w:t>учебных пособий, средств обучения, игр, игрушек сверх норматива финансового обеспечения, определенного субъектом Российской Федерации.</w:t>
      </w:r>
    </w:p>
    <w:p w:rsidR="00161B45" w:rsidRPr="00280569" w:rsidRDefault="00161B45" w:rsidP="00CF3386">
      <w:pPr>
        <w:spacing w:after="0" w:line="240" w:lineRule="auto"/>
        <w:ind w:firstLine="426"/>
        <w:contextualSpacing/>
        <w:jc w:val="both"/>
        <w:rPr>
          <w:rFonts w:ascii="Times New Roman" w:hAnsi="Times New Roman" w:cs="Times New Roman"/>
          <w:sz w:val="24"/>
          <w:szCs w:val="24"/>
        </w:rPr>
      </w:pPr>
      <w:r w:rsidRPr="00280569">
        <w:rPr>
          <w:rFonts w:ascii="Times New Roman" w:hAnsi="Times New Roman" w:cs="Times New Roman"/>
          <w:sz w:val="24"/>
          <w:szCs w:val="24"/>
        </w:rPr>
        <w:t>В соответствии с расходными обязательствами органа местного самоуправления по организации предоставления общего образования в расходы местного бюджета включаются расходы, связанные с организацией подвоза учащихся к школе и развитием сетевого взаимодействия для реализации основной образовательной программы общего образования.</w:t>
      </w:r>
    </w:p>
    <w:p w:rsidR="00161B45" w:rsidRPr="00280569" w:rsidRDefault="00161B45" w:rsidP="00CF3386">
      <w:pPr>
        <w:spacing w:after="0" w:line="240" w:lineRule="auto"/>
        <w:ind w:firstLine="426"/>
        <w:contextualSpacing/>
        <w:jc w:val="both"/>
        <w:rPr>
          <w:rFonts w:ascii="Times New Roman" w:hAnsi="Times New Roman" w:cs="Times New Roman"/>
          <w:sz w:val="24"/>
          <w:szCs w:val="24"/>
        </w:rPr>
      </w:pPr>
      <w:r w:rsidRPr="00280569">
        <w:rPr>
          <w:rFonts w:ascii="Times New Roman" w:hAnsi="Times New Roman" w:cs="Times New Roman"/>
          <w:sz w:val="24"/>
          <w:szCs w:val="24"/>
        </w:rPr>
        <w:t>Школа самостоятельно принимает решение в части направления и расходования средств муниципального задания. И самостоятельно определяет долю средств, направляемых на оплату труда и иные нужды, необходимые для выполнения муниципального задания.</w:t>
      </w:r>
    </w:p>
    <w:p w:rsidR="00161B45" w:rsidRPr="00280569" w:rsidRDefault="00161B45" w:rsidP="00CF3386">
      <w:pPr>
        <w:spacing w:after="0" w:line="240" w:lineRule="auto"/>
        <w:ind w:firstLine="426"/>
        <w:contextualSpacing/>
        <w:jc w:val="both"/>
        <w:rPr>
          <w:rFonts w:ascii="Times New Roman" w:hAnsi="Times New Roman" w:cs="Times New Roman"/>
          <w:sz w:val="24"/>
          <w:szCs w:val="24"/>
        </w:rPr>
      </w:pPr>
      <w:r w:rsidRPr="00280569">
        <w:rPr>
          <w:rFonts w:ascii="Times New Roman" w:hAnsi="Times New Roman" w:cs="Times New Roman"/>
          <w:sz w:val="24"/>
          <w:szCs w:val="24"/>
        </w:rPr>
        <w:t>При разработке программы образовательной организации в части обучения детей с ОВЗ, финансовое обеспечение реализации основной образовательной программы основного общего образования для детей с ОВЗ учтены расходы необходимые для коррекции нарушения развития.</w:t>
      </w:r>
    </w:p>
    <w:p w:rsidR="00161B45" w:rsidRPr="00280569" w:rsidRDefault="00161B45" w:rsidP="00CF3386">
      <w:pPr>
        <w:spacing w:after="0" w:line="240" w:lineRule="auto"/>
        <w:ind w:firstLine="426"/>
        <w:contextualSpacing/>
        <w:jc w:val="both"/>
        <w:rPr>
          <w:rFonts w:ascii="Times New Roman" w:hAnsi="Times New Roman" w:cs="Times New Roman"/>
          <w:sz w:val="24"/>
          <w:szCs w:val="24"/>
        </w:rPr>
      </w:pPr>
      <w:r w:rsidRPr="00280569">
        <w:rPr>
          <w:rFonts w:ascii="Times New Roman" w:hAnsi="Times New Roman" w:cs="Times New Roman"/>
          <w:sz w:val="24"/>
          <w:szCs w:val="24"/>
        </w:rPr>
        <w:t>Формирование фонда оплаты труда Школы осуществляется в пределах объема средств образовательной организации на текущий финансовый год, установленного в соответствии с нормативами финансового обеспечения, определенными органами государственной власти субъекта Российской Федерации, количеством учащихся, соответствующими поправочными коэффициентами (при их наличии) и локальным нормативным актом школы, устанавливающим положение об оплате труда работников школы.</w:t>
      </w:r>
    </w:p>
    <w:p w:rsidR="00161B45" w:rsidRPr="00280569" w:rsidRDefault="00161B45" w:rsidP="00CF3386">
      <w:pPr>
        <w:spacing w:after="0" w:line="240" w:lineRule="auto"/>
        <w:ind w:firstLine="426"/>
        <w:contextualSpacing/>
        <w:jc w:val="both"/>
        <w:rPr>
          <w:rFonts w:ascii="Times New Roman" w:hAnsi="Times New Roman" w:cs="Times New Roman"/>
          <w:sz w:val="24"/>
          <w:szCs w:val="24"/>
        </w:rPr>
      </w:pPr>
      <w:r w:rsidRPr="00280569">
        <w:rPr>
          <w:rFonts w:ascii="Times New Roman" w:hAnsi="Times New Roman" w:cs="Times New Roman"/>
          <w:sz w:val="24"/>
          <w:szCs w:val="24"/>
        </w:rPr>
        <w:t xml:space="preserve">Размеры, порядок и условия осуществления стимулирующих выплат определяются локальными нормативными актами школы. В локальных нормативных актах о стимулирующих выплатах определены критерии и показатели результативности и качества деятельности и результатов, разработанные в соответствии с требованиями ФГОС к результатам освоения образовательной программы основного общего образования. В них включаются: динамика учебных достижений обучающихся, активность их участия во внеурочной деятельности; использование учителями современных педагогических технологий, в том числе здоровьесберегающих; участие в методической работе, распространение передового педагогического опыта; повышение уровня профессионального мастерства и др. </w:t>
      </w:r>
    </w:p>
    <w:p w:rsidR="00161B45" w:rsidRPr="00280569" w:rsidRDefault="00161B45" w:rsidP="00CF3386">
      <w:pPr>
        <w:spacing w:after="0" w:line="240" w:lineRule="auto"/>
        <w:ind w:firstLine="426"/>
        <w:contextualSpacing/>
        <w:jc w:val="both"/>
        <w:rPr>
          <w:rFonts w:ascii="Times New Roman" w:hAnsi="Times New Roman" w:cs="Times New Roman"/>
          <w:sz w:val="24"/>
          <w:szCs w:val="24"/>
        </w:rPr>
      </w:pPr>
      <w:r w:rsidRPr="00280569">
        <w:rPr>
          <w:rFonts w:ascii="Times New Roman" w:hAnsi="Times New Roman" w:cs="Times New Roman"/>
          <w:sz w:val="24"/>
          <w:szCs w:val="24"/>
        </w:rPr>
        <w:t>В распределении стимулирующей части фонда оплаты труда учитывается мнение коллегиальных органов управления школы: общего собрания работников, педагогического совета, выборного органа первичной профсоюзной организации.</w:t>
      </w:r>
    </w:p>
    <w:p w:rsidR="00161B45" w:rsidRPr="00280569" w:rsidRDefault="00161B45" w:rsidP="009F7F9F">
      <w:pPr>
        <w:spacing w:after="0" w:line="240" w:lineRule="auto"/>
        <w:contextualSpacing/>
        <w:jc w:val="both"/>
        <w:rPr>
          <w:rFonts w:ascii="Times New Roman" w:hAnsi="Times New Roman" w:cs="Times New Roman"/>
          <w:sz w:val="24"/>
          <w:szCs w:val="24"/>
        </w:rPr>
      </w:pPr>
    </w:p>
    <w:p w:rsidR="00161B45" w:rsidRPr="00280569" w:rsidRDefault="00161B45" w:rsidP="004B77F9">
      <w:pPr>
        <w:pStyle w:val="3"/>
        <w:numPr>
          <w:ilvl w:val="2"/>
          <w:numId w:val="152"/>
        </w:numPr>
        <w:tabs>
          <w:tab w:val="clear" w:pos="1855"/>
          <w:tab w:val="num" w:pos="284"/>
          <w:tab w:val="num" w:pos="851"/>
        </w:tabs>
        <w:spacing w:before="0" w:beforeAutospacing="0" w:after="0" w:afterAutospacing="0"/>
        <w:ind w:left="142" w:firstLine="0"/>
        <w:contextualSpacing/>
        <w:jc w:val="both"/>
        <w:rPr>
          <w:sz w:val="24"/>
          <w:szCs w:val="24"/>
          <w:lang w:val="ru-RU"/>
        </w:rPr>
      </w:pPr>
      <w:bookmarkStart w:id="252" w:name="_Toc410654081"/>
      <w:bookmarkStart w:id="253" w:name="_Toc409691739"/>
      <w:bookmarkStart w:id="254" w:name="_Toc414553289"/>
      <w:r w:rsidRPr="00280569">
        <w:rPr>
          <w:sz w:val="24"/>
          <w:szCs w:val="24"/>
        </w:rPr>
        <w:t xml:space="preserve">Материально-технические условия реализации </w:t>
      </w:r>
      <w:r w:rsidRPr="00280569">
        <w:rPr>
          <w:sz w:val="24"/>
          <w:szCs w:val="24"/>
          <w:lang w:val="ru-RU"/>
        </w:rPr>
        <w:t>ООП ООО</w:t>
      </w:r>
      <w:bookmarkEnd w:id="252"/>
      <w:bookmarkEnd w:id="253"/>
      <w:bookmarkEnd w:id="254"/>
      <w:r w:rsidRPr="00280569">
        <w:rPr>
          <w:sz w:val="24"/>
          <w:szCs w:val="24"/>
          <w:lang w:val="ru-RU"/>
        </w:rPr>
        <w:t>.</w:t>
      </w:r>
    </w:p>
    <w:p w:rsidR="00161B45" w:rsidRPr="00280569" w:rsidRDefault="00161B45" w:rsidP="009F7F9F">
      <w:pPr>
        <w:spacing w:after="0" w:line="240" w:lineRule="auto"/>
        <w:contextualSpacing/>
        <w:jc w:val="both"/>
        <w:rPr>
          <w:rFonts w:ascii="Times New Roman" w:hAnsi="Times New Roman" w:cs="Times New Roman"/>
          <w:sz w:val="24"/>
          <w:szCs w:val="24"/>
        </w:rPr>
      </w:pPr>
      <w:r w:rsidRPr="00280569">
        <w:rPr>
          <w:rFonts w:ascii="Times New Roman" w:hAnsi="Times New Roman" w:cs="Times New Roman"/>
          <w:sz w:val="24"/>
          <w:szCs w:val="24"/>
        </w:rPr>
        <w:t>Материально-техническая база школы приводится в соответствие с задачами по обеспечению реализации ООП ООО Школы, необходимого учебно-материального оснащения образовательного процесса и созданию соответствующей образовательной и социальной среды.</w:t>
      </w:r>
    </w:p>
    <w:p w:rsidR="00161B45" w:rsidRPr="00280569" w:rsidRDefault="00161B45" w:rsidP="009F7F9F">
      <w:pPr>
        <w:spacing w:after="0" w:line="240" w:lineRule="auto"/>
        <w:contextualSpacing/>
        <w:jc w:val="both"/>
        <w:rPr>
          <w:rFonts w:ascii="Times New Roman" w:hAnsi="Times New Roman" w:cs="Times New Roman"/>
          <w:sz w:val="24"/>
          <w:szCs w:val="24"/>
        </w:rPr>
      </w:pPr>
      <w:r w:rsidRPr="00280569">
        <w:rPr>
          <w:rFonts w:ascii="Times New Roman" w:hAnsi="Times New Roman" w:cs="Times New Roman"/>
          <w:sz w:val="24"/>
          <w:szCs w:val="24"/>
        </w:rPr>
        <w:t>Критериальными источниками оценки учебно-материального обеспечения образовательного процесса являются требования  ФГОС, требования Положения о лицензировании образовательной деятельности, перечни рекомендуемой учебной литературы и цифровых образовательных ресурсов, утвержденные региональными нормативными актами и локальными актами образовательной организации, разработанными с учетом местных условий, особенностей реализации основной образовательной программы в образовательной организации.</w:t>
      </w:r>
    </w:p>
    <w:p w:rsidR="00161B45" w:rsidRPr="00280569" w:rsidRDefault="00161B45" w:rsidP="009F7F9F">
      <w:pPr>
        <w:spacing w:after="0" w:line="240" w:lineRule="auto"/>
        <w:contextualSpacing/>
        <w:jc w:val="both"/>
        <w:rPr>
          <w:rFonts w:ascii="Times New Roman" w:hAnsi="Times New Roman" w:cs="Times New Roman"/>
          <w:sz w:val="24"/>
          <w:szCs w:val="24"/>
        </w:rPr>
      </w:pPr>
      <w:r w:rsidRPr="00280569">
        <w:rPr>
          <w:rFonts w:ascii="Times New Roman" w:hAnsi="Times New Roman" w:cs="Times New Roman"/>
          <w:sz w:val="24"/>
          <w:szCs w:val="24"/>
        </w:rPr>
        <w:t>В соответствии с требованиями ФГОС в Школе, реализующей ООП ООО, создаются и устанавливаются:</w:t>
      </w:r>
    </w:p>
    <w:p w:rsidR="00161B45" w:rsidRPr="00280569" w:rsidRDefault="00161B45" w:rsidP="009F7F9F">
      <w:pPr>
        <w:pStyle w:val="ab"/>
        <w:numPr>
          <w:ilvl w:val="0"/>
          <w:numId w:val="104"/>
        </w:numPr>
        <w:tabs>
          <w:tab w:val="left" w:pos="993"/>
        </w:tabs>
        <w:ind w:left="0" w:firstLine="0"/>
        <w:jc w:val="both"/>
        <w:rPr>
          <w:rFonts w:ascii="Times New Roman" w:hAnsi="Times New Roman"/>
        </w:rPr>
      </w:pPr>
      <w:r w:rsidRPr="00280569">
        <w:rPr>
          <w:rFonts w:ascii="Times New Roman" w:hAnsi="Times New Roman"/>
        </w:rPr>
        <w:t>учебные кабинеты с автоматизированными рабочими местами учащихся и педагогических работников;</w:t>
      </w:r>
    </w:p>
    <w:p w:rsidR="00161B45" w:rsidRPr="00280569" w:rsidRDefault="00161B45" w:rsidP="009F7F9F">
      <w:pPr>
        <w:pStyle w:val="ab"/>
        <w:numPr>
          <w:ilvl w:val="0"/>
          <w:numId w:val="104"/>
        </w:numPr>
        <w:tabs>
          <w:tab w:val="left" w:pos="993"/>
        </w:tabs>
        <w:ind w:left="0" w:firstLine="0"/>
        <w:jc w:val="both"/>
        <w:rPr>
          <w:rFonts w:ascii="Times New Roman" w:hAnsi="Times New Roman"/>
        </w:rPr>
      </w:pPr>
      <w:r w:rsidRPr="00280569">
        <w:rPr>
          <w:rFonts w:ascii="Times New Roman" w:hAnsi="Times New Roman"/>
        </w:rPr>
        <w:t>помещения для занятий учебно-исследовательской и проектной деятельностью, моделированием и техническим творчеством;</w:t>
      </w:r>
    </w:p>
    <w:p w:rsidR="00161B45" w:rsidRPr="00280569" w:rsidRDefault="00161B45" w:rsidP="009F7F9F">
      <w:pPr>
        <w:pStyle w:val="ab"/>
        <w:numPr>
          <w:ilvl w:val="0"/>
          <w:numId w:val="104"/>
        </w:numPr>
        <w:tabs>
          <w:tab w:val="left" w:pos="993"/>
        </w:tabs>
        <w:ind w:left="0" w:firstLine="0"/>
        <w:jc w:val="both"/>
        <w:rPr>
          <w:rFonts w:ascii="Times New Roman" w:hAnsi="Times New Roman"/>
        </w:rPr>
      </w:pPr>
      <w:r w:rsidRPr="00280569">
        <w:rPr>
          <w:rFonts w:ascii="Times New Roman" w:hAnsi="Times New Roman"/>
        </w:rPr>
        <w:t>необходимые для реализации учебной и внеурочной деятельности лаборатории и мастерские;</w:t>
      </w:r>
    </w:p>
    <w:p w:rsidR="00161B45" w:rsidRPr="00280569" w:rsidRDefault="00161B45" w:rsidP="009F7F9F">
      <w:pPr>
        <w:pStyle w:val="ab"/>
        <w:numPr>
          <w:ilvl w:val="0"/>
          <w:numId w:val="104"/>
        </w:numPr>
        <w:tabs>
          <w:tab w:val="left" w:pos="993"/>
        </w:tabs>
        <w:ind w:left="0" w:firstLine="0"/>
        <w:jc w:val="both"/>
        <w:rPr>
          <w:rFonts w:ascii="Times New Roman" w:hAnsi="Times New Roman"/>
        </w:rPr>
      </w:pPr>
      <w:r w:rsidRPr="00280569">
        <w:rPr>
          <w:rFonts w:ascii="Times New Roman" w:hAnsi="Times New Roman"/>
        </w:rPr>
        <w:t>помещения (кабинеты, мастерские, студии) для занятий музыкой, хореографией и изобразительным искусством;</w:t>
      </w:r>
    </w:p>
    <w:p w:rsidR="00161B45" w:rsidRPr="00280569" w:rsidRDefault="00161B45" w:rsidP="009F7F9F">
      <w:pPr>
        <w:pStyle w:val="ab"/>
        <w:numPr>
          <w:ilvl w:val="0"/>
          <w:numId w:val="104"/>
        </w:numPr>
        <w:tabs>
          <w:tab w:val="left" w:pos="993"/>
        </w:tabs>
        <w:ind w:left="0" w:firstLine="0"/>
        <w:jc w:val="both"/>
        <w:rPr>
          <w:rFonts w:ascii="Times New Roman" w:hAnsi="Times New Roman"/>
        </w:rPr>
      </w:pPr>
      <w:r w:rsidRPr="00280569">
        <w:rPr>
          <w:rFonts w:ascii="Times New Roman" w:hAnsi="Times New Roman"/>
          <w:lang w:val="ru-RU"/>
        </w:rPr>
        <w:lastRenderedPageBreak/>
        <w:t>библиотека</w:t>
      </w:r>
      <w:r w:rsidRPr="00280569">
        <w:rPr>
          <w:rFonts w:ascii="Times New Roman" w:hAnsi="Times New Roman"/>
        </w:rPr>
        <w:t>;</w:t>
      </w:r>
    </w:p>
    <w:p w:rsidR="00161B45" w:rsidRPr="00280569" w:rsidRDefault="00161B45" w:rsidP="009F7F9F">
      <w:pPr>
        <w:pStyle w:val="ab"/>
        <w:numPr>
          <w:ilvl w:val="0"/>
          <w:numId w:val="104"/>
        </w:numPr>
        <w:tabs>
          <w:tab w:val="left" w:pos="993"/>
        </w:tabs>
        <w:ind w:left="0" w:firstLine="0"/>
        <w:jc w:val="both"/>
        <w:rPr>
          <w:rFonts w:ascii="Times New Roman" w:hAnsi="Times New Roman"/>
        </w:rPr>
      </w:pPr>
      <w:r w:rsidRPr="00280569">
        <w:rPr>
          <w:rFonts w:ascii="Times New Roman" w:hAnsi="Times New Roman"/>
        </w:rPr>
        <w:t>актовые залы;</w:t>
      </w:r>
    </w:p>
    <w:p w:rsidR="00161B45" w:rsidRPr="00280569" w:rsidRDefault="00161B45" w:rsidP="009F7F9F">
      <w:pPr>
        <w:pStyle w:val="ab"/>
        <w:numPr>
          <w:ilvl w:val="0"/>
          <w:numId w:val="104"/>
        </w:numPr>
        <w:tabs>
          <w:tab w:val="left" w:pos="993"/>
        </w:tabs>
        <w:ind w:left="0" w:firstLine="0"/>
        <w:jc w:val="both"/>
        <w:rPr>
          <w:rFonts w:ascii="Times New Roman" w:hAnsi="Times New Roman"/>
        </w:rPr>
      </w:pPr>
      <w:r w:rsidRPr="00280569">
        <w:rPr>
          <w:rFonts w:ascii="Times New Roman" w:hAnsi="Times New Roman"/>
        </w:rPr>
        <w:t>спортивные комплексы, залы, спортивные площадки, оснащенные игровым, спортивным оборудованием и инвентарем;</w:t>
      </w:r>
    </w:p>
    <w:p w:rsidR="00161B45" w:rsidRPr="00280569" w:rsidRDefault="00161B45" w:rsidP="009F7F9F">
      <w:pPr>
        <w:pStyle w:val="ab"/>
        <w:numPr>
          <w:ilvl w:val="0"/>
          <w:numId w:val="104"/>
        </w:numPr>
        <w:tabs>
          <w:tab w:val="left" w:pos="993"/>
        </w:tabs>
        <w:ind w:left="0" w:firstLine="0"/>
        <w:jc w:val="both"/>
        <w:rPr>
          <w:rFonts w:ascii="Times New Roman" w:hAnsi="Times New Roman"/>
        </w:rPr>
      </w:pPr>
      <w:r w:rsidRPr="00280569">
        <w:rPr>
          <w:rFonts w:ascii="Times New Roman" w:hAnsi="Times New Roman"/>
        </w:rPr>
        <w:t>помещения для питания учащихся, а также для хранения и приготовления пищи, обеспечивающие возможность организации качественного горячего питания, в том числе горячих завтраков;</w:t>
      </w:r>
    </w:p>
    <w:p w:rsidR="00161B45" w:rsidRPr="00280569" w:rsidRDefault="00161B45" w:rsidP="009F7F9F">
      <w:pPr>
        <w:pStyle w:val="ab"/>
        <w:numPr>
          <w:ilvl w:val="0"/>
          <w:numId w:val="104"/>
        </w:numPr>
        <w:tabs>
          <w:tab w:val="left" w:pos="993"/>
        </w:tabs>
        <w:ind w:left="0" w:firstLine="0"/>
        <w:jc w:val="both"/>
        <w:rPr>
          <w:rFonts w:ascii="Times New Roman" w:hAnsi="Times New Roman"/>
        </w:rPr>
      </w:pPr>
      <w:r w:rsidRPr="00280569">
        <w:rPr>
          <w:rFonts w:ascii="Times New Roman" w:hAnsi="Times New Roman"/>
        </w:rPr>
        <w:t>административные и иные помещения, оснащенные необходимым оборудованием, в том числе для организации учебного процесса с детьми-инвалидами и детьми с ОВЗ;</w:t>
      </w:r>
    </w:p>
    <w:p w:rsidR="00161B45" w:rsidRPr="00280569" w:rsidRDefault="00161B45" w:rsidP="009F7F9F">
      <w:pPr>
        <w:pStyle w:val="ab"/>
        <w:numPr>
          <w:ilvl w:val="0"/>
          <w:numId w:val="104"/>
        </w:numPr>
        <w:tabs>
          <w:tab w:val="left" w:pos="993"/>
        </w:tabs>
        <w:ind w:left="0" w:firstLine="0"/>
        <w:jc w:val="both"/>
        <w:rPr>
          <w:rFonts w:ascii="Times New Roman" w:hAnsi="Times New Roman"/>
        </w:rPr>
      </w:pPr>
      <w:r w:rsidRPr="00280569">
        <w:rPr>
          <w:rFonts w:ascii="Times New Roman" w:hAnsi="Times New Roman"/>
        </w:rPr>
        <w:t>гардеробы, санузлы, места личной гигиены;</w:t>
      </w:r>
    </w:p>
    <w:p w:rsidR="00161B45" w:rsidRPr="00280569" w:rsidRDefault="00161B45" w:rsidP="009F7F9F">
      <w:pPr>
        <w:pStyle w:val="ab"/>
        <w:numPr>
          <w:ilvl w:val="0"/>
          <w:numId w:val="104"/>
        </w:numPr>
        <w:tabs>
          <w:tab w:val="left" w:pos="993"/>
        </w:tabs>
        <w:ind w:left="0" w:firstLine="0"/>
        <w:jc w:val="both"/>
        <w:rPr>
          <w:rFonts w:ascii="Times New Roman" w:hAnsi="Times New Roman"/>
        </w:rPr>
      </w:pPr>
      <w:r w:rsidRPr="00280569">
        <w:rPr>
          <w:rFonts w:ascii="Times New Roman" w:hAnsi="Times New Roman"/>
        </w:rPr>
        <w:t>участок (территория) с необходимым набором оснащенных зон.</w:t>
      </w:r>
    </w:p>
    <w:p w:rsidR="00564367" w:rsidRPr="00280569" w:rsidRDefault="00564367" w:rsidP="009F7F9F">
      <w:pPr>
        <w:pStyle w:val="ab"/>
        <w:numPr>
          <w:ilvl w:val="0"/>
          <w:numId w:val="104"/>
        </w:numPr>
        <w:ind w:firstLine="0"/>
        <w:jc w:val="both"/>
        <w:rPr>
          <w:rFonts w:ascii="Times New Roman" w:hAnsi="Times New Roman"/>
          <w:b/>
          <w:bCs/>
        </w:rPr>
      </w:pPr>
      <w:r w:rsidRPr="00280569">
        <w:rPr>
          <w:rFonts w:ascii="Times New Roman" w:hAnsi="Times New Roman"/>
          <w:b/>
          <w:bCs/>
        </w:rPr>
        <w:t>Материально-техническое оснащение  учебных кабинетов</w:t>
      </w:r>
    </w:p>
    <w:tbl>
      <w:tblPr>
        <w:tblW w:w="1428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368"/>
        <w:gridCol w:w="4410"/>
        <w:gridCol w:w="8505"/>
      </w:tblGrid>
      <w:tr w:rsidR="00564367" w:rsidRPr="00280569" w:rsidTr="004B77F9">
        <w:tc>
          <w:tcPr>
            <w:tcW w:w="1368" w:type="dxa"/>
            <w:shd w:val="clear" w:color="auto" w:fill="auto"/>
          </w:tcPr>
          <w:p w:rsidR="00564367" w:rsidRPr="00280569" w:rsidRDefault="00564367" w:rsidP="009F7F9F">
            <w:pPr>
              <w:spacing w:after="0" w:line="240" w:lineRule="auto"/>
              <w:contextualSpacing/>
              <w:jc w:val="both"/>
              <w:rPr>
                <w:rFonts w:ascii="Times New Roman" w:hAnsi="Times New Roman" w:cs="Times New Roman"/>
                <w:bCs/>
                <w:sz w:val="24"/>
                <w:szCs w:val="24"/>
              </w:rPr>
            </w:pPr>
            <w:r w:rsidRPr="00280569">
              <w:rPr>
                <w:rFonts w:ascii="Times New Roman" w:hAnsi="Times New Roman" w:cs="Times New Roman"/>
                <w:bCs/>
                <w:sz w:val="24"/>
                <w:szCs w:val="24"/>
              </w:rPr>
              <w:t>№</w:t>
            </w:r>
          </w:p>
        </w:tc>
        <w:tc>
          <w:tcPr>
            <w:tcW w:w="4410" w:type="dxa"/>
            <w:shd w:val="clear" w:color="auto" w:fill="auto"/>
          </w:tcPr>
          <w:p w:rsidR="00564367" w:rsidRPr="00280569" w:rsidRDefault="00564367" w:rsidP="009F7F9F">
            <w:pPr>
              <w:spacing w:after="0" w:line="240" w:lineRule="auto"/>
              <w:contextualSpacing/>
              <w:jc w:val="both"/>
              <w:rPr>
                <w:rFonts w:ascii="Times New Roman" w:hAnsi="Times New Roman" w:cs="Times New Roman"/>
                <w:b/>
                <w:bCs/>
                <w:sz w:val="24"/>
                <w:szCs w:val="24"/>
              </w:rPr>
            </w:pPr>
            <w:r w:rsidRPr="00280569">
              <w:rPr>
                <w:rFonts w:ascii="Times New Roman" w:hAnsi="Times New Roman" w:cs="Times New Roman"/>
                <w:sz w:val="24"/>
                <w:szCs w:val="24"/>
              </w:rPr>
              <w:t>Наименование оборудованных учебных кабинетов, объектов для проведения практических занятий, объектов физической культуры и спорта</w:t>
            </w:r>
          </w:p>
        </w:tc>
        <w:tc>
          <w:tcPr>
            <w:tcW w:w="8505" w:type="dxa"/>
            <w:shd w:val="clear" w:color="auto" w:fill="auto"/>
          </w:tcPr>
          <w:p w:rsidR="00564367" w:rsidRPr="00280569" w:rsidRDefault="00564367" w:rsidP="009F7F9F">
            <w:pPr>
              <w:spacing w:after="0" w:line="240" w:lineRule="auto"/>
              <w:contextualSpacing/>
              <w:jc w:val="both"/>
              <w:rPr>
                <w:rFonts w:ascii="Times New Roman" w:hAnsi="Times New Roman" w:cs="Times New Roman"/>
                <w:b/>
                <w:bCs/>
                <w:sz w:val="24"/>
                <w:szCs w:val="24"/>
              </w:rPr>
            </w:pPr>
            <w:r w:rsidRPr="00280569">
              <w:rPr>
                <w:rFonts w:ascii="Times New Roman" w:hAnsi="Times New Roman" w:cs="Times New Roman"/>
                <w:sz w:val="24"/>
                <w:szCs w:val="24"/>
              </w:rPr>
              <w:t>Перечень основного оборудования</w:t>
            </w:r>
          </w:p>
        </w:tc>
      </w:tr>
      <w:tr w:rsidR="00564367" w:rsidRPr="00280569" w:rsidTr="004B77F9">
        <w:tc>
          <w:tcPr>
            <w:tcW w:w="1368" w:type="dxa"/>
            <w:shd w:val="clear" w:color="auto" w:fill="auto"/>
          </w:tcPr>
          <w:p w:rsidR="00564367" w:rsidRPr="00280569" w:rsidRDefault="00564367" w:rsidP="009F7F9F">
            <w:pPr>
              <w:spacing w:after="0" w:line="240" w:lineRule="auto"/>
              <w:contextualSpacing/>
              <w:jc w:val="both"/>
              <w:rPr>
                <w:rFonts w:ascii="Times New Roman" w:hAnsi="Times New Roman" w:cs="Times New Roman"/>
                <w:bCs/>
                <w:sz w:val="24"/>
                <w:szCs w:val="24"/>
              </w:rPr>
            </w:pPr>
            <w:r w:rsidRPr="00280569">
              <w:rPr>
                <w:rFonts w:ascii="Times New Roman" w:hAnsi="Times New Roman" w:cs="Times New Roman"/>
                <w:bCs/>
                <w:sz w:val="24"/>
                <w:szCs w:val="24"/>
              </w:rPr>
              <w:t>1</w:t>
            </w:r>
          </w:p>
        </w:tc>
        <w:tc>
          <w:tcPr>
            <w:tcW w:w="4410" w:type="dxa"/>
            <w:shd w:val="clear" w:color="auto" w:fill="auto"/>
          </w:tcPr>
          <w:p w:rsidR="00564367" w:rsidRPr="00280569" w:rsidRDefault="00564367" w:rsidP="009F7F9F">
            <w:pPr>
              <w:spacing w:after="0" w:line="240" w:lineRule="auto"/>
              <w:contextualSpacing/>
              <w:jc w:val="both"/>
              <w:rPr>
                <w:rFonts w:ascii="Times New Roman" w:hAnsi="Times New Roman" w:cs="Times New Roman"/>
                <w:b/>
                <w:bCs/>
                <w:sz w:val="24"/>
                <w:szCs w:val="24"/>
              </w:rPr>
            </w:pPr>
            <w:r w:rsidRPr="00280569">
              <w:rPr>
                <w:rFonts w:ascii="Times New Roman" w:hAnsi="Times New Roman" w:cs="Times New Roman"/>
                <w:sz w:val="24"/>
                <w:szCs w:val="24"/>
              </w:rPr>
              <w:t>Кабинет русского языка и литературы</w:t>
            </w:r>
          </w:p>
        </w:tc>
        <w:tc>
          <w:tcPr>
            <w:tcW w:w="8505" w:type="dxa"/>
            <w:shd w:val="clear" w:color="auto" w:fill="auto"/>
          </w:tcPr>
          <w:p w:rsidR="00564367" w:rsidRPr="00280569" w:rsidRDefault="00564367" w:rsidP="009F7F9F">
            <w:pPr>
              <w:pStyle w:val="ConsPlusCell"/>
              <w:contextualSpacing/>
              <w:jc w:val="both"/>
              <w:rPr>
                <w:rFonts w:ascii="Times New Roman" w:hAnsi="Times New Roman" w:cs="Times New Roman"/>
                <w:sz w:val="24"/>
                <w:szCs w:val="24"/>
              </w:rPr>
            </w:pPr>
            <w:r w:rsidRPr="00280569">
              <w:rPr>
                <w:rFonts w:ascii="Times New Roman" w:hAnsi="Times New Roman" w:cs="Times New Roman"/>
                <w:sz w:val="24"/>
                <w:szCs w:val="24"/>
              </w:rPr>
              <w:t>- стереоколонки;</w:t>
            </w:r>
          </w:p>
          <w:p w:rsidR="00564367" w:rsidRPr="00280569" w:rsidRDefault="00564367" w:rsidP="009F7F9F">
            <w:pPr>
              <w:pStyle w:val="ConsPlusCell"/>
              <w:contextualSpacing/>
              <w:jc w:val="both"/>
              <w:rPr>
                <w:rFonts w:ascii="Times New Roman" w:hAnsi="Times New Roman" w:cs="Times New Roman"/>
                <w:sz w:val="24"/>
                <w:szCs w:val="24"/>
              </w:rPr>
            </w:pPr>
            <w:r w:rsidRPr="00280569">
              <w:rPr>
                <w:rFonts w:ascii="Times New Roman" w:hAnsi="Times New Roman" w:cs="Times New Roman"/>
                <w:sz w:val="24"/>
                <w:szCs w:val="24"/>
              </w:rPr>
              <w:t>- аудиозаписи;</w:t>
            </w:r>
          </w:p>
          <w:p w:rsidR="00564367" w:rsidRPr="00280569" w:rsidRDefault="00564367" w:rsidP="009F7F9F">
            <w:pPr>
              <w:pStyle w:val="ConsPlusCell"/>
              <w:contextualSpacing/>
              <w:jc w:val="both"/>
              <w:rPr>
                <w:rFonts w:ascii="Times New Roman" w:hAnsi="Times New Roman" w:cs="Times New Roman"/>
                <w:sz w:val="24"/>
                <w:szCs w:val="24"/>
              </w:rPr>
            </w:pPr>
            <w:r w:rsidRPr="00280569">
              <w:rPr>
                <w:rFonts w:ascii="Times New Roman" w:hAnsi="Times New Roman" w:cs="Times New Roman"/>
                <w:sz w:val="24"/>
                <w:szCs w:val="24"/>
              </w:rPr>
              <w:t>- ноутбук;</w:t>
            </w:r>
          </w:p>
          <w:p w:rsidR="00564367" w:rsidRPr="00280569" w:rsidRDefault="00564367" w:rsidP="009F7F9F">
            <w:pPr>
              <w:spacing w:after="0" w:line="240" w:lineRule="auto"/>
              <w:contextualSpacing/>
              <w:jc w:val="both"/>
              <w:rPr>
                <w:rFonts w:ascii="Times New Roman" w:hAnsi="Times New Roman" w:cs="Times New Roman"/>
                <w:sz w:val="24"/>
                <w:szCs w:val="24"/>
              </w:rPr>
            </w:pPr>
            <w:r w:rsidRPr="00280569">
              <w:rPr>
                <w:rFonts w:ascii="Times New Roman" w:hAnsi="Times New Roman" w:cs="Times New Roman"/>
                <w:sz w:val="24"/>
                <w:szCs w:val="24"/>
              </w:rPr>
              <w:t>- таблицы по русскому языкау;</w:t>
            </w:r>
          </w:p>
          <w:p w:rsidR="00564367" w:rsidRPr="00280569" w:rsidRDefault="00564367" w:rsidP="009F7F9F">
            <w:pPr>
              <w:spacing w:after="0" w:line="240" w:lineRule="auto"/>
              <w:contextualSpacing/>
              <w:jc w:val="both"/>
              <w:rPr>
                <w:rFonts w:ascii="Times New Roman" w:hAnsi="Times New Roman" w:cs="Times New Roman"/>
                <w:b/>
                <w:bCs/>
                <w:sz w:val="24"/>
                <w:szCs w:val="24"/>
              </w:rPr>
            </w:pPr>
            <w:r w:rsidRPr="00280569">
              <w:rPr>
                <w:rFonts w:ascii="Times New Roman" w:hAnsi="Times New Roman" w:cs="Times New Roman"/>
                <w:sz w:val="24"/>
                <w:szCs w:val="24"/>
              </w:rPr>
              <w:t>- коллекция портретов, видеозаписей, картин</w:t>
            </w:r>
          </w:p>
        </w:tc>
      </w:tr>
      <w:tr w:rsidR="00564367" w:rsidRPr="00280569" w:rsidTr="004B77F9">
        <w:tc>
          <w:tcPr>
            <w:tcW w:w="1368" w:type="dxa"/>
            <w:shd w:val="clear" w:color="auto" w:fill="auto"/>
          </w:tcPr>
          <w:p w:rsidR="00564367" w:rsidRPr="00280569" w:rsidRDefault="00564367" w:rsidP="009F7F9F">
            <w:pPr>
              <w:spacing w:after="0" w:line="240" w:lineRule="auto"/>
              <w:contextualSpacing/>
              <w:jc w:val="both"/>
              <w:rPr>
                <w:rFonts w:ascii="Times New Roman" w:hAnsi="Times New Roman" w:cs="Times New Roman"/>
                <w:bCs/>
                <w:sz w:val="24"/>
                <w:szCs w:val="24"/>
              </w:rPr>
            </w:pPr>
            <w:r w:rsidRPr="00280569">
              <w:rPr>
                <w:rFonts w:ascii="Times New Roman" w:hAnsi="Times New Roman" w:cs="Times New Roman"/>
                <w:bCs/>
                <w:sz w:val="24"/>
                <w:szCs w:val="24"/>
              </w:rPr>
              <w:t>2</w:t>
            </w:r>
          </w:p>
        </w:tc>
        <w:tc>
          <w:tcPr>
            <w:tcW w:w="4410" w:type="dxa"/>
            <w:shd w:val="clear" w:color="auto" w:fill="auto"/>
          </w:tcPr>
          <w:p w:rsidR="00564367" w:rsidRPr="00280569" w:rsidRDefault="00564367" w:rsidP="009F7F9F">
            <w:pPr>
              <w:spacing w:after="0" w:line="240" w:lineRule="auto"/>
              <w:contextualSpacing/>
              <w:jc w:val="both"/>
              <w:rPr>
                <w:rFonts w:ascii="Times New Roman" w:hAnsi="Times New Roman" w:cs="Times New Roman"/>
                <w:b/>
                <w:bCs/>
                <w:sz w:val="24"/>
                <w:szCs w:val="24"/>
              </w:rPr>
            </w:pPr>
            <w:r w:rsidRPr="00280569">
              <w:rPr>
                <w:rFonts w:ascii="Times New Roman" w:hAnsi="Times New Roman" w:cs="Times New Roman"/>
                <w:sz w:val="24"/>
                <w:szCs w:val="24"/>
              </w:rPr>
              <w:t>Кабинет татарского языка и литературы</w:t>
            </w:r>
          </w:p>
        </w:tc>
        <w:tc>
          <w:tcPr>
            <w:tcW w:w="8505" w:type="dxa"/>
            <w:shd w:val="clear" w:color="auto" w:fill="auto"/>
          </w:tcPr>
          <w:p w:rsidR="00564367" w:rsidRPr="00280569" w:rsidRDefault="00564367" w:rsidP="009F7F9F">
            <w:pPr>
              <w:pStyle w:val="ConsPlusCell"/>
              <w:contextualSpacing/>
              <w:jc w:val="both"/>
              <w:rPr>
                <w:rFonts w:ascii="Times New Roman" w:hAnsi="Times New Roman" w:cs="Times New Roman"/>
                <w:sz w:val="24"/>
                <w:szCs w:val="24"/>
              </w:rPr>
            </w:pPr>
            <w:r w:rsidRPr="00280569">
              <w:rPr>
                <w:rFonts w:ascii="Times New Roman" w:hAnsi="Times New Roman" w:cs="Times New Roman"/>
                <w:sz w:val="24"/>
                <w:szCs w:val="24"/>
              </w:rPr>
              <w:t>- таблицы по татарскому языку;</w:t>
            </w:r>
          </w:p>
          <w:p w:rsidR="00564367" w:rsidRPr="00280569" w:rsidRDefault="00564367" w:rsidP="009F7F9F">
            <w:pPr>
              <w:pStyle w:val="ConsPlusCell"/>
              <w:contextualSpacing/>
              <w:jc w:val="both"/>
              <w:rPr>
                <w:rFonts w:ascii="Times New Roman" w:hAnsi="Times New Roman" w:cs="Times New Roman"/>
                <w:sz w:val="24"/>
                <w:szCs w:val="24"/>
              </w:rPr>
            </w:pPr>
            <w:r w:rsidRPr="00280569">
              <w:rPr>
                <w:rFonts w:ascii="Times New Roman" w:hAnsi="Times New Roman" w:cs="Times New Roman"/>
                <w:sz w:val="24"/>
                <w:szCs w:val="24"/>
              </w:rPr>
              <w:t>- портреты татарских писателей;</w:t>
            </w:r>
          </w:p>
          <w:p w:rsidR="00564367" w:rsidRPr="00280569" w:rsidRDefault="00564367" w:rsidP="009F7F9F">
            <w:pPr>
              <w:pStyle w:val="ConsPlusCell"/>
              <w:contextualSpacing/>
              <w:jc w:val="both"/>
              <w:rPr>
                <w:rFonts w:ascii="Times New Roman" w:hAnsi="Times New Roman" w:cs="Times New Roman"/>
                <w:sz w:val="24"/>
                <w:szCs w:val="24"/>
              </w:rPr>
            </w:pPr>
            <w:r w:rsidRPr="00280569">
              <w:rPr>
                <w:rFonts w:ascii="Times New Roman" w:hAnsi="Times New Roman" w:cs="Times New Roman"/>
                <w:sz w:val="24"/>
                <w:szCs w:val="24"/>
              </w:rPr>
              <w:t>- стереоколонки;</w:t>
            </w:r>
          </w:p>
          <w:p w:rsidR="00564367" w:rsidRPr="00280569" w:rsidRDefault="00564367" w:rsidP="009F7F9F">
            <w:pPr>
              <w:pStyle w:val="ConsPlusCell"/>
              <w:contextualSpacing/>
              <w:jc w:val="both"/>
              <w:rPr>
                <w:rFonts w:ascii="Times New Roman" w:hAnsi="Times New Roman" w:cs="Times New Roman"/>
                <w:sz w:val="24"/>
                <w:szCs w:val="24"/>
              </w:rPr>
            </w:pPr>
            <w:r w:rsidRPr="00280569">
              <w:rPr>
                <w:rFonts w:ascii="Times New Roman" w:hAnsi="Times New Roman" w:cs="Times New Roman"/>
                <w:sz w:val="24"/>
                <w:szCs w:val="24"/>
              </w:rPr>
              <w:t>- аудиозаписи;</w:t>
            </w:r>
          </w:p>
          <w:p w:rsidR="00564367" w:rsidRPr="00280569" w:rsidRDefault="00564367" w:rsidP="009F7F9F">
            <w:pPr>
              <w:spacing w:after="0" w:line="240" w:lineRule="auto"/>
              <w:contextualSpacing/>
              <w:jc w:val="both"/>
              <w:rPr>
                <w:rFonts w:ascii="Times New Roman" w:hAnsi="Times New Roman" w:cs="Times New Roman"/>
                <w:b/>
                <w:bCs/>
                <w:sz w:val="24"/>
                <w:szCs w:val="24"/>
              </w:rPr>
            </w:pPr>
            <w:r w:rsidRPr="00280569">
              <w:rPr>
                <w:rFonts w:ascii="Times New Roman" w:hAnsi="Times New Roman" w:cs="Times New Roman"/>
                <w:sz w:val="24"/>
                <w:szCs w:val="24"/>
              </w:rPr>
              <w:t>- ноутбук</w:t>
            </w:r>
          </w:p>
        </w:tc>
      </w:tr>
      <w:tr w:rsidR="00564367" w:rsidRPr="00280569" w:rsidTr="004B77F9">
        <w:tc>
          <w:tcPr>
            <w:tcW w:w="1368" w:type="dxa"/>
            <w:shd w:val="clear" w:color="auto" w:fill="auto"/>
          </w:tcPr>
          <w:p w:rsidR="00564367" w:rsidRPr="00280569" w:rsidRDefault="00564367" w:rsidP="009F7F9F">
            <w:pPr>
              <w:spacing w:after="0" w:line="240" w:lineRule="auto"/>
              <w:contextualSpacing/>
              <w:jc w:val="both"/>
              <w:rPr>
                <w:rFonts w:ascii="Times New Roman" w:hAnsi="Times New Roman" w:cs="Times New Roman"/>
                <w:bCs/>
                <w:sz w:val="24"/>
                <w:szCs w:val="24"/>
              </w:rPr>
            </w:pPr>
            <w:r w:rsidRPr="00280569">
              <w:rPr>
                <w:rFonts w:ascii="Times New Roman" w:hAnsi="Times New Roman" w:cs="Times New Roman"/>
                <w:bCs/>
                <w:sz w:val="24"/>
                <w:szCs w:val="24"/>
              </w:rPr>
              <w:t>3</w:t>
            </w:r>
          </w:p>
        </w:tc>
        <w:tc>
          <w:tcPr>
            <w:tcW w:w="4410" w:type="dxa"/>
            <w:shd w:val="clear" w:color="auto" w:fill="auto"/>
          </w:tcPr>
          <w:p w:rsidR="00564367" w:rsidRPr="00280569" w:rsidRDefault="00564367" w:rsidP="009F7F9F">
            <w:pPr>
              <w:pStyle w:val="ConsPlusCell"/>
              <w:contextualSpacing/>
              <w:jc w:val="both"/>
              <w:rPr>
                <w:rFonts w:ascii="Times New Roman" w:hAnsi="Times New Roman" w:cs="Times New Roman"/>
                <w:sz w:val="24"/>
                <w:szCs w:val="24"/>
              </w:rPr>
            </w:pPr>
            <w:r w:rsidRPr="00280569">
              <w:rPr>
                <w:rFonts w:ascii="Times New Roman" w:hAnsi="Times New Roman" w:cs="Times New Roman"/>
                <w:sz w:val="24"/>
                <w:szCs w:val="24"/>
              </w:rPr>
              <w:t>Кабинет английского языка:</w:t>
            </w:r>
          </w:p>
          <w:p w:rsidR="00564367" w:rsidRPr="00280569" w:rsidRDefault="00564367" w:rsidP="009F7F9F">
            <w:pPr>
              <w:spacing w:after="0" w:line="240" w:lineRule="auto"/>
              <w:contextualSpacing/>
              <w:jc w:val="both"/>
              <w:rPr>
                <w:rFonts w:ascii="Times New Roman" w:hAnsi="Times New Roman" w:cs="Times New Roman"/>
                <w:b/>
                <w:bCs/>
                <w:sz w:val="24"/>
                <w:szCs w:val="24"/>
              </w:rPr>
            </w:pPr>
          </w:p>
        </w:tc>
        <w:tc>
          <w:tcPr>
            <w:tcW w:w="8505" w:type="dxa"/>
            <w:shd w:val="clear" w:color="auto" w:fill="auto"/>
          </w:tcPr>
          <w:p w:rsidR="00564367" w:rsidRPr="00280569" w:rsidRDefault="00564367" w:rsidP="009F7F9F">
            <w:pPr>
              <w:pStyle w:val="ConsPlusCell"/>
              <w:contextualSpacing/>
              <w:jc w:val="both"/>
              <w:rPr>
                <w:rFonts w:ascii="Times New Roman" w:hAnsi="Times New Roman" w:cs="Times New Roman"/>
                <w:sz w:val="24"/>
                <w:szCs w:val="24"/>
              </w:rPr>
            </w:pPr>
            <w:r w:rsidRPr="00280569">
              <w:rPr>
                <w:rFonts w:ascii="Times New Roman" w:hAnsi="Times New Roman" w:cs="Times New Roman"/>
                <w:sz w:val="24"/>
                <w:szCs w:val="24"/>
              </w:rPr>
              <w:t>- мультимедиапроектор;</w:t>
            </w:r>
          </w:p>
          <w:p w:rsidR="00564367" w:rsidRPr="00280569" w:rsidRDefault="00564367" w:rsidP="009F7F9F">
            <w:pPr>
              <w:pStyle w:val="ConsPlusCell"/>
              <w:contextualSpacing/>
              <w:jc w:val="both"/>
              <w:rPr>
                <w:rFonts w:ascii="Times New Roman" w:hAnsi="Times New Roman" w:cs="Times New Roman"/>
                <w:sz w:val="24"/>
                <w:szCs w:val="24"/>
              </w:rPr>
            </w:pPr>
            <w:r w:rsidRPr="00280569">
              <w:rPr>
                <w:rFonts w:ascii="Times New Roman" w:hAnsi="Times New Roman" w:cs="Times New Roman"/>
                <w:sz w:val="24"/>
                <w:szCs w:val="24"/>
              </w:rPr>
              <w:t>- магнитофон;</w:t>
            </w:r>
          </w:p>
          <w:p w:rsidR="00564367" w:rsidRPr="00280569" w:rsidRDefault="00564367" w:rsidP="009F7F9F">
            <w:pPr>
              <w:pStyle w:val="ConsPlusCell"/>
              <w:contextualSpacing/>
              <w:jc w:val="both"/>
              <w:rPr>
                <w:rFonts w:ascii="Times New Roman" w:hAnsi="Times New Roman" w:cs="Times New Roman"/>
                <w:sz w:val="24"/>
                <w:szCs w:val="24"/>
              </w:rPr>
            </w:pPr>
            <w:r w:rsidRPr="00280569">
              <w:rPr>
                <w:rFonts w:ascii="Times New Roman" w:hAnsi="Times New Roman" w:cs="Times New Roman"/>
                <w:sz w:val="24"/>
                <w:szCs w:val="24"/>
              </w:rPr>
              <w:t>- стереоколонки;</w:t>
            </w:r>
          </w:p>
          <w:p w:rsidR="00564367" w:rsidRPr="00280569" w:rsidRDefault="00564367" w:rsidP="009F7F9F">
            <w:pPr>
              <w:pStyle w:val="ConsPlusCell"/>
              <w:contextualSpacing/>
              <w:jc w:val="both"/>
              <w:rPr>
                <w:rFonts w:ascii="Times New Roman" w:hAnsi="Times New Roman" w:cs="Times New Roman"/>
                <w:sz w:val="24"/>
                <w:szCs w:val="24"/>
              </w:rPr>
            </w:pPr>
            <w:r w:rsidRPr="00280569">
              <w:rPr>
                <w:rFonts w:ascii="Times New Roman" w:hAnsi="Times New Roman" w:cs="Times New Roman"/>
                <w:sz w:val="24"/>
                <w:szCs w:val="24"/>
              </w:rPr>
              <w:t>- коллекция аудиозаписей;</w:t>
            </w:r>
          </w:p>
          <w:p w:rsidR="00564367" w:rsidRPr="00280569" w:rsidRDefault="00564367" w:rsidP="009F7F9F">
            <w:pPr>
              <w:spacing w:after="0" w:line="240" w:lineRule="auto"/>
              <w:contextualSpacing/>
              <w:jc w:val="both"/>
              <w:rPr>
                <w:rFonts w:ascii="Times New Roman" w:hAnsi="Times New Roman" w:cs="Times New Roman"/>
                <w:sz w:val="24"/>
                <w:szCs w:val="24"/>
              </w:rPr>
            </w:pPr>
            <w:r w:rsidRPr="00280569">
              <w:rPr>
                <w:rFonts w:ascii="Times New Roman" w:hAnsi="Times New Roman" w:cs="Times New Roman"/>
                <w:sz w:val="24"/>
                <w:szCs w:val="24"/>
              </w:rPr>
              <w:t>- ноутбук;</w:t>
            </w:r>
          </w:p>
          <w:p w:rsidR="00564367" w:rsidRPr="00280569" w:rsidRDefault="00564367" w:rsidP="009F7F9F">
            <w:pPr>
              <w:spacing w:after="0" w:line="240" w:lineRule="auto"/>
              <w:contextualSpacing/>
              <w:jc w:val="both"/>
              <w:rPr>
                <w:rFonts w:ascii="Times New Roman" w:hAnsi="Times New Roman" w:cs="Times New Roman"/>
                <w:b/>
                <w:bCs/>
                <w:sz w:val="24"/>
                <w:szCs w:val="24"/>
              </w:rPr>
            </w:pPr>
            <w:r w:rsidRPr="00280569">
              <w:rPr>
                <w:rFonts w:ascii="Times New Roman" w:hAnsi="Times New Roman" w:cs="Times New Roman"/>
                <w:sz w:val="24"/>
                <w:szCs w:val="24"/>
              </w:rPr>
              <w:t>- аудиозаписи</w:t>
            </w:r>
          </w:p>
        </w:tc>
      </w:tr>
      <w:tr w:rsidR="00564367" w:rsidRPr="00280569" w:rsidTr="004B77F9">
        <w:tc>
          <w:tcPr>
            <w:tcW w:w="1368" w:type="dxa"/>
            <w:shd w:val="clear" w:color="auto" w:fill="auto"/>
          </w:tcPr>
          <w:p w:rsidR="00564367" w:rsidRPr="00280569" w:rsidRDefault="00564367" w:rsidP="009F7F9F">
            <w:pPr>
              <w:spacing w:after="0" w:line="240" w:lineRule="auto"/>
              <w:contextualSpacing/>
              <w:jc w:val="both"/>
              <w:rPr>
                <w:rFonts w:ascii="Times New Roman" w:hAnsi="Times New Roman" w:cs="Times New Roman"/>
                <w:bCs/>
                <w:sz w:val="24"/>
                <w:szCs w:val="24"/>
              </w:rPr>
            </w:pPr>
            <w:r w:rsidRPr="00280569">
              <w:rPr>
                <w:rFonts w:ascii="Times New Roman" w:hAnsi="Times New Roman" w:cs="Times New Roman"/>
                <w:bCs/>
                <w:sz w:val="24"/>
                <w:szCs w:val="24"/>
              </w:rPr>
              <w:t>4</w:t>
            </w:r>
          </w:p>
        </w:tc>
        <w:tc>
          <w:tcPr>
            <w:tcW w:w="4410" w:type="dxa"/>
            <w:shd w:val="clear" w:color="auto" w:fill="auto"/>
          </w:tcPr>
          <w:p w:rsidR="00564367" w:rsidRPr="00280569" w:rsidRDefault="00564367" w:rsidP="009F7F9F">
            <w:pPr>
              <w:spacing w:after="0" w:line="240" w:lineRule="auto"/>
              <w:contextualSpacing/>
              <w:jc w:val="both"/>
              <w:rPr>
                <w:rFonts w:ascii="Times New Roman" w:hAnsi="Times New Roman" w:cs="Times New Roman"/>
                <w:b/>
                <w:bCs/>
                <w:sz w:val="24"/>
                <w:szCs w:val="24"/>
              </w:rPr>
            </w:pPr>
            <w:r w:rsidRPr="00280569">
              <w:rPr>
                <w:rFonts w:ascii="Times New Roman" w:hAnsi="Times New Roman" w:cs="Times New Roman"/>
                <w:sz w:val="24"/>
                <w:szCs w:val="24"/>
              </w:rPr>
              <w:t>Кабинет математики</w:t>
            </w:r>
          </w:p>
        </w:tc>
        <w:tc>
          <w:tcPr>
            <w:tcW w:w="8505" w:type="dxa"/>
            <w:shd w:val="clear" w:color="auto" w:fill="auto"/>
          </w:tcPr>
          <w:p w:rsidR="00564367" w:rsidRPr="00280569" w:rsidRDefault="00564367" w:rsidP="009F7F9F">
            <w:pPr>
              <w:pStyle w:val="ConsPlusCell"/>
              <w:contextualSpacing/>
              <w:jc w:val="both"/>
              <w:rPr>
                <w:rFonts w:ascii="Times New Roman" w:hAnsi="Times New Roman" w:cs="Times New Roman"/>
                <w:sz w:val="24"/>
                <w:szCs w:val="24"/>
              </w:rPr>
            </w:pPr>
            <w:r w:rsidRPr="00280569">
              <w:rPr>
                <w:rFonts w:ascii="Times New Roman" w:hAnsi="Times New Roman" w:cs="Times New Roman"/>
                <w:sz w:val="24"/>
                <w:szCs w:val="24"/>
              </w:rPr>
              <w:t>- набор таблиц по математике</w:t>
            </w:r>
          </w:p>
          <w:p w:rsidR="00564367" w:rsidRPr="00280569" w:rsidRDefault="00564367" w:rsidP="009F7F9F">
            <w:pPr>
              <w:pStyle w:val="ConsPlusCell"/>
              <w:contextualSpacing/>
              <w:jc w:val="both"/>
              <w:rPr>
                <w:rFonts w:ascii="Times New Roman" w:hAnsi="Times New Roman" w:cs="Times New Roman"/>
                <w:sz w:val="24"/>
                <w:szCs w:val="24"/>
              </w:rPr>
            </w:pPr>
            <w:r w:rsidRPr="00280569">
              <w:rPr>
                <w:rFonts w:ascii="Times New Roman" w:hAnsi="Times New Roman" w:cs="Times New Roman"/>
                <w:sz w:val="24"/>
                <w:szCs w:val="24"/>
              </w:rPr>
              <w:t>Тригонометрические фигуры</w:t>
            </w:r>
          </w:p>
          <w:p w:rsidR="00564367" w:rsidRPr="00280569" w:rsidRDefault="00564367" w:rsidP="009F7F9F">
            <w:pPr>
              <w:pStyle w:val="ConsPlusCell"/>
              <w:contextualSpacing/>
              <w:jc w:val="both"/>
              <w:rPr>
                <w:rFonts w:ascii="Times New Roman" w:hAnsi="Times New Roman" w:cs="Times New Roman"/>
                <w:sz w:val="24"/>
                <w:szCs w:val="24"/>
              </w:rPr>
            </w:pPr>
            <w:r w:rsidRPr="00280569">
              <w:rPr>
                <w:rFonts w:ascii="Times New Roman" w:hAnsi="Times New Roman" w:cs="Times New Roman"/>
                <w:sz w:val="24"/>
                <w:szCs w:val="24"/>
              </w:rPr>
              <w:t>Тригонометрическое неравенство</w:t>
            </w:r>
          </w:p>
          <w:p w:rsidR="00564367" w:rsidRPr="00280569" w:rsidRDefault="00564367" w:rsidP="009F7F9F">
            <w:pPr>
              <w:pStyle w:val="ConsPlusCell"/>
              <w:contextualSpacing/>
              <w:jc w:val="both"/>
              <w:rPr>
                <w:rFonts w:ascii="Times New Roman" w:hAnsi="Times New Roman" w:cs="Times New Roman"/>
                <w:sz w:val="24"/>
                <w:szCs w:val="24"/>
              </w:rPr>
            </w:pPr>
            <w:r w:rsidRPr="00280569">
              <w:rPr>
                <w:rFonts w:ascii="Times New Roman" w:hAnsi="Times New Roman" w:cs="Times New Roman"/>
                <w:sz w:val="24"/>
                <w:szCs w:val="24"/>
              </w:rPr>
              <w:t>Треугольники</w:t>
            </w:r>
          </w:p>
          <w:p w:rsidR="00564367" w:rsidRPr="00280569" w:rsidRDefault="00564367" w:rsidP="009F7F9F">
            <w:pPr>
              <w:pStyle w:val="ConsPlusCell"/>
              <w:contextualSpacing/>
              <w:jc w:val="both"/>
              <w:rPr>
                <w:rFonts w:ascii="Times New Roman" w:hAnsi="Times New Roman" w:cs="Times New Roman"/>
                <w:sz w:val="24"/>
                <w:szCs w:val="24"/>
              </w:rPr>
            </w:pPr>
            <w:r w:rsidRPr="00280569">
              <w:rPr>
                <w:rFonts w:ascii="Times New Roman" w:hAnsi="Times New Roman" w:cs="Times New Roman"/>
                <w:sz w:val="24"/>
                <w:szCs w:val="24"/>
              </w:rPr>
              <w:t>Многоугольники</w:t>
            </w:r>
          </w:p>
          <w:p w:rsidR="00564367" w:rsidRPr="00280569" w:rsidRDefault="00564367" w:rsidP="009F7F9F">
            <w:pPr>
              <w:pStyle w:val="ConsPlusCell"/>
              <w:contextualSpacing/>
              <w:jc w:val="both"/>
              <w:rPr>
                <w:rFonts w:ascii="Times New Roman" w:hAnsi="Times New Roman" w:cs="Times New Roman"/>
                <w:sz w:val="24"/>
                <w:szCs w:val="24"/>
              </w:rPr>
            </w:pPr>
            <w:r w:rsidRPr="00280569">
              <w:rPr>
                <w:rFonts w:ascii="Times New Roman" w:hAnsi="Times New Roman" w:cs="Times New Roman"/>
                <w:sz w:val="24"/>
                <w:szCs w:val="24"/>
              </w:rPr>
              <w:lastRenderedPageBreak/>
              <w:t>Векторы</w:t>
            </w:r>
          </w:p>
          <w:p w:rsidR="00564367" w:rsidRPr="00280569" w:rsidRDefault="00564367" w:rsidP="009F7F9F">
            <w:pPr>
              <w:pStyle w:val="ConsPlusCell"/>
              <w:contextualSpacing/>
              <w:jc w:val="both"/>
              <w:rPr>
                <w:rFonts w:ascii="Times New Roman" w:hAnsi="Times New Roman" w:cs="Times New Roman"/>
                <w:sz w:val="24"/>
                <w:szCs w:val="24"/>
              </w:rPr>
            </w:pPr>
            <w:r w:rsidRPr="00280569">
              <w:rPr>
                <w:rFonts w:ascii="Times New Roman" w:hAnsi="Times New Roman" w:cs="Times New Roman"/>
                <w:sz w:val="24"/>
                <w:szCs w:val="24"/>
              </w:rPr>
              <w:t>Стереометрия</w:t>
            </w:r>
          </w:p>
          <w:p w:rsidR="00564367" w:rsidRPr="00280569" w:rsidRDefault="00564367" w:rsidP="009F7F9F">
            <w:pPr>
              <w:pStyle w:val="ConsPlusCell"/>
              <w:contextualSpacing/>
              <w:jc w:val="both"/>
              <w:rPr>
                <w:rFonts w:ascii="Times New Roman" w:hAnsi="Times New Roman" w:cs="Times New Roman"/>
                <w:sz w:val="24"/>
                <w:szCs w:val="24"/>
              </w:rPr>
            </w:pPr>
            <w:r w:rsidRPr="00280569">
              <w:rPr>
                <w:rFonts w:ascii="Times New Roman" w:hAnsi="Times New Roman" w:cs="Times New Roman"/>
                <w:sz w:val="24"/>
                <w:szCs w:val="24"/>
              </w:rPr>
              <w:t>Функции и графики</w:t>
            </w:r>
          </w:p>
          <w:p w:rsidR="00564367" w:rsidRPr="00280569" w:rsidRDefault="00564367" w:rsidP="009F7F9F">
            <w:pPr>
              <w:pStyle w:val="ConsPlusCell"/>
              <w:contextualSpacing/>
              <w:jc w:val="both"/>
              <w:rPr>
                <w:rFonts w:ascii="Times New Roman" w:hAnsi="Times New Roman" w:cs="Times New Roman"/>
                <w:sz w:val="24"/>
                <w:szCs w:val="24"/>
              </w:rPr>
            </w:pPr>
            <w:r w:rsidRPr="00280569">
              <w:rPr>
                <w:rFonts w:ascii="Times New Roman" w:hAnsi="Times New Roman" w:cs="Times New Roman"/>
                <w:sz w:val="24"/>
                <w:szCs w:val="24"/>
              </w:rPr>
              <w:t>Уравнения</w:t>
            </w:r>
          </w:p>
          <w:p w:rsidR="00564367" w:rsidRPr="00280569" w:rsidRDefault="00564367" w:rsidP="009F7F9F">
            <w:pPr>
              <w:pStyle w:val="ConsPlusCell"/>
              <w:contextualSpacing/>
              <w:jc w:val="both"/>
              <w:rPr>
                <w:rFonts w:ascii="Times New Roman" w:hAnsi="Times New Roman" w:cs="Times New Roman"/>
                <w:sz w:val="24"/>
                <w:szCs w:val="24"/>
              </w:rPr>
            </w:pPr>
            <w:r w:rsidRPr="00280569">
              <w:rPr>
                <w:rFonts w:ascii="Times New Roman" w:hAnsi="Times New Roman" w:cs="Times New Roman"/>
                <w:sz w:val="24"/>
                <w:szCs w:val="24"/>
              </w:rPr>
              <w:t>Неравенства</w:t>
            </w:r>
          </w:p>
          <w:p w:rsidR="00564367" w:rsidRPr="00280569" w:rsidRDefault="00564367" w:rsidP="009F7F9F">
            <w:pPr>
              <w:pStyle w:val="ConsPlusCell"/>
              <w:contextualSpacing/>
              <w:jc w:val="both"/>
              <w:rPr>
                <w:rFonts w:ascii="Times New Roman" w:hAnsi="Times New Roman" w:cs="Times New Roman"/>
                <w:sz w:val="24"/>
                <w:szCs w:val="24"/>
              </w:rPr>
            </w:pPr>
            <w:r w:rsidRPr="00280569">
              <w:rPr>
                <w:rFonts w:ascii="Times New Roman" w:hAnsi="Times New Roman" w:cs="Times New Roman"/>
                <w:sz w:val="24"/>
                <w:szCs w:val="24"/>
              </w:rPr>
              <w:t>Комбинаторика</w:t>
            </w:r>
          </w:p>
          <w:p w:rsidR="00564367" w:rsidRPr="00280569" w:rsidRDefault="00564367" w:rsidP="009F7F9F">
            <w:pPr>
              <w:pStyle w:val="ConsPlusCell"/>
              <w:contextualSpacing/>
              <w:jc w:val="both"/>
              <w:rPr>
                <w:rFonts w:ascii="Times New Roman" w:hAnsi="Times New Roman" w:cs="Times New Roman"/>
                <w:sz w:val="24"/>
                <w:szCs w:val="24"/>
              </w:rPr>
            </w:pPr>
            <w:r w:rsidRPr="00280569">
              <w:rPr>
                <w:rFonts w:ascii="Times New Roman" w:hAnsi="Times New Roman" w:cs="Times New Roman"/>
                <w:sz w:val="24"/>
                <w:szCs w:val="24"/>
              </w:rPr>
              <w:t>Теория вероятности</w:t>
            </w:r>
          </w:p>
          <w:p w:rsidR="00564367" w:rsidRPr="00280569" w:rsidRDefault="00564367" w:rsidP="009F7F9F">
            <w:pPr>
              <w:spacing w:after="0" w:line="240" w:lineRule="auto"/>
              <w:contextualSpacing/>
              <w:jc w:val="both"/>
              <w:rPr>
                <w:rFonts w:ascii="Times New Roman" w:hAnsi="Times New Roman" w:cs="Times New Roman"/>
                <w:b/>
                <w:bCs/>
                <w:sz w:val="24"/>
                <w:szCs w:val="24"/>
              </w:rPr>
            </w:pPr>
            <w:r w:rsidRPr="00280569">
              <w:rPr>
                <w:rFonts w:ascii="Times New Roman" w:hAnsi="Times New Roman" w:cs="Times New Roman"/>
                <w:sz w:val="24"/>
                <w:szCs w:val="24"/>
              </w:rPr>
              <w:t>- набор гипсовых геометрических тел</w:t>
            </w:r>
          </w:p>
        </w:tc>
      </w:tr>
      <w:tr w:rsidR="00564367" w:rsidRPr="00280569" w:rsidTr="004B77F9">
        <w:tc>
          <w:tcPr>
            <w:tcW w:w="1368" w:type="dxa"/>
            <w:shd w:val="clear" w:color="auto" w:fill="auto"/>
          </w:tcPr>
          <w:p w:rsidR="00564367" w:rsidRPr="00280569" w:rsidRDefault="00564367" w:rsidP="009F7F9F">
            <w:pPr>
              <w:spacing w:after="0" w:line="240" w:lineRule="auto"/>
              <w:contextualSpacing/>
              <w:jc w:val="both"/>
              <w:rPr>
                <w:rFonts w:ascii="Times New Roman" w:hAnsi="Times New Roman" w:cs="Times New Roman"/>
                <w:bCs/>
                <w:sz w:val="24"/>
                <w:szCs w:val="24"/>
              </w:rPr>
            </w:pPr>
            <w:r w:rsidRPr="00280569">
              <w:rPr>
                <w:rFonts w:ascii="Times New Roman" w:hAnsi="Times New Roman" w:cs="Times New Roman"/>
                <w:bCs/>
                <w:sz w:val="24"/>
                <w:szCs w:val="24"/>
              </w:rPr>
              <w:lastRenderedPageBreak/>
              <w:t>5</w:t>
            </w:r>
          </w:p>
        </w:tc>
        <w:tc>
          <w:tcPr>
            <w:tcW w:w="4410" w:type="dxa"/>
            <w:shd w:val="clear" w:color="auto" w:fill="auto"/>
          </w:tcPr>
          <w:p w:rsidR="00564367" w:rsidRPr="00280569" w:rsidRDefault="00564367" w:rsidP="009F7F9F">
            <w:pPr>
              <w:spacing w:after="0" w:line="240" w:lineRule="auto"/>
              <w:contextualSpacing/>
              <w:jc w:val="both"/>
              <w:rPr>
                <w:rFonts w:ascii="Times New Roman" w:hAnsi="Times New Roman" w:cs="Times New Roman"/>
                <w:sz w:val="24"/>
                <w:szCs w:val="24"/>
              </w:rPr>
            </w:pPr>
            <w:r w:rsidRPr="00280569">
              <w:rPr>
                <w:rFonts w:ascii="Times New Roman" w:hAnsi="Times New Roman" w:cs="Times New Roman"/>
                <w:sz w:val="24"/>
                <w:szCs w:val="24"/>
              </w:rPr>
              <w:t>Кабинет информатики и физики</w:t>
            </w:r>
          </w:p>
        </w:tc>
        <w:tc>
          <w:tcPr>
            <w:tcW w:w="8505" w:type="dxa"/>
            <w:shd w:val="clear" w:color="auto" w:fill="auto"/>
          </w:tcPr>
          <w:p w:rsidR="00564367" w:rsidRPr="00280569" w:rsidRDefault="00564367" w:rsidP="009F7F9F">
            <w:pPr>
              <w:pStyle w:val="ConsPlusCell"/>
              <w:contextualSpacing/>
              <w:jc w:val="both"/>
              <w:rPr>
                <w:rFonts w:ascii="Times New Roman" w:hAnsi="Times New Roman" w:cs="Times New Roman"/>
                <w:sz w:val="24"/>
                <w:szCs w:val="24"/>
              </w:rPr>
            </w:pPr>
            <w:r w:rsidRPr="00280569">
              <w:rPr>
                <w:rFonts w:ascii="Times New Roman" w:hAnsi="Times New Roman" w:cs="Times New Roman"/>
                <w:sz w:val="24"/>
                <w:szCs w:val="24"/>
              </w:rPr>
              <w:t>- компьютеры 5 (шт);</w:t>
            </w:r>
          </w:p>
          <w:p w:rsidR="00564367" w:rsidRPr="00280569" w:rsidRDefault="00564367" w:rsidP="009F7F9F">
            <w:pPr>
              <w:pStyle w:val="ConsPlusCell"/>
              <w:contextualSpacing/>
              <w:jc w:val="both"/>
              <w:rPr>
                <w:rFonts w:ascii="Times New Roman" w:hAnsi="Times New Roman" w:cs="Times New Roman"/>
                <w:sz w:val="24"/>
                <w:szCs w:val="24"/>
              </w:rPr>
            </w:pPr>
            <w:r w:rsidRPr="00280569">
              <w:rPr>
                <w:rFonts w:ascii="Times New Roman" w:hAnsi="Times New Roman" w:cs="Times New Roman"/>
                <w:sz w:val="24"/>
                <w:szCs w:val="24"/>
              </w:rPr>
              <w:t>- ноутбук;</w:t>
            </w:r>
          </w:p>
          <w:p w:rsidR="00564367" w:rsidRPr="00280569" w:rsidRDefault="00564367" w:rsidP="009F7F9F">
            <w:pPr>
              <w:pStyle w:val="ConsPlusCell"/>
              <w:contextualSpacing/>
              <w:jc w:val="both"/>
              <w:rPr>
                <w:rFonts w:ascii="Times New Roman" w:hAnsi="Times New Roman" w:cs="Times New Roman"/>
                <w:sz w:val="24"/>
                <w:szCs w:val="24"/>
              </w:rPr>
            </w:pPr>
            <w:r w:rsidRPr="00280569">
              <w:rPr>
                <w:rFonts w:ascii="Times New Roman" w:hAnsi="Times New Roman" w:cs="Times New Roman"/>
                <w:sz w:val="24"/>
                <w:szCs w:val="24"/>
              </w:rPr>
              <w:t xml:space="preserve">- коллекция программного обеспечения; </w:t>
            </w:r>
          </w:p>
          <w:p w:rsidR="00564367" w:rsidRPr="00280569" w:rsidRDefault="00564367" w:rsidP="009F7F9F">
            <w:pPr>
              <w:pStyle w:val="ConsPlusCell"/>
              <w:contextualSpacing/>
              <w:jc w:val="both"/>
              <w:rPr>
                <w:rFonts w:ascii="Times New Roman" w:hAnsi="Times New Roman" w:cs="Times New Roman"/>
                <w:sz w:val="24"/>
                <w:szCs w:val="24"/>
              </w:rPr>
            </w:pPr>
            <w:r w:rsidRPr="00280569">
              <w:rPr>
                <w:rFonts w:ascii="Times New Roman" w:hAnsi="Times New Roman" w:cs="Times New Roman"/>
                <w:sz w:val="24"/>
                <w:szCs w:val="24"/>
              </w:rPr>
              <w:t>- принтер;- модуль контактного датчика МКД СОПС «Полимет»</w:t>
            </w:r>
          </w:p>
          <w:p w:rsidR="00564367" w:rsidRPr="00280569" w:rsidRDefault="00564367" w:rsidP="009F7F9F">
            <w:pPr>
              <w:pStyle w:val="ConsPlusCell"/>
              <w:contextualSpacing/>
              <w:jc w:val="both"/>
              <w:rPr>
                <w:rFonts w:ascii="Times New Roman" w:hAnsi="Times New Roman" w:cs="Times New Roman"/>
                <w:sz w:val="24"/>
                <w:szCs w:val="24"/>
              </w:rPr>
            </w:pPr>
            <w:r w:rsidRPr="00280569">
              <w:rPr>
                <w:rFonts w:ascii="Times New Roman" w:hAnsi="Times New Roman" w:cs="Times New Roman"/>
                <w:sz w:val="24"/>
                <w:szCs w:val="24"/>
              </w:rPr>
              <w:t>- модуль токопотребляющего датчика МТД</w:t>
            </w:r>
          </w:p>
          <w:p w:rsidR="00564367" w:rsidRPr="00280569" w:rsidRDefault="00564367" w:rsidP="009F7F9F">
            <w:pPr>
              <w:pStyle w:val="ConsPlusCell"/>
              <w:contextualSpacing/>
              <w:jc w:val="both"/>
              <w:rPr>
                <w:rFonts w:ascii="Times New Roman" w:hAnsi="Times New Roman" w:cs="Times New Roman"/>
                <w:sz w:val="24"/>
                <w:szCs w:val="24"/>
              </w:rPr>
            </w:pPr>
            <w:r w:rsidRPr="00280569">
              <w:rPr>
                <w:rFonts w:ascii="Times New Roman" w:hAnsi="Times New Roman" w:cs="Times New Roman"/>
                <w:sz w:val="24"/>
                <w:szCs w:val="24"/>
              </w:rPr>
              <w:t>- набор для демонстрации спектров магнитных полей</w:t>
            </w:r>
          </w:p>
          <w:p w:rsidR="00564367" w:rsidRPr="00280569" w:rsidRDefault="00564367" w:rsidP="009F7F9F">
            <w:pPr>
              <w:pStyle w:val="ConsPlusCell"/>
              <w:contextualSpacing/>
              <w:jc w:val="both"/>
              <w:rPr>
                <w:rFonts w:ascii="Times New Roman" w:hAnsi="Times New Roman" w:cs="Times New Roman"/>
                <w:sz w:val="24"/>
                <w:szCs w:val="24"/>
              </w:rPr>
            </w:pPr>
            <w:r w:rsidRPr="00280569">
              <w:rPr>
                <w:rFonts w:ascii="Times New Roman" w:hAnsi="Times New Roman" w:cs="Times New Roman"/>
                <w:sz w:val="24"/>
                <w:szCs w:val="24"/>
              </w:rPr>
              <w:t>- набор для измерения постоянной Планка с использованием лазера</w:t>
            </w:r>
          </w:p>
          <w:p w:rsidR="00564367" w:rsidRPr="00280569" w:rsidRDefault="00564367" w:rsidP="009F7F9F">
            <w:pPr>
              <w:pStyle w:val="ConsPlusCell"/>
              <w:contextualSpacing/>
              <w:jc w:val="both"/>
              <w:rPr>
                <w:rFonts w:ascii="Times New Roman" w:hAnsi="Times New Roman" w:cs="Times New Roman"/>
                <w:sz w:val="24"/>
                <w:szCs w:val="24"/>
              </w:rPr>
            </w:pPr>
            <w:r w:rsidRPr="00280569">
              <w:rPr>
                <w:rFonts w:ascii="Times New Roman" w:hAnsi="Times New Roman" w:cs="Times New Roman"/>
                <w:sz w:val="24"/>
                <w:szCs w:val="24"/>
              </w:rPr>
              <w:t>- набор по оптике</w:t>
            </w:r>
          </w:p>
          <w:p w:rsidR="00564367" w:rsidRPr="00280569" w:rsidRDefault="00564367" w:rsidP="009F7F9F">
            <w:pPr>
              <w:pStyle w:val="ConsPlusCell"/>
              <w:contextualSpacing/>
              <w:jc w:val="both"/>
              <w:rPr>
                <w:rFonts w:ascii="Times New Roman" w:hAnsi="Times New Roman" w:cs="Times New Roman"/>
                <w:sz w:val="24"/>
                <w:szCs w:val="24"/>
              </w:rPr>
            </w:pPr>
            <w:r w:rsidRPr="00280569">
              <w:rPr>
                <w:rFonts w:ascii="Times New Roman" w:hAnsi="Times New Roman" w:cs="Times New Roman"/>
                <w:sz w:val="24"/>
                <w:szCs w:val="24"/>
              </w:rPr>
              <w:t>- набор по электростатике</w:t>
            </w:r>
          </w:p>
          <w:p w:rsidR="00564367" w:rsidRPr="00280569" w:rsidRDefault="00564367" w:rsidP="009F7F9F">
            <w:pPr>
              <w:pStyle w:val="ConsPlusCell"/>
              <w:contextualSpacing/>
              <w:jc w:val="both"/>
              <w:rPr>
                <w:rFonts w:ascii="Times New Roman" w:hAnsi="Times New Roman" w:cs="Times New Roman"/>
                <w:sz w:val="24"/>
                <w:szCs w:val="24"/>
              </w:rPr>
            </w:pPr>
            <w:r w:rsidRPr="00280569">
              <w:rPr>
                <w:rFonts w:ascii="Times New Roman" w:hAnsi="Times New Roman" w:cs="Times New Roman"/>
                <w:sz w:val="24"/>
                <w:szCs w:val="24"/>
              </w:rPr>
              <w:t>- осцилографическая приставка</w:t>
            </w:r>
          </w:p>
          <w:p w:rsidR="00564367" w:rsidRPr="00280569" w:rsidRDefault="00564367" w:rsidP="009F7F9F">
            <w:pPr>
              <w:pStyle w:val="ConsPlusCell"/>
              <w:contextualSpacing/>
              <w:jc w:val="both"/>
              <w:rPr>
                <w:rFonts w:ascii="Times New Roman" w:hAnsi="Times New Roman" w:cs="Times New Roman"/>
                <w:sz w:val="24"/>
                <w:szCs w:val="24"/>
              </w:rPr>
            </w:pPr>
            <w:r w:rsidRPr="00280569">
              <w:rPr>
                <w:rFonts w:ascii="Times New Roman" w:hAnsi="Times New Roman" w:cs="Times New Roman"/>
                <w:sz w:val="24"/>
                <w:szCs w:val="24"/>
              </w:rPr>
              <w:t>- счетчик Меркурий 200 1ф2т</w:t>
            </w:r>
          </w:p>
          <w:p w:rsidR="00564367" w:rsidRPr="00280569" w:rsidRDefault="00564367" w:rsidP="009F7F9F">
            <w:pPr>
              <w:pStyle w:val="ConsPlusCell"/>
              <w:contextualSpacing/>
              <w:jc w:val="both"/>
              <w:rPr>
                <w:rFonts w:ascii="Times New Roman" w:hAnsi="Times New Roman" w:cs="Times New Roman"/>
                <w:sz w:val="24"/>
                <w:szCs w:val="24"/>
              </w:rPr>
            </w:pPr>
            <w:r w:rsidRPr="00280569">
              <w:rPr>
                <w:rFonts w:ascii="Times New Roman" w:hAnsi="Times New Roman" w:cs="Times New Roman"/>
                <w:sz w:val="24"/>
                <w:szCs w:val="24"/>
              </w:rPr>
              <w:t>- трубка Ньютона</w:t>
            </w:r>
          </w:p>
          <w:p w:rsidR="00564367" w:rsidRPr="00280569" w:rsidRDefault="00564367" w:rsidP="009F7F9F">
            <w:pPr>
              <w:pStyle w:val="ConsPlusCell"/>
              <w:contextualSpacing/>
              <w:jc w:val="both"/>
              <w:rPr>
                <w:rFonts w:ascii="Times New Roman" w:hAnsi="Times New Roman" w:cs="Times New Roman"/>
                <w:sz w:val="24"/>
                <w:szCs w:val="24"/>
              </w:rPr>
            </w:pPr>
            <w:r w:rsidRPr="00280569">
              <w:rPr>
                <w:rFonts w:ascii="Times New Roman" w:hAnsi="Times New Roman" w:cs="Times New Roman"/>
                <w:sz w:val="24"/>
                <w:szCs w:val="24"/>
              </w:rPr>
              <w:t>- устройство контроля и тестирования системы УКТС СОПС «Полимер»</w:t>
            </w:r>
          </w:p>
          <w:p w:rsidR="00564367" w:rsidRPr="00280569" w:rsidRDefault="00564367" w:rsidP="009F7F9F">
            <w:pPr>
              <w:pStyle w:val="ConsPlusCell"/>
              <w:contextualSpacing/>
              <w:jc w:val="both"/>
              <w:rPr>
                <w:rFonts w:ascii="Times New Roman" w:hAnsi="Times New Roman" w:cs="Times New Roman"/>
                <w:sz w:val="24"/>
                <w:szCs w:val="24"/>
              </w:rPr>
            </w:pPr>
            <w:r w:rsidRPr="00280569">
              <w:rPr>
                <w:rFonts w:ascii="Times New Roman" w:hAnsi="Times New Roman" w:cs="Times New Roman"/>
                <w:sz w:val="24"/>
                <w:szCs w:val="24"/>
              </w:rPr>
              <w:t>- генератор звуковой частоты</w:t>
            </w:r>
          </w:p>
          <w:p w:rsidR="00564367" w:rsidRPr="00280569" w:rsidRDefault="00564367" w:rsidP="009F7F9F">
            <w:pPr>
              <w:pStyle w:val="ConsPlusCell"/>
              <w:contextualSpacing/>
              <w:jc w:val="both"/>
              <w:rPr>
                <w:rFonts w:ascii="Times New Roman" w:hAnsi="Times New Roman" w:cs="Times New Roman"/>
                <w:sz w:val="24"/>
                <w:szCs w:val="24"/>
              </w:rPr>
            </w:pPr>
            <w:r w:rsidRPr="00280569">
              <w:rPr>
                <w:rFonts w:ascii="Times New Roman" w:hAnsi="Times New Roman" w:cs="Times New Roman"/>
                <w:sz w:val="24"/>
                <w:szCs w:val="24"/>
              </w:rPr>
              <w:t>- датчик относительной влажности</w:t>
            </w:r>
          </w:p>
          <w:p w:rsidR="00564367" w:rsidRPr="00280569" w:rsidRDefault="00564367" w:rsidP="009F7F9F">
            <w:pPr>
              <w:pStyle w:val="ConsPlusCell"/>
              <w:contextualSpacing/>
              <w:jc w:val="both"/>
              <w:rPr>
                <w:rFonts w:ascii="Times New Roman" w:hAnsi="Times New Roman" w:cs="Times New Roman"/>
                <w:sz w:val="24"/>
                <w:szCs w:val="24"/>
              </w:rPr>
            </w:pPr>
            <w:r w:rsidRPr="00280569">
              <w:rPr>
                <w:rFonts w:ascii="Times New Roman" w:hAnsi="Times New Roman" w:cs="Times New Roman"/>
                <w:sz w:val="24"/>
                <w:szCs w:val="24"/>
              </w:rPr>
              <w:t>- датчик расстояния</w:t>
            </w:r>
          </w:p>
          <w:p w:rsidR="00564367" w:rsidRPr="00280569" w:rsidRDefault="00564367" w:rsidP="009F7F9F">
            <w:pPr>
              <w:pStyle w:val="ConsPlusCell"/>
              <w:contextualSpacing/>
              <w:jc w:val="both"/>
              <w:rPr>
                <w:rFonts w:ascii="Times New Roman" w:hAnsi="Times New Roman" w:cs="Times New Roman"/>
                <w:sz w:val="24"/>
                <w:szCs w:val="24"/>
              </w:rPr>
            </w:pPr>
            <w:r w:rsidRPr="00280569">
              <w:rPr>
                <w:rFonts w:ascii="Times New Roman" w:hAnsi="Times New Roman" w:cs="Times New Roman"/>
                <w:sz w:val="24"/>
                <w:szCs w:val="24"/>
              </w:rPr>
              <w:t>- датчик температуры</w:t>
            </w:r>
          </w:p>
          <w:p w:rsidR="00564367" w:rsidRPr="00280569" w:rsidRDefault="00564367" w:rsidP="009F7F9F">
            <w:pPr>
              <w:pStyle w:val="ConsPlusCell"/>
              <w:contextualSpacing/>
              <w:jc w:val="both"/>
              <w:rPr>
                <w:rFonts w:ascii="Times New Roman" w:hAnsi="Times New Roman" w:cs="Times New Roman"/>
                <w:sz w:val="24"/>
                <w:szCs w:val="24"/>
              </w:rPr>
            </w:pPr>
            <w:r w:rsidRPr="00280569">
              <w:rPr>
                <w:rFonts w:ascii="Times New Roman" w:hAnsi="Times New Roman" w:cs="Times New Roman"/>
                <w:sz w:val="24"/>
                <w:szCs w:val="24"/>
              </w:rPr>
              <w:t>- источник постоянного и переменного напряжения</w:t>
            </w:r>
          </w:p>
          <w:p w:rsidR="00564367" w:rsidRPr="00280569" w:rsidRDefault="00564367" w:rsidP="009F7F9F">
            <w:pPr>
              <w:pStyle w:val="ConsPlusCell"/>
              <w:contextualSpacing/>
              <w:jc w:val="both"/>
              <w:rPr>
                <w:rFonts w:ascii="Times New Roman" w:hAnsi="Times New Roman" w:cs="Times New Roman"/>
                <w:sz w:val="24"/>
                <w:szCs w:val="24"/>
              </w:rPr>
            </w:pPr>
            <w:r w:rsidRPr="00280569">
              <w:rPr>
                <w:rFonts w:ascii="Times New Roman" w:hAnsi="Times New Roman" w:cs="Times New Roman"/>
                <w:sz w:val="24"/>
                <w:szCs w:val="24"/>
              </w:rPr>
              <w:t>- комплект для практикума по электродинамике</w:t>
            </w:r>
          </w:p>
          <w:p w:rsidR="00564367" w:rsidRPr="00280569" w:rsidRDefault="00564367" w:rsidP="009F7F9F">
            <w:pPr>
              <w:pStyle w:val="ConsPlusCell"/>
              <w:contextualSpacing/>
              <w:jc w:val="both"/>
              <w:rPr>
                <w:rFonts w:ascii="Times New Roman" w:hAnsi="Times New Roman" w:cs="Times New Roman"/>
                <w:sz w:val="24"/>
                <w:szCs w:val="24"/>
              </w:rPr>
            </w:pPr>
            <w:r w:rsidRPr="00280569">
              <w:rPr>
                <w:rFonts w:ascii="Times New Roman" w:hAnsi="Times New Roman" w:cs="Times New Roman"/>
                <w:sz w:val="24"/>
                <w:szCs w:val="24"/>
              </w:rPr>
              <w:t>- комплект по волновой оптике на основе графопроектора</w:t>
            </w:r>
          </w:p>
          <w:p w:rsidR="00564367" w:rsidRPr="00280569" w:rsidRDefault="00564367" w:rsidP="009F7F9F">
            <w:pPr>
              <w:pStyle w:val="ConsPlusCell"/>
              <w:contextualSpacing/>
              <w:jc w:val="both"/>
              <w:rPr>
                <w:rFonts w:ascii="Times New Roman" w:hAnsi="Times New Roman" w:cs="Times New Roman"/>
                <w:sz w:val="24"/>
                <w:szCs w:val="24"/>
              </w:rPr>
            </w:pPr>
            <w:r w:rsidRPr="00280569">
              <w:rPr>
                <w:rFonts w:ascii="Times New Roman" w:hAnsi="Times New Roman" w:cs="Times New Roman"/>
                <w:sz w:val="24"/>
                <w:szCs w:val="24"/>
              </w:rPr>
              <w:t>- комплект по геометрической оптике на магнитных держателях</w:t>
            </w:r>
          </w:p>
          <w:p w:rsidR="00564367" w:rsidRPr="00280569" w:rsidRDefault="00564367" w:rsidP="009F7F9F">
            <w:pPr>
              <w:pStyle w:val="ConsPlusCell"/>
              <w:contextualSpacing/>
              <w:jc w:val="both"/>
              <w:rPr>
                <w:rFonts w:ascii="Times New Roman" w:hAnsi="Times New Roman" w:cs="Times New Roman"/>
                <w:sz w:val="24"/>
                <w:szCs w:val="24"/>
              </w:rPr>
            </w:pPr>
            <w:r w:rsidRPr="00280569">
              <w:rPr>
                <w:rFonts w:ascii="Times New Roman" w:hAnsi="Times New Roman" w:cs="Times New Roman"/>
                <w:sz w:val="24"/>
                <w:szCs w:val="24"/>
              </w:rPr>
              <w:t xml:space="preserve">- комплект по механике поступательного прямолинейного движения </w:t>
            </w:r>
          </w:p>
          <w:p w:rsidR="00564367" w:rsidRPr="00280569" w:rsidRDefault="00564367" w:rsidP="009F7F9F">
            <w:pPr>
              <w:pStyle w:val="ConsPlusCell"/>
              <w:contextualSpacing/>
              <w:jc w:val="both"/>
              <w:rPr>
                <w:rFonts w:ascii="Times New Roman" w:hAnsi="Times New Roman" w:cs="Times New Roman"/>
                <w:sz w:val="24"/>
                <w:szCs w:val="24"/>
              </w:rPr>
            </w:pPr>
            <w:r w:rsidRPr="00280569">
              <w:rPr>
                <w:rFonts w:ascii="Times New Roman" w:hAnsi="Times New Roman" w:cs="Times New Roman"/>
                <w:sz w:val="24"/>
                <w:szCs w:val="24"/>
              </w:rPr>
              <w:t>- малый эксперериментальный набор по солнечной энергии</w:t>
            </w:r>
          </w:p>
          <w:p w:rsidR="00564367" w:rsidRPr="00280569" w:rsidRDefault="00564367" w:rsidP="009F7F9F">
            <w:pPr>
              <w:pStyle w:val="ConsPlusCell"/>
              <w:contextualSpacing/>
              <w:jc w:val="both"/>
              <w:rPr>
                <w:rFonts w:ascii="Times New Roman" w:hAnsi="Times New Roman" w:cs="Times New Roman"/>
                <w:sz w:val="24"/>
                <w:szCs w:val="24"/>
              </w:rPr>
            </w:pPr>
            <w:r w:rsidRPr="00280569">
              <w:rPr>
                <w:rFonts w:ascii="Times New Roman" w:hAnsi="Times New Roman" w:cs="Times New Roman"/>
                <w:sz w:val="24"/>
                <w:szCs w:val="24"/>
              </w:rPr>
              <w:t>- машина волновая</w:t>
            </w:r>
          </w:p>
          <w:p w:rsidR="00564367" w:rsidRPr="00280569" w:rsidRDefault="00564367" w:rsidP="009F7F9F">
            <w:pPr>
              <w:pStyle w:val="ConsPlusCell"/>
              <w:contextualSpacing/>
              <w:jc w:val="both"/>
              <w:rPr>
                <w:rFonts w:ascii="Times New Roman" w:hAnsi="Times New Roman" w:cs="Times New Roman"/>
                <w:sz w:val="24"/>
                <w:szCs w:val="24"/>
              </w:rPr>
            </w:pPr>
            <w:r w:rsidRPr="00280569">
              <w:rPr>
                <w:rFonts w:ascii="Times New Roman" w:hAnsi="Times New Roman" w:cs="Times New Roman"/>
                <w:sz w:val="24"/>
                <w:szCs w:val="24"/>
              </w:rPr>
              <w:t>- набор датчиков (температуры, давления, давления, влажности, расстояния)</w:t>
            </w:r>
          </w:p>
          <w:p w:rsidR="00564367" w:rsidRPr="00280569" w:rsidRDefault="00564367" w:rsidP="009F7F9F">
            <w:pPr>
              <w:pStyle w:val="ConsPlusCell"/>
              <w:contextualSpacing/>
              <w:jc w:val="both"/>
              <w:rPr>
                <w:rFonts w:ascii="Times New Roman" w:hAnsi="Times New Roman" w:cs="Times New Roman"/>
                <w:sz w:val="24"/>
                <w:szCs w:val="24"/>
              </w:rPr>
            </w:pPr>
            <w:r w:rsidRPr="00280569">
              <w:rPr>
                <w:rFonts w:ascii="Times New Roman" w:hAnsi="Times New Roman" w:cs="Times New Roman"/>
                <w:sz w:val="24"/>
                <w:szCs w:val="24"/>
              </w:rPr>
              <w:t>- набор для изучения движения электроинов в электрическом и магнитном полях и тока</w:t>
            </w:r>
          </w:p>
          <w:p w:rsidR="00564367" w:rsidRPr="00280569" w:rsidRDefault="00564367" w:rsidP="009F7F9F">
            <w:pPr>
              <w:pStyle w:val="ConsPlusCell"/>
              <w:contextualSpacing/>
              <w:jc w:val="both"/>
              <w:rPr>
                <w:rFonts w:ascii="Times New Roman" w:hAnsi="Times New Roman" w:cs="Times New Roman"/>
                <w:sz w:val="24"/>
                <w:szCs w:val="24"/>
              </w:rPr>
            </w:pPr>
            <w:r w:rsidRPr="00280569">
              <w:rPr>
                <w:rFonts w:ascii="Times New Roman" w:hAnsi="Times New Roman" w:cs="Times New Roman"/>
                <w:sz w:val="24"/>
                <w:szCs w:val="24"/>
              </w:rPr>
              <w:t xml:space="preserve">- набор для исследования переменного тока, явлений электромагнитной </w:t>
            </w:r>
            <w:r w:rsidRPr="00280569">
              <w:rPr>
                <w:rFonts w:ascii="Times New Roman" w:hAnsi="Times New Roman" w:cs="Times New Roman"/>
                <w:sz w:val="24"/>
                <w:szCs w:val="24"/>
              </w:rPr>
              <w:lastRenderedPageBreak/>
              <w:t>индукции</w:t>
            </w:r>
          </w:p>
          <w:p w:rsidR="00564367" w:rsidRPr="00280569" w:rsidRDefault="00564367" w:rsidP="009F7F9F">
            <w:pPr>
              <w:pStyle w:val="ConsPlusCell"/>
              <w:contextualSpacing/>
              <w:jc w:val="both"/>
              <w:rPr>
                <w:rFonts w:ascii="Times New Roman" w:hAnsi="Times New Roman" w:cs="Times New Roman"/>
                <w:sz w:val="24"/>
                <w:szCs w:val="24"/>
              </w:rPr>
            </w:pPr>
            <w:r w:rsidRPr="00280569">
              <w:rPr>
                <w:rFonts w:ascii="Times New Roman" w:hAnsi="Times New Roman" w:cs="Times New Roman"/>
                <w:sz w:val="24"/>
                <w:szCs w:val="24"/>
              </w:rPr>
              <w:t>- набор для исследования принципов радиосвязи</w:t>
            </w:r>
          </w:p>
          <w:p w:rsidR="00564367" w:rsidRPr="00280569" w:rsidRDefault="00564367" w:rsidP="009F7F9F">
            <w:pPr>
              <w:pStyle w:val="ConsPlusCell"/>
              <w:contextualSpacing/>
              <w:jc w:val="both"/>
              <w:rPr>
                <w:rFonts w:ascii="Times New Roman" w:hAnsi="Times New Roman" w:cs="Times New Roman"/>
                <w:sz w:val="24"/>
                <w:szCs w:val="24"/>
              </w:rPr>
            </w:pPr>
            <w:r w:rsidRPr="00280569">
              <w:rPr>
                <w:rFonts w:ascii="Times New Roman" w:hAnsi="Times New Roman" w:cs="Times New Roman"/>
                <w:sz w:val="24"/>
                <w:szCs w:val="24"/>
              </w:rPr>
              <w:t>- набор по механике</w:t>
            </w:r>
          </w:p>
          <w:p w:rsidR="00564367" w:rsidRPr="00280569" w:rsidRDefault="00564367" w:rsidP="009F7F9F">
            <w:pPr>
              <w:pStyle w:val="ConsPlusCell"/>
              <w:contextualSpacing/>
              <w:jc w:val="both"/>
              <w:rPr>
                <w:rFonts w:ascii="Times New Roman" w:hAnsi="Times New Roman" w:cs="Times New Roman"/>
                <w:sz w:val="24"/>
                <w:szCs w:val="24"/>
              </w:rPr>
            </w:pPr>
            <w:r w:rsidRPr="00280569">
              <w:rPr>
                <w:rFonts w:ascii="Times New Roman" w:hAnsi="Times New Roman" w:cs="Times New Roman"/>
                <w:sz w:val="24"/>
                <w:szCs w:val="24"/>
              </w:rPr>
              <w:t>- набор для исследования электр.цепей постоянного тока</w:t>
            </w:r>
          </w:p>
          <w:p w:rsidR="00564367" w:rsidRPr="00280569" w:rsidRDefault="00564367" w:rsidP="009F7F9F">
            <w:pPr>
              <w:pStyle w:val="ConsPlusCell"/>
              <w:contextualSpacing/>
              <w:jc w:val="both"/>
              <w:rPr>
                <w:rFonts w:ascii="Times New Roman" w:hAnsi="Times New Roman" w:cs="Times New Roman"/>
                <w:sz w:val="24"/>
                <w:szCs w:val="24"/>
              </w:rPr>
            </w:pPr>
            <w:r w:rsidRPr="00280569">
              <w:rPr>
                <w:rFonts w:ascii="Times New Roman" w:hAnsi="Times New Roman" w:cs="Times New Roman"/>
                <w:sz w:val="24"/>
                <w:szCs w:val="24"/>
              </w:rPr>
              <w:t>- набор по механике (14 шт)</w:t>
            </w:r>
          </w:p>
          <w:p w:rsidR="00564367" w:rsidRPr="00280569" w:rsidRDefault="00564367" w:rsidP="009F7F9F">
            <w:pPr>
              <w:pStyle w:val="ConsPlusCell"/>
              <w:contextualSpacing/>
              <w:jc w:val="both"/>
              <w:rPr>
                <w:rFonts w:ascii="Times New Roman" w:hAnsi="Times New Roman" w:cs="Times New Roman"/>
                <w:sz w:val="24"/>
                <w:szCs w:val="24"/>
              </w:rPr>
            </w:pPr>
            <w:r w:rsidRPr="00280569">
              <w:rPr>
                <w:rFonts w:ascii="Times New Roman" w:hAnsi="Times New Roman" w:cs="Times New Roman"/>
                <w:sz w:val="24"/>
                <w:szCs w:val="24"/>
              </w:rPr>
              <w:t>- набор по электричеству (15 шт)</w:t>
            </w:r>
          </w:p>
          <w:p w:rsidR="00564367" w:rsidRPr="00280569" w:rsidRDefault="00564367" w:rsidP="009F7F9F">
            <w:pPr>
              <w:pStyle w:val="ConsPlusCell"/>
              <w:contextualSpacing/>
              <w:jc w:val="both"/>
              <w:rPr>
                <w:rFonts w:ascii="Times New Roman" w:hAnsi="Times New Roman" w:cs="Times New Roman"/>
                <w:sz w:val="24"/>
                <w:szCs w:val="24"/>
              </w:rPr>
            </w:pPr>
            <w:r w:rsidRPr="00280569">
              <w:rPr>
                <w:rFonts w:ascii="Times New Roman" w:hAnsi="Times New Roman" w:cs="Times New Roman"/>
                <w:sz w:val="24"/>
                <w:szCs w:val="24"/>
              </w:rPr>
              <w:t>- набор по термодинамике, газовым законам и насыщенным парам</w:t>
            </w:r>
          </w:p>
          <w:p w:rsidR="00564367" w:rsidRPr="00280569" w:rsidRDefault="00564367" w:rsidP="009F7F9F">
            <w:pPr>
              <w:pStyle w:val="ConsPlusCell"/>
              <w:contextualSpacing/>
              <w:jc w:val="both"/>
              <w:rPr>
                <w:rFonts w:ascii="Times New Roman" w:hAnsi="Times New Roman" w:cs="Times New Roman"/>
                <w:sz w:val="24"/>
                <w:szCs w:val="24"/>
              </w:rPr>
            </w:pPr>
            <w:r w:rsidRPr="00280569">
              <w:rPr>
                <w:rFonts w:ascii="Times New Roman" w:hAnsi="Times New Roman" w:cs="Times New Roman"/>
                <w:sz w:val="24"/>
                <w:szCs w:val="24"/>
              </w:rPr>
              <w:t xml:space="preserve">- насос вакуумный </w:t>
            </w:r>
          </w:p>
          <w:p w:rsidR="00564367" w:rsidRPr="00280569" w:rsidRDefault="00564367" w:rsidP="009F7F9F">
            <w:pPr>
              <w:pStyle w:val="ConsPlusCell"/>
              <w:contextualSpacing/>
              <w:jc w:val="both"/>
              <w:rPr>
                <w:rFonts w:ascii="Times New Roman" w:hAnsi="Times New Roman" w:cs="Times New Roman"/>
                <w:sz w:val="24"/>
                <w:szCs w:val="24"/>
              </w:rPr>
            </w:pPr>
            <w:r w:rsidRPr="00280569">
              <w:rPr>
                <w:rFonts w:ascii="Times New Roman" w:hAnsi="Times New Roman" w:cs="Times New Roman"/>
                <w:sz w:val="24"/>
                <w:szCs w:val="24"/>
              </w:rPr>
              <w:t>- осциллограф</w:t>
            </w:r>
          </w:p>
          <w:p w:rsidR="00564367" w:rsidRPr="00280569" w:rsidRDefault="00564367" w:rsidP="009F7F9F">
            <w:pPr>
              <w:pStyle w:val="ConsPlusCell"/>
              <w:contextualSpacing/>
              <w:jc w:val="both"/>
              <w:rPr>
                <w:rFonts w:ascii="Times New Roman" w:hAnsi="Times New Roman" w:cs="Times New Roman"/>
                <w:sz w:val="24"/>
                <w:szCs w:val="24"/>
              </w:rPr>
            </w:pPr>
            <w:r w:rsidRPr="00280569">
              <w:rPr>
                <w:rFonts w:ascii="Times New Roman" w:hAnsi="Times New Roman" w:cs="Times New Roman"/>
                <w:sz w:val="24"/>
                <w:szCs w:val="24"/>
              </w:rPr>
              <w:t>-  таблица «Международная система единиц СИ»</w:t>
            </w:r>
          </w:p>
          <w:p w:rsidR="00564367" w:rsidRPr="00280569" w:rsidRDefault="00564367" w:rsidP="009F7F9F">
            <w:pPr>
              <w:pStyle w:val="ConsPlusCell"/>
              <w:contextualSpacing/>
              <w:jc w:val="both"/>
              <w:rPr>
                <w:rFonts w:ascii="Times New Roman" w:hAnsi="Times New Roman" w:cs="Times New Roman"/>
                <w:sz w:val="24"/>
                <w:szCs w:val="24"/>
              </w:rPr>
            </w:pPr>
            <w:r w:rsidRPr="00280569">
              <w:rPr>
                <w:rFonts w:ascii="Times New Roman" w:hAnsi="Times New Roman" w:cs="Times New Roman"/>
                <w:sz w:val="24"/>
                <w:szCs w:val="24"/>
              </w:rPr>
              <w:t>- таблица «Траектория движения»</w:t>
            </w:r>
          </w:p>
          <w:p w:rsidR="00564367" w:rsidRPr="00280569" w:rsidRDefault="00564367" w:rsidP="009F7F9F">
            <w:pPr>
              <w:pStyle w:val="ConsPlusCell"/>
              <w:contextualSpacing/>
              <w:jc w:val="both"/>
              <w:rPr>
                <w:rFonts w:ascii="Times New Roman" w:hAnsi="Times New Roman" w:cs="Times New Roman"/>
                <w:sz w:val="24"/>
                <w:szCs w:val="24"/>
              </w:rPr>
            </w:pPr>
            <w:r w:rsidRPr="00280569">
              <w:rPr>
                <w:rFonts w:ascii="Times New Roman" w:hAnsi="Times New Roman" w:cs="Times New Roman"/>
                <w:sz w:val="24"/>
                <w:szCs w:val="24"/>
              </w:rPr>
              <w:t>- таблица «Виды деформации»</w:t>
            </w:r>
          </w:p>
          <w:p w:rsidR="00564367" w:rsidRPr="00280569" w:rsidRDefault="00564367" w:rsidP="009F7F9F">
            <w:pPr>
              <w:pStyle w:val="ConsPlusCell"/>
              <w:contextualSpacing/>
              <w:jc w:val="both"/>
              <w:rPr>
                <w:rFonts w:ascii="Times New Roman" w:hAnsi="Times New Roman" w:cs="Times New Roman"/>
                <w:sz w:val="24"/>
                <w:szCs w:val="24"/>
              </w:rPr>
            </w:pPr>
            <w:r w:rsidRPr="00280569">
              <w:rPr>
                <w:rFonts w:ascii="Times New Roman" w:hAnsi="Times New Roman" w:cs="Times New Roman"/>
                <w:sz w:val="24"/>
                <w:szCs w:val="24"/>
              </w:rPr>
              <w:t>- таблица «Физические постоянные»</w:t>
            </w:r>
          </w:p>
          <w:p w:rsidR="00564367" w:rsidRPr="00280569" w:rsidRDefault="00564367" w:rsidP="009F7F9F">
            <w:pPr>
              <w:pStyle w:val="ConsPlusCell"/>
              <w:contextualSpacing/>
              <w:jc w:val="both"/>
              <w:rPr>
                <w:rFonts w:ascii="Times New Roman" w:hAnsi="Times New Roman" w:cs="Times New Roman"/>
                <w:sz w:val="24"/>
                <w:szCs w:val="24"/>
              </w:rPr>
            </w:pPr>
            <w:r w:rsidRPr="00280569">
              <w:rPr>
                <w:rFonts w:ascii="Times New Roman" w:hAnsi="Times New Roman" w:cs="Times New Roman"/>
                <w:sz w:val="24"/>
                <w:szCs w:val="24"/>
              </w:rPr>
              <w:t>- таблица «Молекулярно-кинетическая энергия»</w:t>
            </w:r>
          </w:p>
          <w:p w:rsidR="00564367" w:rsidRPr="00280569" w:rsidRDefault="00564367" w:rsidP="009F7F9F">
            <w:pPr>
              <w:pStyle w:val="ConsPlusCell"/>
              <w:contextualSpacing/>
              <w:jc w:val="both"/>
              <w:rPr>
                <w:rFonts w:ascii="Times New Roman" w:hAnsi="Times New Roman" w:cs="Times New Roman"/>
                <w:sz w:val="24"/>
                <w:szCs w:val="24"/>
              </w:rPr>
            </w:pPr>
            <w:r w:rsidRPr="00280569">
              <w:rPr>
                <w:rFonts w:ascii="Times New Roman" w:hAnsi="Times New Roman" w:cs="Times New Roman"/>
                <w:sz w:val="24"/>
                <w:szCs w:val="24"/>
              </w:rPr>
              <w:t>- таблица «Термодинамика»</w:t>
            </w:r>
          </w:p>
          <w:p w:rsidR="00564367" w:rsidRPr="00280569" w:rsidRDefault="00564367" w:rsidP="009F7F9F">
            <w:pPr>
              <w:pStyle w:val="ConsPlusCell"/>
              <w:contextualSpacing/>
              <w:jc w:val="both"/>
              <w:rPr>
                <w:rFonts w:ascii="Times New Roman" w:hAnsi="Times New Roman" w:cs="Times New Roman"/>
                <w:sz w:val="24"/>
                <w:szCs w:val="24"/>
              </w:rPr>
            </w:pPr>
            <w:r w:rsidRPr="00280569">
              <w:rPr>
                <w:rFonts w:ascii="Times New Roman" w:hAnsi="Times New Roman" w:cs="Times New Roman"/>
                <w:sz w:val="24"/>
                <w:szCs w:val="24"/>
              </w:rPr>
              <w:t>- таблица «Курс физики 10 кл»</w:t>
            </w:r>
          </w:p>
          <w:p w:rsidR="00564367" w:rsidRPr="00280569" w:rsidRDefault="00564367" w:rsidP="009F7F9F">
            <w:pPr>
              <w:pStyle w:val="ConsPlusCell"/>
              <w:contextualSpacing/>
              <w:jc w:val="both"/>
              <w:rPr>
                <w:rFonts w:ascii="Times New Roman" w:hAnsi="Times New Roman" w:cs="Times New Roman"/>
                <w:sz w:val="24"/>
                <w:szCs w:val="24"/>
              </w:rPr>
            </w:pPr>
            <w:r w:rsidRPr="00280569">
              <w:rPr>
                <w:rFonts w:ascii="Times New Roman" w:hAnsi="Times New Roman" w:cs="Times New Roman"/>
                <w:sz w:val="24"/>
                <w:szCs w:val="24"/>
              </w:rPr>
              <w:t>- таблица «Электричество»</w:t>
            </w:r>
          </w:p>
          <w:p w:rsidR="00564367" w:rsidRPr="00280569" w:rsidRDefault="00564367" w:rsidP="009F7F9F">
            <w:pPr>
              <w:pStyle w:val="ConsPlusCell"/>
              <w:contextualSpacing/>
              <w:jc w:val="both"/>
              <w:rPr>
                <w:rFonts w:ascii="Times New Roman" w:hAnsi="Times New Roman" w:cs="Times New Roman"/>
                <w:sz w:val="24"/>
                <w:szCs w:val="24"/>
              </w:rPr>
            </w:pPr>
            <w:r w:rsidRPr="00280569">
              <w:rPr>
                <w:rFonts w:ascii="Times New Roman" w:hAnsi="Times New Roman" w:cs="Times New Roman"/>
                <w:sz w:val="24"/>
                <w:szCs w:val="24"/>
              </w:rPr>
              <w:t xml:space="preserve">- штатив универсальный </w:t>
            </w:r>
          </w:p>
          <w:p w:rsidR="00564367" w:rsidRPr="00280569" w:rsidRDefault="00564367" w:rsidP="009F7F9F">
            <w:pPr>
              <w:pStyle w:val="ConsPlusCell"/>
              <w:contextualSpacing/>
              <w:jc w:val="both"/>
              <w:rPr>
                <w:rFonts w:ascii="Times New Roman" w:hAnsi="Times New Roman" w:cs="Times New Roman"/>
                <w:sz w:val="24"/>
                <w:szCs w:val="24"/>
              </w:rPr>
            </w:pPr>
            <w:r w:rsidRPr="00280569">
              <w:rPr>
                <w:rFonts w:ascii="Times New Roman" w:hAnsi="Times New Roman" w:cs="Times New Roman"/>
                <w:sz w:val="24"/>
                <w:szCs w:val="24"/>
              </w:rPr>
              <w:t>- сосуд для воды с прямоугольными стенками</w:t>
            </w:r>
          </w:p>
          <w:p w:rsidR="00564367" w:rsidRPr="00280569" w:rsidRDefault="00564367" w:rsidP="009F7F9F">
            <w:pPr>
              <w:pStyle w:val="ConsPlusCell"/>
              <w:contextualSpacing/>
              <w:jc w:val="both"/>
              <w:rPr>
                <w:rFonts w:ascii="Times New Roman" w:hAnsi="Times New Roman" w:cs="Times New Roman"/>
                <w:sz w:val="24"/>
                <w:szCs w:val="24"/>
              </w:rPr>
            </w:pPr>
            <w:r w:rsidRPr="00280569">
              <w:rPr>
                <w:rFonts w:ascii="Times New Roman" w:hAnsi="Times New Roman" w:cs="Times New Roman"/>
                <w:sz w:val="24"/>
                <w:szCs w:val="24"/>
              </w:rPr>
              <w:t>- груз наборный</w:t>
            </w:r>
          </w:p>
          <w:p w:rsidR="00564367" w:rsidRPr="00280569" w:rsidRDefault="00564367" w:rsidP="009F7F9F">
            <w:pPr>
              <w:pStyle w:val="ConsPlusCell"/>
              <w:contextualSpacing/>
              <w:jc w:val="both"/>
              <w:rPr>
                <w:rFonts w:ascii="Times New Roman" w:hAnsi="Times New Roman" w:cs="Times New Roman"/>
                <w:sz w:val="24"/>
                <w:szCs w:val="24"/>
              </w:rPr>
            </w:pPr>
            <w:r w:rsidRPr="00280569">
              <w:rPr>
                <w:rFonts w:ascii="Times New Roman" w:hAnsi="Times New Roman" w:cs="Times New Roman"/>
                <w:sz w:val="24"/>
                <w:szCs w:val="24"/>
              </w:rPr>
              <w:t>- комплект «Вращение»</w:t>
            </w:r>
          </w:p>
          <w:p w:rsidR="00564367" w:rsidRPr="00280569" w:rsidRDefault="00564367" w:rsidP="009F7F9F">
            <w:pPr>
              <w:pStyle w:val="ConsPlusCell"/>
              <w:contextualSpacing/>
              <w:jc w:val="both"/>
              <w:rPr>
                <w:rFonts w:ascii="Times New Roman" w:hAnsi="Times New Roman" w:cs="Times New Roman"/>
                <w:sz w:val="24"/>
                <w:szCs w:val="24"/>
              </w:rPr>
            </w:pPr>
            <w:r w:rsidRPr="00280569">
              <w:rPr>
                <w:rFonts w:ascii="Times New Roman" w:hAnsi="Times New Roman" w:cs="Times New Roman"/>
                <w:sz w:val="24"/>
                <w:szCs w:val="24"/>
              </w:rPr>
              <w:t>- ведерко Архимеда</w:t>
            </w:r>
          </w:p>
          <w:p w:rsidR="00564367" w:rsidRPr="00280569" w:rsidRDefault="00564367" w:rsidP="009F7F9F">
            <w:pPr>
              <w:pStyle w:val="ConsPlusCell"/>
              <w:contextualSpacing/>
              <w:jc w:val="both"/>
              <w:rPr>
                <w:rFonts w:ascii="Times New Roman" w:hAnsi="Times New Roman" w:cs="Times New Roman"/>
                <w:sz w:val="24"/>
                <w:szCs w:val="24"/>
              </w:rPr>
            </w:pPr>
            <w:r w:rsidRPr="00280569">
              <w:rPr>
                <w:rFonts w:ascii="Times New Roman" w:hAnsi="Times New Roman" w:cs="Times New Roman"/>
                <w:sz w:val="24"/>
                <w:szCs w:val="24"/>
              </w:rPr>
              <w:t>- Машина волновая</w:t>
            </w:r>
          </w:p>
          <w:p w:rsidR="00564367" w:rsidRPr="00280569" w:rsidRDefault="00564367" w:rsidP="009F7F9F">
            <w:pPr>
              <w:pStyle w:val="ConsPlusCell"/>
              <w:contextualSpacing/>
              <w:jc w:val="both"/>
              <w:rPr>
                <w:rFonts w:ascii="Times New Roman" w:hAnsi="Times New Roman" w:cs="Times New Roman"/>
                <w:sz w:val="24"/>
                <w:szCs w:val="24"/>
              </w:rPr>
            </w:pPr>
            <w:r w:rsidRPr="00280569">
              <w:rPr>
                <w:rFonts w:ascii="Times New Roman" w:hAnsi="Times New Roman" w:cs="Times New Roman"/>
                <w:sz w:val="24"/>
                <w:szCs w:val="24"/>
              </w:rPr>
              <w:t>- сосуды сообщающиеся</w:t>
            </w:r>
          </w:p>
          <w:p w:rsidR="00564367" w:rsidRPr="00280569" w:rsidRDefault="00564367" w:rsidP="009F7F9F">
            <w:pPr>
              <w:pStyle w:val="ConsPlusCell"/>
              <w:contextualSpacing/>
              <w:jc w:val="both"/>
              <w:rPr>
                <w:rFonts w:ascii="Times New Roman" w:hAnsi="Times New Roman" w:cs="Times New Roman"/>
                <w:sz w:val="24"/>
                <w:szCs w:val="24"/>
              </w:rPr>
            </w:pPr>
            <w:r w:rsidRPr="00280569">
              <w:rPr>
                <w:rFonts w:ascii="Times New Roman" w:hAnsi="Times New Roman" w:cs="Times New Roman"/>
                <w:sz w:val="24"/>
                <w:szCs w:val="24"/>
              </w:rPr>
              <w:t>- султаны электрическме</w:t>
            </w:r>
          </w:p>
          <w:p w:rsidR="00564367" w:rsidRPr="00280569" w:rsidRDefault="00564367" w:rsidP="009F7F9F">
            <w:pPr>
              <w:pStyle w:val="ConsPlusCell"/>
              <w:contextualSpacing/>
              <w:jc w:val="both"/>
              <w:rPr>
                <w:rFonts w:ascii="Times New Roman" w:hAnsi="Times New Roman" w:cs="Times New Roman"/>
                <w:sz w:val="24"/>
                <w:szCs w:val="24"/>
              </w:rPr>
            </w:pPr>
            <w:r w:rsidRPr="00280569">
              <w:rPr>
                <w:rFonts w:ascii="Times New Roman" w:hAnsi="Times New Roman" w:cs="Times New Roman"/>
                <w:sz w:val="24"/>
                <w:szCs w:val="24"/>
              </w:rPr>
              <w:t xml:space="preserve">- звонок электрический </w:t>
            </w:r>
          </w:p>
          <w:p w:rsidR="00564367" w:rsidRPr="00280569" w:rsidRDefault="00564367" w:rsidP="009F7F9F">
            <w:pPr>
              <w:pStyle w:val="ConsPlusCell"/>
              <w:contextualSpacing/>
              <w:jc w:val="both"/>
              <w:rPr>
                <w:rFonts w:ascii="Times New Roman" w:hAnsi="Times New Roman" w:cs="Times New Roman"/>
                <w:sz w:val="24"/>
                <w:szCs w:val="24"/>
              </w:rPr>
            </w:pPr>
            <w:r w:rsidRPr="00280569">
              <w:rPr>
                <w:rFonts w:ascii="Times New Roman" w:hAnsi="Times New Roman" w:cs="Times New Roman"/>
                <w:sz w:val="24"/>
                <w:szCs w:val="24"/>
              </w:rPr>
              <w:t>- прибор для изучения правила Ленца</w:t>
            </w:r>
          </w:p>
          <w:p w:rsidR="00564367" w:rsidRPr="00280569" w:rsidRDefault="00564367" w:rsidP="009F7F9F">
            <w:pPr>
              <w:pStyle w:val="ConsPlusCell"/>
              <w:contextualSpacing/>
              <w:jc w:val="both"/>
              <w:rPr>
                <w:rFonts w:ascii="Times New Roman" w:hAnsi="Times New Roman" w:cs="Times New Roman"/>
                <w:sz w:val="24"/>
                <w:szCs w:val="24"/>
              </w:rPr>
            </w:pPr>
            <w:r w:rsidRPr="00280569">
              <w:rPr>
                <w:rFonts w:ascii="Times New Roman" w:hAnsi="Times New Roman" w:cs="Times New Roman"/>
                <w:sz w:val="24"/>
                <w:szCs w:val="24"/>
              </w:rPr>
              <w:t>- барометр-анероид</w:t>
            </w:r>
          </w:p>
          <w:p w:rsidR="00564367" w:rsidRPr="00280569" w:rsidRDefault="00564367" w:rsidP="009F7F9F">
            <w:pPr>
              <w:pStyle w:val="ConsPlusCell"/>
              <w:contextualSpacing/>
              <w:jc w:val="both"/>
              <w:rPr>
                <w:rFonts w:ascii="Times New Roman" w:hAnsi="Times New Roman" w:cs="Times New Roman"/>
                <w:sz w:val="24"/>
                <w:szCs w:val="24"/>
              </w:rPr>
            </w:pPr>
            <w:r w:rsidRPr="00280569">
              <w:rPr>
                <w:rFonts w:ascii="Times New Roman" w:hAnsi="Times New Roman" w:cs="Times New Roman"/>
                <w:sz w:val="24"/>
                <w:szCs w:val="24"/>
              </w:rPr>
              <w:t>- динамометры демонстрационные</w:t>
            </w:r>
          </w:p>
        </w:tc>
      </w:tr>
      <w:tr w:rsidR="00564367" w:rsidRPr="00280569" w:rsidTr="004B77F9">
        <w:tc>
          <w:tcPr>
            <w:tcW w:w="1368" w:type="dxa"/>
            <w:shd w:val="clear" w:color="auto" w:fill="auto"/>
          </w:tcPr>
          <w:p w:rsidR="00564367" w:rsidRPr="00280569" w:rsidRDefault="00564367" w:rsidP="009F7F9F">
            <w:pPr>
              <w:spacing w:after="0" w:line="240" w:lineRule="auto"/>
              <w:contextualSpacing/>
              <w:jc w:val="both"/>
              <w:rPr>
                <w:rFonts w:ascii="Times New Roman" w:hAnsi="Times New Roman" w:cs="Times New Roman"/>
                <w:bCs/>
                <w:sz w:val="24"/>
                <w:szCs w:val="24"/>
              </w:rPr>
            </w:pPr>
            <w:r w:rsidRPr="00280569">
              <w:rPr>
                <w:rFonts w:ascii="Times New Roman" w:hAnsi="Times New Roman" w:cs="Times New Roman"/>
                <w:bCs/>
                <w:sz w:val="24"/>
                <w:szCs w:val="24"/>
              </w:rPr>
              <w:lastRenderedPageBreak/>
              <w:t>6</w:t>
            </w:r>
          </w:p>
        </w:tc>
        <w:tc>
          <w:tcPr>
            <w:tcW w:w="4410" w:type="dxa"/>
            <w:shd w:val="clear" w:color="auto" w:fill="auto"/>
          </w:tcPr>
          <w:p w:rsidR="00564367" w:rsidRPr="00280569" w:rsidRDefault="00564367" w:rsidP="009F7F9F">
            <w:pPr>
              <w:pStyle w:val="ConsPlusCell"/>
              <w:contextualSpacing/>
              <w:jc w:val="both"/>
              <w:rPr>
                <w:rFonts w:ascii="Times New Roman" w:hAnsi="Times New Roman" w:cs="Times New Roman"/>
                <w:sz w:val="24"/>
                <w:szCs w:val="24"/>
              </w:rPr>
            </w:pPr>
            <w:r w:rsidRPr="00280569">
              <w:rPr>
                <w:rFonts w:ascii="Times New Roman" w:hAnsi="Times New Roman" w:cs="Times New Roman"/>
                <w:sz w:val="24"/>
                <w:szCs w:val="24"/>
              </w:rPr>
              <w:t>Кабинет истории и обществознания</w:t>
            </w:r>
          </w:p>
          <w:p w:rsidR="00564367" w:rsidRPr="00280569" w:rsidRDefault="00564367" w:rsidP="009F7F9F">
            <w:pPr>
              <w:spacing w:after="0" w:line="240" w:lineRule="auto"/>
              <w:contextualSpacing/>
              <w:jc w:val="both"/>
              <w:rPr>
                <w:rFonts w:ascii="Times New Roman" w:hAnsi="Times New Roman" w:cs="Times New Roman"/>
                <w:sz w:val="24"/>
                <w:szCs w:val="24"/>
              </w:rPr>
            </w:pPr>
          </w:p>
        </w:tc>
        <w:tc>
          <w:tcPr>
            <w:tcW w:w="8505" w:type="dxa"/>
            <w:shd w:val="clear" w:color="auto" w:fill="auto"/>
          </w:tcPr>
          <w:p w:rsidR="00564367" w:rsidRPr="00280569" w:rsidRDefault="00564367" w:rsidP="009F7F9F">
            <w:pPr>
              <w:pStyle w:val="ConsPlusCell"/>
              <w:contextualSpacing/>
              <w:jc w:val="both"/>
              <w:rPr>
                <w:rFonts w:ascii="Times New Roman" w:hAnsi="Times New Roman" w:cs="Times New Roman"/>
                <w:sz w:val="24"/>
                <w:szCs w:val="24"/>
              </w:rPr>
            </w:pPr>
            <w:r w:rsidRPr="00280569">
              <w:rPr>
                <w:rFonts w:ascii="Times New Roman" w:hAnsi="Times New Roman" w:cs="Times New Roman"/>
                <w:sz w:val="24"/>
                <w:szCs w:val="24"/>
              </w:rPr>
              <w:t>- карты по истории;</w:t>
            </w:r>
          </w:p>
          <w:p w:rsidR="00564367" w:rsidRPr="00280569" w:rsidRDefault="00564367" w:rsidP="009F7F9F">
            <w:pPr>
              <w:pStyle w:val="ConsPlusCell"/>
              <w:contextualSpacing/>
              <w:jc w:val="both"/>
              <w:rPr>
                <w:rFonts w:ascii="Times New Roman" w:hAnsi="Times New Roman" w:cs="Times New Roman"/>
                <w:sz w:val="24"/>
                <w:szCs w:val="24"/>
              </w:rPr>
            </w:pPr>
            <w:r w:rsidRPr="00280569">
              <w:rPr>
                <w:rFonts w:ascii="Times New Roman" w:hAnsi="Times New Roman" w:cs="Times New Roman"/>
                <w:sz w:val="24"/>
                <w:szCs w:val="24"/>
              </w:rPr>
              <w:t>-ноутбук;</w:t>
            </w:r>
          </w:p>
          <w:p w:rsidR="00564367" w:rsidRPr="00280569" w:rsidRDefault="00564367" w:rsidP="009F7F9F">
            <w:pPr>
              <w:pStyle w:val="ConsPlusCell"/>
              <w:contextualSpacing/>
              <w:jc w:val="both"/>
              <w:rPr>
                <w:rFonts w:ascii="Times New Roman" w:hAnsi="Times New Roman" w:cs="Times New Roman"/>
                <w:sz w:val="24"/>
                <w:szCs w:val="24"/>
              </w:rPr>
            </w:pPr>
            <w:r w:rsidRPr="00280569">
              <w:rPr>
                <w:rFonts w:ascii="Times New Roman" w:hAnsi="Times New Roman" w:cs="Times New Roman"/>
                <w:sz w:val="24"/>
                <w:szCs w:val="24"/>
              </w:rPr>
              <w:t xml:space="preserve">- плакаты и схемы по обществознанию </w:t>
            </w:r>
          </w:p>
        </w:tc>
      </w:tr>
      <w:tr w:rsidR="00564367" w:rsidRPr="00280569" w:rsidTr="004B77F9">
        <w:tc>
          <w:tcPr>
            <w:tcW w:w="1368" w:type="dxa"/>
            <w:shd w:val="clear" w:color="auto" w:fill="auto"/>
          </w:tcPr>
          <w:p w:rsidR="00564367" w:rsidRPr="00280569" w:rsidRDefault="00564367" w:rsidP="009F7F9F">
            <w:pPr>
              <w:spacing w:after="0" w:line="240" w:lineRule="auto"/>
              <w:contextualSpacing/>
              <w:jc w:val="both"/>
              <w:rPr>
                <w:rFonts w:ascii="Times New Roman" w:hAnsi="Times New Roman" w:cs="Times New Roman"/>
                <w:bCs/>
                <w:sz w:val="24"/>
                <w:szCs w:val="24"/>
              </w:rPr>
            </w:pPr>
            <w:r w:rsidRPr="00280569">
              <w:rPr>
                <w:rFonts w:ascii="Times New Roman" w:hAnsi="Times New Roman" w:cs="Times New Roman"/>
                <w:bCs/>
                <w:sz w:val="24"/>
                <w:szCs w:val="24"/>
              </w:rPr>
              <w:t>7</w:t>
            </w:r>
          </w:p>
        </w:tc>
        <w:tc>
          <w:tcPr>
            <w:tcW w:w="4410" w:type="dxa"/>
            <w:shd w:val="clear" w:color="auto" w:fill="auto"/>
          </w:tcPr>
          <w:p w:rsidR="00564367" w:rsidRPr="00280569" w:rsidRDefault="00564367" w:rsidP="009F7F9F">
            <w:pPr>
              <w:spacing w:after="0" w:line="240" w:lineRule="auto"/>
              <w:contextualSpacing/>
              <w:jc w:val="both"/>
              <w:rPr>
                <w:rFonts w:ascii="Times New Roman" w:hAnsi="Times New Roman" w:cs="Times New Roman"/>
                <w:sz w:val="24"/>
                <w:szCs w:val="24"/>
              </w:rPr>
            </w:pPr>
            <w:r w:rsidRPr="00280569">
              <w:rPr>
                <w:rFonts w:ascii="Times New Roman" w:hAnsi="Times New Roman" w:cs="Times New Roman"/>
                <w:sz w:val="24"/>
                <w:szCs w:val="24"/>
              </w:rPr>
              <w:t xml:space="preserve">Кабинет химии, биологии </w:t>
            </w:r>
          </w:p>
        </w:tc>
        <w:tc>
          <w:tcPr>
            <w:tcW w:w="8505" w:type="dxa"/>
            <w:shd w:val="clear" w:color="auto" w:fill="auto"/>
          </w:tcPr>
          <w:p w:rsidR="00564367" w:rsidRPr="00280569" w:rsidRDefault="00564367" w:rsidP="009F7F9F">
            <w:pPr>
              <w:pStyle w:val="ConsPlusCell"/>
              <w:contextualSpacing/>
              <w:jc w:val="both"/>
              <w:rPr>
                <w:rFonts w:ascii="Times New Roman" w:hAnsi="Times New Roman" w:cs="Times New Roman"/>
                <w:sz w:val="24"/>
                <w:szCs w:val="24"/>
              </w:rPr>
            </w:pPr>
            <w:r w:rsidRPr="00280569">
              <w:rPr>
                <w:rFonts w:ascii="Times New Roman" w:hAnsi="Times New Roman" w:cs="Times New Roman"/>
                <w:sz w:val="24"/>
                <w:szCs w:val="24"/>
              </w:rPr>
              <w:t>- интерактивная доска</w:t>
            </w:r>
          </w:p>
          <w:p w:rsidR="00564367" w:rsidRPr="00280569" w:rsidRDefault="00564367" w:rsidP="009F7F9F">
            <w:pPr>
              <w:pStyle w:val="ConsPlusCell"/>
              <w:contextualSpacing/>
              <w:jc w:val="both"/>
              <w:rPr>
                <w:rFonts w:ascii="Times New Roman" w:hAnsi="Times New Roman" w:cs="Times New Roman"/>
                <w:sz w:val="24"/>
                <w:szCs w:val="24"/>
              </w:rPr>
            </w:pPr>
            <w:r w:rsidRPr="00280569">
              <w:rPr>
                <w:rFonts w:ascii="Times New Roman" w:hAnsi="Times New Roman" w:cs="Times New Roman"/>
                <w:sz w:val="24"/>
                <w:szCs w:val="24"/>
              </w:rPr>
              <w:t>- нотбук</w:t>
            </w:r>
          </w:p>
          <w:p w:rsidR="00564367" w:rsidRPr="00280569" w:rsidRDefault="00564367" w:rsidP="009F7F9F">
            <w:pPr>
              <w:pStyle w:val="ConsPlusCell"/>
              <w:contextualSpacing/>
              <w:jc w:val="both"/>
              <w:rPr>
                <w:rFonts w:ascii="Times New Roman" w:hAnsi="Times New Roman" w:cs="Times New Roman"/>
                <w:sz w:val="24"/>
                <w:szCs w:val="24"/>
              </w:rPr>
            </w:pPr>
            <w:r w:rsidRPr="00280569">
              <w:rPr>
                <w:rFonts w:ascii="Times New Roman" w:hAnsi="Times New Roman" w:cs="Times New Roman"/>
                <w:sz w:val="24"/>
                <w:szCs w:val="24"/>
              </w:rPr>
              <w:t xml:space="preserve">- торс человека разборный  </w:t>
            </w:r>
          </w:p>
          <w:p w:rsidR="00564367" w:rsidRPr="00280569" w:rsidRDefault="00564367" w:rsidP="009F7F9F">
            <w:pPr>
              <w:pStyle w:val="ConsPlusCell"/>
              <w:contextualSpacing/>
              <w:jc w:val="both"/>
              <w:rPr>
                <w:rFonts w:ascii="Times New Roman" w:hAnsi="Times New Roman" w:cs="Times New Roman"/>
                <w:sz w:val="24"/>
                <w:szCs w:val="24"/>
              </w:rPr>
            </w:pPr>
            <w:r w:rsidRPr="00280569">
              <w:rPr>
                <w:rFonts w:ascii="Times New Roman" w:hAnsi="Times New Roman" w:cs="Times New Roman"/>
                <w:sz w:val="24"/>
                <w:szCs w:val="24"/>
              </w:rPr>
              <w:t xml:space="preserve">- скелет человека </w:t>
            </w:r>
          </w:p>
          <w:p w:rsidR="00564367" w:rsidRPr="00280569" w:rsidRDefault="00564367" w:rsidP="009F7F9F">
            <w:pPr>
              <w:pStyle w:val="ConsPlusCell"/>
              <w:contextualSpacing/>
              <w:jc w:val="both"/>
              <w:rPr>
                <w:rFonts w:ascii="Times New Roman" w:hAnsi="Times New Roman" w:cs="Times New Roman"/>
                <w:sz w:val="24"/>
                <w:szCs w:val="24"/>
              </w:rPr>
            </w:pPr>
            <w:r w:rsidRPr="00280569">
              <w:rPr>
                <w:rFonts w:ascii="Times New Roman" w:hAnsi="Times New Roman" w:cs="Times New Roman"/>
                <w:sz w:val="24"/>
                <w:szCs w:val="24"/>
              </w:rPr>
              <w:lastRenderedPageBreak/>
              <w:t>- интерактивный цифровой микроскоп</w:t>
            </w:r>
          </w:p>
          <w:p w:rsidR="00564367" w:rsidRPr="00280569" w:rsidRDefault="00564367" w:rsidP="009F7F9F">
            <w:pPr>
              <w:pStyle w:val="ConsPlusCell"/>
              <w:contextualSpacing/>
              <w:jc w:val="both"/>
              <w:rPr>
                <w:rFonts w:ascii="Times New Roman" w:hAnsi="Times New Roman" w:cs="Times New Roman"/>
                <w:sz w:val="24"/>
                <w:szCs w:val="24"/>
              </w:rPr>
            </w:pPr>
            <w:r w:rsidRPr="00280569">
              <w:rPr>
                <w:rFonts w:ascii="Times New Roman" w:hAnsi="Times New Roman" w:cs="Times New Roman"/>
                <w:sz w:val="24"/>
                <w:szCs w:val="24"/>
              </w:rPr>
              <w:t>- пробирки</w:t>
            </w:r>
          </w:p>
          <w:p w:rsidR="00564367" w:rsidRPr="00280569" w:rsidRDefault="00564367" w:rsidP="009F7F9F">
            <w:pPr>
              <w:pStyle w:val="ConsPlusCell"/>
              <w:contextualSpacing/>
              <w:jc w:val="both"/>
              <w:rPr>
                <w:rFonts w:ascii="Times New Roman" w:hAnsi="Times New Roman" w:cs="Times New Roman"/>
                <w:sz w:val="24"/>
                <w:szCs w:val="24"/>
              </w:rPr>
            </w:pPr>
            <w:r w:rsidRPr="00280569">
              <w:rPr>
                <w:rFonts w:ascii="Times New Roman" w:hAnsi="Times New Roman" w:cs="Times New Roman"/>
                <w:sz w:val="24"/>
                <w:szCs w:val="24"/>
              </w:rPr>
              <w:t>- воронки</w:t>
            </w:r>
          </w:p>
          <w:p w:rsidR="00564367" w:rsidRPr="00280569" w:rsidRDefault="00564367" w:rsidP="009F7F9F">
            <w:pPr>
              <w:pStyle w:val="ConsPlusCell"/>
              <w:contextualSpacing/>
              <w:jc w:val="both"/>
              <w:rPr>
                <w:rFonts w:ascii="Times New Roman" w:hAnsi="Times New Roman" w:cs="Times New Roman"/>
                <w:sz w:val="24"/>
                <w:szCs w:val="24"/>
              </w:rPr>
            </w:pPr>
            <w:r w:rsidRPr="00280569">
              <w:rPr>
                <w:rFonts w:ascii="Times New Roman" w:hAnsi="Times New Roman" w:cs="Times New Roman"/>
                <w:sz w:val="24"/>
                <w:szCs w:val="24"/>
              </w:rPr>
              <w:t>- колбы</w:t>
            </w:r>
          </w:p>
          <w:p w:rsidR="00564367" w:rsidRPr="00280569" w:rsidRDefault="00564367" w:rsidP="009F7F9F">
            <w:pPr>
              <w:pStyle w:val="ConsPlusCell"/>
              <w:contextualSpacing/>
              <w:jc w:val="both"/>
              <w:rPr>
                <w:rFonts w:ascii="Times New Roman" w:hAnsi="Times New Roman" w:cs="Times New Roman"/>
                <w:sz w:val="24"/>
                <w:szCs w:val="24"/>
              </w:rPr>
            </w:pPr>
            <w:r w:rsidRPr="00280569">
              <w:rPr>
                <w:rFonts w:ascii="Times New Roman" w:hAnsi="Times New Roman" w:cs="Times New Roman"/>
                <w:sz w:val="24"/>
                <w:szCs w:val="24"/>
              </w:rPr>
              <w:t>- химические реактивы</w:t>
            </w:r>
          </w:p>
          <w:p w:rsidR="00564367" w:rsidRPr="00280569" w:rsidRDefault="00564367" w:rsidP="009F7F9F">
            <w:pPr>
              <w:pStyle w:val="ConsPlusCell"/>
              <w:contextualSpacing/>
              <w:jc w:val="both"/>
              <w:rPr>
                <w:rFonts w:ascii="Times New Roman" w:hAnsi="Times New Roman" w:cs="Times New Roman"/>
                <w:sz w:val="24"/>
                <w:szCs w:val="24"/>
              </w:rPr>
            </w:pPr>
            <w:r w:rsidRPr="00280569">
              <w:rPr>
                <w:rFonts w:ascii="Times New Roman" w:hAnsi="Times New Roman" w:cs="Times New Roman"/>
                <w:sz w:val="24"/>
                <w:szCs w:val="24"/>
              </w:rPr>
              <w:t>- дефлегментатаор</w:t>
            </w:r>
          </w:p>
          <w:p w:rsidR="00564367" w:rsidRPr="00280569" w:rsidRDefault="00564367" w:rsidP="009F7F9F">
            <w:pPr>
              <w:pStyle w:val="ConsPlusCell"/>
              <w:contextualSpacing/>
              <w:jc w:val="both"/>
              <w:rPr>
                <w:rFonts w:ascii="Times New Roman" w:hAnsi="Times New Roman" w:cs="Times New Roman"/>
                <w:sz w:val="24"/>
                <w:szCs w:val="24"/>
              </w:rPr>
            </w:pPr>
            <w:r w:rsidRPr="00280569">
              <w:rPr>
                <w:rFonts w:ascii="Times New Roman" w:hAnsi="Times New Roman" w:cs="Times New Roman"/>
                <w:sz w:val="24"/>
                <w:szCs w:val="24"/>
              </w:rPr>
              <w:t>- насадка Н-1</w:t>
            </w:r>
          </w:p>
          <w:p w:rsidR="00564367" w:rsidRPr="00280569" w:rsidRDefault="00564367" w:rsidP="009F7F9F">
            <w:pPr>
              <w:pStyle w:val="ConsPlusCell"/>
              <w:contextualSpacing/>
              <w:jc w:val="both"/>
              <w:rPr>
                <w:rFonts w:ascii="Times New Roman" w:hAnsi="Times New Roman" w:cs="Times New Roman"/>
                <w:sz w:val="24"/>
                <w:szCs w:val="24"/>
              </w:rPr>
            </w:pPr>
            <w:r w:rsidRPr="00280569">
              <w:rPr>
                <w:rFonts w:ascii="Times New Roman" w:hAnsi="Times New Roman" w:cs="Times New Roman"/>
                <w:sz w:val="24"/>
                <w:szCs w:val="24"/>
              </w:rPr>
              <w:t>- холодильник ХПТ -1-400</w:t>
            </w:r>
          </w:p>
          <w:p w:rsidR="00564367" w:rsidRPr="00280569" w:rsidRDefault="00564367" w:rsidP="009F7F9F">
            <w:pPr>
              <w:pStyle w:val="ConsPlusCell"/>
              <w:contextualSpacing/>
              <w:jc w:val="both"/>
              <w:rPr>
                <w:rFonts w:ascii="Times New Roman" w:hAnsi="Times New Roman" w:cs="Times New Roman"/>
                <w:sz w:val="24"/>
                <w:szCs w:val="24"/>
              </w:rPr>
            </w:pPr>
            <w:r w:rsidRPr="00280569">
              <w:rPr>
                <w:rFonts w:ascii="Times New Roman" w:hAnsi="Times New Roman" w:cs="Times New Roman"/>
                <w:sz w:val="24"/>
                <w:szCs w:val="24"/>
              </w:rPr>
              <w:t>- спиртовка</w:t>
            </w:r>
          </w:p>
          <w:p w:rsidR="00564367" w:rsidRPr="00280569" w:rsidRDefault="00564367" w:rsidP="009F7F9F">
            <w:pPr>
              <w:pStyle w:val="ConsPlusCell"/>
              <w:contextualSpacing/>
              <w:jc w:val="both"/>
              <w:rPr>
                <w:rFonts w:ascii="Times New Roman" w:hAnsi="Times New Roman" w:cs="Times New Roman"/>
                <w:sz w:val="24"/>
                <w:szCs w:val="24"/>
              </w:rPr>
            </w:pPr>
            <w:r w:rsidRPr="00280569">
              <w:rPr>
                <w:rFonts w:ascii="Times New Roman" w:hAnsi="Times New Roman" w:cs="Times New Roman"/>
                <w:sz w:val="24"/>
                <w:szCs w:val="24"/>
              </w:rPr>
              <w:t>- хлоркальцевая трубка ТХ-П</w:t>
            </w:r>
          </w:p>
          <w:p w:rsidR="00564367" w:rsidRPr="00280569" w:rsidRDefault="00564367" w:rsidP="009F7F9F">
            <w:pPr>
              <w:pStyle w:val="ConsPlusCell"/>
              <w:contextualSpacing/>
              <w:jc w:val="both"/>
              <w:rPr>
                <w:rFonts w:ascii="Times New Roman" w:hAnsi="Times New Roman" w:cs="Times New Roman"/>
                <w:sz w:val="24"/>
                <w:szCs w:val="24"/>
              </w:rPr>
            </w:pPr>
            <w:r w:rsidRPr="00280569">
              <w:rPr>
                <w:rFonts w:ascii="Times New Roman" w:hAnsi="Times New Roman" w:cs="Times New Roman"/>
                <w:sz w:val="24"/>
                <w:szCs w:val="24"/>
              </w:rPr>
              <w:t>- мановакууметр МВ – 250</w:t>
            </w:r>
          </w:p>
          <w:p w:rsidR="00564367" w:rsidRPr="00280569" w:rsidRDefault="00564367" w:rsidP="009F7F9F">
            <w:pPr>
              <w:pStyle w:val="ConsPlusCell"/>
              <w:contextualSpacing/>
              <w:jc w:val="both"/>
              <w:rPr>
                <w:rFonts w:ascii="Times New Roman" w:hAnsi="Times New Roman" w:cs="Times New Roman"/>
                <w:sz w:val="24"/>
                <w:szCs w:val="24"/>
              </w:rPr>
            </w:pPr>
            <w:r w:rsidRPr="00280569">
              <w:rPr>
                <w:rFonts w:ascii="Times New Roman" w:hAnsi="Times New Roman" w:cs="Times New Roman"/>
                <w:sz w:val="24"/>
                <w:szCs w:val="24"/>
              </w:rPr>
              <w:t>- стеклянные палочки</w:t>
            </w:r>
          </w:p>
          <w:p w:rsidR="00564367" w:rsidRPr="00280569" w:rsidRDefault="00564367" w:rsidP="009F7F9F">
            <w:pPr>
              <w:pStyle w:val="ConsPlusCell"/>
              <w:contextualSpacing/>
              <w:jc w:val="both"/>
              <w:rPr>
                <w:rFonts w:ascii="Times New Roman" w:hAnsi="Times New Roman" w:cs="Times New Roman"/>
                <w:sz w:val="24"/>
                <w:szCs w:val="24"/>
              </w:rPr>
            </w:pPr>
            <w:r w:rsidRPr="00280569">
              <w:rPr>
                <w:rFonts w:ascii="Times New Roman" w:hAnsi="Times New Roman" w:cs="Times New Roman"/>
                <w:sz w:val="24"/>
                <w:szCs w:val="24"/>
              </w:rPr>
              <w:t>- приборы общего назначения (весы, нагревательные приборы, доска для сушки посуды)</w:t>
            </w:r>
          </w:p>
          <w:p w:rsidR="00564367" w:rsidRPr="00280569" w:rsidRDefault="00564367" w:rsidP="009F7F9F">
            <w:pPr>
              <w:pStyle w:val="ConsPlusCell"/>
              <w:contextualSpacing/>
              <w:jc w:val="both"/>
              <w:rPr>
                <w:rFonts w:ascii="Times New Roman" w:hAnsi="Times New Roman" w:cs="Times New Roman"/>
                <w:sz w:val="24"/>
                <w:szCs w:val="24"/>
              </w:rPr>
            </w:pPr>
            <w:r w:rsidRPr="00280569">
              <w:rPr>
                <w:rFonts w:ascii="Times New Roman" w:hAnsi="Times New Roman" w:cs="Times New Roman"/>
                <w:sz w:val="24"/>
                <w:szCs w:val="24"/>
              </w:rPr>
              <w:t>- приборы демонстрационные (набор посуды, набор детали для монтажа установок, штативы)</w:t>
            </w:r>
          </w:p>
          <w:p w:rsidR="00564367" w:rsidRPr="00280569" w:rsidRDefault="00564367" w:rsidP="009F7F9F">
            <w:pPr>
              <w:pStyle w:val="ConsPlusCell"/>
              <w:contextualSpacing/>
              <w:jc w:val="both"/>
              <w:rPr>
                <w:rFonts w:ascii="Times New Roman" w:hAnsi="Times New Roman" w:cs="Times New Roman"/>
                <w:sz w:val="24"/>
                <w:szCs w:val="24"/>
              </w:rPr>
            </w:pPr>
            <w:r w:rsidRPr="00280569">
              <w:rPr>
                <w:rFonts w:ascii="Times New Roman" w:hAnsi="Times New Roman" w:cs="Times New Roman"/>
                <w:sz w:val="24"/>
                <w:szCs w:val="24"/>
              </w:rPr>
              <w:t>- модели (кристалических решеток, строений неорганических веществ)</w:t>
            </w:r>
          </w:p>
          <w:p w:rsidR="00564367" w:rsidRPr="00280569" w:rsidRDefault="00564367" w:rsidP="009F7F9F">
            <w:pPr>
              <w:pStyle w:val="ConsPlusCell"/>
              <w:contextualSpacing/>
              <w:jc w:val="both"/>
              <w:rPr>
                <w:rFonts w:ascii="Times New Roman" w:hAnsi="Times New Roman" w:cs="Times New Roman"/>
                <w:sz w:val="24"/>
                <w:szCs w:val="24"/>
              </w:rPr>
            </w:pPr>
            <w:r w:rsidRPr="00280569">
              <w:rPr>
                <w:rFonts w:ascii="Times New Roman" w:hAnsi="Times New Roman" w:cs="Times New Roman"/>
                <w:sz w:val="24"/>
                <w:szCs w:val="24"/>
              </w:rPr>
              <w:t>- натуральные объекты, коллекция (аллюминий, каучук, волокна, пластмассы, топлива и др.)</w:t>
            </w:r>
          </w:p>
          <w:p w:rsidR="00564367" w:rsidRPr="00280569" w:rsidRDefault="00564367" w:rsidP="009F7F9F">
            <w:pPr>
              <w:pStyle w:val="ConsPlusCell"/>
              <w:contextualSpacing/>
              <w:jc w:val="both"/>
              <w:rPr>
                <w:rFonts w:ascii="Times New Roman" w:hAnsi="Times New Roman" w:cs="Times New Roman"/>
                <w:sz w:val="24"/>
                <w:szCs w:val="24"/>
              </w:rPr>
            </w:pPr>
            <w:r w:rsidRPr="00280569">
              <w:rPr>
                <w:rFonts w:ascii="Times New Roman" w:hAnsi="Times New Roman" w:cs="Times New Roman"/>
                <w:sz w:val="24"/>
                <w:szCs w:val="24"/>
              </w:rPr>
              <w:t xml:space="preserve">- реактивы №1 Кислоты, </w:t>
            </w:r>
          </w:p>
          <w:p w:rsidR="00564367" w:rsidRPr="00280569" w:rsidRDefault="00564367" w:rsidP="009F7F9F">
            <w:pPr>
              <w:pStyle w:val="ConsPlusCell"/>
              <w:contextualSpacing/>
              <w:jc w:val="both"/>
              <w:rPr>
                <w:rFonts w:ascii="Times New Roman" w:hAnsi="Times New Roman" w:cs="Times New Roman"/>
                <w:sz w:val="24"/>
                <w:szCs w:val="24"/>
              </w:rPr>
            </w:pPr>
            <w:r w:rsidRPr="00280569">
              <w:rPr>
                <w:rFonts w:ascii="Times New Roman" w:hAnsi="Times New Roman" w:cs="Times New Roman"/>
                <w:sz w:val="24"/>
                <w:szCs w:val="24"/>
              </w:rPr>
              <w:t>№2 Гидроксиды</w:t>
            </w:r>
          </w:p>
          <w:p w:rsidR="00564367" w:rsidRPr="00280569" w:rsidRDefault="00564367" w:rsidP="009F7F9F">
            <w:pPr>
              <w:pStyle w:val="ConsPlusCell"/>
              <w:contextualSpacing/>
              <w:jc w:val="both"/>
              <w:rPr>
                <w:rFonts w:ascii="Times New Roman" w:hAnsi="Times New Roman" w:cs="Times New Roman"/>
                <w:sz w:val="24"/>
                <w:szCs w:val="24"/>
              </w:rPr>
            </w:pPr>
            <w:r w:rsidRPr="00280569">
              <w:rPr>
                <w:rFonts w:ascii="Times New Roman" w:hAnsi="Times New Roman" w:cs="Times New Roman"/>
                <w:sz w:val="24"/>
                <w:szCs w:val="24"/>
              </w:rPr>
              <w:t>№3 Оксиды металлов (всего наборов 24)</w:t>
            </w:r>
          </w:p>
          <w:p w:rsidR="00564367" w:rsidRPr="00280569" w:rsidRDefault="00564367" w:rsidP="009F7F9F">
            <w:pPr>
              <w:pStyle w:val="ConsPlusCell"/>
              <w:contextualSpacing/>
              <w:jc w:val="both"/>
              <w:rPr>
                <w:rFonts w:ascii="Times New Roman" w:hAnsi="Times New Roman" w:cs="Times New Roman"/>
                <w:sz w:val="24"/>
                <w:szCs w:val="24"/>
              </w:rPr>
            </w:pPr>
            <w:r w:rsidRPr="00280569">
              <w:rPr>
                <w:rFonts w:ascii="Times New Roman" w:hAnsi="Times New Roman" w:cs="Times New Roman"/>
                <w:sz w:val="24"/>
                <w:szCs w:val="24"/>
              </w:rPr>
              <w:t>- модели (объемные, остеологические, рельефные, муляжи)</w:t>
            </w:r>
          </w:p>
          <w:p w:rsidR="00564367" w:rsidRPr="00280569" w:rsidRDefault="00564367" w:rsidP="009F7F9F">
            <w:pPr>
              <w:pStyle w:val="ConsPlusCell"/>
              <w:contextualSpacing/>
              <w:jc w:val="both"/>
              <w:rPr>
                <w:rFonts w:ascii="Times New Roman" w:hAnsi="Times New Roman" w:cs="Times New Roman"/>
                <w:sz w:val="24"/>
                <w:szCs w:val="24"/>
              </w:rPr>
            </w:pPr>
            <w:r w:rsidRPr="00280569">
              <w:rPr>
                <w:rFonts w:ascii="Times New Roman" w:hAnsi="Times New Roman" w:cs="Times New Roman"/>
                <w:sz w:val="24"/>
                <w:szCs w:val="24"/>
              </w:rPr>
              <w:t>- натуральные объекты (гербарии, микропреператы, коллекции) -  5 шт</w:t>
            </w:r>
          </w:p>
          <w:p w:rsidR="00564367" w:rsidRPr="00280569" w:rsidRDefault="00564367" w:rsidP="009F7F9F">
            <w:pPr>
              <w:pStyle w:val="ConsPlusCell"/>
              <w:contextualSpacing/>
              <w:jc w:val="both"/>
              <w:rPr>
                <w:rFonts w:ascii="Times New Roman" w:hAnsi="Times New Roman" w:cs="Times New Roman"/>
                <w:sz w:val="24"/>
                <w:szCs w:val="24"/>
              </w:rPr>
            </w:pPr>
            <w:r w:rsidRPr="00280569">
              <w:rPr>
                <w:rFonts w:ascii="Times New Roman" w:hAnsi="Times New Roman" w:cs="Times New Roman"/>
                <w:sz w:val="24"/>
                <w:szCs w:val="24"/>
              </w:rPr>
              <w:t>- приборы и присбособления (микроскопы)</w:t>
            </w:r>
          </w:p>
        </w:tc>
      </w:tr>
      <w:tr w:rsidR="00564367" w:rsidRPr="00280569" w:rsidTr="004B77F9">
        <w:tc>
          <w:tcPr>
            <w:tcW w:w="1368" w:type="dxa"/>
            <w:shd w:val="clear" w:color="auto" w:fill="auto"/>
          </w:tcPr>
          <w:p w:rsidR="00564367" w:rsidRPr="00280569" w:rsidRDefault="00564367" w:rsidP="009F7F9F">
            <w:pPr>
              <w:spacing w:after="0" w:line="240" w:lineRule="auto"/>
              <w:contextualSpacing/>
              <w:jc w:val="both"/>
              <w:rPr>
                <w:rFonts w:ascii="Times New Roman" w:hAnsi="Times New Roman" w:cs="Times New Roman"/>
                <w:bCs/>
                <w:sz w:val="24"/>
                <w:szCs w:val="24"/>
              </w:rPr>
            </w:pPr>
            <w:r w:rsidRPr="00280569">
              <w:rPr>
                <w:rFonts w:ascii="Times New Roman" w:hAnsi="Times New Roman" w:cs="Times New Roman"/>
                <w:bCs/>
                <w:sz w:val="24"/>
                <w:szCs w:val="24"/>
              </w:rPr>
              <w:lastRenderedPageBreak/>
              <w:t>8</w:t>
            </w:r>
          </w:p>
        </w:tc>
        <w:tc>
          <w:tcPr>
            <w:tcW w:w="4410" w:type="dxa"/>
            <w:shd w:val="clear" w:color="auto" w:fill="auto"/>
          </w:tcPr>
          <w:p w:rsidR="00564367" w:rsidRPr="00280569" w:rsidRDefault="00564367" w:rsidP="009F7F9F">
            <w:pPr>
              <w:spacing w:after="0" w:line="240" w:lineRule="auto"/>
              <w:contextualSpacing/>
              <w:jc w:val="both"/>
              <w:rPr>
                <w:rFonts w:ascii="Times New Roman" w:hAnsi="Times New Roman" w:cs="Times New Roman"/>
                <w:sz w:val="24"/>
                <w:szCs w:val="24"/>
              </w:rPr>
            </w:pPr>
            <w:r w:rsidRPr="00280569">
              <w:rPr>
                <w:rFonts w:ascii="Times New Roman" w:hAnsi="Times New Roman" w:cs="Times New Roman"/>
                <w:sz w:val="24"/>
                <w:szCs w:val="24"/>
              </w:rPr>
              <w:t>Кабинет технического труда</w:t>
            </w:r>
          </w:p>
        </w:tc>
        <w:tc>
          <w:tcPr>
            <w:tcW w:w="8505" w:type="dxa"/>
            <w:shd w:val="clear" w:color="auto" w:fill="auto"/>
          </w:tcPr>
          <w:p w:rsidR="00564367" w:rsidRPr="00280569" w:rsidRDefault="00564367" w:rsidP="009F7F9F">
            <w:pPr>
              <w:pStyle w:val="ConsPlusCell"/>
              <w:contextualSpacing/>
              <w:jc w:val="both"/>
              <w:rPr>
                <w:rFonts w:ascii="Times New Roman" w:hAnsi="Times New Roman" w:cs="Times New Roman"/>
                <w:sz w:val="24"/>
                <w:szCs w:val="24"/>
              </w:rPr>
            </w:pPr>
            <w:r w:rsidRPr="00280569">
              <w:rPr>
                <w:rFonts w:ascii="Times New Roman" w:hAnsi="Times New Roman" w:cs="Times New Roman"/>
                <w:sz w:val="24"/>
                <w:szCs w:val="24"/>
              </w:rPr>
              <w:t>- макет токарно-винторезного станка</w:t>
            </w:r>
          </w:p>
          <w:p w:rsidR="00564367" w:rsidRPr="00280569" w:rsidRDefault="00564367" w:rsidP="009F7F9F">
            <w:pPr>
              <w:pStyle w:val="ConsPlusCell"/>
              <w:contextualSpacing/>
              <w:jc w:val="both"/>
              <w:rPr>
                <w:rFonts w:ascii="Times New Roman" w:hAnsi="Times New Roman" w:cs="Times New Roman"/>
                <w:sz w:val="24"/>
                <w:szCs w:val="24"/>
              </w:rPr>
            </w:pPr>
            <w:r w:rsidRPr="00280569">
              <w:rPr>
                <w:rFonts w:ascii="Times New Roman" w:hAnsi="Times New Roman" w:cs="Times New Roman"/>
                <w:sz w:val="24"/>
                <w:szCs w:val="24"/>
              </w:rPr>
              <w:t>- сверлильный станок</w:t>
            </w:r>
          </w:p>
          <w:p w:rsidR="00564367" w:rsidRPr="00280569" w:rsidRDefault="00564367" w:rsidP="009F7F9F">
            <w:pPr>
              <w:pStyle w:val="ConsPlusCell"/>
              <w:contextualSpacing/>
              <w:jc w:val="both"/>
              <w:rPr>
                <w:rFonts w:ascii="Times New Roman" w:hAnsi="Times New Roman" w:cs="Times New Roman"/>
                <w:sz w:val="24"/>
                <w:szCs w:val="24"/>
              </w:rPr>
            </w:pPr>
            <w:r w:rsidRPr="00280569">
              <w:rPr>
                <w:rFonts w:ascii="Times New Roman" w:hAnsi="Times New Roman" w:cs="Times New Roman"/>
                <w:sz w:val="24"/>
                <w:szCs w:val="24"/>
              </w:rPr>
              <w:t>- фрейзерный станок</w:t>
            </w:r>
          </w:p>
          <w:p w:rsidR="00564367" w:rsidRPr="00280569" w:rsidRDefault="00564367" w:rsidP="009F7F9F">
            <w:pPr>
              <w:pStyle w:val="ConsPlusCell"/>
              <w:contextualSpacing/>
              <w:jc w:val="both"/>
              <w:rPr>
                <w:rFonts w:ascii="Times New Roman" w:hAnsi="Times New Roman" w:cs="Times New Roman"/>
                <w:sz w:val="24"/>
                <w:szCs w:val="24"/>
              </w:rPr>
            </w:pPr>
            <w:r w:rsidRPr="00280569">
              <w:rPr>
                <w:rFonts w:ascii="Times New Roman" w:hAnsi="Times New Roman" w:cs="Times New Roman"/>
                <w:sz w:val="24"/>
                <w:szCs w:val="24"/>
              </w:rPr>
              <w:t>- молотки (10 шт)</w:t>
            </w:r>
          </w:p>
          <w:p w:rsidR="00564367" w:rsidRPr="00280569" w:rsidRDefault="00564367" w:rsidP="009F7F9F">
            <w:pPr>
              <w:pStyle w:val="ConsPlusCell"/>
              <w:contextualSpacing/>
              <w:jc w:val="both"/>
              <w:rPr>
                <w:rFonts w:ascii="Times New Roman" w:hAnsi="Times New Roman" w:cs="Times New Roman"/>
                <w:sz w:val="24"/>
                <w:szCs w:val="24"/>
              </w:rPr>
            </w:pPr>
            <w:r w:rsidRPr="00280569">
              <w:rPr>
                <w:rFonts w:ascii="Times New Roman" w:hAnsi="Times New Roman" w:cs="Times New Roman"/>
                <w:sz w:val="24"/>
                <w:szCs w:val="24"/>
              </w:rPr>
              <w:t>- ножовка (5 шт)</w:t>
            </w:r>
          </w:p>
          <w:p w:rsidR="00564367" w:rsidRPr="00280569" w:rsidRDefault="00564367" w:rsidP="009F7F9F">
            <w:pPr>
              <w:pStyle w:val="ConsPlusCell"/>
              <w:contextualSpacing/>
              <w:jc w:val="both"/>
              <w:rPr>
                <w:rFonts w:ascii="Times New Roman" w:hAnsi="Times New Roman" w:cs="Times New Roman"/>
                <w:sz w:val="24"/>
                <w:szCs w:val="24"/>
              </w:rPr>
            </w:pPr>
            <w:r w:rsidRPr="00280569">
              <w:rPr>
                <w:rFonts w:ascii="Times New Roman" w:hAnsi="Times New Roman" w:cs="Times New Roman"/>
                <w:sz w:val="24"/>
                <w:szCs w:val="24"/>
              </w:rPr>
              <w:t>- топор (2 шт)</w:t>
            </w:r>
          </w:p>
          <w:p w:rsidR="00564367" w:rsidRPr="00280569" w:rsidRDefault="00564367" w:rsidP="009F7F9F">
            <w:pPr>
              <w:pStyle w:val="ConsPlusCell"/>
              <w:contextualSpacing/>
              <w:jc w:val="both"/>
              <w:rPr>
                <w:rFonts w:ascii="Times New Roman" w:hAnsi="Times New Roman" w:cs="Times New Roman"/>
                <w:sz w:val="24"/>
                <w:szCs w:val="24"/>
              </w:rPr>
            </w:pPr>
            <w:r w:rsidRPr="00280569">
              <w:rPr>
                <w:rFonts w:ascii="Times New Roman" w:hAnsi="Times New Roman" w:cs="Times New Roman"/>
                <w:sz w:val="24"/>
                <w:szCs w:val="24"/>
              </w:rPr>
              <w:t xml:space="preserve">- гвоздодер </w:t>
            </w:r>
          </w:p>
          <w:p w:rsidR="00564367" w:rsidRPr="00280569" w:rsidRDefault="00564367" w:rsidP="009F7F9F">
            <w:pPr>
              <w:pStyle w:val="ConsPlusCell"/>
              <w:contextualSpacing/>
              <w:jc w:val="both"/>
              <w:rPr>
                <w:rFonts w:ascii="Times New Roman" w:hAnsi="Times New Roman" w:cs="Times New Roman"/>
                <w:sz w:val="24"/>
                <w:szCs w:val="24"/>
              </w:rPr>
            </w:pPr>
            <w:r w:rsidRPr="00280569">
              <w:rPr>
                <w:rFonts w:ascii="Times New Roman" w:hAnsi="Times New Roman" w:cs="Times New Roman"/>
                <w:sz w:val="24"/>
                <w:szCs w:val="24"/>
              </w:rPr>
              <w:t>- лучковая пила (5 шт)</w:t>
            </w:r>
          </w:p>
          <w:p w:rsidR="00564367" w:rsidRPr="00280569" w:rsidRDefault="00564367" w:rsidP="009F7F9F">
            <w:pPr>
              <w:pStyle w:val="ConsPlusCell"/>
              <w:contextualSpacing/>
              <w:jc w:val="both"/>
              <w:rPr>
                <w:rFonts w:ascii="Times New Roman" w:hAnsi="Times New Roman" w:cs="Times New Roman"/>
                <w:sz w:val="24"/>
                <w:szCs w:val="24"/>
              </w:rPr>
            </w:pPr>
            <w:r w:rsidRPr="00280569">
              <w:rPr>
                <w:rFonts w:ascii="Times New Roman" w:hAnsi="Times New Roman" w:cs="Times New Roman"/>
                <w:sz w:val="24"/>
                <w:szCs w:val="24"/>
              </w:rPr>
              <w:t>- стамеска (4 шт)</w:t>
            </w:r>
          </w:p>
          <w:p w:rsidR="00564367" w:rsidRPr="00280569" w:rsidRDefault="00564367" w:rsidP="009F7F9F">
            <w:pPr>
              <w:pStyle w:val="ConsPlusCell"/>
              <w:contextualSpacing/>
              <w:jc w:val="both"/>
              <w:rPr>
                <w:rFonts w:ascii="Times New Roman" w:hAnsi="Times New Roman" w:cs="Times New Roman"/>
                <w:sz w:val="24"/>
                <w:szCs w:val="24"/>
              </w:rPr>
            </w:pPr>
            <w:r w:rsidRPr="00280569">
              <w:rPr>
                <w:rFonts w:ascii="Times New Roman" w:hAnsi="Times New Roman" w:cs="Times New Roman"/>
                <w:sz w:val="24"/>
                <w:szCs w:val="24"/>
              </w:rPr>
              <w:t>- напильник (10 шт)</w:t>
            </w:r>
          </w:p>
          <w:p w:rsidR="00564367" w:rsidRPr="00280569" w:rsidRDefault="00564367" w:rsidP="009F7F9F">
            <w:pPr>
              <w:pStyle w:val="ConsPlusCell"/>
              <w:contextualSpacing/>
              <w:jc w:val="both"/>
              <w:rPr>
                <w:rFonts w:ascii="Times New Roman" w:hAnsi="Times New Roman" w:cs="Times New Roman"/>
                <w:sz w:val="24"/>
                <w:szCs w:val="24"/>
              </w:rPr>
            </w:pPr>
            <w:r w:rsidRPr="00280569">
              <w:rPr>
                <w:rFonts w:ascii="Times New Roman" w:hAnsi="Times New Roman" w:cs="Times New Roman"/>
                <w:sz w:val="24"/>
                <w:szCs w:val="24"/>
              </w:rPr>
              <w:t>- ножовка по  металлу (2 шт)</w:t>
            </w:r>
          </w:p>
          <w:p w:rsidR="00564367" w:rsidRPr="00280569" w:rsidRDefault="00564367" w:rsidP="009F7F9F">
            <w:pPr>
              <w:pStyle w:val="ConsPlusCell"/>
              <w:contextualSpacing/>
              <w:jc w:val="both"/>
              <w:rPr>
                <w:rFonts w:ascii="Times New Roman" w:hAnsi="Times New Roman" w:cs="Times New Roman"/>
                <w:sz w:val="24"/>
                <w:szCs w:val="24"/>
              </w:rPr>
            </w:pPr>
            <w:r w:rsidRPr="00280569">
              <w:rPr>
                <w:rFonts w:ascii="Times New Roman" w:hAnsi="Times New Roman" w:cs="Times New Roman"/>
                <w:sz w:val="24"/>
                <w:szCs w:val="24"/>
              </w:rPr>
              <w:lastRenderedPageBreak/>
              <w:t>- слесарный верстак (8 шт)</w:t>
            </w:r>
          </w:p>
          <w:p w:rsidR="00564367" w:rsidRPr="00280569" w:rsidRDefault="00564367" w:rsidP="009F7F9F">
            <w:pPr>
              <w:pStyle w:val="ConsPlusCell"/>
              <w:contextualSpacing/>
              <w:jc w:val="both"/>
              <w:rPr>
                <w:rFonts w:ascii="Times New Roman" w:hAnsi="Times New Roman" w:cs="Times New Roman"/>
                <w:sz w:val="24"/>
                <w:szCs w:val="24"/>
              </w:rPr>
            </w:pPr>
            <w:r w:rsidRPr="00280569">
              <w:rPr>
                <w:rFonts w:ascii="Times New Roman" w:hAnsi="Times New Roman" w:cs="Times New Roman"/>
                <w:sz w:val="24"/>
                <w:szCs w:val="24"/>
              </w:rPr>
              <w:t>- столярный верстак (7 шт)</w:t>
            </w:r>
          </w:p>
        </w:tc>
      </w:tr>
      <w:tr w:rsidR="00564367" w:rsidRPr="00280569" w:rsidTr="004B77F9">
        <w:tc>
          <w:tcPr>
            <w:tcW w:w="1368" w:type="dxa"/>
            <w:shd w:val="clear" w:color="auto" w:fill="auto"/>
          </w:tcPr>
          <w:p w:rsidR="00564367" w:rsidRPr="00280569" w:rsidRDefault="00564367" w:rsidP="009F7F9F">
            <w:pPr>
              <w:spacing w:after="0" w:line="240" w:lineRule="auto"/>
              <w:contextualSpacing/>
              <w:jc w:val="both"/>
              <w:rPr>
                <w:rFonts w:ascii="Times New Roman" w:hAnsi="Times New Roman" w:cs="Times New Roman"/>
                <w:bCs/>
                <w:sz w:val="24"/>
                <w:szCs w:val="24"/>
              </w:rPr>
            </w:pPr>
            <w:r w:rsidRPr="00280569">
              <w:rPr>
                <w:rFonts w:ascii="Times New Roman" w:hAnsi="Times New Roman" w:cs="Times New Roman"/>
                <w:bCs/>
                <w:sz w:val="24"/>
                <w:szCs w:val="24"/>
              </w:rPr>
              <w:lastRenderedPageBreak/>
              <w:t>9</w:t>
            </w:r>
          </w:p>
        </w:tc>
        <w:tc>
          <w:tcPr>
            <w:tcW w:w="4410" w:type="dxa"/>
            <w:shd w:val="clear" w:color="auto" w:fill="auto"/>
          </w:tcPr>
          <w:p w:rsidR="00564367" w:rsidRPr="00280569" w:rsidRDefault="00564367" w:rsidP="009F7F9F">
            <w:pPr>
              <w:spacing w:after="0" w:line="240" w:lineRule="auto"/>
              <w:contextualSpacing/>
              <w:jc w:val="both"/>
              <w:rPr>
                <w:rFonts w:ascii="Times New Roman" w:hAnsi="Times New Roman" w:cs="Times New Roman"/>
                <w:sz w:val="24"/>
                <w:szCs w:val="24"/>
              </w:rPr>
            </w:pPr>
            <w:r w:rsidRPr="00280569">
              <w:rPr>
                <w:rFonts w:ascii="Times New Roman" w:hAnsi="Times New Roman" w:cs="Times New Roman"/>
                <w:sz w:val="24"/>
                <w:szCs w:val="24"/>
              </w:rPr>
              <w:t>Кабинет ОБЖ</w:t>
            </w:r>
          </w:p>
        </w:tc>
        <w:tc>
          <w:tcPr>
            <w:tcW w:w="8505" w:type="dxa"/>
            <w:shd w:val="clear" w:color="auto" w:fill="auto"/>
          </w:tcPr>
          <w:p w:rsidR="00564367" w:rsidRPr="00280569" w:rsidRDefault="00564367" w:rsidP="009F7F9F">
            <w:pPr>
              <w:pStyle w:val="ConsPlusCell"/>
              <w:contextualSpacing/>
              <w:jc w:val="both"/>
              <w:rPr>
                <w:rFonts w:ascii="Times New Roman" w:hAnsi="Times New Roman" w:cs="Times New Roman"/>
                <w:sz w:val="24"/>
                <w:szCs w:val="24"/>
              </w:rPr>
            </w:pPr>
            <w:r w:rsidRPr="00280569">
              <w:rPr>
                <w:rFonts w:ascii="Times New Roman" w:hAnsi="Times New Roman" w:cs="Times New Roman"/>
                <w:sz w:val="24"/>
                <w:szCs w:val="24"/>
              </w:rPr>
              <w:t>- стенд по правилам дорожного движения;</w:t>
            </w:r>
          </w:p>
          <w:p w:rsidR="00564367" w:rsidRPr="00280569" w:rsidRDefault="00564367" w:rsidP="009F7F9F">
            <w:pPr>
              <w:pStyle w:val="ConsPlusCell"/>
              <w:contextualSpacing/>
              <w:jc w:val="both"/>
              <w:rPr>
                <w:rFonts w:ascii="Times New Roman" w:hAnsi="Times New Roman" w:cs="Times New Roman"/>
                <w:sz w:val="24"/>
                <w:szCs w:val="24"/>
              </w:rPr>
            </w:pPr>
            <w:r w:rsidRPr="00280569">
              <w:rPr>
                <w:rFonts w:ascii="Times New Roman" w:hAnsi="Times New Roman" w:cs="Times New Roman"/>
                <w:sz w:val="24"/>
                <w:szCs w:val="24"/>
              </w:rPr>
              <w:t>- стенды по правилам дорожного движени и оказанию первой медицинской помощи;</w:t>
            </w:r>
          </w:p>
          <w:p w:rsidR="00564367" w:rsidRPr="00280569" w:rsidRDefault="00564367" w:rsidP="009F7F9F">
            <w:pPr>
              <w:pStyle w:val="ConsPlusCell"/>
              <w:contextualSpacing/>
              <w:jc w:val="both"/>
              <w:rPr>
                <w:rFonts w:ascii="Times New Roman" w:hAnsi="Times New Roman" w:cs="Times New Roman"/>
                <w:sz w:val="24"/>
                <w:szCs w:val="24"/>
              </w:rPr>
            </w:pPr>
            <w:r w:rsidRPr="00280569">
              <w:rPr>
                <w:rFonts w:ascii="Times New Roman" w:hAnsi="Times New Roman" w:cs="Times New Roman"/>
                <w:sz w:val="24"/>
                <w:szCs w:val="24"/>
              </w:rPr>
              <w:t>- макет АК 54 М</w:t>
            </w:r>
          </w:p>
        </w:tc>
      </w:tr>
      <w:tr w:rsidR="00564367" w:rsidRPr="00280569" w:rsidTr="004B77F9">
        <w:tc>
          <w:tcPr>
            <w:tcW w:w="1368" w:type="dxa"/>
            <w:shd w:val="clear" w:color="auto" w:fill="auto"/>
          </w:tcPr>
          <w:p w:rsidR="00564367" w:rsidRPr="00280569" w:rsidRDefault="00564367" w:rsidP="009F7F9F">
            <w:pPr>
              <w:spacing w:after="0" w:line="240" w:lineRule="auto"/>
              <w:contextualSpacing/>
              <w:jc w:val="both"/>
              <w:rPr>
                <w:rFonts w:ascii="Times New Roman" w:hAnsi="Times New Roman" w:cs="Times New Roman"/>
                <w:bCs/>
                <w:sz w:val="24"/>
                <w:szCs w:val="24"/>
              </w:rPr>
            </w:pPr>
            <w:r w:rsidRPr="00280569">
              <w:rPr>
                <w:rFonts w:ascii="Times New Roman" w:hAnsi="Times New Roman" w:cs="Times New Roman"/>
                <w:bCs/>
                <w:sz w:val="24"/>
                <w:szCs w:val="24"/>
              </w:rPr>
              <w:t>10</w:t>
            </w:r>
          </w:p>
        </w:tc>
        <w:tc>
          <w:tcPr>
            <w:tcW w:w="4410" w:type="dxa"/>
            <w:shd w:val="clear" w:color="auto" w:fill="auto"/>
          </w:tcPr>
          <w:p w:rsidR="00564367" w:rsidRPr="00280569" w:rsidRDefault="00564367" w:rsidP="009F7F9F">
            <w:pPr>
              <w:spacing w:after="0" w:line="240" w:lineRule="auto"/>
              <w:contextualSpacing/>
              <w:jc w:val="both"/>
              <w:rPr>
                <w:rFonts w:ascii="Times New Roman" w:hAnsi="Times New Roman" w:cs="Times New Roman"/>
                <w:sz w:val="24"/>
                <w:szCs w:val="24"/>
              </w:rPr>
            </w:pPr>
            <w:r w:rsidRPr="00280569">
              <w:rPr>
                <w:rFonts w:ascii="Times New Roman" w:hAnsi="Times New Roman" w:cs="Times New Roman"/>
                <w:sz w:val="24"/>
                <w:szCs w:val="24"/>
              </w:rPr>
              <w:t>Спортивный зал</w:t>
            </w:r>
          </w:p>
        </w:tc>
        <w:tc>
          <w:tcPr>
            <w:tcW w:w="8505" w:type="dxa"/>
            <w:shd w:val="clear" w:color="auto" w:fill="auto"/>
          </w:tcPr>
          <w:p w:rsidR="00564367" w:rsidRPr="00280569" w:rsidRDefault="00564367" w:rsidP="009F7F9F">
            <w:pPr>
              <w:pStyle w:val="ConsPlusCell"/>
              <w:contextualSpacing/>
              <w:jc w:val="both"/>
              <w:rPr>
                <w:rFonts w:ascii="Times New Roman" w:hAnsi="Times New Roman" w:cs="Times New Roman"/>
                <w:sz w:val="24"/>
                <w:szCs w:val="24"/>
              </w:rPr>
            </w:pPr>
            <w:r w:rsidRPr="00280569">
              <w:rPr>
                <w:rFonts w:ascii="Times New Roman" w:hAnsi="Times New Roman" w:cs="Times New Roman"/>
                <w:sz w:val="24"/>
                <w:szCs w:val="24"/>
              </w:rPr>
              <w:t>- брусья</w:t>
            </w:r>
          </w:p>
          <w:p w:rsidR="00564367" w:rsidRPr="00280569" w:rsidRDefault="00564367" w:rsidP="009F7F9F">
            <w:pPr>
              <w:pStyle w:val="ConsPlusCell"/>
              <w:contextualSpacing/>
              <w:jc w:val="both"/>
              <w:rPr>
                <w:rFonts w:ascii="Times New Roman" w:hAnsi="Times New Roman" w:cs="Times New Roman"/>
                <w:sz w:val="24"/>
                <w:szCs w:val="24"/>
              </w:rPr>
            </w:pPr>
            <w:r w:rsidRPr="00280569">
              <w:rPr>
                <w:rFonts w:ascii="Times New Roman" w:hAnsi="Times New Roman" w:cs="Times New Roman"/>
                <w:sz w:val="24"/>
                <w:szCs w:val="24"/>
              </w:rPr>
              <w:t>- шведская стенка (4 шт)</w:t>
            </w:r>
          </w:p>
          <w:p w:rsidR="00564367" w:rsidRPr="00280569" w:rsidRDefault="00564367" w:rsidP="009F7F9F">
            <w:pPr>
              <w:pStyle w:val="ConsPlusCell"/>
              <w:contextualSpacing/>
              <w:jc w:val="both"/>
              <w:rPr>
                <w:rFonts w:ascii="Times New Roman" w:hAnsi="Times New Roman" w:cs="Times New Roman"/>
                <w:sz w:val="24"/>
                <w:szCs w:val="24"/>
              </w:rPr>
            </w:pPr>
            <w:r w:rsidRPr="00280569">
              <w:rPr>
                <w:rFonts w:ascii="Times New Roman" w:hAnsi="Times New Roman" w:cs="Times New Roman"/>
                <w:sz w:val="24"/>
                <w:szCs w:val="24"/>
              </w:rPr>
              <w:t>- турник навесной (2 шт)</w:t>
            </w:r>
          </w:p>
          <w:p w:rsidR="00564367" w:rsidRPr="00280569" w:rsidRDefault="00564367" w:rsidP="009F7F9F">
            <w:pPr>
              <w:pStyle w:val="ConsPlusCell"/>
              <w:contextualSpacing/>
              <w:jc w:val="both"/>
              <w:rPr>
                <w:rFonts w:ascii="Times New Roman" w:hAnsi="Times New Roman" w:cs="Times New Roman"/>
                <w:sz w:val="24"/>
                <w:szCs w:val="24"/>
              </w:rPr>
            </w:pPr>
            <w:r w:rsidRPr="00280569">
              <w:rPr>
                <w:rFonts w:ascii="Times New Roman" w:hAnsi="Times New Roman" w:cs="Times New Roman"/>
                <w:sz w:val="24"/>
                <w:szCs w:val="24"/>
              </w:rPr>
              <w:t xml:space="preserve">- маты </w:t>
            </w:r>
          </w:p>
          <w:p w:rsidR="00564367" w:rsidRPr="00280569" w:rsidRDefault="00564367" w:rsidP="009F7F9F">
            <w:pPr>
              <w:pStyle w:val="ConsPlusCell"/>
              <w:contextualSpacing/>
              <w:jc w:val="both"/>
              <w:rPr>
                <w:rFonts w:ascii="Times New Roman" w:hAnsi="Times New Roman" w:cs="Times New Roman"/>
                <w:sz w:val="24"/>
                <w:szCs w:val="24"/>
              </w:rPr>
            </w:pPr>
            <w:r w:rsidRPr="00280569">
              <w:rPr>
                <w:rFonts w:ascii="Times New Roman" w:hAnsi="Times New Roman" w:cs="Times New Roman"/>
                <w:sz w:val="24"/>
                <w:szCs w:val="24"/>
              </w:rPr>
              <w:t>- теннисный стол (1 шт)</w:t>
            </w:r>
          </w:p>
          <w:p w:rsidR="00564367" w:rsidRPr="00280569" w:rsidRDefault="00564367" w:rsidP="009F7F9F">
            <w:pPr>
              <w:pStyle w:val="ConsPlusCell"/>
              <w:contextualSpacing/>
              <w:jc w:val="both"/>
              <w:rPr>
                <w:rFonts w:ascii="Times New Roman" w:hAnsi="Times New Roman" w:cs="Times New Roman"/>
                <w:sz w:val="24"/>
                <w:szCs w:val="24"/>
              </w:rPr>
            </w:pPr>
            <w:r w:rsidRPr="00280569">
              <w:rPr>
                <w:rFonts w:ascii="Times New Roman" w:hAnsi="Times New Roman" w:cs="Times New Roman"/>
                <w:sz w:val="24"/>
                <w:szCs w:val="24"/>
              </w:rPr>
              <w:t>- волейбольная сетка 2</w:t>
            </w:r>
          </w:p>
          <w:p w:rsidR="00564367" w:rsidRPr="00280569" w:rsidRDefault="00564367" w:rsidP="009F7F9F">
            <w:pPr>
              <w:pStyle w:val="ConsPlusCell"/>
              <w:contextualSpacing/>
              <w:jc w:val="both"/>
              <w:rPr>
                <w:rFonts w:ascii="Times New Roman" w:hAnsi="Times New Roman" w:cs="Times New Roman"/>
                <w:sz w:val="24"/>
                <w:szCs w:val="24"/>
              </w:rPr>
            </w:pPr>
            <w:r w:rsidRPr="00280569">
              <w:rPr>
                <w:rFonts w:ascii="Times New Roman" w:hAnsi="Times New Roman" w:cs="Times New Roman"/>
                <w:sz w:val="24"/>
                <w:szCs w:val="24"/>
              </w:rPr>
              <w:t>- гимнастическая скамейка</w:t>
            </w:r>
          </w:p>
          <w:p w:rsidR="00564367" w:rsidRPr="00280569" w:rsidRDefault="00564367" w:rsidP="009F7F9F">
            <w:pPr>
              <w:pStyle w:val="ConsPlusCell"/>
              <w:contextualSpacing/>
              <w:jc w:val="both"/>
              <w:rPr>
                <w:rFonts w:ascii="Times New Roman" w:hAnsi="Times New Roman" w:cs="Times New Roman"/>
                <w:sz w:val="24"/>
                <w:szCs w:val="24"/>
              </w:rPr>
            </w:pPr>
            <w:r w:rsidRPr="00280569">
              <w:rPr>
                <w:rFonts w:ascii="Times New Roman" w:hAnsi="Times New Roman" w:cs="Times New Roman"/>
                <w:sz w:val="24"/>
                <w:szCs w:val="24"/>
              </w:rPr>
              <w:t>- козел гимнастичекий</w:t>
            </w:r>
          </w:p>
          <w:p w:rsidR="00564367" w:rsidRPr="00280569" w:rsidRDefault="00564367" w:rsidP="009F7F9F">
            <w:pPr>
              <w:pStyle w:val="ConsPlusCell"/>
              <w:contextualSpacing/>
              <w:jc w:val="both"/>
              <w:rPr>
                <w:rFonts w:ascii="Times New Roman" w:hAnsi="Times New Roman" w:cs="Times New Roman"/>
                <w:sz w:val="24"/>
                <w:szCs w:val="24"/>
              </w:rPr>
            </w:pPr>
            <w:r w:rsidRPr="00280569">
              <w:rPr>
                <w:rFonts w:ascii="Times New Roman" w:hAnsi="Times New Roman" w:cs="Times New Roman"/>
                <w:sz w:val="24"/>
                <w:szCs w:val="24"/>
              </w:rPr>
              <w:t>- конь спортивный</w:t>
            </w:r>
          </w:p>
          <w:p w:rsidR="00564367" w:rsidRPr="00280569" w:rsidRDefault="00564367" w:rsidP="009F7F9F">
            <w:pPr>
              <w:pStyle w:val="ConsPlusCell"/>
              <w:contextualSpacing/>
              <w:jc w:val="both"/>
              <w:rPr>
                <w:rFonts w:ascii="Times New Roman" w:hAnsi="Times New Roman" w:cs="Times New Roman"/>
                <w:sz w:val="24"/>
                <w:szCs w:val="24"/>
              </w:rPr>
            </w:pPr>
            <w:r w:rsidRPr="00280569">
              <w:rPr>
                <w:rFonts w:ascii="Times New Roman" w:hAnsi="Times New Roman" w:cs="Times New Roman"/>
                <w:sz w:val="24"/>
                <w:szCs w:val="24"/>
              </w:rPr>
              <w:t>- гимнастическое бревное напольное</w:t>
            </w:r>
          </w:p>
          <w:p w:rsidR="00564367" w:rsidRPr="00280569" w:rsidRDefault="00564367" w:rsidP="009F7F9F">
            <w:pPr>
              <w:pStyle w:val="ConsPlusCell"/>
              <w:contextualSpacing/>
              <w:jc w:val="both"/>
              <w:rPr>
                <w:rFonts w:ascii="Times New Roman" w:hAnsi="Times New Roman" w:cs="Times New Roman"/>
                <w:sz w:val="24"/>
                <w:szCs w:val="24"/>
              </w:rPr>
            </w:pPr>
            <w:r w:rsidRPr="00280569">
              <w:rPr>
                <w:rFonts w:ascii="Times New Roman" w:hAnsi="Times New Roman" w:cs="Times New Roman"/>
                <w:sz w:val="24"/>
                <w:szCs w:val="24"/>
              </w:rPr>
              <w:t>- кольца баскетбольные</w:t>
            </w:r>
          </w:p>
          <w:p w:rsidR="00564367" w:rsidRPr="00280569" w:rsidRDefault="00564367" w:rsidP="009F7F9F">
            <w:pPr>
              <w:pStyle w:val="ConsPlusCell"/>
              <w:contextualSpacing/>
              <w:jc w:val="both"/>
              <w:rPr>
                <w:rFonts w:ascii="Times New Roman" w:hAnsi="Times New Roman" w:cs="Times New Roman"/>
                <w:sz w:val="24"/>
                <w:szCs w:val="24"/>
              </w:rPr>
            </w:pPr>
            <w:r w:rsidRPr="00280569">
              <w:rPr>
                <w:rFonts w:ascii="Times New Roman" w:hAnsi="Times New Roman" w:cs="Times New Roman"/>
                <w:sz w:val="24"/>
                <w:szCs w:val="24"/>
              </w:rPr>
              <w:t>- комплект для игры в бадминтон</w:t>
            </w:r>
          </w:p>
          <w:p w:rsidR="00564367" w:rsidRPr="00280569" w:rsidRDefault="00564367" w:rsidP="009F7F9F">
            <w:pPr>
              <w:pStyle w:val="ConsPlusCell"/>
              <w:contextualSpacing/>
              <w:jc w:val="both"/>
              <w:rPr>
                <w:rFonts w:ascii="Times New Roman" w:hAnsi="Times New Roman" w:cs="Times New Roman"/>
                <w:sz w:val="24"/>
                <w:szCs w:val="24"/>
              </w:rPr>
            </w:pPr>
            <w:r w:rsidRPr="00280569">
              <w:rPr>
                <w:rFonts w:ascii="Times New Roman" w:hAnsi="Times New Roman" w:cs="Times New Roman"/>
                <w:sz w:val="24"/>
                <w:szCs w:val="24"/>
              </w:rPr>
              <w:t xml:space="preserve">- шахматы (3 шт) </w:t>
            </w:r>
          </w:p>
          <w:p w:rsidR="00564367" w:rsidRPr="00280569" w:rsidRDefault="00564367" w:rsidP="009F7F9F">
            <w:pPr>
              <w:pStyle w:val="ConsPlusCell"/>
              <w:contextualSpacing/>
              <w:jc w:val="both"/>
              <w:rPr>
                <w:rFonts w:ascii="Times New Roman" w:hAnsi="Times New Roman" w:cs="Times New Roman"/>
                <w:sz w:val="24"/>
                <w:szCs w:val="24"/>
              </w:rPr>
            </w:pPr>
            <w:r w:rsidRPr="00280569">
              <w:rPr>
                <w:rFonts w:ascii="Times New Roman" w:hAnsi="Times New Roman" w:cs="Times New Roman"/>
                <w:sz w:val="24"/>
                <w:szCs w:val="24"/>
              </w:rPr>
              <w:t xml:space="preserve">- штанга </w:t>
            </w:r>
          </w:p>
          <w:p w:rsidR="00564367" w:rsidRPr="00280569" w:rsidRDefault="00564367" w:rsidP="009F7F9F">
            <w:pPr>
              <w:pStyle w:val="ConsPlusCell"/>
              <w:contextualSpacing/>
              <w:jc w:val="both"/>
              <w:rPr>
                <w:rFonts w:ascii="Times New Roman" w:hAnsi="Times New Roman" w:cs="Times New Roman"/>
                <w:sz w:val="24"/>
                <w:szCs w:val="24"/>
              </w:rPr>
            </w:pPr>
            <w:r w:rsidRPr="00280569">
              <w:rPr>
                <w:rFonts w:ascii="Times New Roman" w:hAnsi="Times New Roman" w:cs="Times New Roman"/>
                <w:sz w:val="24"/>
                <w:szCs w:val="24"/>
              </w:rPr>
              <w:t>- секундомер (2 шт)</w:t>
            </w:r>
          </w:p>
          <w:p w:rsidR="00564367" w:rsidRPr="00280569" w:rsidRDefault="00564367" w:rsidP="009F7F9F">
            <w:pPr>
              <w:pStyle w:val="ConsPlusCell"/>
              <w:contextualSpacing/>
              <w:jc w:val="both"/>
              <w:rPr>
                <w:rFonts w:ascii="Times New Roman" w:hAnsi="Times New Roman" w:cs="Times New Roman"/>
                <w:sz w:val="24"/>
                <w:szCs w:val="24"/>
              </w:rPr>
            </w:pPr>
            <w:r w:rsidRPr="00280569">
              <w:rPr>
                <w:rFonts w:ascii="Times New Roman" w:hAnsi="Times New Roman" w:cs="Times New Roman"/>
                <w:sz w:val="24"/>
                <w:szCs w:val="24"/>
              </w:rPr>
              <w:t>- гантели</w:t>
            </w:r>
          </w:p>
          <w:p w:rsidR="00564367" w:rsidRPr="00280569" w:rsidRDefault="00564367" w:rsidP="009F7F9F">
            <w:pPr>
              <w:pStyle w:val="ConsPlusCell"/>
              <w:contextualSpacing/>
              <w:jc w:val="both"/>
              <w:rPr>
                <w:rFonts w:ascii="Times New Roman" w:hAnsi="Times New Roman" w:cs="Times New Roman"/>
                <w:sz w:val="24"/>
                <w:szCs w:val="24"/>
              </w:rPr>
            </w:pPr>
            <w:r w:rsidRPr="00280569">
              <w:rPr>
                <w:rFonts w:ascii="Times New Roman" w:hAnsi="Times New Roman" w:cs="Times New Roman"/>
                <w:sz w:val="24"/>
                <w:szCs w:val="24"/>
              </w:rPr>
              <w:t>- диски для метания (6 шт)</w:t>
            </w:r>
          </w:p>
          <w:p w:rsidR="00564367" w:rsidRPr="00280569" w:rsidRDefault="00564367" w:rsidP="009F7F9F">
            <w:pPr>
              <w:pStyle w:val="ConsPlusCell"/>
              <w:contextualSpacing/>
              <w:jc w:val="both"/>
              <w:rPr>
                <w:rFonts w:ascii="Times New Roman" w:hAnsi="Times New Roman" w:cs="Times New Roman"/>
                <w:sz w:val="24"/>
                <w:szCs w:val="24"/>
              </w:rPr>
            </w:pPr>
            <w:r w:rsidRPr="00280569">
              <w:rPr>
                <w:rFonts w:ascii="Times New Roman" w:hAnsi="Times New Roman" w:cs="Times New Roman"/>
                <w:sz w:val="24"/>
                <w:szCs w:val="24"/>
              </w:rPr>
              <w:t>- гранаты (4 шт)</w:t>
            </w:r>
          </w:p>
          <w:p w:rsidR="00564367" w:rsidRPr="00280569" w:rsidRDefault="00564367" w:rsidP="009F7F9F">
            <w:pPr>
              <w:pStyle w:val="ConsPlusCell"/>
              <w:contextualSpacing/>
              <w:jc w:val="both"/>
              <w:rPr>
                <w:rFonts w:ascii="Times New Roman" w:hAnsi="Times New Roman" w:cs="Times New Roman"/>
                <w:sz w:val="24"/>
                <w:szCs w:val="24"/>
              </w:rPr>
            </w:pPr>
            <w:r w:rsidRPr="00280569">
              <w:rPr>
                <w:rFonts w:ascii="Times New Roman" w:hAnsi="Times New Roman" w:cs="Times New Roman"/>
                <w:sz w:val="24"/>
                <w:szCs w:val="24"/>
              </w:rPr>
              <w:t>- барьеры учебные</w:t>
            </w:r>
          </w:p>
          <w:p w:rsidR="00564367" w:rsidRPr="00280569" w:rsidRDefault="00564367" w:rsidP="009F7F9F">
            <w:pPr>
              <w:pStyle w:val="ConsPlusCell"/>
              <w:contextualSpacing/>
              <w:jc w:val="both"/>
              <w:rPr>
                <w:rFonts w:ascii="Times New Roman" w:hAnsi="Times New Roman" w:cs="Times New Roman"/>
                <w:sz w:val="24"/>
                <w:szCs w:val="24"/>
              </w:rPr>
            </w:pPr>
            <w:r w:rsidRPr="00280569">
              <w:rPr>
                <w:rFonts w:ascii="Times New Roman" w:hAnsi="Times New Roman" w:cs="Times New Roman"/>
                <w:sz w:val="24"/>
                <w:szCs w:val="24"/>
              </w:rPr>
              <w:t>- мост гимнастический</w:t>
            </w:r>
          </w:p>
          <w:p w:rsidR="00564367" w:rsidRPr="00280569" w:rsidRDefault="00564367" w:rsidP="009F7F9F">
            <w:pPr>
              <w:pStyle w:val="ConsPlusCell"/>
              <w:contextualSpacing/>
              <w:jc w:val="both"/>
              <w:rPr>
                <w:rFonts w:ascii="Times New Roman" w:hAnsi="Times New Roman" w:cs="Times New Roman"/>
                <w:sz w:val="24"/>
                <w:szCs w:val="24"/>
              </w:rPr>
            </w:pPr>
            <w:r w:rsidRPr="00280569">
              <w:rPr>
                <w:rFonts w:ascii="Times New Roman" w:hAnsi="Times New Roman" w:cs="Times New Roman"/>
                <w:sz w:val="24"/>
                <w:szCs w:val="24"/>
              </w:rPr>
              <w:t xml:space="preserve">- сектор для прыжков в высоту </w:t>
            </w:r>
          </w:p>
          <w:p w:rsidR="00564367" w:rsidRPr="00280569" w:rsidRDefault="00564367" w:rsidP="009F7F9F">
            <w:pPr>
              <w:pStyle w:val="ConsPlusCell"/>
              <w:contextualSpacing/>
              <w:jc w:val="both"/>
              <w:rPr>
                <w:rFonts w:ascii="Times New Roman" w:hAnsi="Times New Roman" w:cs="Times New Roman"/>
                <w:sz w:val="24"/>
                <w:szCs w:val="24"/>
              </w:rPr>
            </w:pPr>
            <w:r w:rsidRPr="00280569">
              <w:rPr>
                <w:rFonts w:ascii="Times New Roman" w:hAnsi="Times New Roman" w:cs="Times New Roman"/>
                <w:sz w:val="24"/>
                <w:szCs w:val="24"/>
              </w:rPr>
              <w:t>- лыжи (20 комплектов)</w:t>
            </w:r>
          </w:p>
          <w:p w:rsidR="00564367" w:rsidRPr="00280569" w:rsidRDefault="00564367" w:rsidP="009F7F9F">
            <w:pPr>
              <w:pStyle w:val="ConsPlusCell"/>
              <w:contextualSpacing/>
              <w:jc w:val="both"/>
              <w:rPr>
                <w:rFonts w:ascii="Times New Roman" w:hAnsi="Times New Roman" w:cs="Times New Roman"/>
                <w:sz w:val="24"/>
                <w:szCs w:val="24"/>
              </w:rPr>
            </w:pPr>
            <w:r w:rsidRPr="00280569">
              <w:rPr>
                <w:rFonts w:ascii="Times New Roman" w:hAnsi="Times New Roman" w:cs="Times New Roman"/>
                <w:sz w:val="24"/>
                <w:szCs w:val="24"/>
              </w:rPr>
              <w:t>- мячи волейбольные ( 5 шт)</w:t>
            </w:r>
          </w:p>
          <w:p w:rsidR="00564367" w:rsidRPr="00280569" w:rsidRDefault="00564367" w:rsidP="009F7F9F">
            <w:pPr>
              <w:pStyle w:val="ConsPlusCell"/>
              <w:contextualSpacing/>
              <w:jc w:val="both"/>
              <w:rPr>
                <w:rFonts w:ascii="Times New Roman" w:hAnsi="Times New Roman" w:cs="Times New Roman"/>
                <w:sz w:val="24"/>
                <w:szCs w:val="24"/>
              </w:rPr>
            </w:pPr>
            <w:r w:rsidRPr="00280569">
              <w:rPr>
                <w:rFonts w:ascii="Times New Roman" w:hAnsi="Times New Roman" w:cs="Times New Roman"/>
                <w:sz w:val="24"/>
                <w:szCs w:val="24"/>
              </w:rPr>
              <w:t>- мячи футбольные (5 шт)</w:t>
            </w:r>
          </w:p>
          <w:p w:rsidR="00564367" w:rsidRPr="00280569" w:rsidRDefault="00564367" w:rsidP="009F7F9F">
            <w:pPr>
              <w:pStyle w:val="ConsPlusCell"/>
              <w:contextualSpacing/>
              <w:jc w:val="both"/>
              <w:rPr>
                <w:rFonts w:ascii="Times New Roman" w:hAnsi="Times New Roman" w:cs="Times New Roman"/>
                <w:sz w:val="24"/>
                <w:szCs w:val="24"/>
              </w:rPr>
            </w:pPr>
            <w:r w:rsidRPr="00280569">
              <w:rPr>
                <w:rFonts w:ascii="Times New Roman" w:hAnsi="Times New Roman" w:cs="Times New Roman"/>
                <w:sz w:val="24"/>
                <w:szCs w:val="24"/>
              </w:rPr>
              <w:t>- мячи баскетбольные (10 шт)</w:t>
            </w:r>
          </w:p>
          <w:p w:rsidR="00564367" w:rsidRPr="00280569" w:rsidRDefault="00564367" w:rsidP="009F7F9F">
            <w:pPr>
              <w:pStyle w:val="ConsPlusCell"/>
              <w:contextualSpacing/>
              <w:jc w:val="both"/>
              <w:rPr>
                <w:rFonts w:ascii="Times New Roman" w:hAnsi="Times New Roman" w:cs="Times New Roman"/>
                <w:sz w:val="24"/>
                <w:szCs w:val="24"/>
              </w:rPr>
            </w:pPr>
            <w:r w:rsidRPr="00280569">
              <w:rPr>
                <w:rFonts w:ascii="Times New Roman" w:hAnsi="Times New Roman" w:cs="Times New Roman"/>
                <w:sz w:val="24"/>
                <w:szCs w:val="24"/>
              </w:rPr>
              <w:t>- обручи (5 шт)</w:t>
            </w:r>
          </w:p>
          <w:p w:rsidR="00564367" w:rsidRPr="00280569" w:rsidRDefault="00564367" w:rsidP="009F7F9F">
            <w:pPr>
              <w:pStyle w:val="ConsPlusCell"/>
              <w:contextualSpacing/>
              <w:jc w:val="both"/>
              <w:rPr>
                <w:rFonts w:ascii="Times New Roman" w:hAnsi="Times New Roman" w:cs="Times New Roman"/>
                <w:sz w:val="24"/>
                <w:szCs w:val="24"/>
              </w:rPr>
            </w:pPr>
            <w:r w:rsidRPr="00280569">
              <w:rPr>
                <w:rFonts w:ascii="Times New Roman" w:hAnsi="Times New Roman" w:cs="Times New Roman"/>
                <w:sz w:val="24"/>
                <w:szCs w:val="24"/>
              </w:rPr>
              <w:t>- скакалки (10 шт)</w:t>
            </w:r>
          </w:p>
        </w:tc>
      </w:tr>
    </w:tbl>
    <w:p w:rsidR="00564367" w:rsidRPr="00280569" w:rsidRDefault="00564367" w:rsidP="009F7F9F">
      <w:pPr>
        <w:pStyle w:val="ab"/>
        <w:numPr>
          <w:ilvl w:val="0"/>
          <w:numId w:val="104"/>
        </w:numPr>
        <w:ind w:firstLine="0"/>
        <w:jc w:val="both"/>
        <w:rPr>
          <w:rFonts w:ascii="Times New Roman" w:hAnsi="Times New Roman"/>
          <w:vanish/>
        </w:rPr>
      </w:pPr>
    </w:p>
    <w:p w:rsidR="00564367" w:rsidRPr="00280569" w:rsidRDefault="00564367" w:rsidP="009F7F9F">
      <w:pPr>
        <w:ind w:left="1069"/>
        <w:jc w:val="both"/>
        <w:rPr>
          <w:rFonts w:ascii="Times New Roman" w:hAnsi="Times New Roman" w:cs="Times New Roman"/>
        </w:rPr>
      </w:pPr>
    </w:p>
    <w:p w:rsidR="00161B45" w:rsidRPr="00280569" w:rsidRDefault="00161B45" w:rsidP="004B77F9">
      <w:pPr>
        <w:pStyle w:val="3"/>
        <w:numPr>
          <w:ilvl w:val="2"/>
          <w:numId w:val="152"/>
        </w:numPr>
        <w:tabs>
          <w:tab w:val="clear" w:pos="1855"/>
          <w:tab w:val="num" w:pos="567"/>
          <w:tab w:val="num" w:pos="1276"/>
        </w:tabs>
        <w:spacing w:before="0" w:beforeAutospacing="0" w:after="0" w:afterAutospacing="0"/>
        <w:ind w:left="426" w:firstLine="0"/>
        <w:contextualSpacing/>
        <w:jc w:val="both"/>
        <w:rPr>
          <w:sz w:val="24"/>
          <w:szCs w:val="24"/>
        </w:rPr>
      </w:pPr>
      <w:bookmarkStart w:id="255" w:name="_Toc410654083"/>
      <w:bookmarkStart w:id="256" w:name="_Toc409691740"/>
      <w:bookmarkStart w:id="257" w:name="_Toc414553290"/>
      <w:r w:rsidRPr="00280569">
        <w:rPr>
          <w:sz w:val="24"/>
          <w:szCs w:val="24"/>
        </w:rPr>
        <w:lastRenderedPageBreak/>
        <w:t>Информационно-методические условия реализации основной</w:t>
      </w:r>
      <w:bookmarkStart w:id="258" w:name="_Toc410654084"/>
      <w:bookmarkEnd w:id="255"/>
      <w:r w:rsidRPr="00280569">
        <w:rPr>
          <w:sz w:val="24"/>
          <w:szCs w:val="24"/>
        </w:rPr>
        <w:t xml:space="preserve"> образовательной программы основного общего образования</w:t>
      </w:r>
      <w:bookmarkEnd w:id="256"/>
      <w:bookmarkEnd w:id="257"/>
      <w:bookmarkEnd w:id="258"/>
    </w:p>
    <w:p w:rsidR="00161B45" w:rsidRPr="00280569" w:rsidRDefault="00161B45" w:rsidP="009F7F9F">
      <w:pPr>
        <w:spacing w:after="0" w:line="240" w:lineRule="auto"/>
        <w:contextualSpacing/>
        <w:jc w:val="both"/>
        <w:rPr>
          <w:rFonts w:ascii="Times New Roman" w:hAnsi="Times New Roman" w:cs="Times New Roman"/>
          <w:sz w:val="24"/>
          <w:szCs w:val="24"/>
        </w:rPr>
      </w:pPr>
      <w:r w:rsidRPr="00280569">
        <w:rPr>
          <w:rFonts w:ascii="Times New Roman" w:hAnsi="Times New Roman" w:cs="Times New Roman"/>
          <w:bCs/>
          <w:sz w:val="24"/>
          <w:szCs w:val="24"/>
        </w:rPr>
        <w:t xml:space="preserve">Под </w:t>
      </w:r>
      <w:r w:rsidRPr="00280569">
        <w:rPr>
          <w:rFonts w:ascii="Times New Roman" w:hAnsi="Times New Roman" w:cs="Times New Roman"/>
          <w:b/>
          <w:bCs/>
          <w:sz w:val="24"/>
          <w:szCs w:val="24"/>
        </w:rPr>
        <w:t xml:space="preserve">информационно-образовательной средой </w:t>
      </w:r>
      <w:r w:rsidRPr="00280569">
        <w:rPr>
          <w:rFonts w:ascii="Times New Roman" w:hAnsi="Times New Roman" w:cs="Times New Roman"/>
          <w:bCs/>
          <w:sz w:val="24"/>
          <w:szCs w:val="24"/>
        </w:rPr>
        <w:t>(ИОС)</w:t>
      </w:r>
      <w:r w:rsidRPr="00280569">
        <w:rPr>
          <w:rFonts w:ascii="Times New Roman" w:hAnsi="Times New Roman" w:cs="Times New Roman"/>
          <w:sz w:val="24"/>
          <w:szCs w:val="24"/>
        </w:rPr>
        <w:t> понимается открытая педагогическая система, сформированная на основе разнообразных информационных образовательных ресурсов, современных информационно-телекоммуникационных средств и педагогических технологий, направленных на формирование творческой, социально активной личности, а также компетентность участников образовательного процесса в решении учебно-познавательных и профессиональных задач с применением информационно-коммуникационных технологий (ИКТ-компетентность), наличие служб поддержки применения ИКТ.</w:t>
      </w:r>
    </w:p>
    <w:p w:rsidR="00161B45" w:rsidRPr="00280569" w:rsidRDefault="00161B45" w:rsidP="009F7F9F">
      <w:pPr>
        <w:spacing w:after="0" w:line="240" w:lineRule="auto"/>
        <w:contextualSpacing/>
        <w:jc w:val="both"/>
        <w:rPr>
          <w:rFonts w:ascii="Times New Roman" w:hAnsi="Times New Roman" w:cs="Times New Roman"/>
          <w:sz w:val="24"/>
          <w:szCs w:val="24"/>
        </w:rPr>
      </w:pPr>
      <w:r w:rsidRPr="00280569">
        <w:rPr>
          <w:rFonts w:ascii="Times New Roman" w:hAnsi="Times New Roman" w:cs="Times New Roman"/>
          <w:bCs/>
          <w:iCs/>
          <w:sz w:val="24"/>
          <w:szCs w:val="24"/>
        </w:rPr>
        <w:t>Создаваемая в образовательной организации ИОС строится в соответствии со следующей иерархией:</w:t>
      </w:r>
    </w:p>
    <w:p w:rsidR="00161B45" w:rsidRPr="00280569" w:rsidRDefault="00161B45" w:rsidP="009F7F9F">
      <w:pPr>
        <w:pStyle w:val="ab"/>
        <w:numPr>
          <w:ilvl w:val="0"/>
          <w:numId w:val="105"/>
        </w:numPr>
        <w:tabs>
          <w:tab w:val="left" w:pos="426"/>
        </w:tabs>
        <w:ind w:left="0" w:firstLine="0"/>
        <w:jc w:val="both"/>
        <w:rPr>
          <w:rFonts w:ascii="Times New Roman" w:hAnsi="Times New Roman"/>
        </w:rPr>
      </w:pPr>
      <w:r w:rsidRPr="00280569">
        <w:rPr>
          <w:rFonts w:ascii="Times New Roman" w:hAnsi="Times New Roman"/>
        </w:rPr>
        <w:t>единая информационно-образовательная среда страны;</w:t>
      </w:r>
    </w:p>
    <w:p w:rsidR="00161B45" w:rsidRPr="00280569" w:rsidRDefault="00161B45" w:rsidP="009F7F9F">
      <w:pPr>
        <w:pStyle w:val="ab"/>
        <w:numPr>
          <w:ilvl w:val="0"/>
          <w:numId w:val="105"/>
        </w:numPr>
        <w:tabs>
          <w:tab w:val="left" w:pos="426"/>
        </w:tabs>
        <w:ind w:left="0" w:firstLine="0"/>
        <w:jc w:val="both"/>
        <w:rPr>
          <w:rFonts w:ascii="Times New Roman" w:hAnsi="Times New Roman"/>
        </w:rPr>
      </w:pPr>
      <w:r w:rsidRPr="00280569">
        <w:rPr>
          <w:rFonts w:ascii="Times New Roman" w:hAnsi="Times New Roman"/>
        </w:rPr>
        <w:t>единая информационно-образовательная среда региона;</w:t>
      </w:r>
    </w:p>
    <w:p w:rsidR="00161B45" w:rsidRPr="00280569" w:rsidRDefault="00161B45" w:rsidP="009F7F9F">
      <w:pPr>
        <w:pStyle w:val="ab"/>
        <w:numPr>
          <w:ilvl w:val="0"/>
          <w:numId w:val="105"/>
        </w:numPr>
        <w:tabs>
          <w:tab w:val="left" w:pos="426"/>
        </w:tabs>
        <w:ind w:left="0" w:firstLine="0"/>
        <w:jc w:val="both"/>
        <w:rPr>
          <w:rFonts w:ascii="Times New Roman" w:hAnsi="Times New Roman"/>
        </w:rPr>
      </w:pPr>
      <w:r w:rsidRPr="00280569">
        <w:rPr>
          <w:rFonts w:ascii="Times New Roman" w:hAnsi="Times New Roman"/>
        </w:rPr>
        <w:t>информационно-образовательная среда образовательной организации;</w:t>
      </w:r>
    </w:p>
    <w:p w:rsidR="00161B45" w:rsidRPr="00280569" w:rsidRDefault="00161B45" w:rsidP="009F7F9F">
      <w:pPr>
        <w:pStyle w:val="ab"/>
        <w:numPr>
          <w:ilvl w:val="0"/>
          <w:numId w:val="105"/>
        </w:numPr>
        <w:tabs>
          <w:tab w:val="left" w:pos="426"/>
        </w:tabs>
        <w:ind w:left="0" w:firstLine="0"/>
        <w:jc w:val="both"/>
        <w:rPr>
          <w:rFonts w:ascii="Times New Roman" w:hAnsi="Times New Roman"/>
        </w:rPr>
      </w:pPr>
      <w:r w:rsidRPr="00280569">
        <w:rPr>
          <w:rFonts w:ascii="Times New Roman" w:hAnsi="Times New Roman"/>
        </w:rPr>
        <w:t>предметная информационно-образовательная среда;</w:t>
      </w:r>
    </w:p>
    <w:p w:rsidR="00161B45" w:rsidRPr="00280569" w:rsidRDefault="00161B45" w:rsidP="009F7F9F">
      <w:pPr>
        <w:pStyle w:val="ab"/>
        <w:numPr>
          <w:ilvl w:val="0"/>
          <w:numId w:val="105"/>
        </w:numPr>
        <w:tabs>
          <w:tab w:val="left" w:pos="426"/>
        </w:tabs>
        <w:ind w:left="0" w:firstLine="0"/>
        <w:jc w:val="both"/>
        <w:rPr>
          <w:rFonts w:ascii="Times New Roman" w:hAnsi="Times New Roman"/>
        </w:rPr>
      </w:pPr>
      <w:r w:rsidRPr="00280569">
        <w:rPr>
          <w:rFonts w:ascii="Times New Roman" w:hAnsi="Times New Roman"/>
        </w:rPr>
        <w:t>информационно-образовательная среда УМК;</w:t>
      </w:r>
    </w:p>
    <w:p w:rsidR="00161B45" w:rsidRPr="00280569" w:rsidRDefault="00161B45" w:rsidP="009F7F9F">
      <w:pPr>
        <w:pStyle w:val="ab"/>
        <w:numPr>
          <w:ilvl w:val="0"/>
          <w:numId w:val="105"/>
        </w:numPr>
        <w:tabs>
          <w:tab w:val="left" w:pos="426"/>
        </w:tabs>
        <w:ind w:left="0" w:firstLine="0"/>
        <w:jc w:val="both"/>
        <w:rPr>
          <w:rFonts w:ascii="Times New Roman" w:hAnsi="Times New Roman"/>
        </w:rPr>
      </w:pPr>
      <w:r w:rsidRPr="00280569">
        <w:rPr>
          <w:rFonts w:ascii="Times New Roman" w:hAnsi="Times New Roman"/>
        </w:rPr>
        <w:t>информационно-образовательная среда компонентов УМК;</w:t>
      </w:r>
    </w:p>
    <w:p w:rsidR="00161B45" w:rsidRPr="00280569" w:rsidRDefault="00161B45" w:rsidP="009F7F9F">
      <w:pPr>
        <w:pStyle w:val="ab"/>
        <w:numPr>
          <w:ilvl w:val="0"/>
          <w:numId w:val="105"/>
        </w:numPr>
        <w:tabs>
          <w:tab w:val="left" w:pos="426"/>
        </w:tabs>
        <w:ind w:left="0" w:firstLine="0"/>
        <w:jc w:val="both"/>
        <w:rPr>
          <w:rFonts w:ascii="Times New Roman" w:hAnsi="Times New Roman"/>
        </w:rPr>
      </w:pPr>
      <w:r w:rsidRPr="00280569">
        <w:rPr>
          <w:rFonts w:ascii="Times New Roman" w:hAnsi="Times New Roman"/>
        </w:rPr>
        <w:t>информационно-образовательная среда элементов УМК.</w:t>
      </w:r>
    </w:p>
    <w:p w:rsidR="00161B45" w:rsidRPr="00280569" w:rsidRDefault="00161B45" w:rsidP="009F7F9F">
      <w:pPr>
        <w:tabs>
          <w:tab w:val="left" w:pos="426"/>
        </w:tabs>
        <w:spacing w:after="0" w:line="240" w:lineRule="auto"/>
        <w:contextualSpacing/>
        <w:jc w:val="both"/>
        <w:rPr>
          <w:rFonts w:ascii="Times New Roman" w:hAnsi="Times New Roman" w:cs="Times New Roman"/>
          <w:sz w:val="24"/>
          <w:szCs w:val="24"/>
        </w:rPr>
      </w:pPr>
      <w:r w:rsidRPr="00280569">
        <w:rPr>
          <w:rFonts w:ascii="Times New Roman" w:hAnsi="Times New Roman" w:cs="Times New Roman"/>
          <w:bCs/>
          <w:iCs/>
          <w:sz w:val="24"/>
          <w:szCs w:val="24"/>
        </w:rPr>
        <w:t>Основными элементами ИОС являются:</w:t>
      </w:r>
    </w:p>
    <w:p w:rsidR="00161B45" w:rsidRPr="00280569" w:rsidRDefault="00161B45" w:rsidP="009F7F9F">
      <w:pPr>
        <w:pStyle w:val="ab"/>
        <w:numPr>
          <w:ilvl w:val="0"/>
          <w:numId w:val="105"/>
        </w:numPr>
        <w:tabs>
          <w:tab w:val="left" w:pos="426"/>
        </w:tabs>
        <w:ind w:left="0" w:firstLine="0"/>
        <w:jc w:val="both"/>
        <w:rPr>
          <w:rFonts w:ascii="Times New Roman" w:hAnsi="Times New Roman"/>
        </w:rPr>
      </w:pPr>
      <w:r w:rsidRPr="00280569">
        <w:rPr>
          <w:rFonts w:ascii="Times New Roman" w:hAnsi="Times New Roman"/>
        </w:rPr>
        <w:t>информационно-образовательные ресурсы в виде печатной продукции;</w:t>
      </w:r>
    </w:p>
    <w:p w:rsidR="00161B45" w:rsidRPr="00280569" w:rsidRDefault="00161B45" w:rsidP="009F7F9F">
      <w:pPr>
        <w:pStyle w:val="ab"/>
        <w:numPr>
          <w:ilvl w:val="0"/>
          <w:numId w:val="105"/>
        </w:numPr>
        <w:tabs>
          <w:tab w:val="left" w:pos="426"/>
        </w:tabs>
        <w:ind w:left="0" w:firstLine="0"/>
        <w:jc w:val="both"/>
        <w:rPr>
          <w:rFonts w:ascii="Times New Roman" w:hAnsi="Times New Roman"/>
        </w:rPr>
      </w:pPr>
      <w:r w:rsidRPr="00280569">
        <w:rPr>
          <w:rFonts w:ascii="Times New Roman" w:hAnsi="Times New Roman"/>
        </w:rPr>
        <w:t>информационно-образовательные ресурсы на сменных оптических носителях;</w:t>
      </w:r>
    </w:p>
    <w:p w:rsidR="00161B45" w:rsidRPr="00280569" w:rsidRDefault="00161B45" w:rsidP="009F7F9F">
      <w:pPr>
        <w:pStyle w:val="ab"/>
        <w:numPr>
          <w:ilvl w:val="0"/>
          <w:numId w:val="105"/>
        </w:numPr>
        <w:tabs>
          <w:tab w:val="left" w:pos="426"/>
        </w:tabs>
        <w:ind w:left="0" w:firstLine="0"/>
        <w:jc w:val="both"/>
        <w:rPr>
          <w:rFonts w:ascii="Times New Roman" w:hAnsi="Times New Roman"/>
        </w:rPr>
      </w:pPr>
      <w:r w:rsidRPr="00280569">
        <w:rPr>
          <w:rFonts w:ascii="Times New Roman" w:hAnsi="Times New Roman"/>
        </w:rPr>
        <w:t>информационно-образовательные ресурсы сети Интернет;</w:t>
      </w:r>
    </w:p>
    <w:p w:rsidR="00161B45" w:rsidRPr="00280569" w:rsidRDefault="00161B45" w:rsidP="009F7F9F">
      <w:pPr>
        <w:pStyle w:val="ab"/>
        <w:numPr>
          <w:ilvl w:val="0"/>
          <w:numId w:val="105"/>
        </w:numPr>
        <w:tabs>
          <w:tab w:val="left" w:pos="426"/>
        </w:tabs>
        <w:ind w:left="0" w:firstLine="0"/>
        <w:jc w:val="both"/>
        <w:rPr>
          <w:rFonts w:ascii="Times New Roman" w:hAnsi="Times New Roman"/>
        </w:rPr>
      </w:pPr>
      <w:r w:rsidRPr="00280569">
        <w:rPr>
          <w:rFonts w:ascii="Times New Roman" w:hAnsi="Times New Roman"/>
        </w:rPr>
        <w:t>вычислительная и информационно-телекоммуникационная инфраструктура;</w:t>
      </w:r>
    </w:p>
    <w:p w:rsidR="00161B45" w:rsidRPr="00280569" w:rsidRDefault="00161B45" w:rsidP="009F7F9F">
      <w:pPr>
        <w:pStyle w:val="ab"/>
        <w:numPr>
          <w:ilvl w:val="0"/>
          <w:numId w:val="105"/>
        </w:numPr>
        <w:tabs>
          <w:tab w:val="left" w:pos="426"/>
        </w:tabs>
        <w:ind w:left="0" w:firstLine="0"/>
        <w:jc w:val="both"/>
        <w:rPr>
          <w:rFonts w:ascii="Times New Roman" w:hAnsi="Times New Roman"/>
        </w:rPr>
      </w:pPr>
      <w:r w:rsidRPr="00280569">
        <w:rPr>
          <w:rFonts w:ascii="Times New Roman" w:hAnsi="Times New Roman"/>
        </w:rPr>
        <w:t>прикладные программы, в том числе поддерживающие администрирование и финансово-хозяйственную деятельность образовательной организации (бухгалтерский учет, делопроизводство, кадры и т. д.).</w:t>
      </w:r>
    </w:p>
    <w:p w:rsidR="00161B45" w:rsidRPr="00280569" w:rsidRDefault="00161B45" w:rsidP="009F7F9F">
      <w:pPr>
        <w:tabs>
          <w:tab w:val="left" w:pos="426"/>
        </w:tabs>
        <w:spacing w:after="0" w:line="240" w:lineRule="auto"/>
        <w:contextualSpacing/>
        <w:jc w:val="both"/>
        <w:rPr>
          <w:rFonts w:ascii="Times New Roman" w:hAnsi="Times New Roman" w:cs="Times New Roman"/>
          <w:sz w:val="24"/>
          <w:szCs w:val="24"/>
        </w:rPr>
      </w:pPr>
      <w:r w:rsidRPr="00280569">
        <w:rPr>
          <w:rFonts w:ascii="Times New Roman" w:hAnsi="Times New Roman" w:cs="Times New Roman"/>
          <w:bCs/>
          <w:iCs/>
          <w:sz w:val="24"/>
          <w:szCs w:val="24"/>
        </w:rPr>
        <w:t>Необходимое для использования ИКТ оборудование</w:t>
      </w:r>
      <w:r w:rsidRPr="00280569">
        <w:rPr>
          <w:rFonts w:ascii="Times New Roman" w:hAnsi="Times New Roman" w:cs="Times New Roman"/>
          <w:sz w:val="24"/>
          <w:szCs w:val="24"/>
        </w:rPr>
        <w:t>  отвечает современным требованиям и обеспечивает использование ИКТ:</w:t>
      </w:r>
    </w:p>
    <w:p w:rsidR="00161B45" w:rsidRPr="00280569" w:rsidRDefault="00161B45" w:rsidP="009F7F9F">
      <w:pPr>
        <w:pStyle w:val="ab"/>
        <w:numPr>
          <w:ilvl w:val="0"/>
          <w:numId w:val="105"/>
        </w:numPr>
        <w:tabs>
          <w:tab w:val="left" w:pos="426"/>
        </w:tabs>
        <w:ind w:left="0" w:firstLine="0"/>
        <w:jc w:val="both"/>
        <w:rPr>
          <w:rFonts w:ascii="Times New Roman" w:hAnsi="Times New Roman"/>
        </w:rPr>
      </w:pPr>
      <w:r w:rsidRPr="00280569">
        <w:rPr>
          <w:rFonts w:ascii="Times New Roman" w:hAnsi="Times New Roman"/>
        </w:rPr>
        <w:t>в учебной деятельности;</w:t>
      </w:r>
    </w:p>
    <w:p w:rsidR="00161B45" w:rsidRPr="00280569" w:rsidRDefault="00161B45" w:rsidP="009F7F9F">
      <w:pPr>
        <w:pStyle w:val="ab"/>
        <w:numPr>
          <w:ilvl w:val="0"/>
          <w:numId w:val="105"/>
        </w:numPr>
        <w:tabs>
          <w:tab w:val="left" w:pos="426"/>
        </w:tabs>
        <w:ind w:left="0" w:firstLine="0"/>
        <w:jc w:val="both"/>
        <w:rPr>
          <w:rFonts w:ascii="Times New Roman" w:hAnsi="Times New Roman"/>
        </w:rPr>
      </w:pPr>
      <w:r w:rsidRPr="00280569">
        <w:rPr>
          <w:rFonts w:ascii="Times New Roman" w:hAnsi="Times New Roman"/>
        </w:rPr>
        <w:t>во внеурочной деятельности;</w:t>
      </w:r>
    </w:p>
    <w:p w:rsidR="00161B45" w:rsidRPr="00280569" w:rsidRDefault="00161B45" w:rsidP="009F7F9F">
      <w:pPr>
        <w:pStyle w:val="ab"/>
        <w:numPr>
          <w:ilvl w:val="0"/>
          <w:numId w:val="105"/>
        </w:numPr>
        <w:tabs>
          <w:tab w:val="left" w:pos="426"/>
        </w:tabs>
        <w:ind w:left="0" w:firstLine="0"/>
        <w:jc w:val="both"/>
        <w:rPr>
          <w:rFonts w:ascii="Times New Roman" w:hAnsi="Times New Roman"/>
        </w:rPr>
      </w:pPr>
      <w:r w:rsidRPr="00280569">
        <w:rPr>
          <w:rFonts w:ascii="Times New Roman" w:hAnsi="Times New Roman"/>
        </w:rPr>
        <w:t>в исследовательской и проектной деятельности;</w:t>
      </w:r>
    </w:p>
    <w:p w:rsidR="00161B45" w:rsidRPr="00280569" w:rsidRDefault="00161B45" w:rsidP="009F7F9F">
      <w:pPr>
        <w:pStyle w:val="ab"/>
        <w:numPr>
          <w:ilvl w:val="0"/>
          <w:numId w:val="105"/>
        </w:numPr>
        <w:tabs>
          <w:tab w:val="left" w:pos="426"/>
        </w:tabs>
        <w:ind w:left="0" w:firstLine="0"/>
        <w:jc w:val="both"/>
        <w:rPr>
          <w:rFonts w:ascii="Times New Roman" w:hAnsi="Times New Roman"/>
        </w:rPr>
      </w:pPr>
      <w:r w:rsidRPr="00280569">
        <w:rPr>
          <w:rFonts w:ascii="Times New Roman" w:hAnsi="Times New Roman"/>
        </w:rPr>
        <w:t>при измерении, контроле и оценке результатов образования</w:t>
      </w:r>
      <w:r w:rsidRPr="00280569">
        <w:rPr>
          <w:rFonts w:ascii="Times New Roman" w:hAnsi="Times New Roman"/>
          <w:lang w:val="ru-RU"/>
        </w:rPr>
        <w:t>.</w:t>
      </w:r>
    </w:p>
    <w:p w:rsidR="00161B45" w:rsidRPr="00280569" w:rsidRDefault="00161B45" w:rsidP="009F7F9F">
      <w:pPr>
        <w:tabs>
          <w:tab w:val="left" w:pos="426"/>
        </w:tabs>
        <w:spacing w:after="0" w:line="240" w:lineRule="auto"/>
        <w:contextualSpacing/>
        <w:jc w:val="both"/>
        <w:rPr>
          <w:rFonts w:ascii="Times New Roman" w:hAnsi="Times New Roman" w:cs="Times New Roman"/>
          <w:sz w:val="24"/>
          <w:szCs w:val="24"/>
        </w:rPr>
      </w:pPr>
      <w:r w:rsidRPr="00280569">
        <w:rPr>
          <w:rFonts w:ascii="Times New Roman" w:hAnsi="Times New Roman" w:cs="Times New Roman"/>
          <w:bCs/>
          <w:iCs/>
          <w:sz w:val="24"/>
          <w:szCs w:val="24"/>
        </w:rPr>
        <w:t>Учебно-методическое и информационное оснащение образовательного процесса</w:t>
      </w:r>
      <w:r w:rsidRPr="00280569">
        <w:rPr>
          <w:rFonts w:ascii="Times New Roman" w:hAnsi="Times New Roman" w:cs="Times New Roman"/>
          <w:sz w:val="24"/>
          <w:szCs w:val="24"/>
        </w:rPr>
        <w:t xml:space="preserve"> обеспечивает возможность:</w:t>
      </w:r>
    </w:p>
    <w:p w:rsidR="00161B45" w:rsidRPr="00280569" w:rsidRDefault="00161B45" w:rsidP="009F7F9F">
      <w:pPr>
        <w:pStyle w:val="ab"/>
        <w:numPr>
          <w:ilvl w:val="0"/>
          <w:numId w:val="105"/>
        </w:numPr>
        <w:tabs>
          <w:tab w:val="left" w:pos="426"/>
        </w:tabs>
        <w:ind w:left="0" w:firstLine="0"/>
        <w:jc w:val="both"/>
        <w:rPr>
          <w:rFonts w:ascii="Times New Roman" w:hAnsi="Times New Roman"/>
        </w:rPr>
      </w:pPr>
      <w:r w:rsidRPr="00280569">
        <w:rPr>
          <w:rFonts w:ascii="Times New Roman" w:hAnsi="Times New Roman"/>
        </w:rPr>
        <w:t>реализации индивидуальных образовательных планов учащихся, осуществления их самостоятельной образовательной деятельности;</w:t>
      </w:r>
    </w:p>
    <w:p w:rsidR="00161B45" w:rsidRPr="00280569" w:rsidRDefault="00161B45" w:rsidP="009F7F9F">
      <w:pPr>
        <w:pStyle w:val="ab"/>
        <w:numPr>
          <w:ilvl w:val="0"/>
          <w:numId w:val="105"/>
        </w:numPr>
        <w:tabs>
          <w:tab w:val="left" w:pos="426"/>
        </w:tabs>
        <w:ind w:left="0" w:firstLine="0"/>
        <w:jc w:val="both"/>
        <w:rPr>
          <w:rFonts w:ascii="Times New Roman" w:hAnsi="Times New Roman"/>
        </w:rPr>
      </w:pPr>
      <w:r w:rsidRPr="00280569">
        <w:rPr>
          <w:rFonts w:ascii="Times New Roman" w:hAnsi="Times New Roman"/>
        </w:rPr>
        <w:t>ввода русского и иноязычного текста, распознавания сканированного текста; создания текста на основе расшифровки аудиозаписи; использования средств орфографического и синтаксического контроля русского текста и текста на иностранном языке; редактирования и структурирования текста средствами текстового редактора;</w:t>
      </w:r>
    </w:p>
    <w:p w:rsidR="00161B45" w:rsidRPr="00280569" w:rsidRDefault="00161B45" w:rsidP="009F7F9F">
      <w:pPr>
        <w:pStyle w:val="ab"/>
        <w:numPr>
          <w:ilvl w:val="0"/>
          <w:numId w:val="105"/>
        </w:numPr>
        <w:tabs>
          <w:tab w:val="left" w:pos="426"/>
        </w:tabs>
        <w:ind w:left="0" w:firstLine="0"/>
        <w:jc w:val="both"/>
        <w:rPr>
          <w:rFonts w:ascii="Times New Roman" w:hAnsi="Times New Roman"/>
        </w:rPr>
      </w:pPr>
      <w:r w:rsidRPr="00280569">
        <w:rPr>
          <w:rFonts w:ascii="Times New Roman" w:hAnsi="Times New Roman"/>
        </w:rPr>
        <w:t>записи и обработки изображения (включая микроскопические, телескопические и спутниковые изображения) и звука при фиксации явлений в природе и обществе, хода образовательного процесса; переноса информации с нецифровых носителей (включая трехмерные объекты) в цифровую среду (оцифровка, сканирование);</w:t>
      </w:r>
    </w:p>
    <w:p w:rsidR="00161B45" w:rsidRPr="00280569" w:rsidRDefault="00161B45" w:rsidP="009F7F9F">
      <w:pPr>
        <w:pStyle w:val="ab"/>
        <w:numPr>
          <w:ilvl w:val="0"/>
          <w:numId w:val="105"/>
        </w:numPr>
        <w:tabs>
          <w:tab w:val="left" w:pos="426"/>
        </w:tabs>
        <w:ind w:left="0" w:firstLine="0"/>
        <w:jc w:val="both"/>
        <w:rPr>
          <w:rFonts w:ascii="Times New Roman" w:hAnsi="Times New Roman"/>
        </w:rPr>
      </w:pPr>
      <w:r w:rsidRPr="00280569">
        <w:rPr>
          <w:rFonts w:ascii="Times New Roman" w:hAnsi="Times New Roman"/>
        </w:rPr>
        <w:lastRenderedPageBreak/>
        <w:t>создания и использования диаграмм различных видов (алгоритмических, концептуальных, классификационных, организационных, хронологических, родства и др.), специализированных географических (в ГИС) и исторических карт; создания виртуальных геометрических объектов, графических сообщений с проведением рукой произвольных линий;</w:t>
      </w:r>
    </w:p>
    <w:p w:rsidR="00161B45" w:rsidRPr="00280569" w:rsidRDefault="00161B45" w:rsidP="009F7F9F">
      <w:pPr>
        <w:pStyle w:val="ab"/>
        <w:numPr>
          <w:ilvl w:val="0"/>
          <w:numId w:val="105"/>
        </w:numPr>
        <w:tabs>
          <w:tab w:val="left" w:pos="426"/>
        </w:tabs>
        <w:ind w:left="0" w:firstLine="0"/>
        <w:jc w:val="both"/>
        <w:rPr>
          <w:rFonts w:ascii="Times New Roman" w:hAnsi="Times New Roman"/>
        </w:rPr>
      </w:pPr>
      <w:r w:rsidRPr="00280569">
        <w:rPr>
          <w:rFonts w:ascii="Times New Roman" w:hAnsi="Times New Roman"/>
        </w:rPr>
        <w:t>организации сообщения в виде линейного или включающего ссылки сопровождения выступления, сообщения для самостоятельного просмотра, в том числе видеомонтажа и озвучивания видеосообщений;</w:t>
      </w:r>
    </w:p>
    <w:p w:rsidR="00161B45" w:rsidRPr="00280569" w:rsidRDefault="00161B45" w:rsidP="009F7F9F">
      <w:pPr>
        <w:pStyle w:val="ab"/>
        <w:numPr>
          <w:ilvl w:val="0"/>
          <w:numId w:val="105"/>
        </w:numPr>
        <w:tabs>
          <w:tab w:val="left" w:pos="426"/>
        </w:tabs>
        <w:ind w:left="0" w:firstLine="0"/>
        <w:jc w:val="both"/>
        <w:rPr>
          <w:rFonts w:ascii="Times New Roman" w:hAnsi="Times New Roman"/>
        </w:rPr>
      </w:pPr>
      <w:r w:rsidRPr="00280569">
        <w:rPr>
          <w:rFonts w:ascii="Times New Roman" w:hAnsi="Times New Roman"/>
        </w:rPr>
        <w:t>выступления с аудио-, видео- и графическим экранным сопровождением;</w:t>
      </w:r>
    </w:p>
    <w:p w:rsidR="00161B45" w:rsidRPr="00280569" w:rsidRDefault="00161B45" w:rsidP="009F7F9F">
      <w:pPr>
        <w:pStyle w:val="ab"/>
        <w:numPr>
          <w:ilvl w:val="0"/>
          <w:numId w:val="105"/>
        </w:numPr>
        <w:tabs>
          <w:tab w:val="left" w:pos="426"/>
        </w:tabs>
        <w:ind w:left="0" w:firstLine="0"/>
        <w:jc w:val="both"/>
        <w:rPr>
          <w:rFonts w:ascii="Times New Roman" w:hAnsi="Times New Roman"/>
        </w:rPr>
      </w:pPr>
      <w:r w:rsidRPr="00280569">
        <w:rPr>
          <w:rFonts w:ascii="Times New Roman" w:hAnsi="Times New Roman"/>
        </w:rPr>
        <w:t>вывода информации на бумагу и т. п. и в трехмерную материальную среду (печать);</w:t>
      </w:r>
    </w:p>
    <w:p w:rsidR="00161B45" w:rsidRPr="00280569" w:rsidRDefault="00161B45" w:rsidP="009F7F9F">
      <w:pPr>
        <w:pStyle w:val="ab"/>
        <w:numPr>
          <w:ilvl w:val="0"/>
          <w:numId w:val="105"/>
        </w:numPr>
        <w:tabs>
          <w:tab w:val="left" w:pos="426"/>
        </w:tabs>
        <w:ind w:left="0" w:firstLine="0"/>
        <w:jc w:val="both"/>
        <w:rPr>
          <w:rFonts w:ascii="Times New Roman" w:hAnsi="Times New Roman"/>
        </w:rPr>
      </w:pPr>
      <w:r w:rsidRPr="00280569">
        <w:rPr>
          <w:rFonts w:ascii="Times New Roman" w:hAnsi="Times New Roman"/>
        </w:rPr>
        <w:t>информационного подключения к локальной сети и глобальной сети Интернет, входа в информационную среду организации, в том числе через Интернет, размещения гипермедиасообщений в информационной среде образовательной организации;</w:t>
      </w:r>
    </w:p>
    <w:p w:rsidR="00161B45" w:rsidRPr="00280569" w:rsidRDefault="00161B45" w:rsidP="009F7F9F">
      <w:pPr>
        <w:pStyle w:val="ab"/>
        <w:numPr>
          <w:ilvl w:val="0"/>
          <w:numId w:val="105"/>
        </w:numPr>
        <w:tabs>
          <w:tab w:val="left" w:pos="426"/>
        </w:tabs>
        <w:ind w:left="0" w:firstLine="0"/>
        <w:jc w:val="both"/>
        <w:rPr>
          <w:rFonts w:ascii="Times New Roman" w:hAnsi="Times New Roman"/>
        </w:rPr>
      </w:pPr>
      <w:r w:rsidRPr="00280569">
        <w:rPr>
          <w:rFonts w:ascii="Times New Roman" w:hAnsi="Times New Roman"/>
        </w:rPr>
        <w:t>поиска и получения информации;</w:t>
      </w:r>
    </w:p>
    <w:p w:rsidR="00161B45" w:rsidRPr="00280569" w:rsidRDefault="00161B45" w:rsidP="009F7F9F">
      <w:pPr>
        <w:pStyle w:val="ab"/>
        <w:numPr>
          <w:ilvl w:val="0"/>
          <w:numId w:val="105"/>
        </w:numPr>
        <w:tabs>
          <w:tab w:val="left" w:pos="426"/>
        </w:tabs>
        <w:ind w:left="0" w:firstLine="0"/>
        <w:jc w:val="both"/>
        <w:rPr>
          <w:rFonts w:ascii="Times New Roman" w:hAnsi="Times New Roman"/>
        </w:rPr>
      </w:pPr>
      <w:r w:rsidRPr="00280569">
        <w:rPr>
          <w:rFonts w:ascii="Times New Roman" w:hAnsi="Times New Roman"/>
        </w:rPr>
        <w:t>использования источников информации на бумажных и цифровых носителях (в том числе в справочниках, словарях, поисковых системах);</w:t>
      </w:r>
    </w:p>
    <w:p w:rsidR="00161B45" w:rsidRPr="00280569" w:rsidRDefault="00161B45" w:rsidP="009F7F9F">
      <w:pPr>
        <w:pStyle w:val="ab"/>
        <w:numPr>
          <w:ilvl w:val="0"/>
          <w:numId w:val="105"/>
        </w:numPr>
        <w:tabs>
          <w:tab w:val="left" w:pos="426"/>
        </w:tabs>
        <w:ind w:left="0" w:firstLine="0"/>
        <w:jc w:val="both"/>
        <w:rPr>
          <w:rFonts w:ascii="Times New Roman" w:hAnsi="Times New Roman"/>
        </w:rPr>
      </w:pPr>
      <w:r w:rsidRPr="00280569">
        <w:rPr>
          <w:rFonts w:ascii="Times New Roman" w:hAnsi="Times New Roman"/>
        </w:rPr>
        <w:t>вещания (подкастинга), использования носимых аудио-, видеоустройств для учебной деятельности на уроке и вне урока;</w:t>
      </w:r>
    </w:p>
    <w:p w:rsidR="00161B45" w:rsidRPr="00280569" w:rsidRDefault="00161B45" w:rsidP="009F7F9F">
      <w:pPr>
        <w:pStyle w:val="ab"/>
        <w:numPr>
          <w:ilvl w:val="0"/>
          <w:numId w:val="105"/>
        </w:numPr>
        <w:tabs>
          <w:tab w:val="left" w:pos="426"/>
        </w:tabs>
        <w:ind w:left="0" w:firstLine="0"/>
        <w:jc w:val="both"/>
        <w:rPr>
          <w:rFonts w:ascii="Times New Roman" w:hAnsi="Times New Roman"/>
        </w:rPr>
      </w:pPr>
      <w:r w:rsidRPr="00280569">
        <w:rPr>
          <w:rFonts w:ascii="Times New Roman" w:hAnsi="Times New Roman"/>
        </w:rPr>
        <w:t>общения в Интернете, взаимодействия в социальных группах и сетях, участия в форумах, групповой работы над сообщениями (вики);</w:t>
      </w:r>
    </w:p>
    <w:p w:rsidR="00161B45" w:rsidRPr="00280569" w:rsidRDefault="00161B45" w:rsidP="009F7F9F">
      <w:pPr>
        <w:pStyle w:val="ab"/>
        <w:numPr>
          <w:ilvl w:val="0"/>
          <w:numId w:val="105"/>
        </w:numPr>
        <w:tabs>
          <w:tab w:val="left" w:pos="426"/>
        </w:tabs>
        <w:ind w:left="0" w:firstLine="0"/>
        <w:jc w:val="both"/>
        <w:rPr>
          <w:rFonts w:ascii="Times New Roman" w:hAnsi="Times New Roman"/>
        </w:rPr>
      </w:pPr>
      <w:r w:rsidRPr="00280569">
        <w:rPr>
          <w:rFonts w:ascii="Times New Roman" w:hAnsi="Times New Roman"/>
        </w:rPr>
        <w:t>создания, заполнения и анализа баз данных, в том числе определителей; их наглядного представления;</w:t>
      </w:r>
    </w:p>
    <w:p w:rsidR="00161B45" w:rsidRPr="00280569" w:rsidRDefault="00161B45" w:rsidP="009F7F9F">
      <w:pPr>
        <w:pStyle w:val="ab"/>
        <w:numPr>
          <w:ilvl w:val="0"/>
          <w:numId w:val="105"/>
        </w:numPr>
        <w:tabs>
          <w:tab w:val="left" w:pos="426"/>
        </w:tabs>
        <w:ind w:left="0" w:firstLine="0"/>
        <w:jc w:val="both"/>
        <w:rPr>
          <w:rFonts w:ascii="Times New Roman" w:hAnsi="Times New Roman"/>
        </w:rPr>
      </w:pPr>
      <w:r w:rsidRPr="00280569">
        <w:rPr>
          <w:rFonts w:ascii="Times New Roman" w:hAnsi="Times New Roman"/>
        </w:rPr>
        <w:t>включения учащихся в проектную и учебно-исследовательскую деятельность, проведения наблюдений и экспериментов, в том числе с использованием: учебного лабораторного оборудования, цифрового (электронного) и традиционного измерения, включая определение местонахождения; виртуальных лабораторий, вещественных и виртуально-наглядных моделей и коллекций основных математических и естественно-научных объектов и явлений;</w:t>
      </w:r>
    </w:p>
    <w:p w:rsidR="00161B45" w:rsidRPr="00280569" w:rsidRDefault="00161B45" w:rsidP="009F7F9F">
      <w:pPr>
        <w:pStyle w:val="ab"/>
        <w:numPr>
          <w:ilvl w:val="0"/>
          <w:numId w:val="105"/>
        </w:numPr>
        <w:tabs>
          <w:tab w:val="left" w:pos="426"/>
        </w:tabs>
        <w:ind w:left="0" w:firstLine="0"/>
        <w:jc w:val="both"/>
        <w:rPr>
          <w:rFonts w:ascii="Times New Roman" w:hAnsi="Times New Roman"/>
        </w:rPr>
      </w:pPr>
      <w:r w:rsidRPr="00280569">
        <w:rPr>
          <w:rFonts w:ascii="Times New Roman" w:hAnsi="Times New Roman"/>
        </w:rPr>
        <w:t>исполнения, сочинения и аранжировки музыкальных произведений с применением традиционных народных и современных инструментов и цифровых технологий, использования звуковых и музыкальных редакторов, клавишных и кинестетических синтезаторов;</w:t>
      </w:r>
    </w:p>
    <w:p w:rsidR="00161B45" w:rsidRPr="00280569" w:rsidRDefault="00161B45" w:rsidP="009F7F9F">
      <w:pPr>
        <w:pStyle w:val="ab"/>
        <w:numPr>
          <w:ilvl w:val="0"/>
          <w:numId w:val="105"/>
        </w:numPr>
        <w:tabs>
          <w:tab w:val="left" w:pos="426"/>
        </w:tabs>
        <w:ind w:left="0" w:firstLine="0"/>
        <w:jc w:val="both"/>
        <w:rPr>
          <w:rFonts w:ascii="Times New Roman" w:hAnsi="Times New Roman"/>
        </w:rPr>
      </w:pPr>
      <w:r w:rsidRPr="00280569">
        <w:rPr>
          <w:rFonts w:ascii="Times New Roman" w:hAnsi="Times New Roman"/>
        </w:rPr>
        <w:t>художественного творчества с использованием ручных, электрических и ИКТ-инструментов, реализации художественно-оформительских и издательских проектов, натурной и рисованной мультипликации;</w:t>
      </w:r>
    </w:p>
    <w:p w:rsidR="00161B45" w:rsidRPr="00280569" w:rsidRDefault="00161B45" w:rsidP="009F7F9F">
      <w:pPr>
        <w:pStyle w:val="ab"/>
        <w:numPr>
          <w:ilvl w:val="0"/>
          <w:numId w:val="105"/>
        </w:numPr>
        <w:tabs>
          <w:tab w:val="left" w:pos="426"/>
        </w:tabs>
        <w:ind w:left="0" w:firstLine="0"/>
        <w:jc w:val="both"/>
        <w:rPr>
          <w:rFonts w:ascii="Times New Roman" w:hAnsi="Times New Roman"/>
        </w:rPr>
      </w:pPr>
      <w:r w:rsidRPr="00280569">
        <w:rPr>
          <w:rFonts w:ascii="Times New Roman" w:hAnsi="Times New Roman"/>
        </w:rPr>
        <w:t>создания материальных и информационных объектов с использованием ручных и электроинструментов, применяемых в избранных для изучения распространенных технологиях (индустриальных, сельскохозяйственных, технологиях ведения дома, информационных и коммуникационных технологиях);</w:t>
      </w:r>
    </w:p>
    <w:p w:rsidR="00161B45" w:rsidRPr="00280569" w:rsidRDefault="00161B45" w:rsidP="009F7F9F">
      <w:pPr>
        <w:pStyle w:val="ab"/>
        <w:numPr>
          <w:ilvl w:val="0"/>
          <w:numId w:val="105"/>
        </w:numPr>
        <w:tabs>
          <w:tab w:val="left" w:pos="426"/>
        </w:tabs>
        <w:ind w:left="0" w:firstLine="0"/>
        <w:jc w:val="both"/>
        <w:rPr>
          <w:rFonts w:ascii="Times New Roman" w:hAnsi="Times New Roman"/>
        </w:rPr>
      </w:pPr>
      <w:r w:rsidRPr="00280569">
        <w:rPr>
          <w:rFonts w:ascii="Times New Roman" w:hAnsi="Times New Roman"/>
        </w:rPr>
        <w:t>проектирования и конструирования, в том числе моделей с цифровым управлением и обратной связью, с использованием конструкторов; управления объектами; программирования;</w:t>
      </w:r>
    </w:p>
    <w:p w:rsidR="00161B45" w:rsidRPr="00280569" w:rsidRDefault="00161B45" w:rsidP="009F7F9F">
      <w:pPr>
        <w:pStyle w:val="ab"/>
        <w:numPr>
          <w:ilvl w:val="0"/>
          <w:numId w:val="105"/>
        </w:numPr>
        <w:tabs>
          <w:tab w:val="left" w:pos="426"/>
        </w:tabs>
        <w:ind w:left="0" w:firstLine="0"/>
        <w:jc w:val="both"/>
        <w:rPr>
          <w:rFonts w:ascii="Times New Roman" w:hAnsi="Times New Roman"/>
        </w:rPr>
      </w:pPr>
      <w:r w:rsidRPr="00280569">
        <w:rPr>
          <w:rFonts w:ascii="Times New Roman" w:hAnsi="Times New Roman"/>
        </w:rPr>
        <w:t>занятий по изучению правил дорожного движения с использованием игр, оборудования, а также компьютерных тренажеров;</w:t>
      </w:r>
    </w:p>
    <w:p w:rsidR="00161B45" w:rsidRPr="00280569" w:rsidRDefault="00161B45" w:rsidP="009F7F9F">
      <w:pPr>
        <w:pStyle w:val="ab"/>
        <w:numPr>
          <w:ilvl w:val="0"/>
          <w:numId w:val="105"/>
        </w:numPr>
        <w:tabs>
          <w:tab w:val="left" w:pos="426"/>
        </w:tabs>
        <w:ind w:left="0" w:firstLine="0"/>
        <w:jc w:val="both"/>
        <w:rPr>
          <w:rFonts w:ascii="Times New Roman" w:hAnsi="Times New Roman"/>
        </w:rPr>
      </w:pPr>
      <w:r w:rsidRPr="00280569">
        <w:rPr>
          <w:rFonts w:ascii="Times New Roman" w:hAnsi="Times New Roman"/>
        </w:rPr>
        <w:t>размещения продуктов познавательной, учебно-исследовательской и проектной деятельности учащихся в информационно-образовательной среде образовательной организации;</w:t>
      </w:r>
    </w:p>
    <w:p w:rsidR="00161B45" w:rsidRPr="00280569" w:rsidRDefault="00161B45" w:rsidP="009F7F9F">
      <w:pPr>
        <w:pStyle w:val="ab"/>
        <w:numPr>
          <w:ilvl w:val="0"/>
          <w:numId w:val="105"/>
        </w:numPr>
        <w:tabs>
          <w:tab w:val="left" w:pos="426"/>
        </w:tabs>
        <w:ind w:left="0" w:firstLine="0"/>
        <w:jc w:val="both"/>
        <w:rPr>
          <w:rFonts w:ascii="Times New Roman" w:hAnsi="Times New Roman"/>
        </w:rPr>
      </w:pPr>
      <w:r w:rsidRPr="00280569">
        <w:rPr>
          <w:rFonts w:ascii="Times New Roman" w:hAnsi="Times New Roman"/>
        </w:rPr>
        <w:t>проектирования и организации индивидуальной и групповой деятельности, организации своего времени с использованием ИКТ; планирования учебного процесса, фиксирования его реализации в целом и отдельных этапов (выступлений, дискуссий, экспериментов);</w:t>
      </w:r>
    </w:p>
    <w:p w:rsidR="00161B45" w:rsidRPr="00280569" w:rsidRDefault="00161B45" w:rsidP="009F7F9F">
      <w:pPr>
        <w:pStyle w:val="ab"/>
        <w:numPr>
          <w:ilvl w:val="0"/>
          <w:numId w:val="105"/>
        </w:numPr>
        <w:tabs>
          <w:tab w:val="left" w:pos="426"/>
        </w:tabs>
        <w:ind w:left="0" w:firstLine="0"/>
        <w:jc w:val="both"/>
        <w:rPr>
          <w:rFonts w:ascii="Times New Roman" w:hAnsi="Times New Roman"/>
        </w:rPr>
      </w:pPr>
      <w:r w:rsidRPr="00280569">
        <w:rPr>
          <w:rFonts w:ascii="Times New Roman" w:hAnsi="Times New Roman"/>
        </w:rPr>
        <w:lastRenderedPageBreak/>
        <w:t>обеспечения доступа в школьной библиотеке к информационным ресурсам Интернета, учебной и художественной литературе, коллекциям медиаресурсов на электронных носителях, множительной технике для тиражирования учебных и методических тексто-графических и аудио-, видеоматериалов, результатов творческой, научно-исследовательской и проектной деятельности обучающихся;</w:t>
      </w:r>
    </w:p>
    <w:p w:rsidR="00161B45" w:rsidRPr="00280569" w:rsidRDefault="00161B45" w:rsidP="009F7F9F">
      <w:pPr>
        <w:pStyle w:val="ab"/>
        <w:numPr>
          <w:ilvl w:val="0"/>
          <w:numId w:val="105"/>
        </w:numPr>
        <w:tabs>
          <w:tab w:val="left" w:pos="426"/>
        </w:tabs>
        <w:ind w:left="0" w:firstLine="0"/>
        <w:jc w:val="both"/>
        <w:rPr>
          <w:rFonts w:ascii="Times New Roman" w:hAnsi="Times New Roman"/>
        </w:rPr>
      </w:pPr>
      <w:r w:rsidRPr="00280569">
        <w:rPr>
          <w:rFonts w:ascii="Times New Roman" w:hAnsi="Times New Roman"/>
        </w:rPr>
        <w:t>проведения массовых мероприятий, собраний, представлений; досуга и общения учащихся с возможностью для массового просмотра кино- и видеоматериалов, организации сценической работы, театрализованных представлений, обеспеченных озвучиванием, освещением и мультимедиа сопровождением;</w:t>
      </w:r>
    </w:p>
    <w:p w:rsidR="00161B45" w:rsidRPr="00280569" w:rsidRDefault="00161B45" w:rsidP="009F7F9F">
      <w:pPr>
        <w:pStyle w:val="ab"/>
        <w:numPr>
          <w:ilvl w:val="0"/>
          <w:numId w:val="105"/>
        </w:numPr>
        <w:tabs>
          <w:tab w:val="left" w:pos="426"/>
        </w:tabs>
        <w:ind w:left="0" w:firstLine="0"/>
        <w:jc w:val="both"/>
        <w:rPr>
          <w:rFonts w:ascii="Times New Roman" w:hAnsi="Times New Roman"/>
        </w:rPr>
      </w:pPr>
      <w:r w:rsidRPr="00280569">
        <w:rPr>
          <w:rFonts w:ascii="Times New Roman" w:hAnsi="Times New Roman"/>
        </w:rPr>
        <w:t>выпуска школьных печатных изданий, работы школьного телевидения.</w:t>
      </w:r>
    </w:p>
    <w:p w:rsidR="00161B45" w:rsidRDefault="00161B45" w:rsidP="009F7F9F">
      <w:pPr>
        <w:pStyle w:val="ab"/>
        <w:tabs>
          <w:tab w:val="left" w:pos="993"/>
        </w:tabs>
        <w:ind w:left="0"/>
        <w:jc w:val="both"/>
        <w:rPr>
          <w:rFonts w:ascii="Times New Roman" w:hAnsi="Times New Roman"/>
          <w:lang w:val="ru-RU"/>
        </w:rPr>
      </w:pPr>
      <w:r w:rsidRPr="00280569">
        <w:rPr>
          <w:rFonts w:ascii="Times New Roman" w:hAnsi="Times New Roman"/>
        </w:rPr>
        <w:t>Все указанные виды деятельности обеспечиваются расходными материалами.</w:t>
      </w:r>
    </w:p>
    <w:p w:rsidR="000D2387" w:rsidRDefault="000D2387" w:rsidP="000D2387">
      <w:pPr>
        <w:pStyle w:val="ab"/>
        <w:tabs>
          <w:tab w:val="left" w:pos="993"/>
        </w:tabs>
        <w:jc w:val="both"/>
        <w:rPr>
          <w:rFonts w:ascii="Times New Roman" w:hAnsi="Times New Roman"/>
          <w:b/>
          <w:lang w:val="ru-RU"/>
        </w:rPr>
      </w:pPr>
    </w:p>
    <w:p w:rsidR="000D2387" w:rsidRDefault="000D2387" w:rsidP="004B77F9">
      <w:pPr>
        <w:pStyle w:val="ab"/>
        <w:numPr>
          <w:ilvl w:val="2"/>
          <w:numId w:val="152"/>
        </w:numPr>
        <w:tabs>
          <w:tab w:val="clear" w:pos="1855"/>
          <w:tab w:val="left" w:pos="993"/>
          <w:tab w:val="num" w:pos="1560"/>
        </w:tabs>
        <w:ind w:left="567" w:firstLine="130"/>
        <w:jc w:val="both"/>
        <w:rPr>
          <w:rFonts w:ascii="Times New Roman" w:hAnsi="Times New Roman"/>
          <w:b/>
          <w:lang w:val="ru-RU"/>
        </w:rPr>
      </w:pPr>
      <w:r w:rsidRPr="000D2387">
        <w:rPr>
          <w:rFonts w:ascii="Times New Roman" w:hAnsi="Times New Roman"/>
          <w:b/>
          <w:lang w:val="ru-RU"/>
        </w:rPr>
        <w:t>Обоснование необходимых изменений в имеющихся условиях в соответствие с приоритетами основной образовательной программы основного общего образования</w:t>
      </w:r>
    </w:p>
    <w:p w:rsidR="00312B30" w:rsidRDefault="00312B30" w:rsidP="00312B30">
      <w:pPr>
        <w:pStyle w:val="86"/>
        <w:shd w:val="clear" w:color="auto" w:fill="auto"/>
        <w:spacing w:line="317" w:lineRule="exact"/>
        <w:ind w:firstLine="360"/>
        <w:jc w:val="left"/>
      </w:pPr>
      <w:r>
        <w:rPr>
          <w:color w:val="000000"/>
          <w:lang w:eastAsia="ru-RU" w:bidi="ru-RU"/>
        </w:rPr>
        <w:t>Интегративным результатом выполнения требований к условиям реализации основной образовательной программы организации, осуществляющей образовательную деятельность, должно быть создание и поддержание комфортной развивающей образовательной среды, адекватной задачам достижения личностного, социального, познавательного (интеллектуального), коммуникативного, эстетического, физического, трудового развития обучающихся. Созданные в МБОУ «Малосуньская ООШ» условия должны:</w:t>
      </w:r>
    </w:p>
    <w:p w:rsidR="00312B30" w:rsidRDefault="00312B30" w:rsidP="00312B30">
      <w:pPr>
        <w:pStyle w:val="86"/>
        <w:shd w:val="clear" w:color="auto" w:fill="auto"/>
        <w:spacing w:line="317" w:lineRule="exact"/>
        <w:ind w:firstLine="360"/>
        <w:jc w:val="left"/>
      </w:pPr>
      <w:r>
        <w:rPr>
          <w:color w:val="000000"/>
          <w:lang w:eastAsia="ru-RU" w:bidi="ru-RU"/>
        </w:rPr>
        <w:t>-соответствовать требованиям ФГОС ООО;</w:t>
      </w:r>
    </w:p>
    <w:p w:rsidR="00312B30" w:rsidRDefault="00312B30" w:rsidP="00312B30">
      <w:pPr>
        <w:pStyle w:val="86"/>
        <w:shd w:val="clear" w:color="auto" w:fill="auto"/>
        <w:spacing w:line="317" w:lineRule="exact"/>
        <w:ind w:firstLine="360"/>
        <w:jc w:val="left"/>
      </w:pPr>
      <w:r>
        <w:rPr>
          <w:color w:val="000000"/>
          <w:lang w:eastAsia="ru-RU" w:bidi="ru-RU"/>
        </w:rPr>
        <w:t>-гарантировать сохранность и укрепление физического, психологического и социального здоровья обучающихся;</w:t>
      </w:r>
    </w:p>
    <w:p w:rsidR="00312B30" w:rsidRDefault="00312B30" w:rsidP="00312B30">
      <w:pPr>
        <w:pStyle w:val="86"/>
        <w:shd w:val="clear" w:color="auto" w:fill="auto"/>
        <w:spacing w:line="317" w:lineRule="exact"/>
        <w:ind w:firstLine="360"/>
        <w:jc w:val="left"/>
      </w:pPr>
      <w:r>
        <w:rPr>
          <w:color w:val="000000"/>
          <w:lang w:eastAsia="ru-RU" w:bidi="ru-RU"/>
        </w:rPr>
        <w:t>-обеспечивать реализацию основной образовательной программы школы и достижение планируемых результатов ее освоения;</w:t>
      </w:r>
    </w:p>
    <w:p w:rsidR="00312B30" w:rsidRDefault="00312B30" w:rsidP="00312B30">
      <w:pPr>
        <w:pStyle w:val="86"/>
        <w:shd w:val="clear" w:color="auto" w:fill="auto"/>
        <w:spacing w:line="317" w:lineRule="exact"/>
        <w:ind w:firstLine="360"/>
        <w:jc w:val="left"/>
      </w:pPr>
      <w:r>
        <w:rPr>
          <w:color w:val="000000"/>
          <w:lang w:eastAsia="ru-RU" w:bidi="ru-RU"/>
        </w:rPr>
        <w:t>-учитывать особенности организации, осуществляющей образовательную деятельность, ее организационную структуру, запросы участников образовательных отношений; представлять возможность взаимодействия с социальными партнерами, использования ресурсов социума.</w:t>
      </w:r>
    </w:p>
    <w:p w:rsidR="00312B30" w:rsidRDefault="00312B30" w:rsidP="00312B30">
      <w:pPr>
        <w:pStyle w:val="86"/>
        <w:shd w:val="clear" w:color="auto" w:fill="auto"/>
        <w:spacing w:line="317" w:lineRule="exact"/>
        <w:ind w:firstLine="360"/>
        <w:jc w:val="left"/>
      </w:pPr>
      <w:r>
        <w:rPr>
          <w:color w:val="000000"/>
          <w:lang w:eastAsia="ru-RU" w:bidi="ru-RU"/>
        </w:rPr>
        <w:t>Область изменения:</w:t>
      </w:r>
    </w:p>
    <w:p w:rsidR="00312B30" w:rsidRDefault="00312B30" w:rsidP="00312B30">
      <w:pPr>
        <w:pStyle w:val="86"/>
        <w:numPr>
          <w:ilvl w:val="0"/>
          <w:numId w:val="226"/>
        </w:numPr>
        <w:shd w:val="clear" w:color="auto" w:fill="auto"/>
        <w:spacing w:line="317" w:lineRule="exact"/>
        <w:jc w:val="left"/>
      </w:pPr>
      <w:r>
        <w:rPr>
          <w:color w:val="000000"/>
          <w:lang w:eastAsia="ru-RU" w:bidi="ru-RU"/>
        </w:rPr>
        <w:t xml:space="preserve"> принципы и организационные механизмы управления педагогическим коллективом школы; -профессиональная готовность педагогических работников школы к реализации ФГОС</w:t>
      </w:r>
    </w:p>
    <w:p w:rsidR="00312B30" w:rsidRDefault="00312B30" w:rsidP="00312B30">
      <w:pPr>
        <w:pStyle w:val="86"/>
        <w:shd w:val="clear" w:color="auto" w:fill="auto"/>
        <w:spacing w:line="317" w:lineRule="exact"/>
        <w:jc w:val="left"/>
      </w:pPr>
      <w:r>
        <w:rPr>
          <w:color w:val="000000"/>
          <w:lang w:eastAsia="ru-RU" w:bidi="ru-RU"/>
        </w:rPr>
        <w:t>ООО;</w:t>
      </w:r>
    </w:p>
    <w:p w:rsidR="00312B30" w:rsidRDefault="00312B30" w:rsidP="00312B30">
      <w:pPr>
        <w:pStyle w:val="86"/>
        <w:numPr>
          <w:ilvl w:val="0"/>
          <w:numId w:val="226"/>
        </w:numPr>
        <w:shd w:val="clear" w:color="auto" w:fill="auto"/>
        <w:spacing w:line="317" w:lineRule="exact"/>
        <w:ind w:firstLine="360"/>
        <w:jc w:val="left"/>
      </w:pPr>
      <w:r>
        <w:rPr>
          <w:color w:val="000000"/>
          <w:lang w:eastAsia="ru-RU" w:bidi="ru-RU"/>
        </w:rPr>
        <w:t xml:space="preserve"> нормативно-правовая база;</w:t>
      </w:r>
    </w:p>
    <w:p w:rsidR="00312B30" w:rsidRDefault="00312B30" w:rsidP="00312B30">
      <w:pPr>
        <w:pStyle w:val="86"/>
        <w:shd w:val="clear" w:color="auto" w:fill="auto"/>
        <w:spacing w:line="317" w:lineRule="exact"/>
        <w:jc w:val="left"/>
      </w:pPr>
      <w:r>
        <w:rPr>
          <w:color w:val="000000"/>
          <w:lang w:eastAsia="ru-RU" w:bidi="ru-RU"/>
        </w:rPr>
        <w:t>-система методической работы;</w:t>
      </w:r>
    </w:p>
    <w:p w:rsidR="00312B30" w:rsidRDefault="00312B30" w:rsidP="00312B30">
      <w:pPr>
        <w:pStyle w:val="86"/>
        <w:numPr>
          <w:ilvl w:val="0"/>
          <w:numId w:val="226"/>
        </w:numPr>
        <w:shd w:val="clear" w:color="auto" w:fill="auto"/>
        <w:spacing w:line="317" w:lineRule="exact"/>
        <w:jc w:val="left"/>
      </w:pPr>
      <w:r>
        <w:rPr>
          <w:color w:val="000000"/>
          <w:lang w:eastAsia="ru-RU" w:bidi="ru-RU"/>
        </w:rPr>
        <w:t xml:space="preserve"> взаимодействие с внешней средой (социальное и сетевое партнерство); -материально-техническая база.</w:t>
      </w:r>
    </w:p>
    <w:p w:rsidR="00312B30" w:rsidRDefault="00312B30" w:rsidP="00312B30">
      <w:pPr>
        <w:pStyle w:val="86"/>
        <w:shd w:val="clear" w:color="auto" w:fill="auto"/>
        <w:spacing w:line="317" w:lineRule="exact"/>
        <w:ind w:firstLine="360"/>
        <w:jc w:val="left"/>
      </w:pPr>
      <w:r>
        <w:rPr>
          <w:color w:val="000000"/>
          <w:lang w:eastAsia="ru-RU" w:bidi="ru-RU"/>
        </w:rPr>
        <w:t>С целью учета приоритетов ООП ООО необходимо обеспечить:</w:t>
      </w:r>
    </w:p>
    <w:p w:rsidR="00312B30" w:rsidRDefault="00312B30" w:rsidP="00312B30">
      <w:pPr>
        <w:pStyle w:val="86"/>
        <w:shd w:val="clear" w:color="auto" w:fill="auto"/>
        <w:spacing w:line="317" w:lineRule="exact"/>
        <w:ind w:firstLine="360"/>
        <w:jc w:val="left"/>
      </w:pPr>
      <w:r>
        <w:rPr>
          <w:color w:val="000000"/>
          <w:lang w:eastAsia="ru-RU" w:bidi="ru-RU"/>
        </w:rPr>
        <w:t>-курсовую переподготовку по ФГОС всех педагогов, работающих на уровне основного общего образования; регулярное информирование родителей и общественности в соответствии с основными приоритетами ООП ООО;</w:t>
      </w:r>
    </w:p>
    <w:p w:rsidR="00312B30" w:rsidRDefault="00312B30" w:rsidP="00312B30">
      <w:pPr>
        <w:pStyle w:val="86"/>
        <w:shd w:val="clear" w:color="auto" w:fill="auto"/>
        <w:spacing w:line="317" w:lineRule="exact"/>
        <w:ind w:firstLine="360"/>
        <w:jc w:val="left"/>
      </w:pPr>
      <w:r>
        <w:rPr>
          <w:color w:val="000000"/>
          <w:lang w:eastAsia="ru-RU" w:bidi="ru-RU"/>
        </w:rPr>
        <w:t>-вести мониторинг развития учащихся в соответствии с основными приоритетами программы;</w:t>
      </w:r>
    </w:p>
    <w:p w:rsidR="00312B30" w:rsidRDefault="00312B30" w:rsidP="00312B30">
      <w:pPr>
        <w:pStyle w:val="86"/>
        <w:shd w:val="clear" w:color="auto" w:fill="auto"/>
        <w:spacing w:line="317" w:lineRule="exact"/>
        <w:ind w:firstLine="360"/>
        <w:jc w:val="left"/>
      </w:pPr>
      <w:r>
        <w:rPr>
          <w:color w:val="000000"/>
          <w:lang w:eastAsia="ru-RU" w:bidi="ru-RU"/>
        </w:rPr>
        <w:t>-укреплять материально - техническую базу школы.</w:t>
      </w:r>
    </w:p>
    <w:p w:rsidR="00312B30" w:rsidRDefault="00312B30" w:rsidP="00312B30">
      <w:pPr>
        <w:pStyle w:val="86"/>
        <w:shd w:val="clear" w:color="auto" w:fill="auto"/>
        <w:spacing w:line="317" w:lineRule="exact"/>
        <w:ind w:firstLine="360"/>
        <w:jc w:val="left"/>
      </w:pPr>
      <w:r>
        <w:rPr>
          <w:color w:val="000000"/>
          <w:lang w:eastAsia="ru-RU" w:bidi="ru-RU"/>
        </w:rPr>
        <w:lastRenderedPageBreak/>
        <w:t>Критерии эффективности системы условий:</w:t>
      </w:r>
    </w:p>
    <w:p w:rsidR="00312B30" w:rsidRDefault="00312B30" w:rsidP="00312B30">
      <w:pPr>
        <w:pStyle w:val="86"/>
        <w:numPr>
          <w:ilvl w:val="0"/>
          <w:numId w:val="226"/>
        </w:numPr>
        <w:shd w:val="clear" w:color="auto" w:fill="auto"/>
        <w:spacing w:line="317" w:lineRule="exact"/>
        <w:ind w:firstLine="360"/>
        <w:jc w:val="left"/>
      </w:pPr>
      <w:r>
        <w:rPr>
          <w:color w:val="000000"/>
          <w:lang w:eastAsia="ru-RU" w:bidi="ru-RU"/>
        </w:rPr>
        <w:t xml:space="preserve"> достижение планируемых результатов освоения ООП ООО всеми учащимися МБОУ «</w:t>
      </w:r>
      <w:r w:rsidR="00741073">
        <w:rPr>
          <w:color w:val="000000"/>
          <w:lang w:eastAsia="ru-RU" w:bidi="ru-RU"/>
        </w:rPr>
        <w:t xml:space="preserve">Малосуньская  </w:t>
      </w:r>
      <w:r>
        <w:rPr>
          <w:color w:val="000000"/>
          <w:lang w:eastAsia="ru-RU" w:bidi="ru-RU"/>
        </w:rPr>
        <w:t>ООШ»;</w:t>
      </w:r>
    </w:p>
    <w:p w:rsidR="00312B30" w:rsidRDefault="00312B30" w:rsidP="00312B30">
      <w:pPr>
        <w:pStyle w:val="86"/>
        <w:shd w:val="clear" w:color="auto" w:fill="auto"/>
        <w:spacing w:line="317" w:lineRule="exact"/>
        <w:ind w:firstLine="360"/>
        <w:jc w:val="left"/>
      </w:pPr>
      <w:r>
        <w:rPr>
          <w:color w:val="000000"/>
          <w:lang w:eastAsia="ru-RU" w:bidi="ru-RU"/>
        </w:rPr>
        <w:t>-выявление и развитие способностей учащихся через систему кружков, клубов;</w:t>
      </w:r>
    </w:p>
    <w:p w:rsidR="00312B30" w:rsidRDefault="00312B30" w:rsidP="00312B30">
      <w:pPr>
        <w:pStyle w:val="86"/>
        <w:shd w:val="clear" w:color="auto" w:fill="auto"/>
        <w:spacing w:line="317" w:lineRule="exact"/>
        <w:jc w:val="left"/>
      </w:pPr>
      <w:r>
        <w:rPr>
          <w:color w:val="000000"/>
          <w:lang w:eastAsia="ru-RU" w:bidi="ru-RU"/>
        </w:rPr>
        <w:t>-работа с одаренными детьми, организация олимпиад, конференций, диспутов, круглых столов, ролевых игр; участие учащихся, родителей (законных представителей), педагогических</w:t>
      </w:r>
    </w:p>
    <w:p w:rsidR="00312B30" w:rsidRDefault="00312B30" w:rsidP="00312B30">
      <w:pPr>
        <w:pStyle w:val="86"/>
        <w:shd w:val="clear" w:color="auto" w:fill="auto"/>
        <w:spacing w:line="317" w:lineRule="exact"/>
        <w:jc w:val="left"/>
      </w:pPr>
      <w:r>
        <w:rPr>
          <w:color w:val="000000"/>
          <w:lang w:eastAsia="ru-RU" w:bidi="ru-RU"/>
        </w:rPr>
        <w:t>работников и общественности в разработке ООП ООО, проектировании и развитии внутришкольной социальной среды;</w:t>
      </w:r>
    </w:p>
    <w:p w:rsidR="00312B30" w:rsidRDefault="00312B30" w:rsidP="00312B30">
      <w:pPr>
        <w:pStyle w:val="86"/>
        <w:shd w:val="clear" w:color="auto" w:fill="auto"/>
        <w:spacing w:line="317" w:lineRule="exact"/>
        <w:ind w:firstLine="360"/>
        <w:jc w:val="left"/>
      </w:pPr>
      <w:r>
        <w:rPr>
          <w:color w:val="000000"/>
          <w:lang w:eastAsia="ru-RU" w:bidi="ru-RU"/>
        </w:rPr>
        <w:t>-эффективное использование времени, отведенного на реализацию ООП ООО, формируемой участниками образовательной деятельности в соответствии с запросами учащихся и их родителями (законными представителями);</w:t>
      </w:r>
    </w:p>
    <w:p w:rsidR="00312B30" w:rsidRDefault="00312B30" w:rsidP="00312B30">
      <w:pPr>
        <w:pStyle w:val="86"/>
        <w:shd w:val="clear" w:color="auto" w:fill="auto"/>
        <w:spacing w:line="317" w:lineRule="exact"/>
        <w:ind w:firstLine="360"/>
        <w:jc w:val="left"/>
      </w:pPr>
      <w:r>
        <w:rPr>
          <w:color w:val="000000"/>
          <w:lang w:eastAsia="ru-RU" w:bidi="ru-RU"/>
        </w:rPr>
        <w:t>-использование в образовательной деятельности современных образовательных технологий;</w:t>
      </w:r>
    </w:p>
    <w:p w:rsidR="00312B30" w:rsidRDefault="00312B30" w:rsidP="00312B30">
      <w:pPr>
        <w:pStyle w:val="86"/>
        <w:shd w:val="clear" w:color="auto" w:fill="auto"/>
        <w:spacing w:line="317" w:lineRule="exact"/>
        <w:ind w:firstLine="360"/>
        <w:jc w:val="left"/>
      </w:pPr>
      <w:r>
        <w:rPr>
          <w:color w:val="000000"/>
          <w:lang w:eastAsia="ru-RU" w:bidi="ru-RU"/>
        </w:rPr>
        <w:t>- эффективное управление школой с использованием информационно -коммуникационных технологий, а также механизмов финансирования.</w:t>
      </w:r>
    </w:p>
    <w:p w:rsidR="00312B30" w:rsidRPr="000D2387" w:rsidRDefault="00312B30" w:rsidP="00312B30">
      <w:pPr>
        <w:pStyle w:val="ab"/>
        <w:tabs>
          <w:tab w:val="left" w:pos="993"/>
        </w:tabs>
        <w:ind w:left="697"/>
        <w:jc w:val="both"/>
        <w:rPr>
          <w:rFonts w:ascii="Times New Roman" w:hAnsi="Times New Roman"/>
          <w:b/>
          <w:lang w:val="ru-RU"/>
        </w:rPr>
      </w:pPr>
    </w:p>
    <w:p w:rsidR="00161B45" w:rsidRPr="00280569" w:rsidRDefault="00161B45" w:rsidP="004B77F9">
      <w:pPr>
        <w:pStyle w:val="3"/>
        <w:numPr>
          <w:ilvl w:val="2"/>
          <w:numId w:val="152"/>
        </w:numPr>
        <w:tabs>
          <w:tab w:val="clear" w:pos="1855"/>
          <w:tab w:val="num" w:pos="1134"/>
        </w:tabs>
        <w:spacing w:before="0" w:beforeAutospacing="0" w:after="0" w:afterAutospacing="0"/>
        <w:ind w:left="426" w:firstLine="0"/>
        <w:contextualSpacing/>
        <w:jc w:val="both"/>
        <w:rPr>
          <w:sz w:val="24"/>
          <w:szCs w:val="24"/>
        </w:rPr>
      </w:pPr>
      <w:bookmarkStart w:id="259" w:name="_Toc406059072"/>
      <w:bookmarkStart w:id="260" w:name="_Toc409691741"/>
      <w:bookmarkStart w:id="261" w:name="_Toc410654085"/>
      <w:bookmarkStart w:id="262" w:name="_Toc414553291"/>
      <w:r w:rsidRPr="00280569">
        <w:rPr>
          <w:sz w:val="24"/>
          <w:szCs w:val="24"/>
        </w:rPr>
        <w:t>Механизмы достижения целевых ориентиров в системе условий</w:t>
      </w:r>
      <w:bookmarkEnd w:id="259"/>
      <w:bookmarkEnd w:id="260"/>
      <w:bookmarkEnd w:id="261"/>
      <w:bookmarkEnd w:id="262"/>
    </w:p>
    <w:p w:rsidR="00C6156D" w:rsidRDefault="00C6156D" w:rsidP="00C6156D">
      <w:pPr>
        <w:pStyle w:val="86"/>
        <w:shd w:val="clear" w:color="auto" w:fill="auto"/>
        <w:spacing w:line="317" w:lineRule="exact"/>
        <w:jc w:val="left"/>
      </w:pPr>
      <w:r>
        <w:rPr>
          <w:color w:val="000000"/>
          <w:lang w:eastAsia="ru-RU" w:bidi="ru-RU"/>
        </w:rPr>
        <w:t>Интегративным результатом выполнения требований основной образовательной программы МБОУ «Малосуньская ООШ» является создание и поддержание развивающей образовательной среды, адекватной задачам достижения личностного, социального, познавательного (интеллектуального), коммуникативного, эстетического, физического,трудового развития обучающихся. Созданные в Школе, реализующей ООП ООО, условия:</w:t>
      </w:r>
    </w:p>
    <w:p w:rsidR="00C6156D" w:rsidRDefault="00C6156D" w:rsidP="00C6156D">
      <w:pPr>
        <w:pStyle w:val="86"/>
        <w:numPr>
          <w:ilvl w:val="0"/>
          <w:numId w:val="226"/>
        </w:numPr>
        <w:shd w:val="clear" w:color="auto" w:fill="auto"/>
        <w:spacing w:line="317" w:lineRule="exact"/>
        <w:jc w:val="left"/>
      </w:pPr>
      <w:r>
        <w:rPr>
          <w:color w:val="000000"/>
          <w:lang w:eastAsia="ru-RU" w:bidi="ru-RU"/>
        </w:rPr>
        <w:t xml:space="preserve"> соответствуют требованиям ФГОС ООО;</w:t>
      </w:r>
    </w:p>
    <w:p w:rsidR="00C6156D" w:rsidRDefault="00C6156D" w:rsidP="00C6156D">
      <w:pPr>
        <w:pStyle w:val="86"/>
        <w:numPr>
          <w:ilvl w:val="0"/>
          <w:numId w:val="226"/>
        </w:numPr>
        <w:shd w:val="clear" w:color="auto" w:fill="auto"/>
        <w:spacing w:line="317" w:lineRule="exact"/>
        <w:jc w:val="left"/>
      </w:pPr>
      <w:r>
        <w:rPr>
          <w:color w:val="000000"/>
          <w:lang w:eastAsia="ru-RU" w:bidi="ru-RU"/>
        </w:rPr>
        <w:t xml:space="preserve"> обеспечивают достижение планируемых результатов освоения основной</w:t>
      </w:r>
    </w:p>
    <w:p w:rsidR="00C6156D" w:rsidRDefault="00C6156D" w:rsidP="00C6156D">
      <w:pPr>
        <w:pStyle w:val="86"/>
        <w:shd w:val="clear" w:color="auto" w:fill="auto"/>
        <w:spacing w:line="317" w:lineRule="exact"/>
        <w:jc w:val="left"/>
      </w:pPr>
      <w:r>
        <w:rPr>
          <w:color w:val="000000"/>
          <w:lang w:eastAsia="ru-RU" w:bidi="ru-RU"/>
        </w:rPr>
        <w:t>образовательной программы образовательной организации и реализацию предусмотренных вней образовательных программ;</w:t>
      </w:r>
    </w:p>
    <w:p w:rsidR="00C6156D" w:rsidRDefault="00C6156D" w:rsidP="00C6156D">
      <w:pPr>
        <w:pStyle w:val="86"/>
        <w:numPr>
          <w:ilvl w:val="0"/>
          <w:numId w:val="226"/>
        </w:numPr>
        <w:shd w:val="clear" w:color="auto" w:fill="auto"/>
        <w:spacing w:line="317" w:lineRule="exact"/>
        <w:jc w:val="left"/>
      </w:pPr>
      <w:r>
        <w:rPr>
          <w:color w:val="000000"/>
          <w:lang w:eastAsia="ru-RU" w:bidi="ru-RU"/>
        </w:rPr>
        <w:t xml:space="preserve"> учитывают особенности образовательной организации, ее организационнуюструктуру, запросы участников образовательного процесса;</w:t>
      </w:r>
    </w:p>
    <w:p w:rsidR="00C6156D" w:rsidRDefault="00C6156D" w:rsidP="00C6156D">
      <w:pPr>
        <w:pStyle w:val="86"/>
        <w:numPr>
          <w:ilvl w:val="0"/>
          <w:numId w:val="226"/>
        </w:numPr>
        <w:shd w:val="clear" w:color="auto" w:fill="auto"/>
        <w:spacing w:line="317" w:lineRule="exact"/>
        <w:jc w:val="left"/>
      </w:pPr>
      <w:r>
        <w:rPr>
          <w:color w:val="000000"/>
          <w:lang w:eastAsia="ru-RU" w:bidi="ru-RU"/>
        </w:rPr>
        <w:t xml:space="preserve"> предоставляют возможность взаимодействия с социальными партнерами,использования ресурсов социума, в том числе и сетевого взаимодействия.</w:t>
      </w:r>
    </w:p>
    <w:p w:rsidR="00C6156D" w:rsidRDefault="00C6156D" w:rsidP="00C6156D">
      <w:pPr>
        <w:pStyle w:val="86"/>
        <w:shd w:val="clear" w:color="auto" w:fill="auto"/>
        <w:spacing w:line="317" w:lineRule="exact"/>
        <w:jc w:val="left"/>
      </w:pPr>
      <w:r>
        <w:rPr>
          <w:color w:val="000000"/>
          <w:lang w:eastAsia="ru-RU" w:bidi="ru-RU"/>
        </w:rPr>
        <w:t>В соответствии с требованиями ФГОС ООО раздел основной образовательнойпрограммы Школы, характеризующий систему условий, содержит:</w:t>
      </w:r>
    </w:p>
    <w:p w:rsidR="00C6156D" w:rsidRDefault="00C6156D" w:rsidP="00C6156D">
      <w:pPr>
        <w:pStyle w:val="86"/>
        <w:numPr>
          <w:ilvl w:val="0"/>
          <w:numId w:val="226"/>
        </w:numPr>
        <w:shd w:val="clear" w:color="auto" w:fill="auto"/>
        <w:spacing w:line="317" w:lineRule="exact"/>
        <w:jc w:val="left"/>
      </w:pPr>
      <w:r>
        <w:rPr>
          <w:color w:val="000000"/>
          <w:lang w:eastAsia="ru-RU" w:bidi="ru-RU"/>
        </w:rPr>
        <w:t xml:space="preserve"> описаниекадровых, психолого-педагогических, финансово-экономических,материально- технических, информационно-методических условий и ресурсов;</w:t>
      </w:r>
    </w:p>
    <w:p w:rsidR="00C6156D" w:rsidRDefault="00C6156D" w:rsidP="00C6156D">
      <w:pPr>
        <w:pStyle w:val="86"/>
        <w:numPr>
          <w:ilvl w:val="0"/>
          <w:numId w:val="226"/>
        </w:numPr>
        <w:shd w:val="clear" w:color="auto" w:fill="auto"/>
        <w:spacing w:line="317" w:lineRule="exact"/>
        <w:jc w:val="left"/>
      </w:pPr>
      <w:r>
        <w:rPr>
          <w:color w:val="000000"/>
          <w:lang w:eastAsia="ru-RU" w:bidi="ru-RU"/>
        </w:rPr>
        <w:t xml:space="preserve"> обоснование необходимых изменений в имеющихся условиях в соответствии сцелями и приоритетами ООП ООО образовательной организации;</w:t>
      </w:r>
    </w:p>
    <w:p w:rsidR="00C6156D" w:rsidRDefault="00C6156D" w:rsidP="00C6156D">
      <w:pPr>
        <w:pStyle w:val="86"/>
        <w:numPr>
          <w:ilvl w:val="0"/>
          <w:numId w:val="226"/>
        </w:numPr>
        <w:shd w:val="clear" w:color="auto" w:fill="auto"/>
        <w:spacing w:line="317" w:lineRule="exact"/>
        <w:jc w:val="left"/>
      </w:pPr>
      <w:r>
        <w:rPr>
          <w:color w:val="000000"/>
          <w:lang w:eastAsia="ru-RU" w:bidi="ru-RU"/>
        </w:rPr>
        <w:t xml:space="preserve"> механизмы достижения целевых ориентиров в системе условий;</w:t>
      </w:r>
    </w:p>
    <w:p w:rsidR="00C6156D" w:rsidRDefault="00C6156D" w:rsidP="00C6156D">
      <w:pPr>
        <w:pStyle w:val="86"/>
        <w:numPr>
          <w:ilvl w:val="0"/>
          <w:numId w:val="226"/>
        </w:numPr>
        <w:shd w:val="clear" w:color="auto" w:fill="auto"/>
        <w:spacing w:line="317" w:lineRule="exact"/>
        <w:jc w:val="left"/>
      </w:pPr>
      <w:r>
        <w:rPr>
          <w:color w:val="000000"/>
          <w:lang w:eastAsia="ru-RU" w:bidi="ru-RU"/>
        </w:rPr>
        <w:t xml:space="preserve"> сетевой график (дорожную карту) по формированию необходимой системыусловий;</w:t>
      </w:r>
    </w:p>
    <w:p w:rsidR="00C6156D" w:rsidRDefault="00C6156D" w:rsidP="00C6156D">
      <w:pPr>
        <w:pStyle w:val="86"/>
        <w:numPr>
          <w:ilvl w:val="0"/>
          <w:numId w:val="226"/>
        </w:numPr>
        <w:shd w:val="clear" w:color="auto" w:fill="auto"/>
        <w:spacing w:line="317" w:lineRule="exact"/>
        <w:jc w:val="left"/>
      </w:pPr>
      <w:r>
        <w:rPr>
          <w:color w:val="000000"/>
          <w:lang w:eastAsia="ru-RU" w:bidi="ru-RU"/>
        </w:rPr>
        <w:t xml:space="preserve"> систему оценки условий.</w:t>
      </w:r>
    </w:p>
    <w:p w:rsidR="00C6156D" w:rsidRDefault="00C6156D" w:rsidP="00C6156D">
      <w:pPr>
        <w:pStyle w:val="86"/>
        <w:shd w:val="clear" w:color="auto" w:fill="auto"/>
        <w:spacing w:line="317" w:lineRule="exact"/>
        <w:jc w:val="left"/>
      </w:pPr>
      <w:r>
        <w:rPr>
          <w:color w:val="000000"/>
          <w:lang w:eastAsia="ru-RU" w:bidi="ru-RU"/>
        </w:rPr>
        <w:t xml:space="preserve">Система условий реализации ООП образовательной организации базируется нарезультатах проведенной в ходе разработки программы </w:t>
      </w:r>
      <w:r>
        <w:rPr>
          <w:color w:val="000000"/>
          <w:lang w:eastAsia="ru-RU" w:bidi="ru-RU"/>
        </w:rPr>
        <w:lastRenderedPageBreak/>
        <w:t>комплексной аналитико-обобщающей и прогностической работы, включающей:</w:t>
      </w:r>
    </w:p>
    <w:p w:rsidR="00C6156D" w:rsidRDefault="00C6156D" w:rsidP="00C6156D">
      <w:pPr>
        <w:pStyle w:val="86"/>
        <w:numPr>
          <w:ilvl w:val="0"/>
          <w:numId w:val="226"/>
        </w:numPr>
        <w:shd w:val="clear" w:color="auto" w:fill="auto"/>
        <w:spacing w:line="317" w:lineRule="exact"/>
        <w:jc w:val="left"/>
      </w:pPr>
      <w:r>
        <w:rPr>
          <w:color w:val="000000"/>
          <w:lang w:eastAsia="ru-RU" w:bidi="ru-RU"/>
        </w:rPr>
        <w:t xml:space="preserve"> анализ имеющихся в образовательной организации условий и ресурсов реализацииосновной образовательной программы основного общего образования;</w:t>
      </w:r>
    </w:p>
    <w:p w:rsidR="00C6156D" w:rsidRDefault="00C6156D" w:rsidP="00C6156D">
      <w:pPr>
        <w:pStyle w:val="86"/>
        <w:numPr>
          <w:ilvl w:val="0"/>
          <w:numId w:val="226"/>
        </w:numPr>
        <w:shd w:val="clear" w:color="auto" w:fill="auto"/>
        <w:spacing w:line="317" w:lineRule="exact"/>
        <w:jc w:val="left"/>
      </w:pPr>
      <w:r>
        <w:rPr>
          <w:color w:val="000000"/>
          <w:lang w:eastAsia="ru-RU" w:bidi="ru-RU"/>
        </w:rPr>
        <w:t xml:space="preserve"> установление степени их соответствия требованиям ФГОС, а также целям изадачам основной образовательной программы образовательной организации,сформированным с учетом потребностей всех участников образовательного процесса;</w:t>
      </w:r>
    </w:p>
    <w:p w:rsidR="00C6156D" w:rsidRDefault="00C6156D" w:rsidP="00C6156D">
      <w:pPr>
        <w:pStyle w:val="86"/>
        <w:numPr>
          <w:ilvl w:val="0"/>
          <w:numId w:val="226"/>
        </w:numPr>
        <w:shd w:val="clear" w:color="auto" w:fill="auto"/>
        <w:spacing w:line="317" w:lineRule="exact"/>
        <w:jc w:val="left"/>
      </w:pPr>
      <w:r>
        <w:rPr>
          <w:color w:val="000000"/>
          <w:lang w:eastAsia="ru-RU" w:bidi="ru-RU"/>
        </w:rPr>
        <w:t xml:space="preserve"> выявление проблемных зон и установление необходимых изменений в имеющихсяусловиях для приведения их в соответствие с требованиями ФГОС; - разработку с привлечением всех участников образовательного процесса ивозможных партнеров механизмов достижения целевых ориентиров в системе условий;</w:t>
      </w:r>
    </w:p>
    <w:p w:rsidR="00C6156D" w:rsidRDefault="00C6156D" w:rsidP="00C6156D">
      <w:pPr>
        <w:pStyle w:val="86"/>
        <w:numPr>
          <w:ilvl w:val="0"/>
          <w:numId w:val="226"/>
        </w:numPr>
        <w:shd w:val="clear" w:color="auto" w:fill="auto"/>
        <w:spacing w:line="317" w:lineRule="exact"/>
        <w:jc w:val="left"/>
      </w:pPr>
      <w:r>
        <w:rPr>
          <w:color w:val="000000"/>
          <w:lang w:eastAsia="ru-RU" w:bidi="ru-RU"/>
        </w:rPr>
        <w:t xml:space="preserve"> разработку сетевого графика (дорожной карты) создания необходимой системыусловий;</w:t>
      </w:r>
    </w:p>
    <w:p w:rsidR="00C6156D" w:rsidRDefault="00C6156D" w:rsidP="00C6156D">
      <w:pPr>
        <w:pStyle w:val="86"/>
        <w:numPr>
          <w:ilvl w:val="0"/>
          <w:numId w:val="226"/>
        </w:numPr>
        <w:shd w:val="clear" w:color="auto" w:fill="auto"/>
        <w:spacing w:line="317" w:lineRule="exact"/>
        <w:jc w:val="left"/>
      </w:pPr>
      <w:r>
        <w:rPr>
          <w:color w:val="000000"/>
          <w:lang w:eastAsia="ru-RU" w:bidi="ru-RU"/>
        </w:rPr>
        <w:t xml:space="preserve"> разработку механизмов мониторинга, оценки и коррекции реализациипромежуточных этапов разработанного графика (дорожной карты).</w:t>
      </w:r>
    </w:p>
    <w:p w:rsidR="00161B45" w:rsidRPr="00280569" w:rsidRDefault="00161B45" w:rsidP="009F7F9F">
      <w:pPr>
        <w:pStyle w:val="3"/>
        <w:spacing w:before="0" w:beforeAutospacing="0" w:after="0" w:afterAutospacing="0"/>
        <w:contextualSpacing/>
        <w:jc w:val="both"/>
        <w:rPr>
          <w:sz w:val="24"/>
          <w:szCs w:val="24"/>
          <w:lang w:val="ru-RU"/>
        </w:rPr>
      </w:pPr>
      <w:bookmarkStart w:id="263" w:name="_Toc410654086"/>
      <w:bookmarkStart w:id="264" w:name="_Toc406059073"/>
      <w:bookmarkStart w:id="265" w:name="_Toc409691742"/>
    </w:p>
    <w:p w:rsidR="00161B45" w:rsidRPr="00280569" w:rsidRDefault="00161B45" w:rsidP="009F7F9F">
      <w:pPr>
        <w:spacing w:after="0" w:line="240" w:lineRule="auto"/>
        <w:contextualSpacing/>
        <w:jc w:val="both"/>
        <w:rPr>
          <w:rFonts w:ascii="Times New Roman" w:hAnsi="Times New Roman" w:cs="Times New Roman"/>
          <w:b/>
          <w:sz w:val="24"/>
          <w:szCs w:val="24"/>
        </w:rPr>
      </w:pPr>
      <w:bookmarkStart w:id="266" w:name="_Toc414553292"/>
      <w:r w:rsidRPr="00280569">
        <w:rPr>
          <w:rFonts w:ascii="Times New Roman" w:hAnsi="Times New Roman" w:cs="Times New Roman"/>
          <w:b/>
          <w:sz w:val="24"/>
          <w:szCs w:val="24"/>
        </w:rPr>
        <w:t>3.2.</w:t>
      </w:r>
      <w:r w:rsidR="00650B7D">
        <w:rPr>
          <w:rFonts w:ascii="Times New Roman" w:hAnsi="Times New Roman" w:cs="Times New Roman"/>
          <w:b/>
          <w:sz w:val="24"/>
          <w:szCs w:val="24"/>
        </w:rPr>
        <w:t>8</w:t>
      </w:r>
      <w:r w:rsidRPr="00280569">
        <w:rPr>
          <w:rFonts w:ascii="Times New Roman" w:hAnsi="Times New Roman" w:cs="Times New Roman"/>
          <w:b/>
          <w:sz w:val="24"/>
          <w:szCs w:val="24"/>
        </w:rPr>
        <w:t>. Сетевой – график (дорожная карта) по формированию необходимой системы условий</w:t>
      </w:r>
    </w:p>
    <w:p w:rsidR="00161B45" w:rsidRPr="00280569" w:rsidRDefault="00161B45" w:rsidP="009F7F9F">
      <w:pPr>
        <w:spacing w:after="0" w:line="240" w:lineRule="auto"/>
        <w:contextualSpacing/>
        <w:jc w:val="both"/>
        <w:rPr>
          <w:rFonts w:ascii="Times New Roman" w:hAnsi="Times New Roman" w:cs="Times New Roman"/>
          <w:sz w:val="24"/>
          <w:szCs w:val="24"/>
        </w:rPr>
      </w:pPr>
    </w:p>
    <w:tbl>
      <w:tblPr>
        <w:tblW w:w="14601" w:type="dxa"/>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CellMar>
          <w:left w:w="0" w:type="dxa"/>
          <w:right w:w="0" w:type="dxa"/>
        </w:tblCellMar>
        <w:tblLook w:val="04A0" w:firstRow="1" w:lastRow="0" w:firstColumn="1" w:lastColumn="0" w:noHBand="0" w:noVBand="1"/>
      </w:tblPr>
      <w:tblGrid>
        <w:gridCol w:w="577"/>
        <w:gridCol w:w="6370"/>
        <w:gridCol w:w="1559"/>
        <w:gridCol w:w="4394"/>
        <w:gridCol w:w="1701"/>
      </w:tblGrid>
      <w:tr w:rsidR="00161B45" w:rsidRPr="00280569" w:rsidTr="004B77F9">
        <w:trPr>
          <w:jc w:val="center"/>
        </w:trPr>
        <w:tc>
          <w:tcPr>
            <w:tcW w:w="577" w:type="dxa"/>
          </w:tcPr>
          <w:p w:rsidR="00161B45" w:rsidRPr="00280569" w:rsidRDefault="00161B45" w:rsidP="004B77F9">
            <w:pPr>
              <w:spacing w:after="0" w:line="240" w:lineRule="auto"/>
              <w:contextualSpacing/>
              <w:jc w:val="center"/>
              <w:rPr>
                <w:rFonts w:ascii="Times New Roman" w:eastAsia="Times New Roman" w:hAnsi="Times New Roman" w:cs="Times New Roman"/>
                <w:sz w:val="24"/>
                <w:szCs w:val="24"/>
                <w:lang w:eastAsia="ru-RU"/>
              </w:rPr>
            </w:pPr>
            <w:r w:rsidRPr="00280569">
              <w:rPr>
                <w:rFonts w:ascii="Times New Roman" w:eastAsia="Times New Roman" w:hAnsi="Times New Roman" w:cs="Times New Roman"/>
                <w:b/>
                <w:bCs/>
                <w:sz w:val="24"/>
                <w:szCs w:val="24"/>
                <w:lang w:eastAsia="ru-RU"/>
              </w:rPr>
              <w:t>№ п/п</w:t>
            </w:r>
          </w:p>
        </w:tc>
        <w:tc>
          <w:tcPr>
            <w:tcW w:w="6370" w:type="dxa"/>
          </w:tcPr>
          <w:p w:rsidR="00161B45" w:rsidRPr="00280569" w:rsidRDefault="00161B45" w:rsidP="004B77F9">
            <w:pPr>
              <w:spacing w:after="0" w:line="240" w:lineRule="auto"/>
              <w:contextualSpacing/>
              <w:jc w:val="center"/>
              <w:rPr>
                <w:rFonts w:ascii="Times New Roman" w:eastAsia="Times New Roman" w:hAnsi="Times New Roman" w:cs="Times New Roman"/>
                <w:sz w:val="24"/>
                <w:szCs w:val="24"/>
                <w:lang w:eastAsia="ru-RU"/>
              </w:rPr>
            </w:pPr>
            <w:r w:rsidRPr="00280569">
              <w:rPr>
                <w:rFonts w:ascii="Times New Roman" w:eastAsia="Times New Roman" w:hAnsi="Times New Roman" w:cs="Times New Roman"/>
                <w:b/>
                <w:bCs/>
                <w:sz w:val="24"/>
                <w:szCs w:val="24"/>
                <w:lang w:eastAsia="ru-RU"/>
              </w:rPr>
              <w:t>Мероприятие</w:t>
            </w:r>
          </w:p>
        </w:tc>
        <w:tc>
          <w:tcPr>
            <w:tcW w:w="1559" w:type="dxa"/>
          </w:tcPr>
          <w:p w:rsidR="00161B45" w:rsidRPr="00280569" w:rsidRDefault="00161B45" w:rsidP="004B77F9">
            <w:pPr>
              <w:spacing w:after="0" w:line="240" w:lineRule="auto"/>
              <w:contextualSpacing/>
              <w:jc w:val="center"/>
              <w:rPr>
                <w:rFonts w:ascii="Times New Roman" w:eastAsia="Times New Roman" w:hAnsi="Times New Roman" w:cs="Times New Roman"/>
                <w:b/>
                <w:bCs/>
                <w:sz w:val="24"/>
                <w:szCs w:val="24"/>
                <w:lang w:eastAsia="ru-RU"/>
              </w:rPr>
            </w:pPr>
            <w:r w:rsidRPr="00280569">
              <w:rPr>
                <w:rFonts w:ascii="Times New Roman" w:eastAsia="Times New Roman" w:hAnsi="Times New Roman" w:cs="Times New Roman"/>
                <w:b/>
                <w:bCs/>
                <w:sz w:val="24"/>
                <w:szCs w:val="24"/>
                <w:lang w:eastAsia="ru-RU"/>
              </w:rPr>
              <w:t>Сроки</w:t>
            </w:r>
          </w:p>
          <w:p w:rsidR="00161B45" w:rsidRPr="00280569" w:rsidRDefault="00161B45" w:rsidP="004B77F9">
            <w:pPr>
              <w:spacing w:after="0" w:line="240" w:lineRule="auto"/>
              <w:contextualSpacing/>
              <w:jc w:val="center"/>
              <w:rPr>
                <w:rFonts w:ascii="Times New Roman" w:eastAsia="Times New Roman" w:hAnsi="Times New Roman" w:cs="Times New Roman"/>
                <w:sz w:val="24"/>
                <w:szCs w:val="24"/>
                <w:lang w:eastAsia="ru-RU"/>
              </w:rPr>
            </w:pPr>
            <w:r w:rsidRPr="00280569">
              <w:rPr>
                <w:rFonts w:ascii="Times New Roman" w:eastAsia="Times New Roman" w:hAnsi="Times New Roman" w:cs="Times New Roman"/>
                <w:b/>
                <w:bCs/>
                <w:sz w:val="24"/>
                <w:szCs w:val="24"/>
                <w:lang w:eastAsia="ru-RU"/>
              </w:rPr>
              <w:t>реализации</w:t>
            </w:r>
          </w:p>
        </w:tc>
        <w:tc>
          <w:tcPr>
            <w:tcW w:w="4394" w:type="dxa"/>
          </w:tcPr>
          <w:p w:rsidR="00161B45" w:rsidRPr="00280569" w:rsidRDefault="00161B45" w:rsidP="004B77F9">
            <w:pPr>
              <w:spacing w:after="0" w:line="240" w:lineRule="auto"/>
              <w:contextualSpacing/>
              <w:jc w:val="center"/>
              <w:rPr>
                <w:rFonts w:ascii="Times New Roman" w:eastAsia="Times New Roman" w:hAnsi="Times New Roman" w:cs="Times New Roman"/>
                <w:sz w:val="24"/>
                <w:szCs w:val="24"/>
                <w:lang w:eastAsia="ru-RU"/>
              </w:rPr>
            </w:pPr>
            <w:r w:rsidRPr="00280569">
              <w:rPr>
                <w:rFonts w:ascii="Times New Roman" w:eastAsia="Times New Roman" w:hAnsi="Times New Roman" w:cs="Times New Roman"/>
                <w:b/>
                <w:bCs/>
                <w:sz w:val="24"/>
                <w:szCs w:val="24"/>
                <w:lang w:eastAsia="ru-RU"/>
              </w:rPr>
              <w:t>Ожидаемые результаты</w:t>
            </w:r>
          </w:p>
        </w:tc>
        <w:tc>
          <w:tcPr>
            <w:tcW w:w="1701" w:type="dxa"/>
          </w:tcPr>
          <w:p w:rsidR="00161B45" w:rsidRPr="00280569" w:rsidRDefault="00161B45" w:rsidP="004B77F9">
            <w:pPr>
              <w:spacing w:after="0" w:line="240" w:lineRule="auto"/>
              <w:contextualSpacing/>
              <w:jc w:val="center"/>
              <w:rPr>
                <w:rFonts w:ascii="Times New Roman" w:eastAsia="Times New Roman" w:hAnsi="Times New Roman" w:cs="Times New Roman"/>
                <w:sz w:val="24"/>
                <w:szCs w:val="24"/>
                <w:lang w:eastAsia="ru-RU"/>
              </w:rPr>
            </w:pPr>
            <w:r w:rsidRPr="00280569">
              <w:rPr>
                <w:rFonts w:ascii="Times New Roman" w:eastAsia="Times New Roman" w:hAnsi="Times New Roman" w:cs="Times New Roman"/>
                <w:b/>
                <w:bCs/>
                <w:sz w:val="24"/>
                <w:szCs w:val="24"/>
                <w:lang w:eastAsia="ru-RU"/>
              </w:rPr>
              <w:t>Ответственные</w:t>
            </w:r>
          </w:p>
        </w:tc>
      </w:tr>
      <w:tr w:rsidR="00161B45" w:rsidRPr="00280569" w:rsidTr="004B77F9">
        <w:trPr>
          <w:jc w:val="center"/>
        </w:trPr>
        <w:tc>
          <w:tcPr>
            <w:tcW w:w="14601" w:type="dxa"/>
            <w:gridSpan w:val="5"/>
          </w:tcPr>
          <w:p w:rsidR="00161B45" w:rsidRPr="00280569" w:rsidRDefault="00161B45" w:rsidP="009F7F9F">
            <w:pPr>
              <w:spacing w:after="0" w:line="240" w:lineRule="auto"/>
              <w:contextualSpacing/>
              <w:rPr>
                <w:rFonts w:ascii="Times New Roman" w:eastAsia="Times New Roman" w:hAnsi="Times New Roman" w:cs="Times New Roman"/>
                <w:sz w:val="24"/>
                <w:szCs w:val="24"/>
                <w:lang w:eastAsia="ru-RU"/>
              </w:rPr>
            </w:pPr>
            <w:r w:rsidRPr="00280569">
              <w:rPr>
                <w:rFonts w:ascii="Times New Roman" w:eastAsia="Times New Roman" w:hAnsi="Times New Roman" w:cs="Times New Roman"/>
                <w:b/>
                <w:bCs/>
                <w:sz w:val="24"/>
                <w:szCs w:val="24"/>
                <w:lang w:eastAsia="ru-RU"/>
              </w:rPr>
              <w:t>1. Организационно-управленческие условия внедрения ФГОС ООО</w:t>
            </w:r>
          </w:p>
        </w:tc>
      </w:tr>
      <w:tr w:rsidR="00161B45" w:rsidRPr="00280569" w:rsidTr="004B77F9">
        <w:trPr>
          <w:jc w:val="center"/>
        </w:trPr>
        <w:tc>
          <w:tcPr>
            <w:tcW w:w="577" w:type="dxa"/>
          </w:tcPr>
          <w:p w:rsidR="00161B45" w:rsidRPr="00280569" w:rsidRDefault="00161B45" w:rsidP="009F7F9F">
            <w:pPr>
              <w:spacing w:after="0" w:line="240" w:lineRule="auto"/>
              <w:contextualSpacing/>
              <w:rPr>
                <w:rFonts w:ascii="Times New Roman" w:eastAsia="Times New Roman" w:hAnsi="Times New Roman" w:cs="Times New Roman"/>
                <w:sz w:val="24"/>
                <w:szCs w:val="24"/>
                <w:lang w:eastAsia="ru-RU"/>
              </w:rPr>
            </w:pPr>
            <w:r w:rsidRPr="00280569">
              <w:rPr>
                <w:rFonts w:ascii="Times New Roman" w:eastAsia="Times New Roman" w:hAnsi="Times New Roman" w:cs="Times New Roman"/>
                <w:b/>
                <w:bCs/>
                <w:sz w:val="24"/>
                <w:szCs w:val="24"/>
                <w:lang w:eastAsia="ru-RU"/>
              </w:rPr>
              <w:t>1.1</w:t>
            </w:r>
          </w:p>
        </w:tc>
        <w:tc>
          <w:tcPr>
            <w:tcW w:w="6370" w:type="dxa"/>
          </w:tcPr>
          <w:p w:rsidR="00161B45" w:rsidRPr="00280569" w:rsidRDefault="00161B45" w:rsidP="009F7F9F">
            <w:pPr>
              <w:spacing w:after="0" w:line="240" w:lineRule="auto"/>
              <w:contextualSpacing/>
              <w:rPr>
                <w:rFonts w:ascii="Times New Roman" w:eastAsia="Times New Roman" w:hAnsi="Times New Roman" w:cs="Times New Roman"/>
                <w:sz w:val="24"/>
                <w:szCs w:val="24"/>
                <w:lang w:eastAsia="ru-RU"/>
              </w:rPr>
            </w:pPr>
            <w:r w:rsidRPr="00280569">
              <w:rPr>
                <w:rFonts w:ascii="Times New Roman" w:eastAsia="Times New Roman" w:hAnsi="Times New Roman" w:cs="Times New Roman"/>
                <w:sz w:val="24"/>
                <w:szCs w:val="24"/>
                <w:lang w:eastAsia="ru-RU"/>
              </w:rPr>
              <w:t>Определение необходимых изменений в способах и организационных механизмах контроля образовательного процесса и  оценки его результатов</w:t>
            </w:r>
          </w:p>
        </w:tc>
        <w:tc>
          <w:tcPr>
            <w:tcW w:w="1559" w:type="dxa"/>
          </w:tcPr>
          <w:p w:rsidR="00161B45" w:rsidRPr="00280569" w:rsidRDefault="00161B45" w:rsidP="009F7F9F">
            <w:pPr>
              <w:spacing w:after="0" w:line="240" w:lineRule="auto"/>
              <w:contextualSpacing/>
              <w:rPr>
                <w:rFonts w:ascii="Times New Roman" w:hAnsi="Times New Roman" w:cs="Times New Roman"/>
                <w:sz w:val="24"/>
                <w:szCs w:val="24"/>
              </w:rPr>
            </w:pPr>
            <w:r w:rsidRPr="00280569">
              <w:rPr>
                <w:rFonts w:ascii="Times New Roman" w:eastAsia="Times New Roman" w:hAnsi="Times New Roman" w:cs="Times New Roman"/>
                <w:sz w:val="24"/>
                <w:szCs w:val="24"/>
                <w:lang w:eastAsia="ru-RU"/>
              </w:rPr>
              <w:t>Ежегодно</w:t>
            </w:r>
          </w:p>
        </w:tc>
        <w:tc>
          <w:tcPr>
            <w:tcW w:w="4394" w:type="dxa"/>
          </w:tcPr>
          <w:p w:rsidR="00161B45" w:rsidRPr="00280569" w:rsidRDefault="00161B45" w:rsidP="009F7F9F">
            <w:pPr>
              <w:spacing w:after="0" w:line="240" w:lineRule="auto"/>
              <w:contextualSpacing/>
              <w:rPr>
                <w:rFonts w:ascii="Times New Roman" w:eastAsia="Times New Roman" w:hAnsi="Times New Roman" w:cs="Times New Roman"/>
                <w:sz w:val="24"/>
                <w:szCs w:val="24"/>
                <w:lang w:eastAsia="ru-RU"/>
              </w:rPr>
            </w:pPr>
            <w:r w:rsidRPr="00280569">
              <w:rPr>
                <w:rFonts w:ascii="Times New Roman" w:eastAsia="Times New Roman" w:hAnsi="Times New Roman" w:cs="Times New Roman"/>
                <w:sz w:val="24"/>
                <w:szCs w:val="24"/>
                <w:lang w:eastAsia="ru-RU"/>
              </w:rPr>
              <w:t>Создание механизмов контроля образовательного процесса и  оценки его результатов  в соответствии с ФГОС ООО</w:t>
            </w:r>
          </w:p>
        </w:tc>
        <w:tc>
          <w:tcPr>
            <w:tcW w:w="1701" w:type="dxa"/>
          </w:tcPr>
          <w:p w:rsidR="00161B45" w:rsidRPr="00280569" w:rsidRDefault="00161B45" w:rsidP="009F7F9F">
            <w:pPr>
              <w:spacing w:after="0" w:line="240" w:lineRule="auto"/>
              <w:contextualSpacing/>
              <w:rPr>
                <w:rFonts w:ascii="Times New Roman" w:eastAsia="Times New Roman" w:hAnsi="Times New Roman" w:cs="Times New Roman"/>
                <w:sz w:val="24"/>
                <w:szCs w:val="24"/>
                <w:lang w:eastAsia="ru-RU"/>
              </w:rPr>
            </w:pPr>
            <w:r w:rsidRPr="00280569">
              <w:rPr>
                <w:rFonts w:ascii="Times New Roman" w:eastAsia="Times New Roman" w:hAnsi="Times New Roman" w:cs="Times New Roman"/>
                <w:sz w:val="24"/>
                <w:szCs w:val="24"/>
                <w:lang w:eastAsia="ru-RU"/>
              </w:rPr>
              <w:t xml:space="preserve"> Совет по введению ФГОС ООО</w:t>
            </w:r>
          </w:p>
        </w:tc>
      </w:tr>
      <w:tr w:rsidR="00161B45" w:rsidRPr="00280569" w:rsidTr="004B77F9">
        <w:trPr>
          <w:jc w:val="center"/>
        </w:trPr>
        <w:tc>
          <w:tcPr>
            <w:tcW w:w="577" w:type="dxa"/>
          </w:tcPr>
          <w:p w:rsidR="00161B45" w:rsidRPr="00280569" w:rsidRDefault="00161B45" w:rsidP="009F7F9F">
            <w:pPr>
              <w:spacing w:after="0" w:line="240" w:lineRule="auto"/>
              <w:contextualSpacing/>
              <w:rPr>
                <w:rFonts w:ascii="Times New Roman" w:eastAsia="Times New Roman" w:hAnsi="Times New Roman" w:cs="Times New Roman"/>
                <w:sz w:val="24"/>
                <w:szCs w:val="24"/>
                <w:lang w:eastAsia="ru-RU"/>
              </w:rPr>
            </w:pPr>
            <w:r w:rsidRPr="00280569">
              <w:rPr>
                <w:rFonts w:ascii="Times New Roman" w:eastAsia="Times New Roman" w:hAnsi="Times New Roman" w:cs="Times New Roman"/>
                <w:b/>
                <w:bCs/>
                <w:sz w:val="24"/>
                <w:szCs w:val="24"/>
                <w:lang w:eastAsia="ru-RU"/>
              </w:rPr>
              <w:t>1.2</w:t>
            </w:r>
          </w:p>
        </w:tc>
        <w:tc>
          <w:tcPr>
            <w:tcW w:w="6370" w:type="dxa"/>
          </w:tcPr>
          <w:p w:rsidR="00161B45" w:rsidRPr="00280569" w:rsidRDefault="00161B45" w:rsidP="009F7F9F">
            <w:pPr>
              <w:spacing w:after="0" w:line="240" w:lineRule="auto"/>
              <w:contextualSpacing/>
              <w:rPr>
                <w:rFonts w:ascii="Times New Roman" w:eastAsia="Times New Roman" w:hAnsi="Times New Roman" w:cs="Times New Roman"/>
                <w:sz w:val="24"/>
                <w:szCs w:val="24"/>
                <w:lang w:eastAsia="ru-RU"/>
              </w:rPr>
            </w:pPr>
            <w:r w:rsidRPr="00280569">
              <w:rPr>
                <w:rFonts w:ascii="Times New Roman" w:eastAsia="Times New Roman" w:hAnsi="Times New Roman" w:cs="Times New Roman"/>
                <w:sz w:val="24"/>
                <w:szCs w:val="24"/>
                <w:lang w:eastAsia="ru-RU"/>
              </w:rPr>
              <w:t>Предварительный анализ ресурсного обеспечения в соответствии с требованиями ФГОС основного общего образования</w:t>
            </w:r>
          </w:p>
        </w:tc>
        <w:tc>
          <w:tcPr>
            <w:tcW w:w="1559" w:type="dxa"/>
          </w:tcPr>
          <w:p w:rsidR="00161B45" w:rsidRPr="00280569" w:rsidRDefault="00161B45" w:rsidP="009F7F9F">
            <w:pPr>
              <w:spacing w:after="0" w:line="240" w:lineRule="auto"/>
              <w:contextualSpacing/>
              <w:rPr>
                <w:rFonts w:ascii="Times New Roman" w:hAnsi="Times New Roman" w:cs="Times New Roman"/>
                <w:sz w:val="24"/>
                <w:szCs w:val="24"/>
              </w:rPr>
            </w:pPr>
            <w:r w:rsidRPr="00280569">
              <w:rPr>
                <w:rFonts w:ascii="Times New Roman" w:eastAsia="Times New Roman" w:hAnsi="Times New Roman" w:cs="Times New Roman"/>
                <w:sz w:val="24"/>
                <w:szCs w:val="24"/>
                <w:lang w:eastAsia="ru-RU"/>
              </w:rPr>
              <w:t>Ежегодно</w:t>
            </w:r>
          </w:p>
        </w:tc>
        <w:tc>
          <w:tcPr>
            <w:tcW w:w="4394" w:type="dxa"/>
          </w:tcPr>
          <w:p w:rsidR="00161B45" w:rsidRPr="00280569" w:rsidRDefault="00161B45" w:rsidP="009F7F9F">
            <w:pPr>
              <w:spacing w:after="0" w:line="240" w:lineRule="auto"/>
              <w:contextualSpacing/>
              <w:rPr>
                <w:rFonts w:ascii="Times New Roman" w:eastAsia="Times New Roman" w:hAnsi="Times New Roman" w:cs="Times New Roman"/>
                <w:sz w:val="24"/>
                <w:szCs w:val="24"/>
                <w:lang w:eastAsia="ru-RU"/>
              </w:rPr>
            </w:pPr>
            <w:r w:rsidRPr="00280569">
              <w:rPr>
                <w:rFonts w:ascii="Times New Roman" w:eastAsia="Times New Roman" w:hAnsi="Times New Roman" w:cs="Times New Roman"/>
                <w:sz w:val="24"/>
                <w:szCs w:val="24"/>
                <w:lang w:eastAsia="ru-RU"/>
              </w:rPr>
              <w:t>Осуществление необходимого для реализации ООП ООО ресурсного обеспечения</w:t>
            </w:r>
          </w:p>
        </w:tc>
        <w:tc>
          <w:tcPr>
            <w:tcW w:w="1701" w:type="dxa"/>
          </w:tcPr>
          <w:p w:rsidR="00161B45" w:rsidRPr="00280569" w:rsidRDefault="00161B45" w:rsidP="009F7F9F">
            <w:pPr>
              <w:spacing w:after="0" w:line="240" w:lineRule="auto"/>
              <w:contextualSpacing/>
              <w:rPr>
                <w:rFonts w:ascii="Times New Roman" w:eastAsia="Times New Roman" w:hAnsi="Times New Roman" w:cs="Times New Roman"/>
                <w:sz w:val="24"/>
                <w:szCs w:val="24"/>
                <w:lang w:eastAsia="ru-RU"/>
              </w:rPr>
            </w:pPr>
            <w:r w:rsidRPr="00280569">
              <w:rPr>
                <w:rFonts w:ascii="Times New Roman" w:eastAsia="Times New Roman" w:hAnsi="Times New Roman" w:cs="Times New Roman"/>
                <w:sz w:val="24"/>
                <w:szCs w:val="24"/>
                <w:lang w:eastAsia="ru-RU"/>
              </w:rPr>
              <w:t>Завхоз,</w:t>
            </w:r>
          </w:p>
          <w:p w:rsidR="00161B45" w:rsidRPr="00280569" w:rsidRDefault="00161B45" w:rsidP="009F7F9F">
            <w:pPr>
              <w:spacing w:after="0" w:line="240" w:lineRule="auto"/>
              <w:contextualSpacing/>
              <w:rPr>
                <w:rFonts w:ascii="Times New Roman" w:eastAsia="Times New Roman" w:hAnsi="Times New Roman" w:cs="Times New Roman"/>
                <w:sz w:val="24"/>
                <w:szCs w:val="24"/>
                <w:lang w:eastAsia="ru-RU"/>
              </w:rPr>
            </w:pPr>
            <w:r w:rsidRPr="00280569">
              <w:rPr>
                <w:rFonts w:ascii="Times New Roman" w:eastAsia="Times New Roman" w:hAnsi="Times New Roman" w:cs="Times New Roman"/>
                <w:sz w:val="24"/>
                <w:szCs w:val="24"/>
                <w:lang w:eastAsia="ru-RU"/>
              </w:rPr>
              <w:t>Библиотекарь</w:t>
            </w:r>
          </w:p>
        </w:tc>
      </w:tr>
      <w:tr w:rsidR="00161B45" w:rsidRPr="00280569" w:rsidTr="004B77F9">
        <w:trPr>
          <w:jc w:val="center"/>
        </w:trPr>
        <w:tc>
          <w:tcPr>
            <w:tcW w:w="577" w:type="dxa"/>
          </w:tcPr>
          <w:p w:rsidR="00161B45" w:rsidRPr="00280569" w:rsidRDefault="00161B45" w:rsidP="009F7F9F">
            <w:pPr>
              <w:spacing w:after="0" w:line="240" w:lineRule="auto"/>
              <w:contextualSpacing/>
              <w:rPr>
                <w:rFonts w:ascii="Times New Roman" w:eastAsia="Times New Roman" w:hAnsi="Times New Roman" w:cs="Times New Roman"/>
                <w:sz w:val="24"/>
                <w:szCs w:val="24"/>
                <w:lang w:eastAsia="ru-RU"/>
              </w:rPr>
            </w:pPr>
            <w:r w:rsidRPr="00280569">
              <w:rPr>
                <w:rFonts w:ascii="Times New Roman" w:eastAsia="Times New Roman" w:hAnsi="Times New Roman" w:cs="Times New Roman"/>
                <w:b/>
                <w:bCs/>
                <w:sz w:val="24"/>
                <w:szCs w:val="24"/>
                <w:lang w:eastAsia="ru-RU"/>
              </w:rPr>
              <w:t>1.3</w:t>
            </w:r>
          </w:p>
        </w:tc>
        <w:tc>
          <w:tcPr>
            <w:tcW w:w="6370" w:type="dxa"/>
          </w:tcPr>
          <w:p w:rsidR="00161B45" w:rsidRPr="00280569" w:rsidRDefault="00161B45" w:rsidP="009F7F9F">
            <w:pPr>
              <w:spacing w:after="0" w:line="240" w:lineRule="auto"/>
              <w:contextualSpacing/>
              <w:rPr>
                <w:rFonts w:ascii="Times New Roman" w:eastAsia="Times New Roman" w:hAnsi="Times New Roman" w:cs="Times New Roman"/>
                <w:sz w:val="24"/>
                <w:szCs w:val="24"/>
                <w:lang w:eastAsia="ru-RU"/>
              </w:rPr>
            </w:pPr>
            <w:r w:rsidRPr="00280569">
              <w:rPr>
                <w:rFonts w:ascii="Times New Roman" w:eastAsia="Times New Roman" w:hAnsi="Times New Roman" w:cs="Times New Roman"/>
                <w:sz w:val="24"/>
                <w:szCs w:val="24"/>
                <w:lang w:eastAsia="ru-RU"/>
              </w:rPr>
              <w:t xml:space="preserve">Внесение изменений и дополнений в документы, регламентирующие деятельность школы в связи с реализацией ФГОС ООО. </w:t>
            </w:r>
          </w:p>
          <w:p w:rsidR="00161B45" w:rsidRPr="00280569" w:rsidRDefault="00161B45" w:rsidP="009F7F9F">
            <w:pPr>
              <w:spacing w:after="0" w:line="240" w:lineRule="auto"/>
              <w:contextualSpacing/>
              <w:rPr>
                <w:rFonts w:ascii="Times New Roman" w:eastAsia="Times New Roman" w:hAnsi="Times New Roman" w:cs="Times New Roman"/>
                <w:sz w:val="24"/>
                <w:szCs w:val="24"/>
                <w:lang w:eastAsia="ru-RU"/>
              </w:rPr>
            </w:pPr>
            <w:r w:rsidRPr="00280569">
              <w:rPr>
                <w:rFonts w:ascii="Times New Roman" w:eastAsia="Times New Roman" w:hAnsi="Times New Roman" w:cs="Times New Roman"/>
                <w:sz w:val="24"/>
                <w:szCs w:val="24"/>
                <w:lang w:eastAsia="ru-RU"/>
              </w:rPr>
              <w:t>Разработка новых положений, принятие приказов, новых должностных инструкций педагогических работников, иных документов</w:t>
            </w:r>
          </w:p>
        </w:tc>
        <w:tc>
          <w:tcPr>
            <w:tcW w:w="1559" w:type="dxa"/>
          </w:tcPr>
          <w:p w:rsidR="00161B45" w:rsidRPr="00280569" w:rsidRDefault="00161B45" w:rsidP="009F7F9F">
            <w:pPr>
              <w:spacing w:after="0" w:line="240" w:lineRule="auto"/>
              <w:contextualSpacing/>
              <w:rPr>
                <w:rFonts w:ascii="Times New Roman" w:hAnsi="Times New Roman" w:cs="Times New Roman"/>
                <w:sz w:val="24"/>
                <w:szCs w:val="24"/>
              </w:rPr>
            </w:pPr>
            <w:r w:rsidRPr="00280569">
              <w:rPr>
                <w:rFonts w:ascii="Times New Roman" w:eastAsia="Times New Roman" w:hAnsi="Times New Roman" w:cs="Times New Roman"/>
                <w:sz w:val="24"/>
                <w:szCs w:val="24"/>
                <w:lang w:eastAsia="ru-RU"/>
              </w:rPr>
              <w:t>Ежегодно</w:t>
            </w:r>
          </w:p>
        </w:tc>
        <w:tc>
          <w:tcPr>
            <w:tcW w:w="4394" w:type="dxa"/>
          </w:tcPr>
          <w:p w:rsidR="00161B45" w:rsidRPr="00280569" w:rsidRDefault="00161B45" w:rsidP="009F7F9F">
            <w:pPr>
              <w:spacing w:after="0" w:line="240" w:lineRule="auto"/>
              <w:contextualSpacing/>
              <w:rPr>
                <w:rFonts w:ascii="Times New Roman" w:eastAsia="Times New Roman" w:hAnsi="Times New Roman" w:cs="Times New Roman"/>
                <w:sz w:val="24"/>
                <w:szCs w:val="24"/>
                <w:lang w:eastAsia="ru-RU"/>
              </w:rPr>
            </w:pPr>
            <w:r w:rsidRPr="00280569">
              <w:rPr>
                <w:rFonts w:ascii="Times New Roman" w:eastAsia="Times New Roman" w:hAnsi="Times New Roman" w:cs="Times New Roman"/>
                <w:sz w:val="24"/>
                <w:szCs w:val="24"/>
                <w:lang w:eastAsia="ru-RU"/>
              </w:rPr>
              <w:t>Регистрация изменений и дополнений в Устав, переработанная нормативно-правовая база</w:t>
            </w:r>
          </w:p>
        </w:tc>
        <w:tc>
          <w:tcPr>
            <w:tcW w:w="1701" w:type="dxa"/>
          </w:tcPr>
          <w:p w:rsidR="00161B45" w:rsidRPr="00280569" w:rsidRDefault="00161B45" w:rsidP="009F7F9F">
            <w:pPr>
              <w:spacing w:after="0" w:line="240" w:lineRule="auto"/>
              <w:contextualSpacing/>
              <w:rPr>
                <w:rFonts w:ascii="Times New Roman" w:eastAsia="Times New Roman" w:hAnsi="Times New Roman" w:cs="Times New Roman"/>
                <w:sz w:val="24"/>
                <w:szCs w:val="24"/>
                <w:lang w:eastAsia="ru-RU"/>
              </w:rPr>
            </w:pPr>
            <w:r w:rsidRPr="00280569">
              <w:rPr>
                <w:rFonts w:ascii="Times New Roman" w:eastAsia="Times New Roman" w:hAnsi="Times New Roman" w:cs="Times New Roman"/>
                <w:sz w:val="24"/>
                <w:szCs w:val="24"/>
                <w:lang w:eastAsia="ru-RU"/>
              </w:rPr>
              <w:t>Администрация школы</w:t>
            </w:r>
          </w:p>
        </w:tc>
      </w:tr>
      <w:tr w:rsidR="00161B45" w:rsidRPr="00280569" w:rsidTr="004B77F9">
        <w:trPr>
          <w:jc w:val="center"/>
        </w:trPr>
        <w:tc>
          <w:tcPr>
            <w:tcW w:w="577" w:type="dxa"/>
          </w:tcPr>
          <w:p w:rsidR="00161B45" w:rsidRPr="00280569" w:rsidRDefault="00161B45" w:rsidP="009F7F9F">
            <w:pPr>
              <w:spacing w:after="0" w:line="240" w:lineRule="auto"/>
              <w:contextualSpacing/>
              <w:rPr>
                <w:rFonts w:ascii="Times New Roman" w:eastAsia="Times New Roman" w:hAnsi="Times New Roman" w:cs="Times New Roman"/>
                <w:sz w:val="24"/>
                <w:szCs w:val="24"/>
                <w:lang w:eastAsia="ru-RU"/>
              </w:rPr>
            </w:pPr>
            <w:r w:rsidRPr="00280569">
              <w:rPr>
                <w:rFonts w:ascii="Times New Roman" w:eastAsia="Times New Roman" w:hAnsi="Times New Roman" w:cs="Times New Roman"/>
                <w:b/>
                <w:bCs/>
                <w:sz w:val="24"/>
                <w:szCs w:val="24"/>
                <w:lang w:eastAsia="ru-RU"/>
              </w:rPr>
              <w:t>1.4</w:t>
            </w:r>
          </w:p>
        </w:tc>
        <w:tc>
          <w:tcPr>
            <w:tcW w:w="6370" w:type="dxa"/>
          </w:tcPr>
          <w:p w:rsidR="00161B45" w:rsidRPr="00280569" w:rsidRDefault="00161B45" w:rsidP="009F7F9F">
            <w:pPr>
              <w:spacing w:after="0" w:line="240" w:lineRule="auto"/>
              <w:contextualSpacing/>
              <w:rPr>
                <w:rFonts w:ascii="Times New Roman" w:eastAsia="Times New Roman" w:hAnsi="Times New Roman" w:cs="Times New Roman"/>
                <w:sz w:val="24"/>
                <w:szCs w:val="24"/>
                <w:lang w:eastAsia="ru-RU"/>
              </w:rPr>
            </w:pPr>
            <w:r w:rsidRPr="00280569">
              <w:rPr>
                <w:rFonts w:ascii="Times New Roman" w:eastAsia="Times New Roman" w:hAnsi="Times New Roman" w:cs="Times New Roman"/>
                <w:sz w:val="24"/>
                <w:szCs w:val="24"/>
                <w:lang w:eastAsia="ru-RU"/>
              </w:rPr>
              <w:t>Организация курсовой подготовки  по проблеме реализации ФГОС основного общего образования.</w:t>
            </w:r>
          </w:p>
          <w:p w:rsidR="00161B45" w:rsidRPr="00280569" w:rsidRDefault="00161B45" w:rsidP="009F7F9F">
            <w:pPr>
              <w:spacing w:after="0" w:line="240" w:lineRule="auto"/>
              <w:contextualSpacing/>
              <w:rPr>
                <w:rFonts w:ascii="Times New Roman" w:eastAsia="Times New Roman" w:hAnsi="Times New Roman" w:cs="Times New Roman"/>
                <w:sz w:val="24"/>
                <w:szCs w:val="24"/>
                <w:lang w:eastAsia="ru-RU"/>
              </w:rPr>
            </w:pPr>
            <w:r w:rsidRPr="00280569">
              <w:rPr>
                <w:rFonts w:ascii="Times New Roman" w:eastAsia="Times New Roman" w:hAnsi="Times New Roman" w:cs="Times New Roman"/>
                <w:sz w:val="24"/>
                <w:szCs w:val="24"/>
                <w:lang w:eastAsia="ru-RU"/>
              </w:rPr>
              <w:t>Внутриорганизационное обучение по вопросам введения ФГОС ООО.</w:t>
            </w:r>
          </w:p>
        </w:tc>
        <w:tc>
          <w:tcPr>
            <w:tcW w:w="1559" w:type="dxa"/>
          </w:tcPr>
          <w:p w:rsidR="00161B45" w:rsidRPr="00280569" w:rsidRDefault="00161B45" w:rsidP="009F7F9F">
            <w:pPr>
              <w:spacing w:after="0" w:line="240" w:lineRule="auto"/>
              <w:contextualSpacing/>
              <w:rPr>
                <w:rFonts w:ascii="Times New Roman" w:hAnsi="Times New Roman" w:cs="Times New Roman"/>
                <w:sz w:val="24"/>
                <w:szCs w:val="24"/>
              </w:rPr>
            </w:pPr>
            <w:r w:rsidRPr="00280569">
              <w:rPr>
                <w:rFonts w:ascii="Times New Roman" w:eastAsia="Times New Roman" w:hAnsi="Times New Roman" w:cs="Times New Roman"/>
                <w:sz w:val="24"/>
                <w:szCs w:val="24"/>
                <w:lang w:eastAsia="ru-RU"/>
              </w:rPr>
              <w:t>Ежегодно</w:t>
            </w:r>
          </w:p>
        </w:tc>
        <w:tc>
          <w:tcPr>
            <w:tcW w:w="4394" w:type="dxa"/>
          </w:tcPr>
          <w:p w:rsidR="00161B45" w:rsidRPr="00280569" w:rsidRDefault="00161B45" w:rsidP="009F7F9F">
            <w:pPr>
              <w:spacing w:after="0" w:line="240" w:lineRule="auto"/>
              <w:contextualSpacing/>
              <w:rPr>
                <w:rFonts w:ascii="Times New Roman" w:eastAsia="Times New Roman" w:hAnsi="Times New Roman" w:cs="Times New Roman"/>
                <w:sz w:val="24"/>
                <w:szCs w:val="24"/>
                <w:lang w:eastAsia="ru-RU"/>
              </w:rPr>
            </w:pPr>
            <w:r w:rsidRPr="00280569">
              <w:rPr>
                <w:rFonts w:ascii="Times New Roman" w:eastAsia="Times New Roman" w:hAnsi="Times New Roman" w:cs="Times New Roman"/>
                <w:sz w:val="24"/>
                <w:szCs w:val="24"/>
                <w:lang w:eastAsia="ru-RU"/>
              </w:rPr>
              <w:t>Подготовка педагогических кадров к введению ФГОС ООО</w:t>
            </w:r>
          </w:p>
        </w:tc>
        <w:tc>
          <w:tcPr>
            <w:tcW w:w="1701" w:type="dxa"/>
          </w:tcPr>
          <w:p w:rsidR="00161B45" w:rsidRPr="00280569" w:rsidRDefault="00161B45" w:rsidP="009F7F9F">
            <w:pPr>
              <w:spacing w:after="0" w:line="240" w:lineRule="auto"/>
              <w:contextualSpacing/>
              <w:rPr>
                <w:rFonts w:ascii="Times New Roman" w:eastAsia="Times New Roman" w:hAnsi="Times New Roman" w:cs="Times New Roman"/>
                <w:sz w:val="24"/>
                <w:szCs w:val="24"/>
                <w:lang w:eastAsia="ru-RU"/>
              </w:rPr>
            </w:pPr>
            <w:r w:rsidRPr="00280569">
              <w:rPr>
                <w:rFonts w:ascii="Times New Roman" w:eastAsia="Times New Roman" w:hAnsi="Times New Roman" w:cs="Times New Roman"/>
                <w:sz w:val="24"/>
                <w:szCs w:val="24"/>
                <w:lang w:eastAsia="ru-RU"/>
              </w:rPr>
              <w:t>Зам. директора по УВР, руководители МО</w:t>
            </w:r>
          </w:p>
        </w:tc>
      </w:tr>
      <w:tr w:rsidR="00161B45" w:rsidRPr="00280569" w:rsidTr="004B77F9">
        <w:trPr>
          <w:jc w:val="center"/>
        </w:trPr>
        <w:tc>
          <w:tcPr>
            <w:tcW w:w="577" w:type="dxa"/>
          </w:tcPr>
          <w:p w:rsidR="00161B45" w:rsidRPr="00280569" w:rsidRDefault="00161B45" w:rsidP="009F7F9F">
            <w:pPr>
              <w:spacing w:after="0" w:line="240" w:lineRule="auto"/>
              <w:contextualSpacing/>
              <w:rPr>
                <w:rFonts w:ascii="Times New Roman" w:eastAsia="Times New Roman" w:hAnsi="Times New Roman" w:cs="Times New Roman"/>
                <w:sz w:val="24"/>
                <w:szCs w:val="24"/>
                <w:lang w:eastAsia="ru-RU"/>
              </w:rPr>
            </w:pPr>
            <w:r w:rsidRPr="00280569">
              <w:rPr>
                <w:rFonts w:ascii="Times New Roman" w:eastAsia="Times New Roman" w:hAnsi="Times New Roman" w:cs="Times New Roman"/>
                <w:b/>
                <w:bCs/>
                <w:sz w:val="24"/>
                <w:szCs w:val="24"/>
                <w:lang w:eastAsia="ru-RU"/>
              </w:rPr>
              <w:t>1.5</w:t>
            </w:r>
          </w:p>
        </w:tc>
        <w:tc>
          <w:tcPr>
            <w:tcW w:w="6370" w:type="dxa"/>
          </w:tcPr>
          <w:p w:rsidR="00161B45" w:rsidRPr="00280569" w:rsidRDefault="00161B45" w:rsidP="009F7F9F">
            <w:pPr>
              <w:spacing w:after="0" w:line="240" w:lineRule="auto"/>
              <w:contextualSpacing/>
              <w:rPr>
                <w:rFonts w:ascii="Times New Roman" w:eastAsia="Times New Roman" w:hAnsi="Times New Roman" w:cs="Times New Roman"/>
                <w:sz w:val="24"/>
                <w:szCs w:val="24"/>
                <w:lang w:eastAsia="ru-RU"/>
              </w:rPr>
            </w:pPr>
            <w:r w:rsidRPr="00280569">
              <w:rPr>
                <w:rFonts w:ascii="Times New Roman" w:eastAsia="Times New Roman" w:hAnsi="Times New Roman" w:cs="Times New Roman"/>
                <w:sz w:val="24"/>
                <w:szCs w:val="24"/>
                <w:lang w:eastAsia="ru-RU"/>
              </w:rPr>
              <w:t>Рассмотрение вопросов реализации ФГОС ООО на  педагогических советах, МО .</w:t>
            </w:r>
          </w:p>
        </w:tc>
        <w:tc>
          <w:tcPr>
            <w:tcW w:w="1559" w:type="dxa"/>
          </w:tcPr>
          <w:p w:rsidR="00161B45" w:rsidRPr="00280569" w:rsidRDefault="00161B45" w:rsidP="009F7F9F">
            <w:pPr>
              <w:spacing w:after="0" w:line="240" w:lineRule="auto"/>
              <w:contextualSpacing/>
              <w:rPr>
                <w:rFonts w:ascii="Times New Roman" w:hAnsi="Times New Roman" w:cs="Times New Roman"/>
                <w:sz w:val="24"/>
                <w:szCs w:val="24"/>
              </w:rPr>
            </w:pPr>
            <w:r w:rsidRPr="00280569">
              <w:rPr>
                <w:rFonts w:ascii="Times New Roman" w:eastAsia="Times New Roman" w:hAnsi="Times New Roman" w:cs="Times New Roman"/>
                <w:sz w:val="24"/>
                <w:szCs w:val="24"/>
                <w:lang w:eastAsia="ru-RU"/>
              </w:rPr>
              <w:t>Ежегодно</w:t>
            </w:r>
          </w:p>
        </w:tc>
        <w:tc>
          <w:tcPr>
            <w:tcW w:w="4394" w:type="dxa"/>
          </w:tcPr>
          <w:p w:rsidR="00161B45" w:rsidRPr="00280569" w:rsidRDefault="00161B45" w:rsidP="009F7F9F">
            <w:pPr>
              <w:spacing w:after="0" w:line="240" w:lineRule="auto"/>
              <w:contextualSpacing/>
              <w:rPr>
                <w:rFonts w:ascii="Times New Roman" w:eastAsia="Times New Roman" w:hAnsi="Times New Roman" w:cs="Times New Roman"/>
                <w:sz w:val="24"/>
                <w:szCs w:val="24"/>
                <w:lang w:eastAsia="ru-RU"/>
              </w:rPr>
            </w:pPr>
            <w:r w:rsidRPr="00280569">
              <w:rPr>
                <w:rFonts w:ascii="Times New Roman" w:eastAsia="Times New Roman" w:hAnsi="Times New Roman" w:cs="Times New Roman"/>
                <w:sz w:val="24"/>
                <w:szCs w:val="24"/>
                <w:lang w:eastAsia="ru-RU"/>
              </w:rPr>
              <w:t xml:space="preserve">Информирование педагогического коллектива по вопросам введения ФГОС </w:t>
            </w:r>
            <w:r w:rsidRPr="00280569">
              <w:rPr>
                <w:rFonts w:ascii="Times New Roman" w:eastAsia="Times New Roman" w:hAnsi="Times New Roman" w:cs="Times New Roman"/>
                <w:sz w:val="24"/>
                <w:szCs w:val="24"/>
                <w:lang w:eastAsia="ru-RU"/>
              </w:rPr>
              <w:lastRenderedPageBreak/>
              <w:t>ООО</w:t>
            </w:r>
          </w:p>
        </w:tc>
        <w:tc>
          <w:tcPr>
            <w:tcW w:w="1701" w:type="dxa"/>
          </w:tcPr>
          <w:p w:rsidR="00161B45" w:rsidRPr="00280569" w:rsidRDefault="00161B45" w:rsidP="009F7F9F">
            <w:pPr>
              <w:spacing w:after="0" w:line="240" w:lineRule="auto"/>
              <w:contextualSpacing/>
              <w:rPr>
                <w:rFonts w:ascii="Times New Roman" w:eastAsia="Times New Roman" w:hAnsi="Times New Roman" w:cs="Times New Roman"/>
                <w:sz w:val="24"/>
                <w:szCs w:val="24"/>
                <w:lang w:eastAsia="ru-RU"/>
              </w:rPr>
            </w:pPr>
            <w:r w:rsidRPr="00280569">
              <w:rPr>
                <w:rFonts w:ascii="Times New Roman" w:eastAsia="Times New Roman" w:hAnsi="Times New Roman" w:cs="Times New Roman"/>
                <w:sz w:val="24"/>
                <w:szCs w:val="24"/>
                <w:lang w:eastAsia="ru-RU"/>
              </w:rPr>
              <w:lastRenderedPageBreak/>
              <w:t>Директор школы,</w:t>
            </w:r>
          </w:p>
          <w:p w:rsidR="00161B45" w:rsidRPr="00280569" w:rsidRDefault="00161B45" w:rsidP="009F7F9F">
            <w:pPr>
              <w:spacing w:after="0" w:line="240" w:lineRule="auto"/>
              <w:contextualSpacing/>
              <w:rPr>
                <w:rFonts w:ascii="Times New Roman" w:eastAsia="Times New Roman" w:hAnsi="Times New Roman" w:cs="Times New Roman"/>
                <w:sz w:val="24"/>
                <w:szCs w:val="24"/>
                <w:lang w:eastAsia="ru-RU"/>
              </w:rPr>
            </w:pPr>
            <w:r w:rsidRPr="00280569">
              <w:rPr>
                <w:rFonts w:ascii="Times New Roman" w:eastAsia="Times New Roman" w:hAnsi="Times New Roman" w:cs="Times New Roman"/>
                <w:sz w:val="24"/>
                <w:szCs w:val="24"/>
                <w:lang w:eastAsia="ru-RU"/>
              </w:rPr>
              <w:lastRenderedPageBreak/>
              <w:t>УВР</w:t>
            </w:r>
          </w:p>
        </w:tc>
      </w:tr>
      <w:tr w:rsidR="00161B45" w:rsidRPr="00280569" w:rsidTr="004B77F9">
        <w:trPr>
          <w:jc w:val="center"/>
        </w:trPr>
        <w:tc>
          <w:tcPr>
            <w:tcW w:w="577" w:type="dxa"/>
          </w:tcPr>
          <w:p w:rsidR="00161B45" w:rsidRPr="00280569" w:rsidRDefault="00161B45" w:rsidP="009F7F9F">
            <w:pPr>
              <w:spacing w:after="0" w:line="240" w:lineRule="auto"/>
              <w:contextualSpacing/>
              <w:rPr>
                <w:rFonts w:ascii="Times New Roman" w:eastAsia="Times New Roman" w:hAnsi="Times New Roman" w:cs="Times New Roman"/>
                <w:sz w:val="24"/>
                <w:szCs w:val="24"/>
                <w:lang w:eastAsia="ru-RU"/>
              </w:rPr>
            </w:pPr>
            <w:r w:rsidRPr="00280569">
              <w:rPr>
                <w:rFonts w:ascii="Times New Roman" w:eastAsia="Times New Roman" w:hAnsi="Times New Roman" w:cs="Times New Roman"/>
                <w:b/>
                <w:bCs/>
                <w:sz w:val="24"/>
                <w:szCs w:val="24"/>
                <w:lang w:eastAsia="ru-RU"/>
              </w:rPr>
              <w:lastRenderedPageBreak/>
              <w:t>1.6</w:t>
            </w:r>
          </w:p>
        </w:tc>
        <w:tc>
          <w:tcPr>
            <w:tcW w:w="6370" w:type="dxa"/>
          </w:tcPr>
          <w:p w:rsidR="00161B45" w:rsidRPr="00280569" w:rsidRDefault="00161B45" w:rsidP="009F7F9F">
            <w:pPr>
              <w:spacing w:after="0" w:line="240" w:lineRule="auto"/>
              <w:contextualSpacing/>
              <w:rPr>
                <w:rFonts w:ascii="Times New Roman" w:eastAsia="Times New Roman" w:hAnsi="Times New Roman" w:cs="Times New Roman"/>
                <w:sz w:val="24"/>
                <w:szCs w:val="24"/>
                <w:lang w:eastAsia="ru-RU"/>
              </w:rPr>
            </w:pPr>
            <w:r w:rsidRPr="00280569">
              <w:rPr>
                <w:rFonts w:ascii="Times New Roman" w:eastAsia="Times New Roman" w:hAnsi="Times New Roman" w:cs="Times New Roman"/>
                <w:sz w:val="24"/>
                <w:szCs w:val="24"/>
                <w:lang w:eastAsia="ru-RU"/>
              </w:rPr>
              <w:t>Проведение инструктивно-методических совещаний и обучающих семинаров по вопросам реализации ФГОС для учителей  основной школы, участие в  семинарах, вебинарах, организуемых  РЦ и РЦМО</w:t>
            </w:r>
          </w:p>
        </w:tc>
        <w:tc>
          <w:tcPr>
            <w:tcW w:w="1559" w:type="dxa"/>
          </w:tcPr>
          <w:p w:rsidR="00161B45" w:rsidRPr="00280569" w:rsidRDefault="00161B45" w:rsidP="009F7F9F">
            <w:pPr>
              <w:spacing w:after="0" w:line="240" w:lineRule="auto"/>
              <w:contextualSpacing/>
              <w:rPr>
                <w:rFonts w:ascii="Times New Roman" w:hAnsi="Times New Roman" w:cs="Times New Roman"/>
                <w:sz w:val="24"/>
                <w:szCs w:val="24"/>
              </w:rPr>
            </w:pPr>
            <w:r w:rsidRPr="00280569">
              <w:rPr>
                <w:rFonts w:ascii="Times New Roman" w:eastAsia="Times New Roman" w:hAnsi="Times New Roman" w:cs="Times New Roman"/>
                <w:sz w:val="24"/>
                <w:szCs w:val="24"/>
                <w:lang w:eastAsia="ru-RU"/>
              </w:rPr>
              <w:t>Ежегодно</w:t>
            </w:r>
          </w:p>
        </w:tc>
        <w:tc>
          <w:tcPr>
            <w:tcW w:w="4394" w:type="dxa"/>
          </w:tcPr>
          <w:p w:rsidR="00161B45" w:rsidRPr="00280569" w:rsidRDefault="00161B45" w:rsidP="009F7F9F">
            <w:pPr>
              <w:spacing w:after="0" w:line="240" w:lineRule="auto"/>
              <w:contextualSpacing/>
              <w:rPr>
                <w:rFonts w:ascii="Times New Roman" w:eastAsia="Times New Roman" w:hAnsi="Times New Roman" w:cs="Times New Roman"/>
                <w:sz w:val="24"/>
                <w:szCs w:val="24"/>
                <w:lang w:eastAsia="ru-RU"/>
              </w:rPr>
            </w:pPr>
            <w:r w:rsidRPr="00280569">
              <w:rPr>
                <w:rFonts w:ascii="Times New Roman" w:eastAsia="Times New Roman" w:hAnsi="Times New Roman" w:cs="Times New Roman"/>
                <w:sz w:val="24"/>
                <w:szCs w:val="24"/>
                <w:lang w:eastAsia="ru-RU"/>
              </w:rPr>
              <w:t>Разрешение вопросов, возникающих в ходе подготовки к введению ФГОС ООО</w:t>
            </w:r>
          </w:p>
          <w:p w:rsidR="00161B45" w:rsidRPr="00280569" w:rsidRDefault="00161B45" w:rsidP="009F7F9F">
            <w:pPr>
              <w:spacing w:after="0" w:line="240" w:lineRule="auto"/>
              <w:contextualSpacing/>
              <w:rPr>
                <w:rFonts w:ascii="Times New Roman" w:eastAsia="Times New Roman" w:hAnsi="Times New Roman" w:cs="Times New Roman"/>
                <w:i/>
                <w:sz w:val="24"/>
                <w:szCs w:val="24"/>
                <w:lang w:eastAsia="ru-RU"/>
              </w:rPr>
            </w:pPr>
            <w:r w:rsidRPr="00280569">
              <w:rPr>
                <w:rFonts w:ascii="Times New Roman" w:eastAsia="Times New Roman" w:hAnsi="Times New Roman" w:cs="Times New Roman"/>
                <w:sz w:val="24"/>
                <w:szCs w:val="24"/>
                <w:lang w:eastAsia="ru-RU"/>
              </w:rPr>
              <w:t>Создание единого образовательного пространства реализации ФГОС ООО</w:t>
            </w:r>
          </w:p>
        </w:tc>
        <w:tc>
          <w:tcPr>
            <w:tcW w:w="1701" w:type="dxa"/>
          </w:tcPr>
          <w:p w:rsidR="00161B45" w:rsidRPr="00280569" w:rsidRDefault="00161B45" w:rsidP="009F7F9F">
            <w:pPr>
              <w:spacing w:after="0" w:line="240" w:lineRule="auto"/>
              <w:contextualSpacing/>
              <w:rPr>
                <w:rFonts w:ascii="Times New Roman" w:eastAsia="Times New Roman" w:hAnsi="Times New Roman" w:cs="Times New Roman"/>
                <w:sz w:val="24"/>
                <w:szCs w:val="24"/>
                <w:lang w:eastAsia="ru-RU"/>
              </w:rPr>
            </w:pPr>
            <w:r w:rsidRPr="00280569">
              <w:rPr>
                <w:rFonts w:ascii="Times New Roman" w:eastAsia="Times New Roman" w:hAnsi="Times New Roman" w:cs="Times New Roman"/>
                <w:sz w:val="24"/>
                <w:szCs w:val="24"/>
                <w:lang w:eastAsia="ru-RU"/>
              </w:rPr>
              <w:t xml:space="preserve">Зам. директора по </w:t>
            </w:r>
          </w:p>
          <w:p w:rsidR="00161B45" w:rsidRPr="00280569" w:rsidRDefault="00161B45" w:rsidP="009F7F9F">
            <w:pPr>
              <w:spacing w:after="0" w:line="240" w:lineRule="auto"/>
              <w:contextualSpacing/>
              <w:rPr>
                <w:rFonts w:ascii="Times New Roman" w:eastAsia="Times New Roman" w:hAnsi="Times New Roman" w:cs="Times New Roman"/>
                <w:sz w:val="24"/>
                <w:szCs w:val="24"/>
                <w:lang w:eastAsia="ru-RU"/>
              </w:rPr>
            </w:pPr>
            <w:r w:rsidRPr="00280569">
              <w:rPr>
                <w:rFonts w:ascii="Times New Roman" w:eastAsia="Times New Roman" w:hAnsi="Times New Roman" w:cs="Times New Roman"/>
                <w:sz w:val="24"/>
                <w:szCs w:val="24"/>
                <w:lang w:eastAsia="ru-RU"/>
              </w:rPr>
              <w:t>УВР,</w:t>
            </w:r>
          </w:p>
          <w:p w:rsidR="00161B45" w:rsidRPr="00280569" w:rsidRDefault="00161B45" w:rsidP="009F7F9F">
            <w:pPr>
              <w:spacing w:after="0" w:line="240" w:lineRule="auto"/>
              <w:contextualSpacing/>
              <w:rPr>
                <w:rFonts w:ascii="Times New Roman" w:eastAsia="Times New Roman" w:hAnsi="Times New Roman" w:cs="Times New Roman"/>
                <w:i/>
                <w:sz w:val="24"/>
                <w:szCs w:val="24"/>
                <w:lang w:eastAsia="ru-RU"/>
              </w:rPr>
            </w:pPr>
            <w:r w:rsidRPr="00280569">
              <w:rPr>
                <w:rFonts w:ascii="Times New Roman" w:eastAsia="Times New Roman" w:hAnsi="Times New Roman" w:cs="Times New Roman"/>
                <w:sz w:val="24"/>
                <w:szCs w:val="24"/>
                <w:lang w:eastAsia="ru-RU"/>
              </w:rPr>
              <w:t xml:space="preserve">руководители ШМО  </w:t>
            </w:r>
            <w:r w:rsidRPr="00280569">
              <w:rPr>
                <w:rFonts w:ascii="Times New Roman" w:eastAsia="Times New Roman" w:hAnsi="Times New Roman" w:cs="Times New Roman"/>
                <w:i/>
                <w:sz w:val="24"/>
                <w:szCs w:val="24"/>
                <w:lang w:eastAsia="ru-RU"/>
              </w:rPr>
              <w:t xml:space="preserve"> </w:t>
            </w:r>
          </w:p>
        </w:tc>
      </w:tr>
      <w:tr w:rsidR="00161B45" w:rsidRPr="00280569" w:rsidTr="004B77F9">
        <w:trPr>
          <w:jc w:val="center"/>
        </w:trPr>
        <w:tc>
          <w:tcPr>
            <w:tcW w:w="577" w:type="dxa"/>
            <w:vMerge w:val="restart"/>
          </w:tcPr>
          <w:p w:rsidR="00161B45" w:rsidRPr="00280569" w:rsidRDefault="00161B45" w:rsidP="009F7F9F">
            <w:pPr>
              <w:spacing w:after="0" w:line="240" w:lineRule="auto"/>
              <w:contextualSpacing/>
              <w:rPr>
                <w:rFonts w:ascii="Times New Roman" w:eastAsia="Times New Roman" w:hAnsi="Times New Roman" w:cs="Times New Roman"/>
                <w:sz w:val="24"/>
                <w:szCs w:val="24"/>
                <w:lang w:eastAsia="ru-RU"/>
              </w:rPr>
            </w:pPr>
            <w:r w:rsidRPr="00280569">
              <w:rPr>
                <w:rFonts w:ascii="Times New Roman" w:eastAsia="Times New Roman" w:hAnsi="Times New Roman" w:cs="Times New Roman"/>
                <w:b/>
                <w:bCs/>
                <w:sz w:val="24"/>
                <w:szCs w:val="24"/>
                <w:lang w:eastAsia="ru-RU"/>
              </w:rPr>
              <w:t>1.7</w:t>
            </w:r>
          </w:p>
        </w:tc>
        <w:tc>
          <w:tcPr>
            <w:tcW w:w="6370" w:type="dxa"/>
          </w:tcPr>
          <w:p w:rsidR="00161B45" w:rsidRPr="00280569" w:rsidRDefault="00161B45" w:rsidP="009F7F9F">
            <w:pPr>
              <w:spacing w:after="0" w:line="240" w:lineRule="auto"/>
              <w:contextualSpacing/>
              <w:rPr>
                <w:rFonts w:ascii="Times New Roman" w:eastAsia="Times New Roman" w:hAnsi="Times New Roman" w:cs="Times New Roman"/>
                <w:sz w:val="24"/>
                <w:szCs w:val="24"/>
                <w:lang w:eastAsia="ru-RU"/>
              </w:rPr>
            </w:pPr>
            <w:r w:rsidRPr="00280569">
              <w:rPr>
                <w:rFonts w:ascii="Times New Roman" w:eastAsia="Times New Roman" w:hAnsi="Times New Roman" w:cs="Times New Roman"/>
                <w:sz w:val="24"/>
                <w:szCs w:val="24"/>
                <w:lang w:eastAsia="ru-RU"/>
              </w:rPr>
              <w:t>Разработка и утверждение учебного плана общеобразовательной организации</w:t>
            </w:r>
          </w:p>
          <w:p w:rsidR="00161B45" w:rsidRPr="00280569" w:rsidRDefault="00161B45" w:rsidP="009F7F9F">
            <w:pPr>
              <w:spacing w:after="0" w:line="240" w:lineRule="auto"/>
              <w:contextualSpacing/>
              <w:rPr>
                <w:rFonts w:ascii="Times New Roman" w:eastAsia="Times New Roman" w:hAnsi="Times New Roman" w:cs="Times New Roman"/>
                <w:i/>
                <w:sz w:val="24"/>
                <w:szCs w:val="24"/>
                <w:lang w:eastAsia="ru-RU"/>
              </w:rPr>
            </w:pPr>
          </w:p>
        </w:tc>
        <w:tc>
          <w:tcPr>
            <w:tcW w:w="1559" w:type="dxa"/>
          </w:tcPr>
          <w:p w:rsidR="00161B45" w:rsidRPr="00280569" w:rsidRDefault="00161B45" w:rsidP="009F7F9F">
            <w:pPr>
              <w:spacing w:after="0" w:line="240" w:lineRule="auto"/>
              <w:contextualSpacing/>
              <w:rPr>
                <w:rFonts w:ascii="Times New Roman" w:hAnsi="Times New Roman" w:cs="Times New Roman"/>
                <w:sz w:val="24"/>
                <w:szCs w:val="24"/>
              </w:rPr>
            </w:pPr>
            <w:r w:rsidRPr="00280569">
              <w:rPr>
                <w:rFonts w:ascii="Times New Roman" w:eastAsia="Times New Roman" w:hAnsi="Times New Roman" w:cs="Times New Roman"/>
                <w:sz w:val="24"/>
                <w:szCs w:val="24"/>
                <w:lang w:eastAsia="ru-RU"/>
              </w:rPr>
              <w:t>Ежегодно</w:t>
            </w:r>
          </w:p>
        </w:tc>
        <w:tc>
          <w:tcPr>
            <w:tcW w:w="4394" w:type="dxa"/>
          </w:tcPr>
          <w:p w:rsidR="00161B45" w:rsidRPr="00280569" w:rsidRDefault="00161B45" w:rsidP="009F7F9F">
            <w:pPr>
              <w:spacing w:after="0" w:line="240" w:lineRule="auto"/>
              <w:contextualSpacing/>
              <w:rPr>
                <w:rFonts w:ascii="Times New Roman" w:eastAsia="Times New Roman" w:hAnsi="Times New Roman" w:cs="Times New Roman"/>
                <w:sz w:val="24"/>
                <w:szCs w:val="24"/>
                <w:lang w:eastAsia="ru-RU"/>
              </w:rPr>
            </w:pPr>
            <w:r w:rsidRPr="00280569">
              <w:rPr>
                <w:rFonts w:ascii="Times New Roman" w:eastAsia="Times New Roman" w:hAnsi="Times New Roman" w:cs="Times New Roman"/>
                <w:sz w:val="24"/>
                <w:szCs w:val="24"/>
                <w:lang w:eastAsia="ru-RU"/>
              </w:rPr>
              <w:t>Учебный план</w:t>
            </w:r>
          </w:p>
        </w:tc>
        <w:tc>
          <w:tcPr>
            <w:tcW w:w="1701" w:type="dxa"/>
          </w:tcPr>
          <w:p w:rsidR="00161B45" w:rsidRPr="00280569" w:rsidRDefault="00161B45" w:rsidP="009F7F9F">
            <w:pPr>
              <w:spacing w:after="0" w:line="240" w:lineRule="auto"/>
              <w:contextualSpacing/>
              <w:rPr>
                <w:rFonts w:ascii="Times New Roman" w:eastAsia="Times New Roman" w:hAnsi="Times New Roman" w:cs="Times New Roman"/>
                <w:sz w:val="24"/>
                <w:szCs w:val="24"/>
                <w:lang w:eastAsia="ru-RU"/>
              </w:rPr>
            </w:pPr>
            <w:r w:rsidRPr="00280569">
              <w:rPr>
                <w:rFonts w:ascii="Times New Roman" w:eastAsia="Times New Roman" w:hAnsi="Times New Roman" w:cs="Times New Roman"/>
                <w:sz w:val="24"/>
                <w:szCs w:val="24"/>
                <w:lang w:eastAsia="ru-RU"/>
              </w:rPr>
              <w:t xml:space="preserve">Зам. директора </w:t>
            </w:r>
          </w:p>
          <w:p w:rsidR="00161B45" w:rsidRPr="00280569" w:rsidRDefault="00161B45" w:rsidP="009F7F9F">
            <w:pPr>
              <w:spacing w:after="0" w:line="240" w:lineRule="auto"/>
              <w:contextualSpacing/>
              <w:rPr>
                <w:rFonts w:ascii="Times New Roman" w:eastAsia="Times New Roman" w:hAnsi="Times New Roman" w:cs="Times New Roman"/>
                <w:i/>
                <w:sz w:val="24"/>
                <w:szCs w:val="24"/>
                <w:lang w:eastAsia="ru-RU"/>
              </w:rPr>
            </w:pPr>
            <w:r w:rsidRPr="00280569">
              <w:rPr>
                <w:rFonts w:ascii="Times New Roman" w:eastAsia="Times New Roman" w:hAnsi="Times New Roman" w:cs="Times New Roman"/>
                <w:sz w:val="24"/>
                <w:szCs w:val="24"/>
                <w:lang w:eastAsia="ru-RU"/>
              </w:rPr>
              <w:t>по УВР</w:t>
            </w:r>
          </w:p>
        </w:tc>
      </w:tr>
      <w:tr w:rsidR="00161B45" w:rsidRPr="00280569" w:rsidTr="004B77F9">
        <w:trPr>
          <w:trHeight w:val="1624"/>
          <w:jc w:val="center"/>
        </w:trPr>
        <w:tc>
          <w:tcPr>
            <w:tcW w:w="577" w:type="dxa"/>
            <w:vMerge/>
          </w:tcPr>
          <w:p w:rsidR="00161B45" w:rsidRPr="00280569" w:rsidRDefault="00161B45" w:rsidP="009F7F9F">
            <w:pPr>
              <w:spacing w:after="0" w:line="240" w:lineRule="auto"/>
              <w:contextualSpacing/>
              <w:rPr>
                <w:rFonts w:ascii="Times New Roman" w:eastAsia="Times New Roman" w:hAnsi="Times New Roman" w:cs="Times New Roman"/>
                <w:sz w:val="24"/>
                <w:szCs w:val="24"/>
                <w:lang w:eastAsia="ru-RU"/>
              </w:rPr>
            </w:pPr>
          </w:p>
        </w:tc>
        <w:tc>
          <w:tcPr>
            <w:tcW w:w="6370" w:type="dxa"/>
          </w:tcPr>
          <w:p w:rsidR="00161B45" w:rsidRPr="00280569" w:rsidRDefault="00161B45" w:rsidP="009F7F9F">
            <w:pPr>
              <w:spacing w:after="0" w:line="240" w:lineRule="auto"/>
              <w:contextualSpacing/>
              <w:rPr>
                <w:rFonts w:ascii="Times New Roman" w:eastAsia="Times New Roman" w:hAnsi="Times New Roman" w:cs="Times New Roman"/>
                <w:sz w:val="24"/>
                <w:szCs w:val="24"/>
                <w:lang w:eastAsia="ru-RU"/>
              </w:rPr>
            </w:pPr>
            <w:r w:rsidRPr="00280569">
              <w:rPr>
                <w:rFonts w:ascii="Times New Roman" w:eastAsia="Times New Roman" w:hAnsi="Times New Roman" w:cs="Times New Roman"/>
                <w:sz w:val="24"/>
                <w:szCs w:val="24"/>
                <w:lang w:eastAsia="ru-RU"/>
              </w:rPr>
              <w:t>Проектирование части ООП ООО, формируемой участниками образовательного процесса</w:t>
            </w:r>
          </w:p>
        </w:tc>
        <w:tc>
          <w:tcPr>
            <w:tcW w:w="1559" w:type="dxa"/>
          </w:tcPr>
          <w:p w:rsidR="00161B45" w:rsidRPr="00280569" w:rsidRDefault="00161B45" w:rsidP="009F7F9F">
            <w:pPr>
              <w:spacing w:after="0" w:line="240" w:lineRule="auto"/>
              <w:contextualSpacing/>
              <w:rPr>
                <w:rFonts w:ascii="Times New Roman" w:hAnsi="Times New Roman" w:cs="Times New Roman"/>
                <w:sz w:val="24"/>
                <w:szCs w:val="24"/>
              </w:rPr>
            </w:pPr>
            <w:r w:rsidRPr="00280569">
              <w:rPr>
                <w:rFonts w:ascii="Times New Roman" w:eastAsia="Times New Roman" w:hAnsi="Times New Roman" w:cs="Times New Roman"/>
                <w:sz w:val="24"/>
                <w:szCs w:val="24"/>
                <w:lang w:eastAsia="ru-RU"/>
              </w:rPr>
              <w:t>Ежегодно</w:t>
            </w:r>
          </w:p>
        </w:tc>
        <w:tc>
          <w:tcPr>
            <w:tcW w:w="4394" w:type="dxa"/>
          </w:tcPr>
          <w:p w:rsidR="00161B45" w:rsidRPr="00280569" w:rsidRDefault="00161B45" w:rsidP="009F7F9F">
            <w:pPr>
              <w:spacing w:after="0" w:line="240" w:lineRule="auto"/>
              <w:contextualSpacing/>
              <w:rPr>
                <w:rFonts w:ascii="Times New Roman" w:eastAsia="Times New Roman" w:hAnsi="Times New Roman" w:cs="Times New Roman"/>
                <w:sz w:val="24"/>
                <w:szCs w:val="24"/>
                <w:lang w:eastAsia="ru-RU"/>
              </w:rPr>
            </w:pPr>
            <w:r w:rsidRPr="00280569">
              <w:rPr>
                <w:rFonts w:ascii="Times New Roman" w:eastAsia="Times New Roman" w:hAnsi="Times New Roman" w:cs="Times New Roman"/>
                <w:sz w:val="24"/>
                <w:szCs w:val="24"/>
                <w:lang w:eastAsia="ru-RU"/>
              </w:rPr>
              <w:t>Пояснительная записка, планируемые результаты освоения обучающимися ООП ООО, система оценки достижения планируемых результатов, Программа  воспитания и социализация учащихся, программа развития УУД, программы отдельных учебных предметов, курсов, программа коррекционной работы, учебный план ООО</w:t>
            </w:r>
          </w:p>
        </w:tc>
        <w:tc>
          <w:tcPr>
            <w:tcW w:w="1701" w:type="dxa"/>
          </w:tcPr>
          <w:p w:rsidR="00161B45" w:rsidRPr="00280569" w:rsidRDefault="00161B45" w:rsidP="009F7F9F">
            <w:pPr>
              <w:spacing w:after="0" w:line="240" w:lineRule="auto"/>
              <w:contextualSpacing/>
              <w:rPr>
                <w:rFonts w:ascii="Times New Roman" w:eastAsia="Times New Roman" w:hAnsi="Times New Roman" w:cs="Times New Roman"/>
                <w:sz w:val="24"/>
                <w:szCs w:val="24"/>
                <w:lang w:eastAsia="ru-RU"/>
              </w:rPr>
            </w:pPr>
            <w:r w:rsidRPr="00280569">
              <w:rPr>
                <w:rFonts w:ascii="Times New Roman" w:eastAsia="Times New Roman" w:hAnsi="Times New Roman" w:cs="Times New Roman"/>
                <w:sz w:val="24"/>
                <w:szCs w:val="24"/>
                <w:lang w:eastAsia="ru-RU"/>
              </w:rPr>
              <w:t>Координационный  совет по введению ФГОС, рабочие группы</w:t>
            </w:r>
          </w:p>
        </w:tc>
      </w:tr>
      <w:tr w:rsidR="00161B45" w:rsidRPr="00280569" w:rsidTr="004B77F9">
        <w:trPr>
          <w:jc w:val="center"/>
        </w:trPr>
        <w:tc>
          <w:tcPr>
            <w:tcW w:w="577" w:type="dxa"/>
            <w:vMerge/>
          </w:tcPr>
          <w:p w:rsidR="00161B45" w:rsidRPr="00280569" w:rsidRDefault="00161B45" w:rsidP="009F7F9F">
            <w:pPr>
              <w:spacing w:after="0" w:line="240" w:lineRule="auto"/>
              <w:contextualSpacing/>
              <w:rPr>
                <w:rFonts w:ascii="Times New Roman" w:eastAsia="Times New Roman" w:hAnsi="Times New Roman" w:cs="Times New Roman"/>
                <w:sz w:val="24"/>
                <w:szCs w:val="24"/>
                <w:lang w:eastAsia="ru-RU"/>
              </w:rPr>
            </w:pPr>
          </w:p>
        </w:tc>
        <w:tc>
          <w:tcPr>
            <w:tcW w:w="6370" w:type="dxa"/>
          </w:tcPr>
          <w:p w:rsidR="00161B45" w:rsidRPr="00280569" w:rsidRDefault="00161B45" w:rsidP="009F7F9F">
            <w:pPr>
              <w:spacing w:after="0" w:line="240" w:lineRule="auto"/>
              <w:contextualSpacing/>
              <w:rPr>
                <w:rFonts w:ascii="Times New Roman" w:eastAsia="Times New Roman" w:hAnsi="Times New Roman" w:cs="Times New Roman"/>
                <w:sz w:val="24"/>
                <w:szCs w:val="24"/>
                <w:lang w:eastAsia="ru-RU"/>
              </w:rPr>
            </w:pPr>
            <w:r w:rsidRPr="00280569">
              <w:rPr>
                <w:rFonts w:ascii="Times New Roman" w:eastAsia="Times New Roman" w:hAnsi="Times New Roman" w:cs="Times New Roman"/>
                <w:sz w:val="24"/>
                <w:szCs w:val="24"/>
                <w:lang w:eastAsia="ru-RU"/>
              </w:rPr>
              <w:t>Разработка  и утверждение программы воспитания и социализации учащихся</w:t>
            </w:r>
          </w:p>
        </w:tc>
        <w:tc>
          <w:tcPr>
            <w:tcW w:w="1559" w:type="dxa"/>
          </w:tcPr>
          <w:p w:rsidR="00161B45" w:rsidRPr="00280569" w:rsidRDefault="00161B45" w:rsidP="009F7F9F">
            <w:pPr>
              <w:spacing w:after="0" w:line="240" w:lineRule="auto"/>
              <w:contextualSpacing/>
              <w:rPr>
                <w:rFonts w:ascii="Times New Roman" w:hAnsi="Times New Roman" w:cs="Times New Roman"/>
                <w:sz w:val="24"/>
                <w:szCs w:val="24"/>
              </w:rPr>
            </w:pPr>
            <w:r w:rsidRPr="00280569">
              <w:rPr>
                <w:rFonts w:ascii="Times New Roman" w:eastAsia="Times New Roman" w:hAnsi="Times New Roman" w:cs="Times New Roman"/>
                <w:sz w:val="24"/>
                <w:szCs w:val="24"/>
                <w:lang w:eastAsia="ru-RU"/>
              </w:rPr>
              <w:t>Ежегодно</w:t>
            </w:r>
          </w:p>
        </w:tc>
        <w:tc>
          <w:tcPr>
            <w:tcW w:w="4394" w:type="dxa"/>
          </w:tcPr>
          <w:p w:rsidR="00161B45" w:rsidRPr="00280569" w:rsidRDefault="00161B45" w:rsidP="009F7F9F">
            <w:pPr>
              <w:spacing w:after="0" w:line="240" w:lineRule="auto"/>
              <w:contextualSpacing/>
              <w:rPr>
                <w:rFonts w:ascii="Times New Roman" w:eastAsia="Times New Roman" w:hAnsi="Times New Roman" w:cs="Times New Roman"/>
                <w:sz w:val="24"/>
                <w:szCs w:val="24"/>
                <w:lang w:eastAsia="ru-RU"/>
              </w:rPr>
            </w:pPr>
            <w:r w:rsidRPr="00280569">
              <w:rPr>
                <w:rFonts w:ascii="Times New Roman" w:eastAsia="Times New Roman" w:hAnsi="Times New Roman" w:cs="Times New Roman"/>
                <w:sz w:val="24"/>
                <w:szCs w:val="24"/>
                <w:lang w:eastAsia="ru-RU"/>
              </w:rPr>
              <w:t>Программа воспитания и социализации учащихся, включающая следующие направления: духовно-нравственное развитие и воспитание, социализация и профессиональная ориентация, формирование экологической культуры, культуры экологического и безопасного образа жизни</w:t>
            </w:r>
          </w:p>
        </w:tc>
        <w:tc>
          <w:tcPr>
            <w:tcW w:w="1701" w:type="dxa"/>
          </w:tcPr>
          <w:p w:rsidR="00161B45" w:rsidRPr="00280569" w:rsidRDefault="00161B45" w:rsidP="009F7F9F">
            <w:pPr>
              <w:spacing w:after="0" w:line="240" w:lineRule="auto"/>
              <w:contextualSpacing/>
              <w:rPr>
                <w:rFonts w:ascii="Times New Roman" w:eastAsia="Times New Roman" w:hAnsi="Times New Roman" w:cs="Times New Roman"/>
                <w:sz w:val="24"/>
                <w:szCs w:val="24"/>
                <w:lang w:eastAsia="ru-RU"/>
              </w:rPr>
            </w:pPr>
            <w:r w:rsidRPr="00280569">
              <w:rPr>
                <w:rFonts w:ascii="Times New Roman" w:eastAsia="Times New Roman" w:hAnsi="Times New Roman" w:cs="Times New Roman"/>
                <w:sz w:val="24"/>
                <w:szCs w:val="24"/>
                <w:lang w:eastAsia="ru-RU"/>
              </w:rPr>
              <w:t>Совет по введению  ФГОС, рабочая группа</w:t>
            </w:r>
          </w:p>
        </w:tc>
      </w:tr>
      <w:tr w:rsidR="00161B45" w:rsidRPr="00280569" w:rsidTr="004B77F9">
        <w:trPr>
          <w:jc w:val="center"/>
        </w:trPr>
        <w:tc>
          <w:tcPr>
            <w:tcW w:w="577" w:type="dxa"/>
            <w:vMerge/>
          </w:tcPr>
          <w:p w:rsidR="00161B45" w:rsidRPr="00280569" w:rsidRDefault="00161B45" w:rsidP="009F7F9F">
            <w:pPr>
              <w:spacing w:after="0" w:line="240" w:lineRule="auto"/>
              <w:contextualSpacing/>
              <w:rPr>
                <w:rFonts w:ascii="Times New Roman" w:eastAsia="Times New Roman" w:hAnsi="Times New Roman" w:cs="Times New Roman"/>
                <w:sz w:val="24"/>
                <w:szCs w:val="24"/>
                <w:lang w:eastAsia="ru-RU"/>
              </w:rPr>
            </w:pPr>
          </w:p>
        </w:tc>
        <w:tc>
          <w:tcPr>
            <w:tcW w:w="6370" w:type="dxa"/>
          </w:tcPr>
          <w:p w:rsidR="00161B45" w:rsidRPr="00280569" w:rsidRDefault="00161B45" w:rsidP="009F7F9F">
            <w:pPr>
              <w:spacing w:after="0" w:line="240" w:lineRule="auto"/>
              <w:contextualSpacing/>
              <w:rPr>
                <w:rFonts w:ascii="Times New Roman" w:eastAsia="Times New Roman" w:hAnsi="Times New Roman" w:cs="Times New Roman"/>
                <w:sz w:val="24"/>
                <w:szCs w:val="24"/>
                <w:lang w:eastAsia="ru-RU"/>
              </w:rPr>
            </w:pPr>
            <w:r w:rsidRPr="00280569">
              <w:rPr>
                <w:rFonts w:ascii="Times New Roman" w:eastAsia="Times New Roman" w:hAnsi="Times New Roman" w:cs="Times New Roman"/>
                <w:sz w:val="24"/>
                <w:szCs w:val="24"/>
                <w:lang w:eastAsia="ru-RU"/>
              </w:rPr>
              <w:t>Разработка и утверждение рабочих программ учебных предметов</w:t>
            </w:r>
          </w:p>
        </w:tc>
        <w:tc>
          <w:tcPr>
            <w:tcW w:w="1559" w:type="dxa"/>
          </w:tcPr>
          <w:p w:rsidR="00161B45" w:rsidRPr="00280569" w:rsidRDefault="00161B45" w:rsidP="009F7F9F">
            <w:pPr>
              <w:spacing w:after="0" w:line="240" w:lineRule="auto"/>
              <w:contextualSpacing/>
              <w:rPr>
                <w:rFonts w:ascii="Times New Roman" w:hAnsi="Times New Roman" w:cs="Times New Roman"/>
                <w:sz w:val="24"/>
                <w:szCs w:val="24"/>
              </w:rPr>
            </w:pPr>
            <w:r w:rsidRPr="00280569">
              <w:rPr>
                <w:rFonts w:ascii="Times New Roman" w:eastAsia="Times New Roman" w:hAnsi="Times New Roman" w:cs="Times New Roman"/>
                <w:sz w:val="24"/>
                <w:szCs w:val="24"/>
                <w:lang w:eastAsia="ru-RU"/>
              </w:rPr>
              <w:t>Ежегодно</w:t>
            </w:r>
          </w:p>
        </w:tc>
        <w:tc>
          <w:tcPr>
            <w:tcW w:w="4394" w:type="dxa"/>
          </w:tcPr>
          <w:p w:rsidR="00161B45" w:rsidRPr="00280569" w:rsidRDefault="00161B45" w:rsidP="009F7F9F">
            <w:pPr>
              <w:spacing w:after="0" w:line="240" w:lineRule="auto"/>
              <w:contextualSpacing/>
              <w:rPr>
                <w:rFonts w:ascii="Times New Roman" w:eastAsia="Times New Roman" w:hAnsi="Times New Roman" w:cs="Times New Roman"/>
                <w:sz w:val="24"/>
                <w:szCs w:val="24"/>
                <w:lang w:eastAsia="ru-RU"/>
              </w:rPr>
            </w:pPr>
            <w:r w:rsidRPr="00280569">
              <w:rPr>
                <w:rFonts w:ascii="Times New Roman" w:eastAsia="Times New Roman" w:hAnsi="Times New Roman" w:cs="Times New Roman"/>
                <w:sz w:val="24"/>
                <w:szCs w:val="24"/>
                <w:lang w:eastAsia="ru-RU"/>
              </w:rPr>
              <w:t>Рабочие программы учебных предметов</w:t>
            </w:r>
          </w:p>
        </w:tc>
        <w:tc>
          <w:tcPr>
            <w:tcW w:w="1701" w:type="dxa"/>
          </w:tcPr>
          <w:p w:rsidR="00161B45" w:rsidRPr="00280569" w:rsidRDefault="00161B45" w:rsidP="009F7F9F">
            <w:pPr>
              <w:spacing w:after="0" w:line="240" w:lineRule="auto"/>
              <w:contextualSpacing/>
              <w:rPr>
                <w:rFonts w:ascii="Times New Roman" w:eastAsia="Times New Roman" w:hAnsi="Times New Roman" w:cs="Times New Roman"/>
                <w:sz w:val="24"/>
                <w:szCs w:val="24"/>
                <w:lang w:eastAsia="ru-RU"/>
              </w:rPr>
            </w:pPr>
            <w:r w:rsidRPr="00280569">
              <w:rPr>
                <w:rFonts w:ascii="Times New Roman" w:eastAsia="Times New Roman" w:hAnsi="Times New Roman" w:cs="Times New Roman"/>
                <w:sz w:val="24"/>
                <w:szCs w:val="24"/>
                <w:lang w:eastAsia="ru-RU"/>
              </w:rPr>
              <w:t>Совет по введению ФГОС, рабочая группа</w:t>
            </w:r>
          </w:p>
        </w:tc>
      </w:tr>
      <w:tr w:rsidR="00161B45" w:rsidRPr="00280569" w:rsidTr="004B77F9">
        <w:trPr>
          <w:jc w:val="center"/>
        </w:trPr>
        <w:tc>
          <w:tcPr>
            <w:tcW w:w="577" w:type="dxa"/>
          </w:tcPr>
          <w:p w:rsidR="00161B45" w:rsidRPr="00280569" w:rsidRDefault="00161B45" w:rsidP="009F7F9F">
            <w:pPr>
              <w:spacing w:after="0" w:line="240" w:lineRule="auto"/>
              <w:contextualSpacing/>
              <w:rPr>
                <w:rFonts w:ascii="Times New Roman" w:eastAsia="Times New Roman" w:hAnsi="Times New Roman" w:cs="Times New Roman"/>
                <w:sz w:val="24"/>
                <w:szCs w:val="24"/>
                <w:lang w:eastAsia="ru-RU"/>
              </w:rPr>
            </w:pPr>
            <w:r w:rsidRPr="00280569">
              <w:rPr>
                <w:rFonts w:ascii="Times New Roman" w:eastAsia="Times New Roman" w:hAnsi="Times New Roman" w:cs="Times New Roman"/>
                <w:b/>
                <w:bCs/>
                <w:sz w:val="24"/>
                <w:szCs w:val="24"/>
                <w:lang w:eastAsia="ru-RU"/>
              </w:rPr>
              <w:t>1.8</w:t>
            </w:r>
          </w:p>
        </w:tc>
        <w:tc>
          <w:tcPr>
            <w:tcW w:w="6370" w:type="dxa"/>
          </w:tcPr>
          <w:p w:rsidR="00161B45" w:rsidRPr="00280569" w:rsidRDefault="00161B45" w:rsidP="009F7F9F">
            <w:pPr>
              <w:spacing w:after="0" w:line="240" w:lineRule="auto"/>
              <w:contextualSpacing/>
              <w:rPr>
                <w:rFonts w:ascii="Times New Roman" w:eastAsia="Times New Roman" w:hAnsi="Times New Roman" w:cs="Times New Roman"/>
                <w:sz w:val="24"/>
                <w:szCs w:val="24"/>
                <w:lang w:eastAsia="ru-RU"/>
              </w:rPr>
            </w:pPr>
            <w:r w:rsidRPr="00280569">
              <w:rPr>
                <w:rFonts w:ascii="Times New Roman" w:eastAsia="Times New Roman" w:hAnsi="Times New Roman" w:cs="Times New Roman"/>
                <w:sz w:val="24"/>
                <w:szCs w:val="24"/>
                <w:lang w:eastAsia="ru-RU"/>
              </w:rPr>
              <w:t>Разработка, утверждение модели внеурочной деятельности.</w:t>
            </w:r>
          </w:p>
          <w:p w:rsidR="00161B45" w:rsidRPr="00280569" w:rsidRDefault="00161B45" w:rsidP="009F7F9F">
            <w:pPr>
              <w:spacing w:after="0" w:line="240" w:lineRule="auto"/>
              <w:contextualSpacing/>
              <w:rPr>
                <w:rFonts w:ascii="Times New Roman" w:eastAsia="Times New Roman" w:hAnsi="Times New Roman" w:cs="Times New Roman"/>
                <w:sz w:val="24"/>
                <w:szCs w:val="24"/>
                <w:lang w:eastAsia="ru-RU"/>
              </w:rPr>
            </w:pPr>
          </w:p>
        </w:tc>
        <w:tc>
          <w:tcPr>
            <w:tcW w:w="1559" w:type="dxa"/>
          </w:tcPr>
          <w:p w:rsidR="00161B45" w:rsidRPr="00280569" w:rsidRDefault="00161B45" w:rsidP="009F7F9F">
            <w:pPr>
              <w:spacing w:after="0" w:line="240" w:lineRule="auto"/>
              <w:contextualSpacing/>
              <w:rPr>
                <w:rFonts w:ascii="Times New Roman" w:hAnsi="Times New Roman" w:cs="Times New Roman"/>
                <w:sz w:val="24"/>
                <w:szCs w:val="24"/>
              </w:rPr>
            </w:pPr>
            <w:r w:rsidRPr="00280569">
              <w:rPr>
                <w:rFonts w:ascii="Times New Roman" w:eastAsia="Times New Roman" w:hAnsi="Times New Roman" w:cs="Times New Roman"/>
                <w:sz w:val="24"/>
                <w:szCs w:val="24"/>
                <w:lang w:eastAsia="ru-RU"/>
              </w:rPr>
              <w:t>Ежегодно</w:t>
            </w:r>
          </w:p>
        </w:tc>
        <w:tc>
          <w:tcPr>
            <w:tcW w:w="4394" w:type="dxa"/>
          </w:tcPr>
          <w:p w:rsidR="00161B45" w:rsidRPr="00280569" w:rsidRDefault="00161B45" w:rsidP="009F7F9F">
            <w:pPr>
              <w:spacing w:after="0" w:line="240" w:lineRule="auto"/>
              <w:contextualSpacing/>
              <w:rPr>
                <w:rFonts w:ascii="Times New Roman" w:eastAsia="Times New Roman" w:hAnsi="Times New Roman" w:cs="Times New Roman"/>
                <w:sz w:val="24"/>
                <w:szCs w:val="24"/>
                <w:lang w:eastAsia="ru-RU"/>
              </w:rPr>
            </w:pPr>
            <w:r w:rsidRPr="00280569">
              <w:rPr>
                <w:rFonts w:ascii="Times New Roman" w:eastAsia="Times New Roman" w:hAnsi="Times New Roman" w:cs="Times New Roman"/>
                <w:sz w:val="24"/>
                <w:szCs w:val="24"/>
                <w:lang w:eastAsia="ru-RU"/>
              </w:rPr>
              <w:t>Модель внеурочной деятельности</w:t>
            </w:r>
          </w:p>
        </w:tc>
        <w:tc>
          <w:tcPr>
            <w:tcW w:w="1701" w:type="dxa"/>
          </w:tcPr>
          <w:p w:rsidR="00161B45" w:rsidRPr="00280569" w:rsidRDefault="00161B45" w:rsidP="009F7F9F">
            <w:pPr>
              <w:spacing w:after="0" w:line="240" w:lineRule="auto"/>
              <w:contextualSpacing/>
              <w:rPr>
                <w:rFonts w:ascii="Times New Roman" w:eastAsia="Times New Roman" w:hAnsi="Times New Roman" w:cs="Times New Roman"/>
                <w:sz w:val="24"/>
                <w:szCs w:val="24"/>
                <w:lang w:eastAsia="ru-RU"/>
              </w:rPr>
            </w:pPr>
            <w:r w:rsidRPr="00280569">
              <w:rPr>
                <w:rFonts w:ascii="Times New Roman" w:eastAsia="Times New Roman" w:hAnsi="Times New Roman" w:cs="Times New Roman"/>
                <w:sz w:val="24"/>
                <w:szCs w:val="24"/>
                <w:lang w:eastAsia="ru-RU"/>
              </w:rPr>
              <w:t>Совет по введению ФГОС, рабочие группы</w:t>
            </w:r>
          </w:p>
        </w:tc>
      </w:tr>
      <w:tr w:rsidR="00161B45" w:rsidRPr="00280569" w:rsidTr="004B77F9">
        <w:trPr>
          <w:jc w:val="center"/>
        </w:trPr>
        <w:tc>
          <w:tcPr>
            <w:tcW w:w="577" w:type="dxa"/>
          </w:tcPr>
          <w:p w:rsidR="00161B45" w:rsidRPr="00280569" w:rsidRDefault="00161B45" w:rsidP="009F7F9F">
            <w:pPr>
              <w:spacing w:after="0" w:line="240" w:lineRule="auto"/>
              <w:contextualSpacing/>
              <w:rPr>
                <w:rFonts w:ascii="Times New Roman" w:eastAsia="Times New Roman" w:hAnsi="Times New Roman" w:cs="Times New Roman"/>
                <w:sz w:val="24"/>
                <w:szCs w:val="24"/>
                <w:lang w:eastAsia="ru-RU"/>
              </w:rPr>
            </w:pPr>
            <w:r w:rsidRPr="00280569">
              <w:rPr>
                <w:rFonts w:ascii="Times New Roman" w:eastAsia="Times New Roman" w:hAnsi="Times New Roman" w:cs="Times New Roman"/>
                <w:b/>
                <w:bCs/>
                <w:sz w:val="24"/>
                <w:szCs w:val="24"/>
                <w:lang w:eastAsia="ru-RU"/>
              </w:rPr>
              <w:t>1.9</w:t>
            </w:r>
          </w:p>
        </w:tc>
        <w:tc>
          <w:tcPr>
            <w:tcW w:w="6370" w:type="dxa"/>
          </w:tcPr>
          <w:p w:rsidR="00161B45" w:rsidRPr="00280569" w:rsidRDefault="00161B45" w:rsidP="009F7F9F">
            <w:pPr>
              <w:spacing w:after="0" w:line="240" w:lineRule="auto"/>
              <w:contextualSpacing/>
              <w:rPr>
                <w:rFonts w:ascii="Times New Roman" w:eastAsia="Times New Roman" w:hAnsi="Times New Roman" w:cs="Times New Roman"/>
                <w:sz w:val="24"/>
                <w:szCs w:val="24"/>
                <w:lang w:eastAsia="ru-RU"/>
              </w:rPr>
            </w:pPr>
            <w:r w:rsidRPr="00280569">
              <w:rPr>
                <w:rFonts w:ascii="Times New Roman" w:eastAsia="Times New Roman" w:hAnsi="Times New Roman" w:cs="Times New Roman"/>
                <w:sz w:val="24"/>
                <w:szCs w:val="24"/>
                <w:lang w:eastAsia="ru-RU"/>
              </w:rPr>
              <w:t>Проведение экспертизы ООП ООО.</w:t>
            </w:r>
          </w:p>
        </w:tc>
        <w:tc>
          <w:tcPr>
            <w:tcW w:w="1559" w:type="dxa"/>
          </w:tcPr>
          <w:p w:rsidR="00161B45" w:rsidRPr="00280569" w:rsidRDefault="00161B45" w:rsidP="009F7F9F">
            <w:pPr>
              <w:spacing w:after="0" w:line="240" w:lineRule="auto"/>
              <w:contextualSpacing/>
              <w:rPr>
                <w:rFonts w:ascii="Times New Roman" w:hAnsi="Times New Roman" w:cs="Times New Roman"/>
                <w:sz w:val="24"/>
                <w:szCs w:val="24"/>
              </w:rPr>
            </w:pPr>
            <w:r w:rsidRPr="00280569">
              <w:rPr>
                <w:rFonts w:ascii="Times New Roman" w:eastAsia="Times New Roman" w:hAnsi="Times New Roman" w:cs="Times New Roman"/>
                <w:sz w:val="24"/>
                <w:szCs w:val="24"/>
                <w:lang w:eastAsia="ru-RU"/>
              </w:rPr>
              <w:t>Ежегодно</w:t>
            </w:r>
          </w:p>
        </w:tc>
        <w:tc>
          <w:tcPr>
            <w:tcW w:w="4394" w:type="dxa"/>
          </w:tcPr>
          <w:p w:rsidR="00161B45" w:rsidRPr="00280569" w:rsidRDefault="00161B45" w:rsidP="009F7F9F">
            <w:pPr>
              <w:spacing w:after="0" w:line="240" w:lineRule="auto"/>
              <w:contextualSpacing/>
              <w:rPr>
                <w:rFonts w:ascii="Times New Roman" w:eastAsia="Times New Roman" w:hAnsi="Times New Roman" w:cs="Times New Roman"/>
                <w:sz w:val="24"/>
                <w:szCs w:val="24"/>
                <w:lang w:eastAsia="ru-RU"/>
              </w:rPr>
            </w:pPr>
            <w:r w:rsidRPr="00280569">
              <w:rPr>
                <w:rFonts w:ascii="Times New Roman" w:eastAsia="Times New Roman" w:hAnsi="Times New Roman" w:cs="Times New Roman"/>
                <w:sz w:val="24"/>
                <w:szCs w:val="24"/>
                <w:lang w:eastAsia="ru-RU"/>
              </w:rPr>
              <w:t>Экспертные заключения</w:t>
            </w:r>
          </w:p>
        </w:tc>
        <w:tc>
          <w:tcPr>
            <w:tcW w:w="1701" w:type="dxa"/>
          </w:tcPr>
          <w:p w:rsidR="00161B45" w:rsidRPr="00280569" w:rsidRDefault="00161B45" w:rsidP="009F7F9F">
            <w:pPr>
              <w:spacing w:after="0" w:line="240" w:lineRule="auto"/>
              <w:contextualSpacing/>
              <w:rPr>
                <w:rFonts w:ascii="Times New Roman" w:eastAsia="Times New Roman" w:hAnsi="Times New Roman" w:cs="Times New Roman"/>
                <w:sz w:val="24"/>
                <w:szCs w:val="24"/>
                <w:lang w:eastAsia="ru-RU"/>
              </w:rPr>
            </w:pPr>
            <w:r w:rsidRPr="00280569">
              <w:rPr>
                <w:rFonts w:ascii="Times New Roman" w:eastAsia="Times New Roman" w:hAnsi="Times New Roman" w:cs="Times New Roman"/>
                <w:sz w:val="24"/>
                <w:szCs w:val="24"/>
                <w:lang w:eastAsia="ru-RU"/>
              </w:rPr>
              <w:t xml:space="preserve">Зам. директора </w:t>
            </w:r>
            <w:r w:rsidRPr="00280569">
              <w:rPr>
                <w:rFonts w:ascii="Times New Roman" w:eastAsia="Times New Roman" w:hAnsi="Times New Roman" w:cs="Times New Roman"/>
                <w:sz w:val="24"/>
                <w:szCs w:val="24"/>
                <w:lang w:eastAsia="ru-RU"/>
              </w:rPr>
              <w:lastRenderedPageBreak/>
              <w:t>по УВР, рабочая группа</w:t>
            </w:r>
          </w:p>
        </w:tc>
      </w:tr>
      <w:tr w:rsidR="00161B45" w:rsidRPr="00280569" w:rsidTr="004B77F9">
        <w:trPr>
          <w:jc w:val="center"/>
        </w:trPr>
        <w:tc>
          <w:tcPr>
            <w:tcW w:w="577" w:type="dxa"/>
          </w:tcPr>
          <w:p w:rsidR="00161B45" w:rsidRPr="00280569" w:rsidRDefault="00161B45" w:rsidP="009F7F9F">
            <w:pPr>
              <w:spacing w:after="0" w:line="240" w:lineRule="auto"/>
              <w:contextualSpacing/>
              <w:rPr>
                <w:rFonts w:ascii="Times New Roman" w:eastAsia="Times New Roman" w:hAnsi="Times New Roman" w:cs="Times New Roman"/>
                <w:sz w:val="24"/>
                <w:szCs w:val="24"/>
                <w:lang w:eastAsia="ru-RU"/>
              </w:rPr>
            </w:pPr>
            <w:r w:rsidRPr="00280569">
              <w:rPr>
                <w:rFonts w:ascii="Times New Roman" w:eastAsia="Times New Roman" w:hAnsi="Times New Roman" w:cs="Times New Roman"/>
                <w:b/>
                <w:bCs/>
                <w:sz w:val="24"/>
                <w:szCs w:val="24"/>
                <w:lang w:eastAsia="ru-RU"/>
              </w:rPr>
              <w:lastRenderedPageBreak/>
              <w:t>1.10</w:t>
            </w:r>
          </w:p>
        </w:tc>
        <w:tc>
          <w:tcPr>
            <w:tcW w:w="6370" w:type="dxa"/>
          </w:tcPr>
          <w:p w:rsidR="00161B45" w:rsidRPr="00280569" w:rsidRDefault="00161B45" w:rsidP="009F7F9F">
            <w:pPr>
              <w:spacing w:after="0" w:line="240" w:lineRule="auto"/>
              <w:contextualSpacing/>
              <w:rPr>
                <w:rFonts w:ascii="Times New Roman" w:eastAsia="Times New Roman" w:hAnsi="Times New Roman" w:cs="Times New Roman"/>
                <w:sz w:val="24"/>
                <w:szCs w:val="24"/>
                <w:lang w:eastAsia="ru-RU"/>
              </w:rPr>
            </w:pPr>
            <w:r w:rsidRPr="00280569">
              <w:rPr>
                <w:rFonts w:ascii="Times New Roman" w:eastAsia="Times New Roman" w:hAnsi="Times New Roman" w:cs="Times New Roman"/>
                <w:sz w:val="24"/>
                <w:szCs w:val="24"/>
                <w:lang w:eastAsia="ru-RU"/>
              </w:rPr>
              <w:t>Внесение  изменений и дополнений в основную образовательную программу ООО</w:t>
            </w:r>
          </w:p>
        </w:tc>
        <w:tc>
          <w:tcPr>
            <w:tcW w:w="1559" w:type="dxa"/>
          </w:tcPr>
          <w:p w:rsidR="00161B45" w:rsidRPr="00280569" w:rsidRDefault="00161B45" w:rsidP="009F7F9F">
            <w:pPr>
              <w:spacing w:after="0" w:line="240" w:lineRule="auto"/>
              <w:contextualSpacing/>
              <w:rPr>
                <w:rFonts w:ascii="Times New Roman" w:hAnsi="Times New Roman" w:cs="Times New Roman"/>
                <w:sz w:val="24"/>
                <w:szCs w:val="24"/>
              </w:rPr>
            </w:pPr>
            <w:r w:rsidRPr="00280569">
              <w:rPr>
                <w:rFonts w:ascii="Times New Roman" w:eastAsia="Times New Roman" w:hAnsi="Times New Roman" w:cs="Times New Roman"/>
                <w:sz w:val="24"/>
                <w:szCs w:val="24"/>
                <w:lang w:eastAsia="ru-RU"/>
              </w:rPr>
              <w:t>По необходимости</w:t>
            </w:r>
          </w:p>
        </w:tc>
        <w:tc>
          <w:tcPr>
            <w:tcW w:w="4394" w:type="dxa"/>
          </w:tcPr>
          <w:p w:rsidR="00161B45" w:rsidRPr="00280569" w:rsidRDefault="00161B45" w:rsidP="009F7F9F">
            <w:pPr>
              <w:spacing w:after="0" w:line="240" w:lineRule="auto"/>
              <w:contextualSpacing/>
              <w:rPr>
                <w:rFonts w:ascii="Times New Roman" w:eastAsia="Times New Roman" w:hAnsi="Times New Roman" w:cs="Times New Roman"/>
                <w:sz w:val="24"/>
                <w:szCs w:val="24"/>
                <w:lang w:eastAsia="ru-RU"/>
              </w:rPr>
            </w:pPr>
            <w:r w:rsidRPr="00280569">
              <w:rPr>
                <w:rFonts w:ascii="Times New Roman" w:eastAsia="Times New Roman" w:hAnsi="Times New Roman" w:cs="Times New Roman"/>
                <w:sz w:val="24"/>
                <w:szCs w:val="24"/>
                <w:lang w:eastAsia="ru-RU"/>
              </w:rPr>
              <w:t>ООП ООО</w:t>
            </w:r>
          </w:p>
        </w:tc>
        <w:tc>
          <w:tcPr>
            <w:tcW w:w="1701" w:type="dxa"/>
          </w:tcPr>
          <w:p w:rsidR="00161B45" w:rsidRPr="00280569" w:rsidRDefault="00161B45" w:rsidP="009F7F9F">
            <w:pPr>
              <w:spacing w:after="0" w:line="240" w:lineRule="auto"/>
              <w:contextualSpacing/>
              <w:rPr>
                <w:rFonts w:ascii="Times New Roman" w:eastAsia="Times New Roman" w:hAnsi="Times New Roman" w:cs="Times New Roman"/>
                <w:i/>
                <w:sz w:val="24"/>
                <w:szCs w:val="24"/>
                <w:lang w:eastAsia="ru-RU"/>
              </w:rPr>
            </w:pPr>
            <w:r w:rsidRPr="00280569">
              <w:rPr>
                <w:rFonts w:ascii="Times New Roman" w:eastAsia="Times New Roman" w:hAnsi="Times New Roman" w:cs="Times New Roman"/>
                <w:sz w:val="24"/>
                <w:szCs w:val="24"/>
                <w:lang w:eastAsia="ru-RU"/>
              </w:rPr>
              <w:t>Совет по введению  ФГОС</w:t>
            </w:r>
          </w:p>
        </w:tc>
      </w:tr>
      <w:tr w:rsidR="00161B45" w:rsidRPr="00280569" w:rsidTr="004B77F9">
        <w:trPr>
          <w:jc w:val="center"/>
        </w:trPr>
        <w:tc>
          <w:tcPr>
            <w:tcW w:w="577" w:type="dxa"/>
          </w:tcPr>
          <w:p w:rsidR="00161B45" w:rsidRPr="00280569" w:rsidRDefault="00161B45" w:rsidP="009F7F9F">
            <w:pPr>
              <w:spacing w:after="0" w:line="240" w:lineRule="auto"/>
              <w:contextualSpacing/>
              <w:rPr>
                <w:rFonts w:ascii="Times New Roman" w:eastAsia="Times New Roman" w:hAnsi="Times New Roman" w:cs="Times New Roman"/>
                <w:sz w:val="24"/>
                <w:szCs w:val="24"/>
                <w:lang w:eastAsia="ru-RU"/>
              </w:rPr>
            </w:pPr>
            <w:r w:rsidRPr="00280569">
              <w:rPr>
                <w:rFonts w:ascii="Times New Roman" w:eastAsia="Times New Roman" w:hAnsi="Times New Roman" w:cs="Times New Roman"/>
                <w:b/>
                <w:bCs/>
                <w:sz w:val="24"/>
                <w:szCs w:val="24"/>
                <w:lang w:eastAsia="ru-RU"/>
              </w:rPr>
              <w:t>1.11</w:t>
            </w:r>
          </w:p>
        </w:tc>
        <w:tc>
          <w:tcPr>
            <w:tcW w:w="6370" w:type="dxa"/>
          </w:tcPr>
          <w:p w:rsidR="00161B45" w:rsidRPr="00280569" w:rsidRDefault="00161B45" w:rsidP="009F7F9F">
            <w:pPr>
              <w:spacing w:after="0" w:line="240" w:lineRule="auto"/>
              <w:contextualSpacing/>
              <w:rPr>
                <w:rFonts w:ascii="Times New Roman" w:eastAsia="Times New Roman" w:hAnsi="Times New Roman" w:cs="Times New Roman"/>
                <w:sz w:val="24"/>
                <w:szCs w:val="24"/>
                <w:lang w:eastAsia="ru-RU"/>
              </w:rPr>
            </w:pPr>
            <w:r w:rsidRPr="00280569">
              <w:rPr>
                <w:rFonts w:ascii="Times New Roman" w:eastAsia="Times New Roman" w:hAnsi="Times New Roman" w:cs="Times New Roman"/>
                <w:sz w:val="24"/>
                <w:szCs w:val="24"/>
                <w:lang w:eastAsia="ru-RU"/>
              </w:rPr>
              <w:t>Организация индивидуального консультирования педагогов по вопросам психолого-педагогического сопровождения реализации ФГОС</w:t>
            </w:r>
          </w:p>
        </w:tc>
        <w:tc>
          <w:tcPr>
            <w:tcW w:w="1559" w:type="dxa"/>
          </w:tcPr>
          <w:p w:rsidR="00161B45" w:rsidRPr="00280569" w:rsidRDefault="00161B45" w:rsidP="009F7F9F">
            <w:pPr>
              <w:spacing w:after="0" w:line="240" w:lineRule="auto"/>
              <w:contextualSpacing/>
              <w:rPr>
                <w:rFonts w:ascii="Times New Roman" w:eastAsia="Times New Roman" w:hAnsi="Times New Roman" w:cs="Times New Roman"/>
                <w:sz w:val="24"/>
                <w:szCs w:val="24"/>
                <w:lang w:eastAsia="ru-RU"/>
              </w:rPr>
            </w:pPr>
            <w:r w:rsidRPr="00280569">
              <w:rPr>
                <w:rFonts w:ascii="Times New Roman" w:eastAsia="Times New Roman" w:hAnsi="Times New Roman" w:cs="Times New Roman"/>
                <w:sz w:val="24"/>
                <w:szCs w:val="24"/>
                <w:lang w:eastAsia="ru-RU"/>
              </w:rPr>
              <w:t>Постоянно</w:t>
            </w:r>
          </w:p>
        </w:tc>
        <w:tc>
          <w:tcPr>
            <w:tcW w:w="4394" w:type="dxa"/>
          </w:tcPr>
          <w:p w:rsidR="00161B45" w:rsidRPr="00280569" w:rsidRDefault="00161B45" w:rsidP="009F7F9F">
            <w:pPr>
              <w:spacing w:after="0" w:line="240" w:lineRule="auto"/>
              <w:contextualSpacing/>
              <w:rPr>
                <w:rFonts w:ascii="Times New Roman" w:eastAsia="Times New Roman" w:hAnsi="Times New Roman" w:cs="Times New Roman"/>
                <w:sz w:val="24"/>
                <w:szCs w:val="24"/>
                <w:lang w:eastAsia="ru-RU"/>
              </w:rPr>
            </w:pPr>
            <w:r w:rsidRPr="00280569">
              <w:rPr>
                <w:rFonts w:ascii="Times New Roman" w:eastAsia="Times New Roman" w:hAnsi="Times New Roman" w:cs="Times New Roman"/>
                <w:sz w:val="24"/>
                <w:szCs w:val="24"/>
                <w:lang w:eastAsia="ru-RU"/>
              </w:rPr>
              <w:t>Разрешение вопросов, возникающих в ходе</w:t>
            </w:r>
          </w:p>
          <w:p w:rsidR="00161B45" w:rsidRPr="00280569" w:rsidRDefault="00161B45" w:rsidP="009F7F9F">
            <w:pPr>
              <w:spacing w:after="0" w:line="240" w:lineRule="auto"/>
              <w:contextualSpacing/>
              <w:rPr>
                <w:rFonts w:ascii="Times New Roman" w:eastAsia="Times New Roman" w:hAnsi="Times New Roman" w:cs="Times New Roman"/>
                <w:sz w:val="24"/>
                <w:szCs w:val="24"/>
                <w:lang w:eastAsia="ru-RU"/>
              </w:rPr>
            </w:pPr>
            <w:r w:rsidRPr="00280569">
              <w:rPr>
                <w:rFonts w:ascii="Times New Roman" w:eastAsia="Times New Roman" w:hAnsi="Times New Roman" w:cs="Times New Roman"/>
                <w:sz w:val="24"/>
                <w:szCs w:val="24"/>
                <w:lang w:eastAsia="ru-RU"/>
              </w:rPr>
              <w:t>Подготовки к введению ФГОС</w:t>
            </w:r>
          </w:p>
        </w:tc>
        <w:tc>
          <w:tcPr>
            <w:tcW w:w="1701" w:type="dxa"/>
          </w:tcPr>
          <w:p w:rsidR="00161B45" w:rsidRPr="00280569" w:rsidRDefault="00161B45" w:rsidP="009F7F9F">
            <w:pPr>
              <w:spacing w:after="0" w:line="240" w:lineRule="auto"/>
              <w:contextualSpacing/>
              <w:rPr>
                <w:rFonts w:ascii="Times New Roman" w:eastAsia="Times New Roman" w:hAnsi="Times New Roman" w:cs="Times New Roman"/>
                <w:sz w:val="24"/>
                <w:szCs w:val="24"/>
                <w:lang w:eastAsia="ru-RU"/>
              </w:rPr>
            </w:pPr>
            <w:r w:rsidRPr="00280569">
              <w:rPr>
                <w:rFonts w:ascii="Times New Roman" w:eastAsia="Times New Roman" w:hAnsi="Times New Roman" w:cs="Times New Roman"/>
                <w:sz w:val="24"/>
                <w:szCs w:val="24"/>
                <w:lang w:eastAsia="ru-RU"/>
              </w:rPr>
              <w:t>Совет по введению ФГОС, рабочие группы</w:t>
            </w:r>
          </w:p>
        </w:tc>
      </w:tr>
      <w:tr w:rsidR="00161B45" w:rsidRPr="00280569" w:rsidTr="004B77F9">
        <w:trPr>
          <w:jc w:val="center"/>
        </w:trPr>
        <w:tc>
          <w:tcPr>
            <w:tcW w:w="14601" w:type="dxa"/>
            <w:gridSpan w:val="5"/>
          </w:tcPr>
          <w:p w:rsidR="00161B45" w:rsidRPr="00280569" w:rsidRDefault="00161B45" w:rsidP="009F7F9F">
            <w:pPr>
              <w:spacing w:after="0" w:line="240" w:lineRule="auto"/>
              <w:contextualSpacing/>
              <w:rPr>
                <w:rFonts w:ascii="Times New Roman" w:eastAsia="Times New Roman" w:hAnsi="Times New Roman" w:cs="Times New Roman"/>
                <w:sz w:val="24"/>
                <w:szCs w:val="24"/>
                <w:lang w:eastAsia="ru-RU"/>
              </w:rPr>
            </w:pPr>
            <w:r w:rsidRPr="00280569">
              <w:rPr>
                <w:rFonts w:ascii="Times New Roman" w:eastAsia="Times New Roman" w:hAnsi="Times New Roman" w:cs="Times New Roman"/>
                <w:b/>
                <w:bCs/>
                <w:sz w:val="24"/>
                <w:szCs w:val="24"/>
                <w:lang w:eastAsia="ru-RU"/>
              </w:rPr>
              <w:t>2. Кадровое   обеспечение  внедрения ФГОС ООО</w:t>
            </w:r>
          </w:p>
        </w:tc>
      </w:tr>
      <w:tr w:rsidR="00161B45" w:rsidRPr="00280569" w:rsidTr="004B77F9">
        <w:trPr>
          <w:jc w:val="center"/>
        </w:trPr>
        <w:tc>
          <w:tcPr>
            <w:tcW w:w="577" w:type="dxa"/>
          </w:tcPr>
          <w:p w:rsidR="00161B45" w:rsidRPr="00280569" w:rsidRDefault="00161B45" w:rsidP="009F7F9F">
            <w:pPr>
              <w:spacing w:after="0" w:line="240" w:lineRule="auto"/>
              <w:contextualSpacing/>
              <w:rPr>
                <w:rFonts w:ascii="Times New Roman" w:eastAsia="Times New Roman" w:hAnsi="Times New Roman" w:cs="Times New Roman"/>
                <w:sz w:val="24"/>
                <w:szCs w:val="24"/>
                <w:lang w:eastAsia="ru-RU"/>
              </w:rPr>
            </w:pPr>
            <w:r w:rsidRPr="00280569">
              <w:rPr>
                <w:rFonts w:ascii="Times New Roman" w:eastAsia="Times New Roman" w:hAnsi="Times New Roman" w:cs="Times New Roman"/>
                <w:b/>
                <w:bCs/>
                <w:sz w:val="24"/>
                <w:szCs w:val="24"/>
                <w:lang w:eastAsia="ru-RU"/>
              </w:rPr>
              <w:t>2.1</w:t>
            </w:r>
          </w:p>
        </w:tc>
        <w:tc>
          <w:tcPr>
            <w:tcW w:w="6370" w:type="dxa"/>
          </w:tcPr>
          <w:p w:rsidR="00161B45" w:rsidRPr="00280569" w:rsidRDefault="00161B45" w:rsidP="009F7F9F">
            <w:pPr>
              <w:spacing w:after="0" w:line="240" w:lineRule="auto"/>
              <w:contextualSpacing/>
              <w:rPr>
                <w:rFonts w:ascii="Times New Roman" w:eastAsia="Times New Roman" w:hAnsi="Times New Roman" w:cs="Times New Roman"/>
                <w:sz w:val="24"/>
                <w:szCs w:val="24"/>
                <w:lang w:eastAsia="ru-RU"/>
              </w:rPr>
            </w:pPr>
            <w:r w:rsidRPr="00280569">
              <w:rPr>
                <w:rFonts w:ascii="Times New Roman" w:eastAsia="Times New Roman" w:hAnsi="Times New Roman" w:cs="Times New Roman"/>
                <w:sz w:val="24"/>
                <w:szCs w:val="24"/>
                <w:lang w:eastAsia="ru-RU"/>
              </w:rPr>
              <w:t>Подача заявки для прохождения персонифицированного повышения квалификации педагогов</w:t>
            </w:r>
          </w:p>
        </w:tc>
        <w:tc>
          <w:tcPr>
            <w:tcW w:w="1559" w:type="dxa"/>
          </w:tcPr>
          <w:p w:rsidR="00161B45" w:rsidRPr="00280569" w:rsidRDefault="00161B45" w:rsidP="009F7F9F">
            <w:pPr>
              <w:spacing w:after="0" w:line="240" w:lineRule="auto"/>
              <w:contextualSpacing/>
              <w:rPr>
                <w:rFonts w:ascii="Times New Roman" w:eastAsia="Times New Roman" w:hAnsi="Times New Roman" w:cs="Times New Roman"/>
                <w:sz w:val="24"/>
                <w:szCs w:val="24"/>
                <w:lang w:eastAsia="ru-RU"/>
              </w:rPr>
            </w:pPr>
            <w:r w:rsidRPr="00280569">
              <w:rPr>
                <w:rFonts w:ascii="Times New Roman" w:eastAsia="Times New Roman" w:hAnsi="Times New Roman" w:cs="Times New Roman"/>
                <w:sz w:val="24"/>
                <w:szCs w:val="24"/>
                <w:lang w:eastAsia="ru-RU"/>
              </w:rPr>
              <w:t xml:space="preserve">Сентябрь  </w:t>
            </w:r>
          </w:p>
        </w:tc>
        <w:tc>
          <w:tcPr>
            <w:tcW w:w="4394" w:type="dxa"/>
          </w:tcPr>
          <w:p w:rsidR="00161B45" w:rsidRPr="00280569" w:rsidRDefault="00161B45" w:rsidP="009F7F9F">
            <w:pPr>
              <w:spacing w:after="0" w:line="240" w:lineRule="auto"/>
              <w:contextualSpacing/>
              <w:rPr>
                <w:rFonts w:ascii="Times New Roman" w:eastAsia="Times New Roman" w:hAnsi="Times New Roman" w:cs="Times New Roman"/>
                <w:sz w:val="24"/>
                <w:szCs w:val="24"/>
                <w:lang w:eastAsia="ru-RU"/>
              </w:rPr>
            </w:pPr>
            <w:r w:rsidRPr="00280569">
              <w:rPr>
                <w:rFonts w:ascii="Times New Roman" w:eastAsia="Times New Roman" w:hAnsi="Times New Roman" w:cs="Times New Roman"/>
                <w:sz w:val="24"/>
                <w:szCs w:val="24"/>
                <w:lang w:eastAsia="ru-RU"/>
              </w:rPr>
              <w:t>Подготовка педагогических  и управленческих кадров к введению ФГОС ООО</w:t>
            </w:r>
          </w:p>
        </w:tc>
        <w:tc>
          <w:tcPr>
            <w:tcW w:w="1701" w:type="dxa"/>
          </w:tcPr>
          <w:p w:rsidR="00161B45" w:rsidRPr="00280569" w:rsidRDefault="00161B45" w:rsidP="009F7F9F">
            <w:pPr>
              <w:spacing w:after="0" w:line="240" w:lineRule="auto"/>
              <w:contextualSpacing/>
              <w:rPr>
                <w:rFonts w:ascii="Times New Roman" w:eastAsia="Times New Roman" w:hAnsi="Times New Roman" w:cs="Times New Roman"/>
                <w:sz w:val="24"/>
                <w:szCs w:val="24"/>
                <w:lang w:eastAsia="ru-RU"/>
              </w:rPr>
            </w:pPr>
            <w:r w:rsidRPr="00280569">
              <w:rPr>
                <w:rFonts w:ascii="Times New Roman" w:eastAsia="Times New Roman" w:hAnsi="Times New Roman" w:cs="Times New Roman"/>
                <w:sz w:val="24"/>
                <w:szCs w:val="24"/>
                <w:lang w:eastAsia="ru-RU"/>
              </w:rPr>
              <w:t>Зам. директора по УВР</w:t>
            </w:r>
          </w:p>
        </w:tc>
      </w:tr>
      <w:tr w:rsidR="00161B45" w:rsidRPr="00280569" w:rsidTr="004B77F9">
        <w:trPr>
          <w:jc w:val="center"/>
        </w:trPr>
        <w:tc>
          <w:tcPr>
            <w:tcW w:w="577" w:type="dxa"/>
          </w:tcPr>
          <w:p w:rsidR="00161B45" w:rsidRPr="00280569" w:rsidRDefault="00161B45" w:rsidP="009F7F9F">
            <w:pPr>
              <w:spacing w:after="0" w:line="240" w:lineRule="auto"/>
              <w:contextualSpacing/>
              <w:rPr>
                <w:rFonts w:ascii="Times New Roman" w:eastAsia="Times New Roman" w:hAnsi="Times New Roman" w:cs="Times New Roman"/>
                <w:sz w:val="24"/>
                <w:szCs w:val="24"/>
                <w:lang w:eastAsia="ru-RU"/>
              </w:rPr>
            </w:pPr>
            <w:r w:rsidRPr="00280569">
              <w:rPr>
                <w:rFonts w:ascii="Times New Roman" w:eastAsia="Times New Roman" w:hAnsi="Times New Roman" w:cs="Times New Roman"/>
                <w:b/>
                <w:bCs/>
                <w:sz w:val="24"/>
                <w:szCs w:val="24"/>
                <w:lang w:eastAsia="ru-RU"/>
              </w:rPr>
              <w:t>2.2</w:t>
            </w:r>
          </w:p>
        </w:tc>
        <w:tc>
          <w:tcPr>
            <w:tcW w:w="6370" w:type="dxa"/>
          </w:tcPr>
          <w:p w:rsidR="00161B45" w:rsidRPr="00280569" w:rsidRDefault="00161B45" w:rsidP="009F7F9F">
            <w:pPr>
              <w:spacing w:after="0" w:line="240" w:lineRule="auto"/>
              <w:contextualSpacing/>
              <w:rPr>
                <w:rFonts w:ascii="Times New Roman" w:eastAsia="Times New Roman" w:hAnsi="Times New Roman" w:cs="Times New Roman"/>
                <w:sz w:val="24"/>
                <w:szCs w:val="24"/>
                <w:lang w:eastAsia="ru-RU"/>
              </w:rPr>
            </w:pPr>
            <w:r w:rsidRPr="00280569">
              <w:rPr>
                <w:rFonts w:ascii="Times New Roman" w:eastAsia="Times New Roman" w:hAnsi="Times New Roman" w:cs="Times New Roman"/>
                <w:sz w:val="24"/>
                <w:szCs w:val="24"/>
                <w:lang w:eastAsia="ru-RU"/>
              </w:rPr>
              <w:t>Обеспечение поэтапного повышения квалификации всех учителей основной школы и членов администрации Школы по вопросам ФГОС ООО</w:t>
            </w:r>
          </w:p>
        </w:tc>
        <w:tc>
          <w:tcPr>
            <w:tcW w:w="1559" w:type="dxa"/>
          </w:tcPr>
          <w:p w:rsidR="00161B45" w:rsidRPr="00280569" w:rsidRDefault="00161B45" w:rsidP="009F7F9F">
            <w:pPr>
              <w:spacing w:after="0" w:line="240" w:lineRule="auto"/>
              <w:contextualSpacing/>
              <w:rPr>
                <w:rFonts w:ascii="Times New Roman" w:eastAsia="Times New Roman" w:hAnsi="Times New Roman" w:cs="Times New Roman"/>
                <w:sz w:val="24"/>
                <w:szCs w:val="24"/>
                <w:lang w:eastAsia="ru-RU"/>
              </w:rPr>
            </w:pPr>
            <w:r w:rsidRPr="00280569">
              <w:rPr>
                <w:rFonts w:ascii="Times New Roman" w:eastAsia="Times New Roman" w:hAnsi="Times New Roman" w:cs="Times New Roman"/>
                <w:sz w:val="24"/>
                <w:szCs w:val="24"/>
                <w:lang w:eastAsia="ru-RU"/>
              </w:rPr>
              <w:t>Согласно графику</w:t>
            </w:r>
          </w:p>
        </w:tc>
        <w:tc>
          <w:tcPr>
            <w:tcW w:w="4394" w:type="dxa"/>
          </w:tcPr>
          <w:p w:rsidR="00161B45" w:rsidRPr="00280569" w:rsidRDefault="00161B45" w:rsidP="009F7F9F">
            <w:pPr>
              <w:spacing w:after="0" w:line="240" w:lineRule="auto"/>
              <w:contextualSpacing/>
              <w:rPr>
                <w:rFonts w:ascii="Times New Roman" w:eastAsia="Times New Roman" w:hAnsi="Times New Roman" w:cs="Times New Roman"/>
                <w:sz w:val="24"/>
                <w:szCs w:val="24"/>
                <w:lang w:eastAsia="ru-RU"/>
              </w:rPr>
            </w:pPr>
            <w:r w:rsidRPr="00280569">
              <w:rPr>
                <w:rFonts w:ascii="Times New Roman" w:eastAsia="Times New Roman" w:hAnsi="Times New Roman" w:cs="Times New Roman"/>
                <w:sz w:val="24"/>
                <w:szCs w:val="24"/>
                <w:lang w:eastAsia="ru-RU"/>
              </w:rPr>
              <w:t>Подготовка педагогических и управленческих кадров к введению ФГОС ООО</w:t>
            </w:r>
          </w:p>
          <w:p w:rsidR="00161B45" w:rsidRPr="00280569" w:rsidRDefault="00161B45" w:rsidP="009F7F9F">
            <w:pPr>
              <w:spacing w:after="0" w:line="240" w:lineRule="auto"/>
              <w:contextualSpacing/>
              <w:rPr>
                <w:rFonts w:ascii="Times New Roman" w:eastAsia="Times New Roman" w:hAnsi="Times New Roman" w:cs="Times New Roman"/>
                <w:sz w:val="24"/>
                <w:szCs w:val="24"/>
                <w:lang w:eastAsia="ru-RU"/>
              </w:rPr>
            </w:pPr>
            <w:r w:rsidRPr="00280569">
              <w:rPr>
                <w:rFonts w:ascii="Times New Roman" w:eastAsia="Times New Roman" w:hAnsi="Times New Roman" w:cs="Times New Roman"/>
                <w:sz w:val="24"/>
                <w:szCs w:val="24"/>
                <w:lang w:eastAsia="ru-RU"/>
              </w:rPr>
              <w:t> </w:t>
            </w:r>
          </w:p>
        </w:tc>
        <w:tc>
          <w:tcPr>
            <w:tcW w:w="1701" w:type="dxa"/>
          </w:tcPr>
          <w:p w:rsidR="00161B45" w:rsidRPr="00280569" w:rsidRDefault="00161B45" w:rsidP="009F7F9F">
            <w:pPr>
              <w:spacing w:after="0" w:line="240" w:lineRule="auto"/>
              <w:contextualSpacing/>
              <w:rPr>
                <w:rFonts w:ascii="Times New Roman" w:eastAsia="Times New Roman" w:hAnsi="Times New Roman" w:cs="Times New Roman"/>
                <w:sz w:val="24"/>
                <w:szCs w:val="24"/>
                <w:lang w:eastAsia="ru-RU"/>
              </w:rPr>
            </w:pPr>
            <w:r w:rsidRPr="00280569">
              <w:rPr>
                <w:rFonts w:ascii="Times New Roman" w:eastAsia="Times New Roman" w:hAnsi="Times New Roman" w:cs="Times New Roman"/>
                <w:sz w:val="24"/>
                <w:szCs w:val="24"/>
                <w:lang w:eastAsia="ru-RU"/>
              </w:rPr>
              <w:t>Зам. директора по УВР</w:t>
            </w:r>
          </w:p>
        </w:tc>
      </w:tr>
      <w:tr w:rsidR="00161B45" w:rsidRPr="00280569" w:rsidTr="004B77F9">
        <w:trPr>
          <w:jc w:val="center"/>
        </w:trPr>
        <w:tc>
          <w:tcPr>
            <w:tcW w:w="14601" w:type="dxa"/>
            <w:gridSpan w:val="5"/>
          </w:tcPr>
          <w:p w:rsidR="00161B45" w:rsidRPr="00280569" w:rsidRDefault="00161B45" w:rsidP="009F7F9F">
            <w:pPr>
              <w:spacing w:after="0" w:line="240" w:lineRule="auto"/>
              <w:contextualSpacing/>
              <w:rPr>
                <w:rFonts w:ascii="Times New Roman" w:eastAsia="Times New Roman" w:hAnsi="Times New Roman" w:cs="Times New Roman"/>
                <w:sz w:val="24"/>
                <w:szCs w:val="24"/>
                <w:lang w:eastAsia="ru-RU"/>
              </w:rPr>
            </w:pPr>
            <w:r w:rsidRPr="00280569">
              <w:rPr>
                <w:rFonts w:ascii="Times New Roman" w:eastAsia="Times New Roman" w:hAnsi="Times New Roman" w:cs="Times New Roman"/>
                <w:b/>
                <w:bCs/>
                <w:sz w:val="24"/>
                <w:szCs w:val="24"/>
                <w:lang w:eastAsia="ru-RU"/>
              </w:rPr>
              <w:t>3.Финансовое  обеспечение введения ФГОС ООО</w:t>
            </w:r>
          </w:p>
        </w:tc>
      </w:tr>
      <w:tr w:rsidR="00161B45" w:rsidRPr="00280569" w:rsidTr="004B77F9">
        <w:trPr>
          <w:jc w:val="center"/>
        </w:trPr>
        <w:tc>
          <w:tcPr>
            <w:tcW w:w="577" w:type="dxa"/>
          </w:tcPr>
          <w:p w:rsidR="00161B45" w:rsidRPr="00280569" w:rsidRDefault="00161B45" w:rsidP="009F7F9F">
            <w:pPr>
              <w:spacing w:after="0" w:line="240" w:lineRule="auto"/>
              <w:contextualSpacing/>
              <w:rPr>
                <w:rFonts w:ascii="Times New Roman" w:eastAsia="Times New Roman" w:hAnsi="Times New Roman" w:cs="Times New Roman"/>
                <w:sz w:val="24"/>
                <w:szCs w:val="24"/>
                <w:lang w:eastAsia="ru-RU"/>
              </w:rPr>
            </w:pPr>
            <w:r w:rsidRPr="00280569">
              <w:rPr>
                <w:rFonts w:ascii="Times New Roman" w:eastAsia="Times New Roman" w:hAnsi="Times New Roman" w:cs="Times New Roman"/>
                <w:b/>
                <w:bCs/>
                <w:sz w:val="24"/>
                <w:szCs w:val="24"/>
                <w:lang w:eastAsia="ru-RU"/>
              </w:rPr>
              <w:t>3.1</w:t>
            </w:r>
          </w:p>
        </w:tc>
        <w:tc>
          <w:tcPr>
            <w:tcW w:w="6370" w:type="dxa"/>
          </w:tcPr>
          <w:p w:rsidR="00161B45" w:rsidRPr="00280569" w:rsidRDefault="00161B45" w:rsidP="009F7F9F">
            <w:pPr>
              <w:spacing w:after="0" w:line="240" w:lineRule="auto"/>
              <w:contextualSpacing/>
              <w:rPr>
                <w:rFonts w:ascii="Times New Roman" w:eastAsia="Times New Roman" w:hAnsi="Times New Roman" w:cs="Times New Roman"/>
                <w:sz w:val="24"/>
                <w:szCs w:val="24"/>
                <w:lang w:eastAsia="ru-RU"/>
              </w:rPr>
            </w:pPr>
            <w:r w:rsidRPr="00280569">
              <w:rPr>
                <w:rFonts w:ascii="Times New Roman" w:eastAsia="Times New Roman" w:hAnsi="Times New Roman" w:cs="Times New Roman"/>
                <w:sz w:val="24"/>
                <w:szCs w:val="24"/>
                <w:lang w:eastAsia="ru-RU"/>
              </w:rPr>
              <w:t>Внесение изменений в нормативно- правовые акты, определяющие (устанавливающие): оплату труда педагогических и руководящих работников; стимулирование труда; заключение дополнительных соглашений к трудовому договору с педагогическими работниками в связи с изменениями условий труда</w:t>
            </w:r>
          </w:p>
        </w:tc>
        <w:tc>
          <w:tcPr>
            <w:tcW w:w="1559" w:type="dxa"/>
          </w:tcPr>
          <w:p w:rsidR="00161B45" w:rsidRPr="00280569" w:rsidRDefault="00161B45" w:rsidP="009F7F9F">
            <w:pPr>
              <w:spacing w:after="0" w:line="240" w:lineRule="auto"/>
              <w:contextualSpacing/>
              <w:rPr>
                <w:rFonts w:ascii="Times New Roman" w:eastAsia="Times New Roman" w:hAnsi="Times New Roman" w:cs="Times New Roman"/>
                <w:sz w:val="24"/>
                <w:szCs w:val="24"/>
                <w:lang w:eastAsia="ru-RU"/>
              </w:rPr>
            </w:pPr>
            <w:r w:rsidRPr="00280569">
              <w:rPr>
                <w:rFonts w:ascii="Times New Roman" w:eastAsia="Times New Roman" w:hAnsi="Times New Roman" w:cs="Times New Roman"/>
                <w:sz w:val="24"/>
                <w:szCs w:val="24"/>
                <w:lang w:eastAsia="ru-RU"/>
              </w:rPr>
              <w:t xml:space="preserve"> По плану</w:t>
            </w:r>
          </w:p>
        </w:tc>
        <w:tc>
          <w:tcPr>
            <w:tcW w:w="4394" w:type="dxa"/>
          </w:tcPr>
          <w:p w:rsidR="00161B45" w:rsidRPr="00280569" w:rsidRDefault="00161B45" w:rsidP="009F7F9F">
            <w:pPr>
              <w:spacing w:after="0" w:line="240" w:lineRule="auto"/>
              <w:contextualSpacing/>
              <w:rPr>
                <w:rFonts w:ascii="Times New Roman" w:eastAsia="Times New Roman" w:hAnsi="Times New Roman" w:cs="Times New Roman"/>
                <w:sz w:val="24"/>
                <w:szCs w:val="24"/>
                <w:lang w:eastAsia="ru-RU"/>
              </w:rPr>
            </w:pPr>
            <w:r w:rsidRPr="00280569">
              <w:rPr>
                <w:rFonts w:ascii="Times New Roman" w:eastAsia="Times New Roman" w:hAnsi="Times New Roman" w:cs="Times New Roman"/>
                <w:sz w:val="24"/>
                <w:szCs w:val="24"/>
                <w:lang w:eastAsia="ru-RU"/>
              </w:rPr>
              <w:t>Создание нормативно-правовой базы, регламентирующей финансирование введения ФГОС</w:t>
            </w:r>
          </w:p>
        </w:tc>
        <w:tc>
          <w:tcPr>
            <w:tcW w:w="1701" w:type="dxa"/>
          </w:tcPr>
          <w:p w:rsidR="00161B45" w:rsidRPr="00280569" w:rsidRDefault="00161B45" w:rsidP="009F7F9F">
            <w:pPr>
              <w:spacing w:after="0" w:line="240" w:lineRule="auto"/>
              <w:contextualSpacing/>
              <w:rPr>
                <w:rFonts w:ascii="Times New Roman" w:eastAsia="Times New Roman" w:hAnsi="Times New Roman" w:cs="Times New Roman"/>
                <w:sz w:val="24"/>
                <w:szCs w:val="24"/>
                <w:lang w:eastAsia="ru-RU"/>
              </w:rPr>
            </w:pPr>
            <w:r w:rsidRPr="00280569">
              <w:rPr>
                <w:rFonts w:ascii="Times New Roman" w:eastAsia="Times New Roman" w:hAnsi="Times New Roman" w:cs="Times New Roman"/>
                <w:sz w:val="24"/>
                <w:szCs w:val="24"/>
                <w:lang w:eastAsia="ru-RU"/>
              </w:rPr>
              <w:t>Директор школы</w:t>
            </w:r>
          </w:p>
          <w:p w:rsidR="00161B45" w:rsidRPr="00280569" w:rsidRDefault="00161B45" w:rsidP="009F7F9F">
            <w:pPr>
              <w:spacing w:after="0" w:line="240" w:lineRule="auto"/>
              <w:contextualSpacing/>
              <w:rPr>
                <w:rFonts w:ascii="Times New Roman" w:eastAsia="Times New Roman" w:hAnsi="Times New Roman" w:cs="Times New Roman"/>
                <w:sz w:val="24"/>
                <w:szCs w:val="24"/>
                <w:lang w:eastAsia="ru-RU"/>
              </w:rPr>
            </w:pPr>
            <w:r w:rsidRPr="00280569">
              <w:rPr>
                <w:rFonts w:ascii="Times New Roman" w:eastAsia="Times New Roman" w:hAnsi="Times New Roman" w:cs="Times New Roman"/>
                <w:sz w:val="24"/>
                <w:szCs w:val="24"/>
                <w:lang w:eastAsia="ru-RU"/>
              </w:rPr>
              <w:t> </w:t>
            </w:r>
          </w:p>
        </w:tc>
      </w:tr>
      <w:tr w:rsidR="00161B45" w:rsidRPr="00280569" w:rsidTr="004B77F9">
        <w:trPr>
          <w:jc w:val="center"/>
        </w:trPr>
        <w:tc>
          <w:tcPr>
            <w:tcW w:w="14601" w:type="dxa"/>
            <w:gridSpan w:val="5"/>
          </w:tcPr>
          <w:p w:rsidR="00161B45" w:rsidRPr="00280569" w:rsidRDefault="00161B45" w:rsidP="009F7F9F">
            <w:pPr>
              <w:spacing w:after="0" w:line="240" w:lineRule="auto"/>
              <w:contextualSpacing/>
              <w:rPr>
                <w:rFonts w:ascii="Times New Roman" w:eastAsia="Times New Roman" w:hAnsi="Times New Roman" w:cs="Times New Roman"/>
                <w:sz w:val="24"/>
                <w:szCs w:val="24"/>
                <w:lang w:eastAsia="ru-RU"/>
              </w:rPr>
            </w:pPr>
            <w:r w:rsidRPr="00280569">
              <w:rPr>
                <w:rFonts w:ascii="Times New Roman" w:eastAsia="Times New Roman" w:hAnsi="Times New Roman" w:cs="Times New Roman"/>
                <w:b/>
                <w:bCs/>
                <w:sz w:val="24"/>
                <w:szCs w:val="24"/>
                <w:lang w:eastAsia="ru-RU"/>
              </w:rPr>
              <w:t>4. Материально-техническое  обеспечения внедрения ФГОС ООО</w:t>
            </w:r>
          </w:p>
        </w:tc>
      </w:tr>
      <w:tr w:rsidR="00161B45" w:rsidRPr="00280569" w:rsidTr="004B77F9">
        <w:trPr>
          <w:jc w:val="center"/>
        </w:trPr>
        <w:tc>
          <w:tcPr>
            <w:tcW w:w="577" w:type="dxa"/>
          </w:tcPr>
          <w:p w:rsidR="00161B45" w:rsidRPr="00280569" w:rsidRDefault="00161B45" w:rsidP="009F7F9F">
            <w:pPr>
              <w:spacing w:after="0" w:line="240" w:lineRule="auto"/>
              <w:contextualSpacing/>
              <w:rPr>
                <w:rFonts w:ascii="Times New Roman" w:eastAsia="Times New Roman" w:hAnsi="Times New Roman" w:cs="Times New Roman"/>
                <w:sz w:val="24"/>
                <w:szCs w:val="24"/>
                <w:lang w:eastAsia="ru-RU"/>
              </w:rPr>
            </w:pPr>
            <w:r w:rsidRPr="00280569">
              <w:rPr>
                <w:rFonts w:ascii="Times New Roman" w:eastAsia="Times New Roman" w:hAnsi="Times New Roman" w:cs="Times New Roman"/>
                <w:b/>
                <w:bCs/>
                <w:sz w:val="24"/>
                <w:szCs w:val="24"/>
                <w:lang w:eastAsia="ru-RU"/>
              </w:rPr>
              <w:t>4.1</w:t>
            </w:r>
          </w:p>
        </w:tc>
        <w:tc>
          <w:tcPr>
            <w:tcW w:w="6370" w:type="dxa"/>
          </w:tcPr>
          <w:p w:rsidR="00161B45" w:rsidRPr="00280569" w:rsidRDefault="00161B45" w:rsidP="009F7F9F">
            <w:pPr>
              <w:spacing w:after="0" w:line="240" w:lineRule="auto"/>
              <w:contextualSpacing/>
              <w:rPr>
                <w:rFonts w:ascii="Times New Roman" w:eastAsia="Times New Roman" w:hAnsi="Times New Roman" w:cs="Times New Roman"/>
                <w:sz w:val="24"/>
                <w:szCs w:val="24"/>
                <w:lang w:eastAsia="ru-RU"/>
              </w:rPr>
            </w:pPr>
            <w:r w:rsidRPr="00280569">
              <w:rPr>
                <w:rFonts w:ascii="Times New Roman" w:eastAsia="Times New Roman" w:hAnsi="Times New Roman" w:cs="Times New Roman"/>
                <w:sz w:val="24"/>
                <w:szCs w:val="24"/>
                <w:lang w:eastAsia="ru-RU"/>
              </w:rPr>
              <w:t>Обеспечение оснащённости Школы в соответствии с требованиями ФГОС ООО к минимальной оснащенности учебного процесса и оборудованию учебных помещений.</w:t>
            </w:r>
          </w:p>
        </w:tc>
        <w:tc>
          <w:tcPr>
            <w:tcW w:w="1559" w:type="dxa"/>
          </w:tcPr>
          <w:p w:rsidR="00161B45" w:rsidRPr="00280569" w:rsidRDefault="00161B45" w:rsidP="009F7F9F">
            <w:pPr>
              <w:spacing w:after="0" w:line="240" w:lineRule="auto"/>
              <w:contextualSpacing/>
              <w:rPr>
                <w:rFonts w:ascii="Times New Roman" w:eastAsia="Times New Roman" w:hAnsi="Times New Roman" w:cs="Times New Roman"/>
                <w:sz w:val="24"/>
                <w:szCs w:val="24"/>
                <w:lang w:eastAsia="ru-RU"/>
              </w:rPr>
            </w:pPr>
            <w:r w:rsidRPr="00280569">
              <w:rPr>
                <w:rFonts w:ascii="Times New Roman" w:eastAsia="Times New Roman" w:hAnsi="Times New Roman" w:cs="Times New Roman"/>
                <w:sz w:val="24"/>
                <w:szCs w:val="24"/>
                <w:lang w:eastAsia="ru-RU"/>
              </w:rPr>
              <w:t>Постоянно</w:t>
            </w:r>
          </w:p>
        </w:tc>
        <w:tc>
          <w:tcPr>
            <w:tcW w:w="4394" w:type="dxa"/>
          </w:tcPr>
          <w:p w:rsidR="00161B45" w:rsidRPr="00280569" w:rsidRDefault="00161B45" w:rsidP="009F7F9F">
            <w:pPr>
              <w:spacing w:after="0" w:line="240" w:lineRule="auto"/>
              <w:contextualSpacing/>
              <w:rPr>
                <w:rFonts w:ascii="Times New Roman" w:eastAsia="Times New Roman" w:hAnsi="Times New Roman" w:cs="Times New Roman"/>
                <w:sz w:val="24"/>
                <w:szCs w:val="24"/>
                <w:lang w:eastAsia="ru-RU"/>
              </w:rPr>
            </w:pPr>
            <w:r w:rsidRPr="00280569">
              <w:rPr>
                <w:rFonts w:ascii="Times New Roman" w:eastAsia="Times New Roman" w:hAnsi="Times New Roman" w:cs="Times New Roman"/>
                <w:sz w:val="24"/>
                <w:szCs w:val="24"/>
                <w:lang w:eastAsia="ru-RU"/>
              </w:rPr>
              <w:t>Оснащенность школы в соответствии с требованиями ФГОС ООО</w:t>
            </w:r>
          </w:p>
          <w:p w:rsidR="00161B45" w:rsidRPr="00280569" w:rsidRDefault="00161B45" w:rsidP="009F7F9F">
            <w:pPr>
              <w:spacing w:after="0" w:line="240" w:lineRule="auto"/>
              <w:contextualSpacing/>
              <w:rPr>
                <w:rFonts w:ascii="Times New Roman" w:eastAsia="Times New Roman" w:hAnsi="Times New Roman" w:cs="Times New Roman"/>
                <w:sz w:val="24"/>
                <w:szCs w:val="24"/>
                <w:lang w:eastAsia="ru-RU"/>
              </w:rPr>
            </w:pPr>
            <w:r w:rsidRPr="00280569">
              <w:rPr>
                <w:rFonts w:ascii="Times New Roman" w:eastAsia="Times New Roman" w:hAnsi="Times New Roman" w:cs="Times New Roman"/>
                <w:sz w:val="24"/>
                <w:szCs w:val="24"/>
                <w:lang w:eastAsia="ru-RU"/>
              </w:rPr>
              <w:t> </w:t>
            </w:r>
          </w:p>
        </w:tc>
        <w:tc>
          <w:tcPr>
            <w:tcW w:w="1701" w:type="dxa"/>
          </w:tcPr>
          <w:p w:rsidR="00161B45" w:rsidRPr="00280569" w:rsidRDefault="00161B45" w:rsidP="009F7F9F">
            <w:pPr>
              <w:spacing w:after="0" w:line="240" w:lineRule="auto"/>
              <w:contextualSpacing/>
              <w:rPr>
                <w:rFonts w:ascii="Times New Roman" w:eastAsia="Times New Roman" w:hAnsi="Times New Roman" w:cs="Times New Roman"/>
                <w:sz w:val="24"/>
                <w:szCs w:val="24"/>
                <w:lang w:eastAsia="ru-RU"/>
              </w:rPr>
            </w:pPr>
            <w:r w:rsidRPr="00280569">
              <w:rPr>
                <w:rFonts w:ascii="Times New Roman" w:eastAsia="Times New Roman" w:hAnsi="Times New Roman" w:cs="Times New Roman"/>
                <w:sz w:val="24"/>
                <w:szCs w:val="24"/>
                <w:lang w:eastAsia="ru-RU"/>
              </w:rPr>
              <w:t>Директор школы</w:t>
            </w:r>
          </w:p>
          <w:p w:rsidR="00161B45" w:rsidRPr="00280569" w:rsidRDefault="00161B45" w:rsidP="009F7F9F">
            <w:pPr>
              <w:spacing w:after="0" w:line="240" w:lineRule="auto"/>
              <w:contextualSpacing/>
              <w:rPr>
                <w:rFonts w:ascii="Times New Roman" w:eastAsia="Times New Roman" w:hAnsi="Times New Roman" w:cs="Times New Roman"/>
                <w:sz w:val="24"/>
                <w:szCs w:val="24"/>
                <w:lang w:eastAsia="ru-RU"/>
              </w:rPr>
            </w:pPr>
            <w:r w:rsidRPr="00280569">
              <w:rPr>
                <w:rFonts w:ascii="Times New Roman" w:eastAsia="Times New Roman" w:hAnsi="Times New Roman" w:cs="Times New Roman"/>
                <w:sz w:val="24"/>
                <w:szCs w:val="24"/>
                <w:lang w:eastAsia="ru-RU"/>
              </w:rPr>
              <w:t>Завхоз</w:t>
            </w:r>
          </w:p>
        </w:tc>
      </w:tr>
      <w:tr w:rsidR="00161B45" w:rsidRPr="00280569" w:rsidTr="004B77F9">
        <w:trPr>
          <w:jc w:val="center"/>
        </w:trPr>
        <w:tc>
          <w:tcPr>
            <w:tcW w:w="577" w:type="dxa"/>
          </w:tcPr>
          <w:p w:rsidR="00161B45" w:rsidRPr="00280569" w:rsidRDefault="00161B45" w:rsidP="009F7F9F">
            <w:pPr>
              <w:spacing w:after="0" w:line="240" w:lineRule="auto"/>
              <w:contextualSpacing/>
              <w:rPr>
                <w:rFonts w:ascii="Times New Roman" w:eastAsia="Times New Roman" w:hAnsi="Times New Roman" w:cs="Times New Roman"/>
                <w:sz w:val="24"/>
                <w:szCs w:val="24"/>
                <w:lang w:eastAsia="ru-RU"/>
              </w:rPr>
            </w:pPr>
            <w:r w:rsidRPr="00280569">
              <w:rPr>
                <w:rFonts w:ascii="Times New Roman" w:eastAsia="Times New Roman" w:hAnsi="Times New Roman" w:cs="Times New Roman"/>
                <w:b/>
                <w:bCs/>
                <w:sz w:val="24"/>
                <w:szCs w:val="24"/>
                <w:lang w:eastAsia="ru-RU"/>
              </w:rPr>
              <w:t>4.2</w:t>
            </w:r>
          </w:p>
        </w:tc>
        <w:tc>
          <w:tcPr>
            <w:tcW w:w="6370" w:type="dxa"/>
          </w:tcPr>
          <w:p w:rsidR="00161B45" w:rsidRPr="00280569" w:rsidRDefault="00161B45" w:rsidP="009F7F9F">
            <w:pPr>
              <w:spacing w:after="0" w:line="240" w:lineRule="auto"/>
              <w:contextualSpacing/>
              <w:rPr>
                <w:rFonts w:ascii="Times New Roman" w:eastAsia="Times New Roman" w:hAnsi="Times New Roman" w:cs="Times New Roman"/>
                <w:sz w:val="24"/>
                <w:szCs w:val="24"/>
                <w:lang w:eastAsia="ru-RU"/>
              </w:rPr>
            </w:pPr>
            <w:r w:rsidRPr="00280569">
              <w:rPr>
                <w:rFonts w:ascii="Times New Roman" w:eastAsia="Times New Roman" w:hAnsi="Times New Roman" w:cs="Times New Roman"/>
                <w:sz w:val="24"/>
                <w:szCs w:val="24"/>
                <w:lang w:eastAsia="ru-RU"/>
              </w:rPr>
              <w:t>Обеспечение соответствия материально-технической базы реализации ООП ООО действующим санитарным и противопожарным нормам, нормам охраны труда работников образовательной организации.</w:t>
            </w:r>
          </w:p>
        </w:tc>
        <w:tc>
          <w:tcPr>
            <w:tcW w:w="1559" w:type="dxa"/>
          </w:tcPr>
          <w:p w:rsidR="00161B45" w:rsidRPr="00280569" w:rsidRDefault="00161B45" w:rsidP="009F7F9F">
            <w:pPr>
              <w:spacing w:after="0" w:line="240" w:lineRule="auto"/>
              <w:contextualSpacing/>
              <w:rPr>
                <w:rFonts w:ascii="Times New Roman" w:eastAsia="Times New Roman" w:hAnsi="Times New Roman" w:cs="Times New Roman"/>
                <w:sz w:val="24"/>
                <w:szCs w:val="24"/>
                <w:lang w:eastAsia="ru-RU"/>
              </w:rPr>
            </w:pPr>
            <w:r w:rsidRPr="00280569">
              <w:rPr>
                <w:rFonts w:ascii="Times New Roman" w:eastAsia="Times New Roman" w:hAnsi="Times New Roman" w:cs="Times New Roman"/>
                <w:sz w:val="24"/>
                <w:szCs w:val="24"/>
                <w:lang w:eastAsia="ru-RU"/>
              </w:rPr>
              <w:t>Постоянно</w:t>
            </w:r>
          </w:p>
        </w:tc>
        <w:tc>
          <w:tcPr>
            <w:tcW w:w="4394" w:type="dxa"/>
          </w:tcPr>
          <w:p w:rsidR="00161B45" w:rsidRPr="00280569" w:rsidRDefault="00161B45" w:rsidP="009F7F9F">
            <w:pPr>
              <w:spacing w:after="0" w:line="240" w:lineRule="auto"/>
              <w:contextualSpacing/>
              <w:rPr>
                <w:rFonts w:ascii="Times New Roman" w:eastAsia="Times New Roman" w:hAnsi="Times New Roman" w:cs="Times New Roman"/>
                <w:sz w:val="24"/>
                <w:szCs w:val="24"/>
                <w:lang w:eastAsia="ru-RU"/>
              </w:rPr>
            </w:pPr>
            <w:r w:rsidRPr="00280569">
              <w:rPr>
                <w:rFonts w:ascii="Times New Roman" w:eastAsia="Times New Roman" w:hAnsi="Times New Roman" w:cs="Times New Roman"/>
                <w:sz w:val="24"/>
                <w:szCs w:val="24"/>
                <w:lang w:eastAsia="ru-RU"/>
              </w:rPr>
              <w:t>Приведение в соответствие материально-технической базы реализации ООП ООО с требованиями ФГОС ООО</w:t>
            </w:r>
          </w:p>
        </w:tc>
        <w:tc>
          <w:tcPr>
            <w:tcW w:w="1701" w:type="dxa"/>
          </w:tcPr>
          <w:p w:rsidR="00161B45" w:rsidRPr="00280569" w:rsidRDefault="00161B45" w:rsidP="009F7F9F">
            <w:pPr>
              <w:spacing w:after="0" w:line="240" w:lineRule="auto"/>
              <w:contextualSpacing/>
              <w:rPr>
                <w:rFonts w:ascii="Times New Roman" w:eastAsia="Times New Roman" w:hAnsi="Times New Roman" w:cs="Times New Roman"/>
                <w:sz w:val="24"/>
                <w:szCs w:val="24"/>
                <w:lang w:eastAsia="ru-RU"/>
              </w:rPr>
            </w:pPr>
            <w:r w:rsidRPr="00280569">
              <w:rPr>
                <w:rFonts w:ascii="Times New Roman" w:eastAsia="Times New Roman" w:hAnsi="Times New Roman" w:cs="Times New Roman"/>
                <w:sz w:val="24"/>
                <w:szCs w:val="24"/>
                <w:lang w:eastAsia="ru-RU"/>
              </w:rPr>
              <w:t>Директор школы</w:t>
            </w:r>
          </w:p>
          <w:p w:rsidR="00161B45" w:rsidRPr="00280569" w:rsidRDefault="00161B45" w:rsidP="009F7F9F">
            <w:pPr>
              <w:spacing w:after="0" w:line="240" w:lineRule="auto"/>
              <w:contextualSpacing/>
              <w:rPr>
                <w:rFonts w:ascii="Times New Roman" w:eastAsia="Times New Roman" w:hAnsi="Times New Roman" w:cs="Times New Roman"/>
                <w:sz w:val="24"/>
                <w:szCs w:val="24"/>
                <w:lang w:eastAsia="ru-RU"/>
              </w:rPr>
            </w:pPr>
            <w:r w:rsidRPr="00280569">
              <w:rPr>
                <w:rFonts w:ascii="Times New Roman" w:eastAsia="Times New Roman" w:hAnsi="Times New Roman" w:cs="Times New Roman"/>
                <w:sz w:val="24"/>
                <w:szCs w:val="24"/>
                <w:lang w:eastAsia="ru-RU"/>
              </w:rPr>
              <w:t>Завхоз</w:t>
            </w:r>
          </w:p>
        </w:tc>
      </w:tr>
      <w:tr w:rsidR="00161B45" w:rsidRPr="00280569" w:rsidTr="004B77F9">
        <w:trPr>
          <w:jc w:val="center"/>
        </w:trPr>
        <w:tc>
          <w:tcPr>
            <w:tcW w:w="577" w:type="dxa"/>
          </w:tcPr>
          <w:p w:rsidR="00161B45" w:rsidRPr="00280569" w:rsidRDefault="00161B45" w:rsidP="009F7F9F">
            <w:pPr>
              <w:spacing w:after="0" w:line="240" w:lineRule="auto"/>
              <w:contextualSpacing/>
              <w:rPr>
                <w:rFonts w:ascii="Times New Roman" w:eastAsia="Times New Roman" w:hAnsi="Times New Roman" w:cs="Times New Roman"/>
                <w:sz w:val="24"/>
                <w:szCs w:val="24"/>
                <w:lang w:eastAsia="ru-RU"/>
              </w:rPr>
            </w:pPr>
            <w:r w:rsidRPr="00280569">
              <w:rPr>
                <w:rFonts w:ascii="Times New Roman" w:eastAsia="Times New Roman" w:hAnsi="Times New Roman" w:cs="Times New Roman"/>
                <w:b/>
                <w:bCs/>
                <w:sz w:val="24"/>
                <w:szCs w:val="24"/>
                <w:lang w:eastAsia="ru-RU"/>
              </w:rPr>
              <w:t>4.3.</w:t>
            </w:r>
          </w:p>
        </w:tc>
        <w:tc>
          <w:tcPr>
            <w:tcW w:w="6370" w:type="dxa"/>
          </w:tcPr>
          <w:p w:rsidR="00161B45" w:rsidRPr="00280569" w:rsidRDefault="00161B45" w:rsidP="009F7F9F">
            <w:pPr>
              <w:spacing w:after="0" w:line="240" w:lineRule="auto"/>
              <w:contextualSpacing/>
              <w:rPr>
                <w:rFonts w:ascii="Times New Roman" w:eastAsia="Times New Roman" w:hAnsi="Times New Roman" w:cs="Times New Roman"/>
                <w:sz w:val="24"/>
                <w:szCs w:val="24"/>
                <w:lang w:eastAsia="ru-RU"/>
              </w:rPr>
            </w:pPr>
            <w:r w:rsidRPr="00280569">
              <w:rPr>
                <w:rFonts w:ascii="Times New Roman" w:eastAsia="Times New Roman" w:hAnsi="Times New Roman" w:cs="Times New Roman"/>
                <w:sz w:val="24"/>
                <w:szCs w:val="24"/>
                <w:lang w:eastAsia="ru-RU"/>
              </w:rPr>
              <w:t>Обеспечение укомплектованности библиотеки Школы печатными и электронными образовательными ресурсами по всем учебным предметам учебного плана ООП ООО.</w:t>
            </w:r>
          </w:p>
        </w:tc>
        <w:tc>
          <w:tcPr>
            <w:tcW w:w="1559" w:type="dxa"/>
          </w:tcPr>
          <w:p w:rsidR="00161B45" w:rsidRPr="00280569" w:rsidRDefault="00161B45" w:rsidP="009F7F9F">
            <w:pPr>
              <w:spacing w:after="0" w:line="240" w:lineRule="auto"/>
              <w:contextualSpacing/>
              <w:rPr>
                <w:rFonts w:ascii="Times New Roman" w:eastAsia="Times New Roman" w:hAnsi="Times New Roman" w:cs="Times New Roman"/>
                <w:sz w:val="24"/>
                <w:szCs w:val="24"/>
                <w:lang w:eastAsia="ru-RU"/>
              </w:rPr>
            </w:pPr>
            <w:r w:rsidRPr="00280569">
              <w:rPr>
                <w:rFonts w:ascii="Times New Roman" w:eastAsia="Times New Roman" w:hAnsi="Times New Roman" w:cs="Times New Roman"/>
                <w:sz w:val="24"/>
                <w:szCs w:val="24"/>
                <w:lang w:eastAsia="ru-RU"/>
              </w:rPr>
              <w:t xml:space="preserve">Ежегодно </w:t>
            </w:r>
          </w:p>
        </w:tc>
        <w:tc>
          <w:tcPr>
            <w:tcW w:w="4394" w:type="dxa"/>
          </w:tcPr>
          <w:p w:rsidR="00161B45" w:rsidRPr="00280569" w:rsidRDefault="00161B45" w:rsidP="009F7F9F">
            <w:pPr>
              <w:spacing w:after="0" w:line="240" w:lineRule="auto"/>
              <w:contextualSpacing/>
              <w:rPr>
                <w:rFonts w:ascii="Times New Roman" w:eastAsia="Times New Roman" w:hAnsi="Times New Roman" w:cs="Times New Roman"/>
                <w:sz w:val="24"/>
                <w:szCs w:val="24"/>
                <w:lang w:eastAsia="ru-RU"/>
              </w:rPr>
            </w:pPr>
            <w:r w:rsidRPr="00280569">
              <w:rPr>
                <w:rFonts w:ascii="Times New Roman" w:eastAsia="Times New Roman" w:hAnsi="Times New Roman" w:cs="Times New Roman"/>
                <w:sz w:val="24"/>
                <w:szCs w:val="24"/>
                <w:lang w:eastAsia="ru-RU"/>
              </w:rPr>
              <w:t>Укомплектованность библиотеки ОУ по всем предметам учебного плана ООП ООО</w:t>
            </w:r>
          </w:p>
        </w:tc>
        <w:tc>
          <w:tcPr>
            <w:tcW w:w="1701" w:type="dxa"/>
          </w:tcPr>
          <w:p w:rsidR="00161B45" w:rsidRPr="00280569" w:rsidRDefault="00161B45" w:rsidP="009F7F9F">
            <w:pPr>
              <w:spacing w:after="0" w:line="240" w:lineRule="auto"/>
              <w:contextualSpacing/>
              <w:rPr>
                <w:rFonts w:ascii="Times New Roman" w:eastAsia="Times New Roman" w:hAnsi="Times New Roman" w:cs="Times New Roman"/>
                <w:sz w:val="24"/>
                <w:szCs w:val="24"/>
                <w:lang w:eastAsia="ru-RU"/>
              </w:rPr>
            </w:pPr>
            <w:r w:rsidRPr="00280569">
              <w:rPr>
                <w:rFonts w:ascii="Times New Roman" w:eastAsia="Times New Roman" w:hAnsi="Times New Roman" w:cs="Times New Roman"/>
                <w:sz w:val="24"/>
                <w:szCs w:val="24"/>
                <w:lang w:eastAsia="ru-RU"/>
              </w:rPr>
              <w:t>Библотекарь</w:t>
            </w:r>
          </w:p>
        </w:tc>
      </w:tr>
      <w:tr w:rsidR="00161B45" w:rsidRPr="00280569" w:rsidTr="004B77F9">
        <w:trPr>
          <w:jc w:val="center"/>
        </w:trPr>
        <w:tc>
          <w:tcPr>
            <w:tcW w:w="577" w:type="dxa"/>
          </w:tcPr>
          <w:p w:rsidR="00161B45" w:rsidRPr="00280569" w:rsidRDefault="00161B45" w:rsidP="009F7F9F">
            <w:pPr>
              <w:spacing w:after="0" w:line="240" w:lineRule="auto"/>
              <w:contextualSpacing/>
              <w:rPr>
                <w:rFonts w:ascii="Times New Roman" w:eastAsia="Times New Roman" w:hAnsi="Times New Roman" w:cs="Times New Roman"/>
                <w:sz w:val="24"/>
                <w:szCs w:val="24"/>
                <w:lang w:eastAsia="ru-RU"/>
              </w:rPr>
            </w:pPr>
            <w:r w:rsidRPr="00280569">
              <w:rPr>
                <w:rFonts w:ascii="Times New Roman" w:eastAsia="Times New Roman" w:hAnsi="Times New Roman" w:cs="Times New Roman"/>
                <w:b/>
                <w:bCs/>
                <w:sz w:val="24"/>
                <w:szCs w:val="24"/>
                <w:lang w:eastAsia="ru-RU"/>
              </w:rPr>
              <w:t>4.4</w:t>
            </w:r>
          </w:p>
        </w:tc>
        <w:tc>
          <w:tcPr>
            <w:tcW w:w="6370" w:type="dxa"/>
          </w:tcPr>
          <w:p w:rsidR="00161B45" w:rsidRPr="00280569" w:rsidRDefault="00161B45" w:rsidP="009F7F9F">
            <w:pPr>
              <w:spacing w:after="0" w:line="240" w:lineRule="auto"/>
              <w:contextualSpacing/>
              <w:rPr>
                <w:rFonts w:ascii="Times New Roman" w:eastAsia="Times New Roman" w:hAnsi="Times New Roman" w:cs="Times New Roman"/>
                <w:sz w:val="24"/>
                <w:szCs w:val="24"/>
                <w:lang w:eastAsia="ru-RU"/>
              </w:rPr>
            </w:pPr>
            <w:r w:rsidRPr="00280569">
              <w:rPr>
                <w:rFonts w:ascii="Times New Roman" w:eastAsia="Times New Roman" w:hAnsi="Times New Roman" w:cs="Times New Roman"/>
                <w:sz w:val="24"/>
                <w:szCs w:val="24"/>
                <w:lang w:eastAsia="ru-RU"/>
              </w:rPr>
              <w:t xml:space="preserve">Обеспечение доступа учителям, реализующим ФГОС </w:t>
            </w:r>
            <w:r w:rsidRPr="00280569">
              <w:rPr>
                <w:rFonts w:ascii="Times New Roman" w:eastAsia="Times New Roman" w:hAnsi="Times New Roman" w:cs="Times New Roman"/>
                <w:sz w:val="24"/>
                <w:szCs w:val="24"/>
                <w:lang w:eastAsia="ru-RU"/>
              </w:rPr>
              <w:lastRenderedPageBreak/>
              <w:t>ООО,  к электронным образовательным ресурсам, размещенным в федеральных и региональных базах данных.</w:t>
            </w:r>
          </w:p>
        </w:tc>
        <w:tc>
          <w:tcPr>
            <w:tcW w:w="1559" w:type="dxa"/>
          </w:tcPr>
          <w:p w:rsidR="00161B45" w:rsidRPr="00280569" w:rsidRDefault="00161B45" w:rsidP="009F7F9F">
            <w:pPr>
              <w:spacing w:after="0" w:line="240" w:lineRule="auto"/>
              <w:contextualSpacing/>
              <w:rPr>
                <w:rFonts w:ascii="Times New Roman" w:eastAsia="Times New Roman" w:hAnsi="Times New Roman" w:cs="Times New Roman"/>
                <w:sz w:val="24"/>
                <w:szCs w:val="24"/>
                <w:lang w:eastAsia="ru-RU"/>
              </w:rPr>
            </w:pPr>
            <w:r w:rsidRPr="00280569">
              <w:rPr>
                <w:rFonts w:ascii="Times New Roman" w:eastAsia="Times New Roman" w:hAnsi="Times New Roman" w:cs="Times New Roman"/>
                <w:sz w:val="24"/>
                <w:szCs w:val="24"/>
                <w:lang w:eastAsia="ru-RU"/>
              </w:rPr>
              <w:lastRenderedPageBreak/>
              <w:t>Постоянно</w:t>
            </w:r>
          </w:p>
        </w:tc>
        <w:tc>
          <w:tcPr>
            <w:tcW w:w="4394" w:type="dxa"/>
          </w:tcPr>
          <w:p w:rsidR="00161B45" w:rsidRPr="00280569" w:rsidRDefault="00161B45" w:rsidP="009F7F9F">
            <w:pPr>
              <w:spacing w:after="0" w:line="240" w:lineRule="auto"/>
              <w:contextualSpacing/>
              <w:rPr>
                <w:rFonts w:ascii="Times New Roman" w:eastAsia="Times New Roman" w:hAnsi="Times New Roman" w:cs="Times New Roman"/>
                <w:sz w:val="24"/>
                <w:szCs w:val="24"/>
                <w:lang w:eastAsia="ru-RU"/>
              </w:rPr>
            </w:pPr>
            <w:r w:rsidRPr="00280569">
              <w:rPr>
                <w:rFonts w:ascii="Times New Roman" w:eastAsia="Times New Roman" w:hAnsi="Times New Roman" w:cs="Times New Roman"/>
                <w:sz w:val="24"/>
                <w:szCs w:val="24"/>
                <w:lang w:eastAsia="ru-RU"/>
              </w:rPr>
              <w:t xml:space="preserve">Использование ЭОР при реализации ООП </w:t>
            </w:r>
            <w:r w:rsidRPr="00280569">
              <w:rPr>
                <w:rFonts w:ascii="Times New Roman" w:eastAsia="Times New Roman" w:hAnsi="Times New Roman" w:cs="Times New Roman"/>
                <w:sz w:val="24"/>
                <w:szCs w:val="24"/>
                <w:lang w:eastAsia="ru-RU"/>
              </w:rPr>
              <w:lastRenderedPageBreak/>
              <w:t>ООО</w:t>
            </w:r>
          </w:p>
        </w:tc>
        <w:tc>
          <w:tcPr>
            <w:tcW w:w="1701" w:type="dxa"/>
          </w:tcPr>
          <w:p w:rsidR="00161B45" w:rsidRPr="00280569" w:rsidRDefault="00D83986" w:rsidP="009F7F9F">
            <w:pPr>
              <w:spacing w:after="0" w:line="240" w:lineRule="auto"/>
              <w:contextualSpacing/>
              <w:rPr>
                <w:rFonts w:ascii="Times New Roman" w:eastAsia="Times New Roman" w:hAnsi="Times New Roman" w:cs="Times New Roman"/>
                <w:sz w:val="24"/>
                <w:szCs w:val="24"/>
                <w:lang w:eastAsia="ru-RU"/>
              </w:rPr>
            </w:pPr>
            <w:r w:rsidRPr="00280569">
              <w:rPr>
                <w:rFonts w:ascii="Times New Roman" w:eastAsia="Times New Roman" w:hAnsi="Times New Roman" w:cs="Times New Roman"/>
                <w:sz w:val="24"/>
                <w:szCs w:val="24"/>
                <w:lang w:eastAsia="ru-RU"/>
              </w:rPr>
              <w:lastRenderedPageBreak/>
              <w:t>З</w:t>
            </w:r>
            <w:r w:rsidR="00161B45" w:rsidRPr="00280569">
              <w:rPr>
                <w:rFonts w:ascii="Times New Roman" w:eastAsia="Times New Roman" w:hAnsi="Times New Roman" w:cs="Times New Roman"/>
                <w:sz w:val="24"/>
                <w:szCs w:val="24"/>
                <w:lang w:eastAsia="ru-RU"/>
              </w:rPr>
              <w:t xml:space="preserve">ам.директора </w:t>
            </w:r>
            <w:r w:rsidR="00161B45" w:rsidRPr="00280569">
              <w:rPr>
                <w:rFonts w:ascii="Times New Roman" w:eastAsia="Times New Roman" w:hAnsi="Times New Roman" w:cs="Times New Roman"/>
                <w:sz w:val="24"/>
                <w:szCs w:val="24"/>
                <w:lang w:eastAsia="ru-RU"/>
              </w:rPr>
              <w:lastRenderedPageBreak/>
              <w:t>по УВР</w:t>
            </w:r>
          </w:p>
        </w:tc>
      </w:tr>
      <w:tr w:rsidR="00161B45" w:rsidRPr="00280569" w:rsidTr="004B77F9">
        <w:trPr>
          <w:trHeight w:val="853"/>
          <w:jc w:val="center"/>
        </w:trPr>
        <w:tc>
          <w:tcPr>
            <w:tcW w:w="577" w:type="dxa"/>
          </w:tcPr>
          <w:p w:rsidR="00161B45" w:rsidRPr="00280569" w:rsidRDefault="00161B45" w:rsidP="009F7F9F">
            <w:pPr>
              <w:spacing w:after="0" w:line="240" w:lineRule="auto"/>
              <w:contextualSpacing/>
              <w:rPr>
                <w:rFonts w:ascii="Times New Roman" w:eastAsia="Times New Roman" w:hAnsi="Times New Roman" w:cs="Times New Roman"/>
                <w:sz w:val="24"/>
                <w:szCs w:val="24"/>
                <w:lang w:eastAsia="ru-RU"/>
              </w:rPr>
            </w:pPr>
            <w:r w:rsidRPr="00280569">
              <w:rPr>
                <w:rFonts w:ascii="Times New Roman" w:eastAsia="Times New Roman" w:hAnsi="Times New Roman" w:cs="Times New Roman"/>
                <w:b/>
                <w:bCs/>
                <w:sz w:val="24"/>
                <w:szCs w:val="24"/>
                <w:lang w:eastAsia="ru-RU"/>
              </w:rPr>
              <w:lastRenderedPageBreak/>
              <w:t>4.5</w:t>
            </w:r>
          </w:p>
        </w:tc>
        <w:tc>
          <w:tcPr>
            <w:tcW w:w="6370" w:type="dxa"/>
          </w:tcPr>
          <w:p w:rsidR="00161B45" w:rsidRPr="00280569" w:rsidRDefault="00161B45" w:rsidP="009F7F9F">
            <w:pPr>
              <w:spacing w:after="0" w:line="240" w:lineRule="auto"/>
              <w:contextualSpacing/>
              <w:rPr>
                <w:rFonts w:ascii="Times New Roman" w:eastAsia="Times New Roman" w:hAnsi="Times New Roman" w:cs="Times New Roman"/>
                <w:sz w:val="24"/>
                <w:szCs w:val="24"/>
                <w:lang w:eastAsia="ru-RU"/>
              </w:rPr>
            </w:pPr>
            <w:r w:rsidRPr="00280569">
              <w:rPr>
                <w:rFonts w:ascii="Times New Roman" w:eastAsia="Times New Roman" w:hAnsi="Times New Roman" w:cs="Times New Roman"/>
                <w:sz w:val="24"/>
                <w:szCs w:val="24"/>
                <w:lang w:eastAsia="ru-RU"/>
              </w:rPr>
              <w:t>Обеспечение контролируемого доступа участников образовательной деятельности процесса к информационным образовательным ресурсам в сети Интернет</w:t>
            </w:r>
          </w:p>
        </w:tc>
        <w:tc>
          <w:tcPr>
            <w:tcW w:w="1559" w:type="dxa"/>
          </w:tcPr>
          <w:p w:rsidR="00161B45" w:rsidRPr="00280569" w:rsidRDefault="00161B45" w:rsidP="009F7F9F">
            <w:pPr>
              <w:spacing w:after="0" w:line="240" w:lineRule="auto"/>
              <w:contextualSpacing/>
              <w:rPr>
                <w:rFonts w:ascii="Times New Roman" w:eastAsia="Times New Roman" w:hAnsi="Times New Roman" w:cs="Times New Roman"/>
                <w:sz w:val="24"/>
                <w:szCs w:val="24"/>
                <w:lang w:eastAsia="ru-RU"/>
              </w:rPr>
            </w:pPr>
            <w:r w:rsidRPr="00280569">
              <w:rPr>
                <w:rFonts w:ascii="Times New Roman" w:eastAsia="Times New Roman" w:hAnsi="Times New Roman" w:cs="Times New Roman"/>
                <w:sz w:val="24"/>
                <w:szCs w:val="24"/>
                <w:lang w:eastAsia="ru-RU"/>
              </w:rPr>
              <w:t>Постоянно</w:t>
            </w:r>
          </w:p>
        </w:tc>
        <w:tc>
          <w:tcPr>
            <w:tcW w:w="4394" w:type="dxa"/>
          </w:tcPr>
          <w:p w:rsidR="00161B45" w:rsidRPr="00280569" w:rsidRDefault="00161B45" w:rsidP="009F7F9F">
            <w:pPr>
              <w:spacing w:after="0" w:line="240" w:lineRule="auto"/>
              <w:contextualSpacing/>
              <w:rPr>
                <w:rFonts w:ascii="Times New Roman" w:eastAsia="Times New Roman" w:hAnsi="Times New Roman" w:cs="Times New Roman"/>
                <w:sz w:val="24"/>
                <w:szCs w:val="24"/>
                <w:lang w:eastAsia="ru-RU"/>
              </w:rPr>
            </w:pPr>
            <w:r w:rsidRPr="00280569">
              <w:rPr>
                <w:rFonts w:ascii="Times New Roman" w:eastAsia="Times New Roman" w:hAnsi="Times New Roman" w:cs="Times New Roman"/>
                <w:sz w:val="24"/>
                <w:szCs w:val="24"/>
                <w:lang w:eastAsia="ru-RU"/>
              </w:rPr>
              <w:t>Ограничение доступа к информации, несовместимой с задачами обучения и воспитания</w:t>
            </w:r>
          </w:p>
        </w:tc>
        <w:tc>
          <w:tcPr>
            <w:tcW w:w="1701" w:type="dxa"/>
          </w:tcPr>
          <w:p w:rsidR="00161B45" w:rsidRPr="00280569" w:rsidRDefault="00161B45" w:rsidP="009F7F9F">
            <w:pPr>
              <w:spacing w:after="0" w:line="240" w:lineRule="auto"/>
              <w:contextualSpacing/>
              <w:rPr>
                <w:rFonts w:ascii="Times New Roman" w:eastAsia="Times New Roman" w:hAnsi="Times New Roman" w:cs="Times New Roman"/>
                <w:sz w:val="24"/>
                <w:szCs w:val="24"/>
                <w:lang w:eastAsia="ru-RU"/>
              </w:rPr>
            </w:pPr>
            <w:r w:rsidRPr="00280569">
              <w:rPr>
                <w:rFonts w:ascii="Times New Roman" w:eastAsia="Times New Roman" w:hAnsi="Times New Roman" w:cs="Times New Roman"/>
                <w:sz w:val="24"/>
                <w:szCs w:val="24"/>
                <w:lang w:eastAsia="ru-RU"/>
              </w:rPr>
              <w:t xml:space="preserve"> </w:t>
            </w:r>
            <w:r w:rsidR="00D83986" w:rsidRPr="00280569">
              <w:rPr>
                <w:rFonts w:ascii="Times New Roman" w:eastAsia="Times New Roman" w:hAnsi="Times New Roman" w:cs="Times New Roman"/>
                <w:sz w:val="24"/>
                <w:szCs w:val="24"/>
                <w:lang w:eastAsia="ru-RU"/>
              </w:rPr>
              <w:t>Зам.директора по УВР</w:t>
            </w:r>
          </w:p>
        </w:tc>
      </w:tr>
      <w:tr w:rsidR="00161B45" w:rsidRPr="00280569" w:rsidTr="004B77F9">
        <w:trPr>
          <w:jc w:val="center"/>
        </w:trPr>
        <w:tc>
          <w:tcPr>
            <w:tcW w:w="14601" w:type="dxa"/>
            <w:gridSpan w:val="5"/>
          </w:tcPr>
          <w:p w:rsidR="00161B45" w:rsidRPr="00280569" w:rsidRDefault="00161B45" w:rsidP="009F7F9F">
            <w:pPr>
              <w:spacing w:after="0" w:line="240" w:lineRule="auto"/>
              <w:contextualSpacing/>
              <w:rPr>
                <w:rFonts w:ascii="Times New Roman" w:eastAsia="Times New Roman" w:hAnsi="Times New Roman" w:cs="Times New Roman"/>
                <w:sz w:val="24"/>
                <w:szCs w:val="24"/>
                <w:lang w:eastAsia="ru-RU"/>
              </w:rPr>
            </w:pPr>
            <w:r w:rsidRPr="00280569">
              <w:rPr>
                <w:rFonts w:ascii="Times New Roman" w:eastAsia="Times New Roman" w:hAnsi="Times New Roman" w:cs="Times New Roman"/>
                <w:b/>
                <w:bCs/>
                <w:sz w:val="24"/>
                <w:szCs w:val="24"/>
                <w:lang w:eastAsia="ru-RU"/>
              </w:rPr>
              <w:t>5. Информационно – аналитическая деятельность по обеспечения внедрения ФГОС ООО</w:t>
            </w:r>
          </w:p>
        </w:tc>
      </w:tr>
      <w:tr w:rsidR="00161B45" w:rsidRPr="00280569" w:rsidTr="004B77F9">
        <w:trPr>
          <w:jc w:val="center"/>
        </w:trPr>
        <w:tc>
          <w:tcPr>
            <w:tcW w:w="577" w:type="dxa"/>
          </w:tcPr>
          <w:p w:rsidR="00161B45" w:rsidRPr="00280569" w:rsidRDefault="00161B45" w:rsidP="009F7F9F">
            <w:pPr>
              <w:spacing w:after="0" w:line="240" w:lineRule="auto"/>
              <w:contextualSpacing/>
              <w:rPr>
                <w:rFonts w:ascii="Times New Roman" w:eastAsia="Times New Roman" w:hAnsi="Times New Roman" w:cs="Times New Roman"/>
                <w:sz w:val="24"/>
                <w:szCs w:val="24"/>
                <w:lang w:eastAsia="ru-RU"/>
              </w:rPr>
            </w:pPr>
            <w:r w:rsidRPr="00280569">
              <w:rPr>
                <w:rFonts w:ascii="Times New Roman" w:eastAsia="Times New Roman" w:hAnsi="Times New Roman" w:cs="Times New Roman"/>
                <w:b/>
                <w:bCs/>
                <w:sz w:val="24"/>
                <w:szCs w:val="24"/>
                <w:lang w:eastAsia="ru-RU"/>
              </w:rPr>
              <w:t>5.1</w:t>
            </w:r>
          </w:p>
        </w:tc>
        <w:tc>
          <w:tcPr>
            <w:tcW w:w="6370" w:type="dxa"/>
          </w:tcPr>
          <w:p w:rsidR="00161B45" w:rsidRPr="00280569" w:rsidRDefault="00161B45" w:rsidP="009F7F9F">
            <w:pPr>
              <w:spacing w:after="0" w:line="240" w:lineRule="auto"/>
              <w:contextualSpacing/>
              <w:rPr>
                <w:rFonts w:ascii="Times New Roman" w:eastAsia="Times New Roman" w:hAnsi="Times New Roman" w:cs="Times New Roman"/>
                <w:sz w:val="24"/>
                <w:szCs w:val="24"/>
                <w:lang w:eastAsia="ru-RU"/>
              </w:rPr>
            </w:pPr>
            <w:r w:rsidRPr="00280569">
              <w:rPr>
                <w:rFonts w:ascii="Times New Roman" w:eastAsia="Times New Roman" w:hAnsi="Times New Roman" w:cs="Times New Roman"/>
                <w:sz w:val="24"/>
                <w:szCs w:val="24"/>
                <w:lang w:eastAsia="ru-RU"/>
              </w:rPr>
              <w:t>Размещение на сайте школы информации о реализации ФГОС ООО</w:t>
            </w:r>
          </w:p>
        </w:tc>
        <w:tc>
          <w:tcPr>
            <w:tcW w:w="1559" w:type="dxa"/>
          </w:tcPr>
          <w:p w:rsidR="00161B45" w:rsidRPr="00280569" w:rsidRDefault="00161B45" w:rsidP="009F7F9F">
            <w:pPr>
              <w:spacing w:after="0" w:line="240" w:lineRule="auto"/>
              <w:contextualSpacing/>
              <w:rPr>
                <w:rFonts w:ascii="Times New Roman" w:eastAsia="Times New Roman" w:hAnsi="Times New Roman" w:cs="Times New Roman"/>
                <w:sz w:val="24"/>
                <w:szCs w:val="24"/>
                <w:lang w:eastAsia="ru-RU"/>
              </w:rPr>
            </w:pPr>
            <w:r w:rsidRPr="00280569">
              <w:rPr>
                <w:rFonts w:ascii="Times New Roman" w:eastAsia="Times New Roman" w:hAnsi="Times New Roman" w:cs="Times New Roman"/>
                <w:sz w:val="24"/>
                <w:szCs w:val="24"/>
                <w:lang w:eastAsia="ru-RU"/>
              </w:rPr>
              <w:t>Обновление постоянно</w:t>
            </w:r>
          </w:p>
          <w:p w:rsidR="00161B45" w:rsidRPr="00280569" w:rsidRDefault="00161B45" w:rsidP="009F7F9F">
            <w:pPr>
              <w:spacing w:after="0" w:line="240" w:lineRule="auto"/>
              <w:contextualSpacing/>
              <w:rPr>
                <w:rFonts w:ascii="Times New Roman" w:eastAsia="Times New Roman" w:hAnsi="Times New Roman" w:cs="Times New Roman"/>
                <w:sz w:val="24"/>
                <w:szCs w:val="24"/>
                <w:lang w:eastAsia="ru-RU"/>
              </w:rPr>
            </w:pPr>
          </w:p>
        </w:tc>
        <w:tc>
          <w:tcPr>
            <w:tcW w:w="4394" w:type="dxa"/>
          </w:tcPr>
          <w:p w:rsidR="00161B45" w:rsidRPr="00280569" w:rsidRDefault="00161B45" w:rsidP="009F7F9F">
            <w:pPr>
              <w:spacing w:after="0" w:line="240" w:lineRule="auto"/>
              <w:contextualSpacing/>
              <w:rPr>
                <w:rFonts w:ascii="Times New Roman" w:eastAsia="Times New Roman" w:hAnsi="Times New Roman" w:cs="Times New Roman"/>
                <w:sz w:val="24"/>
                <w:szCs w:val="24"/>
                <w:lang w:eastAsia="ru-RU"/>
              </w:rPr>
            </w:pPr>
            <w:r w:rsidRPr="00280569">
              <w:rPr>
                <w:rFonts w:ascii="Times New Roman" w:eastAsia="Times New Roman" w:hAnsi="Times New Roman" w:cs="Times New Roman"/>
                <w:sz w:val="24"/>
                <w:szCs w:val="24"/>
                <w:lang w:eastAsia="ru-RU"/>
              </w:rPr>
              <w:t>Широкое информирование общественности (в том числе и педагогической) по вопросам перехода на ФГОС ООО</w:t>
            </w:r>
          </w:p>
        </w:tc>
        <w:tc>
          <w:tcPr>
            <w:tcW w:w="1701" w:type="dxa"/>
          </w:tcPr>
          <w:p w:rsidR="00161B45" w:rsidRPr="00280569" w:rsidRDefault="00161B45" w:rsidP="009F7F9F">
            <w:pPr>
              <w:spacing w:after="0" w:line="240" w:lineRule="auto"/>
              <w:contextualSpacing/>
              <w:rPr>
                <w:rFonts w:ascii="Times New Roman" w:eastAsia="Times New Roman" w:hAnsi="Times New Roman" w:cs="Times New Roman"/>
                <w:sz w:val="24"/>
                <w:szCs w:val="24"/>
                <w:lang w:eastAsia="ru-RU"/>
              </w:rPr>
            </w:pPr>
            <w:r w:rsidRPr="00280569">
              <w:rPr>
                <w:rFonts w:ascii="Times New Roman" w:eastAsia="Times New Roman" w:hAnsi="Times New Roman" w:cs="Times New Roman"/>
                <w:sz w:val="24"/>
                <w:szCs w:val="24"/>
                <w:lang w:eastAsia="ru-RU"/>
              </w:rPr>
              <w:t>Зам.директора поУВР, тьютор</w:t>
            </w:r>
          </w:p>
        </w:tc>
      </w:tr>
      <w:tr w:rsidR="00161B45" w:rsidRPr="00280569" w:rsidTr="004B77F9">
        <w:trPr>
          <w:jc w:val="center"/>
        </w:trPr>
        <w:tc>
          <w:tcPr>
            <w:tcW w:w="577" w:type="dxa"/>
          </w:tcPr>
          <w:p w:rsidR="00161B45" w:rsidRPr="00280569" w:rsidRDefault="00161B45" w:rsidP="009F7F9F">
            <w:pPr>
              <w:spacing w:after="0" w:line="240" w:lineRule="auto"/>
              <w:contextualSpacing/>
              <w:rPr>
                <w:rFonts w:ascii="Times New Roman" w:eastAsia="Times New Roman" w:hAnsi="Times New Roman" w:cs="Times New Roman"/>
                <w:sz w:val="24"/>
                <w:szCs w:val="24"/>
                <w:lang w:eastAsia="ru-RU"/>
              </w:rPr>
            </w:pPr>
            <w:r w:rsidRPr="00280569">
              <w:rPr>
                <w:rFonts w:ascii="Times New Roman" w:eastAsia="Times New Roman" w:hAnsi="Times New Roman" w:cs="Times New Roman"/>
                <w:b/>
                <w:bCs/>
                <w:sz w:val="24"/>
                <w:szCs w:val="24"/>
                <w:lang w:eastAsia="ru-RU"/>
              </w:rPr>
              <w:t>5.2</w:t>
            </w:r>
          </w:p>
        </w:tc>
        <w:tc>
          <w:tcPr>
            <w:tcW w:w="6370" w:type="dxa"/>
          </w:tcPr>
          <w:p w:rsidR="00161B45" w:rsidRPr="00280569" w:rsidRDefault="00161B45" w:rsidP="009F7F9F">
            <w:pPr>
              <w:spacing w:after="0" w:line="240" w:lineRule="auto"/>
              <w:contextualSpacing/>
              <w:rPr>
                <w:rFonts w:ascii="Times New Roman" w:eastAsia="Times New Roman" w:hAnsi="Times New Roman" w:cs="Times New Roman"/>
                <w:sz w:val="24"/>
                <w:szCs w:val="24"/>
                <w:lang w:eastAsia="ru-RU"/>
              </w:rPr>
            </w:pPr>
            <w:r w:rsidRPr="00280569">
              <w:rPr>
                <w:rFonts w:ascii="Times New Roman" w:eastAsia="Times New Roman" w:hAnsi="Times New Roman" w:cs="Times New Roman"/>
                <w:sz w:val="24"/>
                <w:szCs w:val="24"/>
                <w:lang w:eastAsia="ru-RU"/>
              </w:rPr>
              <w:t>Обеспечение публичной отчетности школы о ходе и результатах преализации ФГОС ООО</w:t>
            </w:r>
          </w:p>
        </w:tc>
        <w:tc>
          <w:tcPr>
            <w:tcW w:w="1559" w:type="dxa"/>
          </w:tcPr>
          <w:p w:rsidR="00161B45" w:rsidRPr="00280569" w:rsidRDefault="00161B45" w:rsidP="009F7F9F">
            <w:pPr>
              <w:spacing w:after="0" w:line="240" w:lineRule="auto"/>
              <w:contextualSpacing/>
              <w:rPr>
                <w:rFonts w:ascii="Times New Roman" w:eastAsia="Times New Roman" w:hAnsi="Times New Roman" w:cs="Times New Roman"/>
                <w:sz w:val="24"/>
                <w:szCs w:val="24"/>
                <w:lang w:eastAsia="ru-RU"/>
              </w:rPr>
            </w:pPr>
            <w:r w:rsidRPr="00280569">
              <w:rPr>
                <w:rFonts w:ascii="Times New Roman" w:eastAsia="Times New Roman" w:hAnsi="Times New Roman" w:cs="Times New Roman"/>
                <w:sz w:val="24"/>
                <w:szCs w:val="24"/>
                <w:lang w:eastAsia="ru-RU"/>
              </w:rPr>
              <w:t xml:space="preserve">До 1 сентября </w:t>
            </w:r>
          </w:p>
          <w:p w:rsidR="00161B45" w:rsidRPr="00280569" w:rsidRDefault="00161B45" w:rsidP="009F7F9F">
            <w:pPr>
              <w:spacing w:after="0" w:line="240" w:lineRule="auto"/>
              <w:contextualSpacing/>
              <w:rPr>
                <w:rFonts w:ascii="Times New Roman" w:eastAsia="Times New Roman" w:hAnsi="Times New Roman" w:cs="Times New Roman"/>
                <w:sz w:val="24"/>
                <w:szCs w:val="24"/>
                <w:lang w:eastAsia="ru-RU"/>
              </w:rPr>
            </w:pPr>
          </w:p>
        </w:tc>
        <w:tc>
          <w:tcPr>
            <w:tcW w:w="4394" w:type="dxa"/>
          </w:tcPr>
          <w:p w:rsidR="00161B45" w:rsidRPr="00280569" w:rsidRDefault="00161B45" w:rsidP="009F7F9F">
            <w:pPr>
              <w:spacing w:after="0" w:line="240" w:lineRule="auto"/>
              <w:contextualSpacing/>
              <w:rPr>
                <w:rFonts w:ascii="Times New Roman" w:eastAsia="Times New Roman" w:hAnsi="Times New Roman" w:cs="Times New Roman"/>
                <w:sz w:val="24"/>
                <w:szCs w:val="24"/>
                <w:lang w:eastAsia="ru-RU"/>
              </w:rPr>
            </w:pPr>
            <w:r w:rsidRPr="00280569">
              <w:rPr>
                <w:rFonts w:ascii="Times New Roman" w:eastAsia="Times New Roman" w:hAnsi="Times New Roman" w:cs="Times New Roman"/>
                <w:sz w:val="24"/>
                <w:szCs w:val="24"/>
                <w:lang w:eastAsia="ru-RU"/>
              </w:rPr>
              <w:t>Отражение в отчете по самообследованию хода подготовки к введению ФГОС ООО</w:t>
            </w:r>
          </w:p>
        </w:tc>
        <w:tc>
          <w:tcPr>
            <w:tcW w:w="1701" w:type="dxa"/>
          </w:tcPr>
          <w:p w:rsidR="00161B45" w:rsidRPr="00280569" w:rsidRDefault="00161B45" w:rsidP="009F7F9F">
            <w:pPr>
              <w:spacing w:after="0" w:line="240" w:lineRule="auto"/>
              <w:contextualSpacing/>
              <w:rPr>
                <w:rFonts w:ascii="Times New Roman" w:eastAsia="Times New Roman" w:hAnsi="Times New Roman" w:cs="Times New Roman"/>
                <w:sz w:val="24"/>
                <w:szCs w:val="24"/>
                <w:lang w:eastAsia="ru-RU"/>
              </w:rPr>
            </w:pPr>
            <w:r w:rsidRPr="00280569">
              <w:rPr>
                <w:rFonts w:ascii="Times New Roman" w:eastAsia="Times New Roman" w:hAnsi="Times New Roman" w:cs="Times New Roman"/>
                <w:sz w:val="24"/>
                <w:szCs w:val="24"/>
                <w:lang w:eastAsia="ru-RU"/>
              </w:rPr>
              <w:t>Комиссия по введению ФГОС, рабочие группы</w:t>
            </w:r>
          </w:p>
        </w:tc>
      </w:tr>
      <w:tr w:rsidR="00161B45" w:rsidRPr="00280569" w:rsidTr="004B77F9">
        <w:trPr>
          <w:jc w:val="center"/>
        </w:trPr>
        <w:tc>
          <w:tcPr>
            <w:tcW w:w="577" w:type="dxa"/>
          </w:tcPr>
          <w:p w:rsidR="00161B45" w:rsidRPr="00280569" w:rsidRDefault="00161B45" w:rsidP="009F7F9F">
            <w:pPr>
              <w:spacing w:after="0" w:line="240" w:lineRule="auto"/>
              <w:contextualSpacing/>
              <w:rPr>
                <w:rFonts w:ascii="Times New Roman" w:eastAsia="Times New Roman" w:hAnsi="Times New Roman" w:cs="Times New Roman"/>
                <w:b/>
                <w:bCs/>
                <w:sz w:val="24"/>
                <w:szCs w:val="24"/>
                <w:lang w:eastAsia="ru-RU"/>
              </w:rPr>
            </w:pPr>
            <w:r w:rsidRPr="00280569">
              <w:rPr>
                <w:rFonts w:ascii="Times New Roman" w:eastAsia="Times New Roman" w:hAnsi="Times New Roman" w:cs="Times New Roman"/>
                <w:b/>
                <w:bCs/>
                <w:sz w:val="24"/>
                <w:szCs w:val="24"/>
                <w:lang w:eastAsia="ru-RU"/>
              </w:rPr>
              <w:t>5.3</w:t>
            </w:r>
          </w:p>
        </w:tc>
        <w:tc>
          <w:tcPr>
            <w:tcW w:w="6370" w:type="dxa"/>
          </w:tcPr>
          <w:p w:rsidR="00161B45" w:rsidRPr="00280569" w:rsidRDefault="00161B45" w:rsidP="009F7F9F">
            <w:pPr>
              <w:spacing w:after="0" w:line="240" w:lineRule="auto"/>
              <w:contextualSpacing/>
              <w:rPr>
                <w:rFonts w:ascii="Times New Roman" w:eastAsia="Times New Roman" w:hAnsi="Times New Roman" w:cs="Times New Roman"/>
                <w:sz w:val="24"/>
                <w:szCs w:val="24"/>
                <w:lang w:eastAsia="ru-RU"/>
              </w:rPr>
            </w:pPr>
            <w:r w:rsidRPr="00280569">
              <w:rPr>
                <w:rFonts w:ascii="Times New Roman" w:eastAsia="Times New Roman" w:hAnsi="Times New Roman" w:cs="Times New Roman"/>
                <w:sz w:val="24"/>
                <w:szCs w:val="24"/>
                <w:lang w:eastAsia="ru-RU"/>
              </w:rPr>
              <w:t>Проведение исследования учебных достижений учащихся.</w:t>
            </w:r>
          </w:p>
        </w:tc>
        <w:tc>
          <w:tcPr>
            <w:tcW w:w="1559" w:type="dxa"/>
          </w:tcPr>
          <w:p w:rsidR="00161B45" w:rsidRPr="00280569" w:rsidRDefault="00161B45" w:rsidP="009F7F9F">
            <w:pPr>
              <w:spacing w:after="0" w:line="240" w:lineRule="auto"/>
              <w:contextualSpacing/>
              <w:rPr>
                <w:rFonts w:ascii="Times New Roman" w:eastAsia="Times New Roman" w:hAnsi="Times New Roman" w:cs="Times New Roman"/>
                <w:sz w:val="24"/>
                <w:szCs w:val="24"/>
                <w:lang w:eastAsia="ru-RU"/>
              </w:rPr>
            </w:pPr>
            <w:r w:rsidRPr="00280569">
              <w:rPr>
                <w:rFonts w:ascii="Times New Roman" w:eastAsia="Times New Roman" w:hAnsi="Times New Roman" w:cs="Times New Roman"/>
                <w:sz w:val="24"/>
                <w:szCs w:val="24"/>
                <w:lang w:eastAsia="ru-RU"/>
              </w:rPr>
              <w:t>Согласно ВШК</w:t>
            </w:r>
          </w:p>
        </w:tc>
        <w:tc>
          <w:tcPr>
            <w:tcW w:w="4394" w:type="dxa"/>
          </w:tcPr>
          <w:p w:rsidR="00161B45" w:rsidRPr="00280569" w:rsidRDefault="00161B45" w:rsidP="009F7F9F">
            <w:pPr>
              <w:spacing w:after="0" w:line="240" w:lineRule="auto"/>
              <w:contextualSpacing/>
              <w:rPr>
                <w:rFonts w:ascii="Times New Roman" w:eastAsia="Times New Roman" w:hAnsi="Times New Roman" w:cs="Times New Roman"/>
                <w:sz w:val="24"/>
                <w:szCs w:val="24"/>
                <w:lang w:eastAsia="ru-RU"/>
              </w:rPr>
            </w:pPr>
            <w:r w:rsidRPr="00280569">
              <w:rPr>
                <w:rFonts w:ascii="Times New Roman" w:eastAsia="Times New Roman" w:hAnsi="Times New Roman" w:cs="Times New Roman"/>
                <w:sz w:val="24"/>
                <w:szCs w:val="24"/>
                <w:lang w:eastAsia="ru-RU"/>
              </w:rPr>
              <w:t>Подготовка учащихся</w:t>
            </w:r>
          </w:p>
        </w:tc>
        <w:tc>
          <w:tcPr>
            <w:tcW w:w="1701" w:type="dxa"/>
          </w:tcPr>
          <w:p w:rsidR="00161B45" w:rsidRPr="00280569" w:rsidRDefault="00161B45" w:rsidP="009F7F9F">
            <w:pPr>
              <w:spacing w:after="0" w:line="240" w:lineRule="auto"/>
              <w:contextualSpacing/>
              <w:rPr>
                <w:rFonts w:ascii="Times New Roman" w:eastAsia="Times New Roman" w:hAnsi="Times New Roman" w:cs="Times New Roman"/>
                <w:sz w:val="24"/>
                <w:szCs w:val="24"/>
                <w:lang w:eastAsia="ru-RU"/>
              </w:rPr>
            </w:pPr>
            <w:r w:rsidRPr="00280569">
              <w:rPr>
                <w:rFonts w:ascii="Times New Roman" w:eastAsia="Times New Roman" w:hAnsi="Times New Roman" w:cs="Times New Roman"/>
                <w:sz w:val="24"/>
                <w:szCs w:val="24"/>
                <w:lang w:eastAsia="ru-RU"/>
              </w:rPr>
              <w:t>Зам. директора по УВР</w:t>
            </w:r>
          </w:p>
        </w:tc>
      </w:tr>
    </w:tbl>
    <w:p w:rsidR="008C3E9A" w:rsidRDefault="008C3E9A" w:rsidP="000D2387">
      <w:pPr>
        <w:spacing w:after="0" w:line="240" w:lineRule="auto"/>
        <w:contextualSpacing/>
        <w:rPr>
          <w:rFonts w:ascii="Times New Roman" w:hAnsi="Times New Roman" w:cs="Times New Roman"/>
          <w:b/>
          <w:sz w:val="28"/>
          <w:szCs w:val="28"/>
        </w:rPr>
      </w:pPr>
    </w:p>
    <w:p w:rsidR="000D2387" w:rsidRPr="00650B7D" w:rsidRDefault="00650B7D" w:rsidP="004B77F9">
      <w:pPr>
        <w:pStyle w:val="ab"/>
        <w:ind w:left="426"/>
        <w:rPr>
          <w:rFonts w:ascii="Times New Roman" w:hAnsi="Times New Roman"/>
          <w:b/>
        </w:rPr>
      </w:pPr>
      <w:r>
        <w:rPr>
          <w:rFonts w:ascii="Times New Roman" w:hAnsi="Times New Roman"/>
          <w:b/>
          <w:lang w:val="ru-RU"/>
        </w:rPr>
        <w:t>3.2.9.</w:t>
      </w:r>
      <w:r w:rsidR="000D2387" w:rsidRPr="00650B7D">
        <w:rPr>
          <w:rFonts w:ascii="Times New Roman" w:hAnsi="Times New Roman"/>
          <w:b/>
        </w:rPr>
        <w:t xml:space="preserve">Контроль за состоянием системы условий </w:t>
      </w:r>
    </w:p>
    <w:p w:rsidR="00FF0495" w:rsidRPr="00FF0495" w:rsidRDefault="00FF0495" w:rsidP="00FF0495">
      <w:pPr>
        <w:widowControl w:val="0"/>
        <w:spacing w:after="0" w:line="240" w:lineRule="auto"/>
        <w:ind w:firstLine="426"/>
        <w:rPr>
          <w:rFonts w:ascii="Times New Roman" w:eastAsia="Times New Roman" w:hAnsi="Times New Roman" w:cs="Times New Roman"/>
          <w:sz w:val="24"/>
          <w:szCs w:val="24"/>
        </w:rPr>
      </w:pPr>
      <w:r w:rsidRPr="00FF0495">
        <w:rPr>
          <w:rFonts w:ascii="Times New Roman" w:eastAsia="Times New Roman" w:hAnsi="Times New Roman" w:cs="Times New Roman"/>
          <w:color w:val="000000"/>
          <w:sz w:val="24"/>
          <w:szCs w:val="24"/>
          <w:lang w:eastAsia="ru-RU" w:bidi="ru-RU"/>
        </w:rPr>
        <w:t>Контроль за состоянием системы условий осуществляется в рамках внутришкольного контроля и мониторинга на основании соответствующих Положений.</w:t>
      </w:r>
    </w:p>
    <w:p w:rsidR="00FF0495" w:rsidRPr="00FF0495" w:rsidRDefault="00FF0495" w:rsidP="00FF0495">
      <w:pPr>
        <w:widowControl w:val="0"/>
        <w:spacing w:after="0" w:line="240" w:lineRule="auto"/>
        <w:ind w:firstLine="426"/>
        <w:rPr>
          <w:rFonts w:ascii="Times New Roman" w:eastAsia="Times New Roman" w:hAnsi="Times New Roman" w:cs="Times New Roman"/>
          <w:sz w:val="24"/>
          <w:szCs w:val="24"/>
        </w:rPr>
      </w:pPr>
      <w:r w:rsidRPr="00FF0495">
        <w:rPr>
          <w:rFonts w:ascii="Times New Roman" w:eastAsia="Times New Roman" w:hAnsi="Times New Roman" w:cs="Times New Roman"/>
          <w:color w:val="000000"/>
          <w:sz w:val="24"/>
          <w:szCs w:val="24"/>
          <w:lang w:eastAsia="ru-RU" w:bidi="ru-RU"/>
        </w:rPr>
        <w:t>Контроль за состоянием системы условий включает:</w:t>
      </w:r>
    </w:p>
    <w:p w:rsidR="00FF0495" w:rsidRPr="00FF0495" w:rsidRDefault="00FF0495" w:rsidP="00FF0495">
      <w:pPr>
        <w:widowControl w:val="0"/>
        <w:numPr>
          <w:ilvl w:val="0"/>
          <w:numId w:val="225"/>
        </w:numPr>
        <w:spacing w:after="0" w:line="240" w:lineRule="auto"/>
        <w:ind w:firstLine="426"/>
        <w:rPr>
          <w:rFonts w:ascii="Times New Roman" w:eastAsia="Times New Roman" w:hAnsi="Times New Roman" w:cs="Times New Roman"/>
          <w:sz w:val="24"/>
          <w:szCs w:val="24"/>
        </w:rPr>
      </w:pPr>
      <w:r w:rsidRPr="00FF0495">
        <w:rPr>
          <w:rFonts w:ascii="Times New Roman" w:eastAsia="Times New Roman" w:hAnsi="Times New Roman" w:cs="Times New Roman"/>
          <w:color w:val="000000"/>
          <w:sz w:val="24"/>
          <w:szCs w:val="24"/>
          <w:lang w:eastAsia="ru-RU" w:bidi="ru-RU"/>
        </w:rPr>
        <w:t xml:space="preserve"> мониторинг системы условий;</w:t>
      </w:r>
    </w:p>
    <w:p w:rsidR="00FF0495" w:rsidRPr="00FF0495" w:rsidRDefault="00FF0495" w:rsidP="00FF0495">
      <w:pPr>
        <w:widowControl w:val="0"/>
        <w:numPr>
          <w:ilvl w:val="0"/>
          <w:numId w:val="225"/>
        </w:numPr>
        <w:spacing w:after="0" w:line="240" w:lineRule="auto"/>
        <w:ind w:firstLine="426"/>
        <w:rPr>
          <w:rFonts w:ascii="Times New Roman" w:eastAsia="Times New Roman" w:hAnsi="Times New Roman" w:cs="Times New Roman"/>
          <w:sz w:val="24"/>
          <w:szCs w:val="24"/>
        </w:rPr>
      </w:pPr>
      <w:r w:rsidRPr="00FF0495">
        <w:rPr>
          <w:rFonts w:ascii="Times New Roman" w:eastAsia="Times New Roman" w:hAnsi="Times New Roman" w:cs="Times New Roman"/>
          <w:color w:val="000000"/>
          <w:sz w:val="24"/>
          <w:szCs w:val="24"/>
          <w:lang w:eastAsia="ru-RU" w:bidi="ru-RU"/>
        </w:rPr>
        <w:t xml:space="preserve"> внесение необходимых корректив в систему условий (внесение изменений и дополнений в ООП ООО);</w:t>
      </w:r>
    </w:p>
    <w:p w:rsidR="00FF0495" w:rsidRPr="00FF0495" w:rsidRDefault="00FF0495" w:rsidP="00FF0495">
      <w:pPr>
        <w:widowControl w:val="0"/>
        <w:numPr>
          <w:ilvl w:val="0"/>
          <w:numId w:val="225"/>
        </w:numPr>
        <w:spacing w:after="0" w:line="240" w:lineRule="auto"/>
        <w:ind w:firstLine="426"/>
        <w:rPr>
          <w:rFonts w:ascii="Times New Roman" w:eastAsia="Times New Roman" w:hAnsi="Times New Roman" w:cs="Times New Roman"/>
          <w:sz w:val="24"/>
          <w:szCs w:val="24"/>
        </w:rPr>
      </w:pPr>
      <w:r w:rsidRPr="00FF0495">
        <w:rPr>
          <w:rFonts w:ascii="Times New Roman" w:eastAsia="Times New Roman" w:hAnsi="Times New Roman" w:cs="Times New Roman"/>
          <w:color w:val="000000"/>
          <w:sz w:val="24"/>
          <w:szCs w:val="24"/>
          <w:lang w:eastAsia="ru-RU" w:bidi="ru-RU"/>
        </w:rPr>
        <w:t xml:space="preserve"> принятие управленческих решений (издание необходимых приказов);</w:t>
      </w:r>
    </w:p>
    <w:p w:rsidR="00FF0495" w:rsidRPr="00FF0495" w:rsidRDefault="00FF0495" w:rsidP="00FF0495">
      <w:pPr>
        <w:widowControl w:val="0"/>
        <w:numPr>
          <w:ilvl w:val="0"/>
          <w:numId w:val="225"/>
        </w:numPr>
        <w:spacing w:after="0" w:line="240" w:lineRule="auto"/>
        <w:ind w:firstLine="426"/>
        <w:rPr>
          <w:rFonts w:ascii="Times New Roman" w:eastAsia="Times New Roman" w:hAnsi="Times New Roman" w:cs="Times New Roman"/>
          <w:sz w:val="24"/>
          <w:szCs w:val="24"/>
        </w:rPr>
      </w:pPr>
      <w:r w:rsidRPr="00FF0495">
        <w:rPr>
          <w:rFonts w:ascii="Times New Roman" w:eastAsia="Times New Roman" w:hAnsi="Times New Roman" w:cs="Times New Roman"/>
          <w:color w:val="000000"/>
          <w:sz w:val="24"/>
          <w:szCs w:val="24"/>
          <w:lang w:eastAsia="ru-RU" w:bidi="ru-RU"/>
        </w:rPr>
        <w:t xml:space="preserve"> аналитическая деятельности по оценке достигнутых результатов (аналитические отчёты, выступления перед участниками образовательных отношений, публичный отчёт, размещение информации на школьном сайте).</w:t>
      </w:r>
    </w:p>
    <w:p w:rsidR="00FF0495" w:rsidRPr="00FF0495" w:rsidRDefault="00FF0495" w:rsidP="00FF0495">
      <w:pPr>
        <w:widowControl w:val="0"/>
        <w:spacing w:after="0" w:line="240" w:lineRule="auto"/>
        <w:ind w:firstLine="426"/>
        <w:rPr>
          <w:rFonts w:ascii="Times New Roman" w:eastAsia="Times New Roman" w:hAnsi="Times New Roman" w:cs="Times New Roman"/>
          <w:sz w:val="24"/>
          <w:szCs w:val="24"/>
        </w:rPr>
      </w:pPr>
      <w:r w:rsidRPr="00FF0495">
        <w:rPr>
          <w:rFonts w:ascii="Times New Roman" w:eastAsia="Times New Roman" w:hAnsi="Times New Roman" w:cs="Times New Roman"/>
          <w:color w:val="000000"/>
          <w:sz w:val="24"/>
          <w:szCs w:val="24"/>
          <w:lang w:eastAsia="ru-RU" w:bidi="ru-RU"/>
        </w:rPr>
        <w:t>Мониторинг позволяет оценить ход реализации ООП ООО, увидеть отклонения от запланированных результатов, внести необходимые коррективы в реализацию программы и в конечном итоге достигнуть необходимых результатов.</w:t>
      </w:r>
    </w:p>
    <w:p w:rsidR="00FF0495" w:rsidRPr="00FF0495" w:rsidRDefault="00FF0495" w:rsidP="00FF0495">
      <w:pPr>
        <w:widowControl w:val="0"/>
        <w:spacing w:after="0" w:line="240" w:lineRule="auto"/>
        <w:ind w:firstLine="426"/>
        <w:rPr>
          <w:rFonts w:ascii="Times New Roman" w:eastAsia="Times New Roman" w:hAnsi="Times New Roman" w:cs="Times New Roman"/>
          <w:sz w:val="24"/>
          <w:szCs w:val="24"/>
        </w:rPr>
      </w:pPr>
      <w:r w:rsidRPr="00FF0495">
        <w:rPr>
          <w:rFonts w:ascii="Times New Roman" w:eastAsia="Times New Roman" w:hAnsi="Times New Roman" w:cs="Times New Roman"/>
          <w:color w:val="000000"/>
          <w:sz w:val="24"/>
          <w:szCs w:val="24"/>
          <w:lang w:eastAsia="ru-RU" w:bidi="ru-RU"/>
        </w:rPr>
        <w:t>Мониторинг образовательной деятельности включает следующие направления: мониторинг состояния и качества функционирования образовательной системы; мониторинг учебных достижений учащихся; мониторинг физического развития и состояния здоровья учащихся; мониторинг воспитательной системы; мониторинг педагогических кадров; мониторинг ресурсного обеспечения образовательной деятельности; мониторинг изменений в образовательной деятельности.</w:t>
      </w:r>
    </w:p>
    <w:p w:rsidR="00FF0495" w:rsidRPr="00FF0495" w:rsidRDefault="00FF0495" w:rsidP="00FF0495">
      <w:pPr>
        <w:widowControl w:val="0"/>
        <w:spacing w:after="0" w:line="240" w:lineRule="auto"/>
        <w:ind w:firstLine="426"/>
        <w:rPr>
          <w:rFonts w:ascii="Times New Roman" w:eastAsia="Times New Roman" w:hAnsi="Times New Roman" w:cs="Times New Roman"/>
          <w:sz w:val="24"/>
          <w:szCs w:val="24"/>
        </w:rPr>
      </w:pPr>
      <w:r w:rsidRPr="00FF0495">
        <w:rPr>
          <w:rFonts w:ascii="Times New Roman" w:eastAsia="Times New Roman" w:hAnsi="Times New Roman" w:cs="Times New Roman"/>
          <w:color w:val="000000"/>
          <w:sz w:val="24"/>
          <w:szCs w:val="24"/>
          <w:lang w:eastAsia="ru-RU" w:bidi="ru-RU"/>
        </w:rPr>
        <w:t xml:space="preserve">Мониторинг состояния и качества функционирования образовательной системы включает следующее: анализ работы (годовой план); выполнение учебных программ, учебного плана; организация внутришкольного контроля по результатам промежуточной аттестации; система научно-методической работы; система работы МО; система работы школьной библиотеки; система воспитательной работы; система </w:t>
      </w:r>
      <w:r w:rsidRPr="00FF0495">
        <w:rPr>
          <w:rFonts w:ascii="Times New Roman" w:eastAsia="Times New Roman" w:hAnsi="Times New Roman" w:cs="Times New Roman"/>
          <w:color w:val="000000"/>
          <w:sz w:val="24"/>
          <w:szCs w:val="24"/>
          <w:lang w:eastAsia="ru-RU" w:bidi="ru-RU"/>
        </w:rPr>
        <w:lastRenderedPageBreak/>
        <w:t>работы по обеспечению жизнедеятельности школы (безопасность, сохранение и поддержание здоровья); социологические исследования на удовлетворенность родителей (законных представителей) и учащихся условиями организации образовательной деятельности в Учреждении; организация внеурочной деятельности учащихся; количество обращений родителей (законных представителей) и учащихся по вопросам функционирования Учреждения.</w:t>
      </w:r>
    </w:p>
    <w:p w:rsidR="00FF0495" w:rsidRPr="00FF0495" w:rsidRDefault="00FF0495" w:rsidP="00FF0495">
      <w:pPr>
        <w:widowControl w:val="0"/>
        <w:spacing w:after="0" w:line="240" w:lineRule="auto"/>
        <w:ind w:firstLine="426"/>
        <w:rPr>
          <w:rFonts w:ascii="Times New Roman" w:eastAsia="Times New Roman" w:hAnsi="Times New Roman" w:cs="Times New Roman"/>
          <w:sz w:val="24"/>
          <w:szCs w:val="24"/>
        </w:rPr>
      </w:pPr>
      <w:r w:rsidRPr="00FF0495">
        <w:rPr>
          <w:rFonts w:ascii="Times New Roman" w:eastAsia="Times New Roman" w:hAnsi="Times New Roman" w:cs="Times New Roman"/>
          <w:color w:val="000000"/>
          <w:sz w:val="24"/>
          <w:szCs w:val="24"/>
          <w:lang w:eastAsia="ru-RU" w:bidi="ru-RU"/>
        </w:rPr>
        <w:t>Мониторинг предметных достижений учащихся: результаты текущего контроля успеваемости и промежуточной аттестации учащихся; качество знаний по предметам (по четвертям, за год); уровень социально-психологической адаптации личности; достижения учащихся в различных сферах деятельности (портфолио учащегося).</w:t>
      </w:r>
    </w:p>
    <w:p w:rsidR="00FF0495" w:rsidRPr="00FF0495" w:rsidRDefault="00FF0495" w:rsidP="00FF0495">
      <w:pPr>
        <w:widowControl w:val="0"/>
        <w:spacing w:after="0" w:line="240" w:lineRule="auto"/>
        <w:ind w:firstLine="426"/>
        <w:rPr>
          <w:rFonts w:ascii="Times New Roman" w:eastAsia="Times New Roman" w:hAnsi="Times New Roman" w:cs="Times New Roman"/>
          <w:sz w:val="24"/>
          <w:szCs w:val="24"/>
        </w:rPr>
      </w:pPr>
      <w:r w:rsidRPr="00FF0495">
        <w:rPr>
          <w:rFonts w:ascii="Times New Roman" w:eastAsia="Times New Roman" w:hAnsi="Times New Roman" w:cs="Times New Roman"/>
          <w:color w:val="000000"/>
          <w:sz w:val="24"/>
          <w:szCs w:val="24"/>
          <w:lang w:eastAsia="ru-RU" w:bidi="ru-RU"/>
        </w:rPr>
        <w:t>Мониторинг физического развития и состояния здоровья учащихся: распределение учащихся по группам здоровья; количество дней/уроков, пропущенных по болезни; занятость учащихся в спортивных секциях; организация мероприятий, направленных на совершенствование физического развития и поддержания здоровья учащихся.</w:t>
      </w:r>
    </w:p>
    <w:p w:rsidR="00FF0495" w:rsidRPr="00FF0495" w:rsidRDefault="00FF0495" w:rsidP="00FF0495">
      <w:pPr>
        <w:widowControl w:val="0"/>
        <w:spacing w:after="0" w:line="240" w:lineRule="auto"/>
        <w:ind w:firstLine="426"/>
        <w:rPr>
          <w:rFonts w:ascii="Times New Roman" w:eastAsia="Times New Roman" w:hAnsi="Times New Roman" w:cs="Times New Roman"/>
          <w:sz w:val="24"/>
          <w:szCs w:val="24"/>
        </w:rPr>
      </w:pPr>
      <w:r w:rsidRPr="00FF0495">
        <w:rPr>
          <w:rFonts w:ascii="Times New Roman" w:eastAsia="Times New Roman" w:hAnsi="Times New Roman" w:cs="Times New Roman"/>
          <w:color w:val="000000"/>
          <w:sz w:val="24"/>
          <w:szCs w:val="24"/>
          <w:lang w:eastAsia="ru-RU" w:bidi="ru-RU"/>
        </w:rPr>
        <w:t>Мониторинг воспитательной системы: реализация программы воспитания и социализации учащихся на уровне основного общего образования; уровень развития классных коллективов; занятость в системе дополнительного образования; развитие ученического самоуправления; работа с учащимися, находящимися в трудной жизненной ситуации; уровень воспитанности учащихся. Мониторинг педагогических кадров: повышение квалификации педагогических кадров; участие в реализации проектов Программы развития школы; работа по темам самообразования (результативность); использование образовательных технологий, в т.ч. инновационных; участие в семинарах различного уровня; трансляция собственного педагогического опыта (проведение открытых уроков, мастер-классов, публикации); аттестация педагогических кадров.</w:t>
      </w:r>
    </w:p>
    <w:p w:rsidR="00FF0495" w:rsidRPr="00FF0495" w:rsidRDefault="00FF0495" w:rsidP="00FF0495">
      <w:pPr>
        <w:widowControl w:val="0"/>
        <w:spacing w:after="0" w:line="240" w:lineRule="auto"/>
        <w:ind w:firstLine="426"/>
        <w:rPr>
          <w:rFonts w:ascii="Times New Roman" w:eastAsia="Times New Roman" w:hAnsi="Times New Roman" w:cs="Times New Roman"/>
          <w:sz w:val="24"/>
          <w:szCs w:val="24"/>
        </w:rPr>
      </w:pPr>
      <w:r w:rsidRPr="00FF0495">
        <w:rPr>
          <w:rFonts w:ascii="Times New Roman" w:eastAsia="Times New Roman" w:hAnsi="Times New Roman" w:cs="Times New Roman"/>
          <w:color w:val="000000"/>
          <w:sz w:val="24"/>
          <w:szCs w:val="24"/>
          <w:lang w:eastAsia="ru-RU" w:bidi="ru-RU"/>
        </w:rPr>
        <w:t>Мониторинг ресурсного обеспечения образовательной деятельности: кадровое обеспечение (потребность в кадрах; текучесть кадров); учебно-методическое обеспечение: укомплектованность учебных кабинетов дидактическими материалами; содержание медиатеки; материально -техническое обеспечение; оснащение учебной мебелью, демонстрационным оборудованием, компьютерной техникой, наглядными пособиями, аудио и видеотехникой, оргтехникой; комплектование библиотечного фонда.</w:t>
      </w:r>
    </w:p>
    <w:p w:rsidR="00FF0495" w:rsidRDefault="00FF0495" w:rsidP="00FF0495">
      <w:pPr>
        <w:widowControl w:val="0"/>
        <w:spacing w:after="0" w:line="240" w:lineRule="auto"/>
        <w:ind w:firstLine="426"/>
        <w:rPr>
          <w:rFonts w:ascii="Times New Roman" w:eastAsia="Times New Roman" w:hAnsi="Times New Roman" w:cs="Times New Roman"/>
          <w:color w:val="000000"/>
          <w:sz w:val="24"/>
          <w:szCs w:val="24"/>
          <w:lang w:eastAsia="ru-RU" w:bidi="ru-RU"/>
        </w:rPr>
      </w:pPr>
      <w:r w:rsidRPr="00FF0495">
        <w:rPr>
          <w:rFonts w:ascii="Times New Roman" w:eastAsia="Times New Roman" w:hAnsi="Times New Roman" w:cs="Times New Roman"/>
          <w:color w:val="000000"/>
          <w:sz w:val="24"/>
          <w:szCs w:val="24"/>
          <w:lang w:eastAsia="ru-RU" w:bidi="ru-RU"/>
        </w:rPr>
        <w:t>Главным источником информации и диагностики состояния системы условий и основных результатов образовательной деятельности Учреждения по реализации ООП ООО является внутришкольный контроль.</w:t>
      </w:r>
    </w:p>
    <w:p w:rsidR="00FF0495" w:rsidRPr="00FF0495" w:rsidRDefault="00FF0495" w:rsidP="00FF0495">
      <w:pPr>
        <w:widowControl w:val="0"/>
        <w:spacing w:after="0" w:line="240" w:lineRule="auto"/>
        <w:ind w:firstLine="426"/>
        <w:rPr>
          <w:rFonts w:ascii="Times New Roman" w:eastAsia="Times New Roman" w:hAnsi="Times New Roman" w:cs="Times New Roman"/>
          <w:sz w:val="24"/>
          <w:szCs w:val="24"/>
        </w:rPr>
      </w:pPr>
    </w:p>
    <w:tbl>
      <w:tblPr>
        <w:tblOverlap w:val="never"/>
        <w:tblW w:w="0" w:type="auto"/>
        <w:jc w:val="center"/>
        <w:tblInd w:w="10" w:type="dxa"/>
        <w:tblLayout w:type="fixed"/>
        <w:tblCellMar>
          <w:left w:w="10" w:type="dxa"/>
          <w:right w:w="10" w:type="dxa"/>
        </w:tblCellMar>
        <w:tblLook w:val="0000" w:firstRow="0" w:lastRow="0" w:firstColumn="0" w:lastColumn="0" w:noHBand="0" w:noVBand="0"/>
      </w:tblPr>
      <w:tblGrid>
        <w:gridCol w:w="3038"/>
        <w:gridCol w:w="9376"/>
      </w:tblGrid>
      <w:tr w:rsidR="00FF0495" w:rsidRPr="00FF0495" w:rsidTr="00FF0495">
        <w:trPr>
          <w:trHeight w:val="336"/>
          <w:jc w:val="center"/>
        </w:trPr>
        <w:tc>
          <w:tcPr>
            <w:tcW w:w="3038" w:type="dxa"/>
            <w:tcBorders>
              <w:top w:val="single" w:sz="4" w:space="0" w:color="auto"/>
              <w:left w:val="single" w:sz="4" w:space="0" w:color="auto"/>
            </w:tcBorders>
            <w:shd w:val="clear" w:color="auto" w:fill="FFFFFF"/>
            <w:vAlign w:val="bottom"/>
          </w:tcPr>
          <w:p w:rsidR="00FF0495" w:rsidRPr="00FF0495" w:rsidRDefault="00FF0495" w:rsidP="00FF0495">
            <w:pPr>
              <w:widowControl w:val="0"/>
              <w:spacing w:after="0" w:line="240" w:lineRule="auto"/>
              <w:rPr>
                <w:rFonts w:ascii="Times New Roman" w:eastAsia="Times New Roman" w:hAnsi="Times New Roman" w:cs="Times New Roman"/>
                <w:sz w:val="24"/>
                <w:szCs w:val="24"/>
              </w:rPr>
            </w:pPr>
            <w:r w:rsidRPr="00FF0495">
              <w:rPr>
                <w:rFonts w:ascii="Times New Roman" w:eastAsia="Times New Roman" w:hAnsi="Times New Roman" w:cs="Times New Roman"/>
                <w:color w:val="000000"/>
                <w:sz w:val="24"/>
                <w:szCs w:val="24"/>
                <w:lang w:eastAsia="ru-RU" w:bidi="ru-RU"/>
              </w:rPr>
              <w:t>Объект контроля</w:t>
            </w:r>
          </w:p>
        </w:tc>
        <w:tc>
          <w:tcPr>
            <w:tcW w:w="9376" w:type="dxa"/>
            <w:tcBorders>
              <w:top w:val="single" w:sz="4" w:space="0" w:color="auto"/>
              <w:left w:val="single" w:sz="4" w:space="0" w:color="auto"/>
              <w:right w:val="single" w:sz="4" w:space="0" w:color="auto"/>
            </w:tcBorders>
            <w:shd w:val="clear" w:color="auto" w:fill="FFFFFF"/>
            <w:vAlign w:val="bottom"/>
          </w:tcPr>
          <w:p w:rsidR="00FF0495" w:rsidRPr="00FF0495" w:rsidRDefault="00FF0495" w:rsidP="00FF0495">
            <w:pPr>
              <w:widowControl w:val="0"/>
              <w:spacing w:after="0" w:line="240" w:lineRule="auto"/>
              <w:rPr>
                <w:rFonts w:ascii="Times New Roman" w:eastAsia="Times New Roman" w:hAnsi="Times New Roman" w:cs="Times New Roman"/>
                <w:sz w:val="24"/>
                <w:szCs w:val="24"/>
              </w:rPr>
            </w:pPr>
            <w:r w:rsidRPr="00FF0495">
              <w:rPr>
                <w:rFonts w:ascii="Times New Roman" w:eastAsia="Times New Roman" w:hAnsi="Times New Roman" w:cs="Times New Roman"/>
                <w:color w:val="000000"/>
                <w:sz w:val="24"/>
                <w:szCs w:val="24"/>
                <w:lang w:eastAsia="ru-RU" w:bidi="ru-RU"/>
              </w:rPr>
              <w:t>Содержание контроля</w:t>
            </w:r>
          </w:p>
        </w:tc>
      </w:tr>
      <w:tr w:rsidR="00FF0495" w:rsidRPr="00FF0495" w:rsidTr="00AF4C83">
        <w:trPr>
          <w:trHeight w:val="325"/>
          <w:jc w:val="center"/>
        </w:trPr>
        <w:tc>
          <w:tcPr>
            <w:tcW w:w="3038" w:type="dxa"/>
            <w:vMerge w:val="restart"/>
            <w:tcBorders>
              <w:top w:val="single" w:sz="4" w:space="0" w:color="auto"/>
              <w:left w:val="single" w:sz="4" w:space="0" w:color="auto"/>
            </w:tcBorders>
            <w:shd w:val="clear" w:color="auto" w:fill="FFFFFF"/>
          </w:tcPr>
          <w:p w:rsidR="00FF0495" w:rsidRPr="00FF0495" w:rsidRDefault="00FF0495" w:rsidP="00FF0495">
            <w:pPr>
              <w:widowControl w:val="0"/>
              <w:spacing w:after="0" w:line="240" w:lineRule="auto"/>
              <w:rPr>
                <w:rFonts w:ascii="Times New Roman" w:eastAsia="Times New Roman" w:hAnsi="Times New Roman" w:cs="Times New Roman"/>
                <w:sz w:val="24"/>
                <w:szCs w:val="24"/>
              </w:rPr>
            </w:pPr>
            <w:r w:rsidRPr="00FF0495">
              <w:rPr>
                <w:rFonts w:ascii="Times New Roman" w:eastAsia="Times New Roman" w:hAnsi="Times New Roman" w:cs="Times New Roman"/>
                <w:color w:val="000000"/>
                <w:sz w:val="24"/>
                <w:szCs w:val="24"/>
                <w:lang w:eastAsia="ru-RU" w:bidi="ru-RU"/>
              </w:rPr>
              <w:t>Кадровые условия реализации ООП ООО</w:t>
            </w:r>
          </w:p>
        </w:tc>
        <w:tc>
          <w:tcPr>
            <w:tcW w:w="9376" w:type="dxa"/>
            <w:tcBorders>
              <w:top w:val="single" w:sz="4" w:space="0" w:color="auto"/>
              <w:left w:val="single" w:sz="4" w:space="0" w:color="auto"/>
              <w:right w:val="single" w:sz="4" w:space="0" w:color="auto"/>
            </w:tcBorders>
            <w:shd w:val="clear" w:color="auto" w:fill="FFFFFF"/>
            <w:vAlign w:val="bottom"/>
          </w:tcPr>
          <w:p w:rsidR="00FF0495" w:rsidRPr="00FF0495" w:rsidRDefault="00FF0495" w:rsidP="00FF0495">
            <w:pPr>
              <w:widowControl w:val="0"/>
              <w:spacing w:after="0" w:line="240" w:lineRule="auto"/>
              <w:rPr>
                <w:rFonts w:ascii="Times New Roman" w:eastAsia="Times New Roman" w:hAnsi="Times New Roman" w:cs="Times New Roman"/>
                <w:sz w:val="24"/>
                <w:szCs w:val="24"/>
              </w:rPr>
            </w:pPr>
            <w:r w:rsidRPr="00FF0495">
              <w:rPr>
                <w:rFonts w:ascii="Times New Roman" w:eastAsia="Times New Roman" w:hAnsi="Times New Roman" w:cs="Times New Roman"/>
                <w:color w:val="000000"/>
                <w:sz w:val="24"/>
                <w:szCs w:val="24"/>
                <w:lang w:eastAsia="ru-RU" w:bidi="ru-RU"/>
              </w:rPr>
              <w:t>Проверка укомплектованности педагогическими, руководящими и иными работниками</w:t>
            </w:r>
          </w:p>
        </w:tc>
      </w:tr>
      <w:tr w:rsidR="00FF0495" w:rsidRPr="00FF0495" w:rsidTr="00FF0495">
        <w:trPr>
          <w:trHeight w:val="965"/>
          <w:jc w:val="center"/>
        </w:trPr>
        <w:tc>
          <w:tcPr>
            <w:tcW w:w="3038" w:type="dxa"/>
            <w:vMerge/>
            <w:tcBorders>
              <w:left w:val="single" w:sz="4" w:space="0" w:color="auto"/>
            </w:tcBorders>
            <w:shd w:val="clear" w:color="auto" w:fill="FFFFFF"/>
          </w:tcPr>
          <w:p w:rsidR="00FF0495" w:rsidRPr="00FF0495" w:rsidRDefault="00FF0495" w:rsidP="00FF0495">
            <w:pPr>
              <w:widowControl w:val="0"/>
              <w:spacing w:after="0" w:line="240" w:lineRule="auto"/>
              <w:rPr>
                <w:rFonts w:ascii="Courier New" w:eastAsia="Courier New" w:hAnsi="Courier New" w:cs="Courier New"/>
                <w:color w:val="000000"/>
                <w:sz w:val="24"/>
                <w:szCs w:val="24"/>
                <w:lang w:eastAsia="ru-RU" w:bidi="ru-RU"/>
              </w:rPr>
            </w:pPr>
          </w:p>
        </w:tc>
        <w:tc>
          <w:tcPr>
            <w:tcW w:w="9376" w:type="dxa"/>
            <w:tcBorders>
              <w:top w:val="single" w:sz="4" w:space="0" w:color="auto"/>
              <w:left w:val="single" w:sz="4" w:space="0" w:color="auto"/>
              <w:right w:val="single" w:sz="4" w:space="0" w:color="auto"/>
            </w:tcBorders>
            <w:shd w:val="clear" w:color="auto" w:fill="FFFFFF"/>
          </w:tcPr>
          <w:p w:rsidR="00FF0495" w:rsidRPr="00FF0495" w:rsidRDefault="00FF0495" w:rsidP="00FF0495">
            <w:pPr>
              <w:widowControl w:val="0"/>
              <w:spacing w:after="0" w:line="240" w:lineRule="auto"/>
              <w:rPr>
                <w:rFonts w:ascii="Times New Roman" w:eastAsia="Times New Roman" w:hAnsi="Times New Roman" w:cs="Times New Roman"/>
                <w:sz w:val="24"/>
                <w:szCs w:val="24"/>
              </w:rPr>
            </w:pPr>
            <w:r w:rsidRPr="00FF0495">
              <w:rPr>
                <w:rFonts w:ascii="Times New Roman" w:eastAsia="Times New Roman" w:hAnsi="Times New Roman" w:cs="Times New Roman"/>
                <w:color w:val="000000"/>
                <w:sz w:val="24"/>
                <w:szCs w:val="24"/>
                <w:lang w:eastAsia="ru-RU" w:bidi="ru-RU"/>
              </w:rPr>
              <w:t>Установление соответствия уровня квалификации педагогических и иных работников требованиям Единого квалификационного справочника должностей руководителей, специалистов и служащих</w:t>
            </w:r>
          </w:p>
        </w:tc>
      </w:tr>
      <w:tr w:rsidR="00FF0495" w:rsidRPr="00FF0495" w:rsidTr="00FF0495">
        <w:trPr>
          <w:trHeight w:val="648"/>
          <w:jc w:val="center"/>
        </w:trPr>
        <w:tc>
          <w:tcPr>
            <w:tcW w:w="3038" w:type="dxa"/>
            <w:vMerge/>
            <w:tcBorders>
              <w:left w:val="single" w:sz="4" w:space="0" w:color="auto"/>
            </w:tcBorders>
            <w:shd w:val="clear" w:color="auto" w:fill="FFFFFF"/>
          </w:tcPr>
          <w:p w:rsidR="00FF0495" w:rsidRPr="00FF0495" w:rsidRDefault="00FF0495" w:rsidP="00FF0495">
            <w:pPr>
              <w:widowControl w:val="0"/>
              <w:spacing w:after="0" w:line="240" w:lineRule="auto"/>
              <w:rPr>
                <w:rFonts w:ascii="Courier New" w:eastAsia="Courier New" w:hAnsi="Courier New" w:cs="Courier New"/>
                <w:color w:val="000000"/>
                <w:sz w:val="24"/>
                <w:szCs w:val="24"/>
                <w:lang w:eastAsia="ru-RU" w:bidi="ru-RU"/>
              </w:rPr>
            </w:pPr>
          </w:p>
        </w:tc>
        <w:tc>
          <w:tcPr>
            <w:tcW w:w="9376" w:type="dxa"/>
            <w:tcBorders>
              <w:top w:val="single" w:sz="4" w:space="0" w:color="auto"/>
              <w:left w:val="single" w:sz="4" w:space="0" w:color="auto"/>
              <w:right w:val="single" w:sz="4" w:space="0" w:color="auto"/>
            </w:tcBorders>
            <w:shd w:val="clear" w:color="auto" w:fill="FFFFFF"/>
          </w:tcPr>
          <w:p w:rsidR="00FF0495" w:rsidRPr="00FF0495" w:rsidRDefault="00FF0495" w:rsidP="00FF0495">
            <w:pPr>
              <w:widowControl w:val="0"/>
              <w:spacing w:after="0" w:line="240" w:lineRule="auto"/>
              <w:rPr>
                <w:rFonts w:ascii="Times New Roman" w:eastAsia="Times New Roman" w:hAnsi="Times New Roman" w:cs="Times New Roman"/>
                <w:sz w:val="24"/>
                <w:szCs w:val="24"/>
              </w:rPr>
            </w:pPr>
            <w:r w:rsidRPr="00FF0495">
              <w:rPr>
                <w:rFonts w:ascii="Times New Roman" w:eastAsia="Times New Roman" w:hAnsi="Times New Roman" w:cs="Times New Roman"/>
                <w:color w:val="000000"/>
                <w:sz w:val="24"/>
                <w:szCs w:val="24"/>
                <w:lang w:eastAsia="ru-RU" w:bidi="ru-RU"/>
              </w:rPr>
              <w:t>Проверка обеспеченности непрерывности профессионального развития педагогических работников</w:t>
            </w:r>
          </w:p>
        </w:tc>
      </w:tr>
      <w:tr w:rsidR="00FF0495" w:rsidRPr="00FF0495" w:rsidTr="00FF0495">
        <w:trPr>
          <w:trHeight w:val="643"/>
          <w:jc w:val="center"/>
        </w:trPr>
        <w:tc>
          <w:tcPr>
            <w:tcW w:w="3038" w:type="dxa"/>
            <w:vMerge w:val="restart"/>
            <w:tcBorders>
              <w:top w:val="single" w:sz="4" w:space="0" w:color="auto"/>
              <w:left w:val="single" w:sz="4" w:space="0" w:color="auto"/>
            </w:tcBorders>
            <w:shd w:val="clear" w:color="auto" w:fill="FFFFFF"/>
          </w:tcPr>
          <w:p w:rsidR="00FF0495" w:rsidRPr="00FF0495" w:rsidRDefault="00FF0495" w:rsidP="00FF0495">
            <w:pPr>
              <w:widowControl w:val="0"/>
              <w:spacing w:after="0" w:line="240" w:lineRule="auto"/>
              <w:rPr>
                <w:rFonts w:ascii="Times New Roman" w:eastAsia="Times New Roman" w:hAnsi="Times New Roman" w:cs="Times New Roman"/>
                <w:sz w:val="24"/>
                <w:szCs w:val="24"/>
              </w:rPr>
            </w:pPr>
            <w:r w:rsidRPr="00FF0495">
              <w:rPr>
                <w:rFonts w:ascii="Times New Roman" w:eastAsia="Times New Roman" w:hAnsi="Times New Roman" w:cs="Times New Roman"/>
                <w:color w:val="000000"/>
                <w:sz w:val="24"/>
                <w:szCs w:val="24"/>
                <w:lang w:eastAsia="ru-RU" w:bidi="ru-RU"/>
              </w:rPr>
              <w:t xml:space="preserve">Психолого-педагогические условия реализации ООП </w:t>
            </w:r>
            <w:r w:rsidRPr="00FF0495">
              <w:rPr>
                <w:rFonts w:ascii="Times New Roman" w:eastAsia="Times New Roman" w:hAnsi="Times New Roman" w:cs="Times New Roman"/>
                <w:color w:val="000000"/>
                <w:sz w:val="24"/>
                <w:szCs w:val="24"/>
                <w:lang w:eastAsia="ru-RU" w:bidi="ru-RU"/>
              </w:rPr>
              <w:lastRenderedPageBreak/>
              <w:t>ООО</w:t>
            </w:r>
          </w:p>
        </w:tc>
        <w:tc>
          <w:tcPr>
            <w:tcW w:w="9376" w:type="dxa"/>
            <w:tcBorders>
              <w:top w:val="single" w:sz="4" w:space="0" w:color="auto"/>
              <w:left w:val="single" w:sz="4" w:space="0" w:color="auto"/>
              <w:right w:val="single" w:sz="4" w:space="0" w:color="auto"/>
            </w:tcBorders>
            <w:shd w:val="clear" w:color="auto" w:fill="FFFFFF"/>
          </w:tcPr>
          <w:p w:rsidR="00FF0495" w:rsidRPr="00FF0495" w:rsidRDefault="00FF0495" w:rsidP="00FF0495">
            <w:pPr>
              <w:widowControl w:val="0"/>
              <w:spacing w:after="0" w:line="240" w:lineRule="auto"/>
              <w:rPr>
                <w:rFonts w:ascii="Times New Roman" w:eastAsia="Times New Roman" w:hAnsi="Times New Roman" w:cs="Times New Roman"/>
                <w:sz w:val="24"/>
                <w:szCs w:val="24"/>
              </w:rPr>
            </w:pPr>
            <w:r w:rsidRPr="00FF0495">
              <w:rPr>
                <w:rFonts w:ascii="Times New Roman" w:eastAsia="Times New Roman" w:hAnsi="Times New Roman" w:cs="Times New Roman"/>
                <w:color w:val="000000"/>
                <w:sz w:val="24"/>
                <w:szCs w:val="24"/>
                <w:lang w:eastAsia="ru-RU" w:bidi="ru-RU"/>
              </w:rPr>
              <w:lastRenderedPageBreak/>
              <w:t>Проверка степени освоения педагогами образовательной программы повышения квалификации (знание материалов ФГОС ООО)</w:t>
            </w:r>
          </w:p>
        </w:tc>
      </w:tr>
      <w:tr w:rsidR="00FF0495" w:rsidRPr="00FF0495" w:rsidTr="00FF0495">
        <w:trPr>
          <w:trHeight w:val="648"/>
          <w:jc w:val="center"/>
        </w:trPr>
        <w:tc>
          <w:tcPr>
            <w:tcW w:w="3038" w:type="dxa"/>
            <w:vMerge/>
            <w:tcBorders>
              <w:left w:val="single" w:sz="4" w:space="0" w:color="auto"/>
            </w:tcBorders>
            <w:shd w:val="clear" w:color="auto" w:fill="FFFFFF"/>
          </w:tcPr>
          <w:p w:rsidR="00FF0495" w:rsidRPr="00FF0495" w:rsidRDefault="00FF0495" w:rsidP="00FF0495">
            <w:pPr>
              <w:widowControl w:val="0"/>
              <w:spacing w:after="0" w:line="240" w:lineRule="auto"/>
              <w:rPr>
                <w:rFonts w:ascii="Courier New" w:eastAsia="Courier New" w:hAnsi="Courier New" w:cs="Courier New"/>
                <w:color w:val="000000"/>
                <w:sz w:val="24"/>
                <w:szCs w:val="24"/>
                <w:lang w:eastAsia="ru-RU" w:bidi="ru-RU"/>
              </w:rPr>
            </w:pPr>
          </w:p>
        </w:tc>
        <w:tc>
          <w:tcPr>
            <w:tcW w:w="9376" w:type="dxa"/>
            <w:tcBorders>
              <w:top w:val="single" w:sz="4" w:space="0" w:color="auto"/>
              <w:left w:val="single" w:sz="4" w:space="0" w:color="auto"/>
              <w:right w:val="single" w:sz="4" w:space="0" w:color="auto"/>
            </w:tcBorders>
            <w:shd w:val="clear" w:color="auto" w:fill="FFFFFF"/>
            <w:vAlign w:val="bottom"/>
          </w:tcPr>
          <w:p w:rsidR="00FF0495" w:rsidRPr="00FF0495" w:rsidRDefault="00FF0495" w:rsidP="00FF0495">
            <w:pPr>
              <w:widowControl w:val="0"/>
              <w:spacing w:after="0" w:line="240" w:lineRule="auto"/>
              <w:rPr>
                <w:rFonts w:ascii="Times New Roman" w:eastAsia="Times New Roman" w:hAnsi="Times New Roman" w:cs="Times New Roman"/>
                <w:sz w:val="24"/>
                <w:szCs w:val="24"/>
              </w:rPr>
            </w:pPr>
            <w:r w:rsidRPr="00FF0495">
              <w:rPr>
                <w:rFonts w:ascii="Times New Roman" w:eastAsia="Times New Roman" w:hAnsi="Times New Roman" w:cs="Times New Roman"/>
                <w:color w:val="000000"/>
                <w:sz w:val="24"/>
                <w:szCs w:val="24"/>
                <w:lang w:eastAsia="ru-RU" w:bidi="ru-RU"/>
              </w:rPr>
              <w:t>Оценка достижения учащимися планируемых результатов: личностных, метапредметных, предметных</w:t>
            </w:r>
          </w:p>
        </w:tc>
      </w:tr>
      <w:tr w:rsidR="00FF0495" w:rsidRPr="00FF0495" w:rsidTr="00FF0495">
        <w:trPr>
          <w:trHeight w:val="322"/>
          <w:jc w:val="center"/>
        </w:trPr>
        <w:tc>
          <w:tcPr>
            <w:tcW w:w="3038" w:type="dxa"/>
            <w:vMerge w:val="restart"/>
            <w:tcBorders>
              <w:top w:val="single" w:sz="4" w:space="0" w:color="auto"/>
              <w:left w:val="single" w:sz="4" w:space="0" w:color="auto"/>
            </w:tcBorders>
            <w:shd w:val="clear" w:color="auto" w:fill="FFFFFF"/>
          </w:tcPr>
          <w:p w:rsidR="00FF0495" w:rsidRPr="00FF0495" w:rsidRDefault="00FF0495" w:rsidP="00FF0495">
            <w:pPr>
              <w:widowControl w:val="0"/>
              <w:spacing w:after="0" w:line="240" w:lineRule="auto"/>
              <w:rPr>
                <w:rFonts w:ascii="Times New Roman" w:eastAsia="Times New Roman" w:hAnsi="Times New Roman" w:cs="Times New Roman"/>
                <w:sz w:val="24"/>
                <w:szCs w:val="24"/>
              </w:rPr>
            </w:pPr>
            <w:r w:rsidRPr="00FF0495">
              <w:rPr>
                <w:rFonts w:ascii="Times New Roman" w:eastAsia="Times New Roman" w:hAnsi="Times New Roman" w:cs="Times New Roman"/>
                <w:color w:val="000000"/>
                <w:sz w:val="24"/>
                <w:szCs w:val="24"/>
                <w:lang w:eastAsia="ru-RU" w:bidi="ru-RU"/>
              </w:rPr>
              <w:lastRenderedPageBreak/>
              <w:t>Финансовые условия реализации ООП ООО</w:t>
            </w:r>
          </w:p>
        </w:tc>
        <w:tc>
          <w:tcPr>
            <w:tcW w:w="9376" w:type="dxa"/>
            <w:tcBorders>
              <w:top w:val="single" w:sz="4" w:space="0" w:color="auto"/>
              <w:left w:val="single" w:sz="4" w:space="0" w:color="auto"/>
              <w:right w:val="single" w:sz="4" w:space="0" w:color="auto"/>
            </w:tcBorders>
            <w:shd w:val="clear" w:color="auto" w:fill="FFFFFF"/>
            <w:vAlign w:val="bottom"/>
          </w:tcPr>
          <w:p w:rsidR="00FF0495" w:rsidRPr="00FF0495" w:rsidRDefault="00FF0495" w:rsidP="00FF0495">
            <w:pPr>
              <w:widowControl w:val="0"/>
              <w:spacing w:after="0" w:line="240" w:lineRule="auto"/>
              <w:rPr>
                <w:rFonts w:ascii="Times New Roman" w:eastAsia="Times New Roman" w:hAnsi="Times New Roman" w:cs="Times New Roman"/>
                <w:sz w:val="24"/>
                <w:szCs w:val="24"/>
              </w:rPr>
            </w:pPr>
            <w:r w:rsidRPr="00FF0495">
              <w:rPr>
                <w:rFonts w:ascii="Times New Roman" w:eastAsia="Times New Roman" w:hAnsi="Times New Roman" w:cs="Times New Roman"/>
                <w:color w:val="000000"/>
                <w:sz w:val="24"/>
                <w:szCs w:val="24"/>
                <w:lang w:eastAsia="ru-RU" w:bidi="ru-RU"/>
              </w:rPr>
              <w:t>Проверка условий финансирования реализации ООП ООО</w:t>
            </w:r>
          </w:p>
        </w:tc>
      </w:tr>
      <w:tr w:rsidR="00FF0495" w:rsidRPr="00FF0495" w:rsidTr="00FF0495">
        <w:trPr>
          <w:trHeight w:val="648"/>
          <w:jc w:val="center"/>
        </w:trPr>
        <w:tc>
          <w:tcPr>
            <w:tcW w:w="3038" w:type="dxa"/>
            <w:vMerge/>
            <w:tcBorders>
              <w:left w:val="single" w:sz="4" w:space="0" w:color="auto"/>
            </w:tcBorders>
            <w:shd w:val="clear" w:color="auto" w:fill="FFFFFF"/>
          </w:tcPr>
          <w:p w:rsidR="00FF0495" w:rsidRPr="00FF0495" w:rsidRDefault="00FF0495" w:rsidP="00FF0495">
            <w:pPr>
              <w:widowControl w:val="0"/>
              <w:spacing w:after="0" w:line="240" w:lineRule="auto"/>
              <w:rPr>
                <w:rFonts w:ascii="Courier New" w:eastAsia="Courier New" w:hAnsi="Courier New" w:cs="Courier New"/>
                <w:color w:val="000000"/>
                <w:sz w:val="24"/>
                <w:szCs w:val="24"/>
                <w:lang w:eastAsia="ru-RU" w:bidi="ru-RU"/>
              </w:rPr>
            </w:pPr>
          </w:p>
        </w:tc>
        <w:tc>
          <w:tcPr>
            <w:tcW w:w="9376" w:type="dxa"/>
            <w:tcBorders>
              <w:top w:val="single" w:sz="4" w:space="0" w:color="auto"/>
              <w:left w:val="single" w:sz="4" w:space="0" w:color="auto"/>
              <w:right w:val="single" w:sz="4" w:space="0" w:color="auto"/>
            </w:tcBorders>
            <w:shd w:val="clear" w:color="auto" w:fill="FFFFFF"/>
            <w:vAlign w:val="bottom"/>
          </w:tcPr>
          <w:p w:rsidR="00FF0495" w:rsidRPr="00FF0495" w:rsidRDefault="00FF0495" w:rsidP="00FF0495">
            <w:pPr>
              <w:widowControl w:val="0"/>
              <w:spacing w:after="0" w:line="240" w:lineRule="auto"/>
              <w:rPr>
                <w:rFonts w:ascii="Times New Roman" w:eastAsia="Times New Roman" w:hAnsi="Times New Roman" w:cs="Times New Roman"/>
                <w:sz w:val="24"/>
                <w:szCs w:val="24"/>
              </w:rPr>
            </w:pPr>
            <w:r w:rsidRPr="00FF0495">
              <w:rPr>
                <w:rFonts w:ascii="Times New Roman" w:eastAsia="Times New Roman" w:hAnsi="Times New Roman" w:cs="Times New Roman"/>
                <w:color w:val="000000"/>
                <w:sz w:val="24"/>
                <w:szCs w:val="24"/>
                <w:lang w:eastAsia="ru-RU" w:bidi="ru-RU"/>
              </w:rPr>
              <w:t>Проверка обеспечения реализации обязательной части ООП ООО и части, формируемой участниками образовательных отношений</w:t>
            </w:r>
          </w:p>
        </w:tc>
      </w:tr>
      <w:tr w:rsidR="00FF0495" w:rsidRPr="00FF0495" w:rsidTr="00AF4C83">
        <w:trPr>
          <w:trHeight w:val="701"/>
          <w:jc w:val="center"/>
        </w:trPr>
        <w:tc>
          <w:tcPr>
            <w:tcW w:w="3038" w:type="dxa"/>
            <w:vMerge w:val="restart"/>
            <w:tcBorders>
              <w:top w:val="single" w:sz="4" w:space="0" w:color="auto"/>
              <w:left w:val="single" w:sz="4" w:space="0" w:color="auto"/>
            </w:tcBorders>
            <w:shd w:val="clear" w:color="auto" w:fill="FFFFFF"/>
          </w:tcPr>
          <w:p w:rsidR="00FF0495" w:rsidRPr="00FF0495" w:rsidRDefault="00FF0495" w:rsidP="00FF0495">
            <w:pPr>
              <w:widowControl w:val="0"/>
              <w:spacing w:after="0" w:line="240" w:lineRule="auto"/>
              <w:rPr>
                <w:rFonts w:ascii="Times New Roman" w:eastAsia="Times New Roman" w:hAnsi="Times New Roman" w:cs="Times New Roman"/>
                <w:sz w:val="24"/>
                <w:szCs w:val="24"/>
              </w:rPr>
            </w:pPr>
            <w:r w:rsidRPr="00FF0495">
              <w:rPr>
                <w:rFonts w:ascii="Times New Roman" w:eastAsia="Times New Roman" w:hAnsi="Times New Roman" w:cs="Times New Roman"/>
                <w:color w:val="000000"/>
                <w:sz w:val="24"/>
                <w:szCs w:val="24"/>
                <w:lang w:eastAsia="ru-RU" w:bidi="ru-RU"/>
              </w:rPr>
              <w:t>Материально-технические условия реализации ООП ООО</w:t>
            </w:r>
          </w:p>
        </w:tc>
        <w:tc>
          <w:tcPr>
            <w:tcW w:w="9376" w:type="dxa"/>
            <w:tcBorders>
              <w:top w:val="single" w:sz="4" w:space="0" w:color="auto"/>
              <w:left w:val="single" w:sz="4" w:space="0" w:color="auto"/>
              <w:right w:val="single" w:sz="4" w:space="0" w:color="auto"/>
            </w:tcBorders>
            <w:shd w:val="clear" w:color="auto" w:fill="FFFFFF"/>
          </w:tcPr>
          <w:p w:rsidR="00FF0495" w:rsidRPr="00FF0495" w:rsidRDefault="00FF0495" w:rsidP="00FF0495">
            <w:pPr>
              <w:widowControl w:val="0"/>
              <w:spacing w:after="0" w:line="240" w:lineRule="auto"/>
              <w:rPr>
                <w:rFonts w:ascii="Times New Roman" w:eastAsia="Times New Roman" w:hAnsi="Times New Roman" w:cs="Times New Roman"/>
                <w:sz w:val="24"/>
                <w:szCs w:val="24"/>
              </w:rPr>
            </w:pPr>
            <w:r w:rsidRPr="00FF0495">
              <w:rPr>
                <w:rFonts w:ascii="Times New Roman" w:eastAsia="Times New Roman" w:hAnsi="Times New Roman" w:cs="Times New Roman"/>
                <w:color w:val="000000"/>
                <w:sz w:val="24"/>
                <w:szCs w:val="24"/>
                <w:lang w:eastAsia="ru-RU" w:bidi="ru-RU"/>
              </w:rPr>
              <w:t>Проверка соблюдения: СанПиН; пожарной и электробезопас -ности; требований охраны труда; своевременных сроков и необходимых объемов текущего и капитального ремонта</w:t>
            </w:r>
          </w:p>
        </w:tc>
      </w:tr>
      <w:tr w:rsidR="00FF0495" w:rsidRPr="00FF0495" w:rsidTr="00FF0495">
        <w:trPr>
          <w:trHeight w:val="653"/>
          <w:jc w:val="center"/>
        </w:trPr>
        <w:tc>
          <w:tcPr>
            <w:tcW w:w="3038" w:type="dxa"/>
            <w:vMerge/>
            <w:tcBorders>
              <w:left w:val="single" w:sz="4" w:space="0" w:color="auto"/>
              <w:bottom w:val="single" w:sz="4" w:space="0" w:color="auto"/>
            </w:tcBorders>
            <w:shd w:val="clear" w:color="auto" w:fill="FFFFFF"/>
          </w:tcPr>
          <w:p w:rsidR="00FF0495" w:rsidRPr="00FF0495" w:rsidRDefault="00FF0495" w:rsidP="00FF0495">
            <w:pPr>
              <w:widowControl w:val="0"/>
              <w:spacing w:after="0" w:line="240" w:lineRule="auto"/>
              <w:rPr>
                <w:rFonts w:ascii="Courier New" w:eastAsia="Courier New" w:hAnsi="Courier New" w:cs="Courier New"/>
                <w:color w:val="000000"/>
                <w:sz w:val="24"/>
                <w:szCs w:val="24"/>
                <w:lang w:eastAsia="ru-RU" w:bidi="ru-RU"/>
              </w:rPr>
            </w:pPr>
          </w:p>
        </w:tc>
        <w:tc>
          <w:tcPr>
            <w:tcW w:w="9376" w:type="dxa"/>
            <w:tcBorders>
              <w:top w:val="single" w:sz="4" w:space="0" w:color="auto"/>
              <w:left w:val="single" w:sz="4" w:space="0" w:color="auto"/>
              <w:bottom w:val="single" w:sz="4" w:space="0" w:color="auto"/>
              <w:right w:val="single" w:sz="4" w:space="0" w:color="auto"/>
            </w:tcBorders>
            <w:shd w:val="clear" w:color="auto" w:fill="FFFFFF"/>
            <w:vAlign w:val="bottom"/>
          </w:tcPr>
          <w:p w:rsidR="00FF0495" w:rsidRPr="00FF0495" w:rsidRDefault="00FF0495" w:rsidP="00FF0495">
            <w:pPr>
              <w:widowControl w:val="0"/>
              <w:spacing w:after="0" w:line="240" w:lineRule="auto"/>
              <w:rPr>
                <w:rFonts w:ascii="Times New Roman" w:eastAsia="Times New Roman" w:hAnsi="Times New Roman" w:cs="Times New Roman"/>
                <w:sz w:val="24"/>
                <w:szCs w:val="24"/>
              </w:rPr>
            </w:pPr>
            <w:r w:rsidRPr="00FF0495">
              <w:rPr>
                <w:rFonts w:ascii="Times New Roman" w:eastAsia="Times New Roman" w:hAnsi="Times New Roman" w:cs="Times New Roman"/>
                <w:color w:val="000000"/>
                <w:sz w:val="24"/>
                <w:szCs w:val="24"/>
                <w:lang w:eastAsia="ru-RU" w:bidi="ru-RU"/>
              </w:rPr>
              <w:t>Проверка наличия доступа учащихся с ограниченными возможностями здоровья к объектам инфраструктуры Учреждения</w:t>
            </w:r>
          </w:p>
        </w:tc>
      </w:tr>
    </w:tbl>
    <w:p w:rsidR="00FF0495" w:rsidRDefault="00FF0495" w:rsidP="00FF0495">
      <w:pPr>
        <w:widowControl w:val="0"/>
        <w:spacing w:after="0" w:line="240" w:lineRule="auto"/>
        <w:rPr>
          <w:rFonts w:ascii="Times New Roman" w:eastAsia="Times New Roman" w:hAnsi="Times New Roman" w:cs="Times New Roman"/>
          <w:color w:val="000000"/>
          <w:sz w:val="24"/>
          <w:szCs w:val="24"/>
          <w:lang w:eastAsia="ru-RU" w:bidi="ru-RU"/>
        </w:rPr>
      </w:pPr>
    </w:p>
    <w:p w:rsidR="00FF0495" w:rsidRPr="00FF0495" w:rsidRDefault="00FF0495" w:rsidP="00FF0495">
      <w:pPr>
        <w:widowControl w:val="0"/>
        <w:spacing w:after="0" w:line="240" w:lineRule="auto"/>
        <w:ind w:firstLine="284"/>
        <w:rPr>
          <w:rFonts w:ascii="Times New Roman" w:eastAsia="Times New Roman" w:hAnsi="Times New Roman" w:cs="Times New Roman"/>
          <w:sz w:val="24"/>
          <w:szCs w:val="24"/>
        </w:rPr>
      </w:pPr>
      <w:r w:rsidRPr="00FF0495">
        <w:rPr>
          <w:rFonts w:ascii="Times New Roman" w:eastAsia="Times New Roman" w:hAnsi="Times New Roman" w:cs="Times New Roman"/>
          <w:color w:val="000000"/>
          <w:sz w:val="24"/>
          <w:szCs w:val="24"/>
          <w:lang w:eastAsia="ru-RU" w:bidi="ru-RU"/>
        </w:rPr>
        <w:t>Проверка достаточности учебников, учебно-методических и дидактических материалов, наглядных пособий и др.</w:t>
      </w:r>
    </w:p>
    <w:p w:rsidR="00FF0495" w:rsidRPr="00FF0495" w:rsidRDefault="00FF0495" w:rsidP="00FF0495">
      <w:pPr>
        <w:widowControl w:val="0"/>
        <w:spacing w:after="0" w:line="240" w:lineRule="auto"/>
        <w:ind w:firstLine="284"/>
        <w:rPr>
          <w:rFonts w:ascii="Times New Roman" w:eastAsia="Times New Roman" w:hAnsi="Times New Roman" w:cs="Times New Roman"/>
          <w:sz w:val="24"/>
          <w:szCs w:val="24"/>
        </w:rPr>
      </w:pPr>
      <w:r w:rsidRPr="00FF0495">
        <w:rPr>
          <w:rFonts w:ascii="Times New Roman" w:eastAsia="Times New Roman" w:hAnsi="Times New Roman" w:cs="Times New Roman"/>
          <w:sz w:val="24"/>
          <w:szCs w:val="24"/>
        </w:rPr>
        <w:t>Учебно-методическое и информационное обеспечение ООП ООО</w:t>
      </w:r>
      <w:r>
        <w:rPr>
          <w:rFonts w:ascii="Times New Roman" w:eastAsia="Times New Roman" w:hAnsi="Times New Roman" w:cs="Times New Roman"/>
          <w:sz w:val="24"/>
          <w:szCs w:val="24"/>
        </w:rPr>
        <w:t>.</w:t>
      </w:r>
    </w:p>
    <w:p w:rsidR="00FF0495" w:rsidRPr="00FF0495" w:rsidRDefault="00FF0495" w:rsidP="00FF0495">
      <w:pPr>
        <w:widowControl w:val="0"/>
        <w:spacing w:after="0" w:line="240" w:lineRule="auto"/>
        <w:ind w:firstLine="284"/>
        <w:rPr>
          <w:rFonts w:ascii="Times New Roman" w:eastAsia="Times New Roman" w:hAnsi="Times New Roman" w:cs="Times New Roman"/>
          <w:sz w:val="24"/>
          <w:szCs w:val="24"/>
        </w:rPr>
      </w:pPr>
      <w:r w:rsidRPr="00FF0495">
        <w:rPr>
          <w:rFonts w:ascii="Times New Roman" w:eastAsia="Times New Roman" w:hAnsi="Times New Roman" w:cs="Times New Roman"/>
          <w:color w:val="000000"/>
          <w:sz w:val="24"/>
          <w:szCs w:val="24"/>
          <w:lang w:eastAsia="ru-RU" w:bidi="ru-RU"/>
        </w:rPr>
        <w:t>Проверка обеспеченности доступа для всех участников образовательных отношений к информации, связанной с реализацией ООП, планируемыми результатами, организацией образовательной деятельности и условиями его осуществления</w:t>
      </w:r>
    </w:p>
    <w:p w:rsidR="00FF0495" w:rsidRPr="00FF0495" w:rsidRDefault="00FF0495" w:rsidP="00FF0495">
      <w:pPr>
        <w:widowControl w:val="0"/>
        <w:spacing w:after="0" w:line="240" w:lineRule="auto"/>
        <w:ind w:firstLine="284"/>
        <w:rPr>
          <w:rFonts w:ascii="Times New Roman" w:eastAsia="Times New Roman" w:hAnsi="Times New Roman" w:cs="Times New Roman"/>
          <w:sz w:val="24"/>
          <w:szCs w:val="24"/>
        </w:rPr>
      </w:pPr>
      <w:r w:rsidRPr="00FF0495">
        <w:rPr>
          <w:rFonts w:ascii="Times New Roman" w:eastAsia="Times New Roman" w:hAnsi="Times New Roman" w:cs="Times New Roman"/>
          <w:color w:val="000000"/>
          <w:sz w:val="24"/>
          <w:szCs w:val="24"/>
          <w:lang w:eastAsia="ru-RU" w:bidi="ru-RU"/>
        </w:rPr>
        <w:t>Проверка обеспеченности доступа к печатным и электронным образовательным ресурсам (ЭОР), в том числе к электронным образовательным ресурсам, размещенным в федеральных и региональных базах данных ЭОР</w:t>
      </w:r>
      <w:r>
        <w:rPr>
          <w:rFonts w:ascii="Times New Roman" w:eastAsia="Times New Roman" w:hAnsi="Times New Roman" w:cs="Times New Roman"/>
          <w:color w:val="000000"/>
          <w:sz w:val="24"/>
          <w:szCs w:val="24"/>
          <w:lang w:eastAsia="ru-RU" w:bidi="ru-RU"/>
        </w:rPr>
        <w:t>.</w:t>
      </w:r>
    </w:p>
    <w:p w:rsidR="00FF0495" w:rsidRPr="00FF0495" w:rsidRDefault="00FF0495" w:rsidP="00FF0495">
      <w:pPr>
        <w:widowControl w:val="0"/>
        <w:spacing w:after="0" w:line="240" w:lineRule="auto"/>
        <w:ind w:firstLine="284"/>
        <w:rPr>
          <w:rFonts w:ascii="Times New Roman" w:eastAsia="Times New Roman" w:hAnsi="Times New Roman" w:cs="Times New Roman"/>
          <w:sz w:val="24"/>
          <w:szCs w:val="24"/>
        </w:rPr>
      </w:pPr>
      <w:r w:rsidRPr="00FF0495">
        <w:rPr>
          <w:rFonts w:ascii="Times New Roman" w:eastAsia="Times New Roman" w:hAnsi="Times New Roman" w:cs="Times New Roman"/>
          <w:color w:val="000000"/>
          <w:sz w:val="24"/>
          <w:szCs w:val="24"/>
          <w:lang w:eastAsia="ru-RU" w:bidi="ru-RU"/>
        </w:rPr>
        <w:t>Обеспечение учебниками и (или) учебниками с электронными приложениями, являющимися их составной частью, учебно</w:t>
      </w:r>
      <w:r w:rsidRPr="00FF0495">
        <w:rPr>
          <w:rFonts w:ascii="Times New Roman" w:eastAsia="Times New Roman" w:hAnsi="Times New Roman" w:cs="Times New Roman"/>
          <w:color w:val="000000"/>
          <w:sz w:val="24"/>
          <w:szCs w:val="24"/>
          <w:lang w:eastAsia="ru-RU" w:bidi="ru-RU"/>
        </w:rPr>
        <w:softHyphen/>
        <w:t>методической литературой и материалами по всем учебным предметам ООП ООО</w:t>
      </w:r>
      <w:r>
        <w:rPr>
          <w:rFonts w:ascii="Times New Roman" w:eastAsia="Times New Roman" w:hAnsi="Times New Roman" w:cs="Times New Roman"/>
          <w:color w:val="000000"/>
          <w:sz w:val="24"/>
          <w:szCs w:val="24"/>
          <w:lang w:eastAsia="ru-RU" w:bidi="ru-RU"/>
        </w:rPr>
        <w:t>.</w:t>
      </w:r>
    </w:p>
    <w:p w:rsidR="00FF0495" w:rsidRPr="00FF0495" w:rsidRDefault="00FF0495" w:rsidP="00FF0495">
      <w:pPr>
        <w:widowControl w:val="0"/>
        <w:spacing w:after="0" w:line="240" w:lineRule="auto"/>
        <w:ind w:firstLine="284"/>
        <w:rPr>
          <w:rFonts w:ascii="Times New Roman" w:eastAsia="Times New Roman" w:hAnsi="Times New Roman" w:cs="Times New Roman"/>
          <w:sz w:val="24"/>
          <w:szCs w:val="24"/>
        </w:rPr>
      </w:pPr>
      <w:r w:rsidRPr="00FF0495">
        <w:rPr>
          <w:rFonts w:ascii="Times New Roman" w:eastAsia="Times New Roman" w:hAnsi="Times New Roman" w:cs="Times New Roman"/>
          <w:color w:val="000000"/>
          <w:sz w:val="24"/>
          <w:szCs w:val="24"/>
          <w:lang w:eastAsia="ru-RU" w:bidi="ru-RU"/>
        </w:rPr>
        <w:t>Обеспечение фондом дополнительной литературы, включающий детскую художественную и научно-популярную литературу, справочно-библиографические и периодические издания, сопровождающие реализацию ООП ООО</w:t>
      </w:r>
      <w:r>
        <w:rPr>
          <w:rFonts w:ascii="Times New Roman" w:eastAsia="Times New Roman" w:hAnsi="Times New Roman" w:cs="Times New Roman"/>
          <w:color w:val="000000"/>
          <w:sz w:val="24"/>
          <w:szCs w:val="24"/>
          <w:lang w:eastAsia="ru-RU" w:bidi="ru-RU"/>
        </w:rPr>
        <w:t>.</w:t>
      </w:r>
    </w:p>
    <w:p w:rsidR="000D2387" w:rsidRPr="00FF0495" w:rsidRDefault="00FF0495" w:rsidP="00FF0495">
      <w:pPr>
        <w:spacing w:after="0" w:line="240" w:lineRule="auto"/>
        <w:ind w:firstLine="284"/>
        <w:contextualSpacing/>
        <w:rPr>
          <w:rFonts w:ascii="Times New Roman" w:hAnsi="Times New Roman" w:cs="Times New Roman"/>
          <w:sz w:val="24"/>
          <w:szCs w:val="24"/>
        </w:rPr>
      </w:pPr>
      <w:r w:rsidRPr="00FF0495">
        <w:rPr>
          <w:rFonts w:ascii="Times New Roman" w:eastAsia="Courier New" w:hAnsi="Times New Roman" w:cs="Times New Roman"/>
          <w:color w:val="000000"/>
          <w:sz w:val="24"/>
          <w:szCs w:val="24"/>
          <w:lang w:eastAsia="ru-RU" w:bidi="ru-RU"/>
        </w:rPr>
        <w:t>Обеспечение учебно-методической литературой и материалами по всем курсам внеурочной деятельности, реализуемым в рамках ООП ООО</w:t>
      </w:r>
      <w:r>
        <w:rPr>
          <w:rFonts w:ascii="Times New Roman" w:eastAsia="Courier New" w:hAnsi="Times New Roman" w:cs="Times New Roman"/>
          <w:color w:val="000000"/>
          <w:sz w:val="24"/>
          <w:szCs w:val="24"/>
          <w:lang w:eastAsia="ru-RU" w:bidi="ru-RU"/>
        </w:rPr>
        <w:t>.</w:t>
      </w:r>
    </w:p>
    <w:p w:rsidR="000D2387" w:rsidRPr="00FF0495" w:rsidRDefault="000D2387" w:rsidP="000D2387">
      <w:pPr>
        <w:spacing w:after="0" w:line="240" w:lineRule="auto"/>
        <w:contextualSpacing/>
        <w:rPr>
          <w:rFonts w:ascii="Times New Roman" w:hAnsi="Times New Roman" w:cs="Times New Roman"/>
          <w:sz w:val="24"/>
          <w:szCs w:val="24"/>
        </w:rPr>
      </w:pPr>
    </w:p>
    <w:p w:rsidR="000D2387" w:rsidRPr="00FF0495" w:rsidRDefault="000D2387" w:rsidP="00E65B2B">
      <w:pPr>
        <w:spacing w:after="0" w:line="240" w:lineRule="auto"/>
        <w:contextualSpacing/>
        <w:jc w:val="center"/>
        <w:rPr>
          <w:rFonts w:ascii="Times New Roman" w:hAnsi="Times New Roman" w:cs="Times New Roman"/>
          <w:b/>
          <w:sz w:val="24"/>
          <w:szCs w:val="24"/>
        </w:rPr>
      </w:pPr>
      <w:r w:rsidRPr="00FF0495">
        <w:rPr>
          <w:rFonts w:ascii="Times New Roman" w:hAnsi="Times New Roman" w:cs="Times New Roman"/>
          <w:b/>
          <w:sz w:val="24"/>
          <w:szCs w:val="24"/>
        </w:rPr>
        <w:t>Условные сокращения</w:t>
      </w:r>
    </w:p>
    <w:p w:rsidR="00E65B2B" w:rsidRDefault="00E65B2B" w:rsidP="00E65B2B">
      <w:pPr>
        <w:spacing w:after="0" w:line="240" w:lineRule="auto"/>
        <w:contextualSpacing/>
        <w:rPr>
          <w:rFonts w:ascii="Times New Roman" w:hAnsi="Times New Roman" w:cs="Times New Roman"/>
          <w:sz w:val="24"/>
          <w:szCs w:val="24"/>
        </w:rPr>
        <w:sectPr w:rsidR="00E65B2B" w:rsidSect="00161B45">
          <w:pgSz w:w="16838" w:h="11906" w:orient="landscape"/>
          <w:pgMar w:top="851" w:right="1134" w:bottom="851" w:left="1134" w:header="709" w:footer="709" w:gutter="0"/>
          <w:cols w:space="708"/>
          <w:docGrid w:linePitch="360"/>
        </w:sectPr>
      </w:pPr>
    </w:p>
    <w:p w:rsidR="000D2387" w:rsidRPr="00FF0495" w:rsidRDefault="000D2387" w:rsidP="000D2387">
      <w:pPr>
        <w:spacing w:after="0" w:line="240" w:lineRule="auto"/>
        <w:contextualSpacing/>
        <w:rPr>
          <w:rFonts w:ascii="Times New Roman" w:hAnsi="Times New Roman" w:cs="Times New Roman"/>
          <w:sz w:val="24"/>
          <w:szCs w:val="24"/>
        </w:rPr>
      </w:pPr>
      <w:r w:rsidRPr="00FF0495">
        <w:rPr>
          <w:rFonts w:ascii="Times New Roman" w:hAnsi="Times New Roman" w:cs="Times New Roman"/>
          <w:sz w:val="24"/>
          <w:szCs w:val="24"/>
        </w:rPr>
        <w:lastRenderedPageBreak/>
        <w:t xml:space="preserve">ФГОС – федеральный государственный образовательный стандарт </w:t>
      </w:r>
    </w:p>
    <w:p w:rsidR="000D2387" w:rsidRPr="00FF0495" w:rsidRDefault="000D2387" w:rsidP="000D2387">
      <w:pPr>
        <w:spacing w:after="0" w:line="240" w:lineRule="auto"/>
        <w:contextualSpacing/>
        <w:rPr>
          <w:rFonts w:ascii="Times New Roman" w:hAnsi="Times New Roman" w:cs="Times New Roman"/>
          <w:sz w:val="24"/>
          <w:szCs w:val="24"/>
        </w:rPr>
      </w:pPr>
      <w:r w:rsidRPr="00FF0495">
        <w:rPr>
          <w:rFonts w:ascii="Times New Roman" w:hAnsi="Times New Roman" w:cs="Times New Roman"/>
          <w:sz w:val="24"/>
          <w:szCs w:val="24"/>
        </w:rPr>
        <w:t xml:space="preserve">ФГОС ООО – федеральный государственный образовательный стандарт основного </w:t>
      </w:r>
    </w:p>
    <w:p w:rsidR="000D2387" w:rsidRPr="00FF0495" w:rsidRDefault="000D2387" w:rsidP="000D2387">
      <w:pPr>
        <w:spacing w:after="0" w:line="240" w:lineRule="auto"/>
        <w:contextualSpacing/>
        <w:rPr>
          <w:rFonts w:ascii="Times New Roman" w:hAnsi="Times New Roman" w:cs="Times New Roman"/>
          <w:sz w:val="24"/>
          <w:szCs w:val="24"/>
        </w:rPr>
      </w:pPr>
      <w:r w:rsidRPr="00FF0495">
        <w:rPr>
          <w:rFonts w:ascii="Times New Roman" w:hAnsi="Times New Roman" w:cs="Times New Roman"/>
          <w:sz w:val="24"/>
          <w:szCs w:val="24"/>
        </w:rPr>
        <w:t xml:space="preserve">общего образования </w:t>
      </w:r>
    </w:p>
    <w:p w:rsidR="000D2387" w:rsidRPr="00FF0495" w:rsidRDefault="000D2387" w:rsidP="000D2387">
      <w:pPr>
        <w:spacing w:after="0" w:line="240" w:lineRule="auto"/>
        <w:contextualSpacing/>
        <w:rPr>
          <w:rFonts w:ascii="Times New Roman" w:hAnsi="Times New Roman" w:cs="Times New Roman"/>
          <w:sz w:val="24"/>
          <w:szCs w:val="24"/>
        </w:rPr>
      </w:pPr>
      <w:r w:rsidRPr="00FF0495">
        <w:rPr>
          <w:rFonts w:ascii="Times New Roman" w:hAnsi="Times New Roman" w:cs="Times New Roman"/>
          <w:sz w:val="24"/>
          <w:szCs w:val="24"/>
        </w:rPr>
        <w:t xml:space="preserve">ПООП ООО – примерная основная образовательная программа основного общего </w:t>
      </w:r>
    </w:p>
    <w:p w:rsidR="000D2387" w:rsidRPr="00FF0495" w:rsidRDefault="000D2387" w:rsidP="000D2387">
      <w:pPr>
        <w:spacing w:after="0" w:line="240" w:lineRule="auto"/>
        <w:contextualSpacing/>
        <w:rPr>
          <w:rFonts w:ascii="Times New Roman" w:hAnsi="Times New Roman" w:cs="Times New Roman"/>
          <w:sz w:val="24"/>
          <w:szCs w:val="24"/>
        </w:rPr>
      </w:pPr>
      <w:r w:rsidRPr="00FF0495">
        <w:rPr>
          <w:rFonts w:ascii="Times New Roman" w:hAnsi="Times New Roman" w:cs="Times New Roman"/>
          <w:sz w:val="24"/>
          <w:szCs w:val="24"/>
        </w:rPr>
        <w:t xml:space="preserve">образования </w:t>
      </w:r>
    </w:p>
    <w:p w:rsidR="000D2387" w:rsidRPr="00FF0495" w:rsidRDefault="000D2387" w:rsidP="000D2387">
      <w:pPr>
        <w:spacing w:after="0" w:line="240" w:lineRule="auto"/>
        <w:contextualSpacing/>
        <w:rPr>
          <w:rFonts w:ascii="Times New Roman" w:hAnsi="Times New Roman" w:cs="Times New Roman"/>
          <w:sz w:val="24"/>
          <w:szCs w:val="24"/>
        </w:rPr>
      </w:pPr>
      <w:r w:rsidRPr="00FF0495">
        <w:rPr>
          <w:rFonts w:ascii="Times New Roman" w:hAnsi="Times New Roman" w:cs="Times New Roman"/>
          <w:sz w:val="24"/>
          <w:szCs w:val="24"/>
        </w:rPr>
        <w:t xml:space="preserve">ООП ООО – основная образовательная программа основного общего образования </w:t>
      </w:r>
    </w:p>
    <w:p w:rsidR="000D2387" w:rsidRPr="00FF0495" w:rsidRDefault="000D2387" w:rsidP="000D2387">
      <w:pPr>
        <w:spacing w:after="0" w:line="240" w:lineRule="auto"/>
        <w:contextualSpacing/>
        <w:rPr>
          <w:rFonts w:ascii="Times New Roman" w:hAnsi="Times New Roman" w:cs="Times New Roman"/>
          <w:sz w:val="24"/>
          <w:szCs w:val="24"/>
        </w:rPr>
      </w:pPr>
      <w:r w:rsidRPr="00FF0495">
        <w:rPr>
          <w:rFonts w:ascii="Times New Roman" w:hAnsi="Times New Roman" w:cs="Times New Roman"/>
          <w:sz w:val="24"/>
          <w:szCs w:val="24"/>
        </w:rPr>
        <w:lastRenderedPageBreak/>
        <w:t xml:space="preserve">ООП – основная образовательная программа </w:t>
      </w:r>
    </w:p>
    <w:p w:rsidR="000D2387" w:rsidRPr="00FF0495" w:rsidRDefault="000D2387" w:rsidP="000D2387">
      <w:pPr>
        <w:spacing w:after="0" w:line="240" w:lineRule="auto"/>
        <w:contextualSpacing/>
        <w:rPr>
          <w:rFonts w:ascii="Times New Roman" w:hAnsi="Times New Roman" w:cs="Times New Roman"/>
          <w:sz w:val="24"/>
          <w:szCs w:val="24"/>
        </w:rPr>
      </w:pPr>
      <w:r w:rsidRPr="00FF0495">
        <w:rPr>
          <w:rFonts w:ascii="Times New Roman" w:hAnsi="Times New Roman" w:cs="Times New Roman"/>
          <w:sz w:val="24"/>
          <w:szCs w:val="24"/>
        </w:rPr>
        <w:t xml:space="preserve">УУД – универсальные учебные действия </w:t>
      </w:r>
    </w:p>
    <w:p w:rsidR="000D2387" w:rsidRPr="00FF0495" w:rsidRDefault="000D2387" w:rsidP="000D2387">
      <w:pPr>
        <w:spacing w:after="0" w:line="240" w:lineRule="auto"/>
        <w:contextualSpacing/>
        <w:rPr>
          <w:rFonts w:ascii="Times New Roman" w:hAnsi="Times New Roman" w:cs="Times New Roman"/>
          <w:sz w:val="24"/>
          <w:szCs w:val="24"/>
        </w:rPr>
      </w:pPr>
      <w:r w:rsidRPr="00FF0495">
        <w:rPr>
          <w:rFonts w:ascii="Times New Roman" w:hAnsi="Times New Roman" w:cs="Times New Roman"/>
          <w:sz w:val="24"/>
          <w:szCs w:val="24"/>
        </w:rPr>
        <w:t xml:space="preserve">ИКТ – информационно-коммуникационные технологии </w:t>
      </w:r>
    </w:p>
    <w:p w:rsidR="000D2387" w:rsidRPr="00FF0495" w:rsidRDefault="000D2387" w:rsidP="000D2387">
      <w:pPr>
        <w:spacing w:after="0" w:line="240" w:lineRule="auto"/>
        <w:contextualSpacing/>
        <w:rPr>
          <w:rFonts w:ascii="Times New Roman" w:hAnsi="Times New Roman" w:cs="Times New Roman"/>
          <w:sz w:val="24"/>
          <w:szCs w:val="24"/>
        </w:rPr>
      </w:pPr>
      <w:r w:rsidRPr="00FF0495">
        <w:rPr>
          <w:rFonts w:ascii="Times New Roman" w:hAnsi="Times New Roman" w:cs="Times New Roman"/>
          <w:sz w:val="24"/>
          <w:szCs w:val="24"/>
        </w:rPr>
        <w:t xml:space="preserve">ОВЗ – ограниченные возможности здоровья </w:t>
      </w:r>
    </w:p>
    <w:p w:rsidR="000D2387" w:rsidRPr="00FF0495" w:rsidRDefault="000D2387" w:rsidP="000D2387">
      <w:pPr>
        <w:spacing w:after="0" w:line="240" w:lineRule="auto"/>
        <w:contextualSpacing/>
        <w:rPr>
          <w:rFonts w:ascii="Times New Roman" w:hAnsi="Times New Roman" w:cs="Times New Roman"/>
          <w:sz w:val="24"/>
          <w:szCs w:val="24"/>
        </w:rPr>
      </w:pPr>
      <w:r w:rsidRPr="00FF0495">
        <w:rPr>
          <w:rFonts w:ascii="Times New Roman" w:hAnsi="Times New Roman" w:cs="Times New Roman"/>
          <w:sz w:val="24"/>
          <w:szCs w:val="24"/>
        </w:rPr>
        <w:t xml:space="preserve">ПКР – программа коррекционной работы </w:t>
      </w:r>
    </w:p>
    <w:p w:rsidR="000D2387" w:rsidRPr="00FF0495" w:rsidRDefault="000D2387" w:rsidP="000D2387">
      <w:pPr>
        <w:spacing w:after="0" w:line="240" w:lineRule="auto"/>
        <w:contextualSpacing/>
        <w:rPr>
          <w:rFonts w:ascii="Times New Roman" w:hAnsi="Times New Roman" w:cs="Times New Roman"/>
          <w:sz w:val="24"/>
          <w:szCs w:val="24"/>
        </w:rPr>
      </w:pPr>
      <w:r w:rsidRPr="00FF0495">
        <w:rPr>
          <w:rFonts w:ascii="Times New Roman" w:hAnsi="Times New Roman" w:cs="Times New Roman"/>
          <w:sz w:val="24"/>
          <w:szCs w:val="24"/>
        </w:rPr>
        <w:t xml:space="preserve">ПМПК -  психолого-медико-педагогическая комиссия </w:t>
      </w:r>
    </w:p>
    <w:p w:rsidR="000D2387" w:rsidRPr="00FF0495" w:rsidRDefault="000D2387" w:rsidP="000D2387">
      <w:pPr>
        <w:spacing w:after="0" w:line="240" w:lineRule="auto"/>
        <w:contextualSpacing/>
        <w:rPr>
          <w:rFonts w:ascii="Times New Roman" w:hAnsi="Times New Roman" w:cs="Times New Roman"/>
          <w:sz w:val="24"/>
          <w:szCs w:val="24"/>
        </w:rPr>
      </w:pPr>
      <w:r w:rsidRPr="00FF0495">
        <w:rPr>
          <w:rFonts w:ascii="Times New Roman" w:hAnsi="Times New Roman" w:cs="Times New Roman"/>
          <w:sz w:val="24"/>
          <w:szCs w:val="24"/>
        </w:rPr>
        <w:t xml:space="preserve">ПМПк - психолого-медико-педагогический консилиум </w:t>
      </w:r>
    </w:p>
    <w:p w:rsidR="000D2387" w:rsidRPr="00FF0495" w:rsidRDefault="000D2387" w:rsidP="000D2387">
      <w:pPr>
        <w:spacing w:after="0" w:line="240" w:lineRule="auto"/>
        <w:contextualSpacing/>
        <w:rPr>
          <w:rFonts w:ascii="Times New Roman" w:hAnsi="Times New Roman" w:cs="Times New Roman"/>
          <w:sz w:val="24"/>
          <w:szCs w:val="24"/>
        </w:rPr>
      </w:pPr>
      <w:r w:rsidRPr="00FF0495">
        <w:rPr>
          <w:rFonts w:ascii="Times New Roman" w:hAnsi="Times New Roman" w:cs="Times New Roman"/>
          <w:sz w:val="24"/>
          <w:szCs w:val="24"/>
        </w:rPr>
        <w:t>УМК – учебно-методический комплекс</w:t>
      </w:r>
    </w:p>
    <w:bookmarkEnd w:id="263"/>
    <w:bookmarkEnd w:id="264"/>
    <w:bookmarkEnd w:id="265"/>
    <w:bookmarkEnd w:id="266"/>
    <w:p w:rsidR="00E65B2B" w:rsidRDefault="00E65B2B" w:rsidP="00E65B2B">
      <w:pPr>
        <w:spacing w:after="0" w:line="240" w:lineRule="auto"/>
        <w:contextualSpacing/>
        <w:rPr>
          <w:rFonts w:ascii="Times New Roman" w:hAnsi="Times New Roman" w:cs="Times New Roman"/>
          <w:b/>
          <w:sz w:val="28"/>
          <w:szCs w:val="28"/>
        </w:rPr>
        <w:sectPr w:rsidR="00E65B2B" w:rsidSect="00E65B2B">
          <w:type w:val="continuous"/>
          <w:pgSz w:w="16838" w:h="11906" w:orient="landscape"/>
          <w:pgMar w:top="851" w:right="1134" w:bottom="851" w:left="1134" w:header="709" w:footer="709" w:gutter="0"/>
          <w:cols w:num="2" w:space="174"/>
          <w:docGrid w:linePitch="360"/>
        </w:sectPr>
      </w:pPr>
    </w:p>
    <w:p w:rsidR="000506CB" w:rsidRPr="00280569" w:rsidRDefault="000506CB" w:rsidP="00E65B2B">
      <w:pPr>
        <w:spacing w:after="0" w:line="240" w:lineRule="auto"/>
        <w:contextualSpacing/>
        <w:rPr>
          <w:rFonts w:ascii="Times New Roman" w:hAnsi="Times New Roman" w:cs="Times New Roman"/>
          <w:b/>
          <w:sz w:val="28"/>
          <w:szCs w:val="28"/>
        </w:rPr>
      </w:pPr>
    </w:p>
    <w:sectPr w:rsidR="000506CB" w:rsidRPr="00280569" w:rsidSect="00E65B2B">
      <w:type w:val="continuous"/>
      <w:pgSz w:w="16838" w:h="11906" w:orient="landscape"/>
      <w:pgMar w:top="851" w:right="1134" w:bottom="851" w:left="1134"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B0593" w:rsidRDefault="004B0593">
      <w:pPr>
        <w:spacing w:after="0" w:line="240" w:lineRule="auto"/>
      </w:pPr>
      <w:r>
        <w:separator/>
      </w:r>
    </w:p>
  </w:endnote>
  <w:endnote w:type="continuationSeparator" w:id="0">
    <w:p w:rsidR="004B0593" w:rsidRDefault="004B059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CC"/>
    <w:family w:val="roman"/>
    <w:pitch w:val="variable"/>
    <w:sig w:usb0="E00002FF" w:usb1="4000045F" w:usb2="00000000" w:usb3="00000000" w:csb0="0000019F" w:csb1="00000000"/>
  </w:font>
  <w:font w:name="Tahoma">
    <w:panose1 w:val="020B0604030504040204"/>
    <w:charset w:val="CC"/>
    <w:family w:val="swiss"/>
    <w:notTrueType/>
    <w:pitch w:val="variable"/>
    <w:sig w:usb0="00000201" w:usb1="00000000" w:usb2="00000000" w:usb3="00000000" w:csb0="00000004" w:csb1="00000000"/>
  </w:font>
  <w:font w:name="Arial">
    <w:panose1 w:val="020B0604020202020204"/>
    <w:charset w:val="CC"/>
    <w:family w:val="swiss"/>
    <w:pitch w:val="variable"/>
    <w:sig w:usb0="E0002AFF" w:usb1="C0007843" w:usb2="00000009" w:usb3="00000000" w:csb0="000001FF" w:csb1="00000000"/>
  </w:font>
  <w:font w:name="ヒラギノ角ゴ Pro W3">
    <w:panose1 w:val="02020603050405020304"/>
    <w:charset w:val="80"/>
    <w:family w:val="auto"/>
    <w:notTrueType/>
    <w:pitch w:val="variable"/>
    <w:sig w:usb0="00000001" w:usb1="08070000" w:usb2="00000010" w:usb3="00000000" w:csb0="00020000" w:csb1="00000000"/>
  </w:font>
  <w:font w:name="SimSun">
    <w:altName w:val="宋体"/>
    <w:panose1 w:val="02010600030101010101"/>
    <w:charset w:val="86"/>
    <w:family w:val="auto"/>
    <w:notTrueType/>
    <w:pitch w:val="variable"/>
    <w:sig w:usb0="00000001" w:usb1="080E0000" w:usb2="00000010" w:usb3="00000000" w:csb0="00040000" w:csb1="00000000"/>
  </w:font>
  <w:font w:name="Mangal">
    <w:panose1 w:val="02040503050203030202"/>
    <w:charset w:val="01"/>
    <w:family w:val="roman"/>
    <w:notTrueType/>
    <w:pitch w:val="variable"/>
    <w:sig w:usb0="00002000" w:usb1="00000000" w:usb2="00000000" w:usb3="00000000" w:csb0="00000000" w:csb1="00000000"/>
  </w:font>
  <w:font w:name="NewtonCSanPin">
    <w:altName w:val="Times New Roman"/>
    <w:panose1 w:val="00000000000000000000"/>
    <w:charset w:val="CC"/>
    <w:family w:val="auto"/>
    <w:notTrueType/>
    <w:pitch w:val="variable"/>
    <w:sig w:usb0="00000001" w:usb1="00000000" w:usb2="00000000" w:usb3="00000000" w:csb0="00000005" w:csb1="00000000"/>
  </w:font>
  <w:font w:name="Verdana">
    <w:panose1 w:val="020B0604030504040204"/>
    <w:charset w:val="CC"/>
    <w:family w:val="swiss"/>
    <w:pitch w:val="variable"/>
    <w:sig w:usb0="A10006FF" w:usb1="4000205B" w:usb2="00000010" w:usb3="00000000" w:csb0="0000019F" w:csb1="00000000"/>
  </w:font>
  <w:font w:name="Calibri Light">
    <w:panose1 w:val="020F0302020204030204"/>
    <w:charset w:val="CC"/>
    <w:family w:val="swiss"/>
    <w:pitch w:val="variable"/>
    <w:sig w:usb0="A00002EF" w:usb1="4000207B" w:usb2="00000000" w:usb3="00000000" w:csb0="0000019F" w:csb1="00000000"/>
  </w:font>
  <w:font w:name="Gelvetsky 12pt">
    <w:altName w:val="Times New Roman"/>
    <w:panose1 w:val="00000000000000000000"/>
    <w:charset w:val="00"/>
    <w:family w:val="auto"/>
    <w:notTrueType/>
    <w:pitch w:val="default"/>
    <w:sig w:usb0="00000003" w:usb1="00000000" w:usb2="00000000" w:usb3="00000000" w:csb0="00000001" w:csb1="00000000"/>
  </w:font>
  <w:font w:name="Arial Unicode MS">
    <w:panose1 w:val="020B0604020202020204"/>
    <w:charset w:val="00"/>
    <w:family w:val="roman"/>
    <w:notTrueType/>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0000012" w:usb3="00000000" w:csb0="0002009F" w:csb1="00000000"/>
  </w:font>
  <w:font w:name="SchoolBookC">
    <w:altName w:val="Courier New"/>
    <w:panose1 w:val="00000000000000000000"/>
    <w:charset w:val="00"/>
    <w:family w:val="decorative"/>
    <w:notTrueType/>
    <w:pitch w:val="variable"/>
    <w:sig w:usb0="00000003" w:usb1="00000000" w:usb2="00000000" w:usb3="00000000" w:csb0="00000001" w:csb1="00000000"/>
  </w:font>
  <w:font w:name="Segoe UI">
    <w:panose1 w:val="020B0502040204020203"/>
    <w:charset w:val="CC"/>
    <w:family w:val="swiss"/>
    <w:pitch w:val="variable"/>
    <w:sig w:usb0="E10022FF" w:usb1="C000E47F" w:usb2="00000029" w:usb3="00000000" w:csb0="000001DF" w:csb1="00000000"/>
  </w:font>
  <w:font w:name="Microsoft Sans Serif">
    <w:panose1 w:val="020B0604020202020204"/>
    <w:charset w:val="CC"/>
    <w:family w:val="swiss"/>
    <w:pitch w:val="variable"/>
    <w:sig w:usb0="E1002AFF" w:usb1="C0000002" w:usb2="00000008" w:usb3="00000000" w:csb0="000101FF" w:csb1="00000000"/>
  </w:font>
  <w:font w:name="Impact">
    <w:panose1 w:val="020B0806030902050204"/>
    <w:charset w:val="CC"/>
    <w:family w:val="swiss"/>
    <w:pitch w:val="variable"/>
    <w:sig w:usb0="00000287" w:usb1="00000000" w:usb2="00000000" w:usb3="00000000" w:csb0="0000009F" w:csb1="00000000"/>
  </w:font>
  <w:font w:name="Candara">
    <w:panose1 w:val="020E0502030303020204"/>
    <w:charset w:val="CC"/>
    <w:family w:val="swiss"/>
    <w:pitch w:val="variable"/>
    <w:sig w:usb0="A00002EF" w:usb1="4000A44B" w:usb2="00000000" w:usb3="00000000" w:csb0="0000019F" w:csb1="00000000"/>
  </w:font>
  <w:font w:name="Franklin Gothic Heavy">
    <w:panose1 w:val="020B0903020102020204"/>
    <w:charset w:val="CC"/>
    <w:family w:val="swiss"/>
    <w:pitch w:val="variable"/>
    <w:sig w:usb0="00000287" w:usb1="00000000" w:usb2="00000000" w:usb3="00000000" w:csb0="0000009F" w:csb1="00000000"/>
  </w:font>
  <w:font w:name="Trebuchet MS">
    <w:panose1 w:val="020B0603020202020204"/>
    <w:charset w:val="CC"/>
    <w:family w:val="swiss"/>
    <w:pitch w:val="variable"/>
    <w:sig w:usb0="00000287" w:usb1="00000000" w:usb2="00000000" w:usb3="00000000" w:csb0="0000009F" w:csb1="00000000"/>
  </w:font>
  <w:font w:name="Consolas">
    <w:panose1 w:val="020B0609020204030204"/>
    <w:charset w:val="CC"/>
    <w:family w:val="modern"/>
    <w:pitch w:val="fixed"/>
    <w:sig w:usb0="E10002FF" w:usb1="4000FCFF" w:usb2="00000009" w:usb3="00000000" w:csb0="0000019F" w:csb1="00000000"/>
  </w:font>
  <w:font w:name="Arial Narrow">
    <w:panose1 w:val="020B0606020202030204"/>
    <w:charset w:val="CC"/>
    <w:family w:val="swiss"/>
    <w:pitch w:val="variable"/>
    <w:sig w:usb0="00000287" w:usb1="00000800" w:usb2="00000000" w:usb3="00000000" w:csb0="0000009F" w:csb1="00000000"/>
  </w:font>
  <w:font w:name="Gungsuh">
    <w:panose1 w:val="02030600000101010101"/>
    <w:charset w:val="81"/>
    <w:family w:val="roman"/>
    <w:pitch w:val="variable"/>
    <w:sig w:usb0="B00002AF" w:usb1="69D77CFB" w:usb2="00000030" w:usb3="00000000" w:csb0="0008009F" w:csb1="00000000"/>
  </w:font>
  <w:font w:name="SchoolBook Tat M F OTF">
    <w:altName w:val="Arial"/>
    <w:panose1 w:val="00000000000000000000"/>
    <w:charset w:val="00"/>
    <w:family w:val="modern"/>
    <w:notTrueType/>
    <w:pitch w:val="variable"/>
    <w:sig w:usb0="00000003" w:usb1="00000000" w:usb2="00000000" w:usb3="00000000" w:csb0="00000001" w:csb1="00000000"/>
  </w:font>
  <w:font w:name="PMingLiU">
    <w:altName w:val="新細明體"/>
    <w:panose1 w:val="02020500000000000000"/>
    <w:charset w:val="88"/>
    <w:family w:val="auto"/>
    <w:notTrueType/>
    <w:pitch w:val="variable"/>
    <w:sig w:usb0="00000001" w:usb1="08080000" w:usb2="00000010" w:usb3="00000000" w:csb0="00100000" w:csb1="00000000"/>
  </w:font>
  <w:font w:name="Bookman Old Style">
    <w:panose1 w:val="02050604050505020204"/>
    <w:charset w:val="CC"/>
    <w:family w:val="roman"/>
    <w:pitch w:val="variable"/>
    <w:sig w:usb0="00000287" w:usb1="00000000" w:usb2="00000000" w:usb3="00000000" w:csb0="0000009F" w:csb1="00000000"/>
  </w:font>
  <w:font w:name="Palatino Linotype">
    <w:panose1 w:val="02040502050505030304"/>
    <w:charset w:val="CC"/>
    <w:family w:val="roman"/>
    <w:pitch w:val="variable"/>
    <w:sig w:usb0="E0000287" w:usb1="40000013" w:usb2="00000000" w:usb3="00000000" w:csb0="0000019F" w:csb1="00000000"/>
  </w:font>
  <w:font w:name="Latha">
    <w:panose1 w:val="020B0604020202020204"/>
    <w:charset w:val="01"/>
    <w:family w:val="roman"/>
    <w:notTrueType/>
    <w:pitch w:val="variable"/>
    <w:sig w:usb0="00040000" w:usb1="00000000" w:usb2="00000000" w:usb3="00000000" w:csb0="00000000" w:csb1="00000000"/>
  </w:font>
  <w:font w:name="Franklin Gothic Medium Cond">
    <w:panose1 w:val="020B0606030402020204"/>
    <w:charset w:val="CC"/>
    <w:family w:val="swiss"/>
    <w:pitch w:val="variable"/>
    <w:sig w:usb0="00000287" w:usb1="00000000" w:usb2="00000000" w:usb3="00000000" w:csb0="0000009F" w:csb1="00000000"/>
  </w:font>
  <w:font w:name="Corbel">
    <w:panose1 w:val="020B0503020204020204"/>
    <w:charset w:val="CC"/>
    <w:family w:val="swiss"/>
    <w:pitch w:val="variable"/>
    <w:sig w:usb0="A00002EF" w:usb1="4000A44B" w:usb2="00000000" w:usb3="00000000" w:csb0="0000019F" w:csb1="00000000"/>
  </w:font>
  <w:font w:name="Franklin Gothic Demi Cond">
    <w:panose1 w:val="020B0706030402020204"/>
    <w:charset w:val="CC"/>
    <w:family w:val="swiss"/>
    <w:pitch w:val="variable"/>
    <w:sig w:usb0="00000287" w:usb1="00000000" w:usb2="00000000" w:usb3="00000000" w:csb0="0000009F" w:csb1="00000000"/>
  </w:font>
  <w:font w:name="MS Reference Sans Serif">
    <w:panose1 w:val="020B0604030504040204"/>
    <w:charset w:val="CC"/>
    <w:family w:val="swiss"/>
    <w:pitch w:val="variable"/>
    <w:sig w:usb0="20000287" w:usb1="00000000" w:usb2="00000000" w:usb3="00000000" w:csb0="0000019F" w:csb1="00000000"/>
  </w:font>
  <w:font w:name="№Е">
    <w:altName w:val="Calibri"/>
    <w:panose1 w:val="02020603050405020304"/>
    <w:charset w:val="00"/>
    <w:family w:val="roman"/>
    <w:pitch w:val="variable"/>
    <w:sig w:usb0="00000000" w:usb1="09060000" w:usb2="00000010" w:usb3="00000000" w:csb0="00080000" w:csb1="00000000"/>
  </w:font>
  <w:font w:name="BatangChe">
    <w:panose1 w:val="02030609000101010101"/>
    <w:charset w:val="81"/>
    <w:family w:val="modern"/>
    <w:pitch w:val="fixed"/>
    <w:sig w:usb0="B00002AF" w:usb1="69D77CFB" w:usb2="00000030" w:usb3="00000000" w:csb0="0008009F" w:csb1="00000000"/>
  </w:font>
  <w:font w:name="Batang">
    <w:altName w:val="바탕"/>
    <w:panose1 w:val="02030600000101010101"/>
    <w:charset w:val="81"/>
    <w:family w:val="auto"/>
    <w:notTrueType/>
    <w:pitch w:val="fixed"/>
    <w:sig w:usb0="00000001" w:usb1="09060000" w:usb2="00000010" w:usb3="00000000" w:csb0="0008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640959429"/>
      <w:docPartObj>
        <w:docPartGallery w:val="Page Numbers (Bottom of Page)"/>
        <w:docPartUnique/>
      </w:docPartObj>
    </w:sdtPr>
    <w:sdtEndPr/>
    <w:sdtContent>
      <w:p w:rsidR="00BB705C" w:rsidRPr="0032608F" w:rsidRDefault="00BB705C" w:rsidP="0032608F">
        <w:pPr>
          <w:pStyle w:val="af0"/>
          <w:jc w:val="center"/>
        </w:pPr>
        <w:r>
          <w:fldChar w:fldCharType="begin"/>
        </w:r>
        <w:r>
          <w:instrText>PAGE   \* MERGEFORMAT</w:instrText>
        </w:r>
        <w:r>
          <w:fldChar w:fldCharType="separate"/>
        </w:r>
        <w:r w:rsidR="00B54A1F" w:rsidRPr="00B54A1F">
          <w:rPr>
            <w:noProof/>
            <w:lang w:val="ru-RU"/>
          </w:rPr>
          <w:t>219</w:t>
        </w:r>
        <w:r>
          <w:fldChar w:fldCharType="end"/>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B0593" w:rsidRDefault="004B0593">
      <w:pPr>
        <w:spacing w:after="0" w:line="240" w:lineRule="auto"/>
      </w:pPr>
      <w:r>
        <w:separator/>
      </w:r>
    </w:p>
  </w:footnote>
  <w:footnote w:type="continuationSeparator" w:id="0">
    <w:p w:rsidR="004B0593" w:rsidRDefault="004B0593">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1D"/>
    <w:multiLevelType w:val="multilevel"/>
    <w:tmpl w:val="0B32EFF0"/>
    <w:lvl w:ilvl="0">
      <w:start w:val="1"/>
      <w:numFmt w:val="bullet"/>
      <w:pStyle w:val="21"/>
      <w:lvlText w:val="–"/>
      <w:lvlJc w:val="left"/>
      <w:pPr>
        <w:ind w:left="30" w:firstLine="680"/>
      </w:pPr>
      <w:rPr>
        <w:rFonts w:ascii="Times New Roman" w:hAnsi="Times New Roman"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nsid w:val="00000001"/>
    <w:multiLevelType w:val="multilevel"/>
    <w:tmpl w:val="00000000"/>
    <w:lvl w:ilvl="0">
      <w:start w:val="1"/>
      <w:numFmt w:val="bullet"/>
      <w:lvlText w:val="-"/>
      <w:lvlJc w:val="left"/>
      <w:rPr>
        <w:b w:val="0"/>
        <w:bCs w:val="0"/>
        <w:i w:val="0"/>
        <w:iCs w:val="0"/>
        <w:smallCaps w:val="0"/>
        <w:strike w:val="0"/>
        <w:color w:val="000000"/>
        <w:spacing w:val="0"/>
        <w:w w:val="100"/>
        <w:position w:val="0"/>
        <w:sz w:val="26"/>
        <w:szCs w:val="26"/>
        <w:u w:val="none"/>
      </w:rPr>
    </w:lvl>
    <w:lvl w:ilvl="1">
      <w:start w:val="1"/>
      <w:numFmt w:val="bullet"/>
      <w:lvlText w:val="-"/>
      <w:lvlJc w:val="left"/>
      <w:rPr>
        <w:b w:val="0"/>
        <w:bCs w:val="0"/>
        <w:i w:val="0"/>
        <w:iCs w:val="0"/>
        <w:smallCaps w:val="0"/>
        <w:strike w:val="0"/>
        <w:color w:val="000000"/>
        <w:spacing w:val="0"/>
        <w:w w:val="100"/>
        <w:position w:val="0"/>
        <w:sz w:val="26"/>
        <w:szCs w:val="26"/>
        <w:u w:val="none"/>
      </w:rPr>
    </w:lvl>
    <w:lvl w:ilvl="2">
      <w:start w:val="1"/>
      <w:numFmt w:val="bullet"/>
      <w:lvlText w:val="-"/>
      <w:lvlJc w:val="left"/>
      <w:rPr>
        <w:b w:val="0"/>
        <w:bCs w:val="0"/>
        <w:i w:val="0"/>
        <w:iCs w:val="0"/>
        <w:smallCaps w:val="0"/>
        <w:strike w:val="0"/>
        <w:color w:val="000000"/>
        <w:spacing w:val="0"/>
        <w:w w:val="100"/>
        <w:position w:val="0"/>
        <w:sz w:val="26"/>
        <w:szCs w:val="26"/>
        <w:u w:val="none"/>
      </w:rPr>
    </w:lvl>
    <w:lvl w:ilvl="3">
      <w:start w:val="1"/>
      <w:numFmt w:val="bullet"/>
      <w:lvlText w:val="-"/>
      <w:lvlJc w:val="left"/>
      <w:rPr>
        <w:b w:val="0"/>
        <w:bCs w:val="0"/>
        <w:i w:val="0"/>
        <w:iCs w:val="0"/>
        <w:smallCaps w:val="0"/>
        <w:strike w:val="0"/>
        <w:color w:val="000000"/>
        <w:spacing w:val="0"/>
        <w:w w:val="100"/>
        <w:position w:val="0"/>
        <w:sz w:val="26"/>
        <w:szCs w:val="26"/>
        <w:u w:val="none"/>
      </w:rPr>
    </w:lvl>
    <w:lvl w:ilvl="4">
      <w:start w:val="1"/>
      <w:numFmt w:val="bullet"/>
      <w:lvlText w:val="-"/>
      <w:lvlJc w:val="left"/>
      <w:rPr>
        <w:b w:val="0"/>
        <w:bCs w:val="0"/>
        <w:i w:val="0"/>
        <w:iCs w:val="0"/>
        <w:smallCaps w:val="0"/>
        <w:strike w:val="0"/>
        <w:color w:val="000000"/>
        <w:spacing w:val="0"/>
        <w:w w:val="100"/>
        <w:position w:val="0"/>
        <w:sz w:val="26"/>
        <w:szCs w:val="26"/>
        <w:u w:val="none"/>
      </w:rPr>
    </w:lvl>
    <w:lvl w:ilvl="5">
      <w:start w:val="1"/>
      <w:numFmt w:val="bullet"/>
      <w:lvlText w:val="-"/>
      <w:lvlJc w:val="left"/>
      <w:rPr>
        <w:b w:val="0"/>
        <w:bCs w:val="0"/>
        <w:i w:val="0"/>
        <w:iCs w:val="0"/>
        <w:smallCaps w:val="0"/>
        <w:strike w:val="0"/>
        <w:color w:val="000000"/>
        <w:spacing w:val="0"/>
        <w:w w:val="100"/>
        <w:position w:val="0"/>
        <w:sz w:val="26"/>
        <w:szCs w:val="26"/>
        <w:u w:val="none"/>
      </w:rPr>
    </w:lvl>
    <w:lvl w:ilvl="6">
      <w:start w:val="1"/>
      <w:numFmt w:val="bullet"/>
      <w:lvlText w:val="-"/>
      <w:lvlJc w:val="left"/>
      <w:rPr>
        <w:b w:val="0"/>
        <w:bCs w:val="0"/>
        <w:i w:val="0"/>
        <w:iCs w:val="0"/>
        <w:smallCaps w:val="0"/>
        <w:strike w:val="0"/>
        <w:color w:val="000000"/>
        <w:spacing w:val="0"/>
        <w:w w:val="100"/>
        <w:position w:val="0"/>
        <w:sz w:val="26"/>
        <w:szCs w:val="26"/>
        <w:u w:val="none"/>
      </w:rPr>
    </w:lvl>
    <w:lvl w:ilvl="7">
      <w:start w:val="1"/>
      <w:numFmt w:val="bullet"/>
      <w:lvlText w:val="-"/>
      <w:lvlJc w:val="left"/>
      <w:rPr>
        <w:b w:val="0"/>
        <w:bCs w:val="0"/>
        <w:i w:val="0"/>
        <w:iCs w:val="0"/>
        <w:smallCaps w:val="0"/>
        <w:strike w:val="0"/>
        <w:color w:val="000000"/>
        <w:spacing w:val="0"/>
        <w:w w:val="100"/>
        <w:position w:val="0"/>
        <w:sz w:val="26"/>
        <w:szCs w:val="26"/>
        <w:u w:val="none"/>
      </w:rPr>
    </w:lvl>
    <w:lvl w:ilvl="8">
      <w:start w:val="1"/>
      <w:numFmt w:val="bullet"/>
      <w:lvlText w:val="-"/>
      <w:lvlJc w:val="left"/>
      <w:rPr>
        <w:b w:val="0"/>
        <w:bCs w:val="0"/>
        <w:i w:val="0"/>
        <w:iCs w:val="0"/>
        <w:smallCaps w:val="0"/>
        <w:strike w:val="0"/>
        <w:color w:val="000000"/>
        <w:spacing w:val="0"/>
        <w:w w:val="100"/>
        <w:position w:val="0"/>
        <w:sz w:val="26"/>
        <w:szCs w:val="26"/>
        <w:u w:val="none"/>
      </w:rPr>
    </w:lvl>
  </w:abstractNum>
  <w:abstractNum w:abstractNumId="2">
    <w:nsid w:val="00004DF2"/>
    <w:multiLevelType w:val="hybridMultilevel"/>
    <w:tmpl w:val="E48448BA"/>
    <w:lvl w:ilvl="0" w:tplc="788E65DA">
      <w:start w:val="14"/>
      <w:numFmt w:val="upperLetter"/>
      <w:lvlText w:val="%1"/>
      <w:lvlJc w:val="left"/>
    </w:lvl>
    <w:lvl w:ilvl="1" w:tplc="B754B824">
      <w:start w:val="1"/>
      <w:numFmt w:val="bullet"/>
      <w:lvlText w:val="В"/>
      <w:lvlJc w:val="left"/>
    </w:lvl>
    <w:lvl w:ilvl="2" w:tplc="C89EDC74">
      <w:numFmt w:val="decimal"/>
      <w:lvlText w:val=""/>
      <w:lvlJc w:val="left"/>
    </w:lvl>
    <w:lvl w:ilvl="3" w:tplc="E8800A1E">
      <w:numFmt w:val="decimal"/>
      <w:lvlText w:val=""/>
      <w:lvlJc w:val="left"/>
    </w:lvl>
    <w:lvl w:ilvl="4" w:tplc="8214A760">
      <w:numFmt w:val="decimal"/>
      <w:lvlText w:val=""/>
      <w:lvlJc w:val="left"/>
    </w:lvl>
    <w:lvl w:ilvl="5" w:tplc="8DFC657A">
      <w:numFmt w:val="decimal"/>
      <w:lvlText w:val=""/>
      <w:lvlJc w:val="left"/>
    </w:lvl>
    <w:lvl w:ilvl="6" w:tplc="5EA8F0AC">
      <w:numFmt w:val="decimal"/>
      <w:lvlText w:val=""/>
      <w:lvlJc w:val="left"/>
    </w:lvl>
    <w:lvl w:ilvl="7" w:tplc="860858F6">
      <w:numFmt w:val="decimal"/>
      <w:lvlText w:val=""/>
      <w:lvlJc w:val="left"/>
    </w:lvl>
    <w:lvl w:ilvl="8" w:tplc="6838BC7E">
      <w:numFmt w:val="decimal"/>
      <w:lvlText w:val=""/>
      <w:lvlJc w:val="left"/>
    </w:lvl>
  </w:abstractNum>
  <w:abstractNum w:abstractNumId="3">
    <w:nsid w:val="00351F9A"/>
    <w:multiLevelType w:val="multilevel"/>
    <w:tmpl w:val="3CAAD802"/>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3"/>
        <w:szCs w:val="23"/>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nsid w:val="009B5F6C"/>
    <w:multiLevelType w:val="hybridMultilevel"/>
    <w:tmpl w:val="5162A794"/>
    <w:lvl w:ilvl="0" w:tplc="04190001">
      <w:start w:val="1"/>
      <w:numFmt w:val="bullet"/>
      <w:lvlText w:val=""/>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00BD03FF"/>
    <w:multiLevelType w:val="hybridMultilevel"/>
    <w:tmpl w:val="1AE4DEE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nsid w:val="00CA7A8D"/>
    <w:multiLevelType w:val="hybridMultilevel"/>
    <w:tmpl w:val="A87649D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nsid w:val="01164853"/>
    <w:multiLevelType w:val="hybridMultilevel"/>
    <w:tmpl w:val="C5FC1294"/>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8">
    <w:nsid w:val="01640C91"/>
    <w:multiLevelType w:val="hybridMultilevel"/>
    <w:tmpl w:val="AEA4341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nsid w:val="037B277E"/>
    <w:multiLevelType w:val="hybridMultilevel"/>
    <w:tmpl w:val="00BC8A1C"/>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0">
    <w:nsid w:val="039069B0"/>
    <w:multiLevelType w:val="hybridMultilevel"/>
    <w:tmpl w:val="820C757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nsid w:val="051D5748"/>
    <w:multiLevelType w:val="multilevel"/>
    <w:tmpl w:val="74B2674E"/>
    <w:lvl w:ilvl="0">
      <w:start w:val="1"/>
      <w:numFmt w:val="decimal"/>
      <w:lvlText w:val="%1."/>
      <w:lvlJc w:val="left"/>
      <w:pPr>
        <w:ind w:left="390" w:hanging="390"/>
      </w:pPr>
    </w:lvl>
    <w:lvl w:ilvl="1">
      <w:start w:val="1"/>
      <w:numFmt w:val="bullet"/>
      <w:lvlText w:val=""/>
      <w:lvlJc w:val="left"/>
      <w:pPr>
        <w:ind w:left="1288" w:hanging="720"/>
      </w:pPr>
      <w:rPr>
        <w:rFonts w:ascii="Symbol" w:hAnsi="Symbol" w:hint="default"/>
      </w:rPr>
    </w:lvl>
    <w:lvl w:ilvl="2">
      <w:start w:val="1"/>
      <w:numFmt w:val="decimal"/>
      <w:lvlText w:val="%1.%2.%3."/>
      <w:lvlJc w:val="left"/>
      <w:pPr>
        <w:ind w:left="720" w:hanging="720"/>
      </w:pPr>
    </w:lvl>
    <w:lvl w:ilvl="3">
      <w:start w:val="1"/>
      <w:numFmt w:val="decimal"/>
      <w:lvlText w:val="%1.%2.%3.%4."/>
      <w:lvlJc w:val="left"/>
      <w:pPr>
        <w:ind w:left="1080" w:hanging="1080"/>
      </w:pPr>
    </w:lvl>
    <w:lvl w:ilvl="4">
      <w:start w:val="1"/>
      <w:numFmt w:val="decimal"/>
      <w:lvlText w:val="%1.%2.%3.%4.%5."/>
      <w:lvlJc w:val="left"/>
      <w:pPr>
        <w:ind w:left="1080" w:hanging="1080"/>
      </w:pPr>
    </w:lvl>
    <w:lvl w:ilvl="5">
      <w:start w:val="1"/>
      <w:numFmt w:val="decimal"/>
      <w:lvlText w:val="%1.%2.%3.%4.%5.%6."/>
      <w:lvlJc w:val="left"/>
      <w:pPr>
        <w:ind w:left="1440" w:hanging="1440"/>
      </w:pPr>
    </w:lvl>
    <w:lvl w:ilvl="6">
      <w:start w:val="1"/>
      <w:numFmt w:val="decimal"/>
      <w:lvlText w:val="%1.%2.%3.%4.%5.%6.%7."/>
      <w:lvlJc w:val="left"/>
      <w:pPr>
        <w:ind w:left="1440" w:hanging="1440"/>
      </w:pPr>
    </w:lvl>
    <w:lvl w:ilvl="7">
      <w:start w:val="1"/>
      <w:numFmt w:val="decimal"/>
      <w:lvlText w:val="%1.%2.%3.%4.%5.%6.%7.%8."/>
      <w:lvlJc w:val="left"/>
      <w:pPr>
        <w:ind w:left="1800" w:hanging="1800"/>
      </w:pPr>
    </w:lvl>
    <w:lvl w:ilvl="8">
      <w:start w:val="1"/>
      <w:numFmt w:val="decimal"/>
      <w:lvlText w:val="%1.%2.%3.%4.%5.%6.%7.%8.%9."/>
      <w:lvlJc w:val="left"/>
      <w:pPr>
        <w:ind w:left="1800" w:hanging="1800"/>
      </w:pPr>
    </w:lvl>
  </w:abstractNum>
  <w:abstractNum w:abstractNumId="12">
    <w:nsid w:val="080B4059"/>
    <w:multiLevelType w:val="hybridMultilevel"/>
    <w:tmpl w:val="42F6218E"/>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13">
    <w:nsid w:val="089F7116"/>
    <w:multiLevelType w:val="hybridMultilevel"/>
    <w:tmpl w:val="2FB0F27E"/>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14">
    <w:nsid w:val="093B50E0"/>
    <w:multiLevelType w:val="multilevel"/>
    <w:tmpl w:val="123CEAD8"/>
    <w:lvl w:ilvl="0">
      <w:start w:val="1"/>
      <w:numFmt w:val="bullet"/>
      <w:lvlText w:val=""/>
      <w:lvlJc w:val="left"/>
      <w:pPr>
        <w:tabs>
          <w:tab w:val="num" w:pos="720"/>
        </w:tabs>
        <w:ind w:left="720" w:hanging="360"/>
      </w:pPr>
      <w:rPr>
        <w:rFonts w:ascii="Symbol" w:hAnsi="Symbol" w:hint="default"/>
        <w:b w:val="0"/>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nsid w:val="096B09B0"/>
    <w:multiLevelType w:val="multilevel"/>
    <w:tmpl w:val="B41286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nsid w:val="096D5DCB"/>
    <w:multiLevelType w:val="hybridMultilevel"/>
    <w:tmpl w:val="B83C591C"/>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17">
    <w:nsid w:val="09B633E1"/>
    <w:multiLevelType w:val="hybridMultilevel"/>
    <w:tmpl w:val="89AE4A58"/>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8">
    <w:nsid w:val="0A0800C6"/>
    <w:multiLevelType w:val="hybridMultilevel"/>
    <w:tmpl w:val="A1222D0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
    <w:nsid w:val="0A0A41B8"/>
    <w:multiLevelType w:val="hybridMultilevel"/>
    <w:tmpl w:val="F74E09DC"/>
    <w:lvl w:ilvl="0" w:tplc="64C2CCCA">
      <w:start w:val="1"/>
      <w:numFmt w:val="bullet"/>
      <w:lvlText w:val="–"/>
      <w:lvlJc w:val="left"/>
      <w:pPr>
        <w:ind w:left="1080" w:hanging="360"/>
      </w:pPr>
      <w:rPr>
        <w:rFonts w:ascii="Times New Roman" w:eastAsia="Calibri" w:hAnsi="Times New Roman" w:cs="Times New Roman"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20">
    <w:nsid w:val="0A3E183F"/>
    <w:multiLevelType w:val="hybridMultilevel"/>
    <w:tmpl w:val="1EC02C12"/>
    <w:lvl w:ilvl="0" w:tplc="04190001">
      <w:start w:val="1"/>
      <w:numFmt w:val="bullet"/>
      <w:lvlText w:val=""/>
      <w:lvlJc w:val="left"/>
      <w:pPr>
        <w:ind w:left="793" w:hanging="360"/>
      </w:pPr>
      <w:rPr>
        <w:rFonts w:ascii="Symbol" w:hAnsi="Symbol" w:hint="default"/>
      </w:rPr>
    </w:lvl>
    <w:lvl w:ilvl="1" w:tplc="134472E4">
      <w:numFmt w:val="bullet"/>
      <w:lvlText w:val="-"/>
      <w:lvlJc w:val="left"/>
      <w:pPr>
        <w:ind w:left="1513" w:hanging="360"/>
      </w:pPr>
      <w:rPr>
        <w:rFonts w:ascii="Times New Roman" w:eastAsia="Times New Roman" w:hAnsi="Times New Roman" w:cs="Times New Roman" w:hint="default"/>
      </w:rPr>
    </w:lvl>
    <w:lvl w:ilvl="2" w:tplc="04190005" w:tentative="1">
      <w:start w:val="1"/>
      <w:numFmt w:val="bullet"/>
      <w:lvlText w:val=""/>
      <w:lvlJc w:val="left"/>
      <w:pPr>
        <w:ind w:left="2233" w:hanging="360"/>
      </w:pPr>
      <w:rPr>
        <w:rFonts w:ascii="Wingdings" w:hAnsi="Wingdings" w:hint="default"/>
      </w:rPr>
    </w:lvl>
    <w:lvl w:ilvl="3" w:tplc="04190001" w:tentative="1">
      <w:start w:val="1"/>
      <w:numFmt w:val="bullet"/>
      <w:lvlText w:val=""/>
      <w:lvlJc w:val="left"/>
      <w:pPr>
        <w:ind w:left="2953" w:hanging="360"/>
      </w:pPr>
      <w:rPr>
        <w:rFonts w:ascii="Symbol" w:hAnsi="Symbol" w:hint="default"/>
      </w:rPr>
    </w:lvl>
    <w:lvl w:ilvl="4" w:tplc="04190003" w:tentative="1">
      <w:start w:val="1"/>
      <w:numFmt w:val="bullet"/>
      <w:lvlText w:val="o"/>
      <w:lvlJc w:val="left"/>
      <w:pPr>
        <w:ind w:left="3673" w:hanging="360"/>
      </w:pPr>
      <w:rPr>
        <w:rFonts w:ascii="Courier New" w:hAnsi="Courier New" w:cs="Courier New" w:hint="default"/>
      </w:rPr>
    </w:lvl>
    <w:lvl w:ilvl="5" w:tplc="04190005" w:tentative="1">
      <w:start w:val="1"/>
      <w:numFmt w:val="bullet"/>
      <w:lvlText w:val=""/>
      <w:lvlJc w:val="left"/>
      <w:pPr>
        <w:ind w:left="4393" w:hanging="360"/>
      </w:pPr>
      <w:rPr>
        <w:rFonts w:ascii="Wingdings" w:hAnsi="Wingdings" w:hint="default"/>
      </w:rPr>
    </w:lvl>
    <w:lvl w:ilvl="6" w:tplc="04190001" w:tentative="1">
      <w:start w:val="1"/>
      <w:numFmt w:val="bullet"/>
      <w:lvlText w:val=""/>
      <w:lvlJc w:val="left"/>
      <w:pPr>
        <w:ind w:left="5113" w:hanging="360"/>
      </w:pPr>
      <w:rPr>
        <w:rFonts w:ascii="Symbol" w:hAnsi="Symbol" w:hint="default"/>
      </w:rPr>
    </w:lvl>
    <w:lvl w:ilvl="7" w:tplc="04190003" w:tentative="1">
      <w:start w:val="1"/>
      <w:numFmt w:val="bullet"/>
      <w:lvlText w:val="o"/>
      <w:lvlJc w:val="left"/>
      <w:pPr>
        <w:ind w:left="5833" w:hanging="360"/>
      </w:pPr>
      <w:rPr>
        <w:rFonts w:ascii="Courier New" w:hAnsi="Courier New" w:cs="Courier New" w:hint="default"/>
      </w:rPr>
    </w:lvl>
    <w:lvl w:ilvl="8" w:tplc="04190005" w:tentative="1">
      <w:start w:val="1"/>
      <w:numFmt w:val="bullet"/>
      <w:lvlText w:val=""/>
      <w:lvlJc w:val="left"/>
      <w:pPr>
        <w:ind w:left="6553" w:hanging="360"/>
      </w:pPr>
      <w:rPr>
        <w:rFonts w:ascii="Wingdings" w:hAnsi="Wingdings" w:hint="default"/>
      </w:rPr>
    </w:lvl>
  </w:abstractNum>
  <w:abstractNum w:abstractNumId="21">
    <w:nsid w:val="0AD12A2B"/>
    <w:multiLevelType w:val="hybridMultilevel"/>
    <w:tmpl w:val="52340300"/>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2">
    <w:nsid w:val="0B5D2C94"/>
    <w:multiLevelType w:val="multilevel"/>
    <w:tmpl w:val="ED3A66B0"/>
    <w:lvl w:ilvl="0">
      <w:start w:val="1"/>
      <w:numFmt w:val="decimal"/>
      <w:lvlText w:val="%1)"/>
      <w:lvlJc w:val="left"/>
      <w:pPr>
        <w:tabs>
          <w:tab w:val="num" w:pos="720"/>
        </w:tabs>
        <w:ind w:left="720" w:hanging="360"/>
      </w:pPr>
      <w:rPr>
        <w:rFonts w:ascii="Times New Roman" w:eastAsia="Times New Roman" w:hAnsi="Times New Roman" w:cs="Times New Roman"/>
      </w:rPr>
    </w:lvl>
    <w:lvl w:ilvl="1" w:tentative="1">
      <w:start w:val="1"/>
      <w:numFmt w:val="decimal"/>
      <w:lvlText w:val="%2."/>
      <w:lvlJc w:val="left"/>
      <w:pPr>
        <w:tabs>
          <w:tab w:val="num" w:pos="1440"/>
        </w:tabs>
        <w:ind w:left="1440" w:hanging="360"/>
      </w:pPr>
      <w:rPr>
        <w:rFonts w:cs="Times New Roman"/>
      </w:rPr>
    </w:lvl>
    <w:lvl w:ilvl="2" w:tentative="1">
      <w:start w:val="1"/>
      <w:numFmt w:val="decimal"/>
      <w:lvlText w:val="%3."/>
      <w:lvlJc w:val="left"/>
      <w:pPr>
        <w:tabs>
          <w:tab w:val="num" w:pos="2160"/>
        </w:tabs>
        <w:ind w:left="2160" w:hanging="360"/>
      </w:pPr>
      <w:rPr>
        <w:rFonts w:cs="Times New Roman"/>
      </w:rPr>
    </w:lvl>
    <w:lvl w:ilvl="3" w:tentative="1">
      <w:start w:val="1"/>
      <w:numFmt w:val="decimal"/>
      <w:lvlText w:val="%4."/>
      <w:lvlJc w:val="left"/>
      <w:pPr>
        <w:tabs>
          <w:tab w:val="num" w:pos="2880"/>
        </w:tabs>
        <w:ind w:left="2880" w:hanging="360"/>
      </w:pPr>
      <w:rPr>
        <w:rFonts w:cs="Times New Roman"/>
      </w:rPr>
    </w:lvl>
    <w:lvl w:ilvl="4" w:tentative="1">
      <w:start w:val="1"/>
      <w:numFmt w:val="decimal"/>
      <w:lvlText w:val="%5."/>
      <w:lvlJc w:val="left"/>
      <w:pPr>
        <w:tabs>
          <w:tab w:val="num" w:pos="3600"/>
        </w:tabs>
        <w:ind w:left="3600" w:hanging="360"/>
      </w:pPr>
      <w:rPr>
        <w:rFonts w:cs="Times New Roman"/>
      </w:rPr>
    </w:lvl>
    <w:lvl w:ilvl="5" w:tentative="1">
      <w:start w:val="1"/>
      <w:numFmt w:val="decimal"/>
      <w:lvlText w:val="%6."/>
      <w:lvlJc w:val="left"/>
      <w:pPr>
        <w:tabs>
          <w:tab w:val="num" w:pos="4320"/>
        </w:tabs>
        <w:ind w:left="4320" w:hanging="36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decimal"/>
      <w:lvlText w:val="%8."/>
      <w:lvlJc w:val="left"/>
      <w:pPr>
        <w:tabs>
          <w:tab w:val="num" w:pos="5760"/>
        </w:tabs>
        <w:ind w:left="5760" w:hanging="360"/>
      </w:pPr>
      <w:rPr>
        <w:rFonts w:cs="Times New Roman"/>
      </w:rPr>
    </w:lvl>
    <w:lvl w:ilvl="8" w:tentative="1">
      <w:start w:val="1"/>
      <w:numFmt w:val="decimal"/>
      <w:lvlText w:val="%9."/>
      <w:lvlJc w:val="left"/>
      <w:pPr>
        <w:tabs>
          <w:tab w:val="num" w:pos="6480"/>
        </w:tabs>
        <w:ind w:left="6480" w:hanging="360"/>
      </w:pPr>
      <w:rPr>
        <w:rFonts w:cs="Times New Roman"/>
      </w:rPr>
    </w:lvl>
  </w:abstractNum>
  <w:abstractNum w:abstractNumId="23">
    <w:nsid w:val="0B9512A5"/>
    <w:multiLevelType w:val="hybridMultilevel"/>
    <w:tmpl w:val="FD16E03C"/>
    <w:lvl w:ilvl="0" w:tplc="134472E4">
      <w:numFmt w:val="bullet"/>
      <w:lvlText w:val="-"/>
      <w:lvlJc w:val="left"/>
      <w:pPr>
        <w:ind w:left="720" w:hanging="360"/>
      </w:pPr>
      <w:rPr>
        <w:rFonts w:ascii="Times New Roman" w:eastAsia="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4">
    <w:nsid w:val="0C25211E"/>
    <w:multiLevelType w:val="hybridMultilevel"/>
    <w:tmpl w:val="5E66DC46"/>
    <w:lvl w:ilvl="0" w:tplc="04190001">
      <w:start w:val="1"/>
      <w:numFmt w:val="bullet"/>
      <w:lvlText w:val=""/>
      <w:lvlJc w:val="left"/>
      <w:pPr>
        <w:ind w:left="578" w:hanging="360"/>
      </w:pPr>
      <w:rPr>
        <w:rFonts w:ascii="Symbol" w:hAnsi="Symbol" w:hint="default"/>
      </w:rPr>
    </w:lvl>
    <w:lvl w:ilvl="1" w:tplc="04190003" w:tentative="1">
      <w:start w:val="1"/>
      <w:numFmt w:val="bullet"/>
      <w:lvlText w:val="o"/>
      <w:lvlJc w:val="left"/>
      <w:pPr>
        <w:ind w:left="1298" w:hanging="360"/>
      </w:pPr>
      <w:rPr>
        <w:rFonts w:ascii="Courier New" w:hAnsi="Courier New" w:cs="Courier New" w:hint="default"/>
      </w:rPr>
    </w:lvl>
    <w:lvl w:ilvl="2" w:tplc="04190005" w:tentative="1">
      <w:start w:val="1"/>
      <w:numFmt w:val="bullet"/>
      <w:lvlText w:val=""/>
      <w:lvlJc w:val="left"/>
      <w:pPr>
        <w:ind w:left="2018" w:hanging="360"/>
      </w:pPr>
      <w:rPr>
        <w:rFonts w:ascii="Wingdings" w:hAnsi="Wingdings" w:hint="default"/>
      </w:rPr>
    </w:lvl>
    <w:lvl w:ilvl="3" w:tplc="04190001" w:tentative="1">
      <w:start w:val="1"/>
      <w:numFmt w:val="bullet"/>
      <w:lvlText w:val=""/>
      <w:lvlJc w:val="left"/>
      <w:pPr>
        <w:ind w:left="2738" w:hanging="360"/>
      </w:pPr>
      <w:rPr>
        <w:rFonts w:ascii="Symbol" w:hAnsi="Symbol" w:hint="default"/>
      </w:rPr>
    </w:lvl>
    <w:lvl w:ilvl="4" w:tplc="04190003" w:tentative="1">
      <w:start w:val="1"/>
      <w:numFmt w:val="bullet"/>
      <w:lvlText w:val="o"/>
      <w:lvlJc w:val="left"/>
      <w:pPr>
        <w:ind w:left="3458" w:hanging="360"/>
      </w:pPr>
      <w:rPr>
        <w:rFonts w:ascii="Courier New" w:hAnsi="Courier New" w:cs="Courier New" w:hint="default"/>
      </w:rPr>
    </w:lvl>
    <w:lvl w:ilvl="5" w:tplc="04190005" w:tentative="1">
      <w:start w:val="1"/>
      <w:numFmt w:val="bullet"/>
      <w:lvlText w:val=""/>
      <w:lvlJc w:val="left"/>
      <w:pPr>
        <w:ind w:left="4178" w:hanging="360"/>
      </w:pPr>
      <w:rPr>
        <w:rFonts w:ascii="Wingdings" w:hAnsi="Wingdings" w:hint="default"/>
      </w:rPr>
    </w:lvl>
    <w:lvl w:ilvl="6" w:tplc="04190001" w:tentative="1">
      <w:start w:val="1"/>
      <w:numFmt w:val="bullet"/>
      <w:lvlText w:val=""/>
      <w:lvlJc w:val="left"/>
      <w:pPr>
        <w:ind w:left="4898" w:hanging="360"/>
      </w:pPr>
      <w:rPr>
        <w:rFonts w:ascii="Symbol" w:hAnsi="Symbol" w:hint="default"/>
      </w:rPr>
    </w:lvl>
    <w:lvl w:ilvl="7" w:tplc="04190003" w:tentative="1">
      <w:start w:val="1"/>
      <w:numFmt w:val="bullet"/>
      <w:lvlText w:val="o"/>
      <w:lvlJc w:val="left"/>
      <w:pPr>
        <w:ind w:left="5618" w:hanging="360"/>
      </w:pPr>
      <w:rPr>
        <w:rFonts w:ascii="Courier New" w:hAnsi="Courier New" w:cs="Courier New" w:hint="default"/>
      </w:rPr>
    </w:lvl>
    <w:lvl w:ilvl="8" w:tplc="04190005" w:tentative="1">
      <w:start w:val="1"/>
      <w:numFmt w:val="bullet"/>
      <w:lvlText w:val=""/>
      <w:lvlJc w:val="left"/>
      <w:pPr>
        <w:ind w:left="6338" w:hanging="360"/>
      </w:pPr>
      <w:rPr>
        <w:rFonts w:ascii="Wingdings" w:hAnsi="Wingdings" w:hint="default"/>
      </w:rPr>
    </w:lvl>
  </w:abstractNum>
  <w:abstractNum w:abstractNumId="25">
    <w:nsid w:val="0E173C1F"/>
    <w:multiLevelType w:val="hybridMultilevel"/>
    <w:tmpl w:val="836E8956"/>
    <w:lvl w:ilvl="0" w:tplc="14D0C25A">
      <w:start w:val="1"/>
      <w:numFmt w:val="decimal"/>
      <w:lvlText w:val="%1."/>
      <w:lvlJc w:val="left"/>
      <w:pPr>
        <w:ind w:left="1635" w:hanging="245"/>
        <w:jc w:val="right"/>
      </w:pPr>
      <w:rPr>
        <w:rFonts w:ascii="Times New Roman" w:eastAsia="Times New Roman" w:hAnsi="Times New Roman" w:cs="Times New Roman" w:hint="default"/>
        <w:b/>
        <w:bCs/>
        <w:i w:val="0"/>
        <w:iCs w:val="0"/>
        <w:w w:val="100"/>
        <w:sz w:val="24"/>
        <w:szCs w:val="24"/>
        <w:lang w:val="ru-RU" w:eastAsia="en-US" w:bidi="ar-SA"/>
      </w:rPr>
    </w:lvl>
    <w:lvl w:ilvl="1" w:tplc="AF7243B4">
      <w:start w:val="1"/>
      <w:numFmt w:val="decimal"/>
      <w:lvlText w:val="%2."/>
      <w:lvlJc w:val="left"/>
      <w:pPr>
        <w:ind w:left="680" w:hanging="312"/>
      </w:pPr>
      <w:rPr>
        <w:rFonts w:ascii="Times New Roman" w:eastAsia="Times New Roman" w:hAnsi="Times New Roman" w:cs="Times New Roman" w:hint="default"/>
        <w:b w:val="0"/>
        <w:bCs w:val="0"/>
        <w:i w:val="0"/>
        <w:iCs w:val="0"/>
        <w:w w:val="100"/>
        <w:sz w:val="24"/>
        <w:szCs w:val="24"/>
        <w:lang w:val="ru-RU" w:eastAsia="en-US" w:bidi="ar-SA"/>
      </w:rPr>
    </w:lvl>
    <w:lvl w:ilvl="2" w:tplc="B7BA1052">
      <w:numFmt w:val="bullet"/>
      <w:lvlText w:val="•"/>
      <w:lvlJc w:val="left"/>
      <w:pPr>
        <w:ind w:left="2695" w:hanging="312"/>
      </w:pPr>
      <w:rPr>
        <w:rFonts w:hint="default"/>
        <w:lang w:val="ru-RU" w:eastAsia="en-US" w:bidi="ar-SA"/>
      </w:rPr>
    </w:lvl>
    <w:lvl w:ilvl="3" w:tplc="6E1A5642">
      <w:numFmt w:val="bullet"/>
      <w:lvlText w:val="•"/>
      <w:lvlJc w:val="left"/>
      <w:pPr>
        <w:ind w:left="3750" w:hanging="312"/>
      </w:pPr>
      <w:rPr>
        <w:rFonts w:hint="default"/>
        <w:lang w:val="ru-RU" w:eastAsia="en-US" w:bidi="ar-SA"/>
      </w:rPr>
    </w:lvl>
    <w:lvl w:ilvl="4" w:tplc="B95ED172">
      <w:numFmt w:val="bullet"/>
      <w:lvlText w:val="•"/>
      <w:lvlJc w:val="left"/>
      <w:pPr>
        <w:ind w:left="4806" w:hanging="312"/>
      </w:pPr>
      <w:rPr>
        <w:rFonts w:hint="default"/>
        <w:lang w:val="ru-RU" w:eastAsia="en-US" w:bidi="ar-SA"/>
      </w:rPr>
    </w:lvl>
    <w:lvl w:ilvl="5" w:tplc="A1281E56">
      <w:numFmt w:val="bullet"/>
      <w:lvlText w:val="•"/>
      <w:lvlJc w:val="left"/>
      <w:pPr>
        <w:ind w:left="5861" w:hanging="312"/>
      </w:pPr>
      <w:rPr>
        <w:rFonts w:hint="default"/>
        <w:lang w:val="ru-RU" w:eastAsia="en-US" w:bidi="ar-SA"/>
      </w:rPr>
    </w:lvl>
    <w:lvl w:ilvl="6" w:tplc="173834E2">
      <w:numFmt w:val="bullet"/>
      <w:lvlText w:val="•"/>
      <w:lvlJc w:val="left"/>
      <w:pPr>
        <w:ind w:left="6917" w:hanging="312"/>
      </w:pPr>
      <w:rPr>
        <w:rFonts w:hint="default"/>
        <w:lang w:val="ru-RU" w:eastAsia="en-US" w:bidi="ar-SA"/>
      </w:rPr>
    </w:lvl>
    <w:lvl w:ilvl="7" w:tplc="185AA8C0">
      <w:numFmt w:val="bullet"/>
      <w:lvlText w:val="•"/>
      <w:lvlJc w:val="left"/>
      <w:pPr>
        <w:ind w:left="7972" w:hanging="312"/>
      </w:pPr>
      <w:rPr>
        <w:rFonts w:hint="default"/>
        <w:lang w:val="ru-RU" w:eastAsia="en-US" w:bidi="ar-SA"/>
      </w:rPr>
    </w:lvl>
    <w:lvl w:ilvl="8" w:tplc="6D3627EA">
      <w:numFmt w:val="bullet"/>
      <w:lvlText w:val="•"/>
      <w:lvlJc w:val="left"/>
      <w:pPr>
        <w:ind w:left="9028" w:hanging="312"/>
      </w:pPr>
      <w:rPr>
        <w:rFonts w:hint="default"/>
        <w:lang w:val="ru-RU" w:eastAsia="en-US" w:bidi="ar-SA"/>
      </w:rPr>
    </w:lvl>
  </w:abstractNum>
  <w:abstractNum w:abstractNumId="26">
    <w:nsid w:val="107207BC"/>
    <w:multiLevelType w:val="hybridMultilevel"/>
    <w:tmpl w:val="D2C0CC0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7">
    <w:nsid w:val="108910C3"/>
    <w:multiLevelType w:val="hybridMultilevel"/>
    <w:tmpl w:val="9DE6EA2A"/>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8">
    <w:nsid w:val="10A111E1"/>
    <w:multiLevelType w:val="hybridMultilevel"/>
    <w:tmpl w:val="2DE2BC4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9">
    <w:nsid w:val="11EE0DD5"/>
    <w:multiLevelType w:val="hybridMultilevel"/>
    <w:tmpl w:val="9348CA6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0">
    <w:nsid w:val="1432086F"/>
    <w:multiLevelType w:val="hybridMultilevel"/>
    <w:tmpl w:val="F2229E0E"/>
    <w:lvl w:ilvl="0" w:tplc="7D58F9C4">
      <w:start w:val="1"/>
      <w:numFmt w:val="bullet"/>
      <w:lvlText w:val="–"/>
      <w:lvlJc w:val="left"/>
      <w:pPr>
        <w:ind w:left="1429" w:hanging="360"/>
      </w:pPr>
      <w:rPr>
        <w:rFonts w:ascii="Times New Roman" w:hAnsi="Times New Roman" w:cs="Times New Roman" w:hint="default"/>
      </w:rPr>
    </w:lvl>
    <w:lvl w:ilvl="1" w:tplc="04190003">
      <w:start w:val="1"/>
      <w:numFmt w:val="bullet"/>
      <w:lvlText w:val="o"/>
      <w:lvlJc w:val="left"/>
      <w:pPr>
        <w:ind w:left="2149" w:hanging="360"/>
      </w:pPr>
      <w:rPr>
        <w:rFonts w:ascii="Courier New" w:hAnsi="Courier New" w:cs="Courier New" w:hint="default"/>
      </w:rPr>
    </w:lvl>
    <w:lvl w:ilvl="2" w:tplc="04190005">
      <w:start w:val="1"/>
      <w:numFmt w:val="bullet"/>
      <w:lvlText w:val=""/>
      <w:lvlJc w:val="left"/>
      <w:pPr>
        <w:ind w:left="2869" w:hanging="360"/>
      </w:pPr>
      <w:rPr>
        <w:rFonts w:ascii="Wingdings" w:hAnsi="Wingdings" w:hint="default"/>
      </w:rPr>
    </w:lvl>
    <w:lvl w:ilvl="3" w:tplc="04190001">
      <w:start w:val="1"/>
      <w:numFmt w:val="bullet"/>
      <w:lvlText w:val=""/>
      <w:lvlJc w:val="left"/>
      <w:pPr>
        <w:ind w:left="3589" w:hanging="360"/>
      </w:pPr>
      <w:rPr>
        <w:rFonts w:ascii="Symbol" w:hAnsi="Symbol" w:hint="default"/>
      </w:rPr>
    </w:lvl>
    <w:lvl w:ilvl="4" w:tplc="04190003">
      <w:start w:val="1"/>
      <w:numFmt w:val="bullet"/>
      <w:lvlText w:val="o"/>
      <w:lvlJc w:val="left"/>
      <w:pPr>
        <w:ind w:left="4309" w:hanging="360"/>
      </w:pPr>
      <w:rPr>
        <w:rFonts w:ascii="Courier New" w:hAnsi="Courier New" w:cs="Courier New" w:hint="default"/>
      </w:rPr>
    </w:lvl>
    <w:lvl w:ilvl="5" w:tplc="04190005">
      <w:start w:val="1"/>
      <w:numFmt w:val="bullet"/>
      <w:lvlText w:val=""/>
      <w:lvlJc w:val="left"/>
      <w:pPr>
        <w:ind w:left="5029" w:hanging="360"/>
      </w:pPr>
      <w:rPr>
        <w:rFonts w:ascii="Wingdings" w:hAnsi="Wingdings" w:hint="default"/>
      </w:rPr>
    </w:lvl>
    <w:lvl w:ilvl="6" w:tplc="04190001">
      <w:start w:val="1"/>
      <w:numFmt w:val="bullet"/>
      <w:lvlText w:val=""/>
      <w:lvlJc w:val="left"/>
      <w:pPr>
        <w:ind w:left="5749" w:hanging="360"/>
      </w:pPr>
      <w:rPr>
        <w:rFonts w:ascii="Symbol" w:hAnsi="Symbol" w:hint="default"/>
      </w:rPr>
    </w:lvl>
    <w:lvl w:ilvl="7" w:tplc="04190003">
      <w:start w:val="1"/>
      <w:numFmt w:val="bullet"/>
      <w:lvlText w:val="o"/>
      <w:lvlJc w:val="left"/>
      <w:pPr>
        <w:ind w:left="6469" w:hanging="360"/>
      </w:pPr>
      <w:rPr>
        <w:rFonts w:ascii="Courier New" w:hAnsi="Courier New" w:cs="Courier New" w:hint="default"/>
      </w:rPr>
    </w:lvl>
    <w:lvl w:ilvl="8" w:tplc="04190005">
      <w:start w:val="1"/>
      <w:numFmt w:val="bullet"/>
      <w:lvlText w:val=""/>
      <w:lvlJc w:val="left"/>
      <w:pPr>
        <w:ind w:left="7189" w:hanging="360"/>
      </w:pPr>
      <w:rPr>
        <w:rFonts w:ascii="Wingdings" w:hAnsi="Wingdings" w:hint="default"/>
      </w:rPr>
    </w:lvl>
  </w:abstractNum>
  <w:abstractNum w:abstractNumId="31">
    <w:nsid w:val="146359A4"/>
    <w:multiLevelType w:val="multilevel"/>
    <w:tmpl w:val="5A4A63B4"/>
    <w:lvl w:ilvl="0">
      <w:start w:val="3"/>
      <w:numFmt w:val="decimal"/>
      <w:lvlText w:val="%1."/>
      <w:lvlJc w:val="left"/>
      <w:pPr>
        <w:tabs>
          <w:tab w:val="num" w:pos="540"/>
        </w:tabs>
        <w:ind w:left="540" w:hanging="540"/>
      </w:pPr>
      <w:rPr>
        <w:rFonts w:hint="default"/>
      </w:rPr>
    </w:lvl>
    <w:lvl w:ilvl="1">
      <w:start w:val="2"/>
      <w:numFmt w:val="decimal"/>
      <w:lvlText w:val="%1.%2."/>
      <w:lvlJc w:val="left"/>
      <w:pPr>
        <w:tabs>
          <w:tab w:val="num" w:pos="894"/>
        </w:tabs>
        <w:ind w:left="894" w:hanging="540"/>
      </w:pPr>
      <w:rPr>
        <w:rFonts w:hint="default"/>
      </w:rPr>
    </w:lvl>
    <w:lvl w:ilvl="2">
      <w:start w:val="4"/>
      <w:numFmt w:val="decimal"/>
      <w:lvlText w:val="%1.%2.%3."/>
      <w:lvlJc w:val="left"/>
      <w:pPr>
        <w:tabs>
          <w:tab w:val="num" w:pos="1855"/>
        </w:tabs>
        <w:ind w:left="1855" w:hanging="720"/>
      </w:pPr>
      <w:rPr>
        <w:rFonts w:hint="default"/>
      </w:rPr>
    </w:lvl>
    <w:lvl w:ilvl="3">
      <w:start w:val="1"/>
      <w:numFmt w:val="decimal"/>
      <w:lvlText w:val="%1.%2.%3.%4."/>
      <w:lvlJc w:val="left"/>
      <w:pPr>
        <w:tabs>
          <w:tab w:val="num" w:pos="1782"/>
        </w:tabs>
        <w:ind w:left="1782" w:hanging="720"/>
      </w:pPr>
      <w:rPr>
        <w:rFonts w:hint="default"/>
      </w:rPr>
    </w:lvl>
    <w:lvl w:ilvl="4">
      <w:start w:val="1"/>
      <w:numFmt w:val="decimal"/>
      <w:lvlText w:val="%1.%2.%3.%4.%5."/>
      <w:lvlJc w:val="left"/>
      <w:pPr>
        <w:tabs>
          <w:tab w:val="num" w:pos="2496"/>
        </w:tabs>
        <w:ind w:left="2496" w:hanging="1080"/>
      </w:pPr>
      <w:rPr>
        <w:rFonts w:hint="default"/>
      </w:rPr>
    </w:lvl>
    <w:lvl w:ilvl="5">
      <w:start w:val="1"/>
      <w:numFmt w:val="decimal"/>
      <w:lvlText w:val="%1.%2.%3.%4.%5.%6."/>
      <w:lvlJc w:val="left"/>
      <w:pPr>
        <w:tabs>
          <w:tab w:val="num" w:pos="2850"/>
        </w:tabs>
        <w:ind w:left="2850" w:hanging="1080"/>
      </w:pPr>
      <w:rPr>
        <w:rFonts w:hint="default"/>
      </w:rPr>
    </w:lvl>
    <w:lvl w:ilvl="6">
      <w:start w:val="1"/>
      <w:numFmt w:val="decimal"/>
      <w:lvlText w:val="%1.%2.%3.%4.%5.%6.%7."/>
      <w:lvlJc w:val="left"/>
      <w:pPr>
        <w:tabs>
          <w:tab w:val="num" w:pos="3564"/>
        </w:tabs>
        <w:ind w:left="3564" w:hanging="1440"/>
      </w:pPr>
      <w:rPr>
        <w:rFonts w:hint="default"/>
      </w:rPr>
    </w:lvl>
    <w:lvl w:ilvl="7">
      <w:start w:val="1"/>
      <w:numFmt w:val="decimal"/>
      <w:lvlText w:val="%1.%2.%3.%4.%5.%6.%7.%8."/>
      <w:lvlJc w:val="left"/>
      <w:pPr>
        <w:tabs>
          <w:tab w:val="num" w:pos="3918"/>
        </w:tabs>
        <w:ind w:left="3918" w:hanging="1440"/>
      </w:pPr>
      <w:rPr>
        <w:rFonts w:hint="default"/>
      </w:rPr>
    </w:lvl>
    <w:lvl w:ilvl="8">
      <w:start w:val="1"/>
      <w:numFmt w:val="decimal"/>
      <w:lvlText w:val="%1.%2.%3.%4.%5.%6.%7.%8.%9."/>
      <w:lvlJc w:val="left"/>
      <w:pPr>
        <w:tabs>
          <w:tab w:val="num" w:pos="4632"/>
        </w:tabs>
        <w:ind w:left="4632" w:hanging="1800"/>
      </w:pPr>
      <w:rPr>
        <w:rFonts w:hint="default"/>
      </w:rPr>
    </w:lvl>
  </w:abstractNum>
  <w:abstractNum w:abstractNumId="32">
    <w:nsid w:val="148159B0"/>
    <w:multiLevelType w:val="hybridMultilevel"/>
    <w:tmpl w:val="3B48986E"/>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33">
    <w:nsid w:val="153A0290"/>
    <w:multiLevelType w:val="hybridMultilevel"/>
    <w:tmpl w:val="E0BAF97C"/>
    <w:lvl w:ilvl="0" w:tplc="04190001">
      <w:start w:val="1"/>
      <w:numFmt w:val="bullet"/>
      <w:lvlText w:val=""/>
      <w:lvlJc w:val="left"/>
      <w:pPr>
        <w:tabs>
          <w:tab w:val="num" w:pos="1440"/>
        </w:tabs>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34">
    <w:nsid w:val="18BB7B20"/>
    <w:multiLevelType w:val="multilevel"/>
    <w:tmpl w:val="198EC28C"/>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1440" w:hanging="360"/>
      </w:pPr>
      <w:rPr>
        <w:rFonts w:cs="Times New Roman" w:hint="default"/>
        <w:b w:val="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nsid w:val="19A62CB3"/>
    <w:multiLevelType w:val="multilevel"/>
    <w:tmpl w:val="002868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
    <w:nsid w:val="19B72767"/>
    <w:multiLevelType w:val="multilevel"/>
    <w:tmpl w:val="A3B861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
    <w:nsid w:val="1BAC5D0A"/>
    <w:multiLevelType w:val="hybridMultilevel"/>
    <w:tmpl w:val="E904C964"/>
    <w:lvl w:ilvl="0" w:tplc="B302E1FA">
      <w:start w:val="11"/>
      <w:numFmt w:val="decimal"/>
      <w:lvlText w:val="%1."/>
      <w:lvlJc w:val="left"/>
      <w:pPr>
        <w:ind w:left="1069" w:hanging="360"/>
      </w:pPr>
      <w:rPr>
        <w:rFonts w:hint="default"/>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38">
    <w:nsid w:val="1C714931"/>
    <w:multiLevelType w:val="hybridMultilevel"/>
    <w:tmpl w:val="1ED4235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9">
    <w:nsid w:val="1CB759EC"/>
    <w:multiLevelType w:val="hybridMultilevel"/>
    <w:tmpl w:val="E20A3EA2"/>
    <w:lvl w:ilvl="0" w:tplc="3DAA288E">
      <w:start w:val="1"/>
      <w:numFmt w:val="decimal"/>
      <w:lvlText w:val="%1."/>
      <w:lvlJc w:val="left"/>
      <w:pPr>
        <w:ind w:left="112" w:hanging="384"/>
      </w:pPr>
      <w:rPr>
        <w:rFonts w:ascii="Times New Roman" w:eastAsia="Times New Roman" w:hAnsi="Times New Roman" w:cs="Times New Roman" w:hint="default"/>
        <w:w w:val="99"/>
        <w:sz w:val="24"/>
        <w:szCs w:val="24"/>
      </w:rPr>
    </w:lvl>
    <w:lvl w:ilvl="1" w:tplc="3C8E8CD6">
      <w:start w:val="1"/>
      <w:numFmt w:val="decimal"/>
      <w:lvlText w:val="%2."/>
      <w:lvlJc w:val="left"/>
      <w:pPr>
        <w:ind w:left="292" w:hanging="245"/>
      </w:pPr>
      <w:rPr>
        <w:rFonts w:ascii="Times New Roman" w:eastAsia="Times New Roman" w:hAnsi="Times New Roman" w:cs="Times New Roman" w:hint="default"/>
        <w:b/>
        <w:bCs/>
        <w:w w:val="99"/>
        <w:sz w:val="24"/>
        <w:szCs w:val="24"/>
      </w:rPr>
    </w:lvl>
    <w:lvl w:ilvl="2" w:tplc="6BBC9CC0">
      <w:start w:val="6"/>
      <w:numFmt w:val="decimal"/>
      <w:lvlText w:val="%3."/>
      <w:lvlJc w:val="left"/>
      <w:pPr>
        <w:ind w:left="1096" w:hanging="221"/>
      </w:pPr>
      <w:rPr>
        <w:rFonts w:ascii="Times New Roman" w:eastAsia="Times New Roman" w:hAnsi="Times New Roman" w:cs="Times New Roman" w:hint="default"/>
        <w:sz w:val="22"/>
        <w:szCs w:val="22"/>
      </w:rPr>
    </w:lvl>
    <w:lvl w:ilvl="3" w:tplc="03D42D64">
      <w:start w:val="1"/>
      <w:numFmt w:val="bullet"/>
      <w:lvlText w:val="•"/>
      <w:lvlJc w:val="left"/>
      <w:pPr>
        <w:ind w:left="1588" w:hanging="221"/>
      </w:pPr>
      <w:rPr>
        <w:rFonts w:hint="default"/>
      </w:rPr>
    </w:lvl>
    <w:lvl w:ilvl="4" w:tplc="CD20DF3E">
      <w:start w:val="1"/>
      <w:numFmt w:val="bullet"/>
      <w:lvlText w:val="•"/>
      <w:lvlJc w:val="left"/>
      <w:pPr>
        <w:ind w:left="2080" w:hanging="221"/>
      </w:pPr>
      <w:rPr>
        <w:rFonts w:hint="default"/>
      </w:rPr>
    </w:lvl>
    <w:lvl w:ilvl="5" w:tplc="E71CD726">
      <w:start w:val="1"/>
      <w:numFmt w:val="bullet"/>
      <w:lvlText w:val="•"/>
      <w:lvlJc w:val="left"/>
      <w:pPr>
        <w:ind w:left="2572" w:hanging="221"/>
      </w:pPr>
      <w:rPr>
        <w:rFonts w:hint="default"/>
      </w:rPr>
    </w:lvl>
    <w:lvl w:ilvl="6" w:tplc="71F2C57A">
      <w:start w:val="1"/>
      <w:numFmt w:val="bullet"/>
      <w:lvlText w:val="•"/>
      <w:lvlJc w:val="left"/>
      <w:pPr>
        <w:ind w:left="3064" w:hanging="221"/>
      </w:pPr>
      <w:rPr>
        <w:rFonts w:hint="default"/>
      </w:rPr>
    </w:lvl>
    <w:lvl w:ilvl="7" w:tplc="8CF88588">
      <w:start w:val="1"/>
      <w:numFmt w:val="bullet"/>
      <w:lvlText w:val="•"/>
      <w:lvlJc w:val="left"/>
      <w:pPr>
        <w:ind w:left="3557" w:hanging="221"/>
      </w:pPr>
      <w:rPr>
        <w:rFonts w:hint="default"/>
      </w:rPr>
    </w:lvl>
    <w:lvl w:ilvl="8" w:tplc="4F90AD7A">
      <w:start w:val="1"/>
      <w:numFmt w:val="bullet"/>
      <w:lvlText w:val="•"/>
      <w:lvlJc w:val="left"/>
      <w:pPr>
        <w:ind w:left="4049" w:hanging="221"/>
      </w:pPr>
      <w:rPr>
        <w:rFonts w:hint="default"/>
      </w:rPr>
    </w:lvl>
  </w:abstractNum>
  <w:abstractNum w:abstractNumId="40">
    <w:nsid w:val="1CFB12A1"/>
    <w:multiLevelType w:val="hybridMultilevel"/>
    <w:tmpl w:val="AEE61FEE"/>
    <w:lvl w:ilvl="0" w:tplc="15C6B71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1">
    <w:nsid w:val="1D39531F"/>
    <w:multiLevelType w:val="hybridMultilevel"/>
    <w:tmpl w:val="C06C777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2">
    <w:nsid w:val="1D9C26E4"/>
    <w:multiLevelType w:val="hybridMultilevel"/>
    <w:tmpl w:val="7A8E406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3">
    <w:nsid w:val="1E9025B0"/>
    <w:multiLevelType w:val="hybridMultilevel"/>
    <w:tmpl w:val="20A4803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4">
    <w:nsid w:val="1F1C22B1"/>
    <w:multiLevelType w:val="hybridMultilevel"/>
    <w:tmpl w:val="2FBE0154"/>
    <w:lvl w:ilvl="0" w:tplc="04190001">
      <w:start w:val="1"/>
      <w:numFmt w:val="bullet"/>
      <w:lvlText w:val=""/>
      <w:lvlJc w:val="left"/>
      <w:pPr>
        <w:ind w:left="720" w:hanging="360"/>
      </w:pPr>
      <w:rPr>
        <w:rFonts w:ascii="Symbol" w:hAnsi="Symbol" w:hint="default"/>
        <w:sz w:val="28"/>
      </w:rPr>
    </w:lvl>
    <w:lvl w:ilvl="1" w:tplc="12CEE430">
      <w:start w:val="1"/>
      <w:numFmt w:val="bullet"/>
      <w:lvlText w:val=""/>
      <w:lvlJc w:val="left"/>
      <w:pPr>
        <w:ind w:left="720" w:hanging="360"/>
      </w:pPr>
      <w:rPr>
        <w:sz w:val="28"/>
      </w:rPr>
    </w:lvl>
    <w:lvl w:ilvl="2" w:tplc="9A42631E">
      <w:start w:val="1"/>
      <w:numFmt w:val="bullet"/>
      <w:lvlText w:val=""/>
      <w:lvlJc w:val="left"/>
      <w:pPr>
        <w:ind w:left="720" w:hanging="360"/>
      </w:pPr>
      <w:rPr>
        <w:sz w:val="28"/>
      </w:rPr>
    </w:lvl>
    <w:lvl w:ilvl="3" w:tplc="E0C470F8">
      <w:start w:val="1"/>
      <w:numFmt w:val="bullet"/>
      <w:lvlText w:val=""/>
      <w:lvlJc w:val="left"/>
      <w:pPr>
        <w:ind w:left="720" w:hanging="360"/>
      </w:pPr>
      <w:rPr>
        <w:sz w:val="28"/>
      </w:rPr>
    </w:lvl>
    <w:lvl w:ilvl="4" w:tplc="3CF63208">
      <w:start w:val="1"/>
      <w:numFmt w:val="bullet"/>
      <w:lvlText w:val=""/>
      <w:lvlJc w:val="left"/>
      <w:pPr>
        <w:ind w:left="720" w:hanging="360"/>
      </w:pPr>
      <w:rPr>
        <w:sz w:val="28"/>
      </w:rPr>
    </w:lvl>
    <w:lvl w:ilvl="5" w:tplc="BD60C5A2">
      <w:start w:val="1"/>
      <w:numFmt w:val="bullet"/>
      <w:lvlText w:val=""/>
      <w:lvlJc w:val="left"/>
      <w:pPr>
        <w:ind w:left="720" w:hanging="360"/>
      </w:pPr>
      <w:rPr>
        <w:sz w:val="28"/>
      </w:rPr>
    </w:lvl>
    <w:lvl w:ilvl="6" w:tplc="60B2E1B6">
      <w:start w:val="1"/>
      <w:numFmt w:val="bullet"/>
      <w:lvlText w:val=""/>
      <w:lvlJc w:val="left"/>
      <w:pPr>
        <w:ind w:left="720" w:hanging="360"/>
      </w:pPr>
      <w:rPr>
        <w:sz w:val="28"/>
      </w:rPr>
    </w:lvl>
    <w:lvl w:ilvl="7" w:tplc="9176D20C">
      <w:start w:val="1"/>
      <w:numFmt w:val="bullet"/>
      <w:lvlText w:val=""/>
      <w:lvlJc w:val="left"/>
      <w:pPr>
        <w:ind w:left="720" w:hanging="360"/>
      </w:pPr>
      <w:rPr>
        <w:sz w:val="28"/>
      </w:rPr>
    </w:lvl>
    <w:lvl w:ilvl="8" w:tplc="9D5C3CA4">
      <w:start w:val="1"/>
      <w:numFmt w:val="bullet"/>
      <w:lvlText w:val=""/>
      <w:lvlJc w:val="left"/>
      <w:pPr>
        <w:ind w:left="720" w:hanging="360"/>
      </w:pPr>
      <w:rPr>
        <w:sz w:val="28"/>
      </w:rPr>
    </w:lvl>
  </w:abstractNum>
  <w:abstractNum w:abstractNumId="45">
    <w:nsid w:val="1F4D72B9"/>
    <w:multiLevelType w:val="multilevel"/>
    <w:tmpl w:val="F48647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6">
    <w:nsid w:val="1F4F3EE8"/>
    <w:multiLevelType w:val="multilevel"/>
    <w:tmpl w:val="07A6C054"/>
    <w:lvl w:ilvl="0">
      <w:start w:val="1"/>
      <w:numFmt w:val="bullet"/>
      <w:lvlText w:val="‒"/>
      <w:lvlJc w:val="left"/>
      <w:pPr>
        <w:tabs>
          <w:tab w:val="num" w:pos="720"/>
        </w:tabs>
        <w:ind w:left="720" w:hanging="360"/>
      </w:pPr>
      <w:rPr>
        <w:rFonts w:ascii="Times New Roman" w:hAnsi="Times New Roman"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7">
    <w:nsid w:val="20120C62"/>
    <w:multiLevelType w:val="hybridMultilevel"/>
    <w:tmpl w:val="6F707DD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8">
    <w:nsid w:val="20547E03"/>
    <w:multiLevelType w:val="hybridMultilevel"/>
    <w:tmpl w:val="0D9A264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9">
    <w:nsid w:val="20D554DA"/>
    <w:multiLevelType w:val="hybridMultilevel"/>
    <w:tmpl w:val="CFE890F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0">
    <w:nsid w:val="220308D3"/>
    <w:multiLevelType w:val="multilevel"/>
    <w:tmpl w:val="4A668B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1">
    <w:nsid w:val="2219530C"/>
    <w:multiLevelType w:val="hybridMultilevel"/>
    <w:tmpl w:val="8B165F7C"/>
    <w:lvl w:ilvl="0" w:tplc="77B24A16">
      <w:start w:val="1"/>
      <w:numFmt w:val="decimal"/>
      <w:lvlText w:val="%1."/>
      <w:lvlJc w:val="left"/>
      <w:pPr>
        <w:ind w:left="680" w:hanging="183"/>
        <w:jc w:val="right"/>
      </w:pPr>
      <w:rPr>
        <w:rFonts w:ascii="Times New Roman" w:eastAsia="Times New Roman" w:hAnsi="Times New Roman" w:cs="Times New Roman" w:hint="default"/>
        <w:b w:val="0"/>
        <w:bCs w:val="0"/>
        <w:i w:val="0"/>
        <w:iCs w:val="0"/>
        <w:w w:val="100"/>
        <w:sz w:val="22"/>
        <w:szCs w:val="22"/>
        <w:lang w:val="ru-RU" w:eastAsia="en-US" w:bidi="ar-SA"/>
      </w:rPr>
    </w:lvl>
    <w:lvl w:ilvl="1" w:tplc="C5BAF116">
      <w:start w:val="1"/>
      <w:numFmt w:val="decimal"/>
      <w:lvlText w:val="%2."/>
      <w:lvlJc w:val="left"/>
      <w:pPr>
        <w:ind w:left="680" w:hanging="317"/>
      </w:pPr>
      <w:rPr>
        <w:rFonts w:ascii="Times New Roman" w:eastAsia="Times New Roman" w:hAnsi="Times New Roman" w:cs="Times New Roman" w:hint="default"/>
        <w:b w:val="0"/>
        <w:bCs w:val="0"/>
        <w:i w:val="0"/>
        <w:iCs w:val="0"/>
        <w:w w:val="100"/>
        <w:sz w:val="24"/>
        <w:szCs w:val="24"/>
        <w:lang w:val="ru-RU" w:eastAsia="en-US" w:bidi="ar-SA"/>
      </w:rPr>
    </w:lvl>
    <w:lvl w:ilvl="2" w:tplc="7C705192">
      <w:numFmt w:val="bullet"/>
      <w:lvlText w:val="•"/>
      <w:lvlJc w:val="left"/>
      <w:pPr>
        <w:ind w:left="2771" w:hanging="317"/>
      </w:pPr>
      <w:rPr>
        <w:rFonts w:hint="default"/>
        <w:lang w:val="ru-RU" w:eastAsia="en-US" w:bidi="ar-SA"/>
      </w:rPr>
    </w:lvl>
    <w:lvl w:ilvl="3" w:tplc="D01E88FA">
      <w:numFmt w:val="bullet"/>
      <w:lvlText w:val="•"/>
      <w:lvlJc w:val="left"/>
      <w:pPr>
        <w:ind w:left="3817" w:hanging="317"/>
      </w:pPr>
      <w:rPr>
        <w:rFonts w:hint="default"/>
        <w:lang w:val="ru-RU" w:eastAsia="en-US" w:bidi="ar-SA"/>
      </w:rPr>
    </w:lvl>
    <w:lvl w:ilvl="4" w:tplc="5A4A1EFC">
      <w:numFmt w:val="bullet"/>
      <w:lvlText w:val="•"/>
      <w:lvlJc w:val="left"/>
      <w:pPr>
        <w:ind w:left="4863" w:hanging="317"/>
      </w:pPr>
      <w:rPr>
        <w:rFonts w:hint="default"/>
        <w:lang w:val="ru-RU" w:eastAsia="en-US" w:bidi="ar-SA"/>
      </w:rPr>
    </w:lvl>
    <w:lvl w:ilvl="5" w:tplc="11F09806">
      <w:numFmt w:val="bullet"/>
      <w:lvlText w:val="•"/>
      <w:lvlJc w:val="left"/>
      <w:pPr>
        <w:ind w:left="5909" w:hanging="317"/>
      </w:pPr>
      <w:rPr>
        <w:rFonts w:hint="default"/>
        <w:lang w:val="ru-RU" w:eastAsia="en-US" w:bidi="ar-SA"/>
      </w:rPr>
    </w:lvl>
    <w:lvl w:ilvl="6" w:tplc="83A038FA">
      <w:numFmt w:val="bullet"/>
      <w:lvlText w:val="•"/>
      <w:lvlJc w:val="left"/>
      <w:pPr>
        <w:ind w:left="6955" w:hanging="317"/>
      </w:pPr>
      <w:rPr>
        <w:rFonts w:hint="default"/>
        <w:lang w:val="ru-RU" w:eastAsia="en-US" w:bidi="ar-SA"/>
      </w:rPr>
    </w:lvl>
    <w:lvl w:ilvl="7" w:tplc="49C21FDC">
      <w:numFmt w:val="bullet"/>
      <w:lvlText w:val="•"/>
      <w:lvlJc w:val="left"/>
      <w:pPr>
        <w:ind w:left="8001" w:hanging="317"/>
      </w:pPr>
      <w:rPr>
        <w:rFonts w:hint="default"/>
        <w:lang w:val="ru-RU" w:eastAsia="en-US" w:bidi="ar-SA"/>
      </w:rPr>
    </w:lvl>
    <w:lvl w:ilvl="8" w:tplc="7BECB0EA">
      <w:numFmt w:val="bullet"/>
      <w:lvlText w:val="•"/>
      <w:lvlJc w:val="left"/>
      <w:pPr>
        <w:ind w:left="9047" w:hanging="317"/>
      </w:pPr>
      <w:rPr>
        <w:rFonts w:hint="default"/>
        <w:lang w:val="ru-RU" w:eastAsia="en-US" w:bidi="ar-SA"/>
      </w:rPr>
    </w:lvl>
  </w:abstractNum>
  <w:abstractNum w:abstractNumId="52">
    <w:nsid w:val="22501408"/>
    <w:multiLevelType w:val="hybridMultilevel"/>
    <w:tmpl w:val="5CC43C1C"/>
    <w:lvl w:ilvl="0" w:tplc="7D58F9C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53">
    <w:nsid w:val="237A3AD0"/>
    <w:multiLevelType w:val="hybridMultilevel"/>
    <w:tmpl w:val="F8DCAB3E"/>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54">
    <w:nsid w:val="24E93E8A"/>
    <w:multiLevelType w:val="hybridMultilevel"/>
    <w:tmpl w:val="F5ECEF62"/>
    <w:lvl w:ilvl="0" w:tplc="CDEC9144">
      <w:start w:val="1"/>
      <w:numFmt w:val="bullet"/>
      <w:lvlText w:val=""/>
      <w:lvlJc w:val="left"/>
      <w:pPr>
        <w:tabs>
          <w:tab w:val="num" w:pos="1287"/>
        </w:tabs>
        <w:ind w:left="1287" w:hanging="360"/>
      </w:pPr>
      <w:rPr>
        <w:rFonts w:ascii="Symbol" w:hAnsi="Symbol" w:hint="default"/>
        <w:color w:val="auto"/>
      </w:rPr>
    </w:lvl>
    <w:lvl w:ilvl="1" w:tplc="04190003" w:tentative="1">
      <w:start w:val="1"/>
      <w:numFmt w:val="bullet"/>
      <w:lvlText w:val="o"/>
      <w:lvlJc w:val="left"/>
      <w:pPr>
        <w:tabs>
          <w:tab w:val="num" w:pos="2007"/>
        </w:tabs>
        <w:ind w:left="2007" w:hanging="360"/>
      </w:pPr>
      <w:rPr>
        <w:rFonts w:ascii="Courier New" w:hAnsi="Courier New" w:hint="default"/>
      </w:rPr>
    </w:lvl>
    <w:lvl w:ilvl="2" w:tplc="04190005" w:tentative="1">
      <w:start w:val="1"/>
      <w:numFmt w:val="bullet"/>
      <w:lvlText w:val=""/>
      <w:lvlJc w:val="left"/>
      <w:pPr>
        <w:tabs>
          <w:tab w:val="num" w:pos="2727"/>
        </w:tabs>
        <w:ind w:left="2727" w:hanging="360"/>
      </w:pPr>
      <w:rPr>
        <w:rFonts w:ascii="Wingdings" w:hAnsi="Wingdings" w:hint="default"/>
      </w:rPr>
    </w:lvl>
    <w:lvl w:ilvl="3" w:tplc="04190001" w:tentative="1">
      <w:start w:val="1"/>
      <w:numFmt w:val="bullet"/>
      <w:lvlText w:val=""/>
      <w:lvlJc w:val="left"/>
      <w:pPr>
        <w:tabs>
          <w:tab w:val="num" w:pos="3447"/>
        </w:tabs>
        <w:ind w:left="3447" w:hanging="360"/>
      </w:pPr>
      <w:rPr>
        <w:rFonts w:ascii="Symbol" w:hAnsi="Symbol" w:hint="default"/>
      </w:rPr>
    </w:lvl>
    <w:lvl w:ilvl="4" w:tplc="04190003" w:tentative="1">
      <w:start w:val="1"/>
      <w:numFmt w:val="bullet"/>
      <w:lvlText w:val="o"/>
      <w:lvlJc w:val="left"/>
      <w:pPr>
        <w:tabs>
          <w:tab w:val="num" w:pos="4167"/>
        </w:tabs>
        <w:ind w:left="4167" w:hanging="360"/>
      </w:pPr>
      <w:rPr>
        <w:rFonts w:ascii="Courier New" w:hAnsi="Courier New" w:hint="default"/>
      </w:rPr>
    </w:lvl>
    <w:lvl w:ilvl="5" w:tplc="04190005" w:tentative="1">
      <w:start w:val="1"/>
      <w:numFmt w:val="bullet"/>
      <w:lvlText w:val=""/>
      <w:lvlJc w:val="left"/>
      <w:pPr>
        <w:tabs>
          <w:tab w:val="num" w:pos="4887"/>
        </w:tabs>
        <w:ind w:left="4887" w:hanging="360"/>
      </w:pPr>
      <w:rPr>
        <w:rFonts w:ascii="Wingdings" w:hAnsi="Wingdings" w:hint="default"/>
      </w:rPr>
    </w:lvl>
    <w:lvl w:ilvl="6" w:tplc="04190001" w:tentative="1">
      <w:start w:val="1"/>
      <w:numFmt w:val="bullet"/>
      <w:lvlText w:val=""/>
      <w:lvlJc w:val="left"/>
      <w:pPr>
        <w:tabs>
          <w:tab w:val="num" w:pos="5607"/>
        </w:tabs>
        <w:ind w:left="5607" w:hanging="360"/>
      </w:pPr>
      <w:rPr>
        <w:rFonts w:ascii="Symbol" w:hAnsi="Symbol" w:hint="default"/>
      </w:rPr>
    </w:lvl>
    <w:lvl w:ilvl="7" w:tplc="04190003" w:tentative="1">
      <w:start w:val="1"/>
      <w:numFmt w:val="bullet"/>
      <w:lvlText w:val="o"/>
      <w:lvlJc w:val="left"/>
      <w:pPr>
        <w:tabs>
          <w:tab w:val="num" w:pos="6327"/>
        </w:tabs>
        <w:ind w:left="6327" w:hanging="360"/>
      </w:pPr>
      <w:rPr>
        <w:rFonts w:ascii="Courier New" w:hAnsi="Courier New" w:hint="default"/>
      </w:rPr>
    </w:lvl>
    <w:lvl w:ilvl="8" w:tplc="04190005" w:tentative="1">
      <w:start w:val="1"/>
      <w:numFmt w:val="bullet"/>
      <w:lvlText w:val=""/>
      <w:lvlJc w:val="left"/>
      <w:pPr>
        <w:tabs>
          <w:tab w:val="num" w:pos="7047"/>
        </w:tabs>
        <w:ind w:left="7047" w:hanging="360"/>
      </w:pPr>
      <w:rPr>
        <w:rFonts w:ascii="Wingdings" w:hAnsi="Wingdings" w:hint="default"/>
      </w:rPr>
    </w:lvl>
  </w:abstractNum>
  <w:abstractNum w:abstractNumId="55">
    <w:nsid w:val="24FD36C0"/>
    <w:multiLevelType w:val="multilevel"/>
    <w:tmpl w:val="519E82F2"/>
    <w:lvl w:ilvl="0">
      <w:start w:val="1"/>
      <w:numFmt w:val="decimal"/>
      <w:lvlText w:val="3.2.%1."/>
      <w:lvlJc w:val="left"/>
      <w:rPr>
        <w:rFonts w:ascii="Times New Roman" w:eastAsia="Times New Roman" w:hAnsi="Times New Roman" w:cs="Times New Roman"/>
        <w:b/>
        <w:bCs/>
        <w:i w:val="0"/>
        <w:iCs w:val="0"/>
        <w:smallCaps w:val="0"/>
        <w:strike w:val="0"/>
        <w:color w:val="000000"/>
        <w:spacing w:val="0"/>
        <w:w w:val="100"/>
        <w:position w:val="0"/>
        <w:sz w:val="23"/>
        <w:szCs w:val="23"/>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6">
    <w:nsid w:val="265B3766"/>
    <w:multiLevelType w:val="multilevel"/>
    <w:tmpl w:val="245433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7">
    <w:nsid w:val="26EC5F12"/>
    <w:multiLevelType w:val="hybridMultilevel"/>
    <w:tmpl w:val="DEE82D42"/>
    <w:lvl w:ilvl="0" w:tplc="04190001">
      <w:start w:val="1"/>
      <w:numFmt w:val="bullet"/>
      <w:lvlText w:val=""/>
      <w:lvlJc w:val="left"/>
      <w:pPr>
        <w:ind w:left="360" w:hanging="360"/>
      </w:pPr>
      <w:rPr>
        <w:rFonts w:ascii="Symbol" w:hAnsi="Symbol" w:hint="default"/>
      </w:rPr>
    </w:lvl>
    <w:lvl w:ilvl="1" w:tplc="04190003">
      <w:start w:val="1"/>
      <w:numFmt w:val="bullet"/>
      <w:lvlText w:val="o"/>
      <w:lvlJc w:val="left"/>
      <w:pPr>
        <w:ind w:left="1080" w:hanging="360"/>
      </w:pPr>
      <w:rPr>
        <w:rFonts w:ascii="Courier New" w:hAnsi="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58">
    <w:nsid w:val="26F660DB"/>
    <w:multiLevelType w:val="multilevel"/>
    <w:tmpl w:val="6F4A02E8"/>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1440" w:hanging="360"/>
      </w:pPr>
      <w:rPr>
        <w:rFonts w:cs="Times New Roman" w:hint="default"/>
      </w:rPr>
    </w:lvl>
    <w:lvl w:ilvl="2">
      <w:start w:val="3"/>
      <w:numFmt w:val="decimal"/>
      <w:lvlText w:val="%3"/>
      <w:lvlJc w:val="left"/>
      <w:pPr>
        <w:ind w:left="2160" w:hanging="360"/>
      </w:pPr>
      <w:rPr>
        <w:rFonts w:hint="default"/>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9">
    <w:nsid w:val="276166C3"/>
    <w:multiLevelType w:val="hybridMultilevel"/>
    <w:tmpl w:val="143A6550"/>
    <w:lvl w:ilvl="0" w:tplc="04190001">
      <w:start w:val="1"/>
      <w:numFmt w:val="bullet"/>
      <w:lvlText w:val=""/>
      <w:lvlJc w:val="left"/>
      <w:pPr>
        <w:ind w:left="369" w:hanging="360"/>
      </w:pPr>
      <w:rPr>
        <w:rFonts w:ascii="Symbol" w:hAnsi="Symbol" w:hint="default"/>
      </w:rPr>
    </w:lvl>
    <w:lvl w:ilvl="1" w:tplc="04190003" w:tentative="1">
      <w:start w:val="1"/>
      <w:numFmt w:val="bullet"/>
      <w:lvlText w:val="o"/>
      <w:lvlJc w:val="left"/>
      <w:pPr>
        <w:ind w:left="1089" w:hanging="360"/>
      </w:pPr>
      <w:rPr>
        <w:rFonts w:ascii="Courier New" w:hAnsi="Courier New" w:cs="Courier New" w:hint="default"/>
      </w:rPr>
    </w:lvl>
    <w:lvl w:ilvl="2" w:tplc="04190005" w:tentative="1">
      <w:start w:val="1"/>
      <w:numFmt w:val="bullet"/>
      <w:lvlText w:val=""/>
      <w:lvlJc w:val="left"/>
      <w:pPr>
        <w:ind w:left="1809" w:hanging="360"/>
      </w:pPr>
      <w:rPr>
        <w:rFonts w:ascii="Wingdings" w:hAnsi="Wingdings" w:hint="default"/>
      </w:rPr>
    </w:lvl>
    <w:lvl w:ilvl="3" w:tplc="04190001" w:tentative="1">
      <w:start w:val="1"/>
      <w:numFmt w:val="bullet"/>
      <w:lvlText w:val=""/>
      <w:lvlJc w:val="left"/>
      <w:pPr>
        <w:ind w:left="2529" w:hanging="360"/>
      </w:pPr>
      <w:rPr>
        <w:rFonts w:ascii="Symbol" w:hAnsi="Symbol" w:hint="default"/>
      </w:rPr>
    </w:lvl>
    <w:lvl w:ilvl="4" w:tplc="04190003" w:tentative="1">
      <w:start w:val="1"/>
      <w:numFmt w:val="bullet"/>
      <w:lvlText w:val="o"/>
      <w:lvlJc w:val="left"/>
      <w:pPr>
        <w:ind w:left="3249" w:hanging="360"/>
      </w:pPr>
      <w:rPr>
        <w:rFonts w:ascii="Courier New" w:hAnsi="Courier New" w:cs="Courier New" w:hint="default"/>
      </w:rPr>
    </w:lvl>
    <w:lvl w:ilvl="5" w:tplc="04190005" w:tentative="1">
      <w:start w:val="1"/>
      <w:numFmt w:val="bullet"/>
      <w:lvlText w:val=""/>
      <w:lvlJc w:val="left"/>
      <w:pPr>
        <w:ind w:left="3969" w:hanging="360"/>
      </w:pPr>
      <w:rPr>
        <w:rFonts w:ascii="Wingdings" w:hAnsi="Wingdings" w:hint="default"/>
      </w:rPr>
    </w:lvl>
    <w:lvl w:ilvl="6" w:tplc="04190001" w:tentative="1">
      <w:start w:val="1"/>
      <w:numFmt w:val="bullet"/>
      <w:lvlText w:val=""/>
      <w:lvlJc w:val="left"/>
      <w:pPr>
        <w:ind w:left="4689" w:hanging="360"/>
      </w:pPr>
      <w:rPr>
        <w:rFonts w:ascii="Symbol" w:hAnsi="Symbol" w:hint="default"/>
      </w:rPr>
    </w:lvl>
    <w:lvl w:ilvl="7" w:tplc="04190003" w:tentative="1">
      <w:start w:val="1"/>
      <w:numFmt w:val="bullet"/>
      <w:lvlText w:val="o"/>
      <w:lvlJc w:val="left"/>
      <w:pPr>
        <w:ind w:left="5409" w:hanging="360"/>
      </w:pPr>
      <w:rPr>
        <w:rFonts w:ascii="Courier New" w:hAnsi="Courier New" w:cs="Courier New" w:hint="default"/>
      </w:rPr>
    </w:lvl>
    <w:lvl w:ilvl="8" w:tplc="04190005" w:tentative="1">
      <w:start w:val="1"/>
      <w:numFmt w:val="bullet"/>
      <w:lvlText w:val=""/>
      <w:lvlJc w:val="left"/>
      <w:pPr>
        <w:ind w:left="6129" w:hanging="360"/>
      </w:pPr>
      <w:rPr>
        <w:rFonts w:ascii="Wingdings" w:hAnsi="Wingdings" w:hint="default"/>
      </w:rPr>
    </w:lvl>
  </w:abstractNum>
  <w:abstractNum w:abstractNumId="60">
    <w:nsid w:val="27871045"/>
    <w:multiLevelType w:val="hybridMultilevel"/>
    <w:tmpl w:val="9A38D944"/>
    <w:lvl w:ilvl="0" w:tplc="E252E720">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61">
    <w:nsid w:val="27C85A32"/>
    <w:multiLevelType w:val="hybridMultilevel"/>
    <w:tmpl w:val="3C1A195E"/>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2">
    <w:nsid w:val="27DC4CF6"/>
    <w:multiLevelType w:val="hybridMultilevel"/>
    <w:tmpl w:val="B9A2F6A6"/>
    <w:lvl w:ilvl="0" w:tplc="04190001">
      <w:start w:val="1"/>
      <w:numFmt w:val="bullet"/>
      <w:lvlText w:val=""/>
      <w:lvlJc w:val="left"/>
      <w:pPr>
        <w:ind w:left="360" w:hanging="360"/>
      </w:pPr>
      <w:rPr>
        <w:rFonts w:ascii="Symbol" w:hAnsi="Symbol" w:hint="default"/>
      </w:rPr>
    </w:lvl>
    <w:lvl w:ilvl="1" w:tplc="04190003">
      <w:start w:val="1"/>
      <w:numFmt w:val="bullet"/>
      <w:lvlText w:val="o"/>
      <w:lvlJc w:val="left"/>
      <w:pPr>
        <w:ind w:left="1080" w:hanging="360"/>
      </w:pPr>
      <w:rPr>
        <w:rFonts w:ascii="Courier New" w:hAnsi="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63">
    <w:nsid w:val="283C3F05"/>
    <w:multiLevelType w:val="hybridMultilevel"/>
    <w:tmpl w:val="377AA0EE"/>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64">
    <w:nsid w:val="29C22A6E"/>
    <w:multiLevelType w:val="hybridMultilevel"/>
    <w:tmpl w:val="5E7C3518"/>
    <w:lvl w:ilvl="0" w:tplc="04190001">
      <w:start w:val="1"/>
      <w:numFmt w:val="bullet"/>
      <w:lvlText w:val=""/>
      <w:lvlJc w:val="left"/>
      <w:pPr>
        <w:ind w:left="644"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5">
    <w:nsid w:val="2A1D5838"/>
    <w:multiLevelType w:val="hybridMultilevel"/>
    <w:tmpl w:val="A120CB0C"/>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66">
    <w:nsid w:val="2B4F3600"/>
    <w:multiLevelType w:val="hybridMultilevel"/>
    <w:tmpl w:val="CCBE4670"/>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67">
    <w:nsid w:val="2B9529E6"/>
    <w:multiLevelType w:val="multilevel"/>
    <w:tmpl w:val="167006E0"/>
    <w:lvl w:ilvl="0">
      <w:start w:val="1"/>
      <w:numFmt w:val="upperRoman"/>
      <w:lvlText w:val="%1"/>
      <w:lvlJc w:val="left"/>
      <w:pPr>
        <w:ind w:left="2990" w:hanging="519"/>
      </w:pPr>
      <w:rPr>
        <w:rFonts w:hint="default"/>
        <w:lang w:val="ru-RU" w:eastAsia="en-US" w:bidi="ar-SA"/>
      </w:rPr>
    </w:lvl>
    <w:lvl w:ilvl="1">
      <w:start w:val="3"/>
      <w:numFmt w:val="decimal"/>
      <w:lvlText w:val="%1.%2"/>
      <w:lvlJc w:val="left"/>
      <w:pPr>
        <w:ind w:left="2990" w:hanging="519"/>
      </w:pPr>
      <w:rPr>
        <w:rFonts w:hint="default"/>
        <w:lang w:val="ru-RU" w:eastAsia="en-US" w:bidi="ar-SA"/>
      </w:rPr>
    </w:lvl>
    <w:lvl w:ilvl="2">
      <w:start w:val="2"/>
      <w:numFmt w:val="decimal"/>
      <w:lvlText w:val="%1.%2.%3"/>
      <w:lvlJc w:val="left"/>
      <w:pPr>
        <w:ind w:left="2990" w:hanging="519"/>
      </w:pPr>
      <w:rPr>
        <w:rFonts w:ascii="Times New Roman" w:eastAsia="Times New Roman" w:hAnsi="Times New Roman" w:cs="Times New Roman" w:hint="default"/>
        <w:b/>
        <w:bCs/>
        <w:i w:val="0"/>
        <w:iCs w:val="0"/>
        <w:spacing w:val="-2"/>
        <w:w w:val="99"/>
        <w:sz w:val="24"/>
        <w:szCs w:val="24"/>
        <w:lang w:val="ru-RU" w:eastAsia="en-US" w:bidi="ar-SA"/>
      </w:rPr>
    </w:lvl>
    <w:lvl w:ilvl="3">
      <w:start w:val="1"/>
      <w:numFmt w:val="decimal"/>
      <w:lvlText w:val="%4)"/>
      <w:lvlJc w:val="left"/>
      <w:pPr>
        <w:ind w:left="1655" w:hanging="264"/>
      </w:pPr>
      <w:rPr>
        <w:rFonts w:ascii="Times New Roman" w:eastAsia="Times New Roman" w:hAnsi="Times New Roman" w:cs="Times New Roman" w:hint="default"/>
        <w:b w:val="0"/>
        <w:bCs w:val="0"/>
        <w:i w:val="0"/>
        <w:iCs w:val="0"/>
        <w:w w:val="99"/>
        <w:sz w:val="24"/>
        <w:szCs w:val="24"/>
        <w:lang w:val="ru-RU" w:eastAsia="en-US" w:bidi="ar-SA"/>
      </w:rPr>
    </w:lvl>
    <w:lvl w:ilvl="4">
      <w:numFmt w:val="bullet"/>
      <w:lvlText w:val="•"/>
      <w:lvlJc w:val="left"/>
      <w:pPr>
        <w:ind w:left="5713" w:hanging="264"/>
      </w:pPr>
      <w:rPr>
        <w:rFonts w:hint="default"/>
        <w:lang w:val="ru-RU" w:eastAsia="en-US" w:bidi="ar-SA"/>
      </w:rPr>
    </w:lvl>
    <w:lvl w:ilvl="5">
      <w:numFmt w:val="bullet"/>
      <w:lvlText w:val="•"/>
      <w:lvlJc w:val="left"/>
      <w:pPr>
        <w:ind w:left="6617" w:hanging="264"/>
      </w:pPr>
      <w:rPr>
        <w:rFonts w:hint="default"/>
        <w:lang w:val="ru-RU" w:eastAsia="en-US" w:bidi="ar-SA"/>
      </w:rPr>
    </w:lvl>
    <w:lvl w:ilvl="6">
      <w:numFmt w:val="bullet"/>
      <w:lvlText w:val="•"/>
      <w:lvlJc w:val="left"/>
      <w:pPr>
        <w:ind w:left="7521" w:hanging="264"/>
      </w:pPr>
      <w:rPr>
        <w:rFonts w:hint="default"/>
        <w:lang w:val="ru-RU" w:eastAsia="en-US" w:bidi="ar-SA"/>
      </w:rPr>
    </w:lvl>
    <w:lvl w:ilvl="7">
      <w:numFmt w:val="bullet"/>
      <w:lvlText w:val="•"/>
      <w:lvlJc w:val="left"/>
      <w:pPr>
        <w:ind w:left="8426" w:hanging="264"/>
      </w:pPr>
      <w:rPr>
        <w:rFonts w:hint="default"/>
        <w:lang w:val="ru-RU" w:eastAsia="en-US" w:bidi="ar-SA"/>
      </w:rPr>
    </w:lvl>
    <w:lvl w:ilvl="8">
      <w:numFmt w:val="bullet"/>
      <w:lvlText w:val="•"/>
      <w:lvlJc w:val="left"/>
      <w:pPr>
        <w:ind w:left="9330" w:hanging="264"/>
      </w:pPr>
      <w:rPr>
        <w:rFonts w:hint="default"/>
        <w:lang w:val="ru-RU" w:eastAsia="en-US" w:bidi="ar-SA"/>
      </w:rPr>
    </w:lvl>
  </w:abstractNum>
  <w:abstractNum w:abstractNumId="68">
    <w:nsid w:val="2BE8139D"/>
    <w:multiLevelType w:val="hybridMultilevel"/>
    <w:tmpl w:val="53622D2E"/>
    <w:lvl w:ilvl="0" w:tplc="04190001">
      <w:start w:val="1"/>
      <w:numFmt w:val="bullet"/>
      <w:lvlText w:val=""/>
      <w:lvlJc w:val="left"/>
      <w:pPr>
        <w:ind w:left="1174" w:hanging="360"/>
      </w:pPr>
      <w:rPr>
        <w:rFonts w:ascii="Symbol" w:hAnsi="Symbol" w:hint="default"/>
      </w:rPr>
    </w:lvl>
    <w:lvl w:ilvl="1" w:tplc="04190003" w:tentative="1">
      <w:start w:val="1"/>
      <w:numFmt w:val="bullet"/>
      <w:lvlText w:val="o"/>
      <w:lvlJc w:val="left"/>
      <w:pPr>
        <w:ind w:left="1894" w:hanging="360"/>
      </w:pPr>
      <w:rPr>
        <w:rFonts w:ascii="Courier New" w:hAnsi="Courier New" w:cs="Courier New" w:hint="default"/>
      </w:rPr>
    </w:lvl>
    <w:lvl w:ilvl="2" w:tplc="04190005" w:tentative="1">
      <w:start w:val="1"/>
      <w:numFmt w:val="bullet"/>
      <w:lvlText w:val=""/>
      <w:lvlJc w:val="left"/>
      <w:pPr>
        <w:ind w:left="2614" w:hanging="360"/>
      </w:pPr>
      <w:rPr>
        <w:rFonts w:ascii="Wingdings" w:hAnsi="Wingdings" w:hint="default"/>
      </w:rPr>
    </w:lvl>
    <w:lvl w:ilvl="3" w:tplc="04190001" w:tentative="1">
      <w:start w:val="1"/>
      <w:numFmt w:val="bullet"/>
      <w:lvlText w:val=""/>
      <w:lvlJc w:val="left"/>
      <w:pPr>
        <w:ind w:left="3334" w:hanging="360"/>
      </w:pPr>
      <w:rPr>
        <w:rFonts w:ascii="Symbol" w:hAnsi="Symbol" w:hint="default"/>
      </w:rPr>
    </w:lvl>
    <w:lvl w:ilvl="4" w:tplc="04190003" w:tentative="1">
      <w:start w:val="1"/>
      <w:numFmt w:val="bullet"/>
      <w:lvlText w:val="o"/>
      <w:lvlJc w:val="left"/>
      <w:pPr>
        <w:ind w:left="4054" w:hanging="360"/>
      </w:pPr>
      <w:rPr>
        <w:rFonts w:ascii="Courier New" w:hAnsi="Courier New" w:cs="Courier New" w:hint="default"/>
      </w:rPr>
    </w:lvl>
    <w:lvl w:ilvl="5" w:tplc="04190005" w:tentative="1">
      <w:start w:val="1"/>
      <w:numFmt w:val="bullet"/>
      <w:lvlText w:val=""/>
      <w:lvlJc w:val="left"/>
      <w:pPr>
        <w:ind w:left="4774" w:hanging="360"/>
      </w:pPr>
      <w:rPr>
        <w:rFonts w:ascii="Wingdings" w:hAnsi="Wingdings" w:hint="default"/>
      </w:rPr>
    </w:lvl>
    <w:lvl w:ilvl="6" w:tplc="04190001" w:tentative="1">
      <w:start w:val="1"/>
      <w:numFmt w:val="bullet"/>
      <w:lvlText w:val=""/>
      <w:lvlJc w:val="left"/>
      <w:pPr>
        <w:ind w:left="5494" w:hanging="360"/>
      </w:pPr>
      <w:rPr>
        <w:rFonts w:ascii="Symbol" w:hAnsi="Symbol" w:hint="default"/>
      </w:rPr>
    </w:lvl>
    <w:lvl w:ilvl="7" w:tplc="04190003" w:tentative="1">
      <w:start w:val="1"/>
      <w:numFmt w:val="bullet"/>
      <w:lvlText w:val="o"/>
      <w:lvlJc w:val="left"/>
      <w:pPr>
        <w:ind w:left="6214" w:hanging="360"/>
      </w:pPr>
      <w:rPr>
        <w:rFonts w:ascii="Courier New" w:hAnsi="Courier New" w:cs="Courier New" w:hint="default"/>
      </w:rPr>
    </w:lvl>
    <w:lvl w:ilvl="8" w:tplc="04190005" w:tentative="1">
      <w:start w:val="1"/>
      <w:numFmt w:val="bullet"/>
      <w:lvlText w:val=""/>
      <w:lvlJc w:val="left"/>
      <w:pPr>
        <w:ind w:left="6934" w:hanging="360"/>
      </w:pPr>
      <w:rPr>
        <w:rFonts w:ascii="Wingdings" w:hAnsi="Wingdings" w:hint="default"/>
      </w:rPr>
    </w:lvl>
  </w:abstractNum>
  <w:abstractNum w:abstractNumId="69">
    <w:nsid w:val="2C587840"/>
    <w:multiLevelType w:val="hybridMultilevel"/>
    <w:tmpl w:val="4C44565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0">
    <w:nsid w:val="2CC00F93"/>
    <w:multiLevelType w:val="hybridMultilevel"/>
    <w:tmpl w:val="DFBA6BEC"/>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71">
    <w:nsid w:val="2D31710E"/>
    <w:multiLevelType w:val="hybridMultilevel"/>
    <w:tmpl w:val="A1E8C01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2">
    <w:nsid w:val="2DAB293E"/>
    <w:multiLevelType w:val="hybridMultilevel"/>
    <w:tmpl w:val="D06AEC90"/>
    <w:lvl w:ilvl="0" w:tplc="43B26A72">
      <w:start w:val="1"/>
      <w:numFmt w:val="bullet"/>
      <w:lvlText w:val="–"/>
      <w:lvlJc w:val="left"/>
      <w:pPr>
        <w:ind w:left="720" w:hanging="360"/>
      </w:pPr>
      <w:rPr>
        <w:rFonts w:ascii="Times New Roman" w:hAnsi="Times New Roman" w:cs="Times New Roman"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73">
    <w:nsid w:val="2DC7598A"/>
    <w:multiLevelType w:val="hybridMultilevel"/>
    <w:tmpl w:val="B69AD70E"/>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74">
    <w:nsid w:val="2E1D4160"/>
    <w:multiLevelType w:val="multilevel"/>
    <w:tmpl w:val="6FAE05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5">
    <w:nsid w:val="2F7D7F1E"/>
    <w:multiLevelType w:val="hybridMultilevel"/>
    <w:tmpl w:val="EB8C173A"/>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6">
    <w:nsid w:val="2F9D51A4"/>
    <w:multiLevelType w:val="multilevel"/>
    <w:tmpl w:val="74B2674E"/>
    <w:lvl w:ilvl="0">
      <w:start w:val="1"/>
      <w:numFmt w:val="decimal"/>
      <w:lvlText w:val="%1."/>
      <w:lvlJc w:val="left"/>
      <w:pPr>
        <w:ind w:left="390" w:hanging="390"/>
      </w:pPr>
    </w:lvl>
    <w:lvl w:ilvl="1">
      <w:start w:val="1"/>
      <w:numFmt w:val="bullet"/>
      <w:lvlText w:val=""/>
      <w:lvlJc w:val="left"/>
      <w:pPr>
        <w:ind w:left="1288" w:hanging="720"/>
      </w:pPr>
      <w:rPr>
        <w:rFonts w:ascii="Symbol" w:hAnsi="Symbol" w:hint="default"/>
      </w:rPr>
    </w:lvl>
    <w:lvl w:ilvl="2">
      <w:start w:val="1"/>
      <w:numFmt w:val="decimal"/>
      <w:lvlText w:val="%1.%2.%3."/>
      <w:lvlJc w:val="left"/>
      <w:pPr>
        <w:ind w:left="720" w:hanging="720"/>
      </w:pPr>
    </w:lvl>
    <w:lvl w:ilvl="3">
      <w:start w:val="1"/>
      <w:numFmt w:val="decimal"/>
      <w:lvlText w:val="%1.%2.%3.%4."/>
      <w:lvlJc w:val="left"/>
      <w:pPr>
        <w:ind w:left="1080" w:hanging="1080"/>
      </w:pPr>
    </w:lvl>
    <w:lvl w:ilvl="4">
      <w:start w:val="1"/>
      <w:numFmt w:val="decimal"/>
      <w:lvlText w:val="%1.%2.%3.%4.%5."/>
      <w:lvlJc w:val="left"/>
      <w:pPr>
        <w:ind w:left="1080" w:hanging="1080"/>
      </w:pPr>
    </w:lvl>
    <w:lvl w:ilvl="5">
      <w:start w:val="1"/>
      <w:numFmt w:val="decimal"/>
      <w:lvlText w:val="%1.%2.%3.%4.%5.%6."/>
      <w:lvlJc w:val="left"/>
      <w:pPr>
        <w:ind w:left="1440" w:hanging="1440"/>
      </w:pPr>
    </w:lvl>
    <w:lvl w:ilvl="6">
      <w:start w:val="1"/>
      <w:numFmt w:val="decimal"/>
      <w:lvlText w:val="%1.%2.%3.%4.%5.%6.%7."/>
      <w:lvlJc w:val="left"/>
      <w:pPr>
        <w:ind w:left="1440" w:hanging="1440"/>
      </w:pPr>
    </w:lvl>
    <w:lvl w:ilvl="7">
      <w:start w:val="1"/>
      <w:numFmt w:val="decimal"/>
      <w:lvlText w:val="%1.%2.%3.%4.%5.%6.%7.%8."/>
      <w:lvlJc w:val="left"/>
      <w:pPr>
        <w:ind w:left="1800" w:hanging="1800"/>
      </w:pPr>
    </w:lvl>
    <w:lvl w:ilvl="8">
      <w:start w:val="1"/>
      <w:numFmt w:val="decimal"/>
      <w:lvlText w:val="%1.%2.%3.%4.%5.%6.%7.%8.%9."/>
      <w:lvlJc w:val="left"/>
      <w:pPr>
        <w:ind w:left="1800" w:hanging="1800"/>
      </w:pPr>
    </w:lvl>
  </w:abstractNum>
  <w:abstractNum w:abstractNumId="77">
    <w:nsid w:val="302A7A13"/>
    <w:multiLevelType w:val="hybridMultilevel"/>
    <w:tmpl w:val="DF5EA740"/>
    <w:lvl w:ilvl="0" w:tplc="15C6B71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8">
    <w:nsid w:val="304E4FD0"/>
    <w:multiLevelType w:val="hybridMultilevel"/>
    <w:tmpl w:val="F60E09F0"/>
    <w:lvl w:ilvl="0" w:tplc="04190001">
      <w:start w:val="1"/>
      <w:numFmt w:val="bullet"/>
      <w:lvlText w:val=""/>
      <w:lvlJc w:val="left"/>
      <w:pPr>
        <w:ind w:left="720" w:hanging="360"/>
      </w:pPr>
      <w:rPr>
        <w:rFonts w:ascii="Symbol" w:hAnsi="Symbol" w:hint="default"/>
        <w:b w:val="0"/>
        <w:i w:val="0"/>
        <w:strike w:val="0"/>
        <w:dstrike w:val="0"/>
        <w:color w:val="000000"/>
        <w:sz w:val="28"/>
        <w:szCs w:val="28"/>
        <w:u w:val="none" w:color="000000"/>
        <w:bdr w:val="none" w:sz="0" w:space="0" w:color="auto"/>
        <w:shd w:val="clear" w:color="auto" w:fill="auto"/>
        <w:vertAlign w:val="baseline"/>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9">
    <w:nsid w:val="31C93090"/>
    <w:multiLevelType w:val="hybridMultilevel"/>
    <w:tmpl w:val="6EC035C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0">
    <w:nsid w:val="326C2798"/>
    <w:multiLevelType w:val="multilevel"/>
    <w:tmpl w:val="A4442E8C"/>
    <w:lvl w:ilvl="0">
      <w:start w:val="1"/>
      <w:numFmt w:val="upperRoman"/>
      <w:lvlText w:val="%1"/>
      <w:lvlJc w:val="left"/>
      <w:pPr>
        <w:ind w:left="3133" w:hanging="576"/>
      </w:pPr>
      <w:rPr>
        <w:rFonts w:hint="default"/>
        <w:lang w:val="ru-RU" w:eastAsia="en-US" w:bidi="ar-SA"/>
      </w:rPr>
    </w:lvl>
    <w:lvl w:ilvl="1">
      <w:start w:val="3"/>
      <w:numFmt w:val="decimal"/>
      <w:lvlText w:val="%1.%2"/>
      <w:lvlJc w:val="left"/>
      <w:pPr>
        <w:ind w:left="3133" w:hanging="576"/>
      </w:pPr>
      <w:rPr>
        <w:rFonts w:hint="default"/>
        <w:lang w:val="ru-RU" w:eastAsia="en-US" w:bidi="ar-SA"/>
      </w:rPr>
    </w:lvl>
    <w:lvl w:ilvl="2">
      <w:start w:val="3"/>
      <w:numFmt w:val="decimal"/>
      <w:lvlText w:val="%1.%2.%3."/>
      <w:lvlJc w:val="left"/>
      <w:pPr>
        <w:ind w:left="5255" w:hanging="576"/>
        <w:jc w:val="right"/>
      </w:pPr>
      <w:rPr>
        <w:rFonts w:hint="default"/>
        <w:spacing w:val="-3"/>
        <w:w w:val="99"/>
        <w:lang w:val="ru-RU" w:eastAsia="en-US" w:bidi="ar-SA"/>
      </w:rPr>
    </w:lvl>
    <w:lvl w:ilvl="3">
      <w:start w:val="1"/>
      <w:numFmt w:val="decimal"/>
      <w:lvlText w:val="%4)"/>
      <w:lvlJc w:val="left"/>
      <w:pPr>
        <w:ind w:left="680" w:hanging="706"/>
      </w:pPr>
      <w:rPr>
        <w:rFonts w:ascii="Times New Roman" w:eastAsia="Times New Roman" w:hAnsi="Times New Roman" w:cs="Times New Roman" w:hint="default"/>
        <w:b w:val="0"/>
        <w:bCs w:val="0"/>
        <w:i w:val="0"/>
        <w:iCs w:val="0"/>
        <w:w w:val="99"/>
        <w:sz w:val="24"/>
        <w:szCs w:val="24"/>
        <w:lang w:val="ru-RU" w:eastAsia="en-US" w:bidi="ar-SA"/>
      </w:rPr>
    </w:lvl>
    <w:lvl w:ilvl="4">
      <w:numFmt w:val="bullet"/>
      <w:lvlText w:val="•"/>
      <w:lvlJc w:val="left"/>
      <w:pPr>
        <w:ind w:left="5806" w:hanging="706"/>
      </w:pPr>
      <w:rPr>
        <w:rFonts w:hint="default"/>
        <w:lang w:val="ru-RU" w:eastAsia="en-US" w:bidi="ar-SA"/>
      </w:rPr>
    </w:lvl>
    <w:lvl w:ilvl="5">
      <w:numFmt w:val="bullet"/>
      <w:lvlText w:val="•"/>
      <w:lvlJc w:val="left"/>
      <w:pPr>
        <w:ind w:left="6695" w:hanging="706"/>
      </w:pPr>
      <w:rPr>
        <w:rFonts w:hint="default"/>
        <w:lang w:val="ru-RU" w:eastAsia="en-US" w:bidi="ar-SA"/>
      </w:rPr>
    </w:lvl>
    <w:lvl w:ilvl="6">
      <w:numFmt w:val="bullet"/>
      <w:lvlText w:val="•"/>
      <w:lvlJc w:val="left"/>
      <w:pPr>
        <w:ind w:left="7584" w:hanging="706"/>
      </w:pPr>
      <w:rPr>
        <w:rFonts w:hint="default"/>
        <w:lang w:val="ru-RU" w:eastAsia="en-US" w:bidi="ar-SA"/>
      </w:rPr>
    </w:lvl>
    <w:lvl w:ilvl="7">
      <w:numFmt w:val="bullet"/>
      <w:lvlText w:val="•"/>
      <w:lvlJc w:val="left"/>
      <w:pPr>
        <w:ind w:left="8472" w:hanging="706"/>
      </w:pPr>
      <w:rPr>
        <w:rFonts w:hint="default"/>
        <w:lang w:val="ru-RU" w:eastAsia="en-US" w:bidi="ar-SA"/>
      </w:rPr>
    </w:lvl>
    <w:lvl w:ilvl="8">
      <w:numFmt w:val="bullet"/>
      <w:lvlText w:val="•"/>
      <w:lvlJc w:val="left"/>
      <w:pPr>
        <w:ind w:left="9361" w:hanging="706"/>
      </w:pPr>
      <w:rPr>
        <w:rFonts w:hint="default"/>
        <w:lang w:val="ru-RU" w:eastAsia="en-US" w:bidi="ar-SA"/>
      </w:rPr>
    </w:lvl>
  </w:abstractNum>
  <w:abstractNum w:abstractNumId="81">
    <w:nsid w:val="32A80CFE"/>
    <w:multiLevelType w:val="hybridMultilevel"/>
    <w:tmpl w:val="0448B8D2"/>
    <w:lvl w:ilvl="0" w:tplc="0792D34E">
      <w:start w:val="1"/>
      <w:numFmt w:val="decimal"/>
      <w:lvlText w:val="%1."/>
      <w:lvlJc w:val="left"/>
      <w:pPr>
        <w:ind w:left="360" w:hanging="360"/>
      </w:pPr>
      <w:rPr>
        <w:rFonts w:hint="default"/>
        <w:b/>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82">
    <w:nsid w:val="3331269E"/>
    <w:multiLevelType w:val="hybridMultilevel"/>
    <w:tmpl w:val="8244E6B2"/>
    <w:lvl w:ilvl="0" w:tplc="CDEC9144">
      <w:start w:val="1"/>
      <w:numFmt w:val="bullet"/>
      <w:lvlText w:val=""/>
      <w:lvlJc w:val="left"/>
      <w:pPr>
        <w:ind w:left="720" w:hanging="360"/>
      </w:pPr>
      <w:rPr>
        <w:rFonts w:ascii="Symbol" w:hAnsi="Symbol" w:hint="default"/>
        <w:color w:val="auto"/>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3">
    <w:nsid w:val="3348196D"/>
    <w:multiLevelType w:val="hybridMultilevel"/>
    <w:tmpl w:val="53E6F01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4">
    <w:nsid w:val="3360339B"/>
    <w:multiLevelType w:val="hybridMultilevel"/>
    <w:tmpl w:val="1B8AC616"/>
    <w:lvl w:ilvl="0" w:tplc="6D8C370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85">
    <w:nsid w:val="33A75A6E"/>
    <w:multiLevelType w:val="hybridMultilevel"/>
    <w:tmpl w:val="1BCE19F0"/>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86">
    <w:nsid w:val="34A14F67"/>
    <w:multiLevelType w:val="hybridMultilevel"/>
    <w:tmpl w:val="E45A032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7">
    <w:nsid w:val="34CC460C"/>
    <w:multiLevelType w:val="multilevel"/>
    <w:tmpl w:val="0A8ABC9E"/>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3"/>
        <w:szCs w:val="23"/>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8">
    <w:nsid w:val="350B2F91"/>
    <w:multiLevelType w:val="hybridMultilevel"/>
    <w:tmpl w:val="AB9AE5A8"/>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89">
    <w:nsid w:val="351767B5"/>
    <w:multiLevelType w:val="multilevel"/>
    <w:tmpl w:val="AE2660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0">
    <w:nsid w:val="36BA4C27"/>
    <w:multiLevelType w:val="hybridMultilevel"/>
    <w:tmpl w:val="CAB8959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1">
    <w:nsid w:val="370736BC"/>
    <w:multiLevelType w:val="hybridMultilevel"/>
    <w:tmpl w:val="EC10B83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2">
    <w:nsid w:val="37730689"/>
    <w:multiLevelType w:val="hybridMultilevel"/>
    <w:tmpl w:val="DFEE4BA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3">
    <w:nsid w:val="378410B9"/>
    <w:multiLevelType w:val="hybridMultilevel"/>
    <w:tmpl w:val="2A22E7D6"/>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4">
    <w:nsid w:val="37A9051F"/>
    <w:multiLevelType w:val="hybridMultilevel"/>
    <w:tmpl w:val="4DD447AA"/>
    <w:lvl w:ilvl="0" w:tplc="04090001">
      <w:start w:val="1"/>
      <w:numFmt w:val="bullet"/>
      <w:lvlText w:val=""/>
      <w:lvlJc w:val="left"/>
      <w:pPr>
        <w:ind w:left="1080" w:hanging="360"/>
      </w:pPr>
      <w:rPr>
        <w:rFonts w:ascii="Symbol" w:hAnsi="Symbol" w:hint="default"/>
        <w:color w:val="auto"/>
      </w:rPr>
    </w:lvl>
    <w:lvl w:ilvl="1" w:tplc="04190003" w:tentative="1">
      <w:start w:val="1"/>
      <w:numFmt w:val="bullet"/>
      <w:lvlText w:val="o"/>
      <w:lvlJc w:val="left"/>
      <w:pPr>
        <w:tabs>
          <w:tab w:val="num" w:pos="2007"/>
        </w:tabs>
        <w:ind w:left="2007" w:hanging="360"/>
      </w:pPr>
      <w:rPr>
        <w:rFonts w:ascii="Courier New" w:hAnsi="Courier New" w:hint="default"/>
      </w:rPr>
    </w:lvl>
    <w:lvl w:ilvl="2" w:tplc="04190005" w:tentative="1">
      <w:start w:val="1"/>
      <w:numFmt w:val="bullet"/>
      <w:lvlText w:val=""/>
      <w:lvlJc w:val="left"/>
      <w:pPr>
        <w:tabs>
          <w:tab w:val="num" w:pos="2727"/>
        </w:tabs>
        <w:ind w:left="2727" w:hanging="360"/>
      </w:pPr>
      <w:rPr>
        <w:rFonts w:ascii="Wingdings" w:hAnsi="Wingdings" w:hint="default"/>
      </w:rPr>
    </w:lvl>
    <w:lvl w:ilvl="3" w:tplc="04190001" w:tentative="1">
      <w:start w:val="1"/>
      <w:numFmt w:val="bullet"/>
      <w:lvlText w:val=""/>
      <w:lvlJc w:val="left"/>
      <w:pPr>
        <w:tabs>
          <w:tab w:val="num" w:pos="3447"/>
        </w:tabs>
        <w:ind w:left="3447" w:hanging="360"/>
      </w:pPr>
      <w:rPr>
        <w:rFonts w:ascii="Symbol" w:hAnsi="Symbol" w:hint="default"/>
      </w:rPr>
    </w:lvl>
    <w:lvl w:ilvl="4" w:tplc="04190003" w:tentative="1">
      <w:start w:val="1"/>
      <w:numFmt w:val="bullet"/>
      <w:lvlText w:val="o"/>
      <w:lvlJc w:val="left"/>
      <w:pPr>
        <w:tabs>
          <w:tab w:val="num" w:pos="4167"/>
        </w:tabs>
        <w:ind w:left="4167" w:hanging="360"/>
      </w:pPr>
      <w:rPr>
        <w:rFonts w:ascii="Courier New" w:hAnsi="Courier New" w:hint="default"/>
      </w:rPr>
    </w:lvl>
    <w:lvl w:ilvl="5" w:tplc="04190005" w:tentative="1">
      <w:start w:val="1"/>
      <w:numFmt w:val="bullet"/>
      <w:lvlText w:val=""/>
      <w:lvlJc w:val="left"/>
      <w:pPr>
        <w:tabs>
          <w:tab w:val="num" w:pos="4887"/>
        </w:tabs>
        <w:ind w:left="4887" w:hanging="360"/>
      </w:pPr>
      <w:rPr>
        <w:rFonts w:ascii="Wingdings" w:hAnsi="Wingdings" w:hint="default"/>
      </w:rPr>
    </w:lvl>
    <w:lvl w:ilvl="6" w:tplc="04190001" w:tentative="1">
      <w:start w:val="1"/>
      <w:numFmt w:val="bullet"/>
      <w:lvlText w:val=""/>
      <w:lvlJc w:val="left"/>
      <w:pPr>
        <w:tabs>
          <w:tab w:val="num" w:pos="5607"/>
        </w:tabs>
        <w:ind w:left="5607" w:hanging="360"/>
      </w:pPr>
      <w:rPr>
        <w:rFonts w:ascii="Symbol" w:hAnsi="Symbol" w:hint="default"/>
      </w:rPr>
    </w:lvl>
    <w:lvl w:ilvl="7" w:tplc="04190003" w:tentative="1">
      <w:start w:val="1"/>
      <w:numFmt w:val="bullet"/>
      <w:lvlText w:val="o"/>
      <w:lvlJc w:val="left"/>
      <w:pPr>
        <w:tabs>
          <w:tab w:val="num" w:pos="6327"/>
        </w:tabs>
        <w:ind w:left="6327" w:hanging="360"/>
      </w:pPr>
      <w:rPr>
        <w:rFonts w:ascii="Courier New" w:hAnsi="Courier New" w:hint="default"/>
      </w:rPr>
    </w:lvl>
    <w:lvl w:ilvl="8" w:tplc="04190005" w:tentative="1">
      <w:start w:val="1"/>
      <w:numFmt w:val="bullet"/>
      <w:lvlText w:val=""/>
      <w:lvlJc w:val="left"/>
      <w:pPr>
        <w:tabs>
          <w:tab w:val="num" w:pos="7047"/>
        </w:tabs>
        <w:ind w:left="7047" w:hanging="360"/>
      </w:pPr>
      <w:rPr>
        <w:rFonts w:ascii="Wingdings" w:hAnsi="Wingdings" w:hint="default"/>
      </w:rPr>
    </w:lvl>
  </w:abstractNum>
  <w:abstractNum w:abstractNumId="95">
    <w:nsid w:val="37B37AFB"/>
    <w:multiLevelType w:val="hybridMultilevel"/>
    <w:tmpl w:val="7F4617A2"/>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96">
    <w:nsid w:val="399F4197"/>
    <w:multiLevelType w:val="hybridMultilevel"/>
    <w:tmpl w:val="1B3ADAEE"/>
    <w:lvl w:ilvl="0" w:tplc="04190001">
      <w:start w:val="1"/>
      <w:numFmt w:val="bullet"/>
      <w:lvlText w:val=""/>
      <w:lvlJc w:val="left"/>
      <w:pPr>
        <w:ind w:left="829" w:hanging="360"/>
      </w:pPr>
      <w:rPr>
        <w:rFonts w:ascii="Symbol" w:hAnsi="Symbol" w:hint="default"/>
      </w:rPr>
    </w:lvl>
    <w:lvl w:ilvl="1" w:tplc="04190003" w:tentative="1">
      <w:start w:val="1"/>
      <w:numFmt w:val="bullet"/>
      <w:lvlText w:val="o"/>
      <w:lvlJc w:val="left"/>
      <w:pPr>
        <w:ind w:left="1549" w:hanging="360"/>
      </w:pPr>
      <w:rPr>
        <w:rFonts w:ascii="Courier New" w:hAnsi="Courier New" w:cs="Courier New" w:hint="default"/>
      </w:rPr>
    </w:lvl>
    <w:lvl w:ilvl="2" w:tplc="04190005" w:tentative="1">
      <w:start w:val="1"/>
      <w:numFmt w:val="bullet"/>
      <w:lvlText w:val=""/>
      <w:lvlJc w:val="left"/>
      <w:pPr>
        <w:ind w:left="2269" w:hanging="360"/>
      </w:pPr>
      <w:rPr>
        <w:rFonts w:ascii="Wingdings" w:hAnsi="Wingdings" w:hint="default"/>
      </w:rPr>
    </w:lvl>
    <w:lvl w:ilvl="3" w:tplc="04190001" w:tentative="1">
      <w:start w:val="1"/>
      <w:numFmt w:val="bullet"/>
      <w:lvlText w:val=""/>
      <w:lvlJc w:val="left"/>
      <w:pPr>
        <w:ind w:left="2989" w:hanging="360"/>
      </w:pPr>
      <w:rPr>
        <w:rFonts w:ascii="Symbol" w:hAnsi="Symbol" w:hint="default"/>
      </w:rPr>
    </w:lvl>
    <w:lvl w:ilvl="4" w:tplc="04190003" w:tentative="1">
      <w:start w:val="1"/>
      <w:numFmt w:val="bullet"/>
      <w:lvlText w:val="o"/>
      <w:lvlJc w:val="left"/>
      <w:pPr>
        <w:ind w:left="3709" w:hanging="360"/>
      </w:pPr>
      <w:rPr>
        <w:rFonts w:ascii="Courier New" w:hAnsi="Courier New" w:cs="Courier New" w:hint="default"/>
      </w:rPr>
    </w:lvl>
    <w:lvl w:ilvl="5" w:tplc="04190005" w:tentative="1">
      <w:start w:val="1"/>
      <w:numFmt w:val="bullet"/>
      <w:lvlText w:val=""/>
      <w:lvlJc w:val="left"/>
      <w:pPr>
        <w:ind w:left="4429" w:hanging="360"/>
      </w:pPr>
      <w:rPr>
        <w:rFonts w:ascii="Wingdings" w:hAnsi="Wingdings" w:hint="default"/>
      </w:rPr>
    </w:lvl>
    <w:lvl w:ilvl="6" w:tplc="04190001" w:tentative="1">
      <w:start w:val="1"/>
      <w:numFmt w:val="bullet"/>
      <w:lvlText w:val=""/>
      <w:lvlJc w:val="left"/>
      <w:pPr>
        <w:ind w:left="5149" w:hanging="360"/>
      </w:pPr>
      <w:rPr>
        <w:rFonts w:ascii="Symbol" w:hAnsi="Symbol" w:hint="default"/>
      </w:rPr>
    </w:lvl>
    <w:lvl w:ilvl="7" w:tplc="04190003" w:tentative="1">
      <w:start w:val="1"/>
      <w:numFmt w:val="bullet"/>
      <w:lvlText w:val="o"/>
      <w:lvlJc w:val="left"/>
      <w:pPr>
        <w:ind w:left="5869" w:hanging="360"/>
      </w:pPr>
      <w:rPr>
        <w:rFonts w:ascii="Courier New" w:hAnsi="Courier New" w:cs="Courier New" w:hint="default"/>
      </w:rPr>
    </w:lvl>
    <w:lvl w:ilvl="8" w:tplc="04190005" w:tentative="1">
      <w:start w:val="1"/>
      <w:numFmt w:val="bullet"/>
      <w:lvlText w:val=""/>
      <w:lvlJc w:val="left"/>
      <w:pPr>
        <w:ind w:left="6589" w:hanging="360"/>
      </w:pPr>
      <w:rPr>
        <w:rFonts w:ascii="Wingdings" w:hAnsi="Wingdings" w:hint="default"/>
      </w:rPr>
    </w:lvl>
  </w:abstractNum>
  <w:abstractNum w:abstractNumId="97">
    <w:nsid w:val="3A1F6610"/>
    <w:multiLevelType w:val="hybridMultilevel"/>
    <w:tmpl w:val="68C23A3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8">
    <w:nsid w:val="3B2824A2"/>
    <w:multiLevelType w:val="hybridMultilevel"/>
    <w:tmpl w:val="FB26911E"/>
    <w:lvl w:ilvl="0" w:tplc="15C6B71A">
      <w:start w:val="1"/>
      <w:numFmt w:val="bullet"/>
      <w:lvlText w:val=""/>
      <w:lvlJc w:val="left"/>
      <w:pPr>
        <w:ind w:left="36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9">
    <w:nsid w:val="3B5E34E7"/>
    <w:multiLevelType w:val="hybridMultilevel"/>
    <w:tmpl w:val="87C8A048"/>
    <w:lvl w:ilvl="0" w:tplc="88E8B0CC">
      <w:numFmt w:val="bullet"/>
      <w:lvlText w:val="•"/>
      <w:lvlJc w:val="left"/>
      <w:pPr>
        <w:ind w:left="2111" w:hanging="360"/>
      </w:pPr>
      <w:rPr>
        <w:rFonts w:ascii="Times New Roman" w:eastAsia="Times New Roman" w:hAnsi="Times New Roman" w:cs="Times New Roman" w:hint="default"/>
        <w:b w:val="0"/>
        <w:bCs w:val="0"/>
        <w:i w:val="0"/>
        <w:iCs w:val="0"/>
        <w:w w:val="99"/>
        <w:sz w:val="28"/>
        <w:szCs w:val="28"/>
        <w:lang w:val="ru-RU" w:eastAsia="en-US" w:bidi="ar-SA"/>
      </w:rPr>
    </w:lvl>
    <w:lvl w:ilvl="1" w:tplc="F3047486">
      <w:numFmt w:val="bullet"/>
      <w:lvlText w:val=""/>
      <w:lvlJc w:val="left"/>
      <w:pPr>
        <w:ind w:left="2831" w:hanging="360"/>
      </w:pPr>
      <w:rPr>
        <w:rFonts w:ascii="Symbol" w:eastAsia="Symbol" w:hAnsi="Symbol" w:cs="Symbol" w:hint="default"/>
        <w:b w:val="0"/>
        <w:bCs w:val="0"/>
        <w:i w:val="0"/>
        <w:iCs w:val="0"/>
        <w:w w:val="100"/>
        <w:sz w:val="24"/>
        <w:szCs w:val="24"/>
        <w:lang w:val="ru-RU" w:eastAsia="en-US" w:bidi="ar-SA"/>
      </w:rPr>
    </w:lvl>
    <w:lvl w:ilvl="2" w:tplc="D30E6FD6">
      <w:numFmt w:val="bullet"/>
      <w:lvlText w:val="•"/>
      <w:lvlJc w:val="left"/>
      <w:pPr>
        <w:ind w:left="3762" w:hanging="360"/>
      </w:pPr>
      <w:rPr>
        <w:rFonts w:hint="default"/>
        <w:lang w:val="ru-RU" w:eastAsia="en-US" w:bidi="ar-SA"/>
      </w:rPr>
    </w:lvl>
    <w:lvl w:ilvl="3" w:tplc="D290885A">
      <w:numFmt w:val="bullet"/>
      <w:lvlText w:val="•"/>
      <w:lvlJc w:val="left"/>
      <w:pPr>
        <w:ind w:left="4684" w:hanging="360"/>
      </w:pPr>
      <w:rPr>
        <w:rFonts w:hint="default"/>
        <w:lang w:val="ru-RU" w:eastAsia="en-US" w:bidi="ar-SA"/>
      </w:rPr>
    </w:lvl>
    <w:lvl w:ilvl="4" w:tplc="6426676C">
      <w:numFmt w:val="bullet"/>
      <w:lvlText w:val="•"/>
      <w:lvlJc w:val="left"/>
      <w:pPr>
        <w:ind w:left="5606" w:hanging="360"/>
      </w:pPr>
      <w:rPr>
        <w:rFonts w:hint="default"/>
        <w:lang w:val="ru-RU" w:eastAsia="en-US" w:bidi="ar-SA"/>
      </w:rPr>
    </w:lvl>
    <w:lvl w:ilvl="5" w:tplc="0AF0FF48">
      <w:numFmt w:val="bullet"/>
      <w:lvlText w:val="•"/>
      <w:lvlJc w:val="left"/>
      <w:pPr>
        <w:ind w:left="6528" w:hanging="360"/>
      </w:pPr>
      <w:rPr>
        <w:rFonts w:hint="default"/>
        <w:lang w:val="ru-RU" w:eastAsia="en-US" w:bidi="ar-SA"/>
      </w:rPr>
    </w:lvl>
    <w:lvl w:ilvl="6" w:tplc="F70C4898">
      <w:numFmt w:val="bullet"/>
      <w:lvlText w:val="•"/>
      <w:lvlJc w:val="left"/>
      <w:pPr>
        <w:ind w:left="7450" w:hanging="360"/>
      </w:pPr>
      <w:rPr>
        <w:rFonts w:hint="default"/>
        <w:lang w:val="ru-RU" w:eastAsia="en-US" w:bidi="ar-SA"/>
      </w:rPr>
    </w:lvl>
    <w:lvl w:ilvl="7" w:tplc="801C2732">
      <w:numFmt w:val="bullet"/>
      <w:lvlText w:val="•"/>
      <w:lvlJc w:val="left"/>
      <w:pPr>
        <w:ind w:left="8372" w:hanging="360"/>
      </w:pPr>
      <w:rPr>
        <w:rFonts w:hint="default"/>
        <w:lang w:val="ru-RU" w:eastAsia="en-US" w:bidi="ar-SA"/>
      </w:rPr>
    </w:lvl>
    <w:lvl w:ilvl="8" w:tplc="FE64E1A0">
      <w:numFmt w:val="bullet"/>
      <w:lvlText w:val="•"/>
      <w:lvlJc w:val="left"/>
      <w:pPr>
        <w:ind w:left="9294" w:hanging="360"/>
      </w:pPr>
      <w:rPr>
        <w:rFonts w:hint="default"/>
        <w:lang w:val="ru-RU" w:eastAsia="en-US" w:bidi="ar-SA"/>
      </w:rPr>
    </w:lvl>
  </w:abstractNum>
  <w:abstractNum w:abstractNumId="100">
    <w:nsid w:val="3BE46466"/>
    <w:multiLevelType w:val="multilevel"/>
    <w:tmpl w:val="DC9253A4"/>
    <w:lvl w:ilvl="0">
      <w:start w:val="1"/>
      <w:numFmt w:val="decimal"/>
      <w:lvlText w:val="%1."/>
      <w:lvlJc w:val="left"/>
      <w:pPr>
        <w:ind w:left="1080" w:hanging="360"/>
      </w:pPr>
      <w:rPr>
        <w:rFonts w:hint="default"/>
      </w:rPr>
    </w:lvl>
    <w:lvl w:ilvl="1">
      <w:start w:val="1"/>
      <w:numFmt w:val="decimal"/>
      <w:isLgl/>
      <w:lvlText w:val="%1.%2."/>
      <w:lvlJc w:val="left"/>
      <w:pPr>
        <w:ind w:left="1440" w:hanging="720"/>
      </w:pPr>
      <w:rPr>
        <w:rFonts w:hint="default"/>
        <w:b/>
        <w:i w:val="0"/>
        <w:lang w:val="ru-RU"/>
      </w:rPr>
    </w:lvl>
    <w:lvl w:ilvl="2">
      <w:start w:val="1"/>
      <w:numFmt w:val="decimal"/>
      <w:isLgl/>
      <w:lvlText w:val="%1.%2.%3."/>
      <w:lvlJc w:val="left"/>
      <w:pPr>
        <w:ind w:left="1430" w:hanging="720"/>
      </w:pPr>
      <w:rPr>
        <w:rFonts w:hint="default"/>
        <w:b/>
        <w:bCs/>
        <w:i w:val="0"/>
        <w:iCs w:val="0"/>
      </w:rPr>
    </w:lvl>
    <w:lvl w:ilvl="3">
      <w:start w:val="1"/>
      <w:numFmt w:val="decimal"/>
      <w:isLgl/>
      <w:lvlText w:val="%1.%2.%3.%4."/>
      <w:lvlJc w:val="left"/>
      <w:pPr>
        <w:ind w:left="1800" w:hanging="108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2160" w:hanging="1440"/>
      </w:pPr>
      <w:rPr>
        <w:rFonts w:hint="default"/>
      </w:rPr>
    </w:lvl>
    <w:lvl w:ilvl="6">
      <w:start w:val="1"/>
      <w:numFmt w:val="decimal"/>
      <w:isLgl/>
      <w:lvlText w:val="%1.%2.%3.%4.%5.%6.%7."/>
      <w:lvlJc w:val="left"/>
      <w:pPr>
        <w:ind w:left="2520" w:hanging="1800"/>
      </w:pPr>
      <w:rPr>
        <w:rFonts w:hint="default"/>
      </w:rPr>
    </w:lvl>
    <w:lvl w:ilvl="7">
      <w:start w:val="1"/>
      <w:numFmt w:val="decimal"/>
      <w:isLgl/>
      <w:lvlText w:val="%1.%2.%3.%4.%5.%6.%7.%8."/>
      <w:lvlJc w:val="left"/>
      <w:pPr>
        <w:ind w:left="2520" w:hanging="1800"/>
      </w:pPr>
      <w:rPr>
        <w:rFonts w:hint="default"/>
      </w:rPr>
    </w:lvl>
    <w:lvl w:ilvl="8">
      <w:start w:val="1"/>
      <w:numFmt w:val="decimal"/>
      <w:isLgl/>
      <w:lvlText w:val="%1.%2.%3.%4.%5.%6.%7.%8.%9."/>
      <w:lvlJc w:val="left"/>
      <w:pPr>
        <w:ind w:left="2880" w:hanging="2160"/>
      </w:pPr>
      <w:rPr>
        <w:rFonts w:hint="default"/>
      </w:rPr>
    </w:lvl>
  </w:abstractNum>
  <w:abstractNum w:abstractNumId="101">
    <w:nsid w:val="3BE8696A"/>
    <w:multiLevelType w:val="hybridMultilevel"/>
    <w:tmpl w:val="9BF6AC02"/>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2">
    <w:nsid w:val="3BED2FE3"/>
    <w:multiLevelType w:val="hybridMultilevel"/>
    <w:tmpl w:val="BDD06838"/>
    <w:lvl w:ilvl="0" w:tplc="245E7C02">
      <w:start w:val="1"/>
      <w:numFmt w:val="decimal"/>
      <w:lvlText w:val="%1."/>
      <w:lvlJc w:val="left"/>
      <w:pPr>
        <w:ind w:left="812" w:hanging="528"/>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3">
    <w:nsid w:val="3C7C2133"/>
    <w:multiLevelType w:val="hybridMultilevel"/>
    <w:tmpl w:val="64F476FE"/>
    <w:lvl w:ilvl="0" w:tplc="B6E61AC6">
      <w:start w:val="1"/>
      <w:numFmt w:val="decimal"/>
      <w:pStyle w:val="a"/>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04">
    <w:nsid w:val="3D3736F3"/>
    <w:multiLevelType w:val="multilevel"/>
    <w:tmpl w:val="A1A480CA"/>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1440" w:hanging="360"/>
      </w:pPr>
      <w:rPr>
        <w:rFonts w:cs="Times New Roman"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5">
    <w:nsid w:val="3D69361C"/>
    <w:multiLevelType w:val="hybridMultilevel"/>
    <w:tmpl w:val="08D652B0"/>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106">
    <w:nsid w:val="3DB46478"/>
    <w:multiLevelType w:val="hybridMultilevel"/>
    <w:tmpl w:val="193092E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7">
    <w:nsid w:val="3E5808A8"/>
    <w:multiLevelType w:val="hybridMultilevel"/>
    <w:tmpl w:val="C574B0BA"/>
    <w:lvl w:ilvl="0" w:tplc="04190001">
      <w:start w:val="1"/>
      <w:numFmt w:val="bullet"/>
      <w:lvlText w:val=""/>
      <w:lvlJc w:val="left"/>
      <w:pPr>
        <w:ind w:left="360" w:hanging="360"/>
      </w:pPr>
      <w:rPr>
        <w:rFonts w:ascii="Symbol" w:hAnsi="Symbol" w:hint="default"/>
      </w:rPr>
    </w:lvl>
    <w:lvl w:ilvl="1" w:tplc="04190003">
      <w:start w:val="1"/>
      <w:numFmt w:val="bullet"/>
      <w:lvlText w:val="o"/>
      <w:lvlJc w:val="left"/>
      <w:pPr>
        <w:ind w:left="1080" w:hanging="360"/>
      </w:pPr>
      <w:rPr>
        <w:rFonts w:ascii="Courier New" w:hAnsi="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108">
    <w:nsid w:val="3EC01BDA"/>
    <w:multiLevelType w:val="hybridMultilevel"/>
    <w:tmpl w:val="18CEFFB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9">
    <w:nsid w:val="3EED425D"/>
    <w:multiLevelType w:val="hybridMultilevel"/>
    <w:tmpl w:val="56D8050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0">
    <w:nsid w:val="3EEF2329"/>
    <w:multiLevelType w:val="hybridMultilevel"/>
    <w:tmpl w:val="4B823CF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1">
    <w:nsid w:val="3F7C3EF1"/>
    <w:multiLevelType w:val="hybridMultilevel"/>
    <w:tmpl w:val="8E26B242"/>
    <w:lvl w:ilvl="0" w:tplc="56B86AAA">
      <w:start w:val="5"/>
      <w:numFmt w:val="decimal"/>
      <w:lvlText w:val="%1."/>
      <w:lvlJc w:val="left"/>
      <w:pPr>
        <w:ind w:left="72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2">
    <w:nsid w:val="3F7E0ECF"/>
    <w:multiLevelType w:val="hybridMultilevel"/>
    <w:tmpl w:val="C37CF478"/>
    <w:lvl w:ilvl="0" w:tplc="04190001">
      <w:start w:val="1"/>
      <w:numFmt w:val="bullet"/>
      <w:lvlText w:val=""/>
      <w:lvlJc w:val="left"/>
      <w:pPr>
        <w:ind w:left="1068" w:hanging="360"/>
      </w:pPr>
      <w:rPr>
        <w:rFonts w:ascii="Symbol" w:hAnsi="Symbol" w:hint="default"/>
        <w:b w:val="0"/>
        <w:i w:val="0"/>
        <w:strike w:val="0"/>
        <w:dstrike w:val="0"/>
        <w:color w:val="000000"/>
        <w:sz w:val="28"/>
        <w:szCs w:val="28"/>
        <w:u w:val="none" w:color="000000"/>
        <w:bdr w:val="none" w:sz="0" w:space="0" w:color="auto"/>
        <w:shd w:val="clear" w:color="auto" w:fill="auto"/>
        <w:vertAlign w:val="baseline"/>
      </w:rPr>
    </w:lvl>
    <w:lvl w:ilvl="1" w:tplc="04190019">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113">
    <w:nsid w:val="3FC52F00"/>
    <w:multiLevelType w:val="hybridMultilevel"/>
    <w:tmpl w:val="804A2418"/>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14">
    <w:nsid w:val="40291BB1"/>
    <w:multiLevelType w:val="hybridMultilevel"/>
    <w:tmpl w:val="F584873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5">
    <w:nsid w:val="405C431A"/>
    <w:multiLevelType w:val="hybridMultilevel"/>
    <w:tmpl w:val="22DA90CE"/>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16">
    <w:nsid w:val="4122791B"/>
    <w:multiLevelType w:val="hybridMultilevel"/>
    <w:tmpl w:val="B74A1E0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7">
    <w:nsid w:val="42574DBE"/>
    <w:multiLevelType w:val="hybridMultilevel"/>
    <w:tmpl w:val="894EF57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8">
    <w:nsid w:val="42782DF8"/>
    <w:multiLevelType w:val="multilevel"/>
    <w:tmpl w:val="90441116"/>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9">
    <w:nsid w:val="429624EB"/>
    <w:multiLevelType w:val="hybridMultilevel"/>
    <w:tmpl w:val="6D5E1E8C"/>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0">
    <w:nsid w:val="42AF7A27"/>
    <w:multiLevelType w:val="hybridMultilevel"/>
    <w:tmpl w:val="DACC837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1">
    <w:nsid w:val="42DC413D"/>
    <w:multiLevelType w:val="hybridMultilevel"/>
    <w:tmpl w:val="FA74FEAE"/>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2">
    <w:nsid w:val="432E798E"/>
    <w:multiLevelType w:val="hybridMultilevel"/>
    <w:tmpl w:val="16040FA2"/>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23">
    <w:nsid w:val="45150644"/>
    <w:multiLevelType w:val="hybridMultilevel"/>
    <w:tmpl w:val="1D300518"/>
    <w:lvl w:ilvl="0" w:tplc="04190001">
      <w:start w:val="1"/>
      <w:numFmt w:val="bullet"/>
      <w:lvlText w:val=""/>
      <w:lvlJc w:val="left"/>
      <w:pPr>
        <w:tabs>
          <w:tab w:val="num" w:pos="720"/>
        </w:tabs>
        <w:ind w:left="720" w:hanging="360"/>
      </w:pPr>
      <w:rPr>
        <w:rFonts w:ascii="Symbol" w:hAnsi="Symbol" w:cs="Symbol" w:hint="default"/>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start w:val="1"/>
      <w:numFmt w:val="bullet"/>
      <w:lvlText w:val=""/>
      <w:lvlJc w:val="left"/>
      <w:pPr>
        <w:tabs>
          <w:tab w:val="num" w:pos="2160"/>
        </w:tabs>
        <w:ind w:left="2160" w:hanging="360"/>
      </w:pPr>
      <w:rPr>
        <w:rFonts w:ascii="Wingdings" w:hAnsi="Wingdings" w:cs="Wingdings" w:hint="default"/>
      </w:rPr>
    </w:lvl>
    <w:lvl w:ilvl="3" w:tplc="04190001">
      <w:start w:val="1"/>
      <w:numFmt w:val="bullet"/>
      <w:lvlText w:val=""/>
      <w:lvlJc w:val="left"/>
      <w:pPr>
        <w:tabs>
          <w:tab w:val="num" w:pos="2880"/>
        </w:tabs>
        <w:ind w:left="2880" w:hanging="360"/>
      </w:pPr>
      <w:rPr>
        <w:rFonts w:ascii="Symbol" w:hAnsi="Symbol" w:cs="Symbol" w:hint="default"/>
      </w:rPr>
    </w:lvl>
    <w:lvl w:ilvl="4" w:tplc="04190003">
      <w:start w:val="1"/>
      <w:numFmt w:val="bullet"/>
      <w:lvlText w:val="o"/>
      <w:lvlJc w:val="left"/>
      <w:pPr>
        <w:tabs>
          <w:tab w:val="num" w:pos="3600"/>
        </w:tabs>
        <w:ind w:left="3600" w:hanging="360"/>
      </w:pPr>
      <w:rPr>
        <w:rFonts w:ascii="Courier New" w:hAnsi="Courier New" w:cs="Courier New" w:hint="default"/>
      </w:rPr>
    </w:lvl>
    <w:lvl w:ilvl="5" w:tplc="04190005">
      <w:start w:val="1"/>
      <w:numFmt w:val="bullet"/>
      <w:lvlText w:val=""/>
      <w:lvlJc w:val="left"/>
      <w:pPr>
        <w:tabs>
          <w:tab w:val="num" w:pos="4320"/>
        </w:tabs>
        <w:ind w:left="4320" w:hanging="360"/>
      </w:pPr>
      <w:rPr>
        <w:rFonts w:ascii="Wingdings" w:hAnsi="Wingdings" w:cs="Wingdings" w:hint="default"/>
      </w:rPr>
    </w:lvl>
    <w:lvl w:ilvl="6" w:tplc="04190001">
      <w:start w:val="1"/>
      <w:numFmt w:val="bullet"/>
      <w:lvlText w:val=""/>
      <w:lvlJc w:val="left"/>
      <w:pPr>
        <w:tabs>
          <w:tab w:val="num" w:pos="5040"/>
        </w:tabs>
        <w:ind w:left="5040" w:hanging="360"/>
      </w:pPr>
      <w:rPr>
        <w:rFonts w:ascii="Symbol" w:hAnsi="Symbol" w:cs="Symbol" w:hint="default"/>
      </w:rPr>
    </w:lvl>
    <w:lvl w:ilvl="7" w:tplc="04190003">
      <w:start w:val="1"/>
      <w:numFmt w:val="bullet"/>
      <w:lvlText w:val="o"/>
      <w:lvlJc w:val="left"/>
      <w:pPr>
        <w:tabs>
          <w:tab w:val="num" w:pos="5760"/>
        </w:tabs>
        <w:ind w:left="5760" w:hanging="360"/>
      </w:pPr>
      <w:rPr>
        <w:rFonts w:ascii="Courier New" w:hAnsi="Courier New" w:cs="Courier New" w:hint="default"/>
      </w:rPr>
    </w:lvl>
    <w:lvl w:ilvl="8" w:tplc="04190005">
      <w:start w:val="1"/>
      <w:numFmt w:val="bullet"/>
      <w:lvlText w:val=""/>
      <w:lvlJc w:val="left"/>
      <w:pPr>
        <w:tabs>
          <w:tab w:val="num" w:pos="6480"/>
        </w:tabs>
        <w:ind w:left="6480" w:hanging="360"/>
      </w:pPr>
      <w:rPr>
        <w:rFonts w:ascii="Wingdings" w:hAnsi="Wingdings" w:cs="Wingdings" w:hint="default"/>
      </w:rPr>
    </w:lvl>
  </w:abstractNum>
  <w:abstractNum w:abstractNumId="124">
    <w:nsid w:val="459F31AE"/>
    <w:multiLevelType w:val="hybridMultilevel"/>
    <w:tmpl w:val="6F30043A"/>
    <w:lvl w:ilvl="0" w:tplc="04190001">
      <w:start w:val="1"/>
      <w:numFmt w:val="bullet"/>
      <w:lvlText w:val=""/>
      <w:lvlJc w:val="left"/>
      <w:pPr>
        <w:ind w:left="360" w:hanging="360"/>
      </w:pPr>
      <w:rPr>
        <w:rFonts w:ascii="Symbol" w:hAnsi="Symbol" w:hint="default"/>
      </w:rPr>
    </w:lvl>
    <w:lvl w:ilvl="1" w:tplc="04190003">
      <w:start w:val="1"/>
      <w:numFmt w:val="bullet"/>
      <w:lvlText w:val="o"/>
      <w:lvlJc w:val="left"/>
      <w:pPr>
        <w:ind w:left="1080" w:hanging="360"/>
      </w:pPr>
      <w:rPr>
        <w:rFonts w:ascii="Courier New" w:hAnsi="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125">
    <w:nsid w:val="46BA0AFF"/>
    <w:multiLevelType w:val="multilevel"/>
    <w:tmpl w:val="74B2674E"/>
    <w:lvl w:ilvl="0">
      <w:start w:val="1"/>
      <w:numFmt w:val="decimal"/>
      <w:lvlText w:val="%1."/>
      <w:lvlJc w:val="left"/>
      <w:pPr>
        <w:ind w:left="390" w:hanging="390"/>
      </w:pPr>
    </w:lvl>
    <w:lvl w:ilvl="1">
      <w:start w:val="1"/>
      <w:numFmt w:val="bullet"/>
      <w:lvlText w:val=""/>
      <w:lvlJc w:val="left"/>
      <w:pPr>
        <w:ind w:left="1288" w:hanging="720"/>
      </w:pPr>
      <w:rPr>
        <w:rFonts w:ascii="Symbol" w:hAnsi="Symbol" w:hint="default"/>
      </w:rPr>
    </w:lvl>
    <w:lvl w:ilvl="2">
      <w:start w:val="1"/>
      <w:numFmt w:val="decimal"/>
      <w:lvlText w:val="%1.%2.%3."/>
      <w:lvlJc w:val="left"/>
      <w:pPr>
        <w:ind w:left="720" w:hanging="720"/>
      </w:pPr>
    </w:lvl>
    <w:lvl w:ilvl="3">
      <w:start w:val="1"/>
      <w:numFmt w:val="decimal"/>
      <w:lvlText w:val="%1.%2.%3.%4."/>
      <w:lvlJc w:val="left"/>
      <w:pPr>
        <w:ind w:left="1080" w:hanging="1080"/>
      </w:pPr>
    </w:lvl>
    <w:lvl w:ilvl="4">
      <w:start w:val="1"/>
      <w:numFmt w:val="decimal"/>
      <w:lvlText w:val="%1.%2.%3.%4.%5."/>
      <w:lvlJc w:val="left"/>
      <w:pPr>
        <w:ind w:left="1080" w:hanging="1080"/>
      </w:pPr>
    </w:lvl>
    <w:lvl w:ilvl="5">
      <w:start w:val="1"/>
      <w:numFmt w:val="decimal"/>
      <w:lvlText w:val="%1.%2.%3.%4.%5.%6."/>
      <w:lvlJc w:val="left"/>
      <w:pPr>
        <w:ind w:left="1440" w:hanging="1440"/>
      </w:pPr>
    </w:lvl>
    <w:lvl w:ilvl="6">
      <w:start w:val="1"/>
      <w:numFmt w:val="decimal"/>
      <w:lvlText w:val="%1.%2.%3.%4.%5.%6.%7."/>
      <w:lvlJc w:val="left"/>
      <w:pPr>
        <w:ind w:left="1440" w:hanging="1440"/>
      </w:pPr>
    </w:lvl>
    <w:lvl w:ilvl="7">
      <w:start w:val="1"/>
      <w:numFmt w:val="decimal"/>
      <w:lvlText w:val="%1.%2.%3.%4.%5.%6.%7.%8."/>
      <w:lvlJc w:val="left"/>
      <w:pPr>
        <w:ind w:left="1800" w:hanging="1800"/>
      </w:pPr>
    </w:lvl>
    <w:lvl w:ilvl="8">
      <w:start w:val="1"/>
      <w:numFmt w:val="decimal"/>
      <w:lvlText w:val="%1.%2.%3.%4.%5.%6.%7.%8.%9."/>
      <w:lvlJc w:val="left"/>
      <w:pPr>
        <w:ind w:left="1800" w:hanging="1800"/>
      </w:pPr>
    </w:lvl>
  </w:abstractNum>
  <w:abstractNum w:abstractNumId="126">
    <w:nsid w:val="478E53A7"/>
    <w:multiLevelType w:val="hybridMultilevel"/>
    <w:tmpl w:val="06AAE4B6"/>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127">
    <w:nsid w:val="47CA5C32"/>
    <w:multiLevelType w:val="hybridMultilevel"/>
    <w:tmpl w:val="C9487478"/>
    <w:lvl w:ilvl="0" w:tplc="04190001">
      <w:start w:val="1"/>
      <w:numFmt w:val="bullet"/>
      <w:lvlText w:val=""/>
      <w:lvlJc w:val="left"/>
      <w:pPr>
        <w:ind w:left="1146" w:hanging="360"/>
      </w:pPr>
      <w:rPr>
        <w:rFonts w:ascii="Symbol" w:hAnsi="Symbol" w:hint="default"/>
      </w:rPr>
    </w:lvl>
    <w:lvl w:ilvl="1" w:tplc="04190003" w:tentative="1">
      <w:start w:val="1"/>
      <w:numFmt w:val="bullet"/>
      <w:lvlText w:val="o"/>
      <w:lvlJc w:val="left"/>
      <w:pPr>
        <w:ind w:left="1866" w:hanging="360"/>
      </w:pPr>
      <w:rPr>
        <w:rFonts w:ascii="Courier New" w:hAnsi="Courier New" w:cs="Courier New" w:hint="default"/>
      </w:rPr>
    </w:lvl>
    <w:lvl w:ilvl="2" w:tplc="04190005" w:tentative="1">
      <w:start w:val="1"/>
      <w:numFmt w:val="bullet"/>
      <w:lvlText w:val=""/>
      <w:lvlJc w:val="left"/>
      <w:pPr>
        <w:ind w:left="2586" w:hanging="360"/>
      </w:pPr>
      <w:rPr>
        <w:rFonts w:ascii="Wingdings" w:hAnsi="Wingdings" w:hint="default"/>
      </w:rPr>
    </w:lvl>
    <w:lvl w:ilvl="3" w:tplc="04190001" w:tentative="1">
      <w:start w:val="1"/>
      <w:numFmt w:val="bullet"/>
      <w:lvlText w:val=""/>
      <w:lvlJc w:val="left"/>
      <w:pPr>
        <w:ind w:left="3306" w:hanging="360"/>
      </w:pPr>
      <w:rPr>
        <w:rFonts w:ascii="Symbol" w:hAnsi="Symbol" w:hint="default"/>
      </w:rPr>
    </w:lvl>
    <w:lvl w:ilvl="4" w:tplc="04190003" w:tentative="1">
      <w:start w:val="1"/>
      <w:numFmt w:val="bullet"/>
      <w:lvlText w:val="o"/>
      <w:lvlJc w:val="left"/>
      <w:pPr>
        <w:ind w:left="4026" w:hanging="360"/>
      </w:pPr>
      <w:rPr>
        <w:rFonts w:ascii="Courier New" w:hAnsi="Courier New" w:cs="Courier New" w:hint="default"/>
      </w:rPr>
    </w:lvl>
    <w:lvl w:ilvl="5" w:tplc="04190005" w:tentative="1">
      <w:start w:val="1"/>
      <w:numFmt w:val="bullet"/>
      <w:lvlText w:val=""/>
      <w:lvlJc w:val="left"/>
      <w:pPr>
        <w:ind w:left="4746" w:hanging="360"/>
      </w:pPr>
      <w:rPr>
        <w:rFonts w:ascii="Wingdings" w:hAnsi="Wingdings" w:hint="default"/>
      </w:rPr>
    </w:lvl>
    <w:lvl w:ilvl="6" w:tplc="04190001" w:tentative="1">
      <w:start w:val="1"/>
      <w:numFmt w:val="bullet"/>
      <w:lvlText w:val=""/>
      <w:lvlJc w:val="left"/>
      <w:pPr>
        <w:ind w:left="5466" w:hanging="360"/>
      </w:pPr>
      <w:rPr>
        <w:rFonts w:ascii="Symbol" w:hAnsi="Symbol" w:hint="default"/>
      </w:rPr>
    </w:lvl>
    <w:lvl w:ilvl="7" w:tplc="04190003" w:tentative="1">
      <w:start w:val="1"/>
      <w:numFmt w:val="bullet"/>
      <w:lvlText w:val="o"/>
      <w:lvlJc w:val="left"/>
      <w:pPr>
        <w:ind w:left="6186" w:hanging="360"/>
      </w:pPr>
      <w:rPr>
        <w:rFonts w:ascii="Courier New" w:hAnsi="Courier New" w:cs="Courier New" w:hint="default"/>
      </w:rPr>
    </w:lvl>
    <w:lvl w:ilvl="8" w:tplc="04190005" w:tentative="1">
      <w:start w:val="1"/>
      <w:numFmt w:val="bullet"/>
      <w:lvlText w:val=""/>
      <w:lvlJc w:val="left"/>
      <w:pPr>
        <w:ind w:left="6906" w:hanging="360"/>
      </w:pPr>
      <w:rPr>
        <w:rFonts w:ascii="Wingdings" w:hAnsi="Wingdings" w:hint="default"/>
      </w:rPr>
    </w:lvl>
  </w:abstractNum>
  <w:abstractNum w:abstractNumId="128">
    <w:nsid w:val="480C334F"/>
    <w:multiLevelType w:val="hybridMultilevel"/>
    <w:tmpl w:val="2F38D02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9">
    <w:nsid w:val="488F6CEF"/>
    <w:multiLevelType w:val="hybridMultilevel"/>
    <w:tmpl w:val="5F28F404"/>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0">
    <w:nsid w:val="48C27260"/>
    <w:multiLevelType w:val="multilevel"/>
    <w:tmpl w:val="FE165ADA"/>
    <w:lvl w:ilvl="0">
      <w:start w:val="3"/>
      <w:numFmt w:val="decimal"/>
      <w:lvlText w:val="%1"/>
      <w:lvlJc w:val="left"/>
      <w:pPr>
        <w:ind w:left="1813" w:hanging="423"/>
      </w:pPr>
      <w:rPr>
        <w:rFonts w:hint="default"/>
        <w:lang w:val="ru-RU" w:eastAsia="en-US" w:bidi="ar-SA"/>
      </w:rPr>
    </w:lvl>
    <w:lvl w:ilvl="1">
      <w:start w:val="1"/>
      <w:numFmt w:val="decimal"/>
      <w:lvlText w:val="%1.%2."/>
      <w:lvlJc w:val="left"/>
      <w:pPr>
        <w:ind w:left="1813" w:hanging="423"/>
      </w:pPr>
      <w:rPr>
        <w:rFonts w:ascii="Times New Roman" w:eastAsia="Times New Roman" w:hAnsi="Times New Roman" w:cs="Times New Roman" w:hint="default"/>
        <w:b w:val="0"/>
        <w:bCs w:val="0"/>
        <w:i w:val="0"/>
        <w:iCs w:val="0"/>
        <w:w w:val="100"/>
        <w:sz w:val="24"/>
        <w:szCs w:val="24"/>
        <w:lang w:val="ru-RU" w:eastAsia="en-US" w:bidi="ar-SA"/>
      </w:rPr>
    </w:lvl>
    <w:lvl w:ilvl="2">
      <w:numFmt w:val="bullet"/>
      <w:lvlText w:val="•"/>
      <w:lvlJc w:val="left"/>
      <w:pPr>
        <w:ind w:left="2111" w:hanging="360"/>
      </w:pPr>
      <w:rPr>
        <w:rFonts w:ascii="Times New Roman" w:eastAsia="Times New Roman" w:hAnsi="Times New Roman" w:cs="Times New Roman" w:hint="default"/>
        <w:b w:val="0"/>
        <w:bCs w:val="0"/>
        <w:i w:val="0"/>
        <w:iCs w:val="0"/>
        <w:w w:val="99"/>
        <w:sz w:val="28"/>
        <w:szCs w:val="28"/>
        <w:lang w:val="ru-RU" w:eastAsia="en-US" w:bidi="ar-SA"/>
      </w:rPr>
    </w:lvl>
    <w:lvl w:ilvl="3">
      <w:numFmt w:val="bullet"/>
      <w:lvlText w:val="•"/>
      <w:lvlJc w:val="left"/>
      <w:pPr>
        <w:ind w:left="4124" w:hanging="360"/>
      </w:pPr>
      <w:rPr>
        <w:rFonts w:hint="default"/>
        <w:lang w:val="ru-RU" w:eastAsia="en-US" w:bidi="ar-SA"/>
      </w:rPr>
    </w:lvl>
    <w:lvl w:ilvl="4">
      <w:numFmt w:val="bullet"/>
      <w:lvlText w:val="•"/>
      <w:lvlJc w:val="left"/>
      <w:pPr>
        <w:ind w:left="5126" w:hanging="360"/>
      </w:pPr>
      <w:rPr>
        <w:rFonts w:hint="default"/>
        <w:lang w:val="ru-RU" w:eastAsia="en-US" w:bidi="ar-SA"/>
      </w:rPr>
    </w:lvl>
    <w:lvl w:ilvl="5">
      <w:numFmt w:val="bullet"/>
      <w:lvlText w:val="•"/>
      <w:lvlJc w:val="left"/>
      <w:pPr>
        <w:ind w:left="6128" w:hanging="360"/>
      </w:pPr>
      <w:rPr>
        <w:rFonts w:hint="default"/>
        <w:lang w:val="ru-RU" w:eastAsia="en-US" w:bidi="ar-SA"/>
      </w:rPr>
    </w:lvl>
    <w:lvl w:ilvl="6">
      <w:numFmt w:val="bullet"/>
      <w:lvlText w:val="•"/>
      <w:lvlJc w:val="left"/>
      <w:pPr>
        <w:ind w:left="7130" w:hanging="360"/>
      </w:pPr>
      <w:rPr>
        <w:rFonts w:hint="default"/>
        <w:lang w:val="ru-RU" w:eastAsia="en-US" w:bidi="ar-SA"/>
      </w:rPr>
    </w:lvl>
    <w:lvl w:ilvl="7">
      <w:numFmt w:val="bullet"/>
      <w:lvlText w:val="•"/>
      <w:lvlJc w:val="left"/>
      <w:pPr>
        <w:ind w:left="8132" w:hanging="360"/>
      </w:pPr>
      <w:rPr>
        <w:rFonts w:hint="default"/>
        <w:lang w:val="ru-RU" w:eastAsia="en-US" w:bidi="ar-SA"/>
      </w:rPr>
    </w:lvl>
    <w:lvl w:ilvl="8">
      <w:numFmt w:val="bullet"/>
      <w:lvlText w:val="•"/>
      <w:lvlJc w:val="left"/>
      <w:pPr>
        <w:ind w:left="9134" w:hanging="360"/>
      </w:pPr>
      <w:rPr>
        <w:rFonts w:hint="default"/>
        <w:lang w:val="ru-RU" w:eastAsia="en-US" w:bidi="ar-SA"/>
      </w:rPr>
    </w:lvl>
  </w:abstractNum>
  <w:abstractNum w:abstractNumId="131">
    <w:nsid w:val="48D843BE"/>
    <w:multiLevelType w:val="multilevel"/>
    <w:tmpl w:val="2460F214"/>
    <w:lvl w:ilvl="0">
      <w:start w:val="1"/>
      <w:numFmt w:val="decimal"/>
      <w:lvlText w:val="%1."/>
      <w:lvlJc w:val="left"/>
      <w:pPr>
        <w:ind w:left="1069" w:hanging="360"/>
      </w:pPr>
      <w:rPr>
        <w:rFonts w:cs="Times New Roman" w:hint="default"/>
        <w:b w:val="0"/>
      </w:rPr>
    </w:lvl>
    <w:lvl w:ilvl="1">
      <w:start w:val="1"/>
      <w:numFmt w:val="decimal"/>
      <w:isLgl/>
      <w:lvlText w:val="%1.%2"/>
      <w:lvlJc w:val="left"/>
      <w:pPr>
        <w:ind w:left="1444" w:hanging="735"/>
      </w:pPr>
      <w:rPr>
        <w:rFonts w:cs="Times New Roman" w:hint="default"/>
        <w:b/>
      </w:rPr>
    </w:lvl>
    <w:lvl w:ilvl="2">
      <w:start w:val="1"/>
      <w:numFmt w:val="decimal"/>
      <w:isLgl/>
      <w:lvlText w:val="%1.%2.%3"/>
      <w:lvlJc w:val="left"/>
      <w:pPr>
        <w:ind w:left="1444" w:hanging="735"/>
      </w:pPr>
      <w:rPr>
        <w:rFonts w:cs="Times New Roman" w:hint="default"/>
        <w:b/>
      </w:rPr>
    </w:lvl>
    <w:lvl w:ilvl="3">
      <w:start w:val="1"/>
      <w:numFmt w:val="decimal"/>
      <w:isLgl/>
      <w:lvlText w:val="%1.%2.%3.%4"/>
      <w:lvlJc w:val="left"/>
      <w:pPr>
        <w:ind w:left="1789" w:hanging="1080"/>
      </w:pPr>
      <w:rPr>
        <w:rFonts w:cs="Times New Roman" w:hint="default"/>
        <w:b/>
      </w:rPr>
    </w:lvl>
    <w:lvl w:ilvl="4">
      <w:start w:val="1"/>
      <w:numFmt w:val="decimal"/>
      <w:isLgl/>
      <w:lvlText w:val="%1.%2.%3.%4.%5"/>
      <w:lvlJc w:val="left"/>
      <w:pPr>
        <w:ind w:left="1789" w:hanging="1080"/>
      </w:pPr>
      <w:rPr>
        <w:rFonts w:cs="Times New Roman" w:hint="default"/>
        <w:b/>
      </w:rPr>
    </w:lvl>
    <w:lvl w:ilvl="5">
      <w:start w:val="1"/>
      <w:numFmt w:val="decimal"/>
      <w:isLgl/>
      <w:lvlText w:val="%1.%2.%3.%4.%5.%6"/>
      <w:lvlJc w:val="left"/>
      <w:pPr>
        <w:ind w:left="2149" w:hanging="1440"/>
      </w:pPr>
      <w:rPr>
        <w:rFonts w:cs="Times New Roman" w:hint="default"/>
        <w:b/>
      </w:rPr>
    </w:lvl>
    <w:lvl w:ilvl="6">
      <w:start w:val="1"/>
      <w:numFmt w:val="decimal"/>
      <w:isLgl/>
      <w:lvlText w:val="%1.%2.%3.%4.%5.%6.%7"/>
      <w:lvlJc w:val="left"/>
      <w:pPr>
        <w:ind w:left="2149" w:hanging="1440"/>
      </w:pPr>
      <w:rPr>
        <w:rFonts w:cs="Times New Roman" w:hint="default"/>
        <w:b/>
      </w:rPr>
    </w:lvl>
    <w:lvl w:ilvl="7">
      <w:start w:val="1"/>
      <w:numFmt w:val="decimal"/>
      <w:isLgl/>
      <w:lvlText w:val="%1.%2.%3.%4.%5.%6.%7.%8"/>
      <w:lvlJc w:val="left"/>
      <w:pPr>
        <w:ind w:left="2509" w:hanging="1800"/>
      </w:pPr>
      <w:rPr>
        <w:rFonts w:cs="Times New Roman" w:hint="default"/>
        <w:b/>
      </w:rPr>
    </w:lvl>
    <w:lvl w:ilvl="8">
      <w:start w:val="1"/>
      <w:numFmt w:val="decimal"/>
      <w:isLgl/>
      <w:lvlText w:val="%1.%2.%3.%4.%5.%6.%7.%8.%9"/>
      <w:lvlJc w:val="left"/>
      <w:pPr>
        <w:ind w:left="2869" w:hanging="2160"/>
      </w:pPr>
      <w:rPr>
        <w:rFonts w:cs="Times New Roman" w:hint="default"/>
        <w:b/>
      </w:rPr>
    </w:lvl>
  </w:abstractNum>
  <w:abstractNum w:abstractNumId="132">
    <w:nsid w:val="49D817AD"/>
    <w:multiLevelType w:val="hybridMultilevel"/>
    <w:tmpl w:val="FE86E51C"/>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133">
    <w:nsid w:val="49D83886"/>
    <w:multiLevelType w:val="hybridMultilevel"/>
    <w:tmpl w:val="4AECC04E"/>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134">
    <w:nsid w:val="4A7236D2"/>
    <w:multiLevelType w:val="hybridMultilevel"/>
    <w:tmpl w:val="C3FC10B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5">
    <w:nsid w:val="4AAA0E19"/>
    <w:multiLevelType w:val="hybridMultilevel"/>
    <w:tmpl w:val="1A0215CE"/>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6">
    <w:nsid w:val="4ABE1305"/>
    <w:multiLevelType w:val="hybridMultilevel"/>
    <w:tmpl w:val="AB184BF4"/>
    <w:lvl w:ilvl="0" w:tplc="15C6B71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7">
    <w:nsid w:val="4AF6031F"/>
    <w:multiLevelType w:val="hybridMultilevel"/>
    <w:tmpl w:val="0A920104"/>
    <w:lvl w:ilvl="0" w:tplc="04190001">
      <w:start w:val="1"/>
      <w:numFmt w:val="bullet"/>
      <w:lvlText w:val=""/>
      <w:lvlJc w:val="left"/>
      <w:pPr>
        <w:ind w:left="720" w:hanging="360"/>
      </w:pPr>
      <w:rPr>
        <w:rFonts w:ascii="Symbol" w:hAnsi="Symbol" w:hint="default"/>
      </w:rPr>
    </w:lvl>
    <w:lvl w:ilvl="1" w:tplc="40DCB114">
      <w:numFmt w:val="bullet"/>
      <w:lvlText w:val="•"/>
      <w:lvlJc w:val="left"/>
      <w:pPr>
        <w:ind w:left="1440" w:hanging="360"/>
      </w:pPr>
      <w:rPr>
        <w:rFonts w:ascii="Times New Roman" w:eastAsia="Times New Roman" w:hAnsi="Times New Roman" w:cs="Times New Roman"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8">
    <w:nsid w:val="4B5F3EA5"/>
    <w:multiLevelType w:val="hybridMultilevel"/>
    <w:tmpl w:val="22486C92"/>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39">
    <w:nsid w:val="4B6D5D1A"/>
    <w:multiLevelType w:val="hybridMultilevel"/>
    <w:tmpl w:val="E8EC61F4"/>
    <w:lvl w:ilvl="0" w:tplc="3D26438C">
      <w:numFmt w:val="bullet"/>
      <w:lvlText w:val="•"/>
      <w:lvlJc w:val="left"/>
      <w:pPr>
        <w:ind w:left="2111" w:hanging="360"/>
      </w:pPr>
      <w:rPr>
        <w:rFonts w:ascii="Times New Roman" w:eastAsia="Times New Roman" w:hAnsi="Times New Roman" w:cs="Times New Roman" w:hint="default"/>
        <w:b w:val="0"/>
        <w:bCs w:val="0"/>
        <w:i w:val="0"/>
        <w:iCs w:val="0"/>
        <w:w w:val="99"/>
        <w:sz w:val="28"/>
        <w:szCs w:val="28"/>
        <w:lang w:val="ru-RU" w:eastAsia="en-US" w:bidi="ar-SA"/>
      </w:rPr>
    </w:lvl>
    <w:lvl w:ilvl="1" w:tplc="C9F073A6">
      <w:numFmt w:val="bullet"/>
      <w:lvlText w:val="•"/>
      <w:lvlJc w:val="left"/>
      <w:pPr>
        <w:ind w:left="3021" w:hanging="360"/>
      </w:pPr>
      <w:rPr>
        <w:rFonts w:hint="default"/>
        <w:lang w:val="ru-RU" w:eastAsia="en-US" w:bidi="ar-SA"/>
      </w:rPr>
    </w:lvl>
    <w:lvl w:ilvl="2" w:tplc="1F8A6664">
      <w:numFmt w:val="bullet"/>
      <w:lvlText w:val="•"/>
      <w:lvlJc w:val="left"/>
      <w:pPr>
        <w:ind w:left="3923" w:hanging="360"/>
      </w:pPr>
      <w:rPr>
        <w:rFonts w:hint="default"/>
        <w:lang w:val="ru-RU" w:eastAsia="en-US" w:bidi="ar-SA"/>
      </w:rPr>
    </w:lvl>
    <w:lvl w:ilvl="3" w:tplc="98044692">
      <w:numFmt w:val="bullet"/>
      <w:lvlText w:val="•"/>
      <w:lvlJc w:val="left"/>
      <w:pPr>
        <w:ind w:left="4825" w:hanging="360"/>
      </w:pPr>
      <w:rPr>
        <w:rFonts w:hint="default"/>
        <w:lang w:val="ru-RU" w:eastAsia="en-US" w:bidi="ar-SA"/>
      </w:rPr>
    </w:lvl>
    <w:lvl w:ilvl="4" w:tplc="9D0EAA64">
      <w:numFmt w:val="bullet"/>
      <w:lvlText w:val="•"/>
      <w:lvlJc w:val="left"/>
      <w:pPr>
        <w:ind w:left="5727" w:hanging="360"/>
      </w:pPr>
      <w:rPr>
        <w:rFonts w:hint="default"/>
        <w:lang w:val="ru-RU" w:eastAsia="en-US" w:bidi="ar-SA"/>
      </w:rPr>
    </w:lvl>
    <w:lvl w:ilvl="5" w:tplc="66E25B00">
      <w:numFmt w:val="bullet"/>
      <w:lvlText w:val="•"/>
      <w:lvlJc w:val="left"/>
      <w:pPr>
        <w:ind w:left="6629" w:hanging="360"/>
      </w:pPr>
      <w:rPr>
        <w:rFonts w:hint="default"/>
        <w:lang w:val="ru-RU" w:eastAsia="en-US" w:bidi="ar-SA"/>
      </w:rPr>
    </w:lvl>
    <w:lvl w:ilvl="6" w:tplc="A5483190">
      <w:numFmt w:val="bullet"/>
      <w:lvlText w:val="•"/>
      <w:lvlJc w:val="left"/>
      <w:pPr>
        <w:ind w:left="7531" w:hanging="360"/>
      </w:pPr>
      <w:rPr>
        <w:rFonts w:hint="default"/>
        <w:lang w:val="ru-RU" w:eastAsia="en-US" w:bidi="ar-SA"/>
      </w:rPr>
    </w:lvl>
    <w:lvl w:ilvl="7" w:tplc="DF5C71E8">
      <w:numFmt w:val="bullet"/>
      <w:lvlText w:val="•"/>
      <w:lvlJc w:val="left"/>
      <w:pPr>
        <w:ind w:left="8433" w:hanging="360"/>
      </w:pPr>
      <w:rPr>
        <w:rFonts w:hint="default"/>
        <w:lang w:val="ru-RU" w:eastAsia="en-US" w:bidi="ar-SA"/>
      </w:rPr>
    </w:lvl>
    <w:lvl w:ilvl="8" w:tplc="3A80B5B6">
      <w:numFmt w:val="bullet"/>
      <w:lvlText w:val="•"/>
      <w:lvlJc w:val="left"/>
      <w:pPr>
        <w:ind w:left="9335" w:hanging="360"/>
      </w:pPr>
      <w:rPr>
        <w:rFonts w:hint="default"/>
        <w:lang w:val="ru-RU" w:eastAsia="en-US" w:bidi="ar-SA"/>
      </w:rPr>
    </w:lvl>
  </w:abstractNum>
  <w:abstractNum w:abstractNumId="140">
    <w:nsid w:val="4B9E26D7"/>
    <w:multiLevelType w:val="hybridMultilevel"/>
    <w:tmpl w:val="AC7A42C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1">
    <w:nsid w:val="4BF00CA9"/>
    <w:multiLevelType w:val="hybridMultilevel"/>
    <w:tmpl w:val="CCCE7EB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2">
    <w:nsid w:val="4C407A3C"/>
    <w:multiLevelType w:val="hybridMultilevel"/>
    <w:tmpl w:val="472E3D00"/>
    <w:lvl w:ilvl="0" w:tplc="04190001">
      <w:start w:val="1"/>
      <w:numFmt w:val="bullet"/>
      <w:lvlText w:val=""/>
      <w:lvlJc w:val="left"/>
      <w:pPr>
        <w:ind w:left="720" w:hanging="360"/>
      </w:pPr>
      <w:rPr>
        <w:rFonts w:ascii="Symbol" w:hAnsi="Symbol"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3">
    <w:nsid w:val="4CCF760E"/>
    <w:multiLevelType w:val="hybridMultilevel"/>
    <w:tmpl w:val="953EDE7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4">
    <w:nsid w:val="4D4336F1"/>
    <w:multiLevelType w:val="multilevel"/>
    <w:tmpl w:val="11BA70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5">
    <w:nsid w:val="4D445C85"/>
    <w:multiLevelType w:val="hybridMultilevel"/>
    <w:tmpl w:val="9AFC38A2"/>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46">
    <w:nsid w:val="4DE80897"/>
    <w:multiLevelType w:val="hybridMultilevel"/>
    <w:tmpl w:val="427E4440"/>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47">
    <w:nsid w:val="4EE61815"/>
    <w:multiLevelType w:val="hybridMultilevel"/>
    <w:tmpl w:val="2CD2ECFA"/>
    <w:lvl w:ilvl="0" w:tplc="04190001">
      <w:start w:val="1"/>
      <w:numFmt w:val="bullet"/>
      <w:lvlText w:val=""/>
      <w:lvlJc w:val="left"/>
      <w:pPr>
        <w:ind w:left="0" w:firstLine="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8">
    <w:nsid w:val="50D82A36"/>
    <w:multiLevelType w:val="hybridMultilevel"/>
    <w:tmpl w:val="8D9AC68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9">
    <w:nsid w:val="52320EEC"/>
    <w:multiLevelType w:val="hybridMultilevel"/>
    <w:tmpl w:val="50B4A34A"/>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50">
    <w:nsid w:val="53065B80"/>
    <w:multiLevelType w:val="hybridMultilevel"/>
    <w:tmpl w:val="FC0E43C4"/>
    <w:lvl w:ilvl="0" w:tplc="042ECA72">
      <w:start w:val="1"/>
      <w:numFmt w:val="decimal"/>
      <w:lvlText w:val="%1."/>
      <w:lvlJc w:val="left"/>
      <w:pPr>
        <w:ind w:left="680" w:hanging="183"/>
      </w:pPr>
      <w:rPr>
        <w:rFonts w:ascii="Times New Roman" w:eastAsia="Times New Roman" w:hAnsi="Times New Roman" w:cs="Times New Roman" w:hint="default"/>
        <w:b w:val="0"/>
        <w:bCs w:val="0"/>
        <w:i w:val="0"/>
        <w:iCs w:val="0"/>
        <w:w w:val="100"/>
        <w:sz w:val="22"/>
        <w:szCs w:val="22"/>
        <w:lang w:val="ru-RU" w:eastAsia="en-US" w:bidi="ar-SA"/>
      </w:rPr>
    </w:lvl>
    <w:lvl w:ilvl="1" w:tplc="2A881ECE">
      <w:numFmt w:val="bullet"/>
      <w:lvlText w:val="•"/>
      <w:lvlJc w:val="left"/>
      <w:pPr>
        <w:ind w:left="1725" w:hanging="183"/>
      </w:pPr>
      <w:rPr>
        <w:rFonts w:hint="default"/>
        <w:lang w:val="ru-RU" w:eastAsia="en-US" w:bidi="ar-SA"/>
      </w:rPr>
    </w:lvl>
    <w:lvl w:ilvl="2" w:tplc="22961586">
      <w:numFmt w:val="bullet"/>
      <w:lvlText w:val="•"/>
      <w:lvlJc w:val="left"/>
      <w:pPr>
        <w:ind w:left="2771" w:hanging="183"/>
      </w:pPr>
      <w:rPr>
        <w:rFonts w:hint="default"/>
        <w:lang w:val="ru-RU" w:eastAsia="en-US" w:bidi="ar-SA"/>
      </w:rPr>
    </w:lvl>
    <w:lvl w:ilvl="3" w:tplc="172EACFA">
      <w:numFmt w:val="bullet"/>
      <w:lvlText w:val="•"/>
      <w:lvlJc w:val="left"/>
      <w:pPr>
        <w:ind w:left="3817" w:hanging="183"/>
      </w:pPr>
      <w:rPr>
        <w:rFonts w:hint="default"/>
        <w:lang w:val="ru-RU" w:eastAsia="en-US" w:bidi="ar-SA"/>
      </w:rPr>
    </w:lvl>
    <w:lvl w:ilvl="4" w:tplc="6994F4AE">
      <w:numFmt w:val="bullet"/>
      <w:lvlText w:val="•"/>
      <w:lvlJc w:val="left"/>
      <w:pPr>
        <w:ind w:left="4863" w:hanging="183"/>
      </w:pPr>
      <w:rPr>
        <w:rFonts w:hint="default"/>
        <w:lang w:val="ru-RU" w:eastAsia="en-US" w:bidi="ar-SA"/>
      </w:rPr>
    </w:lvl>
    <w:lvl w:ilvl="5" w:tplc="3822C88A">
      <w:numFmt w:val="bullet"/>
      <w:lvlText w:val="•"/>
      <w:lvlJc w:val="left"/>
      <w:pPr>
        <w:ind w:left="5909" w:hanging="183"/>
      </w:pPr>
      <w:rPr>
        <w:rFonts w:hint="default"/>
        <w:lang w:val="ru-RU" w:eastAsia="en-US" w:bidi="ar-SA"/>
      </w:rPr>
    </w:lvl>
    <w:lvl w:ilvl="6" w:tplc="CE80B5B0">
      <w:numFmt w:val="bullet"/>
      <w:lvlText w:val="•"/>
      <w:lvlJc w:val="left"/>
      <w:pPr>
        <w:ind w:left="6955" w:hanging="183"/>
      </w:pPr>
      <w:rPr>
        <w:rFonts w:hint="default"/>
        <w:lang w:val="ru-RU" w:eastAsia="en-US" w:bidi="ar-SA"/>
      </w:rPr>
    </w:lvl>
    <w:lvl w:ilvl="7" w:tplc="CFFCA64E">
      <w:numFmt w:val="bullet"/>
      <w:lvlText w:val="•"/>
      <w:lvlJc w:val="left"/>
      <w:pPr>
        <w:ind w:left="8001" w:hanging="183"/>
      </w:pPr>
      <w:rPr>
        <w:rFonts w:hint="default"/>
        <w:lang w:val="ru-RU" w:eastAsia="en-US" w:bidi="ar-SA"/>
      </w:rPr>
    </w:lvl>
    <w:lvl w:ilvl="8" w:tplc="8A2C3BA8">
      <w:numFmt w:val="bullet"/>
      <w:lvlText w:val="•"/>
      <w:lvlJc w:val="left"/>
      <w:pPr>
        <w:ind w:left="9047" w:hanging="183"/>
      </w:pPr>
      <w:rPr>
        <w:rFonts w:hint="default"/>
        <w:lang w:val="ru-RU" w:eastAsia="en-US" w:bidi="ar-SA"/>
      </w:rPr>
    </w:lvl>
  </w:abstractNum>
  <w:abstractNum w:abstractNumId="151">
    <w:nsid w:val="53175BDC"/>
    <w:multiLevelType w:val="hybridMultilevel"/>
    <w:tmpl w:val="87B22A12"/>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52">
    <w:nsid w:val="539E1F5B"/>
    <w:multiLevelType w:val="hybridMultilevel"/>
    <w:tmpl w:val="40FC5F3C"/>
    <w:lvl w:ilvl="0" w:tplc="04190001">
      <w:start w:val="1"/>
      <w:numFmt w:val="bullet"/>
      <w:lvlText w:val=""/>
      <w:lvlJc w:val="left"/>
      <w:pPr>
        <w:ind w:left="1070" w:hanging="360"/>
      </w:pPr>
      <w:rPr>
        <w:rFonts w:ascii="Symbol" w:hAnsi="Symbol" w:hint="default"/>
        <w:b w:val="0"/>
        <w:i w:val="0"/>
        <w:strike w:val="0"/>
        <w:dstrike w:val="0"/>
        <w:color w:val="000000"/>
        <w:sz w:val="28"/>
        <w:szCs w:val="28"/>
        <w:u w:val="none" w:color="000000"/>
        <w:bdr w:val="none" w:sz="0" w:space="0" w:color="auto"/>
        <w:shd w:val="clear" w:color="auto" w:fill="auto"/>
        <w:vertAlign w:val="baseline"/>
      </w:rPr>
    </w:lvl>
    <w:lvl w:ilvl="1" w:tplc="04190003" w:tentative="1">
      <w:start w:val="1"/>
      <w:numFmt w:val="bullet"/>
      <w:lvlText w:val="o"/>
      <w:lvlJc w:val="left"/>
      <w:pPr>
        <w:ind w:left="1790" w:hanging="360"/>
      </w:pPr>
      <w:rPr>
        <w:rFonts w:ascii="Courier New" w:hAnsi="Courier New" w:cs="Courier New" w:hint="default"/>
      </w:rPr>
    </w:lvl>
    <w:lvl w:ilvl="2" w:tplc="04190005" w:tentative="1">
      <w:start w:val="1"/>
      <w:numFmt w:val="bullet"/>
      <w:lvlText w:val=""/>
      <w:lvlJc w:val="left"/>
      <w:pPr>
        <w:ind w:left="2510" w:hanging="360"/>
      </w:pPr>
      <w:rPr>
        <w:rFonts w:ascii="Wingdings" w:hAnsi="Wingdings" w:hint="default"/>
      </w:rPr>
    </w:lvl>
    <w:lvl w:ilvl="3" w:tplc="04190001" w:tentative="1">
      <w:start w:val="1"/>
      <w:numFmt w:val="bullet"/>
      <w:lvlText w:val=""/>
      <w:lvlJc w:val="left"/>
      <w:pPr>
        <w:ind w:left="3230" w:hanging="360"/>
      </w:pPr>
      <w:rPr>
        <w:rFonts w:ascii="Symbol" w:hAnsi="Symbol" w:hint="default"/>
      </w:rPr>
    </w:lvl>
    <w:lvl w:ilvl="4" w:tplc="04190003" w:tentative="1">
      <w:start w:val="1"/>
      <w:numFmt w:val="bullet"/>
      <w:lvlText w:val="o"/>
      <w:lvlJc w:val="left"/>
      <w:pPr>
        <w:ind w:left="3950" w:hanging="360"/>
      </w:pPr>
      <w:rPr>
        <w:rFonts w:ascii="Courier New" w:hAnsi="Courier New" w:cs="Courier New" w:hint="default"/>
      </w:rPr>
    </w:lvl>
    <w:lvl w:ilvl="5" w:tplc="04190005" w:tentative="1">
      <w:start w:val="1"/>
      <w:numFmt w:val="bullet"/>
      <w:lvlText w:val=""/>
      <w:lvlJc w:val="left"/>
      <w:pPr>
        <w:ind w:left="4670" w:hanging="360"/>
      </w:pPr>
      <w:rPr>
        <w:rFonts w:ascii="Wingdings" w:hAnsi="Wingdings" w:hint="default"/>
      </w:rPr>
    </w:lvl>
    <w:lvl w:ilvl="6" w:tplc="04190001" w:tentative="1">
      <w:start w:val="1"/>
      <w:numFmt w:val="bullet"/>
      <w:lvlText w:val=""/>
      <w:lvlJc w:val="left"/>
      <w:pPr>
        <w:ind w:left="5390" w:hanging="360"/>
      </w:pPr>
      <w:rPr>
        <w:rFonts w:ascii="Symbol" w:hAnsi="Symbol" w:hint="default"/>
      </w:rPr>
    </w:lvl>
    <w:lvl w:ilvl="7" w:tplc="04190003" w:tentative="1">
      <w:start w:val="1"/>
      <w:numFmt w:val="bullet"/>
      <w:lvlText w:val="o"/>
      <w:lvlJc w:val="left"/>
      <w:pPr>
        <w:ind w:left="6110" w:hanging="360"/>
      </w:pPr>
      <w:rPr>
        <w:rFonts w:ascii="Courier New" w:hAnsi="Courier New" w:cs="Courier New" w:hint="default"/>
      </w:rPr>
    </w:lvl>
    <w:lvl w:ilvl="8" w:tplc="04190005" w:tentative="1">
      <w:start w:val="1"/>
      <w:numFmt w:val="bullet"/>
      <w:lvlText w:val=""/>
      <w:lvlJc w:val="left"/>
      <w:pPr>
        <w:ind w:left="6830" w:hanging="360"/>
      </w:pPr>
      <w:rPr>
        <w:rFonts w:ascii="Wingdings" w:hAnsi="Wingdings" w:hint="default"/>
      </w:rPr>
    </w:lvl>
  </w:abstractNum>
  <w:abstractNum w:abstractNumId="153">
    <w:nsid w:val="53D6724F"/>
    <w:multiLevelType w:val="multilevel"/>
    <w:tmpl w:val="3A760F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4">
    <w:nsid w:val="5435383D"/>
    <w:multiLevelType w:val="hybridMultilevel"/>
    <w:tmpl w:val="533A690E"/>
    <w:lvl w:ilvl="0" w:tplc="D6561C7E">
      <w:start w:val="1"/>
      <w:numFmt w:val="decimal"/>
      <w:lvlText w:val="%1."/>
      <w:lvlJc w:val="left"/>
      <w:pPr>
        <w:ind w:left="680" w:hanging="183"/>
      </w:pPr>
      <w:rPr>
        <w:rFonts w:ascii="Times New Roman" w:eastAsia="Times New Roman" w:hAnsi="Times New Roman" w:cs="Times New Roman" w:hint="default"/>
        <w:b w:val="0"/>
        <w:bCs w:val="0"/>
        <w:i w:val="0"/>
        <w:iCs w:val="0"/>
        <w:w w:val="100"/>
        <w:sz w:val="22"/>
        <w:szCs w:val="22"/>
        <w:lang w:val="ru-RU" w:eastAsia="en-US" w:bidi="ar-SA"/>
      </w:rPr>
    </w:lvl>
    <w:lvl w:ilvl="1" w:tplc="90D48C20">
      <w:numFmt w:val="bullet"/>
      <w:lvlText w:val="•"/>
      <w:lvlJc w:val="left"/>
      <w:pPr>
        <w:ind w:left="1725" w:hanging="183"/>
      </w:pPr>
      <w:rPr>
        <w:rFonts w:hint="default"/>
        <w:lang w:val="ru-RU" w:eastAsia="en-US" w:bidi="ar-SA"/>
      </w:rPr>
    </w:lvl>
    <w:lvl w:ilvl="2" w:tplc="4506860A">
      <w:numFmt w:val="bullet"/>
      <w:lvlText w:val="•"/>
      <w:lvlJc w:val="left"/>
      <w:pPr>
        <w:ind w:left="2771" w:hanging="183"/>
      </w:pPr>
      <w:rPr>
        <w:rFonts w:hint="default"/>
        <w:lang w:val="ru-RU" w:eastAsia="en-US" w:bidi="ar-SA"/>
      </w:rPr>
    </w:lvl>
    <w:lvl w:ilvl="3" w:tplc="D744FD02">
      <w:numFmt w:val="bullet"/>
      <w:lvlText w:val="•"/>
      <w:lvlJc w:val="left"/>
      <w:pPr>
        <w:ind w:left="3817" w:hanging="183"/>
      </w:pPr>
      <w:rPr>
        <w:rFonts w:hint="default"/>
        <w:lang w:val="ru-RU" w:eastAsia="en-US" w:bidi="ar-SA"/>
      </w:rPr>
    </w:lvl>
    <w:lvl w:ilvl="4" w:tplc="E4761ED8">
      <w:numFmt w:val="bullet"/>
      <w:lvlText w:val="•"/>
      <w:lvlJc w:val="left"/>
      <w:pPr>
        <w:ind w:left="4863" w:hanging="183"/>
      </w:pPr>
      <w:rPr>
        <w:rFonts w:hint="default"/>
        <w:lang w:val="ru-RU" w:eastAsia="en-US" w:bidi="ar-SA"/>
      </w:rPr>
    </w:lvl>
    <w:lvl w:ilvl="5" w:tplc="B264462E">
      <w:numFmt w:val="bullet"/>
      <w:lvlText w:val="•"/>
      <w:lvlJc w:val="left"/>
      <w:pPr>
        <w:ind w:left="5909" w:hanging="183"/>
      </w:pPr>
      <w:rPr>
        <w:rFonts w:hint="default"/>
        <w:lang w:val="ru-RU" w:eastAsia="en-US" w:bidi="ar-SA"/>
      </w:rPr>
    </w:lvl>
    <w:lvl w:ilvl="6" w:tplc="AEF8D416">
      <w:numFmt w:val="bullet"/>
      <w:lvlText w:val="•"/>
      <w:lvlJc w:val="left"/>
      <w:pPr>
        <w:ind w:left="6955" w:hanging="183"/>
      </w:pPr>
      <w:rPr>
        <w:rFonts w:hint="default"/>
        <w:lang w:val="ru-RU" w:eastAsia="en-US" w:bidi="ar-SA"/>
      </w:rPr>
    </w:lvl>
    <w:lvl w:ilvl="7" w:tplc="093C8876">
      <w:numFmt w:val="bullet"/>
      <w:lvlText w:val="•"/>
      <w:lvlJc w:val="left"/>
      <w:pPr>
        <w:ind w:left="8001" w:hanging="183"/>
      </w:pPr>
      <w:rPr>
        <w:rFonts w:hint="default"/>
        <w:lang w:val="ru-RU" w:eastAsia="en-US" w:bidi="ar-SA"/>
      </w:rPr>
    </w:lvl>
    <w:lvl w:ilvl="8" w:tplc="83140CA6">
      <w:numFmt w:val="bullet"/>
      <w:lvlText w:val="•"/>
      <w:lvlJc w:val="left"/>
      <w:pPr>
        <w:ind w:left="9047" w:hanging="183"/>
      </w:pPr>
      <w:rPr>
        <w:rFonts w:hint="default"/>
        <w:lang w:val="ru-RU" w:eastAsia="en-US" w:bidi="ar-SA"/>
      </w:rPr>
    </w:lvl>
  </w:abstractNum>
  <w:abstractNum w:abstractNumId="155">
    <w:nsid w:val="549179C3"/>
    <w:multiLevelType w:val="multilevel"/>
    <w:tmpl w:val="DB1EC6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6">
    <w:nsid w:val="55641719"/>
    <w:multiLevelType w:val="hybridMultilevel"/>
    <w:tmpl w:val="B31E253C"/>
    <w:lvl w:ilvl="0" w:tplc="F872F936">
      <w:start w:val="1"/>
      <w:numFmt w:val="bullet"/>
      <w:lvlText w:val="-"/>
      <w:lvlJc w:val="left"/>
      <w:pPr>
        <w:ind w:left="436" w:hanging="144"/>
      </w:pPr>
      <w:rPr>
        <w:rFonts w:ascii="Times New Roman" w:eastAsia="Times New Roman" w:hAnsi="Times New Roman" w:hint="default"/>
        <w:w w:val="99"/>
        <w:sz w:val="24"/>
      </w:rPr>
    </w:lvl>
    <w:lvl w:ilvl="1" w:tplc="586C8968">
      <w:start w:val="1"/>
      <w:numFmt w:val="bullet"/>
      <w:lvlText w:val="•"/>
      <w:lvlJc w:val="left"/>
      <w:pPr>
        <w:ind w:left="1465" w:hanging="144"/>
      </w:pPr>
      <w:rPr>
        <w:rFonts w:hint="default"/>
      </w:rPr>
    </w:lvl>
    <w:lvl w:ilvl="2" w:tplc="E5385B5E">
      <w:start w:val="1"/>
      <w:numFmt w:val="bullet"/>
      <w:lvlText w:val="•"/>
      <w:lvlJc w:val="left"/>
      <w:pPr>
        <w:ind w:left="2493" w:hanging="144"/>
      </w:pPr>
      <w:rPr>
        <w:rFonts w:hint="default"/>
      </w:rPr>
    </w:lvl>
    <w:lvl w:ilvl="3" w:tplc="7876C390">
      <w:start w:val="1"/>
      <w:numFmt w:val="bullet"/>
      <w:lvlText w:val="•"/>
      <w:lvlJc w:val="left"/>
      <w:pPr>
        <w:ind w:left="3521" w:hanging="144"/>
      </w:pPr>
      <w:rPr>
        <w:rFonts w:hint="default"/>
      </w:rPr>
    </w:lvl>
    <w:lvl w:ilvl="4" w:tplc="037ACA36">
      <w:start w:val="1"/>
      <w:numFmt w:val="bullet"/>
      <w:lvlText w:val="•"/>
      <w:lvlJc w:val="left"/>
      <w:pPr>
        <w:ind w:left="4550" w:hanging="144"/>
      </w:pPr>
      <w:rPr>
        <w:rFonts w:hint="default"/>
      </w:rPr>
    </w:lvl>
    <w:lvl w:ilvl="5" w:tplc="0E3E9B50">
      <w:start w:val="1"/>
      <w:numFmt w:val="bullet"/>
      <w:lvlText w:val="•"/>
      <w:lvlJc w:val="left"/>
      <w:pPr>
        <w:ind w:left="5578" w:hanging="144"/>
      </w:pPr>
      <w:rPr>
        <w:rFonts w:hint="default"/>
      </w:rPr>
    </w:lvl>
    <w:lvl w:ilvl="6" w:tplc="D12AF3B8">
      <w:start w:val="1"/>
      <w:numFmt w:val="bullet"/>
      <w:lvlText w:val="•"/>
      <w:lvlJc w:val="left"/>
      <w:pPr>
        <w:ind w:left="6606" w:hanging="144"/>
      </w:pPr>
      <w:rPr>
        <w:rFonts w:hint="default"/>
      </w:rPr>
    </w:lvl>
    <w:lvl w:ilvl="7" w:tplc="80F6BFFE">
      <w:start w:val="1"/>
      <w:numFmt w:val="bullet"/>
      <w:lvlText w:val="•"/>
      <w:lvlJc w:val="left"/>
      <w:pPr>
        <w:ind w:left="7635" w:hanging="144"/>
      </w:pPr>
      <w:rPr>
        <w:rFonts w:hint="default"/>
      </w:rPr>
    </w:lvl>
    <w:lvl w:ilvl="8" w:tplc="08589D04">
      <w:start w:val="1"/>
      <w:numFmt w:val="bullet"/>
      <w:lvlText w:val="•"/>
      <w:lvlJc w:val="left"/>
      <w:pPr>
        <w:ind w:left="8663" w:hanging="144"/>
      </w:pPr>
      <w:rPr>
        <w:rFonts w:hint="default"/>
      </w:rPr>
    </w:lvl>
  </w:abstractNum>
  <w:abstractNum w:abstractNumId="157">
    <w:nsid w:val="557D6558"/>
    <w:multiLevelType w:val="hybridMultilevel"/>
    <w:tmpl w:val="FAD8F9D2"/>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58">
    <w:nsid w:val="55BD0468"/>
    <w:multiLevelType w:val="hybridMultilevel"/>
    <w:tmpl w:val="3CA87C3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9">
    <w:nsid w:val="55C243DD"/>
    <w:multiLevelType w:val="hybridMultilevel"/>
    <w:tmpl w:val="58425500"/>
    <w:lvl w:ilvl="0" w:tplc="3F6ED4B6">
      <w:numFmt w:val="bullet"/>
      <w:lvlText w:val="•"/>
      <w:lvlJc w:val="left"/>
      <w:pPr>
        <w:ind w:left="2111" w:hanging="360"/>
      </w:pPr>
      <w:rPr>
        <w:rFonts w:ascii="Times New Roman" w:eastAsia="Times New Roman" w:hAnsi="Times New Roman" w:cs="Times New Roman" w:hint="default"/>
        <w:b w:val="0"/>
        <w:bCs w:val="0"/>
        <w:i w:val="0"/>
        <w:iCs w:val="0"/>
        <w:w w:val="99"/>
        <w:sz w:val="28"/>
        <w:szCs w:val="28"/>
        <w:lang w:val="ru-RU" w:eastAsia="en-US" w:bidi="ar-SA"/>
      </w:rPr>
    </w:lvl>
    <w:lvl w:ilvl="1" w:tplc="DDAA71D4">
      <w:numFmt w:val="bullet"/>
      <w:lvlText w:val="•"/>
      <w:lvlJc w:val="left"/>
      <w:pPr>
        <w:ind w:left="2420" w:hanging="360"/>
      </w:pPr>
      <w:rPr>
        <w:rFonts w:hint="default"/>
        <w:lang w:val="ru-RU" w:eastAsia="en-US" w:bidi="ar-SA"/>
      </w:rPr>
    </w:lvl>
    <w:lvl w:ilvl="2" w:tplc="38F454AC">
      <w:numFmt w:val="bullet"/>
      <w:lvlText w:val="•"/>
      <w:lvlJc w:val="left"/>
      <w:pPr>
        <w:ind w:left="3388" w:hanging="360"/>
      </w:pPr>
      <w:rPr>
        <w:rFonts w:hint="default"/>
        <w:lang w:val="ru-RU" w:eastAsia="en-US" w:bidi="ar-SA"/>
      </w:rPr>
    </w:lvl>
    <w:lvl w:ilvl="3" w:tplc="DCDC9606">
      <w:numFmt w:val="bullet"/>
      <w:lvlText w:val="•"/>
      <w:lvlJc w:val="left"/>
      <w:pPr>
        <w:ind w:left="4357" w:hanging="360"/>
      </w:pPr>
      <w:rPr>
        <w:rFonts w:hint="default"/>
        <w:lang w:val="ru-RU" w:eastAsia="en-US" w:bidi="ar-SA"/>
      </w:rPr>
    </w:lvl>
    <w:lvl w:ilvl="4" w:tplc="DAEC3BAC">
      <w:numFmt w:val="bullet"/>
      <w:lvlText w:val="•"/>
      <w:lvlJc w:val="left"/>
      <w:pPr>
        <w:ind w:left="5326" w:hanging="360"/>
      </w:pPr>
      <w:rPr>
        <w:rFonts w:hint="default"/>
        <w:lang w:val="ru-RU" w:eastAsia="en-US" w:bidi="ar-SA"/>
      </w:rPr>
    </w:lvl>
    <w:lvl w:ilvl="5" w:tplc="97D44D78">
      <w:numFmt w:val="bullet"/>
      <w:lvlText w:val="•"/>
      <w:lvlJc w:val="left"/>
      <w:pPr>
        <w:ind w:left="6295" w:hanging="360"/>
      </w:pPr>
      <w:rPr>
        <w:rFonts w:hint="default"/>
        <w:lang w:val="ru-RU" w:eastAsia="en-US" w:bidi="ar-SA"/>
      </w:rPr>
    </w:lvl>
    <w:lvl w:ilvl="6" w:tplc="59FCA660">
      <w:numFmt w:val="bullet"/>
      <w:lvlText w:val="•"/>
      <w:lvlJc w:val="left"/>
      <w:pPr>
        <w:ind w:left="7264" w:hanging="360"/>
      </w:pPr>
      <w:rPr>
        <w:rFonts w:hint="default"/>
        <w:lang w:val="ru-RU" w:eastAsia="en-US" w:bidi="ar-SA"/>
      </w:rPr>
    </w:lvl>
    <w:lvl w:ilvl="7" w:tplc="2F100846">
      <w:numFmt w:val="bullet"/>
      <w:lvlText w:val="•"/>
      <w:lvlJc w:val="left"/>
      <w:pPr>
        <w:ind w:left="8232" w:hanging="360"/>
      </w:pPr>
      <w:rPr>
        <w:rFonts w:hint="default"/>
        <w:lang w:val="ru-RU" w:eastAsia="en-US" w:bidi="ar-SA"/>
      </w:rPr>
    </w:lvl>
    <w:lvl w:ilvl="8" w:tplc="B5E81836">
      <w:numFmt w:val="bullet"/>
      <w:lvlText w:val="•"/>
      <w:lvlJc w:val="left"/>
      <w:pPr>
        <w:ind w:left="9201" w:hanging="360"/>
      </w:pPr>
      <w:rPr>
        <w:rFonts w:hint="default"/>
        <w:lang w:val="ru-RU" w:eastAsia="en-US" w:bidi="ar-SA"/>
      </w:rPr>
    </w:lvl>
  </w:abstractNum>
  <w:abstractNum w:abstractNumId="160">
    <w:nsid w:val="56DA3AD3"/>
    <w:multiLevelType w:val="hybridMultilevel"/>
    <w:tmpl w:val="D472CCCC"/>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161">
    <w:nsid w:val="572A353E"/>
    <w:multiLevelType w:val="hybridMultilevel"/>
    <w:tmpl w:val="A7EA326A"/>
    <w:lvl w:ilvl="0" w:tplc="04190001">
      <w:start w:val="1"/>
      <w:numFmt w:val="bullet"/>
      <w:lvlText w:val=""/>
      <w:lvlJc w:val="left"/>
      <w:pPr>
        <w:ind w:left="-94" w:hanging="360"/>
      </w:pPr>
      <w:rPr>
        <w:rFonts w:ascii="Symbol" w:hAnsi="Symbol" w:hint="default"/>
      </w:rPr>
    </w:lvl>
    <w:lvl w:ilvl="1" w:tplc="04190003" w:tentative="1">
      <w:start w:val="1"/>
      <w:numFmt w:val="bullet"/>
      <w:lvlText w:val="o"/>
      <w:lvlJc w:val="left"/>
      <w:pPr>
        <w:ind w:left="626" w:hanging="360"/>
      </w:pPr>
      <w:rPr>
        <w:rFonts w:ascii="Courier New" w:hAnsi="Courier New" w:cs="Courier New" w:hint="default"/>
      </w:rPr>
    </w:lvl>
    <w:lvl w:ilvl="2" w:tplc="04190001">
      <w:start w:val="1"/>
      <w:numFmt w:val="bullet"/>
      <w:lvlText w:val=""/>
      <w:lvlJc w:val="left"/>
      <w:pPr>
        <w:ind w:left="1346" w:hanging="360"/>
      </w:pPr>
      <w:rPr>
        <w:rFonts w:ascii="Symbol" w:hAnsi="Symbol" w:hint="default"/>
      </w:rPr>
    </w:lvl>
    <w:lvl w:ilvl="3" w:tplc="04190001" w:tentative="1">
      <w:start w:val="1"/>
      <w:numFmt w:val="bullet"/>
      <w:lvlText w:val=""/>
      <w:lvlJc w:val="left"/>
      <w:pPr>
        <w:ind w:left="2066" w:hanging="360"/>
      </w:pPr>
      <w:rPr>
        <w:rFonts w:ascii="Symbol" w:hAnsi="Symbol" w:hint="default"/>
      </w:rPr>
    </w:lvl>
    <w:lvl w:ilvl="4" w:tplc="04190003" w:tentative="1">
      <w:start w:val="1"/>
      <w:numFmt w:val="bullet"/>
      <w:lvlText w:val="o"/>
      <w:lvlJc w:val="left"/>
      <w:pPr>
        <w:ind w:left="2786" w:hanging="360"/>
      </w:pPr>
      <w:rPr>
        <w:rFonts w:ascii="Courier New" w:hAnsi="Courier New" w:cs="Courier New" w:hint="default"/>
      </w:rPr>
    </w:lvl>
    <w:lvl w:ilvl="5" w:tplc="04190005" w:tentative="1">
      <w:start w:val="1"/>
      <w:numFmt w:val="bullet"/>
      <w:lvlText w:val=""/>
      <w:lvlJc w:val="left"/>
      <w:pPr>
        <w:ind w:left="3506" w:hanging="360"/>
      </w:pPr>
      <w:rPr>
        <w:rFonts w:ascii="Wingdings" w:hAnsi="Wingdings" w:hint="default"/>
      </w:rPr>
    </w:lvl>
    <w:lvl w:ilvl="6" w:tplc="04190001" w:tentative="1">
      <w:start w:val="1"/>
      <w:numFmt w:val="bullet"/>
      <w:lvlText w:val=""/>
      <w:lvlJc w:val="left"/>
      <w:pPr>
        <w:ind w:left="4226" w:hanging="360"/>
      </w:pPr>
      <w:rPr>
        <w:rFonts w:ascii="Symbol" w:hAnsi="Symbol" w:hint="default"/>
      </w:rPr>
    </w:lvl>
    <w:lvl w:ilvl="7" w:tplc="04190003" w:tentative="1">
      <w:start w:val="1"/>
      <w:numFmt w:val="bullet"/>
      <w:lvlText w:val="o"/>
      <w:lvlJc w:val="left"/>
      <w:pPr>
        <w:ind w:left="4946" w:hanging="360"/>
      </w:pPr>
      <w:rPr>
        <w:rFonts w:ascii="Courier New" w:hAnsi="Courier New" w:cs="Courier New" w:hint="default"/>
      </w:rPr>
    </w:lvl>
    <w:lvl w:ilvl="8" w:tplc="04190005" w:tentative="1">
      <w:start w:val="1"/>
      <w:numFmt w:val="bullet"/>
      <w:lvlText w:val=""/>
      <w:lvlJc w:val="left"/>
      <w:pPr>
        <w:ind w:left="5666" w:hanging="360"/>
      </w:pPr>
      <w:rPr>
        <w:rFonts w:ascii="Wingdings" w:hAnsi="Wingdings" w:hint="default"/>
      </w:rPr>
    </w:lvl>
  </w:abstractNum>
  <w:abstractNum w:abstractNumId="162">
    <w:nsid w:val="58324BC1"/>
    <w:multiLevelType w:val="hybridMultilevel"/>
    <w:tmpl w:val="EBFCA128"/>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63">
    <w:nsid w:val="58684E54"/>
    <w:multiLevelType w:val="multilevel"/>
    <w:tmpl w:val="74B2674E"/>
    <w:lvl w:ilvl="0">
      <w:start w:val="1"/>
      <w:numFmt w:val="decimal"/>
      <w:lvlText w:val="%1."/>
      <w:lvlJc w:val="left"/>
      <w:pPr>
        <w:ind w:left="390" w:hanging="390"/>
      </w:pPr>
    </w:lvl>
    <w:lvl w:ilvl="1">
      <w:start w:val="1"/>
      <w:numFmt w:val="bullet"/>
      <w:lvlText w:val=""/>
      <w:lvlJc w:val="left"/>
      <w:pPr>
        <w:ind w:left="1288" w:hanging="720"/>
      </w:pPr>
      <w:rPr>
        <w:rFonts w:ascii="Symbol" w:hAnsi="Symbol" w:hint="default"/>
      </w:rPr>
    </w:lvl>
    <w:lvl w:ilvl="2">
      <w:start w:val="1"/>
      <w:numFmt w:val="decimal"/>
      <w:lvlText w:val="%1.%2.%3."/>
      <w:lvlJc w:val="left"/>
      <w:pPr>
        <w:ind w:left="720" w:hanging="720"/>
      </w:pPr>
    </w:lvl>
    <w:lvl w:ilvl="3">
      <w:start w:val="1"/>
      <w:numFmt w:val="decimal"/>
      <w:lvlText w:val="%1.%2.%3.%4."/>
      <w:lvlJc w:val="left"/>
      <w:pPr>
        <w:ind w:left="1080" w:hanging="1080"/>
      </w:pPr>
    </w:lvl>
    <w:lvl w:ilvl="4">
      <w:start w:val="1"/>
      <w:numFmt w:val="decimal"/>
      <w:lvlText w:val="%1.%2.%3.%4.%5."/>
      <w:lvlJc w:val="left"/>
      <w:pPr>
        <w:ind w:left="1080" w:hanging="1080"/>
      </w:pPr>
    </w:lvl>
    <w:lvl w:ilvl="5">
      <w:start w:val="1"/>
      <w:numFmt w:val="decimal"/>
      <w:lvlText w:val="%1.%2.%3.%4.%5.%6."/>
      <w:lvlJc w:val="left"/>
      <w:pPr>
        <w:ind w:left="1440" w:hanging="1440"/>
      </w:pPr>
    </w:lvl>
    <w:lvl w:ilvl="6">
      <w:start w:val="1"/>
      <w:numFmt w:val="decimal"/>
      <w:lvlText w:val="%1.%2.%3.%4.%5.%6.%7."/>
      <w:lvlJc w:val="left"/>
      <w:pPr>
        <w:ind w:left="1440" w:hanging="1440"/>
      </w:pPr>
    </w:lvl>
    <w:lvl w:ilvl="7">
      <w:start w:val="1"/>
      <w:numFmt w:val="decimal"/>
      <w:lvlText w:val="%1.%2.%3.%4.%5.%6.%7.%8."/>
      <w:lvlJc w:val="left"/>
      <w:pPr>
        <w:ind w:left="1800" w:hanging="1800"/>
      </w:pPr>
    </w:lvl>
    <w:lvl w:ilvl="8">
      <w:start w:val="1"/>
      <w:numFmt w:val="decimal"/>
      <w:lvlText w:val="%1.%2.%3.%4.%5.%6.%7.%8.%9."/>
      <w:lvlJc w:val="left"/>
      <w:pPr>
        <w:ind w:left="1800" w:hanging="1800"/>
      </w:pPr>
    </w:lvl>
  </w:abstractNum>
  <w:abstractNum w:abstractNumId="164">
    <w:nsid w:val="59084ABF"/>
    <w:multiLevelType w:val="hybridMultilevel"/>
    <w:tmpl w:val="29D09AD8"/>
    <w:lvl w:ilvl="0" w:tplc="04190001">
      <w:start w:val="1"/>
      <w:numFmt w:val="bullet"/>
      <w:lvlText w:val=""/>
      <w:lvlJc w:val="left"/>
      <w:pPr>
        <w:ind w:left="793" w:hanging="360"/>
      </w:pPr>
      <w:rPr>
        <w:rFonts w:ascii="Symbol" w:hAnsi="Symbol" w:hint="default"/>
      </w:rPr>
    </w:lvl>
    <w:lvl w:ilvl="1" w:tplc="04190003" w:tentative="1">
      <w:start w:val="1"/>
      <w:numFmt w:val="bullet"/>
      <w:lvlText w:val="o"/>
      <w:lvlJc w:val="left"/>
      <w:pPr>
        <w:ind w:left="1513" w:hanging="360"/>
      </w:pPr>
      <w:rPr>
        <w:rFonts w:ascii="Courier New" w:hAnsi="Courier New" w:cs="Courier New" w:hint="default"/>
      </w:rPr>
    </w:lvl>
    <w:lvl w:ilvl="2" w:tplc="04190005" w:tentative="1">
      <w:start w:val="1"/>
      <w:numFmt w:val="bullet"/>
      <w:lvlText w:val=""/>
      <w:lvlJc w:val="left"/>
      <w:pPr>
        <w:ind w:left="2233" w:hanging="360"/>
      </w:pPr>
      <w:rPr>
        <w:rFonts w:ascii="Wingdings" w:hAnsi="Wingdings" w:hint="default"/>
      </w:rPr>
    </w:lvl>
    <w:lvl w:ilvl="3" w:tplc="04190001" w:tentative="1">
      <w:start w:val="1"/>
      <w:numFmt w:val="bullet"/>
      <w:lvlText w:val=""/>
      <w:lvlJc w:val="left"/>
      <w:pPr>
        <w:ind w:left="2953" w:hanging="360"/>
      </w:pPr>
      <w:rPr>
        <w:rFonts w:ascii="Symbol" w:hAnsi="Symbol" w:hint="default"/>
      </w:rPr>
    </w:lvl>
    <w:lvl w:ilvl="4" w:tplc="04190003" w:tentative="1">
      <w:start w:val="1"/>
      <w:numFmt w:val="bullet"/>
      <w:lvlText w:val="o"/>
      <w:lvlJc w:val="left"/>
      <w:pPr>
        <w:ind w:left="3673" w:hanging="360"/>
      </w:pPr>
      <w:rPr>
        <w:rFonts w:ascii="Courier New" w:hAnsi="Courier New" w:cs="Courier New" w:hint="default"/>
      </w:rPr>
    </w:lvl>
    <w:lvl w:ilvl="5" w:tplc="04190005" w:tentative="1">
      <w:start w:val="1"/>
      <w:numFmt w:val="bullet"/>
      <w:lvlText w:val=""/>
      <w:lvlJc w:val="left"/>
      <w:pPr>
        <w:ind w:left="4393" w:hanging="360"/>
      </w:pPr>
      <w:rPr>
        <w:rFonts w:ascii="Wingdings" w:hAnsi="Wingdings" w:hint="default"/>
      </w:rPr>
    </w:lvl>
    <w:lvl w:ilvl="6" w:tplc="04190001" w:tentative="1">
      <w:start w:val="1"/>
      <w:numFmt w:val="bullet"/>
      <w:lvlText w:val=""/>
      <w:lvlJc w:val="left"/>
      <w:pPr>
        <w:ind w:left="5113" w:hanging="360"/>
      </w:pPr>
      <w:rPr>
        <w:rFonts w:ascii="Symbol" w:hAnsi="Symbol" w:hint="default"/>
      </w:rPr>
    </w:lvl>
    <w:lvl w:ilvl="7" w:tplc="04190003" w:tentative="1">
      <w:start w:val="1"/>
      <w:numFmt w:val="bullet"/>
      <w:lvlText w:val="o"/>
      <w:lvlJc w:val="left"/>
      <w:pPr>
        <w:ind w:left="5833" w:hanging="360"/>
      </w:pPr>
      <w:rPr>
        <w:rFonts w:ascii="Courier New" w:hAnsi="Courier New" w:cs="Courier New" w:hint="default"/>
      </w:rPr>
    </w:lvl>
    <w:lvl w:ilvl="8" w:tplc="04190005" w:tentative="1">
      <w:start w:val="1"/>
      <w:numFmt w:val="bullet"/>
      <w:lvlText w:val=""/>
      <w:lvlJc w:val="left"/>
      <w:pPr>
        <w:ind w:left="6553" w:hanging="360"/>
      </w:pPr>
      <w:rPr>
        <w:rFonts w:ascii="Wingdings" w:hAnsi="Wingdings" w:hint="default"/>
      </w:rPr>
    </w:lvl>
  </w:abstractNum>
  <w:abstractNum w:abstractNumId="165">
    <w:nsid w:val="5986260C"/>
    <w:multiLevelType w:val="hybridMultilevel"/>
    <w:tmpl w:val="562E921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6">
    <w:nsid w:val="5A3B3FB8"/>
    <w:multiLevelType w:val="hybridMultilevel"/>
    <w:tmpl w:val="7F50BF3A"/>
    <w:lvl w:ilvl="0" w:tplc="00000003">
      <w:start w:val="1"/>
      <w:numFmt w:val="bullet"/>
      <w:lvlText w:val=""/>
      <w:lvlJc w:val="left"/>
      <w:pPr>
        <w:ind w:left="1429" w:hanging="360"/>
      </w:pPr>
      <w:rPr>
        <w:rFonts w:ascii="Symbol" w:hAnsi="Symbol" w:cs="Symbol" w:hint="default"/>
        <w:color w:val="auto"/>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67">
    <w:nsid w:val="5ABC27C4"/>
    <w:multiLevelType w:val="hybridMultilevel"/>
    <w:tmpl w:val="831662F2"/>
    <w:lvl w:ilvl="0" w:tplc="04090001">
      <w:start w:val="1"/>
      <w:numFmt w:val="bullet"/>
      <w:lvlText w:val=""/>
      <w:lvlJc w:val="left"/>
      <w:pPr>
        <w:ind w:left="1384"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8">
    <w:nsid w:val="5BD53C3C"/>
    <w:multiLevelType w:val="hybridMultilevel"/>
    <w:tmpl w:val="F2CC30D8"/>
    <w:lvl w:ilvl="0" w:tplc="04190001">
      <w:start w:val="1"/>
      <w:numFmt w:val="bullet"/>
      <w:lvlText w:val=""/>
      <w:lvlJc w:val="left"/>
      <w:pPr>
        <w:ind w:left="829" w:hanging="360"/>
      </w:pPr>
      <w:rPr>
        <w:rFonts w:ascii="Symbol" w:hAnsi="Symbol" w:hint="default"/>
      </w:rPr>
    </w:lvl>
    <w:lvl w:ilvl="1" w:tplc="04190003" w:tentative="1">
      <w:start w:val="1"/>
      <w:numFmt w:val="bullet"/>
      <w:lvlText w:val="o"/>
      <w:lvlJc w:val="left"/>
      <w:pPr>
        <w:ind w:left="1549" w:hanging="360"/>
      </w:pPr>
      <w:rPr>
        <w:rFonts w:ascii="Courier New" w:hAnsi="Courier New" w:cs="Courier New" w:hint="default"/>
      </w:rPr>
    </w:lvl>
    <w:lvl w:ilvl="2" w:tplc="04190005" w:tentative="1">
      <w:start w:val="1"/>
      <w:numFmt w:val="bullet"/>
      <w:lvlText w:val=""/>
      <w:lvlJc w:val="left"/>
      <w:pPr>
        <w:ind w:left="2269" w:hanging="360"/>
      </w:pPr>
      <w:rPr>
        <w:rFonts w:ascii="Wingdings" w:hAnsi="Wingdings" w:hint="default"/>
      </w:rPr>
    </w:lvl>
    <w:lvl w:ilvl="3" w:tplc="04190001" w:tentative="1">
      <w:start w:val="1"/>
      <w:numFmt w:val="bullet"/>
      <w:lvlText w:val=""/>
      <w:lvlJc w:val="left"/>
      <w:pPr>
        <w:ind w:left="2989" w:hanging="360"/>
      </w:pPr>
      <w:rPr>
        <w:rFonts w:ascii="Symbol" w:hAnsi="Symbol" w:hint="default"/>
      </w:rPr>
    </w:lvl>
    <w:lvl w:ilvl="4" w:tplc="04190003" w:tentative="1">
      <w:start w:val="1"/>
      <w:numFmt w:val="bullet"/>
      <w:lvlText w:val="o"/>
      <w:lvlJc w:val="left"/>
      <w:pPr>
        <w:ind w:left="3709" w:hanging="360"/>
      </w:pPr>
      <w:rPr>
        <w:rFonts w:ascii="Courier New" w:hAnsi="Courier New" w:cs="Courier New" w:hint="default"/>
      </w:rPr>
    </w:lvl>
    <w:lvl w:ilvl="5" w:tplc="04190005" w:tentative="1">
      <w:start w:val="1"/>
      <w:numFmt w:val="bullet"/>
      <w:lvlText w:val=""/>
      <w:lvlJc w:val="left"/>
      <w:pPr>
        <w:ind w:left="4429" w:hanging="360"/>
      </w:pPr>
      <w:rPr>
        <w:rFonts w:ascii="Wingdings" w:hAnsi="Wingdings" w:hint="default"/>
      </w:rPr>
    </w:lvl>
    <w:lvl w:ilvl="6" w:tplc="04190001" w:tentative="1">
      <w:start w:val="1"/>
      <w:numFmt w:val="bullet"/>
      <w:lvlText w:val=""/>
      <w:lvlJc w:val="left"/>
      <w:pPr>
        <w:ind w:left="5149" w:hanging="360"/>
      </w:pPr>
      <w:rPr>
        <w:rFonts w:ascii="Symbol" w:hAnsi="Symbol" w:hint="default"/>
      </w:rPr>
    </w:lvl>
    <w:lvl w:ilvl="7" w:tplc="04190003" w:tentative="1">
      <w:start w:val="1"/>
      <w:numFmt w:val="bullet"/>
      <w:lvlText w:val="o"/>
      <w:lvlJc w:val="left"/>
      <w:pPr>
        <w:ind w:left="5869" w:hanging="360"/>
      </w:pPr>
      <w:rPr>
        <w:rFonts w:ascii="Courier New" w:hAnsi="Courier New" w:cs="Courier New" w:hint="default"/>
      </w:rPr>
    </w:lvl>
    <w:lvl w:ilvl="8" w:tplc="04190005" w:tentative="1">
      <w:start w:val="1"/>
      <w:numFmt w:val="bullet"/>
      <w:lvlText w:val=""/>
      <w:lvlJc w:val="left"/>
      <w:pPr>
        <w:ind w:left="6589" w:hanging="360"/>
      </w:pPr>
      <w:rPr>
        <w:rFonts w:ascii="Wingdings" w:hAnsi="Wingdings" w:hint="default"/>
      </w:rPr>
    </w:lvl>
  </w:abstractNum>
  <w:abstractNum w:abstractNumId="169">
    <w:nsid w:val="5D431CD8"/>
    <w:multiLevelType w:val="hybridMultilevel"/>
    <w:tmpl w:val="6A2473A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0">
    <w:nsid w:val="5EDA12CD"/>
    <w:multiLevelType w:val="hybridMultilevel"/>
    <w:tmpl w:val="2C844662"/>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71">
    <w:nsid w:val="5F6C0782"/>
    <w:multiLevelType w:val="hybridMultilevel"/>
    <w:tmpl w:val="64E04BD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2">
    <w:nsid w:val="5F9E04F4"/>
    <w:multiLevelType w:val="hybridMultilevel"/>
    <w:tmpl w:val="6FD00C9A"/>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73">
    <w:nsid w:val="5FD25304"/>
    <w:multiLevelType w:val="hybridMultilevel"/>
    <w:tmpl w:val="F2F2CDD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4">
    <w:nsid w:val="5FEA660E"/>
    <w:multiLevelType w:val="hybridMultilevel"/>
    <w:tmpl w:val="4F0A9506"/>
    <w:lvl w:ilvl="0" w:tplc="04190001">
      <w:start w:val="1"/>
      <w:numFmt w:val="bullet"/>
      <w:lvlText w:val=""/>
      <w:lvlJc w:val="left"/>
      <w:pPr>
        <w:ind w:left="786" w:hanging="360"/>
      </w:pPr>
      <w:rPr>
        <w:rFonts w:ascii="Symbol" w:hAnsi="Symbol" w:hint="default"/>
      </w:rPr>
    </w:lvl>
    <w:lvl w:ilvl="1" w:tplc="04190003" w:tentative="1">
      <w:start w:val="1"/>
      <w:numFmt w:val="bullet"/>
      <w:lvlText w:val="o"/>
      <w:lvlJc w:val="left"/>
      <w:pPr>
        <w:ind w:left="1506" w:hanging="360"/>
      </w:pPr>
      <w:rPr>
        <w:rFonts w:ascii="Courier New" w:hAnsi="Courier New" w:cs="Courier New" w:hint="default"/>
      </w:rPr>
    </w:lvl>
    <w:lvl w:ilvl="2" w:tplc="04190005" w:tentative="1">
      <w:start w:val="1"/>
      <w:numFmt w:val="bullet"/>
      <w:lvlText w:val=""/>
      <w:lvlJc w:val="left"/>
      <w:pPr>
        <w:ind w:left="2226" w:hanging="360"/>
      </w:pPr>
      <w:rPr>
        <w:rFonts w:ascii="Wingdings" w:hAnsi="Wingdings" w:hint="default"/>
      </w:rPr>
    </w:lvl>
    <w:lvl w:ilvl="3" w:tplc="04190001" w:tentative="1">
      <w:start w:val="1"/>
      <w:numFmt w:val="bullet"/>
      <w:lvlText w:val=""/>
      <w:lvlJc w:val="left"/>
      <w:pPr>
        <w:ind w:left="2946" w:hanging="360"/>
      </w:pPr>
      <w:rPr>
        <w:rFonts w:ascii="Symbol" w:hAnsi="Symbol" w:hint="default"/>
      </w:rPr>
    </w:lvl>
    <w:lvl w:ilvl="4" w:tplc="04190003" w:tentative="1">
      <w:start w:val="1"/>
      <w:numFmt w:val="bullet"/>
      <w:lvlText w:val="o"/>
      <w:lvlJc w:val="left"/>
      <w:pPr>
        <w:ind w:left="3666" w:hanging="360"/>
      </w:pPr>
      <w:rPr>
        <w:rFonts w:ascii="Courier New" w:hAnsi="Courier New" w:cs="Courier New" w:hint="default"/>
      </w:rPr>
    </w:lvl>
    <w:lvl w:ilvl="5" w:tplc="04190005" w:tentative="1">
      <w:start w:val="1"/>
      <w:numFmt w:val="bullet"/>
      <w:lvlText w:val=""/>
      <w:lvlJc w:val="left"/>
      <w:pPr>
        <w:ind w:left="4386" w:hanging="360"/>
      </w:pPr>
      <w:rPr>
        <w:rFonts w:ascii="Wingdings" w:hAnsi="Wingdings" w:hint="default"/>
      </w:rPr>
    </w:lvl>
    <w:lvl w:ilvl="6" w:tplc="04190001" w:tentative="1">
      <w:start w:val="1"/>
      <w:numFmt w:val="bullet"/>
      <w:lvlText w:val=""/>
      <w:lvlJc w:val="left"/>
      <w:pPr>
        <w:ind w:left="5106" w:hanging="360"/>
      </w:pPr>
      <w:rPr>
        <w:rFonts w:ascii="Symbol" w:hAnsi="Symbol" w:hint="default"/>
      </w:rPr>
    </w:lvl>
    <w:lvl w:ilvl="7" w:tplc="04190003" w:tentative="1">
      <w:start w:val="1"/>
      <w:numFmt w:val="bullet"/>
      <w:lvlText w:val="o"/>
      <w:lvlJc w:val="left"/>
      <w:pPr>
        <w:ind w:left="5826" w:hanging="360"/>
      </w:pPr>
      <w:rPr>
        <w:rFonts w:ascii="Courier New" w:hAnsi="Courier New" w:cs="Courier New" w:hint="default"/>
      </w:rPr>
    </w:lvl>
    <w:lvl w:ilvl="8" w:tplc="04190005" w:tentative="1">
      <w:start w:val="1"/>
      <w:numFmt w:val="bullet"/>
      <w:lvlText w:val=""/>
      <w:lvlJc w:val="left"/>
      <w:pPr>
        <w:ind w:left="6546" w:hanging="360"/>
      </w:pPr>
      <w:rPr>
        <w:rFonts w:ascii="Wingdings" w:hAnsi="Wingdings" w:hint="default"/>
      </w:rPr>
    </w:lvl>
  </w:abstractNum>
  <w:abstractNum w:abstractNumId="175">
    <w:nsid w:val="602074F3"/>
    <w:multiLevelType w:val="hybridMultilevel"/>
    <w:tmpl w:val="652A5332"/>
    <w:lvl w:ilvl="0" w:tplc="04190001">
      <w:start w:val="1"/>
      <w:numFmt w:val="bullet"/>
      <w:lvlText w:val=""/>
      <w:lvlJc w:val="left"/>
      <w:pPr>
        <w:ind w:left="1069" w:hanging="360"/>
      </w:pPr>
      <w:rPr>
        <w:rFonts w:ascii="Symbol" w:hAnsi="Symbol" w:hint="default"/>
      </w:rPr>
    </w:lvl>
    <w:lvl w:ilvl="1" w:tplc="04190003" w:tentative="1">
      <w:start w:val="1"/>
      <w:numFmt w:val="bullet"/>
      <w:lvlText w:val="o"/>
      <w:lvlJc w:val="left"/>
      <w:pPr>
        <w:ind w:left="1789" w:hanging="360"/>
      </w:pPr>
      <w:rPr>
        <w:rFonts w:ascii="Courier New" w:hAnsi="Courier New" w:cs="Courier New" w:hint="default"/>
      </w:rPr>
    </w:lvl>
    <w:lvl w:ilvl="2" w:tplc="04190005" w:tentative="1">
      <w:start w:val="1"/>
      <w:numFmt w:val="bullet"/>
      <w:lvlText w:val=""/>
      <w:lvlJc w:val="left"/>
      <w:pPr>
        <w:ind w:left="2509" w:hanging="360"/>
      </w:pPr>
      <w:rPr>
        <w:rFonts w:ascii="Wingdings" w:hAnsi="Wingdings" w:hint="default"/>
      </w:rPr>
    </w:lvl>
    <w:lvl w:ilvl="3" w:tplc="04190001" w:tentative="1">
      <w:start w:val="1"/>
      <w:numFmt w:val="bullet"/>
      <w:lvlText w:val=""/>
      <w:lvlJc w:val="left"/>
      <w:pPr>
        <w:ind w:left="3229" w:hanging="360"/>
      </w:pPr>
      <w:rPr>
        <w:rFonts w:ascii="Symbol" w:hAnsi="Symbol" w:hint="default"/>
      </w:rPr>
    </w:lvl>
    <w:lvl w:ilvl="4" w:tplc="04190003" w:tentative="1">
      <w:start w:val="1"/>
      <w:numFmt w:val="bullet"/>
      <w:lvlText w:val="o"/>
      <w:lvlJc w:val="left"/>
      <w:pPr>
        <w:ind w:left="3949" w:hanging="360"/>
      </w:pPr>
      <w:rPr>
        <w:rFonts w:ascii="Courier New" w:hAnsi="Courier New" w:cs="Courier New" w:hint="default"/>
      </w:rPr>
    </w:lvl>
    <w:lvl w:ilvl="5" w:tplc="04190005" w:tentative="1">
      <w:start w:val="1"/>
      <w:numFmt w:val="bullet"/>
      <w:lvlText w:val=""/>
      <w:lvlJc w:val="left"/>
      <w:pPr>
        <w:ind w:left="4669" w:hanging="360"/>
      </w:pPr>
      <w:rPr>
        <w:rFonts w:ascii="Wingdings" w:hAnsi="Wingdings" w:hint="default"/>
      </w:rPr>
    </w:lvl>
    <w:lvl w:ilvl="6" w:tplc="04190001" w:tentative="1">
      <w:start w:val="1"/>
      <w:numFmt w:val="bullet"/>
      <w:lvlText w:val=""/>
      <w:lvlJc w:val="left"/>
      <w:pPr>
        <w:ind w:left="5389" w:hanging="360"/>
      </w:pPr>
      <w:rPr>
        <w:rFonts w:ascii="Symbol" w:hAnsi="Symbol" w:hint="default"/>
      </w:rPr>
    </w:lvl>
    <w:lvl w:ilvl="7" w:tplc="04190003" w:tentative="1">
      <w:start w:val="1"/>
      <w:numFmt w:val="bullet"/>
      <w:lvlText w:val="o"/>
      <w:lvlJc w:val="left"/>
      <w:pPr>
        <w:ind w:left="6109" w:hanging="360"/>
      </w:pPr>
      <w:rPr>
        <w:rFonts w:ascii="Courier New" w:hAnsi="Courier New" w:cs="Courier New" w:hint="default"/>
      </w:rPr>
    </w:lvl>
    <w:lvl w:ilvl="8" w:tplc="04190005" w:tentative="1">
      <w:start w:val="1"/>
      <w:numFmt w:val="bullet"/>
      <w:lvlText w:val=""/>
      <w:lvlJc w:val="left"/>
      <w:pPr>
        <w:ind w:left="6829" w:hanging="360"/>
      </w:pPr>
      <w:rPr>
        <w:rFonts w:ascii="Wingdings" w:hAnsi="Wingdings" w:hint="default"/>
      </w:rPr>
    </w:lvl>
  </w:abstractNum>
  <w:abstractNum w:abstractNumId="176">
    <w:nsid w:val="60364E72"/>
    <w:multiLevelType w:val="hybridMultilevel"/>
    <w:tmpl w:val="76702648"/>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77">
    <w:nsid w:val="612A6288"/>
    <w:multiLevelType w:val="hybridMultilevel"/>
    <w:tmpl w:val="70C48E9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8">
    <w:nsid w:val="626B5FC3"/>
    <w:multiLevelType w:val="hybridMultilevel"/>
    <w:tmpl w:val="2B385F5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9">
    <w:nsid w:val="63B56743"/>
    <w:multiLevelType w:val="hybridMultilevel"/>
    <w:tmpl w:val="70FC17F0"/>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180">
    <w:nsid w:val="641306CD"/>
    <w:multiLevelType w:val="multilevel"/>
    <w:tmpl w:val="0FC44E5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1">
    <w:nsid w:val="64821079"/>
    <w:multiLevelType w:val="multilevel"/>
    <w:tmpl w:val="695C6B28"/>
    <w:lvl w:ilvl="0">
      <w:start w:val="3"/>
      <w:numFmt w:val="decimal"/>
      <w:lvlText w:val="%1."/>
      <w:lvlJc w:val="left"/>
      <w:pPr>
        <w:tabs>
          <w:tab w:val="num" w:pos="360"/>
        </w:tabs>
        <w:ind w:left="360" w:hanging="360"/>
      </w:pPr>
      <w:rPr>
        <w:rFonts w:hint="default"/>
      </w:rPr>
    </w:lvl>
    <w:lvl w:ilvl="1">
      <w:start w:val="2"/>
      <w:numFmt w:val="decimal"/>
      <w:lvlText w:val="%1.%2."/>
      <w:lvlJc w:val="left"/>
      <w:pPr>
        <w:tabs>
          <w:tab w:val="num" w:pos="765"/>
        </w:tabs>
        <w:ind w:left="765" w:hanging="360"/>
      </w:pPr>
      <w:rPr>
        <w:rFonts w:hint="default"/>
      </w:rPr>
    </w:lvl>
    <w:lvl w:ilvl="2">
      <w:start w:val="1"/>
      <w:numFmt w:val="decimal"/>
      <w:lvlText w:val="%1.%2.%3."/>
      <w:lvlJc w:val="left"/>
      <w:pPr>
        <w:tabs>
          <w:tab w:val="num" w:pos="1530"/>
        </w:tabs>
        <w:ind w:left="1530" w:hanging="720"/>
      </w:pPr>
      <w:rPr>
        <w:rFonts w:hint="default"/>
      </w:rPr>
    </w:lvl>
    <w:lvl w:ilvl="3">
      <w:start w:val="1"/>
      <w:numFmt w:val="decimal"/>
      <w:lvlText w:val="%1.%2.%3.%4."/>
      <w:lvlJc w:val="left"/>
      <w:pPr>
        <w:tabs>
          <w:tab w:val="num" w:pos="1935"/>
        </w:tabs>
        <w:ind w:left="1935" w:hanging="720"/>
      </w:pPr>
      <w:rPr>
        <w:rFonts w:hint="default"/>
      </w:rPr>
    </w:lvl>
    <w:lvl w:ilvl="4">
      <w:start w:val="1"/>
      <w:numFmt w:val="decimal"/>
      <w:lvlText w:val="%1.%2.%3.%4.%5."/>
      <w:lvlJc w:val="left"/>
      <w:pPr>
        <w:tabs>
          <w:tab w:val="num" w:pos="2700"/>
        </w:tabs>
        <w:ind w:left="2700" w:hanging="1080"/>
      </w:pPr>
      <w:rPr>
        <w:rFonts w:hint="default"/>
      </w:rPr>
    </w:lvl>
    <w:lvl w:ilvl="5">
      <w:start w:val="1"/>
      <w:numFmt w:val="decimal"/>
      <w:lvlText w:val="%1.%2.%3.%4.%5.%6."/>
      <w:lvlJc w:val="left"/>
      <w:pPr>
        <w:tabs>
          <w:tab w:val="num" w:pos="3105"/>
        </w:tabs>
        <w:ind w:left="3105" w:hanging="1080"/>
      </w:pPr>
      <w:rPr>
        <w:rFonts w:hint="default"/>
      </w:rPr>
    </w:lvl>
    <w:lvl w:ilvl="6">
      <w:start w:val="1"/>
      <w:numFmt w:val="decimal"/>
      <w:lvlText w:val="%1.%2.%3.%4.%5.%6.%7."/>
      <w:lvlJc w:val="left"/>
      <w:pPr>
        <w:tabs>
          <w:tab w:val="num" w:pos="3870"/>
        </w:tabs>
        <w:ind w:left="3870" w:hanging="1440"/>
      </w:pPr>
      <w:rPr>
        <w:rFonts w:hint="default"/>
      </w:rPr>
    </w:lvl>
    <w:lvl w:ilvl="7">
      <w:start w:val="1"/>
      <w:numFmt w:val="decimal"/>
      <w:lvlText w:val="%1.%2.%3.%4.%5.%6.%7.%8."/>
      <w:lvlJc w:val="left"/>
      <w:pPr>
        <w:tabs>
          <w:tab w:val="num" w:pos="4275"/>
        </w:tabs>
        <w:ind w:left="4275" w:hanging="1440"/>
      </w:pPr>
      <w:rPr>
        <w:rFonts w:hint="default"/>
      </w:rPr>
    </w:lvl>
    <w:lvl w:ilvl="8">
      <w:start w:val="1"/>
      <w:numFmt w:val="decimal"/>
      <w:lvlText w:val="%1.%2.%3.%4.%5.%6.%7.%8.%9."/>
      <w:lvlJc w:val="left"/>
      <w:pPr>
        <w:tabs>
          <w:tab w:val="num" w:pos="5040"/>
        </w:tabs>
        <w:ind w:left="5040" w:hanging="1800"/>
      </w:pPr>
      <w:rPr>
        <w:rFonts w:hint="default"/>
      </w:rPr>
    </w:lvl>
  </w:abstractNum>
  <w:abstractNum w:abstractNumId="182">
    <w:nsid w:val="64AF6A65"/>
    <w:multiLevelType w:val="hybridMultilevel"/>
    <w:tmpl w:val="B8D41E54"/>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3">
    <w:nsid w:val="65651728"/>
    <w:multiLevelType w:val="hybridMultilevel"/>
    <w:tmpl w:val="0A7A30FC"/>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84">
    <w:nsid w:val="65676C25"/>
    <w:multiLevelType w:val="hybridMultilevel"/>
    <w:tmpl w:val="407C5490"/>
    <w:lvl w:ilvl="0" w:tplc="6D8C370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85">
    <w:nsid w:val="666C0768"/>
    <w:multiLevelType w:val="hybridMultilevel"/>
    <w:tmpl w:val="2318AFBC"/>
    <w:lvl w:ilvl="0" w:tplc="04190001">
      <w:start w:val="1"/>
      <w:numFmt w:val="bullet"/>
      <w:lvlText w:val=""/>
      <w:lvlJc w:val="left"/>
      <w:pPr>
        <w:tabs>
          <w:tab w:val="num" w:pos="360"/>
        </w:tabs>
        <w:ind w:left="360" w:hanging="360"/>
      </w:pPr>
      <w:rPr>
        <w:rFonts w:ascii="Symbol" w:hAnsi="Symbol" w:hint="default"/>
      </w:rPr>
    </w:lvl>
    <w:lvl w:ilvl="1" w:tplc="04190003" w:tentative="1">
      <w:start w:val="1"/>
      <w:numFmt w:val="bullet"/>
      <w:lvlText w:val="o"/>
      <w:lvlJc w:val="left"/>
      <w:pPr>
        <w:ind w:left="1894" w:hanging="360"/>
      </w:pPr>
      <w:rPr>
        <w:rFonts w:ascii="Courier New" w:hAnsi="Courier New" w:hint="default"/>
      </w:rPr>
    </w:lvl>
    <w:lvl w:ilvl="2" w:tplc="04190005" w:tentative="1">
      <w:start w:val="1"/>
      <w:numFmt w:val="bullet"/>
      <w:lvlText w:val=""/>
      <w:lvlJc w:val="left"/>
      <w:pPr>
        <w:ind w:left="2614" w:hanging="360"/>
      </w:pPr>
      <w:rPr>
        <w:rFonts w:ascii="Wingdings" w:hAnsi="Wingdings" w:hint="default"/>
      </w:rPr>
    </w:lvl>
    <w:lvl w:ilvl="3" w:tplc="04190001" w:tentative="1">
      <w:start w:val="1"/>
      <w:numFmt w:val="bullet"/>
      <w:lvlText w:val=""/>
      <w:lvlJc w:val="left"/>
      <w:pPr>
        <w:ind w:left="3334" w:hanging="360"/>
      </w:pPr>
      <w:rPr>
        <w:rFonts w:ascii="Symbol" w:hAnsi="Symbol" w:hint="default"/>
      </w:rPr>
    </w:lvl>
    <w:lvl w:ilvl="4" w:tplc="04190003" w:tentative="1">
      <w:start w:val="1"/>
      <w:numFmt w:val="bullet"/>
      <w:lvlText w:val="o"/>
      <w:lvlJc w:val="left"/>
      <w:pPr>
        <w:ind w:left="4054" w:hanging="360"/>
      </w:pPr>
      <w:rPr>
        <w:rFonts w:ascii="Courier New" w:hAnsi="Courier New" w:hint="default"/>
      </w:rPr>
    </w:lvl>
    <w:lvl w:ilvl="5" w:tplc="04190005" w:tentative="1">
      <w:start w:val="1"/>
      <w:numFmt w:val="bullet"/>
      <w:lvlText w:val=""/>
      <w:lvlJc w:val="left"/>
      <w:pPr>
        <w:ind w:left="4774" w:hanging="360"/>
      </w:pPr>
      <w:rPr>
        <w:rFonts w:ascii="Wingdings" w:hAnsi="Wingdings" w:hint="default"/>
      </w:rPr>
    </w:lvl>
    <w:lvl w:ilvl="6" w:tplc="04190001" w:tentative="1">
      <w:start w:val="1"/>
      <w:numFmt w:val="bullet"/>
      <w:lvlText w:val=""/>
      <w:lvlJc w:val="left"/>
      <w:pPr>
        <w:ind w:left="5494" w:hanging="360"/>
      </w:pPr>
      <w:rPr>
        <w:rFonts w:ascii="Symbol" w:hAnsi="Symbol" w:hint="default"/>
      </w:rPr>
    </w:lvl>
    <w:lvl w:ilvl="7" w:tplc="04190003" w:tentative="1">
      <w:start w:val="1"/>
      <w:numFmt w:val="bullet"/>
      <w:lvlText w:val="o"/>
      <w:lvlJc w:val="left"/>
      <w:pPr>
        <w:ind w:left="6214" w:hanging="360"/>
      </w:pPr>
      <w:rPr>
        <w:rFonts w:ascii="Courier New" w:hAnsi="Courier New" w:hint="default"/>
      </w:rPr>
    </w:lvl>
    <w:lvl w:ilvl="8" w:tplc="04190005" w:tentative="1">
      <w:start w:val="1"/>
      <w:numFmt w:val="bullet"/>
      <w:lvlText w:val=""/>
      <w:lvlJc w:val="left"/>
      <w:pPr>
        <w:ind w:left="6934" w:hanging="360"/>
      </w:pPr>
      <w:rPr>
        <w:rFonts w:ascii="Wingdings" w:hAnsi="Wingdings" w:hint="default"/>
      </w:rPr>
    </w:lvl>
  </w:abstractNum>
  <w:abstractNum w:abstractNumId="186">
    <w:nsid w:val="681665A2"/>
    <w:multiLevelType w:val="hybridMultilevel"/>
    <w:tmpl w:val="994677BC"/>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187">
    <w:nsid w:val="6956549E"/>
    <w:multiLevelType w:val="hybridMultilevel"/>
    <w:tmpl w:val="13ACE9F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8">
    <w:nsid w:val="698C5FCF"/>
    <w:multiLevelType w:val="multilevel"/>
    <w:tmpl w:val="989040B4"/>
    <w:lvl w:ilvl="0">
      <w:start w:val="1"/>
      <w:numFmt w:val="decimal"/>
      <w:lvlText w:val="%1."/>
      <w:lvlJc w:val="left"/>
      <w:pPr>
        <w:ind w:left="720" w:hanging="360"/>
      </w:pPr>
      <w:rPr>
        <w:rFonts w:hint="default"/>
      </w:rPr>
    </w:lvl>
    <w:lvl w:ilvl="1">
      <w:start w:val="3"/>
      <w:numFmt w:val="decimal"/>
      <w:isLgl/>
      <w:lvlText w:val="%1.%2."/>
      <w:lvlJc w:val="left"/>
      <w:pPr>
        <w:ind w:left="1800" w:hanging="360"/>
      </w:pPr>
      <w:rPr>
        <w:rFonts w:hint="default"/>
      </w:rPr>
    </w:lvl>
    <w:lvl w:ilvl="2">
      <w:start w:val="1"/>
      <w:numFmt w:val="decimal"/>
      <w:isLgl/>
      <w:lvlText w:val="%1.%2.%3."/>
      <w:lvlJc w:val="left"/>
      <w:pPr>
        <w:ind w:left="3240" w:hanging="720"/>
      </w:pPr>
      <w:rPr>
        <w:rFonts w:hint="default"/>
      </w:rPr>
    </w:lvl>
    <w:lvl w:ilvl="3">
      <w:start w:val="1"/>
      <w:numFmt w:val="decimal"/>
      <w:isLgl/>
      <w:lvlText w:val="%1.%2.%3.%4."/>
      <w:lvlJc w:val="left"/>
      <w:pPr>
        <w:ind w:left="4320" w:hanging="720"/>
      </w:pPr>
      <w:rPr>
        <w:rFonts w:hint="default"/>
      </w:rPr>
    </w:lvl>
    <w:lvl w:ilvl="4">
      <w:start w:val="1"/>
      <w:numFmt w:val="decimal"/>
      <w:isLgl/>
      <w:lvlText w:val="%1.%2.%3.%4.%5."/>
      <w:lvlJc w:val="left"/>
      <w:pPr>
        <w:ind w:left="5760" w:hanging="1080"/>
      </w:pPr>
      <w:rPr>
        <w:rFonts w:hint="default"/>
      </w:rPr>
    </w:lvl>
    <w:lvl w:ilvl="5">
      <w:start w:val="1"/>
      <w:numFmt w:val="decimal"/>
      <w:isLgl/>
      <w:lvlText w:val="%1.%2.%3.%4.%5.%6."/>
      <w:lvlJc w:val="left"/>
      <w:pPr>
        <w:ind w:left="6840" w:hanging="1080"/>
      </w:pPr>
      <w:rPr>
        <w:rFonts w:hint="default"/>
      </w:rPr>
    </w:lvl>
    <w:lvl w:ilvl="6">
      <w:start w:val="1"/>
      <w:numFmt w:val="decimal"/>
      <w:isLgl/>
      <w:lvlText w:val="%1.%2.%3.%4.%5.%6.%7."/>
      <w:lvlJc w:val="left"/>
      <w:pPr>
        <w:ind w:left="8280" w:hanging="1440"/>
      </w:pPr>
      <w:rPr>
        <w:rFonts w:hint="default"/>
      </w:rPr>
    </w:lvl>
    <w:lvl w:ilvl="7">
      <w:start w:val="1"/>
      <w:numFmt w:val="decimal"/>
      <w:isLgl/>
      <w:lvlText w:val="%1.%2.%3.%4.%5.%6.%7.%8."/>
      <w:lvlJc w:val="left"/>
      <w:pPr>
        <w:ind w:left="9360" w:hanging="1440"/>
      </w:pPr>
      <w:rPr>
        <w:rFonts w:hint="default"/>
      </w:rPr>
    </w:lvl>
    <w:lvl w:ilvl="8">
      <w:start w:val="1"/>
      <w:numFmt w:val="decimal"/>
      <w:isLgl/>
      <w:lvlText w:val="%1.%2.%3.%4.%5.%6.%7.%8.%9."/>
      <w:lvlJc w:val="left"/>
      <w:pPr>
        <w:ind w:left="10800" w:hanging="1800"/>
      </w:pPr>
      <w:rPr>
        <w:rFonts w:hint="default"/>
      </w:rPr>
    </w:lvl>
  </w:abstractNum>
  <w:abstractNum w:abstractNumId="189">
    <w:nsid w:val="6A620E19"/>
    <w:multiLevelType w:val="hybridMultilevel"/>
    <w:tmpl w:val="F6EC709C"/>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90">
    <w:nsid w:val="6AE22BA4"/>
    <w:multiLevelType w:val="hybridMultilevel"/>
    <w:tmpl w:val="F2261EEC"/>
    <w:lvl w:ilvl="0" w:tplc="15C6B71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1">
    <w:nsid w:val="6AFC1459"/>
    <w:multiLevelType w:val="hybridMultilevel"/>
    <w:tmpl w:val="8B76B1F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2">
    <w:nsid w:val="6B21239C"/>
    <w:multiLevelType w:val="hybridMultilevel"/>
    <w:tmpl w:val="A150EA3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3">
    <w:nsid w:val="6C7052C4"/>
    <w:multiLevelType w:val="hybridMultilevel"/>
    <w:tmpl w:val="F51CB578"/>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194">
    <w:nsid w:val="6E2D7452"/>
    <w:multiLevelType w:val="hybridMultilevel"/>
    <w:tmpl w:val="60E23554"/>
    <w:lvl w:ilvl="0" w:tplc="15C6B71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5">
    <w:nsid w:val="6F391A3E"/>
    <w:multiLevelType w:val="hybridMultilevel"/>
    <w:tmpl w:val="F0D0FD60"/>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96">
    <w:nsid w:val="6FA97DF9"/>
    <w:multiLevelType w:val="hybridMultilevel"/>
    <w:tmpl w:val="3AB227B2"/>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97">
    <w:nsid w:val="709F6208"/>
    <w:multiLevelType w:val="multilevel"/>
    <w:tmpl w:val="7FFC68D4"/>
    <w:lvl w:ilvl="0">
      <w:start w:val="1"/>
      <w:numFmt w:val="decimal"/>
      <w:lvlText w:val="%1."/>
      <w:lvlJc w:val="left"/>
      <w:pPr>
        <w:ind w:left="360" w:hanging="360"/>
      </w:pPr>
      <w:rPr>
        <w:rFonts w:ascii="Times New Roman" w:eastAsia="Calibri" w:hAnsi="Times New Roman" w:cs="Times New Roman"/>
      </w:rPr>
    </w:lvl>
    <w:lvl w:ilvl="1">
      <w:start w:val="3"/>
      <w:numFmt w:val="decimal"/>
      <w:lvlText w:val="%1.%2."/>
      <w:lvlJc w:val="left"/>
      <w:pPr>
        <w:ind w:left="1287" w:hanging="360"/>
      </w:pPr>
      <w:rPr>
        <w:rFonts w:hint="default"/>
      </w:rPr>
    </w:lvl>
    <w:lvl w:ilvl="2">
      <w:start w:val="1"/>
      <w:numFmt w:val="decimal"/>
      <w:lvlText w:val="%1.%2.%3."/>
      <w:lvlJc w:val="left"/>
      <w:pPr>
        <w:ind w:left="2574" w:hanging="720"/>
      </w:pPr>
      <w:rPr>
        <w:rFonts w:hint="default"/>
      </w:rPr>
    </w:lvl>
    <w:lvl w:ilvl="3">
      <w:start w:val="1"/>
      <w:numFmt w:val="decimal"/>
      <w:lvlText w:val="%1.%2.%3.%4."/>
      <w:lvlJc w:val="left"/>
      <w:pPr>
        <w:ind w:left="3501" w:hanging="720"/>
      </w:pPr>
      <w:rPr>
        <w:rFonts w:hint="default"/>
      </w:rPr>
    </w:lvl>
    <w:lvl w:ilvl="4">
      <w:start w:val="1"/>
      <w:numFmt w:val="decimal"/>
      <w:lvlText w:val="%1.%2.%3.%4.%5."/>
      <w:lvlJc w:val="left"/>
      <w:pPr>
        <w:ind w:left="4788" w:hanging="1080"/>
      </w:pPr>
      <w:rPr>
        <w:rFonts w:hint="default"/>
      </w:rPr>
    </w:lvl>
    <w:lvl w:ilvl="5">
      <w:start w:val="1"/>
      <w:numFmt w:val="decimal"/>
      <w:lvlText w:val="%1.%2.%3.%4.%5.%6."/>
      <w:lvlJc w:val="left"/>
      <w:pPr>
        <w:ind w:left="5715" w:hanging="1080"/>
      </w:pPr>
      <w:rPr>
        <w:rFonts w:hint="default"/>
      </w:rPr>
    </w:lvl>
    <w:lvl w:ilvl="6">
      <w:start w:val="1"/>
      <w:numFmt w:val="decimal"/>
      <w:lvlText w:val="%1.%2.%3.%4.%5.%6.%7."/>
      <w:lvlJc w:val="left"/>
      <w:pPr>
        <w:ind w:left="7002" w:hanging="1440"/>
      </w:pPr>
      <w:rPr>
        <w:rFonts w:hint="default"/>
      </w:rPr>
    </w:lvl>
    <w:lvl w:ilvl="7">
      <w:start w:val="1"/>
      <w:numFmt w:val="decimal"/>
      <w:lvlText w:val="%1.%2.%3.%4.%5.%6.%7.%8."/>
      <w:lvlJc w:val="left"/>
      <w:pPr>
        <w:ind w:left="7929" w:hanging="1440"/>
      </w:pPr>
      <w:rPr>
        <w:rFonts w:hint="default"/>
      </w:rPr>
    </w:lvl>
    <w:lvl w:ilvl="8">
      <w:start w:val="1"/>
      <w:numFmt w:val="decimal"/>
      <w:lvlText w:val="%1.%2.%3.%4.%5.%6.%7.%8.%9."/>
      <w:lvlJc w:val="left"/>
      <w:pPr>
        <w:ind w:left="9216" w:hanging="1800"/>
      </w:pPr>
      <w:rPr>
        <w:rFonts w:hint="default"/>
      </w:rPr>
    </w:lvl>
  </w:abstractNum>
  <w:abstractNum w:abstractNumId="198">
    <w:nsid w:val="71D07FE6"/>
    <w:multiLevelType w:val="hybridMultilevel"/>
    <w:tmpl w:val="BAEC6EB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9">
    <w:nsid w:val="72C830DD"/>
    <w:multiLevelType w:val="hybridMultilevel"/>
    <w:tmpl w:val="AFDAAE5E"/>
    <w:lvl w:ilvl="0" w:tplc="EA9AC444">
      <w:numFmt w:val="bullet"/>
      <w:lvlText w:val="–"/>
      <w:lvlJc w:val="left"/>
      <w:pPr>
        <w:ind w:left="110" w:hanging="480"/>
      </w:pPr>
      <w:rPr>
        <w:rFonts w:ascii="Times New Roman" w:eastAsia="Times New Roman" w:hAnsi="Times New Roman" w:cs="Times New Roman" w:hint="default"/>
        <w:b w:val="0"/>
        <w:bCs w:val="0"/>
        <w:i w:val="0"/>
        <w:iCs w:val="0"/>
        <w:w w:val="100"/>
        <w:sz w:val="24"/>
        <w:szCs w:val="24"/>
        <w:lang w:val="ru-RU" w:eastAsia="en-US" w:bidi="ar-SA"/>
      </w:rPr>
    </w:lvl>
    <w:lvl w:ilvl="1" w:tplc="10DE81AE">
      <w:numFmt w:val="bullet"/>
      <w:lvlText w:val="•"/>
      <w:lvlJc w:val="left"/>
      <w:pPr>
        <w:ind w:left="384" w:hanging="480"/>
      </w:pPr>
      <w:rPr>
        <w:rFonts w:hint="default"/>
        <w:lang w:val="ru-RU" w:eastAsia="en-US" w:bidi="ar-SA"/>
      </w:rPr>
    </w:lvl>
    <w:lvl w:ilvl="2" w:tplc="5718C35E">
      <w:numFmt w:val="bullet"/>
      <w:lvlText w:val="•"/>
      <w:lvlJc w:val="left"/>
      <w:pPr>
        <w:ind w:left="649" w:hanging="480"/>
      </w:pPr>
      <w:rPr>
        <w:rFonts w:hint="default"/>
        <w:lang w:val="ru-RU" w:eastAsia="en-US" w:bidi="ar-SA"/>
      </w:rPr>
    </w:lvl>
    <w:lvl w:ilvl="3" w:tplc="A83EDFE8">
      <w:numFmt w:val="bullet"/>
      <w:lvlText w:val="•"/>
      <w:lvlJc w:val="left"/>
      <w:pPr>
        <w:ind w:left="913" w:hanging="480"/>
      </w:pPr>
      <w:rPr>
        <w:rFonts w:hint="default"/>
        <w:lang w:val="ru-RU" w:eastAsia="en-US" w:bidi="ar-SA"/>
      </w:rPr>
    </w:lvl>
    <w:lvl w:ilvl="4" w:tplc="4C7C9824">
      <w:numFmt w:val="bullet"/>
      <w:lvlText w:val="•"/>
      <w:lvlJc w:val="left"/>
      <w:pPr>
        <w:ind w:left="1178" w:hanging="480"/>
      </w:pPr>
      <w:rPr>
        <w:rFonts w:hint="default"/>
        <w:lang w:val="ru-RU" w:eastAsia="en-US" w:bidi="ar-SA"/>
      </w:rPr>
    </w:lvl>
    <w:lvl w:ilvl="5" w:tplc="4ABC6770">
      <w:numFmt w:val="bullet"/>
      <w:lvlText w:val="•"/>
      <w:lvlJc w:val="left"/>
      <w:pPr>
        <w:ind w:left="1442" w:hanging="480"/>
      </w:pPr>
      <w:rPr>
        <w:rFonts w:hint="default"/>
        <w:lang w:val="ru-RU" w:eastAsia="en-US" w:bidi="ar-SA"/>
      </w:rPr>
    </w:lvl>
    <w:lvl w:ilvl="6" w:tplc="A6A47048">
      <w:numFmt w:val="bullet"/>
      <w:lvlText w:val="•"/>
      <w:lvlJc w:val="left"/>
      <w:pPr>
        <w:ind w:left="1707" w:hanging="480"/>
      </w:pPr>
      <w:rPr>
        <w:rFonts w:hint="default"/>
        <w:lang w:val="ru-RU" w:eastAsia="en-US" w:bidi="ar-SA"/>
      </w:rPr>
    </w:lvl>
    <w:lvl w:ilvl="7" w:tplc="D41822E4">
      <w:numFmt w:val="bullet"/>
      <w:lvlText w:val="•"/>
      <w:lvlJc w:val="left"/>
      <w:pPr>
        <w:ind w:left="1971" w:hanging="480"/>
      </w:pPr>
      <w:rPr>
        <w:rFonts w:hint="default"/>
        <w:lang w:val="ru-RU" w:eastAsia="en-US" w:bidi="ar-SA"/>
      </w:rPr>
    </w:lvl>
    <w:lvl w:ilvl="8" w:tplc="0B2E466E">
      <w:numFmt w:val="bullet"/>
      <w:lvlText w:val="•"/>
      <w:lvlJc w:val="left"/>
      <w:pPr>
        <w:ind w:left="2236" w:hanging="480"/>
      </w:pPr>
      <w:rPr>
        <w:rFonts w:hint="default"/>
        <w:lang w:val="ru-RU" w:eastAsia="en-US" w:bidi="ar-SA"/>
      </w:rPr>
    </w:lvl>
  </w:abstractNum>
  <w:abstractNum w:abstractNumId="200">
    <w:nsid w:val="72FE5617"/>
    <w:multiLevelType w:val="hybridMultilevel"/>
    <w:tmpl w:val="F8BCE668"/>
    <w:lvl w:ilvl="0" w:tplc="BFE8D9FA">
      <w:start w:val="1"/>
      <w:numFmt w:val="decimal"/>
      <w:lvlText w:val="%1)"/>
      <w:lvlJc w:val="left"/>
      <w:pPr>
        <w:ind w:left="927"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1">
    <w:nsid w:val="73781D4C"/>
    <w:multiLevelType w:val="hybridMultilevel"/>
    <w:tmpl w:val="69926B4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2">
    <w:nsid w:val="73AD7FF6"/>
    <w:multiLevelType w:val="hybridMultilevel"/>
    <w:tmpl w:val="AA1A5BB0"/>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203">
    <w:nsid w:val="73DC1583"/>
    <w:multiLevelType w:val="hybridMultilevel"/>
    <w:tmpl w:val="C9EACBB4"/>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4">
    <w:nsid w:val="74913358"/>
    <w:multiLevelType w:val="hybridMultilevel"/>
    <w:tmpl w:val="EB9691DA"/>
    <w:lvl w:ilvl="0" w:tplc="15C6B71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5">
    <w:nsid w:val="74925E4F"/>
    <w:multiLevelType w:val="hybridMultilevel"/>
    <w:tmpl w:val="76CE17D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6">
    <w:nsid w:val="750626C4"/>
    <w:multiLevelType w:val="hybridMultilevel"/>
    <w:tmpl w:val="C27A6BDC"/>
    <w:lvl w:ilvl="0" w:tplc="B02E6EF4">
      <w:start w:val="1"/>
      <w:numFmt w:val="bullet"/>
      <w:lvlText w:val="–"/>
      <w:lvlJc w:val="left"/>
      <w:pPr>
        <w:ind w:left="1080" w:hanging="360"/>
      </w:pPr>
      <w:rPr>
        <w:rFonts w:ascii="Times New Roman" w:hAnsi="Times New Roman" w:cs="Times New Roman"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207">
    <w:nsid w:val="75AB016D"/>
    <w:multiLevelType w:val="hybridMultilevel"/>
    <w:tmpl w:val="E1B6BE26"/>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208">
    <w:nsid w:val="75E34682"/>
    <w:multiLevelType w:val="hybridMultilevel"/>
    <w:tmpl w:val="EE0CE6E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9">
    <w:nsid w:val="76587106"/>
    <w:multiLevelType w:val="hybridMultilevel"/>
    <w:tmpl w:val="72D6E394"/>
    <w:lvl w:ilvl="0" w:tplc="58AEA89A">
      <w:start w:val="1"/>
      <w:numFmt w:val="bullet"/>
      <w:lvlText w:val="-"/>
      <w:lvlJc w:val="left"/>
      <w:pPr>
        <w:ind w:left="112" w:hanging="144"/>
      </w:pPr>
      <w:rPr>
        <w:rFonts w:ascii="Times New Roman" w:eastAsia="Times New Roman" w:hAnsi="Times New Roman" w:hint="default"/>
        <w:w w:val="99"/>
        <w:sz w:val="24"/>
      </w:rPr>
    </w:lvl>
    <w:lvl w:ilvl="1" w:tplc="8A7C36BA">
      <w:start w:val="1"/>
      <w:numFmt w:val="bullet"/>
      <w:lvlText w:val="-"/>
      <w:lvlJc w:val="left"/>
      <w:pPr>
        <w:ind w:left="292" w:hanging="202"/>
      </w:pPr>
      <w:rPr>
        <w:rFonts w:ascii="Times New Roman" w:eastAsia="Times New Roman" w:hAnsi="Times New Roman" w:hint="default"/>
        <w:w w:val="99"/>
        <w:sz w:val="24"/>
      </w:rPr>
    </w:lvl>
    <w:lvl w:ilvl="2" w:tplc="FFCE1602">
      <w:start w:val="1"/>
      <w:numFmt w:val="bullet"/>
      <w:lvlText w:val="•"/>
      <w:lvlJc w:val="left"/>
      <w:pPr>
        <w:ind w:left="1360" w:hanging="202"/>
      </w:pPr>
      <w:rPr>
        <w:rFonts w:hint="default"/>
      </w:rPr>
    </w:lvl>
    <w:lvl w:ilvl="3" w:tplc="D12AE8D0">
      <w:start w:val="1"/>
      <w:numFmt w:val="bullet"/>
      <w:lvlText w:val="•"/>
      <w:lvlJc w:val="left"/>
      <w:pPr>
        <w:ind w:left="2427" w:hanging="202"/>
      </w:pPr>
      <w:rPr>
        <w:rFonts w:hint="default"/>
      </w:rPr>
    </w:lvl>
    <w:lvl w:ilvl="4" w:tplc="18C6BF72">
      <w:start w:val="1"/>
      <w:numFmt w:val="bullet"/>
      <w:lvlText w:val="•"/>
      <w:lvlJc w:val="left"/>
      <w:pPr>
        <w:ind w:left="3495" w:hanging="202"/>
      </w:pPr>
      <w:rPr>
        <w:rFonts w:hint="default"/>
      </w:rPr>
    </w:lvl>
    <w:lvl w:ilvl="5" w:tplc="1B26E70A">
      <w:start w:val="1"/>
      <w:numFmt w:val="bullet"/>
      <w:lvlText w:val="•"/>
      <w:lvlJc w:val="left"/>
      <w:pPr>
        <w:ind w:left="4562" w:hanging="202"/>
      </w:pPr>
      <w:rPr>
        <w:rFonts w:hint="default"/>
      </w:rPr>
    </w:lvl>
    <w:lvl w:ilvl="6" w:tplc="0F38222E">
      <w:start w:val="1"/>
      <w:numFmt w:val="bullet"/>
      <w:lvlText w:val="•"/>
      <w:lvlJc w:val="left"/>
      <w:pPr>
        <w:ind w:left="5630" w:hanging="202"/>
      </w:pPr>
      <w:rPr>
        <w:rFonts w:hint="default"/>
      </w:rPr>
    </w:lvl>
    <w:lvl w:ilvl="7" w:tplc="AE0ED478">
      <w:start w:val="1"/>
      <w:numFmt w:val="bullet"/>
      <w:lvlText w:val="•"/>
      <w:lvlJc w:val="left"/>
      <w:pPr>
        <w:ind w:left="6697" w:hanging="202"/>
      </w:pPr>
      <w:rPr>
        <w:rFonts w:hint="default"/>
      </w:rPr>
    </w:lvl>
    <w:lvl w:ilvl="8" w:tplc="AF6AE32A">
      <w:start w:val="1"/>
      <w:numFmt w:val="bullet"/>
      <w:lvlText w:val="•"/>
      <w:lvlJc w:val="left"/>
      <w:pPr>
        <w:ind w:left="7765" w:hanging="202"/>
      </w:pPr>
      <w:rPr>
        <w:rFonts w:hint="default"/>
      </w:rPr>
    </w:lvl>
  </w:abstractNum>
  <w:abstractNum w:abstractNumId="210">
    <w:nsid w:val="76863560"/>
    <w:multiLevelType w:val="hybridMultilevel"/>
    <w:tmpl w:val="BFA83014"/>
    <w:lvl w:ilvl="0" w:tplc="134472E4">
      <w:numFmt w:val="bullet"/>
      <w:lvlText w:val="-"/>
      <w:lvlJc w:val="left"/>
      <w:pPr>
        <w:ind w:left="720" w:hanging="360"/>
      </w:pPr>
      <w:rPr>
        <w:rFonts w:ascii="Times New Roman" w:eastAsia="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11">
    <w:nsid w:val="77D03A9D"/>
    <w:multiLevelType w:val="hybridMultilevel"/>
    <w:tmpl w:val="9642C65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12">
    <w:nsid w:val="789071F5"/>
    <w:multiLevelType w:val="hybridMultilevel"/>
    <w:tmpl w:val="D34A5A9C"/>
    <w:lvl w:ilvl="0" w:tplc="C868D826">
      <w:start w:val="1"/>
      <w:numFmt w:val="bullet"/>
      <w:lvlText w:val=""/>
      <w:lvlJc w:val="left"/>
      <w:pPr>
        <w:ind w:left="786" w:hanging="360"/>
      </w:pPr>
      <w:rPr>
        <w:rFonts w:ascii="Symbol" w:hAnsi="Symbol" w:hint="default"/>
      </w:rPr>
    </w:lvl>
    <w:lvl w:ilvl="1" w:tplc="04190003">
      <w:start w:val="1"/>
      <w:numFmt w:val="bullet"/>
      <w:lvlText w:val="o"/>
      <w:lvlJc w:val="left"/>
      <w:pPr>
        <w:ind w:left="1506" w:hanging="360"/>
      </w:pPr>
      <w:rPr>
        <w:rFonts w:ascii="Courier New" w:hAnsi="Courier New" w:cs="Courier New" w:hint="default"/>
      </w:rPr>
    </w:lvl>
    <w:lvl w:ilvl="2" w:tplc="04190005">
      <w:start w:val="1"/>
      <w:numFmt w:val="bullet"/>
      <w:lvlText w:val=""/>
      <w:lvlJc w:val="left"/>
      <w:pPr>
        <w:ind w:left="2226" w:hanging="360"/>
      </w:pPr>
      <w:rPr>
        <w:rFonts w:ascii="Wingdings" w:hAnsi="Wingdings" w:hint="default"/>
      </w:rPr>
    </w:lvl>
    <w:lvl w:ilvl="3" w:tplc="04190001">
      <w:start w:val="1"/>
      <w:numFmt w:val="bullet"/>
      <w:lvlText w:val=""/>
      <w:lvlJc w:val="left"/>
      <w:pPr>
        <w:ind w:left="2946" w:hanging="360"/>
      </w:pPr>
      <w:rPr>
        <w:rFonts w:ascii="Symbol" w:hAnsi="Symbol" w:hint="default"/>
      </w:rPr>
    </w:lvl>
    <w:lvl w:ilvl="4" w:tplc="04190003">
      <w:start w:val="1"/>
      <w:numFmt w:val="bullet"/>
      <w:lvlText w:val="o"/>
      <w:lvlJc w:val="left"/>
      <w:pPr>
        <w:ind w:left="3666" w:hanging="360"/>
      </w:pPr>
      <w:rPr>
        <w:rFonts w:ascii="Courier New" w:hAnsi="Courier New" w:cs="Courier New" w:hint="default"/>
      </w:rPr>
    </w:lvl>
    <w:lvl w:ilvl="5" w:tplc="04190005">
      <w:start w:val="1"/>
      <w:numFmt w:val="bullet"/>
      <w:lvlText w:val=""/>
      <w:lvlJc w:val="left"/>
      <w:pPr>
        <w:ind w:left="4386" w:hanging="360"/>
      </w:pPr>
      <w:rPr>
        <w:rFonts w:ascii="Wingdings" w:hAnsi="Wingdings" w:hint="default"/>
      </w:rPr>
    </w:lvl>
    <w:lvl w:ilvl="6" w:tplc="04190001">
      <w:start w:val="1"/>
      <w:numFmt w:val="bullet"/>
      <w:lvlText w:val=""/>
      <w:lvlJc w:val="left"/>
      <w:pPr>
        <w:ind w:left="5106" w:hanging="360"/>
      </w:pPr>
      <w:rPr>
        <w:rFonts w:ascii="Symbol" w:hAnsi="Symbol" w:hint="default"/>
      </w:rPr>
    </w:lvl>
    <w:lvl w:ilvl="7" w:tplc="04190003">
      <w:start w:val="1"/>
      <w:numFmt w:val="bullet"/>
      <w:lvlText w:val="o"/>
      <w:lvlJc w:val="left"/>
      <w:pPr>
        <w:ind w:left="5826" w:hanging="360"/>
      </w:pPr>
      <w:rPr>
        <w:rFonts w:ascii="Courier New" w:hAnsi="Courier New" w:cs="Courier New" w:hint="default"/>
      </w:rPr>
    </w:lvl>
    <w:lvl w:ilvl="8" w:tplc="04190005">
      <w:start w:val="1"/>
      <w:numFmt w:val="bullet"/>
      <w:lvlText w:val=""/>
      <w:lvlJc w:val="left"/>
      <w:pPr>
        <w:ind w:left="6546" w:hanging="360"/>
      </w:pPr>
      <w:rPr>
        <w:rFonts w:ascii="Wingdings" w:hAnsi="Wingdings" w:hint="default"/>
      </w:rPr>
    </w:lvl>
  </w:abstractNum>
  <w:abstractNum w:abstractNumId="213">
    <w:nsid w:val="789D6A85"/>
    <w:multiLevelType w:val="hybridMultilevel"/>
    <w:tmpl w:val="20A269C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14">
    <w:nsid w:val="78AF1A31"/>
    <w:multiLevelType w:val="hybridMultilevel"/>
    <w:tmpl w:val="ABD81E2A"/>
    <w:lvl w:ilvl="0" w:tplc="04190001">
      <w:start w:val="1"/>
      <w:numFmt w:val="bullet"/>
      <w:lvlText w:val=""/>
      <w:lvlJc w:val="left"/>
      <w:pPr>
        <w:ind w:left="793" w:hanging="360"/>
      </w:pPr>
      <w:rPr>
        <w:rFonts w:ascii="Symbol" w:hAnsi="Symbol" w:hint="default"/>
      </w:rPr>
    </w:lvl>
    <w:lvl w:ilvl="1" w:tplc="04190003" w:tentative="1">
      <w:start w:val="1"/>
      <w:numFmt w:val="bullet"/>
      <w:lvlText w:val="o"/>
      <w:lvlJc w:val="left"/>
      <w:pPr>
        <w:ind w:left="1513" w:hanging="360"/>
      </w:pPr>
      <w:rPr>
        <w:rFonts w:ascii="Courier New" w:hAnsi="Courier New" w:cs="Courier New" w:hint="default"/>
      </w:rPr>
    </w:lvl>
    <w:lvl w:ilvl="2" w:tplc="04190005" w:tentative="1">
      <w:start w:val="1"/>
      <w:numFmt w:val="bullet"/>
      <w:lvlText w:val=""/>
      <w:lvlJc w:val="left"/>
      <w:pPr>
        <w:ind w:left="2233" w:hanging="360"/>
      </w:pPr>
      <w:rPr>
        <w:rFonts w:ascii="Wingdings" w:hAnsi="Wingdings" w:hint="default"/>
      </w:rPr>
    </w:lvl>
    <w:lvl w:ilvl="3" w:tplc="04190001" w:tentative="1">
      <w:start w:val="1"/>
      <w:numFmt w:val="bullet"/>
      <w:lvlText w:val=""/>
      <w:lvlJc w:val="left"/>
      <w:pPr>
        <w:ind w:left="2953" w:hanging="360"/>
      </w:pPr>
      <w:rPr>
        <w:rFonts w:ascii="Symbol" w:hAnsi="Symbol" w:hint="default"/>
      </w:rPr>
    </w:lvl>
    <w:lvl w:ilvl="4" w:tplc="04190003" w:tentative="1">
      <w:start w:val="1"/>
      <w:numFmt w:val="bullet"/>
      <w:lvlText w:val="o"/>
      <w:lvlJc w:val="left"/>
      <w:pPr>
        <w:ind w:left="3673" w:hanging="360"/>
      </w:pPr>
      <w:rPr>
        <w:rFonts w:ascii="Courier New" w:hAnsi="Courier New" w:cs="Courier New" w:hint="default"/>
      </w:rPr>
    </w:lvl>
    <w:lvl w:ilvl="5" w:tplc="04190005" w:tentative="1">
      <w:start w:val="1"/>
      <w:numFmt w:val="bullet"/>
      <w:lvlText w:val=""/>
      <w:lvlJc w:val="left"/>
      <w:pPr>
        <w:ind w:left="4393" w:hanging="360"/>
      </w:pPr>
      <w:rPr>
        <w:rFonts w:ascii="Wingdings" w:hAnsi="Wingdings" w:hint="default"/>
      </w:rPr>
    </w:lvl>
    <w:lvl w:ilvl="6" w:tplc="04190001" w:tentative="1">
      <w:start w:val="1"/>
      <w:numFmt w:val="bullet"/>
      <w:lvlText w:val=""/>
      <w:lvlJc w:val="left"/>
      <w:pPr>
        <w:ind w:left="5113" w:hanging="360"/>
      </w:pPr>
      <w:rPr>
        <w:rFonts w:ascii="Symbol" w:hAnsi="Symbol" w:hint="default"/>
      </w:rPr>
    </w:lvl>
    <w:lvl w:ilvl="7" w:tplc="04190003" w:tentative="1">
      <w:start w:val="1"/>
      <w:numFmt w:val="bullet"/>
      <w:lvlText w:val="o"/>
      <w:lvlJc w:val="left"/>
      <w:pPr>
        <w:ind w:left="5833" w:hanging="360"/>
      </w:pPr>
      <w:rPr>
        <w:rFonts w:ascii="Courier New" w:hAnsi="Courier New" w:cs="Courier New" w:hint="default"/>
      </w:rPr>
    </w:lvl>
    <w:lvl w:ilvl="8" w:tplc="04190005" w:tentative="1">
      <w:start w:val="1"/>
      <w:numFmt w:val="bullet"/>
      <w:lvlText w:val=""/>
      <w:lvlJc w:val="left"/>
      <w:pPr>
        <w:ind w:left="6553" w:hanging="360"/>
      </w:pPr>
      <w:rPr>
        <w:rFonts w:ascii="Wingdings" w:hAnsi="Wingdings" w:hint="default"/>
      </w:rPr>
    </w:lvl>
  </w:abstractNum>
  <w:abstractNum w:abstractNumId="215">
    <w:nsid w:val="795E6FE0"/>
    <w:multiLevelType w:val="hybridMultilevel"/>
    <w:tmpl w:val="68061DC8"/>
    <w:lvl w:ilvl="0" w:tplc="082614D2">
      <w:start w:val="1"/>
      <w:numFmt w:val="bullet"/>
      <w:lvlText w:val=""/>
      <w:lvlJc w:val="left"/>
      <w:pPr>
        <w:ind w:left="2520" w:hanging="360"/>
      </w:pPr>
      <w:rPr>
        <w:rFonts w:ascii="Symbol" w:hAnsi="Symbol" w:cs="Times New Roman" w:hint="default"/>
      </w:rPr>
    </w:lvl>
    <w:lvl w:ilvl="1" w:tplc="A2ECEA02">
      <w:start w:val="1"/>
      <w:numFmt w:val="bullet"/>
      <w:lvlText w:val=""/>
      <w:lvlJc w:val="left"/>
      <w:pPr>
        <w:ind w:left="1080" w:hanging="360"/>
      </w:pPr>
      <w:rPr>
        <w:rFonts w:ascii="Symbol" w:hAnsi="Symbo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6">
    <w:nsid w:val="79921AC6"/>
    <w:multiLevelType w:val="multilevel"/>
    <w:tmpl w:val="CC988A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7">
    <w:nsid w:val="7ADA5168"/>
    <w:multiLevelType w:val="hybridMultilevel"/>
    <w:tmpl w:val="A3ECFCE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18">
    <w:nsid w:val="7B413F5A"/>
    <w:multiLevelType w:val="multilevel"/>
    <w:tmpl w:val="1E7E1780"/>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1440" w:hanging="360"/>
      </w:pPr>
      <w:rPr>
        <w:rFonts w:cs="Times New Roman" w:hint="default"/>
        <w:b w:val="0"/>
      </w:rPr>
    </w:lvl>
    <w:lvl w:ilvl="2">
      <w:start w:val="2"/>
      <w:numFmt w:val="decimal"/>
      <w:lvlText w:val="%3"/>
      <w:lvlJc w:val="left"/>
      <w:pPr>
        <w:ind w:left="2160" w:hanging="360"/>
      </w:pPr>
      <w:rPr>
        <w:rFonts w:hint="default"/>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9">
    <w:nsid w:val="7BCA4AB2"/>
    <w:multiLevelType w:val="hybridMultilevel"/>
    <w:tmpl w:val="904C4362"/>
    <w:lvl w:ilvl="0" w:tplc="082614D2">
      <w:start w:val="1"/>
      <w:numFmt w:val="bullet"/>
      <w:lvlText w:val=""/>
      <w:lvlJc w:val="left"/>
      <w:pPr>
        <w:ind w:left="2520" w:hanging="360"/>
      </w:pPr>
      <w:rPr>
        <w:rFonts w:ascii="Symbol" w:hAnsi="Symbol" w:cs="Times New Roman" w:hint="default"/>
      </w:rPr>
    </w:lvl>
    <w:lvl w:ilvl="1" w:tplc="6D8C3704">
      <w:start w:val="1"/>
      <w:numFmt w:val="bullet"/>
      <w:lvlText w:val="‒"/>
      <w:lvlJc w:val="left"/>
      <w:pPr>
        <w:ind w:left="1080" w:hanging="360"/>
      </w:pPr>
      <w:rPr>
        <w:rFonts w:ascii="Times New Roman" w:hAnsi="Times New Roman" w:cs="Times New Roman"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0">
    <w:nsid w:val="7CAB1072"/>
    <w:multiLevelType w:val="hybridMultilevel"/>
    <w:tmpl w:val="F648F3EE"/>
    <w:lvl w:ilvl="0" w:tplc="04190001">
      <w:start w:val="1"/>
      <w:numFmt w:val="bullet"/>
      <w:lvlText w:val=""/>
      <w:lvlJc w:val="left"/>
      <w:pPr>
        <w:ind w:left="393" w:hanging="360"/>
      </w:pPr>
      <w:rPr>
        <w:rFonts w:ascii="Symbol" w:hAnsi="Symbol" w:hint="default"/>
      </w:rPr>
    </w:lvl>
    <w:lvl w:ilvl="1" w:tplc="04190003" w:tentative="1">
      <w:start w:val="1"/>
      <w:numFmt w:val="bullet"/>
      <w:lvlText w:val="o"/>
      <w:lvlJc w:val="left"/>
      <w:pPr>
        <w:ind w:left="1473" w:hanging="360"/>
      </w:pPr>
      <w:rPr>
        <w:rFonts w:ascii="Courier New" w:hAnsi="Courier New" w:hint="default"/>
      </w:rPr>
    </w:lvl>
    <w:lvl w:ilvl="2" w:tplc="04190005" w:tentative="1">
      <w:start w:val="1"/>
      <w:numFmt w:val="bullet"/>
      <w:lvlText w:val=""/>
      <w:lvlJc w:val="left"/>
      <w:pPr>
        <w:ind w:left="2193" w:hanging="360"/>
      </w:pPr>
      <w:rPr>
        <w:rFonts w:ascii="Wingdings" w:hAnsi="Wingdings" w:hint="default"/>
      </w:rPr>
    </w:lvl>
    <w:lvl w:ilvl="3" w:tplc="04190001" w:tentative="1">
      <w:start w:val="1"/>
      <w:numFmt w:val="bullet"/>
      <w:lvlText w:val=""/>
      <w:lvlJc w:val="left"/>
      <w:pPr>
        <w:ind w:left="2913" w:hanging="360"/>
      </w:pPr>
      <w:rPr>
        <w:rFonts w:ascii="Symbol" w:hAnsi="Symbol" w:hint="default"/>
      </w:rPr>
    </w:lvl>
    <w:lvl w:ilvl="4" w:tplc="04190003" w:tentative="1">
      <w:start w:val="1"/>
      <w:numFmt w:val="bullet"/>
      <w:lvlText w:val="o"/>
      <w:lvlJc w:val="left"/>
      <w:pPr>
        <w:ind w:left="3633" w:hanging="360"/>
      </w:pPr>
      <w:rPr>
        <w:rFonts w:ascii="Courier New" w:hAnsi="Courier New" w:hint="default"/>
      </w:rPr>
    </w:lvl>
    <w:lvl w:ilvl="5" w:tplc="04190005" w:tentative="1">
      <w:start w:val="1"/>
      <w:numFmt w:val="bullet"/>
      <w:lvlText w:val=""/>
      <w:lvlJc w:val="left"/>
      <w:pPr>
        <w:ind w:left="4353" w:hanging="360"/>
      </w:pPr>
      <w:rPr>
        <w:rFonts w:ascii="Wingdings" w:hAnsi="Wingdings" w:hint="default"/>
      </w:rPr>
    </w:lvl>
    <w:lvl w:ilvl="6" w:tplc="04190001" w:tentative="1">
      <w:start w:val="1"/>
      <w:numFmt w:val="bullet"/>
      <w:lvlText w:val=""/>
      <w:lvlJc w:val="left"/>
      <w:pPr>
        <w:ind w:left="5073" w:hanging="360"/>
      </w:pPr>
      <w:rPr>
        <w:rFonts w:ascii="Symbol" w:hAnsi="Symbol" w:hint="default"/>
      </w:rPr>
    </w:lvl>
    <w:lvl w:ilvl="7" w:tplc="04190003" w:tentative="1">
      <w:start w:val="1"/>
      <w:numFmt w:val="bullet"/>
      <w:lvlText w:val="o"/>
      <w:lvlJc w:val="left"/>
      <w:pPr>
        <w:ind w:left="5793" w:hanging="360"/>
      </w:pPr>
      <w:rPr>
        <w:rFonts w:ascii="Courier New" w:hAnsi="Courier New" w:hint="default"/>
      </w:rPr>
    </w:lvl>
    <w:lvl w:ilvl="8" w:tplc="04190005" w:tentative="1">
      <w:start w:val="1"/>
      <w:numFmt w:val="bullet"/>
      <w:lvlText w:val=""/>
      <w:lvlJc w:val="left"/>
      <w:pPr>
        <w:ind w:left="6513" w:hanging="360"/>
      </w:pPr>
      <w:rPr>
        <w:rFonts w:ascii="Wingdings" w:hAnsi="Wingdings" w:hint="default"/>
      </w:rPr>
    </w:lvl>
  </w:abstractNum>
  <w:abstractNum w:abstractNumId="221">
    <w:nsid w:val="7CCF656E"/>
    <w:multiLevelType w:val="hybridMultilevel"/>
    <w:tmpl w:val="8C40154A"/>
    <w:lvl w:ilvl="0" w:tplc="04190001">
      <w:start w:val="1"/>
      <w:numFmt w:val="bullet"/>
      <w:lvlText w:val=""/>
      <w:lvlJc w:val="left"/>
      <w:pPr>
        <w:ind w:left="793" w:hanging="360"/>
      </w:pPr>
      <w:rPr>
        <w:rFonts w:ascii="Symbol" w:hAnsi="Symbol" w:hint="default"/>
      </w:rPr>
    </w:lvl>
    <w:lvl w:ilvl="1" w:tplc="04190003" w:tentative="1">
      <w:start w:val="1"/>
      <w:numFmt w:val="bullet"/>
      <w:lvlText w:val="o"/>
      <w:lvlJc w:val="left"/>
      <w:pPr>
        <w:ind w:left="1513" w:hanging="360"/>
      </w:pPr>
      <w:rPr>
        <w:rFonts w:ascii="Courier New" w:hAnsi="Courier New" w:cs="Courier New" w:hint="default"/>
      </w:rPr>
    </w:lvl>
    <w:lvl w:ilvl="2" w:tplc="04190005" w:tentative="1">
      <w:start w:val="1"/>
      <w:numFmt w:val="bullet"/>
      <w:lvlText w:val=""/>
      <w:lvlJc w:val="left"/>
      <w:pPr>
        <w:ind w:left="2233" w:hanging="360"/>
      </w:pPr>
      <w:rPr>
        <w:rFonts w:ascii="Wingdings" w:hAnsi="Wingdings" w:hint="default"/>
      </w:rPr>
    </w:lvl>
    <w:lvl w:ilvl="3" w:tplc="04190001" w:tentative="1">
      <w:start w:val="1"/>
      <w:numFmt w:val="bullet"/>
      <w:lvlText w:val=""/>
      <w:lvlJc w:val="left"/>
      <w:pPr>
        <w:ind w:left="2953" w:hanging="360"/>
      </w:pPr>
      <w:rPr>
        <w:rFonts w:ascii="Symbol" w:hAnsi="Symbol" w:hint="default"/>
      </w:rPr>
    </w:lvl>
    <w:lvl w:ilvl="4" w:tplc="04190003" w:tentative="1">
      <w:start w:val="1"/>
      <w:numFmt w:val="bullet"/>
      <w:lvlText w:val="o"/>
      <w:lvlJc w:val="left"/>
      <w:pPr>
        <w:ind w:left="3673" w:hanging="360"/>
      </w:pPr>
      <w:rPr>
        <w:rFonts w:ascii="Courier New" w:hAnsi="Courier New" w:cs="Courier New" w:hint="default"/>
      </w:rPr>
    </w:lvl>
    <w:lvl w:ilvl="5" w:tplc="04190005" w:tentative="1">
      <w:start w:val="1"/>
      <w:numFmt w:val="bullet"/>
      <w:lvlText w:val=""/>
      <w:lvlJc w:val="left"/>
      <w:pPr>
        <w:ind w:left="4393" w:hanging="360"/>
      </w:pPr>
      <w:rPr>
        <w:rFonts w:ascii="Wingdings" w:hAnsi="Wingdings" w:hint="default"/>
      </w:rPr>
    </w:lvl>
    <w:lvl w:ilvl="6" w:tplc="04190001" w:tentative="1">
      <w:start w:val="1"/>
      <w:numFmt w:val="bullet"/>
      <w:lvlText w:val=""/>
      <w:lvlJc w:val="left"/>
      <w:pPr>
        <w:ind w:left="5113" w:hanging="360"/>
      </w:pPr>
      <w:rPr>
        <w:rFonts w:ascii="Symbol" w:hAnsi="Symbol" w:hint="default"/>
      </w:rPr>
    </w:lvl>
    <w:lvl w:ilvl="7" w:tplc="04190003" w:tentative="1">
      <w:start w:val="1"/>
      <w:numFmt w:val="bullet"/>
      <w:lvlText w:val="o"/>
      <w:lvlJc w:val="left"/>
      <w:pPr>
        <w:ind w:left="5833" w:hanging="360"/>
      </w:pPr>
      <w:rPr>
        <w:rFonts w:ascii="Courier New" w:hAnsi="Courier New" w:cs="Courier New" w:hint="default"/>
      </w:rPr>
    </w:lvl>
    <w:lvl w:ilvl="8" w:tplc="04190005" w:tentative="1">
      <w:start w:val="1"/>
      <w:numFmt w:val="bullet"/>
      <w:lvlText w:val=""/>
      <w:lvlJc w:val="left"/>
      <w:pPr>
        <w:ind w:left="6553" w:hanging="360"/>
      </w:pPr>
      <w:rPr>
        <w:rFonts w:ascii="Wingdings" w:hAnsi="Wingdings" w:hint="default"/>
      </w:rPr>
    </w:lvl>
  </w:abstractNum>
  <w:abstractNum w:abstractNumId="222">
    <w:nsid w:val="7CF76EC2"/>
    <w:multiLevelType w:val="hybridMultilevel"/>
    <w:tmpl w:val="BAE4351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3">
    <w:nsid w:val="7D462D6C"/>
    <w:multiLevelType w:val="hybridMultilevel"/>
    <w:tmpl w:val="646ACA3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4">
    <w:nsid w:val="7EFA1B1E"/>
    <w:multiLevelType w:val="hybridMultilevel"/>
    <w:tmpl w:val="FA400FC8"/>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25">
    <w:nsid w:val="7F4542E8"/>
    <w:multiLevelType w:val="hybridMultilevel"/>
    <w:tmpl w:val="F8522244"/>
    <w:lvl w:ilvl="0" w:tplc="15C6B71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6">
    <w:nsid w:val="7F6A6279"/>
    <w:multiLevelType w:val="hybridMultilevel"/>
    <w:tmpl w:val="601C693A"/>
    <w:lvl w:ilvl="0" w:tplc="15C6B71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74"/>
  </w:num>
  <w:num w:numId="2">
    <w:abstractNumId w:val="15"/>
  </w:num>
  <w:num w:numId="3">
    <w:abstractNumId w:val="153"/>
  </w:num>
  <w:num w:numId="4">
    <w:abstractNumId w:val="22"/>
  </w:num>
  <w:num w:numId="5">
    <w:abstractNumId w:val="34"/>
  </w:num>
  <w:num w:numId="6">
    <w:abstractNumId w:val="218"/>
  </w:num>
  <w:num w:numId="7">
    <w:abstractNumId w:val="216"/>
  </w:num>
  <w:num w:numId="8">
    <w:abstractNumId w:val="58"/>
  </w:num>
  <w:num w:numId="9">
    <w:abstractNumId w:val="180"/>
  </w:num>
  <w:num w:numId="10">
    <w:abstractNumId w:val="144"/>
  </w:num>
  <w:num w:numId="11">
    <w:abstractNumId w:val="14"/>
  </w:num>
  <w:num w:numId="12">
    <w:abstractNumId w:val="46"/>
  </w:num>
  <w:num w:numId="13">
    <w:abstractNumId w:val="50"/>
  </w:num>
  <w:num w:numId="14">
    <w:abstractNumId w:val="35"/>
  </w:num>
  <w:num w:numId="15">
    <w:abstractNumId w:val="196"/>
  </w:num>
  <w:num w:numId="16">
    <w:abstractNumId w:val="104"/>
  </w:num>
  <w:num w:numId="17">
    <w:abstractNumId w:val="185"/>
  </w:num>
  <w:num w:numId="18">
    <w:abstractNumId w:val="183"/>
  </w:num>
  <w:num w:numId="19">
    <w:abstractNumId w:val="151"/>
  </w:num>
  <w:num w:numId="20">
    <w:abstractNumId w:val="131"/>
  </w:num>
  <w:num w:numId="21">
    <w:abstractNumId w:val="172"/>
  </w:num>
  <w:num w:numId="22">
    <w:abstractNumId w:val="189"/>
  </w:num>
  <w:num w:numId="23">
    <w:abstractNumId w:val="5"/>
  </w:num>
  <w:num w:numId="24">
    <w:abstractNumId w:val="54"/>
  </w:num>
  <w:num w:numId="25">
    <w:abstractNumId w:val="122"/>
  </w:num>
  <w:num w:numId="26">
    <w:abstractNumId w:val="42"/>
  </w:num>
  <w:num w:numId="27">
    <w:abstractNumId w:val="94"/>
  </w:num>
  <w:num w:numId="28">
    <w:abstractNumId w:val="43"/>
  </w:num>
  <w:num w:numId="29">
    <w:abstractNumId w:val="64"/>
  </w:num>
  <w:num w:numId="30">
    <w:abstractNumId w:val="165"/>
  </w:num>
  <w:num w:numId="31">
    <w:abstractNumId w:val="41"/>
  </w:num>
  <w:num w:numId="32">
    <w:abstractNumId w:val="83"/>
  </w:num>
  <w:num w:numId="33">
    <w:abstractNumId w:val="223"/>
  </w:num>
  <w:num w:numId="34">
    <w:abstractNumId w:val="109"/>
  </w:num>
  <w:num w:numId="35">
    <w:abstractNumId w:val="191"/>
  </w:num>
  <w:num w:numId="36">
    <w:abstractNumId w:val="71"/>
  </w:num>
  <w:num w:numId="37">
    <w:abstractNumId w:val="177"/>
  </w:num>
  <w:num w:numId="38">
    <w:abstractNumId w:val="142"/>
  </w:num>
  <w:num w:numId="39">
    <w:abstractNumId w:val="208"/>
  </w:num>
  <w:num w:numId="40">
    <w:abstractNumId w:val="10"/>
  </w:num>
  <w:num w:numId="41">
    <w:abstractNumId w:val="192"/>
  </w:num>
  <w:num w:numId="42">
    <w:abstractNumId w:val="213"/>
  </w:num>
  <w:num w:numId="43">
    <w:abstractNumId w:val="173"/>
  </w:num>
  <w:num w:numId="44">
    <w:abstractNumId w:val="164"/>
  </w:num>
  <w:num w:numId="45">
    <w:abstractNumId w:val="114"/>
  </w:num>
  <w:num w:numId="46">
    <w:abstractNumId w:val="18"/>
  </w:num>
  <w:num w:numId="47">
    <w:abstractNumId w:val="20"/>
  </w:num>
  <w:num w:numId="48">
    <w:abstractNumId w:val="214"/>
  </w:num>
  <w:num w:numId="49">
    <w:abstractNumId w:val="221"/>
  </w:num>
  <w:num w:numId="50">
    <w:abstractNumId w:val="146"/>
  </w:num>
  <w:num w:numId="51">
    <w:abstractNumId w:val="11"/>
  </w:num>
  <w:num w:numId="52">
    <w:abstractNumId w:val="33"/>
  </w:num>
  <w:num w:numId="53">
    <w:abstractNumId w:val="125"/>
  </w:num>
  <w:num w:numId="54">
    <w:abstractNumId w:val="76"/>
  </w:num>
  <w:num w:numId="55">
    <w:abstractNumId w:val="163"/>
  </w:num>
  <w:num w:numId="56">
    <w:abstractNumId w:val="215"/>
  </w:num>
  <w:num w:numId="57">
    <w:abstractNumId w:val="141"/>
  </w:num>
  <w:num w:numId="58">
    <w:abstractNumId w:val="178"/>
  </w:num>
  <w:num w:numId="59">
    <w:abstractNumId w:val="79"/>
  </w:num>
  <w:num w:numId="60">
    <w:abstractNumId w:val="217"/>
  </w:num>
  <w:num w:numId="61">
    <w:abstractNumId w:val="205"/>
  </w:num>
  <w:num w:numId="62">
    <w:abstractNumId w:val="187"/>
  </w:num>
  <w:num w:numId="63">
    <w:abstractNumId w:val="6"/>
  </w:num>
  <w:num w:numId="64">
    <w:abstractNumId w:val="90"/>
  </w:num>
  <w:num w:numId="65">
    <w:abstractNumId w:val="116"/>
  </w:num>
  <w:num w:numId="66">
    <w:abstractNumId w:val="29"/>
  </w:num>
  <w:num w:numId="67">
    <w:abstractNumId w:val="134"/>
  </w:num>
  <w:num w:numId="68">
    <w:abstractNumId w:val="169"/>
  </w:num>
  <w:num w:numId="69">
    <w:abstractNumId w:val="38"/>
  </w:num>
  <w:num w:numId="70">
    <w:abstractNumId w:val="47"/>
  </w:num>
  <w:num w:numId="71">
    <w:abstractNumId w:val="26"/>
  </w:num>
  <w:num w:numId="72">
    <w:abstractNumId w:val="211"/>
  </w:num>
  <w:num w:numId="73">
    <w:abstractNumId w:val="106"/>
  </w:num>
  <w:num w:numId="74">
    <w:abstractNumId w:val="121"/>
  </w:num>
  <w:num w:numId="75">
    <w:abstractNumId w:val="201"/>
  </w:num>
  <w:num w:numId="76">
    <w:abstractNumId w:val="198"/>
  </w:num>
  <w:num w:numId="77">
    <w:abstractNumId w:val="171"/>
  </w:num>
  <w:num w:numId="78">
    <w:abstractNumId w:val="128"/>
  </w:num>
  <w:num w:numId="79">
    <w:abstractNumId w:val="92"/>
  </w:num>
  <w:num w:numId="80">
    <w:abstractNumId w:val="148"/>
  </w:num>
  <w:num w:numId="81">
    <w:abstractNumId w:val="49"/>
  </w:num>
  <w:num w:numId="82">
    <w:abstractNumId w:val="68"/>
  </w:num>
  <w:num w:numId="83">
    <w:abstractNumId w:val="161"/>
  </w:num>
  <w:num w:numId="84">
    <w:abstractNumId w:val="86"/>
  </w:num>
  <w:num w:numId="85">
    <w:abstractNumId w:val="117"/>
  </w:num>
  <w:num w:numId="86">
    <w:abstractNumId w:val="120"/>
  </w:num>
  <w:num w:numId="87">
    <w:abstractNumId w:val="28"/>
  </w:num>
  <w:num w:numId="88">
    <w:abstractNumId w:val="110"/>
  </w:num>
  <w:num w:numId="89">
    <w:abstractNumId w:val="168"/>
  </w:num>
  <w:num w:numId="90">
    <w:abstractNumId w:val="96"/>
  </w:num>
  <w:num w:numId="91">
    <w:abstractNumId w:val="112"/>
  </w:num>
  <w:num w:numId="92">
    <w:abstractNumId w:val="152"/>
  </w:num>
  <w:num w:numId="93">
    <w:abstractNumId w:val="182"/>
  </w:num>
  <w:num w:numId="94">
    <w:abstractNumId w:val="174"/>
  </w:num>
  <w:num w:numId="95">
    <w:abstractNumId w:val="140"/>
  </w:num>
  <w:num w:numId="96">
    <w:abstractNumId w:val="69"/>
  </w:num>
  <w:num w:numId="97">
    <w:abstractNumId w:val="48"/>
  </w:num>
  <w:num w:numId="98">
    <w:abstractNumId w:val="175"/>
  </w:num>
  <w:num w:numId="99">
    <w:abstractNumId w:val="100"/>
  </w:num>
  <w:num w:numId="100">
    <w:abstractNumId w:val="147"/>
  </w:num>
  <w:num w:numId="101">
    <w:abstractNumId w:val="70"/>
  </w:num>
  <w:num w:numId="102">
    <w:abstractNumId w:val="84"/>
  </w:num>
  <w:num w:numId="103">
    <w:abstractNumId w:val="115"/>
  </w:num>
  <w:num w:numId="104">
    <w:abstractNumId w:val="21"/>
  </w:num>
  <w:num w:numId="105">
    <w:abstractNumId w:val="224"/>
  </w:num>
  <w:num w:numId="106">
    <w:abstractNumId w:val="157"/>
  </w:num>
  <w:num w:numId="107">
    <w:abstractNumId w:val="53"/>
  </w:num>
  <w:num w:numId="108">
    <w:abstractNumId w:val="184"/>
  </w:num>
  <w:num w:numId="109">
    <w:abstractNumId w:val="219"/>
  </w:num>
  <w:num w:numId="110">
    <w:abstractNumId w:val="103"/>
    <w:lvlOverride w:ilvl="0">
      <w:startOverride w:val="1"/>
    </w:lvlOverride>
  </w:num>
  <w:num w:numId="111">
    <w:abstractNumId w:val="186"/>
  </w:num>
  <w:num w:numId="112">
    <w:abstractNumId w:val="129"/>
  </w:num>
  <w:num w:numId="113">
    <w:abstractNumId w:val="88"/>
  </w:num>
  <w:num w:numId="114">
    <w:abstractNumId w:val="105"/>
  </w:num>
  <w:num w:numId="115">
    <w:abstractNumId w:val="170"/>
  </w:num>
  <w:num w:numId="116">
    <w:abstractNumId w:val="16"/>
  </w:num>
  <w:num w:numId="117">
    <w:abstractNumId w:val="107"/>
  </w:num>
  <w:num w:numId="118">
    <w:abstractNumId w:val="93"/>
  </w:num>
  <w:num w:numId="119">
    <w:abstractNumId w:val="220"/>
  </w:num>
  <w:num w:numId="120">
    <w:abstractNumId w:val="61"/>
  </w:num>
  <w:num w:numId="121">
    <w:abstractNumId w:val="62"/>
  </w:num>
  <w:num w:numId="122">
    <w:abstractNumId w:val="119"/>
  </w:num>
  <w:num w:numId="123">
    <w:abstractNumId w:val="124"/>
  </w:num>
  <w:num w:numId="124">
    <w:abstractNumId w:val="12"/>
  </w:num>
  <w:num w:numId="125">
    <w:abstractNumId w:val="132"/>
  </w:num>
  <w:num w:numId="126">
    <w:abstractNumId w:val="59"/>
  </w:num>
  <w:num w:numId="127">
    <w:abstractNumId w:val="4"/>
  </w:num>
  <w:num w:numId="128">
    <w:abstractNumId w:val="37"/>
  </w:num>
  <w:num w:numId="129">
    <w:abstractNumId w:val="166"/>
  </w:num>
  <w:num w:numId="130">
    <w:abstractNumId w:val="167"/>
  </w:num>
  <w:num w:numId="131">
    <w:abstractNumId w:val="135"/>
  </w:num>
  <w:num w:numId="132">
    <w:abstractNumId w:val="202"/>
  </w:num>
  <w:num w:numId="133">
    <w:abstractNumId w:val="95"/>
  </w:num>
  <w:num w:numId="134">
    <w:abstractNumId w:val="66"/>
  </w:num>
  <w:num w:numId="135">
    <w:abstractNumId w:val="57"/>
  </w:num>
  <w:num w:numId="136">
    <w:abstractNumId w:val="27"/>
  </w:num>
  <w:num w:numId="137">
    <w:abstractNumId w:val="176"/>
  </w:num>
  <w:num w:numId="138">
    <w:abstractNumId w:val="203"/>
  </w:num>
  <w:num w:numId="139">
    <w:abstractNumId w:val="13"/>
  </w:num>
  <w:num w:numId="140">
    <w:abstractNumId w:val="160"/>
  </w:num>
  <w:num w:numId="141">
    <w:abstractNumId w:val="126"/>
  </w:num>
  <w:num w:numId="142">
    <w:abstractNumId w:val="179"/>
  </w:num>
  <w:num w:numId="143">
    <w:abstractNumId w:val="101"/>
  </w:num>
  <w:num w:numId="144">
    <w:abstractNumId w:val="133"/>
  </w:num>
  <w:num w:numId="145">
    <w:abstractNumId w:val="75"/>
  </w:num>
  <w:num w:numId="146">
    <w:abstractNumId w:val="222"/>
  </w:num>
  <w:num w:numId="147">
    <w:abstractNumId w:val="123"/>
  </w:num>
  <w:num w:numId="148">
    <w:abstractNumId w:val="39"/>
  </w:num>
  <w:num w:numId="149">
    <w:abstractNumId w:val="209"/>
  </w:num>
  <w:num w:numId="150">
    <w:abstractNumId w:val="156"/>
  </w:num>
  <w:num w:numId="151">
    <w:abstractNumId w:val="181"/>
  </w:num>
  <w:num w:numId="152">
    <w:abstractNumId w:val="31"/>
  </w:num>
  <w:num w:numId="153">
    <w:abstractNumId w:val="65"/>
  </w:num>
  <w:num w:numId="154">
    <w:abstractNumId w:val="9"/>
  </w:num>
  <w:num w:numId="155">
    <w:abstractNumId w:val="145"/>
  </w:num>
  <w:num w:numId="156">
    <w:abstractNumId w:val="17"/>
  </w:num>
  <w:num w:numId="157">
    <w:abstractNumId w:val="138"/>
  </w:num>
  <w:num w:numId="158">
    <w:abstractNumId w:val="113"/>
  </w:num>
  <w:num w:numId="159">
    <w:abstractNumId w:val="63"/>
  </w:num>
  <w:num w:numId="160">
    <w:abstractNumId w:val="0"/>
  </w:num>
  <w:num w:numId="161">
    <w:abstractNumId w:val="206"/>
  </w:num>
  <w:num w:numId="162">
    <w:abstractNumId w:val="98"/>
  </w:num>
  <w:num w:numId="163">
    <w:abstractNumId w:val="190"/>
  </w:num>
  <w:num w:numId="164">
    <w:abstractNumId w:val="136"/>
  </w:num>
  <w:num w:numId="165">
    <w:abstractNumId w:val="77"/>
  </w:num>
  <w:num w:numId="166">
    <w:abstractNumId w:val="225"/>
  </w:num>
  <w:num w:numId="167">
    <w:abstractNumId w:val="204"/>
  </w:num>
  <w:num w:numId="168">
    <w:abstractNumId w:val="194"/>
  </w:num>
  <w:num w:numId="169">
    <w:abstractNumId w:val="226"/>
  </w:num>
  <w:num w:numId="170">
    <w:abstractNumId w:val="40"/>
  </w:num>
  <w:num w:numId="171">
    <w:abstractNumId w:val="82"/>
  </w:num>
  <w:num w:numId="172">
    <w:abstractNumId w:val="78"/>
  </w:num>
  <w:num w:numId="173">
    <w:abstractNumId w:val="137"/>
  </w:num>
  <w:num w:numId="174">
    <w:abstractNumId w:val="91"/>
  </w:num>
  <w:num w:numId="175">
    <w:abstractNumId w:val="97"/>
  </w:num>
  <w:num w:numId="176">
    <w:abstractNumId w:val="143"/>
  </w:num>
  <w:num w:numId="177">
    <w:abstractNumId w:val="162"/>
  </w:num>
  <w:num w:numId="178">
    <w:abstractNumId w:val="127"/>
  </w:num>
  <w:num w:numId="179">
    <w:abstractNumId w:val="210"/>
  </w:num>
  <w:num w:numId="180">
    <w:abstractNumId w:val="23"/>
  </w:num>
  <w:num w:numId="181">
    <w:abstractNumId w:val="158"/>
  </w:num>
  <w:num w:numId="182">
    <w:abstractNumId w:val="81"/>
  </w:num>
  <w:num w:numId="183">
    <w:abstractNumId w:val="111"/>
  </w:num>
  <w:num w:numId="184">
    <w:abstractNumId w:val="24"/>
  </w:num>
  <w:num w:numId="185">
    <w:abstractNumId w:val="73"/>
  </w:num>
  <w:num w:numId="186">
    <w:abstractNumId w:val="193"/>
  </w:num>
  <w:num w:numId="187">
    <w:abstractNumId w:val="7"/>
  </w:num>
  <w:num w:numId="188">
    <w:abstractNumId w:val="197"/>
  </w:num>
  <w:num w:numId="189">
    <w:abstractNumId w:val="155"/>
  </w:num>
  <w:num w:numId="190">
    <w:abstractNumId w:val="8"/>
  </w:num>
  <w:num w:numId="191">
    <w:abstractNumId w:val="89"/>
  </w:num>
  <w:num w:numId="192">
    <w:abstractNumId w:val="56"/>
  </w:num>
  <w:num w:numId="193">
    <w:abstractNumId w:val="45"/>
  </w:num>
  <w:num w:numId="194">
    <w:abstractNumId w:val="188"/>
  </w:num>
  <w:num w:numId="195">
    <w:abstractNumId w:val="44"/>
  </w:num>
  <w:num w:numId="196">
    <w:abstractNumId w:val="32"/>
  </w:num>
  <w:num w:numId="197">
    <w:abstractNumId w:val="85"/>
  </w:num>
  <w:num w:numId="198">
    <w:abstractNumId w:val="207"/>
  </w:num>
  <w:num w:numId="199">
    <w:abstractNumId w:val="195"/>
  </w:num>
  <w:num w:numId="200">
    <w:abstractNumId w:val="200"/>
  </w:num>
  <w:num w:numId="201">
    <w:abstractNumId w:val="149"/>
  </w:num>
  <w:num w:numId="202">
    <w:abstractNumId w:val="36"/>
  </w:num>
  <w:num w:numId="203">
    <w:abstractNumId w:val="2"/>
  </w:num>
  <w:num w:numId="204">
    <w:abstractNumId w:val="1"/>
  </w:num>
  <w:num w:numId="205">
    <w:abstractNumId w:val="102"/>
  </w:num>
  <w:num w:numId="206">
    <w:abstractNumId w:val="199"/>
  </w:num>
  <w:num w:numId="207">
    <w:abstractNumId w:val="130"/>
  </w:num>
  <w:num w:numId="208">
    <w:abstractNumId w:val="154"/>
  </w:num>
  <w:num w:numId="209">
    <w:abstractNumId w:val="150"/>
  </w:num>
  <w:num w:numId="210">
    <w:abstractNumId w:val="25"/>
  </w:num>
  <w:num w:numId="211">
    <w:abstractNumId w:val="159"/>
  </w:num>
  <w:num w:numId="212">
    <w:abstractNumId w:val="51"/>
  </w:num>
  <w:num w:numId="213">
    <w:abstractNumId w:val="139"/>
  </w:num>
  <w:num w:numId="214">
    <w:abstractNumId w:val="80"/>
  </w:num>
  <w:num w:numId="215">
    <w:abstractNumId w:val="67"/>
  </w:num>
  <w:num w:numId="216">
    <w:abstractNumId w:val="99"/>
  </w:num>
  <w:num w:numId="217">
    <w:abstractNumId w:val="108"/>
  </w:num>
  <w:num w:numId="218">
    <w:abstractNumId w:val="118"/>
  </w:num>
  <w:num w:numId="219">
    <w:abstractNumId w:val="212"/>
  </w:num>
  <w:num w:numId="220">
    <w:abstractNumId w:val="30"/>
  </w:num>
  <w:num w:numId="221">
    <w:abstractNumId w:val="72"/>
  </w:num>
  <w:num w:numId="222">
    <w:abstractNumId w:val="19"/>
  </w:num>
  <w:num w:numId="223">
    <w:abstractNumId w:val="52"/>
  </w:num>
  <w:num w:numId="224">
    <w:abstractNumId w:val="60"/>
  </w:num>
  <w:num w:numId="225">
    <w:abstractNumId w:val="3"/>
  </w:num>
  <w:num w:numId="226">
    <w:abstractNumId w:val="87"/>
  </w:num>
  <w:num w:numId="227">
    <w:abstractNumId w:val="55"/>
  </w:num>
  <w:numIdMacAtCleanup w:val="22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hideSpellingErrors/>
  <w:hideGrammaticalErrors/>
  <w:defaultTabStop w:val="708"/>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727EF"/>
    <w:rsid w:val="0001421B"/>
    <w:rsid w:val="00016556"/>
    <w:rsid w:val="00043878"/>
    <w:rsid w:val="000506CB"/>
    <w:rsid w:val="000533E2"/>
    <w:rsid w:val="00055390"/>
    <w:rsid w:val="0006261C"/>
    <w:rsid w:val="0007085B"/>
    <w:rsid w:val="00090A7A"/>
    <w:rsid w:val="0009414D"/>
    <w:rsid w:val="0009564F"/>
    <w:rsid w:val="000A22A6"/>
    <w:rsid w:val="000A5A13"/>
    <w:rsid w:val="000D0C1E"/>
    <w:rsid w:val="000D2387"/>
    <w:rsid w:val="000D2B56"/>
    <w:rsid w:val="0012498A"/>
    <w:rsid w:val="00141505"/>
    <w:rsid w:val="001507C1"/>
    <w:rsid w:val="00151C7C"/>
    <w:rsid w:val="00161B45"/>
    <w:rsid w:val="001727C2"/>
    <w:rsid w:val="001861A0"/>
    <w:rsid w:val="00194682"/>
    <w:rsid w:val="001A0C93"/>
    <w:rsid w:val="001A12EF"/>
    <w:rsid w:val="001A456C"/>
    <w:rsid w:val="001A6D49"/>
    <w:rsid w:val="001B0E88"/>
    <w:rsid w:val="001F4928"/>
    <w:rsid w:val="001F6BCB"/>
    <w:rsid w:val="002037A1"/>
    <w:rsid w:val="00221A29"/>
    <w:rsid w:val="00272688"/>
    <w:rsid w:val="00280569"/>
    <w:rsid w:val="002806C2"/>
    <w:rsid w:val="00291F59"/>
    <w:rsid w:val="00293701"/>
    <w:rsid w:val="002A69FD"/>
    <w:rsid w:val="002B6D4A"/>
    <w:rsid w:val="002D3B7D"/>
    <w:rsid w:val="002D6F9F"/>
    <w:rsid w:val="002D7B61"/>
    <w:rsid w:val="00311E8A"/>
    <w:rsid w:val="00312B30"/>
    <w:rsid w:val="003214F7"/>
    <w:rsid w:val="0032608F"/>
    <w:rsid w:val="00327CA2"/>
    <w:rsid w:val="003314EC"/>
    <w:rsid w:val="00332BDE"/>
    <w:rsid w:val="00343E47"/>
    <w:rsid w:val="0035073E"/>
    <w:rsid w:val="00357457"/>
    <w:rsid w:val="00364E7F"/>
    <w:rsid w:val="003920EC"/>
    <w:rsid w:val="00397476"/>
    <w:rsid w:val="003F4D34"/>
    <w:rsid w:val="00403C18"/>
    <w:rsid w:val="0040683A"/>
    <w:rsid w:val="00425CE4"/>
    <w:rsid w:val="00433E20"/>
    <w:rsid w:val="00435131"/>
    <w:rsid w:val="004356B6"/>
    <w:rsid w:val="00440860"/>
    <w:rsid w:val="0044533F"/>
    <w:rsid w:val="00461320"/>
    <w:rsid w:val="004833EF"/>
    <w:rsid w:val="004A57E2"/>
    <w:rsid w:val="004B0593"/>
    <w:rsid w:val="004B22BB"/>
    <w:rsid w:val="004B58DB"/>
    <w:rsid w:val="004B77F9"/>
    <w:rsid w:val="004C6CDA"/>
    <w:rsid w:val="004D3905"/>
    <w:rsid w:val="004E5E7F"/>
    <w:rsid w:val="00504695"/>
    <w:rsid w:val="00512117"/>
    <w:rsid w:val="00535F6C"/>
    <w:rsid w:val="00553B62"/>
    <w:rsid w:val="00564367"/>
    <w:rsid w:val="00564667"/>
    <w:rsid w:val="00576326"/>
    <w:rsid w:val="0058091F"/>
    <w:rsid w:val="005936FD"/>
    <w:rsid w:val="00593F86"/>
    <w:rsid w:val="0059788B"/>
    <w:rsid w:val="005A150E"/>
    <w:rsid w:val="005E7687"/>
    <w:rsid w:val="005F3172"/>
    <w:rsid w:val="00601061"/>
    <w:rsid w:val="00602DA9"/>
    <w:rsid w:val="0060331E"/>
    <w:rsid w:val="006048E2"/>
    <w:rsid w:val="0060772A"/>
    <w:rsid w:val="006118C6"/>
    <w:rsid w:val="00624E5F"/>
    <w:rsid w:val="006361D3"/>
    <w:rsid w:val="00650B7D"/>
    <w:rsid w:val="0067694A"/>
    <w:rsid w:val="0068199E"/>
    <w:rsid w:val="006A302C"/>
    <w:rsid w:val="006A4EDD"/>
    <w:rsid w:val="006A6859"/>
    <w:rsid w:val="006D16A2"/>
    <w:rsid w:val="006F0FA7"/>
    <w:rsid w:val="006F258C"/>
    <w:rsid w:val="006F45B7"/>
    <w:rsid w:val="007306F4"/>
    <w:rsid w:val="0073764C"/>
    <w:rsid w:val="00741073"/>
    <w:rsid w:val="00742858"/>
    <w:rsid w:val="007429E3"/>
    <w:rsid w:val="00766699"/>
    <w:rsid w:val="0076676A"/>
    <w:rsid w:val="00767533"/>
    <w:rsid w:val="007727A3"/>
    <w:rsid w:val="007848ED"/>
    <w:rsid w:val="0079095B"/>
    <w:rsid w:val="007951B7"/>
    <w:rsid w:val="007E3391"/>
    <w:rsid w:val="007F52EF"/>
    <w:rsid w:val="0082632E"/>
    <w:rsid w:val="008328A6"/>
    <w:rsid w:val="00834F32"/>
    <w:rsid w:val="00857773"/>
    <w:rsid w:val="0086549F"/>
    <w:rsid w:val="00870208"/>
    <w:rsid w:val="00870A02"/>
    <w:rsid w:val="008715F9"/>
    <w:rsid w:val="008A0C06"/>
    <w:rsid w:val="008C3E9A"/>
    <w:rsid w:val="008C6DCE"/>
    <w:rsid w:val="008D28F6"/>
    <w:rsid w:val="008D2B8C"/>
    <w:rsid w:val="008D5547"/>
    <w:rsid w:val="00906428"/>
    <w:rsid w:val="00931E97"/>
    <w:rsid w:val="009372E6"/>
    <w:rsid w:val="00983036"/>
    <w:rsid w:val="009B3334"/>
    <w:rsid w:val="009D4588"/>
    <w:rsid w:val="009E14E9"/>
    <w:rsid w:val="009F7896"/>
    <w:rsid w:val="009F7F9F"/>
    <w:rsid w:val="00A007BE"/>
    <w:rsid w:val="00A130A5"/>
    <w:rsid w:val="00A15352"/>
    <w:rsid w:val="00A1673F"/>
    <w:rsid w:val="00A51265"/>
    <w:rsid w:val="00A704FB"/>
    <w:rsid w:val="00A727EF"/>
    <w:rsid w:val="00AC6384"/>
    <w:rsid w:val="00AD48BA"/>
    <w:rsid w:val="00AE6592"/>
    <w:rsid w:val="00AF4C83"/>
    <w:rsid w:val="00B0741E"/>
    <w:rsid w:val="00B104BF"/>
    <w:rsid w:val="00B17ED4"/>
    <w:rsid w:val="00B31E3D"/>
    <w:rsid w:val="00B3389E"/>
    <w:rsid w:val="00B33DC5"/>
    <w:rsid w:val="00B54A1F"/>
    <w:rsid w:val="00B66D5A"/>
    <w:rsid w:val="00B74FBE"/>
    <w:rsid w:val="00B80EC5"/>
    <w:rsid w:val="00B83799"/>
    <w:rsid w:val="00B83B8D"/>
    <w:rsid w:val="00B91382"/>
    <w:rsid w:val="00BA5D1C"/>
    <w:rsid w:val="00BB21FE"/>
    <w:rsid w:val="00BB705C"/>
    <w:rsid w:val="00BC63C3"/>
    <w:rsid w:val="00BF3D31"/>
    <w:rsid w:val="00C3578E"/>
    <w:rsid w:val="00C40FE1"/>
    <w:rsid w:val="00C41C46"/>
    <w:rsid w:val="00C47AA4"/>
    <w:rsid w:val="00C6156D"/>
    <w:rsid w:val="00C61BC5"/>
    <w:rsid w:val="00CB434E"/>
    <w:rsid w:val="00CB46C8"/>
    <w:rsid w:val="00CC603F"/>
    <w:rsid w:val="00CD1376"/>
    <w:rsid w:val="00CE062A"/>
    <w:rsid w:val="00CE4792"/>
    <w:rsid w:val="00CF3386"/>
    <w:rsid w:val="00D00917"/>
    <w:rsid w:val="00D065CD"/>
    <w:rsid w:val="00D071ED"/>
    <w:rsid w:val="00D175F8"/>
    <w:rsid w:val="00D314E4"/>
    <w:rsid w:val="00D3460A"/>
    <w:rsid w:val="00D355B7"/>
    <w:rsid w:val="00D45C99"/>
    <w:rsid w:val="00D54E85"/>
    <w:rsid w:val="00D71E24"/>
    <w:rsid w:val="00D75147"/>
    <w:rsid w:val="00D83986"/>
    <w:rsid w:val="00D95220"/>
    <w:rsid w:val="00DA4A04"/>
    <w:rsid w:val="00DB292E"/>
    <w:rsid w:val="00DB2995"/>
    <w:rsid w:val="00DD4AA9"/>
    <w:rsid w:val="00DD5469"/>
    <w:rsid w:val="00DF2D02"/>
    <w:rsid w:val="00DF6145"/>
    <w:rsid w:val="00DF7ED8"/>
    <w:rsid w:val="00E106A9"/>
    <w:rsid w:val="00E15D74"/>
    <w:rsid w:val="00E301C6"/>
    <w:rsid w:val="00E4492F"/>
    <w:rsid w:val="00E50BC0"/>
    <w:rsid w:val="00E54ADE"/>
    <w:rsid w:val="00E54B66"/>
    <w:rsid w:val="00E5547D"/>
    <w:rsid w:val="00E632A1"/>
    <w:rsid w:val="00E65B2B"/>
    <w:rsid w:val="00E8011F"/>
    <w:rsid w:val="00E93E59"/>
    <w:rsid w:val="00E9482B"/>
    <w:rsid w:val="00E96F2E"/>
    <w:rsid w:val="00EB0BA5"/>
    <w:rsid w:val="00EB36BD"/>
    <w:rsid w:val="00EC306E"/>
    <w:rsid w:val="00EC3534"/>
    <w:rsid w:val="00EC7D62"/>
    <w:rsid w:val="00ED0118"/>
    <w:rsid w:val="00EE2030"/>
    <w:rsid w:val="00EE53C1"/>
    <w:rsid w:val="00EE70B7"/>
    <w:rsid w:val="00F05859"/>
    <w:rsid w:val="00F100E4"/>
    <w:rsid w:val="00F15372"/>
    <w:rsid w:val="00F15D8F"/>
    <w:rsid w:val="00F16A24"/>
    <w:rsid w:val="00F2522E"/>
    <w:rsid w:val="00F32D84"/>
    <w:rsid w:val="00F51E07"/>
    <w:rsid w:val="00F6330E"/>
    <w:rsid w:val="00F64525"/>
    <w:rsid w:val="00F66058"/>
    <w:rsid w:val="00F670B6"/>
    <w:rsid w:val="00F67C5F"/>
    <w:rsid w:val="00F7274B"/>
    <w:rsid w:val="00FA29D4"/>
    <w:rsid w:val="00FA5108"/>
    <w:rsid w:val="00FB2EAC"/>
    <w:rsid w:val="00FC67AE"/>
    <w:rsid w:val="00FE5F6C"/>
    <w:rsid w:val="00FF049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1" w:unhideWhenUsed="0" w:qFormat="1"/>
    <w:lsdException w:name="heading 2" w:uiPriority="1"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qFormat="1"/>
    <w:lsdException w:name="toc 2" w:uiPriority="39" w:qFormat="1"/>
    <w:lsdException w:name="toc 3" w:uiPriority="39" w:qFormat="1"/>
    <w:lsdException w:name="toc 4" w:uiPriority="39" w:qFormat="1"/>
    <w:lsdException w:name="toc 5" w:uiPriority="39" w:qFormat="1"/>
    <w:lsdException w:name="toc 6" w:uiPriority="39"/>
    <w:lsdException w:name="toc 7" w:uiPriority="39"/>
    <w:lsdException w:name="toc 8" w:uiPriority="39"/>
    <w:lsdException w:name="toc 9" w:uiPriority="39"/>
    <w:lsdException w:name="footnote text" w:uiPriority="0"/>
    <w:lsdException w:name="header" w:uiPriority="0"/>
    <w:lsdException w:name="caption" w:uiPriority="35" w:qFormat="1"/>
    <w:lsdException w:name="endnote text" w:uiPriority="0"/>
    <w:lsdException w:name="Title" w:semiHidden="0" w:uiPriority="1" w:unhideWhenUsed="0" w:qFormat="1"/>
    <w:lsdException w:name="Default Paragraph Font" w:uiPriority="1"/>
    <w:lsdException w:name="Body Text" w:uiPriority="1" w:qFormat="1"/>
    <w:lsdException w:name="Subtitle" w:semiHidden="0" w:uiPriority="0" w:unhideWhenUsed="0" w:qFormat="1"/>
    <w:lsdException w:name="Strong" w:semiHidden="0" w:uiPriority="0" w:unhideWhenUsed="0" w:qFormat="1"/>
    <w:lsdException w:name="Emphasis" w:semiHidden="0" w:uiPriority="20" w:unhideWhenUsed="0" w:qFormat="1"/>
    <w:lsdException w:name="annotation subjec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style>
  <w:style w:type="paragraph" w:styleId="1">
    <w:name w:val="heading 1"/>
    <w:aliases w:val="H1"/>
    <w:basedOn w:val="a0"/>
    <w:next w:val="a0"/>
    <w:link w:val="10"/>
    <w:uiPriority w:val="1"/>
    <w:qFormat/>
    <w:rsid w:val="00BC63C3"/>
    <w:pPr>
      <w:keepNext/>
      <w:keepLines/>
      <w:spacing w:before="240" w:after="0"/>
      <w:jc w:val="center"/>
      <w:outlineLvl w:val="0"/>
    </w:pPr>
    <w:rPr>
      <w:rFonts w:ascii="Times New Roman" w:eastAsia="Times New Roman" w:hAnsi="Times New Roman" w:cs="Times New Roman"/>
      <w:sz w:val="32"/>
      <w:szCs w:val="32"/>
      <w:lang w:val="x-none" w:eastAsia="x-none"/>
    </w:rPr>
  </w:style>
  <w:style w:type="paragraph" w:styleId="2">
    <w:name w:val="heading 2"/>
    <w:aliases w:val="H2"/>
    <w:basedOn w:val="a0"/>
    <w:link w:val="20"/>
    <w:uiPriority w:val="1"/>
    <w:qFormat/>
    <w:rsid w:val="00BC63C3"/>
    <w:pPr>
      <w:spacing w:after="0" w:line="360" w:lineRule="auto"/>
      <w:ind w:firstLine="709"/>
      <w:outlineLvl w:val="1"/>
    </w:pPr>
    <w:rPr>
      <w:rFonts w:ascii="Times New Roman" w:eastAsia="@Arial Unicode MS" w:hAnsi="Times New Roman" w:cs="Times New Roman"/>
      <w:b/>
      <w:bCs/>
      <w:sz w:val="28"/>
      <w:szCs w:val="28"/>
      <w:lang w:val="x-none" w:eastAsia="ru-RU"/>
    </w:rPr>
  </w:style>
  <w:style w:type="paragraph" w:styleId="3">
    <w:name w:val="heading 3"/>
    <w:aliases w:val="Обычный 2"/>
    <w:basedOn w:val="a0"/>
    <w:next w:val="a0"/>
    <w:link w:val="30"/>
    <w:qFormat/>
    <w:rsid w:val="00161B45"/>
    <w:pPr>
      <w:spacing w:before="100" w:beforeAutospacing="1" w:after="100" w:afterAutospacing="1" w:line="240" w:lineRule="auto"/>
      <w:outlineLvl w:val="2"/>
    </w:pPr>
    <w:rPr>
      <w:rFonts w:ascii="Times New Roman" w:eastAsia="Times New Roman" w:hAnsi="Times New Roman" w:cs="Times New Roman"/>
      <w:b/>
      <w:bCs/>
      <w:sz w:val="28"/>
      <w:szCs w:val="27"/>
      <w:lang w:val="x-none" w:eastAsia="x-none"/>
    </w:rPr>
  </w:style>
  <w:style w:type="paragraph" w:styleId="4">
    <w:name w:val="heading 4"/>
    <w:aliases w:val="H3"/>
    <w:basedOn w:val="a0"/>
    <w:next w:val="a0"/>
    <w:link w:val="40"/>
    <w:uiPriority w:val="9"/>
    <w:qFormat/>
    <w:rsid w:val="00161B45"/>
    <w:pPr>
      <w:keepNext/>
      <w:keepLines/>
      <w:spacing w:before="200" w:after="0" w:line="360" w:lineRule="auto"/>
      <w:ind w:left="708"/>
      <w:outlineLvl w:val="3"/>
    </w:pPr>
    <w:rPr>
      <w:rFonts w:ascii="Times New Roman" w:eastAsia="Times New Roman" w:hAnsi="Times New Roman" w:cs="Times New Roman"/>
      <w:b/>
      <w:bCs/>
      <w:iCs/>
      <w:sz w:val="28"/>
      <w:lang w:val="x-none"/>
    </w:rPr>
  </w:style>
  <w:style w:type="paragraph" w:styleId="5">
    <w:name w:val="heading 5"/>
    <w:basedOn w:val="a0"/>
    <w:next w:val="a0"/>
    <w:link w:val="50"/>
    <w:uiPriority w:val="9"/>
    <w:qFormat/>
    <w:rsid w:val="00161B45"/>
    <w:pPr>
      <w:keepNext/>
      <w:keepLines/>
      <w:spacing w:before="200" w:after="0"/>
      <w:outlineLvl w:val="4"/>
    </w:pPr>
    <w:rPr>
      <w:rFonts w:ascii="Cambria" w:eastAsia="Times New Roman" w:hAnsi="Cambria" w:cs="Times New Roman"/>
      <w:color w:val="243F60"/>
      <w:sz w:val="20"/>
      <w:szCs w:val="20"/>
      <w:lang w:val="x-none" w:eastAsia="x-none"/>
    </w:rPr>
  </w:style>
  <w:style w:type="paragraph" w:styleId="6">
    <w:name w:val="heading 6"/>
    <w:basedOn w:val="a0"/>
    <w:next w:val="a0"/>
    <w:link w:val="60"/>
    <w:uiPriority w:val="9"/>
    <w:qFormat/>
    <w:rsid w:val="00161B45"/>
    <w:pPr>
      <w:keepNext/>
      <w:keepLines/>
      <w:spacing w:before="200" w:after="0"/>
      <w:outlineLvl w:val="5"/>
    </w:pPr>
    <w:rPr>
      <w:rFonts w:ascii="Cambria" w:eastAsia="Times New Roman" w:hAnsi="Cambria" w:cs="Times New Roman"/>
      <w:i/>
      <w:iCs/>
      <w:color w:val="243F60"/>
      <w:sz w:val="20"/>
      <w:szCs w:val="20"/>
      <w:lang w:val="x-none" w:eastAsia="x-none"/>
    </w:rPr>
  </w:style>
  <w:style w:type="paragraph" w:styleId="7">
    <w:name w:val="heading 7"/>
    <w:basedOn w:val="a0"/>
    <w:next w:val="a0"/>
    <w:link w:val="70"/>
    <w:uiPriority w:val="9"/>
    <w:qFormat/>
    <w:rsid w:val="00161B45"/>
    <w:pPr>
      <w:keepNext/>
      <w:keepLines/>
      <w:spacing w:before="200" w:after="0"/>
      <w:outlineLvl w:val="6"/>
    </w:pPr>
    <w:rPr>
      <w:rFonts w:ascii="Cambria" w:eastAsia="Times New Roman" w:hAnsi="Cambria" w:cs="Times New Roman"/>
      <w:i/>
      <w:iCs/>
      <w:color w:val="404040"/>
      <w:sz w:val="20"/>
      <w:szCs w:val="20"/>
      <w:lang w:val="x-none" w:eastAsia="x-none"/>
    </w:rPr>
  </w:style>
  <w:style w:type="paragraph" w:styleId="8">
    <w:name w:val="heading 8"/>
    <w:basedOn w:val="a0"/>
    <w:next w:val="a0"/>
    <w:link w:val="80"/>
    <w:uiPriority w:val="9"/>
    <w:qFormat/>
    <w:rsid w:val="00161B45"/>
    <w:pPr>
      <w:keepNext/>
      <w:keepLines/>
      <w:spacing w:before="40" w:after="0"/>
      <w:outlineLvl w:val="7"/>
    </w:pPr>
    <w:rPr>
      <w:rFonts w:ascii="Cambria" w:eastAsia="Times New Roman" w:hAnsi="Cambria" w:cs="Times New Roman"/>
      <w:color w:val="272727"/>
      <w:sz w:val="21"/>
      <w:szCs w:val="21"/>
      <w:lang w:val="x-none" w:eastAsia="x-none"/>
    </w:rPr>
  </w:style>
  <w:style w:type="paragraph" w:styleId="9">
    <w:name w:val="heading 9"/>
    <w:basedOn w:val="a0"/>
    <w:next w:val="a0"/>
    <w:link w:val="90"/>
    <w:uiPriority w:val="9"/>
    <w:qFormat/>
    <w:rsid w:val="00161B45"/>
    <w:pPr>
      <w:keepNext/>
      <w:keepLines/>
      <w:spacing w:before="200" w:after="0"/>
      <w:outlineLvl w:val="8"/>
    </w:pPr>
    <w:rPr>
      <w:rFonts w:ascii="Cambria" w:eastAsia="Times New Roman" w:hAnsi="Cambria" w:cs="Times New Roman"/>
      <w:i/>
      <w:iCs/>
      <w:color w:val="404040"/>
      <w:sz w:val="20"/>
      <w:szCs w:val="20"/>
      <w:lang w:val="x-none" w:eastAsia="x-none"/>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4">
    <w:name w:val="Balloon Text"/>
    <w:basedOn w:val="a0"/>
    <w:link w:val="a5"/>
    <w:uiPriority w:val="99"/>
    <w:semiHidden/>
    <w:unhideWhenUsed/>
    <w:rsid w:val="00161B45"/>
    <w:pPr>
      <w:spacing w:after="0" w:line="240" w:lineRule="auto"/>
    </w:pPr>
    <w:rPr>
      <w:rFonts w:ascii="Tahoma" w:hAnsi="Tahoma" w:cs="Tahoma"/>
      <w:sz w:val="16"/>
      <w:szCs w:val="16"/>
    </w:rPr>
  </w:style>
  <w:style w:type="character" w:customStyle="1" w:styleId="a5">
    <w:name w:val="Текст выноски Знак"/>
    <w:basedOn w:val="a1"/>
    <w:link w:val="a4"/>
    <w:uiPriority w:val="99"/>
    <w:semiHidden/>
    <w:rsid w:val="00161B45"/>
    <w:rPr>
      <w:rFonts w:ascii="Tahoma" w:hAnsi="Tahoma" w:cs="Tahoma"/>
      <w:sz w:val="16"/>
      <w:szCs w:val="16"/>
    </w:rPr>
  </w:style>
  <w:style w:type="character" w:customStyle="1" w:styleId="10">
    <w:name w:val="Заголовок 1 Знак"/>
    <w:aliases w:val="H1 Знак"/>
    <w:basedOn w:val="a1"/>
    <w:link w:val="1"/>
    <w:uiPriority w:val="1"/>
    <w:rsid w:val="00BC63C3"/>
    <w:rPr>
      <w:rFonts w:ascii="Times New Roman" w:eastAsia="Times New Roman" w:hAnsi="Times New Roman" w:cs="Times New Roman"/>
      <w:sz w:val="32"/>
      <w:szCs w:val="32"/>
      <w:lang w:val="x-none" w:eastAsia="x-none"/>
    </w:rPr>
  </w:style>
  <w:style w:type="character" w:customStyle="1" w:styleId="20">
    <w:name w:val="Заголовок 2 Знак"/>
    <w:aliases w:val="H2 Знак"/>
    <w:basedOn w:val="a1"/>
    <w:link w:val="2"/>
    <w:uiPriority w:val="1"/>
    <w:rsid w:val="00BC63C3"/>
    <w:rPr>
      <w:rFonts w:ascii="Times New Roman" w:eastAsia="@Arial Unicode MS" w:hAnsi="Times New Roman" w:cs="Times New Roman"/>
      <w:b/>
      <w:bCs/>
      <w:sz w:val="28"/>
      <w:szCs w:val="28"/>
      <w:lang w:val="x-none" w:eastAsia="ru-RU"/>
    </w:rPr>
  </w:style>
  <w:style w:type="character" w:customStyle="1" w:styleId="30">
    <w:name w:val="Заголовок 3 Знак"/>
    <w:aliases w:val="Обычный 2 Знак"/>
    <w:basedOn w:val="a1"/>
    <w:link w:val="3"/>
    <w:rsid w:val="00161B45"/>
    <w:rPr>
      <w:rFonts w:ascii="Times New Roman" w:eastAsia="Times New Roman" w:hAnsi="Times New Roman" w:cs="Times New Roman"/>
      <w:b/>
      <w:bCs/>
      <w:sz w:val="28"/>
      <w:szCs w:val="27"/>
      <w:lang w:val="x-none" w:eastAsia="x-none"/>
    </w:rPr>
  </w:style>
  <w:style w:type="character" w:customStyle="1" w:styleId="40">
    <w:name w:val="Заголовок 4 Знак"/>
    <w:aliases w:val="H3 Знак"/>
    <w:basedOn w:val="a1"/>
    <w:link w:val="4"/>
    <w:uiPriority w:val="9"/>
    <w:rsid w:val="00161B45"/>
    <w:rPr>
      <w:rFonts w:ascii="Times New Roman" w:eastAsia="Times New Roman" w:hAnsi="Times New Roman" w:cs="Times New Roman"/>
      <w:b/>
      <w:bCs/>
      <w:iCs/>
      <w:sz w:val="28"/>
      <w:lang w:val="x-none"/>
    </w:rPr>
  </w:style>
  <w:style w:type="character" w:customStyle="1" w:styleId="50">
    <w:name w:val="Заголовок 5 Знак"/>
    <w:basedOn w:val="a1"/>
    <w:link w:val="5"/>
    <w:uiPriority w:val="9"/>
    <w:rsid w:val="00161B45"/>
    <w:rPr>
      <w:rFonts w:ascii="Cambria" w:eastAsia="Times New Roman" w:hAnsi="Cambria" w:cs="Times New Roman"/>
      <w:color w:val="243F60"/>
      <w:sz w:val="20"/>
      <w:szCs w:val="20"/>
      <w:lang w:val="x-none" w:eastAsia="x-none"/>
    </w:rPr>
  </w:style>
  <w:style w:type="character" w:customStyle="1" w:styleId="60">
    <w:name w:val="Заголовок 6 Знак"/>
    <w:basedOn w:val="a1"/>
    <w:link w:val="6"/>
    <w:uiPriority w:val="9"/>
    <w:rsid w:val="00161B45"/>
    <w:rPr>
      <w:rFonts w:ascii="Cambria" w:eastAsia="Times New Roman" w:hAnsi="Cambria" w:cs="Times New Roman"/>
      <w:i/>
      <w:iCs/>
      <w:color w:val="243F60"/>
      <w:sz w:val="20"/>
      <w:szCs w:val="20"/>
      <w:lang w:val="x-none" w:eastAsia="x-none"/>
    </w:rPr>
  </w:style>
  <w:style w:type="character" w:customStyle="1" w:styleId="70">
    <w:name w:val="Заголовок 7 Знак"/>
    <w:basedOn w:val="a1"/>
    <w:link w:val="7"/>
    <w:uiPriority w:val="9"/>
    <w:rsid w:val="00161B45"/>
    <w:rPr>
      <w:rFonts w:ascii="Cambria" w:eastAsia="Times New Roman" w:hAnsi="Cambria" w:cs="Times New Roman"/>
      <w:i/>
      <w:iCs/>
      <w:color w:val="404040"/>
      <w:sz w:val="20"/>
      <w:szCs w:val="20"/>
      <w:lang w:val="x-none" w:eastAsia="x-none"/>
    </w:rPr>
  </w:style>
  <w:style w:type="character" w:customStyle="1" w:styleId="80">
    <w:name w:val="Заголовок 8 Знак"/>
    <w:basedOn w:val="a1"/>
    <w:link w:val="8"/>
    <w:uiPriority w:val="9"/>
    <w:rsid w:val="00161B45"/>
    <w:rPr>
      <w:rFonts w:ascii="Cambria" w:eastAsia="Times New Roman" w:hAnsi="Cambria" w:cs="Times New Roman"/>
      <w:color w:val="272727"/>
      <w:sz w:val="21"/>
      <w:szCs w:val="21"/>
      <w:lang w:val="x-none" w:eastAsia="x-none"/>
    </w:rPr>
  </w:style>
  <w:style w:type="character" w:customStyle="1" w:styleId="90">
    <w:name w:val="Заголовок 9 Знак"/>
    <w:basedOn w:val="a1"/>
    <w:link w:val="9"/>
    <w:uiPriority w:val="9"/>
    <w:rsid w:val="00161B45"/>
    <w:rPr>
      <w:rFonts w:ascii="Cambria" w:eastAsia="Times New Roman" w:hAnsi="Cambria" w:cs="Times New Roman"/>
      <w:i/>
      <w:iCs/>
      <w:color w:val="404040"/>
      <w:sz w:val="20"/>
      <w:szCs w:val="20"/>
      <w:lang w:val="x-none" w:eastAsia="x-none"/>
    </w:rPr>
  </w:style>
  <w:style w:type="table" w:styleId="a6">
    <w:name w:val="Table Grid"/>
    <w:basedOn w:val="a2"/>
    <w:uiPriority w:val="59"/>
    <w:rsid w:val="00161B45"/>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1">
    <w:name w:val="Абзац списка1"/>
    <w:basedOn w:val="a0"/>
    <w:rsid w:val="00161B45"/>
    <w:pPr>
      <w:spacing w:after="0" w:line="240" w:lineRule="auto"/>
      <w:ind w:left="708"/>
    </w:pPr>
    <w:rPr>
      <w:rFonts w:ascii="Times New Roman" w:eastAsia="Calibri" w:hAnsi="Times New Roman" w:cs="Times New Roman"/>
      <w:sz w:val="20"/>
      <w:szCs w:val="20"/>
      <w:lang w:eastAsia="ru-RU"/>
    </w:rPr>
  </w:style>
  <w:style w:type="character" w:customStyle="1" w:styleId="a7">
    <w:name w:val="заголовок столбца Знак"/>
    <w:link w:val="a8"/>
    <w:locked/>
    <w:rsid w:val="00161B45"/>
    <w:rPr>
      <w:b/>
      <w:color w:val="000000"/>
      <w:sz w:val="16"/>
      <w:lang w:eastAsia="ar-SA"/>
    </w:rPr>
  </w:style>
  <w:style w:type="paragraph" w:customStyle="1" w:styleId="a8">
    <w:name w:val="заголовок столбца"/>
    <w:basedOn w:val="a0"/>
    <w:link w:val="a7"/>
    <w:rsid w:val="00161B45"/>
    <w:pPr>
      <w:suppressAutoHyphens/>
      <w:snapToGrid w:val="0"/>
      <w:spacing w:after="120" w:line="240" w:lineRule="auto"/>
      <w:jc w:val="center"/>
    </w:pPr>
    <w:rPr>
      <w:b/>
      <w:color w:val="000000"/>
      <w:sz w:val="16"/>
      <w:lang w:eastAsia="ar-SA"/>
    </w:rPr>
  </w:style>
  <w:style w:type="character" w:customStyle="1" w:styleId="apple-converted-space">
    <w:name w:val="apple-converted-space"/>
    <w:rsid w:val="00161B45"/>
  </w:style>
  <w:style w:type="character" w:customStyle="1" w:styleId="s4">
    <w:name w:val="s4"/>
    <w:rsid w:val="00161B45"/>
  </w:style>
  <w:style w:type="numbering" w:customStyle="1" w:styleId="12">
    <w:name w:val="Нет списка1"/>
    <w:next w:val="a3"/>
    <w:uiPriority w:val="99"/>
    <w:semiHidden/>
    <w:unhideWhenUsed/>
    <w:rsid w:val="00161B45"/>
  </w:style>
  <w:style w:type="paragraph" w:styleId="a9">
    <w:name w:val="Normal (Web)"/>
    <w:aliases w:val="Normal (Web) Char"/>
    <w:basedOn w:val="a0"/>
    <w:link w:val="aa"/>
    <w:uiPriority w:val="99"/>
    <w:unhideWhenUsed/>
    <w:rsid w:val="00161B45"/>
    <w:pPr>
      <w:spacing w:before="100" w:beforeAutospacing="1" w:after="100" w:afterAutospacing="1" w:line="240" w:lineRule="auto"/>
    </w:pPr>
    <w:rPr>
      <w:rFonts w:ascii="Calibri" w:eastAsia="Calibri" w:hAnsi="Calibri" w:cs="Times New Roman"/>
      <w:sz w:val="24"/>
      <w:szCs w:val="24"/>
      <w:lang w:eastAsia="ru-RU"/>
    </w:rPr>
  </w:style>
  <w:style w:type="paragraph" w:styleId="ab">
    <w:name w:val="List Paragraph"/>
    <w:aliases w:val="ITL List Paragraph,Цветной список - Акцент 13"/>
    <w:basedOn w:val="a0"/>
    <w:link w:val="ac"/>
    <w:uiPriority w:val="99"/>
    <w:qFormat/>
    <w:rsid w:val="00161B45"/>
    <w:pPr>
      <w:spacing w:after="0" w:line="240" w:lineRule="auto"/>
      <w:ind w:left="720"/>
      <w:contextualSpacing/>
    </w:pPr>
    <w:rPr>
      <w:rFonts w:ascii="Calibri" w:eastAsia="Calibri" w:hAnsi="Calibri" w:cs="Times New Roman"/>
      <w:sz w:val="24"/>
      <w:szCs w:val="24"/>
      <w:lang w:val="x-none" w:eastAsia="ru-RU"/>
    </w:rPr>
  </w:style>
  <w:style w:type="character" w:styleId="ad">
    <w:name w:val="Strong"/>
    <w:qFormat/>
    <w:rsid w:val="00161B45"/>
    <w:rPr>
      <w:b/>
      <w:bCs/>
    </w:rPr>
  </w:style>
  <w:style w:type="character" w:customStyle="1" w:styleId="22">
    <w:name w:val="Текст выноски Знак2"/>
    <w:uiPriority w:val="99"/>
    <w:semiHidden/>
    <w:rsid w:val="00161B45"/>
    <w:rPr>
      <w:rFonts w:ascii="Tahoma" w:eastAsia="Times New Roman" w:hAnsi="Tahoma" w:cs="Tahoma"/>
      <w:sz w:val="16"/>
      <w:szCs w:val="16"/>
    </w:rPr>
  </w:style>
  <w:style w:type="paragraph" w:styleId="ae">
    <w:name w:val="header"/>
    <w:basedOn w:val="a0"/>
    <w:link w:val="af"/>
    <w:unhideWhenUsed/>
    <w:rsid w:val="00161B45"/>
    <w:pPr>
      <w:tabs>
        <w:tab w:val="center" w:pos="4677"/>
        <w:tab w:val="right" w:pos="9355"/>
      </w:tabs>
      <w:spacing w:after="0" w:line="240" w:lineRule="auto"/>
    </w:pPr>
    <w:rPr>
      <w:rFonts w:ascii="Times New Roman" w:eastAsia="Times New Roman" w:hAnsi="Times New Roman" w:cs="Times New Roman"/>
      <w:sz w:val="28"/>
      <w:szCs w:val="20"/>
      <w:lang w:val="x-none" w:eastAsia="x-none"/>
    </w:rPr>
  </w:style>
  <w:style w:type="character" w:customStyle="1" w:styleId="af">
    <w:name w:val="Верхний колонтитул Знак"/>
    <w:basedOn w:val="a1"/>
    <w:link w:val="ae"/>
    <w:rsid w:val="00161B45"/>
    <w:rPr>
      <w:rFonts w:ascii="Times New Roman" w:eastAsia="Times New Roman" w:hAnsi="Times New Roman" w:cs="Times New Roman"/>
      <w:sz w:val="28"/>
      <w:szCs w:val="20"/>
      <w:lang w:val="x-none" w:eastAsia="x-none"/>
    </w:rPr>
  </w:style>
  <w:style w:type="paragraph" w:styleId="af0">
    <w:name w:val="footer"/>
    <w:basedOn w:val="a0"/>
    <w:link w:val="af1"/>
    <w:uiPriority w:val="99"/>
    <w:unhideWhenUsed/>
    <w:rsid w:val="00161B45"/>
    <w:pPr>
      <w:tabs>
        <w:tab w:val="center" w:pos="4677"/>
        <w:tab w:val="right" w:pos="9355"/>
      </w:tabs>
      <w:spacing w:after="0" w:line="240" w:lineRule="auto"/>
    </w:pPr>
    <w:rPr>
      <w:rFonts w:ascii="Times New Roman" w:eastAsia="Times New Roman" w:hAnsi="Times New Roman" w:cs="Times New Roman"/>
      <w:sz w:val="28"/>
      <w:szCs w:val="20"/>
      <w:lang w:val="x-none" w:eastAsia="x-none"/>
    </w:rPr>
  </w:style>
  <w:style w:type="character" w:customStyle="1" w:styleId="af1">
    <w:name w:val="Нижний колонтитул Знак"/>
    <w:basedOn w:val="a1"/>
    <w:link w:val="af0"/>
    <w:uiPriority w:val="99"/>
    <w:rsid w:val="00161B45"/>
    <w:rPr>
      <w:rFonts w:ascii="Times New Roman" w:eastAsia="Times New Roman" w:hAnsi="Times New Roman" w:cs="Times New Roman"/>
      <w:sz w:val="28"/>
      <w:szCs w:val="20"/>
      <w:lang w:val="x-none" w:eastAsia="x-none"/>
    </w:rPr>
  </w:style>
  <w:style w:type="paragraph" w:customStyle="1" w:styleId="ConsPlusNormal">
    <w:name w:val="ConsPlusNormal"/>
    <w:rsid w:val="00161B45"/>
    <w:pPr>
      <w:widowControl w:val="0"/>
      <w:autoSpaceDE w:val="0"/>
      <w:autoSpaceDN w:val="0"/>
      <w:adjustRightInd w:val="0"/>
      <w:spacing w:after="0" w:line="240" w:lineRule="auto"/>
    </w:pPr>
    <w:rPr>
      <w:rFonts w:ascii="Arial" w:eastAsia="Times New Roman" w:hAnsi="Arial" w:cs="Arial"/>
      <w:sz w:val="20"/>
      <w:szCs w:val="20"/>
      <w:lang w:eastAsia="ru-RU"/>
    </w:rPr>
  </w:style>
  <w:style w:type="paragraph" w:styleId="af2">
    <w:name w:val="No Spacing"/>
    <w:link w:val="af3"/>
    <w:uiPriority w:val="1"/>
    <w:qFormat/>
    <w:rsid w:val="00161B45"/>
    <w:pPr>
      <w:spacing w:after="0" w:line="240" w:lineRule="auto"/>
      <w:ind w:firstLine="709"/>
      <w:jc w:val="both"/>
    </w:pPr>
    <w:rPr>
      <w:rFonts w:ascii="Times New Roman" w:eastAsia="Calibri" w:hAnsi="Times New Roman" w:cs="Times New Roman"/>
      <w:sz w:val="28"/>
      <w:szCs w:val="28"/>
    </w:rPr>
  </w:style>
  <w:style w:type="paragraph" w:customStyle="1" w:styleId="13">
    <w:name w:val="Обычный1"/>
    <w:rsid w:val="00161B45"/>
    <w:pPr>
      <w:spacing w:after="0" w:line="240" w:lineRule="auto"/>
    </w:pPr>
    <w:rPr>
      <w:rFonts w:ascii="Times New Roman" w:eastAsia="ヒラギノ角ゴ Pro W3" w:hAnsi="Times New Roman" w:cs="Times New Roman"/>
      <w:color w:val="000000"/>
      <w:sz w:val="24"/>
      <w:szCs w:val="20"/>
      <w:lang w:eastAsia="ru-RU"/>
    </w:rPr>
  </w:style>
  <w:style w:type="character" w:customStyle="1" w:styleId="dash041e005f0431005f044b005f0447005f043d005f044b005f0439005f005fchar1char1">
    <w:name w:val="dash041e_005f0431_005f044b_005f0447_005f043d_005f044b_005f0439_005f_005fchar1__char1"/>
    <w:rsid w:val="00161B45"/>
    <w:rPr>
      <w:rFonts w:ascii="Times New Roman" w:hAnsi="Times New Roman" w:cs="Times New Roman" w:hint="default"/>
      <w:strike w:val="0"/>
      <w:dstrike w:val="0"/>
      <w:sz w:val="24"/>
      <w:szCs w:val="24"/>
      <w:u w:val="none"/>
      <w:effect w:val="none"/>
    </w:rPr>
  </w:style>
  <w:style w:type="character" w:styleId="af4">
    <w:name w:val="footnote reference"/>
    <w:uiPriority w:val="99"/>
    <w:rsid w:val="00161B45"/>
    <w:rPr>
      <w:vertAlign w:val="superscript"/>
    </w:rPr>
  </w:style>
  <w:style w:type="paragraph" w:customStyle="1" w:styleId="dash041e005f0431005f044b005f0447005f043d005f044b005f0439">
    <w:name w:val="dash041e_005f0431_005f044b_005f0447_005f043d_005f044b_005f0439"/>
    <w:basedOn w:val="a0"/>
    <w:uiPriority w:val="99"/>
    <w:rsid w:val="00161B45"/>
    <w:pPr>
      <w:spacing w:after="0" w:line="240" w:lineRule="auto"/>
    </w:pPr>
    <w:rPr>
      <w:rFonts w:ascii="Times New Roman" w:eastAsia="Times New Roman" w:hAnsi="Times New Roman" w:cs="Times New Roman"/>
      <w:sz w:val="24"/>
      <w:szCs w:val="24"/>
      <w:lang w:eastAsia="ru-RU"/>
    </w:rPr>
  </w:style>
  <w:style w:type="character" w:customStyle="1" w:styleId="dash041e0431044b0447043d044b0439char1">
    <w:name w:val="dash041e_0431_044b_0447_043d_044b_0439__char1"/>
    <w:uiPriority w:val="99"/>
    <w:rsid w:val="00161B45"/>
    <w:rPr>
      <w:rFonts w:ascii="Times New Roman" w:hAnsi="Times New Roman" w:cs="Times New Roman" w:hint="default"/>
      <w:strike w:val="0"/>
      <w:dstrike w:val="0"/>
      <w:sz w:val="24"/>
      <w:szCs w:val="24"/>
      <w:u w:val="none"/>
      <w:effect w:val="none"/>
    </w:rPr>
  </w:style>
  <w:style w:type="paragraph" w:customStyle="1" w:styleId="dash041e0431044b0447043d044b0439">
    <w:name w:val="dash041e_0431_044b_0447_043d_044b_0439"/>
    <w:basedOn w:val="a0"/>
    <w:uiPriority w:val="99"/>
    <w:rsid w:val="00161B45"/>
    <w:pPr>
      <w:spacing w:after="0" w:line="240" w:lineRule="auto"/>
    </w:pPr>
    <w:rPr>
      <w:rFonts w:ascii="Times New Roman" w:eastAsia="Times New Roman" w:hAnsi="Times New Roman" w:cs="Times New Roman"/>
      <w:sz w:val="24"/>
      <w:szCs w:val="24"/>
      <w:lang w:eastAsia="ru-RU"/>
    </w:rPr>
  </w:style>
  <w:style w:type="paragraph" w:styleId="af5">
    <w:name w:val="footnote text"/>
    <w:aliases w:val="Знак6,F1"/>
    <w:basedOn w:val="a0"/>
    <w:link w:val="23"/>
    <w:rsid w:val="00161B45"/>
    <w:pPr>
      <w:spacing w:after="0" w:line="240" w:lineRule="auto"/>
    </w:pPr>
    <w:rPr>
      <w:rFonts w:ascii="Times New Roman" w:eastAsia="Times New Roman" w:hAnsi="Times New Roman" w:cs="Times New Roman"/>
      <w:sz w:val="20"/>
      <w:szCs w:val="20"/>
      <w:lang w:val="x-none" w:eastAsia="ru-RU"/>
    </w:rPr>
  </w:style>
  <w:style w:type="character" w:customStyle="1" w:styleId="af6">
    <w:name w:val="Текст сноски Знак"/>
    <w:basedOn w:val="a1"/>
    <w:uiPriority w:val="99"/>
    <w:rsid w:val="00161B45"/>
    <w:rPr>
      <w:sz w:val="20"/>
      <w:szCs w:val="20"/>
    </w:rPr>
  </w:style>
  <w:style w:type="character" w:customStyle="1" w:styleId="23">
    <w:name w:val="Текст сноски Знак2"/>
    <w:aliases w:val="Знак6 Знак,F1 Знак"/>
    <w:link w:val="af5"/>
    <w:rsid w:val="00161B45"/>
    <w:rPr>
      <w:rFonts w:ascii="Times New Roman" w:eastAsia="Times New Roman" w:hAnsi="Times New Roman" w:cs="Times New Roman"/>
      <w:sz w:val="20"/>
      <w:szCs w:val="20"/>
      <w:lang w:val="x-none" w:eastAsia="ru-RU"/>
    </w:rPr>
  </w:style>
  <w:style w:type="paragraph" w:customStyle="1" w:styleId="normacttext">
    <w:name w:val="norm_act_text"/>
    <w:basedOn w:val="a0"/>
    <w:rsid w:val="00161B45"/>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f7">
    <w:name w:val="Hyperlink"/>
    <w:uiPriority w:val="99"/>
    <w:unhideWhenUsed/>
    <w:rsid w:val="00161B45"/>
    <w:rPr>
      <w:color w:val="0000FF"/>
      <w:u w:val="single"/>
    </w:rPr>
  </w:style>
  <w:style w:type="paragraph" w:customStyle="1" w:styleId="Default">
    <w:name w:val="Default"/>
    <w:rsid w:val="00161B45"/>
    <w:pPr>
      <w:autoSpaceDE w:val="0"/>
      <w:autoSpaceDN w:val="0"/>
      <w:adjustRightInd w:val="0"/>
      <w:spacing w:after="0" w:line="240" w:lineRule="auto"/>
    </w:pPr>
    <w:rPr>
      <w:rFonts w:ascii="Arial" w:eastAsia="Calibri" w:hAnsi="Arial" w:cs="Arial"/>
      <w:color w:val="000000"/>
      <w:sz w:val="24"/>
      <w:szCs w:val="24"/>
    </w:rPr>
  </w:style>
  <w:style w:type="paragraph" w:customStyle="1" w:styleId="pagetext">
    <w:name w:val="page_text"/>
    <w:basedOn w:val="a0"/>
    <w:uiPriority w:val="99"/>
    <w:rsid w:val="00161B45"/>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af8">
    <w:name w:val="Сноска"/>
    <w:rsid w:val="00161B45"/>
    <w:rPr>
      <w:rFonts w:ascii="Times New Roman" w:eastAsia="Times New Roman" w:hAnsi="Times New Roman" w:cs="Times New Roman"/>
      <w:b w:val="0"/>
      <w:bCs w:val="0"/>
      <w:i w:val="0"/>
      <w:iCs w:val="0"/>
      <w:smallCaps w:val="0"/>
      <w:strike w:val="0"/>
      <w:spacing w:val="0"/>
      <w:sz w:val="18"/>
      <w:szCs w:val="18"/>
    </w:rPr>
  </w:style>
  <w:style w:type="character" w:customStyle="1" w:styleId="af9">
    <w:name w:val="Основной текст_"/>
    <w:link w:val="68"/>
    <w:rsid w:val="00161B45"/>
    <w:rPr>
      <w:shd w:val="clear" w:color="auto" w:fill="FFFFFF"/>
    </w:rPr>
  </w:style>
  <w:style w:type="character" w:customStyle="1" w:styleId="14">
    <w:name w:val="Основной текст1"/>
    <w:rsid w:val="00161B45"/>
    <w:rPr>
      <w:shd w:val="clear" w:color="auto" w:fill="FFFFFF"/>
    </w:rPr>
  </w:style>
  <w:style w:type="character" w:customStyle="1" w:styleId="afa">
    <w:name w:val="Основной текст + Курсив"/>
    <w:rsid w:val="00161B45"/>
    <w:rPr>
      <w:i/>
      <w:iCs/>
      <w:shd w:val="clear" w:color="auto" w:fill="FFFFFF"/>
    </w:rPr>
  </w:style>
  <w:style w:type="character" w:customStyle="1" w:styleId="120">
    <w:name w:val="Основной текст (12)"/>
    <w:rsid w:val="00161B45"/>
    <w:rPr>
      <w:rFonts w:ascii="Times New Roman" w:eastAsia="Times New Roman" w:hAnsi="Times New Roman" w:cs="Times New Roman"/>
      <w:b w:val="0"/>
      <w:bCs w:val="0"/>
      <w:i w:val="0"/>
      <w:iCs w:val="0"/>
      <w:smallCaps w:val="0"/>
      <w:strike w:val="0"/>
      <w:spacing w:val="0"/>
      <w:sz w:val="22"/>
      <w:szCs w:val="22"/>
    </w:rPr>
  </w:style>
  <w:style w:type="character" w:customStyle="1" w:styleId="121">
    <w:name w:val="Основной текст (12) + Не курсив"/>
    <w:rsid w:val="00161B45"/>
    <w:rPr>
      <w:rFonts w:ascii="Times New Roman" w:eastAsia="Times New Roman" w:hAnsi="Times New Roman" w:cs="Times New Roman"/>
      <w:b w:val="0"/>
      <w:bCs w:val="0"/>
      <w:i/>
      <w:iCs/>
      <w:smallCaps w:val="0"/>
      <w:strike w:val="0"/>
      <w:spacing w:val="0"/>
      <w:sz w:val="22"/>
      <w:szCs w:val="22"/>
    </w:rPr>
  </w:style>
  <w:style w:type="paragraph" w:customStyle="1" w:styleId="68">
    <w:name w:val="Основной текст68"/>
    <w:basedOn w:val="a0"/>
    <w:link w:val="af9"/>
    <w:rsid w:val="00161B45"/>
    <w:pPr>
      <w:shd w:val="clear" w:color="auto" w:fill="FFFFFF"/>
      <w:spacing w:after="780" w:line="211" w:lineRule="exact"/>
      <w:jc w:val="right"/>
    </w:pPr>
    <w:rPr>
      <w:shd w:val="clear" w:color="auto" w:fill="FFFFFF"/>
    </w:rPr>
  </w:style>
  <w:style w:type="paragraph" w:styleId="afb">
    <w:name w:val="Body Text"/>
    <w:aliases w:val="body text,Основной текст Знак Знак,Основной текст отчета,Основной текст отчета Знак,Основной текст отчета Знак Знак Знак,DTP Body Text"/>
    <w:basedOn w:val="a0"/>
    <w:link w:val="afc"/>
    <w:uiPriority w:val="1"/>
    <w:qFormat/>
    <w:rsid w:val="00161B45"/>
    <w:pPr>
      <w:spacing w:after="120"/>
    </w:pPr>
    <w:rPr>
      <w:rFonts w:ascii="Calibri" w:eastAsia="Times New Roman" w:hAnsi="Calibri" w:cs="Times New Roman"/>
      <w:sz w:val="20"/>
      <w:szCs w:val="20"/>
      <w:lang w:val="x-none" w:eastAsia="x-none"/>
    </w:rPr>
  </w:style>
  <w:style w:type="character" w:customStyle="1" w:styleId="afc">
    <w:name w:val="Основной текст Знак"/>
    <w:aliases w:val="body text Знак,Основной текст Знак Знак Знак,Основной текст отчета Знак1,Основной текст отчета Знак Знак,Основной текст отчета Знак Знак Знак Знак,DTP Body Text Знак"/>
    <w:basedOn w:val="a1"/>
    <w:link w:val="afb"/>
    <w:uiPriority w:val="1"/>
    <w:rsid w:val="00161B45"/>
    <w:rPr>
      <w:rFonts w:ascii="Calibri" w:eastAsia="Times New Roman" w:hAnsi="Calibri" w:cs="Times New Roman"/>
      <w:sz w:val="20"/>
      <w:szCs w:val="20"/>
      <w:lang w:val="x-none" w:eastAsia="x-none"/>
    </w:rPr>
  </w:style>
  <w:style w:type="character" w:styleId="afd">
    <w:name w:val="Emphasis"/>
    <w:uiPriority w:val="20"/>
    <w:qFormat/>
    <w:rsid w:val="00161B45"/>
    <w:rPr>
      <w:i/>
      <w:iCs/>
      <w:sz w:val="24"/>
    </w:rPr>
  </w:style>
  <w:style w:type="character" w:customStyle="1" w:styleId="Zag11">
    <w:name w:val="Zag_11"/>
    <w:rsid w:val="00161B45"/>
  </w:style>
  <w:style w:type="paragraph" w:styleId="afe">
    <w:name w:val="Body Text Indent"/>
    <w:basedOn w:val="a0"/>
    <w:link w:val="aff"/>
    <w:uiPriority w:val="99"/>
    <w:unhideWhenUsed/>
    <w:rsid w:val="00161B45"/>
    <w:pPr>
      <w:spacing w:after="120"/>
      <w:ind w:left="283"/>
    </w:pPr>
    <w:rPr>
      <w:rFonts w:ascii="Calibri" w:eastAsia="Calibri" w:hAnsi="Calibri" w:cs="Times New Roman"/>
    </w:rPr>
  </w:style>
  <w:style w:type="character" w:customStyle="1" w:styleId="aff">
    <w:name w:val="Основной текст с отступом Знак"/>
    <w:basedOn w:val="a1"/>
    <w:link w:val="afe"/>
    <w:uiPriority w:val="99"/>
    <w:rsid w:val="00161B45"/>
    <w:rPr>
      <w:rFonts w:ascii="Calibri" w:eastAsia="Calibri" w:hAnsi="Calibri" w:cs="Times New Roman"/>
    </w:rPr>
  </w:style>
  <w:style w:type="character" w:styleId="aff0">
    <w:name w:val="FollowedHyperlink"/>
    <w:uiPriority w:val="99"/>
    <w:semiHidden/>
    <w:unhideWhenUsed/>
    <w:rsid w:val="00161B45"/>
    <w:rPr>
      <w:color w:val="800080"/>
      <w:u w:val="single"/>
    </w:rPr>
  </w:style>
  <w:style w:type="paragraph" w:customStyle="1" w:styleId="xl66">
    <w:name w:val="xl66"/>
    <w:basedOn w:val="a0"/>
    <w:rsid w:val="00161B45"/>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67">
    <w:name w:val="xl67"/>
    <w:basedOn w:val="a0"/>
    <w:rsid w:val="00161B45"/>
    <w:pPr>
      <w:pBdr>
        <w:left w:val="single" w:sz="4" w:space="0" w:color="auto"/>
        <w:bottom w:val="single" w:sz="4" w:space="0" w:color="auto"/>
        <w:right w:val="single" w:sz="4" w:space="0" w:color="auto"/>
      </w:pBdr>
      <w:shd w:val="clear" w:color="000000" w:fill="D8D8D8"/>
      <w:spacing w:before="100" w:beforeAutospacing="1" w:after="100" w:afterAutospacing="1" w:line="240" w:lineRule="auto"/>
      <w:jc w:val="center"/>
      <w:textAlignment w:val="center"/>
    </w:pPr>
    <w:rPr>
      <w:rFonts w:ascii="Times New Roman" w:eastAsia="Times New Roman" w:hAnsi="Times New Roman" w:cs="Times New Roman"/>
      <w:b/>
      <w:bCs/>
      <w:sz w:val="24"/>
      <w:szCs w:val="24"/>
      <w:lang w:eastAsia="ru-RU"/>
    </w:rPr>
  </w:style>
  <w:style w:type="paragraph" w:customStyle="1" w:styleId="xl68">
    <w:name w:val="xl68"/>
    <w:basedOn w:val="a0"/>
    <w:rsid w:val="00161B45"/>
    <w:pPr>
      <w:pBdr>
        <w:left w:val="single" w:sz="4" w:space="0" w:color="auto"/>
        <w:bottom w:val="single" w:sz="4" w:space="0" w:color="auto"/>
        <w:right w:val="single" w:sz="4" w:space="0" w:color="auto"/>
      </w:pBdr>
      <w:shd w:val="clear" w:color="000000" w:fill="D8D8D8"/>
      <w:spacing w:before="100" w:beforeAutospacing="1" w:after="100" w:afterAutospacing="1" w:line="240" w:lineRule="auto"/>
      <w:jc w:val="center"/>
      <w:textAlignment w:val="center"/>
    </w:pPr>
    <w:rPr>
      <w:rFonts w:ascii="Times New Roman" w:eastAsia="Times New Roman" w:hAnsi="Times New Roman" w:cs="Times New Roman"/>
      <w:b/>
      <w:bCs/>
      <w:sz w:val="24"/>
      <w:szCs w:val="24"/>
      <w:lang w:eastAsia="ru-RU"/>
    </w:rPr>
  </w:style>
  <w:style w:type="paragraph" w:customStyle="1" w:styleId="xl69">
    <w:name w:val="xl69"/>
    <w:basedOn w:val="a0"/>
    <w:rsid w:val="00161B4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cs="Times New Roman"/>
      <w:sz w:val="24"/>
      <w:szCs w:val="24"/>
      <w:lang w:eastAsia="ru-RU"/>
    </w:rPr>
  </w:style>
  <w:style w:type="paragraph" w:customStyle="1" w:styleId="xl70">
    <w:name w:val="xl70"/>
    <w:basedOn w:val="a0"/>
    <w:rsid w:val="00161B4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top"/>
    </w:pPr>
    <w:rPr>
      <w:rFonts w:ascii="Times New Roman" w:eastAsia="Times New Roman" w:hAnsi="Times New Roman" w:cs="Times New Roman"/>
      <w:sz w:val="24"/>
      <w:szCs w:val="24"/>
      <w:lang w:eastAsia="ru-RU"/>
    </w:rPr>
  </w:style>
  <w:style w:type="paragraph" w:customStyle="1" w:styleId="xl71">
    <w:name w:val="xl71"/>
    <w:basedOn w:val="a0"/>
    <w:rsid w:val="00161B45"/>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4"/>
      <w:szCs w:val="24"/>
      <w:lang w:eastAsia="ru-RU"/>
    </w:rPr>
  </w:style>
  <w:style w:type="paragraph" w:customStyle="1" w:styleId="xl72">
    <w:name w:val="xl72"/>
    <w:basedOn w:val="a0"/>
    <w:rsid w:val="00161B45"/>
    <w:pPr>
      <w:pBdr>
        <w:left w:val="single" w:sz="4" w:space="0" w:color="auto"/>
        <w:bottom w:val="single" w:sz="4" w:space="0" w:color="auto"/>
        <w:right w:val="single" w:sz="4" w:space="0" w:color="auto"/>
      </w:pBdr>
      <w:shd w:val="clear" w:color="000000" w:fill="D8D8D8"/>
      <w:spacing w:before="100" w:beforeAutospacing="1" w:after="100" w:afterAutospacing="1" w:line="240" w:lineRule="auto"/>
      <w:textAlignment w:val="center"/>
    </w:pPr>
    <w:rPr>
      <w:rFonts w:ascii="Times New Roman" w:eastAsia="Times New Roman" w:hAnsi="Times New Roman" w:cs="Times New Roman"/>
      <w:b/>
      <w:bCs/>
      <w:sz w:val="24"/>
      <w:szCs w:val="24"/>
      <w:lang w:eastAsia="ru-RU"/>
    </w:rPr>
  </w:style>
  <w:style w:type="paragraph" w:customStyle="1" w:styleId="xl73">
    <w:name w:val="xl73"/>
    <w:basedOn w:val="a0"/>
    <w:rsid w:val="00161B45"/>
    <w:pPr>
      <w:pBdr>
        <w:left w:val="single" w:sz="4" w:space="0" w:color="auto"/>
        <w:bottom w:val="single" w:sz="4" w:space="0" w:color="auto"/>
        <w:right w:val="single" w:sz="4" w:space="0" w:color="auto"/>
      </w:pBdr>
      <w:shd w:val="clear" w:color="000000" w:fill="D8D8D8"/>
      <w:spacing w:before="100" w:beforeAutospacing="1" w:after="100" w:afterAutospacing="1" w:line="240" w:lineRule="auto"/>
      <w:textAlignment w:val="center"/>
    </w:pPr>
    <w:rPr>
      <w:rFonts w:ascii="Times New Roman" w:eastAsia="Times New Roman" w:hAnsi="Times New Roman" w:cs="Times New Roman"/>
      <w:b/>
      <w:bCs/>
      <w:sz w:val="24"/>
      <w:szCs w:val="24"/>
      <w:lang w:eastAsia="ru-RU"/>
    </w:rPr>
  </w:style>
  <w:style w:type="paragraph" w:customStyle="1" w:styleId="xl74">
    <w:name w:val="xl74"/>
    <w:basedOn w:val="a0"/>
    <w:rsid w:val="00161B45"/>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sz w:val="24"/>
      <w:szCs w:val="24"/>
      <w:lang w:eastAsia="ru-RU"/>
    </w:rPr>
  </w:style>
  <w:style w:type="paragraph" w:customStyle="1" w:styleId="xl75">
    <w:name w:val="xl75"/>
    <w:basedOn w:val="a0"/>
    <w:rsid w:val="00161B45"/>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sz w:val="24"/>
      <w:szCs w:val="24"/>
      <w:lang w:eastAsia="ru-RU"/>
    </w:rPr>
  </w:style>
  <w:style w:type="paragraph" w:customStyle="1" w:styleId="xl76">
    <w:name w:val="xl76"/>
    <w:basedOn w:val="a0"/>
    <w:rsid w:val="00161B45"/>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77">
    <w:name w:val="xl77"/>
    <w:basedOn w:val="a0"/>
    <w:rsid w:val="00161B4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sz w:val="24"/>
      <w:szCs w:val="24"/>
      <w:lang w:eastAsia="ru-RU"/>
    </w:rPr>
  </w:style>
  <w:style w:type="paragraph" w:customStyle="1" w:styleId="xl78">
    <w:name w:val="xl78"/>
    <w:basedOn w:val="a0"/>
    <w:rsid w:val="00161B45"/>
    <w:pPr>
      <w:pBdr>
        <w:left w:val="single" w:sz="4" w:space="0" w:color="auto"/>
        <w:bottom w:val="single" w:sz="4" w:space="0" w:color="auto"/>
        <w:right w:val="single" w:sz="4" w:space="0" w:color="auto"/>
      </w:pBdr>
      <w:shd w:val="clear" w:color="000000" w:fill="D8D8D8"/>
      <w:spacing w:before="100" w:beforeAutospacing="1" w:after="100" w:afterAutospacing="1" w:line="240" w:lineRule="auto"/>
      <w:jc w:val="center"/>
      <w:textAlignment w:val="top"/>
    </w:pPr>
    <w:rPr>
      <w:rFonts w:ascii="Times New Roman" w:eastAsia="Times New Roman" w:hAnsi="Times New Roman" w:cs="Times New Roman"/>
      <w:b/>
      <w:bCs/>
      <w:sz w:val="24"/>
      <w:szCs w:val="24"/>
      <w:lang w:eastAsia="ru-RU"/>
    </w:rPr>
  </w:style>
  <w:style w:type="paragraph" w:customStyle="1" w:styleId="xl79">
    <w:name w:val="xl79"/>
    <w:basedOn w:val="a0"/>
    <w:rsid w:val="00161B45"/>
    <w:pPr>
      <w:pBdr>
        <w:left w:val="single" w:sz="4" w:space="0" w:color="auto"/>
        <w:bottom w:val="single" w:sz="4" w:space="0" w:color="auto"/>
        <w:right w:val="single" w:sz="4" w:space="0" w:color="auto"/>
      </w:pBdr>
      <w:shd w:val="clear" w:color="000000" w:fill="D8D8D8"/>
      <w:spacing w:before="100" w:beforeAutospacing="1" w:after="100" w:afterAutospacing="1" w:line="240" w:lineRule="auto"/>
      <w:jc w:val="center"/>
      <w:textAlignment w:val="top"/>
    </w:pPr>
    <w:rPr>
      <w:rFonts w:ascii="Times New Roman" w:eastAsia="Times New Roman" w:hAnsi="Times New Roman" w:cs="Times New Roman"/>
      <w:b/>
      <w:bCs/>
      <w:sz w:val="24"/>
      <w:szCs w:val="24"/>
      <w:lang w:eastAsia="ru-RU"/>
    </w:rPr>
  </w:style>
  <w:style w:type="paragraph" w:customStyle="1" w:styleId="xl80">
    <w:name w:val="xl80"/>
    <w:basedOn w:val="a0"/>
    <w:rsid w:val="00161B45"/>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sz w:val="24"/>
      <w:szCs w:val="24"/>
      <w:lang w:eastAsia="ru-RU"/>
    </w:rPr>
  </w:style>
  <w:style w:type="paragraph" w:customStyle="1" w:styleId="xl81">
    <w:name w:val="xl81"/>
    <w:basedOn w:val="a0"/>
    <w:rsid w:val="00161B4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cs="Times New Roman"/>
      <w:sz w:val="24"/>
      <w:szCs w:val="24"/>
      <w:lang w:eastAsia="ru-RU"/>
    </w:rPr>
  </w:style>
  <w:style w:type="paragraph" w:customStyle="1" w:styleId="xl82">
    <w:name w:val="xl82"/>
    <w:basedOn w:val="a0"/>
    <w:rsid w:val="00161B4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top"/>
    </w:pPr>
    <w:rPr>
      <w:rFonts w:ascii="Times New Roman" w:eastAsia="Times New Roman" w:hAnsi="Times New Roman" w:cs="Times New Roman"/>
      <w:sz w:val="24"/>
      <w:szCs w:val="24"/>
      <w:lang w:eastAsia="ru-RU"/>
    </w:rPr>
  </w:style>
  <w:style w:type="paragraph" w:customStyle="1" w:styleId="xl83">
    <w:name w:val="xl83"/>
    <w:basedOn w:val="a0"/>
    <w:rsid w:val="00161B4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cs="Times New Roman"/>
      <w:sz w:val="24"/>
      <w:szCs w:val="24"/>
      <w:lang w:eastAsia="ru-RU"/>
    </w:rPr>
  </w:style>
  <w:style w:type="paragraph" w:customStyle="1" w:styleId="xl84">
    <w:name w:val="xl84"/>
    <w:basedOn w:val="a0"/>
    <w:rsid w:val="00161B45"/>
    <w:pPr>
      <w:spacing w:before="100" w:beforeAutospacing="1" w:after="100" w:afterAutospacing="1" w:line="240" w:lineRule="auto"/>
      <w:textAlignment w:val="top"/>
    </w:pPr>
    <w:rPr>
      <w:rFonts w:ascii="Times New Roman" w:eastAsia="Times New Roman" w:hAnsi="Times New Roman" w:cs="Times New Roman"/>
      <w:sz w:val="24"/>
      <w:szCs w:val="24"/>
      <w:lang w:eastAsia="ru-RU"/>
    </w:rPr>
  </w:style>
  <w:style w:type="paragraph" w:customStyle="1" w:styleId="xl85">
    <w:name w:val="xl85"/>
    <w:basedOn w:val="a0"/>
    <w:rsid w:val="00161B45"/>
    <w:pPr>
      <w:pBdr>
        <w:top w:val="single" w:sz="4" w:space="0" w:color="auto"/>
        <w:left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sz w:val="24"/>
      <w:szCs w:val="24"/>
      <w:lang w:eastAsia="ru-RU"/>
    </w:rPr>
  </w:style>
  <w:style w:type="paragraph" w:customStyle="1" w:styleId="xl86">
    <w:name w:val="xl86"/>
    <w:basedOn w:val="a0"/>
    <w:rsid w:val="00161B45"/>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sz w:val="24"/>
      <w:szCs w:val="24"/>
      <w:lang w:eastAsia="ru-RU"/>
    </w:rPr>
  </w:style>
  <w:style w:type="paragraph" w:customStyle="1" w:styleId="xl87">
    <w:name w:val="xl87"/>
    <w:basedOn w:val="a0"/>
    <w:rsid w:val="00161B45"/>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sz w:val="24"/>
      <w:szCs w:val="24"/>
      <w:lang w:eastAsia="ru-RU"/>
    </w:rPr>
  </w:style>
  <w:style w:type="paragraph" w:customStyle="1" w:styleId="xl88">
    <w:name w:val="xl88"/>
    <w:basedOn w:val="a0"/>
    <w:rsid w:val="00161B4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sz w:val="24"/>
      <w:szCs w:val="24"/>
      <w:lang w:eastAsia="ru-RU"/>
    </w:rPr>
  </w:style>
  <w:style w:type="paragraph" w:customStyle="1" w:styleId="xl89">
    <w:name w:val="xl89"/>
    <w:basedOn w:val="a0"/>
    <w:rsid w:val="00161B45"/>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sz w:val="24"/>
      <w:szCs w:val="24"/>
      <w:lang w:eastAsia="ru-RU"/>
    </w:rPr>
  </w:style>
  <w:style w:type="paragraph" w:customStyle="1" w:styleId="xl90">
    <w:name w:val="xl90"/>
    <w:basedOn w:val="a0"/>
    <w:rsid w:val="00161B45"/>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sz w:val="24"/>
      <w:szCs w:val="24"/>
      <w:lang w:eastAsia="ru-RU"/>
    </w:rPr>
  </w:style>
  <w:style w:type="paragraph" w:customStyle="1" w:styleId="xl91">
    <w:name w:val="xl91"/>
    <w:basedOn w:val="a0"/>
    <w:rsid w:val="00161B45"/>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sz w:val="24"/>
      <w:szCs w:val="24"/>
      <w:lang w:eastAsia="ru-RU"/>
    </w:rPr>
  </w:style>
  <w:style w:type="paragraph" w:customStyle="1" w:styleId="xl92">
    <w:name w:val="xl92"/>
    <w:basedOn w:val="a0"/>
    <w:rsid w:val="00161B4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top"/>
    </w:pPr>
    <w:rPr>
      <w:rFonts w:ascii="Times New Roman" w:eastAsia="Times New Roman" w:hAnsi="Times New Roman" w:cs="Times New Roman"/>
      <w:sz w:val="24"/>
      <w:szCs w:val="24"/>
      <w:lang w:eastAsia="ru-RU"/>
    </w:rPr>
  </w:style>
  <w:style w:type="paragraph" w:customStyle="1" w:styleId="xl93">
    <w:name w:val="xl93"/>
    <w:basedOn w:val="a0"/>
    <w:rsid w:val="00161B45"/>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line="240" w:lineRule="auto"/>
      <w:textAlignment w:val="top"/>
    </w:pPr>
    <w:rPr>
      <w:rFonts w:ascii="Times New Roman" w:eastAsia="Times New Roman" w:hAnsi="Times New Roman" w:cs="Times New Roman"/>
      <w:b/>
      <w:bCs/>
      <w:sz w:val="24"/>
      <w:szCs w:val="24"/>
      <w:lang w:eastAsia="ru-RU"/>
    </w:rPr>
  </w:style>
  <w:style w:type="paragraph" w:customStyle="1" w:styleId="xl94">
    <w:name w:val="xl94"/>
    <w:basedOn w:val="a0"/>
    <w:rsid w:val="00161B45"/>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line="240" w:lineRule="auto"/>
      <w:jc w:val="center"/>
      <w:textAlignment w:val="top"/>
    </w:pPr>
    <w:rPr>
      <w:rFonts w:ascii="Times New Roman" w:eastAsia="Times New Roman" w:hAnsi="Times New Roman" w:cs="Times New Roman"/>
      <w:b/>
      <w:bCs/>
      <w:sz w:val="24"/>
      <w:szCs w:val="24"/>
      <w:lang w:eastAsia="ru-RU"/>
    </w:rPr>
  </w:style>
  <w:style w:type="paragraph" w:customStyle="1" w:styleId="xl95">
    <w:name w:val="xl95"/>
    <w:basedOn w:val="a0"/>
    <w:rsid w:val="00161B45"/>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sz w:val="24"/>
      <w:szCs w:val="24"/>
      <w:lang w:eastAsia="ru-RU"/>
    </w:rPr>
  </w:style>
  <w:style w:type="paragraph" w:customStyle="1" w:styleId="xl96">
    <w:name w:val="xl96"/>
    <w:basedOn w:val="a0"/>
    <w:rsid w:val="00161B45"/>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sz w:val="24"/>
      <w:szCs w:val="24"/>
      <w:lang w:eastAsia="ru-RU"/>
    </w:rPr>
  </w:style>
  <w:style w:type="paragraph" w:customStyle="1" w:styleId="xl97">
    <w:name w:val="xl97"/>
    <w:basedOn w:val="a0"/>
    <w:rsid w:val="00161B45"/>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sz w:val="24"/>
      <w:szCs w:val="24"/>
      <w:lang w:eastAsia="ru-RU"/>
    </w:rPr>
  </w:style>
  <w:style w:type="paragraph" w:customStyle="1" w:styleId="xl98">
    <w:name w:val="xl98"/>
    <w:basedOn w:val="a0"/>
    <w:rsid w:val="00161B4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cs="Times New Roman"/>
      <w:sz w:val="24"/>
      <w:szCs w:val="24"/>
      <w:lang w:eastAsia="ru-RU"/>
    </w:rPr>
  </w:style>
  <w:style w:type="paragraph" w:customStyle="1" w:styleId="xl99">
    <w:name w:val="xl99"/>
    <w:basedOn w:val="a0"/>
    <w:rsid w:val="00161B4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cs="Times New Roman"/>
      <w:sz w:val="24"/>
      <w:szCs w:val="24"/>
      <w:lang w:eastAsia="ru-RU"/>
    </w:rPr>
  </w:style>
  <w:style w:type="paragraph" w:customStyle="1" w:styleId="xl100">
    <w:name w:val="xl100"/>
    <w:basedOn w:val="a0"/>
    <w:rsid w:val="00161B45"/>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4"/>
      <w:szCs w:val="24"/>
      <w:lang w:eastAsia="ru-RU"/>
    </w:rPr>
  </w:style>
  <w:style w:type="paragraph" w:customStyle="1" w:styleId="xl101">
    <w:name w:val="xl101"/>
    <w:basedOn w:val="a0"/>
    <w:rsid w:val="00161B45"/>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4"/>
      <w:szCs w:val="24"/>
      <w:lang w:eastAsia="ru-RU"/>
    </w:rPr>
  </w:style>
  <w:style w:type="paragraph" w:customStyle="1" w:styleId="xl102">
    <w:name w:val="xl102"/>
    <w:basedOn w:val="a0"/>
    <w:rsid w:val="00161B45"/>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103">
    <w:name w:val="xl103"/>
    <w:basedOn w:val="a0"/>
    <w:rsid w:val="00161B45"/>
    <w:pPr>
      <w:pBdr>
        <w:left w:val="single" w:sz="4" w:space="0" w:color="auto"/>
        <w:bottom w:val="single" w:sz="4" w:space="0" w:color="auto"/>
        <w:right w:val="single" w:sz="4" w:space="0" w:color="auto"/>
      </w:pBdr>
      <w:shd w:val="clear" w:color="000000" w:fill="D8D8D8"/>
      <w:spacing w:before="100" w:beforeAutospacing="1" w:after="100" w:afterAutospacing="1" w:line="240" w:lineRule="auto"/>
      <w:jc w:val="center"/>
      <w:textAlignment w:val="center"/>
    </w:pPr>
    <w:rPr>
      <w:rFonts w:ascii="Times New Roman" w:eastAsia="Times New Roman" w:hAnsi="Times New Roman" w:cs="Times New Roman"/>
      <w:b/>
      <w:bCs/>
      <w:sz w:val="28"/>
      <w:szCs w:val="28"/>
      <w:lang w:eastAsia="ru-RU"/>
    </w:rPr>
  </w:style>
  <w:style w:type="paragraph" w:customStyle="1" w:styleId="xl104">
    <w:name w:val="xl104"/>
    <w:basedOn w:val="a0"/>
    <w:rsid w:val="00161B45"/>
    <w:pPr>
      <w:pBdr>
        <w:left w:val="single" w:sz="4" w:space="0" w:color="auto"/>
        <w:bottom w:val="single" w:sz="4" w:space="0" w:color="auto"/>
        <w:right w:val="single" w:sz="4" w:space="0" w:color="auto"/>
      </w:pBdr>
      <w:shd w:val="clear" w:color="000000" w:fill="D8D8D8"/>
      <w:spacing w:before="100" w:beforeAutospacing="1" w:after="100" w:afterAutospacing="1" w:line="240" w:lineRule="auto"/>
      <w:jc w:val="center"/>
      <w:textAlignment w:val="center"/>
    </w:pPr>
    <w:rPr>
      <w:rFonts w:ascii="Times New Roman" w:eastAsia="Times New Roman" w:hAnsi="Times New Roman" w:cs="Times New Roman"/>
      <w:b/>
      <w:bCs/>
      <w:sz w:val="28"/>
      <w:szCs w:val="28"/>
      <w:lang w:eastAsia="ru-RU"/>
    </w:rPr>
  </w:style>
  <w:style w:type="paragraph" w:customStyle="1" w:styleId="xl105">
    <w:name w:val="xl105"/>
    <w:basedOn w:val="a0"/>
    <w:rsid w:val="00161B45"/>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4"/>
      <w:szCs w:val="24"/>
      <w:lang w:eastAsia="ru-RU"/>
    </w:rPr>
  </w:style>
  <w:style w:type="paragraph" w:customStyle="1" w:styleId="xl106">
    <w:name w:val="xl106"/>
    <w:basedOn w:val="a0"/>
    <w:rsid w:val="00161B45"/>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107">
    <w:name w:val="xl107"/>
    <w:basedOn w:val="a0"/>
    <w:rsid w:val="00161B45"/>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108">
    <w:name w:val="xl108"/>
    <w:basedOn w:val="a0"/>
    <w:rsid w:val="00161B4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109">
    <w:name w:val="xl109"/>
    <w:basedOn w:val="a0"/>
    <w:rsid w:val="00161B4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110">
    <w:name w:val="xl110"/>
    <w:basedOn w:val="a0"/>
    <w:rsid w:val="00161B4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cs="Times New Roman"/>
      <w:color w:val="000000"/>
      <w:sz w:val="24"/>
      <w:szCs w:val="24"/>
      <w:lang w:eastAsia="ru-RU"/>
    </w:rPr>
  </w:style>
  <w:style w:type="paragraph" w:customStyle="1" w:styleId="xl111">
    <w:name w:val="xl111"/>
    <w:basedOn w:val="a0"/>
    <w:rsid w:val="00161B45"/>
    <w:pPr>
      <w:pBdr>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cs="Times New Roman"/>
      <w:sz w:val="24"/>
      <w:szCs w:val="24"/>
      <w:lang w:eastAsia="ru-RU"/>
    </w:rPr>
  </w:style>
  <w:style w:type="paragraph" w:customStyle="1" w:styleId="xl112">
    <w:name w:val="xl112"/>
    <w:basedOn w:val="a0"/>
    <w:rsid w:val="00161B45"/>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113">
    <w:name w:val="xl113"/>
    <w:basedOn w:val="a0"/>
    <w:rsid w:val="00161B45"/>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114">
    <w:name w:val="xl114"/>
    <w:basedOn w:val="a0"/>
    <w:rsid w:val="00161B45"/>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115">
    <w:name w:val="xl115"/>
    <w:basedOn w:val="a0"/>
    <w:rsid w:val="00161B45"/>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116">
    <w:name w:val="xl116"/>
    <w:basedOn w:val="a0"/>
    <w:rsid w:val="00161B4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sz w:val="24"/>
      <w:szCs w:val="24"/>
      <w:lang w:eastAsia="ru-RU"/>
    </w:rPr>
  </w:style>
  <w:style w:type="paragraph" w:customStyle="1" w:styleId="xl117">
    <w:name w:val="xl117"/>
    <w:basedOn w:val="a0"/>
    <w:rsid w:val="00161B45"/>
    <w:pPr>
      <w:pBdr>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4"/>
      <w:szCs w:val="24"/>
      <w:lang w:eastAsia="ru-RU"/>
    </w:rPr>
  </w:style>
  <w:style w:type="paragraph" w:customStyle="1" w:styleId="xl118">
    <w:name w:val="xl118"/>
    <w:basedOn w:val="a0"/>
    <w:rsid w:val="00161B45"/>
    <w:pPr>
      <w:pBdr>
        <w:top w:val="single" w:sz="4" w:space="0" w:color="auto"/>
        <w:left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cs="Times New Roman"/>
      <w:sz w:val="24"/>
      <w:szCs w:val="24"/>
      <w:lang w:eastAsia="ru-RU"/>
    </w:rPr>
  </w:style>
  <w:style w:type="paragraph" w:customStyle="1" w:styleId="xl119">
    <w:name w:val="xl119"/>
    <w:basedOn w:val="a0"/>
    <w:rsid w:val="00161B45"/>
    <w:pPr>
      <w:pBdr>
        <w:top w:val="single" w:sz="4" w:space="0" w:color="auto"/>
        <w:left w:val="single" w:sz="4" w:space="0" w:color="auto"/>
        <w:bottom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cs="Times New Roman"/>
      <w:sz w:val="24"/>
      <w:szCs w:val="24"/>
      <w:lang w:eastAsia="ru-RU"/>
    </w:rPr>
  </w:style>
  <w:style w:type="paragraph" w:customStyle="1" w:styleId="xl120">
    <w:name w:val="xl120"/>
    <w:basedOn w:val="a0"/>
    <w:rsid w:val="00161B45"/>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sz w:val="24"/>
      <w:szCs w:val="24"/>
      <w:lang w:eastAsia="ru-RU"/>
    </w:rPr>
  </w:style>
  <w:style w:type="paragraph" w:customStyle="1" w:styleId="xl121">
    <w:name w:val="xl121"/>
    <w:basedOn w:val="a0"/>
    <w:rsid w:val="00161B45"/>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sz w:val="24"/>
      <w:szCs w:val="24"/>
      <w:lang w:eastAsia="ru-RU"/>
    </w:rPr>
  </w:style>
  <w:style w:type="paragraph" w:customStyle="1" w:styleId="xl122">
    <w:name w:val="xl122"/>
    <w:basedOn w:val="a0"/>
    <w:rsid w:val="00161B45"/>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sz w:val="24"/>
      <w:szCs w:val="24"/>
      <w:lang w:eastAsia="ru-RU"/>
    </w:rPr>
  </w:style>
  <w:style w:type="paragraph" w:customStyle="1" w:styleId="xl123">
    <w:name w:val="xl123"/>
    <w:basedOn w:val="a0"/>
    <w:rsid w:val="00161B45"/>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sz w:val="24"/>
      <w:szCs w:val="24"/>
      <w:lang w:eastAsia="ru-RU"/>
    </w:rPr>
  </w:style>
  <w:style w:type="paragraph" w:customStyle="1" w:styleId="xl124">
    <w:name w:val="xl124"/>
    <w:basedOn w:val="a0"/>
    <w:rsid w:val="00161B4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cs="Times New Roman"/>
      <w:sz w:val="24"/>
      <w:szCs w:val="24"/>
      <w:lang w:eastAsia="ru-RU"/>
    </w:rPr>
  </w:style>
  <w:style w:type="paragraph" w:customStyle="1" w:styleId="xl125">
    <w:name w:val="xl125"/>
    <w:basedOn w:val="a0"/>
    <w:rsid w:val="00161B45"/>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color w:val="000000"/>
      <w:sz w:val="24"/>
      <w:szCs w:val="24"/>
      <w:lang w:eastAsia="ru-RU"/>
    </w:rPr>
  </w:style>
  <w:style w:type="paragraph" w:customStyle="1" w:styleId="xl126">
    <w:name w:val="xl126"/>
    <w:basedOn w:val="a0"/>
    <w:rsid w:val="00161B45"/>
    <w:pPr>
      <w:pBdr>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sz w:val="24"/>
      <w:szCs w:val="24"/>
      <w:lang w:eastAsia="ru-RU"/>
    </w:rPr>
  </w:style>
  <w:style w:type="paragraph" w:customStyle="1" w:styleId="xl127">
    <w:name w:val="xl127"/>
    <w:basedOn w:val="a0"/>
    <w:rsid w:val="00161B45"/>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sz w:val="24"/>
      <w:szCs w:val="24"/>
      <w:lang w:eastAsia="ru-RU"/>
    </w:rPr>
  </w:style>
  <w:style w:type="paragraph" w:customStyle="1" w:styleId="xl128">
    <w:name w:val="xl128"/>
    <w:basedOn w:val="a0"/>
    <w:rsid w:val="00161B45"/>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sz w:val="24"/>
      <w:szCs w:val="24"/>
      <w:lang w:eastAsia="ru-RU"/>
    </w:rPr>
  </w:style>
  <w:style w:type="paragraph" w:customStyle="1" w:styleId="xl129">
    <w:name w:val="xl129"/>
    <w:basedOn w:val="a0"/>
    <w:rsid w:val="00161B4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cs="Times New Roman"/>
      <w:sz w:val="24"/>
      <w:szCs w:val="24"/>
      <w:lang w:eastAsia="ru-RU"/>
    </w:rPr>
  </w:style>
  <w:style w:type="paragraph" w:customStyle="1" w:styleId="xl130">
    <w:name w:val="xl130"/>
    <w:basedOn w:val="a0"/>
    <w:rsid w:val="00161B4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top"/>
    </w:pPr>
    <w:rPr>
      <w:rFonts w:ascii="Times New Roman" w:eastAsia="Times New Roman" w:hAnsi="Times New Roman" w:cs="Times New Roman"/>
      <w:sz w:val="24"/>
      <w:szCs w:val="24"/>
      <w:lang w:eastAsia="ru-RU"/>
    </w:rPr>
  </w:style>
  <w:style w:type="paragraph" w:customStyle="1" w:styleId="xl131">
    <w:name w:val="xl131"/>
    <w:basedOn w:val="a0"/>
    <w:rsid w:val="00161B45"/>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4"/>
      <w:szCs w:val="24"/>
      <w:lang w:eastAsia="ru-RU"/>
    </w:rPr>
  </w:style>
  <w:style w:type="paragraph" w:customStyle="1" w:styleId="xl132">
    <w:name w:val="xl132"/>
    <w:basedOn w:val="a0"/>
    <w:rsid w:val="00161B45"/>
    <w:pPr>
      <w:pBdr>
        <w:left w:val="single" w:sz="4" w:space="0" w:color="auto"/>
        <w:bottom w:val="single" w:sz="4" w:space="0" w:color="auto"/>
        <w:right w:val="single" w:sz="4" w:space="0" w:color="auto"/>
      </w:pBdr>
      <w:shd w:val="clear" w:color="000000" w:fill="D8D8D8"/>
      <w:spacing w:before="100" w:beforeAutospacing="1" w:after="100" w:afterAutospacing="1" w:line="240" w:lineRule="auto"/>
      <w:textAlignment w:val="top"/>
    </w:pPr>
    <w:rPr>
      <w:rFonts w:ascii="Times New Roman" w:eastAsia="Times New Roman" w:hAnsi="Times New Roman" w:cs="Times New Roman"/>
      <w:b/>
      <w:bCs/>
      <w:sz w:val="24"/>
      <w:szCs w:val="24"/>
      <w:lang w:eastAsia="ru-RU"/>
    </w:rPr>
  </w:style>
  <w:style w:type="paragraph" w:customStyle="1" w:styleId="xl133">
    <w:name w:val="xl133"/>
    <w:basedOn w:val="a0"/>
    <w:rsid w:val="00161B45"/>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sz w:val="24"/>
      <w:szCs w:val="24"/>
      <w:lang w:eastAsia="ru-RU"/>
    </w:rPr>
  </w:style>
  <w:style w:type="paragraph" w:customStyle="1" w:styleId="xl134">
    <w:name w:val="xl134"/>
    <w:basedOn w:val="a0"/>
    <w:rsid w:val="00161B45"/>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sz w:val="24"/>
      <w:szCs w:val="24"/>
      <w:lang w:eastAsia="ru-RU"/>
    </w:rPr>
  </w:style>
  <w:style w:type="paragraph" w:customStyle="1" w:styleId="xl135">
    <w:name w:val="xl135"/>
    <w:basedOn w:val="a0"/>
    <w:rsid w:val="00161B45"/>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sz w:val="24"/>
      <w:szCs w:val="24"/>
      <w:lang w:eastAsia="ru-RU"/>
    </w:rPr>
  </w:style>
  <w:style w:type="paragraph" w:customStyle="1" w:styleId="xl136">
    <w:name w:val="xl136"/>
    <w:basedOn w:val="a0"/>
    <w:rsid w:val="00161B45"/>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sz w:val="24"/>
      <w:szCs w:val="24"/>
      <w:lang w:eastAsia="ru-RU"/>
    </w:rPr>
  </w:style>
  <w:style w:type="paragraph" w:customStyle="1" w:styleId="xl137">
    <w:name w:val="xl137"/>
    <w:basedOn w:val="a0"/>
    <w:rsid w:val="00161B45"/>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sz w:val="24"/>
      <w:szCs w:val="24"/>
      <w:lang w:eastAsia="ru-RU"/>
    </w:rPr>
  </w:style>
  <w:style w:type="paragraph" w:customStyle="1" w:styleId="xl138">
    <w:name w:val="xl138"/>
    <w:basedOn w:val="a0"/>
    <w:rsid w:val="00161B45"/>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sz w:val="24"/>
      <w:szCs w:val="24"/>
      <w:lang w:eastAsia="ru-RU"/>
    </w:rPr>
  </w:style>
  <w:style w:type="paragraph" w:customStyle="1" w:styleId="xl139">
    <w:name w:val="xl139"/>
    <w:basedOn w:val="a0"/>
    <w:rsid w:val="00161B45"/>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sz w:val="24"/>
      <w:szCs w:val="24"/>
      <w:lang w:eastAsia="ru-RU"/>
    </w:rPr>
  </w:style>
  <w:style w:type="paragraph" w:customStyle="1" w:styleId="xl140">
    <w:name w:val="xl140"/>
    <w:basedOn w:val="a0"/>
    <w:rsid w:val="00161B45"/>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sz w:val="24"/>
      <w:szCs w:val="24"/>
      <w:lang w:eastAsia="ru-RU"/>
    </w:rPr>
  </w:style>
  <w:style w:type="paragraph" w:customStyle="1" w:styleId="xl141">
    <w:name w:val="xl141"/>
    <w:basedOn w:val="a0"/>
    <w:rsid w:val="00161B45"/>
    <w:pPr>
      <w:pBdr>
        <w:top w:val="single" w:sz="4" w:space="0" w:color="auto"/>
        <w:left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cs="Times New Roman"/>
      <w:sz w:val="24"/>
      <w:szCs w:val="24"/>
      <w:lang w:eastAsia="ru-RU"/>
    </w:rPr>
  </w:style>
  <w:style w:type="paragraph" w:customStyle="1" w:styleId="xl142">
    <w:name w:val="xl142"/>
    <w:basedOn w:val="a0"/>
    <w:rsid w:val="00161B4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top"/>
    </w:pPr>
    <w:rPr>
      <w:rFonts w:ascii="Times New Roman" w:eastAsia="Times New Roman" w:hAnsi="Times New Roman" w:cs="Times New Roman"/>
      <w:sz w:val="24"/>
      <w:szCs w:val="24"/>
      <w:lang w:eastAsia="ru-RU"/>
    </w:rPr>
  </w:style>
  <w:style w:type="paragraph" w:customStyle="1" w:styleId="xl143">
    <w:name w:val="xl143"/>
    <w:basedOn w:val="a0"/>
    <w:rsid w:val="00161B4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top"/>
    </w:pPr>
    <w:rPr>
      <w:rFonts w:ascii="Times New Roman" w:eastAsia="Times New Roman" w:hAnsi="Times New Roman" w:cs="Times New Roman"/>
      <w:sz w:val="24"/>
      <w:szCs w:val="24"/>
      <w:lang w:eastAsia="ru-RU"/>
    </w:rPr>
  </w:style>
  <w:style w:type="paragraph" w:customStyle="1" w:styleId="xl144">
    <w:name w:val="xl144"/>
    <w:basedOn w:val="a0"/>
    <w:rsid w:val="00161B45"/>
    <w:pPr>
      <w:pBdr>
        <w:top w:val="single" w:sz="4" w:space="0" w:color="auto"/>
        <w:left w:val="single" w:sz="4" w:space="0" w:color="auto"/>
        <w:bottom w:val="single" w:sz="4" w:space="0" w:color="auto"/>
        <w:right w:val="single" w:sz="4" w:space="0" w:color="auto"/>
      </w:pBdr>
      <w:shd w:val="clear" w:color="000000" w:fill="DDD9C3"/>
      <w:spacing w:before="100" w:beforeAutospacing="1" w:after="100" w:afterAutospacing="1" w:line="240" w:lineRule="auto"/>
      <w:jc w:val="center"/>
      <w:textAlignment w:val="top"/>
    </w:pPr>
    <w:rPr>
      <w:rFonts w:ascii="Times New Roman" w:eastAsia="Times New Roman" w:hAnsi="Times New Roman" w:cs="Times New Roman"/>
      <w:b/>
      <w:bCs/>
      <w:sz w:val="24"/>
      <w:szCs w:val="24"/>
      <w:lang w:eastAsia="ru-RU"/>
    </w:rPr>
  </w:style>
  <w:style w:type="paragraph" w:customStyle="1" w:styleId="xl145">
    <w:name w:val="xl145"/>
    <w:basedOn w:val="a0"/>
    <w:rsid w:val="00161B45"/>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sz w:val="24"/>
      <w:szCs w:val="24"/>
      <w:lang w:eastAsia="ru-RU"/>
    </w:rPr>
  </w:style>
  <w:style w:type="paragraph" w:customStyle="1" w:styleId="xl146">
    <w:name w:val="xl146"/>
    <w:basedOn w:val="a0"/>
    <w:rsid w:val="00161B45"/>
    <w:pPr>
      <w:pBdr>
        <w:top w:val="single" w:sz="4" w:space="0" w:color="auto"/>
        <w:left w:val="single" w:sz="4" w:space="0" w:color="auto"/>
        <w:bottom w:val="single" w:sz="4" w:space="0" w:color="auto"/>
      </w:pBdr>
      <w:shd w:val="clear" w:color="000000" w:fill="95B3D7"/>
      <w:spacing w:before="100" w:beforeAutospacing="1" w:after="100" w:afterAutospacing="1" w:line="240" w:lineRule="auto"/>
      <w:jc w:val="center"/>
      <w:textAlignment w:val="center"/>
    </w:pPr>
    <w:rPr>
      <w:rFonts w:ascii="Times New Roman" w:eastAsia="Times New Roman" w:hAnsi="Times New Roman" w:cs="Times New Roman"/>
      <w:b/>
      <w:bCs/>
      <w:sz w:val="24"/>
      <w:szCs w:val="24"/>
      <w:lang w:eastAsia="ru-RU"/>
    </w:rPr>
  </w:style>
  <w:style w:type="paragraph" w:customStyle="1" w:styleId="xl147">
    <w:name w:val="xl147"/>
    <w:basedOn w:val="a0"/>
    <w:rsid w:val="00161B45"/>
    <w:pPr>
      <w:pBdr>
        <w:top w:val="single" w:sz="4" w:space="0" w:color="auto"/>
        <w:bottom w:val="single" w:sz="4" w:space="0" w:color="auto"/>
      </w:pBdr>
      <w:shd w:val="clear" w:color="000000" w:fill="95B3D7"/>
      <w:spacing w:before="100" w:beforeAutospacing="1" w:after="100" w:afterAutospacing="1" w:line="240" w:lineRule="auto"/>
      <w:jc w:val="center"/>
      <w:textAlignment w:val="center"/>
    </w:pPr>
    <w:rPr>
      <w:rFonts w:ascii="Times New Roman" w:eastAsia="Times New Roman" w:hAnsi="Times New Roman" w:cs="Times New Roman"/>
      <w:b/>
      <w:bCs/>
      <w:sz w:val="24"/>
      <w:szCs w:val="24"/>
      <w:lang w:eastAsia="ru-RU"/>
    </w:rPr>
  </w:style>
  <w:style w:type="paragraph" w:customStyle="1" w:styleId="xl148">
    <w:name w:val="xl148"/>
    <w:basedOn w:val="a0"/>
    <w:rsid w:val="00161B45"/>
    <w:pPr>
      <w:pBdr>
        <w:top w:val="single" w:sz="4" w:space="0" w:color="auto"/>
        <w:bottom w:val="single" w:sz="4" w:space="0" w:color="auto"/>
        <w:right w:val="single" w:sz="4" w:space="0" w:color="auto"/>
      </w:pBdr>
      <w:shd w:val="clear" w:color="000000" w:fill="95B3D7"/>
      <w:spacing w:before="100" w:beforeAutospacing="1" w:after="100" w:afterAutospacing="1" w:line="240" w:lineRule="auto"/>
      <w:jc w:val="center"/>
      <w:textAlignment w:val="center"/>
    </w:pPr>
    <w:rPr>
      <w:rFonts w:ascii="Times New Roman" w:eastAsia="Times New Roman" w:hAnsi="Times New Roman" w:cs="Times New Roman"/>
      <w:b/>
      <w:bCs/>
      <w:sz w:val="24"/>
      <w:szCs w:val="24"/>
      <w:lang w:eastAsia="ru-RU"/>
    </w:rPr>
  </w:style>
  <w:style w:type="paragraph" w:customStyle="1" w:styleId="xl149">
    <w:name w:val="xl149"/>
    <w:basedOn w:val="a0"/>
    <w:rsid w:val="00161B45"/>
    <w:pPr>
      <w:pBdr>
        <w:top w:val="single" w:sz="4" w:space="0" w:color="auto"/>
        <w:bottom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150">
    <w:name w:val="xl150"/>
    <w:basedOn w:val="a0"/>
    <w:rsid w:val="00161B45"/>
    <w:pPr>
      <w:pBdr>
        <w:top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151">
    <w:name w:val="xl151"/>
    <w:basedOn w:val="a0"/>
    <w:rsid w:val="00161B45"/>
    <w:pPr>
      <w:pBdr>
        <w:top w:val="single" w:sz="4" w:space="0" w:color="auto"/>
        <w:left w:val="single" w:sz="4" w:space="0" w:color="auto"/>
        <w:bottom w:val="single" w:sz="4" w:space="0" w:color="auto"/>
      </w:pBdr>
      <w:shd w:val="clear" w:color="000000" w:fill="95B3D7"/>
      <w:spacing w:before="100" w:beforeAutospacing="1" w:after="100" w:afterAutospacing="1" w:line="240" w:lineRule="auto"/>
      <w:jc w:val="center"/>
      <w:textAlignment w:val="top"/>
    </w:pPr>
    <w:rPr>
      <w:rFonts w:ascii="Times New Roman" w:eastAsia="Times New Roman" w:hAnsi="Times New Roman" w:cs="Times New Roman"/>
      <w:b/>
      <w:bCs/>
      <w:sz w:val="24"/>
      <w:szCs w:val="24"/>
      <w:lang w:eastAsia="ru-RU"/>
    </w:rPr>
  </w:style>
  <w:style w:type="paragraph" w:customStyle="1" w:styleId="xl152">
    <w:name w:val="xl152"/>
    <w:basedOn w:val="a0"/>
    <w:rsid w:val="00161B45"/>
    <w:pPr>
      <w:pBdr>
        <w:top w:val="single" w:sz="4" w:space="0" w:color="auto"/>
        <w:bottom w:val="single" w:sz="4" w:space="0" w:color="auto"/>
      </w:pBdr>
      <w:spacing w:before="100" w:beforeAutospacing="1" w:after="100" w:afterAutospacing="1" w:line="240" w:lineRule="auto"/>
      <w:jc w:val="center"/>
      <w:textAlignment w:val="top"/>
    </w:pPr>
    <w:rPr>
      <w:rFonts w:ascii="Times New Roman" w:eastAsia="Times New Roman" w:hAnsi="Times New Roman" w:cs="Times New Roman"/>
      <w:sz w:val="24"/>
      <w:szCs w:val="24"/>
      <w:lang w:eastAsia="ru-RU"/>
    </w:rPr>
  </w:style>
  <w:style w:type="paragraph" w:customStyle="1" w:styleId="xl153">
    <w:name w:val="xl153"/>
    <w:basedOn w:val="a0"/>
    <w:rsid w:val="00161B45"/>
    <w:pPr>
      <w:pBdr>
        <w:top w:val="single" w:sz="8" w:space="0" w:color="auto"/>
        <w:left w:val="single" w:sz="8" w:space="0" w:color="auto"/>
        <w:bottom w:val="single" w:sz="8" w:space="0" w:color="auto"/>
      </w:pBdr>
      <w:shd w:val="clear" w:color="000000" w:fill="DDD9C3"/>
      <w:spacing w:before="100" w:beforeAutospacing="1" w:after="100" w:afterAutospacing="1" w:line="240" w:lineRule="auto"/>
      <w:jc w:val="center"/>
      <w:textAlignment w:val="top"/>
    </w:pPr>
    <w:rPr>
      <w:rFonts w:ascii="Times New Roman" w:eastAsia="Times New Roman" w:hAnsi="Times New Roman" w:cs="Times New Roman"/>
      <w:b/>
      <w:bCs/>
      <w:sz w:val="24"/>
      <w:szCs w:val="24"/>
      <w:lang w:eastAsia="ru-RU"/>
    </w:rPr>
  </w:style>
  <w:style w:type="paragraph" w:customStyle="1" w:styleId="xl154">
    <w:name w:val="xl154"/>
    <w:basedOn w:val="a0"/>
    <w:rsid w:val="00161B45"/>
    <w:pPr>
      <w:pBdr>
        <w:top w:val="single" w:sz="8" w:space="0" w:color="auto"/>
        <w:bottom w:val="single" w:sz="8" w:space="0" w:color="auto"/>
      </w:pBdr>
      <w:spacing w:before="100" w:beforeAutospacing="1" w:after="100" w:afterAutospacing="1" w:line="240" w:lineRule="auto"/>
      <w:jc w:val="center"/>
      <w:textAlignment w:val="top"/>
    </w:pPr>
    <w:rPr>
      <w:rFonts w:ascii="Times New Roman" w:eastAsia="Times New Roman" w:hAnsi="Times New Roman" w:cs="Times New Roman"/>
      <w:sz w:val="24"/>
      <w:szCs w:val="24"/>
      <w:lang w:eastAsia="ru-RU"/>
    </w:rPr>
  </w:style>
  <w:style w:type="paragraph" w:customStyle="1" w:styleId="xl155">
    <w:name w:val="xl155"/>
    <w:basedOn w:val="a0"/>
    <w:rsid w:val="00161B45"/>
    <w:pPr>
      <w:pBdr>
        <w:top w:val="single" w:sz="8" w:space="0" w:color="auto"/>
        <w:bottom w:val="single" w:sz="8" w:space="0" w:color="auto"/>
      </w:pBdr>
      <w:spacing w:before="100" w:beforeAutospacing="1" w:after="100" w:afterAutospacing="1" w:line="240" w:lineRule="auto"/>
      <w:jc w:val="center"/>
      <w:textAlignment w:val="top"/>
    </w:pPr>
    <w:rPr>
      <w:rFonts w:ascii="Times New Roman" w:eastAsia="Times New Roman" w:hAnsi="Times New Roman" w:cs="Times New Roman"/>
      <w:sz w:val="24"/>
      <w:szCs w:val="24"/>
      <w:lang w:eastAsia="ru-RU"/>
    </w:rPr>
  </w:style>
  <w:style w:type="paragraph" w:customStyle="1" w:styleId="xl156">
    <w:name w:val="xl156"/>
    <w:basedOn w:val="a0"/>
    <w:rsid w:val="00161B45"/>
    <w:pPr>
      <w:pBdr>
        <w:top w:val="single" w:sz="4" w:space="0" w:color="auto"/>
        <w:left w:val="single" w:sz="4" w:space="0" w:color="auto"/>
        <w:bottom w:val="single" w:sz="4" w:space="0" w:color="auto"/>
      </w:pBdr>
      <w:shd w:val="clear" w:color="000000" w:fill="DDD9C3"/>
      <w:spacing w:before="100" w:beforeAutospacing="1" w:after="100" w:afterAutospacing="1" w:line="240" w:lineRule="auto"/>
      <w:jc w:val="center"/>
      <w:textAlignment w:val="top"/>
    </w:pPr>
    <w:rPr>
      <w:rFonts w:ascii="Times New Roman" w:eastAsia="Times New Roman" w:hAnsi="Times New Roman" w:cs="Times New Roman"/>
      <w:b/>
      <w:bCs/>
      <w:sz w:val="24"/>
      <w:szCs w:val="24"/>
      <w:lang w:eastAsia="ru-RU"/>
    </w:rPr>
  </w:style>
  <w:style w:type="paragraph" w:customStyle="1" w:styleId="xl157">
    <w:name w:val="xl157"/>
    <w:basedOn w:val="a0"/>
    <w:rsid w:val="00161B45"/>
    <w:pPr>
      <w:pBdr>
        <w:top w:val="single" w:sz="4" w:space="0" w:color="auto"/>
        <w:bottom w:val="single" w:sz="4" w:space="0" w:color="auto"/>
      </w:pBdr>
      <w:shd w:val="clear" w:color="000000" w:fill="DDD9C3"/>
      <w:spacing w:before="100" w:beforeAutospacing="1" w:after="100" w:afterAutospacing="1" w:line="240" w:lineRule="auto"/>
      <w:jc w:val="center"/>
      <w:textAlignment w:val="top"/>
    </w:pPr>
    <w:rPr>
      <w:rFonts w:ascii="Times New Roman" w:eastAsia="Times New Roman" w:hAnsi="Times New Roman" w:cs="Times New Roman"/>
      <w:b/>
      <w:bCs/>
      <w:sz w:val="24"/>
      <w:szCs w:val="24"/>
      <w:lang w:eastAsia="ru-RU"/>
    </w:rPr>
  </w:style>
  <w:style w:type="paragraph" w:customStyle="1" w:styleId="xl158">
    <w:name w:val="xl158"/>
    <w:basedOn w:val="a0"/>
    <w:rsid w:val="00161B45"/>
    <w:pPr>
      <w:pBdr>
        <w:top w:val="single" w:sz="4" w:space="0" w:color="auto"/>
        <w:bottom w:val="single" w:sz="4" w:space="0" w:color="auto"/>
        <w:right w:val="single" w:sz="4" w:space="0" w:color="auto"/>
      </w:pBdr>
      <w:shd w:val="clear" w:color="000000" w:fill="DDD9C3"/>
      <w:spacing w:before="100" w:beforeAutospacing="1" w:after="100" w:afterAutospacing="1" w:line="240" w:lineRule="auto"/>
      <w:jc w:val="center"/>
      <w:textAlignment w:val="top"/>
    </w:pPr>
    <w:rPr>
      <w:rFonts w:ascii="Times New Roman" w:eastAsia="Times New Roman" w:hAnsi="Times New Roman" w:cs="Times New Roman"/>
      <w:b/>
      <w:bCs/>
      <w:sz w:val="24"/>
      <w:szCs w:val="24"/>
      <w:lang w:eastAsia="ru-RU"/>
    </w:rPr>
  </w:style>
  <w:style w:type="paragraph" w:customStyle="1" w:styleId="xl159">
    <w:name w:val="xl159"/>
    <w:basedOn w:val="a0"/>
    <w:rsid w:val="00161B45"/>
    <w:pPr>
      <w:pBdr>
        <w:top w:val="single" w:sz="8" w:space="0" w:color="auto"/>
        <w:left w:val="single" w:sz="8" w:space="0" w:color="auto"/>
        <w:bottom w:val="single" w:sz="8" w:space="0" w:color="auto"/>
      </w:pBdr>
      <w:shd w:val="clear" w:color="000000" w:fill="DDD9C3"/>
      <w:spacing w:before="100" w:beforeAutospacing="1" w:after="100" w:afterAutospacing="1" w:line="240" w:lineRule="auto"/>
      <w:jc w:val="center"/>
      <w:textAlignment w:val="top"/>
    </w:pPr>
    <w:rPr>
      <w:rFonts w:ascii="Times New Roman" w:eastAsia="Times New Roman" w:hAnsi="Times New Roman" w:cs="Times New Roman"/>
      <w:b/>
      <w:bCs/>
      <w:sz w:val="28"/>
      <w:szCs w:val="28"/>
      <w:lang w:eastAsia="ru-RU"/>
    </w:rPr>
  </w:style>
  <w:style w:type="paragraph" w:customStyle="1" w:styleId="xl160">
    <w:name w:val="xl160"/>
    <w:basedOn w:val="a0"/>
    <w:rsid w:val="00161B45"/>
    <w:pPr>
      <w:pBdr>
        <w:top w:val="single" w:sz="8" w:space="0" w:color="auto"/>
        <w:bottom w:val="single" w:sz="8" w:space="0" w:color="auto"/>
      </w:pBdr>
      <w:spacing w:before="100" w:beforeAutospacing="1" w:after="100" w:afterAutospacing="1" w:line="240" w:lineRule="auto"/>
      <w:jc w:val="center"/>
      <w:textAlignment w:val="top"/>
    </w:pPr>
    <w:rPr>
      <w:rFonts w:ascii="Times New Roman" w:eastAsia="Times New Roman" w:hAnsi="Times New Roman" w:cs="Times New Roman"/>
      <w:sz w:val="24"/>
      <w:szCs w:val="24"/>
      <w:lang w:eastAsia="ru-RU"/>
    </w:rPr>
  </w:style>
  <w:style w:type="paragraph" w:customStyle="1" w:styleId="xl161">
    <w:name w:val="xl161"/>
    <w:basedOn w:val="a0"/>
    <w:rsid w:val="00161B45"/>
    <w:pPr>
      <w:pBdr>
        <w:top w:val="single" w:sz="4" w:space="0" w:color="auto"/>
        <w:bottom w:val="single" w:sz="4" w:space="0" w:color="auto"/>
      </w:pBdr>
      <w:shd w:val="clear" w:color="000000" w:fill="95B3D7"/>
      <w:spacing w:before="100" w:beforeAutospacing="1" w:after="100" w:afterAutospacing="1" w:line="240" w:lineRule="auto"/>
      <w:jc w:val="center"/>
      <w:textAlignment w:val="top"/>
    </w:pPr>
    <w:rPr>
      <w:rFonts w:ascii="Times New Roman" w:eastAsia="Times New Roman" w:hAnsi="Times New Roman" w:cs="Times New Roman"/>
      <w:b/>
      <w:bCs/>
      <w:sz w:val="24"/>
      <w:szCs w:val="24"/>
      <w:lang w:eastAsia="ru-RU"/>
    </w:rPr>
  </w:style>
  <w:style w:type="paragraph" w:customStyle="1" w:styleId="xl162">
    <w:name w:val="xl162"/>
    <w:basedOn w:val="a0"/>
    <w:rsid w:val="00161B45"/>
    <w:pPr>
      <w:pBdr>
        <w:top w:val="single" w:sz="4" w:space="0" w:color="auto"/>
        <w:bottom w:val="single" w:sz="4" w:space="0" w:color="auto"/>
        <w:right w:val="single" w:sz="4" w:space="0" w:color="auto"/>
      </w:pBdr>
      <w:shd w:val="clear" w:color="000000" w:fill="95B3D7"/>
      <w:spacing w:before="100" w:beforeAutospacing="1" w:after="100" w:afterAutospacing="1" w:line="240" w:lineRule="auto"/>
      <w:jc w:val="center"/>
      <w:textAlignment w:val="top"/>
    </w:pPr>
    <w:rPr>
      <w:rFonts w:ascii="Times New Roman" w:eastAsia="Times New Roman" w:hAnsi="Times New Roman" w:cs="Times New Roman"/>
      <w:b/>
      <w:bCs/>
      <w:sz w:val="24"/>
      <w:szCs w:val="24"/>
      <w:lang w:eastAsia="ru-RU"/>
    </w:rPr>
  </w:style>
  <w:style w:type="paragraph" w:customStyle="1" w:styleId="xl163">
    <w:name w:val="xl163"/>
    <w:basedOn w:val="a0"/>
    <w:rsid w:val="00161B45"/>
    <w:pPr>
      <w:pBdr>
        <w:top w:val="single" w:sz="8" w:space="0" w:color="auto"/>
        <w:bottom w:val="single" w:sz="8" w:space="0" w:color="auto"/>
      </w:pBdr>
      <w:spacing w:before="100" w:beforeAutospacing="1" w:after="100" w:afterAutospacing="1" w:line="240" w:lineRule="auto"/>
      <w:jc w:val="center"/>
      <w:textAlignment w:val="top"/>
    </w:pPr>
    <w:rPr>
      <w:rFonts w:ascii="Times New Roman" w:eastAsia="Times New Roman" w:hAnsi="Times New Roman" w:cs="Times New Roman"/>
      <w:sz w:val="28"/>
      <w:szCs w:val="28"/>
      <w:lang w:eastAsia="ru-RU"/>
    </w:rPr>
  </w:style>
  <w:style w:type="paragraph" w:customStyle="1" w:styleId="xl164">
    <w:name w:val="xl164"/>
    <w:basedOn w:val="a0"/>
    <w:rsid w:val="00161B45"/>
    <w:pPr>
      <w:pBdr>
        <w:top w:val="single" w:sz="4" w:space="0" w:color="auto"/>
        <w:left w:val="single" w:sz="4" w:space="0" w:color="auto"/>
        <w:bottom w:val="single" w:sz="4" w:space="0" w:color="auto"/>
      </w:pBdr>
      <w:shd w:val="clear" w:color="000000" w:fill="538ED5"/>
      <w:spacing w:before="100" w:beforeAutospacing="1" w:after="100" w:afterAutospacing="1" w:line="240" w:lineRule="auto"/>
      <w:jc w:val="center"/>
      <w:textAlignment w:val="top"/>
    </w:pPr>
    <w:rPr>
      <w:rFonts w:ascii="Times New Roman" w:eastAsia="Times New Roman" w:hAnsi="Times New Roman" w:cs="Times New Roman"/>
      <w:b/>
      <w:bCs/>
      <w:sz w:val="24"/>
      <w:szCs w:val="24"/>
      <w:lang w:eastAsia="ru-RU"/>
    </w:rPr>
  </w:style>
  <w:style w:type="paragraph" w:customStyle="1" w:styleId="xl165">
    <w:name w:val="xl165"/>
    <w:basedOn w:val="a0"/>
    <w:rsid w:val="00161B45"/>
    <w:pPr>
      <w:pBdr>
        <w:top w:val="single" w:sz="4" w:space="0" w:color="auto"/>
        <w:bottom w:val="single" w:sz="4" w:space="0" w:color="auto"/>
      </w:pBdr>
      <w:shd w:val="clear" w:color="000000" w:fill="538ED5"/>
      <w:spacing w:before="100" w:beforeAutospacing="1" w:after="100" w:afterAutospacing="1" w:line="240" w:lineRule="auto"/>
      <w:jc w:val="center"/>
      <w:textAlignment w:val="top"/>
    </w:pPr>
    <w:rPr>
      <w:rFonts w:ascii="Times New Roman" w:eastAsia="Times New Roman" w:hAnsi="Times New Roman" w:cs="Times New Roman"/>
      <w:b/>
      <w:bCs/>
      <w:sz w:val="24"/>
      <w:szCs w:val="24"/>
      <w:lang w:eastAsia="ru-RU"/>
    </w:rPr>
  </w:style>
  <w:style w:type="paragraph" w:customStyle="1" w:styleId="xl166">
    <w:name w:val="xl166"/>
    <w:basedOn w:val="a0"/>
    <w:rsid w:val="00161B45"/>
    <w:pPr>
      <w:pBdr>
        <w:top w:val="single" w:sz="4" w:space="0" w:color="auto"/>
        <w:bottom w:val="single" w:sz="4" w:space="0" w:color="auto"/>
        <w:right w:val="single" w:sz="4" w:space="0" w:color="auto"/>
      </w:pBdr>
      <w:shd w:val="clear" w:color="000000" w:fill="538ED5"/>
      <w:spacing w:before="100" w:beforeAutospacing="1" w:after="100" w:afterAutospacing="1" w:line="240" w:lineRule="auto"/>
      <w:jc w:val="center"/>
      <w:textAlignment w:val="top"/>
    </w:pPr>
    <w:rPr>
      <w:rFonts w:ascii="Times New Roman" w:eastAsia="Times New Roman" w:hAnsi="Times New Roman" w:cs="Times New Roman"/>
      <w:b/>
      <w:bCs/>
      <w:sz w:val="24"/>
      <w:szCs w:val="24"/>
      <w:lang w:eastAsia="ru-RU"/>
    </w:rPr>
  </w:style>
  <w:style w:type="paragraph" w:customStyle="1" w:styleId="xl167">
    <w:name w:val="xl167"/>
    <w:basedOn w:val="a0"/>
    <w:rsid w:val="00161B45"/>
    <w:pPr>
      <w:pBdr>
        <w:top w:val="single" w:sz="4" w:space="0" w:color="auto"/>
        <w:left w:val="single" w:sz="4" w:space="0" w:color="auto"/>
        <w:bottom w:val="single" w:sz="4" w:space="0" w:color="auto"/>
        <w:right w:val="single" w:sz="4" w:space="0" w:color="auto"/>
      </w:pBdr>
      <w:shd w:val="clear" w:color="000000" w:fill="538ED5"/>
      <w:spacing w:before="100" w:beforeAutospacing="1" w:after="100" w:afterAutospacing="1" w:line="240" w:lineRule="auto"/>
      <w:jc w:val="center"/>
    </w:pPr>
    <w:rPr>
      <w:rFonts w:ascii="Times New Roman" w:eastAsia="Times New Roman" w:hAnsi="Times New Roman" w:cs="Times New Roman"/>
      <w:b/>
      <w:bCs/>
      <w:sz w:val="24"/>
      <w:szCs w:val="24"/>
      <w:lang w:eastAsia="ru-RU"/>
    </w:rPr>
  </w:style>
  <w:style w:type="paragraph" w:customStyle="1" w:styleId="xl168">
    <w:name w:val="xl168"/>
    <w:basedOn w:val="a0"/>
    <w:rsid w:val="00161B45"/>
    <w:pPr>
      <w:pBdr>
        <w:top w:val="single" w:sz="4" w:space="0" w:color="auto"/>
        <w:bottom w:val="single" w:sz="4" w:space="0" w:color="auto"/>
      </w:pBdr>
      <w:shd w:val="clear" w:color="000000" w:fill="538ED5"/>
      <w:spacing w:before="100" w:beforeAutospacing="1" w:after="100" w:afterAutospacing="1" w:line="240" w:lineRule="auto"/>
      <w:jc w:val="center"/>
      <w:textAlignment w:val="center"/>
    </w:pPr>
    <w:rPr>
      <w:rFonts w:ascii="Times New Roman" w:eastAsia="Times New Roman" w:hAnsi="Times New Roman" w:cs="Times New Roman"/>
      <w:b/>
      <w:bCs/>
      <w:sz w:val="24"/>
      <w:szCs w:val="24"/>
      <w:lang w:eastAsia="ru-RU"/>
    </w:rPr>
  </w:style>
  <w:style w:type="paragraph" w:customStyle="1" w:styleId="xl169">
    <w:name w:val="xl169"/>
    <w:basedOn w:val="a0"/>
    <w:rsid w:val="00161B45"/>
    <w:pPr>
      <w:pBdr>
        <w:top w:val="single" w:sz="4" w:space="0" w:color="auto"/>
        <w:left w:val="single" w:sz="4" w:space="0" w:color="auto"/>
        <w:bottom w:val="single" w:sz="4" w:space="0" w:color="auto"/>
      </w:pBdr>
      <w:shd w:val="clear" w:color="000000" w:fill="538ED5"/>
      <w:spacing w:before="100" w:beforeAutospacing="1" w:after="100" w:afterAutospacing="1" w:line="240" w:lineRule="auto"/>
      <w:jc w:val="center"/>
      <w:textAlignment w:val="center"/>
    </w:pPr>
    <w:rPr>
      <w:rFonts w:ascii="Times New Roman" w:eastAsia="Times New Roman" w:hAnsi="Times New Roman" w:cs="Times New Roman"/>
      <w:b/>
      <w:bCs/>
      <w:sz w:val="24"/>
      <w:szCs w:val="24"/>
      <w:lang w:eastAsia="ru-RU"/>
    </w:rPr>
  </w:style>
  <w:style w:type="paragraph" w:customStyle="1" w:styleId="xl170">
    <w:name w:val="xl170"/>
    <w:basedOn w:val="a0"/>
    <w:rsid w:val="00161B45"/>
    <w:pPr>
      <w:pBdr>
        <w:top w:val="single" w:sz="4" w:space="0" w:color="auto"/>
        <w:bottom w:val="single" w:sz="4" w:space="0" w:color="auto"/>
        <w:right w:val="single" w:sz="4" w:space="0" w:color="auto"/>
      </w:pBdr>
      <w:shd w:val="clear" w:color="000000" w:fill="538ED5"/>
      <w:spacing w:before="100" w:beforeAutospacing="1" w:after="100" w:afterAutospacing="1" w:line="240" w:lineRule="auto"/>
      <w:jc w:val="center"/>
      <w:textAlignment w:val="center"/>
    </w:pPr>
    <w:rPr>
      <w:rFonts w:ascii="Times New Roman" w:eastAsia="Times New Roman" w:hAnsi="Times New Roman" w:cs="Times New Roman"/>
      <w:b/>
      <w:bCs/>
      <w:sz w:val="24"/>
      <w:szCs w:val="24"/>
      <w:lang w:eastAsia="ru-RU"/>
    </w:rPr>
  </w:style>
  <w:style w:type="paragraph" w:customStyle="1" w:styleId="210">
    <w:name w:val="Основной текст 21"/>
    <w:basedOn w:val="a0"/>
    <w:rsid w:val="00161B45"/>
    <w:pPr>
      <w:widowControl w:val="0"/>
      <w:suppressAutoHyphens/>
      <w:autoSpaceDE w:val="0"/>
      <w:spacing w:after="0" w:line="240" w:lineRule="auto"/>
      <w:jc w:val="both"/>
    </w:pPr>
    <w:rPr>
      <w:rFonts w:ascii="Times New Roman" w:eastAsia="Times New Roman" w:hAnsi="Times New Roman" w:cs="Times New Roman"/>
      <w:i/>
      <w:szCs w:val="20"/>
      <w:lang w:val="en-US" w:eastAsia="ar-SA"/>
    </w:rPr>
  </w:style>
  <w:style w:type="paragraph" w:styleId="15">
    <w:name w:val="toc 1"/>
    <w:basedOn w:val="a0"/>
    <w:next w:val="a0"/>
    <w:autoRedefine/>
    <w:uiPriority w:val="39"/>
    <w:qFormat/>
    <w:rsid w:val="00161B45"/>
    <w:pPr>
      <w:tabs>
        <w:tab w:val="right" w:leader="dot" w:pos="9356"/>
      </w:tabs>
      <w:spacing w:after="0" w:line="240" w:lineRule="auto"/>
      <w:ind w:left="284" w:right="-456" w:hanging="284"/>
    </w:pPr>
    <w:rPr>
      <w:rFonts w:ascii="Times New Roman" w:eastAsia="@Arial Unicode MS" w:hAnsi="Times New Roman" w:cs="Times New Roman"/>
      <w:b/>
      <w:bCs/>
      <w:noProof/>
      <w:sz w:val="28"/>
      <w:szCs w:val="28"/>
      <w:lang w:eastAsia="ru-RU"/>
    </w:rPr>
  </w:style>
  <w:style w:type="character" w:customStyle="1" w:styleId="130">
    <w:name w:val="Основной текст (13)_"/>
    <w:link w:val="131"/>
    <w:rsid w:val="00161B45"/>
    <w:rPr>
      <w:rFonts w:ascii="Calibri" w:hAnsi="Calibri"/>
      <w:sz w:val="34"/>
      <w:szCs w:val="34"/>
      <w:shd w:val="clear" w:color="auto" w:fill="FFFFFF"/>
    </w:rPr>
  </w:style>
  <w:style w:type="paragraph" w:customStyle="1" w:styleId="131">
    <w:name w:val="Основной текст (13)1"/>
    <w:basedOn w:val="a0"/>
    <w:link w:val="130"/>
    <w:rsid w:val="00161B45"/>
    <w:pPr>
      <w:shd w:val="clear" w:color="auto" w:fill="FFFFFF"/>
      <w:spacing w:before="420" w:after="180" w:line="360" w:lineRule="exact"/>
      <w:jc w:val="center"/>
    </w:pPr>
    <w:rPr>
      <w:rFonts w:ascii="Calibri" w:hAnsi="Calibri"/>
      <w:sz w:val="34"/>
      <w:szCs w:val="34"/>
    </w:rPr>
  </w:style>
  <w:style w:type="character" w:customStyle="1" w:styleId="dash0410005f0431005f0437005f0430005f0446005f0020005f0441005f043f005f0438005f0441005f043a005f0430005f005fchar1char1">
    <w:name w:val="dash0410_005f0431_005f0437_005f0430_005f0446_005f0020_005f0441_005f043f_005f0438_005f0441_005f043a_005f0430_005f_005fchar1__char1"/>
    <w:rsid w:val="00161B45"/>
    <w:rPr>
      <w:rFonts w:ascii="Times New Roman" w:hAnsi="Times New Roman" w:cs="Times New Roman" w:hint="default"/>
      <w:strike w:val="0"/>
      <w:dstrike w:val="0"/>
      <w:sz w:val="24"/>
      <w:szCs w:val="24"/>
      <w:u w:val="none"/>
      <w:effect w:val="none"/>
    </w:rPr>
  </w:style>
  <w:style w:type="paragraph" w:customStyle="1" w:styleId="dash0410005f0431005f0437005f0430005f0446005f0020005f0441005f043f005f0438005f0441005f043a005f0430">
    <w:name w:val="dash0410_005f0431_005f0437_005f0430_005f0446_005f0020_005f0441_005f043f_005f0438_005f0441_005f043a_005f0430"/>
    <w:basedOn w:val="a0"/>
    <w:rsid w:val="00161B45"/>
    <w:pPr>
      <w:spacing w:after="0" w:line="240" w:lineRule="auto"/>
      <w:ind w:left="720" w:firstLine="700"/>
      <w:jc w:val="both"/>
    </w:pPr>
    <w:rPr>
      <w:rFonts w:ascii="Times New Roman" w:eastAsia="Times New Roman" w:hAnsi="Times New Roman" w:cs="Times New Roman"/>
      <w:sz w:val="24"/>
      <w:szCs w:val="24"/>
      <w:lang w:eastAsia="ru-RU"/>
    </w:rPr>
  </w:style>
  <w:style w:type="character" w:customStyle="1" w:styleId="list005f0020paragraph005f005fchar1char1">
    <w:name w:val="list_005f0020paragraph_005f_005fchar1__char1"/>
    <w:rsid w:val="00161B45"/>
    <w:rPr>
      <w:rFonts w:ascii="Times New Roman" w:hAnsi="Times New Roman" w:cs="Times New Roman" w:hint="default"/>
      <w:strike w:val="0"/>
      <w:dstrike w:val="0"/>
      <w:sz w:val="24"/>
      <w:szCs w:val="24"/>
      <w:u w:val="none"/>
      <w:effect w:val="none"/>
    </w:rPr>
  </w:style>
  <w:style w:type="paragraph" w:customStyle="1" w:styleId="list005f0020paragraph">
    <w:name w:val="list_005f0020paragraph"/>
    <w:basedOn w:val="a0"/>
    <w:uiPriority w:val="99"/>
    <w:rsid w:val="00161B45"/>
    <w:pPr>
      <w:spacing w:after="0" w:line="240" w:lineRule="auto"/>
      <w:ind w:left="720" w:firstLine="700"/>
      <w:jc w:val="both"/>
    </w:pPr>
    <w:rPr>
      <w:rFonts w:ascii="Times New Roman" w:eastAsia="Times New Roman" w:hAnsi="Times New Roman" w:cs="Times New Roman"/>
      <w:sz w:val="24"/>
      <w:szCs w:val="24"/>
      <w:lang w:eastAsia="ru-RU"/>
    </w:rPr>
  </w:style>
  <w:style w:type="character" w:customStyle="1" w:styleId="16">
    <w:name w:val="Основной текст Знак1"/>
    <w:basedOn w:val="a1"/>
    <w:uiPriority w:val="99"/>
    <w:rsid w:val="00161B45"/>
  </w:style>
  <w:style w:type="character" w:customStyle="1" w:styleId="dash041e005f0431005f044b005f0447005f043d005f044b005f0439char1">
    <w:name w:val="dash041e_005f0431_005f044b_005f0447_005f043d_005f044b_005f0439__char1"/>
    <w:rsid w:val="00161B45"/>
    <w:rPr>
      <w:rFonts w:ascii="Times New Roman" w:hAnsi="Times New Roman" w:cs="Times New Roman" w:hint="default"/>
      <w:strike w:val="0"/>
      <w:dstrike w:val="0"/>
      <w:sz w:val="24"/>
      <w:szCs w:val="24"/>
      <w:u w:val="none"/>
      <w:effect w:val="none"/>
    </w:rPr>
  </w:style>
  <w:style w:type="character" w:styleId="aff1">
    <w:name w:val="page number"/>
    <w:basedOn w:val="a1"/>
    <w:uiPriority w:val="99"/>
    <w:unhideWhenUsed/>
    <w:rsid w:val="00161B45"/>
  </w:style>
  <w:style w:type="paragraph" w:styleId="31">
    <w:name w:val="Body Text 3"/>
    <w:basedOn w:val="a0"/>
    <w:link w:val="32"/>
    <w:uiPriority w:val="99"/>
    <w:unhideWhenUsed/>
    <w:rsid w:val="00161B45"/>
    <w:pPr>
      <w:spacing w:after="120"/>
    </w:pPr>
    <w:rPr>
      <w:rFonts w:ascii="Calibri" w:eastAsia="Calibri" w:hAnsi="Calibri" w:cs="Times New Roman"/>
      <w:sz w:val="16"/>
      <w:szCs w:val="16"/>
      <w:lang w:val="x-none" w:eastAsia="x-none"/>
    </w:rPr>
  </w:style>
  <w:style w:type="character" w:customStyle="1" w:styleId="32">
    <w:name w:val="Основной текст 3 Знак"/>
    <w:basedOn w:val="a1"/>
    <w:link w:val="31"/>
    <w:uiPriority w:val="99"/>
    <w:rsid w:val="00161B45"/>
    <w:rPr>
      <w:rFonts w:ascii="Calibri" w:eastAsia="Calibri" w:hAnsi="Calibri" w:cs="Times New Roman"/>
      <w:sz w:val="16"/>
      <w:szCs w:val="16"/>
      <w:lang w:val="x-none" w:eastAsia="x-none"/>
    </w:rPr>
  </w:style>
  <w:style w:type="character" w:customStyle="1" w:styleId="dash0421005f0442005f0440005f043e005f0433005f0438005f0439005f005fchar1char1">
    <w:name w:val="dash0421_005f0442_005f0440_005f043e_005f0433_005f0438_005f0439_005f_005fchar1__char1"/>
    <w:rsid w:val="00161B45"/>
    <w:rPr>
      <w:rFonts w:cs="Times New Roman"/>
      <w:b/>
      <w:bCs/>
    </w:rPr>
  </w:style>
  <w:style w:type="paragraph" w:customStyle="1" w:styleId="book">
    <w:name w:val="book"/>
    <w:basedOn w:val="a0"/>
    <w:uiPriority w:val="99"/>
    <w:rsid w:val="00161B45"/>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aff2">
    <w:name w:val="Содержимое таблицы"/>
    <w:basedOn w:val="a0"/>
    <w:rsid w:val="00161B45"/>
    <w:pPr>
      <w:widowControl w:val="0"/>
      <w:suppressLineNumbers/>
      <w:suppressAutoHyphens/>
      <w:spacing w:after="0" w:line="240" w:lineRule="auto"/>
    </w:pPr>
    <w:rPr>
      <w:rFonts w:ascii="Times New Roman" w:eastAsia="SimSun" w:hAnsi="Times New Roman" w:cs="Mangal"/>
      <w:kern w:val="1"/>
      <w:sz w:val="24"/>
      <w:szCs w:val="24"/>
      <w:lang w:eastAsia="hi-IN" w:bidi="hi-IN"/>
    </w:rPr>
  </w:style>
  <w:style w:type="character" w:customStyle="1" w:styleId="definition">
    <w:name w:val="definition"/>
    <w:rsid w:val="00161B45"/>
    <w:rPr>
      <w:rFonts w:cs="Times New Roman"/>
    </w:rPr>
  </w:style>
  <w:style w:type="character" w:customStyle="1" w:styleId="af3">
    <w:name w:val="Без интервала Знак"/>
    <w:link w:val="af2"/>
    <w:uiPriority w:val="1"/>
    <w:rsid w:val="00161B45"/>
    <w:rPr>
      <w:rFonts w:ascii="Times New Roman" w:eastAsia="Calibri" w:hAnsi="Times New Roman" w:cs="Times New Roman"/>
      <w:sz w:val="28"/>
      <w:szCs w:val="28"/>
    </w:rPr>
  </w:style>
  <w:style w:type="paragraph" w:styleId="aff3">
    <w:name w:val="caption"/>
    <w:basedOn w:val="a0"/>
    <w:next w:val="a0"/>
    <w:uiPriority w:val="35"/>
    <w:qFormat/>
    <w:rsid w:val="00161B45"/>
    <w:pPr>
      <w:spacing w:line="240" w:lineRule="auto"/>
    </w:pPr>
    <w:rPr>
      <w:rFonts w:ascii="Calibri" w:eastAsia="Times New Roman" w:hAnsi="Calibri" w:cs="Times New Roman"/>
      <w:b/>
      <w:bCs/>
      <w:color w:val="4F81BD"/>
      <w:sz w:val="18"/>
      <w:szCs w:val="18"/>
    </w:rPr>
  </w:style>
  <w:style w:type="paragraph" w:styleId="aff4">
    <w:name w:val="Title"/>
    <w:basedOn w:val="a0"/>
    <w:next w:val="a0"/>
    <w:link w:val="aff5"/>
    <w:uiPriority w:val="1"/>
    <w:qFormat/>
    <w:rsid w:val="00161B45"/>
    <w:pPr>
      <w:pBdr>
        <w:bottom w:val="single" w:sz="8" w:space="4" w:color="4F81BD"/>
      </w:pBdr>
      <w:spacing w:after="300" w:line="240" w:lineRule="auto"/>
      <w:contextualSpacing/>
    </w:pPr>
    <w:rPr>
      <w:rFonts w:ascii="Cambria" w:eastAsia="Times New Roman" w:hAnsi="Cambria" w:cs="Times New Roman"/>
      <w:color w:val="17365D"/>
      <w:spacing w:val="5"/>
      <w:kern w:val="28"/>
      <w:sz w:val="52"/>
      <w:szCs w:val="52"/>
      <w:lang w:val="x-none" w:eastAsia="x-none"/>
    </w:rPr>
  </w:style>
  <w:style w:type="character" w:customStyle="1" w:styleId="aff5">
    <w:name w:val="Название Знак"/>
    <w:basedOn w:val="a1"/>
    <w:link w:val="aff4"/>
    <w:uiPriority w:val="1"/>
    <w:rsid w:val="00161B45"/>
    <w:rPr>
      <w:rFonts w:ascii="Cambria" w:eastAsia="Times New Roman" w:hAnsi="Cambria" w:cs="Times New Roman"/>
      <w:color w:val="17365D"/>
      <w:spacing w:val="5"/>
      <w:kern w:val="28"/>
      <w:sz w:val="52"/>
      <w:szCs w:val="52"/>
      <w:lang w:val="x-none" w:eastAsia="x-none"/>
    </w:rPr>
  </w:style>
  <w:style w:type="paragraph" w:styleId="aff6">
    <w:name w:val="Subtitle"/>
    <w:basedOn w:val="a0"/>
    <w:next w:val="a0"/>
    <w:link w:val="aff7"/>
    <w:qFormat/>
    <w:rsid w:val="00161B45"/>
    <w:pPr>
      <w:numPr>
        <w:ilvl w:val="1"/>
      </w:numPr>
    </w:pPr>
    <w:rPr>
      <w:rFonts w:ascii="Cambria" w:eastAsia="Times New Roman" w:hAnsi="Cambria" w:cs="Times New Roman"/>
      <w:i/>
      <w:iCs/>
      <w:color w:val="4F81BD"/>
      <w:spacing w:val="15"/>
      <w:sz w:val="24"/>
      <w:szCs w:val="24"/>
      <w:lang w:val="x-none" w:eastAsia="x-none"/>
    </w:rPr>
  </w:style>
  <w:style w:type="character" w:customStyle="1" w:styleId="aff7">
    <w:name w:val="Подзаголовок Знак"/>
    <w:basedOn w:val="a1"/>
    <w:link w:val="aff6"/>
    <w:rsid w:val="00161B45"/>
    <w:rPr>
      <w:rFonts w:ascii="Cambria" w:eastAsia="Times New Roman" w:hAnsi="Cambria" w:cs="Times New Roman"/>
      <w:i/>
      <w:iCs/>
      <w:color w:val="4F81BD"/>
      <w:spacing w:val="15"/>
      <w:sz w:val="24"/>
      <w:szCs w:val="24"/>
      <w:lang w:val="x-none" w:eastAsia="x-none"/>
    </w:rPr>
  </w:style>
  <w:style w:type="paragraph" w:styleId="aff8">
    <w:name w:val="Block Text"/>
    <w:basedOn w:val="a0"/>
    <w:link w:val="aff9"/>
    <w:uiPriority w:val="99"/>
    <w:rsid w:val="00161B45"/>
    <w:pPr>
      <w:spacing w:after="0" w:line="360" w:lineRule="auto"/>
      <w:ind w:left="-851" w:right="-1333" w:firstLine="851"/>
      <w:jc w:val="both"/>
    </w:pPr>
    <w:rPr>
      <w:rFonts w:ascii="Calibri" w:eastAsia="Times New Roman" w:hAnsi="Calibri" w:cs="Times New Roman"/>
      <w:i/>
      <w:iCs/>
      <w:color w:val="000000"/>
      <w:sz w:val="20"/>
      <w:szCs w:val="20"/>
      <w:lang w:val="x-none" w:eastAsia="x-none"/>
    </w:rPr>
  </w:style>
  <w:style w:type="character" w:customStyle="1" w:styleId="aff9">
    <w:name w:val="Цитата Знак"/>
    <w:link w:val="aff8"/>
    <w:uiPriority w:val="99"/>
    <w:rsid w:val="00161B45"/>
    <w:rPr>
      <w:rFonts w:ascii="Calibri" w:eastAsia="Times New Roman" w:hAnsi="Calibri" w:cs="Times New Roman"/>
      <w:i/>
      <w:iCs/>
      <w:color w:val="000000"/>
      <w:sz w:val="20"/>
      <w:szCs w:val="20"/>
      <w:lang w:val="x-none" w:eastAsia="x-none"/>
    </w:rPr>
  </w:style>
  <w:style w:type="paragraph" w:styleId="affa">
    <w:name w:val="Intense Quote"/>
    <w:basedOn w:val="a0"/>
    <w:next w:val="a0"/>
    <w:link w:val="affb"/>
    <w:uiPriority w:val="30"/>
    <w:qFormat/>
    <w:rsid w:val="00161B45"/>
    <w:pPr>
      <w:pBdr>
        <w:bottom w:val="single" w:sz="4" w:space="4" w:color="4F81BD"/>
      </w:pBdr>
      <w:spacing w:before="200" w:after="280"/>
      <w:ind w:left="936" w:right="936"/>
    </w:pPr>
    <w:rPr>
      <w:rFonts w:ascii="Calibri" w:eastAsia="Times New Roman" w:hAnsi="Calibri" w:cs="Times New Roman"/>
      <w:b/>
      <w:bCs/>
      <w:i/>
      <w:iCs/>
      <w:color w:val="4F81BD"/>
      <w:sz w:val="20"/>
      <w:szCs w:val="20"/>
      <w:lang w:val="x-none" w:eastAsia="x-none"/>
    </w:rPr>
  </w:style>
  <w:style w:type="character" w:customStyle="1" w:styleId="affb">
    <w:name w:val="Выделенная цитата Знак"/>
    <w:basedOn w:val="a1"/>
    <w:link w:val="affa"/>
    <w:uiPriority w:val="30"/>
    <w:rsid w:val="00161B45"/>
    <w:rPr>
      <w:rFonts w:ascii="Calibri" w:eastAsia="Times New Roman" w:hAnsi="Calibri" w:cs="Times New Roman"/>
      <w:b/>
      <w:bCs/>
      <w:i/>
      <w:iCs/>
      <w:color w:val="4F81BD"/>
      <w:sz w:val="20"/>
      <w:szCs w:val="20"/>
      <w:lang w:val="x-none" w:eastAsia="x-none"/>
    </w:rPr>
  </w:style>
  <w:style w:type="character" w:styleId="affc">
    <w:name w:val="Subtle Emphasis"/>
    <w:uiPriority w:val="19"/>
    <w:qFormat/>
    <w:rsid w:val="00161B45"/>
    <w:rPr>
      <w:i/>
      <w:iCs/>
      <w:color w:val="808080"/>
    </w:rPr>
  </w:style>
  <w:style w:type="character" w:styleId="affd">
    <w:name w:val="Intense Emphasis"/>
    <w:uiPriority w:val="21"/>
    <w:qFormat/>
    <w:rsid w:val="00161B45"/>
    <w:rPr>
      <w:b/>
      <w:bCs/>
      <w:i/>
      <w:iCs/>
      <w:color w:val="4F81BD"/>
    </w:rPr>
  </w:style>
  <w:style w:type="character" w:styleId="affe">
    <w:name w:val="Subtle Reference"/>
    <w:uiPriority w:val="31"/>
    <w:qFormat/>
    <w:rsid w:val="00161B45"/>
    <w:rPr>
      <w:smallCaps/>
      <w:color w:val="C0504D"/>
      <w:u w:val="single"/>
    </w:rPr>
  </w:style>
  <w:style w:type="character" w:styleId="afff">
    <w:name w:val="Intense Reference"/>
    <w:uiPriority w:val="32"/>
    <w:qFormat/>
    <w:rsid w:val="00161B45"/>
    <w:rPr>
      <w:b/>
      <w:bCs/>
      <w:smallCaps/>
      <w:color w:val="C0504D"/>
      <w:spacing w:val="5"/>
      <w:u w:val="single"/>
    </w:rPr>
  </w:style>
  <w:style w:type="character" w:styleId="afff0">
    <w:name w:val="Book Title"/>
    <w:uiPriority w:val="33"/>
    <w:qFormat/>
    <w:rsid w:val="00161B45"/>
    <w:rPr>
      <w:b/>
      <w:bCs/>
      <w:smallCaps/>
      <w:spacing w:val="5"/>
    </w:rPr>
  </w:style>
  <w:style w:type="paragraph" w:styleId="afff1">
    <w:name w:val="TOC Heading"/>
    <w:basedOn w:val="1"/>
    <w:next w:val="a0"/>
    <w:uiPriority w:val="39"/>
    <w:qFormat/>
    <w:rsid w:val="00161B45"/>
    <w:pPr>
      <w:spacing w:before="480"/>
      <w:outlineLvl w:val="9"/>
    </w:pPr>
    <w:rPr>
      <w:b/>
      <w:bCs/>
      <w:sz w:val="28"/>
      <w:szCs w:val="28"/>
    </w:rPr>
  </w:style>
  <w:style w:type="table" w:customStyle="1" w:styleId="17">
    <w:name w:val="Сетка таблицы1"/>
    <w:basedOn w:val="a2"/>
    <w:next w:val="a6"/>
    <w:uiPriority w:val="39"/>
    <w:rsid w:val="00161B45"/>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24">
    <w:name w:val="toc 2"/>
    <w:basedOn w:val="a0"/>
    <w:next w:val="a0"/>
    <w:autoRedefine/>
    <w:uiPriority w:val="39"/>
    <w:unhideWhenUsed/>
    <w:qFormat/>
    <w:rsid w:val="00161B45"/>
    <w:pPr>
      <w:tabs>
        <w:tab w:val="left" w:pos="709"/>
        <w:tab w:val="left" w:pos="880"/>
      </w:tabs>
      <w:spacing w:after="0" w:line="240" w:lineRule="auto"/>
    </w:pPr>
    <w:rPr>
      <w:rFonts w:ascii="Times New Roman" w:eastAsia="Calibri" w:hAnsi="Times New Roman" w:cs="Times New Roman"/>
      <w:iCs/>
      <w:noProof/>
      <w:sz w:val="24"/>
      <w:szCs w:val="24"/>
    </w:rPr>
  </w:style>
  <w:style w:type="paragraph" w:styleId="33">
    <w:name w:val="toc 3"/>
    <w:basedOn w:val="a0"/>
    <w:next w:val="a0"/>
    <w:autoRedefine/>
    <w:uiPriority w:val="39"/>
    <w:unhideWhenUsed/>
    <w:qFormat/>
    <w:rsid w:val="00B31E3D"/>
    <w:pPr>
      <w:tabs>
        <w:tab w:val="left" w:pos="284"/>
        <w:tab w:val="right" w:leader="dot" w:pos="14459"/>
      </w:tabs>
      <w:spacing w:after="0" w:line="240" w:lineRule="auto"/>
      <w:ind w:right="-142"/>
      <w:jc w:val="center"/>
    </w:pPr>
    <w:rPr>
      <w:rFonts w:ascii="Times New Roman" w:eastAsia="Calibri" w:hAnsi="Times New Roman" w:cs="Times New Roman"/>
      <w:b/>
      <w:sz w:val="24"/>
      <w:szCs w:val="24"/>
    </w:rPr>
  </w:style>
  <w:style w:type="paragraph" w:styleId="41">
    <w:name w:val="toc 4"/>
    <w:basedOn w:val="a0"/>
    <w:next w:val="a0"/>
    <w:autoRedefine/>
    <w:uiPriority w:val="39"/>
    <w:unhideWhenUsed/>
    <w:qFormat/>
    <w:rsid w:val="003920EC"/>
    <w:pPr>
      <w:tabs>
        <w:tab w:val="left" w:pos="284"/>
      </w:tabs>
      <w:spacing w:after="0" w:line="240" w:lineRule="auto"/>
    </w:pPr>
    <w:rPr>
      <w:rFonts w:ascii="Times New Roman" w:eastAsia="Calibri" w:hAnsi="Times New Roman" w:cs="Times New Roman"/>
      <w:noProof/>
      <w:sz w:val="24"/>
      <w:szCs w:val="24"/>
    </w:rPr>
  </w:style>
  <w:style w:type="paragraph" w:styleId="51">
    <w:name w:val="toc 5"/>
    <w:basedOn w:val="a0"/>
    <w:next w:val="a0"/>
    <w:autoRedefine/>
    <w:uiPriority w:val="39"/>
    <w:unhideWhenUsed/>
    <w:qFormat/>
    <w:rsid w:val="00161B45"/>
    <w:pPr>
      <w:spacing w:after="0"/>
      <w:ind w:left="880"/>
    </w:pPr>
    <w:rPr>
      <w:rFonts w:ascii="Calibri" w:eastAsia="Calibri" w:hAnsi="Calibri" w:cs="Times New Roman"/>
      <w:sz w:val="20"/>
      <w:szCs w:val="20"/>
    </w:rPr>
  </w:style>
  <w:style w:type="paragraph" w:styleId="61">
    <w:name w:val="toc 6"/>
    <w:basedOn w:val="a0"/>
    <w:next w:val="a0"/>
    <w:autoRedefine/>
    <w:uiPriority w:val="39"/>
    <w:unhideWhenUsed/>
    <w:rsid w:val="00161B45"/>
    <w:pPr>
      <w:spacing w:after="0"/>
      <w:ind w:left="1100"/>
    </w:pPr>
    <w:rPr>
      <w:rFonts w:ascii="Calibri" w:eastAsia="Calibri" w:hAnsi="Calibri" w:cs="Times New Roman"/>
      <w:sz w:val="20"/>
      <w:szCs w:val="20"/>
    </w:rPr>
  </w:style>
  <w:style w:type="paragraph" w:styleId="71">
    <w:name w:val="toc 7"/>
    <w:basedOn w:val="a0"/>
    <w:next w:val="a0"/>
    <w:autoRedefine/>
    <w:uiPriority w:val="39"/>
    <w:unhideWhenUsed/>
    <w:rsid w:val="00161B45"/>
    <w:pPr>
      <w:spacing w:after="0"/>
      <w:ind w:left="1320"/>
    </w:pPr>
    <w:rPr>
      <w:rFonts w:ascii="Calibri" w:eastAsia="Calibri" w:hAnsi="Calibri" w:cs="Times New Roman"/>
      <w:sz w:val="20"/>
      <w:szCs w:val="20"/>
    </w:rPr>
  </w:style>
  <w:style w:type="paragraph" w:styleId="81">
    <w:name w:val="toc 8"/>
    <w:basedOn w:val="a0"/>
    <w:next w:val="a0"/>
    <w:autoRedefine/>
    <w:uiPriority w:val="39"/>
    <w:unhideWhenUsed/>
    <w:rsid w:val="00161B45"/>
    <w:pPr>
      <w:spacing w:after="0"/>
      <w:ind w:left="1540"/>
    </w:pPr>
    <w:rPr>
      <w:rFonts w:ascii="Calibri" w:eastAsia="Calibri" w:hAnsi="Calibri" w:cs="Times New Roman"/>
      <w:sz w:val="20"/>
      <w:szCs w:val="20"/>
    </w:rPr>
  </w:style>
  <w:style w:type="paragraph" w:styleId="91">
    <w:name w:val="toc 9"/>
    <w:basedOn w:val="a0"/>
    <w:next w:val="a0"/>
    <w:autoRedefine/>
    <w:uiPriority w:val="39"/>
    <w:unhideWhenUsed/>
    <w:rsid w:val="00161B45"/>
    <w:pPr>
      <w:spacing w:after="0"/>
      <w:ind w:left="1760"/>
    </w:pPr>
    <w:rPr>
      <w:rFonts w:ascii="Calibri" w:eastAsia="Calibri" w:hAnsi="Calibri" w:cs="Times New Roman"/>
      <w:sz w:val="20"/>
      <w:szCs w:val="20"/>
    </w:rPr>
  </w:style>
  <w:style w:type="paragraph" w:customStyle="1" w:styleId="18">
    <w:name w:val="Без интервала1"/>
    <w:rsid w:val="00161B45"/>
    <w:pPr>
      <w:tabs>
        <w:tab w:val="left" w:pos="1021"/>
      </w:tabs>
      <w:spacing w:after="0" w:line="240" w:lineRule="auto"/>
      <w:ind w:firstLine="567"/>
      <w:jc w:val="both"/>
    </w:pPr>
    <w:rPr>
      <w:rFonts w:ascii="Times New Roman" w:eastAsia="Calibri" w:hAnsi="Times New Roman" w:cs="Arial"/>
      <w:lang w:eastAsia="ru-RU"/>
    </w:rPr>
  </w:style>
  <w:style w:type="paragraph" w:styleId="34">
    <w:name w:val="Body Text Indent 3"/>
    <w:basedOn w:val="a0"/>
    <w:link w:val="35"/>
    <w:uiPriority w:val="99"/>
    <w:rsid w:val="00161B45"/>
    <w:pPr>
      <w:spacing w:after="120"/>
      <w:ind w:left="283"/>
    </w:pPr>
    <w:rPr>
      <w:rFonts w:ascii="Calibri" w:eastAsia="Times New Roman" w:hAnsi="Calibri" w:cs="Times New Roman"/>
      <w:sz w:val="16"/>
      <w:szCs w:val="16"/>
      <w:lang w:val="x-none" w:eastAsia="ru-RU"/>
    </w:rPr>
  </w:style>
  <w:style w:type="character" w:customStyle="1" w:styleId="35">
    <w:name w:val="Основной текст с отступом 3 Знак"/>
    <w:basedOn w:val="a1"/>
    <w:link w:val="34"/>
    <w:uiPriority w:val="99"/>
    <w:rsid w:val="00161B45"/>
    <w:rPr>
      <w:rFonts w:ascii="Calibri" w:eastAsia="Times New Roman" w:hAnsi="Calibri" w:cs="Times New Roman"/>
      <w:sz w:val="16"/>
      <w:szCs w:val="16"/>
      <w:lang w:val="x-none" w:eastAsia="ru-RU"/>
    </w:rPr>
  </w:style>
  <w:style w:type="character" w:customStyle="1" w:styleId="mw-headline">
    <w:name w:val="mw-headline"/>
    <w:basedOn w:val="a1"/>
    <w:rsid w:val="00161B45"/>
  </w:style>
  <w:style w:type="paragraph" w:customStyle="1" w:styleId="descriptionind">
    <w:name w:val="descriptionind"/>
    <w:basedOn w:val="a0"/>
    <w:rsid w:val="00161B45"/>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highlighthighlightactive">
    <w:name w:val="highlight highlight_active"/>
    <w:basedOn w:val="a1"/>
    <w:rsid w:val="00161B45"/>
  </w:style>
  <w:style w:type="character" w:customStyle="1" w:styleId="editsection">
    <w:name w:val="editsection"/>
    <w:basedOn w:val="a1"/>
    <w:rsid w:val="00161B45"/>
  </w:style>
  <w:style w:type="paragraph" w:customStyle="1" w:styleId="25">
    <w:name w:val="Абзац списка2"/>
    <w:basedOn w:val="a0"/>
    <w:rsid w:val="00161B45"/>
    <w:pPr>
      <w:ind w:left="720"/>
    </w:pPr>
    <w:rPr>
      <w:rFonts w:ascii="Calibri" w:eastAsia="Times New Roman" w:hAnsi="Calibri" w:cs="Times New Roman"/>
      <w:lang w:eastAsia="ru-RU"/>
    </w:rPr>
  </w:style>
  <w:style w:type="paragraph" w:styleId="afff2">
    <w:name w:val="Plain Text"/>
    <w:basedOn w:val="a0"/>
    <w:link w:val="afff3"/>
    <w:uiPriority w:val="99"/>
    <w:rsid w:val="00161B45"/>
    <w:pPr>
      <w:spacing w:after="0" w:line="240" w:lineRule="auto"/>
    </w:pPr>
    <w:rPr>
      <w:rFonts w:ascii="Courier New" w:eastAsia="Times New Roman" w:hAnsi="Courier New" w:cs="Times New Roman"/>
      <w:sz w:val="20"/>
      <w:szCs w:val="20"/>
      <w:lang w:val="x-none" w:eastAsia="ru-RU"/>
    </w:rPr>
  </w:style>
  <w:style w:type="character" w:customStyle="1" w:styleId="afff3">
    <w:name w:val="Текст Знак"/>
    <w:basedOn w:val="a1"/>
    <w:link w:val="afff2"/>
    <w:uiPriority w:val="99"/>
    <w:rsid w:val="00161B45"/>
    <w:rPr>
      <w:rFonts w:ascii="Courier New" w:eastAsia="Times New Roman" w:hAnsi="Courier New" w:cs="Times New Roman"/>
      <w:sz w:val="20"/>
      <w:szCs w:val="20"/>
      <w:lang w:val="x-none" w:eastAsia="ru-RU"/>
    </w:rPr>
  </w:style>
  <w:style w:type="paragraph" w:customStyle="1" w:styleId="description">
    <w:name w:val="description"/>
    <w:basedOn w:val="a0"/>
    <w:rsid w:val="00161B45"/>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post-authorvcard">
    <w:name w:val="post-author vcard"/>
    <w:basedOn w:val="a1"/>
    <w:rsid w:val="00161B45"/>
  </w:style>
  <w:style w:type="character" w:customStyle="1" w:styleId="fn">
    <w:name w:val="fn"/>
    <w:basedOn w:val="a1"/>
    <w:rsid w:val="00161B45"/>
  </w:style>
  <w:style w:type="character" w:customStyle="1" w:styleId="post-timestamp2">
    <w:name w:val="post-timestamp2"/>
    <w:rsid w:val="00161B45"/>
    <w:rPr>
      <w:color w:val="999966"/>
    </w:rPr>
  </w:style>
  <w:style w:type="character" w:customStyle="1" w:styleId="post-comment-link">
    <w:name w:val="post-comment-link"/>
    <w:basedOn w:val="a1"/>
    <w:rsid w:val="00161B45"/>
  </w:style>
  <w:style w:type="character" w:customStyle="1" w:styleId="item-controlblog-adminpid-1744177254">
    <w:name w:val="item-control blog-admin pid-1744177254"/>
    <w:basedOn w:val="a1"/>
    <w:rsid w:val="00161B45"/>
  </w:style>
  <w:style w:type="character" w:customStyle="1" w:styleId="zippytoggle-open">
    <w:name w:val="zippy toggle-open"/>
    <w:basedOn w:val="a1"/>
    <w:rsid w:val="00161B45"/>
  </w:style>
  <w:style w:type="character" w:customStyle="1" w:styleId="post-count">
    <w:name w:val="post-count"/>
    <w:basedOn w:val="a1"/>
    <w:rsid w:val="00161B45"/>
  </w:style>
  <w:style w:type="character" w:customStyle="1" w:styleId="zippy">
    <w:name w:val="zippy"/>
    <w:basedOn w:val="a1"/>
    <w:rsid w:val="00161B45"/>
  </w:style>
  <w:style w:type="character" w:customStyle="1" w:styleId="item-controlblog-admin">
    <w:name w:val="item-control blog-admin"/>
    <w:basedOn w:val="a1"/>
    <w:rsid w:val="00161B45"/>
  </w:style>
  <w:style w:type="paragraph" w:styleId="26">
    <w:name w:val="Body Text Indent 2"/>
    <w:basedOn w:val="a0"/>
    <w:link w:val="27"/>
    <w:uiPriority w:val="99"/>
    <w:rsid w:val="00161B45"/>
    <w:pPr>
      <w:spacing w:after="0" w:line="240" w:lineRule="auto"/>
      <w:ind w:right="-1" w:firstLine="284"/>
      <w:jc w:val="both"/>
    </w:pPr>
    <w:rPr>
      <w:rFonts w:ascii="Times New Roman" w:eastAsia="Times New Roman" w:hAnsi="Times New Roman" w:cs="Times New Roman"/>
      <w:sz w:val="28"/>
      <w:szCs w:val="20"/>
      <w:lang w:val="x-none" w:eastAsia="ru-RU"/>
    </w:rPr>
  </w:style>
  <w:style w:type="character" w:customStyle="1" w:styleId="27">
    <w:name w:val="Основной текст с отступом 2 Знак"/>
    <w:basedOn w:val="a1"/>
    <w:link w:val="26"/>
    <w:uiPriority w:val="99"/>
    <w:rsid w:val="00161B45"/>
    <w:rPr>
      <w:rFonts w:ascii="Times New Roman" w:eastAsia="Times New Roman" w:hAnsi="Times New Roman" w:cs="Times New Roman"/>
      <w:sz w:val="28"/>
      <w:szCs w:val="20"/>
      <w:lang w:val="x-none" w:eastAsia="ru-RU"/>
    </w:rPr>
  </w:style>
  <w:style w:type="paragraph" w:customStyle="1" w:styleId="19">
    <w:name w:val="Стиль1"/>
    <w:basedOn w:val="a0"/>
    <w:link w:val="1a"/>
    <w:qFormat/>
    <w:rsid w:val="00161B45"/>
    <w:pPr>
      <w:spacing w:after="0" w:line="360" w:lineRule="auto"/>
      <w:ind w:firstLine="680"/>
      <w:jc w:val="both"/>
    </w:pPr>
    <w:rPr>
      <w:rFonts w:ascii="Times New Roman" w:eastAsia="Times New Roman" w:hAnsi="Times New Roman" w:cs="Times New Roman"/>
      <w:sz w:val="28"/>
      <w:szCs w:val="20"/>
      <w:lang w:val="x-none" w:eastAsia="x-none"/>
    </w:rPr>
  </w:style>
  <w:style w:type="paragraph" w:customStyle="1" w:styleId="Zag1">
    <w:name w:val="Zag_1"/>
    <w:basedOn w:val="a0"/>
    <w:rsid w:val="00161B45"/>
    <w:pPr>
      <w:widowControl w:val="0"/>
      <w:autoSpaceDE w:val="0"/>
      <w:autoSpaceDN w:val="0"/>
      <w:adjustRightInd w:val="0"/>
      <w:spacing w:after="337" w:line="302" w:lineRule="exact"/>
      <w:jc w:val="center"/>
    </w:pPr>
    <w:rPr>
      <w:rFonts w:ascii="Times New Roman" w:eastAsia="Calibri" w:hAnsi="Times New Roman" w:cs="Times New Roman"/>
      <w:b/>
      <w:bCs/>
      <w:color w:val="000000"/>
      <w:sz w:val="24"/>
      <w:szCs w:val="24"/>
      <w:lang w:val="en-US" w:eastAsia="ru-RU"/>
    </w:rPr>
  </w:style>
  <w:style w:type="character" w:styleId="afff4">
    <w:name w:val="annotation reference"/>
    <w:uiPriority w:val="99"/>
    <w:rsid w:val="00161B45"/>
    <w:rPr>
      <w:sz w:val="16"/>
      <w:szCs w:val="16"/>
    </w:rPr>
  </w:style>
  <w:style w:type="paragraph" w:styleId="afff5">
    <w:name w:val="annotation text"/>
    <w:basedOn w:val="a0"/>
    <w:link w:val="afff6"/>
    <w:uiPriority w:val="99"/>
    <w:semiHidden/>
    <w:rsid w:val="00161B45"/>
    <w:pPr>
      <w:spacing w:after="0" w:line="240" w:lineRule="auto"/>
    </w:pPr>
    <w:rPr>
      <w:rFonts w:ascii="Times New Roman" w:eastAsia="Times New Roman" w:hAnsi="Times New Roman" w:cs="Times New Roman"/>
      <w:sz w:val="20"/>
      <w:szCs w:val="20"/>
      <w:lang w:val="x-none" w:eastAsia="ru-RU"/>
    </w:rPr>
  </w:style>
  <w:style w:type="character" w:customStyle="1" w:styleId="afff6">
    <w:name w:val="Текст примечания Знак"/>
    <w:basedOn w:val="a1"/>
    <w:link w:val="afff5"/>
    <w:uiPriority w:val="99"/>
    <w:semiHidden/>
    <w:rsid w:val="00161B45"/>
    <w:rPr>
      <w:rFonts w:ascii="Times New Roman" w:eastAsia="Times New Roman" w:hAnsi="Times New Roman" w:cs="Times New Roman"/>
      <w:sz w:val="20"/>
      <w:szCs w:val="20"/>
      <w:lang w:val="x-none" w:eastAsia="ru-RU"/>
    </w:rPr>
  </w:style>
  <w:style w:type="character" w:customStyle="1" w:styleId="ac">
    <w:name w:val="Абзац списка Знак"/>
    <w:aliases w:val="ITL List Paragraph Знак,Цветной список - Акцент 13 Знак"/>
    <w:link w:val="ab"/>
    <w:uiPriority w:val="99"/>
    <w:qFormat/>
    <w:locked/>
    <w:rsid w:val="00161B45"/>
    <w:rPr>
      <w:rFonts w:ascii="Calibri" w:eastAsia="Calibri" w:hAnsi="Calibri" w:cs="Times New Roman"/>
      <w:sz w:val="24"/>
      <w:szCs w:val="24"/>
      <w:lang w:val="x-none" w:eastAsia="ru-RU"/>
    </w:rPr>
  </w:style>
  <w:style w:type="character" w:customStyle="1" w:styleId="val">
    <w:name w:val="val"/>
    <w:basedOn w:val="a1"/>
    <w:rsid w:val="00161B45"/>
  </w:style>
  <w:style w:type="character" w:customStyle="1" w:styleId="addressbooksuggestitemhint">
    <w:name w:val="addressbook__suggest__item__hint"/>
    <w:basedOn w:val="a1"/>
    <w:rsid w:val="00161B45"/>
  </w:style>
  <w:style w:type="character" w:customStyle="1" w:styleId="style1">
    <w:name w:val="style1"/>
    <w:basedOn w:val="a1"/>
    <w:rsid w:val="00161B45"/>
  </w:style>
  <w:style w:type="paragraph" w:customStyle="1" w:styleId="1b">
    <w:name w:val="МОН1"/>
    <w:basedOn w:val="a0"/>
    <w:rsid w:val="00161B45"/>
    <w:pPr>
      <w:spacing w:after="0" w:line="360" w:lineRule="auto"/>
      <w:ind w:firstLine="709"/>
      <w:jc w:val="both"/>
    </w:pPr>
    <w:rPr>
      <w:rFonts w:ascii="Times New Roman" w:eastAsia="Times New Roman" w:hAnsi="Times New Roman" w:cs="Times New Roman"/>
      <w:sz w:val="28"/>
      <w:szCs w:val="24"/>
      <w:lang w:eastAsia="ru-RU"/>
    </w:rPr>
  </w:style>
  <w:style w:type="character" w:customStyle="1" w:styleId="b-linki">
    <w:name w:val="b-link__i"/>
    <w:basedOn w:val="a1"/>
    <w:rsid w:val="00161B45"/>
  </w:style>
  <w:style w:type="character" w:customStyle="1" w:styleId="apple-style-span">
    <w:name w:val="apple-style-span"/>
    <w:basedOn w:val="a1"/>
    <w:rsid w:val="00161B45"/>
  </w:style>
  <w:style w:type="paragraph" w:customStyle="1" w:styleId="Osnova">
    <w:name w:val="Osnova"/>
    <w:basedOn w:val="a0"/>
    <w:rsid w:val="00161B45"/>
    <w:pPr>
      <w:widowControl w:val="0"/>
      <w:autoSpaceDE w:val="0"/>
      <w:autoSpaceDN w:val="0"/>
      <w:adjustRightInd w:val="0"/>
      <w:spacing w:after="0" w:line="213" w:lineRule="exact"/>
      <w:ind w:firstLine="339"/>
      <w:jc w:val="both"/>
    </w:pPr>
    <w:rPr>
      <w:rFonts w:ascii="NewtonCSanPin" w:eastAsia="Times New Roman" w:hAnsi="NewtonCSanPin" w:cs="NewtonCSanPin"/>
      <w:color w:val="000000"/>
      <w:sz w:val="21"/>
      <w:szCs w:val="21"/>
      <w:lang w:val="en-US" w:eastAsia="ru-RU"/>
    </w:rPr>
  </w:style>
  <w:style w:type="paragraph" w:styleId="28">
    <w:name w:val="Body Text 2"/>
    <w:basedOn w:val="a0"/>
    <w:link w:val="29"/>
    <w:uiPriority w:val="99"/>
    <w:unhideWhenUsed/>
    <w:rsid w:val="00161B45"/>
    <w:pPr>
      <w:spacing w:after="120" w:line="480" w:lineRule="auto"/>
    </w:pPr>
    <w:rPr>
      <w:rFonts w:ascii="Calibri" w:eastAsia="Calibri" w:hAnsi="Calibri" w:cs="Times New Roman"/>
    </w:rPr>
  </w:style>
  <w:style w:type="character" w:customStyle="1" w:styleId="29">
    <w:name w:val="Основной текст 2 Знак"/>
    <w:basedOn w:val="a1"/>
    <w:link w:val="28"/>
    <w:uiPriority w:val="99"/>
    <w:rsid w:val="00161B45"/>
    <w:rPr>
      <w:rFonts w:ascii="Calibri" w:eastAsia="Calibri" w:hAnsi="Calibri" w:cs="Times New Roman"/>
    </w:rPr>
  </w:style>
  <w:style w:type="paragraph" w:customStyle="1" w:styleId="Normal1">
    <w:name w:val="Normal1"/>
    <w:uiPriority w:val="99"/>
    <w:rsid w:val="00161B45"/>
    <w:pPr>
      <w:widowControl w:val="0"/>
      <w:spacing w:after="0" w:line="240" w:lineRule="auto"/>
      <w:jc w:val="both"/>
    </w:pPr>
    <w:rPr>
      <w:rFonts w:ascii="Times New Roman" w:eastAsia="Times New Roman" w:hAnsi="Times New Roman" w:cs="Times New Roman"/>
      <w:sz w:val="20"/>
      <w:szCs w:val="20"/>
      <w:lang w:eastAsia="ru-RU"/>
    </w:rPr>
  </w:style>
  <w:style w:type="paragraph" w:customStyle="1" w:styleId="afff7">
    <w:name w:val="А_сноска"/>
    <w:basedOn w:val="af5"/>
    <w:link w:val="afff8"/>
    <w:qFormat/>
    <w:rsid w:val="00161B45"/>
    <w:pPr>
      <w:widowControl w:val="0"/>
      <w:ind w:firstLine="400"/>
      <w:jc w:val="both"/>
    </w:pPr>
    <w:rPr>
      <w:sz w:val="24"/>
      <w:szCs w:val="24"/>
    </w:rPr>
  </w:style>
  <w:style w:type="character" w:customStyle="1" w:styleId="afff8">
    <w:name w:val="А_сноска Знак"/>
    <w:link w:val="afff7"/>
    <w:locked/>
    <w:rsid w:val="00161B45"/>
    <w:rPr>
      <w:rFonts w:ascii="Times New Roman" w:eastAsia="Times New Roman" w:hAnsi="Times New Roman" w:cs="Times New Roman"/>
      <w:sz w:val="24"/>
      <w:szCs w:val="24"/>
      <w:lang w:val="x-none" w:eastAsia="ru-RU"/>
    </w:rPr>
  </w:style>
  <w:style w:type="paragraph" w:customStyle="1" w:styleId="afff9">
    <w:name w:val="Новый"/>
    <w:basedOn w:val="a0"/>
    <w:rsid w:val="00161B45"/>
    <w:pPr>
      <w:spacing w:after="0" w:line="360" w:lineRule="auto"/>
      <w:ind w:firstLine="454"/>
      <w:jc w:val="both"/>
    </w:pPr>
    <w:rPr>
      <w:rFonts w:ascii="Times New Roman" w:eastAsia="Calibri" w:hAnsi="Times New Roman" w:cs="Times New Roman"/>
      <w:sz w:val="28"/>
      <w:szCs w:val="24"/>
    </w:rPr>
  </w:style>
  <w:style w:type="paragraph" w:customStyle="1" w:styleId="2a">
    <w:name w:val="?????2"/>
    <w:basedOn w:val="a0"/>
    <w:rsid w:val="00161B45"/>
    <w:pPr>
      <w:tabs>
        <w:tab w:val="left" w:pos="567"/>
      </w:tabs>
      <w:overflowPunct w:val="0"/>
      <w:autoSpaceDE w:val="0"/>
      <w:autoSpaceDN w:val="0"/>
      <w:adjustRightInd w:val="0"/>
      <w:spacing w:after="0" w:line="240" w:lineRule="auto"/>
      <w:ind w:left="113" w:right="284"/>
      <w:jc w:val="both"/>
    </w:pPr>
    <w:rPr>
      <w:rFonts w:ascii="Times New Roman" w:eastAsia="Times New Roman" w:hAnsi="Times New Roman" w:cs="Times New Roman"/>
      <w:sz w:val="24"/>
      <w:szCs w:val="24"/>
    </w:rPr>
  </w:style>
  <w:style w:type="character" w:customStyle="1" w:styleId="2b">
    <w:name w:val="Основной текст (2)_"/>
    <w:link w:val="2c"/>
    <w:uiPriority w:val="99"/>
    <w:rsid w:val="00161B45"/>
    <w:rPr>
      <w:rFonts w:ascii="Times New Roman" w:eastAsia="Times New Roman" w:hAnsi="Times New Roman" w:cs="Times New Roman"/>
      <w:b/>
      <w:bCs/>
      <w:sz w:val="27"/>
      <w:szCs w:val="27"/>
      <w:shd w:val="clear" w:color="auto" w:fill="FFFFFF"/>
    </w:rPr>
  </w:style>
  <w:style w:type="paragraph" w:customStyle="1" w:styleId="2c">
    <w:name w:val="Основной текст (2)"/>
    <w:basedOn w:val="a0"/>
    <w:link w:val="2b"/>
    <w:uiPriority w:val="99"/>
    <w:rsid w:val="00161B45"/>
    <w:pPr>
      <w:widowControl w:val="0"/>
      <w:shd w:val="clear" w:color="auto" w:fill="FFFFFF"/>
      <w:spacing w:after="0" w:line="480" w:lineRule="exact"/>
      <w:ind w:firstLine="720"/>
      <w:jc w:val="both"/>
    </w:pPr>
    <w:rPr>
      <w:rFonts w:ascii="Times New Roman" w:eastAsia="Times New Roman" w:hAnsi="Times New Roman" w:cs="Times New Roman"/>
      <w:b/>
      <w:bCs/>
      <w:sz w:val="27"/>
      <w:szCs w:val="27"/>
    </w:rPr>
  </w:style>
  <w:style w:type="paragraph" w:customStyle="1" w:styleId="36">
    <w:name w:val="Основной текст3"/>
    <w:basedOn w:val="a0"/>
    <w:rsid w:val="00161B45"/>
    <w:pPr>
      <w:widowControl w:val="0"/>
      <w:shd w:val="clear" w:color="auto" w:fill="FFFFFF"/>
      <w:spacing w:after="0" w:line="480" w:lineRule="exact"/>
      <w:jc w:val="both"/>
    </w:pPr>
    <w:rPr>
      <w:rFonts w:ascii="Times New Roman" w:eastAsia="Times New Roman" w:hAnsi="Times New Roman" w:cs="Times New Roman"/>
      <w:sz w:val="27"/>
      <w:szCs w:val="27"/>
    </w:rPr>
  </w:style>
  <w:style w:type="character" w:customStyle="1" w:styleId="afffa">
    <w:name w:val="Основной текст + Полужирный"/>
    <w:rsid w:val="00161B45"/>
    <w:rPr>
      <w:rFonts w:ascii="Times New Roman" w:eastAsia="Times New Roman" w:hAnsi="Times New Roman" w:cs="Times New Roman"/>
      <w:b/>
      <w:bCs/>
      <w:color w:val="000000"/>
      <w:spacing w:val="0"/>
      <w:w w:val="100"/>
      <w:position w:val="0"/>
      <w:sz w:val="27"/>
      <w:szCs w:val="27"/>
      <w:shd w:val="clear" w:color="auto" w:fill="FFFFFF"/>
      <w:lang w:val="ru-RU"/>
    </w:rPr>
  </w:style>
  <w:style w:type="paragraph" w:customStyle="1" w:styleId="-11">
    <w:name w:val="Цветной список - Акцент 11"/>
    <w:basedOn w:val="a0"/>
    <w:qFormat/>
    <w:rsid w:val="00161B45"/>
    <w:pPr>
      <w:spacing w:after="0" w:line="240" w:lineRule="auto"/>
      <w:ind w:left="720"/>
      <w:contextualSpacing/>
    </w:pPr>
    <w:rPr>
      <w:rFonts w:ascii="Times New Roman" w:eastAsia="Times New Roman" w:hAnsi="Times New Roman" w:cs="Times New Roman"/>
      <w:sz w:val="24"/>
      <w:szCs w:val="24"/>
      <w:lang w:eastAsia="ru-RU"/>
    </w:rPr>
  </w:style>
  <w:style w:type="paragraph" w:customStyle="1" w:styleId="afffb">
    <w:name w:val="А_основной"/>
    <w:basedOn w:val="a0"/>
    <w:link w:val="afffc"/>
    <w:uiPriority w:val="99"/>
    <w:qFormat/>
    <w:rsid w:val="00161B45"/>
    <w:pPr>
      <w:spacing w:after="0" w:line="360" w:lineRule="auto"/>
      <w:ind w:firstLine="454"/>
      <w:jc w:val="both"/>
    </w:pPr>
    <w:rPr>
      <w:rFonts w:ascii="Times New Roman" w:eastAsia="Calibri" w:hAnsi="Times New Roman" w:cs="Times New Roman"/>
      <w:sz w:val="28"/>
      <w:szCs w:val="28"/>
      <w:lang w:val="x-none" w:eastAsia="x-none"/>
    </w:rPr>
  </w:style>
  <w:style w:type="character" w:customStyle="1" w:styleId="afffc">
    <w:name w:val="А_основной Знак"/>
    <w:link w:val="afffb"/>
    <w:uiPriority w:val="99"/>
    <w:rsid w:val="00161B45"/>
    <w:rPr>
      <w:rFonts w:ascii="Times New Roman" w:eastAsia="Calibri" w:hAnsi="Times New Roman" w:cs="Times New Roman"/>
      <w:sz w:val="28"/>
      <w:szCs w:val="28"/>
      <w:lang w:val="x-none" w:eastAsia="x-none"/>
    </w:rPr>
  </w:style>
  <w:style w:type="paragraph" w:customStyle="1" w:styleId="western">
    <w:name w:val="western"/>
    <w:basedOn w:val="a0"/>
    <w:rsid w:val="00161B45"/>
    <w:pPr>
      <w:spacing w:before="100" w:beforeAutospacing="1" w:after="115" w:line="240" w:lineRule="auto"/>
      <w:ind w:firstLine="706"/>
      <w:jc w:val="both"/>
    </w:pPr>
    <w:rPr>
      <w:rFonts w:ascii="Times New Roman" w:eastAsia="Times New Roman" w:hAnsi="Times New Roman" w:cs="Times New Roman"/>
      <w:color w:val="000000"/>
      <w:sz w:val="24"/>
      <w:szCs w:val="24"/>
      <w:lang w:eastAsia="ru-RU"/>
    </w:rPr>
  </w:style>
  <w:style w:type="character" w:customStyle="1" w:styleId="1c">
    <w:name w:val="Текст сноски Знак1"/>
    <w:basedOn w:val="a1"/>
    <w:uiPriority w:val="99"/>
    <w:semiHidden/>
    <w:rsid w:val="00161B45"/>
  </w:style>
  <w:style w:type="paragraph" w:customStyle="1" w:styleId="2d">
    <w:name w:val="Основной текст2"/>
    <w:basedOn w:val="a0"/>
    <w:rsid w:val="00161B45"/>
    <w:pPr>
      <w:widowControl w:val="0"/>
      <w:shd w:val="clear" w:color="auto" w:fill="FFFFFF"/>
      <w:spacing w:after="0" w:line="480" w:lineRule="exact"/>
      <w:jc w:val="both"/>
    </w:pPr>
    <w:rPr>
      <w:rFonts w:ascii="Times New Roman" w:eastAsia="Times New Roman" w:hAnsi="Times New Roman" w:cs="Times New Roman"/>
      <w:sz w:val="26"/>
      <w:szCs w:val="26"/>
    </w:rPr>
  </w:style>
  <w:style w:type="paragraph" w:customStyle="1" w:styleId="160">
    <w:name w:val="Стиль Основной текст + 16 пт"/>
    <w:next w:val="afb"/>
    <w:autoRedefine/>
    <w:uiPriority w:val="99"/>
    <w:rsid w:val="00161B45"/>
    <w:pPr>
      <w:spacing w:after="0" w:line="360" w:lineRule="auto"/>
      <w:ind w:firstLine="709"/>
      <w:jc w:val="both"/>
    </w:pPr>
    <w:rPr>
      <w:rFonts w:ascii="Times New Roman" w:eastAsia="Times New Roman" w:hAnsi="Times New Roman" w:cs="Times New Roman"/>
      <w:sz w:val="28"/>
      <w:szCs w:val="28"/>
      <w:lang w:eastAsia="ru-RU"/>
    </w:rPr>
  </w:style>
  <w:style w:type="character" w:customStyle="1" w:styleId="140">
    <w:name w:val="Основной текст (14)_"/>
    <w:link w:val="141"/>
    <w:locked/>
    <w:rsid w:val="00161B45"/>
    <w:rPr>
      <w:i/>
      <w:shd w:val="clear" w:color="auto" w:fill="FFFFFF"/>
    </w:rPr>
  </w:style>
  <w:style w:type="paragraph" w:customStyle="1" w:styleId="141">
    <w:name w:val="Основной текст (14)1"/>
    <w:basedOn w:val="a0"/>
    <w:link w:val="140"/>
    <w:rsid w:val="00161B45"/>
    <w:pPr>
      <w:shd w:val="clear" w:color="auto" w:fill="FFFFFF"/>
      <w:spacing w:after="0" w:line="211" w:lineRule="exact"/>
      <w:ind w:firstLine="400"/>
      <w:jc w:val="both"/>
    </w:pPr>
    <w:rPr>
      <w:i/>
    </w:rPr>
  </w:style>
  <w:style w:type="character" w:customStyle="1" w:styleId="2e">
    <w:name w:val="Заголовок №2_"/>
    <w:link w:val="211"/>
    <w:locked/>
    <w:rsid w:val="00161B45"/>
    <w:rPr>
      <w:b/>
      <w:shd w:val="clear" w:color="auto" w:fill="FFFFFF"/>
    </w:rPr>
  </w:style>
  <w:style w:type="paragraph" w:customStyle="1" w:styleId="211">
    <w:name w:val="Заголовок №21"/>
    <w:basedOn w:val="a0"/>
    <w:link w:val="2e"/>
    <w:rsid w:val="00161B45"/>
    <w:pPr>
      <w:shd w:val="clear" w:color="auto" w:fill="FFFFFF"/>
      <w:spacing w:before="60" w:after="60" w:line="240" w:lineRule="atLeast"/>
      <w:jc w:val="center"/>
      <w:outlineLvl w:val="1"/>
    </w:pPr>
    <w:rPr>
      <w:b/>
    </w:rPr>
  </w:style>
  <w:style w:type="character" w:customStyle="1" w:styleId="149">
    <w:name w:val="Основной текст (14)9"/>
    <w:uiPriority w:val="99"/>
    <w:rsid w:val="00161B45"/>
    <w:rPr>
      <w:rFonts w:ascii="Times New Roman" w:hAnsi="Times New Roman"/>
      <w:spacing w:val="0"/>
      <w:sz w:val="22"/>
    </w:rPr>
  </w:style>
  <w:style w:type="character" w:customStyle="1" w:styleId="148">
    <w:name w:val="Основной текст (14)8"/>
    <w:uiPriority w:val="99"/>
    <w:rsid w:val="00161B45"/>
    <w:rPr>
      <w:rFonts w:ascii="Times New Roman" w:hAnsi="Times New Roman"/>
      <w:spacing w:val="0"/>
      <w:sz w:val="22"/>
    </w:rPr>
  </w:style>
  <w:style w:type="character" w:customStyle="1" w:styleId="Osnova1">
    <w:name w:val="Osnova1"/>
    <w:rsid w:val="00161B45"/>
  </w:style>
  <w:style w:type="paragraph" w:customStyle="1" w:styleId="Zag2">
    <w:name w:val="Zag_2"/>
    <w:basedOn w:val="a0"/>
    <w:rsid w:val="00161B45"/>
    <w:pPr>
      <w:widowControl w:val="0"/>
      <w:autoSpaceDE w:val="0"/>
      <w:autoSpaceDN w:val="0"/>
      <w:adjustRightInd w:val="0"/>
      <w:spacing w:after="129" w:line="291" w:lineRule="exact"/>
      <w:jc w:val="center"/>
    </w:pPr>
    <w:rPr>
      <w:rFonts w:ascii="Times New Roman" w:eastAsia="Times New Roman" w:hAnsi="Times New Roman" w:cs="Times New Roman"/>
      <w:b/>
      <w:bCs/>
      <w:color w:val="000000"/>
      <w:sz w:val="24"/>
      <w:szCs w:val="24"/>
      <w:lang w:val="en-US" w:eastAsia="ru-RU"/>
    </w:rPr>
  </w:style>
  <w:style w:type="character" w:customStyle="1" w:styleId="Zag21">
    <w:name w:val="Zag_21"/>
    <w:rsid w:val="00161B45"/>
  </w:style>
  <w:style w:type="paragraph" w:customStyle="1" w:styleId="Zag3">
    <w:name w:val="Zag_3"/>
    <w:basedOn w:val="a0"/>
    <w:rsid w:val="00161B45"/>
    <w:pPr>
      <w:widowControl w:val="0"/>
      <w:autoSpaceDE w:val="0"/>
      <w:autoSpaceDN w:val="0"/>
      <w:adjustRightInd w:val="0"/>
      <w:spacing w:after="68" w:line="282" w:lineRule="exact"/>
      <w:jc w:val="center"/>
    </w:pPr>
    <w:rPr>
      <w:rFonts w:ascii="Times New Roman" w:eastAsia="Times New Roman" w:hAnsi="Times New Roman" w:cs="Times New Roman"/>
      <w:i/>
      <w:iCs/>
      <w:color w:val="000000"/>
      <w:sz w:val="24"/>
      <w:szCs w:val="24"/>
      <w:lang w:val="en-US" w:eastAsia="ru-RU"/>
    </w:rPr>
  </w:style>
  <w:style w:type="character" w:customStyle="1" w:styleId="Zag31">
    <w:name w:val="Zag_31"/>
    <w:rsid w:val="00161B45"/>
  </w:style>
  <w:style w:type="paragraph" w:customStyle="1" w:styleId="afffd">
    <w:name w:val="Ξαϋχνϋι"/>
    <w:basedOn w:val="a0"/>
    <w:rsid w:val="00161B45"/>
    <w:pPr>
      <w:widowControl w:val="0"/>
      <w:autoSpaceDE w:val="0"/>
      <w:autoSpaceDN w:val="0"/>
      <w:adjustRightInd w:val="0"/>
      <w:spacing w:after="0" w:line="240" w:lineRule="auto"/>
    </w:pPr>
    <w:rPr>
      <w:rFonts w:ascii="Times New Roman" w:eastAsia="Times New Roman" w:hAnsi="Times New Roman" w:cs="Times New Roman"/>
      <w:color w:val="000000"/>
      <w:sz w:val="24"/>
      <w:szCs w:val="24"/>
      <w:lang w:val="en-US" w:eastAsia="ru-RU"/>
    </w:rPr>
  </w:style>
  <w:style w:type="paragraph" w:customStyle="1" w:styleId="afffe">
    <w:name w:val="Νξβϋι"/>
    <w:basedOn w:val="a0"/>
    <w:rsid w:val="00161B45"/>
    <w:pPr>
      <w:widowControl w:val="0"/>
      <w:autoSpaceDE w:val="0"/>
      <w:autoSpaceDN w:val="0"/>
      <w:adjustRightInd w:val="0"/>
      <w:spacing w:after="0" w:line="240" w:lineRule="auto"/>
    </w:pPr>
    <w:rPr>
      <w:rFonts w:ascii="Times New Roman" w:eastAsia="Times New Roman" w:hAnsi="Times New Roman" w:cs="Times New Roman"/>
      <w:color w:val="000000"/>
      <w:sz w:val="24"/>
      <w:szCs w:val="24"/>
      <w:lang w:val="en-US" w:eastAsia="ru-RU"/>
    </w:rPr>
  </w:style>
  <w:style w:type="paragraph" w:customStyle="1" w:styleId="zag4">
    <w:name w:val="zag_4"/>
    <w:basedOn w:val="a0"/>
    <w:rsid w:val="00161B45"/>
    <w:pPr>
      <w:widowControl w:val="0"/>
      <w:autoSpaceDE w:val="0"/>
      <w:autoSpaceDN w:val="0"/>
      <w:adjustRightInd w:val="0"/>
      <w:spacing w:after="0" w:line="213" w:lineRule="exact"/>
      <w:jc w:val="center"/>
    </w:pPr>
    <w:rPr>
      <w:rFonts w:ascii="NewtonCSanPin" w:eastAsia="Times New Roman" w:hAnsi="NewtonCSanPin" w:cs="NewtonCSanPin"/>
      <w:b/>
      <w:bCs/>
      <w:i/>
      <w:iCs/>
      <w:color w:val="000000"/>
      <w:sz w:val="21"/>
      <w:szCs w:val="21"/>
      <w:lang w:val="en-US" w:eastAsia="ru-RU"/>
    </w:rPr>
  </w:style>
  <w:style w:type="paragraph" w:customStyle="1" w:styleId="NormalPP">
    <w:name w:val="Normal PP"/>
    <w:basedOn w:val="a0"/>
    <w:rsid w:val="00161B45"/>
    <w:pPr>
      <w:widowControl w:val="0"/>
      <w:autoSpaceDE w:val="0"/>
      <w:autoSpaceDN w:val="0"/>
      <w:adjustRightInd w:val="0"/>
      <w:spacing w:after="0" w:line="240" w:lineRule="auto"/>
    </w:pPr>
    <w:rPr>
      <w:rFonts w:ascii="Arial" w:eastAsia="Times New Roman" w:hAnsi="Arial" w:cs="Arial"/>
      <w:color w:val="000000"/>
      <w:sz w:val="24"/>
      <w:szCs w:val="24"/>
      <w:lang w:val="en-US" w:eastAsia="ru-RU"/>
    </w:rPr>
  </w:style>
  <w:style w:type="paragraph" w:customStyle="1" w:styleId="text2">
    <w:name w:val="text2"/>
    <w:basedOn w:val="a0"/>
    <w:rsid w:val="00161B45"/>
    <w:pPr>
      <w:widowControl w:val="0"/>
      <w:autoSpaceDE w:val="0"/>
      <w:autoSpaceDN w:val="0"/>
      <w:adjustRightInd w:val="0"/>
      <w:spacing w:after="0" w:line="240" w:lineRule="auto"/>
      <w:ind w:left="566" w:right="793"/>
      <w:jc w:val="both"/>
    </w:pPr>
    <w:rPr>
      <w:rFonts w:ascii="Times New Roman" w:eastAsia="Times New Roman" w:hAnsi="Times New Roman" w:cs="Times New Roman"/>
      <w:color w:val="000000"/>
      <w:sz w:val="24"/>
      <w:szCs w:val="24"/>
      <w:lang w:val="en-US" w:eastAsia="ru-RU"/>
    </w:rPr>
  </w:style>
  <w:style w:type="paragraph" w:customStyle="1" w:styleId="1d">
    <w:name w:val="Знак Знак1 Знак Знак Знак"/>
    <w:basedOn w:val="a0"/>
    <w:uiPriority w:val="99"/>
    <w:rsid w:val="00161B45"/>
    <w:pPr>
      <w:spacing w:after="160" w:line="240" w:lineRule="exact"/>
    </w:pPr>
    <w:rPr>
      <w:rFonts w:ascii="Verdana" w:eastAsia="Times New Roman" w:hAnsi="Verdana" w:cs="Times New Roman"/>
      <w:sz w:val="20"/>
      <w:szCs w:val="20"/>
      <w:lang w:val="en-US"/>
    </w:rPr>
  </w:style>
  <w:style w:type="paragraph" w:customStyle="1" w:styleId="affff">
    <w:name w:val="Знак Знак Знак Знак Знак"/>
    <w:basedOn w:val="a0"/>
    <w:uiPriority w:val="99"/>
    <w:rsid w:val="00161B45"/>
    <w:pPr>
      <w:spacing w:after="160" w:line="240" w:lineRule="exact"/>
    </w:pPr>
    <w:rPr>
      <w:rFonts w:ascii="Verdana" w:eastAsia="Times New Roman" w:hAnsi="Verdana" w:cs="Times New Roman"/>
      <w:sz w:val="20"/>
      <w:szCs w:val="20"/>
      <w:lang w:val="en-US"/>
    </w:rPr>
  </w:style>
  <w:style w:type="character" w:customStyle="1" w:styleId="1e">
    <w:name w:val="Подзаголовок Знак1"/>
    <w:uiPriority w:val="11"/>
    <w:rsid w:val="00161B45"/>
    <w:rPr>
      <w:rFonts w:ascii="Cambria" w:eastAsia="Times New Roman" w:hAnsi="Cambria" w:cs="Times New Roman"/>
      <w:i/>
      <w:iCs/>
      <w:color w:val="4F81BD"/>
      <w:spacing w:val="15"/>
      <w:sz w:val="24"/>
      <w:szCs w:val="24"/>
      <w:lang w:eastAsia="ru-RU"/>
    </w:rPr>
  </w:style>
  <w:style w:type="character" w:customStyle="1" w:styleId="150">
    <w:name w:val="Подзаголовок Знак15"/>
    <w:uiPriority w:val="11"/>
    <w:rsid w:val="00161B45"/>
    <w:rPr>
      <w:rFonts w:ascii="Calibri Light" w:eastAsia="Times New Roman" w:hAnsi="Calibri Light" w:cs="Times New Roman"/>
      <w:sz w:val="24"/>
      <w:szCs w:val="24"/>
    </w:rPr>
  </w:style>
  <w:style w:type="character" w:customStyle="1" w:styleId="142">
    <w:name w:val="Подзаголовок Знак14"/>
    <w:uiPriority w:val="11"/>
    <w:rsid w:val="00161B45"/>
    <w:rPr>
      <w:rFonts w:ascii="Calibri Light" w:eastAsia="Times New Roman" w:hAnsi="Calibri Light" w:cs="Times New Roman"/>
      <w:sz w:val="24"/>
      <w:szCs w:val="24"/>
    </w:rPr>
  </w:style>
  <w:style w:type="character" w:customStyle="1" w:styleId="132">
    <w:name w:val="Подзаголовок Знак13"/>
    <w:uiPriority w:val="11"/>
    <w:rsid w:val="00161B45"/>
    <w:rPr>
      <w:rFonts w:ascii="Calibri Light" w:eastAsia="Times New Roman" w:hAnsi="Calibri Light" w:cs="Times New Roman"/>
      <w:sz w:val="24"/>
      <w:szCs w:val="24"/>
    </w:rPr>
  </w:style>
  <w:style w:type="character" w:customStyle="1" w:styleId="122">
    <w:name w:val="Подзаголовок Знак12"/>
    <w:uiPriority w:val="11"/>
    <w:rsid w:val="00161B45"/>
    <w:rPr>
      <w:rFonts w:ascii="Calibri Light" w:eastAsia="Times New Roman" w:hAnsi="Calibri Light" w:cs="Times New Roman"/>
      <w:sz w:val="24"/>
      <w:szCs w:val="24"/>
    </w:rPr>
  </w:style>
  <w:style w:type="character" w:customStyle="1" w:styleId="110">
    <w:name w:val="Подзаголовок Знак11"/>
    <w:rsid w:val="00161B45"/>
    <w:rPr>
      <w:rFonts w:ascii="Calibri Light" w:eastAsia="Times New Roman" w:hAnsi="Calibri Light" w:cs="Times New Roman"/>
      <w:sz w:val="24"/>
      <w:szCs w:val="24"/>
    </w:rPr>
  </w:style>
  <w:style w:type="paragraph" w:customStyle="1" w:styleId="CharCharCarCharCarCharCarCharCarCharCharCharCarCharCharChar">
    <w:name w:val="Char Char Car Char Car Char Car Char Car Char Char Char Car Char Char Char"/>
    <w:basedOn w:val="a0"/>
    <w:uiPriority w:val="99"/>
    <w:rsid w:val="00161B45"/>
    <w:pPr>
      <w:autoSpaceDE w:val="0"/>
      <w:autoSpaceDN w:val="0"/>
      <w:spacing w:after="160" w:line="240" w:lineRule="exact"/>
    </w:pPr>
    <w:rPr>
      <w:rFonts w:ascii="Arial" w:eastAsia="Times New Roman" w:hAnsi="Arial" w:cs="Arial"/>
      <w:sz w:val="20"/>
      <w:szCs w:val="20"/>
      <w:lang w:val="en-US"/>
    </w:rPr>
  </w:style>
  <w:style w:type="paragraph" w:customStyle="1" w:styleId="affff0">
    <w:name w:val="Знак Знак"/>
    <w:basedOn w:val="a0"/>
    <w:uiPriority w:val="99"/>
    <w:rsid w:val="00161B45"/>
    <w:pPr>
      <w:spacing w:after="160" w:line="240" w:lineRule="exact"/>
    </w:pPr>
    <w:rPr>
      <w:rFonts w:ascii="Verdana" w:eastAsia="Times New Roman" w:hAnsi="Verdana" w:cs="Times New Roman"/>
      <w:sz w:val="20"/>
      <w:szCs w:val="20"/>
      <w:lang w:val="en-US"/>
    </w:rPr>
  </w:style>
  <w:style w:type="character" w:customStyle="1" w:styleId="spelle">
    <w:name w:val="spelle"/>
    <w:rsid w:val="00161B45"/>
  </w:style>
  <w:style w:type="character" w:customStyle="1" w:styleId="grame">
    <w:name w:val="grame"/>
    <w:rsid w:val="00161B45"/>
  </w:style>
  <w:style w:type="paragraph" w:customStyle="1" w:styleId="affff1">
    <w:name w:val="a"/>
    <w:basedOn w:val="a0"/>
    <w:rsid w:val="00161B45"/>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Iauiue">
    <w:name w:val="Iau.iue"/>
    <w:basedOn w:val="a0"/>
    <w:next w:val="a0"/>
    <w:rsid w:val="00161B45"/>
    <w:pPr>
      <w:autoSpaceDE w:val="0"/>
      <w:autoSpaceDN w:val="0"/>
      <w:adjustRightInd w:val="0"/>
      <w:spacing w:after="0" w:line="240" w:lineRule="auto"/>
    </w:pPr>
    <w:rPr>
      <w:rFonts w:ascii="Times New Roman" w:eastAsia="Times New Roman" w:hAnsi="Times New Roman" w:cs="Times New Roman"/>
      <w:sz w:val="24"/>
      <w:szCs w:val="24"/>
      <w:lang w:eastAsia="ru-RU"/>
    </w:rPr>
  </w:style>
  <w:style w:type="paragraph" w:customStyle="1" w:styleId="affff2">
    <w:name w:val="Знак Знак Знак"/>
    <w:basedOn w:val="a0"/>
    <w:uiPriority w:val="99"/>
    <w:rsid w:val="00161B45"/>
    <w:pPr>
      <w:spacing w:after="160" w:line="240" w:lineRule="exact"/>
    </w:pPr>
    <w:rPr>
      <w:rFonts w:ascii="Verdana" w:eastAsia="Times New Roman" w:hAnsi="Verdana" w:cs="Times New Roman"/>
      <w:sz w:val="20"/>
      <w:szCs w:val="20"/>
      <w:lang w:val="en-US"/>
    </w:rPr>
  </w:style>
  <w:style w:type="character" w:customStyle="1" w:styleId="normalchar1">
    <w:name w:val="normal__char1"/>
    <w:rsid w:val="00161B45"/>
    <w:rPr>
      <w:rFonts w:ascii="Calibri" w:hAnsi="Calibri"/>
      <w:sz w:val="22"/>
    </w:rPr>
  </w:style>
  <w:style w:type="paragraph" w:customStyle="1" w:styleId="ListParagraph1">
    <w:name w:val="List Paragraph1"/>
    <w:basedOn w:val="a0"/>
    <w:uiPriority w:val="99"/>
    <w:rsid w:val="00161B45"/>
    <w:pPr>
      <w:spacing w:after="0" w:line="240" w:lineRule="auto"/>
      <w:ind w:left="720"/>
      <w:contextualSpacing/>
    </w:pPr>
    <w:rPr>
      <w:rFonts w:ascii="Times New Roman" w:eastAsia="Times New Roman" w:hAnsi="Times New Roman" w:cs="Times New Roman"/>
      <w:sz w:val="24"/>
      <w:szCs w:val="24"/>
      <w:lang w:eastAsia="ru-RU"/>
    </w:rPr>
  </w:style>
  <w:style w:type="paragraph" w:customStyle="1" w:styleId="affff3">
    <w:name w:val="Знак Знак Знак Знак"/>
    <w:basedOn w:val="a0"/>
    <w:uiPriority w:val="99"/>
    <w:rsid w:val="00161B45"/>
    <w:pPr>
      <w:spacing w:before="100" w:beforeAutospacing="1" w:after="100" w:afterAutospacing="1" w:line="240" w:lineRule="auto"/>
    </w:pPr>
    <w:rPr>
      <w:rFonts w:ascii="Times New Roman" w:eastAsia="Times New Roman" w:hAnsi="Times New Roman" w:cs="Times New Roman"/>
      <w:color w:val="000000"/>
      <w:sz w:val="24"/>
      <w:szCs w:val="24"/>
      <w:u w:color="000000"/>
      <w:lang w:val="en-US"/>
    </w:rPr>
  </w:style>
  <w:style w:type="paragraph" w:customStyle="1" w:styleId="1f">
    <w:name w:val="Номер 1"/>
    <w:basedOn w:val="1"/>
    <w:qFormat/>
    <w:rsid w:val="00161B45"/>
    <w:pPr>
      <w:keepLines w:val="0"/>
      <w:suppressAutoHyphens/>
      <w:autoSpaceDE w:val="0"/>
      <w:autoSpaceDN w:val="0"/>
      <w:adjustRightInd w:val="0"/>
      <w:spacing w:before="360" w:after="240" w:line="360" w:lineRule="auto"/>
    </w:pPr>
    <w:rPr>
      <w:b/>
      <w:bCs/>
      <w:sz w:val="28"/>
      <w:szCs w:val="20"/>
      <w:lang w:eastAsia="ru-RU"/>
    </w:rPr>
  </w:style>
  <w:style w:type="paragraph" w:customStyle="1" w:styleId="Iauiue0">
    <w:name w:val="Iau?iue"/>
    <w:rsid w:val="00161B45"/>
    <w:pPr>
      <w:overflowPunct w:val="0"/>
      <w:autoSpaceDE w:val="0"/>
      <w:autoSpaceDN w:val="0"/>
      <w:adjustRightInd w:val="0"/>
      <w:spacing w:after="0" w:line="240" w:lineRule="auto"/>
      <w:textAlignment w:val="baseline"/>
    </w:pPr>
    <w:rPr>
      <w:rFonts w:ascii="Times New Roman" w:eastAsia="Times New Roman" w:hAnsi="Times New Roman" w:cs="Times New Roman"/>
      <w:sz w:val="24"/>
      <w:szCs w:val="20"/>
      <w:lang w:eastAsia="de-DE"/>
    </w:rPr>
  </w:style>
  <w:style w:type="paragraph" w:customStyle="1" w:styleId="2f">
    <w:name w:val="Номер 2"/>
    <w:basedOn w:val="3"/>
    <w:qFormat/>
    <w:rsid w:val="00161B45"/>
    <w:pPr>
      <w:keepNext/>
      <w:spacing w:before="120" w:beforeAutospacing="0" w:after="120" w:afterAutospacing="0" w:line="360" w:lineRule="auto"/>
      <w:jc w:val="center"/>
    </w:pPr>
    <w:rPr>
      <w:bCs w:val="0"/>
      <w:szCs w:val="28"/>
    </w:rPr>
  </w:style>
  <w:style w:type="paragraph" w:customStyle="1" w:styleId="BodyText21">
    <w:name w:val="Body Text 21"/>
    <w:basedOn w:val="a0"/>
    <w:rsid w:val="00161B45"/>
    <w:pPr>
      <w:spacing w:after="0" w:line="240" w:lineRule="auto"/>
      <w:ind w:firstLine="709"/>
      <w:jc w:val="both"/>
    </w:pPr>
    <w:rPr>
      <w:rFonts w:ascii="Times New Roman" w:eastAsia="Times New Roman" w:hAnsi="Times New Roman" w:cs="Times New Roman"/>
      <w:sz w:val="24"/>
      <w:szCs w:val="24"/>
      <w:lang w:eastAsia="ru-RU"/>
    </w:rPr>
  </w:style>
  <w:style w:type="paragraph" w:customStyle="1" w:styleId="BodyTextIndent21">
    <w:name w:val="Body Text Indent 21"/>
    <w:basedOn w:val="a0"/>
    <w:uiPriority w:val="99"/>
    <w:rsid w:val="00161B45"/>
    <w:pPr>
      <w:spacing w:after="0" w:line="240" w:lineRule="auto"/>
      <w:ind w:firstLine="709"/>
      <w:jc w:val="both"/>
    </w:pPr>
    <w:rPr>
      <w:rFonts w:ascii="Times New Roman" w:eastAsia="Times New Roman" w:hAnsi="Times New Roman" w:cs="Times New Roman"/>
      <w:szCs w:val="20"/>
      <w:lang w:eastAsia="ru-RU"/>
    </w:rPr>
  </w:style>
  <w:style w:type="character" w:customStyle="1" w:styleId="FontStyle37">
    <w:name w:val="Font Style37"/>
    <w:rsid w:val="00161B45"/>
    <w:rPr>
      <w:rFonts w:ascii="Times New Roman" w:hAnsi="Times New Roman"/>
      <w:sz w:val="20"/>
    </w:rPr>
  </w:style>
  <w:style w:type="paragraph" w:customStyle="1" w:styleId="Style3">
    <w:name w:val="Style3"/>
    <w:basedOn w:val="a0"/>
    <w:rsid w:val="00161B45"/>
    <w:pPr>
      <w:widowControl w:val="0"/>
      <w:autoSpaceDE w:val="0"/>
      <w:autoSpaceDN w:val="0"/>
      <w:adjustRightInd w:val="0"/>
      <w:spacing w:after="0" w:line="293" w:lineRule="exact"/>
      <w:ind w:firstLine="504"/>
      <w:jc w:val="both"/>
    </w:pPr>
    <w:rPr>
      <w:rFonts w:ascii="Times New Roman" w:eastAsia="Times New Roman" w:hAnsi="Times New Roman" w:cs="Times New Roman"/>
      <w:sz w:val="24"/>
      <w:szCs w:val="24"/>
      <w:lang w:eastAsia="ru-RU"/>
    </w:rPr>
  </w:style>
  <w:style w:type="paragraph" w:customStyle="1" w:styleId="Style10">
    <w:name w:val="Style1"/>
    <w:basedOn w:val="a0"/>
    <w:rsid w:val="00161B45"/>
    <w:pPr>
      <w:widowControl w:val="0"/>
      <w:autoSpaceDE w:val="0"/>
      <w:autoSpaceDN w:val="0"/>
      <w:adjustRightInd w:val="0"/>
      <w:spacing w:after="0" w:line="298" w:lineRule="exact"/>
      <w:ind w:firstLine="514"/>
      <w:jc w:val="both"/>
    </w:pPr>
    <w:rPr>
      <w:rFonts w:ascii="Times New Roman" w:eastAsia="Times New Roman" w:hAnsi="Times New Roman" w:cs="Times New Roman"/>
      <w:sz w:val="24"/>
      <w:szCs w:val="24"/>
      <w:lang w:eastAsia="ru-RU"/>
    </w:rPr>
  </w:style>
  <w:style w:type="paragraph" w:customStyle="1" w:styleId="BodyText211">
    <w:name w:val="Body Text 211"/>
    <w:basedOn w:val="a0"/>
    <w:uiPriority w:val="99"/>
    <w:rsid w:val="00161B45"/>
    <w:pPr>
      <w:spacing w:after="0" w:line="240" w:lineRule="auto"/>
      <w:ind w:firstLine="709"/>
      <w:jc w:val="both"/>
    </w:pPr>
    <w:rPr>
      <w:rFonts w:ascii="Times New Roman" w:eastAsia="Times New Roman" w:hAnsi="Times New Roman" w:cs="Times New Roman"/>
      <w:sz w:val="24"/>
      <w:szCs w:val="24"/>
      <w:lang w:eastAsia="ru-RU"/>
    </w:rPr>
  </w:style>
  <w:style w:type="paragraph" w:customStyle="1" w:styleId="affff4">
    <w:name w:val="Стиль"/>
    <w:rsid w:val="00161B45"/>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paragraph" w:customStyle="1" w:styleId="Iniiaiieoaeno21">
    <w:name w:val="Iniiaiie oaeno 21"/>
    <w:basedOn w:val="a0"/>
    <w:rsid w:val="00161B45"/>
    <w:pPr>
      <w:widowControl w:val="0"/>
      <w:autoSpaceDE w:val="0"/>
      <w:autoSpaceDN w:val="0"/>
      <w:spacing w:after="0" w:line="360" w:lineRule="auto"/>
      <w:jc w:val="both"/>
    </w:pPr>
    <w:rPr>
      <w:rFonts w:ascii="Times New Roman" w:eastAsia="SimSun" w:hAnsi="Times New Roman" w:cs="Times New Roman"/>
      <w:sz w:val="24"/>
      <w:szCs w:val="24"/>
      <w:lang w:eastAsia="zh-CN"/>
    </w:rPr>
  </w:style>
  <w:style w:type="paragraph" w:customStyle="1" w:styleId="affff5">
    <w:name w:val="Знак"/>
    <w:basedOn w:val="a0"/>
    <w:uiPriority w:val="99"/>
    <w:rsid w:val="00161B45"/>
    <w:pPr>
      <w:spacing w:before="100" w:beforeAutospacing="1" w:after="100" w:afterAutospacing="1" w:line="240" w:lineRule="auto"/>
    </w:pPr>
    <w:rPr>
      <w:rFonts w:ascii="Times New Roman" w:eastAsia="Times New Roman" w:hAnsi="Times New Roman" w:cs="Times New Roman"/>
      <w:color w:val="000000"/>
      <w:sz w:val="24"/>
      <w:szCs w:val="24"/>
      <w:u w:color="000000"/>
      <w:lang w:val="en-US"/>
    </w:rPr>
  </w:style>
  <w:style w:type="paragraph" w:customStyle="1" w:styleId="affff6">
    <w:name w:val="Знак Знак Знак Знак Знак Знак Знак Знак Знак Знак Знак Знак Знак Знак Знак Знак"/>
    <w:basedOn w:val="a0"/>
    <w:rsid w:val="00161B45"/>
    <w:pPr>
      <w:spacing w:after="160" w:line="240" w:lineRule="exact"/>
    </w:pPr>
    <w:rPr>
      <w:rFonts w:ascii="Verdana" w:eastAsia="Times New Roman" w:hAnsi="Verdana" w:cs="Times New Roman"/>
      <w:sz w:val="20"/>
      <w:szCs w:val="20"/>
      <w:lang w:val="en-US"/>
    </w:rPr>
  </w:style>
  <w:style w:type="character" w:customStyle="1" w:styleId="affff7">
    <w:name w:val="Схема документа Знак"/>
    <w:link w:val="affff8"/>
    <w:uiPriority w:val="99"/>
    <w:semiHidden/>
    <w:rsid w:val="00161B45"/>
    <w:rPr>
      <w:rFonts w:ascii="Tahoma" w:eastAsia="Times New Roman" w:hAnsi="Tahoma" w:cs="Times New Roman"/>
      <w:sz w:val="16"/>
      <w:szCs w:val="20"/>
      <w:lang w:val="en-US" w:eastAsia="ru-RU"/>
    </w:rPr>
  </w:style>
  <w:style w:type="paragraph" w:styleId="affff8">
    <w:name w:val="Document Map"/>
    <w:basedOn w:val="a0"/>
    <w:link w:val="affff7"/>
    <w:uiPriority w:val="99"/>
    <w:semiHidden/>
    <w:rsid w:val="00161B45"/>
    <w:pPr>
      <w:spacing w:after="0" w:line="240" w:lineRule="auto"/>
      <w:ind w:firstLine="709"/>
      <w:jc w:val="both"/>
    </w:pPr>
    <w:rPr>
      <w:rFonts w:ascii="Tahoma" w:eastAsia="Times New Roman" w:hAnsi="Tahoma" w:cs="Times New Roman"/>
      <w:sz w:val="16"/>
      <w:szCs w:val="20"/>
      <w:lang w:val="en-US" w:eastAsia="ru-RU"/>
    </w:rPr>
  </w:style>
  <w:style w:type="character" w:customStyle="1" w:styleId="1f0">
    <w:name w:val="Схема документа Знак1"/>
    <w:basedOn w:val="a1"/>
    <w:uiPriority w:val="99"/>
    <w:semiHidden/>
    <w:rsid w:val="00161B45"/>
    <w:rPr>
      <w:rFonts w:ascii="Tahoma" w:hAnsi="Tahoma" w:cs="Tahoma"/>
      <w:sz w:val="16"/>
      <w:szCs w:val="16"/>
    </w:rPr>
  </w:style>
  <w:style w:type="paragraph" w:customStyle="1" w:styleId="MediumGrid21">
    <w:name w:val="Medium Grid 21"/>
    <w:basedOn w:val="a0"/>
    <w:uiPriority w:val="99"/>
    <w:rsid w:val="00161B45"/>
    <w:pPr>
      <w:spacing w:after="0" w:line="240" w:lineRule="auto"/>
      <w:ind w:firstLine="709"/>
      <w:jc w:val="both"/>
    </w:pPr>
    <w:rPr>
      <w:rFonts w:ascii="Times New Roman" w:eastAsia="Times New Roman" w:hAnsi="Times New Roman" w:cs="Times New Roman"/>
      <w:sz w:val="24"/>
      <w:szCs w:val="32"/>
    </w:rPr>
  </w:style>
  <w:style w:type="character" w:customStyle="1" w:styleId="SubtleEmphasis1">
    <w:name w:val="Subtle Emphasis1"/>
    <w:uiPriority w:val="99"/>
    <w:rsid w:val="00161B45"/>
    <w:rPr>
      <w:i/>
      <w:color w:val="5A5A5A"/>
    </w:rPr>
  </w:style>
  <w:style w:type="character" w:customStyle="1" w:styleId="IntenseEmphasis1">
    <w:name w:val="Intense Emphasis1"/>
    <w:uiPriority w:val="99"/>
    <w:rsid w:val="00161B45"/>
    <w:rPr>
      <w:b/>
      <w:i/>
      <w:sz w:val="24"/>
      <w:u w:val="single"/>
    </w:rPr>
  </w:style>
  <w:style w:type="character" w:customStyle="1" w:styleId="SubtleReference1">
    <w:name w:val="Subtle Reference1"/>
    <w:uiPriority w:val="99"/>
    <w:rsid w:val="00161B45"/>
    <w:rPr>
      <w:sz w:val="24"/>
      <w:u w:val="single"/>
    </w:rPr>
  </w:style>
  <w:style w:type="character" w:customStyle="1" w:styleId="IntenseReference1">
    <w:name w:val="Intense Reference1"/>
    <w:uiPriority w:val="99"/>
    <w:rsid w:val="00161B45"/>
    <w:rPr>
      <w:b/>
      <w:sz w:val="24"/>
      <w:u w:val="single"/>
    </w:rPr>
  </w:style>
  <w:style w:type="character" w:customStyle="1" w:styleId="BookTitle1">
    <w:name w:val="Book Title1"/>
    <w:uiPriority w:val="99"/>
    <w:rsid w:val="00161B45"/>
    <w:rPr>
      <w:rFonts w:ascii="Arial" w:hAnsi="Arial"/>
      <w:b/>
      <w:i/>
      <w:sz w:val="24"/>
    </w:rPr>
  </w:style>
  <w:style w:type="paragraph" w:customStyle="1" w:styleId="TOCHeading1">
    <w:name w:val="TOC Heading1"/>
    <w:basedOn w:val="1"/>
    <w:next w:val="a0"/>
    <w:uiPriority w:val="99"/>
    <w:rsid w:val="00161B45"/>
    <w:pPr>
      <w:keepLines w:val="0"/>
      <w:spacing w:after="60" w:line="240" w:lineRule="auto"/>
      <w:outlineLvl w:val="9"/>
    </w:pPr>
    <w:rPr>
      <w:rFonts w:ascii="Arial" w:hAnsi="Arial"/>
      <w:b/>
      <w:kern w:val="32"/>
      <w:sz w:val="20"/>
      <w:szCs w:val="20"/>
    </w:rPr>
  </w:style>
  <w:style w:type="paragraph" w:customStyle="1" w:styleId="CompanyName">
    <w:name w:val="Company Name"/>
    <w:basedOn w:val="MediumGrid21"/>
    <w:rsid w:val="00161B45"/>
    <w:pPr>
      <w:ind w:left="634" w:firstLine="0"/>
      <w:jc w:val="left"/>
    </w:pPr>
    <w:rPr>
      <w:rFonts w:ascii="Cambria" w:hAnsi="Cambria" w:cs="Cambria"/>
      <w:caps/>
      <w:spacing w:val="20"/>
      <w:sz w:val="18"/>
      <w:szCs w:val="22"/>
      <w:lang w:eastAsia="zh-TW"/>
    </w:rPr>
  </w:style>
  <w:style w:type="paragraph" w:customStyle="1" w:styleId="AuthorsName">
    <w:name w:val="Author's Name"/>
    <w:basedOn w:val="MediumGrid21"/>
    <w:rsid w:val="00161B45"/>
    <w:pPr>
      <w:ind w:left="634" w:firstLine="0"/>
      <w:jc w:val="left"/>
    </w:pPr>
    <w:rPr>
      <w:rFonts w:ascii="Cambria" w:hAnsi="Cambria" w:cs="Cambria"/>
      <w:sz w:val="18"/>
      <w:szCs w:val="22"/>
      <w:lang w:eastAsia="zh-TW"/>
    </w:rPr>
  </w:style>
  <w:style w:type="paragraph" w:customStyle="1" w:styleId="DocumentDate">
    <w:name w:val="Document Date"/>
    <w:basedOn w:val="MediumGrid21"/>
    <w:rsid w:val="00161B45"/>
    <w:pPr>
      <w:ind w:left="634" w:firstLine="0"/>
      <w:jc w:val="left"/>
    </w:pPr>
    <w:rPr>
      <w:rFonts w:ascii="Cambria" w:hAnsi="Cambria" w:cs="Cambria"/>
      <w:caps/>
      <w:color w:val="7F7F7F"/>
      <w:sz w:val="16"/>
      <w:szCs w:val="22"/>
      <w:lang w:eastAsia="zh-TW"/>
    </w:rPr>
  </w:style>
  <w:style w:type="paragraph" w:customStyle="1" w:styleId="Abstract">
    <w:name w:val="Abstract"/>
    <w:basedOn w:val="a0"/>
    <w:link w:val="Abstract0"/>
    <w:rsid w:val="00161B45"/>
    <w:pPr>
      <w:widowControl w:val="0"/>
      <w:autoSpaceDE w:val="0"/>
      <w:autoSpaceDN w:val="0"/>
      <w:adjustRightInd w:val="0"/>
      <w:spacing w:after="0" w:line="360" w:lineRule="auto"/>
      <w:ind w:firstLine="454"/>
      <w:jc w:val="both"/>
    </w:pPr>
    <w:rPr>
      <w:rFonts w:ascii="Times New Roman" w:eastAsia="@Arial Unicode MS" w:hAnsi="Times New Roman" w:cs="Times New Roman"/>
      <w:sz w:val="20"/>
      <w:szCs w:val="20"/>
      <w:lang w:val="x-none" w:eastAsia="ru-RU"/>
    </w:rPr>
  </w:style>
  <w:style w:type="character" w:customStyle="1" w:styleId="Abstract0">
    <w:name w:val="Abstract Знак"/>
    <w:link w:val="Abstract"/>
    <w:locked/>
    <w:rsid w:val="00161B45"/>
    <w:rPr>
      <w:rFonts w:ascii="Times New Roman" w:eastAsia="@Arial Unicode MS" w:hAnsi="Times New Roman" w:cs="Times New Roman"/>
      <w:sz w:val="20"/>
      <w:szCs w:val="20"/>
      <w:lang w:val="x-none" w:eastAsia="ru-RU"/>
    </w:rPr>
  </w:style>
  <w:style w:type="paragraph" w:customStyle="1" w:styleId="affff9">
    <w:name w:val="Аннотации"/>
    <w:basedOn w:val="a0"/>
    <w:rsid w:val="00161B45"/>
    <w:pPr>
      <w:spacing w:after="0" w:line="240" w:lineRule="auto"/>
      <w:ind w:firstLine="284"/>
      <w:jc w:val="both"/>
    </w:pPr>
    <w:rPr>
      <w:rFonts w:ascii="Times New Roman" w:eastAsia="Times New Roman" w:hAnsi="Times New Roman" w:cs="Times New Roman"/>
      <w:szCs w:val="20"/>
      <w:lang w:eastAsia="ru-RU"/>
    </w:rPr>
  </w:style>
  <w:style w:type="character" w:customStyle="1" w:styleId="affffa">
    <w:name w:val="Методика подзаголовок"/>
    <w:rsid w:val="00161B45"/>
    <w:rPr>
      <w:rFonts w:ascii="Times New Roman" w:hAnsi="Times New Roman"/>
      <w:b/>
      <w:spacing w:val="30"/>
    </w:rPr>
  </w:style>
  <w:style w:type="paragraph" w:customStyle="1" w:styleId="affffb">
    <w:name w:val="текст сноски"/>
    <w:basedOn w:val="a0"/>
    <w:rsid w:val="00161B45"/>
    <w:pPr>
      <w:widowControl w:val="0"/>
      <w:spacing w:after="0" w:line="240" w:lineRule="auto"/>
    </w:pPr>
    <w:rPr>
      <w:rFonts w:ascii="Gelvetsky 12pt" w:eastAsia="Times New Roman" w:hAnsi="Gelvetsky 12pt" w:cs="Gelvetsky 12pt"/>
      <w:sz w:val="24"/>
      <w:szCs w:val="24"/>
      <w:lang w:val="en-US" w:eastAsia="ru-RU"/>
    </w:rPr>
  </w:style>
  <w:style w:type="character" w:customStyle="1" w:styleId="180">
    <w:name w:val="Знак Знак18"/>
    <w:uiPriority w:val="99"/>
    <w:rsid w:val="00161B45"/>
    <w:rPr>
      <w:rFonts w:ascii="Arial" w:hAnsi="Arial"/>
      <w:b/>
      <w:kern w:val="32"/>
      <w:sz w:val="32"/>
    </w:rPr>
  </w:style>
  <w:style w:type="character" w:customStyle="1" w:styleId="170">
    <w:name w:val="Знак Знак17"/>
    <w:uiPriority w:val="99"/>
    <w:rsid w:val="00161B45"/>
    <w:rPr>
      <w:rFonts w:ascii="Arial" w:hAnsi="Arial"/>
      <w:b/>
      <w:sz w:val="28"/>
    </w:rPr>
  </w:style>
  <w:style w:type="character" w:customStyle="1" w:styleId="161">
    <w:name w:val="Знак Знак16"/>
    <w:uiPriority w:val="99"/>
    <w:rsid w:val="00161B45"/>
    <w:rPr>
      <w:rFonts w:ascii="Arial" w:hAnsi="Arial"/>
      <w:b/>
      <w:sz w:val="26"/>
    </w:rPr>
  </w:style>
  <w:style w:type="paragraph" w:styleId="HTML">
    <w:name w:val="HTML Preformatted"/>
    <w:basedOn w:val="a0"/>
    <w:link w:val="HTML0"/>
    <w:uiPriority w:val="99"/>
    <w:rsid w:val="00161B4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Times New Roman"/>
      <w:sz w:val="20"/>
      <w:szCs w:val="20"/>
      <w:lang w:val="x-none" w:eastAsia="ru-RU"/>
    </w:rPr>
  </w:style>
  <w:style w:type="character" w:customStyle="1" w:styleId="HTML0">
    <w:name w:val="Стандартный HTML Знак"/>
    <w:basedOn w:val="a1"/>
    <w:link w:val="HTML"/>
    <w:uiPriority w:val="99"/>
    <w:rsid w:val="00161B45"/>
    <w:rPr>
      <w:rFonts w:ascii="Courier New" w:eastAsia="Times New Roman" w:hAnsi="Courier New" w:cs="Times New Roman"/>
      <w:sz w:val="20"/>
      <w:szCs w:val="20"/>
      <w:lang w:val="x-none" w:eastAsia="ru-RU"/>
    </w:rPr>
  </w:style>
  <w:style w:type="paragraph" w:customStyle="1" w:styleId="msonormalcxspmiddle">
    <w:name w:val="msonormalcxspmiddle"/>
    <w:basedOn w:val="a0"/>
    <w:rsid w:val="00161B45"/>
    <w:pPr>
      <w:widowControl w:val="0"/>
      <w:suppressAutoHyphens/>
      <w:spacing w:before="280" w:after="280" w:line="240" w:lineRule="auto"/>
    </w:pPr>
    <w:rPr>
      <w:rFonts w:ascii="Times New Roman" w:eastAsia="Arial Unicode MS" w:hAnsi="Times New Roman" w:cs="Tahoma"/>
      <w:color w:val="000000"/>
      <w:sz w:val="24"/>
      <w:szCs w:val="24"/>
      <w:lang w:val="en-US" w:eastAsia="ar-SA"/>
    </w:rPr>
  </w:style>
  <w:style w:type="paragraph" w:customStyle="1" w:styleId="1f1">
    <w:name w:val="Знак1"/>
    <w:basedOn w:val="a0"/>
    <w:rsid w:val="00161B45"/>
    <w:pPr>
      <w:spacing w:before="100" w:beforeAutospacing="1" w:after="100" w:afterAutospacing="1" w:line="240" w:lineRule="auto"/>
    </w:pPr>
    <w:rPr>
      <w:rFonts w:ascii="Times New Roman" w:eastAsia="Times New Roman" w:hAnsi="Times New Roman" w:cs="Times New Roman"/>
      <w:color w:val="000000"/>
      <w:sz w:val="24"/>
      <w:szCs w:val="24"/>
      <w:u w:color="000000"/>
      <w:lang w:val="en-US"/>
    </w:rPr>
  </w:style>
  <w:style w:type="paragraph" w:customStyle="1" w:styleId="msonormalcxspmiddlecxspmiddle">
    <w:name w:val="msonormalcxspmiddlecxspmiddle"/>
    <w:basedOn w:val="a0"/>
    <w:rsid w:val="00161B45"/>
    <w:pPr>
      <w:widowControl w:val="0"/>
      <w:suppressAutoHyphens/>
      <w:spacing w:before="280" w:after="280" w:line="240" w:lineRule="auto"/>
    </w:pPr>
    <w:rPr>
      <w:rFonts w:ascii="Times New Roman" w:eastAsia="Arial Unicode MS" w:hAnsi="Times New Roman" w:cs="Tahoma"/>
      <w:color w:val="000000"/>
      <w:sz w:val="24"/>
      <w:szCs w:val="24"/>
      <w:lang w:val="en-US" w:eastAsia="ar-SA"/>
    </w:rPr>
  </w:style>
  <w:style w:type="paragraph" w:customStyle="1" w:styleId="acknowledgment">
    <w:name w:val="acknowledgment"/>
    <w:basedOn w:val="a0"/>
    <w:next w:val="a0"/>
    <w:rsid w:val="00161B45"/>
    <w:pPr>
      <w:widowControl w:val="0"/>
      <w:spacing w:before="480" w:after="0" w:line="240" w:lineRule="auto"/>
    </w:pPr>
    <w:rPr>
      <w:rFonts w:ascii="Arial" w:eastAsia="Times New Roman" w:hAnsi="Arial" w:cs="Times New Roman"/>
      <w:vanish/>
      <w:sz w:val="18"/>
      <w:szCs w:val="20"/>
      <w:lang w:val="en-GB"/>
    </w:rPr>
  </w:style>
  <w:style w:type="character" w:customStyle="1" w:styleId="1f2">
    <w:name w:val="Знак Знак1"/>
    <w:locked/>
    <w:rsid w:val="00161B45"/>
    <w:rPr>
      <w:rFonts w:ascii="Arial" w:hAnsi="Arial"/>
      <w:b/>
      <w:sz w:val="26"/>
      <w:lang w:val="ru-RU" w:eastAsia="ru-RU"/>
    </w:rPr>
  </w:style>
  <w:style w:type="paragraph" w:customStyle="1" w:styleId="NR">
    <w:name w:val="NR"/>
    <w:basedOn w:val="a0"/>
    <w:rsid w:val="00161B45"/>
    <w:pPr>
      <w:spacing w:after="0" w:line="240" w:lineRule="auto"/>
    </w:pPr>
    <w:rPr>
      <w:rFonts w:ascii="Times New Roman" w:eastAsia="Times New Roman" w:hAnsi="Times New Roman" w:cs="Times New Roman"/>
      <w:sz w:val="24"/>
      <w:szCs w:val="20"/>
    </w:rPr>
  </w:style>
  <w:style w:type="paragraph" w:customStyle="1" w:styleId="2f0">
    <w:name w:val="Знак Знак2 Знак"/>
    <w:basedOn w:val="a0"/>
    <w:uiPriority w:val="99"/>
    <w:rsid w:val="00161B45"/>
    <w:pPr>
      <w:spacing w:after="160" w:line="240" w:lineRule="exact"/>
    </w:pPr>
    <w:rPr>
      <w:rFonts w:ascii="Verdana" w:eastAsia="Times New Roman" w:hAnsi="Verdana" w:cs="Times New Roman"/>
      <w:sz w:val="20"/>
      <w:szCs w:val="20"/>
      <w:lang w:val="en-US"/>
    </w:rPr>
  </w:style>
  <w:style w:type="paragraph" w:styleId="2f1">
    <w:name w:val="List Bullet 2"/>
    <w:basedOn w:val="a0"/>
    <w:autoRedefine/>
    <w:uiPriority w:val="99"/>
    <w:rsid w:val="00161B45"/>
    <w:pPr>
      <w:spacing w:before="60" w:after="60" w:line="240" w:lineRule="auto"/>
      <w:ind w:firstLine="720"/>
      <w:jc w:val="both"/>
    </w:pPr>
    <w:rPr>
      <w:rFonts w:ascii="Times New Roman" w:eastAsia="Times New Roman" w:hAnsi="Times New Roman" w:cs="Times New Roman"/>
      <w:sz w:val="24"/>
      <w:szCs w:val="24"/>
      <w:lang w:eastAsia="ru-RU"/>
    </w:rPr>
  </w:style>
  <w:style w:type="character" w:customStyle="1" w:styleId="Heading3Char">
    <w:name w:val="Heading 3 Char"/>
    <w:locked/>
    <w:rsid w:val="00161B45"/>
    <w:rPr>
      <w:rFonts w:ascii="Arial" w:hAnsi="Arial"/>
      <w:b/>
      <w:sz w:val="26"/>
      <w:lang w:eastAsia="ru-RU"/>
    </w:rPr>
  </w:style>
  <w:style w:type="character" w:customStyle="1" w:styleId="list0020paragraphchar1">
    <w:name w:val="list_0020paragraph__char1"/>
    <w:rsid w:val="00161B45"/>
    <w:rPr>
      <w:rFonts w:ascii="Times New Roman" w:hAnsi="Times New Roman"/>
      <w:sz w:val="24"/>
    </w:rPr>
  </w:style>
  <w:style w:type="character" w:customStyle="1" w:styleId="1f3">
    <w:name w:val="Основной шрифт абзаца1"/>
    <w:rsid w:val="00161B45"/>
  </w:style>
  <w:style w:type="paragraph" w:customStyle="1" w:styleId="affffc">
    <w:name w:val="Заголовок"/>
    <w:basedOn w:val="a0"/>
    <w:next w:val="afb"/>
    <w:rsid w:val="00161B45"/>
    <w:pPr>
      <w:keepNext/>
      <w:suppressAutoHyphens/>
      <w:spacing w:before="240" w:after="120" w:line="240" w:lineRule="auto"/>
    </w:pPr>
    <w:rPr>
      <w:rFonts w:ascii="Arial" w:eastAsia="MS Mincho" w:hAnsi="Arial" w:cs="Tahoma"/>
      <w:sz w:val="28"/>
      <w:szCs w:val="28"/>
      <w:lang w:eastAsia="ar-SA"/>
    </w:rPr>
  </w:style>
  <w:style w:type="paragraph" w:customStyle="1" w:styleId="1f4">
    <w:name w:val="Название1"/>
    <w:basedOn w:val="a0"/>
    <w:rsid w:val="00161B45"/>
    <w:pPr>
      <w:suppressLineNumbers/>
      <w:suppressAutoHyphens/>
      <w:spacing w:before="120" w:after="120" w:line="240" w:lineRule="auto"/>
    </w:pPr>
    <w:rPr>
      <w:rFonts w:ascii="Times New Roman" w:eastAsia="Times New Roman" w:hAnsi="Times New Roman" w:cs="Tahoma"/>
      <w:i/>
      <w:iCs/>
      <w:sz w:val="24"/>
      <w:szCs w:val="24"/>
      <w:lang w:eastAsia="ar-SA"/>
    </w:rPr>
  </w:style>
  <w:style w:type="paragraph" w:customStyle="1" w:styleId="1f5">
    <w:name w:val="Указатель1"/>
    <w:basedOn w:val="a0"/>
    <w:rsid w:val="00161B45"/>
    <w:pPr>
      <w:suppressLineNumbers/>
      <w:suppressAutoHyphens/>
      <w:spacing w:after="0" w:line="240" w:lineRule="auto"/>
    </w:pPr>
    <w:rPr>
      <w:rFonts w:ascii="Times New Roman" w:eastAsia="Times New Roman" w:hAnsi="Times New Roman" w:cs="Tahoma"/>
      <w:sz w:val="24"/>
      <w:szCs w:val="24"/>
      <w:lang w:eastAsia="ar-SA"/>
    </w:rPr>
  </w:style>
  <w:style w:type="character" w:customStyle="1" w:styleId="affffd">
    <w:name w:val="Символ сноски"/>
    <w:rsid w:val="00161B45"/>
    <w:rPr>
      <w:vertAlign w:val="superscript"/>
    </w:rPr>
  </w:style>
  <w:style w:type="character" w:customStyle="1" w:styleId="dash0417043d0430043a00200441043d043e0441043a0438char">
    <w:name w:val="dash0417_043d_0430_043a_0020_0441_043d_043e_0441_043a_0438__char"/>
    <w:rsid w:val="00161B45"/>
  </w:style>
  <w:style w:type="character" w:customStyle="1" w:styleId="dash0410005f0431005f0437005f0430005f0446005f0020005f0441005f043f005f0438005f0441005f043a005f0430char1">
    <w:name w:val="dash0410_005f0431_005f0437_005f0430_005f0446_005f0020_005f0441_005f043f_005f0438_005f0441_005f043a_005f0430__char1"/>
    <w:rsid w:val="00161B45"/>
    <w:rPr>
      <w:rFonts w:ascii="Times New Roman" w:hAnsi="Times New Roman"/>
      <w:sz w:val="24"/>
      <w:u w:val="none"/>
      <w:effect w:val="none"/>
    </w:rPr>
  </w:style>
  <w:style w:type="character" w:customStyle="1" w:styleId="normal005f005f005f005fchar1005f005fchar1char1">
    <w:name w:val="normal_005f005f_005f005fchar1_005f_005fchar1__char1"/>
    <w:rsid w:val="00161B45"/>
    <w:rPr>
      <w:rFonts w:ascii="Arial" w:hAnsi="Arial"/>
      <w:sz w:val="22"/>
    </w:rPr>
  </w:style>
  <w:style w:type="paragraph" w:customStyle="1" w:styleId="dash0422005f0435005f043a005f0441005f0442005f0020005f0441005f043d005f043e005f0441005f043a005f0438005f002c005f0417005f043d005f0430005f043a6">
    <w:name w:val="dash0422_005f0435_005f043a_005f0441_005f0442_005f0020_005f0441_005f043d_005f043e_005f0441_005f043a_005f0438_005f002c_005f0417_005f043d_005f0430_005f043a6"/>
    <w:basedOn w:val="a0"/>
    <w:uiPriority w:val="99"/>
    <w:rsid w:val="00161B45"/>
    <w:pPr>
      <w:spacing w:after="0" w:line="240" w:lineRule="auto"/>
    </w:pPr>
    <w:rPr>
      <w:rFonts w:ascii="Times New Roman" w:eastAsia="Times New Roman" w:hAnsi="Times New Roman" w:cs="Times New Roman"/>
      <w:sz w:val="24"/>
      <w:szCs w:val="24"/>
      <w:lang w:eastAsia="ru-RU"/>
    </w:rPr>
  </w:style>
  <w:style w:type="paragraph" w:customStyle="1" w:styleId="affffe">
    <w:name w:val="#Текст_мой"/>
    <w:rsid w:val="00161B45"/>
    <w:pPr>
      <w:autoSpaceDE w:val="0"/>
      <w:autoSpaceDN w:val="0"/>
      <w:adjustRightInd w:val="0"/>
      <w:spacing w:after="0" w:line="240" w:lineRule="atLeast"/>
      <w:ind w:firstLine="283"/>
      <w:jc w:val="both"/>
    </w:pPr>
    <w:rPr>
      <w:rFonts w:ascii="SchoolBookC" w:eastAsia="Times New Roman" w:hAnsi="SchoolBookC" w:cs="SchoolBookC"/>
      <w:sz w:val="21"/>
      <w:szCs w:val="21"/>
      <w:lang w:eastAsia="ru-RU"/>
    </w:rPr>
  </w:style>
  <w:style w:type="paragraph" w:customStyle="1" w:styleId="afffff">
    <w:name w:val="Знак Знак Знак Знак Знак Знак Знак Знак Знак"/>
    <w:basedOn w:val="a0"/>
    <w:uiPriority w:val="99"/>
    <w:rsid w:val="00161B45"/>
    <w:pPr>
      <w:spacing w:before="100" w:beforeAutospacing="1" w:after="100" w:afterAutospacing="1" w:line="240" w:lineRule="auto"/>
    </w:pPr>
    <w:rPr>
      <w:rFonts w:ascii="Times New Roman" w:eastAsia="Times New Roman" w:hAnsi="Times New Roman" w:cs="Times New Roman"/>
      <w:color w:val="000000"/>
      <w:sz w:val="24"/>
      <w:szCs w:val="24"/>
      <w:u w:color="000000"/>
      <w:lang w:val="en-US"/>
    </w:rPr>
  </w:style>
  <w:style w:type="character" w:customStyle="1" w:styleId="dash041e005f0441005f043d005f043e005f0432005f043d005f043e005f0439005f0020005f0442005f0435005f043a005f0441005f0442005f0020005f0441005f0020005f043e005f0442005f0441005f0442005f0443005f043f005f043e005f043char1">
    <w:name w:val="dash041e_005f0441_005f043d_005f043e_005f0432_005f043d_005f043e_005f0439_005f0020_005f0442_005f0435_005f043a_005f0441_005f0442_005f0020_005f0441_005f0020_005f043e_005f0442_005f0441_005f0442_005f0443_005f043f_005f043e_005f043__char1"/>
    <w:rsid w:val="00161B45"/>
    <w:rPr>
      <w:rFonts w:ascii="Times New Roman" w:hAnsi="Times New Roman"/>
      <w:sz w:val="24"/>
      <w:u w:val="none"/>
      <w:effect w:val="none"/>
    </w:rPr>
  </w:style>
  <w:style w:type="paragraph" w:customStyle="1" w:styleId="-12">
    <w:name w:val="Цветной список - Акцент 12"/>
    <w:basedOn w:val="a0"/>
    <w:qFormat/>
    <w:rsid w:val="00161B45"/>
    <w:pPr>
      <w:spacing w:line="240" w:lineRule="auto"/>
      <w:ind w:left="720"/>
      <w:contextualSpacing/>
    </w:pPr>
    <w:rPr>
      <w:rFonts w:ascii="Cambria" w:eastAsia="Times New Roman" w:hAnsi="Cambria" w:cs="Times New Roman"/>
      <w:sz w:val="24"/>
      <w:szCs w:val="24"/>
    </w:rPr>
  </w:style>
  <w:style w:type="character" w:customStyle="1" w:styleId="maintext1">
    <w:name w:val="maintext1"/>
    <w:rsid w:val="00161B45"/>
    <w:rPr>
      <w:sz w:val="24"/>
    </w:rPr>
  </w:style>
  <w:style w:type="paragraph" w:customStyle="1" w:styleId="default0">
    <w:name w:val="default"/>
    <w:basedOn w:val="a0"/>
    <w:rsid w:val="00161B45"/>
    <w:pPr>
      <w:spacing w:after="0" w:line="240" w:lineRule="auto"/>
    </w:pPr>
    <w:rPr>
      <w:rFonts w:ascii="Times New Roman" w:eastAsia="Times New Roman" w:hAnsi="Times New Roman" w:cs="Times New Roman"/>
      <w:sz w:val="24"/>
      <w:szCs w:val="24"/>
      <w:lang w:eastAsia="ru-RU"/>
    </w:rPr>
  </w:style>
  <w:style w:type="character" w:customStyle="1" w:styleId="default005f005fchar1char1">
    <w:name w:val="default_005f_005fchar1__char1"/>
    <w:rsid w:val="00161B45"/>
    <w:rPr>
      <w:rFonts w:ascii="Times New Roman" w:hAnsi="Times New Roman"/>
      <w:sz w:val="24"/>
      <w:u w:val="none"/>
      <w:effect w:val="none"/>
    </w:rPr>
  </w:style>
  <w:style w:type="paragraph" w:customStyle="1" w:styleId="afffff0">
    <w:name w:val="А_осн"/>
    <w:basedOn w:val="Abstract"/>
    <w:link w:val="afffff1"/>
    <w:rsid w:val="00161B45"/>
    <w:rPr>
      <w:sz w:val="28"/>
    </w:rPr>
  </w:style>
  <w:style w:type="character" w:customStyle="1" w:styleId="afffff1">
    <w:name w:val="А_осн Знак"/>
    <w:link w:val="afffff0"/>
    <w:locked/>
    <w:rsid w:val="00161B45"/>
    <w:rPr>
      <w:rFonts w:ascii="Times New Roman" w:eastAsia="@Arial Unicode MS" w:hAnsi="Times New Roman" w:cs="Times New Roman"/>
      <w:sz w:val="28"/>
      <w:szCs w:val="20"/>
      <w:lang w:val="x-none" w:eastAsia="ru-RU"/>
    </w:rPr>
  </w:style>
  <w:style w:type="character" w:customStyle="1" w:styleId="FontStyle69">
    <w:name w:val="Font Style69"/>
    <w:uiPriority w:val="99"/>
    <w:rsid w:val="00161B45"/>
    <w:rPr>
      <w:rFonts w:ascii="Calibri" w:hAnsi="Calibri"/>
      <w:sz w:val="20"/>
    </w:rPr>
  </w:style>
  <w:style w:type="paragraph" w:customStyle="1" w:styleId="text">
    <w:name w:val="text"/>
    <w:basedOn w:val="a0"/>
    <w:uiPriority w:val="99"/>
    <w:rsid w:val="00161B45"/>
    <w:pPr>
      <w:widowControl w:val="0"/>
      <w:autoSpaceDE w:val="0"/>
      <w:autoSpaceDN w:val="0"/>
      <w:adjustRightInd w:val="0"/>
      <w:spacing w:after="0" w:line="240" w:lineRule="atLeast"/>
      <w:ind w:firstLine="283"/>
      <w:jc w:val="both"/>
      <w:textAlignment w:val="center"/>
    </w:pPr>
    <w:rPr>
      <w:rFonts w:ascii="SchoolBookC" w:eastAsia="Times New Roman" w:hAnsi="SchoolBookC" w:cs="SchoolBookC"/>
      <w:color w:val="000000"/>
      <w:lang w:eastAsia="ru-RU"/>
    </w:rPr>
  </w:style>
  <w:style w:type="paragraph" w:customStyle="1" w:styleId="c13">
    <w:name w:val="c13"/>
    <w:basedOn w:val="a0"/>
    <w:uiPriority w:val="99"/>
    <w:rsid w:val="00161B45"/>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1">
    <w:name w:val="c1"/>
    <w:uiPriority w:val="99"/>
    <w:rsid w:val="00161B45"/>
  </w:style>
  <w:style w:type="character" w:customStyle="1" w:styleId="HeaderChar">
    <w:name w:val="Header Char"/>
    <w:locked/>
    <w:rsid w:val="00161B45"/>
    <w:rPr>
      <w:rFonts w:ascii="Calibri" w:hAnsi="Calibri" w:cs="Times New Roman"/>
    </w:rPr>
  </w:style>
  <w:style w:type="character" w:customStyle="1" w:styleId="FooterChar">
    <w:name w:val="Footer Char"/>
    <w:locked/>
    <w:rsid w:val="00161B45"/>
    <w:rPr>
      <w:rFonts w:ascii="Calibri" w:hAnsi="Calibri" w:cs="Times New Roman"/>
    </w:rPr>
  </w:style>
  <w:style w:type="character" w:customStyle="1" w:styleId="111">
    <w:name w:val="Заголовок 1 Знак1"/>
    <w:rsid w:val="00161B45"/>
    <w:rPr>
      <w:rFonts w:ascii="Arial" w:hAnsi="Arial"/>
      <w:b/>
      <w:kern w:val="32"/>
      <w:sz w:val="32"/>
      <w:lang w:val="de-DE" w:eastAsia="ru-RU"/>
    </w:rPr>
  </w:style>
  <w:style w:type="character" w:customStyle="1" w:styleId="212">
    <w:name w:val="Заголовок 2 Знак1"/>
    <w:rsid w:val="00161B45"/>
    <w:rPr>
      <w:rFonts w:ascii="Cambria" w:hAnsi="Cambria"/>
      <w:b/>
      <w:color w:val="4F81BD"/>
      <w:sz w:val="26"/>
      <w:lang w:val="ru-RU" w:eastAsia="ru-RU"/>
    </w:rPr>
  </w:style>
  <w:style w:type="character" w:customStyle="1" w:styleId="310">
    <w:name w:val="Заголовок 3 Знак1"/>
    <w:rsid w:val="00161B45"/>
    <w:rPr>
      <w:rFonts w:ascii="Arial" w:hAnsi="Arial"/>
      <w:b/>
      <w:sz w:val="26"/>
      <w:lang w:val="ru-RU" w:eastAsia="ru-RU"/>
    </w:rPr>
  </w:style>
  <w:style w:type="character" w:customStyle="1" w:styleId="1f6">
    <w:name w:val="Нижний колонтитул Знак1"/>
    <w:locked/>
    <w:rsid w:val="00161B45"/>
    <w:rPr>
      <w:rFonts w:eastAsia="Times New Roman"/>
      <w:sz w:val="24"/>
      <w:lang w:val="en-US" w:eastAsia="ru-RU"/>
    </w:rPr>
  </w:style>
  <w:style w:type="character" w:customStyle="1" w:styleId="1f7">
    <w:name w:val="Основной текст с отступом Знак1"/>
    <w:rsid w:val="00161B45"/>
    <w:rPr>
      <w:sz w:val="24"/>
      <w:lang w:val="ru-RU" w:eastAsia="ru-RU"/>
    </w:rPr>
  </w:style>
  <w:style w:type="paragraph" w:customStyle="1" w:styleId="112">
    <w:name w:val="Знак Знак1 Знак Знак Знак1"/>
    <w:basedOn w:val="a0"/>
    <w:rsid w:val="00161B45"/>
    <w:pPr>
      <w:spacing w:after="160" w:line="240" w:lineRule="exact"/>
    </w:pPr>
    <w:rPr>
      <w:rFonts w:ascii="Verdana" w:eastAsia="Times New Roman" w:hAnsi="Verdana" w:cs="Times New Roman"/>
      <w:sz w:val="20"/>
      <w:szCs w:val="20"/>
      <w:lang w:val="en-US"/>
    </w:rPr>
  </w:style>
  <w:style w:type="paragraph" w:customStyle="1" w:styleId="1f8">
    <w:name w:val="Знак Знак Знак Знак Знак1"/>
    <w:basedOn w:val="a0"/>
    <w:rsid w:val="00161B45"/>
    <w:pPr>
      <w:spacing w:after="160" w:line="240" w:lineRule="exact"/>
    </w:pPr>
    <w:rPr>
      <w:rFonts w:ascii="Verdana" w:eastAsia="Times New Roman" w:hAnsi="Verdana" w:cs="Times New Roman"/>
      <w:sz w:val="20"/>
      <w:szCs w:val="20"/>
      <w:lang w:val="en-US"/>
    </w:rPr>
  </w:style>
  <w:style w:type="paragraph" w:customStyle="1" w:styleId="CharCharCarCharCarCharCarCharCarCharCharCharCarCharCharChar1">
    <w:name w:val="Char Char Car Char Car Char Car Char Car Char Char Char Car Char Char Char1"/>
    <w:basedOn w:val="a0"/>
    <w:rsid w:val="00161B45"/>
    <w:pPr>
      <w:autoSpaceDE w:val="0"/>
      <w:autoSpaceDN w:val="0"/>
      <w:spacing w:after="160" w:line="240" w:lineRule="exact"/>
    </w:pPr>
    <w:rPr>
      <w:rFonts w:ascii="Arial" w:eastAsia="Times New Roman" w:hAnsi="Arial" w:cs="Arial"/>
      <w:sz w:val="20"/>
      <w:szCs w:val="20"/>
      <w:lang w:val="en-US"/>
    </w:rPr>
  </w:style>
  <w:style w:type="paragraph" w:customStyle="1" w:styleId="37">
    <w:name w:val="Знак Знак3"/>
    <w:basedOn w:val="a0"/>
    <w:rsid w:val="00161B45"/>
    <w:pPr>
      <w:spacing w:after="160" w:line="240" w:lineRule="exact"/>
    </w:pPr>
    <w:rPr>
      <w:rFonts w:ascii="Verdana" w:eastAsia="Times New Roman" w:hAnsi="Verdana" w:cs="Times New Roman"/>
      <w:sz w:val="20"/>
      <w:szCs w:val="20"/>
      <w:lang w:val="en-US"/>
    </w:rPr>
  </w:style>
  <w:style w:type="paragraph" w:customStyle="1" w:styleId="1f9">
    <w:name w:val="Знак Знак Знак1"/>
    <w:basedOn w:val="a0"/>
    <w:rsid w:val="00161B45"/>
    <w:pPr>
      <w:spacing w:after="160" w:line="240" w:lineRule="exact"/>
    </w:pPr>
    <w:rPr>
      <w:rFonts w:ascii="Verdana" w:eastAsia="Times New Roman" w:hAnsi="Verdana" w:cs="Times New Roman"/>
      <w:sz w:val="20"/>
      <w:szCs w:val="20"/>
      <w:lang w:val="en-US"/>
    </w:rPr>
  </w:style>
  <w:style w:type="paragraph" w:customStyle="1" w:styleId="1fa">
    <w:name w:val="Знак Знак Знак Знак1"/>
    <w:basedOn w:val="a0"/>
    <w:rsid w:val="00161B45"/>
    <w:pPr>
      <w:spacing w:before="100" w:beforeAutospacing="1" w:after="100" w:afterAutospacing="1" w:line="240" w:lineRule="auto"/>
    </w:pPr>
    <w:rPr>
      <w:rFonts w:ascii="Times New Roman" w:eastAsia="Times New Roman" w:hAnsi="Times New Roman" w:cs="Times New Roman"/>
      <w:color w:val="000000"/>
      <w:sz w:val="24"/>
      <w:szCs w:val="24"/>
      <w:u w:color="000000"/>
      <w:lang w:val="en-US"/>
    </w:rPr>
  </w:style>
  <w:style w:type="paragraph" w:customStyle="1" w:styleId="2f2">
    <w:name w:val="Знак2"/>
    <w:basedOn w:val="a0"/>
    <w:rsid w:val="00161B45"/>
    <w:pPr>
      <w:spacing w:before="100" w:beforeAutospacing="1" w:after="100" w:afterAutospacing="1" w:line="240" w:lineRule="auto"/>
    </w:pPr>
    <w:rPr>
      <w:rFonts w:ascii="Times New Roman" w:eastAsia="Times New Roman" w:hAnsi="Times New Roman" w:cs="Times New Roman"/>
      <w:color w:val="000000"/>
      <w:sz w:val="24"/>
      <w:szCs w:val="24"/>
      <w:u w:color="000000"/>
      <w:lang w:val="en-US"/>
    </w:rPr>
  </w:style>
  <w:style w:type="character" w:customStyle="1" w:styleId="181">
    <w:name w:val="Знак Знак181"/>
    <w:rsid w:val="00161B45"/>
    <w:rPr>
      <w:rFonts w:ascii="Arial" w:hAnsi="Arial"/>
      <w:b/>
      <w:kern w:val="32"/>
      <w:sz w:val="32"/>
    </w:rPr>
  </w:style>
  <w:style w:type="character" w:customStyle="1" w:styleId="171">
    <w:name w:val="Знак Знак171"/>
    <w:rsid w:val="00161B45"/>
    <w:rPr>
      <w:rFonts w:ascii="Arial" w:hAnsi="Arial"/>
      <w:b/>
      <w:sz w:val="28"/>
    </w:rPr>
  </w:style>
  <w:style w:type="character" w:customStyle="1" w:styleId="1610">
    <w:name w:val="Знак Знак161"/>
    <w:rsid w:val="00161B45"/>
    <w:rPr>
      <w:rFonts w:ascii="Arial" w:hAnsi="Arial"/>
      <w:b/>
      <w:sz w:val="26"/>
    </w:rPr>
  </w:style>
  <w:style w:type="character" w:customStyle="1" w:styleId="1fb">
    <w:name w:val="Название Знак1"/>
    <w:rsid w:val="00161B45"/>
    <w:rPr>
      <w:b/>
      <w:sz w:val="24"/>
      <w:lang w:val="ru-RU" w:eastAsia="ru-RU"/>
    </w:rPr>
  </w:style>
  <w:style w:type="paragraph" w:customStyle="1" w:styleId="213">
    <w:name w:val="Знак Знак2 Знак1"/>
    <w:basedOn w:val="a0"/>
    <w:rsid w:val="00161B45"/>
    <w:pPr>
      <w:spacing w:after="160" w:line="240" w:lineRule="exact"/>
    </w:pPr>
    <w:rPr>
      <w:rFonts w:ascii="Verdana" w:eastAsia="Times New Roman" w:hAnsi="Verdana" w:cs="Times New Roman"/>
      <w:sz w:val="20"/>
      <w:szCs w:val="20"/>
      <w:lang w:val="en-US"/>
    </w:rPr>
  </w:style>
  <w:style w:type="paragraph" w:customStyle="1" w:styleId="1fc">
    <w:name w:val="Знак Знак Знак Знак Знак Знак Знак Знак Знак1"/>
    <w:basedOn w:val="a0"/>
    <w:rsid w:val="00161B45"/>
    <w:pPr>
      <w:spacing w:before="100" w:beforeAutospacing="1" w:after="100" w:afterAutospacing="1" w:line="240" w:lineRule="auto"/>
    </w:pPr>
    <w:rPr>
      <w:rFonts w:ascii="Times New Roman" w:eastAsia="Times New Roman" w:hAnsi="Times New Roman" w:cs="Times New Roman"/>
      <w:color w:val="000000"/>
      <w:sz w:val="24"/>
      <w:szCs w:val="24"/>
      <w:u w:color="000000"/>
      <w:lang w:val="en-US"/>
    </w:rPr>
  </w:style>
  <w:style w:type="character" w:customStyle="1" w:styleId="apple-tab-span">
    <w:name w:val="apple-tab-span"/>
    <w:rsid w:val="00161B45"/>
  </w:style>
  <w:style w:type="character" w:customStyle="1" w:styleId="dash0410043104370430044600200441043f04380441043a0430char1">
    <w:name w:val="dash0410_0431_0437_0430_0446_0020_0441_043f_0438_0441_043a_0430__char1"/>
    <w:rsid w:val="00161B45"/>
    <w:rPr>
      <w:rFonts w:ascii="Times New Roman" w:hAnsi="Times New Roman"/>
      <w:sz w:val="24"/>
      <w:u w:val="none"/>
      <w:effect w:val="none"/>
    </w:rPr>
  </w:style>
  <w:style w:type="character" w:customStyle="1" w:styleId="dash0417005f0430005f0433005f043e005f043b005f043e005f0432005f043e005f043a005f00203005f005fchar1char1">
    <w:name w:val="dash0417_005f0430_005f0433_005f043e_005f043b_005f043e_005f0432_005f043e_005f043a_005f00203_005f_005fchar1__char1"/>
    <w:rsid w:val="00161B45"/>
    <w:rPr>
      <w:rFonts w:ascii="Arial" w:hAnsi="Arial"/>
      <w:b/>
      <w:sz w:val="26"/>
      <w:u w:val="none"/>
      <w:effect w:val="none"/>
    </w:rPr>
  </w:style>
  <w:style w:type="paragraph" w:customStyle="1" w:styleId="dash0410043104370430044600200441043f04380441043a0430">
    <w:name w:val="dash0410_0431_0437_0430_0446_0020_0441_043f_0438_0441_043a_0430"/>
    <w:basedOn w:val="a0"/>
    <w:rsid w:val="00161B45"/>
    <w:pPr>
      <w:spacing w:after="0" w:line="240" w:lineRule="auto"/>
      <w:ind w:left="720" w:firstLine="700"/>
      <w:jc w:val="both"/>
    </w:pPr>
    <w:rPr>
      <w:rFonts w:ascii="Times New Roman" w:eastAsia="Times New Roman" w:hAnsi="Times New Roman" w:cs="Times New Roman"/>
      <w:sz w:val="24"/>
      <w:szCs w:val="24"/>
      <w:lang w:eastAsia="ru-RU"/>
    </w:rPr>
  </w:style>
  <w:style w:type="character" w:customStyle="1" w:styleId="dash041e005f0441005f043d005f043e005f0432005f043d005f043e005f0439005f0020005f0442005f0435005f043a005f0441005f0442005f00202005f005fchar1char1">
    <w:name w:val="dash041e_005f0441_005f043d_005f043e_005f0432_005f043d_005f043e_005f0439_005f0020_005f0442_005f0435_005f043a_005f0441_005f0442_005f00202_005f_005fchar1__char1"/>
    <w:rsid w:val="00161B45"/>
    <w:rPr>
      <w:rFonts w:ascii="Times New Roman" w:hAnsi="Times New Roman"/>
      <w:sz w:val="24"/>
      <w:u w:val="none"/>
      <w:effect w:val="none"/>
    </w:rPr>
  </w:style>
  <w:style w:type="paragraph" w:customStyle="1" w:styleId="dash041e005f0441005f043d005f043e005f0432005f043d005f043e005f0439005f0020005f0442005f0435005f043a005f0441005f0442005f00202">
    <w:name w:val="dash041e_005f0441_005f043d_005f043e_005f0432_005f043d_005f043e_005f0439_005f0020_005f0442_005f0435_005f043a_005f0441_005f0442_005f00202"/>
    <w:basedOn w:val="a0"/>
    <w:rsid w:val="00161B45"/>
    <w:pPr>
      <w:spacing w:after="120" w:line="480" w:lineRule="atLeast"/>
    </w:pPr>
    <w:rPr>
      <w:rFonts w:ascii="Times New Roman" w:eastAsia="Times New Roman" w:hAnsi="Times New Roman" w:cs="Times New Roman"/>
      <w:sz w:val="24"/>
      <w:szCs w:val="24"/>
      <w:lang w:eastAsia="ru-RU"/>
    </w:rPr>
  </w:style>
  <w:style w:type="character" w:customStyle="1" w:styleId="c0">
    <w:name w:val="c0"/>
    <w:rsid w:val="00161B45"/>
  </w:style>
  <w:style w:type="paragraph" w:customStyle="1" w:styleId="afffff2">
    <w:name w:val="Основной"/>
    <w:basedOn w:val="a0"/>
    <w:link w:val="afffff3"/>
    <w:rsid w:val="00161B45"/>
    <w:pPr>
      <w:autoSpaceDE w:val="0"/>
      <w:autoSpaceDN w:val="0"/>
      <w:adjustRightInd w:val="0"/>
      <w:spacing w:after="0" w:line="214" w:lineRule="atLeast"/>
      <w:ind w:firstLine="283"/>
      <w:jc w:val="both"/>
      <w:textAlignment w:val="center"/>
    </w:pPr>
    <w:rPr>
      <w:rFonts w:ascii="NewtonCSanPin" w:eastAsia="Calibri" w:hAnsi="NewtonCSanPin" w:cs="NewtonCSanPin"/>
      <w:color w:val="000000"/>
      <w:sz w:val="21"/>
      <w:szCs w:val="21"/>
      <w:lang w:eastAsia="ru-RU"/>
    </w:rPr>
  </w:style>
  <w:style w:type="paragraph" w:customStyle="1" w:styleId="afffff4">
    <w:name w:val="Название таблицы"/>
    <w:basedOn w:val="afffff2"/>
    <w:rsid w:val="00161B45"/>
    <w:pPr>
      <w:spacing w:before="113"/>
      <w:ind w:firstLine="0"/>
      <w:jc w:val="center"/>
    </w:pPr>
    <w:rPr>
      <w:b/>
      <w:bCs/>
    </w:rPr>
  </w:style>
  <w:style w:type="character" w:customStyle="1" w:styleId="1fd">
    <w:name w:val="Сноска1"/>
    <w:rsid w:val="00161B45"/>
    <w:rPr>
      <w:rFonts w:ascii="Times New Roman" w:hAnsi="Times New Roman"/>
      <w:vertAlign w:val="superscript"/>
    </w:rPr>
  </w:style>
  <w:style w:type="paragraph" w:customStyle="1" w:styleId="afffff5">
    <w:name w:val="Буллит"/>
    <w:basedOn w:val="afffff2"/>
    <w:rsid w:val="00161B45"/>
    <w:pPr>
      <w:ind w:firstLine="244"/>
    </w:pPr>
  </w:style>
  <w:style w:type="character" w:customStyle="1" w:styleId="2f3">
    <w:name w:val="Подпись к таблице2"/>
    <w:rsid w:val="00161B45"/>
    <w:rPr>
      <w:rFonts w:ascii="Times New Roman" w:hAnsi="Times New Roman"/>
      <w:spacing w:val="0"/>
      <w:sz w:val="20"/>
      <w:shd w:val="clear" w:color="auto" w:fill="FFFFFF"/>
    </w:rPr>
  </w:style>
  <w:style w:type="character" w:customStyle="1" w:styleId="324">
    <w:name w:val="Заголовок №3 (2) + Не полужирный4"/>
    <w:aliases w:val="Не курсив16"/>
    <w:rsid w:val="00161B45"/>
    <w:rPr>
      <w:b/>
      <w:i/>
      <w:sz w:val="22"/>
    </w:rPr>
  </w:style>
  <w:style w:type="character" w:customStyle="1" w:styleId="dash041e0441043d043e0432043d043e0439002004420435043a04410442002004410020043e0442044104420443043f043e043cchar1">
    <w:name w:val="dash041e_0441_043d_043e_0432_043d_043e_0439_0020_0442_0435_043a_0441_0442_0020_0441_0020_043e_0442_0441_0442_0443_043f_043e_043c__char1"/>
    <w:rsid w:val="00161B45"/>
    <w:rPr>
      <w:rFonts w:ascii="Times New Roman" w:hAnsi="Times New Roman" w:cs="Times New Roman" w:hint="default"/>
      <w:strike w:val="0"/>
      <w:dstrike w:val="0"/>
      <w:sz w:val="24"/>
      <w:szCs w:val="24"/>
      <w:u w:val="none"/>
      <w:effect w:val="none"/>
    </w:rPr>
  </w:style>
  <w:style w:type="paragraph" w:customStyle="1" w:styleId="dash041e0441043d043e0432043d043e0439002004420435043a04410442002004410020043e0442044104420443043f043e043c">
    <w:name w:val="dash041e_0441_043d_043e_0432_043d_043e_0439_0020_0442_0435_043a_0441_0442_0020_0441_0020_043e_0442_0441_0442_0443_043f_043e_043c"/>
    <w:basedOn w:val="a0"/>
    <w:rsid w:val="00161B45"/>
    <w:pPr>
      <w:spacing w:after="120" w:line="240" w:lineRule="auto"/>
      <w:ind w:left="280"/>
    </w:pPr>
    <w:rPr>
      <w:rFonts w:ascii="Times New Roman" w:eastAsia="Calibri" w:hAnsi="Times New Roman" w:cs="Times New Roman"/>
      <w:sz w:val="24"/>
      <w:szCs w:val="24"/>
      <w:lang w:eastAsia="ru-RU"/>
    </w:rPr>
  </w:style>
  <w:style w:type="paragraph" w:styleId="afffff6">
    <w:name w:val="annotation subject"/>
    <w:basedOn w:val="afff5"/>
    <w:next w:val="afff5"/>
    <w:link w:val="afffff7"/>
    <w:semiHidden/>
    <w:rsid w:val="00161B45"/>
    <w:pPr>
      <w:widowControl w:val="0"/>
      <w:spacing w:after="200" w:line="276" w:lineRule="auto"/>
    </w:pPr>
    <w:rPr>
      <w:rFonts w:ascii="Calibri" w:hAnsi="Calibri"/>
      <w:b/>
      <w:bCs/>
      <w:lang w:val="en-US"/>
    </w:rPr>
  </w:style>
  <w:style w:type="character" w:customStyle="1" w:styleId="afffff7">
    <w:name w:val="Тема примечания Знак"/>
    <w:basedOn w:val="afff6"/>
    <w:link w:val="afffff6"/>
    <w:semiHidden/>
    <w:rsid w:val="00161B45"/>
    <w:rPr>
      <w:rFonts w:ascii="Calibri" w:eastAsia="Times New Roman" w:hAnsi="Calibri" w:cs="Times New Roman"/>
      <w:b/>
      <w:bCs/>
      <w:sz w:val="20"/>
      <w:szCs w:val="20"/>
      <w:lang w:val="en-US" w:eastAsia="ru-RU"/>
    </w:rPr>
  </w:style>
  <w:style w:type="paragraph" w:styleId="afffff8">
    <w:name w:val="Revision"/>
    <w:hidden/>
    <w:uiPriority w:val="99"/>
    <w:semiHidden/>
    <w:rsid w:val="00161B45"/>
    <w:pPr>
      <w:spacing w:after="0" w:line="240" w:lineRule="auto"/>
    </w:pPr>
    <w:rPr>
      <w:rFonts w:ascii="Calibri" w:eastAsia="Times New Roman" w:hAnsi="Calibri" w:cs="Times New Roman"/>
      <w:lang w:val="en-US"/>
    </w:rPr>
  </w:style>
  <w:style w:type="numbering" w:customStyle="1" w:styleId="2f4">
    <w:name w:val="Нет списка2"/>
    <w:next w:val="a3"/>
    <w:uiPriority w:val="99"/>
    <w:semiHidden/>
    <w:unhideWhenUsed/>
    <w:rsid w:val="00161B45"/>
  </w:style>
  <w:style w:type="character" w:customStyle="1" w:styleId="1fe">
    <w:name w:val="Текст выноски Знак1"/>
    <w:uiPriority w:val="99"/>
    <w:semiHidden/>
    <w:rsid w:val="00161B45"/>
    <w:rPr>
      <w:rFonts w:ascii="Segoe UI" w:eastAsia="Times New Roman" w:hAnsi="Segoe UI" w:cs="Segoe UI"/>
      <w:sz w:val="18"/>
      <w:szCs w:val="18"/>
      <w:lang w:eastAsia="ru-RU"/>
    </w:rPr>
  </w:style>
  <w:style w:type="character" w:customStyle="1" w:styleId="1ff">
    <w:name w:val="Текст примечания Знак1"/>
    <w:uiPriority w:val="99"/>
    <w:semiHidden/>
    <w:rsid w:val="00161B45"/>
    <w:rPr>
      <w:rFonts w:ascii="Times New Roman" w:eastAsia="Times New Roman" w:hAnsi="Times New Roman" w:cs="Times New Roman"/>
      <w:sz w:val="20"/>
      <w:szCs w:val="20"/>
      <w:lang w:eastAsia="ru-RU"/>
    </w:rPr>
  </w:style>
  <w:style w:type="paragraph" w:customStyle="1" w:styleId="dash0412005f0435005f0440005f0445005f043d005f0438005f0439005f0020005f043a005f043e005f043b005f043e005f043d005f0442005f0438005f0442005f0443005f043b">
    <w:name w:val="dash0412_005f0435_005f0440_005f0445_005f043d_005f0438_005f0439_005f0020_005f043a_005f043e_005f043b_005f043e_005f043d_005f0442_005f0438_005f0442_005f0443_005f043b"/>
    <w:basedOn w:val="a0"/>
    <w:uiPriority w:val="99"/>
    <w:semiHidden/>
    <w:rsid w:val="00161B45"/>
    <w:pPr>
      <w:spacing w:after="0" w:line="240" w:lineRule="auto"/>
    </w:pPr>
    <w:rPr>
      <w:rFonts w:ascii="Times New Roman" w:eastAsia="Times New Roman" w:hAnsi="Times New Roman" w:cs="Times New Roman"/>
      <w:sz w:val="20"/>
      <w:szCs w:val="20"/>
      <w:lang w:eastAsia="ru-RU"/>
    </w:rPr>
  </w:style>
  <w:style w:type="paragraph" w:customStyle="1" w:styleId="dash041e005f0441005f043d005f043e005f0432005f043d005f043e005f0439005f0020005f0442005f0435005f043a005f0441005f0442005f0020005f0441005f0020005f043e005f0442005f0441005f0442005f0443005f043f005f043e005f043">
    <w:name w:val="dash041e_005f0441_005f043d_005f043e_005f0432_005f043d_005f043e_005f0439_005f0020_005f0442_005f0435_005f043a_005f0441_005f0442_005f0020_005f0441_005f0020_005f043e_005f0442_005f0441_005f0442_005f0443_005f043f_005f043e_005f043"/>
    <w:basedOn w:val="a0"/>
    <w:uiPriority w:val="99"/>
    <w:semiHidden/>
    <w:rsid w:val="00161B45"/>
    <w:pPr>
      <w:spacing w:after="120" w:line="240" w:lineRule="auto"/>
      <w:ind w:left="280"/>
    </w:pPr>
    <w:rPr>
      <w:rFonts w:ascii="Times New Roman" w:eastAsia="Times New Roman" w:hAnsi="Times New Roman" w:cs="Times New Roman"/>
      <w:sz w:val="24"/>
      <w:szCs w:val="24"/>
      <w:lang w:eastAsia="ru-RU"/>
    </w:rPr>
  </w:style>
  <w:style w:type="character" w:customStyle="1" w:styleId="dash0412005f0435005f0440005f0445005f043d005f0438005f0439005f0020005f043a005f043e005f043b005f043e005f043d005f0442005f0438005f0442005f0443005f043b005f005fchar1char1">
    <w:name w:val="dash0412_005f0435_005f0440_005f0445_005f043d_005f0438_005f0439_005f0020_005f043a_005f043e_005f043b_005f043e_005f043d_005f0442_005f0438_005f0442_005f0443_005f043b_005f_005fchar1__char1"/>
    <w:rsid w:val="00161B45"/>
    <w:rPr>
      <w:rFonts w:ascii="Times New Roman" w:hAnsi="Times New Roman" w:cs="Times New Roman" w:hint="default"/>
      <w:strike w:val="0"/>
      <w:dstrike w:val="0"/>
      <w:sz w:val="20"/>
      <w:szCs w:val="20"/>
      <w:u w:val="none"/>
      <w:effect w:val="none"/>
    </w:rPr>
  </w:style>
  <w:style w:type="character" w:customStyle="1" w:styleId="350">
    <w:name w:val="Основной текст (35)_"/>
    <w:link w:val="351"/>
    <w:uiPriority w:val="99"/>
    <w:locked/>
    <w:rsid w:val="00161B45"/>
    <w:rPr>
      <w:rFonts w:ascii="Arial" w:hAnsi="Arial" w:cs="Arial"/>
      <w:spacing w:val="-10"/>
      <w:shd w:val="clear" w:color="auto" w:fill="FFFFFF"/>
    </w:rPr>
  </w:style>
  <w:style w:type="paragraph" w:customStyle="1" w:styleId="351">
    <w:name w:val="Основной текст (35)"/>
    <w:basedOn w:val="a0"/>
    <w:link w:val="350"/>
    <w:uiPriority w:val="99"/>
    <w:rsid w:val="00161B45"/>
    <w:pPr>
      <w:widowControl w:val="0"/>
      <w:shd w:val="clear" w:color="auto" w:fill="FFFFFF"/>
      <w:spacing w:after="0" w:line="322" w:lineRule="exact"/>
    </w:pPr>
    <w:rPr>
      <w:rFonts w:ascii="Arial" w:hAnsi="Arial" w:cs="Arial"/>
      <w:spacing w:val="-10"/>
    </w:rPr>
  </w:style>
  <w:style w:type="character" w:customStyle="1" w:styleId="38">
    <w:name w:val="Основной текст (3)_"/>
    <w:link w:val="39"/>
    <w:locked/>
    <w:rsid w:val="00161B45"/>
    <w:rPr>
      <w:rFonts w:ascii="Times New Roman" w:eastAsia="Times New Roman" w:hAnsi="Times New Roman" w:cs="Times New Roman"/>
      <w:sz w:val="26"/>
      <w:szCs w:val="26"/>
      <w:shd w:val="clear" w:color="auto" w:fill="FFFFFF"/>
    </w:rPr>
  </w:style>
  <w:style w:type="paragraph" w:customStyle="1" w:styleId="39">
    <w:name w:val="Основной текст (3)"/>
    <w:basedOn w:val="a0"/>
    <w:link w:val="38"/>
    <w:rsid w:val="00161B45"/>
    <w:pPr>
      <w:widowControl w:val="0"/>
      <w:shd w:val="clear" w:color="auto" w:fill="FFFFFF"/>
      <w:spacing w:after="0" w:line="293" w:lineRule="exact"/>
      <w:ind w:hanging="1280"/>
    </w:pPr>
    <w:rPr>
      <w:rFonts w:ascii="Times New Roman" w:eastAsia="Times New Roman" w:hAnsi="Times New Roman" w:cs="Times New Roman"/>
      <w:sz w:val="26"/>
      <w:szCs w:val="26"/>
    </w:rPr>
  </w:style>
  <w:style w:type="character" w:customStyle="1" w:styleId="42">
    <w:name w:val="Основной текст (4)_"/>
    <w:link w:val="43"/>
    <w:locked/>
    <w:rsid w:val="00161B45"/>
    <w:rPr>
      <w:rFonts w:ascii="Times New Roman" w:eastAsia="Times New Roman" w:hAnsi="Times New Roman" w:cs="Times New Roman"/>
      <w:b/>
      <w:bCs/>
      <w:sz w:val="26"/>
      <w:szCs w:val="26"/>
      <w:shd w:val="clear" w:color="auto" w:fill="FFFFFF"/>
    </w:rPr>
  </w:style>
  <w:style w:type="paragraph" w:customStyle="1" w:styleId="43">
    <w:name w:val="Основной текст (4)"/>
    <w:basedOn w:val="a0"/>
    <w:link w:val="42"/>
    <w:rsid w:val="00161B45"/>
    <w:pPr>
      <w:widowControl w:val="0"/>
      <w:shd w:val="clear" w:color="auto" w:fill="FFFFFF"/>
      <w:spacing w:after="120" w:line="0" w:lineRule="atLeast"/>
      <w:ind w:firstLine="320"/>
      <w:jc w:val="both"/>
    </w:pPr>
    <w:rPr>
      <w:rFonts w:ascii="Times New Roman" w:eastAsia="Times New Roman" w:hAnsi="Times New Roman" w:cs="Times New Roman"/>
      <w:b/>
      <w:bCs/>
      <w:sz w:val="26"/>
      <w:szCs w:val="26"/>
    </w:rPr>
  </w:style>
  <w:style w:type="character" w:customStyle="1" w:styleId="52">
    <w:name w:val="Основной текст (5)_"/>
    <w:link w:val="53"/>
    <w:locked/>
    <w:rsid w:val="00161B45"/>
    <w:rPr>
      <w:rFonts w:ascii="Times New Roman" w:eastAsia="Times New Roman" w:hAnsi="Times New Roman" w:cs="Times New Roman"/>
      <w:i/>
      <w:iCs/>
      <w:shd w:val="clear" w:color="auto" w:fill="FFFFFF"/>
    </w:rPr>
  </w:style>
  <w:style w:type="paragraph" w:customStyle="1" w:styleId="53">
    <w:name w:val="Основной текст (5)"/>
    <w:basedOn w:val="a0"/>
    <w:link w:val="52"/>
    <w:rsid w:val="00161B45"/>
    <w:pPr>
      <w:widowControl w:val="0"/>
      <w:shd w:val="clear" w:color="auto" w:fill="FFFFFF"/>
      <w:spacing w:after="0" w:line="211" w:lineRule="exact"/>
    </w:pPr>
    <w:rPr>
      <w:rFonts w:ascii="Times New Roman" w:eastAsia="Times New Roman" w:hAnsi="Times New Roman" w:cs="Times New Roman"/>
      <w:i/>
      <w:iCs/>
    </w:rPr>
  </w:style>
  <w:style w:type="character" w:customStyle="1" w:styleId="54">
    <w:name w:val="Заголовок №5_"/>
    <w:link w:val="55"/>
    <w:locked/>
    <w:rsid w:val="00161B45"/>
    <w:rPr>
      <w:rFonts w:ascii="Times New Roman" w:eastAsia="Times New Roman" w:hAnsi="Times New Roman" w:cs="Times New Roman"/>
      <w:b/>
      <w:bCs/>
      <w:sz w:val="21"/>
      <w:szCs w:val="21"/>
      <w:shd w:val="clear" w:color="auto" w:fill="FFFFFF"/>
    </w:rPr>
  </w:style>
  <w:style w:type="paragraph" w:customStyle="1" w:styleId="55">
    <w:name w:val="Заголовок №5"/>
    <w:basedOn w:val="a0"/>
    <w:link w:val="54"/>
    <w:rsid w:val="00161B45"/>
    <w:pPr>
      <w:widowControl w:val="0"/>
      <w:shd w:val="clear" w:color="auto" w:fill="FFFFFF"/>
      <w:spacing w:after="0" w:line="211" w:lineRule="exact"/>
      <w:jc w:val="both"/>
      <w:outlineLvl w:val="4"/>
    </w:pPr>
    <w:rPr>
      <w:rFonts w:ascii="Times New Roman" w:eastAsia="Times New Roman" w:hAnsi="Times New Roman" w:cs="Times New Roman"/>
      <w:b/>
      <w:bCs/>
      <w:sz w:val="21"/>
      <w:szCs w:val="21"/>
    </w:rPr>
  </w:style>
  <w:style w:type="character" w:customStyle="1" w:styleId="62">
    <w:name w:val="Основной текст (6)_"/>
    <w:link w:val="63"/>
    <w:locked/>
    <w:rsid w:val="00161B45"/>
    <w:rPr>
      <w:rFonts w:ascii="Times New Roman" w:eastAsia="Times New Roman" w:hAnsi="Times New Roman" w:cs="Times New Roman"/>
      <w:b/>
      <w:bCs/>
      <w:sz w:val="21"/>
      <w:szCs w:val="21"/>
      <w:shd w:val="clear" w:color="auto" w:fill="FFFFFF"/>
    </w:rPr>
  </w:style>
  <w:style w:type="paragraph" w:customStyle="1" w:styleId="63">
    <w:name w:val="Основной текст (6)"/>
    <w:basedOn w:val="a0"/>
    <w:link w:val="62"/>
    <w:rsid w:val="00161B45"/>
    <w:pPr>
      <w:widowControl w:val="0"/>
      <w:shd w:val="clear" w:color="auto" w:fill="FFFFFF"/>
      <w:spacing w:before="300" w:after="0" w:line="211" w:lineRule="exact"/>
      <w:ind w:hanging="140"/>
    </w:pPr>
    <w:rPr>
      <w:rFonts w:ascii="Times New Roman" w:eastAsia="Times New Roman" w:hAnsi="Times New Roman" w:cs="Times New Roman"/>
      <w:b/>
      <w:bCs/>
      <w:sz w:val="21"/>
      <w:szCs w:val="21"/>
    </w:rPr>
  </w:style>
  <w:style w:type="character" w:customStyle="1" w:styleId="72">
    <w:name w:val="Основной текст (7)_"/>
    <w:link w:val="73"/>
    <w:locked/>
    <w:rsid w:val="00161B45"/>
    <w:rPr>
      <w:rFonts w:ascii="Times New Roman" w:eastAsia="Times New Roman" w:hAnsi="Times New Roman" w:cs="Times New Roman"/>
      <w:sz w:val="17"/>
      <w:szCs w:val="17"/>
      <w:shd w:val="clear" w:color="auto" w:fill="FFFFFF"/>
    </w:rPr>
  </w:style>
  <w:style w:type="paragraph" w:customStyle="1" w:styleId="73">
    <w:name w:val="Основной текст (7)"/>
    <w:basedOn w:val="a0"/>
    <w:link w:val="72"/>
    <w:rsid w:val="00161B45"/>
    <w:pPr>
      <w:widowControl w:val="0"/>
      <w:shd w:val="clear" w:color="auto" w:fill="FFFFFF"/>
      <w:spacing w:after="0" w:line="168" w:lineRule="exact"/>
      <w:ind w:firstLine="320"/>
      <w:jc w:val="both"/>
    </w:pPr>
    <w:rPr>
      <w:rFonts w:ascii="Times New Roman" w:eastAsia="Times New Roman" w:hAnsi="Times New Roman" w:cs="Times New Roman"/>
      <w:sz w:val="17"/>
      <w:szCs w:val="17"/>
    </w:rPr>
  </w:style>
  <w:style w:type="character" w:customStyle="1" w:styleId="Exact">
    <w:name w:val="Подпись к картинке Exact"/>
    <w:link w:val="afffff9"/>
    <w:locked/>
    <w:rsid w:val="00161B45"/>
    <w:rPr>
      <w:rFonts w:ascii="Times New Roman" w:eastAsia="Times New Roman" w:hAnsi="Times New Roman" w:cs="Times New Roman"/>
      <w:sz w:val="21"/>
      <w:szCs w:val="21"/>
      <w:shd w:val="clear" w:color="auto" w:fill="FFFFFF"/>
    </w:rPr>
  </w:style>
  <w:style w:type="paragraph" w:customStyle="1" w:styleId="afffff9">
    <w:name w:val="Подпись к картинке"/>
    <w:basedOn w:val="a0"/>
    <w:link w:val="Exact"/>
    <w:rsid w:val="00161B45"/>
    <w:pPr>
      <w:widowControl w:val="0"/>
      <w:shd w:val="clear" w:color="auto" w:fill="FFFFFF"/>
      <w:spacing w:after="0" w:line="0" w:lineRule="atLeast"/>
    </w:pPr>
    <w:rPr>
      <w:rFonts w:ascii="Times New Roman" w:eastAsia="Times New Roman" w:hAnsi="Times New Roman" w:cs="Times New Roman"/>
      <w:sz w:val="21"/>
      <w:szCs w:val="21"/>
    </w:rPr>
  </w:style>
  <w:style w:type="character" w:customStyle="1" w:styleId="2Exact">
    <w:name w:val="Заголовок №2 Exact"/>
    <w:link w:val="2f5"/>
    <w:locked/>
    <w:rsid w:val="00161B45"/>
    <w:rPr>
      <w:rFonts w:ascii="Times New Roman" w:eastAsia="Times New Roman" w:hAnsi="Times New Roman" w:cs="Times New Roman"/>
      <w:b/>
      <w:bCs/>
      <w:sz w:val="26"/>
      <w:szCs w:val="26"/>
      <w:shd w:val="clear" w:color="auto" w:fill="FFFFFF"/>
    </w:rPr>
  </w:style>
  <w:style w:type="paragraph" w:customStyle="1" w:styleId="2f5">
    <w:name w:val="Заголовок №2"/>
    <w:basedOn w:val="a0"/>
    <w:link w:val="2Exact"/>
    <w:rsid w:val="00161B45"/>
    <w:pPr>
      <w:widowControl w:val="0"/>
      <w:shd w:val="clear" w:color="auto" w:fill="FFFFFF"/>
      <w:spacing w:after="0" w:line="0" w:lineRule="atLeast"/>
      <w:outlineLvl w:val="1"/>
    </w:pPr>
    <w:rPr>
      <w:rFonts w:ascii="Times New Roman" w:eastAsia="Times New Roman" w:hAnsi="Times New Roman" w:cs="Times New Roman"/>
      <w:b/>
      <w:bCs/>
      <w:sz w:val="26"/>
      <w:szCs w:val="26"/>
    </w:rPr>
  </w:style>
  <w:style w:type="character" w:customStyle="1" w:styleId="8Exact">
    <w:name w:val="Основной текст (8) Exact"/>
    <w:link w:val="82"/>
    <w:locked/>
    <w:rsid w:val="00161B45"/>
    <w:rPr>
      <w:rFonts w:ascii="Times New Roman" w:eastAsia="Times New Roman" w:hAnsi="Times New Roman" w:cs="Times New Roman"/>
      <w:sz w:val="17"/>
      <w:szCs w:val="17"/>
      <w:shd w:val="clear" w:color="auto" w:fill="FFFFFF"/>
    </w:rPr>
  </w:style>
  <w:style w:type="paragraph" w:customStyle="1" w:styleId="82">
    <w:name w:val="Основной текст (8)"/>
    <w:basedOn w:val="a0"/>
    <w:link w:val="8Exact"/>
    <w:rsid w:val="00161B45"/>
    <w:pPr>
      <w:widowControl w:val="0"/>
      <w:shd w:val="clear" w:color="auto" w:fill="FFFFFF"/>
      <w:spacing w:after="0" w:line="158" w:lineRule="exact"/>
      <w:jc w:val="right"/>
    </w:pPr>
    <w:rPr>
      <w:rFonts w:ascii="Times New Roman" w:eastAsia="Times New Roman" w:hAnsi="Times New Roman" w:cs="Times New Roman"/>
      <w:sz w:val="17"/>
      <w:szCs w:val="17"/>
    </w:rPr>
  </w:style>
  <w:style w:type="character" w:customStyle="1" w:styleId="100">
    <w:name w:val="Основной текст (10)_"/>
    <w:link w:val="101"/>
    <w:locked/>
    <w:rsid w:val="00161B45"/>
    <w:rPr>
      <w:rFonts w:ascii="Times New Roman" w:eastAsia="Times New Roman" w:hAnsi="Times New Roman" w:cs="Times New Roman"/>
      <w:b/>
      <w:bCs/>
      <w:i/>
      <w:iCs/>
      <w:sz w:val="21"/>
      <w:szCs w:val="21"/>
      <w:shd w:val="clear" w:color="auto" w:fill="FFFFFF"/>
    </w:rPr>
  </w:style>
  <w:style w:type="paragraph" w:customStyle="1" w:styleId="101">
    <w:name w:val="Основной текст (10)"/>
    <w:basedOn w:val="a0"/>
    <w:link w:val="100"/>
    <w:rsid w:val="00161B45"/>
    <w:pPr>
      <w:widowControl w:val="0"/>
      <w:shd w:val="clear" w:color="auto" w:fill="FFFFFF"/>
      <w:spacing w:before="540" w:after="0" w:line="0" w:lineRule="atLeast"/>
      <w:jc w:val="both"/>
    </w:pPr>
    <w:rPr>
      <w:rFonts w:ascii="Times New Roman" w:eastAsia="Times New Roman" w:hAnsi="Times New Roman" w:cs="Times New Roman"/>
      <w:b/>
      <w:bCs/>
      <w:i/>
      <w:iCs/>
      <w:sz w:val="21"/>
      <w:szCs w:val="21"/>
    </w:rPr>
  </w:style>
  <w:style w:type="character" w:customStyle="1" w:styleId="92">
    <w:name w:val="Основной текст (9)_"/>
    <w:link w:val="93"/>
    <w:locked/>
    <w:rsid w:val="00161B45"/>
    <w:rPr>
      <w:rFonts w:ascii="Times New Roman" w:eastAsia="Times New Roman" w:hAnsi="Times New Roman" w:cs="Times New Roman"/>
      <w:i/>
      <w:iCs/>
      <w:sz w:val="21"/>
      <w:szCs w:val="21"/>
      <w:shd w:val="clear" w:color="auto" w:fill="FFFFFF"/>
    </w:rPr>
  </w:style>
  <w:style w:type="paragraph" w:customStyle="1" w:styleId="93">
    <w:name w:val="Основной текст (9)"/>
    <w:basedOn w:val="a0"/>
    <w:link w:val="92"/>
    <w:rsid w:val="00161B45"/>
    <w:pPr>
      <w:widowControl w:val="0"/>
      <w:shd w:val="clear" w:color="auto" w:fill="FFFFFF"/>
      <w:spacing w:before="60" w:after="0" w:line="211" w:lineRule="exact"/>
      <w:jc w:val="both"/>
    </w:pPr>
    <w:rPr>
      <w:rFonts w:ascii="Times New Roman" w:eastAsia="Times New Roman" w:hAnsi="Times New Roman" w:cs="Times New Roman"/>
      <w:i/>
      <w:iCs/>
      <w:sz w:val="21"/>
      <w:szCs w:val="21"/>
    </w:rPr>
  </w:style>
  <w:style w:type="character" w:customStyle="1" w:styleId="113">
    <w:name w:val="Основной текст (11)_"/>
    <w:link w:val="114"/>
    <w:uiPriority w:val="99"/>
    <w:locked/>
    <w:rsid w:val="00161B45"/>
    <w:rPr>
      <w:rFonts w:ascii="Microsoft Sans Serif" w:eastAsia="Microsoft Sans Serif" w:hAnsi="Microsoft Sans Serif" w:cs="Microsoft Sans Serif"/>
      <w:i/>
      <w:iCs/>
      <w:sz w:val="16"/>
      <w:szCs w:val="16"/>
      <w:shd w:val="clear" w:color="auto" w:fill="FFFFFF"/>
    </w:rPr>
  </w:style>
  <w:style w:type="paragraph" w:customStyle="1" w:styleId="114">
    <w:name w:val="Основной текст (11)"/>
    <w:basedOn w:val="a0"/>
    <w:link w:val="113"/>
    <w:uiPriority w:val="99"/>
    <w:rsid w:val="00161B45"/>
    <w:pPr>
      <w:widowControl w:val="0"/>
      <w:shd w:val="clear" w:color="auto" w:fill="FFFFFF"/>
      <w:spacing w:after="300" w:line="270" w:lineRule="exact"/>
    </w:pPr>
    <w:rPr>
      <w:rFonts w:ascii="Microsoft Sans Serif" w:eastAsia="Microsoft Sans Serif" w:hAnsi="Microsoft Sans Serif" w:cs="Microsoft Sans Serif"/>
      <w:i/>
      <w:iCs/>
      <w:sz w:val="16"/>
      <w:szCs w:val="16"/>
    </w:rPr>
  </w:style>
  <w:style w:type="character" w:customStyle="1" w:styleId="123">
    <w:name w:val="Основной текст (12)_"/>
    <w:locked/>
    <w:rsid w:val="00161B45"/>
    <w:rPr>
      <w:rFonts w:ascii="Times New Roman" w:eastAsia="Times New Roman" w:hAnsi="Times New Roman" w:cs="Times New Roman"/>
      <w:b/>
      <w:bCs/>
      <w:i/>
      <w:iCs/>
      <w:sz w:val="17"/>
      <w:szCs w:val="17"/>
      <w:shd w:val="clear" w:color="auto" w:fill="FFFFFF"/>
    </w:rPr>
  </w:style>
  <w:style w:type="character" w:customStyle="1" w:styleId="3Exact">
    <w:name w:val="Заголовок №3 Exact"/>
    <w:link w:val="3a"/>
    <w:locked/>
    <w:rsid w:val="00161B45"/>
    <w:rPr>
      <w:rFonts w:ascii="Times New Roman" w:eastAsia="Times New Roman" w:hAnsi="Times New Roman" w:cs="Times New Roman"/>
      <w:sz w:val="21"/>
      <w:szCs w:val="21"/>
      <w:shd w:val="clear" w:color="auto" w:fill="FFFFFF"/>
      <w:lang w:val="en-US" w:bidi="en-US"/>
    </w:rPr>
  </w:style>
  <w:style w:type="paragraph" w:customStyle="1" w:styleId="3a">
    <w:name w:val="Заголовок №3"/>
    <w:basedOn w:val="a0"/>
    <w:link w:val="3Exact"/>
    <w:rsid w:val="00161B45"/>
    <w:pPr>
      <w:widowControl w:val="0"/>
      <w:shd w:val="clear" w:color="auto" w:fill="FFFFFF"/>
      <w:spacing w:after="0" w:line="0" w:lineRule="atLeast"/>
      <w:outlineLvl w:val="2"/>
    </w:pPr>
    <w:rPr>
      <w:rFonts w:ascii="Times New Roman" w:eastAsia="Times New Roman" w:hAnsi="Times New Roman" w:cs="Times New Roman"/>
      <w:sz w:val="21"/>
      <w:szCs w:val="21"/>
      <w:lang w:val="en-US" w:bidi="en-US"/>
    </w:rPr>
  </w:style>
  <w:style w:type="character" w:customStyle="1" w:styleId="2Exact0">
    <w:name w:val="Подпись к картинке (2) Exact"/>
    <w:link w:val="2f6"/>
    <w:locked/>
    <w:rsid w:val="00161B45"/>
    <w:rPr>
      <w:rFonts w:ascii="Times New Roman" w:eastAsia="Times New Roman" w:hAnsi="Times New Roman" w:cs="Times New Roman"/>
      <w:shd w:val="clear" w:color="auto" w:fill="FFFFFF"/>
    </w:rPr>
  </w:style>
  <w:style w:type="paragraph" w:customStyle="1" w:styleId="2f6">
    <w:name w:val="Подпись к картинке (2)"/>
    <w:basedOn w:val="a0"/>
    <w:link w:val="2Exact0"/>
    <w:rsid w:val="00161B45"/>
    <w:pPr>
      <w:widowControl w:val="0"/>
      <w:shd w:val="clear" w:color="auto" w:fill="FFFFFF"/>
      <w:spacing w:after="0" w:line="0" w:lineRule="atLeast"/>
    </w:pPr>
    <w:rPr>
      <w:rFonts w:ascii="Times New Roman" w:eastAsia="Times New Roman" w:hAnsi="Times New Roman" w:cs="Times New Roman"/>
    </w:rPr>
  </w:style>
  <w:style w:type="character" w:customStyle="1" w:styleId="3Exact0">
    <w:name w:val="Подпись к картинке (3) Exact"/>
    <w:link w:val="3b"/>
    <w:locked/>
    <w:rsid w:val="00161B45"/>
    <w:rPr>
      <w:rFonts w:ascii="Times New Roman" w:eastAsia="Times New Roman" w:hAnsi="Times New Roman" w:cs="Times New Roman"/>
      <w:sz w:val="21"/>
      <w:szCs w:val="21"/>
      <w:shd w:val="clear" w:color="auto" w:fill="FFFFFF"/>
    </w:rPr>
  </w:style>
  <w:style w:type="paragraph" w:customStyle="1" w:styleId="3b">
    <w:name w:val="Подпись к картинке (3)"/>
    <w:basedOn w:val="a0"/>
    <w:link w:val="3Exact0"/>
    <w:rsid w:val="00161B45"/>
    <w:pPr>
      <w:widowControl w:val="0"/>
      <w:shd w:val="clear" w:color="auto" w:fill="FFFFFF"/>
      <w:spacing w:after="0" w:line="0" w:lineRule="atLeast"/>
    </w:pPr>
    <w:rPr>
      <w:rFonts w:ascii="Times New Roman" w:eastAsia="Times New Roman" w:hAnsi="Times New Roman" w:cs="Times New Roman"/>
      <w:sz w:val="21"/>
      <w:szCs w:val="21"/>
    </w:rPr>
  </w:style>
  <w:style w:type="character" w:customStyle="1" w:styleId="4Exact">
    <w:name w:val="Подпись к картинке (4) Exact"/>
    <w:link w:val="44"/>
    <w:uiPriority w:val="99"/>
    <w:locked/>
    <w:rsid w:val="00161B45"/>
    <w:rPr>
      <w:rFonts w:ascii="Times New Roman" w:eastAsia="Times New Roman" w:hAnsi="Times New Roman" w:cs="Times New Roman"/>
      <w:i/>
      <w:iCs/>
      <w:sz w:val="21"/>
      <w:szCs w:val="21"/>
      <w:shd w:val="clear" w:color="auto" w:fill="FFFFFF"/>
      <w:lang w:val="en-US" w:bidi="en-US"/>
    </w:rPr>
  </w:style>
  <w:style w:type="paragraph" w:customStyle="1" w:styleId="44">
    <w:name w:val="Подпись к картинке (4)"/>
    <w:basedOn w:val="a0"/>
    <w:link w:val="4Exact"/>
    <w:uiPriority w:val="99"/>
    <w:rsid w:val="00161B45"/>
    <w:pPr>
      <w:widowControl w:val="0"/>
      <w:shd w:val="clear" w:color="auto" w:fill="FFFFFF"/>
      <w:spacing w:after="0" w:line="0" w:lineRule="atLeast"/>
    </w:pPr>
    <w:rPr>
      <w:rFonts w:ascii="Times New Roman" w:eastAsia="Times New Roman" w:hAnsi="Times New Roman" w:cs="Times New Roman"/>
      <w:i/>
      <w:iCs/>
      <w:sz w:val="21"/>
      <w:szCs w:val="21"/>
      <w:lang w:val="en-US" w:bidi="en-US"/>
    </w:rPr>
  </w:style>
  <w:style w:type="character" w:customStyle="1" w:styleId="45">
    <w:name w:val="Заголовок №4_"/>
    <w:link w:val="46"/>
    <w:locked/>
    <w:rsid w:val="00161B45"/>
    <w:rPr>
      <w:rFonts w:ascii="Times New Roman" w:eastAsia="Times New Roman" w:hAnsi="Times New Roman" w:cs="Times New Roman"/>
      <w:b/>
      <w:bCs/>
      <w:sz w:val="26"/>
      <w:szCs w:val="26"/>
      <w:shd w:val="clear" w:color="auto" w:fill="FFFFFF"/>
    </w:rPr>
  </w:style>
  <w:style w:type="paragraph" w:customStyle="1" w:styleId="46">
    <w:name w:val="Заголовок №4"/>
    <w:basedOn w:val="a0"/>
    <w:link w:val="45"/>
    <w:rsid w:val="00161B45"/>
    <w:pPr>
      <w:widowControl w:val="0"/>
      <w:shd w:val="clear" w:color="auto" w:fill="FFFFFF"/>
      <w:spacing w:before="300" w:after="180" w:line="0" w:lineRule="atLeast"/>
      <w:jc w:val="both"/>
      <w:outlineLvl w:val="3"/>
    </w:pPr>
    <w:rPr>
      <w:rFonts w:ascii="Times New Roman" w:eastAsia="Times New Roman" w:hAnsi="Times New Roman" w:cs="Times New Roman"/>
      <w:b/>
      <w:bCs/>
      <w:sz w:val="26"/>
      <w:szCs w:val="26"/>
    </w:rPr>
  </w:style>
  <w:style w:type="paragraph" w:customStyle="1" w:styleId="143">
    <w:name w:val="Основной текст (14)"/>
    <w:basedOn w:val="a0"/>
    <w:rsid w:val="00161B45"/>
    <w:pPr>
      <w:widowControl w:val="0"/>
      <w:shd w:val="clear" w:color="auto" w:fill="FFFFFF"/>
      <w:spacing w:before="120" w:after="0" w:line="168" w:lineRule="exact"/>
      <w:ind w:firstLine="320"/>
      <w:jc w:val="both"/>
    </w:pPr>
    <w:rPr>
      <w:rFonts w:ascii="Times New Roman" w:eastAsia="Times New Roman" w:hAnsi="Times New Roman" w:cs="Times New Roman"/>
      <w:b/>
      <w:bCs/>
      <w:sz w:val="17"/>
      <w:szCs w:val="17"/>
    </w:rPr>
  </w:style>
  <w:style w:type="character" w:customStyle="1" w:styleId="16Exact">
    <w:name w:val="Основной текст (16) Exact"/>
    <w:link w:val="162"/>
    <w:locked/>
    <w:rsid w:val="00161B45"/>
    <w:rPr>
      <w:rFonts w:ascii="Times New Roman" w:eastAsia="Times New Roman" w:hAnsi="Times New Roman" w:cs="Times New Roman"/>
      <w:b/>
      <w:bCs/>
      <w:sz w:val="19"/>
      <w:szCs w:val="19"/>
      <w:shd w:val="clear" w:color="auto" w:fill="FFFFFF"/>
    </w:rPr>
  </w:style>
  <w:style w:type="paragraph" w:customStyle="1" w:styleId="162">
    <w:name w:val="Основной текст (16)"/>
    <w:basedOn w:val="a0"/>
    <w:link w:val="16Exact"/>
    <w:rsid w:val="00161B45"/>
    <w:pPr>
      <w:widowControl w:val="0"/>
      <w:shd w:val="clear" w:color="auto" w:fill="FFFFFF"/>
      <w:spacing w:before="240" w:after="240" w:line="0" w:lineRule="atLeast"/>
    </w:pPr>
    <w:rPr>
      <w:rFonts w:ascii="Times New Roman" w:eastAsia="Times New Roman" w:hAnsi="Times New Roman" w:cs="Times New Roman"/>
      <w:b/>
      <w:bCs/>
      <w:sz w:val="19"/>
      <w:szCs w:val="19"/>
    </w:rPr>
  </w:style>
  <w:style w:type="character" w:customStyle="1" w:styleId="3Exact1">
    <w:name w:val="Номер заголовка №3 Exact"/>
    <w:link w:val="3c"/>
    <w:locked/>
    <w:rsid w:val="00161B45"/>
    <w:rPr>
      <w:rFonts w:ascii="Impact" w:eastAsia="Impact" w:hAnsi="Impact" w:cs="Impact"/>
      <w:sz w:val="19"/>
      <w:szCs w:val="19"/>
      <w:shd w:val="clear" w:color="auto" w:fill="FFFFFF"/>
    </w:rPr>
  </w:style>
  <w:style w:type="paragraph" w:customStyle="1" w:styleId="3c">
    <w:name w:val="Номер заголовка №3"/>
    <w:basedOn w:val="a0"/>
    <w:link w:val="3Exact1"/>
    <w:rsid w:val="00161B45"/>
    <w:pPr>
      <w:widowControl w:val="0"/>
      <w:shd w:val="clear" w:color="auto" w:fill="FFFFFF"/>
      <w:spacing w:after="0" w:line="0" w:lineRule="atLeast"/>
    </w:pPr>
    <w:rPr>
      <w:rFonts w:ascii="Impact" w:eastAsia="Impact" w:hAnsi="Impact" w:cs="Impact"/>
      <w:sz w:val="19"/>
      <w:szCs w:val="19"/>
    </w:rPr>
  </w:style>
  <w:style w:type="character" w:customStyle="1" w:styleId="32Exact">
    <w:name w:val="Номер заголовка №3 (2) Exact"/>
    <w:link w:val="320"/>
    <w:locked/>
    <w:rsid w:val="00161B45"/>
    <w:rPr>
      <w:rFonts w:ascii="Times New Roman" w:eastAsia="Times New Roman" w:hAnsi="Times New Roman" w:cs="Times New Roman"/>
      <w:sz w:val="21"/>
      <w:szCs w:val="21"/>
      <w:shd w:val="clear" w:color="auto" w:fill="FFFFFF"/>
    </w:rPr>
  </w:style>
  <w:style w:type="paragraph" w:customStyle="1" w:styleId="320">
    <w:name w:val="Номер заголовка №3 (2)"/>
    <w:basedOn w:val="a0"/>
    <w:link w:val="32Exact"/>
    <w:rsid w:val="00161B45"/>
    <w:pPr>
      <w:widowControl w:val="0"/>
      <w:shd w:val="clear" w:color="auto" w:fill="FFFFFF"/>
      <w:spacing w:after="0" w:line="0" w:lineRule="atLeast"/>
    </w:pPr>
    <w:rPr>
      <w:rFonts w:ascii="Times New Roman" w:eastAsia="Times New Roman" w:hAnsi="Times New Roman" w:cs="Times New Roman"/>
      <w:sz w:val="21"/>
      <w:szCs w:val="21"/>
    </w:rPr>
  </w:style>
  <w:style w:type="character" w:customStyle="1" w:styleId="33Exact">
    <w:name w:val="Номер заголовка №3 (3) Exact"/>
    <w:link w:val="330"/>
    <w:locked/>
    <w:rsid w:val="00161B45"/>
    <w:rPr>
      <w:rFonts w:ascii="Times New Roman" w:eastAsia="Times New Roman" w:hAnsi="Times New Roman" w:cs="Times New Roman"/>
      <w:sz w:val="26"/>
      <w:szCs w:val="26"/>
      <w:shd w:val="clear" w:color="auto" w:fill="FFFFFF"/>
    </w:rPr>
  </w:style>
  <w:style w:type="paragraph" w:customStyle="1" w:styleId="330">
    <w:name w:val="Номер заголовка №3 (3)"/>
    <w:basedOn w:val="a0"/>
    <w:link w:val="33Exact"/>
    <w:rsid w:val="00161B45"/>
    <w:pPr>
      <w:widowControl w:val="0"/>
      <w:shd w:val="clear" w:color="auto" w:fill="FFFFFF"/>
      <w:spacing w:after="0" w:line="0" w:lineRule="atLeast"/>
    </w:pPr>
    <w:rPr>
      <w:rFonts w:ascii="Times New Roman" w:eastAsia="Times New Roman" w:hAnsi="Times New Roman" w:cs="Times New Roman"/>
      <w:sz w:val="26"/>
      <w:szCs w:val="26"/>
    </w:rPr>
  </w:style>
  <w:style w:type="character" w:customStyle="1" w:styleId="17Exact">
    <w:name w:val="Основной текст (17) Exact"/>
    <w:link w:val="172"/>
    <w:locked/>
    <w:rsid w:val="00161B45"/>
    <w:rPr>
      <w:rFonts w:ascii="Candara" w:eastAsia="Candara" w:hAnsi="Candara" w:cs="Candara"/>
      <w:shd w:val="clear" w:color="auto" w:fill="FFFFFF"/>
    </w:rPr>
  </w:style>
  <w:style w:type="paragraph" w:customStyle="1" w:styleId="172">
    <w:name w:val="Основной текст (17)"/>
    <w:basedOn w:val="a0"/>
    <w:link w:val="17Exact"/>
    <w:rsid w:val="00161B45"/>
    <w:pPr>
      <w:widowControl w:val="0"/>
      <w:shd w:val="clear" w:color="auto" w:fill="FFFFFF"/>
      <w:spacing w:after="0" w:line="0" w:lineRule="atLeast"/>
    </w:pPr>
    <w:rPr>
      <w:rFonts w:ascii="Candara" w:eastAsia="Candara" w:hAnsi="Candara" w:cs="Candara"/>
    </w:rPr>
  </w:style>
  <w:style w:type="character" w:customStyle="1" w:styleId="18Exact">
    <w:name w:val="Основной текст (18) Exact"/>
    <w:link w:val="182"/>
    <w:locked/>
    <w:rsid w:val="00161B45"/>
    <w:rPr>
      <w:rFonts w:ascii="Microsoft Sans Serif" w:eastAsia="Microsoft Sans Serif" w:hAnsi="Microsoft Sans Serif" w:cs="Microsoft Sans Serif"/>
      <w:sz w:val="16"/>
      <w:szCs w:val="16"/>
      <w:shd w:val="clear" w:color="auto" w:fill="FFFFFF"/>
    </w:rPr>
  </w:style>
  <w:style w:type="paragraph" w:customStyle="1" w:styleId="182">
    <w:name w:val="Основной текст (18)"/>
    <w:basedOn w:val="a0"/>
    <w:link w:val="18Exact"/>
    <w:rsid w:val="00161B45"/>
    <w:pPr>
      <w:widowControl w:val="0"/>
      <w:shd w:val="clear" w:color="auto" w:fill="FFFFFF"/>
      <w:spacing w:after="0" w:line="0" w:lineRule="atLeast"/>
    </w:pPr>
    <w:rPr>
      <w:rFonts w:ascii="Microsoft Sans Serif" w:eastAsia="Microsoft Sans Serif" w:hAnsi="Microsoft Sans Serif" w:cs="Microsoft Sans Serif"/>
      <w:sz w:val="16"/>
      <w:szCs w:val="16"/>
    </w:rPr>
  </w:style>
  <w:style w:type="character" w:customStyle="1" w:styleId="afffffa">
    <w:name w:val="Сноска_"/>
    <w:locked/>
    <w:rsid w:val="00161B45"/>
    <w:rPr>
      <w:rFonts w:ascii="Times New Roman" w:eastAsia="Times New Roman" w:hAnsi="Times New Roman" w:cs="Times New Roman"/>
      <w:sz w:val="21"/>
      <w:szCs w:val="21"/>
      <w:shd w:val="clear" w:color="auto" w:fill="FFFFFF"/>
    </w:rPr>
  </w:style>
  <w:style w:type="character" w:customStyle="1" w:styleId="3d">
    <w:name w:val="Подпись к таблице (3)_"/>
    <w:link w:val="3e"/>
    <w:locked/>
    <w:rsid w:val="00161B45"/>
    <w:rPr>
      <w:rFonts w:ascii="Times New Roman" w:eastAsia="Times New Roman" w:hAnsi="Times New Roman" w:cs="Times New Roman"/>
      <w:i/>
      <w:iCs/>
      <w:shd w:val="clear" w:color="auto" w:fill="FFFFFF"/>
    </w:rPr>
  </w:style>
  <w:style w:type="paragraph" w:customStyle="1" w:styleId="3e">
    <w:name w:val="Подпись к таблице (3)"/>
    <w:basedOn w:val="a0"/>
    <w:link w:val="3d"/>
    <w:rsid w:val="00161B45"/>
    <w:pPr>
      <w:widowControl w:val="0"/>
      <w:shd w:val="clear" w:color="auto" w:fill="FFFFFF"/>
      <w:spacing w:after="0" w:line="0" w:lineRule="atLeast"/>
    </w:pPr>
    <w:rPr>
      <w:rFonts w:ascii="Times New Roman" w:eastAsia="Times New Roman" w:hAnsi="Times New Roman" w:cs="Times New Roman"/>
      <w:i/>
      <w:iCs/>
    </w:rPr>
  </w:style>
  <w:style w:type="character" w:customStyle="1" w:styleId="2f7">
    <w:name w:val="Сноска (2)_"/>
    <w:link w:val="2f8"/>
    <w:locked/>
    <w:rsid w:val="00161B45"/>
    <w:rPr>
      <w:rFonts w:ascii="Times New Roman" w:eastAsia="Times New Roman" w:hAnsi="Times New Roman" w:cs="Times New Roman"/>
      <w:shd w:val="clear" w:color="auto" w:fill="FFFFFF"/>
    </w:rPr>
  </w:style>
  <w:style w:type="paragraph" w:customStyle="1" w:styleId="2f8">
    <w:name w:val="Сноска (2)"/>
    <w:basedOn w:val="a0"/>
    <w:link w:val="2f7"/>
    <w:rsid w:val="00161B45"/>
    <w:pPr>
      <w:widowControl w:val="0"/>
      <w:shd w:val="clear" w:color="auto" w:fill="FFFFFF"/>
      <w:spacing w:after="0" w:line="211" w:lineRule="exact"/>
      <w:ind w:hanging="180"/>
    </w:pPr>
    <w:rPr>
      <w:rFonts w:ascii="Times New Roman" w:eastAsia="Times New Roman" w:hAnsi="Times New Roman" w:cs="Times New Roman"/>
    </w:rPr>
  </w:style>
  <w:style w:type="character" w:customStyle="1" w:styleId="afffffb">
    <w:name w:val="Подпись к таблице_"/>
    <w:link w:val="afffffc"/>
    <w:locked/>
    <w:rsid w:val="00161B45"/>
    <w:rPr>
      <w:rFonts w:ascii="Times New Roman" w:eastAsia="Times New Roman" w:hAnsi="Times New Roman" w:cs="Times New Roman"/>
      <w:sz w:val="17"/>
      <w:szCs w:val="17"/>
      <w:shd w:val="clear" w:color="auto" w:fill="FFFFFF"/>
    </w:rPr>
  </w:style>
  <w:style w:type="paragraph" w:customStyle="1" w:styleId="afffffc">
    <w:name w:val="Подпись к таблице"/>
    <w:basedOn w:val="a0"/>
    <w:link w:val="afffffb"/>
    <w:rsid w:val="00161B45"/>
    <w:pPr>
      <w:widowControl w:val="0"/>
      <w:shd w:val="clear" w:color="auto" w:fill="FFFFFF"/>
      <w:spacing w:after="0" w:line="168" w:lineRule="exact"/>
      <w:ind w:firstLine="300"/>
    </w:pPr>
    <w:rPr>
      <w:rFonts w:ascii="Times New Roman" w:eastAsia="Times New Roman" w:hAnsi="Times New Roman" w:cs="Times New Roman"/>
      <w:sz w:val="17"/>
      <w:szCs w:val="17"/>
    </w:rPr>
  </w:style>
  <w:style w:type="character" w:customStyle="1" w:styleId="190">
    <w:name w:val="Основной текст (19)_"/>
    <w:link w:val="191"/>
    <w:locked/>
    <w:rsid w:val="00161B45"/>
    <w:rPr>
      <w:rFonts w:ascii="Times New Roman" w:eastAsia="Times New Roman" w:hAnsi="Times New Roman" w:cs="Times New Roman"/>
      <w:sz w:val="21"/>
      <w:szCs w:val="21"/>
      <w:shd w:val="clear" w:color="auto" w:fill="FFFFFF"/>
    </w:rPr>
  </w:style>
  <w:style w:type="paragraph" w:customStyle="1" w:styleId="191">
    <w:name w:val="Основной текст (19)"/>
    <w:basedOn w:val="a0"/>
    <w:link w:val="190"/>
    <w:rsid w:val="00161B45"/>
    <w:pPr>
      <w:widowControl w:val="0"/>
      <w:shd w:val="clear" w:color="auto" w:fill="FFFFFF"/>
      <w:spacing w:after="180" w:line="0" w:lineRule="atLeast"/>
      <w:ind w:firstLine="340"/>
      <w:jc w:val="both"/>
    </w:pPr>
    <w:rPr>
      <w:rFonts w:ascii="Times New Roman" w:eastAsia="Times New Roman" w:hAnsi="Times New Roman" w:cs="Times New Roman"/>
      <w:sz w:val="21"/>
      <w:szCs w:val="21"/>
    </w:rPr>
  </w:style>
  <w:style w:type="character" w:customStyle="1" w:styleId="1Exact">
    <w:name w:val="Заголовок №1 Exact"/>
    <w:link w:val="1ff0"/>
    <w:locked/>
    <w:rsid w:val="00161B45"/>
    <w:rPr>
      <w:rFonts w:ascii="Franklin Gothic Heavy" w:eastAsia="Franklin Gothic Heavy" w:hAnsi="Franklin Gothic Heavy" w:cs="Franklin Gothic Heavy"/>
      <w:i/>
      <w:iCs/>
      <w:sz w:val="28"/>
      <w:szCs w:val="28"/>
      <w:shd w:val="clear" w:color="auto" w:fill="FFFFFF"/>
    </w:rPr>
  </w:style>
  <w:style w:type="paragraph" w:customStyle="1" w:styleId="1ff0">
    <w:name w:val="Заголовок №1"/>
    <w:basedOn w:val="a0"/>
    <w:link w:val="1Exact"/>
    <w:rsid w:val="00161B45"/>
    <w:pPr>
      <w:widowControl w:val="0"/>
      <w:shd w:val="clear" w:color="auto" w:fill="FFFFFF"/>
      <w:spacing w:after="0" w:line="0" w:lineRule="atLeast"/>
      <w:outlineLvl w:val="0"/>
    </w:pPr>
    <w:rPr>
      <w:rFonts w:ascii="Franklin Gothic Heavy" w:eastAsia="Franklin Gothic Heavy" w:hAnsi="Franklin Gothic Heavy" w:cs="Franklin Gothic Heavy"/>
      <w:i/>
      <w:iCs/>
      <w:sz w:val="28"/>
      <w:szCs w:val="28"/>
    </w:rPr>
  </w:style>
  <w:style w:type="character" w:customStyle="1" w:styleId="2Exact1">
    <w:name w:val="Номер заголовка №2 Exact"/>
    <w:link w:val="2f9"/>
    <w:locked/>
    <w:rsid w:val="00161B45"/>
    <w:rPr>
      <w:rFonts w:ascii="Times New Roman" w:eastAsia="Times New Roman" w:hAnsi="Times New Roman" w:cs="Times New Roman"/>
      <w:shd w:val="clear" w:color="auto" w:fill="FFFFFF"/>
    </w:rPr>
  </w:style>
  <w:style w:type="paragraph" w:customStyle="1" w:styleId="2f9">
    <w:name w:val="Номер заголовка №2"/>
    <w:basedOn w:val="a0"/>
    <w:link w:val="2Exact1"/>
    <w:rsid w:val="00161B45"/>
    <w:pPr>
      <w:widowControl w:val="0"/>
      <w:shd w:val="clear" w:color="auto" w:fill="FFFFFF"/>
      <w:spacing w:before="120" w:after="0" w:line="0" w:lineRule="atLeast"/>
    </w:pPr>
    <w:rPr>
      <w:rFonts w:ascii="Times New Roman" w:eastAsia="Times New Roman" w:hAnsi="Times New Roman" w:cs="Times New Roman"/>
    </w:rPr>
  </w:style>
  <w:style w:type="character" w:customStyle="1" w:styleId="22Exact">
    <w:name w:val="Заголовок №2 (2) Exact"/>
    <w:link w:val="220"/>
    <w:locked/>
    <w:rsid w:val="00161B45"/>
    <w:rPr>
      <w:rFonts w:ascii="Impact" w:eastAsia="Impact" w:hAnsi="Impact" w:cs="Impact"/>
      <w:sz w:val="21"/>
      <w:szCs w:val="21"/>
      <w:shd w:val="clear" w:color="auto" w:fill="FFFFFF"/>
    </w:rPr>
  </w:style>
  <w:style w:type="paragraph" w:customStyle="1" w:styleId="220">
    <w:name w:val="Заголовок №2 (2)"/>
    <w:basedOn w:val="a0"/>
    <w:link w:val="22Exact"/>
    <w:rsid w:val="00161B45"/>
    <w:pPr>
      <w:widowControl w:val="0"/>
      <w:shd w:val="clear" w:color="auto" w:fill="FFFFFF"/>
      <w:spacing w:after="0" w:line="754" w:lineRule="exact"/>
      <w:outlineLvl w:val="1"/>
    </w:pPr>
    <w:rPr>
      <w:rFonts w:ascii="Impact" w:eastAsia="Impact" w:hAnsi="Impact" w:cs="Impact"/>
      <w:sz w:val="21"/>
      <w:szCs w:val="21"/>
    </w:rPr>
  </w:style>
  <w:style w:type="character" w:customStyle="1" w:styleId="23Exact">
    <w:name w:val="Заголовок №2 (3) Exact"/>
    <w:link w:val="230"/>
    <w:locked/>
    <w:rsid w:val="00161B45"/>
    <w:rPr>
      <w:rFonts w:ascii="Times New Roman" w:eastAsia="Times New Roman" w:hAnsi="Times New Roman" w:cs="Times New Roman"/>
      <w:sz w:val="21"/>
      <w:szCs w:val="21"/>
      <w:shd w:val="clear" w:color="auto" w:fill="FFFFFF"/>
    </w:rPr>
  </w:style>
  <w:style w:type="paragraph" w:customStyle="1" w:styleId="230">
    <w:name w:val="Заголовок №2 (3)"/>
    <w:basedOn w:val="a0"/>
    <w:link w:val="23Exact"/>
    <w:rsid w:val="00161B45"/>
    <w:pPr>
      <w:widowControl w:val="0"/>
      <w:shd w:val="clear" w:color="auto" w:fill="FFFFFF"/>
      <w:spacing w:after="0" w:line="0" w:lineRule="atLeast"/>
      <w:outlineLvl w:val="1"/>
    </w:pPr>
    <w:rPr>
      <w:rFonts w:ascii="Times New Roman" w:eastAsia="Times New Roman" w:hAnsi="Times New Roman" w:cs="Times New Roman"/>
      <w:sz w:val="21"/>
      <w:szCs w:val="21"/>
    </w:rPr>
  </w:style>
  <w:style w:type="character" w:customStyle="1" w:styleId="22Exact0">
    <w:name w:val="Номер заголовка №2 (2) Exact"/>
    <w:link w:val="221"/>
    <w:locked/>
    <w:rsid w:val="00161B45"/>
    <w:rPr>
      <w:rFonts w:ascii="Times New Roman" w:eastAsia="Times New Roman" w:hAnsi="Times New Roman" w:cs="Times New Roman"/>
      <w:b/>
      <w:bCs/>
      <w:sz w:val="26"/>
      <w:szCs w:val="26"/>
      <w:shd w:val="clear" w:color="auto" w:fill="FFFFFF"/>
    </w:rPr>
  </w:style>
  <w:style w:type="paragraph" w:customStyle="1" w:styleId="221">
    <w:name w:val="Номер заголовка №2 (2)"/>
    <w:basedOn w:val="a0"/>
    <w:link w:val="22Exact0"/>
    <w:rsid w:val="00161B45"/>
    <w:pPr>
      <w:widowControl w:val="0"/>
      <w:shd w:val="clear" w:color="auto" w:fill="FFFFFF"/>
      <w:spacing w:after="0" w:line="0" w:lineRule="atLeast"/>
    </w:pPr>
    <w:rPr>
      <w:rFonts w:ascii="Times New Roman" w:eastAsia="Times New Roman" w:hAnsi="Times New Roman" w:cs="Times New Roman"/>
      <w:b/>
      <w:bCs/>
      <w:sz w:val="26"/>
      <w:szCs w:val="26"/>
    </w:rPr>
  </w:style>
  <w:style w:type="character" w:customStyle="1" w:styleId="5Exact">
    <w:name w:val="Подпись к картинке (5) Exact"/>
    <w:link w:val="56"/>
    <w:locked/>
    <w:rsid w:val="00161B45"/>
    <w:rPr>
      <w:rFonts w:ascii="Impact" w:eastAsia="Impact" w:hAnsi="Impact" w:cs="Impact"/>
      <w:sz w:val="21"/>
      <w:szCs w:val="21"/>
      <w:shd w:val="clear" w:color="auto" w:fill="FFFFFF"/>
    </w:rPr>
  </w:style>
  <w:style w:type="paragraph" w:customStyle="1" w:styleId="56">
    <w:name w:val="Подпись к картинке (5)"/>
    <w:basedOn w:val="a0"/>
    <w:link w:val="5Exact"/>
    <w:rsid w:val="00161B45"/>
    <w:pPr>
      <w:widowControl w:val="0"/>
      <w:shd w:val="clear" w:color="auto" w:fill="FFFFFF"/>
      <w:spacing w:after="0" w:line="0" w:lineRule="atLeast"/>
    </w:pPr>
    <w:rPr>
      <w:rFonts w:ascii="Impact" w:eastAsia="Impact" w:hAnsi="Impact" w:cs="Impact"/>
      <w:sz w:val="21"/>
      <w:szCs w:val="21"/>
    </w:rPr>
  </w:style>
  <w:style w:type="character" w:customStyle="1" w:styleId="6Exact">
    <w:name w:val="Подпись к картинке (6) Exact"/>
    <w:link w:val="64"/>
    <w:locked/>
    <w:rsid w:val="00161B45"/>
    <w:rPr>
      <w:rFonts w:ascii="Times New Roman" w:eastAsia="Times New Roman" w:hAnsi="Times New Roman" w:cs="Times New Roman"/>
      <w:b/>
      <w:bCs/>
      <w:sz w:val="26"/>
      <w:szCs w:val="26"/>
      <w:shd w:val="clear" w:color="auto" w:fill="FFFFFF"/>
    </w:rPr>
  </w:style>
  <w:style w:type="paragraph" w:customStyle="1" w:styleId="64">
    <w:name w:val="Подпись к картинке (6)"/>
    <w:basedOn w:val="a0"/>
    <w:link w:val="6Exact"/>
    <w:rsid w:val="00161B45"/>
    <w:pPr>
      <w:widowControl w:val="0"/>
      <w:shd w:val="clear" w:color="auto" w:fill="FFFFFF"/>
      <w:spacing w:after="0" w:line="0" w:lineRule="atLeast"/>
    </w:pPr>
    <w:rPr>
      <w:rFonts w:ascii="Times New Roman" w:eastAsia="Times New Roman" w:hAnsi="Times New Roman" w:cs="Times New Roman"/>
      <w:b/>
      <w:bCs/>
      <w:sz w:val="26"/>
      <w:szCs w:val="26"/>
    </w:rPr>
  </w:style>
  <w:style w:type="character" w:customStyle="1" w:styleId="2fa">
    <w:name w:val="Подпись к таблице (2)_"/>
    <w:link w:val="2fb"/>
    <w:locked/>
    <w:rsid w:val="00161B45"/>
    <w:rPr>
      <w:rFonts w:ascii="Times New Roman" w:eastAsia="Times New Roman" w:hAnsi="Times New Roman" w:cs="Times New Roman"/>
      <w:sz w:val="21"/>
      <w:szCs w:val="21"/>
      <w:shd w:val="clear" w:color="auto" w:fill="FFFFFF"/>
    </w:rPr>
  </w:style>
  <w:style w:type="paragraph" w:customStyle="1" w:styleId="2fb">
    <w:name w:val="Подпись к таблице (2)"/>
    <w:basedOn w:val="a0"/>
    <w:link w:val="2fa"/>
    <w:rsid w:val="00161B45"/>
    <w:pPr>
      <w:widowControl w:val="0"/>
      <w:shd w:val="clear" w:color="auto" w:fill="FFFFFF"/>
      <w:spacing w:after="0" w:line="0" w:lineRule="atLeast"/>
      <w:jc w:val="right"/>
    </w:pPr>
    <w:rPr>
      <w:rFonts w:ascii="Times New Roman" w:eastAsia="Times New Roman" w:hAnsi="Times New Roman" w:cs="Times New Roman"/>
      <w:sz w:val="21"/>
      <w:szCs w:val="21"/>
    </w:rPr>
  </w:style>
  <w:style w:type="character" w:customStyle="1" w:styleId="20Exact">
    <w:name w:val="Основной текст (20) Exact"/>
    <w:link w:val="200"/>
    <w:locked/>
    <w:rsid w:val="00161B45"/>
    <w:rPr>
      <w:rFonts w:ascii="Times New Roman" w:eastAsia="Times New Roman" w:hAnsi="Times New Roman" w:cs="Times New Roman"/>
      <w:sz w:val="17"/>
      <w:szCs w:val="17"/>
      <w:shd w:val="clear" w:color="auto" w:fill="FFFFFF"/>
    </w:rPr>
  </w:style>
  <w:style w:type="paragraph" w:customStyle="1" w:styleId="200">
    <w:name w:val="Основной текст (20)"/>
    <w:basedOn w:val="a0"/>
    <w:link w:val="20Exact"/>
    <w:rsid w:val="00161B45"/>
    <w:pPr>
      <w:widowControl w:val="0"/>
      <w:shd w:val="clear" w:color="auto" w:fill="FFFFFF"/>
      <w:spacing w:after="0" w:line="0" w:lineRule="atLeast"/>
    </w:pPr>
    <w:rPr>
      <w:rFonts w:ascii="Times New Roman" w:eastAsia="Times New Roman" w:hAnsi="Times New Roman" w:cs="Times New Roman"/>
      <w:sz w:val="17"/>
      <w:szCs w:val="17"/>
    </w:rPr>
  </w:style>
  <w:style w:type="character" w:customStyle="1" w:styleId="21Exact">
    <w:name w:val="Основной текст (21) Exact"/>
    <w:link w:val="214"/>
    <w:locked/>
    <w:rsid w:val="00161B45"/>
    <w:rPr>
      <w:rFonts w:ascii="Trebuchet MS" w:eastAsia="Trebuchet MS" w:hAnsi="Trebuchet MS" w:cs="Trebuchet MS"/>
      <w:i/>
      <w:iCs/>
      <w:sz w:val="15"/>
      <w:szCs w:val="15"/>
      <w:shd w:val="clear" w:color="auto" w:fill="FFFFFF"/>
    </w:rPr>
  </w:style>
  <w:style w:type="paragraph" w:customStyle="1" w:styleId="214">
    <w:name w:val="Основной текст (21)"/>
    <w:basedOn w:val="a0"/>
    <w:link w:val="21Exact"/>
    <w:rsid w:val="00161B45"/>
    <w:pPr>
      <w:widowControl w:val="0"/>
      <w:shd w:val="clear" w:color="auto" w:fill="FFFFFF"/>
      <w:spacing w:after="60" w:line="0" w:lineRule="atLeast"/>
    </w:pPr>
    <w:rPr>
      <w:rFonts w:ascii="Trebuchet MS" w:eastAsia="Trebuchet MS" w:hAnsi="Trebuchet MS" w:cs="Trebuchet MS"/>
      <w:i/>
      <w:iCs/>
      <w:sz w:val="15"/>
      <w:szCs w:val="15"/>
    </w:rPr>
  </w:style>
  <w:style w:type="character" w:customStyle="1" w:styleId="afffffd">
    <w:name w:val="Колонтитул_"/>
    <w:link w:val="afffffe"/>
    <w:uiPriority w:val="99"/>
    <w:locked/>
    <w:rsid w:val="00161B45"/>
    <w:rPr>
      <w:rFonts w:ascii="Times New Roman" w:eastAsia="Times New Roman" w:hAnsi="Times New Roman" w:cs="Times New Roman"/>
      <w:i/>
      <w:iCs/>
      <w:sz w:val="18"/>
      <w:szCs w:val="18"/>
      <w:shd w:val="clear" w:color="auto" w:fill="FFFFFF"/>
    </w:rPr>
  </w:style>
  <w:style w:type="paragraph" w:customStyle="1" w:styleId="afffffe">
    <w:name w:val="Колонтитул"/>
    <w:basedOn w:val="a0"/>
    <w:link w:val="afffffd"/>
    <w:uiPriority w:val="99"/>
    <w:rsid w:val="00161B45"/>
    <w:pPr>
      <w:widowControl w:val="0"/>
      <w:shd w:val="clear" w:color="auto" w:fill="FFFFFF"/>
      <w:spacing w:after="0" w:line="0" w:lineRule="atLeast"/>
    </w:pPr>
    <w:rPr>
      <w:rFonts w:ascii="Times New Roman" w:eastAsia="Times New Roman" w:hAnsi="Times New Roman" w:cs="Times New Roman"/>
      <w:i/>
      <w:iCs/>
      <w:sz w:val="18"/>
      <w:szCs w:val="18"/>
    </w:rPr>
  </w:style>
  <w:style w:type="character" w:customStyle="1" w:styleId="2fc">
    <w:name w:val="Основной текст (2) + Полужирный"/>
    <w:rsid w:val="00161B45"/>
    <w:rPr>
      <w:rFonts w:ascii="Times New Roman" w:eastAsia="Times New Roman" w:hAnsi="Times New Roman" w:cs="Times New Roman" w:hint="default"/>
      <w:b w:val="0"/>
      <w:bCs w:val="0"/>
      <w:i/>
      <w:iCs/>
      <w:smallCaps w:val="0"/>
      <w:strike w:val="0"/>
      <w:dstrike w:val="0"/>
      <w:color w:val="000000"/>
      <w:spacing w:val="0"/>
      <w:w w:val="100"/>
      <w:position w:val="0"/>
      <w:sz w:val="21"/>
      <w:szCs w:val="21"/>
      <w:u w:val="none"/>
      <w:effect w:val="none"/>
      <w:shd w:val="clear" w:color="auto" w:fill="FFFFFF"/>
      <w:lang w:val="ru-RU" w:eastAsia="ru-RU" w:bidi="ru-RU"/>
    </w:rPr>
  </w:style>
  <w:style w:type="character" w:customStyle="1" w:styleId="2MicrosoftSansSerif">
    <w:name w:val="Основной текст (2) + Microsoft Sans Serif"/>
    <w:aliases w:val="7,5 pt,Полужирный,Колонтитул + 10,8,Основной текст (5) + 10,Не полужирный,Основной текст (2) + 10,Сноска + Garamond,11,Основной текст (7) + Franklin Gothic Heavy,Основной текст (2) + Impact,9,5 pt9,8.5 pt,13 pt"/>
    <w:rsid w:val="00161B45"/>
    <w:rPr>
      <w:rFonts w:ascii="Times New Roman" w:eastAsia="Times New Roman" w:hAnsi="Times New Roman" w:cs="Times New Roman"/>
      <w:b/>
      <w:bCs/>
      <w:i w:val="0"/>
      <w:iCs w:val="0"/>
      <w:color w:val="000000"/>
      <w:spacing w:val="0"/>
      <w:w w:val="100"/>
      <w:position w:val="0"/>
      <w:sz w:val="22"/>
      <w:szCs w:val="22"/>
      <w:shd w:val="clear" w:color="auto" w:fill="FFFFFF"/>
      <w:lang w:val="ru-RU" w:eastAsia="ru-RU" w:bidi="ru-RU"/>
    </w:rPr>
  </w:style>
  <w:style w:type="character" w:customStyle="1" w:styleId="21pt">
    <w:name w:val="Основной текст (2) + Интервал 1 pt"/>
    <w:rsid w:val="00161B45"/>
    <w:rPr>
      <w:rFonts w:ascii="Times New Roman" w:eastAsia="Times New Roman" w:hAnsi="Times New Roman" w:cs="Times New Roman" w:hint="default"/>
      <w:b/>
      <w:bCs/>
      <w:i w:val="0"/>
      <w:iCs w:val="0"/>
      <w:smallCaps w:val="0"/>
      <w:strike w:val="0"/>
      <w:dstrike w:val="0"/>
      <w:color w:val="000000"/>
      <w:spacing w:val="20"/>
      <w:w w:val="100"/>
      <w:position w:val="0"/>
      <w:sz w:val="21"/>
      <w:szCs w:val="21"/>
      <w:u w:val="none"/>
      <w:effect w:val="none"/>
      <w:shd w:val="clear" w:color="auto" w:fill="FFFFFF"/>
      <w:lang w:val="ru-RU" w:eastAsia="ru-RU" w:bidi="ru-RU"/>
    </w:rPr>
  </w:style>
  <w:style w:type="character" w:customStyle="1" w:styleId="2Consolas">
    <w:name w:val="Основной текст (2) + Consolas"/>
    <w:aliases w:val="10 pt,Основной текст (2) + Arial,Основной текст (2) + Verdana,Основной текст (9) + Microsoft Sans Serif,4,Полужирный4,Основной текст (2) + Arial7,Полужирный3,Основной текст (3) + Candara"/>
    <w:uiPriority w:val="99"/>
    <w:rsid w:val="00161B45"/>
    <w:rPr>
      <w:rFonts w:ascii="Consolas" w:eastAsia="Consolas" w:hAnsi="Consolas" w:cs="Consolas" w:hint="default"/>
      <w:b/>
      <w:bCs/>
      <w:i w:val="0"/>
      <w:iCs w:val="0"/>
      <w:smallCaps w:val="0"/>
      <w:strike w:val="0"/>
      <w:dstrike w:val="0"/>
      <w:color w:val="000000"/>
      <w:spacing w:val="0"/>
      <w:w w:val="100"/>
      <w:position w:val="0"/>
      <w:sz w:val="21"/>
      <w:szCs w:val="21"/>
      <w:u w:val="none"/>
      <w:effect w:val="none"/>
      <w:shd w:val="clear" w:color="auto" w:fill="FFFFFF"/>
      <w:lang w:val="ru-RU" w:eastAsia="ru-RU" w:bidi="ru-RU"/>
    </w:rPr>
  </w:style>
  <w:style w:type="character" w:customStyle="1" w:styleId="2Exact2">
    <w:name w:val="Основной текст (2) Exact"/>
    <w:uiPriority w:val="99"/>
    <w:rsid w:val="00161B45"/>
    <w:rPr>
      <w:rFonts w:ascii="Times New Roman" w:eastAsia="Times New Roman" w:hAnsi="Times New Roman" w:cs="Times New Roman" w:hint="default"/>
      <w:b w:val="0"/>
      <w:bCs w:val="0"/>
      <w:i w:val="0"/>
      <w:iCs w:val="0"/>
      <w:smallCaps w:val="0"/>
      <w:strike w:val="0"/>
      <w:dstrike w:val="0"/>
      <w:sz w:val="21"/>
      <w:szCs w:val="21"/>
      <w:u w:val="none"/>
      <w:effect w:val="none"/>
    </w:rPr>
  </w:style>
  <w:style w:type="character" w:customStyle="1" w:styleId="8Consolas">
    <w:name w:val="Основной текст (8) + Consolas"/>
    <w:aliases w:val="9 pt Exact"/>
    <w:rsid w:val="00161B45"/>
    <w:rPr>
      <w:rFonts w:ascii="Consolas" w:eastAsia="Consolas" w:hAnsi="Consolas" w:cs="Consolas"/>
      <w:color w:val="000000"/>
      <w:spacing w:val="0"/>
      <w:w w:val="100"/>
      <w:position w:val="0"/>
      <w:sz w:val="18"/>
      <w:szCs w:val="18"/>
      <w:shd w:val="clear" w:color="auto" w:fill="FFFFFF"/>
      <w:lang w:val="ru-RU" w:eastAsia="ru-RU" w:bidi="ru-RU"/>
    </w:rPr>
  </w:style>
  <w:style w:type="character" w:customStyle="1" w:styleId="810">
    <w:name w:val="Основной текст (8) + 10"/>
    <w:aliases w:val="5 pt Exact"/>
    <w:rsid w:val="00161B45"/>
    <w:rPr>
      <w:rFonts w:ascii="Times New Roman" w:eastAsia="Times New Roman" w:hAnsi="Times New Roman" w:cs="Times New Roman"/>
      <w:color w:val="000000"/>
      <w:spacing w:val="0"/>
      <w:w w:val="100"/>
      <w:position w:val="0"/>
      <w:sz w:val="21"/>
      <w:szCs w:val="21"/>
      <w:shd w:val="clear" w:color="auto" w:fill="FFFFFF"/>
      <w:lang w:val="ru-RU" w:eastAsia="ru-RU" w:bidi="ru-RU"/>
    </w:rPr>
  </w:style>
  <w:style w:type="character" w:customStyle="1" w:styleId="2Exact3">
    <w:name w:val="Основной текст (2) + Полужирный Exact"/>
    <w:rsid w:val="00161B45"/>
    <w:rPr>
      <w:rFonts w:ascii="Times New Roman" w:eastAsia="Times New Roman" w:hAnsi="Times New Roman" w:cs="Times New Roman" w:hint="default"/>
      <w:b w:val="0"/>
      <w:bCs w:val="0"/>
      <w:i w:val="0"/>
      <w:iCs w:val="0"/>
      <w:smallCaps w:val="0"/>
      <w:strike w:val="0"/>
      <w:dstrike w:val="0"/>
      <w:color w:val="000000"/>
      <w:spacing w:val="0"/>
      <w:w w:val="100"/>
      <w:position w:val="0"/>
      <w:sz w:val="21"/>
      <w:szCs w:val="21"/>
      <w:u w:val="none"/>
      <w:effect w:val="none"/>
      <w:shd w:val="clear" w:color="auto" w:fill="FFFFFF"/>
      <w:lang w:val="ru-RU" w:eastAsia="ru-RU" w:bidi="ru-RU"/>
    </w:rPr>
  </w:style>
  <w:style w:type="character" w:customStyle="1" w:styleId="10Exact">
    <w:name w:val="Основной текст (10) Exact"/>
    <w:rsid w:val="00161B45"/>
    <w:rPr>
      <w:rFonts w:ascii="Times New Roman" w:eastAsia="Times New Roman" w:hAnsi="Times New Roman" w:cs="Times New Roman" w:hint="default"/>
      <w:b/>
      <w:bCs/>
      <w:i/>
      <w:iCs/>
      <w:smallCaps w:val="0"/>
      <w:strike w:val="0"/>
      <w:dstrike w:val="0"/>
      <w:sz w:val="21"/>
      <w:szCs w:val="21"/>
      <w:u w:val="none"/>
      <w:effect w:val="none"/>
    </w:rPr>
  </w:style>
  <w:style w:type="character" w:customStyle="1" w:styleId="210pt">
    <w:name w:val="Основной текст (2) + 10 pt"/>
    <w:aliases w:val="Интервал 1 pt,Курсив1"/>
    <w:rsid w:val="00161B45"/>
    <w:rPr>
      <w:rFonts w:ascii="Times New Roman" w:eastAsia="Times New Roman" w:hAnsi="Times New Roman" w:cs="Times New Roman" w:hint="default"/>
      <w:b/>
      <w:bCs/>
      <w:i w:val="0"/>
      <w:iCs w:val="0"/>
      <w:smallCaps w:val="0"/>
      <w:strike w:val="0"/>
      <w:dstrike w:val="0"/>
      <w:color w:val="000000"/>
      <w:spacing w:val="0"/>
      <w:w w:val="100"/>
      <w:position w:val="0"/>
      <w:sz w:val="20"/>
      <w:szCs w:val="20"/>
      <w:u w:val="none"/>
      <w:effect w:val="none"/>
      <w:shd w:val="clear" w:color="auto" w:fill="FFFFFF"/>
      <w:lang w:val="ru-RU" w:eastAsia="ru-RU" w:bidi="ru-RU"/>
    </w:rPr>
  </w:style>
  <w:style w:type="character" w:customStyle="1" w:styleId="99pt">
    <w:name w:val="Основной текст (9) + Интервал 9 pt"/>
    <w:rsid w:val="00161B45"/>
    <w:rPr>
      <w:rFonts w:ascii="Times New Roman" w:eastAsia="Times New Roman" w:hAnsi="Times New Roman" w:cs="Times New Roman"/>
      <w:i w:val="0"/>
      <w:iCs w:val="0"/>
      <w:color w:val="000000"/>
      <w:spacing w:val="190"/>
      <w:w w:val="100"/>
      <w:position w:val="0"/>
      <w:sz w:val="21"/>
      <w:szCs w:val="21"/>
      <w:shd w:val="clear" w:color="auto" w:fill="FFFFFF"/>
      <w:lang w:val="ru-RU" w:eastAsia="ru-RU" w:bidi="ru-RU"/>
    </w:rPr>
  </w:style>
  <w:style w:type="character" w:customStyle="1" w:styleId="2fd">
    <w:name w:val="Основной текст (2) + Курсив"/>
    <w:aliases w:val="Интервал 9 pt"/>
    <w:uiPriority w:val="99"/>
    <w:rsid w:val="00161B45"/>
    <w:rPr>
      <w:rFonts w:ascii="Times New Roman" w:eastAsia="Times New Roman" w:hAnsi="Times New Roman" w:cs="Times New Roman" w:hint="default"/>
      <w:b/>
      <w:bCs/>
      <w:i/>
      <w:iCs/>
      <w:smallCaps w:val="0"/>
      <w:strike w:val="0"/>
      <w:dstrike w:val="0"/>
      <w:color w:val="000000"/>
      <w:spacing w:val="40"/>
      <w:w w:val="100"/>
      <w:position w:val="0"/>
      <w:sz w:val="21"/>
      <w:szCs w:val="21"/>
      <w:u w:val="none"/>
      <w:effect w:val="none"/>
      <w:shd w:val="clear" w:color="auto" w:fill="FFFFFF"/>
      <w:lang w:val="ru-RU" w:eastAsia="ru-RU" w:bidi="ru-RU"/>
    </w:rPr>
  </w:style>
  <w:style w:type="character" w:customStyle="1" w:styleId="21ptExact">
    <w:name w:val="Подпись к картинке (2) + Интервал 1 pt Exact"/>
    <w:rsid w:val="00161B45"/>
    <w:rPr>
      <w:rFonts w:ascii="Times New Roman" w:eastAsia="Times New Roman" w:hAnsi="Times New Roman" w:cs="Times New Roman"/>
      <w:color w:val="000000"/>
      <w:spacing w:val="20"/>
      <w:w w:val="100"/>
      <w:position w:val="0"/>
      <w:shd w:val="clear" w:color="auto" w:fill="FFFFFF"/>
      <w:lang w:val="ru-RU" w:eastAsia="ru-RU" w:bidi="ru-RU"/>
    </w:rPr>
  </w:style>
  <w:style w:type="character" w:customStyle="1" w:styleId="9Exact">
    <w:name w:val="Основной текст (9) Exact"/>
    <w:rsid w:val="00161B45"/>
    <w:rPr>
      <w:rFonts w:ascii="Times New Roman" w:eastAsia="Times New Roman" w:hAnsi="Times New Roman" w:cs="Times New Roman" w:hint="default"/>
      <w:b w:val="0"/>
      <w:bCs w:val="0"/>
      <w:i/>
      <w:iCs/>
      <w:smallCaps w:val="0"/>
      <w:strike w:val="0"/>
      <w:dstrike w:val="0"/>
      <w:sz w:val="21"/>
      <w:szCs w:val="21"/>
      <w:u w:val="none"/>
      <w:effect w:val="none"/>
    </w:rPr>
  </w:style>
  <w:style w:type="character" w:customStyle="1" w:styleId="2Exact4">
    <w:name w:val="Основной текст (2) + Курсив Exact"/>
    <w:rsid w:val="00161B45"/>
    <w:rPr>
      <w:rFonts w:ascii="Times New Roman" w:eastAsia="Times New Roman" w:hAnsi="Times New Roman" w:cs="Times New Roman" w:hint="default"/>
      <w:b/>
      <w:bCs/>
      <w:i/>
      <w:iCs/>
      <w:smallCaps w:val="0"/>
      <w:strike w:val="0"/>
      <w:dstrike w:val="0"/>
      <w:color w:val="000000"/>
      <w:spacing w:val="0"/>
      <w:w w:val="100"/>
      <w:position w:val="0"/>
      <w:sz w:val="21"/>
      <w:szCs w:val="21"/>
      <w:u w:val="none"/>
      <w:effect w:val="none"/>
      <w:shd w:val="clear" w:color="auto" w:fill="FFFFFF"/>
      <w:lang w:val="ru-RU" w:eastAsia="ru-RU" w:bidi="ru-RU"/>
    </w:rPr>
  </w:style>
  <w:style w:type="character" w:customStyle="1" w:styleId="133">
    <w:name w:val="Основной текст (13)"/>
    <w:rsid w:val="00161B45"/>
    <w:rPr>
      <w:rFonts w:ascii="Times New Roman" w:eastAsia="Times New Roman" w:hAnsi="Times New Roman" w:cs="Times New Roman" w:hint="default"/>
      <w:b w:val="0"/>
      <w:bCs w:val="0"/>
      <w:i w:val="0"/>
      <w:iCs w:val="0"/>
      <w:smallCaps w:val="0"/>
      <w:strike/>
      <w:dstrike w:val="0"/>
      <w:color w:val="000000"/>
      <w:spacing w:val="0"/>
      <w:w w:val="100"/>
      <w:position w:val="0"/>
      <w:sz w:val="10"/>
      <w:szCs w:val="10"/>
      <w:u w:val="none"/>
      <w:effect w:val="none"/>
      <w:shd w:val="clear" w:color="auto" w:fill="FFFFFF"/>
      <w:lang w:val="ru-RU" w:eastAsia="ru-RU" w:bidi="ru-RU"/>
    </w:rPr>
  </w:style>
  <w:style w:type="character" w:customStyle="1" w:styleId="234pt">
    <w:name w:val="Основной текст (2) + Интервал 34 pt"/>
    <w:rsid w:val="00161B45"/>
    <w:rPr>
      <w:rFonts w:ascii="Times New Roman" w:eastAsia="Times New Roman" w:hAnsi="Times New Roman" w:cs="Times New Roman" w:hint="default"/>
      <w:b/>
      <w:bCs/>
      <w:i w:val="0"/>
      <w:iCs w:val="0"/>
      <w:smallCaps w:val="0"/>
      <w:strike w:val="0"/>
      <w:dstrike w:val="0"/>
      <w:color w:val="000000"/>
      <w:spacing w:val="690"/>
      <w:w w:val="100"/>
      <w:position w:val="0"/>
      <w:sz w:val="21"/>
      <w:szCs w:val="21"/>
      <w:u w:val="none"/>
      <w:effect w:val="none"/>
      <w:shd w:val="clear" w:color="auto" w:fill="FFFFFF"/>
      <w:lang w:val="ru-RU" w:eastAsia="ru-RU" w:bidi="ru-RU"/>
    </w:rPr>
  </w:style>
  <w:style w:type="character" w:customStyle="1" w:styleId="2Candara">
    <w:name w:val="Основной текст (2) + Candara"/>
    <w:aliases w:val="11 pt,Подпись к картинке (2) + Times New Roman,Интервал 0 pt Exact,Основной текст (10) + Garamond,Основной текст (14) + Garamond,Основной текст (13) + Times New Roman,Заголовок №9 + Times New Roman"/>
    <w:rsid w:val="00161B45"/>
    <w:rPr>
      <w:rFonts w:ascii="Candara" w:eastAsia="Candara" w:hAnsi="Candara" w:cs="Candara" w:hint="default"/>
      <w:b/>
      <w:bCs/>
      <w:i w:val="0"/>
      <w:iCs w:val="0"/>
      <w:smallCaps w:val="0"/>
      <w:strike w:val="0"/>
      <w:dstrike w:val="0"/>
      <w:color w:val="000000"/>
      <w:spacing w:val="0"/>
      <w:w w:val="100"/>
      <w:position w:val="0"/>
      <w:sz w:val="8"/>
      <w:szCs w:val="8"/>
      <w:u w:val="none"/>
      <w:effect w:val="none"/>
      <w:shd w:val="clear" w:color="auto" w:fill="FFFFFF"/>
      <w:lang w:val="ru-RU" w:eastAsia="ru-RU" w:bidi="ru-RU"/>
    </w:rPr>
  </w:style>
  <w:style w:type="character" w:customStyle="1" w:styleId="21pt0">
    <w:name w:val="Подпись к таблице (2) + Интервал 1 pt"/>
    <w:rsid w:val="00161B45"/>
    <w:rPr>
      <w:rFonts w:ascii="Times New Roman" w:eastAsia="Times New Roman" w:hAnsi="Times New Roman" w:cs="Times New Roman" w:hint="default"/>
      <w:b w:val="0"/>
      <w:bCs w:val="0"/>
      <w:i w:val="0"/>
      <w:iCs w:val="0"/>
      <w:smallCaps w:val="0"/>
      <w:strike w:val="0"/>
      <w:dstrike w:val="0"/>
      <w:color w:val="000000"/>
      <w:spacing w:val="20"/>
      <w:w w:val="100"/>
      <w:position w:val="0"/>
      <w:sz w:val="21"/>
      <w:szCs w:val="21"/>
      <w:u w:val="none"/>
      <w:effect w:val="none"/>
      <w:lang w:val="ru-RU" w:eastAsia="ru-RU" w:bidi="ru-RU"/>
    </w:rPr>
  </w:style>
  <w:style w:type="character" w:customStyle="1" w:styleId="6Exact0">
    <w:name w:val="Основной текст (6) Exact"/>
    <w:rsid w:val="00161B45"/>
    <w:rPr>
      <w:rFonts w:ascii="Times New Roman" w:eastAsia="Times New Roman" w:hAnsi="Times New Roman" w:cs="Times New Roman" w:hint="default"/>
      <w:b/>
      <w:bCs/>
      <w:i w:val="0"/>
      <w:iCs w:val="0"/>
      <w:smallCaps w:val="0"/>
      <w:strike w:val="0"/>
      <w:dstrike w:val="0"/>
      <w:sz w:val="21"/>
      <w:szCs w:val="21"/>
      <w:u w:val="none"/>
      <w:effect w:val="none"/>
    </w:rPr>
  </w:style>
  <w:style w:type="character" w:customStyle="1" w:styleId="16MicrosoftSansSerif">
    <w:name w:val="Основной текст (16) + Microsoft Sans Serif"/>
    <w:aliases w:val="Не полужирный Exact"/>
    <w:rsid w:val="00161B45"/>
    <w:rPr>
      <w:rFonts w:ascii="Microsoft Sans Serif" w:eastAsia="Microsoft Sans Serif" w:hAnsi="Microsoft Sans Serif" w:cs="Microsoft Sans Serif"/>
      <w:b w:val="0"/>
      <w:bCs w:val="0"/>
      <w:color w:val="000000"/>
      <w:spacing w:val="0"/>
      <w:w w:val="100"/>
      <w:position w:val="0"/>
      <w:sz w:val="19"/>
      <w:szCs w:val="19"/>
      <w:shd w:val="clear" w:color="auto" w:fill="FFFFFF"/>
      <w:lang w:val="ru-RU" w:eastAsia="ru-RU" w:bidi="ru-RU"/>
    </w:rPr>
  </w:style>
  <w:style w:type="character" w:customStyle="1" w:styleId="11Exact">
    <w:name w:val="Основной текст (11) Exact"/>
    <w:rsid w:val="00161B45"/>
    <w:rPr>
      <w:rFonts w:ascii="Microsoft Sans Serif" w:eastAsia="Microsoft Sans Serif" w:hAnsi="Microsoft Sans Serif" w:cs="Microsoft Sans Serif" w:hint="default"/>
      <w:b w:val="0"/>
      <w:bCs w:val="0"/>
      <w:i/>
      <w:iCs/>
      <w:smallCaps w:val="0"/>
      <w:strike w:val="0"/>
      <w:dstrike w:val="0"/>
      <w:spacing w:val="0"/>
      <w:sz w:val="16"/>
      <w:szCs w:val="16"/>
      <w:u w:val="none"/>
      <w:effect w:val="none"/>
    </w:rPr>
  </w:style>
  <w:style w:type="character" w:customStyle="1" w:styleId="11Exact0">
    <w:name w:val="Основной текст (11) + Не курсив Exact"/>
    <w:rsid w:val="00161B45"/>
    <w:rPr>
      <w:rFonts w:ascii="Microsoft Sans Serif" w:eastAsia="Microsoft Sans Serif" w:hAnsi="Microsoft Sans Serif" w:cs="Microsoft Sans Serif"/>
      <w:b w:val="0"/>
      <w:bCs w:val="0"/>
      <w:i/>
      <w:iCs/>
      <w:smallCaps w:val="0"/>
      <w:strike w:val="0"/>
      <w:dstrike w:val="0"/>
      <w:color w:val="000000"/>
      <w:spacing w:val="0"/>
      <w:w w:val="100"/>
      <w:position w:val="0"/>
      <w:sz w:val="16"/>
      <w:szCs w:val="16"/>
      <w:u w:val="none"/>
      <w:effect w:val="none"/>
      <w:shd w:val="clear" w:color="auto" w:fill="FFFFFF"/>
      <w:lang w:val="ru-RU" w:eastAsia="ru-RU" w:bidi="ru-RU"/>
    </w:rPr>
  </w:style>
  <w:style w:type="character" w:customStyle="1" w:styleId="3MicrosoftSansSerif">
    <w:name w:val="Номер заголовка №3 + Microsoft Sans Serif"/>
    <w:aliases w:val="10 pt Exact"/>
    <w:rsid w:val="00161B45"/>
    <w:rPr>
      <w:rFonts w:ascii="Microsoft Sans Serif" w:eastAsia="Microsoft Sans Serif" w:hAnsi="Microsoft Sans Serif" w:cs="Microsoft Sans Serif"/>
      <w:color w:val="000000"/>
      <w:spacing w:val="0"/>
      <w:w w:val="100"/>
      <w:position w:val="0"/>
      <w:sz w:val="20"/>
      <w:szCs w:val="20"/>
      <w:shd w:val="clear" w:color="auto" w:fill="FFFFFF"/>
      <w:lang w:val="ru-RU" w:eastAsia="ru-RU" w:bidi="ru-RU"/>
    </w:rPr>
  </w:style>
  <w:style w:type="character" w:customStyle="1" w:styleId="Exact0">
    <w:name w:val="Подпись к картинке + Курсив Exact"/>
    <w:rsid w:val="00161B45"/>
    <w:rPr>
      <w:rFonts w:ascii="Times New Roman" w:eastAsia="Times New Roman" w:hAnsi="Times New Roman" w:cs="Times New Roman"/>
      <w:b w:val="0"/>
      <w:bCs w:val="0"/>
      <w:i/>
      <w:iCs/>
      <w:smallCaps w:val="0"/>
      <w:strike w:val="0"/>
      <w:dstrike w:val="0"/>
      <w:color w:val="000000"/>
      <w:spacing w:val="0"/>
      <w:w w:val="100"/>
      <w:position w:val="0"/>
      <w:sz w:val="21"/>
      <w:szCs w:val="21"/>
      <w:u w:val="none"/>
      <w:effect w:val="none"/>
      <w:shd w:val="clear" w:color="auto" w:fill="FFFFFF"/>
      <w:lang w:val="ru-RU" w:eastAsia="ru-RU" w:bidi="ru-RU"/>
    </w:rPr>
  </w:style>
  <w:style w:type="character" w:customStyle="1" w:styleId="151">
    <w:name w:val="Основной текст (15)_"/>
    <w:link w:val="1510"/>
    <w:uiPriority w:val="99"/>
    <w:rsid w:val="00161B45"/>
    <w:rPr>
      <w:rFonts w:ascii="Times New Roman" w:eastAsia="Times New Roman" w:hAnsi="Times New Roman" w:cs="Times New Roman"/>
      <w:sz w:val="21"/>
      <w:szCs w:val="21"/>
      <w:shd w:val="clear" w:color="auto" w:fill="FFFFFF"/>
    </w:rPr>
  </w:style>
  <w:style w:type="character" w:customStyle="1" w:styleId="152">
    <w:name w:val="Основной текст (15)"/>
    <w:rsid w:val="00161B45"/>
    <w:rPr>
      <w:rFonts w:ascii="Times New Roman" w:eastAsia="Times New Roman" w:hAnsi="Times New Roman" w:cs="Times New Roman" w:hint="default"/>
      <w:b w:val="0"/>
      <w:bCs w:val="0"/>
      <w:i w:val="0"/>
      <w:iCs w:val="0"/>
      <w:smallCaps w:val="0"/>
      <w:strike w:val="0"/>
      <w:dstrike w:val="0"/>
      <w:color w:val="000000"/>
      <w:spacing w:val="0"/>
      <w:w w:val="100"/>
      <w:position w:val="0"/>
      <w:sz w:val="21"/>
      <w:szCs w:val="21"/>
      <w:u w:val="none"/>
      <w:effect w:val="none"/>
      <w:lang w:val="ru-RU" w:eastAsia="ru-RU" w:bidi="ru-RU"/>
    </w:rPr>
  </w:style>
  <w:style w:type="character" w:customStyle="1" w:styleId="153">
    <w:name w:val="Основной текст (15) + Курсив"/>
    <w:rsid w:val="00161B45"/>
    <w:rPr>
      <w:rFonts w:ascii="Times New Roman" w:eastAsia="Times New Roman" w:hAnsi="Times New Roman" w:cs="Times New Roman" w:hint="default"/>
      <w:b w:val="0"/>
      <w:bCs w:val="0"/>
      <w:i/>
      <w:iCs/>
      <w:smallCaps w:val="0"/>
      <w:strike w:val="0"/>
      <w:dstrike w:val="0"/>
      <w:color w:val="000000"/>
      <w:spacing w:val="0"/>
      <w:w w:val="100"/>
      <w:position w:val="0"/>
      <w:sz w:val="21"/>
      <w:szCs w:val="21"/>
      <w:u w:val="none"/>
      <w:effect w:val="none"/>
      <w:lang w:val="ru-RU" w:eastAsia="ru-RU" w:bidi="ru-RU"/>
    </w:rPr>
  </w:style>
  <w:style w:type="character" w:customStyle="1" w:styleId="15Consolas">
    <w:name w:val="Основной текст (15) + Consolas"/>
    <w:aliases w:val="12 pt,Курсив,Основной текст (2) + 6 pt,Малые прописные,Интервал 0 pt,Основной текст (2) + Microsoft Sans Serif1,81,5 pt2,Основной текст (2) + 4 pt,Основной текст (6) + 11 pt,Основной текст (2) + Arial6,6"/>
    <w:uiPriority w:val="99"/>
    <w:rsid w:val="00161B45"/>
    <w:rPr>
      <w:rFonts w:ascii="Times New Roman" w:eastAsia="Times New Roman" w:hAnsi="Times New Roman" w:cs="Times New Roman"/>
      <w:b/>
      <w:bCs/>
      <w:color w:val="000000"/>
      <w:spacing w:val="0"/>
      <w:w w:val="100"/>
      <w:position w:val="0"/>
      <w:sz w:val="24"/>
      <w:szCs w:val="24"/>
      <w:shd w:val="clear" w:color="auto" w:fill="FFFFFF"/>
      <w:lang w:val="ru-RU" w:eastAsia="ru-RU" w:bidi="ru-RU"/>
    </w:rPr>
  </w:style>
  <w:style w:type="character" w:customStyle="1" w:styleId="affffff">
    <w:name w:val="Сноска + Полужирный"/>
    <w:rsid w:val="00161B45"/>
    <w:rPr>
      <w:rFonts w:ascii="Times New Roman" w:eastAsia="Times New Roman" w:hAnsi="Times New Roman" w:cs="Times New Roman"/>
      <w:b/>
      <w:bCs/>
      <w:color w:val="000000"/>
      <w:spacing w:val="0"/>
      <w:w w:val="100"/>
      <w:position w:val="0"/>
      <w:sz w:val="21"/>
      <w:szCs w:val="21"/>
      <w:shd w:val="clear" w:color="auto" w:fill="FFFFFF"/>
      <w:lang w:val="ru-RU" w:eastAsia="ru-RU" w:bidi="ru-RU"/>
    </w:rPr>
  </w:style>
  <w:style w:type="character" w:customStyle="1" w:styleId="affffff0">
    <w:name w:val="Сноска + Курсив"/>
    <w:rsid w:val="00161B45"/>
    <w:rPr>
      <w:rFonts w:ascii="Times New Roman" w:eastAsia="Times New Roman" w:hAnsi="Times New Roman" w:cs="Times New Roman"/>
      <w:i/>
      <w:iCs/>
      <w:color w:val="000000"/>
      <w:spacing w:val="0"/>
      <w:w w:val="100"/>
      <w:position w:val="0"/>
      <w:sz w:val="21"/>
      <w:szCs w:val="21"/>
      <w:shd w:val="clear" w:color="auto" w:fill="FFFFFF"/>
      <w:lang w:val="ru-RU" w:eastAsia="ru-RU" w:bidi="ru-RU"/>
    </w:rPr>
  </w:style>
  <w:style w:type="character" w:customStyle="1" w:styleId="9Exact0">
    <w:name w:val="Основной текст (9) + Не курсив Exact"/>
    <w:rsid w:val="00161B45"/>
    <w:rPr>
      <w:rFonts w:ascii="Times New Roman" w:eastAsia="Times New Roman" w:hAnsi="Times New Roman" w:cs="Times New Roman"/>
      <w:b w:val="0"/>
      <w:bCs w:val="0"/>
      <w:i/>
      <w:iCs/>
      <w:smallCaps w:val="0"/>
      <w:strike w:val="0"/>
      <w:dstrike w:val="0"/>
      <w:color w:val="000000"/>
      <w:spacing w:val="0"/>
      <w:w w:val="100"/>
      <w:position w:val="0"/>
      <w:sz w:val="21"/>
      <w:szCs w:val="21"/>
      <w:u w:val="none"/>
      <w:effect w:val="none"/>
      <w:shd w:val="clear" w:color="auto" w:fill="FFFFFF"/>
      <w:lang w:val="ru-RU" w:eastAsia="ru-RU" w:bidi="ru-RU"/>
    </w:rPr>
  </w:style>
  <w:style w:type="character" w:customStyle="1" w:styleId="91ptExact">
    <w:name w:val="Основной текст (9) + Интервал 1 pt Exact"/>
    <w:rsid w:val="00161B45"/>
    <w:rPr>
      <w:rFonts w:ascii="Times New Roman" w:eastAsia="Times New Roman" w:hAnsi="Times New Roman" w:cs="Times New Roman"/>
      <w:b w:val="0"/>
      <w:bCs w:val="0"/>
      <w:i/>
      <w:iCs/>
      <w:smallCaps w:val="0"/>
      <w:strike w:val="0"/>
      <w:dstrike w:val="0"/>
      <w:color w:val="000000"/>
      <w:spacing w:val="30"/>
      <w:w w:val="100"/>
      <w:position w:val="0"/>
      <w:sz w:val="21"/>
      <w:szCs w:val="21"/>
      <w:u w:val="none"/>
      <w:effect w:val="none"/>
      <w:shd w:val="clear" w:color="auto" w:fill="FFFFFF"/>
      <w:lang w:val="en-US" w:eastAsia="en-US" w:bidi="en-US"/>
    </w:rPr>
  </w:style>
  <w:style w:type="character" w:customStyle="1" w:styleId="65">
    <w:name w:val="Основной текст (6) + Курсив"/>
    <w:rsid w:val="00161B45"/>
    <w:rPr>
      <w:rFonts w:ascii="Times New Roman" w:eastAsia="Times New Roman" w:hAnsi="Times New Roman" w:cs="Times New Roman"/>
      <w:b/>
      <w:bCs/>
      <w:i/>
      <w:iCs/>
      <w:smallCaps w:val="0"/>
      <w:strike w:val="0"/>
      <w:dstrike w:val="0"/>
      <w:color w:val="000000"/>
      <w:spacing w:val="0"/>
      <w:w w:val="100"/>
      <w:position w:val="0"/>
      <w:sz w:val="21"/>
      <w:szCs w:val="21"/>
      <w:u w:val="none"/>
      <w:effect w:val="none"/>
      <w:shd w:val="clear" w:color="auto" w:fill="FFFFFF"/>
      <w:lang w:val="ru-RU" w:eastAsia="ru-RU" w:bidi="ru-RU"/>
    </w:rPr>
  </w:style>
  <w:style w:type="character" w:customStyle="1" w:styleId="Exact1">
    <w:name w:val="Подпись к картинке + Полужирный Exact"/>
    <w:rsid w:val="00161B45"/>
    <w:rPr>
      <w:rFonts w:ascii="Times New Roman" w:eastAsia="Times New Roman" w:hAnsi="Times New Roman" w:cs="Times New Roman"/>
      <w:b/>
      <w:bCs/>
      <w:i w:val="0"/>
      <w:iCs w:val="0"/>
      <w:smallCaps w:val="0"/>
      <w:strike w:val="0"/>
      <w:dstrike w:val="0"/>
      <w:color w:val="000000"/>
      <w:spacing w:val="0"/>
      <w:w w:val="100"/>
      <w:position w:val="0"/>
      <w:sz w:val="21"/>
      <w:szCs w:val="21"/>
      <w:u w:val="none"/>
      <w:effect w:val="none"/>
      <w:shd w:val="clear" w:color="auto" w:fill="FFFFFF"/>
      <w:lang w:val="ru-RU" w:eastAsia="ru-RU" w:bidi="ru-RU"/>
    </w:rPr>
  </w:style>
  <w:style w:type="character" w:customStyle="1" w:styleId="102">
    <w:name w:val="Основной текст (10) + Не курсив"/>
    <w:rsid w:val="00161B45"/>
    <w:rPr>
      <w:rFonts w:ascii="Times New Roman" w:eastAsia="Times New Roman" w:hAnsi="Times New Roman" w:cs="Times New Roman"/>
      <w:b/>
      <w:bCs/>
      <w:i/>
      <w:iCs/>
      <w:smallCaps w:val="0"/>
      <w:strike w:val="0"/>
      <w:dstrike w:val="0"/>
      <w:color w:val="000000"/>
      <w:spacing w:val="0"/>
      <w:w w:val="100"/>
      <w:position w:val="0"/>
      <w:sz w:val="21"/>
      <w:szCs w:val="21"/>
      <w:u w:val="none"/>
      <w:effect w:val="none"/>
      <w:shd w:val="clear" w:color="auto" w:fill="FFFFFF"/>
      <w:lang w:val="ru-RU" w:eastAsia="ru-RU" w:bidi="ru-RU"/>
    </w:rPr>
  </w:style>
  <w:style w:type="character" w:customStyle="1" w:styleId="94">
    <w:name w:val="Основной текст (9) + Полужирный"/>
    <w:rsid w:val="00161B45"/>
    <w:rPr>
      <w:rFonts w:ascii="Times New Roman" w:eastAsia="Times New Roman" w:hAnsi="Times New Roman" w:cs="Times New Roman"/>
      <w:b/>
      <w:bCs/>
      <w:i/>
      <w:iCs/>
      <w:smallCaps w:val="0"/>
      <w:strike w:val="0"/>
      <w:dstrike w:val="0"/>
      <w:color w:val="000000"/>
      <w:spacing w:val="0"/>
      <w:w w:val="100"/>
      <w:position w:val="0"/>
      <w:sz w:val="21"/>
      <w:szCs w:val="21"/>
      <w:u w:val="none"/>
      <w:effect w:val="none"/>
      <w:shd w:val="clear" w:color="auto" w:fill="FFFFFF"/>
      <w:lang w:val="ru-RU" w:eastAsia="ru-RU" w:bidi="ru-RU"/>
    </w:rPr>
  </w:style>
  <w:style w:type="character" w:customStyle="1" w:styleId="95">
    <w:name w:val="Основной текст (9) + Не курсив"/>
    <w:rsid w:val="00161B45"/>
    <w:rPr>
      <w:rFonts w:ascii="Times New Roman" w:eastAsia="Times New Roman" w:hAnsi="Times New Roman" w:cs="Times New Roman"/>
      <w:b w:val="0"/>
      <w:bCs w:val="0"/>
      <w:i/>
      <w:iCs/>
      <w:smallCaps w:val="0"/>
      <w:strike w:val="0"/>
      <w:dstrike w:val="0"/>
      <w:color w:val="000000"/>
      <w:spacing w:val="0"/>
      <w:w w:val="100"/>
      <w:position w:val="0"/>
      <w:sz w:val="21"/>
      <w:szCs w:val="21"/>
      <w:u w:val="none"/>
      <w:effect w:val="none"/>
      <w:shd w:val="clear" w:color="auto" w:fill="FFFFFF"/>
      <w:lang w:val="ru-RU" w:eastAsia="ru-RU" w:bidi="ru-RU"/>
    </w:rPr>
  </w:style>
  <w:style w:type="character" w:customStyle="1" w:styleId="9Exact1">
    <w:name w:val="Основной текст (9) + Полужирный Exact"/>
    <w:rsid w:val="00161B45"/>
    <w:rPr>
      <w:rFonts w:ascii="Times New Roman" w:eastAsia="Times New Roman" w:hAnsi="Times New Roman" w:cs="Times New Roman"/>
      <w:b/>
      <w:bCs/>
      <w:i w:val="0"/>
      <w:iCs w:val="0"/>
      <w:color w:val="000000"/>
      <w:spacing w:val="0"/>
      <w:w w:val="100"/>
      <w:position w:val="0"/>
      <w:sz w:val="21"/>
      <w:szCs w:val="21"/>
      <w:shd w:val="clear" w:color="auto" w:fill="FFFFFF"/>
      <w:lang w:val="ru-RU" w:eastAsia="ru-RU" w:bidi="ru-RU"/>
    </w:rPr>
  </w:style>
  <w:style w:type="character" w:customStyle="1" w:styleId="6Exact1">
    <w:name w:val="Основной текст (6) + Курсив Exact"/>
    <w:rsid w:val="00161B45"/>
    <w:rPr>
      <w:rFonts w:ascii="Times New Roman" w:eastAsia="Times New Roman" w:hAnsi="Times New Roman" w:cs="Times New Roman"/>
      <w:b/>
      <w:bCs/>
      <w:i/>
      <w:iCs/>
      <w:smallCaps w:val="0"/>
      <w:strike w:val="0"/>
      <w:dstrike w:val="0"/>
      <w:color w:val="000000"/>
      <w:spacing w:val="0"/>
      <w:w w:val="100"/>
      <w:position w:val="0"/>
      <w:sz w:val="21"/>
      <w:szCs w:val="21"/>
      <w:u w:val="none"/>
      <w:effect w:val="none"/>
      <w:shd w:val="clear" w:color="auto" w:fill="FFFFFF"/>
      <w:lang w:val="ru-RU" w:eastAsia="ru-RU" w:bidi="ru-RU"/>
    </w:rPr>
  </w:style>
  <w:style w:type="character" w:customStyle="1" w:styleId="7MicrosoftSansSerif">
    <w:name w:val="Основной текст (7) + Microsoft Sans Serif"/>
    <w:aliases w:val="8 pt"/>
    <w:rsid w:val="00161B45"/>
    <w:rPr>
      <w:rFonts w:ascii="Microsoft Sans Serif" w:eastAsia="Microsoft Sans Serif" w:hAnsi="Microsoft Sans Serif" w:cs="Microsoft Sans Serif"/>
      <w:b w:val="0"/>
      <w:bCs w:val="0"/>
      <w:i w:val="0"/>
      <w:iCs w:val="0"/>
      <w:smallCaps w:val="0"/>
      <w:strike w:val="0"/>
      <w:dstrike w:val="0"/>
      <w:color w:val="000000"/>
      <w:spacing w:val="0"/>
      <w:w w:val="100"/>
      <w:position w:val="0"/>
      <w:sz w:val="16"/>
      <w:szCs w:val="16"/>
      <w:u w:val="none"/>
      <w:effect w:val="none"/>
      <w:shd w:val="clear" w:color="auto" w:fill="FFFFFF"/>
      <w:lang w:val="ru-RU" w:eastAsia="ru-RU" w:bidi="ru-RU"/>
    </w:rPr>
  </w:style>
  <w:style w:type="character" w:customStyle="1" w:styleId="92pt">
    <w:name w:val="Основной текст (9) + Интервал 2 pt"/>
    <w:rsid w:val="00161B45"/>
    <w:rPr>
      <w:rFonts w:ascii="Times New Roman" w:eastAsia="Times New Roman" w:hAnsi="Times New Roman" w:cs="Times New Roman"/>
      <w:b w:val="0"/>
      <w:bCs w:val="0"/>
      <w:i/>
      <w:iCs/>
      <w:smallCaps w:val="0"/>
      <w:strike w:val="0"/>
      <w:dstrike w:val="0"/>
      <w:color w:val="000000"/>
      <w:spacing w:val="40"/>
      <w:w w:val="100"/>
      <w:position w:val="0"/>
      <w:sz w:val="21"/>
      <w:szCs w:val="21"/>
      <w:u w:val="none"/>
      <w:effect w:val="none"/>
      <w:shd w:val="clear" w:color="auto" w:fill="FFFFFF"/>
      <w:lang w:val="ru-RU" w:eastAsia="ru-RU" w:bidi="ru-RU"/>
    </w:rPr>
  </w:style>
  <w:style w:type="character" w:customStyle="1" w:styleId="11pt">
    <w:name w:val="Колонтитул + 11 pt"/>
    <w:aliases w:val="Не курсив,Основной текст (4) + Полужирный,Основной текст (6) + Не полужирный"/>
    <w:rsid w:val="00161B45"/>
    <w:rPr>
      <w:rFonts w:ascii="Times New Roman" w:eastAsia="Times New Roman" w:hAnsi="Times New Roman" w:cs="Times New Roman"/>
      <w:b w:val="0"/>
      <w:bCs w:val="0"/>
      <w:i/>
      <w:iCs/>
      <w:smallCaps w:val="0"/>
      <w:strike w:val="0"/>
      <w:dstrike w:val="0"/>
      <w:color w:val="000000"/>
      <w:spacing w:val="0"/>
      <w:w w:val="100"/>
      <w:position w:val="0"/>
      <w:sz w:val="22"/>
      <w:szCs w:val="22"/>
      <w:u w:val="none"/>
      <w:effect w:val="none"/>
      <w:shd w:val="clear" w:color="auto" w:fill="FFFFFF"/>
      <w:lang w:val="ru-RU" w:eastAsia="ru-RU" w:bidi="ru-RU"/>
    </w:rPr>
  </w:style>
  <w:style w:type="character" w:customStyle="1" w:styleId="2fe">
    <w:name w:val="Подпись к таблице (2) + Полужирный"/>
    <w:rsid w:val="00161B45"/>
    <w:rPr>
      <w:rFonts w:ascii="Times New Roman" w:eastAsia="Times New Roman" w:hAnsi="Times New Roman" w:cs="Times New Roman"/>
      <w:b/>
      <w:bCs/>
      <w:i w:val="0"/>
      <w:iCs w:val="0"/>
      <w:smallCaps w:val="0"/>
      <w:strike w:val="0"/>
      <w:dstrike w:val="0"/>
      <w:color w:val="000000"/>
      <w:spacing w:val="0"/>
      <w:w w:val="100"/>
      <w:position w:val="0"/>
      <w:sz w:val="21"/>
      <w:szCs w:val="21"/>
      <w:u w:val="none"/>
      <w:effect w:val="none"/>
      <w:shd w:val="clear" w:color="auto" w:fill="FFFFFF"/>
      <w:lang w:val="ru-RU" w:eastAsia="ru-RU" w:bidi="ru-RU"/>
    </w:rPr>
  </w:style>
  <w:style w:type="character" w:customStyle="1" w:styleId="103">
    <w:name w:val="Основной текст (10) + Не полужирный"/>
    <w:rsid w:val="00161B45"/>
    <w:rPr>
      <w:rFonts w:ascii="Times New Roman" w:eastAsia="Times New Roman" w:hAnsi="Times New Roman" w:cs="Times New Roman"/>
      <w:b/>
      <w:bCs/>
      <w:i/>
      <w:iCs/>
      <w:smallCaps w:val="0"/>
      <w:strike w:val="0"/>
      <w:dstrike w:val="0"/>
      <w:color w:val="000000"/>
      <w:spacing w:val="0"/>
      <w:w w:val="100"/>
      <w:position w:val="0"/>
      <w:sz w:val="21"/>
      <w:szCs w:val="21"/>
      <w:u w:val="none"/>
      <w:effect w:val="none"/>
      <w:shd w:val="clear" w:color="auto" w:fill="FFFFFF"/>
      <w:lang w:val="ru-RU" w:eastAsia="ru-RU" w:bidi="ru-RU"/>
    </w:rPr>
  </w:style>
  <w:style w:type="character" w:customStyle="1" w:styleId="2ff">
    <w:name w:val="Подпись к таблице (2) + Курсив"/>
    <w:rsid w:val="00161B45"/>
    <w:rPr>
      <w:rFonts w:ascii="Times New Roman" w:eastAsia="Times New Roman" w:hAnsi="Times New Roman" w:cs="Times New Roman"/>
      <w:b w:val="0"/>
      <w:bCs w:val="0"/>
      <w:i/>
      <w:iCs/>
      <w:smallCaps w:val="0"/>
      <w:strike w:val="0"/>
      <w:dstrike w:val="0"/>
      <w:color w:val="000000"/>
      <w:spacing w:val="0"/>
      <w:w w:val="100"/>
      <w:position w:val="0"/>
      <w:sz w:val="21"/>
      <w:szCs w:val="21"/>
      <w:u w:val="none"/>
      <w:effect w:val="none"/>
      <w:shd w:val="clear" w:color="auto" w:fill="FFFFFF"/>
      <w:lang w:val="ru-RU" w:eastAsia="ru-RU" w:bidi="ru-RU"/>
    </w:rPr>
  </w:style>
  <w:style w:type="character" w:customStyle="1" w:styleId="57">
    <w:name w:val="Подпись к таблице (5)_"/>
    <w:uiPriority w:val="99"/>
    <w:rsid w:val="00161B45"/>
    <w:rPr>
      <w:rFonts w:ascii="Times New Roman" w:eastAsia="Times New Roman" w:hAnsi="Times New Roman" w:cs="Times New Roman" w:hint="default"/>
      <w:b w:val="0"/>
      <w:bCs w:val="0"/>
      <w:i w:val="0"/>
      <w:iCs w:val="0"/>
      <w:smallCaps w:val="0"/>
      <w:strike w:val="0"/>
      <w:dstrike w:val="0"/>
      <w:spacing w:val="0"/>
      <w:sz w:val="21"/>
      <w:szCs w:val="21"/>
      <w:u w:val="none"/>
      <w:effect w:val="none"/>
    </w:rPr>
  </w:style>
  <w:style w:type="character" w:customStyle="1" w:styleId="58">
    <w:name w:val="Подпись к таблице (5) + Курсив"/>
    <w:rsid w:val="00161B45"/>
    <w:rPr>
      <w:rFonts w:ascii="Times New Roman" w:eastAsia="Times New Roman" w:hAnsi="Times New Roman" w:cs="Times New Roman" w:hint="default"/>
      <w:b w:val="0"/>
      <w:bCs w:val="0"/>
      <w:i/>
      <w:iCs/>
      <w:smallCaps w:val="0"/>
      <w:strike w:val="0"/>
      <w:dstrike w:val="0"/>
      <w:color w:val="000000"/>
      <w:spacing w:val="0"/>
      <w:w w:val="100"/>
      <w:position w:val="0"/>
      <w:sz w:val="21"/>
      <w:szCs w:val="21"/>
      <w:u w:val="none"/>
      <w:effect w:val="none"/>
      <w:lang w:val="ru-RU" w:eastAsia="ru-RU" w:bidi="ru-RU"/>
    </w:rPr>
  </w:style>
  <w:style w:type="character" w:customStyle="1" w:styleId="59">
    <w:name w:val="Подпись к таблице (5)"/>
    <w:rsid w:val="00161B45"/>
    <w:rPr>
      <w:rFonts w:ascii="Times New Roman" w:eastAsia="Times New Roman" w:hAnsi="Times New Roman" w:cs="Times New Roman" w:hint="default"/>
      <w:b w:val="0"/>
      <w:bCs w:val="0"/>
      <w:i w:val="0"/>
      <w:iCs w:val="0"/>
      <w:smallCaps w:val="0"/>
      <w:strike w:val="0"/>
      <w:dstrike w:val="0"/>
      <w:color w:val="000000"/>
      <w:spacing w:val="0"/>
      <w:w w:val="100"/>
      <w:position w:val="0"/>
      <w:sz w:val="21"/>
      <w:szCs w:val="21"/>
      <w:u w:val="none"/>
      <w:effect w:val="none"/>
      <w:lang w:val="ru-RU" w:eastAsia="ru-RU" w:bidi="ru-RU"/>
    </w:rPr>
  </w:style>
  <w:style w:type="paragraph" w:customStyle="1" w:styleId="215">
    <w:name w:val="Основной текст (2)1"/>
    <w:basedOn w:val="a0"/>
    <w:uiPriority w:val="99"/>
    <w:rsid w:val="00161B45"/>
    <w:pPr>
      <w:widowControl w:val="0"/>
      <w:shd w:val="clear" w:color="auto" w:fill="FFFFFF"/>
      <w:spacing w:after="0" w:line="202" w:lineRule="exact"/>
      <w:ind w:hanging="780"/>
    </w:pPr>
    <w:rPr>
      <w:rFonts w:ascii="Times New Roman" w:eastAsia="Times New Roman" w:hAnsi="Times New Roman" w:cs="Times New Roman"/>
      <w:color w:val="000000"/>
      <w:lang w:eastAsia="ru-RU" w:bidi="ru-RU"/>
    </w:rPr>
  </w:style>
  <w:style w:type="character" w:customStyle="1" w:styleId="2Tahoma">
    <w:name w:val="Основной текст (2) + Tahoma"/>
    <w:aliases w:val="9 pt,9.5 pt,Основной текст (4) + Tahoma,Основной текст + Arial Narrow"/>
    <w:rsid w:val="00161B45"/>
    <w:rPr>
      <w:rFonts w:ascii="Tahoma" w:eastAsia="Tahoma" w:hAnsi="Tahoma" w:cs="Tahoma"/>
      <w:b/>
      <w:bCs/>
      <w:i w:val="0"/>
      <w:iCs w:val="0"/>
      <w:smallCaps w:val="0"/>
      <w:strike w:val="0"/>
      <w:dstrike w:val="0"/>
      <w:color w:val="000000"/>
      <w:spacing w:val="0"/>
      <w:w w:val="100"/>
      <w:position w:val="0"/>
      <w:sz w:val="19"/>
      <w:szCs w:val="19"/>
      <w:u w:val="none"/>
      <w:effect w:val="none"/>
      <w:shd w:val="clear" w:color="auto" w:fill="FFFFFF"/>
      <w:lang w:val="ru-RU" w:eastAsia="ru-RU" w:bidi="ru-RU"/>
    </w:rPr>
  </w:style>
  <w:style w:type="character" w:customStyle="1" w:styleId="1ff1">
    <w:name w:val="Заголовок №1_"/>
    <w:uiPriority w:val="99"/>
    <w:locked/>
    <w:rsid w:val="00161B45"/>
    <w:rPr>
      <w:rFonts w:ascii="Times New Roman" w:hAnsi="Times New Roman" w:cs="Times New Roman"/>
      <w:b/>
      <w:bCs/>
      <w:shd w:val="clear" w:color="auto" w:fill="FFFFFF"/>
    </w:rPr>
  </w:style>
  <w:style w:type="character" w:customStyle="1" w:styleId="124">
    <w:name w:val="Заголовок №1 (2)_"/>
    <w:link w:val="125"/>
    <w:uiPriority w:val="99"/>
    <w:locked/>
    <w:rsid w:val="00161B45"/>
    <w:rPr>
      <w:rFonts w:ascii="Times New Roman" w:hAnsi="Times New Roman" w:cs="Times New Roman"/>
      <w:b/>
      <w:bCs/>
      <w:sz w:val="26"/>
      <w:szCs w:val="26"/>
      <w:shd w:val="clear" w:color="auto" w:fill="FFFFFF"/>
    </w:rPr>
  </w:style>
  <w:style w:type="paragraph" w:customStyle="1" w:styleId="125">
    <w:name w:val="Заголовок №1 (2)"/>
    <w:basedOn w:val="a0"/>
    <w:link w:val="124"/>
    <w:uiPriority w:val="99"/>
    <w:rsid w:val="00161B45"/>
    <w:pPr>
      <w:widowControl w:val="0"/>
      <w:shd w:val="clear" w:color="auto" w:fill="FFFFFF"/>
      <w:spacing w:before="60" w:after="60" w:line="240" w:lineRule="atLeast"/>
      <w:ind w:firstLine="320"/>
      <w:jc w:val="both"/>
      <w:outlineLvl w:val="0"/>
    </w:pPr>
    <w:rPr>
      <w:rFonts w:ascii="Times New Roman" w:hAnsi="Times New Roman" w:cs="Times New Roman"/>
      <w:b/>
      <w:bCs/>
      <w:sz w:val="26"/>
      <w:szCs w:val="26"/>
    </w:rPr>
  </w:style>
  <w:style w:type="character" w:customStyle="1" w:styleId="47">
    <w:name w:val="Основной текст (4) + Не курсив"/>
    <w:uiPriority w:val="99"/>
    <w:rsid w:val="00161B45"/>
    <w:rPr>
      <w:rFonts w:ascii="Times New Roman" w:eastAsia="Times New Roman" w:hAnsi="Times New Roman" w:cs="Times New Roman"/>
      <w:b/>
      <w:bCs/>
      <w:i/>
      <w:iCs/>
      <w:sz w:val="26"/>
      <w:szCs w:val="26"/>
      <w:shd w:val="clear" w:color="auto" w:fill="FFFFFF"/>
    </w:rPr>
  </w:style>
  <w:style w:type="character" w:customStyle="1" w:styleId="2MicrosoftSansSerif2">
    <w:name w:val="Основной текст (2) + Microsoft Sans Serif2"/>
    <w:aliases w:val="82,5 pt3,Основной текст (2) + Arial2,71,Интервал 1 pt1,Основной текст (4) + 9"/>
    <w:uiPriority w:val="99"/>
    <w:rsid w:val="00161B45"/>
    <w:rPr>
      <w:rFonts w:ascii="Microsoft Sans Serif" w:eastAsia="Times New Roman" w:hAnsi="Microsoft Sans Serif" w:cs="Microsoft Sans Serif"/>
      <w:b/>
      <w:bCs/>
      <w:strike w:val="0"/>
      <w:dstrike w:val="0"/>
      <w:sz w:val="17"/>
      <w:szCs w:val="17"/>
      <w:u w:val="none"/>
      <w:effect w:val="none"/>
      <w:shd w:val="clear" w:color="auto" w:fill="FFFFFF"/>
    </w:rPr>
  </w:style>
  <w:style w:type="character" w:customStyle="1" w:styleId="66">
    <w:name w:val="Заголовок №6_"/>
    <w:link w:val="67"/>
    <w:locked/>
    <w:rsid w:val="00161B45"/>
    <w:rPr>
      <w:rFonts w:ascii="Times New Roman" w:eastAsia="Times New Roman" w:hAnsi="Times New Roman" w:cs="Times New Roman"/>
      <w:b/>
      <w:bCs/>
      <w:i/>
      <w:iCs/>
      <w:shd w:val="clear" w:color="auto" w:fill="FFFFFF"/>
    </w:rPr>
  </w:style>
  <w:style w:type="paragraph" w:customStyle="1" w:styleId="67">
    <w:name w:val="Заголовок №6"/>
    <w:basedOn w:val="a0"/>
    <w:link w:val="66"/>
    <w:rsid w:val="00161B45"/>
    <w:pPr>
      <w:widowControl w:val="0"/>
      <w:shd w:val="clear" w:color="auto" w:fill="FFFFFF"/>
      <w:spacing w:after="0" w:line="211" w:lineRule="exact"/>
      <w:jc w:val="both"/>
      <w:outlineLvl w:val="5"/>
    </w:pPr>
    <w:rPr>
      <w:rFonts w:ascii="Times New Roman" w:eastAsia="Times New Roman" w:hAnsi="Times New Roman" w:cs="Times New Roman"/>
      <w:b/>
      <w:bCs/>
      <w:i/>
      <w:iCs/>
    </w:rPr>
  </w:style>
  <w:style w:type="character" w:customStyle="1" w:styleId="250">
    <w:name w:val="Основной текст (25)_"/>
    <w:link w:val="251"/>
    <w:uiPriority w:val="99"/>
    <w:locked/>
    <w:rsid w:val="00161B45"/>
    <w:rPr>
      <w:rFonts w:ascii="Times New Roman" w:eastAsia="Times New Roman" w:hAnsi="Times New Roman" w:cs="Times New Roman"/>
      <w:b/>
      <w:bCs/>
      <w:shd w:val="clear" w:color="auto" w:fill="FFFFFF"/>
    </w:rPr>
  </w:style>
  <w:style w:type="paragraph" w:customStyle="1" w:styleId="251">
    <w:name w:val="Основной текст (25)"/>
    <w:basedOn w:val="a0"/>
    <w:link w:val="250"/>
    <w:uiPriority w:val="99"/>
    <w:rsid w:val="00161B45"/>
    <w:pPr>
      <w:widowControl w:val="0"/>
      <w:shd w:val="clear" w:color="auto" w:fill="FFFFFF"/>
      <w:spacing w:before="240" w:after="0" w:line="211" w:lineRule="exact"/>
    </w:pPr>
    <w:rPr>
      <w:rFonts w:ascii="Times New Roman" w:eastAsia="Times New Roman" w:hAnsi="Times New Roman" w:cs="Times New Roman"/>
      <w:b/>
      <w:bCs/>
    </w:rPr>
  </w:style>
  <w:style w:type="character" w:customStyle="1" w:styleId="163">
    <w:name w:val="Основной текст (16)_"/>
    <w:locked/>
    <w:rsid w:val="00161B45"/>
    <w:rPr>
      <w:rFonts w:ascii="Microsoft Sans Serif" w:eastAsia="Microsoft Sans Serif" w:hAnsi="Microsoft Sans Serif" w:cs="Microsoft Sans Serif"/>
      <w:b/>
      <w:bCs/>
      <w:sz w:val="17"/>
      <w:szCs w:val="17"/>
      <w:shd w:val="clear" w:color="auto" w:fill="FFFFFF"/>
    </w:rPr>
  </w:style>
  <w:style w:type="character" w:customStyle="1" w:styleId="19Exact">
    <w:name w:val="Основной текст (19) Exact"/>
    <w:locked/>
    <w:rsid w:val="00161B45"/>
    <w:rPr>
      <w:rFonts w:ascii="Verdana" w:eastAsia="Verdana" w:hAnsi="Verdana" w:cs="Verdana"/>
      <w:b/>
      <w:bCs/>
      <w:sz w:val="17"/>
      <w:szCs w:val="17"/>
      <w:shd w:val="clear" w:color="auto" w:fill="FFFFFF"/>
    </w:rPr>
  </w:style>
  <w:style w:type="character" w:customStyle="1" w:styleId="183">
    <w:name w:val="Основной текст (18)_"/>
    <w:locked/>
    <w:rsid w:val="00161B45"/>
    <w:rPr>
      <w:rFonts w:ascii="Microsoft Sans Serif" w:eastAsia="Microsoft Sans Serif" w:hAnsi="Microsoft Sans Serif" w:cs="Microsoft Sans Serif"/>
      <w:i/>
      <w:iCs/>
      <w:sz w:val="17"/>
      <w:szCs w:val="17"/>
      <w:shd w:val="clear" w:color="auto" w:fill="FFFFFF"/>
    </w:rPr>
  </w:style>
  <w:style w:type="character" w:customStyle="1" w:styleId="5a">
    <w:name w:val="Основной текст (5) + Не полужирный"/>
    <w:rsid w:val="00161B45"/>
    <w:rPr>
      <w:rFonts w:ascii="Times New Roman" w:eastAsia="Times New Roman" w:hAnsi="Times New Roman" w:cs="Times New Roman"/>
      <w:b/>
      <w:bCs/>
      <w:i/>
      <w:iCs/>
      <w:smallCaps w:val="0"/>
      <w:strike w:val="0"/>
      <w:dstrike w:val="0"/>
      <w:color w:val="000000"/>
      <w:spacing w:val="0"/>
      <w:w w:val="100"/>
      <w:position w:val="0"/>
      <w:sz w:val="22"/>
      <w:szCs w:val="22"/>
      <w:u w:val="none"/>
      <w:effect w:val="none"/>
      <w:shd w:val="clear" w:color="auto" w:fill="FFFFFF"/>
      <w:lang w:val="ru-RU" w:eastAsia="ru-RU" w:bidi="ru-RU"/>
    </w:rPr>
  </w:style>
  <w:style w:type="character" w:customStyle="1" w:styleId="24pt">
    <w:name w:val="Основной текст (2) + Интервал 4 pt"/>
    <w:rsid w:val="00161B45"/>
    <w:rPr>
      <w:rFonts w:ascii="Times New Roman" w:eastAsia="Times New Roman" w:hAnsi="Times New Roman" w:cs="Times New Roman"/>
      <w:b/>
      <w:bCs/>
      <w:i w:val="0"/>
      <w:iCs w:val="0"/>
      <w:smallCaps w:val="0"/>
      <w:strike w:val="0"/>
      <w:dstrike w:val="0"/>
      <w:color w:val="000000"/>
      <w:spacing w:val="80"/>
      <w:w w:val="100"/>
      <w:position w:val="0"/>
      <w:sz w:val="22"/>
      <w:szCs w:val="22"/>
      <w:u w:val="none"/>
      <w:effect w:val="none"/>
      <w:shd w:val="clear" w:color="auto" w:fill="FFFFFF"/>
      <w:lang w:val="ru-RU" w:eastAsia="ru-RU" w:bidi="ru-RU"/>
    </w:rPr>
  </w:style>
  <w:style w:type="character" w:customStyle="1" w:styleId="154">
    <w:name w:val="Основной текст (15) + Полужирный"/>
    <w:rsid w:val="00161B45"/>
    <w:rPr>
      <w:rFonts w:ascii="Microsoft Sans Serif" w:eastAsia="Microsoft Sans Serif" w:hAnsi="Microsoft Sans Serif" w:cs="Microsoft Sans Serif" w:hint="default"/>
      <w:b/>
      <w:bCs/>
      <w:i w:val="0"/>
      <w:iCs w:val="0"/>
      <w:smallCaps w:val="0"/>
      <w:strike w:val="0"/>
      <w:dstrike w:val="0"/>
      <w:color w:val="000000"/>
      <w:spacing w:val="0"/>
      <w:w w:val="100"/>
      <w:position w:val="0"/>
      <w:sz w:val="17"/>
      <w:szCs w:val="17"/>
      <w:u w:val="none"/>
      <w:effect w:val="none"/>
      <w:shd w:val="clear" w:color="auto" w:fill="FFFFFF"/>
      <w:lang w:val="ru-RU" w:eastAsia="ru-RU" w:bidi="ru-RU"/>
    </w:rPr>
  </w:style>
  <w:style w:type="character" w:customStyle="1" w:styleId="184">
    <w:name w:val="Основной текст (18) + Не курсив"/>
    <w:rsid w:val="00161B45"/>
    <w:rPr>
      <w:rFonts w:ascii="Microsoft Sans Serif" w:eastAsia="Microsoft Sans Serif" w:hAnsi="Microsoft Sans Serif" w:cs="Microsoft Sans Serif"/>
      <w:i w:val="0"/>
      <w:iCs w:val="0"/>
      <w:color w:val="000000"/>
      <w:spacing w:val="0"/>
      <w:w w:val="100"/>
      <w:position w:val="0"/>
      <w:sz w:val="17"/>
      <w:szCs w:val="17"/>
      <w:shd w:val="clear" w:color="auto" w:fill="FFFFFF"/>
      <w:lang w:val="ru-RU" w:eastAsia="ru-RU" w:bidi="ru-RU"/>
    </w:rPr>
  </w:style>
  <w:style w:type="character" w:customStyle="1" w:styleId="83">
    <w:name w:val="Основной текст (8)_"/>
    <w:locked/>
    <w:rsid w:val="00161B45"/>
    <w:rPr>
      <w:rFonts w:ascii="Times New Roman" w:eastAsia="Times New Roman" w:hAnsi="Times New Roman" w:cs="Times New Roman"/>
      <w:b/>
      <w:bCs/>
      <w:shd w:val="clear" w:color="auto" w:fill="FFFFFF"/>
    </w:rPr>
  </w:style>
  <w:style w:type="character" w:customStyle="1" w:styleId="affffff1">
    <w:name w:val="Подпись к картинке_"/>
    <w:locked/>
    <w:rsid w:val="00161B45"/>
    <w:rPr>
      <w:rFonts w:ascii="Arial" w:eastAsia="Arial" w:hAnsi="Arial" w:cs="Arial"/>
      <w:sz w:val="18"/>
      <w:szCs w:val="18"/>
      <w:shd w:val="clear" w:color="auto" w:fill="FFFFFF"/>
    </w:rPr>
  </w:style>
  <w:style w:type="character" w:customStyle="1" w:styleId="2ff0">
    <w:name w:val="Основной текст (2) + Малые прописные"/>
    <w:rsid w:val="00161B45"/>
    <w:rPr>
      <w:rFonts w:ascii="Times New Roman" w:eastAsia="Times New Roman" w:hAnsi="Times New Roman" w:cs="Times New Roman"/>
      <w:b/>
      <w:bCs/>
      <w:i w:val="0"/>
      <w:iCs w:val="0"/>
      <w:smallCaps/>
      <w:strike w:val="0"/>
      <w:dstrike w:val="0"/>
      <w:color w:val="000000"/>
      <w:spacing w:val="0"/>
      <w:w w:val="100"/>
      <w:position w:val="0"/>
      <w:sz w:val="22"/>
      <w:szCs w:val="22"/>
      <w:u w:val="none"/>
      <w:effect w:val="none"/>
      <w:shd w:val="clear" w:color="auto" w:fill="FFFFFF"/>
      <w:lang w:val="en-US" w:eastAsia="en-US" w:bidi="en-US"/>
    </w:rPr>
  </w:style>
  <w:style w:type="character" w:customStyle="1" w:styleId="3Exact2">
    <w:name w:val="Подпись к таблице (3) Exact"/>
    <w:rsid w:val="00161B45"/>
    <w:rPr>
      <w:rFonts w:ascii="Times New Roman" w:eastAsia="Times New Roman" w:hAnsi="Times New Roman" w:cs="Times New Roman" w:hint="default"/>
      <w:b/>
      <w:bCs/>
      <w:i/>
      <w:iCs/>
      <w:smallCaps w:val="0"/>
      <w:strike w:val="0"/>
      <w:dstrike w:val="0"/>
      <w:sz w:val="22"/>
      <w:szCs w:val="22"/>
      <w:u w:val="none"/>
      <w:effect w:val="none"/>
    </w:rPr>
  </w:style>
  <w:style w:type="character" w:customStyle="1" w:styleId="3f">
    <w:name w:val="Основной текст (3) + Полужирный"/>
    <w:rsid w:val="00161B45"/>
    <w:rPr>
      <w:rFonts w:ascii="Times New Roman" w:eastAsia="Times New Roman" w:hAnsi="Times New Roman" w:cs="Times New Roman"/>
      <w:b/>
      <w:bCs/>
      <w:i/>
      <w:iCs/>
      <w:smallCaps w:val="0"/>
      <w:strike w:val="0"/>
      <w:dstrike w:val="0"/>
      <w:color w:val="000000"/>
      <w:spacing w:val="0"/>
      <w:w w:val="100"/>
      <w:position w:val="0"/>
      <w:sz w:val="22"/>
      <w:szCs w:val="22"/>
      <w:u w:val="none"/>
      <w:effect w:val="none"/>
      <w:shd w:val="clear" w:color="auto" w:fill="FFFFFF"/>
      <w:lang w:val="ru-RU" w:eastAsia="ru-RU" w:bidi="ru-RU"/>
    </w:rPr>
  </w:style>
  <w:style w:type="character" w:customStyle="1" w:styleId="69">
    <w:name w:val="Основной текст (6) + Малые прописные"/>
    <w:rsid w:val="00161B45"/>
    <w:rPr>
      <w:rFonts w:ascii="Arial" w:eastAsia="Arial" w:hAnsi="Arial" w:cs="Arial"/>
      <w:b/>
      <w:bCs/>
      <w:i w:val="0"/>
      <w:iCs w:val="0"/>
      <w:smallCaps/>
      <w:strike w:val="0"/>
      <w:dstrike w:val="0"/>
      <w:color w:val="000000"/>
      <w:spacing w:val="0"/>
      <w:w w:val="100"/>
      <w:position w:val="0"/>
      <w:sz w:val="18"/>
      <w:szCs w:val="18"/>
      <w:u w:val="none"/>
      <w:effect w:val="none"/>
      <w:shd w:val="clear" w:color="auto" w:fill="FFFFFF"/>
      <w:lang w:val="en-US" w:eastAsia="en-US" w:bidi="en-US"/>
    </w:rPr>
  </w:style>
  <w:style w:type="paragraph" w:customStyle="1" w:styleId="1110">
    <w:name w:val="Основной текст (11)1"/>
    <w:basedOn w:val="a0"/>
    <w:uiPriority w:val="99"/>
    <w:rsid w:val="00161B45"/>
    <w:pPr>
      <w:widowControl w:val="0"/>
      <w:shd w:val="clear" w:color="auto" w:fill="FFFFFF"/>
      <w:spacing w:before="360" w:after="120" w:line="240" w:lineRule="atLeast"/>
      <w:ind w:firstLine="340"/>
      <w:jc w:val="both"/>
    </w:pPr>
    <w:rPr>
      <w:rFonts w:ascii="Times New Roman" w:eastAsia="Calibri" w:hAnsi="Times New Roman" w:cs="Times New Roman"/>
      <w:b/>
      <w:bCs/>
      <w:sz w:val="21"/>
      <w:szCs w:val="21"/>
    </w:rPr>
  </w:style>
  <w:style w:type="paragraph" w:customStyle="1" w:styleId="2510">
    <w:name w:val="Основной текст (25)1"/>
    <w:basedOn w:val="a0"/>
    <w:uiPriority w:val="99"/>
    <w:rsid w:val="00161B45"/>
    <w:pPr>
      <w:widowControl w:val="0"/>
      <w:shd w:val="clear" w:color="auto" w:fill="FFFFFF"/>
      <w:spacing w:after="60" w:line="240" w:lineRule="atLeast"/>
    </w:pPr>
    <w:rPr>
      <w:rFonts w:ascii="Times New Roman" w:eastAsia="Calibri" w:hAnsi="Times New Roman" w:cs="Times New Roman"/>
      <w:b/>
      <w:bCs/>
      <w:sz w:val="20"/>
      <w:szCs w:val="20"/>
    </w:rPr>
  </w:style>
  <w:style w:type="character" w:customStyle="1" w:styleId="240">
    <w:name w:val="Основной текст (24)_"/>
    <w:link w:val="241"/>
    <w:uiPriority w:val="99"/>
    <w:locked/>
    <w:rsid w:val="00161B45"/>
    <w:rPr>
      <w:rFonts w:ascii="Times New Roman" w:hAnsi="Times New Roman" w:cs="Times New Roman"/>
      <w:sz w:val="20"/>
      <w:szCs w:val="20"/>
      <w:shd w:val="clear" w:color="auto" w:fill="FFFFFF"/>
    </w:rPr>
  </w:style>
  <w:style w:type="paragraph" w:customStyle="1" w:styleId="241">
    <w:name w:val="Основной текст (24)"/>
    <w:basedOn w:val="a0"/>
    <w:link w:val="240"/>
    <w:uiPriority w:val="99"/>
    <w:rsid w:val="00161B45"/>
    <w:pPr>
      <w:widowControl w:val="0"/>
      <w:shd w:val="clear" w:color="auto" w:fill="FFFFFF"/>
      <w:spacing w:after="0" w:line="206" w:lineRule="exact"/>
    </w:pPr>
    <w:rPr>
      <w:rFonts w:ascii="Times New Roman" w:hAnsi="Times New Roman" w:cs="Times New Roman"/>
      <w:sz w:val="20"/>
      <w:szCs w:val="20"/>
    </w:rPr>
  </w:style>
  <w:style w:type="character" w:customStyle="1" w:styleId="48">
    <w:name w:val="Подпись к таблице (4)_"/>
    <w:link w:val="49"/>
    <w:uiPriority w:val="99"/>
    <w:locked/>
    <w:rsid w:val="00161B45"/>
    <w:rPr>
      <w:rFonts w:ascii="Times New Roman" w:hAnsi="Times New Roman" w:cs="Times New Roman"/>
      <w:sz w:val="20"/>
      <w:szCs w:val="20"/>
      <w:shd w:val="clear" w:color="auto" w:fill="FFFFFF"/>
    </w:rPr>
  </w:style>
  <w:style w:type="paragraph" w:customStyle="1" w:styleId="49">
    <w:name w:val="Подпись к таблице (4)"/>
    <w:basedOn w:val="a0"/>
    <w:link w:val="48"/>
    <w:uiPriority w:val="99"/>
    <w:rsid w:val="00161B45"/>
    <w:pPr>
      <w:widowControl w:val="0"/>
      <w:shd w:val="clear" w:color="auto" w:fill="FFFFFF"/>
      <w:spacing w:after="0" w:line="240" w:lineRule="atLeast"/>
      <w:jc w:val="right"/>
    </w:pPr>
    <w:rPr>
      <w:rFonts w:ascii="Times New Roman" w:hAnsi="Times New Roman" w:cs="Times New Roman"/>
      <w:sz w:val="20"/>
      <w:szCs w:val="20"/>
    </w:rPr>
  </w:style>
  <w:style w:type="character" w:customStyle="1" w:styleId="280">
    <w:name w:val="Основной текст (28)_"/>
    <w:link w:val="281"/>
    <w:uiPriority w:val="99"/>
    <w:locked/>
    <w:rsid w:val="00161B45"/>
    <w:rPr>
      <w:rFonts w:ascii="Arial" w:hAnsi="Arial" w:cs="Arial"/>
      <w:sz w:val="18"/>
      <w:szCs w:val="18"/>
      <w:shd w:val="clear" w:color="auto" w:fill="FFFFFF"/>
    </w:rPr>
  </w:style>
  <w:style w:type="paragraph" w:customStyle="1" w:styleId="281">
    <w:name w:val="Основной текст (28)"/>
    <w:basedOn w:val="a0"/>
    <w:link w:val="280"/>
    <w:uiPriority w:val="99"/>
    <w:rsid w:val="00161B45"/>
    <w:pPr>
      <w:widowControl w:val="0"/>
      <w:shd w:val="clear" w:color="auto" w:fill="FFFFFF"/>
      <w:spacing w:after="0" w:line="240" w:lineRule="atLeast"/>
    </w:pPr>
    <w:rPr>
      <w:rFonts w:ascii="Arial" w:hAnsi="Arial" w:cs="Arial"/>
      <w:sz w:val="18"/>
      <w:szCs w:val="18"/>
    </w:rPr>
  </w:style>
  <w:style w:type="character" w:customStyle="1" w:styleId="222">
    <w:name w:val="Основной текст (22)_"/>
    <w:link w:val="223"/>
    <w:uiPriority w:val="99"/>
    <w:locked/>
    <w:rsid w:val="00161B45"/>
    <w:rPr>
      <w:rFonts w:ascii="Times New Roman" w:hAnsi="Times New Roman" w:cs="Times New Roman"/>
      <w:i/>
      <w:iCs/>
      <w:shd w:val="clear" w:color="auto" w:fill="FFFFFF"/>
    </w:rPr>
  </w:style>
  <w:style w:type="paragraph" w:customStyle="1" w:styleId="223">
    <w:name w:val="Основной текст (22)"/>
    <w:basedOn w:val="a0"/>
    <w:link w:val="222"/>
    <w:uiPriority w:val="99"/>
    <w:rsid w:val="00161B45"/>
    <w:pPr>
      <w:widowControl w:val="0"/>
      <w:shd w:val="clear" w:color="auto" w:fill="FFFFFF"/>
      <w:spacing w:after="60" w:line="211" w:lineRule="exact"/>
    </w:pPr>
    <w:rPr>
      <w:rFonts w:ascii="Times New Roman" w:hAnsi="Times New Roman" w:cs="Times New Roman"/>
      <w:i/>
      <w:iCs/>
    </w:rPr>
  </w:style>
  <w:style w:type="character" w:customStyle="1" w:styleId="affffff2">
    <w:name w:val="Оглавление_"/>
    <w:link w:val="affffff3"/>
    <w:locked/>
    <w:rsid w:val="00161B45"/>
    <w:rPr>
      <w:rFonts w:ascii="Times New Roman" w:hAnsi="Times New Roman" w:cs="Times New Roman"/>
      <w:shd w:val="clear" w:color="auto" w:fill="FFFFFF"/>
    </w:rPr>
  </w:style>
  <w:style w:type="paragraph" w:customStyle="1" w:styleId="affffff3">
    <w:name w:val="Оглавление"/>
    <w:basedOn w:val="a0"/>
    <w:link w:val="affffff2"/>
    <w:rsid w:val="00161B45"/>
    <w:pPr>
      <w:widowControl w:val="0"/>
      <w:shd w:val="clear" w:color="auto" w:fill="FFFFFF"/>
      <w:spacing w:after="0" w:line="269" w:lineRule="exact"/>
      <w:ind w:firstLine="380"/>
      <w:jc w:val="both"/>
    </w:pPr>
    <w:rPr>
      <w:rFonts w:ascii="Times New Roman" w:hAnsi="Times New Roman" w:cs="Times New Roman"/>
    </w:rPr>
  </w:style>
  <w:style w:type="character" w:customStyle="1" w:styleId="3f0">
    <w:name w:val="Оглавление (3)_"/>
    <w:link w:val="3f1"/>
    <w:uiPriority w:val="99"/>
    <w:locked/>
    <w:rsid w:val="00161B45"/>
    <w:rPr>
      <w:rFonts w:ascii="Times New Roman" w:hAnsi="Times New Roman" w:cs="Times New Roman"/>
      <w:b/>
      <w:bCs/>
      <w:sz w:val="17"/>
      <w:szCs w:val="17"/>
      <w:shd w:val="clear" w:color="auto" w:fill="FFFFFF"/>
    </w:rPr>
  </w:style>
  <w:style w:type="paragraph" w:customStyle="1" w:styleId="3f1">
    <w:name w:val="Оглавление (3)"/>
    <w:basedOn w:val="a0"/>
    <w:link w:val="3f0"/>
    <w:uiPriority w:val="99"/>
    <w:rsid w:val="00161B45"/>
    <w:pPr>
      <w:widowControl w:val="0"/>
      <w:shd w:val="clear" w:color="auto" w:fill="FFFFFF"/>
      <w:spacing w:after="0" w:line="269" w:lineRule="exact"/>
      <w:ind w:firstLine="380"/>
      <w:jc w:val="both"/>
    </w:pPr>
    <w:rPr>
      <w:rFonts w:ascii="Times New Roman" w:hAnsi="Times New Roman" w:cs="Times New Roman"/>
      <w:b/>
      <w:bCs/>
      <w:sz w:val="17"/>
      <w:szCs w:val="17"/>
    </w:rPr>
  </w:style>
  <w:style w:type="character" w:customStyle="1" w:styleId="216">
    <w:name w:val="Основной текст (2) + Курсив1"/>
    <w:uiPriority w:val="99"/>
    <w:rsid w:val="00161B45"/>
    <w:rPr>
      <w:rFonts w:ascii="Times New Roman" w:eastAsia="Times New Roman" w:hAnsi="Times New Roman" w:cs="Times New Roman"/>
      <w:b/>
      <w:bCs/>
      <w:i/>
      <w:iCs/>
      <w:strike w:val="0"/>
      <w:dstrike w:val="0"/>
      <w:sz w:val="22"/>
      <w:szCs w:val="22"/>
      <w:u w:val="none"/>
      <w:effect w:val="none"/>
      <w:shd w:val="clear" w:color="auto" w:fill="FFFFFF"/>
    </w:rPr>
  </w:style>
  <w:style w:type="character" w:customStyle="1" w:styleId="224">
    <w:name w:val="Основной текст (2)2"/>
    <w:uiPriority w:val="99"/>
    <w:rsid w:val="00161B45"/>
    <w:rPr>
      <w:rFonts w:ascii="Times New Roman" w:eastAsia="Times New Roman" w:hAnsi="Times New Roman" w:cs="Times New Roman"/>
      <w:b/>
      <w:bCs/>
      <w:sz w:val="22"/>
      <w:szCs w:val="22"/>
      <w:u w:val="single"/>
      <w:shd w:val="clear" w:color="auto" w:fill="FFFFFF"/>
    </w:rPr>
  </w:style>
  <w:style w:type="character" w:customStyle="1" w:styleId="2Arial9">
    <w:name w:val="Основной текст (2) + Arial9"/>
    <w:aliases w:val="10,5 pt8"/>
    <w:uiPriority w:val="99"/>
    <w:rsid w:val="00161B45"/>
    <w:rPr>
      <w:rFonts w:ascii="Arial" w:eastAsia="Times New Roman" w:hAnsi="Arial" w:cs="Arial"/>
      <w:b/>
      <w:bCs/>
      <w:strike w:val="0"/>
      <w:dstrike w:val="0"/>
      <w:sz w:val="21"/>
      <w:szCs w:val="21"/>
      <w:u w:val="none"/>
      <w:effect w:val="none"/>
      <w:shd w:val="clear" w:color="auto" w:fill="FFFFFF"/>
    </w:rPr>
  </w:style>
  <w:style w:type="character" w:customStyle="1" w:styleId="2Arial8">
    <w:name w:val="Основной текст (2) + Arial8"/>
    <w:aliases w:val="9 pt2"/>
    <w:uiPriority w:val="99"/>
    <w:rsid w:val="00161B45"/>
    <w:rPr>
      <w:rFonts w:ascii="Arial" w:eastAsia="Times New Roman" w:hAnsi="Arial" w:cs="Arial"/>
      <w:b/>
      <w:bCs/>
      <w:strike w:val="0"/>
      <w:dstrike w:val="0"/>
      <w:sz w:val="18"/>
      <w:szCs w:val="18"/>
      <w:u w:val="none"/>
      <w:effect w:val="none"/>
      <w:shd w:val="clear" w:color="auto" w:fill="FFFFFF"/>
    </w:rPr>
  </w:style>
  <w:style w:type="character" w:customStyle="1" w:styleId="41pt">
    <w:name w:val="Подпись к таблице (4) + Интервал 1 pt"/>
    <w:uiPriority w:val="99"/>
    <w:rsid w:val="00161B45"/>
    <w:rPr>
      <w:rFonts w:ascii="Times New Roman" w:hAnsi="Times New Roman" w:cs="Times New Roman"/>
      <w:spacing w:val="30"/>
      <w:sz w:val="20"/>
      <w:szCs w:val="20"/>
      <w:shd w:val="clear" w:color="auto" w:fill="FFFFFF"/>
    </w:rPr>
  </w:style>
  <w:style w:type="character" w:customStyle="1" w:styleId="281pt">
    <w:name w:val="Основной текст (28) + Интервал 1 pt"/>
    <w:uiPriority w:val="99"/>
    <w:rsid w:val="00161B45"/>
    <w:rPr>
      <w:rFonts w:ascii="Arial" w:hAnsi="Arial" w:cs="Arial"/>
      <w:spacing w:val="20"/>
      <w:sz w:val="18"/>
      <w:szCs w:val="18"/>
      <w:shd w:val="clear" w:color="auto" w:fill="FFFFFF"/>
    </w:rPr>
  </w:style>
  <w:style w:type="character" w:customStyle="1" w:styleId="225">
    <w:name w:val="Основной текст (22) + Не курсив"/>
    <w:uiPriority w:val="99"/>
    <w:rsid w:val="00161B45"/>
    <w:rPr>
      <w:rFonts w:ascii="Times New Roman" w:hAnsi="Times New Roman" w:cs="Times New Roman"/>
      <w:i w:val="0"/>
      <w:iCs w:val="0"/>
      <w:shd w:val="clear" w:color="auto" w:fill="FFFFFF"/>
    </w:rPr>
  </w:style>
  <w:style w:type="character" w:customStyle="1" w:styleId="3100">
    <w:name w:val="Оглавление (3) + 10"/>
    <w:aliases w:val="5 pt5,Не полужирный1,Основной текст + 91"/>
    <w:uiPriority w:val="99"/>
    <w:rsid w:val="00161B45"/>
    <w:rPr>
      <w:rFonts w:ascii="Times New Roman" w:hAnsi="Times New Roman" w:cs="Times New Roman"/>
      <w:b w:val="0"/>
      <w:bCs w:val="0"/>
      <w:spacing w:val="0"/>
      <w:sz w:val="21"/>
      <w:szCs w:val="21"/>
      <w:shd w:val="clear" w:color="auto" w:fill="FFFFFF"/>
    </w:rPr>
  </w:style>
  <w:style w:type="character" w:customStyle="1" w:styleId="23pt">
    <w:name w:val="Основной текст (2) + Интервал 3 pt"/>
    <w:uiPriority w:val="99"/>
    <w:rsid w:val="00161B45"/>
    <w:rPr>
      <w:rFonts w:ascii="Times New Roman" w:eastAsia="Times New Roman" w:hAnsi="Times New Roman" w:cs="Times New Roman"/>
      <w:b/>
      <w:bCs/>
      <w:strike w:val="0"/>
      <w:dstrike w:val="0"/>
      <w:spacing w:val="70"/>
      <w:sz w:val="22"/>
      <w:szCs w:val="22"/>
      <w:u w:val="none"/>
      <w:effect w:val="none"/>
      <w:shd w:val="clear" w:color="auto" w:fill="FFFFFF"/>
    </w:rPr>
  </w:style>
  <w:style w:type="character" w:customStyle="1" w:styleId="241pt">
    <w:name w:val="Основной текст (24) + Интервал 1 pt"/>
    <w:uiPriority w:val="99"/>
    <w:rsid w:val="00161B45"/>
    <w:rPr>
      <w:rFonts w:ascii="Times New Roman" w:hAnsi="Times New Roman" w:cs="Times New Roman"/>
      <w:strike w:val="0"/>
      <w:dstrike w:val="0"/>
      <w:spacing w:val="30"/>
      <w:sz w:val="20"/>
      <w:szCs w:val="20"/>
      <w:u w:val="none"/>
      <w:effect w:val="none"/>
      <w:shd w:val="clear" w:color="auto" w:fill="FFFFFF"/>
    </w:rPr>
  </w:style>
  <w:style w:type="character" w:customStyle="1" w:styleId="2Arial5">
    <w:name w:val="Основной текст (2) + Arial5"/>
    <w:aliases w:val="9 pt1,Курсив5"/>
    <w:uiPriority w:val="99"/>
    <w:rsid w:val="00161B45"/>
    <w:rPr>
      <w:rFonts w:ascii="Arial" w:eastAsia="Times New Roman" w:hAnsi="Arial" w:cs="Arial"/>
      <w:b/>
      <w:bCs/>
      <w:i/>
      <w:iCs/>
      <w:strike w:val="0"/>
      <w:dstrike w:val="0"/>
      <w:sz w:val="18"/>
      <w:szCs w:val="18"/>
      <w:u w:val="none"/>
      <w:effect w:val="none"/>
      <w:shd w:val="clear" w:color="auto" w:fill="FFFFFF"/>
    </w:rPr>
  </w:style>
  <w:style w:type="character" w:customStyle="1" w:styleId="2Arial4">
    <w:name w:val="Основной текст (2) + Arial4"/>
    <w:aliases w:val="4 pt,Курсив4"/>
    <w:uiPriority w:val="99"/>
    <w:rsid w:val="00161B45"/>
    <w:rPr>
      <w:rFonts w:ascii="Arial" w:eastAsia="Times New Roman" w:hAnsi="Arial" w:cs="Arial"/>
      <w:b/>
      <w:bCs/>
      <w:i/>
      <w:iCs/>
      <w:strike w:val="0"/>
      <w:dstrike w:val="0"/>
      <w:sz w:val="8"/>
      <w:szCs w:val="8"/>
      <w:u w:val="none"/>
      <w:effect w:val="none"/>
      <w:shd w:val="clear" w:color="auto" w:fill="FFFFFF"/>
    </w:rPr>
  </w:style>
  <w:style w:type="character" w:customStyle="1" w:styleId="2Arial3">
    <w:name w:val="Основной текст (2) + Arial3"/>
    <w:aliases w:val="72,5 pt4,Колонтитул + Century Schoolbook,91,Не полужирный3"/>
    <w:uiPriority w:val="99"/>
    <w:rsid w:val="00161B45"/>
    <w:rPr>
      <w:rFonts w:ascii="Arial" w:eastAsia="Times New Roman" w:hAnsi="Arial" w:cs="Arial"/>
      <w:b/>
      <w:bCs/>
      <w:strike w:val="0"/>
      <w:dstrike w:val="0"/>
      <w:sz w:val="15"/>
      <w:szCs w:val="15"/>
      <w:u w:val="none"/>
      <w:effect w:val="none"/>
      <w:shd w:val="clear" w:color="auto" w:fill="FFFFFF"/>
    </w:rPr>
  </w:style>
  <w:style w:type="character" w:customStyle="1" w:styleId="242">
    <w:name w:val="Основной текст (2) + 4"/>
    <w:aliases w:val="5 pt1,Основной текст + 10"/>
    <w:uiPriority w:val="99"/>
    <w:rsid w:val="00161B45"/>
    <w:rPr>
      <w:rFonts w:ascii="Times New Roman" w:eastAsia="Times New Roman" w:hAnsi="Times New Roman" w:cs="Times New Roman"/>
      <w:b/>
      <w:bCs/>
      <w:strike w:val="0"/>
      <w:dstrike w:val="0"/>
      <w:sz w:val="9"/>
      <w:szCs w:val="9"/>
      <w:u w:val="none"/>
      <w:effect w:val="none"/>
      <w:shd w:val="clear" w:color="auto" w:fill="FFFFFF"/>
    </w:rPr>
  </w:style>
  <w:style w:type="character" w:customStyle="1" w:styleId="11Exact1">
    <w:name w:val="Основной текст (11) Exact1"/>
    <w:uiPriority w:val="99"/>
    <w:rsid w:val="00161B45"/>
    <w:rPr>
      <w:rFonts w:ascii="Times New Roman" w:eastAsia="Microsoft Sans Serif" w:hAnsi="Times New Roman" w:cs="Times New Roman"/>
      <w:b/>
      <w:bCs/>
      <w:i/>
      <w:iCs/>
      <w:strike w:val="0"/>
      <w:dstrike w:val="0"/>
      <w:sz w:val="21"/>
      <w:szCs w:val="21"/>
      <w:u w:val="none"/>
      <w:effect w:val="none"/>
      <w:shd w:val="clear" w:color="auto" w:fill="FFFFFF"/>
    </w:rPr>
  </w:style>
  <w:style w:type="character" w:customStyle="1" w:styleId="28Exact">
    <w:name w:val="Основной текст (28) Exact"/>
    <w:uiPriority w:val="99"/>
    <w:rsid w:val="00161B45"/>
    <w:rPr>
      <w:rFonts w:ascii="Arial" w:hAnsi="Arial" w:cs="Arial" w:hint="default"/>
      <w:strike w:val="0"/>
      <w:dstrike w:val="0"/>
      <w:sz w:val="18"/>
      <w:szCs w:val="18"/>
      <w:u w:val="none"/>
      <w:effect w:val="none"/>
    </w:rPr>
  </w:style>
  <w:style w:type="character" w:customStyle="1" w:styleId="28Exact1">
    <w:name w:val="Основной текст (28) Exact1"/>
    <w:uiPriority w:val="99"/>
    <w:rsid w:val="00161B45"/>
    <w:rPr>
      <w:rFonts w:ascii="Arial" w:hAnsi="Arial" w:cs="Arial"/>
      <w:sz w:val="18"/>
      <w:szCs w:val="18"/>
      <w:u w:val="single"/>
      <w:shd w:val="clear" w:color="auto" w:fill="FFFFFF"/>
    </w:rPr>
  </w:style>
  <w:style w:type="character" w:customStyle="1" w:styleId="28Exact0">
    <w:name w:val="Основной текст (28) + Курсив Exact"/>
    <w:uiPriority w:val="99"/>
    <w:rsid w:val="00161B45"/>
    <w:rPr>
      <w:rFonts w:ascii="Arial" w:hAnsi="Arial" w:cs="Arial"/>
      <w:i/>
      <w:iCs/>
      <w:strike w:val="0"/>
      <w:dstrike w:val="0"/>
      <w:sz w:val="18"/>
      <w:szCs w:val="18"/>
      <w:u w:val="none"/>
      <w:effect w:val="none"/>
      <w:shd w:val="clear" w:color="auto" w:fill="FFFFFF"/>
      <w:lang w:val="en-US" w:eastAsia="en-US"/>
    </w:rPr>
  </w:style>
  <w:style w:type="character" w:customStyle="1" w:styleId="28Exact2">
    <w:name w:val="Основной текст (28) + Полужирный Exact"/>
    <w:uiPriority w:val="99"/>
    <w:rsid w:val="00161B45"/>
    <w:rPr>
      <w:rFonts w:ascii="Arial" w:hAnsi="Arial" w:cs="Arial"/>
      <w:b/>
      <w:bCs/>
      <w:strike w:val="0"/>
      <w:dstrike w:val="0"/>
      <w:color w:val="000000"/>
      <w:spacing w:val="0"/>
      <w:w w:val="100"/>
      <w:position w:val="0"/>
      <w:sz w:val="18"/>
      <w:szCs w:val="18"/>
      <w:u w:val="none"/>
      <w:effect w:val="none"/>
      <w:shd w:val="clear" w:color="auto" w:fill="FFFFFF"/>
    </w:rPr>
  </w:style>
  <w:style w:type="character" w:customStyle="1" w:styleId="293pt1">
    <w:name w:val="Основной текст (2) + 93 pt1"/>
    <w:aliases w:val="Полужирный1,Курсив2,Интервал -1 pt1,Основной текст + Полужирный1,Основной текст + 9 pt1,Интервал 0 pt2"/>
    <w:uiPriority w:val="99"/>
    <w:rsid w:val="00161B45"/>
    <w:rPr>
      <w:rFonts w:ascii="Times New Roman" w:eastAsia="Times New Roman" w:hAnsi="Times New Roman" w:cs="Times New Roman"/>
      <w:b w:val="0"/>
      <w:bCs w:val="0"/>
      <w:i/>
      <w:iCs/>
      <w:strike w:val="0"/>
      <w:dstrike w:val="0"/>
      <w:spacing w:val="-30"/>
      <w:sz w:val="186"/>
      <w:szCs w:val="186"/>
      <w:u w:val="none"/>
      <w:effect w:val="none"/>
      <w:shd w:val="clear" w:color="auto" w:fill="FFFFFF"/>
    </w:rPr>
  </w:style>
  <w:style w:type="character" w:customStyle="1" w:styleId="2Arial1">
    <w:name w:val="Основной текст (2) + Arial1"/>
    <w:uiPriority w:val="99"/>
    <w:rsid w:val="00161B45"/>
    <w:rPr>
      <w:rFonts w:ascii="Arial" w:eastAsia="Times New Roman" w:hAnsi="Arial" w:cs="Arial"/>
      <w:b/>
      <w:bCs/>
      <w:strike w:val="0"/>
      <w:dstrike w:val="0"/>
      <w:sz w:val="22"/>
      <w:szCs w:val="22"/>
      <w:u w:val="none"/>
      <w:effect w:val="none"/>
      <w:shd w:val="clear" w:color="auto" w:fill="FFFFFF"/>
    </w:rPr>
  </w:style>
  <w:style w:type="character" w:customStyle="1" w:styleId="84">
    <w:name w:val="Заголовок №8_"/>
    <w:link w:val="85"/>
    <w:locked/>
    <w:rsid w:val="00161B45"/>
    <w:rPr>
      <w:rFonts w:ascii="Times New Roman" w:eastAsia="Times New Roman" w:hAnsi="Times New Roman" w:cs="Times New Roman"/>
      <w:b/>
      <w:bCs/>
      <w:shd w:val="clear" w:color="auto" w:fill="FFFFFF"/>
    </w:rPr>
  </w:style>
  <w:style w:type="paragraph" w:customStyle="1" w:styleId="85">
    <w:name w:val="Заголовок №8"/>
    <w:basedOn w:val="a0"/>
    <w:link w:val="84"/>
    <w:rsid w:val="00161B45"/>
    <w:pPr>
      <w:widowControl w:val="0"/>
      <w:shd w:val="clear" w:color="auto" w:fill="FFFFFF"/>
      <w:spacing w:before="120" w:after="120" w:line="0" w:lineRule="atLeast"/>
      <w:jc w:val="both"/>
      <w:outlineLvl w:val="7"/>
    </w:pPr>
    <w:rPr>
      <w:rFonts w:ascii="Times New Roman" w:eastAsia="Times New Roman" w:hAnsi="Times New Roman" w:cs="Times New Roman"/>
      <w:b/>
      <w:bCs/>
    </w:rPr>
  </w:style>
  <w:style w:type="character" w:customStyle="1" w:styleId="96">
    <w:name w:val="Заголовок №9_"/>
    <w:link w:val="97"/>
    <w:locked/>
    <w:rsid w:val="00161B45"/>
    <w:rPr>
      <w:rFonts w:ascii="Tahoma" w:eastAsia="Tahoma" w:hAnsi="Tahoma" w:cs="Tahoma"/>
      <w:sz w:val="19"/>
      <w:szCs w:val="19"/>
      <w:shd w:val="clear" w:color="auto" w:fill="FFFFFF"/>
    </w:rPr>
  </w:style>
  <w:style w:type="paragraph" w:customStyle="1" w:styleId="97">
    <w:name w:val="Заголовок №9"/>
    <w:basedOn w:val="a0"/>
    <w:link w:val="96"/>
    <w:rsid w:val="00161B45"/>
    <w:pPr>
      <w:widowControl w:val="0"/>
      <w:shd w:val="clear" w:color="auto" w:fill="FFFFFF"/>
      <w:spacing w:before="60" w:after="60" w:line="206" w:lineRule="exact"/>
      <w:ind w:firstLine="420"/>
      <w:jc w:val="both"/>
      <w:outlineLvl w:val="8"/>
    </w:pPr>
    <w:rPr>
      <w:rFonts w:ascii="Tahoma" w:eastAsia="Tahoma" w:hAnsi="Tahoma" w:cs="Tahoma"/>
      <w:sz w:val="19"/>
      <w:szCs w:val="19"/>
    </w:rPr>
  </w:style>
  <w:style w:type="character" w:customStyle="1" w:styleId="5b">
    <w:name w:val="Сноска (5)_"/>
    <w:link w:val="5c"/>
    <w:locked/>
    <w:rsid w:val="00161B45"/>
    <w:rPr>
      <w:rFonts w:ascii="Times New Roman" w:eastAsia="Times New Roman" w:hAnsi="Times New Roman" w:cs="Times New Roman"/>
      <w:b/>
      <w:bCs/>
      <w:i/>
      <w:iCs/>
      <w:shd w:val="clear" w:color="auto" w:fill="FFFFFF"/>
    </w:rPr>
  </w:style>
  <w:style w:type="paragraph" w:customStyle="1" w:styleId="5c">
    <w:name w:val="Сноска (5)"/>
    <w:basedOn w:val="a0"/>
    <w:link w:val="5b"/>
    <w:rsid w:val="00161B45"/>
    <w:pPr>
      <w:widowControl w:val="0"/>
      <w:shd w:val="clear" w:color="auto" w:fill="FFFFFF"/>
      <w:spacing w:before="180" w:after="60" w:line="0" w:lineRule="atLeast"/>
      <w:jc w:val="both"/>
    </w:pPr>
    <w:rPr>
      <w:rFonts w:ascii="Times New Roman" w:eastAsia="Times New Roman" w:hAnsi="Times New Roman" w:cs="Times New Roman"/>
      <w:b/>
      <w:bCs/>
      <w:i/>
      <w:iCs/>
    </w:rPr>
  </w:style>
  <w:style w:type="character" w:customStyle="1" w:styleId="104">
    <w:name w:val="Заголовок №10_"/>
    <w:link w:val="105"/>
    <w:locked/>
    <w:rsid w:val="00161B45"/>
    <w:rPr>
      <w:rFonts w:ascii="Tahoma" w:eastAsia="Tahoma" w:hAnsi="Tahoma" w:cs="Tahoma"/>
      <w:b/>
      <w:bCs/>
      <w:sz w:val="18"/>
      <w:szCs w:val="18"/>
      <w:shd w:val="clear" w:color="auto" w:fill="FFFFFF"/>
    </w:rPr>
  </w:style>
  <w:style w:type="paragraph" w:customStyle="1" w:styleId="105">
    <w:name w:val="Заголовок №10"/>
    <w:basedOn w:val="a0"/>
    <w:link w:val="104"/>
    <w:rsid w:val="00161B45"/>
    <w:pPr>
      <w:widowControl w:val="0"/>
      <w:shd w:val="clear" w:color="auto" w:fill="FFFFFF"/>
      <w:spacing w:after="0" w:line="221" w:lineRule="exact"/>
      <w:jc w:val="center"/>
    </w:pPr>
    <w:rPr>
      <w:rFonts w:ascii="Tahoma" w:eastAsia="Tahoma" w:hAnsi="Tahoma" w:cs="Tahoma"/>
      <w:b/>
      <w:bCs/>
      <w:sz w:val="18"/>
      <w:szCs w:val="18"/>
    </w:rPr>
  </w:style>
  <w:style w:type="character" w:customStyle="1" w:styleId="126">
    <w:name w:val="Основной текст (12) + Полужирный"/>
    <w:rsid w:val="00161B45"/>
    <w:rPr>
      <w:rFonts w:ascii="Tahoma" w:eastAsia="Tahoma" w:hAnsi="Tahoma" w:cs="Tahoma"/>
      <w:b w:val="0"/>
      <w:bCs w:val="0"/>
      <w:i/>
      <w:iCs/>
      <w:color w:val="000000"/>
      <w:spacing w:val="0"/>
      <w:w w:val="100"/>
      <w:position w:val="0"/>
      <w:sz w:val="18"/>
      <w:szCs w:val="18"/>
      <w:shd w:val="clear" w:color="auto" w:fill="FFFFFF"/>
      <w:lang w:val="ru-RU" w:eastAsia="ru-RU" w:bidi="ru-RU"/>
    </w:rPr>
  </w:style>
  <w:style w:type="character" w:customStyle="1" w:styleId="127">
    <w:name w:val="Основной текст (12) + Малые прописные"/>
    <w:rsid w:val="00161B45"/>
    <w:rPr>
      <w:rFonts w:ascii="Tahoma" w:eastAsia="Tahoma" w:hAnsi="Tahoma" w:cs="Tahoma"/>
      <w:b/>
      <w:bCs/>
      <w:i/>
      <w:iCs/>
      <w:smallCaps/>
      <w:color w:val="000000"/>
      <w:spacing w:val="0"/>
      <w:w w:val="100"/>
      <w:position w:val="0"/>
      <w:sz w:val="18"/>
      <w:szCs w:val="18"/>
      <w:shd w:val="clear" w:color="auto" w:fill="FFFFFF"/>
      <w:lang w:val="en-US" w:eastAsia="en-US" w:bidi="en-US"/>
    </w:rPr>
  </w:style>
  <w:style w:type="character" w:customStyle="1" w:styleId="1030">
    <w:name w:val="Заголовок №10 (3) + Полужирный"/>
    <w:rsid w:val="00161B45"/>
    <w:rPr>
      <w:rFonts w:ascii="Tahoma" w:eastAsia="Tahoma" w:hAnsi="Tahoma" w:cs="Tahoma" w:hint="default"/>
      <w:b/>
      <w:bCs/>
      <w:i w:val="0"/>
      <w:iCs w:val="0"/>
      <w:smallCaps w:val="0"/>
      <w:strike w:val="0"/>
      <w:dstrike w:val="0"/>
      <w:color w:val="000000"/>
      <w:spacing w:val="0"/>
      <w:w w:val="100"/>
      <w:position w:val="0"/>
      <w:sz w:val="18"/>
      <w:szCs w:val="18"/>
      <w:u w:val="none"/>
      <w:effect w:val="none"/>
      <w:lang w:val="ru-RU" w:eastAsia="ru-RU" w:bidi="ru-RU"/>
    </w:rPr>
  </w:style>
  <w:style w:type="character" w:customStyle="1" w:styleId="42pt">
    <w:name w:val="Основной текст (4) + Интервал 2 pt"/>
    <w:rsid w:val="00161B45"/>
    <w:rPr>
      <w:rFonts w:ascii="Times New Roman" w:eastAsia="Times New Roman" w:hAnsi="Times New Roman" w:cs="Times New Roman"/>
      <w:b/>
      <w:bCs/>
      <w:i w:val="0"/>
      <w:iCs w:val="0"/>
      <w:smallCaps w:val="0"/>
      <w:strike w:val="0"/>
      <w:dstrike w:val="0"/>
      <w:color w:val="000000"/>
      <w:spacing w:val="50"/>
      <w:w w:val="100"/>
      <w:position w:val="0"/>
      <w:sz w:val="20"/>
      <w:szCs w:val="20"/>
      <w:u w:val="none"/>
      <w:effect w:val="none"/>
      <w:shd w:val="clear" w:color="auto" w:fill="FFFFFF"/>
      <w:lang w:val="en-US" w:eastAsia="en-US" w:bidi="en-US"/>
    </w:rPr>
  </w:style>
  <w:style w:type="character" w:customStyle="1" w:styleId="4a">
    <w:name w:val="Основной текст (4) + Курсив"/>
    <w:rsid w:val="00161B45"/>
    <w:rPr>
      <w:rFonts w:ascii="Times New Roman" w:eastAsia="Times New Roman" w:hAnsi="Times New Roman" w:cs="Times New Roman"/>
      <w:b/>
      <w:bCs/>
      <w:i/>
      <w:iCs/>
      <w:smallCaps w:val="0"/>
      <w:strike w:val="0"/>
      <w:dstrike w:val="0"/>
      <w:color w:val="000000"/>
      <w:spacing w:val="0"/>
      <w:w w:val="100"/>
      <w:position w:val="0"/>
      <w:sz w:val="20"/>
      <w:szCs w:val="20"/>
      <w:u w:val="none"/>
      <w:effect w:val="none"/>
      <w:shd w:val="clear" w:color="auto" w:fill="FFFFFF"/>
      <w:lang w:val="ru-RU" w:eastAsia="ru-RU" w:bidi="ru-RU"/>
    </w:rPr>
  </w:style>
  <w:style w:type="character" w:customStyle="1" w:styleId="214pt">
    <w:name w:val="Основной текст (2) + 14 pt"/>
    <w:rsid w:val="00161B45"/>
    <w:rPr>
      <w:rFonts w:ascii="Times New Roman" w:eastAsia="Times New Roman" w:hAnsi="Times New Roman" w:cs="Times New Roman"/>
      <w:b/>
      <w:bCs/>
      <w:i w:val="0"/>
      <w:iCs w:val="0"/>
      <w:smallCaps w:val="0"/>
      <w:strike w:val="0"/>
      <w:dstrike w:val="0"/>
      <w:color w:val="000000"/>
      <w:spacing w:val="0"/>
      <w:w w:val="100"/>
      <w:position w:val="0"/>
      <w:sz w:val="28"/>
      <w:szCs w:val="28"/>
      <w:u w:val="none"/>
      <w:effect w:val="none"/>
      <w:shd w:val="clear" w:color="auto" w:fill="FFFFFF"/>
      <w:lang w:val="ru-RU" w:eastAsia="ru-RU" w:bidi="ru-RU"/>
    </w:rPr>
  </w:style>
  <w:style w:type="paragraph" w:customStyle="1" w:styleId="a">
    <w:name w:val="НОМЕРА"/>
    <w:basedOn w:val="a9"/>
    <w:link w:val="affffff4"/>
    <w:uiPriority w:val="99"/>
    <w:qFormat/>
    <w:rsid w:val="00161B45"/>
    <w:pPr>
      <w:numPr>
        <w:numId w:val="110"/>
      </w:numPr>
      <w:spacing w:before="0" w:beforeAutospacing="0" w:after="0" w:afterAutospacing="0"/>
      <w:jc w:val="both"/>
    </w:pPr>
    <w:rPr>
      <w:rFonts w:ascii="Arial Narrow" w:hAnsi="Arial Narrow"/>
      <w:sz w:val="18"/>
      <w:szCs w:val="18"/>
      <w:lang w:val="x-none" w:eastAsia="x-none"/>
    </w:rPr>
  </w:style>
  <w:style w:type="character" w:customStyle="1" w:styleId="affffff4">
    <w:name w:val="НОМЕРА Знак"/>
    <w:link w:val="a"/>
    <w:uiPriority w:val="99"/>
    <w:rsid w:val="00161B45"/>
    <w:rPr>
      <w:rFonts w:ascii="Arial Narrow" w:eastAsia="Calibri" w:hAnsi="Arial Narrow" w:cs="Times New Roman"/>
      <w:sz w:val="18"/>
      <w:szCs w:val="18"/>
      <w:lang w:val="x-none" w:eastAsia="x-none"/>
    </w:rPr>
  </w:style>
  <w:style w:type="character" w:customStyle="1" w:styleId="1a">
    <w:name w:val="Стиль1 Знак"/>
    <w:link w:val="19"/>
    <w:locked/>
    <w:rsid w:val="00161B45"/>
    <w:rPr>
      <w:rFonts w:ascii="Times New Roman" w:eastAsia="Times New Roman" w:hAnsi="Times New Roman" w:cs="Times New Roman"/>
      <w:sz w:val="28"/>
      <w:szCs w:val="20"/>
      <w:lang w:val="x-none" w:eastAsia="x-none"/>
    </w:rPr>
  </w:style>
  <w:style w:type="character" w:customStyle="1" w:styleId="5yl5">
    <w:name w:val="_5yl5"/>
    <w:basedOn w:val="a1"/>
    <w:rsid w:val="00161B45"/>
  </w:style>
  <w:style w:type="character" w:customStyle="1" w:styleId="poemyear">
    <w:name w:val="poemyear"/>
    <w:basedOn w:val="a1"/>
    <w:rsid w:val="00161B45"/>
  </w:style>
  <w:style w:type="character" w:customStyle="1" w:styleId="st">
    <w:name w:val="st"/>
    <w:basedOn w:val="a1"/>
    <w:rsid w:val="00161B45"/>
  </w:style>
  <w:style w:type="character" w:customStyle="1" w:styleId="line">
    <w:name w:val="line"/>
    <w:basedOn w:val="a1"/>
    <w:rsid w:val="00161B45"/>
  </w:style>
  <w:style w:type="character" w:customStyle="1" w:styleId="il">
    <w:name w:val="il"/>
    <w:basedOn w:val="a1"/>
    <w:rsid w:val="00161B45"/>
  </w:style>
  <w:style w:type="paragraph" w:styleId="2ff1">
    <w:name w:val="Quote"/>
    <w:basedOn w:val="a0"/>
    <w:next w:val="a0"/>
    <w:link w:val="2ff2"/>
    <w:uiPriority w:val="29"/>
    <w:qFormat/>
    <w:rsid w:val="00161B45"/>
    <w:pPr>
      <w:spacing w:after="0" w:line="240" w:lineRule="auto"/>
    </w:pPr>
    <w:rPr>
      <w:rFonts w:ascii="Cambria" w:eastAsia="Times New Roman" w:hAnsi="Cambria" w:cs="Times New Roman"/>
      <w:i/>
      <w:iCs/>
      <w:color w:val="000000"/>
      <w:sz w:val="24"/>
      <w:szCs w:val="24"/>
      <w:lang w:val="x-none" w:eastAsia="x-none"/>
    </w:rPr>
  </w:style>
  <w:style w:type="character" w:customStyle="1" w:styleId="2ff2">
    <w:name w:val="Цитата 2 Знак"/>
    <w:basedOn w:val="a1"/>
    <w:link w:val="2ff1"/>
    <w:uiPriority w:val="29"/>
    <w:rsid w:val="00161B45"/>
    <w:rPr>
      <w:rFonts w:ascii="Cambria" w:eastAsia="Times New Roman" w:hAnsi="Cambria" w:cs="Times New Roman"/>
      <w:i/>
      <w:iCs/>
      <w:color w:val="000000"/>
      <w:sz w:val="24"/>
      <w:szCs w:val="24"/>
      <w:lang w:val="x-none" w:eastAsia="x-none"/>
    </w:rPr>
  </w:style>
  <w:style w:type="character" w:customStyle="1" w:styleId="translation-chunk">
    <w:name w:val="translation-chunk"/>
    <w:basedOn w:val="a1"/>
    <w:rsid w:val="00161B45"/>
  </w:style>
  <w:style w:type="paragraph" w:customStyle="1" w:styleId="2110">
    <w:name w:val="Основной текст 211"/>
    <w:basedOn w:val="a0"/>
    <w:rsid w:val="00161B45"/>
    <w:pPr>
      <w:widowControl w:val="0"/>
      <w:spacing w:after="0" w:line="360" w:lineRule="auto"/>
      <w:ind w:firstLine="720"/>
      <w:jc w:val="both"/>
    </w:pPr>
    <w:rPr>
      <w:rFonts w:ascii="Times New Roman" w:eastAsia="Times New Roman" w:hAnsi="Times New Roman" w:cs="Times New Roman"/>
      <w:sz w:val="28"/>
      <w:szCs w:val="28"/>
      <w:lang w:eastAsia="ru-RU"/>
    </w:rPr>
  </w:style>
  <w:style w:type="paragraph" w:customStyle="1" w:styleId="410">
    <w:name w:val="Заголовок №41"/>
    <w:basedOn w:val="a0"/>
    <w:rsid w:val="00161B45"/>
    <w:pPr>
      <w:shd w:val="clear" w:color="auto" w:fill="FFFFFF"/>
      <w:spacing w:after="0" w:line="211" w:lineRule="exact"/>
      <w:jc w:val="both"/>
      <w:outlineLvl w:val="3"/>
    </w:pPr>
    <w:rPr>
      <w:rFonts w:ascii="Calibri" w:eastAsia="Calibri" w:hAnsi="Calibri" w:cs="Times New Roman"/>
      <w:b/>
      <w:bCs/>
      <w:sz w:val="20"/>
      <w:szCs w:val="20"/>
      <w:shd w:val="clear" w:color="auto" w:fill="FFFFFF"/>
      <w:lang w:val="x-none" w:eastAsia="x-none"/>
    </w:rPr>
  </w:style>
  <w:style w:type="character" w:customStyle="1" w:styleId="480">
    <w:name w:val="Основной текст + Полужирный48"/>
    <w:rsid w:val="00161B45"/>
    <w:rPr>
      <w:rFonts w:ascii="Times New Roman" w:hAnsi="Times New Roman" w:cs="Times New Roman"/>
      <w:b/>
      <w:bCs/>
      <w:noProof/>
      <w:spacing w:val="0"/>
      <w:shd w:val="clear" w:color="auto" w:fill="FFFFFF"/>
    </w:rPr>
  </w:style>
  <w:style w:type="character" w:customStyle="1" w:styleId="346">
    <w:name w:val="Заголовок №3 (4)6"/>
    <w:rsid w:val="00161B45"/>
    <w:rPr>
      <w:b/>
      <w:bCs/>
      <w:sz w:val="25"/>
      <w:szCs w:val="25"/>
      <w:shd w:val="clear" w:color="auto" w:fill="FFFFFF"/>
    </w:rPr>
  </w:style>
  <w:style w:type="character" w:customStyle="1" w:styleId="345">
    <w:name w:val="Заголовок №3 (4)5"/>
    <w:rsid w:val="00161B45"/>
    <w:rPr>
      <w:b/>
      <w:bCs/>
      <w:noProof/>
      <w:sz w:val="25"/>
      <w:szCs w:val="25"/>
      <w:shd w:val="clear" w:color="auto" w:fill="FFFFFF"/>
    </w:rPr>
  </w:style>
  <w:style w:type="character" w:customStyle="1" w:styleId="1413">
    <w:name w:val="Основной текст (14)13"/>
    <w:rsid w:val="00161B45"/>
    <w:rPr>
      <w:rFonts w:ascii="Times New Roman" w:hAnsi="Times New Roman" w:cs="Times New Roman"/>
      <w:i/>
      <w:iCs/>
      <w:spacing w:val="0"/>
      <w:shd w:val="clear" w:color="auto" w:fill="FFFFFF"/>
    </w:rPr>
  </w:style>
  <w:style w:type="character" w:customStyle="1" w:styleId="1412">
    <w:name w:val="Основной текст (14)12"/>
    <w:rsid w:val="00161B45"/>
    <w:rPr>
      <w:rFonts w:ascii="Times New Roman" w:hAnsi="Times New Roman" w:cs="Times New Roman"/>
      <w:i/>
      <w:iCs/>
      <w:noProof/>
      <w:spacing w:val="0"/>
      <w:shd w:val="clear" w:color="auto" w:fill="FFFFFF"/>
    </w:rPr>
  </w:style>
  <w:style w:type="character" w:customStyle="1" w:styleId="144">
    <w:name w:val="Основной текст (14) + Не курсив"/>
    <w:rsid w:val="00161B45"/>
    <w:rPr>
      <w:i/>
      <w:iCs/>
      <w:shd w:val="clear" w:color="auto" w:fill="FFFFFF"/>
    </w:rPr>
  </w:style>
  <w:style w:type="character" w:customStyle="1" w:styleId="1430">
    <w:name w:val="Основной текст (14) + Полужирный3"/>
    <w:aliases w:val="Не курсив7"/>
    <w:rsid w:val="00161B45"/>
    <w:rPr>
      <w:rFonts w:ascii="Times New Roman" w:hAnsi="Times New Roman" w:cs="Times New Roman"/>
      <w:b/>
      <w:bCs/>
      <w:i/>
      <w:iCs/>
      <w:spacing w:val="0"/>
      <w:shd w:val="clear" w:color="auto" w:fill="FFFFFF"/>
    </w:rPr>
  </w:style>
  <w:style w:type="character" w:customStyle="1" w:styleId="1411">
    <w:name w:val="Основной текст (14)11"/>
    <w:rsid w:val="00161B45"/>
    <w:rPr>
      <w:rFonts w:ascii="Times New Roman" w:hAnsi="Times New Roman" w:cs="Times New Roman"/>
      <w:i/>
      <w:iCs/>
      <w:spacing w:val="0"/>
      <w:shd w:val="clear" w:color="auto" w:fill="FFFFFF"/>
    </w:rPr>
  </w:style>
  <w:style w:type="character" w:customStyle="1" w:styleId="1410">
    <w:name w:val="Основной текст (14)10"/>
    <w:rsid w:val="00161B45"/>
    <w:rPr>
      <w:rFonts w:ascii="Times New Roman" w:hAnsi="Times New Roman" w:cs="Times New Roman"/>
      <w:i/>
      <w:iCs/>
      <w:noProof/>
      <w:spacing w:val="0"/>
      <w:shd w:val="clear" w:color="auto" w:fill="FFFFFF"/>
    </w:rPr>
  </w:style>
  <w:style w:type="character" w:customStyle="1" w:styleId="1414">
    <w:name w:val="Основной текст (14) + Полужирный1"/>
    <w:aliases w:val="Не курсив5"/>
    <w:rsid w:val="00161B45"/>
    <w:rPr>
      <w:rFonts w:ascii="Times New Roman" w:hAnsi="Times New Roman" w:cs="Times New Roman"/>
      <w:b/>
      <w:bCs/>
      <w:i/>
      <w:iCs/>
      <w:spacing w:val="0"/>
      <w:shd w:val="clear" w:color="auto" w:fill="FFFFFF"/>
    </w:rPr>
  </w:style>
  <w:style w:type="character" w:customStyle="1" w:styleId="2220">
    <w:name w:val="Заголовок №2 (2)2"/>
    <w:rsid w:val="00161B45"/>
    <w:rPr>
      <w:rFonts w:ascii="Times New Roman" w:hAnsi="Times New Roman" w:cs="Times New Roman"/>
      <w:b/>
      <w:bCs/>
      <w:noProof/>
      <w:spacing w:val="0"/>
      <w:sz w:val="25"/>
      <w:szCs w:val="25"/>
      <w:shd w:val="clear" w:color="auto" w:fill="FFFFFF"/>
    </w:rPr>
  </w:style>
  <w:style w:type="character" w:customStyle="1" w:styleId="228">
    <w:name w:val="Заголовок №2 (2)8"/>
    <w:rsid w:val="00161B45"/>
    <w:rPr>
      <w:b/>
      <w:bCs/>
      <w:sz w:val="25"/>
      <w:szCs w:val="25"/>
      <w:shd w:val="clear" w:color="auto" w:fill="FFFFFF"/>
    </w:rPr>
  </w:style>
  <w:style w:type="character" w:customStyle="1" w:styleId="202">
    <w:name w:val="Основной текст (20)2"/>
    <w:rsid w:val="00161B45"/>
    <w:rPr>
      <w:b/>
      <w:bCs/>
      <w:noProof/>
      <w:sz w:val="25"/>
      <w:szCs w:val="25"/>
      <w:shd w:val="clear" w:color="auto" w:fill="FFFFFF"/>
    </w:rPr>
  </w:style>
  <w:style w:type="character" w:customStyle="1" w:styleId="411">
    <w:name w:val="Заголовок №4 + Не полужирный1"/>
    <w:rsid w:val="00161B45"/>
    <w:rPr>
      <w:rFonts w:ascii="Times New Roman" w:hAnsi="Times New Roman" w:cs="Times New Roman"/>
      <w:b/>
      <w:bCs/>
      <w:spacing w:val="0"/>
      <w:shd w:val="clear" w:color="auto" w:fill="FFFFFF"/>
    </w:rPr>
  </w:style>
  <w:style w:type="character" w:customStyle="1" w:styleId="226">
    <w:name w:val="Заголовок №2 (2)_"/>
    <w:link w:val="2210"/>
    <w:locked/>
    <w:rsid w:val="00161B45"/>
    <w:rPr>
      <w:b/>
      <w:bCs/>
      <w:sz w:val="25"/>
      <w:szCs w:val="25"/>
      <w:shd w:val="clear" w:color="auto" w:fill="FFFFFF"/>
    </w:rPr>
  </w:style>
  <w:style w:type="paragraph" w:customStyle="1" w:styleId="2210">
    <w:name w:val="Заголовок №2 (2)1"/>
    <w:basedOn w:val="a0"/>
    <w:link w:val="226"/>
    <w:rsid w:val="00161B45"/>
    <w:pPr>
      <w:shd w:val="clear" w:color="auto" w:fill="FFFFFF"/>
      <w:spacing w:before="180" w:after="180" w:line="240" w:lineRule="atLeast"/>
      <w:jc w:val="both"/>
      <w:outlineLvl w:val="1"/>
    </w:pPr>
    <w:rPr>
      <w:b/>
      <w:bCs/>
      <w:sz w:val="25"/>
      <w:szCs w:val="25"/>
      <w:shd w:val="clear" w:color="auto" w:fill="FFFFFF"/>
    </w:rPr>
  </w:style>
  <w:style w:type="character" w:customStyle="1" w:styleId="3f2">
    <w:name w:val="Основной текст + Курсив3"/>
    <w:rsid w:val="00161B45"/>
    <w:rPr>
      <w:rFonts w:ascii="Times New Roman" w:hAnsi="Times New Roman" w:cs="Times New Roman"/>
      <w:i/>
      <w:iCs/>
      <w:spacing w:val="0"/>
      <w:shd w:val="clear" w:color="auto" w:fill="FFFFFF"/>
    </w:rPr>
  </w:style>
  <w:style w:type="character" w:customStyle="1" w:styleId="FootnoteTextChar">
    <w:name w:val="Footnote Text Char"/>
    <w:aliases w:val="Знак6 Char,F1 Char"/>
    <w:locked/>
    <w:rsid w:val="00161B45"/>
    <w:rPr>
      <w:rFonts w:ascii="Times New Roman" w:hAnsi="Times New Roman" w:cs="Times New Roman"/>
      <w:sz w:val="24"/>
      <w:szCs w:val="24"/>
    </w:rPr>
  </w:style>
  <w:style w:type="paragraph" w:customStyle="1" w:styleId="3f3">
    <w:name w:val="Абзац списка3"/>
    <w:basedOn w:val="a0"/>
    <w:link w:val="ListParagraphChar"/>
    <w:rsid w:val="00161B45"/>
    <w:pPr>
      <w:spacing w:after="0" w:line="240" w:lineRule="auto"/>
      <w:ind w:left="720"/>
      <w:contextualSpacing/>
    </w:pPr>
    <w:rPr>
      <w:rFonts w:ascii="Calibri" w:eastAsia="Calibri" w:hAnsi="Calibri" w:cs="Times New Roman"/>
      <w:sz w:val="24"/>
      <w:szCs w:val="24"/>
      <w:lang w:eastAsia="ru-RU"/>
    </w:rPr>
  </w:style>
  <w:style w:type="paragraph" w:customStyle="1" w:styleId="311">
    <w:name w:val="Основной текст 31"/>
    <w:basedOn w:val="a0"/>
    <w:rsid w:val="00161B45"/>
    <w:pPr>
      <w:overflowPunct w:val="0"/>
      <w:autoSpaceDE w:val="0"/>
      <w:autoSpaceDN w:val="0"/>
      <w:adjustRightInd w:val="0"/>
      <w:spacing w:after="0" w:line="240" w:lineRule="auto"/>
    </w:pPr>
    <w:rPr>
      <w:rFonts w:ascii="Times New Roman" w:eastAsia="Calibri" w:hAnsi="Times New Roman" w:cs="Times New Roman"/>
      <w:sz w:val="24"/>
      <w:szCs w:val="20"/>
      <w:lang w:val="tt-RU" w:eastAsia="ru-RU"/>
    </w:rPr>
  </w:style>
  <w:style w:type="character" w:customStyle="1" w:styleId="211pt">
    <w:name w:val="Основной текст (2) + 11 pt"/>
    <w:rsid w:val="00161B45"/>
    <w:rPr>
      <w:sz w:val="22"/>
      <w:szCs w:val="22"/>
      <w:shd w:val="clear" w:color="auto" w:fill="FFFFFF"/>
      <w:lang w:val="ru-RU" w:eastAsia="ru-RU"/>
    </w:rPr>
  </w:style>
  <w:style w:type="character" w:customStyle="1" w:styleId="Heading1Char">
    <w:name w:val="Heading 1 Char"/>
    <w:locked/>
    <w:rsid w:val="00161B45"/>
    <w:rPr>
      <w:rFonts w:eastAsia="Calibri"/>
      <w:b/>
      <w:bCs/>
      <w:sz w:val="24"/>
      <w:szCs w:val="24"/>
      <w:lang w:val="en-US" w:eastAsia="en-US" w:bidi="ar-SA"/>
    </w:rPr>
  </w:style>
  <w:style w:type="character" w:customStyle="1" w:styleId="Heading2Char">
    <w:name w:val="Heading 2 Char"/>
    <w:semiHidden/>
    <w:locked/>
    <w:rsid w:val="00161B45"/>
    <w:rPr>
      <w:rFonts w:ascii="Cambria" w:eastAsia="Calibri" w:hAnsi="Cambria"/>
      <w:b/>
      <w:bCs/>
      <w:color w:val="4F81BD"/>
      <w:sz w:val="26"/>
      <w:szCs w:val="26"/>
      <w:lang w:val="ru-RU" w:eastAsia="en-US" w:bidi="ar-SA"/>
    </w:rPr>
  </w:style>
  <w:style w:type="character" w:customStyle="1" w:styleId="NoSpacingChar">
    <w:name w:val="No Spacing Char"/>
    <w:link w:val="2ff3"/>
    <w:locked/>
    <w:rsid w:val="00161B45"/>
    <w:rPr>
      <w:rFonts w:eastAsia="Times New Roman"/>
    </w:rPr>
  </w:style>
  <w:style w:type="paragraph" w:customStyle="1" w:styleId="2ff3">
    <w:name w:val="Без интервала2"/>
    <w:link w:val="NoSpacingChar"/>
    <w:rsid w:val="00161B45"/>
    <w:pPr>
      <w:spacing w:after="0" w:line="240" w:lineRule="auto"/>
    </w:pPr>
    <w:rPr>
      <w:rFonts w:eastAsia="Times New Roman"/>
    </w:rPr>
  </w:style>
  <w:style w:type="character" w:customStyle="1" w:styleId="2ff4">
    <w:name w:val="Оглавление (2)_"/>
    <w:link w:val="2ff5"/>
    <w:locked/>
    <w:rsid w:val="00161B45"/>
    <w:rPr>
      <w:rFonts w:ascii="Gungsuh" w:eastAsia="Gungsuh" w:hAnsi="Gungsuh"/>
      <w:sz w:val="17"/>
      <w:szCs w:val="17"/>
      <w:shd w:val="clear" w:color="auto" w:fill="FFFFFF"/>
    </w:rPr>
  </w:style>
  <w:style w:type="paragraph" w:customStyle="1" w:styleId="2ff5">
    <w:name w:val="Оглавление (2)"/>
    <w:basedOn w:val="a0"/>
    <w:link w:val="2ff4"/>
    <w:rsid w:val="00161B45"/>
    <w:pPr>
      <w:widowControl w:val="0"/>
      <w:shd w:val="clear" w:color="auto" w:fill="FFFFFF"/>
      <w:spacing w:after="0" w:line="278" w:lineRule="exact"/>
    </w:pPr>
    <w:rPr>
      <w:rFonts w:ascii="Gungsuh" w:eastAsia="Gungsuh" w:hAnsi="Gungsuh"/>
      <w:sz w:val="17"/>
      <w:szCs w:val="17"/>
      <w:shd w:val="clear" w:color="auto" w:fill="FFFFFF"/>
    </w:rPr>
  </w:style>
  <w:style w:type="character" w:customStyle="1" w:styleId="4b">
    <w:name w:val="Оглавление (4)_"/>
    <w:link w:val="4c"/>
    <w:locked/>
    <w:rsid w:val="00161B45"/>
    <w:rPr>
      <w:rFonts w:ascii="Gungsuh" w:eastAsia="Gungsuh" w:hAnsi="Gungsuh"/>
      <w:spacing w:val="20"/>
      <w:sz w:val="8"/>
      <w:szCs w:val="8"/>
      <w:shd w:val="clear" w:color="auto" w:fill="FFFFFF"/>
    </w:rPr>
  </w:style>
  <w:style w:type="paragraph" w:customStyle="1" w:styleId="4c">
    <w:name w:val="Оглавление (4)"/>
    <w:basedOn w:val="a0"/>
    <w:link w:val="4b"/>
    <w:rsid w:val="00161B45"/>
    <w:pPr>
      <w:widowControl w:val="0"/>
      <w:shd w:val="clear" w:color="auto" w:fill="FFFFFF"/>
      <w:spacing w:after="0" w:line="278" w:lineRule="exact"/>
    </w:pPr>
    <w:rPr>
      <w:rFonts w:ascii="Gungsuh" w:eastAsia="Gungsuh" w:hAnsi="Gungsuh"/>
      <w:spacing w:val="20"/>
      <w:sz w:val="8"/>
      <w:szCs w:val="8"/>
      <w:shd w:val="clear" w:color="auto" w:fill="FFFFFF"/>
    </w:rPr>
  </w:style>
  <w:style w:type="paragraph" w:customStyle="1" w:styleId="Zag">
    <w:name w:val="Zag"/>
    <w:basedOn w:val="a0"/>
    <w:rsid w:val="00161B45"/>
    <w:pPr>
      <w:autoSpaceDE w:val="0"/>
      <w:autoSpaceDN w:val="0"/>
      <w:adjustRightInd w:val="0"/>
      <w:spacing w:after="0" w:line="240" w:lineRule="atLeast"/>
      <w:jc w:val="center"/>
    </w:pPr>
    <w:rPr>
      <w:rFonts w:ascii="SchoolBook Tat M F OTF" w:eastAsia="Calibri" w:hAnsi="SchoolBook Tat M F OTF" w:cs="SchoolBook Tat M F OTF"/>
      <w:b/>
      <w:bCs/>
      <w:caps/>
      <w:color w:val="000000"/>
      <w:sz w:val="21"/>
      <w:szCs w:val="21"/>
      <w:u w:color="000000"/>
    </w:rPr>
  </w:style>
  <w:style w:type="paragraph" w:customStyle="1" w:styleId="TableParagraph">
    <w:name w:val="Table Paragraph"/>
    <w:basedOn w:val="a0"/>
    <w:qFormat/>
    <w:rsid w:val="00161B45"/>
    <w:pPr>
      <w:widowControl w:val="0"/>
      <w:spacing w:after="0" w:line="240" w:lineRule="auto"/>
    </w:pPr>
    <w:rPr>
      <w:rFonts w:ascii="Calibri" w:eastAsia="Times New Roman" w:hAnsi="Calibri" w:cs="Times New Roman"/>
      <w:lang w:val="en-US"/>
    </w:rPr>
  </w:style>
  <w:style w:type="character" w:customStyle="1" w:styleId="3Exact3">
    <w:name w:val="Основной текст (3) Exact"/>
    <w:rsid w:val="00161B45"/>
    <w:rPr>
      <w:rFonts w:ascii="Times New Roman" w:hAnsi="Times New Roman" w:cs="Times New Roman"/>
      <w:b/>
      <w:bCs/>
      <w:spacing w:val="5"/>
      <w:sz w:val="21"/>
      <w:szCs w:val="21"/>
      <w:u w:val="none"/>
      <w:effect w:val="none"/>
    </w:rPr>
  </w:style>
  <w:style w:type="character" w:customStyle="1" w:styleId="3f4">
    <w:name w:val="Основной текст (3) + Курсив"/>
    <w:rsid w:val="00161B45"/>
    <w:rPr>
      <w:rFonts w:ascii="Times New Roman" w:eastAsia="Times New Roman" w:hAnsi="Times New Roman" w:cs="Times New Roman"/>
      <w:b/>
      <w:bCs/>
      <w:i/>
      <w:iCs/>
      <w:color w:val="000000"/>
      <w:spacing w:val="0"/>
      <w:w w:val="100"/>
      <w:position w:val="0"/>
      <w:sz w:val="26"/>
      <w:szCs w:val="26"/>
      <w:shd w:val="clear" w:color="auto" w:fill="FFFFFF"/>
      <w:lang w:bidi="ar-SA"/>
    </w:rPr>
  </w:style>
  <w:style w:type="character" w:customStyle="1" w:styleId="2ff6">
    <w:name w:val="Колонтитул (2)_"/>
    <w:rsid w:val="00161B45"/>
    <w:rPr>
      <w:rFonts w:ascii="Times New Roman" w:hAnsi="Times New Roman" w:cs="Times New Roman"/>
      <w:sz w:val="17"/>
      <w:szCs w:val="17"/>
      <w:u w:val="none"/>
      <w:effect w:val="none"/>
    </w:rPr>
  </w:style>
  <w:style w:type="character" w:customStyle="1" w:styleId="1ff2">
    <w:name w:val="Заголовок №1 + Не полужирный"/>
    <w:rsid w:val="00161B45"/>
    <w:rPr>
      <w:rFonts w:ascii="Times New Roman" w:hAnsi="Times New Roman" w:cs="Times New Roman"/>
      <w:b/>
      <w:bCs/>
      <w:color w:val="000000"/>
      <w:spacing w:val="0"/>
      <w:w w:val="100"/>
      <w:position w:val="0"/>
      <w:sz w:val="20"/>
      <w:szCs w:val="20"/>
      <w:u w:val="none"/>
      <w:effect w:val="none"/>
      <w:shd w:val="clear" w:color="auto" w:fill="FFFFFF"/>
      <w:lang w:val="tt-RU" w:eastAsia="tt-RU"/>
    </w:rPr>
  </w:style>
  <w:style w:type="character" w:customStyle="1" w:styleId="2ff7">
    <w:name w:val="Основной текст (2) + Не полужирный"/>
    <w:rsid w:val="00161B45"/>
    <w:rPr>
      <w:rFonts w:ascii="Times New Roman" w:eastAsia="Times New Roman" w:hAnsi="Times New Roman" w:cs="Times New Roman"/>
      <w:b/>
      <w:bCs/>
      <w:color w:val="000000"/>
      <w:spacing w:val="0"/>
      <w:w w:val="100"/>
      <w:position w:val="0"/>
      <w:sz w:val="20"/>
      <w:szCs w:val="20"/>
      <w:u w:val="none"/>
      <w:effect w:val="none"/>
      <w:shd w:val="clear" w:color="auto" w:fill="FFFFFF"/>
      <w:lang w:val="tt-RU" w:eastAsia="tt-RU" w:bidi="ar-SA"/>
    </w:rPr>
  </w:style>
  <w:style w:type="character" w:customStyle="1" w:styleId="2ff8">
    <w:name w:val="Колонтитул (2)"/>
    <w:rsid w:val="00161B45"/>
    <w:rPr>
      <w:rFonts w:ascii="Times New Roman" w:hAnsi="Times New Roman" w:cs="Times New Roman"/>
      <w:color w:val="000000"/>
      <w:spacing w:val="0"/>
      <w:w w:val="100"/>
      <w:position w:val="0"/>
      <w:sz w:val="17"/>
      <w:szCs w:val="17"/>
      <w:u w:val="none"/>
      <w:effect w:val="none"/>
      <w:lang w:val="tt-RU" w:eastAsia="tt-RU"/>
    </w:rPr>
  </w:style>
  <w:style w:type="character" w:customStyle="1" w:styleId="9pt">
    <w:name w:val="Основной текст + 9 pt"/>
    <w:aliases w:val="Интервал 0 pt51"/>
    <w:rsid w:val="00161B45"/>
    <w:rPr>
      <w:rFonts w:ascii="Times New Roman" w:hAnsi="Times New Roman"/>
      <w:spacing w:val="4"/>
      <w:sz w:val="18"/>
      <w:u w:val="none"/>
      <w:effect w:val="none"/>
    </w:rPr>
  </w:style>
  <w:style w:type="character" w:customStyle="1" w:styleId="9pt11">
    <w:name w:val="Основной текст + 9 pt11"/>
    <w:aliases w:val="Полужирный18,Интервал 0 pt48"/>
    <w:rsid w:val="00161B45"/>
    <w:rPr>
      <w:rFonts w:ascii="Times New Roman" w:hAnsi="Times New Roman"/>
      <w:b/>
      <w:spacing w:val="-2"/>
      <w:sz w:val="18"/>
      <w:u w:val="none"/>
      <w:effect w:val="none"/>
    </w:rPr>
  </w:style>
  <w:style w:type="character" w:customStyle="1" w:styleId="Bodytext3">
    <w:name w:val="Body text (3)_"/>
    <w:link w:val="Bodytext30"/>
    <w:locked/>
    <w:rsid w:val="00161B45"/>
    <w:rPr>
      <w:sz w:val="19"/>
      <w:szCs w:val="19"/>
      <w:shd w:val="clear" w:color="auto" w:fill="FFFFFF"/>
    </w:rPr>
  </w:style>
  <w:style w:type="paragraph" w:customStyle="1" w:styleId="Bodytext30">
    <w:name w:val="Body text (3)"/>
    <w:basedOn w:val="a0"/>
    <w:link w:val="Bodytext3"/>
    <w:rsid w:val="00161B45"/>
    <w:pPr>
      <w:shd w:val="clear" w:color="auto" w:fill="FFFFFF"/>
      <w:spacing w:before="180" w:after="180" w:line="240" w:lineRule="atLeast"/>
      <w:jc w:val="center"/>
    </w:pPr>
    <w:rPr>
      <w:sz w:val="19"/>
      <w:szCs w:val="19"/>
      <w:shd w:val="clear" w:color="auto" w:fill="FFFFFF"/>
    </w:rPr>
  </w:style>
  <w:style w:type="character" w:customStyle="1" w:styleId="Heading4Char">
    <w:name w:val="Heading 4 Char"/>
    <w:semiHidden/>
    <w:locked/>
    <w:rsid w:val="00161B45"/>
    <w:rPr>
      <w:rFonts w:eastAsia="PMingLiU"/>
      <w:b/>
      <w:bCs/>
      <w:sz w:val="28"/>
      <w:szCs w:val="28"/>
      <w:lang w:val="ru-RU" w:eastAsia="ru-RU" w:bidi="ar-SA"/>
    </w:rPr>
  </w:style>
  <w:style w:type="character" w:customStyle="1" w:styleId="Heading7Char">
    <w:name w:val="Heading 7 Char"/>
    <w:semiHidden/>
    <w:locked/>
    <w:rsid w:val="00161B45"/>
    <w:rPr>
      <w:rFonts w:ascii="Cambria" w:eastAsia="Calibri" w:hAnsi="Cambria"/>
      <w:i/>
      <w:iCs/>
      <w:color w:val="404040"/>
      <w:sz w:val="22"/>
      <w:szCs w:val="22"/>
      <w:lang w:val="ru-RU" w:eastAsia="en-US" w:bidi="ar-SA"/>
    </w:rPr>
  </w:style>
  <w:style w:type="paragraph" w:styleId="affffff5">
    <w:name w:val="endnote text"/>
    <w:basedOn w:val="a0"/>
    <w:link w:val="1ff3"/>
    <w:semiHidden/>
    <w:rsid w:val="00161B45"/>
    <w:pPr>
      <w:spacing w:after="0" w:line="240" w:lineRule="auto"/>
    </w:pPr>
    <w:rPr>
      <w:rFonts w:ascii="Calibri" w:eastAsia="Calibri" w:hAnsi="Calibri" w:cs="Times New Roman"/>
      <w:sz w:val="20"/>
      <w:szCs w:val="20"/>
    </w:rPr>
  </w:style>
  <w:style w:type="character" w:customStyle="1" w:styleId="affffff6">
    <w:name w:val="Текст концевой сноски Знак"/>
    <w:basedOn w:val="a1"/>
    <w:semiHidden/>
    <w:rsid w:val="00161B45"/>
    <w:rPr>
      <w:sz w:val="20"/>
      <w:szCs w:val="20"/>
    </w:rPr>
  </w:style>
  <w:style w:type="character" w:customStyle="1" w:styleId="1ff3">
    <w:name w:val="Текст концевой сноски Знак1"/>
    <w:link w:val="affffff5"/>
    <w:semiHidden/>
    <w:locked/>
    <w:rsid w:val="00161B45"/>
    <w:rPr>
      <w:rFonts w:ascii="Calibri" w:eastAsia="Calibri" w:hAnsi="Calibri" w:cs="Times New Roman"/>
      <w:sz w:val="20"/>
      <w:szCs w:val="20"/>
    </w:rPr>
  </w:style>
  <w:style w:type="character" w:customStyle="1" w:styleId="TitleChar">
    <w:name w:val="Title Char"/>
    <w:locked/>
    <w:rsid w:val="00161B45"/>
    <w:rPr>
      <w:rFonts w:ascii="Cambria" w:eastAsia="Calibri" w:hAnsi="Cambria"/>
      <w:b/>
      <w:bCs/>
      <w:kern w:val="28"/>
      <w:sz w:val="32"/>
      <w:szCs w:val="32"/>
      <w:lang w:val="en-US" w:eastAsia="en-US" w:bidi="ar-SA"/>
    </w:rPr>
  </w:style>
  <w:style w:type="character" w:customStyle="1" w:styleId="BodyTextChar">
    <w:name w:val="Body Text Char"/>
    <w:semiHidden/>
    <w:locked/>
    <w:rsid w:val="00161B45"/>
    <w:rPr>
      <w:sz w:val="24"/>
      <w:szCs w:val="24"/>
      <w:lang w:val="en-US" w:eastAsia="x-none" w:bidi="ar-SA"/>
    </w:rPr>
  </w:style>
  <w:style w:type="character" w:customStyle="1" w:styleId="BodyTextIndentChar">
    <w:name w:val="Body Text Indent Char"/>
    <w:semiHidden/>
    <w:locked/>
    <w:rsid w:val="00161B45"/>
    <w:rPr>
      <w:rFonts w:ascii="Calibri" w:hAnsi="Calibri"/>
      <w:lang w:bidi="ar-SA"/>
    </w:rPr>
  </w:style>
  <w:style w:type="character" w:customStyle="1" w:styleId="BalloonTextChar">
    <w:name w:val="Balloon Text Char"/>
    <w:semiHidden/>
    <w:locked/>
    <w:rsid w:val="00161B45"/>
    <w:rPr>
      <w:rFonts w:ascii="Tahoma" w:eastAsia="Calibri" w:hAnsi="Tahoma" w:cs="Tahoma"/>
      <w:sz w:val="16"/>
      <w:szCs w:val="16"/>
      <w:lang w:val="ru-RU" w:eastAsia="ru-RU" w:bidi="ar-SA"/>
    </w:rPr>
  </w:style>
  <w:style w:type="paragraph" w:customStyle="1" w:styleId="affffff7">
    <w:name w:val="[Без стиля]"/>
    <w:rsid w:val="00161B45"/>
    <w:pPr>
      <w:autoSpaceDE w:val="0"/>
      <w:autoSpaceDN w:val="0"/>
      <w:adjustRightInd w:val="0"/>
      <w:spacing w:after="0" w:line="288" w:lineRule="auto"/>
    </w:pPr>
    <w:rPr>
      <w:rFonts w:ascii="Times New Roman" w:eastAsia="Calibri" w:hAnsi="Times New Roman" w:cs="Times New Roman"/>
      <w:color w:val="000000"/>
      <w:sz w:val="24"/>
      <w:szCs w:val="24"/>
    </w:rPr>
  </w:style>
  <w:style w:type="paragraph" w:customStyle="1" w:styleId="affffff8">
    <w:name w:val="основа"/>
    <w:basedOn w:val="affffff7"/>
    <w:rsid w:val="00161B45"/>
    <w:pPr>
      <w:spacing w:line="240" w:lineRule="atLeast"/>
      <w:ind w:firstLine="283"/>
      <w:jc w:val="both"/>
    </w:pPr>
    <w:rPr>
      <w:rFonts w:ascii="SchoolBook Tat M F OTF" w:hAnsi="SchoolBook Tat M F OTF" w:cs="SchoolBook Tat M F OTF"/>
      <w:sz w:val="21"/>
      <w:szCs w:val="21"/>
    </w:rPr>
  </w:style>
  <w:style w:type="paragraph" w:customStyle="1" w:styleId="affffff9">
    <w:name w:val="таб_урок"/>
    <w:basedOn w:val="affffff7"/>
    <w:rsid w:val="00161B45"/>
    <w:pPr>
      <w:spacing w:line="200" w:lineRule="atLeast"/>
    </w:pPr>
    <w:rPr>
      <w:rFonts w:ascii="SchoolBook Tat M F OTF" w:hAnsi="SchoolBook Tat M F OTF" w:cs="SchoolBook Tat M F OTF"/>
      <w:sz w:val="19"/>
      <w:szCs w:val="19"/>
    </w:rPr>
  </w:style>
  <w:style w:type="paragraph" w:customStyle="1" w:styleId="Heading11">
    <w:name w:val="Heading 11"/>
    <w:basedOn w:val="a0"/>
    <w:rsid w:val="00161B45"/>
    <w:pPr>
      <w:widowControl w:val="0"/>
      <w:spacing w:after="0" w:line="240" w:lineRule="auto"/>
      <w:ind w:left="820"/>
      <w:outlineLvl w:val="1"/>
    </w:pPr>
    <w:rPr>
      <w:rFonts w:ascii="Times New Roman" w:eastAsia="Calibri" w:hAnsi="Times New Roman" w:cs="Times New Roman"/>
      <w:b/>
      <w:bCs/>
      <w:sz w:val="24"/>
      <w:szCs w:val="24"/>
      <w:lang w:val="en-US"/>
    </w:rPr>
  </w:style>
  <w:style w:type="paragraph" w:customStyle="1" w:styleId="Style11">
    <w:name w:val="Style11"/>
    <w:basedOn w:val="a0"/>
    <w:rsid w:val="00161B45"/>
    <w:pPr>
      <w:widowControl w:val="0"/>
      <w:autoSpaceDE w:val="0"/>
      <w:autoSpaceDN w:val="0"/>
      <w:adjustRightInd w:val="0"/>
      <w:spacing w:after="0" w:line="240" w:lineRule="auto"/>
    </w:pPr>
    <w:rPr>
      <w:rFonts w:ascii="Times New Roman" w:eastAsia="Calibri" w:hAnsi="Times New Roman" w:cs="Times New Roman"/>
      <w:sz w:val="24"/>
      <w:szCs w:val="24"/>
      <w:lang w:eastAsia="ru-RU"/>
    </w:rPr>
  </w:style>
  <w:style w:type="paragraph" w:customStyle="1" w:styleId="2ff9">
    <w:name w:val="Обычный2"/>
    <w:rsid w:val="00161B45"/>
    <w:pPr>
      <w:widowControl w:val="0"/>
      <w:snapToGrid w:val="0"/>
      <w:spacing w:after="0" w:line="480" w:lineRule="auto"/>
      <w:ind w:firstLine="500"/>
    </w:pPr>
    <w:rPr>
      <w:rFonts w:ascii="Courier New" w:eastAsia="Calibri" w:hAnsi="Courier New" w:cs="Times New Roman"/>
      <w:sz w:val="16"/>
      <w:szCs w:val="20"/>
      <w:lang w:val="tt-RU" w:eastAsia="ru-RU"/>
    </w:rPr>
  </w:style>
  <w:style w:type="paragraph" w:customStyle="1" w:styleId="1ff4">
    <w:name w:val="Текст1"/>
    <w:basedOn w:val="a0"/>
    <w:rsid w:val="00161B45"/>
    <w:pPr>
      <w:suppressAutoHyphens/>
      <w:spacing w:after="0" w:line="240" w:lineRule="auto"/>
    </w:pPr>
    <w:rPr>
      <w:rFonts w:ascii="Courier New" w:eastAsia="Calibri" w:hAnsi="Courier New" w:cs="Times New Roman"/>
      <w:sz w:val="20"/>
      <w:szCs w:val="20"/>
      <w:lang w:eastAsia="ru-RU"/>
    </w:rPr>
  </w:style>
  <w:style w:type="character" w:customStyle="1" w:styleId="c6">
    <w:name w:val="c6"/>
    <w:rsid w:val="00161B45"/>
    <w:rPr>
      <w:w w:val="100"/>
    </w:rPr>
  </w:style>
  <w:style w:type="character" w:customStyle="1" w:styleId="FontStyle38">
    <w:name w:val="Font Style38"/>
    <w:rsid w:val="00161B45"/>
    <w:rPr>
      <w:rFonts w:ascii="Arial" w:hAnsi="Arial"/>
      <w:b/>
      <w:sz w:val="18"/>
    </w:rPr>
  </w:style>
  <w:style w:type="character" w:customStyle="1" w:styleId="FontStyle26">
    <w:name w:val="Font Style26"/>
    <w:rsid w:val="00161B45"/>
    <w:rPr>
      <w:rFonts w:ascii="Times New Roman" w:hAnsi="Times New Roman"/>
      <w:sz w:val="14"/>
    </w:rPr>
  </w:style>
  <w:style w:type="character" w:customStyle="1" w:styleId="butback1">
    <w:name w:val="butback1"/>
    <w:rsid w:val="00161B45"/>
    <w:rPr>
      <w:color w:val="666666"/>
    </w:rPr>
  </w:style>
  <w:style w:type="character" w:customStyle="1" w:styleId="submenu-table">
    <w:name w:val="submenu-table"/>
    <w:rsid w:val="00161B45"/>
    <w:rPr>
      <w:rFonts w:cs="Times New Roman"/>
    </w:rPr>
  </w:style>
  <w:style w:type="character" w:customStyle="1" w:styleId="FontStyle105">
    <w:name w:val="Font Style105"/>
    <w:rsid w:val="00161B45"/>
    <w:rPr>
      <w:rFonts w:ascii="Times New Roman" w:hAnsi="Times New Roman"/>
      <w:sz w:val="22"/>
    </w:rPr>
  </w:style>
  <w:style w:type="character" w:customStyle="1" w:styleId="2TimesNewRoman">
    <w:name w:val="Основной текст (2) + Times New Roman"/>
    <w:rsid w:val="00161B45"/>
    <w:rPr>
      <w:rFonts w:ascii="Times New Roman" w:eastAsia="Times New Roman" w:hAnsi="Times New Roman" w:cs="Times New Roman"/>
      <w:b/>
      <w:bCs/>
      <w:i/>
      <w:iCs/>
      <w:spacing w:val="0"/>
      <w:sz w:val="21"/>
      <w:szCs w:val="21"/>
      <w:u w:val="none"/>
      <w:effect w:val="none"/>
      <w:shd w:val="clear" w:color="auto" w:fill="FFFFFF"/>
      <w:lang w:bidi="ar-SA"/>
    </w:rPr>
  </w:style>
  <w:style w:type="character" w:customStyle="1" w:styleId="TimesNewRoman">
    <w:name w:val="Основной текст + Times New Roman"/>
    <w:rsid w:val="00161B45"/>
    <w:rPr>
      <w:b/>
      <w:bCs/>
      <w:spacing w:val="0"/>
      <w:sz w:val="21"/>
      <w:szCs w:val="21"/>
      <w:u w:val="none"/>
      <w:effect w:val="none"/>
      <w:shd w:val="clear" w:color="auto" w:fill="FFFFFF"/>
      <w:lang w:bidi="ar-SA"/>
    </w:rPr>
  </w:style>
  <w:style w:type="table" w:customStyle="1" w:styleId="TableNormal1">
    <w:name w:val="Table Normal1"/>
    <w:semiHidden/>
    <w:rsid w:val="00161B45"/>
    <w:pPr>
      <w:widowControl w:val="0"/>
      <w:spacing w:after="0" w:line="240" w:lineRule="auto"/>
    </w:pPr>
    <w:rPr>
      <w:rFonts w:ascii="Calibri" w:eastAsia="Times New Roman" w:hAnsi="Calibri" w:cs="Times New Roman"/>
      <w:lang w:val="en-US"/>
    </w:rPr>
    <w:tblPr>
      <w:tblCellMar>
        <w:top w:w="0" w:type="dxa"/>
        <w:left w:w="0" w:type="dxa"/>
        <w:bottom w:w="0" w:type="dxa"/>
        <w:right w:w="0" w:type="dxa"/>
      </w:tblCellMar>
    </w:tblPr>
  </w:style>
  <w:style w:type="character" w:customStyle="1" w:styleId="FontStyle14">
    <w:name w:val="Font Style14"/>
    <w:rsid w:val="00161B45"/>
    <w:rPr>
      <w:rFonts w:ascii="Times New Roman" w:hAnsi="Times New Roman" w:cs="Times New Roman"/>
      <w:b/>
      <w:bCs/>
      <w:sz w:val="22"/>
      <w:szCs w:val="22"/>
    </w:rPr>
  </w:style>
  <w:style w:type="character" w:customStyle="1" w:styleId="Bodytext">
    <w:name w:val="Body text_"/>
    <w:locked/>
    <w:rsid w:val="00161B45"/>
    <w:rPr>
      <w:rFonts w:ascii="Times New Roman" w:hAnsi="Times New Roman" w:cs="Times New Roman"/>
      <w:sz w:val="20"/>
      <w:szCs w:val="20"/>
      <w:shd w:val="clear" w:color="auto" w:fill="FFFFFF"/>
    </w:rPr>
  </w:style>
  <w:style w:type="paragraph" w:customStyle="1" w:styleId="Style12">
    <w:name w:val="Style12"/>
    <w:basedOn w:val="a0"/>
    <w:rsid w:val="00161B45"/>
    <w:pPr>
      <w:widowControl w:val="0"/>
      <w:autoSpaceDE w:val="0"/>
      <w:autoSpaceDN w:val="0"/>
      <w:adjustRightInd w:val="0"/>
      <w:spacing w:after="0" w:line="240" w:lineRule="auto"/>
    </w:pPr>
    <w:rPr>
      <w:rFonts w:ascii="Times New Roman" w:eastAsia="Calibri" w:hAnsi="Times New Roman" w:cs="Times New Roman"/>
      <w:sz w:val="24"/>
      <w:szCs w:val="24"/>
      <w:lang w:eastAsia="ru-RU"/>
    </w:rPr>
  </w:style>
  <w:style w:type="paragraph" w:customStyle="1" w:styleId="Style8">
    <w:name w:val="Style8"/>
    <w:basedOn w:val="a0"/>
    <w:rsid w:val="00161B45"/>
    <w:pPr>
      <w:widowControl w:val="0"/>
      <w:autoSpaceDE w:val="0"/>
      <w:autoSpaceDN w:val="0"/>
      <w:adjustRightInd w:val="0"/>
      <w:spacing w:after="0" w:line="216" w:lineRule="exact"/>
    </w:pPr>
    <w:rPr>
      <w:rFonts w:ascii="Times New Roman" w:eastAsia="Calibri" w:hAnsi="Times New Roman" w:cs="Times New Roman"/>
      <w:sz w:val="24"/>
      <w:szCs w:val="24"/>
      <w:lang w:eastAsia="ru-RU"/>
    </w:rPr>
  </w:style>
  <w:style w:type="paragraph" w:customStyle="1" w:styleId="Style7">
    <w:name w:val="Style7"/>
    <w:basedOn w:val="a0"/>
    <w:rsid w:val="00161B45"/>
    <w:pPr>
      <w:widowControl w:val="0"/>
      <w:autoSpaceDE w:val="0"/>
      <w:autoSpaceDN w:val="0"/>
      <w:adjustRightInd w:val="0"/>
      <w:spacing w:after="0" w:line="240" w:lineRule="auto"/>
    </w:pPr>
    <w:rPr>
      <w:rFonts w:ascii="Times New Roman" w:eastAsia="Calibri" w:hAnsi="Times New Roman" w:cs="Times New Roman"/>
      <w:sz w:val="24"/>
      <w:szCs w:val="24"/>
      <w:lang w:eastAsia="ru-RU"/>
    </w:rPr>
  </w:style>
  <w:style w:type="paragraph" w:customStyle="1" w:styleId="Style21">
    <w:name w:val="Style21"/>
    <w:basedOn w:val="a0"/>
    <w:rsid w:val="00161B45"/>
    <w:pPr>
      <w:widowControl w:val="0"/>
      <w:autoSpaceDE w:val="0"/>
      <w:autoSpaceDN w:val="0"/>
      <w:adjustRightInd w:val="0"/>
      <w:spacing w:after="0" w:line="218" w:lineRule="exact"/>
    </w:pPr>
    <w:rPr>
      <w:rFonts w:ascii="Times New Roman" w:eastAsia="Calibri" w:hAnsi="Times New Roman" w:cs="Times New Roman"/>
      <w:sz w:val="24"/>
      <w:szCs w:val="24"/>
      <w:lang w:eastAsia="ru-RU"/>
    </w:rPr>
  </w:style>
  <w:style w:type="paragraph" w:customStyle="1" w:styleId="Style9">
    <w:name w:val="Style9"/>
    <w:basedOn w:val="a0"/>
    <w:rsid w:val="00161B45"/>
    <w:pPr>
      <w:widowControl w:val="0"/>
      <w:autoSpaceDE w:val="0"/>
      <w:autoSpaceDN w:val="0"/>
      <w:adjustRightInd w:val="0"/>
      <w:spacing w:after="0" w:line="218" w:lineRule="exact"/>
    </w:pPr>
    <w:rPr>
      <w:rFonts w:ascii="Times New Roman" w:eastAsia="Calibri" w:hAnsi="Times New Roman" w:cs="Times New Roman"/>
      <w:sz w:val="24"/>
      <w:szCs w:val="24"/>
      <w:lang w:eastAsia="ru-RU"/>
    </w:rPr>
  </w:style>
  <w:style w:type="paragraph" w:customStyle="1" w:styleId="msonormal0">
    <w:name w:val="msonormal"/>
    <w:basedOn w:val="a0"/>
    <w:rsid w:val="00161B45"/>
    <w:pPr>
      <w:spacing w:before="100" w:beforeAutospacing="1" w:after="100" w:afterAutospacing="1" w:line="240" w:lineRule="auto"/>
    </w:pPr>
    <w:rPr>
      <w:rFonts w:ascii="Times New Roman" w:eastAsia="Calibri" w:hAnsi="Times New Roman" w:cs="Times New Roman"/>
      <w:sz w:val="24"/>
      <w:szCs w:val="24"/>
      <w:lang w:eastAsia="ru-RU"/>
    </w:rPr>
  </w:style>
  <w:style w:type="paragraph" w:customStyle="1" w:styleId="Style14">
    <w:name w:val="Style14"/>
    <w:basedOn w:val="a0"/>
    <w:rsid w:val="00161B45"/>
    <w:pPr>
      <w:widowControl w:val="0"/>
      <w:autoSpaceDE w:val="0"/>
      <w:autoSpaceDN w:val="0"/>
      <w:adjustRightInd w:val="0"/>
      <w:spacing w:after="0" w:line="218" w:lineRule="exact"/>
    </w:pPr>
    <w:rPr>
      <w:rFonts w:ascii="Times New Roman" w:eastAsia="Calibri" w:hAnsi="Times New Roman" w:cs="Times New Roman"/>
      <w:sz w:val="24"/>
      <w:szCs w:val="24"/>
      <w:lang w:eastAsia="ru-RU"/>
    </w:rPr>
  </w:style>
  <w:style w:type="paragraph" w:customStyle="1" w:styleId="Style17">
    <w:name w:val="Style17"/>
    <w:basedOn w:val="a0"/>
    <w:rsid w:val="00161B45"/>
    <w:pPr>
      <w:widowControl w:val="0"/>
      <w:autoSpaceDE w:val="0"/>
      <w:autoSpaceDN w:val="0"/>
      <w:adjustRightInd w:val="0"/>
      <w:spacing w:after="0" w:line="218" w:lineRule="exact"/>
    </w:pPr>
    <w:rPr>
      <w:rFonts w:ascii="Times New Roman" w:eastAsia="Calibri" w:hAnsi="Times New Roman" w:cs="Times New Roman"/>
      <w:sz w:val="24"/>
      <w:szCs w:val="24"/>
      <w:lang w:eastAsia="ru-RU"/>
    </w:rPr>
  </w:style>
  <w:style w:type="paragraph" w:customStyle="1" w:styleId="Style2">
    <w:name w:val="Style2"/>
    <w:basedOn w:val="a0"/>
    <w:rsid w:val="00161B45"/>
    <w:pPr>
      <w:widowControl w:val="0"/>
      <w:autoSpaceDE w:val="0"/>
      <w:autoSpaceDN w:val="0"/>
      <w:adjustRightInd w:val="0"/>
      <w:spacing w:after="0" w:line="238" w:lineRule="exact"/>
      <w:ind w:firstLine="566"/>
      <w:jc w:val="both"/>
    </w:pPr>
    <w:rPr>
      <w:rFonts w:ascii="Times New Roman" w:eastAsia="Calibri" w:hAnsi="Times New Roman" w:cs="Times New Roman"/>
      <w:sz w:val="24"/>
      <w:szCs w:val="24"/>
      <w:lang w:eastAsia="ru-RU"/>
    </w:rPr>
  </w:style>
  <w:style w:type="paragraph" w:customStyle="1" w:styleId="Style100">
    <w:name w:val="Style10"/>
    <w:basedOn w:val="a0"/>
    <w:rsid w:val="00161B45"/>
    <w:pPr>
      <w:widowControl w:val="0"/>
      <w:autoSpaceDE w:val="0"/>
      <w:autoSpaceDN w:val="0"/>
      <w:adjustRightInd w:val="0"/>
      <w:spacing w:after="0" w:line="240" w:lineRule="auto"/>
    </w:pPr>
    <w:rPr>
      <w:rFonts w:ascii="Times New Roman" w:eastAsia="Calibri" w:hAnsi="Times New Roman" w:cs="Times New Roman"/>
      <w:sz w:val="24"/>
      <w:szCs w:val="24"/>
      <w:lang w:eastAsia="ru-RU"/>
    </w:rPr>
  </w:style>
  <w:style w:type="paragraph" w:customStyle="1" w:styleId="Style4">
    <w:name w:val="Style4"/>
    <w:basedOn w:val="a0"/>
    <w:rsid w:val="00161B45"/>
    <w:pPr>
      <w:widowControl w:val="0"/>
      <w:autoSpaceDE w:val="0"/>
      <w:autoSpaceDN w:val="0"/>
      <w:adjustRightInd w:val="0"/>
      <w:spacing w:after="0" w:line="217" w:lineRule="exact"/>
    </w:pPr>
    <w:rPr>
      <w:rFonts w:ascii="Times New Roman" w:eastAsia="Calibri" w:hAnsi="Times New Roman" w:cs="Times New Roman"/>
      <w:sz w:val="24"/>
      <w:szCs w:val="24"/>
      <w:lang w:eastAsia="ru-RU"/>
    </w:rPr>
  </w:style>
  <w:style w:type="paragraph" w:customStyle="1" w:styleId="Style5">
    <w:name w:val="Style5"/>
    <w:basedOn w:val="a0"/>
    <w:rsid w:val="00161B45"/>
    <w:pPr>
      <w:widowControl w:val="0"/>
      <w:autoSpaceDE w:val="0"/>
      <w:autoSpaceDN w:val="0"/>
      <w:adjustRightInd w:val="0"/>
      <w:spacing w:after="0" w:line="216" w:lineRule="exact"/>
    </w:pPr>
    <w:rPr>
      <w:rFonts w:ascii="Times New Roman" w:eastAsia="Calibri" w:hAnsi="Times New Roman" w:cs="Times New Roman"/>
      <w:sz w:val="24"/>
      <w:szCs w:val="24"/>
      <w:lang w:eastAsia="ru-RU"/>
    </w:rPr>
  </w:style>
  <w:style w:type="paragraph" w:customStyle="1" w:styleId="Style6">
    <w:name w:val="Style6"/>
    <w:basedOn w:val="a0"/>
    <w:rsid w:val="00161B45"/>
    <w:pPr>
      <w:widowControl w:val="0"/>
      <w:autoSpaceDE w:val="0"/>
      <w:autoSpaceDN w:val="0"/>
      <w:adjustRightInd w:val="0"/>
      <w:spacing w:after="0" w:line="216" w:lineRule="exact"/>
      <w:jc w:val="both"/>
    </w:pPr>
    <w:rPr>
      <w:rFonts w:ascii="Times New Roman" w:eastAsia="Calibri" w:hAnsi="Times New Roman" w:cs="Times New Roman"/>
      <w:sz w:val="24"/>
      <w:szCs w:val="24"/>
      <w:lang w:eastAsia="ru-RU"/>
    </w:rPr>
  </w:style>
  <w:style w:type="paragraph" w:customStyle="1" w:styleId="6a">
    <w:name w:val="Основной текст6"/>
    <w:basedOn w:val="a0"/>
    <w:rsid w:val="00161B45"/>
    <w:pPr>
      <w:widowControl w:val="0"/>
      <w:shd w:val="clear" w:color="auto" w:fill="FFFFFF"/>
      <w:spacing w:after="0" w:line="202" w:lineRule="exact"/>
    </w:pPr>
    <w:rPr>
      <w:rFonts w:ascii="Bookman Old Style" w:eastAsia="Times New Roman" w:hAnsi="Bookman Old Style" w:cs="Bookman Old Style"/>
      <w:spacing w:val="4"/>
      <w:sz w:val="15"/>
      <w:szCs w:val="15"/>
    </w:rPr>
  </w:style>
  <w:style w:type="paragraph" w:customStyle="1" w:styleId="115">
    <w:name w:val="Заголовок 11"/>
    <w:basedOn w:val="a0"/>
    <w:rsid w:val="00161B45"/>
    <w:pPr>
      <w:widowControl w:val="0"/>
      <w:spacing w:after="0" w:line="240" w:lineRule="auto"/>
      <w:ind w:left="820"/>
      <w:outlineLvl w:val="1"/>
    </w:pPr>
    <w:rPr>
      <w:rFonts w:ascii="Times New Roman" w:eastAsia="Calibri" w:hAnsi="Times New Roman" w:cs="Times New Roman"/>
      <w:b/>
      <w:bCs/>
      <w:sz w:val="24"/>
      <w:szCs w:val="24"/>
      <w:lang w:val="en-US"/>
    </w:rPr>
  </w:style>
  <w:style w:type="paragraph" w:customStyle="1" w:styleId="4d">
    <w:name w:val="Основной текст4"/>
    <w:basedOn w:val="a0"/>
    <w:rsid w:val="00161B45"/>
    <w:pPr>
      <w:widowControl w:val="0"/>
      <w:shd w:val="clear" w:color="auto" w:fill="FFFFFF"/>
      <w:spacing w:after="0" w:line="240" w:lineRule="auto"/>
    </w:pPr>
    <w:rPr>
      <w:rFonts w:ascii="Times New Roman" w:eastAsia="Calibri" w:hAnsi="Times New Roman" w:cs="Times New Roman"/>
      <w:sz w:val="20"/>
      <w:szCs w:val="20"/>
    </w:rPr>
  </w:style>
  <w:style w:type="character" w:customStyle="1" w:styleId="Tablecaption">
    <w:name w:val="Table caption_"/>
    <w:link w:val="Tablecaption0"/>
    <w:locked/>
    <w:rsid w:val="00161B45"/>
    <w:rPr>
      <w:sz w:val="19"/>
      <w:szCs w:val="19"/>
      <w:shd w:val="clear" w:color="auto" w:fill="FFFFFF"/>
    </w:rPr>
  </w:style>
  <w:style w:type="paragraph" w:customStyle="1" w:styleId="Tablecaption0">
    <w:name w:val="Table caption"/>
    <w:basedOn w:val="a0"/>
    <w:link w:val="Tablecaption"/>
    <w:rsid w:val="00161B45"/>
    <w:pPr>
      <w:widowControl w:val="0"/>
      <w:shd w:val="clear" w:color="auto" w:fill="FFFFFF"/>
      <w:spacing w:after="0" w:line="240" w:lineRule="atLeast"/>
    </w:pPr>
    <w:rPr>
      <w:sz w:val="19"/>
      <w:szCs w:val="19"/>
      <w:shd w:val="clear" w:color="auto" w:fill="FFFFFF"/>
    </w:rPr>
  </w:style>
  <w:style w:type="character" w:customStyle="1" w:styleId="1ff5">
    <w:name w:val="Замещающий текст1"/>
    <w:semiHidden/>
    <w:rsid w:val="00161B45"/>
    <w:rPr>
      <w:rFonts w:cs="Times New Roman"/>
      <w:color w:val="808080"/>
    </w:rPr>
  </w:style>
  <w:style w:type="character" w:customStyle="1" w:styleId="Bodytext95pt">
    <w:name w:val="Body text + 9.5 pt"/>
    <w:rsid w:val="00161B45"/>
    <w:rPr>
      <w:rFonts w:ascii="Times New Roman" w:hAnsi="Times New Roman" w:cs="Times New Roman"/>
      <w:b/>
      <w:bCs/>
      <w:color w:val="000000"/>
      <w:spacing w:val="0"/>
      <w:w w:val="100"/>
      <w:position w:val="0"/>
      <w:sz w:val="19"/>
      <w:szCs w:val="19"/>
      <w:u w:val="none"/>
      <w:effect w:val="none"/>
      <w:shd w:val="clear" w:color="auto" w:fill="FFFFFF"/>
      <w:lang w:val="tt-RU" w:eastAsia="tt-RU"/>
    </w:rPr>
  </w:style>
  <w:style w:type="character" w:customStyle="1" w:styleId="FontStyle31">
    <w:name w:val="Font Style31"/>
    <w:rsid w:val="00161B45"/>
    <w:rPr>
      <w:rFonts w:ascii="Times New Roman" w:hAnsi="Times New Roman" w:cs="Times New Roman"/>
      <w:sz w:val="18"/>
      <w:szCs w:val="18"/>
    </w:rPr>
  </w:style>
  <w:style w:type="character" w:customStyle="1" w:styleId="FontStyle12">
    <w:name w:val="Font Style12"/>
    <w:rsid w:val="00161B45"/>
    <w:rPr>
      <w:rFonts w:ascii="Times New Roman" w:hAnsi="Times New Roman" w:cs="Times New Roman"/>
      <w:sz w:val="18"/>
      <w:szCs w:val="18"/>
    </w:rPr>
  </w:style>
  <w:style w:type="character" w:customStyle="1" w:styleId="FontStyle16">
    <w:name w:val="Font Style16"/>
    <w:rsid w:val="00161B45"/>
    <w:rPr>
      <w:rFonts w:ascii="Times New Roman" w:hAnsi="Times New Roman" w:cs="Times New Roman"/>
      <w:sz w:val="18"/>
      <w:szCs w:val="18"/>
    </w:rPr>
  </w:style>
  <w:style w:type="character" w:customStyle="1" w:styleId="FontStyle23">
    <w:name w:val="Font Style23"/>
    <w:rsid w:val="00161B45"/>
    <w:rPr>
      <w:rFonts w:ascii="Times New Roman" w:hAnsi="Times New Roman" w:cs="Times New Roman"/>
      <w:b/>
      <w:bCs/>
      <w:sz w:val="18"/>
      <w:szCs w:val="18"/>
    </w:rPr>
  </w:style>
  <w:style w:type="character" w:customStyle="1" w:styleId="FontStyle15">
    <w:name w:val="Font Style15"/>
    <w:rsid w:val="00161B45"/>
    <w:rPr>
      <w:rFonts w:ascii="Times New Roman" w:hAnsi="Times New Roman" w:cs="Times New Roman"/>
      <w:sz w:val="18"/>
      <w:szCs w:val="18"/>
    </w:rPr>
  </w:style>
  <w:style w:type="character" w:customStyle="1" w:styleId="FontStyle11">
    <w:name w:val="Font Style11"/>
    <w:rsid w:val="00161B45"/>
    <w:rPr>
      <w:rFonts w:ascii="Times New Roman" w:hAnsi="Times New Roman" w:cs="Times New Roman"/>
      <w:b/>
      <w:bCs/>
      <w:sz w:val="22"/>
      <w:szCs w:val="22"/>
    </w:rPr>
  </w:style>
  <w:style w:type="character" w:customStyle="1" w:styleId="FontStyle17">
    <w:name w:val="Font Style17"/>
    <w:rsid w:val="00161B45"/>
    <w:rPr>
      <w:rFonts w:ascii="Times New Roman" w:hAnsi="Times New Roman" w:cs="Times New Roman"/>
      <w:b/>
      <w:bCs/>
      <w:sz w:val="22"/>
      <w:szCs w:val="22"/>
    </w:rPr>
  </w:style>
  <w:style w:type="character" w:customStyle="1" w:styleId="FontStyle19">
    <w:name w:val="Font Style19"/>
    <w:rsid w:val="00161B45"/>
    <w:rPr>
      <w:rFonts w:ascii="Times New Roman" w:hAnsi="Times New Roman" w:cs="Times New Roman"/>
      <w:sz w:val="26"/>
      <w:szCs w:val="26"/>
    </w:rPr>
  </w:style>
  <w:style w:type="character" w:customStyle="1" w:styleId="FontStyle21">
    <w:name w:val="Font Style21"/>
    <w:rsid w:val="00161B45"/>
    <w:rPr>
      <w:rFonts w:ascii="Times New Roman" w:hAnsi="Times New Roman" w:cs="Times New Roman"/>
      <w:i/>
      <w:iCs/>
      <w:sz w:val="18"/>
      <w:szCs w:val="18"/>
    </w:rPr>
  </w:style>
  <w:style w:type="character" w:customStyle="1" w:styleId="FontStyle18">
    <w:name w:val="Font Style18"/>
    <w:rsid w:val="00161B45"/>
    <w:rPr>
      <w:rFonts w:ascii="Times New Roman" w:hAnsi="Times New Roman" w:cs="Times New Roman"/>
      <w:sz w:val="18"/>
      <w:szCs w:val="18"/>
    </w:rPr>
  </w:style>
  <w:style w:type="character" w:customStyle="1" w:styleId="FontStyle28">
    <w:name w:val="Font Style28"/>
    <w:rsid w:val="00161B45"/>
    <w:rPr>
      <w:rFonts w:ascii="Times New Roman" w:hAnsi="Times New Roman" w:cs="Times New Roman"/>
      <w:sz w:val="18"/>
      <w:szCs w:val="18"/>
    </w:rPr>
  </w:style>
  <w:style w:type="character" w:customStyle="1" w:styleId="FontStyle30">
    <w:name w:val="Font Style30"/>
    <w:rsid w:val="00161B45"/>
    <w:rPr>
      <w:rFonts w:ascii="Times New Roman" w:hAnsi="Times New Roman" w:cs="Times New Roman"/>
      <w:b/>
      <w:bCs/>
      <w:sz w:val="22"/>
      <w:szCs w:val="22"/>
    </w:rPr>
  </w:style>
  <w:style w:type="character" w:customStyle="1" w:styleId="FontStyle29">
    <w:name w:val="Font Style29"/>
    <w:rsid w:val="00161B45"/>
    <w:rPr>
      <w:rFonts w:ascii="Times New Roman" w:hAnsi="Times New Roman" w:cs="Times New Roman"/>
      <w:i/>
      <w:iCs/>
      <w:sz w:val="18"/>
      <w:szCs w:val="18"/>
    </w:rPr>
  </w:style>
  <w:style w:type="character" w:customStyle="1" w:styleId="FontStyle20">
    <w:name w:val="Font Style20"/>
    <w:rsid w:val="00161B45"/>
    <w:rPr>
      <w:rFonts w:ascii="Times New Roman" w:hAnsi="Times New Roman" w:cs="Times New Roman"/>
      <w:b/>
      <w:bCs/>
      <w:i/>
      <w:iCs/>
      <w:sz w:val="18"/>
      <w:szCs w:val="18"/>
    </w:rPr>
  </w:style>
  <w:style w:type="character" w:customStyle="1" w:styleId="FontStyle13">
    <w:name w:val="Font Style13"/>
    <w:rsid w:val="00161B45"/>
    <w:rPr>
      <w:rFonts w:ascii="Times New Roman" w:hAnsi="Times New Roman" w:cs="Times New Roman"/>
      <w:sz w:val="26"/>
      <w:szCs w:val="26"/>
    </w:rPr>
  </w:style>
  <w:style w:type="character" w:customStyle="1" w:styleId="FontStyle22">
    <w:name w:val="Font Style22"/>
    <w:rsid w:val="00161B45"/>
    <w:rPr>
      <w:rFonts w:ascii="Times New Roman" w:hAnsi="Times New Roman" w:cs="Times New Roman"/>
      <w:b/>
      <w:bCs/>
      <w:sz w:val="8"/>
      <w:szCs w:val="8"/>
    </w:rPr>
  </w:style>
  <w:style w:type="character" w:customStyle="1" w:styleId="8pt">
    <w:name w:val="Основной текст + 8 pt"/>
    <w:rsid w:val="00161B45"/>
    <w:rPr>
      <w:rFonts w:ascii="Bookman Old Style" w:eastAsia="Times New Roman" w:hAnsi="Bookman Old Style" w:cs="Bookman Old Style"/>
      <w:color w:val="000000"/>
      <w:spacing w:val="4"/>
      <w:w w:val="100"/>
      <w:position w:val="0"/>
      <w:sz w:val="16"/>
      <w:szCs w:val="16"/>
      <w:u w:val="none"/>
      <w:effect w:val="none"/>
      <w:shd w:val="clear" w:color="auto" w:fill="FFFFFF"/>
      <w:lang w:val="ru-RU" w:eastAsia="x-none"/>
    </w:rPr>
  </w:style>
  <w:style w:type="character" w:customStyle="1" w:styleId="5d">
    <w:name w:val="Основной текст5"/>
    <w:rsid w:val="00161B45"/>
    <w:rPr>
      <w:rFonts w:ascii="Bookman Old Style" w:eastAsia="Times New Roman" w:hAnsi="Bookman Old Style" w:cs="Bookman Old Style"/>
      <w:color w:val="000000"/>
      <w:spacing w:val="4"/>
      <w:w w:val="100"/>
      <w:position w:val="0"/>
      <w:sz w:val="15"/>
      <w:szCs w:val="15"/>
      <w:u w:val="none"/>
      <w:effect w:val="none"/>
      <w:shd w:val="clear" w:color="auto" w:fill="FFFFFF"/>
    </w:rPr>
  </w:style>
  <w:style w:type="character" w:customStyle="1" w:styleId="BodytextItalic">
    <w:name w:val="Body text + Italic"/>
    <w:rsid w:val="00161B45"/>
    <w:rPr>
      <w:rFonts w:ascii="Palatino Linotype" w:eastAsia="Times New Roman" w:hAnsi="Palatino Linotype" w:cs="Palatino Linotype"/>
      <w:i/>
      <w:iCs/>
      <w:color w:val="000000"/>
      <w:spacing w:val="0"/>
      <w:w w:val="100"/>
      <w:position w:val="0"/>
      <w:sz w:val="18"/>
      <w:szCs w:val="18"/>
      <w:u w:val="none"/>
      <w:effect w:val="none"/>
      <w:shd w:val="clear" w:color="auto" w:fill="FFFFFF"/>
      <w:lang w:val="tt-RU" w:eastAsia="tt-RU"/>
    </w:rPr>
  </w:style>
  <w:style w:type="character" w:customStyle="1" w:styleId="3f5">
    <w:name w:val="Колонтитул (3)_"/>
    <w:link w:val="3f6"/>
    <w:locked/>
    <w:rsid w:val="00161B45"/>
    <w:rPr>
      <w:b/>
      <w:bCs/>
      <w:spacing w:val="10"/>
      <w:sz w:val="19"/>
      <w:szCs w:val="19"/>
      <w:shd w:val="clear" w:color="auto" w:fill="FFFFFF"/>
    </w:rPr>
  </w:style>
  <w:style w:type="paragraph" w:customStyle="1" w:styleId="3f6">
    <w:name w:val="Колонтитул (3)"/>
    <w:basedOn w:val="a0"/>
    <w:link w:val="3f5"/>
    <w:rsid w:val="00161B45"/>
    <w:pPr>
      <w:widowControl w:val="0"/>
      <w:shd w:val="clear" w:color="auto" w:fill="FFFFFF"/>
      <w:spacing w:after="0" w:line="240" w:lineRule="atLeast"/>
    </w:pPr>
    <w:rPr>
      <w:b/>
      <w:bCs/>
      <w:spacing w:val="10"/>
      <w:sz w:val="19"/>
      <w:szCs w:val="19"/>
      <w:shd w:val="clear" w:color="auto" w:fill="FFFFFF"/>
    </w:rPr>
  </w:style>
  <w:style w:type="character" w:customStyle="1" w:styleId="40pt">
    <w:name w:val="Основной текст (4) + Интервал 0 pt"/>
    <w:rsid w:val="00161B45"/>
    <w:rPr>
      <w:rFonts w:ascii="Times New Roman" w:hAnsi="Times New Roman" w:cs="Times New Roman"/>
      <w:color w:val="000000"/>
      <w:spacing w:val="10"/>
      <w:w w:val="100"/>
      <w:position w:val="0"/>
      <w:sz w:val="17"/>
      <w:szCs w:val="17"/>
      <w:u w:val="none"/>
      <w:effect w:val="none"/>
      <w:lang w:val="tt-RU" w:eastAsia="tt-RU"/>
    </w:rPr>
  </w:style>
  <w:style w:type="character" w:customStyle="1" w:styleId="30pt">
    <w:name w:val="Колонтитул (3) + Интервал 0 pt"/>
    <w:rsid w:val="00161B45"/>
    <w:rPr>
      <w:b/>
      <w:bCs/>
      <w:color w:val="000000"/>
      <w:spacing w:val="0"/>
      <w:w w:val="100"/>
      <w:position w:val="0"/>
      <w:sz w:val="19"/>
      <w:szCs w:val="19"/>
      <w:shd w:val="clear" w:color="auto" w:fill="FFFFFF"/>
      <w:lang w:val="tt-RU" w:eastAsia="tt-RU" w:bidi="ar-SA"/>
    </w:rPr>
  </w:style>
  <w:style w:type="character" w:customStyle="1" w:styleId="3pt">
    <w:name w:val="Основной текст + Интервал 3 pt"/>
    <w:rsid w:val="00161B45"/>
    <w:rPr>
      <w:rFonts w:ascii="Times New Roman" w:hAnsi="Times New Roman" w:cs="Times New Roman"/>
      <w:spacing w:val="70"/>
      <w:sz w:val="21"/>
      <w:szCs w:val="21"/>
      <w:u w:val="none"/>
      <w:effect w:val="none"/>
      <w:shd w:val="clear" w:color="auto" w:fill="FFFFFF"/>
    </w:rPr>
  </w:style>
  <w:style w:type="character" w:customStyle="1" w:styleId="1pt">
    <w:name w:val="Основной текст + Интервал 1 pt"/>
    <w:rsid w:val="00161B45"/>
    <w:rPr>
      <w:rFonts w:ascii="Times New Roman" w:hAnsi="Times New Roman" w:cs="Times New Roman"/>
      <w:spacing w:val="30"/>
      <w:sz w:val="21"/>
      <w:szCs w:val="21"/>
      <w:shd w:val="clear" w:color="auto" w:fill="FFFFFF"/>
    </w:rPr>
  </w:style>
  <w:style w:type="character" w:customStyle="1" w:styleId="310pt1">
    <w:name w:val="Основной текст (3) + 10 pt1"/>
    <w:aliases w:val="Не полужирный2"/>
    <w:rsid w:val="00161B45"/>
    <w:rPr>
      <w:rFonts w:ascii="Times New Roman" w:hAnsi="Times New Roman" w:cs="Times New Roman"/>
      <w:b/>
      <w:bCs/>
      <w:color w:val="000000"/>
      <w:spacing w:val="0"/>
      <w:w w:val="100"/>
      <w:position w:val="0"/>
      <w:sz w:val="20"/>
      <w:szCs w:val="20"/>
      <w:u w:val="none"/>
      <w:lang w:val="tt-RU" w:eastAsia="tt-RU"/>
    </w:rPr>
  </w:style>
  <w:style w:type="character" w:customStyle="1" w:styleId="12pt1">
    <w:name w:val="Основной текст + 12 pt1"/>
    <w:aliases w:val="Полужирный2"/>
    <w:rsid w:val="00161B45"/>
    <w:rPr>
      <w:rFonts w:ascii="Times New Roman" w:hAnsi="Times New Roman" w:cs="Times New Roman"/>
      <w:b/>
      <w:bCs/>
      <w:sz w:val="24"/>
      <w:szCs w:val="24"/>
      <w:shd w:val="clear" w:color="auto" w:fill="FFFFFF"/>
    </w:rPr>
  </w:style>
  <w:style w:type="character" w:customStyle="1" w:styleId="FontStyle25">
    <w:name w:val="Font Style25"/>
    <w:rsid w:val="00161B45"/>
    <w:rPr>
      <w:rFonts w:ascii="Times New Roman" w:hAnsi="Times New Roman" w:cs="Times New Roman"/>
      <w:b/>
      <w:bCs/>
      <w:sz w:val="20"/>
      <w:szCs w:val="20"/>
    </w:rPr>
  </w:style>
  <w:style w:type="character" w:customStyle="1" w:styleId="FontStyle24">
    <w:name w:val="Font Style24"/>
    <w:rsid w:val="00161B45"/>
    <w:rPr>
      <w:rFonts w:ascii="Times New Roman" w:hAnsi="Times New Roman" w:cs="Times New Roman"/>
      <w:b/>
      <w:bCs/>
      <w:i/>
      <w:iCs/>
      <w:sz w:val="18"/>
      <w:szCs w:val="18"/>
    </w:rPr>
  </w:style>
  <w:style w:type="character" w:customStyle="1" w:styleId="affffffa">
    <w:name w:val="Основной текст + Малые прописные"/>
    <w:rsid w:val="00161B45"/>
    <w:rPr>
      <w:rFonts w:ascii="Times New Roman" w:hAnsi="Times New Roman" w:cs="Times New Roman"/>
      <w:sz w:val="20"/>
      <w:szCs w:val="20"/>
      <w:shd w:val="clear" w:color="auto" w:fill="FFFFFF"/>
    </w:rPr>
  </w:style>
  <w:style w:type="character" w:customStyle="1" w:styleId="FontStyle178">
    <w:name w:val="Font Style178"/>
    <w:rsid w:val="00161B45"/>
    <w:rPr>
      <w:rFonts w:ascii="Times New Roman" w:hAnsi="Times New Roman" w:cs="Times New Roman"/>
      <w:sz w:val="18"/>
      <w:szCs w:val="18"/>
    </w:rPr>
  </w:style>
  <w:style w:type="character" w:customStyle="1" w:styleId="FontStyle141">
    <w:name w:val="Font Style141"/>
    <w:rsid w:val="00161B45"/>
    <w:rPr>
      <w:rFonts w:ascii="Times New Roman" w:hAnsi="Times New Roman" w:cs="Times New Roman"/>
      <w:b/>
      <w:bCs/>
      <w:sz w:val="18"/>
      <w:szCs w:val="18"/>
    </w:rPr>
  </w:style>
  <w:style w:type="paragraph" w:customStyle="1" w:styleId="Style86">
    <w:name w:val="Style86"/>
    <w:basedOn w:val="a0"/>
    <w:rsid w:val="00161B45"/>
    <w:pPr>
      <w:widowControl w:val="0"/>
      <w:autoSpaceDE w:val="0"/>
      <w:autoSpaceDN w:val="0"/>
      <w:adjustRightInd w:val="0"/>
      <w:spacing w:after="0" w:line="197" w:lineRule="exact"/>
    </w:pPr>
    <w:rPr>
      <w:rFonts w:ascii="Times New Roman" w:eastAsia="Calibri" w:hAnsi="Times New Roman" w:cs="Times New Roman"/>
      <w:sz w:val="24"/>
      <w:szCs w:val="24"/>
      <w:lang w:eastAsia="ru-RU"/>
    </w:rPr>
  </w:style>
  <w:style w:type="character" w:customStyle="1" w:styleId="FontStyle147">
    <w:name w:val="Font Style147"/>
    <w:rsid w:val="00161B45"/>
    <w:rPr>
      <w:rFonts w:ascii="Times New Roman" w:hAnsi="Times New Roman" w:cs="Times New Roman"/>
      <w:b/>
      <w:bCs/>
      <w:sz w:val="18"/>
      <w:szCs w:val="18"/>
    </w:rPr>
  </w:style>
  <w:style w:type="paragraph" w:customStyle="1" w:styleId="Style106">
    <w:name w:val="Style106"/>
    <w:basedOn w:val="a0"/>
    <w:rsid w:val="00161B45"/>
    <w:pPr>
      <w:widowControl w:val="0"/>
      <w:autoSpaceDE w:val="0"/>
      <w:autoSpaceDN w:val="0"/>
      <w:adjustRightInd w:val="0"/>
      <w:spacing w:after="0" w:line="240" w:lineRule="auto"/>
    </w:pPr>
    <w:rPr>
      <w:rFonts w:ascii="Times New Roman" w:eastAsia="Calibri" w:hAnsi="Times New Roman" w:cs="Times New Roman"/>
      <w:sz w:val="24"/>
      <w:szCs w:val="24"/>
      <w:lang w:eastAsia="ru-RU"/>
    </w:rPr>
  </w:style>
  <w:style w:type="paragraph" w:customStyle="1" w:styleId="Style52">
    <w:name w:val="Style52"/>
    <w:basedOn w:val="a0"/>
    <w:rsid w:val="00161B45"/>
    <w:pPr>
      <w:widowControl w:val="0"/>
      <w:autoSpaceDE w:val="0"/>
      <w:autoSpaceDN w:val="0"/>
      <w:adjustRightInd w:val="0"/>
      <w:spacing w:after="0" w:line="240" w:lineRule="auto"/>
    </w:pPr>
    <w:rPr>
      <w:rFonts w:ascii="Times New Roman" w:eastAsia="Calibri" w:hAnsi="Times New Roman" w:cs="Times New Roman"/>
      <w:sz w:val="24"/>
      <w:szCs w:val="24"/>
      <w:lang w:eastAsia="ru-RU"/>
    </w:rPr>
  </w:style>
  <w:style w:type="character" w:customStyle="1" w:styleId="FontStyle149">
    <w:name w:val="Font Style149"/>
    <w:rsid w:val="00161B45"/>
    <w:rPr>
      <w:rFonts w:ascii="Times New Roman" w:hAnsi="Times New Roman" w:cs="Times New Roman"/>
      <w:b/>
      <w:bCs/>
      <w:smallCaps/>
      <w:spacing w:val="-10"/>
      <w:sz w:val="12"/>
      <w:szCs w:val="12"/>
    </w:rPr>
  </w:style>
  <w:style w:type="character" w:customStyle="1" w:styleId="FontStyle151">
    <w:name w:val="Font Style151"/>
    <w:rsid w:val="00161B45"/>
    <w:rPr>
      <w:rFonts w:ascii="Times New Roman" w:hAnsi="Times New Roman" w:cs="Times New Roman"/>
      <w:sz w:val="16"/>
      <w:szCs w:val="16"/>
    </w:rPr>
  </w:style>
  <w:style w:type="paragraph" w:customStyle="1" w:styleId="Style27">
    <w:name w:val="Style27"/>
    <w:basedOn w:val="a0"/>
    <w:rsid w:val="00161B45"/>
    <w:pPr>
      <w:widowControl w:val="0"/>
      <w:autoSpaceDE w:val="0"/>
      <w:autoSpaceDN w:val="0"/>
      <w:adjustRightInd w:val="0"/>
      <w:spacing w:after="0" w:line="240" w:lineRule="auto"/>
    </w:pPr>
    <w:rPr>
      <w:rFonts w:ascii="Times New Roman" w:eastAsia="Calibri" w:hAnsi="Times New Roman" w:cs="Times New Roman"/>
      <w:sz w:val="24"/>
      <w:szCs w:val="24"/>
      <w:lang w:eastAsia="ru-RU"/>
    </w:rPr>
  </w:style>
  <w:style w:type="paragraph" w:customStyle="1" w:styleId="Style67">
    <w:name w:val="Style67"/>
    <w:basedOn w:val="a0"/>
    <w:rsid w:val="00161B45"/>
    <w:pPr>
      <w:widowControl w:val="0"/>
      <w:autoSpaceDE w:val="0"/>
      <w:autoSpaceDN w:val="0"/>
      <w:adjustRightInd w:val="0"/>
      <w:spacing w:after="0" w:line="240" w:lineRule="auto"/>
    </w:pPr>
    <w:rPr>
      <w:rFonts w:ascii="Times New Roman" w:eastAsia="Calibri" w:hAnsi="Times New Roman" w:cs="Times New Roman"/>
      <w:sz w:val="24"/>
      <w:szCs w:val="24"/>
      <w:lang w:eastAsia="ru-RU"/>
    </w:rPr>
  </w:style>
  <w:style w:type="character" w:customStyle="1" w:styleId="FontStyle152">
    <w:name w:val="Font Style152"/>
    <w:rsid w:val="00161B45"/>
    <w:rPr>
      <w:rFonts w:ascii="Microsoft Sans Serif" w:hAnsi="Microsoft Sans Serif" w:cs="Microsoft Sans Serif"/>
      <w:b/>
      <w:bCs/>
      <w:sz w:val="22"/>
      <w:szCs w:val="22"/>
    </w:rPr>
  </w:style>
  <w:style w:type="paragraph" w:customStyle="1" w:styleId="Style118">
    <w:name w:val="Style118"/>
    <w:basedOn w:val="a0"/>
    <w:rsid w:val="00161B45"/>
    <w:pPr>
      <w:widowControl w:val="0"/>
      <w:autoSpaceDE w:val="0"/>
      <w:autoSpaceDN w:val="0"/>
      <w:adjustRightInd w:val="0"/>
      <w:spacing w:after="0" w:line="240" w:lineRule="auto"/>
    </w:pPr>
    <w:rPr>
      <w:rFonts w:ascii="Times New Roman" w:eastAsia="Calibri" w:hAnsi="Times New Roman" w:cs="Times New Roman"/>
      <w:sz w:val="24"/>
      <w:szCs w:val="24"/>
      <w:lang w:eastAsia="ru-RU"/>
    </w:rPr>
  </w:style>
  <w:style w:type="character" w:customStyle="1" w:styleId="SubtitleChar">
    <w:name w:val="Subtitle Char"/>
    <w:locked/>
    <w:rsid w:val="00161B45"/>
    <w:rPr>
      <w:rFonts w:ascii="Cambria" w:hAnsi="Cambria" w:cs="Latha"/>
      <w:sz w:val="24"/>
      <w:szCs w:val="24"/>
      <w:lang w:bidi="ta-IN"/>
    </w:rPr>
  </w:style>
  <w:style w:type="character" w:customStyle="1" w:styleId="c4">
    <w:name w:val="c4"/>
    <w:rsid w:val="00161B45"/>
    <w:rPr>
      <w:rFonts w:ascii="Times New Roman" w:hAnsi="Times New Roman"/>
    </w:rPr>
  </w:style>
  <w:style w:type="paragraph" w:customStyle="1" w:styleId="c3">
    <w:name w:val="c3"/>
    <w:basedOn w:val="a0"/>
    <w:rsid w:val="00161B45"/>
    <w:pPr>
      <w:spacing w:before="100" w:beforeAutospacing="1" w:after="100" w:afterAutospacing="1" w:line="240" w:lineRule="auto"/>
    </w:pPr>
    <w:rPr>
      <w:rFonts w:ascii="Times New Roman" w:eastAsia="Calibri" w:hAnsi="Times New Roman" w:cs="Times New Roman"/>
      <w:sz w:val="24"/>
      <w:szCs w:val="24"/>
      <w:lang w:eastAsia="ru-RU"/>
    </w:rPr>
  </w:style>
  <w:style w:type="character" w:customStyle="1" w:styleId="0pt">
    <w:name w:val="Основной текст + Интервал 0 pt"/>
    <w:rsid w:val="00161B45"/>
    <w:rPr>
      <w:color w:val="000000"/>
      <w:spacing w:val="3"/>
      <w:w w:val="100"/>
      <w:position w:val="0"/>
      <w:shd w:val="clear" w:color="auto" w:fill="FFFFFF"/>
      <w:lang w:val="ru-RU" w:eastAsia="x-none" w:bidi="ar-SA"/>
    </w:rPr>
  </w:style>
  <w:style w:type="paragraph" w:customStyle="1" w:styleId="ConsPlusCell">
    <w:name w:val="ConsPlusCell"/>
    <w:rsid w:val="00161B45"/>
    <w:pPr>
      <w:widowControl w:val="0"/>
      <w:autoSpaceDE w:val="0"/>
      <w:autoSpaceDN w:val="0"/>
      <w:adjustRightInd w:val="0"/>
      <w:spacing w:after="0" w:line="240" w:lineRule="auto"/>
    </w:pPr>
    <w:rPr>
      <w:rFonts w:ascii="Arial" w:eastAsia="Times New Roman" w:hAnsi="Arial" w:cs="Arial"/>
      <w:sz w:val="20"/>
      <w:szCs w:val="20"/>
      <w:lang w:eastAsia="ru-RU"/>
    </w:rPr>
  </w:style>
  <w:style w:type="character" w:customStyle="1" w:styleId="ListParagraphChar">
    <w:name w:val="List Paragraph Char"/>
    <w:link w:val="3f3"/>
    <w:locked/>
    <w:rsid w:val="00161B45"/>
    <w:rPr>
      <w:rFonts w:ascii="Calibri" w:eastAsia="Calibri" w:hAnsi="Calibri" w:cs="Times New Roman"/>
      <w:sz w:val="24"/>
      <w:szCs w:val="24"/>
      <w:lang w:eastAsia="ru-RU"/>
    </w:rPr>
  </w:style>
  <w:style w:type="paragraph" w:customStyle="1" w:styleId="FR1">
    <w:name w:val="FR1"/>
    <w:rsid w:val="00161B45"/>
    <w:pPr>
      <w:widowControl w:val="0"/>
      <w:autoSpaceDE w:val="0"/>
      <w:autoSpaceDN w:val="0"/>
      <w:adjustRightInd w:val="0"/>
      <w:spacing w:before="1000" w:after="0" w:line="240" w:lineRule="auto"/>
      <w:ind w:left="120"/>
    </w:pPr>
    <w:rPr>
      <w:rFonts w:ascii="Times New Roman" w:eastAsia="Calibri" w:hAnsi="Times New Roman" w:cs="Times New Roman"/>
      <w:noProof/>
      <w:sz w:val="72"/>
      <w:szCs w:val="72"/>
      <w:lang w:eastAsia="ru-RU"/>
    </w:rPr>
  </w:style>
  <w:style w:type="character" w:customStyle="1" w:styleId="afffff3">
    <w:name w:val="Основной Знак"/>
    <w:link w:val="afffff2"/>
    <w:locked/>
    <w:rsid w:val="00161B45"/>
    <w:rPr>
      <w:rFonts w:ascii="NewtonCSanPin" w:eastAsia="Calibri" w:hAnsi="NewtonCSanPin" w:cs="NewtonCSanPin"/>
      <w:color w:val="000000"/>
      <w:sz w:val="21"/>
      <w:szCs w:val="21"/>
      <w:lang w:eastAsia="ru-RU"/>
    </w:rPr>
  </w:style>
  <w:style w:type="character" w:customStyle="1" w:styleId="aa">
    <w:name w:val="Обычный (веб) Знак"/>
    <w:aliases w:val="Normal (Web) Char Знак"/>
    <w:link w:val="a9"/>
    <w:uiPriority w:val="99"/>
    <w:locked/>
    <w:rsid w:val="00161B45"/>
    <w:rPr>
      <w:rFonts w:ascii="Calibri" w:eastAsia="Calibri" w:hAnsi="Calibri" w:cs="Times New Roman"/>
      <w:sz w:val="24"/>
      <w:szCs w:val="24"/>
      <w:lang w:eastAsia="ru-RU"/>
    </w:rPr>
  </w:style>
  <w:style w:type="paragraph" w:customStyle="1" w:styleId="21">
    <w:name w:val="Средняя сетка 21"/>
    <w:basedOn w:val="a0"/>
    <w:rsid w:val="00161B45"/>
    <w:pPr>
      <w:numPr>
        <w:numId w:val="160"/>
      </w:numPr>
      <w:spacing w:after="0" w:line="360" w:lineRule="auto"/>
      <w:ind w:left="0"/>
      <w:contextualSpacing/>
      <w:jc w:val="both"/>
      <w:outlineLvl w:val="1"/>
    </w:pPr>
    <w:rPr>
      <w:rFonts w:ascii="Times New Roman" w:eastAsia="Calibri" w:hAnsi="Times New Roman" w:cs="Times New Roman"/>
      <w:sz w:val="28"/>
      <w:szCs w:val="24"/>
      <w:lang w:eastAsia="ru-RU"/>
    </w:rPr>
  </w:style>
  <w:style w:type="paragraph" w:customStyle="1" w:styleId="Style13">
    <w:name w:val="Style13"/>
    <w:basedOn w:val="a0"/>
    <w:rsid w:val="00161B45"/>
    <w:pPr>
      <w:widowControl w:val="0"/>
      <w:autoSpaceDE w:val="0"/>
      <w:autoSpaceDN w:val="0"/>
      <w:adjustRightInd w:val="0"/>
      <w:spacing w:after="0" w:line="240" w:lineRule="auto"/>
      <w:jc w:val="right"/>
    </w:pPr>
    <w:rPr>
      <w:rFonts w:ascii="Arial Narrow" w:eastAsia="Calibri" w:hAnsi="Arial Narrow" w:cs="Times New Roman"/>
      <w:sz w:val="24"/>
      <w:szCs w:val="24"/>
      <w:lang w:eastAsia="ru-RU"/>
    </w:rPr>
  </w:style>
  <w:style w:type="paragraph" w:customStyle="1" w:styleId="Style15">
    <w:name w:val="Style15"/>
    <w:basedOn w:val="a0"/>
    <w:rsid w:val="00161B45"/>
    <w:pPr>
      <w:widowControl w:val="0"/>
      <w:autoSpaceDE w:val="0"/>
      <w:autoSpaceDN w:val="0"/>
      <w:adjustRightInd w:val="0"/>
      <w:spacing w:after="0" w:line="240" w:lineRule="auto"/>
      <w:jc w:val="both"/>
    </w:pPr>
    <w:rPr>
      <w:rFonts w:ascii="Arial Narrow" w:eastAsia="Calibri" w:hAnsi="Arial Narrow" w:cs="Times New Roman"/>
      <w:sz w:val="24"/>
      <w:szCs w:val="24"/>
      <w:lang w:eastAsia="ru-RU"/>
    </w:rPr>
  </w:style>
  <w:style w:type="paragraph" w:customStyle="1" w:styleId="Style16">
    <w:name w:val="Style16"/>
    <w:basedOn w:val="a0"/>
    <w:rsid w:val="00161B45"/>
    <w:pPr>
      <w:widowControl w:val="0"/>
      <w:autoSpaceDE w:val="0"/>
      <w:autoSpaceDN w:val="0"/>
      <w:adjustRightInd w:val="0"/>
      <w:spacing w:after="0" w:line="240" w:lineRule="auto"/>
    </w:pPr>
    <w:rPr>
      <w:rFonts w:ascii="Arial Narrow" w:eastAsia="Calibri" w:hAnsi="Arial Narrow" w:cs="Times New Roman"/>
      <w:sz w:val="24"/>
      <w:szCs w:val="24"/>
      <w:lang w:eastAsia="ru-RU"/>
    </w:rPr>
  </w:style>
  <w:style w:type="paragraph" w:customStyle="1" w:styleId="Style18">
    <w:name w:val="Style18"/>
    <w:basedOn w:val="a0"/>
    <w:rsid w:val="00161B45"/>
    <w:pPr>
      <w:widowControl w:val="0"/>
      <w:autoSpaceDE w:val="0"/>
      <w:autoSpaceDN w:val="0"/>
      <w:adjustRightInd w:val="0"/>
      <w:spacing w:after="0" w:line="245" w:lineRule="exact"/>
      <w:jc w:val="both"/>
    </w:pPr>
    <w:rPr>
      <w:rFonts w:ascii="Arial Narrow" w:eastAsia="Calibri" w:hAnsi="Arial Narrow" w:cs="Times New Roman"/>
      <w:sz w:val="24"/>
      <w:szCs w:val="24"/>
      <w:lang w:eastAsia="ru-RU"/>
    </w:rPr>
  </w:style>
  <w:style w:type="paragraph" w:customStyle="1" w:styleId="Style19">
    <w:name w:val="Style19"/>
    <w:basedOn w:val="a0"/>
    <w:rsid w:val="00161B45"/>
    <w:pPr>
      <w:widowControl w:val="0"/>
      <w:autoSpaceDE w:val="0"/>
      <w:autoSpaceDN w:val="0"/>
      <w:adjustRightInd w:val="0"/>
      <w:spacing w:after="0" w:line="240" w:lineRule="auto"/>
    </w:pPr>
    <w:rPr>
      <w:rFonts w:ascii="Arial Narrow" w:eastAsia="Calibri" w:hAnsi="Arial Narrow" w:cs="Times New Roman"/>
      <w:sz w:val="24"/>
      <w:szCs w:val="24"/>
      <w:lang w:eastAsia="ru-RU"/>
    </w:rPr>
  </w:style>
  <w:style w:type="paragraph" w:customStyle="1" w:styleId="Style20">
    <w:name w:val="Style20"/>
    <w:basedOn w:val="a0"/>
    <w:rsid w:val="00161B45"/>
    <w:pPr>
      <w:widowControl w:val="0"/>
      <w:autoSpaceDE w:val="0"/>
      <w:autoSpaceDN w:val="0"/>
      <w:adjustRightInd w:val="0"/>
      <w:spacing w:after="0" w:line="182" w:lineRule="exact"/>
      <w:ind w:hanging="197"/>
      <w:jc w:val="both"/>
    </w:pPr>
    <w:rPr>
      <w:rFonts w:ascii="Arial Narrow" w:eastAsia="Calibri" w:hAnsi="Arial Narrow" w:cs="Times New Roman"/>
      <w:sz w:val="24"/>
      <w:szCs w:val="24"/>
      <w:lang w:eastAsia="ru-RU"/>
    </w:rPr>
  </w:style>
  <w:style w:type="paragraph" w:customStyle="1" w:styleId="Style22">
    <w:name w:val="Style22"/>
    <w:basedOn w:val="a0"/>
    <w:rsid w:val="00161B45"/>
    <w:pPr>
      <w:widowControl w:val="0"/>
      <w:autoSpaceDE w:val="0"/>
      <w:autoSpaceDN w:val="0"/>
      <w:adjustRightInd w:val="0"/>
      <w:spacing w:after="0" w:line="240" w:lineRule="auto"/>
    </w:pPr>
    <w:rPr>
      <w:rFonts w:ascii="Arial Narrow" w:eastAsia="Calibri" w:hAnsi="Arial Narrow" w:cs="Times New Roman"/>
      <w:sz w:val="24"/>
      <w:szCs w:val="24"/>
      <w:lang w:eastAsia="ru-RU"/>
    </w:rPr>
  </w:style>
  <w:style w:type="paragraph" w:customStyle="1" w:styleId="Style23">
    <w:name w:val="Style23"/>
    <w:basedOn w:val="a0"/>
    <w:rsid w:val="00161B45"/>
    <w:pPr>
      <w:widowControl w:val="0"/>
      <w:autoSpaceDE w:val="0"/>
      <w:autoSpaceDN w:val="0"/>
      <w:adjustRightInd w:val="0"/>
      <w:spacing w:after="0" w:line="331" w:lineRule="exact"/>
      <w:ind w:hanging="202"/>
    </w:pPr>
    <w:rPr>
      <w:rFonts w:ascii="Arial Narrow" w:eastAsia="Calibri" w:hAnsi="Arial Narrow" w:cs="Times New Roman"/>
      <w:sz w:val="24"/>
      <w:szCs w:val="24"/>
      <w:lang w:eastAsia="ru-RU"/>
    </w:rPr>
  </w:style>
  <w:style w:type="paragraph" w:customStyle="1" w:styleId="Style24">
    <w:name w:val="Style24"/>
    <w:basedOn w:val="a0"/>
    <w:rsid w:val="00161B45"/>
    <w:pPr>
      <w:widowControl w:val="0"/>
      <w:autoSpaceDE w:val="0"/>
      <w:autoSpaceDN w:val="0"/>
      <w:adjustRightInd w:val="0"/>
      <w:spacing w:after="0" w:line="202" w:lineRule="exact"/>
      <w:jc w:val="right"/>
    </w:pPr>
    <w:rPr>
      <w:rFonts w:ascii="Arial Narrow" w:eastAsia="Calibri" w:hAnsi="Arial Narrow" w:cs="Times New Roman"/>
      <w:sz w:val="24"/>
      <w:szCs w:val="24"/>
      <w:lang w:eastAsia="ru-RU"/>
    </w:rPr>
  </w:style>
  <w:style w:type="paragraph" w:customStyle="1" w:styleId="Style25">
    <w:name w:val="Style25"/>
    <w:basedOn w:val="a0"/>
    <w:rsid w:val="00161B45"/>
    <w:pPr>
      <w:widowControl w:val="0"/>
      <w:autoSpaceDE w:val="0"/>
      <w:autoSpaceDN w:val="0"/>
      <w:adjustRightInd w:val="0"/>
      <w:spacing w:after="0" w:line="240" w:lineRule="auto"/>
    </w:pPr>
    <w:rPr>
      <w:rFonts w:ascii="Arial Narrow" w:eastAsia="Calibri" w:hAnsi="Arial Narrow" w:cs="Times New Roman"/>
      <w:sz w:val="24"/>
      <w:szCs w:val="24"/>
      <w:lang w:eastAsia="ru-RU"/>
    </w:rPr>
  </w:style>
  <w:style w:type="paragraph" w:customStyle="1" w:styleId="Style26">
    <w:name w:val="Style26"/>
    <w:basedOn w:val="a0"/>
    <w:rsid w:val="00161B45"/>
    <w:pPr>
      <w:widowControl w:val="0"/>
      <w:autoSpaceDE w:val="0"/>
      <w:autoSpaceDN w:val="0"/>
      <w:adjustRightInd w:val="0"/>
      <w:spacing w:after="0" w:line="240" w:lineRule="auto"/>
    </w:pPr>
    <w:rPr>
      <w:rFonts w:ascii="Arial Narrow" w:eastAsia="Calibri" w:hAnsi="Arial Narrow" w:cs="Times New Roman"/>
      <w:sz w:val="24"/>
      <w:szCs w:val="24"/>
      <w:lang w:eastAsia="ru-RU"/>
    </w:rPr>
  </w:style>
  <w:style w:type="paragraph" w:customStyle="1" w:styleId="Style28">
    <w:name w:val="Style28"/>
    <w:basedOn w:val="a0"/>
    <w:rsid w:val="00161B45"/>
    <w:pPr>
      <w:widowControl w:val="0"/>
      <w:autoSpaceDE w:val="0"/>
      <w:autoSpaceDN w:val="0"/>
      <w:adjustRightInd w:val="0"/>
      <w:spacing w:after="0" w:line="240" w:lineRule="auto"/>
    </w:pPr>
    <w:rPr>
      <w:rFonts w:ascii="Arial Narrow" w:eastAsia="Calibri" w:hAnsi="Arial Narrow" w:cs="Times New Roman"/>
      <w:sz w:val="24"/>
      <w:szCs w:val="24"/>
      <w:lang w:eastAsia="ru-RU"/>
    </w:rPr>
  </w:style>
  <w:style w:type="paragraph" w:customStyle="1" w:styleId="Style29">
    <w:name w:val="Style29"/>
    <w:basedOn w:val="a0"/>
    <w:rsid w:val="00161B45"/>
    <w:pPr>
      <w:widowControl w:val="0"/>
      <w:autoSpaceDE w:val="0"/>
      <w:autoSpaceDN w:val="0"/>
      <w:adjustRightInd w:val="0"/>
      <w:spacing w:after="0" w:line="240" w:lineRule="auto"/>
    </w:pPr>
    <w:rPr>
      <w:rFonts w:ascii="Arial Narrow" w:eastAsia="Calibri" w:hAnsi="Arial Narrow" w:cs="Times New Roman"/>
      <w:sz w:val="24"/>
      <w:szCs w:val="24"/>
      <w:lang w:eastAsia="ru-RU"/>
    </w:rPr>
  </w:style>
  <w:style w:type="paragraph" w:customStyle="1" w:styleId="Style30">
    <w:name w:val="Style30"/>
    <w:basedOn w:val="a0"/>
    <w:rsid w:val="00161B45"/>
    <w:pPr>
      <w:widowControl w:val="0"/>
      <w:autoSpaceDE w:val="0"/>
      <w:autoSpaceDN w:val="0"/>
      <w:adjustRightInd w:val="0"/>
      <w:spacing w:after="0" w:line="240" w:lineRule="auto"/>
    </w:pPr>
    <w:rPr>
      <w:rFonts w:ascii="Arial Narrow" w:eastAsia="Calibri" w:hAnsi="Arial Narrow" w:cs="Times New Roman"/>
      <w:sz w:val="24"/>
      <w:szCs w:val="24"/>
      <w:lang w:eastAsia="ru-RU"/>
    </w:rPr>
  </w:style>
  <w:style w:type="paragraph" w:customStyle="1" w:styleId="Style31">
    <w:name w:val="Style31"/>
    <w:basedOn w:val="a0"/>
    <w:rsid w:val="00161B45"/>
    <w:pPr>
      <w:widowControl w:val="0"/>
      <w:autoSpaceDE w:val="0"/>
      <w:autoSpaceDN w:val="0"/>
      <w:adjustRightInd w:val="0"/>
      <w:spacing w:after="0" w:line="240" w:lineRule="auto"/>
    </w:pPr>
    <w:rPr>
      <w:rFonts w:ascii="Arial Narrow" w:eastAsia="Calibri" w:hAnsi="Arial Narrow" w:cs="Times New Roman"/>
      <w:sz w:val="24"/>
      <w:szCs w:val="24"/>
      <w:lang w:eastAsia="ru-RU"/>
    </w:rPr>
  </w:style>
  <w:style w:type="paragraph" w:customStyle="1" w:styleId="Style32">
    <w:name w:val="Style32"/>
    <w:basedOn w:val="a0"/>
    <w:rsid w:val="00161B45"/>
    <w:pPr>
      <w:widowControl w:val="0"/>
      <w:autoSpaceDE w:val="0"/>
      <w:autoSpaceDN w:val="0"/>
      <w:adjustRightInd w:val="0"/>
      <w:spacing w:after="0" w:line="240" w:lineRule="auto"/>
    </w:pPr>
    <w:rPr>
      <w:rFonts w:ascii="Arial Narrow" w:eastAsia="Calibri" w:hAnsi="Arial Narrow" w:cs="Times New Roman"/>
      <w:sz w:val="24"/>
      <w:szCs w:val="24"/>
      <w:lang w:eastAsia="ru-RU"/>
    </w:rPr>
  </w:style>
  <w:style w:type="paragraph" w:customStyle="1" w:styleId="Style33">
    <w:name w:val="Style33"/>
    <w:basedOn w:val="a0"/>
    <w:rsid w:val="00161B45"/>
    <w:pPr>
      <w:widowControl w:val="0"/>
      <w:autoSpaceDE w:val="0"/>
      <w:autoSpaceDN w:val="0"/>
      <w:adjustRightInd w:val="0"/>
      <w:spacing w:after="0" w:line="197" w:lineRule="exact"/>
      <w:jc w:val="center"/>
    </w:pPr>
    <w:rPr>
      <w:rFonts w:ascii="Arial Narrow" w:eastAsia="Calibri" w:hAnsi="Arial Narrow" w:cs="Times New Roman"/>
      <w:sz w:val="24"/>
      <w:szCs w:val="24"/>
      <w:lang w:eastAsia="ru-RU"/>
    </w:rPr>
  </w:style>
  <w:style w:type="paragraph" w:customStyle="1" w:styleId="Style34">
    <w:name w:val="Style34"/>
    <w:basedOn w:val="a0"/>
    <w:rsid w:val="00161B45"/>
    <w:pPr>
      <w:widowControl w:val="0"/>
      <w:autoSpaceDE w:val="0"/>
      <w:autoSpaceDN w:val="0"/>
      <w:adjustRightInd w:val="0"/>
      <w:spacing w:after="0" w:line="240" w:lineRule="auto"/>
    </w:pPr>
    <w:rPr>
      <w:rFonts w:ascii="Arial Narrow" w:eastAsia="Calibri" w:hAnsi="Arial Narrow" w:cs="Times New Roman"/>
      <w:sz w:val="24"/>
      <w:szCs w:val="24"/>
      <w:lang w:eastAsia="ru-RU"/>
    </w:rPr>
  </w:style>
  <w:style w:type="paragraph" w:customStyle="1" w:styleId="Style35">
    <w:name w:val="Style35"/>
    <w:basedOn w:val="a0"/>
    <w:rsid w:val="00161B45"/>
    <w:pPr>
      <w:widowControl w:val="0"/>
      <w:autoSpaceDE w:val="0"/>
      <w:autoSpaceDN w:val="0"/>
      <w:adjustRightInd w:val="0"/>
      <w:spacing w:after="0" w:line="240" w:lineRule="auto"/>
    </w:pPr>
    <w:rPr>
      <w:rFonts w:ascii="Arial Narrow" w:eastAsia="Calibri" w:hAnsi="Arial Narrow" w:cs="Times New Roman"/>
      <w:sz w:val="24"/>
      <w:szCs w:val="24"/>
      <w:lang w:eastAsia="ru-RU"/>
    </w:rPr>
  </w:style>
  <w:style w:type="paragraph" w:customStyle="1" w:styleId="Style36">
    <w:name w:val="Style36"/>
    <w:basedOn w:val="a0"/>
    <w:rsid w:val="00161B45"/>
    <w:pPr>
      <w:widowControl w:val="0"/>
      <w:autoSpaceDE w:val="0"/>
      <w:autoSpaceDN w:val="0"/>
      <w:adjustRightInd w:val="0"/>
      <w:spacing w:after="0" w:line="240" w:lineRule="auto"/>
    </w:pPr>
    <w:rPr>
      <w:rFonts w:ascii="Arial Narrow" w:eastAsia="Calibri" w:hAnsi="Arial Narrow" w:cs="Times New Roman"/>
      <w:sz w:val="24"/>
      <w:szCs w:val="24"/>
      <w:lang w:eastAsia="ru-RU"/>
    </w:rPr>
  </w:style>
  <w:style w:type="paragraph" w:customStyle="1" w:styleId="Style37">
    <w:name w:val="Style37"/>
    <w:basedOn w:val="a0"/>
    <w:rsid w:val="00161B45"/>
    <w:pPr>
      <w:widowControl w:val="0"/>
      <w:autoSpaceDE w:val="0"/>
      <w:autoSpaceDN w:val="0"/>
      <w:adjustRightInd w:val="0"/>
      <w:spacing w:after="0" w:line="202" w:lineRule="exact"/>
    </w:pPr>
    <w:rPr>
      <w:rFonts w:ascii="Arial Narrow" w:eastAsia="Calibri" w:hAnsi="Arial Narrow" w:cs="Times New Roman"/>
      <w:sz w:val="24"/>
      <w:szCs w:val="24"/>
      <w:lang w:eastAsia="ru-RU"/>
    </w:rPr>
  </w:style>
  <w:style w:type="paragraph" w:customStyle="1" w:styleId="Style38">
    <w:name w:val="Style38"/>
    <w:basedOn w:val="a0"/>
    <w:rsid w:val="00161B45"/>
    <w:pPr>
      <w:widowControl w:val="0"/>
      <w:autoSpaceDE w:val="0"/>
      <w:autoSpaceDN w:val="0"/>
      <w:adjustRightInd w:val="0"/>
      <w:spacing w:after="0" w:line="240" w:lineRule="exact"/>
      <w:jc w:val="both"/>
    </w:pPr>
    <w:rPr>
      <w:rFonts w:ascii="Arial Narrow" w:eastAsia="Calibri" w:hAnsi="Arial Narrow" w:cs="Times New Roman"/>
      <w:sz w:val="24"/>
      <w:szCs w:val="24"/>
      <w:lang w:eastAsia="ru-RU"/>
    </w:rPr>
  </w:style>
  <w:style w:type="paragraph" w:customStyle="1" w:styleId="Style39">
    <w:name w:val="Style39"/>
    <w:basedOn w:val="a0"/>
    <w:rsid w:val="00161B45"/>
    <w:pPr>
      <w:widowControl w:val="0"/>
      <w:autoSpaceDE w:val="0"/>
      <w:autoSpaceDN w:val="0"/>
      <w:adjustRightInd w:val="0"/>
      <w:spacing w:after="0" w:line="240" w:lineRule="auto"/>
      <w:jc w:val="both"/>
    </w:pPr>
    <w:rPr>
      <w:rFonts w:ascii="Arial Narrow" w:eastAsia="Calibri" w:hAnsi="Arial Narrow" w:cs="Times New Roman"/>
      <w:sz w:val="24"/>
      <w:szCs w:val="24"/>
      <w:lang w:eastAsia="ru-RU"/>
    </w:rPr>
  </w:style>
  <w:style w:type="paragraph" w:customStyle="1" w:styleId="Style40">
    <w:name w:val="Style40"/>
    <w:basedOn w:val="a0"/>
    <w:rsid w:val="00161B45"/>
    <w:pPr>
      <w:widowControl w:val="0"/>
      <w:autoSpaceDE w:val="0"/>
      <w:autoSpaceDN w:val="0"/>
      <w:adjustRightInd w:val="0"/>
      <w:spacing w:after="0" w:line="182" w:lineRule="exact"/>
      <w:ind w:hanging="197"/>
    </w:pPr>
    <w:rPr>
      <w:rFonts w:ascii="Arial Narrow" w:eastAsia="Calibri" w:hAnsi="Arial Narrow" w:cs="Times New Roman"/>
      <w:sz w:val="24"/>
      <w:szCs w:val="24"/>
      <w:lang w:eastAsia="ru-RU"/>
    </w:rPr>
  </w:style>
  <w:style w:type="paragraph" w:customStyle="1" w:styleId="Style41">
    <w:name w:val="Style41"/>
    <w:basedOn w:val="a0"/>
    <w:rsid w:val="00161B45"/>
    <w:pPr>
      <w:widowControl w:val="0"/>
      <w:autoSpaceDE w:val="0"/>
      <w:autoSpaceDN w:val="0"/>
      <w:adjustRightInd w:val="0"/>
      <w:spacing w:after="0" w:line="240" w:lineRule="auto"/>
    </w:pPr>
    <w:rPr>
      <w:rFonts w:ascii="Arial Narrow" w:eastAsia="Calibri" w:hAnsi="Arial Narrow" w:cs="Times New Roman"/>
      <w:sz w:val="24"/>
      <w:szCs w:val="24"/>
      <w:lang w:eastAsia="ru-RU"/>
    </w:rPr>
  </w:style>
  <w:style w:type="paragraph" w:customStyle="1" w:styleId="Style42">
    <w:name w:val="Style42"/>
    <w:basedOn w:val="a0"/>
    <w:rsid w:val="00161B45"/>
    <w:pPr>
      <w:widowControl w:val="0"/>
      <w:autoSpaceDE w:val="0"/>
      <w:autoSpaceDN w:val="0"/>
      <w:adjustRightInd w:val="0"/>
      <w:spacing w:after="0" w:line="346" w:lineRule="exact"/>
      <w:jc w:val="both"/>
    </w:pPr>
    <w:rPr>
      <w:rFonts w:ascii="Arial Narrow" w:eastAsia="Calibri" w:hAnsi="Arial Narrow" w:cs="Times New Roman"/>
      <w:sz w:val="24"/>
      <w:szCs w:val="24"/>
      <w:lang w:eastAsia="ru-RU"/>
    </w:rPr>
  </w:style>
  <w:style w:type="paragraph" w:customStyle="1" w:styleId="Style43">
    <w:name w:val="Style43"/>
    <w:basedOn w:val="a0"/>
    <w:rsid w:val="00161B45"/>
    <w:pPr>
      <w:widowControl w:val="0"/>
      <w:autoSpaceDE w:val="0"/>
      <w:autoSpaceDN w:val="0"/>
      <w:adjustRightInd w:val="0"/>
      <w:spacing w:after="0" w:line="322" w:lineRule="exact"/>
      <w:ind w:firstLine="317"/>
    </w:pPr>
    <w:rPr>
      <w:rFonts w:ascii="Arial Narrow" w:eastAsia="Calibri" w:hAnsi="Arial Narrow" w:cs="Times New Roman"/>
      <w:sz w:val="24"/>
      <w:szCs w:val="24"/>
      <w:lang w:eastAsia="ru-RU"/>
    </w:rPr>
  </w:style>
  <w:style w:type="paragraph" w:customStyle="1" w:styleId="Style44">
    <w:name w:val="Style44"/>
    <w:basedOn w:val="a0"/>
    <w:rsid w:val="00161B45"/>
    <w:pPr>
      <w:widowControl w:val="0"/>
      <w:autoSpaceDE w:val="0"/>
      <w:autoSpaceDN w:val="0"/>
      <w:adjustRightInd w:val="0"/>
      <w:spacing w:after="0" w:line="240" w:lineRule="auto"/>
    </w:pPr>
    <w:rPr>
      <w:rFonts w:ascii="Arial Narrow" w:eastAsia="Calibri" w:hAnsi="Arial Narrow" w:cs="Times New Roman"/>
      <w:sz w:val="24"/>
      <w:szCs w:val="24"/>
      <w:lang w:eastAsia="ru-RU"/>
    </w:rPr>
  </w:style>
  <w:style w:type="paragraph" w:customStyle="1" w:styleId="Style45">
    <w:name w:val="Style45"/>
    <w:basedOn w:val="a0"/>
    <w:rsid w:val="00161B45"/>
    <w:pPr>
      <w:widowControl w:val="0"/>
      <w:autoSpaceDE w:val="0"/>
      <w:autoSpaceDN w:val="0"/>
      <w:adjustRightInd w:val="0"/>
      <w:spacing w:after="0" w:line="494" w:lineRule="exact"/>
    </w:pPr>
    <w:rPr>
      <w:rFonts w:ascii="Arial Narrow" w:eastAsia="Calibri" w:hAnsi="Arial Narrow" w:cs="Times New Roman"/>
      <w:sz w:val="24"/>
      <w:szCs w:val="24"/>
      <w:lang w:eastAsia="ru-RU"/>
    </w:rPr>
  </w:style>
  <w:style w:type="paragraph" w:customStyle="1" w:styleId="Style46">
    <w:name w:val="Style46"/>
    <w:basedOn w:val="a0"/>
    <w:rsid w:val="00161B45"/>
    <w:pPr>
      <w:widowControl w:val="0"/>
      <w:autoSpaceDE w:val="0"/>
      <w:autoSpaceDN w:val="0"/>
      <w:adjustRightInd w:val="0"/>
      <w:spacing w:after="0" w:line="250" w:lineRule="exact"/>
      <w:ind w:hanging="120"/>
    </w:pPr>
    <w:rPr>
      <w:rFonts w:ascii="Arial Narrow" w:eastAsia="Calibri" w:hAnsi="Arial Narrow" w:cs="Times New Roman"/>
      <w:sz w:val="24"/>
      <w:szCs w:val="24"/>
      <w:lang w:eastAsia="ru-RU"/>
    </w:rPr>
  </w:style>
  <w:style w:type="paragraph" w:customStyle="1" w:styleId="Style47">
    <w:name w:val="Style47"/>
    <w:basedOn w:val="a0"/>
    <w:rsid w:val="00161B45"/>
    <w:pPr>
      <w:widowControl w:val="0"/>
      <w:autoSpaceDE w:val="0"/>
      <w:autoSpaceDN w:val="0"/>
      <w:adjustRightInd w:val="0"/>
      <w:spacing w:after="0" w:line="312" w:lineRule="exact"/>
      <w:jc w:val="both"/>
    </w:pPr>
    <w:rPr>
      <w:rFonts w:ascii="Arial Narrow" w:eastAsia="Calibri" w:hAnsi="Arial Narrow" w:cs="Times New Roman"/>
      <w:sz w:val="24"/>
      <w:szCs w:val="24"/>
      <w:lang w:eastAsia="ru-RU"/>
    </w:rPr>
  </w:style>
  <w:style w:type="paragraph" w:customStyle="1" w:styleId="Style48">
    <w:name w:val="Style48"/>
    <w:basedOn w:val="a0"/>
    <w:rsid w:val="00161B45"/>
    <w:pPr>
      <w:widowControl w:val="0"/>
      <w:autoSpaceDE w:val="0"/>
      <w:autoSpaceDN w:val="0"/>
      <w:adjustRightInd w:val="0"/>
      <w:spacing w:after="0" w:line="62" w:lineRule="exact"/>
    </w:pPr>
    <w:rPr>
      <w:rFonts w:ascii="Arial Narrow" w:eastAsia="Calibri" w:hAnsi="Arial Narrow" w:cs="Times New Roman"/>
      <w:sz w:val="24"/>
      <w:szCs w:val="24"/>
      <w:lang w:eastAsia="ru-RU"/>
    </w:rPr>
  </w:style>
  <w:style w:type="paragraph" w:customStyle="1" w:styleId="Style49">
    <w:name w:val="Style49"/>
    <w:basedOn w:val="a0"/>
    <w:rsid w:val="00161B45"/>
    <w:pPr>
      <w:widowControl w:val="0"/>
      <w:autoSpaceDE w:val="0"/>
      <w:autoSpaceDN w:val="0"/>
      <w:adjustRightInd w:val="0"/>
      <w:spacing w:after="0" w:line="242" w:lineRule="exact"/>
      <w:ind w:hanging="667"/>
    </w:pPr>
    <w:rPr>
      <w:rFonts w:ascii="Arial Narrow" w:eastAsia="Calibri" w:hAnsi="Arial Narrow" w:cs="Times New Roman"/>
      <w:sz w:val="24"/>
      <w:szCs w:val="24"/>
      <w:lang w:eastAsia="ru-RU"/>
    </w:rPr>
  </w:style>
  <w:style w:type="paragraph" w:customStyle="1" w:styleId="Style50">
    <w:name w:val="Style50"/>
    <w:basedOn w:val="a0"/>
    <w:rsid w:val="00161B45"/>
    <w:pPr>
      <w:widowControl w:val="0"/>
      <w:autoSpaceDE w:val="0"/>
      <w:autoSpaceDN w:val="0"/>
      <w:adjustRightInd w:val="0"/>
      <w:spacing w:after="0" w:line="240" w:lineRule="auto"/>
    </w:pPr>
    <w:rPr>
      <w:rFonts w:ascii="Arial Narrow" w:eastAsia="Calibri" w:hAnsi="Arial Narrow" w:cs="Times New Roman"/>
      <w:sz w:val="24"/>
      <w:szCs w:val="24"/>
      <w:lang w:eastAsia="ru-RU"/>
    </w:rPr>
  </w:style>
  <w:style w:type="paragraph" w:customStyle="1" w:styleId="Style51">
    <w:name w:val="Style51"/>
    <w:basedOn w:val="a0"/>
    <w:rsid w:val="00161B45"/>
    <w:pPr>
      <w:widowControl w:val="0"/>
      <w:autoSpaceDE w:val="0"/>
      <w:autoSpaceDN w:val="0"/>
      <w:adjustRightInd w:val="0"/>
      <w:spacing w:after="0" w:line="240" w:lineRule="auto"/>
    </w:pPr>
    <w:rPr>
      <w:rFonts w:ascii="Arial Narrow" w:eastAsia="Calibri" w:hAnsi="Arial Narrow" w:cs="Times New Roman"/>
      <w:sz w:val="24"/>
      <w:szCs w:val="24"/>
      <w:lang w:eastAsia="ru-RU"/>
    </w:rPr>
  </w:style>
  <w:style w:type="paragraph" w:customStyle="1" w:styleId="Style53">
    <w:name w:val="Style53"/>
    <w:basedOn w:val="a0"/>
    <w:rsid w:val="00161B45"/>
    <w:pPr>
      <w:widowControl w:val="0"/>
      <w:autoSpaceDE w:val="0"/>
      <w:autoSpaceDN w:val="0"/>
      <w:adjustRightInd w:val="0"/>
      <w:spacing w:after="0" w:line="242" w:lineRule="exact"/>
      <w:jc w:val="right"/>
    </w:pPr>
    <w:rPr>
      <w:rFonts w:ascii="Arial Narrow" w:eastAsia="Calibri" w:hAnsi="Arial Narrow" w:cs="Times New Roman"/>
      <w:sz w:val="24"/>
      <w:szCs w:val="24"/>
      <w:lang w:eastAsia="ru-RU"/>
    </w:rPr>
  </w:style>
  <w:style w:type="paragraph" w:customStyle="1" w:styleId="Style54">
    <w:name w:val="Style54"/>
    <w:basedOn w:val="a0"/>
    <w:rsid w:val="00161B45"/>
    <w:pPr>
      <w:widowControl w:val="0"/>
      <w:autoSpaceDE w:val="0"/>
      <w:autoSpaceDN w:val="0"/>
      <w:adjustRightInd w:val="0"/>
      <w:spacing w:after="0" w:line="240" w:lineRule="auto"/>
    </w:pPr>
    <w:rPr>
      <w:rFonts w:ascii="Arial Narrow" w:eastAsia="Calibri" w:hAnsi="Arial Narrow" w:cs="Times New Roman"/>
      <w:sz w:val="24"/>
      <w:szCs w:val="24"/>
      <w:lang w:eastAsia="ru-RU"/>
    </w:rPr>
  </w:style>
  <w:style w:type="paragraph" w:customStyle="1" w:styleId="Style55">
    <w:name w:val="Style55"/>
    <w:basedOn w:val="a0"/>
    <w:rsid w:val="00161B45"/>
    <w:pPr>
      <w:widowControl w:val="0"/>
      <w:autoSpaceDE w:val="0"/>
      <w:autoSpaceDN w:val="0"/>
      <w:adjustRightInd w:val="0"/>
      <w:spacing w:after="0" w:line="240" w:lineRule="auto"/>
    </w:pPr>
    <w:rPr>
      <w:rFonts w:ascii="Arial Narrow" w:eastAsia="Calibri" w:hAnsi="Arial Narrow" w:cs="Times New Roman"/>
      <w:sz w:val="24"/>
      <w:szCs w:val="24"/>
      <w:lang w:eastAsia="ru-RU"/>
    </w:rPr>
  </w:style>
  <w:style w:type="paragraph" w:customStyle="1" w:styleId="Style56">
    <w:name w:val="Style56"/>
    <w:basedOn w:val="a0"/>
    <w:rsid w:val="00161B45"/>
    <w:pPr>
      <w:widowControl w:val="0"/>
      <w:autoSpaceDE w:val="0"/>
      <w:autoSpaceDN w:val="0"/>
      <w:adjustRightInd w:val="0"/>
      <w:spacing w:after="0" w:line="259" w:lineRule="exact"/>
    </w:pPr>
    <w:rPr>
      <w:rFonts w:ascii="Arial Narrow" w:eastAsia="Calibri" w:hAnsi="Arial Narrow" w:cs="Times New Roman"/>
      <w:sz w:val="24"/>
      <w:szCs w:val="24"/>
      <w:lang w:eastAsia="ru-RU"/>
    </w:rPr>
  </w:style>
  <w:style w:type="paragraph" w:customStyle="1" w:styleId="Style57">
    <w:name w:val="Style57"/>
    <w:basedOn w:val="a0"/>
    <w:rsid w:val="00161B45"/>
    <w:pPr>
      <w:widowControl w:val="0"/>
      <w:autoSpaceDE w:val="0"/>
      <w:autoSpaceDN w:val="0"/>
      <w:adjustRightInd w:val="0"/>
      <w:spacing w:after="0" w:line="240" w:lineRule="auto"/>
    </w:pPr>
    <w:rPr>
      <w:rFonts w:ascii="Arial Narrow" w:eastAsia="Calibri" w:hAnsi="Arial Narrow" w:cs="Times New Roman"/>
      <w:sz w:val="24"/>
      <w:szCs w:val="24"/>
      <w:lang w:eastAsia="ru-RU"/>
    </w:rPr>
  </w:style>
  <w:style w:type="paragraph" w:customStyle="1" w:styleId="Style58">
    <w:name w:val="Style58"/>
    <w:basedOn w:val="a0"/>
    <w:rsid w:val="00161B45"/>
    <w:pPr>
      <w:widowControl w:val="0"/>
      <w:autoSpaceDE w:val="0"/>
      <w:autoSpaceDN w:val="0"/>
      <w:adjustRightInd w:val="0"/>
      <w:spacing w:after="0" w:line="240" w:lineRule="auto"/>
    </w:pPr>
    <w:rPr>
      <w:rFonts w:ascii="Arial Narrow" w:eastAsia="Calibri" w:hAnsi="Arial Narrow" w:cs="Times New Roman"/>
      <w:sz w:val="24"/>
      <w:szCs w:val="24"/>
      <w:lang w:eastAsia="ru-RU"/>
    </w:rPr>
  </w:style>
  <w:style w:type="paragraph" w:customStyle="1" w:styleId="Style59">
    <w:name w:val="Style59"/>
    <w:basedOn w:val="a0"/>
    <w:rsid w:val="00161B45"/>
    <w:pPr>
      <w:widowControl w:val="0"/>
      <w:autoSpaceDE w:val="0"/>
      <w:autoSpaceDN w:val="0"/>
      <w:adjustRightInd w:val="0"/>
      <w:spacing w:after="0" w:line="240" w:lineRule="auto"/>
    </w:pPr>
    <w:rPr>
      <w:rFonts w:ascii="Arial Narrow" w:eastAsia="Calibri" w:hAnsi="Arial Narrow" w:cs="Times New Roman"/>
      <w:sz w:val="24"/>
      <w:szCs w:val="24"/>
      <w:lang w:eastAsia="ru-RU"/>
    </w:rPr>
  </w:style>
  <w:style w:type="paragraph" w:customStyle="1" w:styleId="Style60">
    <w:name w:val="Style60"/>
    <w:basedOn w:val="a0"/>
    <w:rsid w:val="00161B45"/>
    <w:pPr>
      <w:widowControl w:val="0"/>
      <w:autoSpaceDE w:val="0"/>
      <w:autoSpaceDN w:val="0"/>
      <w:adjustRightInd w:val="0"/>
      <w:spacing w:after="0" w:line="240" w:lineRule="auto"/>
    </w:pPr>
    <w:rPr>
      <w:rFonts w:ascii="Arial Narrow" w:eastAsia="Calibri" w:hAnsi="Arial Narrow" w:cs="Times New Roman"/>
      <w:sz w:val="24"/>
      <w:szCs w:val="24"/>
      <w:lang w:eastAsia="ru-RU"/>
    </w:rPr>
  </w:style>
  <w:style w:type="paragraph" w:customStyle="1" w:styleId="Style61">
    <w:name w:val="Style61"/>
    <w:basedOn w:val="a0"/>
    <w:rsid w:val="00161B45"/>
    <w:pPr>
      <w:widowControl w:val="0"/>
      <w:autoSpaceDE w:val="0"/>
      <w:autoSpaceDN w:val="0"/>
      <w:adjustRightInd w:val="0"/>
      <w:spacing w:after="0" w:line="240" w:lineRule="auto"/>
    </w:pPr>
    <w:rPr>
      <w:rFonts w:ascii="Arial Narrow" w:eastAsia="Calibri" w:hAnsi="Arial Narrow" w:cs="Times New Roman"/>
      <w:sz w:val="24"/>
      <w:szCs w:val="24"/>
      <w:lang w:eastAsia="ru-RU"/>
    </w:rPr>
  </w:style>
  <w:style w:type="paragraph" w:customStyle="1" w:styleId="Style62">
    <w:name w:val="Style62"/>
    <w:basedOn w:val="a0"/>
    <w:rsid w:val="00161B45"/>
    <w:pPr>
      <w:widowControl w:val="0"/>
      <w:autoSpaceDE w:val="0"/>
      <w:autoSpaceDN w:val="0"/>
      <w:adjustRightInd w:val="0"/>
      <w:spacing w:after="0" w:line="427" w:lineRule="exact"/>
    </w:pPr>
    <w:rPr>
      <w:rFonts w:ascii="Arial Narrow" w:eastAsia="Calibri" w:hAnsi="Arial Narrow" w:cs="Times New Roman"/>
      <w:sz w:val="24"/>
      <w:szCs w:val="24"/>
      <w:lang w:eastAsia="ru-RU"/>
    </w:rPr>
  </w:style>
  <w:style w:type="paragraph" w:customStyle="1" w:styleId="Style63">
    <w:name w:val="Style63"/>
    <w:basedOn w:val="a0"/>
    <w:rsid w:val="00161B45"/>
    <w:pPr>
      <w:widowControl w:val="0"/>
      <w:autoSpaceDE w:val="0"/>
      <w:autoSpaceDN w:val="0"/>
      <w:adjustRightInd w:val="0"/>
      <w:spacing w:after="0" w:line="240" w:lineRule="auto"/>
    </w:pPr>
    <w:rPr>
      <w:rFonts w:ascii="Arial Narrow" w:eastAsia="Calibri" w:hAnsi="Arial Narrow" w:cs="Times New Roman"/>
      <w:sz w:val="24"/>
      <w:szCs w:val="24"/>
      <w:lang w:eastAsia="ru-RU"/>
    </w:rPr>
  </w:style>
  <w:style w:type="paragraph" w:customStyle="1" w:styleId="Style64">
    <w:name w:val="Style64"/>
    <w:basedOn w:val="a0"/>
    <w:rsid w:val="00161B45"/>
    <w:pPr>
      <w:widowControl w:val="0"/>
      <w:autoSpaceDE w:val="0"/>
      <w:autoSpaceDN w:val="0"/>
      <w:adjustRightInd w:val="0"/>
      <w:spacing w:after="0" w:line="240" w:lineRule="auto"/>
    </w:pPr>
    <w:rPr>
      <w:rFonts w:ascii="Arial Narrow" w:eastAsia="Calibri" w:hAnsi="Arial Narrow" w:cs="Times New Roman"/>
      <w:sz w:val="24"/>
      <w:szCs w:val="24"/>
      <w:lang w:eastAsia="ru-RU"/>
    </w:rPr>
  </w:style>
  <w:style w:type="paragraph" w:customStyle="1" w:styleId="Style65">
    <w:name w:val="Style65"/>
    <w:basedOn w:val="a0"/>
    <w:rsid w:val="00161B45"/>
    <w:pPr>
      <w:widowControl w:val="0"/>
      <w:autoSpaceDE w:val="0"/>
      <w:autoSpaceDN w:val="0"/>
      <w:adjustRightInd w:val="0"/>
      <w:spacing w:after="0" w:line="202" w:lineRule="exact"/>
    </w:pPr>
    <w:rPr>
      <w:rFonts w:ascii="Arial Narrow" w:eastAsia="Calibri" w:hAnsi="Arial Narrow" w:cs="Times New Roman"/>
      <w:sz w:val="24"/>
      <w:szCs w:val="24"/>
      <w:lang w:eastAsia="ru-RU"/>
    </w:rPr>
  </w:style>
  <w:style w:type="paragraph" w:customStyle="1" w:styleId="Style66">
    <w:name w:val="Style66"/>
    <w:basedOn w:val="a0"/>
    <w:rsid w:val="00161B45"/>
    <w:pPr>
      <w:widowControl w:val="0"/>
      <w:autoSpaceDE w:val="0"/>
      <w:autoSpaceDN w:val="0"/>
      <w:adjustRightInd w:val="0"/>
      <w:spacing w:after="0" w:line="256" w:lineRule="exact"/>
    </w:pPr>
    <w:rPr>
      <w:rFonts w:ascii="Arial Narrow" w:eastAsia="Calibri" w:hAnsi="Arial Narrow" w:cs="Times New Roman"/>
      <w:sz w:val="24"/>
      <w:szCs w:val="24"/>
      <w:lang w:eastAsia="ru-RU"/>
    </w:rPr>
  </w:style>
  <w:style w:type="paragraph" w:customStyle="1" w:styleId="Style68">
    <w:name w:val="Style68"/>
    <w:basedOn w:val="a0"/>
    <w:rsid w:val="00161B45"/>
    <w:pPr>
      <w:widowControl w:val="0"/>
      <w:autoSpaceDE w:val="0"/>
      <w:autoSpaceDN w:val="0"/>
      <w:adjustRightInd w:val="0"/>
      <w:spacing w:after="0" w:line="240" w:lineRule="auto"/>
    </w:pPr>
    <w:rPr>
      <w:rFonts w:ascii="Arial Narrow" w:eastAsia="Calibri" w:hAnsi="Arial Narrow" w:cs="Times New Roman"/>
      <w:sz w:val="24"/>
      <w:szCs w:val="24"/>
      <w:lang w:eastAsia="ru-RU"/>
    </w:rPr>
  </w:style>
  <w:style w:type="paragraph" w:customStyle="1" w:styleId="Style69">
    <w:name w:val="Style69"/>
    <w:basedOn w:val="a0"/>
    <w:rsid w:val="00161B45"/>
    <w:pPr>
      <w:widowControl w:val="0"/>
      <w:autoSpaceDE w:val="0"/>
      <w:autoSpaceDN w:val="0"/>
      <w:adjustRightInd w:val="0"/>
      <w:spacing w:after="0" w:line="240" w:lineRule="auto"/>
    </w:pPr>
    <w:rPr>
      <w:rFonts w:ascii="Arial Narrow" w:eastAsia="Calibri" w:hAnsi="Arial Narrow" w:cs="Times New Roman"/>
      <w:sz w:val="24"/>
      <w:szCs w:val="24"/>
      <w:lang w:eastAsia="ru-RU"/>
    </w:rPr>
  </w:style>
  <w:style w:type="paragraph" w:customStyle="1" w:styleId="Style70">
    <w:name w:val="Style70"/>
    <w:basedOn w:val="a0"/>
    <w:rsid w:val="00161B45"/>
    <w:pPr>
      <w:widowControl w:val="0"/>
      <w:autoSpaceDE w:val="0"/>
      <w:autoSpaceDN w:val="0"/>
      <w:adjustRightInd w:val="0"/>
      <w:spacing w:after="0" w:line="269" w:lineRule="exact"/>
      <w:jc w:val="right"/>
    </w:pPr>
    <w:rPr>
      <w:rFonts w:ascii="Arial Narrow" w:eastAsia="Calibri" w:hAnsi="Arial Narrow" w:cs="Times New Roman"/>
      <w:sz w:val="24"/>
      <w:szCs w:val="24"/>
      <w:lang w:eastAsia="ru-RU"/>
    </w:rPr>
  </w:style>
  <w:style w:type="paragraph" w:customStyle="1" w:styleId="Style71">
    <w:name w:val="Style71"/>
    <w:basedOn w:val="a0"/>
    <w:rsid w:val="00161B45"/>
    <w:pPr>
      <w:widowControl w:val="0"/>
      <w:autoSpaceDE w:val="0"/>
      <w:autoSpaceDN w:val="0"/>
      <w:adjustRightInd w:val="0"/>
      <w:spacing w:after="0" w:line="240" w:lineRule="auto"/>
    </w:pPr>
    <w:rPr>
      <w:rFonts w:ascii="Arial Narrow" w:eastAsia="Calibri" w:hAnsi="Arial Narrow" w:cs="Times New Roman"/>
      <w:sz w:val="24"/>
      <w:szCs w:val="24"/>
      <w:lang w:eastAsia="ru-RU"/>
    </w:rPr>
  </w:style>
  <w:style w:type="paragraph" w:customStyle="1" w:styleId="Style72">
    <w:name w:val="Style72"/>
    <w:basedOn w:val="a0"/>
    <w:rsid w:val="00161B45"/>
    <w:pPr>
      <w:widowControl w:val="0"/>
      <w:autoSpaceDE w:val="0"/>
      <w:autoSpaceDN w:val="0"/>
      <w:adjustRightInd w:val="0"/>
      <w:spacing w:after="0" w:line="240" w:lineRule="auto"/>
    </w:pPr>
    <w:rPr>
      <w:rFonts w:ascii="Arial Narrow" w:eastAsia="Calibri" w:hAnsi="Arial Narrow" w:cs="Times New Roman"/>
      <w:sz w:val="24"/>
      <w:szCs w:val="24"/>
      <w:lang w:eastAsia="ru-RU"/>
    </w:rPr>
  </w:style>
  <w:style w:type="paragraph" w:customStyle="1" w:styleId="Style73">
    <w:name w:val="Style73"/>
    <w:basedOn w:val="a0"/>
    <w:rsid w:val="00161B45"/>
    <w:pPr>
      <w:widowControl w:val="0"/>
      <w:autoSpaceDE w:val="0"/>
      <w:autoSpaceDN w:val="0"/>
      <w:adjustRightInd w:val="0"/>
      <w:spacing w:after="0" w:line="240" w:lineRule="auto"/>
    </w:pPr>
    <w:rPr>
      <w:rFonts w:ascii="Arial Narrow" w:eastAsia="Calibri" w:hAnsi="Arial Narrow" w:cs="Times New Roman"/>
      <w:sz w:val="24"/>
      <w:szCs w:val="24"/>
      <w:lang w:eastAsia="ru-RU"/>
    </w:rPr>
  </w:style>
  <w:style w:type="paragraph" w:customStyle="1" w:styleId="Style74">
    <w:name w:val="Style74"/>
    <w:basedOn w:val="a0"/>
    <w:rsid w:val="00161B45"/>
    <w:pPr>
      <w:widowControl w:val="0"/>
      <w:autoSpaceDE w:val="0"/>
      <w:autoSpaceDN w:val="0"/>
      <w:adjustRightInd w:val="0"/>
      <w:spacing w:after="0" w:line="240" w:lineRule="auto"/>
    </w:pPr>
    <w:rPr>
      <w:rFonts w:ascii="Arial Narrow" w:eastAsia="Calibri" w:hAnsi="Arial Narrow" w:cs="Times New Roman"/>
      <w:sz w:val="24"/>
      <w:szCs w:val="24"/>
      <w:lang w:eastAsia="ru-RU"/>
    </w:rPr>
  </w:style>
  <w:style w:type="paragraph" w:customStyle="1" w:styleId="Style75">
    <w:name w:val="Style75"/>
    <w:basedOn w:val="a0"/>
    <w:rsid w:val="00161B45"/>
    <w:pPr>
      <w:widowControl w:val="0"/>
      <w:autoSpaceDE w:val="0"/>
      <w:autoSpaceDN w:val="0"/>
      <w:adjustRightInd w:val="0"/>
      <w:spacing w:after="0" w:line="288" w:lineRule="exact"/>
    </w:pPr>
    <w:rPr>
      <w:rFonts w:ascii="Arial Narrow" w:eastAsia="Calibri" w:hAnsi="Arial Narrow" w:cs="Times New Roman"/>
      <w:sz w:val="24"/>
      <w:szCs w:val="24"/>
      <w:lang w:eastAsia="ru-RU"/>
    </w:rPr>
  </w:style>
  <w:style w:type="paragraph" w:customStyle="1" w:styleId="Style76">
    <w:name w:val="Style76"/>
    <w:basedOn w:val="a0"/>
    <w:rsid w:val="00161B45"/>
    <w:pPr>
      <w:widowControl w:val="0"/>
      <w:autoSpaceDE w:val="0"/>
      <w:autoSpaceDN w:val="0"/>
      <w:adjustRightInd w:val="0"/>
      <w:spacing w:after="0" w:line="240" w:lineRule="auto"/>
    </w:pPr>
    <w:rPr>
      <w:rFonts w:ascii="Arial Narrow" w:eastAsia="Calibri" w:hAnsi="Arial Narrow" w:cs="Times New Roman"/>
      <w:sz w:val="24"/>
      <w:szCs w:val="24"/>
      <w:lang w:eastAsia="ru-RU"/>
    </w:rPr>
  </w:style>
  <w:style w:type="paragraph" w:customStyle="1" w:styleId="Style77">
    <w:name w:val="Style77"/>
    <w:basedOn w:val="a0"/>
    <w:rsid w:val="00161B45"/>
    <w:pPr>
      <w:widowControl w:val="0"/>
      <w:autoSpaceDE w:val="0"/>
      <w:autoSpaceDN w:val="0"/>
      <w:adjustRightInd w:val="0"/>
      <w:spacing w:after="0" w:line="240" w:lineRule="auto"/>
    </w:pPr>
    <w:rPr>
      <w:rFonts w:ascii="Arial Narrow" w:eastAsia="Calibri" w:hAnsi="Arial Narrow" w:cs="Times New Roman"/>
      <w:sz w:val="24"/>
      <w:szCs w:val="24"/>
      <w:lang w:eastAsia="ru-RU"/>
    </w:rPr>
  </w:style>
  <w:style w:type="paragraph" w:customStyle="1" w:styleId="Style78">
    <w:name w:val="Style78"/>
    <w:basedOn w:val="a0"/>
    <w:rsid w:val="00161B45"/>
    <w:pPr>
      <w:widowControl w:val="0"/>
      <w:autoSpaceDE w:val="0"/>
      <w:autoSpaceDN w:val="0"/>
      <w:adjustRightInd w:val="0"/>
      <w:spacing w:after="0" w:line="240" w:lineRule="auto"/>
    </w:pPr>
    <w:rPr>
      <w:rFonts w:ascii="Arial Narrow" w:eastAsia="Calibri" w:hAnsi="Arial Narrow" w:cs="Times New Roman"/>
      <w:sz w:val="24"/>
      <w:szCs w:val="24"/>
      <w:lang w:eastAsia="ru-RU"/>
    </w:rPr>
  </w:style>
  <w:style w:type="paragraph" w:customStyle="1" w:styleId="Style79">
    <w:name w:val="Style79"/>
    <w:basedOn w:val="a0"/>
    <w:rsid w:val="00161B45"/>
    <w:pPr>
      <w:widowControl w:val="0"/>
      <w:autoSpaceDE w:val="0"/>
      <w:autoSpaceDN w:val="0"/>
      <w:adjustRightInd w:val="0"/>
      <w:spacing w:after="0" w:line="199" w:lineRule="exact"/>
      <w:jc w:val="center"/>
    </w:pPr>
    <w:rPr>
      <w:rFonts w:ascii="Arial Narrow" w:eastAsia="Calibri" w:hAnsi="Arial Narrow" w:cs="Times New Roman"/>
      <w:sz w:val="24"/>
      <w:szCs w:val="24"/>
      <w:lang w:eastAsia="ru-RU"/>
    </w:rPr>
  </w:style>
  <w:style w:type="paragraph" w:customStyle="1" w:styleId="Style80">
    <w:name w:val="Style80"/>
    <w:basedOn w:val="a0"/>
    <w:rsid w:val="00161B45"/>
    <w:pPr>
      <w:widowControl w:val="0"/>
      <w:autoSpaceDE w:val="0"/>
      <w:autoSpaceDN w:val="0"/>
      <w:adjustRightInd w:val="0"/>
      <w:spacing w:after="0" w:line="240" w:lineRule="auto"/>
    </w:pPr>
    <w:rPr>
      <w:rFonts w:ascii="Arial Narrow" w:eastAsia="Calibri" w:hAnsi="Arial Narrow" w:cs="Times New Roman"/>
      <w:sz w:val="24"/>
      <w:szCs w:val="24"/>
      <w:lang w:eastAsia="ru-RU"/>
    </w:rPr>
  </w:style>
  <w:style w:type="paragraph" w:customStyle="1" w:styleId="Style81">
    <w:name w:val="Style81"/>
    <w:basedOn w:val="a0"/>
    <w:rsid w:val="00161B45"/>
    <w:pPr>
      <w:widowControl w:val="0"/>
      <w:autoSpaceDE w:val="0"/>
      <w:autoSpaceDN w:val="0"/>
      <w:adjustRightInd w:val="0"/>
      <w:spacing w:after="0" w:line="240" w:lineRule="auto"/>
    </w:pPr>
    <w:rPr>
      <w:rFonts w:ascii="Arial Narrow" w:eastAsia="Calibri" w:hAnsi="Arial Narrow" w:cs="Times New Roman"/>
      <w:sz w:val="24"/>
      <w:szCs w:val="24"/>
      <w:lang w:eastAsia="ru-RU"/>
    </w:rPr>
  </w:style>
  <w:style w:type="character" w:customStyle="1" w:styleId="FontStyle83">
    <w:name w:val="Font Style83"/>
    <w:rsid w:val="00161B45"/>
    <w:rPr>
      <w:rFonts w:ascii="Arial Narrow" w:hAnsi="Arial Narrow" w:cs="Arial Narrow"/>
      <w:spacing w:val="-10"/>
      <w:sz w:val="62"/>
      <w:szCs w:val="62"/>
    </w:rPr>
  </w:style>
  <w:style w:type="character" w:customStyle="1" w:styleId="FontStyle84">
    <w:name w:val="Font Style84"/>
    <w:rsid w:val="00161B45"/>
    <w:rPr>
      <w:rFonts w:ascii="Segoe UI" w:hAnsi="Segoe UI" w:cs="Segoe UI"/>
      <w:b/>
      <w:bCs/>
      <w:sz w:val="14"/>
      <w:szCs w:val="14"/>
    </w:rPr>
  </w:style>
  <w:style w:type="character" w:customStyle="1" w:styleId="FontStyle85">
    <w:name w:val="Font Style85"/>
    <w:rsid w:val="00161B45"/>
    <w:rPr>
      <w:rFonts w:ascii="Arial Unicode MS" w:eastAsia="Arial Unicode MS" w:cs="Arial Unicode MS"/>
      <w:i/>
      <w:iCs/>
      <w:spacing w:val="20"/>
      <w:sz w:val="14"/>
      <w:szCs w:val="14"/>
    </w:rPr>
  </w:style>
  <w:style w:type="character" w:customStyle="1" w:styleId="FontStyle86">
    <w:name w:val="Font Style86"/>
    <w:rsid w:val="00161B45"/>
    <w:rPr>
      <w:rFonts w:ascii="Arial Unicode MS" w:eastAsia="Arial Unicode MS" w:cs="Arial Unicode MS"/>
      <w:sz w:val="16"/>
      <w:szCs w:val="16"/>
    </w:rPr>
  </w:style>
  <w:style w:type="character" w:customStyle="1" w:styleId="FontStyle87">
    <w:name w:val="Font Style87"/>
    <w:rsid w:val="00161B45"/>
    <w:rPr>
      <w:rFonts w:ascii="Arial Unicode MS" w:eastAsia="Arial Unicode MS" w:cs="Arial Unicode MS"/>
      <w:b/>
      <w:bCs/>
      <w:sz w:val="18"/>
      <w:szCs w:val="18"/>
    </w:rPr>
  </w:style>
  <w:style w:type="character" w:customStyle="1" w:styleId="FontStyle88">
    <w:name w:val="Font Style88"/>
    <w:rsid w:val="00161B45"/>
    <w:rPr>
      <w:rFonts w:ascii="Arial Unicode MS" w:eastAsia="Arial Unicode MS" w:cs="Arial Unicode MS"/>
      <w:sz w:val="18"/>
      <w:szCs w:val="18"/>
    </w:rPr>
  </w:style>
  <w:style w:type="character" w:customStyle="1" w:styleId="FontStyle89">
    <w:name w:val="Font Style89"/>
    <w:rsid w:val="00161B45"/>
    <w:rPr>
      <w:rFonts w:ascii="Arial Unicode MS" w:eastAsia="Arial Unicode MS" w:cs="Arial Unicode MS"/>
      <w:spacing w:val="-20"/>
      <w:sz w:val="22"/>
      <w:szCs w:val="22"/>
    </w:rPr>
  </w:style>
  <w:style w:type="character" w:customStyle="1" w:styleId="FontStyle90">
    <w:name w:val="Font Style90"/>
    <w:rsid w:val="00161B45"/>
    <w:rPr>
      <w:rFonts w:ascii="Arial Unicode MS" w:eastAsia="Arial Unicode MS" w:cs="Arial Unicode MS"/>
      <w:b/>
      <w:bCs/>
      <w:spacing w:val="-20"/>
      <w:sz w:val="20"/>
      <w:szCs w:val="20"/>
    </w:rPr>
  </w:style>
  <w:style w:type="character" w:customStyle="1" w:styleId="FontStyle91">
    <w:name w:val="Font Style91"/>
    <w:rsid w:val="00161B45"/>
    <w:rPr>
      <w:rFonts w:ascii="Arial Unicode MS" w:eastAsia="Arial Unicode MS" w:cs="Arial Unicode MS"/>
      <w:b/>
      <w:bCs/>
      <w:smallCaps/>
      <w:sz w:val="18"/>
      <w:szCs w:val="18"/>
    </w:rPr>
  </w:style>
  <w:style w:type="character" w:customStyle="1" w:styleId="FontStyle92">
    <w:name w:val="Font Style92"/>
    <w:rsid w:val="00161B45"/>
    <w:rPr>
      <w:rFonts w:ascii="Arial Unicode MS" w:eastAsia="Arial Unicode MS" w:cs="Arial Unicode MS"/>
      <w:b/>
      <w:bCs/>
      <w:i/>
      <w:iCs/>
      <w:smallCaps/>
      <w:sz w:val="18"/>
      <w:szCs w:val="18"/>
    </w:rPr>
  </w:style>
  <w:style w:type="character" w:customStyle="1" w:styleId="FontStyle93">
    <w:name w:val="Font Style93"/>
    <w:rsid w:val="00161B45"/>
    <w:rPr>
      <w:rFonts w:ascii="Impact" w:hAnsi="Impact" w:cs="Impact"/>
      <w:sz w:val="28"/>
      <w:szCs w:val="28"/>
    </w:rPr>
  </w:style>
  <w:style w:type="character" w:customStyle="1" w:styleId="FontStyle94">
    <w:name w:val="Font Style94"/>
    <w:rsid w:val="00161B45"/>
    <w:rPr>
      <w:rFonts w:ascii="Franklin Gothic Medium Cond" w:hAnsi="Franklin Gothic Medium Cond" w:cs="Franklin Gothic Medium Cond"/>
      <w:b/>
      <w:bCs/>
      <w:sz w:val="46"/>
      <w:szCs w:val="46"/>
    </w:rPr>
  </w:style>
  <w:style w:type="character" w:customStyle="1" w:styleId="FontStyle95">
    <w:name w:val="Font Style95"/>
    <w:rsid w:val="00161B45"/>
    <w:rPr>
      <w:rFonts w:ascii="Arial Unicode MS" w:eastAsia="Arial Unicode MS" w:cs="Arial Unicode MS"/>
      <w:i/>
      <w:iCs/>
      <w:spacing w:val="10"/>
      <w:sz w:val="18"/>
      <w:szCs w:val="18"/>
    </w:rPr>
  </w:style>
  <w:style w:type="character" w:customStyle="1" w:styleId="FontStyle96">
    <w:name w:val="Font Style96"/>
    <w:rsid w:val="00161B45"/>
    <w:rPr>
      <w:rFonts w:ascii="Arial Unicode MS" w:eastAsia="Arial Unicode MS" w:cs="Arial Unicode MS"/>
      <w:b/>
      <w:bCs/>
      <w:sz w:val="14"/>
      <w:szCs w:val="14"/>
    </w:rPr>
  </w:style>
  <w:style w:type="character" w:customStyle="1" w:styleId="FontStyle97">
    <w:name w:val="Font Style97"/>
    <w:rsid w:val="00161B45"/>
    <w:rPr>
      <w:rFonts w:ascii="Arial Unicode MS" w:eastAsia="Arial Unicode MS" w:cs="Arial Unicode MS"/>
      <w:sz w:val="14"/>
      <w:szCs w:val="14"/>
    </w:rPr>
  </w:style>
  <w:style w:type="character" w:customStyle="1" w:styleId="FontStyle98">
    <w:name w:val="Font Style98"/>
    <w:rsid w:val="00161B45"/>
    <w:rPr>
      <w:rFonts w:ascii="Arial Unicode MS" w:eastAsia="Arial Unicode MS" w:cs="Arial Unicode MS"/>
      <w:smallCaps/>
      <w:spacing w:val="20"/>
      <w:sz w:val="10"/>
      <w:szCs w:val="10"/>
    </w:rPr>
  </w:style>
  <w:style w:type="character" w:customStyle="1" w:styleId="FontStyle99">
    <w:name w:val="Font Style99"/>
    <w:rsid w:val="00161B45"/>
    <w:rPr>
      <w:rFonts w:ascii="Arial Unicode MS" w:eastAsia="Arial Unicode MS" w:cs="Arial Unicode MS"/>
      <w:spacing w:val="-10"/>
      <w:sz w:val="16"/>
      <w:szCs w:val="16"/>
    </w:rPr>
  </w:style>
  <w:style w:type="character" w:customStyle="1" w:styleId="FontStyle100">
    <w:name w:val="Font Style100"/>
    <w:rsid w:val="00161B45"/>
    <w:rPr>
      <w:rFonts w:ascii="Arial Unicode MS" w:eastAsia="Arial Unicode MS" w:cs="Arial Unicode MS"/>
      <w:b/>
      <w:bCs/>
      <w:sz w:val="10"/>
      <w:szCs w:val="10"/>
    </w:rPr>
  </w:style>
  <w:style w:type="character" w:customStyle="1" w:styleId="FontStyle101">
    <w:name w:val="Font Style101"/>
    <w:rsid w:val="00161B45"/>
    <w:rPr>
      <w:rFonts w:ascii="Arial Unicode MS" w:eastAsia="Arial Unicode MS" w:cs="Arial Unicode MS"/>
      <w:b/>
      <w:bCs/>
      <w:sz w:val="10"/>
      <w:szCs w:val="10"/>
    </w:rPr>
  </w:style>
  <w:style w:type="character" w:customStyle="1" w:styleId="FontStyle102">
    <w:name w:val="Font Style102"/>
    <w:rsid w:val="00161B45"/>
    <w:rPr>
      <w:rFonts w:ascii="Arial Unicode MS" w:eastAsia="Arial Unicode MS" w:cs="Arial Unicode MS"/>
      <w:b/>
      <w:bCs/>
      <w:spacing w:val="20"/>
      <w:sz w:val="10"/>
      <w:szCs w:val="10"/>
    </w:rPr>
  </w:style>
  <w:style w:type="character" w:customStyle="1" w:styleId="FontStyle103">
    <w:name w:val="Font Style103"/>
    <w:rsid w:val="00161B45"/>
    <w:rPr>
      <w:rFonts w:ascii="Arial Unicode MS" w:eastAsia="Arial Unicode MS" w:cs="Arial Unicode MS"/>
      <w:spacing w:val="10"/>
      <w:sz w:val="10"/>
      <w:szCs w:val="10"/>
    </w:rPr>
  </w:style>
  <w:style w:type="character" w:customStyle="1" w:styleId="FontStyle104">
    <w:name w:val="Font Style104"/>
    <w:rsid w:val="00161B45"/>
    <w:rPr>
      <w:rFonts w:ascii="Arial Unicode MS" w:eastAsia="Arial Unicode MS" w:cs="Arial Unicode MS"/>
      <w:smallCaps/>
      <w:sz w:val="14"/>
      <w:szCs w:val="14"/>
    </w:rPr>
  </w:style>
  <w:style w:type="character" w:customStyle="1" w:styleId="FontStyle106">
    <w:name w:val="Font Style106"/>
    <w:rsid w:val="00161B45"/>
    <w:rPr>
      <w:rFonts w:ascii="Arial Unicode MS" w:eastAsia="Arial Unicode MS" w:cs="Arial Unicode MS"/>
      <w:spacing w:val="-10"/>
      <w:sz w:val="16"/>
      <w:szCs w:val="16"/>
    </w:rPr>
  </w:style>
  <w:style w:type="character" w:customStyle="1" w:styleId="FontStyle107">
    <w:name w:val="Font Style107"/>
    <w:rsid w:val="00161B45"/>
    <w:rPr>
      <w:rFonts w:ascii="Franklin Gothic Medium Cond" w:hAnsi="Franklin Gothic Medium Cond" w:cs="Franklin Gothic Medium Cond"/>
      <w:b/>
      <w:bCs/>
      <w:sz w:val="8"/>
      <w:szCs w:val="8"/>
    </w:rPr>
  </w:style>
  <w:style w:type="character" w:customStyle="1" w:styleId="FontStyle108">
    <w:name w:val="Font Style108"/>
    <w:rsid w:val="00161B45"/>
    <w:rPr>
      <w:rFonts w:ascii="Arial Unicode MS" w:eastAsia="Arial Unicode MS" w:cs="Arial Unicode MS"/>
      <w:spacing w:val="30"/>
      <w:sz w:val="8"/>
      <w:szCs w:val="8"/>
    </w:rPr>
  </w:style>
  <w:style w:type="character" w:customStyle="1" w:styleId="FontStyle109">
    <w:name w:val="Font Style109"/>
    <w:rsid w:val="00161B45"/>
    <w:rPr>
      <w:rFonts w:ascii="Impact" w:hAnsi="Impact" w:cs="Impact"/>
      <w:i/>
      <w:iCs/>
      <w:sz w:val="26"/>
      <w:szCs w:val="26"/>
    </w:rPr>
  </w:style>
  <w:style w:type="character" w:customStyle="1" w:styleId="FontStyle110">
    <w:name w:val="Font Style110"/>
    <w:rsid w:val="00161B45"/>
    <w:rPr>
      <w:rFonts w:ascii="Arial Unicode MS" w:eastAsia="Arial Unicode MS" w:cs="Arial Unicode MS"/>
      <w:b/>
      <w:bCs/>
      <w:sz w:val="14"/>
      <w:szCs w:val="14"/>
    </w:rPr>
  </w:style>
  <w:style w:type="character" w:customStyle="1" w:styleId="FontStyle111">
    <w:name w:val="Font Style111"/>
    <w:rsid w:val="00161B45"/>
    <w:rPr>
      <w:rFonts w:ascii="Arial Unicode MS" w:eastAsia="Arial Unicode MS" w:cs="Arial Unicode MS"/>
      <w:sz w:val="20"/>
      <w:szCs w:val="20"/>
    </w:rPr>
  </w:style>
  <w:style w:type="character" w:customStyle="1" w:styleId="FontStyle112">
    <w:name w:val="Font Style112"/>
    <w:rsid w:val="00161B45"/>
    <w:rPr>
      <w:rFonts w:ascii="Arial Unicode MS" w:eastAsia="Arial Unicode MS" w:cs="Arial Unicode MS"/>
      <w:i/>
      <w:iCs/>
      <w:spacing w:val="-20"/>
      <w:sz w:val="18"/>
      <w:szCs w:val="18"/>
    </w:rPr>
  </w:style>
  <w:style w:type="character" w:customStyle="1" w:styleId="FontStyle113">
    <w:name w:val="Font Style113"/>
    <w:rsid w:val="00161B45"/>
    <w:rPr>
      <w:rFonts w:ascii="Arial Unicode MS" w:eastAsia="Arial Unicode MS" w:cs="Arial Unicode MS"/>
      <w:b/>
      <w:bCs/>
      <w:sz w:val="10"/>
      <w:szCs w:val="10"/>
    </w:rPr>
  </w:style>
  <w:style w:type="character" w:customStyle="1" w:styleId="FontStyle114">
    <w:name w:val="Font Style114"/>
    <w:rsid w:val="00161B45"/>
    <w:rPr>
      <w:rFonts w:ascii="Corbel" w:hAnsi="Corbel" w:cs="Corbel"/>
      <w:b/>
      <w:bCs/>
      <w:i/>
      <w:iCs/>
      <w:spacing w:val="-10"/>
      <w:sz w:val="12"/>
      <w:szCs w:val="12"/>
    </w:rPr>
  </w:style>
  <w:style w:type="character" w:customStyle="1" w:styleId="FontStyle115">
    <w:name w:val="Font Style115"/>
    <w:rsid w:val="00161B45"/>
    <w:rPr>
      <w:rFonts w:ascii="Arial Unicode MS" w:eastAsia="Arial Unicode MS" w:cs="Arial Unicode MS"/>
      <w:b/>
      <w:bCs/>
      <w:sz w:val="12"/>
      <w:szCs w:val="12"/>
    </w:rPr>
  </w:style>
  <w:style w:type="character" w:customStyle="1" w:styleId="FontStyle116">
    <w:name w:val="Font Style116"/>
    <w:rsid w:val="00161B45"/>
    <w:rPr>
      <w:rFonts w:ascii="Arial Unicode MS" w:eastAsia="Arial Unicode MS" w:cs="Arial Unicode MS"/>
      <w:b/>
      <w:bCs/>
      <w:smallCaps/>
      <w:sz w:val="14"/>
      <w:szCs w:val="14"/>
    </w:rPr>
  </w:style>
  <w:style w:type="character" w:customStyle="1" w:styleId="FontStyle117">
    <w:name w:val="Font Style117"/>
    <w:rsid w:val="00161B45"/>
    <w:rPr>
      <w:rFonts w:ascii="Franklin Gothic Heavy" w:hAnsi="Franklin Gothic Heavy" w:cs="Franklin Gothic Heavy"/>
      <w:spacing w:val="10"/>
      <w:sz w:val="8"/>
      <w:szCs w:val="8"/>
    </w:rPr>
  </w:style>
  <w:style w:type="character" w:customStyle="1" w:styleId="FontStyle118">
    <w:name w:val="Font Style118"/>
    <w:rsid w:val="00161B45"/>
    <w:rPr>
      <w:rFonts w:ascii="Tahoma" w:hAnsi="Tahoma" w:cs="Tahoma"/>
      <w:b/>
      <w:bCs/>
      <w:sz w:val="8"/>
      <w:szCs w:val="8"/>
    </w:rPr>
  </w:style>
  <w:style w:type="character" w:customStyle="1" w:styleId="FontStyle119">
    <w:name w:val="Font Style119"/>
    <w:rsid w:val="00161B45"/>
    <w:rPr>
      <w:rFonts w:ascii="Arial Unicode MS" w:eastAsia="Arial Unicode MS" w:cs="Arial Unicode MS"/>
      <w:i/>
      <w:iCs/>
      <w:smallCaps/>
      <w:sz w:val="8"/>
      <w:szCs w:val="8"/>
    </w:rPr>
  </w:style>
  <w:style w:type="character" w:customStyle="1" w:styleId="FontStyle120">
    <w:name w:val="Font Style120"/>
    <w:rsid w:val="00161B45"/>
    <w:rPr>
      <w:rFonts w:ascii="Arial Unicode MS" w:eastAsia="Arial Unicode MS" w:cs="Arial Unicode MS"/>
      <w:w w:val="350"/>
      <w:sz w:val="8"/>
      <w:szCs w:val="8"/>
    </w:rPr>
  </w:style>
  <w:style w:type="character" w:customStyle="1" w:styleId="FontStyle121">
    <w:name w:val="Font Style121"/>
    <w:rsid w:val="00161B45"/>
    <w:rPr>
      <w:rFonts w:ascii="Arial Unicode MS" w:eastAsia="Arial Unicode MS" w:cs="Arial Unicode MS"/>
      <w:sz w:val="14"/>
      <w:szCs w:val="14"/>
    </w:rPr>
  </w:style>
  <w:style w:type="character" w:customStyle="1" w:styleId="FontStyle122">
    <w:name w:val="Font Style122"/>
    <w:rsid w:val="00161B45"/>
    <w:rPr>
      <w:rFonts w:ascii="Impact" w:hAnsi="Impact" w:cs="Impact"/>
      <w:spacing w:val="30"/>
      <w:sz w:val="12"/>
      <w:szCs w:val="12"/>
    </w:rPr>
  </w:style>
  <w:style w:type="character" w:customStyle="1" w:styleId="FontStyle123">
    <w:name w:val="Font Style123"/>
    <w:rsid w:val="00161B45"/>
    <w:rPr>
      <w:rFonts w:ascii="Arial Narrow" w:hAnsi="Arial Narrow" w:cs="Arial Narrow"/>
      <w:b/>
      <w:bCs/>
      <w:i/>
      <w:iCs/>
      <w:sz w:val="8"/>
      <w:szCs w:val="8"/>
    </w:rPr>
  </w:style>
  <w:style w:type="character" w:customStyle="1" w:styleId="FontStyle124">
    <w:name w:val="Font Style124"/>
    <w:rsid w:val="00161B45"/>
    <w:rPr>
      <w:rFonts w:ascii="Arial Unicode MS" w:eastAsia="Arial Unicode MS" w:cs="Arial Unicode MS"/>
      <w:b/>
      <w:bCs/>
      <w:i/>
      <w:iCs/>
      <w:spacing w:val="30"/>
      <w:sz w:val="12"/>
      <w:szCs w:val="12"/>
    </w:rPr>
  </w:style>
  <w:style w:type="character" w:customStyle="1" w:styleId="FontStyle125">
    <w:name w:val="Font Style125"/>
    <w:rsid w:val="00161B45"/>
    <w:rPr>
      <w:rFonts w:ascii="Arial Unicode MS" w:eastAsia="Arial Unicode MS" w:cs="Arial Unicode MS"/>
      <w:sz w:val="14"/>
      <w:szCs w:val="14"/>
    </w:rPr>
  </w:style>
  <w:style w:type="character" w:customStyle="1" w:styleId="FontStyle126">
    <w:name w:val="Font Style126"/>
    <w:rsid w:val="00161B45"/>
    <w:rPr>
      <w:rFonts w:ascii="Arial Narrow" w:hAnsi="Arial Narrow" w:cs="Arial Narrow"/>
      <w:i/>
      <w:iCs/>
      <w:spacing w:val="20"/>
      <w:sz w:val="16"/>
      <w:szCs w:val="16"/>
    </w:rPr>
  </w:style>
  <w:style w:type="character" w:customStyle="1" w:styleId="FontStyle127">
    <w:name w:val="Font Style127"/>
    <w:rsid w:val="00161B45"/>
    <w:rPr>
      <w:rFonts w:ascii="Franklin Gothic Demi Cond" w:hAnsi="Franklin Gothic Demi Cond" w:cs="Franklin Gothic Demi Cond"/>
      <w:sz w:val="36"/>
      <w:szCs w:val="36"/>
    </w:rPr>
  </w:style>
  <w:style w:type="character" w:customStyle="1" w:styleId="FontStyle128">
    <w:name w:val="Font Style128"/>
    <w:rsid w:val="00161B45"/>
    <w:rPr>
      <w:rFonts w:ascii="Arial Unicode MS" w:eastAsia="Arial Unicode MS" w:cs="Arial Unicode MS"/>
      <w:sz w:val="20"/>
      <w:szCs w:val="20"/>
    </w:rPr>
  </w:style>
  <w:style w:type="character" w:customStyle="1" w:styleId="FontStyle129">
    <w:name w:val="Font Style129"/>
    <w:rsid w:val="00161B45"/>
    <w:rPr>
      <w:rFonts w:ascii="Arial Narrow" w:hAnsi="Arial Narrow" w:cs="Arial Narrow"/>
      <w:i/>
      <w:iCs/>
      <w:sz w:val="18"/>
      <w:szCs w:val="18"/>
    </w:rPr>
  </w:style>
  <w:style w:type="character" w:customStyle="1" w:styleId="FontStyle130">
    <w:name w:val="Font Style130"/>
    <w:rsid w:val="00161B45"/>
    <w:rPr>
      <w:rFonts w:ascii="Arial Unicode MS" w:eastAsia="Arial Unicode MS" w:cs="Arial Unicode MS"/>
      <w:sz w:val="20"/>
      <w:szCs w:val="20"/>
    </w:rPr>
  </w:style>
  <w:style w:type="character" w:customStyle="1" w:styleId="FontStyle131">
    <w:name w:val="Font Style131"/>
    <w:rsid w:val="00161B45"/>
    <w:rPr>
      <w:rFonts w:ascii="Franklin Gothic Medium Cond" w:hAnsi="Franklin Gothic Medium Cond" w:cs="Franklin Gothic Medium Cond"/>
      <w:b/>
      <w:bCs/>
      <w:sz w:val="16"/>
      <w:szCs w:val="16"/>
    </w:rPr>
  </w:style>
  <w:style w:type="character" w:customStyle="1" w:styleId="FontStyle132">
    <w:name w:val="Font Style132"/>
    <w:rsid w:val="00161B45"/>
    <w:rPr>
      <w:rFonts w:ascii="Franklin Gothic Medium Cond" w:hAnsi="Franklin Gothic Medium Cond" w:cs="Franklin Gothic Medium Cond"/>
      <w:b/>
      <w:bCs/>
      <w:sz w:val="24"/>
      <w:szCs w:val="24"/>
    </w:rPr>
  </w:style>
  <w:style w:type="character" w:customStyle="1" w:styleId="FontStyle133">
    <w:name w:val="Font Style133"/>
    <w:rsid w:val="00161B45"/>
    <w:rPr>
      <w:rFonts w:ascii="Arial Unicode MS" w:eastAsia="Arial Unicode MS" w:cs="Arial Unicode MS"/>
      <w:b/>
      <w:bCs/>
      <w:sz w:val="16"/>
      <w:szCs w:val="16"/>
    </w:rPr>
  </w:style>
  <w:style w:type="character" w:customStyle="1" w:styleId="FontStyle134">
    <w:name w:val="Font Style134"/>
    <w:rsid w:val="00161B45"/>
    <w:rPr>
      <w:rFonts w:ascii="MS Reference Sans Serif" w:hAnsi="MS Reference Sans Serif" w:cs="MS Reference Sans Serif"/>
      <w:b/>
      <w:bCs/>
      <w:sz w:val="10"/>
      <w:szCs w:val="10"/>
    </w:rPr>
  </w:style>
  <w:style w:type="character" w:customStyle="1" w:styleId="FontStyle135">
    <w:name w:val="Font Style135"/>
    <w:rsid w:val="00161B45"/>
    <w:rPr>
      <w:rFonts w:ascii="Arial Unicode MS" w:eastAsia="Arial Unicode MS" w:cs="Arial Unicode MS"/>
      <w:sz w:val="32"/>
      <w:szCs w:val="32"/>
    </w:rPr>
  </w:style>
  <w:style w:type="character" w:customStyle="1" w:styleId="FontStyle136">
    <w:name w:val="Font Style136"/>
    <w:rsid w:val="00161B45"/>
    <w:rPr>
      <w:rFonts w:ascii="Arial Unicode MS" w:eastAsia="Arial Unicode MS" w:cs="Arial Unicode MS"/>
      <w:b/>
      <w:bCs/>
      <w:sz w:val="14"/>
      <w:szCs w:val="14"/>
    </w:rPr>
  </w:style>
  <w:style w:type="paragraph" w:customStyle="1" w:styleId="1ff6">
    <w:name w:val="Цитата1"/>
    <w:basedOn w:val="a0"/>
    <w:rsid w:val="00161B45"/>
    <w:pPr>
      <w:suppressAutoHyphens/>
      <w:spacing w:after="0" w:line="240" w:lineRule="auto"/>
      <w:ind w:left="2992" w:right="2981"/>
      <w:jc w:val="both"/>
    </w:pPr>
    <w:rPr>
      <w:rFonts w:ascii="Arial" w:eastAsia="Times New Roman" w:hAnsi="Arial" w:cs="Times New Roman"/>
      <w:sz w:val="18"/>
      <w:szCs w:val="20"/>
      <w:lang w:eastAsia="ar-SA"/>
    </w:rPr>
  </w:style>
  <w:style w:type="paragraph" w:customStyle="1" w:styleId="pcenter">
    <w:name w:val="pcenter"/>
    <w:basedOn w:val="a0"/>
    <w:rsid w:val="00161B45"/>
    <w:pPr>
      <w:spacing w:before="100" w:beforeAutospacing="1" w:after="100" w:afterAutospacing="1" w:line="240" w:lineRule="auto"/>
    </w:pPr>
    <w:rPr>
      <w:rFonts w:ascii="Times New Roman" w:eastAsia="Times New Roman" w:hAnsi="Times New Roman" w:cs="Times New Roman"/>
      <w:sz w:val="24"/>
      <w:szCs w:val="24"/>
      <w:lang w:eastAsia="ru-RU"/>
    </w:rPr>
  </w:style>
  <w:style w:type="numbering" w:customStyle="1" w:styleId="3f7">
    <w:name w:val="Нет списка3"/>
    <w:next w:val="a3"/>
    <w:uiPriority w:val="99"/>
    <w:semiHidden/>
    <w:unhideWhenUsed/>
    <w:rsid w:val="00161B45"/>
  </w:style>
  <w:style w:type="paragraph" w:customStyle="1" w:styleId="formattext">
    <w:name w:val="formattext"/>
    <w:basedOn w:val="a0"/>
    <w:rsid w:val="00161B45"/>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msonormalbullet2gif">
    <w:name w:val="msonormalbullet2.gif"/>
    <w:basedOn w:val="a0"/>
    <w:rsid w:val="00161B45"/>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9pt0pt">
    <w:name w:val="Основной текст + 9 pt;Полужирный;Интервал 0 pt"/>
    <w:rsid w:val="00161B45"/>
    <w:rPr>
      <w:rFonts w:ascii="Times New Roman" w:eastAsia="Times New Roman" w:hAnsi="Times New Roman" w:cs="Times New Roman"/>
      <w:b/>
      <w:bCs/>
      <w:color w:val="000000"/>
      <w:spacing w:val="-4"/>
      <w:w w:val="100"/>
      <w:position w:val="0"/>
      <w:sz w:val="18"/>
      <w:szCs w:val="18"/>
      <w:shd w:val="clear" w:color="auto" w:fill="FFFFFF"/>
      <w:lang w:val="ru-RU"/>
    </w:rPr>
  </w:style>
  <w:style w:type="paragraph" w:customStyle="1" w:styleId="ParagraphStyle">
    <w:name w:val="Paragraph Style"/>
    <w:rsid w:val="00161B45"/>
    <w:pPr>
      <w:autoSpaceDE w:val="0"/>
      <w:autoSpaceDN w:val="0"/>
      <w:adjustRightInd w:val="0"/>
      <w:spacing w:after="0" w:line="240" w:lineRule="auto"/>
    </w:pPr>
    <w:rPr>
      <w:rFonts w:ascii="Arial" w:eastAsia="Calibri" w:hAnsi="Arial" w:cs="Arial"/>
      <w:sz w:val="24"/>
      <w:szCs w:val="24"/>
    </w:rPr>
  </w:style>
  <w:style w:type="paragraph" w:customStyle="1" w:styleId="msonormalbullet1gif">
    <w:name w:val="msonormalbullet1.gif"/>
    <w:basedOn w:val="a0"/>
    <w:rsid w:val="00161B45"/>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95pt">
    <w:name w:val="Основной текст + 9;5 pt"/>
    <w:rsid w:val="00161B45"/>
    <w:rPr>
      <w:rFonts w:ascii="Times New Roman" w:eastAsia="Times New Roman" w:hAnsi="Times New Roman" w:cs="Times New Roman"/>
      <w:b w:val="0"/>
      <w:bCs w:val="0"/>
      <w:i w:val="0"/>
      <w:iCs w:val="0"/>
      <w:caps w:val="0"/>
      <w:smallCaps w:val="0"/>
      <w:strike w:val="0"/>
      <w:dstrike w:val="0"/>
      <w:color w:val="000000"/>
      <w:spacing w:val="0"/>
      <w:w w:val="100"/>
      <w:position w:val="0"/>
      <w:sz w:val="19"/>
      <w:szCs w:val="19"/>
      <w:u w:val="none"/>
      <w:shd w:val="clear" w:color="auto" w:fill="FFFFFF"/>
      <w:vertAlign w:val="baseline"/>
      <w:lang w:val="ru-RU"/>
    </w:rPr>
  </w:style>
  <w:style w:type="paragraph" w:customStyle="1" w:styleId="1510">
    <w:name w:val="Основной текст (15)1"/>
    <w:basedOn w:val="a0"/>
    <w:link w:val="151"/>
    <w:uiPriority w:val="99"/>
    <w:rsid w:val="00161B45"/>
    <w:pPr>
      <w:widowControl w:val="0"/>
      <w:shd w:val="clear" w:color="auto" w:fill="FFFFFF"/>
      <w:spacing w:after="0" w:line="240" w:lineRule="exact"/>
      <w:jc w:val="both"/>
    </w:pPr>
    <w:rPr>
      <w:rFonts w:ascii="Times New Roman" w:eastAsia="Times New Roman" w:hAnsi="Times New Roman" w:cs="Times New Roman"/>
      <w:sz w:val="21"/>
      <w:szCs w:val="21"/>
    </w:rPr>
  </w:style>
  <w:style w:type="character" w:customStyle="1" w:styleId="155">
    <w:name w:val="Основной текст (15) + Не курсив"/>
    <w:uiPriority w:val="99"/>
    <w:rsid w:val="00161B45"/>
    <w:rPr>
      <w:rFonts w:ascii="Times New Roman" w:eastAsia="Times New Roman" w:hAnsi="Times New Roman" w:cs="Times New Roman" w:hint="default"/>
      <w:b w:val="0"/>
      <w:bCs w:val="0"/>
      <w:i w:val="0"/>
      <w:iCs w:val="0"/>
      <w:smallCaps w:val="0"/>
      <w:strike w:val="0"/>
      <w:dstrike w:val="0"/>
      <w:sz w:val="22"/>
      <w:szCs w:val="22"/>
      <w:u w:val="none"/>
      <w:effect w:val="none"/>
      <w:shd w:val="clear" w:color="auto" w:fill="FFFFFF"/>
    </w:rPr>
  </w:style>
  <w:style w:type="paragraph" w:customStyle="1" w:styleId="c23">
    <w:name w:val="c23"/>
    <w:basedOn w:val="a0"/>
    <w:rsid w:val="00161B45"/>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1ff7">
    <w:name w:val="Колонтитул1"/>
    <w:basedOn w:val="a0"/>
    <w:uiPriority w:val="99"/>
    <w:rsid w:val="00161B45"/>
    <w:pPr>
      <w:widowControl w:val="0"/>
      <w:shd w:val="clear" w:color="auto" w:fill="FFFFFF"/>
      <w:spacing w:after="0" w:line="240" w:lineRule="atLeast"/>
    </w:pPr>
    <w:rPr>
      <w:rFonts w:ascii="Times New Roman" w:eastAsia="Times New Roman" w:hAnsi="Times New Roman" w:cs="Times New Roman"/>
      <w:b/>
      <w:bCs/>
      <w:sz w:val="26"/>
      <w:szCs w:val="26"/>
      <w:lang w:eastAsia="ru-RU"/>
    </w:rPr>
  </w:style>
  <w:style w:type="character" w:customStyle="1" w:styleId="c17">
    <w:name w:val="c17"/>
    <w:uiPriority w:val="99"/>
    <w:rsid w:val="00161B45"/>
    <w:rPr>
      <w:rFonts w:cs="Times New Roman"/>
    </w:rPr>
  </w:style>
  <w:style w:type="paragraph" w:customStyle="1" w:styleId="c12c34c24">
    <w:name w:val="c12 c34 c24"/>
    <w:basedOn w:val="a0"/>
    <w:uiPriority w:val="99"/>
    <w:rsid w:val="00161B45"/>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28c24c109">
    <w:name w:val="c28 c24 c109"/>
    <w:basedOn w:val="a0"/>
    <w:uiPriority w:val="99"/>
    <w:rsid w:val="00161B45"/>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28c109c24">
    <w:name w:val="c28 c109 c24"/>
    <w:basedOn w:val="a0"/>
    <w:uiPriority w:val="99"/>
    <w:rsid w:val="00161B45"/>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harAttribute484">
    <w:name w:val="CharAttribute484"/>
    <w:uiPriority w:val="99"/>
    <w:rsid w:val="003F4D34"/>
    <w:rPr>
      <w:rFonts w:ascii="Times New Roman" w:eastAsia="Times New Roman"/>
      <w:i/>
      <w:sz w:val="28"/>
    </w:rPr>
  </w:style>
  <w:style w:type="paragraph" w:customStyle="1" w:styleId="ParaAttribute38">
    <w:name w:val="ParaAttribute38"/>
    <w:rsid w:val="003F4D34"/>
    <w:pPr>
      <w:spacing w:after="0" w:line="240" w:lineRule="auto"/>
      <w:ind w:right="-1"/>
      <w:jc w:val="both"/>
    </w:pPr>
    <w:rPr>
      <w:rFonts w:ascii="Times New Roman" w:eastAsia="№Е" w:hAnsi="Times New Roman" w:cs="Times New Roman"/>
      <w:sz w:val="20"/>
      <w:szCs w:val="20"/>
      <w:lang w:eastAsia="ru-RU"/>
    </w:rPr>
  </w:style>
  <w:style w:type="character" w:customStyle="1" w:styleId="CharAttribute501">
    <w:name w:val="CharAttribute501"/>
    <w:uiPriority w:val="99"/>
    <w:rsid w:val="003F4D34"/>
    <w:rPr>
      <w:rFonts w:ascii="Times New Roman" w:eastAsia="Times New Roman"/>
      <w:i/>
      <w:sz w:val="28"/>
      <w:u w:val="single"/>
    </w:rPr>
  </w:style>
  <w:style w:type="character" w:customStyle="1" w:styleId="CharAttribute502">
    <w:name w:val="CharAttribute502"/>
    <w:rsid w:val="003F4D34"/>
    <w:rPr>
      <w:rFonts w:ascii="Times New Roman" w:eastAsia="Times New Roman"/>
      <w:i/>
      <w:sz w:val="28"/>
    </w:rPr>
  </w:style>
  <w:style w:type="character" w:customStyle="1" w:styleId="CharAttribute511">
    <w:name w:val="CharAttribute511"/>
    <w:uiPriority w:val="99"/>
    <w:rsid w:val="003F4D34"/>
    <w:rPr>
      <w:rFonts w:ascii="Times New Roman" w:eastAsia="Times New Roman"/>
      <w:sz w:val="28"/>
    </w:rPr>
  </w:style>
  <w:style w:type="character" w:customStyle="1" w:styleId="CharAttribute512">
    <w:name w:val="CharAttribute512"/>
    <w:rsid w:val="003F4D34"/>
    <w:rPr>
      <w:rFonts w:ascii="Times New Roman" w:eastAsia="Times New Roman"/>
      <w:sz w:val="28"/>
    </w:rPr>
  </w:style>
  <w:style w:type="character" w:customStyle="1" w:styleId="CharAttribute0">
    <w:name w:val="CharAttribute0"/>
    <w:rsid w:val="003F4D34"/>
    <w:rPr>
      <w:rFonts w:ascii="Times New Roman" w:eastAsia="Times New Roman" w:hAnsi="Times New Roman"/>
      <w:sz w:val="28"/>
    </w:rPr>
  </w:style>
  <w:style w:type="character" w:customStyle="1" w:styleId="CharAttribute504">
    <w:name w:val="CharAttribute504"/>
    <w:rsid w:val="003F4D34"/>
    <w:rPr>
      <w:rFonts w:ascii="Times New Roman" w:eastAsia="Times New Roman"/>
      <w:sz w:val="28"/>
    </w:rPr>
  </w:style>
  <w:style w:type="paragraph" w:customStyle="1" w:styleId="ParaAttribute10">
    <w:name w:val="ParaAttribute10"/>
    <w:uiPriority w:val="99"/>
    <w:rsid w:val="003F4D34"/>
    <w:pPr>
      <w:spacing w:after="0" w:line="240" w:lineRule="auto"/>
      <w:jc w:val="both"/>
    </w:pPr>
    <w:rPr>
      <w:rFonts w:ascii="Times New Roman" w:eastAsia="№Е" w:hAnsi="Times New Roman" w:cs="Times New Roman"/>
      <w:sz w:val="20"/>
      <w:szCs w:val="20"/>
      <w:lang w:eastAsia="ru-RU"/>
    </w:rPr>
  </w:style>
  <w:style w:type="paragraph" w:customStyle="1" w:styleId="ParaAttribute16">
    <w:name w:val="ParaAttribute16"/>
    <w:uiPriority w:val="99"/>
    <w:rsid w:val="003F4D34"/>
    <w:pPr>
      <w:spacing w:after="0" w:line="240" w:lineRule="auto"/>
      <w:ind w:left="1080"/>
      <w:jc w:val="both"/>
    </w:pPr>
    <w:rPr>
      <w:rFonts w:ascii="Times New Roman" w:eastAsia="№Е" w:hAnsi="Times New Roman" w:cs="Times New Roman"/>
      <w:sz w:val="20"/>
      <w:szCs w:val="20"/>
      <w:lang w:eastAsia="ru-RU"/>
    </w:rPr>
  </w:style>
  <w:style w:type="character" w:customStyle="1" w:styleId="CharAttribute526">
    <w:name w:val="CharAttribute526"/>
    <w:rsid w:val="003F4D34"/>
    <w:rPr>
      <w:rFonts w:ascii="Times New Roman" w:eastAsia="Times New Roman"/>
      <w:sz w:val="28"/>
    </w:rPr>
  </w:style>
  <w:style w:type="paragraph" w:customStyle="1" w:styleId="3f8">
    <w:name w:val="Без интервала3"/>
    <w:rsid w:val="00311E8A"/>
    <w:pPr>
      <w:spacing w:after="0" w:line="240" w:lineRule="auto"/>
    </w:pPr>
    <w:rPr>
      <w:rFonts w:ascii="Calibri" w:eastAsia="Times New Roman" w:hAnsi="Calibri" w:cs="Calibri"/>
    </w:rPr>
  </w:style>
  <w:style w:type="character" w:customStyle="1" w:styleId="extended-textshort">
    <w:name w:val="extended-text__short"/>
    <w:rsid w:val="00311E8A"/>
  </w:style>
  <w:style w:type="numbering" w:customStyle="1" w:styleId="4e">
    <w:name w:val="Нет списка4"/>
    <w:next w:val="a3"/>
    <w:uiPriority w:val="99"/>
    <w:semiHidden/>
    <w:unhideWhenUsed/>
    <w:rsid w:val="00AD48BA"/>
  </w:style>
  <w:style w:type="table" w:customStyle="1" w:styleId="TableNormal">
    <w:name w:val="Table Normal"/>
    <w:uiPriority w:val="2"/>
    <w:semiHidden/>
    <w:unhideWhenUsed/>
    <w:qFormat/>
    <w:rsid w:val="00AD48BA"/>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table" w:customStyle="1" w:styleId="2ffa">
    <w:name w:val="Сетка таблицы2"/>
    <w:basedOn w:val="a2"/>
    <w:next w:val="a6"/>
    <w:uiPriority w:val="59"/>
    <w:rsid w:val="00AD48BA"/>
    <w:pPr>
      <w:widowControl w:val="0"/>
      <w:autoSpaceDE w:val="0"/>
      <w:autoSpaceDN w:val="0"/>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e">
    <w:name w:val="Нет списка5"/>
    <w:next w:val="a3"/>
    <w:uiPriority w:val="99"/>
    <w:semiHidden/>
    <w:unhideWhenUsed/>
    <w:rsid w:val="00F51E07"/>
  </w:style>
  <w:style w:type="paragraph" w:customStyle="1" w:styleId="86">
    <w:name w:val="Основной текст8"/>
    <w:basedOn w:val="a0"/>
    <w:rsid w:val="00C6156D"/>
    <w:pPr>
      <w:widowControl w:val="0"/>
      <w:shd w:val="clear" w:color="auto" w:fill="FFFFFF"/>
      <w:spacing w:after="0" w:line="0" w:lineRule="atLeast"/>
      <w:jc w:val="both"/>
    </w:pPr>
    <w:rPr>
      <w:rFonts w:ascii="Times New Roman" w:eastAsia="Times New Roman" w:hAnsi="Times New Roman" w:cs="Times New Roman"/>
      <w:sz w:val="23"/>
      <w:szCs w:val="23"/>
    </w:rPr>
  </w:style>
  <w:style w:type="character" w:customStyle="1" w:styleId="markedcontent">
    <w:name w:val="markedcontent"/>
    <w:basedOn w:val="a1"/>
    <w:rsid w:val="00A15352"/>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1" w:unhideWhenUsed="0" w:qFormat="1"/>
    <w:lsdException w:name="heading 2" w:uiPriority="1"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qFormat="1"/>
    <w:lsdException w:name="toc 2" w:uiPriority="39" w:qFormat="1"/>
    <w:lsdException w:name="toc 3" w:uiPriority="39" w:qFormat="1"/>
    <w:lsdException w:name="toc 4" w:uiPriority="39" w:qFormat="1"/>
    <w:lsdException w:name="toc 5" w:uiPriority="39" w:qFormat="1"/>
    <w:lsdException w:name="toc 6" w:uiPriority="39"/>
    <w:lsdException w:name="toc 7" w:uiPriority="39"/>
    <w:lsdException w:name="toc 8" w:uiPriority="39"/>
    <w:lsdException w:name="toc 9" w:uiPriority="39"/>
    <w:lsdException w:name="footnote text" w:uiPriority="0"/>
    <w:lsdException w:name="header" w:uiPriority="0"/>
    <w:lsdException w:name="caption" w:uiPriority="35" w:qFormat="1"/>
    <w:lsdException w:name="endnote text" w:uiPriority="0"/>
    <w:lsdException w:name="Title" w:semiHidden="0" w:uiPriority="1" w:unhideWhenUsed="0" w:qFormat="1"/>
    <w:lsdException w:name="Default Paragraph Font" w:uiPriority="1"/>
    <w:lsdException w:name="Body Text" w:uiPriority="1" w:qFormat="1"/>
    <w:lsdException w:name="Subtitle" w:semiHidden="0" w:uiPriority="0" w:unhideWhenUsed="0" w:qFormat="1"/>
    <w:lsdException w:name="Strong" w:semiHidden="0" w:uiPriority="0" w:unhideWhenUsed="0" w:qFormat="1"/>
    <w:lsdException w:name="Emphasis" w:semiHidden="0" w:uiPriority="20" w:unhideWhenUsed="0" w:qFormat="1"/>
    <w:lsdException w:name="annotation subjec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style>
  <w:style w:type="paragraph" w:styleId="1">
    <w:name w:val="heading 1"/>
    <w:aliases w:val="H1"/>
    <w:basedOn w:val="a0"/>
    <w:next w:val="a0"/>
    <w:link w:val="10"/>
    <w:uiPriority w:val="1"/>
    <w:qFormat/>
    <w:rsid w:val="00BC63C3"/>
    <w:pPr>
      <w:keepNext/>
      <w:keepLines/>
      <w:spacing w:before="240" w:after="0"/>
      <w:jc w:val="center"/>
      <w:outlineLvl w:val="0"/>
    </w:pPr>
    <w:rPr>
      <w:rFonts w:ascii="Times New Roman" w:eastAsia="Times New Roman" w:hAnsi="Times New Roman" w:cs="Times New Roman"/>
      <w:sz w:val="32"/>
      <w:szCs w:val="32"/>
      <w:lang w:val="x-none" w:eastAsia="x-none"/>
    </w:rPr>
  </w:style>
  <w:style w:type="paragraph" w:styleId="2">
    <w:name w:val="heading 2"/>
    <w:aliases w:val="H2"/>
    <w:basedOn w:val="a0"/>
    <w:link w:val="20"/>
    <w:uiPriority w:val="1"/>
    <w:qFormat/>
    <w:rsid w:val="00BC63C3"/>
    <w:pPr>
      <w:spacing w:after="0" w:line="360" w:lineRule="auto"/>
      <w:ind w:firstLine="709"/>
      <w:outlineLvl w:val="1"/>
    </w:pPr>
    <w:rPr>
      <w:rFonts w:ascii="Times New Roman" w:eastAsia="@Arial Unicode MS" w:hAnsi="Times New Roman" w:cs="Times New Roman"/>
      <w:b/>
      <w:bCs/>
      <w:sz w:val="28"/>
      <w:szCs w:val="28"/>
      <w:lang w:val="x-none" w:eastAsia="ru-RU"/>
    </w:rPr>
  </w:style>
  <w:style w:type="paragraph" w:styleId="3">
    <w:name w:val="heading 3"/>
    <w:aliases w:val="Обычный 2"/>
    <w:basedOn w:val="a0"/>
    <w:next w:val="a0"/>
    <w:link w:val="30"/>
    <w:qFormat/>
    <w:rsid w:val="00161B45"/>
    <w:pPr>
      <w:spacing w:before="100" w:beforeAutospacing="1" w:after="100" w:afterAutospacing="1" w:line="240" w:lineRule="auto"/>
      <w:outlineLvl w:val="2"/>
    </w:pPr>
    <w:rPr>
      <w:rFonts w:ascii="Times New Roman" w:eastAsia="Times New Roman" w:hAnsi="Times New Roman" w:cs="Times New Roman"/>
      <w:b/>
      <w:bCs/>
      <w:sz w:val="28"/>
      <w:szCs w:val="27"/>
      <w:lang w:val="x-none" w:eastAsia="x-none"/>
    </w:rPr>
  </w:style>
  <w:style w:type="paragraph" w:styleId="4">
    <w:name w:val="heading 4"/>
    <w:aliases w:val="H3"/>
    <w:basedOn w:val="a0"/>
    <w:next w:val="a0"/>
    <w:link w:val="40"/>
    <w:uiPriority w:val="9"/>
    <w:qFormat/>
    <w:rsid w:val="00161B45"/>
    <w:pPr>
      <w:keepNext/>
      <w:keepLines/>
      <w:spacing w:before="200" w:after="0" w:line="360" w:lineRule="auto"/>
      <w:ind w:left="708"/>
      <w:outlineLvl w:val="3"/>
    </w:pPr>
    <w:rPr>
      <w:rFonts w:ascii="Times New Roman" w:eastAsia="Times New Roman" w:hAnsi="Times New Roman" w:cs="Times New Roman"/>
      <w:b/>
      <w:bCs/>
      <w:iCs/>
      <w:sz w:val="28"/>
      <w:lang w:val="x-none"/>
    </w:rPr>
  </w:style>
  <w:style w:type="paragraph" w:styleId="5">
    <w:name w:val="heading 5"/>
    <w:basedOn w:val="a0"/>
    <w:next w:val="a0"/>
    <w:link w:val="50"/>
    <w:uiPriority w:val="9"/>
    <w:qFormat/>
    <w:rsid w:val="00161B45"/>
    <w:pPr>
      <w:keepNext/>
      <w:keepLines/>
      <w:spacing w:before="200" w:after="0"/>
      <w:outlineLvl w:val="4"/>
    </w:pPr>
    <w:rPr>
      <w:rFonts w:ascii="Cambria" w:eastAsia="Times New Roman" w:hAnsi="Cambria" w:cs="Times New Roman"/>
      <w:color w:val="243F60"/>
      <w:sz w:val="20"/>
      <w:szCs w:val="20"/>
      <w:lang w:val="x-none" w:eastAsia="x-none"/>
    </w:rPr>
  </w:style>
  <w:style w:type="paragraph" w:styleId="6">
    <w:name w:val="heading 6"/>
    <w:basedOn w:val="a0"/>
    <w:next w:val="a0"/>
    <w:link w:val="60"/>
    <w:uiPriority w:val="9"/>
    <w:qFormat/>
    <w:rsid w:val="00161B45"/>
    <w:pPr>
      <w:keepNext/>
      <w:keepLines/>
      <w:spacing w:before="200" w:after="0"/>
      <w:outlineLvl w:val="5"/>
    </w:pPr>
    <w:rPr>
      <w:rFonts w:ascii="Cambria" w:eastAsia="Times New Roman" w:hAnsi="Cambria" w:cs="Times New Roman"/>
      <w:i/>
      <w:iCs/>
      <w:color w:val="243F60"/>
      <w:sz w:val="20"/>
      <w:szCs w:val="20"/>
      <w:lang w:val="x-none" w:eastAsia="x-none"/>
    </w:rPr>
  </w:style>
  <w:style w:type="paragraph" w:styleId="7">
    <w:name w:val="heading 7"/>
    <w:basedOn w:val="a0"/>
    <w:next w:val="a0"/>
    <w:link w:val="70"/>
    <w:uiPriority w:val="9"/>
    <w:qFormat/>
    <w:rsid w:val="00161B45"/>
    <w:pPr>
      <w:keepNext/>
      <w:keepLines/>
      <w:spacing w:before="200" w:after="0"/>
      <w:outlineLvl w:val="6"/>
    </w:pPr>
    <w:rPr>
      <w:rFonts w:ascii="Cambria" w:eastAsia="Times New Roman" w:hAnsi="Cambria" w:cs="Times New Roman"/>
      <w:i/>
      <w:iCs/>
      <w:color w:val="404040"/>
      <w:sz w:val="20"/>
      <w:szCs w:val="20"/>
      <w:lang w:val="x-none" w:eastAsia="x-none"/>
    </w:rPr>
  </w:style>
  <w:style w:type="paragraph" w:styleId="8">
    <w:name w:val="heading 8"/>
    <w:basedOn w:val="a0"/>
    <w:next w:val="a0"/>
    <w:link w:val="80"/>
    <w:uiPriority w:val="9"/>
    <w:qFormat/>
    <w:rsid w:val="00161B45"/>
    <w:pPr>
      <w:keepNext/>
      <w:keepLines/>
      <w:spacing w:before="40" w:after="0"/>
      <w:outlineLvl w:val="7"/>
    </w:pPr>
    <w:rPr>
      <w:rFonts w:ascii="Cambria" w:eastAsia="Times New Roman" w:hAnsi="Cambria" w:cs="Times New Roman"/>
      <w:color w:val="272727"/>
      <w:sz w:val="21"/>
      <w:szCs w:val="21"/>
      <w:lang w:val="x-none" w:eastAsia="x-none"/>
    </w:rPr>
  </w:style>
  <w:style w:type="paragraph" w:styleId="9">
    <w:name w:val="heading 9"/>
    <w:basedOn w:val="a0"/>
    <w:next w:val="a0"/>
    <w:link w:val="90"/>
    <w:uiPriority w:val="9"/>
    <w:qFormat/>
    <w:rsid w:val="00161B45"/>
    <w:pPr>
      <w:keepNext/>
      <w:keepLines/>
      <w:spacing w:before="200" w:after="0"/>
      <w:outlineLvl w:val="8"/>
    </w:pPr>
    <w:rPr>
      <w:rFonts w:ascii="Cambria" w:eastAsia="Times New Roman" w:hAnsi="Cambria" w:cs="Times New Roman"/>
      <w:i/>
      <w:iCs/>
      <w:color w:val="404040"/>
      <w:sz w:val="20"/>
      <w:szCs w:val="20"/>
      <w:lang w:val="x-none" w:eastAsia="x-none"/>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4">
    <w:name w:val="Balloon Text"/>
    <w:basedOn w:val="a0"/>
    <w:link w:val="a5"/>
    <w:uiPriority w:val="99"/>
    <w:semiHidden/>
    <w:unhideWhenUsed/>
    <w:rsid w:val="00161B45"/>
    <w:pPr>
      <w:spacing w:after="0" w:line="240" w:lineRule="auto"/>
    </w:pPr>
    <w:rPr>
      <w:rFonts w:ascii="Tahoma" w:hAnsi="Tahoma" w:cs="Tahoma"/>
      <w:sz w:val="16"/>
      <w:szCs w:val="16"/>
    </w:rPr>
  </w:style>
  <w:style w:type="character" w:customStyle="1" w:styleId="a5">
    <w:name w:val="Текст выноски Знак"/>
    <w:basedOn w:val="a1"/>
    <w:link w:val="a4"/>
    <w:uiPriority w:val="99"/>
    <w:semiHidden/>
    <w:rsid w:val="00161B45"/>
    <w:rPr>
      <w:rFonts w:ascii="Tahoma" w:hAnsi="Tahoma" w:cs="Tahoma"/>
      <w:sz w:val="16"/>
      <w:szCs w:val="16"/>
    </w:rPr>
  </w:style>
  <w:style w:type="character" w:customStyle="1" w:styleId="10">
    <w:name w:val="Заголовок 1 Знак"/>
    <w:aliases w:val="H1 Знак"/>
    <w:basedOn w:val="a1"/>
    <w:link w:val="1"/>
    <w:uiPriority w:val="1"/>
    <w:rsid w:val="00BC63C3"/>
    <w:rPr>
      <w:rFonts w:ascii="Times New Roman" w:eastAsia="Times New Roman" w:hAnsi="Times New Roman" w:cs="Times New Roman"/>
      <w:sz w:val="32"/>
      <w:szCs w:val="32"/>
      <w:lang w:val="x-none" w:eastAsia="x-none"/>
    </w:rPr>
  </w:style>
  <w:style w:type="character" w:customStyle="1" w:styleId="20">
    <w:name w:val="Заголовок 2 Знак"/>
    <w:aliases w:val="H2 Знак"/>
    <w:basedOn w:val="a1"/>
    <w:link w:val="2"/>
    <w:uiPriority w:val="1"/>
    <w:rsid w:val="00BC63C3"/>
    <w:rPr>
      <w:rFonts w:ascii="Times New Roman" w:eastAsia="@Arial Unicode MS" w:hAnsi="Times New Roman" w:cs="Times New Roman"/>
      <w:b/>
      <w:bCs/>
      <w:sz w:val="28"/>
      <w:szCs w:val="28"/>
      <w:lang w:val="x-none" w:eastAsia="ru-RU"/>
    </w:rPr>
  </w:style>
  <w:style w:type="character" w:customStyle="1" w:styleId="30">
    <w:name w:val="Заголовок 3 Знак"/>
    <w:aliases w:val="Обычный 2 Знак"/>
    <w:basedOn w:val="a1"/>
    <w:link w:val="3"/>
    <w:rsid w:val="00161B45"/>
    <w:rPr>
      <w:rFonts w:ascii="Times New Roman" w:eastAsia="Times New Roman" w:hAnsi="Times New Roman" w:cs="Times New Roman"/>
      <w:b/>
      <w:bCs/>
      <w:sz w:val="28"/>
      <w:szCs w:val="27"/>
      <w:lang w:val="x-none" w:eastAsia="x-none"/>
    </w:rPr>
  </w:style>
  <w:style w:type="character" w:customStyle="1" w:styleId="40">
    <w:name w:val="Заголовок 4 Знак"/>
    <w:aliases w:val="H3 Знак"/>
    <w:basedOn w:val="a1"/>
    <w:link w:val="4"/>
    <w:uiPriority w:val="9"/>
    <w:rsid w:val="00161B45"/>
    <w:rPr>
      <w:rFonts w:ascii="Times New Roman" w:eastAsia="Times New Roman" w:hAnsi="Times New Roman" w:cs="Times New Roman"/>
      <w:b/>
      <w:bCs/>
      <w:iCs/>
      <w:sz w:val="28"/>
      <w:lang w:val="x-none"/>
    </w:rPr>
  </w:style>
  <w:style w:type="character" w:customStyle="1" w:styleId="50">
    <w:name w:val="Заголовок 5 Знак"/>
    <w:basedOn w:val="a1"/>
    <w:link w:val="5"/>
    <w:uiPriority w:val="9"/>
    <w:rsid w:val="00161B45"/>
    <w:rPr>
      <w:rFonts w:ascii="Cambria" w:eastAsia="Times New Roman" w:hAnsi="Cambria" w:cs="Times New Roman"/>
      <w:color w:val="243F60"/>
      <w:sz w:val="20"/>
      <w:szCs w:val="20"/>
      <w:lang w:val="x-none" w:eastAsia="x-none"/>
    </w:rPr>
  </w:style>
  <w:style w:type="character" w:customStyle="1" w:styleId="60">
    <w:name w:val="Заголовок 6 Знак"/>
    <w:basedOn w:val="a1"/>
    <w:link w:val="6"/>
    <w:uiPriority w:val="9"/>
    <w:rsid w:val="00161B45"/>
    <w:rPr>
      <w:rFonts w:ascii="Cambria" w:eastAsia="Times New Roman" w:hAnsi="Cambria" w:cs="Times New Roman"/>
      <w:i/>
      <w:iCs/>
      <w:color w:val="243F60"/>
      <w:sz w:val="20"/>
      <w:szCs w:val="20"/>
      <w:lang w:val="x-none" w:eastAsia="x-none"/>
    </w:rPr>
  </w:style>
  <w:style w:type="character" w:customStyle="1" w:styleId="70">
    <w:name w:val="Заголовок 7 Знак"/>
    <w:basedOn w:val="a1"/>
    <w:link w:val="7"/>
    <w:uiPriority w:val="9"/>
    <w:rsid w:val="00161B45"/>
    <w:rPr>
      <w:rFonts w:ascii="Cambria" w:eastAsia="Times New Roman" w:hAnsi="Cambria" w:cs="Times New Roman"/>
      <w:i/>
      <w:iCs/>
      <w:color w:val="404040"/>
      <w:sz w:val="20"/>
      <w:szCs w:val="20"/>
      <w:lang w:val="x-none" w:eastAsia="x-none"/>
    </w:rPr>
  </w:style>
  <w:style w:type="character" w:customStyle="1" w:styleId="80">
    <w:name w:val="Заголовок 8 Знак"/>
    <w:basedOn w:val="a1"/>
    <w:link w:val="8"/>
    <w:uiPriority w:val="9"/>
    <w:rsid w:val="00161B45"/>
    <w:rPr>
      <w:rFonts w:ascii="Cambria" w:eastAsia="Times New Roman" w:hAnsi="Cambria" w:cs="Times New Roman"/>
      <w:color w:val="272727"/>
      <w:sz w:val="21"/>
      <w:szCs w:val="21"/>
      <w:lang w:val="x-none" w:eastAsia="x-none"/>
    </w:rPr>
  </w:style>
  <w:style w:type="character" w:customStyle="1" w:styleId="90">
    <w:name w:val="Заголовок 9 Знак"/>
    <w:basedOn w:val="a1"/>
    <w:link w:val="9"/>
    <w:uiPriority w:val="9"/>
    <w:rsid w:val="00161B45"/>
    <w:rPr>
      <w:rFonts w:ascii="Cambria" w:eastAsia="Times New Roman" w:hAnsi="Cambria" w:cs="Times New Roman"/>
      <w:i/>
      <w:iCs/>
      <w:color w:val="404040"/>
      <w:sz w:val="20"/>
      <w:szCs w:val="20"/>
      <w:lang w:val="x-none" w:eastAsia="x-none"/>
    </w:rPr>
  </w:style>
  <w:style w:type="table" w:styleId="a6">
    <w:name w:val="Table Grid"/>
    <w:basedOn w:val="a2"/>
    <w:uiPriority w:val="59"/>
    <w:rsid w:val="00161B45"/>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1">
    <w:name w:val="Абзац списка1"/>
    <w:basedOn w:val="a0"/>
    <w:rsid w:val="00161B45"/>
    <w:pPr>
      <w:spacing w:after="0" w:line="240" w:lineRule="auto"/>
      <w:ind w:left="708"/>
    </w:pPr>
    <w:rPr>
      <w:rFonts w:ascii="Times New Roman" w:eastAsia="Calibri" w:hAnsi="Times New Roman" w:cs="Times New Roman"/>
      <w:sz w:val="20"/>
      <w:szCs w:val="20"/>
      <w:lang w:eastAsia="ru-RU"/>
    </w:rPr>
  </w:style>
  <w:style w:type="character" w:customStyle="1" w:styleId="a7">
    <w:name w:val="заголовок столбца Знак"/>
    <w:link w:val="a8"/>
    <w:locked/>
    <w:rsid w:val="00161B45"/>
    <w:rPr>
      <w:b/>
      <w:color w:val="000000"/>
      <w:sz w:val="16"/>
      <w:lang w:eastAsia="ar-SA"/>
    </w:rPr>
  </w:style>
  <w:style w:type="paragraph" w:customStyle="1" w:styleId="a8">
    <w:name w:val="заголовок столбца"/>
    <w:basedOn w:val="a0"/>
    <w:link w:val="a7"/>
    <w:rsid w:val="00161B45"/>
    <w:pPr>
      <w:suppressAutoHyphens/>
      <w:snapToGrid w:val="0"/>
      <w:spacing w:after="120" w:line="240" w:lineRule="auto"/>
      <w:jc w:val="center"/>
    </w:pPr>
    <w:rPr>
      <w:b/>
      <w:color w:val="000000"/>
      <w:sz w:val="16"/>
      <w:lang w:eastAsia="ar-SA"/>
    </w:rPr>
  </w:style>
  <w:style w:type="character" w:customStyle="1" w:styleId="apple-converted-space">
    <w:name w:val="apple-converted-space"/>
    <w:rsid w:val="00161B45"/>
  </w:style>
  <w:style w:type="character" w:customStyle="1" w:styleId="s4">
    <w:name w:val="s4"/>
    <w:rsid w:val="00161B45"/>
  </w:style>
  <w:style w:type="numbering" w:customStyle="1" w:styleId="12">
    <w:name w:val="Нет списка1"/>
    <w:next w:val="a3"/>
    <w:uiPriority w:val="99"/>
    <w:semiHidden/>
    <w:unhideWhenUsed/>
    <w:rsid w:val="00161B45"/>
  </w:style>
  <w:style w:type="paragraph" w:styleId="a9">
    <w:name w:val="Normal (Web)"/>
    <w:aliases w:val="Normal (Web) Char"/>
    <w:basedOn w:val="a0"/>
    <w:link w:val="aa"/>
    <w:uiPriority w:val="99"/>
    <w:unhideWhenUsed/>
    <w:rsid w:val="00161B45"/>
    <w:pPr>
      <w:spacing w:before="100" w:beforeAutospacing="1" w:after="100" w:afterAutospacing="1" w:line="240" w:lineRule="auto"/>
    </w:pPr>
    <w:rPr>
      <w:rFonts w:ascii="Calibri" w:eastAsia="Calibri" w:hAnsi="Calibri" w:cs="Times New Roman"/>
      <w:sz w:val="24"/>
      <w:szCs w:val="24"/>
      <w:lang w:eastAsia="ru-RU"/>
    </w:rPr>
  </w:style>
  <w:style w:type="paragraph" w:styleId="ab">
    <w:name w:val="List Paragraph"/>
    <w:aliases w:val="ITL List Paragraph,Цветной список - Акцент 13"/>
    <w:basedOn w:val="a0"/>
    <w:link w:val="ac"/>
    <w:uiPriority w:val="99"/>
    <w:qFormat/>
    <w:rsid w:val="00161B45"/>
    <w:pPr>
      <w:spacing w:after="0" w:line="240" w:lineRule="auto"/>
      <w:ind w:left="720"/>
      <w:contextualSpacing/>
    </w:pPr>
    <w:rPr>
      <w:rFonts w:ascii="Calibri" w:eastAsia="Calibri" w:hAnsi="Calibri" w:cs="Times New Roman"/>
      <w:sz w:val="24"/>
      <w:szCs w:val="24"/>
      <w:lang w:val="x-none" w:eastAsia="ru-RU"/>
    </w:rPr>
  </w:style>
  <w:style w:type="character" w:styleId="ad">
    <w:name w:val="Strong"/>
    <w:qFormat/>
    <w:rsid w:val="00161B45"/>
    <w:rPr>
      <w:b/>
      <w:bCs/>
    </w:rPr>
  </w:style>
  <w:style w:type="character" w:customStyle="1" w:styleId="22">
    <w:name w:val="Текст выноски Знак2"/>
    <w:uiPriority w:val="99"/>
    <w:semiHidden/>
    <w:rsid w:val="00161B45"/>
    <w:rPr>
      <w:rFonts w:ascii="Tahoma" w:eastAsia="Times New Roman" w:hAnsi="Tahoma" w:cs="Tahoma"/>
      <w:sz w:val="16"/>
      <w:szCs w:val="16"/>
    </w:rPr>
  </w:style>
  <w:style w:type="paragraph" w:styleId="ae">
    <w:name w:val="header"/>
    <w:basedOn w:val="a0"/>
    <w:link w:val="af"/>
    <w:unhideWhenUsed/>
    <w:rsid w:val="00161B45"/>
    <w:pPr>
      <w:tabs>
        <w:tab w:val="center" w:pos="4677"/>
        <w:tab w:val="right" w:pos="9355"/>
      </w:tabs>
      <w:spacing w:after="0" w:line="240" w:lineRule="auto"/>
    </w:pPr>
    <w:rPr>
      <w:rFonts w:ascii="Times New Roman" w:eastAsia="Times New Roman" w:hAnsi="Times New Roman" w:cs="Times New Roman"/>
      <w:sz w:val="28"/>
      <w:szCs w:val="20"/>
      <w:lang w:val="x-none" w:eastAsia="x-none"/>
    </w:rPr>
  </w:style>
  <w:style w:type="character" w:customStyle="1" w:styleId="af">
    <w:name w:val="Верхний колонтитул Знак"/>
    <w:basedOn w:val="a1"/>
    <w:link w:val="ae"/>
    <w:rsid w:val="00161B45"/>
    <w:rPr>
      <w:rFonts w:ascii="Times New Roman" w:eastAsia="Times New Roman" w:hAnsi="Times New Roman" w:cs="Times New Roman"/>
      <w:sz w:val="28"/>
      <w:szCs w:val="20"/>
      <w:lang w:val="x-none" w:eastAsia="x-none"/>
    </w:rPr>
  </w:style>
  <w:style w:type="paragraph" w:styleId="af0">
    <w:name w:val="footer"/>
    <w:basedOn w:val="a0"/>
    <w:link w:val="af1"/>
    <w:uiPriority w:val="99"/>
    <w:unhideWhenUsed/>
    <w:rsid w:val="00161B45"/>
    <w:pPr>
      <w:tabs>
        <w:tab w:val="center" w:pos="4677"/>
        <w:tab w:val="right" w:pos="9355"/>
      </w:tabs>
      <w:spacing w:after="0" w:line="240" w:lineRule="auto"/>
    </w:pPr>
    <w:rPr>
      <w:rFonts w:ascii="Times New Roman" w:eastAsia="Times New Roman" w:hAnsi="Times New Roman" w:cs="Times New Roman"/>
      <w:sz w:val="28"/>
      <w:szCs w:val="20"/>
      <w:lang w:val="x-none" w:eastAsia="x-none"/>
    </w:rPr>
  </w:style>
  <w:style w:type="character" w:customStyle="1" w:styleId="af1">
    <w:name w:val="Нижний колонтитул Знак"/>
    <w:basedOn w:val="a1"/>
    <w:link w:val="af0"/>
    <w:uiPriority w:val="99"/>
    <w:rsid w:val="00161B45"/>
    <w:rPr>
      <w:rFonts w:ascii="Times New Roman" w:eastAsia="Times New Roman" w:hAnsi="Times New Roman" w:cs="Times New Roman"/>
      <w:sz w:val="28"/>
      <w:szCs w:val="20"/>
      <w:lang w:val="x-none" w:eastAsia="x-none"/>
    </w:rPr>
  </w:style>
  <w:style w:type="paragraph" w:customStyle="1" w:styleId="ConsPlusNormal">
    <w:name w:val="ConsPlusNormal"/>
    <w:rsid w:val="00161B45"/>
    <w:pPr>
      <w:widowControl w:val="0"/>
      <w:autoSpaceDE w:val="0"/>
      <w:autoSpaceDN w:val="0"/>
      <w:adjustRightInd w:val="0"/>
      <w:spacing w:after="0" w:line="240" w:lineRule="auto"/>
    </w:pPr>
    <w:rPr>
      <w:rFonts w:ascii="Arial" w:eastAsia="Times New Roman" w:hAnsi="Arial" w:cs="Arial"/>
      <w:sz w:val="20"/>
      <w:szCs w:val="20"/>
      <w:lang w:eastAsia="ru-RU"/>
    </w:rPr>
  </w:style>
  <w:style w:type="paragraph" w:styleId="af2">
    <w:name w:val="No Spacing"/>
    <w:link w:val="af3"/>
    <w:uiPriority w:val="1"/>
    <w:qFormat/>
    <w:rsid w:val="00161B45"/>
    <w:pPr>
      <w:spacing w:after="0" w:line="240" w:lineRule="auto"/>
      <w:ind w:firstLine="709"/>
      <w:jc w:val="both"/>
    </w:pPr>
    <w:rPr>
      <w:rFonts w:ascii="Times New Roman" w:eastAsia="Calibri" w:hAnsi="Times New Roman" w:cs="Times New Roman"/>
      <w:sz w:val="28"/>
      <w:szCs w:val="28"/>
    </w:rPr>
  </w:style>
  <w:style w:type="paragraph" w:customStyle="1" w:styleId="13">
    <w:name w:val="Обычный1"/>
    <w:rsid w:val="00161B45"/>
    <w:pPr>
      <w:spacing w:after="0" w:line="240" w:lineRule="auto"/>
    </w:pPr>
    <w:rPr>
      <w:rFonts w:ascii="Times New Roman" w:eastAsia="ヒラギノ角ゴ Pro W3" w:hAnsi="Times New Roman" w:cs="Times New Roman"/>
      <w:color w:val="000000"/>
      <w:sz w:val="24"/>
      <w:szCs w:val="20"/>
      <w:lang w:eastAsia="ru-RU"/>
    </w:rPr>
  </w:style>
  <w:style w:type="character" w:customStyle="1" w:styleId="dash041e005f0431005f044b005f0447005f043d005f044b005f0439005f005fchar1char1">
    <w:name w:val="dash041e_005f0431_005f044b_005f0447_005f043d_005f044b_005f0439_005f_005fchar1__char1"/>
    <w:rsid w:val="00161B45"/>
    <w:rPr>
      <w:rFonts w:ascii="Times New Roman" w:hAnsi="Times New Roman" w:cs="Times New Roman" w:hint="default"/>
      <w:strike w:val="0"/>
      <w:dstrike w:val="0"/>
      <w:sz w:val="24"/>
      <w:szCs w:val="24"/>
      <w:u w:val="none"/>
      <w:effect w:val="none"/>
    </w:rPr>
  </w:style>
  <w:style w:type="character" w:styleId="af4">
    <w:name w:val="footnote reference"/>
    <w:uiPriority w:val="99"/>
    <w:rsid w:val="00161B45"/>
    <w:rPr>
      <w:vertAlign w:val="superscript"/>
    </w:rPr>
  </w:style>
  <w:style w:type="paragraph" w:customStyle="1" w:styleId="dash041e005f0431005f044b005f0447005f043d005f044b005f0439">
    <w:name w:val="dash041e_005f0431_005f044b_005f0447_005f043d_005f044b_005f0439"/>
    <w:basedOn w:val="a0"/>
    <w:uiPriority w:val="99"/>
    <w:rsid w:val="00161B45"/>
    <w:pPr>
      <w:spacing w:after="0" w:line="240" w:lineRule="auto"/>
    </w:pPr>
    <w:rPr>
      <w:rFonts w:ascii="Times New Roman" w:eastAsia="Times New Roman" w:hAnsi="Times New Roman" w:cs="Times New Roman"/>
      <w:sz w:val="24"/>
      <w:szCs w:val="24"/>
      <w:lang w:eastAsia="ru-RU"/>
    </w:rPr>
  </w:style>
  <w:style w:type="character" w:customStyle="1" w:styleId="dash041e0431044b0447043d044b0439char1">
    <w:name w:val="dash041e_0431_044b_0447_043d_044b_0439__char1"/>
    <w:uiPriority w:val="99"/>
    <w:rsid w:val="00161B45"/>
    <w:rPr>
      <w:rFonts w:ascii="Times New Roman" w:hAnsi="Times New Roman" w:cs="Times New Roman" w:hint="default"/>
      <w:strike w:val="0"/>
      <w:dstrike w:val="0"/>
      <w:sz w:val="24"/>
      <w:szCs w:val="24"/>
      <w:u w:val="none"/>
      <w:effect w:val="none"/>
    </w:rPr>
  </w:style>
  <w:style w:type="paragraph" w:customStyle="1" w:styleId="dash041e0431044b0447043d044b0439">
    <w:name w:val="dash041e_0431_044b_0447_043d_044b_0439"/>
    <w:basedOn w:val="a0"/>
    <w:uiPriority w:val="99"/>
    <w:rsid w:val="00161B45"/>
    <w:pPr>
      <w:spacing w:after="0" w:line="240" w:lineRule="auto"/>
    </w:pPr>
    <w:rPr>
      <w:rFonts w:ascii="Times New Roman" w:eastAsia="Times New Roman" w:hAnsi="Times New Roman" w:cs="Times New Roman"/>
      <w:sz w:val="24"/>
      <w:szCs w:val="24"/>
      <w:lang w:eastAsia="ru-RU"/>
    </w:rPr>
  </w:style>
  <w:style w:type="paragraph" w:styleId="af5">
    <w:name w:val="footnote text"/>
    <w:aliases w:val="Знак6,F1"/>
    <w:basedOn w:val="a0"/>
    <w:link w:val="23"/>
    <w:rsid w:val="00161B45"/>
    <w:pPr>
      <w:spacing w:after="0" w:line="240" w:lineRule="auto"/>
    </w:pPr>
    <w:rPr>
      <w:rFonts w:ascii="Times New Roman" w:eastAsia="Times New Roman" w:hAnsi="Times New Roman" w:cs="Times New Roman"/>
      <w:sz w:val="20"/>
      <w:szCs w:val="20"/>
      <w:lang w:val="x-none" w:eastAsia="ru-RU"/>
    </w:rPr>
  </w:style>
  <w:style w:type="character" w:customStyle="1" w:styleId="af6">
    <w:name w:val="Текст сноски Знак"/>
    <w:basedOn w:val="a1"/>
    <w:uiPriority w:val="99"/>
    <w:rsid w:val="00161B45"/>
    <w:rPr>
      <w:sz w:val="20"/>
      <w:szCs w:val="20"/>
    </w:rPr>
  </w:style>
  <w:style w:type="character" w:customStyle="1" w:styleId="23">
    <w:name w:val="Текст сноски Знак2"/>
    <w:aliases w:val="Знак6 Знак,F1 Знак"/>
    <w:link w:val="af5"/>
    <w:rsid w:val="00161B45"/>
    <w:rPr>
      <w:rFonts w:ascii="Times New Roman" w:eastAsia="Times New Roman" w:hAnsi="Times New Roman" w:cs="Times New Roman"/>
      <w:sz w:val="20"/>
      <w:szCs w:val="20"/>
      <w:lang w:val="x-none" w:eastAsia="ru-RU"/>
    </w:rPr>
  </w:style>
  <w:style w:type="paragraph" w:customStyle="1" w:styleId="normacttext">
    <w:name w:val="norm_act_text"/>
    <w:basedOn w:val="a0"/>
    <w:rsid w:val="00161B45"/>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f7">
    <w:name w:val="Hyperlink"/>
    <w:uiPriority w:val="99"/>
    <w:unhideWhenUsed/>
    <w:rsid w:val="00161B45"/>
    <w:rPr>
      <w:color w:val="0000FF"/>
      <w:u w:val="single"/>
    </w:rPr>
  </w:style>
  <w:style w:type="paragraph" w:customStyle="1" w:styleId="Default">
    <w:name w:val="Default"/>
    <w:rsid w:val="00161B45"/>
    <w:pPr>
      <w:autoSpaceDE w:val="0"/>
      <w:autoSpaceDN w:val="0"/>
      <w:adjustRightInd w:val="0"/>
      <w:spacing w:after="0" w:line="240" w:lineRule="auto"/>
    </w:pPr>
    <w:rPr>
      <w:rFonts w:ascii="Arial" w:eastAsia="Calibri" w:hAnsi="Arial" w:cs="Arial"/>
      <w:color w:val="000000"/>
      <w:sz w:val="24"/>
      <w:szCs w:val="24"/>
    </w:rPr>
  </w:style>
  <w:style w:type="paragraph" w:customStyle="1" w:styleId="pagetext">
    <w:name w:val="page_text"/>
    <w:basedOn w:val="a0"/>
    <w:uiPriority w:val="99"/>
    <w:rsid w:val="00161B45"/>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af8">
    <w:name w:val="Сноска"/>
    <w:rsid w:val="00161B45"/>
    <w:rPr>
      <w:rFonts w:ascii="Times New Roman" w:eastAsia="Times New Roman" w:hAnsi="Times New Roman" w:cs="Times New Roman"/>
      <w:b w:val="0"/>
      <w:bCs w:val="0"/>
      <w:i w:val="0"/>
      <w:iCs w:val="0"/>
      <w:smallCaps w:val="0"/>
      <w:strike w:val="0"/>
      <w:spacing w:val="0"/>
      <w:sz w:val="18"/>
      <w:szCs w:val="18"/>
    </w:rPr>
  </w:style>
  <w:style w:type="character" w:customStyle="1" w:styleId="af9">
    <w:name w:val="Основной текст_"/>
    <w:link w:val="68"/>
    <w:rsid w:val="00161B45"/>
    <w:rPr>
      <w:shd w:val="clear" w:color="auto" w:fill="FFFFFF"/>
    </w:rPr>
  </w:style>
  <w:style w:type="character" w:customStyle="1" w:styleId="14">
    <w:name w:val="Основной текст1"/>
    <w:rsid w:val="00161B45"/>
    <w:rPr>
      <w:shd w:val="clear" w:color="auto" w:fill="FFFFFF"/>
    </w:rPr>
  </w:style>
  <w:style w:type="character" w:customStyle="1" w:styleId="afa">
    <w:name w:val="Основной текст + Курсив"/>
    <w:rsid w:val="00161B45"/>
    <w:rPr>
      <w:i/>
      <w:iCs/>
      <w:shd w:val="clear" w:color="auto" w:fill="FFFFFF"/>
    </w:rPr>
  </w:style>
  <w:style w:type="character" w:customStyle="1" w:styleId="120">
    <w:name w:val="Основной текст (12)"/>
    <w:rsid w:val="00161B45"/>
    <w:rPr>
      <w:rFonts w:ascii="Times New Roman" w:eastAsia="Times New Roman" w:hAnsi="Times New Roman" w:cs="Times New Roman"/>
      <w:b w:val="0"/>
      <w:bCs w:val="0"/>
      <w:i w:val="0"/>
      <w:iCs w:val="0"/>
      <w:smallCaps w:val="0"/>
      <w:strike w:val="0"/>
      <w:spacing w:val="0"/>
      <w:sz w:val="22"/>
      <w:szCs w:val="22"/>
    </w:rPr>
  </w:style>
  <w:style w:type="character" w:customStyle="1" w:styleId="121">
    <w:name w:val="Основной текст (12) + Не курсив"/>
    <w:rsid w:val="00161B45"/>
    <w:rPr>
      <w:rFonts w:ascii="Times New Roman" w:eastAsia="Times New Roman" w:hAnsi="Times New Roman" w:cs="Times New Roman"/>
      <w:b w:val="0"/>
      <w:bCs w:val="0"/>
      <w:i/>
      <w:iCs/>
      <w:smallCaps w:val="0"/>
      <w:strike w:val="0"/>
      <w:spacing w:val="0"/>
      <w:sz w:val="22"/>
      <w:szCs w:val="22"/>
    </w:rPr>
  </w:style>
  <w:style w:type="paragraph" w:customStyle="1" w:styleId="68">
    <w:name w:val="Основной текст68"/>
    <w:basedOn w:val="a0"/>
    <w:link w:val="af9"/>
    <w:rsid w:val="00161B45"/>
    <w:pPr>
      <w:shd w:val="clear" w:color="auto" w:fill="FFFFFF"/>
      <w:spacing w:after="780" w:line="211" w:lineRule="exact"/>
      <w:jc w:val="right"/>
    </w:pPr>
    <w:rPr>
      <w:shd w:val="clear" w:color="auto" w:fill="FFFFFF"/>
    </w:rPr>
  </w:style>
  <w:style w:type="paragraph" w:styleId="afb">
    <w:name w:val="Body Text"/>
    <w:aliases w:val="body text,Основной текст Знак Знак,Основной текст отчета,Основной текст отчета Знак,Основной текст отчета Знак Знак Знак,DTP Body Text"/>
    <w:basedOn w:val="a0"/>
    <w:link w:val="afc"/>
    <w:uiPriority w:val="1"/>
    <w:qFormat/>
    <w:rsid w:val="00161B45"/>
    <w:pPr>
      <w:spacing w:after="120"/>
    </w:pPr>
    <w:rPr>
      <w:rFonts w:ascii="Calibri" w:eastAsia="Times New Roman" w:hAnsi="Calibri" w:cs="Times New Roman"/>
      <w:sz w:val="20"/>
      <w:szCs w:val="20"/>
      <w:lang w:val="x-none" w:eastAsia="x-none"/>
    </w:rPr>
  </w:style>
  <w:style w:type="character" w:customStyle="1" w:styleId="afc">
    <w:name w:val="Основной текст Знак"/>
    <w:aliases w:val="body text Знак,Основной текст Знак Знак Знак,Основной текст отчета Знак1,Основной текст отчета Знак Знак,Основной текст отчета Знак Знак Знак Знак,DTP Body Text Знак"/>
    <w:basedOn w:val="a1"/>
    <w:link w:val="afb"/>
    <w:uiPriority w:val="1"/>
    <w:rsid w:val="00161B45"/>
    <w:rPr>
      <w:rFonts w:ascii="Calibri" w:eastAsia="Times New Roman" w:hAnsi="Calibri" w:cs="Times New Roman"/>
      <w:sz w:val="20"/>
      <w:szCs w:val="20"/>
      <w:lang w:val="x-none" w:eastAsia="x-none"/>
    </w:rPr>
  </w:style>
  <w:style w:type="character" w:styleId="afd">
    <w:name w:val="Emphasis"/>
    <w:uiPriority w:val="20"/>
    <w:qFormat/>
    <w:rsid w:val="00161B45"/>
    <w:rPr>
      <w:i/>
      <w:iCs/>
      <w:sz w:val="24"/>
    </w:rPr>
  </w:style>
  <w:style w:type="character" w:customStyle="1" w:styleId="Zag11">
    <w:name w:val="Zag_11"/>
    <w:rsid w:val="00161B45"/>
  </w:style>
  <w:style w:type="paragraph" w:styleId="afe">
    <w:name w:val="Body Text Indent"/>
    <w:basedOn w:val="a0"/>
    <w:link w:val="aff"/>
    <w:uiPriority w:val="99"/>
    <w:unhideWhenUsed/>
    <w:rsid w:val="00161B45"/>
    <w:pPr>
      <w:spacing w:after="120"/>
      <w:ind w:left="283"/>
    </w:pPr>
    <w:rPr>
      <w:rFonts w:ascii="Calibri" w:eastAsia="Calibri" w:hAnsi="Calibri" w:cs="Times New Roman"/>
    </w:rPr>
  </w:style>
  <w:style w:type="character" w:customStyle="1" w:styleId="aff">
    <w:name w:val="Основной текст с отступом Знак"/>
    <w:basedOn w:val="a1"/>
    <w:link w:val="afe"/>
    <w:uiPriority w:val="99"/>
    <w:rsid w:val="00161B45"/>
    <w:rPr>
      <w:rFonts w:ascii="Calibri" w:eastAsia="Calibri" w:hAnsi="Calibri" w:cs="Times New Roman"/>
    </w:rPr>
  </w:style>
  <w:style w:type="character" w:styleId="aff0">
    <w:name w:val="FollowedHyperlink"/>
    <w:uiPriority w:val="99"/>
    <w:semiHidden/>
    <w:unhideWhenUsed/>
    <w:rsid w:val="00161B45"/>
    <w:rPr>
      <w:color w:val="800080"/>
      <w:u w:val="single"/>
    </w:rPr>
  </w:style>
  <w:style w:type="paragraph" w:customStyle="1" w:styleId="xl66">
    <w:name w:val="xl66"/>
    <w:basedOn w:val="a0"/>
    <w:rsid w:val="00161B45"/>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67">
    <w:name w:val="xl67"/>
    <w:basedOn w:val="a0"/>
    <w:rsid w:val="00161B45"/>
    <w:pPr>
      <w:pBdr>
        <w:left w:val="single" w:sz="4" w:space="0" w:color="auto"/>
        <w:bottom w:val="single" w:sz="4" w:space="0" w:color="auto"/>
        <w:right w:val="single" w:sz="4" w:space="0" w:color="auto"/>
      </w:pBdr>
      <w:shd w:val="clear" w:color="000000" w:fill="D8D8D8"/>
      <w:spacing w:before="100" w:beforeAutospacing="1" w:after="100" w:afterAutospacing="1" w:line="240" w:lineRule="auto"/>
      <w:jc w:val="center"/>
      <w:textAlignment w:val="center"/>
    </w:pPr>
    <w:rPr>
      <w:rFonts w:ascii="Times New Roman" w:eastAsia="Times New Roman" w:hAnsi="Times New Roman" w:cs="Times New Roman"/>
      <w:b/>
      <w:bCs/>
      <w:sz w:val="24"/>
      <w:szCs w:val="24"/>
      <w:lang w:eastAsia="ru-RU"/>
    </w:rPr>
  </w:style>
  <w:style w:type="paragraph" w:customStyle="1" w:styleId="xl68">
    <w:name w:val="xl68"/>
    <w:basedOn w:val="a0"/>
    <w:rsid w:val="00161B45"/>
    <w:pPr>
      <w:pBdr>
        <w:left w:val="single" w:sz="4" w:space="0" w:color="auto"/>
        <w:bottom w:val="single" w:sz="4" w:space="0" w:color="auto"/>
        <w:right w:val="single" w:sz="4" w:space="0" w:color="auto"/>
      </w:pBdr>
      <w:shd w:val="clear" w:color="000000" w:fill="D8D8D8"/>
      <w:spacing w:before="100" w:beforeAutospacing="1" w:after="100" w:afterAutospacing="1" w:line="240" w:lineRule="auto"/>
      <w:jc w:val="center"/>
      <w:textAlignment w:val="center"/>
    </w:pPr>
    <w:rPr>
      <w:rFonts w:ascii="Times New Roman" w:eastAsia="Times New Roman" w:hAnsi="Times New Roman" w:cs="Times New Roman"/>
      <w:b/>
      <w:bCs/>
      <w:sz w:val="24"/>
      <w:szCs w:val="24"/>
      <w:lang w:eastAsia="ru-RU"/>
    </w:rPr>
  </w:style>
  <w:style w:type="paragraph" w:customStyle="1" w:styleId="xl69">
    <w:name w:val="xl69"/>
    <w:basedOn w:val="a0"/>
    <w:rsid w:val="00161B4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cs="Times New Roman"/>
      <w:sz w:val="24"/>
      <w:szCs w:val="24"/>
      <w:lang w:eastAsia="ru-RU"/>
    </w:rPr>
  </w:style>
  <w:style w:type="paragraph" w:customStyle="1" w:styleId="xl70">
    <w:name w:val="xl70"/>
    <w:basedOn w:val="a0"/>
    <w:rsid w:val="00161B4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top"/>
    </w:pPr>
    <w:rPr>
      <w:rFonts w:ascii="Times New Roman" w:eastAsia="Times New Roman" w:hAnsi="Times New Roman" w:cs="Times New Roman"/>
      <w:sz w:val="24"/>
      <w:szCs w:val="24"/>
      <w:lang w:eastAsia="ru-RU"/>
    </w:rPr>
  </w:style>
  <w:style w:type="paragraph" w:customStyle="1" w:styleId="xl71">
    <w:name w:val="xl71"/>
    <w:basedOn w:val="a0"/>
    <w:rsid w:val="00161B45"/>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4"/>
      <w:szCs w:val="24"/>
      <w:lang w:eastAsia="ru-RU"/>
    </w:rPr>
  </w:style>
  <w:style w:type="paragraph" w:customStyle="1" w:styleId="xl72">
    <w:name w:val="xl72"/>
    <w:basedOn w:val="a0"/>
    <w:rsid w:val="00161B45"/>
    <w:pPr>
      <w:pBdr>
        <w:left w:val="single" w:sz="4" w:space="0" w:color="auto"/>
        <w:bottom w:val="single" w:sz="4" w:space="0" w:color="auto"/>
        <w:right w:val="single" w:sz="4" w:space="0" w:color="auto"/>
      </w:pBdr>
      <w:shd w:val="clear" w:color="000000" w:fill="D8D8D8"/>
      <w:spacing w:before="100" w:beforeAutospacing="1" w:after="100" w:afterAutospacing="1" w:line="240" w:lineRule="auto"/>
      <w:textAlignment w:val="center"/>
    </w:pPr>
    <w:rPr>
      <w:rFonts w:ascii="Times New Roman" w:eastAsia="Times New Roman" w:hAnsi="Times New Roman" w:cs="Times New Roman"/>
      <w:b/>
      <w:bCs/>
      <w:sz w:val="24"/>
      <w:szCs w:val="24"/>
      <w:lang w:eastAsia="ru-RU"/>
    </w:rPr>
  </w:style>
  <w:style w:type="paragraph" w:customStyle="1" w:styleId="xl73">
    <w:name w:val="xl73"/>
    <w:basedOn w:val="a0"/>
    <w:rsid w:val="00161B45"/>
    <w:pPr>
      <w:pBdr>
        <w:left w:val="single" w:sz="4" w:space="0" w:color="auto"/>
        <w:bottom w:val="single" w:sz="4" w:space="0" w:color="auto"/>
        <w:right w:val="single" w:sz="4" w:space="0" w:color="auto"/>
      </w:pBdr>
      <w:shd w:val="clear" w:color="000000" w:fill="D8D8D8"/>
      <w:spacing w:before="100" w:beforeAutospacing="1" w:after="100" w:afterAutospacing="1" w:line="240" w:lineRule="auto"/>
      <w:textAlignment w:val="center"/>
    </w:pPr>
    <w:rPr>
      <w:rFonts w:ascii="Times New Roman" w:eastAsia="Times New Roman" w:hAnsi="Times New Roman" w:cs="Times New Roman"/>
      <w:b/>
      <w:bCs/>
      <w:sz w:val="24"/>
      <w:szCs w:val="24"/>
      <w:lang w:eastAsia="ru-RU"/>
    </w:rPr>
  </w:style>
  <w:style w:type="paragraph" w:customStyle="1" w:styleId="xl74">
    <w:name w:val="xl74"/>
    <w:basedOn w:val="a0"/>
    <w:rsid w:val="00161B45"/>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sz w:val="24"/>
      <w:szCs w:val="24"/>
      <w:lang w:eastAsia="ru-RU"/>
    </w:rPr>
  </w:style>
  <w:style w:type="paragraph" w:customStyle="1" w:styleId="xl75">
    <w:name w:val="xl75"/>
    <w:basedOn w:val="a0"/>
    <w:rsid w:val="00161B45"/>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sz w:val="24"/>
      <w:szCs w:val="24"/>
      <w:lang w:eastAsia="ru-RU"/>
    </w:rPr>
  </w:style>
  <w:style w:type="paragraph" w:customStyle="1" w:styleId="xl76">
    <w:name w:val="xl76"/>
    <w:basedOn w:val="a0"/>
    <w:rsid w:val="00161B45"/>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77">
    <w:name w:val="xl77"/>
    <w:basedOn w:val="a0"/>
    <w:rsid w:val="00161B4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sz w:val="24"/>
      <w:szCs w:val="24"/>
      <w:lang w:eastAsia="ru-RU"/>
    </w:rPr>
  </w:style>
  <w:style w:type="paragraph" w:customStyle="1" w:styleId="xl78">
    <w:name w:val="xl78"/>
    <w:basedOn w:val="a0"/>
    <w:rsid w:val="00161B45"/>
    <w:pPr>
      <w:pBdr>
        <w:left w:val="single" w:sz="4" w:space="0" w:color="auto"/>
        <w:bottom w:val="single" w:sz="4" w:space="0" w:color="auto"/>
        <w:right w:val="single" w:sz="4" w:space="0" w:color="auto"/>
      </w:pBdr>
      <w:shd w:val="clear" w:color="000000" w:fill="D8D8D8"/>
      <w:spacing w:before="100" w:beforeAutospacing="1" w:after="100" w:afterAutospacing="1" w:line="240" w:lineRule="auto"/>
      <w:jc w:val="center"/>
      <w:textAlignment w:val="top"/>
    </w:pPr>
    <w:rPr>
      <w:rFonts w:ascii="Times New Roman" w:eastAsia="Times New Roman" w:hAnsi="Times New Roman" w:cs="Times New Roman"/>
      <w:b/>
      <w:bCs/>
      <w:sz w:val="24"/>
      <w:szCs w:val="24"/>
      <w:lang w:eastAsia="ru-RU"/>
    </w:rPr>
  </w:style>
  <w:style w:type="paragraph" w:customStyle="1" w:styleId="xl79">
    <w:name w:val="xl79"/>
    <w:basedOn w:val="a0"/>
    <w:rsid w:val="00161B45"/>
    <w:pPr>
      <w:pBdr>
        <w:left w:val="single" w:sz="4" w:space="0" w:color="auto"/>
        <w:bottom w:val="single" w:sz="4" w:space="0" w:color="auto"/>
        <w:right w:val="single" w:sz="4" w:space="0" w:color="auto"/>
      </w:pBdr>
      <w:shd w:val="clear" w:color="000000" w:fill="D8D8D8"/>
      <w:spacing w:before="100" w:beforeAutospacing="1" w:after="100" w:afterAutospacing="1" w:line="240" w:lineRule="auto"/>
      <w:jc w:val="center"/>
      <w:textAlignment w:val="top"/>
    </w:pPr>
    <w:rPr>
      <w:rFonts w:ascii="Times New Roman" w:eastAsia="Times New Roman" w:hAnsi="Times New Roman" w:cs="Times New Roman"/>
      <w:b/>
      <w:bCs/>
      <w:sz w:val="24"/>
      <w:szCs w:val="24"/>
      <w:lang w:eastAsia="ru-RU"/>
    </w:rPr>
  </w:style>
  <w:style w:type="paragraph" w:customStyle="1" w:styleId="xl80">
    <w:name w:val="xl80"/>
    <w:basedOn w:val="a0"/>
    <w:rsid w:val="00161B45"/>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sz w:val="24"/>
      <w:szCs w:val="24"/>
      <w:lang w:eastAsia="ru-RU"/>
    </w:rPr>
  </w:style>
  <w:style w:type="paragraph" w:customStyle="1" w:styleId="xl81">
    <w:name w:val="xl81"/>
    <w:basedOn w:val="a0"/>
    <w:rsid w:val="00161B4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cs="Times New Roman"/>
      <w:sz w:val="24"/>
      <w:szCs w:val="24"/>
      <w:lang w:eastAsia="ru-RU"/>
    </w:rPr>
  </w:style>
  <w:style w:type="paragraph" w:customStyle="1" w:styleId="xl82">
    <w:name w:val="xl82"/>
    <w:basedOn w:val="a0"/>
    <w:rsid w:val="00161B4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top"/>
    </w:pPr>
    <w:rPr>
      <w:rFonts w:ascii="Times New Roman" w:eastAsia="Times New Roman" w:hAnsi="Times New Roman" w:cs="Times New Roman"/>
      <w:sz w:val="24"/>
      <w:szCs w:val="24"/>
      <w:lang w:eastAsia="ru-RU"/>
    </w:rPr>
  </w:style>
  <w:style w:type="paragraph" w:customStyle="1" w:styleId="xl83">
    <w:name w:val="xl83"/>
    <w:basedOn w:val="a0"/>
    <w:rsid w:val="00161B4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cs="Times New Roman"/>
      <w:sz w:val="24"/>
      <w:szCs w:val="24"/>
      <w:lang w:eastAsia="ru-RU"/>
    </w:rPr>
  </w:style>
  <w:style w:type="paragraph" w:customStyle="1" w:styleId="xl84">
    <w:name w:val="xl84"/>
    <w:basedOn w:val="a0"/>
    <w:rsid w:val="00161B45"/>
    <w:pPr>
      <w:spacing w:before="100" w:beforeAutospacing="1" w:after="100" w:afterAutospacing="1" w:line="240" w:lineRule="auto"/>
      <w:textAlignment w:val="top"/>
    </w:pPr>
    <w:rPr>
      <w:rFonts w:ascii="Times New Roman" w:eastAsia="Times New Roman" w:hAnsi="Times New Roman" w:cs="Times New Roman"/>
      <w:sz w:val="24"/>
      <w:szCs w:val="24"/>
      <w:lang w:eastAsia="ru-RU"/>
    </w:rPr>
  </w:style>
  <w:style w:type="paragraph" w:customStyle="1" w:styleId="xl85">
    <w:name w:val="xl85"/>
    <w:basedOn w:val="a0"/>
    <w:rsid w:val="00161B45"/>
    <w:pPr>
      <w:pBdr>
        <w:top w:val="single" w:sz="4" w:space="0" w:color="auto"/>
        <w:left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sz w:val="24"/>
      <w:szCs w:val="24"/>
      <w:lang w:eastAsia="ru-RU"/>
    </w:rPr>
  </w:style>
  <w:style w:type="paragraph" w:customStyle="1" w:styleId="xl86">
    <w:name w:val="xl86"/>
    <w:basedOn w:val="a0"/>
    <w:rsid w:val="00161B45"/>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sz w:val="24"/>
      <w:szCs w:val="24"/>
      <w:lang w:eastAsia="ru-RU"/>
    </w:rPr>
  </w:style>
  <w:style w:type="paragraph" w:customStyle="1" w:styleId="xl87">
    <w:name w:val="xl87"/>
    <w:basedOn w:val="a0"/>
    <w:rsid w:val="00161B45"/>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sz w:val="24"/>
      <w:szCs w:val="24"/>
      <w:lang w:eastAsia="ru-RU"/>
    </w:rPr>
  </w:style>
  <w:style w:type="paragraph" w:customStyle="1" w:styleId="xl88">
    <w:name w:val="xl88"/>
    <w:basedOn w:val="a0"/>
    <w:rsid w:val="00161B4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sz w:val="24"/>
      <w:szCs w:val="24"/>
      <w:lang w:eastAsia="ru-RU"/>
    </w:rPr>
  </w:style>
  <w:style w:type="paragraph" w:customStyle="1" w:styleId="xl89">
    <w:name w:val="xl89"/>
    <w:basedOn w:val="a0"/>
    <w:rsid w:val="00161B45"/>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sz w:val="24"/>
      <w:szCs w:val="24"/>
      <w:lang w:eastAsia="ru-RU"/>
    </w:rPr>
  </w:style>
  <w:style w:type="paragraph" w:customStyle="1" w:styleId="xl90">
    <w:name w:val="xl90"/>
    <w:basedOn w:val="a0"/>
    <w:rsid w:val="00161B45"/>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sz w:val="24"/>
      <w:szCs w:val="24"/>
      <w:lang w:eastAsia="ru-RU"/>
    </w:rPr>
  </w:style>
  <w:style w:type="paragraph" w:customStyle="1" w:styleId="xl91">
    <w:name w:val="xl91"/>
    <w:basedOn w:val="a0"/>
    <w:rsid w:val="00161B45"/>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sz w:val="24"/>
      <w:szCs w:val="24"/>
      <w:lang w:eastAsia="ru-RU"/>
    </w:rPr>
  </w:style>
  <w:style w:type="paragraph" w:customStyle="1" w:styleId="xl92">
    <w:name w:val="xl92"/>
    <w:basedOn w:val="a0"/>
    <w:rsid w:val="00161B4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top"/>
    </w:pPr>
    <w:rPr>
      <w:rFonts w:ascii="Times New Roman" w:eastAsia="Times New Roman" w:hAnsi="Times New Roman" w:cs="Times New Roman"/>
      <w:sz w:val="24"/>
      <w:szCs w:val="24"/>
      <w:lang w:eastAsia="ru-RU"/>
    </w:rPr>
  </w:style>
  <w:style w:type="paragraph" w:customStyle="1" w:styleId="xl93">
    <w:name w:val="xl93"/>
    <w:basedOn w:val="a0"/>
    <w:rsid w:val="00161B45"/>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line="240" w:lineRule="auto"/>
      <w:textAlignment w:val="top"/>
    </w:pPr>
    <w:rPr>
      <w:rFonts w:ascii="Times New Roman" w:eastAsia="Times New Roman" w:hAnsi="Times New Roman" w:cs="Times New Roman"/>
      <w:b/>
      <w:bCs/>
      <w:sz w:val="24"/>
      <w:szCs w:val="24"/>
      <w:lang w:eastAsia="ru-RU"/>
    </w:rPr>
  </w:style>
  <w:style w:type="paragraph" w:customStyle="1" w:styleId="xl94">
    <w:name w:val="xl94"/>
    <w:basedOn w:val="a0"/>
    <w:rsid w:val="00161B45"/>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line="240" w:lineRule="auto"/>
      <w:jc w:val="center"/>
      <w:textAlignment w:val="top"/>
    </w:pPr>
    <w:rPr>
      <w:rFonts w:ascii="Times New Roman" w:eastAsia="Times New Roman" w:hAnsi="Times New Roman" w:cs="Times New Roman"/>
      <w:b/>
      <w:bCs/>
      <w:sz w:val="24"/>
      <w:szCs w:val="24"/>
      <w:lang w:eastAsia="ru-RU"/>
    </w:rPr>
  </w:style>
  <w:style w:type="paragraph" w:customStyle="1" w:styleId="xl95">
    <w:name w:val="xl95"/>
    <w:basedOn w:val="a0"/>
    <w:rsid w:val="00161B45"/>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sz w:val="24"/>
      <w:szCs w:val="24"/>
      <w:lang w:eastAsia="ru-RU"/>
    </w:rPr>
  </w:style>
  <w:style w:type="paragraph" w:customStyle="1" w:styleId="xl96">
    <w:name w:val="xl96"/>
    <w:basedOn w:val="a0"/>
    <w:rsid w:val="00161B45"/>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sz w:val="24"/>
      <w:szCs w:val="24"/>
      <w:lang w:eastAsia="ru-RU"/>
    </w:rPr>
  </w:style>
  <w:style w:type="paragraph" w:customStyle="1" w:styleId="xl97">
    <w:name w:val="xl97"/>
    <w:basedOn w:val="a0"/>
    <w:rsid w:val="00161B45"/>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sz w:val="24"/>
      <w:szCs w:val="24"/>
      <w:lang w:eastAsia="ru-RU"/>
    </w:rPr>
  </w:style>
  <w:style w:type="paragraph" w:customStyle="1" w:styleId="xl98">
    <w:name w:val="xl98"/>
    <w:basedOn w:val="a0"/>
    <w:rsid w:val="00161B4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cs="Times New Roman"/>
      <w:sz w:val="24"/>
      <w:szCs w:val="24"/>
      <w:lang w:eastAsia="ru-RU"/>
    </w:rPr>
  </w:style>
  <w:style w:type="paragraph" w:customStyle="1" w:styleId="xl99">
    <w:name w:val="xl99"/>
    <w:basedOn w:val="a0"/>
    <w:rsid w:val="00161B4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cs="Times New Roman"/>
      <w:sz w:val="24"/>
      <w:szCs w:val="24"/>
      <w:lang w:eastAsia="ru-RU"/>
    </w:rPr>
  </w:style>
  <w:style w:type="paragraph" w:customStyle="1" w:styleId="xl100">
    <w:name w:val="xl100"/>
    <w:basedOn w:val="a0"/>
    <w:rsid w:val="00161B45"/>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4"/>
      <w:szCs w:val="24"/>
      <w:lang w:eastAsia="ru-RU"/>
    </w:rPr>
  </w:style>
  <w:style w:type="paragraph" w:customStyle="1" w:styleId="xl101">
    <w:name w:val="xl101"/>
    <w:basedOn w:val="a0"/>
    <w:rsid w:val="00161B45"/>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4"/>
      <w:szCs w:val="24"/>
      <w:lang w:eastAsia="ru-RU"/>
    </w:rPr>
  </w:style>
  <w:style w:type="paragraph" w:customStyle="1" w:styleId="xl102">
    <w:name w:val="xl102"/>
    <w:basedOn w:val="a0"/>
    <w:rsid w:val="00161B45"/>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103">
    <w:name w:val="xl103"/>
    <w:basedOn w:val="a0"/>
    <w:rsid w:val="00161B45"/>
    <w:pPr>
      <w:pBdr>
        <w:left w:val="single" w:sz="4" w:space="0" w:color="auto"/>
        <w:bottom w:val="single" w:sz="4" w:space="0" w:color="auto"/>
        <w:right w:val="single" w:sz="4" w:space="0" w:color="auto"/>
      </w:pBdr>
      <w:shd w:val="clear" w:color="000000" w:fill="D8D8D8"/>
      <w:spacing w:before="100" w:beforeAutospacing="1" w:after="100" w:afterAutospacing="1" w:line="240" w:lineRule="auto"/>
      <w:jc w:val="center"/>
      <w:textAlignment w:val="center"/>
    </w:pPr>
    <w:rPr>
      <w:rFonts w:ascii="Times New Roman" w:eastAsia="Times New Roman" w:hAnsi="Times New Roman" w:cs="Times New Roman"/>
      <w:b/>
      <w:bCs/>
      <w:sz w:val="28"/>
      <w:szCs w:val="28"/>
      <w:lang w:eastAsia="ru-RU"/>
    </w:rPr>
  </w:style>
  <w:style w:type="paragraph" w:customStyle="1" w:styleId="xl104">
    <w:name w:val="xl104"/>
    <w:basedOn w:val="a0"/>
    <w:rsid w:val="00161B45"/>
    <w:pPr>
      <w:pBdr>
        <w:left w:val="single" w:sz="4" w:space="0" w:color="auto"/>
        <w:bottom w:val="single" w:sz="4" w:space="0" w:color="auto"/>
        <w:right w:val="single" w:sz="4" w:space="0" w:color="auto"/>
      </w:pBdr>
      <w:shd w:val="clear" w:color="000000" w:fill="D8D8D8"/>
      <w:spacing w:before="100" w:beforeAutospacing="1" w:after="100" w:afterAutospacing="1" w:line="240" w:lineRule="auto"/>
      <w:jc w:val="center"/>
      <w:textAlignment w:val="center"/>
    </w:pPr>
    <w:rPr>
      <w:rFonts w:ascii="Times New Roman" w:eastAsia="Times New Roman" w:hAnsi="Times New Roman" w:cs="Times New Roman"/>
      <w:b/>
      <w:bCs/>
      <w:sz w:val="28"/>
      <w:szCs w:val="28"/>
      <w:lang w:eastAsia="ru-RU"/>
    </w:rPr>
  </w:style>
  <w:style w:type="paragraph" w:customStyle="1" w:styleId="xl105">
    <w:name w:val="xl105"/>
    <w:basedOn w:val="a0"/>
    <w:rsid w:val="00161B45"/>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4"/>
      <w:szCs w:val="24"/>
      <w:lang w:eastAsia="ru-RU"/>
    </w:rPr>
  </w:style>
  <w:style w:type="paragraph" w:customStyle="1" w:styleId="xl106">
    <w:name w:val="xl106"/>
    <w:basedOn w:val="a0"/>
    <w:rsid w:val="00161B45"/>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107">
    <w:name w:val="xl107"/>
    <w:basedOn w:val="a0"/>
    <w:rsid w:val="00161B45"/>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108">
    <w:name w:val="xl108"/>
    <w:basedOn w:val="a0"/>
    <w:rsid w:val="00161B4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109">
    <w:name w:val="xl109"/>
    <w:basedOn w:val="a0"/>
    <w:rsid w:val="00161B4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110">
    <w:name w:val="xl110"/>
    <w:basedOn w:val="a0"/>
    <w:rsid w:val="00161B4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cs="Times New Roman"/>
      <w:color w:val="000000"/>
      <w:sz w:val="24"/>
      <w:szCs w:val="24"/>
      <w:lang w:eastAsia="ru-RU"/>
    </w:rPr>
  </w:style>
  <w:style w:type="paragraph" w:customStyle="1" w:styleId="xl111">
    <w:name w:val="xl111"/>
    <w:basedOn w:val="a0"/>
    <w:rsid w:val="00161B45"/>
    <w:pPr>
      <w:pBdr>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cs="Times New Roman"/>
      <w:sz w:val="24"/>
      <w:szCs w:val="24"/>
      <w:lang w:eastAsia="ru-RU"/>
    </w:rPr>
  </w:style>
  <w:style w:type="paragraph" w:customStyle="1" w:styleId="xl112">
    <w:name w:val="xl112"/>
    <w:basedOn w:val="a0"/>
    <w:rsid w:val="00161B45"/>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113">
    <w:name w:val="xl113"/>
    <w:basedOn w:val="a0"/>
    <w:rsid w:val="00161B45"/>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114">
    <w:name w:val="xl114"/>
    <w:basedOn w:val="a0"/>
    <w:rsid w:val="00161B45"/>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115">
    <w:name w:val="xl115"/>
    <w:basedOn w:val="a0"/>
    <w:rsid w:val="00161B45"/>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116">
    <w:name w:val="xl116"/>
    <w:basedOn w:val="a0"/>
    <w:rsid w:val="00161B4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sz w:val="24"/>
      <w:szCs w:val="24"/>
      <w:lang w:eastAsia="ru-RU"/>
    </w:rPr>
  </w:style>
  <w:style w:type="paragraph" w:customStyle="1" w:styleId="xl117">
    <w:name w:val="xl117"/>
    <w:basedOn w:val="a0"/>
    <w:rsid w:val="00161B45"/>
    <w:pPr>
      <w:pBdr>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4"/>
      <w:szCs w:val="24"/>
      <w:lang w:eastAsia="ru-RU"/>
    </w:rPr>
  </w:style>
  <w:style w:type="paragraph" w:customStyle="1" w:styleId="xl118">
    <w:name w:val="xl118"/>
    <w:basedOn w:val="a0"/>
    <w:rsid w:val="00161B45"/>
    <w:pPr>
      <w:pBdr>
        <w:top w:val="single" w:sz="4" w:space="0" w:color="auto"/>
        <w:left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cs="Times New Roman"/>
      <w:sz w:val="24"/>
      <w:szCs w:val="24"/>
      <w:lang w:eastAsia="ru-RU"/>
    </w:rPr>
  </w:style>
  <w:style w:type="paragraph" w:customStyle="1" w:styleId="xl119">
    <w:name w:val="xl119"/>
    <w:basedOn w:val="a0"/>
    <w:rsid w:val="00161B45"/>
    <w:pPr>
      <w:pBdr>
        <w:top w:val="single" w:sz="4" w:space="0" w:color="auto"/>
        <w:left w:val="single" w:sz="4" w:space="0" w:color="auto"/>
        <w:bottom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cs="Times New Roman"/>
      <w:sz w:val="24"/>
      <w:szCs w:val="24"/>
      <w:lang w:eastAsia="ru-RU"/>
    </w:rPr>
  </w:style>
  <w:style w:type="paragraph" w:customStyle="1" w:styleId="xl120">
    <w:name w:val="xl120"/>
    <w:basedOn w:val="a0"/>
    <w:rsid w:val="00161B45"/>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sz w:val="24"/>
      <w:szCs w:val="24"/>
      <w:lang w:eastAsia="ru-RU"/>
    </w:rPr>
  </w:style>
  <w:style w:type="paragraph" w:customStyle="1" w:styleId="xl121">
    <w:name w:val="xl121"/>
    <w:basedOn w:val="a0"/>
    <w:rsid w:val="00161B45"/>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sz w:val="24"/>
      <w:szCs w:val="24"/>
      <w:lang w:eastAsia="ru-RU"/>
    </w:rPr>
  </w:style>
  <w:style w:type="paragraph" w:customStyle="1" w:styleId="xl122">
    <w:name w:val="xl122"/>
    <w:basedOn w:val="a0"/>
    <w:rsid w:val="00161B45"/>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sz w:val="24"/>
      <w:szCs w:val="24"/>
      <w:lang w:eastAsia="ru-RU"/>
    </w:rPr>
  </w:style>
  <w:style w:type="paragraph" w:customStyle="1" w:styleId="xl123">
    <w:name w:val="xl123"/>
    <w:basedOn w:val="a0"/>
    <w:rsid w:val="00161B45"/>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sz w:val="24"/>
      <w:szCs w:val="24"/>
      <w:lang w:eastAsia="ru-RU"/>
    </w:rPr>
  </w:style>
  <w:style w:type="paragraph" w:customStyle="1" w:styleId="xl124">
    <w:name w:val="xl124"/>
    <w:basedOn w:val="a0"/>
    <w:rsid w:val="00161B4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cs="Times New Roman"/>
      <w:sz w:val="24"/>
      <w:szCs w:val="24"/>
      <w:lang w:eastAsia="ru-RU"/>
    </w:rPr>
  </w:style>
  <w:style w:type="paragraph" w:customStyle="1" w:styleId="xl125">
    <w:name w:val="xl125"/>
    <w:basedOn w:val="a0"/>
    <w:rsid w:val="00161B45"/>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color w:val="000000"/>
      <w:sz w:val="24"/>
      <w:szCs w:val="24"/>
      <w:lang w:eastAsia="ru-RU"/>
    </w:rPr>
  </w:style>
  <w:style w:type="paragraph" w:customStyle="1" w:styleId="xl126">
    <w:name w:val="xl126"/>
    <w:basedOn w:val="a0"/>
    <w:rsid w:val="00161B45"/>
    <w:pPr>
      <w:pBdr>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sz w:val="24"/>
      <w:szCs w:val="24"/>
      <w:lang w:eastAsia="ru-RU"/>
    </w:rPr>
  </w:style>
  <w:style w:type="paragraph" w:customStyle="1" w:styleId="xl127">
    <w:name w:val="xl127"/>
    <w:basedOn w:val="a0"/>
    <w:rsid w:val="00161B45"/>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sz w:val="24"/>
      <w:szCs w:val="24"/>
      <w:lang w:eastAsia="ru-RU"/>
    </w:rPr>
  </w:style>
  <w:style w:type="paragraph" w:customStyle="1" w:styleId="xl128">
    <w:name w:val="xl128"/>
    <w:basedOn w:val="a0"/>
    <w:rsid w:val="00161B45"/>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sz w:val="24"/>
      <w:szCs w:val="24"/>
      <w:lang w:eastAsia="ru-RU"/>
    </w:rPr>
  </w:style>
  <w:style w:type="paragraph" w:customStyle="1" w:styleId="xl129">
    <w:name w:val="xl129"/>
    <w:basedOn w:val="a0"/>
    <w:rsid w:val="00161B4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cs="Times New Roman"/>
      <w:sz w:val="24"/>
      <w:szCs w:val="24"/>
      <w:lang w:eastAsia="ru-RU"/>
    </w:rPr>
  </w:style>
  <w:style w:type="paragraph" w:customStyle="1" w:styleId="xl130">
    <w:name w:val="xl130"/>
    <w:basedOn w:val="a0"/>
    <w:rsid w:val="00161B4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top"/>
    </w:pPr>
    <w:rPr>
      <w:rFonts w:ascii="Times New Roman" w:eastAsia="Times New Roman" w:hAnsi="Times New Roman" w:cs="Times New Roman"/>
      <w:sz w:val="24"/>
      <w:szCs w:val="24"/>
      <w:lang w:eastAsia="ru-RU"/>
    </w:rPr>
  </w:style>
  <w:style w:type="paragraph" w:customStyle="1" w:styleId="xl131">
    <w:name w:val="xl131"/>
    <w:basedOn w:val="a0"/>
    <w:rsid w:val="00161B45"/>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4"/>
      <w:szCs w:val="24"/>
      <w:lang w:eastAsia="ru-RU"/>
    </w:rPr>
  </w:style>
  <w:style w:type="paragraph" w:customStyle="1" w:styleId="xl132">
    <w:name w:val="xl132"/>
    <w:basedOn w:val="a0"/>
    <w:rsid w:val="00161B45"/>
    <w:pPr>
      <w:pBdr>
        <w:left w:val="single" w:sz="4" w:space="0" w:color="auto"/>
        <w:bottom w:val="single" w:sz="4" w:space="0" w:color="auto"/>
        <w:right w:val="single" w:sz="4" w:space="0" w:color="auto"/>
      </w:pBdr>
      <w:shd w:val="clear" w:color="000000" w:fill="D8D8D8"/>
      <w:spacing w:before="100" w:beforeAutospacing="1" w:after="100" w:afterAutospacing="1" w:line="240" w:lineRule="auto"/>
      <w:textAlignment w:val="top"/>
    </w:pPr>
    <w:rPr>
      <w:rFonts w:ascii="Times New Roman" w:eastAsia="Times New Roman" w:hAnsi="Times New Roman" w:cs="Times New Roman"/>
      <w:b/>
      <w:bCs/>
      <w:sz w:val="24"/>
      <w:szCs w:val="24"/>
      <w:lang w:eastAsia="ru-RU"/>
    </w:rPr>
  </w:style>
  <w:style w:type="paragraph" w:customStyle="1" w:styleId="xl133">
    <w:name w:val="xl133"/>
    <w:basedOn w:val="a0"/>
    <w:rsid w:val="00161B45"/>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sz w:val="24"/>
      <w:szCs w:val="24"/>
      <w:lang w:eastAsia="ru-RU"/>
    </w:rPr>
  </w:style>
  <w:style w:type="paragraph" w:customStyle="1" w:styleId="xl134">
    <w:name w:val="xl134"/>
    <w:basedOn w:val="a0"/>
    <w:rsid w:val="00161B45"/>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sz w:val="24"/>
      <w:szCs w:val="24"/>
      <w:lang w:eastAsia="ru-RU"/>
    </w:rPr>
  </w:style>
  <w:style w:type="paragraph" w:customStyle="1" w:styleId="xl135">
    <w:name w:val="xl135"/>
    <w:basedOn w:val="a0"/>
    <w:rsid w:val="00161B45"/>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sz w:val="24"/>
      <w:szCs w:val="24"/>
      <w:lang w:eastAsia="ru-RU"/>
    </w:rPr>
  </w:style>
  <w:style w:type="paragraph" w:customStyle="1" w:styleId="xl136">
    <w:name w:val="xl136"/>
    <w:basedOn w:val="a0"/>
    <w:rsid w:val="00161B45"/>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sz w:val="24"/>
      <w:szCs w:val="24"/>
      <w:lang w:eastAsia="ru-RU"/>
    </w:rPr>
  </w:style>
  <w:style w:type="paragraph" w:customStyle="1" w:styleId="xl137">
    <w:name w:val="xl137"/>
    <w:basedOn w:val="a0"/>
    <w:rsid w:val="00161B45"/>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sz w:val="24"/>
      <w:szCs w:val="24"/>
      <w:lang w:eastAsia="ru-RU"/>
    </w:rPr>
  </w:style>
  <w:style w:type="paragraph" w:customStyle="1" w:styleId="xl138">
    <w:name w:val="xl138"/>
    <w:basedOn w:val="a0"/>
    <w:rsid w:val="00161B45"/>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sz w:val="24"/>
      <w:szCs w:val="24"/>
      <w:lang w:eastAsia="ru-RU"/>
    </w:rPr>
  </w:style>
  <w:style w:type="paragraph" w:customStyle="1" w:styleId="xl139">
    <w:name w:val="xl139"/>
    <w:basedOn w:val="a0"/>
    <w:rsid w:val="00161B45"/>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sz w:val="24"/>
      <w:szCs w:val="24"/>
      <w:lang w:eastAsia="ru-RU"/>
    </w:rPr>
  </w:style>
  <w:style w:type="paragraph" w:customStyle="1" w:styleId="xl140">
    <w:name w:val="xl140"/>
    <w:basedOn w:val="a0"/>
    <w:rsid w:val="00161B45"/>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sz w:val="24"/>
      <w:szCs w:val="24"/>
      <w:lang w:eastAsia="ru-RU"/>
    </w:rPr>
  </w:style>
  <w:style w:type="paragraph" w:customStyle="1" w:styleId="xl141">
    <w:name w:val="xl141"/>
    <w:basedOn w:val="a0"/>
    <w:rsid w:val="00161B45"/>
    <w:pPr>
      <w:pBdr>
        <w:top w:val="single" w:sz="4" w:space="0" w:color="auto"/>
        <w:left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cs="Times New Roman"/>
      <w:sz w:val="24"/>
      <w:szCs w:val="24"/>
      <w:lang w:eastAsia="ru-RU"/>
    </w:rPr>
  </w:style>
  <w:style w:type="paragraph" w:customStyle="1" w:styleId="xl142">
    <w:name w:val="xl142"/>
    <w:basedOn w:val="a0"/>
    <w:rsid w:val="00161B4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top"/>
    </w:pPr>
    <w:rPr>
      <w:rFonts w:ascii="Times New Roman" w:eastAsia="Times New Roman" w:hAnsi="Times New Roman" w:cs="Times New Roman"/>
      <w:sz w:val="24"/>
      <w:szCs w:val="24"/>
      <w:lang w:eastAsia="ru-RU"/>
    </w:rPr>
  </w:style>
  <w:style w:type="paragraph" w:customStyle="1" w:styleId="xl143">
    <w:name w:val="xl143"/>
    <w:basedOn w:val="a0"/>
    <w:rsid w:val="00161B4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top"/>
    </w:pPr>
    <w:rPr>
      <w:rFonts w:ascii="Times New Roman" w:eastAsia="Times New Roman" w:hAnsi="Times New Roman" w:cs="Times New Roman"/>
      <w:sz w:val="24"/>
      <w:szCs w:val="24"/>
      <w:lang w:eastAsia="ru-RU"/>
    </w:rPr>
  </w:style>
  <w:style w:type="paragraph" w:customStyle="1" w:styleId="xl144">
    <w:name w:val="xl144"/>
    <w:basedOn w:val="a0"/>
    <w:rsid w:val="00161B45"/>
    <w:pPr>
      <w:pBdr>
        <w:top w:val="single" w:sz="4" w:space="0" w:color="auto"/>
        <w:left w:val="single" w:sz="4" w:space="0" w:color="auto"/>
        <w:bottom w:val="single" w:sz="4" w:space="0" w:color="auto"/>
        <w:right w:val="single" w:sz="4" w:space="0" w:color="auto"/>
      </w:pBdr>
      <w:shd w:val="clear" w:color="000000" w:fill="DDD9C3"/>
      <w:spacing w:before="100" w:beforeAutospacing="1" w:after="100" w:afterAutospacing="1" w:line="240" w:lineRule="auto"/>
      <w:jc w:val="center"/>
      <w:textAlignment w:val="top"/>
    </w:pPr>
    <w:rPr>
      <w:rFonts w:ascii="Times New Roman" w:eastAsia="Times New Roman" w:hAnsi="Times New Roman" w:cs="Times New Roman"/>
      <w:b/>
      <w:bCs/>
      <w:sz w:val="24"/>
      <w:szCs w:val="24"/>
      <w:lang w:eastAsia="ru-RU"/>
    </w:rPr>
  </w:style>
  <w:style w:type="paragraph" w:customStyle="1" w:styleId="xl145">
    <w:name w:val="xl145"/>
    <w:basedOn w:val="a0"/>
    <w:rsid w:val="00161B45"/>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sz w:val="24"/>
      <w:szCs w:val="24"/>
      <w:lang w:eastAsia="ru-RU"/>
    </w:rPr>
  </w:style>
  <w:style w:type="paragraph" w:customStyle="1" w:styleId="xl146">
    <w:name w:val="xl146"/>
    <w:basedOn w:val="a0"/>
    <w:rsid w:val="00161B45"/>
    <w:pPr>
      <w:pBdr>
        <w:top w:val="single" w:sz="4" w:space="0" w:color="auto"/>
        <w:left w:val="single" w:sz="4" w:space="0" w:color="auto"/>
        <w:bottom w:val="single" w:sz="4" w:space="0" w:color="auto"/>
      </w:pBdr>
      <w:shd w:val="clear" w:color="000000" w:fill="95B3D7"/>
      <w:spacing w:before="100" w:beforeAutospacing="1" w:after="100" w:afterAutospacing="1" w:line="240" w:lineRule="auto"/>
      <w:jc w:val="center"/>
      <w:textAlignment w:val="center"/>
    </w:pPr>
    <w:rPr>
      <w:rFonts w:ascii="Times New Roman" w:eastAsia="Times New Roman" w:hAnsi="Times New Roman" w:cs="Times New Roman"/>
      <w:b/>
      <w:bCs/>
      <w:sz w:val="24"/>
      <w:szCs w:val="24"/>
      <w:lang w:eastAsia="ru-RU"/>
    </w:rPr>
  </w:style>
  <w:style w:type="paragraph" w:customStyle="1" w:styleId="xl147">
    <w:name w:val="xl147"/>
    <w:basedOn w:val="a0"/>
    <w:rsid w:val="00161B45"/>
    <w:pPr>
      <w:pBdr>
        <w:top w:val="single" w:sz="4" w:space="0" w:color="auto"/>
        <w:bottom w:val="single" w:sz="4" w:space="0" w:color="auto"/>
      </w:pBdr>
      <w:shd w:val="clear" w:color="000000" w:fill="95B3D7"/>
      <w:spacing w:before="100" w:beforeAutospacing="1" w:after="100" w:afterAutospacing="1" w:line="240" w:lineRule="auto"/>
      <w:jc w:val="center"/>
      <w:textAlignment w:val="center"/>
    </w:pPr>
    <w:rPr>
      <w:rFonts w:ascii="Times New Roman" w:eastAsia="Times New Roman" w:hAnsi="Times New Roman" w:cs="Times New Roman"/>
      <w:b/>
      <w:bCs/>
      <w:sz w:val="24"/>
      <w:szCs w:val="24"/>
      <w:lang w:eastAsia="ru-RU"/>
    </w:rPr>
  </w:style>
  <w:style w:type="paragraph" w:customStyle="1" w:styleId="xl148">
    <w:name w:val="xl148"/>
    <w:basedOn w:val="a0"/>
    <w:rsid w:val="00161B45"/>
    <w:pPr>
      <w:pBdr>
        <w:top w:val="single" w:sz="4" w:space="0" w:color="auto"/>
        <w:bottom w:val="single" w:sz="4" w:space="0" w:color="auto"/>
        <w:right w:val="single" w:sz="4" w:space="0" w:color="auto"/>
      </w:pBdr>
      <w:shd w:val="clear" w:color="000000" w:fill="95B3D7"/>
      <w:spacing w:before="100" w:beforeAutospacing="1" w:after="100" w:afterAutospacing="1" w:line="240" w:lineRule="auto"/>
      <w:jc w:val="center"/>
      <w:textAlignment w:val="center"/>
    </w:pPr>
    <w:rPr>
      <w:rFonts w:ascii="Times New Roman" w:eastAsia="Times New Roman" w:hAnsi="Times New Roman" w:cs="Times New Roman"/>
      <w:b/>
      <w:bCs/>
      <w:sz w:val="24"/>
      <w:szCs w:val="24"/>
      <w:lang w:eastAsia="ru-RU"/>
    </w:rPr>
  </w:style>
  <w:style w:type="paragraph" w:customStyle="1" w:styleId="xl149">
    <w:name w:val="xl149"/>
    <w:basedOn w:val="a0"/>
    <w:rsid w:val="00161B45"/>
    <w:pPr>
      <w:pBdr>
        <w:top w:val="single" w:sz="4" w:space="0" w:color="auto"/>
        <w:bottom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150">
    <w:name w:val="xl150"/>
    <w:basedOn w:val="a0"/>
    <w:rsid w:val="00161B45"/>
    <w:pPr>
      <w:pBdr>
        <w:top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151">
    <w:name w:val="xl151"/>
    <w:basedOn w:val="a0"/>
    <w:rsid w:val="00161B45"/>
    <w:pPr>
      <w:pBdr>
        <w:top w:val="single" w:sz="4" w:space="0" w:color="auto"/>
        <w:left w:val="single" w:sz="4" w:space="0" w:color="auto"/>
        <w:bottom w:val="single" w:sz="4" w:space="0" w:color="auto"/>
      </w:pBdr>
      <w:shd w:val="clear" w:color="000000" w:fill="95B3D7"/>
      <w:spacing w:before="100" w:beforeAutospacing="1" w:after="100" w:afterAutospacing="1" w:line="240" w:lineRule="auto"/>
      <w:jc w:val="center"/>
      <w:textAlignment w:val="top"/>
    </w:pPr>
    <w:rPr>
      <w:rFonts w:ascii="Times New Roman" w:eastAsia="Times New Roman" w:hAnsi="Times New Roman" w:cs="Times New Roman"/>
      <w:b/>
      <w:bCs/>
      <w:sz w:val="24"/>
      <w:szCs w:val="24"/>
      <w:lang w:eastAsia="ru-RU"/>
    </w:rPr>
  </w:style>
  <w:style w:type="paragraph" w:customStyle="1" w:styleId="xl152">
    <w:name w:val="xl152"/>
    <w:basedOn w:val="a0"/>
    <w:rsid w:val="00161B45"/>
    <w:pPr>
      <w:pBdr>
        <w:top w:val="single" w:sz="4" w:space="0" w:color="auto"/>
        <w:bottom w:val="single" w:sz="4" w:space="0" w:color="auto"/>
      </w:pBdr>
      <w:spacing w:before="100" w:beforeAutospacing="1" w:after="100" w:afterAutospacing="1" w:line="240" w:lineRule="auto"/>
      <w:jc w:val="center"/>
      <w:textAlignment w:val="top"/>
    </w:pPr>
    <w:rPr>
      <w:rFonts w:ascii="Times New Roman" w:eastAsia="Times New Roman" w:hAnsi="Times New Roman" w:cs="Times New Roman"/>
      <w:sz w:val="24"/>
      <w:szCs w:val="24"/>
      <w:lang w:eastAsia="ru-RU"/>
    </w:rPr>
  </w:style>
  <w:style w:type="paragraph" w:customStyle="1" w:styleId="xl153">
    <w:name w:val="xl153"/>
    <w:basedOn w:val="a0"/>
    <w:rsid w:val="00161B45"/>
    <w:pPr>
      <w:pBdr>
        <w:top w:val="single" w:sz="8" w:space="0" w:color="auto"/>
        <w:left w:val="single" w:sz="8" w:space="0" w:color="auto"/>
        <w:bottom w:val="single" w:sz="8" w:space="0" w:color="auto"/>
      </w:pBdr>
      <w:shd w:val="clear" w:color="000000" w:fill="DDD9C3"/>
      <w:spacing w:before="100" w:beforeAutospacing="1" w:after="100" w:afterAutospacing="1" w:line="240" w:lineRule="auto"/>
      <w:jc w:val="center"/>
      <w:textAlignment w:val="top"/>
    </w:pPr>
    <w:rPr>
      <w:rFonts w:ascii="Times New Roman" w:eastAsia="Times New Roman" w:hAnsi="Times New Roman" w:cs="Times New Roman"/>
      <w:b/>
      <w:bCs/>
      <w:sz w:val="24"/>
      <w:szCs w:val="24"/>
      <w:lang w:eastAsia="ru-RU"/>
    </w:rPr>
  </w:style>
  <w:style w:type="paragraph" w:customStyle="1" w:styleId="xl154">
    <w:name w:val="xl154"/>
    <w:basedOn w:val="a0"/>
    <w:rsid w:val="00161B45"/>
    <w:pPr>
      <w:pBdr>
        <w:top w:val="single" w:sz="8" w:space="0" w:color="auto"/>
        <w:bottom w:val="single" w:sz="8" w:space="0" w:color="auto"/>
      </w:pBdr>
      <w:spacing w:before="100" w:beforeAutospacing="1" w:after="100" w:afterAutospacing="1" w:line="240" w:lineRule="auto"/>
      <w:jc w:val="center"/>
      <w:textAlignment w:val="top"/>
    </w:pPr>
    <w:rPr>
      <w:rFonts w:ascii="Times New Roman" w:eastAsia="Times New Roman" w:hAnsi="Times New Roman" w:cs="Times New Roman"/>
      <w:sz w:val="24"/>
      <w:szCs w:val="24"/>
      <w:lang w:eastAsia="ru-RU"/>
    </w:rPr>
  </w:style>
  <w:style w:type="paragraph" w:customStyle="1" w:styleId="xl155">
    <w:name w:val="xl155"/>
    <w:basedOn w:val="a0"/>
    <w:rsid w:val="00161B45"/>
    <w:pPr>
      <w:pBdr>
        <w:top w:val="single" w:sz="8" w:space="0" w:color="auto"/>
        <w:bottom w:val="single" w:sz="8" w:space="0" w:color="auto"/>
      </w:pBdr>
      <w:spacing w:before="100" w:beforeAutospacing="1" w:after="100" w:afterAutospacing="1" w:line="240" w:lineRule="auto"/>
      <w:jc w:val="center"/>
      <w:textAlignment w:val="top"/>
    </w:pPr>
    <w:rPr>
      <w:rFonts w:ascii="Times New Roman" w:eastAsia="Times New Roman" w:hAnsi="Times New Roman" w:cs="Times New Roman"/>
      <w:sz w:val="24"/>
      <w:szCs w:val="24"/>
      <w:lang w:eastAsia="ru-RU"/>
    </w:rPr>
  </w:style>
  <w:style w:type="paragraph" w:customStyle="1" w:styleId="xl156">
    <w:name w:val="xl156"/>
    <w:basedOn w:val="a0"/>
    <w:rsid w:val="00161B45"/>
    <w:pPr>
      <w:pBdr>
        <w:top w:val="single" w:sz="4" w:space="0" w:color="auto"/>
        <w:left w:val="single" w:sz="4" w:space="0" w:color="auto"/>
        <w:bottom w:val="single" w:sz="4" w:space="0" w:color="auto"/>
      </w:pBdr>
      <w:shd w:val="clear" w:color="000000" w:fill="DDD9C3"/>
      <w:spacing w:before="100" w:beforeAutospacing="1" w:after="100" w:afterAutospacing="1" w:line="240" w:lineRule="auto"/>
      <w:jc w:val="center"/>
      <w:textAlignment w:val="top"/>
    </w:pPr>
    <w:rPr>
      <w:rFonts w:ascii="Times New Roman" w:eastAsia="Times New Roman" w:hAnsi="Times New Roman" w:cs="Times New Roman"/>
      <w:b/>
      <w:bCs/>
      <w:sz w:val="24"/>
      <w:szCs w:val="24"/>
      <w:lang w:eastAsia="ru-RU"/>
    </w:rPr>
  </w:style>
  <w:style w:type="paragraph" w:customStyle="1" w:styleId="xl157">
    <w:name w:val="xl157"/>
    <w:basedOn w:val="a0"/>
    <w:rsid w:val="00161B45"/>
    <w:pPr>
      <w:pBdr>
        <w:top w:val="single" w:sz="4" w:space="0" w:color="auto"/>
        <w:bottom w:val="single" w:sz="4" w:space="0" w:color="auto"/>
      </w:pBdr>
      <w:shd w:val="clear" w:color="000000" w:fill="DDD9C3"/>
      <w:spacing w:before="100" w:beforeAutospacing="1" w:after="100" w:afterAutospacing="1" w:line="240" w:lineRule="auto"/>
      <w:jc w:val="center"/>
      <w:textAlignment w:val="top"/>
    </w:pPr>
    <w:rPr>
      <w:rFonts w:ascii="Times New Roman" w:eastAsia="Times New Roman" w:hAnsi="Times New Roman" w:cs="Times New Roman"/>
      <w:b/>
      <w:bCs/>
      <w:sz w:val="24"/>
      <w:szCs w:val="24"/>
      <w:lang w:eastAsia="ru-RU"/>
    </w:rPr>
  </w:style>
  <w:style w:type="paragraph" w:customStyle="1" w:styleId="xl158">
    <w:name w:val="xl158"/>
    <w:basedOn w:val="a0"/>
    <w:rsid w:val="00161B45"/>
    <w:pPr>
      <w:pBdr>
        <w:top w:val="single" w:sz="4" w:space="0" w:color="auto"/>
        <w:bottom w:val="single" w:sz="4" w:space="0" w:color="auto"/>
        <w:right w:val="single" w:sz="4" w:space="0" w:color="auto"/>
      </w:pBdr>
      <w:shd w:val="clear" w:color="000000" w:fill="DDD9C3"/>
      <w:spacing w:before="100" w:beforeAutospacing="1" w:after="100" w:afterAutospacing="1" w:line="240" w:lineRule="auto"/>
      <w:jc w:val="center"/>
      <w:textAlignment w:val="top"/>
    </w:pPr>
    <w:rPr>
      <w:rFonts w:ascii="Times New Roman" w:eastAsia="Times New Roman" w:hAnsi="Times New Roman" w:cs="Times New Roman"/>
      <w:b/>
      <w:bCs/>
      <w:sz w:val="24"/>
      <w:szCs w:val="24"/>
      <w:lang w:eastAsia="ru-RU"/>
    </w:rPr>
  </w:style>
  <w:style w:type="paragraph" w:customStyle="1" w:styleId="xl159">
    <w:name w:val="xl159"/>
    <w:basedOn w:val="a0"/>
    <w:rsid w:val="00161B45"/>
    <w:pPr>
      <w:pBdr>
        <w:top w:val="single" w:sz="8" w:space="0" w:color="auto"/>
        <w:left w:val="single" w:sz="8" w:space="0" w:color="auto"/>
        <w:bottom w:val="single" w:sz="8" w:space="0" w:color="auto"/>
      </w:pBdr>
      <w:shd w:val="clear" w:color="000000" w:fill="DDD9C3"/>
      <w:spacing w:before="100" w:beforeAutospacing="1" w:after="100" w:afterAutospacing="1" w:line="240" w:lineRule="auto"/>
      <w:jc w:val="center"/>
      <w:textAlignment w:val="top"/>
    </w:pPr>
    <w:rPr>
      <w:rFonts w:ascii="Times New Roman" w:eastAsia="Times New Roman" w:hAnsi="Times New Roman" w:cs="Times New Roman"/>
      <w:b/>
      <w:bCs/>
      <w:sz w:val="28"/>
      <w:szCs w:val="28"/>
      <w:lang w:eastAsia="ru-RU"/>
    </w:rPr>
  </w:style>
  <w:style w:type="paragraph" w:customStyle="1" w:styleId="xl160">
    <w:name w:val="xl160"/>
    <w:basedOn w:val="a0"/>
    <w:rsid w:val="00161B45"/>
    <w:pPr>
      <w:pBdr>
        <w:top w:val="single" w:sz="8" w:space="0" w:color="auto"/>
        <w:bottom w:val="single" w:sz="8" w:space="0" w:color="auto"/>
      </w:pBdr>
      <w:spacing w:before="100" w:beforeAutospacing="1" w:after="100" w:afterAutospacing="1" w:line="240" w:lineRule="auto"/>
      <w:jc w:val="center"/>
      <w:textAlignment w:val="top"/>
    </w:pPr>
    <w:rPr>
      <w:rFonts w:ascii="Times New Roman" w:eastAsia="Times New Roman" w:hAnsi="Times New Roman" w:cs="Times New Roman"/>
      <w:sz w:val="24"/>
      <w:szCs w:val="24"/>
      <w:lang w:eastAsia="ru-RU"/>
    </w:rPr>
  </w:style>
  <w:style w:type="paragraph" w:customStyle="1" w:styleId="xl161">
    <w:name w:val="xl161"/>
    <w:basedOn w:val="a0"/>
    <w:rsid w:val="00161B45"/>
    <w:pPr>
      <w:pBdr>
        <w:top w:val="single" w:sz="4" w:space="0" w:color="auto"/>
        <w:bottom w:val="single" w:sz="4" w:space="0" w:color="auto"/>
      </w:pBdr>
      <w:shd w:val="clear" w:color="000000" w:fill="95B3D7"/>
      <w:spacing w:before="100" w:beforeAutospacing="1" w:after="100" w:afterAutospacing="1" w:line="240" w:lineRule="auto"/>
      <w:jc w:val="center"/>
      <w:textAlignment w:val="top"/>
    </w:pPr>
    <w:rPr>
      <w:rFonts w:ascii="Times New Roman" w:eastAsia="Times New Roman" w:hAnsi="Times New Roman" w:cs="Times New Roman"/>
      <w:b/>
      <w:bCs/>
      <w:sz w:val="24"/>
      <w:szCs w:val="24"/>
      <w:lang w:eastAsia="ru-RU"/>
    </w:rPr>
  </w:style>
  <w:style w:type="paragraph" w:customStyle="1" w:styleId="xl162">
    <w:name w:val="xl162"/>
    <w:basedOn w:val="a0"/>
    <w:rsid w:val="00161B45"/>
    <w:pPr>
      <w:pBdr>
        <w:top w:val="single" w:sz="4" w:space="0" w:color="auto"/>
        <w:bottom w:val="single" w:sz="4" w:space="0" w:color="auto"/>
        <w:right w:val="single" w:sz="4" w:space="0" w:color="auto"/>
      </w:pBdr>
      <w:shd w:val="clear" w:color="000000" w:fill="95B3D7"/>
      <w:spacing w:before="100" w:beforeAutospacing="1" w:after="100" w:afterAutospacing="1" w:line="240" w:lineRule="auto"/>
      <w:jc w:val="center"/>
      <w:textAlignment w:val="top"/>
    </w:pPr>
    <w:rPr>
      <w:rFonts w:ascii="Times New Roman" w:eastAsia="Times New Roman" w:hAnsi="Times New Roman" w:cs="Times New Roman"/>
      <w:b/>
      <w:bCs/>
      <w:sz w:val="24"/>
      <w:szCs w:val="24"/>
      <w:lang w:eastAsia="ru-RU"/>
    </w:rPr>
  </w:style>
  <w:style w:type="paragraph" w:customStyle="1" w:styleId="xl163">
    <w:name w:val="xl163"/>
    <w:basedOn w:val="a0"/>
    <w:rsid w:val="00161B45"/>
    <w:pPr>
      <w:pBdr>
        <w:top w:val="single" w:sz="8" w:space="0" w:color="auto"/>
        <w:bottom w:val="single" w:sz="8" w:space="0" w:color="auto"/>
      </w:pBdr>
      <w:spacing w:before="100" w:beforeAutospacing="1" w:after="100" w:afterAutospacing="1" w:line="240" w:lineRule="auto"/>
      <w:jc w:val="center"/>
      <w:textAlignment w:val="top"/>
    </w:pPr>
    <w:rPr>
      <w:rFonts w:ascii="Times New Roman" w:eastAsia="Times New Roman" w:hAnsi="Times New Roman" w:cs="Times New Roman"/>
      <w:sz w:val="28"/>
      <w:szCs w:val="28"/>
      <w:lang w:eastAsia="ru-RU"/>
    </w:rPr>
  </w:style>
  <w:style w:type="paragraph" w:customStyle="1" w:styleId="xl164">
    <w:name w:val="xl164"/>
    <w:basedOn w:val="a0"/>
    <w:rsid w:val="00161B45"/>
    <w:pPr>
      <w:pBdr>
        <w:top w:val="single" w:sz="4" w:space="0" w:color="auto"/>
        <w:left w:val="single" w:sz="4" w:space="0" w:color="auto"/>
        <w:bottom w:val="single" w:sz="4" w:space="0" w:color="auto"/>
      </w:pBdr>
      <w:shd w:val="clear" w:color="000000" w:fill="538ED5"/>
      <w:spacing w:before="100" w:beforeAutospacing="1" w:after="100" w:afterAutospacing="1" w:line="240" w:lineRule="auto"/>
      <w:jc w:val="center"/>
      <w:textAlignment w:val="top"/>
    </w:pPr>
    <w:rPr>
      <w:rFonts w:ascii="Times New Roman" w:eastAsia="Times New Roman" w:hAnsi="Times New Roman" w:cs="Times New Roman"/>
      <w:b/>
      <w:bCs/>
      <w:sz w:val="24"/>
      <w:szCs w:val="24"/>
      <w:lang w:eastAsia="ru-RU"/>
    </w:rPr>
  </w:style>
  <w:style w:type="paragraph" w:customStyle="1" w:styleId="xl165">
    <w:name w:val="xl165"/>
    <w:basedOn w:val="a0"/>
    <w:rsid w:val="00161B45"/>
    <w:pPr>
      <w:pBdr>
        <w:top w:val="single" w:sz="4" w:space="0" w:color="auto"/>
        <w:bottom w:val="single" w:sz="4" w:space="0" w:color="auto"/>
      </w:pBdr>
      <w:shd w:val="clear" w:color="000000" w:fill="538ED5"/>
      <w:spacing w:before="100" w:beforeAutospacing="1" w:after="100" w:afterAutospacing="1" w:line="240" w:lineRule="auto"/>
      <w:jc w:val="center"/>
      <w:textAlignment w:val="top"/>
    </w:pPr>
    <w:rPr>
      <w:rFonts w:ascii="Times New Roman" w:eastAsia="Times New Roman" w:hAnsi="Times New Roman" w:cs="Times New Roman"/>
      <w:b/>
      <w:bCs/>
      <w:sz w:val="24"/>
      <w:szCs w:val="24"/>
      <w:lang w:eastAsia="ru-RU"/>
    </w:rPr>
  </w:style>
  <w:style w:type="paragraph" w:customStyle="1" w:styleId="xl166">
    <w:name w:val="xl166"/>
    <w:basedOn w:val="a0"/>
    <w:rsid w:val="00161B45"/>
    <w:pPr>
      <w:pBdr>
        <w:top w:val="single" w:sz="4" w:space="0" w:color="auto"/>
        <w:bottom w:val="single" w:sz="4" w:space="0" w:color="auto"/>
        <w:right w:val="single" w:sz="4" w:space="0" w:color="auto"/>
      </w:pBdr>
      <w:shd w:val="clear" w:color="000000" w:fill="538ED5"/>
      <w:spacing w:before="100" w:beforeAutospacing="1" w:after="100" w:afterAutospacing="1" w:line="240" w:lineRule="auto"/>
      <w:jc w:val="center"/>
      <w:textAlignment w:val="top"/>
    </w:pPr>
    <w:rPr>
      <w:rFonts w:ascii="Times New Roman" w:eastAsia="Times New Roman" w:hAnsi="Times New Roman" w:cs="Times New Roman"/>
      <w:b/>
      <w:bCs/>
      <w:sz w:val="24"/>
      <w:szCs w:val="24"/>
      <w:lang w:eastAsia="ru-RU"/>
    </w:rPr>
  </w:style>
  <w:style w:type="paragraph" w:customStyle="1" w:styleId="xl167">
    <w:name w:val="xl167"/>
    <w:basedOn w:val="a0"/>
    <w:rsid w:val="00161B45"/>
    <w:pPr>
      <w:pBdr>
        <w:top w:val="single" w:sz="4" w:space="0" w:color="auto"/>
        <w:left w:val="single" w:sz="4" w:space="0" w:color="auto"/>
        <w:bottom w:val="single" w:sz="4" w:space="0" w:color="auto"/>
        <w:right w:val="single" w:sz="4" w:space="0" w:color="auto"/>
      </w:pBdr>
      <w:shd w:val="clear" w:color="000000" w:fill="538ED5"/>
      <w:spacing w:before="100" w:beforeAutospacing="1" w:after="100" w:afterAutospacing="1" w:line="240" w:lineRule="auto"/>
      <w:jc w:val="center"/>
    </w:pPr>
    <w:rPr>
      <w:rFonts w:ascii="Times New Roman" w:eastAsia="Times New Roman" w:hAnsi="Times New Roman" w:cs="Times New Roman"/>
      <w:b/>
      <w:bCs/>
      <w:sz w:val="24"/>
      <w:szCs w:val="24"/>
      <w:lang w:eastAsia="ru-RU"/>
    </w:rPr>
  </w:style>
  <w:style w:type="paragraph" w:customStyle="1" w:styleId="xl168">
    <w:name w:val="xl168"/>
    <w:basedOn w:val="a0"/>
    <w:rsid w:val="00161B45"/>
    <w:pPr>
      <w:pBdr>
        <w:top w:val="single" w:sz="4" w:space="0" w:color="auto"/>
        <w:bottom w:val="single" w:sz="4" w:space="0" w:color="auto"/>
      </w:pBdr>
      <w:shd w:val="clear" w:color="000000" w:fill="538ED5"/>
      <w:spacing w:before="100" w:beforeAutospacing="1" w:after="100" w:afterAutospacing="1" w:line="240" w:lineRule="auto"/>
      <w:jc w:val="center"/>
      <w:textAlignment w:val="center"/>
    </w:pPr>
    <w:rPr>
      <w:rFonts w:ascii="Times New Roman" w:eastAsia="Times New Roman" w:hAnsi="Times New Roman" w:cs="Times New Roman"/>
      <w:b/>
      <w:bCs/>
      <w:sz w:val="24"/>
      <w:szCs w:val="24"/>
      <w:lang w:eastAsia="ru-RU"/>
    </w:rPr>
  </w:style>
  <w:style w:type="paragraph" w:customStyle="1" w:styleId="xl169">
    <w:name w:val="xl169"/>
    <w:basedOn w:val="a0"/>
    <w:rsid w:val="00161B45"/>
    <w:pPr>
      <w:pBdr>
        <w:top w:val="single" w:sz="4" w:space="0" w:color="auto"/>
        <w:left w:val="single" w:sz="4" w:space="0" w:color="auto"/>
        <w:bottom w:val="single" w:sz="4" w:space="0" w:color="auto"/>
      </w:pBdr>
      <w:shd w:val="clear" w:color="000000" w:fill="538ED5"/>
      <w:spacing w:before="100" w:beforeAutospacing="1" w:after="100" w:afterAutospacing="1" w:line="240" w:lineRule="auto"/>
      <w:jc w:val="center"/>
      <w:textAlignment w:val="center"/>
    </w:pPr>
    <w:rPr>
      <w:rFonts w:ascii="Times New Roman" w:eastAsia="Times New Roman" w:hAnsi="Times New Roman" w:cs="Times New Roman"/>
      <w:b/>
      <w:bCs/>
      <w:sz w:val="24"/>
      <w:szCs w:val="24"/>
      <w:lang w:eastAsia="ru-RU"/>
    </w:rPr>
  </w:style>
  <w:style w:type="paragraph" w:customStyle="1" w:styleId="xl170">
    <w:name w:val="xl170"/>
    <w:basedOn w:val="a0"/>
    <w:rsid w:val="00161B45"/>
    <w:pPr>
      <w:pBdr>
        <w:top w:val="single" w:sz="4" w:space="0" w:color="auto"/>
        <w:bottom w:val="single" w:sz="4" w:space="0" w:color="auto"/>
        <w:right w:val="single" w:sz="4" w:space="0" w:color="auto"/>
      </w:pBdr>
      <w:shd w:val="clear" w:color="000000" w:fill="538ED5"/>
      <w:spacing w:before="100" w:beforeAutospacing="1" w:after="100" w:afterAutospacing="1" w:line="240" w:lineRule="auto"/>
      <w:jc w:val="center"/>
      <w:textAlignment w:val="center"/>
    </w:pPr>
    <w:rPr>
      <w:rFonts w:ascii="Times New Roman" w:eastAsia="Times New Roman" w:hAnsi="Times New Roman" w:cs="Times New Roman"/>
      <w:b/>
      <w:bCs/>
      <w:sz w:val="24"/>
      <w:szCs w:val="24"/>
      <w:lang w:eastAsia="ru-RU"/>
    </w:rPr>
  </w:style>
  <w:style w:type="paragraph" w:customStyle="1" w:styleId="210">
    <w:name w:val="Основной текст 21"/>
    <w:basedOn w:val="a0"/>
    <w:rsid w:val="00161B45"/>
    <w:pPr>
      <w:widowControl w:val="0"/>
      <w:suppressAutoHyphens/>
      <w:autoSpaceDE w:val="0"/>
      <w:spacing w:after="0" w:line="240" w:lineRule="auto"/>
      <w:jc w:val="both"/>
    </w:pPr>
    <w:rPr>
      <w:rFonts w:ascii="Times New Roman" w:eastAsia="Times New Roman" w:hAnsi="Times New Roman" w:cs="Times New Roman"/>
      <w:i/>
      <w:szCs w:val="20"/>
      <w:lang w:val="en-US" w:eastAsia="ar-SA"/>
    </w:rPr>
  </w:style>
  <w:style w:type="paragraph" w:styleId="15">
    <w:name w:val="toc 1"/>
    <w:basedOn w:val="a0"/>
    <w:next w:val="a0"/>
    <w:autoRedefine/>
    <w:uiPriority w:val="39"/>
    <w:qFormat/>
    <w:rsid w:val="00161B45"/>
    <w:pPr>
      <w:tabs>
        <w:tab w:val="right" w:leader="dot" w:pos="9356"/>
      </w:tabs>
      <w:spacing w:after="0" w:line="240" w:lineRule="auto"/>
      <w:ind w:left="284" w:right="-456" w:hanging="284"/>
    </w:pPr>
    <w:rPr>
      <w:rFonts w:ascii="Times New Roman" w:eastAsia="@Arial Unicode MS" w:hAnsi="Times New Roman" w:cs="Times New Roman"/>
      <w:b/>
      <w:bCs/>
      <w:noProof/>
      <w:sz w:val="28"/>
      <w:szCs w:val="28"/>
      <w:lang w:eastAsia="ru-RU"/>
    </w:rPr>
  </w:style>
  <w:style w:type="character" w:customStyle="1" w:styleId="130">
    <w:name w:val="Основной текст (13)_"/>
    <w:link w:val="131"/>
    <w:rsid w:val="00161B45"/>
    <w:rPr>
      <w:rFonts w:ascii="Calibri" w:hAnsi="Calibri"/>
      <w:sz w:val="34"/>
      <w:szCs w:val="34"/>
      <w:shd w:val="clear" w:color="auto" w:fill="FFFFFF"/>
    </w:rPr>
  </w:style>
  <w:style w:type="paragraph" w:customStyle="1" w:styleId="131">
    <w:name w:val="Основной текст (13)1"/>
    <w:basedOn w:val="a0"/>
    <w:link w:val="130"/>
    <w:rsid w:val="00161B45"/>
    <w:pPr>
      <w:shd w:val="clear" w:color="auto" w:fill="FFFFFF"/>
      <w:spacing w:before="420" w:after="180" w:line="360" w:lineRule="exact"/>
      <w:jc w:val="center"/>
    </w:pPr>
    <w:rPr>
      <w:rFonts w:ascii="Calibri" w:hAnsi="Calibri"/>
      <w:sz w:val="34"/>
      <w:szCs w:val="34"/>
    </w:rPr>
  </w:style>
  <w:style w:type="character" w:customStyle="1" w:styleId="dash0410005f0431005f0437005f0430005f0446005f0020005f0441005f043f005f0438005f0441005f043a005f0430005f005fchar1char1">
    <w:name w:val="dash0410_005f0431_005f0437_005f0430_005f0446_005f0020_005f0441_005f043f_005f0438_005f0441_005f043a_005f0430_005f_005fchar1__char1"/>
    <w:rsid w:val="00161B45"/>
    <w:rPr>
      <w:rFonts w:ascii="Times New Roman" w:hAnsi="Times New Roman" w:cs="Times New Roman" w:hint="default"/>
      <w:strike w:val="0"/>
      <w:dstrike w:val="0"/>
      <w:sz w:val="24"/>
      <w:szCs w:val="24"/>
      <w:u w:val="none"/>
      <w:effect w:val="none"/>
    </w:rPr>
  </w:style>
  <w:style w:type="paragraph" w:customStyle="1" w:styleId="dash0410005f0431005f0437005f0430005f0446005f0020005f0441005f043f005f0438005f0441005f043a005f0430">
    <w:name w:val="dash0410_005f0431_005f0437_005f0430_005f0446_005f0020_005f0441_005f043f_005f0438_005f0441_005f043a_005f0430"/>
    <w:basedOn w:val="a0"/>
    <w:rsid w:val="00161B45"/>
    <w:pPr>
      <w:spacing w:after="0" w:line="240" w:lineRule="auto"/>
      <w:ind w:left="720" w:firstLine="700"/>
      <w:jc w:val="both"/>
    </w:pPr>
    <w:rPr>
      <w:rFonts w:ascii="Times New Roman" w:eastAsia="Times New Roman" w:hAnsi="Times New Roman" w:cs="Times New Roman"/>
      <w:sz w:val="24"/>
      <w:szCs w:val="24"/>
      <w:lang w:eastAsia="ru-RU"/>
    </w:rPr>
  </w:style>
  <w:style w:type="character" w:customStyle="1" w:styleId="list005f0020paragraph005f005fchar1char1">
    <w:name w:val="list_005f0020paragraph_005f_005fchar1__char1"/>
    <w:rsid w:val="00161B45"/>
    <w:rPr>
      <w:rFonts w:ascii="Times New Roman" w:hAnsi="Times New Roman" w:cs="Times New Roman" w:hint="default"/>
      <w:strike w:val="0"/>
      <w:dstrike w:val="0"/>
      <w:sz w:val="24"/>
      <w:szCs w:val="24"/>
      <w:u w:val="none"/>
      <w:effect w:val="none"/>
    </w:rPr>
  </w:style>
  <w:style w:type="paragraph" w:customStyle="1" w:styleId="list005f0020paragraph">
    <w:name w:val="list_005f0020paragraph"/>
    <w:basedOn w:val="a0"/>
    <w:uiPriority w:val="99"/>
    <w:rsid w:val="00161B45"/>
    <w:pPr>
      <w:spacing w:after="0" w:line="240" w:lineRule="auto"/>
      <w:ind w:left="720" w:firstLine="700"/>
      <w:jc w:val="both"/>
    </w:pPr>
    <w:rPr>
      <w:rFonts w:ascii="Times New Roman" w:eastAsia="Times New Roman" w:hAnsi="Times New Roman" w:cs="Times New Roman"/>
      <w:sz w:val="24"/>
      <w:szCs w:val="24"/>
      <w:lang w:eastAsia="ru-RU"/>
    </w:rPr>
  </w:style>
  <w:style w:type="character" w:customStyle="1" w:styleId="16">
    <w:name w:val="Основной текст Знак1"/>
    <w:basedOn w:val="a1"/>
    <w:uiPriority w:val="99"/>
    <w:rsid w:val="00161B45"/>
  </w:style>
  <w:style w:type="character" w:customStyle="1" w:styleId="dash041e005f0431005f044b005f0447005f043d005f044b005f0439char1">
    <w:name w:val="dash041e_005f0431_005f044b_005f0447_005f043d_005f044b_005f0439__char1"/>
    <w:rsid w:val="00161B45"/>
    <w:rPr>
      <w:rFonts w:ascii="Times New Roman" w:hAnsi="Times New Roman" w:cs="Times New Roman" w:hint="default"/>
      <w:strike w:val="0"/>
      <w:dstrike w:val="0"/>
      <w:sz w:val="24"/>
      <w:szCs w:val="24"/>
      <w:u w:val="none"/>
      <w:effect w:val="none"/>
    </w:rPr>
  </w:style>
  <w:style w:type="character" w:styleId="aff1">
    <w:name w:val="page number"/>
    <w:basedOn w:val="a1"/>
    <w:uiPriority w:val="99"/>
    <w:unhideWhenUsed/>
    <w:rsid w:val="00161B45"/>
  </w:style>
  <w:style w:type="paragraph" w:styleId="31">
    <w:name w:val="Body Text 3"/>
    <w:basedOn w:val="a0"/>
    <w:link w:val="32"/>
    <w:uiPriority w:val="99"/>
    <w:unhideWhenUsed/>
    <w:rsid w:val="00161B45"/>
    <w:pPr>
      <w:spacing w:after="120"/>
    </w:pPr>
    <w:rPr>
      <w:rFonts w:ascii="Calibri" w:eastAsia="Calibri" w:hAnsi="Calibri" w:cs="Times New Roman"/>
      <w:sz w:val="16"/>
      <w:szCs w:val="16"/>
      <w:lang w:val="x-none" w:eastAsia="x-none"/>
    </w:rPr>
  </w:style>
  <w:style w:type="character" w:customStyle="1" w:styleId="32">
    <w:name w:val="Основной текст 3 Знак"/>
    <w:basedOn w:val="a1"/>
    <w:link w:val="31"/>
    <w:uiPriority w:val="99"/>
    <w:rsid w:val="00161B45"/>
    <w:rPr>
      <w:rFonts w:ascii="Calibri" w:eastAsia="Calibri" w:hAnsi="Calibri" w:cs="Times New Roman"/>
      <w:sz w:val="16"/>
      <w:szCs w:val="16"/>
      <w:lang w:val="x-none" w:eastAsia="x-none"/>
    </w:rPr>
  </w:style>
  <w:style w:type="character" w:customStyle="1" w:styleId="dash0421005f0442005f0440005f043e005f0433005f0438005f0439005f005fchar1char1">
    <w:name w:val="dash0421_005f0442_005f0440_005f043e_005f0433_005f0438_005f0439_005f_005fchar1__char1"/>
    <w:rsid w:val="00161B45"/>
    <w:rPr>
      <w:rFonts w:cs="Times New Roman"/>
      <w:b/>
      <w:bCs/>
    </w:rPr>
  </w:style>
  <w:style w:type="paragraph" w:customStyle="1" w:styleId="book">
    <w:name w:val="book"/>
    <w:basedOn w:val="a0"/>
    <w:uiPriority w:val="99"/>
    <w:rsid w:val="00161B45"/>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aff2">
    <w:name w:val="Содержимое таблицы"/>
    <w:basedOn w:val="a0"/>
    <w:rsid w:val="00161B45"/>
    <w:pPr>
      <w:widowControl w:val="0"/>
      <w:suppressLineNumbers/>
      <w:suppressAutoHyphens/>
      <w:spacing w:after="0" w:line="240" w:lineRule="auto"/>
    </w:pPr>
    <w:rPr>
      <w:rFonts w:ascii="Times New Roman" w:eastAsia="SimSun" w:hAnsi="Times New Roman" w:cs="Mangal"/>
      <w:kern w:val="1"/>
      <w:sz w:val="24"/>
      <w:szCs w:val="24"/>
      <w:lang w:eastAsia="hi-IN" w:bidi="hi-IN"/>
    </w:rPr>
  </w:style>
  <w:style w:type="character" w:customStyle="1" w:styleId="definition">
    <w:name w:val="definition"/>
    <w:rsid w:val="00161B45"/>
    <w:rPr>
      <w:rFonts w:cs="Times New Roman"/>
    </w:rPr>
  </w:style>
  <w:style w:type="character" w:customStyle="1" w:styleId="af3">
    <w:name w:val="Без интервала Знак"/>
    <w:link w:val="af2"/>
    <w:uiPriority w:val="1"/>
    <w:rsid w:val="00161B45"/>
    <w:rPr>
      <w:rFonts w:ascii="Times New Roman" w:eastAsia="Calibri" w:hAnsi="Times New Roman" w:cs="Times New Roman"/>
      <w:sz w:val="28"/>
      <w:szCs w:val="28"/>
    </w:rPr>
  </w:style>
  <w:style w:type="paragraph" w:styleId="aff3">
    <w:name w:val="caption"/>
    <w:basedOn w:val="a0"/>
    <w:next w:val="a0"/>
    <w:uiPriority w:val="35"/>
    <w:qFormat/>
    <w:rsid w:val="00161B45"/>
    <w:pPr>
      <w:spacing w:line="240" w:lineRule="auto"/>
    </w:pPr>
    <w:rPr>
      <w:rFonts w:ascii="Calibri" w:eastAsia="Times New Roman" w:hAnsi="Calibri" w:cs="Times New Roman"/>
      <w:b/>
      <w:bCs/>
      <w:color w:val="4F81BD"/>
      <w:sz w:val="18"/>
      <w:szCs w:val="18"/>
    </w:rPr>
  </w:style>
  <w:style w:type="paragraph" w:styleId="aff4">
    <w:name w:val="Title"/>
    <w:basedOn w:val="a0"/>
    <w:next w:val="a0"/>
    <w:link w:val="aff5"/>
    <w:uiPriority w:val="1"/>
    <w:qFormat/>
    <w:rsid w:val="00161B45"/>
    <w:pPr>
      <w:pBdr>
        <w:bottom w:val="single" w:sz="8" w:space="4" w:color="4F81BD"/>
      </w:pBdr>
      <w:spacing w:after="300" w:line="240" w:lineRule="auto"/>
      <w:contextualSpacing/>
    </w:pPr>
    <w:rPr>
      <w:rFonts w:ascii="Cambria" w:eastAsia="Times New Roman" w:hAnsi="Cambria" w:cs="Times New Roman"/>
      <w:color w:val="17365D"/>
      <w:spacing w:val="5"/>
      <w:kern w:val="28"/>
      <w:sz w:val="52"/>
      <w:szCs w:val="52"/>
      <w:lang w:val="x-none" w:eastAsia="x-none"/>
    </w:rPr>
  </w:style>
  <w:style w:type="character" w:customStyle="1" w:styleId="aff5">
    <w:name w:val="Название Знак"/>
    <w:basedOn w:val="a1"/>
    <w:link w:val="aff4"/>
    <w:uiPriority w:val="1"/>
    <w:rsid w:val="00161B45"/>
    <w:rPr>
      <w:rFonts w:ascii="Cambria" w:eastAsia="Times New Roman" w:hAnsi="Cambria" w:cs="Times New Roman"/>
      <w:color w:val="17365D"/>
      <w:spacing w:val="5"/>
      <w:kern w:val="28"/>
      <w:sz w:val="52"/>
      <w:szCs w:val="52"/>
      <w:lang w:val="x-none" w:eastAsia="x-none"/>
    </w:rPr>
  </w:style>
  <w:style w:type="paragraph" w:styleId="aff6">
    <w:name w:val="Subtitle"/>
    <w:basedOn w:val="a0"/>
    <w:next w:val="a0"/>
    <w:link w:val="aff7"/>
    <w:qFormat/>
    <w:rsid w:val="00161B45"/>
    <w:pPr>
      <w:numPr>
        <w:ilvl w:val="1"/>
      </w:numPr>
    </w:pPr>
    <w:rPr>
      <w:rFonts w:ascii="Cambria" w:eastAsia="Times New Roman" w:hAnsi="Cambria" w:cs="Times New Roman"/>
      <w:i/>
      <w:iCs/>
      <w:color w:val="4F81BD"/>
      <w:spacing w:val="15"/>
      <w:sz w:val="24"/>
      <w:szCs w:val="24"/>
      <w:lang w:val="x-none" w:eastAsia="x-none"/>
    </w:rPr>
  </w:style>
  <w:style w:type="character" w:customStyle="1" w:styleId="aff7">
    <w:name w:val="Подзаголовок Знак"/>
    <w:basedOn w:val="a1"/>
    <w:link w:val="aff6"/>
    <w:rsid w:val="00161B45"/>
    <w:rPr>
      <w:rFonts w:ascii="Cambria" w:eastAsia="Times New Roman" w:hAnsi="Cambria" w:cs="Times New Roman"/>
      <w:i/>
      <w:iCs/>
      <w:color w:val="4F81BD"/>
      <w:spacing w:val="15"/>
      <w:sz w:val="24"/>
      <w:szCs w:val="24"/>
      <w:lang w:val="x-none" w:eastAsia="x-none"/>
    </w:rPr>
  </w:style>
  <w:style w:type="paragraph" w:styleId="aff8">
    <w:name w:val="Block Text"/>
    <w:basedOn w:val="a0"/>
    <w:link w:val="aff9"/>
    <w:uiPriority w:val="99"/>
    <w:rsid w:val="00161B45"/>
    <w:pPr>
      <w:spacing w:after="0" w:line="360" w:lineRule="auto"/>
      <w:ind w:left="-851" w:right="-1333" w:firstLine="851"/>
      <w:jc w:val="both"/>
    </w:pPr>
    <w:rPr>
      <w:rFonts w:ascii="Calibri" w:eastAsia="Times New Roman" w:hAnsi="Calibri" w:cs="Times New Roman"/>
      <w:i/>
      <w:iCs/>
      <w:color w:val="000000"/>
      <w:sz w:val="20"/>
      <w:szCs w:val="20"/>
      <w:lang w:val="x-none" w:eastAsia="x-none"/>
    </w:rPr>
  </w:style>
  <w:style w:type="character" w:customStyle="1" w:styleId="aff9">
    <w:name w:val="Цитата Знак"/>
    <w:link w:val="aff8"/>
    <w:uiPriority w:val="99"/>
    <w:rsid w:val="00161B45"/>
    <w:rPr>
      <w:rFonts w:ascii="Calibri" w:eastAsia="Times New Roman" w:hAnsi="Calibri" w:cs="Times New Roman"/>
      <w:i/>
      <w:iCs/>
      <w:color w:val="000000"/>
      <w:sz w:val="20"/>
      <w:szCs w:val="20"/>
      <w:lang w:val="x-none" w:eastAsia="x-none"/>
    </w:rPr>
  </w:style>
  <w:style w:type="paragraph" w:styleId="affa">
    <w:name w:val="Intense Quote"/>
    <w:basedOn w:val="a0"/>
    <w:next w:val="a0"/>
    <w:link w:val="affb"/>
    <w:uiPriority w:val="30"/>
    <w:qFormat/>
    <w:rsid w:val="00161B45"/>
    <w:pPr>
      <w:pBdr>
        <w:bottom w:val="single" w:sz="4" w:space="4" w:color="4F81BD"/>
      </w:pBdr>
      <w:spacing w:before="200" w:after="280"/>
      <w:ind w:left="936" w:right="936"/>
    </w:pPr>
    <w:rPr>
      <w:rFonts w:ascii="Calibri" w:eastAsia="Times New Roman" w:hAnsi="Calibri" w:cs="Times New Roman"/>
      <w:b/>
      <w:bCs/>
      <w:i/>
      <w:iCs/>
      <w:color w:val="4F81BD"/>
      <w:sz w:val="20"/>
      <w:szCs w:val="20"/>
      <w:lang w:val="x-none" w:eastAsia="x-none"/>
    </w:rPr>
  </w:style>
  <w:style w:type="character" w:customStyle="1" w:styleId="affb">
    <w:name w:val="Выделенная цитата Знак"/>
    <w:basedOn w:val="a1"/>
    <w:link w:val="affa"/>
    <w:uiPriority w:val="30"/>
    <w:rsid w:val="00161B45"/>
    <w:rPr>
      <w:rFonts w:ascii="Calibri" w:eastAsia="Times New Roman" w:hAnsi="Calibri" w:cs="Times New Roman"/>
      <w:b/>
      <w:bCs/>
      <w:i/>
      <w:iCs/>
      <w:color w:val="4F81BD"/>
      <w:sz w:val="20"/>
      <w:szCs w:val="20"/>
      <w:lang w:val="x-none" w:eastAsia="x-none"/>
    </w:rPr>
  </w:style>
  <w:style w:type="character" w:styleId="affc">
    <w:name w:val="Subtle Emphasis"/>
    <w:uiPriority w:val="19"/>
    <w:qFormat/>
    <w:rsid w:val="00161B45"/>
    <w:rPr>
      <w:i/>
      <w:iCs/>
      <w:color w:val="808080"/>
    </w:rPr>
  </w:style>
  <w:style w:type="character" w:styleId="affd">
    <w:name w:val="Intense Emphasis"/>
    <w:uiPriority w:val="21"/>
    <w:qFormat/>
    <w:rsid w:val="00161B45"/>
    <w:rPr>
      <w:b/>
      <w:bCs/>
      <w:i/>
      <w:iCs/>
      <w:color w:val="4F81BD"/>
    </w:rPr>
  </w:style>
  <w:style w:type="character" w:styleId="affe">
    <w:name w:val="Subtle Reference"/>
    <w:uiPriority w:val="31"/>
    <w:qFormat/>
    <w:rsid w:val="00161B45"/>
    <w:rPr>
      <w:smallCaps/>
      <w:color w:val="C0504D"/>
      <w:u w:val="single"/>
    </w:rPr>
  </w:style>
  <w:style w:type="character" w:styleId="afff">
    <w:name w:val="Intense Reference"/>
    <w:uiPriority w:val="32"/>
    <w:qFormat/>
    <w:rsid w:val="00161B45"/>
    <w:rPr>
      <w:b/>
      <w:bCs/>
      <w:smallCaps/>
      <w:color w:val="C0504D"/>
      <w:spacing w:val="5"/>
      <w:u w:val="single"/>
    </w:rPr>
  </w:style>
  <w:style w:type="character" w:styleId="afff0">
    <w:name w:val="Book Title"/>
    <w:uiPriority w:val="33"/>
    <w:qFormat/>
    <w:rsid w:val="00161B45"/>
    <w:rPr>
      <w:b/>
      <w:bCs/>
      <w:smallCaps/>
      <w:spacing w:val="5"/>
    </w:rPr>
  </w:style>
  <w:style w:type="paragraph" w:styleId="afff1">
    <w:name w:val="TOC Heading"/>
    <w:basedOn w:val="1"/>
    <w:next w:val="a0"/>
    <w:uiPriority w:val="39"/>
    <w:qFormat/>
    <w:rsid w:val="00161B45"/>
    <w:pPr>
      <w:spacing w:before="480"/>
      <w:outlineLvl w:val="9"/>
    </w:pPr>
    <w:rPr>
      <w:b/>
      <w:bCs/>
      <w:sz w:val="28"/>
      <w:szCs w:val="28"/>
    </w:rPr>
  </w:style>
  <w:style w:type="table" w:customStyle="1" w:styleId="17">
    <w:name w:val="Сетка таблицы1"/>
    <w:basedOn w:val="a2"/>
    <w:next w:val="a6"/>
    <w:uiPriority w:val="39"/>
    <w:rsid w:val="00161B45"/>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24">
    <w:name w:val="toc 2"/>
    <w:basedOn w:val="a0"/>
    <w:next w:val="a0"/>
    <w:autoRedefine/>
    <w:uiPriority w:val="39"/>
    <w:unhideWhenUsed/>
    <w:qFormat/>
    <w:rsid w:val="00161B45"/>
    <w:pPr>
      <w:tabs>
        <w:tab w:val="left" w:pos="709"/>
        <w:tab w:val="left" w:pos="880"/>
      </w:tabs>
      <w:spacing w:after="0" w:line="240" w:lineRule="auto"/>
    </w:pPr>
    <w:rPr>
      <w:rFonts w:ascii="Times New Roman" w:eastAsia="Calibri" w:hAnsi="Times New Roman" w:cs="Times New Roman"/>
      <w:iCs/>
      <w:noProof/>
      <w:sz w:val="24"/>
      <w:szCs w:val="24"/>
    </w:rPr>
  </w:style>
  <w:style w:type="paragraph" w:styleId="33">
    <w:name w:val="toc 3"/>
    <w:basedOn w:val="a0"/>
    <w:next w:val="a0"/>
    <w:autoRedefine/>
    <w:uiPriority w:val="39"/>
    <w:unhideWhenUsed/>
    <w:qFormat/>
    <w:rsid w:val="00B31E3D"/>
    <w:pPr>
      <w:tabs>
        <w:tab w:val="left" w:pos="284"/>
        <w:tab w:val="right" w:leader="dot" w:pos="14459"/>
      </w:tabs>
      <w:spacing w:after="0" w:line="240" w:lineRule="auto"/>
      <w:ind w:right="-142"/>
      <w:jc w:val="center"/>
    </w:pPr>
    <w:rPr>
      <w:rFonts w:ascii="Times New Roman" w:eastAsia="Calibri" w:hAnsi="Times New Roman" w:cs="Times New Roman"/>
      <w:b/>
      <w:sz w:val="24"/>
      <w:szCs w:val="24"/>
    </w:rPr>
  </w:style>
  <w:style w:type="paragraph" w:styleId="41">
    <w:name w:val="toc 4"/>
    <w:basedOn w:val="a0"/>
    <w:next w:val="a0"/>
    <w:autoRedefine/>
    <w:uiPriority w:val="39"/>
    <w:unhideWhenUsed/>
    <w:qFormat/>
    <w:rsid w:val="003920EC"/>
    <w:pPr>
      <w:tabs>
        <w:tab w:val="left" w:pos="284"/>
      </w:tabs>
      <w:spacing w:after="0" w:line="240" w:lineRule="auto"/>
    </w:pPr>
    <w:rPr>
      <w:rFonts w:ascii="Times New Roman" w:eastAsia="Calibri" w:hAnsi="Times New Roman" w:cs="Times New Roman"/>
      <w:noProof/>
      <w:sz w:val="24"/>
      <w:szCs w:val="24"/>
    </w:rPr>
  </w:style>
  <w:style w:type="paragraph" w:styleId="51">
    <w:name w:val="toc 5"/>
    <w:basedOn w:val="a0"/>
    <w:next w:val="a0"/>
    <w:autoRedefine/>
    <w:uiPriority w:val="39"/>
    <w:unhideWhenUsed/>
    <w:qFormat/>
    <w:rsid w:val="00161B45"/>
    <w:pPr>
      <w:spacing w:after="0"/>
      <w:ind w:left="880"/>
    </w:pPr>
    <w:rPr>
      <w:rFonts w:ascii="Calibri" w:eastAsia="Calibri" w:hAnsi="Calibri" w:cs="Times New Roman"/>
      <w:sz w:val="20"/>
      <w:szCs w:val="20"/>
    </w:rPr>
  </w:style>
  <w:style w:type="paragraph" w:styleId="61">
    <w:name w:val="toc 6"/>
    <w:basedOn w:val="a0"/>
    <w:next w:val="a0"/>
    <w:autoRedefine/>
    <w:uiPriority w:val="39"/>
    <w:unhideWhenUsed/>
    <w:rsid w:val="00161B45"/>
    <w:pPr>
      <w:spacing w:after="0"/>
      <w:ind w:left="1100"/>
    </w:pPr>
    <w:rPr>
      <w:rFonts w:ascii="Calibri" w:eastAsia="Calibri" w:hAnsi="Calibri" w:cs="Times New Roman"/>
      <w:sz w:val="20"/>
      <w:szCs w:val="20"/>
    </w:rPr>
  </w:style>
  <w:style w:type="paragraph" w:styleId="71">
    <w:name w:val="toc 7"/>
    <w:basedOn w:val="a0"/>
    <w:next w:val="a0"/>
    <w:autoRedefine/>
    <w:uiPriority w:val="39"/>
    <w:unhideWhenUsed/>
    <w:rsid w:val="00161B45"/>
    <w:pPr>
      <w:spacing w:after="0"/>
      <w:ind w:left="1320"/>
    </w:pPr>
    <w:rPr>
      <w:rFonts w:ascii="Calibri" w:eastAsia="Calibri" w:hAnsi="Calibri" w:cs="Times New Roman"/>
      <w:sz w:val="20"/>
      <w:szCs w:val="20"/>
    </w:rPr>
  </w:style>
  <w:style w:type="paragraph" w:styleId="81">
    <w:name w:val="toc 8"/>
    <w:basedOn w:val="a0"/>
    <w:next w:val="a0"/>
    <w:autoRedefine/>
    <w:uiPriority w:val="39"/>
    <w:unhideWhenUsed/>
    <w:rsid w:val="00161B45"/>
    <w:pPr>
      <w:spacing w:after="0"/>
      <w:ind w:left="1540"/>
    </w:pPr>
    <w:rPr>
      <w:rFonts w:ascii="Calibri" w:eastAsia="Calibri" w:hAnsi="Calibri" w:cs="Times New Roman"/>
      <w:sz w:val="20"/>
      <w:szCs w:val="20"/>
    </w:rPr>
  </w:style>
  <w:style w:type="paragraph" w:styleId="91">
    <w:name w:val="toc 9"/>
    <w:basedOn w:val="a0"/>
    <w:next w:val="a0"/>
    <w:autoRedefine/>
    <w:uiPriority w:val="39"/>
    <w:unhideWhenUsed/>
    <w:rsid w:val="00161B45"/>
    <w:pPr>
      <w:spacing w:after="0"/>
      <w:ind w:left="1760"/>
    </w:pPr>
    <w:rPr>
      <w:rFonts w:ascii="Calibri" w:eastAsia="Calibri" w:hAnsi="Calibri" w:cs="Times New Roman"/>
      <w:sz w:val="20"/>
      <w:szCs w:val="20"/>
    </w:rPr>
  </w:style>
  <w:style w:type="paragraph" w:customStyle="1" w:styleId="18">
    <w:name w:val="Без интервала1"/>
    <w:rsid w:val="00161B45"/>
    <w:pPr>
      <w:tabs>
        <w:tab w:val="left" w:pos="1021"/>
      </w:tabs>
      <w:spacing w:after="0" w:line="240" w:lineRule="auto"/>
      <w:ind w:firstLine="567"/>
      <w:jc w:val="both"/>
    </w:pPr>
    <w:rPr>
      <w:rFonts w:ascii="Times New Roman" w:eastAsia="Calibri" w:hAnsi="Times New Roman" w:cs="Arial"/>
      <w:lang w:eastAsia="ru-RU"/>
    </w:rPr>
  </w:style>
  <w:style w:type="paragraph" w:styleId="34">
    <w:name w:val="Body Text Indent 3"/>
    <w:basedOn w:val="a0"/>
    <w:link w:val="35"/>
    <w:uiPriority w:val="99"/>
    <w:rsid w:val="00161B45"/>
    <w:pPr>
      <w:spacing w:after="120"/>
      <w:ind w:left="283"/>
    </w:pPr>
    <w:rPr>
      <w:rFonts w:ascii="Calibri" w:eastAsia="Times New Roman" w:hAnsi="Calibri" w:cs="Times New Roman"/>
      <w:sz w:val="16"/>
      <w:szCs w:val="16"/>
      <w:lang w:val="x-none" w:eastAsia="ru-RU"/>
    </w:rPr>
  </w:style>
  <w:style w:type="character" w:customStyle="1" w:styleId="35">
    <w:name w:val="Основной текст с отступом 3 Знак"/>
    <w:basedOn w:val="a1"/>
    <w:link w:val="34"/>
    <w:uiPriority w:val="99"/>
    <w:rsid w:val="00161B45"/>
    <w:rPr>
      <w:rFonts w:ascii="Calibri" w:eastAsia="Times New Roman" w:hAnsi="Calibri" w:cs="Times New Roman"/>
      <w:sz w:val="16"/>
      <w:szCs w:val="16"/>
      <w:lang w:val="x-none" w:eastAsia="ru-RU"/>
    </w:rPr>
  </w:style>
  <w:style w:type="character" w:customStyle="1" w:styleId="mw-headline">
    <w:name w:val="mw-headline"/>
    <w:basedOn w:val="a1"/>
    <w:rsid w:val="00161B45"/>
  </w:style>
  <w:style w:type="paragraph" w:customStyle="1" w:styleId="descriptionind">
    <w:name w:val="descriptionind"/>
    <w:basedOn w:val="a0"/>
    <w:rsid w:val="00161B45"/>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highlighthighlightactive">
    <w:name w:val="highlight highlight_active"/>
    <w:basedOn w:val="a1"/>
    <w:rsid w:val="00161B45"/>
  </w:style>
  <w:style w:type="character" w:customStyle="1" w:styleId="editsection">
    <w:name w:val="editsection"/>
    <w:basedOn w:val="a1"/>
    <w:rsid w:val="00161B45"/>
  </w:style>
  <w:style w:type="paragraph" w:customStyle="1" w:styleId="25">
    <w:name w:val="Абзац списка2"/>
    <w:basedOn w:val="a0"/>
    <w:rsid w:val="00161B45"/>
    <w:pPr>
      <w:ind w:left="720"/>
    </w:pPr>
    <w:rPr>
      <w:rFonts w:ascii="Calibri" w:eastAsia="Times New Roman" w:hAnsi="Calibri" w:cs="Times New Roman"/>
      <w:lang w:eastAsia="ru-RU"/>
    </w:rPr>
  </w:style>
  <w:style w:type="paragraph" w:styleId="afff2">
    <w:name w:val="Plain Text"/>
    <w:basedOn w:val="a0"/>
    <w:link w:val="afff3"/>
    <w:uiPriority w:val="99"/>
    <w:rsid w:val="00161B45"/>
    <w:pPr>
      <w:spacing w:after="0" w:line="240" w:lineRule="auto"/>
    </w:pPr>
    <w:rPr>
      <w:rFonts w:ascii="Courier New" w:eastAsia="Times New Roman" w:hAnsi="Courier New" w:cs="Times New Roman"/>
      <w:sz w:val="20"/>
      <w:szCs w:val="20"/>
      <w:lang w:val="x-none" w:eastAsia="ru-RU"/>
    </w:rPr>
  </w:style>
  <w:style w:type="character" w:customStyle="1" w:styleId="afff3">
    <w:name w:val="Текст Знак"/>
    <w:basedOn w:val="a1"/>
    <w:link w:val="afff2"/>
    <w:uiPriority w:val="99"/>
    <w:rsid w:val="00161B45"/>
    <w:rPr>
      <w:rFonts w:ascii="Courier New" w:eastAsia="Times New Roman" w:hAnsi="Courier New" w:cs="Times New Roman"/>
      <w:sz w:val="20"/>
      <w:szCs w:val="20"/>
      <w:lang w:val="x-none" w:eastAsia="ru-RU"/>
    </w:rPr>
  </w:style>
  <w:style w:type="paragraph" w:customStyle="1" w:styleId="description">
    <w:name w:val="description"/>
    <w:basedOn w:val="a0"/>
    <w:rsid w:val="00161B45"/>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post-authorvcard">
    <w:name w:val="post-author vcard"/>
    <w:basedOn w:val="a1"/>
    <w:rsid w:val="00161B45"/>
  </w:style>
  <w:style w:type="character" w:customStyle="1" w:styleId="fn">
    <w:name w:val="fn"/>
    <w:basedOn w:val="a1"/>
    <w:rsid w:val="00161B45"/>
  </w:style>
  <w:style w:type="character" w:customStyle="1" w:styleId="post-timestamp2">
    <w:name w:val="post-timestamp2"/>
    <w:rsid w:val="00161B45"/>
    <w:rPr>
      <w:color w:val="999966"/>
    </w:rPr>
  </w:style>
  <w:style w:type="character" w:customStyle="1" w:styleId="post-comment-link">
    <w:name w:val="post-comment-link"/>
    <w:basedOn w:val="a1"/>
    <w:rsid w:val="00161B45"/>
  </w:style>
  <w:style w:type="character" w:customStyle="1" w:styleId="item-controlblog-adminpid-1744177254">
    <w:name w:val="item-control blog-admin pid-1744177254"/>
    <w:basedOn w:val="a1"/>
    <w:rsid w:val="00161B45"/>
  </w:style>
  <w:style w:type="character" w:customStyle="1" w:styleId="zippytoggle-open">
    <w:name w:val="zippy toggle-open"/>
    <w:basedOn w:val="a1"/>
    <w:rsid w:val="00161B45"/>
  </w:style>
  <w:style w:type="character" w:customStyle="1" w:styleId="post-count">
    <w:name w:val="post-count"/>
    <w:basedOn w:val="a1"/>
    <w:rsid w:val="00161B45"/>
  </w:style>
  <w:style w:type="character" w:customStyle="1" w:styleId="zippy">
    <w:name w:val="zippy"/>
    <w:basedOn w:val="a1"/>
    <w:rsid w:val="00161B45"/>
  </w:style>
  <w:style w:type="character" w:customStyle="1" w:styleId="item-controlblog-admin">
    <w:name w:val="item-control blog-admin"/>
    <w:basedOn w:val="a1"/>
    <w:rsid w:val="00161B45"/>
  </w:style>
  <w:style w:type="paragraph" w:styleId="26">
    <w:name w:val="Body Text Indent 2"/>
    <w:basedOn w:val="a0"/>
    <w:link w:val="27"/>
    <w:uiPriority w:val="99"/>
    <w:rsid w:val="00161B45"/>
    <w:pPr>
      <w:spacing w:after="0" w:line="240" w:lineRule="auto"/>
      <w:ind w:right="-1" w:firstLine="284"/>
      <w:jc w:val="both"/>
    </w:pPr>
    <w:rPr>
      <w:rFonts w:ascii="Times New Roman" w:eastAsia="Times New Roman" w:hAnsi="Times New Roman" w:cs="Times New Roman"/>
      <w:sz w:val="28"/>
      <w:szCs w:val="20"/>
      <w:lang w:val="x-none" w:eastAsia="ru-RU"/>
    </w:rPr>
  </w:style>
  <w:style w:type="character" w:customStyle="1" w:styleId="27">
    <w:name w:val="Основной текст с отступом 2 Знак"/>
    <w:basedOn w:val="a1"/>
    <w:link w:val="26"/>
    <w:uiPriority w:val="99"/>
    <w:rsid w:val="00161B45"/>
    <w:rPr>
      <w:rFonts w:ascii="Times New Roman" w:eastAsia="Times New Roman" w:hAnsi="Times New Roman" w:cs="Times New Roman"/>
      <w:sz w:val="28"/>
      <w:szCs w:val="20"/>
      <w:lang w:val="x-none" w:eastAsia="ru-RU"/>
    </w:rPr>
  </w:style>
  <w:style w:type="paragraph" w:customStyle="1" w:styleId="19">
    <w:name w:val="Стиль1"/>
    <w:basedOn w:val="a0"/>
    <w:link w:val="1a"/>
    <w:qFormat/>
    <w:rsid w:val="00161B45"/>
    <w:pPr>
      <w:spacing w:after="0" w:line="360" w:lineRule="auto"/>
      <w:ind w:firstLine="680"/>
      <w:jc w:val="both"/>
    </w:pPr>
    <w:rPr>
      <w:rFonts w:ascii="Times New Roman" w:eastAsia="Times New Roman" w:hAnsi="Times New Roman" w:cs="Times New Roman"/>
      <w:sz w:val="28"/>
      <w:szCs w:val="20"/>
      <w:lang w:val="x-none" w:eastAsia="x-none"/>
    </w:rPr>
  </w:style>
  <w:style w:type="paragraph" w:customStyle="1" w:styleId="Zag1">
    <w:name w:val="Zag_1"/>
    <w:basedOn w:val="a0"/>
    <w:rsid w:val="00161B45"/>
    <w:pPr>
      <w:widowControl w:val="0"/>
      <w:autoSpaceDE w:val="0"/>
      <w:autoSpaceDN w:val="0"/>
      <w:adjustRightInd w:val="0"/>
      <w:spacing w:after="337" w:line="302" w:lineRule="exact"/>
      <w:jc w:val="center"/>
    </w:pPr>
    <w:rPr>
      <w:rFonts w:ascii="Times New Roman" w:eastAsia="Calibri" w:hAnsi="Times New Roman" w:cs="Times New Roman"/>
      <w:b/>
      <w:bCs/>
      <w:color w:val="000000"/>
      <w:sz w:val="24"/>
      <w:szCs w:val="24"/>
      <w:lang w:val="en-US" w:eastAsia="ru-RU"/>
    </w:rPr>
  </w:style>
  <w:style w:type="character" w:styleId="afff4">
    <w:name w:val="annotation reference"/>
    <w:uiPriority w:val="99"/>
    <w:rsid w:val="00161B45"/>
    <w:rPr>
      <w:sz w:val="16"/>
      <w:szCs w:val="16"/>
    </w:rPr>
  </w:style>
  <w:style w:type="paragraph" w:styleId="afff5">
    <w:name w:val="annotation text"/>
    <w:basedOn w:val="a0"/>
    <w:link w:val="afff6"/>
    <w:uiPriority w:val="99"/>
    <w:semiHidden/>
    <w:rsid w:val="00161B45"/>
    <w:pPr>
      <w:spacing w:after="0" w:line="240" w:lineRule="auto"/>
    </w:pPr>
    <w:rPr>
      <w:rFonts w:ascii="Times New Roman" w:eastAsia="Times New Roman" w:hAnsi="Times New Roman" w:cs="Times New Roman"/>
      <w:sz w:val="20"/>
      <w:szCs w:val="20"/>
      <w:lang w:val="x-none" w:eastAsia="ru-RU"/>
    </w:rPr>
  </w:style>
  <w:style w:type="character" w:customStyle="1" w:styleId="afff6">
    <w:name w:val="Текст примечания Знак"/>
    <w:basedOn w:val="a1"/>
    <w:link w:val="afff5"/>
    <w:uiPriority w:val="99"/>
    <w:semiHidden/>
    <w:rsid w:val="00161B45"/>
    <w:rPr>
      <w:rFonts w:ascii="Times New Roman" w:eastAsia="Times New Roman" w:hAnsi="Times New Roman" w:cs="Times New Roman"/>
      <w:sz w:val="20"/>
      <w:szCs w:val="20"/>
      <w:lang w:val="x-none" w:eastAsia="ru-RU"/>
    </w:rPr>
  </w:style>
  <w:style w:type="character" w:customStyle="1" w:styleId="ac">
    <w:name w:val="Абзац списка Знак"/>
    <w:aliases w:val="ITL List Paragraph Знак,Цветной список - Акцент 13 Знак"/>
    <w:link w:val="ab"/>
    <w:uiPriority w:val="99"/>
    <w:qFormat/>
    <w:locked/>
    <w:rsid w:val="00161B45"/>
    <w:rPr>
      <w:rFonts w:ascii="Calibri" w:eastAsia="Calibri" w:hAnsi="Calibri" w:cs="Times New Roman"/>
      <w:sz w:val="24"/>
      <w:szCs w:val="24"/>
      <w:lang w:val="x-none" w:eastAsia="ru-RU"/>
    </w:rPr>
  </w:style>
  <w:style w:type="character" w:customStyle="1" w:styleId="val">
    <w:name w:val="val"/>
    <w:basedOn w:val="a1"/>
    <w:rsid w:val="00161B45"/>
  </w:style>
  <w:style w:type="character" w:customStyle="1" w:styleId="addressbooksuggestitemhint">
    <w:name w:val="addressbook__suggest__item__hint"/>
    <w:basedOn w:val="a1"/>
    <w:rsid w:val="00161B45"/>
  </w:style>
  <w:style w:type="character" w:customStyle="1" w:styleId="style1">
    <w:name w:val="style1"/>
    <w:basedOn w:val="a1"/>
    <w:rsid w:val="00161B45"/>
  </w:style>
  <w:style w:type="paragraph" w:customStyle="1" w:styleId="1b">
    <w:name w:val="МОН1"/>
    <w:basedOn w:val="a0"/>
    <w:rsid w:val="00161B45"/>
    <w:pPr>
      <w:spacing w:after="0" w:line="360" w:lineRule="auto"/>
      <w:ind w:firstLine="709"/>
      <w:jc w:val="both"/>
    </w:pPr>
    <w:rPr>
      <w:rFonts w:ascii="Times New Roman" w:eastAsia="Times New Roman" w:hAnsi="Times New Roman" w:cs="Times New Roman"/>
      <w:sz w:val="28"/>
      <w:szCs w:val="24"/>
      <w:lang w:eastAsia="ru-RU"/>
    </w:rPr>
  </w:style>
  <w:style w:type="character" w:customStyle="1" w:styleId="b-linki">
    <w:name w:val="b-link__i"/>
    <w:basedOn w:val="a1"/>
    <w:rsid w:val="00161B45"/>
  </w:style>
  <w:style w:type="character" w:customStyle="1" w:styleId="apple-style-span">
    <w:name w:val="apple-style-span"/>
    <w:basedOn w:val="a1"/>
    <w:rsid w:val="00161B45"/>
  </w:style>
  <w:style w:type="paragraph" w:customStyle="1" w:styleId="Osnova">
    <w:name w:val="Osnova"/>
    <w:basedOn w:val="a0"/>
    <w:rsid w:val="00161B45"/>
    <w:pPr>
      <w:widowControl w:val="0"/>
      <w:autoSpaceDE w:val="0"/>
      <w:autoSpaceDN w:val="0"/>
      <w:adjustRightInd w:val="0"/>
      <w:spacing w:after="0" w:line="213" w:lineRule="exact"/>
      <w:ind w:firstLine="339"/>
      <w:jc w:val="both"/>
    </w:pPr>
    <w:rPr>
      <w:rFonts w:ascii="NewtonCSanPin" w:eastAsia="Times New Roman" w:hAnsi="NewtonCSanPin" w:cs="NewtonCSanPin"/>
      <w:color w:val="000000"/>
      <w:sz w:val="21"/>
      <w:szCs w:val="21"/>
      <w:lang w:val="en-US" w:eastAsia="ru-RU"/>
    </w:rPr>
  </w:style>
  <w:style w:type="paragraph" w:styleId="28">
    <w:name w:val="Body Text 2"/>
    <w:basedOn w:val="a0"/>
    <w:link w:val="29"/>
    <w:uiPriority w:val="99"/>
    <w:unhideWhenUsed/>
    <w:rsid w:val="00161B45"/>
    <w:pPr>
      <w:spacing w:after="120" w:line="480" w:lineRule="auto"/>
    </w:pPr>
    <w:rPr>
      <w:rFonts w:ascii="Calibri" w:eastAsia="Calibri" w:hAnsi="Calibri" w:cs="Times New Roman"/>
    </w:rPr>
  </w:style>
  <w:style w:type="character" w:customStyle="1" w:styleId="29">
    <w:name w:val="Основной текст 2 Знак"/>
    <w:basedOn w:val="a1"/>
    <w:link w:val="28"/>
    <w:uiPriority w:val="99"/>
    <w:rsid w:val="00161B45"/>
    <w:rPr>
      <w:rFonts w:ascii="Calibri" w:eastAsia="Calibri" w:hAnsi="Calibri" w:cs="Times New Roman"/>
    </w:rPr>
  </w:style>
  <w:style w:type="paragraph" w:customStyle="1" w:styleId="Normal1">
    <w:name w:val="Normal1"/>
    <w:uiPriority w:val="99"/>
    <w:rsid w:val="00161B45"/>
    <w:pPr>
      <w:widowControl w:val="0"/>
      <w:spacing w:after="0" w:line="240" w:lineRule="auto"/>
      <w:jc w:val="both"/>
    </w:pPr>
    <w:rPr>
      <w:rFonts w:ascii="Times New Roman" w:eastAsia="Times New Roman" w:hAnsi="Times New Roman" w:cs="Times New Roman"/>
      <w:sz w:val="20"/>
      <w:szCs w:val="20"/>
      <w:lang w:eastAsia="ru-RU"/>
    </w:rPr>
  </w:style>
  <w:style w:type="paragraph" w:customStyle="1" w:styleId="afff7">
    <w:name w:val="А_сноска"/>
    <w:basedOn w:val="af5"/>
    <w:link w:val="afff8"/>
    <w:qFormat/>
    <w:rsid w:val="00161B45"/>
    <w:pPr>
      <w:widowControl w:val="0"/>
      <w:ind w:firstLine="400"/>
      <w:jc w:val="both"/>
    </w:pPr>
    <w:rPr>
      <w:sz w:val="24"/>
      <w:szCs w:val="24"/>
    </w:rPr>
  </w:style>
  <w:style w:type="character" w:customStyle="1" w:styleId="afff8">
    <w:name w:val="А_сноска Знак"/>
    <w:link w:val="afff7"/>
    <w:locked/>
    <w:rsid w:val="00161B45"/>
    <w:rPr>
      <w:rFonts w:ascii="Times New Roman" w:eastAsia="Times New Roman" w:hAnsi="Times New Roman" w:cs="Times New Roman"/>
      <w:sz w:val="24"/>
      <w:szCs w:val="24"/>
      <w:lang w:val="x-none" w:eastAsia="ru-RU"/>
    </w:rPr>
  </w:style>
  <w:style w:type="paragraph" w:customStyle="1" w:styleId="afff9">
    <w:name w:val="Новый"/>
    <w:basedOn w:val="a0"/>
    <w:rsid w:val="00161B45"/>
    <w:pPr>
      <w:spacing w:after="0" w:line="360" w:lineRule="auto"/>
      <w:ind w:firstLine="454"/>
      <w:jc w:val="both"/>
    </w:pPr>
    <w:rPr>
      <w:rFonts w:ascii="Times New Roman" w:eastAsia="Calibri" w:hAnsi="Times New Roman" w:cs="Times New Roman"/>
      <w:sz w:val="28"/>
      <w:szCs w:val="24"/>
    </w:rPr>
  </w:style>
  <w:style w:type="paragraph" w:customStyle="1" w:styleId="2a">
    <w:name w:val="?????2"/>
    <w:basedOn w:val="a0"/>
    <w:rsid w:val="00161B45"/>
    <w:pPr>
      <w:tabs>
        <w:tab w:val="left" w:pos="567"/>
      </w:tabs>
      <w:overflowPunct w:val="0"/>
      <w:autoSpaceDE w:val="0"/>
      <w:autoSpaceDN w:val="0"/>
      <w:adjustRightInd w:val="0"/>
      <w:spacing w:after="0" w:line="240" w:lineRule="auto"/>
      <w:ind w:left="113" w:right="284"/>
      <w:jc w:val="both"/>
    </w:pPr>
    <w:rPr>
      <w:rFonts w:ascii="Times New Roman" w:eastAsia="Times New Roman" w:hAnsi="Times New Roman" w:cs="Times New Roman"/>
      <w:sz w:val="24"/>
      <w:szCs w:val="24"/>
    </w:rPr>
  </w:style>
  <w:style w:type="character" w:customStyle="1" w:styleId="2b">
    <w:name w:val="Основной текст (2)_"/>
    <w:link w:val="2c"/>
    <w:uiPriority w:val="99"/>
    <w:rsid w:val="00161B45"/>
    <w:rPr>
      <w:rFonts w:ascii="Times New Roman" w:eastAsia="Times New Roman" w:hAnsi="Times New Roman" w:cs="Times New Roman"/>
      <w:b/>
      <w:bCs/>
      <w:sz w:val="27"/>
      <w:szCs w:val="27"/>
      <w:shd w:val="clear" w:color="auto" w:fill="FFFFFF"/>
    </w:rPr>
  </w:style>
  <w:style w:type="paragraph" w:customStyle="1" w:styleId="2c">
    <w:name w:val="Основной текст (2)"/>
    <w:basedOn w:val="a0"/>
    <w:link w:val="2b"/>
    <w:uiPriority w:val="99"/>
    <w:rsid w:val="00161B45"/>
    <w:pPr>
      <w:widowControl w:val="0"/>
      <w:shd w:val="clear" w:color="auto" w:fill="FFFFFF"/>
      <w:spacing w:after="0" w:line="480" w:lineRule="exact"/>
      <w:ind w:firstLine="720"/>
      <w:jc w:val="both"/>
    </w:pPr>
    <w:rPr>
      <w:rFonts w:ascii="Times New Roman" w:eastAsia="Times New Roman" w:hAnsi="Times New Roman" w:cs="Times New Roman"/>
      <w:b/>
      <w:bCs/>
      <w:sz w:val="27"/>
      <w:szCs w:val="27"/>
    </w:rPr>
  </w:style>
  <w:style w:type="paragraph" w:customStyle="1" w:styleId="36">
    <w:name w:val="Основной текст3"/>
    <w:basedOn w:val="a0"/>
    <w:rsid w:val="00161B45"/>
    <w:pPr>
      <w:widowControl w:val="0"/>
      <w:shd w:val="clear" w:color="auto" w:fill="FFFFFF"/>
      <w:spacing w:after="0" w:line="480" w:lineRule="exact"/>
      <w:jc w:val="both"/>
    </w:pPr>
    <w:rPr>
      <w:rFonts w:ascii="Times New Roman" w:eastAsia="Times New Roman" w:hAnsi="Times New Roman" w:cs="Times New Roman"/>
      <w:sz w:val="27"/>
      <w:szCs w:val="27"/>
    </w:rPr>
  </w:style>
  <w:style w:type="character" w:customStyle="1" w:styleId="afffa">
    <w:name w:val="Основной текст + Полужирный"/>
    <w:rsid w:val="00161B45"/>
    <w:rPr>
      <w:rFonts w:ascii="Times New Roman" w:eastAsia="Times New Roman" w:hAnsi="Times New Roman" w:cs="Times New Roman"/>
      <w:b/>
      <w:bCs/>
      <w:color w:val="000000"/>
      <w:spacing w:val="0"/>
      <w:w w:val="100"/>
      <w:position w:val="0"/>
      <w:sz w:val="27"/>
      <w:szCs w:val="27"/>
      <w:shd w:val="clear" w:color="auto" w:fill="FFFFFF"/>
      <w:lang w:val="ru-RU"/>
    </w:rPr>
  </w:style>
  <w:style w:type="paragraph" w:customStyle="1" w:styleId="-11">
    <w:name w:val="Цветной список - Акцент 11"/>
    <w:basedOn w:val="a0"/>
    <w:qFormat/>
    <w:rsid w:val="00161B45"/>
    <w:pPr>
      <w:spacing w:after="0" w:line="240" w:lineRule="auto"/>
      <w:ind w:left="720"/>
      <w:contextualSpacing/>
    </w:pPr>
    <w:rPr>
      <w:rFonts w:ascii="Times New Roman" w:eastAsia="Times New Roman" w:hAnsi="Times New Roman" w:cs="Times New Roman"/>
      <w:sz w:val="24"/>
      <w:szCs w:val="24"/>
      <w:lang w:eastAsia="ru-RU"/>
    </w:rPr>
  </w:style>
  <w:style w:type="paragraph" w:customStyle="1" w:styleId="afffb">
    <w:name w:val="А_основной"/>
    <w:basedOn w:val="a0"/>
    <w:link w:val="afffc"/>
    <w:uiPriority w:val="99"/>
    <w:qFormat/>
    <w:rsid w:val="00161B45"/>
    <w:pPr>
      <w:spacing w:after="0" w:line="360" w:lineRule="auto"/>
      <w:ind w:firstLine="454"/>
      <w:jc w:val="both"/>
    </w:pPr>
    <w:rPr>
      <w:rFonts w:ascii="Times New Roman" w:eastAsia="Calibri" w:hAnsi="Times New Roman" w:cs="Times New Roman"/>
      <w:sz w:val="28"/>
      <w:szCs w:val="28"/>
      <w:lang w:val="x-none" w:eastAsia="x-none"/>
    </w:rPr>
  </w:style>
  <w:style w:type="character" w:customStyle="1" w:styleId="afffc">
    <w:name w:val="А_основной Знак"/>
    <w:link w:val="afffb"/>
    <w:uiPriority w:val="99"/>
    <w:rsid w:val="00161B45"/>
    <w:rPr>
      <w:rFonts w:ascii="Times New Roman" w:eastAsia="Calibri" w:hAnsi="Times New Roman" w:cs="Times New Roman"/>
      <w:sz w:val="28"/>
      <w:szCs w:val="28"/>
      <w:lang w:val="x-none" w:eastAsia="x-none"/>
    </w:rPr>
  </w:style>
  <w:style w:type="paragraph" w:customStyle="1" w:styleId="western">
    <w:name w:val="western"/>
    <w:basedOn w:val="a0"/>
    <w:rsid w:val="00161B45"/>
    <w:pPr>
      <w:spacing w:before="100" w:beforeAutospacing="1" w:after="115" w:line="240" w:lineRule="auto"/>
      <w:ind w:firstLine="706"/>
      <w:jc w:val="both"/>
    </w:pPr>
    <w:rPr>
      <w:rFonts w:ascii="Times New Roman" w:eastAsia="Times New Roman" w:hAnsi="Times New Roman" w:cs="Times New Roman"/>
      <w:color w:val="000000"/>
      <w:sz w:val="24"/>
      <w:szCs w:val="24"/>
      <w:lang w:eastAsia="ru-RU"/>
    </w:rPr>
  </w:style>
  <w:style w:type="character" w:customStyle="1" w:styleId="1c">
    <w:name w:val="Текст сноски Знак1"/>
    <w:basedOn w:val="a1"/>
    <w:uiPriority w:val="99"/>
    <w:semiHidden/>
    <w:rsid w:val="00161B45"/>
  </w:style>
  <w:style w:type="paragraph" w:customStyle="1" w:styleId="2d">
    <w:name w:val="Основной текст2"/>
    <w:basedOn w:val="a0"/>
    <w:rsid w:val="00161B45"/>
    <w:pPr>
      <w:widowControl w:val="0"/>
      <w:shd w:val="clear" w:color="auto" w:fill="FFFFFF"/>
      <w:spacing w:after="0" w:line="480" w:lineRule="exact"/>
      <w:jc w:val="both"/>
    </w:pPr>
    <w:rPr>
      <w:rFonts w:ascii="Times New Roman" w:eastAsia="Times New Roman" w:hAnsi="Times New Roman" w:cs="Times New Roman"/>
      <w:sz w:val="26"/>
      <w:szCs w:val="26"/>
    </w:rPr>
  </w:style>
  <w:style w:type="paragraph" w:customStyle="1" w:styleId="160">
    <w:name w:val="Стиль Основной текст + 16 пт"/>
    <w:next w:val="afb"/>
    <w:autoRedefine/>
    <w:uiPriority w:val="99"/>
    <w:rsid w:val="00161B45"/>
    <w:pPr>
      <w:spacing w:after="0" w:line="360" w:lineRule="auto"/>
      <w:ind w:firstLine="709"/>
      <w:jc w:val="both"/>
    </w:pPr>
    <w:rPr>
      <w:rFonts w:ascii="Times New Roman" w:eastAsia="Times New Roman" w:hAnsi="Times New Roman" w:cs="Times New Roman"/>
      <w:sz w:val="28"/>
      <w:szCs w:val="28"/>
      <w:lang w:eastAsia="ru-RU"/>
    </w:rPr>
  </w:style>
  <w:style w:type="character" w:customStyle="1" w:styleId="140">
    <w:name w:val="Основной текст (14)_"/>
    <w:link w:val="141"/>
    <w:locked/>
    <w:rsid w:val="00161B45"/>
    <w:rPr>
      <w:i/>
      <w:shd w:val="clear" w:color="auto" w:fill="FFFFFF"/>
    </w:rPr>
  </w:style>
  <w:style w:type="paragraph" w:customStyle="1" w:styleId="141">
    <w:name w:val="Основной текст (14)1"/>
    <w:basedOn w:val="a0"/>
    <w:link w:val="140"/>
    <w:rsid w:val="00161B45"/>
    <w:pPr>
      <w:shd w:val="clear" w:color="auto" w:fill="FFFFFF"/>
      <w:spacing w:after="0" w:line="211" w:lineRule="exact"/>
      <w:ind w:firstLine="400"/>
      <w:jc w:val="both"/>
    </w:pPr>
    <w:rPr>
      <w:i/>
    </w:rPr>
  </w:style>
  <w:style w:type="character" w:customStyle="1" w:styleId="2e">
    <w:name w:val="Заголовок №2_"/>
    <w:link w:val="211"/>
    <w:locked/>
    <w:rsid w:val="00161B45"/>
    <w:rPr>
      <w:b/>
      <w:shd w:val="clear" w:color="auto" w:fill="FFFFFF"/>
    </w:rPr>
  </w:style>
  <w:style w:type="paragraph" w:customStyle="1" w:styleId="211">
    <w:name w:val="Заголовок №21"/>
    <w:basedOn w:val="a0"/>
    <w:link w:val="2e"/>
    <w:rsid w:val="00161B45"/>
    <w:pPr>
      <w:shd w:val="clear" w:color="auto" w:fill="FFFFFF"/>
      <w:spacing w:before="60" w:after="60" w:line="240" w:lineRule="atLeast"/>
      <w:jc w:val="center"/>
      <w:outlineLvl w:val="1"/>
    </w:pPr>
    <w:rPr>
      <w:b/>
    </w:rPr>
  </w:style>
  <w:style w:type="character" w:customStyle="1" w:styleId="149">
    <w:name w:val="Основной текст (14)9"/>
    <w:uiPriority w:val="99"/>
    <w:rsid w:val="00161B45"/>
    <w:rPr>
      <w:rFonts w:ascii="Times New Roman" w:hAnsi="Times New Roman"/>
      <w:spacing w:val="0"/>
      <w:sz w:val="22"/>
    </w:rPr>
  </w:style>
  <w:style w:type="character" w:customStyle="1" w:styleId="148">
    <w:name w:val="Основной текст (14)8"/>
    <w:uiPriority w:val="99"/>
    <w:rsid w:val="00161B45"/>
    <w:rPr>
      <w:rFonts w:ascii="Times New Roman" w:hAnsi="Times New Roman"/>
      <w:spacing w:val="0"/>
      <w:sz w:val="22"/>
    </w:rPr>
  </w:style>
  <w:style w:type="character" w:customStyle="1" w:styleId="Osnova1">
    <w:name w:val="Osnova1"/>
    <w:rsid w:val="00161B45"/>
  </w:style>
  <w:style w:type="paragraph" w:customStyle="1" w:styleId="Zag2">
    <w:name w:val="Zag_2"/>
    <w:basedOn w:val="a0"/>
    <w:rsid w:val="00161B45"/>
    <w:pPr>
      <w:widowControl w:val="0"/>
      <w:autoSpaceDE w:val="0"/>
      <w:autoSpaceDN w:val="0"/>
      <w:adjustRightInd w:val="0"/>
      <w:spacing w:after="129" w:line="291" w:lineRule="exact"/>
      <w:jc w:val="center"/>
    </w:pPr>
    <w:rPr>
      <w:rFonts w:ascii="Times New Roman" w:eastAsia="Times New Roman" w:hAnsi="Times New Roman" w:cs="Times New Roman"/>
      <w:b/>
      <w:bCs/>
      <w:color w:val="000000"/>
      <w:sz w:val="24"/>
      <w:szCs w:val="24"/>
      <w:lang w:val="en-US" w:eastAsia="ru-RU"/>
    </w:rPr>
  </w:style>
  <w:style w:type="character" w:customStyle="1" w:styleId="Zag21">
    <w:name w:val="Zag_21"/>
    <w:rsid w:val="00161B45"/>
  </w:style>
  <w:style w:type="paragraph" w:customStyle="1" w:styleId="Zag3">
    <w:name w:val="Zag_3"/>
    <w:basedOn w:val="a0"/>
    <w:rsid w:val="00161B45"/>
    <w:pPr>
      <w:widowControl w:val="0"/>
      <w:autoSpaceDE w:val="0"/>
      <w:autoSpaceDN w:val="0"/>
      <w:adjustRightInd w:val="0"/>
      <w:spacing w:after="68" w:line="282" w:lineRule="exact"/>
      <w:jc w:val="center"/>
    </w:pPr>
    <w:rPr>
      <w:rFonts w:ascii="Times New Roman" w:eastAsia="Times New Roman" w:hAnsi="Times New Roman" w:cs="Times New Roman"/>
      <w:i/>
      <w:iCs/>
      <w:color w:val="000000"/>
      <w:sz w:val="24"/>
      <w:szCs w:val="24"/>
      <w:lang w:val="en-US" w:eastAsia="ru-RU"/>
    </w:rPr>
  </w:style>
  <w:style w:type="character" w:customStyle="1" w:styleId="Zag31">
    <w:name w:val="Zag_31"/>
    <w:rsid w:val="00161B45"/>
  </w:style>
  <w:style w:type="paragraph" w:customStyle="1" w:styleId="afffd">
    <w:name w:val="Ξαϋχνϋι"/>
    <w:basedOn w:val="a0"/>
    <w:rsid w:val="00161B45"/>
    <w:pPr>
      <w:widowControl w:val="0"/>
      <w:autoSpaceDE w:val="0"/>
      <w:autoSpaceDN w:val="0"/>
      <w:adjustRightInd w:val="0"/>
      <w:spacing w:after="0" w:line="240" w:lineRule="auto"/>
    </w:pPr>
    <w:rPr>
      <w:rFonts w:ascii="Times New Roman" w:eastAsia="Times New Roman" w:hAnsi="Times New Roman" w:cs="Times New Roman"/>
      <w:color w:val="000000"/>
      <w:sz w:val="24"/>
      <w:szCs w:val="24"/>
      <w:lang w:val="en-US" w:eastAsia="ru-RU"/>
    </w:rPr>
  </w:style>
  <w:style w:type="paragraph" w:customStyle="1" w:styleId="afffe">
    <w:name w:val="Νξβϋι"/>
    <w:basedOn w:val="a0"/>
    <w:rsid w:val="00161B45"/>
    <w:pPr>
      <w:widowControl w:val="0"/>
      <w:autoSpaceDE w:val="0"/>
      <w:autoSpaceDN w:val="0"/>
      <w:adjustRightInd w:val="0"/>
      <w:spacing w:after="0" w:line="240" w:lineRule="auto"/>
    </w:pPr>
    <w:rPr>
      <w:rFonts w:ascii="Times New Roman" w:eastAsia="Times New Roman" w:hAnsi="Times New Roman" w:cs="Times New Roman"/>
      <w:color w:val="000000"/>
      <w:sz w:val="24"/>
      <w:szCs w:val="24"/>
      <w:lang w:val="en-US" w:eastAsia="ru-RU"/>
    </w:rPr>
  </w:style>
  <w:style w:type="paragraph" w:customStyle="1" w:styleId="zag4">
    <w:name w:val="zag_4"/>
    <w:basedOn w:val="a0"/>
    <w:rsid w:val="00161B45"/>
    <w:pPr>
      <w:widowControl w:val="0"/>
      <w:autoSpaceDE w:val="0"/>
      <w:autoSpaceDN w:val="0"/>
      <w:adjustRightInd w:val="0"/>
      <w:spacing w:after="0" w:line="213" w:lineRule="exact"/>
      <w:jc w:val="center"/>
    </w:pPr>
    <w:rPr>
      <w:rFonts w:ascii="NewtonCSanPin" w:eastAsia="Times New Roman" w:hAnsi="NewtonCSanPin" w:cs="NewtonCSanPin"/>
      <w:b/>
      <w:bCs/>
      <w:i/>
      <w:iCs/>
      <w:color w:val="000000"/>
      <w:sz w:val="21"/>
      <w:szCs w:val="21"/>
      <w:lang w:val="en-US" w:eastAsia="ru-RU"/>
    </w:rPr>
  </w:style>
  <w:style w:type="paragraph" w:customStyle="1" w:styleId="NormalPP">
    <w:name w:val="Normal PP"/>
    <w:basedOn w:val="a0"/>
    <w:rsid w:val="00161B45"/>
    <w:pPr>
      <w:widowControl w:val="0"/>
      <w:autoSpaceDE w:val="0"/>
      <w:autoSpaceDN w:val="0"/>
      <w:adjustRightInd w:val="0"/>
      <w:spacing w:after="0" w:line="240" w:lineRule="auto"/>
    </w:pPr>
    <w:rPr>
      <w:rFonts w:ascii="Arial" w:eastAsia="Times New Roman" w:hAnsi="Arial" w:cs="Arial"/>
      <w:color w:val="000000"/>
      <w:sz w:val="24"/>
      <w:szCs w:val="24"/>
      <w:lang w:val="en-US" w:eastAsia="ru-RU"/>
    </w:rPr>
  </w:style>
  <w:style w:type="paragraph" w:customStyle="1" w:styleId="text2">
    <w:name w:val="text2"/>
    <w:basedOn w:val="a0"/>
    <w:rsid w:val="00161B45"/>
    <w:pPr>
      <w:widowControl w:val="0"/>
      <w:autoSpaceDE w:val="0"/>
      <w:autoSpaceDN w:val="0"/>
      <w:adjustRightInd w:val="0"/>
      <w:spacing w:after="0" w:line="240" w:lineRule="auto"/>
      <w:ind w:left="566" w:right="793"/>
      <w:jc w:val="both"/>
    </w:pPr>
    <w:rPr>
      <w:rFonts w:ascii="Times New Roman" w:eastAsia="Times New Roman" w:hAnsi="Times New Roman" w:cs="Times New Roman"/>
      <w:color w:val="000000"/>
      <w:sz w:val="24"/>
      <w:szCs w:val="24"/>
      <w:lang w:val="en-US" w:eastAsia="ru-RU"/>
    </w:rPr>
  </w:style>
  <w:style w:type="paragraph" w:customStyle="1" w:styleId="1d">
    <w:name w:val="Знак Знак1 Знак Знак Знак"/>
    <w:basedOn w:val="a0"/>
    <w:uiPriority w:val="99"/>
    <w:rsid w:val="00161B45"/>
    <w:pPr>
      <w:spacing w:after="160" w:line="240" w:lineRule="exact"/>
    </w:pPr>
    <w:rPr>
      <w:rFonts w:ascii="Verdana" w:eastAsia="Times New Roman" w:hAnsi="Verdana" w:cs="Times New Roman"/>
      <w:sz w:val="20"/>
      <w:szCs w:val="20"/>
      <w:lang w:val="en-US"/>
    </w:rPr>
  </w:style>
  <w:style w:type="paragraph" w:customStyle="1" w:styleId="affff">
    <w:name w:val="Знак Знак Знак Знак Знак"/>
    <w:basedOn w:val="a0"/>
    <w:uiPriority w:val="99"/>
    <w:rsid w:val="00161B45"/>
    <w:pPr>
      <w:spacing w:after="160" w:line="240" w:lineRule="exact"/>
    </w:pPr>
    <w:rPr>
      <w:rFonts w:ascii="Verdana" w:eastAsia="Times New Roman" w:hAnsi="Verdana" w:cs="Times New Roman"/>
      <w:sz w:val="20"/>
      <w:szCs w:val="20"/>
      <w:lang w:val="en-US"/>
    </w:rPr>
  </w:style>
  <w:style w:type="character" w:customStyle="1" w:styleId="1e">
    <w:name w:val="Подзаголовок Знак1"/>
    <w:uiPriority w:val="11"/>
    <w:rsid w:val="00161B45"/>
    <w:rPr>
      <w:rFonts w:ascii="Cambria" w:eastAsia="Times New Roman" w:hAnsi="Cambria" w:cs="Times New Roman"/>
      <w:i/>
      <w:iCs/>
      <w:color w:val="4F81BD"/>
      <w:spacing w:val="15"/>
      <w:sz w:val="24"/>
      <w:szCs w:val="24"/>
      <w:lang w:eastAsia="ru-RU"/>
    </w:rPr>
  </w:style>
  <w:style w:type="character" w:customStyle="1" w:styleId="150">
    <w:name w:val="Подзаголовок Знак15"/>
    <w:uiPriority w:val="11"/>
    <w:rsid w:val="00161B45"/>
    <w:rPr>
      <w:rFonts w:ascii="Calibri Light" w:eastAsia="Times New Roman" w:hAnsi="Calibri Light" w:cs="Times New Roman"/>
      <w:sz w:val="24"/>
      <w:szCs w:val="24"/>
    </w:rPr>
  </w:style>
  <w:style w:type="character" w:customStyle="1" w:styleId="142">
    <w:name w:val="Подзаголовок Знак14"/>
    <w:uiPriority w:val="11"/>
    <w:rsid w:val="00161B45"/>
    <w:rPr>
      <w:rFonts w:ascii="Calibri Light" w:eastAsia="Times New Roman" w:hAnsi="Calibri Light" w:cs="Times New Roman"/>
      <w:sz w:val="24"/>
      <w:szCs w:val="24"/>
    </w:rPr>
  </w:style>
  <w:style w:type="character" w:customStyle="1" w:styleId="132">
    <w:name w:val="Подзаголовок Знак13"/>
    <w:uiPriority w:val="11"/>
    <w:rsid w:val="00161B45"/>
    <w:rPr>
      <w:rFonts w:ascii="Calibri Light" w:eastAsia="Times New Roman" w:hAnsi="Calibri Light" w:cs="Times New Roman"/>
      <w:sz w:val="24"/>
      <w:szCs w:val="24"/>
    </w:rPr>
  </w:style>
  <w:style w:type="character" w:customStyle="1" w:styleId="122">
    <w:name w:val="Подзаголовок Знак12"/>
    <w:uiPriority w:val="11"/>
    <w:rsid w:val="00161B45"/>
    <w:rPr>
      <w:rFonts w:ascii="Calibri Light" w:eastAsia="Times New Roman" w:hAnsi="Calibri Light" w:cs="Times New Roman"/>
      <w:sz w:val="24"/>
      <w:szCs w:val="24"/>
    </w:rPr>
  </w:style>
  <w:style w:type="character" w:customStyle="1" w:styleId="110">
    <w:name w:val="Подзаголовок Знак11"/>
    <w:rsid w:val="00161B45"/>
    <w:rPr>
      <w:rFonts w:ascii="Calibri Light" w:eastAsia="Times New Roman" w:hAnsi="Calibri Light" w:cs="Times New Roman"/>
      <w:sz w:val="24"/>
      <w:szCs w:val="24"/>
    </w:rPr>
  </w:style>
  <w:style w:type="paragraph" w:customStyle="1" w:styleId="CharCharCarCharCarCharCarCharCarCharCharCharCarCharCharChar">
    <w:name w:val="Char Char Car Char Car Char Car Char Car Char Char Char Car Char Char Char"/>
    <w:basedOn w:val="a0"/>
    <w:uiPriority w:val="99"/>
    <w:rsid w:val="00161B45"/>
    <w:pPr>
      <w:autoSpaceDE w:val="0"/>
      <w:autoSpaceDN w:val="0"/>
      <w:spacing w:after="160" w:line="240" w:lineRule="exact"/>
    </w:pPr>
    <w:rPr>
      <w:rFonts w:ascii="Arial" w:eastAsia="Times New Roman" w:hAnsi="Arial" w:cs="Arial"/>
      <w:sz w:val="20"/>
      <w:szCs w:val="20"/>
      <w:lang w:val="en-US"/>
    </w:rPr>
  </w:style>
  <w:style w:type="paragraph" w:customStyle="1" w:styleId="affff0">
    <w:name w:val="Знак Знак"/>
    <w:basedOn w:val="a0"/>
    <w:uiPriority w:val="99"/>
    <w:rsid w:val="00161B45"/>
    <w:pPr>
      <w:spacing w:after="160" w:line="240" w:lineRule="exact"/>
    </w:pPr>
    <w:rPr>
      <w:rFonts w:ascii="Verdana" w:eastAsia="Times New Roman" w:hAnsi="Verdana" w:cs="Times New Roman"/>
      <w:sz w:val="20"/>
      <w:szCs w:val="20"/>
      <w:lang w:val="en-US"/>
    </w:rPr>
  </w:style>
  <w:style w:type="character" w:customStyle="1" w:styleId="spelle">
    <w:name w:val="spelle"/>
    <w:rsid w:val="00161B45"/>
  </w:style>
  <w:style w:type="character" w:customStyle="1" w:styleId="grame">
    <w:name w:val="grame"/>
    <w:rsid w:val="00161B45"/>
  </w:style>
  <w:style w:type="paragraph" w:customStyle="1" w:styleId="affff1">
    <w:name w:val="a"/>
    <w:basedOn w:val="a0"/>
    <w:rsid w:val="00161B45"/>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Iauiue">
    <w:name w:val="Iau.iue"/>
    <w:basedOn w:val="a0"/>
    <w:next w:val="a0"/>
    <w:rsid w:val="00161B45"/>
    <w:pPr>
      <w:autoSpaceDE w:val="0"/>
      <w:autoSpaceDN w:val="0"/>
      <w:adjustRightInd w:val="0"/>
      <w:spacing w:after="0" w:line="240" w:lineRule="auto"/>
    </w:pPr>
    <w:rPr>
      <w:rFonts w:ascii="Times New Roman" w:eastAsia="Times New Roman" w:hAnsi="Times New Roman" w:cs="Times New Roman"/>
      <w:sz w:val="24"/>
      <w:szCs w:val="24"/>
      <w:lang w:eastAsia="ru-RU"/>
    </w:rPr>
  </w:style>
  <w:style w:type="paragraph" w:customStyle="1" w:styleId="affff2">
    <w:name w:val="Знак Знак Знак"/>
    <w:basedOn w:val="a0"/>
    <w:uiPriority w:val="99"/>
    <w:rsid w:val="00161B45"/>
    <w:pPr>
      <w:spacing w:after="160" w:line="240" w:lineRule="exact"/>
    </w:pPr>
    <w:rPr>
      <w:rFonts w:ascii="Verdana" w:eastAsia="Times New Roman" w:hAnsi="Verdana" w:cs="Times New Roman"/>
      <w:sz w:val="20"/>
      <w:szCs w:val="20"/>
      <w:lang w:val="en-US"/>
    </w:rPr>
  </w:style>
  <w:style w:type="character" w:customStyle="1" w:styleId="normalchar1">
    <w:name w:val="normal__char1"/>
    <w:rsid w:val="00161B45"/>
    <w:rPr>
      <w:rFonts w:ascii="Calibri" w:hAnsi="Calibri"/>
      <w:sz w:val="22"/>
    </w:rPr>
  </w:style>
  <w:style w:type="paragraph" w:customStyle="1" w:styleId="ListParagraph1">
    <w:name w:val="List Paragraph1"/>
    <w:basedOn w:val="a0"/>
    <w:uiPriority w:val="99"/>
    <w:rsid w:val="00161B45"/>
    <w:pPr>
      <w:spacing w:after="0" w:line="240" w:lineRule="auto"/>
      <w:ind w:left="720"/>
      <w:contextualSpacing/>
    </w:pPr>
    <w:rPr>
      <w:rFonts w:ascii="Times New Roman" w:eastAsia="Times New Roman" w:hAnsi="Times New Roman" w:cs="Times New Roman"/>
      <w:sz w:val="24"/>
      <w:szCs w:val="24"/>
      <w:lang w:eastAsia="ru-RU"/>
    </w:rPr>
  </w:style>
  <w:style w:type="paragraph" w:customStyle="1" w:styleId="affff3">
    <w:name w:val="Знак Знак Знак Знак"/>
    <w:basedOn w:val="a0"/>
    <w:uiPriority w:val="99"/>
    <w:rsid w:val="00161B45"/>
    <w:pPr>
      <w:spacing w:before="100" w:beforeAutospacing="1" w:after="100" w:afterAutospacing="1" w:line="240" w:lineRule="auto"/>
    </w:pPr>
    <w:rPr>
      <w:rFonts w:ascii="Times New Roman" w:eastAsia="Times New Roman" w:hAnsi="Times New Roman" w:cs="Times New Roman"/>
      <w:color w:val="000000"/>
      <w:sz w:val="24"/>
      <w:szCs w:val="24"/>
      <w:u w:color="000000"/>
      <w:lang w:val="en-US"/>
    </w:rPr>
  </w:style>
  <w:style w:type="paragraph" w:customStyle="1" w:styleId="1f">
    <w:name w:val="Номер 1"/>
    <w:basedOn w:val="1"/>
    <w:qFormat/>
    <w:rsid w:val="00161B45"/>
    <w:pPr>
      <w:keepLines w:val="0"/>
      <w:suppressAutoHyphens/>
      <w:autoSpaceDE w:val="0"/>
      <w:autoSpaceDN w:val="0"/>
      <w:adjustRightInd w:val="0"/>
      <w:spacing w:before="360" w:after="240" w:line="360" w:lineRule="auto"/>
    </w:pPr>
    <w:rPr>
      <w:b/>
      <w:bCs/>
      <w:sz w:val="28"/>
      <w:szCs w:val="20"/>
      <w:lang w:eastAsia="ru-RU"/>
    </w:rPr>
  </w:style>
  <w:style w:type="paragraph" w:customStyle="1" w:styleId="Iauiue0">
    <w:name w:val="Iau?iue"/>
    <w:rsid w:val="00161B45"/>
    <w:pPr>
      <w:overflowPunct w:val="0"/>
      <w:autoSpaceDE w:val="0"/>
      <w:autoSpaceDN w:val="0"/>
      <w:adjustRightInd w:val="0"/>
      <w:spacing w:after="0" w:line="240" w:lineRule="auto"/>
      <w:textAlignment w:val="baseline"/>
    </w:pPr>
    <w:rPr>
      <w:rFonts w:ascii="Times New Roman" w:eastAsia="Times New Roman" w:hAnsi="Times New Roman" w:cs="Times New Roman"/>
      <w:sz w:val="24"/>
      <w:szCs w:val="20"/>
      <w:lang w:eastAsia="de-DE"/>
    </w:rPr>
  </w:style>
  <w:style w:type="paragraph" w:customStyle="1" w:styleId="2f">
    <w:name w:val="Номер 2"/>
    <w:basedOn w:val="3"/>
    <w:qFormat/>
    <w:rsid w:val="00161B45"/>
    <w:pPr>
      <w:keepNext/>
      <w:spacing w:before="120" w:beforeAutospacing="0" w:after="120" w:afterAutospacing="0" w:line="360" w:lineRule="auto"/>
      <w:jc w:val="center"/>
    </w:pPr>
    <w:rPr>
      <w:bCs w:val="0"/>
      <w:szCs w:val="28"/>
    </w:rPr>
  </w:style>
  <w:style w:type="paragraph" w:customStyle="1" w:styleId="BodyText21">
    <w:name w:val="Body Text 21"/>
    <w:basedOn w:val="a0"/>
    <w:rsid w:val="00161B45"/>
    <w:pPr>
      <w:spacing w:after="0" w:line="240" w:lineRule="auto"/>
      <w:ind w:firstLine="709"/>
      <w:jc w:val="both"/>
    </w:pPr>
    <w:rPr>
      <w:rFonts w:ascii="Times New Roman" w:eastAsia="Times New Roman" w:hAnsi="Times New Roman" w:cs="Times New Roman"/>
      <w:sz w:val="24"/>
      <w:szCs w:val="24"/>
      <w:lang w:eastAsia="ru-RU"/>
    </w:rPr>
  </w:style>
  <w:style w:type="paragraph" w:customStyle="1" w:styleId="BodyTextIndent21">
    <w:name w:val="Body Text Indent 21"/>
    <w:basedOn w:val="a0"/>
    <w:uiPriority w:val="99"/>
    <w:rsid w:val="00161B45"/>
    <w:pPr>
      <w:spacing w:after="0" w:line="240" w:lineRule="auto"/>
      <w:ind w:firstLine="709"/>
      <w:jc w:val="both"/>
    </w:pPr>
    <w:rPr>
      <w:rFonts w:ascii="Times New Roman" w:eastAsia="Times New Roman" w:hAnsi="Times New Roman" w:cs="Times New Roman"/>
      <w:szCs w:val="20"/>
      <w:lang w:eastAsia="ru-RU"/>
    </w:rPr>
  </w:style>
  <w:style w:type="character" w:customStyle="1" w:styleId="FontStyle37">
    <w:name w:val="Font Style37"/>
    <w:rsid w:val="00161B45"/>
    <w:rPr>
      <w:rFonts w:ascii="Times New Roman" w:hAnsi="Times New Roman"/>
      <w:sz w:val="20"/>
    </w:rPr>
  </w:style>
  <w:style w:type="paragraph" w:customStyle="1" w:styleId="Style3">
    <w:name w:val="Style3"/>
    <w:basedOn w:val="a0"/>
    <w:rsid w:val="00161B45"/>
    <w:pPr>
      <w:widowControl w:val="0"/>
      <w:autoSpaceDE w:val="0"/>
      <w:autoSpaceDN w:val="0"/>
      <w:adjustRightInd w:val="0"/>
      <w:spacing w:after="0" w:line="293" w:lineRule="exact"/>
      <w:ind w:firstLine="504"/>
      <w:jc w:val="both"/>
    </w:pPr>
    <w:rPr>
      <w:rFonts w:ascii="Times New Roman" w:eastAsia="Times New Roman" w:hAnsi="Times New Roman" w:cs="Times New Roman"/>
      <w:sz w:val="24"/>
      <w:szCs w:val="24"/>
      <w:lang w:eastAsia="ru-RU"/>
    </w:rPr>
  </w:style>
  <w:style w:type="paragraph" w:customStyle="1" w:styleId="Style10">
    <w:name w:val="Style1"/>
    <w:basedOn w:val="a0"/>
    <w:rsid w:val="00161B45"/>
    <w:pPr>
      <w:widowControl w:val="0"/>
      <w:autoSpaceDE w:val="0"/>
      <w:autoSpaceDN w:val="0"/>
      <w:adjustRightInd w:val="0"/>
      <w:spacing w:after="0" w:line="298" w:lineRule="exact"/>
      <w:ind w:firstLine="514"/>
      <w:jc w:val="both"/>
    </w:pPr>
    <w:rPr>
      <w:rFonts w:ascii="Times New Roman" w:eastAsia="Times New Roman" w:hAnsi="Times New Roman" w:cs="Times New Roman"/>
      <w:sz w:val="24"/>
      <w:szCs w:val="24"/>
      <w:lang w:eastAsia="ru-RU"/>
    </w:rPr>
  </w:style>
  <w:style w:type="paragraph" w:customStyle="1" w:styleId="BodyText211">
    <w:name w:val="Body Text 211"/>
    <w:basedOn w:val="a0"/>
    <w:uiPriority w:val="99"/>
    <w:rsid w:val="00161B45"/>
    <w:pPr>
      <w:spacing w:after="0" w:line="240" w:lineRule="auto"/>
      <w:ind w:firstLine="709"/>
      <w:jc w:val="both"/>
    </w:pPr>
    <w:rPr>
      <w:rFonts w:ascii="Times New Roman" w:eastAsia="Times New Roman" w:hAnsi="Times New Roman" w:cs="Times New Roman"/>
      <w:sz w:val="24"/>
      <w:szCs w:val="24"/>
      <w:lang w:eastAsia="ru-RU"/>
    </w:rPr>
  </w:style>
  <w:style w:type="paragraph" w:customStyle="1" w:styleId="affff4">
    <w:name w:val="Стиль"/>
    <w:rsid w:val="00161B45"/>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paragraph" w:customStyle="1" w:styleId="Iniiaiieoaeno21">
    <w:name w:val="Iniiaiie oaeno 21"/>
    <w:basedOn w:val="a0"/>
    <w:rsid w:val="00161B45"/>
    <w:pPr>
      <w:widowControl w:val="0"/>
      <w:autoSpaceDE w:val="0"/>
      <w:autoSpaceDN w:val="0"/>
      <w:spacing w:after="0" w:line="360" w:lineRule="auto"/>
      <w:jc w:val="both"/>
    </w:pPr>
    <w:rPr>
      <w:rFonts w:ascii="Times New Roman" w:eastAsia="SimSun" w:hAnsi="Times New Roman" w:cs="Times New Roman"/>
      <w:sz w:val="24"/>
      <w:szCs w:val="24"/>
      <w:lang w:eastAsia="zh-CN"/>
    </w:rPr>
  </w:style>
  <w:style w:type="paragraph" w:customStyle="1" w:styleId="affff5">
    <w:name w:val="Знак"/>
    <w:basedOn w:val="a0"/>
    <w:uiPriority w:val="99"/>
    <w:rsid w:val="00161B45"/>
    <w:pPr>
      <w:spacing w:before="100" w:beforeAutospacing="1" w:after="100" w:afterAutospacing="1" w:line="240" w:lineRule="auto"/>
    </w:pPr>
    <w:rPr>
      <w:rFonts w:ascii="Times New Roman" w:eastAsia="Times New Roman" w:hAnsi="Times New Roman" w:cs="Times New Roman"/>
      <w:color w:val="000000"/>
      <w:sz w:val="24"/>
      <w:szCs w:val="24"/>
      <w:u w:color="000000"/>
      <w:lang w:val="en-US"/>
    </w:rPr>
  </w:style>
  <w:style w:type="paragraph" w:customStyle="1" w:styleId="affff6">
    <w:name w:val="Знак Знак Знак Знак Знак Знак Знак Знак Знак Знак Знак Знак Знак Знак Знак Знак"/>
    <w:basedOn w:val="a0"/>
    <w:rsid w:val="00161B45"/>
    <w:pPr>
      <w:spacing w:after="160" w:line="240" w:lineRule="exact"/>
    </w:pPr>
    <w:rPr>
      <w:rFonts w:ascii="Verdana" w:eastAsia="Times New Roman" w:hAnsi="Verdana" w:cs="Times New Roman"/>
      <w:sz w:val="20"/>
      <w:szCs w:val="20"/>
      <w:lang w:val="en-US"/>
    </w:rPr>
  </w:style>
  <w:style w:type="character" w:customStyle="1" w:styleId="affff7">
    <w:name w:val="Схема документа Знак"/>
    <w:link w:val="affff8"/>
    <w:uiPriority w:val="99"/>
    <w:semiHidden/>
    <w:rsid w:val="00161B45"/>
    <w:rPr>
      <w:rFonts w:ascii="Tahoma" w:eastAsia="Times New Roman" w:hAnsi="Tahoma" w:cs="Times New Roman"/>
      <w:sz w:val="16"/>
      <w:szCs w:val="20"/>
      <w:lang w:val="en-US" w:eastAsia="ru-RU"/>
    </w:rPr>
  </w:style>
  <w:style w:type="paragraph" w:styleId="affff8">
    <w:name w:val="Document Map"/>
    <w:basedOn w:val="a0"/>
    <w:link w:val="affff7"/>
    <w:uiPriority w:val="99"/>
    <w:semiHidden/>
    <w:rsid w:val="00161B45"/>
    <w:pPr>
      <w:spacing w:after="0" w:line="240" w:lineRule="auto"/>
      <w:ind w:firstLine="709"/>
      <w:jc w:val="both"/>
    </w:pPr>
    <w:rPr>
      <w:rFonts w:ascii="Tahoma" w:eastAsia="Times New Roman" w:hAnsi="Tahoma" w:cs="Times New Roman"/>
      <w:sz w:val="16"/>
      <w:szCs w:val="20"/>
      <w:lang w:val="en-US" w:eastAsia="ru-RU"/>
    </w:rPr>
  </w:style>
  <w:style w:type="character" w:customStyle="1" w:styleId="1f0">
    <w:name w:val="Схема документа Знак1"/>
    <w:basedOn w:val="a1"/>
    <w:uiPriority w:val="99"/>
    <w:semiHidden/>
    <w:rsid w:val="00161B45"/>
    <w:rPr>
      <w:rFonts w:ascii="Tahoma" w:hAnsi="Tahoma" w:cs="Tahoma"/>
      <w:sz w:val="16"/>
      <w:szCs w:val="16"/>
    </w:rPr>
  </w:style>
  <w:style w:type="paragraph" w:customStyle="1" w:styleId="MediumGrid21">
    <w:name w:val="Medium Grid 21"/>
    <w:basedOn w:val="a0"/>
    <w:uiPriority w:val="99"/>
    <w:rsid w:val="00161B45"/>
    <w:pPr>
      <w:spacing w:after="0" w:line="240" w:lineRule="auto"/>
      <w:ind w:firstLine="709"/>
      <w:jc w:val="both"/>
    </w:pPr>
    <w:rPr>
      <w:rFonts w:ascii="Times New Roman" w:eastAsia="Times New Roman" w:hAnsi="Times New Roman" w:cs="Times New Roman"/>
      <w:sz w:val="24"/>
      <w:szCs w:val="32"/>
    </w:rPr>
  </w:style>
  <w:style w:type="character" w:customStyle="1" w:styleId="SubtleEmphasis1">
    <w:name w:val="Subtle Emphasis1"/>
    <w:uiPriority w:val="99"/>
    <w:rsid w:val="00161B45"/>
    <w:rPr>
      <w:i/>
      <w:color w:val="5A5A5A"/>
    </w:rPr>
  </w:style>
  <w:style w:type="character" w:customStyle="1" w:styleId="IntenseEmphasis1">
    <w:name w:val="Intense Emphasis1"/>
    <w:uiPriority w:val="99"/>
    <w:rsid w:val="00161B45"/>
    <w:rPr>
      <w:b/>
      <w:i/>
      <w:sz w:val="24"/>
      <w:u w:val="single"/>
    </w:rPr>
  </w:style>
  <w:style w:type="character" w:customStyle="1" w:styleId="SubtleReference1">
    <w:name w:val="Subtle Reference1"/>
    <w:uiPriority w:val="99"/>
    <w:rsid w:val="00161B45"/>
    <w:rPr>
      <w:sz w:val="24"/>
      <w:u w:val="single"/>
    </w:rPr>
  </w:style>
  <w:style w:type="character" w:customStyle="1" w:styleId="IntenseReference1">
    <w:name w:val="Intense Reference1"/>
    <w:uiPriority w:val="99"/>
    <w:rsid w:val="00161B45"/>
    <w:rPr>
      <w:b/>
      <w:sz w:val="24"/>
      <w:u w:val="single"/>
    </w:rPr>
  </w:style>
  <w:style w:type="character" w:customStyle="1" w:styleId="BookTitle1">
    <w:name w:val="Book Title1"/>
    <w:uiPriority w:val="99"/>
    <w:rsid w:val="00161B45"/>
    <w:rPr>
      <w:rFonts w:ascii="Arial" w:hAnsi="Arial"/>
      <w:b/>
      <w:i/>
      <w:sz w:val="24"/>
    </w:rPr>
  </w:style>
  <w:style w:type="paragraph" w:customStyle="1" w:styleId="TOCHeading1">
    <w:name w:val="TOC Heading1"/>
    <w:basedOn w:val="1"/>
    <w:next w:val="a0"/>
    <w:uiPriority w:val="99"/>
    <w:rsid w:val="00161B45"/>
    <w:pPr>
      <w:keepLines w:val="0"/>
      <w:spacing w:after="60" w:line="240" w:lineRule="auto"/>
      <w:outlineLvl w:val="9"/>
    </w:pPr>
    <w:rPr>
      <w:rFonts w:ascii="Arial" w:hAnsi="Arial"/>
      <w:b/>
      <w:kern w:val="32"/>
      <w:sz w:val="20"/>
      <w:szCs w:val="20"/>
    </w:rPr>
  </w:style>
  <w:style w:type="paragraph" w:customStyle="1" w:styleId="CompanyName">
    <w:name w:val="Company Name"/>
    <w:basedOn w:val="MediumGrid21"/>
    <w:rsid w:val="00161B45"/>
    <w:pPr>
      <w:ind w:left="634" w:firstLine="0"/>
      <w:jc w:val="left"/>
    </w:pPr>
    <w:rPr>
      <w:rFonts w:ascii="Cambria" w:hAnsi="Cambria" w:cs="Cambria"/>
      <w:caps/>
      <w:spacing w:val="20"/>
      <w:sz w:val="18"/>
      <w:szCs w:val="22"/>
      <w:lang w:eastAsia="zh-TW"/>
    </w:rPr>
  </w:style>
  <w:style w:type="paragraph" w:customStyle="1" w:styleId="AuthorsName">
    <w:name w:val="Author's Name"/>
    <w:basedOn w:val="MediumGrid21"/>
    <w:rsid w:val="00161B45"/>
    <w:pPr>
      <w:ind w:left="634" w:firstLine="0"/>
      <w:jc w:val="left"/>
    </w:pPr>
    <w:rPr>
      <w:rFonts w:ascii="Cambria" w:hAnsi="Cambria" w:cs="Cambria"/>
      <w:sz w:val="18"/>
      <w:szCs w:val="22"/>
      <w:lang w:eastAsia="zh-TW"/>
    </w:rPr>
  </w:style>
  <w:style w:type="paragraph" w:customStyle="1" w:styleId="DocumentDate">
    <w:name w:val="Document Date"/>
    <w:basedOn w:val="MediumGrid21"/>
    <w:rsid w:val="00161B45"/>
    <w:pPr>
      <w:ind w:left="634" w:firstLine="0"/>
      <w:jc w:val="left"/>
    </w:pPr>
    <w:rPr>
      <w:rFonts w:ascii="Cambria" w:hAnsi="Cambria" w:cs="Cambria"/>
      <w:caps/>
      <w:color w:val="7F7F7F"/>
      <w:sz w:val="16"/>
      <w:szCs w:val="22"/>
      <w:lang w:eastAsia="zh-TW"/>
    </w:rPr>
  </w:style>
  <w:style w:type="paragraph" w:customStyle="1" w:styleId="Abstract">
    <w:name w:val="Abstract"/>
    <w:basedOn w:val="a0"/>
    <w:link w:val="Abstract0"/>
    <w:rsid w:val="00161B45"/>
    <w:pPr>
      <w:widowControl w:val="0"/>
      <w:autoSpaceDE w:val="0"/>
      <w:autoSpaceDN w:val="0"/>
      <w:adjustRightInd w:val="0"/>
      <w:spacing w:after="0" w:line="360" w:lineRule="auto"/>
      <w:ind w:firstLine="454"/>
      <w:jc w:val="both"/>
    </w:pPr>
    <w:rPr>
      <w:rFonts w:ascii="Times New Roman" w:eastAsia="@Arial Unicode MS" w:hAnsi="Times New Roman" w:cs="Times New Roman"/>
      <w:sz w:val="20"/>
      <w:szCs w:val="20"/>
      <w:lang w:val="x-none" w:eastAsia="ru-RU"/>
    </w:rPr>
  </w:style>
  <w:style w:type="character" w:customStyle="1" w:styleId="Abstract0">
    <w:name w:val="Abstract Знак"/>
    <w:link w:val="Abstract"/>
    <w:locked/>
    <w:rsid w:val="00161B45"/>
    <w:rPr>
      <w:rFonts w:ascii="Times New Roman" w:eastAsia="@Arial Unicode MS" w:hAnsi="Times New Roman" w:cs="Times New Roman"/>
      <w:sz w:val="20"/>
      <w:szCs w:val="20"/>
      <w:lang w:val="x-none" w:eastAsia="ru-RU"/>
    </w:rPr>
  </w:style>
  <w:style w:type="paragraph" w:customStyle="1" w:styleId="affff9">
    <w:name w:val="Аннотации"/>
    <w:basedOn w:val="a0"/>
    <w:rsid w:val="00161B45"/>
    <w:pPr>
      <w:spacing w:after="0" w:line="240" w:lineRule="auto"/>
      <w:ind w:firstLine="284"/>
      <w:jc w:val="both"/>
    </w:pPr>
    <w:rPr>
      <w:rFonts w:ascii="Times New Roman" w:eastAsia="Times New Roman" w:hAnsi="Times New Roman" w:cs="Times New Roman"/>
      <w:szCs w:val="20"/>
      <w:lang w:eastAsia="ru-RU"/>
    </w:rPr>
  </w:style>
  <w:style w:type="character" w:customStyle="1" w:styleId="affffa">
    <w:name w:val="Методика подзаголовок"/>
    <w:rsid w:val="00161B45"/>
    <w:rPr>
      <w:rFonts w:ascii="Times New Roman" w:hAnsi="Times New Roman"/>
      <w:b/>
      <w:spacing w:val="30"/>
    </w:rPr>
  </w:style>
  <w:style w:type="paragraph" w:customStyle="1" w:styleId="affffb">
    <w:name w:val="текст сноски"/>
    <w:basedOn w:val="a0"/>
    <w:rsid w:val="00161B45"/>
    <w:pPr>
      <w:widowControl w:val="0"/>
      <w:spacing w:after="0" w:line="240" w:lineRule="auto"/>
    </w:pPr>
    <w:rPr>
      <w:rFonts w:ascii="Gelvetsky 12pt" w:eastAsia="Times New Roman" w:hAnsi="Gelvetsky 12pt" w:cs="Gelvetsky 12pt"/>
      <w:sz w:val="24"/>
      <w:szCs w:val="24"/>
      <w:lang w:val="en-US" w:eastAsia="ru-RU"/>
    </w:rPr>
  </w:style>
  <w:style w:type="character" w:customStyle="1" w:styleId="180">
    <w:name w:val="Знак Знак18"/>
    <w:uiPriority w:val="99"/>
    <w:rsid w:val="00161B45"/>
    <w:rPr>
      <w:rFonts w:ascii="Arial" w:hAnsi="Arial"/>
      <w:b/>
      <w:kern w:val="32"/>
      <w:sz w:val="32"/>
    </w:rPr>
  </w:style>
  <w:style w:type="character" w:customStyle="1" w:styleId="170">
    <w:name w:val="Знак Знак17"/>
    <w:uiPriority w:val="99"/>
    <w:rsid w:val="00161B45"/>
    <w:rPr>
      <w:rFonts w:ascii="Arial" w:hAnsi="Arial"/>
      <w:b/>
      <w:sz w:val="28"/>
    </w:rPr>
  </w:style>
  <w:style w:type="character" w:customStyle="1" w:styleId="161">
    <w:name w:val="Знак Знак16"/>
    <w:uiPriority w:val="99"/>
    <w:rsid w:val="00161B45"/>
    <w:rPr>
      <w:rFonts w:ascii="Arial" w:hAnsi="Arial"/>
      <w:b/>
      <w:sz w:val="26"/>
    </w:rPr>
  </w:style>
  <w:style w:type="paragraph" w:styleId="HTML">
    <w:name w:val="HTML Preformatted"/>
    <w:basedOn w:val="a0"/>
    <w:link w:val="HTML0"/>
    <w:uiPriority w:val="99"/>
    <w:rsid w:val="00161B4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Times New Roman"/>
      <w:sz w:val="20"/>
      <w:szCs w:val="20"/>
      <w:lang w:val="x-none" w:eastAsia="ru-RU"/>
    </w:rPr>
  </w:style>
  <w:style w:type="character" w:customStyle="1" w:styleId="HTML0">
    <w:name w:val="Стандартный HTML Знак"/>
    <w:basedOn w:val="a1"/>
    <w:link w:val="HTML"/>
    <w:uiPriority w:val="99"/>
    <w:rsid w:val="00161B45"/>
    <w:rPr>
      <w:rFonts w:ascii="Courier New" w:eastAsia="Times New Roman" w:hAnsi="Courier New" w:cs="Times New Roman"/>
      <w:sz w:val="20"/>
      <w:szCs w:val="20"/>
      <w:lang w:val="x-none" w:eastAsia="ru-RU"/>
    </w:rPr>
  </w:style>
  <w:style w:type="paragraph" w:customStyle="1" w:styleId="msonormalcxspmiddle">
    <w:name w:val="msonormalcxspmiddle"/>
    <w:basedOn w:val="a0"/>
    <w:rsid w:val="00161B45"/>
    <w:pPr>
      <w:widowControl w:val="0"/>
      <w:suppressAutoHyphens/>
      <w:spacing w:before="280" w:after="280" w:line="240" w:lineRule="auto"/>
    </w:pPr>
    <w:rPr>
      <w:rFonts w:ascii="Times New Roman" w:eastAsia="Arial Unicode MS" w:hAnsi="Times New Roman" w:cs="Tahoma"/>
      <w:color w:val="000000"/>
      <w:sz w:val="24"/>
      <w:szCs w:val="24"/>
      <w:lang w:val="en-US" w:eastAsia="ar-SA"/>
    </w:rPr>
  </w:style>
  <w:style w:type="paragraph" w:customStyle="1" w:styleId="1f1">
    <w:name w:val="Знак1"/>
    <w:basedOn w:val="a0"/>
    <w:rsid w:val="00161B45"/>
    <w:pPr>
      <w:spacing w:before="100" w:beforeAutospacing="1" w:after="100" w:afterAutospacing="1" w:line="240" w:lineRule="auto"/>
    </w:pPr>
    <w:rPr>
      <w:rFonts w:ascii="Times New Roman" w:eastAsia="Times New Roman" w:hAnsi="Times New Roman" w:cs="Times New Roman"/>
      <w:color w:val="000000"/>
      <w:sz w:val="24"/>
      <w:szCs w:val="24"/>
      <w:u w:color="000000"/>
      <w:lang w:val="en-US"/>
    </w:rPr>
  </w:style>
  <w:style w:type="paragraph" w:customStyle="1" w:styleId="msonormalcxspmiddlecxspmiddle">
    <w:name w:val="msonormalcxspmiddlecxspmiddle"/>
    <w:basedOn w:val="a0"/>
    <w:rsid w:val="00161B45"/>
    <w:pPr>
      <w:widowControl w:val="0"/>
      <w:suppressAutoHyphens/>
      <w:spacing w:before="280" w:after="280" w:line="240" w:lineRule="auto"/>
    </w:pPr>
    <w:rPr>
      <w:rFonts w:ascii="Times New Roman" w:eastAsia="Arial Unicode MS" w:hAnsi="Times New Roman" w:cs="Tahoma"/>
      <w:color w:val="000000"/>
      <w:sz w:val="24"/>
      <w:szCs w:val="24"/>
      <w:lang w:val="en-US" w:eastAsia="ar-SA"/>
    </w:rPr>
  </w:style>
  <w:style w:type="paragraph" w:customStyle="1" w:styleId="acknowledgment">
    <w:name w:val="acknowledgment"/>
    <w:basedOn w:val="a0"/>
    <w:next w:val="a0"/>
    <w:rsid w:val="00161B45"/>
    <w:pPr>
      <w:widowControl w:val="0"/>
      <w:spacing w:before="480" w:after="0" w:line="240" w:lineRule="auto"/>
    </w:pPr>
    <w:rPr>
      <w:rFonts w:ascii="Arial" w:eastAsia="Times New Roman" w:hAnsi="Arial" w:cs="Times New Roman"/>
      <w:vanish/>
      <w:sz w:val="18"/>
      <w:szCs w:val="20"/>
      <w:lang w:val="en-GB"/>
    </w:rPr>
  </w:style>
  <w:style w:type="character" w:customStyle="1" w:styleId="1f2">
    <w:name w:val="Знак Знак1"/>
    <w:locked/>
    <w:rsid w:val="00161B45"/>
    <w:rPr>
      <w:rFonts w:ascii="Arial" w:hAnsi="Arial"/>
      <w:b/>
      <w:sz w:val="26"/>
      <w:lang w:val="ru-RU" w:eastAsia="ru-RU"/>
    </w:rPr>
  </w:style>
  <w:style w:type="paragraph" w:customStyle="1" w:styleId="NR">
    <w:name w:val="NR"/>
    <w:basedOn w:val="a0"/>
    <w:rsid w:val="00161B45"/>
    <w:pPr>
      <w:spacing w:after="0" w:line="240" w:lineRule="auto"/>
    </w:pPr>
    <w:rPr>
      <w:rFonts w:ascii="Times New Roman" w:eastAsia="Times New Roman" w:hAnsi="Times New Roman" w:cs="Times New Roman"/>
      <w:sz w:val="24"/>
      <w:szCs w:val="20"/>
    </w:rPr>
  </w:style>
  <w:style w:type="paragraph" w:customStyle="1" w:styleId="2f0">
    <w:name w:val="Знак Знак2 Знак"/>
    <w:basedOn w:val="a0"/>
    <w:uiPriority w:val="99"/>
    <w:rsid w:val="00161B45"/>
    <w:pPr>
      <w:spacing w:after="160" w:line="240" w:lineRule="exact"/>
    </w:pPr>
    <w:rPr>
      <w:rFonts w:ascii="Verdana" w:eastAsia="Times New Roman" w:hAnsi="Verdana" w:cs="Times New Roman"/>
      <w:sz w:val="20"/>
      <w:szCs w:val="20"/>
      <w:lang w:val="en-US"/>
    </w:rPr>
  </w:style>
  <w:style w:type="paragraph" w:styleId="2f1">
    <w:name w:val="List Bullet 2"/>
    <w:basedOn w:val="a0"/>
    <w:autoRedefine/>
    <w:uiPriority w:val="99"/>
    <w:rsid w:val="00161B45"/>
    <w:pPr>
      <w:spacing w:before="60" w:after="60" w:line="240" w:lineRule="auto"/>
      <w:ind w:firstLine="720"/>
      <w:jc w:val="both"/>
    </w:pPr>
    <w:rPr>
      <w:rFonts w:ascii="Times New Roman" w:eastAsia="Times New Roman" w:hAnsi="Times New Roman" w:cs="Times New Roman"/>
      <w:sz w:val="24"/>
      <w:szCs w:val="24"/>
      <w:lang w:eastAsia="ru-RU"/>
    </w:rPr>
  </w:style>
  <w:style w:type="character" w:customStyle="1" w:styleId="Heading3Char">
    <w:name w:val="Heading 3 Char"/>
    <w:locked/>
    <w:rsid w:val="00161B45"/>
    <w:rPr>
      <w:rFonts w:ascii="Arial" w:hAnsi="Arial"/>
      <w:b/>
      <w:sz w:val="26"/>
      <w:lang w:eastAsia="ru-RU"/>
    </w:rPr>
  </w:style>
  <w:style w:type="character" w:customStyle="1" w:styleId="list0020paragraphchar1">
    <w:name w:val="list_0020paragraph__char1"/>
    <w:rsid w:val="00161B45"/>
    <w:rPr>
      <w:rFonts w:ascii="Times New Roman" w:hAnsi="Times New Roman"/>
      <w:sz w:val="24"/>
    </w:rPr>
  </w:style>
  <w:style w:type="character" w:customStyle="1" w:styleId="1f3">
    <w:name w:val="Основной шрифт абзаца1"/>
    <w:rsid w:val="00161B45"/>
  </w:style>
  <w:style w:type="paragraph" w:customStyle="1" w:styleId="affffc">
    <w:name w:val="Заголовок"/>
    <w:basedOn w:val="a0"/>
    <w:next w:val="afb"/>
    <w:rsid w:val="00161B45"/>
    <w:pPr>
      <w:keepNext/>
      <w:suppressAutoHyphens/>
      <w:spacing w:before="240" w:after="120" w:line="240" w:lineRule="auto"/>
    </w:pPr>
    <w:rPr>
      <w:rFonts w:ascii="Arial" w:eastAsia="MS Mincho" w:hAnsi="Arial" w:cs="Tahoma"/>
      <w:sz w:val="28"/>
      <w:szCs w:val="28"/>
      <w:lang w:eastAsia="ar-SA"/>
    </w:rPr>
  </w:style>
  <w:style w:type="paragraph" w:customStyle="1" w:styleId="1f4">
    <w:name w:val="Название1"/>
    <w:basedOn w:val="a0"/>
    <w:rsid w:val="00161B45"/>
    <w:pPr>
      <w:suppressLineNumbers/>
      <w:suppressAutoHyphens/>
      <w:spacing w:before="120" w:after="120" w:line="240" w:lineRule="auto"/>
    </w:pPr>
    <w:rPr>
      <w:rFonts w:ascii="Times New Roman" w:eastAsia="Times New Roman" w:hAnsi="Times New Roman" w:cs="Tahoma"/>
      <w:i/>
      <w:iCs/>
      <w:sz w:val="24"/>
      <w:szCs w:val="24"/>
      <w:lang w:eastAsia="ar-SA"/>
    </w:rPr>
  </w:style>
  <w:style w:type="paragraph" w:customStyle="1" w:styleId="1f5">
    <w:name w:val="Указатель1"/>
    <w:basedOn w:val="a0"/>
    <w:rsid w:val="00161B45"/>
    <w:pPr>
      <w:suppressLineNumbers/>
      <w:suppressAutoHyphens/>
      <w:spacing w:after="0" w:line="240" w:lineRule="auto"/>
    </w:pPr>
    <w:rPr>
      <w:rFonts w:ascii="Times New Roman" w:eastAsia="Times New Roman" w:hAnsi="Times New Roman" w:cs="Tahoma"/>
      <w:sz w:val="24"/>
      <w:szCs w:val="24"/>
      <w:lang w:eastAsia="ar-SA"/>
    </w:rPr>
  </w:style>
  <w:style w:type="character" w:customStyle="1" w:styleId="affffd">
    <w:name w:val="Символ сноски"/>
    <w:rsid w:val="00161B45"/>
    <w:rPr>
      <w:vertAlign w:val="superscript"/>
    </w:rPr>
  </w:style>
  <w:style w:type="character" w:customStyle="1" w:styleId="dash0417043d0430043a00200441043d043e0441043a0438char">
    <w:name w:val="dash0417_043d_0430_043a_0020_0441_043d_043e_0441_043a_0438__char"/>
    <w:rsid w:val="00161B45"/>
  </w:style>
  <w:style w:type="character" w:customStyle="1" w:styleId="dash0410005f0431005f0437005f0430005f0446005f0020005f0441005f043f005f0438005f0441005f043a005f0430char1">
    <w:name w:val="dash0410_005f0431_005f0437_005f0430_005f0446_005f0020_005f0441_005f043f_005f0438_005f0441_005f043a_005f0430__char1"/>
    <w:rsid w:val="00161B45"/>
    <w:rPr>
      <w:rFonts w:ascii="Times New Roman" w:hAnsi="Times New Roman"/>
      <w:sz w:val="24"/>
      <w:u w:val="none"/>
      <w:effect w:val="none"/>
    </w:rPr>
  </w:style>
  <w:style w:type="character" w:customStyle="1" w:styleId="normal005f005f005f005fchar1005f005fchar1char1">
    <w:name w:val="normal_005f005f_005f005fchar1_005f_005fchar1__char1"/>
    <w:rsid w:val="00161B45"/>
    <w:rPr>
      <w:rFonts w:ascii="Arial" w:hAnsi="Arial"/>
      <w:sz w:val="22"/>
    </w:rPr>
  </w:style>
  <w:style w:type="paragraph" w:customStyle="1" w:styleId="dash0422005f0435005f043a005f0441005f0442005f0020005f0441005f043d005f043e005f0441005f043a005f0438005f002c005f0417005f043d005f0430005f043a6">
    <w:name w:val="dash0422_005f0435_005f043a_005f0441_005f0442_005f0020_005f0441_005f043d_005f043e_005f0441_005f043a_005f0438_005f002c_005f0417_005f043d_005f0430_005f043a6"/>
    <w:basedOn w:val="a0"/>
    <w:uiPriority w:val="99"/>
    <w:rsid w:val="00161B45"/>
    <w:pPr>
      <w:spacing w:after="0" w:line="240" w:lineRule="auto"/>
    </w:pPr>
    <w:rPr>
      <w:rFonts w:ascii="Times New Roman" w:eastAsia="Times New Roman" w:hAnsi="Times New Roman" w:cs="Times New Roman"/>
      <w:sz w:val="24"/>
      <w:szCs w:val="24"/>
      <w:lang w:eastAsia="ru-RU"/>
    </w:rPr>
  </w:style>
  <w:style w:type="paragraph" w:customStyle="1" w:styleId="affffe">
    <w:name w:val="#Текст_мой"/>
    <w:rsid w:val="00161B45"/>
    <w:pPr>
      <w:autoSpaceDE w:val="0"/>
      <w:autoSpaceDN w:val="0"/>
      <w:adjustRightInd w:val="0"/>
      <w:spacing w:after="0" w:line="240" w:lineRule="atLeast"/>
      <w:ind w:firstLine="283"/>
      <w:jc w:val="both"/>
    </w:pPr>
    <w:rPr>
      <w:rFonts w:ascii="SchoolBookC" w:eastAsia="Times New Roman" w:hAnsi="SchoolBookC" w:cs="SchoolBookC"/>
      <w:sz w:val="21"/>
      <w:szCs w:val="21"/>
      <w:lang w:eastAsia="ru-RU"/>
    </w:rPr>
  </w:style>
  <w:style w:type="paragraph" w:customStyle="1" w:styleId="afffff">
    <w:name w:val="Знак Знак Знак Знак Знак Знак Знак Знак Знак"/>
    <w:basedOn w:val="a0"/>
    <w:uiPriority w:val="99"/>
    <w:rsid w:val="00161B45"/>
    <w:pPr>
      <w:spacing w:before="100" w:beforeAutospacing="1" w:after="100" w:afterAutospacing="1" w:line="240" w:lineRule="auto"/>
    </w:pPr>
    <w:rPr>
      <w:rFonts w:ascii="Times New Roman" w:eastAsia="Times New Roman" w:hAnsi="Times New Roman" w:cs="Times New Roman"/>
      <w:color w:val="000000"/>
      <w:sz w:val="24"/>
      <w:szCs w:val="24"/>
      <w:u w:color="000000"/>
      <w:lang w:val="en-US"/>
    </w:rPr>
  </w:style>
  <w:style w:type="character" w:customStyle="1" w:styleId="dash041e005f0441005f043d005f043e005f0432005f043d005f043e005f0439005f0020005f0442005f0435005f043a005f0441005f0442005f0020005f0441005f0020005f043e005f0442005f0441005f0442005f0443005f043f005f043e005f043char1">
    <w:name w:val="dash041e_005f0441_005f043d_005f043e_005f0432_005f043d_005f043e_005f0439_005f0020_005f0442_005f0435_005f043a_005f0441_005f0442_005f0020_005f0441_005f0020_005f043e_005f0442_005f0441_005f0442_005f0443_005f043f_005f043e_005f043__char1"/>
    <w:rsid w:val="00161B45"/>
    <w:rPr>
      <w:rFonts w:ascii="Times New Roman" w:hAnsi="Times New Roman"/>
      <w:sz w:val="24"/>
      <w:u w:val="none"/>
      <w:effect w:val="none"/>
    </w:rPr>
  </w:style>
  <w:style w:type="paragraph" w:customStyle="1" w:styleId="-12">
    <w:name w:val="Цветной список - Акцент 12"/>
    <w:basedOn w:val="a0"/>
    <w:qFormat/>
    <w:rsid w:val="00161B45"/>
    <w:pPr>
      <w:spacing w:line="240" w:lineRule="auto"/>
      <w:ind w:left="720"/>
      <w:contextualSpacing/>
    </w:pPr>
    <w:rPr>
      <w:rFonts w:ascii="Cambria" w:eastAsia="Times New Roman" w:hAnsi="Cambria" w:cs="Times New Roman"/>
      <w:sz w:val="24"/>
      <w:szCs w:val="24"/>
    </w:rPr>
  </w:style>
  <w:style w:type="character" w:customStyle="1" w:styleId="maintext1">
    <w:name w:val="maintext1"/>
    <w:rsid w:val="00161B45"/>
    <w:rPr>
      <w:sz w:val="24"/>
    </w:rPr>
  </w:style>
  <w:style w:type="paragraph" w:customStyle="1" w:styleId="default0">
    <w:name w:val="default"/>
    <w:basedOn w:val="a0"/>
    <w:rsid w:val="00161B45"/>
    <w:pPr>
      <w:spacing w:after="0" w:line="240" w:lineRule="auto"/>
    </w:pPr>
    <w:rPr>
      <w:rFonts w:ascii="Times New Roman" w:eastAsia="Times New Roman" w:hAnsi="Times New Roman" w:cs="Times New Roman"/>
      <w:sz w:val="24"/>
      <w:szCs w:val="24"/>
      <w:lang w:eastAsia="ru-RU"/>
    </w:rPr>
  </w:style>
  <w:style w:type="character" w:customStyle="1" w:styleId="default005f005fchar1char1">
    <w:name w:val="default_005f_005fchar1__char1"/>
    <w:rsid w:val="00161B45"/>
    <w:rPr>
      <w:rFonts w:ascii="Times New Roman" w:hAnsi="Times New Roman"/>
      <w:sz w:val="24"/>
      <w:u w:val="none"/>
      <w:effect w:val="none"/>
    </w:rPr>
  </w:style>
  <w:style w:type="paragraph" w:customStyle="1" w:styleId="afffff0">
    <w:name w:val="А_осн"/>
    <w:basedOn w:val="Abstract"/>
    <w:link w:val="afffff1"/>
    <w:rsid w:val="00161B45"/>
    <w:rPr>
      <w:sz w:val="28"/>
    </w:rPr>
  </w:style>
  <w:style w:type="character" w:customStyle="1" w:styleId="afffff1">
    <w:name w:val="А_осн Знак"/>
    <w:link w:val="afffff0"/>
    <w:locked/>
    <w:rsid w:val="00161B45"/>
    <w:rPr>
      <w:rFonts w:ascii="Times New Roman" w:eastAsia="@Arial Unicode MS" w:hAnsi="Times New Roman" w:cs="Times New Roman"/>
      <w:sz w:val="28"/>
      <w:szCs w:val="20"/>
      <w:lang w:val="x-none" w:eastAsia="ru-RU"/>
    </w:rPr>
  </w:style>
  <w:style w:type="character" w:customStyle="1" w:styleId="FontStyle69">
    <w:name w:val="Font Style69"/>
    <w:uiPriority w:val="99"/>
    <w:rsid w:val="00161B45"/>
    <w:rPr>
      <w:rFonts w:ascii="Calibri" w:hAnsi="Calibri"/>
      <w:sz w:val="20"/>
    </w:rPr>
  </w:style>
  <w:style w:type="paragraph" w:customStyle="1" w:styleId="text">
    <w:name w:val="text"/>
    <w:basedOn w:val="a0"/>
    <w:uiPriority w:val="99"/>
    <w:rsid w:val="00161B45"/>
    <w:pPr>
      <w:widowControl w:val="0"/>
      <w:autoSpaceDE w:val="0"/>
      <w:autoSpaceDN w:val="0"/>
      <w:adjustRightInd w:val="0"/>
      <w:spacing w:after="0" w:line="240" w:lineRule="atLeast"/>
      <w:ind w:firstLine="283"/>
      <w:jc w:val="both"/>
      <w:textAlignment w:val="center"/>
    </w:pPr>
    <w:rPr>
      <w:rFonts w:ascii="SchoolBookC" w:eastAsia="Times New Roman" w:hAnsi="SchoolBookC" w:cs="SchoolBookC"/>
      <w:color w:val="000000"/>
      <w:lang w:eastAsia="ru-RU"/>
    </w:rPr>
  </w:style>
  <w:style w:type="paragraph" w:customStyle="1" w:styleId="c13">
    <w:name w:val="c13"/>
    <w:basedOn w:val="a0"/>
    <w:uiPriority w:val="99"/>
    <w:rsid w:val="00161B45"/>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1">
    <w:name w:val="c1"/>
    <w:uiPriority w:val="99"/>
    <w:rsid w:val="00161B45"/>
  </w:style>
  <w:style w:type="character" w:customStyle="1" w:styleId="HeaderChar">
    <w:name w:val="Header Char"/>
    <w:locked/>
    <w:rsid w:val="00161B45"/>
    <w:rPr>
      <w:rFonts w:ascii="Calibri" w:hAnsi="Calibri" w:cs="Times New Roman"/>
    </w:rPr>
  </w:style>
  <w:style w:type="character" w:customStyle="1" w:styleId="FooterChar">
    <w:name w:val="Footer Char"/>
    <w:locked/>
    <w:rsid w:val="00161B45"/>
    <w:rPr>
      <w:rFonts w:ascii="Calibri" w:hAnsi="Calibri" w:cs="Times New Roman"/>
    </w:rPr>
  </w:style>
  <w:style w:type="character" w:customStyle="1" w:styleId="111">
    <w:name w:val="Заголовок 1 Знак1"/>
    <w:rsid w:val="00161B45"/>
    <w:rPr>
      <w:rFonts w:ascii="Arial" w:hAnsi="Arial"/>
      <w:b/>
      <w:kern w:val="32"/>
      <w:sz w:val="32"/>
      <w:lang w:val="de-DE" w:eastAsia="ru-RU"/>
    </w:rPr>
  </w:style>
  <w:style w:type="character" w:customStyle="1" w:styleId="212">
    <w:name w:val="Заголовок 2 Знак1"/>
    <w:rsid w:val="00161B45"/>
    <w:rPr>
      <w:rFonts w:ascii="Cambria" w:hAnsi="Cambria"/>
      <w:b/>
      <w:color w:val="4F81BD"/>
      <w:sz w:val="26"/>
      <w:lang w:val="ru-RU" w:eastAsia="ru-RU"/>
    </w:rPr>
  </w:style>
  <w:style w:type="character" w:customStyle="1" w:styleId="310">
    <w:name w:val="Заголовок 3 Знак1"/>
    <w:rsid w:val="00161B45"/>
    <w:rPr>
      <w:rFonts w:ascii="Arial" w:hAnsi="Arial"/>
      <w:b/>
      <w:sz w:val="26"/>
      <w:lang w:val="ru-RU" w:eastAsia="ru-RU"/>
    </w:rPr>
  </w:style>
  <w:style w:type="character" w:customStyle="1" w:styleId="1f6">
    <w:name w:val="Нижний колонтитул Знак1"/>
    <w:locked/>
    <w:rsid w:val="00161B45"/>
    <w:rPr>
      <w:rFonts w:eastAsia="Times New Roman"/>
      <w:sz w:val="24"/>
      <w:lang w:val="en-US" w:eastAsia="ru-RU"/>
    </w:rPr>
  </w:style>
  <w:style w:type="character" w:customStyle="1" w:styleId="1f7">
    <w:name w:val="Основной текст с отступом Знак1"/>
    <w:rsid w:val="00161B45"/>
    <w:rPr>
      <w:sz w:val="24"/>
      <w:lang w:val="ru-RU" w:eastAsia="ru-RU"/>
    </w:rPr>
  </w:style>
  <w:style w:type="paragraph" w:customStyle="1" w:styleId="112">
    <w:name w:val="Знак Знак1 Знак Знак Знак1"/>
    <w:basedOn w:val="a0"/>
    <w:rsid w:val="00161B45"/>
    <w:pPr>
      <w:spacing w:after="160" w:line="240" w:lineRule="exact"/>
    </w:pPr>
    <w:rPr>
      <w:rFonts w:ascii="Verdana" w:eastAsia="Times New Roman" w:hAnsi="Verdana" w:cs="Times New Roman"/>
      <w:sz w:val="20"/>
      <w:szCs w:val="20"/>
      <w:lang w:val="en-US"/>
    </w:rPr>
  </w:style>
  <w:style w:type="paragraph" w:customStyle="1" w:styleId="1f8">
    <w:name w:val="Знак Знак Знак Знак Знак1"/>
    <w:basedOn w:val="a0"/>
    <w:rsid w:val="00161B45"/>
    <w:pPr>
      <w:spacing w:after="160" w:line="240" w:lineRule="exact"/>
    </w:pPr>
    <w:rPr>
      <w:rFonts w:ascii="Verdana" w:eastAsia="Times New Roman" w:hAnsi="Verdana" w:cs="Times New Roman"/>
      <w:sz w:val="20"/>
      <w:szCs w:val="20"/>
      <w:lang w:val="en-US"/>
    </w:rPr>
  </w:style>
  <w:style w:type="paragraph" w:customStyle="1" w:styleId="CharCharCarCharCarCharCarCharCarCharCharCharCarCharCharChar1">
    <w:name w:val="Char Char Car Char Car Char Car Char Car Char Char Char Car Char Char Char1"/>
    <w:basedOn w:val="a0"/>
    <w:rsid w:val="00161B45"/>
    <w:pPr>
      <w:autoSpaceDE w:val="0"/>
      <w:autoSpaceDN w:val="0"/>
      <w:spacing w:after="160" w:line="240" w:lineRule="exact"/>
    </w:pPr>
    <w:rPr>
      <w:rFonts w:ascii="Arial" w:eastAsia="Times New Roman" w:hAnsi="Arial" w:cs="Arial"/>
      <w:sz w:val="20"/>
      <w:szCs w:val="20"/>
      <w:lang w:val="en-US"/>
    </w:rPr>
  </w:style>
  <w:style w:type="paragraph" w:customStyle="1" w:styleId="37">
    <w:name w:val="Знак Знак3"/>
    <w:basedOn w:val="a0"/>
    <w:rsid w:val="00161B45"/>
    <w:pPr>
      <w:spacing w:after="160" w:line="240" w:lineRule="exact"/>
    </w:pPr>
    <w:rPr>
      <w:rFonts w:ascii="Verdana" w:eastAsia="Times New Roman" w:hAnsi="Verdana" w:cs="Times New Roman"/>
      <w:sz w:val="20"/>
      <w:szCs w:val="20"/>
      <w:lang w:val="en-US"/>
    </w:rPr>
  </w:style>
  <w:style w:type="paragraph" w:customStyle="1" w:styleId="1f9">
    <w:name w:val="Знак Знак Знак1"/>
    <w:basedOn w:val="a0"/>
    <w:rsid w:val="00161B45"/>
    <w:pPr>
      <w:spacing w:after="160" w:line="240" w:lineRule="exact"/>
    </w:pPr>
    <w:rPr>
      <w:rFonts w:ascii="Verdana" w:eastAsia="Times New Roman" w:hAnsi="Verdana" w:cs="Times New Roman"/>
      <w:sz w:val="20"/>
      <w:szCs w:val="20"/>
      <w:lang w:val="en-US"/>
    </w:rPr>
  </w:style>
  <w:style w:type="paragraph" w:customStyle="1" w:styleId="1fa">
    <w:name w:val="Знак Знак Знак Знак1"/>
    <w:basedOn w:val="a0"/>
    <w:rsid w:val="00161B45"/>
    <w:pPr>
      <w:spacing w:before="100" w:beforeAutospacing="1" w:after="100" w:afterAutospacing="1" w:line="240" w:lineRule="auto"/>
    </w:pPr>
    <w:rPr>
      <w:rFonts w:ascii="Times New Roman" w:eastAsia="Times New Roman" w:hAnsi="Times New Roman" w:cs="Times New Roman"/>
      <w:color w:val="000000"/>
      <w:sz w:val="24"/>
      <w:szCs w:val="24"/>
      <w:u w:color="000000"/>
      <w:lang w:val="en-US"/>
    </w:rPr>
  </w:style>
  <w:style w:type="paragraph" w:customStyle="1" w:styleId="2f2">
    <w:name w:val="Знак2"/>
    <w:basedOn w:val="a0"/>
    <w:rsid w:val="00161B45"/>
    <w:pPr>
      <w:spacing w:before="100" w:beforeAutospacing="1" w:after="100" w:afterAutospacing="1" w:line="240" w:lineRule="auto"/>
    </w:pPr>
    <w:rPr>
      <w:rFonts w:ascii="Times New Roman" w:eastAsia="Times New Roman" w:hAnsi="Times New Roman" w:cs="Times New Roman"/>
      <w:color w:val="000000"/>
      <w:sz w:val="24"/>
      <w:szCs w:val="24"/>
      <w:u w:color="000000"/>
      <w:lang w:val="en-US"/>
    </w:rPr>
  </w:style>
  <w:style w:type="character" w:customStyle="1" w:styleId="181">
    <w:name w:val="Знак Знак181"/>
    <w:rsid w:val="00161B45"/>
    <w:rPr>
      <w:rFonts w:ascii="Arial" w:hAnsi="Arial"/>
      <w:b/>
      <w:kern w:val="32"/>
      <w:sz w:val="32"/>
    </w:rPr>
  </w:style>
  <w:style w:type="character" w:customStyle="1" w:styleId="171">
    <w:name w:val="Знак Знак171"/>
    <w:rsid w:val="00161B45"/>
    <w:rPr>
      <w:rFonts w:ascii="Arial" w:hAnsi="Arial"/>
      <w:b/>
      <w:sz w:val="28"/>
    </w:rPr>
  </w:style>
  <w:style w:type="character" w:customStyle="1" w:styleId="1610">
    <w:name w:val="Знак Знак161"/>
    <w:rsid w:val="00161B45"/>
    <w:rPr>
      <w:rFonts w:ascii="Arial" w:hAnsi="Arial"/>
      <w:b/>
      <w:sz w:val="26"/>
    </w:rPr>
  </w:style>
  <w:style w:type="character" w:customStyle="1" w:styleId="1fb">
    <w:name w:val="Название Знак1"/>
    <w:rsid w:val="00161B45"/>
    <w:rPr>
      <w:b/>
      <w:sz w:val="24"/>
      <w:lang w:val="ru-RU" w:eastAsia="ru-RU"/>
    </w:rPr>
  </w:style>
  <w:style w:type="paragraph" w:customStyle="1" w:styleId="213">
    <w:name w:val="Знак Знак2 Знак1"/>
    <w:basedOn w:val="a0"/>
    <w:rsid w:val="00161B45"/>
    <w:pPr>
      <w:spacing w:after="160" w:line="240" w:lineRule="exact"/>
    </w:pPr>
    <w:rPr>
      <w:rFonts w:ascii="Verdana" w:eastAsia="Times New Roman" w:hAnsi="Verdana" w:cs="Times New Roman"/>
      <w:sz w:val="20"/>
      <w:szCs w:val="20"/>
      <w:lang w:val="en-US"/>
    </w:rPr>
  </w:style>
  <w:style w:type="paragraph" w:customStyle="1" w:styleId="1fc">
    <w:name w:val="Знак Знак Знак Знак Знак Знак Знак Знак Знак1"/>
    <w:basedOn w:val="a0"/>
    <w:rsid w:val="00161B45"/>
    <w:pPr>
      <w:spacing w:before="100" w:beforeAutospacing="1" w:after="100" w:afterAutospacing="1" w:line="240" w:lineRule="auto"/>
    </w:pPr>
    <w:rPr>
      <w:rFonts w:ascii="Times New Roman" w:eastAsia="Times New Roman" w:hAnsi="Times New Roman" w:cs="Times New Roman"/>
      <w:color w:val="000000"/>
      <w:sz w:val="24"/>
      <w:szCs w:val="24"/>
      <w:u w:color="000000"/>
      <w:lang w:val="en-US"/>
    </w:rPr>
  </w:style>
  <w:style w:type="character" w:customStyle="1" w:styleId="apple-tab-span">
    <w:name w:val="apple-tab-span"/>
    <w:rsid w:val="00161B45"/>
  </w:style>
  <w:style w:type="character" w:customStyle="1" w:styleId="dash0410043104370430044600200441043f04380441043a0430char1">
    <w:name w:val="dash0410_0431_0437_0430_0446_0020_0441_043f_0438_0441_043a_0430__char1"/>
    <w:rsid w:val="00161B45"/>
    <w:rPr>
      <w:rFonts w:ascii="Times New Roman" w:hAnsi="Times New Roman"/>
      <w:sz w:val="24"/>
      <w:u w:val="none"/>
      <w:effect w:val="none"/>
    </w:rPr>
  </w:style>
  <w:style w:type="character" w:customStyle="1" w:styleId="dash0417005f0430005f0433005f043e005f043b005f043e005f0432005f043e005f043a005f00203005f005fchar1char1">
    <w:name w:val="dash0417_005f0430_005f0433_005f043e_005f043b_005f043e_005f0432_005f043e_005f043a_005f00203_005f_005fchar1__char1"/>
    <w:rsid w:val="00161B45"/>
    <w:rPr>
      <w:rFonts w:ascii="Arial" w:hAnsi="Arial"/>
      <w:b/>
      <w:sz w:val="26"/>
      <w:u w:val="none"/>
      <w:effect w:val="none"/>
    </w:rPr>
  </w:style>
  <w:style w:type="paragraph" w:customStyle="1" w:styleId="dash0410043104370430044600200441043f04380441043a0430">
    <w:name w:val="dash0410_0431_0437_0430_0446_0020_0441_043f_0438_0441_043a_0430"/>
    <w:basedOn w:val="a0"/>
    <w:rsid w:val="00161B45"/>
    <w:pPr>
      <w:spacing w:after="0" w:line="240" w:lineRule="auto"/>
      <w:ind w:left="720" w:firstLine="700"/>
      <w:jc w:val="both"/>
    </w:pPr>
    <w:rPr>
      <w:rFonts w:ascii="Times New Roman" w:eastAsia="Times New Roman" w:hAnsi="Times New Roman" w:cs="Times New Roman"/>
      <w:sz w:val="24"/>
      <w:szCs w:val="24"/>
      <w:lang w:eastAsia="ru-RU"/>
    </w:rPr>
  </w:style>
  <w:style w:type="character" w:customStyle="1" w:styleId="dash041e005f0441005f043d005f043e005f0432005f043d005f043e005f0439005f0020005f0442005f0435005f043a005f0441005f0442005f00202005f005fchar1char1">
    <w:name w:val="dash041e_005f0441_005f043d_005f043e_005f0432_005f043d_005f043e_005f0439_005f0020_005f0442_005f0435_005f043a_005f0441_005f0442_005f00202_005f_005fchar1__char1"/>
    <w:rsid w:val="00161B45"/>
    <w:rPr>
      <w:rFonts w:ascii="Times New Roman" w:hAnsi="Times New Roman"/>
      <w:sz w:val="24"/>
      <w:u w:val="none"/>
      <w:effect w:val="none"/>
    </w:rPr>
  </w:style>
  <w:style w:type="paragraph" w:customStyle="1" w:styleId="dash041e005f0441005f043d005f043e005f0432005f043d005f043e005f0439005f0020005f0442005f0435005f043a005f0441005f0442005f00202">
    <w:name w:val="dash041e_005f0441_005f043d_005f043e_005f0432_005f043d_005f043e_005f0439_005f0020_005f0442_005f0435_005f043a_005f0441_005f0442_005f00202"/>
    <w:basedOn w:val="a0"/>
    <w:rsid w:val="00161B45"/>
    <w:pPr>
      <w:spacing w:after="120" w:line="480" w:lineRule="atLeast"/>
    </w:pPr>
    <w:rPr>
      <w:rFonts w:ascii="Times New Roman" w:eastAsia="Times New Roman" w:hAnsi="Times New Roman" w:cs="Times New Roman"/>
      <w:sz w:val="24"/>
      <w:szCs w:val="24"/>
      <w:lang w:eastAsia="ru-RU"/>
    </w:rPr>
  </w:style>
  <w:style w:type="character" w:customStyle="1" w:styleId="c0">
    <w:name w:val="c0"/>
    <w:rsid w:val="00161B45"/>
  </w:style>
  <w:style w:type="paragraph" w:customStyle="1" w:styleId="afffff2">
    <w:name w:val="Основной"/>
    <w:basedOn w:val="a0"/>
    <w:link w:val="afffff3"/>
    <w:rsid w:val="00161B45"/>
    <w:pPr>
      <w:autoSpaceDE w:val="0"/>
      <w:autoSpaceDN w:val="0"/>
      <w:adjustRightInd w:val="0"/>
      <w:spacing w:after="0" w:line="214" w:lineRule="atLeast"/>
      <w:ind w:firstLine="283"/>
      <w:jc w:val="both"/>
      <w:textAlignment w:val="center"/>
    </w:pPr>
    <w:rPr>
      <w:rFonts w:ascii="NewtonCSanPin" w:eastAsia="Calibri" w:hAnsi="NewtonCSanPin" w:cs="NewtonCSanPin"/>
      <w:color w:val="000000"/>
      <w:sz w:val="21"/>
      <w:szCs w:val="21"/>
      <w:lang w:eastAsia="ru-RU"/>
    </w:rPr>
  </w:style>
  <w:style w:type="paragraph" w:customStyle="1" w:styleId="afffff4">
    <w:name w:val="Название таблицы"/>
    <w:basedOn w:val="afffff2"/>
    <w:rsid w:val="00161B45"/>
    <w:pPr>
      <w:spacing w:before="113"/>
      <w:ind w:firstLine="0"/>
      <w:jc w:val="center"/>
    </w:pPr>
    <w:rPr>
      <w:b/>
      <w:bCs/>
    </w:rPr>
  </w:style>
  <w:style w:type="character" w:customStyle="1" w:styleId="1fd">
    <w:name w:val="Сноска1"/>
    <w:rsid w:val="00161B45"/>
    <w:rPr>
      <w:rFonts w:ascii="Times New Roman" w:hAnsi="Times New Roman"/>
      <w:vertAlign w:val="superscript"/>
    </w:rPr>
  </w:style>
  <w:style w:type="paragraph" w:customStyle="1" w:styleId="afffff5">
    <w:name w:val="Буллит"/>
    <w:basedOn w:val="afffff2"/>
    <w:rsid w:val="00161B45"/>
    <w:pPr>
      <w:ind w:firstLine="244"/>
    </w:pPr>
  </w:style>
  <w:style w:type="character" w:customStyle="1" w:styleId="2f3">
    <w:name w:val="Подпись к таблице2"/>
    <w:rsid w:val="00161B45"/>
    <w:rPr>
      <w:rFonts w:ascii="Times New Roman" w:hAnsi="Times New Roman"/>
      <w:spacing w:val="0"/>
      <w:sz w:val="20"/>
      <w:shd w:val="clear" w:color="auto" w:fill="FFFFFF"/>
    </w:rPr>
  </w:style>
  <w:style w:type="character" w:customStyle="1" w:styleId="324">
    <w:name w:val="Заголовок №3 (2) + Не полужирный4"/>
    <w:aliases w:val="Не курсив16"/>
    <w:rsid w:val="00161B45"/>
    <w:rPr>
      <w:b/>
      <w:i/>
      <w:sz w:val="22"/>
    </w:rPr>
  </w:style>
  <w:style w:type="character" w:customStyle="1" w:styleId="dash041e0441043d043e0432043d043e0439002004420435043a04410442002004410020043e0442044104420443043f043e043cchar1">
    <w:name w:val="dash041e_0441_043d_043e_0432_043d_043e_0439_0020_0442_0435_043a_0441_0442_0020_0441_0020_043e_0442_0441_0442_0443_043f_043e_043c__char1"/>
    <w:rsid w:val="00161B45"/>
    <w:rPr>
      <w:rFonts w:ascii="Times New Roman" w:hAnsi="Times New Roman" w:cs="Times New Roman" w:hint="default"/>
      <w:strike w:val="0"/>
      <w:dstrike w:val="0"/>
      <w:sz w:val="24"/>
      <w:szCs w:val="24"/>
      <w:u w:val="none"/>
      <w:effect w:val="none"/>
    </w:rPr>
  </w:style>
  <w:style w:type="paragraph" w:customStyle="1" w:styleId="dash041e0441043d043e0432043d043e0439002004420435043a04410442002004410020043e0442044104420443043f043e043c">
    <w:name w:val="dash041e_0441_043d_043e_0432_043d_043e_0439_0020_0442_0435_043a_0441_0442_0020_0441_0020_043e_0442_0441_0442_0443_043f_043e_043c"/>
    <w:basedOn w:val="a0"/>
    <w:rsid w:val="00161B45"/>
    <w:pPr>
      <w:spacing w:after="120" w:line="240" w:lineRule="auto"/>
      <w:ind w:left="280"/>
    </w:pPr>
    <w:rPr>
      <w:rFonts w:ascii="Times New Roman" w:eastAsia="Calibri" w:hAnsi="Times New Roman" w:cs="Times New Roman"/>
      <w:sz w:val="24"/>
      <w:szCs w:val="24"/>
      <w:lang w:eastAsia="ru-RU"/>
    </w:rPr>
  </w:style>
  <w:style w:type="paragraph" w:styleId="afffff6">
    <w:name w:val="annotation subject"/>
    <w:basedOn w:val="afff5"/>
    <w:next w:val="afff5"/>
    <w:link w:val="afffff7"/>
    <w:semiHidden/>
    <w:rsid w:val="00161B45"/>
    <w:pPr>
      <w:widowControl w:val="0"/>
      <w:spacing w:after="200" w:line="276" w:lineRule="auto"/>
    </w:pPr>
    <w:rPr>
      <w:rFonts w:ascii="Calibri" w:hAnsi="Calibri"/>
      <w:b/>
      <w:bCs/>
      <w:lang w:val="en-US"/>
    </w:rPr>
  </w:style>
  <w:style w:type="character" w:customStyle="1" w:styleId="afffff7">
    <w:name w:val="Тема примечания Знак"/>
    <w:basedOn w:val="afff6"/>
    <w:link w:val="afffff6"/>
    <w:semiHidden/>
    <w:rsid w:val="00161B45"/>
    <w:rPr>
      <w:rFonts w:ascii="Calibri" w:eastAsia="Times New Roman" w:hAnsi="Calibri" w:cs="Times New Roman"/>
      <w:b/>
      <w:bCs/>
      <w:sz w:val="20"/>
      <w:szCs w:val="20"/>
      <w:lang w:val="en-US" w:eastAsia="ru-RU"/>
    </w:rPr>
  </w:style>
  <w:style w:type="paragraph" w:styleId="afffff8">
    <w:name w:val="Revision"/>
    <w:hidden/>
    <w:uiPriority w:val="99"/>
    <w:semiHidden/>
    <w:rsid w:val="00161B45"/>
    <w:pPr>
      <w:spacing w:after="0" w:line="240" w:lineRule="auto"/>
    </w:pPr>
    <w:rPr>
      <w:rFonts w:ascii="Calibri" w:eastAsia="Times New Roman" w:hAnsi="Calibri" w:cs="Times New Roman"/>
      <w:lang w:val="en-US"/>
    </w:rPr>
  </w:style>
  <w:style w:type="numbering" w:customStyle="1" w:styleId="2f4">
    <w:name w:val="Нет списка2"/>
    <w:next w:val="a3"/>
    <w:uiPriority w:val="99"/>
    <w:semiHidden/>
    <w:unhideWhenUsed/>
    <w:rsid w:val="00161B45"/>
  </w:style>
  <w:style w:type="character" w:customStyle="1" w:styleId="1fe">
    <w:name w:val="Текст выноски Знак1"/>
    <w:uiPriority w:val="99"/>
    <w:semiHidden/>
    <w:rsid w:val="00161B45"/>
    <w:rPr>
      <w:rFonts w:ascii="Segoe UI" w:eastAsia="Times New Roman" w:hAnsi="Segoe UI" w:cs="Segoe UI"/>
      <w:sz w:val="18"/>
      <w:szCs w:val="18"/>
      <w:lang w:eastAsia="ru-RU"/>
    </w:rPr>
  </w:style>
  <w:style w:type="character" w:customStyle="1" w:styleId="1ff">
    <w:name w:val="Текст примечания Знак1"/>
    <w:uiPriority w:val="99"/>
    <w:semiHidden/>
    <w:rsid w:val="00161B45"/>
    <w:rPr>
      <w:rFonts w:ascii="Times New Roman" w:eastAsia="Times New Roman" w:hAnsi="Times New Roman" w:cs="Times New Roman"/>
      <w:sz w:val="20"/>
      <w:szCs w:val="20"/>
      <w:lang w:eastAsia="ru-RU"/>
    </w:rPr>
  </w:style>
  <w:style w:type="paragraph" w:customStyle="1" w:styleId="dash0412005f0435005f0440005f0445005f043d005f0438005f0439005f0020005f043a005f043e005f043b005f043e005f043d005f0442005f0438005f0442005f0443005f043b">
    <w:name w:val="dash0412_005f0435_005f0440_005f0445_005f043d_005f0438_005f0439_005f0020_005f043a_005f043e_005f043b_005f043e_005f043d_005f0442_005f0438_005f0442_005f0443_005f043b"/>
    <w:basedOn w:val="a0"/>
    <w:uiPriority w:val="99"/>
    <w:semiHidden/>
    <w:rsid w:val="00161B45"/>
    <w:pPr>
      <w:spacing w:after="0" w:line="240" w:lineRule="auto"/>
    </w:pPr>
    <w:rPr>
      <w:rFonts w:ascii="Times New Roman" w:eastAsia="Times New Roman" w:hAnsi="Times New Roman" w:cs="Times New Roman"/>
      <w:sz w:val="20"/>
      <w:szCs w:val="20"/>
      <w:lang w:eastAsia="ru-RU"/>
    </w:rPr>
  </w:style>
  <w:style w:type="paragraph" w:customStyle="1" w:styleId="dash041e005f0441005f043d005f043e005f0432005f043d005f043e005f0439005f0020005f0442005f0435005f043a005f0441005f0442005f0020005f0441005f0020005f043e005f0442005f0441005f0442005f0443005f043f005f043e005f043">
    <w:name w:val="dash041e_005f0441_005f043d_005f043e_005f0432_005f043d_005f043e_005f0439_005f0020_005f0442_005f0435_005f043a_005f0441_005f0442_005f0020_005f0441_005f0020_005f043e_005f0442_005f0441_005f0442_005f0443_005f043f_005f043e_005f043"/>
    <w:basedOn w:val="a0"/>
    <w:uiPriority w:val="99"/>
    <w:semiHidden/>
    <w:rsid w:val="00161B45"/>
    <w:pPr>
      <w:spacing w:after="120" w:line="240" w:lineRule="auto"/>
      <w:ind w:left="280"/>
    </w:pPr>
    <w:rPr>
      <w:rFonts w:ascii="Times New Roman" w:eastAsia="Times New Roman" w:hAnsi="Times New Roman" w:cs="Times New Roman"/>
      <w:sz w:val="24"/>
      <w:szCs w:val="24"/>
      <w:lang w:eastAsia="ru-RU"/>
    </w:rPr>
  </w:style>
  <w:style w:type="character" w:customStyle="1" w:styleId="dash0412005f0435005f0440005f0445005f043d005f0438005f0439005f0020005f043a005f043e005f043b005f043e005f043d005f0442005f0438005f0442005f0443005f043b005f005fchar1char1">
    <w:name w:val="dash0412_005f0435_005f0440_005f0445_005f043d_005f0438_005f0439_005f0020_005f043a_005f043e_005f043b_005f043e_005f043d_005f0442_005f0438_005f0442_005f0443_005f043b_005f_005fchar1__char1"/>
    <w:rsid w:val="00161B45"/>
    <w:rPr>
      <w:rFonts w:ascii="Times New Roman" w:hAnsi="Times New Roman" w:cs="Times New Roman" w:hint="default"/>
      <w:strike w:val="0"/>
      <w:dstrike w:val="0"/>
      <w:sz w:val="20"/>
      <w:szCs w:val="20"/>
      <w:u w:val="none"/>
      <w:effect w:val="none"/>
    </w:rPr>
  </w:style>
  <w:style w:type="character" w:customStyle="1" w:styleId="350">
    <w:name w:val="Основной текст (35)_"/>
    <w:link w:val="351"/>
    <w:uiPriority w:val="99"/>
    <w:locked/>
    <w:rsid w:val="00161B45"/>
    <w:rPr>
      <w:rFonts w:ascii="Arial" w:hAnsi="Arial" w:cs="Arial"/>
      <w:spacing w:val="-10"/>
      <w:shd w:val="clear" w:color="auto" w:fill="FFFFFF"/>
    </w:rPr>
  </w:style>
  <w:style w:type="paragraph" w:customStyle="1" w:styleId="351">
    <w:name w:val="Основной текст (35)"/>
    <w:basedOn w:val="a0"/>
    <w:link w:val="350"/>
    <w:uiPriority w:val="99"/>
    <w:rsid w:val="00161B45"/>
    <w:pPr>
      <w:widowControl w:val="0"/>
      <w:shd w:val="clear" w:color="auto" w:fill="FFFFFF"/>
      <w:spacing w:after="0" w:line="322" w:lineRule="exact"/>
    </w:pPr>
    <w:rPr>
      <w:rFonts w:ascii="Arial" w:hAnsi="Arial" w:cs="Arial"/>
      <w:spacing w:val="-10"/>
    </w:rPr>
  </w:style>
  <w:style w:type="character" w:customStyle="1" w:styleId="38">
    <w:name w:val="Основной текст (3)_"/>
    <w:link w:val="39"/>
    <w:locked/>
    <w:rsid w:val="00161B45"/>
    <w:rPr>
      <w:rFonts w:ascii="Times New Roman" w:eastAsia="Times New Roman" w:hAnsi="Times New Roman" w:cs="Times New Roman"/>
      <w:sz w:val="26"/>
      <w:szCs w:val="26"/>
      <w:shd w:val="clear" w:color="auto" w:fill="FFFFFF"/>
    </w:rPr>
  </w:style>
  <w:style w:type="paragraph" w:customStyle="1" w:styleId="39">
    <w:name w:val="Основной текст (3)"/>
    <w:basedOn w:val="a0"/>
    <w:link w:val="38"/>
    <w:rsid w:val="00161B45"/>
    <w:pPr>
      <w:widowControl w:val="0"/>
      <w:shd w:val="clear" w:color="auto" w:fill="FFFFFF"/>
      <w:spacing w:after="0" w:line="293" w:lineRule="exact"/>
      <w:ind w:hanging="1280"/>
    </w:pPr>
    <w:rPr>
      <w:rFonts w:ascii="Times New Roman" w:eastAsia="Times New Roman" w:hAnsi="Times New Roman" w:cs="Times New Roman"/>
      <w:sz w:val="26"/>
      <w:szCs w:val="26"/>
    </w:rPr>
  </w:style>
  <w:style w:type="character" w:customStyle="1" w:styleId="42">
    <w:name w:val="Основной текст (4)_"/>
    <w:link w:val="43"/>
    <w:locked/>
    <w:rsid w:val="00161B45"/>
    <w:rPr>
      <w:rFonts w:ascii="Times New Roman" w:eastAsia="Times New Roman" w:hAnsi="Times New Roman" w:cs="Times New Roman"/>
      <w:b/>
      <w:bCs/>
      <w:sz w:val="26"/>
      <w:szCs w:val="26"/>
      <w:shd w:val="clear" w:color="auto" w:fill="FFFFFF"/>
    </w:rPr>
  </w:style>
  <w:style w:type="paragraph" w:customStyle="1" w:styleId="43">
    <w:name w:val="Основной текст (4)"/>
    <w:basedOn w:val="a0"/>
    <w:link w:val="42"/>
    <w:rsid w:val="00161B45"/>
    <w:pPr>
      <w:widowControl w:val="0"/>
      <w:shd w:val="clear" w:color="auto" w:fill="FFFFFF"/>
      <w:spacing w:after="120" w:line="0" w:lineRule="atLeast"/>
      <w:ind w:firstLine="320"/>
      <w:jc w:val="both"/>
    </w:pPr>
    <w:rPr>
      <w:rFonts w:ascii="Times New Roman" w:eastAsia="Times New Roman" w:hAnsi="Times New Roman" w:cs="Times New Roman"/>
      <w:b/>
      <w:bCs/>
      <w:sz w:val="26"/>
      <w:szCs w:val="26"/>
    </w:rPr>
  </w:style>
  <w:style w:type="character" w:customStyle="1" w:styleId="52">
    <w:name w:val="Основной текст (5)_"/>
    <w:link w:val="53"/>
    <w:locked/>
    <w:rsid w:val="00161B45"/>
    <w:rPr>
      <w:rFonts w:ascii="Times New Roman" w:eastAsia="Times New Roman" w:hAnsi="Times New Roman" w:cs="Times New Roman"/>
      <w:i/>
      <w:iCs/>
      <w:shd w:val="clear" w:color="auto" w:fill="FFFFFF"/>
    </w:rPr>
  </w:style>
  <w:style w:type="paragraph" w:customStyle="1" w:styleId="53">
    <w:name w:val="Основной текст (5)"/>
    <w:basedOn w:val="a0"/>
    <w:link w:val="52"/>
    <w:rsid w:val="00161B45"/>
    <w:pPr>
      <w:widowControl w:val="0"/>
      <w:shd w:val="clear" w:color="auto" w:fill="FFFFFF"/>
      <w:spacing w:after="0" w:line="211" w:lineRule="exact"/>
    </w:pPr>
    <w:rPr>
      <w:rFonts w:ascii="Times New Roman" w:eastAsia="Times New Roman" w:hAnsi="Times New Roman" w:cs="Times New Roman"/>
      <w:i/>
      <w:iCs/>
    </w:rPr>
  </w:style>
  <w:style w:type="character" w:customStyle="1" w:styleId="54">
    <w:name w:val="Заголовок №5_"/>
    <w:link w:val="55"/>
    <w:locked/>
    <w:rsid w:val="00161B45"/>
    <w:rPr>
      <w:rFonts w:ascii="Times New Roman" w:eastAsia="Times New Roman" w:hAnsi="Times New Roman" w:cs="Times New Roman"/>
      <w:b/>
      <w:bCs/>
      <w:sz w:val="21"/>
      <w:szCs w:val="21"/>
      <w:shd w:val="clear" w:color="auto" w:fill="FFFFFF"/>
    </w:rPr>
  </w:style>
  <w:style w:type="paragraph" w:customStyle="1" w:styleId="55">
    <w:name w:val="Заголовок №5"/>
    <w:basedOn w:val="a0"/>
    <w:link w:val="54"/>
    <w:rsid w:val="00161B45"/>
    <w:pPr>
      <w:widowControl w:val="0"/>
      <w:shd w:val="clear" w:color="auto" w:fill="FFFFFF"/>
      <w:spacing w:after="0" w:line="211" w:lineRule="exact"/>
      <w:jc w:val="both"/>
      <w:outlineLvl w:val="4"/>
    </w:pPr>
    <w:rPr>
      <w:rFonts w:ascii="Times New Roman" w:eastAsia="Times New Roman" w:hAnsi="Times New Roman" w:cs="Times New Roman"/>
      <w:b/>
      <w:bCs/>
      <w:sz w:val="21"/>
      <w:szCs w:val="21"/>
    </w:rPr>
  </w:style>
  <w:style w:type="character" w:customStyle="1" w:styleId="62">
    <w:name w:val="Основной текст (6)_"/>
    <w:link w:val="63"/>
    <w:locked/>
    <w:rsid w:val="00161B45"/>
    <w:rPr>
      <w:rFonts w:ascii="Times New Roman" w:eastAsia="Times New Roman" w:hAnsi="Times New Roman" w:cs="Times New Roman"/>
      <w:b/>
      <w:bCs/>
      <w:sz w:val="21"/>
      <w:szCs w:val="21"/>
      <w:shd w:val="clear" w:color="auto" w:fill="FFFFFF"/>
    </w:rPr>
  </w:style>
  <w:style w:type="paragraph" w:customStyle="1" w:styleId="63">
    <w:name w:val="Основной текст (6)"/>
    <w:basedOn w:val="a0"/>
    <w:link w:val="62"/>
    <w:rsid w:val="00161B45"/>
    <w:pPr>
      <w:widowControl w:val="0"/>
      <w:shd w:val="clear" w:color="auto" w:fill="FFFFFF"/>
      <w:spacing w:before="300" w:after="0" w:line="211" w:lineRule="exact"/>
      <w:ind w:hanging="140"/>
    </w:pPr>
    <w:rPr>
      <w:rFonts w:ascii="Times New Roman" w:eastAsia="Times New Roman" w:hAnsi="Times New Roman" w:cs="Times New Roman"/>
      <w:b/>
      <w:bCs/>
      <w:sz w:val="21"/>
      <w:szCs w:val="21"/>
    </w:rPr>
  </w:style>
  <w:style w:type="character" w:customStyle="1" w:styleId="72">
    <w:name w:val="Основной текст (7)_"/>
    <w:link w:val="73"/>
    <w:locked/>
    <w:rsid w:val="00161B45"/>
    <w:rPr>
      <w:rFonts w:ascii="Times New Roman" w:eastAsia="Times New Roman" w:hAnsi="Times New Roman" w:cs="Times New Roman"/>
      <w:sz w:val="17"/>
      <w:szCs w:val="17"/>
      <w:shd w:val="clear" w:color="auto" w:fill="FFFFFF"/>
    </w:rPr>
  </w:style>
  <w:style w:type="paragraph" w:customStyle="1" w:styleId="73">
    <w:name w:val="Основной текст (7)"/>
    <w:basedOn w:val="a0"/>
    <w:link w:val="72"/>
    <w:rsid w:val="00161B45"/>
    <w:pPr>
      <w:widowControl w:val="0"/>
      <w:shd w:val="clear" w:color="auto" w:fill="FFFFFF"/>
      <w:spacing w:after="0" w:line="168" w:lineRule="exact"/>
      <w:ind w:firstLine="320"/>
      <w:jc w:val="both"/>
    </w:pPr>
    <w:rPr>
      <w:rFonts w:ascii="Times New Roman" w:eastAsia="Times New Roman" w:hAnsi="Times New Roman" w:cs="Times New Roman"/>
      <w:sz w:val="17"/>
      <w:szCs w:val="17"/>
    </w:rPr>
  </w:style>
  <w:style w:type="character" w:customStyle="1" w:styleId="Exact">
    <w:name w:val="Подпись к картинке Exact"/>
    <w:link w:val="afffff9"/>
    <w:locked/>
    <w:rsid w:val="00161B45"/>
    <w:rPr>
      <w:rFonts w:ascii="Times New Roman" w:eastAsia="Times New Roman" w:hAnsi="Times New Roman" w:cs="Times New Roman"/>
      <w:sz w:val="21"/>
      <w:szCs w:val="21"/>
      <w:shd w:val="clear" w:color="auto" w:fill="FFFFFF"/>
    </w:rPr>
  </w:style>
  <w:style w:type="paragraph" w:customStyle="1" w:styleId="afffff9">
    <w:name w:val="Подпись к картинке"/>
    <w:basedOn w:val="a0"/>
    <w:link w:val="Exact"/>
    <w:rsid w:val="00161B45"/>
    <w:pPr>
      <w:widowControl w:val="0"/>
      <w:shd w:val="clear" w:color="auto" w:fill="FFFFFF"/>
      <w:spacing w:after="0" w:line="0" w:lineRule="atLeast"/>
    </w:pPr>
    <w:rPr>
      <w:rFonts w:ascii="Times New Roman" w:eastAsia="Times New Roman" w:hAnsi="Times New Roman" w:cs="Times New Roman"/>
      <w:sz w:val="21"/>
      <w:szCs w:val="21"/>
    </w:rPr>
  </w:style>
  <w:style w:type="character" w:customStyle="1" w:styleId="2Exact">
    <w:name w:val="Заголовок №2 Exact"/>
    <w:link w:val="2f5"/>
    <w:locked/>
    <w:rsid w:val="00161B45"/>
    <w:rPr>
      <w:rFonts w:ascii="Times New Roman" w:eastAsia="Times New Roman" w:hAnsi="Times New Roman" w:cs="Times New Roman"/>
      <w:b/>
      <w:bCs/>
      <w:sz w:val="26"/>
      <w:szCs w:val="26"/>
      <w:shd w:val="clear" w:color="auto" w:fill="FFFFFF"/>
    </w:rPr>
  </w:style>
  <w:style w:type="paragraph" w:customStyle="1" w:styleId="2f5">
    <w:name w:val="Заголовок №2"/>
    <w:basedOn w:val="a0"/>
    <w:link w:val="2Exact"/>
    <w:rsid w:val="00161B45"/>
    <w:pPr>
      <w:widowControl w:val="0"/>
      <w:shd w:val="clear" w:color="auto" w:fill="FFFFFF"/>
      <w:spacing w:after="0" w:line="0" w:lineRule="atLeast"/>
      <w:outlineLvl w:val="1"/>
    </w:pPr>
    <w:rPr>
      <w:rFonts w:ascii="Times New Roman" w:eastAsia="Times New Roman" w:hAnsi="Times New Roman" w:cs="Times New Roman"/>
      <w:b/>
      <w:bCs/>
      <w:sz w:val="26"/>
      <w:szCs w:val="26"/>
    </w:rPr>
  </w:style>
  <w:style w:type="character" w:customStyle="1" w:styleId="8Exact">
    <w:name w:val="Основной текст (8) Exact"/>
    <w:link w:val="82"/>
    <w:locked/>
    <w:rsid w:val="00161B45"/>
    <w:rPr>
      <w:rFonts w:ascii="Times New Roman" w:eastAsia="Times New Roman" w:hAnsi="Times New Roman" w:cs="Times New Roman"/>
      <w:sz w:val="17"/>
      <w:szCs w:val="17"/>
      <w:shd w:val="clear" w:color="auto" w:fill="FFFFFF"/>
    </w:rPr>
  </w:style>
  <w:style w:type="paragraph" w:customStyle="1" w:styleId="82">
    <w:name w:val="Основной текст (8)"/>
    <w:basedOn w:val="a0"/>
    <w:link w:val="8Exact"/>
    <w:rsid w:val="00161B45"/>
    <w:pPr>
      <w:widowControl w:val="0"/>
      <w:shd w:val="clear" w:color="auto" w:fill="FFFFFF"/>
      <w:spacing w:after="0" w:line="158" w:lineRule="exact"/>
      <w:jc w:val="right"/>
    </w:pPr>
    <w:rPr>
      <w:rFonts w:ascii="Times New Roman" w:eastAsia="Times New Roman" w:hAnsi="Times New Roman" w:cs="Times New Roman"/>
      <w:sz w:val="17"/>
      <w:szCs w:val="17"/>
    </w:rPr>
  </w:style>
  <w:style w:type="character" w:customStyle="1" w:styleId="100">
    <w:name w:val="Основной текст (10)_"/>
    <w:link w:val="101"/>
    <w:locked/>
    <w:rsid w:val="00161B45"/>
    <w:rPr>
      <w:rFonts w:ascii="Times New Roman" w:eastAsia="Times New Roman" w:hAnsi="Times New Roman" w:cs="Times New Roman"/>
      <w:b/>
      <w:bCs/>
      <w:i/>
      <w:iCs/>
      <w:sz w:val="21"/>
      <w:szCs w:val="21"/>
      <w:shd w:val="clear" w:color="auto" w:fill="FFFFFF"/>
    </w:rPr>
  </w:style>
  <w:style w:type="paragraph" w:customStyle="1" w:styleId="101">
    <w:name w:val="Основной текст (10)"/>
    <w:basedOn w:val="a0"/>
    <w:link w:val="100"/>
    <w:rsid w:val="00161B45"/>
    <w:pPr>
      <w:widowControl w:val="0"/>
      <w:shd w:val="clear" w:color="auto" w:fill="FFFFFF"/>
      <w:spacing w:before="540" w:after="0" w:line="0" w:lineRule="atLeast"/>
      <w:jc w:val="both"/>
    </w:pPr>
    <w:rPr>
      <w:rFonts w:ascii="Times New Roman" w:eastAsia="Times New Roman" w:hAnsi="Times New Roman" w:cs="Times New Roman"/>
      <w:b/>
      <w:bCs/>
      <w:i/>
      <w:iCs/>
      <w:sz w:val="21"/>
      <w:szCs w:val="21"/>
    </w:rPr>
  </w:style>
  <w:style w:type="character" w:customStyle="1" w:styleId="92">
    <w:name w:val="Основной текст (9)_"/>
    <w:link w:val="93"/>
    <w:locked/>
    <w:rsid w:val="00161B45"/>
    <w:rPr>
      <w:rFonts w:ascii="Times New Roman" w:eastAsia="Times New Roman" w:hAnsi="Times New Roman" w:cs="Times New Roman"/>
      <w:i/>
      <w:iCs/>
      <w:sz w:val="21"/>
      <w:szCs w:val="21"/>
      <w:shd w:val="clear" w:color="auto" w:fill="FFFFFF"/>
    </w:rPr>
  </w:style>
  <w:style w:type="paragraph" w:customStyle="1" w:styleId="93">
    <w:name w:val="Основной текст (9)"/>
    <w:basedOn w:val="a0"/>
    <w:link w:val="92"/>
    <w:rsid w:val="00161B45"/>
    <w:pPr>
      <w:widowControl w:val="0"/>
      <w:shd w:val="clear" w:color="auto" w:fill="FFFFFF"/>
      <w:spacing w:before="60" w:after="0" w:line="211" w:lineRule="exact"/>
      <w:jc w:val="both"/>
    </w:pPr>
    <w:rPr>
      <w:rFonts w:ascii="Times New Roman" w:eastAsia="Times New Roman" w:hAnsi="Times New Roman" w:cs="Times New Roman"/>
      <w:i/>
      <w:iCs/>
      <w:sz w:val="21"/>
      <w:szCs w:val="21"/>
    </w:rPr>
  </w:style>
  <w:style w:type="character" w:customStyle="1" w:styleId="113">
    <w:name w:val="Основной текст (11)_"/>
    <w:link w:val="114"/>
    <w:uiPriority w:val="99"/>
    <w:locked/>
    <w:rsid w:val="00161B45"/>
    <w:rPr>
      <w:rFonts w:ascii="Microsoft Sans Serif" w:eastAsia="Microsoft Sans Serif" w:hAnsi="Microsoft Sans Serif" w:cs="Microsoft Sans Serif"/>
      <w:i/>
      <w:iCs/>
      <w:sz w:val="16"/>
      <w:szCs w:val="16"/>
      <w:shd w:val="clear" w:color="auto" w:fill="FFFFFF"/>
    </w:rPr>
  </w:style>
  <w:style w:type="paragraph" w:customStyle="1" w:styleId="114">
    <w:name w:val="Основной текст (11)"/>
    <w:basedOn w:val="a0"/>
    <w:link w:val="113"/>
    <w:uiPriority w:val="99"/>
    <w:rsid w:val="00161B45"/>
    <w:pPr>
      <w:widowControl w:val="0"/>
      <w:shd w:val="clear" w:color="auto" w:fill="FFFFFF"/>
      <w:spacing w:after="300" w:line="270" w:lineRule="exact"/>
    </w:pPr>
    <w:rPr>
      <w:rFonts w:ascii="Microsoft Sans Serif" w:eastAsia="Microsoft Sans Serif" w:hAnsi="Microsoft Sans Serif" w:cs="Microsoft Sans Serif"/>
      <w:i/>
      <w:iCs/>
      <w:sz w:val="16"/>
      <w:szCs w:val="16"/>
    </w:rPr>
  </w:style>
  <w:style w:type="character" w:customStyle="1" w:styleId="123">
    <w:name w:val="Основной текст (12)_"/>
    <w:locked/>
    <w:rsid w:val="00161B45"/>
    <w:rPr>
      <w:rFonts w:ascii="Times New Roman" w:eastAsia="Times New Roman" w:hAnsi="Times New Roman" w:cs="Times New Roman"/>
      <w:b/>
      <w:bCs/>
      <w:i/>
      <w:iCs/>
      <w:sz w:val="17"/>
      <w:szCs w:val="17"/>
      <w:shd w:val="clear" w:color="auto" w:fill="FFFFFF"/>
    </w:rPr>
  </w:style>
  <w:style w:type="character" w:customStyle="1" w:styleId="3Exact">
    <w:name w:val="Заголовок №3 Exact"/>
    <w:link w:val="3a"/>
    <w:locked/>
    <w:rsid w:val="00161B45"/>
    <w:rPr>
      <w:rFonts w:ascii="Times New Roman" w:eastAsia="Times New Roman" w:hAnsi="Times New Roman" w:cs="Times New Roman"/>
      <w:sz w:val="21"/>
      <w:szCs w:val="21"/>
      <w:shd w:val="clear" w:color="auto" w:fill="FFFFFF"/>
      <w:lang w:val="en-US" w:bidi="en-US"/>
    </w:rPr>
  </w:style>
  <w:style w:type="paragraph" w:customStyle="1" w:styleId="3a">
    <w:name w:val="Заголовок №3"/>
    <w:basedOn w:val="a0"/>
    <w:link w:val="3Exact"/>
    <w:rsid w:val="00161B45"/>
    <w:pPr>
      <w:widowControl w:val="0"/>
      <w:shd w:val="clear" w:color="auto" w:fill="FFFFFF"/>
      <w:spacing w:after="0" w:line="0" w:lineRule="atLeast"/>
      <w:outlineLvl w:val="2"/>
    </w:pPr>
    <w:rPr>
      <w:rFonts w:ascii="Times New Roman" w:eastAsia="Times New Roman" w:hAnsi="Times New Roman" w:cs="Times New Roman"/>
      <w:sz w:val="21"/>
      <w:szCs w:val="21"/>
      <w:lang w:val="en-US" w:bidi="en-US"/>
    </w:rPr>
  </w:style>
  <w:style w:type="character" w:customStyle="1" w:styleId="2Exact0">
    <w:name w:val="Подпись к картинке (2) Exact"/>
    <w:link w:val="2f6"/>
    <w:locked/>
    <w:rsid w:val="00161B45"/>
    <w:rPr>
      <w:rFonts w:ascii="Times New Roman" w:eastAsia="Times New Roman" w:hAnsi="Times New Roman" w:cs="Times New Roman"/>
      <w:shd w:val="clear" w:color="auto" w:fill="FFFFFF"/>
    </w:rPr>
  </w:style>
  <w:style w:type="paragraph" w:customStyle="1" w:styleId="2f6">
    <w:name w:val="Подпись к картинке (2)"/>
    <w:basedOn w:val="a0"/>
    <w:link w:val="2Exact0"/>
    <w:rsid w:val="00161B45"/>
    <w:pPr>
      <w:widowControl w:val="0"/>
      <w:shd w:val="clear" w:color="auto" w:fill="FFFFFF"/>
      <w:spacing w:after="0" w:line="0" w:lineRule="atLeast"/>
    </w:pPr>
    <w:rPr>
      <w:rFonts w:ascii="Times New Roman" w:eastAsia="Times New Roman" w:hAnsi="Times New Roman" w:cs="Times New Roman"/>
    </w:rPr>
  </w:style>
  <w:style w:type="character" w:customStyle="1" w:styleId="3Exact0">
    <w:name w:val="Подпись к картинке (3) Exact"/>
    <w:link w:val="3b"/>
    <w:locked/>
    <w:rsid w:val="00161B45"/>
    <w:rPr>
      <w:rFonts w:ascii="Times New Roman" w:eastAsia="Times New Roman" w:hAnsi="Times New Roman" w:cs="Times New Roman"/>
      <w:sz w:val="21"/>
      <w:szCs w:val="21"/>
      <w:shd w:val="clear" w:color="auto" w:fill="FFFFFF"/>
    </w:rPr>
  </w:style>
  <w:style w:type="paragraph" w:customStyle="1" w:styleId="3b">
    <w:name w:val="Подпись к картинке (3)"/>
    <w:basedOn w:val="a0"/>
    <w:link w:val="3Exact0"/>
    <w:rsid w:val="00161B45"/>
    <w:pPr>
      <w:widowControl w:val="0"/>
      <w:shd w:val="clear" w:color="auto" w:fill="FFFFFF"/>
      <w:spacing w:after="0" w:line="0" w:lineRule="atLeast"/>
    </w:pPr>
    <w:rPr>
      <w:rFonts w:ascii="Times New Roman" w:eastAsia="Times New Roman" w:hAnsi="Times New Roman" w:cs="Times New Roman"/>
      <w:sz w:val="21"/>
      <w:szCs w:val="21"/>
    </w:rPr>
  </w:style>
  <w:style w:type="character" w:customStyle="1" w:styleId="4Exact">
    <w:name w:val="Подпись к картинке (4) Exact"/>
    <w:link w:val="44"/>
    <w:uiPriority w:val="99"/>
    <w:locked/>
    <w:rsid w:val="00161B45"/>
    <w:rPr>
      <w:rFonts w:ascii="Times New Roman" w:eastAsia="Times New Roman" w:hAnsi="Times New Roman" w:cs="Times New Roman"/>
      <w:i/>
      <w:iCs/>
      <w:sz w:val="21"/>
      <w:szCs w:val="21"/>
      <w:shd w:val="clear" w:color="auto" w:fill="FFFFFF"/>
      <w:lang w:val="en-US" w:bidi="en-US"/>
    </w:rPr>
  </w:style>
  <w:style w:type="paragraph" w:customStyle="1" w:styleId="44">
    <w:name w:val="Подпись к картинке (4)"/>
    <w:basedOn w:val="a0"/>
    <w:link w:val="4Exact"/>
    <w:uiPriority w:val="99"/>
    <w:rsid w:val="00161B45"/>
    <w:pPr>
      <w:widowControl w:val="0"/>
      <w:shd w:val="clear" w:color="auto" w:fill="FFFFFF"/>
      <w:spacing w:after="0" w:line="0" w:lineRule="atLeast"/>
    </w:pPr>
    <w:rPr>
      <w:rFonts w:ascii="Times New Roman" w:eastAsia="Times New Roman" w:hAnsi="Times New Roman" w:cs="Times New Roman"/>
      <w:i/>
      <w:iCs/>
      <w:sz w:val="21"/>
      <w:szCs w:val="21"/>
      <w:lang w:val="en-US" w:bidi="en-US"/>
    </w:rPr>
  </w:style>
  <w:style w:type="character" w:customStyle="1" w:styleId="45">
    <w:name w:val="Заголовок №4_"/>
    <w:link w:val="46"/>
    <w:locked/>
    <w:rsid w:val="00161B45"/>
    <w:rPr>
      <w:rFonts w:ascii="Times New Roman" w:eastAsia="Times New Roman" w:hAnsi="Times New Roman" w:cs="Times New Roman"/>
      <w:b/>
      <w:bCs/>
      <w:sz w:val="26"/>
      <w:szCs w:val="26"/>
      <w:shd w:val="clear" w:color="auto" w:fill="FFFFFF"/>
    </w:rPr>
  </w:style>
  <w:style w:type="paragraph" w:customStyle="1" w:styleId="46">
    <w:name w:val="Заголовок №4"/>
    <w:basedOn w:val="a0"/>
    <w:link w:val="45"/>
    <w:rsid w:val="00161B45"/>
    <w:pPr>
      <w:widowControl w:val="0"/>
      <w:shd w:val="clear" w:color="auto" w:fill="FFFFFF"/>
      <w:spacing w:before="300" w:after="180" w:line="0" w:lineRule="atLeast"/>
      <w:jc w:val="both"/>
      <w:outlineLvl w:val="3"/>
    </w:pPr>
    <w:rPr>
      <w:rFonts w:ascii="Times New Roman" w:eastAsia="Times New Roman" w:hAnsi="Times New Roman" w:cs="Times New Roman"/>
      <w:b/>
      <w:bCs/>
      <w:sz w:val="26"/>
      <w:szCs w:val="26"/>
    </w:rPr>
  </w:style>
  <w:style w:type="paragraph" w:customStyle="1" w:styleId="143">
    <w:name w:val="Основной текст (14)"/>
    <w:basedOn w:val="a0"/>
    <w:rsid w:val="00161B45"/>
    <w:pPr>
      <w:widowControl w:val="0"/>
      <w:shd w:val="clear" w:color="auto" w:fill="FFFFFF"/>
      <w:spacing w:before="120" w:after="0" w:line="168" w:lineRule="exact"/>
      <w:ind w:firstLine="320"/>
      <w:jc w:val="both"/>
    </w:pPr>
    <w:rPr>
      <w:rFonts w:ascii="Times New Roman" w:eastAsia="Times New Roman" w:hAnsi="Times New Roman" w:cs="Times New Roman"/>
      <w:b/>
      <w:bCs/>
      <w:sz w:val="17"/>
      <w:szCs w:val="17"/>
    </w:rPr>
  </w:style>
  <w:style w:type="character" w:customStyle="1" w:styleId="16Exact">
    <w:name w:val="Основной текст (16) Exact"/>
    <w:link w:val="162"/>
    <w:locked/>
    <w:rsid w:val="00161B45"/>
    <w:rPr>
      <w:rFonts w:ascii="Times New Roman" w:eastAsia="Times New Roman" w:hAnsi="Times New Roman" w:cs="Times New Roman"/>
      <w:b/>
      <w:bCs/>
      <w:sz w:val="19"/>
      <w:szCs w:val="19"/>
      <w:shd w:val="clear" w:color="auto" w:fill="FFFFFF"/>
    </w:rPr>
  </w:style>
  <w:style w:type="paragraph" w:customStyle="1" w:styleId="162">
    <w:name w:val="Основной текст (16)"/>
    <w:basedOn w:val="a0"/>
    <w:link w:val="16Exact"/>
    <w:rsid w:val="00161B45"/>
    <w:pPr>
      <w:widowControl w:val="0"/>
      <w:shd w:val="clear" w:color="auto" w:fill="FFFFFF"/>
      <w:spacing w:before="240" w:after="240" w:line="0" w:lineRule="atLeast"/>
    </w:pPr>
    <w:rPr>
      <w:rFonts w:ascii="Times New Roman" w:eastAsia="Times New Roman" w:hAnsi="Times New Roman" w:cs="Times New Roman"/>
      <w:b/>
      <w:bCs/>
      <w:sz w:val="19"/>
      <w:szCs w:val="19"/>
    </w:rPr>
  </w:style>
  <w:style w:type="character" w:customStyle="1" w:styleId="3Exact1">
    <w:name w:val="Номер заголовка №3 Exact"/>
    <w:link w:val="3c"/>
    <w:locked/>
    <w:rsid w:val="00161B45"/>
    <w:rPr>
      <w:rFonts w:ascii="Impact" w:eastAsia="Impact" w:hAnsi="Impact" w:cs="Impact"/>
      <w:sz w:val="19"/>
      <w:szCs w:val="19"/>
      <w:shd w:val="clear" w:color="auto" w:fill="FFFFFF"/>
    </w:rPr>
  </w:style>
  <w:style w:type="paragraph" w:customStyle="1" w:styleId="3c">
    <w:name w:val="Номер заголовка №3"/>
    <w:basedOn w:val="a0"/>
    <w:link w:val="3Exact1"/>
    <w:rsid w:val="00161B45"/>
    <w:pPr>
      <w:widowControl w:val="0"/>
      <w:shd w:val="clear" w:color="auto" w:fill="FFFFFF"/>
      <w:spacing w:after="0" w:line="0" w:lineRule="atLeast"/>
    </w:pPr>
    <w:rPr>
      <w:rFonts w:ascii="Impact" w:eastAsia="Impact" w:hAnsi="Impact" w:cs="Impact"/>
      <w:sz w:val="19"/>
      <w:szCs w:val="19"/>
    </w:rPr>
  </w:style>
  <w:style w:type="character" w:customStyle="1" w:styleId="32Exact">
    <w:name w:val="Номер заголовка №3 (2) Exact"/>
    <w:link w:val="320"/>
    <w:locked/>
    <w:rsid w:val="00161B45"/>
    <w:rPr>
      <w:rFonts w:ascii="Times New Roman" w:eastAsia="Times New Roman" w:hAnsi="Times New Roman" w:cs="Times New Roman"/>
      <w:sz w:val="21"/>
      <w:szCs w:val="21"/>
      <w:shd w:val="clear" w:color="auto" w:fill="FFFFFF"/>
    </w:rPr>
  </w:style>
  <w:style w:type="paragraph" w:customStyle="1" w:styleId="320">
    <w:name w:val="Номер заголовка №3 (2)"/>
    <w:basedOn w:val="a0"/>
    <w:link w:val="32Exact"/>
    <w:rsid w:val="00161B45"/>
    <w:pPr>
      <w:widowControl w:val="0"/>
      <w:shd w:val="clear" w:color="auto" w:fill="FFFFFF"/>
      <w:spacing w:after="0" w:line="0" w:lineRule="atLeast"/>
    </w:pPr>
    <w:rPr>
      <w:rFonts w:ascii="Times New Roman" w:eastAsia="Times New Roman" w:hAnsi="Times New Roman" w:cs="Times New Roman"/>
      <w:sz w:val="21"/>
      <w:szCs w:val="21"/>
    </w:rPr>
  </w:style>
  <w:style w:type="character" w:customStyle="1" w:styleId="33Exact">
    <w:name w:val="Номер заголовка №3 (3) Exact"/>
    <w:link w:val="330"/>
    <w:locked/>
    <w:rsid w:val="00161B45"/>
    <w:rPr>
      <w:rFonts w:ascii="Times New Roman" w:eastAsia="Times New Roman" w:hAnsi="Times New Roman" w:cs="Times New Roman"/>
      <w:sz w:val="26"/>
      <w:szCs w:val="26"/>
      <w:shd w:val="clear" w:color="auto" w:fill="FFFFFF"/>
    </w:rPr>
  </w:style>
  <w:style w:type="paragraph" w:customStyle="1" w:styleId="330">
    <w:name w:val="Номер заголовка №3 (3)"/>
    <w:basedOn w:val="a0"/>
    <w:link w:val="33Exact"/>
    <w:rsid w:val="00161B45"/>
    <w:pPr>
      <w:widowControl w:val="0"/>
      <w:shd w:val="clear" w:color="auto" w:fill="FFFFFF"/>
      <w:spacing w:after="0" w:line="0" w:lineRule="atLeast"/>
    </w:pPr>
    <w:rPr>
      <w:rFonts w:ascii="Times New Roman" w:eastAsia="Times New Roman" w:hAnsi="Times New Roman" w:cs="Times New Roman"/>
      <w:sz w:val="26"/>
      <w:szCs w:val="26"/>
    </w:rPr>
  </w:style>
  <w:style w:type="character" w:customStyle="1" w:styleId="17Exact">
    <w:name w:val="Основной текст (17) Exact"/>
    <w:link w:val="172"/>
    <w:locked/>
    <w:rsid w:val="00161B45"/>
    <w:rPr>
      <w:rFonts w:ascii="Candara" w:eastAsia="Candara" w:hAnsi="Candara" w:cs="Candara"/>
      <w:shd w:val="clear" w:color="auto" w:fill="FFFFFF"/>
    </w:rPr>
  </w:style>
  <w:style w:type="paragraph" w:customStyle="1" w:styleId="172">
    <w:name w:val="Основной текст (17)"/>
    <w:basedOn w:val="a0"/>
    <w:link w:val="17Exact"/>
    <w:rsid w:val="00161B45"/>
    <w:pPr>
      <w:widowControl w:val="0"/>
      <w:shd w:val="clear" w:color="auto" w:fill="FFFFFF"/>
      <w:spacing w:after="0" w:line="0" w:lineRule="atLeast"/>
    </w:pPr>
    <w:rPr>
      <w:rFonts w:ascii="Candara" w:eastAsia="Candara" w:hAnsi="Candara" w:cs="Candara"/>
    </w:rPr>
  </w:style>
  <w:style w:type="character" w:customStyle="1" w:styleId="18Exact">
    <w:name w:val="Основной текст (18) Exact"/>
    <w:link w:val="182"/>
    <w:locked/>
    <w:rsid w:val="00161B45"/>
    <w:rPr>
      <w:rFonts w:ascii="Microsoft Sans Serif" w:eastAsia="Microsoft Sans Serif" w:hAnsi="Microsoft Sans Serif" w:cs="Microsoft Sans Serif"/>
      <w:sz w:val="16"/>
      <w:szCs w:val="16"/>
      <w:shd w:val="clear" w:color="auto" w:fill="FFFFFF"/>
    </w:rPr>
  </w:style>
  <w:style w:type="paragraph" w:customStyle="1" w:styleId="182">
    <w:name w:val="Основной текст (18)"/>
    <w:basedOn w:val="a0"/>
    <w:link w:val="18Exact"/>
    <w:rsid w:val="00161B45"/>
    <w:pPr>
      <w:widowControl w:val="0"/>
      <w:shd w:val="clear" w:color="auto" w:fill="FFFFFF"/>
      <w:spacing w:after="0" w:line="0" w:lineRule="atLeast"/>
    </w:pPr>
    <w:rPr>
      <w:rFonts w:ascii="Microsoft Sans Serif" w:eastAsia="Microsoft Sans Serif" w:hAnsi="Microsoft Sans Serif" w:cs="Microsoft Sans Serif"/>
      <w:sz w:val="16"/>
      <w:szCs w:val="16"/>
    </w:rPr>
  </w:style>
  <w:style w:type="character" w:customStyle="1" w:styleId="afffffa">
    <w:name w:val="Сноска_"/>
    <w:locked/>
    <w:rsid w:val="00161B45"/>
    <w:rPr>
      <w:rFonts w:ascii="Times New Roman" w:eastAsia="Times New Roman" w:hAnsi="Times New Roman" w:cs="Times New Roman"/>
      <w:sz w:val="21"/>
      <w:szCs w:val="21"/>
      <w:shd w:val="clear" w:color="auto" w:fill="FFFFFF"/>
    </w:rPr>
  </w:style>
  <w:style w:type="character" w:customStyle="1" w:styleId="3d">
    <w:name w:val="Подпись к таблице (3)_"/>
    <w:link w:val="3e"/>
    <w:locked/>
    <w:rsid w:val="00161B45"/>
    <w:rPr>
      <w:rFonts w:ascii="Times New Roman" w:eastAsia="Times New Roman" w:hAnsi="Times New Roman" w:cs="Times New Roman"/>
      <w:i/>
      <w:iCs/>
      <w:shd w:val="clear" w:color="auto" w:fill="FFFFFF"/>
    </w:rPr>
  </w:style>
  <w:style w:type="paragraph" w:customStyle="1" w:styleId="3e">
    <w:name w:val="Подпись к таблице (3)"/>
    <w:basedOn w:val="a0"/>
    <w:link w:val="3d"/>
    <w:rsid w:val="00161B45"/>
    <w:pPr>
      <w:widowControl w:val="0"/>
      <w:shd w:val="clear" w:color="auto" w:fill="FFFFFF"/>
      <w:spacing w:after="0" w:line="0" w:lineRule="atLeast"/>
    </w:pPr>
    <w:rPr>
      <w:rFonts w:ascii="Times New Roman" w:eastAsia="Times New Roman" w:hAnsi="Times New Roman" w:cs="Times New Roman"/>
      <w:i/>
      <w:iCs/>
    </w:rPr>
  </w:style>
  <w:style w:type="character" w:customStyle="1" w:styleId="2f7">
    <w:name w:val="Сноска (2)_"/>
    <w:link w:val="2f8"/>
    <w:locked/>
    <w:rsid w:val="00161B45"/>
    <w:rPr>
      <w:rFonts w:ascii="Times New Roman" w:eastAsia="Times New Roman" w:hAnsi="Times New Roman" w:cs="Times New Roman"/>
      <w:shd w:val="clear" w:color="auto" w:fill="FFFFFF"/>
    </w:rPr>
  </w:style>
  <w:style w:type="paragraph" w:customStyle="1" w:styleId="2f8">
    <w:name w:val="Сноска (2)"/>
    <w:basedOn w:val="a0"/>
    <w:link w:val="2f7"/>
    <w:rsid w:val="00161B45"/>
    <w:pPr>
      <w:widowControl w:val="0"/>
      <w:shd w:val="clear" w:color="auto" w:fill="FFFFFF"/>
      <w:spacing w:after="0" w:line="211" w:lineRule="exact"/>
      <w:ind w:hanging="180"/>
    </w:pPr>
    <w:rPr>
      <w:rFonts w:ascii="Times New Roman" w:eastAsia="Times New Roman" w:hAnsi="Times New Roman" w:cs="Times New Roman"/>
    </w:rPr>
  </w:style>
  <w:style w:type="character" w:customStyle="1" w:styleId="afffffb">
    <w:name w:val="Подпись к таблице_"/>
    <w:link w:val="afffffc"/>
    <w:locked/>
    <w:rsid w:val="00161B45"/>
    <w:rPr>
      <w:rFonts w:ascii="Times New Roman" w:eastAsia="Times New Roman" w:hAnsi="Times New Roman" w:cs="Times New Roman"/>
      <w:sz w:val="17"/>
      <w:szCs w:val="17"/>
      <w:shd w:val="clear" w:color="auto" w:fill="FFFFFF"/>
    </w:rPr>
  </w:style>
  <w:style w:type="paragraph" w:customStyle="1" w:styleId="afffffc">
    <w:name w:val="Подпись к таблице"/>
    <w:basedOn w:val="a0"/>
    <w:link w:val="afffffb"/>
    <w:rsid w:val="00161B45"/>
    <w:pPr>
      <w:widowControl w:val="0"/>
      <w:shd w:val="clear" w:color="auto" w:fill="FFFFFF"/>
      <w:spacing w:after="0" w:line="168" w:lineRule="exact"/>
      <w:ind w:firstLine="300"/>
    </w:pPr>
    <w:rPr>
      <w:rFonts w:ascii="Times New Roman" w:eastAsia="Times New Roman" w:hAnsi="Times New Roman" w:cs="Times New Roman"/>
      <w:sz w:val="17"/>
      <w:szCs w:val="17"/>
    </w:rPr>
  </w:style>
  <w:style w:type="character" w:customStyle="1" w:styleId="190">
    <w:name w:val="Основной текст (19)_"/>
    <w:link w:val="191"/>
    <w:locked/>
    <w:rsid w:val="00161B45"/>
    <w:rPr>
      <w:rFonts w:ascii="Times New Roman" w:eastAsia="Times New Roman" w:hAnsi="Times New Roman" w:cs="Times New Roman"/>
      <w:sz w:val="21"/>
      <w:szCs w:val="21"/>
      <w:shd w:val="clear" w:color="auto" w:fill="FFFFFF"/>
    </w:rPr>
  </w:style>
  <w:style w:type="paragraph" w:customStyle="1" w:styleId="191">
    <w:name w:val="Основной текст (19)"/>
    <w:basedOn w:val="a0"/>
    <w:link w:val="190"/>
    <w:rsid w:val="00161B45"/>
    <w:pPr>
      <w:widowControl w:val="0"/>
      <w:shd w:val="clear" w:color="auto" w:fill="FFFFFF"/>
      <w:spacing w:after="180" w:line="0" w:lineRule="atLeast"/>
      <w:ind w:firstLine="340"/>
      <w:jc w:val="both"/>
    </w:pPr>
    <w:rPr>
      <w:rFonts w:ascii="Times New Roman" w:eastAsia="Times New Roman" w:hAnsi="Times New Roman" w:cs="Times New Roman"/>
      <w:sz w:val="21"/>
      <w:szCs w:val="21"/>
    </w:rPr>
  </w:style>
  <w:style w:type="character" w:customStyle="1" w:styleId="1Exact">
    <w:name w:val="Заголовок №1 Exact"/>
    <w:link w:val="1ff0"/>
    <w:locked/>
    <w:rsid w:val="00161B45"/>
    <w:rPr>
      <w:rFonts w:ascii="Franklin Gothic Heavy" w:eastAsia="Franklin Gothic Heavy" w:hAnsi="Franklin Gothic Heavy" w:cs="Franklin Gothic Heavy"/>
      <w:i/>
      <w:iCs/>
      <w:sz w:val="28"/>
      <w:szCs w:val="28"/>
      <w:shd w:val="clear" w:color="auto" w:fill="FFFFFF"/>
    </w:rPr>
  </w:style>
  <w:style w:type="paragraph" w:customStyle="1" w:styleId="1ff0">
    <w:name w:val="Заголовок №1"/>
    <w:basedOn w:val="a0"/>
    <w:link w:val="1Exact"/>
    <w:rsid w:val="00161B45"/>
    <w:pPr>
      <w:widowControl w:val="0"/>
      <w:shd w:val="clear" w:color="auto" w:fill="FFFFFF"/>
      <w:spacing w:after="0" w:line="0" w:lineRule="atLeast"/>
      <w:outlineLvl w:val="0"/>
    </w:pPr>
    <w:rPr>
      <w:rFonts w:ascii="Franklin Gothic Heavy" w:eastAsia="Franklin Gothic Heavy" w:hAnsi="Franklin Gothic Heavy" w:cs="Franklin Gothic Heavy"/>
      <w:i/>
      <w:iCs/>
      <w:sz w:val="28"/>
      <w:szCs w:val="28"/>
    </w:rPr>
  </w:style>
  <w:style w:type="character" w:customStyle="1" w:styleId="2Exact1">
    <w:name w:val="Номер заголовка №2 Exact"/>
    <w:link w:val="2f9"/>
    <w:locked/>
    <w:rsid w:val="00161B45"/>
    <w:rPr>
      <w:rFonts w:ascii="Times New Roman" w:eastAsia="Times New Roman" w:hAnsi="Times New Roman" w:cs="Times New Roman"/>
      <w:shd w:val="clear" w:color="auto" w:fill="FFFFFF"/>
    </w:rPr>
  </w:style>
  <w:style w:type="paragraph" w:customStyle="1" w:styleId="2f9">
    <w:name w:val="Номер заголовка №2"/>
    <w:basedOn w:val="a0"/>
    <w:link w:val="2Exact1"/>
    <w:rsid w:val="00161B45"/>
    <w:pPr>
      <w:widowControl w:val="0"/>
      <w:shd w:val="clear" w:color="auto" w:fill="FFFFFF"/>
      <w:spacing w:before="120" w:after="0" w:line="0" w:lineRule="atLeast"/>
    </w:pPr>
    <w:rPr>
      <w:rFonts w:ascii="Times New Roman" w:eastAsia="Times New Roman" w:hAnsi="Times New Roman" w:cs="Times New Roman"/>
    </w:rPr>
  </w:style>
  <w:style w:type="character" w:customStyle="1" w:styleId="22Exact">
    <w:name w:val="Заголовок №2 (2) Exact"/>
    <w:link w:val="220"/>
    <w:locked/>
    <w:rsid w:val="00161B45"/>
    <w:rPr>
      <w:rFonts w:ascii="Impact" w:eastAsia="Impact" w:hAnsi="Impact" w:cs="Impact"/>
      <w:sz w:val="21"/>
      <w:szCs w:val="21"/>
      <w:shd w:val="clear" w:color="auto" w:fill="FFFFFF"/>
    </w:rPr>
  </w:style>
  <w:style w:type="paragraph" w:customStyle="1" w:styleId="220">
    <w:name w:val="Заголовок №2 (2)"/>
    <w:basedOn w:val="a0"/>
    <w:link w:val="22Exact"/>
    <w:rsid w:val="00161B45"/>
    <w:pPr>
      <w:widowControl w:val="0"/>
      <w:shd w:val="clear" w:color="auto" w:fill="FFFFFF"/>
      <w:spacing w:after="0" w:line="754" w:lineRule="exact"/>
      <w:outlineLvl w:val="1"/>
    </w:pPr>
    <w:rPr>
      <w:rFonts w:ascii="Impact" w:eastAsia="Impact" w:hAnsi="Impact" w:cs="Impact"/>
      <w:sz w:val="21"/>
      <w:szCs w:val="21"/>
    </w:rPr>
  </w:style>
  <w:style w:type="character" w:customStyle="1" w:styleId="23Exact">
    <w:name w:val="Заголовок №2 (3) Exact"/>
    <w:link w:val="230"/>
    <w:locked/>
    <w:rsid w:val="00161B45"/>
    <w:rPr>
      <w:rFonts w:ascii="Times New Roman" w:eastAsia="Times New Roman" w:hAnsi="Times New Roman" w:cs="Times New Roman"/>
      <w:sz w:val="21"/>
      <w:szCs w:val="21"/>
      <w:shd w:val="clear" w:color="auto" w:fill="FFFFFF"/>
    </w:rPr>
  </w:style>
  <w:style w:type="paragraph" w:customStyle="1" w:styleId="230">
    <w:name w:val="Заголовок №2 (3)"/>
    <w:basedOn w:val="a0"/>
    <w:link w:val="23Exact"/>
    <w:rsid w:val="00161B45"/>
    <w:pPr>
      <w:widowControl w:val="0"/>
      <w:shd w:val="clear" w:color="auto" w:fill="FFFFFF"/>
      <w:spacing w:after="0" w:line="0" w:lineRule="atLeast"/>
      <w:outlineLvl w:val="1"/>
    </w:pPr>
    <w:rPr>
      <w:rFonts w:ascii="Times New Roman" w:eastAsia="Times New Roman" w:hAnsi="Times New Roman" w:cs="Times New Roman"/>
      <w:sz w:val="21"/>
      <w:szCs w:val="21"/>
    </w:rPr>
  </w:style>
  <w:style w:type="character" w:customStyle="1" w:styleId="22Exact0">
    <w:name w:val="Номер заголовка №2 (2) Exact"/>
    <w:link w:val="221"/>
    <w:locked/>
    <w:rsid w:val="00161B45"/>
    <w:rPr>
      <w:rFonts w:ascii="Times New Roman" w:eastAsia="Times New Roman" w:hAnsi="Times New Roman" w:cs="Times New Roman"/>
      <w:b/>
      <w:bCs/>
      <w:sz w:val="26"/>
      <w:szCs w:val="26"/>
      <w:shd w:val="clear" w:color="auto" w:fill="FFFFFF"/>
    </w:rPr>
  </w:style>
  <w:style w:type="paragraph" w:customStyle="1" w:styleId="221">
    <w:name w:val="Номер заголовка №2 (2)"/>
    <w:basedOn w:val="a0"/>
    <w:link w:val="22Exact0"/>
    <w:rsid w:val="00161B45"/>
    <w:pPr>
      <w:widowControl w:val="0"/>
      <w:shd w:val="clear" w:color="auto" w:fill="FFFFFF"/>
      <w:spacing w:after="0" w:line="0" w:lineRule="atLeast"/>
    </w:pPr>
    <w:rPr>
      <w:rFonts w:ascii="Times New Roman" w:eastAsia="Times New Roman" w:hAnsi="Times New Roman" w:cs="Times New Roman"/>
      <w:b/>
      <w:bCs/>
      <w:sz w:val="26"/>
      <w:szCs w:val="26"/>
    </w:rPr>
  </w:style>
  <w:style w:type="character" w:customStyle="1" w:styleId="5Exact">
    <w:name w:val="Подпись к картинке (5) Exact"/>
    <w:link w:val="56"/>
    <w:locked/>
    <w:rsid w:val="00161B45"/>
    <w:rPr>
      <w:rFonts w:ascii="Impact" w:eastAsia="Impact" w:hAnsi="Impact" w:cs="Impact"/>
      <w:sz w:val="21"/>
      <w:szCs w:val="21"/>
      <w:shd w:val="clear" w:color="auto" w:fill="FFFFFF"/>
    </w:rPr>
  </w:style>
  <w:style w:type="paragraph" w:customStyle="1" w:styleId="56">
    <w:name w:val="Подпись к картинке (5)"/>
    <w:basedOn w:val="a0"/>
    <w:link w:val="5Exact"/>
    <w:rsid w:val="00161B45"/>
    <w:pPr>
      <w:widowControl w:val="0"/>
      <w:shd w:val="clear" w:color="auto" w:fill="FFFFFF"/>
      <w:spacing w:after="0" w:line="0" w:lineRule="atLeast"/>
    </w:pPr>
    <w:rPr>
      <w:rFonts w:ascii="Impact" w:eastAsia="Impact" w:hAnsi="Impact" w:cs="Impact"/>
      <w:sz w:val="21"/>
      <w:szCs w:val="21"/>
    </w:rPr>
  </w:style>
  <w:style w:type="character" w:customStyle="1" w:styleId="6Exact">
    <w:name w:val="Подпись к картинке (6) Exact"/>
    <w:link w:val="64"/>
    <w:locked/>
    <w:rsid w:val="00161B45"/>
    <w:rPr>
      <w:rFonts w:ascii="Times New Roman" w:eastAsia="Times New Roman" w:hAnsi="Times New Roman" w:cs="Times New Roman"/>
      <w:b/>
      <w:bCs/>
      <w:sz w:val="26"/>
      <w:szCs w:val="26"/>
      <w:shd w:val="clear" w:color="auto" w:fill="FFFFFF"/>
    </w:rPr>
  </w:style>
  <w:style w:type="paragraph" w:customStyle="1" w:styleId="64">
    <w:name w:val="Подпись к картинке (6)"/>
    <w:basedOn w:val="a0"/>
    <w:link w:val="6Exact"/>
    <w:rsid w:val="00161B45"/>
    <w:pPr>
      <w:widowControl w:val="0"/>
      <w:shd w:val="clear" w:color="auto" w:fill="FFFFFF"/>
      <w:spacing w:after="0" w:line="0" w:lineRule="atLeast"/>
    </w:pPr>
    <w:rPr>
      <w:rFonts w:ascii="Times New Roman" w:eastAsia="Times New Roman" w:hAnsi="Times New Roman" w:cs="Times New Roman"/>
      <w:b/>
      <w:bCs/>
      <w:sz w:val="26"/>
      <w:szCs w:val="26"/>
    </w:rPr>
  </w:style>
  <w:style w:type="character" w:customStyle="1" w:styleId="2fa">
    <w:name w:val="Подпись к таблице (2)_"/>
    <w:link w:val="2fb"/>
    <w:locked/>
    <w:rsid w:val="00161B45"/>
    <w:rPr>
      <w:rFonts w:ascii="Times New Roman" w:eastAsia="Times New Roman" w:hAnsi="Times New Roman" w:cs="Times New Roman"/>
      <w:sz w:val="21"/>
      <w:szCs w:val="21"/>
      <w:shd w:val="clear" w:color="auto" w:fill="FFFFFF"/>
    </w:rPr>
  </w:style>
  <w:style w:type="paragraph" w:customStyle="1" w:styleId="2fb">
    <w:name w:val="Подпись к таблице (2)"/>
    <w:basedOn w:val="a0"/>
    <w:link w:val="2fa"/>
    <w:rsid w:val="00161B45"/>
    <w:pPr>
      <w:widowControl w:val="0"/>
      <w:shd w:val="clear" w:color="auto" w:fill="FFFFFF"/>
      <w:spacing w:after="0" w:line="0" w:lineRule="atLeast"/>
      <w:jc w:val="right"/>
    </w:pPr>
    <w:rPr>
      <w:rFonts w:ascii="Times New Roman" w:eastAsia="Times New Roman" w:hAnsi="Times New Roman" w:cs="Times New Roman"/>
      <w:sz w:val="21"/>
      <w:szCs w:val="21"/>
    </w:rPr>
  </w:style>
  <w:style w:type="character" w:customStyle="1" w:styleId="20Exact">
    <w:name w:val="Основной текст (20) Exact"/>
    <w:link w:val="200"/>
    <w:locked/>
    <w:rsid w:val="00161B45"/>
    <w:rPr>
      <w:rFonts w:ascii="Times New Roman" w:eastAsia="Times New Roman" w:hAnsi="Times New Roman" w:cs="Times New Roman"/>
      <w:sz w:val="17"/>
      <w:szCs w:val="17"/>
      <w:shd w:val="clear" w:color="auto" w:fill="FFFFFF"/>
    </w:rPr>
  </w:style>
  <w:style w:type="paragraph" w:customStyle="1" w:styleId="200">
    <w:name w:val="Основной текст (20)"/>
    <w:basedOn w:val="a0"/>
    <w:link w:val="20Exact"/>
    <w:rsid w:val="00161B45"/>
    <w:pPr>
      <w:widowControl w:val="0"/>
      <w:shd w:val="clear" w:color="auto" w:fill="FFFFFF"/>
      <w:spacing w:after="0" w:line="0" w:lineRule="atLeast"/>
    </w:pPr>
    <w:rPr>
      <w:rFonts w:ascii="Times New Roman" w:eastAsia="Times New Roman" w:hAnsi="Times New Roman" w:cs="Times New Roman"/>
      <w:sz w:val="17"/>
      <w:szCs w:val="17"/>
    </w:rPr>
  </w:style>
  <w:style w:type="character" w:customStyle="1" w:styleId="21Exact">
    <w:name w:val="Основной текст (21) Exact"/>
    <w:link w:val="214"/>
    <w:locked/>
    <w:rsid w:val="00161B45"/>
    <w:rPr>
      <w:rFonts w:ascii="Trebuchet MS" w:eastAsia="Trebuchet MS" w:hAnsi="Trebuchet MS" w:cs="Trebuchet MS"/>
      <w:i/>
      <w:iCs/>
      <w:sz w:val="15"/>
      <w:szCs w:val="15"/>
      <w:shd w:val="clear" w:color="auto" w:fill="FFFFFF"/>
    </w:rPr>
  </w:style>
  <w:style w:type="paragraph" w:customStyle="1" w:styleId="214">
    <w:name w:val="Основной текст (21)"/>
    <w:basedOn w:val="a0"/>
    <w:link w:val="21Exact"/>
    <w:rsid w:val="00161B45"/>
    <w:pPr>
      <w:widowControl w:val="0"/>
      <w:shd w:val="clear" w:color="auto" w:fill="FFFFFF"/>
      <w:spacing w:after="60" w:line="0" w:lineRule="atLeast"/>
    </w:pPr>
    <w:rPr>
      <w:rFonts w:ascii="Trebuchet MS" w:eastAsia="Trebuchet MS" w:hAnsi="Trebuchet MS" w:cs="Trebuchet MS"/>
      <w:i/>
      <w:iCs/>
      <w:sz w:val="15"/>
      <w:szCs w:val="15"/>
    </w:rPr>
  </w:style>
  <w:style w:type="character" w:customStyle="1" w:styleId="afffffd">
    <w:name w:val="Колонтитул_"/>
    <w:link w:val="afffffe"/>
    <w:uiPriority w:val="99"/>
    <w:locked/>
    <w:rsid w:val="00161B45"/>
    <w:rPr>
      <w:rFonts w:ascii="Times New Roman" w:eastAsia="Times New Roman" w:hAnsi="Times New Roman" w:cs="Times New Roman"/>
      <w:i/>
      <w:iCs/>
      <w:sz w:val="18"/>
      <w:szCs w:val="18"/>
      <w:shd w:val="clear" w:color="auto" w:fill="FFFFFF"/>
    </w:rPr>
  </w:style>
  <w:style w:type="paragraph" w:customStyle="1" w:styleId="afffffe">
    <w:name w:val="Колонтитул"/>
    <w:basedOn w:val="a0"/>
    <w:link w:val="afffffd"/>
    <w:uiPriority w:val="99"/>
    <w:rsid w:val="00161B45"/>
    <w:pPr>
      <w:widowControl w:val="0"/>
      <w:shd w:val="clear" w:color="auto" w:fill="FFFFFF"/>
      <w:spacing w:after="0" w:line="0" w:lineRule="atLeast"/>
    </w:pPr>
    <w:rPr>
      <w:rFonts w:ascii="Times New Roman" w:eastAsia="Times New Roman" w:hAnsi="Times New Roman" w:cs="Times New Roman"/>
      <w:i/>
      <w:iCs/>
      <w:sz w:val="18"/>
      <w:szCs w:val="18"/>
    </w:rPr>
  </w:style>
  <w:style w:type="character" w:customStyle="1" w:styleId="2fc">
    <w:name w:val="Основной текст (2) + Полужирный"/>
    <w:rsid w:val="00161B45"/>
    <w:rPr>
      <w:rFonts w:ascii="Times New Roman" w:eastAsia="Times New Roman" w:hAnsi="Times New Roman" w:cs="Times New Roman" w:hint="default"/>
      <w:b w:val="0"/>
      <w:bCs w:val="0"/>
      <w:i/>
      <w:iCs/>
      <w:smallCaps w:val="0"/>
      <w:strike w:val="0"/>
      <w:dstrike w:val="0"/>
      <w:color w:val="000000"/>
      <w:spacing w:val="0"/>
      <w:w w:val="100"/>
      <w:position w:val="0"/>
      <w:sz w:val="21"/>
      <w:szCs w:val="21"/>
      <w:u w:val="none"/>
      <w:effect w:val="none"/>
      <w:shd w:val="clear" w:color="auto" w:fill="FFFFFF"/>
      <w:lang w:val="ru-RU" w:eastAsia="ru-RU" w:bidi="ru-RU"/>
    </w:rPr>
  </w:style>
  <w:style w:type="character" w:customStyle="1" w:styleId="2MicrosoftSansSerif">
    <w:name w:val="Основной текст (2) + Microsoft Sans Serif"/>
    <w:aliases w:val="7,5 pt,Полужирный,Колонтитул + 10,8,Основной текст (5) + 10,Не полужирный,Основной текст (2) + 10,Сноска + Garamond,11,Основной текст (7) + Franklin Gothic Heavy,Основной текст (2) + Impact,9,5 pt9,8.5 pt,13 pt"/>
    <w:rsid w:val="00161B45"/>
    <w:rPr>
      <w:rFonts w:ascii="Times New Roman" w:eastAsia="Times New Roman" w:hAnsi="Times New Roman" w:cs="Times New Roman"/>
      <w:b/>
      <w:bCs/>
      <w:i w:val="0"/>
      <w:iCs w:val="0"/>
      <w:color w:val="000000"/>
      <w:spacing w:val="0"/>
      <w:w w:val="100"/>
      <w:position w:val="0"/>
      <w:sz w:val="22"/>
      <w:szCs w:val="22"/>
      <w:shd w:val="clear" w:color="auto" w:fill="FFFFFF"/>
      <w:lang w:val="ru-RU" w:eastAsia="ru-RU" w:bidi="ru-RU"/>
    </w:rPr>
  </w:style>
  <w:style w:type="character" w:customStyle="1" w:styleId="21pt">
    <w:name w:val="Основной текст (2) + Интервал 1 pt"/>
    <w:rsid w:val="00161B45"/>
    <w:rPr>
      <w:rFonts w:ascii="Times New Roman" w:eastAsia="Times New Roman" w:hAnsi="Times New Roman" w:cs="Times New Roman" w:hint="default"/>
      <w:b/>
      <w:bCs/>
      <w:i w:val="0"/>
      <w:iCs w:val="0"/>
      <w:smallCaps w:val="0"/>
      <w:strike w:val="0"/>
      <w:dstrike w:val="0"/>
      <w:color w:val="000000"/>
      <w:spacing w:val="20"/>
      <w:w w:val="100"/>
      <w:position w:val="0"/>
      <w:sz w:val="21"/>
      <w:szCs w:val="21"/>
      <w:u w:val="none"/>
      <w:effect w:val="none"/>
      <w:shd w:val="clear" w:color="auto" w:fill="FFFFFF"/>
      <w:lang w:val="ru-RU" w:eastAsia="ru-RU" w:bidi="ru-RU"/>
    </w:rPr>
  </w:style>
  <w:style w:type="character" w:customStyle="1" w:styleId="2Consolas">
    <w:name w:val="Основной текст (2) + Consolas"/>
    <w:aliases w:val="10 pt,Основной текст (2) + Arial,Основной текст (2) + Verdana,Основной текст (9) + Microsoft Sans Serif,4,Полужирный4,Основной текст (2) + Arial7,Полужирный3,Основной текст (3) + Candara"/>
    <w:uiPriority w:val="99"/>
    <w:rsid w:val="00161B45"/>
    <w:rPr>
      <w:rFonts w:ascii="Consolas" w:eastAsia="Consolas" w:hAnsi="Consolas" w:cs="Consolas" w:hint="default"/>
      <w:b/>
      <w:bCs/>
      <w:i w:val="0"/>
      <w:iCs w:val="0"/>
      <w:smallCaps w:val="0"/>
      <w:strike w:val="0"/>
      <w:dstrike w:val="0"/>
      <w:color w:val="000000"/>
      <w:spacing w:val="0"/>
      <w:w w:val="100"/>
      <w:position w:val="0"/>
      <w:sz w:val="21"/>
      <w:szCs w:val="21"/>
      <w:u w:val="none"/>
      <w:effect w:val="none"/>
      <w:shd w:val="clear" w:color="auto" w:fill="FFFFFF"/>
      <w:lang w:val="ru-RU" w:eastAsia="ru-RU" w:bidi="ru-RU"/>
    </w:rPr>
  </w:style>
  <w:style w:type="character" w:customStyle="1" w:styleId="2Exact2">
    <w:name w:val="Основной текст (2) Exact"/>
    <w:uiPriority w:val="99"/>
    <w:rsid w:val="00161B45"/>
    <w:rPr>
      <w:rFonts w:ascii="Times New Roman" w:eastAsia="Times New Roman" w:hAnsi="Times New Roman" w:cs="Times New Roman" w:hint="default"/>
      <w:b w:val="0"/>
      <w:bCs w:val="0"/>
      <w:i w:val="0"/>
      <w:iCs w:val="0"/>
      <w:smallCaps w:val="0"/>
      <w:strike w:val="0"/>
      <w:dstrike w:val="0"/>
      <w:sz w:val="21"/>
      <w:szCs w:val="21"/>
      <w:u w:val="none"/>
      <w:effect w:val="none"/>
    </w:rPr>
  </w:style>
  <w:style w:type="character" w:customStyle="1" w:styleId="8Consolas">
    <w:name w:val="Основной текст (8) + Consolas"/>
    <w:aliases w:val="9 pt Exact"/>
    <w:rsid w:val="00161B45"/>
    <w:rPr>
      <w:rFonts w:ascii="Consolas" w:eastAsia="Consolas" w:hAnsi="Consolas" w:cs="Consolas"/>
      <w:color w:val="000000"/>
      <w:spacing w:val="0"/>
      <w:w w:val="100"/>
      <w:position w:val="0"/>
      <w:sz w:val="18"/>
      <w:szCs w:val="18"/>
      <w:shd w:val="clear" w:color="auto" w:fill="FFFFFF"/>
      <w:lang w:val="ru-RU" w:eastAsia="ru-RU" w:bidi="ru-RU"/>
    </w:rPr>
  </w:style>
  <w:style w:type="character" w:customStyle="1" w:styleId="810">
    <w:name w:val="Основной текст (8) + 10"/>
    <w:aliases w:val="5 pt Exact"/>
    <w:rsid w:val="00161B45"/>
    <w:rPr>
      <w:rFonts w:ascii="Times New Roman" w:eastAsia="Times New Roman" w:hAnsi="Times New Roman" w:cs="Times New Roman"/>
      <w:color w:val="000000"/>
      <w:spacing w:val="0"/>
      <w:w w:val="100"/>
      <w:position w:val="0"/>
      <w:sz w:val="21"/>
      <w:szCs w:val="21"/>
      <w:shd w:val="clear" w:color="auto" w:fill="FFFFFF"/>
      <w:lang w:val="ru-RU" w:eastAsia="ru-RU" w:bidi="ru-RU"/>
    </w:rPr>
  </w:style>
  <w:style w:type="character" w:customStyle="1" w:styleId="2Exact3">
    <w:name w:val="Основной текст (2) + Полужирный Exact"/>
    <w:rsid w:val="00161B45"/>
    <w:rPr>
      <w:rFonts w:ascii="Times New Roman" w:eastAsia="Times New Roman" w:hAnsi="Times New Roman" w:cs="Times New Roman" w:hint="default"/>
      <w:b w:val="0"/>
      <w:bCs w:val="0"/>
      <w:i w:val="0"/>
      <w:iCs w:val="0"/>
      <w:smallCaps w:val="0"/>
      <w:strike w:val="0"/>
      <w:dstrike w:val="0"/>
      <w:color w:val="000000"/>
      <w:spacing w:val="0"/>
      <w:w w:val="100"/>
      <w:position w:val="0"/>
      <w:sz w:val="21"/>
      <w:szCs w:val="21"/>
      <w:u w:val="none"/>
      <w:effect w:val="none"/>
      <w:shd w:val="clear" w:color="auto" w:fill="FFFFFF"/>
      <w:lang w:val="ru-RU" w:eastAsia="ru-RU" w:bidi="ru-RU"/>
    </w:rPr>
  </w:style>
  <w:style w:type="character" w:customStyle="1" w:styleId="10Exact">
    <w:name w:val="Основной текст (10) Exact"/>
    <w:rsid w:val="00161B45"/>
    <w:rPr>
      <w:rFonts w:ascii="Times New Roman" w:eastAsia="Times New Roman" w:hAnsi="Times New Roman" w:cs="Times New Roman" w:hint="default"/>
      <w:b/>
      <w:bCs/>
      <w:i/>
      <w:iCs/>
      <w:smallCaps w:val="0"/>
      <w:strike w:val="0"/>
      <w:dstrike w:val="0"/>
      <w:sz w:val="21"/>
      <w:szCs w:val="21"/>
      <w:u w:val="none"/>
      <w:effect w:val="none"/>
    </w:rPr>
  </w:style>
  <w:style w:type="character" w:customStyle="1" w:styleId="210pt">
    <w:name w:val="Основной текст (2) + 10 pt"/>
    <w:aliases w:val="Интервал 1 pt,Курсив1"/>
    <w:rsid w:val="00161B45"/>
    <w:rPr>
      <w:rFonts w:ascii="Times New Roman" w:eastAsia="Times New Roman" w:hAnsi="Times New Roman" w:cs="Times New Roman" w:hint="default"/>
      <w:b/>
      <w:bCs/>
      <w:i w:val="0"/>
      <w:iCs w:val="0"/>
      <w:smallCaps w:val="0"/>
      <w:strike w:val="0"/>
      <w:dstrike w:val="0"/>
      <w:color w:val="000000"/>
      <w:spacing w:val="0"/>
      <w:w w:val="100"/>
      <w:position w:val="0"/>
      <w:sz w:val="20"/>
      <w:szCs w:val="20"/>
      <w:u w:val="none"/>
      <w:effect w:val="none"/>
      <w:shd w:val="clear" w:color="auto" w:fill="FFFFFF"/>
      <w:lang w:val="ru-RU" w:eastAsia="ru-RU" w:bidi="ru-RU"/>
    </w:rPr>
  </w:style>
  <w:style w:type="character" w:customStyle="1" w:styleId="99pt">
    <w:name w:val="Основной текст (9) + Интервал 9 pt"/>
    <w:rsid w:val="00161B45"/>
    <w:rPr>
      <w:rFonts w:ascii="Times New Roman" w:eastAsia="Times New Roman" w:hAnsi="Times New Roman" w:cs="Times New Roman"/>
      <w:i w:val="0"/>
      <w:iCs w:val="0"/>
      <w:color w:val="000000"/>
      <w:spacing w:val="190"/>
      <w:w w:val="100"/>
      <w:position w:val="0"/>
      <w:sz w:val="21"/>
      <w:szCs w:val="21"/>
      <w:shd w:val="clear" w:color="auto" w:fill="FFFFFF"/>
      <w:lang w:val="ru-RU" w:eastAsia="ru-RU" w:bidi="ru-RU"/>
    </w:rPr>
  </w:style>
  <w:style w:type="character" w:customStyle="1" w:styleId="2fd">
    <w:name w:val="Основной текст (2) + Курсив"/>
    <w:aliases w:val="Интервал 9 pt"/>
    <w:uiPriority w:val="99"/>
    <w:rsid w:val="00161B45"/>
    <w:rPr>
      <w:rFonts w:ascii="Times New Roman" w:eastAsia="Times New Roman" w:hAnsi="Times New Roman" w:cs="Times New Roman" w:hint="default"/>
      <w:b/>
      <w:bCs/>
      <w:i/>
      <w:iCs/>
      <w:smallCaps w:val="0"/>
      <w:strike w:val="0"/>
      <w:dstrike w:val="0"/>
      <w:color w:val="000000"/>
      <w:spacing w:val="40"/>
      <w:w w:val="100"/>
      <w:position w:val="0"/>
      <w:sz w:val="21"/>
      <w:szCs w:val="21"/>
      <w:u w:val="none"/>
      <w:effect w:val="none"/>
      <w:shd w:val="clear" w:color="auto" w:fill="FFFFFF"/>
      <w:lang w:val="ru-RU" w:eastAsia="ru-RU" w:bidi="ru-RU"/>
    </w:rPr>
  </w:style>
  <w:style w:type="character" w:customStyle="1" w:styleId="21ptExact">
    <w:name w:val="Подпись к картинке (2) + Интервал 1 pt Exact"/>
    <w:rsid w:val="00161B45"/>
    <w:rPr>
      <w:rFonts w:ascii="Times New Roman" w:eastAsia="Times New Roman" w:hAnsi="Times New Roman" w:cs="Times New Roman"/>
      <w:color w:val="000000"/>
      <w:spacing w:val="20"/>
      <w:w w:val="100"/>
      <w:position w:val="0"/>
      <w:shd w:val="clear" w:color="auto" w:fill="FFFFFF"/>
      <w:lang w:val="ru-RU" w:eastAsia="ru-RU" w:bidi="ru-RU"/>
    </w:rPr>
  </w:style>
  <w:style w:type="character" w:customStyle="1" w:styleId="9Exact">
    <w:name w:val="Основной текст (9) Exact"/>
    <w:rsid w:val="00161B45"/>
    <w:rPr>
      <w:rFonts w:ascii="Times New Roman" w:eastAsia="Times New Roman" w:hAnsi="Times New Roman" w:cs="Times New Roman" w:hint="default"/>
      <w:b w:val="0"/>
      <w:bCs w:val="0"/>
      <w:i/>
      <w:iCs/>
      <w:smallCaps w:val="0"/>
      <w:strike w:val="0"/>
      <w:dstrike w:val="0"/>
      <w:sz w:val="21"/>
      <w:szCs w:val="21"/>
      <w:u w:val="none"/>
      <w:effect w:val="none"/>
    </w:rPr>
  </w:style>
  <w:style w:type="character" w:customStyle="1" w:styleId="2Exact4">
    <w:name w:val="Основной текст (2) + Курсив Exact"/>
    <w:rsid w:val="00161B45"/>
    <w:rPr>
      <w:rFonts w:ascii="Times New Roman" w:eastAsia="Times New Roman" w:hAnsi="Times New Roman" w:cs="Times New Roman" w:hint="default"/>
      <w:b/>
      <w:bCs/>
      <w:i/>
      <w:iCs/>
      <w:smallCaps w:val="0"/>
      <w:strike w:val="0"/>
      <w:dstrike w:val="0"/>
      <w:color w:val="000000"/>
      <w:spacing w:val="0"/>
      <w:w w:val="100"/>
      <w:position w:val="0"/>
      <w:sz w:val="21"/>
      <w:szCs w:val="21"/>
      <w:u w:val="none"/>
      <w:effect w:val="none"/>
      <w:shd w:val="clear" w:color="auto" w:fill="FFFFFF"/>
      <w:lang w:val="ru-RU" w:eastAsia="ru-RU" w:bidi="ru-RU"/>
    </w:rPr>
  </w:style>
  <w:style w:type="character" w:customStyle="1" w:styleId="133">
    <w:name w:val="Основной текст (13)"/>
    <w:rsid w:val="00161B45"/>
    <w:rPr>
      <w:rFonts w:ascii="Times New Roman" w:eastAsia="Times New Roman" w:hAnsi="Times New Roman" w:cs="Times New Roman" w:hint="default"/>
      <w:b w:val="0"/>
      <w:bCs w:val="0"/>
      <w:i w:val="0"/>
      <w:iCs w:val="0"/>
      <w:smallCaps w:val="0"/>
      <w:strike/>
      <w:dstrike w:val="0"/>
      <w:color w:val="000000"/>
      <w:spacing w:val="0"/>
      <w:w w:val="100"/>
      <w:position w:val="0"/>
      <w:sz w:val="10"/>
      <w:szCs w:val="10"/>
      <w:u w:val="none"/>
      <w:effect w:val="none"/>
      <w:shd w:val="clear" w:color="auto" w:fill="FFFFFF"/>
      <w:lang w:val="ru-RU" w:eastAsia="ru-RU" w:bidi="ru-RU"/>
    </w:rPr>
  </w:style>
  <w:style w:type="character" w:customStyle="1" w:styleId="234pt">
    <w:name w:val="Основной текст (2) + Интервал 34 pt"/>
    <w:rsid w:val="00161B45"/>
    <w:rPr>
      <w:rFonts w:ascii="Times New Roman" w:eastAsia="Times New Roman" w:hAnsi="Times New Roman" w:cs="Times New Roman" w:hint="default"/>
      <w:b/>
      <w:bCs/>
      <w:i w:val="0"/>
      <w:iCs w:val="0"/>
      <w:smallCaps w:val="0"/>
      <w:strike w:val="0"/>
      <w:dstrike w:val="0"/>
      <w:color w:val="000000"/>
      <w:spacing w:val="690"/>
      <w:w w:val="100"/>
      <w:position w:val="0"/>
      <w:sz w:val="21"/>
      <w:szCs w:val="21"/>
      <w:u w:val="none"/>
      <w:effect w:val="none"/>
      <w:shd w:val="clear" w:color="auto" w:fill="FFFFFF"/>
      <w:lang w:val="ru-RU" w:eastAsia="ru-RU" w:bidi="ru-RU"/>
    </w:rPr>
  </w:style>
  <w:style w:type="character" w:customStyle="1" w:styleId="2Candara">
    <w:name w:val="Основной текст (2) + Candara"/>
    <w:aliases w:val="11 pt,Подпись к картинке (2) + Times New Roman,Интервал 0 pt Exact,Основной текст (10) + Garamond,Основной текст (14) + Garamond,Основной текст (13) + Times New Roman,Заголовок №9 + Times New Roman"/>
    <w:rsid w:val="00161B45"/>
    <w:rPr>
      <w:rFonts w:ascii="Candara" w:eastAsia="Candara" w:hAnsi="Candara" w:cs="Candara" w:hint="default"/>
      <w:b/>
      <w:bCs/>
      <w:i w:val="0"/>
      <w:iCs w:val="0"/>
      <w:smallCaps w:val="0"/>
      <w:strike w:val="0"/>
      <w:dstrike w:val="0"/>
      <w:color w:val="000000"/>
      <w:spacing w:val="0"/>
      <w:w w:val="100"/>
      <w:position w:val="0"/>
      <w:sz w:val="8"/>
      <w:szCs w:val="8"/>
      <w:u w:val="none"/>
      <w:effect w:val="none"/>
      <w:shd w:val="clear" w:color="auto" w:fill="FFFFFF"/>
      <w:lang w:val="ru-RU" w:eastAsia="ru-RU" w:bidi="ru-RU"/>
    </w:rPr>
  </w:style>
  <w:style w:type="character" w:customStyle="1" w:styleId="21pt0">
    <w:name w:val="Подпись к таблице (2) + Интервал 1 pt"/>
    <w:rsid w:val="00161B45"/>
    <w:rPr>
      <w:rFonts w:ascii="Times New Roman" w:eastAsia="Times New Roman" w:hAnsi="Times New Roman" w:cs="Times New Roman" w:hint="default"/>
      <w:b w:val="0"/>
      <w:bCs w:val="0"/>
      <w:i w:val="0"/>
      <w:iCs w:val="0"/>
      <w:smallCaps w:val="0"/>
      <w:strike w:val="0"/>
      <w:dstrike w:val="0"/>
      <w:color w:val="000000"/>
      <w:spacing w:val="20"/>
      <w:w w:val="100"/>
      <w:position w:val="0"/>
      <w:sz w:val="21"/>
      <w:szCs w:val="21"/>
      <w:u w:val="none"/>
      <w:effect w:val="none"/>
      <w:lang w:val="ru-RU" w:eastAsia="ru-RU" w:bidi="ru-RU"/>
    </w:rPr>
  </w:style>
  <w:style w:type="character" w:customStyle="1" w:styleId="6Exact0">
    <w:name w:val="Основной текст (6) Exact"/>
    <w:rsid w:val="00161B45"/>
    <w:rPr>
      <w:rFonts w:ascii="Times New Roman" w:eastAsia="Times New Roman" w:hAnsi="Times New Roman" w:cs="Times New Roman" w:hint="default"/>
      <w:b/>
      <w:bCs/>
      <w:i w:val="0"/>
      <w:iCs w:val="0"/>
      <w:smallCaps w:val="0"/>
      <w:strike w:val="0"/>
      <w:dstrike w:val="0"/>
      <w:sz w:val="21"/>
      <w:szCs w:val="21"/>
      <w:u w:val="none"/>
      <w:effect w:val="none"/>
    </w:rPr>
  </w:style>
  <w:style w:type="character" w:customStyle="1" w:styleId="16MicrosoftSansSerif">
    <w:name w:val="Основной текст (16) + Microsoft Sans Serif"/>
    <w:aliases w:val="Не полужирный Exact"/>
    <w:rsid w:val="00161B45"/>
    <w:rPr>
      <w:rFonts w:ascii="Microsoft Sans Serif" w:eastAsia="Microsoft Sans Serif" w:hAnsi="Microsoft Sans Serif" w:cs="Microsoft Sans Serif"/>
      <w:b w:val="0"/>
      <w:bCs w:val="0"/>
      <w:color w:val="000000"/>
      <w:spacing w:val="0"/>
      <w:w w:val="100"/>
      <w:position w:val="0"/>
      <w:sz w:val="19"/>
      <w:szCs w:val="19"/>
      <w:shd w:val="clear" w:color="auto" w:fill="FFFFFF"/>
      <w:lang w:val="ru-RU" w:eastAsia="ru-RU" w:bidi="ru-RU"/>
    </w:rPr>
  </w:style>
  <w:style w:type="character" w:customStyle="1" w:styleId="11Exact">
    <w:name w:val="Основной текст (11) Exact"/>
    <w:rsid w:val="00161B45"/>
    <w:rPr>
      <w:rFonts w:ascii="Microsoft Sans Serif" w:eastAsia="Microsoft Sans Serif" w:hAnsi="Microsoft Sans Serif" w:cs="Microsoft Sans Serif" w:hint="default"/>
      <w:b w:val="0"/>
      <w:bCs w:val="0"/>
      <w:i/>
      <w:iCs/>
      <w:smallCaps w:val="0"/>
      <w:strike w:val="0"/>
      <w:dstrike w:val="0"/>
      <w:spacing w:val="0"/>
      <w:sz w:val="16"/>
      <w:szCs w:val="16"/>
      <w:u w:val="none"/>
      <w:effect w:val="none"/>
    </w:rPr>
  </w:style>
  <w:style w:type="character" w:customStyle="1" w:styleId="11Exact0">
    <w:name w:val="Основной текст (11) + Не курсив Exact"/>
    <w:rsid w:val="00161B45"/>
    <w:rPr>
      <w:rFonts w:ascii="Microsoft Sans Serif" w:eastAsia="Microsoft Sans Serif" w:hAnsi="Microsoft Sans Serif" w:cs="Microsoft Sans Serif"/>
      <w:b w:val="0"/>
      <w:bCs w:val="0"/>
      <w:i/>
      <w:iCs/>
      <w:smallCaps w:val="0"/>
      <w:strike w:val="0"/>
      <w:dstrike w:val="0"/>
      <w:color w:val="000000"/>
      <w:spacing w:val="0"/>
      <w:w w:val="100"/>
      <w:position w:val="0"/>
      <w:sz w:val="16"/>
      <w:szCs w:val="16"/>
      <w:u w:val="none"/>
      <w:effect w:val="none"/>
      <w:shd w:val="clear" w:color="auto" w:fill="FFFFFF"/>
      <w:lang w:val="ru-RU" w:eastAsia="ru-RU" w:bidi="ru-RU"/>
    </w:rPr>
  </w:style>
  <w:style w:type="character" w:customStyle="1" w:styleId="3MicrosoftSansSerif">
    <w:name w:val="Номер заголовка №3 + Microsoft Sans Serif"/>
    <w:aliases w:val="10 pt Exact"/>
    <w:rsid w:val="00161B45"/>
    <w:rPr>
      <w:rFonts w:ascii="Microsoft Sans Serif" w:eastAsia="Microsoft Sans Serif" w:hAnsi="Microsoft Sans Serif" w:cs="Microsoft Sans Serif"/>
      <w:color w:val="000000"/>
      <w:spacing w:val="0"/>
      <w:w w:val="100"/>
      <w:position w:val="0"/>
      <w:sz w:val="20"/>
      <w:szCs w:val="20"/>
      <w:shd w:val="clear" w:color="auto" w:fill="FFFFFF"/>
      <w:lang w:val="ru-RU" w:eastAsia="ru-RU" w:bidi="ru-RU"/>
    </w:rPr>
  </w:style>
  <w:style w:type="character" w:customStyle="1" w:styleId="Exact0">
    <w:name w:val="Подпись к картинке + Курсив Exact"/>
    <w:rsid w:val="00161B45"/>
    <w:rPr>
      <w:rFonts w:ascii="Times New Roman" w:eastAsia="Times New Roman" w:hAnsi="Times New Roman" w:cs="Times New Roman"/>
      <w:b w:val="0"/>
      <w:bCs w:val="0"/>
      <w:i/>
      <w:iCs/>
      <w:smallCaps w:val="0"/>
      <w:strike w:val="0"/>
      <w:dstrike w:val="0"/>
      <w:color w:val="000000"/>
      <w:spacing w:val="0"/>
      <w:w w:val="100"/>
      <w:position w:val="0"/>
      <w:sz w:val="21"/>
      <w:szCs w:val="21"/>
      <w:u w:val="none"/>
      <w:effect w:val="none"/>
      <w:shd w:val="clear" w:color="auto" w:fill="FFFFFF"/>
      <w:lang w:val="ru-RU" w:eastAsia="ru-RU" w:bidi="ru-RU"/>
    </w:rPr>
  </w:style>
  <w:style w:type="character" w:customStyle="1" w:styleId="151">
    <w:name w:val="Основной текст (15)_"/>
    <w:link w:val="1510"/>
    <w:uiPriority w:val="99"/>
    <w:rsid w:val="00161B45"/>
    <w:rPr>
      <w:rFonts w:ascii="Times New Roman" w:eastAsia="Times New Roman" w:hAnsi="Times New Roman" w:cs="Times New Roman"/>
      <w:sz w:val="21"/>
      <w:szCs w:val="21"/>
      <w:shd w:val="clear" w:color="auto" w:fill="FFFFFF"/>
    </w:rPr>
  </w:style>
  <w:style w:type="character" w:customStyle="1" w:styleId="152">
    <w:name w:val="Основной текст (15)"/>
    <w:rsid w:val="00161B45"/>
    <w:rPr>
      <w:rFonts w:ascii="Times New Roman" w:eastAsia="Times New Roman" w:hAnsi="Times New Roman" w:cs="Times New Roman" w:hint="default"/>
      <w:b w:val="0"/>
      <w:bCs w:val="0"/>
      <w:i w:val="0"/>
      <w:iCs w:val="0"/>
      <w:smallCaps w:val="0"/>
      <w:strike w:val="0"/>
      <w:dstrike w:val="0"/>
      <w:color w:val="000000"/>
      <w:spacing w:val="0"/>
      <w:w w:val="100"/>
      <w:position w:val="0"/>
      <w:sz w:val="21"/>
      <w:szCs w:val="21"/>
      <w:u w:val="none"/>
      <w:effect w:val="none"/>
      <w:lang w:val="ru-RU" w:eastAsia="ru-RU" w:bidi="ru-RU"/>
    </w:rPr>
  </w:style>
  <w:style w:type="character" w:customStyle="1" w:styleId="153">
    <w:name w:val="Основной текст (15) + Курсив"/>
    <w:rsid w:val="00161B45"/>
    <w:rPr>
      <w:rFonts w:ascii="Times New Roman" w:eastAsia="Times New Roman" w:hAnsi="Times New Roman" w:cs="Times New Roman" w:hint="default"/>
      <w:b w:val="0"/>
      <w:bCs w:val="0"/>
      <w:i/>
      <w:iCs/>
      <w:smallCaps w:val="0"/>
      <w:strike w:val="0"/>
      <w:dstrike w:val="0"/>
      <w:color w:val="000000"/>
      <w:spacing w:val="0"/>
      <w:w w:val="100"/>
      <w:position w:val="0"/>
      <w:sz w:val="21"/>
      <w:szCs w:val="21"/>
      <w:u w:val="none"/>
      <w:effect w:val="none"/>
      <w:lang w:val="ru-RU" w:eastAsia="ru-RU" w:bidi="ru-RU"/>
    </w:rPr>
  </w:style>
  <w:style w:type="character" w:customStyle="1" w:styleId="15Consolas">
    <w:name w:val="Основной текст (15) + Consolas"/>
    <w:aliases w:val="12 pt,Курсив,Основной текст (2) + 6 pt,Малые прописные,Интервал 0 pt,Основной текст (2) + Microsoft Sans Serif1,81,5 pt2,Основной текст (2) + 4 pt,Основной текст (6) + 11 pt,Основной текст (2) + Arial6,6"/>
    <w:uiPriority w:val="99"/>
    <w:rsid w:val="00161B45"/>
    <w:rPr>
      <w:rFonts w:ascii="Times New Roman" w:eastAsia="Times New Roman" w:hAnsi="Times New Roman" w:cs="Times New Roman"/>
      <w:b/>
      <w:bCs/>
      <w:color w:val="000000"/>
      <w:spacing w:val="0"/>
      <w:w w:val="100"/>
      <w:position w:val="0"/>
      <w:sz w:val="24"/>
      <w:szCs w:val="24"/>
      <w:shd w:val="clear" w:color="auto" w:fill="FFFFFF"/>
      <w:lang w:val="ru-RU" w:eastAsia="ru-RU" w:bidi="ru-RU"/>
    </w:rPr>
  </w:style>
  <w:style w:type="character" w:customStyle="1" w:styleId="affffff">
    <w:name w:val="Сноска + Полужирный"/>
    <w:rsid w:val="00161B45"/>
    <w:rPr>
      <w:rFonts w:ascii="Times New Roman" w:eastAsia="Times New Roman" w:hAnsi="Times New Roman" w:cs="Times New Roman"/>
      <w:b/>
      <w:bCs/>
      <w:color w:val="000000"/>
      <w:spacing w:val="0"/>
      <w:w w:val="100"/>
      <w:position w:val="0"/>
      <w:sz w:val="21"/>
      <w:szCs w:val="21"/>
      <w:shd w:val="clear" w:color="auto" w:fill="FFFFFF"/>
      <w:lang w:val="ru-RU" w:eastAsia="ru-RU" w:bidi="ru-RU"/>
    </w:rPr>
  </w:style>
  <w:style w:type="character" w:customStyle="1" w:styleId="affffff0">
    <w:name w:val="Сноска + Курсив"/>
    <w:rsid w:val="00161B45"/>
    <w:rPr>
      <w:rFonts w:ascii="Times New Roman" w:eastAsia="Times New Roman" w:hAnsi="Times New Roman" w:cs="Times New Roman"/>
      <w:i/>
      <w:iCs/>
      <w:color w:val="000000"/>
      <w:spacing w:val="0"/>
      <w:w w:val="100"/>
      <w:position w:val="0"/>
      <w:sz w:val="21"/>
      <w:szCs w:val="21"/>
      <w:shd w:val="clear" w:color="auto" w:fill="FFFFFF"/>
      <w:lang w:val="ru-RU" w:eastAsia="ru-RU" w:bidi="ru-RU"/>
    </w:rPr>
  </w:style>
  <w:style w:type="character" w:customStyle="1" w:styleId="9Exact0">
    <w:name w:val="Основной текст (9) + Не курсив Exact"/>
    <w:rsid w:val="00161B45"/>
    <w:rPr>
      <w:rFonts w:ascii="Times New Roman" w:eastAsia="Times New Roman" w:hAnsi="Times New Roman" w:cs="Times New Roman"/>
      <w:b w:val="0"/>
      <w:bCs w:val="0"/>
      <w:i/>
      <w:iCs/>
      <w:smallCaps w:val="0"/>
      <w:strike w:val="0"/>
      <w:dstrike w:val="0"/>
      <w:color w:val="000000"/>
      <w:spacing w:val="0"/>
      <w:w w:val="100"/>
      <w:position w:val="0"/>
      <w:sz w:val="21"/>
      <w:szCs w:val="21"/>
      <w:u w:val="none"/>
      <w:effect w:val="none"/>
      <w:shd w:val="clear" w:color="auto" w:fill="FFFFFF"/>
      <w:lang w:val="ru-RU" w:eastAsia="ru-RU" w:bidi="ru-RU"/>
    </w:rPr>
  </w:style>
  <w:style w:type="character" w:customStyle="1" w:styleId="91ptExact">
    <w:name w:val="Основной текст (9) + Интервал 1 pt Exact"/>
    <w:rsid w:val="00161B45"/>
    <w:rPr>
      <w:rFonts w:ascii="Times New Roman" w:eastAsia="Times New Roman" w:hAnsi="Times New Roman" w:cs="Times New Roman"/>
      <w:b w:val="0"/>
      <w:bCs w:val="0"/>
      <w:i/>
      <w:iCs/>
      <w:smallCaps w:val="0"/>
      <w:strike w:val="0"/>
      <w:dstrike w:val="0"/>
      <w:color w:val="000000"/>
      <w:spacing w:val="30"/>
      <w:w w:val="100"/>
      <w:position w:val="0"/>
      <w:sz w:val="21"/>
      <w:szCs w:val="21"/>
      <w:u w:val="none"/>
      <w:effect w:val="none"/>
      <w:shd w:val="clear" w:color="auto" w:fill="FFFFFF"/>
      <w:lang w:val="en-US" w:eastAsia="en-US" w:bidi="en-US"/>
    </w:rPr>
  </w:style>
  <w:style w:type="character" w:customStyle="1" w:styleId="65">
    <w:name w:val="Основной текст (6) + Курсив"/>
    <w:rsid w:val="00161B45"/>
    <w:rPr>
      <w:rFonts w:ascii="Times New Roman" w:eastAsia="Times New Roman" w:hAnsi="Times New Roman" w:cs="Times New Roman"/>
      <w:b/>
      <w:bCs/>
      <w:i/>
      <w:iCs/>
      <w:smallCaps w:val="0"/>
      <w:strike w:val="0"/>
      <w:dstrike w:val="0"/>
      <w:color w:val="000000"/>
      <w:spacing w:val="0"/>
      <w:w w:val="100"/>
      <w:position w:val="0"/>
      <w:sz w:val="21"/>
      <w:szCs w:val="21"/>
      <w:u w:val="none"/>
      <w:effect w:val="none"/>
      <w:shd w:val="clear" w:color="auto" w:fill="FFFFFF"/>
      <w:lang w:val="ru-RU" w:eastAsia="ru-RU" w:bidi="ru-RU"/>
    </w:rPr>
  </w:style>
  <w:style w:type="character" w:customStyle="1" w:styleId="Exact1">
    <w:name w:val="Подпись к картинке + Полужирный Exact"/>
    <w:rsid w:val="00161B45"/>
    <w:rPr>
      <w:rFonts w:ascii="Times New Roman" w:eastAsia="Times New Roman" w:hAnsi="Times New Roman" w:cs="Times New Roman"/>
      <w:b/>
      <w:bCs/>
      <w:i w:val="0"/>
      <w:iCs w:val="0"/>
      <w:smallCaps w:val="0"/>
      <w:strike w:val="0"/>
      <w:dstrike w:val="0"/>
      <w:color w:val="000000"/>
      <w:spacing w:val="0"/>
      <w:w w:val="100"/>
      <w:position w:val="0"/>
      <w:sz w:val="21"/>
      <w:szCs w:val="21"/>
      <w:u w:val="none"/>
      <w:effect w:val="none"/>
      <w:shd w:val="clear" w:color="auto" w:fill="FFFFFF"/>
      <w:lang w:val="ru-RU" w:eastAsia="ru-RU" w:bidi="ru-RU"/>
    </w:rPr>
  </w:style>
  <w:style w:type="character" w:customStyle="1" w:styleId="102">
    <w:name w:val="Основной текст (10) + Не курсив"/>
    <w:rsid w:val="00161B45"/>
    <w:rPr>
      <w:rFonts w:ascii="Times New Roman" w:eastAsia="Times New Roman" w:hAnsi="Times New Roman" w:cs="Times New Roman"/>
      <w:b/>
      <w:bCs/>
      <w:i/>
      <w:iCs/>
      <w:smallCaps w:val="0"/>
      <w:strike w:val="0"/>
      <w:dstrike w:val="0"/>
      <w:color w:val="000000"/>
      <w:spacing w:val="0"/>
      <w:w w:val="100"/>
      <w:position w:val="0"/>
      <w:sz w:val="21"/>
      <w:szCs w:val="21"/>
      <w:u w:val="none"/>
      <w:effect w:val="none"/>
      <w:shd w:val="clear" w:color="auto" w:fill="FFFFFF"/>
      <w:lang w:val="ru-RU" w:eastAsia="ru-RU" w:bidi="ru-RU"/>
    </w:rPr>
  </w:style>
  <w:style w:type="character" w:customStyle="1" w:styleId="94">
    <w:name w:val="Основной текст (9) + Полужирный"/>
    <w:rsid w:val="00161B45"/>
    <w:rPr>
      <w:rFonts w:ascii="Times New Roman" w:eastAsia="Times New Roman" w:hAnsi="Times New Roman" w:cs="Times New Roman"/>
      <w:b/>
      <w:bCs/>
      <w:i/>
      <w:iCs/>
      <w:smallCaps w:val="0"/>
      <w:strike w:val="0"/>
      <w:dstrike w:val="0"/>
      <w:color w:val="000000"/>
      <w:spacing w:val="0"/>
      <w:w w:val="100"/>
      <w:position w:val="0"/>
      <w:sz w:val="21"/>
      <w:szCs w:val="21"/>
      <w:u w:val="none"/>
      <w:effect w:val="none"/>
      <w:shd w:val="clear" w:color="auto" w:fill="FFFFFF"/>
      <w:lang w:val="ru-RU" w:eastAsia="ru-RU" w:bidi="ru-RU"/>
    </w:rPr>
  </w:style>
  <w:style w:type="character" w:customStyle="1" w:styleId="95">
    <w:name w:val="Основной текст (9) + Не курсив"/>
    <w:rsid w:val="00161B45"/>
    <w:rPr>
      <w:rFonts w:ascii="Times New Roman" w:eastAsia="Times New Roman" w:hAnsi="Times New Roman" w:cs="Times New Roman"/>
      <w:b w:val="0"/>
      <w:bCs w:val="0"/>
      <w:i/>
      <w:iCs/>
      <w:smallCaps w:val="0"/>
      <w:strike w:val="0"/>
      <w:dstrike w:val="0"/>
      <w:color w:val="000000"/>
      <w:spacing w:val="0"/>
      <w:w w:val="100"/>
      <w:position w:val="0"/>
      <w:sz w:val="21"/>
      <w:szCs w:val="21"/>
      <w:u w:val="none"/>
      <w:effect w:val="none"/>
      <w:shd w:val="clear" w:color="auto" w:fill="FFFFFF"/>
      <w:lang w:val="ru-RU" w:eastAsia="ru-RU" w:bidi="ru-RU"/>
    </w:rPr>
  </w:style>
  <w:style w:type="character" w:customStyle="1" w:styleId="9Exact1">
    <w:name w:val="Основной текст (9) + Полужирный Exact"/>
    <w:rsid w:val="00161B45"/>
    <w:rPr>
      <w:rFonts w:ascii="Times New Roman" w:eastAsia="Times New Roman" w:hAnsi="Times New Roman" w:cs="Times New Roman"/>
      <w:b/>
      <w:bCs/>
      <w:i w:val="0"/>
      <w:iCs w:val="0"/>
      <w:color w:val="000000"/>
      <w:spacing w:val="0"/>
      <w:w w:val="100"/>
      <w:position w:val="0"/>
      <w:sz w:val="21"/>
      <w:szCs w:val="21"/>
      <w:shd w:val="clear" w:color="auto" w:fill="FFFFFF"/>
      <w:lang w:val="ru-RU" w:eastAsia="ru-RU" w:bidi="ru-RU"/>
    </w:rPr>
  </w:style>
  <w:style w:type="character" w:customStyle="1" w:styleId="6Exact1">
    <w:name w:val="Основной текст (6) + Курсив Exact"/>
    <w:rsid w:val="00161B45"/>
    <w:rPr>
      <w:rFonts w:ascii="Times New Roman" w:eastAsia="Times New Roman" w:hAnsi="Times New Roman" w:cs="Times New Roman"/>
      <w:b/>
      <w:bCs/>
      <w:i/>
      <w:iCs/>
      <w:smallCaps w:val="0"/>
      <w:strike w:val="0"/>
      <w:dstrike w:val="0"/>
      <w:color w:val="000000"/>
      <w:spacing w:val="0"/>
      <w:w w:val="100"/>
      <w:position w:val="0"/>
      <w:sz w:val="21"/>
      <w:szCs w:val="21"/>
      <w:u w:val="none"/>
      <w:effect w:val="none"/>
      <w:shd w:val="clear" w:color="auto" w:fill="FFFFFF"/>
      <w:lang w:val="ru-RU" w:eastAsia="ru-RU" w:bidi="ru-RU"/>
    </w:rPr>
  </w:style>
  <w:style w:type="character" w:customStyle="1" w:styleId="7MicrosoftSansSerif">
    <w:name w:val="Основной текст (7) + Microsoft Sans Serif"/>
    <w:aliases w:val="8 pt"/>
    <w:rsid w:val="00161B45"/>
    <w:rPr>
      <w:rFonts w:ascii="Microsoft Sans Serif" w:eastAsia="Microsoft Sans Serif" w:hAnsi="Microsoft Sans Serif" w:cs="Microsoft Sans Serif"/>
      <w:b w:val="0"/>
      <w:bCs w:val="0"/>
      <w:i w:val="0"/>
      <w:iCs w:val="0"/>
      <w:smallCaps w:val="0"/>
      <w:strike w:val="0"/>
      <w:dstrike w:val="0"/>
      <w:color w:val="000000"/>
      <w:spacing w:val="0"/>
      <w:w w:val="100"/>
      <w:position w:val="0"/>
      <w:sz w:val="16"/>
      <w:szCs w:val="16"/>
      <w:u w:val="none"/>
      <w:effect w:val="none"/>
      <w:shd w:val="clear" w:color="auto" w:fill="FFFFFF"/>
      <w:lang w:val="ru-RU" w:eastAsia="ru-RU" w:bidi="ru-RU"/>
    </w:rPr>
  </w:style>
  <w:style w:type="character" w:customStyle="1" w:styleId="92pt">
    <w:name w:val="Основной текст (9) + Интервал 2 pt"/>
    <w:rsid w:val="00161B45"/>
    <w:rPr>
      <w:rFonts w:ascii="Times New Roman" w:eastAsia="Times New Roman" w:hAnsi="Times New Roman" w:cs="Times New Roman"/>
      <w:b w:val="0"/>
      <w:bCs w:val="0"/>
      <w:i/>
      <w:iCs/>
      <w:smallCaps w:val="0"/>
      <w:strike w:val="0"/>
      <w:dstrike w:val="0"/>
      <w:color w:val="000000"/>
      <w:spacing w:val="40"/>
      <w:w w:val="100"/>
      <w:position w:val="0"/>
      <w:sz w:val="21"/>
      <w:szCs w:val="21"/>
      <w:u w:val="none"/>
      <w:effect w:val="none"/>
      <w:shd w:val="clear" w:color="auto" w:fill="FFFFFF"/>
      <w:lang w:val="ru-RU" w:eastAsia="ru-RU" w:bidi="ru-RU"/>
    </w:rPr>
  </w:style>
  <w:style w:type="character" w:customStyle="1" w:styleId="11pt">
    <w:name w:val="Колонтитул + 11 pt"/>
    <w:aliases w:val="Не курсив,Основной текст (4) + Полужирный,Основной текст (6) + Не полужирный"/>
    <w:rsid w:val="00161B45"/>
    <w:rPr>
      <w:rFonts w:ascii="Times New Roman" w:eastAsia="Times New Roman" w:hAnsi="Times New Roman" w:cs="Times New Roman"/>
      <w:b w:val="0"/>
      <w:bCs w:val="0"/>
      <w:i/>
      <w:iCs/>
      <w:smallCaps w:val="0"/>
      <w:strike w:val="0"/>
      <w:dstrike w:val="0"/>
      <w:color w:val="000000"/>
      <w:spacing w:val="0"/>
      <w:w w:val="100"/>
      <w:position w:val="0"/>
      <w:sz w:val="22"/>
      <w:szCs w:val="22"/>
      <w:u w:val="none"/>
      <w:effect w:val="none"/>
      <w:shd w:val="clear" w:color="auto" w:fill="FFFFFF"/>
      <w:lang w:val="ru-RU" w:eastAsia="ru-RU" w:bidi="ru-RU"/>
    </w:rPr>
  </w:style>
  <w:style w:type="character" w:customStyle="1" w:styleId="2fe">
    <w:name w:val="Подпись к таблице (2) + Полужирный"/>
    <w:rsid w:val="00161B45"/>
    <w:rPr>
      <w:rFonts w:ascii="Times New Roman" w:eastAsia="Times New Roman" w:hAnsi="Times New Roman" w:cs="Times New Roman"/>
      <w:b/>
      <w:bCs/>
      <w:i w:val="0"/>
      <w:iCs w:val="0"/>
      <w:smallCaps w:val="0"/>
      <w:strike w:val="0"/>
      <w:dstrike w:val="0"/>
      <w:color w:val="000000"/>
      <w:spacing w:val="0"/>
      <w:w w:val="100"/>
      <w:position w:val="0"/>
      <w:sz w:val="21"/>
      <w:szCs w:val="21"/>
      <w:u w:val="none"/>
      <w:effect w:val="none"/>
      <w:shd w:val="clear" w:color="auto" w:fill="FFFFFF"/>
      <w:lang w:val="ru-RU" w:eastAsia="ru-RU" w:bidi="ru-RU"/>
    </w:rPr>
  </w:style>
  <w:style w:type="character" w:customStyle="1" w:styleId="103">
    <w:name w:val="Основной текст (10) + Не полужирный"/>
    <w:rsid w:val="00161B45"/>
    <w:rPr>
      <w:rFonts w:ascii="Times New Roman" w:eastAsia="Times New Roman" w:hAnsi="Times New Roman" w:cs="Times New Roman"/>
      <w:b/>
      <w:bCs/>
      <w:i/>
      <w:iCs/>
      <w:smallCaps w:val="0"/>
      <w:strike w:val="0"/>
      <w:dstrike w:val="0"/>
      <w:color w:val="000000"/>
      <w:spacing w:val="0"/>
      <w:w w:val="100"/>
      <w:position w:val="0"/>
      <w:sz w:val="21"/>
      <w:szCs w:val="21"/>
      <w:u w:val="none"/>
      <w:effect w:val="none"/>
      <w:shd w:val="clear" w:color="auto" w:fill="FFFFFF"/>
      <w:lang w:val="ru-RU" w:eastAsia="ru-RU" w:bidi="ru-RU"/>
    </w:rPr>
  </w:style>
  <w:style w:type="character" w:customStyle="1" w:styleId="2ff">
    <w:name w:val="Подпись к таблице (2) + Курсив"/>
    <w:rsid w:val="00161B45"/>
    <w:rPr>
      <w:rFonts w:ascii="Times New Roman" w:eastAsia="Times New Roman" w:hAnsi="Times New Roman" w:cs="Times New Roman"/>
      <w:b w:val="0"/>
      <w:bCs w:val="0"/>
      <w:i/>
      <w:iCs/>
      <w:smallCaps w:val="0"/>
      <w:strike w:val="0"/>
      <w:dstrike w:val="0"/>
      <w:color w:val="000000"/>
      <w:spacing w:val="0"/>
      <w:w w:val="100"/>
      <w:position w:val="0"/>
      <w:sz w:val="21"/>
      <w:szCs w:val="21"/>
      <w:u w:val="none"/>
      <w:effect w:val="none"/>
      <w:shd w:val="clear" w:color="auto" w:fill="FFFFFF"/>
      <w:lang w:val="ru-RU" w:eastAsia="ru-RU" w:bidi="ru-RU"/>
    </w:rPr>
  </w:style>
  <w:style w:type="character" w:customStyle="1" w:styleId="57">
    <w:name w:val="Подпись к таблице (5)_"/>
    <w:uiPriority w:val="99"/>
    <w:rsid w:val="00161B45"/>
    <w:rPr>
      <w:rFonts w:ascii="Times New Roman" w:eastAsia="Times New Roman" w:hAnsi="Times New Roman" w:cs="Times New Roman" w:hint="default"/>
      <w:b w:val="0"/>
      <w:bCs w:val="0"/>
      <w:i w:val="0"/>
      <w:iCs w:val="0"/>
      <w:smallCaps w:val="0"/>
      <w:strike w:val="0"/>
      <w:dstrike w:val="0"/>
      <w:spacing w:val="0"/>
      <w:sz w:val="21"/>
      <w:szCs w:val="21"/>
      <w:u w:val="none"/>
      <w:effect w:val="none"/>
    </w:rPr>
  </w:style>
  <w:style w:type="character" w:customStyle="1" w:styleId="58">
    <w:name w:val="Подпись к таблице (5) + Курсив"/>
    <w:rsid w:val="00161B45"/>
    <w:rPr>
      <w:rFonts w:ascii="Times New Roman" w:eastAsia="Times New Roman" w:hAnsi="Times New Roman" w:cs="Times New Roman" w:hint="default"/>
      <w:b w:val="0"/>
      <w:bCs w:val="0"/>
      <w:i/>
      <w:iCs/>
      <w:smallCaps w:val="0"/>
      <w:strike w:val="0"/>
      <w:dstrike w:val="0"/>
      <w:color w:val="000000"/>
      <w:spacing w:val="0"/>
      <w:w w:val="100"/>
      <w:position w:val="0"/>
      <w:sz w:val="21"/>
      <w:szCs w:val="21"/>
      <w:u w:val="none"/>
      <w:effect w:val="none"/>
      <w:lang w:val="ru-RU" w:eastAsia="ru-RU" w:bidi="ru-RU"/>
    </w:rPr>
  </w:style>
  <w:style w:type="character" w:customStyle="1" w:styleId="59">
    <w:name w:val="Подпись к таблице (5)"/>
    <w:rsid w:val="00161B45"/>
    <w:rPr>
      <w:rFonts w:ascii="Times New Roman" w:eastAsia="Times New Roman" w:hAnsi="Times New Roman" w:cs="Times New Roman" w:hint="default"/>
      <w:b w:val="0"/>
      <w:bCs w:val="0"/>
      <w:i w:val="0"/>
      <w:iCs w:val="0"/>
      <w:smallCaps w:val="0"/>
      <w:strike w:val="0"/>
      <w:dstrike w:val="0"/>
      <w:color w:val="000000"/>
      <w:spacing w:val="0"/>
      <w:w w:val="100"/>
      <w:position w:val="0"/>
      <w:sz w:val="21"/>
      <w:szCs w:val="21"/>
      <w:u w:val="none"/>
      <w:effect w:val="none"/>
      <w:lang w:val="ru-RU" w:eastAsia="ru-RU" w:bidi="ru-RU"/>
    </w:rPr>
  </w:style>
  <w:style w:type="paragraph" w:customStyle="1" w:styleId="215">
    <w:name w:val="Основной текст (2)1"/>
    <w:basedOn w:val="a0"/>
    <w:uiPriority w:val="99"/>
    <w:rsid w:val="00161B45"/>
    <w:pPr>
      <w:widowControl w:val="0"/>
      <w:shd w:val="clear" w:color="auto" w:fill="FFFFFF"/>
      <w:spacing w:after="0" w:line="202" w:lineRule="exact"/>
      <w:ind w:hanging="780"/>
    </w:pPr>
    <w:rPr>
      <w:rFonts w:ascii="Times New Roman" w:eastAsia="Times New Roman" w:hAnsi="Times New Roman" w:cs="Times New Roman"/>
      <w:color w:val="000000"/>
      <w:lang w:eastAsia="ru-RU" w:bidi="ru-RU"/>
    </w:rPr>
  </w:style>
  <w:style w:type="character" w:customStyle="1" w:styleId="2Tahoma">
    <w:name w:val="Основной текст (2) + Tahoma"/>
    <w:aliases w:val="9 pt,9.5 pt,Основной текст (4) + Tahoma,Основной текст + Arial Narrow"/>
    <w:rsid w:val="00161B45"/>
    <w:rPr>
      <w:rFonts w:ascii="Tahoma" w:eastAsia="Tahoma" w:hAnsi="Tahoma" w:cs="Tahoma"/>
      <w:b/>
      <w:bCs/>
      <w:i w:val="0"/>
      <w:iCs w:val="0"/>
      <w:smallCaps w:val="0"/>
      <w:strike w:val="0"/>
      <w:dstrike w:val="0"/>
      <w:color w:val="000000"/>
      <w:spacing w:val="0"/>
      <w:w w:val="100"/>
      <w:position w:val="0"/>
      <w:sz w:val="19"/>
      <w:szCs w:val="19"/>
      <w:u w:val="none"/>
      <w:effect w:val="none"/>
      <w:shd w:val="clear" w:color="auto" w:fill="FFFFFF"/>
      <w:lang w:val="ru-RU" w:eastAsia="ru-RU" w:bidi="ru-RU"/>
    </w:rPr>
  </w:style>
  <w:style w:type="character" w:customStyle="1" w:styleId="1ff1">
    <w:name w:val="Заголовок №1_"/>
    <w:uiPriority w:val="99"/>
    <w:locked/>
    <w:rsid w:val="00161B45"/>
    <w:rPr>
      <w:rFonts w:ascii="Times New Roman" w:hAnsi="Times New Roman" w:cs="Times New Roman"/>
      <w:b/>
      <w:bCs/>
      <w:shd w:val="clear" w:color="auto" w:fill="FFFFFF"/>
    </w:rPr>
  </w:style>
  <w:style w:type="character" w:customStyle="1" w:styleId="124">
    <w:name w:val="Заголовок №1 (2)_"/>
    <w:link w:val="125"/>
    <w:uiPriority w:val="99"/>
    <w:locked/>
    <w:rsid w:val="00161B45"/>
    <w:rPr>
      <w:rFonts w:ascii="Times New Roman" w:hAnsi="Times New Roman" w:cs="Times New Roman"/>
      <w:b/>
      <w:bCs/>
      <w:sz w:val="26"/>
      <w:szCs w:val="26"/>
      <w:shd w:val="clear" w:color="auto" w:fill="FFFFFF"/>
    </w:rPr>
  </w:style>
  <w:style w:type="paragraph" w:customStyle="1" w:styleId="125">
    <w:name w:val="Заголовок №1 (2)"/>
    <w:basedOn w:val="a0"/>
    <w:link w:val="124"/>
    <w:uiPriority w:val="99"/>
    <w:rsid w:val="00161B45"/>
    <w:pPr>
      <w:widowControl w:val="0"/>
      <w:shd w:val="clear" w:color="auto" w:fill="FFFFFF"/>
      <w:spacing w:before="60" w:after="60" w:line="240" w:lineRule="atLeast"/>
      <w:ind w:firstLine="320"/>
      <w:jc w:val="both"/>
      <w:outlineLvl w:val="0"/>
    </w:pPr>
    <w:rPr>
      <w:rFonts w:ascii="Times New Roman" w:hAnsi="Times New Roman" w:cs="Times New Roman"/>
      <w:b/>
      <w:bCs/>
      <w:sz w:val="26"/>
      <w:szCs w:val="26"/>
    </w:rPr>
  </w:style>
  <w:style w:type="character" w:customStyle="1" w:styleId="47">
    <w:name w:val="Основной текст (4) + Не курсив"/>
    <w:uiPriority w:val="99"/>
    <w:rsid w:val="00161B45"/>
    <w:rPr>
      <w:rFonts w:ascii="Times New Roman" w:eastAsia="Times New Roman" w:hAnsi="Times New Roman" w:cs="Times New Roman"/>
      <w:b/>
      <w:bCs/>
      <w:i/>
      <w:iCs/>
      <w:sz w:val="26"/>
      <w:szCs w:val="26"/>
      <w:shd w:val="clear" w:color="auto" w:fill="FFFFFF"/>
    </w:rPr>
  </w:style>
  <w:style w:type="character" w:customStyle="1" w:styleId="2MicrosoftSansSerif2">
    <w:name w:val="Основной текст (2) + Microsoft Sans Serif2"/>
    <w:aliases w:val="82,5 pt3,Основной текст (2) + Arial2,71,Интервал 1 pt1,Основной текст (4) + 9"/>
    <w:uiPriority w:val="99"/>
    <w:rsid w:val="00161B45"/>
    <w:rPr>
      <w:rFonts w:ascii="Microsoft Sans Serif" w:eastAsia="Times New Roman" w:hAnsi="Microsoft Sans Serif" w:cs="Microsoft Sans Serif"/>
      <w:b/>
      <w:bCs/>
      <w:strike w:val="0"/>
      <w:dstrike w:val="0"/>
      <w:sz w:val="17"/>
      <w:szCs w:val="17"/>
      <w:u w:val="none"/>
      <w:effect w:val="none"/>
      <w:shd w:val="clear" w:color="auto" w:fill="FFFFFF"/>
    </w:rPr>
  </w:style>
  <w:style w:type="character" w:customStyle="1" w:styleId="66">
    <w:name w:val="Заголовок №6_"/>
    <w:link w:val="67"/>
    <w:locked/>
    <w:rsid w:val="00161B45"/>
    <w:rPr>
      <w:rFonts w:ascii="Times New Roman" w:eastAsia="Times New Roman" w:hAnsi="Times New Roman" w:cs="Times New Roman"/>
      <w:b/>
      <w:bCs/>
      <w:i/>
      <w:iCs/>
      <w:shd w:val="clear" w:color="auto" w:fill="FFFFFF"/>
    </w:rPr>
  </w:style>
  <w:style w:type="paragraph" w:customStyle="1" w:styleId="67">
    <w:name w:val="Заголовок №6"/>
    <w:basedOn w:val="a0"/>
    <w:link w:val="66"/>
    <w:rsid w:val="00161B45"/>
    <w:pPr>
      <w:widowControl w:val="0"/>
      <w:shd w:val="clear" w:color="auto" w:fill="FFFFFF"/>
      <w:spacing w:after="0" w:line="211" w:lineRule="exact"/>
      <w:jc w:val="both"/>
      <w:outlineLvl w:val="5"/>
    </w:pPr>
    <w:rPr>
      <w:rFonts w:ascii="Times New Roman" w:eastAsia="Times New Roman" w:hAnsi="Times New Roman" w:cs="Times New Roman"/>
      <w:b/>
      <w:bCs/>
      <w:i/>
      <w:iCs/>
    </w:rPr>
  </w:style>
  <w:style w:type="character" w:customStyle="1" w:styleId="250">
    <w:name w:val="Основной текст (25)_"/>
    <w:link w:val="251"/>
    <w:uiPriority w:val="99"/>
    <w:locked/>
    <w:rsid w:val="00161B45"/>
    <w:rPr>
      <w:rFonts w:ascii="Times New Roman" w:eastAsia="Times New Roman" w:hAnsi="Times New Roman" w:cs="Times New Roman"/>
      <w:b/>
      <w:bCs/>
      <w:shd w:val="clear" w:color="auto" w:fill="FFFFFF"/>
    </w:rPr>
  </w:style>
  <w:style w:type="paragraph" w:customStyle="1" w:styleId="251">
    <w:name w:val="Основной текст (25)"/>
    <w:basedOn w:val="a0"/>
    <w:link w:val="250"/>
    <w:uiPriority w:val="99"/>
    <w:rsid w:val="00161B45"/>
    <w:pPr>
      <w:widowControl w:val="0"/>
      <w:shd w:val="clear" w:color="auto" w:fill="FFFFFF"/>
      <w:spacing w:before="240" w:after="0" w:line="211" w:lineRule="exact"/>
    </w:pPr>
    <w:rPr>
      <w:rFonts w:ascii="Times New Roman" w:eastAsia="Times New Roman" w:hAnsi="Times New Roman" w:cs="Times New Roman"/>
      <w:b/>
      <w:bCs/>
    </w:rPr>
  </w:style>
  <w:style w:type="character" w:customStyle="1" w:styleId="163">
    <w:name w:val="Основной текст (16)_"/>
    <w:locked/>
    <w:rsid w:val="00161B45"/>
    <w:rPr>
      <w:rFonts w:ascii="Microsoft Sans Serif" w:eastAsia="Microsoft Sans Serif" w:hAnsi="Microsoft Sans Serif" w:cs="Microsoft Sans Serif"/>
      <w:b/>
      <w:bCs/>
      <w:sz w:val="17"/>
      <w:szCs w:val="17"/>
      <w:shd w:val="clear" w:color="auto" w:fill="FFFFFF"/>
    </w:rPr>
  </w:style>
  <w:style w:type="character" w:customStyle="1" w:styleId="19Exact">
    <w:name w:val="Основной текст (19) Exact"/>
    <w:locked/>
    <w:rsid w:val="00161B45"/>
    <w:rPr>
      <w:rFonts w:ascii="Verdana" w:eastAsia="Verdana" w:hAnsi="Verdana" w:cs="Verdana"/>
      <w:b/>
      <w:bCs/>
      <w:sz w:val="17"/>
      <w:szCs w:val="17"/>
      <w:shd w:val="clear" w:color="auto" w:fill="FFFFFF"/>
    </w:rPr>
  </w:style>
  <w:style w:type="character" w:customStyle="1" w:styleId="183">
    <w:name w:val="Основной текст (18)_"/>
    <w:locked/>
    <w:rsid w:val="00161B45"/>
    <w:rPr>
      <w:rFonts w:ascii="Microsoft Sans Serif" w:eastAsia="Microsoft Sans Serif" w:hAnsi="Microsoft Sans Serif" w:cs="Microsoft Sans Serif"/>
      <w:i/>
      <w:iCs/>
      <w:sz w:val="17"/>
      <w:szCs w:val="17"/>
      <w:shd w:val="clear" w:color="auto" w:fill="FFFFFF"/>
    </w:rPr>
  </w:style>
  <w:style w:type="character" w:customStyle="1" w:styleId="5a">
    <w:name w:val="Основной текст (5) + Не полужирный"/>
    <w:rsid w:val="00161B45"/>
    <w:rPr>
      <w:rFonts w:ascii="Times New Roman" w:eastAsia="Times New Roman" w:hAnsi="Times New Roman" w:cs="Times New Roman"/>
      <w:b/>
      <w:bCs/>
      <w:i/>
      <w:iCs/>
      <w:smallCaps w:val="0"/>
      <w:strike w:val="0"/>
      <w:dstrike w:val="0"/>
      <w:color w:val="000000"/>
      <w:spacing w:val="0"/>
      <w:w w:val="100"/>
      <w:position w:val="0"/>
      <w:sz w:val="22"/>
      <w:szCs w:val="22"/>
      <w:u w:val="none"/>
      <w:effect w:val="none"/>
      <w:shd w:val="clear" w:color="auto" w:fill="FFFFFF"/>
      <w:lang w:val="ru-RU" w:eastAsia="ru-RU" w:bidi="ru-RU"/>
    </w:rPr>
  </w:style>
  <w:style w:type="character" w:customStyle="1" w:styleId="24pt">
    <w:name w:val="Основной текст (2) + Интервал 4 pt"/>
    <w:rsid w:val="00161B45"/>
    <w:rPr>
      <w:rFonts w:ascii="Times New Roman" w:eastAsia="Times New Roman" w:hAnsi="Times New Roman" w:cs="Times New Roman"/>
      <w:b/>
      <w:bCs/>
      <w:i w:val="0"/>
      <w:iCs w:val="0"/>
      <w:smallCaps w:val="0"/>
      <w:strike w:val="0"/>
      <w:dstrike w:val="0"/>
      <w:color w:val="000000"/>
      <w:spacing w:val="80"/>
      <w:w w:val="100"/>
      <w:position w:val="0"/>
      <w:sz w:val="22"/>
      <w:szCs w:val="22"/>
      <w:u w:val="none"/>
      <w:effect w:val="none"/>
      <w:shd w:val="clear" w:color="auto" w:fill="FFFFFF"/>
      <w:lang w:val="ru-RU" w:eastAsia="ru-RU" w:bidi="ru-RU"/>
    </w:rPr>
  </w:style>
  <w:style w:type="character" w:customStyle="1" w:styleId="154">
    <w:name w:val="Основной текст (15) + Полужирный"/>
    <w:rsid w:val="00161B45"/>
    <w:rPr>
      <w:rFonts w:ascii="Microsoft Sans Serif" w:eastAsia="Microsoft Sans Serif" w:hAnsi="Microsoft Sans Serif" w:cs="Microsoft Sans Serif" w:hint="default"/>
      <w:b/>
      <w:bCs/>
      <w:i w:val="0"/>
      <w:iCs w:val="0"/>
      <w:smallCaps w:val="0"/>
      <w:strike w:val="0"/>
      <w:dstrike w:val="0"/>
      <w:color w:val="000000"/>
      <w:spacing w:val="0"/>
      <w:w w:val="100"/>
      <w:position w:val="0"/>
      <w:sz w:val="17"/>
      <w:szCs w:val="17"/>
      <w:u w:val="none"/>
      <w:effect w:val="none"/>
      <w:shd w:val="clear" w:color="auto" w:fill="FFFFFF"/>
      <w:lang w:val="ru-RU" w:eastAsia="ru-RU" w:bidi="ru-RU"/>
    </w:rPr>
  </w:style>
  <w:style w:type="character" w:customStyle="1" w:styleId="184">
    <w:name w:val="Основной текст (18) + Не курсив"/>
    <w:rsid w:val="00161B45"/>
    <w:rPr>
      <w:rFonts w:ascii="Microsoft Sans Serif" w:eastAsia="Microsoft Sans Serif" w:hAnsi="Microsoft Sans Serif" w:cs="Microsoft Sans Serif"/>
      <w:i w:val="0"/>
      <w:iCs w:val="0"/>
      <w:color w:val="000000"/>
      <w:spacing w:val="0"/>
      <w:w w:val="100"/>
      <w:position w:val="0"/>
      <w:sz w:val="17"/>
      <w:szCs w:val="17"/>
      <w:shd w:val="clear" w:color="auto" w:fill="FFFFFF"/>
      <w:lang w:val="ru-RU" w:eastAsia="ru-RU" w:bidi="ru-RU"/>
    </w:rPr>
  </w:style>
  <w:style w:type="character" w:customStyle="1" w:styleId="83">
    <w:name w:val="Основной текст (8)_"/>
    <w:locked/>
    <w:rsid w:val="00161B45"/>
    <w:rPr>
      <w:rFonts w:ascii="Times New Roman" w:eastAsia="Times New Roman" w:hAnsi="Times New Roman" w:cs="Times New Roman"/>
      <w:b/>
      <w:bCs/>
      <w:shd w:val="clear" w:color="auto" w:fill="FFFFFF"/>
    </w:rPr>
  </w:style>
  <w:style w:type="character" w:customStyle="1" w:styleId="affffff1">
    <w:name w:val="Подпись к картинке_"/>
    <w:locked/>
    <w:rsid w:val="00161B45"/>
    <w:rPr>
      <w:rFonts w:ascii="Arial" w:eastAsia="Arial" w:hAnsi="Arial" w:cs="Arial"/>
      <w:sz w:val="18"/>
      <w:szCs w:val="18"/>
      <w:shd w:val="clear" w:color="auto" w:fill="FFFFFF"/>
    </w:rPr>
  </w:style>
  <w:style w:type="character" w:customStyle="1" w:styleId="2ff0">
    <w:name w:val="Основной текст (2) + Малые прописные"/>
    <w:rsid w:val="00161B45"/>
    <w:rPr>
      <w:rFonts w:ascii="Times New Roman" w:eastAsia="Times New Roman" w:hAnsi="Times New Roman" w:cs="Times New Roman"/>
      <w:b/>
      <w:bCs/>
      <w:i w:val="0"/>
      <w:iCs w:val="0"/>
      <w:smallCaps/>
      <w:strike w:val="0"/>
      <w:dstrike w:val="0"/>
      <w:color w:val="000000"/>
      <w:spacing w:val="0"/>
      <w:w w:val="100"/>
      <w:position w:val="0"/>
      <w:sz w:val="22"/>
      <w:szCs w:val="22"/>
      <w:u w:val="none"/>
      <w:effect w:val="none"/>
      <w:shd w:val="clear" w:color="auto" w:fill="FFFFFF"/>
      <w:lang w:val="en-US" w:eastAsia="en-US" w:bidi="en-US"/>
    </w:rPr>
  </w:style>
  <w:style w:type="character" w:customStyle="1" w:styleId="3Exact2">
    <w:name w:val="Подпись к таблице (3) Exact"/>
    <w:rsid w:val="00161B45"/>
    <w:rPr>
      <w:rFonts w:ascii="Times New Roman" w:eastAsia="Times New Roman" w:hAnsi="Times New Roman" w:cs="Times New Roman" w:hint="default"/>
      <w:b/>
      <w:bCs/>
      <w:i/>
      <w:iCs/>
      <w:smallCaps w:val="0"/>
      <w:strike w:val="0"/>
      <w:dstrike w:val="0"/>
      <w:sz w:val="22"/>
      <w:szCs w:val="22"/>
      <w:u w:val="none"/>
      <w:effect w:val="none"/>
    </w:rPr>
  </w:style>
  <w:style w:type="character" w:customStyle="1" w:styleId="3f">
    <w:name w:val="Основной текст (3) + Полужирный"/>
    <w:rsid w:val="00161B45"/>
    <w:rPr>
      <w:rFonts w:ascii="Times New Roman" w:eastAsia="Times New Roman" w:hAnsi="Times New Roman" w:cs="Times New Roman"/>
      <w:b/>
      <w:bCs/>
      <w:i/>
      <w:iCs/>
      <w:smallCaps w:val="0"/>
      <w:strike w:val="0"/>
      <w:dstrike w:val="0"/>
      <w:color w:val="000000"/>
      <w:spacing w:val="0"/>
      <w:w w:val="100"/>
      <w:position w:val="0"/>
      <w:sz w:val="22"/>
      <w:szCs w:val="22"/>
      <w:u w:val="none"/>
      <w:effect w:val="none"/>
      <w:shd w:val="clear" w:color="auto" w:fill="FFFFFF"/>
      <w:lang w:val="ru-RU" w:eastAsia="ru-RU" w:bidi="ru-RU"/>
    </w:rPr>
  </w:style>
  <w:style w:type="character" w:customStyle="1" w:styleId="69">
    <w:name w:val="Основной текст (6) + Малые прописные"/>
    <w:rsid w:val="00161B45"/>
    <w:rPr>
      <w:rFonts w:ascii="Arial" w:eastAsia="Arial" w:hAnsi="Arial" w:cs="Arial"/>
      <w:b/>
      <w:bCs/>
      <w:i w:val="0"/>
      <w:iCs w:val="0"/>
      <w:smallCaps/>
      <w:strike w:val="0"/>
      <w:dstrike w:val="0"/>
      <w:color w:val="000000"/>
      <w:spacing w:val="0"/>
      <w:w w:val="100"/>
      <w:position w:val="0"/>
      <w:sz w:val="18"/>
      <w:szCs w:val="18"/>
      <w:u w:val="none"/>
      <w:effect w:val="none"/>
      <w:shd w:val="clear" w:color="auto" w:fill="FFFFFF"/>
      <w:lang w:val="en-US" w:eastAsia="en-US" w:bidi="en-US"/>
    </w:rPr>
  </w:style>
  <w:style w:type="paragraph" w:customStyle="1" w:styleId="1110">
    <w:name w:val="Основной текст (11)1"/>
    <w:basedOn w:val="a0"/>
    <w:uiPriority w:val="99"/>
    <w:rsid w:val="00161B45"/>
    <w:pPr>
      <w:widowControl w:val="0"/>
      <w:shd w:val="clear" w:color="auto" w:fill="FFFFFF"/>
      <w:spacing w:before="360" w:after="120" w:line="240" w:lineRule="atLeast"/>
      <w:ind w:firstLine="340"/>
      <w:jc w:val="both"/>
    </w:pPr>
    <w:rPr>
      <w:rFonts w:ascii="Times New Roman" w:eastAsia="Calibri" w:hAnsi="Times New Roman" w:cs="Times New Roman"/>
      <w:b/>
      <w:bCs/>
      <w:sz w:val="21"/>
      <w:szCs w:val="21"/>
    </w:rPr>
  </w:style>
  <w:style w:type="paragraph" w:customStyle="1" w:styleId="2510">
    <w:name w:val="Основной текст (25)1"/>
    <w:basedOn w:val="a0"/>
    <w:uiPriority w:val="99"/>
    <w:rsid w:val="00161B45"/>
    <w:pPr>
      <w:widowControl w:val="0"/>
      <w:shd w:val="clear" w:color="auto" w:fill="FFFFFF"/>
      <w:spacing w:after="60" w:line="240" w:lineRule="atLeast"/>
    </w:pPr>
    <w:rPr>
      <w:rFonts w:ascii="Times New Roman" w:eastAsia="Calibri" w:hAnsi="Times New Roman" w:cs="Times New Roman"/>
      <w:b/>
      <w:bCs/>
      <w:sz w:val="20"/>
      <w:szCs w:val="20"/>
    </w:rPr>
  </w:style>
  <w:style w:type="character" w:customStyle="1" w:styleId="240">
    <w:name w:val="Основной текст (24)_"/>
    <w:link w:val="241"/>
    <w:uiPriority w:val="99"/>
    <w:locked/>
    <w:rsid w:val="00161B45"/>
    <w:rPr>
      <w:rFonts w:ascii="Times New Roman" w:hAnsi="Times New Roman" w:cs="Times New Roman"/>
      <w:sz w:val="20"/>
      <w:szCs w:val="20"/>
      <w:shd w:val="clear" w:color="auto" w:fill="FFFFFF"/>
    </w:rPr>
  </w:style>
  <w:style w:type="paragraph" w:customStyle="1" w:styleId="241">
    <w:name w:val="Основной текст (24)"/>
    <w:basedOn w:val="a0"/>
    <w:link w:val="240"/>
    <w:uiPriority w:val="99"/>
    <w:rsid w:val="00161B45"/>
    <w:pPr>
      <w:widowControl w:val="0"/>
      <w:shd w:val="clear" w:color="auto" w:fill="FFFFFF"/>
      <w:spacing w:after="0" w:line="206" w:lineRule="exact"/>
    </w:pPr>
    <w:rPr>
      <w:rFonts w:ascii="Times New Roman" w:hAnsi="Times New Roman" w:cs="Times New Roman"/>
      <w:sz w:val="20"/>
      <w:szCs w:val="20"/>
    </w:rPr>
  </w:style>
  <w:style w:type="character" w:customStyle="1" w:styleId="48">
    <w:name w:val="Подпись к таблице (4)_"/>
    <w:link w:val="49"/>
    <w:uiPriority w:val="99"/>
    <w:locked/>
    <w:rsid w:val="00161B45"/>
    <w:rPr>
      <w:rFonts w:ascii="Times New Roman" w:hAnsi="Times New Roman" w:cs="Times New Roman"/>
      <w:sz w:val="20"/>
      <w:szCs w:val="20"/>
      <w:shd w:val="clear" w:color="auto" w:fill="FFFFFF"/>
    </w:rPr>
  </w:style>
  <w:style w:type="paragraph" w:customStyle="1" w:styleId="49">
    <w:name w:val="Подпись к таблице (4)"/>
    <w:basedOn w:val="a0"/>
    <w:link w:val="48"/>
    <w:uiPriority w:val="99"/>
    <w:rsid w:val="00161B45"/>
    <w:pPr>
      <w:widowControl w:val="0"/>
      <w:shd w:val="clear" w:color="auto" w:fill="FFFFFF"/>
      <w:spacing w:after="0" w:line="240" w:lineRule="atLeast"/>
      <w:jc w:val="right"/>
    </w:pPr>
    <w:rPr>
      <w:rFonts w:ascii="Times New Roman" w:hAnsi="Times New Roman" w:cs="Times New Roman"/>
      <w:sz w:val="20"/>
      <w:szCs w:val="20"/>
    </w:rPr>
  </w:style>
  <w:style w:type="character" w:customStyle="1" w:styleId="280">
    <w:name w:val="Основной текст (28)_"/>
    <w:link w:val="281"/>
    <w:uiPriority w:val="99"/>
    <w:locked/>
    <w:rsid w:val="00161B45"/>
    <w:rPr>
      <w:rFonts w:ascii="Arial" w:hAnsi="Arial" w:cs="Arial"/>
      <w:sz w:val="18"/>
      <w:szCs w:val="18"/>
      <w:shd w:val="clear" w:color="auto" w:fill="FFFFFF"/>
    </w:rPr>
  </w:style>
  <w:style w:type="paragraph" w:customStyle="1" w:styleId="281">
    <w:name w:val="Основной текст (28)"/>
    <w:basedOn w:val="a0"/>
    <w:link w:val="280"/>
    <w:uiPriority w:val="99"/>
    <w:rsid w:val="00161B45"/>
    <w:pPr>
      <w:widowControl w:val="0"/>
      <w:shd w:val="clear" w:color="auto" w:fill="FFFFFF"/>
      <w:spacing w:after="0" w:line="240" w:lineRule="atLeast"/>
    </w:pPr>
    <w:rPr>
      <w:rFonts w:ascii="Arial" w:hAnsi="Arial" w:cs="Arial"/>
      <w:sz w:val="18"/>
      <w:szCs w:val="18"/>
    </w:rPr>
  </w:style>
  <w:style w:type="character" w:customStyle="1" w:styleId="222">
    <w:name w:val="Основной текст (22)_"/>
    <w:link w:val="223"/>
    <w:uiPriority w:val="99"/>
    <w:locked/>
    <w:rsid w:val="00161B45"/>
    <w:rPr>
      <w:rFonts w:ascii="Times New Roman" w:hAnsi="Times New Roman" w:cs="Times New Roman"/>
      <w:i/>
      <w:iCs/>
      <w:shd w:val="clear" w:color="auto" w:fill="FFFFFF"/>
    </w:rPr>
  </w:style>
  <w:style w:type="paragraph" w:customStyle="1" w:styleId="223">
    <w:name w:val="Основной текст (22)"/>
    <w:basedOn w:val="a0"/>
    <w:link w:val="222"/>
    <w:uiPriority w:val="99"/>
    <w:rsid w:val="00161B45"/>
    <w:pPr>
      <w:widowControl w:val="0"/>
      <w:shd w:val="clear" w:color="auto" w:fill="FFFFFF"/>
      <w:spacing w:after="60" w:line="211" w:lineRule="exact"/>
    </w:pPr>
    <w:rPr>
      <w:rFonts w:ascii="Times New Roman" w:hAnsi="Times New Roman" w:cs="Times New Roman"/>
      <w:i/>
      <w:iCs/>
    </w:rPr>
  </w:style>
  <w:style w:type="character" w:customStyle="1" w:styleId="affffff2">
    <w:name w:val="Оглавление_"/>
    <w:link w:val="affffff3"/>
    <w:locked/>
    <w:rsid w:val="00161B45"/>
    <w:rPr>
      <w:rFonts w:ascii="Times New Roman" w:hAnsi="Times New Roman" w:cs="Times New Roman"/>
      <w:shd w:val="clear" w:color="auto" w:fill="FFFFFF"/>
    </w:rPr>
  </w:style>
  <w:style w:type="paragraph" w:customStyle="1" w:styleId="affffff3">
    <w:name w:val="Оглавление"/>
    <w:basedOn w:val="a0"/>
    <w:link w:val="affffff2"/>
    <w:rsid w:val="00161B45"/>
    <w:pPr>
      <w:widowControl w:val="0"/>
      <w:shd w:val="clear" w:color="auto" w:fill="FFFFFF"/>
      <w:spacing w:after="0" w:line="269" w:lineRule="exact"/>
      <w:ind w:firstLine="380"/>
      <w:jc w:val="both"/>
    </w:pPr>
    <w:rPr>
      <w:rFonts w:ascii="Times New Roman" w:hAnsi="Times New Roman" w:cs="Times New Roman"/>
    </w:rPr>
  </w:style>
  <w:style w:type="character" w:customStyle="1" w:styleId="3f0">
    <w:name w:val="Оглавление (3)_"/>
    <w:link w:val="3f1"/>
    <w:uiPriority w:val="99"/>
    <w:locked/>
    <w:rsid w:val="00161B45"/>
    <w:rPr>
      <w:rFonts w:ascii="Times New Roman" w:hAnsi="Times New Roman" w:cs="Times New Roman"/>
      <w:b/>
      <w:bCs/>
      <w:sz w:val="17"/>
      <w:szCs w:val="17"/>
      <w:shd w:val="clear" w:color="auto" w:fill="FFFFFF"/>
    </w:rPr>
  </w:style>
  <w:style w:type="paragraph" w:customStyle="1" w:styleId="3f1">
    <w:name w:val="Оглавление (3)"/>
    <w:basedOn w:val="a0"/>
    <w:link w:val="3f0"/>
    <w:uiPriority w:val="99"/>
    <w:rsid w:val="00161B45"/>
    <w:pPr>
      <w:widowControl w:val="0"/>
      <w:shd w:val="clear" w:color="auto" w:fill="FFFFFF"/>
      <w:spacing w:after="0" w:line="269" w:lineRule="exact"/>
      <w:ind w:firstLine="380"/>
      <w:jc w:val="both"/>
    </w:pPr>
    <w:rPr>
      <w:rFonts w:ascii="Times New Roman" w:hAnsi="Times New Roman" w:cs="Times New Roman"/>
      <w:b/>
      <w:bCs/>
      <w:sz w:val="17"/>
      <w:szCs w:val="17"/>
    </w:rPr>
  </w:style>
  <w:style w:type="character" w:customStyle="1" w:styleId="216">
    <w:name w:val="Основной текст (2) + Курсив1"/>
    <w:uiPriority w:val="99"/>
    <w:rsid w:val="00161B45"/>
    <w:rPr>
      <w:rFonts w:ascii="Times New Roman" w:eastAsia="Times New Roman" w:hAnsi="Times New Roman" w:cs="Times New Roman"/>
      <w:b/>
      <w:bCs/>
      <w:i/>
      <w:iCs/>
      <w:strike w:val="0"/>
      <w:dstrike w:val="0"/>
      <w:sz w:val="22"/>
      <w:szCs w:val="22"/>
      <w:u w:val="none"/>
      <w:effect w:val="none"/>
      <w:shd w:val="clear" w:color="auto" w:fill="FFFFFF"/>
    </w:rPr>
  </w:style>
  <w:style w:type="character" w:customStyle="1" w:styleId="224">
    <w:name w:val="Основной текст (2)2"/>
    <w:uiPriority w:val="99"/>
    <w:rsid w:val="00161B45"/>
    <w:rPr>
      <w:rFonts w:ascii="Times New Roman" w:eastAsia="Times New Roman" w:hAnsi="Times New Roman" w:cs="Times New Roman"/>
      <w:b/>
      <w:bCs/>
      <w:sz w:val="22"/>
      <w:szCs w:val="22"/>
      <w:u w:val="single"/>
      <w:shd w:val="clear" w:color="auto" w:fill="FFFFFF"/>
    </w:rPr>
  </w:style>
  <w:style w:type="character" w:customStyle="1" w:styleId="2Arial9">
    <w:name w:val="Основной текст (2) + Arial9"/>
    <w:aliases w:val="10,5 pt8"/>
    <w:uiPriority w:val="99"/>
    <w:rsid w:val="00161B45"/>
    <w:rPr>
      <w:rFonts w:ascii="Arial" w:eastAsia="Times New Roman" w:hAnsi="Arial" w:cs="Arial"/>
      <w:b/>
      <w:bCs/>
      <w:strike w:val="0"/>
      <w:dstrike w:val="0"/>
      <w:sz w:val="21"/>
      <w:szCs w:val="21"/>
      <w:u w:val="none"/>
      <w:effect w:val="none"/>
      <w:shd w:val="clear" w:color="auto" w:fill="FFFFFF"/>
    </w:rPr>
  </w:style>
  <w:style w:type="character" w:customStyle="1" w:styleId="2Arial8">
    <w:name w:val="Основной текст (2) + Arial8"/>
    <w:aliases w:val="9 pt2"/>
    <w:uiPriority w:val="99"/>
    <w:rsid w:val="00161B45"/>
    <w:rPr>
      <w:rFonts w:ascii="Arial" w:eastAsia="Times New Roman" w:hAnsi="Arial" w:cs="Arial"/>
      <w:b/>
      <w:bCs/>
      <w:strike w:val="0"/>
      <w:dstrike w:val="0"/>
      <w:sz w:val="18"/>
      <w:szCs w:val="18"/>
      <w:u w:val="none"/>
      <w:effect w:val="none"/>
      <w:shd w:val="clear" w:color="auto" w:fill="FFFFFF"/>
    </w:rPr>
  </w:style>
  <w:style w:type="character" w:customStyle="1" w:styleId="41pt">
    <w:name w:val="Подпись к таблице (4) + Интервал 1 pt"/>
    <w:uiPriority w:val="99"/>
    <w:rsid w:val="00161B45"/>
    <w:rPr>
      <w:rFonts w:ascii="Times New Roman" w:hAnsi="Times New Roman" w:cs="Times New Roman"/>
      <w:spacing w:val="30"/>
      <w:sz w:val="20"/>
      <w:szCs w:val="20"/>
      <w:shd w:val="clear" w:color="auto" w:fill="FFFFFF"/>
    </w:rPr>
  </w:style>
  <w:style w:type="character" w:customStyle="1" w:styleId="281pt">
    <w:name w:val="Основной текст (28) + Интервал 1 pt"/>
    <w:uiPriority w:val="99"/>
    <w:rsid w:val="00161B45"/>
    <w:rPr>
      <w:rFonts w:ascii="Arial" w:hAnsi="Arial" w:cs="Arial"/>
      <w:spacing w:val="20"/>
      <w:sz w:val="18"/>
      <w:szCs w:val="18"/>
      <w:shd w:val="clear" w:color="auto" w:fill="FFFFFF"/>
    </w:rPr>
  </w:style>
  <w:style w:type="character" w:customStyle="1" w:styleId="225">
    <w:name w:val="Основной текст (22) + Не курсив"/>
    <w:uiPriority w:val="99"/>
    <w:rsid w:val="00161B45"/>
    <w:rPr>
      <w:rFonts w:ascii="Times New Roman" w:hAnsi="Times New Roman" w:cs="Times New Roman"/>
      <w:i w:val="0"/>
      <w:iCs w:val="0"/>
      <w:shd w:val="clear" w:color="auto" w:fill="FFFFFF"/>
    </w:rPr>
  </w:style>
  <w:style w:type="character" w:customStyle="1" w:styleId="3100">
    <w:name w:val="Оглавление (3) + 10"/>
    <w:aliases w:val="5 pt5,Не полужирный1,Основной текст + 91"/>
    <w:uiPriority w:val="99"/>
    <w:rsid w:val="00161B45"/>
    <w:rPr>
      <w:rFonts w:ascii="Times New Roman" w:hAnsi="Times New Roman" w:cs="Times New Roman"/>
      <w:b w:val="0"/>
      <w:bCs w:val="0"/>
      <w:spacing w:val="0"/>
      <w:sz w:val="21"/>
      <w:szCs w:val="21"/>
      <w:shd w:val="clear" w:color="auto" w:fill="FFFFFF"/>
    </w:rPr>
  </w:style>
  <w:style w:type="character" w:customStyle="1" w:styleId="23pt">
    <w:name w:val="Основной текст (2) + Интервал 3 pt"/>
    <w:uiPriority w:val="99"/>
    <w:rsid w:val="00161B45"/>
    <w:rPr>
      <w:rFonts w:ascii="Times New Roman" w:eastAsia="Times New Roman" w:hAnsi="Times New Roman" w:cs="Times New Roman"/>
      <w:b/>
      <w:bCs/>
      <w:strike w:val="0"/>
      <w:dstrike w:val="0"/>
      <w:spacing w:val="70"/>
      <w:sz w:val="22"/>
      <w:szCs w:val="22"/>
      <w:u w:val="none"/>
      <w:effect w:val="none"/>
      <w:shd w:val="clear" w:color="auto" w:fill="FFFFFF"/>
    </w:rPr>
  </w:style>
  <w:style w:type="character" w:customStyle="1" w:styleId="241pt">
    <w:name w:val="Основной текст (24) + Интервал 1 pt"/>
    <w:uiPriority w:val="99"/>
    <w:rsid w:val="00161B45"/>
    <w:rPr>
      <w:rFonts w:ascii="Times New Roman" w:hAnsi="Times New Roman" w:cs="Times New Roman"/>
      <w:strike w:val="0"/>
      <w:dstrike w:val="0"/>
      <w:spacing w:val="30"/>
      <w:sz w:val="20"/>
      <w:szCs w:val="20"/>
      <w:u w:val="none"/>
      <w:effect w:val="none"/>
      <w:shd w:val="clear" w:color="auto" w:fill="FFFFFF"/>
    </w:rPr>
  </w:style>
  <w:style w:type="character" w:customStyle="1" w:styleId="2Arial5">
    <w:name w:val="Основной текст (2) + Arial5"/>
    <w:aliases w:val="9 pt1,Курсив5"/>
    <w:uiPriority w:val="99"/>
    <w:rsid w:val="00161B45"/>
    <w:rPr>
      <w:rFonts w:ascii="Arial" w:eastAsia="Times New Roman" w:hAnsi="Arial" w:cs="Arial"/>
      <w:b/>
      <w:bCs/>
      <w:i/>
      <w:iCs/>
      <w:strike w:val="0"/>
      <w:dstrike w:val="0"/>
      <w:sz w:val="18"/>
      <w:szCs w:val="18"/>
      <w:u w:val="none"/>
      <w:effect w:val="none"/>
      <w:shd w:val="clear" w:color="auto" w:fill="FFFFFF"/>
    </w:rPr>
  </w:style>
  <w:style w:type="character" w:customStyle="1" w:styleId="2Arial4">
    <w:name w:val="Основной текст (2) + Arial4"/>
    <w:aliases w:val="4 pt,Курсив4"/>
    <w:uiPriority w:val="99"/>
    <w:rsid w:val="00161B45"/>
    <w:rPr>
      <w:rFonts w:ascii="Arial" w:eastAsia="Times New Roman" w:hAnsi="Arial" w:cs="Arial"/>
      <w:b/>
      <w:bCs/>
      <w:i/>
      <w:iCs/>
      <w:strike w:val="0"/>
      <w:dstrike w:val="0"/>
      <w:sz w:val="8"/>
      <w:szCs w:val="8"/>
      <w:u w:val="none"/>
      <w:effect w:val="none"/>
      <w:shd w:val="clear" w:color="auto" w:fill="FFFFFF"/>
    </w:rPr>
  </w:style>
  <w:style w:type="character" w:customStyle="1" w:styleId="2Arial3">
    <w:name w:val="Основной текст (2) + Arial3"/>
    <w:aliases w:val="72,5 pt4,Колонтитул + Century Schoolbook,91,Не полужирный3"/>
    <w:uiPriority w:val="99"/>
    <w:rsid w:val="00161B45"/>
    <w:rPr>
      <w:rFonts w:ascii="Arial" w:eastAsia="Times New Roman" w:hAnsi="Arial" w:cs="Arial"/>
      <w:b/>
      <w:bCs/>
      <w:strike w:val="0"/>
      <w:dstrike w:val="0"/>
      <w:sz w:val="15"/>
      <w:szCs w:val="15"/>
      <w:u w:val="none"/>
      <w:effect w:val="none"/>
      <w:shd w:val="clear" w:color="auto" w:fill="FFFFFF"/>
    </w:rPr>
  </w:style>
  <w:style w:type="character" w:customStyle="1" w:styleId="242">
    <w:name w:val="Основной текст (2) + 4"/>
    <w:aliases w:val="5 pt1,Основной текст + 10"/>
    <w:uiPriority w:val="99"/>
    <w:rsid w:val="00161B45"/>
    <w:rPr>
      <w:rFonts w:ascii="Times New Roman" w:eastAsia="Times New Roman" w:hAnsi="Times New Roman" w:cs="Times New Roman"/>
      <w:b/>
      <w:bCs/>
      <w:strike w:val="0"/>
      <w:dstrike w:val="0"/>
      <w:sz w:val="9"/>
      <w:szCs w:val="9"/>
      <w:u w:val="none"/>
      <w:effect w:val="none"/>
      <w:shd w:val="clear" w:color="auto" w:fill="FFFFFF"/>
    </w:rPr>
  </w:style>
  <w:style w:type="character" w:customStyle="1" w:styleId="11Exact1">
    <w:name w:val="Основной текст (11) Exact1"/>
    <w:uiPriority w:val="99"/>
    <w:rsid w:val="00161B45"/>
    <w:rPr>
      <w:rFonts w:ascii="Times New Roman" w:eastAsia="Microsoft Sans Serif" w:hAnsi="Times New Roman" w:cs="Times New Roman"/>
      <w:b/>
      <w:bCs/>
      <w:i/>
      <w:iCs/>
      <w:strike w:val="0"/>
      <w:dstrike w:val="0"/>
      <w:sz w:val="21"/>
      <w:szCs w:val="21"/>
      <w:u w:val="none"/>
      <w:effect w:val="none"/>
      <w:shd w:val="clear" w:color="auto" w:fill="FFFFFF"/>
    </w:rPr>
  </w:style>
  <w:style w:type="character" w:customStyle="1" w:styleId="28Exact">
    <w:name w:val="Основной текст (28) Exact"/>
    <w:uiPriority w:val="99"/>
    <w:rsid w:val="00161B45"/>
    <w:rPr>
      <w:rFonts w:ascii="Arial" w:hAnsi="Arial" w:cs="Arial" w:hint="default"/>
      <w:strike w:val="0"/>
      <w:dstrike w:val="0"/>
      <w:sz w:val="18"/>
      <w:szCs w:val="18"/>
      <w:u w:val="none"/>
      <w:effect w:val="none"/>
    </w:rPr>
  </w:style>
  <w:style w:type="character" w:customStyle="1" w:styleId="28Exact1">
    <w:name w:val="Основной текст (28) Exact1"/>
    <w:uiPriority w:val="99"/>
    <w:rsid w:val="00161B45"/>
    <w:rPr>
      <w:rFonts w:ascii="Arial" w:hAnsi="Arial" w:cs="Arial"/>
      <w:sz w:val="18"/>
      <w:szCs w:val="18"/>
      <w:u w:val="single"/>
      <w:shd w:val="clear" w:color="auto" w:fill="FFFFFF"/>
    </w:rPr>
  </w:style>
  <w:style w:type="character" w:customStyle="1" w:styleId="28Exact0">
    <w:name w:val="Основной текст (28) + Курсив Exact"/>
    <w:uiPriority w:val="99"/>
    <w:rsid w:val="00161B45"/>
    <w:rPr>
      <w:rFonts w:ascii="Arial" w:hAnsi="Arial" w:cs="Arial"/>
      <w:i/>
      <w:iCs/>
      <w:strike w:val="0"/>
      <w:dstrike w:val="0"/>
      <w:sz w:val="18"/>
      <w:szCs w:val="18"/>
      <w:u w:val="none"/>
      <w:effect w:val="none"/>
      <w:shd w:val="clear" w:color="auto" w:fill="FFFFFF"/>
      <w:lang w:val="en-US" w:eastAsia="en-US"/>
    </w:rPr>
  </w:style>
  <w:style w:type="character" w:customStyle="1" w:styleId="28Exact2">
    <w:name w:val="Основной текст (28) + Полужирный Exact"/>
    <w:uiPriority w:val="99"/>
    <w:rsid w:val="00161B45"/>
    <w:rPr>
      <w:rFonts w:ascii="Arial" w:hAnsi="Arial" w:cs="Arial"/>
      <w:b/>
      <w:bCs/>
      <w:strike w:val="0"/>
      <w:dstrike w:val="0"/>
      <w:color w:val="000000"/>
      <w:spacing w:val="0"/>
      <w:w w:val="100"/>
      <w:position w:val="0"/>
      <w:sz w:val="18"/>
      <w:szCs w:val="18"/>
      <w:u w:val="none"/>
      <w:effect w:val="none"/>
      <w:shd w:val="clear" w:color="auto" w:fill="FFFFFF"/>
    </w:rPr>
  </w:style>
  <w:style w:type="character" w:customStyle="1" w:styleId="293pt1">
    <w:name w:val="Основной текст (2) + 93 pt1"/>
    <w:aliases w:val="Полужирный1,Курсив2,Интервал -1 pt1,Основной текст + Полужирный1,Основной текст + 9 pt1,Интервал 0 pt2"/>
    <w:uiPriority w:val="99"/>
    <w:rsid w:val="00161B45"/>
    <w:rPr>
      <w:rFonts w:ascii="Times New Roman" w:eastAsia="Times New Roman" w:hAnsi="Times New Roman" w:cs="Times New Roman"/>
      <w:b w:val="0"/>
      <w:bCs w:val="0"/>
      <w:i/>
      <w:iCs/>
      <w:strike w:val="0"/>
      <w:dstrike w:val="0"/>
      <w:spacing w:val="-30"/>
      <w:sz w:val="186"/>
      <w:szCs w:val="186"/>
      <w:u w:val="none"/>
      <w:effect w:val="none"/>
      <w:shd w:val="clear" w:color="auto" w:fill="FFFFFF"/>
    </w:rPr>
  </w:style>
  <w:style w:type="character" w:customStyle="1" w:styleId="2Arial1">
    <w:name w:val="Основной текст (2) + Arial1"/>
    <w:uiPriority w:val="99"/>
    <w:rsid w:val="00161B45"/>
    <w:rPr>
      <w:rFonts w:ascii="Arial" w:eastAsia="Times New Roman" w:hAnsi="Arial" w:cs="Arial"/>
      <w:b/>
      <w:bCs/>
      <w:strike w:val="0"/>
      <w:dstrike w:val="0"/>
      <w:sz w:val="22"/>
      <w:szCs w:val="22"/>
      <w:u w:val="none"/>
      <w:effect w:val="none"/>
      <w:shd w:val="clear" w:color="auto" w:fill="FFFFFF"/>
    </w:rPr>
  </w:style>
  <w:style w:type="character" w:customStyle="1" w:styleId="84">
    <w:name w:val="Заголовок №8_"/>
    <w:link w:val="85"/>
    <w:locked/>
    <w:rsid w:val="00161B45"/>
    <w:rPr>
      <w:rFonts w:ascii="Times New Roman" w:eastAsia="Times New Roman" w:hAnsi="Times New Roman" w:cs="Times New Roman"/>
      <w:b/>
      <w:bCs/>
      <w:shd w:val="clear" w:color="auto" w:fill="FFFFFF"/>
    </w:rPr>
  </w:style>
  <w:style w:type="paragraph" w:customStyle="1" w:styleId="85">
    <w:name w:val="Заголовок №8"/>
    <w:basedOn w:val="a0"/>
    <w:link w:val="84"/>
    <w:rsid w:val="00161B45"/>
    <w:pPr>
      <w:widowControl w:val="0"/>
      <w:shd w:val="clear" w:color="auto" w:fill="FFFFFF"/>
      <w:spacing w:before="120" w:after="120" w:line="0" w:lineRule="atLeast"/>
      <w:jc w:val="both"/>
      <w:outlineLvl w:val="7"/>
    </w:pPr>
    <w:rPr>
      <w:rFonts w:ascii="Times New Roman" w:eastAsia="Times New Roman" w:hAnsi="Times New Roman" w:cs="Times New Roman"/>
      <w:b/>
      <w:bCs/>
    </w:rPr>
  </w:style>
  <w:style w:type="character" w:customStyle="1" w:styleId="96">
    <w:name w:val="Заголовок №9_"/>
    <w:link w:val="97"/>
    <w:locked/>
    <w:rsid w:val="00161B45"/>
    <w:rPr>
      <w:rFonts w:ascii="Tahoma" w:eastAsia="Tahoma" w:hAnsi="Tahoma" w:cs="Tahoma"/>
      <w:sz w:val="19"/>
      <w:szCs w:val="19"/>
      <w:shd w:val="clear" w:color="auto" w:fill="FFFFFF"/>
    </w:rPr>
  </w:style>
  <w:style w:type="paragraph" w:customStyle="1" w:styleId="97">
    <w:name w:val="Заголовок №9"/>
    <w:basedOn w:val="a0"/>
    <w:link w:val="96"/>
    <w:rsid w:val="00161B45"/>
    <w:pPr>
      <w:widowControl w:val="0"/>
      <w:shd w:val="clear" w:color="auto" w:fill="FFFFFF"/>
      <w:spacing w:before="60" w:after="60" w:line="206" w:lineRule="exact"/>
      <w:ind w:firstLine="420"/>
      <w:jc w:val="both"/>
      <w:outlineLvl w:val="8"/>
    </w:pPr>
    <w:rPr>
      <w:rFonts w:ascii="Tahoma" w:eastAsia="Tahoma" w:hAnsi="Tahoma" w:cs="Tahoma"/>
      <w:sz w:val="19"/>
      <w:szCs w:val="19"/>
    </w:rPr>
  </w:style>
  <w:style w:type="character" w:customStyle="1" w:styleId="5b">
    <w:name w:val="Сноска (5)_"/>
    <w:link w:val="5c"/>
    <w:locked/>
    <w:rsid w:val="00161B45"/>
    <w:rPr>
      <w:rFonts w:ascii="Times New Roman" w:eastAsia="Times New Roman" w:hAnsi="Times New Roman" w:cs="Times New Roman"/>
      <w:b/>
      <w:bCs/>
      <w:i/>
      <w:iCs/>
      <w:shd w:val="clear" w:color="auto" w:fill="FFFFFF"/>
    </w:rPr>
  </w:style>
  <w:style w:type="paragraph" w:customStyle="1" w:styleId="5c">
    <w:name w:val="Сноска (5)"/>
    <w:basedOn w:val="a0"/>
    <w:link w:val="5b"/>
    <w:rsid w:val="00161B45"/>
    <w:pPr>
      <w:widowControl w:val="0"/>
      <w:shd w:val="clear" w:color="auto" w:fill="FFFFFF"/>
      <w:spacing w:before="180" w:after="60" w:line="0" w:lineRule="atLeast"/>
      <w:jc w:val="both"/>
    </w:pPr>
    <w:rPr>
      <w:rFonts w:ascii="Times New Roman" w:eastAsia="Times New Roman" w:hAnsi="Times New Roman" w:cs="Times New Roman"/>
      <w:b/>
      <w:bCs/>
      <w:i/>
      <w:iCs/>
    </w:rPr>
  </w:style>
  <w:style w:type="character" w:customStyle="1" w:styleId="104">
    <w:name w:val="Заголовок №10_"/>
    <w:link w:val="105"/>
    <w:locked/>
    <w:rsid w:val="00161B45"/>
    <w:rPr>
      <w:rFonts w:ascii="Tahoma" w:eastAsia="Tahoma" w:hAnsi="Tahoma" w:cs="Tahoma"/>
      <w:b/>
      <w:bCs/>
      <w:sz w:val="18"/>
      <w:szCs w:val="18"/>
      <w:shd w:val="clear" w:color="auto" w:fill="FFFFFF"/>
    </w:rPr>
  </w:style>
  <w:style w:type="paragraph" w:customStyle="1" w:styleId="105">
    <w:name w:val="Заголовок №10"/>
    <w:basedOn w:val="a0"/>
    <w:link w:val="104"/>
    <w:rsid w:val="00161B45"/>
    <w:pPr>
      <w:widowControl w:val="0"/>
      <w:shd w:val="clear" w:color="auto" w:fill="FFFFFF"/>
      <w:spacing w:after="0" w:line="221" w:lineRule="exact"/>
      <w:jc w:val="center"/>
    </w:pPr>
    <w:rPr>
      <w:rFonts w:ascii="Tahoma" w:eastAsia="Tahoma" w:hAnsi="Tahoma" w:cs="Tahoma"/>
      <w:b/>
      <w:bCs/>
      <w:sz w:val="18"/>
      <w:szCs w:val="18"/>
    </w:rPr>
  </w:style>
  <w:style w:type="character" w:customStyle="1" w:styleId="126">
    <w:name w:val="Основной текст (12) + Полужирный"/>
    <w:rsid w:val="00161B45"/>
    <w:rPr>
      <w:rFonts w:ascii="Tahoma" w:eastAsia="Tahoma" w:hAnsi="Tahoma" w:cs="Tahoma"/>
      <w:b w:val="0"/>
      <w:bCs w:val="0"/>
      <w:i/>
      <w:iCs/>
      <w:color w:val="000000"/>
      <w:spacing w:val="0"/>
      <w:w w:val="100"/>
      <w:position w:val="0"/>
      <w:sz w:val="18"/>
      <w:szCs w:val="18"/>
      <w:shd w:val="clear" w:color="auto" w:fill="FFFFFF"/>
      <w:lang w:val="ru-RU" w:eastAsia="ru-RU" w:bidi="ru-RU"/>
    </w:rPr>
  </w:style>
  <w:style w:type="character" w:customStyle="1" w:styleId="127">
    <w:name w:val="Основной текст (12) + Малые прописные"/>
    <w:rsid w:val="00161B45"/>
    <w:rPr>
      <w:rFonts w:ascii="Tahoma" w:eastAsia="Tahoma" w:hAnsi="Tahoma" w:cs="Tahoma"/>
      <w:b/>
      <w:bCs/>
      <w:i/>
      <w:iCs/>
      <w:smallCaps/>
      <w:color w:val="000000"/>
      <w:spacing w:val="0"/>
      <w:w w:val="100"/>
      <w:position w:val="0"/>
      <w:sz w:val="18"/>
      <w:szCs w:val="18"/>
      <w:shd w:val="clear" w:color="auto" w:fill="FFFFFF"/>
      <w:lang w:val="en-US" w:eastAsia="en-US" w:bidi="en-US"/>
    </w:rPr>
  </w:style>
  <w:style w:type="character" w:customStyle="1" w:styleId="1030">
    <w:name w:val="Заголовок №10 (3) + Полужирный"/>
    <w:rsid w:val="00161B45"/>
    <w:rPr>
      <w:rFonts w:ascii="Tahoma" w:eastAsia="Tahoma" w:hAnsi="Tahoma" w:cs="Tahoma" w:hint="default"/>
      <w:b/>
      <w:bCs/>
      <w:i w:val="0"/>
      <w:iCs w:val="0"/>
      <w:smallCaps w:val="0"/>
      <w:strike w:val="0"/>
      <w:dstrike w:val="0"/>
      <w:color w:val="000000"/>
      <w:spacing w:val="0"/>
      <w:w w:val="100"/>
      <w:position w:val="0"/>
      <w:sz w:val="18"/>
      <w:szCs w:val="18"/>
      <w:u w:val="none"/>
      <w:effect w:val="none"/>
      <w:lang w:val="ru-RU" w:eastAsia="ru-RU" w:bidi="ru-RU"/>
    </w:rPr>
  </w:style>
  <w:style w:type="character" w:customStyle="1" w:styleId="42pt">
    <w:name w:val="Основной текст (4) + Интервал 2 pt"/>
    <w:rsid w:val="00161B45"/>
    <w:rPr>
      <w:rFonts w:ascii="Times New Roman" w:eastAsia="Times New Roman" w:hAnsi="Times New Roman" w:cs="Times New Roman"/>
      <w:b/>
      <w:bCs/>
      <w:i w:val="0"/>
      <w:iCs w:val="0"/>
      <w:smallCaps w:val="0"/>
      <w:strike w:val="0"/>
      <w:dstrike w:val="0"/>
      <w:color w:val="000000"/>
      <w:spacing w:val="50"/>
      <w:w w:val="100"/>
      <w:position w:val="0"/>
      <w:sz w:val="20"/>
      <w:szCs w:val="20"/>
      <w:u w:val="none"/>
      <w:effect w:val="none"/>
      <w:shd w:val="clear" w:color="auto" w:fill="FFFFFF"/>
      <w:lang w:val="en-US" w:eastAsia="en-US" w:bidi="en-US"/>
    </w:rPr>
  </w:style>
  <w:style w:type="character" w:customStyle="1" w:styleId="4a">
    <w:name w:val="Основной текст (4) + Курсив"/>
    <w:rsid w:val="00161B45"/>
    <w:rPr>
      <w:rFonts w:ascii="Times New Roman" w:eastAsia="Times New Roman" w:hAnsi="Times New Roman" w:cs="Times New Roman"/>
      <w:b/>
      <w:bCs/>
      <w:i/>
      <w:iCs/>
      <w:smallCaps w:val="0"/>
      <w:strike w:val="0"/>
      <w:dstrike w:val="0"/>
      <w:color w:val="000000"/>
      <w:spacing w:val="0"/>
      <w:w w:val="100"/>
      <w:position w:val="0"/>
      <w:sz w:val="20"/>
      <w:szCs w:val="20"/>
      <w:u w:val="none"/>
      <w:effect w:val="none"/>
      <w:shd w:val="clear" w:color="auto" w:fill="FFFFFF"/>
      <w:lang w:val="ru-RU" w:eastAsia="ru-RU" w:bidi="ru-RU"/>
    </w:rPr>
  </w:style>
  <w:style w:type="character" w:customStyle="1" w:styleId="214pt">
    <w:name w:val="Основной текст (2) + 14 pt"/>
    <w:rsid w:val="00161B45"/>
    <w:rPr>
      <w:rFonts w:ascii="Times New Roman" w:eastAsia="Times New Roman" w:hAnsi="Times New Roman" w:cs="Times New Roman"/>
      <w:b/>
      <w:bCs/>
      <w:i w:val="0"/>
      <w:iCs w:val="0"/>
      <w:smallCaps w:val="0"/>
      <w:strike w:val="0"/>
      <w:dstrike w:val="0"/>
      <w:color w:val="000000"/>
      <w:spacing w:val="0"/>
      <w:w w:val="100"/>
      <w:position w:val="0"/>
      <w:sz w:val="28"/>
      <w:szCs w:val="28"/>
      <w:u w:val="none"/>
      <w:effect w:val="none"/>
      <w:shd w:val="clear" w:color="auto" w:fill="FFFFFF"/>
      <w:lang w:val="ru-RU" w:eastAsia="ru-RU" w:bidi="ru-RU"/>
    </w:rPr>
  </w:style>
  <w:style w:type="paragraph" w:customStyle="1" w:styleId="a">
    <w:name w:val="НОМЕРА"/>
    <w:basedOn w:val="a9"/>
    <w:link w:val="affffff4"/>
    <w:uiPriority w:val="99"/>
    <w:qFormat/>
    <w:rsid w:val="00161B45"/>
    <w:pPr>
      <w:numPr>
        <w:numId w:val="110"/>
      </w:numPr>
      <w:spacing w:before="0" w:beforeAutospacing="0" w:after="0" w:afterAutospacing="0"/>
      <w:jc w:val="both"/>
    </w:pPr>
    <w:rPr>
      <w:rFonts w:ascii="Arial Narrow" w:hAnsi="Arial Narrow"/>
      <w:sz w:val="18"/>
      <w:szCs w:val="18"/>
      <w:lang w:val="x-none" w:eastAsia="x-none"/>
    </w:rPr>
  </w:style>
  <w:style w:type="character" w:customStyle="1" w:styleId="affffff4">
    <w:name w:val="НОМЕРА Знак"/>
    <w:link w:val="a"/>
    <w:uiPriority w:val="99"/>
    <w:rsid w:val="00161B45"/>
    <w:rPr>
      <w:rFonts w:ascii="Arial Narrow" w:eastAsia="Calibri" w:hAnsi="Arial Narrow" w:cs="Times New Roman"/>
      <w:sz w:val="18"/>
      <w:szCs w:val="18"/>
      <w:lang w:val="x-none" w:eastAsia="x-none"/>
    </w:rPr>
  </w:style>
  <w:style w:type="character" w:customStyle="1" w:styleId="1a">
    <w:name w:val="Стиль1 Знак"/>
    <w:link w:val="19"/>
    <w:locked/>
    <w:rsid w:val="00161B45"/>
    <w:rPr>
      <w:rFonts w:ascii="Times New Roman" w:eastAsia="Times New Roman" w:hAnsi="Times New Roman" w:cs="Times New Roman"/>
      <w:sz w:val="28"/>
      <w:szCs w:val="20"/>
      <w:lang w:val="x-none" w:eastAsia="x-none"/>
    </w:rPr>
  </w:style>
  <w:style w:type="character" w:customStyle="1" w:styleId="5yl5">
    <w:name w:val="_5yl5"/>
    <w:basedOn w:val="a1"/>
    <w:rsid w:val="00161B45"/>
  </w:style>
  <w:style w:type="character" w:customStyle="1" w:styleId="poemyear">
    <w:name w:val="poemyear"/>
    <w:basedOn w:val="a1"/>
    <w:rsid w:val="00161B45"/>
  </w:style>
  <w:style w:type="character" w:customStyle="1" w:styleId="st">
    <w:name w:val="st"/>
    <w:basedOn w:val="a1"/>
    <w:rsid w:val="00161B45"/>
  </w:style>
  <w:style w:type="character" w:customStyle="1" w:styleId="line">
    <w:name w:val="line"/>
    <w:basedOn w:val="a1"/>
    <w:rsid w:val="00161B45"/>
  </w:style>
  <w:style w:type="character" w:customStyle="1" w:styleId="il">
    <w:name w:val="il"/>
    <w:basedOn w:val="a1"/>
    <w:rsid w:val="00161B45"/>
  </w:style>
  <w:style w:type="paragraph" w:styleId="2ff1">
    <w:name w:val="Quote"/>
    <w:basedOn w:val="a0"/>
    <w:next w:val="a0"/>
    <w:link w:val="2ff2"/>
    <w:uiPriority w:val="29"/>
    <w:qFormat/>
    <w:rsid w:val="00161B45"/>
    <w:pPr>
      <w:spacing w:after="0" w:line="240" w:lineRule="auto"/>
    </w:pPr>
    <w:rPr>
      <w:rFonts w:ascii="Cambria" w:eastAsia="Times New Roman" w:hAnsi="Cambria" w:cs="Times New Roman"/>
      <w:i/>
      <w:iCs/>
      <w:color w:val="000000"/>
      <w:sz w:val="24"/>
      <w:szCs w:val="24"/>
      <w:lang w:val="x-none" w:eastAsia="x-none"/>
    </w:rPr>
  </w:style>
  <w:style w:type="character" w:customStyle="1" w:styleId="2ff2">
    <w:name w:val="Цитата 2 Знак"/>
    <w:basedOn w:val="a1"/>
    <w:link w:val="2ff1"/>
    <w:uiPriority w:val="29"/>
    <w:rsid w:val="00161B45"/>
    <w:rPr>
      <w:rFonts w:ascii="Cambria" w:eastAsia="Times New Roman" w:hAnsi="Cambria" w:cs="Times New Roman"/>
      <w:i/>
      <w:iCs/>
      <w:color w:val="000000"/>
      <w:sz w:val="24"/>
      <w:szCs w:val="24"/>
      <w:lang w:val="x-none" w:eastAsia="x-none"/>
    </w:rPr>
  </w:style>
  <w:style w:type="character" w:customStyle="1" w:styleId="translation-chunk">
    <w:name w:val="translation-chunk"/>
    <w:basedOn w:val="a1"/>
    <w:rsid w:val="00161B45"/>
  </w:style>
  <w:style w:type="paragraph" w:customStyle="1" w:styleId="2110">
    <w:name w:val="Основной текст 211"/>
    <w:basedOn w:val="a0"/>
    <w:rsid w:val="00161B45"/>
    <w:pPr>
      <w:widowControl w:val="0"/>
      <w:spacing w:after="0" w:line="360" w:lineRule="auto"/>
      <w:ind w:firstLine="720"/>
      <w:jc w:val="both"/>
    </w:pPr>
    <w:rPr>
      <w:rFonts w:ascii="Times New Roman" w:eastAsia="Times New Roman" w:hAnsi="Times New Roman" w:cs="Times New Roman"/>
      <w:sz w:val="28"/>
      <w:szCs w:val="28"/>
      <w:lang w:eastAsia="ru-RU"/>
    </w:rPr>
  </w:style>
  <w:style w:type="paragraph" w:customStyle="1" w:styleId="410">
    <w:name w:val="Заголовок №41"/>
    <w:basedOn w:val="a0"/>
    <w:rsid w:val="00161B45"/>
    <w:pPr>
      <w:shd w:val="clear" w:color="auto" w:fill="FFFFFF"/>
      <w:spacing w:after="0" w:line="211" w:lineRule="exact"/>
      <w:jc w:val="both"/>
      <w:outlineLvl w:val="3"/>
    </w:pPr>
    <w:rPr>
      <w:rFonts w:ascii="Calibri" w:eastAsia="Calibri" w:hAnsi="Calibri" w:cs="Times New Roman"/>
      <w:b/>
      <w:bCs/>
      <w:sz w:val="20"/>
      <w:szCs w:val="20"/>
      <w:shd w:val="clear" w:color="auto" w:fill="FFFFFF"/>
      <w:lang w:val="x-none" w:eastAsia="x-none"/>
    </w:rPr>
  </w:style>
  <w:style w:type="character" w:customStyle="1" w:styleId="480">
    <w:name w:val="Основной текст + Полужирный48"/>
    <w:rsid w:val="00161B45"/>
    <w:rPr>
      <w:rFonts w:ascii="Times New Roman" w:hAnsi="Times New Roman" w:cs="Times New Roman"/>
      <w:b/>
      <w:bCs/>
      <w:noProof/>
      <w:spacing w:val="0"/>
      <w:shd w:val="clear" w:color="auto" w:fill="FFFFFF"/>
    </w:rPr>
  </w:style>
  <w:style w:type="character" w:customStyle="1" w:styleId="346">
    <w:name w:val="Заголовок №3 (4)6"/>
    <w:rsid w:val="00161B45"/>
    <w:rPr>
      <w:b/>
      <w:bCs/>
      <w:sz w:val="25"/>
      <w:szCs w:val="25"/>
      <w:shd w:val="clear" w:color="auto" w:fill="FFFFFF"/>
    </w:rPr>
  </w:style>
  <w:style w:type="character" w:customStyle="1" w:styleId="345">
    <w:name w:val="Заголовок №3 (4)5"/>
    <w:rsid w:val="00161B45"/>
    <w:rPr>
      <w:b/>
      <w:bCs/>
      <w:noProof/>
      <w:sz w:val="25"/>
      <w:szCs w:val="25"/>
      <w:shd w:val="clear" w:color="auto" w:fill="FFFFFF"/>
    </w:rPr>
  </w:style>
  <w:style w:type="character" w:customStyle="1" w:styleId="1413">
    <w:name w:val="Основной текст (14)13"/>
    <w:rsid w:val="00161B45"/>
    <w:rPr>
      <w:rFonts w:ascii="Times New Roman" w:hAnsi="Times New Roman" w:cs="Times New Roman"/>
      <w:i/>
      <w:iCs/>
      <w:spacing w:val="0"/>
      <w:shd w:val="clear" w:color="auto" w:fill="FFFFFF"/>
    </w:rPr>
  </w:style>
  <w:style w:type="character" w:customStyle="1" w:styleId="1412">
    <w:name w:val="Основной текст (14)12"/>
    <w:rsid w:val="00161B45"/>
    <w:rPr>
      <w:rFonts w:ascii="Times New Roman" w:hAnsi="Times New Roman" w:cs="Times New Roman"/>
      <w:i/>
      <w:iCs/>
      <w:noProof/>
      <w:spacing w:val="0"/>
      <w:shd w:val="clear" w:color="auto" w:fill="FFFFFF"/>
    </w:rPr>
  </w:style>
  <w:style w:type="character" w:customStyle="1" w:styleId="144">
    <w:name w:val="Основной текст (14) + Не курсив"/>
    <w:rsid w:val="00161B45"/>
    <w:rPr>
      <w:i/>
      <w:iCs/>
      <w:shd w:val="clear" w:color="auto" w:fill="FFFFFF"/>
    </w:rPr>
  </w:style>
  <w:style w:type="character" w:customStyle="1" w:styleId="1430">
    <w:name w:val="Основной текст (14) + Полужирный3"/>
    <w:aliases w:val="Не курсив7"/>
    <w:rsid w:val="00161B45"/>
    <w:rPr>
      <w:rFonts w:ascii="Times New Roman" w:hAnsi="Times New Roman" w:cs="Times New Roman"/>
      <w:b/>
      <w:bCs/>
      <w:i/>
      <w:iCs/>
      <w:spacing w:val="0"/>
      <w:shd w:val="clear" w:color="auto" w:fill="FFFFFF"/>
    </w:rPr>
  </w:style>
  <w:style w:type="character" w:customStyle="1" w:styleId="1411">
    <w:name w:val="Основной текст (14)11"/>
    <w:rsid w:val="00161B45"/>
    <w:rPr>
      <w:rFonts w:ascii="Times New Roman" w:hAnsi="Times New Roman" w:cs="Times New Roman"/>
      <w:i/>
      <w:iCs/>
      <w:spacing w:val="0"/>
      <w:shd w:val="clear" w:color="auto" w:fill="FFFFFF"/>
    </w:rPr>
  </w:style>
  <w:style w:type="character" w:customStyle="1" w:styleId="1410">
    <w:name w:val="Основной текст (14)10"/>
    <w:rsid w:val="00161B45"/>
    <w:rPr>
      <w:rFonts w:ascii="Times New Roman" w:hAnsi="Times New Roman" w:cs="Times New Roman"/>
      <w:i/>
      <w:iCs/>
      <w:noProof/>
      <w:spacing w:val="0"/>
      <w:shd w:val="clear" w:color="auto" w:fill="FFFFFF"/>
    </w:rPr>
  </w:style>
  <w:style w:type="character" w:customStyle="1" w:styleId="1414">
    <w:name w:val="Основной текст (14) + Полужирный1"/>
    <w:aliases w:val="Не курсив5"/>
    <w:rsid w:val="00161B45"/>
    <w:rPr>
      <w:rFonts w:ascii="Times New Roman" w:hAnsi="Times New Roman" w:cs="Times New Roman"/>
      <w:b/>
      <w:bCs/>
      <w:i/>
      <w:iCs/>
      <w:spacing w:val="0"/>
      <w:shd w:val="clear" w:color="auto" w:fill="FFFFFF"/>
    </w:rPr>
  </w:style>
  <w:style w:type="character" w:customStyle="1" w:styleId="2220">
    <w:name w:val="Заголовок №2 (2)2"/>
    <w:rsid w:val="00161B45"/>
    <w:rPr>
      <w:rFonts w:ascii="Times New Roman" w:hAnsi="Times New Roman" w:cs="Times New Roman"/>
      <w:b/>
      <w:bCs/>
      <w:noProof/>
      <w:spacing w:val="0"/>
      <w:sz w:val="25"/>
      <w:szCs w:val="25"/>
      <w:shd w:val="clear" w:color="auto" w:fill="FFFFFF"/>
    </w:rPr>
  </w:style>
  <w:style w:type="character" w:customStyle="1" w:styleId="228">
    <w:name w:val="Заголовок №2 (2)8"/>
    <w:rsid w:val="00161B45"/>
    <w:rPr>
      <w:b/>
      <w:bCs/>
      <w:sz w:val="25"/>
      <w:szCs w:val="25"/>
      <w:shd w:val="clear" w:color="auto" w:fill="FFFFFF"/>
    </w:rPr>
  </w:style>
  <w:style w:type="character" w:customStyle="1" w:styleId="202">
    <w:name w:val="Основной текст (20)2"/>
    <w:rsid w:val="00161B45"/>
    <w:rPr>
      <w:b/>
      <w:bCs/>
      <w:noProof/>
      <w:sz w:val="25"/>
      <w:szCs w:val="25"/>
      <w:shd w:val="clear" w:color="auto" w:fill="FFFFFF"/>
    </w:rPr>
  </w:style>
  <w:style w:type="character" w:customStyle="1" w:styleId="411">
    <w:name w:val="Заголовок №4 + Не полужирный1"/>
    <w:rsid w:val="00161B45"/>
    <w:rPr>
      <w:rFonts w:ascii="Times New Roman" w:hAnsi="Times New Roman" w:cs="Times New Roman"/>
      <w:b/>
      <w:bCs/>
      <w:spacing w:val="0"/>
      <w:shd w:val="clear" w:color="auto" w:fill="FFFFFF"/>
    </w:rPr>
  </w:style>
  <w:style w:type="character" w:customStyle="1" w:styleId="226">
    <w:name w:val="Заголовок №2 (2)_"/>
    <w:link w:val="2210"/>
    <w:locked/>
    <w:rsid w:val="00161B45"/>
    <w:rPr>
      <w:b/>
      <w:bCs/>
      <w:sz w:val="25"/>
      <w:szCs w:val="25"/>
      <w:shd w:val="clear" w:color="auto" w:fill="FFFFFF"/>
    </w:rPr>
  </w:style>
  <w:style w:type="paragraph" w:customStyle="1" w:styleId="2210">
    <w:name w:val="Заголовок №2 (2)1"/>
    <w:basedOn w:val="a0"/>
    <w:link w:val="226"/>
    <w:rsid w:val="00161B45"/>
    <w:pPr>
      <w:shd w:val="clear" w:color="auto" w:fill="FFFFFF"/>
      <w:spacing w:before="180" w:after="180" w:line="240" w:lineRule="atLeast"/>
      <w:jc w:val="both"/>
      <w:outlineLvl w:val="1"/>
    </w:pPr>
    <w:rPr>
      <w:b/>
      <w:bCs/>
      <w:sz w:val="25"/>
      <w:szCs w:val="25"/>
      <w:shd w:val="clear" w:color="auto" w:fill="FFFFFF"/>
    </w:rPr>
  </w:style>
  <w:style w:type="character" w:customStyle="1" w:styleId="3f2">
    <w:name w:val="Основной текст + Курсив3"/>
    <w:rsid w:val="00161B45"/>
    <w:rPr>
      <w:rFonts w:ascii="Times New Roman" w:hAnsi="Times New Roman" w:cs="Times New Roman"/>
      <w:i/>
      <w:iCs/>
      <w:spacing w:val="0"/>
      <w:shd w:val="clear" w:color="auto" w:fill="FFFFFF"/>
    </w:rPr>
  </w:style>
  <w:style w:type="character" w:customStyle="1" w:styleId="FootnoteTextChar">
    <w:name w:val="Footnote Text Char"/>
    <w:aliases w:val="Знак6 Char,F1 Char"/>
    <w:locked/>
    <w:rsid w:val="00161B45"/>
    <w:rPr>
      <w:rFonts w:ascii="Times New Roman" w:hAnsi="Times New Roman" w:cs="Times New Roman"/>
      <w:sz w:val="24"/>
      <w:szCs w:val="24"/>
    </w:rPr>
  </w:style>
  <w:style w:type="paragraph" w:customStyle="1" w:styleId="3f3">
    <w:name w:val="Абзац списка3"/>
    <w:basedOn w:val="a0"/>
    <w:link w:val="ListParagraphChar"/>
    <w:rsid w:val="00161B45"/>
    <w:pPr>
      <w:spacing w:after="0" w:line="240" w:lineRule="auto"/>
      <w:ind w:left="720"/>
      <w:contextualSpacing/>
    </w:pPr>
    <w:rPr>
      <w:rFonts w:ascii="Calibri" w:eastAsia="Calibri" w:hAnsi="Calibri" w:cs="Times New Roman"/>
      <w:sz w:val="24"/>
      <w:szCs w:val="24"/>
      <w:lang w:eastAsia="ru-RU"/>
    </w:rPr>
  </w:style>
  <w:style w:type="paragraph" w:customStyle="1" w:styleId="311">
    <w:name w:val="Основной текст 31"/>
    <w:basedOn w:val="a0"/>
    <w:rsid w:val="00161B45"/>
    <w:pPr>
      <w:overflowPunct w:val="0"/>
      <w:autoSpaceDE w:val="0"/>
      <w:autoSpaceDN w:val="0"/>
      <w:adjustRightInd w:val="0"/>
      <w:spacing w:after="0" w:line="240" w:lineRule="auto"/>
    </w:pPr>
    <w:rPr>
      <w:rFonts w:ascii="Times New Roman" w:eastAsia="Calibri" w:hAnsi="Times New Roman" w:cs="Times New Roman"/>
      <w:sz w:val="24"/>
      <w:szCs w:val="20"/>
      <w:lang w:val="tt-RU" w:eastAsia="ru-RU"/>
    </w:rPr>
  </w:style>
  <w:style w:type="character" w:customStyle="1" w:styleId="211pt">
    <w:name w:val="Основной текст (2) + 11 pt"/>
    <w:rsid w:val="00161B45"/>
    <w:rPr>
      <w:sz w:val="22"/>
      <w:szCs w:val="22"/>
      <w:shd w:val="clear" w:color="auto" w:fill="FFFFFF"/>
      <w:lang w:val="ru-RU" w:eastAsia="ru-RU"/>
    </w:rPr>
  </w:style>
  <w:style w:type="character" w:customStyle="1" w:styleId="Heading1Char">
    <w:name w:val="Heading 1 Char"/>
    <w:locked/>
    <w:rsid w:val="00161B45"/>
    <w:rPr>
      <w:rFonts w:eastAsia="Calibri"/>
      <w:b/>
      <w:bCs/>
      <w:sz w:val="24"/>
      <w:szCs w:val="24"/>
      <w:lang w:val="en-US" w:eastAsia="en-US" w:bidi="ar-SA"/>
    </w:rPr>
  </w:style>
  <w:style w:type="character" w:customStyle="1" w:styleId="Heading2Char">
    <w:name w:val="Heading 2 Char"/>
    <w:semiHidden/>
    <w:locked/>
    <w:rsid w:val="00161B45"/>
    <w:rPr>
      <w:rFonts w:ascii="Cambria" w:eastAsia="Calibri" w:hAnsi="Cambria"/>
      <w:b/>
      <w:bCs/>
      <w:color w:val="4F81BD"/>
      <w:sz w:val="26"/>
      <w:szCs w:val="26"/>
      <w:lang w:val="ru-RU" w:eastAsia="en-US" w:bidi="ar-SA"/>
    </w:rPr>
  </w:style>
  <w:style w:type="character" w:customStyle="1" w:styleId="NoSpacingChar">
    <w:name w:val="No Spacing Char"/>
    <w:link w:val="2ff3"/>
    <w:locked/>
    <w:rsid w:val="00161B45"/>
    <w:rPr>
      <w:rFonts w:eastAsia="Times New Roman"/>
    </w:rPr>
  </w:style>
  <w:style w:type="paragraph" w:customStyle="1" w:styleId="2ff3">
    <w:name w:val="Без интервала2"/>
    <w:link w:val="NoSpacingChar"/>
    <w:rsid w:val="00161B45"/>
    <w:pPr>
      <w:spacing w:after="0" w:line="240" w:lineRule="auto"/>
    </w:pPr>
    <w:rPr>
      <w:rFonts w:eastAsia="Times New Roman"/>
    </w:rPr>
  </w:style>
  <w:style w:type="character" w:customStyle="1" w:styleId="2ff4">
    <w:name w:val="Оглавление (2)_"/>
    <w:link w:val="2ff5"/>
    <w:locked/>
    <w:rsid w:val="00161B45"/>
    <w:rPr>
      <w:rFonts w:ascii="Gungsuh" w:eastAsia="Gungsuh" w:hAnsi="Gungsuh"/>
      <w:sz w:val="17"/>
      <w:szCs w:val="17"/>
      <w:shd w:val="clear" w:color="auto" w:fill="FFFFFF"/>
    </w:rPr>
  </w:style>
  <w:style w:type="paragraph" w:customStyle="1" w:styleId="2ff5">
    <w:name w:val="Оглавление (2)"/>
    <w:basedOn w:val="a0"/>
    <w:link w:val="2ff4"/>
    <w:rsid w:val="00161B45"/>
    <w:pPr>
      <w:widowControl w:val="0"/>
      <w:shd w:val="clear" w:color="auto" w:fill="FFFFFF"/>
      <w:spacing w:after="0" w:line="278" w:lineRule="exact"/>
    </w:pPr>
    <w:rPr>
      <w:rFonts w:ascii="Gungsuh" w:eastAsia="Gungsuh" w:hAnsi="Gungsuh"/>
      <w:sz w:val="17"/>
      <w:szCs w:val="17"/>
      <w:shd w:val="clear" w:color="auto" w:fill="FFFFFF"/>
    </w:rPr>
  </w:style>
  <w:style w:type="character" w:customStyle="1" w:styleId="4b">
    <w:name w:val="Оглавление (4)_"/>
    <w:link w:val="4c"/>
    <w:locked/>
    <w:rsid w:val="00161B45"/>
    <w:rPr>
      <w:rFonts w:ascii="Gungsuh" w:eastAsia="Gungsuh" w:hAnsi="Gungsuh"/>
      <w:spacing w:val="20"/>
      <w:sz w:val="8"/>
      <w:szCs w:val="8"/>
      <w:shd w:val="clear" w:color="auto" w:fill="FFFFFF"/>
    </w:rPr>
  </w:style>
  <w:style w:type="paragraph" w:customStyle="1" w:styleId="4c">
    <w:name w:val="Оглавление (4)"/>
    <w:basedOn w:val="a0"/>
    <w:link w:val="4b"/>
    <w:rsid w:val="00161B45"/>
    <w:pPr>
      <w:widowControl w:val="0"/>
      <w:shd w:val="clear" w:color="auto" w:fill="FFFFFF"/>
      <w:spacing w:after="0" w:line="278" w:lineRule="exact"/>
    </w:pPr>
    <w:rPr>
      <w:rFonts w:ascii="Gungsuh" w:eastAsia="Gungsuh" w:hAnsi="Gungsuh"/>
      <w:spacing w:val="20"/>
      <w:sz w:val="8"/>
      <w:szCs w:val="8"/>
      <w:shd w:val="clear" w:color="auto" w:fill="FFFFFF"/>
    </w:rPr>
  </w:style>
  <w:style w:type="paragraph" w:customStyle="1" w:styleId="Zag">
    <w:name w:val="Zag"/>
    <w:basedOn w:val="a0"/>
    <w:rsid w:val="00161B45"/>
    <w:pPr>
      <w:autoSpaceDE w:val="0"/>
      <w:autoSpaceDN w:val="0"/>
      <w:adjustRightInd w:val="0"/>
      <w:spacing w:after="0" w:line="240" w:lineRule="atLeast"/>
      <w:jc w:val="center"/>
    </w:pPr>
    <w:rPr>
      <w:rFonts w:ascii="SchoolBook Tat M F OTF" w:eastAsia="Calibri" w:hAnsi="SchoolBook Tat M F OTF" w:cs="SchoolBook Tat M F OTF"/>
      <w:b/>
      <w:bCs/>
      <w:caps/>
      <w:color w:val="000000"/>
      <w:sz w:val="21"/>
      <w:szCs w:val="21"/>
      <w:u w:color="000000"/>
    </w:rPr>
  </w:style>
  <w:style w:type="paragraph" w:customStyle="1" w:styleId="TableParagraph">
    <w:name w:val="Table Paragraph"/>
    <w:basedOn w:val="a0"/>
    <w:qFormat/>
    <w:rsid w:val="00161B45"/>
    <w:pPr>
      <w:widowControl w:val="0"/>
      <w:spacing w:after="0" w:line="240" w:lineRule="auto"/>
    </w:pPr>
    <w:rPr>
      <w:rFonts w:ascii="Calibri" w:eastAsia="Times New Roman" w:hAnsi="Calibri" w:cs="Times New Roman"/>
      <w:lang w:val="en-US"/>
    </w:rPr>
  </w:style>
  <w:style w:type="character" w:customStyle="1" w:styleId="3Exact3">
    <w:name w:val="Основной текст (3) Exact"/>
    <w:rsid w:val="00161B45"/>
    <w:rPr>
      <w:rFonts w:ascii="Times New Roman" w:hAnsi="Times New Roman" w:cs="Times New Roman"/>
      <w:b/>
      <w:bCs/>
      <w:spacing w:val="5"/>
      <w:sz w:val="21"/>
      <w:szCs w:val="21"/>
      <w:u w:val="none"/>
      <w:effect w:val="none"/>
    </w:rPr>
  </w:style>
  <w:style w:type="character" w:customStyle="1" w:styleId="3f4">
    <w:name w:val="Основной текст (3) + Курсив"/>
    <w:rsid w:val="00161B45"/>
    <w:rPr>
      <w:rFonts w:ascii="Times New Roman" w:eastAsia="Times New Roman" w:hAnsi="Times New Roman" w:cs="Times New Roman"/>
      <w:b/>
      <w:bCs/>
      <w:i/>
      <w:iCs/>
      <w:color w:val="000000"/>
      <w:spacing w:val="0"/>
      <w:w w:val="100"/>
      <w:position w:val="0"/>
      <w:sz w:val="26"/>
      <w:szCs w:val="26"/>
      <w:shd w:val="clear" w:color="auto" w:fill="FFFFFF"/>
      <w:lang w:bidi="ar-SA"/>
    </w:rPr>
  </w:style>
  <w:style w:type="character" w:customStyle="1" w:styleId="2ff6">
    <w:name w:val="Колонтитул (2)_"/>
    <w:rsid w:val="00161B45"/>
    <w:rPr>
      <w:rFonts w:ascii="Times New Roman" w:hAnsi="Times New Roman" w:cs="Times New Roman"/>
      <w:sz w:val="17"/>
      <w:szCs w:val="17"/>
      <w:u w:val="none"/>
      <w:effect w:val="none"/>
    </w:rPr>
  </w:style>
  <w:style w:type="character" w:customStyle="1" w:styleId="1ff2">
    <w:name w:val="Заголовок №1 + Не полужирный"/>
    <w:rsid w:val="00161B45"/>
    <w:rPr>
      <w:rFonts w:ascii="Times New Roman" w:hAnsi="Times New Roman" w:cs="Times New Roman"/>
      <w:b/>
      <w:bCs/>
      <w:color w:val="000000"/>
      <w:spacing w:val="0"/>
      <w:w w:val="100"/>
      <w:position w:val="0"/>
      <w:sz w:val="20"/>
      <w:szCs w:val="20"/>
      <w:u w:val="none"/>
      <w:effect w:val="none"/>
      <w:shd w:val="clear" w:color="auto" w:fill="FFFFFF"/>
      <w:lang w:val="tt-RU" w:eastAsia="tt-RU"/>
    </w:rPr>
  </w:style>
  <w:style w:type="character" w:customStyle="1" w:styleId="2ff7">
    <w:name w:val="Основной текст (2) + Не полужирный"/>
    <w:rsid w:val="00161B45"/>
    <w:rPr>
      <w:rFonts w:ascii="Times New Roman" w:eastAsia="Times New Roman" w:hAnsi="Times New Roman" w:cs="Times New Roman"/>
      <w:b/>
      <w:bCs/>
      <w:color w:val="000000"/>
      <w:spacing w:val="0"/>
      <w:w w:val="100"/>
      <w:position w:val="0"/>
      <w:sz w:val="20"/>
      <w:szCs w:val="20"/>
      <w:u w:val="none"/>
      <w:effect w:val="none"/>
      <w:shd w:val="clear" w:color="auto" w:fill="FFFFFF"/>
      <w:lang w:val="tt-RU" w:eastAsia="tt-RU" w:bidi="ar-SA"/>
    </w:rPr>
  </w:style>
  <w:style w:type="character" w:customStyle="1" w:styleId="2ff8">
    <w:name w:val="Колонтитул (2)"/>
    <w:rsid w:val="00161B45"/>
    <w:rPr>
      <w:rFonts w:ascii="Times New Roman" w:hAnsi="Times New Roman" w:cs="Times New Roman"/>
      <w:color w:val="000000"/>
      <w:spacing w:val="0"/>
      <w:w w:val="100"/>
      <w:position w:val="0"/>
      <w:sz w:val="17"/>
      <w:szCs w:val="17"/>
      <w:u w:val="none"/>
      <w:effect w:val="none"/>
      <w:lang w:val="tt-RU" w:eastAsia="tt-RU"/>
    </w:rPr>
  </w:style>
  <w:style w:type="character" w:customStyle="1" w:styleId="9pt">
    <w:name w:val="Основной текст + 9 pt"/>
    <w:aliases w:val="Интервал 0 pt51"/>
    <w:rsid w:val="00161B45"/>
    <w:rPr>
      <w:rFonts w:ascii="Times New Roman" w:hAnsi="Times New Roman"/>
      <w:spacing w:val="4"/>
      <w:sz w:val="18"/>
      <w:u w:val="none"/>
      <w:effect w:val="none"/>
    </w:rPr>
  </w:style>
  <w:style w:type="character" w:customStyle="1" w:styleId="9pt11">
    <w:name w:val="Основной текст + 9 pt11"/>
    <w:aliases w:val="Полужирный18,Интервал 0 pt48"/>
    <w:rsid w:val="00161B45"/>
    <w:rPr>
      <w:rFonts w:ascii="Times New Roman" w:hAnsi="Times New Roman"/>
      <w:b/>
      <w:spacing w:val="-2"/>
      <w:sz w:val="18"/>
      <w:u w:val="none"/>
      <w:effect w:val="none"/>
    </w:rPr>
  </w:style>
  <w:style w:type="character" w:customStyle="1" w:styleId="Bodytext3">
    <w:name w:val="Body text (3)_"/>
    <w:link w:val="Bodytext30"/>
    <w:locked/>
    <w:rsid w:val="00161B45"/>
    <w:rPr>
      <w:sz w:val="19"/>
      <w:szCs w:val="19"/>
      <w:shd w:val="clear" w:color="auto" w:fill="FFFFFF"/>
    </w:rPr>
  </w:style>
  <w:style w:type="paragraph" w:customStyle="1" w:styleId="Bodytext30">
    <w:name w:val="Body text (3)"/>
    <w:basedOn w:val="a0"/>
    <w:link w:val="Bodytext3"/>
    <w:rsid w:val="00161B45"/>
    <w:pPr>
      <w:shd w:val="clear" w:color="auto" w:fill="FFFFFF"/>
      <w:spacing w:before="180" w:after="180" w:line="240" w:lineRule="atLeast"/>
      <w:jc w:val="center"/>
    </w:pPr>
    <w:rPr>
      <w:sz w:val="19"/>
      <w:szCs w:val="19"/>
      <w:shd w:val="clear" w:color="auto" w:fill="FFFFFF"/>
    </w:rPr>
  </w:style>
  <w:style w:type="character" w:customStyle="1" w:styleId="Heading4Char">
    <w:name w:val="Heading 4 Char"/>
    <w:semiHidden/>
    <w:locked/>
    <w:rsid w:val="00161B45"/>
    <w:rPr>
      <w:rFonts w:eastAsia="PMingLiU"/>
      <w:b/>
      <w:bCs/>
      <w:sz w:val="28"/>
      <w:szCs w:val="28"/>
      <w:lang w:val="ru-RU" w:eastAsia="ru-RU" w:bidi="ar-SA"/>
    </w:rPr>
  </w:style>
  <w:style w:type="character" w:customStyle="1" w:styleId="Heading7Char">
    <w:name w:val="Heading 7 Char"/>
    <w:semiHidden/>
    <w:locked/>
    <w:rsid w:val="00161B45"/>
    <w:rPr>
      <w:rFonts w:ascii="Cambria" w:eastAsia="Calibri" w:hAnsi="Cambria"/>
      <w:i/>
      <w:iCs/>
      <w:color w:val="404040"/>
      <w:sz w:val="22"/>
      <w:szCs w:val="22"/>
      <w:lang w:val="ru-RU" w:eastAsia="en-US" w:bidi="ar-SA"/>
    </w:rPr>
  </w:style>
  <w:style w:type="paragraph" w:styleId="affffff5">
    <w:name w:val="endnote text"/>
    <w:basedOn w:val="a0"/>
    <w:link w:val="1ff3"/>
    <w:semiHidden/>
    <w:rsid w:val="00161B45"/>
    <w:pPr>
      <w:spacing w:after="0" w:line="240" w:lineRule="auto"/>
    </w:pPr>
    <w:rPr>
      <w:rFonts w:ascii="Calibri" w:eastAsia="Calibri" w:hAnsi="Calibri" w:cs="Times New Roman"/>
      <w:sz w:val="20"/>
      <w:szCs w:val="20"/>
    </w:rPr>
  </w:style>
  <w:style w:type="character" w:customStyle="1" w:styleId="affffff6">
    <w:name w:val="Текст концевой сноски Знак"/>
    <w:basedOn w:val="a1"/>
    <w:semiHidden/>
    <w:rsid w:val="00161B45"/>
    <w:rPr>
      <w:sz w:val="20"/>
      <w:szCs w:val="20"/>
    </w:rPr>
  </w:style>
  <w:style w:type="character" w:customStyle="1" w:styleId="1ff3">
    <w:name w:val="Текст концевой сноски Знак1"/>
    <w:link w:val="affffff5"/>
    <w:semiHidden/>
    <w:locked/>
    <w:rsid w:val="00161B45"/>
    <w:rPr>
      <w:rFonts w:ascii="Calibri" w:eastAsia="Calibri" w:hAnsi="Calibri" w:cs="Times New Roman"/>
      <w:sz w:val="20"/>
      <w:szCs w:val="20"/>
    </w:rPr>
  </w:style>
  <w:style w:type="character" w:customStyle="1" w:styleId="TitleChar">
    <w:name w:val="Title Char"/>
    <w:locked/>
    <w:rsid w:val="00161B45"/>
    <w:rPr>
      <w:rFonts w:ascii="Cambria" w:eastAsia="Calibri" w:hAnsi="Cambria"/>
      <w:b/>
      <w:bCs/>
      <w:kern w:val="28"/>
      <w:sz w:val="32"/>
      <w:szCs w:val="32"/>
      <w:lang w:val="en-US" w:eastAsia="en-US" w:bidi="ar-SA"/>
    </w:rPr>
  </w:style>
  <w:style w:type="character" w:customStyle="1" w:styleId="BodyTextChar">
    <w:name w:val="Body Text Char"/>
    <w:semiHidden/>
    <w:locked/>
    <w:rsid w:val="00161B45"/>
    <w:rPr>
      <w:sz w:val="24"/>
      <w:szCs w:val="24"/>
      <w:lang w:val="en-US" w:eastAsia="x-none" w:bidi="ar-SA"/>
    </w:rPr>
  </w:style>
  <w:style w:type="character" w:customStyle="1" w:styleId="BodyTextIndentChar">
    <w:name w:val="Body Text Indent Char"/>
    <w:semiHidden/>
    <w:locked/>
    <w:rsid w:val="00161B45"/>
    <w:rPr>
      <w:rFonts w:ascii="Calibri" w:hAnsi="Calibri"/>
      <w:lang w:bidi="ar-SA"/>
    </w:rPr>
  </w:style>
  <w:style w:type="character" w:customStyle="1" w:styleId="BalloonTextChar">
    <w:name w:val="Balloon Text Char"/>
    <w:semiHidden/>
    <w:locked/>
    <w:rsid w:val="00161B45"/>
    <w:rPr>
      <w:rFonts w:ascii="Tahoma" w:eastAsia="Calibri" w:hAnsi="Tahoma" w:cs="Tahoma"/>
      <w:sz w:val="16"/>
      <w:szCs w:val="16"/>
      <w:lang w:val="ru-RU" w:eastAsia="ru-RU" w:bidi="ar-SA"/>
    </w:rPr>
  </w:style>
  <w:style w:type="paragraph" w:customStyle="1" w:styleId="affffff7">
    <w:name w:val="[Без стиля]"/>
    <w:rsid w:val="00161B45"/>
    <w:pPr>
      <w:autoSpaceDE w:val="0"/>
      <w:autoSpaceDN w:val="0"/>
      <w:adjustRightInd w:val="0"/>
      <w:spacing w:after="0" w:line="288" w:lineRule="auto"/>
    </w:pPr>
    <w:rPr>
      <w:rFonts w:ascii="Times New Roman" w:eastAsia="Calibri" w:hAnsi="Times New Roman" w:cs="Times New Roman"/>
      <w:color w:val="000000"/>
      <w:sz w:val="24"/>
      <w:szCs w:val="24"/>
    </w:rPr>
  </w:style>
  <w:style w:type="paragraph" w:customStyle="1" w:styleId="affffff8">
    <w:name w:val="основа"/>
    <w:basedOn w:val="affffff7"/>
    <w:rsid w:val="00161B45"/>
    <w:pPr>
      <w:spacing w:line="240" w:lineRule="atLeast"/>
      <w:ind w:firstLine="283"/>
      <w:jc w:val="both"/>
    </w:pPr>
    <w:rPr>
      <w:rFonts w:ascii="SchoolBook Tat M F OTF" w:hAnsi="SchoolBook Tat M F OTF" w:cs="SchoolBook Tat M F OTF"/>
      <w:sz w:val="21"/>
      <w:szCs w:val="21"/>
    </w:rPr>
  </w:style>
  <w:style w:type="paragraph" w:customStyle="1" w:styleId="affffff9">
    <w:name w:val="таб_урок"/>
    <w:basedOn w:val="affffff7"/>
    <w:rsid w:val="00161B45"/>
    <w:pPr>
      <w:spacing w:line="200" w:lineRule="atLeast"/>
    </w:pPr>
    <w:rPr>
      <w:rFonts w:ascii="SchoolBook Tat M F OTF" w:hAnsi="SchoolBook Tat M F OTF" w:cs="SchoolBook Tat M F OTF"/>
      <w:sz w:val="19"/>
      <w:szCs w:val="19"/>
    </w:rPr>
  </w:style>
  <w:style w:type="paragraph" w:customStyle="1" w:styleId="Heading11">
    <w:name w:val="Heading 11"/>
    <w:basedOn w:val="a0"/>
    <w:rsid w:val="00161B45"/>
    <w:pPr>
      <w:widowControl w:val="0"/>
      <w:spacing w:after="0" w:line="240" w:lineRule="auto"/>
      <w:ind w:left="820"/>
      <w:outlineLvl w:val="1"/>
    </w:pPr>
    <w:rPr>
      <w:rFonts w:ascii="Times New Roman" w:eastAsia="Calibri" w:hAnsi="Times New Roman" w:cs="Times New Roman"/>
      <w:b/>
      <w:bCs/>
      <w:sz w:val="24"/>
      <w:szCs w:val="24"/>
      <w:lang w:val="en-US"/>
    </w:rPr>
  </w:style>
  <w:style w:type="paragraph" w:customStyle="1" w:styleId="Style11">
    <w:name w:val="Style11"/>
    <w:basedOn w:val="a0"/>
    <w:rsid w:val="00161B45"/>
    <w:pPr>
      <w:widowControl w:val="0"/>
      <w:autoSpaceDE w:val="0"/>
      <w:autoSpaceDN w:val="0"/>
      <w:adjustRightInd w:val="0"/>
      <w:spacing w:after="0" w:line="240" w:lineRule="auto"/>
    </w:pPr>
    <w:rPr>
      <w:rFonts w:ascii="Times New Roman" w:eastAsia="Calibri" w:hAnsi="Times New Roman" w:cs="Times New Roman"/>
      <w:sz w:val="24"/>
      <w:szCs w:val="24"/>
      <w:lang w:eastAsia="ru-RU"/>
    </w:rPr>
  </w:style>
  <w:style w:type="paragraph" w:customStyle="1" w:styleId="2ff9">
    <w:name w:val="Обычный2"/>
    <w:rsid w:val="00161B45"/>
    <w:pPr>
      <w:widowControl w:val="0"/>
      <w:snapToGrid w:val="0"/>
      <w:spacing w:after="0" w:line="480" w:lineRule="auto"/>
      <w:ind w:firstLine="500"/>
    </w:pPr>
    <w:rPr>
      <w:rFonts w:ascii="Courier New" w:eastAsia="Calibri" w:hAnsi="Courier New" w:cs="Times New Roman"/>
      <w:sz w:val="16"/>
      <w:szCs w:val="20"/>
      <w:lang w:val="tt-RU" w:eastAsia="ru-RU"/>
    </w:rPr>
  </w:style>
  <w:style w:type="paragraph" w:customStyle="1" w:styleId="1ff4">
    <w:name w:val="Текст1"/>
    <w:basedOn w:val="a0"/>
    <w:rsid w:val="00161B45"/>
    <w:pPr>
      <w:suppressAutoHyphens/>
      <w:spacing w:after="0" w:line="240" w:lineRule="auto"/>
    </w:pPr>
    <w:rPr>
      <w:rFonts w:ascii="Courier New" w:eastAsia="Calibri" w:hAnsi="Courier New" w:cs="Times New Roman"/>
      <w:sz w:val="20"/>
      <w:szCs w:val="20"/>
      <w:lang w:eastAsia="ru-RU"/>
    </w:rPr>
  </w:style>
  <w:style w:type="character" w:customStyle="1" w:styleId="c6">
    <w:name w:val="c6"/>
    <w:rsid w:val="00161B45"/>
    <w:rPr>
      <w:w w:val="100"/>
    </w:rPr>
  </w:style>
  <w:style w:type="character" w:customStyle="1" w:styleId="FontStyle38">
    <w:name w:val="Font Style38"/>
    <w:rsid w:val="00161B45"/>
    <w:rPr>
      <w:rFonts w:ascii="Arial" w:hAnsi="Arial"/>
      <w:b/>
      <w:sz w:val="18"/>
    </w:rPr>
  </w:style>
  <w:style w:type="character" w:customStyle="1" w:styleId="FontStyle26">
    <w:name w:val="Font Style26"/>
    <w:rsid w:val="00161B45"/>
    <w:rPr>
      <w:rFonts w:ascii="Times New Roman" w:hAnsi="Times New Roman"/>
      <w:sz w:val="14"/>
    </w:rPr>
  </w:style>
  <w:style w:type="character" w:customStyle="1" w:styleId="butback1">
    <w:name w:val="butback1"/>
    <w:rsid w:val="00161B45"/>
    <w:rPr>
      <w:color w:val="666666"/>
    </w:rPr>
  </w:style>
  <w:style w:type="character" w:customStyle="1" w:styleId="submenu-table">
    <w:name w:val="submenu-table"/>
    <w:rsid w:val="00161B45"/>
    <w:rPr>
      <w:rFonts w:cs="Times New Roman"/>
    </w:rPr>
  </w:style>
  <w:style w:type="character" w:customStyle="1" w:styleId="FontStyle105">
    <w:name w:val="Font Style105"/>
    <w:rsid w:val="00161B45"/>
    <w:rPr>
      <w:rFonts w:ascii="Times New Roman" w:hAnsi="Times New Roman"/>
      <w:sz w:val="22"/>
    </w:rPr>
  </w:style>
  <w:style w:type="character" w:customStyle="1" w:styleId="2TimesNewRoman">
    <w:name w:val="Основной текст (2) + Times New Roman"/>
    <w:rsid w:val="00161B45"/>
    <w:rPr>
      <w:rFonts w:ascii="Times New Roman" w:eastAsia="Times New Roman" w:hAnsi="Times New Roman" w:cs="Times New Roman"/>
      <w:b/>
      <w:bCs/>
      <w:i/>
      <w:iCs/>
      <w:spacing w:val="0"/>
      <w:sz w:val="21"/>
      <w:szCs w:val="21"/>
      <w:u w:val="none"/>
      <w:effect w:val="none"/>
      <w:shd w:val="clear" w:color="auto" w:fill="FFFFFF"/>
      <w:lang w:bidi="ar-SA"/>
    </w:rPr>
  </w:style>
  <w:style w:type="character" w:customStyle="1" w:styleId="TimesNewRoman">
    <w:name w:val="Основной текст + Times New Roman"/>
    <w:rsid w:val="00161B45"/>
    <w:rPr>
      <w:b/>
      <w:bCs/>
      <w:spacing w:val="0"/>
      <w:sz w:val="21"/>
      <w:szCs w:val="21"/>
      <w:u w:val="none"/>
      <w:effect w:val="none"/>
      <w:shd w:val="clear" w:color="auto" w:fill="FFFFFF"/>
      <w:lang w:bidi="ar-SA"/>
    </w:rPr>
  </w:style>
  <w:style w:type="table" w:customStyle="1" w:styleId="TableNormal1">
    <w:name w:val="Table Normal1"/>
    <w:semiHidden/>
    <w:rsid w:val="00161B45"/>
    <w:pPr>
      <w:widowControl w:val="0"/>
      <w:spacing w:after="0" w:line="240" w:lineRule="auto"/>
    </w:pPr>
    <w:rPr>
      <w:rFonts w:ascii="Calibri" w:eastAsia="Times New Roman" w:hAnsi="Calibri" w:cs="Times New Roman"/>
      <w:lang w:val="en-US"/>
    </w:rPr>
    <w:tblPr>
      <w:tblCellMar>
        <w:top w:w="0" w:type="dxa"/>
        <w:left w:w="0" w:type="dxa"/>
        <w:bottom w:w="0" w:type="dxa"/>
        <w:right w:w="0" w:type="dxa"/>
      </w:tblCellMar>
    </w:tblPr>
  </w:style>
  <w:style w:type="character" w:customStyle="1" w:styleId="FontStyle14">
    <w:name w:val="Font Style14"/>
    <w:rsid w:val="00161B45"/>
    <w:rPr>
      <w:rFonts w:ascii="Times New Roman" w:hAnsi="Times New Roman" w:cs="Times New Roman"/>
      <w:b/>
      <w:bCs/>
      <w:sz w:val="22"/>
      <w:szCs w:val="22"/>
    </w:rPr>
  </w:style>
  <w:style w:type="character" w:customStyle="1" w:styleId="Bodytext">
    <w:name w:val="Body text_"/>
    <w:locked/>
    <w:rsid w:val="00161B45"/>
    <w:rPr>
      <w:rFonts w:ascii="Times New Roman" w:hAnsi="Times New Roman" w:cs="Times New Roman"/>
      <w:sz w:val="20"/>
      <w:szCs w:val="20"/>
      <w:shd w:val="clear" w:color="auto" w:fill="FFFFFF"/>
    </w:rPr>
  </w:style>
  <w:style w:type="paragraph" w:customStyle="1" w:styleId="Style12">
    <w:name w:val="Style12"/>
    <w:basedOn w:val="a0"/>
    <w:rsid w:val="00161B45"/>
    <w:pPr>
      <w:widowControl w:val="0"/>
      <w:autoSpaceDE w:val="0"/>
      <w:autoSpaceDN w:val="0"/>
      <w:adjustRightInd w:val="0"/>
      <w:spacing w:after="0" w:line="240" w:lineRule="auto"/>
    </w:pPr>
    <w:rPr>
      <w:rFonts w:ascii="Times New Roman" w:eastAsia="Calibri" w:hAnsi="Times New Roman" w:cs="Times New Roman"/>
      <w:sz w:val="24"/>
      <w:szCs w:val="24"/>
      <w:lang w:eastAsia="ru-RU"/>
    </w:rPr>
  </w:style>
  <w:style w:type="paragraph" w:customStyle="1" w:styleId="Style8">
    <w:name w:val="Style8"/>
    <w:basedOn w:val="a0"/>
    <w:rsid w:val="00161B45"/>
    <w:pPr>
      <w:widowControl w:val="0"/>
      <w:autoSpaceDE w:val="0"/>
      <w:autoSpaceDN w:val="0"/>
      <w:adjustRightInd w:val="0"/>
      <w:spacing w:after="0" w:line="216" w:lineRule="exact"/>
    </w:pPr>
    <w:rPr>
      <w:rFonts w:ascii="Times New Roman" w:eastAsia="Calibri" w:hAnsi="Times New Roman" w:cs="Times New Roman"/>
      <w:sz w:val="24"/>
      <w:szCs w:val="24"/>
      <w:lang w:eastAsia="ru-RU"/>
    </w:rPr>
  </w:style>
  <w:style w:type="paragraph" w:customStyle="1" w:styleId="Style7">
    <w:name w:val="Style7"/>
    <w:basedOn w:val="a0"/>
    <w:rsid w:val="00161B45"/>
    <w:pPr>
      <w:widowControl w:val="0"/>
      <w:autoSpaceDE w:val="0"/>
      <w:autoSpaceDN w:val="0"/>
      <w:adjustRightInd w:val="0"/>
      <w:spacing w:after="0" w:line="240" w:lineRule="auto"/>
    </w:pPr>
    <w:rPr>
      <w:rFonts w:ascii="Times New Roman" w:eastAsia="Calibri" w:hAnsi="Times New Roman" w:cs="Times New Roman"/>
      <w:sz w:val="24"/>
      <w:szCs w:val="24"/>
      <w:lang w:eastAsia="ru-RU"/>
    </w:rPr>
  </w:style>
  <w:style w:type="paragraph" w:customStyle="1" w:styleId="Style21">
    <w:name w:val="Style21"/>
    <w:basedOn w:val="a0"/>
    <w:rsid w:val="00161B45"/>
    <w:pPr>
      <w:widowControl w:val="0"/>
      <w:autoSpaceDE w:val="0"/>
      <w:autoSpaceDN w:val="0"/>
      <w:adjustRightInd w:val="0"/>
      <w:spacing w:after="0" w:line="218" w:lineRule="exact"/>
    </w:pPr>
    <w:rPr>
      <w:rFonts w:ascii="Times New Roman" w:eastAsia="Calibri" w:hAnsi="Times New Roman" w:cs="Times New Roman"/>
      <w:sz w:val="24"/>
      <w:szCs w:val="24"/>
      <w:lang w:eastAsia="ru-RU"/>
    </w:rPr>
  </w:style>
  <w:style w:type="paragraph" w:customStyle="1" w:styleId="Style9">
    <w:name w:val="Style9"/>
    <w:basedOn w:val="a0"/>
    <w:rsid w:val="00161B45"/>
    <w:pPr>
      <w:widowControl w:val="0"/>
      <w:autoSpaceDE w:val="0"/>
      <w:autoSpaceDN w:val="0"/>
      <w:adjustRightInd w:val="0"/>
      <w:spacing w:after="0" w:line="218" w:lineRule="exact"/>
    </w:pPr>
    <w:rPr>
      <w:rFonts w:ascii="Times New Roman" w:eastAsia="Calibri" w:hAnsi="Times New Roman" w:cs="Times New Roman"/>
      <w:sz w:val="24"/>
      <w:szCs w:val="24"/>
      <w:lang w:eastAsia="ru-RU"/>
    </w:rPr>
  </w:style>
  <w:style w:type="paragraph" w:customStyle="1" w:styleId="msonormal0">
    <w:name w:val="msonormal"/>
    <w:basedOn w:val="a0"/>
    <w:rsid w:val="00161B45"/>
    <w:pPr>
      <w:spacing w:before="100" w:beforeAutospacing="1" w:after="100" w:afterAutospacing="1" w:line="240" w:lineRule="auto"/>
    </w:pPr>
    <w:rPr>
      <w:rFonts w:ascii="Times New Roman" w:eastAsia="Calibri" w:hAnsi="Times New Roman" w:cs="Times New Roman"/>
      <w:sz w:val="24"/>
      <w:szCs w:val="24"/>
      <w:lang w:eastAsia="ru-RU"/>
    </w:rPr>
  </w:style>
  <w:style w:type="paragraph" w:customStyle="1" w:styleId="Style14">
    <w:name w:val="Style14"/>
    <w:basedOn w:val="a0"/>
    <w:rsid w:val="00161B45"/>
    <w:pPr>
      <w:widowControl w:val="0"/>
      <w:autoSpaceDE w:val="0"/>
      <w:autoSpaceDN w:val="0"/>
      <w:adjustRightInd w:val="0"/>
      <w:spacing w:after="0" w:line="218" w:lineRule="exact"/>
    </w:pPr>
    <w:rPr>
      <w:rFonts w:ascii="Times New Roman" w:eastAsia="Calibri" w:hAnsi="Times New Roman" w:cs="Times New Roman"/>
      <w:sz w:val="24"/>
      <w:szCs w:val="24"/>
      <w:lang w:eastAsia="ru-RU"/>
    </w:rPr>
  </w:style>
  <w:style w:type="paragraph" w:customStyle="1" w:styleId="Style17">
    <w:name w:val="Style17"/>
    <w:basedOn w:val="a0"/>
    <w:rsid w:val="00161B45"/>
    <w:pPr>
      <w:widowControl w:val="0"/>
      <w:autoSpaceDE w:val="0"/>
      <w:autoSpaceDN w:val="0"/>
      <w:adjustRightInd w:val="0"/>
      <w:spacing w:after="0" w:line="218" w:lineRule="exact"/>
    </w:pPr>
    <w:rPr>
      <w:rFonts w:ascii="Times New Roman" w:eastAsia="Calibri" w:hAnsi="Times New Roman" w:cs="Times New Roman"/>
      <w:sz w:val="24"/>
      <w:szCs w:val="24"/>
      <w:lang w:eastAsia="ru-RU"/>
    </w:rPr>
  </w:style>
  <w:style w:type="paragraph" w:customStyle="1" w:styleId="Style2">
    <w:name w:val="Style2"/>
    <w:basedOn w:val="a0"/>
    <w:rsid w:val="00161B45"/>
    <w:pPr>
      <w:widowControl w:val="0"/>
      <w:autoSpaceDE w:val="0"/>
      <w:autoSpaceDN w:val="0"/>
      <w:adjustRightInd w:val="0"/>
      <w:spacing w:after="0" w:line="238" w:lineRule="exact"/>
      <w:ind w:firstLine="566"/>
      <w:jc w:val="both"/>
    </w:pPr>
    <w:rPr>
      <w:rFonts w:ascii="Times New Roman" w:eastAsia="Calibri" w:hAnsi="Times New Roman" w:cs="Times New Roman"/>
      <w:sz w:val="24"/>
      <w:szCs w:val="24"/>
      <w:lang w:eastAsia="ru-RU"/>
    </w:rPr>
  </w:style>
  <w:style w:type="paragraph" w:customStyle="1" w:styleId="Style100">
    <w:name w:val="Style10"/>
    <w:basedOn w:val="a0"/>
    <w:rsid w:val="00161B45"/>
    <w:pPr>
      <w:widowControl w:val="0"/>
      <w:autoSpaceDE w:val="0"/>
      <w:autoSpaceDN w:val="0"/>
      <w:adjustRightInd w:val="0"/>
      <w:spacing w:after="0" w:line="240" w:lineRule="auto"/>
    </w:pPr>
    <w:rPr>
      <w:rFonts w:ascii="Times New Roman" w:eastAsia="Calibri" w:hAnsi="Times New Roman" w:cs="Times New Roman"/>
      <w:sz w:val="24"/>
      <w:szCs w:val="24"/>
      <w:lang w:eastAsia="ru-RU"/>
    </w:rPr>
  </w:style>
  <w:style w:type="paragraph" w:customStyle="1" w:styleId="Style4">
    <w:name w:val="Style4"/>
    <w:basedOn w:val="a0"/>
    <w:rsid w:val="00161B45"/>
    <w:pPr>
      <w:widowControl w:val="0"/>
      <w:autoSpaceDE w:val="0"/>
      <w:autoSpaceDN w:val="0"/>
      <w:adjustRightInd w:val="0"/>
      <w:spacing w:after="0" w:line="217" w:lineRule="exact"/>
    </w:pPr>
    <w:rPr>
      <w:rFonts w:ascii="Times New Roman" w:eastAsia="Calibri" w:hAnsi="Times New Roman" w:cs="Times New Roman"/>
      <w:sz w:val="24"/>
      <w:szCs w:val="24"/>
      <w:lang w:eastAsia="ru-RU"/>
    </w:rPr>
  </w:style>
  <w:style w:type="paragraph" w:customStyle="1" w:styleId="Style5">
    <w:name w:val="Style5"/>
    <w:basedOn w:val="a0"/>
    <w:rsid w:val="00161B45"/>
    <w:pPr>
      <w:widowControl w:val="0"/>
      <w:autoSpaceDE w:val="0"/>
      <w:autoSpaceDN w:val="0"/>
      <w:adjustRightInd w:val="0"/>
      <w:spacing w:after="0" w:line="216" w:lineRule="exact"/>
    </w:pPr>
    <w:rPr>
      <w:rFonts w:ascii="Times New Roman" w:eastAsia="Calibri" w:hAnsi="Times New Roman" w:cs="Times New Roman"/>
      <w:sz w:val="24"/>
      <w:szCs w:val="24"/>
      <w:lang w:eastAsia="ru-RU"/>
    </w:rPr>
  </w:style>
  <w:style w:type="paragraph" w:customStyle="1" w:styleId="Style6">
    <w:name w:val="Style6"/>
    <w:basedOn w:val="a0"/>
    <w:rsid w:val="00161B45"/>
    <w:pPr>
      <w:widowControl w:val="0"/>
      <w:autoSpaceDE w:val="0"/>
      <w:autoSpaceDN w:val="0"/>
      <w:adjustRightInd w:val="0"/>
      <w:spacing w:after="0" w:line="216" w:lineRule="exact"/>
      <w:jc w:val="both"/>
    </w:pPr>
    <w:rPr>
      <w:rFonts w:ascii="Times New Roman" w:eastAsia="Calibri" w:hAnsi="Times New Roman" w:cs="Times New Roman"/>
      <w:sz w:val="24"/>
      <w:szCs w:val="24"/>
      <w:lang w:eastAsia="ru-RU"/>
    </w:rPr>
  </w:style>
  <w:style w:type="paragraph" w:customStyle="1" w:styleId="6a">
    <w:name w:val="Основной текст6"/>
    <w:basedOn w:val="a0"/>
    <w:rsid w:val="00161B45"/>
    <w:pPr>
      <w:widowControl w:val="0"/>
      <w:shd w:val="clear" w:color="auto" w:fill="FFFFFF"/>
      <w:spacing w:after="0" w:line="202" w:lineRule="exact"/>
    </w:pPr>
    <w:rPr>
      <w:rFonts w:ascii="Bookman Old Style" w:eastAsia="Times New Roman" w:hAnsi="Bookman Old Style" w:cs="Bookman Old Style"/>
      <w:spacing w:val="4"/>
      <w:sz w:val="15"/>
      <w:szCs w:val="15"/>
    </w:rPr>
  </w:style>
  <w:style w:type="paragraph" w:customStyle="1" w:styleId="115">
    <w:name w:val="Заголовок 11"/>
    <w:basedOn w:val="a0"/>
    <w:rsid w:val="00161B45"/>
    <w:pPr>
      <w:widowControl w:val="0"/>
      <w:spacing w:after="0" w:line="240" w:lineRule="auto"/>
      <w:ind w:left="820"/>
      <w:outlineLvl w:val="1"/>
    </w:pPr>
    <w:rPr>
      <w:rFonts w:ascii="Times New Roman" w:eastAsia="Calibri" w:hAnsi="Times New Roman" w:cs="Times New Roman"/>
      <w:b/>
      <w:bCs/>
      <w:sz w:val="24"/>
      <w:szCs w:val="24"/>
      <w:lang w:val="en-US"/>
    </w:rPr>
  </w:style>
  <w:style w:type="paragraph" w:customStyle="1" w:styleId="4d">
    <w:name w:val="Основной текст4"/>
    <w:basedOn w:val="a0"/>
    <w:rsid w:val="00161B45"/>
    <w:pPr>
      <w:widowControl w:val="0"/>
      <w:shd w:val="clear" w:color="auto" w:fill="FFFFFF"/>
      <w:spacing w:after="0" w:line="240" w:lineRule="auto"/>
    </w:pPr>
    <w:rPr>
      <w:rFonts w:ascii="Times New Roman" w:eastAsia="Calibri" w:hAnsi="Times New Roman" w:cs="Times New Roman"/>
      <w:sz w:val="20"/>
      <w:szCs w:val="20"/>
    </w:rPr>
  </w:style>
  <w:style w:type="character" w:customStyle="1" w:styleId="Tablecaption">
    <w:name w:val="Table caption_"/>
    <w:link w:val="Tablecaption0"/>
    <w:locked/>
    <w:rsid w:val="00161B45"/>
    <w:rPr>
      <w:sz w:val="19"/>
      <w:szCs w:val="19"/>
      <w:shd w:val="clear" w:color="auto" w:fill="FFFFFF"/>
    </w:rPr>
  </w:style>
  <w:style w:type="paragraph" w:customStyle="1" w:styleId="Tablecaption0">
    <w:name w:val="Table caption"/>
    <w:basedOn w:val="a0"/>
    <w:link w:val="Tablecaption"/>
    <w:rsid w:val="00161B45"/>
    <w:pPr>
      <w:widowControl w:val="0"/>
      <w:shd w:val="clear" w:color="auto" w:fill="FFFFFF"/>
      <w:spacing w:after="0" w:line="240" w:lineRule="atLeast"/>
    </w:pPr>
    <w:rPr>
      <w:sz w:val="19"/>
      <w:szCs w:val="19"/>
      <w:shd w:val="clear" w:color="auto" w:fill="FFFFFF"/>
    </w:rPr>
  </w:style>
  <w:style w:type="character" w:customStyle="1" w:styleId="1ff5">
    <w:name w:val="Замещающий текст1"/>
    <w:semiHidden/>
    <w:rsid w:val="00161B45"/>
    <w:rPr>
      <w:rFonts w:cs="Times New Roman"/>
      <w:color w:val="808080"/>
    </w:rPr>
  </w:style>
  <w:style w:type="character" w:customStyle="1" w:styleId="Bodytext95pt">
    <w:name w:val="Body text + 9.5 pt"/>
    <w:rsid w:val="00161B45"/>
    <w:rPr>
      <w:rFonts w:ascii="Times New Roman" w:hAnsi="Times New Roman" w:cs="Times New Roman"/>
      <w:b/>
      <w:bCs/>
      <w:color w:val="000000"/>
      <w:spacing w:val="0"/>
      <w:w w:val="100"/>
      <w:position w:val="0"/>
      <w:sz w:val="19"/>
      <w:szCs w:val="19"/>
      <w:u w:val="none"/>
      <w:effect w:val="none"/>
      <w:shd w:val="clear" w:color="auto" w:fill="FFFFFF"/>
      <w:lang w:val="tt-RU" w:eastAsia="tt-RU"/>
    </w:rPr>
  </w:style>
  <w:style w:type="character" w:customStyle="1" w:styleId="FontStyle31">
    <w:name w:val="Font Style31"/>
    <w:rsid w:val="00161B45"/>
    <w:rPr>
      <w:rFonts w:ascii="Times New Roman" w:hAnsi="Times New Roman" w:cs="Times New Roman"/>
      <w:sz w:val="18"/>
      <w:szCs w:val="18"/>
    </w:rPr>
  </w:style>
  <w:style w:type="character" w:customStyle="1" w:styleId="FontStyle12">
    <w:name w:val="Font Style12"/>
    <w:rsid w:val="00161B45"/>
    <w:rPr>
      <w:rFonts w:ascii="Times New Roman" w:hAnsi="Times New Roman" w:cs="Times New Roman"/>
      <w:sz w:val="18"/>
      <w:szCs w:val="18"/>
    </w:rPr>
  </w:style>
  <w:style w:type="character" w:customStyle="1" w:styleId="FontStyle16">
    <w:name w:val="Font Style16"/>
    <w:rsid w:val="00161B45"/>
    <w:rPr>
      <w:rFonts w:ascii="Times New Roman" w:hAnsi="Times New Roman" w:cs="Times New Roman"/>
      <w:sz w:val="18"/>
      <w:szCs w:val="18"/>
    </w:rPr>
  </w:style>
  <w:style w:type="character" w:customStyle="1" w:styleId="FontStyle23">
    <w:name w:val="Font Style23"/>
    <w:rsid w:val="00161B45"/>
    <w:rPr>
      <w:rFonts w:ascii="Times New Roman" w:hAnsi="Times New Roman" w:cs="Times New Roman"/>
      <w:b/>
      <w:bCs/>
      <w:sz w:val="18"/>
      <w:szCs w:val="18"/>
    </w:rPr>
  </w:style>
  <w:style w:type="character" w:customStyle="1" w:styleId="FontStyle15">
    <w:name w:val="Font Style15"/>
    <w:rsid w:val="00161B45"/>
    <w:rPr>
      <w:rFonts w:ascii="Times New Roman" w:hAnsi="Times New Roman" w:cs="Times New Roman"/>
      <w:sz w:val="18"/>
      <w:szCs w:val="18"/>
    </w:rPr>
  </w:style>
  <w:style w:type="character" w:customStyle="1" w:styleId="FontStyle11">
    <w:name w:val="Font Style11"/>
    <w:rsid w:val="00161B45"/>
    <w:rPr>
      <w:rFonts w:ascii="Times New Roman" w:hAnsi="Times New Roman" w:cs="Times New Roman"/>
      <w:b/>
      <w:bCs/>
      <w:sz w:val="22"/>
      <w:szCs w:val="22"/>
    </w:rPr>
  </w:style>
  <w:style w:type="character" w:customStyle="1" w:styleId="FontStyle17">
    <w:name w:val="Font Style17"/>
    <w:rsid w:val="00161B45"/>
    <w:rPr>
      <w:rFonts w:ascii="Times New Roman" w:hAnsi="Times New Roman" w:cs="Times New Roman"/>
      <w:b/>
      <w:bCs/>
      <w:sz w:val="22"/>
      <w:szCs w:val="22"/>
    </w:rPr>
  </w:style>
  <w:style w:type="character" w:customStyle="1" w:styleId="FontStyle19">
    <w:name w:val="Font Style19"/>
    <w:rsid w:val="00161B45"/>
    <w:rPr>
      <w:rFonts w:ascii="Times New Roman" w:hAnsi="Times New Roman" w:cs="Times New Roman"/>
      <w:sz w:val="26"/>
      <w:szCs w:val="26"/>
    </w:rPr>
  </w:style>
  <w:style w:type="character" w:customStyle="1" w:styleId="FontStyle21">
    <w:name w:val="Font Style21"/>
    <w:rsid w:val="00161B45"/>
    <w:rPr>
      <w:rFonts w:ascii="Times New Roman" w:hAnsi="Times New Roman" w:cs="Times New Roman"/>
      <w:i/>
      <w:iCs/>
      <w:sz w:val="18"/>
      <w:szCs w:val="18"/>
    </w:rPr>
  </w:style>
  <w:style w:type="character" w:customStyle="1" w:styleId="FontStyle18">
    <w:name w:val="Font Style18"/>
    <w:rsid w:val="00161B45"/>
    <w:rPr>
      <w:rFonts w:ascii="Times New Roman" w:hAnsi="Times New Roman" w:cs="Times New Roman"/>
      <w:sz w:val="18"/>
      <w:szCs w:val="18"/>
    </w:rPr>
  </w:style>
  <w:style w:type="character" w:customStyle="1" w:styleId="FontStyle28">
    <w:name w:val="Font Style28"/>
    <w:rsid w:val="00161B45"/>
    <w:rPr>
      <w:rFonts w:ascii="Times New Roman" w:hAnsi="Times New Roman" w:cs="Times New Roman"/>
      <w:sz w:val="18"/>
      <w:szCs w:val="18"/>
    </w:rPr>
  </w:style>
  <w:style w:type="character" w:customStyle="1" w:styleId="FontStyle30">
    <w:name w:val="Font Style30"/>
    <w:rsid w:val="00161B45"/>
    <w:rPr>
      <w:rFonts w:ascii="Times New Roman" w:hAnsi="Times New Roman" w:cs="Times New Roman"/>
      <w:b/>
      <w:bCs/>
      <w:sz w:val="22"/>
      <w:szCs w:val="22"/>
    </w:rPr>
  </w:style>
  <w:style w:type="character" w:customStyle="1" w:styleId="FontStyle29">
    <w:name w:val="Font Style29"/>
    <w:rsid w:val="00161B45"/>
    <w:rPr>
      <w:rFonts w:ascii="Times New Roman" w:hAnsi="Times New Roman" w:cs="Times New Roman"/>
      <w:i/>
      <w:iCs/>
      <w:sz w:val="18"/>
      <w:szCs w:val="18"/>
    </w:rPr>
  </w:style>
  <w:style w:type="character" w:customStyle="1" w:styleId="FontStyle20">
    <w:name w:val="Font Style20"/>
    <w:rsid w:val="00161B45"/>
    <w:rPr>
      <w:rFonts w:ascii="Times New Roman" w:hAnsi="Times New Roman" w:cs="Times New Roman"/>
      <w:b/>
      <w:bCs/>
      <w:i/>
      <w:iCs/>
      <w:sz w:val="18"/>
      <w:szCs w:val="18"/>
    </w:rPr>
  </w:style>
  <w:style w:type="character" w:customStyle="1" w:styleId="FontStyle13">
    <w:name w:val="Font Style13"/>
    <w:rsid w:val="00161B45"/>
    <w:rPr>
      <w:rFonts w:ascii="Times New Roman" w:hAnsi="Times New Roman" w:cs="Times New Roman"/>
      <w:sz w:val="26"/>
      <w:szCs w:val="26"/>
    </w:rPr>
  </w:style>
  <w:style w:type="character" w:customStyle="1" w:styleId="FontStyle22">
    <w:name w:val="Font Style22"/>
    <w:rsid w:val="00161B45"/>
    <w:rPr>
      <w:rFonts w:ascii="Times New Roman" w:hAnsi="Times New Roman" w:cs="Times New Roman"/>
      <w:b/>
      <w:bCs/>
      <w:sz w:val="8"/>
      <w:szCs w:val="8"/>
    </w:rPr>
  </w:style>
  <w:style w:type="character" w:customStyle="1" w:styleId="8pt">
    <w:name w:val="Основной текст + 8 pt"/>
    <w:rsid w:val="00161B45"/>
    <w:rPr>
      <w:rFonts w:ascii="Bookman Old Style" w:eastAsia="Times New Roman" w:hAnsi="Bookman Old Style" w:cs="Bookman Old Style"/>
      <w:color w:val="000000"/>
      <w:spacing w:val="4"/>
      <w:w w:val="100"/>
      <w:position w:val="0"/>
      <w:sz w:val="16"/>
      <w:szCs w:val="16"/>
      <w:u w:val="none"/>
      <w:effect w:val="none"/>
      <w:shd w:val="clear" w:color="auto" w:fill="FFFFFF"/>
      <w:lang w:val="ru-RU" w:eastAsia="x-none"/>
    </w:rPr>
  </w:style>
  <w:style w:type="character" w:customStyle="1" w:styleId="5d">
    <w:name w:val="Основной текст5"/>
    <w:rsid w:val="00161B45"/>
    <w:rPr>
      <w:rFonts w:ascii="Bookman Old Style" w:eastAsia="Times New Roman" w:hAnsi="Bookman Old Style" w:cs="Bookman Old Style"/>
      <w:color w:val="000000"/>
      <w:spacing w:val="4"/>
      <w:w w:val="100"/>
      <w:position w:val="0"/>
      <w:sz w:val="15"/>
      <w:szCs w:val="15"/>
      <w:u w:val="none"/>
      <w:effect w:val="none"/>
      <w:shd w:val="clear" w:color="auto" w:fill="FFFFFF"/>
    </w:rPr>
  </w:style>
  <w:style w:type="character" w:customStyle="1" w:styleId="BodytextItalic">
    <w:name w:val="Body text + Italic"/>
    <w:rsid w:val="00161B45"/>
    <w:rPr>
      <w:rFonts w:ascii="Palatino Linotype" w:eastAsia="Times New Roman" w:hAnsi="Palatino Linotype" w:cs="Palatino Linotype"/>
      <w:i/>
      <w:iCs/>
      <w:color w:val="000000"/>
      <w:spacing w:val="0"/>
      <w:w w:val="100"/>
      <w:position w:val="0"/>
      <w:sz w:val="18"/>
      <w:szCs w:val="18"/>
      <w:u w:val="none"/>
      <w:effect w:val="none"/>
      <w:shd w:val="clear" w:color="auto" w:fill="FFFFFF"/>
      <w:lang w:val="tt-RU" w:eastAsia="tt-RU"/>
    </w:rPr>
  </w:style>
  <w:style w:type="character" w:customStyle="1" w:styleId="3f5">
    <w:name w:val="Колонтитул (3)_"/>
    <w:link w:val="3f6"/>
    <w:locked/>
    <w:rsid w:val="00161B45"/>
    <w:rPr>
      <w:b/>
      <w:bCs/>
      <w:spacing w:val="10"/>
      <w:sz w:val="19"/>
      <w:szCs w:val="19"/>
      <w:shd w:val="clear" w:color="auto" w:fill="FFFFFF"/>
    </w:rPr>
  </w:style>
  <w:style w:type="paragraph" w:customStyle="1" w:styleId="3f6">
    <w:name w:val="Колонтитул (3)"/>
    <w:basedOn w:val="a0"/>
    <w:link w:val="3f5"/>
    <w:rsid w:val="00161B45"/>
    <w:pPr>
      <w:widowControl w:val="0"/>
      <w:shd w:val="clear" w:color="auto" w:fill="FFFFFF"/>
      <w:spacing w:after="0" w:line="240" w:lineRule="atLeast"/>
    </w:pPr>
    <w:rPr>
      <w:b/>
      <w:bCs/>
      <w:spacing w:val="10"/>
      <w:sz w:val="19"/>
      <w:szCs w:val="19"/>
      <w:shd w:val="clear" w:color="auto" w:fill="FFFFFF"/>
    </w:rPr>
  </w:style>
  <w:style w:type="character" w:customStyle="1" w:styleId="40pt">
    <w:name w:val="Основной текст (4) + Интервал 0 pt"/>
    <w:rsid w:val="00161B45"/>
    <w:rPr>
      <w:rFonts w:ascii="Times New Roman" w:hAnsi="Times New Roman" w:cs="Times New Roman"/>
      <w:color w:val="000000"/>
      <w:spacing w:val="10"/>
      <w:w w:val="100"/>
      <w:position w:val="0"/>
      <w:sz w:val="17"/>
      <w:szCs w:val="17"/>
      <w:u w:val="none"/>
      <w:effect w:val="none"/>
      <w:lang w:val="tt-RU" w:eastAsia="tt-RU"/>
    </w:rPr>
  </w:style>
  <w:style w:type="character" w:customStyle="1" w:styleId="30pt">
    <w:name w:val="Колонтитул (3) + Интервал 0 pt"/>
    <w:rsid w:val="00161B45"/>
    <w:rPr>
      <w:b/>
      <w:bCs/>
      <w:color w:val="000000"/>
      <w:spacing w:val="0"/>
      <w:w w:val="100"/>
      <w:position w:val="0"/>
      <w:sz w:val="19"/>
      <w:szCs w:val="19"/>
      <w:shd w:val="clear" w:color="auto" w:fill="FFFFFF"/>
      <w:lang w:val="tt-RU" w:eastAsia="tt-RU" w:bidi="ar-SA"/>
    </w:rPr>
  </w:style>
  <w:style w:type="character" w:customStyle="1" w:styleId="3pt">
    <w:name w:val="Основной текст + Интервал 3 pt"/>
    <w:rsid w:val="00161B45"/>
    <w:rPr>
      <w:rFonts w:ascii="Times New Roman" w:hAnsi="Times New Roman" w:cs="Times New Roman"/>
      <w:spacing w:val="70"/>
      <w:sz w:val="21"/>
      <w:szCs w:val="21"/>
      <w:u w:val="none"/>
      <w:effect w:val="none"/>
      <w:shd w:val="clear" w:color="auto" w:fill="FFFFFF"/>
    </w:rPr>
  </w:style>
  <w:style w:type="character" w:customStyle="1" w:styleId="1pt">
    <w:name w:val="Основной текст + Интервал 1 pt"/>
    <w:rsid w:val="00161B45"/>
    <w:rPr>
      <w:rFonts w:ascii="Times New Roman" w:hAnsi="Times New Roman" w:cs="Times New Roman"/>
      <w:spacing w:val="30"/>
      <w:sz w:val="21"/>
      <w:szCs w:val="21"/>
      <w:shd w:val="clear" w:color="auto" w:fill="FFFFFF"/>
    </w:rPr>
  </w:style>
  <w:style w:type="character" w:customStyle="1" w:styleId="310pt1">
    <w:name w:val="Основной текст (3) + 10 pt1"/>
    <w:aliases w:val="Не полужирный2"/>
    <w:rsid w:val="00161B45"/>
    <w:rPr>
      <w:rFonts w:ascii="Times New Roman" w:hAnsi="Times New Roman" w:cs="Times New Roman"/>
      <w:b/>
      <w:bCs/>
      <w:color w:val="000000"/>
      <w:spacing w:val="0"/>
      <w:w w:val="100"/>
      <w:position w:val="0"/>
      <w:sz w:val="20"/>
      <w:szCs w:val="20"/>
      <w:u w:val="none"/>
      <w:lang w:val="tt-RU" w:eastAsia="tt-RU"/>
    </w:rPr>
  </w:style>
  <w:style w:type="character" w:customStyle="1" w:styleId="12pt1">
    <w:name w:val="Основной текст + 12 pt1"/>
    <w:aliases w:val="Полужирный2"/>
    <w:rsid w:val="00161B45"/>
    <w:rPr>
      <w:rFonts w:ascii="Times New Roman" w:hAnsi="Times New Roman" w:cs="Times New Roman"/>
      <w:b/>
      <w:bCs/>
      <w:sz w:val="24"/>
      <w:szCs w:val="24"/>
      <w:shd w:val="clear" w:color="auto" w:fill="FFFFFF"/>
    </w:rPr>
  </w:style>
  <w:style w:type="character" w:customStyle="1" w:styleId="FontStyle25">
    <w:name w:val="Font Style25"/>
    <w:rsid w:val="00161B45"/>
    <w:rPr>
      <w:rFonts w:ascii="Times New Roman" w:hAnsi="Times New Roman" w:cs="Times New Roman"/>
      <w:b/>
      <w:bCs/>
      <w:sz w:val="20"/>
      <w:szCs w:val="20"/>
    </w:rPr>
  </w:style>
  <w:style w:type="character" w:customStyle="1" w:styleId="FontStyle24">
    <w:name w:val="Font Style24"/>
    <w:rsid w:val="00161B45"/>
    <w:rPr>
      <w:rFonts w:ascii="Times New Roman" w:hAnsi="Times New Roman" w:cs="Times New Roman"/>
      <w:b/>
      <w:bCs/>
      <w:i/>
      <w:iCs/>
      <w:sz w:val="18"/>
      <w:szCs w:val="18"/>
    </w:rPr>
  </w:style>
  <w:style w:type="character" w:customStyle="1" w:styleId="affffffa">
    <w:name w:val="Основной текст + Малые прописные"/>
    <w:rsid w:val="00161B45"/>
    <w:rPr>
      <w:rFonts w:ascii="Times New Roman" w:hAnsi="Times New Roman" w:cs="Times New Roman"/>
      <w:sz w:val="20"/>
      <w:szCs w:val="20"/>
      <w:shd w:val="clear" w:color="auto" w:fill="FFFFFF"/>
    </w:rPr>
  </w:style>
  <w:style w:type="character" w:customStyle="1" w:styleId="FontStyle178">
    <w:name w:val="Font Style178"/>
    <w:rsid w:val="00161B45"/>
    <w:rPr>
      <w:rFonts w:ascii="Times New Roman" w:hAnsi="Times New Roman" w:cs="Times New Roman"/>
      <w:sz w:val="18"/>
      <w:szCs w:val="18"/>
    </w:rPr>
  </w:style>
  <w:style w:type="character" w:customStyle="1" w:styleId="FontStyle141">
    <w:name w:val="Font Style141"/>
    <w:rsid w:val="00161B45"/>
    <w:rPr>
      <w:rFonts w:ascii="Times New Roman" w:hAnsi="Times New Roman" w:cs="Times New Roman"/>
      <w:b/>
      <w:bCs/>
      <w:sz w:val="18"/>
      <w:szCs w:val="18"/>
    </w:rPr>
  </w:style>
  <w:style w:type="paragraph" w:customStyle="1" w:styleId="Style86">
    <w:name w:val="Style86"/>
    <w:basedOn w:val="a0"/>
    <w:rsid w:val="00161B45"/>
    <w:pPr>
      <w:widowControl w:val="0"/>
      <w:autoSpaceDE w:val="0"/>
      <w:autoSpaceDN w:val="0"/>
      <w:adjustRightInd w:val="0"/>
      <w:spacing w:after="0" w:line="197" w:lineRule="exact"/>
    </w:pPr>
    <w:rPr>
      <w:rFonts w:ascii="Times New Roman" w:eastAsia="Calibri" w:hAnsi="Times New Roman" w:cs="Times New Roman"/>
      <w:sz w:val="24"/>
      <w:szCs w:val="24"/>
      <w:lang w:eastAsia="ru-RU"/>
    </w:rPr>
  </w:style>
  <w:style w:type="character" w:customStyle="1" w:styleId="FontStyle147">
    <w:name w:val="Font Style147"/>
    <w:rsid w:val="00161B45"/>
    <w:rPr>
      <w:rFonts w:ascii="Times New Roman" w:hAnsi="Times New Roman" w:cs="Times New Roman"/>
      <w:b/>
      <w:bCs/>
      <w:sz w:val="18"/>
      <w:szCs w:val="18"/>
    </w:rPr>
  </w:style>
  <w:style w:type="paragraph" w:customStyle="1" w:styleId="Style106">
    <w:name w:val="Style106"/>
    <w:basedOn w:val="a0"/>
    <w:rsid w:val="00161B45"/>
    <w:pPr>
      <w:widowControl w:val="0"/>
      <w:autoSpaceDE w:val="0"/>
      <w:autoSpaceDN w:val="0"/>
      <w:adjustRightInd w:val="0"/>
      <w:spacing w:after="0" w:line="240" w:lineRule="auto"/>
    </w:pPr>
    <w:rPr>
      <w:rFonts w:ascii="Times New Roman" w:eastAsia="Calibri" w:hAnsi="Times New Roman" w:cs="Times New Roman"/>
      <w:sz w:val="24"/>
      <w:szCs w:val="24"/>
      <w:lang w:eastAsia="ru-RU"/>
    </w:rPr>
  </w:style>
  <w:style w:type="paragraph" w:customStyle="1" w:styleId="Style52">
    <w:name w:val="Style52"/>
    <w:basedOn w:val="a0"/>
    <w:rsid w:val="00161B45"/>
    <w:pPr>
      <w:widowControl w:val="0"/>
      <w:autoSpaceDE w:val="0"/>
      <w:autoSpaceDN w:val="0"/>
      <w:adjustRightInd w:val="0"/>
      <w:spacing w:after="0" w:line="240" w:lineRule="auto"/>
    </w:pPr>
    <w:rPr>
      <w:rFonts w:ascii="Times New Roman" w:eastAsia="Calibri" w:hAnsi="Times New Roman" w:cs="Times New Roman"/>
      <w:sz w:val="24"/>
      <w:szCs w:val="24"/>
      <w:lang w:eastAsia="ru-RU"/>
    </w:rPr>
  </w:style>
  <w:style w:type="character" w:customStyle="1" w:styleId="FontStyle149">
    <w:name w:val="Font Style149"/>
    <w:rsid w:val="00161B45"/>
    <w:rPr>
      <w:rFonts w:ascii="Times New Roman" w:hAnsi="Times New Roman" w:cs="Times New Roman"/>
      <w:b/>
      <w:bCs/>
      <w:smallCaps/>
      <w:spacing w:val="-10"/>
      <w:sz w:val="12"/>
      <w:szCs w:val="12"/>
    </w:rPr>
  </w:style>
  <w:style w:type="character" w:customStyle="1" w:styleId="FontStyle151">
    <w:name w:val="Font Style151"/>
    <w:rsid w:val="00161B45"/>
    <w:rPr>
      <w:rFonts w:ascii="Times New Roman" w:hAnsi="Times New Roman" w:cs="Times New Roman"/>
      <w:sz w:val="16"/>
      <w:szCs w:val="16"/>
    </w:rPr>
  </w:style>
  <w:style w:type="paragraph" w:customStyle="1" w:styleId="Style27">
    <w:name w:val="Style27"/>
    <w:basedOn w:val="a0"/>
    <w:rsid w:val="00161B45"/>
    <w:pPr>
      <w:widowControl w:val="0"/>
      <w:autoSpaceDE w:val="0"/>
      <w:autoSpaceDN w:val="0"/>
      <w:adjustRightInd w:val="0"/>
      <w:spacing w:after="0" w:line="240" w:lineRule="auto"/>
    </w:pPr>
    <w:rPr>
      <w:rFonts w:ascii="Times New Roman" w:eastAsia="Calibri" w:hAnsi="Times New Roman" w:cs="Times New Roman"/>
      <w:sz w:val="24"/>
      <w:szCs w:val="24"/>
      <w:lang w:eastAsia="ru-RU"/>
    </w:rPr>
  </w:style>
  <w:style w:type="paragraph" w:customStyle="1" w:styleId="Style67">
    <w:name w:val="Style67"/>
    <w:basedOn w:val="a0"/>
    <w:rsid w:val="00161B45"/>
    <w:pPr>
      <w:widowControl w:val="0"/>
      <w:autoSpaceDE w:val="0"/>
      <w:autoSpaceDN w:val="0"/>
      <w:adjustRightInd w:val="0"/>
      <w:spacing w:after="0" w:line="240" w:lineRule="auto"/>
    </w:pPr>
    <w:rPr>
      <w:rFonts w:ascii="Times New Roman" w:eastAsia="Calibri" w:hAnsi="Times New Roman" w:cs="Times New Roman"/>
      <w:sz w:val="24"/>
      <w:szCs w:val="24"/>
      <w:lang w:eastAsia="ru-RU"/>
    </w:rPr>
  </w:style>
  <w:style w:type="character" w:customStyle="1" w:styleId="FontStyle152">
    <w:name w:val="Font Style152"/>
    <w:rsid w:val="00161B45"/>
    <w:rPr>
      <w:rFonts w:ascii="Microsoft Sans Serif" w:hAnsi="Microsoft Sans Serif" w:cs="Microsoft Sans Serif"/>
      <w:b/>
      <w:bCs/>
      <w:sz w:val="22"/>
      <w:szCs w:val="22"/>
    </w:rPr>
  </w:style>
  <w:style w:type="paragraph" w:customStyle="1" w:styleId="Style118">
    <w:name w:val="Style118"/>
    <w:basedOn w:val="a0"/>
    <w:rsid w:val="00161B45"/>
    <w:pPr>
      <w:widowControl w:val="0"/>
      <w:autoSpaceDE w:val="0"/>
      <w:autoSpaceDN w:val="0"/>
      <w:adjustRightInd w:val="0"/>
      <w:spacing w:after="0" w:line="240" w:lineRule="auto"/>
    </w:pPr>
    <w:rPr>
      <w:rFonts w:ascii="Times New Roman" w:eastAsia="Calibri" w:hAnsi="Times New Roman" w:cs="Times New Roman"/>
      <w:sz w:val="24"/>
      <w:szCs w:val="24"/>
      <w:lang w:eastAsia="ru-RU"/>
    </w:rPr>
  </w:style>
  <w:style w:type="character" w:customStyle="1" w:styleId="SubtitleChar">
    <w:name w:val="Subtitle Char"/>
    <w:locked/>
    <w:rsid w:val="00161B45"/>
    <w:rPr>
      <w:rFonts w:ascii="Cambria" w:hAnsi="Cambria" w:cs="Latha"/>
      <w:sz w:val="24"/>
      <w:szCs w:val="24"/>
      <w:lang w:bidi="ta-IN"/>
    </w:rPr>
  </w:style>
  <w:style w:type="character" w:customStyle="1" w:styleId="c4">
    <w:name w:val="c4"/>
    <w:rsid w:val="00161B45"/>
    <w:rPr>
      <w:rFonts w:ascii="Times New Roman" w:hAnsi="Times New Roman"/>
    </w:rPr>
  </w:style>
  <w:style w:type="paragraph" w:customStyle="1" w:styleId="c3">
    <w:name w:val="c3"/>
    <w:basedOn w:val="a0"/>
    <w:rsid w:val="00161B45"/>
    <w:pPr>
      <w:spacing w:before="100" w:beforeAutospacing="1" w:after="100" w:afterAutospacing="1" w:line="240" w:lineRule="auto"/>
    </w:pPr>
    <w:rPr>
      <w:rFonts w:ascii="Times New Roman" w:eastAsia="Calibri" w:hAnsi="Times New Roman" w:cs="Times New Roman"/>
      <w:sz w:val="24"/>
      <w:szCs w:val="24"/>
      <w:lang w:eastAsia="ru-RU"/>
    </w:rPr>
  </w:style>
  <w:style w:type="character" w:customStyle="1" w:styleId="0pt">
    <w:name w:val="Основной текст + Интервал 0 pt"/>
    <w:rsid w:val="00161B45"/>
    <w:rPr>
      <w:color w:val="000000"/>
      <w:spacing w:val="3"/>
      <w:w w:val="100"/>
      <w:position w:val="0"/>
      <w:shd w:val="clear" w:color="auto" w:fill="FFFFFF"/>
      <w:lang w:val="ru-RU" w:eastAsia="x-none" w:bidi="ar-SA"/>
    </w:rPr>
  </w:style>
  <w:style w:type="paragraph" w:customStyle="1" w:styleId="ConsPlusCell">
    <w:name w:val="ConsPlusCell"/>
    <w:rsid w:val="00161B45"/>
    <w:pPr>
      <w:widowControl w:val="0"/>
      <w:autoSpaceDE w:val="0"/>
      <w:autoSpaceDN w:val="0"/>
      <w:adjustRightInd w:val="0"/>
      <w:spacing w:after="0" w:line="240" w:lineRule="auto"/>
    </w:pPr>
    <w:rPr>
      <w:rFonts w:ascii="Arial" w:eastAsia="Times New Roman" w:hAnsi="Arial" w:cs="Arial"/>
      <w:sz w:val="20"/>
      <w:szCs w:val="20"/>
      <w:lang w:eastAsia="ru-RU"/>
    </w:rPr>
  </w:style>
  <w:style w:type="character" w:customStyle="1" w:styleId="ListParagraphChar">
    <w:name w:val="List Paragraph Char"/>
    <w:link w:val="3f3"/>
    <w:locked/>
    <w:rsid w:val="00161B45"/>
    <w:rPr>
      <w:rFonts w:ascii="Calibri" w:eastAsia="Calibri" w:hAnsi="Calibri" w:cs="Times New Roman"/>
      <w:sz w:val="24"/>
      <w:szCs w:val="24"/>
      <w:lang w:eastAsia="ru-RU"/>
    </w:rPr>
  </w:style>
  <w:style w:type="paragraph" w:customStyle="1" w:styleId="FR1">
    <w:name w:val="FR1"/>
    <w:rsid w:val="00161B45"/>
    <w:pPr>
      <w:widowControl w:val="0"/>
      <w:autoSpaceDE w:val="0"/>
      <w:autoSpaceDN w:val="0"/>
      <w:adjustRightInd w:val="0"/>
      <w:spacing w:before="1000" w:after="0" w:line="240" w:lineRule="auto"/>
      <w:ind w:left="120"/>
    </w:pPr>
    <w:rPr>
      <w:rFonts w:ascii="Times New Roman" w:eastAsia="Calibri" w:hAnsi="Times New Roman" w:cs="Times New Roman"/>
      <w:noProof/>
      <w:sz w:val="72"/>
      <w:szCs w:val="72"/>
      <w:lang w:eastAsia="ru-RU"/>
    </w:rPr>
  </w:style>
  <w:style w:type="character" w:customStyle="1" w:styleId="afffff3">
    <w:name w:val="Основной Знак"/>
    <w:link w:val="afffff2"/>
    <w:locked/>
    <w:rsid w:val="00161B45"/>
    <w:rPr>
      <w:rFonts w:ascii="NewtonCSanPin" w:eastAsia="Calibri" w:hAnsi="NewtonCSanPin" w:cs="NewtonCSanPin"/>
      <w:color w:val="000000"/>
      <w:sz w:val="21"/>
      <w:szCs w:val="21"/>
      <w:lang w:eastAsia="ru-RU"/>
    </w:rPr>
  </w:style>
  <w:style w:type="character" w:customStyle="1" w:styleId="aa">
    <w:name w:val="Обычный (веб) Знак"/>
    <w:aliases w:val="Normal (Web) Char Знак"/>
    <w:link w:val="a9"/>
    <w:uiPriority w:val="99"/>
    <w:locked/>
    <w:rsid w:val="00161B45"/>
    <w:rPr>
      <w:rFonts w:ascii="Calibri" w:eastAsia="Calibri" w:hAnsi="Calibri" w:cs="Times New Roman"/>
      <w:sz w:val="24"/>
      <w:szCs w:val="24"/>
      <w:lang w:eastAsia="ru-RU"/>
    </w:rPr>
  </w:style>
  <w:style w:type="paragraph" w:customStyle="1" w:styleId="21">
    <w:name w:val="Средняя сетка 21"/>
    <w:basedOn w:val="a0"/>
    <w:rsid w:val="00161B45"/>
    <w:pPr>
      <w:numPr>
        <w:numId w:val="160"/>
      </w:numPr>
      <w:spacing w:after="0" w:line="360" w:lineRule="auto"/>
      <w:ind w:left="0"/>
      <w:contextualSpacing/>
      <w:jc w:val="both"/>
      <w:outlineLvl w:val="1"/>
    </w:pPr>
    <w:rPr>
      <w:rFonts w:ascii="Times New Roman" w:eastAsia="Calibri" w:hAnsi="Times New Roman" w:cs="Times New Roman"/>
      <w:sz w:val="28"/>
      <w:szCs w:val="24"/>
      <w:lang w:eastAsia="ru-RU"/>
    </w:rPr>
  </w:style>
  <w:style w:type="paragraph" w:customStyle="1" w:styleId="Style13">
    <w:name w:val="Style13"/>
    <w:basedOn w:val="a0"/>
    <w:rsid w:val="00161B45"/>
    <w:pPr>
      <w:widowControl w:val="0"/>
      <w:autoSpaceDE w:val="0"/>
      <w:autoSpaceDN w:val="0"/>
      <w:adjustRightInd w:val="0"/>
      <w:spacing w:after="0" w:line="240" w:lineRule="auto"/>
      <w:jc w:val="right"/>
    </w:pPr>
    <w:rPr>
      <w:rFonts w:ascii="Arial Narrow" w:eastAsia="Calibri" w:hAnsi="Arial Narrow" w:cs="Times New Roman"/>
      <w:sz w:val="24"/>
      <w:szCs w:val="24"/>
      <w:lang w:eastAsia="ru-RU"/>
    </w:rPr>
  </w:style>
  <w:style w:type="paragraph" w:customStyle="1" w:styleId="Style15">
    <w:name w:val="Style15"/>
    <w:basedOn w:val="a0"/>
    <w:rsid w:val="00161B45"/>
    <w:pPr>
      <w:widowControl w:val="0"/>
      <w:autoSpaceDE w:val="0"/>
      <w:autoSpaceDN w:val="0"/>
      <w:adjustRightInd w:val="0"/>
      <w:spacing w:after="0" w:line="240" w:lineRule="auto"/>
      <w:jc w:val="both"/>
    </w:pPr>
    <w:rPr>
      <w:rFonts w:ascii="Arial Narrow" w:eastAsia="Calibri" w:hAnsi="Arial Narrow" w:cs="Times New Roman"/>
      <w:sz w:val="24"/>
      <w:szCs w:val="24"/>
      <w:lang w:eastAsia="ru-RU"/>
    </w:rPr>
  </w:style>
  <w:style w:type="paragraph" w:customStyle="1" w:styleId="Style16">
    <w:name w:val="Style16"/>
    <w:basedOn w:val="a0"/>
    <w:rsid w:val="00161B45"/>
    <w:pPr>
      <w:widowControl w:val="0"/>
      <w:autoSpaceDE w:val="0"/>
      <w:autoSpaceDN w:val="0"/>
      <w:adjustRightInd w:val="0"/>
      <w:spacing w:after="0" w:line="240" w:lineRule="auto"/>
    </w:pPr>
    <w:rPr>
      <w:rFonts w:ascii="Arial Narrow" w:eastAsia="Calibri" w:hAnsi="Arial Narrow" w:cs="Times New Roman"/>
      <w:sz w:val="24"/>
      <w:szCs w:val="24"/>
      <w:lang w:eastAsia="ru-RU"/>
    </w:rPr>
  </w:style>
  <w:style w:type="paragraph" w:customStyle="1" w:styleId="Style18">
    <w:name w:val="Style18"/>
    <w:basedOn w:val="a0"/>
    <w:rsid w:val="00161B45"/>
    <w:pPr>
      <w:widowControl w:val="0"/>
      <w:autoSpaceDE w:val="0"/>
      <w:autoSpaceDN w:val="0"/>
      <w:adjustRightInd w:val="0"/>
      <w:spacing w:after="0" w:line="245" w:lineRule="exact"/>
      <w:jc w:val="both"/>
    </w:pPr>
    <w:rPr>
      <w:rFonts w:ascii="Arial Narrow" w:eastAsia="Calibri" w:hAnsi="Arial Narrow" w:cs="Times New Roman"/>
      <w:sz w:val="24"/>
      <w:szCs w:val="24"/>
      <w:lang w:eastAsia="ru-RU"/>
    </w:rPr>
  </w:style>
  <w:style w:type="paragraph" w:customStyle="1" w:styleId="Style19">
    <w:name w:val="Style19"/>
    <w:basedOn w:val="a0"/>
    <w:rsid w:val="00161B45"/>
    <w:pPr>
      <w:widowControl w:val="0"/>
      <w:autoSpaceDE w:val="0"/>
      <w:autoSpaceDN w:val="0"/>
      <w:adjustRightInd w:val="0"/>
      <w:spacing w:after="0" w:line="240" w:lineRule="auto"/>
    </w:pPr>
    <w:rPr>
      <w:rFonts w:ascii="Arial Narrow" w:eastAsia="Calibri" w:hAnsi="Arial Narrow" w:cs="Times New Roman"/>
      <w:sz w:val="24"/>
      <w:szCs w:val="24"/>
      <w:lang w:eastAsia="ru-RU"/>
    </w:rPr>
  </w:style>
  <w:style w:type="paragraph" w:customStyle="1" w:styleId="Style20">
    <w:name w:val="Style20"/>
    <w:basedOn w:val="a0"/>
    <w:rsid w:val="00161B45"/>
    <w:pPr>
      <w:widowControl w:val="0"/>
      <w:autoSpaceDE w:val="0"/>
      <w:autoSpaceDN w:val="0"/>
      <w:adjustRightInd w:val="0"/>
      <w:spacing w:after="0" w:line="182" w:lineRule="exact"/>
      <w:ind w:hanging="197"/>
      <w:jc w:val="both"/>
    </w:pPr>
    <w:rPr>
      <w:rFonts w:ascii="Arial Narrow" w:eastAsia="Calibri" w:hAnsi="Arial Narrow" w:cs="Times New Roman"/>
      <w:sz w:val="24"/>
      <w:szCs w:val="24"/>
      <w:lang w:eastAsia="ru-RU"/>
    </w:rPr>
  </w:style>
  <w:style w:type="paragraph" w:customStyle="1" w:styleId="Style22">
    <w:name w:val="Style22"/>
    <w:basedOn w:val="a0"/>
    <w:rsid w:val="00161B45"/>
    <w:pPr>
      <w:widowControl w:val="0"/>
      <w:autoSpaceDE w:val="0"/>
      <w:autoSpaceDN w:val="0"/>
      <w:adjustRightInd w:val="0"/>
      <w:spacing w:after="0" w:line="240" w:lineRule="auto"/>
    </w:pPr>
    <w:rPr>
      <w:rFonts w:ascii="Arial Narrow" w:eastAsia="Calibri" w:hAnsi="Arial Narrow" w:cs="Times New Roman"/>
      <w:sz w:val="24"/>
      <w:szCs w:val="24"/>
      <w:lang w:eastAsia="ru-RU"/>
    </w:rPr>
  </w:style>
  <w:style w:type="paragraph" w:customStyle="1" w:styleId="Style23">
    <w:name w:val="Style23"/>
    <w:basedOn w:val="a0"/>
    <w:rsid w:val="00161B45"/>
    <w:pPr>
      <w:widowControl w:val="0"/>
      <w:autoSpaceDE w:val="0"/>
      <w:autoSpaceDN w:val="0"/>
      <w:adjustRightInd w:val="0"/>
      <w:spacing w:after="0" w:line="331" w:lineRule="exact"/>
      <w:ind w:hanging="202"/>
    </w:pPr>
    <w:rPr>
      <w:rFonts w:ascii="Arial Narrow" w:eastAsia="Calibri" w:hAnsi="Arial Narrow" w:cs="Times New Roman"/>
      <w:sz w:val="24"/>
      <w:szCs w:val="24"/>
      <w:lang w:eastAsia="ru-RU"/>
    </w:rPr>
  </w:style>
  <w:style w:type="paragraph" w:customStyle="1" w:styleId="Style24">
    <w:name w:val="Style24"/>
    <w:basedOn w:val="a0"/>
    <w:rsid w:val="00161B45"/>
    <w:pPr>
      <w:widowControl w:val="0"/>
      <w:autoSpaceDE w:val="0"/>
      <w:autoSpaceDN w:val="0"/>
      <w:adjustRightInd w:val="0"/>
      <w:spacing w:after="0" w:line="202" w:lineRule="exact"/>
      <w:jc w:val="right"/>
    </w:pPr>
    <w:rPr>
      <w:rFonts w:ascii="Arial Narrow" w:eastAsia="Calibri" w:hAnsi="Arial Narrow" w:cs="Times New Roman"/>
      <w:sz w:val="24"/>
      <w:szCs w:val="24"/>
      <w:lang w:eastAsia="ru-RU"/>
    </w:rPr>
  </w:style>
  <w:style w:type="paragraph" w:customStyle="1" w:styleId="Style25">
    <w:name w:val="Style25"/>
    <w:basedOn w:val="a0"/>
    <w:rsid w:val="00161B45"/>
    <w:pPr>
      <w:widowControl w:val="0"/>
      <w:autoSpaceDE w:val="0"/>
      <w:autoSpaceDN w:val="0"/>
      <w:adjustRightInd w:val="0"/>
      <w:spacing w:after="0" w:line="240" w:lineRule="auto"/>
    </w:pPr>
    <w:rPr>
      <w:rFonts w:ascii="Arial Narrow" w:eastAsia="Calibri" w:hAnsi="Arial Narrow" w:cs="Times New Roman"/>
      <w:sz w:val="24"/>
      <w:szCs w:val="24"/>
      <w:lang w:eastAsia="ru-RU"/>
    </w:rPr>
  </w:style>
  <w:style w:type="paragraph" w:customStyle="1" w:styleId="Style26">
    <w:name w:val="Style26"/>
    <w:basedOn w:val="a0"/>
    <w:rsid w:val="00161B45"/>
    <w:pPr>
      <w:widowControl w:val="0"/>
      <w:autoSpaceDE w:val="0"/>
      <w:autoSpaceDN w:val="0"/>
      <w:adjustRightInd w:val="0"/>
      <w:spacing w:after="0" w:line="240" w:lineRule="auto"/>
    </w:pPr>
    <w:rPr>
      <w:rFonts w:ascii="Arial Narrow" w:eastAsia="Calibri" w:hAnsi="Arial Narrow" w:cs="Times New Roman"/>
      <w:sz w:val="24"/>
      <w:szCs w:val="24"/>
      <w:lang w:eastAsia="ru-RU"/>
    </w:rPr>
  </w:style>
  <w:style w:type="paragraph" w:customStyle="1" w:styleId="Style28">
    <w:name w:val="Style28"/>
    <w:basedOn w:val="a0"/>
    <w:rsid w:val="00161B45"/>
    <w:pPr>
      <w:widowControl w:val="0"/>
      <w:autoSpaceDE w:val="0"/>
      <w:autoSpaceDN w:val="0"/>
      <w:adjustRightInd w:val="0"/>
      <w:spacing w:after="0" w:line="240" w:lineRule="auto"/>
    </w:pPr>
    <w:rPr>
      <w:rFonts w:ascii="Arial Narrow" w:eastAsia="Calibri" w:hAnsi="Arial Narrow" w:cs="Times New Roman"/>
      <w:sz w:val="24"/>
      <w:szCs w:val="24"/>
      <w:lang w:eastAsia="ru-RU"/>
    </w:rPr>
  </w:style>
  <w:style w:type="paragraph" w:customStyle="1" w:styleId="Style29">
    <w:name w:val="Style29"/>
    <w:basedOn w:val="a0"/>
    <w:rsid w:val="00161B45"/>
    <w:pPr>
      <w:widowControl w:val="0"/>
      <w:autoSpaceDE w:val="0"/>
      <w:autoSpaceDN w:val="0"/>
      <w:adjustRightInd w:val="0"/>
      <w:spacing w:after="0" w:line="240" w:lineRule="auto"/>
    </w:pPr>
    <w:rPr>
      <w:rFonts w:ascii="Arial Narrow" w:eastAsia="Calibri" w:hAnsi="Arial Narrow" w:cs="Times New Roman"/>
      <w:sz w:val="24"/>
      <w:szCs w:val="24"/>
      <w:lang w:eastAsia="ru-RU"/>
    </w:rPr>
  </w:style>
  <w:style w:type="paragraph" w:customStyle="1" w:styleId="Style30">
    <w:name w:val="Style30"/>
    <w:basedOn w:val="a0"/>
    <w:rsid w:val="00161B45"/>
    <w:pPr>
      <w:widowControl w:val="0"/>
      <w:autoSpaceDE w:val="0"/>
      <w:autoSpaceDN w:val="0"/>
      <w:adjustRightInd w:val="0"/>
      <w:spacing w:after="0" w:line="240" w:lineRule="auto"/>
    </w:pPr>
    <w:rPr>
      <w:rFonts w:ascii="Arial Narrow" w:eastAsia="Calibri" w:hAnsi="Arial Narrow" w:cs="Times New Roman"/>
      <w:sz w:val="24"/>
      <w:szCs w:val="24"/>
      <w:lang w:eastAsia="ru-RU"/>
    </w:rPr>
  </w:style>
  <w:style w:type="paragraph" w:customStyle="1" w:styleId="Style31">
    <w:name w:val="Style31"/>
    <w:basedOn w:val="a0"/>
    <w:rsid w:val="00161B45"/>
    <w:pPr>
      <w:widowControl w:val="0"/>
      <w:autoSpaceDE w:val="0"/>
      <w:autoSpaceDN w:val="0"/>
      <w:adjustRightInd w:val="0"/>
      <w:spacing w:after="0" w:line="240" w:lineRule="auto"/>
    </w:pPr>
    <w:rPr>
      <w:rFonts w:ascii="Arial Narrow" w:eastAsia="Calibri" w:hAnsi="Arial Narrow" w:cs="Times New Roman"/>
      <w:sz w:val="24"/>
      <w:szCs w:val="24"/>
      <w:lang w:eastAsia="ru-RU"/>
    </w:rPr>
  </w:style>
  <w:style w:type="paragraph" w:customStyle="1" w:styleId="Style32">
    <w:name w:val="Style32"/>
    <w:basedOn w:val="a0"/>
    <w:rsid w:val="00161B45"/>
    <w:pPr>
      <w:widowControl w:val="0"/>
      <w:autoSpaceDE w:val="0"/>
      <w:autoSpaceDN w:val="0"/>
      <w:adjustRightInd w:val="0"/>
      <w:spacing w:after="0" w:line="240" w:lineRule="auto"/>
    </w:pPr>
    <w:rPr>
      <w:rFonts w:ascii="Arial Narrow" w:eastAsia="Calibri" w:hAnsi="Arial Narrow" w:cs="Times New Roman"/>
      <w:sz w:val="24"/>
      <w:szCs w:val="24"/>
      <w:lang w:eastAsia="ru-RU"/>
    </w:rPr>
  </w:style>
  <w:style w:type="paragraph" w:customStyle="1" w:styleId="Style33">
    <w:name w:val="Style33"/>
    <w:basedOn w:val="a0"/>
    <w:rsid w:val="00161B45"/>
    <w:pPr>
      <w:widowControl w:val="0"/>
      <w:autoSpaceDE w:val="0"/>
      <w:autoSpaceDN w:val="0"/>
      <w:adjustRightInd w:val="0"/>
      <w:spacing w:after="0" w:line="197" w:lineRule="exact"/>
      <w:jc w:val="center"/>
    </w:pPr>
    <w:rPr>
      <w:rFonts w:ascii="Arial Narrow" w:eastAsia="Calibri" w:hAnsi="Arial Narrow" w:cs="Times New Roman"/>
      <w:sz w:val="24"/>
      <w:szCs w:val="24"/>
      <w:lang w:eastAsia="ru-RU"/>
    </w:rPr>
  </w:style>
  <w:style w:type="paragraph" w:customStyle="1" w:styleId="Style34">
    <w:name w:val="Style34"/>
    <w:basedOn w:val="a0"/>
    <w:rsid w:val="00161B45"/>
    <w:pPr>
      <w:widowControl w:val="0"/>
      <w:autoSpaceDE w:val="0"/>
      <w:autoSpaceDN w:val="0"/>
      <w:adjustRightInd w:val="0"/>
      <w:spacing w:after="0" w:line="240" w:lineRule="auto"/>
    </w:pPr>
    <w:rPr>
      <w:rFonts w:ascii="Arial Narrow" w:eastAsia="Calibri" w:hAnsi="Arial Narrow" w:cs="Times New Roman"/>
      <w:sz w:val="24"/>
      <w:szCs w:val="24"/>
      <w:lang w:eastAsia="ru-RU"/>
    </w:rPr>
  </w:style>
  <w:style w:type="paragraph" w:customStyle="1" w:styleId="Style35">
    <w:name w:val="Style35"/>
    <w:basedOn w:val="a0"/>
    <w:rsid w:val="00161B45"/>
    <w:pPr>
      <w:widowControl w:val="0"/>
      <w:autoSpaceDE w:val="0"/>
      <w:autoSpaceDN w:val="0"/>
      <w:adjustRightInd w:val="0"/>
      <w:spacing w:after="0" w:line="240" w:lineRule="auto"/>
    </w:pPr>
    <w:rPr>
      <w:rFonts w:ascii="Arial Narrow" w:eastAsia="Calibri" w:hAnsi="Arial Narrow" w:cs="Times New Roman"/>
      <w:sz w:val="24"/>
      <w:szCs w:val="24"/>
      <w:lang w:eastAsia="ru-RU"/>
    </w:rPr>
  </w:style>
  <w:style w:type="paragraph" w:customStyle="1" w:styleId="Style36">
    <w:name w:val="Style36"/>
    <w:basedOn w:val="a0"/>
    <w:rsid w:val="00161B45"/>
    <w:pPr>
      <w:widowControl w:val="0"/>
      <w:autoSpaceDE w:val="0"/>
      <w:autoSpaceDN w:val="0"/>
      <w:adjustRightInd w:val="0"/>
      <w:spacing w:after="0" w:line="240" w:lineRule="auto"/>
    </w:pPr>
    <w:rPr>
      <w:rFonts w:ascii="Arial Narrow" w:eastAsia="Calibri" w:hAnsi="Arial Narrow" w:cs="Times New Roman"/>
      <w:sz w:val="24"/>
      <w:szCs w:val="24"/>
      <w:lang w:eastAsia="ru-RU"/>
    </w:rPr>
  </w:style>
  <w:style w:type="paragraph" w:customStyle="1" w:styleId="Style37">
    <w:name w:val="Style37"/>
    <w:basedOn w:val="a0"/>
    <w:rsid w:val="00161B45"/>
    <w:pPr>
      <w:widowControl w:val="0"/>
      <w:autoSpaceDE w:val="0"/>
      <w:autoSpaceDN w:val="0"/>
      <w:adjustRightInd w:val="0"/>
      <w:spacing w:after="0" w:line="202" w:lineRule="exact"/>
    </w:pPr>
    <w:rPr>
      <w:rFonts w:ascii="Arial Narrow" w:eastAsia="Calibri" w:hAnsi="Arial Narrow" w:cs="Times New Roman"/>
      <w:sz w:val="24"/>
      <w:szCs w:val="24"/>
      <w:lang w:eastAsia="ru-RU"/>
    </w:rPr>
  </w:style>
  <w:style w:type="paragraph" w:customStyle="1" w:styleId="Style38">
    <w:name w:val="Style38"/>
    <w:basedOn w:val="a0"/>
    <w:rsid w:val="00161B45"/>
    <w:pPr>
      <w:widowControl w:val="0"/>
      <w:autoSpaceDE w:val="0"/>
      <w:autoSpaceDN w:val="0"/>
      <w:adjustRightInd w:val="0"/>
      <w:spacing w:after="0" w:line="240" w:lineRule="exact"/>
      <w:jc w:val="both"/>
    </w:pPr>
    <w:rPr>
      <w:rFonts w:ascii="Arial Narrow" w:eastAsia="Calibri" w:hAnsi="Arial Narrow" w:cs="Times New Roman"/>
      <w:sz w:val="24"/>
      <w:szCs w:val="24"/>
      <w:lang w:eastAsia="ru-RU"/>
    </w:rPr>
  </w:style>
  <w:style w:type="paragraph" w:customStyle="1" w:styleId="Style39">
    <w:name w:val="Style39"/>
    <w:basedOn w:val="a0"/>
    <w:rsid w:val="00161B45"/>
    <w:pPr>
      <w:widowControl w:val="0"/>
      <w:autoSpaceDE w:val="0"/>
      <w:autoSpaceDN w:val="0"/>
      <w:adjustRightInd w:val="0"/>
      <w:spacing w:after="0" w:line="240" w:lineRule="auto"/>
      <w:jc w:val="both"/>
    </w:pPr>
    <w:rPr>
      <w:rFonts w:ascii="Arial Narrow" w:eastAsia="Calibri" w:hAnsi="Arial Narrow" w:cs="Times New Roman"/>
      <w:sz w:val="24"/>
      <w:szCs w:val="24"/>
      <w:lang w:eastAsia="ru-RU"/>
    </w:rPr>
  </w:style>
  <w:style w:type="paragraph" w:customStyle="1" w:styleId="Style40">
    <w:name w:val="Style40"/>
    <w:basedOn w:val="a0"/>
    <w:rsid w:val="00161B45"/>
    <w:pPr>
      <w:widowControl w:val="0"/>
      <w:autoSpaceDE w:val="0"/>
      <w:autoSpaceDN w:val="0"/>
      <w:adjustRightInd w:val="0"/>
      <w:spacing w:after="0" w:line="182" w:lineRule="exact"/>
      <w:ind w:hanging="197"/>
    </w:pPr>
    <w:rPr>
      <w:rFonts w:ascii="Arial Narrow" w:eastAsia="Calibri" w:hAnsi="Arial Narrow" w:cs="Times New Roman"/>
      <w:sz w:val="24"/>
      <w:szCs w:val="24"/>
      <w:lang w:eastAsia="ru-RU"/>
    </w:rPr>
  </w:style>
  <w:style w:type="paragraph" w:customStyle="1" w:styleId="Style41">
    <w:name w:val="Style41"/>
    <w:basedOn w:val="a0"/>
    <w:rsid w:val="00161B45"/>
    <w:pPr>
      <w:widowControl w:val="0"/>
      <w:autoSpaceDE w:val="0"/>
      <w:autoSpaceDN w:val="0"/>
      <w:adjustRightInd w:val="0"/>
      <w:spacing w:after="0" w:line="240" w:lineRule="auto"/>
    </w:pPr>
    <w:rPr>
      <w:rFonts w:ascii="Arial Narrow" w:eastAsia="Calibri" w:hAnsi="Arial Narrow" w:cs="Times New Roman"/>
      <w:sz w:val="24"/>
      <w:szCs w:val="24"/>
      <w:lang w:eastAsia="ru-RU"/>
    </w:rPr>
  </w:style>
  <w:style w:type="paragraph" w:customStyle="1" w:styleId="Style42">
    <w:name w:val="Style42"/>
    <w:basedOn w:val="a0"/>
    <w:rsid w:val="00161B45"/>
    <w:pPr>
      <w:widowControl w:val="0"/>
      <w:autoSpaceDE w:val="0"/>
      <w:autoSpaceDN w:val="0"/>
      <w:adjustRightInd w:val="0"/>
      <w:spacing w:after="0" w:line="346" w:lineRule="exact"/>
      <w:jc w:val="both"/>
    </w:pPr>
    <w:rPr>
      <w:rFonts w:ascii="Arial Narrow" w:eastAsia="Calibri" w:hAnsi="Arial Narrow" w:cs="Times New Roman"/>
      <w:sz w:val="24"/>
      <w:szCs w:val="24"/>
      <w:lang w:eastAsia="ru-RU"/>
    </w:rPr>
  </w:style>
  <w:style w:type="paragraph" w:customStyle="1" w:styleId="Style43">
    <w:name w:val="Style43"/>
    <w:basedOn w:val="a0"/>
    <w:rsid w:val="00161B45"/>
    <w:pPr>
      <w:widowControl w:val="0"/>
      <w:autoSpaceDE w:val="0"/>
      <w:autoSpaceDN w:val="0"/>
      <w:adjustRightInd w:val="0"/>
      <w:spacing w:after="0" w:line="322" w:lineRule="exact"/>
      <w:ind w:firstLine="317"/>
    </w:pPr>
    <w:rPr>
      <w:rFonts w:ascii="Arial Narrow" w:eastAsia="Calibri" w:hAnsi="Arial Narrow" w:cs="Times New Roman"/>
      <w:sz w:val="24"/>
      <w:szCs w:val="24"/>
      <w:lang w:eastAsia="ru-RU"/>
    </w:rPr>
  </w:style>
  <w:style w:type="paragraph" w:customStyle="1" w:styleId="Style44">
    <w:name w:val="Style44"/>
    <w:basedOn w:val="a0"/>
    <w:rsid w:val="00161B45"/>
    <w:pPr>
      <w:widowControl w:val="0"/>
      <w:autoSpaceDE w:val="0"/>
      <w:autoSpaceDN w:val="0"/>
      <w:adjustRightInd w:val="0"/>
      <w:spacing w:after="0" w:line="240" w:lineRule="auto"/>
    </w:pPr>
    <w:rPr>
      <w:rFonts w:ascii="Arial Narrow" w:eastAsia="Calibri" w:hAnsi="Arial Narrow" w:cs="Times New Roman"/>
      <w:sz w:val="24"/>
      <w:szCs w:val="24"/>
      <w:lang w:eastAsia="ru-RU"/>
    </w:rPr>
  </w:style>
  <w:style w:type="paragraph" w:customStyle="1" w:styleId="Style45">
    <w:name w:val="Style45"/>
    <w:basedOn w:val="a0"/>
    <w:rsid w:val="00161B45"/>
    <w:pPr>
      <w:widowControl w:val="0"/>
      <w:autoSpaceDE w:val="0"/>
      <w:autoSpaceDN w:val="0"/>
      <w:adjustRightInd w:val="0"/>
      <w:spacing w:after="0" w:line="494" w:lineRule="exact"/>
    </w:pPr>
    <w:rPr>
      <w:rFonts w:ascii="Arial Narrow" w:eastAsia="Calibri" w:hAnsi="Arial Narrow" w:cs="Times New Roman"/>
      <w:sz w:val="24"/>
      <w:szCs w:val="24"/>
      <w:lang w:eastAsia="ru-RU"/>
    </w:rPr>
  </w:style>
  <w:style w:type="paragraph" w:customStyle="1" w:styleId="Style46">
    <w:name w:val="Style46"/>
    <w:basedOn w:val="a0"/>
    <w:rsid w:val="00161B45"/>
    <w:pPr>
      <w:widowControl w:val="0"/>
      <w:autoSpaceDE w:val="0"/>
      <w:autoSpaceDN w:val="0"/>
      <w:adjustRightInd w:val="0"/>
      <w:spacing w:after="0" w:line="250" w:lineRule="exact"/>
      <w:ind w:hanging="120"/>
    </w:pPr>
    <w:rPr>
      <w:rFonts w:ascii="Arial Narrow" w:eastAsia="Calibri" w:hAnsi="Arial Narrow" w:cs="Times New Roman"/>
      <w:sz w:val="24"/>
      <w:szCs w:val="24"/>
      <w:lang w:eastAsia="ru-RU"/>
    </w:rPr>
  </w:style>
  <w:style w:type="paragraph" w:customStyle="1" w:styleId="Style47">
    <w:name w:val="Style47"/>
    <w:basedOn w:val="a0"/>
    <w:rsid w:val="00161B45"/>
    <w:pPr>
      <w:widowControl w:val="0"/>
      <w:autoSpaceDE w:val="0"/>
      <w:autoSpaceDN w:val="0"/>
      <w:adjustRightInd w:val="0"/>
      <w:spacing w:after="0" w:line="312" w:lineRule="exact"/>
      <w:jc w:val="both"/>
    </w:pPr>
    <w:rPr>
      <w:rFonts w:ascii="Arial Narrow" w:eastAsia="Calibri" w:hAnsi="Arial Narrow" w:cs="Times New Roman"/>
      <w:sz w:val="24"/>
      <w:szCs w:val="24"/>
      <w:lang w:eastAsia="ru-RU"/>
    </w:rPr>
  </w:style>
  <w:style w:type="paragraph" w:customStyle="1" w:styleId="Style48">
    <w:name w:val="Style48"/>
    <w:basedOn w:val="a0"/>
    <w:rsid w:val="00161B45"/>
    <w:pPr>
      <w:widowControl w:val="0"/>
      <w:autoSpaceDE w:val="0"/>
      <w:autoSpaceDN w:val="0"/>
      <w:adjustRightInd w:val="0"/>
      <w:spacing w:after="0" w:line="62" w:lineRule="exact"/>
    </w:pPr>
    <w:rPr>
      <w:rFonts w:ascii="Arial Narrow" w:eastAsia="Calibri" w:hAnsi="Arial Narrow" w:cs="Times New Roman"/>
      <w:sz w:val="24"/>
      <w:szCs w:val="24"/>
      <w:lang w:eastAsia="ru-RU"/>
    </w:rPr>
  </w:style>
  <w:style w:type="paragraph" w:customStyle="1" w:styleId="Style49">
    <w:name w:val="Style49"/>
    <w:basedOn w:val="a0"/>
    <w:rsid w:val="00161B45"/>
    <w:pPr>
      <w:widowControl w:val="0"/>
      <w:autoSpaceDE w:val="0"/>
      <w:autoSpaceDN w:val="0"/>
      <w:adjustRightInd w:val="0"/>
      <w:spacing w:after="0" w:line="242" w:lineRule="exact"/>
      <w:ind w:hanging="667"/>
    </w:pPr>
    <w:rPr>
      <w:rFonts w:ascii="Arial Narrow" w:eastAsia="Calibri" w:hAnsi="Arial Narrow" w:cs="Times New Roman"/>
      <w:sz w:val="24"/>
      <w:szCs w:val="24"/>
      <w:lang w:eastAsia="ru-RU"/>
    </w:rPr>
  </w:style>
  <w:style w:type="paragraph" w:customStyle="1" w:styleId="Style50">
    <w:name w:val="Style50"/>
    <w:basedOn w:val="a0"/>
    <w:rsid w:val="00161B45"/>
    <w:pPr>
      <w:widowControl w:val="0"/>
      <w:autoSpaceDE w:val="0"/>
      <w:autoSpaceDN w:val="0"/>
      <w:adjustRightInd w:val="0"/>
      <w:spacing w:after="0" w:line="240" w:lineRule="auto"/>
    </w:pPr>
    <w:rPr>
      <w:rFonts w:ascii="Arial Narrow" w:eastAsia="Calibri" w:hAnsi="Arial Narrow" w:cs="Times New Roman"/>
      <w:sz w:val="24"/>
      <w:szCs w:val="24"/>
      <w:lang w:eastAsia="ru-RU"/>
    </w:rPr>
  </w:style>
  <w:style w:type="paragraph" w:customStyle="1" w:styleId="Style51">
    <w:name w:val="Style51"/>
    <w:basedOn w:val="a0"/>
    <w:rsid w:val="00161B45"/>
    <w:pPr>
      <w:widowControl w:val="0"/>
      <w:autoSpaceDE w:val="0"/>
      <w:autoSpaceDN w:val="0"/>
      <w:adjustRightInd w:val="0"/>
      <w:spacing w:after="0" w:line="240" w:lineRule="auto"/>
    </w:pPr>
    <w:rPr>
      <w:rFonts w:ascii="Arial Narrow" w:eastAsia="Calibri" w:hAnsi="Arial Narrow" w:cs="Times New Roman"/>
      <w:sz w:val="24"/>
      <w:szCs w:val="24"/>
      <w:lang w:eastAsia="ru-RU"/>
    </w:rPr>
  </w:style>
  <w:style w:type="paragraph" w:customStyle="1" w:styleId="Style53">
    <w:name w:val="Style53"/>
    <w:basedOn w:val="a0"/>
    <w:rsid w:val="00161B45"/>
    <w:pPr>
      <w:widowControl w:val="0"/>
      <w:autoSpaceDE w:val="0"/>
      <w:autoSpaceDN w:val="0"/>
      <w:adjustRightInd w:val="0"/>
      <w:spacing w:after="0" w:line="242" w:lineRule="exact"/>
      <w:jc w:val="right"/>
    </w:pPr>
    <w:rPr>
      <w:rFonts w:ascii="Arial Narrow" w:eastAsia="Calibri" w:hAnsi="Arial Narrow" w:cs="Times New Roman"/>
      <w:sz w:val="24"/>
      <w:szCs w:val="24"/>
      <w:lang w:eastAsia="ru-RU"/>
    </w:rPr>
  </w:style>
  <w:style w:type="paragraph" w:customStyle="1" w:styleId="Style54">
    <w:name w:val="Style54"/>
    <w:basedOn w:val="a0"/>
    <w:rsid w:val="00161B45"/>
    <w:pPr>
      <w:widowControl w:val="0"/>
      <w:autoSpaceDE w:val="0"/>
      <w:autoSpaceDN w:val="0"/>
      <w:adjustRightInd w:val="0"/>
      <w:spacing w:after="0" w:line="240" w:lineRule="auto"/>
    </w:pPr>
    <w:rPr>
      <w:rFonts w:ascii="Arial Narrow" w:eastAsia="Calibri" w:hAnsi="Arial Narrow" w:cs="Times New Roman"/>
      <w:sz w:val="24"/>
      <w:szCs w:val="24"/>
      <w:lang w:eastAsia="ru-RU"/>
    </w:rPr>
  </w:style>
  <w:style w:type="paragraph" w:customStyle="1" w:styleId="Style55">
    <w:name w:val="Style55"/>
    <w:basedOn w:val="a0"/>
    <w:rsid w:val="00161B45"/>
    <w:pPr>
      <w:widowControl w:val="0"/>
      <w:autoSpaceDE w:val="0"/>
      <w:autoSpaceDN w:val="0"/>
      <w:adjustRightInd w:val="0"/>
      <w:spacing w:after="0" w:line="240" w:lineRule="auto"/>
    </w:pPr>
    <w:rPr>
      <w:rFonts w:ascii="Arial Narrow" w:eastAsia="Calibri" w:hAnsi="Arial Narrow" w:cs="Times New Roman"/>
      <w:sz w:val="24"/>
      <w:szCs w:val="24"/>
      <w:lang w:eastAsia="ru-RU"/>
    </w:rPr>
  </w:style>
  <w:style w:type="paragraph" w:customStyle="1" w:styleId="Style56">
    <w:name w:val="Style56"/>
    <w:basedOn w:val="a0"/>
    <w:rsid w:val="00161B45"/>
    <w:pPr>
      <w:widowControl w:val="0"/>
      <w:autoSpaceDE w:val="0"/>
      <w:autoSpaceDN w:val="0"/>
      <w:adjustRightInd w:val="0"/>
      <w:spacing w:after="0" w:line="259" w:lineRule="exact"/>
    </w:pPr>
    <w:rPr>
      <w:rFonts w:ascii="Arial Narrow" w:eastAsia="Calibri" w:hAnsi="Arial Narrow" w:cs="Times New Roman"/>
      <w:sz w:val="24"/>
      <w:szCs w:val="24"/>
      <w:lang w:eastAsia="ru-RU"/>
    </w:rPr>
  </w:style>
  <w:style w:type="paragraph" w:customStyle="1" w:styleId="Style57">
    <w:name w:val="Style57"/>
    <w:basedOn w:val="a0"/>
    <w:rsid w:val="00161B45"/>
    <w:pPr>
      <w:widowControl w:val="0"/>
      <w:autoSpaceDE w:val="0"/>
      <w:autoSpaceDN w:val="0"/>
      <w:adjustRightInd w:val="0"/>
      <w:spacing w:after="0" w:line="240" w:lineRule="auto"/>
    </w:pPr>
    <w:rPr>
      <w:rFonts w:ascii="Arial Narrow" w:eastAsia="Calibri" w:hAnsi="Arial Narrow" w:cs="Times New Roman"/>
      <w:sz w:val="24"/>
      <w:szCs w:val="24"/>
      <w:lang w:eastAsia="ru-RU"/>
    </w:rPr>
  </w:style>
  <w:style w:type="paragraph" w:customStyle="1" w:styleId="Style58">
    <w:name w:val="Style58"/>
    <w:basedOn w:val="a0"/>
    <w:rsid w:val="00161B45"/>
    <w:pPr>
      <w:widowControl w:val="0"/>
      <w:autoSpaceDE w:val="0"/>
      <w:autoSpaceDN w:val="0"/>
      <w:adjustRightInd w:val="0"/>
      <w:spacing w:after="0" w:line="240" w:lineRule="auto"/>
    </w:pPr>
    <w:rPr>
      <w:rFonts w:ascii="Arial Narrow" w:eastAsia="Calibri" w:hAnsi="Arial Narrow" w:cs="Times New Roman"/>
      <w:sz w:val="24"/>
      <w:szCs w:val="24"/>
      <w:lang w:eastAsia="ru-RU"/>
    </w:rPr>
  </w:style>
  <w:style w:type="paragraph" w:customStyle="1" w:styleId="Style59">
    <w:name w:val="Style59"/>
    <w:basedOn w:val="a0"/>
    <w:rsid w:val="00161B45"/>
    <w:pPr>
      <w:widowControl w:val="0"/>
      <w:autoSpaceDE w:val="0"/>
      <w:autoSpaceDN w:val="0"/>
      <w:adjustRightInd w:val="0"/>
      <w:spacing w:after="0" w:line="240" w:lineRule="auto"/>
    </w:pPr>
    <w:rPr>
      <w:rFonts w:ascii="Arial Narrow" w:eastAsia="Calibri" w:hAnsi="Arial Narrow" w:cs="Times New Roman"/>
      <w:sz w:val="24"/>
      <w:szCs w:val="24"/>
      <w:lang w:eastAsia="ru-RU"/>
    </w:rPr>
  </w:style>
  <w:style w:type="paragraph" w:customStyle="1" w:styleId="Style60">
    <w:name w:val="Style60"/>
    <w:basedOn w:val="a0"/>
    <w:rsid w:val="00161B45"/>
    <w:pPr>
      <w:widowControl w:val="0"/>
      <w:autoSpaceDE w:val="0"/>
      <w:autoSpaceDN w:val="0"/>
      <w:adjustRightInd w:val="0"/>
      <w:spacing w:after="0" w:line="240" w:lineRule="auto"/>
    </w:pPr>
    <w:rPr>
      <w:rFonts w:ascii="Arial Narrow" w:eastAsia="Calibri" w:hAnsi="Arial Narrow" w:cs="Times New Roman"/>
      <w:sz w:val="24"/>
      <w:szCs w:val="24"/>
      <w:lang w:eastAsia="ru-RU"/>
    </w:rPr>
  </w:style>
  <w:style w:type="paragraph" w:customStyle="1" w:styleId="Style61">
    <w:name w:val="Style61"/>
    <w:basedOn w:val="a0"/>
    <w:rsid w:val="00161B45"/>
    <w:pPr>
      <w:widowControl w:val="0"/>
      <w:autoSpaceDE w:val="0"/>
      <w:autoSpaceDN w:val="0"/>
      <w:adjustRightInd w:val="0"/>
      <w:spacing w:after="0" w:line="240" w:lineRule="auto"/>
    </w:pPr>
    <w:rPr>
      <w:rFonts w:ascii="Arial Narrow" w:eastAsia="Calibri" w:hAnsi="Arial Narrow" w:cs="Times New Roman"/>
      <w:sz w:val="24"/>
      <w:szCs w:val="24"/>
      <w:lang w:eastAsia="ru-RU"/>
    </w:rPr>
  </w:style>
  <w:style w:type="paragraph" w:customStyle="1" w:styleId="Style62">
    <w:name w:val="Style62"/>
    <w:basedOn w:val="a0"/>
    <w:rsid w:val="00161B45"/>
    <w:pPr>
      <w:widowControl w:val="0"/>
      <w:autoSpaceDE w:val="0"/>
      <w:autoSpaceDN w:val="0"/>
      <w:adjustRightInd w:val="0"/>
      <w:spacing w:after="0" w:line="427" w:lineRule="exact"/>
    </w:pPr>
    <w:rPr>
      <w:rFonts w:ascii="Arial Narrow" w:eastAsia="Calibri" w:hAnsi="Arial Narrow" w:cs="Times New Roman"/>
      <w:sz w:val="24"/>
      <w:szCs w:val="24"/>
      <w:lang w:eastAsia="ru-RU"/>
    </w:rPr>
  </w:style>
  <w:style w:type="paragraph" w:customStyle="1" w:styleId="Style63">
    <w:name w:val="Style63"/>
    <w:basedOn w:val="a0"/>
    <w:rsid w:val="00161B45"/>
    <w:pPr>
      <w:widowControl w:val="0"/>
      <w:autoSpaceDE w:val="0"/>
      <w:autoSpaceDN w:val="0"/>
      <w:adjustRightInd w:val="0"/>
      <w:spacing w:after="0" w:line="240" w:lineRule="auto"/>
    </w:pPr>
    <w:rPr>
      <w:rFonts w:ascii="Arial Narrow" w:eastAsia="Calibri" w:hAnsi="Arial Narrow" w:cs="Times New Roman"/>
      <w:sz w:val="24"/>
      <w:szCs w:val="24"/>
      <w:lang w:eastAsia="ru-RU"/>
    </w:rPr>
  </w:style>
  <w:style w:type="paragraph" w:customStyle="1" w:styleId="Style64">
    <w:name w:val="Style64"/>
    <w:basedOn w:val="a0"/>
    <w:rsid w:val="00161B45"/>
    <w:pPr>
      <w:widowControl w:val="0"/>
      <w:autoSpaceDE w:val="0"/>
      <w:autoSpaceDN w:val="0"/>
      <w:adjustRightInd w:val="0"/>
      <w:spacing w:after="0" w:line="240" w:lineRule="auto"/>
    </w:pPr>
    <w:rPr>
      <w:rFonts w:ascii="Arial Narrow" w:eastAsia="Calibri" w:hAnsi="Arial Narrow" w:cs="Times New Roman"/>
      <w:sz w:val="24"/>
      <w:szCs w:val="24"/>
      <w:lang w:eastAsia="ru-RU"/>
    </w:rPr>
  </w:style>
  <w:style w:type="paragraph" w:customStyle="1" w:styleId="Style65">
    <w:name w:val="Style65"/>
    <w:basedOn w:val="a0"/>
    <w:rsid w:val="00161B45"/>
    <w:pPr>
      <w:widowControl w:val="0"/>
      <w:autoSpaceDE w:val="0"/>
      <w:autoSpaceDN w:val="0"/>
      <w:adjustRightInd w:val="0"/>
      <w:spacing w:after="0" w:line="202" w:lineRule="exact"/>
    </w:pPr>
    <w:rPr>
      <w:rFonts w:ascii="Arial Narrow" w:eastAsia="Calibri" w:hAnsi="Arial Narrow" w:cs="Times New Roman"/>
      <w:sz w:val="24"/>
      <w:szCs w:val="24"/>
      <w:lang w:eastAsia="ru-RU"/>
    </w:rPr>
  </w:style>
  <w:style w:type="paragraph" w:customStyle="1" w:styleId="Style66">
    <w:name w:val="Style66"/>
    <w:basedOn w:val="a0"/>
    <w:rsid w:val="00161B45"/>
    <w:pPr>
      <w:widowControl w:val="0"/>
      <w:autoSpaceDE w:val="0"/>
      <w:autoSpaceDN w:val="0"/>
      <w:adjustRightInd w:val="0"/>
      <w:spacing w:after="0" w:line="256" w:lineRule="exact"/>
    </w:pPr>
    <w:rPr>
      <w:rFonts w:ascii="Arial Narrow" w:eastAsia="Calibri" w:hAnsi="Arial Narrow" w:cs="Times New Roman"/>
      <w:sz w:val="24"/>
      <w:szCs w:val="24"/>
      <w:lang w:eastAsia="ru-RU"/>
    </w:rPr>
  </w:style>
  <w:style w:type="paragraph" w:customStyle="1" w:styleId="Style68">
    <w:name w:val="Style68"/>
    <w:basedOn w:val="a0"/>
    <w:rsid w:val="00161B45"/>
    <w:pPr>
      <w:widowControl w:val="0"/>
      <w:autoSpaceDE w:val="0"/>
      <w:autoSpaceDN w:val="0"/>
      <w:adjustRightInd w:val="0"/>
      <w:spacing w:after="0" w:line="240" w:lineRule="auto"/>
    </w:pPr>
    <w:rPr>
      <w:rFonts w:ascii="Arial Narrow" w:eastAsia="Calibri" w:hAnsi="Arial Narrow" w:cs="Times New Roman"/>
      <w:sz w:val="24"/>
      <w:szCs w:val="24"/>
      <w:lang w:eastAsia="ru-RU"/>
    </w:rPr>
  </w:style>
  <w:style w:type="paragraph" w:customStyle="1" w:styleId="Style69">
    <w:name w:val="Style69"/>
    <w:basedOn w:val="a0"/>
    <w:rsid w:val="00161B45"/>
    <w:pPr>
      <w:widowControl w:val="0"/>
      <w:autoSpaceDE w:val="0"/>
      <w:autoSpaceDN w:val="0"/>
      <w:adjustRightInd w:val="0"/>
      <w:spacing w:after="0" w:line="240" w:lineRule="auto"/>
    </w:pPr>
    <w:rPr>
      <w:rFonts w:ascii="Arial Narrow" w:eastAsia="Calibri" w:hAnsi="Arial Narrow" w:cs="Times New Roman"/>
      <w:sz w:val="24"/>
      <w:szCs w:val="24"/>
      <w:lang w:eastAsia="ru-RU"/>
    </w:rPr>
  </w:style>
  <w:style w:type="paragraph" w:customStyle="1" w:styleId="Style70">
    <w:name w:val="Style70"/>
    <w:basedOn w:val="a0"/>
    <w:rsid w:val="00161B45"/>
    <w:pPr>
      <w:widowControl w:val="0"/>
      <w:autoSpaceDE w:val="0"/>
      <w:autoSpaceDN w:val="0"/>
      <w:adjustRightInd w:val="0"/>
      <w:spacing w:after="0" w:line="269" w:lineRule="exact"/>
      <w:jc w:val="right"/>
    </w:pPr>
    <w:rPr>
      <w:rFonts w:ascii="Arial Narrow" w:eastAsia="Calibri" w:hAnsi="Arial Narrow" w:cs="Times New Roman"/>
      <w:sz w:val="24"/>
      <w:szCs w:val="24"/>
      <w:lang w:eastAsia="ru-RU"/>
    </w:rPr>
  </w:style>
  <w:style w:type="paragraph" w:customStyle="1" w:styleId="Style71">
    <w:name w:val="Style71"/>
    <w:basedOn w:val="a0"/>
    <w:rsid w:val="00161B45"/>
    <w:pPr>
      <w:widowControl w:val="0"/>
      <w:autoSpaceDE w:val="0"/>
      <w:autoSpaceDN w:val="0"/>
      <w:adjustRightInd w:val="0"/>
      <w:spacing w:after="0" w:line="240" w:lineRule="auto"/>
    </w:pPr>
    <w:rPr>
      <w:rFonts w:ascii="Arial Narrow" w:eastAsia="Calibri" w:hAnsi="Arial Narrow" w:cs="Times New Roman"/>
      <w:sz w:val="24"/>
      <w:szCs w:val="24"/>
      <w:lang w:eastAsia="ru-RU"/>
    </w:rPr>
  </w:style>
  <w:style w:type="paragraph" w:customStyle="1" w:styleId="Style72">
    <w:name w:val="Style72"/>
    <w:basedOn w:val="a0"/>
    <w:rsid w:val="00161B45"/>
    <w:pPr>
      <w:widowControl w:val="0"/>
      <w:autoSpaceDE w:val="0"/>
      <w:autoSpaceDN w:val="0"/>
      <w:adjustRightInd w:val="0"/>
      <w:spacing w:after="0" w:line="240" w:lineRule="auto"/>
    </w:pPr>
    <w:rPr>
      <w:rFonts w:ascii="Arial Narrow" w:eastAsia="Calibri" w:hAnsi="Arial Narrow" w:cs="Times New Roman"/>
      <w:sz w:val="24"/>
      <w:szCs w:val="24"/>
      <w:lang w:eastAsia="ru-RU"/>
    </w:rPr>
  </w:style>
  <w:style w:type="paragraph" w:customStyle="1" w:styleId="Style73">
    <w:name w:val="Style73"/>
    <w:basedOn w:val="a0"/>
    <w:rsid w:val="00161B45"/>
    <w:pPr>
      <w:widowControl w:val="0"/>
      <w:autoSpaceDE w:val="0"/>
      <w:autoSpaceDN w:val="0"/>
      <w:adjustRightInd w:val="0"/>
      <w:spacing w:after="0" w:line="240" w:lineRule="auto"/>
    </w:pPr>
    <w:rPr>
      <w:rFonts w:ascii="Arial Narrow" w:eastAsia="Calibri" w:hAnsi="Arial Narrow" w:cs="Times New Roman"/>
      <w:sz w:val="24"/>
      <w:szCs w:val="24"/>
      <w:lang w:eastAsia="ru-RU"/>
    </w:rPr>
  </w:style>
  <w:style w:type="paragraph" w:customStyle="1" w:styleId="Style74">
    <w:name w:val="Style74"/>
    <w:basedOn w:val="a0"/>
    <w:rsid w:val="00161B45"/>
    <w:pPr>
      <w:widowControl w:val="0"/>
      <w:autoSpaceDE w:val="0"/>
      <w:autoSpaceDN w:val="0"/>
      <w:adjustRightInd w:val="0"/>
      <w:spacing w:after="0" w:line="240" w:lineRule="auto"/>
    </w:pPr>
    <w:rPr>
      <w:rFonts w:ascii="Arial Narrow" w:eastAsia="Calibri" w:hAnsi="Arial Narrow" w:cs="Times New Roman"/>
      <w:sz w:val="24"/>
      <w:szCs w:val="24"/>
      <w:lang w:eastAsia="ru-RU"/>
    </w:rPr>
  </w:style>
  <w:style w:type="paragraph" w:customStyle="1" w:styleId="Style75">
    <w:name w:val="Style75"/>
    <w:basedOn w:val="a0"/>
    <w:rsid w:val="00161B45"/>
    <w:pPr>
      <w:widowControl w:val="0"/>
      <w:autoSpaceDE w:val="0"/>
      <w:autoSpaceDN w:val="0"/>
      <w:adjustRightInd w:val="0"/>
      <w:spacing w:after="0" w:line="288" w:lineRule="exact"/>
    </w:pPr>
    <w:rPr>
      <w:rFonts w:ascii="Arial Narrow" w:eastAsia="Calibri" w:hAnsi="Arial Narrow" w:cs="Times New Roman"/>
      <w:sz w:val="24"/>
      <w:szCs w:val="24"/>
      <w:lang w:eastAsia="ru-RU"/>
    </w:rPr>
  </w:style>
  <w:style w:type="paragraph" w:customStyle="1" w:styleId="Style76">
    <w:name w:val="Style76"/>
    <w:basedOn w:val="a0"/>
    <w:rsid w:val="00161B45"/>
    <w:pPr>
      <w:widowControl w:val="0"/>
      <w:autoSpaceDE w:val="0"/>
      <w:autoSpaceDN w:val="0"/>
      <w:adjustRightInd w:val="0"/>
      <w:spacing w:after="0" w:line="240" w:lineRule="auto"/>
    </w:pPr>
    <w:rPr>
      <w:rFonts w:ascii="Arial Narrow" w:eastAsia="Calibri" w:hAnsi="Arial Narrow" w:cs="Times New Roman"/>
      <w:sz w:val="24"/>
      <w:szCs w:val="24"/>
      <w:lang w:eastAsia="ru-RU"/>
    </w:rPr>
  </w:style>
  <w:style w:type="paragraph" w:customStyle="1" w:styleId="Style77">
    <w:name w:val="Style77"/>
    <w:basedOn w:val="a0"/>
    <w:rsid w:val="00161B45"/>
    <w:pPr>
      <w:widowControl w:val="0"/>
      <w:autoSpaceDE w:val="0"/>
      <w:autoSpaceDN w:val="0"/>
      <w:adjustRightInd w:val="0"/>
      <w:spacing w:after="0" w:line="240" w:lineRule="auto"/>
    </w:pPr>
    <w:rPr>
      <w:rFonts w:ascii="Arial Narrow" w:eastAsia="Calibri" w:hAnsi="Arial Narrow" w:cs="Times New Roman"/>
      <w:sz w:val="24"/>
      <w:szCs w:val="24"/>
      <w:lang w:eastAsia="ru-RU"/>
    </w:rPr>
  </w:style>
  <w:style w:type="paragraph" w:customStyle="1" w:styleId="Style78">
    <w:name w:val="Style78"/>
    <w:basedOn w:val="a0"/>
    <w:rsid w:val="00161B45"/>
    <w:pPr>
      <w:widowControl w:val="0"/>
      <w:autoSpaceDE w:val="0"/>
      <w:autoSpaceDN w:val="0"/>
      <w:adjustRightInd w:val="0"/>
      <w:spacing w:after="0" w:line="240" w:lineRule="auto"/>
    </w:pPr>
    <w:rPr>
      <w:rFonts w:ascii="Arial Narrow" w:eastAsia="Calibri" w:hAnsi="Arial Narrow" w:cs="Times New Roman"/>
      <w:sz w:val="24"/>
      <w:szCs w:val="24"/>
      <w:lang w:eastAsia="ru-RU"/>
    </w:rPr>
  </w:style>
  <w:style w:type="paragraph" w:customStyle="1" w:styleId="Style79">
    <w:name w:val="Style79"/>
    <w:basedOn w:val="a0"/>
    <w:rsid w:val="00161B45"/>
    <w:pPr>
      <w:widowControl w:val="0"/>
      <w:autoSpaceDE w:val="0"/>
      <w:autoSpaceDN w:val="0"/>
      <w:adjustRightInd w:val="0"/>
      <w:spacing w:after="0" w:line="199" w:lineRule="exact"/>
      <w:jc w:val="center"/>
    </w:pPr>
    <w:rPr>
      <w:rFonts w:ascii="Arial Narrow" w:eastAsia="Calibri" w:hAnsi="Arial Narrow" w:cs="Times New Roman"/>
      <w:sz w:val="24"/>
      <w:szCs w:val="24"/>
      <w:lang w:eastAsia="ru-RU"/>
    </w:rPr>
  </w:style>
  <w:style w:type="paragraph" w:customStyle="1" w:styleId="Style80">
    <w:name w:val="Style80"/>
    <w:basedOn w:val="a0"/>
    <w:rsid w:val="00161B45"/>
    <w:pPr>
      <w:widowControl w:val="0"/>
      <w:autoSpaceDE w:val="0"/>
      <w:autoSpaceDN w:val="0"/>
      <w:adjustRightInd w:val="0"/>
      <w:spacing w:after="0" w:line="240" w:lineRule="auto"/>
    </w:pPr>
    <w:rPr>
      <w:rFonts w:ascii="Arial Narrow" w:eastAsia="Calibri" w:hAnsi="Arial Narrow" w:cs="Times New Roman"/>
      <w:sz w:val="24"/>
      <w:szCs w:val="24"/>
      <w:lang w:eastAsia="ru-RU"/>
    </w:rPr>
  </w:style>
  <w:style w:type="paragraph" w:customStyle="1" w:styleId="Style81">
    <w:name w:val="Style81"/>
    <w:basedOn w:val="a0"/>
    <w:rsid w:val="00161B45"/>
    <w:pPr>
      <w:widowControl w:val="0"/>
      <w:autoSpaceDE w:val="0"/>
      <w:autoSpaceDN w:val="0"/>
      <w:adjustRightInd w:val="0"/>
      <w:spacing w:after="0" w:line="240" w:lineRule="auto"/>
    </w:pPr>
    <w:rPr>
      <w:rFonts w:ascii="Arial Narrow" w:eastAsia="Calibri" w:hAnsi="Arial Narrow" w:cs="Times New Roman"/>
      <w:sz w:val="24"/>
      <w:szCs w:val="24"/>
      <w:lang w:eastAsia="ru-RU"/>
    </w:rPr>
  </w:style>
  <w:style w:type="character" w:customStyle="1" w:styleId="FontStyle83">
    <w:name w:val="Font Style83"/>
    <w:rsid w:val="00161B45"/>
    <w:rPr>
      <w:rFonts w:ascii="Arial Narrow" w:hAnsi="Arial Narrow" w:cs="Arial Narrow"/>
      <w:spacing w:val="-10"/>
      <w:sz w:val="62"/>
      <w:szCs w:val="62"/>
    </w:rPr>
  </w:style>
  <w:style w:type="character" w:customStyle="1" w:styleId="FontStyle84">
    <w:name w:val="Font Style84"/>
    <w:rsid w:val="00161B45"/>
    <w:rPr>
      <w:rFonts w:ascii="Segoe UI" w:hAnsi="Segoe UI" w:cs="Segoe UI"/>
      <w:b/>
      <w:bCs/>
      <w:sz w:val="14"/>
      <w:szCs w:val="14"/>
    </w:rPr>
  </w:style>
  <w:style w:type="character" w:customStyle="1" w:styleId="FontStyle85">
    <w:name w:val="Font Style85"/>
    <w:rsid w:val="00161B45"/>
    <w:rPr>
      <w:rFonts w:ascii="Arial Unicode MS" w:eastAsia="Arial Unicode MS" w:cs="Arial Unicode MS"/>
      <w:i/>
      <w:iCs/>
      <w:spacing w:val="20"/>
      <w:sz w:val="14"/>
      <w:szCs w:val="14"/>
    </w:rPr>
  </w:style>
  <w:style w:type="character" w:customStyle="1" w:styleId="FontStyle86">
    <w:name w:val="Font Style86"/>
    <w:rsid w:val="00161B45"/>
    <w:rPr>
      <w:rFonts w:ascii="Arial Unicode MS" w:eastAsia="Arial Unicode MS" w:cs="Arial Unicode MS"/>
      <w:sz w:val="16"/>
      <w:szCs w:val="16"/>
    </w:rPr>
  </w:style>
  <w:style w:type="character" w:customStyle="1" w:styleId="FontStyle87">
    <w:name w:val="Font Style87"/>
    <w:rsid w:val="00161B45"/>
    <w:rPr>
      <w:rFonts w:ascii="Arial Unicode MS" w:eastAsia="Arial Unicode MS" w:cs="Arial Unicode MS"/>
      <w:b/>
      <w:bCs/>
      <w:sz w:val="18"/>
      <w:szCs w:val="18"/>
    </w:rPr>
  </w:style>
  <w:style w:type="character" w:customStyle="1" w:styleId="FontStyle88">
    <w:name w:val="Font Style88"/>
    <w:rsid w:val="00161B45"/>
    <w:rPr>
      <w:rFonts w:ascii="Arial Unicode MS" w:eastAsia="Arial Unicode MS" w:cs="Arial Unicode MS"/>
      <w:sz w:val="18"/>
      <w:szCs w:val="18"/>
    </w:rPr>
  </w:style>
  <w:style w:type="character" w:customStyle="1" w:styleId="FontStyle89">
    <w:name w:val="Font Style89"/>
    <w:rsid w:val="00161B45"/>
    <w:rPr>
      <w:rFonts w:ascii="Arial Unicode MS" w:eastAsia="Arial Unicode MS" w:cs="Arial Unicode MS"/>
      <w:spacing w:val="-20"/>
      <w:sz w:val="22"/>
      <w:szCs w:val="22"/>
    </w:rPr>
  </w:style>
  <w:style w:type="character" w:customStyle="1" w:styleId="FontStyle90">
    <w:name w:val="Font Style90"/>
    <w:rsid w:val="00161B45"/>
    <w:rPr>
      <w:rFonts w:ascii="Arial Unicode MS" w:eastAsia="Arial Unicode MS" w:cs="Arial Unicode MS"/>
      <w:b/>
      <w:bCs/>
      <w:spacing w:val="-20"/>
      <w:sz w:val="20"/>
      <w:szCs w:val="20"/>
    </w:rPr>
  </w:style>
  <w:style w:type="character" w:customStyle="1" w:styleId="FontStyle91">
    <w:name w:val="Font Style91"/>
    <w:rsid w:val="00161B45"/>
    <w:rPr>
      <w:rFonts w:ascii="Arial Unicode MS" w:eastAsia="Arial Unicode MS" w:cs="Arial Unicode MS"/>
      <w:b/>
      <w:bCs/>
      <w:smallCaps/>
      <w:sz w:val="18"/>
      <w:szCs w:val="18"/>
    </w:rPr>
  </w:style>
  <w:style w:type="character" w:customStyle="1" w:styleId="FontStyle92">
    <w:name w:val="Font Style92"/>
    <w:rsid w:val="00161B45"/>
    <w:rPr>
      <w:rFonts w:ascii="Arial Unicode MS" w:eastAsia="Arial Unicode MS" w:cs="Arial Unicode MS"/>
      <w:b/>
      <w:bCs/>
      <w:i/>
      <w:iCs/>
      <w:smallCaps/>
      <w:sz w:val="18"/>
      <w:szCs w:val="18"/>
    </w:rPr>
  </w:style>
  <w:style w:type="character" w:customStyle="1" w:styleId="FontStyle93">
    <w:name w:val="Font Style93"/>
    <w:rsid w:val="00161B45"/>
    <w:rPr>
      <w:rFonts w:ascii="Impact" w:hAnsi="Impact" w:cs="Impact"/>
      <w:sz w:val="28"/>
      <w:szCs w:val="28"/>
    </w:rPr>
  </w:style>
  <w:style w:type="character" w:customStyle="1" w:styleId="FontStyle94">
    <w:name w:val="Font Style94"/>
    <w:rsid w:val="00161B45"/>
    <w:rPr>
      <w:rFonts w:ascii="Franklin Gothic Medium Cond" w:hAnsi="Franklin Gothic Medium Cond" w:cs="Franklin Gothic Medium Cond"/>
      <w:b/>
      <w:bCs/>
      <w:sz w:val="46"/>
      <w:szCs w:val="46"/>
    </w:rPr>
  </w:style>
  <w:style w:type="character" w:customStyle="1" w:styleId="FontStyle95">
    <w:name w:val="Font Style95"/>
    <w:rsid w:val="00161B45"/>
    <w:rPr>
      <w:rFonts w:ascii="Arial Unicode MS" w:eastAsia="Arial Unicode MS" w:cs="Arial Unicode MS"/>
      <w:i/>
      <w:iCs/>
      <w:spacing w:val="10"/>
      <w:sz w:val="18"/>
      <w:szCs w:val="18"/>
    </w:rPr>
  </w:style>
  <w:style w:type="character" w:customStyle="1" w:styleId="FontStyle96">
    <w:name w:val="Font Style96"/>
    <w:rsid w:val="00161B45"/>
    <w:rPr>
      <w:rFonts w:ascii="Arial Unicode MS" w:eastAsia="Arial Unicode MS" w:cs="Arial Unicode MS"/>
      <w:b/>
      <w:bCs/>
      <w:sz w:val="14"/>
      <w:szCs w:val="14"/>
    </w:rPr>
  </w:style>
  <w:style w:type="character" w:customStyle="1" w:styleId="FontStyle97">
    <w:name w:val="Font Style97"/>
    <w:rsid w:val="00161B45"/>
    <w:rPr>
      <w:rFonts w:ascii="Arial Unicode MS" w:eastAsia="Arial Unicode MS" w:cs="Arial Unicode MS"/>
      <w:sz w:val="14"/>
      <w:szCs w:val="14"/>
    </w:rPr>
  </w:style>
  <w:style w:type="character" w:customStyle="1" w:styleId="FontStyle98">
    <w:name w:val="Font Style98"/>
    <w:rsid w:val="00161B45"/>
    <w:rPr>
      <w:rFonts w:ascii="Arial Unicode MS" w:eastAsia="Arial Unicode MS" w:cs="Arial Unicode MS"/>
      <w:smallCaps/>
      <w:spacing w:val="20"/>
      <w:sz w:val="10"/>
      <w:szCs w:val="10"/>
    </w:rPr>
  </w:style>
  <w:style w:type="character" w:customStyle="1" w:styleId="FontStyle99">
    <w:name w:val="Font Style99"/>
    <w:rsid w:val="00161B45"/>
    <w:rPr>
      <w:rFonts w:ascii="Arial Unicode MS" w:eastAsia="Arial Unicode MS" w:cs="Arial Unicode MS"/>
      <w:spacing w:val="-10"/>
      <w:sz w:val="16"/>
      <w:szCs w:val="16"/>
    </w:rPr>
  </w:style>
  <w:style w:type="character" w:customStyle="1" w:styleId="FontStyle100">
    <w:name w:val="Font Style100"/>
    <w:rsid w:val="00161B45"/>
    <w:rPr>
      <w:rFonts w:ascii="Arial Unicode MS" w:eastAsia="Arial Unicode MS" w:cs="Arial Unicode MS"/>
      <w:b/>
      <w:bCs/>
      <w:sz w:val="10"/>
      <w:szCs w:val="10"/>
    </w:rPr>
  </w:style>
  <w:style w:type="character" w:customStyle="1" w:styleId="FontStyle101">
    <w:name w:val="Font Style101"/>
    <w:rsid w:val="00161B45"/>
    <w:rPr>
      <w:rFonts w:ascii="Arial Unicode MS" w:eastAsia="Arial Unicode MS" w:cs="Arial Unicode MS"/>
      <w:b/>
      <w:bCs/>
      <w:sz w:val="10"/>
      <w:szCs w:val="10"/>
    </w:rPr>
  </w:style>
  <w:style w:type="character" w:customStyle="1" w:styleId="FontStyle102">
    <w:name w:val="Font Style102"/>
    <w:rsid w:val="00161B45"/>
    <w:rPr>
      <w:rFonts w:ascii="Arial Unicode MS" w:eastAsia="Arial Unicode MS" w:cs="Arial Unicode MS"/>
      <w:b/>
      <w:bCs/>
      <w:spacing w:val="20"/>
      <w:sz w:val="10"/>
      <w:szCs w:val="10"/>
    </w:rPr>
  </w:style>
  <w:style w:type="character" w:customStyle="1" w:styleId="FontStyle103">
    <w:name w:val="Font Style103"/>
    <w:rsid w:val="00161B45"/>
    <w:rPr>
      <w:rFonts w:ascii="Arial Unicode MS" w:eastAsia="Arial Unicode MS" w:cs="Arial Unicode MS"/>
      <w:spacing w:val="10"/>
      <w:sz w:val="10"/>
      <w:szCs w:val="10"/>
    </w:rPr>
  </w:style>
  <w:style w:type="character" w:customStyle="1" w:styleId="FontStyle104">
    <w:name w:val="Font Style104"/>
    <w:rsid w:val="00161B45"/>
    <w:rPr>
      <w:rFonts w:ascii="Arial Unicode MS" w:eastAsia="Arial Unicode MS" w:cs="Arial Unicode MS"/>
      <w:smallCaps/>
      <w:sz w:val="14"/>
      <w:szCs w:val="14"/>
    </w:rPr>
  </w:style>
  <w:style w:type="character" w:customStyle="1" w:styleId="FontStyle106">
    <w:name w:val="Font Style106"/>
    <w:rsid w:val="00161B45"/>
    <w:rPr>
      <w:rFonts w:ascii="Arial Unicode MS" w:eastAsia="Arial Unicode MS" w:cs="Arial Unicode MS"/>
      <w:spacing w:val="-10"/>
      <w:sz w:val="16"/>
      <w:szCs w:val="16"/>
    </w:rPr>
  </w:style>
  <w:style w:type="character" w:customStyle="1" w:styleId="FontStyle107">
    <w:name w:val="Font Style107"/>
    <w:rsid w:val="00161B45"/>
    <w:rPr>
      <w:rFonts w:ascii="Franklin Gothic Medium Cond" w:hAnsi="Franklin Gothic Medium Cond" w:cs="Franklin Gothic Medium Cond"/>
      <w:b/>
      <w:bCs/>
      <w:sz w:val="8"/>
      <w:szCs w:val="8"/>
    </w:rPr>
  </w:style>
  <w:style w:type="character" w:customStyle="1" w:styleId="FontStyle108">
    <w:name w:val="Font Style108"/>
    <w:rsid w:val="00161B45"/>
    <w:rPr>
      <w:rFonts w:ascii="Arial Unicode MS" w:eastAsia="Arial Unicode MS" w:cs="Arial Unicode MS"/>
      <w:spacing w:val="30"/>
      <w:sz w:val="8"/>
      <w:szCs w:val="8"/>
    </w:rPr>
  </w:style>
  <w:style w:type="character" w:customStyle="1" w:styleId="FontStyle109">
    <w:name w:val="Font Style109"/>
    <w:rsid w:val="00161B45"/>
    <w:rPr>
      <w:rFonts w:ascii="Impact" w:hAnsi="Impact" w:cs="Impact"/>
      <w:i/>
      <w:iCs/>
      <w:sz w:val="26"/>
      <w:szCs w:val="26"/>
    </w:rPr>
  </w:style>
  <w:style w:type="character" w:customStyle="1" w:styleId="FontStyle110">
    <w:name w:val="Font Style110"/>
    <w:rsid w:val="00161B45"/>
    <w:rPr>
      <w:rFonts w:ascii="Arial Unicode MS" w:eastAsia="Arial Unicode MS" w:cs="Arial Unicode MS"/>
      <w:b/>
      <w:bCs/>
      <w:sz w:val="14"/>
      <w:szCs w:val="14"/>
    </w:rPr>
  </w:style>
  <w:style w:type="character" w:customStyle="1" w:styleId="FontStyle111">
    <w:name w:val="Font Style111"/>
    <w:rsid w:val="00161B45"/>
    <w:rPr>
      <w:rFonts w:ascii="Arial Unicode MS" w:eastAsia="Arial Unicode MS" w:cs="Arial Unicode MS"/>
      <w:sz w:val="20"/>
      <w:szCs w:val="20"/>
    </w:rPr>
  </w:style>
  <w:style w:type="character" w:customStyle="1" w:styleId="FontStyle112">
    <w:name w:val="Font Style112"/>
    <w:rsid w:val="00161B45"/>
    <w:rPr>
      <w:rFonts w:ascii="Arial Unicode MS" w:eastAsia="Arial Unicode MS" w:cs="Arial Unicode MS"/>
      <w:i/>
      <w:iCs/>
      <w:spacing w:val="-20"/>
      <w:sz w:val="18"/>
      <w:szCs w:val="18"/>
    </w:rPr>
  </w:style>
  <w:style w:type="character" w:customStyle="1" w:styleId="FontStyle113">
    <w:name w:val="Font Style113"/>
    <w:rsid w:val="00161B45"/>
    <w:rPr>
      <w:rFonts w:ascii="Arial Unicode MS" w:eastAsia="Arial Unicode MS" w:cs="Arial Unicode MS"/>
      <w:b/>
      <w:bCs/>
      <w:sz w:val="10"/>
      <w:szCs w:val="10"/>
    </w:rPr>
  </w:style>
  <w:style w:type="character" w:customStyle="1" w:styleId="FontStyle114">
    <w:name w:val="Font Style114"/>
    <w:rsid w:val="00161B45"/>
    <w:rPr>
      <w:rFonts w:ascii="Corbel" w:hAnsi="Corbel" w:cs="Corbel"/>
      <w:b/>
      <w:bCs/>
      <w:i/>
      <w:iCs/>
      <w:spacing w:val="-10"/>
      <w:sz w:val="12"/>
      <w:szCs w:val="12"/>
    </w:rPr>
  </w:style>
  <w:style w:type="character" w:customStyle="1" w:styleId="FontStyle115">
    <w:name w:val="Font Style115"/>
    <w:rsid w:val="00161B45"/>
    <w:rPr>
      <w:rFonts w:ascii="Arial Unicode MS" w:eastAsia="Arial Unicode MS" w:cs="Arial Unicode MS"/>
      <w:b/>
      <w:bCs/>
      <w:sz w:val="12"/>
      <w:szCs w:val="12"/>
    </w:rPr>
  </w:style>
  <w:style w:type="character" w:customStyle="1" w:styleId="FontStyle116">
    <w:name w:val="Font Style116"/>
    <w:rsid w:val="00161B45"/>
    <w:rPr>
      <w:rFonts w:ascii="Arial Unicode MS" w:eastAsia="Arial Unicode MS" w:cs="Arial Unicode MS"/>
      <w:b/>
      <w:bCs/>
      <w:smallCaps/>
      <w:sz w:val="14"/>
      <w:szCs w:val="14"/>
    </w:rPr>
  </w:style>
  <w:style w:type="character" w:customStyle="1" w:styleId="FontStyle117">
    <w:name w:val="Font Style117"/>
    <w:rsid w:val="00161B45"/>
    <w:rPr>
      <w:rFonts w:ascii="Franklin Gothic Heavy" w:hAnsi="Franklin Gothic Heavy" w:cs="Franklin Gothic Heavy"/>
      <w:spacing w:val="10"/>
      <w:sz w:val="8"/>
      <w:szCs w:val="8"/>
    </w:rPr>
  </w:style>
  <w:style w:type="character" w:customStyle="1" w:styleId="FontStyle118">
    <w:name w:val="Font Style118"/>
    <w:rsid w:val="00161B45"/>
    <w:rPr>
      <w:rFonts w:ascii="Tahoma" w:hAnsi="Tahoma" w:cs="Tahoma"/>
      <w:b/>
      <w:bCs/>
      <w:sz w:val="8"/>
      <w:szCs w:val="8"/>
    </w:rPr>
  </w:style>
  <w:style w:type="character" w:customStyle="1" w:styleId="FontStyle119">
    <w:name w:val="Font Style119"/>
    <w:rsid w:val="00161B45"/>
    <w:rPr>
      <w:rFonts w:ascii="Arial Unicode MS" w:eastAsia="Arial Unicode MS" w:cs="Arial Unicode MS"/>
      <w:i/>
      <w:iCs/>
      <w:smallCaps/>
      <w:sz w:val="8"/>
      <w:szCs w:val="8"/>
    </w:rPr>
  </w:style>
  <w:style w:type="character" w:customStyle="1" w:styleId="FontStyle120">
    <w:name w:val="Font Style120"/>
    <w:rsid w:val="00161B45"/>
    <w:rPr>
      <w:rFonts w:ascii="Arial Unicode MS" w:eastAsia="Arial Unicode MS" w:cs="Arial Unicode MS"/>
      <w:w w:val="350"/>
      <w:sz w:val="8"/>
      <w:szCs w:val="8"/>
    </w:rPr>
  </w:style>
  <w:style w:type="character" w:customStyle="1" w:styleId="FontStyle121">
    <w:name w:val="Font Style121"/>
    <w:rsid w:val="00161B45"/>
    <w:rPr>
      <w:rFonts w:ascii="Arial Unicode MS" w:eastAsia="Arial Unicode MS" w:cs="Arial Unicode MS"/>
      <w:sz w:val="14"/>
      <w:szCs w:val="14"/>
    </w:rPr>
  </w:style>
  <w:style w:type="character" w:customStyle="1" w:styleId="FontStyle122">
    <w:name w:val="Font Style122"/>
    <w:rsid w:val="00161B45"/>
    <w:rPr>
      <w:rFonts w:ascii="Impact" w:hAnsi="Impact" w:cs="Impact"/>
      <w:spacing w:val="30"/>
      <w:sz w:val="12"/>
      <w:szCs w:val="12"/>
    </w:rPr>
  </w:style>
  <w:style w:type="character" w:customStyle="1" w:styleId="FontStyle123">
    <w:name w:val="Font Style123"/>
    <w:rsid w:val="00161B45"/>
    <w:rPr>
      <w:rFonts w:ascii="Arial Narrow" w:hAnsi="Arial Narrow" w:cs="Arial Narrow"/>
      <w:b/>
      <w:bCs/>
      <w:i/>
      <w:iCs/>
      <w:sz w:val="8"/>
      <w:szCs w:val="8"/>
    </w:rPr>
  </w:style>
  <w:style w:type="character" w:customStyle="1" w:styleId="FontStyle124">
    <w:name w:val="Font Style124"/>
    <w:rsid w:val="00161B45"/>
    <w:rPr>
      <w:rFonts w:ascii="Arial Unicode MS" w:eastAsia="Arial Unicode MS" w:cs="Arial Unicode MS"/>
      <w:b/>
      <w:bCs/>
      <w:i/>
      <w:iCs/>
      <w:spacing w:val="30"/>
      <w:sz w:val="12"/>
      <w:szCs w:val="12"/>
    </w:rPr>
  </w:style>
  <w:style w:type="character" w:customStyle="1" w:styleId="FontStyle125">
    <w:name w:val="Font Style125"/>
    <w:rsid w:val="00161B45"/>
    <w:rPr>
      <w:rFonts w:ascii="Arial Unicode MS" w:eastAsia="Arial Unicode MS" w:cs="Arial Unicode MS"/>
      <w:sz w:val="14"/>
      <w:szCs w:val="14"/>
    </w:rPr>
  </w:style>
  <w:style w:type="character" w:customStyle="1" w:styleId="FontStyle126">
    <w:name w:val="Font Style126"/>
    <w:rsid w:val="00161B45"/>
    <w:rPr>
      <w:rFonts w:ascii="Arial Narrow" w:hAnsi="Arial Narrow" w:cs="Arial Narrow"/>
      <w:i/>
      <w:iCs/>
      <w:spacing w:val="20"/>
      <w:sz w:val="16"/>
      <w:szCs w:val="16"/>
    </w:rPr>
  </w:style>
  <w:style w:type="character" w:customStyle="1" w:styleId="FontStyle127">
    <w:name w:val="Font Style127"/>
    <w:rsid w:val="00161B45"/>
    <w:rPr>
      <w:rFonts w:ascii="Franklin Gothic Demi Cond" w:hAnsi="Franklin Gothic Demi Cond" w:cs="Franklin Gothic Demi Cond"/>
      <w:sz w:val="36"/>
      <w:szCs w:val="36"/>
    </w:rPr>
  </w:style>
  <w:style w:type="character" w:customStyle="1" w:styleId="FontStyle128">
    <w:name w:val="Font Style128"/>
    <w:rsid w:val="00161B45"/>
    <w:rPr>
      <w:rFonts w:ascii="Arial Unicode MS" w:eastAsia="Arial Unicode MS" w:cs="Arial Unicode MS"/>
      <w:sz w:val="20"/>
      <w:szCs w:val="20"/>
    </w:rPr>
  </w:style>
  <w:style w:type="character" w:customStyle="1" w:styleId="FontStyle129">
    <w:name w:val="Font Style129"/>
    <w:rsid w:val="00161B45"/>
    <w:rPr>
      <w:rFonts w:ascii="Arial Narrow" w:hAnsi="Arial Narrow" w:cs="Arial Narrow"/>
      <w:i/>
      <w:iCs/>
      <w:sz w:val="18"/>
      <w:szCs w:val="18"/>
    </w:rPr>
  </w:style>
  <w:style w:type="character" w:customStyle="1" w:styleId="FontStyle130">
    <w:name w:val="Font Style130"/>
    <w:rsid w:val="00161B45"/>
    <w:rPr>
      <w:rFonts w:ascii="Arial Unicode MS" w:eastAsia="Arial Unicode MS" w:cs="Arial Unicode MS"/>
      <w:sz w:val="20"/>
      <w:szCs w:val="20"/>
    </w:rPr>
  </w:style>
  <w:style w:type="character" w:customStyle="1" w:styleId="FontStyle131">
    <w:name w:val="Font Style131"/>
    <w:rsid w:val="00161B45"/>
    <w:rPr>
      <w:rFonts w:ascii="Franklin Gothic Medium Cond" w:hAnsi="Franklin Gothic Medium Cond" w:cs="Franklin Gothic Medium Cond"/>
      <w:b/>
      <w:bCs/>
      <w:sz w:val="16"/>
      <w:szCs w:val="16"/>
    </w:rPr>
  </w:style>
  <w:style w:type="character" w:customStyle="1" w:styleId="FontStyle132">
    <w:name w:val="Font Style132"/>
    <w:rsid w:val="00161B45"/>
    <w:rPr>
      <w:rFonts w:ascii="Franklin Gothic Medium Cond" w:hAnsi="Franklin Gothic Medium Cond" w:cs="Franklin Gothic Medium Cond"/>
      <w:b/>
      <w:bCs/>
      <w:sz w:val="24"/>
      <w:szCs w:val="24"/>
    </w:rPr>
  </w:style>
  <w:style w:type="character" w:customStyle="1" w:styleId="FontStyle133">
    <w:name w:val="Font Style133"/>
    <w:rsid w:val="00161B45"/>
    <w:rPr>
      <w:rFonts w:ascii="Arial Unicode MS" w:eastAsia="Arial Unicode MS" w:cs="Arial Unicode MS"/>
      <w:b/>
      <w:bCs/>
      <w:sz w:val="16"/>
      <w:szCs w:val="16"/>
    </w:rPr>
  </w:style>
  <w:style w:type="character" w:customStyle="1" w:styleId="FontStyle134">
    <w:name w:val="Font Style134"/>
    <w:rsid w:val="00161B45"/>
    <w:rPr>
      <w:rFonts w:ascii="MS Reference Sans Serif" w:hAnsi="MS Reference Sans Serif" w:cs="MS Reference Sans Serif"/>
      <w:b/>
      <w:bCs/>
      <w:sz w:val="10"/>
      <w:szCs w:val="10"/>
    </w:rPr>
  </w:style>
  <w:style w:type="character" w:customStyle="1" w:styleId="FontStyle135">
    <w:name w:val="Font Style135"/>
    <w:rsid w:val="00161B45"/>
    <w:rPr>
      <w:rFonts w:ascii="Arial Unicode MS" w:eastAsia="Arial Unicode MS" w:cs="Arial Unicode MS"/>
      <w:sz w:val="32"/>
      <w:szCs w:val="32"/>
    </w:rPr>
  </w:style>
  <w:style w:type="character" w:customStyle="1" w:styleId="FontStyle136">
    <w:name w:val="Font Style136"/>
    <w:rsid w:val="00161B45"/>
    <w:rPr>
      <w:rFonts w:ascii="Arial Unicode MS" w:eastAsia="Arial Unicode MS" w:cs="Arial Unicode MS"/>
      <w:b/>
      <w:bCs/>
      <w:sz w:val="14"/>
      <w:szCs w:val="14"/>
    </w:rPr>
  </w:style>
  <w:style w:type="paragraph" w:customStyle="1" w:styleId="1ff6">
    <w:name w:val="Цитата1"/>
    <w:basedOn w:val="a0"/>
    <w:rsid w:val="00161B45"/>
    <w:pPr>
      <w:suppressAutoHyphens/>
      <w:spacing w:after="0" w:line="240" w:lineRule="auto"/>
      <w:ind w:left="2992" w:right="2981"/>
      <w:jc w:val="both"/>
    </w:pPr>
    <w:rPr>
      <w:rFonts w:ascii="Arial" w:eastAsia="Times New Roman" w:hAnsi="Arial" w:cs="Times New Roman"/>
      <w:sz w:val="18"/>
      <w:szCs w:val="20"/>
      <w:lang w:eastAsia="ar-SA"/>
    </w:rPr>
  </w:style>
  <w:style w:type="paragraph" w:customStyle="1" w:styleId="pcenter">
    <w:name w:val="pcenter"/>
    <w:basedOn w:val="a0"/>
    <w:rsid w:val="00161B45"/>
    <w:pPr>
      <w:spacing w:before="100" w:beforeAutospacing="1" w:after="100" w:afterAutospacing="1" w:line="240" w:lineRule="auto"/>
    </w:pPr>
    <w:rPr>
      <w:rFonts w:ascii="Times New Roman" w:eastAsia="Times New Roman" w:hAnsi="Times New Roman" w:cs="Times New Roman"/>
      <w:sz w:val="24"/>
      <w:szCs w:val="24"/>
      <w:lang w:eastAsia="ru-RU"/>
    </w:rPr>
  </w:style>
  <w:style w:type="numbering" w:customStyle="1" w:styleId="3f7">
    <w:name w:val="Нет списка3"/>
    <w:next w:val="a3"/>
    <w:uiPriority w:val="99"/>
    <w:semiHidden/>
    <w:unhideWhenUsed/>
    <w:rsid w:val="00161B45"/>
  </w:style>
  <w:style w:type="paragraph" w:customStyle="1" w:styleId="formattext">
    <w:name w:val="formattext"/>
    <w:basedOn w:val="a0"/>
    <w:rsid w:val="00161B45"/>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msonormalbullet2gif">
    <w:name w:val="msonormalbullet2.gif"/>
    <w:basedOn w:val="a0"/>
    <w:rsid w:val="00161B45"/>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9pt0pt">
    <w:name w:val="Основной текст + 9 pt;Полужирный;Интервал 0 pt"/>
    <w:rsid w:val="00161B45"/>
    <w:rPr>
      <w:rFonts w:ascii="Times New Roman" w:eastAsia="Times New Roman" w:hAnsi="Times New Roman" w:cs="Times New Roman"/>
      <w:b/>
      <w:bCs/>
      <w:color w:val="000000"/>
      <w:spacing w:val="-4"/>
      <w:w w:val="100"/>
      <w:position w:val="0"/>
      <w:sz w:val="18"/>
      <w:szCs w:val="18"/>
      <w:shd w:val="clear" w:color="auto" w:fill="FFFFFF"/>
      <w:lang w:val="ru-RU"/>
    </w:rPr>
  </w:style>
  <w:style w:type="paragraph" w:customStyle="1" w:styleId="ParagraphStyle">
    <w:name w:val="Paragraph Style"/>
    <w:rsid w:val="00161B45"/>
    <w:pPr>
      <w:autoSpaceDE w:val="0"/>
      <w:autoSpaceDN w:val="0"/>
      <w:adjustRightInd w:val="0"/>
      <w:spacing w:after="0" w:line="240" w:lineRule="auto"/>
    </w:pPr>
    <w:rPr>
      <w:rFonts w:ascii="Arial" w:eastAsia="Calibri" w:hAnsi="Arial" w:cs="Arial"/>
      <w:sz w:val="24"/>
      <w:szCs w:val="24"/>
    </w:rPr>
  </w:style>
  <w:style w:type="paragraph" w:customStyle="1" w:styleId="msonormalbullet1gif">
    <w:name w:val="msonormalbullet1.gif"/>
    <w:basedOn w:val="a0"/>
    <w:rsid w:val="00161B45"/>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95pt">
    <w:name w:val="Основной текст + 9;5 pt"/>
    <w:rsid w:val="00161B45"/>
    <w:rPr>
      <w:rFonts w:ascii="Times New Roman" w:eastAsia="Times New Roman" w:hAnsi="Times New Roman" w:cs="Times New Roman"/>
      <w:b w:val="0"/>
      <w:bCs w:val="0"/>
      <w:i w:val="0"/>
      <w:iCs w:val="0"/>
      <w:caps w:val="0"/>
      <w:smallCaps w:val="0"/>
      <w:strike w:val="0"/>
      <w:dstrike w:val="0"/>
      <w:color w:val="000000"/>
      <w:spacing w:val="0"/>
      <w:w w:val="100"/>
      <w:position w:val="0"/>
      <w:sz w:val="19"/>
      <w:szCs w:val="19"/>
      <w:u w:val="none"/>
      <w:shd w:val="clear" w:color="auto" w:fill="FFFFFF"/>
      <w:vertAlign w:val="baseline"/>
      <w:lang w:val="ru-RU"/>
    </w:rPr>
  </w:style>
  <w:style w:type="paragraph" w:customStyle="1" w:styleId="1510">
    <w:name w:val="Основной текст (15)1"/>
    <w:basedOn w:val="a0"/>
    <w:link w:val="151"/>
    <w:uiPriority w:val="99"/>
    <w:rsid w:val="00161B45"/>
    <w:pPr>
      <w:widowControl w:val="0"/>
      <w:shd w:val="clear" w:color="auto" w:fill="FFFFFF"/>
      <w:spacing w:after="0" w:line="240" w:lineRule="exact"/>
      <w:jc w:val="both"/>
    </w:pPr>
    <w:rPr>
      <w:rFonts w:ascii="Times New Roman" w:eastAsia="Times New Roman" w:hAnsi="Times New Roman" w:cs="Times New Roman"/>
      <w:sz w:val="21"/>
      <w:szCs w:val="21"/>
    </w:rPr>
  </w:style>
  <w:style w:type="character" w:customStyle="1" w:styleId="155">
    <w:name w:val="Основной текст (15) + Не курсив"/>
    <w:uiPriority w:val="99"/>
    <w:rsid w:val="00161B45"/>
    <w:rPr>
      <w:rFonts w:ascii="Times New Roman" w:eastAsia="Times New Roman" w:hAnsi="Times New Roman" w:cs="Times New Roman" w:hint="default"/>
      <w:b w:val="0"/>
      <w:bCs w:val="0"/>
      <w:i w:val="0"/>
      <w:iCs w:val="0"/>
      <w:smallCaps w:val="0"/>
      <w:strike w:val="0"/>
      <w:dstrike w:val="0"/>
      <w:sz w:val="22"/>
      <w:szCs w:val="22"/>
      <w:u w:val="none"/>
      <w:effect w:val="none"/>
      <w:shd w:val="clear" w:color="auto" w:fill="FFFFFF"/>
    </w:rPr>
  </w:style>
  <w:style w:type="paragraph" w:customStyle="1" w:styleId="c23">
    <w:name w:val="c23"/>
    <w:basedOn w:val="a0"/>
    <w:rsid w:val="00161B45"/>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1ff7">
    <w:name w:val="Колонтитул1"/>
    <w:basedOn w:val="a0"/>
    <w:uiPriority w:val="99"/>
    <w:rsid w:val="00161B45"/>
    <w:pPr>
      <w:widowControl w:val="0"/>
      <w:shd w:val="clear" w:color="auto" w:fill="FFFFFF"/>
      <w:spacing w:after="0" w:line="240" w:lineRule="atLeast"/>
    </w:pPr>
    <w:rPr>
      <w:rFonts w:ascii="Times New Roman" w:eastAsia="Times New Roman" w:hAnsi="Times New Roman" w:cs="Times New Roman"/>
      <w:b/>
      <w:bCs/>
      <w:sz w:val="26"/>
      <w:szCs w:val="26"/>
      <w:lang w:eastAsia="ru-RU"/>
    </w:rPr>
  </w:style>
  <w:style w:type="character" w:customStyle="1" w:styleId="c17">
    <w:name w:val="c17"/>
    <w:uiPriority w:val="99"/>
    <w:rsid w:val="00161B45"/>
    <w:rPr>
      <w:rFonts w:cs="Times New Roman"/>
    </w:rPr>
  </w:style>
  <w:style w:type="paragraph" w:customStyle="1" w:styleId="c12c34c24">
    <w:name w:val="c12 c34 c24"/>
    <w:basedOn w:val="a0"/>
    <w:uiPriority w:val="99"/>
    <w:rsid w:val="00161B45"/>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28c24c109">
    <w:name w:val="c28 c24 c109"/>
    <w:basedOn w:val="a0"/>
    <w:uiPriority w:val="99"/>
    <w:rsid w:val="00161B45"/>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28c109c24">
    <w:name w:val="c28 c109 c24"/>
    <w:basedOn w:val="a0"/>
    <w:uiPriority w:val="99"/>
    <w:rsid w:val="00161B45"/>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harAttribute484">
    <w:name w:val="CharAttribute484"/>
    <w:uiPriority w:val="99"/>
    <w:rsid w:val="003F4D34"/>
    <w:rPr>
      <w:rFonts w:ascii="Times New Roman" w:eastAsia="Times New Roman"/>
      <w:i/>
      <w:sz w:val="28"/>
    </w:rPr>
  </w:style>
  <w:style w:type="paragraph" w:customStyle="1" w:styleId="ParaAttribute38">
    <w:name w:val="ParaAttribute38"/>
    <w:rsid w:val="003F4D34"/>
    <w:pPr>
      <w:spacing w:after="0" w:line="240" w:lineRule="auto"/>
      <w:ind w:right="-1"/>
      <w:jc w:val="both"/>
    </w:pPr>
    <w:rPr>
      <w:rFonts w:ascii="Times New Roman" w:eastAsia="№Е" w:hAnsi="Times New Roman" w:cs="Times New Roman"/>
      <w:sz w:val="20"/>
      <w:szCs w:val="20"/>
      <w:lang w:eastAsia="ru-RU"/>
    </w:rPr>
  </w:style>
  <w:style w:type="character" w:customStyle="1" w:styleId="CharAttribute501">
    <w:name w:val="CharAttribute501"/>
    <w:uiPriority w:val="99"/>
    <w:rsid w:val="003F4D34"/>
    <w:rPr>
      <w:rFonts w:ascii="Times New Roman" w:eastAsia="Times New Roman"/>
      <w:i/>
      <w:sz w:val="28"/>
      <w:u w:val="single"/>
    </w:rPr>
  </w:style>
  <w:style w:type="character" w:customStyle="1" w:styleId="CharAttribute502">
    <w:name w:val="CharAttribute502"/>
    <w:rsid w:val="003F4D34"/>
    <w:rPr>
      <w:rFonts w:ascii="Times New Roman" w:eastAsia="Times New Roman"/>
      <w:i/>
      <w:sz w:val="28"/>
    </w:rPr>
  </w:style>
  <w:style w:type="character" w:customStyle="1" w:styleId="CharAttribute511">
    <w:name w:val="CharAttribute511"/>
    <w:uiPriority w:val="99"/>
    <w:rsid w:val="003F4D34"/>
    <w:rPr>
      <w:rFonts w:ascii="Times New Roman" w:eastAsia="Times New Roman"/>
      <w:sz w:val="28"/>
    </w:rPr>
  </w:style>
  <w:style w:type="character" w:customStyle="1" w:styleId="CharAttribute512">
    <w:name w:val="CharAttribute512"/>
    <w:rsid w:val="003F4D34"/>
    <w:rPr>
      <w:rFonts w:ascii="Times New Roman" w:eastAsia="Times New Roman"/>
      <w:sz w:val="28"/>
    </w:rPr>
  </w:style>
  <w:style w:type="character" w:customStyle="1" w:styleId="CharAttribute0">
    <w:name w:val="CharAttribute0"/>
    <w:rsid w:val="003F4D34"/>
    <w:rPr>
      <w:rFonts w:ascii="Times New Roman" w:eastAsia="Times New Roman" w:hAnsi="Times New Roman"/>
      <w:sz w:val="28"/>
    </w:rPr>
  </w:style>
  <w:style w:type="character" w:customStyle="1" w:styleId="CharAttribute504">
    <w:name w:val="CharAttribute504"/>
    <w:rsid w:val="003F4D34"/>
    <w:rPr>
      <w:rFonts w:ascii="Times New Roman" w:eastAsia="Times New Roman"/>
      <w:sz w:val="28"/>
    </w:rPr>
  </w:style>
  <w:style w:type="paragraph" w:customStyle="1" w:styleId="ParaAttribute10">
    <w:name w:val="ParaAttribute10"/>
    <w:uiPriority w:val="99"/>
    <w:rsid w:val="003F4D34"/>
    <w:pPr>
      <w:spacing w:after="0" w:line="240" w:lineRule="auto"/>
      <w:jc w:val="both"/>
    </w:pPr>
    <w:rPr>
      <w:rFonts w:ascii="Times New Roman" w:eastAsia="№Е" w:hAnsi="Times New Roman" w:cs="Times New Roman"/>
      <w:sz w:val="20"/>
      <w:szCs w:val="20"/>
      <w:lang w:eastAsia="ru-RU"/>
    </w:rPr>
  </w:style>
  <w:style w:type="paragraph" w:customStyle="1" w:styleId="ParaAttribute16">
    <w:name w:val="ParaAttribute16"/>
    <w:uiPriority w:val="99"/>
    <w:rsid w:val="003F4D34"/>
    <w:pPr>
      <w:spacing w:after="0" w:line="240" w:lineRule="auto"/>
      <w:ind w:left="1080"/>
      <w:jc w:val="both"/>
    </w:pPr>
    <w:rPr>
      <w:rFonts w:ascii="Times New Roman" w:eastAsia="№Е" w:hAnsi="Times New Roman" w:cs="Times New Roman"/>
      <w:sz w:val="20"/>
      <w:szCs w:val="20"/>
      <w:lang w:eastAsia="ru-RU"/>
    </w:rPr>
  </w:style>
  <w:style w:type="character" w:customStyle="1" w:styleId="CharAttribute526">
    <w:name w:val="CharAttribute526"/>
    <w:rsid w:val="003F4D34"/>
    <w:rPr>
      <w:rFonts w:ascii="Times New Roman" w:eastAsia="Times New Roman"/>
      <w:sz w:val="28"/>
    </w:rPr>
  </w:style>
  <w:style w:type="paragraph" w:customStyle="1" w:styleId="3f8">
    <w:name w:val="Без интервала3"/>
    <w:rsid w:val="00311E8A"/>
    <w:pPr>
      <w:spacing w:after="0" w:line="240" w:lineRule="auto"/>
    </w:pPr>
    <w:rPr>
      <w:rFonts w:ascii="Calibri" w:eastAsia="Times New Roman" w:hAnsi="Calibri" w:cs="Calibri"/>
    </w:rPr>
  </w:style>
  <w:style w:type="character" w:customStyle="1" w:styleId="extended-textshort">
    <w:name w:val="extended-text__short"/>
    <w:rsid w:val="00311E8A"/>
  </w:style>
  <w:style w:type="numbering" w:customStyle="1" w:styleId="4e">
    <w:name w:val="Нет списка4"/>
    <w:next w:val="a3"/>
    <w:uiPriority w:val="99"/>
    <w:semiHidden/>
    <w:unhideWhenUsed/>
    <w:rsid w:val="00AD48BA"/>
  </w:style>
  <w:style w:type="table" w:customStyle="1" w:styleId="TableNormal">
    <w:name w:val="Table Normal"/>
    <w:uiPriority w:val="2"/>
    <w:semiHidden/>
    <w:unhideWhenUsed/>
    <w:qFormat/>
    <w:rsid w:val="00AD48BA"/>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table" w:customStyle="1" w:styleId="2ffa">
    <w:name w:val="Сетка таблицы2"/>
    <w:basedOn w:val="a2"/>
    <w:next w:val="a6"/>
    <w:uiPriority w:val="59"/>
    <w:rsid w:val="00AD48BA"/>
    <w:pPr>
      <w:widowControl w:val="0"/>
      <w:autoSpaceDE w:val="0"/>
      <w:autoSpaceDN w:val="0"/>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e">
    <w:name w:val="Нет списка5"/>
    <w:next w:val="a3"/>
    <w:uiPriority w:val="99"/>
    <w:semiHidden/>
    <w:unhideWhenUsed/>
    <w:rsid w:val="00F51E07"/>
  </w:style>
  <w:style w:type="paragraph" w:customStyle="1" w:styleId="86">
    <w:name w:val="Основной текст8"/>
    <w:basedOn w:val="a0"/>
    <w:rsid w:val="00C6156D"/>
    <w:pPr>
      <w:widowControl w:val="0"/>
      <w:shd w:val="clear" w:color="auto" w:fill="FFFFFF"/>
      <w:spacing w:after="0" w:line="0" w:lineRule="atLeast"/>
      <w:jc w:val="both"/>
    </w:pPr>
    <w:rPr>
      <w:rFonts w:ascii="Times New Roman" w:eastAsia="Times New Roman" w:hAnsi="Times New Roman" w:cs="Times New Roman"/>
      <w:sz w:val="23"/>
      <w:szCs w:val="23"/>
    </w:rPr>
  </w:style>
  <w:style w:type="character" w:customStyle="1" w:styleId="markedcontent">
    <w:name w:val="markedcontent"/>
    <w:basedOn w:val="a1"/>
    <w:rsid w:val="00A1535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https://edu.tatar.ru/mamadysh/page1379.htm"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base.garant.ru/10103000/" TargetMode="External"/><Relationship Id="rId5" Type="http://schemas.openxmlformats.org/officeDocument/2006/relationships/settings" Target="settings.xml"/><Relationship Id="rId15" Type="http://schemas.openxmlformats.org/officeDocument/2006/relationships/theme" Target="theme/theme1.xml"/><Relationship Id="rId10" Type="http://schemas.openxmlformats.org/officeDocument/2006/relationships/hyperlink" Target="http://vip.1obraz.ru/" TargetMode="External"/><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9A26F8D-B97E-489A-A992-6294EC410AD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119</TotalTime>
  <Pages>261</Pages>
  <Words>102004</Words>
  <Characters>581427</Characters>
  <Application>Microsoft Office Word</Application>
  <DocSecurity>0</DocSecurity>
  <Lines>4845</Lines>
  <Paragraphs>1364</Paragraphs>
  <ScaleCrop>false</ScaleCrop>
  <HeadingPairs>
    <vt:vector size="2" baseType="variant">
      <vt:variant>
        <vt:lpstr>Название</vt:lpstr>
      </vt:variant>
      <vt:variant>
        <vt:i4>1</vt:i4>
      </vt:variant>
    </vt:vector>
  </HeadingPairs>
  <TitlesOfParts>
    <vt:vector size="1" baseType="lpstr">
      <vt:lpstr/>
    </vt:vector>
  </TitlesOfParts>
  <Company>diakov.net</Company>
  <LinksUpToDate>false</LinksUpToDate>
  <CharactersWithSpaces>682067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школа</dc:creator>
  <cp:keywords/>
  <cp:lastModifiedBy>Завуч Моно</cp:lastModifiedBy>
  <cp:revision>16</cp:revision>
  <cp:lastPrinted>2022-01-28T05:40:00Z</cp:lastPrinted>
  <dcterms:created xsi:type="dcterms:W3CDTF">2022-01-28T08:07:00Z</dcterms:created>
  <dcterms:modified xsi:type="dcterms:W3CDTF">2022-02-25T10:14:00Z</dcterms:modified>
</cp:coreProperties>
</file>